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5765" w:rsidRPr="0075734C" w:rsidRDefault="005F66D3">
      <w:pPr>
        <w:pStyle w:val="1"/>
        <w:spacing w:before="73" w:line="298" w:lineRule="exact"/>
        <w:ind w:left="2119" w:right="1838"/>
        <w:jc w:val="center"/>
        <w:rPr>
          <w:i/>
          <w:iCs/>
          <w:u w:val="single"/>
        </w:rPr>
      </w:pPr>
      <w:r w:rsidRPr="0075734C">
        <w:rPr>
          <w:i/>
          <w:iCs/>
          <w:u w:val="single"/>
        </w:rPr>
        <w:t>бюджетное</w:t>
      </w:r>
      <w:r w:rsidRPr="0075734C">
        <w:rPr>
          <w:i/>
          <w:iCs/>
          <w:spacing w:val="-6"/>
          <w:u w:val="single"/>
        </w:rPr>
        <w:t xml:space="preserve"> </w:t>
      </w:r>
      <w:r w:rsidRPr="0075734C">
        <w:rPr>
          <w:i/>
          <w:iCs/>
          <w:u w:val="single"/>
        </w:rPr>
        <w:t>общеобразовательное</w:t>
      </w:r>
      <w:r w:rsidRPr="0075734C">
        <w:rPr>
          <w:i/>
          <w:iCs/>
          <w:spacing w:val="-6"/>
          <w:u w:val="single"/>
        </w:rPr>
        <w:t xml:space="preserve"> </w:t>
      </w:r>
      <w:r w:rsidRPr="0075734C">
        <w:rPr>
          <w:i/>
          <w:iCs/>
          <w:u w:val="single"/>
        </w:rPr>
        <w:t>учреждение</w:t>
      </w:r>
      <w:r w:rsidRPr="0075734C">
        <w:rPr>
          <w:i/>
          <w:iCs/>
          <w:spacing w:val="-6"/>
          <w:u w:val="single"/>
        </w:rPr>
        <w:t xml:space="preserve"> </w:t>
      </w:r>
      <w:r w:rsidRPr="0075734C">
        <w:rPr>
          <w:i/>
          <w:iCs/>
          <w:u w:val="single"/>
        </w:rPr>
        <w:t>города</w:t>
      </w:r>
      <w:r w:rsidRPr="0075734C">
        <w:rPr>
          <w:i/>
          <w:iCs/>
          <w:spacing w:val="-5"/>
          <w:u w:val="single"/>
        </w:rPr>
        <w:t xml:space="preserve"> </w:t>
      </w:r>
      <w:r w:rsidRPr="0075734C">
        <w:rPr>
          <w:i/>
          <w:iCs/>
          <w:spacing w:val="-2"/>
          <w:u w:val="single"/>
        </w:rPr>
        <w:t>Омска</w:t>
      </w:r>
    </w:p>
    <w:p w:rsidR="00F85765" w:rsidRPr="0075734C" w:rsidRDefault="005F66D3">
      <w:pPr>
        <w:spacing w:line="298" w:lineRule="exact"/>
        <w:ind w:left="282"/>
        <w:jc w:val="center"/>
        <w:rPr>
          <w:b/>
          <w:i/>
          <w:iCs/>
          <w:sz w:val="26"/>
          <w:u w:val="single"/>
        </w:rPr>
      </w:pPr>
      <w:r w:rsidRPr="0075734C">
        <w:rPr>
          <w:b/>
          <w:i/>
          <w:iCs/>
          <w:sz w:val="26"/>
          <w:u w:val="single"/>
        </w:rPr>
        <w:t>«Средняя</w:t>
      </w:r>
      <w:r w:rsidRPr="0075734C">
        <w:rPr>
          <w:b/>
          <w:i/>
          <w:iCs/>
          <w:spacing w:val="-5"/>
          <w:sz w:val="26"/>
          <w:u w:val="single"/>
        </w:rPr>
        <w:t xml:space="preserve"> </w:t>
      </w:r>
      <w:r w:rsidRPr="0075734C">
        <w:rPr>
          <w:b/>
          <w:i/>
          <w:iCs/>
          <w:sz w:val="26"/>
          <w:u w:val="single"/>
        </w:rPr>
        <w:t>общеобразовательная</w:t>
      </w:r>
      <w:r w:rsidRPr="0075734C">
        <w:rPr>
          <w:b/>
          <w:i/>
          <w:iCs/>
          <w:spacing w:val="-2"/>
          <w:sz w:val="26"/>
          <w:u w:val="single"/>
        </w:rPr>
        <w:t xml:space="preserve"> </w:t>
      </w:r>
      <w:r w:rsidRPr="0075734C">
        <w:rPr>
          <w:b/>
          <w:i/>
          <w:iCs/>
          <w:sz w:val="26"/>
          <w:u w:val="single"/>
        </w:rPr>
        <w:t>школа</w:t>
      </w:r>
      <w:r w:rsidRPr="0075734C">
        <w:rPr>
          <w:b/>
          <w:i/>
          <w:iCs/>
          <w:spacing w:val="-3"/>
          <w:sz w:val="26"/>
          <w:u w:val="single"/>
        </w:rPr>
        <w:t xml:space="preserve"> </w:t>
      </w:r>
      <w:r w:rsidRPr="0075734C">
        <w:rPr>
          <w:b/>
          <w:i/>
          <w:iCs/>
          <w:sz w:val="26"/>
          <w:u w:val="single"/>
        </w:rPr>
        <w:t>№</w:t>
      </w:r>
      <w:r w:rsidRPr="0075734C">
        <w:rPr>
          <w:b/>
          <w:i/>
          <w:iCs/>
          <w:spacing w:val="-2"/>
          <w:sz w:val="26"/>
          <w:u w:val="single"/>
        </w:rPr>
        <w:t xml:space="preserve"> </w:t>
      </w:r>
      <w:r w:rsidR="0075734C" w:rsidRPr="0075734C">
        <w:rPr>
          <w:b/>
          <w:i/>
          <w:iCs/>
          <w:spacing w:val="-5"/>
          <w:sz w:val="26"/>
          <w:u w:val="single"/>
        </w:rPr>
        <w:t>13</w:t>
      </w:r>
      <w:r w:rsidRPr="0075734C">
        <w:rPr>
          <w:b/>
          <w:i/>
          <w:iCs/>
          <w:spacing w:val="-5"/>
          <w:sz w:val="26"/>
          <w:u w:val="single"/>
        </w:rPr>
        <w:t>3»</w:t>
      </w:r>
    </w:p>
    <w:p w:rsidR="00F85765" w:rsidRPr="0075734C" w:rsidRDefault="00F85765">
      <w:pPr>
        <w:pStyle w:val="a3"/>
        <w:spacing w:before="66"/>
        <w:ind w:left="0" w:firstLine="0"/>
        <w:jc w:val="left"/>
        <w:rPr>
          <w:b/>
          <w:i/>
          <w:iCs/>
          <w:sz w:val="20"/>
          <w:u w:val="single"/>
        </w:rPr>
      </w:pPr>
    </w:p>
    <w:tbl>
      <w:tblPr>
        <w:tblStyle w:val="TableNormal"/>
        <w:tblW w:w="0" w:type="auto"/>
        <w:tblInd w:w="808" w:type="dxa"/>
        <w:tblLayout w:type="fixed"/>
        <w:tblLook w:val="01E0" w:firstRow="1" w:lastRow="1" w:firstColumn="1" w:lastColumn="1" w:noHBand="0" w:noVBand="0"/>
      </w:tblPr>
      <w:tblGrid>
        <w:gridCol w:w="4292"/>
        <w:gridCol w:w="4595"/>
      </w:tblGrid>
      <w:tr w:rsidR="00F85765">
        <w:trPr>
          <w:trHeight w:val="1376"/>
        </w:trPr>
        <w:tc>
          <w:tcPr>
            <w:tcW w:w="4292" w:type="dxa"/>
          </w:tcPr>
          <w:p w:rsidR="00F85765" w:rsidRDefault="005F66D3">
            <w:pPr>
              <w:pStyle w:val="TableParagraph"/>
              <w:spacing w:line="288" w:lineRule="exact"/>
              <w:ind w:left="50"/>
              <w:jc w:val="left"/>
              <w:rPr>
                <w:sz w:val="26"/>
              </w:rPr>
            </w:pPr>
            <w:r>
              <w:rPr>
                <w:spacing w:val="-2"/>
                <w:sz w:val="26"/>
              </w:rPr>
              <w:t>ПРИНЯТО</w:t>
            </w:r>
          </w:p>
          <w:p w:rsidR="00F85765" w:rsidRDefault="005F66D3">
            <w:pPr>
              <w:pStyle w:val="TableParagraph"/>
              <w:spacing w:before="12" w:line="544" w:lineRule="exact"/>
              <w:ind w:left="50"/>
              <w:jc w:val="left"/>
              <w:rPr>
                <w:sz w:val="26"/>
              </w:rPr>
            </w:pPr>
            <w:r>
              <w:rPr>
                <w:sz w:val="26"/>
              </w:rPr>
              <w:t>Решение</w:t>
            </w:r>
            <w:r>
              <w:rPr>
                <w:spacing w:val="-17"/>
                <w:sz w:val="26"/>
              </w:rPr>
              <w:t xml:space="preserve"> </w:t>
            </w:r>
            <w:r>
              <w:rPr>
                <w:sz w:val="26"/>
              </w:rPr>
              <w:t>Педагогического</w:t>
            </w:r>
            <w:r>
              <w:rPr>
                <w:spacing w:val="-16"/>
                <w:sz w:val="26"/>
              </w:rPr>
              <w:t xml:space="preserve"> </w:t>
            </w:r>
            <w:r>
              <w:rPr>
                <w:sz w:val="26"/>
              </w:rPr>
              <w:t xml:space="preserve">совета Протокол от </w:t>
            </w:r>
            <w:r w:rsidR="0075734C">
              <w:rPr>
                <w:sz w:val="26"/>
              </w:rPr>
              <w:t>«__</w:t>
            </w:r>
            <w:proofErr w:type="gramStart"/>
            <w:r w:rsidR="0075734C">
              <w:rPr>
                <w:sz w:val="26"/>
              </w:rPr>
              <w:t>_»_</w:t>
            </w:r>
            <w:proofErr w:type="gramEnd"/>
            <w:r w:rsidR="0075734C">
              <w:rPr>
                <w:sz w:val="26"/>
              </w:rPr>
              <w:t>_____2025</w:t>
            </w:r>
            <w:r>
              <w:rPr>
                <w:spacing w:val="40"/>
                <w:sz w:val="26"/>
              </w:rPr>
              <w:t xml:space="preserve"> </w:t>
            </w:r>
            <w:r>
              <w:rPr>
                <w:sz w:val="26"/>
              </w:rPr>
              <w:t>№ 1</w:t>
            </w:r>
          </w:p>
        </w:tc>
        <w:tc>
          <w:tcPr>
            <w:tcW w:w="4595" w:type="dxa"/>
          </w:tcPr>
          <w:p w:rsidR="00F85765" w:rsidRDefault="005F66D3">
            <w:pPr>
              <w:pStyle w:val="TableParagraph"/>
              <w:spacing w:line="288" w:lineRule="exact"/>
              <w:ind w:left="542"/>
              <w:jc w:val="left"/>
              <w:rPr>
                <w:sz w:val="26"/>
              </w:rPr>
            </w:pPr>
            <w:r>
              <w:rPr>
                <w:spacing w:val="-2"/>
                <w:sz w:val="26"/>
              </w:rPr>
              <w:t>УТВЕРЖДЕНА</w:t>
            </w:r>
          </w:p>
          <w:p w:rsidR="00F85765" w:rsidRDefault="005F66D3">
            <w:pPr>
              <w:pStyle w:val="TableParagraph"/>
              <w:spacing w:before="245"/>
              <w:ind w:left="542"/>
              <w:jc w:val="left"/>
              <w:rPr>
                <w:spacing w:val="-2"/>
                <w:sz w:val="26"/>
              </w:rPr>
            </w:pPr>
            <w:r>
              <w:rPr>
                <w:sz w:val="26"/>
              </w:rPr>
              <w:t>Приказ</w:t>
            </w:r>
            <w:r>
              <w:rPr>
                <w:spacing w:val="-2"/>
                <w:sz w:val="26"/>
              </w:rPr>
              <w:t xml:space="preserve"> </w:t>
            </w:r>
            <w:proofErr w:type="spellStart"/>
            <w:proofErr w:type="gramStart"/>
            <w:r w:rsidR="0075734C">
              <w:rPr>
                <w:spacing w:val="-2"/>
                <w:sz w:val="26"/>
              </w:rPr>
              <w:t>и.о</w:t>
            </w:r>
            <w:proofErr w:type="spellEnd"/>
            <w:proofErr w:type="gramEnd"/>
            <w:r w:rsidR="0075734C">
              <w:rPr>
                <w:spacing w:val="-2"/>
                <w:sz w:val="26"/>
              </w:rPr>
              <w:t xml:space="preserve"> </w:t>
            </w:r>
            <w:r>
              <w:rPr>
                <w:sz w:val="26"/>
              </w:rPr>
              <w:t>директора</w:t>
            </w:r>
            <w:r>
              <w:rPr>
                <w:spacing w:val="-1"/>
                <w:sz w:val="26"/>
              </w:rPr>
              <w:t xml:space="preserve"> </w:t>
            </w:r>
            <w:proofErr w:type="spellStart"/>
            <w:r w:rsidR="0075734C">
              <w:rPr>
                <w:spacing w:val="-2"/>
                <w:sz w:val="26"/>
              </w:rPr>
              <w:t>Т.Г.Анциферовой</w:t>
            </w:r>
            <w:proofErr w:type="spellEnd"/>
          </w:p>
          <w:p w:rsidR="00F85765" w:rsidRDefault="005F66D3">
            <w:pPr>
              <w:pStyle w:val="TableParagraph"/>
              <w:spacing w:before="245" w:line="279" w:lineRule="exact"/>
              <w:ind w:left="608"/>
              <w:jc w:val="left"/>
              <w:rPr>
                <w:sz w:val="26"/>
              </w:rPr>
            </w:pPr>
            <w:r>
              <w:rPr>
                <w:sz w:val="26"/>
              </w:rPr>
              <w:t>№</w:t>
            </w:r>
            <w:r>
              <w:rPr>
                <w:spacing w:val="-1"/>
                <w:sz w:val="26"/>
              </w:rPr>
              <w:t xml:space="preserve"> </w:t>
            </w:r>
            <w:r w:rsidR="0075734C">
              <w:rPr>
                <w:sz w:val="26"/>
              </w:rPr>
              <w:t>___</w:t>
            </w:r>
            <w:proofErr w:type="gramStart"/>
            <w:r w:rsidR="0075734C">
              <w:rPr>
                <w:sz w:val="26"/>
              </w:rPr>
              <w:t xml:space="preserve">_ </w:t>
            </w:r>
            <w:r>
              <w:rPr>
                <w:spacing w:val="-1"/>
                <w:sz w:val="26"/>
              </w:rPr>
              <w:t xml:space="preserve"> </w:t>
            </w:r>
            <w:r>
              <w:rPr>
                <w:sz w:val="26"/>
              </w:rPr>
              <w:t>от</w:t>
            </w:r>
            <w:proofErr w:type="gramEnd"/>
            <w:r>
              <w:rPr>
                <w:sz w:val="26"/>
              </w:rPr>
              <w:t xml:space="preserve"> </w:t>
            </w:r>
            <w:r w:rsidR="0075734C">
              <w:rPr>
                <w:sz w:val="26"/>
              </w:rPr>
              <w:t>«___»______</w:t>
            </w:r>
            <w:r>
              <w:rPr>
                <w:spacing w:val="-2"/>
                <w:sz w:val="26"/>
              </w:rPr>
              <w:t>20</w:t>
            </w:r>
            <w:r w:rsidR="0075734C">
              <w:rPr>
                <w:spacing w:val="-2"/>
                <w:sz w:val="26"/>
              </w:rPr>
              <w:t>5</w:t>
            </w:r>
          </w:p>
        </w:tc>
      </w:tr>
    </w:tbl>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spacing w:before="152"/>
        <w:ind w:left="0" w:firstLine="0"/>
        <w:jc w:val="left"/>
        <w:rPr>
          <w:b/>
        </w:rPr>
      </w:pPr>
    </w:p>
    <w:p w:rsidR="00F85765" w:rsidRDefault="005F66D3">
      <w:pPr>
        <w:pStyle w:val="a4"/>
      </w:pPr>
      <w:r>
        <w:t>Основная</w:t>
      </w:r>
      <w:r>
        <w:rPr>
          <w:spacing w:val="-18"/>
        </w:rPr>
        <w:t xml:space="preserve"> </w:t>
      </w:r>
      <w:r>
        <w:t>образовательная</w:t>
      </w:r>
      <w:r>
        <w:rPr>
          <w:spacing w:val="-18"/>
        </w:rPr>
        <w:t xml:space="preserve"> </w:t>
      </w:r>
      <w:r>
        <w:t>программа среднего общего образования</w:t>
      </w:r>
    </w:p>
    <w:p w:rsidR="00F85765" w:rsidRDefault="005F66D3">
      <w:pPr>
        <w:spacing w:before="1"/>
        <w:ind w:left="284"/>
        <w:jc w:val="center"/>
        <w:rPr>
          <w:b/>
          <w:spacing w:val="-4"/>
          <w:sz w:val="28"/>
        </w:rPr>
      </w:pPr>
      <w:r>
        <w:rPr>
          <w:b/>
          <w:sz w:val="28"/>
        </w:rPr>
        <w:t>Срок</w:t>
      </w:r>
      <w:r>
        <w:rPr>
          <w:b/>
          <w:spacing w:val="-3"/>
          <w:sz w:val="28"/>
        </w:rPr>
        <w:t xml:space="preserve"> </w:t>
      </w:r>
      <w:r>
        <w:rPr>
          <w:b/>
          <w:sz w:val="28"/>
        </w:rPr>
        <w:t>освоения</w:t>
      </w:r>
      <w:r>
        <w:rPr>
          <w:b/>
          <w:spacing w:val="-3"/>
          <w:sz w:val="28"/>
        </w:rPr>
        <w:t xml:space="preserve"> </w:t>
      </w:r>
      <w:r>
        <w:rPr>
          <w:b/>
          <w:sz w:val="28"/>
        </w:rPr>
        <w:t>2</w:t>
      </w:r>
      <w:r>
        <w:rPr>
          <w:b/>
          <w:spacing w:val="-2"/>
          <w:sz w:val="28"/>
        </w:rPr>
        <w:t xml:space="preserve"> </w:t>
      </w:r>
      <w:r>
        <w:rPr>
          <w:b/>
          <w:spacing w:val="-4"/>
          <w:sz w:val="28"/>
        </w:rPr>
        <w:t>года</w:t>
      </w:r>
    </w:p>
    <w:p w:rsidR="0075734C" w:rsidRDefault="0075734C">
      <w:pPr>
        <w:spacing w:before="1"/>
        <w:ind w:left="284"/>
        <w:jc w:val="center"/>
        <w:rPr>
          <w:b/>
          <w:sz w:val="28"/>
        </w:rPr>
      </w:pPr>
      <w:r>
        <w:rPr>
          <w:b/>
          <w:spacing w:val="-4"/>
          <w:sz w:val="28"/>
        </w:rPr>
        <w:t xml:space="preserve">(с учетом Приказа </w:t>
      </w:r>
      <w:proofErr w:type="spellStart"/>
      <w:r>
        <w:rPr>
          <w:b/>
          <w:spacing w:val="-4"/>
          <w:sz w:val="28"/>
        </w:rPr>
        <w:t>Минросвещения</w:t>
      </w:r>
      <w:proofErr w:type="spellEnd"/>
      <w:r>
        <w:rPr>
          <w:b/>
          <w:spacing w:val="-4"/>
          <w:sz w:val="28"/>
        </w:rPr>
        <w:t xml:space="preserve"> №704 от 09.10.2024)</w:t>
      </w: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F85765">
      <w:pPr>
        <w:pStyle w:val="a3"/>
        <w:ind w:left="0" w:firstLine="0"/>
        <w:jc w:val="left"/>
        <w:rPr>
          <w:b/>
          <w:sz w:val="28"/>
        </w:rPr>
      </w:pPr>
    </w:p>
    <w:p w:rsidR="00F85765" w:rsidRDefault="005F66D3">
      <w:pPr>
        <w:pStyle w:val="a3"/>
        <w:ind w:left="284" w:firstLine="0"/>
        <w:jc w:val="center"/>
      </w:pPr>
      <w:r>
        <w:t>Омск,</w:t>
      </w:r>
      <w:r>
        <w:rPr>
          <w:spacing w:val="1"/>
        </w:rPr>
        <w:t xml:space="preserve"> </w:t>
      </w:r>
      <w:r>
        <w:rPr>
          <w:spacing w:val="-4"/>
        </w:rPr>
        <w:t>202</w:t>
      </w:r>
      <w:r w:rsidR="0075734C">
        <w:rPr>
          <w:spacing w:val="-4"/>
        </w:rPr>
        <w:t>5</w:t>
      </w:r>
    </w:p>
    <w:p w:rsidR="00F85765" w:rsidRDefault="00F85765">
      <w:pPr>
        <w:pStyle w:val="a3"/>
        <w:jc w:val="center"/>
        <w:sectPr w:rsidR="00F85765">
          <w:footerReference w:type="default" r:id="rId8"/>
          <w:type w:val="continuous"/>
          <w:pgSz w:w="11910" w:h="16840"/>
          <w:pgMar w:top="1060" w:right="0" w:bottom="1000" w:left="283" w:header="0" w:footer="814" w:gutter="0"/>
          <w:pgNumType w:start="2"/>
          <w:cols w:space="720"/>
        </w:sectPr>
      </w:pPr>
    </w:p>
    <w:p w:rsidR="00F85765" w:rsidRPr="0075734C" w:rsidRDefault="005F66D3" w:rsidP="0075734C">
      <w:pPr>
        <w:pStyle w:val="a3"/>
        <w:spacing w:before="67"/>
        <w:ind w:left="4312" w:right="2413" w:hanging="463"/>
        <w:jc w:val="left"/>
        <w:rPr>
          <w:b/>
          <w:bCs/>
        </w:rPr>
      </w:pPr>
      <w:r w:rsidRPr="0075734C">
        <w:rPr>
          <w:b/>
          <w:bCs/>
        </w:rPr>
        <w:lastRenderedPageBreak/>
        <w:t>Основная</w:t>
      </w:r>
      <w:r w:rsidRPr="0075734C">
        <w:rPr>
          <w:b/>
          <w:bCs/>
          <w:spacing w:val="-17"/>
        </w:rPr>
        <w:t xml:space="preserve"> </w:t>
      </w:r>
      <w:r w:rsidRPr="0075734C">
        <w:rPr>
          <w:b/>
          <w:bCs/>
        </w:rPr>
        <w:t>образовательная</w:t>
      </w:r>
      <w:r w:rsidRPr="0075734C">
        <w:rPr>
          <w:b/>
          <w:bCs/>
          <w:spacing w:val="-16"/>
        </w:rPr>
        <w:t xml:space="preserve"> </w:t>
      </w:r>
      <w:r w:rsidR="0075734C">
        <w:rPr>
          <w:b/>
          <w:bCs/>
          <w:spacing w:val="-16"/>
        </w:rPr>
        <w:t>п</w:t>
      </w:r>
      <w:r w:rsidRPr="0075734C">
        <w:rPr>
          <w:b/>
          <w:bCs/>
        </w:rPr>
        <w:t>рограмма среднего общего образования</w:t>
      </w:r>
    </w:p>
    <w:p w:rsidR="00F85765" w:rsidRPr="0075734C" w:rsidRDefault="00F85765">
      <w:pPr>
        <w:pStyle w:val="a3"/>
        <w:ind w:left="0" w:firstLine="0"/>
        <w:jc w:val="left"/>
        <w:rPr>
          <w:b/>
          <w:bCs/>
        </w:rPr>
      </w:pPr>
    </w:p>
    <w:p w:rsidR="00F85765" w:rsidRDefault="00F85765">
      <w:pPr>
        <w:pStyle w:val="a3"/>
        <w:spacing w:before="6"/>
        <w:ind w:left="0" w:firstLine="0"/>
        <w:jc w:val="left"/>
      </w:pPr>
    </w:p>
    <w:p w:rsidR="00F85765" w:rsidRDefault="005F66D3">
      <w:pPr>
        <w:pStyle w:val="1"/>
        <w:numPr>
          <w:ilvl w:val="0"/>
          <w:numId w:val="104"/>
        </w:numPr>
        <w:tabs>
          <w:tab w:val="left" w:pos="5217"/>
        </w:tabs>
        <w:ind w:left="5217" w:hanging="707"/>
        <w:jc w:val="left"/>
      </w:pPr>
      <w:r>
        <w:t>Общие</w:t>
      </w:r>
      <w:r>
        <w:rPr>
          <w:spacing w:val="-2"/>
        </w:rPr>
        <w:t xml:space="preserve"> положения</w:t>
      </w:r>
    </w:p>
    <w:p w:rsidR="00F85765" w:rsidRDefault="005F66D3">
      <w:pPr>
        <w:pStyle w:val="a5"/>
        <w:numPr>
          <w:ilvl w:val="0"/>
          <w:numId w:val="103"/>
        </w:numPr>
        <w:tabs>
          <w:tab w:val="left" w:pos="1820"/>
        </w:tabs>
        <w:spacing w:before="293"/>
        <w:ind w:right="562" w:firstLine="708"/>
        <w:jc w:val="both"/>
        <w:rPr>
          <w:sz w:val="26"/>
        </w:rPr>
      </w:pPr>
      <w:r>
        <w:rPr>
          <w:sz w:val="26"/>
        </w:rP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r w:rsidR="0075734C">
        <w:rPr>
          <w:sz w:val="26"/>
        </w:rPr>
        <w:t xml:space="preserve">, Приказа </w:t>
      </w:r>
      <w:proofErr w:type="spellStart"/>
      <w:r w:rsidR="0075734C">
        <w:rPr>
          <w:sz w:val="26"/>
        </w:rPr>
        <w:t>Минпросвещения</w:t>
      </w:r>
      <w:proofErr w:type="spellEnd"/>
      <w:r w:rsidR="0075734C">
        <w:rPr>
          <w:sz w:val="26"/>
        </w:rPr>
        <w:t xml:space="preserve"> №704 от 09.10.2024</w:t>
      </w:r>
    </w:p>
    <w:p w:rsidR="00F85765" w:rsidRDefault="005F66D3">
      <w:pPr>
        <w:pStyle w:val="a5"/>
        <w:numPr>
          <w:ilvl w:val="0"/>
          <w:numId w:val="103"/>
        </w:numPr>
        <w:tabs>
          <w:tab w:val="left" w:pos="1820"/>
        </w:tabs>
        <w:spacing w:before="1"/>
        <w:ind w:right="562" w:firstLine="708"/>
        <w:jc w:val="both"/>
        <w:rPr>
          <w:sz w:val="26"/>
        </w:rPr>
      </w:pPr>
      <w:r>
        <w:rPr>
          <w:sz w:val="26"/>
        </w:rP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w:t>
      </w:r>
      <w:r>
        <w:rPr>
          <w:spacing w:val="-1"/>
          <w:sz w:val="26"/>
        </w:rPr>
        <w:t xml:space="preserve"> </w:t>
      </w:r>
      <w:r>
        <w:rPr>
          <w:sz w:val="26"/>
        </w:rPr>
        <w:t>предметов, курсов, дисциплин (модулей), иных компонентов, федеральная рабочая программа воспитания, федеральный календарный план воспитательной</w:t>
      </w:r>
      <w:r>
        <w:rPr>
          <w:spacing w:val="-1"/>
          <w:sz w:val="26"/>
        </w:rPr>
        <w:t xml:space="preserve"> </w:t>
      </w:r>
      <w:r>
        <w:rPr>
          <w:sz w:val="26"/>
        </w:rPr>
        <w:t>работы),</w:t>
      </w:r>
      <w:r>
        <w:rPr>
          <w:spacing w:val="-1"/>
          <w:sz w:val="26"/>
        </w:rPr>
        <w:t xml:space="preserve"> </w:t>
      </w:r>
      <w:r>
        <w:rPr>
          <w:sz w:val="26"/>
        </w:rPr>
        <w:t>определяющей</w:t>
      </w:r>
      <w:r>
        <w:rPr>
          <w:spacing w:val="-1"/>
          <w:sz w:val="26"/>
        </w:rPr>
        <w:t xml:space="preserve"> </w:t>
      </w:r>
      <w:r>
        <w:rPr>
          <w:sz w:val="26"/>
        </w:rPr>
        <w:t>единые</w:t>
      </w:r>
      <w:r>
        <w:rPr>
          <w:spacing w:val="-2"/>
          <w:sz w:val="26"/>
        </w:rPr>
        <w:t xml:space="preserve"> </w:t>
      </w:r>
      <w:r>
        <w:rPr>
          <w:sz w:val="26"/>
        </w:rPr>
        <w:t>для</w:t>
      </w:r>
      <w:r>
        <w:rPr>
          <w:spacing w:val="-3"/>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базовые</w:t>
      </w:r>
      <w:r>
        <w:rPr>
          <w:spacing w:val="-2"/>
          <w:sz w:val="26"/>
        </w:rPr>
        <w:t xml:space="preserve"> </w:t>
      </w:r>
      <w:r>
        <w:rPr>
          <w:sz w:val="26"/>
        </w:rPr>
        <w:t>объем и содержание образования уровня среднего общего образования, планируемые результаты освоения образовательной программы.</w:t>
      </w:r>
    </w:p>
    <w:p w:rsidR="00F85765" w:rsidRDefault="005F66D3">
      <w:pPr>
        <w:pStyle w:val="a5"/>
        <w:numPr>
          <w:ilvl w:val="0"/>
          <w:numId w:val="103"/>
        </w:numPr>
        <w:tabs>
          <w:tab w:val="left" w:pos="1820"/>
        </w:tabs>
        <w:ind w:right="561" w:firstLine="708"/>
        <w:jc w:val="both"/>
        <w:rPr>
          <w:sz w:val="26"/>
        </w:rPr>
      </w:pPr>
      <w:r>
        <w:rPr>
          <w:sz w:val="26"/>
        </w:rP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ФОП СОО. При этом содержание и планируемые</w:t>
      </w:r>
      <w:r>
        <w:rPr>
          <w:spacing w:val="-5"/>
          <w:sz w:val="26"/>
        </w:rPr>
        <w:t xml:space="preserve"> </w:t>
      </w:r>
      <w:r>
        <w:rPr>
          <w:sz w:val="26"/>
        </w:rPr>
        <w:t>результаты</w:t>
      </w:r>
      <w:r>
        <w:rPr>
          <w:spacing w:val="-5"/>
          <w:sz w:val="26"/>
        </w:rPr>
        <w:t xml:space="preserve"> </w:t>
      </w:r>
      <w:r>
        <w:rPr>
          <w:sz w:val="26"/>
        </w:rPr>
        <w:t>разработанной</w:t>
      </w:r>
      <w:r>
        <w:rPr>
          <w:spacing w:val="-4"/>
          <w:sz w:val="26"/>
        </w:rPr>
        <w:t xml:space="preserve"> </w:t>
      </w:r>
      <w:r>
        <w:rPr>
          <w:sz w:val="26"/>
        </w:rPr>
        <w:t>образовательной</w:t>
      </w:r>
      <w:r>
        <w:rPr>
          <w:spacing w:val="-4"/>
          <w:sz w:val="26"/>
        </w:rPr>
        <w:t xml:space="preserve"> </w:t>
      </w:r>
      <w:r>
        <w:rPr>
          <w:sz w:val="26"/>
        </w:rPr>
        <w:t>организацией ООП</w:t>
      </w:r>
      <w:r>
        <w:rPr>
          <w:spacing w:val="-4"/>
          <w:sz w:val="26"/>
        </w:rPr>
        <w:t xml:space="preserve"> </w:t>
      </w:r>
      <w:r>
        <w:rPr>
          <w:sz w:val="26"/>
        </w:rPr>
        <w:t>СОО</w:t>
      </w:r>
      <w:r>
        <w:rPr>
          <w:spacing w:val="-4"/>
          <w:sz w:val="26"/>
        </w:rPr>
        <w:t xml:space="preserve"> </w:t>
      </w:r>
      <w:r>
        <w:rPr>
          <w:sz w:val="26"/>
        </w:rPr>
        <w:t>должны быть не ниже соответствующих содержания и планируемых результатов ФОП СОО.</w:t>
      </w:r>
    </w:p>
    <w:p w:rsidR="00F85765" w:rsidRDefault="005F66D3">
      <w:pPr>
        <w:pStyle w:val="a5"/>
        <w:numPr>
          <w:ilvl w:val="0"/>
          <w:numId w:val="103"/>
        </w:numPr>
        <w:tabs>
          <w:tab w:val="left" w:pos="1820"/>
        </w:tabs>
        <w:ind w:right="562" w:firstLine="708"/>
        <w:jc w:val="both"/>
        <w:rPr>
          <w:sz w:val="26"/>
        </w:rPr>
      </w:pPr>
      <w:r>
        <w:rPr>
          <w:sz w:val="26"/>
        </w:rPr>
        <w:t>При разработке ООП СОО образовательная организация предусматривает непосредственное применение при реализации обязательной части ООП СОО</w:t>
      </w:r>
      <w:r>
        <w:rPr>
          <w:spacing w:val="40"/>
          <w:sz w:val="26"/>
        </w:rPr>
        <w:t xml:space="preserve"> </w:t>
      </w:r>
      <w:r>
        <w:rPr>
          <w:sz w:val="26"/>
        </w:rPr>
        <w:t>федеральных</w:t>
      </w:r>
      <w:r>
        <w:rPr>
          <w:spacing w:val="49"/>
          <w:sz w:val="26"/>
        </w:rPr>
        <w:t xml:space="preserve"> </w:t>
      </w:r>
      <w:r>
        <w:rPr>
          <w:sz w:val="26"/>
        </w:rPr>
        <w:t>рабочих</w:t>
      </w:r>
      <w:r>
        <w:rPr>
          <w:spacing w:val="49"/>
          <w:sz w:val="26"/>
        </w:rPr>
        <w:t xml:space="preserve"> </w:t>
      </w:r>
      <w:r>
        <w:rPr>
          <w:sz w:val="26"/>
        </w:rPr>
        <w:t>программ</w:t>
      </w:r>
      <w:r>
        <w:rPr>
          <w:spacing w:val="49"/>
          <w:sz w:val="26"/>
        </w:rPr>
        <w:t xml:space="preserve"> </w:t>
      </w:r>
      <w:r>
        <w:rPr>
          <w:sz w:val="26"/>
        </w:rPr>
        <w:t>по</w:t>
      </w:r>
      <w:r>
        <w:rPr>
          <w:spacing w:val="49"/>
          <w:sz w:val="26"/>
        </w:rPr>
        <w:t xml:space="preserve"> </w:t>
      </w:r>
      <w:r>
        <w:rPr>
          <w:sz w:val="26"/>
        </w:rPr>
        <w:t>учебным</w:t>
      </w:r>
      <w:r>
        <w:rPr>
          <w:spacing w:val="49"/>
          <w:sz w:val="26"/>
        </w:rPr>
        <w:t xml:space="preserve"> </w:t>
      </w:r>
      <w:r>
        <w:rPr>
          <w:sz w:val="26"/>
        </w:rPr>
        <w:t>предметам</w:t>
      </w:r>
      <w:r>
        <w:rPr>
          <w:spacing w:val="49"/>
          <w:sz w:val="26"/>
        </w:rPr>
        <w:t xml:space="preserve"> </w:t>
      </w:r>
      <w:r>
        <w:rPr>
          <w:sz w:val="26"/>
        </w:rPr>
        <w:t>«Русский</w:t>
      </w:r>
      <w:r>
        <w:rPr>
          <w:spacing w:val="50"/>
          <w:sz w:val="26"/>
        </w:rPr>
        <w:t xml:space="preserve"> </w:t>
      </w:r>
      <w:r>
        <w:rPr>
          <w:sz w:val="26"/>
        </w:rPr>
        <w:t>язык»,</w:t>
      </w:r>
      <w:r>
        <w:rPr>
          <w:spacing w:val="58"/>
          <w:sz w:val="26"/>
        </w:rPr>
        <w:t xml:space="preserve"> </w:t>
      </w:r>
      <w:r>
        <w:rPr>
          <w:spacing w:val="-2"/>
          <w:sz w:val="26"/>
        </w:rPr>
        <w:t>«Литература»,</w:t>
      </w:r>
    </w:p>
    <w:p w:rsidR="00F85765" w:rsidRDefault="005F66D3">
      <w:pPr>
        <w:pStyle w:val="a3"/>
        <w:spacing w:before="1"/>
        <w:ind w:right="572" w:firstLine="0"/>
      </w:pPr>
      <w:r>
        <w:t>«История», «Обществознание», «География» и «Основы безопасности</w:t>
      </w:r>
      <w:r>
        <w:rPr>
          <w:spacing w:val="40"/>
        </w:rPr>
        <w:t xml:space="preserve"> </w:t>
      </w:r>
      <w:r>
        <w:rPr>
          <w:spacing w:val="-2"/>
        </w:rPr>
        <w:t>жизнедеятельности».</w:t>
      </w:r>
    </w:p>
    <w:p w:rsidR="00F85765" w:rsidRDefault="005F66D3">
      <w:pPr>
        <w:pStyle w:val="a5"/>
        <w:numPr>
          <w:ilvl w:val="0"/>
          <w:numId w:val="103"/>
        </w:numPr>
        <w:tabs>
          <w:tab w:val="left" w:pos="1820"/>
        </w:tabs>
        <w:spacing w:line="298" w:lineRule="exact"/>
        <w:ind w:left="1820" w:hanging="261"/>
        <w:jc w:val="both"/>
        <w:rPr>
          <w:sz w:val="26"/>
        </w:rPr>
      </w:pPr>
      <w:r>
        <w:rPr>
          <w:sz w:val="26"/>
        </w:rPr>
        <w:t>ФОП</w:t>
      </w:r>
      <w:r>
        <w:rPr>
          <w:spacing w:val="-5"/>
          <w:sz w:val="26"/>
        </w:rPr>
        <w:t xml:space="preserve"> </w:t>
      </w:r>
      <w:r>
        <w:rPr>
          <w:sz w:val="26"/>
        </w:rPr>
        <w:t>СОО</w:t>
      </w:r>
      <w:r>
        <w:rPr>
          <w:spacing w:val="-2"/>
          <w:sz w:val="26"/>
        </w:rPr>
        <w:t xml:space="preserve"> </w:t>
      </w:r>
      <w:r>
        <w:rPr>
          <w:sz w:val="26"/>
        </w:rPr>
        <w:t>включает</w:t>
      </w:r>
      <w:r>
        <w:rPr>
          <w:spacing w:val="-2"/>
          <w:sz w:val="26"/>
        </w:rPr>
        <w:t xml:space="preserve"> </w:t>
      </w:r>
      <w:r>
        <w:rPr>
          <w:sz w:val="26"/>
        </w:rPr>
        <w:t>три</w:t>
      </w:r>
      <w:r>
        <w:rPr>
          <w:spacing w:val="-4"/>
          <w:sz w:val="26"/>
        </w:rPr>
        <w:t xml:space="preserve"> </w:t>
      </w:r>
      <w:r>
        <w:rPr>
          <w:sz w:val="26"/>
        </w:rPr>
        <w:t>раздела:</w:t>
      </w:r>
      <w:r>
        <w:rPr>
          <w:spacing w:val="-3"/>
          <w:sz w:val="26"/>
        </w:rPr>
        <w:t xml:space="preserve"> </w:t>
      </w:r>
      <w:r>
        <w:rPr>
          <w:sz w:val="26"/>
        </w:rPr>
        <w:t>целевой,</w:t>
      </w:r>
      <w:r>
        <w:rPr>
          <w:spacing w:val="-3"/>
          <w:sz w:val="26"/>
        </w:rPr>
        <w:t xml:space="preserve"> </w:t>
      </w:r>
      <w:r>
        <w:rPr>
          <w:sz w:val="26"/>
        </w:rPr>
        <w:t>содержательный,</w:t>
      </w:r>
      <w:r>
        <w:rPr>
          <w:spacing w:val="-2"/>
          <w:sz w:val="26"/>
        </w:rPr>
        <w:t xml:space="preserve"> организационный.</w:t>
      </w:r>
    </w:p>
    <w:p w:rsidR="00F85765" w:rsidRDefault="005F66D3">
      <w:pPr>
        <w:pStyle w:val="a5"/>
        <w:numPr>
          <w:ilvl w:val="0"/>
          <w:numId w:val="103"/>
        </w:numPr>
        <w:tabs>
          <w:tab w:val="left" w:pos="1820"/>
        </w:tabs>
        <w:ind w:right="570" w:firstLine="708"/>
        <w:jc w:val="both"/>
        <w:rPr>
          <w:sz w:val="26"/>
        </w:rPr>
      </w:pPr>
      <w:r>
        <w:rPr>
          <w:sz w:val="26"/>
        </w:rPr>
        <w:t xml:space="preserve">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w:t>
      </w:r>
      <w:r>
        <w:rPr>
          <w:spacing w:val="-2"/>
          <w:sz w:val="26"/>
        </w:rPr>
        <w:t>результатов.</w:t>
      </w:r>
    </w:p>
    <w:p w:rsidR="00F85765" w:rsidRDefault="005F66D3">
      <w:pPr>
        <w:pStyle w:val="a5"/>
        <w:numPr>
          <w:ilvl w:val="0"/>
          <w:numId w:val="103"/>
        </w:numPr>
        <w:tabs>
          <w:tab w:val="left" w:pos="1820"/>
        </w:tabs>
        <w:spacing w:before="1" w:line="298" w:lineRule="exact"/>
        <w:ind w:left="1820" w:hanging="261"/>
        <w:jc w:val="both"/>
        <w:rPr>
          <w:sz w:val="26"/>
        </w:rPr>
      </w:pPr>
      <w:r>
        <w:rPr>
          <w:sz w:val="26"/>
        </w:rPr>
        <w:t>Целевой</w:t>
      </w:r>
      <w:r>
        <w:rPr>
          <w:spacing w:val="-4"/>
          <w:sz w:val="26"/>
        </w:rPr>
        <w:t xml:space="preserve"> </w:t>
      </w:r>
      <w:r>
        <w:rPr>
          <w:sz w:val="26"/>
        </w:rPr>
        <w:t>раздел</w:t>
      </w:r>
      <w:r>
        <w:rPr>
          <w:spacing w:val="-2"/>
          <w:sz w:val="26"/>
        </w:rPr>
        <w:t xml:space="preserve"> </w:t>
      </w:r>
      <w:r>
        <w:rPr>
          <w:sz w:val="26"/>
        </w:rPr>
        <w:t>ФОП</w:t>
      </w:r>
      <w:r>
        <w:rPr>
          <w:spacing w:val="-2"/>
          <w:sz w:val="26"/>
        </w:rPr>
        <w:t xml:space="preserve"> </w:t>
      </w:r>
      <w:r>
        <w:rPr>
          <w:sz w:val="26"/>
        </w:rPr>
        <w:t>СОО</w:t>
      </w:r>
      <w:r>
        <w:rPr>
          <w:spacing w:val="-2"/>
          <w:sz w:val="26"/>
        </w:rPr>
        <w:t xml:space="preserve"> включает:</w:t>
      </w:r>
    </w:p>
    <w:p w:rsidR="00F85765" w:rsidRDefault="005F66D3">
      <w:pPr>
        <w:pStyle w:val="a3"/>
        <w:spacing w:line="298" w:lineRule="exact"/>
        <w:ind w:left="1559" w:firstLine="0"/>
        <w:jc w:val="left"/>
      </w:pPr>
      <w:r>
        <w:t>пояснительную</w:t>
      </w:r>
      <w:r>
        <w:rPr>
          <w:spacing w:val="-7"/>
        </w:rPr>
        <w:t xml:space="preserve"> </w:t>
      </w:r>
      <w:r>
        <w:rPr>
          <w:spacing w:val="-2"/>
        </w:rPr>
        <w:t>записку;</w:t>
      </w:r>
    </w:p>
    <w:p w:rsidR="00F85765" w:rsidRDefault="005F66D3">
      <w:pPr>
        <w:pStyle w:val="a3"/>
        <w:spacing w:before="1" w:line="299" w:lineRule="exact"/>
        <w:ind w:left="1559" w:firstLine="0"/>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ФОП</w:t>
      </w:r>
      <w:r>
        <w:rPr>
          <w:spacing w:val="-3"/>
        </w:rPr>
        <w:t xml:space="preserve"> </w:t>
      </w:r>
      <w:r>
        <w:rPr>
          <w:spacing w:val="-4"/>
        </w:rPr>
        <w:t>СОО;</w:t>
      </w:r>
    </w:p>
    <w:p w:rsidR="00F85765" w:rsidRDefault="005F66D3">
      <w:pPr>
        <w:pStyle w:val="a3"/>
        <w:spacing w:line="298" w:lineRule="exact"/>
        <w:ind w:left="1559" w:firstLine="0"/>
        <w:jc w:val="left"/>
      </w:pPr>
      <w:r>
        <w:t>систему</w:t>
      </w:r>
      <w:r>
        <w:rPr>
          <w:spacing w:val="-4"/>
        </w:rPr>
        <w:t xml:space="preserve"> </w:t>
      </w:r>
      <w:r>
        <w:t>оценки</w:t>
      </w:r>
      <w:r>
        <w:rPr>
          <w:spacing w:val="-5"/>
        </w:rPr>
        <w:t xml:space="preserve"> </w:t>
      </w:r>
      <w:r>
        <w:t>достижения</w:t>
      </w:r>
      <w:r>
        <w:rPr>
          <w:spacing w:val="-5"/>
        </w:rPr>
        <w:t xml:space="preserve"> </w:t>
      </w:r>
      <w:r>
        <w:t>планируемых</w:t>
      </w:r>
      <w:r>
        <w:rPr>
          <w:spacing w:val="-3"/>
        </w:rPr>
        <w:t xml:space="preserve"> </w:t>
      </w:r>
      <w:r>
        <w:t>результатов</w:t>
      </w:r>
      <w:r>
        <w:rPr>
          <w:spacing w:val="-5"/>
        </w:rPr>
        <w:t xml:space="preserve"> </w:t>
      </w:r>
      <w:r>
        <w:t>освоения</w:t>
      </w:r>
      <w:r>
        <w:rPr>
          <w:spacing w:val="1"/>
        </w:rPr>
        <w:t xml:space="preserve"> </w:t>
      </w:r>
      <w:r>
        <w:t>ФОП</w:t>
      </w:r>
      <w:r>
        <w:rPr>
          <w:spacing w:val="-6"/>
        </w:rPr>
        <w:t xml:space="preserve"> </w:t>
      </w:r>
      <w:r>
        <w:rPr>
          <w:spacing w:val="-4"/>
        </w:rPr>
        <w:t>СОО.</w:t>
      </w:r>
    </w:p>
    <w:p w:rsidR="00F85765" w:rsidRDefault="005F66D3">
      <w:pPr>
        <w:pStyle w:val="a5"/>
        <w:numPr>
          <w:ilvl w:val="0"/>
          <w:numId w:val="103"/>
        </w:numPr>
        <w:tabs>
          <w:tab w:val="left" w:pos="1820"/>
          <w:tab w:val="left" w:pos="4032"/>
          <w:tab w:val="left" w:pos="5065"/>
          <w:tab w:val="left" w:pos="5951"/>
          <w:tab w:val="left" w:pos="6807"/>
          <w:tab w:val="left" w:pos="8161"/>
          <w:tab w:val="left" w:pos="9738"/>
        </w:tabs>
        <w:ind w:right="564" w:firstLine="708"/>
        <w:rPr>
          <w:sz w:val="26"/>
        </w:rPr>
      </w:pPr>
      <w:r>
        <w:rPr>
          <w:spacing w:val="-2"/>
          <w:sz w:val="26"/>
        </w:rPr>
        <w:t>Содержательный</w:t>
      </w:r>
      <w:r>
        <w:rPr>
          <w:sz w:val="26"/>
        </w:rPr>
        <w:tab/>
      </w:r>
      <w:r>
        <w:rPr>
          <w:spacing w:val="-2"/>
          <w:sz w:val="26"/>
        </w:rPr>
        <w:t>раздел</w:t>
      </w:r>
      <w:r>
        <w:rPr>
          <w:sz w:val="26"/>
        </w:rPr>
        <w:tab/>
      </w:r>
      <w:r>
        <w:rPr>
          <w:spacing w:val="-4"/>
          <w:sz w:val="26"/>
        </w:rPr>
        <w:t>ФОП</w:t>
      </w:r>
      <w:r>
        <w:rPr>
          <w:sz w:val="26"/>
        </w:rPr>
        <w:tab/>
      </w:r>
      <w:r>
        <w:rPr>
          <w:spacing w:val="-4"/>
          <w:sz w:val="26"/>
        </w:rPr>
        <w:t>СОО</w:t>
      </w:r>
      <w:r>
        <w:rPr>
          <w:sz w:val="26"/>
        </w:rPr>
        <w:tab/>
      </w:r>
      <w:r>
        <w:rPr>
          <w:spacing w:val="-2"/>
          <w:sz w:val="26"/>
        </w:rPr>
        <w:t>включает</w:t>
      </w:r>
      <w:r>
        <w:rPr>
          <w:sz w:val="26"/>
        </w:rPr>
        <w:tab/>
      </w:r>
      <w:r>
        <w:rPr>
          <w:spacing w:val="-2"/>
          <w:sz w:val="26"/>
        </w:rPr>
        <w:t>следующие</w:t>
      </w:r>
      <w:r>
        <w:rPr>
          <w:sz w:val="26"/>
        </w:rPr>
        <w:tab/>
      </w:r>
      <w:r>
        <w:rPr>
          <w:spacing w:val="-2"/>
          <w:sz w:val="26"/>
        </w:rPr>
        <w:t xml:space="preserve">программы, </w:t>
      </w:r>
      <w:r>
        <w:rPr>
          <w:sz w:val="26"/>
        </w:rPr>
        <w:t>ориентированные на достижение предметных, метапредметных и личностных результатов:</w:t>
      </w:r>
    </w:p>
    <w:p w:rsidR="00F85765" w:rsidRDefault="005F66D3">
      <w:pPr>
        <w:pStyle w:val="a3"/>
        <w:ind w:left="1559" w:firstLine="0"/>
        <w:jc w:val="left"/>
      </w:pPr>
      <w:r>
        <w:t>федеральные</w:t>
      </w:r>
      <w:r>
        <w:rPr>
          <w:spacing w:val="-4"/>
        </w:rPr>
        <w:t xml:space="preserve"> </w:t>
      </w:r>
      <w:r>
        <w:t>рабочие</w:t>
      </w:r>
      <w:r>
        <w:rPr>
          <w:spacing w:val="-1"/>
        </w:rPr>
        <w:t xml:space="preserve"> </w:t>
      </w:r>
      <w:r>
        <w:t>программы</w:t>
      </w:r>
      <w:r>
        <w:rPr>
          <w:spacing w:val="-4"/>
        </w:rPr>
        <w:t xml:space="preserve"> </w:t>
      </w:r>
      <w:r>
        <w:t>учебных</w:t>
      </w:r>
      <w:r>
        <w:rPr>
          <w:spacing w:val="-2"/>
        </w:rPr>
        <w:t xml:space="preserve"> предметов;</w:t>
      </w:r>
    </w:p>
    <w:p w:rsidR="00F85765" w:rsidRDefault="005F66D3">
      <w:pPr>
        <w:pStyle w:val="a3"/>
        <w:spacing w:before="1"/>
        <w:ind w:left="1559" w:firstLine="0"/>
        <w:jc w:val="left"/>
      </w:pPr>
      <w:r>
        <w:t>программу</w:t>
      </w:r>
      <w:r>
        <w:rPr>
          <w:spacing w:val="-4"/>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t>действий</w:t>
      </w:r>
      <w:r>
        <w:rPr>
          <w:spacing w:val="-9"/>
        </w:rPr>
        <w:t xml:space="preserve"> </w:t>
      </w:r>
      <w:r>
        <w:t>у</w:t>
      </w:r>
      <w:r>
        <w:rPr>
          <w:spacing w:val="-4"/>
        </w:rPr>
        <w:t xml:space="preserve"> </w:t>
      </w:r>
      <w:r>
        <w:t>обучающихся; федеральную рабочую программу воспитания.</w:t>
      </w:r>
    </w:p>
    <w:p w:rsidR="00F85765" w:rsidRDefault="005F66D3">
      <w:pPr>
        <w:pStyle w:val="a5"/>
        <w:numPr>
          <w:ilvl w:val="0"/>
          <w:numId w:val="103"/>
        </w:numPr>
        <w:tabs>
          <w:tab w:val="left" w:pos="1820"/>
        </w:tabs>
        <w:ind w:right="564" w:firstLine="708"/>
        <w:jc w:val="both"/>
        <w:rPr>
          <w:sz w:val="26"/>
        </w:rPr>
      </w:pPr>
      <w:r>
        <w:rPr>
          <w:sz w:val="26"/>
        </w:rPr>
        <w:t>Федеральные рабочие программы учебных предметов обеспечивают достижение планируемых</w:t>
      </w:r>
      <w:r>
        <w:rPr>
          <w:spacing w:val="-1"/>
          <w:sz w:val="26"/>
        </w:rPr>
        <w:t xml:space="preserve"> </w:t>
      </w:r>
      <w:r>
        <w:rPr>
          <w:sz w:val="26"/>
        </w:rPr>
        <w:t>результатов освоения ФОП СОО и разработаны на основе требований ФГОС СОО к результатам освоения программы среднего общего образования.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103"/>
        </w:numPr>
        <w:tabs>
          <w:tab w:val="left" w:pos="1950"/>
        </w:tabs>
        <w:spacing w:before="67"/>
        <w:ind w:right="564" w:firstLine="708"/>
        <w:jc w:val="both"/>
        <w:rPr>
          <w:sz w:val="26"/>
        </w:rPr>
      </w:pPr>
      <w:r>
        <w:rPr>
          <w:sz w:val="26"/>
        </w:rPr>
        <w:lastRenderedPageBreak/>
        <w:t xml:space="preserve">Программа формирования универсальных учебных действий у обучающихся </w:t>
      </w:r>
      <w:r>
        <w:rPr>
          <w:spacing w:val="-2"/>
          <w:sz w:val="26"/>
        </w:rPr>
        <w:t>содержит:</w:t>
      </w:r>
    </w:p>
    <w:p w:rsidR="00F85765" w:rsidRDefault="005F66D3">
      <w:pPr>
        <w:pStyle w:val="a3"/>
        <w:ind w:right="569"/>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F85765" w:rsidRDefault="005F66D3">
      <w:pPr>
        <w:pStyle w:val="a3"/>
        <w:spacing w:before="1"/>
        <w:ind w:right="571"/>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F85765" w:rsidRDefault="005F66D3">
      <w:pPr>
        <w:pStyle w:val="a5"/>
        <w:numPr>
          <w:ilvl w:val="0"/>
          <w:numId w:val="103"/>
        </w:numPr>
        <w:tabs>
          <w:tab w:val="left" w:pos="1950"/>
        </w:tabs>
        <w:ind w:right="566" w:firstLine="708"/>
        <w:jc w:val="both"/>
        <w:rPr>
          <w:sz w:val="26"/>
        </w:rPr>
      </w:pPr>
      <w:r>
        <w:rPr>
          <w:sz w:val="26"/>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F85765" w:rsidRDefault="005F66D3">
      <w:pPr>
        <w:pStyle w:val="a5"/>
        <w:numPr>
          <w:ilvl w:val="0"/>
          <w:numId w:val="103"/>
        </w:numPr>
        <w:tabs>
          <w:tab w:val="left" w:pos="1950"/>
        </w:tabs>
        <w:ind w:right="570" w:firstLine="708"/>
        <w:jc w:val="both"/>
        <w:rPr>
          <w:sz w:val="26"/>
        </w:rPr>
      </w:pPr>
      <w:r>
        <w:rPr>
          <w:sz w:val="26"/>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85765" w:rsidRDefault="005F66D3">
      <w:pPr>
        <w:pStyle w:val="a5"/>
        <w:numPr>
          <w:ilvl w:val="0"/>
          <w:numId w:val="103"/>
        </w:numPr>
        <w:tabs>
          <w:tab w:val="left" w:pos="1950"/>
        </w:tabs>
        <w:ind w:right="564" w:firstLine="708"/>
        <w:jc w:val="both"/>
        <w:rPr>
          <w:sz w:val="26"/>
        </w:rPr>
      </w:pPr>
      <w:r>
        <w:rPr>
          <w:sz w:val="26"/>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F85765" w:rsidRDefault="005F66D3">
      <w:pPr>
        <w:pStyle w:val="a5"/>
        <w:numPr>
          <w:ilvl w:val="0"/>
          <w:numId w:val="103"/>
        </w:numPr>
        <w:tabs>
          <w:tab w:val="left" w:pos="1950"/>
        </w:tabs>
        <w:ind w:right="567" w:firstLine="708"/>
        <w:jc w:val="both"/>
        <w:rPr>
          <w:sz w:val="26"/>
        </w:rPr>
      </w:pPr>
      <w:r>
        <w:rPr>
          <w:sz w:val="26"/>
        </w:rPr>
        <w:t>Организационный раздел ФОП СОО определяет общие рамки организации образовательной</w:t>
      </w:r>
      <w:r>
        <w:rPr>
          <w:spacing w:val="-4"/>
          <w:sz w:val="26"/>
        </w:rPr>
        <w:t xml:space="preserve"> </w:t>
      </w:r>
      <w:r>
        <w:rPr>
          <w:sz w:val="26"/>
        </w:rPr>
        <w:t>деятельности,</w:t>
      </w:r>
      <w:r>
        <w:rPr>
          <w:spacing w:val="-2"/>
          <w:sz w:val="26"/>
        </w:rPr>
        <w:t xml:space="preserve"> </w:t>
      </w:r>
      <w:r>
        <w:rPr>
          <w:sz w:val="26"/>
        </w:rPr>
        <w:t>а</w:t>
      </w:r>
      <w:r>
        <w:rPr>
          <w:spacing w:val="-4"/>
          <w:sz w:val="26"/>
        </w:rPr>
        <w:t xml:space="preserve"> </w:t>
      </w:r>
      <w:r>
        <w:rPr>
          <w:sz w:val="26"/>
        </w:rPr>
        <w:t>также</w:t>
      </w:r>
      <w:r>
        <w:rPr>
          <w:spacing w:val="-2"/>
          <w:sz w:val="26"/>
        </w:rPr>
        <w:t xml:space="preserve"> </w:t>
      </w:r>
      <w:r>
        <w:rPr>
          <w:sz w:val="26"/>
        </w:rPr>
        <w:t>организационные</w:t>
      </w:r>
      <w:r>
        <w:rPr>
          <w:spacing w:val="-3"/>
          <w:sz w:val="26"/>
        </w:rPr>
        <w:t xml:space="preserve"> </w:t>
      </w:r>
      <w:r>
        <w:rPr>
          <w:sz w:val="26"/>
        </w:rPr>
        <w:t>механизмы</w:t>
      </w:r>
      <w:r>
        <w:rPr>
          <w:spacing w:val="-3"/>
          <w:sz w:val="26"/>
        </w:rPr>
        <w:t xml:space="preserve"> </w:t>
      </w:r>
      <w:r>
        <w:rPr>
          <w:sz w:val="26"/>
        </w:rPr>
        <w:t>и</w:t>
      </w:r>
      <w:r>
        <w:rPr>
          <w:spacing w:val="-4"/>
          <w:sz w:val="26"/>
        </w:rPr>
        <w:t xml:space="preserve"> </w:t>
      </w:r>
      <w:r>
        <w:rPr>
          <w:sz w:val="26"/>
        </w:rPr>
        <w:t>условия</w:t>
      </w:r>
      <w:r>
        <w:rPr>
          <w:spacing w:val="-2"/>
          <w:sz w:val="26"/>
        </w:rPr>
        <w:t xml:space="preserve"> </w:t>
      </w:r>
      <w:r>
        <w:rPr>
          <w:sz w:val="26"/>
        </w:rPr>
        <w:t>реализации программы среднего общего образования и включает:</w:t>
      </w:r>
    </w:p>
    <w:p w:rsidR="00F85765" w:rsidRDefault="005F66D3">
      <w:pPr>
        <w:pStyle w:val="a3"/>
        <w:spacing w:before="1" w:line="298" w:lineRule="exact"/>
        <w:ind w:left="1559" w:firstLine="0"/>
        <w:jc w:val="left"/>
      </w:pPr>
      <w:r>
        <w:t>федеральный</w:t>
      </w:r>
      <w:r>
        <w:rPr>
          <w:spacing w:val="-6"/>
        </w:rPr>
        <w:t xml:space="preserve"> </w:t>
      </w:r>
      <w:r>
        <w:t>учебный</w:t>
      </w:r>
      <w:r>
        <w:rPr>
          <w:spacing w:val="-3"/>
        </w:rPr>
        <w:t xml:space="preserve"> </w:t>
      </w:r>
      <w:r>
        <w:rPr>
          <w:spacing w:val="-4"/>
        </w:rPr>
        <w:t>план;</w:t>
      </w:r>
    </w:p>
    <w:p w:rsidR="00F85765" w:rsidRDefault="005F66D3">
      <w:pPr>
        <w:pStyle w:val="a3"/>
        <w:ind w:left="1559" w:right="3651" w:firstLine="0"/>
        <w:jc w:val="left"/>
      </w:pPr>
      <w:r>
        <w:t>федеральный</w:t>
      </w:r>
      <w:r>
        <w:rPr>
          <w:spacing w:val="-14"/>
        </w:rPr>
        <w:t xml:space="preserve"> </w:t>
      </w:r>
      <w:r>
        <w:t>план</w:t>
      </w:r>
      <w:r>
        <w:rPr>
          <w:spacing w:val="-12"/>
        </w:rPr>
        <w:t xml:space="preserve"> </w:t>
      </w:r>
      <w:r>
        <w:t>внеурочной</w:t>
      </w:r>
      <w:r>
        <w:rPr>
          <w:spacing w:val="-12"/>
        </w:rPr>
        <w:t xml:space="preserve"> </w:t>
      </w:r>
      <w:r>
        <w:t>деятельности; федеральный календарный учебный график;</w:t>
      </w:r>
    </w:p>
    <w:p w:rsidR="00F85765" w:rsidRDefault="005F66D3">
      <w:pPr>
        <w:pStyle w:val="a3"/>
        <w:ind w:left="1559" w:firstLine="0"/>
        <w:jc w:val="left"/>
      </w:pPr>
      <w:r>
        <w:t>федеральный</w:t>
      </w:r>
      <w:r>
        <w:rPr>
          <w:spacing w:val="-6"/>
        </w:rPr>
        <w:t xml:space="preserve"> </w:t>
      </w:r>
      <w:r>
        <w:t>календарный</w:t>
      </w:r>
      <w:r>
        <w:rPr>
          <w:spacing w:val="-6"/>
        </w:rPr>
        <w:t xml:space="preserve"> </w:t>
      </w:r>
      <w:r>
        <w:t>план</w:t>
      </w:r>
      <w:r>
        <w:rPr>
          <w:spacing w:val="-3"/>
        </w:rPr>
        <w:t xml:space="preserve"> </w:t>
      </w:r>
      <w:r>
        <w:t>воспитательной</w:t>
      </w:r>
      <w:r>
        <w:rPr>
          <w:spacing w:val="-3"/>
        </w:rPr>
        <w:t xml:space="preserve"> </w:t>
      </w:r>
      <w:r>
        <w:rPr>
          <w:spacing w:val="-2"/>
        </w:rPr>
        <w:t>работы.</w:t>
      </w:r>
    </w:p>
    <w:p w:rsidR="00F85765" w:rsidRDefault="005F66D3">
      <w:pPr>
        <w:pStyle w:val="a5"/>
        <w:numPr>
          <w:ilvl w:val="0"/>
          <w:numId w:val="103"/>
        </w:numPr>
        <w:tabs>
          <w:tab w:val="left" w:pos="1950"/>
        </w:tabs>
        <w:ind w:right="561" w:firstLine="708"/>
        <w:jc w:val="both"/>
        <w:rPr>
          <w:sz w:val="26"/>
        </w:rPr>
      </w:pPr>
      <w:r>
        <w:rPr>
          <w:sz w:val="26"/>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85765" w:rsidRDefault="005F66D3">
      <w:pPr>
        <w:pStyle w:val="1"/>
        <w:numPr>
          <w:ilvl w:val="0"/>
          <w:numId w:val="104"/>
        </w:numPr>
        <w:tabs>
          <w:tab w:val="left" w:pos="4526"/>
        </w:tabs>
        <w:spacing w:before="7" w:line="298" w:lineRule="exact"/>
        <w:ind w:left="4526" w:hanging="331"/>
        <w:jc w:val="left"/>
      </w:pPr>
      <w:r>
        <w:t>Целевой</w:t>
      </w:r>
      <w:r>
        <w:rPr>
          <w:spacing w:val="-4"/>
        </w:rPr>
        <w:t xml:space="preserve"> </w:t>
      </w:r>
      <w:r>
        <w:t xml:space="preserve">раздел ФОП </w:t>
      </w:r>
      <w:r>
        <w:rPr>
          <w:spacing w:val="-5"/>
        </w:rPr>
        <w:t>СОО</w:t>
      </w:r>
    </w:p>
    <w:p w:rsidR="00F85765" w:rsidRDefault="005F66D3">
      <w:pPr>
        <w:pStyle w:val="a5"/>
        <w:numPr>
          <w:ilvl w:val="0"/>
          <w:numId w:val="103"/>
        </w:numPr>
        <w:tabs>
          <w:tab w:val="left" w:pos="1950"/>
        </w:tabs>
        <w:spacing w:line="296" w:lineRule="exact"/>
        <w:ind w:left="1950" w:hanging="391"/>
        <w:jc w:val="both"/>
        <w:rPr>
          <w:b/>
          <w:sz w:val="26"/>
        </w:rPr>
      </w:pPr>
      <w:r>
        <w:rPr>
          <w:b/>
          <w:sz w:val="26"/>
        </w:rPr>
        <w:t>Пояснительная</w:t>
      </w:r>
      <w:r>
        <w:rPr>
          <w:b/>
          <w:spacing w:val="-8"/>
          <w:sz w:val="26"/>
        </w:rPr>
        <w:t xml:space="preserve"> </w:t>
      </w:r>
      <w:r>
        <w:rPr>
          <w:b/>
          <w:spacing w:val="-2"/>
          <w:sz w:val="26"/>
        </w:rPr>
        <w:t>записка.</w:t>
      </w:r>
    </w:p>
    <w:p w:rsidR="00F85765" w:rsidRDefault="005F66D3">
      <w:pPr>
        <w:pStyle w:val="a3"/>
        <w:ind w:right="564" w:firstLine="568"/>
      </w:pPr>
      <w:r>
        <w:t>Основная образовательная программа среднего общего образования (далее ООП</w:t>
      </w:r>
      <w:r>
        <w:rPr>
          <w:spacing w:val="40"/>
        </w:rPr>
        <w:t xml:space="preserve"> </w:t>
      </w:r>
      <w:r>
        <w:t>СОО) бюджетного общеобразовательного учреждения города Омска «Средняя общеобразовательная школа №</w:t>
      </w:r>
      <w:r w:rsidR="0075734C">
        <w:t>13</w:t>
      </w:r>
      <w:r>
        <w:t>3» (далее БОУ г. Омска «СОШ №</w:t>
      </w:r>
      <w:r w:rsidR="0075734C">
        <w:t>13</w:t>
      </w:r>
      <w:r>
        <w:t>3») разработана в соответствии с федеральным государственным образовательным стандартом среднего общего образования (далее ФГОС СОО) и федеральной образовательной программы среднего общего образования (далее – ФОП).</w:t>
      </w:r>
    </w:p>
    <w:p w:rsidR="00F85765" w:rsidRDefault="005F66D3">
      <w:pPr>
        <w:pStyle w:val="a3"/>
        <w:spacing w:line="297" w:lineRule="exact"/>
        <w:ind w:left="1559" w:firstLine="0"/>
      </w:pPr>
      <w:r>
        <w:t>Основная</w:t>
      </w:r>
      <w:r>
        <w:rPr>
          <w:spacing w:val="31"/>
        </w:rPr>
        <w:t xml:space="preserve"> </w:t>
      </w:r>
      <w:r>
        <w:t>образовательная</w:t>
      </w:r>
      <w:r>
        <w:rPr>
          <w:spacing w:val="36"/>
        </w:rPr>
        <w:t xml:space="preserve"> </w:t>
      </w:r>
      <w:r>
        <w:t>программа</w:t>
      </w:r>
      <w:r>
        <w:rPr>
          <w:spacing w:val="37"/>
        </w:rPr>
        <w:t xml:space="preserve"> </w:t>
      </w:r>
      <w:r>
        <w:t>среднего</w:t>
      </w:r>
      <w:r>
        <w:rPr>
          <w:spacing w:val="37"/>
        </w:rPr>
        <w:t xml:space="preserve"> </w:t>
      </w:r>
      <w:r>
        <w:t>общего</w:t>
      </w:r>
      <w:r>
        <w:rPr>
          <w:spacing w:val="35"/>
        </w:rPr>
        <w:t xml:space="preserve"> </w:t>
      </w:r>
      <w:r>
        <w:t>образования</w:t>
      </w:r>
      <w:r>
        <w:rPr>
          <w:spacing w:val="31"/>
        </w:rPr>
        <w:t xml:space="preserve"> </w:t>
      </w:r>
      <w:r>
        <w:t>БОУ</w:t>
      </w:r>
      <w:r>
        <w:rPr>
          <w:spacing w:val="35"/>
        </w:rPr>
        <w:t xml:space="preserve"> </w:t>
      </w:r>
      <w:r>
        <w:t>г.</w:t>
      </w:r>
      <w:r>
        <w:rPr>
          <w:spacing w:val="36"/>
        </w:rPr>
        <w:t xml:space="preserve"> </w:t>
      </w:r>
      <w:r>
        <w:rPr>
          <w:spacing w:val="-2"/>
        </w:rPr>
        <w:t>Омска</w:t>
      </w:r>
    </w:p>
    <w:p w:rsidR="00F85765" w:rsidRDefault="005F66D3">
      <w:pPr>
        <w:pStyle w:val="a3"/>
        <w:ind w:right="563" w:firstLine="0"/>
      </w:pPr>
      <w:r>
        <w:t>«СОШ №</w:t>
      </w:r>
      <w:r w:rsidR="0075734C">
        <w:t>13</w:t>
      </w:r>
      <w:r>
        <w:t>3»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образовательного процесса.</w:t>
      </w:r>
    </w:p>
    <w:p w:rsidR="00F85765" w:rsidRDefault="005F66D3">
      <w:pPr>
        <w:pStyle w:val="a3"/>
        <w:ind w:right="562" w:firstLine="568"/>
      </w:pPr>
      <w:r>
        <w:t>Основная образовательная программа основного общего образования разработана в соответствии</w:t>
      </w:r>
      <w:r>
        <w:rPr>
          <w:spacing w:val="80"/>
          <w:w w:val="150"/>
        </w:rPr>
        <w:t xml:space="preserve"> </w:t>
      </w:r>
      <w:r>
        <w:t>с</w:t>
      </w:r>
      <w:r>
        <w:rPr>
          <w:spacing w:val="80"/>
          <w:w w:val="150"/>
        </w:rPr>
        <w:t xml:space="preserve"> </w:t>
      </w:r>
      <w:r>
        <w:t>требованиями</w:t>
      </w:r>
      <w:r>
        <w:rPr>
          <w:spacing w:val="80"/>
          <w:w w:val="150"/>
        </w:rPr>
        <w:t xml:space="preserve"> </w:t>
      </w:r>
      <w:r>
        <w:t>нормативно-правовых</w:t>
      </w:r>
      <w:r>
        <w:rPr>
          <w:spacing w:val="80"/>
          <w:w w:val="150"/>
        </w:rPr>
        <w:t xml:space="preserve"> </w:t>
      </w:r>
      <w:r>
        <w:t>документов</w:t>
      </w:r>
      <w:r>
        <w:rPr>
          <w:spacing w:val="80"/>
          <w:w w:val="150"/>
        </w:rPr>
        <w:t xml:space="preserve"> </w:t>
      </w:r>
      <w:r>
        <w:t>и</w:t>
      </w:r>
      <w:r>
        <w:rPr>
          <w:spacing w:val="80"/>
          <w:w w:val="150"/>
        </w:rPr>
        <w:t xml:space="preserve"> </w:t>
      </w:r>
      <w:r>
        <w:t>информационно-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методических</w:t>
      </w:r>
      <w:r>
        <w:rPr>
          <w:spacing w:val="-5"/>
        </w:rPr>
        <w:t xml:space="preserve"> </w:t>
      </w:r>
      <w:r>
        <w:rPr>
          <w:spacing w:val="-2"/>
        </w:rPr>
        <w:t>материалов:</w:t>
      </w:r>
    </w:p>
    <w:p w:rsidR="00F85765" w:rsidRDefault="005F66D3">
      <w:pPr>
        <w:pStyle w:val="a3"/>
        <w:ind w:right="567" w:firstLine="568"/>
      </w:pPr>
      <w:r>
        <w:t xml:space="preserve">–Федеральный закон от 29.12.2012 г. №273-ФЗ «Об образовании в Российской </w:t>
      </w:r>
      <w:r>
        <w:rPr>
          <w:spacing w:val="-2"/>
        </w:rPr>
        <w:t>Федерации»;</w:t>
      </w:r>
    </w:p>
    <w:p w:rsidR="00F85765" w:rsidRDefault="005F66D3">
      <w:pPr>
        <w:pStyle w:val="a3"/>
        <w:ind w:right="563" w:firstLine="568"/>
      </w:pPr>
      <w:r>
        <w:t>–Постановление Главного государственного санитарного врача РФ от 28 сентября 2020 г.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F85765" w:rsidRDefault="005F66D3">
      <w:pPr>
        <w:pStyle w:val="a3"/>
        <w:ind w:right="564" w:firstLine="568"/>
      </w:pPr>
      <w:r>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85765" w:rsidRDefault="005F66D3">
      <w:pPr>
        <w:pStyle w:val="a3"/>
        <w:ind w:right="568" w:firstLine="568"/>
      </w:pPr>
      <w:r>
        <w:t>–Приказ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85765" w:rsidRDefault="005F66D3">
      <w:pPr>
        <w:pStyle w:val="a3"/>
        <w:ind w:right="568" w:firstLine="568"/>
      </w:pPr>
      <w:r>
        <w:t xml:space="preserve">–Приказ </w:t>
      </w:r>
      <w:proofErr w:type="spellStart"/>
      <w:r>
        <w:t>Минпросвещения</w:t>
      </w:r>
      <w:proofErr w:type="spellEnd"/>
      <w:r>
        <w:t xml:space="preserve">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85765" w:rsidRDefault="005F66D3">
      <w:pPr>
        <w:pStyle w:val="a3"/>
        <w:spacing w:before="1"/>
        <w:ind w:right="568" w:firstLine="568"/>
      </w:pPr>
      <w:r>
        <w:t xml:space="preserve">–Приказ </w:t>
      </w:r>
      <w:proofErr w:type="spellStart"/>
      <w:r>
        <w:t>Минпросвещения</w:t>
      </w:r>
      <w:proofErr w:type="spellEnd"/>
      <w:r>
        <w:t xml:space="preserve"> России от 31.05.2021 N 286 «Об утверждении федерального государственного образовательного стандарта начального общего </w:t>
      </w:r>
      <w:r>
        <w:rPr>
          <w:spacing w:val="-2"/>
        </w:rPr>
        <w:t>образования»;</w:t>
      </w:r>
    </w:p>
    <w:p w:rsidR="00F85765" w:rsidRDefault="005F66D3">
      <w:pPr>
        <w:pStyle w:val="a3"/>
        <w:spacing w:before="1"/>
        <w:ind w:right="570" w:firstLine="568"/>
      </w:pPr>
      <w:r>
        <w:t xml:space="preserve">–Приказ </w:t>
      </w:r>
      <w:proofErr w:type="spellStart"/>
      <w:r>
        <w:t>Минпросвещения</w:t>
      </w:r>
      <w:proofErr w:type="spellEnd"/>
      <w:r>
        <w:t xml:space="preserve"> России от 18.05.2023 N 371</w:t>
      </w:r>
      <w:r>
        <w:rPr>
          <w:spacing w:val="-1"/>
        </w:rPr>
        <w:t xml:space="preserve"> </w:t>
      </w:r>
      <w:r>
        <w:t>"Об утверждении федеральной образовательной программы среднего общего образования" (Зарегистрировано в Минюсте России 12.07.2023 N 74228);</w:t>
      </w:r>
    </w:p>
    <w:p w:rsidR="00F85765" w:rsidRDefault="005F66D3">
      <w:pPr>
        <w:pStyle w:val="a3"/>
        <w:spacing w:line="298" w:lineRule="exact"/>
        <w:ind w:left="1419" w:firstLine="0"/>
      </w:pPr>
      <w:r>
        <w:t>–Устав</w:t>
      </w:r>
      <w:r>
        <w:rPr>
          <w:spacing w:val="-3"/>
        </w:rPr>
        <w:t xml:space="preserve"> </w:t>
      </w:r>
      <w:r>
        <w:t>и</w:t>
      </w:r>
      <w:r>
        <w:rPr>
          <w:spacing w:val="-2"/>
        </w:rPr>
        <w:t xml:space="preserve"> </w:t>
      </w:r>
      <w:r>
        <w:t>локальные акты</w:t>
      </w:r>
      <w:r>
        <w:rPr>
          <w:spacing w:val="-2"/>
        </w:rPr>
        <w:t xml:space="preserve"> </w:t>
      </w:r>
      <w:r>
        <w:t>БОУ</w:t>
      </w:r>
      <w:r>
        <w:rPr>
          <w:spacing w:val="-1"/>
        </w:rPr>
        <w:t xml:space="preserve"> </w:t>
      </w:r>
      <w:r>
        <w:t xml:space="preserve">г. Омска «СОШ </w:t>
      </w:r>
      <w:r>
        <w:rPr>
          <w:spacing w:val="-2"/>
        </w:rPr>
        <w:t>№</w:t>
      </w:r>
      <w:r w:rsidR="0075734C">
        <w:rPr>
          <w:spacing w:val="-2"/>
        </w:rPr>
        <w:t>13</w:t>
      </w:r>
      <w:r>
        <w:rPr>
          <w:spacing w:val="-2"/>
        </w:rPr>
        <w:t>3».</w:t>
      </w:r>
    </w:p>
    <w:p w:rsidR="00F85765" w:rsidRDefault="005F66D3">
      <w:pPr>
        <w:pStyle w:val="a3"/>
        <w:spacing w:before="1"/>
        <w:ind w:right="569" w:firstLine="568"/>
      </w:pPr>
      <w:r>
        <w:rPr>
          <w:i/>
        </w:rPr>
        <w:t xml:space="preserve">Цели </w:t>
      </w:r>
      <w:r>
        <w:t>реализации ООП начального общего образования, конкретизированные в соответствии с требованиями ФГОС: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w:t>
      </w:r>
    </w:p>
    <w:p w:rsidR="00F85765" w:rsidRDefault="005F66D3">
      <w:pPr>
        <w:pStyle w:val="a5"/>
        <w:numPr>
          <w:ilvl w:val="1"/>
          <w:numId w:val="103"/>
        </w:numPr>
        <w:tabs>
          <w:tab w:val="left" w:pos="2144"/>
        </w:tabs>
        <w:spacing w:before="299"/>
        <w:ind w:right="566" w:firstLine="708"/>
        <w:jc w:val="both"/>
        <w:rPr>
          <w:sz w:val="26"/>
        </w:rPr>
      </w:pPr>
      <w:r>
        <w:rPr>
          <w:sz w:val="26"/>
        </w:rPr>
        <w:t>ФОП</w:t>
      </w:r>
      <w:r>
        <w:rPr>
          <w:spacing w:val="-4"/>
          <w:sz w:val="26"/>
        </w:rPr>
        <w:t xml:space="preserve"> </w:t>
      </w:r>
      <w:r>
        <w:rPr>
          <w:sz w:val="26"/>
        </w:rPr>
        <w:t>СОО</w:t>
      </w:r>
      <w:r>
        <w:rPr>
          <w:spacing w:val="-4"/>
          <w:sz w:val="26"/>
        </w:rPr>
        <w:t xml:space="preserve"> </w:t>
      </w:r>
      <w:r>
        <w:rPr>
          <w:sz w:val="26"/>
        </w:rPr>
        <w:t>является</w:t>
      </w:r>
      <w:r>
        <w:rPr>
          <w:spacing w:val="-4"/>
          <w:sz w:val="26"/>
        </w:rPr>
        <w:t xml:space="preserve"> </w:t>
      </w:r>
      <w:r>
        <w:rPr>
          <w:sz w:val="26"/>
        </w:rPr>
        <w:t>основным</w:t>
      </w:r>
      <w:r>
        <w:rPr>
          <w:spacing w:val="-6"/>
          <w:sz w:val="26"/>
        </w:rPr>
        <w:t xml:space="preserve"> </w:t>
      </w:r>
      <w:r>
        <w:rPr>
          <w:sz w:val="26"/>
        </w:rPr>
        <w:t>документом,</w:t>
      </w:r>
      <w:r>
        <w:rPr>
          <w:spacing w:val="-4"/>
          <w:sz w:val="26"/>
        </w:rPr>
        <w:t xml:space="preserve"> </w:t>
      </w:r>
      <w:r>
        <w:rPr>
          <w:sz w:val="26"/>
        </w:rPr>
        <w:t>определяющим</w:t>
      </w:r>
      <w:r>
        <w:rPr>
          <w:spacing w:val="-5"/>
          <w:sz w:val="26"/>
        </w:rPr>
        <w:t xml:space="preserve"> </w:t>
      </w:r>
      <w:r>
        <w:rPr>
          <w:sz w:val="26"/>
        </w:rPr>
        <w:t>содержание</w:t>
      </w:r>
      <w:r>
        <w:rPr>
          <w:spacing w:val="-4"/>
          <w:sz w:val="26"/>
        </w:rPr>
        <w:t xml:space="preserve"> </w:t>
      </w:r>
      <w:r>
        <w:rPr>
          <w:sz w:val="26"/>
        </w:rPr>
        <w:t>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F85765" w:rsidRDefault="005F66D3">
      <w:pPr>
        <w:pStyle w:val="a5"/>
        <w:numPr>
          <w:ilvl w:val="1"/>
          <w:numId w:val="103"/>
        </w:numPr>
        <w:tabs>
          <w:tab w:val="left" w:pos="2144"/>
        </w:tabs>
        <w:spacing w:before="1" w:line="298" w:lineRule="exact"/>
        <w:ind w:left="2144" w:hanging="585"/>
        <w:jc w:val="both"/>
        <w:rPr>
          <w:sz w:val="26"/>
        </w:rPr>
      </w:pPr>
      <w:r>
        <w:rPr>
          <w:sz w:val="26"/>
        </w:rPr>
        <w:t>Целями</w:t>
      </w:r>
      <w:r>
        <w:rPr>
          <w:spacing w:val="-4"/>
          <w:sz w:val="26"/>
        </w:rPr>
        <w:t xml:space="preserve"> </w:t>
      </w:r>
      <w:r>
        <w:rPr>
          <w:sz w:val="26"/>
        </w:rPr>
        <w:t>реализации</w:t>
      </w:r>
      <w:r>
        <w:rPr>
          <w:spacing w:val="-3"/>
          <w:sz w:val="26"/>
        </w:rPr>
        <w:t xml:space="preserve"> </w:t>
      </w:r>
      <w:r>
        <w:rPr>
          <w:sz w:val="26"/>
        </w:rPr>
        <w:t>ФОП</w:t>
      </w:r>
      <w:r>
        <w:rPr>
          <w:spacing w:val="-3"/>
          <w:sz w:val="26"/>
        </w:rPr>
        <w:t xml:space="preserve"> </w:t>
      </w:r>
      <w:r>
        <w:rPr>
          <w:sz w:val="26"/>
        </w:rPr>
        <w:t>СОО</w:t>
      </w:r>
      <w:r>
        <w:rPr>
          <w:spacing w:val="-4"/>
          <w:sz w:val="26"/>
        </w:rPr>
        <w:t xml:space="preserve"> </w:t>
      </w:r>
      <w:r>
        <w:rPr>
          <w:spacing w:val="-2"/>
          <w:sz w:val="26"/>
        </w:rPr>
        <w:t>являются:</w:t>
      </w:r>
    </w:p>
    <w:p w:rsidR="00F85765" w:rsidRDefault="005F66D3">
      <w:pPr>
        <w:pStyle w:val="a3"/>
        <w:spacing w:line="298" w:lineRule="exact"/>
        <w:ind w:left="1559" w:firstLine="0"/>
      </w:pPr>
      <w:r>
        <w:t>формирование</w:t>
      </w:r>
      <w:r>
        <w:rPr>
          <w:spacing w:val="-11"/>
        </w:rPr>
        <w:t xml:space="preserve"> </w:t>
      </w:r>
      <w:r>
        <w:t>российской</w:t>
      </w:r>
      <w:r>
        <w:rPr>
          <w:spacing w:val="-9"/>
        </w:rPr>
        <w:t xml:space="preserve"> </w:t>
      </w:r>
      <w:r>
        <w:t>гражданской</w:t>
      </w:r>
      <w:r>
        <w:rPr>
          <w:spacing w:val="-7"/>
        </w:rPr>
        <w:t xml:space="preserve"> </w:t>
      </w:r>
      <w:r>
        <w:t>идентичности</w:t>
      </w:r>
      <w:r>
        <w:rPr>
          <w:spacing w:val="-6"/>
        </w:rPr>
        <w:t xml:space="preserve"> </w:t>
      </w:r>
      <w:r>
        <w:rPr>
          <w:spacing w:val="-2"/>
        </w:rPr>
        <w:t>обучающихся;</w:t>
      </w:r>
    </w:p>
    <w:p w:rsidR="00F85765" w:rsidRDefault="005F66D3">
      <w:pPr>
        <w:pStyle w:val="a3"/>
        <w:spacing w:before="1"/>
        <w:ind w:right="567"/>
      </w:pPr>
      <w: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Pr>
          <w:spacing w:val="-2"/>
        </w:rPr>
        <w:t>становления;</w:t>
      </w:r>
    </w:p>
    <w:p w:rsidR="00F85765" w:rsidRDefault="005F66D3">
      <w:pPr>
        <w:pStyle w:val="a3"/>
        <w:ind w:right="570"/>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F85765" w:rsidRDefault="005F66D3">
      <w:pPr>
        <w:pStyle w:val="a3"/>
        <w:ind w:right="568"/>
      </w:pPr>
      <w:r>
        <w:t>организация учебного процесса с учётом целей, содержания и планируемых результатов среднего общего образования, отражённых в ФГОС СОО;</w:t>
      </w:r>
    </w:p>
    <w:p w:rsidR="00F85765" w:rsidRDefault="005F66D3">
      <w:pPr>
        <w:pStyle w:val="a3"/>
        <w:ind w:right="572"/>
      </w:pPr>
      <w: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rPr>
        <w:t>образования;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pPr>
      <w: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F85765" w:rsidRDefault="005F66D3">
      <w:pPr>
        <w:pStyle w:val="a3"/>
        <w:ind w:right="57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w:t>
      </w:r>
      <w:r>
        <w:rPr>
          <w:spacing w:val="80"/>
        </w:rPr>
        <w:t xml:space="preserve"> </w:t>
      </w:r>
      <w:r>
        <w:rPr>
          <w:spacing w:val="-2"/>
        </w:rPr>
        <w:t>поддержке.</w:t>
      </w:r>
    </w:p>
    <w:p w:rsidR="00F85765" w:rsidRDefault="005F66D3">
      <w:pPr>
        <w:pStyle w:val="a5"/>
        <w:numPr>
          <w:ilvl w:val="1"/>
          <w:numId w:val="103"/>
        </w:numPr>
        <w:tabs>
          <w:tab w:val="left" w:pos="2144"/>
        </w:tabs>
        <w:spacing w:before="1"/>
        <w:ind w:right="565" w:firstLine="708"/>
        <w:jc w:val="both"/>
        <w:rPr>
          <w:sz w:val="26"/>
        </w:rPr>
      </w:pPr>
      <w:r>
        <w:rPr>
          <w:sz w:val="26"/>
        </w:rPr>
        <w:t>Достижение поставленных целей реализации ФОП СОО предусматривает решение следующих основных задач:</w:t>
      </w:r>
    </w:p>
    <w:p w:rsidR="00F85765" w:rsidRDefault="005F66D3">
      <w:pPr>
        <w:pStyle w:val="a3"/>
        <w:ind w:right="568"/>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85765" w:rsidRDefault="005F66D3">
      <w:pPr>
        <w:pStyle w:val="a3"/>
        <w:ind w:right="56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85765" w:rsidRDefault="005F66D3">
      <w:pPr>
        <w:pStyle w:val="a3"/>
        <w:ind w:left="1559" w:right="567" w:firstLine="0"/>
      </w:pPr>
      <w:r>
        <w:t>обеспечение преемственности основного общего и среднего общего образования; достижение</w:t>
      </w:r>
      <w:r>
        <w:rPr>
          <w:spacing w:val="11"/>
        </w:rPr>
        <w:t xml:space="preserve"> </w:t>
      </w:r>
      <w:r>
        <w:t>планируемых</w:t>
      </w:r>
      <w:r>
        <w:rPr>
          <w:spacing w:val="12"/>
        </w:rPr>
        <w:t xml:space="preserve"> </w:t>
      </w:r>
      <w:r>
        <w:t>результатов</w:t>
      </w:r>
      <w:r>
        <w:rPr>
          <w:spacing w:val="12"/>
        </w:rPr>
        <w:t xml:space="preserve"> </w:t>
      </w:r>
      <w:r>
        <w:t>освоения</w:t>
      </w:r>
      <w:r>
        <w:rPr>
          <w:spacing w:val="17"/>
        </w:rPr>
        <w:t xml:space="preserve"> </w:t>
      </w:r>
      <w:r>
        <w:t>ФОП</w:t>
      </w:r>
      <w:r>
        <w:rPr>
          <w:spacing w:val="13"/>
        </w:rPr>
        <w:t xml:space="preserve"> </w:t>
      </w:r>
      <w:r>
        <w:t>СОО</w:t>
      </w:r>
      <w:r>
        <w:rPr>
          <w:spacing w:val="13"/>
        </w:rPr>
        <w:t xml:space="preserve"> </w:t>
      </w:r>
      <w:r>
        <w:t>всеми</w:t>
      </w:r>
      <w:r>
        <w:rPr>
          <w:spacing w:val="13"/>
        </w:rPr>
        <w:t xml:space="preserve"> </w:t>
      </w:r>
      <w:r>
        <w:t>обучающимися,</w:t>
      </w:r>
      <w:r>
        <w:rPr>
          <w:spacing w:val="13"/>
        </w:rPr>
        <w:t xml:space="preserve"> </w:t>
      </w:r>
      <w:r>
        <w:rPr>
          <w:spacing w:val="-10"/>
        </w:rPr>
        <w:t>в</w:t>
      </w:r>
    </w:p>
    <w:p w:rsidR="00F85765" w:rsidRDefault="005F66D3">
      <w:pPr>
        <w:pStyle w:val="a3"/>
        <w:ind w:firstLine="0"/>
      </w:pPr>
      <w:r>
        <w:t>том</w:t>
      </w:r>
      <w:r>
        <w:rPr>
          <w:spacing w:val="-6"/>
        </w:rPr>
        <w:t xml:space="preserve"> </w:t>
      </w:r>
      <w:r>
        <w:t>числе</w:t>
      </w:r>
      <w:r>
        <w:rPr>
          <w:spacing w:val="-4"/>
        </w:rPr>
        <w:t xml:space="preserve"> </w:t>
      </w:r>
      <w:r>
        <w:t>обучающимися</w:t>
      </w:r>
      <w:r>
        <w:rPr>
          <w:spacing w:val="-3"/>
        </w:rPr>
        <w:t xml:space="preserve"> </w:t>
      </w:r>
      <w:r>
        <w:t>с</w:t>
      </w:r>
      <w:r>
        <w:rPr>
          <w:spacing w:val="-3"/>
        </w:rPr>
        <w:t xml:space="preserve"> </w:t>
      </w:r>
      <w:r>
        <w:t>ограниченными</w:t>
      </w:r>
      <w:r>
        <w:rPr>
          <w:spacing w:val="-2"/>
        </w:rPr>
        <w:t xml:space="preserve"> </w:t>
      </w:r>
      <w:r>
        <w:t>возможностями</w:t>
      </w:r>
      <w:r>
        <w:rPr>
          <w:spacing w:val="-3"/>
        </w:rPr>
        <w:t xml:space="preserve"> </w:t>
      </w:r>
      <w:r>
        <w:t>здоровья</w:t>
      </w:r>
      <w:r>
        <w:rPr>
          <w:spacing w:val="4"/>
        </w:rPr>
        <w:t xml:space="preserve"> </w:t>
      </w:r>
      <w:r>
        <w:t>(далее</w:t>
      </w:r>
      <w:r>
        <w:rPr>
          <w:spacing w:val="-3"/>
        </w:rPr>
        <w:t xml:space="preserve"> </w:t>
      </w:r>
      <w:r>
        <w:t>–</w:t>
      </w:r>
      <w:r>
        <w:rPr>
          <w:spacing w:val="-3"/>
        </w:rPr>
        <w:t xml:space="preserve"> </w:t>
      </w:r>
      <w:r>
        <w:rPr>
          <w:spacing w:val="-2"/>
        </w:rPr>
        <w:t>ОВЗ);</w:t>
      </w:r>
    </w:p>
    <w:p w:rsidR="00F85765" w:rsidRDefault="005F66D3">
      <w:pPr>
        <w:pStyle w:val="a3"/>
        <w:spacing w:line="298" w:lineRule="exact"/>
        <w:ind w:left="1559" w:firstLine="0"/>
      </w:pPr>
      <w:r>
        <w:t>обеспечение</w:t>
      </w:r>
      <w:r>
        <w:rPr>
          <w:spacing w:val="-7"/>
        </w:rPr>
        <w:t xml:space="preserve"> </w:t>
      </w:r>
      <w:r>
        <w:t>доступности</w:t>
      </w:r>
      <w:r>
        <w:rPr>
          <w:spacing w:val="-4"/>
        </w:rPr>
        <w:t xml:space="preserve"> </w:t>
      </w:r>
      <w:r>
        <w:t>получения</w:t>
      </w:r>
      <w:r>
        <w:rPr>
          <w:spacing w:val="-3"/>
        </w:rPr>
        <w:t xml:space="preserve"> </w:t>
      </w:r>
      <w:r>
        <w:t>качественного среднего</w:t>
      </w:r>
      <w:r>
        <w:rPr>
          <w:spacing w:val="-3"/>
        </w:rPr>
        <w:t xml:space="preserve"> </w:t>
      </w:r>
      <w:r>
        <w:t>общего</w:t>
      </w:r>
      <w:r>
        <w:rPr>
          <w:spacing w:val="-3"/>
        </w:rPr>
        <w:t xml:space="preserve"> </w:t>
      </w:r>
      <w:r>
        <w:rPr>
          <w:spacing w:val="-2"/>
        </w:rPr>
        <w:t>образования;</w:t>
      </w:r>
    </w:p>
    <w:p w:rsidR="00F85765" w:rsidRDefault="005F66D3">
      <w:pPr>
        <w:pStyle w:val="a3"/>
        <w:ind w:right="565"/>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85765" w:rsidRDefault="005F66D3">
      <w:pPr>
        <w:pStyle w:val="a3"/>
        <w:spacing w:before="1"/>
        <w:ind w:right="565"/>
      </w:pPr>
      <w:r>
        <w:t>организация интеллектуальных и творческих соревнований, научно-технического творчества и проектно-исследовательской деятельности;</w:t>
      </w:r>
    </w:p>
    <w:p w:rsidR="00F85765" w:rsidRDefault="005F66D3">
      <w:pPr>
        <w:pStyle w:val="a3"/>
        <w:ind w:right="572"/>
        <w:jc w:val="right"/>
      </w:pPr>
      <w:r>
        <w:t>участие</w:t>
      </w:r>
      <w:r>
        <w:rPr>
          <w:spacing w:val="40"/>
        </w:rPr>
        <w:t xml:space="preserve"> </w:t>
      </w:r>
      <w:r>
        <w:t>обучающихся,</w:t>
      </w:r>
      <w:r>
        <w:rPr>
          <w:spacing w:val="40"/>
        </w:rPr>
        <w:t xml:space="preserve"> </w:t>
      </w:r>
      <w:r>
        <w:t>их</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педагогических работников</w:t>
      </w:r>
      <w:r>
        <w:rPr>
          <w:spacing w:val="-2"/>
        </w:rPr>
        <w:t xml:space="preserve"> </w:t>
      </w:r>
      <w:r>
        <w:t>в</w:t>
      </w:r>
      <w:r>
        <w:rPr>
          <w:spacing w:val="-3"/>
        </w:rPr>
        <w:t xml:space="preserve"> </w:t>
      </w:r>
      <w:r>
        <w:t>проектировании</w:t>
      </w:r>
      <w:r>
        <w:rPr>
          <w:spacing w:val="-2"/>
        </w:rPr>
        <w:t xml:space="preserve"> </w:t>
      </w:r>
      <w:r>
        <w:t>и развитии</w:t>
      </w:r>
      <w:r>
        <w:rPr>
          <w:spacing w:val="-2"/>
        </w:rPr>
        <w:t xml:space="preserve"> </w:t>
      </w:r>
      <w:r>
        <w:t>социальной</w:t>
      </w:r>
      <w:r>
        <w:rPr>
          <w:spacing w:val="-3"/>
        </w:rPr>
        <w:t xml:space="preserve"> </w:t>
      </w:r>
      <w:r>
        <w:t>среды образовательной организации; включение обучающихся в процессы познания и преобразования социальной среды</w:t>
      </w:r>
    </w:p>
    <w:p w:rsidR="00F85765" w:rsidRDefault="005F66D3">
      <w:pPr>
        <w:pStyle w:val="a3"/>
        <w:ind w:right="570" w:firstLine="0"/>
      </w:pPr>
      <w:r>
        <w:t xml:space="preserve">(населенного пункта, района, города) для приобретения опыта реального управления и </w:t>
      </w:r>
      <w:r>
        <w:rPr>
          <w:spacing w:val="-2"/>
        </w:rPr>
        <w:t>действия;</w:t>
      </w:r>
    </w:p>
    <w:p w:rsidR="00F85765" w:rsidRDefault="005F66D3">
      <w:pPr>
        <w:pStyle w:val="a3"/>
        <w:ind w:right="566"/>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85765" w:rsidRDefault="005F66D3">
      <w:pPr>
        <w:pStyle w:val="a3"/>
        <w:ind w:right="575"/>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85765" w:rsidRDefault="005F66D3">
      <w:pPr>
        <w:pStyle w:val="a5"/>
        <w:numPr>
          <w:ilvl w:val="1"/>
          <w:numId w:val="103"/>
        </w:numPr>
        <w:tabs>
          <w:tab w:val="left" w:pos="2144"/>
        </w:tabs>
        <w:ind w:left="2144" w:hanging="585"/>
        <w:jc w:val="both"/>
        <w:rPr>
          <w:sz w:val="26"/>
        </w:rPr>
      </w:pPr>
      <w:r>
        <w:rPr>
          <w:sz w:val="26"/>
        </w:rPr>
        <w:t>ФОП</w:t>
      </w:r>
      <w:r>
        <w:rPr>
          <w:spacing w:val="-3"/>
          <w:sz w:val="26"/>
        </w:rPr>
        <w:t xml:space="preserve"> </w:t>
      </w:r>
      <w:r>
        <w:rPr>
          <w:sz w:val="26"/>
        </w:rPr>
        <w:t>СОО</w:t>
      </w:r>
      <w:r>
        <w:rPr>
          <w:spacing w:val="-5"/>
          <w:sz w:val="26"/>
        </w:rPr>
        <w:t xml:space="preserve"> </w:t>
      </w:r>
      <w:r>
        <w:rPr>
          <w:sz w:val="26"/>
        </w:rPr>
        <w:t>учитывает</w:t>
      </w:r>
      <w:r>
        <w:rPr>
          <w:spacing w:val="-1"/>
          <w:sz w:val="26"/>
        </w:rPr>
        <w:t xml:space="preserve"> </w:t>
      </w:r>
      <w:r>
        <w:rPr>
          <w:sz w:val="26"/>
        </w:rPr>
        <w:t xml:space="preserve">следующие </w:t>
      </w:r>
      <w:r>
        <w:rPr>
          <w:spacing w:val="-2"/>
          <w:sz w:val="26"/>
        </w:rPr>
        <w:t>принципы:</w:t>
      </w:r>
    </w:p>
    <w:p w:rsidR="00F85765" w:rsidRDefault="005F66D3">
      <w:pPr>
        <w:pStyle w:val="a3"/>
        <w:spacing w:before="1"/>
        <w:ind w:right="564"/>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F85765" w:rsidRDefault="005F66D3">
      <w:pPr>
        <w:pStyle w:val="a3"/>
        <w:ind w:right="567"/>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85765" w:rsidRDefault="005F66D3">
      <w:pPr>
        <w:pStyle w:val="a3"/>
        <w:ind w:right="563"/>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задача,</w:t>
      </w:r>
      <w:r>
        <w:rPr>
          <w:spacing w:val="-6"/>
        </w:rPr>
        <w:t xml:space="preserve"> </w:t>
      </w:r>
      <w:r>
        <w:t>учебные</w:t>
      </w:r>
      <w:r>
        <w:rPr>
          <w:spacing w:val="-5"/>
        </w:rPr>
        <w:t xml:space="preserve"> </w:t>
      </w:r>
      <w:r>
        <w:t>операции,</w:t>
      </w:r>
      <w:r>
        <w:rPr>
          <w:spacing w:val="-2"/>
        </w:rPr>
        <w:t xml:space="preserve"> </w:t>
      </w:r>
      <w:r>
        <w:t>контроль</w:t>
      </w:r>
      <w:r>
        <w:rPr>
          <w:spacing w:val="1"/>
        </w:rPr>
        <w:t xml:space="preserve"> </w:t>
      </w:r>
      <w:r>
        <w:t>и</w:t>
      </w:r>
      <w:r>
        <w:rPr>
          <w:spacing w:val="-1"/>
        </w:rPr>
        <w:t xml:space="preserve"> </w:t>
      </w:r>
      <w:r>
        <w:rPr>
          <w:spacing w:val="-2"/>
        </w:rPr>
        <w:t>самоконтроль);</w:t>
      </w:r>
    </w:p>
    <w:p w:rsidR="00F85765" w:rsidRDefault="005F66D3">
      <w:pPr>
        <w:pStyle w:val="a3"/>
        <w:ind w:right="564"/>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85765" w:rsidRDefault="005F66D3">
      <w:pPr>
        <w:pStyle w:val="a3"/>
        <w:ind w:right="563"/>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85765" w:rsidRDefault="005F66D3">
      <w:pPr>
        <w:pStyle w:val="a3"/>
        <w:ind w:right="563"/>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85765" w:rsidRDefault="005F66D3">
      <w:pPr>
        <w:pStyle w:val="a3"/>
        <w:spacing w:before="1"/>
        <w:ind w:right="571"/>
      </w:pPr>
      <w:r>
        <w:t>принцип обеспечения фундаментального характера образования, учета специфики изучаемых учебных предметов;</w:t>
      </w:r>
    </w:p>
    <w:p w:rsidR="00F85765" w:rsidRDefault="005F66D3">
      <w:pPr>
        <w:pStyle w:val="a3"/>
        <w:ind w:right="567"/>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85765" w:rsidRDefault="005F66D3">
      <w:pPr>
        <w:pStyle w:val="a3"/>
        <w:ind w:right="562"/>
      </w:pPr>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p>
    <w:p w:rsidR="00F85765" w:rsidRDefault="005F66D3">
      <w:pPr>
        <w:pStyle w:val="a3"/>
        <w:spacing w:before="1"/>
        <w:ind w:right="566" w:firstLine="0"/>
      </w:pPr>
      <w:r>
        <w:t>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85765" w:rsidRDefault="005F66D3">
      <w:pPr>
        <w:pStyle w:val="a5"/>
        <w:numPr>
          <w:ilvl w:val="1"/>
          <w:numId w:val="103"/>
        </w:numPr>
        <w:tabs>
          <w:tab w:val="left" w:pos="2144"/>
        </w:tabs>
        <w:spacing w:before="1"/>
        <w:ind w:right="561" w:firstLine="708"/>
        <w:jc w:val="both"/>
        <w:rPr>
          <w:sz w:val="26"/>
        </w:rPr>
      </w:pPr>
      <w:r>
        <w:rPr>
          <w:sz w:val="26"/>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 дневной) учебной неделе, предусмотренными Гигиеническими нормативами и Санитарно- эпидемиологическими требованиями.</w:t>
      </w:r>
    </w:p>
    <w:p w:rsidR="00F85765" w:rsidRDefault="005F66D3">
      <w:pPr>
        <w:pStyle w:val="a5"/>
        <w:numPr>
          <w:ilvl w:val="1"/>
          <w:numId w:val="103"/>
        </w:numPr>
        <w:tabs>
          <w:tab w:val="left" w:pos="2144"/>
        </w:tabs>
        <w:ind w:right="565" w:firstLine="708"/>
        <w:jc w:val="both"/>
        <w:rPr>
          <w:sz w:val="26"/>
        </w:rPr>
      </w:pPr>
      <w:r>
        <w:rPr>
          <w:sz w:val="26"/>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w:t>
      </w:r>
      <w:r>
        <w:rPr>
          <w:spacing w:val="-2"/>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пределах</w:t>
      </w:r>
      <w:r>
        <w:rPr>
          <w:spacing w:val="-2"/>
          <w:sz w:val="26"/>
        </w:rPr>
        <w:t xml:space="preserve"> </w:t>
      </w:r>
      <w:r>
        <w:rPr>
          <w:sz w:val="26"/>
        </w:rPr>
        <w:t>осваиваемой</w:t>
      </w:r>
      <w:r>
        <w:rPr>
          <w:spacing w:val="-1"/>
          <w:sz w:val="26"/>
        </w:rPr>
        <w:t xml:space="preserve"> </w:t>
      </w:r>
      <w:r>
        <w:rPr>
          <w:sz w:val="26"/>
        </w:rPr>
        <w:t>программы среднего</w:t>
      </w:r>
      <w:r>
        <w:rPr>
          <w:spacing w:val="-1"/>
          <w:sz w:val="26"/>
        </w:rPr>
        <w:t xml:space="preserve"> </w:t>
      </w:r>
      <w:r>
        <w:rPr>
          <w:sz w:val="26"/>
        </w:rPr>
        <w:t>общего</w:t>
      </w:r>
      <w:r>
        <w:rPr>
          <w:spacing w:val="-2"/>
          <w:sz w:val="26"/>
        </w:rPr>
        <w:t xml:space="preserve"> </w:t>
      </w:r>
      <w:r>
        <w:rPr>
          <w:sz w:val="26"/>
        </w:rPr>
        <w:t>образования</w:t>
      </w:r>
      <w:r>
        <w:rPr>
          <w:spacing w:val="-1"/>
          <w:sz w:val="26"/>
        </w:rPr>
        <w:t xml:space="preserve"> </w:t>
      </w:r>
      <w:r>
        <w:rPr>
          <w:sz w:val="26"/>
        </w:rPr>
        <w:t>в порядке,</w:t>
      </w:r>
      <w:r>
        <w:rPr>
          <w:spacing w:val="-2"/>
          <w:sz w:val="26"/>
        </w:rPr>
        <w:t xml:space="preserve"> </w:t>
      </w:r>
      <w:r>
        <w:rPr>
          <w:sz w:val="26"/>
        </w:rPr>
        <w:t>установленном</w:t>
      </w:r>
      <w:r>
        <w:rPr>
          <w:spacing w:val="-2"/>
          <w:sz w:val="26"/>
        </w:rPr>
        <w:t xml:space="preserve"> </w:t>
      </w:r>
      <w:r>
        <w:rPr>
          <w:sz w:val="26"/>
        </w:rPr>
        <w:t>локальными нормативными</w:t>
      </w:r>
      <w:r>
        <w:rPr>
          <w:spacing w:val="-1"/>
          <w:sz w:val="26"/>
        </w:rPr>
        <w:t xml:space="preserve"> </w:t>
      </w:r>
      <w:r>
        <w:rPr>
          <w:sz w:val="26"/>
        </w:rPr>
        <w:t>актами образовательной организации.</w:t>
      </w:r>
    </w:p>
    <w:p w:rsidR="00F85765" w:rsidRDefault="005F66D3">
      <w:pPr>
        <w:pStyle w:val="1"/>
        <w:numPr>
          <w:ilvl w:val="0"/>
          <w:numId w:val="103"/>
        </w:numPr>
        <w:tabs>
          <w:tab w:val="left" w:pos="1950"/>
        </w:tabs>
        <w:spacing w:before="5" w:line="296" w:lineRule="exact"/>
        <w:ind w:left="1950" w:hanging="391"/>
        <w:jc w:val="both"/>
      </w:pPr>
      <w:r>
        <w:t>Планируемые</w:t>
      </w:r>
      <w:r>
        <w:rPr>
          <w:spacing w:val="-5"/>
        </w:rPr>
        <w:t xml:space="preserve"> </w:t>
      </w:r>
      <w:r>
        <w:t>результаты</w:t>
      </w:r>
      <w:r>
        <w:rPr>
          <w:spacing w:val="-6"/>
        </w:rPr>
        <w:t xml:space="preserve"> </w:t>
      </w:r>
      <w:r>
        <w:t>освоения</w:t>
      </w:r>
      <w:r>
        <w:rPr>
          <w:spacing w:val="-3"/>
        </w:rPr>
        <w:t xml:space="preserve"> </w:t>
      </w:r>
      <w:r>
        <w:t>ФОП</w:t>
      </w:r>
      <w:r>
        <w:rPr>
          <w:spacing w:val="-4"/>
        </w:rPr>
        <w:t xml:space="preserve"> СОО.</w:t>
      </w:r>
    </w:p>
    <w:p w:rsidR="00F85765" w:rsidRDefault="005F66D3">
      <w:pPr>
        <w:pStyle w:val="a5"/>
        <w:numPr>
          <w:ilvl w:val="1"/>
          <w:numId w:val="103"/>
        </w:numPr>
        <w:tabs>
          <w:tab w:val="left" w:pos="2144"/>
        </w:tabs>
        <w:ind w:right="564" w:firstLine="708"/>
        <w:jc w:val="both"/>
        <w:rPr>
          <w:sz w:val="26"/>
        </w:rPr>
      </w:pPr>
      <w:r>
        <w:rPr>
          <w:sz w:val="26"/>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6"/>
        </w:tabs>
        <w:spacing w:before="67"/>
        <w:ind w:right="563" w:firstLine="708"/>
        <w:jc w:val="both"/>
        <w:rPr>
          <w:sz w:val="26"/>
        </w:rPr>
      </w:pPr>
      <w:r>
        <w:rPr>
          <w:sz w:val="26"/>
        </w:rPr>
        <w:lastRenderedPageBreak/>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w:t>
      </w:r>
      <w:r>
        <w:rPr>
          <w:spacing w:val="-2"/>
          <w:sz w:val="26"/>
        </w:rPr>
        <w:t xml:space="preserve"> </w:t>
      </w:r>
      <w:r>
        <w:rPr>
          <w:sz w:val="26"/>
        </w:rPr>
        <w:t>традиций, формирование системы</w:t>
      </w:r>
      <w:r>
        <w:rPr>
          <w:spacing w:val="-2"/>
          <w:sz w:val="26"/>
        </w:rPr>
        <w:t xml:space="preserve"> </w:t>
      </w:r>
      <w:r>
        <w:rPr>
          <w:sz w:val="26"/>
        </w:rPr>
        <w:t>значимых</w:t>
      </w:r>
      <w:r>
        <w:rPr>
          <w:spacing w:val="-1"/>
          <w:sz w:val="26"/>
        </w:rPr>
        <w:t xml:space="preserve"> </w:t>
      </w:r>
      <w:r>
        <w:rPr>
          <w:sz w:val="26"/>
        </w:rPr>
        <w:t>ценностно-смысловых</w:t>
      </w:r>
      <w:r>
        <w:rPr>
          <w:spacing w:val="-1"/>
          <w:sz w:val="26"/>
        </w:rPr>
        <w:t xml:space="preserve"> </w:t>
      </w:r>
      <w:r>
        <w:rPr>
          <w:sz w:val="26"/>
        </w:rPr>
        <w:t>установок, антикоррупционного мировоззрения, правосознания, экологической культуры,</w:t>
      </w:r>
      <w:r>
        <w:rPr>
          <w:spacing w:val="40"/>
          <w:sz w:val="26"/>
        </w:rPr>
        <w:t xml:space="preserve"> </w:t>
      </w:r>
      <w:r>
        <w:rPr>
          <w:sz w:val="26"/>
        </w:rPr>
        <w:t>способности ставить цели и строить жизненные планы.</w:t>
      </w:r>
    </w:p>
    <w:p w:rsidR="00F85765" w:rsidRDefault="005F66D3">
      <w:pPr>
        <w:pStyle w:val="a3"/>
        <w:ind w:right="562"/>
      </w:pPr>
      <w: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F85765" w:rsidRDefault="005F66D3">
      <w:pPr>
        <w:pStyle w:val="a3"/>
        <w:ind w:right="563"/>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w:t>
      </w:r>
      <w:r>
        <w:rPr>
          <w:spacing w:val="-1"/>
        </w:rPr>
        <w:t xml:space="preserve"> </w:t>
      </w:r>
      <w:r>
        <w:t>и в процессе реализации основных направлений воспитательной 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3"/>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85765" w:rsidRDefault="005F66D3">
      <w:pPr>
        <w:pStyle w:val="a5"/>
        <w:numPr>
          <w:ilvl w:val="1"/>
          <w:numId w:val="103"/>
        </w:numPr>
        <w:tabs>
          <w:tab w:val="left" w:pos="2145"/>
        </w:tabs>
        <w:spacing w:before="2" w:line="298" w:lineRule="exact"/>
        <w:ind w:left="2145" w:hanging="586"/>
        <w:jc w:val="both"/>
        <w:rPr>
          <w:sz w:val="26"/>
        </w:rPr>
      </w:pPr>
      <w:r>
        <w:rPr>
          <w:sz w:val="26"/>
        </w:rPr>
        <w:t>Метапредметные</w:t>
      </w:r>
      <w:r>
        <w:rPr>
          <w:spacing w:val="-6"/>
          <w:sz w:val="26"/>
        </w:rPr>
        <w:t xml:space="preserve"> </w:t>
      </w:r>
      <w:r>
        <w:rPr>
          <w:sz w:val="26"/>
        </w:rPr>
        <w:t>результаты</w:t>
      </w:r>
      <w:r>
        <w:rPr>
          <w:spacing w:val="-4"/>
          <w:sz w:val="26"/>
        </w:rPr>
        <w:t xml:space="preserve"> </w:t>
      </w:r>
      <w:r>
        <w:rPr>
          <w:spacing w:val="-2"/>
          <w:sz w:val="26"/>
        </w:rPr>
        <w:t>включают:</w:t>
      </w:r>
    </w:p>
    <w:p w:rsidR="00F85765" w:rsidRDefault="005F66D3">
      <w:pPr>
        <w:pStyle w:val="a3"/>
        <w:ind w:right="565"/>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85765" w:rsidRDefault="005F66D3">
      <w:pPr>
        <w:pStyle w:val="a3"/>
        <w:ind w:left="1559" w:right="571" w:firstLine="0"/>
      </w:pPr>
      <w:r>
        <w:t xml:space="preserve">способность их использовать в учебной, познавательной и социальной практике; </w:t>
      </w:r>
      <w:proofErr w:type="gramStart"/>
      <w:r>
        <w:t>готовность</w:t>
      </w:r>
      <w:r>
        <w:rPr>
          <w:spacing w:val="71"/>
        </w:rPr>
        <w:t xml:space="preserve">  </w:t>
      </w:r>
      <w:r>
        <w:t>к</w:t>
      </w:r>
      <w:proofErr w:type="gramEnd"/>
      <w:r>
        <w:rPr>
          <w:spacing w:val="71"/>
        </w:rPr>
        <w:t xml:space="preserve">  </w:t>
      </w:r>
      <w:r>
        <w:t>самостоятельному</w:t>
      </w:r>
      <w:r>
        <w:rPr>
          <w:spacing w:val="71"/>
        </w:rPr>
        <w:t xml:space="preserve">  </w:t>
      </w:r>
      <w:r>
        <w:t>планированию</w:t>
      </w:r>
      <w:r>
        <w:rPr>
          <w:spacing w:val="70"/>
        </w:rPr>
        <w:t xml:space="preserve">  </w:t>
      </w:r>
      <w:r>
        <w:t>и</w:t>
      </w:r>
      <w:r>
        <w:rPr>
          <w:spacing w:val="71"/>
        </w:rPr>
        <w:t xml:space="preserve">  </w:t>
      </w:r>
      <w:r>
        <w:t>осуществлению</w:t>
      </w:r>
      <w:r>
        <w:rPr>
          <w:spacing w:val="70"/>
        </w:rPr>
        <w:t xml:space="preserve">  </w:t>
      </w:r>
      <w:r>
        <w:rPr>
          <w:spacing w:val="-2"/>
        </w:rPr>
        <w:t>учебной</w:t>
      </w:r>
    </w:p>
    <w:p w:rsidR="00F85765" w:rsidRDefault="005F66D3">
      <w:pPr>
        <w:pStyle w:val="a3"/>
        <w:ind w:right="571" w:firstLine="0"/>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85765" w:rsidRDefault="005F66D3">
      <w:pPr>
        <w:pStyle w:val="a3"/>
        <w:ind w:right="568"/>
      </w:pPr>
      <w:r>
        <w:t xml:space="preserve">овладение навыками учебно-исследовательской, проектной и социальной </w:t>
      </w:r>
      <w:r>
        <w:rPr>
          <w:spacing w:val="-2"/>
        </w:rPr>
        <w:t>деятельности.</w:t>
      </w:r>
    </w:p>
    <w:p w:rsidR="00F85765" w:rsidRDefault="005F66D3">
      <w:pPr>
        <w:pStyle w:val="a5"/>
        <w:numPr>
          <w:ilvl w:val="1"/>
          <w:numId w:val="103"/>
        </w:numPr>
        <w:tabs>
          <w:tab w:val="left" w:pos="2145"/>
        </w:tabs>
        <w:ind w:right="562" w:firstLine="708"/>
        <w:jc w:val="both"/>
        <w:rPr>
          <w:sz w:val="26"/>
        </w:rPr>
      </w:pPr>
      <w:r>
        <w:rPr>
          <w:sz w:val="26"/>
        </w:rPr>
        <w:t>Метапредметные результаты сгруппированы по трем направлениям и</w:t>
      </w:r>
      <w:r>
        <w:rPr>
          <w:spacing w:val="80"/>
          <w:sz w:val="26"/>
        </w:rPr>
        <w:t xml:space="preserve"> </w:t>
      </w:r>
      <w:r>
        <w:rPr>
          <w:sz w:val="26"/>
        </w:rPr>
        <w:t>отражают способность обучающихся использовать на практике универсальные учебные действия, составляющие умение овладевать:</w:t>
      </w:r>
    </w:p>
    <w:p w:rsidR="00F85765" w:rsidRDefault="005F66D3">
      <w:pPr>
        <w:pStyle w:val="a3"/>
        <w:spacing w:before="1" w:line="299" w:lineRule="exact"/>
        <w:ind w:left="1559" w:firstLine="0"/>
      </w:pPr>
      <w:r>
        <w:t>познавательными</w:t>
      </w:r>
      <w:r>
        <w:rPr>
          <w:spacing w:val="-8"/>
        </w:rPr>
        <w:t xml:space="preserve"> </w:t>
      </w:r>
      <w:r>
        <w:t>универсальными</w:t>
      </w:r>
      <w:r>
        <w:rPr>
          <w:spacing w:val="-5"/>
        </w:rPr>
        <w:t xml:space="preserve"> </w:t>
      </w:r>
      <w:r>
        <w:t>учебными</w:t>
      </w:r>
      <w:r>
        <w:rPr>
          <w:spacing w:val="-5"/>
        </w:rPr>
        <w:t xml:space="preserve"> </w:t>
      </w:r>
      <w:r>
        <w:rPr>
          <w:spacing w:val="-2"/>
        </w:rPr>
        <w:t>действиями;</w:t>
      </w:r>
    </w:p>
    <w:p w:rsidR="00F85765" w:rsidRDefault="005F66D3">
      <w:pPr>
        <w:pStyle w:val="a3"/>
        <w:ind w:left="1559" w:right="3268" w:firstLine="0"/>
      </w:pPr>
      <w:r>
        <w:t>коммуникативными</w:t>
      </w:r>
      <w:r>
        <w:rPr>
          <w:spacing w:val="-12"/>
        </w:rPr>
        <w:t xml:space="preserve"> </w:t>
      </w:r>
      <w:r>
        <w:t>универсальными</w:t>
      </w:r>
      <w:r>
        <w:rPr>
          <w:spacing w:val="-13"/>
        </w:rPr>
        <w:t xml:space="preserve"> </w:t>
      </w:r>
      <w:r>
        <w:t>учебными</w:t>
      </w:r>
      <w:r>
        <w:rPr>
          <w:spacing w:val="-12"/>
        </w:rPr>
        <w:t xml:space="preserve"> </w:t>
      </w:r>
      <w:r>
        <w:t>действиями; регулятивными универсальными учебными действиями.</w:t>
      </w:r>
    </w:p>
    <w:p w:rsidR="00F85765" w:rsidRDefault="005F66D3">
      <w:pPr>
        <w:pStyle w:val="a5"/>
        <w:numPr>
          <w:ilvl w:val="2"/>
          <w:numId w:val="103"/>
        </w:numPr>
        <w:tabs>
          <w:tab w:val="left" w:pos="2340"/>
        </w:tabs>
        <w:ind w:right="566" w:firstLine="708"/>
        <w:jc w:val="both"/>
        <w:rPr>
          <w:sz w:val="26"/>
        </w:rPr>
      </w:pPr>
      <w:r>
        <w:rPr>
          <w:sz w:val="26"/>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85765" w:rsidRDefault="005F66D3">
      <w:pPr>
        <w:pStyle w:val="a5"/>
        <w:numPr>
          <w:ilvl w:val="2"/>
          <w:numId w:val="103"/>
        </w:numPr>
        <w:tabs>
          <w:tab w:val="left" w:pos="2340"/>
        </w:tabs>
        <w:ind w:right="565" w:firstLine="708"/>
        <w:jc w:val="both"/>
        <w:rPr>
          <w:sz w:val="26"/>
        </w:rPr>
      </w:pPr>
      <w:r>
        <w:rPr>
          <w:sz w:val="26"/>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85765" w:rsidRDefault="005F66D3">
      <w:pPr>
        <w:pStyle w:val="a5"/>
        <w:numPr>
          <w:ilvl w:val="2"/>
          <w:numId w:val="103"/>
        </w:numPr>
        <w:tabs>
          <w:tab w:val="left" w:pos="2340"/>
        </w:tabs>
        <w:ind w:right="567" w:firstLine="708"/>
        <w:jc w:val="both"/>
        <w:rPr>
          <w:sz w:val="26"/>
        </w:rPr>
      </w:pPr>
      <w:r>
        <w:rPr>
          <w:sz w:val="26"/>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5"/>
        </w:tabs>
        <w:spacing w:before="67" w:line="298" w:lineRule="exact"/>
        <w:ind w:left="2145" w:hanging="586"/>
        <w:jc w:val="both"/>
        <w:rPr>
          <w:sz w:val="26"/>
        </w:rPr>
      </w:pPr>
      <w:r>
        <w:rPr>
          <w:sz w:val="26"/>
        </w:rPr>
        <w:lastRenderedPageBreak/>
        <w:t>Предметные</w:t>
      </w:r>
      <w:r>
        <w:rPr>
          <w:spacing w:val="-4"/>
          <w:sz w:val="26"/>
        </w:rPr>
        <w:t xml:space="preserve"> </w:t>
      </w:r>
      <w:r>
        <w:rPr>
          <w:sz w:val="26"/>
        </w:rPr>
        <w:t>результаты</w:t>
      </w:r>
      <w:r>
        <w:rPr>
          <w:spacing w:val="-2"/>
          <w:sz w:val="26"/>
        </w:rPr>
        <w:t xml:space="preserve"> включают:</w:t>
      </w:r>
    </w:p>
    <w:p w:rsidR="00F85765" w:rsidRDefault="005F66D3">
      <w:pPr>
        <w:pStyle w:val="a3"/>
        <w:ind w:right="573"/>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85765" w:rsidRDefault="005F66D3">
      <w:pPr>
        <w:pStyle w:val="a3"/>
        <w:spacing w:before="1"/>
        <w:ind w:right="566"/>
      </w:pPr>
      <w:r>
        <w:t>виды деятельности по получению нового знания, его интерпретации, преобразованию</w:t>
      </w:r>
      <w:r>
        <w:rPr>
          <w:spacing w:val="-1"/>
        </w:rPr>
        <w:t xml:space="preserve"> </w:t>
      </w:r>
      <w:r>
        <w:t>и применению в различных учебных</w:t>
      </w:r>
      <w:r>
        <w:rPr>
          <w:spacing w:val="-1"/>
        </w:rPr>
        <w:t xml:space="preserve"> </w:t>
      </w:r>
      <w:r>
        <w:t>ситуациях, в том</w:t>
      </w:r>
      <w:r>
        <w:rPr>
          <w:spacing w:val="-3"/>
        </w:rPr>
        <w:t xml:space="preserve"> </w:t>
      </w:r>
      <w:r>
        <w:t>числе при создании учебных и социальных проектов.</w:t>
      </w:r>
    </w:p>
    <w:p w:rsidR="00F85765" w:rsidRDefault="005F66D3">
      <w:pPr>
        <w:pStyle w:val="a3"/>
        <w:spacing w:line="298" w:lineRule="exact"/>
        <w:ind w:left="1559" w:firstLine="0"/>
      </w:pPr>
      <w:r>
        <w:t>Требования</w:t>
      </w:r>
      <w:r>
        <w:rPr>
          <w:spacing w:val="-3"/>
        </w:rPr>
        <w:t xml:space="preserve"> </w:t>
      </w:r>
      <w:r>
        <w:t>к</w:t>
      </w:r>
      <w:r>
        <w:rPr>
          <w:spacing w:val="-5"/>
        </w:rPr>
        <w:t xml:space="preserve"> </w:t>
      </w:r>
      <w:r>
        <w:t>предметным</w:t>
      </w:r>
      <w:r>
        <w:rPr>
          <w:spacing w:val="-4"/>
        </w:rPr>
        <w:t xml:space="preserve"> </w:t>
      </w:r>
      <w:r>
        <w:rPr>
          <w:spacing w:val="-2"/>
        </w:rPr>
        <w:t>результатам:</w:t>
      </w:r>
    </w:p>
    <w:p w:rsidR="00F85765" w:rsidRDefault="005F66D3">
      <w:pPr>
        <w:pStyle w:val="a3"/>
        <w:spacing w:before="1"/>
        <w:jc w:val="left"/>
      </w:pPr>
      <w:r>
        <w:t>сформулированы</w:t>
      </w:r>
      <w:r>
        <w:rPr>
          <w:spacing w:val="80"/>
        </w:rPr>
        <w:t xml:space="preserve"> </w:t>
      </w:r>
      <w:r>
        <w:t>в</w:t>
      </w:r>
      <w:r>
        <w:rPr>
          <w:spacing w:val="80"/>
        </w:rPr>
        <w:t xml:space="preserve"> </w:t>
      </w:r>
      <w:r>
        <w:t>деятельностной</w:t>
      </w:r>
      <w:r>
        <w:rPr>
          <w:spacing w:val="80"/>
        </w:rPr>
        <w:t xml:space="preserve"> </w:t>
      </w:r>
      <w:r>
        <w:t>форме</w:t>
      </w:r>
      <w:r>
        <w:rPr>
          <w:spacing w:val="80"/>
        </w:rPr>
        <w:t xml:space="preserve"> </w:t>
      </w:r>
      <w:r>
        <w:t>с</w:t>
      </w:r>
      <w:r>
        <w:rPr>
          <w:spacing w:val="80"/>
        </w:rPr>
        <w:t xml:space="preserve"> </w:t>
      </w:r>
      <w:r>
        <w:t>усилением</w:t>
      </w:r>
      <w:r>
        <w:rPr>
          <w:spacing w:val="80"/>
        </w:rPr>
        <w:t xml:space="preserve"> </w:t>
      </w:r>
      <w:r>
        <w:t>акцента</w:t>
      </w:r>
      <w:r>
        <w:rPr>
          <w:spacing w:val="80"/>
        </w:rPr>
        <w:t xml:space="preserve"> </w:t>
      </w:r>
      <w:r>
        <w:t>на</w:t>
      </w:r>
      <w:r>
        <w:rPr>
          <w:spacing w:val="80"/>
        </w:rPr>
        <w:t xml:space="preserve"> </w:t>
      </w:r>
      <w:r>
        <w:t>применение знаний и конкретные умения;</w:t>
      </w:r>
    </w:p>
    <w:p w:rsidR="00F85765" w:rsidRDefault="005F66D3">
      <w:pPr>
        <w:pStyle w:val="a3"/>
        <w:jc w:val="left"/>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F85765" w:rsidRDefault="005F66D3">
      <w:pPr>
        <w:pStyle w:val="a3"/>
        <w:tabs>
          <w:tab w:val="left" w:pos="3102"/>
          <w:tab w:val="left" w:pos="4581"/>
          <w:tab w:val="left" w:pos="4929"/>
          <w:tab w:val="left" w:pos="6498"/>
          <w:tab w:val="left" w:pos="7730"/>
          <w:tab w:val="left" w:pos="9034"/>
          <w:tab w:val="left" w:pos="10242"/>
        </w:tabs>
        <w:ind w:right="565"/>
        <w:jc w:val="left"/>
      </w:pPr>
      <w:r>
        <w:rPr>
          <w:spacing w:val="-2"/>
        </w:rPr>
        <w:t>определяют</w:t>
      </w:r>
      <w:r>
        <w:tab/>
      </w:r>
      <w:r>
        <w:rPr>
          <w:spacing w:val="-2"/>
        </w:rPr>
        <w:t>требования</w:t>
      </w:r>
      <w:r>
        <w:tab/>
      </w:r>
      <w:r>
        <w:rPr>
          <w:spacing w:val="-10"/>
        </w:rPr>
        <w:t>к</w:t>
      </w:r>
      <w:r>
        <w:tab/>
      </w:r>
      <w:r>
        <w:rPr>
          <w:spacing w:val="-2"/>
        </w:rPr>
        <w:t>результатам</w:t>
      </w:r>
      <w:r>
        <w:tab/>
      </w:r>
      <w:r>
        <w:rPr>
          <w:spacing w:val="-2"/>
        </w:rPr>
        <w:t>освоения</w:t>
      </w:r>
      <w:r>
        <w:tab/>
      </w:r>
      <w:r>
        <w:rPr>
          <w:spacing w:val="-2"/>
        </w:rPr>
        <w:t>программ</w:t>
      </w:r>
      <w:r>
        <w:tab/>
      </w:r>
      <w:r>
        <w:rPr>
          <w:spacing w:val="-2"/>
        </w:rPr>
        <w:t>среднего</w:t>
      </w:r>
      <w:r>
        <w:tab/>
      </w:r>
      <w:r>
        <w:rPr>
          <w:spacing w:val="-2"/>
        </w:rPr>
        <w:t xml:space="preserve">общего </w:t>
      </w:r>
      <w:r>
        <w:t>образования по учебным предметам;</w:t>
      </w:r>
    </w:p>
    <w:p w:rsidR="00F85765" w:rsidRDefault="005F66D3">
      <w:pPr>
        <w:pStyle w:val="a3"/>
        <w:spacing w:before="1"/>
        <w:ind w:right="565"/>
        <w:jc w:val="left"/>
      </w:pPr>
      <w:r>
        <w:t>усиливают акценты на изучение явлений и процессов современной России и мира в целом, современного состояния науки.</w:t>
      </w:r>
    </w:p>
    <w:p w:rsidR="00F85765" w:rsidRDefault="005F66D3">
      <w:pPr>
        <w:pStyle w:val="a5"/>
        <w:numPr>
          <w:ilvl w:val="1"/>
          <w:numId w:val="103"/>
        </w:numPr>
        <w:tabs>
          <w:tab w:val="left" w:pos="2144"/>
        </w:tabs>
        <w:ind w:right="564" w:firstLine="708"/>
        <w:rPr>
          <w:sz w:val="26"/>
        </w:rPr>
      </w:pPr>
      <w:r>
        <w:rPr>
          <w:sz w:val="26"/>
        </w:rPr>
        <w:t>Предметные</w:t>
      </w:r>
      <w:r>
        <w:rPr>
          <w:spacing w:val="40"/>
          <w:sz w:val="26"/>
        </w:rPr>
        <w:t xml:space="preserve"> </w:t>
      </w:r>
      <w:r>
        <w:rPr>
          <w:sz w:val="26"/>
        </w:rPr>
        <w:t>результаты</w:t>
      </w:r>
      <w:r>
        <w:rPr>
          <w:spacing w:val="40"/>
          <w:sz w:val="26"/>
        </w:rPr>
        <w:t xml:space="preserve"> </w:t>
      </w:r>
      <w:r>
        <w:rPr>
          <w:sz w:val="26"/>
        </w:rPr>
        <w:t>освоения</w:t>
      </w:r>
      <w:r>
        <w:rPr>
          <w:spacing w:val="40"/>
          <w:sz w:val="26"/>
        </w:rPr>
        <w:t xml:space="preserve"> </w:t>
      </w:r>
      <w:r>
        <w:rPr>
          <w:sz w:val="26"/>
        </w:rPr>
        <w:t>ФОП</w:t>
      </w:r>
      <w:r>
        <w:rPr>
          <w:spacing w:val="40"/>
          <w:sz w:val="26"/>
        </w:rPr>
        <w:t xml:space="preserve"> </w:t>
      </w:r>
      <w:r>
        <w:rPr>
          <w:sz w:val="26"/>
        </w:rPr>
        <w:t>СОО</w:t>
      </w:r>
      <w:r>
        <w:rPr>
          <w:spacing w:val="40"/>
          <w:sz w:val="26"/>
        </w:rPr>
        <w:t xml:space="preserve"> </w:t>
      </w:r>
      <w:r>
        <w:rPr>
          <w:sz w:val="26"/>
        </w:rPr>
        <w:t>устанавливаются</w:t>
      </w:r>
      <w:r>
        <w:rPr>
          <w:spacing w:val="40"/>
          <w:sz w:val="26"/>
        </w:rPr>
        <w:t xml:space="preserve"> </w:t>
      </w:r>
      <w:r>
        <w:rPr>
          <w:sz w:val="26"/>
        </w:rPr>
        <w:t>для</w:t>
      </w:r>
      <w:r>
        <w:rPr>
          <w:spacing w:val="40"/>
          <w:sz w:val="26"/>
        </w:rPr>
        <w:t xml:space="preserve"> </w:t>
      </w:r>
      <w:r>
        <w:rPr>
          <w:sz w:val="26"/>
        </w:rPr>
        <w:t>учебных предметов на базовом и углубленном уровнях.</w:t>
      </w:r>
    </w:p>
    <w:p w:rsidR="00F85765" w:rsidRDefault="005F66D3">
      <w:pPr>
        <w:pStyle w:val="a3"/>
        <w:ind w:right="564"/>
      </w:pPr>
      <w: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w:t>
      </w:r>
      <w:r>
        <w:rPr>
          <w:spacing w:val="-2"/>
        </w:rPr>
        <w:t>подготовки.</w:t>
      </w:r>
    </w:p>
    <w:p w:rsidR="00F85765" w:rsidRDefault="005F66D3">
      <w:pPr>
        <w:pStyle w:val="a3"/>
        <w:ind w:right="564"/>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85765" w:rsidRDefault="005F66D3">
      <w:pPr>
        <w:pStyle w:val="a5"/>
        <w:numPr>
          <w:ilvl w:val="1"/>
          <w:numId w:val="103"/>
        </w:numPr>
        <w:tabs>
          <w:tab w:val="left" w:pos="2144"/>
        </w:tabs>
        <w:ind w:right="569" w:firstLine="708"/>
        <w:jc w:val="both"/>
        <w:rPr>
          <w:sz w:val="26"/>
        </w:rPr>
      </w:pPr>
      <w:r>
        <w:rPr>
          <w:sz w:val="26"/>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F85765" w:rsidRDefault="005F66D3">
      <w:pPr>
        <w:pStyle w:val="1"/>
        <w:numPr>
          <w:ilvl w:val="0"/>
          <w:numId w:val="103"/>
        </w:numPr>
        <w:tabs>
          <w:tab w:val="left" w:pos="1950"/>
        </w:tabs>
        <w:spacing w:before="6"/>
        <w:ind w:left="1950" w:hanging="391"/>
        <w:jc w:val="both"/>
      </w:pPr>
      <w:proofErr w:type="gramStart"/>
      <w:r>
        <w:t>Система</w:t>
      </w:r>
      <w:r>
        <w:rPr>
          <w:spacing w:val="24"/>
        </w:rPr>
        <w:t xml:space="preserve">  </w:t>
      </w:r>
      <w:r>
        <w:t>оценки</w:t>
      </w:r>
      <w:proofErr w:type="gramEnd"/>
      <w:r>
        <w:rPr>
          <w:spacing w:val="24"/>
        </w:rPr>
        <w:t xml:space="preserve">  </w:t>
      </w:r>
      <w:r>
        <w:t>достижения</w:t>
      </w:r>
      <w:r>
        <w:rPr>
          <w:spacing w:val="25"/>
        </w:rPr>
        <w:t xml:space="preserve">  </w:t>
      </w:r>
      <w:r>
        <w:t>планируемых</w:t>
      </w:r>
      <w:r>
        <w:rPr>
          <w:spacing w:val="79"/>
          <w:w w:val="150"/>
        </w:rPr>
        <w:t xml:space="preserve"> </w:t>
      </w:r>
      <w:r>
        <w:t>результатов</w:t>
      </w:r>
      <w:r>
        <w:rPr>
          <w:spacing w:val="24"/>
        </w:rPr>
        <w:t xml:space="preserve">  </w:t>
      </w:r>
      <w:r>
        <w:t>освоения</w:t>
      </w:r>
      <w:r>
        <w:rPr>
          <w:spacing w:val="25"/>
        </w:rPr>
        <w:t xml:space="preserve">  </w:t>
      </w:r>
      <w:r>
        <w:rPr>
          <w:spacing w:val="-5"/>
        </w:rPr>
        <w:t>ФОП</w:t>
      </w:r>
    </w:p>
    <w:p w:rsidR="00F85765" w:rsidRDefault="005F66D3">
      <w:pPr>
        <w:spacing w:line="296" w:lineRule="exact"/>
        <w:ind w:left="851"/>
        <w:rPr>
          <w:b/>
          <w:sz w:val="26"/>
        </w:rPr>
      </w:pPr>
      <w:r>
        <w:rPr>
          <w:b/>
          <w:spacing w:val="-4"/>
          <w:sz w:val="26"/>
        </w:rPr>
        <w:t>СОО.</w:t>
      </w:r>
    </w:p>
    <w:p w:rsidR="00F85765" w:rsidRDefault="005F66D3">
      <w:pPr>
        <w:pStyle w:val="a5"/>
        <w:numPr>
          <w:ilvl w:val="1"/>
          <w:numId w:val="103"/>
        </w:numPr>
        <w:tabs>
          <w:tab w:val="left" w:pos="2144"/>
        </w:tabs>
        <w:spacing w:line="297" w:lineRule="exact"/>
        <w:ind w:left="2144" w:hanging="585"/>
        <w:rPr>
          <w:sz w:val="26"/>
        </w:rPr>
      </w:pPr>
      <w:r>
        <w:rPr>
          <w:sz w:val="26"/>
        </w:rPr>
        <w:t>Система</w:t>
      </w:r>
      <w:r>
        <w:rPr>
          <w:spacing w:val="-1"/>
          <w:sz w:val="26"/>
        </w:rPr>
        <w:t xml:space="preserve"> </w:t>
      </w:r>
      <w:r>
        <w:rPr>
          <w:sz w:val="26"/>
        </w:rPr>
        <w:t>оценки</w:t>
      </w:r>
      <w:r>
        <w:rPr>
          <w:spacing w:val="1"/>
          <w:sz w:val="26"/>
        </w:rPr>
        <w:t xml:space="preserve"> </w:t>
      </w:r>
      <w:r>
        <w:rPr>
          <w:sz w:val="26"/>
        </w:rPr>
        <w:t>призвана способствовать</w:t>
      </w:r>
      <w:r>
        <w:rPr>
          <w:spacing w:val="2"/>
          <w:sz w:val="26"/>
        </w:rPr>
        <w:t xml:space="preserve"> </w:t>
      </w:r>
      <w:r>
        <w:rPr>
          <w:sz w:val="26"/>
        </w:rPr>
        <w:t>поддержанию</w:t>
      </w:r>
      <w:r>
        <w:rPr>
          <w:spacing w:val="1"/>
          <w:sz w:val="26"/>
        </w:rPr>
        <w:t xml:space="preserve"> </w:t>
      </w:r>
      <w:r>
        <w:rPr>
          <w:sz w:val="26"/>
        </w:rPr>
        <w:t>единства</w:t>
      </w:r>
      <w:r>
        <w:rPr>
          <w:spacing w:val="3"/>
          <w:sz w:val="26"/>
        </w:rPr>
        <w:t xml:space="preserve"> </w:t>
      </w:r>
      <w:r>
        <w:rPr>
          <w:sz w:val="26"/>
        </w:rPr>
        <w:t>всей</w:t>
      </w:r>
      <w:r>
        <w:rPr>
          <w:spacing w:val="1"/>
          <w:sz w:val="26"/>
        </w:rPr>
        <w:t xml:space="preserve"> </w:t>
      </w:r>
      <w:r>
        <w:rPr>
          <w:spacing w:val="-2"/>
          <w:sz w:val="26"/>
        </w:rPr>
        <w:t>системы</w:t>
      </w:r>
    </w:p>
    <w:p w:rsidR="00F85765" w:rsidRDefault="005F66D3">
      <w:pPr>
        <w:pStyle w:val="a3"/>
        <w:ind w:right="564" w:firstLine="0"/>
      </w:pPr>
      <w:r>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w:t>
      </w:r>
      <w:r>
        <w:rPr>
          <w:spacing w:val="40"/>
        </w:rPr>
        <w:t xml:space="preserve"> </w:t>
      </w:r>
      <w:r>
        <w:t>связи, позволяющей осуществлять управление образовательным процессом.</w:t>
      </w:r>
    </w:p>
    <w:p w:rsidR="00F85765" w:rsidRDefault="005F66D3">
      <w:pPr>
        <w:pStyle w:val="a5"/>
        <w:numPr>
          <w:ilvl w:val="1"/>
          <w:numId w:val="103"/>
        </w:numPr>
        <w:tabs>
          <w:tab w:val="left" w:pos="2144"/>
        </w:tabs>
        <w:ind w:right="561" w:firstLine="708"/>
        <w:jc w:val="both"/>
        <w:rPr>
          <w:sz w:val="26"/>
        </w:rPr>
      </w:pPr>
      <w:r>
        <w:rPr>
          <w:sz w:val="26"/>
        </w:rPr>
        <w:t>Основными направлениями и целями оценочной деятельности в образовательной организации являются:</w:t>
      </w:r>
    </w:p>
    <w:p w:rsidR="00F85765" w:rsidRDefault="005F66D3">
      <w:pPr>
        <w:pStyle w:val="a3"/>
        <w:ind w:right="56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w:t>
      </w:r>
      <w:r>
        <w:rPr>
          <w:spacing w:val="40"/>
        </w:rPr>
        <w:t xml:space="preserve"> </w:t>
      </w:r>
      <w:r>
        <w:t>деятельности педагогических работников как основа аттестационных процедур;</w:t>
      </w:r>
    </w:p>
    <w:p w:rsidR="00F85765" w:rsidRDefault="005F66D3">
      <w:pPr>
        <w:pStyle w:val="a3"/>
        <w:ind w:right="573"/>
      </w:pPr>
      <w:r>
        <w:t>оценка результатов деятельности образовательной организации как основа аккредитационных процедур.</w:t>
      </w:r>
    </w:p>
    <w:p w:rsidR="00F85765" w:rsidRDefault="005F66D3">
      <w:pPr>
        <w:pStyle w:val="a5"/>
        <w:numPr>
          <w:ilvl w:val="1"/>
          <w:numId w:val="103"/>
        </w:numPr>
        <w:tabs>
          <w:tab w:val="left" w:pos="2144"/>
        </w:tabs>
        <w:ind w:right="564" w:firstLine="708"/>
        <w:jc w:val="both"/>
        <w:rPr>
          <w:sz w:val="26"/>
        </w:rPr>
      </w:pPr>
      <w:r>
        <w:rPr>
          <w:sz w:val="26"/>
        </w:rPr>
        <w:t xml:space="preserve">Основным объектом системы оценки, её содержательной и </w:t>
      </w:r>
      <w:proofErr w:type="spellStart"/>
      <w:r>
        <w:rPr>
          <w:sz w:val="26"/>
        </w:rPr>
        <w:t>критериальной</w:t>
      </w:r>
      <w:proofErr w:type="spellEnd"/>
      <w:r>
        <w:rPr>
          <w:sz w:val="26"/>
        </w:rPr>
        <w:t xml:space="preserve">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4"/>
        </w:tabs>
        <w:spacing w:before="67" w:line="298" w:lineRule="exact"/>
        <w:ind w:left="2144" w:hanging="585"/>
        <w:rPr>
          <w:sz w:val="26"/>
        </w:rPr>
      </w:pPr>
      <w:r>
        <w:rPr>
          <w:sz w:val="26"/>
        </w:rPr>
        <w:lastRenderedPageBreak/>
        <w:t>Внутренняя</w:t>
      </w:r>
      <w:r>
        <w:rPr>
          <w:spacing w:val="-2"/>
          <w:sz w:val="26"/>
        </w:rPr>
        <w:t xml:space="preserve"> </w:t>
      </w:r>
      <w:r>
        <w:rPr>
          <w:sz w:val="26"/>
        </w:rPr>
        <w:t>оценка</w:t>
      </w:r>
      <w:r>
        <w:rPr>
          <w:spacing w:val="-1"/>
          <w:sz w:val="26"/>
        </w:rPr>
        <w:t xml:space="preserve"> </w:t>
      </w:r>
      <w:r>
        <w:rPr>
          <w:spacing w:val="-2"/>
          <w:sz w:val="26"/>
        </w:rPr>
        <w:t>включает:</w:t>
      </w:r>
    </w:p>
    <w:p w:rsidR="00F85765" w:rsidRDefault="005F66D3">
      <w:pPr>
        <w:pStyle w:val="a3"/>
        <w:spacing w:line="298" w:lineRule="exact"/>
        <w:ind w:left="1559" w:firstLine="0"/>
        <w:jc w:val="left"/>
      </w:pPr>
      <w:r>
        <w:t>стартовую</w:t>
      </w:r>
      <w:r>
        <w:rPr>
          <w:spacing w:val="-3"/>
        </w:rPr>
        <w:t xml:space="preserve"> </w:t>
      </w:r>
      <w:r>
        <w:rPr>
          <w:spacing w:val="-2"/>
        </w:rPr>
        <w:t>диагностику;</w:t>
      </w:r>
    </w:p>
    <w:p w:rsidR="00F85765" w:rsidRDefault="005F66D3">
      <w:pPr>
        <w:pStyle w:val="a3"/>
        <w:spacing w:before="1"/>
        <w:ind w:left="1559" w:right="5619" w:firstLine="0"/>
        <w:jc w:val="left"/>
      </w:pPr>
      <w:r>
        <w:t>текущую</w:t>
      </w:r>
      <w:r>
        <w:rPr>
          <w:spacing w:val="-13"/>
        </w:rPr>
        <w:t xml:space="preserve"> </w:t>
      </w:r>
      <w:r>
        <w:t>и</w:t>
      </w:r>
      <w:r>
        <w:rPr>
          <w:spacing w:val="-13"/>
        </w:rPr>
        <w:t xml:space="preserve"> </w:t>
      </w:r>
      <w:r>
        <w:t>тематическую</w:t>
      </w:r>
      <w:r>
        <w:rPr>
          <w:spacing w:val="-12"/>
        </w:rPr>
        <w:t xml:space="preserve"> </w:t>
      </w:r>
      <w:r>
        <w:t>оценку; итоговую оценку;</w:t>
      </w:r>
    </w:p>
    <w:p w:rsidR="00F85765" w:rsidRDefault="005F66D3">
      <w:pPr>
        <w:pStyle w:val="a3"/>
        <w:spacing w:before="1"/>
        <w:ind w:left="1559" w:right="5619" w:firstLine="0"/>
        <w:jc w:val="left"/>
      </w:pPr>
      <w:r>
        <w:t>промежуточную аттестацию; психолого-педагогическое</w:t>
      </w:r>
      <w:r>
        <w:rPr>
          <w:spacing w:val="-17"/>
        </w:rPr>
        <w:t xml:space="preserve"> </w:t>
      </w:r>
      <w:r>
        <w:t>наблюдение;</w:t>
      </w:r>
    </w:p>
    <w:p w:rsidR="00F85765" w:rsidRDefault="005F66D3">
      <w:pPr>
        <w:pStyle w:val="a3"/>
        <w:spacing w:line="298" w:lineRule="exact"/>
        <w:ind w:left="1559" w:firstLine="0"/>
        <w:jc w:val="left"/>
      </w:pPr>
      <w:r>
        <w:t>внутренний</w:t>
      </w:r>
      <w:r>
        <w:rPr>
          <w:spacing w:val="-10"/>
        </w:rPr>
        <w:t xml:space="preserve"> </w:t>
      </w:r>
      <w:r>
        <w:t>мониторинг</w:t>
      </w:r>
      <w:r>
        <w:rPr>
          <w:spacing w:val="-8"/>
        </w:rPr>
        <w:t xml:space="preserve"> </w:t>
      </w:r>
      <w:r>
        <w:t>образовательных</w:t>
      </w:r>
      <w:r>
        <w:rPr>
          <w:spacing w:val="-7"/>
        </w:rPr>
        <w:t xml:space="preserve"> </w:t>
      </w:r>
      <w:r>
        <w:t>достижений</w:t>
      </w:r>
      <w:r>
        <w:rPr>
          <w:spacing w:val="-5"/>
        </w:rPr>
        <w:t xml:space="preserve"> </w:t>
      </w:r>
      <w:r>
        <w:rPr>
          <w:spacing w:val="-2"/>
        </w:rPr>
        <w:t>обучающихся.</w:t>
      </w:r>
    </w:p>
    <w:p w:rsidR="00F85765" w:rsidRDefault="005F66D3">
      <w:pPr>
        <w:pStyle w:val="a5"/>
        <w:numPr>
          <w:ilvl w:val="1"/>
          <w:numId w:val="103"/>
        </w:numPr>
        <w:tabs>
          <w:tab w:val="left" w:pos="2144"/>
        </w:tabs>
        <w:spacing w:line="298" w:lineRule="exact"/>
        <w:ind w:left="2144" w:hanging="585"/>
        <w:rPr>
          <w:sz w:val="26"/>
        </w:rPr>
      </w:pPr>
      <w:r>
        <w:rPr>
          <w:sz w:val="26"/>
        </w:rPr>
        <w:t>Внешняя</w:t>
      </w:r>
      <w:r>
        <w:rPr>
          <w:spacing w:val="-3"/>
          <w:sz w:val="26"/>
        </w:rPr>
        <w:t xml:space="preserve"> </w:t>
      </w:r>
      <w:r>
        <w:rPr>
          <w:sz w:val="26"/>
        </w:rPr>
        <w:t xml:space="preserve">оценка </w:t>
      </w:r>
      <w:r>
        <w:rPr>
          <w:spacing w:val="-2"/>
          <w:sz w:val="26"/>
        </w:rPr>
        <w:t>включает:</w:t>
      </w:r>
    </w:p>
    <w:p w:rsidR="00F85765" w:rsidRDefault="005F66D3">
      <w:pPr>
        <w:pStyle w:val="a3"/>
        <w:spacing w:before="1"/>
        <w:ind w:left="1559" w:right="2707" w:firstLine="0"/>
        <w:jc w:val="left"/>
      </w:pPr>
      <w:r>
        <w:t>независимую</w:t>
      </w:r>
      <w:r>
        <w:rPr>
          <w:spacing w:val="-11"/>
        </w:rPr>
        <w:t xml:space="preserve"> </w:t>
      </w:r>
      <w:r>
        <w:t>оценку</w:t>
      </w:r>
      <w:r>
        <w:rPr>
          <w:spacing w:val="-10"/>
        </w:rPr>
        <w:t xml:space="preserve"> </w:t>
      </w:r>
      <w:r>
        <w:t>качества</w:t>
      </w:r>
      <w:r>
        <w:rPr>
          <w:spacing w:val="-8"/>
        </w:rPr>
        <w:t xml:space="preserve"> </w:t>
      </w:r>
      <w:r>
        <w:t>подготовки</w:t>
      </w:r>
      <w:r>
        <w:rPr>
          <w:spacing w:val="-9"/>
        </w:rPr>
        <w:t xml:space="preserve"> </w:t>
      </w:r>
      <w:r>
        <w:t>обучающихся; итоговую аттестацию.</w:t>
      </w:r>
    </w:p>
    <w:p w:rsidR="00F85765" w:rsidRDefault="005F66D3">
      <w:pPr>
        <w:pStyle w:val="a5"/>
        <w:numPr>
          <w:ilvl w:val="1"/>
          <w:numId w:val="103"/>
        </w:numPr>
        <w:tabs>
          <w:tab w:val="left" w:pos="2144"/>
        </w:tabs>
        <w:ind w:right="568" w:firstLine="708"/>
        <w:jc w:val="both"/>
        <w:rPr>
          <w:sz w:val="26"/>
        </w:rPr>
      </w:pPr>
      <w:r>
        <w:rPr>
          <w:sz w:val="26"/>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85765" w:rsidRDefault="005F66D3">
      <w:pPr>
        <w:pStyle w:val="a5"/>
        <w:numPr>
          <w:ilvl w:val="1"/>
          <w:numId w:val="103"/>
        </w:numPr>
        <w:tabs>
          <w:tab w:val="left" w:pos="2144"/>
        </w:tabs>
        <w:ind w:right="561" w:firstLine="708"/>
        <w:jc w:val="both"/>
        <w:rPr>
          <w:sz w:val="26"/>
        </w:rPr>
      </w:pPr>
      <w:r>
        <w:rPr>
          <w:sz w:val="26"/>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85765" w:rsidRDefault="005F66D3">
      <w:pPr>
        <w:pStyle w:val="a5"/>
        <w:numPr>
          <w:ilvl w:val="1"/>
          <w:numId w:val="103"/>
        </w:numPr>
        <w:tabs>
          <w:tab w:val="left" w:pos="2146"/>
        </w:tabs>
        <w:ind w:right="563" w:firstLine="708"/>
        <w:jc w:val="both"/>
        <w:rPr>
          <w:sz w:val="26"/>
        </w:rPr>
      </w:pPr>
      <w:r>
        <w:rPr>
          <w:sz w:val="26"/>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85765" w:rsidRDefault="005F66D3">
      <w:pPr>
        <w:pStyle w:val="a5"/>
        <w:numPr>
          <w:ilvl w:val="1"/>
          <w:numId w:val="103"/>
        </w:numPr>
        <w:tabs>
          <w:tab w:val="left" w:pos="2146"/>
        </w:tabs>
        <w:spacing w:before="1"/>
        <w:ind w:right="569" w:firstLine="708"/>
        <w:jc w:val="both"/>
        <w:rPr>
          <w:sz w:val="26"/>
        </w:rPr>
      </w:pPr>
      <w:r>
        <w:rPr>
          <w:sz w:val="26"/>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Pr>
          <w:spacing w:val="-2"/>
          <w:sz w:val="26"/>
        </w:rPr>
        <w:t>материала.</w:t>
      </w:r>
    </w:p>
    <w:p w:rsidR="00F85765" w:rsidRDefault="005F66D3">
      <w:pPr>
        <w:pStyle w:val="a5"/>
        <w:numPr>
          <w:ilvl w:val="1"/>
          <w:numId w:val="103"/>
        </w:numPr>
        <w:tabs>
          <w:tab w:val="left" w:pos="2274"/>
        </w:tabs>
        <w:ind w:left="2274" w:hanging="715"/>
        <w:jc w:val="both"/>
        <w:rPr>
          <w:sz w:val="26"/>
        </w:rPr>
      </w:pPr>
      <w:r>
        <w:rPr>
          <w:sz w:val="26"/>
        </w:rPr>
        <w:t>Комплексный</w:t>
      </w:r>
      <w:r>
        <w:rPr>
          <w:spacing w:val="60"/>
          <w:w w:val="150"/>
          <w:sz w:val="26"/>
        </w:rPr>
        <w:t xml:space="preserve"> </w:t>
      </w:r>
      <w:r>
        <w:rPr>
          <w:sz w:val="26"/>
        </w:rPr>
        <w:t>подход</w:t>
      </w:r>
      <w:r>
        <w:rPr>
          <w:spacing w:val="61"/>
          <w:w w:val="150"/>
          <w:sz w:val="26"/>
        </w:rPr>
        <w:t xml:space="preserve"> </w:t>
      </w:r>
      <w:r>
        <w:rPr>
          <w:sz w:val="26"/>
        </w:rPr>
        <w:t>к</w:t>
      </w:r>
      <w:r>
        <w:rPr>
          <w:spacing w:val="62"/>
          <w:w w:val="150"/>
          <w:sz w:val="26"/>
        </w:rPr>
        <w:t xml:space="preserve"> </w:t>
      </w:r>
      <w:r>
        <w:rPr>
          <w:sz w:val="26"/>
        </w:rPr>
        <w:t>оценке</w:t>
      </w:r>
      <w:r>
        <w:rPr>
          <w:spacing w:val="62"/>
          <w:w w:val="150"/>
          <w:sz w:val="26"/>
        </w:rPr>
        <w:t xml:space="preserve"> </w:t>
      </w:r>
      <w:r>
        <w:rPr>
          <w:sz w:val="26"/>
        </w:rPr>
        <w:t>образовательных</w:t>
      </w:r>
      <w:r>
        <w:rPr>
          <w:spacing w:val="61"/>
          <w:w w:val="150"/>
          <w:sz w:val="26"/>
        </w:rPr>
        <w:t xml:space="preserve"> </w:t>
      </w:r>
      <w:r>
        <w:rPr>
          <w:sz w:val="26"/>
        </w:rPr>
        <w:t>достижений</w:t>
      </w:r>
      <w:r>
        <w:rPr>
          <w:spacing w:val="63"/>
          <w:w w:val="150"/>
          <w:sz w:val="26"/>
        </w:rPr>
        <w:t xml:space="preserve"> </w:t>
      </w:r>
      <w:r>
        <w:rPr>
          <w:spacing w:val="-2"/>
          <w:sz w:val="26"/>
        </w:rPr>
        <w:t>реализуется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line="298" w:lineRule="exact"/>
        <w:ind w:firstLine="0"/>
        <w:jc w:val="left"/>
      </w:pPr>
      <w:r>
        <w:rPr>
          <w:spacing w:val="-2"/>
        </w:rPr>
        <w:t>через:</w:t>
      </w:r>
    </w:p>
    <w:p w:rsidR="00F85765" w:rsidRDefault="005F66D3">
      <w:pPr>
        <w:rPr>
          <w:sz w:val="26"/>
        </w:rPr>
      </w:pPr>
      <w:r>
        <w:br w:type="column"/>
      </w:r>
    </w:p>
    <w:p w:rsidR="00F85765" w:rsidRDefault="005F66D3">
      <w:pPr>
        <w:pStyle w:val="a3"/>
        <w:spacing w:line="298" w:lineRule="exact"/>
        <w:ind w:left="1" w:firstLine="0"/>
        <w:jc w:val="left"/>
      </w:pPr>
      <w:r>
        <w:t>оценку</w:t>
      </w:r>
      <w:r>
        <w:rPr>
          <w:spacing w:val="-3"/>
        </w:rPr>
        <w:t xml:space="preserve"> </w:t>
      </w:r>
      <w:r>
        <w:t>предметных</w:t>
      </w:r>
      <w:r>
        <w:rPr>
          <w:spacing w:val="-3"/>
        </w:rPr>
        <w:t xml:space="preserve"> </w:t>
      </w:r>
      <w:r>
        <w:t>и</w:t>
      </w:r>
      <w:r>
        <w:rPr>
          <w:spacing w:val="-3"/>
        </w:rPr>
        <w:t xml:space="preserve"> </w:t>
      </w:r>
      <w:r>
        <w:t>метапредметных</w:t>
      </w:r>
      <w:r>
        <w:rPr>
          <w:spacing w:val="-2"/>
        </w:rPr>
        <w:t xml:space="preserve"> результатов;</w:t>
      </w:r>
    </w:p>
    <w:p w:rsidR="00F85765" w:rsidRDefault="005F66D3">
      <w:pPr>
        <w:pStyle w:val="a3"/>
        <w:tabs>
          <w:tab w:val="left" w:pos="1931"/>
          <w:tab w:val="left" w:pos="3388"/>
          <w:tab w:val="left" w:pos="4907"/>
          <w:tab w:val="left" w:pos="6246"/>
          <w:tab w:val="left" w:pos="6922"/>
          <w:tab w:val="left" w:pos="8397"/>
        </w:tabs>
        <w:spacing w:line="298" w:lineRule="exact"/>
        <w:ind w:left="1" w:firstLine="0"/>
        <w:jc w:val="left"/>
      </w:pPr>
      <w:r>
        <w:rPr>
          <w:spacing w:val="-2"/>
        </w:rPr>
        <w:t>использование</w:t>
      </w:r>
      <w:r>
        <w:tab/>
      </w:r>
      <w:r>
        <w:rPr>
          <w:spacing w:val="-2"/>
        </w:rPr>
        <w:t>комплекса</w:t>
      </w:r>
      <w:r>
        <w:tab/>
      </w:r>
      <w:r>
        <w:rPr>
          <w:spacing w:val="-2"/>
        </w:rPr>
        <w:t>оценочных</w:t>
      </w:r>
      <w:r>
        <w:tab/>
      </w:r>
      <w:r>
        <w:rPr>
          <w:spacing w:val="-2"/>
        </w:rPr>
        <w:t>процедур</w:t>
      </w:r>
      <w:r>
        <w:tab/>
      </w:r>
      <w:r>
        <w:rPr>
          <w:spacing w:val="-5"/>
        </w:rPr>
        <w:t>для</w:t>
      </w:r>
      <w:r>
        <w:tab/>
      </w:r>
      <w:r>
        <w:rPr>
          <w:spacing w:val="-2"/>
        </w:rPr>
        <w:t>выявления</w:t>
      </w:r>
      <w:r>
        <w:tab/>
      </w:r>
      <w:r>
        <w:rPr>
          <w:spacing w:val="-2"/>
        </w:rPr>
        <w:t>динамики</w:t>
      </w:r>
    </w:p>
    <w:p w:rsidR="00F85765" w:rsidRDefault="00F85765">
      <w:pPr>
        <w:pStyle w:val="a3"/>
        <w:spacing w:line="298" w:lineRule="exact"/>
        <w:jc w:val="left"/>
        <w:sectPr w:rsidR="00F85765">
          <w:type w:val="continuous"/>
          <w:pgSz w:w="11910" w:h="16840"/>
          <w:pgMar w:top="1060" w:right="0" w:bottom="1000" w:left="283" w:header="0" w:footer="814" w:gutter="0"/>
          <w:cols w:num="2" w:space="720" w:equalWidth="0">
            <w:col w:w="1518" w:space="40"/>
            <w:col w:w="10069"/>
          </w:cols>
        </w:sectPr>
      </w:pPr>
    </w:p>
    <w:p w:rsidR="00F85765" w:rsidRDefault="005F66D3">
      <w:pPr>
        <w:pStyle w:val="a3"/>
        <w:spacing w:before="1"/>
        <w:ind w:right="567" w:firstLine="0"/>
      </w:pPr>
      <w:r>
        <w:t>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85765" w:rsidRDefault="005F66D3">
      <w:pPr>
        <w:pStyle w:val="a3"/>
        <w:spacing w:before="1"/>
        <w:ind w:right="563"/>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rsidR="00F85765" w:rsidRDefault="005F66D3">
      <w:pPr>
        <w:pStyle w:val="a3"/>
        <w:ind w:right="568"/>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Pr>
          <w:spacing w:val="-2"/>
        </w:rPr>
        <w:t>взаимооценка</w:t>
      </w:r>
      <w:proofErr w:type="spellEnd"/>
      <w:r>
        <w:rPr>
          <w:spacing w:val="-2"/>
        </w:rPr>
        <w:t>);</w:t>
      </w:r>
    </w:p>
    <w:p w:rsidR="00F85765" w:rsidRDefault="005F66D3">
      <w:pPr>
        <w:pStyle w:val="a3"/>
        <w:ind w:right="564"/>
      </w:pPr>
      <w:r>
        <w:t>использование</w:t>
      </w:r>
      <w:r>
        <w:rPr>
          <w:spacing w:val="-2"/>
        </w:rPr>
        <w:t xml:space="preserve"> </w:t>
      </w:r>
      <w:r>
        <w:t>мониторинга</w:t>
      </w:r>
      <w:r>
        <w:rPr>
          <w:spacing w:val="-3"/>
        </w:rPr>
        <w:t xml:space="preserve"> </w:t>
      </w:r>
      <w:r>
        <w:t>динамических</w:t>
      </w:r>
      <w:r>
        <w:rPr>
          <w:spacing w:val="-2"/>
        </w:rPr>
        <w:t xml:space="preserve"> </w:t>
      </w:r>
      <w:r>
        <w:t>показателей</w:t>
      </w:r>
      <w:r>
        <w:rPr>
          <w:spacing w:val="-2"/>
        </w:rPr>
        <w:t xml:space="preserve"> </w:t>
      </w:r>
      <w:r>
        <w:t>освоения</w:t>
      </w:r>
      <w:r>
        <w:rPr>
          <w:spacing w:val="-3"/>
        </w:rPr>
        <w:t xml:space="preserve"> </w:t>
      </w:r>
      <w:r>
        <w:t>умений и</w:t>
      </w:r>
      <w:r>
        <w:rPr>
          <w:spacing w:val="-2"/>
        </w:rPr>
        <w:t xml:space="preserve"> </w:t>
      </w:r>
      <w:r>
        <w:t>знаний,</w:t>
      </w:r>
      <w:r>
        <w:rPr>
          <w:spacing w:val="-2"/>
        </w:rPr>
        <w:t xml:space="preserve"> </w:t>
      </w:r>
      <w:r>
        <w:t>в том числе формируемых с использованием информационно-коммуникационных (цифровых) технологий.</w:t>
      </w:r>
    </w:p>
    <w:p w:rsidR="00F85765" w:rsidRDefault="005F66D3">
      <w:pPr>
        <w:pStyle w:val="a5"/>
        <w:numPr>
          <w:ilvl w:val="1"/>
          <w:numId w:val="103"/>
        </w:numPr>
        <w:tabs>
          <w:tab w:val="left" w:pos="2274"/>
        </w:tabs>
        <w:ind w:right="571" w:firstLine="708"/>
        <w:jc w:val="both"/>
        <w:rPr>
          <w:sz w:val="26"/>
        </w:rPr>
      </w:pPr>
      <w:r>
        <w:rPr>
          <w:sz w:val="26"/>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F85765" w:rsidRDefault="00F85765">
      <w:pPr>
        <w:pStyle w:val="a5"/>
        <w:rPr>
          <w:sz w:val="26"/>
        </w:rPr>
        <w:sectPr w:rsidR="00F85765">
          <w:type w:val="continuous"/>
          <w:pgSz w:w="11910" w:h="16840"/>
          <w:pgMar w:top="1060" w:right="0" w:bottom="1000" w:left="283" w:header="0" w:footer="814" w:gutter="0"/>
          <w:cols w:space="720"/>
        </w:sectPr>
      </w:pPr>
    </w:p>
    <w:p w:rsidR="00F85765" w:rsidRDefault="005F66D3">
      <w:pPr>
        <w:pStyle w:val="a5"/>
        <w:numPr>
          <w:ilvl w:val="1"/>
          <w:numId w:val="103"/>
        </w:numPr>
        <w:tabs>
          <w:tab w:val="left" w:pos="2274"/>
        </w:tabs>
        <w:spacing w:before="67"/>
        <w:ind w:right="565" w:firstLine="708"/>
        <w:jc w:val="both"/>
        <w:rPr>
          <w:sz w:val="26"/>
        </w:rPr>
      </w:pPr>
      <w:r>
        <w:rPr>
          <w:sz w:val="26"/>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85765" w:rsidRDefault="005F66D3">
      <w:pPr>
        <w:pStyle w:val="a5"/>
        <w:numPr>
          <w:ilvl w:val="1"/>
          <w:numId w:val="103"/>
        </w:numPr>
        <w:tabs>
          <w:tab w:val="left" w:pos="2274"/>
        </w:tabs>
        <w:ind w:right="562" w:firstLine="708"/>
        <w:jc w:val="both"/>
        <w:rPr>
          <w:sz w:val="26"/>
        </w:rPr>
      </w:pPr>
      <w:r>
        <w:rPr>
          <w:sz w:val="26"/>
        </w:rPr>
        <w:t>Во внутреннем мониторинге возможна оценка сформированности отдельных личностных результатов, проявляющихся в участии обучающихся в общественно</w:t>
      </w:r>
      <w:r>
        <w:rPr>
          <w:spacing w:val="40"/>
          <w:sz w:val="26"/>
        </w:rPr>
        <w:t xml:space="preserve"> </w:t>
      </w:r>
      <w:r>
        <w:rPr>
          <w:sz w:val="26"/>
        </w:rPr>
        <w:t>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F85765" w:rsidRDefault="005F66D3">
      <w:pPr>
        <w:pStyle w:val="a5"/>
        <w:numPr>
          <w:ilvl w:val="1"/>
          <w:numId w:val="103"/>
        </w:numPr>
        <w:tabs>
          <w:tab w:val="left" w:pos="2276"/>
        </w:tabs>
        <w:spacing w:before="1"/>
        <w:ind w:right="570" w:firstLine="708"/>
        <w:jc w:val="both"/>
        <w:rPr>
          <w:sz w:val="26"/>
        </w:rPr>
      </w:pPr>
      <w:r>
        <w:rPr>
          <w:sz w:val="26"/>
        </w:rPr>
        <w:t>Результаты,</w:t>
      </w:r>
      <w:r>
        <w:rPr>
          <w:spacing w:val="-1"/>
          <w:sz w:val="26"/>
        </w:rPr>
        <w:t xml:space="preserve"> </w:t>
      </w:r>
      <w:r>
        <w:rPr>
          <w:sz w:val="26"/>
        </w:rPr>
        <w:t>полученные в</w:t>
      </w:r>
      <w:r>
        <w:rPr>
          <w:spacing w:val="-1"/>
          <w:sz w:val="26"/>
        </w:rPr>
        <w:t xml:space="preserve"> </w:t>
      </w:r>
      <w:r>
        <w:rPr>
          <w:sz w:val="26"/>
        </w:rPr>
        <w:t>ходе как внешних, так и внутренних</w:t>
      </w:r>
      <w:r>
        <w:rPr>
          <w:spacing w:val="-2"/>
          <w:sz w:val="26"/>
        </w:rPr>
        <w:t xml:space="preserve"> </w:t>
      </w:r>
      <w:r>
        <w:rPr>
          <w:sz w:val="26"/>
        </w:rPr>
        <w:t xml:space="preserve">мониторингов, допускается использовать только в виде агрегированных (усредненных, анонимных) </w:t>
      </w:r>
      <w:r>
        <w:rPr>
          <w:spacing w:val="-2"/>
          <w:sz w:val="26"/>
        </w:rPr>
        <w:t>данных.</w:t>
      </w:r>
    </w:p>
    <w:p w:rsidR="00F85765" w:rsidRDefault="005F66D3">
      <w:pPr>
        <w:pStyle w:val="a5"/>
        <w:numPr>
          <w:ilvl w:val="1"/>
          <w:numId w:val="103"/>
        </w:numPr>
        <w:tabs>
          <w:tab w:val="left" w:pos="2274"/>
        </w:tabs>
        <w:ind w:right="564" w:firstLine="708"/>
        <w:jc w:val="both"/>
        <w:rPr>
          <w:sz w:val="26"/>
        </w:rPr>
      </w:pPr>
      <w:r>
        <w:rPr>
          <w:sz w:val="26"/>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F85765" w:rsidRDefault="005F66D3">
      <w:pPr>
        <w:pStyle w:val="a5"/>
        <w:numPr>
          <w:ilvl w:val="1"/>
          <w:numId w:val="103"/>
        </w:numPr>
        <w:tabs>
          <w:tab w:val="left" w:pos="2274"/>
        </w:tabs>
        <w:ind w:right="571" w:firstLine="708"/>
        <w:jc w:val="both"/>
        <w:rPr>
          <w:sz w:val="26"/>
        </w:rPr>
      </w:pPr>
      <w:r>
        <w:rPr>
          <w:sz w:val="26"/>
        </w:rPr>
        <w:t>Формирование метапредметных результатов обеспечивается комплексом освоения программ учебных предметов и внеурочной деятельности.</w:t>
      </w:r>
    </w:p>
    <w:p w:rsidR="00F85765" w:rsidRDefault="005F66D3">
      <w:pPr>
        <w:pStyle w:val="a5"/>
        <w:numPr>
          <w:ilvl w:val="1"/>
          <w:numId w:val="103"/>
        </w:numPr>
        <w:tabs>
          <w:tab w:val="left" w:pos="2274"/>
        </w:tabs>
        <w:spacing w:line="298" w:lineRule="exact"/>
        <w:ind w:left="2274" w:hanging="715"/>
        <w:jc w:val="both"/>
        <w:rPr>
          <w:sz w:val="26"/>
        </w:rPr>
      </w:pPr>
      <w:r>
        <w:rPr>
          <w:sz w:val="26"/>
        </w:rPr>
        <w:t>Основным</w:t>
      </w:r>
      <w:r>
        <w:rPr>
          <w:spacing w:val="-7"/>
          <w:sz w:val="26"/>
        </w:rPr>
        <w:t xml:space="preserve"> </w:t>
      </w:r>
      <w:r>
        <w:rPr>
          <w:sz w:val="26"/>
        </w:rPr>
        <w:t>объектом</w:t>
      </w:r>
      <w:r>
        <w:rPr>
          <w:spacing w:val="-1"/>
          <w:sz w:val="26"/>
        </w:rPr>
        <w:t xml:space="preserve"> </w:t>
      </w:r>
      <w:r>
        <w:rPr>
          <w:sz w:val="26"/>
        </w:rPr>
        <w:t>оценки</w:t>
      </w:r>
      <w:r>
        <w:rPr>
          <w:spacing w:val="-2"/>
          <w:sz w:val="26"/>
        </w:rPr>
        <w:t xml:space="preserve"> </w:t>
      </w:r>
      <w:r>
        <w:rPr>
          <w:sz w:val="26"/>
        </w:rPr>
        <w:t>метапредметных</w:t>
      </w:r>
      <w:r>
        <w:rPr>
          <w:spacing w:val="-3"/>
          <w:sz w:val="26"/>
        </w:rPr>
        <w:t xml:space="preserve"> </w:t>
      </w:r>
      <w:r>
        <w:rPr>
          <w:sz w:val="26"/>
        </w:rPr>
        <w:t>результатов</w:t>
      </w:r>
      <w:r>
        <w:rPr>
          <w:spacing w:val="-3"/>
          <w:sz w:val="26"/>
        </w:rPr>
        <w:t xml:space="preserve"> </w:t>
      </w:r>
      <w:r>
        <w:rPr>
          <w:spacing w:val="-2"/>
          <w:sz w:val="26"/>
        </w:rPr>
        <w:t>является:</w:t>
      </w:r>
    </w:p>
    <w:p w:rsidR="00F85765" w:rsidRDefault="005F66D3">
      <w:pPr>
        <w:pStyle w:val="a3"/>
        <w:ind w:right="569"/>
      </w:pPr>
      <w:r>
        <w:t>освоение обучающимися универсальных учебных действий (регулятивных, познавательных, коммуникативных);</w:t>
      </w:r>
    </w:p>
    <w:p w:rsidR="00F85765" w:rsidRDefault="005F66D3">
      <w:pPr>
        <w:pStyle w:val="a3"/>
        <w:ind w:right="564"/>
      </w:pPr>
      <w: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rPr>
        <w:t>траектории;</w:t>
      </w:r>
    </w:p>
    <w:p w:rsidR="00F85765" w:rsidRDefault="005F66D3">
      <w:pPr>
        <w:pStyle w:val="a3"/>
        <w:spacing w:before="1"/>
        <w:ind w:right="568"/>
      </w:pPr>
      <w:r>
        <w:t xml:space="preserve">овладение навыками учебно-исследовательской, проектной и социальной </w:t>
      </w:r>
      <w:r>
        <w:rPr>
          <w:spacing w:val="-2"/>
        </w:rPr>
        <w:t>деятельности.</w:t>
      </w:r>
    </w:p>
    <w:p w:rsidR="00F85765" w:rsidRDefault="005F66D3">
      <w:pPr>
        <w:pStyle w:val="a5"/>
        <w:numPr>
          <w:ilvl w:val="1"/>
          <w:numId w:val="103"/>
        </w:numPr>
        <w:tabs>
          <w:tab w:val="left" w:pos="2274"/>
        </w:tabs>
        <w:spacing w:before="1"/>
        <w:ind w:right="563" w:firstLine="708"/>
        <w:jc w:val="both"/>
        <w:rPr>
          <w:sz w:val="26"/>
        </w:rPr>
      </w:pPr>
      <w:r>
        <w:rPr>
          <w:sz w:val="26"/>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w:t>
      </w:r>
      <w:r>
        <w:rPr>
          <w:spacing w:val="40"/>
          <w:sz w:val="26"/>
        </w:rPr>
        <w:t xml:space="preserve"> </w:t>
      </w:r>
      <w:r>
        <w:rPr>
          <w:sz w:val="26"/>
        </w:rPr>
        <w:t>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85765" w:rsidRDefault="005F66D3">
      <w:pPr>
        <w:pStyle w:val="a5"/>
        <w:numPr>
          <w:ilvl w:val="1"/>
          <w:numId w:val="103"/>
        </w:numPr>
        <w:tabs>
          <w:tab w:val="left" w:pos="2274"/>
        </w:tabs>
        <w:spacing w:line="299" w:lineRule="exact"/>
        <w:ind w:left="2274" w:hanging="715"/>
        <w:jc w:val="both"/>
        <w:rPr>
          <w:sz w:val="26"/>
        </w:rPr>
      </w:pPr>
      <w:r>
        <w:rPr>
          <w:sz w:val="26"/>
        </w:rPr>
        <w:t>Формы</w:t>
      </w:r>
      <w:r>
        <w:rPr>
          <w:spacing w:val="-2"/>
          <w:sz w:val="26"/>
        </w:rPr>
        <w:t xml:space="preserve"> оценки:</w:t>
      </w:r>
    </w:p>
    <w:p w:rsidR="00F85765" w:rsidRDefault="005F66D3">
      <w:pPr>
        <w:pStyle w:val="a3"/>
        <w:ind w:right="565"/>
      </w:pPr>
      <w:r>
        <w:t xml:space="preserve">для проверки читательской грамотности – письменная работа на межпредметной </w:t>
      </w:r>
      <w:r>
        <w:rPr>
          <w:spacing w:val="-2"/>
        </w:rPr>
        <w:t>основе;</w:t>
      </w:r>
    </w:p>
    <w:p w:rsidR="00F85765" w:rsidRDefault="005F66D3">
      <w:pPr>
        <w:pStyle w:val="a3"/>
        <w:ind w:right="562"/>
      </w:pPr>
      <w:r>
        <w:t>для проверки цифровой грамотности – практическая работа в сочетании с письменной (компьютеризованной) частью;</w:t>
      </w:r>
    </w:p>
    <w:p w:rsidR="00F85765" w:rsidRDefault="005F66D3">
      <w:pPr>
        <w:pStyle w:val="a3"/>
        <w:ind w:right="564"/>
      </w:pPr>
      <w:r>
        <w:t>для проверки сформированности регулятивных, коммуникативных и</w:t>
      </w:r>
      <w:r>
        <w:rPr>
          <w:spacing w:val="40"/>
        </w:rPr>
        <w:t xml:space="preserve"> </w:t>
      </w:r>
      <w:r>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F85765" w:rsidRDefault="005F66D3">
      <w:pPr>
        <w:pStyle w:val="a3"/>
        <w:ind w:left="1559" w:firstLine="0"/>
      </w:pPr>
      <w:r>
        <w:t>Каждый</w:t>
      </w:r>
      <w:r>
        <w:rPr>
          <w:spacing w:val="63"/>
        </w:rPr>
        <w:t xml:space="preserve"> </w:t>
      </w:r>
      <w:r>
        <w:t>из</w:t>
      </w:r>
      <w:r>
        <w:rPr>
          <w:spacing w:val="65"/>
        </w:rPr>
        <w:t xml:space="preserve"> </w:t>
      </w:r>
      <w:r>
        <w:t>перечисленных</w:t>
      </w:r>
      <w:r>
        <w:rPr>
          <w:spacing w:val="65"/>
        </w:rPr>
        <w:t xml:space="preserve"> </w:t>
      </w:r>
      <w:r>
        <w:t>видов</w:t>
      </w:r>
      <w:r>
        <w:rPr>
          <w:spacing w:val="65"/>
        </w:rPr>
        <w:t xml:space="preserve"> </w:t>
      </w:r>
      <w:r>
        <w:t>диагностики</w:t>
      </w:r>
      <w:r>
        <w:rPr>
          <w:spacing w:val="66"/>
        </w:rPr>
        <w:t xml:space="preserve"> </w:t>
      </w:r>
      <w:r>
        <w:t>проводится</w:t>
      </w:r>
      <w:r>
        <w:rPr>
          <w:spacing w:val="66"/>
        </w:rPr>
        <w:t xml:space="preserve"> </w:t>
      </w:r>
      <w:r>
        <w:t>с</w:t>
      </w:r>
      <w:r>
        <w:rPr>
          <w:spacing w:val="66"/>
        </w:rPr>
        <w:t xml:space="preserve"> </w:t>
      </w:r>
      <w:r>
        <w:t>периодичностью</w:t>
      </w:r>
      <w:r>
        <w:rPr>
          <w:spacing w:val="66"/>
        </w:rPr>
        <w:t xml:space="preserve"> </w:t>
      </w:r>
      <w:r>
        <w:rPr>
          <w:spacing w:val="-5"/>
        </w:rPr>
        <w:t>не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менее</w:t>
      </w:r>
      <w:r>
        <w:rPr>
          <w:spacing w:val="-2"/>
        </w:rPr>
        <w:t xml:space="preserve"> </w:t>
      </w:r>
      <w:r>
        <w:t>чем</w:t>
      </w:r>
      <w:r>
        <w:rPr>
          <w:spacing w:val="-1"/>
        </w:rPr>
        <w:t xml:space="preserve"> </w:t>
      </w:r>
      <w:r>
        <w:t>один</w:t>
      </w:r>
      <w:r>
        <w:rPr>
          <w:spacing w:val="-2"/>
        </w:rPr>
        <w:t xml:space="preserve"> </w:t>
      </w:r>
      <w:r>
        <w:t>раз</w:t>
      </w:r>
      <w:r>
        <w:rPr>
          <w:spacing w:val="-1"/>
        </w:rPr>
        <w:t xml:space="preserve"> </w:t>
      </w:r>
      <w:r>
        <w:t>в</w:t>
      </w:r>
      <w:r>
        <w:rPr>
          <w:spacing w:val="-2"/>
        </w:rPr>
        <w:t xml:space="preserve"> </w:t>
      </w:r>
      <w:r>
        <w:t>два</w:t>
      </w:r>
      <w:r>
        <w:rPr>
          <w:spacing w:val="-1"/>
        </w:rPr>
        <w:t xml:space="preserve"> </w:t>
      </w:r>
      <w:r>
        <w:rPr>
          <w:spacing w:val="-4"/>
        </w:rPr>
        <w:t>года.</w:t>
      </w:r>
    </w:p>
    <w:p w:rsidR="00F85765" w:rsidRDefault="005F66D3">
      <w:pPr>
        <w:pStyle w:val="a5"/>
        <w:numPr>
          <w:ilvl w:val="1"/>
          <w:numId w:val="103"/>
        </w:numPr>
        <w:tabs>
          <w:tab w:val="left" w:pos="2276"/>
        </w:tabs>
        <w:ind w:right="564" w:firstLine="708"/>
        <w:jc w:val="both"/>
        <w:rPr>
          <w:sz w:val="26"/>
        </w:rPr>
      </w:pPr>
      <w:r>
        <w:rPr>
          <w:sz w:val="26"/>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85765" w:rsidRDefault="005F66D3">
      <w:pPr>
        <w:pStyle w:val="a5"/>
        <w:numPr>
          <w:ilvl w:val="2"/>
          <w:numId w:val="103"/>
        </w:numPr>
        <w:tabs>
          <w:tab w:val="left" w:pos="2469"/>
        </w:tabs>
        <w:spacing w:before="1" w:line="299" w:lineRule="exact"/>
        <w:ind w:left="2469" w:hanging="910"/>
        <w:jc w:val="both"/>
        <w:rPr>
          <w:sz w:val="26"/>
        </w:rPr>
      </w:pPr>
      <w:r>
        <w:rPr>
          <w:sz w:val="26"/>
        </w:rPr>
        <w:t>Выбор</w:t>
      </w:r>
      <w:r>
        <w:rPr>
          <w:spacing w:val="-3"/>
          <w:sz w:val="26"/>
        </w:rPr>
        <w:t xml:space="preserve"> </w:t>
      </w:r>
      <w:r>
        <w:rPr>
          <w:sz w:val="26"/>
        </w:rPr>
        <w:t>темы</w:t>
      </w:r>
      <w:r>
        <w:rPr>
          <w:spacing w:val="-3"/>
          <w:sz w:val="26"/>
        </w:rPr>
        <w:t xml:space="preserve"> </w:t>
      </w:r>
      <w:r>
        <w:rPr>
          <w:sz w:val="26"/>
        </w:rPr>
        <w:t>проекта</w:t>
      </w:r>
      <w:r>
        <w:rPr>
          <w:spacing w:val="-2"/>
          <w:sz w:val="26"/>
        </w:rPr>
        <w:t xml:space="preserve"> </w:t>
      </w:r>
      <w:r>
        <w:rPr>
          <w:sz w:val="26"/>
        </w:rPr>
        <w:t>осуществляется</w:t>
      </w:r>
      <w:r>
        <w:rPr>
          <w:spacing w:val="-3"/>
          <w:sz w:val="26"/>
        </w:rPr>
        <w:t xml:space="preserve"> </w:t>
      </w:r>
      <w:r>
        <w:rPr>
          <w:spacing w:val="-2"/>
          <w:sz w:val="26"/>
        </w:rPr>
        <w:t>обучающимися.</w:t>
      </w:r>
    </w:p>
    <w:p w:rsidR="00F85765" w:rsidRDefault="005F66D3">
      <w:pPr>
        <w:pStyle w:val="a5"/>
        <w:numPr>
          <w:ilvl w:val="2"/>
          <w:numId w:val="103"/>
        </w:numPr>
        <w:tabs>
          <w:tab w:val="left" w:pos="2469"/>
        </w:tabs>
        <w:spacing w:line="299" w:lineRule="exact"/>
        <w:ind w:left="2469" w:hanging="910"/>
        <w:jc w:val="both"/>
        <w:rPr>
          <w:sz w:val="26"/>
        </w:rPr>
      </w:pPr>
      <w:r>
        <w:rPr>
          <w:sz w:val="26"/>
        </w:rPr>
        <w:t>Результатом</w:t>
      </w:r>
      <w:r>
        <w:rPr>
          <w:spacing w:val="-3"/>
          <w:sz w:val="26"/>
        </w:rPr>
        <w:t xml:space="preserve"> </w:t>
      </w:r>
      <w:r>
        <w:rPr>
          <w:sz w:val="26"/>
        </w:rPr>
        <w:t>проекта</w:t>
      </w:r>
      <w:r>
        <w:rPr>
          <w:spacing w:val="-2"/>
          <w:sz w:val="26"/>
        </w:rPr>
        <w:t xml:space="preserve"> </w:t>
      </w:r>
      <w:r>
        <w:rPr>
          <w:sz w:val="26"/>
        </w:rPr>
        <w:t>является</w:t>
      </w:r>
      <w:r>
        <w:rPr>
          <w:spacing w:val="-1"/>
          <w:sz w:val="26"/>
        </w:rPr>
        <w:t xml:space="preserve"> </w:t>
      </w:r>
      <w:r>
        <w:rPr>
          <w:sz w:val="26"/>
        </w:rPr>
        <w:t>одна</w:t>
      </w:r>
      <w:r>
        <w:rPr>
          <w:spacing w:val="-2"/>
          <w:sz w:val="26"/>
        </w:rPr>
        <w:t xml:space="preserve"> </w:t>
      </w:r>
      <w:r>
        <w:rPr>
          <w:sz w:val="26"/>
        </w:rPr>
        <w:t>из</w:t>
      </w:r>
      <w:r>
        <w:rPr>
          <w:spacing w:val="-2"/>
          <w:sz w:val="26"/>
        </w:rPr>
        <w:t xml:space="preserve"> </w:t>
      </w:r>
      <w:r>
        <w:rPr>
          <w:sz w:val="26"/>
        </w:rPr>
        <w:t>следующих</w:t>
      </w:r>
      <w:r>
        <w:rPr>
          <w:spacing w:val="-1"/>
          <w:sz w:val="26"/>
        </w:rPr>
        <w:t xml:space="preserve"> </w:t>
      </w:r>
      <w:r>
        <w:rPr>
          <w:spacing w:val="-2"/>
          <w:sz w:val="26"/>
        </w:rPr>
        <w:t>работ:</w:t>
      </w:r>
    </w:p>
    <w:p w:rsidR="00F85765" w:rsidRDefault="005F66D3">
      <w:pPr>
        <w:pStyle w:val="a3"/>
        <w:spacing w:before="1"/>
        <w:ind w:right="574"/>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F85765" w:rsidRDefault="005F66D3">
      <w:pPr>
        <w:pStyle w:val="a3"/>
        <w:ind w:right="566"/>
      </w:pPr>
      <w:r>
        <w:t>художественная творческая работа (в области литературы, музыки,</w:t>
      </w:r>
      <w:r>
        <w:rPr>
          <w:spacing w:val="40"/>
        </w:rPr>
        <w:t xml:space="preserve"> </w:t>
      </w:r>
      <w: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85765" w:rsidRDefault="005F66D3">
      <w:pPr>
        <w:pStyle w:val="a3"/>
        <w:spacing w:before="1"/>
        <w:ind w:left="1559" w:right="3283" w:firstLine="0"/>
      </w:pPr>
      <w:r>
        <w:t>материальный</w:t>
      </w:r>
      <w:r>
        <w:rPr>
          <w:spacing w:val="-6"/>
        </w:rPr>
        <w:t xml:space="preserve"> </w:t>
      </w:r>
      <w:r>
        <w:t>объект,</w:t>
      </w:r>
      <w:r>
        <w:rPr>
          <w:spacing w:val="-6"/>
        </w:rPr>
        <w:t xml:space="preserve"> </w:t>
      </w:r>
      <w:r>
        <w:t>макет,</w:t>
      </w:r>
      <w:r>
        <w:rPr>
          <w:spacing w:val="-8"/>
        </w:rPr>
        <w:t xml:space="preserve"> </w:t>
      </w:r>
      <w:r>
        <w:t>иное</w:t>
      </w:r>
      <w:r>
        <w:rPr>
          <w:spacing w:val="-7"/>
        </w:rPr>
        <w:t xml:space="preserve"> </w:t>
      </w:r>
      <w:r>
        <w:t>конструкторское</w:t>
      </w:r>
      <w:r>
        <w:rPr>
          <w:spacing w:val="-10"/>
        </w:rPr>
        <w:t xml:space="preserve"> </w:t>
      </w:r>
      <w:r>
        <w:t>изделие; отчётные материалы по социальному проекту.</w:t>
      </w:r>
    </w:p>
    <w:p w:rsidR="00F85765" w:rsidRDefault="005F66D3">
      <w:pPr>
        <w:pStyle w:val="a5"/>
        <w:numPr>
          <w:ilvl w:val="2"/>
          <w:numId w:val="103"/>
        </w:numPr>
        <w:tabs>
          <w:tab w:val="left" w:pos="2469"/>
        </w:tabs>
        <w:ind w:right="564" w:firstLine="708"/>
        <w:jc w:val="both"/>
        <w:rPr>
          <w:sz w:val="26"/>
        </w:rPr>
      </w:pPr>
      <w:r>
        <w:rPr>
          <w:sz w:val="26"/>
        </w:rPr>
        <w:t>Требования к организации проектной деятельности, к содержанию и направленности проекта разрабатываются образовательной организацией.</w:t>
      </w:r>
    </w:p>
    <w:p w:rsidR="00F85765" w:rsidRDefault="005F66D3">
      <w:pPr>
        <w:pStyle w:val="a5"/>
        <w:numPr>
          <w:ilvl w:val="2"/>
          <w:numId w:val="103"/>
        </w:numPr>
        <w:tabs>
          <w:tab w:val="left" w:pos="2469"/>
        </w:tabs>
        <w:spacing w:line="298" w:lineRule="exact"/>
        <w:ind w:left="2469" w:hanging="910"/>
        <w:jc w:val="both"/>
        <w:rPr>
          <w:sz w:val="26"/>
        </w:rPr>
      </w:pPr>
      <w:r>
        <w:rPr>
          <w:sz w:val="26"/>
        </w:rPr>
        <w:t>Проект</w:t>
      </w:r>
      <w:r>
        <w:rPr>
          <w:spacing w:val="-4"/>
          <w:sz w:val="26"/>
        </w:rPr>
        <w:t xml:space="preserve"> </w:t>
      </w:r>
      <w:r>
        <w:rPr>
          <w:sz w:val="26"/>
        </w:rPr>
        <w:t>оценивается</w:t>
      </w:r>
      <w:r>
        <w:rPr>
          <w:spacing w:val="-4"/>
          <w:sz w:val="26"/>
        </w:rPr>
        <w:t xml:space="preserve"> </w:t>
      </w:r>
      <w:r>
        <w:rPr>
          <w:sz w:val="26"/>
        </w:rPr>
        <w:t>по</w:t>
      </w:r>
      <w:r>
        <w:rPr>
          <w:spacing w:val="-3"/>
          <w:sz w:val="26"/>
        </w:rPr>
        <w:t xml:space="preserve"> </w:t>
      </w:r>
      <w:r>
        <w:rPr>
          <w:sz w:val="26"/>
        </w:rPr>
        <w:t>критериям</w:t>
      </w:r>
      <w:r>
        <w:rPr>
          <w:spacing w:val="-4"/>
          <w:sz w:val="26"/>
        </w:rPr>
        <w:t xml:space="preserve"> </w:t>
      </w:r>
      <w:r>
        <w:rPr>
          <w:spacing w:val="-2"/>
          <w:sz w:val="26"/>
        </w:rPr>
        <w:t>сформированности:</w:t>
      </w:r>
    </w:p>
    <w:p w:rsidR="00F85765" w:rsidRDefault="005F66D3">
      <w:pPr>
        <w:pStyle w:val="a3"/>
        <w:tabs>
          <w:tab w:val="left" w:pos="1208"/>
          <w:tab w:val="left" w:pos="2331"/>
          <w:tab w:val="left" w:pos="2718"/>
          <w:tab w:val="left" w:pos="3487"/>
          <w:tab w:val="left" w:pos="3883"/>
          <w:tab w:val="left" w:pos="3939"/>
          <w:tab w:val="left" w:pos="4259"/>
          <w:tab w:val="left" w:pos="5074"/>
          <w:tab w:val="left" w:pos="5182"/>
          <w:tab w:val="left" w:pos="5522"/>
          <w:tab w:val="left" w:pos="6149"/>
          <w:tab w:val="left" w:pos="6720"/>
          <w:tab w:val="left" w:pos="6996"/>
          <w:tab w:val="left" w:pos="7094"/>
          <w:tab w:val="left" w:pos="7865"/>
          <w:tab w:val="left" w:pos="8222"/>
          <w:tab w:val="left" w:pos="8648"/>
          <w:tab w:val="left" w:pos="9581"/>
          <w:tab w:val="left" w:pos="10031"/>
        </w:tabs>
        <w:ind w:right="566"/>
        <w:jc w:val="right"/>
      </w:pPr>
      <w:r>
        <w:t>познавательных</w:t>
      </w:r>
      <w:r>
        <w:rPr>
          <w:spacing w:val="4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включающих</w:t>
      </w:r>
      <w:r>
        <w:rPr>
          <w:spacing w:val="80"/>
        </w:rPr>
        <w:t xml:space="preserve"> </w:t>
      </w:r>
      <w:r>
        <w:t>способность</w:t>
      </w:r>
      <w:r>
        <w:rPr>
          <w:spacing w:val="80"/>
        </w:rPr>
        <w:t xml:space="preserve"> </w:t>
      </w:r>
      <w:r>
        <w:t xml:space="preserve">к самостоятельному приобретению знаний и решению проблем, умение поставить проблему </w:t>
      </w:r>
      <w:r>
        <w:rPr>
          <w:spacing w:val="-10"/>
        </w:rPr>
        <w:t>и</w:t>
      </w:r>
      <w:r>
        <w:tab/>
      </w:r>
      <w:r>
        <w:rPr>
          <w:spacing w:val="-2"/>
        </w:rPr>
        <w:t>выбрать</w:t>
      </w:r>
      <w:r>
        <w:tab/>
      </w:r>
      <w:r>
        <w:rPr>
          <w:spacing w:val="-2"/>
        </w:rPr>
        <w:t>способы</w:t>
      </w:r>
      <w:r>
        <w:tab/>
      </w:r>
      <w:r>
        <w:rPr>
          <w:spacing w:val="-6"/>
        </w:rPr>
        <w:t>её</w:t>
      </w:r>
      <w:r>
        <w:tab/>
      </w:r>
      <w:r>
        <w:tab/>
      </w:r>
      <w:r>
        <w:rPr>
          <w:spacing w:val="-2"/>
        </w:rPr>
        <w:t>решения,</w:t>
      </w:r>
      <w:r>
        <w:tab/>
      </w:r>
      <w:r>
        <w:tab/>
      </w:r>
      <w:r>
        <w:rPr>
          <w:spacing w:val="-10"/>
        </w:rPr>
        <w:t>в</w:t>
      </w:r>
      <w:r>
        <w:tab/>
      </w:r>
      <w:r>
        <w:rPr>
          <w:spacing w:val="-4"/>
        </w:rPr>
        <w:t>том</w:t>
      </w:r>
      <w:r>
        <w:tab/>
      </w:r>
      <w:r>
        <w:rPr>
          <w:spacing w:val="-2"/>
        </w:rPr>
        <w:t>числе</w:t>
      </w:r>
      <w:r>
        <w:tab/>
      </w:r>
      <w:r>
        <w:rPr>
          <w:spacing w:val="-2"/>
        </w:rPr>
        <w:t>поиск</w:t>
      </w:r>
      <w:r>
        <w:tab/>
      </w:r>
      <w:r>
        <w:rPr>
          <w:spacing w:val="-10"/>
        </w:rPr>
        <w:t>и</w:t>
      </w:r>
      <w:r>
        <w:tab/>
      </w:r>
      <w:r>
        <w:rPr>
          <w:spacing w:val="-2"/>
        </w:rPr>
        <w:t>обработку</w:t>
      </w:r>
      <w:r>
        <w:tab/>
      </w:r>
      <w:r>
        <w:rPr>
          <w:spacing w:val="-2"/>
        </w:rPr>
        <w:t>информации, формулировку</w:t>
      </w:r>
      <w:r>
        <w:tab/>
      </w:r>
      <w:r>
        <w:rPr>
          <w:spacing w:val="-2"/>
        </w:rPr>
        <w:t>выводов</w:t>
      </w:r>
      <w:r>
        <w:tab/>
      </w:r>
      <w:r>
        <w:rPr>
          <w:spacing w:val="-10"/>
        </w:rPr>
        <w:t>и</w:t>
      </w:r>
      <w:r>
        <w:tab/>
      </w:r>
      <w:r>
        <w:rPr>
          <w:spacing w:val="-2"/>
        </w:rPr>
        <w:t>(или)</w:t>
      </w:r>
      <w:r>
        <w:tab/>
      </w:r>
      <w:r>
        <w:rPr>
          <w:spacing w:val="-2"/>
        </w:rPr>
        <w:t>обоснование</w:t>
      </w:r>
      <w:r>
        <w:tab/>
      </w:r>
      <w:r>
        <w:rPr>
          <w:spacing w:val="-10"/>
        </w:rPr>
        <w:t>и</w:t>
      </w:r>
      <w:r>
        <w:tab/>
      </w:r>
      <w:r>
        <w:tab/>
      </w:r>
      <w:r>
        <w:rPr>
          <w:spacing w:val="-2"/>
        </w:rPr>
        <w:t>реализацию</w:t>
      </w:r>
      <w:r>
        <w:tab/>
      </w:r>
      <w:r>
        <w:rPr>
          <w:spacing w:val="-2"/>
        </w:rPr>
        <w:t>принятого</w:t>
      </w:r>
      <w:r>
        <w:tab/>
      </w:r>
      <w:r>
        <w:rPr>
          <w:spacing w:val="-2"/>
        </w:rPr>
        <w:t xml:space="preserve">решения, </w:t>
      </w:r>
      <w:r>
        <w:t>обоснование и создание модели, прогноза, макета, объекта, творческого</w:t>
      </w:r>
      <w:r>
        <w:rPr>
          <w:spacing w:val="-1"/>
        </w:rPr>
        <w:t xml:space="preserve"> </w:t>
      </w:r>
      <w:r>
        <w:t>решения и других; предметных</w:t>
      </w:r>
      <w:r>
        <w:rPr>
          <w:spacing w:val="40"/>
        </w:rPr>
        <w:t xml:space="preserve"> </w:t>
      </w:r>
      <w:r>
        <w:t>знаний</w:t>
      </w:r>
      <w:r>
        <w:rPr>
          <w:spacing w:val="40"/>
        </w:rPr>
        <w:t xml:space="preserve"> </w:t>
      </w:r>
      <w:r>
        <w:t>и</w:t>
      </w:r>
      <w:r>
        <w:rPr>
          <w:spacing w:val="40"/>
        </w:rPr>
        <w:t xml:space="preserve"> </w:t>
      </w:r>
      <w:r>
        <w:t>способов</w:t>
      </w:r>
      <w:r>
        <w:rPr>
          <w:spacing w:val="40"/>
        </w:rPr>
        <w:t xml:space="preserve"> </w:t>
      </w:r>
      <w:r>
        <w:t>действий:</w:t>
      </w:r>
      <w:r>
        <w:rPr>
          <w:spacing w:val="40"/>
        </w:rPr>
        <w:t xml:space="preserve"> </w:t>
      </w:r>
      <w:r>
        <w:t>умение</w:t>
      </w:r>
      <w:r>
        <w:rPr>
          <w:spacing w:val="40"/>
        </w:rPr>
        <w:t xml:space="preserve"> </w:t>
      </w:r>
      <w:r>
        <w:t>раскрыть</w:t>
      </w:r>
      <w:r>
        <w:rPr>
          <w:spacing w:val="40"/>
        </w:rPr>
        <w:t xml:space="preserve"> </w:t>
      </w:r>
      <w:r>
        <w:t>содержание</w:t>
      </w:r>
      <w:r>
        <w:rPr>
          <w:spacing w:val="40"/>
        </w:rPr>
        <w:t xml:space="preserve"> </w:t>
      </w:r>
      <w:r>
        <w:t>работы,</w:t>
      </w:r>
      <w:r>
        <w:rPr>
          <w:spacing w:val="40"/>
        </w:rPr>
        <w:t xml:space="preserve"> </w:t>
      </w:r>
      <w:r>
        <w:t>грамотно</w:t>
      </w:r>
      <w:r>
        <w:rPr>
          <w:spacing w:val="25"/>
        </w:rPr>
        <w:t xml:space="preserve">  </w:t>
      </w:r>
      <w:r>
        <w:t>и</w:t>
      </w:r>
      <w:r>
        <w:rPr>
          <w:spacing w:val="28"/>
        </w:rPr>
        <w:t xml:space="preserve">  </w:t>
      </w:r>
      <w:r>
        <w:t>обоснованно</w:t>
      </w:r>
      <w:r>
        <w:rPr>
          <w:spacing w:val="27"/>
        </w:rPr>
        <w:t xml:space="preserve">  </w:t>
      </w:r>
      <w:r>
        <w:t>в</w:t>
      </w:r>
      <w:r>
        <w:rPr>
          <w:spacing w:val="26"/>
        </w:rPr>
        <w:t xml:space="preserve">  </w:t>
      </w:r>
      <w:r>
        <w:t>соответствии</w:t>
      </w:r>
      <w:r>
        <w:rPr>
          <w:spacing w:val="28"/>
        </w:rPr>
        <w:t xml:space="preserve">  </w:t>
      </w:r>
      <w:r>
        <w:t>с</w:t>
      </w:r>
      <w:r>
        <w:rPr>
          <w:spacing w:val="28"/>
        </w:rPr>
        <w:t xml:space="preserve">  </w:t>
      </w:r>
      <w:r>
        <w:t>рассматриваемой</w:t>
      </w:r>
      <w:r>
        <w:rPr>
          <w:spacing w:val="27"/>
        </w:rPr>
        <w:t xml:space="preserve">  </w:t>
      </w:r>
      <w:r>
        <w:t>проблемой</w:t>
      </w:r>
      <w:r>
        <w:rPr>
          <w:spacing w:val="29"/>
        </w:rPr>
        <w:t xml:space="preserve">  </w:t>
      </w:r>
      <w:r>
        <w:t>или</w:t>
      </w:r>
      <w:r>
        <w:rPr>
          <w:spacing w:val="28"/>
        </w:rPr>
        <w:t xml:space="preserve">  </w:t>
      </w:r>
      <w:r>
        <w:rPr>
          <w:spacing w:val="-2"/>
        </w:rPr>
        <w:t>темой</w:t>
      </w:r>
    </w:p>
    <w:p w:rsidR="00F85765" w:rsidRDefault="005F66D3">
      <w:pPr>
        <w:pStyle w:val="a3"/>
        <w:spacing w:line="298" w:lineRule="exact"/>
        <w:ind w:firstLine="0"/>
      </w:pPr>
      <w:r>
        <w:t>использовать</w:t>
      </w:r>
      <w:r>
        <w:rPr>
          <w:spacing w:val="-5"/>
        </w:rPr>
        <w:t xml:space="preserve"> </w:t>
      </w:r>
      <w:r>
        <w:t>имеющиеся</w:t>
      </w:r>
      <w:r>
        <w:rPr>
          <w:spacing w:val="-3"/>
        </w:rPr>
        <w:t xml:space="preserve"> </w:t>
      </w:r>
      <w:r>
        <w:t>знания</w:t>
      </w:r>
      <w:r>
        <w:rPr>
          <w:spacing w:val="-2"/>
        </w:rPr>
        <w:t xml:space="preserve"> </w:t>
      </w:r>
      <w:r>
        <w:t>и</w:t>
      </w:r>
      <w:r>
        <w:rPr>
          <w:spacing w:val="-3"/>
        </w:rPr>
        <w:t xml:space="preserve"> </w:t>
      </w:r>
      <w:r>
        <w:t>способы</w:t>
      </w:r>
      <w:r>
        <w:rPr>
          <w:spacing w:val="-1"/>
        </w:rPr>
        <w:t xml:space="preserve"> </w:t>
      </w:r>
      <w:r>
        <w:rPr>
          <w:spacing w:val="-2"/>
        </w:rPr>
        <w:t>действий;</w:t>
      </w:r>
    </w:p>
    <w:p w:rsidR="00F85765" w:rsidRDefault="005F66D3">
      <w:pPr>
        <w:pStyle w:val="a3"/>
        <w:ind w:right="56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85765" w:rsidRDefault="005F66D3">
      <w:pPr>
        <w:pStyle w:val="a3"/>
        <w:ind w:right="562"/>
      </w:pPr>
      <w: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w:t>
      </w:r>
      <w:r>
        <w:rPr>
          <w:spacing w:val="-2"/>
        </w:rPr>
        <w:t>вопросы.</w:t>
      </w:r>
    </w:p>
    <w:p w:rsidR="00F85765" w:rsidRDefault="005F66D3">
      <w:pPr>
        <w:pStyle w:val="a5"/>
        <w:numPr>
          <w:ilvl w:val="1"/>
          <w:numId w:val="103"/>
        </w:numPr>
        <w:tabs>
          <w:tab w:val="left" w:pos="2274"/>
        </w:tabs>
        <w:spacing w:before="2"/>
        <w:ind w:right="567" w:firstLine="708"/>
        <w:jc w:val="both"/>
        <w:rPr>
          <w:sz w:val="26"/>
        </w:rPr>
      </w:pPr>
      <w:r>
        <w:rPr>
          <w:sz w:val="26"/>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85765" w:rsidRDefault="005F66D3">
      <w:pPr>
        <w:pStyle w:val="a5"/>
        <w:numPr>
          <w:ilvl w:val="1"/>
          <w:numId w:val="103"/>
        </w:numPr>
        <w:tabs>
          <w:tab w:val="left" w:pos="2274"/>
        </w:tabs>
        <w:ind w:right="571" w:firstLine="708"/>
        <w:jc w:val="both"/>
        <w:rPr>
          <w:sz w:val="26"/>
        </w:rPr>
      </w:pPr>
      <w:r>
        <w:rPr>
          <w:sz w:val="26"/>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85765" w:rsidRDefault="005F66D3">
      <w:pPr>
        <w:pStyle w:val="a5"/>
        <w:numPr>
          <w:ilvl w:val="1"/>
          <w:numId w:val="103"/>
        </w:numPr>
        <w:tabs>
          <w:tab w:val="left" w:pos="2274"/>
        </w:tabs>
        <w:ind w:right="563" w:firstLine="708"/>
        <w:jc w:val="both"/>
        <w:rPr>
          <w:sz w:val="26"/>
        </w:rPr>
      </w:pPr>
      <w:r>
        <w:rPr>
          <w:sz w:val="26"/>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274"/>
        </w:tabs>
        <w:spacing w:before="67"/>
        <w:ind w:right="569" w:firstLine="708"/>
        <w:jc w:val="both"/>
        <w:rPr>
          <w:sz w:val="26"/>
        </w:rPr>
      </w:pPr>
      <w:r>
        <w:rPr>
          <w:sz w:val="26"/>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85765" w:rsidRDefault="005F66D3">
      <w:pPr>
        <w:pStyle w:val="a5"/>
        <w:numPr>
          <w:ilvl w:val="1"/>
          <w:numId w:val="103"/>
        </w:numPr>
        <w:tabs>
          <w:tab w:val="left" w:pos="2274"/>
        </w:tabs>
        <w:ind w:right="563" w:firstLine="708"/>
        <w:jc w:val="both"/>
        <w:rPr>
          <w:sz w:val="26"/>
        </w:rPr>
      </w:pPr>
      <w:r>
        <w:rPr>
          <w:sz w:val="26"/>
        </w:rPr>
        <w:t>Особенности оценки по отдельному учебному предмету фиксируются в приложении к ООП СОО.</w:t>
      </w:r>
    </w:p>
    <w:p w:rsidR="00F85765" w:rsidRDefault="005F66D3">
      <w:pPr>
        <w:pStyle w:val="a3"/>
        <w:spacing w:before="1"/>
        <w:ind w:right="574"/>
      </w:pPr>
      <w:r>
        <w:t xml:space="preserve">Описание оценки предметных результатов по отдельному учебному предмету </w:t>
      </w:r>
      <w:r>
        <w:rPr>
          <w:spacing w:val="-2"/>
        </w:rPr>
        <w:t>включает:</w:t>
      </w:r>
    </w:p>
    <w:p w:rsidR="00F85765" w:rsidRDefault="005F66D3">
      <w:pPr>
        <w:pStyle w:val="a3"/>
        <w:ind w:right="565"/>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85765" w:rsidRDefault="005F66D3">
      <w:pPr>
        <w:pStyle w:val="a3"/>
        <w:ind w:right="563"/>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F85765" w:rsidRDefault="005F66D3">
      <w:pPr>
        <w:pStyle w:val="a3"/>
        <w:spacing w:line="298" w:lineRule="exact"/>
        <w:ind w:left="1559" w:firstLine="0"/>
      </w:pPr>
      <w:r>
        <w:t>график</w:t>
      </w:r>
      <w:r>
        <w:rPr>
          <w:spacing w:val="-3"/>
        </w:rPr>
        <w:t xml:space="preserve"> </w:t>
      </w:r>
      <w:r>
        <w:t>контрольных</w:t>
      </w:r>
      <w:r>
        <w:rPr>
          <w:spacing w:val="-3"/>
        </w:rPr>
        <w:t xml:space="preserve"> </w:t>
      </w:r>
      <w:r>
        <w:rPr>
          <w:spacing w:val="-2"/>
        </w:rPr>
        <w:t>мероприятий.</w:t>
      </w:r>
    </w:p>
    <w:p w:rsidR="00F85765" w:rsidRDefault="005F66D3">
      <w:pPr>
        <w:pStyle w:val="a5"/>
        <w:numPr>
          <w:ilvl w:val="1"/>
          <w:numId w:val="103"/>
        </w:numPr>
        <w:tabs>
          <w:tab w:val="left" w:pos="2274"/>
        </w:tabs>
        <w:spacing w:before="1"/>
        <w:ind w:right="570" w:firstLine="708"/>
        <w:jc w:val="both"/>
        <w:rPr>
          <w:sz w:val="26"/>
        </w:rPr>
      </w:pPr>
      <w:r>
        <w:rPr>
          <w:sz w:val="26"/>
        </w:rP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w:t>
      </w:r>
      <w:r>
        <w:rPr>
          <w:spacing w:val="-2"/>
          <w:sz w:val="26"/>
        </w:rPr>
        <w:t>образования.</w:t>
      </w:r>
    </w:p>
    <w:p w:rsidR="00F85765" w:rsidRDefault="005F66D3">
      <w:pPr>
        <w:pStyle w:val="a5"/>
        <w:numPr>
          <w:ilvl w:val="2"/>
          <w:numId w:val="103"/>
        </w:numPr>
        <w:tabs>
          <w:tab w:val="left" w:pos="2469"/>
        </w:tabs>
        <w:ind w:right="563" w:firstLine="708"/>
        <w:jc w:val="both"/>
        <w:rPr>
          <w:sz w:val="26"/>
        </w:rPr>
      </w:pPr>
      <w:r>
        <w:rPr>
          <w:sz w:val="26"/>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F85765" w:rsidRDefault="005F66D3">
      <w:pPr>
        <w:pStyle w:val="a5"/>
        <w:numPr>
          <w:ilvl w:val="2"/>
          <w:numId w:val="103"/>
        </w:numPr>
        <w:tabs>
          <w:tab w:val="left" w:pos="2469"/>
        </w:tabs>
        <w:ind w:right="566" w:firstLine="708"/>
        <w:jc w:val="both"/>
        <w:rPr>
          <w:sz w:val="26"/>
        </w:rPr>
      </w:pPr>
      <w:r>
        <w:rPr>
          <w:sz w:val="26"/>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85765" w:rsidRDefault="005F66D3">
      <w:pPr>
        <w:pStyle w:val="a5"/>
        <w:numPr>
          <w:ilvl w:val="2"/>
          <w:numId w:val="103"/>
        </w:numPr>
        <w:tabs>
          <w:tab w:val="left" w:pos="2469"/>
        </w:tabs>
        <w:ind w:right="562" w:firstLine="708"/>
        <w:jc w:val="both"/>
        <w:rPr>
          <w:sz w:val="26"/>
        </w:rPr>
      </w:pPr>
      <w:r>
        <w:rPr>
          <w:sz w:val="26"/>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85765" w:rsidRDefault="005F66D3">
      <w:pPr>
        <w:pStyle w:val="a5"/>
        <w:numPr>
          <w:ilvl w:val="1"/>
          <w:numId w:val="103"/>
        </w:numPr>
        <w:tabs>
          <w:tab w:val="left" w:pos="2276"/>
        </w:tabs>
        <w:ind w:right="571" w:firstLine="708"/>
        <w:jc w:val="both"/>
        <w:rPr>
          <w:sz w:val="26"/>
        </w:rPr>
      </w:pPr>
      <w:r>
        <w:rPr>
          <w:sz w:val="26"/>
        </w:rPr>
        <w:t>Текущая оценка представляет собой процедуру оценки индивидуального продвижения обучающегося в освоении программы учебного предмета.</w:t>
      </w:r>
    </w:p>
    <w:p w:rsidR="00F85765" w:rsidRDefault="005F66D3">
      <w:pPr>
        <w:pStyle w:val="a5"/>
        <w:numPr>
          <w:ilvl w:val="2"/>
          <w:numId w:val="103"/>
        </w:numPr>
        <w:tabs>
          <w:tab w:val="left" w:pos="2469"/>
        </w:tabs>
        <w:ind w:right="564" w:firstLine="708"/>
        <w:jc w:val="both"/>
        <w:rPr>
          <w:sz w:val="26"/>
        </w:rPr>
      </w:pPr>
      <w:r>
        <w:rPr>
          <w:sz w:val="26"/>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85765" w:rsidRDefault="005F66D3">
      <w:pPr>
        <w:pStyle w:val="a5"/>
        <w:numPr>
          <w:ilvl w:val="2"/>
          <w:numId w:val="103"/>
        </w:numPr>
        <w:tabs>
          <w:tab w:val="left" w:pos="2469"/>
        </w:tabs>
        <w:ind w:right="569" w:firstLine="708"/>
        <w:jc w:val="both"/>
        <w:rPr>
          <w:sz w:val="26"/>
        </w:rPr>
      </w:pPr>
      <w:r>
        <w:rPr>
          <w:sz w:val="26"/>
        </w:rPr>
        <w:t>Объектом</w:t>
      </w:r>
      <w:r>
        <w:rPr>
          <w:spacing w:val="-5"/>
          <w:sz w:val="26"/>
        </w:rPr>
        <w:t xml:space="preserve"> </w:t>
      </w:r>
      <w:r>
        <w:rPr>
          <w:sz w:val="26"/>
        </w:rPr>
        <w:t>текущей</w:t>
      </w:r>
      <w:r>
        <w:rPr>
          <w:spacing w:val="-2"/>
          <w:sz w:val="26"/>
        </w:rPr>
        <w:t xml:space="preserve"> </w:t>
      </w:r>
      <w:r>
        <w:rPr>
          <w:sz w:val="26"/>
        </w:rPr>
        <w:t>оценки</w:t>
      </w:r>
      <w:r>
        <w:rPr>
          <w:spacing w:val="-4"/>
          <w:sz w:val="26"/>
        </w:rPr>
        <w:t xml:space="preserve"> </w:t>
      </w:r>
      <w:r>
        <w:rPr>
          <w:sz w:val="26"/>
        </w:rPr>
        <w:t>являются</w:t>
      </w:r>
      <w:r>
        <w:rPr>
          <w:spacing w:val="-2"/>
          <w:sz w:val="26"/>
        </w:rPr>
        <w:t xml:space="preserve"> </w:t>
      </w:r>
      <w:r>
        <w:rPr>
          <w:sz w:val="26"/>
        </w:rPr>
        <w:t>тематические</w:t>
      </w:r>
      <w:r>
        <w:rPr>
          <w:spacing w:val="-2"/>
          <w:sz w:val="26"/>
        </w:rPr>
        <w:t xml:space="preserve"> </w:t>
      </w:r>
      <w:r>
        <w:rPr>
          <w:sz w:val="26"/>
        </w:rPr>
        <w:t>планируемые</w:t>
      </w:r>
      <w:r>
        <w:rPr>
          <w:spacing w:val="-3"/>
          <w:sz w:val="26"/>
        </w:rPr>
        <w:t xml:space="preserve"> </w:t>
      </w:r>
      <w:r>
        <w:rPr>
          <w:sz w:val="26"/>
        </w:rPr>
        <w:t xml:space="preserve">результаты, этапы освоения которых зафиксированы в тематическом планировании по учебному </w:t>
      </w:r>
      <w:r>
        <w:rPr>
          <w:spacing w:val="-2"/>
          <w:sz w:val="26"/>
        </w:rPr>
        <w:t>предмету.</w:t>
      </w:r>
    </w:p>
    <w:p w:rsidR="00F85765" w:rsidRDefault="005F66D3">
      <w:pPr>
        <w:pStyle w:val="a5"/>
        <w:numPr>
          <w:ilvl w:val="2"/>
          <w:numId w:val="103"/>
        </w:numPr>
        <w:tabs>
          <w:tab w:val="left" w:pos="2469"/>
        </w:tabs>
        <w:spacing w:before="1"/>
        <w:ind w:right="570" w:firstLine="708"/>
        <w:jc w:val="both"/>
        <w:rPr>
          <w:sz w:val="26"/>
        </w:rPr>
      </w:pPr>
      <w:r>
        <w:rPr>
          <w:sz w:val="26"/>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Pr>
          <w:sz w:val="26"/>
        </w:rPr>
        <w:t>взаимооценка</w:t>
      </w:r>
      <w:proofErr w:type="spellEnd"/>
      <w:r>
        <w:rPr>
          <w:sz w:val="26"/>
        </w:rPr>
        <w:t>, рефлексия, листы продвижения и другие) с учётом особенностей учебного предмета.</w:t>
      </w:r>
    </w:p>
    <w:p w:rsidR="00F85765" w:rsidRDefault="005F66D3">
      <w:pPr>
        <w:pStyle w:val="a5"/>
        <w:numPr>
          <w:ilvl w:val="2"/>
          <w:numId w:val="103"/>
        </w:numPr>
        <w:tabs>
          <w:tab w:val="left" w:pos="2469"/>
        </w:tabs>
        <w:ind w:right="571" w:firstLine="708"/>
        <w:jc w:val="both"/>
        <w:rPr>
          <w:sz w:val="26"/>
        </w:rPr>
      </w:pPr>
      <w:r>
        <w:rPr>
          <w:sz w:val="26"/>
        </w:rPr>
        <w:t>Результаты текущей оценки являются основой для индивидуализации учебного процесса.</w:t>
      </w:r>
    </w:p>
    <w:p w:rsidR="00F85765" w:rsidRDefault="005F66D3">
      <w:pPr>
        <w:pStyle w:val="a5"/>
        <w:numPr>
          <w:ilvl w:val="1"/>
          <w:numId w:val="103"/>
        </w:numPr>
        <w:tabs>
          <w:tab w:val="left" w:pos="2276"/>
        </w:tabs>
        <w:ind w:right="572" w:firstLine="708"/>
        <w:jc w:val="both"/>
        <w:rPr>
          <w:sz w:val="26"/>
        </w:rPr>
      </w:pPr>
      <w:r>
        <w:rPr>
          <w:sz w:val="26"/>
        </w:rPr>
        <w:t>Тематическая оценка представляет собой процедуру оценки уровня достижения тематических планируемых результатов по учебному предмету.</w:t>
      </w:r>
    </w:p>
    <w:p w:rsidR="00F85765" w:rsidRDefault="005F66D3">
      <w:pPr>
        <w:pStyle w:val="a5"/>
        <w:numPr>
          <w:ilvl w:val="1"/>
          <w:numId w:val="103"/>
        </w:numPr>
        <w:tabs>
          <w:tab w:val="left" w:pos="2274"/>
        </w:tabs>
        <w:ind w:left="1559" w:right="1660" w:firstLine="0"/>
        <w:rPr>
          <w:sz w:val="26"/>
        </w:rPr>
      </w:pPr>
      <w:r>
        <w:rPr>
          <w:sz w:val="26"/>
        </w:rPr>
        <w:t>Внутренний</w:t>
      </w:r>
      <w:r>
        <w:rPr>
          <w:spacing w:val="-7"/>
          <w:sz w:val="26"/>
        </w:rPr>
        <w:t xml:space="preserve"> </w:t>
      </w:r>
      <w:r>
        <w:rPr>
          <w:sz w:val="26"/>
        </w:rPr>
        <w:t>мониторинг</w:t>
      </w:r>
      <w:r>
        <w:rPr>
          <w:spacing w:val="-8"/>
          <w:sz w:val="26"/>
        </w:rPr>
        <w:t xml:space="preserve"> </w:t>
      </w:r>
      <w:r>
        <w:rPr>
          <w:sz w:val="26"/>
        </w:rPr>
        <w:t>представляет</w:t>
      </w:r>
      <w:r>
        <w:rPr>
          <w:spacing w:val="-8"/>
          <w:sz w:val="26"/>
        </w:rPr>
        <w:t xml:space="preserve"> </w:t>
      </w:r>
      <w:r>
        <w:rPr>
          <w:sz w:val="26"/>
        </w:rPr>
        <w:t>собой</w:t>
      </w:r>
      <w:r>
        <w:rPr>
          <w:spacing w:val="-8"/>
          <w:sz w:val="26"/>
        </w:rPr>
        <w:t xml:space="preserve"> </w:t>
      </w:r>
      <w:r>
        <w:rPr>
          <w:sz w:val="26"/>
        </w:rPr>
        <w:t>следующие</w:t>
      </w:r>
      <w:r>
        <w:rPr>
          <w:spacing w:val="-7"/>
          <w:sz w:val="26"/>
        </w:rPr>
        <w:t xml:space="preserve"> </w:t>
      </w:r>
      <w:r>
        <w:rPr>
          <w:sz w:val="26"/>
        </w:rPr>
        <w:t>процедуры: стартовая диагностика;</w:t>
      </w:r>
    </w:p>
    <w:p w:rsidR="00F85765" w:rsidRDefault="005F66D3">
      <w:pPr>
        <w:pStyle w:val="a3"/>
        <w:ind w:left="1559" w:right="2045" w:firstLine="0"/>
        <w:jc w:val="left"/>
      </w:pPr>
      <w:r>
        <w:t>оценка</w:t>
      </w:r>
      <w:r>
        <w:rPr>
          <w:spacing w:val="-8"/>
        </w:rPr>
        <w:t xml:space="preserve"> </w:t>
      </w:r>
      <w:r>
        <w:t>уровня</w:t>
      </w:r>
      <w:r>
        <w:rPr>
          <w:spacing w:val="-7"/>
        </w:rPr>
        <w:t xml:space="preserve"> </w:t>
      </w:r>
      <w:r>
        <w:t>достижения</w:t>
      </w:r>
      <w:r>
        <w:rPr>
          <w:spacing w:val="-7"/>
        </w:rPr>
        <w:t xml:space="preserve"> </w:t>
      </w:r>
      <w:r>
        <w:t>предметных</w:t>
      </w:r>
      <w:r>
        <w:rPr>
          <w:spacing w:val="-6"/>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F85765" w:rsidRDefault="005F66D3">
      <w:pPr>
        <w:pStyle w:val="a3"/>
        <w:tabs>
          <w:tab w:val="left" w:pos="2624"/>
          <w:tab w:val="left" w:pos="3696"/>
          <w:tab w:val="left" w:pos="6186"/>
          <w:tab w:val="left" w:pos="7707"/>
          <w:tab w:val="left" w:pos="9846"/>
        </w:tabs>
        <w:ind w:right="570"/>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 xml:space="preserve">работника, </w:t>
      </w:r>
      <w:r>
        <w:t>осуществляемого</w:t>
      </w:r>
      <w:r>
        <w:rPr>
          <w:spacing w:val="66"/>
          <w:w w:val="150"/>
        </w:rPr>
        <w:t xml:space="preserve"> </w:t>
      </w:r>
      <w:r>
        <w:t>на</w:t>
      </w:r>
      <w:r>
        <w:rPr>
          <w:spacing w:val="69"/>
          <w:w w:val="150"/>
        </w:rPr>
        <w:t xml:space="preserve"> </w:t>
      </w:r>
      <w:r>
        <w:t>основе</w:t>
      </w:r>
      <w:r>
        <w:rPr>
          <w:spacing w:val="69"/>
          <w:w w:val="150"/>
        </w:rPr>
        <w:t xml:space="preserve"> </w:t>
      </w:r>
      <w:r>
        <w:t>выполнения</w:t>
      </w:r>
      <w:r>
        <w:rPr>
          <w:spacing w:val="69"/>
          <w:w w:val="150"/>
        </w:rPr>
        <w:t xml:space="preserve"> </w:t>
      </w:r>
      <w:r>
        <w:t>обучающимися</w:t>
      </w:r>
      <w:r>
        <w:rPr>
          <w:spacing w:val="67"/>
          <w:w w:val="150"/>
        </w:rPr>
        <w:t xml:space="preserve"> </w:t>
      </w:r>
      <w:r>
        <w:t>проверочных</w:t>
      </w:r>
      <w:r>
        <w:rPr>
          <w:spacing w:val="69"/>
          <w:w w:val="150"/>
        </w:rPr>
        <w:t xml:space="preserve"> </w:t>
      </w:r>
      <w:r>
        <w:t>работ,</w:t>
      </w:r>
      <w:r>
        <w:rPr>
          <w:spacing w:val="70"/>
          <w:w w:val="150"/>
        </w:rPr>
        <w:t xml:space="preserve"> </w:t>
      </w:r>
      <w:r>
        <w:rPr>
          <w:spacing w:val="-2"/>
        </w:rPr>
        <w:t>анализа</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right="569" w:firstLine="0"/>
      </w:pPr>
      <w:r>
        <w:lastRenderedPageBreak/>
        <w:t>посещённых уроков, анализа качества учебных заданий, предлагаемых педагогическим работником обучающимся.</w:t>
      </w:r>
    </w:p>
    <w:p w:rsidR="00F85765" w:rsidRDefault="005F66D3">
      <w:pPr>
        <w:pStyle w:val="a3"/>
        <w:ind w:right="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85765" w:rsidRDefault="00F85765">
      <w:pPr>
        <w:pStyle w:val="a3"/>
        <w:spacing w:before="6"/>
        <w:ind w:left="0" w:firstLine="0"/>
        <w:jc w:val="left"/>
      </w:pPr>
    </w:p>
    <w:p w:rsidR="0075734C" w:rsidRDefault="0075734C" w:rsidP="0075734C">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75734C" w:rsidRDefault="0075734C" w:rsidP="0075734C">
      <w:pPr>
        <w:pStyle w:val="ConsPlusNormal"/>
        <w:jc w:val="both"/>
      </w:pPr>
    </w:p>
    <w:p w:rsidR="0075734C" w:rsidRDefault="0075734C" w:rsidP="0075734C">
      <w:pPr>
        <w:pStyle w:val="ConsPlusNormal"/>
        <w:jc w:val="right"/>
      </w:pPr>
      <w:r>
        <w:t>Таблица 1</w:t>
      </w:r>
    </w:p>
    <w:p w:rsidR="0075734C" w:rsidRDefault="0075734C" w:rsidP="0075734C">
      <w:pPr>
        <w:pStyle w:val="ConsPlusNormal"/>
        <w:jc w:val="both"/>
      </w:pPr>
    </w:p>
    <w:p w:rsidR="0075734C" w:rsidRDefault="0075734C" w:rsidP="0075734C">
      <w:pPr>
        <w:pStyle w:val="ConsPlusNormal"/>
        <w:jc w:val="center"/>
      </w:pPr>
      <w:r>
        <w:t>Перечень (кодификатор) проверяемых</w:t>
      </w:r>
    </w:p>
    <w:p w:rsidR="0075734C" w:rsidRDefault="0075734C" w:rsidP="0075734C">
      <w:pPr>
        <w:pStyle w:val="ConsPlusNormal"/>
        <w:jc w:val="center"/>
      </w:pPr>
      <w:r>
        <w:t>требований к метапредметным результатам освоения основной</w:t>
      </w:r>
    </w:p>
    <w:p w:rsidR="0075734C" w:rsidRDefault="0075734C" w:rsidP="0075734C">
      <w:pPr>
        <w:pStyle w:val="ConsPlusNormal"/>
        <w:jc w:val="center"/>
      </w:pPr>
      <w:r>
        <w:t>образовательной программы среднего общего образования</w:t>
      </w:r>
    </w:p>
    <w:p w:rsidR="0075734C" w:rsidRDefault="0075734C" w:rsidP="0075734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75734C" w:rsidTr="0075734C">
        <w:tc>
          <w:tcPr>
            <w:tcW w:w="1701" w:type="dxa"/>
          </w:tcPr>
          <w:p w:rsidR="0075734C" w:rsidRDefault="0075734C" w:rsidP="0075734C">
            <w:pPr>
              <w:pStyle w:val="ConsPlusNormal"/>
              <w:jc w:val="center"/>
            </w:pPr>
            <w:r>
              <w:t>Код проверяемого требования</w:t>
            </w:r>
          </w:p>
        </w:tc>
        <w:tc>
          <w:tcPr>
            <w:tcW w:w="7370" w:type="dxa"/>
          </w:tcPr>
          <w:p w:rsidR="0075734C" w:rsidRDefault="0075734C" w:rsidP="0075734C">
            <w:pPr>
              <w:pStyle w:val="ConsPlusNormal"/>
              <w:jc w:val="center"/>
            </w:pPr>
            <w:r>
              <w:t>Проверяемые требования к метапредметным результатам освоения основной образовательной программы среднего общего образования</w:t>
            </w:r>
          </w:p>
        </w:tc>
      </w:tr>
      <w:tr w:rsidR="0075734C" w:rsidTr="0075734C">
        <w:tc>
          <w:tcPr>
            <w:tcW w:w="1701" w:type="dxa"/>
          </w:tcPr>
          <w:p w:rsidR="0075734C" w:rsidRDefault="0075734C" w:rsidP="0075734C">
            <w:pPr>
              <w:pStyle w:val="ConsPlusNormal"/>
              <w:jc w:val="center"/>
            </w:pPr>
            <w:r>
              <w:t>1</w:t>
            </w:r>
          </w:p>
        </w:tc>
        <w:tc>
          <w:tcPr>
            <w:tcW w:w="7370" w:type="dxa"/>
          </w:tcPr>
          <w:p w:rsidR="0075734C" w:rsidRDefault="0075734C" w:rsidP="0075734C">
            <w:pPr>
              <w:pStyle w:val="ConsPlusNormal"/>
              <w:jc w:val="both"/>
            </w:pPr>
            <w:r>
              <w:t>Познавательные универсальные учебные действия (далее - УУД)</w:t>
            </w:r>
          </w:p>
        </w:tc>
      </w:tr>
      <w:tr w:rsidR="0075734C" w:rsidTr="0075734C">
        <w:tc>
          <w:tcPr>
            <w:tcW w:w="1701" w:type="dxa"/>
          </w:tcPr>
          <w:p w:rsidR="0075734C" w:rsidRDefault="0075734C" w:rsidP="0075734C">
            <w:pPr>
              <w:pStyle w:val="ConsPlusNormal"/>
              <w:jc w:val="center"/>
            </w:pPr>
            <w:r>
              <w:t>1.1</w:t>
            </w:r>
          </w:p>
        </w:tc>
        <w:tc>
          <w:tcPr>
            <w:tcW w:w="7370" w:type="dxa"/>
          </w:tcPr>
          <w:p w:rsidR="0075734C" w:rsidRDefault="0075734C" w:rsidP="0075734C">
            <w:pPr>
              <w:pStyle w:val="ConsPlusNormal"/>
              <w:jc w:val="both"/>
            </w:pPr>
            <w:r>
              <w:t>Базовые логические действия</w:t>
            </w:r>
          </w:p>
        </w:tc>
      </w:tr>
      <w:tr w:rsidR="0075734C" w:rsidTr="0075734C">
        <w:tc>
          <w:tcPr>
            <w:tcW w:w="1701" w:type="dxa"/>
          </w:tcPr>
          <w:p w:rsidR="0075734C" w:rsidRDefault="0075734C" w:rsidP="0075734C">
            <w:pPr>
              <w:pStyle w:val="ConsPlusNormal"/>
              <w:jc w:val="center"/>
            </w:pPr>
            <w:r>
              <w:t>1.1.1</w:t>
            </w:r>
          </w:p>
        </w:tc>
        <w:tc>
          <w:tcPr>
            <w:tcW w:w="7370" w:type="dxa"/>
          </w:tcPr>
          <w:p w:rsidR="0075734C" w:rsidRDefault="0075734C" w:rsidP="0075734C">
            <w:pPr>
              <w:pStyle w:val="ConsPlusNormal"/>
              <w:jc w:val="both"/>
            </w:pPr>
            <w:r>
              <w:t>Устанавливать существенный признак или основания для сравнения, классификации и обобщения</w:t>
            </w:r>
          </w:p>
        </w:tc>
      </w:tr>
      <w:tr w:rsidR="0075734C" w:rsidTr="0075734C">
        <w:tc>
          <w:tcPr>
            <w:tcW w:w="1701" w:type="dxa"/>
          </w:tcPr>
          <w:p w:rsidR="0075734C" w:rsidRDefault="0075734C" w:rsidP="0075734C">
            <w:pPr>
              <w:pStyle w:val="ConsPlusNormal"/>
              <w:jc w:val="center"/>
            </w:pPr>
            <w:r>
              <w:t>1.1.2</w:t>
            </w:r>
          </w:p>
        </w:tc>
        <w:tc>
          <w:tcPr>
            <w:tcW w:w="7370" w:type="dxa"/>
          </w:tcPr>
          <w:p w:rsidR="0075734C" w:rsidRDefault="0075734C" w:rsidP="0075734C">
            <w:pPr>
              <w:pStyle w:val="ConsPlusNormal"/>
              <w:jc w:val="both"/>
            </w:pPr>
            <w:r>
              <w:t>Выявлять закономерности и противоречия в рассматриваемых явлениях</w:t>
            </w:r>
          </w:p>
        </w:tc>
      </w:tr>
      <w:tr w:rsidR="0075734C" w:rsidTr="0075734C">
        <w:tc>
          <w:tcPr>
            <w:tcW w:w="1701" w:type="dxa"/>
          </w:tcPr>
          <w:p w:rsidR="0075734C" w:rsidRDefault="0075734C" w:rsidP="0075734C">
            <w:pPr>
              <w:pStyle w:val="ConsPlusNormal"/>
              <w:jc w:val="center"/>
            </w:pPr>
            <w:r>
              <w:t>1.1.3</w:t>
            </w:r>
          </w:p>
        </w:tc>
        <w:tc>
          <w:tcPr>
            <w:tcW w:w="7370" w:type="dxa"/>
          </w:tcPr>
          <w:p w:rsidR="0075734C" w:rsidRDefault="0075734C" w:rsidP="0075734C">
            <w:pPr>
              <w:pStyle w:val="ConsPlusNormal"/>
              <w:jc w:val="both"/>
            </w:pPr>
            <w:r>
              <w:t>Самостоятельно формулировать и актуализировать проблему, рассматривать ее всесторонне;</w:t>
            </w:r>
          </w:p>
          <w:p w:rsidR="0075734C" w:rsidRDefault="0075734C" w:rsidP="0075734C">
            <w:pPr>
              <w:pStyle w:val="ConsPlusNormal"/>
              <w:jc w:val="both"/>
            </w:pPr>
            <w:r>
              <w:t>определять цели деятельности, задавать параметры и критерии их достижения</w:t>
            </w:r>
          </w:p>
        </w:tc>
      </w:tr>
      <w:tr w:rsidR="0075734C" w:rsidTr="0075734C">
        <w:tc>
          <w:tcPr>
            <w:tcW w:w="1701" w:type="dxa"/>
          </w:tcPr>
          <w:p w:rsidR="0075734C" w:rsidRDefault="0075734C" w:rsidP="0075734C">
            <w:pPr>
              <w:pStyle w:val="ConsPlusNormal"/>
              <w:jc w:val="center"/>
            </w:pPr>
            <w:r>
              <w:t>1.1.4</w:t>
            </w:r>
          </w:p>
        </w:tc>
        <w:tc>
          <w:tcPr>
            <w:tcW w:w="7370" w:type="dxa"/>
          </w:tcPr>
          <w:p w:rsidR="0075734C" w:rsidRDefault="0075734C" w:rsidP="0075734C">
            <w:pPr>
              <w:pStyle w:val="ConsPlusNormal"/>
              <w:jc w:val="both"/>
            </w:pPr>
            <w:r>
              <w:t>Вносить коррективы в деятельность, оценивать соответствие результатов целям, оценивать риски последствий деятельности</w:t>
            </w:r>
          </w:p>
        </w:tc>
      </w:tr>
      <w:tr w:rsidR="0075734C" w:rsidTr="0075734C">
        <w:tc>
          <w:tcPr>
            <w:tcW w:w="1701" w:type="dxa"/>
          </w:tcPr>
          <w:p w:rsidR="0075734C" w:rsidRDefault="0075734C" w:rsidP="0075734C">
            <w:pPr>
              <w:pStyle w:val="ConsPlusNormal"/>
              <w:jc w:val="center"/>
            </w:pPr>
            <w:r>
              <w:t>1.1.5</w:t>
            </w:r>
          </w:p>
        </w:tc>
        <w:tc>
          <w:tcPr>
            <w:tcW w:w="7370" w:type="dxa"/>
          </w:tcPr>
          <w:p w:rsidR="0075734C" w:rsidRDefault="0075734C" w:rsidP="0075734C">
            <w:pPr>
              <w:pStyle w:val="ConsPlusNormal"/>
              <w:jc w:val="both"/>
            </w:pPr>
            <w:r>
              <w:t>Развивать креативное мышление при решении жизненных проблем</w:t>
            </w:r>
          </w:p>
        </w:tc>
      </w:tr>
      <w:tr w:rsidR="0075734C" w:rsidTr="0075734C">
        <w:tc>
          <w:tcPr>
            <w:tcW w:w="1701" w:type="dxa"/>
          </w:tcPr>
          <w:p w:rsidR="0075734C" w:rsidRDefault="0075734C" w:rsidP="0075734C">
            <w:pPr>
              <w:pStyle w:val="ConsPlusNormal"/>
              <w:jc w:val="center"/>
            </w:pPr>
            <w:r>
              <w:t>1.2</w:t>
            </w:r>
          </w:p>
        </w:tc>
        <w:tc>
          <w:tcPr>
            <w:tcW w:w="7370" w:type="dxa"/>
          </w:tcPr>
          <w:p w:rsidR="0075734C" w:rsidRDefault="0075734C" w:rsidP="0075734C">
            <w:pPr>
              <w:pStyle w:val="ConsPlusNormal"/>
              <w:jc w:val="both"/>
            </w:pPr>
            <w:r>
              <w:t>Базовые исследовательские действия</w:t>
            </w:r>
          </w:p>
        </w:tc>
      </w:tr>
      <w:tr w:rsidR="0075734C" w:rsidTr="0075734C">
        <w:tc>
          <w:tcPr>
            <w:tcW w:w="1701" w:type="dxa"/>
          </w:tcPr>
          <w:p w:rsidR="0075734C" w:rsidRDefault="0075734C" w:rsidP="0075734C">
            <w:pPr>
              <w:pStyle w:val="ConsPlusNormal"/>
              <w:jc w:val="center"/>
            </w:pPr>
            <w:r>
              <w:t>1.2.1</w:t>
            </w:r>
          </w:p>
        </w:tc>
        <w:tc>
          <w:tcPr>
            <w:tcW w:w="7370" w:type="dxa"/>
          </w:tcPr>
          <w:p w:rsidR="0075734C" w:rsidRDefault="0075734C" w:rsidP="0075734C">
            <w:pPr>
              <w:pStyle w:val="ConsPlusNormal"/>
              <w:jc w:val="both"/>
            </w:pPr>
            <w:r>
              <w:t>Владеть навыками учебно-исследовательской и проектной деятельности, навыками разрешения проблем</w:t>
            </w:r>
          </w:p>
        </w:tc>
      </w:tr>
      <w:tr w:rsidR="0075734C" w:rsidTr="0075734C">
        <w:tc>
          <w:tcPr>
            <w:tcW w:w="1701" w:type="dxa"/>
          </w:tcPr>
          <w:p w:rsidR="0075734C" w:rsidRDefault="0075734C" w:rsidP="0075734C">
            <w:pPr>
              <w:pStyle w:val="ConsPlusNormal"/>
              <w:jc w:val="center"/>
            </w:pPr>
            <w:r>
              <w:t>1.2.2</w:t>
            </w:r>
          </w:p>
        </w:tc>
        <w:tc>
          <w:tcPr>
            <w:tcW w:w="7370" w:type="dxa"/>
          </w:tcPr>
          <w:p w:rsidR="0075734C" w:rsidRDefault="0075734C" w:rsidP="0075734C">
            <w:pPr>
              <w:pStyle w:val="ConsPlusNormal"/>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75734C" w:rsidTr="0075734C">
        <w:tc>
          <w:tcPr>
            <w:tcW w:w="1701" w:type="dxa"/>
          </w:tcPr>
          <w:p w:rsidR="0075734C" w:rsidRDefault="0075734C" w:rsidP="0075734C">
            <w:pPr>
              <w:pStyle w:val="ConsPlusNormal"/>
              <w:jc w:val="center"/>
            </w:pPr>
            <w:r>
              <w:t>1.2.3</w:t>
            </w:r>
          </w:p>
        </w:tc>
        <w:tc>
          <w:tcPr>
            <w:tcW w:w="7370" w:type="dxa"/>
          </w:tcPr>
          <w:p w:rsidR="0075734C" w:rsidRDefault="0075734C" w:rsidP="0075734C">
            <w:pPr>
              <w:pStyle w:val="ConsPlusNormal"/>
              <w:jc w:val="both"/>
            </w:pPr>
            <w:r>
              <w:t>Формирование научного типа мышления, владение научной терминологией, ключевыми понятиями и методами</w:t>
            </w:r>
          </w:p>
        </w:tc>
      </w:tr>
      <w:tr w:rsidR="0075734C" w:rsidTr="0075734C">
        <w:tc>
          <w:tcPr>
            <w:tcW w:w="1701" w:type="dxa"/>
          </w:tcPr>
          <w:p w:rsidR="0075734C" w:rsidRDefault="0075734C" w:rsidP="0075734C">
            <w:pPr>
              <w:pStyle w:val="ConsPlusNormal"/>
              <w:jc w:val="center"/>
            </w:pPr>
            <w:r>
              <w:t>1.2.4</w:t>
            </w:r>
          </w:p>
        </w:tc>
        <w:tc>
          <w:tcPr>
            <w:tcW w:w="7370" w:type="dxa"/>
          </w:tcPr>
          <w:p w:rsidR="0075734C" w:rsidRDefault="0075734C" w:rsidP="0075734C">
            <w:pPr>
              <w:pStyle w:val="ConsPlusNormal"/>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75734C" w:rsidTr="0075734C">
        <w:tc>
          <w:tcPr>
            <w:tcW w:w="1701" w:type="dxa"/>
          </w:tcPr>
          <w:p w:rsidR="0075734C" w:rsidRDefault="0075734C" w:rsidP="0075734C">
            <w:pPr>
              <w:pStyle w:val="ConsPlusNormal"/>
              <w:jc w:val="center"/>
            </w:pPr>
            <w:r>
              <w:t>1.2.5</w:t>
            </w:r>
          </w:p>
        </w:tc>
        <w:tc>
          <w:tcPr>
            <w:tcW w:w="7370" w:type="dxa"/>
          </w:tcPr>
          <w:p w:rsidR="0075734C" w:rsidRDefault="0075734C" w:rsidP="0075734C">
            <w:pPr>
              <w:pStyle w:val="ConsPlusNormal"/>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75734C" w:rsidTr="0075734C">
        <w:tc>
          <w:tcPr>
            <w:tcW w:w="1701" w:type="dxa"/>
          </w:tcPr>
          <w:p w:rsidR="0075734C" w:rsidRDefault="0075734C" w:rsidP="0075734C">
            <w:pPr>
              <w:pStyle w:val="ConsPlusNormal"/>
              <w:jc w:val="center"/>
            </w:pPr>
            <w:r>
              <w:lastRenderedPageBreak/>
              <w:t>1.2.6</w:t>
            </w:r>
          </w:p>
        </w:tc>
        <w:tc>
          <w:tcPr>
            <w:tcW w:w="7370" w:type="dxa"/>
          </w:tcPr>
          <w:p w:rsidR="0075734C" w:rsidRDefault="0075734C" w:rsidP="0075734C">
            <w:pPr>
              <w:pStyle w:val="ConsPlusNormal"/>
              <w:jc w:val="both"/>
            </w:pPr>
            <w:r>
              <w:t>Уметь переносить знания в познавательную и практическую области жизнедеятельности;</w:t>
            </w:r>
          </w:p>
          <w:p w:rsidR="0075734C" w:rsidRDefault="0075734C" w:rsidP="0075734C">
            <w:pPr>
              <w:pStyle w:val="ConsPlusNormal"/>
              <w:jc w:val="both"/>
            </w:pPr>
            <w:r>
              <w:t>уметь интегрировать знания из разных предметных областей;</w:t>
            </w:r>
          </w:p>
          <w:p w:rsidR="0075734C" w:rsidRDefault="0075734C" w:rsidP="0075734C">
            <w:pPr>
              <w:pStyle w:val="ConsPlusNormal"/>
              <w:jc w:val="both"/>
            </w:pPr>
            <w:r>
              <w:t>осуществлять целенаправленный поиск переноса средств и способов действия в профессиональную среду</w:t>
            </w:r>
          </w:p>
        </w:tc>
      </w:tr>
      <w:tr w:rsidR="0075734C" w:rsidTr="0075734C">
        <w:tc>
          <w:tcPr>
            <w:tcW w:w="1701" w:type="dxa"/>
          </w:tcPr>
          <w:p w:rsidR="0075734C" w:rsidRDefault="0075734C" w:rsidP="0075734C">
            <w:pPr>
              <w:pStyle w:val="ConsPlusNormal"/>
              <w:jc w:val="center"/>
            </w:pPr>
            <w:r>
              <w:t>1.2.7</w:t>
            </w:r>
          </w:p>
        </w:tc>
        <w:tc>
          <w:tcPr>
            <w:tcW w:w="7370" w:type="dxa"/>
          </w:tcPr>
          <w:p w:rsidR="0075734C" w:rsidRDefault="0075734C" w:rsidP="0075734C">
            <w:pPr>
              <w:pStyle w:val="ConsPlusNormal"/>
              <w:jc w:val="both"/>
            </w:pPr>
            <w:r>
              <w:t>Способность и готовность к самостоятельному поиску методов решения практических задач, применению различных методов познания;</w:t>
            </w:r>
          </w:p>
          <w:p w:rsidR="0075734C" w:rsidRDefault="0075734C" w:rsidP="0075734C">
            <w:pPr>
              <w:pStyle w:val="ConsPlusNormal"/>
              <w:jc w:val="both"/>
            </w:pPr>
            <w:r>
              <w:t>ставить и формулировать собственные задачи в образовательной деятельности и жизненных ситуациях;</w:t>
            </w:r>
          </w:p>
          <w:p w:rsidR="0075734C" w:rsidRDefault="0075734C" w:rsidP="0075734C">
            <w:pPr>
              <w:pStyle w:val="ConsPlusNormal"/>
              <w:jc w:val="both"/>
            </w:pPr>
            <w:r>
              <w:t>ставить проблемы и задачи, допускающие альтернативные решения;</w:t>
            </w:r>
          </w:p>
          <w:p w:rsidR="0075734C" w:rsidRDefault="0075734C" w:rsidP="0075734C">
            <w:pPr>
              <w:pStyle w:val="ConsPlusNormal"/>
              <w:jc w:val="both"/>
            </w:pPr>
            <w:r>
              <w:t>выдвигать новые идеи, предлагать оригинальные подходы и решения;</w:t>
            </w:r>
          </w:p>
          <w:p w:rsidR="0075734C" w:rsidRDefault="0075734C" w:rsidP="0075734C">
            <w:pPr>
              <w:pStyle w:val="ConsPlusNormal"/>
              <w:jc w:val="both"/>
            </w:pPr>
            <w:r>
              <w:t>разрабатывать план решения проблемы с учетом анализа имеющихся материальных и нематериальных ресурсов</w:t>
            </w:r>
          </w:p>
        </w:tc>
      </w:tr>
      <w:tr w:rsidR="0075734C" w:rsidTr="0075734C">
        <w:tc>
          <w:tcPr>
            <w:tcW w:w="1701" w:type="dxa"/>
          </w:tcPr>
          <w:p w:rsidR="0075734C" w:rsidRDefault="0075734C" w:rsidP="0075734C">
            <w:pPr>
              <w:pStyle w:val="ConsPlusNormal"/>
              <w:jc w:val="center"/>
            </w:pPr>
            <w:r>
              <w:t>1.3</w:t>
            </w:r>
          </w:p>
        </w:tc>
        <w:tc>
          <w:tcPr>
            <w:tcW w:w="7370" w:type="dxa"/>
          </w:tcPr>
          <w:p w:rsidR="0075734C" w:rsidRDefault="0075734C" w:rsidP="0075734C">
            <w:pPr>
              <w:pStyle w:val="ConsPlusNormal"/>
              <w:jc w:val="both"/>
            </w:pPr>
            <w:r>
              <w:t>Работа с информацией</w:t>
            </w:r>
          </w:p>
        </w:tc>
      </w:tr>
      <w:tr w:rsidR="0075734C" w:rsidTr="0075734C">
        <w:tc>
          <w:tcPr>
            <w:tcW w:w="1701" w:type="dxa"/>
          </w:tcPr>
          <w:p w:rsidR="0075734C" w:rsidRDefault="0075734C" w:rsidP="0075734C">
            <w:pPr>
              <w:pStyle w:val="ConsPlusNormal"/>
              <w:jc w:val="center"/>
            </w:pPr>
            <w:r>
              <w:t>1.3.1</w:t>
            </w:r>
          </w:p>
        </w:tc>
        <w:tc>
          <w:tcPr>
            <w:tcW w:w="7370" w:type="dxa"/>
          </w:tcPr>
          <w:p w:rsidR="0075734C" w:rsidRDefault="0075734C" w:rsidP="0075734C">
            <w:pPr>
              <w:pStyle w:val="ConsPlusNormal"/>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75734C" w:rsidTr="0075734C">
        <w:tc>
          <w:tcPr>
            <w:tcW w:w="1701" w:type="dxa"/>
          </w:tcPr>
          <w:p w:rsidR="0075734C" w:rsidRDefault="0075734C" w:rsidP="0075734C">
            <w:pPr>
              <w:pStyle w:val="ConsPlusNormal"/>
              <w:jc w:val="center"/>
            </w:pPr>
            <w:r>
              <w:t>1.3.2</w:t>
            </w:r>
          </w:p>
        </w:tc>
        <w:tc>
          <w:tcPr>
            <w:tcW w:w="7370" w:type="dxa"/>
          </w:tcPr>
          <w:p w:rsidR="0075734C" w:rsidRDefault="0075734C" w:rsidP="0075734C">
            <w:pPr>
              <w:pStyle w:val="ConsPlusNormal"/>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75734C" w:rsidTr="0075734C">
        <w:tc>
          <w:tcPr>
            <w:tcW w:w="1701" w:type="dxa"/>
          </w:tcPr>
          <w:p w:rsidR="0075734C" w:rsidRDefault="0075734C" w:rsidP="0075734C">
            <w:pPr>
              <w:pStyle w:val="ConsPlusNormal"/>
              <w:jc w:val="center"/>
            </w:pPr>
            <w:r>
              <w:t>1.3.3</w:t>
            </w:r>
          </w:p>
        </w:tc>
        <w:tc>
          <w:tcPr>
            <w:tcW w:w="7370" w:type="dxa"/>
          </w:tcPr>
          <w:p w:rsidR="0075734C" w:rsidRDefault="0075734C" w:rsidP="0075734C">
            <w:pPr>
              <w:pStyle w:val="ConsPlusNormal"/>
              <w:jc w:val="both"/>
            </w:pPr>
            <w:r>
              <w:t>Оценивать достоверность, легитимность информации, ее соответствие правовым и морально-этическим нормам</w:t>
            </w:r>
          </w:p>
        </w:tc>
      </w:tr>
      <w:tr w:rsidR="0075734C" w:rsidTr="0075734C">
        <w:tc>
          <w:tcPr>
            <w:tcW w:w="1701" w:type="dxa"/>
          </w:tcPr>
          <w:p w:rsidR="0075734C" w:rsidRDefault="0075734C" w:rsidP="0075734C">
            <w:pPr>
              <w:pStyle w:val="ConsPlusNormal"/>
              <w:jc w:val="center"/>
            </w:pPr>
            <w:r>
              <w:t>1.3.4</w:t>
            </w:r>
          </w:p>
        </w:tc>
        <w:tc>
          <w:tcPr>
            <w:tcW w:w="7370" w:type="dxa"/>
          </w:tcPr>
          <w:p w:rsidR="0075734C" w:rsidRDefault="0075734C" w:rsidP="0075734C">
            <w:pPr>
              <w:pStyle w:val="ConsPlusNormal"/>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75734C" w:rsidTr="0075734C">
        <w:tc>
          <w:tcPr>
            <w:tcW w:w="1701" w:type="dxa"/>
          </w:tcPr>
          <w:p w:rsidR="0075734C" w:rsidRDefault="0075734C" w:rsidP="0075734C">
            <w:pPr>
              <w:pStyle w:val="ConsPlusNormal"/>
              <w:jc w:val="center"/>
            </w:pPr>
            <w:r>
              <w:t>1.3.5</w:t>
            </w:r>
          </w:p>
        </w:tc>
        <w:tc>
          <w:tcPr>
            <w:tcW w:w="7370" w:type="dxa"/>
          </w:tcPr>
          <w:p w:rsidR="0075734C" w:rsidRDefault="0075734C" w:rsidP="0075734C">
            <w:pPr>
              <w:pStyle w:val="ConsPlusNormal"/>
              <w:jc w:val="both"/>
            </w:pPr>
            <w:r>
              <w:t>Владеть навыками распознавания и защиты информации, информационной безопасности личности</w:t>
            </w:r>
          </w:p>
        </w:tc>
      </w:tr>
      <w:tr w:rsidR="0075734C" w:rsidTr="0075734C">
        <w:tc>
          <w:tcPr>
            <w:tcW w:w="1701" w:type="dxa"/>
          </w:tcPr>
          <w:p w:rsidR="0075734C" w:rsidRDefault="0075734C" w:rsidP="0075734C">
            <w:pPr>
              <w:pStyle w:val="ConsPlusNormal"/>
              <w:jc w:val="center"/>
            </w:pPr>
            <w:r>
              <w:t>2</w:t>
            </w:r>
          </w:p>
        </w:tc>
        <w:tc>
          <w:tcPr>
            <w:tcW w:w="7370" w:type="dxa"/>
          </w:tcPr>
          <w:p w:rsidR="0075734C" w:rsidRDefault="0075734C" w:rsidP="0075734C">
            <w:pPr>
              <w:pStyle w:val="ConsPlusNormal"/>
              <w:jc w:val="both"/>
            </w:pPr>
            <w:r>
              <w:t>Коммуникативные УУД</w:t>
            </w:r>
          </w:p>
        </w:tc>
      </w:tr>
      <w:tr w:rsidR="0075734C" w:rsidTr="0075734C">
        <w:tc>
          <w:tcPr>
            <w:tcW w:w="1701" w:type="dxa"/>
          </w:tcPr>
          <w:p w:rsidR="0075734C" w:rsidRDefault="0075734C" w:rsidP="0075734C">
            <w:pPr>
              <w:pStyle w:val="ConsPlusNormal"/>
              <w:jc w:val="center"/>
            </w:pPr>
            <w:r>
              <w:t>2.1</w:t>
            </w:r>
          </w:p>
        </w:tc>
        <w:tc>
          <w:tcPr>
            <w:tcW w:w="7370" w:type="dxa"/>
          </w:tcPr>
          <w:p w:rsidR="0075734C" w:rsidRDefault="0075734C" w:rsidP="0075734C">
            <w:pPr>
              <w:pStyle w:val="ConsPlusNormal"/>
              <w:jc w:val="both"/>
            </w:pPr>
            <w:r>
              <w:t>Общение</w:t>
            </w:r>
          </w:p>
        </w:tc>
      </w:tr>
      <w:tr w:rsidR="0075734C" w:rsidTr="0075734C">
        <w:tc>
          <w:tcPr>
            <w:tcW w:w="1701" w:type="dxa"/>
          </w:tcPr>
          <w:p w:rsidR="0075734C" w:rsidRDefault="0075734C" w:rsidP="0075734C">
            <w:pPr>
              <w:pStyle w:val="ConsPlusNormal"/>
              <w:jc w:val="center"/>
            </w:pPr>
            <w:r>
              <w:t>2.1.1</w:t>
            </w:r>
          </w:p>
        </w:tc>
        <w:tc>
          <w:tcPr>
            <w:tcW w:w="7370" w:type="dxa"/>
          </w:tcPr>
          <w:p w:rsidR="0075734C" w:rsidRDefault="0075734C" w:rsidP="0075734C">
            <w:pPr>
              <w:pStyle w:val="ConsPlusNormal"/>
              <w:jc w:val="both"/>
            </w:pPr>
            <w:r>
              <w:t>Осуществлять коммуникации во всех сферах жизни;</w:t>
            </w:r>
          </w:p>
          <w:p w:rsidR="0075734C" w:rsidRDefault="0075734C" w:rsidP="0075734C">
            <w:pPr>
              <w:pStyle w:val="ConsPlusNormal"/>
              <w:jc w:val="both"/>
            </w:pPr>
            <w:r>
              <w:t>владеть различными способами общения и взаимодействия</w:t>
            </w:r>
          </w:p>
        </w:tc>
      </w:tr>
      <w:tr w:rsidR="0075734C" w:rsidTr="0075734C">
        <w:tc>
          <w:tcPr>
            <w:tcW w:w="1701" w:type="dxa"/>
          </w:tcPr>
          <w:p w:rsidR="0075734C" w:rsidRDefault="0075734C" w:rsidP="0075734C">
            <w:pPr>
              <w:pStyle w:val="ConsPlusNormal"/>
              <w:jc w:val="center"/>
            </w:pPr>
            <w:r>
              <w:t>2.1.2</w:t>
            </w:r>
          </w:p>
        </w:tc>
        <w:tc>
          <w:tcPr>
            <w:tcW w:w="7370" w:type="dxa"/>
          </w:tcPr>
          <w:p w:rsidR="0075734C" w:rsidRDefault="0075734C" w:rsidP="0075734C">
            <w:pPr>
              <w:pStyle w:val="ConsPlusNormal"/>
              <w:jc w:val="both"/>
            </w:pPr>
            <w:r>
              <w:t>Развернуто и логично излагать свою точку зрения с использованием языковых средств</w:t>
            </w:r>
          </w:p>
        </w:tc>
      </w:tr>
      <w:tr w:rsidR="0075734C" w:rsidTr="0075734C">
        <w:tc>
          <w:tcPr>
            <w:tcW w:w="1701" w:type="dxa"/>
          </w:tcPr>
          <w:p w:rsidR="0075734C" w:rsidRDefault="0075734C" w:rsidP="0075734C">
            <w:pPr>
              <w:pStyle w:val="ConsPlusNormal"/>
              <w:jc w:val="center"/>
            </w:pPr>
            <w:r>
              <w:t>2.1.3</w:t>
            </w:r>
          </w:p>
        </w:tc>
        <w:tc>
          <w:tcPr>
            <w:tcW w:w="7370" w:type="dxa"/>
          </w:tcPr>
          <w:p w:rsidR="0075734C" w:rsidRDefault="0075734C" w:rsidP="0075734C">
            <w:pPr>
              <w:pStyle w:val="ConsPlusNormal"/>
              <w:jc w:val="both"/>
            </w:pPr>
            <w:r>
              <w:t>Аргументированно вести диалог</w:t>
            </w:r>
          </w:p>
        </w:tc>
      </w:tr>
      <w:tr w:rsidR="0075734C" w:rsidTr="0075734C">
        <w:tc>
          <w:tcPr>
            <w:tcW w:w="1701" w:type="dxa"/>
          </w:tcPr>
          <w:p w:rsidR="0075734C" w:rsidRDefault="0075734C" w:rsidP="0075734C">
            <w:pPr>
              <w:pStyle w:val="ConsPlusNormal"/>
              <w:jc w:val="center"/>
            </w:pPr>
            <w:r>
              <w:t>3</w:t>
            </w:r>
          </w:p>
        </w:tc>
        <w:tc>
          <w:tcPr>
            <w:tcW w:w="7370" w:type="dxa"/>
          </w:tcPr>
          <w:p w:rsidR="0075734C" w:rsidRDefault="0075734C" w:rsidP="0075734C">
            <w:pPr>
              <w:pStyle w:val="ConsPlusNormal"/>
              <w:jc w:val="both"/>
            </w:pPr>
            <w:r>
              <w:t>Регулятивные УУД</w:t>
            </w:r>
          </w:p>
        </w:tc>
      </w:tr>
      <w:tr w:rsidR="0075734C" w:rsidTr="0075734C">
        <w:tc>
          <w:tcPr>
            <w:tcW w:w="1701" w:type="dxa"/>
          </w:tcPr>
          <w:p w:rsidR="0075734C" w:rsidRDefault="0075734C" w:rsidP="0075734C">
            <w:pPr>
              <w:pStyle w:val="ConsPlusNormal"/>
              <w:jc w:val="center"/>
            </w:pPr>
            <w:r>
              <w:t>3.1</w:t>
            </w:r>
          </w:p>
        </w:tc>
        <w:tc>
          <w:tcPr>
            <w:tcW w:w="7370" w:type="dxa"/>
          </w:tcPr>
          <w:p w:rsidR="0075734C" w:rsidRDefault="0075734C" w:rsidP="0075734C">
            <w:pPr>
              <w:pStyle w:val="ConsPlusNormal"/>
              <w:jc w:val="both"/>
            </w:pPr>
            <w:r>
              <w:t>Самоорганизация</w:t>
            </w:r>
          </w:p>
        </w:tc>
      </w:tr>
      <w:tr w:rsidR="0075734C" w:rsidTr="0075734C">
        <w:tc>
          <w:tcPr>
            <w:tcW w:w="1701" w:type="dxa"/>
          </w:tcPr>
          <w:p w:rsidR="0075734C" w:rsidRDefault="0075734C" w:rsidP="0075734C">
            <w:pPr>
              <w:pStyle w:val="ConsPlusNormal"/>
              <w:jc w:val="center"/>
            </w:pPr>
            <w:r>
              <w:t>3.1.1</w:t>
            </w:r>
          </w:p>
        </w:tc>
        <w:tc>
          <w:tcPr>
            <w:tcW w:w="7370" w:type="dxa"/>
          </w:tcPr>
          <w:p w:rsidR="0075734C" w:rsidRDefault="0075734C" w:rsidP="0075734C">
            <w:pPr>
              <w:pStyle w:val="ConsPlusNormal"/>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5734C" w:rsidRDefault="0075734C" w:rsidP="0075734C">
            <w:pPr>
              <w:pStyle w:val="ConsPlusNormal"/>
              <w:jc w:val="both"/>
            </w:pPr>
            <w:r>
              <w:t>давать оценку новым ситуациям</w:t>
            </w:r>
          </w:p>
        </w:tc>
      </w:tr>
      <w:tr w:rsidR="0075734C" w:rsidTr="0075734C">
        <w:tc>
          <w:tcPr>
            <w:tcW w:w="1701" w:type="dxa"/>
          </w:tcPr>
          <w:p w:rsidR="0075734C" w:rsidRDefault="0075734C" w:rsidP="0075734C">
            <w:pPr>
              <w:pStyle w:val="ConsPlusNormal"/>
              <w:jc w:val="center"/>
            </w:pPr>
            <w:r>
              <w:t>3.1.2</w:t>
            </w:r>
          </w:p>
        </w:tc>
        <w:tc>
          <w:tcPr>
            <w:tcW w:w="7370" w:type="dxa"/>
          </w:tcPr>
          <w:p w:rsidR="0075734C" w:rsidRDefault="0075734C" w:rsidP="0075734C">
            <w:pPr>
              <w:pStyle w:val="ConsPlusNormal"/>
              <w:jc w:val="both"/>
            </w:pPr>
            <w:r>
              <w:t>Самостоятельно составлять план решения проблемы с учетом имеющихся ресурсов, собственных возможностей и предпочтений;</w:t>
            </w:r>
          </w:p>
          <w:p w:rsidR="0075734C" w:rsidRDefault="0075734C" w:rsidP="0075734C">
            <w:pPr>
              <w:pStyle w:val="ConsPlusNormal"/>
              <w:jc w:val="both"/>
            </w:pPr>
            <w:r>
              <w:t>делать осознанный выбор, аргументировать его, брать ответственность за решение;</w:t>
            </w:r>
          </w:p>
          <w:p w:rsidR="0075734C" w:rsidRDefault="0075734C" w:rsidP="0075734C">
            <w:pPr>
              <w:pStyle w:val="ConsPlusNormal"/>
              <w:jc w:val="both"/>
            </w:pPr>
            <w:r>
              <w:t>оценивать приобретенный опыт;</w:t>
            </w:r>
          </w:p>
          <w:p w:rsidR="0075734C" w:rsidRDefault="0075734C" w:rsidP="0075734C">
            <w:pPr>
              <w:pStyle w:val="ConsPlusNormal"/>
              <w:jc w:val="both"/>
            </w:pPr>
            <w:r>
              <w:t xml:space="preserve">способствовать формированию и проявлению широкой эрудиции в разных </w:t>
            </w:r>
            <w:r>
              <w:lastRenderedPageBreak/>
              <w:t>областях знаний</w:t>
            </w:r>
          </w:p>
        </w:tc>
      </w:tr>
      <w:tr w:rsidR="0075734C" w:rsidTr="0075734C">
        <w:tc>
          <w:tcPr>
            <w:tcW w:w="1701" w:type="dxa"/>
          </w:tcPr>
          <w:p w:rsidR="0075734C" w:rsidRDefault="0075734C" w:rsidP="0075734C">
            <w:pPr>
              <w:pStyle w:val="ConsPlusNormal"/>
              <w:jc w:val="center"/>
            </w:pPr>
            <w:r>
              <w:lastRenderedPageBreak/>
              <w:t>3.2</w:t>
            </w:r>
          </w:p>
        </w:tc>
        <w:tc>
          <w:tcPr>
            <w:tcW w:w="7370" w:type="dxa"/>
          </w:tcPr>
          <w:p w:rsidR="0075734C" w:rsidRDefault="0075734C" w:rsidP="0075734C">
            <w:pPr>
              <w:pStyle w:val="ConsPlusNormal"/>
              <w:jc w:val="both"/>
            </w:pPr>
            <w:r>
              <w:t>Самоконтроль</w:t>
            </w:r>
          </w:p>
        </w:tc>
      </w:tr>
      <w:tr w:rsidR="0075734C" w:rsidTr="0075734C">
        <w:tc>
          <w:tcPr>
            <w:tcW w:w="1701" w:type="dxa"/>
          </w:tcPr>
          <w:p w:rsidR="0075734C" w:rsidRDefault="0075734C" w:rsidP="0075734C">
            <w:pPr>
              <w:pStyle w:val="ConsPlusNormal"/>
              <w:jc w:val="center"/>
            </w:pPr>
            <w:r>
              <w:t>3.2.1</w:t>
            </w:r>
          </w:p>
        </w:tc>
        <w:tc>
          <w:tcPr>
            <w:tcW w:w="7370" w:type="dxa"/>
          </w:tcPr>
          <w:p w:rsidR="0075734C" w:rsidRDefault="0075734C" w:rsidP="0075734C">
            <w:pPr>
              <w:pStyle w:val="ConsPlusNormal"/>
              <w:jc w:val="both"/>
            </w:pPr>
            <w:r>
              <w:t>Давать оценку новым ситуациям, вносить коррективы в деятельность, оценивать соответствие результатов целям</w:t>
            </w:r>
          </w:p>
        </w:tc>
      </w:tr>
      <w:tr w:rsidR="0075734C" w:rsidTr="0075734C">
        <w:tc>
          <w:tcPr>
            <w:tcW w:w="1701" w:type="dxa"/>
          </w:tcPr>
          <w:p w:rsidR="0075734C" w:rsidRDefault="0075734C" w:rsidP="0075734C">
            <w:pPr>
              <w:pStyle w:val="ConsPlusNormal"/>
              <w:jc w:val="center"/>
            </w:pPr>
            <w:r>
              <w:t>3.2.2</w:t>
            </w:r>
          </w:p>
        </w:tc>
        <w:tc>
          <w:tcPr>
            <w:tcW w:w="7370" w:type="dxa"/>
          </w:tcPr>
          <w:p w:rsidR="0075734C" w:rsidRDefault="0075734C" w:rsidP="0075734C">
            <w:pPr>
              <w:pStyle w:val="ConsPlusNormal"/>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75734C" w:rsidRDefault="0075734C" w:rsidP="0075734C">
            <w:pPr>
              <w:pStyle w:val="ConsPlusNormal"/>
              <w:jc w:val="both"/>
            </w:pPr>
            <w:r>
              <w:t>использовать приемы рефлексии для оценки ситуации, выбора верного решения;</w:t>
            </w:r>
          </w:p>
          <w:p w:rsidR="0075734C" w:rsidRDefault="0075734C" w:rsidP="0075734C">
            <w:pPr>
              <w:pStyle w:val="ConsPlusNormal"/>
              <w:jc w:val="both"/>
            </w:pPr>
            <w:r>
              <w:t>уметь оценивать риски и своевременно принимать решения по их снижению</w:t>
            </w:r>
          </w:p>
        </w:tc>
      </w:tr>
      <w:tr w:rsidR="0075734C" w:rsidTr="0075734C">
        <w:tc>
          <w:tcPr>
            <w:tcW w:w="1701" w:type="dxa"/>
          </w:tcPr>
          <w:p w:rsidR="0075734C" w:rsidRDefault="0075734C" w:rsidP="0075734C">
            <w:pPr>
              <w:pStyle w:val="ConsPlusNormal"/>
              <w:jc w:val="center"/>
            </w:pPr>
            <w:r>
              <w:t>3.3</w:t>
            </w:r>
          </w:p>
        </w:tc>
        <w:tc>
          <w:tcPr>
            <w:tcW w:w="7370" w:type="dxa"/>
          </w:tcPr>
          <w:p w:rsidR="0075734C" w:rsidRDefault="0075734C" w:rsidP="0075734C">
            <w:pPr>
              <w:pStyle w:val="ConsPlusNormal"/>
              <w:jc w:val="both"/>
            </w:pPr>
            <w:r>
              <w:t>Эмоциональный интеллект, предполагающий сформированность:</w:t>
            </w:r>
          </w:p>
          <w:p w:rsidR="0075734C" w:rsidRDefault="0075734C" w:rsidP="0075734C">
            <w:pPr>
              <w:pStyle w:val="ConsPlusNormal"/>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5734C" w:rsidRDefault="0075734C" w:rsidP="0075734C">
            <w:pPr>
              <w:pStyle w:val="ConsPlusNormal"/>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75734C" w:rsidRDefault="0075734C">
      <w:pPr>
        <w:pStyle w:val="a3"/>
        <w:spacing w:before="6"/>
        <w:ind w:left="0" w:firstLine="0"/>
        <w:jc w:val="left"/>
      </w:pPr>
    </w:p>
    <w:p w:rsidR="00F85765" w:rsidRDefault="005F66D3">
      <w:pPr>
        <w:pStyle w:val="1"/>
        <w:numPr>
          <w:ilvl w:val="0"/>
          <w:numId w:val="104"/>
        </w:numPr>
        <w:tabs>
          <w:tab w:val="left" w:pos="4690"/>
        </w:tabs>
        <w:spacing w:before="1"/>
        <w:ind w:left="4690" w:hanging="432"/>
        <w:jc w:val="left"/>
      </w:pPr>
      <w:r>
        <w:t>Содержательный</w:t>
      </w:r>
      <w:r>
        <w:rPr>
          <w:spacing w:val="-9"/>
        </w:rPr>
        <w:t xml:space="preserve"> </w:t>
      </w:r>
      <w:r>
        <w:rPr>
          <w:spacing w:val="-2"/>
        </w:rPr>
        <w:t>раздел.</w:t>
      </w:r>
    </w:p>
    <w:p w:rsidR="00F85765" w:rsidRDefault="005F66D3">
      <w:pPr>
        <w:pStyle w:val="a5"/>
        <w:numPr>
          <w:ilvl w:val="0"/>
          <w:numId w:val="103"/>
        </w:numPr>
        <w:tabs>
          <w:tab w:val="left" w:pos="1950"/>
        </w:tabs>
        <w:spacing w:before="239"/>
        <w:ind w:right="567" w:firstLine="708"/>
        <w:jc w:val="both"/>
        <w:rPr>
          <w:b/>
          <w:sz w:val="26"/>
        </w:rPr>
      </w:pPr>
      <w:r>
        <w:rPr>
          <w:b/>
          <w:sz w:val="26"/>
        </w:rPr>
        <w:t>Федеральная рабочая программа по учебному предмету «Русский язык» (базовый уровень).</w:t>
      </w:r>
    </w:p>
    <w:p w:rsidR="00F85765" w:rsidRDefault="005F66D3">
      <w:pPr>
        <w:pStyle w:val="a5"/>
        <w:numPr>
          <w:ilvl w:val="1"/>
          <w:numId w:val="103"/>
        </w:numPr>
        <w:tabs>
          <w:tab w:val="left" w:pos="2254"/>
        </w:tabs>
        <w:ind w:right="563" w:firstLine="708"/>
        <w:jc w:val="both"/>
        <w:rPr>
          <w:sz w:val="26"/>
        </w:rPr>
      </w:pPr>
      <w:r>
        <w:rPr>
          <w:sz w:val="26"/>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85765" w:rsidRDefault="005F66D3">
      <w:pPr>
        <w:pStyle w:val="a5"/>
        <w:numPr>
          <w:ilvl w:val="1"/>
          <w:numId w:val="103"/>
        </w:numPr>
        <w:tabs>
          <w:tab w:val="left" w:pos="2144"/>
        </w:tabs>
        <w:ind w:right="562" w:firstLine="708"/>
        <w:jc w:val="both"/>
        <w:rPr>
          <w:sz w:val="26"/>
        </w:rPr>
      </w:pPr>
      <w:r>
        <w:rPr>
          <w:sz w:val="26"/>
        </w:rPr>
        <w:t>Пояснительная записка отражает общие цели и задачи изучения русского</w:t>
      </w:r>
      <w:r>
        <w:rPr>
          <w:spacing w:val="40"/>
          <w:sz w:val="26"/>
        </w:rPr>
        <w:t xml:space="preserve"> </w:t>
      </w:r>
      <w:r>
        <w:rPr>
          <w:sz w:val="26"/>
        </w:rPr>
        <w:t>языка, место в структуре учебного плана, а также подходы к отбору содержания и определению планируемых результатов.</w:t>
      </w:r>
    </w:p>
    <w:p w:rsidR="00F85765" w:rsidRDefault="005F66D3">
      <w:pPr>
        <w:pStyle w:val="a5"/>
        <w:numPr>
          <w:ilvl w:val="1"/>
          <w:numId w:val="103"/>
        </w:numPr>
        <w:tabs>
          <w:tab w:val="left" w:pos="2144"/>
        </w:tabs>
        <w:ind w:right="561"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ind w:right="567" w:firstLine="708"/>
        <w:jc w:val="both"/>
        <w:rPr>
          <w:sz w:val="26"/>
        </w:rPr>
      </w:pPr>
      <w:r>
        <w:rPr>
          <w:sz w:val="26"/>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4"/>
        </w:tabs>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4" w:firstLine="708"/>
        <w:jc w:val="both"/>
        <w:rPr>
          <w:sz w:val="26"/>
        </w:rPr>
      </w:pPr>
      <w:r>
        <w:rPr>
          <w:sz w:val="26"/>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w:t>
      </w:r>
      <w:r>
        <w:rPr>
          <w:spacing w:val="80"/>
          <w:sz w:val="26"/>
        </w:rPr>
        <w:t xml:space="preserve"> </w:t>
      </w:r>
      <w:r>
        <w:rPr>
          <w:sz w:val="26"/>
        </w:rPr>
        <w:t>на современные тенденции в российском образовании и активные методики обучения.</w:t>
      </w:r>
    </w:p>
    <w:p w:rsidR="00F85765" w:rsidRDefault="005F66D3">
      <w:pPr>
        <w:pStyle w:val="1"/>
        <w:numPr>
          <w:ilvl w:val="2"/>
          <w:numId w:val="103"/>
        </w:numPr>
        <w:tabs>
          <w:tab w:val="left" w:pos="2339"/>
        </w:tabs>
        <w:spacing w:before="2" w:line="305" w:lineRule="exact"/>
        <w:ind w:left="2339" w:hanging="780"/>
        <w:jc w:val="both"/>
      </w:pPr>
      <w:r>
        <w:t>Программа</w:t>
      </w:r>
      <w:r>
        <w:rPr>
          <w:spacing w:val="-4"/>
        </w:rPr>
        <w:t xml:space="preserve"> </w:t>
      </w:r>
      <w:r>
        <w:t>по</w:t>
      </w:r>
      <w:r>
        <w:rPr>
          <w:spacing w:val="-3"/>
        </w:rPr>
        <w:t xml:space="preserve"> </w:t>
      </w:r>
      <w:r>
        <w:t>русскому</w:t>
      </w:r>
      <w:r>
        <w:rPr>
          <w:spacing w:val="-3"/>
        </w:rPr>
        <w:t xml:space="preserve"> </w:t>
      </w:r>
      <w:r>
        <w:t xml:space="preserve">языку </w:t>
      </w:r>
      <w:r>
        <w:rPr>
          <w:position w:val="1"/>
        </w:rPr>
        <w:t>позволит</w:t>
      </w:r>
      <w:r>
        <w:rPr>
          <w:spacing w:val="-7"/>
          <w:position w:val="1"/>
        </w:rPr>
        <w:t xml:space="preserve"> </w:t>
      </w:r>
      <w:r>
        <w:rPr>
          <w:spacing w:val="-2"/>
          <w:position w:val="1"/>
        </w:rPr>
        <w:t>учителю:</w:t>
      </w:r>
    </w:p>
    <w:p w:rsidR="00F85765" w:rsidRDefault="005F66D3">
      <w:pPr>
        <w:pStyle w:val="a3"/>
        <w:ind w:right="56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F85765" w:rsidRDefault="005F66D3">
      <w:pPr>
        <w:pStyle w:val="a3"/>
        <w:ind w:right="566"/>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F85765" w:rsidRDefault="005F66D3">
      <w:pPr>
        <w:pStyle w:val="a3"/>
        <w:ind w:right="568"/>
      </w:pPr>
      <w:r>
        <w:t>разработать календарно-тематическое планирование с учётом особенностей конкретного класса.</w:t>
      </w:r>
    </w:p>
    <w:p w:rsidR="00F85765" w:rsidRDefault="005F66D3">
      <w:pPr>
        <w:pStyle w:val="a5"/>
        <w:numPr>
          <w:ilvl w:val="2"/>
          <w:numId w:val="103"/>
        </w:numPr>
        <w:tabs>
          <w:tab w:val="left" w:pos="2339"/>
        </w:tabs>
        <w:ind w:right="565" w:firstLine="708"/>
        <w:jc w:val="both"/>
        <w:rPr>
          <w:sz w:val="26"/>
        </w:rPr>
      </w:pPr>
      <w:r>
        <w:rPr>
          <w:sz w:val="26"/>
        </w:rPr>
        <w:t xml:space="preserve">Русский язык – государственный язык Российской Федерации, язык </w:t>
      </w:r>
      <w:r>
        <w:rPr>
          <w:sz w:val="26"/>
        </w:rPr>
        <w:lastRenderedPageBreak/>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F85765" w:rsidRDefault="005F66D3">
      <w:pPr>
        <w:pStyle w:val="a3"/>
        <w:ind w:right="567"/>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w:t>
      </w:r>
      <w:r>
        <w:rPr>
          <w:spacing w:val="64"/>
          <w:w w:val="150"/>
        </w:rPr>
        <w:t xml:space="preserve"> </w:t>
      </w:r>
      <w:r>
        <w:t>и</w:t>
      </w:r>
      <w:r>
        <w:rPr>
          <w:spacing w:val="65"/>
          <w:w w:val="150"/>
        </w:rPr>
        <w:t xml:space="preserve"> </w:t>
      </w:r>
      <w:r>
        <w:t>культурам</w:t>
      </w:r>
      <w:r>
        <w:rPr>
          <w:spacing w:val="64"/>
          <w:w w:val="150"/>
        </w:rPr>
        <w:t xml:space="preserve"> </w:t>
      </w:r>
      <w:r>
        <w:t>народов</w:t>
      </w:r>
      <w:r>
        <w:rPr>
          <w:spacing w:val="64"/>
          <w:w w:val="150"/>
        </w:rPr>
        <w:t xml:space="preserve"> </w:t>
      </w:r>
      <w:r>
        <w:t>России</w:t>
      </w:r>
      <w:r>
        <w:rPr>
          <w:spacing w:val="63"/>
          <w:w w:val="150"/>
        </w:rPr>
        <w:t xml:space="preserve"> </w:t>
      </w:r>
      <w:r>
        <w:t>и</w:t>
      </w:r>
      <w:r>
        <w:rPr>
          <w:spacing w:val="65"/>
          <w:w w:val="150"/>
        </w:rPr>
        <w:t xml:space="preserve"> </w:t>
      </w:r>
      <w:r>
        <w:t>мира,</w:t>
      </w:r>
      <w:r>
        <w:rPr>
          <w:spacing w:val="64"/>
          <w:w w:val="150"/>
        </w:rPr>
        <w:t xml:space="preserve"> </w:t>
      </w:r>
      <w:r>
        <w:t>развитию</w:t>
      </w:r>
      <w:r>
        <w:rPr>
          <w:spacing w:val="64"/>
          <w:w w:val="150"/>
        </w:rPr>
        <w:t xml:space="preserve"> </w:t>
      </w:r>
      <w:r>
        <w:t>эмоционального</w:t>
      </w:r>
      <w:r>
        <w:rPr>
          <w:spacing w:val="64"/>
          <w:w w:val="150"/>
        </w:rPr>
        <w:t xml:space="preserve"> </w:t>
      </w:r>
      <w:r>
        <w:rPr>
          <w:spacing w:val="-2"/>
        </w:rPr>
        <w:t>интеллекта,</w:t>
      </w:r>
    </w:p>
    <w:p w:rsidR="00F85765" w:rsidRDefault="005F66D3">
      <w:pPr>
        <w:pStyle w:val="a3"/>
        <w:spacing w:before="67" w:line="298" w:lineRule="exact"/>
        <w:ind w:firstLine="0"/>
      </w:pPr>
      <w:r>
        <w:t>способности</w:t>
      </w:r>
      <w:r>
        <w:rPr>
          <w:spacing w:val="-7"/>
        </w:rPr>
        <w:t xml:space="preserve"> </w:t>
      </w:r>
      <w:r>
        <w:t>понимать</w:t>
      </w:r>
      <w:r>
        <w:rPr>
          <w:spacing w:val="-4"/>
        </w:rPr>
        <w:t xml:space="preserve"> </w:t>
      </w:r>
      <w:r>
        <w:t>и</w:t>
      </w:r>
      <w:r>
        <w:rPr>
          <w:spacing w:val="-4"/>
        </w:rPr>
        <w:t xml:space="preserve"> </w:t>
      </w:r>
      <w:r>
        <w:t>уважать</w:t>
      </w:r>
      <w:r>
        <w:rPr>
          <w:spacing w:val="-4"/>
        </w:rPr>
        <w:t xml:space="preserve"> </w:t>
      </w:r>
      <w:r>
        <w:t>мнение</w:t>
      </w:r>
      <w:r>
        <w:rPr>
          <w:spacing w:val="-5"/>
        </w:rPr>
        <w:t xml:space="preserve"> </w:t>
      </w:r>
      <w:r>
        <w:t>других</w:t>
      </w:r>
      <w:r>
        <w:rPr>
          <w:spacing w:val="-3"/>
        </w:rPr>
        <w:t xml:space="preserve"> </w:t>
      </w:r>
      <w:r>
        <w:rPr>
          <w:spacing w:val="-2"/>
        </w:rPr>
        <w:t>людей.</w:t>
      </w:r>
    </w:p>
    <w:p w:rsidR="00F85765" w:rsidRDefault="005F66D3">
      <w:pPr>
        <w:pStyle w:val="a3"/>
        <w:ind w:right="569"/>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w:t>
      </w:r>
      <w:r>
        <w:rPr>
          <w:spacing w:val="-1"/>
        </w:rPr>
        <w:t xml:space="preserve"> </w:t>
      </w:r>
      <w:r>
        <w:t>учебными дисциплинами в</w:t>
      </w:r>
      <w:r>
        <w:rPr>
          <w:spacing w:val="-1"/>
        </w:rPr>
        <w:t xml:space="preserve"> </w:t>
      </w:r>
      <w:r>
        <w:t>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85765" w:rsidRDefault="005F66D3">
      <w:pPr>
        <w:pStyle w:val="a3"/>
        <w:ind w:right="567"/>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F85765" w:rsidRDefault="005F66D3">
      <w:pPr>
        <w:pStyle w:val="a5"/>
        <w:numPr>
          <w:ilvl w:val="2"/>
          <w:numId w:val="103"/>
        </w:numPr>
        <w:tabs>
          <w:tab w:val="left" w:pos="2339"/>
        </w:tabs>
        <w:ind w:right="564" w:firstLine="708"/>
        <w:jc w:val="both"/>
        <w:rPr>
          <w:sz w:val="26"/>
        </w:rPr>
      </w:pPr>
      <w:r>
        <w:rPr>
          <w:sz w:val="26"/>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F85765" w:rsidRDefault="005F66D3">
      <w:pPr>
        <w:pStyle w:val="a3"/>
        <w:spacing w:before="2"/>
        <w:ind w:right="563"/>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 социально-культурной сферах общения; на</w:t>
      </w:r>
      <w:r>
        <w:rPr>
          <w:spacing w:val="-1"/>
        </w:rPr>
        <w:t xml:space="preserve"> </w:t>
      </w:r>
      <w:r>
        <w:t>формирование готовности к речевому взаимодействию и взаимопониманию в учебной и практической деятельности.</w:t>
      </w:r>
    </w:p>
    <w:p w:rsidR="00F85765" w:rsidRDefault="005F66D3">
      <w:pPr>
        <w:pStyle w:val="a3"/>
        <w:ind w:right="564"/>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F85765" w:rsidRDefault="005F66D3">
      <w:pPr>
        <w:pStyle w:val="a3"/>
        <w:spacing w:before="1"/>
        <w:ind w:right="564"/>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F85765" w:rsidRDefault="005F66D3">
      <w:pPr>
        <w:pStyle w:val="a5"/>
        <w:numPr>
          <w:ilvl w:val="2"/>
          <w:numId w:val="103"/>
        </w:numPr>
        <w:tabs>
          <w:tab w:val="left" w:pos="2339"/>
        </w:tabs>
        <w:ind w:right="568" w:firstLine="708"/>
        <w:jc w:val="both"/>
        <w:rPr>
          <w:sz w:val="26"/>
        </w:rPr>
      </w:pPr>
      <w:r>
        <w:rPr>
          <w:sz w:val="26"/>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F85765" w:rsidRDefault="005F66D3">
      <w:pPr>
        <w:pStyle w:val="a3"/>
        <w:ind w:right="563"/>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w:t>
      </w:r>
      <w:r>
        <w:lastRenderedPageBreak/>
        <w:t>профессионального и высшего образования.</w:t>
      </w:r>
    </w:p>
    <w:p w:rsidR="00F85765" w:rsidRDefault="005F66D3">
      <w:pPr>
        <w:pStyle w:val="a5"/>
        <w:numPr>
          <w:ilvl w:val="2"/>
          <w:numId w:val="103"/>
        </w:numPr>
        <w:tabs>
          <w:tab w:val="left" w:pos="2339"/>
        </w:tabs>
        <w:spacing w:line="298" w:lineRule="exact"/>
        <w:ind w:left="2339" w:hanging="780"/>
        <w:jc w:val="both"/>
        <w:rPr>
          <w:sz w:val="26"/>
        </w:rPr>
      </w:pPr>
      <w:r>
        <w:rPr>
          <w:sz w:val="26"/>
        </w:rPr>
        <w:t>Изучение</w:t>
      </w:r>
      <w:r>
        <w:rPr>
          <w:spacing w:val="-6"/>
          <w:sz w:val="26"/>
        </w:rPr>
        <w:t xml:space="preserve"> </w:t>
      </w:r>
      <w:r>
        <w:rPr>
          <w:sz w:val="26"/>
        </w:rPr>
        <w:t>русского</w:t>
      </w:r>
      <w:r>
        <w:rPr>
          <w:spacing w:val="-4"/>
          <w:sz w:val="26"/>
        </w:rPr>
        <w:t xml:space="preserve"> </w:t>
      </w:r>
      <w:r>
        <w:rPr>
          <w:sz w:val="26"/>
        </w:rPr>
        <w:t>языка</w:t>
      </w:r>
      <w:r>
        <w:rPr>
          <w:spacing w:val="-3"/>
          <w:sz w:val="26"/>
        </w:rPr>
        <w:t xml:space="preserve"> </w:t>
      </w:r>
      <w:r>
        <w:rPr>
          <w:sz w:val="26"/>
        </w:rPr>
        <w:t>направлено</w:t>
      </w:r>
      <w:r>
        <w:rPr>
          <w:spacing w:val="-6"/>
          <w:sz w:val="26"/>
        </w:rPr>
        <w:t xml:space="preserve"> </w:t>
      </w:r>
      <w:r>
        <w:rPr>
          <w:sz w:val="26"/>
        </w:rPr>
        <w:t>на</w:t>
      </w:r>
      <w:r>
        <w:rPr>
          <w:spacing w:val="-5"/>
          <w:sz w:val="26"/>
        </w:rPr>
        <w:t xml:space="preserve"> </w:t>
      </w:r>
      <w:r>
        <w:rPr>
          <w:sz w:val="26"/>
        </w:rPr>
        <w:t>достижение</w:t>
      </w:r>
      <w:r>
        <w:rPr>
          <w:spacing w:val="-3"/>
          <w:sz w:val="26"/>
        </w:rPr>
        <w:t xml:space="preserve"> </w:t>
      </w:r>
      <w:r>
        <w:rPr>
          <w:sz w:val="26"/>
        </w:rPr>
        <w:t>следующих</w:t>
      </w:r>
      <w:r>
        <w:rPr>
          <w:spacing w:val="-5"/>
          <w:sz w:val="26"/>
        </w:rPr>
        <w:t xml:space="preserve"> </w:t>
      </w:r>
      <w:r>
        <w:rPr>
          <w:spacing w:val="-2"/>
          <w:sz w:val="26"/>
        </w:rPr>
        <w:t>целей:</w:t>
      </w:r>
    </w:p>
    <w:p w:rsidR="00F85765" w:rsidRDefault="005F66D3">
      <w:pPr>
        <w:pStyle w:val="a3"/>
        <w:ind w:right="564"/>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F85765" w:rsidRDefault="005F66D3">
      <w:pPr>
        <w:pStyle w:val="a3"/>
        <w:spacing w:before="1"/>
        <w:ind w:left="1559" w:firstLine="0"/>
      </w:pPr>
      <w:proofErr w:type="gramStart"/>
      <w:r>
        <w:t>о</w:t>
      </w:r>
      <w:r>
        <w:rPr>
          <w:spacing w:val="45"/>
          <w:w w:val="150"/>
        </w:rPr>
        <w:t xml:space="preserve">  </w:t>
      </w:r>
      <w:r>
        <w:t>русском</w:t>
      </w:r>
      <w:proofErr w:type="gramEnd"/>
      <w:r>
        <w:rPr>
          <w:spacing w:val="48"/>
          <w:w w:val="150"/>
        </w:rPr>
        <w:t xml:space="preserve">  </w:t>
      </w:r>
      <w:r>
        <w:t>языке</w:t>
      </w:r>
      <w:r>
        <w:rPr>
          <w:spacing w:val="48"/>
          <w:w w:val="150"/>
        </w:rPr>
        <w:t xml:space="preserve">  </w:t>
      </w:r>
      <w:r>
        <w:t>как</w:t>
      </w:r>
      <w:r>
        <w:rPr>
          <w:spacing w:val="48"/>
          <w:w w:val="150"/>
        </w:rPr>
        <w:t xml:space="preserve">  </w:t>
      </w:r>
      <w:r>
        <w:t>духовной,</w:t>
      </w:r>
      <w:r>
        <w:rPr>
          <w:spacing w:val="49"/>
          <w:w w:val="150"/>
        </w:rPr>
        <w:t xml:space="preserve">  </w:t>
      </w:r>
      <w:r>
        <w:t>нравственной</w:t>
      </w:r>
      <w:r>
        <w:rPr>
          <w:spacing w:val="48"/>
          <w:w w:val="150"/>
        </w:rPr>
        <w:t xml:space="preserve">  </w:t>
      </w:r>
      <w:r>
        <w:t>и</w:t>
      </w:r>
      <w:r>
        <w:rPr>
          <w:spacing w:val="48"/>
          <w:w w:val="150"/>
        </w:rPr>
        <w:t xml:space="preserve">  </w:t>
      </w:r>
      <w:r>
        <w:t>культурной</w:t>
      </w:r>
      <w:r>
        <w:rPr>
          <w:spacing w:val="49"/>
          <w:w w:val="150"/>
        </w:rPr>
        <w:t xml:space="preserve">  </w:t>
      </w:r>
      <w:r>
        <w:rPr>
          <w:spacing w:val="-2"/>
        </w:rPr>
        <w:t>ценности</w:t>
      </w:r>
    </w:p>
    <w:p w:rsidR="00F85765" w:rsidRDefault="005F66D3">
      <w:pPr>
        <w:pStyle w:val="a3"/>
        <w:spacing w:before="67"/>
        <w:ind w:right="561" w:firstLine="0"/>
      </w:pPr>
      <w:r>
        <w:t>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F85765" w:rsidRDefault="005F66D3">
      <w:pPr>
        <w:pStyle w:val="a3"/>
        <w:ind w:right="564"/>
      </w:pPr>
      <w:r>
        <w:t>овладение русским языком как инструментом личностного развития и</w:t>
      </w:r>
      <w:r>
        <w:rPr>
          <w:spacing w:val="40"/>
        </w:rPr>
        <w:t xml:space="preserve"> </w:t>
      </w:r>
      <w:r>
        <w:t>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85765" w:rsidRDefault="005F66D3">
      <w:pPr>
        <w:pStyle w:val="a3"/>
        <w:ind w:right="570"/>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85765" w:rsidRDefault="005F66D3">
      <w:pPr>
        <w:pStyle w:val="a3"/>
        <w:spacing w:before="1"/>
        <w:ind w:right="564"/>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F85765" w:rsidRDefault="005F66D3">
      <w:pPr>
        <w:pStyle w:val="a3"/>
        <w:ind w:right="563"/>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rsidR="00F85765" w:rsidRDefault="005F66D3">
      <w:pPr>
        <w:pStyle w:val="a3"/>
        <w:ind w:right="564"/>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85765" w:rsidRDefault="005F66D3">
      <w:pPr>
        <w:pStyle w:val="a5"/>
        <w:numPr>
          <w:ilvl w:val="2"/>
          <w:numId w:val="103"/>
        </w:numPr>
        <w:tabs>
          <w:tab w:val="left" w:pos="2339"/>
        </w:tabs>
        <w:ind w:right="566" w:firstLine="708"/>
        <w:jc w:val="both"/>
        <w:rPr>
          <w:sz w:val="26"/>
        </w:rPr>
      </w:pPr>
      <w:r>
        <w:rPr>
          <w:sz w:val="26"/>
        </w:rPr>
        <w:t>В соответствии с ФГОС СОО предмет «Русский язык» является</w:t>
      </w:r>
      <w:r>
        <w:rPr>
          <w:spacing w:val="40"/>
          <w:sz w:val="26"/>
        </w:rPr>
        <w:t xml:space="preserve"> </w:t>
      </w:r>
      <w:r>
        <w:rPr>
          <w:sz w:val="26"/>
        </w:rPr>
        <w:t xml:space="preserve">обязательным для изучения на данном уровне образования. Общее число часов, рекомендованных для изучения русского языка, – </w:t>
      </w:r>
      <w:r>
        <w:rPr>
          <w:position w:val="1"/>
          <w:sz w:val="26"/>
        </w:rPr>
        <w:t>136 часов: в 10 классе – 68 часов</w:t>
      </w:r>
    </w:p>
    <w:p w:rsidR="00F85765" w:rsidRDefault="005F66D3">
      <w:pPr>
        <w:pStyle w:val="a3"/>
        <w:spacing w:before="1" w:line="298" w:lineRule="exact"/>
        <w:ind w:firstLine="0"/>
      </w:pPr>
      <w:r>
        <w:t>(2</w:t>
      </w:r>
      <w:r>
        <w:rPr>
          <w:spacing w:val="-1"/>
        </w:rPr>
        <w:t xml:space="preserve"> </w:t>
      </w:r>
      <w:r>
        <w:t>часа</w:t>
      </w:r>
      <w:r>
        <w:rPr>
          <w:spacing w:val="1"/>
        </w:rPr>
        <w:t xml:space="preserve"> </w:t>
      </w:r>
      <w:r>
        <w:t>в</w:t>
      </w:r>
      <w:r>
        <w:rPr>
          <w:spacing w:val="-3"/>
        </w:rPr>
        <w:t xml:space="preserve"> </w:t>
      </w:r>
      <w:r>
        <w:t>неделю),</w:t>
      </w:r>
      <w:r>
        <w:rPr>
          <w:spacing w:val="-1"/>
        </w:rPr>
        <w:t xml:space="preserve"> </w:t>
      </w:r>
      <w:r>
        <w:t>в</w:t>
      </w:r>
      <w:r>
        <w:rPr>
          <w:spacing w:val="-1"/>
        </w:rPr>
        <w:t xml:space="preserve"> </w:t>
      </w:r>
      <w:r>
        <w:t>11 классе</w:t>
      </w:r>
      <w:r>
        <w:rPr>
          <w:spacing w:val="2"/>
        </w:rPr>
        <w:t xml:space="preserve"> </w:t>
      </w:r>
      <w:r>
        <w:t>– 68</w:t>
      </w:r>
      <w:r>
        <w:rPr>
          <w:spacing w:val="-2"/>
        </w:rPr>
        <w:t xml:space="preserve"> </w:t>
      </w:r>
      <w:r>
        <w:t>часа</w:t>
      </w:r>
      <w:r>
        <w:rPr>
          <w:spacing w:val="1"/>
        </w:rPr>
        <w:t xml:space="preserve"> </w:t>
      </w:r>
      <w:r>
        <w:t>(2</w:t>
      </w:r>
      <w:r>
        <w:rPr>
          <w:spacing w:val="-3"/>
        </w:rPr>
        <w:t xml:space="preserve"> </w:t>
      </w:r>
      <w:r>
        <w:t>часа</w:t>
      </w:r>
      <w:r>
        <w:rPr>
          <w:spacing w:val="1"/>
        </w:rPr>
        <w:t xml:space="preserve"> </w:t>
      </w:r>
      <w:r>
        <w:t>в</w:t>
      </w:r>
      <w:r>
        <w:rPr>
          <w:spacing w:val="-1"/>
        </w:rPr>
        <w:t xml:space="preserve"> </w:t>
      </w:r>
      <w:r>
        <w:rPr>
          <w:spacing w:val="-2"/>
        </w:rPr>
        <w:t>неделю).</w:t>
      </w:r>
    </w:p>
    <w:p w:rsidR="00F85765" w:rsidRDefault="005F66D3">
      <w:pPr>
        <w:pStyle w:val="a5"/>
        <w:numPr>
          <w:ilvl w:val="1"/>
          <w:numId w:val="103"/>
        </w:numPr>
        <w:tabs>
          <w:tab w:val="left" w:pos="2143"/>
        </w:tabs>
        <w:spacing w:line="298" w:lineRule="exact"/>
        <w:ind w:left="2143" w:hanging="584"/>
        <w:rPr>
          <w:sz w:val="26"/>
        </w:rPr>
      </w:pPr>
      <w:r>
        <w:rPr>
          <w:sz w:val="26"/>
        </w:rPr>
        <w:t>Содержание</w:t>
      </w:r>
      <w:r>
        <w:rPr>
          <w:spacing w:val="-1"/>
          <w:sz w:val="26"/>
        </w:rPr>
        <w:t xml:space="preserve"> </w:t>
      </w:r>
      <w:r>
        <w:rPr>
          <w:sz w:val="26"/>
        </w:rPr>
        <w:t>обучения в</w:t>
      </w:r>
      <w:r>
        <w:rPr>
          <w:spacing w:val="-1"/>
          <w:sz w:val="26"/>
        </w:rPr>
        <w:t xml:space="preserve"> </w:t>
      </w:r>
      <w:r>
        <w:rPr>
          <w:sz w:val="26"/>
        </w:rPr>
        <w:t>10</w:t>
      </w:r>
      <w:r>
        <w:rPr>
          <w:spacing w:val="-1"/>
          <w:sz w:val="26"/>
        </w:rPr>
        <w:t xml:space="preserve"> </w:t>
      </w:r>
      <w:r>
        <w:rPr>
          <w:spacing w:val="-2"/>
          <w:sz w:val="26"/>
        </w:rPr>
        <w:t>классе.</w:t>
      </w:r>
    </w:p>
    <w:p w:rsidR="00F85765" w:rsidRDefault="005F66D3">
      <w:pPr>
        <w:pStyle w:val="a5"/>
        <w:numPr>
          <w:ilvl w:val="2"/>
          <w:numId w:val="103"/>
        </w:numPr>
        <w:tabs>
          <w:tab w:val="left" w:pos="2338"/>
        </w:tabs>
        <w:spacing w:before="1" w:line="298" w:lineRule="exact"/>
        <w:ind w:left="2338" w:hanging="779"/>
        <w:rPr>
          <w:sz w:val="26"/>
        </w:rPr>
      </w:pPr>
      <w:r>
        <w:rPr>
          <w:sz w:val="26"/>
        </w:rPr>
        <w:t>Общие</w:t>
      </w:r>
      <w:r>
        <w:rPr>
          <w:spacing w:val="-3"/>
          <w:sz w:val="26"/>
        </w:rPr>
        <w:t xml:space="preserve"> </w:t>
      </w:r>
      <w:r>
        <w:rPr>
          <w:sz w:val="26"/>
        </w:rPr>
        <w:t>сведения</w:t>
      </w:r>
      <w:r>
        <w:rPr>
          <w:spacing w:val="-3"/>
          <w:sz w:val="26"/>
        </w:rPr>
        <w:t xml:space="preserve"> </w:t>
      </w:r>
      <w:r>
        <w:rPr>
          <w:sz w:val="26"/>
        </w:rPr>
        <w:t>о</w:t>
      </w:r>
      <w:r>
        <w:rPr>
          <w:spacing w:val="-3"/>
          <w:sz w:val="26"/>
        </w:rPr>
        <w:t xml:space="preserve"> </w:t>
      </w:r>
      <w:r>
        <w:rPr>
          <w:spacing w:val="-2"/>
          <w:sz w:val="26"/>
        </w:rPr>
        <w:t>языке.</w:t>
      </w:r>
    </w:p>
    <w:p w:rsidR="00F85765" w:rsidRDefault="005F66D3">
      <w:pPr>
        <w:pStyle w:val="a5"/>
        <w:numPr>
          <w:ilvl w:val="3"/>
          <w:numId w:val="103"/>
        </w:numPr>
        <w:tabs>
          <w:tab w:val="left" w:pos="2531"/>
        </w:tabs>
        <w:spacing w:line="298" w:lineRule="exact"/>
        <w:ind w:left="2531" w:hanging="972"/>
        <w:rPr>
          <w:sz w:val="26"/>
        </w:rPr>
      </w:pPr>
      <w:r>
        <w:rPr>
          <w:sz w:val="26"/>
        </w:rPr>
        <w:t>Язык</w:t>
      </w:r>
      <w:r>
        <w:rPr>
          <w:spacing w:val="-2"/>
          <w:sz w:val="26"/>
        </w:rPr>
        <w:t xml:space="preserve"> </w:t>
      </w:r>
      <w:r>
        <w:rPr>
          <w:sz w:val="26"/>
        </w:rPr>
        <w:t>как</w:t>
      </w:r>
      <w:r>
        <w:rPr>
          <w:spacing w:val="-2"/>
          <w:sz w:val="26"/>
        </w:rPr>
        <w:t xml:space="preserve"> </w:t>
      </w:r>
      <w:r>
        <w:rPr>
          <w:sz w:val="26"/>
        </w:rPr>
        <w:t>знаковая</w:t>
      </w:r>
      <w:r>
        <w:rPr>
          <w:spacing w:val="-2"/>
          <w:sz w:val="26"/>
        </w:rPr>
        <w:t xml:space="preserve"> </w:t>
      </w:r>
      <w:r>
        <w:rPr>
          <w:sz w:val="26"/>
        </w:rPr>
        <w:t>система.</w:t>
      </w:r>
      <w:r>
        <w:rPr>
          <w:spacing w:val="-2"/>
          <w:sz w:val="26"/>
        </w:rPr>
        <w:t xml:space="preserve"> </w:t>
      </w:r>
      <w:r>
        <w:rPr>
          <w:sz w:val="26"/>
        </w:rPr>
        <w:t>Основные</w:t>
      </w:r>
      <w:r>
        <w:rPr>
          <w:spacing w:val="-4"/>
          <w:sz w:val="26"/>
        </w:rPr>
        <w:t xml:space="preserve"> </w:t>
      </w:r>
      <w:r>
        <w:rPr>
          <w:sz w:val="26"/>
        </w:rPr>
        <w:t>функции</w:t>
      </w:r>
      <w:r>
        <w:rPr>
          <w:spacing w:val="-2"/>
          <w:sz w:val="26"/>
        </w:rPr>
        <w:t xml:space="preserve"> языка.</w:t>
      </w:r>
    </w:p>
    <w:p w:rsidR="00F85765" w:rsidRDefault="005F66D3">
      <w:pPr>
        <w:pStyle w:val="a5"/>
        <w:numPr>
          <w:ilvl w:val="3"/>
          <w:numId w:val="103"/>
        </w:numPr>
        <w:tabs>
          <w:tab w:val="left" w:pos="2533"/>
        </w:tabs>
        <w:spacing w:before="1" w:line="299" w:lineRule="exact"/>
        <w:ind w:left="2533" w:hanging="974"/>
        <w:rPr>
          <w:sz w:val="26"/>
        </w:rPr>
      </w:pPr>
      <w:r>
        <w:rPr>
          <w:sz w:val="26"/>
        </w:rPr>
        <w:t>Лингвистика</w:t>
      </w:r>
      <w:r>
        <w:rPr>
          <w:spacing w:val="-4"/>
          <w:sz w:val="26"/>
        </w:rPr>
        <w:t xml:space="preserve"> </w:t>
      </w:r>
      <w:r>
        <w:rPr>
          <w:sz w:val="26"/>
        </w:rPr>
        <w:t>как</w:t>
      </w:r>
      <w:r>
        <w:rPr>
          <w:spacing w:val="-5"/>
          <w:sz w:val="26"/>
        </w:rPr>
        <w:t xml:space="preserve"> </w:t>
      </w:r>
      <w:r>
        <w:rPr>
          <w:spacing w:val="-2"/>
          <w:sz w:val="26"/>
        </w:rPr>
        <w:t>наука.</w:t>
      </w:r>
    </w:p>
    <w:p w:rsidR="00F85765" w:rsidRDefault="005F66D3">
      <w:pPr>
        <w:pStyle w:val="a5"/>
        <w:numPr>
          <w:ilvl w:val="3"/>
          <w:numId w:val="103"/>
        </w:numPr>
        <w:tabs>
          <w:tab w:val="left" w:pos="2531"/>
        </w:tabs>
        <w:spacing w:line="299" w:lineRule="exact"/>
        <w:ind w:left="2531" w:hanging="972"/>
        <w:rPr>
          <w:sz w:val="26"/>
        </w:rPr>
      </w:pPr>
      <w:r>
        <w:rPr>
          <w:sz w:val="26"/>
        </w:rPr>
        <w:t>Язык</w:t>
      </w:r>
      <w:r>
        <w:rPr>
          <w:spacing w:val="-1"/>
          <w:sz w:val="26"/>
        </w:rPr>
        <w:t xml:space="preserve"> </w:t>
      </w:r>
      <w:r>
        <w:rPr>
          <w:sz w:val="26"/>
        </w:rPr>
        <w:t>и</w:t>
      </w:r>
      <w:r>
        <w:rPr>
          <w:spacing w:val="2"/>
          <w:sz w:val="26"/>
        </w:rPr>
        <w:t xml:space="preserve"> </w:t>
      </w:r>
      <w:r>
        <w:rPr>
          <w:spacing w:val="-2"/>
          <w:sz w:val="26"/>
        </w:rPr>
        <w:t>культура.</w:t>
      </w:r>
    </w:p>
    <w:p w:rsidR="00F85765" w:rsidRDefault="005F66D3">
      <w:pPr>
        <w:pStyle w:val="a5"/>
        <w:numPr>
          <w:ilvl w:val="3"/>
          <w:numId w:val="103"/>
        </w:numPr>
        <w:tabs>
          <w:tab w:val="left" w:pos="2533"/>
        </w:tabs>
        <w:spacing w:before="1"/>
        <w:ind w:left="851" w:right="564" w:firstLine="708"/>
        <w:jc w:val="both"/>
        <w:rPr>
          <w:sz w:val="26"/>
        </w:rPr>
      </w:pPr>
      <w:r>
        <w:rPr>
          <w:sz w:val="26"/>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sz w:val="26"/>
        </w:rPr>
        <w:t>языков.</w:t>
      </w:r>
    </w:p>
    <w:p w:rsidR="00F85765" w:rsidRDefault="005F66D3">
      <w:pPr>
        <w:pStyle w:val="a5"/>
        <w:numPr>
          <w:ilvl w:val="3"/>
          <w:numId w:val="103"/>
        </w:numPr>
        <w:tabs>
          <w:tab w:val="left" w:pos="2531"/>
        </w:tabs>
        <w:ind w:left="851" w:right="570" w:firstLine="708"/>
        <w:jc w:val="both"/>
        <w:rPr>
          <w:sz w:val="26"/>
        </w:rPr>
      </w:pPr>
      <w:r>
        <w:rPr>
          <w:sz w:val="26"/>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85765" w:rsidRDefault="005F66D3">
      <w:pPr>
        <w:pStyle w:val="a5"/>
        <w:numPr>
          <w:ilvl w:val="2"/>
          <w:numId w:val="103"/>
        </w:numPr>
        <w:tabs>
          <w:tab w:val="left" w:pos="2339"/>
        </w:tabs>
        <w:spacing w:line="298" w:lineRule="exact"/>
        <w:ind w:left="2339" w:hanging="780"/>
        <w:jc w:val="both"/>
        <w:rPr>
          <w:sz w:val="26"/>
        </w:rPr>
      </w:pPr>
      <w:r>
        <w:rPr>
          <w:sz w:val="26"/>
        </w:rPr>
        <w:t>Язык</w:t>
      </w:r>
      <w:r>
        <w:rPr>
          <w:spacing w:val="-2"/>
          <w:sz w:val="26"/>
        </w:rPr>
        <w:t xml:space="preserve"> </w:t>
      </w:r>
      <w:r>
        <w:rPr>
          <w:sz w:val="26"/>
        </w:rPr>
        <w:t>и</w:t>
      </w:r>
      <w:r>
        <w:rPr>
          <w:spacing w:val="-2"/>
          <w:sz w:val="26"/>
        </w:rPr>
        <w:t xml:space="preserve"> </w:t>
      </w:r>
      <w:r>
        <w:rPr>
          <w:sz w:val="26"/>
        </w:rPr>
        <w:t>речь.</w:t>
      </w:r>
      <w:r>
        <w:rPr>
          <w:spacing w:val="-1"/>
          <w:sz w:val="26"/>
        </w:rPr>
        <w:t xml:space="preserve"> </w:t>
      </w:r>
      <w:r>
        <w:rPr>
          <w:sz w:val="26"/>
        </w:rPr>
        <w:t>Культура</w:t>
      </w:r>
      <w:r>
        <w:rPr>
          <w:spacing w:val="-2"/>
          <w:sz w:val="26"/>
        </w:rPr>
        <w:t xml:space="preserve"> речи.</w:t>
      </w:r>
    </w:p>
    <w:p w:rsidR="00F85765" w:rsidRDefault="005F66D3">
      <w:pPr>
        <w:pStyle w:val="a5"/>
        <w:numPr>
          <w:ilvl w:val="3"/>
          <w:numId w:val="103"/>
        </w:numPr>
        <w:tabs>
          <w:tab w:val="left" w:pos="2531"/>
        </w:tabs>
        <w:spacing w:before="1" w:line="299" w:lineRule="exact"/>
        <w:ind w:left="2531" w:hanging="972"/>
        <w:jc w:val="both"/>
        <w:rPr>
          <w:sz w:val="26"/>
        </w:rPr>
      </w:pPr>
      <w:r>
        <w:rPr>
          <w:sz w:val="26"/>
        </w:rPr>
        <w:lastRenderedPageBreak/>
        <w:t>Система</w:t>
      </w:r>
      <w:r>
        <w:rPr>
          <w:spacing w:val="-7"/>
          <w:sz w:val="26"/>
        </w:rPr>
        <w:t xml:space="preserve"> </w:t>
      </w:r>
      <w:r>
        <w:rPr>
          <w:sz w:val="26"/>
        </w:rPr>
        <w:t>языка. Культура</w:t>
      </w:r>
      <w:r>
        <w:rPr>
          <w:spacing w:val="-2"/>
          <w:sz w:val="26"/>
        </w:rPr>
        <w:t xml:space="preserve"> речи.</w:t>
      </w:r>
    </w:p>
    <w:p w:rsidR="00F85765" w:rsidRDefault="005F66D3">
      <w:pPr>
        <w:pStyle w:val="a5"/>
        <w:numPr>
          <w:ilvl w:val="3"/>
          <w:numId w:val="103"/>
        </w:numPr>
        <w:tabs>
          <w:tab w:val="left" w:pos="2531"/>
        </w:tabs>
        <w:ind w:left="2531" w:hanging="972"/>
        <w:jc w:val="both"/>
        <w:rPr>
          <w:sz w:val="26"/>
        </w:rPr>
      </w:pPr>
      <w:r>
        <w:rPr>
          <w:sz w:val="26"/>
        </w:rPr>
        <w:t>Система</w:t>
      </w:r>
      <w:r>
        <w:rPr>
          <w:spacing w:val="-6"/>
          <w:sz w:val="26"/>
        </w:rPr>
        <w:t xml:space="preserve"> </w:t>
      </w:r>
      <w:r>
        <w:rPr>
          <w:sz w:val="26"/>
        </w:rPr>
        <w:t>языка, её</w:t>
      </w:r>
      <w:r>
        <w:rPr>
          <w:spacing w:val="-3"/>
          <w:sz w:val="26"/>
        </w:rPr>
        <w:t xml:space="preserve"> </w:t>
      </w:r>
      <w:r>
        <w:rPr>
          <w:sz w:val="26"/>
        </w:rPr>
        <w:t xml:space="preserve">устройство, </w:t>
      </w:r>
      <w:r>
        <w:rPr>
          <w:spacing w:val="-2"/>
          <w:sz w:val="26"/>
        </w:rPr>
        <w:t>функционирование.</w:t>
      </w:r>
    </w:p>
    <w:p w:rsidR="00F85765" w:rsidRDefault="005F66D3">
      <w:pPr>
        <w:pStyle w:val="a5"/>
        <w:numPr>
          <w:ilvl w:val="3"/>
          <w:numId w:val="103"/>
        </w:numPr>
        <w:tabs>
          <w:tab w:val="left" w:pos="2531"/>
        </w:tabs>
        <w:spacing w:line="298" w:lineRule="exact"/>
        <w:ind w:left="2531" w:hanging="972"/>
        <w:rPr>
          <w:sz w:val="26"/>
        </w:rPr>
      </w:pPr>
      <w:r>
        <w:rPr>
          <w:sz w:val="26"/>
        </w:rPr>
        <w:t>Культура</w:t>
      </w:r>
      <w:r>
        <w:rPr>
          <w:spacing w:val="-3"/>
          <w:sz w:val="26"/>
        </w:rPr>
        <w:t xml:space="preserve"> </w:t>
      </w:r>
      <w:r>
        <w:rPr>
          <w:sz w:val="26"/>
        </w:rPr>
        <w:t>речи как</w:t>
      </w:r>
      <w:r>
        <w:rPr>
          <w:spacing w:val="-3"/>
          <w:sz w:val="26"/>
        </w:rPr>
        <w:t xml:space="preserve"> </w:t>
      </w:r>
      <w:r>
        <w:rPr>
          <w:sz w:val="26"/>
        </w:rPr>
        <w:t>раздел</w:t>
      </w:r>
      <w:r>
        <w:rPr>
          <w:spacing w:val="-2"/>
          <w:sz w:val="26"/>
        </w:rPr>
        <w:t xml:space="preserve"> лингвистики.</w:t>
      </w:r>
    </w:p>
    <w:p w:rsidR="00F85765" w:rsidRDefault="005F66D3">
      <w:pPr>
        <w:pStyle w:val="a5"/>
        <w:numPr>
          <w:ilvl w:val="3"/>
          <w:numId w:val="103"/>
        </w:numPr>
        <w:tabs>
          <w:tab w:val="left" w:pos="2531"/>
        </w:tabs>
        <w:spacing w:line="298" w:lineRule="exact"/>
        <w:ind w:left="2531" w:hanging="972"/>
        <w:rPr>
          <w:sz w:val="26"/>
        </w:rPr>
      </w:pPr>
      <w:r>
        <w:rPr>
          <w:sz w:val="26"/>
        </w:rPr>
        <w:t>Языковая</w:t>
      </w:r>
      <w:r>
        <w:rPr>
          <w:spacing w:val="-5"/>
          <w:sz w:val="26"/>
        </w:rPr>
        <w:t xml:space="preserve"> </w:t>
      </w:r>
      <w:r>
        <w:rPr>
          <w:sz w:val="26"/>
        </w:rPr>
        <w:t>норма,</w:t>
      </w:r>
      <w:r>
        <w:rPr>
          <w:spacing w:val="-4"/>
          <w:sz w:val="26"/>
        </w:rPr>
        <w:t xml:space="preserve"> </w:t>
      </w:r>
      <w:r>
        <w:rPr>
          <w:sz w:val="26"/>
        </w:rPr>
        <w:t>её</w:t>
      </w:r>
      <w:r>
        <w:rPr>
          <w:spacing w:val="-2"/>
          <w:sz w:val="26"/>
        </w:rPr>
        <w:t xml:space="preserve"> </w:t>
      </w:r>
      <w:r>
        <w:rPr>
          <w:sz w:val="26"/>
        </w:rPr>
        <w:t>основные</w:t>
      </w:r>
      <w:r>
        <w:rPr>
          <w:spacing w:val="-3"/>
          <w:sz w:val="26"/>
        </w:rPr>
        <w:t xml:space="preserve"> </w:t>
      </w:r>
      <w:r>
        <w:rPr>
          <w:sz w:val="26"/>
        </w:rPr>
        <w:t>признаки</w:t>
      </w:r>
      <w:r>
        <w:rPr>
          <w:spacing w:val="-4"/>
          <w:sz w:val="26"/>
        </w:rPr>
        <w:t xml:space="preserve"> </w:t>
      </w:r>
      <w:r>
        <w:rPr>
          <w:sz w:val="26"/>
        </w:rPr>
        <w:t>и</w:t>
      </w:r>
      <w:r>
        <w:rPr>
          <w:spacing w:val="-2"/>
          <w:sz w:val="26"/>
        </w:rPr>
        <w:t xml:space="preserve"> функции.</w:t>
      </w:r>
    </w:p>
    <w:p w:rsidR="00F85765" w:rsidRDefault="005F66D3">
      <w:pPr>
        <w:pStyle w:val="a5"/>
        <w:numPr>
          <w:ilvl w:val="3"/>
          <w:numId w:val="103"/>
        </w:numPr>
        <w:tabs>
          <w:tab w:val="left" w:pos="2531"/>
          <w:tab w:val="left" w:pos="3593"/>
          <w:tab w:val="left" w:pos="5110"/>
          <w:tab w:val="left" w:pos="6188"/>
          <w:tab w:val="left" w:pos="8318"/>
          <w:tab w:val="left" w:pos="10918"/>
        </w:tabs>
        <w:spacing w:before="1"/>
        <w:ind w:left="2531" w:hanging="972"/>
        <w:rPr>
          <w:sz w:val="26"/>
        </w:rPr>
      </w:pPr>
      <w:r>
        <w:rPr>
          <w:spacing w:val="-4"/>
          <w:sz w:val="26"/>
        </w:rPr>
        <w:t>Виды</w:t>
      </w:r>
      <w:r>
        <w:rPr>
          <w:sz w:val="26"/>
        </w:rPr>
        <w:tab/>
      </w:r>
      <w:r>
        <w:rPr>
          <w:spacing w:val="-2"/>
          <w:sz w:val="26"/>
        </w:rPr>
        <w:t>языковых</w:t>
      </w:r>
      <w:r>
        <w:rPr>
          <w:sz w:val="26"/>
        </w:rPr>
        <w:tab/>
      </w:r>
      <w:r>
        <w:rPr>
          <w:spacing w:val="-4"/>
          <w:sz w:val="26"/>
        </w:rPr>
        <w:t>норм:</w:t>
      </w:r>
      <w:r>
        <w:rPr>
          <w:sz w:val="26"/>
        </w:rPr>
        <w:tab/>
      </w:r>
      <w:r>
        <w:rPr>
          <w:spacing w:val="-2"/>
          <w:sz w:val="26"/>
        </w:rPr>
        <w:t>орфоэпические</w:t>
      </w:r>
      <w:r>
        <w:rPr>
          <w:sz w:val="26"/>
        </w:rPr>
        <w:tab/>
      </w:r>
      <w:r>
        <w:rPr>
          <w:spacing w:val="-2"/>
          <w:sz w:val="26"/>
        </w:rPr>
        <w:t>(произносительные</w:t>
      </w:r>
      <w:r>
        <w:rPr>
          <w:sz w:val="26"/>
        </w:rPr>
        <w:tab/>
      </w:r>
      <w:r>
        <w:rPr>
          <w:spacing w:val="-10"/>
          <w:sz w:val="26"/>
        </w:rPr>
        <w:t>и</w:t>
      </w:r>
    </w:p>
    <w:p w:rsidR="00F85765" w:rsidRDefault="005F66D3">
      <w:pPr>
        <w:pStyle w:val="a3"/>
        <w:tabs>
          <w:tab w:val="left" w:pos="3837"/>
          <w:tab w:val="left" w:pos="5977"/>
          <w:tab w:val="left" w:pos="9260"/>
        </w:tabs>
        <w:spacing w:before="67"/>
        <w:ind w:right="570" w:firstLine="0"/>
      </w:pPr>
      <w:r>
        <w:rPr>
          <w:spacing w:val="-2"/>
        </w:rPr>
        <w:t>акцентологические),</w:t>
      </w:r>
      <w:r>
        <w:tab/>
      </w:r>
      <w:r>
        <w:rPr>
          <w:spacing w:val="-2"/>
        </w:rPr>
        <w:t>лексические,</w:t>
      </w:r>
      <w:r>
        <w:tab/>
      </w:r>
      <w:r>
        <w:rPr>
          <w:spacing w:val="-2"/>
        </w:rPr>
        <w:t>словообразовательные,</w:t>
      </w:r>
      <w:r>
        <w:tab/>
      </w:r>
      <w:r>
        <w:rPr>
          <w:spacing w:val="-2"/>
        </w:rPr>
        <w:t xml:space="preserve">грамматические </w:t>
      </w:r>
      <w:r>
        <w:t>(морфологические и синтаксические). Орфографические и пунктуационные правила</w:t>
      </w:r>
      <w:r>
        <w:rPr>
          <w:spacing w:val="40"/>
        </w:rPr>
        <w:t xml:space="preserve"> </w:t>
      </w:r>
      <w:r>
        <w:t>(обзор, общее представление). Стилистические нормы современного русского литературного языка (общее представление).</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Качества</w:t>
      </w:r>
      <w:r>
        <w:rPr>
          <w:spacing w:val="-7"/>
          <w:sz w:val="26"/>
        </w:rPr>
        <w:t xml:space="preserve"> </w:t>
      </w:r>
      <w:r>
        <w:rPr>
          <w:sz w:val="26"/>
        </w:rPr>
        <w:t>хорошей</w:t>
      </w:r>
      <w:r>
        <w:rPr>
          <w:spacing w:val="-2"/>
          <w:sz w:val="26"/>
        </w:rPr>
        <w:t xml:space="preserve"> речи.</w:t>
      </w:r>
    </w:p>
    <w:p w:rsidR="00F85765" w:rsidRDefault="005F66D3">
      <w:pPr>
        <w:pStyle w:val="a5"/>
        <w:numPr>
          <w:ilvl w:val="3"/>
          <w:numId w:val="103"/>
        </w:numPr>
        <w:tabs>
          <w:tab w:val="left" w:pos="2531"/>
        </w:tabs>
        <w:ind w:left="851" w:right="565" w:firstLine="708"/>
        <w:jc w:val="both"/>
        <w:rPr>
          <w:sz w:val="26"/>
        </w:rPr>
      </w:pPr>
      <w:r>
        <w:rPr>
          <w:sz w:val="26"/>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85765" w:rsidRDefault="005F66D3">
      <w:pPr>
        <w:pStyle w:val="a5"/>
        <w:numPr>
          <w:ilvl w:val="2"/>
          <w:numId w:val="103"/>
        </w:numPr>
        <w:tabs>
          <w:tab w:val="left" w:pos="2339"/>
        </w:tabs>
        <w:spacing w:line="298" w:lineRule="exact"/>
        <w:ind w:left="2339" w:hanging="780"/>
        <w:jc w:val="both"/>
        <w:rPr>
          <w:sz w:val="26"/>
        </w:rPr>
      </w:pPr>
      <w:r>
        <w:rPr>
          <w:sz w:val="26"/>
        </w:rPr>
        <w:t>Фонетика.</w:t>
      </w:r>
      <w:r>
        <w:rPr>
          <w:spacing w:val="-11"/>
          <w:sz w:val="26"/>
        </w:rPr>
        <w:t xml:space="preserve"> </w:t>
      </w:r>
      <w:r>
        <w:rPr>
          <w:sz w:val="26"/>
        </w:rPr>
        <w:t>Орфоэпия.</w:t>
      </w:r>
      <w:r>
        <w:rPr>
          <w:spacing w:val="-6"/>
          <w:sz w:val="26"/>
        </w:rPr>
        <w:t xml:space="preserve"> </w:t>
      </w:r>
      <w:r>
        <w:rPr>
          <w:sz w:val="26"/>
        </w:rPr>
        <w:t>Орфоэпические</w:t>
      </w:r>
      <w:r>
        <w:rPr>
          <w:spacing w:val="-7"/>
          <w:sz w:val="26"/>
        </w:rPr>
        <w:t xml:space="preserve"> </w:t>
      </w:r>
      <w:r>
        <w:rPr>
          <w:spacing w:val="-2"/>
          <w:sz w:val="26"/>
        </w:rPr>
        <w:t>нормы.</w:t>
      </w:r>
    </w:p>
    <w:p w:rsidR="00F85765" w:rsidRDefault="005F66D3">
      <w:pPr>
        <w:pStyle w:val="a5"/>
        <w:numPr>
          <w:ilvl w:val="3"/>
          <w:numId w:val="103"/>
        </w:numPr>
        <w:tabs>
          <w:tab w:val="left" w:pos="2531"/>
        </w:tabs>
        <w:ind w:left="851" w:right="565" w:firstLine="708"/>
        <w:jc w:val="both"/>
        <w:rPr>
          <w:sz w:val="26"/>
        </w:rPr>
      </w:pPr>
      <w:r>
        <w:rPr>
          <w:sz w:val="26"/>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85765" w:rsidRDefault="005F66D3">
      <w:pPr>
        <w:pStyle w:val="a5"/>
        <w:numPr>
          <w:ilvl w:val="3"/>
          <w:numId w:val="103"/>
        </w:numPr>
        <w:tabs>
          <w:tab w:val="left" w:pos="2531"/>
        </w:tabs>
        <w:spacing w:before="1"/>
        <w:ind w:left="851" w:right="565" w:firstLine="708"/>
        <w:jc w:val="both"/>
        <w:rPr>
          <w:sz w:val="26"/>
        </w:rPr>
      </w:pPr>
      <w:r>
        <w:rPr>
          <w:sz w:val="26"/>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w:t>
      </w:r>
      <w:r>
        <w:rPr>
          <w:spacing w:val="-1"/>
          <w:sz w:val="26"/>
        </w:rPr>
        <w:t xml:space="preserve"> </w:t>
      </w:r>
      <w:r>
        <w:rPr>
          <w:sz w:val="26"/>
        </w:rPr>
        <w:t>некоторых</w:t>
      </w:r>
      <w:r>
        <w:rPr>
          <w:spacing w:val="-2"/>
          <w:sz w:val="26"/>
        </w:rPr>
        <w:t xml:space="preserve"> </w:t>
      </w:r>
      <w:r>
        <w:rPr>
          <w:sz w:val="26"/>
        </w:rPr>
        <w:t>грамматических</w:t>
      </w:r>
      <w:r>
        <w:rPr>
          <w:spacing w:val="-1"/>
          <w:sz w:val="26"/>
        </w:rPr>
        <w:t xml:space="preserve"> </w:t>
      </w:r>
      <w:r>
        <w:rPr>
          <w:sz w:val="26"/>
        </w:rPr>
        <w:t>форм.</w:t>
      </w:r>
      <w:r>
        <w:rPr>
          <w:spacing w:val="-1"/>
          <w:sz w:val="26"/>
        </w:rPr>
        <w:t xml:space="preserve"> </w:t>
      </w:r>
      <w:r>
        <w:rPr>
          <w:sz w:val="26"/>
        </w:rPr>
        <w:t>Особенности</w:t>
      </w:r>
      <w:r>
        <w:rPr>
          <w:spacing w:val="-1"/>
          <w:sz w:val="26"/>
        </w:rPr>
        <w:t xml:space="preserve"> </w:t>
      </w:r>
      <w:r>
        <w:rPr>
          <w:sz w:val="26"/>
        </w:rPr>
        <w:t>произношения</w:t>
      </w:r>
      <w:r>
        <w:rPr>
          <w:spacing w:val="-1"/>
          <w:sz w:val="26"/>
        </w:rPr>
        <w:t xml:space="preserve"> </w:t>
      </w:r>
      <w:r>
        <w:rPr>
          <w:sz w:val="26"/>
        </w:rPr>
        <w:t>иноязычных слов. Нормы ударения в современном литературном русском языке.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Лексикология</w:t>
      </w:r>
      <w:r>
        <w:rPr>
          <w:spacing w:val="-4"/>
          <w:sz w:val="26"/>
        </w:rPr>
        <w:t xml:space="preserve"> </w:t>
      </w:r>
      <w:r>
        <w:rPr>
          <w:sz w:val="26"/>
        </w:rPr>
        <w:t>и</w:t>
      </w:r>
      <w:r>
        <w:rPr>
          <w:spacing w:val="-2"/>
          <w:sz w:val="26"/>
        </w:rPr>
        <w:t xml:space="preserve"> </w:t>
      </w:r>
      <w:r>
        <w:rPr>
          <w:sz w:val="26"/>
        </w:rPr>
        <w:t>фразеология.</w:t>
      </w:r>
      <w:r>
        <w:rPr>
          <w:spacing w:val="-2"/>
          <w:sz w:val="26"/>
        </w:rPr>
        <w:t xml:space="preserve"> </w:t>
      </w:r>
      <w:r>
        <w:rPr>
          <w:sz w:val="26"/>
        </w:rPr>
        <w:t>Лексические</w:t>
      </w:r>
      <w:r>
        <w:rPr>
          <w:spacing w:val="-2"/>
          <w:sz w:val="26"/>
        </w:rPr>
        <w:t xml:space="preserve"> нормы.</w:t>
      </w:r>
    </w:p>
    <w:p w:rsidR="00F85765" w:rsidRDefault="005F66D3">
      <w:pPr>
        <w:pStyle w:val="a5"/>
        <w:numPr>
          <w:ilvl w:val="3"/>
          <w:numId w:val="103"/>
        </w:numPr>
        <w:tabs>
          <w:tab w:val="left" w:pos="2533"/>
        </w:tabs>
        <w:ind w:left="851" w:right="566" w:firstLine="708"/>
        <w:jc w:val="both"/>
        <w:rPr>
          <w:sz w:val="26"/>
        </w:rPr>
      </w:pPr>
      <w:r>
        <w:rPr>
          <w:sz w:val="26"/>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w:t>
      </w:r>
      <w:r>
        <w:rPr>
          <w:spacing w:val="-2"/>
          <w:sz w:val="26"/>
        </w:rPr>
        <w:t>обобщение).</w:t>
      </w:r>
    </w:p>
    <w:p w:rsidR="00F85765" w:rsidRDefault="005F66D3">
      <w:pPr>
        <w:pStyle w:val="a5"/>
        <w:numPr>
          <w:ilvl w:val="3"/>
          <w:numId w:val="103"/>
        </w:numPr>
        <w:tabs>
          <w:tab w:val="left" w:pos="2531"/>
        </w:tabs>
        <w:ind w:left="851" w:right="569" w:firstLine="708"/>
        <w:jc w:val="both"/>
        <w:rPr>
          <w:sz w:val="26"/>
        </w:rPr>
      </w:pPr>
      <w:r>
        <w:rPr>
          <w:sz w:val="26"/>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85765" w:rsidRDefault="005F66D3">
      <w:pPr>
        <w:pStyle w:val="a5"/>
        <w:numPr>
          <w:ilvl w:val="3"/>
          <w:numId w:val="103"/>
        </w:numPr>
        <w:tabs>
          <w:tab w:val="left" w:pos="2531"/>
          <w:tab w:val="left" w:pos="6955"/>
          <w:tab w:val="left" w:pos="8637"/>
          <w:tab w:val="left" w:pos="10138"/>
        </w:tabs>
        <w:ind w:left="851" w:right="568" w:firstLine="708"/>
        <w:jc w:val="both"/>
        <w:rPr>
          <w:sz w:val="26"/>
        </w:rPr>
      </w:pPr>
      <w:r>
        <w:rPr>
          <w:spacing w:val="-2"/>
          <w:sz w:val="26"/>
        </w:rPr>
        <w:t>Функционально-стилистическая</w:t>
      </w:r>
      <w:r>
        <w:rPr>
          <w:sz w:val="26"/>
        </w:rPr>
        <w:tab/>
      </w:r>
      <w:r>
        <w:rPr>
          <w:spacing w:val="-2"/>
          <w:sz w:val="26"/>
        </w:rPr>
        <w:t>окраска</w:t>
      </w:r>
      <w:r>
        <w:rPr>
          <w:sz w:val="26"/>
        </w:rPr>
        <w:tab/>
      </w:r>
      <w:r>
        <w:rPr>
          <w:spacing w:val="-2"/>
          <w:sz w:val="26"/>
        </w:rPr>
        <w:t>слова.</w:t>
      </w:r>
      <w:r>
        <w:rPr>
          <w:sz w:val="26"/>
        </w:rPr>
        <w:tab/>
      </w:r>
      <w:r>
        <w:rPr>
          <w:spacing w:val="-2"/>
          <w:sz w:val="26"/>
        </w:rPr>
        <w:t xml:space="preserve">Лексика </w:t>
      </w:r>
      <w:r>
        <w:rPr>
          <w:sz w:val="26"/>
        </w:rPr>
        <w:t>общеупотребительная, разговорная и книжная. Особенности употребления.</w:t>
      </w:r>
    </w:p>
    <w:p w:rsidR="00F85765" w:rsidRDefault="005F66D3">
      <w:pPr>
        <w:pStyle w:val="a5"/>
        <w:numPr>
          <w:ilvl w:val="3"/>
          <w:numId w:val="103"/>
        </w:numPr>
        <w:tabs>
          <w:tab w:val="left" w:pos="2531"/>
        </w:tabs>
        <w:ind w:left="851" w:right="568" w:firstLine="708"/>
        <w:jc w:val="both"/>
        <w:rPr>
          <w:sz w:val="26"/>
        </w:rPr>
      </w:pPr>
      <w:r>
        <w:rPr>
          <w:sz w:val="26"/>
        </w:rPr>
        <w:t>Экспрессивно-стилистическая окраска слова. Лексика нейтральная,</w:t>
      </w:r>
      <w:r>
        <w:rPr>
          <w:spacing w:val="40"/>
          <w:sz w:val="26"/>
        </w:rPr>
        <w:t xml:space="preserve"> </w:t>
      </w:r>
      <w:r>
        <w:rPr>
          <w:sz w:val="26"/>
        </w:rPr>
        <w:t>высокая, сниженная. Эмоционально-оценочная окраска слова (неодобрительное, ласкательное, шутливое и другое). Особенности употребления.</w:t>
      </w:r>
    </w:p>
    <w:p w:rsidR="00F85765" w:rsidRDefault="005F66D3">
      <w:pPr>
        <w:pStyle w:val="a5"/>
        <w:numPr>
          <w:ilvl w:val="3"/>
          <w:numId w:val="103"/>
        </w:numPr>
        <w:tabs>
          <w:tab w:val="left" w:pos="2531"/>
        </w:tabs>
        <w:spacing w:before="1" w:line="298" w:lineRule="exact"/>
        <w:ind w:left="2531" w:hanging="972"/>
        <w:jc w:val="both"/>
        <w:rPr>
          <w:sz w:val="26"/>
        </w:rPr>
      </w:pPr>
      <w:r>
        <w:rPr>
          <w:sz w:val="26"/>
        </w:rPr>
        <w:t>Фразеология</w:t>
      </w:r>
      <w:r>
        <w:rPr>
          <w:spacing w:val="-5"/>
          <w:sz w:val="26"/>
        </w:rPr>
        <w:t xml:space="preserve"> </w:t>
      </w:r>
      <w:r>
        <w:rPr>
          <w:sz w:val="26"/>
        </w:rPr>
        <w:t>русского</w:t>
      </w:r>
      <w:r>
        <w:rPr>
          <w:spacing w:val="-5"/>
          <w:sz w:val="26"/>
        </w:rPr>
        <w:t xml:space="preserve"> </w:t>
      </w:r>
      <w:r>
        <w:rPr>
          <w:sz w:val="26"/>
        </w:rPr>
        <w:t>языка</w:t>
      </w:r>
      <w:r>
        <w:rPr>
          <w:spacing w:val="-2"/>
          <w:sz w:val="26"/>
        </w:rPr>
        <w:t xml:space="preserve"> </w:t>
      </w:r>
      <w:r>
        <w:rPr>
          <w:sz w:val="26"/>
        </w:rPr>
        <w:t>(повторение,</w:t>
      </w:r>
      <w:r>
        <w:rPr>
          <w:spacing w:val="-2"/>
          <w:sz w:val="26"/>
        </w:rPr>
        <w:t xml:space="preserve"> </w:t>
      </w:r>
      <w:r>
        <w:rPr>
          <w:sz w:val="26"/>
        </w:rPr>
        <w:t>обобщение).</w:t>
      </w:r>
      <w:r>
        <w:rPr>
          <w:spacing w:val="-4"/>
          <w:sz w:val="26"/>
        </w:rPr>
        <w:t xml:space="preserve"> </w:t>
      </w:r>
      <w:r>
        <w:rPr>
          <w:sz w:val="26"/>
        </w:rPr>
        <w:t>Крылатые</w:t>
      </w:r>
      <w:r>
        <w:rPr>
          <w:spacing w:val="-3"/>
          <w:sz w:val="26"/>
        </w:rPr>
        <w:t xml:space="preserve"> </w:t>
      </w:r>
      <w:r>
        <w:rPr>
          <w:spacing w:val="-2"/>
          <w:sz w:val="26"/>
        </w:rPr>
        <w:t>слова.</w:t>
      </w:r>
    </w:p>
    <w:p w:rsidR="00F85765" w:rsidRDefault="005F66D3">
      <w:pPr>
        <w:pStyle w:val="a5"/>
        <w:numPr>
          <w:ilvl w:val="2"/>
          <w:numId w:val="103"/>
        </w:numPr>
        <w:tabs>
          <w:tab w:val="left" w:pos="2339"/>
        </w:tabs>
        <w:spacing w:line="298" w:lineRule="exact"/>
        <w:ind w:left="2339" w:hanging="780"/>
        <w:jc w:val="both"/>
        <w:rPr>
          <w:sz w:val="26"/>
        </w:rPr>
      </w:pPr>
      <w:proofErr w:type="spellStart"/>
      <w:r>
        <w:rPr>
          <w:sz w:val="26"/>
        </w:rPr>
        <w:t>Морфемика</w:t>
      </w:r>
      <w:proofErr w:type="spellEnd"/>
      <w:r>
        <w:rPr>
          <w:spacing w:val="-4"/>
          <w:sz w:val="26"/>
        </w:rPr>
        <w:t xml:space="preserve"> </w:t>
      </w:r>
      <w:r>
        <w:rPr>
          <w:sz w:val="26"/>
        </w:rPr>
        <w:t>и</w:t>
      </w:r>
      <w:r>
        <w:rPr>
          <w:spacing w:val="-6"/>
          <w:sz w:val="26"/>
        </w:rPr>
        <w:t xml:space="preserve"> </w:t>
      </w:r>
      <w:r>
        <w:rPr>
          <w:sz w:val="26"/>
        </w:rPr>
        <w:t>словообразование.</w:t>
      </w:r>
      <w:r>
        <w:rPr>
          <w:spacing w:val="-4"/>
          <w:sz w:val="26"/>
        </w:rPr>
        <w:t xml:space="preserve"> </w:t>
      </w:r>
      <w:r>
        <w:rPr>
          <w:sz w:val="26"/>
        </w:rPr>
        <w:t>Словообразовательные</w:t>
      </w:r>
      <w:r>
        <w:rPr>
          <w:spacing w:val="-5"/>
          <w:sz w:val="26"/>
        </w:rPr>
        <w:t xml:space="preserve"> </w:t>
      </w:r>
      <w:r>
        <w:rPr>
          <w:spacing w:val="-2"/>
          <w:sz w:val="26"/>
        </w:rPr>
        <w:t>нормы.</w:t>
      </w:r>
    </w:p>
    <w:p w:rsidR="00F85765" w:rsidRDefault="005F66D3">
      <w:pPr>
        <w:pStyle w:val="a3"/>
        <w:spacing w:before="1"/>
        <w:ind w:right="564"/>
      </w:pPr>
      <w:proofErr w:type="spellStart"/>
      <w:r>
        <w:t>Морфемика</w:t>
      </w:r>
      <w:proofErr w:type="spellEnd"/>
      <w: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85765" w:rsidRDefault="005F66D3">
      <w:pPr>
        <w:pStyle w:val="a5"/>
        <w:numPr>
          <w:ilvl w:val="2"/>
          <w:numId w:val="103"/>
        </w:numPr>
        <w:tabs>
          <w:tab w:val="left" w:pos="2339"/>
        </w:tabs>
        <w:spacing w:line="298" w:lineRule="exact"/>
        <w:ind w:left="2339" w:hanging="780"/>
        <w:jc w:val="both"/>
        <w:rPr>
          <w:sz w:val="26"/>
        </w:rPr>
      </w:pPr>
      <w:r>
        <w:rPr>
          <w:sz w:val="26"/>
        </w:rPr>
        <w:t>Морфология.</w:t>
      </w:r>
      <w:r>
        <w:rPr>
          <w:spacing w:val="-11"/>
          <w:sz w:val="26"/>
        </w:rPr>
        <w:t xml:space="preserve"> </w:t>
      </w:r>
      <w:r>
        <w:rPr>
          <w:sz w:val="26"/>
        </w:rPr>
        <w:t>Морфологические</w:t>
      </w:r>
      <w:r>
        <w:rPr>
          <w:spacing w:val="-7"/>
          <w:sz w:val="26"/>
        </w:rPr>
        <w:t xml:space="preserve"> </w:t>
      </w:r>
      <w:r>
        <w:rPr>
          <w:spacing w:val="-2"/>
          <w:sz w:val="26"/>
        </w:rPr>
        <w:t>нормы.</w:t>
      </w:r>
    </w:p>
    <w:p w:rsidR="00F85765" w:rsidRDefault="005F66D3">
      <w:pPr>
        <w:pStyle w:val="a5"/>
        <w:numPr>
          <w:ilvl w:val="3"/>
          <w:numId w:val="103"/>
        </w:numPr>
        <w:tabs>
          <w:tab w:val="left" w:pos="2531"/>
        </w:tabs>
        <w:spacing w:before="1"/>
        <w:ind w:left="851" w:right="567" w:firstLine="708"/>
        <w:jc w:val="both"/>
        <w:rPr>
          <w:sz w:val="26"/>
        </w:rPr>
      </w:pPr>
      <w:r>
        <w:rPr>
          <w:sz w:val="26"/>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w:t>
      </w:r>
      <w:r>
        <w:rPr>
          <w:spacing w:val="-2"/>
          <w:sz w:val="26"/>
        </w:rPr>
        <w:t>речи.</w:t>
      </w:r>
    </w:p>
    <w:p w:rsidR="00F85765" w:rsidRDefault="005F66D3">
      <w:pPr>
        <w:pStyle w:val="a5"/>
        <w:numPr>
          <w:ilvl w:val="3"/>
          <w:numId w:val="103"/>
        </w:numPr>
        <w:tabs>
          <w:tab w:val="left" w:pos="2531"/>
        </w:tabs>
        <w:ind w:left="851" w:right="568" w:firstLine="708"/>
        <w:rPr>
          <w:sz w:val="26"/>
        </w:rPr>
      </w:pPr>
      <w:r>
        <w:rPr>
          <w:sz w:val="26"/>
        </w:rPr>
        <w:t>Морфологические</w:t>
      </w:r>
      <w:r>
        <w:rPr>
          <w:spacing w:val="80"/>
          <w:sz w:val="26"/>
        </w:rPr>
        <w:t xml:space="preserve"> </w:t>
      </w:r>
      <w:r>
        <w:rPr>
          <w:sz w:val="26"/>
        </w:rPr>
        <w:t>нормы</w:t>
      </w:r>
      <w:r>
        <w:rPr>
          <w:spacing w:val="80"/>
          <w:sz w:val="26"/>
        </w:rPr>
        <w:t xml:space="preserve"> </w:t>
      </w:r>
      <w:r>
        <w:rPr>
          <w:sz w:val="26"/>
        </w:rPr>
        <w:t>современного</w:t>
      </w:r>
      <w:r>
        <w:rPr>
          <w:spacing w:val="80"/>
          <w:sz w:val="26"/>
        </w:rPr>
        <w:t xml:space="preserve"> </w:t>
      </w:r>
      <w:r>
        <w:rPr>
          <w:sz w:val="26"/>
        </w:rPr>
        <w:t>русского</w:t>
      </w:r>
      <w:r>
        <w:rPr>
          <w:spacing w:val="80"/>
          <w:sz w:val="26"/>
        </w:rPr>
        <w:t xml:space="preserve"> </w:t>
      </w:r>
      <w:r>
        <w:rPr>
          <w:sz w:val="26"/>
        </w:rPr>
        <w:t>литературного</w:t>
      </w:r>
      <w:r>
        <w:rPr>
          <w:spacing w:val="80"/>
          <w:sz w:val="26"/>
        </w:rPr>
        <w:t xml:space="preserve"> </w:t>
      </w:r>
      <w:r>
        <w:rPr>
          <w:sz w:val="26"/>
        </w:rPr>
        <w:t>языка (общее представление).</w:t>
      </w:r>
    </w:p>
    <w:p w:rsidR="00F85765" w:rsidRDefault="005F66D3">
      <w:pPr>
        <w:pStyle w:val="a5"/>
        <w:numPr>
          <w:ilvl w:val="3"/>
          <w:numId w:val="103"/>
        </w:numPr>
        <w:tabs>
          <w:tab w:val="left" w:pos="2531"/>
        </w:tabs>
        <w:ind w:left="851" w:right="565" w:firstLine="708"/>
        <w:rPr>
          <w:sz w:val="26"/>
        </w:rPr>
      </w:pPr>
      <w:r>
        <w:rPr>
          <w:sz w:val="26"/>
        </w:rPr>
        <w:t xml:space="preserve">Основные нормы употребления имён существительных: форм рода, числа, </w:t>
      </w:r>
      <w:r>
        <w:rPr>
          <w:spacing w:val="-2"/>
          <w:sz w:val="26"/>
        </w:rPr>
        <w:lastRenderedPageBreak/>
        <w:t>падежа.</w:t>
      </w:r>
    </w:p>
    <w:p w:rsidR="00F85765" w:rsidRDefault="005F66D3">
      <w:pPr>
        <w:pStyle w:val="a5"/>
        <w:numPr>
          <w:ilvl w:val="3"/>
          <w:numId w:val="103"/>
        </w:numPr>
        <w:tabs>
          <w:tab w:val="left" w:pos="2531"/>
        </w:tabs>
        <w:ind w:left="851" w:right="573" w:firstLine="708"/>
        <w:rPr>
          <w:sz w:val="26"/>
        </w:rPr>
      </w:pPr>
      <w:r>
        <w:rPr>
          <w:sz w:val="26"/>
        </w:rPr>
        <w:t>Основные</w:t>
      </w:r>
      <w:r>
        <w:rPr>
          <w:spacing w:val="80"/>
          <w:sz w:val="26"/>
        </w:rPr>
        <w:t xml:space="preserve"> </w:t>
      </w:r>
      <w:r>
        <w:rPr>
          <w:sz w:val="26"/>
        </w:rPr>
        <w:t>нормы</w:t>
      </w:r>
      <w:r>
        <w:rPr>
          <w:spacing w:val="80"/>
          <w:sz w:val="26"/>
        </w:rPr>
        <w:t xml:space="preserve"> </w:t>
      </w:r>
      <w:r>
        <w:rPr>
          <w:sz w:val="26"/>
        </w:rPr>
        <w:t>употребления</w:t>
      </w:r>
      <w:r>
        <w:rPr>
          <w:spacing w:val="80"/>
          <w:sz w:val="26"/>
        </w:rPr>
        <w:t xml:space="preserve"> </w:t>
      </w:r>
      <w:r>
        <w:rPr>
          <w:sz w:val="26"/>
        </w:rPr>
        <w:t>имён</w:t>
      </w:r>
      <w:r>
        <w:rPr>
          <w:spacing w:val="80"/>
          <w:sz w:val="26"/>
        </w:rPr>
        <w:t xml:space="preserve"> </w:t>
      </w:r>
      <w:r>
        <w:rPr>
          <w:sz w:val="26"/>
        </w:rPr>
        <w:t>прилагательных:</w:t>
      </w:r>
      <w:r>
        <w:rPr>
          <w:spacing w:val="80"/>
          <w:sz w:val="26"/>
        </w:rPr>
        <w:t xml:space="preserve"> </w:t>
      </w:r>
      <w:r>
        <w:rPr>
          <w:sz w:val="26"/>
        </w:rPr>
        <w:t>форм</w:t>
      </w:r>
      <w:r>
        <w:rPr>
          <w:spacing w:val="80"/>
          <w:sz w:val="26"/>
        </w:rPr>
        <w:t xml:space="preserve"> </w:t>
      </w:r>
      <w:r>
        <w:rPr>
          <w:sz w:val="26"/>
        </w:rPr>
        <w:t>степеней сравнения, краткой формы.</w:t>
      </w:r>
    </w:p>
    <w:p w:rsidR="00F85765" w:rsidRDefault="005F66D3">
      <w:pPr>
        <w:pStyle w:val="a5"/>
        <w:numPr>
          <w:ilvl w:val="3"/>
          <w:numId w:val="103"/>
        </w:numPr>
        <w:tabs>
          <w:tab w:val="left" w:pos="2531"/>
          <w:tab w:val="left" w:pos="4012"/>
          <w:tab w:val="left" w:pos="5102"/>
          <w:tab w:val="left" w:pos="6991"/>
          <w:tab w:val="left" w:pos="9227"/>
          <w:tab w:val="left" w:pos="10918"/>
        </w:tabs>
        <w:ind w:left="2531" w:hanging="972"/>
        <w:rPr>
          <w:sz w:val="26"/>
        </w:rPr>
      </w:pPr>
      <w:r>
        <w:rPr>
          <w:spacing w:val="-2"/>
          <w:sz w:val="26"/>
        </w:rPr>
        <w:t>Основные</w:t>
      </w:r>
      <w:r>
        <w:rPr>
          <w:sz w:val="26"/>
        </w:rPr>
        <w:tab/>
      </w:r>
      <w:r>
        <w:rPr>
          <w:spacing w:val="-2"/>
          <w:sz w:val="26"/>
        </w:rPr>
        <w:t>нормы</w:t>
      </w:r>
      <w:r>
        <w:rPr>
          <w:sz w:val="26"/>
        </w:rPr>
        <w:tab/>
      </w:r>
      <w:r>
        <w:rPr>
          <w:spacing w:val="-2"/>
          <w:sz w:val="26"/>
        </w:rPr>
        <w:t>употребления</w:t>
      </w:r>
      <w:r>
        <w:rPr>
          <w:sz w:val="26"/>
        </w:rPr>
        <w:tab/>
      </w:r>
      <w:r>
        <w:rPr>
          <w:spacing w:val="-2"/>
          <w:sz w:val="26"/>
        </w:rPr>
        <w:t>количественных,</w:t>
      </w:r>
      <w:r>
        <w:rPr>
          <w:sz w:val="26"/>
        </w:rPr>
        <w:tab/>
      </w:r>
      <w:r>
        <w:rPr>
          <w:spacing w:val="-2"/>
          <w:sz w:val="26"/>
        </w:rPr>
        <w:t>порядковых</w:t>
      </w:r>
      <w:r>
        <w:rPr>
          <w:sz w:val="26"/>
        </w:rPr>
        <w:tab/>
      </w:r>
      <w:r>
        <w:rPr>
          <w:spacing w:val="-10"/>
          <w:sz w:val="26"/>
        </w:rPr>
        <w:t>и</w:t>
      </w:r>
    </w:p>
    <w:p w:rsidR="00F85765" w:rsidRDefault="005F66D3">
      <w:pPr>
        <w:pStyle w:val="a3"/>
        <w:spacing w:before="67" w:line="298" w:lineRule="exact"/>
        <w:ind w:firstLine="0"/>
      </w:pPr>
      <w:r>
        <w:t>собирательных</w:t>
      </w:r>
      <w:r>
        <w:rPr>
          <w:spacing w:val="-5"/>
        </w:rPr>
        <w:t xml:space="preserve"> </w:t>
      </w:r>
      <w:r>
        <w:rPr>
          <w:spacing w:val="-2"/>
        </w:rPr>
        <w:t>числительных.</w:t>
      </w:r>
    </w:p>
    <w:p w:rsidR="00F85765" w:rsidRDefault="005F66D3">
      <w:pPr>
        <w:pStyle w:val="a5"/>
        <w:numPr>
          <w:ilvl w:val="3"/>
          <w:numId w:val="103"/>
        </w:numPr>
        <w:tabs>
          <w:tab w:val="left" w:pos="2531"/>
        </w:tabs>
        <w:ind w:left="851" w:right="564" w:firstLine="708"/>
        <w:jc w:val="both"/>
        <w:rPr>
          <w:sz w:val="26"/>
        </w:rPr>
      </w:pPr>
      <w:r>
        <w:rPr>
          <w:sz w:val="26"/>
        </w:rPr>
        <w:t>Основные нормы употребления местоимений: формы 3-го лица личных местоимений, возвратного местоимения себя.</w:t>
      </w:r>
    </w:p>
    <w:p w:rsidR="00F85765" w:rsidRDefault="005F66D3">
      <w:pPr>
        <w:pStyle w:val="a5"/>
        <w:numPr>
          <w:ilvl w:val="3"/>
          <w:numId w:val="103"/>
        </w:numPr>
        <w:tabs>
          <w:tab w:val="left" w:pos="2533"/>
        </w:tabs>
        <w:ind w:left="851" w:right="566" w:firstLine="708"/>
        <w:jc w:val="both"/>
        <w:rPr>
          <w:sz w:val="26"/>
        </w:rPr>
      </w:pPr>
      <w:r>
        <w:rPr>
          <w:sz w:val="26"/>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85765" w:rsidRDefault="005F66D3">
      <w:pPr>
        <w:pStyle w:val="a5"/>
        <w:numPr>
          <w:ilvl w:val="2"/>
          <w:numId w:val="103"/>
        </w:numPr>
        <w:tabs>
          <w:tab w:val="left" w:pos="2340"/>
        </w:tabs>
        <w:ind w:left="2340" w:hanging="781"/>
        <w:jc w:val="both"/>
        <w:rPr>
          <w:sz w:val="26"/>
        </w:rPr>
      </w:pPr>
      <w:r>
        <w:rPr>
          <w:sz w:val="26"/>
        </w:rPr>
        <w:t>Орфография.</w:t>
      </w:r>
      <w:r>
        <w:rPr>
          <w:spacing w:val="-5"/>
          <w:sz w:val="26"/>
        </w:rPr>
        <w:t xml:space="preserve"> </w:t>
      </w:r>
      <w:r>
        <w:rPr>
          <w:sz w:val="26"/>
        </w:rPr>
        <w:t>Основные</w:t>
      </w:r>
      <w:r>
        <w:rPr>
          <w:spacing w:val="-5"/>
          <w:sz w:val="26"/>
        </w:rPr>
        <w:t xml:space="preserve"> </w:t>
      </w:r>
      <w:r>
        <w:rPr>
          <w:sz w:val="26"/>
        </w:rPr>
        <w:t>правила</w:t>
      </w:r>
      <w:r>
        <w:rPr>
          <w:spacing w:val="-4"/>
          <w:sz w:val="26"/>
        </w:rPr>
        <w:t xml:space="preserve"> </w:t>
      </w:r>
      <w:r>
        <w:rPr>
          <w:spacing w:val="-2"/>
          <w:sz w:val="26"/>
        </w:rPr>
        <w:t>орфографии.</w:t>
      </w:r>
    </w:p>
    <w:p w:rsidR="00F85765" w:rsidRDefault="005F66D3">
      <w:pPr>
        <w:pStyle w:val="a5"/>
        <w:numPr>
          <w:ilvl w:val="3"/>
          <w:numId w:val="103"/>
        </w:numPr>
        <w:tabs>
          <w:tab w:val="left" w:pos="2532"/>
        </w:tabs>
        <w:spacing w:before="1"/>
        <w:ind w:left="851" w:right="570" w:firstLine="708"/>
        <w:jc w:val="both"/>
        <w:rPr>
          <w:sz w:val="26"/>
        </w:rPr>
      </w:pPr>
      <w:r>
        <w:rPr>
          <w:sz w:val="26"/>
        </w:rPr>
        <w:t>Орфография</w:t>
      </w:r>
      <w:r>
        <w:rPr>
          <w:spacing w:val="-1"/>
          <w:sz w:val="26"/>
        </w:rPr>
        <w:t xml:space="preserve"> </w:t>
      </w:r>
      <w:r>
        <w:rPr>
          <w:sz w:val="26"/>
        </w:rPr>
        <w:t>как</w:t>
      </w:r>
      <w:r>
        <w:rPr>
          <w:spacing w:val="-2"/>
          <w:sz w:val="26"/>
        </w:rPr>
        <w:t xml:space="preserve"> </w:t>
      </w:r>
      <w:r>
        <w:rPr>
          <w:sz w:val="26"/>
        </w:rPr>
        <w:t>раздел</w:t>
      </w:r>
      <w:r>
        <w:rPr>
          <w:spacing w:val="-1"/>
          <w:sz w:val="26"/>
        </w:rPr>
        <w:t xml:space="preserve"> </w:t>
      </w:r>
      <w:r>
        <w:rPr>
          <w:sz w:val="26"/>
        </w:rPr>
        <w:t>лингвистики</w:t>
      </w:r>
      <w:r>
        <w:rPr>
          <w:spacing w:val="-3"/>
          <w:sz w:val="26"/>
        </w:rPr>
        <w:t xml:space="preserve"> </w:t>
      </w:r>
      <w:r>
        <w:rPr>
          <w:sz w:val="26"/>
        </w:rPr>
        <w:t>(повторение,</w:t>
      </w:r>
      <w:r>
        <w:rPr>
          <w:spacing w:val="-1"/>
          <w:sz w:val="26"/>
        </w:rPr>
        <w:t xml:space="preserve"> </w:t>
      </w:r>
      <w:r>
        <w:rPr>
          <w:sz w:val="26"/>
        </w:rPr>
        <w:t>обобщение).</w:t>
      </w:r>
      <w:r>
        <w:rPr>
          <w:spacing w:val="-1"/>
          <w:sz w:val="26"/>
        </w:rPr>
        <w:t xml:space="preserve"> </w:t>
      </w:r>
      <w:r>
        <w:rPr>
          <w:sz w:val="26"/>
        </w:rPr>
        <w:t>Принципы</w:t>
      </w:r>
      <w:r>
        <w:rPr>
          <w:spacing w:val="-4"/>
          <w:sz w:val="26"/>
        </w:rPr>
        <w:t xml:space="preserve"> </w:t>
      </w:r>
      <w:r>
        <w:rPr>
          <w:sz w:val="26"/>
        </w:rPr>
        <w:t>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85765" w:rsidRDefault="005F66D3">
      <w:pPr>
        <w:pStyle w:val="a5"/>
        <w:numPr>
          <w:ilvl w:val="3"/>
          <w:numId w:val="103"/>
        </w:numPr>
        <w:tabs>
          <w:tab w:val="left" w:pos="2532"/>
        </w:tabs>
        <w:ind w:left="1559" w:right="1033" w:firstLine="0"/>
        <w:rPr>
          <w:sz w:val="26"/>
        </w:rPr>
      </w:pPr>
      <w:r>
        <w:rPr>
          <w:sz w:val="26"/>
        </w:rPr>
        <w:t>Орфографические</w:t>
      </w:r>
      <w:r>
        <w:rPr>
          <w:spacing w:val="-7"/>
          <w:sz w:val="26"/>
        </w:rPr>
        <w:t xml:space="preserve"> </w:t>
      </w:r>
      <w:r>
        <w:rPr>
          <w:sz w:val="26"/>
        </w:rPr>
        <w:t>правила.</w:t>
      </w:r>
      <w:r>
        <w:rPr>
          <w:spacing w:val="-5"/>
          <w:sz w:val="26"/>
        </w:rPr>
        <w:t xml:space="preserve"> </w:t>
      </w:r>
      <w:r>
        <w:rPr>
          <w:sz w:val="26"/>
        </w:rPr>
        <w:t>Правописание</w:t>
      </w:r>
      <w:r>
        <w:rPr>
          <w:spacing w:val="-5"/>
          <w:sz w:val="26"/>
        </w:rPr>
        <w:t xml:space="preserve"> </w:t>
      </w:r>
      <w:r>
        <w:rPr>
          <w:sz w:val="26"/>
        </w:rPr>
        <w:t>гласных</w:t>
      </w:r>
      <w:r>
        <w:rPr>
          <w:spacing w:val="-4"/>
          <w:sz w:val="26"/>
        </w:rPr>
        <w:t xml:space="preserve"> </w:t>
      </w:r>
      <w:r>
        <w:rPr>
          <w:sz w:val="26"/>
        </w:rPr>
        <w:t>и</w:t>
      </w:r>
      <w:r>
        <w:rPr>
          <w:spacing w:val="-5"/>
          <w:sz w:val="26"/>
        </w:rPr>
        <w:t xml:space="preserve"> </w:t>
      </w:r>
      <w:r>
        <w:rPr>
          <w:sz w:val="26"/>
        </w:rPr>
        <w:t>согласных</w:t>
      </w:r>
      <w:r>
        <w:rPr>
          <w:spacing w:val="-4"/>
          <w:sz w:val="26"/>
        </w:rPr>
        <w:t xml:space="preserve"> </w:t>
      </w:r>
      <w:r>
        <w:rPr>
          <w:sz w:val="26"/>
        </w:rPr>
        <w:t>в</w:t>
      </w:r>
      <w:r>
        <w:rPr>
          <w:spacing w:val="-7"/>
          <w:sz w:val="26"/>
        </w:rPr>
        <w:t xml:space="preserve"> </w:t>
      </w:r>
      <w:r>
        <w:rPr>
          <w:sz w:val="26"/>
        </w:rPr>
        <w:t>корне. Употребление разделительных ъ и ь.</w:t>
      </w:r>
    </w:p>
    <w:p w:rsidR="00F85765" w:rsidRDefault="005F66D3">
      <w:pPr>
        <w:pStyle w:val="a3"/>
        <w:ind w:left="1559" w:right="2707" w:firstLine="0"/>
        <w:jc w:val="left"/>
      </w:pPr>
      <w:r>
        <w:t>Правописание</w:t>
      </w:r>
      <w:r>
        <w:rPr>
          <w:spacing w:val="-6"/>
        </w:rPr>
        <w:t xml:space="preserve"> </w:t>
      </w:r>
      <w:r>
        <w:t>приставок.</w:t>
      </w:r>
      <w:r>
        <w:rPr>
          <w:spacing w:val="-7"/>
        </w:rPr>
        <w:t xml:space="preserve"> </w:t>
      </w:r>
      <w:r>
        <w:t>Буквы</w:t>
      </w:r>
      <w:r>
        <w:rPr>
          <w:spacing w:val="-6"/>
        </w:rPr>
        <w:t xml:space="preserve"> </w:t>
      </w:r>
      <w:r>
        <w:t>ы</w:t>
      </w:r>
      <w:r>
        <w:rPr>
          <w:spacing w:val="-5"/>
        </w:rPr>
        <w:t xml:space="preserve"> </w:t>
      </w:r>
      <w:r>
        <w:t>–</w:t>
      </w:r>
      <w:r>
        <w:rPr>
          <w:spacing w:val="-5"/>
        </w:rPr>
        <w:t xml:space="preserve"> </w:t>
      </w:r>
      <w:r>
        <w:t>и</w:t>
      </w:r>
      <w:r>
        <w:rPr>
          <w:spacing w:val="-7"/>
        </w:rPr>
        <w:t xml:space="preserve"> </w:t>
      </w:r>
      <w:r>
        <w:t>после</w:t>
      </w:r>
      <w:r>
        <w:rPr>
          <w:spacing w:val="-6"/>
        </w:rPr>
        <w:t xml:space="preserve"> </w:t>
      </w:r>
      <w:r>
        <w:t>приставок. Правописание суффиксов.</w:t>
      </w:r>
    </w:p>
    <w:p w:rsidR="00F85765" w:rsidRDefault="005F66D3">
      <w:pPr>
        <w:pStyle w:val="a3"/>
        <w:spacing w:before="1"/>
        <w:ind w:left="1559" w:right="3420" w:firstLine="0"/>
        <w:jc w:val="left"/>
      </w:pPr>
      <w:r>
        <w:t>Правописание</w:t>
      </w:r>
      <w:r>
        <w:rPr>
          <w:spacing w:val="-4"/>
        </w:rPr>
        <w:t xml:space="preserve"> </w:t>
      </w:r>
      <w:r>
        <w:t>н</w:t>
      </w:r>
      <w:r>
        <w:rPr>
          <w:spacing w:val="-5"/>
        </w:rPr>
        <w:t xml:space="preserve"> </w:t>
      </w:r>
      <w:r>
        <w:t>и</w:t>
      </w:r>
      <w:r>
        <w:rPr>
          <w:spacing w:val="-5"/>
        </w:rPr>
        <w:t xml:space="preserve"> </w:t>
      </w:r>
      <w:proofErr w:type="spellStart"/>
      <w:r>
        <w:t>нн</w:t>
      </w:r>
      <w:proofErr w:type="spellEnd"/>
      <w:r>
        <w:rPr>
          <w:spacing w:val="-5"/>
        </w:rPr>
        <w:t xml:space="preserve"> </w:t>
      </w:r>
      <w:r>
        <w:t>в</w:t>
      </w:r>
      <w:r>
        <w:rPr>
          <w:spacing w:val="-5"/>
        </w:rPr>
        <w:t xml:space="preserve"> </w:t>
      </w:r>
      <w:r>
        <w:t>словах</w:t>
      </w:r>
      <w:r>
        <w:rPr>
          <w:spacing w:val="-6"/>
        </w:rPr>
        <w:t xml:space="preserve"> </w:t>
      </w:r>
      <w:r>
        <w:t>различных</w:t>
      </w:r>
      <w:r>
        <w:rPr>
          <w:spacing w:val="-4"/>
        </w:rPr>
        <w:t xml:space="preserve"> </w:t>
      </w:r>
      <w:r>
        <w:t>частей</w:t>
      </w:r>
      <w:r>
        <w:rPr>
          <w:spacing w:val="-5"/>
        </w:rPr>
        <w:t xml:space="preserve"> </w:t>
      </w:r>
      <w:r>
        <w:t>речи. Правописание не и ни.</w:t>
      </w:r>
    </w:p>
    <w:p w:rsidR="00F85765" w:rsidRDefault="005F66D3">
      <w:pPr>
        <w:pStyle w:val="a3"/>
        <w:ind w:left="1559" w:firstLine="0"/>
        <w:jc w:val="left"/>
      </w:pPr>
      <w:r>
        <w:t>Правописание</w:t>
      </w:r>
      <w:r>
        <w:rPr>
          <w:spacing w:val="-5"/>
        </w:rPr>
        <w:t xml:space="preserve"> </w:t>
      </w:r>
      <w:r>
        <w:t>окончаний</w:t>
      </w:r>
      <w:r>
        <w:rPr>
          <w:spacing w:val="-7"/>
        </w:rPr>
        <w:t xml:space="preserve"> </w:t>
      </w:r>
      <w:r>
        <w:t>имён</w:t>
      </w:r>
      <w:r>
        <w:rPr>
          <w:spacing w:val="-7"/>
        </w:rPr>
        <w:t xml:space="preserve"> </w:t>
      </w:r>
      <w:r>
        <w:t>существительных,</w:t>
      </w:r>
      <w:r>
        <w:rPr>
          <w:spacing w:val="-6"/>
        </w:rPr>
        <w:t xml:space="preserve"> </w:t>
      </w:r>
      <w:r>
        <w:t>имён</w:t>
      </w:r>
      <w:r>
        <w:rPr>
          <w:spacing w:val="-7"/>
        </w:rPr>
        <w:t xml:space="preserve"> </w:t>
      </w:r>
      <w:r>
        <w:t>прилагательных и</w:t>
      </w:r>
      <w:r>
        <w:rPr>
          <w:spacing w:val="-5"/>
        </w:rPr>
        <w:t xml:space="preserve"> </w:t>
      </w:r>
      <w:r>
        <w:t>глаголов. Слитное, дефисное и раздельное написание слов.</w:t>
      </w:r>
    </w:p>
    <w:p w:rsidR="00F85765" w:rsidRDefault="005F66D3">
      <w:pPr>
        <w:pStyle w:val="a5"/>
        <w:numPr>
          <w:ilvl w:val="2"/>
          <w:numId w:val="103"/>
        </w:numPr>
        <w:tabs>
          <w:tab w:val="left" w:pos="2340"/>
        </w:tabs>
        <w:spacing w:line="298" w:lineRule="exact"/>
        <w:ind w:left="2340" w:hanging="781"/>
        <w:jc w:val="both"/>
        <w:rPr>
          <w:sz w:val="26"/>
        </w:rPr>
      </w:pPr>
      <w:r>
        <w:rPr>
          <w:sz w:val="26"/>
        </w:rPr>
        <w:t>Речь.</w:t>
      </w:r>
      <w:r>
        <w:rPr>
          <w:spacing w:val="-2"/>
          <w:sz w:val="26"/>
        </w:rPr>
        <w:t xml:space="preserve"> </w:t>
      </w:r>
      <w:r>
        <w:rPr>
          <w:sz w:val="26"/>
        </w:rPr>
        <w:t>Речевое</w:t>
      </w:r>
      <w:r>
        <w:rPr>
          <w:spacing w:val="-1"/>
          <w:sz w:val="26"/>
        </w:rPr>
        <w:t xml:space="preserve"> </w:t>
      </w:r>
      <w:r>
        <w:rPr>
          <w:spacing w:val="-2"/>
          <w:sz w:val="26"/>
        </w:rPr>
        <w:t>общение.</w:t>
      </w:r>
    </w:p>
    <w:p w:rsidR="00F85765" w:rsidRDefault="005F66D3">
      <w:pPr>
        <w:pStyle w:val="a5"/>
        <w:numPr>
          <w:ilvl w:val="3"/>
          <w:numId w:val="103"/>
        </w:numPr>
        <w:tabs>
          <w:tab w:val="left" w:pos="2534"/>
        </w:tabs>
        <w:ind w:left="851" w:right="571" w:firstLine="708"/>
        <w:jc w:val="both"/>
        <w:rPr>
          <w:sz w:val="26"/>
        </w:rPr>
      </w:pPr>
      <w:r>
        <w:rPr>
          <w:sz w:val="26"/>
        </w:rPr>
        <w:t xml:space="preserve">Речь как деятельность. Виды речевой деятельности (повторение, </w:t>
      </w:r>
      <w:r>
        <w:rPr>
          <w:spacing w:val="-2"/>
          <w:sz w:val="26"/>
        </w:rPr>
        <w:t>обобщение).</w:t>
      </w:r>
    </w:p>
    <w:p w:rsidR="00F85765" w:rsidRDefault="005F66D3">
      <w:pPr>
        <w:pStyle w:val="a5"/>
        <w:numPr>
          <w:ilvl w:val="3"/>
          <w:numId w:val="103"/>
        </w:numPr>
        <w:tabs>
          <w:tab w:val="left" w:pos="2534"/>
        </w:tabs>
        <w:ind w:left="851" w:right="563" w:firstLine="708"/>
        <w:jc w:val="both"/>
        <w:rPr>
          <w:sz w:val="26"/>
        </w:rPr>
      </w:pPr>
      <w:r>
        <w:rPr>
          <w:sz w:val="26"/>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85765" w:rsidRDefault="005F66D3">
      <w:pPr>
        <w:pStyle w:val="a5"/>
        <w:numPr>
          <w:ilvl w:val="3"/>
          <w:numId w:val="103"/>
        </w:numPr>
        <w:tabs>
          <w:tab w:val="left" w:pos="2534"/>
        </w:tabs>
        <w:spacing w:before="1"/>
        <w:ind w:left="851" w:right="562" w:firstLine="708"/>
        <w:jc w:val="both"/>
        <w:rPr>
          <w:sz w:val="26"/>
        </w:rPr>
      </w:pPr>
      <w:r>
        <w:rPr>
          <w:sz w:val="26"/>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F85765" w:rsidRDefault="005F66D3">
      <w:pPr>
        <w:pStyle w:val="a5"/>
        <w:numPr>
          <w:ilvl w:val="3"/>
          <w:numId w:val="103"/>
        </w:numPr>
        <w:tabs>
          <w:tab w:val="left" w:pos="2532"/>
        </w:tabs>
        <w:ind w:left="851" w:right="563" w:firstLine="708"/>
        <w:jc w:val="both"/>
        <w:rPr>
          <w:sz w:val="26"/>
        </w:rPr>
      </w:pPr>
      <w:r>
        <w:rPr>
          <w:sz w:val="26"/>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85765" w:rsidRDefault="005F66D3">
      <w:pPr>
        <w:pStyle w:val="a5"/>
        <w:numPr>
          <w:ilvl w:val="2"/>
          <w:numId w:val="103"/>
        </w:numPr>
        <w:tabs>
          <w:tab w:val="left" w:pos="2340"/>
        </w:tabs>
        <w:ind w:left="1559" w:right="3139" w:firstLine="0"/>
        <w:jc w:val="both"/>
        <w:rPr>
          <w:sz w:val="26"/>
        </w:rPr>
      </w:pPr>
      <w:r>
        <w:rPr>
          <w:sz w:val="26"/>
        </w:rPr>
        <w:t>Текст.</w:t>
      </w:r>
      <w:r>
        <w:rPr>
          <w:spacing w:val="-12"/>
          <w:sz w:val="26"/>
        </w:rPr>
        <w:t xml:space="preserve"> </w:t>
      </w:r>
      <w:r>
        <w:rPr>
          <w:sz w:val="26"/>
        </w:rPr>
        <w:t>Информационно-смысловая</w:t>
      </w:r>
      <w:r>
        <w:rPr>
          <w:spacing w:val="-12"/>
          <w:sz w:val="26"/>
        </w:rPr>
        <w:t xml:space="preserve"> </w:t>
      </w:r>
      <w:r>
        <w:rPr>
          <w:sz w:val="26"/>
        </w:rPr>
        <w:t>переработка</w:t>
      </w:r>
      <w:r>
        <w:rPr>
          <w:spacing w:val="-13"/>
          <w:sz w:val="26"/>
        </w:rPr>
        <w:t xml:space="preserve"> </w:t>
      </w:r>
      <w:r>
        <w:rPr>
          <w:sz w:val="26"/>
        </w:rPr>
        <w:t>текста. Текст, его основные признаки (повторение, обобщение).</w:t>
      </w:r>
    </w:p>
    <w:p w:rsidR="00F85765" w:rsidRDefault="005F66D3">
      <w:pPr>
        <w:pStyle w:val="a3"/>
        <w:ind w:right="567"/>
      </w:pPr>
      <w:r>
        <w:t xml:space="preserve">Логико-смысловые отношения между предложениями в тексте (общее </w:t>
      </w:r>
      <w:r>
        <w:rPr>
          <w:spacing w:val="-2"/>
        </w:rPr>
        <w:t>представление).</w:t>
      </w:r>
    </w:p>
    <w:p w:rsidR="00F85765" w:rsidRDefault="005F66D3">
      <w:pPr>
        <w:pStyle w:val="a3"/>
        <w:ind w:right="564"/>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85765" w:rsidRDefault="005F66D3">
      <w:pPr>
        <w:pStyle w:val="a3"/>
        <w:spacing w:line="298" w:lineRule="exact"/>
        <w:ind w:left="1559" w:firstLine="0"/>
      </w:pPr>
      <w:r>
        <w:t>План.</w:t>
      </w:r>
      <w:r>
        <w:rPr>
          <w:spacing w:val="-6"/>
        </w:rPr>
        <w:t xml:space="preserve"> </w:t>
      </w:r>
      <w:r>
        <w:t>Тезисы.</w:t>
      </w:r>
      <w:r>
        <w:rPr>
          <w:spacing w:val="-4"/>
        </w:rPr>
        <w:t xml:space="preserve"> </w:t>
      </w:r>
      <w:r>
        <w:t>Конспект.</w:t>
      </w:r>
      <w:r>
        <w:rPr>
          <w:spacing w:val="-1"/>
        </w:rPr>
        <w:t xml:space="preserve"> </w:t>
      </w:r>
      <w:r>
        <w:t>Реферат.</w:t>
      </w:r>
      <w:r>
        <w:rPr>
          <w:spacing w:val="-4"/>
        </w:rPr>
        <w:t xml:space="preserve"> </w:t>
      </w:r>
      <w:r>
        <w:t>Аннотация.</w:t>
      </w:r>
      <w:r>
        <w:rPr>
          <w:spacing w:val="-2"/>
        </w:rPr>
        <w:t xml:space="preserve"> </w:t>
      </w:r>
      <w:r>
        <w:t>Отзыв.</w:t>
      </w:r>
      <w:r>
        <w:rPr>
          <w:spacing w:val="-1"/>
        </w:rPr>
        <w:t xml:space="preserve"> </w:t>
      </w:r>
      <w:r>
        <w:rPr>
          <w:spacing w:val="-2"/>
        </w:rPr>
        <w:t>Рецензия.</w:t>
      </w:r>
    </w:p>
    <w:p w:rsidR="00F85765" w:rsidRDefault="005F66D3">
      <w:pPr>
        <w:pStyle w:val="a5"/>
        <w:numPr>
          <w:ilvl w:val="1"/>
          <w:numId w:val="103"/>
        </w:numPr>
        <w:tabs>
          <w:tab w:val="left" w:pos="2144"/>
        </w:tabs>
        <w:spacing w:before="1" w:line="299" w:lineRule="exact"/>
        <w:ind w:left="2144" w:hanging="585"/>
        <w:jc w:val="both"/>
        <w:rPr>
          <w:sz w:val="26"/>
        </w:rPr>
      </w:pPr>
      <w:r>
        <w:rPr>
          <w:sz w:val="26"/>
        </w:rPr>
        <w:t>Содержание</w:t>
      </w:r>
      <w:r>
        <w:rPr>
          <w:spacing w:val="-1"/>
          <w:sz w:val="26"/>
        </w:rPr>
        <w:t xml:space="preserve"> </w:t>
      </w:r>
      <w:r>
        <w:rPr>
          <w:sz w:val="26"/>
        </w:rPr>
        <w:t>обучения в</w:t>
      </w:r>
      <w:r>
        <w:rPr>
          <w:spacing w:val="-1"/>
          <w:sz w:val="26"/>
        </w:rPr>
        <w:t xml:space="preserve"> </w:t>
      </w:r>
      <w:r>
        <w:rPr>
          <w:sz w:val="26"/>
        </w:rPr>
        <w:t>11</w:t>
      </w:r>
      <w:r>
        <w:rPr>
          <w:spacing w:val="-1"/>
          <w:sz w:val="26"/>
        </w:rPr>
        <w:t xml:space="preserve"> </w:t>
      </w:r>
      <w:r>
        <w:rPr>
          <w:spacing w:val="-2"/>
          <w:sz w:val="26"/>
        </w:rPr>
        <w:t>классе.</w:t>
      </w:r>
    </w:p>
    <w:p w:rsidR="00F85765" w:rsidRDefault="005F66D3">
      <w:pPr>
        <w:pStyle w:val="a5"/>
        <w:numPr>
          <w:ilvl w:val="2"/>
          <w:numId w:val="103"/>
        </w:numPr>
        <w:tabs>
          <w:tab w:val="left" w:pos="2339"/>
        </w:tabs>
        <w:ind w:left="2339" w:hanging="780"/>
        <w:jc w:val="both"/>
        <w:rPr>
          <w:position w:val="1"/>
          <w:sz w:val="26"/>
        </w:rPr>
      </w:pPr>
      <w:r>
        <w:rPr>
          <w:sz w:val="26"/>
        </w:rPr>
        <w:t>Общие</w:t>
      </w:r>
      <w:r>
        <w:rPr>
          <w:spacing w:val="-3"/>
          <w:sz w:val="26"/>
        </w:rPr>
        <w:t xml:space="preserve"> </w:t>
      </w:r>
      <w:r>
        <w:rPr>
          <w:sz w:val="26"/>
        </w:rPr>
        <w:t>сведения</w:t>
      </w:r>
      <w:r>
        <w:rPr>
          <w:spacing w:val="-3"/>
          <w:sz w:val="26"/>
        </w:rPr>
        <w:t xml:space="preserve"> </w:t>
      </w:r>
      <w:r>
        <w:rPr>
          <w:sz w:val="26"/>
        </w:rPr>
        <w:t>о</w:t>
      </w:r>
      <w:r>
        <w:rPr>
          <w:spacing w:val="-3"/>
          <w:sz w:val="26"/>
        </w:rPr>
        <w:t xml:space="preserve"> </w:t>
      </w:r>
      <w:r>
        <w:rPr>
          <w:spacing w:val="-2"/>
          <w:sz w:val="26"/>
        </w:rPr>
        <w:t>языке.</w:t>
      </w:r>
    </w:p>
    <w:p w:rsidR="00F85765" w:rsidRDefault="005F66D3">
      <w:pPr>
        <w:pStyle w:val="a3"/>
        <w:ind w:right="568"/>
      </w:pPr>
      <w:r>
        <w:t xml:space="preserve">Культура речи в экологическом аспекте. Экология как наука, экология языка (общее </w:t>
      </w:r>
      <w:r>
        <w:lastRenderedPageBreak/>
        <w:t xml:space="preserve">представление). Проблемы речевой культуры в современном обществе (стилистические </w:t>
      </w:r>
      <w:proofErr w:type="gramStart"/>
      <w:r>
        <w:t>изменения</w:t>
      </w:r>
      <w:r>
        <w:rPr>
          <w:spacing w:val="62"/>
          <w:w w:val="150"/>
        </w:rPr>
        <w:t xml:space="preserve">  </w:t>
      </w:r>
      <w:r>
        <w:t>в</w:t>
      </w:r>
      <w:proofErr w:type="gramEnd"/>
      <w:r>
        <w:rPr>
          <w:spacing w:val="60"/>
          <w:w w:val="150"/>
        </w:rPr>
        <w:t xml:space="preserve">  </w:t>
      </w:r>
      <w:r>
        <w:t>лексике,</w:t>
      </w:r>
      <w:r>
        <w:rPr>
          <w:spacing w:val="63"/>
          <w:w w:val="150"/>
        </w:rPr>
        <w:t xml:space="preserve">  </w:t>
      </w:r>
      <w:r>
        <w:t>огрубление</w:t>
      </w:r>
      <w:r>
        <w:rPr>
          <w:spacing w:val="61"/>
          <w:w w:val="150"/>
        </w:rPr>
        <w:t xml:space="preserve">  </w:t>
      </w:r>
      <w:r>
        <w:t>обиходно-разговорной</w:t>
      </w:r>
      <w:r>
        <w:rPr>
          <w:spacing w:val="62"/>
          <w:w w:val="150"/>
        </w:rPr>
        <w:t xml:space="preserve">  </w:t>
      </w:r>
      <w:r>
        <w:t>речи,</w:t>
      </w:r>
      <w:r>
        <w:rPr>
          <w:spacing w:val="62"/>
          <w:w w:val="150"/>
        </w:rPr>
        <w:t xml:space="preserve">  </w:t>
      </w:r>
      <w:r>
        <w:rPr>
          <w:spacing w:val="-2"/>
        </w:rPr>
        <w:t>неоправданное</w:t>
      </w:r>
    </w:p>
    <w:p w:rsidR="00F85765" w:rsidRDefault="005F66D3">
      <w:pPr>
        <w:pStyle w:val="a3"/>
        <w:spacing w:before="67" w:line="298" w:lineRule="exact"/>
        <w:ind w:firstLine="0"/>
      </w:pPr>
      <w:r>
        <w:t>употребление</w:t>
      </w:r>
      <w:r>
        <w:rPr>
          <w:spacing w:val="-7"/>
        </w:rPr>
        <w:t xml:space="preserve"> </w:t>
      </w:r>
      <w:r>
        <w:t>иноязычных</w:t>
      </w:r>
      <w:r>
        <w:rPr>
          <w:spacing w:val="-3"/>
        </w:rPr>
        <w:t xml:space="preserve"> </w:t>
      </w:r>
      <w:r>
        <w:t>заимствований</w:t>
      </w:r>
      <w:r>
        <w:rPr>
          <w:spacing w:val="-4"/>
        </w:rPr>
        <w:t xml:space="preserve"> </w:t>
      </w:r>
      <w:r>
        <w:t>и</w:t>
      </w:r>
      <w:r>
        <w:rPr>
          <w:spacing w:val="-2"/>
        </w:rPr>
        <w:t xml:space="preserve"> </w:t>
      </w:r>
      <w:r>
        <w:t>другое)</w:t>
      </w:r>
      <w:r>
        <w:rPr>
          <w:spacing w:val="-5"/>
        </w:rPr>
        <w:t xml:space="preserve"> </w:t>
      </w:r>
      <w:r>
        <w:rPr>
          <w:spacing w:val="-2"/>
        </w:rPr>
        <w:t>(обзор).</w:t>
      </w:r>
    </w:p>
    <w:p w:rsidR="00F85765" w:rsidRDefault="005F66D3">
      <w:pPr>
        <w:pStyle w:val="a5"/>
        <w:numPr>
          <w:ilvl w:val="2"/>
          <w:numId w:val="103"/>
        </w:numPr>
        <w:tabs>
          <w:tab w:val="left" w:pos="2340"/>
        </w:tabs>
        <w:spacing w:line="308" w:lineRule="exact"/>
        <w:ind w:left="2340" w:hanging="781"/>
        <w:jc w:val="both"/>
        <w:rPr>
          <w:position w:val="1"/>
          <w:sz w:val="26"/>
        </w:rPr>
      </w:pPr>
      <w:r>
        <w:rPr>
          <w:sz w:val="26"/>
        </w:rPr>
        <w:t>Язык</w:t>
      </w:r>
      <w:r>
        <w:rPr>
          <w:spacing w:val="-2"/>
          <w:sz w:val="26"/>
        </w:rPr>
        <w:t xml:space="preserve"> </w:t>
      </w:r>
      <w:r>
        <w:rPr>
          <w:sz w:val="26"/>
        </w:rPr>
        <w:t>и</w:t>
      </w:r>
      <w:r>
        <w:rPr>
          <w:spacing w:val="-2"/>
          <w:sz w:val="26"/>
        </w:rPr>
        <w:t xml:space="preserve"> </w:t>
      </w:r>
      <w:r>
        <w:rPr>
          <w:sz w:val="26"/>
        </w:rPr>
        <w:t>речь.</w:t>
      </w:r>
      <w:r>
        <w:rPr>
          <w:spacing w:val="-1"/>
          <w:sz w:val="26"/>
        </w:rPr>
        <w:t xml:space="preserve"> </w:t>
      </w:r>
      <w:r>
        <w:rPr>
          <w:sz w:val="26"/>
        </w:rPr>
        <w:t>Культура</w:t>
      </w:r>
      <w:r>
        <w:rPr>
          <w:spacing w:val="-2"/>
          <w:sz w:val="26"/>
        </w:rPr>
        <w:t xml:space="preserve"> речи.</w:t>
      </w:r>
    </w:p>
    <w:p w:rsidR="00F85765" w:rsidRDefault="005F66D3">
      <w:pPr>
        <w:pStyle w:val="a5"/>
        <w:numPr>
          <w:ilvl w:val="2"/>
          <w:numId w:val="103"/>
        </w:numPr>
        <w:tabs>
          <w:tab w:val="left" w:pos="2340"/>
        </w:tabs>
        <w:spacing w:before="1" w:line="309" w:lineRule="exact"/>
        <w:ind w:left="2340" w:hanging="781"/>
        <w:jc w:val="both"/>
        <w:rPr>
          <w:position w:val="1"/>
          <w:sz w:val="26"/>
        </w:rPr>
      </w:pPr>
      <w:r>
        <w:rPr>
          <w:sz w:val="26"/>
        </w:rPr>
        <w:t>Синтаксис.</w:t>
      </w:r>
      <w:r>
        <w:rPr>
          <w:spacing w:val="-6"/>
          <w:sz w:val="26"/>
        </w:rPr>
        <w:t xml:space="preserve"> </w:t>
      </w:r>
      <w:r>
        <w:rPr>
          <w:sz w:val="26"/>
        </w:rPr>
        <w:t>Синтаксические</w:t>
      </w:r>
      <w:r>
        <w:rPr>
          <w:spacing w:val="-4"/>
          <w:sz w:val="26"/>
        </w:rPr>
        <w:t xml:space="preserve"> </w:t>
      </w:r>
      <w:r>
        <w:rPr>
          <w:spacing w:val="-2"/>
          <w:sz w:val="26"/>
        </w:rPr>
        <w:t>нормы.</w:t>
      </w:r>
    </w:p>
    <w:p w:rsidR="00F85765" w:rsidRDefault="005F66D3">
      <w:pPr>
        <w:pStyle w:val="a5"/>
        <w:numPr>
          <w:ilvl w:val="3"/>
          <w:numId w:val="103"/>
        </w:numPr>
        <w:tabs>
          <w:tab w:val="left" w:pos="2532"/>
        </w:tabs>
        <w:ind w:left="851" w:right="570" w:firstLine="708"/>
        <w:jc w:val="both"/>
        <w:rPr>
          <w:position w:val="1"/>
          <w:sz w:val="26"/>
        </w:rPr>
      </w:pPr>
      <w:r>
        <w:rPr>
          <w:sz w:val="26"/>
        </w:rPr>
        <w:t>Синтаксис как раздел лингвистики (повторение, обобщение). Синтаксический анализ словосочетания и предложения.</w:t>
      </w:r>
    </w:p>
    <w:p w:rsidR="00F85765" w:rsidRDefault="005F66D3">
      <w:pPr>
        <w:pStyle w:val="a3"/>
        <w:ind w:right="56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85765" w:rsidRDefault="005F66D3">
      <w:pPr>
        <w:pStyle w:val="a5"/>
        <w:numPr>
          <w:ilvl w:val="3"/>
          <w:numId w:val="103"/>
        </w:numPr>
        <w:tabs>
          <w:tab w:val="left" w:pos="2532"/>
        </w:tabs>
        <w:ind w:left="851" w:right="564" w:firstLine="708"/>
        <w:jc w:val="both"/>
        <w:rPr>
          <w:position w:val="1"/>
          <w:sz w:val="26"/>
        </w:rPr>
      </w:pPr>
      <w:r>
        <w:rPr>
          <w:sz w:val="26"/>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85765" w:rsidRDefault="005F66D3">
      <w:pPr>
        <w:pStyle w:val="a3"/>
        <w:spacing w:before="2"/>
        <w:ind w:right="563"/>
      </w:pPr>
      <w:r>
        <w:t>Основные нормы управления: правильный выбор падежной или предложно- падежной формы управляемого слова.</w:t>
      </w:r>
    </w:p>
    <w:p w:rsidR="00F85765" w:rsidRDefault="005F66D3">
      <w:pPr>
        <w:pStyle w:val="a3"/>
        <w:spacing w:line="298" w:lineRule="exact"/>
        <w:ind w:left="1559" w:firstLine="0"/>
      </w:pPr>
      <w:r>
        <w:t>Основные</w:t>
      </w:r>
      <w:r>
        <w:rPr>
          <w:spacing w:val="-5"/>
        </w:rPr>
        <w:t xml:space="preserve"> </w:t>
      </w:r>
      <w:r>
        <w:t>нормы</w:t>
      </w:r>
      <w:r>
        <w:rPr>
          <w:spacing w:val="-5"/>
        </w:rPr>
        <w:t xml:space="preserve"> </w:t>
      </w:r>
      <w:r>
        <w:t>употребления</w:t>
      </w:r>
      <w:r>
        <w:rPr>
          <w:spacing w:val="-3"/>
        </w:rPr>
        <w:t xml:space="preserve"> </w:t>
      </w:r>
      <w:r>
        <w:t>однородных</w:t>
      </w:r>
      <w:r>
        <w:rPr>
          <w:spacing w:val="-2"/>
        </w:rPr>
        <w:t xml:space="preserve"> </w:t>
      </w:r>
      <w:r>
        <w:t>членов</w:t>
      </w:r>
      <w:r>
        <w:rPr>
          <w:spacing w:val="-3"/>
        </w:rPr>
        <w:t xml:space="preserve"> </w:t>
      </w:r>
      <w:r>
        <w:rPr>
          <w:spacing w:val="-2"/>
        </w:rPr>
        <w:t>предложения.</w:t>
      </w:r>
    </w:p>
    <w:p w:rsidR="00F85765" w:rsidRDefault="005F66D3">
      <w:pPr>
        <w:pStyle w:val="a3"/>
        <w:ind w:left="1559" w:right="2043" w:firstLine="0"/>
      </w:pPr>
      <w:r>
        <w:t>Основные</w:t>
      </w:r>
      <w:r>
        <w:rPr>
          <w:spacing w:val="-7"/>
        </w:rPr>
        <w:t xml:space="preserve"> </w:t>
      </w:r>
      <w:r>
        <w:t>нормы</w:t>
      </w:r>
      <w:r>
        <w:rPr>
          <w:spacing w:val="-9"/>
        </w:rPr>
        <w:t xml:space="preserve"> </w:t>
      </w:r>
      <w:r>
        <w:t>употребления</w:t>
      </w:r>
      <w:r>
        <w:rPr>
          <w:spacing w:val="-7"/>
        </w:rPr>
        <w:t xml:space="preserve"> </w:t>
      </w:r>
      <w:r>
        <w:t>причастных</w:t>
      </w:r>
      <w:r>
        <w:rPr>
          <w:spacing w:val="-7"/>
        </w:rPr>
        <w:t xml:space="preserve"> </w:t>
      </w:r>
      <w:r>
        <w:t>и</w:t>
      </w:r>
      <w:r>
        <w:rPr>
          <w:spacing w:val="-7"/>
        </w:rPr>
        <w:t xml:space="preserve"> </w:t>
      </w:r>
      <w:r>
        <w:t>деепричастных</w:t>
      </w:r>
      <w:r>
        <w:rPr>
          <w:spacing w:val="-7"/>
        </w:rPr>
        <w:t xml:space="preserve"> </w:t>
      </w:r>
      <w:r>
        <w:t>оборотов. Основные нормы построения сложных предложений.</w:t>
      </w:r>
    </w:p>
    <w:p w:rsidR="00F85765" w:rsidRDefault="005F66D3">
      <w:pPr>
        <w:pStyle w:val="a5"/>
        <w:numPr>
          <w:ilvl w:val="2"/>
          <w:numId w:val="103"/>
        </w:numPr>
        <w:tabs>
          <w:tab w:val="left" w:pos="2340"/>
        </w:tabs>
        <w:ind w:left="2340" w:hanging="781"/>
        <w:jc w:val="both"/>
        <w:rPr>
          <w:position w:val="1"/>
          <w:sz w:val="26"/>
        </w:rPr>
      </w:pPr>
      <w:r>
        <w:rPr>
          <w:sz w:val="26"/>
        </w:rPr>
        <w:t>Пунктуация.</w:t>
      </w:r>
      <w:r>
        <w:rPr>
          <w:spacing w:val="-5"/>
          <w:sz w:val="26"/>
        </w:rPr>
        <w:t xml:space="preserve"> </w:t>
      </w:r>
      <w:r>
        <w:rPr>
          <w:sz w:val="26"/>
        </w:rPr>
        <w:t>Основные</w:t>
      </w:r>
      <w:r>
        <w:rPr>
          <w:spacing w:val="-7"/>
          <w:sz w:val="26"/>
        </w:rPr>
        <w:t xml:space="preserve"> </w:t>
      </w:r>
      <w:r>
        <w:rPr>
          <w:sz w:val="26"/>
        </w:rPr>
        <w:t>правила</w:t>
      </w:r>
      <w:r>
        <w:rPr>
          <w:spacing w:val="-6"/>
          <w:sz w:val="26"/>
        </w:rPr>
        <w:t xml:space="preserve"> </w:t>
      </w:r>
      <w:r>
        <w:rPr>
          <w:spacing w:val="-2"/>
          <w:sz w:val="26"/>
        </w:rPr>
        <w:t>пунктуации.</w:t>
      </w:r>
    </w:p>
    <w:p w:rsidR="00F85765" w:rsidRDefault="005F66D3">
      <w:pPr>
        <w:pStyle w:val="a5"/>
        <w:numPr>
          <w:ilvl w:val="3"/>
          <w:numId w:val="103"/>
        </w:numPr>
        <w:tabs>
          <w:tab w:val="left" w:pos="2532"/>
        </w:tabs>
        <w:ind w:left="851" w:right="568" w:firstLine="708"/>
        <w:jc w:val="both"/>
        <w:rPr>
          <w:position w:val="1"/>
          <w:sz w:val="26"/>
        </w:rPr>
      </w:pPr>
      <w:r>
        <w:rPr>
          <w:sz w:val="26"/>
        </w:rPr>
        <w:t>Пунктуация как раздел лингвистики (повторение, обобщение). Пунктуационный анализ предложения.</w:t>
      </w:r>
    </w:p>
    <w:p w:rsidR="00F85765" w:rsidRDefault="005F66D3">
      <w:pPr>
        <w:pStyle w:val="a3"/>
        <w:ind w:right="572"/>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w:t>
      </w:r>
      <w:r>
        <w:rPr>
          <w:spacing w:val="-2"/>
        </w:rPr>
        <w:t xml:space="preserve"> </w:t>
      </w:r>
      <w:r>
        <w:t>между</w:t>
      </w:r>
      <w:r>
        <w:rPr>
          <w:spacing w:val="-1"/>
        </w:rPr>
        <w:t xml:space="preserve"> </w:t>
      </w:r>
      <w:r>
        <w:t>частями сложного</w:t>
      </w:r>
      <w:r>
        <w:rPr>
          <w:spacing w:val="-2"/>
        </w:rPr>
        <w:t xml:space="preserve"> </w:t>
      </w:r>
      <w:r>
        <w:t>предложения;</w:t>
      </w:r>
      <w:r>
        <w:rPr>
          <w:spacing w:val="-2"/>
        </w:rPr>
        <w:t xml:space="preserve"> </w:t>
      </w:r>
      <w:r>
        <w:t>знаки</w:t>
      </w:r>
      <w:r>
        <w:rPr>
          <w:spacing w:val="-2"/>
        </w:rPr>
        <w:t xml:space="preserve"> </w:t>
      </w:r>
      <w:r>
        <w:t>препинания</w:t>
      </w:r>
      <w:r>
        <w:rPr>
          <w:spacing w:val="-3"/>
        </w:rPr>
        <w:t xml:space="preserve"> </w:t>
      </w:r>
      <w:r>
        <w:t>при</w:t>
      </w:r>
      <w:r>
        <w:rPr>
          <w:spacing w:val="-2"/>
        </w:rPr>
        <w:t xml:space="preserve"> </w:t>
      </w:r>
      <w:r>
        <w:t>передаче</w:t>
      </w:r>
      <w:r>
        <w:rPr>
          <w:spacing w:val="-2"/>
        </w:rPr>
        <w:t xml:space="preserve"> </w:t>
      </w:r>
      <w:r>
        <w:t>чужой речи. Сочетание знаков препинания.</w:t>
      </w:r>
    </w:p>
    <w:p w:rsidR="00F85765" w:rsidRDefault="005F66D3">
      <w:pPr>
        <w:pStyle w:val="a5"/>
        <w:numPr>
          <w:ilvl w:val="3"/>
          <w:numId w:val="103"/>
        </w:numPr>
        <w:tabs>
          <w:tab w:val="left" w:pos="2534"/>
        </w:tabs>
        <w:spacing w:before="1"/>
        <w:ind w:left="851" w:right="572" w:firstLine="708"/>
        <w:jc w:val="both"/>
        <w:rPr>
          <w:position w:val="1"/>
          <w:sz w:val="26"/>
        </w:rPr>
      </w:pPr>
      <w:r>
        <w:rPr>
          <w:sz w:val="26"/>
        </w:rPr>
        <w:t xml:space="preserve">Знаки препинания и их функции. Знаки препинания между подлежащим и </w:t>
      </w:r>
      <w:r>
        <w:rPr>
          <w:spacing w:val="-2"/>
          <w:sz w:val="26"/>
        </w:rPr>
        <w:t>сказуемым.</w:t>
      </w:r>
    </w:p>
    <w:p w:rsidR="00F85765" w:rsidRDefault="005F66D3">
      <w:pPr>
        <w:pStyle w:val="a3"/>
        <w:ind w:left="1559" w:right="3334" w:firstLine="0"/>
      </w:pPr>
      <w:r>
        <w:t>Знаки</w:t>
      </w:r>
      <w:r>
        <w:rPr>
          <w:spacing w:val="-7"/>
        </w:rPr>
        <w:t xml:space="preserve"> </w:t>
      </w:r>
      <w:r>
        <w:t>препинания</w:t>
      </w:r>
      <w:r>
        <w:rPr>
          <w:spacing w:val="-7"/>
        </w:rPr>
        <w:t xml:space="preserve"> </w:t>
      </w:r>
      <w:r>
        <w:t>в</w:t>
      </w:r>
      <w:r>
        <w:rPr>
          <w:spacing w:val="-7"/>
        </w:rPr>
        <w:t xml:space="preserve"> </w:t>
      </w:r>
      <w:r>
        <w:t>предложениях</w:t>
      </w:r>
      <w:r>
        <w:rPr>
          <w:spacing w:val="-6"/>
        </w:rPr>
        <w:t xml:space="preserve"> </w:t>
      </w:r>
      <w:r>
        <w:t>с</w:t>
      </w:r>
      <w:r>
        <w:rPr>
          <w:spacing w:val="-8"/>
        </w:rPr>
        <w:t xml:space="preserve"> </w:t>
      </w:r>
      <w:r>
        <w:t>однородными</w:t>
      </w:r>
      <w:r>
        <w:rPr>
          <w:spacing w:val="-6"/>
        </w:rPr>
        <w:t xml:space="preserve"> </w:t>
      </w:r>
      <w:r>
        <w:t>членами. Знаки препинания при обособлении.</w:t>
      </w:r>
    </w:p>
    <w:p w:rsidR="00F85765" w:rsidRDefault="005F66D3">
      <w:pPr>
        <w:pStyle w:val="a3"/>
        <w:ind w:right="570"/>
      </w:pPr>
      <w:r>
        <w:t xml:space="preserve">Знаки препинания в предложениях с вводными конструкциями, обращениями, </w:t>
      </w:r>
      <w:r>
        <w:rPr>
          <w:spacing w:val="-2"/>
        </w:rPr>
        <w:t>междометиями.</w:t>
      </w:r>
    </w:p>
    <w:p w:rsidR="00F85765" w:rsidRDefault="005F66D3">
      <w:pPr>
        <w:pStyle w:val="a3"/>
        <w:spacing w:line="298" w:lineRule="exact"/>
        <w:ind w:left="1559" w:firstLine="0"/>
      </w:pPr>
      <w:r>
        <w:t>Знаки</w:t>
      </w:r>
      <w:r>
        <w:rPr>
          <w:spacing w:val="-3"/>
        </w:rPr>
        <w:t xml:space="preserve"> </w:t>
      </w:r>
      <w:r>
        <w:t>препинания</w:t>
      </w:r>
      <w:r>
        <w:rPr>
          <w:spacing w:val="-2"/>
        </w:rPr>
        <w:t xml:space="preserve"> </w:t>
      </w:r>
      <w:r>
        <w:t>в</w:t>
      </w:r>
      <w:r>
        <w:rPr>
          <w:spacing w:val="-2"/>
        </w:rPr>
        <w:t xml:space="preserve"> </w:t>
      </w:r>
      <w:r>
        <w:t>сложном</w:t>
      </w:r>
      <w:r>
        <w:rPr>
          <w:spacing w:val="-1"/>
        </w:rPr>
        <w:t xml:space="preserve"> </w:t>
      </w:r>
      <w:r>
        <w:rPr>
          <w:spacing w:val="-2"/>
        </w:rPr>
        <w:t>предложении.</w:t>
      </w:r>
    </w:p>
    <w:p w:rsidR="00F85765" w:rsidRDefault="005F66D3">
      <w:pPr>
        <w:pStyle w:val="a3"/>
        <w:ind w:left="1559" w:right="2423" w:firstLine="0"/>
      </w:pPr>
      <w:r>
        <w:t>Знаки</w:t>
      </w:r>
      <w:r>
        <w:rPr>
          <w:spacing w:val="-6"/>
        </w:rPr>
        <w:t xml:space="preserve"> </w:t>
      </w:r>
      <w:r>
        <w:t>препинания</w:t>
      </w:r>
      <w:r>
        <w:rPr>
          <w:spacing w:val="-6"/>
        </w:rPr>
        <w:t xml:space="preserve"> </w:t>
      </w:r>
      <w:r>
        <w:t>в</w:t>
      </w:r>
      <w:r>
        <w:rPr>
          <w:spacing w:val="-6"/>
        </w:rPr>
        <w:t xml:space="preserve"> </w:t>
      </w:r>
      <w:r>
        <w:t>сложном</w:t>
      </w:r>
      <w:r>
        <w:rPr>
          <w:spacing w:val="-5"/>
        </w:rPr>
        <w:t xml:space="preserve"> </w:t>
      </w:r>
      <w:r>
        <w:t>предложении</w:t>
      </w:r>
      <w:r>
        <w:rPr>
          <w:spacing w:val="-6"/>
        </w:rPr>
        <w:t xml:space="preserve"> </w:t>
      </w:r>
      <w:r>
        <w:t>с</w:t>
      </w:r>
      <w:r>
        <w:rPr>
          <w:spacing w:val="-4"/>
        </w:rPr>
        <w:t xml:space="preserve"> </w:t>
      </w:r>
      <w:r>
        <w:t>разными</w:t>
      </w:r>
      <w:r>
        <w:rPr>
          <w:spacing w:val="-4"/>
        </w:rPr>
        <w:t xml:space="preserve"> </w:t>
      </w:r>
      <w:r>
        <w:t>видами</w:t>
      </w:r>
      <w:r>
        <w:rPr>
          <w:spacing w:val="-6"/>
        </w:rPr>
        <w:t xml:space="preserve"> </w:t>
      </w:r>
      <w:r>
        <w:t>связи. Знаки препинания при передаче чужой речи.</w:t>
      </w:r>
    </w:p>
    <w:p w:rsidR="00F85765" w:rsidRDefault="005F66D3">
      <w:pPr>
        <w:pStyle w:val="a5"/>
        <w:numPr>
          <w:ilvl w:val="2"/>
          <w:numId w:val="103"/>
        </w:numPr>
        <w:tabs>
          <w:tab w:val="left" w:pos="2340"/>
        </w:tabs>
        <w:spacing w:line="308" w:lineRule="exact"/>
        <w:ind w:left="2340" w:hanging="781"/>
        <w:jc w:val="both"/>
        <w:rPr>
          <w:position w:val="1"/>
          <w:sz w:val="26"/>
        </w:rPr>
      </w:pPr>
      <w:r>
        <w:rPr>
          <w:sz w:val="26"/>
        </w:rPr>
        <w:t>Функциональная</w:t>
      </w:r>
      <w:r>
        <w:rPr>
          <w:spacing w:val="-6"/>
          <w:sz w:val="26"/>
        </w:rPr>
        <w:t xml:space="preserve"> </w:t>
      </w:r>
      <w:r>
        <w:rPr>
          <w:sz w:val="26"/>
        </w:rPr>
        <w:t>стилистика.</w:t>
      </w:r>
      <w:r>
        <w:rPr>
          <w:spacing w:val="-5"/>
          <w:sz w:val="26"/>
        </w:rPr>
        <w:t xml:space="preserve"> </w:t>
      </w:r>
      <w:r>
        <w:rPr>
          <w:sz w:val="26"/>
        </w:rPr>
        <w:t>Культура</w:t>
      </w:r>
      <w:r>
        <w:rPr>
          <w:spacing w:val="-5"/>
          <w:sz w:val="26"/>
        </w:rPr>
        <w:t xml:space="preserve"> </w:t>
      </w:r>
      <w:r>
        <w:rPr>
          <w:spacing w:val="-4"/>
          <w:sz w:val="26"/>
        </w:rPr>
        <w:t>речи.</w:t>
      </w:r>
    </w:p>
    <w:p w:rsidR="00F85765" w:rsidRDefault="005F66D3">
      <w:pPr>
        <w:pStyle w:val="a5"/>
        <w:numPr>
          <w:ilvl w:val="3"/>
          <w:numId w:val="103"/>
        </w:numPr>
        <w:tabs>
          <w:tab w:val="left" w:pos="2532"/>
        </w:tabs>
        <w:ind w:left="851" w:right="574" w:firstLine="708"/>
        <w:jc w:val="both"/>
        <w:rPr>
          <w:position w:val="1"/>
          <w:sz w:val="26"/>
        </w:rPr>
      </w:pPr>
      <w:r>
        <w:rPr>
          <w:sz w:val="26"/>
        </w:rPr>
        <w:t>Функциональная стилистика как раздел лингвистики. Стилистическая</w:t>
      </w:r>
      <w:r>
        <w:rPr>
          <w:spacing w:val="40"/>
          <w:sz w:val="26"/>
        </w:rPr>
        <w:t xml:space="preserve"> </w:t>
      </w:r>
      <w:r>
        <w:rPr>
          <w:sz w:val="26"/>
        </w:rPr>
        <w:t>норма (повторение, обобщение).</w:t>
      </w:r>
    </w:p>
    <w:p w:rsidR="00F85765" w:rsidRDefault="005F66D3">
      <w:pPr>
        <w:pStyle w:val="a5"/>
        <w:numPr>
          <w:ilvl w:val="3"/>
          <w:numId w:val="103"/>
        </w:numPr>
        <w:tabs>
          <w:tab w:val="left" w:pos="2534"/>
        </w:tabs>
        <w:ind w:left="851" w:right="565" w:firstLine="708"/>
        <w:jc w:val="both"/>
        <w:rPr>
          <w:position w:val="1"/>
          <w:sz w:val="26"/>
        </w:rPr>
      </w:pPr>
      <w:r>
        <w:rPr>
          <w:sz w:val="26"/>
        </w:rPr>
        <w:t>Разговорная речь, сферы её использования,</w:t>
      </w:r>
      <w:r>
        <w:rPr>
          <w:spacing w:val="-1"/>
          <w:sz w:val="26"/>
        </w:rPr>
        <w:t xml:space="preserve"> </w:t>
      </w:r>
      <w:r>
        <w:rPr>
          <w:sz w:val="26"/>
        </w:rPr>
        <w:t xml:space="preserve">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w:t>
      </w:r>
      <w:r>
        <w:rPr>
          <w:sz w:val="26"/>
        </w:rPr>
        <w:lastRenderedPageBreak/>
        <w:t>разговорной речи: устный рассказ, беседа, спор и другие (обзор).</w:t>
      </w:r>
    </w:p>
    <w:p w:rsidR="00F85765" w:rsidRDefault="005F66D3">
      <w:pPr>
        <w:pStyle w:val="a5"/>
        <w:numPr>
          <w:ilvl w:val="3"/>
          <w:numId w:val="103"/>
        </w:numPr>
        <w:tabs>
          <w:tab w:val="left" w:pos="2532"/>
        </w:tabs>
        <w:spacing w:before="67"/>
        <w:ind w:left="851" w:right="571" w:firstLine="708"/>
        <w:jc w:val="both"/>
        <w:rPr>
          <w:position w:val="1"/>
          <w:sz w:val="26"/>
        </w:rPr>
      </w:pPr>
      <w:r>
        <w:rPr>
          <w:sz w:val="26"/>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Pr>
          <w:sz w:val="26"/>
        </w:rPr>
        <w:t>подстили</w:t>
      </w:r>
      <w:proofErr w:type="spellEnd"/>
      <w:r>
        <w:rPr>
          <w:sz w:val="26"/>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r>
        <w:rPr>
          <w:spacing w:val="-2"/>
          <w:sz w:val="26"/>
        </w:rPr>
        <w:t>(обзор).</w:t>
      </w:r>
    </w:p>
    <w:p w:rsidR="00F85765" w:rsidRDefault="005F66D3">
      <w:pPr>
        <w:pStyle w:val="a5"/>
        <w:numPr>
          <w:ilvl w:val="3"/>
          <w:numId w:val="103"/>
        </w:numPr>
        <w:tabs>
          <w:tab w:val="left" w:pos="2532"/>
        </w:tabs>
        <w:spacing w:before="1"/>
        <w:ind w:left="851" w:right="566" w:firstLine="708"/>
        <w:jc w:val="both"/>
        <w:rPr>
          <w:position w:val="1"/>
          <w:sz w:val="26"/>
        </w:rPr>
      </w:pPr>
      <w:r>
        <w:rPr>
          <w:sz w:val="26"/>
        </w:rPr>
        <w:t xml:space="preserve">Официально-деловой стиль, сферы его использования, назначение. Основные признаки официально-делового стиля: точность, </w:t>
      </w:r>
      <w:proofErr w:type="spellStart"/>
      <w:r>
        <w:rPr>
          <w:sz w:val="26"/>
        </w:rPr>
        <w:t>стандартизированность</w:t>
      </w:r>
      <w:proofErr w:type="spellEnd"/>
      <w:r>
        <w:rPr>
          <w:sz w:val="26"/>
        </w:rPr>
        <w:t>, стереотипность. Лексические, морфологические, синтаксические особенности</w:t>
      </w:r>
      <w:r>
        <w:rPr>
          <w:spacing w:val="40"/>
          <w:sz w:val="26"/>
        </w:rPr>
        <w:t xml:space="preserve"> </w:t>
      </w:r>
      <w:r>
        <w:rPr>
          <w:sz w:val="26"/>
        </w:rPr>
        <w:t>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85765" w:rsidRDefault="005F66D3">
      <w:pPr>
        <w:pStyle w:val="a5"/>
        <w:numPr>
          <w:ilvl w:val="3"/>
          <w:numId w:val="103"/>
        </w:numPr>
        <w:tabs>
          <w:tab w:val="left" w:pos="2532"/>
        </w:tabs>
        <w:ind w:left="851" w:right="571" w:firstLine="708"/>
        <w:jc w:val="both"/>
        <w:rPr>
          <w:position w:val="1"/>
          <w:sz w:val="26"/>
        </w:rPr>
      </w:pPr>
      <w:r>
        <w:rPr>
          <w:sz w:val="26"/>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Pr>
          <w:sz w:val="26"/>
        </w:rPr>
        <w:t>призывность</w:t>
      </w:r>
      <w:proofErr w:type="spellEnd"/>
      <w:r>
        <w:rPr>
          <w:sz w:val="26"/>
        </w:rPr>
        <w:t xml:space="preserve">, </w:t>
      </w:r>
      <w:proofErr w:type="spellStart"/>
      <w:r>
        <w:rPr>
          <w:sz w:val="26"/>
        </w:rPr>
        <w:t>оценочность</w:t>
      </w:r>
      <w:proofErr w:type="spellEnd"/>
      <w:r>
        <w:rPr>
          <w:sz w:val="26"/>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85765" w:rsidRDefault="005F66D3">
      <w:pPr>
        <w:pStyle w:val="a5"/>
        <w:numPr>
          <w:ilvl w:val="3"/>
          <w:numId w:val="103"/>
        </w:numPr>
        <w:tabs>
          <w:tab w:val="left" w:pos="2532"/>
        </w:tabs>
        <w:ind w:left="851" w:right="562" w:firstLine="708"/>
        <w:jc w:val="both"/>
        <w:rPr>
          <w:position w:val="1"/>
          <w:sz w:val="26"/>
        </w:rPr>
      </w:pPr>
      <w:r>
        <w:rPr>
          <w:sz w:val="26"/>
        </w:rPr>
        <w:t>Язык художественной литературы и его отличие от других</w:t>
      </w:r>
      <w:r>
        <w:rPr>
          <w:spacing w:val="40"/>
          <w:sz w:val="26"/>
        </w:rPr>
        <w:t xml:space="preserve"> </w:t>
      </w:r>
      <w:r>
        <w:rPr>
          <w:sz w:val="26"/>
        </w:rPr>
        <w:t>функциональных разновидностей языка (повторение, обобщение). Основные признаки художественной речи: образность,</w:t>
      </w:r>
      <w:r>
        <w:rPr>
          <w:spacing w:val="-2"/>
          <w:sz w:val="26"/>
        </w:rPr>
        <w:t xml:space="preserve"> </w:t>
      </w:r>
      <w:r>
        <w:rPr>
          <w:sz w:val="26"/>
        </w:rPr>
        <w:t>широкое использование</w:t>
      </w:r>
      <w:r>
        <w:rPr>
          <w:spacing w:val="-2"/>
          <w:sz w:val="26"/>
        </w:rPr>
        <w:t xml:space="preserve"> </w:t>
      </w:r>
      <w:r>
        <w:rPr>
          <w:sz w:val="26"/>
        </w:rPr>
        <w:t>изобразительно-выразительных средств, языковых средств других функциональных разновидностей языка.</w:t>
      </w:r>
    </w:p>
    <w:p w:rsidR="00F85765" w:rsidRDefault="005F66D3">
      <w:pPr>
        <w:pStyle w:val="a5"/>
        <w:numPr>
          <w:ilvl w:val="1"/>
          <w:numId w:val="103"/>
        </w:numPr>
        <w:tabs>
          <w:tab w:val="left" w:pos="2144"/>
        </w:tabs>
        <w:ind w:right="564" w:firstLine="708"/>
        <w:jc w:val="both"/>
        <w:rPr>
          <w:sz w:val="26"/>
        </w:rPr>
      </w:pPr>
      <w:r>
        <w:rPr>
          <w:sz w:val="26"/>
        </w:rPr>
        <w:t>Планируемые результаты освоения программы по русскому языку на уровне среднего общего образования.</w:t>
      </w:r>
    </w:p>
    <w:p w:rsidR="00F85765" w:rsidRDefault="005F66D3">
      <w:pPr>
        <w:pStyle w:val="a5"/>
        <w:numPr>
          <w:ilvl w:val="2"/>
          <w:numId w:val="103"/>
        </w:numPr>
        <w:tabs>
          <w:tab w:val="left" w:pos="2339"/>
        </w:tabs>
        <w:ind w:right="563" w:firstLine="708"/>
        <w:jc w:val="both"/>
        <w:rPr>
          <w:sz w:val="26"/>
        </w:rPr>
      </w:pPr>
      <w:r>
        <w:rPr>
          <w:sz w:val="26"/>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pacing w:val="40"/>
          <w:sz w:val="26"/>
        </w:rPr>
        <w:t xml:space="preserve"> </w:t>
      </w:r>
      <w:r>
        <w:rPr>
          <w:sz w:val="26"/>
        </w:rPr>
        <w:t xml:space="preserve">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6"/>
        </w:rPr>
        <w:t xml:space="preserve">патриотизма, гражданственности; уважения </w:t>
      </w:r>
      <w:r>
        <w:rPr>
          <w:sz w:val="26"/>
        </w:rPr>
        <w:t>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w:t>
      </w:r>
      <w:r>
        <w:rPr>
          <w:spacing w:val="40"/>
          <w:sz w:val="26"/>
        </w:rPr>
        <w:t xml:space="preserve"> </w:t>
      </w:r>
      <w:r>
        <w:rPr>
          <w:sz w:val="26"/>
        </w:rPr>
        <w:t>к</w:t>
      </w:r>
      <w:r>
        <w:rPr>
          <w:spacing w:val="-4"/>
          <w:sz w:val="26"/>
        </w:rPr>
        <w:t xml:space="preserve"> </w:t>
      </w:r>
      <w:r>
        <w:rPr>
          <w:sz w:val="26"/>
        </w:rPr>
        <w:t>культурному</w:t>
      </w:r>
      <w:r>
        <w:rPr>
          <w:spacing w:val="-2"/>
          <w:sz w:val="26"/>
        </w:rPr>
        <w:t xml:space="preserve"> </w:t>
      </w:r>
      <w:r>
        <w:rPr>
          <w:sz w:val="26"/>
        </w:rPr>
        <w:t>наследию</w:t>
      </w:r>
      <w:r>
        <w:rPr>
          <w:spacing w:val="-4"/>
          <w:sz w:val="26"/>
        </w:rPr>
        <w:t xml:space="preserve"> </w:t>
      </w:r>
      <w:r>
        <w:rPr>
          <w:sz w:val="26"/>
        </w:rPr>
        <w:t>и</w:t>
      </w:r>
      <w:r>
        <w:rPr>
          <w:spacing w:val="-3"/>
          <w:sz w:val="26"/>
        </w:rPr>
        <w:t xml:space="preserve"> </w:t>
      </w:r>
      <w:r>
        <w:rPr>
          <w:sz w:val="26"/>
        </w:rPr>
        <w:t>традициям</w:t>
      </w:r>
      <w:r>
        <w:rPr>
          <w:spacing w:val="-4"/>
          <w:sz w:val="26"/>
        </w:rPr>
        <w:t xml:space="preserve"> </w:t>
      </w:r>
      <w:r>
        <w:rPr>
          <w:sz w:val="26"/>
        </w:rPr>
        <w:t>многонационального</w:t>
      </w:r>
      <w:r>
        <w:rPr>
          <w:spacing w:val="-4"/>
          <w:sz w:val="26"/>
        </w:rPr>
        <w:t xml:space="preserve"> </w:t>
      </w:r>
      <w:r>
        <w:rPr>
          <w:sz w:val="26"/>
        </w:rPr>
        <w:t>народа</w:t>
      </w:r>
      <w:r>
        <w:rPr>
          <w:spacing w:val="-3"/>
          <w:sz w:val="26"/>
        </w:rPr>
        <w:t xml:space="preserve"> </w:t>
      </w:r>
      <w:r>
        <w:rPr>
          <w:sz w:val="26"/>
        </w:rPr>
        <w:t>Российской</w:t>
      </w:r>
      <w:r>
        <w:rPr>
          <w:spacing w:val="-3"/>
          <w:sz w:val="26"/>
        </w:rPr>
        <w:t xml:space="preserve"> </w:t>
      </w:r>
      <w:r>
        <w:rPr>
          <w:sz w:val="26"/>
        </w:rPr>
        <w:t>Федерации, природе и окружающей среде.</w:t>
      </w:r>
    </w:p>
    <w:p w:rsidR="00F85765" w:rsidRDefault="005F66D3">
      <w:pPr>
        <w:pStyle w:val="a5"/>
        <w:numPr>
          <w:ilvl w:val="2"/>
          <w:numId w:val="103"/>
        </w:numPr>
        <w:tabs>
          <w:tab w:val="left" w:pos="2339"/>
        </w:tabs>
        <w:ind w:right="563" w:firstLine="708"/>
        <w:jc w:val="both"/>
        <w:rPr>
          <w:sz w:val="26"/>
        </w:rPr>
      </w:pPr>
      <w:r>
        <w:rPr>
          <w:sz w:val="26"/>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102"/>
        </w:numPr>
        <w:tabs>
          <w:tab w:val="left" w:pos="1840"/>
        </w:tabs>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spacing w:before="1"/>
        <w:ind w:right="562"/>
      </w:pPr>
      <w:r>
        <w:t>сформированность гражданской позиции обучающегося как активного и ответственного члена российского общества;</w:t>
      </w:r>
    </w:p>
    <w:p w:rsidR="00F85765" w:rsidRDefault="005F66D3">
      <w:pPr>
        <w:pStyle w:val="a3"/>
        <w:ind w:right="564"/>
      </w:pPr>
      <w:r>
        <w:t xml:space="preserve">осознание своих конституционных прав и обязанностей, уважение закона и </w:t>
      </w:r>
      <w:r>
        <w:rPr>
          <w:spacing w:val="-2"/>
        </w:rPr>
        <w:t>правопорядка;</w:t>
      </w:r>
    </w:p>
    <w:p w:rsidR="00F85765" w:rsidRDefault="005F66D3">
      <w:pPr>
        <w:pStyle w:val="a3"/>
        <w:ind w:right="564"/>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85765" w:rsidRDefault="005F66D3">
      <w:pPr>
        <w:pStyle w:val="a3"/>
        <w:ind w:right="57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5765" w:rsidRDefault="005F66D3">
      <w:pPr>
        <w:pStyle w:val="a3"/>
        <w:ind w:right="573"/>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85765" w:rsidRDefault="005F66D3">
      <w:pPr>
        <w:pStyle w:val="a3"/>
        <w:ind w:left="1559" w:firstLine="0"/>
      </w:pPr>
      <w:proofErr w:type="gramStart"/>
      <w:r>
        <w:t>умение</w:t>
      </w:r>
      <w:r>
        <w:rPr>
          <w:spacing w:val="28"/>
        </w:rPr>
        <w:t xml:space="preserve">  </w:t>
      </w:r>
      <w:r>
        <w:t>взаимодействовать</w:t>
      </w:r>
      <w:proofErr w:type="gramEnd"/>
      <w:r>
        <w:rPr>
          <w:spacing w:val="30"/>
        </w:rPr>
        <w:t xml:space="preserve">  </w:t>
      </w:r>
      <w:r>
        <w:t>с</w:t>
      </w:r>
      <w:r>
        <w:rPr>
          <w:spacing w:val="30"/>
        </w:rPr>
        <w:t xml:space="preserve">  </w:t>
      </w:r>
      <w:r>
        <w:t>социальными</w:t>
      </w:r>
      <w:r>
        <w:rPr>
          <w:spacing w:val="30"/>
        </w:rPr>
        <w:t xml:space="preserve">  </w:t>
      </w:r>
      <w:r>
        <w:t>институтами</w:t>
      </w:r>
      <w:r>
        <w:rPr>
          <w:spacing w:val="30"/>
        </w:rPr>
        <w:t xml:space="preserve">  </w:t>
      </w:r>
      <w:r>
        <w:t>в</w:t>
      </w:r>
      <w:r>
        <w:rPr>
          <w:spacing w:val="30"/>
        </w:rPr>
        <w:t xml:space="preserve">  </w:t>
      </w:r>
      <w:r>
        <w:t>соответствии</w:t>
      </w:r>
      <w:r>
        <w:rPr>
          <w:spacing w:val="34"/>
        </w:rPr>
        <w:t xml:space="preserve">  </w:t>
      </w:r>
      <w:r>
        <w:t>с</w:t>
      </w:r>
      <w:r>
        <w:rPr>
          <w:spacing w:val="31"/>
        </w:rPr>
        <w:t xml:space="preserve">  </w:t>
      </w:r>
      <w:r>
        <w:rPr>
          <w:spacing w:val="-5"/>
        </w:rPr>
        <w:t>их</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функциями</w:t>
      </w:r>
      <w:r>
        <w:rPr>
          <w:spacing w:val="-3"/>
        </w:rPr>
        <w:t xml:space="preserve"> </w:t>
      </w:r>
      <w:r>
        <w:t>и</w:t>
      </w:r>
      <w:r>
        <w:rPr>
          <w:spacing w:val="-3"/>
        </w:rPr>
        <w:t xml:space="preserve"> </w:t>
      </w:r>
      <w:r>
        <w:rPr>
          <w:spacing w:val="-2"/>
        </w:rPr>
        <w:t>назначением;</w:t>
      </w:r>
    </w:p>
    <w:p w:rsidR="00F85765" w:rsidRDefault="005F66D3">
      <w:pPr>
        <w:pStyle w:val="a3"/>
        <w:spacing w:line="298" w:lineRule="exact"/>
        <w:ind w:left="1559" w:firstLine="0"/>
      </w:pPr>
      <w:r>
        <w:t>готовность</w:t>
      </w:r>
      <w:r>
        <w:rPr>
          <w:spacing w:val="-6"/>
        </w:rPr>
        <w:t xml:space="preserve"> </w:t>
      </w:r>
      <w:r>
        <w:t>к</w:t>
      </w:r>
      <w:r>
        <w:rPr>
          <w:spacing w:val="-5"/>
        </w:rPr>
        <w:t xml:space="preserve"> </w:t>
      </w:r>
      <w:r>
        <w:t>гуманитарной</w:t>
      </w:r>
      <w:r>
        <w:rPr>
          <w:spacing w:val="-3"/>
        </w:rPr>
        <w:t xml:space="preserve"> </w:t>
      </w:r>
      <w:r>
        <w:t>и</w:t>
      </w:r>
      <w:r>
        <w:rPr>
          <w:spacing w:val="-6"/>
        </w:rPr>
        <w:t xml:space="preserve"> </w:t>
      </w:r>
      <w:r>
        <w:t>волонтёрской</w:t>
      </w:r>
      <w:r>
        <w:rPr>
          <w:spacing w:val="-5"/>
        </w:rPr>
        <w:t xml:space="preserve"> </w:t>
      </w:r>
      <w:r>
        <w:rPr>
          <w:spacing w:val="-2"/>
        </w:rPr>
        <w:t>деятельности;</w:t>
      </w:r>
    </w:p>
    <w:p w:rsidR="00F85765" w:rsidRDefault="005F66D3">
      <w:pPr>
        <w:pStyle w:val="a5"/>
        <w:numPr>
          <w:ilvl w:val="0"/>
          <w:numId w:val="102"/>
        </w:numPr>
        <w:tabs>
          <w:tab w:val="left" w:pos="1840"/>
        </w:tabs>
        <w:spacing w:before="1" w:line="299"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7"/>
      </w:pPr>
      <w:r>
        <w:t>сформированность</w:t>
      </w:r>
      <w:r>
        <w:rPr>
          <w:spacing w:val="-1"/>
        </w:rPr>
        <w:t xml:space="preserve"> </w:t>
      </w:r>
      <w:r>
        <w:t>российской</w:t>
      </w:r>
      <w:r>
        <w:rPr>
          <w:spacing w:val="-1"/>
        </w:rPr>
        <w:t xml:space="preserve"> </w:t>
      </w:r>
      <w:r>
        <w:t>гражданской</w:t>
      </w:r>
      <w:r>
        <w:rPr>
          <w:spacing w:val="-2"/>
        </w:rPr>
        <w:t xml:space="preserve"> </w:t>
      </w:r>
      <w:r>
        <w:t>идентичности,</w:t>
      </w:r>
      <w:r>
        <w:rPr>
          <w:spacing w:val="-2"/>
        </w:rPr>
        <w:t xml:space="preserve"> </w:t>
      </w:r>
      <w:r>
        <w:t>патриотизма,</w:t>
      </w:r>
      <w:r>
        <w:rPr>
          <w:spacing w:val="-2"/>
        </w:rPr>
        <w:t xml:space="preserve"> </w:t>
      </w:r>
      <w:r>
        <w:t>уважения</w:t>
      </w:r>
      <w:r>
        <w:rPr>
          <w:spacing w:val="-1"/>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spacing w:before="1"/>
        <w:ind w:right="567"/>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85765" w:rsidRDefault="005F66D3">
      <w:pPr>
        <w:pStyle w:val="a3"/>
        <w:ind w:right="573"/>
      </w:pPr>
      <w:r>
        <w:t>идейная убеждённость, готовность к служению Отечеству и его защите, ответственность за его судьбу;</w:t>
      </w:r>
    </w:p>
    <w:p w:rsidR="00F85765" w:rsidRDefault="005F66D3">
      <w:pPr>
        <w:pStyle w:val="a5"/>
        <w:numPr>
          <w:ilvl w:val="0"/>
          <w:numId w:val="102"/>
        </w:numPr>
        <w:tabs>
          <w:tab w:val="left" w:pos="1840"/>
        </w:tabs>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left="1559" w:right="2161" w:firstLine="0"/>
      </w:pPr>
      <w:r>
        <w:t>осознание духовных ценностей российского народа; сформированность</w:t>
      </w:r>
      <w:r>
        <w:rPr>
          <w:spacing w:val="-6"/>
        </w:rPr>
        <w:t xml:space="preserve"> </w:t>
      </w:r>
      <w:r>
        <w:t>нравственного</w:t>
      </w:r>
      <w:r>
        <w:rPr>
          <w:spacing w:val="-4"/>
        </w:rPr>
        <w:t xml:space="preserve"> </w:t>
      </w:r>
      <w:r>
        <w:t>сознания,</w:t>
      </w:r>
      <w:r>
        <w:rPr>
          <w:spacing w:val="-6"/>
        </w:rPr>
        <w:t xml:space="preserve"> </w:t>
      </w:r>
      <w:r>
        <w:t>норм</w:t>
      </w:r>
      <w:r>
        <w:rPr>
          <w:spacing w:val="-4"/>
        </w:rPr>
        <w:t xml:space="preserve"> </w:t>
      </w:r>
      <w:r>
        <w:t>этичного</w:t>
      </w:r>
      <w:r>
        <w:rPr>
          <w:spacing w:val="-4"/>
        </w:rPr>
        <w:t xml:space="preserve"> </w:t>
      </w:r>
      <w:r>
        <w:rPr>
          <w:spacing w:val="-2"/>
        </w:rPr>
        <w:t>поведения;</w:t>
      </w:r>
    </w:p>
    <w:p w:rsidR="00F85765" w:rsidRDefault="005F66D3">
      <w:pPr>
        <w:pStyle w:val="a3"/>
        <w:ind w:right="574"/>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spacing w:before="1" w:line="298" w:lineRule="exact"/>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ind w:right="565"/>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102"/>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ind w:right="564"/>
      </w:pPr>
      <w:r>
        <w:t>эстетическое отношение к миру, включая эстетику быта, научного и технического творчества, спорта, труда, общественных отношений;</w:t>
      </w:r>
    </w:p>
    <w:p w:rsidR="00F85765" w:rsidRDefault="005F66D3">
      <w:pPr>
        <w:pStyle w:val="a3"/>
        <w:ind w:right="573"/>
      </w:pPr>
      <w:r>
        <w:t>способность воспринимать различные виды искусства, традиции и творчество</w:t>
      </w:r>
      <w:r>
        <w:rPr>
          <w:spacing w:val="40"/>
        </w:rPr>
        <w:t xml:space="preserve"> </w:t>
      </w:r>
      <w:r>
        <w:t>своего и других народов, ощущать эмоциональное воздействие искусства;</w:t>
      </w:r>
    </w:p>
    <w:p w:rsidR="00F85765" w:rsidRDefault="005F66D3">
      <w:pPr>
        <w:pStyle w:val="a3"/>
        <w:ind w:right="567"/>
      </w:pPr>
      <w: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Pr>
          <w:spacing w:val="-2"/>
        </w:rPr>
        <w:t>творчества;</w:t>
      </w:r>
    </w:p>
    <w:p w:rsidR="00F85765" w:rsidRDefault="005F66D3">
      <w:pPr>
        <w:pStyle w:val="a3"/>
        <w:spacing w:before="1"/>
        <w:ind w:right="564"/>
      </w:pPr>
      <w:r>
        <w:t>готовность к самовыражению в разных видах искусства, стремление проявлять качества творческой личности, в</w:t>
      </w:r>
      <w:r>
        <w:rPr>
          <w:spacing w:val="-1"/>
        </w:rPr>
        <w:t xml:space="preserve"> </w:t>
      </w:r>
      <w:r>
        <w:t xml:space="preserve">том числе при выполнении творческих работ по русскому </w:t>
      </w:r>
      <w:r>
        <w:rPr>
          <w:spacing w:val="-2"/>
        </w:rPr>
        <w:t>языку;</w:t>
      </w:r>
    </w:p>
    <w:p w:rsidR="00F85765" w:rsidRDefault="005F66D3">
      <w:pPr>
        <w:pStyle w:val="a5"/>
        <w:numPr>
          <w:ilvl w:val="0"/>
          <w:numId w:val="102"/>
        </w:numPr>
        <w:tabs>
          <w:tab w:val="left" w:pos="1840"/>
        </w:tabs>
        <w:ind w:left="851" w:right="566" w:firstLine="708"/>
        <w:jc w:val="both"/>
        <w:rPr>
          <w:sz w:val="26"/>
        </w:rPr>
      </w:pPr>
      <w:r>
        <w:rPr>
          <w:sz w:val="26"/>
        </w:rPr>
        <w:t xml:space="preserve">физического воспитания, формирования культуры здоровья и эмоционального </w:t>
      </w:r>
      <w:r>
        <w:rPr>
          <w:spacing w:val="-2"/>
          <w:sz w:val="26"/>
        </w:rPr>
        <w:t>благополучия:</w:t>
      </w:r>
    </w:p>
    <w:p w:rsidR="00F85765" w:rsidRDefault="005F66D3">
      <w:pPr>
        <w:pStyle w:val="a3"/>
        <w:tabs>
          <w:tab w:val="left" w:pos="3923"/>
          <w:tab w:val="left" w:pos="5301"/>
          <w:tab w:val="left" w:pos="5706"/>
          <w:tab w:val="left" w:pos="7328"/>
          <w:tab w:val="left" w:pos="8318"/>
          <w:tab w:val="left" w:pos="9349"/>
        </w:tabs>
        <w:ind w:right="56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F85765" w:rsidRDefault="005F66D3">
      <w:pPr>
        <w:pStyle w:val="a3"/>
        <w:tabs>
          <w:tab w:val="left" w:pos="3370"/>
          <w:tab w:val="left" w:pos="3925"/>
          <w:tab w:val="left" w:pos="5691"/>
          <w:tab w:val="left" w:pos="8396"/>
          <w:tab w:val="left" w:pos="9807"/>
        </w:tabs>
        <w:ind w:right="56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F85765" w:rsidRDefault="005F66D3">
      <w:pPr>
        <w:pStyle w:val="a3"/>
        <w:ind w:right="565"/>
        <w:jc w:val="left"/>
      </w:pPr>
      <w:r>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2"/>
        </w:rPr>
        <w:t xml:space="preserve"> </w:t>
      </w:r>
      <w:r>
        <w:t>причинения</w:t>
      </w:r>
      <w:r>
        <w:rPr>
          <w:spacing w:val="-3"/>
        </w:rPr>
        <w:t xml:space="preserve"> </w:t>
      </w:r>
      <w:r>
        <w:t>вреда</w:t>
      </w:r>
      <w:r>
        <w:rPr>
          <w:spacing w:val="-5"/>
        </w:rPr>
        <w:t xml:space="preserve"> </w:t>
      </w:r>
      <w:r>
        <w:t>физическому и психическому здоровью;</w:t>
      </w:r>
    </w:p>
    <w:p w:rsidR="00F85765" w:rsidRDefault="005F66D3">
      <w:pPr>
        <w:pStyle w:val="a5"/>
        <w:numPr>
          <w:ilvl w:val="0"/>
          <w:numId w:val="102"/>
        </w:numPr>
        <w:tabs>
          <w:tab w:val="left" w:pos="1840"/>
        </w:tabs>
        <w:spacing w:line="298" w:lineRule="exact"/>
        <w:ind w:left="1840" w:hanging="281"/>
        <w:rPr>
          <w:sz w:val="26"/>
        </w:rPr>
      </w:pPr>
      <w:r>
        <w:rPr>
          <w:sz w:val="26"/>
        </w:rPr>
        <w:t>трудового</w:t>
      </w:r>
      <w:r>
        <w:rPr>
          <w:spacing w:val="-2"/>
          <w:sz w:val="26"/>
        </w:rPr>
        <w:t xml:space="preserve"> воспитания:</w:t>
      </w:r>
    </w:p>
    <w:p w:rsidR="00F85765" w:rsidRDefault="005F66D3">
      <w:pPr>
        <w:pStyle w:val="a3"/>
        <w:spacing w:line="298" w:lineRule="exact"/>
        <w:ind w:left="1559" w:firstLine="0"/>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5"/>
        </w:rPr>
        <w:t xml:space="preserve"> </w:t>
      </w:r>
      <w:r>
        <w:t>ценности</w:t>
      </w:r>
      <w:r>
        <w:rPr>
          <w:spacing w:val="-4"/>
        </w:rPr>
        <w:t xml:space="preserve"> </w:t>
      </w:r>
      <w:r>
        <w:t>мастерства,</w:t>
      </w:r>
      <w:r>
        <w:rPr>
          <w:spacing w:val="-4"/>
        </w:rPr>
        <w:t xml:space="preserve"> </w:t>
      </w:r>
      <w:r>
        <w:rPr>
          <w:spacing w:val="-2"/>
        </w:rPr>
        <w:t>трудолюбие;</w:t>
      </w:r>
    </w:p>
    <w:p w:rsidR="00F85765" w:rsidRDefault="005F66D3">
      <w:pPr>
        <w:pStyle w:val="a3"/>
        <w:spacing w:before="1"/>
        <w:ind w:right="567"/>
      </w:pPr>
      <w:r>
        <w:t>готовность</w:t>
      </w:r>
      <w:r>
        <w:rPr>
          <w:spacing w:val="-4"/>
        </w:rPr>
        <w:t xml:space="preserve"> </w:t>
      </w:r>
      <w:r>
        <w:t>к</w:t>
      </w:r>
      <w:r>
        <w:rPr>
          <w:spacing w:val="-4"/>
        </w:rPr>
        <w:t xml:space="preserve"> </w:t>
      </w:r>
      <w:r>
        <w:t>активной</w:t>
      </w:r>
      <w:r>
        <w:rPr>
          <w:spacing w:val="-3"/>
        </w:rPr>
        <w:t xml:space="preserve"> </w:t>
      </w:r>
      <w:r>
        <w:t>деятельности</w:t>
      </w:r>
      <w:r>
        <w:rPr>
          <w:spacing w:val="-3"/>
        </w:rPr>
        <w:t xml:space="preserve"> </w:t>
      </w:r>
      <w:r>
        <w:t>технологической</w:t>
      </w:r>
      <w:r>
        <w:rPr>
          <w:spacing w:val="-3"/>
        </w:rPr>
        <w:t xml:space="preserve"> </w:t>
      </w:r>
      <w:r>
        <w:t>и</w:t>
      </w:r>
      <w:r>
        <w:rPr>
          <w:spacing w:val="-5"/>
        </w:rPr>
        <w:t xml:space="preserve"> </w:t>
      </w:r>
      <w:r>
        <w:t>социальной</w:t>
      </w:r>
      <w:r>
        <w:rPr>
          <w:spacing w:val="-5"/>
        </w:rPr>
        <w:t xml:space="preserve"> </w:t>
      </w:r>
      <w:r>
        <w:t>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85765" w:rsidRDefault="005F66D3">
      <w:pPr>
        <w:pStyle w:val="a3"/>
        <w:ind w:right="563"/>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85765" w:rsidRDefault="005F66D3">
      <w:pPr>
        <w:pStyle w:val="a3"/>
        <w:ind w:left="1559" w:firstLine="0"/>
      </w:pPr>
      <w:r>
        <w:t>готовность</w:t>
      </w:r>
      <w:r>
        <w:rPr>
          <w:spacing w:val="38"/>
        </w:rPr>
        <w:t xml:space="preserve"> </w:t>
      </w:r>
      <w:r>
        <w:t>и</w:t>
      </w:r>
      <w:r>
        <w:rPr>
          <w:spacing w:val="39"/>
        </w:rPr>
        <w:t xml:space="preserve"> </w:t>
      </w:r>
      <w:r>
        <w:t>способность</w:t>
      </w:r>
      <w:r>
        <w:rPr>
          <w:spacing w:val="38"/>
        </w:rPr>
        <w:t xml:space="preserve"> </w:t>
      </w:r>
      <w:r>
        <w:t>к</w:t>
      </w:r>
      <w:r>
        <w:rPr>
          <w:spacing w:val="38"/>
        </w:rPr>
        <w:t xml:space="preserve"> </w:t>
      </w:r>
      <w:r>
        <w:t>образованию</w:t>
      </w:r>
      <w:r>
        <w:rPr>
          <w:spacing w:val="39"/>
        </w:rPr>
        <w:t xml:space="preserve"> </w:t>
      </w:r>
      <w:r>
        <w:t>и</w:t>
      </w:r>
      <w:r>
        <w:rPr>
          <w:spacing w:val="39"/>
        </w:rPr>
        <w:t xml:space="preserve"> </w:t>
      </w:r>
      <w:r>
        <w:t>самообразованию</w:t>
      </w:r>
      <w:r>
        <w:rPr>
          <w:spacing w:val="38"/>
        </w:rPr>
        <w:t xml:space="preserve"> </w:t>
      </w:r>
      <w:r>
        <w:t>на</w:t>
      </w:r>
      <w:r>
        <w:rPr>
          <w:spacing w:val="37"/>
        </w:rPr>
        <w:t xml:space="preserve"> </w:t>
      </w:r>
      <w:r>
        <w:t>протяжении</w:t>
      </w:r>
      <w:r>
        <w:rPr>
          <w:spacing w:val="40"/>
        </w:rPr>
        <w:t xml:space="preserve"> </w:t>
      </w:r>
      <w:r>
        <w:rPr>
          <w:spacing w:val="-4"/>
        </w:rPr>
        <w:t>всей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жизни;</w:t>
      </w:r>
    </w:p>
    <w:p w:rsidR="00F85765" w:rsidRDefault="005F66D3">
      <w:pPr>
        <w:pStyle w:val="a5"/>
        <w:numPr>
          <w:ilvl w:val="0"/>
          <w:numId w:val="102"/>
        </w:numPr>
        <w:tabs>
          <w:tab w:val="left" w:pos="1840"/>
        </w:tabs>
        <w:spacing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spacing w:before="1"/>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85765" w:rsidRDefault="005F66D3">
      <w:pPr>
        <w:pStyle w:val="a3"/>
        <w:ind w:right="570"/>
      </w:pPr>
      <w:r>
        <w:t>планирование и осуществление действий в окружающей среде на основе знания целей устойчивого развития человечества;</w:t>
      </w:r>
    </w:p>
    <w:p w:rsidR="00F85765" w:rsidRDefault="005F66D3">
      <w:pPr>
        <w:pStyle w:val="a3"/>
        <w:ind w:right="57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85765" w:rsidRDefault="005F66D3">
      <w:pPr>
        <w:pStyle w:val="a3"/>
        <w:spacing w:before="1" w:line="298" w:lineRule="exact"/>
        <w:ind w:left="1559" w:firstLine="0"/>
      </w:pPr>
      <w:r>
        <w:t>расширение</w:t>
      </w:r>
      <w:r>
        <w:rPr>
          <w:spacing w:val="-7"/>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F85765" w:rsidRDefault="005F66D3">
      <w:pPr>
        <w:pStyle w:val="a5"/>
        <w:numPr>
          <w:ilvl w:val="0"/>
          <w:numId w:val="102"/>
        </w:numPr>
        <w:tabs>
          <w:tab w:val="left" w:pos="1840"/>
        </w:tabs>
        <w:spacing w:line="298"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spacing w:before="1"/>
        <w:ind w:right="57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ind w:right="568"/>
      </w:pPr>
      <w:r>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познания мира;</w:t>
      </w:r>
    </w:p>
    <w:p w:rsidR="00F85765" w:rsidRDefault="005F66D3">
      <w:pPr>
        <w:pStyle w:val="a3"/>
        <w:ind w:right="561"/>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F85765" w:rsidRDefault="005F66D3">
      <w:pPr>
        <w:pStyle w:val="a5"/>
        <w:numPr>
          <w:ilvl w:val="2"/>
          <w:numId w:val="103"/>
        </w:numPr>
        <w:tabs>
          <w:tab w:val="left" w:pos="2340"/>
        </w:tabs>
        <w:spacing w:before="1"/>
        <w:ind w:right="569" w:firstLine="708"/>
        <w:jc w:val="both"/>
        <w:rPr>
          <w:sz w:val="26"/>
        </w:rPr>
      </w:pPr>
      <w:r>
        <w:rPr>
          <w:position w:val="1"/>
          <w:sz w:val="26"/>
        </w:rPr>
        <w:t xml:space="preserve">В процессе достижения личностных результатов освоения обучающимися </w:t>
      </w:r>
      <w:r>
        <w:rPr>
          <w:sz w:val="26"/>
        </w:rPr>
        <w:t>программы по русскому языку у обучающихся совершенствуется эмоциональный интеллект, предполагающий сформированность:</w:t>
      </w:r>
    </w:p>
    <w:p w:rsidR="00F85765" w:rsidRDefault="005F66D3">
      <w:pPr>
        <w:pStyle w:val="a3"/>
        <w:ind w:right="567"/>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F85765" w:rsidRDefault="005F66D3">
      <w:pPr>
        <w:pStyle w:val="a3"/>
        <w:ind w:right="567"/>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70"/>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F85765" w:rsidRDefault="005F66D3">
      <w:pPr>
        <w:pStyle w:val="a3"/>
        <w:ind w:right="563"/>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85765" w:rsidRDefault="005F66D3">
      <w:pPr>
        <w:pStyle w:val="a5"/>
        <w:numPr>
          <w:ilvl w:val="2"/>
          <w:numId w:val="103"/>
        </w:numPr>
        <w:tabs>
          <w:tab w:val="left" w:pos="2339"/>
        </w:tabs>
        <w:ind w:right="563" w:firstLine="708"/>
        <w:jc w:val="both"/>
        <w:rPr>
          <w:sz w:val="26"/>
        </w:rPr>
      </w:pPr>
      <w:r>
        <w:rPr>
          <w:sz w:val="26"/>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right="568"/>
      </w:pPr>
      <w:r>
        <w:t xml:space="preserve">самостоятельно формулировать и актуализировать проблему, рассматривать её </w:t>
      </w:r>
      <w:r>
        <w:rPr>
          <w:spacing w:val="-2"/>
        </w:rPr>
        <w:t>всесторонне;</w:t>
      </w:r>
    </w:p>
    <w:p w:rsidR="00F85765" w:rsidRDefault="005F66D3">
      <w:pPr>
        <w:pStyle w:val="a3"/>
        <w:ind w:right="563"/>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pPr>
      <w:r>
        <w:lastRenderedPageBreak/>
        <w:t>определять</w:t>
      </w:r>
      <w:r>
        <w:rPr>
          <w:spacing w:val="-7"/>
        </w:rPr>
        <w:t xml:space="preserve"> </w:t>
      </w:r>
      <w:r>
        <w:t>цели</w:t>
      </w:r>
      <w:r>
        <w:rPr>
          <w:spacing w:val="-1"/>
        </w:rPr>
        <w:t xml:space="preserve"> </w:t>
      </w:r>
      <w:r>
        <w:t>деятельности,</w:t>
      </w:r>
      <w:r>
        <w:rPr>
          <w:spacing w:val="-2"/>
        </w:rPr>
        <w:t xml:space="preserve"> </w:t>
      </w:r>
      <w:r>
        <w:t>задавать</w:t>
      </w:r>
      <w:r>
        <w:rPr>
          <w:spacing w:val="-4"/>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1"/>
        </w:rPr>
        <w:t xml:space="preserve"> </w:t>
      </w:r>
      <w:r>
        <w:rPr>
          <w:spacing w:val="-2"/>
        </w:rPr>
        <w:t>достижения;</w:t>
      </w:r>
    </w:p>
    <w:p w:rsidR="00F85765" w:rsidRDefault="005F66D3">
      <w:pPr>
        <w:pStyle w:val="a3"/>
        <w:ind w:left="1559" w:right="572" w:firstLine="0"/>
      </w:pPr>
      <w:r>
        <w:t>выявлять</w:t>
      </w:r>
      <w:r>
        <w:rPr>
          <w:spacing w:val="-2"/>
        </w:rPr>
        <w:t xml:space="preserve"> </w:t>
      </w:r>
      <w:r>
        <w:t>закономерности</w:t>
      </w:r>
      <w:r>
        <w:rPr>
          <w:spacing w:val="-3"/>
        </w:rPr>
        <w:t xml:space="preserve"> </w:t>
      </w:r>
      <w:r>
        <w:t>и</w:t>
      </w:r>
      <w:r>
        <w:rPr>
          <w:spacing w:val="-3"/>
        </w:rPr>
        <w:t xml:space="preserve"> </w:t>
      </w:r>
      <w:r>
        <w:t>противоречия</w:t>
      </w:r>
      <w:r>
        <w:rPr>
          <w:spacing w:val="-1"/>
        </w:rPr>
        <w:t xml:space="preserve"> </w:t>
      </w:r>
      <w:r>
        <w:t>языковых</w:t>
      </w:r>
      <w:r>
        <w:rPr>
          <w:spacing w:val="-2"/>
        </w:rPr>
        <w:t xml:space="preserve"> </w:t>
      </w:r>
      <w:r>
        <w:t>явлений,</w:t>
      </w:r>
      <w:r>
        <w:rPr>
          <w:spacing w:val="-3"/>
        </w:rPr>
        <w:t xml:space="preserve"> </w:t>
      </w:r>
      <w:r>
        <w:t>данных в</w:t>
      </w:r>
      <w:r>
        <w:rPr>
          <w:spacing w:val="-3"/>
        </w:rPr>
        <w:t xml:space="preserve"> </w:t>
      </w:r>
      <w:r>
        <w:t>наблюдении; разрабатывать</w:t>
      </w:r>
      <w:r>
        <w:rPr>
          <w:spacing w:val="10"/>
        </w:rPr>
        <w:t xml:space="preserve"> </w:t>
      </w:r>
      <w:r>
        <w:t>план</w:t>
      </w:r>
      <w:r>
        <w:rPr>
          <w:spacing w:val="14"/>
        </w:rPr>
        <w:t xml:space="preserve"> </w:t>
      </w:r>
      <w:r>
        <w:t>решения</w:t>
      </w:r>
      <w:r>
        <w:rPr>
          <w:spacing w:val="11"/>
        </w:rPr>
        <w:t xml:space="preserve"> </w:t>
      </w:r>
      <w:r>
        <w:t>проблемы</w:t>
      </w:r>
      <w:r>
        <w:rPr>
          <w:spacing w:val="12"/>
        </w:rPr>
        <w:t xml:space="preserve"> </w:t>
      </w:r>
      <w:r>
        <w:t>с</w:t>
      </w:r>
      <w:r>
        <w:rPr>
          <w:spacing w:val="13"/>
        </w:rPr>
        <w:t xml:space="preserve"> </w:t>
      </w:r>
      <w:r>
        <w:t>учётом</w:t>
      </w:r>
      <w:r>
        <w:rPr>
          <w:spacing w:val="12"/>
        </w:rPr>
        <w:t xml:space="preserve"> </w:t>
      </w:r>
      <w:r>
        <w:t>анализа</w:t>
      </w:r>
      <w:r>
        <w:rPr>
          <w:spacing w:val="12"/>
        </w:rPr>
        <w:t xml:space="preserve"> </w:t>
      </w:r>
      <w:r>
        <w:t>имеющихся</w:t>
      </w:r>
      <w:r>
        <w:rPr>
          <w:spacing w:val="12"/>
        </w:rPr>
        <w:t xml:space="preserve"> </w:t>
      </w:r>
      <w:r>
        <w:rPr>
          <w:spacing w:val="-2"/>
        </w:rPr>
        <w:t>материальных</w:t>
      </w:r>
    </w:p>
    <w:p w:rsidR="00F85765" w:rsidRDefault="005F66D3">
      <w:pPr>
        <w:pStyle w:val="a3"/>
        <w:ind w:firstLine="0"/>
      </w:pPr>
      <w:r>
        <w:t>и</w:t>
      </w:r>
      <w:r>
        <w:rPr>
          <w:spacing w:val="-2"/>
        </w:rPr>
        <w:t xml:space="preserve"> </w:t>
      </w:r>
      <w:r>
        <w:t>нематериальных</w:t>
      </w:r>
      <w:r>
        <w:rPr>
          <w:spacing w:val="-3"/>
        </w:rPr>
        <w:t xml:space="preserve"> </w:t>
      </w:r>
      <w:r>
        <w:rPr>
          <w:spacing w:val="-2"/>
        </w:rPr>
        <w:t>ресурсов;</w:t>
      </w:r>
    </w:p>
    <w:p w:rsidR="00F85765" w:rsidRDefault="005F66D3">
      <w:pPr>
        <w:pStyle w:val="a3"/>
        <w:spacing w:before="1"/>
        <w:ind w:right="571"/>
      </w:pPr>
      <w:r>
        <w:t xml:space="preserve">вносить коррективы в деятельность, оценивать риски и соответствие результатов </w:t>
      </w:r>
      <w:r>
        <w:rPr>
          <w:spacing w:val="-2"/>
        </w:rPr>
        <w:t>целям;</w:t>
      </w:r>
    </w:p>
    <w:p w:rsidR="00F85765" w:rsidRDefault="005F66D3">
      <w:pPr>
        <w:pStyle w:val="a3"/>
        <w:ind w:right="564"/>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Pr>
          <w:spacing w:val="-2"/>
        </w:rPr>
        <w:t>языку;</w:t>
      </w:r>
    </w:p>
    <w:p w:rsidR="00F85765" w:rsidRDefault="005F66D3">
      <w:pPr>
        <w:pStyle w:val="a3"/>
        <w:ind w:right="571"/>
      </w:pPr>
      <w:r>
        <w:t>развивать креативное мышление при решении жизненных проблем с учётом собственного речевого и читательского опыта.</w:t>
      </w:r>
    </w:p>
    <w:p w:rsidR="00F85765" w:rsidRDefault="005F66D3">
      <w:pPr>
        <w:pStyle w:val="a5"/>
        <w:numPr>
          <w:ilvl w:val="3"/>
          <w:numId w:val="103"/>
        </w:numPr>
        <w:tabs>
          <w:tab w:val="left" w:pos="2533"/>
        </w:tabs>
        <w:ind w:left="851" w:right="570" w:firstLine="708"/>
        <w:jc w:val="both"/>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5765" w:rsidRDefault="005F66D3">
      <w:pPr>
        <w:pStyle w:val="a3"/>
        <w:ind w:right="566"/>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ind w:right="565"/>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85765" w:rsidRDefault="005F66D3">
      <w:pPr>
        <w:pStyle w:val="a3"/>
        <w:spacing w:before="1"/>
        <w:ind w:right="572"/>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F85765" w:rsidRDefault="005F66D3">
      <w:pPr>
        <w:pStyle w:val="a3"/>
        <w:ind w:right="575"/>
      </w:pPr>
      <w:r>
        <w:t>ставить и формулировать собственные задачи в образовательной деятельности и разнообразных жизненных ситуациях;</w:t>
      </w:r>
    </w:p>
    <w:p w:rsidR="00F85765" w:rsidRDefault="005F66D3">
      <w:pPr>
        <w:pStyle w:val="a3"/>
        <w:ind w:right="564"/>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85765" w:rsidRDefault="005F66D3">
      <w:pPr>
        <w:pStyle w:val="a3"/>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left="1559" w:right="3212" w:firstLine="0"/>
      </w:pPr>
      <w:r>
        <w:t>давать оценку новым ситуациям, приобретённому опыту; уметь</w:t>
      </w:r>
      <w:r>
        <w:rPr>
          <w:spacing w:val="-6"/>
        </w:rPr>
        <w:t xml:space="preserve"> </w:t>
      </w:r>
      <w:r>
        <w:t>интегрировать</w:t>
      </w:r>
      <w:r>
        <w:rPr>
          <w:spacing w:val="-5"/>
        </w:rPr>
        <w:t xml:space="preserve"> </w:t>
      </w:r>
      <w:r>
        <w:t>знания</w:t>
      </w:r>
      <w:r>
        <w:rPr>
          <w:spacing w:val="-5"/>
        </w:rPr>
        <w:t xml:space="preserve"> </w:t>
      </w:r>
      <w:r>
        <w:t>из</w:t>
      </w:r>
      <w:r>
        <w:rPr>
          <w:spacing w:val="-4"/>
        </w:rPr>
        <w:t xml:space="preserve"> </w:t>
      </w:r>
      <w:r>
        <w:t>разных</w:t>
      </w:r>
      <w:r>
        <w:rPr>
          <w:spacing w:val="-3"/>
        </w:rPr>
        <w:t xml:space="preserve"> </w:t>
      </w:r>
      <w:r>
        <w:t>предметных</w:t>
      </w:r>
      <w:r>
        <w:rPr>
          <w:spacing w:val="-1"/>
        </w:rPr>
        <w:t xml:space="preserve"> </w:t>
      </w:r>
      <w:r>
        <w:rPr>
          <w:spacing w:val="-2"/>
        </w:rPr>
        <w:t>областей;</w:t>
      </w:r>
    </w:p>
    <w:p w:rsidR="00F85765" w:rsidRDefault="005F66D3">
      <w:pPr>
        <w:pStyle w:val="a3"/>
        <w:spacing w:before="1"/>
        <w:ind w:right="571"/>
      </w:pPr>
      <w:r>
        <w:t>уметь переносить знания в практическую область жизнедеятельности, освоенные средства и способы действия – в профессиональную среду;</w:t>
      </w:r>
    </w:p>
    <w:p w:rsidR="00F85765" w:rsidRDefault="005F66D3">
      <w:pPr>
        <w:pStyle w:val="a3"/>
        <w:ind w:right="571"/>
      </w:pPr>
      <w:r>
        <w:t>выдвигать новые идеи, оригинальные подходы, предлагать альтернативные способы решения проблем.</w:t>
      </w:r>
    </w:p>
    <w:p w:rsidR="00F85765" w:rsidRDefault="005F66D3">
      <w:pPr>
        <w:pStyle w:val="a5"/>
        <w:numPr>
          <w:ilvl w:val="3"/>
          <w:numId w:val="103"/>
        </w:numPr>
        <w:tabs>
          <w:tab w:val="left" w:pos="2533"/>
        </w:tabs>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3"/>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ind w:right="565"/>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85765" w:rsidRDefault="005F66D3">
      <w:pPr>
        <w:pStyle w:val="a3"/>
        <w:ind w:right="571"/>
      </w:pPr>
      <w:r>
        <w:t>оценивать достоверность, легитимность информации, её соответствие правовым и морально-этическим нормам;</w:t>
      </w:r>
    </w:p>
    <w:p w:rsidR="00F85765" w:rsidRDefault="005F66D3">
      <w:pPr>
        <w:pStyle w:val="a3"/>
        <w:ind w:right="562"/>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tabs>
          <w:tab w:val="left" w:pos="2738"/>
          <w:tab w:val="left" w:pos="4168"/>
          <w:tab w:val="left" w:pos="5345"/>
          <w:tab w:val="left" w:pos="6484"/>
          <w:tab w:val="left" w:pos="8282"/>
          <w:tab w:val="left" w:pos="9793"/>
        </w:tabs>
        <w:spacing w:before="67"/>
        <w:ind w:right="570"/>
        <w:jc w:val="left"/>
      </w:pPr>
      <w:r>
        <w:rPr>
          <w:spacing w:val="-2"/>
        </w:rPr>
        <w:lastRenderedPageBreak/>
        <w:t>владеть</w:t>
      </w:r>
      <w:r>
        <w:tab/>
      </w:r>
      <w:r>
        <w:rPr>
          <w:spacing w:val="-2"/>
        </w:rPr>
        <w:t>навыками</w:t>
      </w:r>
      <w:r>
        <w:tab/>
      </w:r>
      <w:r>
        <w:rPr>
          <w:spacing w:val="-2"/>
        </w:rPr>
        <w:t>защиты</w:t>
      </w:r>
      <w:r>
        <w:tab/>
      </w:r>
      <w:r>
        <w:rPr>
          <w:spacing w:val="-2"/>
        </w:rPr>
        <w:t>личной</w:t>
      </w:r>
      <w:r>
        <w:tab/>
      </w:r>
      <w:r>
        <w:rPr>
          <w:spacing w:val="-2"/>
        </w:rPr>
        <w:t>информации,</w:t>
      </w:r>
      <w:r>
        <w:tab/>
      </w:r>
      <w:r>
        <w:rPr>
          <w:spacing w:val="-2"/>
        </w:rPr>
        <w:t>соблюдать</w:t>
      </w:r>
      <w:r>
        <w:tab/>
      </w:r>
      <w:r>
        <w:rPr>
          <w:spacing w:val="-2"/>
        </w:rPr>
        <w:t xml:space="preserve">требования </w:t>
      </w:r>
      <w:r>
        <w:t>информационной безопасности.</w:t>
      </w:r>
    </w:p>
    <w:p w:rsidR="00F85765" w:rsidRDefault="005F66D3">
      <w:pPr>
        <w:pStyle w:val="a5"/>
        <w:numPr>
          <w:ilvl w:val="3"/>
          <w:numId w:val="103"/>
        </w:numPr>
        <w:tabs>
          <w:tab w:val="left" w:pos="2533"/>
          <w:tab w:val="left" w:pos="2959"/>
          <w:tab w:val="left" w:pos="4817"/>
          <w:tab w:val="left" w:pos="5693"/>
          <w:tab w:val="left" w:pos="7590"/>
          <w:tab w:val="left" w:pos="8640"/>
          <w:tab w:val="left" w:pos="9855"/>
          <w:tab w:val="left" w:pos="10463"/>
        </w:tabs>
        <w:ind w:left="851" w:right="567"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умения</w:t>
      </w:r>
      <w:r>
        <w:rPr>
          <w:sz w:val="26"/>
        </w:rPr>
        <w:tab/>
      </w:r>
      <w:r>
        <w:rPr>
          <w:spacing w:val="-2"/>
          <w:sz w:val="26"/>
        </w:rPr>
        <w:t>общения</w:t>
      </w:r>
      <w:r>
        <w:rPr>
          <w:sz w:val="26"/>
        </w:rPr>
        <w:tab/>
      </w:r>
      <w:r>
        <w:rPr>
          <w:spacing w:val="-4"/>
          <w:sz w:val="26"/>
        </w:rPr>
        <w:t>как</w:t>
      </w:r>
      <w:r>
        <w:rPr>
          <w:sz w:val="26"/>
        </w:rPr>
        <w:tab/>
      </w:r>
      <w:r>
        <w:rPr>
          <w:spacing w:val="-2"/>
          <w:sz w:val="26"/>
        </w:rPr>
        <w:t xml:space="preserve">часть </w:t>
      </w:r>
      <w:r>
        <w:rPr>
          <w:sz w:val="26"/>
        </w:rPr>
        <w:t>коммуникативных универсальных учебных действий:</w:t>
      </w:r>
    </w:p>
    <w:p w:rsidR="00F85765" w:rsidRDefault="005F66D3">
      <w:pPr>
        <w:pStyle w:val="a3"/>
        <w:spacing w:before="1" w:line="298" w:lineRule="exact"/>
        <w:ind w:left="1559" w:firstLine="0"/>
        <w:jc w:val="left"/>
      </w:pPr>
      <w:r>
        <w:t>осуществлять</w:t>
      </w:r>
      <w:r>
        <w:rPr>
          <w:spacing w:val="-6"/>
        </w:rPr>
        <w:t xml:space="preserve"> </w:t>
      </w:r>
      <w:r>
        <w:t>коммуникацию</w:t>
      </w:r>
      <w:r>
        <w:rPr>
          <w:spacing w:val="-2"/>
        </w:rPr>
        <w:t xml:space="preserve"> </w:t>
      </w:r>
      <w:r>
        <w:t>во</w:t>
      </w:r>
      <w:r>
        <w:rPr>
          <w:spacing w:val="-3"/>
        </w:rPr>
        <w:t xml:space="preserve"> </w:t>
      </w:r>
      <w:r>
        <w:t>всех</w:t>
      </w:r>
      <w:r>
        <w:rPr>
          <w:spacing w:val="-2"/>
        </w:rPr>
        <w:t xml:space="preserve"> </w:t>
      </w:r>
      <w:r>
        <w:t>сферах</w:t>
      </w:r>
      <w:r>
        <w:rPr>
          <w:spacing w:val="-4"/>
        </w:rPr>
        <w:t xml:space="preserve"> </w:t>
      </w:r>
      <w:r>
        <w:rPr>
          <w:spacing w:val="-2"/>
        </w:rPr>
        <w:t>жизни;</w:t>
      </w:r>
    </w:p>
    <w:p w:rsidR="00F85765" w:rsidRDefault="005F66D3">
      <w:pPr>
        <w:pStyle w:val="a3"/>
        <w:jc w:val="left"/>
      </w:pPr>
      <w:r>
        <w:t>пользоваться</w:t>
      </w:r>
      <w:r>
        <w:rPr>
          <w:spacing w:val="31"/>
        </w:rPr>
        <w:t xml:space="preserve"> </w:t>
      </w:r>
      <w:r>
        <w:t>невербальными</w:t>
      </w:r>
      <w:r>
        <w:rPr>
          <w:spacing w:val="30"/>
        </w:rPr>
        <w:t xml:space="preserve"> </w:t>
      </w:r>
      <w:r>
        <w:t>средствами</w:t>
      </w:r>
      <w:r>
        <w:rPr>
          <w:spacing w:val="30"/>
        </w:rPr>
        <w:t xml:space="preserve"> </w:t>
      </w:r>
      <w:r>
        <w:t>общения,</w:t>
      </w:r>
      <w:r>
        <w:rPr>
          <w:spacing w:val="29"/>
        </w:rPr>
        <w:t xml:space="preserve"> </w:t>
      </w:r>
      <w:r>
        <w:t>понимать</w:t>
      </w:r>
      <w:r>
        <w:rPr>
          <w:spacing w:val="30"/>
        </w:rPr>
        <w:t xml:space="preserve"> </w:t>
      </w:r>
      <w:r>
        <w:t>значение</w:t>
      </w:r>
      <w:r>
        <w:rPr>
          <w:spacing w:val="31"/>
        </w:rPr>
        <w:t xml:space="preserve"> </w:t>
      </w:r>
      <w:r>
        <w:t>социальных знаков, распознавать предпосылки конфликтных ситуаций и смягчать конфликты;</w:t>
      </w:r>
    </w:p>
    <w:p w:rsidR="00F85765" w:rsidRDefault="005F66D3">
      <w:pPr>
        <w:pStyle w:val="a3"/>
        <w:jc w:val="left"/>
      </w:pPr>
      <w:r>
        <w:t>владеть</w:t>
      </w:r>
      <w:r>
        <w:rPr>
          <w:spacing w:val="-3"/>
        </w:rPr>
        <w:t xml:space="preserve"> </w:t>
      </w:r>
      <w:r>
        <w:t>различными</w:t>
      </w:r>
      <w:r>
        <w:rPr>
          <w:spacing w:val="-2"/>
        </w:rPr>
        <w:t xml:space="preserve"> </w:t>
      </w:r>
      <w:r>
        <w:t>способами</w:t>
      </w:r>
      <w:r>
        <w:rPr>
          <w:spacing w:val="-2"/>
        </w:rPr>
        <w:t xml:space="preserve"> </w:t>
      </w:r>
      <w:r>
        <w:t>общения</w:t>
      </w:r>
      <w:r>
        <w:rPr>
          <w:spacing w:val="-4"/>
        </w:rPr>
        <w:t xml:space="preserve"> </w:t>
      </w:r>
      <w:r>
        <w:t>и</w:t>
      </w:r>
      <w:r>
        <w:rPr>
          <w:spacing w:val="-2"/>
        </w:rPr>
        <w:t xml:space="preserve"> </w:t>
      </w:r>
      <w:r>
        <w:t>взаимодействия;</w:t>
      </w:r>
      <w:r>
        <w:rPr>
          <w:spacing w:val="-2"/>
        </w:rPr>
        <w:t xml:space="preserve"> </w:t>
      </w:r>
      <w:r>
        <w:t>аргументированно</w:t>
      </w:r>
      <w:r>
        <w:rPr>
          <w:spacing w:val="-3"/>
        </w:rPr>
        <w:t xml:space="preserve"> </w:t>
      </w:r>
      <w:r>
        <w:t xml:space="preserve">вести </w:t>
      </w:r>
      <w:r>
        <w:rPr>
          <w:spacing w:val="-2"/>
        </w:rPr>
        <w:t>диалог;</w:t>
      </w:r>
    </w:p>
    <w:p w:rsidR="00F85765" w:rsidRDefault="005F66D3">
      <w:pPr>
        <w:pStyle w:val="a3"/>
        <w:jc w:val="left"/>
      </w:pPr>
      <w:r>
        <w:t>развёрнуто,</w:t>
      </w:r>
      <w:r>
        <w:rPr>
          <w:spacing w:val="80"/>
        </w:rPr>
        <w:t xml:space="preserve"> </w:t>
      </w:r>
      <w:r>
        <w:t>логично</w:t>
      </w:r>
      <w:r>
        <w:rPr>
          <w:spacing w:val="80"/>
        </w:rPr>
        <w:t xml:space="preserve"> </w:t>
      </w:r>
      <w:r>
        <w:t>и</w:t>
      </w:r>
      <w:r>
        <w:rPr>
          <w:spacing w:val="80"/>
        </w:rPr>
        <w:t xml:space="preserve"> </w:t>
      </w:r>
      <w:r>
        <w:t>корректно</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культуры</w:t>
      </w:r>
      <w:r>
        <w:rPr>
          <w:spacing w:val="80"/>
        </w:rPr>
        <w:t xml:space="preserve"> </w:t>
      </w:r>
      <w:r>
        <w:t>речи</w:t>
      </w:r>
      <w:r>
        <w:rPr>
          <w:spacing w:val="80"/>
        </w:rPr>
        <w:t xml:space="preserve"> </w:t>
      </w:r>
      <w:r>
        <w:t>излагать</w:t>
      </w:r>
      <w:r>
        <w:rPr>
          <w:spacing w:val="80"/>
        </w:rPr>
        <w:t xml:space="preserve"> </w:t>
      </w:r>
      <w:r>
        <w:t>своё мнение, строить высказывание.</w:t>
      </w:r>
    </w:p>
    <w:p w:rsidR="00F85765" w:rsidRDefault="005F66D3">
      <w:pPr>
        <w:pStyle w:val="a5"/>
        <w:numPr>
          <w:ilvl w:val="3"/>
          <w:numId w:val="103"/>
        </w:numPr>
        <w:tabs>
          <w:tab w:val="left" w:pos="2533"/>
        </w:tabs>
        <w:ind w:left="851" w:right="567" w:firstLine="708"/>
        <w:rPr>
          <w:sz w:val="26"/>
        </w:rPr>
      </w:pPr>
      <w:r>
        <w:rPr>
          <w:sz w:val="26"/>
        </w:rPr>
        <w:t>У обучающегося</w:t>
      </w:r>
      <w:r>
        <w:rPr>
          <w:spacing w:val="32"/>
          <w:sz w:val="26"/>
        </w:rPr>
        <w:t xml:space="preserve"> </w:t>
      </w:r>
      <w:r>
        <w:rPr>
          <w:sz w:val="26"/>
        </w:rPr>
        <w:t>будут</w:t>
      </w:r>
      <w:r>
        <w:rPr>
          <w:spacing w:val="31"/>
          <w:sz w:val="26"/>
        </w:rPr>
        <w:t xml:space="preserve"> </w:t>
      </w:r>
      <w:r>
        <w:rPr>
          <w:sz w:val="26"/>
        </w:rPr>
        <w:t>сформированы</w:t>
      </w:r>
      <w:r>
        <w:rPr>
          <w:spacing w:val="30"/>
          <w:sz w:val="26"/>
        </w:rPr>
        <w:t xml:space="preserve"> </w:t>
      </w:r>
      <w:r>
        <w:rPr>
          <w:sz w:val="26"/>
        </w:rPr>
        <w:t>умения</w:t>
      </w:r>
      <w:r>
        <w:rPr>
          <w:spacing w:val="31"/>
          <w:sz w:val="26"/>
        </w:rPr>
        <w:t xml:space="preserve"> </w:t>
      </w:r>
      <w:r>
        <w:rPr>
          <w:sz w:val="26"/>
        </w:rPr>
        <w:t>самоорганизации</w:t>
      </w:r>
      <w:r>
        <w:rPr>
          <w:spacing w:val="31"/>
          <w:sz w:val="26"/>
        </w:rPr>
        <w:t xml:space="preserve"> </w:t>
      </w:r>
      <w:r>
        <w:rPr>
          <w:sz w:val="26"/>
        </w:rPr>
        <w:t>как</w:t>
      </w:r>
      <w:r>
        <w:rPr>
          <w:spacing w:val="30"/>
          <w:sz w:val="26"/>
        </w:rPr>
        <w:t xml:space="preserve"> </w:t>
      </w:r>
      <w:r>
        <w:rPr>
          <w:sz w:val="26"/>
        </w:rPr>
        <w:t>части регулятивных универсальных учебных действий:</w:t>
      </w:r>
    </w:p>
    <w:p w:rsidR="00F85765" w:rsidRDefault="005F66D3">
      <w:pPr>
        <w:pStyle w:val="a3"/>
        <w:ind w:right="57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spacing w:before="1"/>
        <w:ind w:right="569"/>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spacing w:line="298"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tabs>
          <w:tab w:val="left" w:pos="2534"/>
          <w:tab w:val="left" w:pos="4108"/>
          <w:tab w:val="left" w:pos="5111"/>
          <w:tab w:val="left" w:pos="7245"/>
          <w:tab w:val="left" w:pos="7912"/>
          <w:tab w:val="left" w:pos="8776"/>
          <w:tab w:val="left" w:pos="10841"/>
        </w:tabs>
        <w:ind w:right="563"/>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ответственность</w:t>
      </w:r>
      <w:r>
        <w:tab/>
      </w:r>
      <w:r>
        <w:rPr>
          <w:spacing w:val="-6"/>
        </w:rPr>
        <w:t xml:space="preserve">за </w:t>
      </w:r>
      <w:r>
        <w:t>результаты выбора;</w:t>
      </w:r>
    </w:p>
    <w:p w:rsidR="00F85765" w:rsidRDefault="005F66D3">
      <w:pPr>
        <w:pStyle w:val="a3"/>
        <w:ind w:left="1559" w:firstLine="0"/>
        <w:jc w:val="left"/>
      </w:pPr>
      <w:r>
        <w:t>оценивать</w:t>
      </w:r>
      <w:r>
        <w:rPr>
          <w:spacing w:val="-9"/>
        </w:rPr>
        <w:t xml:space="preserve"> </w:t>
      </w:r>
      <w:r>
        <w:t>приобретённый</w:t>
      </w:r>
      <w:r>
        <w:rPr>
          <w:spacing w:val="-7"/>
        </w:rPr>
        <w:t xml:space="preserve"> </w:t>
      </w:r>
      <w:r>
        <w:rPr>
          <w:spacing w:val="-2"/>
        </w:rPr>
        <w:t>опыт;</w:t>
      </w:r>
    </w:p>
    <w:p w:rsidR="00F85765" w:rsidRDefault="005F66D3">
      <w:pPr>
        <w:pStyle w:val="a3"/>
        <w:spacing w:before="1"/>
        <w:jc w:val="left"/>
      </w:pPr>
      <w:r>
        <w:t>стремиться</w:t>
      </w:r>
      <w:r>
        <w:rPr>
          <w:spacing w:val="37"/>
        </w:rPr>
        <w:t xml:space="preserve"> </w:t>
      </w:r>
      <w:r>
        <w:t>к</w:t>
      </w:r>
      <w:r>
        <w:rPr>
          <w:spacing w:val="38"/>
        </w:rPr>
        <w:t xml:space="preserve"> </w:t>
      </w:r>
      <w:r>
        <w:t>формированию</w:t>
      </w:r>
      <w:r>
        <w:rPr>
          <w:spacing w:val="38"/>
        </w:rPr>
        <w:t xml:space="preserve"> </w:t>
      </w:r>
      <w:r>
        <w:t>и</w:t>
      </w:r>
      <w:r>
        <w:rPr>
          <w:spacing w:val="37"/>
        </w:rPr>
        <w:t xml:space="preserve"> </w:t>
      </w:r>
      <w:r>
        <w:t>проявлению</w:t>
      </w:r>
      <w:r>
        <w:rPr>
          <w:spacing w:val="38"/>
        </w:rPr>
        <w:t xml:space="preserve"> </w:t>
      </w:r>
      <w:r>
        <w:t>широкой</w:t>
      </w:r>
      <w:r>
        <w:rPr>
          <w:spacing w:val="39"/>
        </w:rPr>
        <w:t xml:space="preserve"> </w:t>
      </w:r>
      <w:r>
        <w:t>эрудиции</w:t>
      </w:r>
      <w:r>
        <w:rPr>
          <w:spacing w:val="37"/>
        </w:rPr>
        <w:t xml:space="preserve"> </w:t>
      </w:r>
      <w:r>
        <w:t>в</w:t>
      </w:r>
      <w:r>
        <w:rPr>
          <w:spacing w:val="38"/>
        </w:rPr>
        <w:t xml:space="preserve"> </w:t>
      </w:r>
      <w:r>
        <w:t>разных</w:t>
      </w:r>
      <w:r>
        <w:rPr>
          <w:spacing w:val="38"/>
        </w:rPr>
        <w:t xml:space="preserve"> </w:t>
      </w:r>
      <w:r>
        <w:t>областях знания; постоянно повышать свой образовательный и культурный уровень.</w:t>
      </w:r>
    </w:p>
    <w:p w:rsidR="00F85765" w:rsidRDefault="005F66D3">
      <w:pPr>
        <w:pStyle w:val="a5"/>
        <w:numPr>
          <w:ilvl w:val="3"/>
          <w:numId w:val="103"/>
        </w:numPr>
        <w:tabs>
          <w:tab w:val="left" w:pos="2533"/>
        </w:tabs>
        <w:ind w:left="851" w:right="564" w:firstLine="708"/>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 сформированы</w:t>
      </w:r>
      <w:r>
        <w:rPr>
          <w:spacing w:val="-3"/>
          <w:sz w:val="26"/>
        </w:rPr>
        <w:t xml:space="preserve"> </w:t>
      </w:r>
      <w:r>
        <w:rPr>
          <w:sz w:val="26"/>
        </w:rPr>
        <w:t>умения самоконтроля,</w:t>
      </w:r>
      <w:r>
        <w:rPr>
          <w:spacing w:val="-1"/>
          <w:sz w:val="26"/>
        </w:rPr>
        <w:t xml:space="preserve"> </w:t>
      </w:r>
      <w:r>
        <w:rPr>
          <w:sz w:val="26"/>
        </w:rPr>
        <w:t>принятия</w:t>
      </w:r>
      <w:r>
        <w:rPr>
          <w:spacing w:val="-2"/>
          <w:sz w:val="26"/>
        </w:rPr>
        <w:t xml:space="preserve"> </w:t>
      </w:r>
      <w:r>
        <w:rPr>
          <w:sz w:val="26"/>
        </w:rPr>
        <w:t>себя и других как части регулятивных универсальных учебных действий:</w:t>
      </w:r>
    </w:p>
    <w:p w:rsidR="00F85765" w:rsidRDefault="005F66D3">
      <w:pPr>
        <w:pStyle w:val="a3"/>
        <w:ind w:right="571"/>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right="569"/>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85765" w:rsidRDefault="005F66D3">
      <w:pPr>
        <w:pStyle w:val="a3"/>
        <w:ind w:left="1559" w:right="2161" w:firstLine="0"/>
      </w:pPr>
      <w:r>
        <w:t>оценивать</w:t>
      </w:r>
      <w:r>
        <w:rPr>
          <w:spacing w:val="-5"/>
        </w:rPr>
        <w:t xml:space="preserve"> </w:t>
      </w:r>
      <w:r>
        <w:t>риски</w:t>
      </w:r>
      <w:r>
        <w:rPr>
          <w:spacing w:val="-6"/>
        </w:rPr>
        <w:t xml:space="preserve"> </w:t>
      </w:r>
      <w:r>
        <w:t>и</w:t>
      </w:r>
      <w:r>
        <w:rPr>
          <w:spacing w:val="-4"/>
        </w:rPr>
        <w:t xml:space="preserve"> </w:t>
      </w:r>
      <w:r>
        <w:t>своевременно</w:t>
      </w:r>
      <w:r>
        <w:rPr>
          <w:spacing w:val="-7"/>
        </w:rPr>
        <w:t xml:space="preserve"> </w:t>
      </w:r>
      <w:r>
        <w:t>принимать</w:t>
      </w:r>
      <w:r>
        <w:rPr>
          <w:spacing w:val="-5"/>
        </w:rPr>
        <w:t xml:space="preserve"> </w:t>
      </w:r>
      <w:r>
        <w:t>решение</w:t>
      </w:r>
      <w:r>
        <w:rPr>
          <w:spacing w:val="-4"/>
        </w:rPr>
        <w:t xml:space="preserve"> </w:t>
      </w:r>
      <w:r>
        <w:t>по</w:t>
      </w:r>
      <w:r>
        <w:rPr>
          <w:spacing w:val="-7"/>
        </w:rPr>
        <w:t xml:space="preserve"> </w:t>
      </w:r>
      <w:r>
        <w:t>их</w:t>
      </w:r>
      <w:r>
        <w:rPr>
          <w:spacing w:val="-7"/>
        </w:rPr>
        <w:t xml:space="preserve"> </w:t>
      </w:r>
      <w:r>
        <w:t>снижению; принимать себя, понимая свои недостатки и достоинства;</w:t>
      </w:r>
    </w:p>
    <w:p w:rsidR="00F85765" w:rsidRDefault="005F66D3">
      <w:pPr>
        <w:pStyle w:val="a3"/>
        <w:tabs>
          <w:tab w:val="left" w:pos="3016"/>
          <w:tab w:val="left" w:pos="4115"/>
          <w:tab w:val="left" w:pos="4512"/>
          <w:tab w:val="left" w:pos="5958"/>
          <w:tab w:val="left" w:pos="6985"/>
          <w:tab w:val="left" w:pos="7952"/>
          <w:tab w:val="left" w:pos="8617"/>
          <w:tab w:val="left" w:pos="9730"/>
        </w:tabs>
        <w:ind w:right="570"/>
        <w:jc w:val="left"/>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2"/>
        </w:rPr>
        <w:t>людей</w:t>
      </w:r>
      <w:r>
        <w:tab/>
      </w:r>
      <w:r>
        <w:rPr>
          <w:spacing w:val="-4"/>
        </w:rPr>
        <w:t>при</w:t>
      </w:r>
      <w:r>
        <w:tab/>
      </w:r>
      <w:r>
        <w:rPr>
          <w:spacing w:val="-2"/>
        </w:rPr>
        <w:t>анализе</w:t>
      </w:r>
      <w:r>
        <w:tab/>
      </w:r>
      <w:r>
        <w:rPr>
          <w:spacing w:val="-2"/>
        </w:rPr>
        <w:t>результатов деятельности;</w:t>
      </w:r>
    </w:p>
    <w:p w:rsidR="00F85765" w:rsidRDefault="005F66D3">
      <w:pPr>
        <w:pStyle w:val="a3"/>
        <w:ind w:left="1559" w:firstLine="0"/>
        <w:jc w:val="left"/>
      </w:pPr>
      <w:r>
        <w:t>признавать</w:t>
      </w:r>
      <w:r>
        <w:rPr>
          <w:spacing w:val="-6"/>
        </w:rPr>
        <w:t xml:space="preserve"> </w:t>
      </w:r>
      <w:r>
        <w:t>своё</w:t>
      </w:r>
      <w:r>
        <w:rPr>
          <w:spacing w:val="-1"/>
        </w:rPr>
        <w:t xml:space="preserve"> </w:t>
      </w:r>
      <w:r>
        <w:t>право</w:t>
      </w:r>
      <w:r>
        <w:rPr>
          <w:spacing w:val="-2"/>
        </w:rPr>
        <w:t xml:space="preserve"> </w:t>
      </w:r>
      <w:r>
        <w:t>и</w:t>
      </w:r>
      <w:r>
        <w:rPr>
          <w:spacing w:val="-2"/>
        </w:rPr>
        <w:t xml:space="preserve"> </w:t>
      </w:r>
      <w:r>
        <w:t>право</w:t>
      </w:r>
      <w:r>
        <w:rPr>
          <w:spacing w:val="-2"/>
        </w:rPr>
        <w:t xml:space="preserve"> </w:t>
      </w:r>
      <w:r>
        <w:t>других</w:t>
      </w:r>
      <w:r>
        <w:rPr>
          <w:spacing w:val="-1"/>
        </w:rPr>
        <w:t xml:space="preserve"> </w:t>
      </w:r>
      <w:r>
        <w:t xml:space="preserve">на </w:t>
      </w:r>
      <w:r>
        <w:rPr>
          <w:spacing w:val="-2"/>
        </w:rPr>
        <w:t>ошибку;</w:t>
      </w:r>
    </w:p>
    <w:p w:rsidR="00F85765" w:rsidRDefault="005F66D3">
      <w:pPr>
        <w:pStyle w:val="a3"/>
        <w:spacing w:before="1" w:line="298" w:lineRule="exact"/>
        <w:ind w:left="1559" w:firstLine="0"/>
        <w:jc w:val="left"/>
      </w:pPr>
      <w:r>
        <w:t>развивать</w:t>
      </w:r>
      <w:r>
        <w:rPr>
          <w:spacing w:val="-7"/>
        </w:rPr>
        <w:t xml:space="preserve"> </w:t>
      </w:r>
      <w:r>
        <w:t>способность</w:t>
      </w:r>
      <w:r>
        <w:rPr>
          <w:spacing w:val="-4"/>
        </w:rPr>
        <w:t xml:space="preserve"> </w:t>
      </w:r>
      <w:r>
        <w:t>видеть</w:t>
      </w:r>
      <w:r>
        <w:rPr>
          <w:spacing w:val="-3"/>
        </w:rPr>
        <w:t xml:space="preserve"> </w:t>
      </w:r>
      <w:r>
        <w:t>мир</w:t>
      </w:r>
      <w:r>
        <w:rPr>
          <w:spacing w:val="-4"/>
        </w:rPr>
        <w:t xml:space="preserve"> </w:t>
      </w:r>
      <w:r>
        <w:t>с</w:t>
      </w:r>
      <w:r>
        <w:rPr>
          <w:spacing w:val="-6"/>
        </w:rPr>
        <w:t xml:space="preserve"> </w:t>
      </w:r>
      <w:r>
        <w:t>позиции</w:t>
      </w:r>
      <w:r>
        <w:rPr>
          <w:spacing w:val="-2"/>
        </w:rPr>
        <w:t xml:space="preserve"> </w:t>
      </w:r>
      <w:r>
        <w:t>другого</w:t>
      </w:r>
      <w:r>
        <w:rPr>
          <w:spacing w:val="-5"/>
        </w:rPr>
        <w:t xml:space="preserve"> </w:t>
      </w:r>
      <w:r>
        <w:rPr>
          <w:spacing w:val="-2"/>
        </w:rPr>
        <w:t>человека.</w:t>
      </w:r>
    </w:p>
    <w:p w:rsidR="00F85765" w:rsidRDefault="005F66D3">
      <w:pPr>
        <w:pStyle w:val="a5"/>
        <w:numPr>
          <w:ilvl w:val="3"/>
          <w:numId w:val="103"/>
        </w:numPr>
        <w:tabs>
          <w:tab w:val="left" w:pos="2533"/>
        </w:tabs>
        <w:ind w:left="1559" w:right="947" w:firstLine="0"/>
        <w:rPr>
          <w:sz w:val="26"/>
        </w:rPr>
      </w:pPr>
      <w:r>
        <w:rPr>
          <w:sz w:val="26"/>
        </w:rPr>
        <w:t>У</w:t>
      </w:r>
      <w:r>
        <w:rPr>
          <w:spacing w:val="-8"/>
          <w:sz w:val="26"/>
        </w:rPr>
        <w:t xml:space="preserve"> </w:t>
      </w:r>
      <w:r>
        <w:rPr>
          <w:sz w:val="26"/>
        </w:rPr>
        <w:t>обучающегося</w:t>
      </w:r>
      <w:r>
        <w:rPr>
          <w:spacing w:val="-5"/>
          <w:sz w:val="26"/>
        </w:rPr>
        <w:t xml:space="preserve"> </w:t>
      </w:r>
      <w:r>
        <w:rPr>
          <w:sz w:val="26"/>
        </w:rPr>
        <w:t>будут</w:t>
      </w:r>
      <w:r>
        <w:rPr>
          <w:spacing w:val="-4"/>
          <w:sz w:val="26"/>
        </w:rPr>
        <w:t xml:space="preserve"> </w:t>
      </w:r>
      <w:r>
        <w:rPr>
          <w:sz w:val="26"/>
        </w:rPr>
        <w:t>сформированы</w:t>
      </w:r>
      <w:r>
        <w:rPr>
          <w:spacing w:val="-8"/>
          <w:sz w:val="26"/>
        </w:rPr>
        <w:t xml:space="preserve"> </w:t>
      </w:r>
      <w:r>
        <w:rPr>
          <w:sz w:val="26"/>
        </w:rPr>
        <w:t>умения</w:t>
      </w:r>
      <w:r>
        <w:rPr>
          <w:spacing w:val="-3"/>
          <w:sz w:val="26"/>
        </w:rPr>
        <w:t xml:space="preserve"> </w:t>
      </w:r>
      <w:r>
        <w:rPr>
          <w:sz w:val="26"/>
        </w:rPr>
        <w:t>совместной</w:t>
      </w:r>
      <w:r>
        <w:rPr>
          <w:spacing w:val="-7"/>
          <w:sz w:val="26"/>
        </w:rPr>
        <w:t xml:space="preserve"> </w:t>
      </w:r>
      <w:r>
        <w:rPr>
          <w:sz w:val="26"/>
        </w:rPr>
        <w:t>деятельности: понимать и использовать преимущества командной и индивидуальной работы;</w:t>
      </w:r>
    </w:p>
    <w:p w:rsidR="00F85765" w:rsidRDefault="005F66D3">
      <w:pPr>
        <w:pStyle w:val="a3"/>
        <w:ind w:right="573"/>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6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85765" w:rsidRDefault="005F66D3">
      <w:pPr>
        <w:pStyle w:val="a3"/>
        <w:ind w:right="565"/>
      </w:pPr>
      <w:r>
        <w:t>оценивать качество своего вклада и вклада каждого участника команды в общий результат по разработанным критериям;</w:t>
      </w:r>
    </w:p>
    <w:p w:rsidR="00F85765" w:rsidRDefault="005F66D3">
      <w:pPr>
        <w:pStyle w:val="a3"/>
        <w:ind w:right="564"/>
      </w:pPr>
      <w:r>
        <w:t xml:space="preserve">предлагать новые проекты, оценивать идеи с позиции новизны, оригинальности, </w:t>
      </w:r>
      <w:proofErr w:type="gramStart"/>
      <w:r>
        <w:t>практической</w:t>
      </w:r>
      <w:r>
        <w:rPr>
          <w:spacing w:val="30"/>
        </w:rPr>
        <w:t xml:space="preserve">  </w:t>
      </w:r>
      <w:r>
        <w:t>значимости</w:t>
      </w:r>
      <w:proofErr w:type="gramEnd"/>
      <w:r>
        <w:t>;</w:t>
      </w:r>
      <w:r>
        <w:rPr>
          <w:spacing w:val="31"/>
        </w:rPr>
        <w:t xml:space="preserve">  </w:t>
      </w:r>
      <w:r>
        <w:t>проявлять</w:t>
      </w:r>
      <w:r>
        <w:rPr>
          <w:spacing w:val="30"/>
        </w:rPr>
        <w:t xml:space="preserve">  </w:t>
      </w:r>
      <w:r>
        <w:t>творческие</w:t>
      </w:r>
      <w:r>
        <w:rPr>
          <w:spacing w:val="30"/>
        </w:rPr>
        <w:t xml:space="preserve">  </w:t>
      </w:r>
      <w:r>
        <w:t>способности</w:t>
      </w:r>
      <w:r>
        <w:rPr>
          <w:spacing w:val="34"/>
        </w:rPr>
        <w:t xml:space="preserve">  </w:t>
      </w:r>
      <w:r>
        <w:t>и</w:t>
      </w:r>
      <w:r>
        <w:rPr>
          <w:spacing w:val="30"/>
        </w:rPr>
        <w:t xml:space="preserve">  </w:t>
      </w:r>
      <w:r>
        <w:t>воображение,</w:t>
      </w:r>
      <w:r>
        <w:rPr>
          <w:spacing w:val="31"/>
        </w:rPr>
        <w:t xml:space="preserve">  </w:t>
      </w:r>
      <w:r>
        <w:rPr>
          <w:spacing w:val="-4"/>
        </w:rPr>
        <w:t>быть</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инициативным.</w:t>
      </w:r>
    </w:p>
    <w:p w:rsidR="00F85765" w:rsidRDefault="005F66D3">
      <w:pPr>
        <w:pStyle w:val="a5"/>
        <w:numPr>
          <w:ilvl w:val="2"/>
          <w:numId w:val="103"/>
        </w:numPr>
        <w:tabs>
          <w:tab w:val="left" w:pos="2339"/>
        </w:tabs>
        <w:ind w:right="562" w:firstLine="708"/>
        <w:jc w:val="both"/>
        <w:rPr>
          <w:sz w:val="26"/>
        </w:rPr>
      </w:pPr>
      <w:r>
        <w:rPr>
          <w:sz w:val="26"/>
        </w:rPr>
        <w:t>К концу обучения в 10 классе обучающийся получит следующие предметные результаты по отдельным темам программы по русскому языку:</w:t>
      </w:r>
    </w:p>
    <w:p w:rsidR="00F85765" w:rsidRDefault="005F66D3">
      <w:pPr>
        <w:pStyle w:val="a5"/>
        <w:numPr>
          <w:ilvl w:val="3"/>
          <w:numId w:val="103"/>
        </w:numPr>
        <w:tabs>
          <w:tab w:val="left" w:pos="2534"/>
        </w:tabs>
        <w:ind w:left="2534" w:hanging="975"/>
        <w:jc w:val="both"/>
        <w:rPr>
          <w:sz w:val="26"/>
        </w:rPr>
      </w:pPr>
      <w:r>
        <w:rPr>
          <w:sz w:val="26"/>
        </w:rPr>
        <w:t>Общие</w:t>
      </w:r>
      <w:r>
        <w:rPr>
          <w:spacing w:val="-3"/>
          <w:sz w:val="26"/>
        </w:rPr>
        <w:t xml:space="preserve"> </w:t>
      </w:r>
      <w:r>
        <w:rPr>
          <w:sz w:val="26"/>
        </w:rPr>
        <w:t>сведения</w:t>
      </w:r>
      <w:r>
        <w:rPr>
          <w:spacing w:val="-2"/>
          <w:sz w:val="26"/>
        </w:rPr>
        <w:t xml:space="preserve"> </w:t>
      </w:r>
      <w:r>
        <w:rPr>
          <w:sz w:val="26"/>
        </w:rPr>
        <w:t>о</w:t>
      </w:r>
      <w:r>
        <w:rPr>
          <w:spacing w:val="-2"/>
          <w:sz w:val="26"/>
        </w:rPr>
        <w:t xml:space="preserve"> языке.</w:t>
      </w:r>
    </w:p>
    <w:p w:rsidR="00F85765" w:rsidRDefault="005F66D3">
      <w:pPr>
        <w:pStyle w:val="a3"/>
        <w:spacing w:before="1"/>
        <w:ind w:right="572"/>
      </w:pPr>
      <w:r>
        <w:t>Иметь представление о языке как знаковой системе, об основных функциях языка; о лингвистике как науке.</w:t>
      </w:r>
    </w:p>
    <w:p w:rsidR="00F85765" w:rsidRDefault="005F66D3">
      <w:pPr>
        <w:pStyle w:val="a3"/>
        <w:ind w:right="563"/>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85765" w:rsidRDefault="005F66D3">
      <w:pPr>
        <w:pStyle w:val="a3"/>
        <w:ind w:right="562"/>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F85765" w:rsidRDefault="005F66D3">
      <w:pPr>
        <w:pStyle w:val="a3"/>
        <w:spacing w:before="1"/>
        <w:ind w:right="56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85765" w:rsidRDefault="005F66D3">
      <w:pPr>
        <w:pStyle w:val="a5"/>
        <w:numPr>
          <w:ilvl w:val="3"/>
          <w:numId w:val="103"/>
        </w:numPr>
        <w:tabs>
          <w:tab w:val="left" w:pos="2534"/>
        </w:tabs>
        <w:spacing w:line="298" w:lineRule="exact"/>
        <w:ind w:left="2534" w:hanging="975"/>
        <w:jc w:val="both"/>
        <w:rPr>
          <w:sz w:val="26"/>
        </w:rPr>
      </w:pPr>
      <w:r>
        <w:rPr>
          <w:sz w:val="26"/>
        </w:rPr>
        <w:t>Язык</w:t>
      </w:r>
      <w:r>
        <w:rPr>
          <w:spacing w:val="-2"/>
          <w:sz w:val="26"/>
        </w:rPr>
        <w:t xml:space="preserve"> </w:t>
      </w:r>
      <w:r>
        <w:rPr>
          <w:sz w:val="26"/>
        </w:rPr>
        <w:t>и речь. Культура</w:t>
      </w:r>
      <w:r>
        <w:rPr>
          <w:spacing w:val="-2"/>
          <w:sz w:val="26"/>
        </w:rPr>
        <w:t xml:space="preserve"> </w:t>
      </w:r>
      <w:r>
        <w:rPr>
          <w:spacing w:val="-4"/>
          <w:sz w:val="26"/>
        </w:rPr>
        <w:t>речи.</w:t>
      </w:r>
    </w:p>
    <w:p w:rsidR="00F85765" w:rsidRDefault="005F66D3">
      <w:pPr>
        <w:pStyle w:val="a3"/>
        <w:ind w:right="562"/>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w:t>
      </w:r>
      <w:r>
        <w:rPr>
          <w:spacing w:val="-2"/>
        </w:rPr>
        <w:t>системы.</w:t>
      </w:r>
    </w:p>
    <w:p w:rsidR="00F85765" w:rsidRDefault="005F66D3">
      <w:pPr>
        <w:pStyle w:val="a3"/>
        <w:spacing w:before="1" w:line="298" w:lineRule="exact"/>
        <w:ind w:left="1559" w:firstLine="0"/>
      </w:pPr>
      <w:r>
        <w:t>Иметь</w:t>
      </w:r>
      <w:r>
        <w:rPr>
          <w:spacing w:val="-5"/>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1"/>
        </w:rPr>
        <w:t xml:space="preserve"> </w:t>
      </w:r>
      <w:r>
        <w:t>как</w:t>
      </w:r>
      <w:r>
        <w:rPr>
          <w:spacing w:val="-2"/>
        </w:rPr>
        <w:t xml:space="preserve"> </w:t>
      </w:r>
      <w:r>
        <w:t>разделе</w:t>
      </w:r>
      <w:r>
        <w:rPr>
          <w:spacing w:val="-1"/>
        </w:rPr>
        <w:t xml:space="preserve"> </w:t>
      </w:r>
      <w:r>
        <w:rPr>
          <w:spacing w:val="-2"/>
        </w:rPr>
        <w:t>лингвистики.</w:t>
      </w:r>
    </w:p>
    <w:p w:rsidR="00F85765" w:rsidRDefault="005F66D3">
      <w:pPr>
        <w:pStyle w:val="a3"/>
        <w:ind w:right="574"/>
      </w:pPr>
      <w:r>
        <w:t>Комментировать нормативный, коммуникативный и этический аспекты культуры речи, приводить соответствующие примеры.</w:t>
      </w:r>
    </w:p>
    <w:p w:rsidR="00F85765" w:rsidRDefault="005F66D3">
      <w:pPr>
        <w:pStyle w:val="a3"/>
        <w:ind w:right="571"/>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85765" w:rsidRDefault="005F66D3">
      <w:pPr>
        <w:pStyle w:val="a3"/>
        <w:spacing w:before="1" w:line="298" w:lineRule="exact"/>
        <w:ind w:left="1559" w:firstLine="0"/>
      </w:pPr>
      <w:r>
        <w:t>Иметь</w:t>
      </w:r>
      <w:r>
        <w:rPr>
          <w:spacing w:val="-4"/>
        </w:rPr>
        <w:t xml:space="preserve"> </w:t>
      </w:r>
      <w:r>
        <w:t>представление</w:t>
      </w:r>
      <w:r>
        <w:rPr>
          <w:spacing w:val="-4"/>
        </w:rPr>
        <w:t xml:space="preserve"> </w:t>
      </w:r>
      <w:r>
        <w:t>о</w:t>
      </w:r>
      <w:r>
        <w:rPr>
          <w:spacing w:val="-3"/>
        </w:rPr>
        <w:t xml:space="preserve"> </w:t>
      </w:r>
      <w:r>
        <w:t>языковой</w:t>
      </w:r>
      <w:r>
        <w:rPr>
          <w:spacing w:val="-2"/>
        </w:rPr>
        <w:t xml:space="preserve"> </w:t>
      </w:r>
      <w:r>
        <w:t>норме,</w:t>
      </w:r>
      <w:r>
        <w:rPr>
          <w:spacing w:val="-2"/>
        </w:rPr>
        <w:t xml:space="preserve"> </w:t>
      </w:r>
      <w:r>
        <w:t>её</w:t>
      </w:r>
      <w:r>
        <w:rPr>
          <w:spacing w:val="-2"/>
        </w:rPr>
        <w:t xml:space="preserve"> видах.</w:t>
      </w:r>
    </w:p>
    <w:p w:rsidR="00F85765" w:rsidRDefault="005F66D3">
      <w:pPr>
        <w:pStyle w:val="a3"/>
        <w:spacing w:line="298" w:lineRule="exact"/>
        <w:ind w:left="1559" w:firstLine="0"/>
      </w:pPr>
      <w:r>
        <w:t>Использовать</w:t>
      </w:r>
      <w:r>
        <w:rPr>
          <w:spacing w:val="-5"/>
        </w:rPr>
        <w:t xml:space="preserve"> </w:t>
      </w:r>
      <w:r>
        <w:t>словари</w:t>
      </w:r>
      <w:r>
        <w:rPr>
          <w:spacing w:val="-2"/>
        </w:rPr>
        <w:t xml:space="preserve"> </w:t>
      </w:r>
      <w:r>
        <w:t>русского</w:t>
      </w:r>
      <w:r>
        <w:rPr>
          <w:spacing w:val="-5"/>
        </w:rPr>
        <w:t xml:space="preserve"> </w:t>
      </w:r>
      <w:r>
        <w:t>языка</w:t>
      </w:r>
      <w:r>
        <w:rPr>
          <w:spacing w:val="-3"/>
        </w:rPr>
        <w:t xml:space="preserve"> </w:t>
      </w:r>
      <w:r>
        <w:t>в</w:t>
      </w:r>
      <w:r>
        <w:rPr>
          <w:spacing w:val="-5"/>
        </w:rPr>
        <w:t xml:space="preserve"> </w:t>
      </w:r>
      <w:r>
        <w:t>учебной</w:t>
      </w:r>
      <w:r>
        <w:rPr>
          <w:spacing w:val="-4"/>
        </w:rPr>
        <w:t xml:space="preserve"> </w:t>
      </w:r>
      <w:r>
        <w:rPr>
          <w:spacing w:val="-2"/>
        </w:rPr>
        <w:t>деятельности.</w:t>
      </w:r>
    </w:p>
    <w:p w:rsidR="00F85765" w:rsidRDefault="005F66D3">
      <w:pPr>
        <w:pStyle w:val="a5"/>
        <w:numPr>
          <w:ilvl w:val="3"/>
          <w:numId w:val="103"/>
        </w:numPr>
        <w:tabs>
          <w:tab w:val="left" w:pos="2532"/>
        </w:tabs>
        <w:spacing w:before="1"/>
        <w:ind w:left="1559" w:right="4004" w:firstLine="0"/>
        <w:jc w:val="both"/>
        <w:rPr>
          <w:sz w:val="26"/>
        </w:rPr>
      </w:pPr>
      <w:r>
        <w:rPr>
          <w:sz w:val="26"/>
        </w:rPr>
        <w:t>Фонетика.</w:t>
      </w:r>
      <w:r>
        <w:rPr>
          <w:spacing w:val="-11"/>
          <w:sz w:val="26"/>
        </w:rPr>
        <w:t xml:space="preserve"> </w:t>
      </w:r>
      <w:r>
        <w:rPr>
          <w:sz w:val="26"/>
        </w:rPr>
        <w:t>Орфоэпия.</w:t>
      </w:r>
      <w:r>
        <w:rPr>
          <w:spacing w:val="-14"/>
          <w:sz w:val="26"/>
        </w:rPr>
        <w:t xml:space="preserve"> </w:t>
      </w:r>
      <w:r>
        <w:rPr>
          <w:sz w:val="26"/>
        </w:rPr>
        <w:t>Орфоэпические</w:t>
      </w:r>
      <w:r>
        <w:rPr>
          <w:spacing w:val="-13"/>
          <w:sz w:val="26"/>
        </w:rPr>
        <w:t xml:space="preserve"> </w:t>
      </w:r>
      <w:r>
        <w:rPr>
          <w:sz w:val="26"/>
        </w:rPr>
        <w:t>нормы. Выполнять фонетический анализ слова.</w:t>
      </w:r>
    </w:p>
    <w:p w:rsidR="00F85765" w:rsidRDefault="005F66D3">
      <w:pPr>
        <w:pStyle w:val="a3"/>
        <w:spacing w:line="298" w:lineRule="exact"/>
        <w:ind w:left="1559" w:firstLine="0"/>
      </w:pPr>
      <w:r>
        <w:t>Определять</w:t>
      </w:r>
      <w:r>
        <w:rPr>
          <w:spacing w:val="-4"/>
        </w:rPr>
        <w:t xml:space="preserve"> </w:t>
      </w:r>
      <w:r>
        <w:t>изобразительно-выразительные</w:t>
      </w:r>
      <w:r>
        <w:rPr>
          <w:spacing w:val="-3"/>
        </w:rPr>
        <w:t xml:space="preserve"> </w:t>
      </w:r>
      <w:r>
        <w:t>средства</w:t>
      </w:r>
      <w:r>
        <w:rPr>
          <w:spacing w:val="-5"/>
        </w:rPr>
        <w:t xml:space="preserve"> </w:t>
      </w:r>
      <w:r>
        <w:t>фонетики</w:t>
      </w:r>
      <w:r>
        <w:rPr>
          <w:spacing w:val="-3"/>
        </w:rPr>
        <w:t xml:space="preserve"> </w:t>
      </w:r>
      <w:r>
        <w:t>в</w:t>
      </w:r>
      <w:r>
        <w:rPr>
          <w:spacing w:val="-2"/>
        </w:rPr>
        <w:t xml:space="preserve"> тексте.</w:t>
      </w:r>
    </w:p>
    <w:p w:rsidR="00F85765" w:rsidRDefault="005F66D3">
      <w:pPr>
        <w:pStyle w:val="a3"/>
        <w:ind w:right="566"/>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85765" w:rsidRDefault="005F66D3">
      <w:pPr>
        <w:pStyle w:val="a3"/>
        <w:ind w:right="56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85765" w:rsidRDefault="005F66D3">
      <w:pPr>
        <w:pStyle w:val="a3"/>
        <w:ind w:right="568"/>
      </w:pPr>
      <w:r>
        <w:t>Соблюдать основные произносительные и акцентологические нормы современного русского литературного языка.</w:t>
      </w:r>
    </w:p>
    <w:p w:rsidR="00F85765" w:rsidRDefault="005F66D3">
      <w:pPr>
        <w:pStyle w:val="a3"/>
        <w:spacing w:line="298" w:lineRule="exact"/>
        <w:ind w:left="1559" w:firstLine="0"/>
      </w:pPr>
      <w:r>
        <w:t>Использовать</w:t>
      </w:r>
      <w:r>
        <w:rPr>
          <w:spacing w:val="-8"/>
        </w:rPr>
        <w:t xml:space="preserve"> </w:t>
      </w:r>
      <w:r>
        <w:t>орфоэпический</w:t>
      </w:r>
      <w:r>
        <w:rPr>
          <w:spacing w:val="-8"/>
        </w:rPr>
        <w:t xml:space="preserve"> </w:t>
      </w:r>
      <w:r>
        <w:rPr>
          <w:spacing w:val="-2"/>
        </w:rPr>
        <w:t>словарь.</w:t>
      </w:r>
    </w:p>
    <w:p w:rsidR="00F85765" w:rsidRDefault="005F66D3">
      <w:pPr>
        <w:pStyle w:val="a5"/>
        <w:numPr>
          <w:ilvl w:val="3"/>
          <w:numId w:val="103"/>
        </w:numPr>
        <w:tabs>
          <w:tab w:val="left" w:pos="2534"/>
        </w:tabs>
        <w:ind w:left="1559" w:right="3469" w:firstLine="0"/>
        <w:jc w:val="both"/>
        <w:rPr>
          <w:sz w:val="26"/>
        </w:rPr>
      </w:pPr>
      <w:r>
        <w:rPr>
          <w:sz w:val="26"/>
        </w:rPr>
        <w:t>Лексикология</w:t>
      </w:r>
      <w:r>
        <w:rPr>
          <w:spacing w:val="-10"/>
          <w:sz w:val="26"/>
        </w:rPr>
        <w:t xml:space="preserve"> </w:t>
      </w:r>
      <w:r>
        <w:rPr>
          <w:sz w:val="26"/>
        </w:rPr>
        <w:t>и</w:t>
      </w:r>
      <w:r>
        <w:rPr>
          <w:spacing w:val="-12"/>
          <w:sz w:val="26"/>
        </w:rPr>
        <w:t xml:space="preserve"> </w:t>
      </w:r>
      <w:r>
        <w:rPr>
          <w:sz w:val="26"/>
        </w:rPr>
        <w:t>фразеология.</w:t>
      </w:r>
      <w:r>
        <w:rPr>
          <w:spacing w:val="-10"/>
          <w:sz w:val="26"/>
        </w:rPr>
        <w:t xml:space="preserve"> </w:t>
      </w:r>
      <w:r>
        <w:rPr>
          <w:sz w:val="26"/>
        </w:rPr>
        <w:t>Лексические</w:t>
      </w:r>
      <w:r>
        <w:rPr>
          <w:spacing w:val="-11"/>
          <w:sz w:val="26"/>
        </w:rPr>
        <w:t xml:space="preserve"> </w:t>
      </w:r>
      <w:r>
        <w:rPr>
          <w:sz w:val="26"/>
        </w:rPr>
        <w:t>нормы. Выполнять лексический анализ слова.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jc w:val="left"/>
      </w:pPr>
      <w:r>
        <w:lastRenderedPageBreak/>
        <w:t>Определять</w:t>
      </w:r>
      <w:r>
        <w:rPr>
          <w:spacing w:val="-5"/>
        </w:rPr>
        <w:t xml:space="preserve"> </w:t>
      </w:r>
      <w:r>
        <w:t>изобразительно-выразительные</w:t>
      </w:r>
      <w:r>
        <w:rPr>
          <w:spacing w:val="-4"/>
        </w:rPr>
        <w:t xml:space="preserve"> </w:t>
      </w:r>
      <w:r>
        <w:t>средства</w:t>
      </w:r>
      <w:r>
        <w:rPr>
          <w:spacing w:val="-5"/>
        </w:rPr>
        <w:t xml:space="preserve"> </w:t>
      </w:r>
      <w:r>
        <w:rPr>
          <w:spacing w:val="-2"/>
        </w:rPr>
        <w:t>лексики.</w:t>
      </w:r>
    </w:p>
    <w:p w:rsidR="00F85765" w:rsidRDefault="005F66D3">
      <w:pPr>
        <w:pStyle w:val="a3"/>
        <w:ind w:right="565"/>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85765" w:rsidRDefault="005F66D3">
      <w:pPr>
        <w:pStyle w:val="a3"/>
        <w:ind w:left="1559" w:firstLine="0"/>
        <w:jc w:val="left"/>
      </w:pPr>
      <w:r>
        <w:t>Соблюдать</w:t>
      </w:r>
      <w:r>
        <w:rPr>
          <w:spacing w:val="-3"/>
        </w:rPr>
        <w:t xml:space="preserve"> </w:t>
      </w:r>
      <w:r>
        <w:t>лексические</w:t>
      </w:r>
      <w:r>
        <w:rPr>
          <w:spacing w:val="-3"/>
        </w:rPr>
        <w:t xml:space="preserve"> </w:t>
      </w:r>
      <w:r>
        <w:rPr>
          <w:spacing w:val="-2"/>
        </w:rPr>
        <w:t>нормы.</w:t>
      </w:r>
    </w:p>
    <w:p w:rsidR="00F85765" w:rsidRDefault="005F66D3">
      <w:pPr>
        <w:pStyle w:val="a3"/>
        <w:tabs>
          <w:tab w:val="left" w:pos="3720"/>
          <w:tab w:val="left" w:pos="4145"/>
          <w:tab w:val="left" w:pos="5562"/>
          <w:tab w:val="left" w:pos="7415"/>
          <w:tab w:val="left" w:pos="7817"/>
          <w:tab w:val="left" w:pos="8748"/>
          <w:tab w:val="left" w:pos="9779"/>
        </w:tabs>
        <w:spacing w:before="1"/>
        <w:ind w:right="566"/>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F85765" w:rsidRDefault="005F66D3">
      <w:pPr>
        <w:pStyle w:val="a3"/>
        <w:tabs>
          <w:tab w:val="left" w:pos="3294"/>
          <w:tab w:val="left" w:pos="4572"/>
          <w:tab w:val="left" w:pos="5711"/>
          <w:tab w:val="left" w:pos="6806"/>
          <w:tab w:val="left" w:pos="8301"/>
          <w:tab w:val="left" w:pos="9772"/>
        </w:tabs>
        <w:ind w:right="570"/>
        <w:jc w:val="left"/>
      </w:pPr>
      <w:r>
        <w:rPr>
          <w:spacing w:val="-2"/>
        </w:rPr>
        <w:t>Использовать</w:t>
      </w:r>
      <w:r>
        <w:tab/>
      </w:r>
      <w:r>
        <w:rPr>
          <w:spacing w:val="-2"/>
        </w:rPr>
        <w:t>толковый</w:t>
      </w:r>
      <w:r>
        <w:tab/>
      </w:r>
      <w:r>
        <w:rPr>
          <w:spacing w:val="-2"/>
        </w:rPr>
        <w:t>словарь,</w:t>
      </w:r>
      <w:r>
        <w:tab/>
      </w:r>
      <w:r>
        <w:rPr>
          <w:spacing w:val="-2"/>
        </w:rPr>
        <w:t>словари</w:t>
      </w:r>
      <w:r>
        <w:tab/>
      </w:r>
      <w:r>
        <w:rPr>
          <w:spacing w:val="-2"/>
        </w:rPr>
        <w:t>синонимов,</w:t>
      </w:r>
      <w:r>
        <w:tab/>
      </w:r>
      <w:r>
        <w:rPr>
          <w:spacing w:val="-2"/>
        </w:rPr>
        <w:t>антонимов,</w:t>
      </w:r>
      <w:r>
        <w:tab/>
      </w:r>
      <w:r>
        <w:rPr>
          <w:spacing w:val="-2"/>
        </w:rPr>
        <w:t xml:space="preserve">паронимов; </w:t>
      </w:r>
      <w:r>
        <w:t>словарь иностранных слов, фразеологический словарь, этимологический словарь.</w:t>
      </w:r>
    </w:p>
    <w:p w:rsidR="00F85765" w:rsidRDefault="005F66D3">
      <w:pPr>
        <w:pStyle w:val="a5"/>
        <w:numPr>
          <w:ilvl w:val="3"/>
          <w:numId w:val="103"/>
        </w:numPr>
        <w:tabs>
          <w:tab w:val="left" w:pos="2532"/>
        </w:tabs>
        <w:ind w:left="1559" w:right="1932" w:firstLine="0"/>
        <w:rPr>
          <w:sz w:val="26"/>
        </w:rPr>
      </w:pPr>
      <w:proofErr w:type="spellStart"/>
      <w:r>
        <w:rPr>
          <w:sz w:val="26"/>
        </w:rPr>
        <w:t>Морфемика</w:t>
      </w:r>
      <w:proofErr w:type="spellEnd"/>
      <w:r>
        <w:rPr>
          <w:spacing w:val="-9"/>
          <w:sz w:val="26"/>
        </w:rPr>
        <w:t xml:space="preserve"> </w:t>
      </w:r>
      <w:r>
        <w:rPr>
          <w:sz w:val="26"/>
        </w:rPr>
        <w:t>и</w:t>
      </w:r>
      <w:r>
        <w:rPr>
          <w:spacing w:val="-11"/>
          <w:sz w:val="26"/>
        </w:rPr>
        <w:t xml:space="preserve"> </w:t>
      </w:r>
      <w:r>
        <w:rPr>
          <w:sz w:val="26"/>
        </w:rPr>
        <w:t>словообразование.</w:t>
      </w:r>
      <w:r>
        <w:rPr>
          <w:spacing w:val="-9"/>
          <w:sz w:val="26"/>
        </w:rPr>
        <w:t xml:space="preserve"> </w:t>
      </w:r>
      <w:r>
        <w:rPr>
          <w:sz w:val="26"/>
        </w:rPr>
        <w:t>Словообразовательные</w:t>
      </w:r>
      <w:r>
        <w:rPr>
          <w:spacing w:val="-9"/>
          <w:sz w:val="26"/>
        </w:rPr>
        <w:t xml:space="preserve"> </w:t>
      </w:r>
      <w:r>
        <w:rPr>
          <w:sz w:val="26"/>
        </w:rPr>
        <w:t>нормы. Выполнять морфемный и словообразовательный анализ слова.</w:t>
      </w:r>
    </w:p>
    <w:p w:rsidR="00F85765" w:rsidRDefault="005F66D3">
      <w:pPr>
        <w:pStyle w:val="a3"/>
        <w:ind w:right="573"/>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85765" w:rsidRDefault="005F66D3">
      <w:pPr>
        <w:pStyle w:val="a3"/>
        <w:spacing w:line="298" w:lineRule="exact"/>
        <w:ind w:left="1559" w:firstLine="0"/>
        <w:jc w:val="left"/>
      </w:pPr>
      <w:r>
        <w:t>Использовать</w:t>
      </w:r>
      <w:r>
        <w:rPr>
          <w:spacing w:val="-9"/>
        </w:rPr>
        <w:t xml:space="preserve"> </w:t>
      </w:r>
      <w:r>
        <w:t>словообразовательный</w:t>
      </w:r>
      <w:r>
        <w:rPr>
          <w:spacing w:val="-7"/>
        </w:rPr>
        <w:t xml:space="preserve"> </w:t>
      </w:r>
      <w:r>
        <w:rPr>
          <w:spacing w:val="-2"/>
        </w:rPr>
        <w:t>словарь.</w:t>
      </w:r>
    </w:p>
    <w:p w:rsidR="00F85765" w:rsidRDefault="005F66D3">
      <w:pPr>
        <w:pStyle w:val="a5"/>
        <w:numPr>
          <w:ilvl w:val="3"/>
          <w:numId w:val="103"/>
        </w:numPr>
        <w:tabs>
          <w:tab w:val="left" w:pos="2532"/>
        </w:tabs>
        <w:ind w:left="1559" w:right="4640" w:firstLine="0"/>
        <w:rPr>
          <w:sz w:val="26"/>
        </w:rPr>
      </w:pPr>
      <w:r>
        <w:rPr>
          <w:sz w:val="26"/>
        </w:rPr>
        <w:t>Морфология.</w:t>
      </w:r>
      <w:r>
        <w:rPr>
          <w:spacing w:val="-17"/>
          <w:sz w:val="26"/>
        </w:rPr>
        <w:t xml:space="preserve"> </w:t>
      </w:r>
      <w:r>
        <w:rPr>
          <w:sz w:val="26"/>
        </w:rPr>
        <w:t>Морфологические</w:t>
      </w:r>
      <w:r>
        <w:rPr>
          <w:spacing w:val="-16"/>
          <w:sz w:val="26"/>
        </w:rPr>
        <w:t xml:space="preserve"> </w:t>
      </w:r>
      <w:r>
        <w:rPr>
          <w:sz w:val="26"/>
        </w:rPr>
        <w:t>нормы. Выполнять морфологический анализ слова.</w:t>
      </w:r>
    </w:p>
    <w:p w:rsidR="00F85765" w:rsidRDefault="005F66D3">
      <w:pPr>
        <w:pStyle w:val="a3"/>
        <w:ind w:left="1559" w:firstLine="0"/>
      </w:pPr>
      <w:r>
        <w:t>Определять</w:t>
      </w:r>
      <w:r>
        <w:rPr>
          <w:spacing w:val="-3"/>
        </w:rPr>
        <w:t xml:space="preserve"> </w:t>
      </w:r>
      <w:r>
        <w:t>особенности</w:t>
      </w:r>
      <w:r>
        <w:rPr>
          <w:spacing w:val="-2"/>
        </w:rPr>
        <w:t xml:space="preserve"> </w:t>
      </w:r>
      <w:r>
        <w:t>употребления</w:t>
      </w:r>
      <w:r>
        <w:rPr>
          <w:spacing w:val="-3"/>
        </w:rPr>
        <w:t xml:space="preserve"> </w:t>
      </w:r>
      <w:r>
        <w:t>в</w:t>
      </w:r>
      <w:r>
        <w:rPr>
          <w:spacing w:val="-3"/>
        </w:rPr>
        <w:t xml:space="preserve"> </w:t>
      </w:r>
      <w:r>
        <w:t>тексте</w:t>
      </w:r>
      <w:r>
        <w:rPr>
          <w:spacing w:val="-2"/>
        </w:rPr>
        <w:t xml:space="preserve"> </w:t>
      </w:r>
      <w:r>
        <w:t>слов</w:t>
      </w:r>
      <w:r>
        <w:rPr>
          <w:spacing w:val="-4"/>
        </w:rPr>
        <w:t xml:space="preserve"> </w:t>
      </w:r>
      <w:r>
        <w:t>разных</w:t>
      </w:r>
      <w:r>
        <w:rPr>
          <w:spacing w:val="-2"/>
        </w:rPr>
        <w:t xml:space="preserve"> </w:t>
      </w:r>
      <w:r>
        <w:t>частей</w:t>
      </w:r>
      <w:r>
        <w:rPr>
          <w:spacing w:val="-1"/>
        </w:rPr>
        <w:t xml:space="preserve"> </w:t>
      </w:r>
      <w:r>
        <w:rPr>
          <w:spacing w:val="-2"/>
        </w:rPr>
        <w:t>речи.</w:t>
      </w:r>
    </w:p>
    <w:p w:rsidR="00F85765" w:rsidRDefault="005F66D3">
      <w:pPr>
        <w:pStyle w:val="a3"/>
        <w:spacing w:before="1"/>
        <w:ind w:right="564"/>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85765" w:rsidRDefault="005F66D3">
      <w:pPr>
        <w:pStyle w:val="a3"/>
        <w:spacing w:line="298" w:lineRule="exact"/>
        <w:ind w:left="1559" w:firstLine="0"/>
      </w:pPr>
      <w:r>
        <w:t>Соблюдать</w:t>
      </w:r>
      <w:r>
        <w:rPr>
          <w:spacing w:val="-6"/>
        </w:rPr>
        <w:t xml:space="preserve"> </w:t>
      </w:r>
      <w:r>
        <w:t>морфологические</w:t>
      </w:r>
      <w:r>
        <w:rPr>
          <w:spacing w:val="-5"/>
        </w:rPr>
        <w:t xml:space="preserve"> </w:t>
      </w:r>
      <w:r>
        <w:rPr>
          <w:spacing w:val="-2"/>
        </w:rPr>
        <w:t>нормы.</w:t>
      </w:r>
    </w:p>
    <w:p w:rsidR="00F85765" w:rsidRDefault="005F66D3">
      <w:pPr>
        <w:pStyle w:val="a3"/>
        <w:ind w:right="57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85765" w:rsidRDefault="005F66D3">
      <w:pPr>
        <w:pStyle w:val="a3"/>
        <w:spacing w:before="1" w:line="298" w:lineRule="exact"/>
        <w:ind w:left="1559" w:firstLine="0"/>
      </w:pPr>
      <w:r>
        <w:t>Использовать</w:t>
      </w:r>
      <w:r>
        <w:rPr>
          <w:spacing w:val="-7"/>
        </w:rPr>
        <w:t xml:space="preserve"> </w:t>
      </w:r>
      <w:r>
        <w:t>словарь</w:t>
      </w:r>
      <w:r>
        <w:rPr>
          <w:spacing w:val="-5"/>
        </w:rPr>
        <w:t xml:space="preserve"> </w:t>
      </w:r>
      <w:r>
        <w:t>грамматических</w:t>
      </w:r>
      <w:r>
        <w:rPr>
          <w:spacing w:val="-3"/>
        </w:rPr>
        <w:t xml:space="preserve"> </w:t>
      </w:r>
      <w:r>
        <w:t>трудностей,</w:t>
      </w:r>
      <w:r>
        <w:rPr>
          <w:spacing w:val="-4"/>
        </w:rPr>
        <w:t xml:space="preserve"> </w:t>
      </w:r>
      <w:r>
        <w:rPr>
          <w:spacing w:val="-2"/>
        </w:rPr>
        <w:t>справочники.</w:t>
      </w:r>
    </w:p>
    <w:p w:rsidR="00F85765" w:rsidRDefault="005F66D3">
      <w:pPr>
        <w:pStyle w:val="a5"/>
        <w:numPr>
          <w:ilvl w:val="3"/>
          <w:numId w:val="103"/>
        </w:numPr>
        <w:tabs>
          <w:tab w:val="left" w:pos="2534"/>
        </w:tabs>
        <w:spacing w:line="298" w:lineRule="exact"/>
        <w:ind w:left="2534" w:hanging="975"/>
        <w:jc w:val="both"/>
        <w:rPr>
          <w:sz w:val="26"/>
        </w:rPr>
      </w:pPr>
      <w:r>
        <w:rPr>
          <w:sz w:val="26"/>
        </w:rPr>
        <w:t>Орфография.</w:t>
      </w:r>
      <w:r>
        <w:rPr>
          <w:spacing w:val="-4"/>
          <w:sz w:val="26"/>
        </w:rPr>
        <w:t xml:space="preserve"> </w:t>
      </w:r>
      <w:r>
        <w:rPr>
          <w:sz w:val="26"/>
        </w:rPr>
        <w:t>Основные</w:t>
      </w:r>
      <w:r>
        <w:rPr>
          <w:spacing w:val="-6"/>
          <w:sz w:val="26"/>
        </w:rPr>
        <w:t xml:space="preserve"> </w:t>
      </w:r>
      <w:r>
        <w:rPr>
          <w:sz w:val="26"/>
        </w:rPr>
        <w:t>правила</w:t>
      </w:r>
      <w:r>
        <w:rPr>
          <w:spacing w:val="-2"/>
          <w:sz w:val="26"/>
        </w:rPr>
        <w:t xml:space="preserve"> орфографии.</w:t>
      </w:r>
    </w:p>
    <w:p w:rsidR="00F85765" w:rsidRDefault="005F66D3">
      <w:pPr>
        <w:pStyle w:val="a3"/>
        <w:spacing w:before="1"/>
        <w:ind w:left="1559" w:right="2530" w:firstLine="0"/>
      </w:pPr>
      <w:r>
        <w:t>Иметь</w:t>
      </w:r>
      <w:r>
        <w:rPr>
          <w:spacing w:val="-6"/>
        </w:rPr>
        <w:t xml:space="preserve"> </w:t>
      </w:r>
      <w:r>
        <w:t>представление</w:t>
      </w:r>
      <w:r>
        <w:rPr>
          <w:spacing w:val="-7"/>
        </w:rPr>
        <w:t xml:space="preserve"> </w:t>
      </w:r>
      <w:r>
        <w:t>о</w:t>
      </w:r>
      <w:r>
        <w:rPr>
          <w:spacing w:val="-5"/>
        </w:rPr>
        <w:t xml:space="preserve"> </w:t>
      </w:r>
      <w:r>
        <w:t>принципах</w:t>
      </w:r>
      <w:r>
        <w:rPr>
          <w:spacing w:val="-8"/>
        </w:rPr>
        <w:t xml:space="preserve"> </w:t>
      </w:r>
      <w:r>
        <w:t>и</w:t>
      </w:r>
      <w:r>
        <w:rPr>
          <w:spacing w:val="-5"/>
        </w:rPr>
        <w:t xml:space="preserve"> </w:t>
      </w:r>
      <w:r>
        <w:t>разделах</w:t>
      </w:r>
      <w:r>
        <w:rPr>
          <w:spacing w:val="-7"/>
        </w:rPr>
        <w:t xml:space="preserve"> </w:t>
      </w:r>
      <w:r>
        <w:t>русской</w:t>
      </w:r>
      <w:r>
        <w:rPr>
          <w:spacing w:val="-5"/>
        </w:rPr>
        <w:t xml:space="preserve"> </w:t>
      </w:r>
      <w:r>
        <w:t>орфографии. Выполнять орфографический анализ слова.</w:t>
      </w:r>
    </w:p>
    <w:p w:rsidR="00F85765" w:rsidRDefault="005F66D3">
      <w:pPr>
        <w:pStyle w:val="a3"/>
        <w:ind w:right="573"/>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85765" w:rsidRDefault="005F66D3">
      <w:pPr>
        <w:pStyle w:val="a3"/>
        <w:spacing w:line="298" w:lineRule="exact"/>
        <w:ind w:left="1559" w:firstLine="0"/>
      </w:pPr>
      <w:r>
        <w:t>Соблюдать</w:t>
      </w:r>
      <w:r>
        <w:rPr>
          <w:spacing w:val="-3"/>
        </w:rPr>
        <w:t xml:space="preserve"> </w:t>
      </w:r>
      <w:r>
        <w:t>правила</w:t>
      </w:r>
      <w:r>
        <w:rPr>
          <w:spacing w:val="-1"/>
        </w:rPr>
        <w:t xml:space="preserve"> </w:t>
      </w:r>
      <w:r>
        <w:rPr>
          <w:spacing w:val="-2"/>
        </w:rPr>
        <w:t>орфографии.</w:t>
      </w:r>
    </w:p>
    <w:p w:rsidR="00F85765" w:rsidRDefault="005F66D3">
      <w:pPr>
        <w:pStyle w:val="a3"/>
        <w:spacing w:before="2" w:line="298" w:lineRule="exact"/>
        <w:ind w:left="1559" w:firstLine="0"/>
      </w:pPr>
      <w:r>
        <w:t>Использовать</w:t>
      </w:r>
      <w:r>
        <w:rPr>
          <w:spacing w:val="-5"/>
        </w:rPr>
        <w:t xml:space="preserve"> </w:t>
      </w:r>
      <w:r>
        <w:t>орфографический</w:t>
      </w:r>
      <w:r>
        <w:rPr>
          <w:spacing w:val="-5"/>
        </w:rPr>
        <w:t xml:space="preserve"> </w:t>
      </w:r>
      <w:r>
        <w:rPr>
          <w:spacing w:val="-2"/>
        </w:rPr>
        <w:t>словарь.</w:t>
      </w:r>
    </w:p>
    <w:p w:rsidR="00F85765" w:rsidRDefault="005F66D3">
      <w:pPr>
        <w:pStyle w:val="a5"/>
        <w:numPr>
          <w:ilvl w:val="3"/>
          <w:numId w:val="103"/>
        </w:numPr>
        <w:tabs>
          <w:tab w:val="left" w:pos="2535"/>
        </w:tabs>
        <w:spacing w:line="298" w:lineRule="exact"/>
        <w:ind w:hanging="976"/>
        <w:jc w:val="both"/>
        <w:rPr>
          <w:sz w:val="26"/>
        </w:rPr>
      </w:pPr>
      <w:r>
        <w:rPr>
          <w:sz w:val="26"/>
        </w:rPr>
        <w:t>Речь.</w:t>
      </w:r>
      <w:r>
        <w:rPr>
          <w:spacing w:val="-4"/>
          <w:sz w:val="26"/>
        </w:rPr>
        <w:t xml:space="preserve"> </w:t>
      </w:r>
      <w:r>
        <w:rPr>
          <w:sz w:val="26"/>
        </w:rPr>
        <w:t xml:space="preserve">Речевое </w:t>
      </w:r>
      <w:r>
        <w:rPr>
          <w:spacing w:val="-2"/>
          <w:sz w:val="26"/>
        </w:rPr>
        <w:t>общение.</w:t>
      </w:r>
    </w:p>
    <w:p w:rsidR="00F85765" w:rsidRDefault="005F66D3">
      <w:pPr>
        <w:pStyle w:val="a3"/>
        <w:spacing w:before="1"/>
        <w:ind w:right="563"/>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85765" w:rsidRDefault="005F66D3">
      <w:pPr>
        <w:pStyle w:val="a3"/>
        <w:ind w:right="565"/>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85765" w:rsidRDefault="005F66D3">
      <w:pPr>
        <w:pStyle w:val="a3"/>
        <w:ind w:right="563"/>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85765" w:rsidRDefault="005F66D3">
      <w:pPr>
        <w:pStyle w:val="a3"/>
        <w:ind w:right="562"/>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85765" w:rsidRDefault="005F66D3">
      <w:pPr>
        <w:pStyle w:val="a3"/>
        <w:ind w:left="1559" w:firstLine="0"/>
      </w:pPr>
      <w:r>
        <w:t>Знать</w:t>
      </w:r>
      <w:r>
        <w:rPr>
          <w:spacing w:val="56"/>
        </w:rPr>
        <w:t xml:space="preserve"> </w:t>
      </w:r>
      <w:r>
        <w:t>основные</w:t>
      </w:r>
      <w:r>
        <w:rPr>
          <w:spacing w:val="57"/>
        </w:rPr>
        <w:t xml:space="preserve"> </w:t>
      </w:r>
      <w:r>
        <w:t>нормы</w:t>
      </w:r>
      <w:r>
        <w:rPr>
          <w:spacing w:val="57"/>
        </w:rPr>
        <w:t xml:space="preserve"> </w:t>
      </w:r>
      <w:r>
        <w:t>речевого</w:t>
      </w:r>
      <w:r>
        <w:rPr>
          <w:spacing w:val="59"/>
        </w:rPr>
        <w:t xml:space="preserve"> </w:t>
      </w:r>
      <w:r>
        <w:t>этикета</w:t>
      </w:r>
      <w:r>
        <w:rPr>
          <w:spacing w:val="57"/>
        </w:rPr>
        <w:t xml:space="preserve"> </w:t>
      </w:r>
      <w:r>
        <w:t>применительно</w:t>
      </w:r>
      <w:r>
        <w:rPr>
          <w:spacing w:val="60"/>
        </w:rPr>
        <w:t xml:space="preserve"> </w:t>
      </w:r>
      <w:r>
        <w:t>к</w:t>
      </w:r>
      <w:r>
        <w:rPr>
          <w:spacing w:val="58"/>
        </w:rPr>
        <w:t xml:space="preserve"> </w:t>
      </w:r>
      <w:r>
        <w:t>различным</w:t>
      </w:r>
      <w:r>
        <w:rPr>
          <w:spacing w:val="58"/>
        </w:rPr>
        <w:t xml:space="preserve"> </w:t>
      </w:r>
      <w:r>
        <w:rPr>
          <w:spacing w:val="-2"/>
        </w:rPr>
        <w:t>ситуациям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3" w:firstLine="0"/>
      </w:pPr>
      <w:r>
        <w:lastRenderedPageBreak/>
        <w:t>официального/неофициального общения, статусу адресанта/адресата и другим; использовать</w:t>
      </w:r>
      <w:r>
        <w:rPr>
          <w:spacing w:val="-3"/>
        </w:rPr>
        <w:t xml:space="preserve"> </w:t>
      </w:r>
      <w:r>
        <w:t>правила</w:t>
      </w:r>
      <w:r>
        <w:rPr>
          <w:spacing w:val="-2"/>
        </w:rPr>
        <w:t xml:space="preserve"> </w:t>
      </w:r>
      <w:r>
        <w:t>русского</w:t>
      </w:r>
      <w:r>
        <w:rPr>
          <w:spacing w:val="-3"/>
        </w:rPr>
        <w:t xml:space="preserve"> </w:t>
      </w:r>
      <w:r>
        <w:t>речевого</w:t>
      </w:r>
      <w:r>
        <w:rPr>
          <w:spacing w:val="-3"/>
        </w:rPr>
        <w:t xml:space="preserve"> </w:t>
      </w:r>
      <w:r>
        <w:t>этикета</w:t>
      </w:r>
      <w:r>
        <w:rPr>
          <w:spacing w:val="-2"/>
        </w:rPr>
        <w:t xml:space="preserve"> </w:t>
      </w:r>
      <w:r>
        <w:t>в</w:t>
      </w:r>
      <w:r>
        <w:rPr>
          <w:spacing w:val="-3"/>
        </w:rPr>
        <w:t xml:space="preserve"> </w:t>
      </w:r>
      <w:r>
        <w:t>социально-культурной,</w:t>
      </w:r>
      <w:r>
        <w:rPr>
          <w:spacing w:val="-4"/>
        </w:rPr>
        <w:t xml:space="preserve"> </w:t>
      </w:r>
      <w:r>
        <w:t>учебно-научной, официально-деловой сферах общения, повседневном общении, интернет-коммуникации.</w:t>
      </w:r>
    </w:p>
    <w:p w:rsidR="00F85765" w:rsidRDefault="005F66D3">
      <w:pPr>
        <w:pStyle w:val="a3"/>
        <w:spacing w:line="299" w:lineRule="exact"/>
        <w:ind w:left="1559" w:firstLine="0"/>
      </w:pPr>
      <w:r>
        <w:t>Употреблять</w:t>
      </w:r>
      <w:r>
        <w:rPr>
          <w:spacing w:val="-6"/>
        </w:rPr>
        <w:t xml:space="preserve"> </w:t>
      </w:r>
      <w:r>
        <w:t>языковые</w:t>
      </w:r>
      <w:r>
        <w:rPr>
          <w:spacing w:val="-2"/>
        </w:rPr>
        <w:t xml:space="preserve"> </w:t>
      </w:r>
      <w:r>
        <w:t>средства</w:t>
      </w:r>
      <w:r>
        <w:rPr>
          <w:spacing w:val="-3"/>
        </w:rPr>
        <w:t xml:space="preserve"> </w:t>
      </w:r>
      <w:r>
        <w:t>с</w:t>
      </w:r>
      <w:r>
        <w:rPr>
          <w:spacing w:val="-3"/>
        </w:rPr>
        <w:t xml:space="preserve"> </w:t>
      </w:r>
      <w:r>
        <w:t>учётом</w:t>
      </w:r>
      <w:r>
        <w:rPr>
          <w:spacing w:val="-3"/>
        </w:rPr>
        <w:t xml:space="preserve"> </w:t>
      </w:r>
      <w:r>
        <w:t>речевой</w:t>
      </w:r>
      <w:r>
        <w:rPr>
          <w:spacing w:val="-1"/>
        </w:rPr>
        <w:t xml:space="preserve"> </w:t>
      </w:r>
      <w:r>
        <w:rPr>
          <w:spacing w:val="-2"/>
        </w:rPr>
        <w:t>ситуации.</w:t>
      </w:r>
    </w:p>
    <w:p w:rsidR="00F85765" w:rsidRDefault="005F66D3">
      <w:pPr>
        <w:pStyle w:val="a3"/>
        <w:spacing w:before="1"/>
        <w:ind w:left="1559" w:firstLine="0"/>
      </w:pPr>
      <w:r>
        <w:t>Соблюдать</w:t>
      </w:r>
      <w:r>
        <w:rPr>
          <w:spacing w:val="8"/>
        </w:rPr>
        <w:t xml:space="preserve"> </w:t>
      </w:r>
      <w:r>
        <w:t>в</w:t>
      </w:r>
      <w:r>
        <w:rPr>
          <w:spacing w:val="10"/>
        </w:rPr>
        <w:t xml:space="preserve"> </w:t>
      </w:r>
      <w:r>
        <w:t>устной</w:t>
      </w:r>
      <w:r>
        <w:rPr>
          <w:spacing w:val="11"/>
        </w:rPr>
        <w:t xml:space="preserve"> </w:t>
      </w:r>
      <w:r>
        <w:t>речи</w:t>
      </w:r>
      <w:r>
        <w:rPr>
          <w:spacing w:val="12"/>
        </w:rPr>
        <w:t xml:space="preserve"> </w:t>
      </w:r>
      <w:r>
        <w:t>и</w:t>
      </w:r>
      <w:r>
        <w:rPr>
          <w:spacing w:val="11"/>
        </w:rPr>
        <w:t xml:space="preserve"> </w:t>
      </w:r>
      <w:r>
        <w:t>на</w:t>
      </w:r>
      <w:r>
        <w:rPr>
          <w:spacing w:val="10"/>
        </w:rPr>
        <w:t xml:space="preserve"> </w:t>
      </w:r>
      <w:r>
        <w:t>письме</w:t>
      </w:r>
      <w:r>
        <w:rPr>
          <w:spacing w:val="11"/>
        </w:rPr>
        <w:t xml:space="preserve"> </w:t>
      </w:r>
      <w:r>
        <w:t>нормы</w:t>
      </w:r>
      <w:r>
        <w:rPr>
          <w:spacing w:val="9"/>
        </w:rPr>
        <w:t xml:space="preserve"> </w:t>
      </w:r>
      <w:r>
        <w:t>современного</w:t>
      </w:r>
      <w:r>
        <w:rPr>
          <w:spacing w:val="11"/>
        </w:rPr>
        <w:t xml:space="preserve"> </w:t>
      </w:r>
      <w:r>
        <w:t>русского</w:t>
      </w:r>
      <w:r>
        <w:rPr>
          <w:spacing w:val="11"/>
        </w:rPr>
        <w:t xml:space="preserve"> </w:t>
      </w:r>
      <w:r>
        <w:rPr>
          <w:spacing w:val="-2"/>
        </w:rPr>
        <w:t>литературного</w:t>
      </w:r>
    </w:p>
    <w:p w:rsidR="00F85765" w:rsidRDefault="005F66D3">
      <w:pPr>
        <w:pStyle w:val="a3"/>
        <w:spacing w:line="298" w:lineRule="exact"/>
        <w:ind w:firstLine="0"/>
        <w:jc w:val="left"/>
      </w:pPr>
      <w:r>
        <w:rPr>
          <w:spacing w:val="-2"/>
        </w:rPr>
        <w:t>языка.</w:t>
      </w:r>
    </w:p>
    <w:p w:rsidR="00F85765" w:rsidRDefault="005F66D3">
      <w:pPr>
        <w:pStyle w:val="a3"/>
        <w:spacing w:before="1"/>
        <w:ind w:left="1559" w:firstLine="0"/>
        <w:jc w:val="left"/>
      </w:pPr>
      <w:r>
        <w:t>Оценивать</w:t>
      </w:r>
      <w:r>
        <w:rPr>
          <w:spacing w:val="71"/>
          <w:w w:val="150"/>
        </w:rPr>
        <w:t xml:space="preserve"> </w:t>
      </w:r>
      <w:r>
        <w:t>собственную</w:t>
      </w:r>
      <w:r>
        <w:rPr>
          <w:spacing w:val="72"/>
          <w:w w:val="150"/>
        </w:rPr>
        <w:t xml:space="preserve"> </w:t>
      </w:r>
      <w:r>
        <w:t>и</w:t>
      </w:r>
      <w:r>
        <w:rPr>
          <w:spacing w:val="72"/>
          <w:w w:val="150"/>
        </w:rPr>
        <w:t xml:space="preserve"> </w:t>
      </w:r>
      <w:r>
        <w:t>чужую</w:t>
      </w:r>
      <w:r>
        <w:rPr>
          <w:spacing w:val="72"/>
          <w:w w:val="150"/>
        </w:rPr>
        <w:t xml:space="preserve"> </w:t>
      </w:r>
      <w:r>
        <w:t>речь</w:t>
      </w:r>
      <w:r>
        <w:rPr>
          <w:spacing w:val="72"/>
          <w:w w:val="150"/>
        </w:rPr>
        <w:t xml:space="preserve"> </w:t>
      </w:r>
      <w:r>
        <w:t>с</w:t>
      </w:r>
      <w:r>
        <w:rPr>
          <w:spacing w:val="74"/>
          <w:w w:val="150"/>
        </w:rPr>
        <w:t xml:space="preserve"> </w:t>
      </w:r>
      <w:r>
        <w:t>точки</w:t>
      </w:r>
      <w:r>
        <w:rPr>
          <w:spacing w:val="74"/>
          <w:w w:val="150"/>
        </w:rPr>
        <w:t xml:space="preserve"> </w:t>
      </w:r>
      <w:r>
        <w:t>зрения</w:t>
      </w:r>
      <w:r>
        <w:rPr>
          <w:spacing w:val="72"/>
          <w:w w:val="150"/>
        </w:rPr>
        <w:t xml:space="preserve"> </w:t>
      </w:r>
      <w:r>
        <w:t>точного,</w:t>
      </w:r>
      <w:r>
        <w:rPr>
          <w:spacing w:val="73"/>
          <w:w w:val="150"/>
        </w:rPr>
        <w:t xml:space="preserve"> </w:t>
      </w:r>
      <w:r>
        <w:t>уместного</w:t>
      </w:r>
      <w:r>
        <w:rPr>
          <w:spacing w:val="78"/>
          <w:w w:val="150"/>
        </w:rPr>
        <w:t xml:space="preserve"> </w:t>
      </w:r>
      <w:r>
        <w:rPr>
          <w:spacing w:val="-10"/>
        </w:rPr>
        <w:t>и</w:t>
      </w:r>
    </w:p>
    <w:p w:rsidR="00F85765" w:rsidRDefault="005F66D3">
      <w:pPr>
        <w:pStyle w:val="a3"/>
        <w:spacing w:line="298" w:lineRule="exact"/>
        <w:ind w:firstLine="0"/>
      </w:pPr>
      <w:r>
        <w:t>выразительного</w:t>
      </w:r>
      <w:r>
        <w:rPr>
          <w:spacing w:val="-2"/>
        </w:rPr>
        <w:t xml:space="preserve"> словоупотребления.</w:t>
      </w:r>
    </w:p>
    <w:p w:rsidR="00F85765" w:rsidRDefault="005F66D3">
      <w:pPr>
        <w:pStyle w:val="a5"/>
        <w:numPr>
          <w:ilvl w:val="3"/>
          <w:numId w:val="103"/>
        </w:numPr>
        <w:tabs>
          <w:tab w:val="left" w:pos="2536"/>
        </w:tabs>
        <w:spacing w:before="1" w:line="299" w:lineRule="exact"/>
        <w:ind w:left="2536" w:hanging="977"/>
        <w:jc w:val="both"/>
        <w:rPr>
          <w:sz w:val="26"/>
        </w:rPr>
      </w:pPr>
      <w:r>
        <w:rPr>
          <w:sz w:val="26"/>
        </w:rPr>
        <w:t>Текст.</w:t>
      </w:r>
      <w:r>
        <w:rPr>
          <w:spacing w:val="-9"/>
          <w:sz w:val="26"/>
        </w:rPr>
        <w:t xml:space="preserve"> </w:t>
      </w:r>
      <w:r>
        <w:rPr>
          <w:sz w:val="26"/>
        </w:rPr>
        <w:t>Информационно-смысловая</w:t>
      </w:r>
      <w:r>
        <w:rPr>
          <w:spacing w:val="-4"/>
          <w:sz w:val="26"/>
        </w:rPr>
        <w:t xml:space="preserve"> </w:t>
      </w:r>
      <w:r>
        <w:rPr>
          <w:sz w:val="26"/>
        </w:rPr>
        <w:t>переработка</w:t>
      </w:r>
      <w:r>
        <w:rPr>
          <w:spacing w:val="-4"/>
          <w:sz w:val="26"/>
        </w:rPr>
        <w:t xml:space="preserve"> </w:t>
      </w:r>
      <w:r>
        <w:rPr>
          <w:spacing w:val="-2"/>
          <w:sz w:val="26"/>
        </w:rPr>
        <w:t>текста.</w:t>
      </w:r>
    </w:p>
    <w:p w:rsidR="00F85765" w:rsidRDefault="005F66D3">
      <w:pPr>
        <w:pStyle w:val="a3"/>
        <w:ind w:right="565"/>
      </w:pPr>
      <w:r>
        <w:t>Применять знания о тексте, его основных признаках, структуре и видах представленной в нём информации в речевой практике.</w:t>
      </w:r>
    </w:p>
    <w:p w:rsidR="00F85765" w:rsidRDefault="005F66D3">
      <w:pPr>
        <w:pStyle w:val="a3"/>
        <w:ind w:right="574"/>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w:t>
      </w:r>
      <w:r>
        <w:rPr>
          <w:spacing w:val="40"/>
        </w:rPr>
        <w:t xml:space="preserve"> </w:t>
      </w:r>
      <w:r>
        <w:rPr>
          <w:spacing w:val="-2"/>
        </w:rPr>
        <w:t>слух.</w:t>
      </w:r>
    </w:p>
    <w:p w:rsidR="00F85765" w:rsidRDefault="005F66D3">
      <w:pPr>
        <w:pStyle w:val="a3"/>
        <w:spacing w:line="298" w:lineRule="exact"/>
        <w:ind w:left="1559" w:firstLine="0"/>
      </w:pPr>
      <w:r>
        <w:t>Выявлять</w:t>
      </w:r>
      <w:r>
        <w:rPr>
          <w:spacing w:val="-6"/>
        </w:rPr>
        <w:t xml:space="preserve"> </w:t>
      </w:r>
      <w:r>
        <w:t>логико-смысловые</w:t>
      </w:r>
      <w:r>
        <w:rPr>
          <w:spacing w:val="-3"/>
        </w:rPr>
        <w:t xml:space="preserve"> </w:t>
      </w:r>
      <w:r>
        <w:t>отношения</w:t>
      </w:r>
      <w:r>
        <w:rPr>
          <w:spacing w:val="-5"/>
        </w:rPr>
        <w:t xml:space="preserve"> </w:t>
      </w:r>
      <w:r>
        <w:t>между</w:t>
      </w:r>
      <w:r>
        <w:rPr>
          <w:spacing w:val="-4"/>
        </w:rPr>
        <w:t xml:space="preserve"> </w:t>
      </w:r>
      <w:r>
        <w:t>предложениями</w:t>
      </w:r>
      <w:r>
        <w:rPr>
          <w:spacing w:val="-3"/>
        </w:rPr>
        <w:t xml:space="preserve"> </w:t>
      </w:r>
      <w:r>
        <w:t>в</w:t>
      </w:r>
      <w:r>
        <w:rPr>
          <w:spacing w:val="-5"/>
        </w:rPr>
        <w:t xml:space="preserve"> </w:t>
      </w:r>
      <w:r>
        <w:rPr>
          <w:spacing w:val="-2"/>
        </w:rPr>
        <w:t>тексте.</w:t>
      </w:r>
    </w:p>
    <w:p w:rsidR="00F85765" w:rsidRDefault="005F66D3">
      <w:pPr>
        <w:pStyle w:val="a3"/>
        <w:ind w:right="563"/>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85765" w:rsidRDefault="005F66D3">
      <w:pPr>
        <w:pStyle w:val="a3"/>
        <w:spacing w:before="2"/>
        <w:ind w:right="562"/>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85765" w:rsidRDefault="005F66D3">
      <w:pPr>
        <w:pStyle w:val="a3"/>
        <w:ind w:right="569"/>
      </w:pPr>
      <w:r>
        <w:t>Создавать вторичные тексты (план, тезисы, конспект, реферат, аннотация, отзыв, рецензия и другие).</w:t>
      </w:r>
    </w:p>
    <w:p w:rsidR="00F85765" w:rsidRDefault="005F66D3">
      <w:pPr>
        <w:pStyle w:val="a3"/>
        <w:ind w:right="572"/>
      </w:pPr>
      <w:r>
        <w:t>Корректировать текст: устранять логические, фактические, этические, грамматические и речевые ошибки.</w:t>
      </w:r>
    </w:p>
    <w:p w:rsidR="00F85765" w:rsidRDefault="005F66D3">
      <w:pPr>
        <w:pStyle w:val="a5"/>
        <w:numPr>
          <w:ilvl w:val="2"/>
          <w:numId w:val="103"/>
        </w:numPr>
        <w:tabs>
          <w:tab w:val="left" w:pos="2339"/>
        </w:tabs>
        <w:ind w:right="562" w:firstLine="708"/>
        <w:jc w:val="both"/>
        <w:rPr>
          <w:sz w:val="26"/>
        </w:rPr>
      </w:pPr>
      <w:r>
        <w:rPr>
          <w:sz w:val="26"/>
        </w:rPr>
        <w:t>К концу обучения в 11 классе обучающийся получит следующие предметные результаты по отдельным темам программы по русскому языку:</w:t>
      </w:r>
    </w:p>
    <w:p w:rsidR="00F85765" w:rsidRDefault="005F66D3">
      <w:pPr>
        <w:pStyle w:val="a5"/>
        <w:numPr>
          <w:ilvl w:val="3"/>
          <w:numId w:val="103"/>
        </w:numPr>
        <w:tabs>
          <w:tab w:val="left" w:pos="2531"/>
        </w:tabs>
        <w:ind w:left="2531" w:hanging="972"/>
        <w:jc w:val="both"/>
        <w:rPr>
          <w:sz w:val="26"/>
        </w:rPr>
      </w:pPr>
      <w:r>
        <w:rPr>
          <w:sz w:val="26"/>
        </w:rPr>
        <w:t>Общие</w:t>
      </w:r>
      <w:r>
        <w:rPr>
          <w:spacing w:val="-3"/>
          <w:sz w:val="26"/>
        </w:rPr>
        <w:t xml:space="preserve"> </w:t>
      </w:r>
      <w:r>
        <w:rPr>
          <w:sz w:val="26"/>
        </w:rPr>
        <w:t>сведения</w:t>
      </w:r>
      <w:r>
        <w:rPr>
          <w:spacing w:val="-2"/>
          <w:sz w:val="26"/>
        </w:rPr>
        <w:t xml:space="preserve"> </w:t>
      </w:r>
      <w:r>
        <w:rPr>
          <w:sz w:val="26"/>
        </w:rPr>
        <w:t>о</w:t>
      </w:r>
      <w:r>
        <w:rPr>
          <w:spacing w:val="-2"/>
          <w:sz w:val="26"/>
        </w:rPr>
        <w:t xml:space="preserve"> языке.</w:t>
      </w:r>
    </w:p>
    <w:p w:rsidR="00F85765" w:rsidRDefault="005F66D3">
      <w:pPr>
        <w:pStyle w:val="a3"/>
        <w:ind w:right="563"/>
      </w:pPr>
      <w:r>
        <w:t>Иметь представление об экологии языка, о проблемах речевой культуры в современном обществе.</w:t>
      </w:r>
    </w:p>
    <w:p w:rsidR="00F85765" w:rsidRDefault="005F66D3">
      <w:pPr>
        <w:pStyle w:val="a3"/>
        <w:ind w:right="564"/>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F85765" w:rsidRDefault="005F66D3">
      <w:pPr>
        <w:pStyle w:val="a5"/>
        <w:numPr>
          <w:ilvl w:val="3"/>
          <w:numId w:val="103"/>
        </w:numPr>
        <w:tabs>
          <w:tab w:val="left" w:pos="2531"/>
        </w:tabs>
        <w:spacing w:before="1" w:line="308" w:lineRule="exact"/>
        <w:ind w:left="2531" w:hanging="972"/>
        <w:jc w:val="both"/>
        <w:rPr>
          <w:sz w:val="26"/>
        </w:rPr>
      </w:pPr>
      <w:r>
        <w:rPr>
          <w:sz w:val="26"/>
        </w:rPr>
        <w:t>Язык</w:t>
      </w:r>
      <w:r>
        <w:rPr>
          <w:spacing w:val="-5"/>
          <w:sz w:val="26"/>
        </w:rPr>
        <w:t xml:space="preserve"> </w:t>
      </w:r>
      <w:r>
        <w:rPr>
          <w:sz w:val="26"/>
        </w:rPr>
        <w:t>и</w:t>
      </w:r>
      <w:r>
        <w:rPr>
          <w:spacing w:val="-1"/>
          <w:sz w:val="26"/>
        </w:rPr>
        <w:t xml:space="preserve"> </w:t>
      </w:r>
      <w:r>
        <w:rPr>
          <w:sz w:val="26"/>
        </w:rPr>
        <w:t>речь.</w:t>
      </w:r>
      <w:r>
        <w:rPr>
          <w:spacing w:val="-2"/>
          <w:sz w:val="26"/>
        </w:rPr>
        <w:t xml:space="preserve"> </w:t>
      </w:r>
      <w:r>
        <w:rPr>
          <w:sz w:val="26"/>
        </w:rPr>
        <w:t>Культура</w:t>
      </w:r>
      <w:r>
        <w:rPr>
          <w:spacing w:val="-3"/>
          <w:sz w:val="26"/>
        </w:rPr>
        <w:t xml:space="preserve"> </w:t>
      </w:r>
      <w:r>
        <w:rPr>
          <w:sz w:val="26"/>
        </w:rPr>
        <w:t>речи.</w:t>
      </w:r>
      <w:r>
        <w:rPr>
          <w:spacing w:val="-2"/>
          <w:sz w:val="26"/>
        </w:rPr>
        <w:t xml:space="preserve"> </w:t>
      </w:r>
      <w:r>
        <w:rPr>
          <w:sz w:val="26"/>
        </w:rPr>
        <w:t>Синтаксис.</w:t>
      </w:r>
      <w:r>
        <w:rPr>
          <w:spacing w:val="-3"/>
          <w:sz w:val="26"/>
        </w:rPr>
        <w:t xml:space="preserve"> </w:t>
      </w:r>
      <w:r>
        <w:rPr>
          <w:sz w:val="26"/>
        </w:rPr>
        <w:t>Синтаксические</w:t>
      </w:r>
      <w:r>
        <w:rPr>
          <w:spacing w:val="-2"/>
          <w:sz w:val="26"/>
        </w:rPr>
        <w:t xml:space="preserve"> нормы.</w:t>
      </w:r>
    </w:p>
    <w:p w:rsidR="00F85765" w:rsidRDefault="005F66D3">
      <w:pPr>
        <w:pStyle w:val="a3"/>
        <w:ind w:right="573"/>
      </w:pPr>
      <w:r>
        <w:t xml:space="preserve">Выполнять синтаксический анализ словосочетания, простого и сложного </w:t>
      </w:r>
      <w:r>
        <w:rPr>
          <w:spacing w:val="-2"/>
        </w:rPr>
        <w:t>предложения.</w:t>
      </w:r>
    </w:p>
    <w:p w:rsidR="00F85765" w:rsidRDefault="005F66D3">
      <w:pPr>
        <w:pStyle w:val="a3"/>
        <w:ind w:right="571"/>
      </w:pPr>
      <w:r>
        <w:t>Определять изобразительно-выразительные средства синтаксиса русского языка (в рамках изученного).</w:t>
      </w:r>
    </w:p>
    <w:p w:rsidR="00F85765" w:rsidRDefault="005F66D3">
      <w:pPr>
        <w:pStyle w:val="a3"/>
        <w:ind w:right="562"/>
      </w:pPr>
      <w:r>
        <w:t>Анализировать, характеризовать и оценивать высказывания с точки зрения</w:t>
      </w:r>
      <w:r>
        <w:rPr>
          <w:spacing w:val="40"/>
        </w:rPr>
        <w:t xml:space="preserve"> </w:t>
      </w:r>
      <w:r>
        <w:t xml:space="preserve">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w:t>
      </w:r>
      <w:r>
        <w:rPr>
          <w:spacing w:val="-2"/>
        </w:rPr>
        <w:t>изученного).</w:t>
      </w:r>
    </w:p>
    <w:p w:rsidR="00F85765" w:rsidRDefault="005F66D3">
      <w:pPr>
        <w:pStyle w:val="a3"/>
        <w:spacing w:line="299" w:lineRule="exact"/>
        <w:ind w:left="1559" w:firstLine="0"/>
      </w:pPr>
      <w:r>
        <w:t>Соблюдать</w:t>
      </w:r>
      <w:r>
        <w:rPr>
          <w:spacing w:val="-4"/>
        </w:rPr>
        <w:t xml:space="preserve"> </w:t>
      </w:r>
      <w:r>
        <w:t>синтаксические</w:t>
      </w:r>
      <w:r>
        <w:rPr>
          <w:spacing w:val="-3"/>
        </w:rPr>
        <w:t xml:space="preserve"> </w:t>
      </w:r>
      <w:r>
        <w:rPr>
          <w:spacing w:val="-2"/>
        </w:rPr>
        <w:t>нормы.</w:t>
      </w:r>
    </w:p>
    <w:p w:rsidR="00F85765" w:rsidRDefault="005F66D3">
      <w:pPr>
        <w:pStyle w:val="a3"/>
        <w:ind w:left="1559" w:firstLine="0"/>
      </w:pPr>
      <w:r>
        <w:t>Использовать</w:t>
      </w:r>
      <w:r>
        <w:rPr>
          <w:spacing w:val="-8"/>
        </w:rPr>
        <w:t xml:space="preserve"> </w:t>
      </w:r>
      <w:r>
        <w:t>словари</w:t>
      </w:r>
      <w:r>
        <w:rPr>
          <w:spacing w:val="-3"/>
        </w:rPr>
        <w:t xml:space="preserve"> </w:t>
      </w:r>
      <w:r>
        <w:t>грамматических</w:t>
      </w:r>
      <w:r>
        <w:rPr>
          <w:spacing w:val="-3"/>
        </w:rPr>
        <w:t xml:space="preserve"> </w:t>
      </w:r>
      <w:r>
        <w:t>трудностей,</w:t>
      </w:r>
      <w:r>
        <w:rPr>
          <w:spacing w:val="-4"/>
        </w:rPr>
        <w:t xml:space="preserve"> </w:t>
      </w:r>
      <w:r>
        <w:rPr>
          <w:spacing w:val="-2"/>
        </w:rPr>
        <w:t>справочники.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3"/>
        </w:tabs>
        <w:spacing w:before="67" w:line="308" w:lineRule="exact"/>
        <w:ind w:left="2533" w:hanging="974"/>
        <w:rPr>
          <w:sz w:val="26"/>
        </w:rPr>
      </w:pPr>
      <w:r>
        <w:rPr>
          <w:sz w:val="26"/>
        </w:rPr>
        <w:lastRenderedPageBreak/>
        <w:t>Пунктуация.</w:t>
      </w:r>
      <w:r>
        <w:rPr>
          <w:spacing w:val="-3"/>
          <w:sz w:val="26"/>
        </w:rPr>
        <w:t xml:space="preserve"> </w:t>
      </w:r>
      <w:r>
        <w:rPr>
          <w:sz w:val="26"/>
        </w:rPr>
        <w:t>Основные</w:t>
      </w:r>
      <w:r>
        <w:rPr>
          <w:spacing w:val="-5"/>
          <w:sz w:val="26"/>
        </w:rPr>
        <w:t xml:space="preserve"> </w:t>
      </w:r>
      <w:r>
        <w:rPr>
          <w:sz w:val="26"/>
        </w:rPr>
        <w:t>правила</w:t>
      </w:r>
      <w:r>
        <w:rPr>
          <w:spacing w:val="-3"/>
          <w:sz w:val="26"/>
        </w:rPr>
        <w:t xml:space="preserve"> </w:t>
      </w:r>
      <w:r>
        <w:rPr>
          <w:spacing w:val="-2"/>
          <w:sz w:val="26"/>
        </w:rPr>
        <w:t>пунктуации.</w:t>
      </w:r>
    </w:p>
    <w:p w:rsidR="00F85765" w:rsidRDefault="005F66D3">
      <w:pPr>
        <w:pStyle w:val="a3"/>
        <w:ind w:left="1559" w:right="1517" w:firstLine="0"/>
        <w:jc w:val="left"/>
      </w:pPr>
      <w:r>
        <w:t>Иметь</w:t>
      </w:r>
      <w:r>
        <w:rPr>
          <w:spacing w:val="-6"/>
        </w:rPr>
        <w:t xml:space="preserve"> </w:t>
      </w:r>
      <w:r>
        <w:t>представление</w:t>
      </w:r>
      <w:r>
        <w:rPr>
          <w:spacing w:val="-7"/>
        </w:rPr>
        <w:t xml:space="preserve"> </w:t>
      </w:r>
      <w:r>
        <w:t>о</w:t>
      </w:r>
      <w:r>
        <w:rPr>
          <w:spacing w:val="-7"/>
        </w:rPr>
        <w:t xml:space="preserve"> </w:t>
      </w:r>
      <w:r>
        <w:t>принципах</w:t>
      </w:r>
      <w:r>
        <w:rPr>
          <w:spacing w:val="-8"/>
        </w:rPr>
        <w:t xml:space="preserve"> </w:t>
      </w:r>
      <w:r>
        <w:t>и</w:t>
      </w:r>
      <w:r>
        <w:rPr>
          <w:spacing w:val="-1"/>
        </w:rPr>
        <w:t xml:space="preserve"> </w:t>
      </w:r>
      <w:r>
        <w:t>разделах</w:t>
      </w:r>
      <w:r>
        <w:rPr>
          <w:spacing w:val="-7"/>
        </w:rPr>
        <w:t xml:space="preserve"> </w:t>
      </w:r>
      <w:r>
        <w:t>русской</w:t>
      </w:r>
      <w:r>
        <w:rPr>
          <w:spacing w:val="-5"/>
        </w:rPr>
        <w:t xml:space="preserve"> </w:t>
      </w:r>
      <w:r>
        <w:t>пунктуации. Выполнять пунктуационный анализ предложения.</w:t>
      </w:r>
    </w:p>
    <w:p w:rsidR="00F85765" w:rsidRDefault="005F66D3">
      <w:pPr>
        <w:pStyle w:val="a3"/>
        <w:jc w:val="left"/>
      </w:pPr>
      <w:r>
        <w:t>Анализировать</w:t>
      </w:r>
      <w:r>
        <w:rPr>
          <w:spacing w:val="-3"/>
        </w:rPr>
        <w:t xml:space="preserve"> </w:t>
      </w:r>
      <w:r>
        <w:t>и</w:t>
      </w:r>
      <w:r>
        <w:rPr>
          <w:spacing w:val="-4"/>
        </w:rPr>
        <w:t xml:space="preserve"> </w:t>
      </w:r>
      <w:r>
        <w:t>характеризовать</w:t>
      </w:r>
      <w:r>
        <w:rPr>
          <w:spacing w:val="-3"/>
        </w:rPr>
        <w:t xml:space="preserve"> </w:t>
      </w:r>
      <w:r>
        <w:t>текст</w:t>
      </w:r>
      <w:r>
        <w:rPr>
          <w:spacing w:val="-2"/>
        </w:rPr>
        <w:t xml:space="preserve"> </w:t>
      </w:r>
      <w:r>
        <w:t>с</w:t>
      </w:r>
      <w:r>
        <w:rPr>
          <w:spacing w:val="-4"/>
        </w:rPr>
        <w:t xml:space="preserve"> </w:t>
      </w:r>
      <w:r>
        <w:t>точки</w:t>
      </w:r>
      <w:r>
        <w:rPr>
          <w:spacing w:val="-3"/>
        </w:rPr>
        <w:t xml:space="preserve"> </w:t>
      </w:r>
      <w:r>
        <w:t>зрения</w:t>
      </w:r>
      <w:r>
        <w:rPr>
          <w:spacing w:val="-2"/>
        </w:rPr>
        <w:t xml:space="preserve"> </w:t>
      </w:r>
      <w:r>
        <w:t>соблюдения</w:t>
      </w:r>
      <w:r>
        <w:rPr>
          <w:spacing w:val="-4"/>
        </w:rPr>
        <w:t xml:space="preserve"> </w:t>
      </w:r>
      <w:r>
        <w:t>пунктуационных правил современного русского литературного языка (в рамках изученного).</w:t>
      </w:r>
    </w:p>
    <w:p w:rsidR="00F85765" w:rsidRDefault="005F66D3">
      <w:pPr>
        <w:pStyle w:val="a3"/>
        <w:ind w:left="1559" w:right="4927" w:firstLine="0"/>
        <w:jc w:val="left"/>
      </w:pPr>
      <w:r>
        <w:t>Соблюдать правила пунктуации. Использовать</w:t>
      </w:r>
      <w:r>
        <w:rPr>
          <w:spacing w:val="-13"/>
        </w:rPr>
        <w:t xml:space="preserve"> </w:t>
      </w:r>
      <w:r>
        <w:t>справочники</w:t>
      </w:r>
      <w:r>
        <w:rPr>
          <w:spacing w:val="-13"/>
        </w:rPr>
        <w:t xml:space="preserve"> </w:t>
      </w:r>
      <w:r>
        <w:t>по</w:t>
      </w:r>
      <w:r>
        <w:rPr>
          <w:spacing w:val="-12"/>
        </w:rPr>
        <w:t xml:space="preserve"> </w:t>
      </w:r>
      <w:r>
        <w:t>пунктуации.</w:t>
      </w:r>
    </w:p>
    <w:p w:rsidR="00F85765" w:rsidRDefault="005F66D3">
      <w:pPr>
        <w:pStyle w:val="a5"/>
        <w:numPr>
          <w:ilvl w:val="3"/>
          <w:numId w:val="103"/>
        </w:numPr>
        <w:tabs>
          <w:tab w:val="left" w:pos="2533"/>
        </w:tabs>
        <w:ind w:left="2533" w:hanging="974"/>
        <w:rPr>
          <w:sz w:val="26"/>
        </w:rPr>
      </w:pPr>
      <w:r>
        <w:rPr>
          <w:sz w:val="26"/>
        </w:rPr>
        <w:t>Функциональная</w:t>
      </w:r>
      <w:r>
        <w:rPr>
          <w:spacing w:val="-5"/>
          <w:sz w:val="26"/>
        </w:rPr>
        <w:t xml:space="preserve"> </w:t>
      </w:r>
      <w:r>
        <w:rPr>
          <w:sz w:val="26"/>
        </w:rPr>
        <w:t>стилистика.</w:t>
      </w:r>
      <w:r>
        <w:rPr>
          <w:spacing w:val="-5"/>
          <w:sz w:val="26"/>
        </w:rPr>
        <w:t xml:space="preserve"> </w:t>
      </w:r>
      <w:r>
        <w:rPr>
          <w:sz w:val="26"/>
        </w:rPr>
        <w:t>Культура</w:t>
      </w:r>
      <w:r>
        <w:rPr>
          <w:spacing w:val="-5"/>
          <w:sz w:val="26"/>
        </w:rPr>
        <w:t xml:space="preserve"> </w:t>
      </w:r>
      <w:r>
        <w:rPr>
          <w:spacing w:val="-4"/>
          <w:sz w:val="26"/>
        </w:rPr>
        <w:t>речи.</w:t>
      </w:r>
    </w:p>
    <w:p w:rsidR="00F85765" w:rsidRDefault="005F66D3">
      <w:pPr>
        <w:pStyle w:val="a3"/>
        <w:spacing w:before="1" w:line="299" w:lineRule="exact"/>
        <w:ind w:left="1559" w:firstLine="0"/>
      </w:pPr>
      <w:r>
        <w:t>Иметь</w:t>
      </w:r>
      <w:r>
        <w:rPr>
          <w:spacing w:val="-7"/>
        </w:rPr>
        <w:t xml:space="preserve"> </w:t>
      </w:r>
      <w:r>
        <w:t>представление</w:t>
      </w:r>
      <w:r>
        <w:rPr>
          <w:spacing w:val="-5"/>
        </w:rPr>
        <w:t xml:space="preserve"> </w:t>
      </w:r>
      <w:r>
        <w:t>о</w:t>
      </w:r>
      <w:r>
        <w:rPr>
          <w:spacing w:val="-5"/>
        </w:rPr>
        <w:t xml:space="preserve"> </w:t>
      </w:r>
      <w:r>
        <w:t>функциональной</w:t>
      </w:r>
      <w:r>
        <w:rPr>
          <w:spacing w:val="-3"/>
        </w:rPr>
        <w:t xml:space="preserve"> </w:t>
      </w:r>
      <w:r>
        <w:t>стилистике</w:t>
      </w:r>
      <w:r>
        <w:rPr>
          <w:spacing w:val="-4"/>
        </w:rPr>
        <w:t xml:space="preserve"> </w:t>
      </w:r>
      <w:r>
        <w:t>как</w:t>
      </w:r>
      <w:r>
        <w:rPr>
          <w:spacing w:val="-3"/>
        </w:rPr>
        <w:t xml:space="preserve"> </w:t>
      </w:r>
      <w:r>
        <w:t>разделе</w:t>
      </w:r>
      <w:r>
        <w:rPr>
          <w:spacing w:val="-5"/>
        </w:rPr>
        <w:t xml:space="preserve"> </w:t>
      </w:r>
      <w:r>
        <w:rPr>
          <w:spacing w:val="-2"/>
        </w:rPr>
        <w:t>лингвистики.</w:t>
      </w:r>
    </w:p>
    <w:p w:rsidR="00F85765" w:rsidRDefault="005F66D3">
      <w:pPr>
        <w:pStyle w:val="a3"/>
        <w:ind w:right="564"/>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F85765" w:rsidRDefault="005F66D3">
      <w:pPr>
        <w:pStyle w:val="a3"/>
        <w:spacing w:before="1"/>
        <w:ind w:right="563"/>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F85765" w:rsidRDefault="005F66D3">
      <w:pPr>
        <w:pStyle w:val="a3"/>
        <w:ind w:right="563"/>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85765" w:rsidRDefault="005F66D3">
      <w:pPr>
        <w:pStyle w:val="a3"/>
        <w:ind w:left="1559" w:firstLine="0"/>
        <w:rPr>
          <w:spacing w:val="-2"/>
        </w:rPr>
      </w:pPr>
      <w:r>
        <w:t>Применять</w:t>
      </w:r>
      <w:r>
        <w:rPr>
          <w:spacing w:val="-8"/>
        </w:rPr>
        <w:t xml:space="preserve"> </w:t>
      </w:r>
      <w:r>
        <w:t>знания</w:t>
      </w:r>
      <w:r>
        <w:rPr>
          <w:spacing w:val="-3"/>
        </w:rPr>
        <w:t xml:space="preserve"> </w:t>
      </w:r>
      <w:r>
        <w:t>о</w:t>
      </w:r>
      <w:r>
        <w:rPr>
          <w:spacing w:val="-4"/>
        </w:rPr>
        <w:t xml:space="preserve"> </w:t>
      </w:r>
      <w:r>
        <w:t>функциональных</w:t>
      </w:r>
      <w:r>
        <w:rPr>
          <w:spacing w:val="-4"/>
        </w:rPr>
        <w:t xml:space="preserve"> </w:t>
      </w:r>
      <w:r>
        <w:t>разновидностях</w:t>
      </w:r>
      <w:r>
        <w:rPr>
          <w:spacing w:val="-3"/>
        </w:rPr>
        <w:t xml:space="preserve"> </w:t>
      </w:r>
      <w:r>
        <w:t>языка</w:t>
      </w:r>
      <w:r>
        <w:rPr>
          <w:spacing w:val="-3"/>
        </w:rPr>
        <w:t xml:space="preserve"> </w:t>
      </w:r>
      <w:r>
        <w:t>в</w:t>
      </w:r>
      <w:r>
        <w:rPr>
          <w:spacing w:val="-5"/>
        </w:rPr>
        <w:t xml:space="preserve"> </w:t>
      </w:r>
      <w:r>
        <w:t>речевой</w:t>
      </w:r>
      <w:r>
        <w:rPr>
          <w:spacing w:val="-6"/>
        </w:rPr>
        <w:t xml:space="preserve"> </w:t>
      </w:r>
      <w:r>
        <w:rPr>
          <w:spacing w:val="-2"/>
        </w:rPr>
        <w:t>практике.</w:t>
      </w:r>
    </w:p>
    <w:p w:rsidR="00153E85" w:rsidRDefault="00153E85">
      <w:pPr>
        <w:pStyle w:val="a3"/>
        <w:ind w:left="1559" w:firstLine="0"/>
        <w:rPr>
          <w:spacing w:val="-2"/>
        </w:rPr>
      </w:pPr>
    </w:p>
    <w:p w:rsidR="00153E85" w:rsidRDefault="00153E85" w:rsidP="00153E85">
      <w:pPr>
        <w:pStyle w:val="ConsPlusNormal"/>
        <w:spacing w:before="200"/>
        <w:ind w:firstLine="540"/>
        <w:jc w:val="both"/>
      </w:pPr>
      <w:r>
        <w:t>Поурочное планирование.</w:t>
      </w:r>
    </w:p>
    <w:p w:rsidR="00153E85" w:rsidRDefault="00153E85" w:rsidP="00153E85">
      <w:pPr>
        <w:pStyle w:val="ConsPlusNormal"/>
        <w:jc w:val="both"/>
      </w:pPr>
    </w:p>
    <w:p w:rsidR="00153E85" w:rsidRDefault="00153E85" w:rsidP="00153E85">
      <w:pPr>
        <w:pStyle w:val="ConsPlusNormal"/>
        <w:jc w:val="right"/>
      </w:pPr>
      <w:r>
        <w:t>Таблица 2</w:t>
      </w:r>
    </w:p>
    <w:p w:rsidR="00153E85" w:rsidRDefault="00153E85" w:rsidP="00153E85">
      <w:pPr>
        <w:pStyle w:val="ConsPlusNormal"/>
        <w:jc w:val="both"/>
      </w:pPr>
    </w:p>
    <w:p w:rsidR="00153E85" w:rsidRDefault="00153E85" w:rsidP="00153E85">
      <w:pPr>
        <w:pStyle w:val="ConsPlusNormal"/>
        <w:jc w:val="both"/>
      </w:pPr>
      <w:r>
        <w:t>10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53E85" w:rsidTr="00153E85">
        <w:tc>
          <w:tcPr>
            <w:tcW w:w="1134" w:type="dxa"/>
          </w:tcPr>
          <w:p w:rsidR="00153E85" w:rsidRDefault="00153E85" w:rsidP="00153E85">
            <w:pPr>
              <w:pStyle w:val="ConsPlusNormal"/>
              <w:jc w:val="center"/>
            </w:pPr>
            <w:r>
              <w:t>N урока</w:t>
            </w:r>
          </w:p>
        </w:tc>
        <w:tc>
          <w:tcPr>
            <w:tcW w:w="7937" w:type="dxa"/>
          </w:tcPr>
          <w:p w:rsidR="00153E85" w:rsidRDefault="00153E85" w:rsidP="00153E85">
            <w:pPr>
              <w:pStyle w:val="ConsPlusNormal"/>
              <w:jc w:val="center"/>
            </w:pPr>
            <w:r>
              <w:t>Тема урока</w:t>
            </w:r>
          </w:p>
        </w:tc>
      </w:tr>
      <w:tr w:rsidR="00153E85" w:rsidTr="00153E85">
        <w:tc>
          <w:tcPr>
            <w:tcW w:w="1134" w:type="dxa"/>
            <w:vAlign w:val="center"/>
          </w:tcPr>
          <w:p w:rsidR="00153E85" w:rsidRDefault="00153E85" w:rsidP="00153E85">
            <w:pPr>
              <w:pStyle w:val="ConsPlusNormal"/>
            </w:pPr>
            <w:r>
              <w:t>Урок 1</w:t>
            </w:r>
          </w:p>
        </w:tc>
        <w:tc>
          <w:tcPr>
            <w:tcW w:w="7937" w:type="dxa"/>
          </w:tcPr>
          <w:p w:rsidR="00153E85" w:rsidRDefault="00153E85" w:rsidP="00153E85">
            <w:pPr>
              <w:pStyle w:val="ConsPlusNormal"/>
              <w:jc w:val="both"/>
            </w:pPr>
            <w:r>
              <w:t>Повторение и обобщение изученного в 5 - 9 классах</w:t>
            </w:r>
          </w:p>
        </w:tc>
      </w:tr>
      <w:tr w:rsidR="00153E85" w:rsidTr="00153E85">
        <w:tc>
          <w:tcPr>
            <w:tcW w:w="1134" w:type="dxa"/>
            <w:vAlign w:val="center"/>
          </w:tcPr>
          <w:p w:rsidR="00153E85" w:rsidRDefault="00153E85" w:rsidP="00153E85">
            <w:pPr>
              <w:pStyle w:val="ConsPlusNormal"/>
            </w:pPr>
            <w:r>
              <w:t>Урок 2</w:t>
            </w:r>
          </w:p>
        </w:tc>
        <w:tc>
          <w:tcPr>
            <w:tcW w:w="7937" w:type="dxa"/>
          </w:tcPr>
          <w:p w:rsidR="00153E85" w:rsidRDefault="00153E85" w:rsidP="00153E85">
            <w:pPr>
              <w:pStyle w:val="ConsPlusNormal"/>
              <w:jc w:val="both"/>
            </w:pPr>
            <w:r>
              <w:t>Повторение в начале года. Практикум</w:t>
            </w:r>
          </w:p>
        </w:tc>
      </w:tr>
      <w:tr w:rsidR="00153E85" w:rsidTr="00153E85">
        <w:tc>
          <w:tcPr>
            <w:tcW w:w="1134" w:type="dxa"/>
            <w:vAlign w:val="center"/>
          </w:tcPr>
          <w:p w:rsidR="00153E85" w:rsidRDefault="00153E85" w:rsidP="00153E85">
            <w:pPr>
              <w:pStyle w:val="ConsPlusNormal"/>
            </w:pPr>
            <w:r>
              <w:t>Урок 3</w:t>
            </w:r>
          </w:p>
        </w:tc>
        <w:tc>
          <w:tcPr>
            <w:tcW w:w="7937" w:type="dxa"/>
          </w:tcPr>
          <w:p w:rsidR="00153E85" w:rsidRDefault="00153E85" w:rsidP="00153E85">
            <w:pPr>
              <w:pStyle w:val="ConsPlusNormal"/>
              <w:jc w:val="both"/>
            </w:pPr>
            <w:r>
              <w:t>Язык как знаковая система. Основные функции языка. Лингвистика как наука</w:t>
            </w:r>
          </w:p>
        </w:tc>
      </w:tr>
      <w:tr w:rsidR="00153E85" w:rsidTr="00153E85">
        <w:tc>
          <w:tcPr>
            <w:tcW w:w="1134" w:type="dxa"/>
            <w:vAlign w:val="center"/>
          </w:tcPr>
          <w:p w:rsidR="00153E85" w:rsidRDefault="00153E85" w:rsidP="00153E85">
            <w:pPr>
              <w:pStyle w:val="ConsPlusNormal"/>
            </w:pPr>
            <w:r>
              <w:t>Урок 4</w:t>
            </w:r>
          </w:p>
        </w:tc>
        <w:tc>
          <w:tcPr>
            <w:tcW w:w="7937" w:type="dxa"/>
          </w:tcPr>
          <w:p w:rsidR="00153E85" w:rsidRDefault="00153E85" w:rsidP="00153E85">
            <w:pPr>
              <w:pStyle w:val="ConsPlusNormal"/>
              <w:jc w:val="both"/>
            </w:pPr>
            <w:r>
              <w:t>Взаимосвязь языка и культуры</w:t>
            </w:r>
          </w:p>
        </w:tc>
      </w:tr>
      <w:tr w:rsidR="00153E85" w:rsidTr="00153E85">
        <w:tc>
          <w:tcPr>
            <w:tcW w:w="1134" w:type="dxa"/>
            <w:vAlign w:val="center"/>
          </w:tcPr>
          <w:p w:rsidR="00153E85" w:rsidRDefault="00153E85" w:rsidP="00153E85">
            <w:pPr>
              <w:pStyle w:val="ConsPlusNormal"/>
            </w:pPr>
            <w:r>
              <w:t>Урок 5</w:t>
            </w:r>
          </w:p>
        </w:tc>
        <w:tc>
          <w:tcPr>
            <w:tcW w:w="7937" w:type="dxa"/>
          </w:tcPr>
          <w:p w:rsidR="00153E85" w:rsidRDefault="00153E85" w:rsidP="00153E85">
            <w:pPr>
              <w:pStyle w:val="ConsPlusNormal"/>
              <w:jc w:val="both"/>
            </w:pPr>
            <w:r>
              <w:t>Русский язык - государственный язык Российской Федерации. Внутренние и внешние функции русского языка</w:t>
            </w:r>
          </w:p>
        </w:tc>
      </w:tr>
      <w:tr w:rsidR="00153E85" w:rsidTr="00153E85">
        <w:tc>
          <w:tcPr>
            <w:tcW w:w="1134" w:type="dxa"/>
            <w:vAlign w:val="center"/>
          </w:tcPr>
          <w:p w:rsidR="00153E85" w:rsidRDefault="00153E85" w:rsidP="00153E85">
            <w:pPr>
              <w:pStyle w:val="ConsPlusNormal"/>
            </w:pPr>
            <w:r>
              <w:t>Урок 6</w:t>
            </w:r>
          </w:p>
        </w:tc>
        <w:tc>
          <w:tcPr>
            <w:tcW w:w="7937" w:type="dxa"/>
          </w:tcPr>
          <w:p w:rsidR="00153E85" w:rsidRDefault="00153E85" w:rsidP="00153E85">
            <w:pPr>
              <w:pStyle w:val="ConsPlusNormal"/>
              <w:jc w:val="both"/>
            </w:pPr>
            <w:r>
              <w:t>Формы существования русского национального языка</w:t>
            </w:r>
          </w:p>
        </w:tc>
      </w:tr>
      <w:tr w:rsidR="00153E85" w:rsidTr="00153E85">
        <w:tc>
          <w:tcPr>
            <w:tcW w:w="1134" w:type="dxa"/>
            <w:vAlign w:val="center"/>
          </w:tcPr>
          <w:p w:rsidR="00153E85" w:rsidRDefault="00153E85" w:rsidP="00153E85">
            <w:pPr>
              <w:pStyle w:val="ConsPlusNormal"/>
            </w:pPr>
            <w:r>
              <w:t>Урок 7</w:t>
            </w:r>
          </w:p>
        </w:tc>
        <w:tc>
          <w:tcPr>
            <w:tcW w:w="7937" w:type="dxa"/>
          </w:tcPr>
          <w:p w:rsidR="00153E85" w:rsidRDefault="00153E85" w:rsidP="00153E85">
            <w:pPr>
              <w:pStyle w:val="ConsPlusNormal"/>
              <w:jc w:val="both"/>
            </w:pPr>
            <w:r>
              <w:t>Формы существования русского национального языка. Практикум</w:t>
            </w:r>
          </w:p>
        </w:tc>
      </w:tr>
      <w:tr w:rsidR="00153E85" w:rsidTr="00153E85">
        <w:tc>
          <w:tcPr>
            <w:tcW w:w="1134" w:type="dxa"/>
            <w:vAlign w:val="center"/>
          </w:tcPr>
          <w:p w:rsidR="00153E85" w:rsidRDefault="00153E85" w:rsidP="00153E85">
            <w:pPr>
              <w:pStyle w:val="ConsPlusNormal"/>
            </w:pPr>
            <w:r>
              <w:t>Урок 8</w:t>
            </w:r>
          </w:p>
        </w:tc>
        <w:tc>
          <w:tcPr>
            <w:tcW w:w="7937" w:type="dxa"/>
          </w:tcPr>
          <w:p w:rsidR="00153E85" w:rsidRDefault="00153E85" w:rsidP="00153E85">
            <w:pPr>
              <w:pStyle w:val="ConsPlusNormal"/>
              <w:jc w:val="both"/>
            </w:pPr>
            <w:r>
              <w:t>Язык как система. Единицы и уровни языка, их связи и отношения</w:t>
            </w:r>
          </w:p>
        </w:tc>
      </w:tr>
      <w:tr w:rsidR="00153E85" w:rsidTr="00153E85">
        <w:tc>
          <w:tcPr>
            <w:tcW w:w="1134" w:type="dxa"/>
            <w:vAlign w:val="center"/>
          </w:tcPr>
          <w:p w:rsidR="00153E85" w:rsidRDefault="00153E85" w:rsidP="00153E85">
            <w:pPr>
              <w:pStyle w:val="ConsPlusNormal"/>
            </w:pPr>
            <w:r>
              <w:t>Урок 9</w:t>
            </w:r>
          </w:p>
        </w:tc>
        <w:tc>
          <w:tcPr>
            <w:tcW w:w="7937" w:type="dxa"/>
          </w:tcPr>
          <w:p w:rsidR="00153E85" w:rsidRDefault="00153E85" w:rsidP="00153E85">
            <w:pPr>
              <w:pStyle w:val="ConsPlusNormal"/>
              <w:jc w:val="both"/>
            </w:pPr>
            <w:r>
              <w:t>Культура речи как раздел лингвистики</w:t>
            </w:r>
          </w:p>
        </w:tc>
      </w:tr>
      <w:tr w:rsidR="00153E85" w:rsidTr="00153E85">
        <w:tc>
          <w:tcPr>
            <w:tcW w:w="1134" w:type="dxa"/>
            <w:vAlign w:val="center"/>
          </w:tcPr>
          <w:p w:rsidR="00153E85" w:rsidRDefault="00153E85" w:rsidP="00153E85">
            <w:pPr>
              <w:pStyle w:val="ConsPlusNormal"/>
            </w:pPr>
            <w:r>
              <w:t>Урок 10</w:t>
            </w:r>
          </w:p>
        </w:tc>
        <w:tc>
          <w:tcPr>
            <w:tcW w:w="7937" w:type="dxa"/>
          </w:tcPr>
          <w:p w:rsidR="00153E85" w:rsidRDefault="00153E85" w:rsidP="00153E85">
            <w:pPr>
              <w:pStyle w:val="ConsPlusNormal"/>
              <w:jc w:val="both"/>
            </w:pPr>
            <w:r>
              <w:t>Языковая норма, ее основные признаки и функции. Виды языковых норм</w:t>
            </w:r>
          </w:p>
        </w:tc>
      </w:tr>
      <w:tr w:rsidR="00153E85" w:rsidTr="00153E85">
        <w:tc>
          <w:tcPr>
            <w:tcW w:w="1134" w:type="dxa"/>
            <w:vAlign w:val="center"/>
          </w:tcPr>
          <w:p w:rsidR="00153E85" w:rsidRDefault="00153E85" w:rsidP="00153E85">
            <w:pPr>
              <w:pStyle w:val="ConsPlusNormal"/>
            </w:pPr>
            <w:r>
              <w:t>Урок 11</w:t>
            </w:r>
          </w:p>
        </w:tc>
        <w:tc>
          <w:tcPr>
            <w:tcW w:w="7937" w:type="dxa"/>
          </w:tcPr>
          <w:p w:rsidR="00153E85" w:rsidRDefault="00153E85" w:rsidP="00153E85">
            <w:pPr>
              <w:pStyle w:val="ConsPlusNormal"/>
              <w:jc w:val="both"/>
            </w:pPr>
            <w:r>
              <w:t>Качества хорошей речи: коммуникативная целесообразность, уместность, точность, ясность, выразительность речи</w:t>
            </w:r>
          </w:p>
        </w:tc>
      </w:tr>
      <w:tr w:rsidR="00153E85" w:rsidTr="00153E85">
        <w:tc>
          <w:tcPr>
            <w:tcW w:w="1134" w:type="dxa"/>
            <w:vAlign w:val="center"/>
          </w:tcPr>
          <w:p w:rsidR="00153E85" w:rsidRDefault="00153E85" w:rsidP="00153E85">
            <w:pPr>
              <w:pStyle w:val="ConsPlusNormal"/>
            </w:pPr>
            <w:r>
              <w:t>Урок 12</w:t>
            </w:r>
          </w:p>
        </w:tc>
        <w:tc>
          <w:tcPr>
            <w:tcW w:w="7937" w:type="dxa"/>
          </w:tcPr>
          <w:p w:rsidR="00153E85" w:rsidRDefault="00153E85" w:rsidP="00153E85">
            <w:pPr>
              <w:pStyle w:val="ConsPlusNormal"/>
              <w:jc w:val="both"/>
            </w:pPr>
            <w:r>
              <w:t>Основные виды словарей</w:t>
            </w:r>
          </w:p>
        </w:tc>
      </w:tr>
      <w:tr w:rsidR="00153E85" w:rsidTr="00153E85">
        <w:tc>
          <w:tcPr>
            <w:tcW w:w="1134" w:type="dxa"/>
            <w:vAlign w:val="center"/>
          </w:tcPr>
          <w:p w:rsidR="00153E85" w:rsidRDefault="00153E85" w:rsidP="00153E85">
            <w:pPr>
              <w:pStyle w:val="ConsPlusNormal"/>
            </w:pPr>
            <w:r>
              <w:t>Урок 13</w:t>
            </w:r>
          </w:p>
        </w:tc>
        <w:tc>
          <w:tcPr>
            <w:tcW w:w="7937" w:type="dxa"/>
          </w:tcPr>
          <w:p w:rsidR="00153E85" w:rsidRDefault="00153E85" w:rsidP="00153E85">
            <w:pPr>
              <w:pStyle w:val="ConsPlusNormal"/>
              <w:jc w:val="both"/>
            </w:pPr>
            <w:r>
              <w:t>Фонетика и орфоэпия как разделы лингвистики. Изобразительно-выразительные средства фонетики (повторение, обобщение)</w:t>
            </w:r>
          </w:p>
        </w:tc>
      </w:tr>
      <w:tr w:rsidR="00153E85" w:rsidTr="00153E85">
        <w:tc>
          <w:tcPr>
            <w:tcW w:w="1134" w:type="dxa"/>
            <w:vAlign w:val="center"/>
          </w:tcPr>
          <w:p w:rsidR="00153E85" w:rsidRDefault="00153E85" w:rsidP="00153E85">
            <w:pPr>
              <w:pStyle w:val="ConsPlusNormal"/>
            </w:pPr>
            <w:r>
              <w:lastRenderedPageBreak/>
              <w:t>Урок 14</w:t>
            </w:r>
          </w:p>
        </w:tc>
        <w:tc>
          <w:tcPr>
            <w:tcW w:w="7937" w:type="dxa"/>
          </w:tcPr>
          <w:p w:rsidR="00153E85" w:rsidRDefault="00153E85" w:rsidP="00153E85">
            <w:pPr>
              <w:pStyle w:val="ConsPlusNormal"/>
              <w:jc w:val="both"/>
            </w:pPr>
            <w:r>
              <w:t>Орфоэпические (произносительные и акцентологические) нормы</w:t>
            </w:r>
          </w:p>
        </w:tc>
      </w:tr>
      <w:tr w:rsidR="00153E85" w:rsidTr="00153E85">
        <w:tc>
          <w:tcPr>
            <w:tcW w:w="1134" w:type="dxa"/>
            <w:vAlign w:val="center"/>
          </w:tcPr>
          <w:p w:rsidR="00153E85" w:rsidRDefault="00153E85" w:rsidP="00153E85">
            <w:pPr>
              <w:pStyle w:val="ConsPlusNormal"/>
            </w:pPr>
            <w:r>
              <w:t>Урок 15</w:t>
            </w:r>
          </w:p>
        </w:tc>
        <w:tc>
          <w:tcPr>
            <w:tcW w:w="7937" w:type="dxa"/>
          </w:tcPr>
          <w:p w:rsidR="00153E85" w:rsidRDefault="00153E85" w:rsidP="00153E85">
            <w:pPr>
              <w:pStyle w:val="ConsPlusNormal"/>
              <w:jc w:val="both"/>
            </w:pPr>
            <w:r>
              <w:t>Орфоэпические (произносительные и акцентологические) нормы. Практикум</w:t>
            </w:r>
          </w:p>
        </w:tc>
      </w:tr>
      <w:tr w:rsidR="00153E85" w:rsidTr="00153E85">
        <w:tc>
          <w:tcPr>
            <w:tcW w:w="1134" w:type="dxa"/>
            <w:vAlign w:val="center"/>
          </w:tcPr>
          <w:p w:rsidR="00153E85" w:rsidRDefault="00153E85" w:rsidP="00153E85">
            <w:pPr>
              <w:pStyle w:val="ConsPlusNormal"/>
            </w:pPr>
            <w:r>
              <w:t>Урок 16</w:t>
            </w:r>
          </w:p>
        </w:tc>
        <w:tc>
          <w:tcPr>
            <w:tcW w:w="7937" w:type="dxa"/>
          </w:tcPr>
          <w:p w:rsidR="00153E85" w:rsidRDefault="00153E85" w:rsidP="00153E85">
            <w:pPr>
              <w:pStyle w:val="ConsPlusNormal"/>
              <w:jc w:val="both"/>
            </w:pPr>
            <w:r>
              <w:t>Лексикология и фразеология как разделы лингвистики. Изобразительно-выразительные средства лексики</w:t>
            </w:r>
          </w:p>
        </w:tc>
      </w:tr>
      <w:tr w:rsidR="00153E85" w:rsidTr="00153E85">
        <w:tc>
          <w:tcPr>
            <w:tcW w:w="1134" w:type="dxa"/>
            <w:vAlign w:val="center"/>
          </w:tcPr>
          <w:p w:rsidR="00153E85" w:rsidRDefault="00153E85" w:rsidP="00153E85">
            <w:pPr>
              <w:pStyle w:val="ConsPlusNormal"/>
            </w:pPr>
            <w:r>
              <w:t>Урок 17</w:t>
            </w:r>
          </w:p>
        </w:tc>
        <w:tc>
          <w:tcPr>
            <w:tcW w:w="7937" w:type="dxa"/>
          </w:tcPr>
          <w:p w:rsidR="00153E85" w:rsidRDefault="00153E85" w:rsidP="00153E85">
            <w:pPr>
              <w:pStyle w:val="ConsPlusNormal"/>
              <w:jc w:val="both"/>
            </w:pPr>
            <w:r>
              <w:t>Основные лексические нормы современного русского литературного языка</w:t>
            </w:r>
          </w:p>
        </w:tc>
      </w:tr>
      <w:tr w:rsidR="00153E85" w:rsidTr="00153E85">
        <w:tc>
          <w:tcPr>
            <w:tcW w:w="1134" w:type="dxa"/>
            <w:vAlign w:val="center"/>
          </w:tcPr>
          <w:p w:rsidR="00153E85" w:rsidRDefault="00153E85" w:rsidP="00153E85">
            <w:pPr>
              <w:pStyle w:val="ConsPlusNormal"/>
            </w:pPr>
            <w:r>
              <w:t>Урок 18</w:t>
            </w:r>
          </w:p>
        </w:tc>
        <w:tc>
          <w:tcPr>
            <w:tcW w:w="7937" w:type="dxa"/>
          </w:tcPr>
          <w:p w:rsidR="00153E85" w:rsidRDefault="00153E85" w:rsidP="00153E85">
            <w:pPr>
              <w:pStyle w:val="ConsPlusNormal"/>
              <w:jc w:val="both"/>
            </w:pPr>
            <w:r>
              <w:t>Основные лексические нормы современного русского литературного языка. Практикум</w:t>
            </w:r>
          </w:p>
        </w:tc>
      </w:tr>
      <w:tr w:rsidR="00153E85" w:rsidTr="00153E85">
        <w:tc>
          <w:tcPr>
            <w:tcW w:w="1134" w:type="dxa"/>
            <w:vAlign w:val="center"/>
          </w:tcPr>
          <w:p w:rsidR="00153E85" w:rsidRDefault="00153E85" w:rsidP="00153E85">
            <w:pPr>
              <w:pStyle w:val="ConsPlusNormal"/>
            </w:pPr>
            <w:r>
              <w:t>Урок 19</w:t>
            </w:r>
          </w:p>
        </w:tc>
        <w:tc>
          <w:tcPr>
            <w:tcW w:w="7937" w:type="dxa"/>
          </w:tcPr>
          <w:p w:rsidR="00153E85" w:rsidRDefault="00153E85" w:rsidP="00153E85">
            <w:pPr>
              <w:pStyle w:val="ConsPlusNormal"/>
              <w:jc w:val="both"/>
            </w:pPr>
            <w:r>
              <w:t>Речевая избыточность как нарушение лексической нормы (тавтология, плеоназм)</w:t>
            </w:r>
          </w:p>
        </w:tc>
      </w:tr>
      <w:tr w:rsidR="00153E85" w:rsidTr="00153E85">
        <w:tc>
          <w:tcPr>
            <w:tcW w:w="1134" w:type="dxa"/>
            <w:vAlign w:val="center"/>
          </w:tcPr>
          <w:p w:rsidR="00153E85" w:rsidRDefault="00153E85" w:rsidP="00153E85">
            <w:pPr>
              <w:pStyle w:val="ConsPlusNormal"/>
            </w:pPr>
            <w:r>
              <w:t>Урок 20</w:t>
            </w:r>
          </w:p>
        </w:tc>
        <w:tc>
          <w:tcPr>
            <w:tcW w:w="7937" w:type="dxa"/>
          </w:tcPr>
          <w:p w:rsidR="00153E85" w:rsidRDefault="00153E85" w:rsidP="00153E85">
            <w:pPr>
              <w:pStyle w:val="ConsPlusNormal"/>
              <w:jc w:val="both"/>
            </w:pPr>
            <w:r>
              <w:t>Речевая избыточность как нарушение лексической нормы (тавтология, плеоназм). Практикум</w:t>
            </w:r>
          </w:p>
        </w:tc>
      </w:tr>
      <w:tr w:rsidR="00153E85" w:rsidTr="00153E85">
        <w:tc>
          <w:tcPr>
            <w:tcW w:w="1134" w:type="dxa"/>
            <w:vAlign w:val="center"/>
          </w:tcPr>
          <w:p w:rsidR="00153E85" w:rsidRDefault="00153E85" w:rsidP="00153E85">
            <w:pPr>
              <w:pStyle w:val="ConsPlusNormal"/>
            </w:pPr>
            <w:r>
              <w:t>Урок 21</w:t>
            </w:r>
          </w:p>
        </w:tc>
        <w:tc>
          <w:tcPr>
            <w:tcW w:w="7937" w:type="dxa"/>
          </w:tcPr>
          <w:p w:rsidR="00153E85" w:rsidRDefault="00153E85" w:rsidP="00153E85">
            <w:pPr>
              <w:pStyle w:val="ConsPlusNormal"/>
              <w:jc w:val="both"/>
            </w:pPr>
            <w:r>
              <w:t>Функционально-стилистическая окраска слова. Лексика общеупотребительная, разговорная и книжная; особенности использования</w:t>
            </w:r>
          </w:p>
        </w:tc>
      </w:tr>
      <w:tr w:rsidR="00153E85" w:rsidTr="00153E85">
        <w:tc>
          <w:tcPr>
            <w:tcW w:w="1134" w:type="dxa"/>
            <w:vAlign w:val="center"/>
          </w:tcPr>
          <w:p w:rsidR="00153E85" w:rsidRDefault="00153E85" w:rsidP="00153E85">
            <w:pPr>
              <w:pStyle w:val="ConsPlusNormal"/>
            </w:pPr>
            <w:r>
              <w:t>Урок 22</w:t>
            </w:r>
          </w:p>
        </w:tc>
        <w:tc>
          <w:tcPr>
            <w:tcW w:w="7937" w:type="dxa"/>
          </w:tcPr>
          <w:p w:rsidR="00153E85" w:rsidRDefault="00153E85" w:rsidP="00153E85">
            <w:pPr>
              <w:pStyle w:val="ConsPlusNormal"/>
              <w:jc w:val="both"/>
            </w:pPr>
            <w:r>
              <w:t>Нейтральная, высокая, сниженная лексика. Эмоционально-оценочная окраска слова. Уместность использования эмоционально-оценочной лексики</w:t>
            </w:r>
          </w:p>
        </w:tc>
      </w:tr>
      <w:tr w:rsidR="00153E85" w:rsidTr="00153E85">
        <w:tc>
          <w:tcPr>
            <w:tcW w:w="1134" w:type="dxa"/>
            <w:vAlign w:val="center"/>
          </w:tcPr>
          <w:p w:rsidR="00153E85" w:rsidRDefault="00153E85" w:rsidP="00153E85">
            <w:pPr>
              <w:pStyle w:val="ConsPlusNormal"/>
            </w:pPr>
            <w:r>
              <w:t>Урок 23</w:t>
            </w:r>
          </w:p>
        </w:tc>
        <w:tc>
          <w:tcPr>
            <w:tcW w:w="7937" w:type="dxa"/>
          </w:tcPr>
          <w:p w:rsidR="00153E85" w:rsidRDefault="00153E85" w:rsidP="00153E85">
            <w:pPr>
              <w:pStyle w:val="ConsPlusNormal"/>
              <w:jc w:val="both"/>
            </w:pPr>
            <w:r>
              <w:t>Особенности употребления фразеологизмов и крылатых слов</w:t>
            </w:r>
          </w:p>
        </w:tc>
      </w:tr>
      <w:tr w:rsidR="00153E85" w:rsidTr="00153E85">
        <w:tc>
          <w:tcPr>
            <w:tcW w:w="1134" w:type="dxa"/>
            <w:vAlign w:val="center"/>
          </w:tcPr>
          <w:p w:rsidR="00153E85" w:rsidRDefault="00153E85" w:rsidP="00153E85">
            <w:pPr>
              <w:pStyle w:val="ConsPlusNormal"/>
            </w:pPr>
            <w:r>
              <w:t>Урок 24</w:t>
            </w:r>
          </w:p>
        </w:tc>
        <w:tc>
          <w:tcPr>
            <w:tcW w:w="7937" w:type="dxa"/>
          </w:tcPr>
          <w:p w:rsidR="00153E85" w:rsidRDefault="00153E85" w:rsidP="00153E85">
            <w:pPr>
              <w:pStyle w:val="ConsPlusNormal"/>
              <w:jc w:val="both"/>
            </w:pPr>
            <w:r>
              <w:t>Итоговый контроль "Лексикология и фразеология. Лексические нормы". Обучающее сочинение-рассуждение</w:t>
            </w:r>
          </w:p>
        </w:tc>
      </w:tr>
      <w:tr w:rsidR="00153E85" w:rsidTr="00153E85">
        <w:tc>
          <w:tcPr>
            <w:tcW w:w="1134" w:type="dxa"/>
            <w:vAlign w:val="center"/>
          </w:tcPr>
          <w:p w:rsidR="00153E85" w:rsidRDefault="00153E85" w:rsidP="00153E85">
            <w:pPr>
              <w:pStyle w:val="ConsPlusNormal"/>
            </w:pPr>
            <w:r>
              <w:t>Урок 25</w:t>
            </w:r>
          </w:p>
        </w:tc>
        <w:tc>
          <w:tcPr>
            <w:tcW w:w="7937" w:type="dxa"/>
          </w:tcPr>
          <w:p w:rsidR="00153E85" w:rsidRDefault="00153E85" w:rsidP="00153E85">
            <w:pPr>
              <w:pStyle w:val="ConsPlusNormal"/>
              <w:jc w:val="both"/>
            </w:pPr>
            <w:proofErr w:type="spellStart"/>
            <w:r>
              <w:t>Морфемика</w:t>
            </w:r>
            <w:proofErr w:type="spellEnd"/>
            <w:r>
              <w:t xml:space="preserve"> и словообразование как разделы лингвистики. Основные понятия </w:t>
            </w:r>
            <w:proofErr w:type="spellStart"/>
            <w:r>
              <w:t>морфемики</w:t>
            </w:r>
            <w:proofErr w:type="spellEnd"/>
            <w:r>
              <w:t xml:space="preserve"> и словообразования (повторение, обобщение)</w:t>
            </w:r>
          </w:p>
        </w:tc>
      </w:tr>
      <w:tr w:rsidR="00153E85" w:rsidTr="00153E85">
        <w:tc>
          <w:tcPr>
            <w:tcW w:w="1134" w:type="dxa"/>
            <w:vAlign w:val="center"/>
          </w:tcPr>
          <w:p w:rsidR="00153E85" w:rsidRDefault="00153E85" w:rsidP="00153E85">
            <w:pPr>
              <w:pStyle w:val="ConsPlusNormal"/>
            </w:pPr>
            <w:r>
              <w:t>Урок 26</w:t>
            </w:r>
          </w:p>
        </w:tc>
        <w:tc>
          <w:tcPr>
            <w:tcW w:w="7937" w:type="dxa"/>
          </w:tcPr>
          <w:p w:rsidR="00153E85" w:rsidRDefault="00153E85" w:rsidP="00153E85">
            <w:pPr>
              <w:pStyle w:val="ConsPlusNormal"/>
              <w:jc w:val="both"/>
            </w:pPr>
            <w:r>
              <w:t>Морфемный и словообразовательный анализ слова. Практикум</w:t>
            </w:r>
          </w:p>
        </w:tc>
      </w:tr>
      <w:tr w:rsidR="00153E85" w:rsidTr="00153E85">
        <w:tc>
          <w:tcPr>
            <w:tcW w:w="1134" w:type="dxa"/>
            <w:vAlign w:val="center"/>
          </w:tcPr>
          <w:p w:rsidR="00153E85" w:rsidRDefault="00153E85" w:rsidP="00153E85">
            <w:pPr>
              <w:pStyle w:val="ConsPlusNormal"/>
            </w:pPr>
            <w:r>
              <w:t>Урок 27</w:t>
            </w:r>
          </w:p>
        </w:tc>
        <w:tc>
          <w:tcPr>
            <w:tcW w:w="7937" w:type="dxa"/>
          </w:tcPr>
          <w:p w:rsidR="00153E85" w:rsidRDefault="00153E85" w:rsidP="00153E85">
            <w:pPr>
              <w:pStyle w:val="ConsPlusNormal"/>
              <w:jc w:val="both"/>
            </w:pPr>
            <w:r>
              <w:t>Словообразовательные трудности (обзор)</w:t>
            </w:r>
          </w:p>
        </w:tc>
      </w:tr>
      <w:tr w:rsidR="00153E85" w:rsidTr="00153E85">
        <w:tc>
          <w:tcPr>
            <w:tcW w:w="1134" w:type="dxa"/>
            <w:vAlign w:val="center"/>
          </w:tcPr>
          <w:p w:rsidR="00153E85" w:rsidRDefault="00153E85" w:rsidP="00153E85">
            <w:pPr>
              <w:pStyle w:val="ConsPlusNormal"/>
            </w:pPr>
            <w:r>
              <w:t>Урок 28</w:t>
            </w:r>
          </w:p>
        </w:tc>
        <w:tc>
          <w:tcPr>
            <w:tcW w:w="7937" w:type="dxa"/>
          </w:tcPr>
          <w:p w:rsidR="00153E85" w:rsidRDefault="00153E85" w:rsidP="00153E85">
            <w:pPr>
              <w:pStyle w:val="ConsPlusNormal"/>
              <w:jc w:val="both"/>
            </w:pPr>
            <w:r>
              <w:t xml:space="preserve">Морфология как раздел лингвистики (повторение, </w:t>
            </w:r>
            <w:proofErr w:type="spellStart"/>
            <w:r>
              <w:t>обощение</w:t>
            </w:r>
            <w:proofErr w:type="spellEnd"/>
            <w:r>
              <w:t>)</w:t>
            </w:r>
          </w:p>
        </w:tc>
      </w:tr>
      <w:tr w:rsidR="00153E85" w:rsidTr="00153E85">
        <w:tc>
          <w:tcPr>
            <w:tcW w:w="1134" w:type="dxa"/>
            <w:vAlign w:val="center"/>
          </w:tcPr>
          <w:p w:rsidR="00153E85" w:rsidRDefault="00153E85" w:rsidP="00153E85">
            <w:pPr>
              <w:pStyle w:val="ConsPlusNormal"/>
            </w:pPr>
            <w:r>
              <w:t>Урок 29</w:t>
            </w:r>
          </w:p>
        </w:tc>
        <w:tc>
          <w:tcPr>
            <w:tcW w:w="7937" w:type="dxa"/>
          </w:tcPr>
          <w:p w:rsidR="00153E85" w:rsidRDefault="00153E85" w:rsidP="00153E85">
            <w:pPr>
              <w:pStyle w:val="ConsPlusNormal"/>
              <w:jc w:val="both"/>
            </w:pPr>
            <w:r>
              <w:t>Морфология как раздел лингвистики. Практикум</w:t>
            </w:r>
          </w:p>
        </w:tc>
      </w:tr>
      <w:tr w:rsidR="00153E85" w:rsidTr="00153E85">
        <w:tc>
          <w:tcPr>
            <w:tcW w:w="1134" w:type="dxa"/>
            <w:vAlign w:val="center"/>
          </w:tcPr>
          <w:p w:rsidR="00153E85" w:rsidRDefault="00153E85" w:rsidP="00153E85">
            <w:pPr>
              <w:pStyle w:val="ConsPlusNormal"/>
            </w:pPr>
            <w:r>
              <w:t>Урок 30</w:t>
            </w:r>
          </w:p>
        </w:tc>
        <w:tc>
          <w:tcPr>
            <w:tcW w:w="7937" w:type="dxa"/>
          </w:tcPr>
          <w:p w:rsidR="00153E85" w:rsidRDefault="00153E85" w:rsidP="00153E85">
            <w:pPr>
              <w:pStyle w:val="ConsPlusNormal"/>
              <w:jc w:val="both"/>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153E85" w:rsidTr="00153E85">
        <w:tc>
          <w:tcPr>
            <w:tcW w:w="1134" w:type="dxa"/>
            <w:vAlign w:val="center"/>
          </w:tcPr>
          <w:p w:rsidR="00153E85" w:rsidRDefault="00153E85" w:rsidP="00153E85">
            <w:pPr>
              <w:pStyle w:val="ConsPlusNormal"/>
            </w:pPr>
            <w:r>
              <w:t>Урок 31</w:t>
            </w:r>
          </w:p>
        </w:tc>
        <w:tc>
          <w:tcPr>
            <w:tcW w:w="7937" w:type="dxa"/>
          </w:tcPr>
          <w:p w:rsidR="00153E85" w:rsidRDefault="00153E85" w:rsidP="00153E85">
            <w:pPr>
              <w:pStyle w:val="ConsPlusNormal"/>
              <w:jc w:val="both"/>
            </w:pPr>
            <w:r>
              <w:t>Основные нормы употребления имен существительных, имен прилагательных, имен числительных. Практикум</w:t>
            </w:r>
          </w:p>
        </w:tc>
      </w:tr>
      <w:tr w:rsidR="00153E85" w:rsidTr="00153E85">
        <w:tc>
          <w:tcPr>
            <w:tcW w:w="1134" w:type="dxa"/>
            <w:vAlign w:val="center"/>
          </w:tcPr>
          <w:p w:rsidR="00153E85" w:rsidRDefault="00153E85" w:rsidP="00153E85">
            <w:pPr>
              <w:pStyle w:val="ConsPlusNormal"/>
            </w:pPr>
            <w:r>
              <w:t>Урок 32</w:t>
            </w:r>
          </w:p>
        </w:tc>
        <w:tc>
          <w:tcPr>
            <w:tcW w:w="7937" w:type="dxa"/>
          </w:tcPr>
          <w:p w:rsidR="00153E85" w:rsidRDefault="00153E85" w:rsidP="00153E85">
            <w:pPr>
              <w:pStyle w:val="ConsPlusNormal"/>
              <w:jc w:val="both"/>
            </w:pPr>
            <w:r>
              <w:t>Основные нормы употребления местоимений, глаголов</w:t>
            </w:r>
          </w:p>
        </w:tc>
      </w:tr>
      <w:tr w:rsidR="00153E85" w:rsidTr="00153E85">
        <w:tc>
          <w:tcPr>
            <w:tcW w:w="1134" w:type="dxa"/>
            <w:vAlign w:val="center"/>
          </w:tcPr>
          <w:p w:rsidR="00153E85" w:rsidRDefault="00153E85" w:rsidP="00153E85">
            <w:pPr>
              <w:pStyle w:val="ConsPlusNormal"/>
            </w:pPr>
            <w:r>
              <w:t>Урок 33</w:t>
            </w:r>
          </w:p>
        </w:tc>
        <w:tc>
          <w:tcPr>
            <w:tcW w:w="7937" w:type="dxa"/>
          </w:tcPr>
          <w:p w:rsidR="00153E85" w:rsidRDefault="00153E85" w:rsidP="00153E85">
            <w:pPr>
              <w:pStyle w:val="ConsPlusNormal"/>
              <w:jc w:val="both"/>
            </w:pPr>
            <w:r>
              <w:t>Основные нормы употребления местоимений, глаголов. Практикум</w:t>
            </w:r>
          </w:p>
        </w:tc>
      </w:tr>
      <w:tr w:rsidR="00153E85" w:rsidTr="00153E85">
        <w:tc>
          <w:tcPr>
            <w:tcW w:w="1134" w:type="dxa"/>
            <w:vAlign w:val="center"/>
          </w:tcPr>
          <w:p w:rsidR="00153E85" w:rsidRDefault="00153E85" w:rsidP="00153E85">
            <w:pPr>
              <w:pStyle w:val="ConsPlusNormal"/>
            </w:pPr>
            <w:r>
              <w:t>Урок 34</w:t>
            </w:r>
          </w:p>
        </w:tc>
        <w:tc>
          <w:tcPr>
            <w:tcW w:w="7937" w:type="dxa"/>
          </w:tcPr>
          <w:p w:rsidR="00153E85" w:rsidRDefault="00153E85" w:rsidP="00153E85">
            <w:pPr>
              <w:pStyle w:val="ConsPlusNormal"/>
              <w:jc w:val="both"/>
            </w:pPr>
            <w:r>
              <w:t>Итоговый контроль "Морфология. Морфологические нормы". Изложение с творческим заданием</w:t>
            </w:r>
          </w:p>
        </w:tc>
      </w:tr>
      <w:tr w:rsidR="00153E85" w:rsidTr="00153E85">
        <w:tc>
          <w:tcPr>
            <w:tcW w:w="1134" w:type="dxa"/>
            <w:vAlign w:val="center"/>
          </w:tcPr>
          <w:p w:rsidR="00153E85" w:rsidRDefault="00153E85" w:rsidP="00153E85">
            <w:pPr>
              <w:pStyle w:val="ConsPlusNormal"/>
            </w:pPr>
            <w:r>
              <w:t>Урок 35</w:t>
            </w:r>
          </w:p>
        </w:tc>
        <w:tc>
          <w:tcPr>
            <w:tcW w:w="7937" w:type="dxa"/>
          </w:tcPr>
          <w:p w:rsidR="00153E85" w:rsidRDefault="00153E85" w:rsidP="00153E85">
            <w:pPr>
              <w:pStyle w:val="ConsPlusNormal"/>
              <w:jc w:val="both"/>
            </w:pPr>
            <w:r>
              <w:t>Орфография как раздел лингвистики (повторение, обобщение)</w:t>
            </w:r>
          </w:p>
        </w:tc>
      </w:tr>
      <w:tr w:rsidR="00153E85" w:rsidTr="00153E85">
        <w:tc>
          <w:tcPr>
            <w:tcW w:w="1134" w:type="dxa"/>
            <w:vAlign w:val="center"/>
          </w:tcPr>
          <w:p w:rsidR="00153E85" w:rsidRDefault="00153E85" w:rsidP="00153E85">
            <w:pPr>
              <w:pStyle w:val="ConsPlusNormal"/>
            </w:pPr>
            <w:r>
              <w:t>Урок 36</w:t>
            </w:r>
          </w:p>
        </w:tc>
        <w:tc>
          <w:tcPr>
            <w:tcW w:w="7937" w:type="dxa"/>
          </w:tcPr>
          <w:p w:rsidR="00153E85" w:rsidRDefault="00153E85" w:rsidP="00153E85">
            <w:pPr>
              <w:pStyle w:val="ConsPlusNormal"/>
              <w:jc w:val="both"/>
            </w:pPr>
            <w:r>
              <w:t>Правописание гласных и согласных в корне</w:t>
            </w:r>
          </w:p>
        </w:tc>
      </w:tr>
      <w:tr w:rsidR="00153E85" w:rsidTr="00153E85">
        <w:tc>
          <w:tcPr>
            <w:tcW w:w="1134" w:type="dxa"/>
            <w:vAlign w:val="center"/>
          </w:tcPr>
          <w:p w:rsidR="00153E85" w:rsidRDefault="00153E85" w:rsidP="00153E85">
            <w:pPr>
              <w:pStyle w:val="ConsPlusNormal"/>
            </w:pPr>
            <w:r>
              <w:t>Урок 37</w:t>
            </w:r>
          </w:p>
        </w:tc>
        <w:tc>
          <w:tcPr>
            <w:tcW w:w="7937" w:type="dxa"/>
          </w:tcPr>
          <w:p w:rsidR="00153E85" w:rsidRDefault="00153E85" w:rsidP="00153E85">
            <w:pPr>
              <w:pStyle w:val="ConsPlusNormal"/>
              <w:jc w:val="both"/>
            </w:pPr>
            <w:r>
              <w:t>Правописание гласных и согласных в корне. Практикум</w:t>
            </w:r>
          </w:p>
        </w:tc>
      </w:tr>
      <w:tr w:rsidR="00153E85" w:rsidTr="00153E85">
        <w:tc>
          <w:tcPr>
            <w:tcW w:w="1134" w:type="dxa"/>
            <w:vAlign w:val="center"/>
          </w:tcPr>
          <w:p w:rsidR="00153E85" w:rsidRDefault="00153E85" w:rsidP="00153E85">
            <w:pPr>
              <w:pStyle w:val="ConsPlusNormal"/>
            </w:pPr>
            <w:r>
              <w:t>Урок 38</w:t>
            </w:r>
          </w:p>
        </w:tc>
        <w:tc>
          <w:tcPr>
            <w:tcW w:w="7937" w:type="dxa"/>
          </w:tcPr>
          <w:p w:rsidR="00153E85" w:rsidRDefault="00153E85" w:rsidP="00153E85">
            <w:pPr>
              <w:pStyle w:val="ConsPlusNormal"/>
              <w:jc w:val="both"/>
            </w:pPr>
            <w:r>
              <w:t>Правила правописания слов с разделительных ъ и ь. Правописание приставок. Буквы ы - и после приставок</w:t>
            </w:r>
          </w:p>
        </w:tc>
      </w:tr>
      <w:tr w:rsidR="00153E85" w:rsidTr="00153E85">
        <w:tc>
          <w:tcPr>
            <w:tcW w:w="1134" w:type="dxa"/>
            <w:vAlign w:val="center"/>
          </w:tcPr>
          <w:p w:rsidR="00153E85" w:rsidRDefault="00153E85" w:rsidP="00153E85">
            <w:pPr>
              <w:pStyle w:val="ConsPlusNormal"/>
            </w:pPr>
            <w:r>
              <w:t>Урок 39</w:t>
            </w:r>
          </w:p>
        </w:tc>
        <w:tc>
          <w:tcPr>
            <w:tcW w:w="7937" w:type="dxa"/>
          </w:tcPr>
          <w:p w:rsidR="00153E85" w:rsidRDefault="00153E85" w:rsidP="00153E85">
            <w:pPr>
              <w:pStyle w:val="ConsPlusNormal"/>
              <w:jc w:val="both"/>
            </w:pPr>
            <w:r>
              <w:t>Употребление разделительных ъ и ь. Правописание приставок. Буквы ы - и после приставок. Практикум</w:t>
            </w:r>
          </w:p>
        </w:tc>
      </w:tr>
      <w:tr w:rsidR="00153E85" w:rsidTr="00153E85">
        <w:tc>
          <w:tcPr>
            <w:tcW w:w="1134" w:type="dxa"/>
            <w:vAlign w:val="center"/>
          </w:tcPr>
          <w:p w:rsidR="00153E85" w:rsidRDefault="00153E85" w:rsidP="00153E85">
            <w:pPr>
              <w:pStyle w:val="ConsPlusNormal"/>
            </w:pPr>
            <w:r>
              <w:lastRenderedPageBreak/>
              <w:t>Урок 40</w:t>
            </w:r>
          </w:p>
        </w:tc>
        <w:tc>
          <w:tcPr>
            <w:tcW w:w="7937" w:type="dxa"/>
          </w:tcPr>
          <w:p w:rsidR="00153E85" w:rsidRDefault="00153E85" w:rsidP="00153E85">
            <w:pPr>
              <w:pStyle w:val="ConsPlusNormal"/>
              <w:jc w:val="both"/>
            </w:pPr>
            <w:r>
              <w:t>Правописание суффиксов</w:t>
            </w:r>
          </w:p>
        </w:tc>
      </w:tr>
      <w:tr w:rsidR="00153E85" w:rsidTr="00153E85">
        <w:tc>
          <w:tcPr>
            <w:tcW w:w="1134" w:type="dxa"/>
            <w:vAlign w:val="center"/>
          </w:tcPr>
          <w:p w:rsidR="00153E85" w:rsidRDefault="00153E85" w:rsidP="00153E85">
            <w:pPr>
              <w:pStyle w:val="ConsPlusNormal"/>
            </w:pPr>
            <w:r>
              <w:t>Урок 41</w:t>
            </w:r>
          </w:p>
        </w:tc>
        <w:tc>
          <w:tcPr>
            <w:tcW w:w="7937" w:type="dxa"/>
          </w:tcPr>
          <w:p w:rsidR="00153E85" w:rsidRDefault="00153E85" w:rsidP="00153E85">
            <w:pPr>
              <w:pStyle w:val="ConsPlusNormal"/>
              <w:jc w:val="both"/>
            </w:pPr>
            <w:r>
              <w:t>Правописание суффиксов. Практикум</w:t>
            </w:r>
          </w:p>
        </w:tc>
      </w:tr>
      <w:tr w:rsidR="00153E85" w:rsidTr="00153E85">
        <w:tc>
          <w:tcPr>
            <w:tcW w:w="1134" w:type="dxa"/>
            <w:vAlign w:val="center"/>
          </w:tcPr>
          <w:p w:rsidR="00153E85" w:rsidRDefault="00153E85" w:rsidP="00153E85">
            <w:pPr>
              <w:pStyle w:val="ConsPlusNormal"/>
            </w:pPr>
            <w:r>
              <w:t>Урок 42</w:t>
            </w:r>
          </w:p>
        </w:tc>
        <w:tc>
          <w:tcPr>
            <w:tcW w:w="7937" w:type="dxa"/>
          </w:tcPr>
          <w:p w:rsidR="00153E85" w:rsidRDefault="00153E85" w:rsidP="00153E85">
            <w:pPr>
              <w:pStyle w:val="ConsPlusNormal"/>
              <w:jc w:val="both"/>
            </w:pPr>
            <w:r>
              <w:t xml:space="preserve">Правописание н и </w:t>
            </w:r>
            <w:proofErr w:type="spellStart"/>
            <w:r>
              <w:t>нн</w:t>
            </w:r>
            <w:proofErr w:type="spellEnd"/>
            <w:r>
              <w:t xml:space="preserve"> в именах существительных, в именах прилагательных, глаголах, причастиях, наречиях</w:t>
            </w:r>
          </w:p>
        </w:tc>
      </w:tr>
      <w:tr w:rsidR="00153E85" w:rsidTr="00153E85">
        <w:tc>
          <w:tcPr>
            <w:tcW w:w="1134" w:type="dxa"/>
            <w:vAlign w:val="center"/>
          </w:tcPr>
          <w:p w:rsidR="00153E85" w:rsidRDefault="00153E85" w:rsidP="00153E85">
            <w:pPr>
              <w:pStyle w:val="ConsPlusNormal"/>
            </w:pPr>
            <w:r>
              <w:t>Урок 43</w:t>
            </w:r>
          </w:p>
        </w:tc>
        <w:tc>
          <w:tcPr>
            <w:tcW w:w="7937" w:type="dxa"/>
          </w:tcPr>
          <w:p w:rsidR="00153E85" w:rsidRDefault="00153E85" w:rsidP="00153E85">
            <w:pPr>
              <w:pStyle w:val="ConsPlusNormal"/>
              <w:jc w:val="both"/>
            </w:pPr>
            <w:r>
              <w:t xml:space="preserve">Правописание н и </w:t>
            </w:r>
            <w:proofErr w:type="spellStart"/>
            <w:r>
              <w:t>нн</w:t>
            </w:r>
            <w:proofErr w:type="spellEnd"/>
            <w:r>
              <w:t xml:space="preserve"> в словах различных частей речи. Практикум</w:t>
            </w:r>
          </w:p>
        </w:tc>
      </w:tr>
      <w:tr w:rsidR="00153E85" w:rsidTr="00153E85">
        <w:tc>
          <w:tcPr>
            <w:tcW w:w="1134" w:type="dxa"/>
            <w:vAlign w:val="center"/>
          </w:tcPr>
          <w:p w:rsidR="00153E85" w:rsidRDefault="00153E85" w:rsidP="00153E85">
            <w:pPr>
              <w:pStyle w:val="ConsPlusNormal"/>
            </w:pPr>
            <w:r>
              <w:t>Урок 44</w:t>
            </w:r>
          </w:p>
        </w:tc>
        <w:tc>
          <w:tcPr>
            <w:tcW w:w="7937" w:type="dxa"/>
          </w:tcPr>
          <w:p w:rsidR="00153E85" w:rsidRDefault="00153E85" w:rsidP="00153E85">
            <w:pPr>
              <w:pStyle w:val="ConsPlusNormal"/>
              <w:jc w:val="both"/>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153E85" w:rsidTr="00153E85">
        <w:tc>
          <w:tcPr>
            <w:tcW w:w="1134" w:type="dxa"/>
            <w:vAlign w:val="center"/>
          </w:tcPr>
          <w:p w:rsidR="00153E85" w:rsidRDefault="00153E85" w:rsidP="00153E85">
            <w:pPr>
              <w:pStyle w:val="ConsPlusNormal"/>
            </w:pPr>
            <w:r>
              <w:t>Урок 45</w:t>
            </w:r>
          </w:p>
        </w:tc>
        <w:tc>
          <w:tcPr>
            <w:tcW w:w="7937" w:type="dxa"/>
          </w:tcPr>
          <w:p w:rsidR="00153E85" w:rsidRDefault="00153E85" w:rsidP="00153E85">
            <w:pPr>
              <w:pStyle w:val="ConsPlusNormal"/>
              <w:jc w:val="both"/>
            </w:pPr>
            <w:r>
              <w:t>Правописание окончаний имен существительных, имен прилагательных и глаголов</w:t>
            </w:r>
          </w:p>
        </w:tc>
      </w:tr>
      <w:tr w:rsidR="00153E85" w:rsidTr="00153E85">
        <w:tc>
          <w:tcPr>
            <w:tcW w:w="1134" w:type="dxa"/>
            <w:vAlign w:val="center"/>
          </w:tcPr>
          <w:p w:rsidR="00153E85" w:rsidRDefault="00153E85" w:rsidP="00153E85">
            <w:pPr>
              <w:pStyle w:val="ConsPlusNormal"/>
            </w:pPr>
            <w:r>
              <w:t>Урок 46</w:t>
            </w:r>
          </w:p>
        </w:tc>
        <w:tc>
          <w:tcPr>
            <w:tcW w:w="7937" w:type="dxa"/>
          </w:tcPr>
          <w:p w:rsidR="00153E85" w:rsidRDefault="00153E85" w:rsidP="00153E85">
            <w:pPr>
              <w:pStyle w:val="ConsPlusNormal"/>
              <w:jc w:val="both"/>
            </w:pPr>
            <w:r>
              <w:t>Правила правописания безударных окончаний имен существительных, имен прилагательных и глаголов. Практикум</w:t>
            </w:r>
          </w:p>
        </w:tc>
      </w:tr>
      <w:tr w:rsidR="00153E85" w:rsidTr="00153E85">
        <w:tc>
          <w:tcPr>
            <w:tcW w:w="1134" w:type="dxa"/>
            <w:vAlign w:val="center"/>
          </w:tcPr>
          <w:p w:rsidR="00153E85" w:rsidRDefault="00153E85" w:rsidP="00153E85">
            <w:pPr>
              <w:pStyle w:val="ConsPlusNormal"/>
            </w:pPr>
            <w:r>
              <w:t>Урок 47</w:t>
            </w:r>
          </w:p>
        </w:tc>
        <w:tc>
          <w:tcPr>
            <w:tcW w:w="7937" w:type="dxa"/>
          </w:tcPr>
          <w:p w:rsidR="00153E85" w:rsidRDefault="00153E85" w:rsidP="00153E85">
            <w:pPr>
              <w:pStyle w:val="ConsPlusNormal"/>
              <w:jc w:val="both"/>
            </w:pPr>
            <w:r>
              <w:t>Слитное, дефисное и раздельное написание слов</w:t>
            </w:r>
          </w:p>
        </w:tc>
      </w:tr>
      <w:tr w:rsidR="00153E85" w:rsidTr="00153E85">
        <w:tc>
          <w:tcPr>
            <w:tcW w:w="1134" w:type="dxa"/>
            <w:vAlign w:val="center"/>
          </w:tcPr>
          <w:p w:rsidR="00153E85" w:rsidRDefault="00153E85" w:rsidP="00153E85">
            <w:pPr>
              <w:pStyle w:val="ConsPlusNormal"/>
            </w:pPr>
            <w:r>
              <w:t>Урок 48</w:t>
            </w:r>
          </w:p>
        </w:tc>
        <w:tc>
          <w:tcPr>
            <w:tcW w:w="7937" w:type="dxa"/>
          </w:tcPr>
          <w:p w:rsidR="00153E85" w:rsidRDefault="00153E85" w:rsidP="00153E85">
            <w:pPr>
              <w:pStyle w:val="ConsPlusNormal"/>
              <w:jc w:val="both"/>
            </w:pPr>
            <w:r>
              <w:t>Слитное, дефисное и раздельное написание слов. Практикум</w:t>
            </w:r>
          </w:p>
        </w:tc>
      </w:tr>
      <w:tr w:rsidR="00153E85" w:rsidTr="00153E85">
        <w:tc>
          <w:tcPr>
            <w:tcW w:w="1134" w:type="dxa"/>
            <w:vAlign w:val="center"/>
          </w:tcPr>
          <w:p w:rsidR="00153E85" w:rsidRDefault="00153E85" w:rsidP="00153E85">
            <w:pPr>
              <w:pStyle w:val="ConsPlusNormal"/>
            </w:pPr>
            <w:r>
              <w:t>Урок 49</w:t>
            </w:r>
          </w:p>
        </w:tc>
        <w:tc>
          <w:tcPr>
            <w:tcW w:w="7937" w:type="dxa"/>
          </w:tcPr>
          <w:p w:rsidR="00153E85" w:rsidRDefault="00153E85" w:rsidP="00153E85">
            <w:pPr>
              <w:pStyle w:val="ConsPlusNormal"/>
              <w:jc w:val="both"/>
            </w:pPr>
            <w:r>
              <w:t>Контрольная работа по теме "Орфография. Основные правила орфографии"</w:t>
            </w:r>
          </w:p>
        </w:tc>
      </w:tr>
      <w:tr w:rsidR="00153E85" w:rsidTr="00153E85">
        <w:tc>
          <w:tcPr>
            <w:tcW w:w="1134" w:type="dxa"/>
            <w:vAlign w:val="center"/>
          </w:tcPr>
          <w:p w:rsidR="00153E85" w:rsidRDefault="00153E85" w:rsidP="00153E85">
            <w:pPr>
              <w:pStyle w:val="ConsPlusNormal"/>
            </w:pPr>
            <w:r>
              <w:t>Урок 50</w:t>
            </w:r>
          </w:p>
        </w:tc>
        <w:tc>
          <w:tcPr>
            <w:tcW w:w="7937" w:type="dxa"/>
          </w:tcPr>
          <w:p w:rsidR="00153E85" w:rsidRDefault="00153E85" w:rsidP="00153E85">
            <w:pPr>
              <w:pStyle w:val="ConsPlusNormal"/>
              <w:jc w:val="both"/>
            </w:pPr>
            <w:r>
              <w:t>Речь как деятельность. Виды речевой деятельности (повторение, обобщение)</w:t>
            </w:r>
          </w:p>
        </w:tc>
      </w:tr>
      <w:tr w:rsidR="00153E85" w:rsidTr="00153E85">
        <w:tc>
          <w:tcPr>
            <w:tcW w:w="1134" w:type="dxa"/>
            <w:vAlign w:val="center"/>
          </w:tcPr>
          <w:p w:rsidR="00153E85" w:rsidRDefault="00153E85" w:rsidP="00153E85">
            <w:pPr>
              <w:pStyle w:val="ConsPlusNormal"/>
            </w:pPr>
            <w:r>
              <w:t>Урок 51</w:t>
            </w:r>
          </w:p>
        </w:tc>
        <w:tc>
          <w:tcPr>
            <w:tcW w:w="7937" w:type="dxa"/>
          </w:tcPr>
          <w:p w:rsidR="00153E85" w:rsidRDefault="00153E85" w:rsidP="00153E85">
            <w:pPr>
              <w:pStyle w:val="ConsPlusNormal"/>
              <w:jc w:val="both"/>
            </w:pPr>
            <w:r>
              <w:t>Речевое общение и его виды. Основные сферы речевого общения. Речевая ситуация и ее компоненты</w:t>
            </w:r>
          </w:p>
        </w:tc>
      </w:tr>
      <w:tr w:rsidR="00153E85" w:rsidTr="00153E85">
        <w:tc>
          <w:tcPr>
            <w:tcW w:w="1134" w:type="dxa"/>
            <w:vAlign w:val="center"/>
          </w:tcPr>
          <w:p w:rsidR="00153E85" w:rsidRDefault="00153E85" w:rsidP="00153E85">
            <w:pPr>
              <w:pStyle w:val="ConsPlusNormal"/>
            </w:pPr>
            <w:r>
              <w:t>Урок 52</w:t>
            </w:r>
          </w:p>
        </w:tc>
        <w:tc>
          <w:tcPr>
            <w:tcW w:w="7937" w:type="dxa"/>
          </w:tcPr>
          <w:p w:rsidR="00153E85" w:rsidRDefault="00153E85" w:rsidP="00153E85">
            <w:pPr>
              <w:pStyle w:val="ConsPlusNormal"/>
              <w:jc w:val="both"/>
            </w:pPr>
            <w:r>
              <w:t>Речевой этикет. Основные функции</w:t>
            </w:r>
          </w:p>
        </w:tc>
      </w:tr>
      <w:tr w:rsidR="00153E85" w:rsidTr="00153E85">
        <w:tc>
          <w:tcPr>
            <w:tcW w:w="1134" w:type="dxa"/>
            <w:vAlign w:val="center"/>
          </w:tcPr>
          <w:p w:rsidR="00153E85" w:rsidRDefault="00153E85" w:rsidP="00153E85">
            <w:pPr>
              <w:pStyle w:val="ConsPlusNormal"/>
            </w:pPr>
            <w:r>
              <w:t>Урок 53</w:t>
            </w:r>
          </w:p>
        </w:tc>
        <w:tc>
          <w:tcPr>
            <w:tcW w:w="7937" w:type="dxa"/>
          </w:tcPr>
          <w:p w:rsidR="00153E85" w:rsidRDefault="00153E85" w:rsidP="00153E85">
            <w:pPr>
              <w:pStyle w:val="ConsPlusNormal"/>
              <w:jc w:val="both"/>
            </w:pPr>
            <w:r>
              <w:t>Публичное выступление и его особенности</w:t>
            </w:r>
          </w:p>
        </w:tc>
      </w:tr>
      <w:tr w:rsidR="00153E85" w:rsidTr="00153E85">
        <w:tc>
          <w:tcPr>
            <w:tcW w:w="1134" w:type="dxa"/>
            <w:vAlign w:val="center"/>
          </w:tcPr>
          <w:p w:rsidR="00153E85" w:rsidRDefault="00153E85" w:rsidP="00153E85">
            <w:pPr>
              <w:pStyle w:val="ConsPlusNormal"/>
            </w:pPr>
            <w:r>
              <w:t>Урок 54</w:t>
            </w:r>
          </w:p>
        </w:tc>
        <w:tc>
          <w:tcPr>
            <w:tcW w:w="7937" w:type="dxa"/>
          </w:tcPr>
          <w:p w:rsidR="00153E85" w:rsidRDefault="00153E85" w:rsidP="00153E85">
            <w:pPr>
              <w:pStyle w:val="ConsPlusNormal"/>
              <w:jc w:val="both"/>
            </w:pPr>
            <w:r>
              <w:t>Публичное выступление. Практикум</w:t>
            </w:r>
          </w:p>
        </w:tc>
      </w:tr>
      <w:tr w:rsidR="00153E85" w:rsidTr="00153E85">
        <w:tc>
          <w:tcPr>
            <w:tcW w:w="1134" w:type="dxa"/>
            <w:vAlign w:val="center"/>
          </w:tcPr>
          <w:p w:rsidR="00153E85" w:rsidRDefault="00153E85" w:rsidP="00153E85">
            <w:pPr>
              <w:pStyle w:val="ConsPlusNormal"/>
            </w:pPr>
            <w:r>
              <w:t>Урок 55</w:t>
            </w:r>
          </w:p>
        </w:tc>
        <w:tc>
          <w:tcPr>
            <w:tcW w:w="7937" w:type="dxa"/>
          </w:tcPr>
          <w:p w:rsidR="00153E85" w:rsidRDefault="00153E85" w:rsidP="00153E85">
            <w:pPr>
              <w:pStyle w:val="ConsPlusNormal"/>
              <w:jc w:val="both"/>
            </w:pPr>
            <w:r>
              <w:t>Текст, его основные признаки. Практикум</w:t>
            </w:r>
          </w:p>
        </w:tc>
      </w:tr>
      <w:tr w:rsidR="00153E85" w:rsidTr="00153E85">
        <w:tc>
          <w:tcPr>
            <w:tcW w:w="1134" w:type="dxa"/>
            <w:vAlign w:val="center"/>
          </w:tcPr>
          <w:p w:rsidR="00153E85" w:rsidRDefault="00153E85" w:rsidP="00153E85">
            <w:pPr>
              <w:pStyle w:val="ConsPlusNormal"/>
            </w:pPr>
            <w:r>
              <w:t>Урок 56</w:t>
            </w:r>
          </w:p>
        </w:tc>
        <w:tc>
          <w:tcPr>
            <w:tcW w:w="7937" w:type="dxa"/>
          </w:tcPr>
          <w:p w:rsidR="00153E85" w:rsidRDefault="00153E85" w:rsidP="00153E85">
            <w:pPr>
              <w:pStyle w:val="ConsPlusNormal"/>
              <w:jc w:val="both"/>
            </w:pPr>
            <w:r>
              <w:t>Логико-смысловые отношения между предложениями в тексте (общее представление)</w:t>
            </w:r>
          </w:p>
        </w:tc>
      </w:tr>
      <w:tr w:rsidR="00153E85" w:rsidTr="00153E85">
        <w:tc>
          <w:tcPr>
            <w:tcW w:w="1134" w:type="dxa"/>
            <w:vAlign w:val="center"/>
          </w:tcPr>
          <w:p w:rsidR="00153E85" w:rsidRDefault="00153E85" w:rsidP="00153E85">
            <w:pPr>
              <w:pStyle w:val="ConsPlusNormal"/>
            </w:pPr>
            <w:r>
              <w:t>Урок 57</w:t>
            </w:r>
          </w:p>
        </w:tc>
        <w:tc>
          <w:tcPr>
            <w:tcW w:w="7937" w:type="dxa"/>
          </w:tcPr>
          <w:p w:rsidR="00153E85" w:rsidRDefault="00153E85" w:rsidP="00153E85">
            <w:pPr>
              <w:pStyle w:val="ConsPlusNormal"/>
              <w:jc w:val="both"/>
            </w:pPr>
            <w:r>
              <w:t>Логико-смысловые отношения между предложениями в тексте. Практикум</w:t>
            </w:r>
          </w:p>
        </w:tc>
      </w:tr>
      <w:tr w:rsidR="00153E85" w:rsidTr="00153E85">
        <w:tc>
          <w:tcPr>
            <w:tcW w:w="1134" w:type="dxa"/>
            <w:vAlign w:val="center"/>
          </w:tcPr>
          <w:p w:rsidR="00153E85" w:rsidRDefault="00153E85" w:rsidP="00153E85">
            <w:pPr>
              <w:pStyle w:val="ConsPlusNormal"/>
            </w:pPr>
            <w:r>
              <w:t>Урок 58</w:t>
            </w:r>
          </w:p>
        </w:tc>
        <w:tc>
          <w:tcPr>
            <w:tcW w:w="7937" w:type="dxa"/>
          </w:tcPr>
          <w:p w:rsidR="00153E85" w:rsidRDefault="00153E85" w:rsidP="00153E85">
            <w:pPr>
              <w:pStyle w:val="ConsPlusNormal"/>
              <w:jc w:val="both"/>
            </w:pPr>
            <w:r>
              <w:t>Информативность текста. Виды информации в тексте</w:t>
            </w:r>
          </w:p>
        </w:tc>
      </w:tr>
      <w:tr w:rsidR="00153E85" w:rsidTr="00153E85">
        <w:tc>
          <w:tcPr>
            <w:tcW w:w="1134" w:type="dxa"/>
            <w:vAlign w:val="center"/>
          </w:tcPr>
          <w:p w:rsidR="00153E85" w:rsidRDefault="00153E85" w:rsidP="00153E85">
            <w:pPr>
              <w:pStyle w:val="ConsPlusNormal"/>
            </w:pPr>
            <w:r>
              <w:t>Урок 59</w:t>
            </w:r>
          </w:p>
        </w:tc>
        <w:tc>
          <w:tcPr>
            <w:tcW w:w="7937" w:type="dxa"/>
          </w:tcPr>
          <w:p w:rsidR="00153E85" w:rsidRDefault="00153E85" w:rsidP="00153E85">
            <w:pPr>
              <w:pStyle w:val="ConsPlusNormal"/>
              <w:jc w:val="both"/>
            </w:pPr>
            <w:r>
              <w:t>Информативность текста. Виды информации в тексте. Практикум</w:t>
            </w:r>
          </w:p>
        </w:tc>
      </w:tr>
      <w:tr w:rsidR="00153E85" w:rsidTr="00153E85">
        <w:tc>
          <w:tcPr>
            <w:tcW w:w="1134" w:type="dxa"/>
            <w:vAlign w:val="center"/>
          </w:tcPr>
          <w:p w:rsidR="00153E85" w:rsidRDefault="00153E85" w:rsidP="00153E85">
            <w:pPr>
              <w:pStyle w:val="ConsPlusNormal"/>
            </w:pPr>
            <w:r>
              <w:t>Урок 60</w:t>
            </w:r>
          </w:p>
        </w:tc>
        <w:tc>
          <w:tcPr>
            <w:tcW w:w="7937" w:type="dxa"/>
          </w:tcPr>
          <w:p w:rsidR="00153E85" w:rsidRDefault="00153E85" w:rsidP="00153E85">
            <w:pPr>
              <w:pStyle w:val="ConsPlusNormal"/>
              <w:jc w:val="both"/>
            </w:pPr>
            <w:r>
              <w:t>Информационно-смысловая переработка текста. План. Тезисы. Конспект</w:t>
            </w:r>
          </w:p>
        </w:tc>
      </w:tr>
      <w:tr w:rsidR="00153E85" w:rsidTr="00153E85">
        <w:tc>
          <w:tcPr>
            <w:tcW w:w="1134" w:type="dxa"/>
            <w:vAlign w:val="center"/>
          </w:tcPr>
          <w:p w:rsidR="00153E85" w:rsidRDefault="00153E85" w:rsidP="00153E85">
            <w:pPr>
              <w:pStyle w:val="ConsPlusNormal"/>
            </w:pPr>
            <w:r>
              <w:t>Урок 61</w:t>
            </w:r>
          </w:p>
        </w:tc>
        <w:tc>
          <w:tcPr>
            <w:tcW w:w="7937" w:type="dxa"/>
          </w:tcPr>
          <w:p w:rsidR="00153E85" w:rsidRDefault="00153E85" w:rsidP="00153E85">
            <w:pPr>
              <w:pStyle w:val="ConsPlusNormal"/>
              <w:jc w:val="both"/>
            </w:pPr>
            <w:r>
              <w:t>Информационно-смысловая переработка текста. Отзыв. Рецензия</w:t>
            </w:r>
          </w:p>
        </w:tc>
      </w:tr>
      <w:tr w:rsidR="00153E85" w:rsidTr="00153E85">
        <w:tc>
          <w:tcPr>
            <w:tcW w:w="1134" w:type="dxa"/>
            <w:vAlign w:val="center"/>
          </w:tcPr>
          <w:p w:rsidR="00153E85" w:rsidRDefault="00153E85" w:rsidP="00153E85">
            <w:pPr>
              <w:pStyle w:val="ConsPlusNormal"/>
            </w:pPr>
            <w:r>
              <w:t>Урок 62</w:t>
            </w:r>
          </w:p>
        </w:tc>
        <w:tc>
          <w:tcPr>
            <w:tcW w:w="7937" w:type="dxa"/>
          </w:tcPr>
          <w:p w:rsidR="00153E85" w:rsidRDefault="00153E85" w:rsidP="00153E85">
            <w:pPr>
              <w:pStyle w:val="ConsPlusNormal"/>
              <w:jc w:val="both"/>
            </w:pPr>
            <w:r>
              <w:t>Информационно-смысловая переработка текста. Реферат. Аннотация</w:t>
            </w:r>
          </w:p>
        </w:tc>
      </w:tr>
      <w:tr w:rsidR="00153E85" w:rsidTr="00153E85">
        <w:tc>
          <w:tcPr>
            <w:tcW w:w="1134" w:type="dxa"/>
            <w:vAlign w:val="center"/>
          </w:tcPr>
          <w:p w:rsidR="00153E85" w:rsidRDefault="00153E85" w:rsidP="00153E85">
            <w:pPr>
              <w:pStyle w:val="ConsPlusNormal"/>
            </w:pPr>
            <w:r>
              <w:t>Урок 63</w:t>
            </w:r>
          </w:p>
        </w:tc>
        <w:tc>
          <w:tcPr>
            <w:tcW w:w="7937" w:type="dxa"/>
          </w:tcPr>
          <w:p w:rsidR="00153E85" w:rsidRDefault="00153E85" w:rsidP="00153E85">
            <w:pPr>
              <w:pStyle w:val="ConsPlusNormal"/>
              <w:jc w:val="both"/>
            </w:pPr>
            <w:r>
              <w:t>Итоговый контроль "Текст. Информационно-смысловая переработка текста". Сочинение</w:t>
            </w:r>
          </w:p>
        </w:tc>
      </w:tr>
      <w:tr w:rsidR="00153E85" w:rsidTr="00153E85">
        <w:tc>
          <w:tcPr>
            <w:tcW w:w="1134" w:type="dxa"/>
            <w:vAlign w:val="center"/>
          </w:tcPr>
          <w:p w:rsidR="00153E85" w:rsidRDefault="00153E85" w:rsidP="00153E85">
            <w:pPr>
              <w:pStyle w:val="ConsPlusNormal"/>
            </w:pPr>
            <w:r>
              <w:t>Урок 64</w:t>
            </w:r>
          </w:p>
        </w:tc>
        <w:tc>
          <w:tcPr>
            <w:tcW w:w="7937" w:type="dxa"/>
          </w:tcPr>
          <w:p w:rsidR="00153E85" w:rsidRDefault="00153E85" w:rsidP="00153E85">
            <w:pPr>
              <w:pStyle w:val="ConsPlusNormal"/>
              <w:jc w:val="both"/>
            </w:pPr>
            <w:r>
              <w:t>Контрольная итоговая работа</w:t>
            </w:r>
          </w:p>
        </w:tc>
      </w:tr>
      <w:tr w:rsidR="00153E85" w:rsidTr="00153E85">
        <w:tc>
          <w:tcPr>
            <w:tcW w:w="1134" w:type="dxa"/>
            <w:vAlign w:val="center"/>
          </w:tcPr>
          <w:p w:rsidR="00153E85" w:rsidRDefault="00153E85" w:rsidP="00153E85">
            <w:pPr>
              <w:pStyle w:val="ConsPlusNormal"/>
            </w:pPr>
            <w:r>
              <w:t>Урок 65</w:t>
            </w:r>
          </w:p>
        </w:tc>
        <w:tc>
          <w:tcPr>
            <w:tcW w:w="7937" w:type="dxa"/>
          </w:tcPr>
          <w:p w:rsidR="00153E85" w:rsidRDefault="00153E85" w:rsidP="00153E85">
            <w:pPr>
              <w:pStyle w:val="ConsPlusNormal"/>
              <w:jc w:val="both"/>
            </w:pPr>
            <w:r>
              <w:t>Повторение и обобщение изученного в 10 классе. Культура речи</w:t>
            </w:r>
          </w:p>
        </w:tc>
      </w:tr>
      <w:tr w:rsidR="00153E85" w:rsidTr="00153E85">
        <w:tc>
          <w:tcPr>
            <w:tcW w:w="1134" w:type="dxa"/>
            <w:vAlign w:val="center"/>
          </w:tcPr>
          <w:p w:rsidR="00153E85" w:rsidRDefault="00153E85" w:rsidP="00153E85">
            <w:pPr>
              <w:pStyle w:val="ConsPlusNormal"/>
            </w:pPr>
            <w:r>
              <w:t>Урок 66</w:t>
            </w:r>
          </w:p>
        </w:tc>
        <w:tc>
          <w:tcPr>
            <w:tcW w:w="7937" w:type="dxa"/>
          </w:tcPr>
          <w:p w:rsidR="00153E85" w:rsidRDefault="00153E85" w:rsidP="00153E85">
            <w:pPr>
              <w:pStyle w:val="ConsPlusNormal"/>
              <w:jc w:val="both"/>
            </w:pPr>
            <w:r>
              <w:t>Повторение и обобщение изученного в 10 классе. Орфография</w:t>
            </w:r>
          </w:p>
        </w:tc>
      </w:tr>
      <w:tr w:rsidR="00153E85" w:rsidTr="00153E85">
        <w:tc>
          <w:tcPr>
            <w:tcW w:w="1134" w:type="dxa"/>
            <w:vAlign w:val="center"/>
          </w:tcPr>
          <w:p w:rsidR="00153E85" w:rsidRDefault="00153E85" w:rsidP="00153E85">
            <w:pPr>
              <w:pStyle w:val="ConsPlusNormal"/>
            </w:pPr>
            <w:r>
              <w:t>Урок 67</w:t>
            </w:r>
          </w:p>
        </w:tc>
        <w:tc>
          <w:tcPr>
            <w:tcW w:w="7937" w:type="dxa"/>
          </w:tcPr>
          <w:p w:rsidR="00153E85" w:rsidRDefault="00153E85" w:rsidP="00153E85">
            <w:pPr>
              <w:pStyle w:val="ConsPlusNormal"/>
              <w:jc w:val="both"/>
            </w:pPr>
            <w:r>
              <w:t>Повторение и обобщение изученного в 10 классе. Пунктуация</w:t>
            </w:r>
          </w:p>
        </w:tc>
      </w:tr>
      <w:tr w:rsidR="00153E85" w:rsidTr="00153E85">
        <w:tc>
          <w:tcPr>
            <w:tcW w:w="1134" w:type="dxa"/>
            <w:vAlign w:val="center"/>
          </w:tcPr>
          <w:p w:rsidR="00153E85" w:rsidRDefault="00153E85" w:rsidP="00153E85">
            <w:pPr>
              <w:pStyle w:val="ConsPlusNormal"/>
            </w:pPr>
            <w:r>
              <w:t>Урок 68</w:t>
            </w:r>
          </w:p>
        </w:tc>
        <w:tc>
          <w:tcPr>
            <w:tcW w:w="7937" w:type="dxa"/>
          </w:tcPr>
          <w:p w:rsidR="00153E85" w:rsidRDefault="00153E85" w:rsidP="00153E85">
            <w:pPr>
              <w:pStyle w:val="ConsPlusNormal"/>
              <w:jc w:val="both"/>
            </w:pPr>
            <w:r>
              <w:t>Повторение и обобщение изученного в 10 классе. Текст</w:t>
            </w:r>
          </w:p>
        </w:tc>
      </w:tr>
      <w:tr w:rsidR="00153E85" w:rsidTr="00153E85">
        <w:tc>
          <w:tcPr>
            <w:tcW w:w="9071" w:type="dxa"/>
            <w:gridSpan w:val="2"/>
          </w:tcPr>
          <w:p w:rsidR="00153E85" w:rsidRDefault="00153E85" w:rsidP="00153E85">
            <w:pPr>
              <w:pStyle w:val="ConsPlusNormal"/>
              <w:ind w:left="283"/>
              <w:jc w:val="both"/>
            </w:pPr>
            <w: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53E85" w:rsidRDefault="00153E85" w:rsidP="00153E85">
      <w:pPr>
        <w:pStyle w:val="ConsPlusNormal"/>
        <w:jc w:val="both"/>
      </w:pPr>
    </w:p>
    <w:p w:rsidR="00153E85" w:rsidRDefault="00153E85" w:rsidP="00153E85">
      <w:pPr>
        <w:pStyle w:val="ConsPlusNormal"/>
        <w:jc w:val="right"/>
      </w:pPr>
      <w:r>
        <w:t>Таблица 2.1</w:t>
      </w:r>
    </w:p>
    <w:p w:rsidR="00153E85" w:rsidRDefault="00153E85" w:rsidP="00153E85">
      <w:pPr>
        <w:pStyle w:val="ConsPlusNormal"/>
        <w:jc w:val="both"/>
      </w:pPr>
    </w:p>
    <w:p w:rsidR="00153E85" w:rsidRDefault="00153E85" w:rsidP="00153E85">
      <w:pPr>
        <w:pStyle w:val="ConsPlusNormal"/>
        <w:jc w:val="both"/>
      </w:pPr>
      <w:r>
        <w:t>11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53E85" w:rsidTr="00153E85">
        <w:tc>
          <w:tcPr>
            <w:tcW w:w="1134" w:type="dxa"/>
          </w:tcPr>
          <w:p w:rsidR="00153E85" w:rsidRDefault="00153E85" w:rsidP="00153E85">
            <w:pPr>
              <w:pStyle w:val="ConsPlusNormal"/>
              <w:jc w:val="center"/>
            </w:pPr>
            <w:r>
              <w:t>N урока</w:t>
            </w:r>
          </w:p>
        </w:tc>
        <w:tc>
          <w:tcPr>
            <w:tcW w:w="7937" w:type="dxa"/>
          </w:tcPr>
          <w:p w:rsidR="00153E85" w:rsidRDefault="00153E85" w:rsidP="00153E85">
            <w:pPr>
              <w:pStyle w:val="ConsPlusNormal"/>
              <w:jc w:val="center"/>
            </w:pPr>
            <w:r>
              <w:t>Тема урока</w:t>
            </w:r>
          </w:p>
        </w:tc>
      </w:tr>
      <w:tr w:rsidR="00153E85" w:rsidTr="00153E85">
        <w:tc>
          <w:tcPr>
            <w:tcW w:w="1134" w:type="dxa"/>
            <w:vAlign w:val="center"/>
          </w:tcPr>
          <w:p w:rsidR="00153E85" w:rsidRDefault="00153E85" w:rsidP="00153E85">
            <w:pPr>
              <w:pStyle w:val="ConsPlusNormal"/>
            </w:pPr>
            <w:r>
              <w:t>Урок 1</w:t>
            </w:r>
          </w:p>
        </w:tc>
        <w:tc>
          <w:tcPr>
            <w:tcW w:w="7937" w:type="dxa"/>
          </w:tcPr>
          <w:p w:rsidR="00153E85" w:rsidRDefault="00153E85" w:rsidP="00153E85">
            <w:pPr>
              <w:pStyle w:val="ConsPlusNormal"/>
              <w:jc w:val="both"/>
            </w:pPr>
            <w:r>
              <w:t>Повторение и обобщение изученного в 10 классе</w:t>
            </w:r>
          </w:p>
        </w:tc>
      </w:tr>
      <w:tr w:rsidR="00153E85" w:rsidTr="00153E85">
        <w:tc>
          <w:tcPr>
            <w:tcW w:w="1134" w:type="dxa"/>
            <w:vAlign w:val="center"/>
          </w:tcPr>
          <w:p w:rsidR="00153E85" w:rsidRDefault="00153E85" w:rsidP="00153E85">
            <w:pPr>
              <w:pStyle w:val="ConsPlusNormal"/>
            </w:pPr>
            <w:r>
              <w:t>Урок 2</w:t>
            </w:r>
          </w:p>
        </w:tc>
        <w:tc>
          <w:tcPr>
            <w:tcW w:w="7937" w:type="dxa"/>
          </w:tcPr>
          <w:p w:rsidR="00153E85" w:rsidRDefault="00153E85" w:rsidP="00153E85">
            <w:pPr>
              <w:pStyle w:val="ConsPlusNormal"/>
              <w:jc w:val="both"/>
            </w:pPr>
            <w:r>
              <w:t>Повторение и обобщение изученного в 10 классе. Практикум</w:t>
            </w:r>
          </w:p>
        </w:tc>
      </w:tr>
      <w:tr w:rsidR="00153E85" w:rsidTr="00153E85">
        <w:tc>
          <w:tcPr>
            <w:tcW w:w="1134" w:type="dxa"/>
            <w:vAlign w:val="center"/>
          </w:tcPr>
          <w:p w:rsidR="00153E85" w:rsidRDefault="00153E85" w:rsidP="00153E85">
            <w:pPr>
              <w:pStyle w:val="ConsPlusNormal"/>
            </w:pPr>
            <w:r>
              <w:t>Урок 3</w:t>
            </w:r>
          </w:p>
        </w:tc>
        <w:tc>
          <w:tcPr>
            <w:tcW w:w="7937" w:type="dxa"/>
          </w:tcPr>
          <w:p w:rsidR="00153E85" w:rsidRDefault="00153E85" w:rsidP="00153E85">
            <w:pPr>
              <w:pStyle w:val="ConsPlusNormal"/>
              <w:jc w:val="both"/>
            </w:pPr>
            <w:r>
              <w:t>Культура речи в экологическом аспекте. Культура речи как часть здоровой окружающей языковой среды</w:t>
            </w:r>
          </w:p>
        </w:tc>
      </w:tr>
      <w:tr w:rsidR="00153E85" w:rsidTr="00153E85">
        <w:tc>
          <w:tcPr>
            <w:tcW w:w="1134" w:type="dxa"/>
            <w:vAlign w:val="center"/>
          </w:tcPr>
          <w:p w:rsidR="00153E85" w:rsidRDefault="00153E85" w:rsidP="00153E85">
            <w:pPr>
              <w:pStyle w:val="ConsPlusNormal"/>
            </w:pPr>
            <w:r>
              <w:t>Урок 4</w:t>
            </w:r>
          </w:p>
        </w:tc>
        <w:tc>
          <w:tcPr>
            <w:tcW w:w="7937" w:type="dxa"/>
          </w:tcPr>
          <w:p w:rsidR="00153E85" w:rsidRDefault="00153E85" w:rsidP="00153E85">
            <w:pPr>
              <w:pStyle w:val="ConsPlusNormal"/>
              <w:jc w:val="both"/>
            </w:pPr>
            <w:r>
              <w:t>Культура речи в экологическом аспекте. Проблемы речевой культуры в современном обществе (общее представление)</w:t>
            </w:r>
          </w:p>
        </w:tc>
      </w:tr>
      <w:tr w:rsidR="00153E85" w:rsidTr="00153E85">
        <w:tc>
          <w:tcPr>
            <w:tcW w:w="1134" w:type="dxa"/>
            <w:vAlign w:val="center"/>
          </w:tcPr>
          <w:p w:rsidR="00153E85" w:rsidRDefault="00153E85" w:rsidP="00153E85">
            <w:pPr>
              <w:pStyle w:val="ConsPlusNormal"/>
            </w:pPr>
            <w:r>
              <w:t>Урок 5</w:t>
            </w:r>
          </w:p>
        </w:tc>
        <w:tc>
          <w:tcPr>
            <w:tcW w:w="7937" w:type="dxa"/>
          </w:tcPr>
          <w:p w:rsidR="00153E85" w:rsidRDefault="00153E85" w:rsidP="00153E85">
            <w:pPr>
              <w:pStyle w:val="ConsPlusNormal"/>
              <w:jc w:val="both"/>
            </w:pPr>
            <w:r>
              <w:t>Итоговый контроль "Общие сведения об языке". Сочинение (обучающее)</w:t>
            </w:r>
          </w:p>
        </w:tc>
      </w:tr>
      <w:tr w:rsidR="00153E85" w:rsidTr="00153E85">
        <w:tc>
          <w:tcPr>
            <w:tcW w:w="1134" w:type="dxa"/>
            <w:vAlign w:val="center"/>
          </w:tcPr>
          <w:p w:rsidR="00153E85" w:rsidRDefault="00153E85" w:rsidP="00153E85">
            <w:pPr>
              <w:pStyle w:val="ConsPlusNormal"/>
            </w:pPr>
            <w:r>
              <w:t>Урок 6</w:t>
            </w:r>
          </w:p>
        </w:tc>
        <w:tc>
          <w:tcPr>
            <w:tcW w:w="7937" w:type="dxa"/>
          </w:tcPr>
          <w:p w:rsidR="00153E85" w:rsidRDefault="00153E85" w:rsidP="00153E85">
            <w:pPr>
              <w:pStyle w:val="ConsPlusNormal"/>
              <w:jc w:val="both"/>
            </w:pPr>
            <w:r>
              <w:t>Синтаксис как раздел лингвистики (повторение, обобщение)</w:t>
            </w:r>
          </w:p>
        </w:tc>
      </w:tr>
      <w:tr w:rsidR="00153E85" w:rsidTr="00153E85">
        <w:tc>
          <w:tcPr>
            <w:tcW w:w="1134" w:type="dxa"/>
            <w:vAlign w:val="center"/>
          </w:tcPr>
          <w:p w:rsidR="00153E85" w:rsidRDefault="00153E85" w:rsidP="00153E85">
            <w:pPr>
              <w:pStyle w:val="ConsPlusNormal"/>
            </w:pPr>
            <w:r>
              <w:t>Урок 7</w:t>
            </w:r>
          </w:p>
        </w:tc>
        <w:tc>
          <w:tcPr>
            <w:tcW w:w="7937" w:type="dxa"/>
          </w:tcPr>
          <w:p w:rsidR="00153E85" w:rsidRDefault="00153E85" w:rsidP="00153E85">
            <w:pPr>
              <w:pStyle w:val="ConsPlusNormal"/>
              <w:jc w:val="both"/>
            </w:pPr>
            <w:r>
              <w:t>Синтаксис как раздел лингвистики. Практикум</w:t>
            </w:r>
          </w:p>
        </w:tc>
      </w:tr>
      <w:tr w:rsidR="00153E85" w:rsidTr="00153E85">
        <w:tc>
          <w:tcPr>
            <w:tcW w:w="1134" w:type="dxa"/>
            <w:vAlign w:val="center"/>
          </w:tcPr>
          <w:p w:rsidR="00153E85" w:rsidRDefault="00153E85" w:rsidP="00153E85">
            <w:pPr>
              <w:pStyle w:val="ConsPlusNormal"/>
            </w:pPr>
            <w:r>
              <w:t>Урок 8</w:t>
            </w:r>
          </w:p>
        </w:tc>
        <w:tc>
          <w:tcPr>
            <w:tcW w:w="7937" w:type="dxa"/>
          </w:tcPr>
          <w:p w:rsidR="00153E85" w:rsidRDefault="00153E85" w:rsidP="00153E85">
            <w:pPr>
              <w:pStyle w:val="ConsPlusNormal"/>
              <w:jc w:val="both"/>
            </w:pPr>
            <w:r>
              <w:t>Изобразительно-выразительные средства синтаксиса</w:t>
            </w:r>
          </w:p>
        </w:tc>
      </w:tr>
      <w:tr w:rsidR="00153E85" w:rsidTr="00153E85">
        <w:tc>
          <w:tcPr>
            <w:tcW w:w="1134" w:type="dxa"/>
            <w:vAlign w:val="center"/>
          </w:tcPr>
          <w:p w:rsidR="00153E85" w:rsidRDefault="00153E85" w:rsidP="00153E85">
            <w:pPr>
              <w:pStyle w:val="ConsPlusNormal"/>
            </w:pPr>
            <w:r>
              <w:t>Урок 9</w:t>
            </w:r>
          </w:p>
        </w:tc>
        <w:tc>
          <w:tcPr>
            <w:tcW w:w="7937" w:type="dxa"/>
          </w:tcPr>
          <w:p w:rsidR="00153E85" w:rsidRDefault="00153E85" w:rsidP="00153E85">
            <w:pPr>
              <w:pStyle w:val="ConsPlusNormal"/>
              <w:jc w:val="both"/>
            </w:pPr>
            <w:r>
              <w:t>Изобразительно-выразительные средства синтаксиса. Практикум</w:t>
            </w:r>
          </w:p>
        </w:tc>
      </w:tr>
      <w:tr w:rsidR="00153E85" w:rsidTr="00153E85">
        <w:tc>
          <w:tcPr>
            <w:tcW w:w="1134" w:type="dxa"/>
            <w:vAlign w:val="center"/>
          </w:tcPr>
          <w:p w:rsidR="00153E85" w:rsidRDefault="00153E85" w:rsidP="00153E85">
            <w:pPr>
              <w:pStyle w:val="ConsPlusNormal"/>
            </w:pPr>
            <w:r>
              <w:t>Урок 10</w:t>
            </w:r>
          </w:p>
        </w:tc>
        <w:tc>
          <w:tcPr>
            <w:tcW w:w="7937" w:type="dxa"/>
          </w:tcPr>
          <w:p w:rsidR="00153E85" w:rsidRDefault="00153E85" w:rsidP="00153E85">
            <w:pPr>
              <w:pStyle w:val="ConsPlusNormal"/>
              <w:jc w:val="both"/>
            </w:pPr>
            <w:r>
              <w:t>Синтаксические нормы. Порядок слов в предложении</w:t>
            </w:r>
          </w:p>
        </w:tc>
      </w:tr>
      <w:tr w:rsidR="00153E85" w:rsidTr="00153E85">
        <w:tc>
          <w:tcPr>
            <w:tcW w:w="1134" w:type="dxa"/>
            <w:vAlign w:val="center"/>
          </w:tcPr>
          <w:p w:rsidR="00153E85" w:rsidRDefault="00153E85" w:rsidP="00153E85">
            <w:pPr>
              <w:pStyle w:val="ConsPlusNormal"/>
            </w:pPr>
            <w:r>
              <w:t>Урок 11</w:t>
            </w:r>
          </w:p>
        </w:tc>
        <w:tc>
          <w:tcPr>
            <w:tcW w:w="7937" w:type="dxa"/>
          </w:tcPr>
          <w:p w:rsidR="00153E85" w:rsidRDefault="00153E85" w:rsidP="00153E85">
            <w:pPr>
              <w:pStyle w:val="ConsPlusNormal"/>
              <w:jc w:val="both"/>
            </w:pPr>
            <w:r>
              <w:t>Основные нормы согласования сказуемого с подлежащим</w:t>
            </w:r>
          </w:p>
        </w:tc>
      </w:tr>
      <w:tr w:rsidR="00153E85" w:rsidTr="00153E85">
        <w:tc>
          <w:tcPr>
            <w:tcW w:w="1134" w:type="dxa"/>
            <w:vAlign w:val="center"/>
          </w:tcPr>
          <w:p w:rsidR="00153E85" w:rsidRDefault="00153E85" w:rsidP="00153E85">
            <w:pPr>
              <w:pStyle w:val="ConsPlusNormal"/>
            </w:pPr>
            <w:r>
              <w:t>Урок 12</w:t>
            </w:r>
          </w:p>
        </w:tc>
        <w:tc>
          <w:tcPr>
            <w:tcW w:w="7937" w:type="dxa"/>
          </w:tcPr>
          <w:p w:rsidR="00153E85" w:rsidRDefault="00153E85" w:rsidP="00153E85">
            <w:pPr>
              <w:pStyle w:val="ConsPlusNormal"/>
              <w:jc w:val="both"/>
            </w:pPr>
            <w: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153E85" w:rsidTr="00153E85">
        <w:tc>
          <w:tcPr>
            <w:tcW w:w="1134" w:type="dxa"/>
            <w:vAlign w:val="center"/>
          </w:tcPr>
          <w:p w:rsidR="00153E85" w:rsidRDefault="00153E85" w:rsidP="00153E85">
            <w:pPr>
              <w:pStyle w:val="ConsPlusNormal"/>
            </w:pPr>
            <w:r>
              <w:t>Урок 13</w:t>
            </w:r>
          </w:p>
        </w:tc>
        <w:tc>
          <w:tcPr>
            <w:tcW w:w="7937" w:type="dxa"/>
          </w:tcPr>
          <w:p w:rsidR="00153E85" w:rsidRDefault="00153E85" w:rsidP="00153E85">
            <w:pPr>
              <w:pStyle w:val="ConsPlusNormal"/>
              <w:jc w:val="both"/>
            </w:pPr>
            <w:r>
              <w:t>Основные нормы управления. Практикум</w:t>
            </w:r>
          </w:p>
        </w:tc>
      </w:tr>
      <w:tr w:rsidR="00153E85" w:rsidTr="00153E85">
        <w:tc>
          <w:tcPr>
            <w:tcW w:w="1134" w:type="dxa"/>
            <w:vAlign w:val="center"/>
          </w:tcPr>
          <w:p w:rsidR="00153E85" w:rsidRDefault="00153E85" w:rsidP="00153E85">
            <w:pPr>
              <w:pStyle w:val="ConsPlusNormal"/>
            </w:pPr>
            <w:r>
              <w:t>Урок 14</w:t>
            </w:r>
          </w:p>
        </w:tc>
        <w:tc>
          <w:tcPr>
            <w:tcW w:w="7937" w:type="dxa"/>
          </w:tcPr>
          <w:p w:rsidR="00153E85" w:rsidRDefault="00153E85" w:rsidP="00153E85">
            <w:pPr>
              <w:pStyle w:val="ConsPlusNormal"/>
              <w:jc w:val="both"/>
            </w:pPr>
            <w:r>
              <w:t>Основные нормы употребления однородных членов предложения</w:t>
            </w:r>
          </w:p>
        </w:tc>
      </w:tr>
      <w:tr w:rsidR="00153E85" w:rsidTr="00153E85">
        <w:tc>
          <w:tcPr>
            <w:tcW w:w="1134" w:type="dxa"/>
            <w:vAlign w:val="center"/>
          </w:tcPr>
          <w:p w:rsidR="00153E85" w:rsidRDefault="00153E85" w:rsidP="00153E85">
            <w:pPr>
              <w:pStyle w:val="ConsPlusNormal"/>
            </w:pPr>
            <w:r>
              <w:t>Урок 15</w:t>
            </w:r>
          </w:p>
        </w:tc>
        <w:tc>
          <w:tcPr>
            <w:tcW w:w="7937" w:type="dxa"/>
          </w:tcPr>
          <w:p w:rsidR="00153E85" w:rsidRDefault="00153E85" w:rsidP="00153E85">
            <w:pPr>
              <w:pStyle w:val="ConsPlusNormal"/>
              <w:jc w:val="both"/>
            </w:pPr>
            <w:r>
              <w:t>Предложения с однородными членами, соединенными двойными союзами. Практикум</w:t>
            </w:r>
          </w:p>
        </w:tc>
      </w:tr>
      <w:tr w:rsidR="00153E85" w:rsidTr="00153E85">
        <w:tc>
          <w:tcPr>
            <w:tcW w:w="1134" w:type="dxa"/>
            <w:vAlign w:val="center"/>
          </w:tcPr>
          <w:p w:rsidR="00153E85" w:rsidRDefault="00153E85" w:rsidP="00153E85">
            <w:pPr>
              <w:pStyle w:val="ConsPlusNormal"/>
            </w:pPr>
            <w:r>
              <w:t>Урок 16</w:t>
            </w:r>
          </w:p>
        </w:tc>
        <w:tc>
          <w:tcPr>
            <w:tcW w:w="7937" w:type="dxa"/>
          </w:tcPr>
          <w:p w:rsidR="00153E85" w:rsidRDefault="00153E85" w:rsidP="00153E85">
            <w:pPr>
              <w:pStyle w:val="ConsPlusNormal"/>
              <w:jc w:val="both"/>
            </w:pPr>
            <w:r>
              <w:t>Основные нормы употребления причастных оборотов</w:t>
            </w:r>
          </w:p>
        </w:tc>
      </w:tr>
      <w:tr w:rsidR="00153E85" w:rsidTr="00153E85">
        <w:tc>
          <w:tcPr>
            <w:tcW w:w="1134" w:type="dxa"/>
            <w:vAlign w:val="center"/>
          </w:tcPr>
          <w:p w:rsidR="00153E85" w:rsidRDefault="00153E85" w:rsidP="00153E85">
            <w:pPr>
              <w:pStyle w:val="ConsPlusNormal"/>
            </w:pPr>
            <w:r>
              <w:t>Урок 17</w:t>
            </w:r>
          </w:p>
        </w:tc>
        <w:tc>
          <w:tcPr>
            <w:tcW w:w="7937" w:type="dxa"/>
          </w:tcPr>
          <w:p w:rsidR="00153E85" w:rsidRDefault="00153E85" w:rsidP="00153E85">
            <w:pPr>
              <w:pStyle w:val="ConsPlusNormal"/>
              <w:jc w:val="both"/>
            </w:pPr>
            <w:r>
              <w:t>Основные нормы употребления деепричастных оборотов</w:t>
            </w:r>
          </w:p>
        </w:tc>
      </w:tr>
      <w:tr w:rsidR="00153E85" w:rsidTr="00153E85">
        <w:tc>
          <w:tcPr>
            <w:tcW w:w="1134" w:type="dxa"/>
            <w:vAlign w:val="center"/>
          </w:tcPr>
          <w:p w:rsidR="00153E85" w:rsidRDefault="00153E85" w:rsidP="00153E85">
            <w:pPr>
              <w:pStyle w:val="ConsPlusNormal"/>
            </w:pPr>
            <w:r>
              <w:t>Урок 18</w:t>
            </w:r>
          </w:p>
        </w:tc>
        <w:tc>
          <w:tcPr>
            <w:tcW w:w="7937" w:type="dxa"/>
          </w:tcPr>
          <w:p w:rsidR="00153E85" w:rsidRDefault="00153E85" w:rsidP="00153E85">
            <w:pPr>
              <w:pStyle w:val="ConsPlusNormal"/>
              <w:jc w:val="both"/>
            </w:pPr>
            <w:r>
              <w:t>Основные нормы употребления причастных и деепричастных оборотов. Практикум</w:t>
            </w:r>
          </w:p>
        </w:tc>
      </w:tr>
      <w:tr w:rsidR="00153E85" w:rsidTr="00153E85">
        <w:tc>
          <w:tcPr>
            <w:tcW w:w="1134" w:type="dxa"/>
            <w:vAlign w:val="center"/>
          </w:tcPr>
          <w:p w:rsidR="00153E85" w:rsidRDefault="00153E85" w:rsidP="00153E85">
            <w:pPr>
              <w:pStyle w:val="ConsPlusNormal"/>
            </w:pPr>
            <w:r>
              <w:t>Урок 19</w:t>
            </w:r>
          </w:p>
        </w:tc>
        <w:tc>
          <w:tcPr>
            <w:tcW w:w="7937" w:type="dxa"/>
          </w:tcPr>
          <w:p w:rsidR="00153E85" w:rsidRDefault="00153E85" w:rsidP="00153E85">
            <w:pPr>
              <w:pStyle w:val="ConsPlusNormal"/>
              <w:jc w:val="both"/>
            </w:pPr>
            <w:r>
              <w:t xml:space="preserve">Основные нормы построения сложных предложений: сложноподчиненного предложения с </w:t>
            </w:r>
            <w:proofErr w:type="spellStart"/>
            <w:r>
              <w:t>с</w:t>
            </w:r>
            <w:proofErr w:type="spellEnd"/>
            <w:r>
              <w:t xml:space="preserve"> придаточным определительным; придаточным изъяснительным</w:t>
            </w:r>
          </w:p>
        </w:tc>
      </w:tr>
      <w:tr w:rsidR="00153E85" w:rsidTr="00153E85">
        <w:tc>
          <w:tcPr>
            <w:tcW w:w="1134" w:type="dxa"/>
            <w:vAlign w:val="center"/>
          </w:tcPr>
          <w:p w:rsidR="00153E85" w:rsidRDefault="00153E85" w:rsidP="00153E85">
            <w:pPr>
              <w:pStyle w:val="ConsPlusNormal"/>
            </w:pPr>
            <w:r>
              <w:t>Урок 20</w:t>
            </w:r>
          </w:p>
        </w:tc>
        <w:tc>
          <w:tcPr>
            <w:tcW w:w="7937" w:type="dxa"/>
          </w:tcPr>
          <w:p w:rsidR="00153E85" w:rsidRDefault="00153E85" w:rsidP="00153E85">
            <w:pPr>
              <w:pStyle w:val="ConsPlusNormal"/>
              <w:jc w:val="both"/>
            </w:pPr>
            <w:r>
              <w:t>Основные нормы построения сложного предложения с разными видами связи</w:t>
            </w:r>
          </w:p>
        </w:tc>
      </w:tr>
      <w:tr w:rsidR="00153E85" w:rsidTr="00153E85">
        <w:tc>
          <w:tcPr>
            <w:tcW w:w="1134" w:type="dxa"/>
            <w:vAlign w:val="center"/>
          </w:tcPr>
          <w:p w:rsidR="00153E85" w:rsidRDefault="00153E85" w:rsidP="00153E85">
            <w:pPr>
              <w:pStyle w:val="ConsPlusNormal"/>
            </w:pPr>
            <w:r>
              <w:t>Урок 21</w:t>
            </w:r>
          </w:p>
        </w:tc>
        <w:tc>
          <w:tcPr>
            <w:tcW w:w="7937" w:type="dxa"/>
          </w:tcPr>
          <w:p w:rsidR="00153E85" w:rsidRDefault="00153E85" w:rsidP="00153E85">
            <w:pPr>
              <w:pStyle w:val="ConsPlusNormal"/>
              <w:jc w:val="both"/>
            </w:pPr>
            <w:r>
              <w:t>Основные нормы построения сложных предложений. Практикум</w:t>
            </w:r>
          </w:p>
        </w:tc>
      </w:tr>
      <w:tr w:rsidR="00153E85" w:rsidTr="00153E85">
        <w:tc>
          <w:tcPr>
            <w:tcW w:w="1134" w:type="dxa"/>
            <w:vAlign w:val="center"/>
          </w:tcPr>
          <w:p w:rsidR="00153E85" w:rsidRDefault="00153E85" w:rsidP="00153E85">
            <w:pPr>
              <w:pStyle w:val="ConsPlusNormal"/>
            </w:pPr>
            <w:r>
              <w:t>Урок 22</w:t>
            </w:r>
          </w:p>
        </w:tc>
        <w:tc>
          <w:tcPr>
            <w:tcW w:w="7937" w:type="dxa"/>
          </w:tcPr>
          <w:p w:rsidR="00153E85" w:rsidRDefault="00153E85" w:rsidP="00153E85">
            <w:pPr>
              <w:pStyle w:val="ConsPlusNormal"/>
              <w:jc w:val="both"/>
            </w:pPr>
            <w:r>
              <w:t>Обобщение и систематизация по теме "Синтаксис. Синтаксические нормы"</w:t>
            </w:r>
          </w:p>
        </w:tc>
      </w:tr>
      <w:tr w:rsidR="00153E85" w:rsidTr="00153E85">
        <w:tc>
          <w:tcPr>
            <w:tcW w:w="1134" w:type="dxa"/>
            <w:vAlign w:val="center"/>
          </w:tcPr>
          <w:p w:rsidR="00153E85" w:rsidRDefault="00153E85" w:rsidP="00153E85">
            <w:pPr>
              <w:pStyle w:val="ConsPlusNormal"/>
            </w:pPr>
            <w:r>
              <w:t>Урок 23</w:t>
            </w:r>
          </w:p>
        </w:tc>
        <w:tc>
          <w:tcPr>
            <w:tcW w:w="7937" w:type="dxa"/>
          </w:tcPr>
          <w:p w:rsidR="00153E85" w:rsidRDefault="00153E85" w:rsidP="00153E85">
            <w:pPr>
              <w:pStyle w:val="ConsPlusNormal"/>
              <w:jc w:val="both"/>
            </w:pPr>
            <w:r>
              <w:t>Контрольная работа по теме "Синтаксис и синтаксические нормы"</w:t>
            </w:r>
          </w:p>
        </w:tc>
      </w:tr>
      <w:tr w:rsidR="00153E85" w:rsidTr="00153E85">
        <w:tc>
          <w:tcPr>
            <w:tcW w:w="1134" w:type="dxa"/>
            <w:vAlign w:val="center"/>
          </w:tcPr>
          <w:p w:rsidR="00153E85" w:rsidRDefault="00153E85" w:rsidP="00153E85">
            <w:pPr>
              <w:pStyle w:val="ConsPlusNormal"/>
            </w:pPr>
            <w:r>
              <w:t>Урок 24</w:t>
            </w:r>
          </w:p>
        </w:tc>
        <w:tc>
          <w:tcPr>
            <w:tcW w:w="7937" w:type="dxa"/>
          </w:tcPr>
          <w:p w:rsidR="00153E85" w:rsidRDefault="00153E85" w:rsidP="00153E85">
            <w:pPr>
              <w:pStyle w:val="ConsPlusNormal"/>
              <w:jc w:val="both"/>
            </w:pPr>
            <w:r>
              <w:t>Пунктуация как раздел лингвистики. (повторение, обобщение)</w:t>
            </w:r>
          </w:p>
        </w:tc>
      </w:tr>
      <w:tr w:rsidR="00153E85" w:rsidTr="00153E85">
        <w:tc>
          <w:tcPr>
            <w:tcW w:w="1134" w:type="dxa"/>
            <w:vAlign w:val="center"/>
          </w:tcPr>
          <w:p w:rsidR="00153E85" w:rsidRDefault="00153E85" w:rsidP="00153E85">
            <w:pPr>
              <w:pStyle w:val="ConsPlusNormal"/>
            </w:pPr>
            <w:r>
              <w:t>Урок 25</w:t>
            </w:r>
          </w:p>
        </w:tc>
        <w:tc>
          <w:tcPr>
            <w:tcW w:w="7937" w:type="dxa"/>
          </w:tcPr>
          <w:p w:rsidR="00153E85" w:rsidRDefault="00153E85" w:rsidP="00153E85">
            <w:pPr>
              <w:pStyle w:val="ConsPlusNormal"/>
              <w:jc w:val="both"/>
            </w:pPr>
            <w:r>
              <w:t>Правила постановки тире между подлежащим и сказуемым, выраженными разными частями речи</w:t>
            </w:r>
          </w:p>
        </w:tc>
      </w:tr>
      <w:tr w:rsidR="00153E85" w:rsidTr="00153E85">
        <w:tc>
          <w:tcPr>
            <w:tcW w:w="1134" w:type="dxa"/>
            <w:vAlign w:val="center"/>
          </w:tcPr>
          <w:p w:rsidR="00153E85" w:rsidRDefault="00153E85" w:rsidP="00153E85">
            <w:pPr>
              <w:pStyle w:val="ConsPlusNormal"/>
            </w:pPr>
            <w:r>
              <w:lastRenderedPageBreak/>
              <w:t>Урок 26</w:t>
            </w:r>
          </w:p>
        </w:tc>
        <w:tc>
          <w:tcPr>
            <w:tcW w:w="7937" w:type="dxa"/>
          </w:tcPr>
          <w:p w:rsidR="00153E85" w:rsidRDefault="00153E85" w:rsidP="00153E85">
            <w:pPr>
              <w:pStyle w:val="ConsPlusNormal"/>
              <w:jc w:val="both"/>
            </w:pPr>
            <w:r>
              <w:t>Знаки препинания в предложениях с однородными членами</w:t>
            </w:r>
          </w:p>
        </w:tc>
      </w:tr>
      <w:tr w:rsidR="00153E85" w:rsidTr="00153E85">
        <w:tc>
          <w:tcPr>
            <w:tcW w:w="1134" w:type="dxa"/>
            <w:vAlign w:val="center"/>
          </w:tcPr>
          <w:p w:rsidR="00153E85" w:rsidRDefault="00153E85" w:rsidP="00153E85">
            <w:pPr>
              <w:pStyle w:val="ConsPlusNormal"/>
            </w:pPr>
            <w:r>
              <w:t>Урок 27</w:t>
            </w:r>
          </w:p>
        </w:tc>
        <w:tc>
          <w:tcPr>
            <w:tcW w:w="7937" w:type="dxa"/>
          </w:tcPr>
          <w:p w:rsidR="00153E85" w:rsidRDefault="00153E85" w:rsidP="00153E85">
            <w:pPr>
              <w:pStyle w:val="ConsPlusNormal"/>
              <w:jc w:val="both"/>
            </w:pPr>
            <w:r>
              <w:t>Знаки препинания в предложениях с однородными членами. Практикум</w:t>
            </w:r>
          </w:p>
        </w:tc>
      </w:tr>
      <w:tr w:rsidR="00153E85" w:rsidTr="00153E85">
        <w:tc>
          <w:tcPr>
            <w:tcW w:w="1134" w:type="dxa"/>
            <w:vAlign w:val="center"/>
          </w:tcPr>
          <w:p w:rsidR="00153E85" w:rsidRDefault="00153E85" w:rsidP="00153E85">
            <w:pPr>
              <w:pStyle w:val="ConsPlusNormal"/>
            </w:pPr>
            <w:r>
              <w:t>Урок 28</w:t>
            </w:r>
          </w:p>
        </w:tc>
        <w:tc>
          <w:tcPr>
            <w:tcW w:w="7937" w:type="dxa"/>
          </w:tcPr>
          <w:p w:rsidR="00153E85" w:rsidRDefault="00153E85" w:rsidP="00153E85">
            <w:pPr>
              <w:pStyle w:val="ConsPlusNormal"/>
              <w:jc w:val="both"/>
            </w:pPr>
            <w:r>
              <w:t>Правила постановки знаков препинания в предложениях с обособленными определениями, приложениями</w:t>
            </w:r>
          </w:p>
        </w:tc>
      </w:tr>
      <w:tr w:rsidR="00153E85" w:rsidTr="00153E85">
        <w:tc>
          <w:tcPr>
            <w:tcW w:w="1134" w:type="dxa"/>
            <w:vAlign w:val="center"/>
          </w:tcPr>
          <w:p w:rsidR="00153E85" w:rsidRDefault="00153E85" w:rsidP="00153E85">
            <w:pPr>
              <w:pStyle w:val="ConsPlusNormal"/>
            </w:pPr>
            <w:r>
              <w:t>Урок 29</w:t>
            </w:r>
          </w:p>
        </w:tc>
        <w:tc>
          <w:tcPr>
            <w:tcW w:w="7937" w:type="dxa"/>
          </w:tcPr>
          <w:p w:rsidR="00153E85" w:rsidRDefault="00153E85" w:rsidP="00153E85">
            <w:pPr>
              <w:pStyle w:val="ConsPlusNormal"/>
              <w:jc w:val="both"/>
            </w:pPr>
            <w:r>
              <w:t>Правила постановки знаков препинания в предложениях с обособленными дополнениями, обстоятельствами, уточняющими членами</w:t>
            </w:r>
          </w:p>
        </w:tc>
      </w:tr>
      <w:tr w:rsidR="00153E85" w:rsidTr="00153E85">
        <w:tc>
          <w:tcPr>
            <w:tcW w:w="1134" w:type="dxa"/>
            <w:vAlign w:val="center"/>
          </w:tcPr>
          <w:p w:rsidR="00153E85" w:rsidRDefault="00153E85" w:rsidP="00153E85">
            <w:pPr>
              <w:pStyle w:val="ConsPlusNormal"/>
            </w:pPr>
            <w:r>
              <w:t>Урок 30</w:t>
            </w:r>
          </w:p>
        </w:tc>
        <w:tc>
          <w:tcPr>
            <w:tcW w:w="7937" w:type="dxa"/>
          </w:tcPr>
          <w:p w:rsidR="00153E85" w:rsidRDefault="00153E85" w:rsidP="00153E85">
            <w:pPr>
              <w:pStyle w:val="ConsPlusNormal"/>
              <w:jc w:val="both"/>
            </w:pPr>
            <w:r>
              <w:t>Знаки препинания при обособлении. Практикум</w:t>
            </w:r>
          </w:p>
        </w:tc>
      </w:tr>
      <w:tr w:rsidR="00153E85" w:rsidTr="00153E85">
        <w:tc>
          <w:tcPr>
            <w:tcW w:w="1134" w:type="dxa"/>
            <w:vAlign w:val="center"/>
          </w:tcPr>
          <w:p w:rsidR="00153E85" w:rsidRDefault="00153E85" w:rsidP="00153E85">
            <w:pPr>
              <w:pStyle w:val="ConsPlusNormal"/>
            </w:pPr>
            <w:r>
              <w:t>Урок 31</w:t>
            </w:r>
          </w:p>
        </w:tc>
        <w:tc>
          <w:tcPr>
            <w:tcW w:w="7937" w:type="dxa"/>
          </w:tcPr>
          <w:p w:rsidR="00153E85" w:rsidRDefault="00153E85" w:rsidP="00153E85">
            <w:pPr>
              <w:pStyle w:val="ConsPlusNormal"/>
              <w:jc w:val="both"/>
            </w:pPr>
            <w:r>
              <w:t>Правила постановки знаков препинания в предложениях с вводными конструкциями, обращениями, междометиями</w:t>
            </w:r>
          </w:p>
        </w:tc>
      </w:tr>
      <w:tr w:rsidR="00153E85" w:rsidTr="00153E85">
        <w:tc>
          <w:tcPr>
            <w:tcW w:w="1134" w:type="dxa"/>
            <w:vAlign w:val="center"/>
          </w:tcPr>
          <w:p w:rsidR="00153E85" w:rsidRDefault="00153E85" w:rsidP="00153E85">
            <w:pPr>
              <w:pStyle w:val="ConsPlusNormal"/>
            </w:pPr>
            <w:r>
              <w:t>Урок 32</w:t>
            </w:r>
          </w:p>
        </w:tc>
        <w:tc>
          <w:tcPr>
            <w:tcW w:w="7937" w:type="dxa"/>
          </w:tcPr>
          <w:p w:rsidR="00153E85" w:rsidRDefault="00153E85" w:rsidP="00153E85">
            <w:pPr>
              <w:pStyle w:val="ConsPlusNormal"/>
              <w:jc w:val="both"/>
            </w:pPr>
            <w:r>
              <w:t>Знаки препинания в предложениях с вводными конструкциями, обращениями, междометиями. Практикум</w:t>
            </w:r>
          </w:p>
        </w:tc>
      </w:tr>
      <w:tr w:rsidR="00153E85" w:rsidTr="00153E85">
        <w:tc>
          <w:tcPr>
            <w:tcW w:w="1134" w:type="dxa"/>
            <w:vAlign w:val="center"/>
          </w:tcPr>
          <w:p w:rsidR="00153E85" w:rsidRDefault="00153E85" w:rsidP="00153E85">
            <w:pPr>
              <w:pStyle w:val="ConsPlusNormal"/>
            </w:pPr>
            <w:r>
              <w:t>Урок 33</w:t>
            </w:r>
          </w:p>
        </w:tc>
        <w:tc>
          <w:tcPr>
            <w:tcW w:w="7937" w:type="dxa"/>
          </w:tcPr>
          <w:p w:rsidR="00153E85" w:rsidRDefault="00153E85" w:rsidP="00153E85">
            <w:pPr>
              <w:pStyle w:val="ConsPlusNormal"/>
              <w:jc w:val="both"/>
            </w:pPr>
            <w:r>
              <w:t>Правила постановки знаков препинания в сложносочиненном предложении</w:t>
            </w:r>
          </w:p>
        </w:tc>
      </w:tr>
      <w:tr w:rsidR="00153E85" w:rsidTr="00153E85">
        <w:tc>
          <w:tcPr>
            <w:tcW w:w="1134" w:type="dxa"/>
            <w:vAlign w:val="center"/>
          </w:tcPr>
          <w:p w:rsidR="00153E85" w:rsidRDefault="00153E85" w:rsidP="00153E85">
            <w:pPr>
              <w:pStyle w:val="ConsPlusNormal"/>
            </w:pPr>
            <w:r>
              <w:t>Урок 34</w:t>
            </w:r>
          </w:p>
        </w:tc>
        <w:tc>
          <w:tcPr>
            <w:tcW w:w="7937" w:type="dxa"/>
          </w:tcPr>
          <w:p w:rsidR="00153E85" w:rsidRDefault="00153E85" w:rsidP="00153E85">
            <w:pPr>
              <w:pStyle w:val="ConsPlusNormal"/>
              <w:jc w:val="both"/>
            </w:pPr>
            <w:r>
              <w:t>Правила постановки знаков препинания в сложноподчиненном предложении</w:t>
            </w:r>
          </w:p>
        </w:tc>
      </w:tr>
      <w:tr w:rsidR="00153E85" w:rsidTr="00153E85">
        <w:tc>
          <w:tcPr>
            <w:tcW w:w="1134" w:type="dxa"/>
            <w:vAlign w:val="center"/>
          </w:tcPr>
          <w:p w:rsidR="00153E85" w:rsidRDefault="00153E85" w:rsidP="00153E85">
            <w:pPr>
              <w:pStyle w:val="ConsPlusNormal"/>
            </w:pPr>
            <w:r>
              <w:t>Урок 35</w:t>
            </w:r>
          </w:p>
        </w:tc>
        <w:tc>
          <w:tcPr>
            <w:tcW w:w="7937" w:type="dxa"/>
          </w:tcPr>
          <w:p w:rsidR="00153E85" w:rsidRDefault="00153E85" w:rsidP="00153E85">
            <w:pPr>
              <w:pStyle w:val="ConsPlusNormal"/>
              <w:jc w:val="both"/>
            </w:pPr>
            <w:r>
              <w:t>Правила постановки знаков препинания в бессоюзном сложном предложении</w:t>
            </w:r>
          </w:p>
        </w:tc>
      </w:tr>
      <w:tr w:rsidR="00153E85" w:rsidTr="00153E85">
        <w:tc>
          <w:tcPr>
            <w:tcW w:w="1134" w:type="dxa"/>
            <w:vAlign w:val="center"/>
          </w:tcPr>
          <w:p w:rsidR="00153E85" w:rsidRDefault="00153E85" w:rsidP="00153E85">
            <w:pPr>
              <w:pStyle w:val="ConsPlusNormal"/>
            </w:pPr>
            <w:r>
              <w:t>Урок 36</w:t>
            </w:r>
          </w:p>
        </w:tc>
        <w:tc>
          <w:tcPr>
            <w:tcW w:w="7937" w:type="dxa"/>
          </w:tcPr>
          <w:p w:rsidR="00153E85" w:rsidRDefault="00153E85" w:rsidP="00153E85">
            <w:pPr>
              <w:pStyle w:val="ConsPlusNormal"/>
              <w:jc w:val="both"/>
            </w:pPr>
            <w:r>
              <w:t>Правила постановки знаков препинания в сложном предложении с разными видами связи</w:t>
            </w:r>
          </w:p>
        </w:tc>
      </w:tr>
      <w:tr w:rsidR="00153E85" w:rsidTr="00153E85">
        <w:tc>
          <w:tcPr>
            <w:tcW w:w="1134" w:type="dxa"/>
            <w:vAlign w:val="center"/>
          </w:tcPr>
          <w:p w:rsidR="00153E85" w:rsidRDefault="00153E85" w:rsidP="00153E85">
            <w:pPr>
              <w:pStyle w:val="ConsPlusNormal"/>
            </w:pPr>
            <w:r>
              <w:t>Урок 37</w:t>
            </w:r>
          </w:p>
        </w:tc>
        <w:tc>
          <w:tcPr>
            <w:tcW w:w="7937" w:type="dxa"/>
          </w:tcPr>
          <w:p w:rsidR="00153E85" w:rsidRDefault="00153E85" w:rsidP="00153E85">
            <w:pPr>
              <w:pStyle w:val="ConsPlusNormal"/>
              <w:jc w:val="both"/>
            </w:pPr>
            <w:r>
              <w:t>Знаки препинания в сложном предложении с разными видами связи. Практикум</w:t>
            </w:r>
          </w:p>
        </w:tc>
      </w:tr>
      <w:tr w:rsidR="00153E85" w:rsidTr="00153E85">
        <w:tc>
          <w:tcPr>
            <w:tcW w:w="1134" w:type="dxa"/>
            <w:vAlign w:val="center"/>
          </w:tcPr>
          <w:p w:rsidR="00153E85" w:rsidRDefault="00153E85" w:rsidP="00153E85">
            <w:pPr>
              <w:pStyle w:val="ConsPlusNormal"/>
            </w:pPr>
            <w:r>
              <w:t>Урок 38</w:t>
            </w:r>
          </w:p>
        </w:tc>
        <w:tc>
          <w:tcPr>
            <w:tcW w:w="7937" w:type="dxa"/>
          </w:tcPr>
          <w:p w:rsidR="00153E85" w:rsidRDefault="00153E85" w:rsidP="00153E85">
            <w:pPr>
              <w:pStyle w:val="ConsPlusNormal"/>
              <w:jc w:val="both"/>
            </w:pPr>
            <w:r>
              <w:t>Правила пунктуационного оформления предложений с прямой речью, косвенной речью, диалогом, цитатой</w:t>
            </w:r>
          </w:p>
        </w:tc>
      </w:tr>
      <w:tr w:rsidR="00153E85" w:rsidTr="00153E85">
        <w:tc>
          <w:tcPr>
            <w:tcW w:w="1134" w:type="dxa"/>
            <w:vAlign w:val="center"/>
          </w:tcPr>
          <w:p w:rsidR="00153E85" w:rsidRDefault="00153E85" w:rsidP="00153E85">
            <w:pPr>
              <w:pStyle w:val="ConsPlusNormal"/>
            </w:pPr>
            <w:r>
              <w:t>Урок 39</w:t>
            </w:r>
          </w:p>
        </w:tc>
        <w:tc>
          <w:tcPr>
            <w:tcW w:w="7937" w:type="dxa"/>
          </w:tcPr>
          <w:p w:rsidR="00153E85" w:rsidRDefault="00153E85" w:rsidP="00153E85">
            <w:pPr>
              <w:pStyle w:val="ConsPlusNormal"/>
              <w:jc w:val="both"/>
            </w:pPr>
            <w:r>
              <w:t>Повторение правил пунктуационного оформления предложений при передаче чужой речи. Практикум</w:t>
            </w:r>
          </w:p>
        </w:tc>
      </w:tr>
      <w:tr w:rsidR="00153E85" w:rsidTr="00153E85">
        <w:tc>
          <w:tcPr>
            <w:tcW w:w="1134" w:type="dxa"/>
            <w:vAlign w:val="center"/>
          </w:tcPr>
          <w:p w:rsidR="00153E85" w:rsidRDefault="00153E85" w:rsidP="00153E85">
            <w:pPr>
              <w:pStyle w:val="ConsPlusNormal"/>
            </w:pPr>
            <w:r>
              <w:t>Урок 40</w:t>
            </w:r>
          </w:p>
        </w:tc>
        <w:tc>
          <w:tcPr>
            <w:tcW w:w="7937" w:type="dxa"/>
          </w:tcPr>
          <w:p w:rsidR="00153E85" w:rsidRDefault="00153E85" w:rsidP="00153E85">
            <w:pPr>
              <w:pStyle w:val="ConsPlusNormal"/>
              <w:jc w:val="both"/>
            </w:pPr>
            <w:r>
              <w:t>Повторение и обобщение по темам раздела "Пунктуация. Основные правила пунктуации"</w:t>
            </w:r>
          </w:p>
        </w:tc>
      </w:tr>
      <w:tr w:rsidR="00153E85" w:rsidTr="00153E85">
        <w:tc>
          <w:tcPr>
            <w:tcW w:w="1134" w:type="dxa"/>
            <w:vAlign w:val="center"/>
          </w:tcPr>
          <w:p w:rsidR="00153E85" w:rsidRDefault="00153E85" w:rsidP="00153E85">
            <w:pPr>
              <w:pStyle w:val="ConsPlusNormal"/>
            </w:pPr>
            <w:r>
              <w:t>Урок 41</w:t>
            </w:r>
          </w:p>
        </w:tc>
        <w:tc>
          <w:tcPr>
            <w:tcW w:w="7937" w:type="dxa"/>
          </w:tcPr>
          <w:p w:rsidR="00153E85" w:rsidRDefault="00153E85" w:rsidP="00153E85">
            <w:pPr>
              <w:pStyle w:val="ConsPlusNormal"/>
              <w:jc w:val="both"/>
            </w:pPr>
            <w:r>
              <w:t>Итоговый контроль "Пунктуация. Основные правила пунктуации". Сочинение</w:t>
            </w:r>
          </w:p>
        </w:tc>
      </w:tr>
      <w:tr w:rsidR="00153E85" w:rsidTr="00153E85">
        <w:tc>
          <w:tcPr>
            <w:tcW w:w="1134" w:type="dxa"/>
            <w:vAlign w:val="center"/>
          </w:tcPr>
          <w:p w:rsidR="00153E85" w:rsidRDefault="00153E85" w:rsidP="00153E85">
            <w:pPr>
              <w:pStyle w:val="ConsPlusNormal"/>
            </w:pPr>
            <w:r>
              <w:t>Урок 42</w:t>
            </w:r>
          </w:p>
        </w:tc>
        <w:tc>
          <w:tcPr>
            <w:tcW w:w="7937" w:type="dxa"/>
          </w:tcPr>
          <w:p w:rsidR="00153E85" w:rsidRDefault="00153E85" w:rsidP="00153E85">
            <w:pPr>
              <w:pStyle w:val="ConsPlusNormal"/>
              <w:jc w:val="both"/>
            </w:pPr>
            <w:r>
              <w:t>Функциональная стилистика как раздел лингвистики (повторение, обобщение)</w:t>
            </w:r>
          </w:p>
        </w:tc>
      </w:tr>
      <w:tr w:rsidR="00153E85" w:rsidTr="00153E85">
        <w:tc>
          <w:tcPr>
            <w:tcW w:w="1134" w:type="dxa"/>
            <w:vAlign w:val="center"/>
          </w:tcPr>
          <w:p w:rsidR="00153E85" w:rsidRDefault="00153E85" w:rsidP="00153E85">
            <w:pPr>
              <w:pStyle w:val="ConsPlusNormal"/>
            </w:pPr>
            <w:r>
              <w:t>Урок 43</w:t>
            </w:r>
          </w:p>
        </w:tc>
        <w:tc>
          <w:tcPr>
            <w:tcW w:w="7937" w:type="dxa"/>
          </w:tcPr>
          <w:p w:rsidR="00153E85" w:rsidRDefault="00153E85" w:rsidP="00153E85">
            <w:pPr>
              <w:pStyle w:val="ConsPlusNormal"/>
              <w:jc w:val="both"/>
            </w:pPr>
            <w:r>
              <w:t>Разговорная речь</w:t>
            </w:r>
          </w:p>
        </w:tc>
      </w:tr>
      <w:tr w:rsidR="00153E85" w:rsidTr="00153E85">
        <w:tc>
          <w:tcPr>
            <w:tcW w:w="1134" w:type="dxa"/>
            <w:vAlign w:val="center"/>
          </w:tcPr>
          <w:p w:rsidR="00153E85" w:rsidRDefault="00153E85" w:rsidP="00153E85">
            <w:pPr>
              <w:pStyle w:val="ConsPlusNormal"/>
            </w:pPr>
            <w:r>
              <w:t>Урок 44</w:t>
            </w:r>
          </w:p>
        </w:tc>
        <w:tc>
          <w:tcPr>
            <w:tcW w:w="7937" w:type="dxa"/>
          </w:tcPr>
          <w:p w:rsidR="00153E85" w:rsidRDefault="00153E85" w:rsidP="00153E85">
            <w:pPr>
              <w:pStyle w:val="ConsPlusNormal"/>
              <w:jc w:val="both"/>
            </w:pPr>
            <w:r>
              <w:t>Разговорная речь. Практикум</w:t>
            </w:r>
          </w:p>
        </w:tc>
      </w:tr>
      <w:tr w:rsidR="00153E85" w:rsidTr="00153E85">
        <w:tc>
          <w:tcPr>
            <w:tcW w:w="1134" w:type="dxa"/>
            <w:vAlign w:val="center"/>
          </w:tcPr>
          <w:p w:rsidR="00153E85" w:rsidRDefault="00153E85" w:rsidP="00153E85">
            <w:pPr>
              <w:pStyle w:val="ConsPlusNormal"/>
            </w:pPr>
            <w:r>
              <w:t>Урок 45</w:t>
            </w:r>
          </w:p>
        </w:tc>
        <w:tc>
          <w:tcPr>
            <w:tcW w:w="7937" w:type="dxa"/>
          </w:tcPr>
          <w:p w:rsidR="00153E85" w:rsidRDefault="00153E85" w:rsidP="00153E85">
            <w:pPr>
              <w:pStyle w:val="ConsPlusNormal"/>
              <w:jc w:val="both"/>
            </w:pPr>
            <w:r>
              <w:t>Основные жанры разговорной речи: устный рассказ, беседа, спор (обзор)</w:t>
            </w:r>
          </w:p>
        </w:tc>
      </w:tr>
      <w:tr w:rsidR="00153E85" w:rsidTr="00153E85">
        <w:tc>
          <w:tcPr>
            <w:tcW w:w="1134" w:type="dxa"/>
            <w:vAlign w:val="center"/>
          </w:tcPr>
          <w:p w:rsidR="00153E85" w:rsidRDefault="00153E85" w:rsidP="00153E85">
            <w:pPr>
              <w:pStyle w:val="ConsPlusNormal"/>
            </w:pPr>
            <w:r>
              <w:t>Урок 46</w:t>
            </w:r>
          </w:p>
        </w:tc>
        <w:tc>
          <w:tcPr>
            <w:tcW w:w="7937" w:type="dxa"/>
          </w:tcPr>
          <w:p w:rsidR="00153E85" w:rsidRDefault="00153E85" w:rsidP="00153E85">
            <w:pPr>
              <w:pStyle w:val="ConsPlusNormal"/>
              <w:jc w:val="both"/>
            </w:pPr>
            <w:r>
              <w:t>Основные жанры разговорной речи: устный рассказ, беседа, спор. Практикум</w:t>
            </w:r>
          </w:p>
        </w:tc>
      </w:tr>
      <w:tr w:rsidR="00153E85" w:rsidTr="00153E85">
        <w:tc>
          <w:tcPr>
            <w:tcW w:w="1134" w:type="dxa"/>
            <w:vAlign w:val="center"/>
          </w:tcPr>
          <w:p w:rsidR="00153E85" w:rsidRDefault="00153E85" w:rsidP="00153E85">
            <w:pPr>
              <w:pStyle w:val="ConsPlusNormal"/>
            </w:pPr>
            <w:r>
              <w:t>Урок 47</w:t>
            </w:r>
          </w:p>
        </w:tc>
        <w:tc>
          <w:tcPr>
            <w:tcW w:w="7937" w:type="dxa"/>
          </w:tcPr>
          <w:p w:rsidR="00153E85" w:rsidRDefault="00153E85" w:rsidP="00153E85">
            <w:pPr>
              <w:pStyle w:val="ConsPlusNormal"/>
              <w:jc w:val="both"/>
            </w:pPr>
            <w:r>
              <w:t>Научный стиль, сфера его использования, назначение</w:t>
            </w:r>
          </w:p>
        </w:tc>
      </w:tr>
      <w:tr w:rsidR="00153E85" w:rsidTr="00153E85">
        <w:tc>
          <w:tcPr>
            <w:tcW w:w="1134" w:type="dxa"/>
            <w:vAlign w:val="center"/>
          </w:tcPr>
          <w:p w:rsidR="00153E85" w:rsidRDefault="00153E85" w:rsidP="00153E85">
            <w:pPr>
              <w:pStyle w:val="ConsPlusNormal"/>
            </w:pPr>
            <w:r>
              <w:t>Урок 48</w:t>
            </w:r>
          </w:p>
        </w:tc>
        <w:tc>
          <w:tcPr>
            <w:tcW w:w="7937" w:type="dxa"/>
          </w:tcPr>
          <w:p w:rsidR="00153E85" w:rsidRDefault="00153E85" w:rsidP="00153E85">
            <w:pPr>
              <w:pStyle w:val="ConsPlusNormal"/>
              <w:jc w:val="both"/>
            </w:pPr>
            <w:r>
              <w:t xml:space="preserve">Основные </w:t>
            </w:r>
            <w:proofErr w:type="spellStart"/>
            <w:r>
              <w:t>подстили</w:t>
            </w:r>
            <w:proofErr w:type="spellEnd"/>
            <w:r>
              <w:t xml:space="preserve"> научного стиля</w:t>
            </w:r>
          </w:p>
        </w:tc>
      </w:tr>
      <w:tr w:rsidR="00153E85" w:rsidTr="00153E85">
        <w:tc>
          <w:tcPr>
            <w:tcW w:w="1134" w:type="dxa"/>
            <w:vAlign w:val="center"/>
          </w:tcPr>
          <w:p w:rsidR="00153E85" w:rsidRDefault="00153E85" w:rsidP="00153E85">
            <w:pPr>
              <w:pStyle w:val="ConsPlusNormal"/>
            </w:pPr>
            <w:r>
              <w:t>Урок 49</w:t>
            </w:r>
          </w:p>
        </w:tc>
        <w:tc>
          <w:tcPr>
            <w:tcW w:w="7937" w:type="dxa"/>
          </w:tcPr>
          <w:p w:rsidR="00153E85" w:rsidRDefault="00153E85" w:rsidP="00153E85">
            <w:pPr>
              <w:pStyle w:val="ConsPlusNormal"/>
              <w:jc w:val="both"/>
            </w:pPr>
            <w:r>
              <w:t xml:space="preserve">Основные </w:t>
            </w:r>
            <w:proofErr w:type="spellStart"/>
            <w:r>
              <w:t>подстили</w:t>
            </w:r>
            <w:proofErr w:type="spellEnd"/>
            <w:r>
              <w:t xml:space="preserve"> научного стиля. Практикум</w:t>
            </w:r>
          </w:p>
        </w:tc>
      </w:tr>
      <w:tr w:rsidR="00153E85" w:rsidTr="00153E85">
        <w:tc>
          <w:tcPr>
            <w:tcW w:w="1134" w:type="dxa"/>
            <w:vAlign w:val="center"/>
          </w:tcPr>
          <w:p w:rsidR="00153E85" w:rsidRDefault="00153E85" w:rsidP="00153E85">
            <w:pPr>
              <w:pStyle w:val="ConsPlusNormal"/>
            </w:pPr>
            <w:r>
              <w:t>Урок 50</w:t>
            </w:r>
          </w:p>
        </w:tc>
        <w:tc>
          <w:tcPr>
            <w:tcW w:w="7937" w:type="dxa"/>
          </w:tcPr>
          <w:p w:rsidR="00153E85" w:rsidRDefault="00153E85" w:rsidP="00153E85">
            <w:pPr>
              <w:pStyle w:val="ConsPlusNormal"/>
              <w:jc w:val="both"/>
            </w:pPr>
            <w:r>
              <w:t>Основные жанры научного стиля (обзор)</w:t>
            </w:r>
          </w:p>
        </w:tc>
      </w:tr>
      <w:tr w:rsidR="00153E85" w:rsidTr="00153E85">
        <w:tc>
          <w:tcPr>
            <w:tcW w:w="1134" w:type="dxa"/>
            <w:vAlign w:val="center"/>
          </w:tcPr>
          <w:p w:rsidR="00153E85" w:rsidRDefault="00153E85" w:rsidP="00153E85">
            <w:pPr>
              <w:pStyle w:val="ConsPlusNormal"/>
            </w:pPr>
            <w:r>
              <w:t>Урок 51</w:t>
            </w:r>
          </w:p>
        </w:tc>
        <w:tc>
          <w:tcPr>
            <w:tcW w:w="7937" w:type="dxa"/>
          </w:tcPr>
          <w:p w:rsidR="00153E85" w:rsidRDefault="00153E85" w:rsidP="00153E85">
            <w:pPr>
              <w:pStyle w:val="ConsPlusNormal"/>
              <w:jc w:val="both"/>
            </w:pPr>
            <w:r>
              <w:t>Основные жанры научного стиля. Практикум</w:t>
            </w:r>
          </w:p>
        </w:tc>
      </w:tr>
      <w:tr w:rsidR="00153E85" w:rsidTr="00153E85">
        <w:tc>
          <w:tcPr>
            <w:tcW w:w="1134" w:type="dxa"/>
            <w:vAlign w:val="center"/>
          </w:tcPr>
          <w:p w:rsidR="00153E85" w:rsidRDefault="00153E85" w:rsidP="00153E85">
            <w:pPr>
              <w:pStyle w:val="ConsPlusNormal"/>
            </w:pPr>
            <w:r>
              <w:t>Урок 52</w:t>
            </w:r>
          </w:p>
        </w:tc>
        <w:tc>
          <w:tcPr>
            <w:tcW w:w="7937" w:type="dxa"/>
          </w:tcPr>
          <w:p w:rsidR="00153E85" w:rsidRDefault="00153E85" w:rsidP="00153E85">
            <w:pPr>
              <w:pStyle w:val="ConsPlusNormal"/>
              <w:jc w:val="both"/>
            </w:pPr>
            <w:r>
              <w:t>Официально-деловой стиль, сфера его использования, назначение</w:t>
            </w:r>
          </w:p>
        </w:tc>
      </w:tr>
      <w:tr w:rsidR="00153E85" w:rsidTr="00153E85">
        <w:tc>
          <w:tcPr>
            <w:tcW w:w="1134" w:type="dxa"/>
            <w:vAlign w:val="center"/>
          </w:tcPr>
          <w:p w:rsidR="00153E85" w:rsidRDefault="00153E85" w:rsidP="00153E85">
            <w:pPr>
              <w:pStyle w:val="ConsPlusNormal"/>
            </w:pPr>
            <w:r>
              <w:t>Урок 53</w:t>
            </w:r>
          </w:p>
        </w:tc>
        <w:tc>
          <w:tcPr>
            <w:tcW w:w="7937" w:type="dxa"/>
          </w:tcPr>
          <w:p w:rsidR="00153E85" w:rsidRDefault="00153E85" w:rsidP="00153E85">
            <w:pPr>
              <w:pStyle w:val="ConsPlusNormal"/>
              <w:jc w:val="both"/>
            </w:pPr>
            <w:r>
              <w:t>Основные жанры официально-делового стиля (обзор). Практикум</w:t>
            </w:r>
          </w:p>
        </w:tc>
      </w:tr>
      <w:tr w:rsidR="00153E85" w:rsidTr="00153E85">
        <w:tc>
          <w:tcPr>
            <w:tcW w:w="1134" w:type="dxa"/>
            <w:vAlign w:val="center"/>
          </w:tcPr>
          <w:p w:rsidR="00153E85" w:rsidRDefault="00153E85" w:rsidP="00153E85">
            <w:pPr>
              <w:pStyle w:val="ConsPlusNormal"/>
            </w:pPr>
            <w:r>
              <w:t>Урок 54</w:t>
            </w:r>
          </w:p>
        </w:tc>
        <w:tc>
          <w:tcPr>
            <w:tcW w:w="7937" w:type="dxa"/>
          </w:tcPr>
          <w:p w:rsidR="00153E85" w:rsidRDefault="00153E85" w:rsidP="00153E85">
            <w:pPr>
              <w:pStyle w:val="ConsPlusNormal"/>
              <w:jc w:val="both"/>
            </w:pPr>
            <w:r>
              <w:t>Публицистический стиль, сфера его использования, назначение</w:t>
            </w:r>
          </w:p>
        </w:tc>
      </w:tr>
      <w:tr w:rsidR="00153E85" w:rsidTr="00153E85">
        <w:tc>
          <w:tcPr>
            <w:tcW w:w="1134" w:type="dxa"/>
            <w:vAlign w:val="center"/>
          </w:tcPr>
          <w:p w:rsidR="00153E85" w:rsidRDefault="00153E85" w:rsidP="00153E85">
            <w:pPr>
              <w:pStyle w:val="ConsPlusNormal"/>
            </w:pPr>
            <w:r>
              <w:lastRenderedPageBreak/>
              <w:t>Урок 55</w:t>
            </w:r>
          </w:p>
        </w:tc>
        <w:tc>
          <w:tcPr>
            <w:tcW w:w="7937" w:type="dxa"/>
          </w:tcPr>
          <w:p w:rsidR="00153E85" w:rsidRDefault="00153E85" w:rsidP="00153E85">
            <w:pPr>
              <w:pStyle w:val="ConsPlusNormal"/>
              <w:jc w:val="both"/>
            </w:pPr>
            <w:r>
              <w:t>Публицистический стиль. Лексические, морфологические и синтаксические особенности стиля</w:t>
            </w:r>
          </w:p>
        </w:tc>
      </w:tr>
      <w:tr w:rsidR="00153E85" w:rsidTr="00153E85">
        <w:tc>
          <w:tcPr>
            <w:tcW w:w="1134" w:type="dxa"/>
            <w:vAlign w:val="center"/>
          </w:tcPr>
          <w:p w:rsidR="00153E85" w:rsidRDefault="00153E85" w:rsidP="00153E85">
            <w:pPr>
              <w:pStyle w:val="ConsPlusNormal"/>
            </w:pPr>
            <w:r>
              <w:t>Урок 56</w:t>
            </w:r>
          </w:p>
        </w:tc>
        <w:tc>
          <w:tcPr>
            <w:tcW w:w="7937" w:type="dxa"/>
          </w:tcPr>
          <w:p w:rsidR="00153E85" w:rsidRDefault="00153E85" w:rsidP="00153E85">
            <w:pPr>
              <w:pStyle w:val="ConsPlusNormal"/>
              <w:jc w:val="both"/>
            </w:pPr>
            <w:r>
              <w:t>Основные жанры публицистического стиля: заметка, статья, репортаж</w:t>
            </w:r>
          </w:p>
        </w:tc>
      </w:tr>
      <w:tr w:rsidR="00153E85" w:rsidTr="00153E85">
        <w:tc>
          <w:tcPr>
            <w:tcW w:w="1134" w:type="dxa"/>
            <w:vAlign w:val="center"/>
          </w:tcPr>
          <w:p w:rsidR="00153E85" w:rsidRDefault="00153E85" w:rsidP="00153E85">
            <w:pPr>
              <w:pStyle w:val="ConsPlusNormal"/>
            </w:pPr>
            <w:r>
              <w:t>Урок 57</w:t>
            </w:r>
          </w:p>
        </w:tc>
        <w:tc>
          <w:tcPr>
            <w:tcW w:w="7937" w:type="dxa"/>
          </w:tcPr>
          <w:p w:rsidR="00153E85" w:rsidRDefault="00153E85" w:rsidP="00153E85">
            <w:pPr>
              <w:pStyle w:val="ConsPlusNormal"/>
              <w:jc w:val="both"/>
            </w:pPr>
            <w:r>
              <w:t>Основные жанры публицистического стиля: интервью, очерк</w:t>
            </w:r>
          </w:p>
        </w:tc>
      </w:tr>
      <w:tr w:rsidR="00153E85" w:rsidTr="00153E85">
        <w:tc>
          <w:tcPr>
            <w:tcW w:w="1134" w:type="dxa"/>
            <w:vAlign w:val="center"/>
          </w:tcPr>
          <w:p w:rsidR="00153E85" w:rsidRDefault="00153E85" w:rsidP="00153E85">
            <w:pPr>
              <w:pStyle w:val="ConsPlusNormal"/>
            </w:pPr>
            <w:r>
              <w:t>Урок 58</w:t>
            </w:r>
          </w:p>
        </w:tc>
        <w:tc>
          <w:tcPr>
            <w:tcW w:w="7937" w:type="dxa"/>
          </w:tcPr>
          <w:p w:rsidR="00153E85" w:rsidRDefault="00153E85" w:rsidP="00153E85">
            <w:pPr>
              <w:pStyle w:val="ConsPlusNormal"/>
              <w:jc w:val="both"/>
            </w:pPr>
            <w:r>
              <w:t>Публицистический стиль. Практикум</w:t>
            </w:r>
          </w:p>
        </w:tc>
      </w:tr>
      <w:tr w:rsidR="00153E85" w:rsidTr="00153E85">
        <w:tc>
          <w:tcPr>
            <w:tcW w:w="1134" w:type="dxa"/>
            <w:vAlign w:val="center"/>
          </w:tcPr>
          <w:p w:rsidR="00153E85" w:rsidRDefault="00153E85" w:rsidP="00153E85">
            <w:pPr>
              <w:pStyle w:val="ConsPlusNormal"/>
            </w:pPr>
            <w:r>
              <w:t>Урок 59</w:t>
            </w:r>
          </w:p>
        </w:tc>
        <w:tc>
          <w:tcPr>
            <w:tcW w:w="7937" w:type="dxa"/>
          </w:tcPr>
          <w:p w:rsidR="00153E85" w:rsidRDefault="00153E85" w:rsidP="00153E85">
            <w:pPr>
              <w:pStyle w:val="ConsPlusNormal"/>
              <w:jc w:val="both"/>
            </w:pPr>
            <w:r>
              <w:t>Итоговый контроль "Функциональная стилистика. Культура речи". Сочинение</w:t>
            </w:r>
          </w:p>
        </w:tc>
      </w:tr>
      <w:tr w:rsidR="00153E85" w:rsidTr="00153E85">
        <w:tc>
          <w:tcPr>
            <w:tcW w:w="1134" w:type="dxa"/>
            <w:vAlign w:val="center"/>
          </w:tcPr>
          <w:p w:rsidR="00153E85" w:rsidRDefault="00153E85" w:rsidP="00153E85">
            <w:pPr>
              <w:pStyle w:val="ConsPlusNormal"/>
            </w:pPr>
            <w:r>
              <w:t>Урок 60</w:t>
            </w:r>
          </w:p>
        </w:tc>
        <w:tc>
          <w:tcPr>
            <w:tcW w:w="7937" w:type="dxa"/>
          </w:tcPr>
          <w:p w:rsidR="00153E85" w:rsidRDefault="00153E85" w:rsidP="00153E85">
            <w:pPr>
              <w:pStyle w:val="ConsPlusNormal"/>
              <w:jc w:val="both"/>
            </w:pPr>
            <w:r>
              <w:t>Язык художественной литературы и его отличия от других функциональных разновидностей языка</w:t>
            </w:r>
          </w:p>
        </w:tc>
      </w:tr>
      <w:tr w:rsidR="00153E85" w:rsidTr="00153E85">
        <w:tc>
          <w:tcPr>
            <w:tcW w:w="1134" w:type="dxa"/>
            <w:vAlign w:val="center"/>
          </w:tcPr>
          <w:p w:rsidR="00153E85" w:rsidRDefault="00153E85" w:rsidP="00153E85">
            <w:pPr>
              <w:pStyle w:val="ConsPlusNormal"/>
            </w:pPr>
            <w:r>
              <w:t>Урок 61</w:t>
            </w:r>
          </w:p>
        </w:tc>
        <w:tc>
          <w:tcPr>
            <w:tcW w:w="7937" w:type="dxa"/>
          </w:tcPr>
          <w:p w:rsidR="00153E85" w:rsidRDefault="00153E85" w:rsidP="00153E85">
            <w:pPr>
              <w:pStyle w:val="ConsPlusNormal"/>
              <w:jc w:val="both"/>
            </w:pPr>
            <w:r>
              <w:t>Язык художественной литературы. Практикум</w:t>
            </w:r>
          </w:p>
        </w:tc>
      </w:tr>
      <w:tr w:rsidR="00153E85" w:rsidTr="00153E85">
        <w:tc>
          <w:tcPr>
            <w:tcW w:w="1134" w:type="dxa"/>
            <w:vAlign w:val="center"/>
          </w:tcPr>
          <w:p w:rsidR="00153E85" w:rsidRDefault="00153E85" w:rsidP="00153E85">
            <w:pPr>
              <w:pStyle w:val="ConsPlusNormal"/>
            </w:pPr>
            <w:r>
              <w:t>Урок 62</w:t>
            </w:r>
          </w:p>
        </w:tc>
        <w:tc>
          <w:tcPr>
            <w:tcW w:w="7937" w:type="dxa"/>
          </w:tcPr>
          <w:p w:rsidR="00153E85" w:rsidRDefault="00153E85" w:rsidP="00153E85">
            <w:pPr>
              <w:pStyle w:val="ConsPlusNormal"/>
              <w:jc w:val="both"/>
            </w:pPr>
            <w:r>
              <w:t>Основные признаки художественной речи</w:t>
            </w:r>
          </w:p>
        </w:tc>
      </w:tr>
      <w:tr w:rsidR="00153E85" w:rsidTr="00153E85">
        <w:tc>
          <w:tcPr>
            <w:tcW w:w="1134" w:type="dxa"/>
            <w:vAlign w:val="center"/>
          </w:tcPr>
          <w:p w:rsidR="00153E85" w:rsidRDefault="00153E85" w:rsidP="00153E85">
            <w:pPr>
              <w:pStyle w:val="ConsPlusNormal"/>
            </w:pPr>
            <w:r>
              <w:t>Урок 63</w:t>
            </w:r>
          </w:p>
        </w:tc>
        <w:tc>
          <w:tcPr>
            <w:tcW w:w="7937" w:type="dxa"/>
          </w:tcPr>
          <w:p w:rsidR="00153E85" w:rsidRDefault="00153E85" w:rsidP="00153E85">
            <w:pPr>
              <w:pStyle w:val="ConsPlusNormal"/>
              <w:jc w:val="both"/>
            </w:pPr>
            <w:r>
              <w:t>Основные признаки художественной речи. Практикум</w:t>
            </w:r>
          </w:p>
        </w:tc>
      </w:tr>
      <w:tr w:rsidR="00153E85" w:rsidTr="00153E85">
        <w:tc>
          <w:tcPr>
            <w:tcW w:w="1134" w:type="dxa"/>
            <w:vAlign w:val="center"/>
          </w:tcPr>
          <w:p w:rsidR="00153E85" w:rsidRDefault="00153E85" w:rsidP="00153E85">
            <w:pPr>
              <w:pStyle w:val="ConsPlusNormal"/>
            </w:pPr>
            <w:r>
              <w:t>Урок 64</w:t>
            </w:r>
          </w:p>
        </w:tc>
        <w:tc>
          <w:tcPr>
            <w:tcW w:w="7937" w:type="dxa"/>
          </w:tcPr>
          <w:p w:rsidR="00153E85" w:rsidRDefault="00153E85" w:rsidP="00153E85">
            <w:pPr>
              <w:pStyle w:val="ConsPlusNormal"/>
              <w:jc w:val="both"/>
            </w:pPr>
            <w:r>
              <w:t>Контрольная итоговая работа</w:t>
            </w:r>
          </w:p>
        </w:tc>
      </w:tr>
      <w:tr w:rsidR="00153E85" w:rsidTr="00153E85">
        <w:tc>
          <w:tcPr>
            <w:tcW w:w="1134" w:type="dxa"/>
            <w:vAlign w:val="center"/>
          </w:tcPr>
          <w:p w:rsidR="00153E85" w:rsidRDefault="00153E85" w:rsidP="00153E85">
            <w:pPr>
              <w:pStyle w:val="ConsPlusNormal"/>
            </w:pPr>
            <w:r>
              <w:t>Урок 65</w:t>
            </w:r>
          </w:p>
        </w:tc>
        <w:tc>
          <w:tcPr>
            <w:tcW w:w="7937" w:type="dxa"/>
          </w:tcPr>
          <w:p w:rsidR="00153E85" w:rsidRDefault="00153E85" w:rsidP="00153E85">
            <w:pPr>
              <w:pStyle w:val="ConsPlusNormal"/>
              <w:jc w:val="both"/>
            </w:pPr>
            <w:r>
              <w:t>Повторение изученного. Культура речи</w:t>
            </w:r>
          </w:p>
        </w:tc>
      </w:tr>
      <w:tr w:rsidR="00153E85" w:rsidTr="00153E85">
        <w:tc>
          <w:tcPr>
            <w:tcW w:w="1134" w:type="dxa"/>
            <w:vAlign w:val="center"/>
          </w:tcPr>
          <w:p w:rsidR="00153E85" w:rsidRDefault="00153E85" w:rsidP="00153E85">
            <w:pPr>
              <w:pStyle w:val="ConsPlusNormal"/>
            </w:pPr>
            <w:r>
              <w:t>Урок 66</w:t>
            </w:r>
          </w:p>
        </w:tc>
        <w:tc>
          <w:tcPr>
            <w:tcW w:w="7937" w:type="dxa"/>
          </w:tcPr>
          <w:p w:rsidR="00153E85" w:rsidRDefault="00153E85" w:rsidP="00153E85">
            <w:pPr>
              <w:pStyle w:val="ConsPlusNormal"/>
              <w:jc w:val="both"/>
            </w:pPr>
            <w:r>
              <w:t>Повторение изученного. Орфография. Пунктуация</w:t>
            </w:r>
          </w:p>
        </w:tc>
      </w:tr>
      <w:tr w:rsidR="00153E85" w:rsidTr="00153E85">
        <w:tc>
          <w:tcPr>
            <w:tcW w:w="1134" w:type="dxa"/>
            <w:vAlign w:val="center"/>
          </w:tcPr>
          <w:p w:rsidR="00153E85" w:rsidRDefault="00153E85" w:rsidP="00153E85">
            <w:pPr>
              <w:pStyle w:val="ConsPlusNormal"/>
            </w:pPr>
            <w:r>
              <w:t>Урок 67</w:t>
            </w:r>
          </w:p>
        </w:tc>
        <w:tc>
          <w:tcPr>
            <w:tcW w:w="7937" w:type="dxa"/>
          </w:tcPr>
          <w:p w:rsidR="00153E85" w:rsidRDefault="00153E85" w:rsidP="00153E85">
            <w:pPr>
              <w:pStyle w:val="ConsPlusNormal"/>
              <w:jc w:val="both"/>
            </w:pPr>
            <w:r>
              <w:t>Повторение изученного. Текст</w:t>
            </w:r>
          </w:p>
        </w:tc>
      </w:tr>
      <w:tr w:rsidR="00153E85" w:rsidTr="00153E85">
        <w:tc>
          <w:tcPr>
            <w:tcW w:w="1134" w:type="dxa"/>
            <w:vAlign w:val="center"/>
          </w:tcPr>
          <w:p w:rsidR="00153E85" w:rsidRDefault="00153E85" w:rsidP="00153E85">
            <w:pPr>
              <w:pStyle w:val="ConsPlusNormal"/>
            </w:pPr>
            <w:r>
              <w:t>Урок 68</w:t>
            </w:r>
          </w:p>
        </w:tc>
        <w:tc>
          <w:tcPr>
            <w:tcW w:w="7937" w:type="dxa"/>
          </w:tcPr>
          <w:p w:rsidR="00153E85" w:rsidRDefault="00153E85" w:rsidP="00153E85">
            <w:pPr>
              <w:pStyle w:val="ConsPlusNormal"/>
              <w:jc w:val="both"/>
            </w:pPr>
            <w:r>
              <w:t>Повторение изученного. Функциональная стилистика</w:t>
            </w:r>
          </w:p>
        </w:tc>
      </w:tr>
      <w:tr w:rsidR="00153E85" w:rsidTr="00153E85">
        <w:tc>
          <w:tcPr>
            <w:tcW w:w="9071" w:type="dxa"/>
            <w:gridSpan w:val="2"/>
          </w:tcPr>
          <w:p w:rsidR="00153E85" w:rsidRDefault="00153E85" w:rsidP="00153E85">
            <w:pPr>
              <w:pStyle w:val="ConsPlusNormal"/>
              <w:ind w:left="283"/>
              <w:jc w:val="both"/>
            </w:pPr>
            <w:r>
              <w:t>ОБЩЕЕ КОЛИЧЕСТВО УРОКОВ ПО ПРОГРАММЕ: 68, из них уроков, отведенных на контрольные работы, - не более 6</w:t>
            </w:r>
          </w:p>
        </w:tc>
      </w:tr>
    </w:tbl>
    <w:p w:rsidR="00153E85" w:rsidRDefault="00153E85" w:rsidP="00153E85">
      <w:pPr>
        <w:pStyle w:val="ConsPlusNormal"/>
        <w:jc w:val="both"/>
      </w:pPr>
    </w:p>
    <w:p w:rsidR="00153E85" w:rsidRDefault="00153E85" w:rsidP="00153E85">
      <w:pPr>
        <w:pStyle w:val="ConsPlusNormal"/>
        <w:ind w:firstLine="540"/>
        <w:jc w:val="both"/>
      </w:pPr>
      <w:r>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153E85" w:rsidRDefault="00153E85" w:rsidP="00153E85">
      <w:pPr>
        <w:pStyle w:val="ConsPlusNormal"/>
        <w:jc w:val="both"/>
      </w:pPr>
    </w:p>
    <w:p w:rsidR="00153E85" w:rsidRDefault="00153E85" w:rsidP="00153E85">
      <w:pPr>
        <w:pStyle w:val="ConsPlusNormal"/>
        <w:jc w:val="right"/>
      </w:pPr>
      <w:r>
        <w:t>Таблица 3</w:t>
      </w:r>
    </w:p>
    <w:p w:rsidR="00153E85" w:rsidRDefault="00153E85" w:rsidP="00153E85">
      <w:pPr>
        <w:pStyle w:val="ConsPlusNormal"/>
        <w:jc w:val="both"/>
      </w:pPr>
    </w:p>
    <w:p w:rsidR="00153E85" w:rsidRDefault="00153E85" w:rsidP="00153E85">
      <w:pPr>
        <w:pStyle w:val="ConsPlusNormal"/>
        <w:jc w:val="center"/>
      </w:pPr>
      <w:r>
        <w:t>Проверяемые требования к результатам освоения основной</w:t>
      </w:r>
    </w:p>
    <w:p w:rsidR="00153E85" w:rsidRDefault="00153E85" w:rsidP="00153E85">
      <w:pPr>
        <w:pStyle w:val="ConsPlusNormal"/>
        <w:jc w:val="center"/>
      </w:pPr>
      <w:r>
        <w:t>образовательной программы (10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3E85" w:rsidTr="00153E85">
        <w:tc>
          <w:tcPr>
            <w:tcW w:w="1701" w:type="dxa"/>
          </w:tcPr>
          <w:p w:rsidR="00153E85" w:rsidRDefault="00153E85" w:rsidP="00153E85">
            <w:pPr>
              <w:pStyle w:val="ConsPlusNormal"/>
              <w:jc w:val="center"/>
            </w:pPr>
            <w:r>
              <w:t>Код проверяемого результата</w:t>
            </w:r>
          </w:p>
        </w:tc>
        <w:tc>
          <w:tcPr>
            <w:tcW w:w="7370" w:type="dxa"/>
          </w:tcPr>
          <w:p w:rsidR="00153E85" w:rsidRDefault="00153E85" w:rsidP="00153E85">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153E85" w:rsidTr="00153E85">
        <w:tc>
          <w:tcPr>
            <w:tcW w:w="1701" w:type="dxa"/>
          </w:tcPr>
          <w:p w:rsidR="00153E85" w:rsidRDefault="00153E85" w:rsidP="00153E85">
            <w:pPr>
              <w:pStyle w:val="ConsPlusNormal"/>
              <w:jc w:val="center"/>
            </w:pPr>
            <w:r>
              <w:t>1</w:t>
            </w:r>
          </w:p>
        </w:tc>
        <w:tc>
          <w:tcPr>
            <w:tcW w:w="7370" w:type="dxa"/>
          </w:tcPr>
          <w:p w:rsidR="00153E85" w:rsidRDefault="00153E85" w:rsidP="00153E85">
            <w:pPr>
              <w:pStyle w:val="ConsPlusNormal"/>
              <w:jc w:val="both"/>
            </w:pPr>
            <w:r>
              <w:t>Общие сведения о языке</w:t>
            </w:r>
          </w:p>
        </w:tc>
      </w:tr>
      <w:tr w:rsidR="00153E85" w:rsidTr="00153E85">
        <w:tc>
          <w:tcPr>
            <w:tcW w:w="1701" w:type="dxa"/>
          </w:tcPr>
          <w:p w:rsidR="00153E85" w:rsidRDefault="00153E85" w:rsidP="00153E85">
            <w:pPr>
              <w:pStyle w:val="ConsPlusNormal"/>
              <w:jc w:val="center"/>
            </w:pPr>
            <w:r>
              <w:t>1.1</w:t>
            </w:r>
          </w:p>
        </w:tc>
        <w:tc>
          <w:tcPr>
            <w:tcW w:w="7370" w:type="dxa"/>
          </w:tcPr>
          <w:p w:rsidR="00153E85" w:rsidRDefault="00153E85" w:rsidP="00153E85">
            <w:pPr>
              <w:pStyle w:val="ConsPlusNormal"/>
              <w:jc w:val="both"/>
            </w:pPr>
            <w:r>
              <w:t>Иметь представление о языке как знаковой системе, об основных функциях языка; о лингвистике как науке</w:t>
            </w:r>
          </w:p>
        </w:tc>
      </w:tr>
      <w:tr w:rsidR="00153E85" w:rsidTr="00153E85">
        <w:tc>
          <w:tcPr>
            <w:tcW w:w="1701" w:type="dxa"/>
          </w:tcPr>
          <w:p w:rsidR="00153E85" w:rsidRDefault="00153E85" w:rsidP="00153E85">
            <w:pPr>
              <w:pStyle w:val="ConsPlusNormal"/>
              <w:jc w:val="center"/>
            </w:pPr>
            <w:r>
              <w:t>1.2</w:t>
            </w:r>
          </w:p>
        </w:tc>
        <w:tc>
          <w:tcPr>
            <w:tcW w:w="7370" w:type="dxa"/>
          </w:tcPr>
          <w:p w:rsidR="00153E85" w:rsidRDefault="00153E85" w:rsidP="00153E85">
            <w:pPr>
              <w:pStyle w:val="ConsPlusNormal"/>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153E85" w:rsidTr="00153E85">
        <w:tc>
          <w:tcPr>
            <w:tcW w:w="1701" w:type="dxa"/>
          </w:tcPr>
          <w:p w:rsidR="00153E85" w:rsidRDefault="00153E85" w:rsidP="00153E85">
            <w:pPr>
              <w:pStyle w:val="ConsPlusNormal"/>
              <w:jc w:val="center"/>
            </w:pPr>
            <w:r>
              <w:t>1.3</w:t>
            </w:r>
          </w:p>
        </w:tc>
        <w:tc>
          <w:tcPr>
            <w:tcW w:w="7370" w:type="dxa"/>
          </w:tcPr>
          <w:p w:rsidR="00153E85" w:rsidRDefault="00153E85" w:rsidP="00153E85">
            <w:pPr>
              <w:pStyle w:val="ConsPlusNormal"/>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статьи 68</w:t>
              </w:r>
            </w:hyperlink>
            <w:r>
              <w:t xml:space="preserve"> Конституции Российской Федерации, Федерального </w:t>
            </w:r>
            <w:hyperlink r:id="rId10" w:tooltip="Федеральный закон от 01.06.2005 N 53-ФЗ (ред. от 22.04.2024) &quot;О государственном языке Российской Федерации&quot; {КонсультантПлюс}">
              <w:r>
                <w:rPr>
                  <w:color w:val="0000FF"/>
                </w:rPr>
                <w:t>закона</w:t>
              </w:r>
            </w:hyperlink>
            <w:r>
              <w:t xml:space="preserve"> от 01.06.2005 N 53-ФЗ "О государственном языке Российской Федерации", </w:t>
            </w:r>
            <w:r>
              <w:lastRenderedPageBreak/>
              <w:t>Закона Российской Федерации от 25.10.1991 N 1807-1 "О языках народов Российской Федерации")</w:t>
            </w:r>
          </w:p>
        </w:tc>
      </w:tr>
      <w:tr w:rsidR="00153E85" w:rsidTr="00153E85">
        <w:tc>
          <w:tcPr>
            <w:tcW w:w="1701" w:type="dxa"/>
          </w:tcPr>
          <w:p w:rsidR="00153E85" w:rsidRDefault="00153E85" w:rsidP="00153E85">
            <w:pPr>
              <w:pStyle w:val="ConsPlusNormal"/>
              <w:jc w:val="center"/>
            </w:pPr>
            <w:r>
              <w:lastRenderedPageBreak/>
              <w:t>1.4</w:t>
            </w:r>
          </w:p>
        </w:tc>
        <w:tc>
          <w:tcPr>
            <w:tcW w:w="7370" w:type="dxa"/>
          </w:tcPr>
          <w:p w:rsidR="00153E85" w:rsidRDefault="00153E85" w:rsidP="00153E85">
            <w:pPr>
              <w:pStyle w:val="ConsPlusNormal"/>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153E85" w:rsidTr="00153E85">
        <w:tc>
          <w:tcPr>
            <w:tcW w:w="1701" w:type="dxa"/>
          </w:tcPr>
          <w:p w:rsidR="00153E85" w:rsidRDefault="00153E85" w:rsidP="00153E85">
            <w:pPr>
              <w:pStyle w:val="ConsPlusNormal"/>
              <w:jc w:val="center"/>
            </w:pPr>
            <w:r>
              <w:t>2</w:t>
            </w:r>
          </w:p>
        </w:tc>
        <w:tc>
          <w:tcPr>
            <w:tcW w:w="7370" w:type="dxa"/>
          </w:tcPr>
          <w:p w:rsidR="00153E85" w:rsidRDefault="00153E85" w:rsidP="00153E85">
            <w:pPr>
              <w:pStyle w:val="ConsPlusNormal"/>
              <w:jc w:val="both"/>
            </w:pPr>
            <w:r>
              <w:t>Язык и речь. Культура речи</w:t>
            </w:r>
          </w:p>
        </w:tc>
      </w:tr>
      <w:tr w:rsidR="00153E85" w:rsidTr="00153E85">
        <w:tc>
          <w:tcPr>
            <w:tcW w:w="1701" w:type="dxa"/>
          </w:tcPr>
          <w:p w:rsidR="00153E85" w:rsidRDefault="00153E85" w:rsidP="00153E85">
            <w:pPr>
              <w:pStyle w:val="ConsPlusNormal"/>
              <w:jc w:val="center"/>
            </w:pPr>
            <w:r>
              <w:t>2.1</w:t>
            </w:r>
          </w:p>
        </w:tc>
        <w:tc>
          <w:tcPr>
            <w:tcW w:w="7370" w:type="dxa"/>
          </w:tcPr>
          <w:p w:rsidR="00153E85" w:rsidRDefault="00153E85" w:rsidP="00153E85">
            <w:pPr>
              <w:pStyle w:val="ConsPlusNormal"/>
              <w:jc w:val="both"/>
            </w:pPr>
            <w:r>
              <w:t>Система языка. Культура речи</w:t>
            </w:r>
          </w:p>
        </w:tc>
      </w:tr>
      <w:tr w:rsidR="00153E85" w:rsidTr="00153E85">
        <w:tc>
          <w:tcPr>
            <w:tcW w:w="1701" w:type="dxa"/>
          </w:tcPr>
          <w:p w:rsidR="00153E85" w:rsidRDefault="00153E85" w:rsidP="00153E85">
            <w:pPr>
              <w:pStyle w:val="ConsPlusNormal"/>
              <w:jc w:val="center"/>
            </w:pPr>
            <w:r>
              <w:t>2.1.1</w:t>
            </w:r>
          </w:p>
        </w:tc>
        <w:tc>
          <w:tcPr>
            <w:tcW w:w="7370" w:type="dxa"/>
          </w:tcPr>
          <w:p w:rsidR="00153E85" w:rsidRDefault="00153E85" w:rsidP="00153E85">
            <w:pPr>
              <w:pStyle w:val="ConsPlusNormal"/>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153E85" w:rsidTr="00153E85">
        <w:tc>
          <w:tcPr>
            <w:tcW w:w="1701" w:type="dxa"/>
          </w:tcPr>
          <w:p w:rsidR="00153E85" w:rsidRDefault="00153E85" w:rsidP="00153E85">
            <w:pPr>
              <w:pStyle w:val="ConsPlusNormal"/>
              <w:jc w:val="center"/>
            </w:pPr>
            <w:r>
              <w:t>2.1.2</w:t>
            </w:r>
          </w:p>
        </w:tc>
        <w:tc>
          <w:tcPr>
            <w:tcW w:w="7370" w:type="dxa"/>
          </w:tcPr>
          <w:p w:rsidR="00153E85" w:rsidRDefault="00153E85" w:rsidP="00153E85">
            <w:pPr>
              <w:pStyle w:val="ConsPlusNormal"/>
              <w:jc w:val="both"/>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153E85" w:rsidTr="00153E85">
        <w:tc>
          <w:tcPr>
            <w:tcW w:w="1701" w:type="dxa"/>
          </w:tcPr>
          <w:p w:rsidR="00153E85" w:rsidRDefault="00153E85" w:rsidP="00153E85">
            <w:pPr>
              <w:pStyle w:val="ConsPlusNormal"/>
              <w:jc w:val="center"/>
            </w:pPr>
            <w:r>
              <w:t>2.1.3</w:t>
            </w:r>
          </w:p>
        </w:tc>
        <w:tc>
          <w:tcPr>
            <w:tcW w:w="7370" w:type="dxa"/>
          </w:tcPr>
          <w:p w:rsidR="00153E85" w:rsidRDefault="00153E85" w:rsidP="00153E85">
            <w:pPr>
              <w:pStyle w:val="ConsPlusNormal"/>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153E85" w:rsidTr="00153E85">
        <w:tc>
          <w:tcPr>
            <w:tcW w:w="1701" w:type="dxa"/>
          </w:tcPr>
          <w:p w:rsidR="00153E85" w:rsidRDefault="00153E85" w:rsidP="00153E85">
            <w:pPr>
              <w:pStyle w:val="ConsPlusNormal"/>
              <w:jc w:val="center"/>
            </w:pPr>
            <w:r>
              <w:t>2.1.4</w:t>
            </w:r>
          </w:p>
        </w:tc>
        <w:tc>
          <w:tcPr>
            <w:tcW w:w="7370" w:type="dxa"/>
          </w:tcPr>
          <w:p w:rsidR="00153E85" w:rsidRDefault="00153E85" w:rsidP="00153E85">
            <w:pPr>
              <w:pStyle w:val="ConsPlusNormal"/>
              <w:jc w:val="both"/>
            </w:pPr>
            <w:r>
              <w:t>Использовать словари русского языка в учебной деятельности</w:t>
            </w:r>
          </w:p>
        </w:tc>
      </w:tr>
      <w:tr w:rsidR="00153E85" w:rsidTr="00153E85">
        <w:tc>
          <w:tcPr>
            <w:tcW w:w="1701" w:type="dxa"/>
          </w:tcPr>
          <w:p w:rsidR="00153E85" w:rsidRDefault="00153E85" w:rsidP="00153E85">
            <w:pPr>
              <w:pStyle w:val="ConsPlusNormal"/>
              <w:jc w:val="center"/>
            </w:pPr>
            <w:r>
              <w:t>2.2</w:t>
            </w:r>
          </w:p>
        </w:tc>
        <w:tc>
          <w:tcPr>
            <w:tcW w:w="7370" w:type="dxa"/>
          </w:tcPr>
          <w:p w:rsidR="00153E85" w:rsidRDefault="00153E85" w:rsidP="00153E85">
            <w:pPr>
              <w:pStyle w:val="ConsPlusNormal"/>
              <w:jc w:val="both"/>
            </w:pPr>
            <w:r>
              <w:t>Фонетика. Орфоэпия. Орфоэпические нормы</w:t>
            </w:r>
          </w:p>
        </w:tc>
      </w:tr>
      <w:tr w:rsidR="00153E85" w:rsidTr="00153E85">
        <w:tc>
          <w:tcPr>
            <w:tcW w:w="1701" w:type="dxa"/>
          </w:tcPr>
          <w:p w:rsidR="00153E85" w:rsidRDefault="00153E85" w:rsidP="00153E85">
            <w:pPr>
              <w:pStyle w:val="ConsPlusNormal"/>
              <w:jc w:val="center"/>
            </w:pPr>
            <w:r>
              <w:t>2.2.1</w:t>
            </w:r>
          </w:p>
        </w:tc>
        <w:tc>
          <w:tcPr>
            <w:tcW w:w="7370" w:type="dxa"/>
          </w:tcPr>
          <w:p w:rsidR="00153E85" w:rsidRDefault="00153E85" w:rsidP="00153E85">
            <w:pPr>
              <w:pStyle w:val="ConsPlusNormal"/>
              <w:jc w:val="both"/>
            </w:pPr>
            <w:r>
              <w:t>Выполнять фонетический анализ слова</w:t>
            </w:r>
          </w:p>
        </w:tc>
      </w:tr>
      <w:tr w:rsidR="00153E85" w:rsidTr="00153E85">
        <w:tc>
          <w:tcPr>
            <w:tcW w:w="1701" w:type="dxa"/>
          </w:tcPr>
          <w:p w:rsidR="00153E85" w:rsidRDefault="00153E85" w:rsidP="00153E85">
            <w:pPr>
              <w:pStyle w:val="ConsPlusNormal"/>
              <w:jc w:val="center"/>
            </w:pPr>
            <w:r>
              <w:t>2.2.2</w:t>
            </w:r>
          </w:p>
        </w:tc>
        <w:tc>
          <w:tcPr>
            <w:tcW w:w="7370" w:type="dxa"/>
          </w:tcPr>
          <w:p w:rsidR="00153E85" w:rsidRDefault="00153E85" w:rsidP="00153E85">
            <w:pPr>
              <w:pStyle w:val="ConsPlusNormal"/>
              <w:jc w:val="both"/>
            </w:pPr>
            <w:r>
              <w:t>Определять изобразительно-выразительные средства фонетики в тексте</w:t>
            </w:r>
          </w:p>
        </w:tc>
      </w:tr>
      <w:tr w:rsidR="00153E85" w:rsidTr="00153E85">
        <w:tc>
          <w:tcPr>
            <w:tcW w:w="1701" w:type="dxa"/>
          </w:tcPr>
          <w:p w:rsidR="00153E85" w:rsidRDefault="00153E85" w:rsidP="00153E85">
            <w:pPr>
              <w:pStyle w:val="ConsPlusNormal"/>
              <w:jc w:val="center"/>
            </w:pPr>
            <w:r>
              <w:t>2.2.3</w:t>
            </w:r>
          </w:p>
        </w:tc>
        <w:tc>
          <w:tcPr>
            <w:tcW w:w="7370" w:type="dxa"/>
          </w:tcPr>
          <w:p w:rsidR="00153E85" w:rsidRDefault="00153E85" w:rsidP="00153E85">
            <w:pPr>
              <w:pStyle w:val="ConsPlusNormal"/>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153E85" w:rsidTr="00153E85">
        <w:tc>
          <w:tcPr>
            <w:tcW w:w="1701" w:type="dxa"/>
          </w:tcPr>
          <w:p w:rsidR="00153E85" w:rsidRDefault="00153E85" w:rsidP="00153E85">
            <w:pPr>
              <w:pStyle w:val="ConsPlusNormal"/>
              <w:jc w:val="center"/>
            </w:pPr>
            <w:r>
              <w:t>2.2.4</w:t>
            </w:r>
          </w:p>
        </w:tc>
        <w:tc>
          <w:tcPr>
            <w:tcW w:w="7370" w:type="dxa"/>
          </w:tcPr>
          <w:p w:rsidR="00153E85" w:rsidRDefault="00153E85" w:rsidP="00153E85">
            <w:pPr>
              <w:pStyle w:val="ConsPlusNormal"/>
              <w:jc w:val="both"/>
            </w:pPr>
            <w:r>
              <w:t>Использовать орфоэпический словарь</w:t>
            </w:r>
          </w:p>
        </w:tc>
      </w:tr>
      <w:tr w:rsidR="00153E85" w:rsidTr="00153E85">
        <w:tc>
          <w:tcPr>
            <w:tcW w:w="1701" w:type="dxa"/>
          </w:tcPr>
          <w:p w:rsidR="00153E85" w:rsidRDefault="00153E85" w:rsidP="00153E85">
            <w:pPr>
              <w:pStyle w:val="ConsPlusNormal"/>
              <w:jc w:val="center"/>
            </w:pPr>
            <w:r>
              <w:t>2.3</w:t>
            </w:r>
          </w:p>
        </w:tc>
        <w:tc>
          <w:tcPr>
            <w:tcW w:w="7370" w:type="dxa"/>
          </w:tcPr>
          <w:p w:rsidR="00153E85" w:rsidRDefault="00153E85" w:rsidP="00153E85">
            <w:pPr>
              <w:pStyle w:val="ConsPlusNormal"/>
              <w:jc w:val="both"/>
            </w:pPr>
            <w:r>
              <w:t>Лексикология и фразеология. Лексические нормы</w:t>
            </w:r>
          </w:p>
        </w:tc>
      </w:tr>
      <w:tr w:rsidR="00153E85" w:rsidTr="00153E85">
        <w:tc>
          <w:tcPr>
            <w:tcW w:w="1701" w:type="dxa"/>
          </w:tcPr>
          <w:p w:rsidR="00153E85" w:rsidRDefault="00153E85" w:rsidP="00153E85">
            <w:pPr>
              <w:pStyle w:val="ConsPlusNormal"/>
              <w:jc w:val="center"/>
            </w:pPr>
            <w:r>
              <w:t>2.3.1</w:t>
            </w:r>
          </w:p>
        </w:tc>
        <w:tc>
          <w:tcPr>
            <w:tcW w:w="7370" w:type="dxa"/>
          </w:tcPr>
          <w:p w:rsidR="00153E85" w:rsidRDefault="00153E85" w:rsidP="00153E85">
            <w:pPr>
              <w:pStyle w:val="ConsPlusNormal"/>
              <w:jc w:val="both"/>
            </w:pPr>
            <w:r>
              <w:t>Выполнять лексический анализ слова</w:t>
            </w:r>
          </w:p>
        </w:tc>
      </w:tr>
      <w:tr w:rsidR="00153E85" w:rsidTr="00153E85">
        <w:tc>
          <w:tcPr>
            <w:tcW w:w="1701" w:type="dxa"/>
          </w:tcPr>
          <w:p w:rsidR="00153E85" w:rsidRDefault="00153E85" w:rsidP="00153E85">
            <w:pPr>
              <w:pStyle w:val="ConsPlusNormal"/>
              <w:jc w:val="center"/>
            </w:pPr>
            <w:r>
              <w:t>2.3.2</w:t>
            </w:r>
          </w:p>
        </w:tc>
        <w:tc>
          <w:tcPr>
            <w:tcW w:w="7370" w:type="dxa"/>
          </w:tcPr>
          <w:p w:rsidR="00153E85" w:rsidRDefault="00153E85" w:rsidP="00153E85">
            <w:pPr>
              <w:pStyle w:val="ConsPlusNormal"/>
              <w:jc w:val="both"/>
            </w:pPr>
            <w:r>
              <w:t>Определять изобразительно-выразительные средства лексики</w:t>
            </w:r>
          </w:p>
        </w:tc>
      </w:tr>
      <w:tr w:rsidR="00153E85" w:rsidTr="00153E85">
        <w:tc>
          <w:tcPr>
            <w:tcW w:w="1701" w:type="dxa"/>
          </w:tcPr>
          <w:p w:rsidR="00153E85" w:rsidRDefault="00153E85" w:rsidP="00153E85">
            <w:pPr>
              <w:pStyle w:val="ConsPlusNormal"/>
              <w:jc w:val="center"/>
            </w:pPr>
            <w:r>
              <w:t>2.3.3</w:t>
            </w:r>
          </w:p>
        </w:tc>
        <w:tc>
          <w:tcPr>
            <w:tcW w:w="7370" w:type="dxa"/>
          </w:tcPr>
          <w:p w:rsidR="00153E85" w:rsidRDefault="00153E85" w:rsidP="00153E85">
            <w:pPr>
              <w:pStyle w:val="ConsPlusNormal"/>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153E85" w:rsidTr="00153E85">
        <w:tc>
          <w:tcPr>
            <w:tcW w:w="1701" w:type="dxa"/>
          </w:tcPr>
          <w:p w:rsidR="00153E85" w:rsidRDefault="00153E85" w:rsidP="00153E85">
            <w:pPr>
              <w:pStyle w:val="ConsPlusNormal"/>
              <w:jc w:val="center"/>
            </w:pPr>
            <w:r>
              <w:t>2.3.4</w:t>
            </w:r>
          </w:p>
        </w:tc>
        <w:tc>
          <w:tcPr>
            <w:tcW w:w="7370" w:type="dxa"/>
          </w:tcPr>
          <w:p w:rsidR="00153E85" w:rsidRDefault="00153E85" w:rsidP="00153E85">
            <w:pPr>
              <w:pStyle w:val="ConsPlusNormal"/>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153E85" w:rsidTr="00153E85">
        <w:tc>
          <w:tcPr>
            <w:tcW w:w="1701" w:type="dxa"/>
          </w:tcPr>
          <w:p w:rsidR="00153E85" w:rsidRDefault="00153E85" w:rsidP="00153E85">
            <w:pPr>
              <w:pStyle w:val="ConsPlusNormal"/>
              <w:jc w:val="center"/>
            </w:pPr>
            <w:r>
              <w:t>2.4</w:t>
            </w:r>
          </w:p>
        </w:tc>
        <w:tc>
          <w:tcPr>
            <w:tcW w:w="7370" w:type="dxa"/>
          </w:tcPr>
          <w:p w:rsidR="00153E85" w:rsidRDefault="00153E85" w:rsidP="00153E85">
            <w:pPr>
              <w:pStyle w:val="ConsPlusNormal"/>
              <w:jc w:val="both"/>
            </w:pPr>
            <w:proofErr w:type="spellStart"/>
            <w:r>
              <w:t>Морфемика</w:t>
            </w:r>
            <w:proofErr w:type="spellEnd"/>
            <w:r>
              <w:t xml:space="preserve"> и словообразование. Словообразовательные нормы</w:t>
            </w:r>
          </w:p>
        </w:tc>
      </w:tr>
      <w:tr w:rsidR="00153E85" w:rsidTr="00153E85">
        <w:tc>
          <w:tcPr>
            <w:tcW w:w="1701" w:type="dxa"/>
          </w:tcPr>
          <w:p w:rsidR="00153E85" w:rsidRDefault="00153E85" w:rsidP="00153E85">
            <w:pPr>
              <w:pStyle w:val="ConsPlusNormal"/>
              <w:jc w:val="center"/>
            </w:pPr>
            <w:r>
              <w:t>2.4.1</w:t>
            </w:r>
          </w:p>
        </w:tc>
        <w:tc>
          <w:tcPr>
            <w:tcW w:w="7370" w:type="dxa"/>
          </w:tcPr>
          <w:p w:rsidR="00153E85" w:rsidRDefault="00153E85" w:rsidP="00153E85">
            <w:pPr>
              <w:pStyle w:val="ConsPlusNormal"/>
              <w:jc w:val="both"/>
            </w:pPr>
            <w:r>
              <w:t>Выполнять морфемный и словообразовательный анализ слова</w:t>
            </w:r>
          </w:p>
        </w:tc>
      </w:tr>
      <w:tr w:rsidR="00153E85" w:rsidTr="00153E85">
        <w:tc>
          <w:tcPr>
            <w:tcW w:w="1701" w:type="dxa"/>
          </w:tcPr>
          <w:p w:rsidR="00153E85" w:rsidRDefault="00153E85" w:rsidP="00153E85">
            <w:pPr>
              <w:pStyle w:val="ConsPlusNormal"/>
              <w:jc w:val="center"/>
            </w:pPr>
            <w:r>
              <w:t>2.4.2</w:t>
            </w:r>
          </w:p>
        </w:tc>
        <w:tc>
          <w:tcPr>
            <w:tcW w:w="7370" w:type="dxa"/>
          </w:tcPr>
          <w:p w:rsidR="00153E85" w:rsidRDefault="00153E85" w:rsidP="00153E85">
            <w:pPr>
              <w:pStyle w:val="ConsPlusNormal"/>
              <w:jc w:val="both"/>
            </w:pPr>
            <w:r>
              <w:t xml:space="preserve">Анализировать и характеризовать речевые высказывания (в том числе </w:t>
            </w:r>
            <w:r>
              <w:lastRenderedPageBreak/>
              <w:t>собственные) с точки зрения особенностей употребления сложносокращенных слов (аббревиатур)</w:t>
            </w:r>
          </w:p>
        </w:tc>
      </w:tr>
      <w:tr w:rsidR="00153E85" w:rsidTr="00153E85">
        <w:tc>
          <w:tcPr>
            <w:tcW w:w="1701" w:type="dxa"/>
          </w:tcPr>
          <w:p w:rsidR="00153E85" w:rsidRDefault="00153E85" w:rsidP="00153E85">
            <w:pPr>
              <w:pStyle w:val="ConsPlusNormal"/>
              <w:jc w:val="center"/>
            </w:pPr>
            <w:r>
              <w:lastRenderedPageBreak/>
              <w:t>2.4.3</w:t>
            </w:r>
          </w:p>
        </w:tc>
        <w:tc>
          <w:tcPr>
            <w:tcW w:w="7370" w:type="dxa"/>
          </w:tcPr>
          <w:p w:rsidR="00153E85" w:rsidRDefault="00153E85" w:rsidP="00153E85">
            <w:pPr>
              <w:pStyle w:val="ConsPlusNormal"/>
              <w:jc w:val="both"/>
            </w:pPr>
            <w:r>
              <w:t>Использовать словообразовательный словарь</w:t>
            </w:r>
          </w:p>
        </w:tc>
      </w:tr>
      <w:tr w:rsidR="00153E85" w:rsidTr="00153E85">
        <w:tc>
          <w:tcPr>
            <w:tcW w:w="1701" w:type="dxa"/>
          </w:tcPr>
          <w:p w:rsidR="00153E85" w:rsidRDefault="00153E85" w:rsidP="00153E85">
            <w:pPr>
              <w:pStyle w:val="ConsPlusNormal"/>
              <w:jc w:val="center"/>
            </w:pPr>
            <w:r>
              <w:t>2.5</w:t>
            </w:r>
          </w:p>
        </w:tc>
        <w:tc>
          <w:tcPr>
            <w:tcW w:w="7370" w:type="dxa"/>
          </w:tcPr>
          <w:p w:rsidR="00153E85" w:rsidRDefault="00153E85" w:rsidP="00153E85">
            <w:pPr>
              <w:pStyle w:val="ConsPlusNormal"/>
              <w:jc w:val="both"/>
            </w:pPr>
            <w:r>
              <w:t>Морфология. Морфологические нормы</w:t>
            </w:r>
          </w:p>
        </w:tc>
      </w:tr>
      <w:tr w:rsidR="00153E85" w:rsidTr="00153E85">
        <w:tc>
          <w:tcPr>
            <w:tcW w:w="1701" w:type="dxa"/>
          </w:tcPr>
          <w:p w:rsidR="00153E85" w:rsidRDefault="00153E85" w:rsidP="00153E85">
            <w:pPr>
              <w:pStyle w:val="ConsPlusNormal"/>
              <w:jc w:val="center"/>
            </w:pPr>
            <w:r>
              <w:t>2.5.1</w:t>
            </w:r>
          </w:p>
        </w:tc>
        <w:tc>
          <w:tcPr>
            <w:tcW w:w="7370" w:type="dxa"/>
          </w:tcPr>
          <w:p w:rsidR="00153E85" w:rsidRDefault="00153E85" w:rsidP="00153E85">
            <w:pPr>
              <w:pStyle w:val="ConsPlusNormal"/>
              <w:jc w:val="both"/>
            </w:pPr>
            <w:r>
              <w:t>Выполнять морфологический анализ слова</w:t>
            </w:r>
          </w:p>
        </w:tc>
      </w:tr>
      <w:tr w:rsidR="00153E85" w:rsidTr="00153E85">
        <w:tc>
          <w:tcPr>
            <w:tcW w:w="1701" w:type="dxa"/>
          </w:tcPr>
          <w:p w:rsidR="00153E85" w:rsidRDefault="00153E85" w:rsidP="00153E85">
            <w:pPr>
              <w:pStyle w:val="ConsPlusNormal"/>
              <w:jc w:val="center"/>
            </w:pPr>
            <w:r>
              <w:t>2.5.2</w:t>
            </w:r>
          </w:p>
        </w:tc>
        <w:tc>
          <w:tcPr>
            <w:tcW w:w="7370" w:type="dxa"/>
          </w:tcPr>
          <w:p w:rsidR="00153E85" w:rsidRDefault="00153E85" w:rsidP="00153E85">
            <w:pPr>
              <w:pStyle w:val="ConsPlusNormal"/>
              <w:jc w:val="both"/>
            </w:pPr>
            <w:r>
              <w:t>Определять особенности употребления в тексте слов разных частей речи</w:t>
            </w:r>
          </w:p>
        </w:tc>
      </w:tr>
      <w:tr w:rsidR="00153E85" w:rsidTr="00153E85">
        <w:tc>
          <w:tcPr>
            <w:tcW w:w="1701" w:type="dxa"/>
          </w:tcPr>
          <w:p w:rsidR="00153E85" w:rsidRDefault="00153E85" w:rsidP="00153E85">
            <w:pPr>
              <w:pStyle w:val="ConsPlusNormal"/>
              <w:jc w:val="center"/>
            </w:pPr>
            <w:r>
              <w:t>2.5.3</w:t>
            </w:r>
          </w:p>
        </w:tc>
        <w:tc>
          <w:tcPr>
            <w:tcW w:w="7370" w:type="dxa"/>
          </w:tcPr>
          <w:p w:rsidR="00153E85" w:rsidRDefault="00153E85" w:rsidP="00153E85">
            <w:pPr>
              <w:pStyle w:val="ConsPlusNormal"/>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153E85" w:rsidTr="00153E85">
        <w:tc>
          <w:tcPr>
            <w:tcW w:w="1701" w:type="dxa"/>
          </w:tcPr>
          <w:p w:rsidR="00153E85" w:rsidRDefault="00153E85" w:rsidP="00153E85">
            <w:pPr>
              <w:pStyle w:val="ConsPlusNormal"/>
              <w:jc w:val="center"/>
            </w:pPr>
            <w:r>
              <w:t>2.5.4</w:t>
            </w:r>
          </w:p>
        </w:tc>
        <w:tc>
          <w:tcPr>
            <w:tcW w:w="7370" w:type="dxa"/>
          </w:tcPr>
          <w:p w:rsidR="00153E85" w:rsidRDefault="00153E85" w:rsidP="00153E85">
            <w:pPr>
              <w:pStyle w:val="ConsPlusNormal"/>
              <w:jc w:val="both"/>
            </w:pPr>
            <w:r>
              <w:t>Использовать словарь грамматических трудностей, справочники</w:t>
            </w:r>
          </w:p>
        </w:tc>
      </w:tr>
      <w:tr w:rsidR="00153E85" w:rsidTr="00153E85">
        <w:tc>
          <w:tcPr>
            <w:tcW w:w="1701" w:type="dxa"/>
          </w:tcPr>
          <w:p w:rsidR="00153E85" w:rsidRDefault="00153E85" w:rsidP="00153E85">
            <w:pPr>
              <w:pStyle w:val="ConsPlusNormal"/>
              <w:jc w:val="center"/>
            </w:pPr>
            <w:r>
              <w:t>2.6</w:t>
            </w:r>
          </w:p>
        </w:tc>
        <w:tc>
          <w:tcPr>
            <w:tcW w:w="7370" w:type="dxa"/>
          </w:tcPr>
          <w:p w:rsidR="00153E85" w:rsidRDefault="00153E85" w:rsidP="00153E85">
            <w:pPr>
              <w:pStyle w:val="ConsPlusNormal"/>
              <w:jc w:val="both"/>
            </w:pPr>
            <w:r>
              <w:t>Орфография. Основные правила орфографии</w:t>
            </w:r>
          </w:p>
        </w:tc>
      </w:tr>
      <w:tr w:rsidR="00153E85" w:rsidTr="00153E85">
        <w:tc>
          <w:tcPr>
            <w:tcW w:w="1701" w:type="dxa"/>
          </w:tcPr>
          <w:p w:rsidR="00153E85" w:rsidRDefault="00153E85" w:rsidP="00153E85">
            <w:pPr>
              <w:pStyle w:val="ConsPlusNormal"/>
              <w:jc w:val="center"/>
            </w:pPr>
            <w:r>
              <w:t>2.6.1</w:t>
            </w:r>
          </w:p>
        </w:tc>
        <w:tc>
          <w:tcPr>
            <w:tcW w:w="7370" w:type="dxa"/>
          </w:tcPr>
          <w:p w:rsidR="00153E85" w:rsidRDefault="00153E85" w:rsidP="00153E85">
            <w:pPr>
              <w:pStyle w:val="ConsPlusNormal"/>
              <w:jc w:val="both"/>
            </w:pPr>
            <w:r>
              <w:t>Иметь представление о принципах и разделах русской орфографии; выполнять орфографический анализ слова</w:t>
            </w:r>
          </w:p>
        </w:tc>
      </w:tr>
      <w:tr w:rsidR="00153E85" w:rsidTr="00153E85">
        <w:tc>
          <w:tcPr>
            <w:tcW w:w="1701" w:type="dxa"/>
          </w:tcPr>
          <w:p w:rsidR="00153E85" w:rsidRDefault="00153E85" w:rsidP="00153E85">
            <w:pPr>
              <w:pStyle w:val="ConsPlusNormal"/>
              <w:jc w:val="center"/>
            </w:pPr>
            <w:r>
              <w:t>2.6.2</w:t>
            </w:r>
          </w:p>
        </w:tc>
        <w:tc>
          <w:tcPr>
            <w:tcW w:w="7370" w:type="dxa"/>
          </w:tcPr>
          <w:p w:rsidR="00153E85" w:rsidRDefault="00153E85" w:rsidP="00153E85">
            <w:pPr>
              <w:pStyle w:val="ConsPlusNormal"/>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153E85" w:rsidTr="00153E85">
        <w:tc>
          <w:tcPr>
            <w:tcW w:w="1701" w:type="dxa"/>
          </w:tcPr>
          <w:p w:rsidR="00153E85" w:rsidRDefault="00153E85" w:rsidP="00153E85">
            <w:pPr>
              <w:pStyle w:val="ConsPlusNormal"/>
              <w:jc w:val="center"/>
            </w:pPr>
            <w:r>
              <w:t>2.6.3</w:t>
            </w:r>
          </w:p>
        </w:tc>
        <w:tc>
          <w:tcPr>
            <w:tcW w:w="7370" w:type="dxa"/>
          </w:tcPr>
          <w:p w:rsidR="00153E85" w:rsidRDefault="00153E85" w:rsidP="00153E85">
            <w:pPr>
              <w:pStyle w:val="ConsPlusNormal"/>
              <w:jc w:val="both"/>
            </w:pPr>
            <w:r>
              <w:t>Использовать орфографические словари</w:t>
            </w:r>
          </w:p>
        </w:tc>
      </w:tr>
      <w:tr w:rsidR="00153E85" w:rsidTr="00153E85">
        <w:tc>
          <w:tcPr>
            <w:tcW w:w="1701" w:type="dxa"/>
          </w:tcPr>
          <w:p w:rsidR="00153E85" w:rsidRDefault="00153E85" w:rsidP="00153E85">
            <w:pPr>
              <w:pStyle w:val="ConsPlusNormal"/>
              <w:jc w:val="center"/>
            </w:pPr>
            <w:r>
              <w:t>3</w:t>
            </w:r>
          </w:p>
        </w:tc>
        <w:tc>
          <w:tcPr>
            <w:tcW w:w="7370" w:type="dxa"/>
          </w:tcPr>
          <w:p w:rsidR="00153E85" w:rsidRDefault="00153E85" w:rsidP="00153E85">
            <w:pPr>
              <w:pStyle w:val="ConsPlusNormal"/>
              <w:jc w:val="both"/>
            </w:pPr>
            <w:r>
              <w:t>Речь. Речевое общение</w:t>
            </w:r>
          </w:p>
        </w:tc>
      </w:tr>
      <w:tr w:rsidR="00153E85" w:rsidTr="00153E85">
        <w:tc>
          <w:tcPr>
            <w:tcW w:w="1701" w:type="dxa"/>
          </w:tcPr>
          <w:p w:rsidR="00153E85" w:rsidRDefault="00153E85" w:rsidP="00153E85">
            <w:pPr>
              <w:pStyle w:val="ConsPlusNormal"/>
              <w:jc w:val="center"/>
            </w:pPr>
            <w:r>
              <w:t>3.1</w:t>
            </w:r>
          </w:p>
        </w:tc>
        <w:tc>
          <w:tcPr>
            <w:tcW w:w="7370" w:type="dxa"/>
          </w:tcPr>
          <w:p w:rsidR="00153E85" w:rsidRDefault="00153E85" w:rsidP="00153E85">
            <w:pPr>
              <w:pStyle w:val="ConsPlusNormal"/>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153E85" w:rsidTr="00153E85">
        <w:tc>
          <w:tcPr>
            <w:tcW w:w="1701" w:type="dxa"/>
          </w:tcPr>
          <w:p w:rsidR="00153E85" w:rsidRDefault="00153E85" w:rsidP="00153E85">
            <w:pPr>
              <w:pStyle w:val="ConsPlusNormal"/>
              <w:jc w:val="center"/>
            </w:pPr>
            <w:r>
              <w:t>3.2</w:t>
            </w:r>
          </w:p>
        </w:tc>
        <w:tc>
          <w:tcPr>
            <w:tcW w:w="7370" w:type="dxa"/>
          </w:tcPr>
          <w:p w:rsidR="00153E85" w:rsidRDefault="00153E85" w:rsidP="00153E85">
            <w:pPr>
              <w:pStyle w:val="ConsPlusNormal"/>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153E85" w:rsidTr="00153E85">
        <w:tc>
          <w:tcPr>
            <w:tcW w:w="1701" w:type="dxa"/>
          </w:tcPr>
          <w:p w:rsidR="00153E85" w:rsidRDefault="00153E85" w:rsidP="00153E85">
            <w:pPr>
              <w:pStyle w:val="ConsPlusNormal"/>
              <w:jc w:val="center"/>
            </w:pPr>
            <w:r>
              <w:t>3.3</w:t>
            </w:r>
          </w:p>
        </w:tc>
        <w:tc>
          <w:tcPr>
            <w:tcW w:w="7370" w:type="dxa"/>
          </w:tcPr>
          <w:p w:rsidR="00153E85" w:rsidRDefault="00153E85" w:rsidP="00153E85">
            <w:pPr>
              <w:pStyle w:val="ConsPlusNormal"/>
              <w:jc w:val="both"/>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153E85" w:rsidTr="00153E85">
        <w:tc>
          <w:tcPr>
            <w:tcW w:w="1701" w:type="dxa"/>
          </w:tcPr>
          <w:p w:rsidR="00153E85" w:rsidRDefault="00153E85" w:rsidP="00153E85">
            <w:pPr>
              <w:pStyle w:val="ConsPlusNormal"/>
              <w:jc w:val="center"/>
            </w:pPr>
            <w:r>
              <w:t>3.4</w:t>
            </w:r>
          </w:p>
        </w:tc>
        <w:tc>
          <w:tcPr>
            <w:tcW w:w="7370" w:type="dxa"/>
          </w:tcPr>
          <w:p w:rsidR="00153E85" w:rsidRDefault="00153E85" w:rsidP="00153E85">
            <w:pPr>
              <w:pStyle w:val="ConsPlusNormal"/>
              <w:jc w:val="both"/>
            </w:pPr>
            <w: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153E85" w:rsidTr="00153E85">
        <w:tc>
          <w:tcPr>
            <w:tcW w:w="1701" w:type="dxa"/>
          </w:tcPr>
          <w:p w:rsidR="00153E85" w:rsidRDefault="00153E85" w:rsidP="00153E85">
            <w:pPr>
              <w:pStyle w:val="ConsPlusNormal"/>
              <w:jc w:val="center"/>
            </w:pPr>
            <w:r>
              <w:t>4</w:t>
            </w:r>
          </w:p>
        </w:tc>
        <w:tc>
          <w:tcPr>
            <w:tcW w:w="7370" w:type="dxa"/>
          </w:tcPr>
          <w:p w:rsidR="00153E85" w:rsidRDefault="00153E85" w:rsidP="00153E85">
            <w:pPr>
              <w:pStyle w:val="ConsPlusNormal"/>
              <w:jc w:val="both"/>
            </w:pPr>
            <w:r>
              <w:t>Текст. Информационно-смысловая переработка текста</w:t>
            </w:r>
          </w:p>
        </w:tc>
      </w:tr>
      <w:tr w:rsidR="00153E85" w:rsidTr="00153E85">
        <w:tc>
          <w:tcPr>
            <w:tcW w:w="1701" w:type="dxa"/>
          </w:tcPr>
          <w:p w:rsidR="00153E85" w:rsidRDefault="00153E85" w:rsidP="00153E85">
            <w:pPr>
              <w:pStyle w:val="ConsPlusNormal"/>
              <w:jc w:val="center"/>
            </w:pPr>
            <w:r>
              <w:t>4.1</w:t>
            </w:r>
          </w:p>
        </w:tc>
        <w:tc>
          <w:tcPr>
            <w:tcW w:w="7370" w:type="dxa"/>
          </w:tcPr>
          <w:p w:rsidR="00153E85" w:rsidRDefault="00153E85" w:rsidP="00153E85">
            <w:pPr>
              <w:pStyle w:val="ConsPlusNormal"/>
              <w:jc w:val="both"/>
            </w:pPr>
            <w:r>
              <w:t>Применять знания о тексте, его основных признаках, структуре и видах представленной в нем информации в речевой практике</w:t>
            </w:r>
          </w:p>
        </w:tc>
      </w:tr>
      <w:tr w:rsidR="00153E85" w:rsidTr="00153E85">
        <w:tc>
          <w:tcPr>
            <w:tcW w:w="1701" w:type="dxa"/>
          </w:tcPr>
          <w:p w:rsidR="00153E85" w:rsidRDefault="00153E85" w:rsidP="00153E85">
            <w:pPr>
              <w:pStyle w:val="ConsPlusNormal"/>
              <w:jc w:val="center"/>
            </w:pPr>
            <w:r>
              <w:t>4.2</w:t>
            </w:r>
          </w:p>
        </w:tc>
        <w:tc>
          <w:tcPr>
            <w:tcW w:w="7370" w:type="dxa"/>
          </w:tcPr>
          <w:p w:rsidR="00153E85" w:rsidRDefault="00153E85" w:rsidP="00153E85">
            <w:pPr>
              <w:pStyle w:val="ConsPlusNormal"/>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53E85" w:rsidTr="00153E85">
        <w:tc>
          <w:tcPr>
            <w:tcW w:w="1701" w:type="dxa"/>
          </w:tcPr>
          <w:p w:rsidR="00153E85" w:rsidRDefault="00153E85" w:rsidP="00153E85">
            <w:pPr>
              <w:pStyle w:val="ConsPlusNormal"/>
              <w:jc w:val="center"/>
            </w:pPr>
            <w:r>
              <w:lastRenderedPageBreak/>
              <w:t>4.3</w:t>
            </w:r>
          </w:p>
        </w:tc>
        <w:tc>
          <w:tcPr>
            <w:tcW w:w="7370" w:type="dxa"/>
          </w:tcPr>
          <w:p w:rsidR="00153E85" w:rsidRDefault="00153E85" w:rsidP="00153E85">
            <w:pPr>
              <w:pStyle w:val="ConsPlusNormal"/>
              <w:jc w:val="both"/>
            </w:pPr>
            <w:r>
              <w:t>Выявлять логико-смысловые отношения между предложениями в тексте</w:t>
            </w:r>
          </w:p>
        </w:tc>
      </w:tr>
      <w:tr w:rsidR="00153E85" w:rsidTr="00153E85">
        <w:tc>
          <w:tcPr>
            <w:tcW w:w="1701" w:type="dxa"/>
          </w:tcPr>
          <w:p w:rsidR="00153E85" w:rsidRDefault="00153E85" w:rsidP="00153E85">
            <w:pPr>
              <w:pStyle w:val="ConsPlusNormal"/>
              <w:jc w:val="center"/>
            </w:pPr>
            <w:r>
              <w:t>4.4</w:t>
            </w:r>
          </w:p>
        </w:tc>
        <w:tc>
          <w:tcPr>
            <w:tcW w:w="7370" w:type="dxa"/>
          </w:tcPr>
          <w:p w:rsidR="00153E85" w:rsidRDefault="00153E85" w:rsidP="00153E85">
            <w:pPr>
              <w:pStyle w:val="ConsPlusNormal"/>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53E85" w:rsidTr="00153E85">
        <w:tc>
          <w:tcPr>
            <w:tcW w:w="1701" w:type="dxa"/>
          </w:tcPr>
          <w:p w:rsidR="00153E85" w:rsidRDefault="00153E85" w:rsidP="00153E85">
            <w:pPr>
              <w:pStyle w:val="ConsPlusNormal"/>
              <w:jc w:val="center"/>
            </w:pPr>
            <w:r>
              <w:t>4.5</w:t>
            </w:r>
          </w:p>
        </w:tc>
        <w:tc>
          <w:tcPr>
            <w:tcW w:w="7370" w:type="dxa"/>
          </w:tcPr>
          <w:p w:rsidR="00153E85" w:rsidRDefault="00153E85" w:rsidP="00153E85">
            <w:pPr>
              <w:pStyle w:val="ConsPlusNormal"/>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153E85" w:rsidTr="00153E85">
        <w:tc>
          <w:tcPr>
            <w:tcW w:w="1701" w:type="dxa"/>
          </w:tcPr>
          <w:p w:rsidR="00153E85" w:rsidRDefault="00153E85" w:rsidP="00153E85">
            <w:pPr>
              <w:pStyle w:val="ConsPlusNormal"/>
              <w:jc w:val="center"/>
            </w:pPr>
            <w:r>
              <w:t>4.6</w:t>
            </w:r>
          </w:p>
        </w:tc>
        <w:tc>
          <w:tcPr>
            <w:tcW w:w="7370" w:type="dxa"/>
          </w:tcPr>
          <w:p w:rsidR="00153E85" w:rsidRDefault="00153E85" w:rsidP="00153E85">
            <w:pPr>
              <w:pStyle w:val="ConsPlusNormal"/>
              <w:jc w:val="both"/>
            </w:pPr>
            <w:r>
              <w:t>Создавать вторичные тексты (план, тезисы, конспект, реферат, аннотация, отзыв, рецензия и другие)</w:t>
            </w:r>
          </w:p>
        </w:tc>
      </w:tr>
      <w:tr w:rsidR="00153E85" w:rsidTr="00153E85">
        <w:tc>
          <w:tcPr>
            <w:tcW w:w="1701" w:type="dxa"/>
          </w:tcPr>
          <w:p w:rsidR="00153E85" w:rsidRDefault="00153E85" w:rsidP="00153E85">
            <w:pPr>
              <w:pStyle w:val="ConsPlusNormal"/>
              <w:jc w:val="center"/>
            </w:pPr>
            <w:r>
              <w:t>4.7</w:t>
            </w:r>
          </w:p>
        </w:tc>
        <w:tc>
          <w:tcPr>
            <w:tcW w:w="7370" w:type="dxa"/>
          </w:tcPr>
          <w:p w:rsidR="00153E85" w:rsidRDefault="00153E85" w:rsidP="00153E85">
            <w:pPr>
              <w:pStyle w:val="ConsPlusNormal"/>
              <w:jc w:val="both"/>
            </w:pPr>
            <w:r>
              <w:t>Корректировать текст: устранять логические, фактические, этические, грамматические и речевые ошибки</w:t>
            </w:r>
          </w:p>
        </w:tc>
      </w:tr>
    </w:tbl>
    <w:p w:rsidR="00153E85" w:rsidRDefault="00153E85" w:rsidP="00153E85">
      <w:pPr>
        <w:pStyle w:val="ConsPlusNormal"/>
        <w:jc w:val="both"/>
      </w:pPr>
    </w:p>
    <w:p w:rsidR="00153E85" w:rsidRDefault="00153E85" w:rsidP="00153E85">
      <w:pPr>
        <w:pStyle w:val="ConsPlusNormal"/>
        <w:jc w:val="right"/>
      </w:pPr>
      <w:r>
        <w:t>Таблица 3.1</w:t>
      </w:r>
    </w:p>
    <w:p w:rsidR="00153E85" w:rsidRDefault="00153E85" w:rsidP="00153E85">
      <w:pPr>
        <w:pStyle w:val="ConsPlusNormal"/>
        <w:jc w:val="both"/>
      </w:pPr>
    </w:p>
    <w:p w:rsidR="00153E85" w:rsidRDefault="00153E85" w:rsidP="00153E85">
      <w:pPr>
        <w:pStyle w:val="ConsPlusNormal"/>
        <w:jc w:val="center"/>
      </w:pPr>
      <w:r>
        <w:t>Проверяемые элементы содержания (10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53E85" w:rsidTr="00153E85">
        <w:tc>
          <w:tcPr>
            <w:tcW w:w="1077" w:type="dxa"/>
          </w:tcPr>
          <w:p w:rsidR="00153E85" w:rsidRDefault="00153E85" w:rsidP="00153E85">
            <w:pPr>
              <w:pStyle w:val="ConsPlusNormal"/>
              <w:jc w:val="center"/>
            </w:pPr>
            <w:r>
              <w:t>Код</w:t>
            </w:r>
          </w:p>
        </w:tc>
        <w:tc>
          <w:tcPr>
            <w:tcW w:w="7994" w:type="dxa"/>
          </w:tcPr>
          <w:p w:rsidR="00153E85" w:rsidRDefault="00153E85" w:rsidP="00153E85">
            <w:pPr>
              <w:pStyle w:val="ConsPlusNormal"/>
              <w:jc w:val="center"/>
            </w:pPr>
            <w:r>
              <w:t>Проверяемый элемент содержания</w:t>
            </w:r>
          </w:p>
        </w:tc>
      </w:tr>
      <w:tr w:rsidR="00153E85" w:rsidTr="00153E85">
        <w:tc>
          <w:tcPr>
            <w:tcW w:w="1077" w:type="dxa"/>
          </w:tcPr>
          <w:p w:rsidR="00153E85" w:rsidRDefault="00153E85" w:rsidP="00153E85">
            <w:pPr>
              <w:pStyle w:val="ConsPlusNormal"/>
              <w:jc w:val="center"/>
            </w:pPr>
            <w:r>
              <w:t>1</w:t>
            </w:r>
          </w:p>
        </w:tc>
        <w:tc>
          <w:tcPr>
            <w:tcW w:w="7994" w:type="dxa"/>
          </w:tcPr>
          <w:p w:rsidR="00153E85" w:rsidRDefault="00153E85" w:rsidP="00153E85">
            <w:pPr>
              <w:pStyle w:val="ConsPlusNormal"/>
              <w:jc w:val="both"/>
            </w:pPr>
            <w:r>
              <w:t>Общие сведения о языке</w:t>
            </w:r>
          </w:p>
        </w:tc>
      </w:tr>
      <w:tr w:rsidR="00153E85" w:rsidTr="00153E85">
        <w:tc>
          <w:tcPr>
            <w:tcW w:w="1077" w:type="dxa"/>
          </w:tcPr>
          <w:p w:rsidR="00153E85" w:rsidRDefault="00153E85" w:rsidP="00153E85">
            <w:pPr>
              <w:pStyle w:val="ConsPlusNormal"/>
              <w:jc w:val="center"/>
            </w:pPr>
            <w:r>
              <w:t>1.1</w:t>
            </w:r>
          </w:p>
        </w:tc>
        <w:tc>
          <w:tcPr>
            <w:tcW w:w="7994" w:type="dxa"/>
          </w:tcPr>
          <w:p w:rsidR="00153E85" w:rsidRDefault="00153E85" w:rsidP="00153E85">
            <w:pPr>
              <w:pStyle w:val="ConsPlusNormal"/>
              <w:jc w:val="both"/>
            </w:pPr>
            <w:r>
              <w:t>Язык как знаковая система. Основные функции языка</w:t>
            </w:r>
          </w:p>
        </w:tc>
      </w:tr>
      <w:tr w:rsidR="00153E85" w:rsidTr="00153E85">
        <w:tc>
          <w:tcPr>
            <w:tcW w:w="1077" w:type="dxa"/>
          </w:tcPr>
          <w:p w:rsidR="00153E85" w:rsidRDefault="00153E85" w:rsidP="00153E85">
            <w:pPr>
              <w:pStyle w:val="ConsPlusNormal"/>
              <w:jc w:val="center"/>
            </w:pPr>
            <w:r>
              <w:t>1.2</w:t>
            </w:r>
          </w:p>
        </w:tc>
        <w:tc>
          <w:tcPr>
            <w:tcW w:w="7994" w:type="dxa"/>
          </w:tcPr>
          <w:p w:rsidR="00153E85" w:rsidRDefault="00153E85" w:rsidP="00153E85">
            <w:pPr>
              <w:pStyle w:val="ConsPlusNormal"/>
              <w:jc w:val="both"/>
            </w:pPr>
            <w:r>
              <w:t>Лингвистика как наука</w:t>
            </w:r>
          </w:p>
        </w:tc>
      </w:tr>
      <w:tr w:rsidR="00153E85" w:rsidTr="00153E85">
        <w:tc>
          <w:tcPr>
            <w:tcW w:w="1077" w:type="dxa"/>
          </w:tcPr>
          <w:p w:rsidR="00153E85" w:rsidRDefault="00153E85" w:rsidP="00153E85">
            <w:pPr>
              <w:pStyle w:val="ConsPlusNormal"/>
              <w:jc w:val="center"/>
            </w:pPr>
            <w:r>
              <w:t>1.3</w:t>
            </w:r>
          </w:p>
        </w:tc>
        <w:tc>
          <w:tcPr>
            <w:tcW w:w="7994" w:type="dxa"/>
          </w:tcPr>
          <w:p w:rsidR="00153E85" w:rsidRDefault="00153E85" w:rsidP="00153E85">
            <w:pPr>
              <w:pStyle w:val="ConsPlusNormal"/>
              <w:jc w:val="both"/>
            </w:pPr>
            <w:r>
              <w:t>Язык и культура</w:t>
            </w:r>
          </w:p>
        </w:tc>
      </w:tr>
      <w:tr w:rsidR="00153E85" w:rsidTr="00153E85">
        <w:tc>
          <w:tcPr>
            <w:tcW w:w="1077" w:type="dxa"/>
          </w:tcPr>
          <w:p w:rsidR="00153E85" w:rsidRDefault="00153E85" w:rsidP="00153E85">
            <w:pPr>
              <w:pStyle w:val="ConsPlusNormal"/>
              <w:jc w:val="center"/>
            </w:pPr>
            <w:r>
              <w:t>1.4</w:t>
            </w:r>
          </w:p>
        </w:tc>
        <w:tc>
          <w:tcPr>
            <w:tcW w:w="7994" w:type="dxa"/>
          </w:tcPr>
          <w:p w:rsidR="00153E85" w:rsidRDefault="00153E85" w:rsidP="00153E85">
            <w:pPr>
              <w:pStyle w:val="ConsPlusNormal"/>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53E85" w:rsidTr="00153E85">
        <w:tc>
          <w:tcPr>
            <w:tcW w:w="1077" w:type="dxa"/>
          </w:tcPr>
          <w:p w:rsidR="00153E85" w:rsidRDefault="00153E85" w:rsidP="00153E85">
            <w:pPr>
              <w:pStyle w:val="ConsPlusNormal"/>
              <w:jc w:val="center"/>
            </w:pPr>
            <w:r>
              <w:t>1.5</w:t>
            </w:r>
          </w:p>
        </w:tc>
        <w:tc>
          <w:tcPr>
            <w:tcW w:w="7994" w:type="dxa"/>
          </w:tcPr>
          <w:p w:rsidR="00153E85" w:rsidRDefault="00153E85" w:rsidP="00153E85">
            <w:pPr>
              <w:pStyle w:val="ConsPlusNormal"/>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153E85" w:rsidTr="00153E85">
        <w:tc>
          <w:tcPr>
            <w:tcW w:w="1077" w:type="dxa"/>
          </w:tcPr>
          <w:p w:rsidR="00153E85" w:rsidRDefault="00153E85" w:rsidP="00153E85">
            <w:pPr>
              <w:pStyle w:val="ConsPlusNormal"/>
              <w:jc w:val="center"/>
            </w:pPr>
            <w:r>
              <w:t>2</w:t>
            </w:r>
          </w:p>
        </w:tc>
        <w:tc>
          <w:tcPr>
            <w:tcW w:w="7994" w:type="dxa"/>
          </w:tcPr>
          <w:p w:rsidR="00153E85" w:rsidRDefault="00153E85" w:rsidP="00153E85">
            <w:pPr>
              <w:pStyle w:val="ConsPlusNormal"/>
              <w:jc w:val="both"/>
            </w:pPr>
            <w:r>
              <w:t>Язык и речь. Культура речи</w:t>
            </w:r>
          </w:p>
        </w:tc>
      </w:tr>
      <w:tr w:rsidR="00153E85" w:rsidTr="00153E85">
        <w:tc>
          <w:tcPr>
            <w:tcW w:w="1077" w:type="dxa"/>
          </w:tcPr>
          <w:p w:rsidR="00153E85" w:rsidRDefault="00153E85" w:rsidP="00153E85">
            <w:pPr>
              <w:pStyle w:val="ConsPlusNormal"/>
              <w:jc w:val="center"/>
            </w:pPr>
            <w:r>
              <w:t>2.1</w:t>
            </w:r>
          </w:p>
        </w:tc>
        <w:tc>
          <w:tcPr>
            <w:tcW w:w="7994" w:type="dxa"/>
          </w:tcPr>
          <w:p w:rsidR="00153E85" w:rsidRDefault="00153E85" w:rsidP="00153E85">
            <w:pPr>
              <w:pStyle w:val="ConsPlusNormal"/>
              <w:jc w:val="both"/>
            </w:pPr>
            <w:r>
              <w:t>Система языка. Культура речи</w:t>
            </w:r>
          </w:p>
        </w:tc>
      </w:tr>
      <w:tr w:rsidR="00153E85" w:rsidTr="00153E85">
        <w:tc>
          <w:tcPr>
            <w:tcW w:w="1077" w:type="dxa"/>
          </w:tcPr>
          <w:p w:rsidR="00153E85" w:rsidRDefault="00153E85" w:rsidP="00153E85">
            <w:pPr>
              <w:pStyle w:val="ConsPlusNormal"/>
              <w:jc w:val="center"/>
            </w:pPr>
            <w:r>
              <w:t>2.1.1</w:t>
            </w:r>
          </w:p>
        </w:tc>
        <w:tc>
          <w:tcPr>
            <w:tcW w:w="7994" w:type="dxa"/>
          </w:tcPr>
          <w:p w:rsidR="00153E85" w:rsidRDefault="00153E85" w:rsidP="00153E85">
            <w:pPr>
              <w:pStyle w:val="ConsPlusNormal"/>
              <w:jc w:val="both"/>
            </w:pPr>
            <w:r>
              <w:t>Система языка, ее устройство, функционирование</w:t>
            </w:r>
          </w:p>
        </w:tc>
      </w:tr>
      <w:tr w:rsidR="00153E85" w:rsidTr="00153E85">
        <w:tc>
          <w:tcPr>
            <w:tcW w:w="1077" w:type="dxa"/>
          </w:tcPr>
          <w:p w:rsidR="00153E85" w:rsidRDefault="00153E85" w:rsidP="00153E85">
            <w:pPr>
              <w:pStyle w:val="ConsPlusNormal"/>
              <w:jc w:val="center"/>
            </w:pPr>
            <w:r>
              <w:t>2.1.2</w:t>
            </w:r>
          </w:p>
        </w:tc>
        <w:tc>
          <w:tcPr>
            <w:tcW w:w="7994" w:type="dxa"/>
          </w:tcPr>
          <w:p w:rsidR="00153E85" w:rsidRDefault="00153E85" w:rsidP="00153E85">
            <w:pPr>
              <w:pStyle w:val="ConsPlusNormal"/>
              <w:jc w:val="both"/>
            </w:pPr>
            <w:r>
              <w:t>Культура речи как раздел лингвистики</w:t>
            </w:r>
          </w:p>
        </w:tc>
      </w:tr>
      <w:tr w:rsidR="00153E85" w:rsidTr="00153E85">
        <w:tc>
          <w:tcPr>
            <w:tcW w:w="1077" w:type="dxa"/>
          </w:tcPr>
          <w:p w:rsidR="00153E85" w:rsidRDefault="00153E85" w:rsidP="00153E85">
            <w:pPr>
              <w:pStyle w:val="ConsPlusNormal"/>
              <w:jc w:val="center"/>
            </w:pPr>
            <w:r>
              <w:t>2.1.3</w:t>
            </w:r>
          </w:p>
        </w:tc>
        <w:tc>
          <w:tcPr>
            <w:tcW w:w="7994" w:type="dxa"/>
          </w:tcPr>
          <w:p w:rsidR="00153E85" w:rsidRDefault="00153E85" w:rsidP="00153E85">
            <w:pPr>
              <w:pStyle w:val="ConsPlusNormal"/>
              <w:jc w:val="both"/>
            </w:pPr>
            <w:r>
              <w:t>Языковая норма, ее основные признаки и функции</w:t>
            </w:r>
          </w:p>
        </w:tc>
      </w:tr>
      <w:tr w:rsidR="00153E85" w:rsidTr="00153E85">
        <w:tc>
          <w:tcPr>
            <w:tcW w:w="1077" w:type="dxa"/>
          </w:tcPr>
          <w:p w:rsidR="00153E85" w:rsidRDefault="00153E85" w:rsidP="00153E85">
            <w:pPr>
              <w:pStyle w:val="ConsPlusNormal"/>
              <w:jc w:val="center"/>
            </w:pPr>
            <w:r>
              <w:t>2.1.4</w:t>
            </w:r>
          </w:p>
        </w:tc>
        <w:tc>
          <w:tcPr>
            <w:tcW w:w="7994" w:type="dxa"/>
          </w:tcPr>
          <w:p w:rsidR="00153E85" w:rsidRDefault="00153E85" w:rsidP="00153E85">
            <w:pPr>
              <w:pStyle w:val="ConsPlusNormal"/>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153E85" w:rsidTr="00153E85">
        <w:tc>
          <w:tcPr>
            <w:tcW w:w="1077" w:type="dxa"/>
          </w:tcPr>
          <w:p w:rsidR="00153E85" w:rsidRDefault="00153E85" w:rsidP="00153E85">
            <w:pPr>
              <w:pStyle w:val="ConsPlusNormal"/>
              <w:jc w:val="center"/>
            </w:pPr>
            <w:r>
              <w:t>2.1.5</w:t>
            </w:r>
          </w:p>
        </w:tc>
        <w:tc>
          <w:tcPr>
            <w:tcW w:w="7994" w:type="dxa"/>
          </w:tcPr>
          <w:p w:rsidR="00153E85" w:rsidRDefault="00153E85" w:rsidP="00153E85">
            <w:pPr>
              <w:pStyle w:val="ConsPlusNormal"/>
              <w:jc w:val="both"/>
            </w:pPr>
            <w:r>
              <w:t>Качества хорошей речи</w:t>
            </w:r>
          </w:p>
        </w:tc>
      </w:tr>
      <w:tr w:rsidR="00153E85" w:rsidTr="00153E85">
        <w:tc>
          <w:tcPr>
            <w:tcW w:w="1077" w:type="dxa"/>
          </w:tcPr>
          <w:p w:rsidR="00153E85" w:rsidRDefault="00153E85" w:rsidP="00153E85">
            <w:pPr>
              <w:pStyle w:val="ConsPlusNormal"/>
              <w:jc w:val="center"/>
            </w:pPr>
            <w:r>
              <w:t>2.1.6</w:t>
            </w:r>
          </w:p>
        </w:tc>
        <w:tc>
          <w:tcPr>
            <w:tcW w:w="7994" w:type="dxa"/>
          </w:tcPr>
          <w:p w:rsidR="00153E85" w:rsidRDefault="00153E85" w:rsidP="00153E85">
            <w:pPr>
              <w:pStyle w:val="ConsPlusNormal"/>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53E85" w:rsidTr="00153E85">
        <w:tc>
          <w:tcPr>
            <w:tcW w:w="1077" w:type="dxa"/>
          </w:tcPr>
          <w:p w:rsidR="00153E85" w:rsidRDefault="00153E85" w:rsidP="00153E85">
            <w:pPr>
              <w:pStyle w:val="ConsPlusNormal"/>
              <w:jc w:val="center"/>
            </w:pPr>
            <w:r>
              <w:lastRenderedPageBreak/>
              <w:t>2.2</w:t>
            </w:r>
          </w:p>
        </w:tc>
        <w:tc>
          <w:tcPr>
            <w:tcW w:w="7994" w:type="dxa"/>
          </w:tcPr>
          <w:p w:rsidR="00153E85" w:rsidRDefault="00153E85" w:rsidP="00153E85">
            <w:pPr>
              <w:pStyle w:val="ConsPlusNormal"/>
              <w:jc w:val="both"/>
            </w:pPr>
            <w:r>
              <w:t>Фонетика. Орфоэпия. Орфоэпические нормы</w:t>
            </w:r>
          </w:p>
        </w:tc>
      </w:tr>
      <w:tr w:rsidR="00153E85" w:rsidTr="00153E85">
        <w:tc>
          <w:tcPr>
            <w:tcW w:w="1077" w:type="dxa"/>
          </w:tcPr>
          <w:p w:rsidR="00153E85" w:rsidRDefault="00153E85" w:rsidP="00153E85">
            <w:pPr>
              <w:pStyle w:val="ConsPlusNormal"/>
              <w:jc w:val="center"/>
            </w:pPr>
            <w:r>
              <w:t>2.2.1</w:t>
            </w:r>
          </w:p>
        </w:tc>
        <w:tc>
          <w:tcPr>
            <w:tcW w:w="7994" w:type="dxa"/>
          </w:tcPr>
          <w:p w:rsidR="00153E85" w:rsidRDefault="00153E85" w:rsidP="00153E85">
            <w:pPr>
              <w:pStyle w:val="ConsPlusNormal"/>
              <w:jc w:val="both"/>
            </w:pPr>
            <w:r>
              <w:t>Фонетика и орфоэпия как разделы лингвистики</w:t>
            </w:r>
          </w:p>
        </w:tc>
      </w:tr>
      <w:tr w:rsidR="00153E85" w:rsidTr="00153E85">
        <w:tc>
          <w:tcPr>
            <w:tcW w:w="1077" w:type="dxa"/>
          </w:tcPr>
          <w:p w:rsidR="00153E85" w:rsidRDefault="00153E85" w:rsidP="00153E85">
            <w:pPr>
              <w:pStyle w:val="ConsPlusNormal"/>
              <w:jc w:val="center"/>
            </w:pPr>
            <w:r>
              <w:t>2.2.2</w:t>
            </w:r>
          </w:p>
        </w:tc>
        <w:tc>
          <w:tcPr>
            <w:tcW w:w="7994" w:type="dxa"/>
          </w:tcPr>
          <w:p w:rsidR="00153E85" w:rsidRDefault="00153E85" w:rsidP="00153E85">
            <w:pPr>
              <w:pStyle w:val="ConsPlusNormal"/>
              <w:jc w:val="both"/>
            </w:pPr>
            <w:r>
              <w:t>Фонетический анализ слова</w:t>
            </w:r>
          </w:p>
        </w:tc>
      </w:tr>
      <w:tr w:rsidR="00153E85" w:rsidTr="00153E85">
        <w:tc>
          <w:tcPr>
            <w:tcW w:w="1077" w:type="dxa"/>
          </w:tcPr>
          <w:p w:rsidR="00153E85" w:rsidRDefault="00153E85" w:rsidP="00153E85">
            <w:pPr>
              <w:pStyle w:val="ConsPlusNormal"/>
              <w:jc w:val="center"/>
            </w:pPr>
            <w:r>
              <w:t>2.2.3</w:t>
            </w:r>
          </w:p>
        </w:tc>
        <w:tc>
          <w:tcPr>
            <w:tcW w:w="7994" w:type="dxa"/>
          </w:tcPr>
          <w:p w:rsidR="00153E85" w:rsidRDefault="00153E85" w:rsidP="00153E85">
            <w:pPr>
              <w:pStyle w:val="ConsPlusNormal"/>
              <w:jc w:val="both"/>
            </w:pPr>
            <w:r>
              <w:t>Изобразительно-выразительные средства фонетики</w:t>
            </w:r>
          </w:p>
        </w:tc>
      </w:tr>
      <w:tr w:rsidR="00153E85" w:rsidTr="00153E85">
        <w:tc>
          <w:tcPr>
            <w:tcW w:w="1077" w:type="dxa"/>
          </w:tcPr>
          <w:p w:rsidR="00153E85" w:rsidRDefault="00153E85" w:rsidP="00153E85">
            <w:pPr>
              <w:pStyle w:val="ConsPlusNormal"/>
              <w:jc w:val="center"/>
            </w:pPr>
            <w:r>
              <w:t>2.2.4</w:t>
            </w:r>
          </w:p>
        </w:tc>
        <w:tc>
          <w:tcPr>
            <w:tcW w:w="7994" w:type="dxa"/>
          </w:tcPr>
          <w:p w:rsidR="00153E85" w:rsidRDefault="00153E85" w:rsidP="00153E85">
            <w:pPr>
              <w:pStyle w:val="ConsPlusNormal"/>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53E85" w:rsidTr="00153E85">
        <w:tc>
          <w:tcPr>
            <w:tcW w:w="1077" w:type="dxa"/>
          </w:tcPr>
          <w:p w:rsidR="00153E85" w:rsidRDefault="00153E85" w:rsidP="00153E85">
            <w:pPr>
              <w:pStyle w:val="ConsPlusNormal"/>
              <w:jc w:val="center"/>
            </w:pPr>
            <w:r>
              <w:t>2.3</w:t>
            </w:r>
          </w:p>
        </w:tc>
        <w:tc>
          <w:tcPr>
            <w:tcW w:w="7994" w:type="dxa"/>
          </w:tcPr>
          <w:p w:rsidR="00153E85" w:rsidRDefault="00153E85" w:rsidP="00153E85">
            <w:pPr>
              <w:pStyle w:val="ConsPlusNormal"/>
              <w:jc w:val="both"/>
            </w:pPr>
            <w:r>
              <w:t>Лексикология и фразеология. Лексические нормы</w:t>
            </w:r>
          </w:p>
        </w:tc>
      </w:tr>
      <w:tr w:rsidR="00153E85" w:rsidTr="00153E85">
        <w:tc>
          <w:tcPr>
            <w:tcW w:w="1077" w:type="dxa"/>
          </w:tcPr>
          <w:p w:rsidR="00153E85" w:rsidRDefault="00153E85" w:rsidP="00153E85">
            <w:pPr>
              <w:pStyle w:val="ConsPlusNormal"/>
              <w:jc w:val="center"/>
            </w:pPr>
            <w:r>
              <w:t>2.3.1</w:t>
            </w:r>
          </w:p>
        </w:tc>
        <w:tc>
          <w:tcPr>
            <w:tcW w:w="7994" w:type="dxa"/>
          </w:tcPr>
          <w:p w:rsidR="00153E85" w:rsidRDefault="00153E85" w:rsidP="00153E85">
            <w:pPr>
              <w:pStyle w:val="ConsPlusNormal"/>
              <w:jc w:val="both"/>
            </w:pPr>
            <w:r>
              <w:t>Лексикология и фразеология как разделы лингвистики</w:t>
            </w:r>
          </w:p>
        </w:tc>
      </w:tr>
      <w:tr w:rsidR="00153E85" w:rsidTr="00153E85">
        <w:tc>
          <w:tcPr>
            <w:tcW w:w="1077" w:type="dxa"/>
          </w:tcPr>
          <w:p w:rsidR="00153E85" w:rsidRDefault="00153E85" w:rsidP="00153E85">
            <w:pPr>
              <w:pStyle w:val="ConsPlusNormal"/>
              <w:jc w:val="center"/>
            </w:pPr>
            <w:r>
              <w:t>2.3.2</w:t>
            </w:r>
          </w:p>
        </w:tc>
        <w:tc>
          <w:tcPr>
            <w:tcW w:w="7994" w:type="dxa"/>
          </w:tcPr>
          <w:p w:rsidR="00153E85" w:rsidRDefault="00153E85" w:rsidP="00153E85">
            <w:pPr>
              <w:pStyle w:val="ConsPlusNormal"/>
              <w:jc w:val="both"/>
            </w:pPr>
            <w:r>
              <w:t>Лексический анализ слова</w:t>
            </w:r>
          </w:p>
        </w:tc>
      </w:tr>
      <w:tr w:rsidR="00153E85" w:rsidTr="00153E85">
        <w:tc>
          <w:tcPr>
            <w:tcW w:w="1077" w:type="dxa"/>
          </w:tcPr>
          <w:p w:rsidR="00153E85" w:rsidRDefault="00153E85" w:rsidP="00153E85">
            <w:pPr>
              <w:pStyle w:val="ConsPlusNormal"/>
              <w:jc w:val="center"/>
            </w:pPr>
            <w:r>
              <w:t>2.3.3</w:t>
            </w:r>
          </w:p>
        </w:tc>
        <w:tc>
          <w:tcPr>
            <w:tcW w:w="7994" w:type="dxa"/>
          </w:tcPr>
          <w:p w:rsidR="00153E85" w:rsidRDefault="00153E85" w:rsidP="00153E85">
            <w:pPr>
              <w:pStyle w:val="ConsPlusNormal"/>
              <w:jc w:val="both"/>
            </w:pPr>
            <w:r>
              <w:t>Изобразительно-выразительные средства лексики: эпитет, метафора, метонимия, олицетворение, гипербола, сравнение</w:t>
            </w:r>
          </w:p>
        </w:tc>
      </w:tr>
      <w:tr w:rsidR="00153E85" w:rsidTr="00153E85">
        <w:tc>
          <w:tcPr>
            <w:tcW w:w="1077" w:type="dxa"/>
          </w:tcPr>
          <w:p w:rsidR="00153E85" w:rsidRDefault="00153E85" w:rsidP="00153E85">
            <w:pPr>
              <w:pStyle w:val="ConsPlusNormal"/>
              <w:jc w:val="center"/>
            </w:pPr>
            <w:r>
              <w:t>2.3.4</w:t>
            </w:r>
          </w:p>
        </w:tc>
        <w:tc>
          <w:tcPr>
            <w:tcW w:w="7994" w:type="dxa"/>
          </w:tcPr>
          <w:p w:rsidR="00153E85" w:rsidRDefault="00153E85" w:rsidP="00153E85">
            <w:pPr>
              <w:pStyle w:val="ConsPlusNormal"/>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53E85" w:rsidTr="00153E85">
        <w:tc>
          <w:tcPr>
            <w:tcW w:w="1077" w:type="dxa"/>
          </w:tcPr>
          <w:p w:rsidR="00153E85" w:rsidRDefault="00153E85" w:rsidP="00153E85">
            <w:pPr>
              <w:pStyle w:val="ConsPlusNormal"/>
              <w:jc w:val="center"/>
            </w:pPr>
            <w:r>
              <w:t>2.3.5</w:t>
            </w:r>
          </w:p>
        </w:tc>
        <w:tc>
          <w:tcPr>
            <w:tcW w:w="7994" w:type="dxa"/>
          </w:tcPr>
          <w:p w:rsidR="00153E85" w:rsidRDefault="00153E85" w:rsidP="00153E85">
            <w:pPr>
              <w:pStyle w:val="ConsPlusNormal"/>
              <w:jc w:val="both"/>
            </w:pPr>
            <w:r>
              <w:t>Функционально-стилистическая окраска слова. Лексика общеупотребительная, разговорная и книжная. Особенности употребления</w:t>
            </w:r>
          </w:p>
        </w:tc>
      </w:tr>
      <w:tr w:rsidR="00153E85" w:rsidTr="00153E85">
        <w:tc>
          <w:tcPr>
            <w:tcW w:w="1077" w:type="dxa"/>
          </w:tcPr>
          <w:p w:rsidR="00153E85" w:rsidRDefault="00153E85" w:rsidP="00153E85">
            <w:pPr>
              <w:pStyle w:val="ConsPlusNormal"/>
              <w:jc w:val="center"/>
            </w:pPr>
            <w:r>
              <w:t>2.3.6</w:t>
            </w:r>
          </w:p>
        </w:tc>
        <w:tc>
          <w:tcPr>
            <w:tcW w:w="7994" w:type="dxa"/>
          </w:tcPr>
          <w:p w:rsidR="00153E85" w:rsidRDefault="00153E85" w:rsidP="00153E85">
            <w:pPr>
              <w:pStyle w:val="ConsPlusNormal"/>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53E85" w:rsidTr="00153E85">
        <w:tc>
          <w:tcPr>
            <w:tcW w:w="1077" w:type="dxa"/>
          </w:tcPr>
          <w:p w:rsidR="00153E85" w:rsidRDefault="00153E85" w:rsidP="00153E85">
            <w:pPr>
              <w:pStyle w:val="ConsPlusNormal"/>
              <w:jc w:val="center"/>
            </w:pPr>
            <w:r>
              <w:t>2.3.7</w:t>
            </w:r>
          </w:p>
        </w:tc>
        <w:tc>
          <w:tcPr>
            <w:tcW w:w="7994" w:type="dxa"/>
          </w:tcPr>
          <w:p w:rsidR="00153E85" w:rsidRDefault="00153E85" w:rsidP="00153E85">
            <w:pPr>
              <w:pStyle w:val="ConsPlusNormal"/>
              <w:jc w:val="both"/>
            </w:pPr>
            <w:r>
              <w:t>Фразеология русского языка. Крылатые слова</w:t>
            </w:r>
          </w:p>
        </w:tc>
      </w:tr>
      <w:tr w:rsidR="00153E85" w:rsidTr="00153E85">
        <w:tc>
          <w:tcPr>
            <w:tcW w:w="1077" w:type="dxa"/>
          </w:tcPr>
          <w:p w:rsidR="00153E85" w:rsidRDefault="00153E85" w:rsidP="00153E85">
            <w:pPr>
              <w:pStyle w:val="ConsPlusNormal"/>
              <w:jc w:val="center"/>
            </w:pPr>
            <w:r>
              <w:t>2.4</w:t>
            </w:r>
          </w:p>
        </w:tc>
        <w:tc>
          <w:tcPr>
            <w:tcW w:w="7994" w:type="dxa"/>
          </w:tcPr>
          <w:p w:rsidR="00153E85" w:rsidRDefault="00153E85" w:rsidP="00153E85">
            <w:pPr>
              <w:pStyle w:val="ConsPlusNormal"/>
              <w:jc w:val="both"/>
            </w:pPr>
            <w:proofErr w:type="spellStart"/>
            <w:r>
              <w:t>Морфемика</w:t>
            </w:r>
            <w:proofErr w:type="spellEnd"/>
            <w:r>
              <w:t xml:space="preserve"> и словообразование. Словообразовательные нормы</w:t>
            </w:r>
          </w:p>
        </w:tc>
      </w:tr>
      <w:tr w:rsidR="00153E85" w:rsidTr="00153E85">
        <w:tc>
          <w:tcPr>
            <w:tcW w:w="1077" w:type="dxa"/>
          </w:tcPr>
          <w:p w:rsidR="00153E85" w:rsidRDefault="00153E85" w:rsidP="00153E85">
            <w:pPr>
              <w:pStyle w:val="ConsPlusNormal"/>
              <w:jc w:val="center"/>
            </w:pPr>
            <w:r>
              <w:t>2.4.1</w:t>
            </w:r>
          </w:p>
        </w:tc>
        <w:tc>
          <w:tcPr>
            <w:tcW w:w="7994" w:type="dxa"/>
          </w:tcPr>
          <w:p w:rsidR="00153E85" w:rsidRDefault="00153E85" w:rsidP="00153E85">
            <w:pPr>
              <w:pStyle w:val="ConsPlusNormal"/>
              <w:jc w:val="both"/>
            </w:pPr>
            <w:proofErr w:type="spellStart"/>
            <w:r>
              <w:t>Морфемика</w:t>
            </w:r>
            <w:proofErr w:type="spellEnd"/>
            <w:r>
              <w:t xml:space="preserve"> и словообразование как разделы лингвистики</w:t>
            </w:r>
          </w:p>
        </w:tc>
      </w:tr>
      <w:tr w:rsidR="00153E85" w:rsidTr="00153E85">
        <w:tc>
          <w:tcPr>
            <w:tcW w:w="1077" w:type="dxa"/>
          </w:tcPr>
          <w:p w:rsidR="00153E85" w:rsidRDefault="00153E85" w:rsidP="00153E85">
            <w:pPr>
              <w:pStyle w:val="ConsPlusNormal"/>
              <w:jc w:val="center"/>
            </w:pPr>
            <w:r>
              <w:t>2.4.2</w:t>
            </w:r>
          </w:p>
        </w:tc>
        <w:tc>
          <w:tcPr>
            <w:tcW w:w="7994" w:type="dxa"/>
          </w:tcPr>
          <w:p w:rsidR="00153E85" w:rsidRDefault="00153E85" w:rsidP="00153E85">
            <w:pPr>
              <w:pStyle w:val="ConsPlusNormal"/>
              <w:jc w:val="both"/>
            </w:pPr>
            <w:r>
              <w:t>Морфемный и словообразовательный анализ слова</w:t>
            </w:r>
          </w:p>
        </w:tc>
      </w:tr>
      <w:tr w:rsidR="00153E85" w:rsidTr="00153E85">
        <w:tc>
          <w:tcPr>
            <w:tcW w:w="1077" w:type="dxa"/>
          </w:tcPr>
          <w:p w:rsidR="00153E85" w:rsidRDefault="00153E85" w:rsidP="00153E85">
            <w:pPr>
              <w:pStyle w:val="ConsPlusNormal"/>
              <w:jc w:val="center"/>
            </w:pPr>
            <w:r>
              <w:t>2.4.3</w:t>
            </w:r>
          </w:p>
        </w:tc>
        <w:tc>
          <w:tcPr>
            <w:tcW w:w="7994" w:type="dxa"/>
          </w:tcPr>
          <w:p w:rsidR="00153E85" w:rsidRDefault="00153E85" w:rsidP="00153E85">
            <w:pPr>
              <w:pStyle w:val="ConsPlusNormal"/>
              <w:jc w:val="both"/>
            </w:pPr>
            <w:r>
              <w:t>Словообразовательные трудности. Особенности употребления сложносокращенных слов (аббревиатур)</w:t>
            </w:r>
          </w:p>
        </w:tc>
      </w:tr>
      <w:tr w:rsidR="00153E85" w:rsidTr="00153E85">
        <w:tc>
          <w:tcPr>
            <w:tcW w:w="1077" w:type="dxa"/>
          </w:tcPr>
          <w:p w:rsidR="00153E85" w:rsidRDefault="00153E85" w:rsidP="00153E85">
            <w:pPr>
              <w:pStyle w:val="ConsPlusNormal"/>
              <w:jc w:val="center"/>
            </w:pPr>
            <w:r>
              <w:t>2.5</w:t>
            </w:r>
          </w:p>
        </w:tc>
        <w:tc>
          <w:tcPr>
            <w:tcW w:w="7994" w:type="dxa"/>
          </w:tcPr>
          <w:p w:rsidR="00153E85" w:rsidRDefault="00153E85" w:rsidP="00153E85">
            <w:pPr>
              <w:pStyle w:val="ConsPlusNormal"/>
              <w:jc w:val="both"/>
            </w:pPr>
            <w:r>
              <w:t>Морфология. Морфологические нормы</w:t>
            </w:r>
          </w:p>
        </w:tc>
      </w:tr>
      <w:tr w:rsidR="00153E85" w:rsidTr="00153E85">
        <w:tc>
          <w:tcPr>
            <w:tcW w:w="1077" w:type="dxa"/>
          </w:tcPr>
          <w:p w:rsidR="00153E85" w:rsidRDefault="00153E85" w:rsidP="00153E85">
            <w:pPr>
              <w:pStyle w:val="ConsPlusNormal"/>
              <w:jc w:val="center"/>
            </w:pPr>
            <w:r>
              <w:t>2.5.1</w:t>
            </w:r>
          </w:p>
        </w:tc>
        <w:tc>
          <w:tcPr>
            <w:tcW w:w="7994" w:type="dxa"/>
          </w:tcPr>
          <w:p w:rsidR="00153E85" w:rsidRDefault="00153E85" w:rsidP="00153E85">
            <w:pPr>
              <w:pStyle w:val="ConsPlusNormal"/>
              <w:jc w:val="both"/>
            </w:pPr>
            <w:r>
              <w:t>Морфология как раздел лингвистики</w:t>
            </w:r>
          </w:p>
        </w:tc>
      </w:tr>
      <w:tr w:rsidR="00153E85" w:rsidTr="00153E85">
        <w:tc>
          <w:tcPr>
            <w:tcW w:w="1077" w:type="dxa"/>
          </w:tcPr>
          <w:p w:rsidR="00153E85" w:rsidRDefault="00153E85" w:rsidP="00153E85">
            <w:pPr>
              <w:pStyle w:val="ConsPlusNormal"/>
              <w:jc w:val="center"/>
            </w:pPr>
            <w:r>
              <w:t>2.5.2</w:t>
            </w:r>
          </w:p>
        </w:tc>
        <w:tc>
          <w:tcPr>
            <w:tcW w:w="7994" w:type="dxa"/>
          </w:tcPr>
          <w:p w:rsidR="00153E85" w:rsidRDefault="00153E85" w:rsidP="00153E85">
            <w:pPr>
              <w:pStyle w:val="ConsPlusNormal"/>
              <w:jc w:val="both"/>
            </w:pPr>
            <w:r>
              <w:t>Морфологический анализ слова</w:t>
            </w:r>
          </w:p>
        </w:tc>
      </w:tr>
      <w:tr w:rsidR="00153E85" w:rsidTr="00153E85">
        <w:tc>
          <w:tcPr>
            <w:tcW w:w="1077" w:type="dxa"/>
          </w:tcPr>
          <w:p w:rsidR="00153E85" w:rsidRDefault="00153E85" w:rsidP="00153E85">
            <w:pPr>
              <w:pStyle w:val="ConsPlusNormal"/>
              <w:jc w:val="center"/>
            </w:pPr>
            <w:r>
              <w:t>2.5.3</w:t>
            </w:r>
          </w:p>
        </w:tc>
        <w:tc>
          <w:tcPr>
            <w:tcW w:w="7994" w:type="dxa"/>
          </w:tcPr>
          <w:p w:rsidR="00153E85" w:rsidRDefault="00153E85" w:rsidP="00153E85">
            <w:pPr>
              <w:pStyle w:val="ConsPlusNormal"/>
              <w:jc w:val="both"/>
            </w:pPr>
            <w:r>
              <w:t>Особенности употребления в тексте слов разных частей речи</w:t>
            </w:r>
          </w:p>
        </w:tc>
      </w:tr>
      <w:tr w:rsidR="00153E85" w:rsidTr="00153E85">
        <w:tc>
          <w:tcPr>
            <w:tcW w:w="1077" w:type="dxa"/>
          </w:tcPr>
          <w:p w:rsidR="00153E85" w:rsidRDefault="00153E85" w:rsidP="00153E85">
            <w:pPr>
              <w:pStyle w:val="ConsPlusNormal"/>
              <w:jc w:val="center"/>
            </w:pPr>
            <w:r>
              <w:t>2.5.4</w:t>
            </w:r>
          </w:p>
        </w:tc>
        <w:tc>
          <w:tcPr>
            <w:tcW w:w="7994" w:type="dxa"/>
          </w:tcPr>
          <w:p w:rsidR="00153E85" w:rsidRDefault="00153E85" w:rsidP="00153E85">
            <w:pPr>
              <w:pStyle w:val="ConsPlusNormal"/>
              <w:jc w:val="both"/>
            </w:pPr>
            <w:r>
              <w:t>Морфологические нормы современного русского литературного языка</w:t>
            </w:r>
          </w:p>
        </w:tc>
      </w:tr>
      <w:tr w:rsidR="00153E85" w:rsidTr="00153E85">
        <w:tc>
          <w:tcPr>
            <w:tcW w:w="1077" w:type="dxa"/>
          </w:tcPr>
          <w:p w:rsidR="00153E85" w:rsidRDefault="00153E85" w:rsidP="00153E85">
            <w:pPr>
              <w:pStyle w:val="ConsPlusNormal"/>
              <w:jc w:val="center"/>
            </w:pPr>
            <w:r>
              <w:t>2.5.5</w:t>
            </w:r>
          </w:p>
        </w:tc>
        <w:tc>
          <w:tcPr>
            <w:tcW w:w="7994" w:type="dxa"/>
          </w:tcPr>
          <w:p w:rsidR="00153E85" w:rsidRDefault="00153E85" w:rsidP="00153E85">
            <w:pPr>
              <w:pStyle w:val="ConsPlusNormal"/>
              <w:jc w:val="both"/>
            </w:pPr>
            <w:r>
              <w:t>Основные нормы употребления имен существительных: форм рода, числа, падежа</w:t>
            </w:r>
          </w:p>
        </w:tc>
      </w:tr>
      <w:tr w:rsidR="00153E85" w:rsidTr="00153E85">
        <w:tc>
          <w:tcPr>
            <w:tcW w:w="1077" w:type="dxa"/>
          </w:tcPr>
          <w:p w:rsidR="00153E85" w:rsidRDefault="00153E85" w:rsidP="00153E85">
            <w:pPr>
              <w:pStyle w:val="ConsPlusNormal"/>
              <w:jc w:val="center"/>
            </w:pPr>
            <w:r>
              <w:t>2.5.6</w:t>
            </w:r>
          </w:p>
        </w:tc>
        <w:tc>
          <w:tcPr>
            <w:tcW w:w="7994" w:type="dxa"/>
          </w:tcPr>
          <w:p w:rsidR="00153E85" w:rsidRDefault="00153E85" w:rsidP="00153E85">
            <w:pPr>
              <w:pStyle w:val="ConsPlusNormal"/>
              <w:jc w:val="both"/>
            </w:pPr>
            <w:r>
              <w:t>Основные нормы употребления имен прилагательных: форм степеней сравнения, краткой формы</w:t>
            </w:r>
          </w:p>
        </w:tc>
      </w:tr>
      <w:tr w:rsidR="00153E85" w:rsidTr="00153E85">
        <w:tc>
          <w:tcPr>
            <w:tcW w:w="1077" w:type="dxa"/>
          </w:tcPr>
          <w:p w:rsidR="00153E85" w:rsidRDefault="00153E85" w:rsidP="00153E85">
            <w:pPr>
              <w:pStyle w:val="ConsPlusNormal"/>
              <w:jc w:val="center"/>
            </w:pPr>
            <w:r>
              <w:t>2.5.7</w:t>
            </w:r>
          </w:p>
        </w:tc>
        <w:tc>
          <w:tcPr>
            <w:tcW w:w="7994" w:type="dxa"/>
          </w:tcPr>
          <w:p w:rsidR="00153E85" w:rsidRDefault="00153E85" w:rsidP="00153E85">
            <w:pPr>
              <w:pStyle w:val="ConsPlusNormal"/>
              <w:jc w:val="both"/>
            </w:pPr>
            <w:r>
              <w:t>Основные нормы употребления количественных, порядковых и собирательных числительных</w:t>
            </w:r>
          </w:p>
        </w:tc>
      </w:tr>
      <w:tr w:rsidR="00153E85" w:rsidTr="00153E85">
        <w:tc>
          <w:tcPr>
            <w:tcW w:w="1077" w:type="dxa"/>
          </w:tcPr>
          <w:p w:rsidR="00153E85" w:rsidRDefault="00153E85" w:rsidP="00153E85">
            <w:pPr>
              <w:pStyle w:val="ConsPlusNormal"/>
              <w:jc w:val="center"/>
            </w:pPr>
            <w:r>
              <w:t>2.5.8</w:t>
            </w:r>
          </w:p>
        </w:tc>
        <w:tc>
          <w:tcPr>
            <w:tcW w:w="7994" w:type="dxa"/>
          </w:tcPr>
          <w:p w:rsidR="00153E85" w:rsidRDefault="00153E85" w:rsidP="00153E85">
            <w:pPr>
              <w:pStyle w:val="ConsPlusNormal"/>
              <w:jc w:val="both"/>
            </w:pPr>
            <w:r>
              <w:t>Основные нормы употребления местоимений: формы 3-го лица личных местоимений, возвратного местоимения себя</w:t>
            </w:r>
          </w:p>
        </w:tc>
      </w:tr>
      <w:tr w:rsidR="00153E85" w:rsidTr="00153E85">
        <w:tc>
          <w:tcPr>
            <w:tcW w:w="1077" w:type="dxa"/>
          </w:tcPr>
          <w:p w:rsidR="00153E85" w:rsidRDefault="00153E85" w:rsidP="00153E85">
            <w:pPr>
              <w:pStyle w:val="ConsPlusNormal"/>
              <w:jc w:val="center"/>
            </w:pPr>
            <w:r>
              <w:lastRenderedPageBreak/>
              <w:t>2.5.9</w:t>
            </w:r>
          </w:p>
        </w:tc>
        <w:tc>
          <w:tcPr>
            <w:tcW w:w="7994" w:type="dxa"/>
          </w:tcPr>
          <w:p w:rsidR="00153E85" w:rsidRDefault="00153E85" w:rsidP="00153E85">
            <w:pPr>
              <w:pStyle w:val="ConsPlusNormal"/>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53E85" w:rsidTr="00153E85">
        <w:tc>
          <w:tcPr>
            <w:tcW w:w="1077" w:type="dxa"/>
          </w:tcPr>
          <w:p w:rsidR="00153E85" w:rsidRDefault="00153E85" w:rsidP="00153E85">
            <w:pPr>
              <w:pStyle w:val="ConsPlusNormal"/>
              <w:jc w:val="center"/>
            </w:pPr>
            <w:r>
              <w:t>2.6</w:t>
            </w:r>
          </w:p>
        </w:tc>
        <w:tc>
          <w:tcPr>
            <w:tcW w:w="7994" w:type="dxa"/>
          </w:tcPr>
          <w:p w:rsidR="00153E85" w:rsidRDefault="00153E85" w:rsidP="00153E85">
            <w:pPr>
              <w:pStyle w:val="ConsPlusNormal"/>
              <w:jc w:val="both"/>
            </w:pPr>
            <w:r>
              <w:t>Орфография. Основные правила орфографии</w:t>
            </w:r>
          </w:p>
        </w:tc>
      </w:tr>
      <w:tr w:rsidR="00153E85" w:rsidTr="00153E85">
        <w:tc>
          <w:tcPr>
            <w:tcW w:w="1077" w:type="dxa"/>
          </w:tcPr>
          <w:p w:rsidR="00153E85" w:rsidRDefault="00153E85" w:rsidP="00153E85">
            <w:pPr>
              <w:pStyle w:val="ConsPlusNormal"/>
              <w:jc w:val="center"/>
            </w:pPr>
            <w:r>
              <w:t>2.6.1</w:t>
            </w:r>
          </w:p>
        </w:tc>
        <w:tc>
          <w:tcPr>
            <w:tcW w:w="7994" w:type="dxa"/>
          </w:tcPr>
          <w:p w:rsidR="00153E85" w:rsidRDefault="00153E85" w:rsidP="00153E85">
            <w:pPr>
              <w:pStyle w:val="ConsPlusNormal"/>
              <w:jc w:val="both"/>
            </w:pPr>
            <w:r>
              <w:t>Орфография как раздел лингвистики. Принципы и разделы русской орфографии</w:t>
            </w:r>
          </w:p>
        </w:tc>
      </w:tr>
      <w:tr w:rsidR="00153E85" w:rsidTr="00153E85">
        <w:tc>
          <w:tcPr>
            <w:tcW w:w="1077" w:type="dxa"/>
          </w:tcPr>
          <w:p w:rsidR="00153E85" w:rsidRDefault="00153E85" w:rsidP="00153E85">
            <w:pPr>
              <w:pStyle w:val="ConsPlusNormal"/>
              <w:jc w:val="center"/>
            </w:pPr>
            <w:r>
              <w:t>2.6.2</w:t>
            </w:r>
          </w:p>
        </w:tc>
        <w:tc>
          <w:tcPr>
            <w:tcW w:w="7994" w:type="dxa"/>
          </w:tcPr>
          <w:p w:rsidR="00153E85" w:rsidRDefault="00153E85" w:rsidP="00153E85">
            <w:pPr>
              <w:pStyle w:val="ConsPlusNormal"/>
              <w:jc w:val="both"/>
            </w:pPr>
            <w: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153E85" w:rsidTr="00153E85">
        <w:tc>
          <w:tcPr>
            <w:tcW w:w="1077" w:type="dxa"/>
          </w:tcPr>
          <w:p w:rsidR="00153E85" w:rsidRDefault="00153E85" w:rsidP="00153E85">
            <w:pPr>
              <w:pStyle w:val="ConsPlusNormal"/>
              <w:jc w:val="center"/>
            </w:pPr>
            <w:r>
              <w:t>2.6.3</w:t>
            </w:r>
          </w:p>
        </w:tc>
        <w:tc>
          <w:tcPr>
            <w:tcW w:w="7994" w:type="dxa"/>
          </w:tcPr>
          <w:p w:rsidR="00153E85" w:rsidRDefault="00153E85" w:rsidP="00153E85">
            <w:pPr>
              <w:pStyle w:val="ConsPlusNormal"/>
              <w:jc w:val="both"/>
            </w:pPr>
            <w:r>
              <w:t>Орфографические правила. Правописание гласных и согласных в корне</w:t>
            </w:r>
          </w:p>
        </w:tc>
      </w:tr>
      <w:tr w:rsidR="00153E85" w:rsidTr="00153E85">
        <w:tc>
          <w:tcPr>
            <w:tcW w:w="1077" w:type="dxa"/>
          </w:tcPr>
          <w:p w:rsidR="00153E85" w:rsidRDefault="00153E85" w:rsidP="00153E85">
            <w:pPr>
              <w:pStyle w:val="ConsPlusNormal"/>
              <w:jc w:val="center"/>
            </w:pPr>
            <w:r>
              <w:t>2.6.4</w:t>
            </w:r>
          </w:p>
        </w:tc>
        <w:tc>
          <w:tcPr>
            <w:tcW w:w="7994" w:type="dxa"/>
          </w:tcPr>
          <w:p w:rsidR="00153E85" w:rsidRDefault="00153E85" w:rsidP="00153E85">
            <w:pPr>
              <w:pStyle w:val="ConsPlusNormal"/>
              <w:jc w:val="both"/>
            </w:pPr>
            <w:r>
              <w:t>Употребление разделительных ъ и ь</w:t>
            </w:r>
          </w:p>
        </w:tc>
      </w:tr>
      <w:tr w:rsidR="00153E85" w:rsidTr="00153E85">
        <w:tc>
          <w:tcPr>
            <w:tcW w:w="1077" w:type="dxa"/>
          </w:tcPr>
          <w:p w:rsidR="00153E85" w:rsidRDefault="00153E85" w:rsidP="00153E85">
            <w:pPr>
              <w:pStyle w:val="ConsPlusNormal"/>
              <w:jc w:val="center"/>
            </w:pPr>
            <w:r>
              <w:t>2.6.5</w:t>
            </w:r>
          </w:p>
        </w:tc>
        <w:tc>
          <w:tcPr>
            <w:tcW w:w="7994" w:type="dxa"/>
          </w:tcPr>
          <w:p w:rsidR="00153E85" w:rsidRDefault="00153E85" w:rsidP="00153E85">
            <w:pPr>
              <w:pStyle w:val="ConsPlusNormal"/>
              <w:jc w:val="both"/>
            </w:pPr>
            <w:r>
              <w:t>Правописание приставок</w:t>
            </w:r>
          </w:p>
        </w:tc>
      </w:tr>
      <w:tr w:rsidR="00153E85" w:rsidTr="00153E85">
        <w:tc>
          <w:tcPr>
            <w:tcW w:w="1077" w:type="dxa"/>
          </w:tcPr>
          <w:p w:rsidR="00153E85" w:rsidRDefault="00153E85" w:rsidP="00153E85">
            <w:pPr>
              <w:pStyle w:val="ConsPlusNormal"/>
              <w:jc w:val="center"/>
            </w:pPr>
            <w:r>
              <w:t>2.6.6</w:t>
            </w:r>
          </w:p>
        </w:tc>
        <w:tc>
          <w:tcPr>
            <w:tcW w:w="7994" w:type="dxa"/>
          </w:tcPr>
          <w:p w:rsidR="00153E85" w:rsidRDefault="00153E85" w:rsidP="00153E85">
            <w:pPr>
              <w:pStyle w:val="ConsPlusNormal"/>
              <w:jc w:val="both"/>
            </w:pPr>
            <w:r>
              <w:t>Буквы ы - и после приставок</w:t>
            </w:r>
          </w:p>
        </w:tc>
      </w:tr>
      <w:tr w:rsidR="00153E85" w:rsidTr="00153E85">
        <w:tc>
          <w:tcPr>
            <w:tcW w:w="1077" w:type="dxa"/>
          </w:tcPr>
          <w:p w:rsidR="00153E85" w:rsidRDefault="00153E85" w:rsidP="00153E85">
            <w:pPr>
              <w:pStyle w:val="ConsPlusNormal"/>
              <w:jc w:val="center"/>
            </w:pPr>
            <w:r>
              <w:t>2.6.7</w:t>
            </w:r>
          </w:p>
        </w:tc>
        <w:tc>
          <w:tcPr>
            <w:tcW w:w="7994" w:type="dxa"/>
          </w:tcPr>
          <w:p w:rsidR="00153E85" w:rsidRDefault="00153E85" w:rsidP="00153E85">
            <w:pPr>
              <w:pStyle w:val="ConsPlusNormal"/>
              <w:jc w:val="both"/>
            </w:pPr>
            <w:r>
              <w:t>Правописание суффиксов</w:t>
            </w:r>
          </w:p>
        </w:tc>
      </w:tr>
      <w:tr w:rsidR="00153E85" w:rsidTr="00153E85">
        <w:tc>
          <w:tcPr>
            <w:tcW w:w="1077" w:type="dxa"/>
          </w:tcPr>
          <w:p w:rsidR="00153E85" w:rsidRDefault="00153E85" w:rsidP="00153E85">
            <w:pPr>
              <w:pStyle w:val="ConsPlusNormal"/>
              <w:jc w:val="center"/>
            </w:pPr>
            <w:r>
              <w:t>2.6.8</w:t>
            </w:r>
          </w:p>
        </w:tc>
        <w:tc>
          <w:tcPr>
            <w:tcW w:w="7994" w:type="dxa"/>
          </w:tcPr>
          <w:p w:rsidR="00153E85" w:rsidRDefault="00153E85" w:rsidP="00153E85">
            <w:pPr>
              <w:pStyle w:val="ConsPlusNormal"/>
              <w:jc w:val="both"/>
            </w:pPr>
            <w:r>
              <w:t xml:space="preserve">Правописание н и </w:t>
            </w:r>
            <w:proofErr w:type="spellStart"/>
            <w:r>
              <w:t>нн</w:t>
            </w:r>
            <w:proofErr w:type="spellEnd"/>
            <w:r>
              <w:t xml:space="preserve"> в словах различных частей речи</w:t>
            </w:r>
          </w:p>
        </w:tc>
      </w:tr>
      <w:tr w:rsidR="00153E85" w:rsidTr="00153E85">
        <w:tc>
          <w:tcPr>
            <w:tcW w:w="1077" w:type="dxa"/>
          </w:tcPr>
          <w:p w:rsidR="00153E85" w:rsidRDefault="00153E85" w:rsidP="00153E85">
            <w:pPr>
              <w:pStyle w:val="ConsPlusNormal"/>
              <w:jc w:val="center"/>
            </w:pPr>
            <w:r>
              <w:t>2.6.9</w:t>
            </w:r>
          </w:p>
        </w:tc>
        <w:tc>
          <w:tcPr>
            <w:tcW w:w="7994" w:type="dxa"/>
          </w:tcPr>
          <w:p w:rsidR="00153E85" w:rsidRDefault="00153E85" w:rsidP="00153E85">
            <w:pPr>
              <w:pStyle w:val="ConsPlusNormal"/>
              <w:jc w:val="both"/>
            </w:pPr>
            <w:r>
              <w:t>Правописание не и ни</w:t>
            </w:r>
          </w:p>
        </w:tc>
      </w:tr>
      <w:tr w:rsidR="00153E85" w:rsidTr="00153E85">
        <w:tc>
          <w:tcPr>
            <w:tcW w:w="1077" w:type="dxa"/>
          </w:tcPr>
          <w:p w:rsidR="00153E85" w:rsidRDefault="00153E85" w:rsidP="00153E85">
            <w:pPr>
              <w:pStyle w:val="ConsPlusNormal"/>
              <w:jc w:val="center"/>
            </w:pPr>
            <w:r>
              <w:t>2.6.10</w:t>
            </w:r>
          </w:p>
        </w:tc>
        <w:tc>
          <w:tcPr>
            <w:tcW w:w="7994" w:type="dxa"/>
          </w:tcPr>
          <w:p w:rsidR="00153E85" w:rsidRDefault="00153E85" w:rsidP="00153E85">
            <w:pPr>
              <w:pStyle w:val="ConsPlusNormal"/>
              <w:jc w:val="both"/>
            </w:pPr>
            <w:r>
              <w:t>Правописание окончаний имен существительных, имен прилагательных и глаголов</w:t>
            </w:r>
          </w:p>
        </w:tc>
      </w:tr>
      <w:tr w:rsidR="00153E85" w:rsidTr="00153E85">
        <w:tc>
          <w:tcPr>
            <w:tcW w:w="1077" w:type="dxa"/>
          </w:tcPr>
          <w:p w:rsidR="00153E85" w:rsidRDefault="00153E85" w:rsidP="00153E85">
            <w:pPr>
              <w:pStyle w:val="ConsPlusNormal"/>
              <w:jc w:val="center"/>
            </w:pPr>
            <w:r>
              <w:t>2.6.11</w:t>
            </w:r>
          </w:p>
        </w:tc>
        <w:tc>
          <w:tcPr>
            <w:tcW w:w="7994" w:type="dxa"/>
          </w:tcPr>
          <w:p w:rsidR="00153E85" w:rsidRDefault="00153E85" w:rsidP="00153E85">
            <w:pPr>
              <w:pStyle w:val="ConsPlusNormal"/>
              <w:jc w:val="both"/>
            </w:pPr>
            <w:r>
              <w:t>Слитное, дефисное и раздельное написание слов</w:t>
            </w:r>
          </w:p>
        </w:tc>
      </w:tr>
      <w:tr w:rsidR="00153E85" w:rsidTr="00153E85">
        <w:tc>
          <w:tcPr>
            <w:tcW w:w="1077" w:type="dxa"/>
          </w:tcPr>
          <w:p w:rsidR="00153E85" w:rsidRDefault="00153E85" w:rsidP="00153E85">
            <w:pPr>
              <w:pStyle w:val="ConsPlusNormal"/>
              <w:jc w:val="center"/>
            </w:pPr>
            <w:r>
              <w:t>3</w:t>
            </w:r>
          </w:p>
        </w:tc>
        <w:tc>
          <w:tcPr>
            <w:tcW w:w="7994" w:type="dxa"/>
          </w:tcPr>
          <w:p w:rsidR="00153E85" w:rsidRDefault="00153E85" w:rsidP="00153E85">
            <w:pPr>
              <w:pStyle w:val="ConsPlusNormal"/>
              <w:jc w:val="both"/>
            </w:pPr>
            <w:r>
              <w:t>Речь. Речевое общение</w:t>
            </w:r>
          </w:p>
        </w:tc>
      </w:tr>
      <w:tr w:rsidR="00153E85" w:rsidTr="00153E85">
        <w:tc>
          <w:tcPr>
            <w:tcW w:w="1077" w:type="dxa"/>
          </w:tcPr>
          <w:p w:rsidR="00153E85" w:rsidRDefault="00153E85" w:rsidP="00153E85">
            <w:pPr>
              <w:pStyle w:val="ConsPlusNormal"/>
              <w:jc w:val="center"/>
            </w:pPr>
            <w:r>
              <w:t>3.1</w:t>
            </w:r>
          </w:p>
        </w:tc>
        <w:tc>
          <w:tcPr>
            <w:tcW w:w="7994" w:type="dxa"/>
          </w:tcPr>
          <w:p w:rsidR="00153E85" w:rsidRDefault="00153E85" w:rsidP="00153E85">
            <w:pPr>
              <w:pStyle w:val="ConsPlusNormal"/>
              <w:jc w:val="both"/>
            </w:pPr>
            <w:r>
              <w:t>Речь как деятельность. Виды речевой деятельности</w:t>
            </w:r>
          </w:p>
        </w:tc>
      </w:tr>
      <w:tr w:rsidR="00153E85" w:rsidTr="00153E85">
        <w:tc>
          <w:tcPr>
            <w:tcW w:w="1077" w:type="dxa"/>
          </w:tcPr>
          <w:p w:rsidR="00153E85" w:rsidRDefault="00153E85" w:rsidP="00153E85">
            <w:pPr>
              <w:pStyle w:val="ConsPlusNormal"/>
              <w:jc w:val="center"/>
            </w:pPr>
            <w:r>
              <w:t>3.2</w:t>
            </w:r>
          </w:p>
        </w:tc>
        <w:tc>
          <w:tcPr>
            <w:tcW w:w="7994" w:type="dxa"/>
          </w:tcPr>
          <w:p w:rsidR="00153E85" w:rsidRDefault="00153E85" w:rsidP="00153E85">
            <w:pPr>
              <w:pStyle w:val="ConsPlusNormal"/>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153E85" w:rsidTr="00153E85">
        <w:tc>
          <w:tcPr>
            <w:tcW w:w="1077" w:type="dxa"/>
          </w:tcPr>
          <w:p w:rsidR="00153E85" w:rsidRDefault="00153E85" w:rsidP="00153E85">
            <w:pPr>
              <w:pStyle w:val="ConsPlusNormal"/>
              <w:jc w:val="center"/>
            </w:pPr>
            <w:r>
              <w:t>3.3</w:t>
            </w:r>
          </w:p>
        </w:tc>
        <w:tc>
          <w:tcPr>
            <w:tcW w:w="7994" w:type="dxa"/>
          </w:tcPr>
          <w:p w:rsidR="00153E85" w:rsidRDefault="00153E85" w:rsidP="00153E85">
            <w:pPr>
              <w:pStyle w:val="ConsPlusNormal"/>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53E85" w:rsidTr="00153E85">
        <w:tc>
          <w:tcPr>
            <w:tcW w:w="1077" w:type="dxa"/>
          </w:tcPr>
          <w:p w:rsidR="00153E85" w:rsidRDefault="00153E85" w:rsidP="00153E85">
            <w:pPr>
              <w:pStyle w:val="ConsPlusNormal"/>
              <w:jc w:val="center"/>
            </w:pPr>
            <w:r>
              <w:t>3.4</w:t>
            </w:r>
          </w:p>
        </w:tc>
        <w:tc>
          <w:tcPr>
            <w:tcW w:w="7994" w:type="dxa"/>
          </w:tcPr>
          <w:p w:rsidR="00153E85" w:rsidRDefault="00153E85" w:rsidP="00153E85">
            <w:pPr>
              <w:pStyle w:val="ConsPlusNormal"/>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153E85" w:rsidTr="00153E85">
        <w:tc>
          <w:tcPr>
            <w:tcW w:w="1077" w:type="dxa"/>
          </w:tcPr>
          <w:p w:rsidR="00153E85" w:rsidRDefault="00153E85" w:rsidP="00153E85">
            <w:pPr>
              <w:pStyle w:val="ConsPlusNormal"/>
              <w:jc w:val="center"/>
            </w:pPr>
            <w:r>
              <w:t>4</w:t>
            </w:r>
          </w:p>
        </w:tc>
        <w:tc>
          <w:tcPr>
            <w:tcW w:w="7994" w:type="dxa"/>
          </w:tcPr>
          <w:p w:rsidR="00153E85" w:rsidRDefault="00153E85" w:rsidP="00153E85">
            <w:pPr>
              <w:pStyle w:val="ConsPlusNormal"/>
              <w:jc w:val="both"/>
            </w:pPr>
            <w:r>
              <w:t>Текст. Информационно-смысловая переработка текста</w:t>
            </w:r>
          </w:p>
        </w:tc>
      </w:tr>
      <w:tr w:rsidR="00153E85" w:rsidTr="00153E85">
        <w:tc>
          <w:tcPr>
            <w:tcW w:w="1077" w:type="dxa"/>
          </w:tcPr>
          <w:p w:rsidR="00153E85" w:rsidRDefault="00153E85" w:rsidP="00153E85">
            <w:pPr>
              <w:pStyle w:val="ConsPlusNormal"/>
              <w:jc w:val="center"/>
            </w:pPr>
            <w:r>
              <w:t>4.1</w:t>
            </w:r>
          </w:p>
        </w:tc>
        <w:tc>
          <w:tcPr>
            <w:tcW w:w="7994" w:type="dxa"/>
          </w:tcPr>
          <w:p w:rsidR="00153E85" w:rsidRDefault="00153E85" w:rsidP="00153E85">
            <w:pPr>
              <w:pStyle w:val="ConsPlusNormal"/>
              <w:jc w:val="both"/>
            </w:pPr>
            <w:r>
              <w:t>Текст, его основные признаки</w:t>
            </w:r>
          </w:p>
        </w:tc>
      </w:tr>
      <w:tr w:rsidR="00153E85" w:rsidTr="00153E85">
        <w:tc>
          <w:tcPr>
            <w:tcW w:w="1077" w:type="dxa"/>
          </w:tcPr>
          <w:p w:rsidR="00153E85" w:rsidRDefault="00153E85" w:rsidP="00153E85">
            <w:pPr>
              <w:pStyle w:val="ConsPlusNormal"/>
              <w:jc w:val="center"/>
            </w:pPr>
            <w:r>
              <w:t>4.2</w:t>
            </w:r>
          </w:p>
        </w:tc>
        <w:tc>
          <w:tcPr>
            <w:tcW w:w="7994" w:type="dxa"/>
          </w:tcPr>
          <w:p w:rsidR="00153E85" w:rsidRDefault="00153E85" w:rsidP="00153E85">
            <w:pPr>
              <w:pStyle w:val="ConsPlusNormal"/>
              <w:jc w:val="both"/>
            </w:pPr>
            <w:r>
              <w:t>Логико-смысловые отношения между предложениями в тексте</w:t>
            </w:r>
          </w:p>
        </w:tc>
      </w:tr>
      <w:tr w:rsidR="00153E85" w:rsidTr="00153E85">
        <w:tc>
          <w:tcPr>
            <w:tcW w:w="1077" w:type="dxa"/>
          </w:tcPr>
          <w:p w:rsidR="00153E85" w:rsidRDefault="00153E85" w:rsidP="00153E85">
            <w:pPr>
              <w:pStyle w:val="ConsPlusNormal"/>
              <w:jc w:val="center"/>
            </w:pPr>
            <w:r>
              <w:t>4.3</w:t>
            </w:r>
          </w:p>
        </w:tc>
        <w:tc>
          <w:tcPr>
            <w:tcW w:w="7994" w:type="dxa"/>
          </w:tcPr>
          <w:p w:rsidR="00153E85" w:rsidRDefault="00153E85" w:rsidP="00153E85">
            <w:pPr>
              <w:pStyle w:val="ConsPlusNormal"/>
              <w:jc w:val="both"/>
            </w:pPr>
            <w:r>
              <w:t>Информативность текста. Виды информации в тексте</w:t>
            </w:r>
          </w:p>
        </w:tc>
      </w:tr>
      <w:tr w:rsidR="00153E85" w:rsidTr="00153E85">
        <w:tc>
          <w:tcPr>
            <w:tcW w:w="1077" w:type="dxa"/>
          </w:tcPr>
          <w:p w:rsidR="00153E85" w:rsidRDefault="00153E85" w:rsidP="00153E85">
            <w:pPr>
              <w:pStyle w:val="ConsPlusNormal"/>
              <w:jc w:val="center"/>
            </w:pPr>
            <w:r>
              <w:t>4.4</w:t>
            </w:r>
          </w:p>
        </w:tc>
        <w:tc>
          <w:tcPr>
            <w:tcW w:w="7994" w:type="dxa"/>
          </w:tcPr>
          <w:p w:rsidR="00153E85" w:rsidRDefault="00153E85" w:rsidP="00153E85">
            <w:pPr>
              <w:pStyle w:val="ConsPlusNormal"/>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153E85" w:rsidTr="00153E85">
        <w:tc>
          <w:tcPr>
            <w:tcW w:w="1077" w:type="dxa"/>
          </w:tcPr>
          <w:p w:rsidR="00153E85" w:rsidRDefault="00153E85" w:rsidP="00153E85">
            <w:pPr>
              <w:pStyle w:val="ConsPlusNormal"/>
              <w:jc w:val="center"/>
            </w:pPr>
            <w:r>
              <w:t>4.5</w:t>
            </w:r>
          </w:p>
        </w:tc>
        <w:tc>
          <w:tcPr>
            <w:tcW w:w="7994" w:type="dxa"/>
          </w:tcPr>
          <w:p w:rsidR="00153E85" w:rsidRDefault="00153E85" w:rsidP="00153E85">
            <w:pPr>
              <w:pStyle w:val="ConsPlusNormal"/>
              <w:jc w:val="both"/>
            </w:pPr>
            <w:r>
              <w:t>План. Тезисы. Конспект. Реферат. Аннотация. Отзыв. Рецензия</w:t>
            </w:r>
          </w:p>
        </w:tc>
      </w:tr>
    </w:tbl>
    <w:p w:rsidR="00153E85" w:rsidRDefault="00153E85" w:rsidP="00153E85">
      <w:pPr>
        <w:pStyle w:val="ConsPlusNormal"/>
        <w:jc w:val="both"/>
      </w:pPr>
    </w:p>
    <w:p w:rsidR="00153E85" w:rsidRDefault="00153E85" w:rsidP="00153E85">
      <w:pPr>
        <w:pStyle w:val="ConsPlusNormal"/>
        <w:jc w:val="right"/>
      </w:pPr>
      <w:r>
        <w:t>Таблица 3.2</w:t>
      </w:r>
    </w:p>
    <w:p w:rsidR="00153E85" w:rsidRDefault="00153E85" w:rsidP="00153E85">
      <w:pPr>
        <w:pStyle w:val="ConsPlusNormal"/>
        <w:jc w:val="both"/>
      </w:pPr>
    </w:p>
    <w:p w:rsidR="00153E85" w:rsidRDefault="00153E85" w:rsidP="00153E85">
      <w:pPr>
        <w:pStyle w:val="ConsPlusNormal"/>
        <w:jc w:val="center"/>
      </w:pPr>
      <w:r>
        <w:t>Проверяемые требования к результатам освоения основной</w:t>
      </w:r>
    </w:p>
    <w:p w:rsidR="00153E85" w:rsidRDefault="00153E85" w:rsidP="00153E85">
      <w:pPr>
        <w:pStyle w:val="ConsPlusNormal"/>
        <w:jc w:val="center"/>
      </w:pPr>
      <w:r>
        <w:t>образовательной программы (11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3E85" w:rsidTr="00153E85">
        <w:tc>
          <w:tcPr>
            <w:tcW w:w="1701" w:type="dxa"/>
          </w:tcPr>
          <w:p w:rsidR="00153E85" w:rsidRDefault="00153E85" w:rsidP="00153E85">
            <w:pPr>
              <w:pStyle w:val="ConsPlusNormal"/>
              <w:jc w:val="center"/>
            </w:pPr>
            <w:r>
              <w:t>Код проверяемого результата</w:t>
            </w:r>
          </w:p>
        </w:tc>
        <w:tc>
          <w:tcPr>
            <w:tcW w:w="7370" w:type="dxa"/>
          </w:tcPr>
          <w:p w:rsidR="00153E85" w:rsidRDefault="00153E85" w:rsidP="00153E85">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153E85" w:rsidTr="00153E85">
        <w:tc>
          <w:tcPr>
            <w:tcW w:w="1701" w:type="dxa"/>
          </w:tcPr>
          <w:p w:rsidR="00153E85" w:rsidRDefault="00153E85" w:rsidP="00153E85">
            <w:pPr>
              <w:pStyle w:val="ConsPlusNormal"/>
              <w:jc w:val="center"/>
            </w:pPr>
            <w:r>
              <w:t>1</w:t>
            </w:r>
          </w:p>
        </w:tc>
        <w:tc>
          <w:tcPr>
            <w:tcW w:w="7370" w:type="dxa"/>
          </w:tcPr>
          <w:p w:rsidR="00153E85" w:rsidRDefault="00153E85" w:rsidP="00153E85">
            <w:pPr>
              <w:pStyle w:val="ConsPlusNormal"/>
              <w:jc w:val="both"/>
            </w:pPr>
            <w:r>
              <w:t>Общие сведения о языке</w:t>
            </w:r>
          </w:p>
        </w:tc>
      </w:tr>
      <w:tr w:rsidR="00153E85" w:rsidTr="00153E85">
        <w:tc>
          <w:tcPr>
            <w:tcW w:w="1701" w:type="dxa"/>
          </w:tcPr>
          <w:p w:rsidR="00153E85" w:rsidRDefault="00153E85" w:rsidP="00153E85">
            <w:pPr>
              <w:pStyle w:val="ConsPlusNormal"/>
              <w:jc w:val="center"/>
            </w:pPr>
            <w:r>
              <w:t>1.1</w:t>
            </w:r>
          </w:p>
        </w:tc>
        <w:tc>
          <w:tcPr>
            <w:tcW w:w="7370" w:type="dxa"/>
          </w:tcPr>
          <w:p w:rsidR="00153E85" w:rsidRDefault="00153E85" w:rsidP="00153E85">
            <w:pPr>
              <w:pStyle w:val="ConsPlusNormal"/>
              <w:jc w:val="both"/>
            </w:pPr>
            <w:r>
              <w:t>Иметь представление об экологии языка, о проблемах речевой культуры в современном обществе</w:t>
            </w:r>
          </w:p>
        </w:tc>
      </w:tr>
      <w:tr w:rsidR="00153E85" w:rsidTr="00153E85">
        <w:tc>
          <w:tcPr>
            <w:tcW w:w="1701" w:type="dxa"/>
          </w:tcPr>
          <w:p w:rsidR="00153E85" w:rsidRDefault="00153E85" w:rsidP="00153E85">
            <w:pPr>
              <w:pStyle w:val="ConsPlusNormal"/>
              <w:jc w:val="center"/>
            </w:pPr>
            <w:r>
              <w:t>1.2</w:t>
            </w:r>
          </w:p>
        </w:tc>
        <w:tc>
          <w:tcPr>
            <w:tcW w:w="7370" w:type="dxa"/>
          </w:tcPr>
          <w:p w:rsidR="00153E85" w:rsidRDefault="00153E85" w:rsidP="00153E85">
            <w:pPr>
              <w:pStyle w:val="ConsPlusNormal"/>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153E85" w:rsidTr="00153E85">
        <w:tc>
          <w:tcPr>
            <w:tcW w:w="1701" w:type="dxa"/>
          </w:tcPr>
          <w:p w:rsidR="00153E85" w:rsidRDefault="00153E85" w:rsidP="00153E85">
            <w:pPr>
              <w:pStyle w:val="ConsPlusNormal"/>
              <w:jc w:val="center"/>
            </w:pPr>
            <w:r>
              <w:t>2</w:t>
            </w:r>
          </w:p>
        </w:tc>
        <w:tc>
          <w:tcPr>
            <w:tcW w:w="7370" w:type="dxa"/>
          </w:tcPr>
          <w:p w:rsidR="00153E85" w:rsidRDefault="00153E85" w:rsidP="00153E85">
            <w:pPr>
              <w:pStyle w:val="ConsPlusNormal"/>
              <w:jc w:val="both"/>
            </w:pPr>
            <w:r>
              <w:t>Язык и речь. Культура речи</w:t>
            </w:r>
          </w:p>
        </w:tc>
      </w:tr>
      <w:tr w:rsidR="00153E85" w:rsidTr="00153E85">
        <w:tc>
          <w:tcPr>
            <w:tcW w:w="1701" w:type="dxa"/>
          </w:tcPr>
          <w:p w:rsidR="00153E85" w:rsidRDefault="00153E85" w:rsidP="00153E85">
            <w:pPr>
              <w:pStyle w:val="ConsPlusNormal"/>
              <w:jc w:val="center"/>
            </w:pPr>
            <w:r>
              <w:t>2.1</w:t>
            </w:r>
          </w:p>
        </w:tc>
        <w:tc>
          <w:tcPr>
            <w:tcW w:w="7370" w:type="dxa"/>
          </w:tcPr>
          <w:p w:rsidR="00153E85" w:rsidRDefault="00153E85" w:rsidP="00153E85">
            <w:pPr>
              <w:pStyle w:val="ConsPlusNormal"/>
              <w:jc w:val="both"/>
            </w:pPr>
            <w:r>
              <w:t>Синтаксис. Синтаксические нормы</w:t>
            </w:r>
          </w:p>
        </w:tc>
      </w:tr>
      <w:tr w:rsidR="00153E85" w:rsidTr="00153E85">
        <w:tc>
          <w:tcPr>
            <w:tcW w:w="1701" w:type="dxa"/>
          </w:tcPr>
          <w:p w:rsidR="00153E85" w:rsidRDefault="00153E85" w:rsidP="00153E85">
            <w:pPr>
              <w:pStyle w:val="ConsPlusNormal"/>
              <w:jc w:val="center"/>
            </w:pPr>
            <w:r>
              <w:t>2.1.1</w:t>
            </w:r>
          </w:p>
        </w:tc>
        <w:tc>
          <w:tcPr>
            <w:tcW w:w="7370" w:type="dxa"/>
          </w:tcPr>
          <w:p w:rsidR="00153E85" w:rsidRDefault="00153E85" w:rsidP="00153E85">
            <w:pPr>
              <w:pStyle w:val="ConsPlusNormal"/>
              <w:jc w:val="both"/>
            </w:pPr>
            <w:r>
              <w:t>Выполнять синтаксический анализ словосочетания, простого и сложного предложения</w:t>
            </w:r>
          </w:p>
        </w:tc>
      </w:tr>
      <w:tr w:rsidR="00153E85" w:rsidTr="00153E85">
        <w:tc>
          <w:tcPr>
            <w:tcW w:w="1701" w:type="dxa"/>
          </w:tcPr>
          <w:p w:rsidR="00153E85" w:rsidRDefault="00153E85" w:rsidP="00153E85">
            <w:pPr>
              <w:pStyle w:val="ConsPlusNormal"/>
              <w:jc w:val="center"/>
            </w:pPr>
            <w:r>
              <w:t>2.1.2</w:t>
            </w:r>
          </w:p>
        </w:tc>
        <w:tc>
          <w:tcPr>
            <w:tcW w:w="7370" w:type="dxa"/>
          </w:tcPr>
          <w:p w:rsidR="00153E85" w:rsidRDefault="00153E85" w:rsidP="00153E85">
            <w:pPr>
              <w:pStyle w:val="ConsPlusNormal"/>
              <w:jc w:val="both"/>
            </w:pPr>
            <w:r>
              <w:t>Определять изобразительно-выразительные средства синтаксиса русского языка (в рамках изученного)</w:t>
            </w:r>
          </w:p>
        </w:tc>
      </w:tr>
      <w:tr w:rsidR="00153E85" w:rsidTr="00153E85">
        <w:tc>
          <w:tcPr>
            <w:tcW w:w="1701" w:type="dxa"/>
          </w:tcPr>
          <w:p w:rsidR="00153E85" w:rsidRDefault="00153E85" w:rsidP="00153E85">
            <w:pPr>
              <w:pStyle w:val="ConsPlusNormal"/>
              <w:jc w:val="center"/>
            </w:pPr>
            <w:r>
              <w:t>2.1.3</w:t>
            </w:r>
          </w:p>
        </w:tc>
        <w:tc>
          <w:tcPr>
            <w:tcW w:w="7370" w:type="dxa"/>
          </w:tcPr>
          <w:p w:rsidR="00153E85" w:rsidRDefault="00153E85" w:rsidP="00153E85">
            <w:pPr>
              <w:pStyle w:val="ConsPlusNormal"/>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153E85" w:rsidTr="00153E85">
        <w:tc>
          <w:tcPr>
            <w:tcW w:w="1701" w:type="dxa"/>
          </w:tcPr>
          <w:p w:rsidR="00153E85" w:rsidRDefault="00153E85" w:rsidP="00153E85">
            <w:pPr>
              <w:pStyle w:val="ConsPlusNormal"/>
              <w:jc w:val="center"/>
            </w:pPr>
            <w:r>
              <w:t>2.1.4</w:t>
            </w:r>
          </w:p>
        </w:tc>
        <w:tc>
          <w:tcPr>
            <w:tcW w:w="7370" w:type="dxa"/>
          </w:tcPr>
          <w:p w:rsidR="00153E85" w:rsidRDefault="00153E85" w:rsidP="00153E85">
            <w:pPr>
              <w:pStyle w:val="ConsPlusNormal"/>
              <w:jc w:val="both"/>
            </w:pPr>
            <w:r>
              <w:t>Использовать словари грамматических трудностей, справочники</w:t>
            </w:r>
          </w:p>
        </w:tc>
      </w:tr>
      <w:tr w:rsidR="00153E85" w:rsidTr="00153E85">
        <w:tc>
          <w:tcPr>
            <w:tcW w:w="1701" w:type="dxa"/>
          </w:tcPr>
          <w:p w:rsidR="00153E85" w:rsidRDefault="00153E85" w:rsidP="00153E85">
            <w:pPr>
              <w:pStyle w:val="ConsPlusNormal"/>
              <w:jc w:val="center"/>
            </w:pPr>
            <w:r>
              <w:t>2.2</w:t>
            </w:r>
          </w:p>
        </w:tc>
        <w:tc>
          <w:tcPr>
            <w:tcW w:w="7370" w:type="dxa"/>
          </w:tcPr>
          <w:p w:rsidR="00153E85" w:rsidRDefault="00153E85" w:rsidP="00153E85">
            <w:pPr>
              <w:pStyle w:val="ConsPlusNormal"/>
              <w:jc w:val="both"/>
            </w:pPr>
            <w:r>
              <w:t>Пунктуация. Основные правила пунктуации</w:t>
            </w:r>
          </w:p>
        </w:tc>
      </w:tr>
      <w:tr w:rsidR="00153E85" w:rsidTr="00153E85">
        <w:tc>
          <w:tcPr>
            <w:tcW w:w="1701" w:type="dxa"/>
          </w:tcPr>
          <w:p w:rsidR="00153E85" w:rsidRDefault="00153E85" w:rsidP="00153E85">
            <w:pPr>
              <w:pStyle w:val="ConsPlusNormal"/>
              <w:jc w:val="center"/>
            </w:pPr>
            <w:r>
              <w:t>2.2.1</w:t>
            </w:r>
          </w:p>
        </w:tc>
        <w:tc>
          <w:tcPr>
            <w:tcW w:w="7370" w:type="dxa"/>
          </w:tcPr>
          <w:p w:rsidR="00153E85" w:rsidRDefault="00153E85" w:rsidP="00153E85">
            <w:pPr>
              <w:pStyle w:val="ConsPlusNormal"/>
              <w:jc w:val="both"/>
            </w:pPr>
            <w:r>
              <w:t>Иметь представление о принципах и разделах русской пунктуации; выполнять пунктуационный анализ предложения</w:t>
            </w:r>
          </w:p>
        </w:tc>
      </w:tr>
      <w:tr w:rsidR="00153E85" w:rsidTr="00153E85">
        <w:tc>
          <w:tcPr>
            <w:tcW w:w="1701" w:type="dxa"/>
          </w:tcPr>
          <w:p w:rsidR="00153E85" w:rsidRDefault="00153E85" w:rsidP="00153E85">
            <w:pPr>
              <w:pStyle w:val="ConsPlusNormal"/>
              <w:jc w:val="center"/>
            </w:pPr>
            <w:r>
              <w:t>2.2.2</w:t>
            </w:r>
          </w:p>
        </w:tc>
        <w:tc>
          <w:tcPr>
            <w:tcW w:w="7370" w:type="dxa"/>
          </w:tcPr>
          <w:p w:rsidR="00153E85" w:rsidRDefault="00153E85" w:rsidP="00153E85">
            <w:pPr>
              <w:pStyle w:val="ConsPlusNormal"/>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153E85" w:rsidTr="00153E85">
        <w:tc>
          <w:tcPr>
            <w:tcW w:w="1701" w:type="dxa"/>
          </w:tcPr>
          <w:p w:rsidR="00153E85" w:rsidRDefault="00153E85" w:rsidP="00153E85">
            <w:pPr>
              <w:pStyle w:val="ConsPlusNormal"/>
              <w:jc w:val="center"/>
            </w:pPr>
            <w:r>
              <w:t>2.2.3</w:t>
            </w:r>
          </w:p>
        </w:tc>
        <w:tc>
          <w:tcPr>
            <w:tcW w:w="7370" w:type="dxa"/>
          </w:tcPr>
          <w:p w:rsidR="00153E85" w:rsidRDefault="00153E85" w:rsidP="00153E85">
            <w:pPr>
              <w:pStyle w:val="ConsPlusNormal"/>
              <w:jc w:val="both"/>
            </w:pPr>
            <w:r>
              <w:t>Использовать справочники по пунктуации</w:t>
            </w:r>
          </w:p>
        </w:tc>
      </w:tr>
      <w:tr w:rsidR="00153E85" w:rsidTr="00153E85">
        <w:tc>
          <w:tcPr>
            <w:tcW w:w="1701" w:type="dxa"/>
          </w:tcPr>
          <w:p w:rsidR="00153E85" w:rsidRDefault="00153E85" w:rsidP="00153E85">
            <w:pPr>
              <w:pStyle w:val="ConsPlusNormal"/>
              <w:jc w:val="center"/>
            </w:pPr>
            <w:r>
              <w:t>3</w:t>
            </w:r>
          </w:p>
        </w:tc>
        <w:tc>
          <w:tcPr>
            <w:tcW w:w="7370" w:type="dxa"/>
          </w:tcPr>
          <w:p w:rsidR="00153E85" w:rsidRDefault="00153E85" w:rsidP="00153E85">
            <w:pPr>
              <w:pStyle w:val="ConsPlusNormal"/>
              <w:jc w:val="both"/>
            </w:pPr>
            <w:r>
              <w:t>Функциональная стилистика. Культура речи</w:t>
            </w:r>
          </w:p>
        </w:tc>
      </w:tr>
      <w:tr w:rsidR="00153E85" w:rsidTr="00153E85">
        <w:tc>
          <w:tcPr>
            <w:tcW w:w="1701" w:type="dxa"/>
          </w:tcPr>
          <w:p w:rsidR="00153E85" w:rsidRDefault="00153E85" w:rsidP="00153E85">
            <w:pPr>
              <w:pStyle w:val="ConsPlusNormal"/>
              <w:jc w:val="center"/>
            </w:pPr>
            <w:r>
              <w:t>3.1</w:t>
            </w:r>
          </w:p>
        </w:tc>
        <w:tc>
          <w:tcPr>
            <w:tcW w:w="7370" w:type="dxa"/>
          </w:tcPr>
          <w:p w:rsidR="00153E85" w:rsidRDefault="00153E85" w:rsidP="00153E85">
            <w:pPr>
              <w:pStyle w:val="ConsPlusNormal"/>
              <w:jc w:val="both"/>
            </w:pPr>
            <w: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153E85" w:rsidTr="00153E85">
        <w:tc>
          <w:tcPr>
            <w:tcW w:w="1701" w:type="dxa"/>
          </w:tcPr>
          <w:p w:rsidR="00153E85" w:rsidRDefault="00153E85" w:rsidP="00153E85">
            <w:pPr>
              <w:pStyle w:val="ConsPlusNormal"/>
              <w:jc w:val="center"/>
            </w:pPr>
            <w:r>
              <w:t>3.2</w:t>
            </w:r>
          </w:p>
        </w:tc>
        <w:tc>
          <w:tcPr>
            <w:tcW w:w="7370" w:type="dxa"/>
          </w:tcPr>
          <w:p w:rsidR="00153E85" w:rsidRDefault="00153E85" w:rsidP="00153E85">
            <w:pPr>
              <w:pStyle w:val="ConsPlusNormal"/>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153E85" w:rsidTr="00153E85">
        <w:tc>
          <w:tcPr>
            <w:tcW w:w="1701" w:type="dxa"/>
          </w:tcPr>
          <w:p w:rsidR="00153E85" w:rsidRDefault="00153E85" w:rsidP="00153E85">
            <w:pPr>
              <w:pStyle w:val="ConsPlusNormal"/>
              <w:jc w:val="center"/>
            </w:pPr>
            <w:r>
              <w:t>3.3</w:t>
            </w:r>
          </w:p>
        </w:tc>
        <w:tc>
          <w:tcPr>
            <w:tcW w:w="7370" w:type="dxa"/>
          </w:tcPr>
          <w:p w:rsidR="00153E85" w:rsidRDefault="00153E85" w:rsidP="00153E85">
            <w:pPr>
              <w:pStyle w:val="ConsPlusNormal"/>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53E85" w:rsidTr="00153E85">
        <w:tc>
          <w:tcPr>
            <w:tcW w:w="1701" w:type="dxa"/>
          </w:tcPr>
          <w:p w:rsidR="00153E85" w:rsidRDefault="00153E85" w:rsidP="00153E85">
            <w:pPr>
              <w:pStyle w:val="ConsPlusNormal"/>
              <w:jc w:val="center"/>
            </w:pPr>
            <w:r>
              <w:lastRenderedPageBreak/>
              <w:t>3.4</w:t>
            </w:r>
          </w:p>
        </w:tc>
        <w:tc>
          <w:tcPr>
            <w:tcW w:w="7370" w:type="dxa"/>
          </w:tcPr>
          <w:p w:rsidR="00153E85" w:rsidRDefault="00153E85" w:rsidP="00153E85">
            <w:pPr>
              <w:pStyle w:val="ConsPlusNormal"/>
              <w:jc w:val="both"/>
            </w:pPr>
            <w:r>
              <w:t>Применять знания о функциональных разновидностях языка в речевой практике</w:t>
            </w:r>
          </w:p>
        </w:tc>
      </w:tr>
    </w:tbl>
    <w:p w:rsidR="00153E85" w:rsidRDefault="00153E85" w:rsidP="00153E85">
      <w:pPr>
        <w:pStyle w:val="ConsPlusNormal"/>
        <w:jc w:val="both"/>
      </w:pPr>
    </w:p>
    <w:p w:rsidR="00153E85" w:rsidRDefault="00153E85" w:rsidP="00153E85">
      <w:pPr>
        <w:pStyle w:val="ConsPlusNormal"/>
        <w:jc w:val="right"/>
      </w:pPr>
      <w:r>
        <w:t>Таблица 3.3</w:t>
      </w:r>
    </w:p>
    <w:p w:rsidR="00153E85" w:rsidRDefault="00153E85" w:rsidP="00153E85">
      <w:pPr>
        <w:pStyle w:val="ConsPlusNormal"/>
        <w:jc w:val="both"/>
      </w:pPr>
    </w:p>
    <w:p w:rsidR="00153E85" w:rsidRDefault="00153E85" w:rsidP="00153E85">
      <w:pPr>
        <w:pStyle w:val="ConsPlusNormal"/>
        <w:jc w:val="center"/>
      </w:pPr>
      <w:r>
        <w:t>Проверяемые элементы содержания (11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53E85" w:rsidTr="00153E85">
        <w:tc>
          <w:tcPr>
            <w:tcW w:w="1077" w:type="dxa"/>
          </w:tcPr>
          <w:p w:rsidR="00153E85" w:rsidRDefault="00153E85" w:rsidP="00153E85">
            <w:pPr>
              <w:pStyle w:val="ConsPlusNormal"/>
              <w:jc w:val="center"/>
            </w:pPr>
            <w:r>
              <w:t>Код</w:t>
            </w:r>
          </w:p>
        </w:tc>
        <w:tc>
          <w:tcPr>
            <w:tcW w:w="7994" w:type="dxa"/>
          </w:tcPr>
          <w:p w:rsidR="00153E85" w:rsidRDefault="00153E85" w:rsidP="00153E85">
            <w:pPr>
              <w:pStyle w:val="ConsPlusNormal"/>
              <w:jc w:val="center"/>
            </w:pPr>
            <w:r>
              <w:t>Проверяемый элемент содержания</w:t>
            </w:r>
          </w:p>
        </w:tc>
      </w:tr>
      <w:tr w:rsidR="00153E85" w:rsidTr="00153E85">
        <w:tc>
          <w:tcPr>
            <w:tcW w:w="1077" w:type="dxa"/>
          </w:tcPr>
          <w:p w:rsidR="00153E85" w:rsidRDefault="00153E85" w:rsidP="00153E85">
            <w:pPr>
              <w:pStyle w:val="ConsPlusNormal"/>
              <w:jc w:val="center"/>
            </w:pPr>
            <w:r>
              <w:t>1</w:t>
            </w:r>
          </w:p>
        </w:tc>
        <w:tc>
          <w:tcPr>
            <w:tcW w:w="7994" w:type="dxa"/>
          </w:tcPr>
          <w:p w:rsidR="00153E85" w:rsidRDefault="00153E85" w:rsidP="00153E85">
            <w:pPr>
              <w:pStyle w:val="ConsPlusNormal"/>
              <w:jc w:val="both"/>
            </w:pPr>
            <w:r>
              <w:t>Общие сведения о языке</w:t>
            </w:r>
          </w:p>
        </w:tc>
      </w:tr>
      <w:tr w:rsidR="00153E85" w:rsidTr="00153E85">
        <w:tc>
          <w:tcPr>
            <w:tcW w:w="1077" w:type="dxa"/>
          </w:tcPr>
          <w:p w:rsidR="00153E85" w:rsidRDefault="00153E85" w:rsidP="00153E85">
            <w:pPr>
              <w:pStyle w:val="ConsPlusNormal"/>
              <w:jc w:val="center"/>
            </w:pPr>
            <w:r>
              <w:t>1.1</w:t>
            </w:r>
          </w:p>
        </w:tc>
        <w:tc>
          <w:tcPr>
            <w:tcW w:w="7994" w:type="dxa"/>
          </w:tcPr>
          <w:p w:rsidR="00153E85" w:rsidRDefault="00153E85" w:rsidP="00153E85">
            <w:pPr>
              <w:pStyle w:val="ConsPlusNormal"/>
              <w:jc w:val="both"/>
            </w:pPr>
            <w:r>
              <w:t>Культура речи в экологическом аспекте. Экология как наука, экология языка</w:t>
            </w:r>
          </w:p>
        </w:tc>
      </w:tr>
      <w:tr w:rsidR="00153E85" w:rsidTr="00153E85">
        <w:tc>
          <w:tcPr>
            <w:tcW w:w="1077" w:type="dxa"/>
          </w:tcPr>
          <w:p w:rsidR="00153E85" w:rsidRDefault="00153E85" w:rsidP="00153E85">
            <w:pPr>
              <w:pStyle w:val="ConsPlusNormal"/>
              <w:jc w:val="center"/>
            </w:pPr>
            <w:r>
              <w:t>1.2</w:t>
            </w:r>
          </w:p>
        </w:tc>
        <w:tc>
          <w:tcPr>
            <w:tcW w:w="7994" w:type="dxa"/>
          </w:tcPr>
          <w:p w:rsidR="00153E85" w:rsidRDefault="00153E85" w:rsidP="00153E85">
            <w:pPr>
              <w:pStyle w:val="ConsPlusNormal"/>
              <w:jc w:val="both"/>
            </w:pPr>
            <w: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153E85" w:rsidTr="00153E85">
        <w:tc>
          <w:tcPr>
            <w:tcW w:w="1077" w:type="dxa"/>
          </w:tcPr>
          <w:p w:rsidR="00153E85" w:rsidRDefault="00153E85" w:rsidP="00153E85">
            <w:pPr>
              <w:pStyle w:val="ConsPlusNormal"/>
              <w:jc w:val="center"/>
            </w:pPr>
            <w:r>
              <w:t>2</w:t>
            </w:r>
          </w:p>
        </w:tc>
        <w:tc>
          <w:tcPr>
            <w:tcW w:w="7994" w:type="dxa"/>
          </w:tcPr>
          <w:p w:rsidR="00153E85" w:rsidRDefault="00153E85" w:rsidP="00153E85">
            <w:pPr>
              <w:pStyle w:val="ConsPlusNormal"/>
              <w:jc w:val="both"/>
            </w:pPr>
            <w:r>
              <w:t>Язык и речь. Культура речи</w:t>
            </w:r>
          </w:p>
        </w:tc>
      </w:tr>
      <w:tr w:rsidR="00153E85" w:rsidTr="00153E85">
        <w:tc>
          <w:tcPr>
            <w:tcW w:w="1077" w:type="dxa"/>
          </w:tcPr>
          <w:p w:rsidR="00153E85" w:rsidRDefault="00153E85" w:rsidP="00153E85">
            <w:pPr>
              <w:pStyle w:val="ConsPlusNormal"/>
              <w:jc w:val="center"/>
            </w:pPr>
            <w:r>
              <w:t>2.1</w:t>
            </w:r>
          </w:p>
        </w:tc>
        <w:tc>
          <w:tcPr>
            <w:tcW w:w="7994" w:type="dxa"/>
          </w:tcPr>
          <w:p w:rsidR="00153E85" w:rsidRDefault="00153E85" w:rsidP="00153E85">
            <w:pPr>
              <w:pStyle w:val="ConsPlusNormal"/>
              <w:jc w:val="both"/>
            </w:pPr>
            <w:r>
              <w:t>Синтаксис. Синтаксические нормы</w:t>
            </w:r>
          </w:p>
        </w:tc>
      </w:tr>
      <w:tr w:rsidR="00153E85" w:rsidTr="00153E85">
        <w:tc>
          <w:tcPr>
            <w:tcW w:w="1077" w:type="dxa"/>
          </w:tcPr>
          <w:p w:rsidR="00153E85" w:rsidRDefault="00153E85" w:rsidP="00153E85">
            <w:pPr>
              <w:pStyle w:val="ConsPlusNormal"/>
              <w:jc w:val="center"/>
            </w:pPr>
            <w:r>
              <w:t>2.1.1</w:t>
            </w:r>
          </w:p>
        </w:tc>
        <w:tc>
          <w:tcPr>
            <w:tcW w:w="7994" w:type="dxa"/>
          </w:tcPr>
          <w:p w:rsidR="00153E85" w:rsidRDefault="00153E85" w:rsidP="00153E85">
            <w:pPr>
              <w:pStyle w:val="ConsPlusNormal"/>
              <w:jc w:val="both"/>
            </w:pPr>
            <w:r>
              <w:t>Синтаксис как раздел лингвистики</w:t>
            </w:r>
          </w:p>
        </w:tc>
      </w:tr>
      <w:tr w:rsidR="00153E85" w:rsidTr="00153E85">
        <w:tc>
          <w:tcPr>
            <w:tcW w:w="1077" w:type="dxa"/>
          </w:tcPr>
          <w:p w:rsidR="00153E85" w:rsidRDefault="00153E85" w:rsidP="00153E85">
            <w:pPr>
              <w:pStyle w:val="ConsPlusNormal"/>
              <w:jc w:val="center"/>
            </w:pPr>
            <w:r>
              <w:t>2.1.2</w:t>
            </w:r>
          </w:p>
        </w:tc>
        <w:tc>
          <w:tcPr>
            <w:tcW w:w="7994" w:type="dxa"/>
          </w:tcPr>
          <w:p w:rsidR="00153E85" w:rsidRDefault="00153E85" w:rsidP="00153E85">
            <w:pPr>
              <w:pStyle w:val="ConsPlusNormal"/>
              <w:jc w:val="both"/>
            </w:pPr>
            <w:r>
              <w:t>Синтаксический анализ словосочетания и предложения</w:t>
            </w:r>
          </w:p>
        </w:tc>
      </w:tr>
      <w:tr w:rsidR="00153E85" w:rsidTr="00153E85">
        <w:tc>
          <w:tcPr>
            <w:tcW w:w="1077" w:type="dxa"/>
          </w:tcPr>
          <w:p w:rsidR="00153E85" w:rsidRDefault="00153E85" w:rsidP="00153E85">
            <w:pPr>
              <w:pStyle w:val="ConsPlusNormal"/>
              <w:jc w:val="center"/>
            </w:pPr>
            <w:r>
              <w:t>2.1.3</w:t>
            </w:r>
          </w:p>
        </w:tc>
        <w:tc>
          <w:tcPr>
            <w:tcW w:w="7994" w:type="dxa"/>
          </w:tcPr>
          <w:p w:rsidR="00153E85" w:rsidRDefault="00153E85" w:rsidP="00153E85">
            <w:pPr>
              <w:pStyle w:val="ConsPlusNormal"/>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153E85" w:rsidTr="00153E85">
        <w:tc>
          <w:tcPr>
            <w:tcW w:w="1077" w:type="dxa"/>
          </w:tcPr>
          <w:p w:rsidR="00153E85" w:rsidRDefault="00153E85" w:rsidP="00153E85">
            <w:pPr>
              <w:pStyle w:val="ConsPlusNormal"/>
              <w:jc w:val="center"/>
            </w:pPr>
            <w:r>
              <w:t>2.1.4</w:t>
            </w:r>
          </w:p>
        </w:tc>
        <w:tc>
          <w:tcPr>
            <w:tcW w:w="7994" w:type="dxa"/>
          </w:tcPr>
          <w:p w:rsidR="00153E85" w:rsidRDefault="00153E85" w:rsidP="00153E85">
            <w:pPr>
              <w:pStyle w:val="ConsPlusNormal"/>
              <w:jc w:val="both"/>
            </w:pPr>
            <w:r>
              <w:t>Синтаксические нормы</w:t>
            </w:r>
          </w:p>
        </w:tc>
      </w:tr>
      <w:tr w:rsidR="00153E85" w:rsidTr="00153E85">
        <w:tc>
          <w:tcPr>
            <w:tcW w:w="1077" w:type="dxa"/>
          </w:tcPr>
          <w:p w:rsidR="00153E85" w:rsidRDefault="00153E85" w:rsidP="00153E85">
            <w:pPr>
              <w:pStyle w:val="ConsPlusNormal"/>
              <w:jc w:val="center"/>
            </w:pPr>
            <w:r>
              <w:t>2.1.5</w:t>
            </w:r>
          </w:p>
        </w:tc>
        <w:tc>
          <w:tcPr>
            <w:tcW w:w="7994" w:type="dxa"/>
          </w:tcPr>
          <w:p w:rsidR="00153E85" w:rsidRDefault="00153E85" w:rsidP="00153E85">
            <w:pPr>
              <w:pStyle w:val="ConsPlusNormal"/>
              <w:jc w:val="both"/>
            </w:pPr>
            <w:r>
              <w:t>Порядок слов в предложении</w:t>
            </w:r>
          </w:p>
        </w:tc>
      </w:tr>
      <w:tr w:rsidR="00153E85" w:rsidTr="00153E85">
        <w:tc>
          <w:tcPr>
            <w:tcW w:w="1077" w:type="dxa"/>
          </w:tcPr>
          <w:p w:rsidR="00153E85" w:rsidRDefault="00153E85" w:rsidP="00153E85">
            <w:pPr>
              <w:pStyle w:val="ConsPlusNormal"/>
              <w:jc w:val="center"/>
            </w:pPr>
            <w:r>
              <w:t>2.1.6</w:t>
            </w:r>
          </w:p>
        </w:tc>
        <w:tc>
          <w:tcPr>
            <w:tcW w:w="7994" w:type="dxa"/>
          </w:tcPr>
          <w:p w:rsidR="00153E85" w:rsidRDefault="00153E85" w:rsidP="00153E85">
            <w:pPr>
              <w:pStyle w:val="ConsPlusNormal"/>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153E85" w:rsidTr="00153E85">
        <w:tc>
          <w:tcPr>
            <w:tcW w:w="1077" w:type="dxa"/>
          </w:tcPr>
          <w:p w:rsidR="00153E85" w:rsidRDefault="00153E85" w:rsidP="00153E85">
            <w:pPr>
              <w:pStyle w:val="ConsPlusNormal"/>
              <w:jc w:val="center"/>
            </w:pPr>
            <w:r>
              <w:t>2.1.7</w:t>
            </w:r>
          </w:p>
        </w:tc>
        <w:tc>
          <w:tcPr>
            <w:tcW w:w="7994" w:type="dxa"/>
          </w:tcPr>
          <w:p w:rsidR="00153E85" w:rsidRDefault="00153E85" w:rsidP="00153E85">
            <w:pPr>
              <w:pStyle w:val="ConsPlusNormal"/>
              <w:jc w:val="both"/>
            </w:pPr>
            <w:r>
              <w:t>Основные нормы управления: правильный выбор падежной или предложно-падежной формы управляемого слова</w:t>
            </w:r>
          </w:p>
        </w:tc>
      </w:tr>
      <w:tr w:rsidR="00153E85" w:rsidTr="00153E85">
        <w:tc>
          <w:tcPr>
            <w:tcW w:w="1077" w:type="dxa"/>
          </w:tcPr>
          <w:p w:rsidR="00153E85" w:rsidRDefault="00153E85" w:rsidP="00153E85">
            <w:pPr>
              <w:pStyle w:val="ConsPlusNormal"/>
              <w:jc w:val="center"/>
            </w:pPr>
            <w:r>
              <w:t>2.1.8</w:t>
            </w:r>
          </w:p>
        </w:tc>
        <w:tc>
          <w:tcPr>
            <w:tcW w:w="7994" w:type="dxa"/>
          </w:tcPr>
          <w:p w:rsidR="00153E85" w:rsidRDefault="00153E85" w:rsidP="00153E85">
            <w:pPr>
              <w:pStyle w:val="ConsPlusNormal"/>
              <w:jc w:val="both"/>
            </w:pPr>
            <w:r>
              <w:t>Основные нормы употребления однородных членов предложения</w:t>
            </w:r>
          </w:p>
        </w:tc>
      </w:tr>
      <w:tr w:rsidR="00153E85" w:rsidTr="00153E85">
        <w:tc>
          <w:tcPr>
            <w:tcW w:w="1077" w:type="dxa"/>
          </w:tcPr>
          <w:p w:rsidR="00153E85" w:rsidRDefault="00153E85" w:rsidP="00153E85">
            <w:pPr>
              <w:pStyle w:val="ConsPlusNormal"/>
              <w:jc w:val="center"/>
            </w:pPr>
            <w:r>
              <w:t>2.1.9</w:t>
            </w:r>
          </w:p>
        </w:tc>
        <w:tc>
          <w:tcPr>
            <w:tcW w:w="7994" w:type="dxa"/>
          </w:tcPr>
          <w:p w:rsidR="00153E85" w:rsidRDefault="00153E85" w:rsidP="00153E85">
            <w:pPr>
              <w:pStyle w:val="ConsPlusNormal"/>
              <w:jc w:val="both"/>
            </w:pPr>
            <w:r>
              <w:t>Основные нормы употребления причастных и деепричастных оборотов</w:t>
            </w:r>
          </w:p>
        </w:tc>
      </w:tr>
      <w:tr w:rsidR="00153E85" w:rsidTr="00153E85">
        <w:tc>
          <w:tcPr>
            <w:tcW w:w="1077" w:type="dxa"/>
          </w:tcPr>
          <w:p w:rsidR="00153E85" w:rsidRDefault="00153E85" w:rsidP="00153E85">
            <w:pPr>
              <w:pStyle w:val="ConsPlusNormal"/>
              <w:jc w:val="center"/>
            </w:pPr>
            <w:r>
              <w:t>2.1.10</w:t>
            </w:r>
          </w:p>
        </w:tc>
        <w:tc>
          <w:tcPr>
            <w:tcW w:w="7994" w:type="dxa"/>
          </w:tcPr>
          <w:p w:rsidR="00153E85" w:rsidRDefault="00153E85" w:rsidP="00153E85">
            <w:pPr>
              <w:pStyle w:val="ConsPlusNormal"/>
              <w:jc w:val="both"/>
            </w:pPr>
            <w:r>
              <w:t>Основные нормы построения сложных предложений</w:t>
            </w:r>
          </w:p>
        </w:tc>
      </w:tr>
      <w:tr w:rsidR="00153E85" w:rsidTr="00153E85">
        <w:tc>
          <w:tcPr>
            <w:tcW w:w="1077" w:type="dxa"/>
          </w:tcPr>
          <w:p w:rsidR="00153E85" w:rsidRDefault="00153E85" w:rsidP="00153E85">
            <w:pPr>
              <w:pStyle w:val="ConsPlusNormal"/>
              <w:jc w:val="center"/>
            </w:pPr>
            <w:r>
              <w:t>2.2</w:t>
            </w:r>
          </w:p>
        </w:tc>
        <w:tc>
          <w:tcPr>
            <w:tcW w:w="7994" w:type="dxa"/>
          </w:tcPr>
          <w:p w:rsidR="00153E85" w:rsidRDefault="00153E85" w:rsidP="00153E85">
            <w:pPr>
              <w:pStyle w:val="ConsPlusNormal"/>
              <w:jc w:val="both"/>
            </w:pPr>
            <w:r>
              <w:t>Пунктуация. Основные правила пунктуации</w:t>
            </w:r>
          </w:p>
        </w:tc>
      </w:tr>
      <w:tr w:rsidR="00153E85" w:rsidTr="00153E85">
        <w:tc>
          <w:tcPr>
            <w:tcW w:w="1077" w:type="dxa"/>
          </w:tcPr>
          <w:p w:rsidR="00153E85" w:rsidRDefault="00153E85" w:rsidP="00153E85">
            <w:pPr>
              <w:pStyle w:val="ConsPlusNormal"/>
              <w:jc w:val="center"/>
            </w:pPr>
            <w:r>
              <w:t>2.2.1</w:t>
            </w:r>
          </w:p>
        </w:tc>
        <w:tc>
          <w:tcPr>
            <w:tcW w:w="7994" w:type="dxa"/>
          </w:tcPr>
          <w:p w:rsidR="00153E85" w:rsidRDefault="00153E85" w:rsidP="00153E85">
            <w:pPr>
              <w:pStyle w:val="ConsPlusNormal"/>
              <w:jc w:val="both"/>
            </w:pPr>
            <w:r>
              <w:t>Пунктуация как раздел лингвистики</w:t>
            </w:r>
          </w:p>
        </w:tc>
      </w:tr>
      <w:tr w:rsidR="00153E85" w:rsidTr="00153E85">
        <w:tc>
          <w:tcPr>
            <w:tcW w:w="1077" w:type="dxa"/>
          </w:tcPr>
          <w:p w:rsidR="00153E85" w:rsidRDefault="00153E85" w:rsidP="00153E85">
            <w:pPr>
              <w:pStyle w:val="ConsPlusNormal"/>
              <w:jc w:val="center"/>
            </w:pPr>
            <w:r>
              <w:t>2.2.2</w:t>
            </w:r>
          </w:p>
        </w:tc>
        <w:tc>
          <w:tcPr>
            <w:tcW w:w="7994" w:type="dxa"/>
          </w:tcPr>
          <w:p w:rsidR="00153E85" w:rsidRDefault="00153E85" w:rsidP="00153E85">
            <w:pPr>
              <w:pStyle w:val="ConsPlusNormal"/>
              <w:jc w:val="both"/>
            </w:pPr>
            <w:r>
              <w:t>Пунктуационный анализ предложения</w:t>
            </w:r>
          </w:p>
        </w:tc>
      </w:tr>
      <w:tr w:rsidR="00153E85" w:rsidTr="00153E85">
        <w:tc>
          <w:tcPr>
            <w:tcW w:w="1077" w:type="dxa"/>
          </w:tcPr>
          <w:p w:rsidR="00153E85" w:rsidRDefault="00153E85" w:rsidP="00153E85">
            <w:pPr>
              <w:pStyle w:val="ConsPlusNormal"/>
              <w:jc w:val="center"/>
            </w:pPr>
            <w:r>
              <w:t>2.2.3</w:t>
            </w:r>
          </w:p>
        </w:tc>
        <w:tc>
          <w:tcPr>
            <w:tcW w:w="7994" w:type="dxa"/>
          </w:tcPr>
          <w:p w:rsidR="00153E85" w:rsidRDefault="00153E85" w:rsidP="00153E85">
            <w:pPr>
              <w:pStyle w:val="ConsPlusNormal"/>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153E85" w:rsidTr="00153E85">
        <w:tc>
          <w:tcPr>
            <w:tcW w:w="1077" w:type="dxa"/>
          </w:tcPr>
          <w:p w:rsidR="00153E85" w:rsidRDefault="00153E85" w:rsidP="00153E85">
            <w:pPr>
              <w:pStyle w:val="ConsPlusNormal"/>
              <w:jc w:val="center"/>
            </w:pPr>
            <w:r>
              <w:lastRenderedPageBreak/>
              <w:t>2.2.4</w:t>
            </w:r>
          </w:p>
        </w:tc>
        <w:tc>
          <w:tcPr>
            <w:tcW w:w="7994" w:type="dxa"/>
          </w:tcPr>
          <w:p w:rsidR="00153E85" w:rsidRDefault="00153E85" w:rsidP="00153E85">
            <w:pPr>
              <w:pStyle w:val="ConsPlusNormal"/>
              <w:jc w:val="both"/>
            </w:pPr>
            <w:r>
              <w:t>Сочетание знаков препинания</w:t>
            </w:r>
          </w:p>
        </w:tc>
      </w:tr>
      <w:tr w:rsidR="00153E85" w:rsidTr="00153E85">
        <w:tc>
          <w:tcPr>
            <w:tcW w:w="1077" w:type="dxa"/>
          </w:tcPr>
          <w:p w:rsidR="00153E85" w:rsidRDefault="00153E85" w:rsidP="00153E85">
            <w:pPr>
              <w:pStyle w:val="ConsPlusNormal"/>
              <w:jc w:val="center"/>
            </w:pPr>
            <w:r>
              <w:t>2.2.5</w:t>
            </w:r>
          </w:p>
        </w:tc>
        <w:tc>
          <w:tcPr>
            <w:tcW w:w="7994" w:type="dxa"/>
          </w:tcPr>
          <w:p w:rsidR="00153E85" w:rsidRDefault="00153E85" w:rsidP="00153E85">
            <w:pPr>
              <w:pStyle w:val="ConsPlusNormal"/>
              <w:jc w:val="both"/>
            </w:pPr>
            <w:r>
              <w:t>Знаки препинания и их функции</w:t>
            </w:r>
          </w:p>
        </w:tc>
      </w:tr>
      <w:tr w:rsidR="00153E85" w:rsidTr="00153E85">
        <w:tc>
          <w:tcPr>
            <w:tcW w:w="1077" w:type="dxa"/>
          </w:tcPr>
          <w:p w:rsidR="00153E85" w:rsidRDefault="00153E85" w:rsidP="00153E85">
            <w:pPr>
              <w:pStyle w:val="ConsPlusNormal"/>
              <w:jc w:val="center"/>
            </w:pPr>
            <w:r>
              <w:t>2.2.6</w:t>
            </w:r>
          </w:p>
        </w:tc>
        <w:tc>
          <w:tcPr>
            <w:tcW w:w="7994" w:type="dxa"/>
          </w:tcPr>
          <w:p w:rsidR="00153E85" w:rsidRDefault="00153E85" w:rsidP="00153E85">
            <w:pPr>
              <w:pStyle w:val="ConsPlusNormal"/>
              <w:jc w:val="both"/>
            </w:pPr>
            <w:r>
              <w:t>Знаки препинания между подлежащим и сказуемым</w:t>
            </w:r>
          </w:p>
        </w:tc>
      </w:tr>
      <w:tr w:rsidR="00153E85" w:rsidTr="00153E85">
        <w:tc>
          <w:tcPr>
            <w:tcW w:w="1077" w:type="dxa"/>
          </w:tcPr>
          <w:p w:rsidR="00153E85" w:rsidRDefault="00153E85" w:rsidP="00153E85">
            <w:pPr>
              <w:pStyle w:val="ConsPlusNormal"/>
              <w:jc w:val="center"/>
            </w:pPr>
            <w:r>
              <w:t>2.2.7</w:t>
            </w:r>
          </w:p>
        </w:tc>
        <w:tc>
          <w:tcPr>
            <w:tcW w:w="7994" w:type="dxa"/>
          </w:tcPr>
          <w:p w:rsidR="00153E85" w:rsidRDefault="00153E85" w:rsidP="00153E85">
            <w:pPr>
              <w:pStyle w:val="ConsPlusNormal"/>
              <w:jc w:val="both"/>
            </w:pPr>
            <w:r>
              <w:t>Знаки препинания в предложениях с однородными членами</w:t>
            </w:r>
          </w:p>
        </w:tc>
      </w:tr>
      <w:tr w:rsidR="00153E85" w:rsidTr="00153E85">
        <w:tc>
          <w:tcPr>
            <w:tcW w:w="1077" w:type="dxa"/>
          </w:tcPr>
          <w:p w:rsidR="00153E85" w:rsidRDefault="00153E85" w:rsidP="00153E85">
            <w:pPr>
              <w:pStyle w:val="ConsPlusNormal"/>
              <w:jc w:val="center"/>
            </w:pPr>
            <w:r>
              <w:t>2.2.8</w:t>
            </w:r>
          </w:p>
        </w:tc>
        <w:tc>
          <w:tcPr>
            <w:tcW w:w="7994" w:type="dxa"/>
          </w:tcPr>
          <w:p w:rsidR="00153E85" w:rsidRDefault="00153E85" w:rsidP="00153E85">
            <w:pPr>
              <w:pStyle w:val="ConsPlusNormal"/>
              <w:jc w:val="both"/>
            </w:pPr>
            <w:r>
              <w:t>Знаки препинания при обособлении</w:t>
            </w:r>
          </w:p>
        </w:tc>
      </w:tr>
      <w:tr w:rsidR="00153E85" w:rsidTr="00153E85">
        <w:tc>
          <w:tcPr>
            <w:tcW w:w="1077" w:type="dxa"/>
          </w:tcPr>
          <w:p w:rsidR="00153E85" w:rsidRDefault="00153E85" w:rsidP="00153E85">
            <w:pPr>
              <w:pStyle w:val="ConsPlusNormal"/>
              <w:jc w:val="center"/>
            </w:pPr>
            <w:r>
              <w:t>2.2.9</w:t>
            </w:r>
          </w:p>
        </w:tc>
        <w:tc>
          <w:tcPr>
            <w:tcW w:w="7994" w:type="dxa"/>
          </w:tcPr>
          <w:p w:rsidR="00153E85" w:rsidRDefault="00153E85" w:rsidP="00153E85">
            <w:pPr>
              <w:pStyle w:val="ConsPlusNormal"/>
              <w:jc w:val="both"/>
            </w:pPr>
            <w:r>
              <w:t>Знаки препинания в предложениях с вводными конструкциями, обращениями, междометиями</w:t>
            </w:r>
          </w:p>
        </w:tc>
      </w:tr>
      <w:tr w:rsidR="00153E85" w:rsidTr="00153E85">
        <w:tc>
          <w:tcPr>
            <w:tcW w:w="1077" w:type="dxa"/>
          </w:tcPr>
          <w:p w:rsidR="00153E85" w:rsidRDefault="00153E85" w:rsidP="00153E85">
            <w:pPr>
              <w:pStyle w:val="ConsPlusNormal"/>
              <w:jc w:val="center"/>
            </w:pPr>
            <w:r>
              <w:t>2.2.10</w:t>
            </w:r>
          </w:p>
        </w:tc>
        <w:tc>
          <w:tcPr>
            <w:tcW w:w="7994" w:type="dxa"/>
          </w:tcPr>
          <w:p w:rsidR="00153E85" w:rsidRDefault="00153E85" w:rsidP="00153E85">
            <w:pPr>
              <w:pStyle w:val="ConsPlusNormal"/>
              <w:jc w:val="both"/>
            </w:pPr>
            <w:r>
              <w:t>Знаки препинания в сложном предложении</w:t>
            </w:r>
          </w:p>
        </w:tc>
      </w:tr>
      <w:tr w:rsidR="00153E85" w:rsidTr="00153E85">
        <w:tc>
          <w:tcPr>
            <w:tcW w:w="1077" w:type="dxa"/>
          </w:tcPr>
          <w:p w:rsidR="00153E85" w:rsidRDefault="00153E85" w:rsidP="00153E85">
            <w:pPr>
              <w:pStyle w:val="ConsPlusNormal"/>
              <w:jc w:val="center"/>
            </w:pPr>
            <w:r>
              <w:t>2.2.11</w:t>
            </w:r>
          </w:p>
        </w:tc>
        <w:tc>
          <w:tcPr>
            <w:tcW w:w="7994" w:type="dxa"/>
          </w:tcPr>
          <w:p w:rsidR="00153E85" w:rsidRDefault="00153E85" w:rsidP="00153E85">
            <w:pPr>
              <w:pStyle w:val="ConsPlusNormal"/>
              <w:jc w:val="both"/>
            </w:pPr>
            <w:r>
              <w:t>Знаки препинания в сложном предложении с разными видами связи</w:t>
            </w:r>
          </w:p>
        </w:tc>
      </w:tr>
      <w:tr w:rsidR="00153E85" w:rsidTr="00153E85">
        <w:tc>
          <w:tcPr>
            <w:tcW w:w="1077" w:type="dxa"/>
          </w:tcPr>
          <w:p w:rsidR="00153E85" w:rsidRDefault="00153E85" w:rsidP="00153E85">
            <w:pPr>
              <w:pStyle w:val="ConsPlusNormal"/>
              <w:jc w:val="center"/>
            </w:pPr>
            <w:r>
              <w:t>2.2.12</w:t>
            </w:r>
          </w:p>
        </w:tc>
        <w:tc>
          <w:tcPr>
            <w:tcW w:w="7994" w:type="dxa"/>
          </w:tcPr>
          <w:p w:rsidR="00153E85" w:rsidRDefault="00153E85" w:rsidP="00153E85">
            <w:pPr>
              <w:pStyle w:val="ConsPlusNormal"/>
              <w:jc w:val="both"/>
            </w:pPr>
            <w:r>
              <w:t>Знаки препинания при передаче чужой речи</w:t>
            </w:r>
          </w:p>
        </w:tc>
      </w:tr>
      <w:tr w:rsidR="00153E85" w:rsidTr="00153E85">
        <w:tc>
          <w:tcPr>
            <w:tcW w:w="1077" w:type="dxa"/>
          </w:tcPr>
          <w:p w:rsidR="00153E85" w:rsidRDefault="00153E85" w:rsidP="00153E85">
            <w:pPr>
              <w:pStyle w:val="ConsPlusNormal"/>
              <w:jc w:val="center"/>
            </w:pPr>
            <w:r>
              <w:t>3</w:t>
            </w:r>
          </w:p>
        </w:tc>
        <w:tc>
          <w:tcPr>
            <w:tcW w:w="7994" w:type="dxa"/>
          </w:tcPr>
          <w:p w:rsidR="00153E85" w:rsidRDefault="00153E85" w:rsidP="00153E85">
            <w:pPr>
              <w:pStyle w:val="ConsPlusNormal"/>
              <w:jc w:val="both"/>
            </w:pPr>
            <w:r>
              <w:t>Функциональная стилистика. Культура речи</w:t>
            </w:r>
          </w:p>
        </w:tc>
      </w:tr>
      <w:tr w:rsidR="00153E85" w:rsidTr="00153E85">
        <w:tc>
          <w:tcPr>
            <w:tcW w:w="1077" w:type="dxa"/>
          </w:tcPr>
          <w:p w:rsidR="00153E85" w:rsidRDefault="00153E85" w:rsidP="00153E85">
            <w:pPr>
              <w:pStyle w:val="ConsPlusNormal"/>
              <w:jc w:val="center"/>
            </w:pPr>
            <w:r>
              <w:t>3.1</w:t>
            </w:r>
          </w:p>
        </w:tc>
        <w:tc>
          <w:tcPr>
            <w:tcW w:w="7994" w:type="dxa"/>
          </w:tcPr>
          <w:p w:rsidR="00153E85" w:rsidRDefault="00153E85" w:rsidP="00153E85">
            <w:pPr>
              <w:pStyle w:val="ConsPlusNormal"/>
              <w:jc w:val="both"/>
            </w:pPr>
            <w:r>
              <w:t>Функциональная стилистика как раздел лингвистики</w:t>
            </w:r>
          </w:p>
        </w:tc>
      </w:tr>
      <w:tr w:rsidR="00153E85" w:rsidTr="00153E85">
        <w:tc>
          <w:tcPr>
            <w:tcW w:w="1077" w:type="dxa"/>
          </w:tcPr>
          <w:p w:rsidR="00153E85" w:rsidRDefault="00153E85" w:rsidP="00153E85">
            <w:pPr>
              <w:pStyle w:val="ConsPlusNormal"/>
              <w:jc w:val="center"/>
            </w:pPr>
            <w:r>
              <w:t>3.2</w:t>
            </w:r>
          </w:p>
        </w:tc>
        <w:tc>
          <w:tcPr>
            <w:tcW w:w="7994" w:type="dxa"/>
          </w:tcPr>
          <w:p w:rsidR="00153E85" w:rsidRDefault="00153E85" w:rsidP="00153E85">
            <w:pPr>
              <w:pStyle w:val="ConsPlusNormal"/>
              <w:jc w:val="both"/>
            </w:pPr>
            <w:r>
              <w:t>Стилистическая норма</w:t>
            </w:r>
          </w:p>
        </w:tc>
      </w:tr>
      <w:tr w:rsidR="00153E85" w:rsidTr="00153E85">
        <w:tc>
          <w:tcPr>
            <w:tcW w:w="1077" w:type="dxa"/>
          </w:tcPr>
          <w:p w:rsidR="00153E85" w:rsidRDefault="00153E85" w:rsidP="00153E85">
            <w:pPr>
              <w:pStyle w:val="ConsPlusNormal"/>
              <w:jc w:val="center"/>
            </w:pPr>
            <w:r>
              <w:t>3.3</w:t>
            </w:r>
          </w:p>
        </w:tc>
        <w:tc>
          <w:tcPr>
            <w:tcW w:w="7994" w:type="dxa"/>
          </w:tcPr>
          <w:p w:rsidR="00153E85" w:rsidRDefault="00153E85" w:rsidP="00153E85">
            <w:pPr>
              <w:pStyle w:val="ConsPlusNormal"/>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153E85" w:rsidRDefault="00153E85" w:rsidP="00153E85">
            <w:pPr>
              <w:pStyle w:val="ConsPlusNormal"/>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53E85" w:rsidTr="00153E85">
        <w:tc>
          <w:tcPr>
            <w:tcW w:w="1077" w:type="dxa"/>
          </w:tcPr>
          <w:p w:rsidR="00153E85" w:rsidRDefault="00153E85" w:rsidP="00153E85">
            <w:pPr>
              <w:pStyle w:val="ConsPlusNormal"/>
              <w:jc w:val="center"/>
            </w:pPr>
            <w:r>
              <w:t>3.4</w:t>
            </w:r>
          </w:p>
        </w:tc>
        <w:tc>
          <w:tcPr>
            <w:tcW w:w="7994" w:type="dxa"/>
          </w:tcPr>
          <w:p w:rsidR="00153E85" w:rsidRDefault="00153E85" w:rsidP="00153E85">
            <w:pPr>
              <w:pStyle w:val="ConsPlusNormal"/>
              <w:jc w:val="both"/>
            </w:pPr>
            <w: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t>подстили</w:t>
            </w:r>
            <w:proofErr w:type="spellEnd"/>
            <w: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53E85" w:rsidTr="00153E85">
        <w:tc>
          <w:tcPr>
            <w:tcW w:w="1077" w:type="dxa"/>
          </w:tcPr>
          <w:p w:rsidR="00153E85" w:rsidRDefault="00153E85" w:rsidP="00153E85">
            <w:pPr>
              <w:pStyle w:val="ConsPlusNormal"/>
              <w:jc w:val="center"/>
            </w:pPr>
            <w:r>
              <w:t>3.5</w:t>
            </w:r>
          </w:p>
        </w:tc>
        <w:tc>
          <w:tcPr>
            <w:tcW w:w="7994" w:type="dxa"/>
          </w:tcPr>
          <w:p w:rsidR="00153E85" w:rsidRDefault="00153E85" w:rsidP="00153E85">
            <w:pPr>
              <w:pStyle w:val="ConsPlusNormal"/>
              <w:jc w:val="both"/>
            </w:pPr>
            <w:r>
              <w:t xml:space="preserve">Официально-деловой стиль, сферы его использования, назначение. Основные признаки официально-делового стиля: точность, </w:t>
            </w:r>
            <w:proofErr w:type="spellStart"/>
            <w:r>
              <w:t>стандартизированность</w:t>
            </w:r>
            <w:proofErr w:type="spellEnd"/>
            <w: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53E85" w:rsidTr="00153E85">
        <w:tc>
          <w:tcPr>
            <w:tcW w:w="1077" w:type="dxa"/>
          </w:tcPr>
          <w:p w:rsidR="00153E85" w:rsidRDefault="00153E85" w:rsidP="00153E85">
            <w:pPr>
              <w:pStyle w:val="ConsPlusNormal"/>
              <w:jc w:val="center"/>
            </w:pPr>
            <w:r>
              <w:t>3.6</w:t>
            </w:r>
          </w:p>
        </w:tc>
        <w:tc>
          <w:tcPr>
            <w:tcW w:w="7994" w:type="dxa"/>
          </w:tcPr>
          <w:p w:rsidR="00153E85" w:rsidRDefault="00153E85" w:rsidP="00153E85">
            <w:pPr>
              <w:pStyle w:val="ConsPlusNormal"/>
              <w:jc w:val="both"/>
            </w:pPr>
            <w:r>
              <w:t xml:space="preserve">Публицистический стиль, сферы его использования, назначение. Основные признаки публицистического стиля: экспрессивность, </w:t>
            </w:r>
            <w:proofErr w:type="spellStart"/>
            <w:r>
              <w:t>призывность</w:t>
            </w:r>
            <w:proofErr w:type="spellEnd"/>
            <w:r>
              <w:t xml:space="preserve">, </w:t>
            </w:r>
            <w:proofErr w:type="spellStart"/>
            <w:r>
              <w:t>оценочность</w:t>
            </w:r>
            <w:proofErr w:type="spellEnd"/>
            <w: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153E85" w:rsidTr="00153E85">
        <w:tc>
          <w:tcPr>
            <w:tcW w:w="1077" w:type="dxa"/>
          </w:tcPr>
          <w:p w:rsidR="00153E85" w:rsidRDefault="00153E85" w:rsidP="00153E85">
            <w:pPr>
              <w:pStyle w:val="ConsPlusNormal"/>
              <w:jc w:val="center"/>
            </w:pPr>
            <w:r>
              <w:t>3.7</w:t>
            </w:r>
          </w:p>
        </w:tc>
        <w:tc>
          <w:tcPr>
            <w:tcW w:w="7994" w:type="dxa"/>
          </w:tcPr>
          <w:p w:rsidR="00153E85" w:rsidRDefault="00153E85" w:rsidP="00153E85">
            <w:pPr>
              <w:pStyle w:val="ConsPlusNormal"/>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153E85" w:rsidRDefault="00153E85" w:rsidP="00153E85">
      <w:pPr>
        <w:pStyle w:val="ConsPlusNormal"/>
        <w:jc w:val="both"/>
      </w:pPr>
    </w:p>
    <w:p w:rsidR="00153E85" w:rsidRDefault="00153E85" w:rsidP="00153E85">
      <w:pPr>
        <w:pStyle w:val="ConsPlusNormal"/>
        <w:ind w:firstLine="540"/>
        <w:jc w:val="both"/>
      </w:pPr>
      <w:r>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53E85" w:rsidRDefault="00153E85" w:rsidP="00153E85">
      <w:pPr>
        <w:pStyle w:val="ConsPlusNormal"/>
        <w:jc w:val="both"/>
      </w:pPr>
    </w:p>
    <w:p w:rsidR="00153E85" w:rsidRDefault="00153E85" w:rsidP="00153E85">
      <w:pPr>
        <w:pStyle w:val="ConsPlusNormal"/>
        <w:jc w:val="right"/>
      </w:pPr>
      <w:r>
        <w:t>Таблица 3.4</w:t>
      </w:r>
    </w:p>
    <w:p w:rsidR="00153E85" w:rsidRDefault="00153E85" w:rsidP="00153E85">
      <w:pPr>
        <w:pStyle w:val="ConsPlusNormal"/>
        <w:jc w:val="both"/>
      </w:pPr>
    </w:p>
    <w:p w:rsidR="00153E85" w:rsidRDefault="00153E85" w:rsidP="00153E85">
      <w:pPr>
        <w:pStyle w:val="ConsPlusNormal"/>
        <w:jc w:val="center"/>
      </w:pPr>
      <w:r>
        <w:t>Проверяемые на ЕГЭ по русскому языку требования</w:t>
      </w:r>
    </w:p>
    <w:p w:rsidR="00153E85" w:rsidRDefault="00153E85" w:rsidP="00153E85">
      <w:pPr>
        <w:pStyle w:val="ConsPlusNormal"/>
        <w:jc w:val="center"/>
      </w:pPr>
      <w:r>
        <w:lastRenderedPageBreak/>
        <w:t>к результатам освоения основной образовательной программы</w:t>
      </w:r>
    </w:p>
    <w:p w:rsidR="00153E85" w:rsidRDefault="00153E85" w:rsidP="00153E85">
      <w:pPr>
        <w:pStyle w:val="ConsPlusNormal"/>
        <w:jc w:val="center"/>
      </w:pPr>
      <w:r>
        <w:t>среднего общего образования</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3E85" w:rsidTr="00153E85">
        <w:tc>
          <w:tcPr>
            <w:tcW w:w="1701" w:type="dxa"/>
          </w:tcPr>
          <w:p w:rsidR="00153E85" w:rsidRDefault="00153E85" w:rsidP="00153E85">
            <w:pPr>
              <w:pStyle w:val="ConsPlusNormal"/>
              <w:jc w:val="center"/>
            </w:pPr>
            <w:r>
              <w:t>Код проверяемого требования</w:t>
            </w:r>
          </w:p>
        </w:tc>
        <w:tc>
          <w:tcPr>
            <w:tcW w:w="7370" w:type="dxa"/>
          </w:tcPr>
          <w:p w:rsidR="00153E85" w:rsidRDefault="00153E85" w:rsidP="00153E85">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153E85" w:rsidTr="00153E85">
        <w:tc>
          <w:tcPr>
            <w:tcW w:w="1701" w:type="dxa"/>
          </w:tcPr>
          <w:p w:rsidR="00153E85" w:rsidRDefault="00153E85" w:rsidP="00153E85">
            <w:pPr>
              <w:pStyle w:val="ConsPlusNormal"/>
              <w:jc w:val="center"/>
            </w:pPr>
            <w:r>
              <w:t>1</w:t>
            </w:r>
          </w:p>
        </w:tc>
        <w:tc>
          <w:tcPr>
            <w:tcW w:w="7370" w:type="dxa"/>
          </w:tcPr>
          <w:p w:rsidR="00153E85" w:rsidRDefault="00153E85" w:rsidP="00153E85">
            <w:pPr>
              <w:pStyle w:val="ConsPlusNormal"/>
              <w:jc w:val="both"/>
            </w:pPr>
            <w:r>
              <w:t>Текст. Информационно-смысловая переработка текста</w:t>
            </w:r>
          </w:p>
        </w:tc>
      </w:tr>
      <w:tr w:rsidR="00153E85" w:rsidTr="00153E85">
        <w:tc>
          <w:tcPr>
            <w:tcW w:w="1701" w:type="dxa"/>
          </w:tcPr>
          <w:p w:rsidR="00153E85" w:rsidRDefault="00153E85" w:rsidP="00153E85">
            <w:pPr>
              <w:pStyle w:val="ConsPlusNormal"/>
              <w:jc w:val="center"/>
            </w:pPr>
            <w:r>
              <w:t>1.1</w:t>
            </w:r>
          </w:p>
        </w:tc>
        <w:tc>
          <w:tcPr>
            <w:tcW w:w="7370" w:type="dxa"/>
          </w:tcPr>
          <w:p w:rsidR="00153E85" w:rsidRDefault="00153E85" w:rsidP="00153E85">
            <w:pPr>
              <w:pStyle w:val="ConsPlusNormal"/>
              <w:jc w:val="both"/>
            </w:pPr>
            <w:r>
              <w:t>Сформированность знаний о признаках текста, его структуре, видах информации в тексте</w:t>
            </w:r>
          </w:p>
        </w:tc>
      </w:tr>
      <w:tr w:rsidR="00153E85" w:rsidTr="00153E85">
        <w:tc>
          <w:tcPr>
            <w:tcW w:w="1701" w:type="dxa"/>
          </w:tcPr>
          <w:p w:rsidR="00153E85" w:rsidRDefault="00153E85" w:rsidP="00153E85">
            <w:pPr>
              <w:pStyle w:val="ConsPlusNormal"/>
              <w:jc w:val="center"/>
            </w:pPr>
            <w:r>
              <w:t>1.2</w:t>
            </w:r>
          </w:p>
        </w:tc>
        <w:tc>
          <w:tcPr>
            <w:tcW w:w="7370" w:type="dxa"/>
          </w:tcPr>
          <w:p w:rsidR="00153E85" w:rsidRDefault="00153E85" w:rsidP="00153E85">
            <w:pPr>
              <w:pStyle w:val="ConsPlusNormal"/>
              <w:jc w:val="both"/>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53E85" w:rsidTr="00153E85">
        <w:tc>
          <w:tcPr>
            <w:tcW w:w="1701" w:type="dxa"/>
          </w:tcPr>
          <w:p w:rsidR="00153E85" w:rsidRDefault="00153E85" w:rsidP="00153E85">
            <w:pPr>
              <w:pStyle w:val="ConsPlusNormal"/>
              <w:jc w:val="center"/>
            </w:pPr>
            <w:r>
              <w:t>1.3</w:t>
            </w:r>
          </w:p>
        </w:tc>
        <w:tc>
          <w:tcPr>
            <w:tcW w:w="7370" w:type="dxa"/>
          </w:tcPr>
          <w:p w:rsidR="00153E85" w:rsidRDefault="00153E85" w:rsidP="00153E85">
            <w:pPr>
              <w:pStyle w:val="ConsPlusNormal"/>
              <w:jc w:val="both"/>
            </w:pPr>
            <w:r>
              <w:t>Совершенствование умений выявлять логико-смысловые отношения между предложениями в тексте</w:t>
            </w:r>
          </w:p>
        </w:tc>
      </w:tr>
      <w:tr w:rsidR="00153E85" w:rsidTr="00153E85">
        <w:tc>
          <w:tcPr>
            <w:tcW w:w="1701" w:type="dxa"/>
          </w:tcPr>
          <w:p w:rsidR="00153E85" w:rsidRDefault="00153E85" w:rsidP="00153E85">
            <w:pPr>
              <w:pStyle w:val="ConsPlusNormal"/>
              <w:jc w:val="center"/>
            </w:pPr>
            <w:r>
              <w:t>1.4</w:t>
            </w:r>
          </w:p>
        </w:tc>
        <w:tc>
          <w:tcPr>
            <w:tcW w:w="7370" w:type="dxa"/>
          </w:tcPr>
          <w:p w:rsidR="00153E85" w:rsidRDefault="00153E85" w:rsidP="00153E85">
            <w:pPr>
              <w:pStyle w:val="ConsPlusNormal"/>
              <w:jc w:val="both"/>
            </w:pPr>
            <w: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153E85" w:rsidTr="00153E85">
        <w:tc>
          <w:tcPr>
            <w:tcW w:w="1701" w:type="dxa"/>
          </w:tcPr>
          <w:p w:rsidR="00153E85" w:rsidRDefault="00153E85" w:rsidP="00153E85">
            <w:pPr>
              <w:pStyle w:val="ConsPlusNormal"/>
              <w:jc w:val="center"/>
            </w:pPr>
            <w:r>
              <w:t>1.5</w:t>
            </w:r>
          </w:p>
        </w:tc>
        <w:tc>
          <w:tcPr>
            <w:tcW w:w="7370" w:type="dxa"/>
          </w:tcPr>
          <w:p w:rsidR="00153E85" w:rsidRDefault="00153E85" w:rsidP="00153E85">
            <w:pPr>
              <w:pStyle w:val="ConsPlusNormal"/>
              <w:jc w:val="both"/>
            </w:pPr>
            <w: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153E85" w:rsidTr="00153E85">
        <w:tc>
          <w:tcPr>
            <w:tcW w:w="1701" w:type="dxa"/>
          </w:tcPr>
          <w:p w:rsidR="00153E85" w:rsidRDefault="00153E85" w:rsidP="00153E85">
            <w:pPr>
              <w:pStyle w:val="ConsPlusNormal"/>
              <w:jc w:val="center"/>
            </w:pPr>
            <w:r>
              <w:t>1.6</w:t>
            </w:r>
          </w:p>
        </w:tc>
        <w:tc>
          <w:tcPr>
            <w:tcW w:w="7370" w:type="dxa"/>
          </w:tcPr>
          <w:p w:rsidR="00153E85" w:rsidRDefault="00153E85" w:rsidP="00153E85">
            <w:pPr>
              <w:pStyle w:val="ConsPlusNormal"/>
              <w:jc w:val="both"/>
            </w:pPr>
            <w: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153E85" w:rsidTr="00153E85">
        <w:tc>
          <w:tcPr>
            <w:tcW w:w="1701" w:type="dxa"/>
          </w:tcPr>
          <w:p w:rsidR="00153E85" w:rsidRDefault="00153E85" w:rsidP="00153E85">
            <w:pPr>
              <w:pStyle w:val="ConsPlusNormal"/>
              <w:jc w:val="center"/>
            </w:pPr>
            <w:r>
              <w:t>1.7</w:t>
            </w:r>
          </w:p>
        </w:tc>
        <w:tc>
          <w:tcPr>
            <w:tcW w:w="7370" w:type="dxa"/>
          </w:tcPr>
          <w:p w:rsidR="00153E85" w:rsidRDefault="00153E85" w:rsidP="00153E85">
            <w:pPr>
              <w:pStyle w:val="ConsPlusNormal"/>
              <w:jc w:val="both"/>
            </w:pPr>
            <w:r>
              <w:t>Совершенствование умений создавать вторичные тексты (тезисы, аннотация, отзыв, рецензия и другие)</w:t>
            </w:r>
          </w:p>
        </w:tc>
      </w:tr>
      <w:tr w:rsidR="00153E85" w:rsidTr="00153E85">
        <w:tc>
          <w:tcPr>
            <w:tcW w:w="1701" w:type="dxa"/>
          </w:tcPr>
          <w:p w:rsidR="00153E85" w:rsidRDefault="00153E85" w:rsidP="00153E85">
            <w:pPr>
              <w:pStyle w:val="ConsPlusNormal"/>
              <w:jc w:val="center"/>
            </w:pPr>
            <w:r>
              <w:t>2</w:t>
            </w:r>
          </w:p>
        </w:tc>
        <w:tc>
          <w:tcPr>
            <w:tcW w:w="7370" w:type="dxa"/>
          </w:tcPr>
          <w:p w:rsidR="00153E85" w:rsidRDefault="00153E85" w:rsidP="00153E85">
            <w:pPr>
              <w:pStyle w:val="ConsPlusNormal"/>
              <w:jc w:val="both"/>
            </w:pPr>
            <w:r>
              <w:t>Функциональная стилистика. Культура речи</w:t>
            </w:r>
          </w:p>
        </w:tc>
      </w:tr>
      <w:tr w:rsidR="00153E85" w:rsidTr="00153E85">
        <w:tc>
          <w:tcPr>
            <w:tcW w:w="1701" w:type="dxa"/>
          </w:tcPr>
          <w:p w:rsidR="00153E85" w:rsidRDefault="00153E85" w:rsidP="00153E85">
            <w:pPr>
              <w:pStyle w:val="ConsPlusNormal"/>
              <w:jc w:val="center"/>
            </w:pPr>
            <w:r>
              <w:t>2.1</w:t>
            </w:r>
          </w:p>
        </w:tc>
        <w:tc>
          <w:tcPr>
            <w:tcW w:w="7370" w:type="dxa"/>
          </w:tcPr>
          <w:p w:rsidR="00153E85" w:rsidRDefault="00153E85" w:rsidP="00153E85">
            <w:pPr>
              <w:pStyle w:val="ConsPlusNormal"/>
              <w:jc w:val="both"/>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153E85" w:rsidTr="00153E85">
        <w:tc>
          <w:tcPr>
            <w:tcW w:w="1701" w:type="dxa"/>
          </w:tcPr>
          <w:p w:rsidR="00153E85" w:rsidRDefault="00153E85" w:rsidP="00153E85">
            <w:pPr>
              <w:pStyle w:val="ConsPlusNormal"/>
              <w:jc w:val="center"/>
            </w:pPr>
            <w:r>
              <w:t>2.2</w:t>
            </w:r>
          </w:p>
        </w:tc>
        <w:tc>
          <w:tcPr>
            <w:tcW w:w="7370" w:type="dxa"/>
          </w:tcPr>
          <w:p w:rsidR="00153E85" w:rsidRDefault="00153E85" w:rsidP="00153E85">
            <w:pPr>
              <w:pStyle w:val="ConsPlusNormal"/>
              <w:jc w:val="both"/>
            </w:pPr>
            <w: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153E85" w:rsidTr="00153E85">
        <w:tc>
          <w:tcPr>
            <w:tcW w:w="1701" w:type="dxa"/>
          </w:tcPr>
          <w:p w:rsidR="00153E85" w:rsidRDefault="00153E85" w:rsidP="00153E85">
            <w:pPr>
              <w:pStyle w:val="ConsPlusNormal"/>
              <w:jc w:val="center"/>
            </w:pPr>
            <w:r>
              <w:t>3</w:t>
            </w:r>
          </w:p>
        </w:tc>
        <w:tc>
          <w:tcPr>
            <w:tcW w:w="7370" w:type="dxa"/>
          </w:tcPr>
          <w:p w:rsidR="00153E85" w:rsidRDefault="00153E85" w:rsidP="00153E85">
            <w:pPr>
              <w:pStyle w:val="ConsPlusNormal"/>
              <w:jc w:val="both"/>
            </w:pPr>
            <w:r>
              <w:t>Язык и речь. Культура речи</w:t>
            </w:r>
          </w:p>
        </w:tc>
      </w:tr>
      <w:tr w:rsidR="00153E85" w:rsidTr="00153E85">
        <w:tc>
          <w:tcPr>
            <w:tcW w:w="1701" w:type="dxa"/>
          </w:tcPr>
          <w:p w:rsidR="00153E85" w:rsidRDefault="00153E85" w:rsidP="00153E85">
            <w:pPr>
              <w:pStyle w:val="ConsPlusNormal"/>
              <w:jc w:val="center"/>
            </w:pPr>
            <w:r>
              <w:t>3.1</w:t>
            </w:r>
          </w:p>
        </w:tc>
        <w:tc>
          <w:tcPr>
            <w:tcW w:w="7370" w:type="dxa"/>
          </w:tcPr>
          <w:p w:rsidR="00153E85" w:rsidRDefault="00153E85" w:rsidP="00153E85">
            <w:pPr>
              <w:pStyle w:val="ConsPlusNormal"/>
              <w:jc w:val="both"/>
            </w:pPr>
            <w:r>
              <w:t>Обобщение знаний о языке как системе, его основных единицах и уровнях</w:t>
            </w:r>
          </w:p>
        </w:tc>
      </w:tr>
      <w:tr w:rsidR="00153E85" w:rsidTr="00153E85">
        <w:tc>
          <w:tcPr>
            <w:tcW w:w="1701" w:type="dxa"/>
          </w:tcPr>
          <w:p w:rsidR="00153E85" w:rsidRDefault="00153E85" w:rsidP="00153E85">
            <w:pPr>
              <w:pStyle w:val="ConsPlusNormal"/>
              <w:jc w:val="center"/>
            </w:pPr>
            <w:r>
              <w:t>3.2</w:t>
            </w:r>
          </w:p>
        </w:tc>
        <w:tc>
          <w:tcPr>
            <w:tcW w:w="7370" w:type="dxa"/>
          </w:tcPr>
          <w:p w:rsidR="00153E85" w:rsidRDefault="00153E85" w:rsidP="00153E85">
            <w:pPr>
              <w:pStyle w:val="ConsPlusNormal"/>
              <w:jc w:val="both"/>
            </w:pPr>
            <w:r>
              <w:t>Обогащение словарного запаса, расширение объема используемых в речи грамматических языковых средств</w:t>
            </w:r>
          </w:p>
        </w:tc>
      </w:tr>
      <w:tr w:rsidR="00153E85" w:rsidTr="00153E85">
        <w:tc>
          <w:tcPr>
            <w:tcW w:w="1701" w:type="dxa"/>
          </w:tcPr>
          <w:p w:rsidR="00153E85" w:rsidRDefault="00153E85" w:rsidP="00153E85">
            <w:pPr>
              <w:pStyle w:val="ConsPlusNormal"/>
              <w:jc w:val="center"/>
            </w:pPr>
            <w:r>
              <w:t>3.3</w:t>
            </w:r>
          </w:p>
        </w:tc>
        <w:tc>
          <w:tcPr>
            <w:tcW w:w="7370" w:type="dxa"/>
          </w:tcPr>
          <w:p w:rsidR="00153E85" w:rsidRDefault="00153E85" w:rsidP="00153E85">
            <w:pPr>
              <w:pStyle w:val="ConsPlusNormal"/>
              <w:jc w:val="both"/>
            </w:pPr>
            <w:r>
              <w:t>Совершенствование умений анализировать языковые единицы разных уровней</w:t>
            </w:r>
          </w:p>
        </w:tc>
      </w:tr>
      <w:tr w:rsidR="00153E85" w:rsidTr="00153E85">
        <w:tc>
          <w:tcPr>
            <w:tcW w:w="1701" w:type="dxa"/>
          </w:tcPr>
          <w:p w:rsidR="00153E85" w:rsidRDefault="00153E85" w:rsidP="00153E85">
            <w:pPr>
              <w:pStyle w:val="ConsPlusNormal"/>
              <w:jc w:val="center"/>
            </w:pPr>
            <w:r>
              <w:t>3.4</w:t>
            </w:r>
          </w:p>
        </w:tc>
        <w:tc>
          <w:tcPr>
            <w:tcW w:w="7370" w:type="dxa"/>
          </w:tcPr>
          <w:p w:rsidR="00153E85" w:rsidRDefault="00153E85" w:rsidP="00153E85">
            <w:pPr>
              <w:pStyle w:val="ConsPlusNormal"/>
              <w:jc w:val="both"/>
            </w:pPr>
            <w:r>
              <w:t>Сформированность представлений об аспектах культуры речи: нормативном, коммуникативном и этическом</w:t>
            </w:r>
          </w:p>
        </w:tc>
      </w:tr>
      <w:tr w:rsidR="00153E85" w:rsidTr="00153E85">
        <w:tc>
          <w:tcPr>
            <w:tcW w:w="1701" w:type="dxa"/>
          </w:tcPr>
          <w:p w:rsidR="00153E85" w:rsidRDefault="00153E85" w:rsidP="00153E85">
            <w:pPr>
              <w:pStyle w:val="ConsPlusNormal"/>
              <w:jc w:val="center"/>
            </w:pPr>
            <w:r>
              <w:t>3.5</w:t>
            </w:r>
          </w:p>
        </w:tc>
        <w:tc>
          <w:tcPr>
            <w:tcW w:w="7370" w:type="dxa"/>
          </w:tcPr>
          <w:p w:rsidR="00153E85" w:rsidRDefault="00153E85" w:rsidP="00153E85">
            <w:pPr>
              <w:pStyle w:val="ConsPlusNormal"/>
              <w:jc w:val="both"/>
            </w:pPr>
            <w:r>
              <w:t>Формирование системы знаний о нормах современного русского литературного языка и их основных видах: орфоэпические нормы</w:t>
            </w:r>
          </w:p>
        </w:tc>
      </w:tr>
      <w:tr w:rsidR="00153E85" w:rsidTr="00153E85">
        <w:tc>
          <w:tcPr>
            <w:tcW w:w="1701" w:type="dxa"/>
          </w:tcPr>
          <w:p w:rsidR="00153E85" w:rsidRDefault="00153E85" w:rsidP="00153E85">
            <w:pPr>
              <w:pStyle w:val="ConsPlusNormal"/>
              <w:jc w:val="center"/>
            </w:pPr>
            <w:r>
              <w:t>3.6</w:t>
            </w:r>
          </w:p>
        </w:tc>
        <w:tc>
          <w:tcPr>
            <w:tcW w:w="7370" w:type="dxa"/>
          </w:tcPr>
          <w:p w:rsidR="00153E85" w:rsidRDefault="00153E85" w:rsidP="00153E85">
            <w:pPr>
              <w:pStyle w:val="ConsPlusNormal"/>
              <w:jc w:val="both"/>
            </w:pPr>
            <w:r>
              <w:t>Формирование системы знаний о нормах современного русского литературного языка и их основных видах: лексические нормы</w:t>
            </w:r>
          </w:p>
        </w:tc>
      </w:tr>
      <w:tr w:rsidR="00153E85" w:rsidTr="00153E85">
        <w:tc>
          <w:tcPr>
            <w:tcW w:w="1701" w:type="dxa"/>
          </w:tcPr>
          <w:p w:rsidR="00153E85" w:rsidRDefault="00153E85" w:rsidP="00153E85">
            <w:pPr>
              <w:pStyle w:val="ConsPlusNormal"/>
              <w:jc w:val="center"/>
            </w:pPr>
            <w:r>
              <w:lastRenderedPageBreak/>
              <w:t>3.7</w:t>
            </w:r>
          </w:p>
        </w:tc>
        <w:tc>
          <w:tcPr>
            <w:tcW w:w="7370" w:type="dxa"/>
          </w:tcPr>
          <w:p w:rsidR="00153E85" w:rsidRDefault="00153E85" w:rsidP="00153E85">
            <w:pPr>
              <w:pStyle w:val="ConsPlusNormal"/>
              <w:jc w:val="both"/>
            </w:pPr>
            <w:r>
              <w:t>Формирование системы знаний о нормах современного русского литературного языка и их основных видах: грамматические нормы</w:t>
            </w:r>
          </w:p>
        </w:tc>
      </w:tr>
      <w:tr w:rsidR="00153E85" w:rsidTr="00153E85">
        <w:tc>
          <w:tcPr>
            <w:tcW w:w="1701" w:type="dxa"/>
          </w:tcPr>
          <w:p w:rsidR="00153E85" w:rsidRDefault="00153E85" w:rsidP="00153E85">
            <w:pPr>
              <w:pStyle w:val="ConsPlusNormal"/>
              <w:jc w:val="center"/>
            </w:pPr>
            <w:r>
              <w:t>3.8</w:t>
            </w:r>
          </w:p>
        </w:tc>
        <w:tc>
          <w:tcPr>
            <w:tcW w:w="7370" w:type="dxa"/>
          </w:tcPr>
          <w:p w:rsidR="00153E85" w:rsidRDefault="00153E85" w:rsidP="00153E85">
            <w:pPr>
              <w:pStyle w:val="ConsPlusNormal"/>
              <w:jc w:val="both"/>
            </w:pPr>
            <w:r>
              <w:t>Формирование системы знаний о нормах современного русского литературного языка и их основных видах: стилистические нормы</w:t>
            </w:r>
          </w:p>
        </w:tc>
      </w:tr>
      <w:tr w:rsidR="00153E85" w:rsidTr="00153E85">
        <w:tc>
          <w:tcPr>
            <w:tcW w:w="1701" w:type="dxa"/>
          </w:tcPr>
          <w:p w:rsidR="00153E85" w:rsidRDefault="00153E85" w:rsidP="00153E85">
            <w:pPr>
              <w:pStyle w:val="ConsPlusNormal"/>
              <w:jc w:val="center"/>
            </w:pPr>
            <w:r>
              <w:t>3.9</w:t>
            </w:r>
          </w:p>
        </w:tc>
        <w:tc>
          <w:tcPr>
            <w:tcW w:w="7370" w:type="dxa"/>
          </w:tcPr>
          <w:p w:rsidR="00153E85" w:rsidRDefault="00153E85" w:rsidP="00153E85">
            <w:pPr>
              <w:pStyle w:val="ConsPlusNormal"/>
              <w:jc w:val="both"/>
            </w:pPr>
            <w:r>
              <w:t>Совершенствование умений применять правила орфографии в практике письма</w:t>
            </w:r>
          </w:p>
        </w:tc>
      </w:tr>
      <w:tr w:rsidR="00153E85" w:rsidTr="00153E85">
        <w:tc>
          <w:tcPr>
            <w:tcW w:w="1701" w:type="dxa"/>
          </w:tcPr>
          <w:p w:rsidR="00153E85" w:rsidRDefault="00153E85" w:rsidP="00153E85">
            <w:pPr>
              <w:pStyle w:val="ConsPlusNormal"/>
              <w:jc w:val="center"/>
            </w:pPr>
            <w:r>
              <w:t>3.10</w:t>
            </w:r>
          </w:p>
        </w:tc>
        <w:tc>
          <w:tcPr>
            <w:tcW w:w="7370" w:type="dxa"/>
          </w:tcPr>
          <w:p w:rsidR="00153E85" w:rsidRDefault="00153E85" w:rsidP="00153E85">
            <w:pPr>
              <w:pStyle w:val="ConsPlusNormal"/>
              <w:jc w:val="both"/>
            </w:pPr>
            <w:r>
              <w:t>Совершенствование умений применять правила пунктуации в практике письма</w:t>
            </w:r>
          </w:p>
        </w:tc>
      </w:tr>
      <w:tr w:rsidR="00153E85" w:rsidTr="00153E85">
        <w:tc>
          <w:tcPr>
            <w:tcW w:w="1701" w:type="dxa"/>
          </w:tcPr>
          <w:p w:rsidR="00153E85" w:rsidRDefault="00153E85" w:rsidP="00153E85">
            <w:pPr>
              <w:pStyle w:val="ConsPlusNormal"/>
              <w:jc w:val="center"/>
            </w:pPr>
            <w:r>
              <w:t>3.11</w:t>
            </w:r>
          </w:p>
        </w:tc>
        <w:tc>
          <w:tcPr>
            <w:tcW w:w="7370" w:type="dxa"/>
          </w:tcPr>
          <w:p w:rsidR="00153E85" w:rsidRDefault="00153E85" w:rsidP="00153E85">
            <w:pPr>
              <w:pStyle w:val="ConsPlusNormal"/>
              <w:jc w:val="both"/>
            </w:pPr>
            <w:r>
              <w:t>Сформированность умений работать со словарями и справочниками</w:t>
            </w:r>
          </w:p>
        </w:tc>
      </w:tr>
      <w:tr w:rsidR="00153E85" w:rsidTr="00153E85">
        <w:tc>
          <w:tcPr>
            <w:tcW w:w="1701" w:type="dxa"/>
          </w:tcPr>
          <w:p w:rsidR="00153E85" w:rsidRDefault="00153E85" w:rsidP="00153E85">
            <w:pPr>
              <w:pStyle w:val="ConsPlusNormal"/>
              <w:jc w:val="center"/>
            </w:pPr>
            <w:r>
              <w:t>3.12</w:t>
            </w:r>
          </w:p>
        </w:tc>
        <w:tc>
          <w:tcPr>
            <w:tcW w:w="7370" w:type="dxa"/>
          </w:tcPr>
          <w:p w:rsidR="00153E85" w:rsidRDefault="00153E85" w:rsidP="00153E85">
            <w:pPr>
              <w:pStyle w:val="ConsPlusNormal"/>
              <w:jc w:val="both"/>
            </w:pPr>
            <w:r>
              <w:t>Обобщение знаний об изобразительно-выразительных средствах русского языка</w:t>
            </w:r>
          </w:p>
        </w:tc>
      </w:tr>
      <w:tr w:rsidR="00153E85" w:rsidTr="00153E85">
        <w:tc>
          <w:tcPr>
            <w:tcW w:w="1701" w:type="dxa"/>
          </w:tcPr>
          <w:p w:rsidR="00153E85" w:rsidRDefault="00153E85" w:rsidP="00153E85">
            <w:pPr>
              <w:pStyle w:val="ConsPlusNormal"/>
              <w:jc w:val="center"/>
            </w:pPr>
            <w:r>
              <w:t>3.13</w:t>
            </w:r>
          </w:p>
        </w:tc>
        <w:tc>
          <w:tcPr>
            <w:tcW w:w="7370" w:type="dxa"/>
          </w:tcPr>
          <w:p w:rsidR="00153E85" w:rsidRDefault="00153E85" w:rsidP="00153E85">
            <w:pPr>
              <w:pStyle w:val="ConsPlusNormal"/>
              <w:jc w:val="both"/>
            </w:pPr>
            <w:r>
              <w:t>Совершенствование умений определять изобразительно-выразительные средства языка в тексте</w:t>
            </w:r>
          </w:p>
        </w:tc>
      </w:tr>
      <w:tr w:rsidR="00153E85" w:rsidTr="00153E85">
        <w:tc>
          <w:tcPr>
            <w:tcW w:w="1701" w:type="dxa"/>
          </w:tcPr>
          <w:p w:rsidR="00153E85" w:rsidRDefault="00153E85" w:rsidP="00153E85">
            <w:pPr>
              <w:pStyle w:val="ConsPlusNormal"/>
              <w:jc w:val="center"/>
            </w:pPr>
            <w:r>
              <w:t>3.14</w:t>
            </w:r>
          </w:p>
        </w:tc>
        <w:tc>
          <w:tcPr>
            <w:tcW w:w="7370" w:type="dxa"/>
          </w:tcPr>
          <w:p w:rsidR="00153E85" w:rsidRDefault="00153E85" w:rsidP="00153E85">
            <w:pPr>
              <w:pStyle w:val="ConsPlusNormal"/>
              <w:jc w:val="both"/>
            </w:pPr>
            <w:r>
              <w:t>Совершенствование умений корректировать устные и письменные высказывания</w:t>
            </w:r>
          </w:p>
        </w:tc>
      </w:tr>
      <w:tr w:rsidR="00153E85" w:rsidTr="00153E85">
        <w:tc>
          <w:tcPr>
            <w:tcW w:w="1701" w:type="dxa"/>
          </w:tcPr>
          <w:p w:rsidR="00153E85" w:rsidRDefault="00153E85" w:rsidP="00153E85">
            <w:pPr>
              <w:pStyle w:val="ConsPlusNormal"/>
              <w:jc w:val="center"/>
            </w:pPr>
            <w:r>
              <w:t>4</w:t>
            </w:r>
          </w:p>
        </w:tc>
        <w:tc>
          <w:tcPr>
            <w:tcW w:w="7370" w:type="dxa"/>
          </w:tcPr>
          <w:p w:rsidR="00153E85" w:rsidRDefault="00153E85" w:rsidP="00153E85">
            <w:pPr>
              <w:pStyle w:val="ConsPlusNormal"/>
              <w:jc w:val="both"/>
            </w:pPr>
            <w:r>
              <w:t>Общие сведения о языке</w:t>
            </w:r>
          </w:p>
        </w:tc>
      </w:tr>
      <w:tr w:rsidR="00153E85" w:rsidTr="00153E85">
        <w:tc>
          <w:tcPr>
            <w:tcW w:w="1701" w:type="dxa"/>
          </w:tcPr>
          <w:p w:rsidR="00153E85" w:rsidRDefault="00153E85" w:rsidP="00153E85">
            <w:pPr>
              <w:pStyle w:val="ConsPlusNormal"/>
              <w:jc w:val="center"/>
            </w:pPr>
            <w:r>
              <w:t>4.1</w:t>
            </w:r>
          </w:p>
        </w:tc>
        <w:tc>
          <w:tcPr>
            <w:tcW w:w="7370" w:type="dxa"/>
          </w:tcPr>
          <w:p w:rsidR="00153E85" w:rsidRDefault="00153E85" w:rsidP="00153E85">
            <w:pPr>
              <w:pStyle w:val="ConsPlusNormal"/>
              <w:jc w:val="both"/>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153E85" w:rsidTr="00153E85">
        <w:tc>
          <w:tcPr>
            <w:tcW w:w="1701" w:type="dxa"/>
          </w:tcPr>
          <w:p w:rsidR="00153E85" w:rsidRDefault="00153E85" w:rsidP="00153E85">
            <w:pPr>
              <w:pStyle w:val="ConsPlusNormal"/>
              <w:jc w:val="center"/>
            </w:pPr>
            <w:r>
              <w:t>4.2</w:t>
            </w:r>
          </w:p>
        </w:tc>
        <w:tc>
          <w:tcPr>
            <w:tcW w:w="7370" w:type="dxa"/>
          </w:tcPr>
          <w:p w:rsidR="00153E85" w:rsidRDefault="00153E85" w:rsidP="00153E85">
            <w:pPr>
              <w:pStyle w:val="ConsPlusNormal"/>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153E85" w:rsidTr="00153E85">
        <w:tc>
          <w:tcPr>
            <w:tcW w:w="1701" w:type="dxa"/>
          </w:tcPr>
          <w:p w:rsidR="00153E85" w:rsidRDefault="00153E85" w:rsidP="00153E85">
            <w:pPr>
              <w:pStyle w:val="ConsPlusNormal"/>
              <w:jc w:val="center"/>
            </w:pPr>
            <w:r>
              <w:t>5</w:t>
            </w:r>
          </w:p>
        </w:tc>
        <w:tc>
          <w:tcPr>
            <w:tcW w:w="7370" w:type="dxa"/>
          </w:tcPr>
          <w:p w:rsidR="00153E85" w:rsidRDefault="00153E85" w:rsidP="00153E85">
            <w:pPr>
              <w:pStyle w:val="ConsPlusNormal"/>
              <w:jc w:val="both"/>
            </w:pPr>
            <w:r>
              <w:t>Речь. Речевое общение</w:t>
            </w:r>
          </w:p>
        </w:tc>
      </w:tr>
      <w:tr w:rsidR="00153E85" w:rsidTr="00153E85">
        <w:tc>
          <w:tcPr>
            <w:tcW w:w="1701" w:type="dxa"/>
          </w:tcPr>
          <w:p w:rsidR="00153E85" w:rsidRDefault="00153E85" w:rsidP="00153E85">
            <w:pPr>
              <w:pStyle w:val="ConsPlusNormal"/>
              <w:jc w:val="center"/>
            </w:pPr>
            <w:r>
              <w:t>5.1</w:t>
            </w:r>
          </w:p>
        </w:tc>
        <w:tc>
          <w:tcPr>
            <w:tcW w:w="7370" w:type="dxa"/>
          </w:tcPr>
          <w:p w:rsidR="00153E85" w:rsidRDefault="00153E85" w:rsidP="00153E85">
            <w:pPr>
              <w:pStyle w:val="ConsPlusNormal"/>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153E85" w:rsidRDefault="00153E85" w:rsidP="00153E85">
      <w:pPr>
        <w:pStyle w:val="ConsPlusNormal"/>
        <w:jc w:val="both"/>
      </w:pPr>
    </w:p>
    <w:p w:rsidR="00153E85" w:rsidRDefault="00153E85" w:rsidP="00153E85">
      <w:pPr>
        <w:pStyle w:val="ConsPlusNormal"/>
        <w:jc w:val="right"/>
      </w:pPr>
      <w:r>
        <w:t>Таблица 3.5</w:t>
      </w:r>
    </w:p>
    <w:p w:rsidR="00153E85" w:rsidRDefault="00153E85" w:rsidP="00153E85">
      <w:pPr>
        <w:pStyle w:val="ConsPlusNormal"/>
        <w:jc w:val="both"/>
      </w:pPr>
    </w:p>
    <w:p w:rsidR="00153E85" w:rsidRDefault="00153E85" w:rsidP="00153E85">
      <w:pPr>
        <w:pStyle w:val="ConsPlusNormal"/>
        <w:jc w:val="center"/>
      </w:pPr>
      <w:r>
        <w:t>Перечень элементов содержания, проверяемых на ЕГЭ</w:t>
      </w:r>
    </w:p>
    <w:p w:rsidR="00153E85" w:rsidRDefault="00153E85" w:rsidP="00153E85">
      <w:pPr>
        <w:pStyle w:val="ConsPlusNormal"/>
        <w:jc w:val="center"/>
      </w:pPr>
      <w:r>
        <w:t>по русскому языку</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53E85" w:rsidTr="00153E85">
        <w:tc>
          <w:tcPr>
            <w:tcW w:w="1077" w:type="dxa"/>
          </w:tcPr>
          <w:p w:rsidR="00153E85" w:rsidRDefault="00153E85" w:rsidP="00153E85">
            <w:pPr>
              <w:pStyle w:val="ConsPlusNormal"/>
              <w:jc w:val="center"/>
            </w:pPr>
            <w:r>
              <w:t>Код</w:t>
            </w:r>
          </w:p>
        </w:tc>
        <w:tc>
          <w:tcPr>
            <w:tcW w:w="7994" w:type="dxa"/>
          </w:tcPr>
          <w:p w:rsidR="00153E85" w:rsidRDefault="00153E85" w:rsidP="00153E85">
            <w:pPr>
              <w:pStyle w:val="ConsPlusNormal"/>
              <w:jc w:val="center"/>
            </w:pPr>
            <w:r>
              <w:t>Проверяемый элемент содержания</w:t>
            </w:r>
          </w:p>
        </w:tc>
      </w:tr>
      <w:tr w:rsidR="00153E85" w:rsidTr="00153E85">
        <w:tc>
          <w:tcPr>
            <w:tcW w:w="1077" w:type="dxa"/>
          </w:tcPr>
          <w:p w:rsidR="00153E85" w:rsidRDefault="00153E85" w:rsidP="00153E85">
            <w:pPr>
              <w:pStyle w:val="ConsPlusNormal"/>
              <w:jc w:val="center"/>
            </w:pPr>
            <w:r>
              <w:t>1</w:t>
            </w:r>
          </w:p>
        </w:tc>
        <w:tc>
          <w:tcPr>
            <w:tcW w:w="7994" w:type="dxa"/>
          </w:tcPr>
          <w:p w:rsidR="00153E85" w:rsidRDefault="00153E85" w:rsidP="00153E85">
            <w:pPr>
              <w:pStyle w:val="ConsPlusNormal"/>
              <w:jc w:val="both"/>
            </w:pPr>
            <w:r>
              <w:t>Текст. Информационно-смысловая переработка текста</w:t>
            </w:r>
          </w:p>
        </w:tc>
      </w:tr>
      <w:tr w:rsidR="00153E85" w:rsidTr="00153E85">
        <w:tc>
          <w:tcPr>
            <w:tcW w:w="1077" w:type="dxa"/>
          </w:tcPr>
          <w:p w:rsidR="00153E85" w:rsidRDefault="00153E85" w:rsidP="00153E85">
            <w:pPr>
              <w:pStyle w:val="ConsPlusNormal"/>
              <w:jc w:val="center"/>
            </w:pPr>
            <w:r>
              <w:t>1.1</w:t>
            </w:r>
          </w:p>
        </w:tc>
        <w:tc>
          <w:tcPr>
            <w:tcW w:w="7994" w:type="dxa"/>
          </w:tcPr>
          <w:p w:rsidR="00153E85" w:rsidRDefault="00153E85" w:rsidP="00153E85">
            <w:pPr>
              <w:pStyle w:val="ConsPlusNormal"/>
              <w:jc w:val="both"/>
            </w:pPr>
            <w:r>
              <w:t>Текст, его основные признаки</w:t>
            </w:r>
          </w:p>
        </w:tc>
      </w:tr>
      <w:tr w:rsidR="00153E85" w:rsidTr="00153E85">
        <w:tc>
          <w:tcPr>
            <w:tcW w:w="1077" w:type="dxa"/>
          </w:tcPr>
          <w:p w:rsidR="00153E85" w:rsidRDefault="00153E85" w:rsidP="00153E85">
            <w:pPr>
              <w:pStyle w:val="ConsPlusNormal"/>
              <w:jc w:val="center"/>
            </w:pPr>
            <w:r>
              <w:t>1.2</w:t>
            </w:r>
          </w:p>
        </w:tc>
        <w:tc>
          <w:tcPr>
            <w:tcW w:w="7994" w:type="dxa"/>
          </w:tcPr>
          <w:p w:rsidR="00153E85" w:rsidRDefault="00153E85" w:rsidP="00153E85">
            <w:pPr>
              <w:pStyle w:val="ConsPlusNormal"/>
              <w:jc w:val="both"/>
            </w:pPr>
            <w:r>
              <w:t>Логико-смысловые отношения между предложениями в тексте</w:t>
            </w:r>
          </w:p>
        </w:tc>
      </w:tr>
      <w:tr w:rsidR="00153E85" w:rsidTr="00153E85">
        <w:tc>
          <w:tcPr>
            <w:tcW w:w="1077" w:type="dxa"/>
          </w:tcPr>
          <w:p w:rsidR="00153E85" w:rsidRDefault="00153E85" w:rsidP="00153E85">
            <w:pPr>
              <w:pStyle w:val="ConsPlusNormal"/>
              <w:jc w:val="center"/>
            </w:pPr>
            <w:r>
              <w:t>1.3</w:t>
            </w:r>
          </w:p>
        </w:tc>
        <w:tc>
          <w:tcPr>
            <w:tcW w:w="7994" w:type="dxa"/>
          </w:tcPr>
          <w:p w:rsidR="00153E85" w:rsidRDefault="00153E85" w:rsidP="00153E85">
            <w:pPr>
              <w:pStyle w:val="ConsPlusNormal"/>
              <w:jc w:val="both"/>
            </w:pPr>
            <w:r>
              <w:t>Информативность текста. Виды информации в тексте</w:t>
            </w:r>
          </w:p>
        </w:tc>
      </w:tr>
      <w:tr w:rsidR="00153E85" w:rsidTr="00153E85">
        <w:tc>
          <w:tcPr>
            <w:tcW w:w="1077" w:type="dxa"/>
          </w:tcPr>
          <w:p w:rsidR="00153E85" w:rsidRDefault="00153E85" w:rsidP="00153E85">
            <w:pPr>
              <w:pStyle w:val="ConsPlusNormal"/>
              <w:jc w:val="center"/>
            </w:pPr>
            <w:r>
              <w:t>1.4</w:t>
            </w:r>
          </w:p>
        </w:tc>
        <w:tc>
          <w:tcPr>
            <w:tcW w:w="7994" w:type="dxa"/>
          </w:tcPr>
          <w:p w:rsidR="00153E85" w:rsidRDefault="00153E85" w:rsidP="00153E85">
            <w:pPr>
              <w:pStyle w:val="ConsPlusNormal"/>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153E85" w:rsidTr="00153E85">
        <w:tc>
          <w:tcPr>
            <w:tcW w:w="1077" w:type="dxa"/>
          </w:tcPr>
          <w:p w:rsidR="00153E85" w:rsidRDefault="00153E85" w:rsidP="00153E85">
            <w:pPr>
              <w:pStyle w:val="ConsPlusNormal"/>
              <w:jc w:val="center"/>
            </w:pPr>
            <w:r>
              <w:t>1.5</w:t>
            </w:r>
          </w:p>
        </w:tc>
        <w:tc>
          <w:tcPr>
            <w:tcW w:w="7994" w:type="dxa"/>
          </w:tcPr>
          <w:p w:rsidR="00153E85" w:rsidRDefault="00153E85" w:rsidP="00153E85">
            <w:pPr>
              <w:pStyle w:val="ConsPlusNormal"/>
              <w:jc w:val="both"/>
            </w:pPr>
            <w:r>
              <w:t>План. Тезисы. Конспект. Реферат. Аннотация. Отзыв. Рецензия</w:t>
            </w:r>
          </w:p>
        </w:tc>
      </w:tr>
      <w:tr w:rsidR="00153E85" w:rsidTr="00153E85">
        <w:tc>
          <w:tcPr>
            <w:tcW w:w="1077" w:type="dxa"/>
          </w:tcPr>
          <w:p w:rsidR="00153E85" w:rsidRDefault="00153E85" w:rsidP="00153E85">
            <w:pPr>
              <w:pStyle w:val="ConsPlusNormal"/>
              <w:jc w:val="center"/>
            </w:pPr>
            <w:r>
              <w:lastRenderedPageBreak/>
              <w:t>2</w:t>
            </w:r>
          </w:p>
        </w:tc>
        <w:tc>
          <w:tcPr>
            <w:tcW w:w="7994" w:type="dxa"/>
          </w:tcPr>
          <w:p w:rsidR="00153E85" w:rsidRDefault="00153E85" w:rsidP="00153E85">
            <w:pPr>
              <w:pStyle w:val="ConsPlusNormal"/>
              <w:jc w:val="both"/>
            </w:pPr>
            <w:r>
              <w:t>Функциональная стилистика. Культура речи</w:t>
            </w:r>
          </w:p>
        </w:tc>
      </w:tr>
      <w:tr w:rsidR="00153E85" w:rsidTr="00153E85">
        <w:tc>
          <w:tcPr>
            <w:tcW w:w="1077" w:type="dxa"/>
          </w:tcPr>
          <w:p w:rsidR="00153E85" w:rsidRDefault="00153E85" w:rsidP="00153E85">
            <w:pPr>
              <w:pStyle w:val="ConsPlusNormal"/>
              <w:jc w:val="center"/>
            </w:pPr>
            <w:r>
              <w:t>2.1</w:t>
            </w:r>
          </w:p>
        </w:tc>
        <w:tc>
          <w:tcPr>
            <w:tcW w:w="7994" w:type="dxa"/>
          </w:tcPr>
          <w:p w:rsidR="00153E85" w:rsidRDefault="00153E85" w:rsidP="00153E85">
            <w:pPr>
              <w:pStyle w:val="ConsPlusNormal"/>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153E85" w:rsidRDefault="00153E85" w:rsidP="00153E85">
            <w:pPr>
              <w:pStyle w:val="ConsPlusNormal"/>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53E85" w:rsidTr="00153E85">
        <w:tc>
          <w:tcPr>
            <w:tcW w:w="1077" w:type="dxa"/>
          </w:tcPr>
          <w:p w:rsidR="00153E85" w:rsidRDefault="00153E85" w:rsidP="00153E85">
            <w:pPr>
              <w:pStyle w:val="ConsPlusNormal"/>
              <w:jc w:val="center"/>
            </w:pPr>
            <w:r>
              <w:t>2.2</w:t>
            </w:r>
          </w:p>
        </w:tc>
        <w:tc>
          <w:tcPr>
            <w:tcW w:w="7994" w:type="dxa"/>
          </w:tcPr>
          <w:p w:rsidR="00153E85" w:rsidRDefault="00153E85" w:rsidP="00153E85">
            <w:pPr>
              <w:pStyle w:val="ConsPlusNormal"/>
              <w:jc w:val="both"/>
            </w:pPr>
            <w: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t>подстили</w:t>
            </w:r>
            <w:proofErr w:type="spellEnd"/>
            <w: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53E85" w:rsidTr="00153E85">
        <w:tc>
          <w:tcPr>
            <w:tcW w:w="1077" w:type="dxa"/>
          </w:tcPr>
          <w:p w:rsidR="00153E85" w:rsidRDefault="00153E85" w:rsidP="00153E85">
            <w:pPr>
              <w:pStyle w:val="ConsPlusNormal"/>
              <w:jc w:val="center"/>
            </w:pPr>
            <w:r>
              <w:t>2.3</w:t>
            </w:r>
          </w:p>
        </w:tc>
        <w:tc>
          <w:tcPr>
            <w:tcW w:w="7994" w:type="dxa"/>
          </w:tcPr>
          <w:p w:rsidR="00153E85" w:rsidRDefault="00153E85" w:rsidP="00153E85">
            <w:pPr>
              <w:pStyle w:val="ConsPlusNormal"/>
              <w:jc w:val="both"/>
            </w:pPr>
            <w:r>
              <w:t xml:space="preserve">Официально-деловой стиль, сферы его использования, назначение. Основные признаки официально-делового стиля: точность, </w:t>
            </w:r>
            <w:proofErr w:type="spellStart"/>
            <w:r>
              <w:t>стандартизированность</w:t>
            </w:r>
            <w:proofErr w:type="spellEnd"/>
            <w: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53E85" w:rsidTr="00153E85">
        <w:tc>
          <w:tcPr>
            <w:tcW w:w="1077" w:type="dxa"/>
          </w:tcPr>
          <w:p w:rsidR="00153E85" w:rsidRDefault="00153E85" w:rsidP="00153E85">
            <w:pPr>
              <w:pStyle w:val="ConsPlusNormal"/>
              <w:jc w:val="center"/>
            </w:pPr>
            <w:r>
              <w:t>2.4</w:t>
            </w:r>
          </w:p>
        </w:tc>
        <w:tc>
          <w:tcPr>
            <w:tcW w:w="7994" w:type="dxa"/>
          </w:tcPr>
          <w:p w:rsidR="00153E85" w:rsidRDefault="00153E85" w:rsidP="00153E85">
            <w:pPr>
              <w:pStyle w:val="ConsPlusNormal"/>
              <w:jc w:val="both"/>
            </w:pPr>
            <w:r>
              <w:t xml:space="preserve">Публицистический стиль, сферы его использования, назначение. Основные признаки публицистического стиля: экспрессивность, </w:t>
            </w:r>
            <w:proofErr w:type="spellStart"/>
            <w:r>
              <w:t>призывность</w:t>
            </w:r>
            <w:proofErr w:type="spellEnd"/>
            <w:r>
              <w:t xml:space="preserve">, </w:t>
            </w:r>
            <w:proofErr w:type="spellStart"/>
            <w:r>
              <w:t>оценочность</w:t>
            </w:r>
            <w:proofErr w:type="spellEnd"/>
            <w: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153E85" w:rsidTr="00153E85">
        <w:tc>
          <w:tcPr>
            <w:tcW w:w="1077" w:type="dxa"/>
          </w:tcPr>
          <w:p w:rsidR="00153E85" w:rsidRDefault="00153E85" w:rsidP="00153E85">
            <w:pPr>
              <w:pStyle w:val="ConsPlusNormal"/>
              <w:jc w:val="center"/>
            </w:pPr>
            <w:r>
              <w:t>2.5</w:t>
            </w:r>
          </w:p>
        </w:tc>
        <w:tc>
          <w:tcPr>
            <w:tcW w:w="7994" w:type="dxa"/>
          </w:tcPr>
          <w:p w:rsidR="00153E85" w:rsidRDefault="00153E85" w:rsidP="00153E85">
            <w:pPr>
              <w:pStyle w:val="ConsPlusNormal"/>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153E85" w:rsidTr="00153E85">
        <w:tc>
          <w:tcPr>
            <w:tcW w:w="1077" w:type="dxa"/>
          </w:tcPr>
          <w:p w:rsidR="00153E85" w:rsidRDefault="00153E85" w:rsidP="00153E85">
            <w:pPr>
              <w:pStyle w:val="ConsPlusNormal"/>
              <w:jc w:val="center"/>
            </w:pPr>
            <w:r>
              <w:t>3</w:t>
            </w:r>
          </w:p>
        </w:tc>
        <w:tc>
          <w:tcPr>
            <w:tcW w:w="7994" w:type="dxa"/>
          </w:tcPr>
          <w:p w:rsidR="00153E85" w:rsidRDefault="00153E85" w:rsidP="00153E85">
            <w:pPr>
              <w:pStyle w:val="ConsPlusNormal"/>
              <w:jc w:val="both"/>
            </w:pPr>
            <w:r>
              <w:t>Язык и речь. Культура речи</w:t>
            </w:r>
          </w:p>
        </w:tc>
      </w:tr>
      <w:tr w:rsidR="00153E85" w:rsidTr="00153E85">
        <w:tc>
          <w:tcPr>
            <w:tcW w:w="1077" w:type="dxa"/>
          </w:tcPr>
          <w:p w:rsidR="00153E85" w:rsidRDefault="00153E85" w:rsidP="00153E85">
            <w:pPr>
              <w:pStyle w:val="ConsPlusNormal"/>
              <w:jc w:val="center"/>
            </w:pPr>
            <w:r>
              <w:t>3.1</w:t>
            </w:r>
          </w:p>
        </w:tc>
        <w:tc>
          <w:tcPr>
            <w:tcW w:w="7994" w:type="dxa"/>
          </w:tcPr>
          <w:p w:rsidR="00153E85" w:rsidRDefault="00153E85" w:rsidP="00153E85">
            <w:pPr>
              <w:pStyle w:val="ConsPlusNormal"/>
              <w:jc w:val="both"/>
            </w:pPr>
            <w:r>
              <w:t>Система языка. Культура речи</w:t>
            </w:r>
          </w:p>
        </w:tc>
      </w:tr>
      <w:tr w:rsidR="00153E85" w:rsidTr="00153E85">
        <w:tc>
          <w:tcPr>
            <w:tcW w:w="1077" w:type="dxa"/>
          </w:tcPr>
          <w:p w:rsidR="00153E85" w:rsidRDefault="00153E85" w:rsidP="00153E85">
            <w:pPr>
              <w:pStyle w:val="ConsPlusNormal"/>
              <w:jc w:val="center"/>
            </w:pPr>
            <w:r>
              <w:t>3.1.1</w:t>
            </w:r>
          </w:p>
        </w:tc>
        <w:tc>
          <w:tcPr>
            <w:tcW w:w="7994" w:type="dxa"/>
          </w:tcPr>
          <w:p w:rsidR="00153E85" w:rsidRDefault="00153E85" w:rsidP="00153E85">
            <w:pPr>
              <w:pStyle w:val="ConsPlusNormal"/>
              <w:jc w:val="both"/>
            </w:pPr>
            <w:r>
              <w:t>Система языка, ее устройство, функционирование. Культура речи как раздел лингвистики</w:t>
            </w:r>
          </w:p>
        </w:tc>
      </w:tr>
      <w:tr w:rsidR="00153E85" w:rsidTr="00153E85">
        <w:tc>
          <w:tcPr>
            <w:tcW w:w="1077" w:type="dxa"/>
          </w:tcPr>
          <w:p w:rsidR="00153E85" w:rsidRDefault="00153E85" w:rsidP="00153E85">
            <w:pPr>
              <w:pStyle w:val="ConsPlusNormal"/>
              <w:jc w:val="center"/>
            </w:pPr>
            <w:r>
              <w:t>3.1.2</w:t>
            </w:r>
          </w:p>
        </w:tc>
        <w:tc>
          <w:tcPr>
            <w:tcW w:w="7994" w:type="dxa"/>
          </w:tcPr>
          <w:p w:rsidR="00153E85" w:rsidRDefault="00153E85" w:rsidP="00153E85">
            <w:pPr>
              <w:pStyle w:val="ConsPlusNormal"/>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153E85" w:rsidRDefault="00153E85" w:rsidP="00153E85">
            <w:pPr>
              <w:pStyle w:val="ConsPlusNormal"/>
              <w:jc w:val="both"/>
            </w:pPr>
            <w: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153E85" w:rsidTr="00153E85">
        <w:tc>
          <w:tcPr>
            <w:tcW w:w="1077" w:type="dxa"/>
          </w:tcPr>
          <w:p w:rsidR="00153E85" w:rsidRDefault="00153E85" w:rsidP="00153E85">
            <w:pPr>
              <w:pStyle w:val="ConsPlusNormal"/>
              <w:jc w:val="center"/>
            </w:pPr>
            <w:r>
              <w:t>3.1.3</w:t>
            </w:r>
          </w:p>
        </w:tc>
        <w:tc>
          <w:tcPr>
            <w:tcW w:w="7994" w:type="dxa"/>
          </w:tcPr>
          <w:p w:rsidR="00153E85" w:rsidRDefault="00153E85" w:rsidP="00153E85">
            <w:pPr>
              <w:pStyle w:val="ConsPlusNormal"/>
              <w:jc w:val="both"/>
            </w:pPr>
            <w:r>
              <w:t>Качества хорошей речи</w:t>
            </w:r>
          </w:p>
        </w:tc>
      </w:tr>
      <w:tr w:rsidR="00153E85" w:rsidTr="00153E85">
        <w:tc>
          <w:tcPr>
            <w:tcW w:w="1077" w:type="dxa"/>
          </w:tcPr>
          <w:p w:rsidR="00153E85" w:rsidRDefault="00153E85" w:rsidP="00153E85">
            <w:pPr>
              <w:pStyle w:val="ConsPlusNormal"/>
              <w:jc w:val="center"/>
            </w:pPr>
            <w:r>
              <w:t>3.1.4</w:t>
            </w:r>
          </w:p>
        </w:tc>
        <w:tc>
          <w:tcPr>
            <w:tcW w:w="7994" w:type="dxa"/>
          </w:tcPr>
          <w:p w:rsidR="00153E85" w:rsidRDefault="00153E85" w:rsidP="00153E85">
            <w:pPr>
              <w:pStyle w:val="ConsPlusNormal"/>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53E85" w:rsidTr="00153E85">
        <w:tc>
          <w:tcPr>
            <w:tcW w:w="1077" w:type="dxa"/>
          </w:tcPr>
          <w:p w:rsidR="00153E85" w:rsidRDefault="00153E85" w:rsidP="00153E85">
            <w:pPr>
              <w:pStyle w:val="ConsPlusNormal"/>
              <w:jc w:val="center"/>
            </w:pPr>
            <w:r>
              <w:t>3.2</w:t>
            </w:r>
          </w:p>
        </w:tc>
        <w:tc>
          <w:tcPr>
            <w:tcW w:w="7994" w:type="dxa"/>
          </w:tcPr>
          <w:p w:rsidR="00153E85" w:rsidRDefault="00153E85" w:rsidP="00153E85">
            <w:pPr>
              <w:pStyle w:val="ConsPlusNormal"/>
              <w:jc w:val="both"/>
            </w:pPr>
            <w:r>
              <w:t>Фонетика. Орфоэпия. Орфоэпические нормы</w:t>
            </w:r>
          </w:p>
        </w:tc>
      </w:tr>
      <w:tr w:rsidR="00153E85" w:rsidTr="00153E85">
        <w:tc>
          <w:tcPr>
            <w:tcW w:w="1077" w:type="dxa"/>
          </w:tcPr>
          <w:p w:rsidR="00153E85" w:rsidRDefault="00153E85" w:rsidP="00153E85">
            <w:pPr>
              <w:pStyle w:val="ConsPlusNormal"/>
              <w:jc w:val="center"/>
            </w:pPr>
            <w:r>
              <w:t>3.2.1</w:t>
            </w:r>
          </w:p>
        </w:tc>
        <w:tc>
          <w:tcPr>
            <w:tcW w:w="7994" w:type="dxa"/>
          </w:tcPr>
          <w:p w:rsidR="00153E85" w:rsidRDefault="00153E85" w:rsidP="00153E85">
            <w:pPr>
              <w:pStyle w:val="ConsPlusNormal"/>
              <w:jc w:val="both"/>
            </w:pPr>
            <w:r>
              <w:t>Фонетика и орфоэпия как разделы лингвистики. Фонетический анализ слова</w:t>
            </w:r>
          </w:p>
        </w:tc>
      </w:tr>
      <w:tr w:rsidR="00153E85" w:rsidTr="00153E85">
        <w:tc>
          <w:tcPr>
            <w:tcW w:w="1077" w:type="dxa"/>
          </w:tcPr>
          <w:p w:rsidR="00153E85" w:rsidRDefault="00153E85" w:rsidP="00153E85">
            <w:pPr>
              <w:pStyle w:val="ConsPlusNormal"/>
              <w:jc w:val="center"/>
            </w:pPr>
            <w:r>
              <w:t>3.2.2</w:t>
            </w:r>
          </w:p>
        </w:tc>
        <w:tc>
          <w:tcPr>
            <w:tcW w:w="7994" w:type="dxa"/>
          </w:tcPr>
          <w:p w:rsidR="00153E85" w:rsidRDefault="00153E85" w:rsidP="00153E85">
            <w:pPr>
              <w:pStyle w:val="ConsPlusNormal"/>
              <w:jc w:val="both"/>
            </w:pPr>
            <w:r>
              <w:t>Изобразительно-выразительные средства фонетики</w:t>
            </w:r>
          </w:p>
        </w:tc>
      </w:tr>
      <w:tr w:rsidR="00153E85" w:rsidTr="00153E85">
        <w:tc>
          <w:tcPr>
            <w:tcW w:w="1077" w:type="dxa"/>
          </w:tcPr>
          <w:p w:rsidR="00153E85" w:rsidRDefault="00153E85" w:rsidP="00153E85">
            <w:pPr>
              <w:pStyle w:val="ConsPlusNormal"/>
              <w:jc w:val="center"/>
            </w:pPr>
            <w:r>
              <w:t>3.2.3</w:t>
            </w:r>
          </w:p>
        </w:tc>
        <w:tc>
          <w:tcPr>
            <w:tcW w:w="7994" w:type="dxa"/>
          </w:tcPr>
          <w:p w:rsidR="00153E85" w:rsidRDefault="00153E85" w:rsidP="00153E85">
            <w:pPr>
              <w:pStyle w:val="ConsPlusNormal"/>
              <w:jc w:val="both"/>
            </w:pPr>
            <w: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w:t>
            </w:r>
            <w:r>
              <w:lastRenderedPageBreak/>
              <w:t>иноязычных слов. Нормы ударения в современном литературном русском языке</w:t>
            </w:r>
          </w:p>
        </w:tc>
      </w:tr>
      <w:tr w:rsidR="00153E85" w:rsidTr="00153E85">
        <w:tc>
          <w:tcPr>
            <w:tcW w:w="1077" w:type="dxa"/>
          </w:tcPr>
          <w:p w:rsidR="00153E85" w:rsidRDefault="00153E85" w:rsidP="00153E85">
            <w:pPr>
              <w:pStyle w:val="ConsPlusNormal"/>
              <w:jc w:val="center"/>
            </w:pPr>
            <w:r>
              <w:lastRenderedPageBreak/>
              <w:t>3.3</w:t>
            </w:r>
          </w:p>
        </w:tc>
        <w:tc>
          <w:tcPr>
            <w:tcW w:w="7994" w:type="dxa"/>
          </w:tcPr>
          <w:p w:rsidR="00153E85" w:rsidRDefault="00153E85" w:rsidP="00153E85">
            <w:pPr>
              <w:pStyle w:val="ConsPlusNormal"/>
              <w:jc w:val="both"/>
            </w:pPr>
            <w:r>
              <w:t>Лексика и фразеология. Лексические нормы</w:t>
            </w:r>
          </w:p>
        </w:tc>
      </w:tr>
      <w:tr w:rsidR="00153E85" w:rsidTr="00153E85">
        <w:tc>
          <w:tcPr>
            <w:tcW w:w="1077" w:type="dxa"/>
          </w:tcPr>
          <w:p w:rsidR="00153E85" w:rsidRDefault="00153E85" w:rsidP="00153E85">
            <w:pPr>
              <w:pStyle w:val="ConsPlusNormal"/>
              <w:jc w:val="center"/>
            </w:pPr>
            <w:r>
              <w:t>3.3.1</w:t>
            </w:r>
          </w:p>
        </w:tc>
        <w:tc>
          <w:tcPr>
            <w:tcW w:w="7994" w:type="dxa"/>
          </w:tcPr>
          <w:p w:rsidR="00153E85" w:rsidRDefault="00153E85" w:rsidP="00153E85">
            <w:pPr>
              <w:pStyle w:val="ConsPlusNormal"/>
              <w:jc w:val="both"/>
            </w:pPr>
            <w:r>
              <w:t>Лексикология и фразеология как разделы лингвистики. Лексический анализ слова</w:t>
            </w:r>
          </w:p>
        </w:tc>
      </w:tr>
      <w:tr w:rsidR="00153E85" w:rsidTr="00153E85">
        <w:tc>
          <w:tcPr>
            <w:tcW w:w="1077" w:type="dxa"/>
          </w:tcPr>
          <w:p w:rsidR="00153E85" w:rsidRDefault="00153E85" w:rsidP="00153E85">
            <w:pPr>
              <w:pStyle w:val="ConsPlusNormal"/>
              <w:jc w:val="center"/>
            </w:pPr>
            <w:r>
              <w:t>3.3.2</w:t>
            </w:r>
          </w:p>
        </w:tc>
        <w:tc>
          <w:tcPr>
            <w:tcW w:w="7994" w:type="dxa"/>
          </w:tcPr>
          <w:p w:rsidR="00153E85" w:rsidRDefault="00153E85" w:rsidP="00153E85">
            <w:pPr>
              <w:pStyle w:val="ConsPlusNormal"/>
              <w:jc w:val="both"/>
            </w:pPr>
            <w:r>
              <w:t>Изобразительно-выразительные средства лексики: эпитет, метафора, метонимия, олицетворение, гипербола, сравнение</w:t>
            </w:r>
          </w:p>
        </w:tc>
      </w:tr>
      <w:tr w:rsidR="00153E85" w:rsidTr="00153E85">
        <w:tc>
          <w:tcPr>
            <w:tcW w:w="1077" w:type="dxa"/>
          </w:tcPr>
          <w:p w:rsidR="00153E85" w:rsidRDefault="00153E85" w:rsidP="00153E85">
            <w:pPr>
              <w:pStyle w:val="ConsPlusNormal"/>
              <w:jc w:val="center"/>
            </w:pPr>
            <w:r>
              <w:t>3.3.3</w:t>
            </w:r>
          </w:p>
        </w:tc>
        <w:tc>
          <w:tcPr>
            <w:tcW w:w="7994" w:type="dxa"/>
          </w:tcPr>
          <w:p w:rsidR="00153E85" w:rsidRDefault="00153E85" w:rsidP="00153E85">
            <w:pPr>
              <w:pStyle w:val="ConsPlusNormal"/>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53E85" w:rsidTr="00153E85">
        <w:tc>
          <w:tcPr>
            <w:tcW w:w="1077" w:type="dxa"/>
          </w:tcPr>
          <w:p w:rsidR="00153E85" w:rsidRDefault="00153E85" w:rsidP="00153E85">
            <w:pPr>
              <w:pStyle w:val="ConsPlusNormal"/>
              <w:jc w:val="center"/>
            </w:pPr>
            <w:r>
              <w:t>3.3.4</w:t>
            </w:r>
          </w:p>
        </w:tc>
        <w:tc>
          <w:tcPr>
            <w:tcW w:w="7994" w:type="dxa"/>
          </w:tcPr>
          <w:p w:rsidR="00153E85" w:rsidRDefault="00153E85" w:rsidP="00153E85">
            <w:pPr>
              <w:pStyle w:val="ConsPlusNormal"/>
              <w:jc w:val="both"/>
            </w:pPr>
            <w:r>
              <w:t>Функционально-стилистическая окраска слова. Лексика общеупотребительная, разговорная и книжная. Особенности употребления</w:t>
            </w:r>
          </w:p>
        </w:tc>
      </w:tr>
      <w:tr w:rsidR="00153E85" w:rsidTr="00153E85">
        <w:tc>
          <w:tcPr>
            <w:tcW w:w="1077" w:type="dxa"/>
          </w:tcPr>
          <w:p w:rsidR="00153E85" w:rsidRDefault="00153E85" w:rsidP="00153E85">
            <w:pPr>
              <w:pStyle w:val="ConsPlusNormal"/>
              <w:jc w:val="center"/>
            </w:pPr>
            <w:r>
              <w:t>3.3.5</w:t>
            </w:r>
          </w:p>
        </w:tc>
        <w:tc>
          <w:tcPr>
            <w:tcW w:w="7994" w:type="dxa"/>
          </w:tcPr>
          <w:p w:rsidR="00153E85" w:rsidRDefault="00153E85" w:rsidP="00153E85">
            <w:pPr>
              <w:pStyle w:val="ConsPlusNormal"/>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53E85" w:rsidTr="00153E85">
        <w:tc>
          <w:tcPr>
            <w:tcW w:w="1077" w:type="dxa"/>
          </w:tcPr>
          <w:p w:rsidR="00153E85" w:rsidRDefault="00153E85" w:rsidP="00153E85">
            <w:pPr>
              <w:pStyle w:val="ConsPlusNormal"/>
              <w:jc w:val="center"/>
            </w:pPr>
            <w:r>
              <w:t>3.3.6</w:t>
            </w:r>
          </w:p>
        </w:tc>
        <w:tc>
          <w:tcPr>
            <w:tcW w:w="7994" w:type="dxa"/>
          </w:tcPr>
          <w:p w:rsidR="00153E85" w:rsidRDefault="00153E85" w:rsidP="00153E85">
            <w:pPr>
              <w:pStyle w:val="ConsPlusNormal"/>
              <w:jc w:val="both"/>
            </w:pPr>
            <w:r>
              <w:t>Фразеология русского языка. Крылатые слова</w:t>
            </w:r>
          </w:p>
        </w:tc>
      </w:tr>
      <w:tr w:rsidR="00153E85" w:rsidTr="00153E85">
        <w:tc>
          <w:tcPr>
            <w:tcW w:w="1077" w:type="dxa"/>
          </w:tcPr>
          <w:p w:rsidR="00153E85" w:rsidRDefault="00153E85" w:rsidP="00153E85">
            <w:pPr>
              <w:pStyle w:val="ConsPlusNormal"/>
              <w:jc w:val="center"/>
            </w:pPr>
            <w:r>
              <w:t>3.4</w:t>
            </w:r>
          </w:p>
        </w:tc>
        <w:tc>
          <w:tcPr>
            <w:tcW w:w="7994" w:type="dxa"/>
          </w:tcPr>
          <w:p w:rsidR="00153E85" w:rsidRDefault="00153E85" w:rsidP="00153E85">
            <w:pPr>
              <w:pStyle w:val="ConsPlusNormal"/>
              <w:jc w:val="both"/>
            </w:pPr>
            <w:proofErr w:type="spellStart"/>
            <w:r>
              <w:t>Морфемика</w:t>
            </w:r>
            <w:proofErr w:type="spellEnd"/>
            <w:r>
              <w:t xml:space="preserve"> и словообразование. Словообразовательные нормы</w:t>
            </w:r>
          </w:p>
        </w:tc>
      </w:tr>
      <w:tr w:rsidR="00153E85" w:rsidTr="00153E85">
        <w:tc>
          <w:tcPr>
            <w:tcW w:w="1077" w:type="dxa"/>
          </w:tcPr>
          <w:p w:rsidR="00153E85" w:rsidRDefault="00153E85" w:rsidP="00153E85">
            <w:pPr>
              <w:pStyle w:val="ConsPlusNormal"/>
              <w:jc w:val="center"/>
            </w:pPr>
            <w:r>
              <w:t>3.4.1</w:t>
            </w:r>
          </w:p>
        </w:tc>
        <w:tc>
          <w:tcPr>
            <w:tcW w:w="7994" w:type="dxa"/>
          </w:tcPr>
          <w:p w:rsidR="00153E85" w:rsidRDefault="00153E85" w:rsidP="00153E85">
            <w:pPr>
              <w:pStyle w:val="ConsPlusNormal"/>
              <w:jc w:val="both"/>
            </w:pPr>
            <w:proofErr w:type="spellStart"/>
            <w:r>
              <w:t>Морфемика</w:t>
            </w:r>
            <w:proofErr w:type="spellEnd"/>
            <w:r>
              <w:t xml:space="preserve"> и словообразование как разделы лингвистики. Морфемный и словообразовательный анализ слова</w:t>
            </w:r>
          </w:p>
        </w:tc>
      </w:tr>
      <w:tr w:rsidR="00153E85" w:rsidTr="00153E85">
        <w:tc>
          <w:tcPr>
            <w:tcW w:w="1077" w:type="dxa"/>
          </w:tcPr>
          <w:p w:rsidR="00153E85" w:rsidRDefault="00153E85" w:rsidP="00153E85">
            <w:pPr>
              <w:pStyle w:val="ConsPlusNormal"/>
              <w:jc w:val="center"/>
            </w:pPr>
            <w:r>
              <w:t>3.4.2</w:t>
            </w:r>
          </w:p>
        </w:tc>
        <w:tc>
          <w:tcPr>
            <w:tcW w:w="7994" w:type="dxa"/>
          </w:tcPr>
          <w:p w:rsidR="00153E85" w:rsidRDefault="00153E85" w:rsidP="00153E85">
            <w:pPr>
              <w:pStyle w:val="ConsPlusNormal"/>
              <w:jc w:val="both"/>
            </w:pPr>
            <w:r>
              <w:t>Словообразовательные трудности. Особенности употребления сложносокращенных слов (аббревиатур)</w:t>
            </w:r>
          </w:p>
        </w:tc>
      </w:tr>
      <w:tr w:rsidR="00153E85" w:rsidTr="00153E85">
        <w:tc>
          <w:tcPr>
            <w:tcW w:w="1077" w:type="dxa"/>
          </w:tcPr>
          <w:p w:rsidR="00153E85" w:rsidRDefault="00153E85" w:rsidP="00153E85">
            <w:pPr>
              <w:pStyle w:val="ConsPlusNormal"/>
              <w:jc w:val="center"/>
            </w:pPr>
            <w:r>
              <w:t>3.5</w:t>
            </w:r>
          </w:p>
        </w:tc>
        <w:tc>
          <w:tcPr>
            <w:tcW w:w="7994" w:type="dxa"/>
          </w:tcPr>
          <w:p w:rsidR="00153E85" w:rsidRDefault="00153E85" w:rsidP="00153E85">
            <w:pPr>
              <w:pStyle w:val="ConsPlusNormal"/>
              <w:jc w:val="both"/>
            </w:pPr>
            <w:r>
              <w:t>Морфология. Морфологические нормы</w:t>
            </w:r>
          </w:p>
        </w:tc>
      </w:tr>
      <w:tr w:rsidR="00153E85" w:rsidTr="00153E85">
        <w:tc>
          <w:tcPr>
            <w:tcW w:w="1077" w:type="dxa"/>
          </w:tcPr>
          <w:p w:rsidR="00153E85" w:rsidRDefault="00153E85" w:rsidP="00153E85">
            <w:pPr>
              <w:pStyle w:val="ConsPlusNormal"/>
              <w:jc w:val="center"/>
            </w:pPr>
            <w:r>
              <w:t>3.5.1</w:t>
            </w:r>
          </w:p>
        </w:tc>
        <w:tc>
          <w:tcPr>
            <w:tcW w:w="7994" w:type="dxa"/>
          </w:tcPr>
          <w:p w:rsidR="00153E85" w:rsidRDefault="00153E85" w:rsidP="00153E85">
            <w:pPr>
              <w:pStyle w:val="ConsPlusNormal"/>
              <w:jc w:val="both"/>
            </w:pPr>
            <w:r>
              <w:t>Морфология как раздел лингвистики. Морфологический анализ слова. Особенности употребления в тексте слов разных частей речи</w:t>
            </w:r>
          </w:p>
        </w:tc>
      </w:tr>
      <w:tr w:rsidR="00153E85" w:rsidTr="00153E85">
        <w:tc>
          <w:tcPr>
            <w:tcW w:w="1077" w:type="dxa"/>
          </w:tcPr>
          <w:p w:rsidR="00153E85" w:rsidRDefault="00153E85" w:rsidP="00153E85">
            <w:pPr>
              <w:pStyle w:val="ConsPlusNormal"/>
              <w:jc w:val="center"/>
            </w:pPr>
            <w:r>
              <w:t>3.5.2</w:t>
            </w:r>
          </w:p>
        </w:tc>
        <w:tc>
          <w:tcPr>
            <w:tcW w:w="7994" w:type="dxa"/>
          </w:tcPr>
          <w:p w:rsidR="00153E85" w:rsidRDefault="00153E85" w:rsidP="00153E85">
            <w:pPr>
              <w:pStyle w:val="ConsPlusNormal"/>
              <w:jc w:val="both"/>
            </w:pPr>
            <w:r>
              <w:t>Основные нормы употребления имен существительных: форм рода, числа, падежа</w:t>
            </w:r>
          </w:p>
        </w:tc>
      </w:tr>
      <w:tr w:rsidR="00153E85" w:rsidTr="00153E85">
        <w:tc>
          <w:tcPr>
            <w:tcW w:w="1077" w:type="dxa"/>
          </w:tcPr>
          <w:p w:rsidR="00153E85" w:rsidRDefault="00153E85" w:rsidP="00153E85">
            <w:pPr>
              <w:pStyle w:val="ConsPlusNormal"/>
              <w:jc w:val="center"/>
            </w:pPr>
            <w:r>
              <w:t>3.5.3</w:t>
            </w:r>
          </w:p>
        </w:tc>
        <w:tc>
          <w:tcPr>
            <w:tcW w:w="7994" w:type="dxa"/>
          </w:tcPr>
          <w:p w:rsidR="00153E85" w:rsidRDefault="00153E85" w:rsidP="00153E85">
            <w:pPr>
              <w:pStyle w:val="ConsPlusNormal"/>
              <w:jc w:val="both"/>
            </w:pPr>
            <w:r>
              <w:t>Основные нормы употребления имен прилагательных: форм степеней сравнения, краткой формы</w:t>
            </w:r>
          </w:p>
        </w:tc>
      </w:tr>
      <w:tr w:rsidR="00153E85" w:rsidTr="00153E85">
        <w:tc>
          <w:tcPr>
            <w:tcW w:w="1077" w:type="dxa"/>
          </w:tcPr>
          <w:p w:rsidR="00153E85" w:rsidRDefault="00153E85" w:rsidP="00153E85">
            <w:pPr>
              <w:pStyle w:val="ConsPlusNormal"/>
              <w:jc w:val="center"/>
            </w:pPr>
            <w:r>
              <w:t>3.5.4</w:t>
            </w:r>
          </w:p>
        </w:tc>
        <w:tc>
          <w:tcPr>
            <w:tcW w:w="7994" w:type="dxa"/>
          </w:tcPr>
          <w:p w:rsidR="00153E85" w:rsidRDefault="00153E85" w:rsidP="00153E85">
            <w:pPr>
              <w:pStyle w:val="ConsPlusNormal"/>
              <w:jc w:val="both"/>
            </w:pPr>
            <w:r>
              <w:t>Основные нормы употребления количественных, порядковых и собирательных числительных</w:t>
            </w:r>
          </w:p>
        </w:tc>
      </w:tr>
      <w:tr w:rsidR="00153E85" w:rsidTr="00153E85">
        <w:tc>
          <w:tcPr>
            <w:tcW w:w="1077" w:type="dxa"/>
          </w:tcPr>
          <w:p w:rsidR="00153E85" w:rsidRDefault="00153E85" w:rsidP="00153E85">
            <w:pPr>
              <w:pStyle w:val="ConsPlusNormal"/>
              <w:jc w:val="center"/>
            </w:pPr>
            <w:r>
              <w:t>3.5.5</w:t>
            </w:r>
          </w:p>
        </w:tc>
        <w:tc>
          <w:tcPr>
            <w:tcW w:w="7994" w:type="dxa"/>
          </w:tcPr>
          <w:p w:rsidR="00153E85" w:rsidRDefault="00153E85" w:rsidP="00153E85">
            <w:pPr>
              <w:pStyle w:val="ConsPlusNormal"/>
              <w:jc w:val="both"/>
            </w:pPr>
            <w:r>
              <w:t>Основные нормы употребления местоимений: формы 3-го лица личных местоимений, возвратного местоимения себя</w:t>
            </w:r>
          </w:p>
        </w:tc>
      </w:tr>
      <w:tr w:rsidR="00153E85" w:rsidTr="00153E85">
        <w:tc>
          <w:tcPr>
            <w:tcW w:w="1077" w:type="dxa"/>
          </w:tcPr>
          <w:p w:rsidR="00153E85" w:rsidRDefault="00153E85" w:rsidP="00153E85">
            <w:pPr>
              <w:pStyle w:val="ConsPlusNormal"/>
              <w:jc w:val="center"/>
            </w:pPr>
            <w:r>
              <w:t>3.5.6</w:t>
            </w:r>
          </w:p>
        </w:tc>
        <w:tc>
          <w:tcPr>
            <w:tcW w:w="7994" w:type="dxa"/>
          </w:tcPr>
          <w:p w:rsidR="00153E85" w:rsidRDefault="00153E85" w:rsidP="00153E85">
            <w:pPr>
              <w:pStyle w:val="ConsPlusNormal"/>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53E85" w:rsidTr="00153E85">
        <w:tc>
          <w:tcPr>
            <w:tcW w:w="1077" w:type="dxa"/>
          </w:tcPr>
          <w:p w:rsidR="00153E85" w:rsidRDefault="00153E85" w:rsidP="00153E85">
            <w:pPr>
              <w:pStyle w:val="ConsPlusNormal"/>
              <w:jc w:val="center"/>
            </w:pPr>
            <w:r>
              <w:t>3.6</w:t>
            </w:r>
          </w:p>
        </w:tc>
        <w:tc>
          <w:tcPr>
            <w:tcW w:w="7994" w:type="dxa"/>
          </w:tcPr>
          <w:p w:rsidR="00153E85" w:rsidRDefault="00153E85" w:rsidP="00153E85">
            <w:pPr>
              <w:pStyle w:val="ConsPlusNormal"/>
              <w:jc w:val="both"/>
            </w:pPr>
            <w:r>
              <w:t>Синтаксис. Синтаксические нормы</w:t>
            </w:r>
          </w:p>
        </w:tc>
      </w:tr>
      <w:tr w:rsidR="00153E85" w:rsidTr="00153E85">
        <w:tc>
          <w:tcPr>
            <w:tcW w:w="1077" w:type="dxa"/>
          </w:tcPr>
          <w:p w:rsidR="00153E85" w:rsidRDefault="00153E85" w:rsidP="00153E85">
            <w:pPr>
              <w:pStyle w:val="ConsPlusNormal"/>
              <w:jc w:val="center"/>
            </w:pPr>
            <w:r>
              <w:t>3.6.1</w:t>
            </w:r>
          </w:p>
        </w:tc>
        <w:tc>
          <w:tcPr>
            <w:tcW w:w="7994" w:type="dxa"/>
          </w:tcPr>
          <w:p w:rsidR="00153E85" w:rsidRDefault="00153E85" w:rsidP="00153E85">
            <w:pPr>
              <w:pStyle w:val="ConsPlusNormal"/>
              <w:jc w:val="both"/>
            </w:pPr>
            <w:r>
              <w:t>Синтаксис как раздел лингвистики. Синтаксический анализ словосочетания и предложения</w:t>
            </w:r>
          </w:p>
        </w:tc>
      </w:tr>
      <w:tr w:rsidR="00153E85" w:rsidTr="00153E85">
        <w:tc>
          <w:tcPr>
            <w:tcW w:w="1077" w:type="dxa"/>
          </w:tcPr>
          <w:p w:rsidR="00153E85" w:rsidRDefault="00153E85" w:rsidP="00153E85">
            <w:pPr>
              <w:pStyle w:val="ConsPlusNormal"/>
              <w:jc w:val="center"/>
            </w:pPr>
            <w:r>
              <w:t>3.6.2</w:t>
            </w:r>
          </w:p>
        </w:tc>
        <w:tc>
          <w:tcPr>
            <w:tcW w:w="7994" w:type="dxa"/>
          </w:tcPr>
          <w:p w:rsidR="00153E85" w:rsidRDefault="00153E85" w:rsidP="00153E85">
            <w:pPr>
              <w:pStyle w:val="ConsPlusNormal"/>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153E85" w:rsidTr="00153E85">
        <w:tc>
          <w:tcPr>
            <w:tcW w:w="1077" w:type="dxa"/>
          </w:tcPr>
          <w:p w:rsidR="00153E85" w:rsidRDefault="00153E85" w:rsidP="00153E85">
            <w:pPr>
              <w:pStyle w:val="ConsPlusNormal"/>
              <w:jc w:val="center"/>
            </w:pPr>
            <w:r>
              <w:t>3.6.3</w:t>
            </w:r>
          </w:p>
        </w:tc>
        <w:tc>
          <w:tcPr>
            <w:tcW w:w="7994" w:type="dxa"/>
          </w:tcPr>
          <w:p w:rsidR="00153E85" w:rsidRDefault="00153E85" w:rsidP="00153E85">
            <w:pPr>
              <w:pStyle w:val="ConsPlusNormal"/>
              <w:jc w:val="both"/>
            </w:pPr>
            <w: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w:t>
            </w:r>
            <w:r>
              <w:lastRenderedPageBreak/>
              <w:t>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153E85" w:rsidTr="00153E85">
        <w:tc>
          <w:tcPr>
            <w:tcW w:w="1077" w:type="dxa"/>
          </w:tcPr>
          <w:p w:rsidR="00153E85" w:rsidRDefault="00153E85" w:rsidP="00153E85">
            <w:pPr>
              <w:pStyle w:val="ConsPlusNormal"/>
              <w:jc w:val="center"/>
            </w:pPr>
            <w:r>
              <w:lastRenderedPageBreak/>
              <w:t>3.6.4</w:t>
            </w:r>
          </w:p>
        </w:tc>
        <w:tc>
          <w:tcPr>
            <w:tcW w:w="7994" w:type="dxa"/>
          </w:tcPr>
          <w:p w:rsidR="00153E85" w:rsidRDefault="00153E85" w:rsidP="00153E85">
            <w:pPr>
              <w:pStyle w:val="ConsPlusNormal"/>
              <w:jc w:val="both"/>
            </w:pPr>
            <w:r>
              <w:t>Основные нормы управления: правильный выбор падежной или предложно-падежной формы управляемого слова</w:t>
            </w:r>
          </w:p>
        </w:tc>
      </w:tr>
      <w:tr w:rsidR="00153E85" w:rsidTr="00153E85">
        <w:tc>
          <w:tcPr>
            <w:tcW w:w="1077" w:type="dxa"/>
          </w:tcPr>
          <w:p w:rsidR="00153E85" w:rsidRDefault="00153E85" w:rsidP="00153E85">
            <w:pPr>
              <w:pStyle w:val="ConsPlusNormal"/>
              <w:jc w:val="center"/>
            </w:pPr>
            <w:r>
              <w:t>3.6.5</w:t>
            </w:r>
          </w:p>
        </w:tc>
        <w:tc>
          <w:tcPr>
            <w:tcW w:w="7994" w:type="dxa"/>
          </w:tcPr>
          <w:p w:rsidR="00153E85" w:rsidRDefault="00153E85" w:rsidP="00153E85">
            <w:pPr>
              <w:pStyle w:val="ConsPlusNormal"/>
              <w:jc w:val="both"/>
            </w:pPr>
            <w:r>
              <w:t>Основные нормы употребления однородных членов предложения</w:t>
            </w:r>
          </w:p>
        </w:tc>
      </w:tr>
      <w:tr w:rsidR="00153E85" w:rsidTr="00153E85">
        <w:tc>
          <w:tcPr>
            <w:tcW w:w="1077" w:type="dxa"/>
          </w:tcPr>
          <w:p w:rsidR="00153E85" w:rsidRDefault="00153E85" w:rsidP="00153E85">
            <w:pPr>
              <w:pStyle w:val="ConsPlusNormal"/>
              <w:jc w:val="center"/>
            </w:pPr>
            <w:r>
              <w:t>3.6.6</w:t>
            </w:r>
          </w:p>
        </w:tc>
        <w:tc>
          <w:tcPr>
            <w:tcW w:w="7994" w:type="dxa"/>
          </w:tcPr>
          <w:p w:rsidR="00153E85" w:rsidRDefault="00153E85" w:rsidP="00153E85">
            <w:pPr>
              <w:pStyle w:val="ConsPlusNormal"/>
              <w:jc w:val="both"/>
            </w:pPr>
            <w:r>
              <w:t>Основные нормы употребления причастных и деепричастных оборотов</w:t>
            </w:r>
          </w:p>
        </w:tc>
      </w:tr>
      <w:tr w:rsidR="00153E85" w:rsidTr="00153E85">
        <w:tc>
          <w:tcPr>
            <w:tcW w:w="1077" w:type="dxa"/>
          </w:tcPr>
          <w:p w:rsidR="00153E85" w:rsidRDefault="00153E85" w:rsidP="00153E85">
            <w:pPr>
              <w:pStyle w:val="ConsPlusNormal"/>
              <w:jc w:val="center"/>
            </w:pPr>
            <w:r>
              <w:t>3.6.7</w:t>
            </w:r>
          </w:p>
        </w:tc>
        <w:tc>
          <w:tcPr>
            <w:tcW w:w="7994" w:type="dxa"/>
          </w:tcPr>
          <w:p w:rsidR="00153E85" w:rsidRDefault="00153E85" w:rsidP="00153E85">
            <w:pPr>
              <w:pStyle w:val="ConsPlusNormal"/>
              <w:jc w:val="both"/>
            </w:pPr>
            <w:r>
              <w:t>Основные нормы построения сложных предложений</w:t>
            </w:r>
          </w:p>
        </w:tc>
      </w:tr>
      <w:tr w:rsidR="00153E85" w:rsidTr="00153E85">
        <w:tc>
          <w:tcPr>
            <w:tcW w:w="1077" w:type="dxa"/>
          </w:tcPr>
          <w:p w:rsidR="00153E85" w:rsidRDefault="00153E85" w:rsidP="00153E85">
            <w:pPr>
              <w:pStyle w:val="ConsPlusNormal"/>
              <w:jc w:val="center"/>
            </w:pPr>
            <w:r>
              <w:t>3.7</w:t>
            </w:r>
          </w:p>
        </w:tc>
        <w:tc>
          <w:tcPr>
            <w:tcW w:w="7994" w:type="dxa"/>
          </w:tcPr>
          <w:p w:rsidR="00153E85" w:rsidRDefault="00153E85" w:rsidP="00153E85">
            <w:pPr>
              <w:pStyle w:val="ConsPlusNormal"/>
              <w:jc w:val="both"/>
            </w:pPr>
            <w:r>
              <w:t>Орфография. Основные правила орфографии</w:t>
            </w:r>
          </w:p>
        </w:tc>
      </w:tr>
      <w:tr w:rsidR="00153E85" w:rsidTr="00153E85">
        <w:tc>
          <w:tcPr>
            <w:tcW w:w="1077" w:type="dxa"/>
          </w:tcPr>
          <w:p w:rsidR="00153E85" w:rsidRDefault="00153E85" w:rsidP="00153E85">
            <w:pPr>
              <w:pStyle w:val="ConsPlusNormal"/>
              <w:jc w:val="center"/>
            </w:pPr>
            <w:r>
              <w:t>3.7.1</w:t>
            </w:r>
          </w:p>
        </w:tc>
        <w:tc>
          <w:tcPr>
            <w:tcW w:w="7994" w:type="dxa"/>
          </w:tcPr>
          <w:p w:rsidR="00153E85" w:rsidRDefault="00153E85" w:rsidP="00153E85">
            <w:pPr>
              <w:pStyle w:val="ConsPlusNormal"/>
              <w:jc w:val="both"/>
            </w:pPr>
            <w:r>
              <w:t>Употребление заглавных и строчных букв</w:t>
            </w:r>
          </w:p>
        </w:tc>
      </w:tr>
      <w:tr w:rsidR="00153E85" w:rsidTr="00153E85">
        <w:tc>
          <w:tcPr>
            <w:tcW w:w="1077" w:type="dxa"/>
          </w:tcPr>
          <w:p w:rsidR="00153E85" w:rsidRDefault="00153E85" w:rsidP="00153E85">
            <w:pPr>
              <w:pStyle w:val="ConsPlusNormal"/>
              <w:jc w:val="center"/>
            </w:pPr>
            <w:r>
              <w:t>3.7.2</w:t>
            </w:r>
          </w:p>
        </w:tc>
        <w:tc>
          <w:tcPr>
            <w:tcW w:w="7994" w:type="dxa"/>
          </w:tcPr>
          <w:p w:rsidR="00153E85" w:rsidRDefault="00153E85" w:rsidP="00153E85">
            <w:pPr>
              <w:pStyle w:val="ConsPlusNormal"/>
              <w:jc w:val="both"/>
            </w:pPr>
            <w:r>
              <w:t>Правописание гласных и согласных в корне</w:t>
            </w:r>
          </w:p>
        </w:tc>
      </w:tr>
      <w:tr w:rsidR="00153E85" w:rsidTr="00153E85">
        <w:tc>
          <w:tcPr>
            <w:tcW w:w="1077" w:type="dxa"/>
          </w:tcPr>
          <w:p w:rsidR="00153E85" w:rsidRDefault="00153E85" w:rsidP="00153E85">
            <w:pPr>
              <w:pStyle w:val="ConsPlusNormal"/>
              <w:jc w:val="center"/>
            </w:pPr>
            <w:r>
              <w:t>3.7.3</w:t>
            </w:r>
          </w:p>
        </w:tc>
        <w:tc>
          <w:tcPr>
            <w:tcW w:w="7994" w:type="dxa"/>
          </w:tcPr>
          <w:p w:rsidR="00153E85" w:rsidRDefault="00153E85" w:rsidP="00153E85">
            <w:pPr>
              <w:pStyle w:val="ConsPlusNormal"/>
              <w:jc w:val="both"/>
            </w:pPr>
            <w:r>
              <w:t>Употребление ъ и ь (в том числе разделительных)</w:t>
            </w:r>
          </w:p>
        </w:tc>
      </w:tr>
      <w:tr w:rsidR="00153E85" w:rsidTr="00153E85">
        <w:tc>
          <w:tcPr>
            <w:tcW w:w="1077" w:type="dxa"/>
          </w:tcPr>
          <w:p w:rsidR="00153E85" w:rsidRDefault="00153E85" w:rsidP="00153E85">
            <w:pPr>
              <w:pStyle w:val="ConsPlusNormal"/>
              <w:jc w:val="center"/>
            </w:pPr>
            <w:r>
              <w:t>3.7.4</w:t>
            </w:r>
          </w:p>
        </w:tc>
        <w:tc>
          <w:tcPr>
            <w:tcW w:w="7994" w:type="dxa"/>
          </w:tcPr>
          <w:p w:rsidR="00153E85" w:rsidRDefault="00153E85" w:rsidP="00153E85">
            <w:pPr>
              <w:pStyle w:val="ConsPlusNormal"/>
              <w:jc w:val="both"/>
            </w:pPr>
            <w:r>
              <w:t>Правописание приставок. Буквы ы - и после приставок</w:t>
            </w:r>
          </w:p>
        </w:tc>
      </w:tr>
      <w:tr w:rsidR="00153E85" w:rsidTr="00153E85">
        <w:tc>
          <w:tcPr>
            <w:tcW w:w="1077" w:type="dxa"/>
          </w:tcPr>
          <w:p w:rsidR="00153E85" w:rsidRDefault="00153E85" w:rsidP="00153E85">
            <w:pPr>
              <w:pStyle w:val="ConsPlusNormal"/>
              <w:jc w:val="center"/>
            </w:pPr>
            <w:r>
              <w:t>3.7.5</w:t>
            </w:r>
          </w:p>
        </w:tc>
        <w:tc>
          <w:tcPr>
            <w:tcW w:w="7994" w:type="dxa"/>
          </w:tcPr>
          <w:p w:rsidR="00153E85" w:rsidRDefault="00153E85" w:rsidP="00153E85">
            <w:pPr>
              <w:pStyle w:val="ConsPlusNormal"/>
              <w:jc w:val="both"/>
            </w:pPr>
            <w:r>
              <w:t>Правописание суффиксов</w:t>
            </w:r>
          </w:p>
        </w:tc>
      </w:tr>
      <w:tr w:rsidR="00153E85" w:rsidTr="00153E85">
        <w:tc>
          <w:tcPr>
            <w:tcW w:w="1077" w:type="dxa"/>
          </w:tcPr>
          <w:p w:rsidR="00153E85" w:rsidRDefault="00153E85" w:rsidP="00153E85">
            <w:pPr>
              <w:pStyle w:val="ConsPlusNormal"/>
              <w:jc w:val="center"/>
            </w:pPr>
            <w:r>
              <w:t>3.7.6</w:t>
            </w:r>
          </w:p>
        </w:tc>
        <w:tc>
          <w:tcPr>
            <w:tcW w:w="7994" w:type="dxa"/>
          </w:tcPr>
          <w:p w:rsidR="00153E85" w:rsidRDefault="00153E85" w:rsidP="00153E85">
            <w:pPr>
              <w:pStyle w:val="ConsPlusNormal"/>
              <w:jc w:val="both"/>
            </w:pPr>
            <w:r>
              <w:t xml:space="preserve">Правописание н и </w:t>
            </w:r>
            <w:proofErr w:type="spellStart"/>
            <w:r>
              <w:t>нн</w:t>
            </w:r>
            <w:proofErr w:type="spellEnd"/>
            <w:r>
              <w:t xml:space="preserve"> в словах различных частей речи</w:t>
            </w:r>
          </w:p>
        </w:tc>
      </w:tr>
      <w:tr w:rsidR="00153E85" w:rsidTr="00153E85">
        <w:tc>
          <w:tcPr>
            <w:tcW w:w="1077" w:type="dxa"/>
          </w:tcPr>
          <w:p w:rsidR="00153E85" w:rsidRDefault="00153E85" w:rsidP="00153E85">
            <w:pPr>
              <w:pStyle w:val="ConsPlusNormal"/>
              <w:jc w:val="center"/>
            </w:pPr>
            <w:r>
              <w:t>3.7.7</w:t>
            </w:r>
          </w:p>
        </w:tc>
        <w:tc>
          <w:tcPr>
            <w:tcW w:w="7994" w:type="dxa"/>
          </w:tcPr>
          <w:p w:rsidR="00153E85" w:rsidRDefault="00153E85" w:rsidP="00153E85">
            <w:pPr>
              <w:pStyle w:val="ConsPlusNormal"/>
              <w:jc w:val="both"/>
            </w:pPr>
            <w:r>
              <w:t>Правописание не и ни</w:t>
            </w:r>
          </w:p>
        </w:tc>
      </w:tr>
      <w:tr w:rsidR="00153E85" w:rsidTr="00153E85">
        <w:tc>
          <w:tcPr>
            <w:tcW w:w="1077" w:type="dxa"/>
          </w:tcPr>
          <w:p w:rsidR="00153E85" w:rsidRDefault="00153E85" w:rsidP="00153E85">
            <w:pPr>
              <w:pStyle w:val="ConsPlusNormal"/>
              <w:jc w:val="center"/>
            </w:pPr>
            <w:r>
              <w:t>3.7.8</w:t>
            </w:r>
          </w:p>
        </w:tc>
        <w:tc>
          <w:tcPr>
            <w:tcW w:w="7994" w:type="dxa"/>
          </w:tcPr>
          <w:p w:rsidR="00153E85" w:rsidRDefault="00153E85" w:rsidP="00153E85">
            <w:pPr>
              <w:pStyle w:val="ConsPlusNormal"/>
              <w:jc w:val="both"/>
            </w:pPr>
            <w:r>
              <w:t>Правописание окончаний имен существительных, имен прилагательных и глаголов</w:t>
            </w:r>
          </w:p>
        </w:tc>
      </w:tr>
      <w:tr w:rsidR="00153E85" w:rsidTr="00153E85">
        <w:tc>
          <w:tcPr>
            <w:tcW w:w="1077" w:type="dxa"/>
          </w:tcPr>
          <w:p w:rsidR="00153E85" w:rsidRDefault="00153E85" w:rsidP="00153E85">
            <w:pPr>
              <w:pStyle w:val="ConsPlusNormal"/>
              <w:jc w:val="center"/>
            </w:pPr>
            <w:r>
              <w:t>3.7.9</w:t>
            </w:r>
          </w:p>
        </w:tc>
        <w:tc>
          <w:tcPr>
            <w:tcW w:w="7994" w:type="dxa"/>
          </w:tcPr>
          <w:p w:rsidR="00153E85" w:rsidRDefault="00153E85" w:rsidP="00153E85">
            <w:pPr>
              <w:pStyle w:val="ConsPlusNormal"/>
              <w:jc w:val="both"/>
            </w:pPr>
            <w:r>
              <w:t>Слитное, дефисное и раздельное написание слов разных частей речи</w:t>
            </w:r>
          </w:p>
        </w:tc>
      </w:tr>
      <w:tr w:rsidR="00153E85" w:rsidTr="00153E85">
        <w:tc>
          <w:tcPr>
            <w:tcW w:w="1077" w:type="dxa"/>
          </w:tcPr>
          <w:p w:rsidR="00153E85" w:rsidRDefault="00153E85" w:rsidP="00153E85">
            <w:pPr>
              <w:pStyle w:val="ConsPlusNormal"/>
              <w:jc w:val="center"/>
            </w:pPr>
            <w:r>
              <w:t>3.8</w:t>
            </w:r>
          </w:p>
        </w:tc>
        <w:tc>
          <w:tcPr>
            <w:tcW w:w="7994" w:type="dxa"/>
          </w:tcPr>
          <w:p w:rsidR="00153E85" w:rsidRDefault="00153E85" w:rsidP="00153E85">
            <w:pPr>
              <w:pStyle w:val="ConsPlusNormal"/>
              <w:jc w:val="both"/>
            </w:pPr>
            <w:r>
              <w:t>Пунктуация. Основные правила пунктуации</w:t>
            </w:r>
          </w:p>
        </w:tc>
      </w:tr>
      <w:tr w:rsidR="00153E85" w:rsidTr="00153E85">
        <w:tc>
          <w:tcPr>
            <w:tcW w:w="1077" w:type="dxa"/>
          </w:tcPr>
          <w:p w:rsidR="00153E85" w:rsidRDefault="00153E85" w:rsidP="00153E85">
            <w:pPr>
              <w:pStyle w:val="ConsPlusNormal"/>
              <w:jc w:val="center"/>
            </w:pPr>
            <w:r>
              <w:t>3.8.1</w:t>
            </w:r>
          </w:p>
        </w:tc>
        <w:tc>
          <w:tcPr>
            <w:tcW w:w="7994" w:type="dxa"/>
          </w:tcPr>
          <w:p w:rsidR="00153E85" w:rsidRDefault="00153E85" w:rsidP="00153E85">
            <w:pPr>
              <w:pStyle w:val="ConsPlusNormal"/>
              <w:jc w:val="both"/>
            </w:pPr>
            <w:r>
              <w:t>Пунктуационный анализ предложения</w:t>
            </w:r>
          </w:p>
        </w:tc>
      </w:tr>
      <w:tr w:rsidR="00153E85" w:rsidTr="00153E85">
        <w:tc>
          <w:tcPr>
            <w:tcW w:w="1077" w:type="dxa"/>
          </w:tcPr>
          <w:p w:rsidR="00153E85" w:rsidRDefault="00153E85" w:rsidP="00153E85">
            <w:pPr>
              <w:pStyle w:val="ConsPlusNormal"/>
              <w:jc w:val="center"/>
            </w:pPr>
            <w:r>
              <w:t>3.8.2</w:t>
            </w:r>
          </w:p>
        </w:tc>
        <w:tc>
          <w:tcPr>
            <w:tcW w:w="7994" w:type="dxa"/>
          </w:tcPr>
          <w:p w:rsidR="00153E85" w:rsidRDefault="00153E85" w:rsidP="00153E85">
            <w:pPr>
              <w:pStyle w:val="ConsPlusNormal"/>
              <w:jc w:val="both"/>
            </w:pPr>
            <w:r>
              <w:t>Знаки препинания в конце предложений</w:t>
            </w:r>
          </w:p>
        </w:tc>
      </w:tr>
      <w:tr w:rsidR="00153E85" w:rsidTr="00153E85">
        <w:tc>
          <w:tcPr>
            <w:tcW w:w="1077" w:type="dxa"/>
          </w:tcPr>
          <w:p w:rsidR="00153E85" w:rsidRDefault="00153E85" w:rsidP="00153E85">
            <w:pPr>
              <w:pStyle w:val="ConsPlusNormal"/>
              <w:jc w:val="center"/>
            </w:pPr>
            <w:r>
              <w:t>3.8.3</w:t>
            </w:r>
          </w:p>
        </w:tc>
        <w:tc>
          <w:tcPr>
            <w:tcW w:w="7994" w:type="dxa"/>
          </w:tcPr>
          <w:p w:rsidR="00153E85" w:rsidRDefault="00153E85" w:rsidP="00153E85">
            <w:pPr>
              <w:pStyle w:val="ConsPlusNormal"/>
              <w:jc w:val="both"/>
            </w:pPr>
            <w:r>
              <w:t>Знаки препинания между подлежащим и сказуемым</w:t>
            </w:r>
          </w:p>
        </w:tc>
      </w:tr>
      <w:tr w:rsidR="00153E85" w:rsidTr="00153E85">
        <w:tc>
          <w:tcPr>
            <w:tcW w:w="1077" w:type="dxa"/>
          </w:tcPr>
          <w:p w:rsidR="00153E85" w:rsidRDefault="00153E85" w:rsidP="00153E85">
            <w:pPr>
              <w:pStyle w:val="ConsPlusNormal"/>
              <w:jc w:val="center"/>
            </w:pPr>
            <w:r>
              <w:t>3.8.4</w:t>
            </w:r>
          </w:p>
        </w:tc>
        <w:tc>
          <w:tcPr>
            <w:tcW w:w="7994" w:type="dxa"/>
          </w:tcPr>
          <w:p w:rsidR="00153E85" w:rsidRDefault="00153E85" w:rsidP="00153E85">
            <w:pPr>
              <w:pStyle w:val="ConsPlusNormal"/>
              <w:jc w:val="both"/>
            </w:pPr>
            <w:r>
              <w:t>Знаки препинания в предложениях с однородными членами</w:t>
            </w:r>
          </w:p>
        </w:tc>
      </w:tr>
      <w:tr w:rsidR="00153E85" w:rsidTr="00153E85">
        <w:tc>
          <w:tcPr>
            <w:tcW w:w="1077" w:type="dxa"/>
          </w:tcPr>
          <w:p w:rsidR="00153E85" w:rsidRDefault="00153E85" w:rsidP="00153E85">
            <w:pPr>
              <w:pStyle w:val="ConsPlusNormal"/>
              <w:jc w:val="center"/>
            </w:pPr>
            <w:r>
              <w:t>3.8.5</w:t>
            </w:r>
          </w:p>
        </w:tc>
        <w:tc>
          <w:tcPr>
            <w:tcW w:w="7994" w:type="dxa"/>
          </w:tcPr>
          <w:p w:rsidR="00153E85" w:rsidRDefault="00153E85" w:rsidP="00153E85">
            <w:pPr>
              <w:pStyle w:val="ConsPlusNormal"/>
              <w:jc w:val="both"/>
            </w:pPr>
            <w:r>
              <w:t>Знаки препинания при обособлении</w:t>
            </w:r>
          </w:p>
        </w:tc>
      </w:tr>
      <w:tr w:rsidR="00153E85" w:rsidTr="00153E85">
        <w:tc>
          <w:tcPr>
            <w:tcW w:w="1077" w:type="dxa"/>
          </w:tcPr>
          <w:p w:rsidR="00153E85" w:rsidRDefault="00153E85" w:rsidP="00153E85">
            <w:pPr>
              <w:pStyle w:val="ConsPlusNormal"/>
              <w:jc w:val="center"/>
            </w:pPr>
            <w:r>
              <w:t>3.8.6</w:t>
            </w:r>
          </w:p>
        </w:tc>
        <w:tc>
          <w:tcPr>
            <w:tcW w:w="7994" w:type="dxa"/>
          </w:tcPr>
          <w:p w:rsidR="00153E85" w:rsidRDefault="00153E85" w:rsidP="00153E85">
            <w:pPr>
              <w:pStyle w:val="ConsPlusNormal"/>
              <w:jc w:val="both"/>
            </w:pPr>
            <w:r>
              <w:t>Знаки препинания в предложениях с вводными конструкциями, обращениями, междометиями</w:t>
            </w:r>
          </w:p>
        </w:tc>
      </w:tr>
      <w:tr w:rsidR="00153E85" w:rsidTr="00153E85">
        <w:tc>
          <w:tcPr>
            <w:tcW w:w="1077" w:type="dxa"/>
          </w:tcPr>
          <w:p w:rsidR="00153E85" w:rsidRDefault="00153E85" w:rsidP="00153E85">
            <w:pPr>
              <w:pStyle w:val="ConsPlusNormal"/>
              <w:jc w:val="center"/>
            </w:pPr>
            <w:r>
              <w:t>3.8.7</w:t>
            </w:r>
          </w:p>
        </w:tc>
        <w:tc>
          <w:tcPr>
            <w:tcW w:w="7994" w:type="dxa"/>
          </w:tcPr>
          <w:p w:rsidR="00153E85" w:rsidRDefault="00153E85" w:rsidP="00153E85">
            <w:pPr>
              <w:pStyle w:val="ConsPlusNormal"/>
              <w:jc w:val="both"/>
            </w:pPr>
            <w:r>
              <w:t>Знаки препинания в сложном предложении</w:t>
            </w:r>
          </w:p>
        </w:tc>
      </w:tr>
      <w:tr w:rsidR="00153E85" w:rsidTr="00153E85">
        <w:tc>
          <w:tcPr>
            <w:tcW w:w="1077" w:type="dxa"/>
          </w:tcPr>
          <w:p w:rsidR="00153E85" w:rsidRDefault="00153E85" w:rsidP="00153E85">
            <w:pPr>
              <w:pStyle w:val="ConsPlusNormal"/>
              <w:jc w:val="center"/>
            </w:pPr>
            <w:r>
              <w:t>3.8.8</w:t>
            </w:r>
          </w:p>
        </w:tc>
        <w:tc>
          <w:tcPr>
            <w:tcW w:w="7994" w:type="dxa"/>
          </w:tcPr>
          <w:p w:rsidR="00153E85" w:rsidRDefault="00153E85" w:rsidP="00153E85">
            <w:pPr>
              <w:pStyle w:val="ConsPlusNormal"/>
              <w:jc w:val="both"/>
            </w:pPr>
            <w:r>
              <w:t>Знаки препинания в сложном предложении с разными видами связи</w:t>
            </w:r>
          </w:p>
        </w:tc>
      </w:tr>
      <w:tr w:rsidR="00153E85" w:rsidTr="00153E85">
        <w:tc>
          <w:tcPr>
            <w:tcW w:w="1077" w:type="dxa"/>
          </w:tcPr>
          <w:p w:rsidR="00153E85" w:rsidRDefault="00153E85" w:rsidP="00153E85">
            <w:pPr>
              <w:pStyle w:val="ConsPlusNormal"/>
              <w:jc w:val="center"/>
            </w:pPr>
            <w:r>
              <w:t>3.8.9</w:t>
            </w:r>
          </w:p>
        </w:tc>
        <w:tc>
          <w:tcPr>
            <w:tcW w:w="7994" w:type="dxa"/>
          </w:tcPr>
          <w:p w:rsidR="00153E85" w:rsidRDefault="00153E85" w:rsidP="00153E85">
            <w:pPr>
              <w:pStyle w:val="ConsPlusNormal"/>
              <w:jc w:val="both"/>
            </w:pPr>
            <w:r>
              <w:t>Знаки препинания при передаче чужой речи</w:t>
            </w:r>
          </w:p>
        </w:tc>
      </w:tr>
      <w:tr w:rsidR="00153E85" w:rsidTr="00153E85">
        <w:tc>
          <w:tcPr>
            <w:tcW w:w="1077" w:type="dxa"/>
          </w:tcPr>
          <w:p w:rsidR="00153E85" w:rsidRDefault="00153E85" w:rsidP="00153E85">
            <w:pPr>
              <w:pStyle w:val="ConsPlusNormal"/>
              <w:jc w:val="center"/>
            </w:pPr>
            <w:r>
              <w:t>4</w:t>
            </w:r>
          </w:p>
        </w:tc>
        <w:tc>
          <w:tcPr>
            <w:tcW w:w="7994" w:type="dxa"/>
          </w:tcPr>
          <w:p w:rsidR="00153E85" w:rsidRDefault="00153E85" w:rsidP="00153E85">
            <w:pPr>
              <w:pStyle w:val="ConsPlusNormal"/>
              <w:jc w:val="both"/>
            </w:pPr>
            <w:r>
              <w:t>Общие сведения о языке</w:t>
            </w:r>
          </w:p>
        </w:tc>
      </w:tr>
      <w:tr w:rsidR="00153E85" w:rsidTr="00153E85">
        <w:tc>
          <w:tcPr>
            <w:tcW w:w="1077" w:type="dxa"/>
          </w:tcPr>
          <w:p w:rsidR="00153E85" w:rsidRDefault="00153E85" w:rsidP="00153E85">
            <w:pPr>
              <w:pStyle w:val="ConsPlusNormal"/>
              <w:jc w:val="center"/>
            </w:pPr>
            <w:r>
              <w:t>4.1</w:t>
            </w:r>
          </w:p>
        </w:tc>
        <w:tc>
          <w:tcPr>
            <w:tcW w:w="7994" w:type="dxa"/>
          </w:tcPr>
          <w:p w:rsidR="00153E85" w:rsidRDefault="00153E85" w:rsidP="00153E85">
            <w:pPr>
              <w:pStyle w:val="ConsPlusNormal"/>
              <w:jc w:val="both"/>
            </w:pPr>
            <w:r>
              <w:t>Язык как знаковая система. Основные функции языка. Лингвистика как наука. Язык и культура</w:t>
            </w:r>
          </w:p>
        </w:tc>
      </w:tr>
      <w:tr w:rsidR="00153E85" w:rsidTr="00153E85">
        <w:tc>
          <w:tcPr>
            <w:tcW w:w="1077" w:type="dxa"/>
          </w:tcPr>
          <w:p w:rsidR="00153E85" w:rsidRDefault="00153E85" w:rsidP="00153E85">
            <w:pPr>
              <w:pStyle w:val="ConsPlusNormal"/>
              <w:jc w:val="center"/>
            </w:pPr>
            <w:r>
              <w:t>4.2</w:t>
            </w:r>
          </w:p>
        </w:tc>
        <w:tc>
          <w:tcPr>
            <w:tcW w:w="7994" w:type="dxa"/>
          </w:tcPr>
          <w:p w:rsidR="00153E85" w:rsidRDefault="00153E85" w:rsidP="00153E85">
            <w:pPr>
              <w:pStyle w:val="ConsPlusNormal"/>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53E85" w:rsidTr="00153E85">
        <w:tc>
          <w:tcPr>
            <w:tcW w:w="1077" w:type="dxa"/>
          </w:tcPr>
          <w:p w:rsidR="00153E85" w:rsidRDefault="00153E85" w:rsidP="00153E85">
            <w:pPr>
              <w:pStyle w:val="ConsPlusNormal"/>
              <w:jc w:val="center"/>
            </w:pPr>
            <w:r>
              <w:lastRenderedPageBreak/>
              <w:t>4.3</w:t>
            </w:r>
          </w:p>
        </w:tc>
        <w:tc>
          <w:tcPr>
            <w:tcW w:w="7994" w:type="dxa"/>
          </w:tcPr>
          <w:p w:rsidR="00153E85" w:rsidRDefault="00153E85" w:rsidP="00153E85">
            <w:pPr>
              <w:pStyle w:val="ConsPlusNormal"/>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153E85" w:rsidTr="00153E85">
        <w:tc>
          <w:tcPr>
            <w:tcW w:w="1077" w:type="dxa"/>
          </w:tcPr>
          <w:p w:rsidR="00153E85" w:rsidRDefault="00153E85" w:rsidP="00153E85">
            <w:pPr>
              <w:pStyle w:val="ConsPlusNormal"/>
              <w:jc w:val="center"/>
            </w:pPr>
            <w:r>
              <w:t>4.4</w:t>
            </w:r>
          </w:p>
        </w:tc>
        <w:tc>
          <w:tcPr>
            <w:tcW w:w="7994" w:type="dxa"/>
          </w:tcPr>
          <w:p w:rsidR="00153E85" w:rsidRDefault="00153E85" w:rsidP="00153E85">
            <w:pPr>
              <w:pStyle w:val="ConsPlusNormal"/>
              <w:jc w:val="both"/>
            </w:pPr>
            <w: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153E85" w:rsidTr="00153E85">
        <w:tc>
          <w:tcPr>
            <w:tcW w:w="1077" w:type="dxa"/>
          </w:tcPr>
          <w:p w:rsidR="00153E85" w:rsidRDefault="00153E85" w:rsidP="00153E85">
            <w:pPr>
              <w:pStyle w:val="ConsPlusNormal"/>
              <w:jc w:val="center"/>
            </w:pPr>
            <w:r>
              <w:t>5</w:t>
            </w:r>
          </w:p>
        </w:tc>
        <w:tc>
          <w:tcPr>
            <w:tcW w:w="7994" w:type="dxa"/>
          </w:tcPr>
          <w:p w:rsidR="00153E85" w:rsidRDefault="00153E85" w:rsidP="00153E85">
            <w:pPr>
              <w:pStyle w:val="ConsPlusNormal"/>
              <w:jc w:val="both"/>
            </w:pPr>
            <w:r>
              <w:t>Речь. Речевое общение</w:t>
            </w:r>
          </w:p>
        </w:tc>
      </w:tr>
      <w:tr w:rsidR="00153E85" w:rsidTr="00153E85">
        <w:tc>
          <w:tcPr>
            <w:tcW w:w="1077" w:type="dxa"/>
          </w:tcPr>
          <w:p w:rsidR="00153E85" w:rsidRDefault="00153E85" w:rsidP="00153E85">
            <w:pPr>
              <w:pStyle w:val="ConsPlusNormal"/>
              <w:jc w:val="center"/>
            </w:pPr>
            <w:r>
              <w:t>5.1</w:t>
            </w:r>
          </w:p>
        </w:tc>
        <w:tc>
          <w:tcPr>
            <w:tcW w:w="7994" w:type="dxa"/>
          </w:tcPr>
          <w:p w:rsidR="00153E85" w:rsidRDefault="00153E85" w:rsidP="00153E85">
            <w:pPr>
              <w:pStyle w:val="ConsPlusNormal"/>
              <w:jc w:val="both"/>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153E85" w:rsidTr="00153E85">
        <w:tc>
          <w:tcPr>
            <w:tcW w:w="1077" w:type="dxa"/>
          </w:tcPr>
          <w:p w:rsidR="00153E85" w:rsidRDefault="00153E85" w:rsidP="00153E85">
            <w:pPr>
              <w:pStyle w:val="ConsPlusNormal"/>
              <w:jc w:val="center"/>
            </w:pPr>
            <w:r>
              <w:t>5.2</w:t>
            </w:r>
          </w:p>
        </w:tc>
        <w:tc>
          <w:tcPr>
            <w:tcW w:w="7994" w:type="dxa"/>
          </w:tcPr>
          <w:p w:rsidR="00153E85" w:rsidRDefault="00153E85" w:rsidP="00153E85">
            <w:pPr>
              <w:pStyle w:val="ConsPlusNormal"/>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53E85" w:rsidTr="00153E85">
        <w:tc>
          <w:tcPr>
            <w:tcW w:w="1077" w:type="dxa"/>
          </w:tcPr>
          <w:p w:rsidR="00153E85" w:rsidRDefault="00153E85" w:rsidP="00153E85">
            <w:pPr>
              <w:pStyle w:val="ConsPlusNormal"/>
              <w:jc w:val="center"/>
            </w:pPr>
            <w:r>
              <w:t>5.3</w:t>
            </w:r>
          </w:p>
        </w:tc>
        <w:tc>
          <w:tcPr>
            <w:tcW w:w="7994" w:type="dxa"/>
          </w:tcPr>
          <w:p w:rsidR="00153E85" w:rsidRDefault="00153E85" w:rsidP="00153E85">
            <w:pPr>
              <w:pStyle w:val="ConsPlusNormal"/>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153E85" w:rsidRDefault="00153E85">
      <w:pPr>
        <w:pStyle w:val="a3"/>
        <w:ind w:left="1559" w:firstLine="0"/>
      </w:pPr>
    </w:p>
    <w:p w:rsidR="00F85765" w:rsidRDefault="005F66D3">
      <w:pPr>
        <w:pStyle w:val="1"/>
        <w:numPr>
          <w:ilvl w:val="0"/>
          <w:numId w:val="103"/>
        </w:numPr>
        <w:tabs>
          <w:tab w:val="left" w:pos="1950"/>
        </w:tabs>
        <w:spacing w:before="5"/>
        <w:ind w:right="572" w:firstLine="708"/>
        <w:jc w:val="both"/>
      </w:pPr>
      <w:r>
        <w:t>Федеральная рабочая программа по учебному предмету «Литература» (</w:t>
      </w:r>
      <w:r>
        <w:rPr>
          <w:position w:val="1"/>
        </w:rPr>
        <w:t>базовый уровень).</w:t>
      </w:r>
    </w:p>
    <w:p w:rsidR="00F85765" w:rsidRDefault="005F66D3">
      <w:pPr>
        <w:pStyle w:val="a5"/>
        <w:numPr>
          <w:ilvl w:val="1"/>
          <w:numId w:val="103"/>
        </w:numPr>
        <w:tabs>
          <w:tab w:val="left" w:pos="2143"/>
        </w:tabs>
        <w:ind w:right="563" w:firstLine="708"/>
        <w:jc w:val="both"/>
        <w:rPr>
          <w:sz w:val="26"/>
        </w:rPr>
      </w:pPr>
      <w:r>
        <w:rPr>
          <w:sz w:val="26"/>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85765" w:rsidRDefault="005F66D3">
      <w:pPr>
        <w:pStyle w:val="a5"/>
        <w:numPr>
          <w:ilvl w:val="1"/>
          <w:numId w:val="103"/>
        </w:numPr>
        <w:tabs>
          <w:tab w:val="left" w:pos="2143"/>
        </w:tabs>
        <w:ind w:left="2143" w:hanging="584"/>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8"/>
        </w:tabs>
        <w:ind w:right="567" w:firstLine="708"/>
        <w:jc w:val="both"/>
        <w:rPr>
          <w:sz w:val="26"/>
        </w:rPr>
      </w:pPr>
      <w:r>
        <w:rPr>
          <w:sz w:val="26"/>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w:t>
      </w:r>
      <w:r>
        <w:rPr>
          <w:spacing w:val="40"/>
          <w:sz w:val="26"/>
        </w:rPr>
        <w:t xml:space="preserve"> </w:t>
      </w:r>
      <w:r>
        <w:rPr>
          <w:sz w:val="26"/>
        </w:rPr>
        <w:t>части ООП СОО.</w:t>
      </w:r>
    </w:p>
    <w:p w:rsidR="00F85765" w:rsidRDefault="005F66D3">
      <w:pPr>
        <w:pStyle w:val="1"/>
        <w:numPr>
          <w:ilvl w:val="2"/>
          <w:numId w:val="103"/>
        </w:numPr>
        <w:tabs>
          <w:tab w:val="left" w:pos="2338"/>
        </w:tabs>
        <w:spacing w:before="1" w:line="296" w:lineRule="exact"/>
        <w:ind w:left="2338" w:hanging="779"/>
        <w:jc w:val="both"/>
      </w:pPr>
      <w:r>
        <w:t>Программа</w:t>
      </w:r>
      <w:r>
        <w:rPr>
          <w:spacing w:val="-4"/>
        </w:rPr>
        <w:t xml:space="preserve"> </w:t>
      </w:r>
      <w:r>
        <w:t>по</w:t>
      </w:r>
      <w:r>
        <w:rPr>
          <w:spacing w:val="-3"/>
        </w:rPr>
        <w:t xml:space="preserve"> </w:t>
      </w:r>
      <w:r>
        <w:t>литературе</w:t>
      </w:r>
      <w:r>
        <w:rPr>
          <w:spacing w:val="-4"/>
        </w:rPr>
        <w:t xml:space="preserve"> </w:t>
      </w:r>
      <w:r>
        <w:t>позволит</w:t>
      </w:r>
      <w:r>
        <w:rPr>
          <w:spacing w:val="-6"/>
        </w:rPr>
        <w:t xml:space="preserve"> </w:t>
      </w:r>
      <w:r>
        <w:rPr>
          <w:spacing w:val="-2"/>
        </w:rPr>
        <w:t>учителю:</w:t>
      </w:r>
    </w:p>
    <w:p w:rsidR="00F85765" w:rsidRDefault="005F66D3">
      <w:pPr>
        <w:pStyle w:val="a3"/>
        <w:ind w:right="565"/>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F85765" w:rsidRDefault="005F66D3">
      <w:pPr>
        <w:pStyle w:val="a3"/>
        <w:ind w:right="563"/>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F85765" w:rsidRDefault="005F66D3">
      <w:pPr>
        <w:pStyle w:val="a5"/>
        <w:numPr>
          <w:ilvl w:val="2"/>
          <w:numId w:val="103"/>
        </w:numPr>
        <w:tabs>
          <w:tab w:val="left" w:pos="2339"/>
        </w:tabs>
        <w:ind w:right="564" w:firstLine="708"/>
        <w:jc w:val="both"/>
        <w:rPr>
          <w:sz w:val="26"/>
        </w:rPr>
      </w:pPr>
      <w:r>
        <w:rPr>
          <w:position w:val="1"/>
          <w:sz w:val="26"/>
        </w:rPr>
        <w:t xml:space="preserve">Личностные и метапредметные результаты в программе по литературе представлены с учётом особенностей преподавания </w:t>
      </w:r>
      <w:r>
        <w:rPr>
          <w:sz w:val="26"/>
        </w:rPr>
        <w:t>учебного предмета на уровне среднего общего образования</w:t>
      </w:r>
      <w:r>
        <w:rPr>
          <w:position w:val="1"/>
          <w:sz w:val="26"/>
        </w:rPr>
        <w:t xml:space="preserve">, планируемые предметные результаты распределены по годам </w:t>
      </w:r>
      <w:r>
        <w:rPr>
          <w:spacing w:val="-2"/>
          <w:sz w:val="26"/>
        </w:rPr>
        <w:t>обучения.</w:t>
      </w:r>
    </w:p>
    <w:p w:rsidR="00F85765" w:rsidRDefault="005F66D3">
      <w:pPr>
        <w:pStyle w:val="a5"/>
        <w:numPr>
          <w:ilvl w:val="2"/>
          <w:numId w:val="103"/>
        </w:numPr>
        <w:tabs>
          <w:tab w:val="left" w:pos="2338"/>
        </w:tabs>
        <w:ind w:right="563" w:firstLine="708"/>
        <w:jc w:val="both"/>
        <w:rPr>
          <w:sz w:val="26"/>
        </w:rPr>
      </w:pPr>
      <w:r>
        <w:rPr>
          <w:sz w:val="26"/>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w:t>
      </w:r>
      <w:r>
        <w:rPr>
          <w:sz w:val="26"/>
        </w:rPr>
        <w:lastRenderedPageBreak/>
        <w:t>предмета связаны с тем, что литературные произведения являются феноменом культуры: в</w:t>
      </w:r>
    </w:p>
    <w:p w:rsidR="00F85765" w:rsidRDefault="005F66D3">
      <w:pPr>
        <w:pStyle w:val="a3"/>
        <w:spacing w:before="67"/>
        <w:ind w:right="563" w:firstLine="0"/>
      </w:pPr>
      <w:r>
        <w:t>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85765" w:rsidRDefault="005F66D3">
      <w:pPr>
        <w:pStyle w:val="a5"/>
        <w:numPr>
          <w:ilvl w:val="2"/>
          <w:numId w:val="103"/>
        </w:numPr>
        <w:tabs>
          <w:tab w:val="left" w:pos="2338"/>
        </w:tabs>
        <w:spacing w:before="1"/>
        <w:ind w:right="563" w:firstLine="708"/>
        <w:jc w:val="both"/>
        <w:rPr>
          <w:sz w:val="26"/>
        </w:rPr>
      </w:pPr>
      <w:r>
        <w:rPr>
          <w:sz w:val="26"/>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F85765" w:rsidRDefault="005F66D3">
      <w:pPr>
        <w:pStyle w:val="a5"/>
        <w:numPr>
          <w:ilvl w:val="2"/>
          <w:numId w:val="103"/>
        </w:numPr>
        <w:tabs>
          <w:tab w:val="left" w:pos="2338"/>
        </w:tabs>
        <w:ind w:right="561" w:firstLine="708"/>
        <w:jc w:val="both"/>
        <w:rPr>
          <w:sz w:val="26"/>
        </w:rPr>
      </w:pPr>
      <w:r>
        <w:rPr>
          <w:sz w:val="26"/>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w:t>
      </w:r>
      <w:r>
        <w:rPr>
          <w:spacing w:val="40"/>
          <w:sz w:val="26"/>
        </w:rPr>
        <w:t xml:space="preserve"> </w:t>
      </w:r>
      <w:r>
        <w:rPr>
          <w:sz w:val="26"/>
        </w:rPr>
        <w:t>учебными предметами предметной области «Общественно-научные предметы», что способствует</w:t>
      </w:r>
      <w:r>
        <w:rPr>
          <w:spacing w:val="-6"/>
          <w:sz w:val="26"/>
        </w:rPr>
        <w:t xml:space="preserve"> </w:t>
      </w:r>
      <w:r>
        <w:rPr>
          <w:sz w:val="26"/>
        </w:rPr>
        <w:t>развитию</w:t>
      </w:r>
      <w:r>
        <w:rPr>
          <w:spacing w:val="-5"/>
          <w:sz w:val="26"/>
        </w:rPr>
        <w:t xml:space="preserve"> </w:t>
      </w:r>
      <w:r>
        <w:rPr>
          <w:sz w:val="26"/>
        </w:rPr>
        <w:t>речи,</w:t>
      </w:r>
      <w:r>
        <w:rPr>
          <w:spacing w:val="-5"/>
          <w:sz w:val="26"/>
        </w:rPr>
        <w:t xml:space="preserve"> </w:t>
      </w:r>
      <w:r>
        <w:rPr>
          <w:sz w:val="26"/>
        </w:rPr>
        <w:t>историзма</w:t>
      </w:r>
      <w:r>
        <w:rPr>
          <w:spacing w:val="-4"/>
          <w:sz w:val="26"/>
        </w:rPr>
        <w:t xml:space="preserve"> </w:t>
      </w:r>
      <w:r>
        <w:rPr>
          <w:sz w:val="26"/>
        </w:rPr>
        <w:t>мышления,</w:t>
      </w:r>
      <w:r>
        <w:rPr>
          <w:spacing w:val="-6"/>
          <w:sz w:val="26"/>
        </w:rPr>
        <w:t xml:space="preserve"> </w:t>
      </w:r>
      <w:r>
        <w:rPr>
          <w:sz w:val="26"/>
        </w:rPr>
        <w:t>формированию</w:t>
      </w:r>
      <w:r>
        <w:rPr>
          <w:spacing w:val="-5"/>
          <w:sz w:val="26"/>
        </w:rPr>
        <w:t xml:space="preserve"> </w:t>
      </w:r>
      <w:r>
        <w:rPr>
          <w:sz w:val="26"/>
        </w:rPr>
        <w:t>художественного</w:t>
      </w:r>
      <w:r>
        <w:rPr>
          <w:spacing w:val="-5"/>
          <w:sz w:val="26"/>
        </w:rPr>
        <w:t xml:space="preserve"> </w:t>
      </w:r>
      <w:r>
        <w:rPr>
          <w:sz w:val="26"/>
        </w:rPr>
        <w:t>вкуса и эстетического отношения к окружающему миру.</w:t>
      </w:r>
    </w:p>
    <w:p w:rsidR="00F85765" w:rsidRDefault="005F66D3">
      <w:pPr>
        <w:pStyle w:val="a5"/>
        <w:numPr>
          <w:ilvl w:val="2"/>
          <w:numId w:val="103"/>
        </w:numPr>
        <w:tabs>
          <w:tab w:val="left" w:pos="2339"/>
        </w:tabs>
        <w:ind w:right="562" w:firstLine="708"/>
        <w:jc w:val="both"/>
        <w:rPr>
          <w:sz w:val="26"/>
        </w:rPr>
      </w:pPr>
      <w:r>
        <w:rPr>
          <w:sz w:val="26"/>
        </w:rPr>
        <w:t xml:space="preserve">В федеральной рабочей программе по литературе учтены все этапы российского историко-литературного процесса второй половины ХIХ – начала ХХI века, </w:t>
      </w:r>
      <w:proofErr w:type="gramStart"/>
      <w:r>
        <w:rPr>
          <w:sz w:val="26"/>
        </w:rPr>
        <w:t>представлены</w:t>
      </w:r>
      <w:r>
        <w:rPr>
          <w:spacing w:val="80"/>
          <w:sz w:val="26"/>
        </w:rPr>
        <w:t xml:space="preserve">  </w:t>
      </w:r>
      <w:r>
        <w:rPr>
          <w:sz w:val="26"/>
        </w:rPr>
        <w:t>разделы</w:t>
      </w:r>
      <w:proofErr w:type="gramEnd"/>
      <w:r>
        <w:rPr>
          <w:sz w:val="26"/>
        </w:rPr>
        <w:t>,</w:t>
      </w:r>
      <w:r>
        <w:rPr>
          <w:spacing w:val="80"/>
          <w:sz w:val="26"/>
        </w:rPr>
        <w:t xml:space="preserve">  </w:t>
      </w:r>
      <w:r>
        <w:rPr>
          <w:sz w:val="26"/>
        </w:rPr>
        <w:t>включающие</w:t>
      </w:r>
      <w:r>
        <w:rPr>
          <w:spacing w:val="80"/>
          <w:sz w:val="26"/>
        </w:rPr>
        <w:t xml:space="preserve">  </w:t>
      </w:r>
      <w:r>
        <w:rPr>
          <w:sz w:val="26"/>
        </w:rPr>
        <w:t>произведения</w:t>
      </w:r>
      <w:r>
        <w:rPr>
          <w:spacing w:val="80"/>
          <w:sz w:val="26"/>
        </w:rPr>
        <w:t xml:space="preserve">  </w:t>
      </w:r>
      <w:r>
        <w:rPr>
          <w:sz w:val="26"/>
        </w:rPr>
        <w:t>литератур</w:t>
      </w:r>
      <w:r>
        <w:rPr>
          <w:spacing w:val="80"/>
          <w:sz w:val="26"/>
        </w:rPr>
        <w:t xml:space="preserve">  </w:t>
      </w:r>
      <w:r>
        <w:rPr>
          <w:sz w:val="26"/>
        </w:rPr>
        <w:t>народов</w:t>
      </w:r>
      <w:r>
        <w:rPr>
          <w:spacing w:val="80"/>
          <w:sz w:val="26"/>
        </w:rPr>
        <w:t xml:space="preserve">  </w:t>
      </w:r>
      <w:r>
        <w:rPr>
          <w:sz w:val="26"/>
        </w:rPr>
        <w:t>России</w:t>
      </w:r>
      <w:r>
        <w:rPr>
          <w:spacing w:val="40"/>
          <w:sz w:val="26"/>
        </w:rPr>
        <w:t xml:space="preserve"> </w:t>
      </w:r>
      <w:r>
        <w:rPr>
          <w:sz w:val="26"/>
        </w:rPr>
        <w:t>и зарубежной литературы.</w:t>
      </w:r>
    </w:p>
    <w:p w:rsidR="00F85765" w:rsidRDefault="005F66D3">
      <w:pPr>
        <w:pStyle w:val="a5"/>
        <w:numPr>
          <w:ilvl w:val="2"/>
          <w:numId w:val="103"/>
        </w:numPr>
        <w:tabs>
          <w:tab w:val="left" w:pos="2338"/>
        </w:tabs>
        <w:ind w:right="573" w:firstLine="708"/>
        <w:jc w:val="both"/>
        <w:rPr>
          <w:sz w:val="26"/>
        </w:rPr>
      </w:pPr>
      <w:r>
        <w:rPr>
          <w:position w:val="1"/>
          <w:sz w:val="26"/>
        </w:rPr>
        <w:t xml:space="preserve">Основные виды деятельности обучающихся перечислены при изучении </w:t>
      </w:r>
      <w:r>
        <w:rPr>
          <w:sz w:val="26"/>
        </w:rPr>
        <w:t>каждой монографической или обзорной темы и направлены на достижение планируемых результатов обучения литературе.</w:t>
      </w:r>
    </w:p>
    <w:p w:rsidR="00F85765" w:rsidRDefault="005F66D3">
      <w:pPr>
        <w:pStyle w:val="a5"/>
        <w:numPr>
          <w:ilvl w:val="2"/>
          <w:numId w:val="103"/>
        </w:numPr>
        <w:tabs>
          <w:tab w:val="left" w:pos="2338"/>
        </w:tabs>
        <w:ind w:right="562" w:firstLine="708"/>
        <w:jc w:val="both"/>
        <w:rPr>
          <w:sz w:val="26"/>
        </w:rPr>
      </w:pPr>
      <w:r>
        <w:rPr>
          <w:sz w:val="26"/>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w:t>
      </w:r>
      <w:r>
        <w:rPr>
          <w:spacing w:val="-1"/>
          <w:sz w:val="26"/>
        </w:rPr>
        <w:t xml:space="preserve"> </w:t>
      </w:r>
      <w:r>
        <w:rPr>
          <w:sz w:val="26"/>
        </w:rPr>
        <w:t>основе исторической преемственности поколений, и</w:t>
      </w:r>
      <w:r>
        <w:rPr>
          <w:spacing w:val="-1"/>
          <w:sz w:val="26"/>
        </w:rPr>
        <w:t xml:space="preserve"> </w:t>
      </w:r>
      <w:r>
        <w:rPr>
          <w:sz w:val="26"/>
        </w:rPr>
        <w:t>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F85765" w:rsidRDefault="005F66D3">
      <w:pPr>
        <w:pStyle w:val="a5"/>
        <w:numPr>
          <w:ilvl w:val="2"/>
          <w:numId w:val="103"/>
        </w:numPr>
        <w:tabs>
          <w:tab w:val="left" w:pos="2468"/>
        </w:tabs>
        <w:spacing w:before="1"/>
        <w:ind w:right="565" w:firstLine="708"/>
        <w:jc w:val="both"/>
        <w:rPr>
          <w:sz w:val="26"/>
        </w:rPr>
      </w:pPr>
      <w:r>
        <w:rPr>
          <w:sz w:val="26"/>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F85765" w:rsidRDefault="005F66D3">
      <w:pPr>
        <w:pStyle w:val="a5"/>
        <w:numPr>
          <w:ilvl w:val="3"/>
          <w:numId w:val="103"/>
        </w:numPr>
        <w:tabs>
          <w:tab w:val="left" w:pos="2662"/>
        </w:tabs>
        <w:ind w:left="851" w:right="563" w:firstLine="708"/>
        <w:jc w:val="both"/>
        <w:rPr>
          <w:sz w:val="26"/>
        </w:rPr>
      </w:pPr>
      <w:r>
        <w:rPr>
          <w:sz w:val="26"/>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w:t>
      </w:r>
      <w:r>
        <w:rPr>
          <w:spacing w:val="-2"/>
          <w:sz w:val="26"/>
        </w:rPr>
        <w:t xml:space="preserve"> </w:t>
      </w:r>
      <w:r>
        <w:rPr>
          <w:sz w:val="26"/>
        </w:rPr>
        <w:t>к</w:t>
      </w:r>
      <w:r>
        <w:rPr>
          <w:spacing w:val="-3"/>
          <w:sz w:val="26"/>
        </w:rPr>
        <w:t xml:space="preserve"> </w:t>
      </w:r>
      <w:r>
        <w:rPr>
          <w:sz w:val="26"/>
        </w:rPr>
        <w:t>лучшим</w:t>
      </w:r>
      <w:r>
        <w:rPr>
          <w:spacing w:val="-3"/>
          <w:sz w:val="26"/>
        </w:rPr>
        <w:t xml:space="preserve"> </w:t>
      </w:r>
      <w:r>
        <w:rPr>
          <w:sz w:val="26"/>
        </w:rPr>
        <w:t>образцам</w:t>
      </w:r>
      <w:r>
        <w:rPr>
          <w:spacing w:val="-5"/>
          <w:sz w:val="26"/>
        </w:rPr>
        <w:t xml:space="preserve"> </w:t>
      </w:r>
      <w:r>
        <w:rPr>
          <w:sz w:val="26"/>
        </w:rPr>
        <w:t>русской</w:t>
      </w:r>
      <w:r>
        <w:rPr>
          <w:spacing w:val="-4"/>
          <w:sz w:val="26"/>
        </w:rPr>
        <w:t xml:space="preserve"> </w:t>
      </w:r>
      <w:r>
        <w:rPr>
          <w:sz w:val="26"/>
        </w:rPr>
        <w:t>и</w:t>
      </w:r>
      <w:r>
        <w:rPr>
          <w:spacing w:val="-2"/>
          <w:sz w:val="26"/>
        </w:rPr>
        <w:t xml:space="preserve"> </w:t>
      </w:r>
      <w:r>
        <w:rPr>
          <w:sz w:val="26"/>
        </w:rPr>
        <w:t>зарубежной</w:t>
      </w:r>
      <w:r>
        <w:rPr>
          <w:spacing w:val="-2"/>
          <w:sz w:val="26"/>
        </w:rPr>
        <w:t xml:space="preserve"> </w:t>
      </w:r>
      <w:r>
        <w:rPr>
          <w:sz w:val="26"/>
        </w:rPr>
        <w:t>литературы</w:t>
      </w:r>
      <w:r>
        <w:rPr>
          <w:spacing w:val="-5"/>
          <w:sz w:val="26"/>
        </w:rPr>
        <w:t xml:space="preserve"> </w:t>
      </w:r>
      <w:r>
        <w:rPr>
          <w:sz w:val="26"/>
        </w:rPr>
        <w:t>второй</w:t>
      </w:r>
      <w:r>
        <w:rPr>
          <w:spacing w:val="-2"/>
          <w:sz w:val="26"/>
        </w:rPr>
        <w:t xml:space="preserve"> </w:t>
      </w:r>
      <w:r>
        <w:rPr>
          <w:sz w:val="26"/>
        </w:rPr>
        <w:t>половины</w:t>
      </w:r>
      <w:r>
        <w:rPr>
          <w:spacing w:val="-5"/>
          <w:sz w:val="26"/>
        </w:rPr>
        <w:t xml:space="preserve"> </w:t>
      </w:r>
      <w:r>
        <w:rPr>
          <w:sz w:val="26"/>
        </w:rPr>
        <w:t>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3"/>
          <w:numId w:val="103"/>
        </w:numPr>
        <w:tabs>
          <w:tab w:val="left" w:pos="2662"/>
        </w:tabs>
        <w:spacing w:before="67"/>
        <w:ind w:left="851" w:right="562" w:firstLine="708"/>
        <w:jc w:val="both"/>
        <w:rPr>
          <w:sz w:val="26"/>
        </w:rPr>
      </w:pPr>
      <w:r>
        <w:rPr>
          <w:sz w:val="26"/>
        </w:rPr>
        <w:lastRenderedPageBreak/>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w:t>
      </w:r>
      <w:r>
        <w:rPr>
          <w:spacing w:val="-2"/>
          <w:sz w:val="26"/>
        </w:rPr>
        <w:t>культуре.</w:t>
      </w:r>
    </w:p>
    <w:p w:rsidR="00F85765" w:rsidRDefault="005F66D3">
      <w:pPr>
        <w:pStyle w:val="a5"/>
        <w:numPr>
          <w:ilvl w:val="3"/>
          <w:numId w:val="103"/>
        </w:numPr>
        <w:tabs>
          <w:tab w:val="left" w:pos="2662"/>
        </w:tabs>
        <w:ind w:left="851" w:right="563" w:firstLine="708"/>
        <w:jc w:val="both"/>
        <w:rPr>
          <w:sz w:val="26"/>
        </w:rPr>
      </w:pPr>
      <w:r>
        <w:rPr>
          <w:sz w:val="26"/>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F85765" w:rsidRDefault="005F66D3">
      <w:pPr>
        <w:pStyle w:val="a5"/>
        <w:numPr>
          <w:ilvl w:val="3"/>
          <w:numId w:val="103"/>
        </w:numPr>
        <w:tabs>
          <w:tab w:val="left" w:pos="2662"/>
        </w:tabs>
        <w:spacing w:before="2"/>
        <w:ind w:left="851" w:right="561" w:firstLine="708"/>
        <w:jc w:val="both"/>
        <w:rPr>
          <w:sz w:val="26"/>
        </w:rPr>
      </w:pPr>
      <w:r>
        <w:rPr>
          <w:sz w:val="26"/>
        </w:rP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 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w:t>
      </w:r>
      <w:r>
        <w:rPr>
          <w:spacing w:val="78"/>
          <w:w w:val="150"/>
          <w:sz w:val="26"/>
        </w:rPr>
        <w:t xml:space="preserve"> </w:t>
      </w:r>
      <w:r>
        <w:rPr>
          <w:sz w:val="26"/>
        </w:rPr>
        <w:t>ресурсов,</w:t>
      </w:r>
      <w:r>
        <w:rPr>
          <w:spacing w:val="80"/>
          <w:w w:val="150"/>
          <w:sz w:val="26"/>
        </w:rPr>
        <w:t xml:space="preserve"> </w:t>
      </w:r>
      <w:r>
        <w:rPr>
          <w:sz w:val="26"/>
        </w:rPr>
        <w:t>в</w:t>
      </w:r>
      <w:r>
        <w:rPr>
          <w:spacing w:val="78"/>
          <w:w w:val="150"/>
          <w:sz w:val="26"/>
        </w:rPr>
        <w:t xml:space="preserve"> </w:t>
      </w:r>
      <w:r>
        <w:rPr>
          <w:sz w:val="26"/>
        </w:rPr>
        <w:t>том</w:t>
      </w:r>
      <w:r>
        <w:rPr>
          <w:spacing w:val="79"/>
          <w:w w:val="150"/>
          <w:sz w:val="26"/>
        </w:rPr>
        <w:t xml:space="preserve"> </w:t>
      </w:r>
      <w:r>
        <w:rPr>
          <w:sz w:val="26"/>
        </w:rPr>
        <w:t>числе</w:t>
      </w:r>
      <w:r>
        <w:rPr>
          <w:spacing w:val="80"/>
          <w:w w:val="150"/>
          <w:sz w:val="26"/>
        </w:rPr>
        <w:t xml:space="preserve"> </w:t>
      </w:r>
      <w:r>
        <w:rPr>
          <w:sz w:val="26"/>
        </w:rPr>
        <w:t>в</w:t>
      </w:r>
      <w:r>
        <w:rPr>
          <w:spacing w:val="78"/>
          <w:w w:val="150"/>
          <w:sz w:val="26"/>
        </w:rPr>
        <w:t xml:space="preserve"> </w:t>
      </w:r>
      <w:r>
        <w:rPr>
          <w:sz w:val="26"/>
        </w:rPr>
        <w:t>информационно-телекоммуникационной</w:t>
      </w:r>
      <w:r>
        <w:rPr>
          <w:spacing w:val="78"/>
          <w:w w:val="150"/>
          <w:sz w:val="26"/>
        </w:rPr>
        <w:t xml:space="preserve"> </w:t>
      </w:r>
      <w:r>
        <w:rPr>
          <w:sz w:val="26"/>
        </w:rPr>
        <w:t>сети</w:t>
      </w:r>
    </w:p>
    <w:p w:rsidR="00F85765" w:rsidRDefault="005F66D3">
      <w:pPr>
        <w:pStyle w:val="a3"/>
        <w:spacing w:line="298" w:lineRule="exact"/>
        <w:ind w:firstLine="0"/>
      </w:pPr>
      <w:r>
        <w:t>«Интернет»</w:t>
      </w:r>
      <w:r>
        <w:rPr>
          <w:spacing w:val="-3"/>
        </w:rPr>
        <w:t xml:space="preserve"> </w:t>
      </w:r>
      <w:r>
        <w:t>(далее –</w:t>
      </w:r>
      <w:r>
        <w:rPr>
          <w:spacing w:val="-2"/>
        </w:rPr>
        <w:t xml:space="preserve"> Интернет).</w:t>
      </w:r>
    </w:p>
    <w:p w:rsidR="00F85765" w:rsidRDefault="005F66D3">
      <w:pPr>
        <w:pStyle w:val="a5"/>
        <w:numPr>
          <w:ilvl w:val="2"/>
          <w:numId w:val="103"/>
        </w:numPr>
        <w:tabs>
          <w:tab w:val="left" w:pos="2479"/>
        </w:tabs>
        <w:ind w:right="562" w:firstLine="708"/>
        <w:jc w:val="both"/>
        <w:rPr>
          <w:sz w:val="26"/>
        </w:rPr>
      </w:pPr>
      <w:r>
        <w:rPr>
          <w:sz w:val="26"/>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6"/>
        </w:rPr>
        <w:t xml:space="preserve">в 10 классе – 102 часа (3 часа в неделю), в 11 классе – 102 часа (3 </w:t>
      </w:r>
      <w:r>
        <w:rPr>
          <w:sz w:val="26"/>
        </w:rPr>
        <w:t>часа в неделю).</w:t>
      </w:r>
    </w:p>
    <w:p w:rsidR="00F85765" w:rsidRDefault="005F66D3">
      <w:pPr>
        <w:pStyle w:val="a5"/>
        <w:numPr>
          <w:ilvl w:val="1"/>
          <w:numId w:val="103"/>
        </w:numPr>
        <w:tabs>
          <w:tab w:val="left" w:pos="2143"/>
        </w:tabs>
        <w:ind w:left="2143" w:hanging="584"/>
        <w:jc w:val="both"/>
        <w:rPr>
          <w:sz w:val="26"/>
        </w:rPr>
      </w:pPr>
      <w:r>
        <w:rPr>
          <w:sz w:val="26"/>
        </w:rPr>
        <w:t>Содержание</w:t>
      </w:r>
      <w:r>
        <w:rPr>
          <w:spacing w:val="-1"/>
          <w:sz w:val="26"/>
        </w:rPr>
        <w:t xml:space="preserve"> </w:t>
      </w:r>
      <w:r>
        <w:rPr>
          <w:sz w:val="26"/>
        </w:rPr>
        <w:t>обучения в</w:t>
      </w:r>
      <w:r>
        <w:rPr>
          <w:spacing w:val="-1"/>
          <w:sz w:val="26"/>
        </w:rPr>
        <w:t xml:space="preserve"> </w:t>
      </w:r>
      <w:r>
        <w:rPr>
          <w:sz w:val="26"/>
        </w:rPr>
        <w:t>10</w:t>
      </w:r>
      <w:r>
        <w:rPr>
          <w:spacing w:val="-1"/>
          <w:sz w:val="26"/>
        </w:rPr>
        <w:t xml:space="preserve"> </w:t>
      </w:r>
      <w:r>
        <w:rPr>
          <w:spacing w:val="-2"/>
          <w:sz w:val="26"/>
        </w:rPr>
        <w:t>классе.</w:t>
      </w:r>
    </w:p>
    <w:p w:rsidR="00F85765" w:rsidRDefault="005F66D3">
      <w:pPr>
        <w:pStyle w:val="a5"/>
        <w:numPr>
          <w:ilvl w:val="2"/>
          <w:numId w:val="103"/>
        </w:numPr>
        <w:tabs>
          <w:tab w:val="left" w:pos="2338"/>
        </w:tabs>
        <w:spacing w:before="1" w:line="298" w:lineRule="exact"/>
        <w:ind w:left="2338" w:hanging="779"/>
        <w:rPr>
          <w:sz w:val="26"/>
        </w:rPr>
      </w:pPr>
      <w:r>
        <w:rPr>
          <w:sz w:val="26"/>
        </w:rPr>
        <w:t>Литература</w:t>
      </w:r>
      <w:r>
        <w:rPr>
          <w:spacing w:val="-5"/>
          <w:sz w:val="26"/>
        </w:rPr>
        <w:t xml:space="preserve"> </w:t>
      </w:r>
      <w:r>
        <w:rPr>
          <w:sz w:val="26"/>
        </w:rPr>
        <w:t>второй</w:t>
      </w:r>
      <w:r>
        <w:rPr>
          <w:spacing w:val="-6"/>
          <w:sz w:val="26"/>
        </w:rPr>
        <w:t xml:space="preserve"> </w:t>
      </w:r>
      <w:r>
        <w:rPr>
          <w:sz w:val="26"/>
        </w:rPr>
        <w:t>половины</w:t>
      </w:r>
      <w:r>
        <w:rPr>
          <w:spacing w:val="-5"/>
          <w:sz w:val="26"/>
        </w:rPr>
        <w:t xml:space="preserve"> </w:t>
      </w:r>
      <w:r>
        <w:rPr>
          <w:sz w:val="26"/>
        </w:rPr>
        <w:t>XIX</w:t>
      </w:r>
      <w:r>
        <w:rPr>
          <w:spacing w:val="-4"/>
          <w:sz w:val="26"/>
        </w:rPr>
        <w:t xml:space="preserve"> </w:t>
      </w:r>
      <w:r>
        <w:rPr>
          <w:spacing w:val="-2"/>
          <w:sz w:val="26"/>
        </w:rPr>
        <w:t>века.</w:t>
      </w:r>
    </w:p>
    <w:p w:rsidR="00F85765" w:rsidRDefault="005F66D3">
      <w:pPr>
        <w:pStyle w:val="a5"/>
        <w:numPr>
          <w:ilvl w:val="3"/>
          <w:numId w:val="103"/>
        </w:numPr>
        <w:tabs>
          <w:tab w:val="left" w:pos="2531"/>
        </w:tabs>
        <w:spacing w:line="298" w:lineRule="exact"/>
        <w:ind w:left="2531" w:hanging="972"/>
        <w:rPr>
          <w:sz w:val="26"/>
        </w:rPr>
      </w:pPr>
      <w:r>
        <w:rPr>
          <w:sz w:val="26"/>
        </w:rPr>
        <w:t>А.Н.</w:t>
      </w:r>
      <w:r>
        <w:rPr>
          <w:spacing w:val="-3"/>
          <w:sz w:val="26"/>
        </w:rPr>
        <w:t xml:space="preserve"> </w:t>
      </w:r>
      <w:r>
        <w:rPr>
          <w:sz w:val="26"/>
        </w:rPr>
        <w:t>Островский.</w:t>
      </w:r>
      <w:r>
        <w:rPr>
          <w:spacing w:val="-4"/>
          <w:sz w:val="26"/>
        </w:rPr>
        <w:t xml:space="preserve"> </w:t>
      </w:r>
      <w:r>
        <w:rPr>
          <w:sz w:val="26"/>
        </w:rPr>
        <w:t>Драма</w:t>
      </w:r>
      <w:r>
        <w:rPr>
          <w:spacing w:val="-4"/>
          <w:sz w:val="26"/>
        </w:rPr>
        <w:t xml:space="preserve"> </w:t>
      </w:r>
      <w:r>
        <w:rPr>
          <w:spacing w:val="-2"/>
          <w:sz w:val="26"/>
        </w:rPr>
        <w:t>«Гроза».</w:t>
      </w:r>
    </w:p>
    <w:p w:rsidR="00F85765" w:rsidRDefault="005F66D3">
      <w:pPr>
        <w:pStyle w:val="a5"/>
        <w:numPr>
          <w:ilvl w:val="3"/>
          <w:numId w:val="103"/>
        </w:numPr>
        <w:tabs>
          <w:tab w:val="left" w:pos="2531"/>
        </w:tabs>
        <w:spacing w:before="1" w:line="299" w:lineRule="exact"/>
        <w:ind w:left="2531" w:hanging="972"/>
        <w:rPr>
          <w:sz w:val="26"/>
        </w:rPr>
      </w:pPr>
      <w:r>
        <w:rPr>
          <w:sz w:val="26"/>
        </w:rPr>
        <w:t>И.А.</w:t>
      </w:r>
      <w:r>
        <w:rPr>
          <w:spacing w:val="-2"/>
          <w:sz w:val="26"/>
        </w:rPr>
        <w:t xml:space="preserve"> </w:t>
      </w:r>
      <w:r>
        <w:rPr>
          <w:sz w:val="26"/>
        </w:rPr>
        <w:t>Гончаров.</w:t>
      </w:r>
      <w:r>
        <w:rPr>
          <w:spacing w:val="-2"/>
          <w:sz w:val="26"/>
        </w:rPr>
        <w:t xml:space="preserve"> </w:t>
      </w:r>
      <w:r>
        <w:rPr>
          <w:sz w:val="26"/>
        </w:rPr>
        <w:t>Роман</w:t>
      </w:r>
      <w:r>
        <w:rPr>
          <w:spacing w:val="-1"/>
          <w:sz w:val="26"/>
        </w:rPr>
        <w:t xml:space="preserve"> </w:t>
      </w:r>
      <w:r>
        <w:rPr>
          <w:spacing w:val="-2"/>
          <w:sz w:val="26"/>
        </w:rPr>
        <w:t>«Обломов».</w:t>
      </w:r>
    </w:p>
    <w:p w:rsidR="00F85765" w:rsidRDefault="005F66D3">
      <w:pPr>
        <w:pStyle w:val="a5"/>
        <w:numPr>
          <w:ilvl w:val="3"/>
          <w:numId w:val="103"/>
        </w:numPr>
        <w:tabs>
          <w:tab w:val="left" w:pos="2531"/>
        </w:tabs>
        <w:spacing w:line="298" w:lineRule="exact"/>
        <w:ind w:left="2531" w:hanging="972"/>
        <w:rPr>
          <w:sz w:val="26"/>
        </w:rPr>
      </w:pPr>
      <w:r>
        <w:rPr>
          <w:sz w:val="26"/>
        </w:rPr>
        <w:t>И.С.</w:t>
      </w:r>
      <w:r>
        <w:rPr>
          <w:spacing w:val="-2"/>
          <w:sz w:val="26"/>
        </w:rPr>
        <w:t xml:space="preserve"> </w:t>
      </w:r>
      <w:r>
        <w:rPr>
          <w:sz w:val="26"/>
        </w:rPr>
        <w:t>Тургенев.</w:t>
      </w:r>
      <w:r>
        <w:rPr>
          <w:spacing w:val="-2"/>
          <w:sz w:val="26"/>
        </w:rPr>
        <w:t xml:space="preserve"> </w:t>
      </w:r>
      <w:r>
        <w:rPr>
          <w:sz w:val="26"/>
        </w:rPr>
        <w:t>Роман</w:t>
      </w:r>
      <w:r>
        <w:rPr>
          <w:spacing w:val="-3"/>
          <w:sz w:val="26"/>
        </w:rPr>
        <w:t xml:space="preserve"> </w:t>
      </w:r>
      <w:r>
        <w:rPr>
          <w:sz w:val="26"/>
        </w:rPr>
        <w:t>«Отцы</w:t>
      </w:r>
      <w:r>
        <w:rPr>
          <w:spacing w:val="-3"/>
          <w:sz w:val="26"/>
        </w:rPr>
        <w:t xml:space="preserve"> </w:t>
      </w:r>
      <w:r>
        <w:rPr>
          <w:sz w:val="26"/>
        </w:rPr>
        <w:t>и</w:t>
      </w:r>
      <w:r>
        <w:rPr>
          <w:spacing w:val="-3"/>
          <w:sz w:val="26"/>
        </w:rPr>
        <w:t xml:space="preserve"> </w:t>
      </w:r>
      <w:r>
        <w:rPr>
          <w:spacing w:val="-2"/>
          <w:sz w:val="26"/>
        </w:rPr>
        <w:t>дети».</w:t>
      </w:r>
    </w:p>
    <w:p w:rsidR="00F85765" w:rsidRDefault="005F66D3">
      <w:pPr>
        <w:pStyle w:val="a5"/>
        <w:numPr>
          <w:ilvl w:val="3"/>
          <w:numId w:val="103"/>
        </w:numPr>
        <w:tabs>
          <w:tab w:val="left" w:pos="2531"/>
        </w:tabs>
        <w:spacing w:line="298" w:lineRule="exact"/>
        <w:ind w:left="2531" w:hanging="972"/>
        <w:rPr>
          <w:sz w:val="26"/>
        </w:rPr>
      </w:pPr>
      <w:r>
        <w:rPr>
          <w:sz w:val="26"/>
        </w:rPr>
        <w:t>Ф.И.</w:t>
      </w:r>
      <w:r>
        <w:rPr>
          <w:spacing w:val="25"/>
          <w:sz w:val="26"/>
        </w:rPr>
        <w:t xml:space="preserve">  </w:t>
      </w:r>
      <w:r>
        <w:rPr>
          <w:sz w:val="26"/>
        </w:rPr>
        <w:t>Тютчев.</w:t>
      </w:r>
      <w:r>
        <w:rPr>
          <w:spacing w:val="27"/>
          <w:sz w:val="26"/>
        </w:rPr>
        <w:t xml:space="preserve">  </w:t>
      </w:r>
      <w:proofErr w:type="gramStart"/>
      <w:r>
        <w:rPr>
          <w:sz w:val="26"/>
        </w:rPr>
        <w:t>Стихотворения</w:t>
      </w:r>
      <w:r>
        <w:rPr>
          <w:spacing w:val="27"/>
          <w:sz w:val="26"/>
        </w:rPr>
        <w:t xml:space="preserve">  </w:t>
      </w:r>
      <w:r>
        <w:rPr>
          <w:sz w:val="26"/>
        </w:rPr>
        <w:t>(</w:t>
      </w:r>
      <w:proofErr w:type="gramEnd"/>
      <w:r>
        <w:rPr>
          <w:sz w:val="26"/>
        </w:rPr>
        <w:t>не</w:t>
      </w:r>
      <w:r>
        <w:rPr>
          <w:spacing w:val="28"/>
          <w:sz w:val="26"/>
        </w:rPr>
        <w:t xml:space="preserve">  </w:t>
      </w:r>
      <w:r>
        <w:rPr>
          <w:sz w:val="26"/>
        </w:rPr>
        <w:t>менее</w:t>
      </w:r>
      <w:r>
        <w:rPr>
          <w:spacing w:val="27"/>
          <w:sz w:val="26"/>
        </w:rPr>
        <w:t xml:space="preserve">  </w:t>
      </w:r>
      <w:r>
        <w:rPr>
          <w:sz w:val="26"/>
        </w:rPr>
        <w:t>трёх</w:t>
      </w:r>
      <w:r>
        <w:rPr>
          <w:spacing w:val="27"/>
          <w:sz w:val="26"/>
        </w:rPr>
        <w:t xml:space="preserve">  </w:t>
      </w:r>
      <w:r>
        <w:rPr>
          <w:sz w:val="26"/>
        </w:rPr>
        <w:t>по</w:t>
      </w:r>
      <w:r>
        <w:rPr>
          <w:spacing w:val="26"/>
          <w:sz w:val="26"/>
        </w:rPr>
        <w:t xml:space="preserve">  </w:t>
      </w:r>
      <w:r>
        <w:rPr>
          <w:sz w:val="26"/>
        </w:rPr>
        <w:t>выбору).</w:t>
      </w:r>
      <w:r>
        <w:rPr>
          <w:spacing w:val="28"/>
          <w:sz w:val="26"/>
        </w:rPr>
        <w:t xml:space="preserve">  </w:t>
      </w:r>
      <w:r>
        <w:rPr>
          <w:spacing w:val="-2"/>
          <w:sz w:val="26"/>
        </w:rPr>
        <w:t>Например,</w:t>
      </w:r>
    </w:p>
    <w:p w:rsidR="00F85765" w:rsidRDefault="005F66D3">
      <w:pPr>
        <w:pStyle w:val="a3"/>
        <w:spacing w:before="1"/>
        <w:ind w:right="563" w:firstLine="0"/>
      </w:pPr>
      <w:r>
        <w:t>«</w:t>
      </w:r>
      <w:proofErr w:type="spellStart"/>
      <w:r>
        <w:t>Silentium</w:t>
      </w:r>
      <w:proofErr w:type="spellEnd"/>
      <w:r>
        <w:t>!», «Не то, что мните вы, природа...», «Умом Россию не понять…», «О, как убийственно мы любим...», «Нам не дано предугадать…», «К. Б.» («Я встретил вас – и всё былое...») и другие.</w:t>
      </w:r>
    </w:p>
    <w:p w:rsidR="00F85765" w:rsidRDefault="005F66D3">
      <w:pPr>
        <w:pStyle w:val="a5"/>
        <w:numPr>
          <w:ilvl w:val="3"/>
          <w:numId w:val="103"/>
        </w:numPr>
        <w:tabs>
          <w:tab w:val="left" w:pos="2531"/>
        </w:tabs>
        <w:spacing w:line="299" w:lineRule="exact"/>
        <w:ind w:left="2531" w:hanging="972"/>
        <w:jc w:val="both"/>
        <w:rPr>
          <w:sz w:val="26"/>
        </w:rPr>
      </w:pPr>
      <w:r>
        <w:rPr>
          <w:sz w:val="26"/>
        </w:rPr>
        <w:t>Н.А.</w:t>
      </w:r>
      <w:r>
        <w:rPr>
          <w:spacing w:val="64"/>
          <w:w w:val="150"/>
          <w:sz w:val="26"/>
        </w:rPr>
        <w:t xml:space="preserve"> </w:t>
      </w:r>
      <w:r>
        <w:rPr>
          <w:sz w:val="26"/>
        </w:rPr>
        <w:t>Некрасов.</w:t>
      </w:r>
      <w:r>
        <w:rPr>
          <w:spacing w:val="66"/>
          <w:w w:val="150"/>
          <w:sz w:val="26"/>
        </w:rPr>
        <w:t xml:space="preserve"> </w:t>
      </w:r>
      <w:r>
        <w:rPr>
          <w:sz w:val="26"/>
        </w:rPr>
        <w:t>Стихотворения</w:t>
      </w:r>
      <w:r>
        <w:rPr>
          <w:spacing w:val="63"/>
          <w:w w:val="150"/>
          <w:sz w:val="26"/>
        </w:rPr>
        <w:t xml:space="preserve"> </w:t>
      </w:r>
      <w:r>
        <w:rPr>
          <w:sz w:val="26"/>
        </w:rPr>
        <w:t>(не</w:t>
      </w:r>
      <w:r>
        <w:rPr>
          <w:spacing w:val="62"/>
          <w:w w:val="150"/>
          <w:sz w:val="26"/>
        </w:rPr>
        <w:t xml:space="preserve"> </w:t>
      </w:r>
      <w:r>
        <w:rPr>
          <w:sz w:val="26"/>
        </w:rPr>
        <w:t>менее</w:t>
      </w:r>
      <w:r>
        <w:rPr>
          <w:spacing w:val="63"/>
          <w:w w:val="150"/>
          <w:sz w:val="26"/>
        </w:rPr>
        <w:t xml:space="preserve"> </w:t>
      </w:r>
      <w:r>
        <w:rPr>
          <w:sz w:val="26"/>
        </w:rPr>
        <w:t>трёх</w:t>
      </w:r>
      <w:r>
        <w:rPr>
          <w:spacing w:val="62"/>
          <w:w w:val="150"/>
          <w:sz w:val="26"/>
        </w:rPr>
        <w:t xml:space="preserve"> </w:t>
      </w:r>
      <w:r>
        <w:rPr>
          <w:sz w:val="26"/>
        </w:rPr>
        <w:t>по</w:t>
      </w:r>
      <w:r>
        <w:rPr>
          <w:spacing w:val="63"/>
          <w:w w:val="150"/>
          <w:sz w:val="26"/>
        </w:rPr>
        <w:t xml:space="preserve"> </w:t>
      </w:r>
      <w:r>
        <w:rPr>
          <w:sz w:val="26"/>
        </w:rPr>
        <w:t>выбору).</w:t>
      </w:r>
      <w:r>
        <w:rPr>
          <w:spacing w:val="63"/>
          <w:w w:val="150"/>
          <w:sz w:val="26"/>
        </w:rPr>
        <w:t xml:space="preserve"> </w:t>
      </w:r>
      <w:r>
        <w:rPr>
          <w:spacing w:val="-2"/>
          <w:sz w:val="26"/>
        </w:rPr>
        <w:t>Например,</w:t>
      </w:r>
    </w:p>
    <w:p w:rsidR="00F85765" w:rsidRDefault="005F66D3">
      <w:pPr>
        <w:pStyle w:val="a3"/>
        <w:spacing w:before="1"/>
        <w:ind w:right="565" w:firstLine="0"/>
      </w:pPr>
      <w:r>
        <w:t>«Тройка»,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pPr>
      <w:r>
        <w:lastRenderedPageBreak/>
        <w:t>Поэма</w:t>
      </w:r>
      <w:r>
        <w:rPr>
          <w:spacing w:val="-1"/>
        </w:rPr>
        <w:t xml:space="preserve"> </w:t>
      </w:r>
      <w:r>
        <w:t>«Кому</w:t>
      </w:r>
      <w:r>
        <w:rPr>
          <w:spacing w:val="-1"/>
        </w:rPr>
        <w:t xml:space="preserve"> </w:t>
      </w:r>
      <w:r>
        <w:t>на</w:t>
      </w:r>
      <w:r>
        <w:rPr>
          <w:spacing w:val="-2"/>
        </w:rPr>
        <w:t xml:space="preserve"> </w:t>
      </w:r>
      <w:r>
        <w:t>Руси жить</w:t>
      </w:r>
      <w:r>
        <w:rPr>
          <w:spacing w:val="-1"/>
        </w:rPr>
        <w:t xml:space="preserve"> </w:t>
      </w:r>
      <w:r>
        <w:rPr>
          <w:spacing w:val="-2"/>
        </w:rPr>
        <w:t>хорошо».</w:t>
      </w:r>
    </w:p>
    <w:p w:rsidR="00F85765" w:rsidRDefault="005F66D3">
      <w:pPr>
        <w:pStyle w:val="a5"/>
        <w:numPr>
          <w:ilvl w:val="3"/>
          <w:numId w:val="103"/>
        </w:numPr>
        <w:tabs>
          <w:tab w:val="left" w:pos="2531"/>
        </w:tabs>
        <w:ind w:left="851" w:right="566" w:firstLine="708"/>
        <w:jc w:val="both"/>
        <w:rPr>
          <w:sz w:val="26"/>
        </w:rPr>
      </w:pPr>
      <w:r>
        <w:rPr>
          <w:sz w:val="26"/>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rPr>
          <w:spacing w:val="-2"/>
          <w:sz w:val="26"/>
        </w:rPr>
        <w:t>другие.</w:t>
      </w:r>
    </w:p>
    <w:p w:rsidR="00F85765" w:rsidRDefault="005F66D3">
      <w:pPr>
        <w:pStyle w:val="a5"/>
        <w:numPr>
          <w:ilvl w:val="3"/>
          <w:numId w:val="103"/>
        </w:numPr>
        <w:tabs>
          <w:tab w:val="left" w:pos="2531"/>
        </w:tabs>
        <w:ind w:left="851" w:right="564" w:firstLine="708"/>
        <w:jc w:val="both"/>
        <w:rPr>
          <w:sz w:val="26"/>
        </w:rPr>
      </w:pPr>
      <w:r>
        <w:rPr>
          <w:sz w:val="26"/>
        </w:rPr>
        <w:t>М.Е.</w:t>
      </w:r>
      <w:r>
        <w:rPr>
          <w:spacing w:val="-6"/>
          <w:sz w:val="26"/>
        </w:rPr>
        <w:t xml:space="preserve"> </w:t>
      </w:r>
      <w:r>
        <w:rPr>
          <w:sz w:val="26"/>
        </w:rPr>
        <w:t>Салтыков-Щедрин.</w:t>
      </w:r>
      <w:r>
        <w:rPr>
          <w:spacing w:val="-4"/>
          <w:sz w:val="26"/>
        </w:rPr>
        <w:t xml:space="preserve"> </w:t>
      </w:r>
      <w:r>
        <w:rPr>
          <w:sz w:val="26"/>
        </w:rPr>
        <w:t>Роман-хроника</w:t>
      </w:r>
      <w:r>
        <w:rPr>
          <w:spacing w:val="-6"/>
          <w:sz w:val="26"/>
        </w:rPr>
        <w:t xml:space="preserve"> </w:t>
      </w:r>
      <w:r>
        <w:rPr>
          <w:sz w:val="26"/>
        </w:rPr>
        <w:t>«История</w:t>
      </w:r>
      <w:r>
        <w:rPr>
          <w:spacing w:val="-4"/>
          <w:sz w:val="26"/>
        </w:rPr>
        <w:t xml:space="preserve"> </w:t>
      </w:r>
      <w:r>
        <w:rPr>
          <w:sz w:val="26"/>
        </w:rPr>
        <w:t>одного</w:t>
      </w:r>
      <w:r>
        <w:rPr>
          <w:spacing w:val="-5"/>
          <w:sz w:val="26"/>
        </w:rPr>
        <w:t xml:space="preserve"> </w:t>
      </w:r>
      <w:r>
        <w:rPr>
          <w:sz w:val="26"/>
        </w:rPr>
        <w:t>города»</w:t>
      </w:r>
      <w:r>
        <w:rPr>
          <w:spacing w:val="-3"/>
          <w:sz w:val="26"/>
        </w:rPr>
        <w:t xml:space="preserve"> </w:t>
      </w:r>
      <w:r>
        <w:rPr>
          <w:sz w:val="26"/>
        </w:rPr>
        <w:t>(не</w:t>
      </w:r>
      <w:r>
        <w:rPr>
          <w:spacing w:val="-4"/>
          <w:sz w:val="26"/>
        </w:rPr>
        <w:t xml:space="preserve"> </w:t>
      </w:r>
      <w:r>
        <w:rPr>
          <w:sz w:val="26"/>
        </w:rPr>
        <w:t xml:space="preserve">менее двух глав по выбору). Например, главы «О </w:t>
      </w:r>
      <w:proofErr w:type="spellStart"/>
      <w:r>
        <w:rPr>
          <w:sz w:val="26"/>
        </w:rPr>
        <w:t>корени</w:t>
      </w:r>
      <w:proofErr w:type="spellEnd"/>
      <w:r>
        <w:rPr>
          <w:sz w:val="26"/>
        </w:rPr>
        <w:t xml:space="preserve"> происхождения </w:t>
      </w:r>
      <w:proofErr w:type="spellStart"/>
      <w:r>
        <w:rPr>
          <w:sz w:val="26"/>
        </w:rPr>
        <w:t>глуповцев</w:t>
      </w:r>
      <w:proofErr w:type="spellEnd"/>
      <w:r>
        <w:rPr>
          <w:sz w:val="26"/>
        </w:rPr>
        <w:t>», «Опись градоначальникам», «Органчик», «Подтверждение покаяния» и другие.</w:t>
      </w:r>
    </w:p>
    <w:p w:rsidR="00F85765" w:rsidRDefault="005F66D3">
      <w:pPr>
        <w:pStyle w:val="a5"/>
        <w:numPr>
          <w:ilvl w:val="3"/>
          <w:numId w:val="103"/>
        </w:numPr>
        <w:tabs>
          <w:tab w:val="left" w:pos="2531"/>
        </w:tabs>
        <w:spacing w:before="1" w:line="299" w:lineRule="exact"/>
        <w:ind w:left="2531" w:hanging="972"/>
        <w:jc w:val="both"/>
        <w:rPr>
          <w:sz w:val="26"/>
        </w:rPr>
      </w:pPr>
      <w:r>
        <w:rPr>
          <w:sz w:val="26"/>
        </w:rPr>
        <w:t>Ф.М.</w:t>
      </w:r>
      <w:r>
        <w:rPr>
          <w:spacing w:val="-4"/>
          <w:sz w:val="26"/>
        </w:rPr>
        <w:t xml:space="preserve"> </w:t>
      </w:r>
      <w:r>
        <w:rPr>
          <w:sz w:val="26"/>
        </w:rPr>
        <w:t>Достоевский.</w:t>
      </w:r>
      <w:r>
        <w:rPr>
          <w:spacing w:val="-1"/>
          <w:sz w:val="26"/>
        </w:rPr>
        <w:t xml:space="preserve"> </w:t>
      </w:r>
      <w:r>
        <w:rPr>
          <w:sz w:val="26"/>
        </w:rPr>
        <w:t>Роман</w:t>
      </w:r>
      <w:r>
        <w:rPr>
          <w:spacing w:val="-3"/>
          <w:sz w:val="26"/>
        </w:rPr>
        <w:t xml:space="preserve"> </w:t>
      </w:r>
      <w:r>
        <w:rPr>
          <w:sz w:val="26"/>
        </w:rPr>
        <w:t>«Преступление</w:t>
      </w:r>
      <w:r>
        <w:rPr>
          <w:spacing w:val="-3"/>
          <w:sz w:val="26"/>
        </w:rPr>
        <w:t xml:space="preserve"> </w:t>
      </w:r>
      <w:r>
        <w:rPr>
          <w:sz w:val="26"/>
        </w:rPr>
        <w:t>и</w:t>
      </w:r>
      <w:r>
        <w:rPr>
          <w:spacing w:val="-2"/>
          <w:sz w:val="26"/>
        </w:rPr>
        <w:t xml:space="preserve"> наказание».</w:t>
      </w:r>
    </w:p>
    <w:p w:rsidR="00F85765" w:rsidRDefault="005F66D3">
      <w:pPr>
        <w:pStyle w:val="a5"/>
        <w:numPr>
          <w:ilvl w:val="3"/>
          <w:numId w:val="103"/>
        </w:numPr>
        <w:tabs>
          <w:tab w:val="left" w:pos="2533"/>
        </w:tabs>
        <w:spacing w:line="299" w:lineRule="exact"/>
        <w:ind w:left="2533" w:hanging="974"/>
        <w:jc w:val="both"/>
        <w:rPr>
          <w:sz w:val="26"/>
        </w:rPr>
      </w:pPr>
      <w:r>
        <w:rPr>
          <w:sz w:val="26"/>
        </w:rPr>
        <w:t>Л.Н.</w:t>
      </w:r>
      <w:r>
        <w:rPr>
          <w:spacing w:val="-4"/>
          <w:sz w:val="26"/>
        </w:rPr>
        <w:t xml:space="preserve"> </w:t>
      </w:r>
      <w:r>
        <w:rPr>
          <w:sz w:val="26"/>
        </w:rPr>
        <w:t>Толстой.</w:t>
      </w:r>
      <w:r>
        <w:rPr>
          <w:spacing w:val="-4"/>
          <w:sz w:val="26"/>
        </w:rPr>
        <w:t xml:space="preserve"> </w:t>
      </w:r>
      <w:r>
        <w:rPr>
          <w:sz w:val="26"/>
        </w:rPr>
        <w:t>Роман-эпопея</w:t>
      </w:r>
      <w:r>
        <w:rPr>
          <w:spacing w:val="-2"/>
          <w:sz w:val="26"/>
        </w:rPr>
        <w:t xml:space="preserve"> </w:t>
      </w:r>
      <w:r>
        <w:rPr>
          <w:sz w:val="26"/>
        </w:rPr>
        <w:t>«Война</w:t>
      </w:r>
      <w:r>
        <w:rPr>
          <w:spacing w:val="-4"/>
          <w:sz w:val="26"/>
        </w:rPr>
        <w:t xml:space="preserve"> </w:t>
      </w:r>
      <w:r>
        <w:rPr>
          <w:sz w:val="26"/>
        </w:rPr>
        <w:t>и</w:t>
      </w:r>
      <w:r>
        <w:rPr>
          <w:spacing w:val="-4"/>
          <w:sz w:val="26"/>
        </w:rPr>
        <w:t xml:space="preserve"> </w:t>
      </w:r>
      <w:r>
        <w:rPr>
          <w:spacing w:val="-2"/>
          <w:sz w:val="26"/>
        </w:rPr>
        <w:t>мир».</w:t>
      </w:r>
    </w:p>
    <w:p w:rsidR="00F85765" w:rsidRDefault="005F66D3">
      <w:pPr>
        <w:pStyle w:val="a5"/>
        <w:numPr>
          <w:ilvl w:val="3"/>
          <w:numId w:val="103"/>
        </w:numPr>
        <w:tabs>
          <w:tab w:val="left" w:pos="2661"/>
        </w:tabs>
        <w:spacing w:before="1"/>
        <w:ind w:left="851" w:right="564" w:firstLine="708"/>
        <w:jc w:val="both"/>
        <w:rPr>
          <w:sz w:val="26"/>
        </w:rPr>
      </w:pPr>
      <w:r>
        <w:rPr>
          <w:sz w:val="26"/>
        </w:rPr>
        <w:t>Н.С. Лесков. Рассказы и повести (не менее одного произведения по выбору). Например, «Очарованный странник», «Однодум» и другие.</w:t>
      </w:r>
    </w:p>
    <w:p w:rsidR="00F85765" w:rsidRDefault="005F66D3">
      <w:pPr>
        <w:pStyle w:val="a5"/>
        <w:numPr>
          <w:ilvl w:val="3"/>
          <w:numId w:val="103"/>
        </w:numPr>
        <w:tabs>
          <w:tab w:val="left" w:pos="2661"/>
        </w:tabs>
        <w:spacing w:line="298" w:lineRule="exact"/>
        <w:ind w:left="2661" w:hanging="1102"/>
        <w:jc w:val="both"/>
        <w:rPr>
          <w:sz w:val="26"/>
        </w:rPr>
      </w:pPr>
      <w:r>
        <w:rPr>
          <w:sz w:val="26"/>
        </w:rPr>
        <w:t>А.П.</w:t>
      </w:r>
      <w:r>
        <w:rPr>
          <w:spacing w:val="43"/>
          <w:sz w:val="26"/>
        </w:rPr>
        <w:t xml:space="preserve"> </w:t>
      </w:r>
      <w:r>
        <w:rPr>
          <w:sz w:val="26"/>
        </w:rPr>
        <w:t>Чехов.</w:t>
      </w:r>
      <w:r>
        <w:rPr>
          <w:spacing w:val="44"/>
          <w:sz w:val="26"/>
        </w:rPr>
        <w:t xml:space="preserve"> </w:t>
      </w:r>
      <w:r>
        <w:rPr>
          <w:sz w:val="26"/>
        </w:rPr>
        <w:t>Рассказы</w:t>
      </w:r>
      <w:r>
        <w:rPr>
          <w:spacing w:val="42"/>
          <w:sz w:val="26"/>
        </w:rPr>
        <w:t xml:space="preserve"> </w:t>
      </w:r>
      <w:r>
        <w:rPr>
          <w:sz w:val="26"/>
        </w:rPr>
        <w:t>(не</w:t>
      </w:r>
      <w:r>
        <w:rPr>
          <w:spacing w:val="43"/>
          <w:sz w:val="26"/>
        </w:rPr>
        <w:t xml:space="preserve"> </w:t>
      </w:r>
      <w:r>
        <w:rPr>
          <w:sz w:val="26"/>
        </w:rPr>
        <w:t>менее</w:t>
      </w:r>
      <w:r>
        <w:rPr>
          <w:spacing w:val="44"/>
          <w:sz w:val="26"/>
        </w:rPr>
        <w:t xml:space="preserve"> </w:t>
      </w:r>
      <w:r>
        <w:rPr>
          <w:sz w:val="26"/>
        </w:rPr>
        <w:t>трёх</w:t>
      </w:r>
      <w:r>
        <w:rPr>
          <w:spacing w:val="43"/>
          <w:sz w:val="26"/>
        </w:rPr>
        <w:t xml:space="preserve"> </w:t>
      </w:r>
      <w:r>
        <w:rPr>
          <w:sz w:val="26"/>
        </w:rPr>
        <w:t>по</w:t>
      </w:r>
      <w:r>
        <w:rPr>
          <w:spacing w:val="42"/>
          <w:sz w:val="26"/>
        </w:rPr>
        <w:t xml:space="preserve"> </w:t>
      </w:r>
      <w:r>
        <w:rPr>
          <w:sz w:val="26"/>
        </w:rPr>
        <w:t>выбору).</w:t>
      </w:r>
      <w:r>
        <w:rPr>
          <w:spacing w:val="44"/>
          <w:sz w:val="26"/>
        </w:rPr>
        <w:t xml:space="preserve"> </w:t>
      </w:r>
      <w:r>
        <w:rPr>
          <w:sz w:val="26"/>
        </w:rPr>
        <w:t>Например,</w:t>
      </w:r>
      <w:r>
        <w:rPr>
          <w:spacing w:val="44"/>
          <w:sz w:val="26"/>
        </w:rPr>
        <w:t xml:space="preserve"> </w:t>
      </w:r>
      <w:r>
        <w:rPr>
          <w:spacing w:val="-2"/>
          <w:sz w:val="26"/>
        </w:rPr>
        <w:t>«Студент»,</w:t>
      </w:r>
    </w:p>
    <w:p w:rsidR="00F85765" w:rsidRDefault="005F66D3">
      <w:pPr>
        <w:pStyle w:val="a3"/>
        <w:spacing w:line="299" w:lineRule="exact"/>
        <w:ind w:firstLine="0"/>
      </w:pPr>
      <w:r>
        <w:t>«</w:t>
      </w:r>
      <w:proofErr w:type="spellStart"/>
      <w:r>
        <w:t>Ионыч</w:t>
      </w:r>
      <w:proofErr w:type="spellEnd"/>
      <w:r>
        <w:t>»,</w:t>
      </w:r>
      <w:r>
        <w:rPr>
          <w:spacing w:val="-4"/>
        </w:rPr>
        <w:t xml:space="preserve"> </w:t>
      </w:r>
      <w:r>
        <w:t>«Дама</w:t>
      </w:r>
      <w:r>
        <w:rPr>
          <w:spacing w:val="-2"/>
        </w:rPr>
        <w:t xml:space="preserve"> </w:t>
      </w:r>
      <w:r>
        <w:t>с</w:t>
      </w:r>
      <w:r>
        <w:rPr>
          <w:spacing w:val="-1"/>
        </w:rPr>
        <w:t xml:space="preserve"> </w:t>
      </w:r>
      <w:r>
        <w:t>собачкой»,</w:t>
      </w:r>
      <w:r>
        <w:rPr>
          <w:spacing w:val="-1"/>
        </w:rPr>
        <w:t xml:space="preserve"> </w:t>
      </w:r>
      <w:r>
        <w:t>«Человек</w:t>
      </w:r>
      <w:r>
        <w:rPr>
          <w:spacing w:val="-2"/>
        </w:rPr>
        <w:t xml:space="preserve"> </w:t>
      </w:r>
      <w:r>
        <w:t>в</w:t>
      </w:r>
      <w:r>
        <w:rPr>
          <w:spacing w:val="-3"/>
        </w:rPr>
        <w:t xml:space="preserve"> </w:t>
      </w:r>
      <w:r>
        <w:t>футляре»</w:t>
      </w:r>
      <w:r>
        <w:rPr>
          <w:spacing w:val="-4"/>
        </w:rPr>
        <w:t xml:space="preserve"> </w:t>
      </w:r>
      <w:r>
        <w:t>и</w:t>
      </w:r>
      <w:r>
        <w:rPr>
          <w:spacing w:val="-2"/>
        </w:rPr>
        <w:t xml:space="preserve"> другие.</w:t>
      </w:r>
    </w:p>
    <w:p w:rsidR="00F85765" w:rsidRDefault="005F66D3">
      <w:pPr>
        <w:pStyle w:val="a3"/>
        <w:spacing w:before="1" w:line="298" w:lineRule="exact"/>
        <w:ind w:left="1559" w:firstLine="0"/>
      </w:pPr>
      <w:r>
        <w:t>Комедия</w:t>
      </w:r>
      <w:r>
        <w:rPr>
          <w:spacing w:val="-6"/>
        </w:rPr>
        <w:t xml:space="preserve"> </w:t>
      </w:r>
      <w:r>
        <w:t>«Вишнёвый</w:t>
      </w:r>
      <w:r>
        <w:rPr>
          <w:spacing w:val="-6"/>
        </w:rPr>
        <w:t xml:space="preserve"> </w:t>
      </w:r>
      <w:r>
        <w:rPr>
          <w:spacing w:val="-2"/>
        </w:rPr>
        <w:t>сад».</w:t>
      </w:r>
    </w:p>
    <w:p w:rsidR="00F85765" w:rsidRDefault="005F66D3">
      <w:pPr>
        <w:pStyle w:val="a5"/>
        <w:numPr>
          <w:ilvl w:val="2"/>
          <w:numId w:val="103"/>
        </w:numPr>
        <w:tabs>
          <w:tab w:val="left" w:pos="2338"/>
        </w:tabs>
        <w:spacing w:line="298" w:lineRule="exact"/>
        <w:ind w:left="2338" w:hanging="779"/>
        <w:jc w:val="both"/>
        <w:rPr>
          <w:sz w:val="26"/>
        </w:rPr>
      </w:pPr>
      <w:r>
        <w:rPr>
          <w:sz w:val="26"/>
        </w:rPr>
        <w:t>Литературная</w:t>
      </w:r>
      <w:r>
        <w:rPr>
          <w:spacing w:val="-6"/>
          <w:sz w:val="26"/>
        </w:rPr>
        <w:t xml:space="preserve"> </w:t>
      </w:r>
      <w:r>
        <w:rPr>
          <w:sz w:val="26"/>
        </w:rPr>
        <w:t>критика</w:t>
      </w:r>
      <w:r>
        <w:rPr>
          <w:spacing w:val="-5"/>
          <w:sz w:val="26"/>
        </w:rPr>
        <w:t xml:space="preserve"> </w:t>
      </w:r>
      <w:r>
        <w:rPr>
          <w:sz w:val="26"/>
        </w:rPr>
        <w:t>второй</w:t>
      </w:r>
      <w:r>
        <w:rPr>
          <w:spacing w:val="-3"/>
          <w:sz w:val="26"/>
        </w:rPr>
        <w:t xml:space="preserve"> </w:t>
      </w:r>
      <w:r>
        <w:rPr>
          <w:sz w:val="26"/>
        </w:rPr>
        <w:t>половины</w:t>
      </w:r>
      <w:r>
        <w:rPr>
          <w:spacing w:val="-4"/>
          <w:sz w:val="26"/>
        </w:rPr>
        <w:t xml:space="preserve"> </w:t>
      </w:r>
      <w:r>
        <w:rPr>
          <w:sz w:val="26"/>
        </w:rPr>
        <w:t>XIX</w:t>
      </w:r>
      <w:r>
        <w:rPr>
          <w:spacing w:val="-5"/>
          <w:sz w:val="26"/>
        </w:rPr>
        <w:t xml:space="preserve"> </w:t>
      </w:r>
      <w:r>
        <w:rPr>
          <w:spacing w:val="-2"/>
          <w:sz w:val="26"/>
        </w:rPr>
        <w:t>века.</w:t>
      </w:r>
    </w:p>
    <w:p w:rsidR="00F85765" w:rsidRDefault="005F66D3">
      <w:pPr>
        <w:pStyle w:val="a3"/>
        <w:spacing w:before="2"/>
        <w:ind w:right="568"/>
      </w:pPr>
      <w: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F85765" w:rsidRDefault="005F66D3">
      <w:pPr>
        <w:pStyle w:val="a5"/>
        <w:numPr>
          <w:ilvl w:val="2"/>
          <w:numId w:val="103"/>
        </w:numPr>
        <w:tabs>
          <w:tab w:val="left" w:pos="2338"/>
        </w:tabs>
        <w:spacing w:line="298" w:lineRule="exact"/>
        <w:ind w:left="2338" w:hanging="779"/>
        <w:jc w:val="both"/>
        <w:rPr>
          <w:sz w:val="26"/>
        </w:rPr>
      </w:pPr>
      <w:r>
        <w:rPr>
          <w:sz w:val="26"/>
        </w:rPr>
        <w:t>Литература</w:t>
      </w:r>
      <w:r>
        <w:rPr>
          <w:spacing w:val="-6"/>
          <w:sz w:val="26"/>
        </w:rPr>
        <w:t xml:space="preserve"> </w:t>
      </w:r>
      <w:r>
        <w:rPr>
          <w:sz w:val="26"/>
        </w:rPr>
        <w:t>народов</w:t>
      </w:r>
      <w:r>
        <w:rPr>
          <w:spacing w:val="-7"/>
          <w:sz w:val="26"/>
        </w:rPr>
        <w:t xml:space="preserve"> </w:t>
      </w:r>
      <w:r>
        <w:rPr>
          <w:spacing w:val="-2"/>
          <w:sz w:val="26"/>
        </w:rPr>
        <w:t>России.</w:t>
      </w:r>
    </w:p>
    <w:p w:rsidR="00F85765" w:rsidRDefault="005F66D3">
      <w:pPr>
        <w:pStyle w:val="a3"/>
        <w:spacing w:before="1"/>
        <w:ind w:right="565"/>
      </w:pPr>
      <w:r>
        <w:t xml:space="preserve">Стихотворения (не менее одного по выбору). Например, Г. Тукая, К. Хетагурова и </w:t>
      </w:r>
      <w:r>
        <w:rPr>
          <w:spacing w:val="-2"/>
        </w:rPr>
        <w:t>других.</w:t>
      </w:r>
    </w:p>
    <w:p w:rsidR="00F85765" w:rsidRDefault="005F66D3">
      <w:pPr>
        <w:pStyle w:val="a5"/>
        <w:numPr>
          <w:ilvl w:val="2"/>
          <w:numId w:val="103"/>
        </w:numPr>
        <w:tabs>
          <w:tab w:val="left" w:pos="2338"/>
        </w:tabs>
        <w:spacing w:line="298" w:lineRule="exact"/>
        <w:ind w:left="2338" w:hanging="779"/>
        <w:jc w:val="both"/>
        <w:rPr>
          <w:sz w:val="26"/>
        </w:rPr>
      </w:pPr>
      <w:r>
        <w:rPr>
          <w:sz w:val="26"/>
        </w:rPr>
        <w:t>Зарубежная</w:t>
      </w:r>
      <w:r>
        <w:rPr>
          <w:spacing w:val="-4"/>
          <w:sz w:val="26"/>
        </w:rPr>
        <w:t xml:space="preserve"> </w:t>
      </w:r>
      <w:r>
        <w:rPr>
          <w:spacing w:val="-2"/>
          <w:sz w:val="26"/>
        </w:rPr>
        <w:t>литература.</w:t>
      </w:r>
    </w:p>
    <w:p w:rsidR="00F85765" w:rsidRDefault="005F66D3">
      <w:pPr>
        <w:pStyle w:val="a5"/>
        <w:numPr>
          <w:ilvl w:val="3"/>
          <w:numId w:val="103"/>
        </w:numPr>
        <w:tabs>
          <w:tab w:val="left" w:pos="2532"/>
        </w:tabs>
        <w:ind w:left="851" w:right="571" w:firstLine="708"/>
        <w:jc w:val="both"/>
        <w:rPr>
          <w:sz w:val="26"/>
        </w:rPr>
      </w:pPr>
      <w:r>
        <w:rPr>
          <w:sz w:val="26"/>
        </w:rPr>
        <w:t>Зарубежная проза второй половины XIX века (не менее одного произведения</w:t>
      </w:r>
      <w:r>
        <w:rPr>
          <w:spacing w:val="40"/>
          <w:sz w:val="26"/>
        </w:rPr>
        <w:t xml:space="preserve"> </w:t>
      </w:r>
      <w:r>
        <w:rPr>
          <w:sz w:val="26"/>
        </w:rPr>
        <w:t>по</w:t>
      </w:r>
      <w:r>
        <w:rPr>
          <w:spacing w:val="40"/>
          <w:sz w:val="26"/>
        </w:rPr>
        <w:t xml:space="preserve"> </w:t>
      </w:r>
      <w:r>
        <w:rPr>
          <w:sz w:val="26"/>
        </w:rPr>
        <w:t>выбору).</w:t>
      </w:r>
      <w:r>
        <w:rPr>
          <w:spacing w:val="40"/>
          <w:sz w:val="26"/>
        </w:rPr>
        <w:t xml:space="preserve"> </w:t>
      </w:r>
      <w:r>
        <w:rPr>
          <w:sz w:val="26"/>
        </w:rPr>
        <w:t>Например,</w:t>
      </w:r>
      <w:r>
        <w:rPr>
          <w:spacing w:val="40"/>
          <w:sz w:val="26"/>
        </w:rPr>
        <w:t xml:space="preserve"> </w:t>
      </w:r>
      <w:r>
        <w:rPr>
          <w:sz w:val="26"/>
        </w:rPr>
        <w:t>произведения</w:t>
      </w:r>
      <w:r>
        <w:rPr>
          <w:spacing w:val="40"/>
          <w:sz w:val="26"/>
        </w:rPr>
        <w:t xml:space="preserve"> </w:t>
      </w:r>
      <w:r>
        <w:rPr>
          <w:sz w:val="26"/>
        </w:rPr>
        <w:t>Ч.</w:t>
      </w:r>
      <w:r>
        <w:rPr>
          <w:spacing w:val="40"/>
          <w:sz w:val="26"/>
        </w:rPr>
        <w:t xml:space="preserve"> </w:t>
      </w:r>
      <w:r>
        <w:rPr>
          <w:sz w:val="26"/>
        </w:rPr>
        <w:t>Диккенса</w:t>
      </w:r>
      <w:r>
        <w:rPr>
          <w:spacing w:val="40"/>
          <w:sz w:val="26"/>
        </w:rPr>
        <w:t xml:space="preserve"> </w:t>
      </w:r>
      <w:r>
        <w:rPr>
          <w:sz w:val="26"/>
        </w:rPr>
        <w:t>«Дэвид</w:t>
      </w:r>
      <w:r>
        <w:rPr>
          <w:spacing w:val="40"/>
          <w:sz w:val="26"/>
        </w:rPr>
        <w:t xml:space="preserve"> </w:t>
      </w:r>
      <w:r>
        <w:rPr>
          <w:sz w:val="26"/>
        </w:rPr>
        <w:t>Копперфилд»,</w:t>
      </w:r>
    </w:p>
    <w:p w:rsidR="00F85765" w:rsidRDefault="005F66D3">
      <w:pPr>
        <w:pStyle w:val="a3"/>
        <w:ind w:firstLine="0"/>
      </w:pPr>
      <w:r>
        <w:t>«Большие</w:t>
      </w:r>
      <w:r>
        <w:rPr>
          <w:spacing w:val="-4"/>
        </w:rPr>
        <w:t xml:space="preserve"> </w:t>
      </w:r>
      <w:r>
        <w:t>надежды»;</w:t>
      </w:r>
      <w:r>
        <w:rPr>
          <w:spacing w:val="-2"/>
        </w:rPr>
        <w:t xml:space="preserve"> </w:t>
      </w:r>
      <w:r>
        <w:t>Г. Флобера</w:t>
      </w:r>
      <w:r>
        <w:rPr>
          <w:spacing w:val="-1"/>
        </w:rPr>
        <w:t xml:space="preserve"> </w:t>
      </w:r>
      <w:r>
        <w:t>«Мадам</w:t>
      </w:r>
      <w:r>
        <w:rPr>
          <w:spacing w:val="-1"/>
        </w:rPr>
        <w:t xml:space="preserve"> </w:t>
      </w:r>
      <w:proofErr w:type="spellStart"/>
      <w:r>
        <w:t>Бовари</w:t>
      </w:r>
      <w:proofErr w:type="spellEnd"/>
      <w:r>
        <w:t>»</w:t>
      </w:r>
      <w:r>
        <w:rPr>
          <w:spacing w:val="-4"/>
        </w:rPr>
        <w:t xml:space="preserve"> </w:t>
      </w:r>
      <w:r>
        <w:t>и</w:t>
      </w:r>
      <w:r>
        <w:rPr>
          <w:spacing w:val="-2"/>
        </w:rPr>
        <w:t xml:space="preserve"> другие.</w:t>
      </w:r>
    </w:p>
    <w:p w:rsidR="00F85765" w:rsidRDefault="005F66D3">
      <w:pPr>
        <w:pStyle w:val="a5"/>
        <w:numPr>
          <w:ilvl w:val="3"/>
          <w:numId w:val="103"/>
        </w:numPr>
        <w:tabs>
          <w:tab w:val="left" w:pos="2532"/>
        </w:tabs>
        <w:ind w:left="851" w:right="564" w:firstLine="708"/>
        <w:jc w:val="both"/>
        <w:rPr>
          <w:sz w:val="26"/>
        </w:rPr>
      </w:pPr>
      <w:r>
        <w:rPr>
          <w:sz w:val="26"/>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F85765" w:rsidRDefault="005F66D3">
      <w:pPr>
        <w:pStyle w:val="a5"/>
        <w:numPr>
          <w:ilvl w:val="3"/>
          <w:numId w:val="103"/>
        </w:numPr>
        <w:tabs>
          <w:tab w:val="left" w:pos="2532"/>
        </w:tabs>
        <w:ind w:left="851" w:right="568" w:firstLine="708"/>
        <w:jc w:val="both"/>
        <w:rPr>
          <w:sz w:val="26"/>
        </w:rPr>
      </w:pPr>
      <w:r>
        <w:rPr>
          <w:sz w:val="26"/>
        </w:rPr>
        <w:t xml:space="preserve">Зарубежная драматургия второй половины XIX века (не менее одного произведения по выбору). Например, пьесы Г. </w:t>
      </w:r>
      <w:proofErr w:type="spellStart"/>
      <w:r>
        <w:rPr>
          <w:sz w:val="26"/>
        </w:rPr>
        <w:t>Гауптмана</w:t>
      </w:r>
      <w:proofErr w:type="spellEnd"/>
      <w:r>
        <w:rPr>
          <w:sz w:val="26"/>
        </w:rPr>
        <w:t xml:space="preserve"> «Перед восходом солнца», Г. Ибсена «Кукольный дом» и другие.</w:t>
      </w:r>
    </w:p>
    <w:p w:rsidR="00F85765" w:rsidRDefault="005F66D3">
      <w:pPr>
        <w:pStyle w:val="a5"/>
        <w:numPr>
          <w:ilvl w:val="1"/>
          <w:numId w:val="103"/>
        </w:numPr>
        <w:tabs>
          <w:tab w:val="left" w:pos="2143"/>
        </w:tabs>
        <w:spacing w:before="1" w:line="298" w:lineRule="exact"/>
        <w:ind w:left="2143" w:hanging="584"/>
        <w:jc w:val="both"/>
        <w:rPr>
          <w:sz w:val="26"/>
        </w:rPr>
      </w:pPr>
      <w:r>
        <w:rPr>
          <w:sz w:val="26"/>
        </w:rPr>
        <w:t>Содержание</w:t>
      </w:r>
      <w:r>
        <w:rPr>
          <w:spacing w:val="-1"/>
          <w:sz w:val="26"/>
        </w:rPr>
        <w:t xml:space="preserve"> </w:t>
      </w:r>
      <w:r>
        <w:rPr>
          <w:sz w:val="26"/>
        </w:rPr>
        <w:t>обучения в</w:t>
      </w:r>
      <w:r>
        <w:rPr>
          <w:spacing w:val="-1"/>
          <w:sz w:val="26"/>
        </w:rPr>
        <w:t xml:space="preserve"> </w:t>
      </w:r>
      <w:r>
        <w:rPr>
          <w:sz w:val="26"/>
        </w:rPr>
        <w:t>11</w:t>
      </w:r>
      <w:r>
        <w:rPr>
          <w:spacing w:val="-1"/>
          <w:sz w:val="26"/>
        </w:rPr>
        <w:t xml:space="preserve"> </w:t>
      </w:r>
      <w:r>
        <w:rPr>
          <w:spacing w:val="-2"/>
          <w:sz w:val="26"/>
        </w:rPr>
        <w:t>классе.</w:t>
      </w:r>
    </w:p>
    <w:p w:rsidR="00F85765" w:rsidRDefault="005F66D3">
      <w:pPr>
        <w:pStyle w:val="a5"/>
        <w:numPr>
          <w:ilvl w:val="2"/>
          <w:numId w:val="103"/>
        </w:numPr>
        <w:tabs>
          <w:tab w:val="left" w:pos="2338"/>
        </w:tabs>
        <w:spacing w:line="298" w:lineRule="exact"/>
        <w:ind w:left="2338" w:hanging="779"/>
        <w:jc w:val="both"/>
        <w:rPr>
          <w:sz w:val="26"/>
        </w:rPr>
      </w:pPr>
      <w:r>
        <w:rPr>
          <w:sz w:val="26"/>
        </w:rPr>
        <w:t>Литература</w:t>
      </w:r>
      <w:r>
        <w:rPr>
          <w:spacing w:val="-4"/>
          <w:sz w:val="26"/>
        </w:rPr>
        <w:t xml:space="preserve"> </w:t>
      </w:r>
      <w:r>
        <w:rPr>
          <w:sz w:val="26"/>
        </w:rPr>
        <w:t>конца</w:t>
      </w:r>
      <w:r>
        <w:rPr>
          <w:spacing w:val="-2"/>
          <w:sz w:val="26"/>
        </w:rPr>
        <w:t xml:space="preserve"> </w:t>
      </w:r>
      <w:r>
        <w:rPr>
          <w:sz w:val="26"/>
        </w:rPr>
        <w:t>XIX</w:t>
      </w:r>
      <w:r>
        <w:rPr>
          <w:spacing w:val="-2"/>
          <w:sz w:val="26"/>
        </w:rPr>
        <w:t xml:space="preserve"> </w:t>
      </w:r>
      <w:r>
        <w:rPr>
          <w:sz w:val="26"/>
        </w:rPr>
        <w:t>–</w:t>
      </w:r>
      <w:r>
        <w:rPr>
          <w:spacing w:val="-2"/>
          <w:sz w:val="26"/>
        </w:rPr>
        <w:t xml:space="preserve"> </w:t>
      </w:r>
      <w:r>
        <w:rPr>
          <w:sz w:val="26"/>
        </w:rPr>
        <w:t>начала</w:t>
      </w:r>
      <w:r>
        <w:rPr>
          <w:spacing w:val="-2"/>
          <w:sz w:val="26"/>
        </w:rPr>
        <w:t xml:space="preserve"> </w:t>
      </w:r>
      <w:r>
        <w:rPr>
          <w:sz w:val="26"/>
        </w:rPr>
        <w:t>ХХ</w:t>
      </w:r>
      <w:r>
        <w:rPr>
          <w:spacing w:val="-2"/>
          <w:sz w:val="26"/>
        </w:rPr>
        <w:t xml:space="preserve"> века.</w:t>
      </w:r>
    </w:p>
    <w:p w:rsidR="00F85765" w:rsidRDefault="005F66D3">
      <w:pPr>
        <w:pStyle w:val="a5"/>
        <w:numPr>
          <w:ilvl w:val="3"/>
          <w:numId w:val="103"/>
        </w:numPr>
        <w:tabs>
          <w:tab w:val="left" w:pos="2531"/>
        </w:tabs>
        <w:spacing w:before="1"/>
        <w:ind w:left="851" w:right="566" w:firstLine="708"/>
        <w:jc w:val="both"/>
        <w:rPr>
          <w:sz w:val="26"/>
        </w:rPr>
      </w:pPr>
      <w:r>
        <w:rPr>
          <w:sz w:val="26"/>
        </w:rPr>
        <w:t>А.И. Куприн. Рассказы и повести (одно произведение по выбору). Например, «Гранатовый браслет», «Олеся» и другие.</w:t>
      </w:r>
    </w:p>
    <w:p w:rsidR="00F85765" w:rsidRDefault="005F66D3">
      <w:pPr>
        <w:pStyle w:val="a5"/>
        <w:numPr>
          <w:ilvl w:val="3"/>
          <w:numId w:val="103"/>
        </w:numPr>
        <w:tabs>
          <w:tab w:val="left" w:pos="2533"/>
        </w:tabs>
        <w:ind w:left="851" w:right="571" w:firstLine="708"/>
        <w:jc w:val="both"/>
        <w:rPr>
          <w:sz w:val="26"/>
        </w:rPr>
      </w:pPr>
      <w:r>
        <w:rPr>
          <w:sz w:val="26"/>
        </w:rPr>
        <w:t>Л.Н. Андреев. Рассказы и повести (одно произведение по выбору). Например, «Иуда Искариот», «Большой шлем» и другие.</w:t>
      </w:r>
    </w:p>
    <w:p w:rsidR="00F85765" w:rsidRDefault="005F66D3">
      <w:pPr>
        <w:pStyle w:val="a5"/>
        <w:numPr>
          <w:ilvl w:val="3"/>
          <w:numId w:val="103"/>
        </w:numPr>
        <w:tabs>
          <w:tab w:val="left" w:pos="2531"/>
        </w:tabs>
        <w:spacing w:line="298" w:lineRule="exact"/>
        <w:ind w:left="2531" w:hanging="972"/>
        <w:jc w:val="both"/>
        <w:rPr>
          <w:sz w:val="26"/>
        </w:rPr>
      </w:pPr>
      <w:r>
        <w:rPr>
          <w:sz w:val="26"/>
        </w:rPr>
        <w:t>М.</w:t>
      </w:r>
      <w:r>
        <w:rPr>
          <w:spacing w:val="44"/>
          <w:sz w:val="26"/>
        </w:rPr>
        <w:t xml:space="preserve"> </w:t>
      </w:r>
      <w:r>
        <w:rPr>
          <w:sz w:val="26"/>
        </w:rPr>
        <w:t>Горький.</w:t>
      </w:r>
      <w:r>
        <w:rPr>
          <w:spacing w:val="44"/>
          <w:sz w:val="26"/>
        </w:rPr>
        <w:t xml:space="preserve"> </w:t>
      </w:r>
      <w:r>
        <w:rPr>
          <w:sz w:val="26"/>
        </w:rPr>
        <w:t>Рассказы</w:t>
      </w:r>
      <w:r>
        <w:rPr>
          <w:spacing w:val="44"/>
          <w:sz w:val="26"/>
        </w:rPr>
        <w:t xml:space="preserve"> </w:t>
      </w:r>
      <w:r>
        <w:rPr>
          <w:sz w:val="26"/>
        </w:rPr>
        <w:t>(один</w:t>
      </w:r>
      <w:r>
        <w:rPr>
          <w:spacing w:val="45"/>
          <w:sz w:val="26"/>
        </w:rPr>
        <w:t xml:space="preserve"> </w:t>
      </w:r>
      <w:r>
        <w:rPr>
          <w:sz w:val="26"/>
        </w:rPr>
        <w:t>по</w:t>
      </w:r>
      <w:r>
        <w:rPr>
          <w:spacing w:val="43"/>
          <w:sz w:val="26"/>
        </w:rPr>
        <w:t xml:space="preserve"> </w:t>
      </w:r>
      <w:r>
        <w:rPr>
          <w:sz w:val="26"/>
        </w:rPr>
        <w:t>выбору).</w:t>
      </w:r>
      <w:r>
        <w:rPr>
          <w:spacing w:val="45"/>
          <w:sz w:val="26"/>
        </w:rPr>
        <w:t xml:space="preserve"> </w:t>
      </w:r>
      <w:r>
        <w:rPr>
          <w:sz w:val="26"/>
        </w:rPr>
        <w:t>Например,</w:t>
      </w:r>
      <w:r>
        <w:rPr>
          <w:spacing w:val="44"/>
          <w:sz w:val="26"/>
        </w:rPr>
        <w:t xml:space="preserve"> </w:t>
      </w:r>
      <w:r>
        <w:rPr>
          <w:sz w:val="26"/>
        </w:rPr>
        <w:t>«Старуха</w:t>
      </w:r>
      <w:r>
        <w:rPr>
          <w:spacing w:val="45"/>
          <w:sz w:val="26"/>
        </w:rPr>
        <w:t xml:space="preserve"> </w:t>
      </w:r>
      <w:r>
        <w:rPr>
          <w:spacing w:val="-2"/>
          <w:sz w:val="26"/>
        </w:rPr>
        <w:t>Изергиль»,</w:t>
      </w:r>
    </w:p>
    <w:p w:rsidR="00F85765" w:rsidRDefault="005F66D3">
      <w:pPr>
        <w:pStyle w:val="a3"/>
        <w:spacing w:line="298" w:lineRule="exact"/>
        <w:ind w:firstLine="0"/>
      </w:pPr>
      <w:r>
        <w:t>«Макар</w:t>
      </w:r>
      <w:r>
        <w:rPr>
          <w:spacing w:val="-4"/>
        </w:rPr>
        <w:t xml:space="preserve"> </w:t>
      </w:r>
      <w:proofErr w:type="spellStart"/>
      <w:r>
        <w:t>Чудра</w:t>
      </w:r>
      <w:proofErr w:type="spellEnd"/>
      <w:r>
        <w:t>»,</w:t>
      </w:r>
      <w:r>
        <w:rPr>
          <w:spacing w:val="-2"/>
        </w:rPr>
        <w:t xml:space="preserve"> </w:t>
      </w:r>
      <w:r>
        <w:t>«Коновалов»</w:t>
      </w:r>
      <w:r>
        <w:rPr>
          <w:spacing w:val="-4"/>
        </w:rPr>
        <w:t xml:space="preserve"> </w:t>
      </w:r>
      <w:r>
        <w:t>и</w:t>
      </w:r>
      <w:r>
        <w:rPr>
          <w:spacing w:val="-1"/>
        </w:rPr>
        <w:t xml:space="preserve"> </w:t>
      </w:r>
      <w:r>
        <w:rPr>
          <w:spacing w:val="-2"/>
        </w:rPr>
        <w:t>другие.</w:t>
      </w:r>
    </w:p>
    <w:p w:rsidR="00F85765" w:rsidRDefault="005F66D3">
      <w:pPr>
        <w:pStyle w:val="a3"/>
        <w:spacing w:line="298" w:lineRule="exact"/>
        <w:ind w:left="1559" w:firstLine="0"/>
      </w:pPr>
      <w:r>
        <w:t>Пьеса</w:t>
      </w:r>
      <w:r>
        <w:rPr>
          <w:spacing w:val="-3"/>
        </w:rPr>
        <w:t xml:space="preserve"> </w:t>
      </w:r>
      <w:r>
        <w:t xml:space="preserve">«На </w:t>
      </w:r>
      <w:r>
        <w:rPr>
          <w:spacing w:val="-4"/>
        </w:rPr>
        <w:t>дне».</w:t>
      </w:r>
    </w:p>
    <w:p w:rsidR="00F85765" w:rsidRDefault="005F66D3">
      <w:pPr>
        <w:pStyle w:val="a5"/>
        <w:numPr>
          <w:ilvl w:val="3"/>
          <w:numId w:val="103"/>
        </w:numPr>
        <w:tabs>
          <w:tab w:val="left" w:pos="2531"/>
        </w:tabs>
        <w:spacing w:before="1"/>
        <w:ind w:left="851" w:right="571" w:firstLine="708"/>
        <w:jc w:val="both"/>
        <w:rPr>
          <w:sz w:val="26"/>
        </w:rPr>
      </w:pPr>
      <w:r>
        <w:rPr>
          <w:sz w:val="26"/>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F85765" w:rsidRDefault="005F66D3">
      <w:pPr>
        <w:pStyle w:val="a5"/>
        <w:numPr>
          <w:ilvl w:val="2"/>
          <w:numId w:val="103"/>
        </w:numPr>
        <w:tabs>
          <w:tab w:val="left" w:pos="2338"/>
        </w:tabs>
        <w:spacing w:line="299" w:lineRule="exact"/>
        <w:ind w:left="2338" w:hanging="779"/>
        <w:jc w:val="both"/>
        <w:rPr>
          <w:sz w:val="26"/>
        </w:rPr>
      </w:pPr>
      <w:r>
        <w:rPr>
          <w:sz w:val="26"/>
        </w:rPr>
        <w:t>Литература</w:t>
      </w:r>
      <w:r>
        <w:rPr>
          <w:spacing w:val="-3"/>
          <w:sz w:val="26"/>
        </w:rPr>
        <w:t xml:space="preserve"> </w:t>
      </w:r>
      <w:r>
        <w:rPr>
          <w:sz w:val="26"/>
        </w:rPr>
        <w:t>ХХ</w:t>
      </w:r>
      <w:r>
        <w:rPr>
          <w:spacing w:val="-3"/>
          <w:sz w:val="26"/>
        </w:rPr>
        <w:t xml:space="preserve"> </w:t>
      </w:r>
      <w:r>
        <w:rPr>
          <w:spacing w:val="-2"/>
          <w:sz w:val="26"/>
        </w:rPr>
        <w:t>века.</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И.А.</w:t>
      </w:r>
      <w:r>
        <w:rPr>
          <w:spacing w:val="29"/>
          <w:sz w:val="26"/>
        </w:rPr>
        <w:t xml:space="preserve"> </w:t>
      </w:r>
      <w:r>
        <w:rPr>
          <w:sz w:val="26"/>
        </w:rPr>
        <w:t>Бунин.</w:t>
      </w:r>
      <w:r>
        <w:rPr>
          <w:spacing w:val="32"/>
          <w:sz w:val="26"/>
        </w:rPr>
        <w:t xml:space="preserve"> </w:t>
      </w:r>
      <w:r>
        <w:rPr>
          <w:sz w:val="26"/>
        </w:rPr>
        <w:t>Рассказы</w:t>
      </w:r>
      <w:r>
        <w:rPr>
          <w:spacing w:val="30"/>
          <w:sz w:val="26"/>
        </w:rPr>
        <w:t xml:space="preserve"> </w:t>
      </w:r>
      <w:r>
        <w:rPr>
          <w:sz w:val="26"/>
        </w:rPr>
        <w:t>(два</w:t>
      </w:r>
      <w:r>
        <w:rPr>
          <w:spacing w:val="31"/>
          <w:sz w:val="26"/>
        </w:rPr>
        <w:t xml:space="preserve"> </w:t>
      </w:r>
      <w:r>
        <w:rPr>
          <w:sz w:val="26"/>
        </w:rPr>
        <w:t>по</w:t>
      </w:r>
      <w:r>
        <w:rPr>
          <w:spacing w:val="31"/>
          <w:sz w:val="26"/>
        </w:rPr>
        <w:t xml:space="preserve"> </w:t>
      </w:r>
      <w:r>
        <w:rPr>
          <w:sz w:val="26"/>
        </w:rPr>
        <w:t>выбору).</w:t>
      </w:r>
      <w:r>
        <w:rPr>
          <w:spacing w:val="32"/>
          <w:sz w:val="26"/>
        </w:rPr>
        <w:t xml:space="preserve"> </w:t>
      </w:r>
      <w:r>
        <w:rPr>
          <w:sz w:val="26"/>
        </w:rPr>
        <w:t>Например,</w:t>
      </w:r>
      <w:r>
        <w:rPr>
          <w:spacing w:val="32"/>
          <w:sz w:val="26"/>
        </w:rPr>
        <w:t xml:space="preserve"> </w:t>
      </w:r>
      <w:r>
        <w:rPr>
          <w:sz w:val="26"/>
        </w:rPr>
        <w:t>«Антоновские</w:t>
      </w:r>
      <w:r>
        <w:rPr>
          <w:spacing w:val="32"/>
          <w:sz w:val="26"/>
        </w:rPr>
        <w:t xml:space="preserve"> </w:t>
      </w:r>
      <w:r>
        <w:rPr>
          <w:spacing w:val="-2"/>
          <w:sz w:val="26"/>
        </w:rPr>
        <w:t>яблоки»,</w:t>
      </w:r>
    </w:p>
    <w:p w:rsidR="00F85765" w:rsidRDefault="005F66D3">
      <w:pPr>
        <w:pStyle w:val="a3"/>
        <w:spacing w:line="298" w:lineRule="exact"/>
        <w:ind w:firstLine="0"/>
      </w:pPr>
      <w:r>
        <w:t>«Чистый</w:t>
      </w:r>
      <w:r>
        <w:rPr>
          <w:spacing w:val="-6"/>
        </w:rPr>
        <w:t xml:space="preserve"> </w:t>
      </w:r>
      <w:r>
        <w:t>понедельник»,</w:t>
      </w:r>
      <w:r>
        <w:rPr>
          <w:spacing w:val="-3"/>
        </w:rPr>
        <w:t xml:space="preserve"> </w:t>
      </w:r>
      <w:r>
        <w:t>«Господин</w:t>
      </w:r>
      <w:r>
        <w:rPr>
          <w:spacing w:val="-5"/>
        </w:rPr>
        <w:t xml:space="preserve"> </w:t>
      </w:r>
      <w:r>
        <w:t>из</w:t>
      </w:r>
      <w:r>
        <w:rPr>
          <w:spacing w:val="-4"/>
        </w:rPr>
        <w:t xml:space="preserve"> </w:t>
      </w:r>
      <w:r>
        <w:t>Сан-Франциско»</w:t>
      </w:r>
      <w:r>
        <w:rPr>
          <w:spacing w:val="-5"/>
        </w:rPr>
        <w:t xml:space="preserve"> </w:t>
      </w:r>
      <w:r>
        <w:t>и</w:t>
      </w:r>
      <w:r>
        <w:rPr>
          <w:spacing w:val="-3"/>
        </w:rPr>
        <w:t xml:space="preserve"> </w:t>
      </w:r>
      <w:r>
        <w:rPr>
          <w:spacing w:val="-2"/>
        </w:rPr>
        <w:t>другие.</w:t>
      </w:r>
    </w:p>
    <w:p w:rsidR="00F85765" w:rsidRDefault="005F66D3">
      <w:pPr>
        <w:pStyle w:val="a5"/>
        <w:numPr>
          <w:ilvl w:val="3"/>
          <w:numId w:val="103"/>
        </w:numPr>
        <w:tabs>
          <w:tab w:val="left" w:pos="2531"/>
        </w:tabs>
        <w:spacing w:before="1"/>
        <w:ind w:left="2531" w:hanging="972"/>
        <w:jc w:val="both"/>
        <w:rPr>
          <w:sz w:val="26"/>
        </w:rPr>
      </w:pPr>
      <w:r>
        <w:rPr>
          <w:sz w:val="26"/>
        </w:rPr>
        <w:t>А.А.</w:t>
      </w:r>
      <w:r>
        <w:rPr>
          <w:spacing w:val="47"/>
          <w:sz w:val="26"/>
        </w:rPr>
        <w:t xml:space="preserve">  </w:t>
      </w:r>
      <w:r>
        <w:rPr>
          <w:sz w:val="26"/>
        </w:rPr>
        <w:t>Блок.</w:t>
      </w:r>
      <w:r>
        <w:rPr>
          <w:spacing w:val="47"/>
          <w:sz w:val="26"/>
        </w:rPr>
        <w:t xml:space="preserve">  </w:t>
      </w:r>
      <w:proofErr w:type="gramStart"/>
      <w:r>
        <w:rPr>
          <w:sz w:val="26"/>
        </w:rPr>
        <w:t>Стихотворения</w:t>
      </w:r>
      <w:r>
        <w:rPr>
          <w:spacing w:val="47"/>
          <w:sz w:val="26"/>
        </w:rPr>
        <w:t xml:space="preserve">  </w:t>
      </w:r>
      <w:r>
        <w:rPr>
          <w:sz w:val="26"/>
        </w:rPr>
        <w:t>(</w:t>
      </w:r>
      <w:proofErr w:type="gramEnd"/>
      <w:r>
        <w:rPr>
          <w:sz w:val="26"/>
        </w:rPr>
        <w:t>не</w:t>
      </w:r>
      <w:r>
        <w:rPr>
          <w:spacing w:val="47"/>
          <w:sz w:val="26"/>
        </w:rPr>
        <w:t xml:space="preserve">  </w:t>
      </w:r>
      <w:r>
        <w:rPr>
          <w:sz w:val="26"/>
        </w:rPr>
        <w:t>менее</w:t>
      </w:r>
      <w:r>
        <w:rPr>
          <w:spacing w:val="47"/>
          <w:sz w:val="26"/>
        </w:rPr>
        <w:t xml:space="preserve">  </w:t>
      </w:r>
      <w:r>
        <w:rPr>
          <w:sz w:val="26"/>
        </w:rPr>
        <w:t>трёх</w:t>
      </w:r>
      <w:r>
        <w:rPr>
          <w:spacing w:val="47"/>
          <w:sz w:val="26"/>
        </w:rPr>
        <w:t xml:space="preserve">  </w:t>
      </w:r>
      <w:r>
        <w:rPr>
          <w:sz w:val="26"/>
        </w:rPr>
        <w:t>по</w:t>
      </w:r>
      <w:r>
        <w:rPr>
          <w:spacing w:val="46"/>
          <w:sz w:val="26"/>
        </w:rPr>
        <w:t xml:space="preserve">  </w:t>
      </w:r>
      <w:r>
        <w:rPr>
          <w:sz w:val="26"/>
        </w:rPr>
        <w:t>выбору).</w:t>
      </w:r>
      <w:r>
        <w:rPr>
          <w:spacing w:val="47"/>
          <w:sz w:val="26"/>
        </w:rPr>
        <w:t xml:space="preserve">  </w:t>
      </w:r>
      <w:r>
        <w:rPr>
          <w:spacing w:val="-2"/>
          <w:sz w:val="26"/>
        </w:rPr>
        <w:t>Например,</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8" w:firstLine="0"/>
      </w:pPr>
      <w:r>
        <w:lastRenderedPageBreak/>
        <w:t xml:space="preserve">«Незнакомка»,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w:t>
      </w:r>
      <w:r>
        <w:rPr>
          <w:spacing w:val="-2"/>
        </w:rPr>
        <w:t>другие.</w:t>
      </w:r>
    </w:p>
    <w:p w:rsidR="00F85765" w:rsidRDefault="005F66D3">
      <w:pPr>
        <w:pStyle w:val="a3"/>
        <w:spacing w:before="1" w:line="298" w:lineRule="exact"/>
        <w:ind w:left="1559" w:firstLine="0"/>
      </w:pPr>
      <w:r>
        <w:t>Поэма</w:t>
      </w:r>
      <w:r>
        <w:rPr>
          <w:spacing w:val="1"/>
        </w:rPr>
        <w:t xml:space="preserve"> </w:t>
      </w:r>
      <w:r>
        <w:rPr>
          <w:spacing w:val="-2"/>
        </w:rPr>
        <w:t>«Двенадцать».</w:t>
      </w:r>
    </w:p>
    <w:p w:rsidR="00F85765" w:rsidRDefault="005F66D3">
      <w:pPr>
        <w:pStyle w:val="a5"/>
        <w:numPr>
          <w:ilvl w:val="3"/>
          <w:numId w:val="103"/>
        </w:numPr>
        <w:tabs>
          <w:tab w:val="left" w:pos="2531"/>
        </w:tabs>
        <w:ind w:left="851" w:right="574" w:firstLine="708"/>
        <w:jc w:val="both"/>
        <w:rPr>
          <w:sz w:val="26"/>
        </w:rPr>
      </w:pPr>
      <w:r>
        <w:rPr>
          <w:sz w:val="26"/>
        </w:rPr>
        <w:t>В.В. Маяковский. Стихотворения (не менее трёх по выбору). Например, «А вы могли бы?», «Нате!», «Послушайте!», «</w:t>
      </w:r>
      <w:proofErr w:type="spellStart"/>
      <w:r>
        <w:rPr>
          <w:sz w:val="26"/>
        </w:rPr>
        <w:t>Лиличка</w:t>
      </w:r>
      <w:proofErr w:type="spellEnd"/>
      <w:r>
        <w:rPr>
          <w:sz w:val="26"/>
        </w:rPr>
        <w:t>!», «Юбилейное», «Прозаседавшиеся»,</w:t>
      </w:r>
    </w:p>
    <w:p w:rsidR="00F85765" w:rsidRDefault="005F66D3">
      <w:pPr>
        <w:pStyle w:val="a3"/>
        <w:ind w:left="0" w:right="5521" w:firstLine="0"/>
        <w:jc w:val="center"/>
      </w:pPr>
      <w:r>
        <w:t>«Письмо</w:t>
      </w:r>
      <w:r>
        <w:rPr>
          <w:spacing w:val="-4"/>
        </w:rPr>
        <w:t xml:space="preserve"> </w:t>
      </w:r>
      <w:r>
        <w:t>Татьяне</w:t>
      </w:r>
      <w:r>
        <w:rPr>
          <w:spacing w:val="-3"/>
        </w:rPr>
        <w:t xml:space="preserve"> </w:t>
      </w:r>
      <w:r>
        <w:t>Яковлевой»</w:t>
      </w:r>
      <w:r>
        <w:rPr>
          <w:spacing w:val="-4"/>
        </w:rPr>
        <w:t xml:space="preserve"> </w:t>
      </w:r>
      <w:r>
        <w:t>и</w:t>
      </w:r>
      <w:r>
        <w:rPr>
          <w:spacing w:val="-2"/>
        </w:rPr>
        <w:t xml:space="preserve"> другие.</w:t>
      </w:r>
    </w:p>
    <w:p w:rsidR="00F85765" w:rsidRDefault="005F66D3">
      <w:pPr>
        <w:pStyle w:val="a3"/>
        <w:spacing w:line="299" w:lineRule="exact"/>
        <w:ind w:left="1402" w:right="6920" w:firstLine="0"/>
        <w:jc w:val="center"/>
      </w:pPr>
      <w:r>
        <w:t>Поэма</w:t>
      </w:r>
      <w:r>
        <w:rPr>
          <w:spacing w:val="-1"/>
        </w:rPr>
        <w:t xml:space="preserve"> </w:t>
      </w:r>
      <w:r>
        <w:t>«Облако в</w:t>
      </w:r>
      <w:r>
        <w:rPr>
          <w:spacing w:val="-2"/>
        </w:rPr>
        <w:t xml:space="preserve"> штанах».</w:t>
      </w:r>
    </w:p>
    <w:p w:rsidR="00F85765" w:rsidRDefault="005F66D3">
      <w:pPr>
        <w:pStyle w:val="a5"/>
        <w:numPr>
          <w:ilvl w:val="3"/>
          <w:numId w:val="103"/>
        </w:numPr>
        <w:tabs>
          <w:tab w:val="left" w:pos="2531"/>
        </w:tabs>
        <w:ind w:left="851" w:right="563" w:firstLine="708"/>
        <w:jc w:val="both"/>
        <w:rPr>
          <w:sz w:val="26"/>
        </w:rPr>
      </w:pPr>
      <w:r>
        <w:rPr>
          <w:sz w:val="26"/>
        </w:rPr>
        <w:t>С.А.</w:t>
      </w:r>
      <w:r>
        <w:rPr>
          <w:spacing w:val="-3"/>
          <w:sz w:val="26"/>
        </w:rPr>
        <w:t xml:space="preserve"> </w:t>
      </w:r>
      <w:r>
        <w:rPr>
          <w:sz w:val="26"/>
        </w:rPr>
        <w:t>Есенин.</w:t>
      </w:r>
      <w:r>
        <w:rPr>
          <w:spacing w:val="-3"/>
          <w:sz w:val="26"/>
        </w:rPr>
        <w:t xml:space="preserve"> </w:t>
      </w:r>
      <w:r>
        <w:rPr>
          <w:sz w:val="26"/>
        </w:rPr>
        <w:t>Стихотворения</w:t>
      </w:r>
      <w:r>
        <w:rPr>
          <w:spacing w:val="-3"/>
          <w:sz w:val="26"/>
        </w:rPr>
        <w:t xml:space="preserve"> </w:t>
      </w:r>
      <w:r>
        <w:rPr>
          <w:sz w:val="26"/>
        </w:rPr>
        <w:t>(не</w:t>
      </w:r>
      <w:r>
        <w:rPr>
          <w:spacing w:val="-5"/>
          <w:sz w:val="26"/>
        </w:rPr>
        <w:t xml:space="preserve"> </w:t>
      </w:r>
      <w:r>
        <w:rPr>
          <w:sz w:val="26"/>
        </w:rPr>
        <w:t>менее</w:t>
      </w:r>
      <w:r>
        <w:rPr>
          <w:spacing w:val="-3"/>
          <w:sz w:val="26"/>
        </w:rPr>
        <w:t xml:space="preserve"> </w:t>
      </w:r>
      <w:r>
        <w:rPr>
          <w:sz w:val="26"/>
        </w:rPr>
        <w:t>трёх</w:t>
      </w:r>
      <w:r>
        <w:rPr>
          <w:spacing w:val="-4"/>
          <w:sz w:val="26"/>
        </w:rPr>
        <w:t xml:space="preserve"> </w:t>
      </w:r>
      <w:r>
        <w:rPr>
          <w:sz w:val="26"/>
        </w:rPr>
        <w:t>по</w:t>
      </w:r>
      <w:r>
        <w:rPr>
          <w:spacing w:val="-3"/>
          <w:sz w:val="26"/>
        </w:rPr>
        <w:t xml:space="preserve"> </w:t>
      </w:r>
      <w:r>
        <w:rPr>
          <w:sz w:val="26"/>
        </w:rPr>
        <w:t>выбору).</w:t>
      </w:r>
      <w:r>
        <w:rPr>
          <w:spacing w:val="-4"/>
          <w:sz w:val="26"/>
        </w:rPr>
        <w:t xml:space="preserve"> </w:t>
      </w:r>
      <w:r>
        <w:rPr>
          <w:sz w:val="26"/>
        </w:rPr>
        <w:t>Например, «Гой</w:t>
      </w:r>
      <w:r>
        <w:rPr>
          <w:spacing w:val="-3"/>
          <w:sz w:val="26"/>
        </w:rPr>
        <w:t xml:space="preserve"> </w:t>
      </w:r>
      <w:r>
        <w:rPr>
          <w:sz w:val="26"/>
        </w:rPr>
        <w:t>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F85765" w:rsidRDefault="005F66D3">
      <w:pPr>
        <w:pStyle w:val="a5"/>
        <w:numPr>
          <w:ilvl w:val="3"/>
          <w:numId w:val="103"/>
        </w:numPr>
        <w:tabs>
          <w:tab w:val="left" w:pos="2531"/>
        </w:tabs>
        <w:ind w:left="2531" w:hanging="972"/>
        <w:jc w:val="both"/>
        <w:rPr>
          <w:sz w:val="26"/>
        </w:rPr>
      </w:pPr>
      <w:r>
        <w:rPr>
          <w:sz w:val="26"/>
        </w:rPr>
        <w:t>О.Э.</w:t>
      </w:r>
      <w:r>
        <w:rPr>
          <w:spacing w:val="28"/>
          <w:sz w:val="26"/>
        </w:rPr>
        <w:t xml:space="preserve"> </w:t>
      </w:r>
      <w:r>
        <w:rPr>
          <w:sz w:val="26"/>
        </w:rPr>
        <w:t>Мандельштам.</w:t>
      </w:r>
      <w:r>
        <w:rPr>
          <w:spacing w:val="31"/>
          <w:sz w:val="26"/>
        </w:rPr>
        <w:t xml:space="preserve"> </w:t>
      </w:r>
      <w:r>
        <w:rPr>
          <w:sz w:val="26"/>
        </w:rPr>
        <w:t>Стихотворения</w:t>
      </w:r>
      <w:r>
        <w:rPr>
          <w:spacing w:val="31"/>
          <w:sz w:val="26"/>
        </w:rPr>
        <w:t xml:space="preserve"> </w:t>
      </w:r>
      <w:r>
        <w:rPr>
          <w:sz w:val="26"/>
        </w:rPr>
        <w:t>(не</w:t>
      </w:r>
      <w:r>
        <w:rPr>
          <w:spacing w:val="30"/>
          <w:sz w:val="26"/>
        </w:rPr>
        <w:t xml:space="preserve"> </w:t>
      </w:r>
      <w:r>
        <w:rPr>
          <w:sz w:val="26"/>
        </w:rPr>
        <w:t>менее</w:t>
      </w:r>
      <w:r>
        <w:rPr>
          <w:spacing w:val="31"/>
          <w:sz w:val="26"/>
        </w:rPr>
        <w:t xml:space="preserve"> </w:t>
      </w:r>
      <w:r>
        <w:rPr>
          <w:sz w:val="26"/>
        </w:rPr>
        <w:t>трёх</w:t>
      </w:r>
      <w:r>
        <w:rPr>
          <w:spacing w:val="30"/>
          <w:sz w:val="26"/>
        </w:rPr>
        <w:t xml:space="preserve"> </w:t>
      </w:r>
      <w:r>
        <w:rPr>
          <w:sz w:val="26"/>
        </w:rPr>
        <w:t>по</w:t>
      </w:r>
      <w:r>
        <w:rPr>
          <w:spacing w:val="30"/>
          <w:sz w:val="26"/>
        </w:rPr>
        <w:t xml:space="preserve"> </w:t>
      </w:r>
      <w:r>
        <w:rPr>
          <w:sz w:val="26"/>
        </w:rPr>
        <w:t>выбору).</w:t>
      </w:r>
      <w:r>
        <w:rPr>
          <w:spacing w:val="31"/>
          <w:sz w:val="26"/>
        </w:rPr>
        <w:t xml:space="preserve"> </w:t>
      </w:r>
      <w:r>
        <w:rPr>
          <w:spacing w:val="-2"/>
          <w:sz w:val="26"/>
        </w:rPr>
        <w:t>Например,</w:t>
      </w:r>
    </w:p>
    <w:p w:rsidR="00F85765" w:rsidRDefault="005F66D3">
      <w:pPr>
        <w:pStyle w:val="a3"/>
        <w:spacing w:before="1" w:line="298" w:lineRule="exact"/>
        <w:ind w:firstLine="0"/>
      </w:pPr>
      <w:r>
        <w:t>«Бессонница.</w:t>
      </w:r>
      <w:r>
        <w:rPr>
          <w:spacing w:val="26"/>
        </w:rPr>
        <w:t xml:space="preserve">  </w:t>
      </w:r>
      <w:r>
        <w:t>Гомер.</w:t>
      </w:r>
      <w:r>
        <w:rPr>
          <w:spacing w:val="27"/>
        </w:rPr>
        <w:t xml:space="preserve">  </w:t>
      </w:r>
      <w:proofErr w:type="gramStart"/>
      <w:r>
        <w:t>Тугие</w:t>
      </w:r>
      <w:r>
        <w:rPr>
          <w:spacing w:val="26"/>
        </w:rPr>
        <w:t xml:space="preserve">  </w:t>
      </w:r>
      <w:r>
        <w:t>паруса</w:t>
      </w:r>
      <w:proofErr w:type="gramEnd"/>
      <w:r>
        <w:t>…»,</w:t>
      </w:r>
      <w:r>
        <w:rPr>
          <w:spacing w:val="26"/>
        </w:rPr>
        <w:t xml:space="preserve">  </w:t>
      </w:r>
      <w:r>
        <w:t>«За</w:t>
      </w:r>
      <w:r>
        <w:rPr>
          <w:spacing w:val="27"/>
        </w:rPr>
        <w:t xml:space="preserve">  </w:t>
      </w:r>
      <w:r>
        <w:t>гремучую</w:t>
      </w:r>
      <w:r>
        <w:rPr>
          <w:spacing w:val="26"/>
        </w:rPr>
        <w:t xml:space="preserve">  </w:t>
      </w:r>
      <w:r>
        <w:t>доблесть</w:t>
      </w:r>
      <w:r>
        <w:rPr>
          <w:spacing w:val="25"/>
        </w:rPr>
        <w:t xml:space="preserve">  </w:t>
      </w:r>
      <w:r>
        <w:t>грядущих</w:t>
      </w:r>
      <w:r>
        <w:rPr>
          <w:spacing w:val="27"/>
        </w:rPr>
        <w:t xml:space="preserve">  </w:t>
      </w:r>
      <w:r>
        <w:rPr>
          <w:spacing w:val="-2"/>
        </w:rPr>
        <w:t>веков…»,</w:t>
      </w:r>
    </w:p>
    <w:p w:rsidR="00F85765" w:rsidRDefault="005F66D3">
      <w:pPr>
        <w:pStyle w:val="a3"/>
        <w:spacing w:line="298" w:lineRule="exact"/>
        <w:ind w:firstLine="0"/>
      </w:pPr>
      <w:r>
        <w:t>«Ленинград»,</w:t>
      </w:r>
      <w:r>
        <w:rPr>
          <w:spacing w:val="-4"/>
        </w:rPr>
        <w:t xml:space="preserve"> </w:t>
      </w:r>
      <w:r>
        <w:t>«Мы</w:t>
      </w:r>
      <w:r>
        <w:rPr>
          <w:spacing w:val="-2"/>
        </w:rPr>
        <w:t xml:space="preserve"> </w:t>
      </w:r>
      <w:r>
        <w:t>живём,</w:t>
      </w:r>
      <w:r>
        <w:rPr>
          <w:spacing w:val="-2"/>
        </w:rPr>
        <w:t xml:space="preserve"> </w:t>
      </w:r>
      <w:r>
        <w:t>под</w:t>
      </w:r>
      <w:r>
        <w:rPr>
          <w:spacing w:val="-4"/>
        </w:rPr>
        <w:t xml:space="preserve"> </w:t>
      </w:r>
      <w:proofErr w:type="gramStart"/>
      <w:r>
        <w:t>собою</w:t>
      </w:r>
      <w:proofErr w:type="gramEnd"/>
      <w:r>
        <w:rPr>
          <w:spacing w:val="-3"/>
        </w:rPr>
        <w:t xml:space="preserve"> </w:t>
      </w:r>
      <w:r>
        <w:t>не</w:t>
      </w:r>
      <w:r>
        <w:rPr>
          <w:spacing w:val="-3"/>
        </w:rPr>
        <w:t xml:space="preserve"> </w:t>
      </w:r>
      <w:r>
        <w:t>чуя</w:t>
      </w:r>
      <w:r>
        <w:rPr>
          <w:spacing w:val="-3"/>
        </w:rPr>
        <w:t xml:space="preserve"> </w:t>
      </w:r>
      <w:r>
        <w:t>страны…»</w:t>
      </w:r>
      <w:r>
        <w:rPr>
          <w:spacing w:val="-4"/>
        </w:rPr>
        <w:t xml:space="preserve"> </w:t>
      </w:r>
      <w:r>
        <w:t>и</w:t>
      </w:r>
      <w:r>
        <w:rPr>
          <w:spacing w:val="-1"/>
        </w:rPr>
        <w:t xml:space="preserve"> </w:t>
      </w:r>
      <w:r>
        <w:rPr>
          <w:spacing w:val="-2"/>
        </w:rPr>
        <w:t>другие.</w:t>
      </w:r>
    </w:p>
    <w:p w:rsidR="00F85765" w:rsidRDefault="005F66D3">
      <w:pPr>
        <w:pStyle w:val="a5"/>
        <w:numPr>
          <w:ilvl w:val="3"/>
          <w:numId w:val="103"/>
        </w:numPr>
        <w:tabs>
          <w:tab w:val="left" w:pos="2532"/>
        </w:tabs>
        <w:spacing w:before="2" w:line="298" w:lineRule="exact"/>
        <w:ind w:left="2532" w:hanging="973"/>
        <w:jc w:val="both"/>
        <w:rPr>
          <w:sz w:val="26"/>
        </w:rPr>
      </w:pPr>
      <w:r>
        <w:rPr>
          <w:sz w:val="26"/>
        </w:rPr>
        <w:t>М.И.</w:t>
      </w:r>
      <w:r>
        <w:rPr>
          <w:spacing w:val="59"/>
          <w:w w:val="150"/>
          <w:sz w:val="26"/>
        </w:rPr>
        <w:t xml:space="preserve"> </w:t>
      </w:r>
      <w:r>
        <w:rPr>
          <w:sz w:val="26"/>
        </w:rPr>
        <w:t>Цветаева.</w:t>
      </w:r>
      <w:r>
        <w:rPr>
          <w:spacing w:val="61"/>
          <w:w w:val="150"/>
          <w:sz w:val="26"/>
        </w:rPr>
        <w:t xml:space="preserve"> </w:t>
      </w:r>
      <w:r>
        <w:rPr>
          <w:sz w:val="26"/>
        </w:rPr>
        <w:t>Стихотворения</w:t>
      </w:r>
      <w:r>
        <w:rPr>
          <w:spacing w:val="62"/>
          <w:w w:val="150"/>
          <w:sz w:val="26"/>
        </w:rPr>
        <w:t xml:space="preserve"> </w:t>
      </w:r>
      <w:r>
        <w:rPr>
          <w:sz w:val="26"/>
        </w:rPr>
        <w:t>(не</w:t>
      </w:r>
      <w:r>
        <w:rPr>
          <w:spacing w:val="61"/>
          <w:w w:val="150"/>
          <w:sz w:val="26"/>
        </w:rPr>
        <w:t xml:space="preserve"> </w:t>
      </w:r>
      <w:r>
        <w:rPr>
          <w:sz w:val="26"/>
        </w:rPr>
        <w:t>менее</w:t>
      </w:r>
      <w:r>
        <w:rPr>
          <w:spacing w:val="59"/>
          <w:w w:val="150"/>
          <w:sz w:val="26"/>
        </w:rPr>
        <w:t xml:space="preserve"> </w:t>
      </w:r>
      <w:r>
        <w:rPr>
          <w:sz w:val="26"/>
        </w:rPr>
        <w:t>трёх</w:t>
      </w:r>
      <w:r>
        <w:rPr>
          <w:spacing w:val="61"/>
          <w:w w:val="150"/>
          <w:sz w:val="26"/>
        </w:rPr>
        <w:t xml:space="preserve"> </w:t>
      </w:r>
      <w:r>
        <w:rPr>
          <w:sz w:val="26"/>
        </w:rPr>
        <w:t>по</w:t>
      </w:r>
      <w:r>
        <w:rPr>
          <w:spacing w:val="60"/>
          <w:w w:val="150"/>
          <w:sz w:val="26"/>
        </w:rPr>
        <w:t xml:space="preserve"> </w:t>
      </w:r>
      <w:r>
        <w:rPr>
          <w:sz w:val="26"/>
        </w:rPr>
        <w:t>выбору).</w:t>
      </w:r>
      <w:r>
        <w:rPr>
          <w:spacing w:val="62"/>
          <w:w w:val="150"/>
          <w:sz w:val="26"/>
        </w:rPr>
        <w:t xml:space="preserve"> </w:t>
      </w:r>
      <w:r>
        <w:rPr>
          <w:spacing w:val="-2"/>
          <w:sz w:val="26"/>
        </w:rPr>
        <w:t>Например,</w:t>
      </w:r>
    </w:p>
    <w:p w:rsidR="00F85765" w:rsidRDefault="005F66D3">
      <w:pPr>
        <w:pStyle w:val="a3"/>
        <w:spacing w:line="298" w:lineRule="exact"/>
        <w:ind w:firstLine="0"/>
      </w:pPr>
      <w:r>
        <w:t>«Моим</w:t>
      </w:r>
      <w:r>
        <w:rPr>
          <w:spacing w:val="23"/>
        </w:rPr>
        <w:t xml:space="preserve"> </w:t>
      </w:r>
      <w:r>
        <w:t>стихам,</w:t>
      </w:r>
      <w:r>
        <w:rPr>
          <w:spacing w:val="24"/>
        </w:rPr>
        <w:t xml:space="preserve"> </w:t>
      </w:r>
      <w:r>
        <w:t>написанным</w:t>
      </w:r>
      <w:r>
        <w:rPr>
          <w:spacing w:val="25"/>
        </w:rPr>
        <w:t xml:space="preserve"> </w:t>
      </w:r>
      <w:r>
        <w:t>так</w:t>
      </w:r>
      <w:r>
        <w:rPr>
          <w:spacing w:val="25"/>
        </w:rPr>
        <w:t xml:space="preserve"> </w:t>
      </w:r>
      <w:r>
        <w:t>рано…»,</w:t>
      </w:r>
      <w:r>
        <w:rPr>
          <w:spacing w:val="27"/>
        </w:rPr>
        <w:t xml:space="preserve"> </w:t>
      </w:r>
      <w:r>
        <w:t>«Кто</w:t>
      </w:r>
      <w:r>
        <w:rPr>
          <w:spacing w:val="25"/>
        </w:rPr>
        <w:t xml:space="preserve"> </w:t>
      </w:r>
      <w:r>
        <w:t>создан</w:t>
      </w:r>
      <w:r>
        <w:rPr>
          <w:spacing w:val="25"/>
        </w:rPr>
        <w:t xml:space="preserve"> </w:t>
      </w:r>
      <w:r>
        <w:t>из</w:t>
      </w:r>
      <w:r>
        <w:rPr>
          <w:spacing w:val="25"/>
        </w:rPr>
        <w:t xml:space="preserve"> </w:t>
      </w:r>
      <w:r>
        <w:t>камня,</w:t>
      </w:r>
      <w:r>
        <w:rPr>
          <w:spacing w:val="26"/>
        </w:rPr>
        <w:t xml:space="preserve"> </w:t>
      </w:r>
      <w:r>
        <w:t>кто</w:t>
      </w:r>
      <w:r>
        <w:rPr>
          <w:spacing w:val="22"/>
        </w:rPr>
        <w:t xml:space="preserve"> </w:t>
      </w:r>
      <w:r>
        <w:t>создан</w:t>
      </w:r>
      <w:r>
        <w:rPr>
          <w:spacing w:val="35"/>
        </w:rPr>
        <w:t xml:space="preserve"> </w:t>
      </w:r>
      <w:r>
        <w:t>из</w:t>
      </w:r>
      <w:r>
        <w:rPr>
          <w:spacing w:val="24"/>
        </w:rPr>
        <w:t xml:space="preserve"> </w:t>
      </w:r>
      <w:r>
        <w:rPr>
          <w:spacing w:val="-2"/>
        </w:rPr>
        <w:t>глины…»,</w:t>
      </w:r>
    </w:p>
    <w:p w:rsidR="00F85765" w:rsidRDefault="005F66D3">
      <w:pPr>
        <w:pStyle w:val="a3"/>
        <w:spacing w:before="1"/>
        <w:ind w:right="566" w:firstLine="0"/>
      </w:pPr>
      <w:r>
        <w:t>«Идёшь,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F85765" w:rsidRDefault="005F66D3">
      <w:pPr>
        <w:pStyle w:val="a5"/>
        <w:numPr>
          <w:ilvl w:val="3"/>
          <w:numId w:val="103"/>
        </w:numPr>
        <w:tabs>
          <w:tab w:val="left" w:pos="2531"/>
        </w:tabs>
        <w:spacing w:line="298" w:lineRule="exact"/>
        <w:ind w:left="2531" w:hanging="972"/>
        <w:jc w:val="both"/>
        <w:rPr>
          <w:sz w:val="26"/>
        </w:rPr>
      </w:pPr>
      <w:r>
        <w:rPr>
          <w:sz w:val="26"/>
        </w:rPr>
        <w:t>А.А.</w:t>
      </w:r>
      <w:r>
        <w:rPr>
          <w:spacing w:val="57"/>
          <w:w w:val="150"/>
          <w:sz w:val="26"/>
        </w:rPr>
        <w:t xml:space="preserve"> </w:t>
      </w:r>
      <w:r>
        <w:rPr>
          <w:sz w:val="26"/>
        </w:rPr>
        <w:t>Ахматова.</w:t>
      </w:r>
      <w:r>
        <w:rPr>
          <w:spacing w:val="59"/>
          <w:w w:val="150"/>
          <w:sz w:val="26"/>
        </w:rPr>
        <w:t xml:space="preserve"> </w:t>
      </w:r>
      <w:r>
        <w:rPr>
          <w:sz w:val="26"/>
        </w:rPr>
        <w:t>Стихотворения</w:t>
      </w:r>
      <w:r>
        <w:rPr>
          <w:spacing w:val="59"/>
          <w:w w:val="150"/>
          <w:sz w:val="26"/>
        </w:rPr>
        <w:t xml:space="preserve"> </w:t>
      </w:r>
      <w:r>
        <w:rPr>
          <w:sz w:val="26"/>
        </w:rPr>
        <w:t>(не</w:t>
      </w:r>
      <w:r>
        <w:rPr>
          <w:spacing w:val="59"/>
          <w:w w:val="150"/>
          <w:sz w:val="26"/>
        </w:rPr>
        <w:t xml:space="preserve"> </w:t>
      </w:r>
      <w:r>
        <w:rPr>
          <w:sz w:val="26"/>
        </w:rPr>
        <w:t>менее</w:t>
      </w:r>
      <w:r>
        <w:rPr>
          <w:spacing w:val="59"/>
          <w:w w:val="150"/>
          <w:sz w:val="26"/>
        </w:rPr>
        <w:t xml:space="preserve"> </w:t>
      </w:r>
      <w:r>
        <w:rPr>
          <w:sz w:val="26"/>
        </w:rPr>
        <w:t>трёх</w:t>
      </w:r>
      <w:r>
        <w:rPr>
          <w:spacing w:val="58"/>
          <w:w w:val="150"/>
          <w:sz w:val="26"/>
        </w:rPr>
        <w:t xml:space="preserve"> </w:t>
      </w:r>
      <w:r>
        <w:rPr>
          <w:sz w:val="26"/>
        </w:rPr>
        <w:t>по</w:t>
      </w:r>
      <w:r>
        <w:rPr>
          <w:spacing w:val="58"/>
          <w:w w:val="150"/>
          <w:sz w:val="26"/>
        </w:rPr>
        <w:t xml:space="preserve"> </w:t>
      </w:r>
      <w:r>
        <w:rPr>
          <w:sz w:val="26"/>
        </w:rPr>
        <w:t>выбору).</w:t>
      </w:r>
      <w:r>
        <w:rPr>
          <w:spacing w:val="60"/>
          <w:w w:val="150"/>
          <w:sz w:val="26"/>
        </w:rPr>
        <w:t xml:space="preserve"> </w:t>
      </w:r>
      <w:r>
        <w:rPr>
          <w:spacing w:val="-2"/>
          <w:sz w:val="26"/>
        </w:rPr>
        <w:t>Например,</w:t>
      </w:r>
    </w:p>
    <w:p w:rsidR="00F85765" w:rsidRDefault="005F66D3">
      <w:pPr>
        <w:pStyle w:val="a3"/>
        <w:spacing w:before="1"/>
        <w:ind w:right="573" w:firstLine="0"/>
      </w:pPr>
      <w:r>
        <w:t>«Песня последней встречи», «Сжала руки под тёмной вуалью…», «Смуглый отрок бродил по</w:t>
      </w:r>
      <w:r>
        <w:rPr>
          <w:spacing w:val="31"/>
        </w:rPr>
        <w:t xml:space="preserve"> </w:t>
      </w:r>
      <w:r>
        <w:t>аллеям…»,</w:t>
      </w:r>
      <w:r>
        <w:rPr>
          <w:spacing w:val="33"/>
        </w:rPr>
        <w:t xml:space="preserve"> </w:t>
      </w:r>
      <w:r>
        <w:t>«Мне</w:t>
      </w:r>
      <w:r>
        <w:rPr>
          <w:spacing w:val="31"/>
        </w:rPr>
        <w:t xml:space="preserve"> </w:t>
      </w:r>
      <w:r>
        <w:t>голос</w:t>
      </w:r>
      <w:r>
        <w:rPr>
          <w:spacing w:val="32"/>
        </w:rPr>
        <w:t xml:space="preserve"> </w:t>
      </w:r>
      <w:r>
        <w:t>был.</w:t>
      </w:r>
      <w:r>
        <w:rPr>
          <w:spacing w:val="29"/>
        </w:rPr>
        <w:t xml:space="preserve"> </w:t>
      </w:r>
      <w:r>
        <w:t>Он</w:t>
      </w:r>
      <w:r>
        <w:rPr>
          <w:spacing w:val="33"/>
        </w:rPr>
        <w:t xml:space="preserve"> </w:t>
      </w:r>
      <w:r>
        <w:t>звал</w:t>
      </w:r>
      <w:r>
        <w:rPr>
          <w:spacing w:val="31"/>
        </w:rPr>
        <w:t xml:space="preserve"> </w:t>
      </w:r>
      <w:proofErr w:type="spellStart"/>
      <w:r>
        <w:t>утешно</w:t>
      </w:r>
      <w:proofErr w:type="spellEnd"/>
      <w:r>
        <w:t>…»,</w:t>
      </w:r>
      <w:r>
        <w:rPr>
          <w:spacing w:val="33"/>
        </w:rPr>
        <w:t xml:space="preserve"> </w:t>
      </w:r>
      <w:r>
        <w:t>«Не</w:t>
      </w:r>
      <w:r>
        <w:rPr>
          <w:spacing w:val="33"/>
        </w:rPr>
        <w:t xml:space="preserve"> </w:t>
      </w:r>
      <w:r>
        <w:t>с</w:t>
      </w:r>
      <w:r>
        <w:rPr>
          <w:spacing w:val="33"/>
        </w:rPr>
        <w:t xml:space="preserve"> </w:t>
      </w:r>
      <w:r>
        <w:t>теми</w:t>
      </w:r>
      <w:r>
        <w:rPr>
          <w:spacing w:val="29"/>
        </w:rPr>
        <w:t xml:space="preserve"> </w:t>
      </w:r>
      <w:r>
        <w:t>я,</w:t>
      </w:r>
      <w:r>
        <w:rPr>
          <w:spacing w:val="33"/>
        </w:rPr>
        <w:t xml:space="preserve"> </w:t>
      </w:r>
      <w:r>
        <w:t>кто</w:t>
      </w:r>
      <w:r>
        <w:rPr>
          <w:spacing w:val="30"/>
        </w:rPr>
        <w:t xml:space="preserve"> </w:t>
      </w:r>
      <w:r>
        <w:t>бросил</w:t>
      </w:r>
      <w:r>
        <w:rPr>
          <w:spacing w:val="31"/>
        </w:rPr>
        <w:t xml:space="preserve"> </w:t>
      </w:r>
      <w:r>
        <w:rPr>
          <w:spacing w:val="-2"/>
        </w:rPr>
        <w:t>землю...»,</w:t>
      </w:r>
    </w:p>
    <w:p w:rsidR="00F85765" w:rsidRDefault="005F66D3">
      <w:pPr>
        <w:pStyle w:val="a3"/>
        <w:spacing w:line="298" w:lineRule="exact"/>
        <w:ind w:firstLine="0"/>
      </w:pPr>
      <w:r>
        <w:t>«Мужество»,</w:t>
      </w:r>
      <w:r>
        <w:rPr>
          <w:spacing w:val="-5"/>
        </w:rPr>
        <w:t xml:space="preserve"> </w:t>
      </w:r>
      <w:r>
        <w:t>«Приморский</w:t>
      </w:r>
      <w:r>
        <w:rPr>
          <w:spacing w:val="-5"/>
        </w:rPr>
        <w:t xml:space="preserve"> </w:t>
      </w:r>
      <w:r>
        <w:t>сонет»,</w:t>
      </w:r>
      <w:r>
        <w:rPr>
          <w:spacing w:val="-4"/>
        </w:rPr>
        <w:t xml:space="preserve"> </w:t>
      </w:r>
      <w:r>
        <w:t>«Родная</w:t>
      </w:r>
      <w:r>
        <w:rPr>
          <w:spacing w:val="-3"/>
        </w:rPr>
        <w:t xml:space="preserve"> </w:t>
      </w:r>
      <w:r>
        <w:t>земля»</w:t>
      </w:r>
      <w:r>
        <w:rPr>
          <w:spacing w:val="-6"/>
        </w:rPr>
        <w:t xml:space="preserve"> </w:t>
      </w:r>
      <w:r>
        <w:t>и</w:t>
      </w:r>
      <w:r>
        <w:rPr>
          <w:spacing w:val="-2"/>
        </w:rPr>
        <w:t xml:space="preserve"> другие.</w:t>
      </w:r>
    </w:p>
    <w:p w:rsidR="00F85765" w:rsidRDefault="005F66D3">
      <w:pPr>
        <w:pStyle w:val="a3"/>
        <w:spacing w:line="298" w:lineRule="exact"/>
        <w:ind w:left="1559" w:firstLine="0"/>
      </w:pPr>
      <w:r>
        <w:t>Поэма</w:t>
      </w:r>
      <w:r>
        <w:rPr>
          <w:spacing w:val="1"/>
        </w:rPr>
        <w:t xml:space="preserve"> </w:t>
      </w:r>
      <w:r>
        <w:rPr>
          <w:spacing w:val="-2"/>
        </w:rPr>
        <w:t>«Реквием».</w:t>
      </w:r>
    </w:p>
    <w:p w:rsidR="00F85765" w:rsidRDefault="005F66D3">
      <w:pPr>
        <w:pStyle w:val="a3"/>
        <w:spacing w:before="1" w:line="298" w:lineRule="exact"/>
        <w:ind w:left="1559" w:firstLine="0"/>
      </w:pPr>
      <w:r>
        <w:t>Н.А.</w:t>
      </w:r>
      <w:r>
        <w:rPr>
          <w:spacing w:val="-5"/>
        </w:rPr>
        <w:t xml:space="preserve"> </w:t>
      </w:r>
      <w:r>
        <w:t>Островский.</w:t>
      </w:r>
      <w:r>
        <w:rPr>
          <w:spacing w:val="-5"/>
        </w:rPr>
        <w:t xml:space="preserve"> </w:t>
      </w:r>
      <w:r>
        <w:t>Роман</w:t>
      </w:r>
      <w:r>
        <w:rPr>
          <w:spacing w:val="-1"/>
        </w:rPr>
        <w:t xml:space="preserve"> </w:t>
      </w:r>
      <w:r>
        <w:t>«Как</w:t>
      </w:r>
      <w:r>
        <w:rPr>
          <w:spacing w:val="-2"/>
        </w:rPr>
        <w:t xml:space="preserve"> </w:t>
      </w:r>
      <w:r>
        <w:t>закалялась</w:t>
      </w:r>
      <w:r>
        <w:rPr>
          <w:spacing w:val="-3"/>
        </w:rPr>
        <w:t xml:space="preserve"> </w:t>
      </w:r>
      <w:r>
        <w:t>сталь»</w:t>
      </w:r>
      <w:r>
        <w:rPr>
          <w:spacing w:val="-4"/>
        </w:rPr>
        <w:t xml:space="preserve"> </w:t>
      </w:r>
      <w:r>
        <w:t>(избранные</w:t>
      </w:r>
      <w:r>
        <w:rPr>
          <w:spacing w:val="-4"/>
        </w:rPr>
        <w:t xml:space="preserve"> </w:t>
      </w:r>
      <w:r>
        <w:rPr>
          <w:spacing w:val="-2"/>
        </w:rPr>
        <w:t>главы).</w:t>
      </w:r>
    </w:p>
    <w:p w:rsidR="00F85765" w:rsidRDefault="005F66D3">
      <w:pPr>
        <w:pStyle w:val="a5"/>
        <w:numPr>
          <w:ilvl w:val="3"/>
          <w:numId w:val="103"/>
        </w:numPr>
        <w:tabs>
          <w:tab w:val="left" w:pos="2531"/>
        </w:tabs>
        <w:spacing w:line="298" w:lineRule="exact"/>
        <w:ind w:left="2531" w:hanging="972"/>
        <w:rPr>
          <w:sz w:val="26"/>
        </w:rPr>
      </w:pPr>
      <w:r>
        <w:rPr>
          <w:sz w:val="26"/>
        </w:rPr>
        <w:t>М.А.</w:t>
      </w:r>
      <w:r>
        <w:rPr>
          <w:spacing w:val="-4"/>
          <w:sz w:val="26"/>
        </w:rPr>
        <w:t xml:space="preserve"> </w:t>
      </w:r>
      <w:r>
        <w:rPr>
          <w:sz w:val="26"/>
        </w:rPr>
        <w:t>Шолохов.</w:t>
      </w:r>
      <w:r>
        <w:rPr>
          <w:spacing w:val="-2"/>
          <w:sz w:val="26"/>
        </w:rPr>
        <w:t xml:space="preserve"> </w:t>
      </w:r>
      <w:r>
        <w:rPr>
          <w:sz w:val="26"/>
        </w:rPr>
        <w:t>Роман-эпопея</w:t>
      </w:r>
      <w:r>
        <w:rPr>
          <w:spacing w:val="-2"/>
          <w:sz w:val="26"/>
        </w:rPr>
        <w:t xml:space="preserve"> </w:t>
      </w:r>
      <w:r>
        <w:rPr>
          <w:sz w:val="26"/>
        </w:rPr>
        <w:t>«Тихий</w:t>
      </w:r>
      <w:r>
        <w:rPr>
          <w:spacing w:val="-4"/>
          <w:sz w:val="26"/>
        </w:rPr>
        <w:t xml:space="preserve"> </w:t>
      </w:r>
      <w:r>
        <w:rPr>
          <w:sz w:val="26"/>
        </w:rPr>
        <w:t>Дон»</w:t>
      </w:r>
      <w:r>
        <w:rPr>
          <w:spacing w:val="-5"/>
          <w:sz w:val="26"/>
        </w:rPr>
        <w:t xml:space="preserve"> </w:t>
      </w:r>
      <w:r>
        <w:rPr>
          <w:sz w:val="26"/>
        </w:rPr>
        <w:t>(избранные</w:t>
      </w:r>
      <w:r>
        <w:rPr>
          <w:spacing w:val="-3"/>
          <w:sz w:val="26"/>
        </w:rPr>
        <w:t xml:space="preserve"> </w:t>
      </w:r>
      <w:r>
        <w:rPr>
          <w:spacing w:val="-2"/>
          <w:sz w:val="26"/>
        </w:rPr>
        <w:t>главы).</w:t>
      </w:r>
    </w:p>
    <w:p w:rsidR="00F85765" w:rsidRDefault="005F66D3">
      <w:pPr>
        <w:pStyle w:val="a5"/>
        <w:numPr>
          <w:ilvl w:val="3"/>
          <w:numId w:val="103"/>
        </w:numPr>
        <w:tabs>
          <w:tab w:val="left" w:pos="2531"/>
        </w:tabs>
        <w:spacing w:before="1"/>
        <w:ind w:left="851" w:right="564" w:firstLine="708"/>
        <w:rPr>
          <w:sz w:val="26"/>
        </w:rPr>
      </w:pPr>
      <w:r>
        <w:rPr>
          <w:sz w:val="26"/>
        </w:rPr>
        <w:t>М.А.</w:t>
      </w:r>
      <w:r>
        <w:rPr>
          <w:spacing w:val="40"/>
          <w:sz w:val="26"/>
        </w:rPr>
        <w:t xml:space="preserve"> </w:t>
      </w:r>
      <w:r>
        <w:rPr>
          <w:sz w:val="26"/>
        </w:rPr>
        <w:t>Булгаков.</w:t>
      </w:r>
      <w:r>
        <w:rPr>
          <w:spacing w:val="40"/>
          <w:sz w:val="26"/>
        </w:rPr>
        <w:t xml:space="preserve"> </w:t>
      </w:r>
      <w:r>
        <w:rPr>
          <w:sz w:val="26"/>
        </w:rPr>
        <w:t>Романы</w:t>
      </w:r>
      <w:r>
        <w:rPr>
          <w:spacing w:val="40"/>
          <w:sz w:val="26"/>
        </w:rPr>
        <w:t xml:space="preserve"> </w:t>
      </w:r>
      <w:r>
        <w:rPr>
          <w:sz w:val="26"/>
        </w:rPr>
        <w:t>«Белая</w:t>
      </w:r>
      <w:r>
        <w:rPr>
          <w:spacing w:val="40"/>
          <w:sz w:val="26"/>
        </w:rPr>
        <w:t xml:space="preserve"> </w:t>
      </w:r>
      <w:r>
        <w:rPr>
          <w:sz w:val="26"/>
        </w:rPr>
        <w:t>гвардия»,</w:t>
      </w:r>
      <w:r>
        <w:rPr>
          <w:spacing w:val="40"/>
          <w:sz w:val="26"/>
        </w:rPr>
        <w:t xml:space="preserve"> </w:t>
      </w:r>
      <w:r>
        <w:rPr>
          <w:sz w:val="26"/>
        </w:rPr>
        <w:t>«Мастер</w:t>
      </w:r>
      <w:r>
        <w:rPr>
          <w:spacing w:val="40"/>
          <w:sz w:val="26"/>
        </w:rPr>
        <w:t xml:space="preserve"> </w:t>
      </w:r>
      <w:r>
        <w:rPr>
          <w:sz w:val="26"/>
        </w:rPr>
        <w:t>и</w:t>
      </w:r>
      <w:r>
        <w:rPr>
          <w:spacing w:val="40"/>
          <w:sz w:val="26"/>
        </w:rPr>
        <w:t xml:space="preserve"> </w:t>
      </w:r>
      <w:r>
        <w:rPr>
          <w:sz w:val="26"/>
        </w:rPr>
        <w:t>Маргарита»</w:t>
      </w:r>
      <w:r>
        <w:rPr>
          <w:spacing w:val="40"/>
          <w:sz w:val="26"/>
        </w:rPr>
        <w:t xml:space="preserve"> </w:t>
      </w:r>
      <w:r>
        <w:rPr>
          <w:sz w:val="26"/>
        </w:rPr>
        <w:t>(один</w:t>
      </w:r>
      <w:r>
        <w:rPr>
          <w:spacing w:val="80"/>
          <w:sz w:val="26"/>
        </w:rPr>
        <w:t xml:space="preserve"> </w:t>
      </w:r>
      <w:r>
        <w:rPr>
          <w:sz w:val="26"/>
        </w:rPr>
        <w:t>роман по выбору).</w:t>
      </w:r>
    </w:p>
    <w:p w:rsidR="00F85765" w:rsidRDefault="005F66D3">
      <w:pPr>
        <w:pStyle w:val="a5"/>
        <w:numPr>
          <w:ilvl w:val="3"/>
          <w:numId w:val="103"/>
        </w:numPr>
        <w:tabs>
          <w:tab w:val="left" w:pos="2661"/>
        </w:tabs>
        <w:ind w:left="851" w:right="574" w:firstLine="708"/>
        <w:rPr>
          <w:sz w:val="26"/>
        </w:rPr>
      </w:pPr>
      <w:r>
        <w:rPr>
          <w:sz w:val="26"/>
        </w:rPr>
        <w:t>А.П.</w:t>
      </w:r>
      <w:r>
        <w:rPr>
          <w:spacing w:val="80"/>
          <w:sz w:val="26"/>
        </w:rPr>
        <w:t xml:space="preserve"> </w:t>
      </w:r>
      <w:r>
        <w:rPr>
          <w:sz w:val="26"/>
        </w:rPr>
        <w:t>Платонов.</w:t>
      </w:r>
      <w:r>
        <w:rPr>
          <w:spacing w:val="80"/>
          <w:sz w:val="26"/>
        </w:rPr>
        <w:t xml:space="preserve"> </w:t>
      </w:r>
      <w:r>
        <w:rPr>
          <w:sz w:val="26"/>
        </w:rPr>
        <w:t>Рассказы</w:t>
      </w:r>
      <w:r>
        <w:rPr>
          <w:spacing w:val="80"/>
          <w:sz w:val="26"/>
        </w:rPr>
        <w:t xml:space="preserve"> </w:t>
      </w:r>
      <w:r>
        <w:rPr>
          <w:sz w:val="26"/>
        </w:rPr>
        <w:t>и</w:t>
      </w:r>
      <w:r>
        <w:rPr>
          <w:spacing w:val="80"/>
          <w:sz w:val="26"/>
        </w:rPr>
        <w:t xml:space="preserve"> </w:t>
      </w:r>
      <w:r>
        <w:rPr>
          <w:sz w:val="26"/>
        </w:rPr>
        <w:t>повести</w:t>
      </w:r>
      <w:r>
        <w:rPr>
          <w:spacing w:val="80"/>
          <w:sz w:val="26"/>
        </w:rPr>
        <w:t xml:space="preserve"> </w:t>
      </w:r>
      <w:r>
        <w:rPr>
          <w:sz w:val="26"/>
        </w:rPr>
        <w:t>(одно</w:t>
      </w:r>
      <w:r>
        <w:rPr>
          <w:spacing w:val="80"/>
          <w:sz w:val="26"/>
        </w:rPr>
        <w:t xml:space="preserve"> </w:t>
      </w:r>
      <w:r>
        <w:rPr>
          <w:sz w:val="26"/>
        </w:rPr>
        <w:t>произведение</w:t>
      </w:r>
      <w:r>
        <w:rPr>
          <w:spacing w:val="80"/>
          <w:sz w:val="26"/>
        </w:rPr>
        <w:t xml:space="preserve"> </w:t>
      </w:r>
      <w:r>
        <w:rPr>
          <w:sz w:val="26"/>
        </w:rPr>
        <w:t>по</w:t>
      </w:r>
      <w:r>
        <w:rPr>
          <w:spacing w:val="80"/>
          <w:sz w:val="26"/>
        </w:rPr>
        <w:t xml:space="preserve"> </w:t>
      </w:r>
      <w:r>
        <w:rPr>
          <w:sz w:val="26"/>
        </w:rPr>
        <w:t>выбору). Например, «В прекрасном и яростном мире», «Котлован», «Возвращение» и другие.</w:t>
      </w:r>
    </w:p>
    <w:p w:rsidR="00F85765" w:rsidRDefault="005F66D3">
      <w:pPr>
        <w:pStyle w:val="a5"/>
        <w:numPr>
          <w:ilvl w:val="3"/>
          <w:numId w:val="103"/>
        </w:numPr>
        <w:tabs>
          <w:tab w:val="left" w:pos="2661"/>
        </w:tabs>
        <w:spacing w:line="298" w:lineRule="exact"/>
        <w:ind w:left="2661" w:hanging="1102"/>
        <w:rPr>
          <w:sz w:val="26"/>
        </w:rPr>
      </w:pPr>
      <w:r>
        <w:rPr>
          <w:sz w:val="26"/>
        </w:rPr>
        <w:t>А.Т.</w:t>
      </w:r>
      <w:r>
        <w:rPr>
          <w:spacing w:val="31"/>
          <w:sz w:val="26"/>
        </w:rPr>
        <w:t xml:space="preserve"> </w:t>
      </w:r>
      <w:r>
        <w:rPr>
          <w:sz w:val="26"/>
        </w:rPr>
        <w:t>Твардовский.</w:t>
      </w:r>
      <w:r>
        <w:rPr>
          <w:spacing w:val="32"/>
          <w:sz w:val="26"/>
        </w:rPr>
        <w:t xml:space="preserve"> </w:t>
      </w:r>
      <w:r>
        <w:rPr>
          <w:sz w:val="26"/>
        </w:rPr>
        <w:t>Стихотворения</w:t>
      </w:r>
      <w:r>
        <w:rPr>
          <w:spacing w:val="34"/>
          <w:sz w:val="26"/>
        </w:rPr>
        <w:t xml:space="preserve"> </w:t>
      </w:r>
      <w:r>
        <w:rPr>
          <w:sz w:val="26"/>
        </w:rPr>
        <w:t>(не</w:t>
      </w:r>
      <w:r>
        <w:rPr>
          <w:spacing w:val="33"/>
          <w:sz w:val="26"/>
        </w:rPr>
        <w:t xml:space="preserve"> </w:t>
      </w:r>
      <w:r>
        <w:rPr>
          <w:sz w:val="26"/>
        </w:rPr>
        <w:t>менее</w:t>
      </w:r>
      <w:r>
        <w:rPr>
          <w:spacing w:val="34"/>
          <w:sz w:val="26"/>
        </w:rPr>
        <w:t xml:space="preserve"> </w:t>
      </w:r>
      <w:r>
        <w:rPr>
          <w:sz w:val="26"/>
        </w:rPr>
        <w:t>трёх</w:t>
      </w:r>
      <w:r>
        <w:rPr>
          <w:spacing w:val="31"/>
          <w:sz w:val="26"/>
        </w:rPr>
        <w:t xml:space="preserve"> </w:t>
      </w:r>
      <w:r>
        <w:rPr>
          <w:sz w:val="26"/>
        </w:rPr>
        <w:t>по</w:t>
      </w:r>
      <w:r>
        <w:rPr>
          <w:spacing w:val="33"/>
          <w:sz w:val="26"/>
        </w:rPr>
        <w:t xml:space="preserve"> </w:t>
      </w:r>
      <w:r>
        <w:rPr>
          <w:sz w:val="26"/>
        </w:rPr>
        <w:t>выбору).</w:t>
      </w:r>
      <w:r>
        <w:rPr>
          <w:spacing w:val="34"/>
          <w:sz w:val="26"/>
        </w:rPr>
        <w:t xml:space="preserve"> </w:t>
      </w:r>
      <w:r>
        <w:rPr>
          <w:spacing w:val="-2"/>
          <w:sz w:val="26"/>
        </w:rPr>
        <w:t>Например,</w:t>
      </w:r>
    </w:p>
    <w:p w:rsidR="00F85765" w:rsidRDefault="005F66D3">
      <w:pPr>
        <w:pStyle w:val="a3"/>
        <w:ind w:right="574" w:firstLine="0"/>
      </w:pPr>
      <w:r>
        <w:t xml:space="preserve">«Вся суть в одном-единственном завете…», «Памяти матери» («В краю, куда их вывезли гуртом…»), «Я знаю, никакой моей вины…», «Дробится рваный цоколь монумента...» и </w:t>
      </w:r>
      <w:r>
        <w:rPr>
          <w:spacing w:val="-2"/>
        </w:rPr>
        <w:t>другие.</w:t>
      </w:r>
    </w:p>
    <w:p w:rsidR="00F85765" w:rsidRDefault="005F66D3">
      <w:pPr>
        <w:pStyle w:val="a5"/>
        <w:numPr>
          <w:ilvl w:val="3"/>
          <w:numId w:val="103"/>
        </w:numPr>
        <w:tabs>
          <w:tab w:val="left" w:pos="2661"/>
        </w:tabs>
        <w:spacing w:before="1"/>
        <w:ind w:left="851" w:right="565" w:firstLine="708"/>
        <w:jc w:val="both"/>
        <w:rPr>
          <w:sz w:val="26"/>
        </w:rPr>
      </w:pPr>
      <w:r>
        <w:rPr>
          <w:sz w:val="26"/>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w:t>
      </w:r>
      <w:r>
        <w:rPr>
          <w:spacing w:val="-6"/>
          <w:sz w:val="26"/>
        </w:rPr>
        <w:t xml:space="preserve"> </w:t>
      </w:r>
      <w:r>
        <w:rPr>
          <w:sz w:val="26"/>
        </w:rPr>
        <w:t>«Горячий</w:t>
      </w:r>
      <w:r>
        <w:rPr>
          <w:spacing w:val="-4"/>
          <w:sz w:val="26"/>
        </w:rPr>
        <w:t xml:space="preserve"> </w:t>
      </w:r>
      <w:r>
        <w:rPr>
          <w:sz w:val="26"/>
        </w:rPr>
        <w:t>снег»;</w:t>
      </w:r>
      <w:r>
        <w:rPr>
          <w:spacing w:val="-5"/>
          <w:sz w:val="26"/>
        </w:rPr>
        <w:t xml:space="preserve"> </w:t>
      </w:r>
      <w:r>
        <w:rPr>
          <w:sz w:val="26"/>
        </w:rPr>
        <w:t>В.В.</w:t>
      </w:r>
      <w:r>
        <w:rPr>
          <w:spacing w:val="-4"/>
          <w:sz w:val="26"/>
        </w:rPr>
        <w:t xml:space="preserve"> </w:t>
      </w:r>
      <w:r>
        <w:rPr>
          <w:sz w:val="26"/>
        </w:rPr>
        <w:t>Быков</w:t>
      </w:r>
      <w:r>
        <w:rPr>
          <w:spacing w:val="-6"/>
          <w:sz w:val="26"/>
        </w:rPr>
        <w:t xml:space="preserve"> </w:t>
      </w:r>
      <w:r>
        <w:rPr>
          <w:sz w:val="26"/>
        </w:rPr>
        <w:t>«Обелиск»,</w:t>
      </w:r>
      <w:r>
        <w:rPr>
          <w:spacing w:val="-4"/>
          <w:sz w:val="26"/>
        </w:rPr>
        <w:t xml:space="preserve"> </w:t>
      </w:r>
      <w:r>
        <w:rPr>
          <w:sz w:val="26"/>
        </w:rPr>
        <w:t>«Сотников»,</w:t>
      </w:r>
      <w:r>
        <w:rPr>
          <w:spacing w:val="-4"/>
          <w:sz w:val="26"/>
        </w:rPr>
        <w:t xml:space="preserve"> </w:t>
      </w:r>
      <w:r>
        <w:rPr>
          <w:sz w:val="26"/>
        </w:rPr>
        <w:t>«Альпийская</w:t>
      </w:r>
      <w:r>
        <w:rPr>
          <w:spacing w:val="-5"/>
          <w:sz w:val="26"/>
        </w:rPr>
        <w:t xml:space="preserve"> </w:t>
      </w:r>
      <w:r>
        <w:rPr>
          <w:sz w:val="26"/>
        </w:rPr>
        <w:t>баллада»;</w:t>
      </w:r>
      <w:r>
        <w:rPr>
          <w:spacing w:val="-5"/>
          <w:sz w:val="26"/>
        </w:rPr>
        <w:t xml:space="preserve"> </w:t>
      </w:r>
      <w:r>
        <w:rPr>
          <w:sz w:val="26"/>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F85765" w:rsidRDefault="005F66D3">
      <w:pPr>
        <w:pStyle w:val="a5"/>
        <w:numPr>
          <w:ilvl w:val="3"/>
          <w:numId w:val="103"/>
        </w:numPr>
        <w:tabs>
          <w:tab w:val="left" w:pos="2661"/>
        </w:tabs>
        <w:ind w:left="1559" w:right="4899" w:firstLine="0"/>
        <w:jc w:val="both"/>
        <w:rPr>
          <w:sz w:val="26"/>
        </w:rPr>
      </w:pPr>
      <w:r>
        <w:rPr>
          <w:sz w:val="26"/>
        </w:rPr>
        <w:t>А.А. Фадеев «Молодая гвардия». В.О.</w:t>
      </w:r>
      <w:r>
        <w:rPr>
          <w:spacing w:val="-8"/>
          <w:sz w:val="26"/>
        </w:rPr>
        <w:t xml:space="preserve"> </w:t>
      </w:r>
      <w:r>
        <w:rPr>
          <w:sz w:val="26"/>
        </w:rPr>
        <w:t>Богомолов</w:t>
      </w:r>
      <w:r>
        <w:rPr>
          <w:spacing w:val="-9"/>
          <w:sz w:val="26"/>
        </w:rPr>
        <w:t xml:space="preserve"> </w:t>
      </w:r>
      <w:r>
        <w:rPr>
          <w:sz w:val="26"/>
        </w:rPr>
        <w:t>«В</w:t>
      </w:r>
      <w:r>
        <w:rPr>
          <w:spacing w:val="-7"/>
          <w:sz w:val="26"/>
        </w:rPr>
        <w:t xml:space="preserve"> </w:t>
      </w:r>
      <w:r>
        <w:rPr>
          <w:sz w:val="26"/>
        </w:rPr>
        <w:t>августе</w:t>
      </w:r>
      <w:r>
        <w:rPr>
          <w:spacing w:val="-9"/>
          <w:sz w:val="26"/>
        </w:rPr>
        <w:t xml:space="preserve"> </w:t>
      </w:r>
      <w:r>
        <w:rPr>
          <w:sz w:val="26"/>
        </w:rPr>
        <w:t>сорок</w:t>
      </w:r>
      <w:r>
        <w:rPr>
          <w:spacing w:val="-7"/>
          <w:sz w:val="26"/>
        </w:rPr>
        <w:t xml:space="preserve"> </w:t>
      </w:r>
      <w:r>
        <w:rPr>
          <w:sz w:val="26"/>
        </w:rPr>
        <w:t>четвёртого».</w:t>
      </w:r>
    </w:p>
    <w:p w:rsidR="00F85765" w:rsidRDefault="005F66D3">
      <w:pPr>
        <w:pStyle w:val="a5"/>
        <w:numPr>
          <w:ilvl w:val="3"/>
          <w:numId w:val="103"/>
        </w:numPr>
        <w:tabs>
          <w:tab w:val="left" w:pos="2661"/>
        </w:tabs>
        <w:ind w:left="851" w:right="565" w:firstLine="708"/>
        <w:jc w:val="both"/>
        <w:rPr>
          <w:sz w:val="26"/>
        </w:rPr>
      </w:pPr>
      <w:r>
        <w:rPr>
          <w:sz w:val="26"/>
        </w:rPr>
        <w:t>Поэзия о Великой Отечественной войне. Стихотворения (по одному стихотворению не менее чем двух поэтов по выбору). Например, Ю.В. Друниной, М.В. Исаковского,</w:t>
      </w:r>
      <w:r>
        <w:rPr>
          <w:spacing w:val="72"/>
          <w:sz w:val="26"/>
        </w:rPr>
        <w:t xml:space="preserve"> </w:t>
      </w:r>
      <w:r>
        <w:rPr>
          <w:sz w:val="26"/>
        </w:rPr>
        <w:t>Ю.Д.</w:t>
      </w:r>
      <w:r>
        <w:rPr>
          <w:spacing w:val="72"/>
          <w:sz w:val="26"/>
        </w:rPr>
        <w:t xml:space="preserve"> </w:t>
      </w:r>
      <w:r>
        <w:rPr>
          <w:sz w:val="26"/>
        </w:rPr>
        <w:t>Левитанского,</w:t>
      </w:r>
      <w:r>
        <w:rPr>
          <w:spacing w:val="70"/>
          <w:sz w:val="26"/>
        </w:rPr>
        <w:t xml:space="preserve"> </w:t>
      </w:r>
      <w:r>
        <w:rPr>
          <w:sz w:val="26"/>
        </w:rPr>
        <w:t>С.С.</w:t>
      </w:r>
      <w:r>
        <w:rPr>
          <w:spacing w:val="72"/>
          <w:sz w:val="26"/>
        </w:rPr>
        <w:t xml:space="preserve"> </w:t>
      </w:r>
      <w:r>
        <w:rPr>
          <w:sz w:val="26"/>
        </w:rPr>
        <w:t>Орлова,</w:t>
      </w:r>
      <w:r>
        <w:rPr>
          <w:spacing w:val="73"/>
          <w:sz w:val="26"/>
        </w:rPr>
        <w:t xml:space="preserve"> </w:t>
      </w:r>
      <w:r>
        <w:rPr>
          <w:sz w:val="26"/>
        </w:rPr>
        <w:t>Д.С.</w:t>
      </w:r>
      <w:r>
        <w:rPr>
          <w:spacing w:val="72"/>
          <w:sz w:val="26"/>
        </w:rPr>
        <w:t xml:space="preserve"> </w:t>
      </w:r>
      <w:r>
        <w:rPr>
          <w:sz w:val="26"/>
        </w:rPr>
        <w:t>Самойлова,</w:t>
      </w:r>
      <w:r>
        <w:rPr>
          <w:spacing w:val="48"/>
          <w:w w:val="150"/>
          <w:sz w:val="26"/>
        </w:rPr>
        <w:t xml:space="preserve"> </w:t>
      </w:r>
      <w:r>
        <w:rPr>
          <w:sz w:val="26"/>
        </w:rPr>
        <w:t>К.М.</w:t>
      </w:r>
      <w:r>
        <w:rPr>
          <w:spacing w:val="72"/>
          <w:sz w:val="26"/>
        </w:rPr>
        <w:t xml:space="preserve"> </w:t>
      </w:r>
      <w:r>
        <w:rPr>
          <w:sz w:val="26"/>
        </w:rPr>
        <w:t>Симонова,</w:t>
      </w:r>
      <w:r>
        <w:rPr>
          <w:spacing w:val="70"/>
          <w:sz w:val="26"/>
        </w:rPr>
        <w:t xml:space="preserve"> </w:t>
      </w:r>
      <w:r>
        <w:rPr>
          <w:spacing w:val="-4"/>
          <w:sz w:val="26"/>
        </w:rPr>
        <w:t>Б.А.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Слуцкого</w:t>
      </w:r>
      <w:r>
        <w:rPr>
          <w:spacing w:val="-3"/>
        </w:rPr>
        <w:t xml:space="preserve"> </w:t>
      </w:r>
      <w:r>
        <w:t>и</w:t>
      </w:r>
      <w:r>
        <w:rPr>
          <w:spacing w:val="-3"/>
        </w:rPr>
        <w:t xml:space="preserve"> </w:t>
      </w:r>
      <w:r>
        <w:rPr>
          <w:spacing w:val="-2"/>
        </w:rPr>
        <w:t>других.</w:t>
      </w:r>
    </w:p>
    <w:p w:rsidR="00F85765" w:rsidRDefault="005F66D3">
      <w:pPr>
        <w:pStyle w:val="a5"/>
        <w:numPr>
          <w:ilvl w:val="3"/>
          <w:numId w:val="103"/>
        </w:numPr>
        <w:tabs>
          <w:tab w:val="left" w:pos="2661"/>
        </w:tabs>
        <w:ind w:left="851" w:right="571" w:firstLine="708"/>
        <w:jc w:val="both"/>
        <w:rPr>
          <w:sz w:val="26"/>
        </w:rPr>
      </w:pPr>
      <w:r>
        <w:rPr>
          <w:sz w:val="26"/>
        </w:rPr>
        <w:t>Драматургия о Великой Отечественной войне. Пьесы (одно произведение по выбору). Например, В.С. Розов «Вечно живые» и другие.</w:t>
      </w:r>
    </w:p>
    <w:p w:rsidR="00F85765" w:rsidRDefault="005F66D3">
      <w:pPr>
        <w:pStyle w:val="a5"/>
        <w:numPr>
          <w:ilvl w:val="3"/>
          <w:numId w:val="103"/>
        </w:numPr>
        <w:tabs>
          <w:tab w:val="left" w:pos="2661"/>
        </w:tabs>
        <w:ind w:left="2661" w:hanging="1102"/>
        <w:jc w:val="both"/>
        <w:rPr>
          <w:sz w:val="26"/>
        </w:rPr>
      </w:pPr>
      <w:r>
        <w:rPr>
          <w:sz w:val="26"/>
        </w:rPr>
        <w:t>Б.Л.</w:t>
      </w:r>
      <w:r>
        <w:rPr>
          <w:spacing w:val="69"/>
          <w:sz w:val="26"/>
        </w:rPr>
        <w:t xml:space="preserve"> </w:t>
      </w:r>
      <w:r>
        <w:rPr>
          <w:sz w:val="26"/>
        </w:rPr>
        <w:t>Пастернак.</w:t>
      </w:r>
      <w:r>
        <w:rPr>
          <w:spacing w:val="70"/>
          <w:sz w:val="26"/>
        </w:rPr>
        <w:t xml:space="preserve"> </w:t>
      </w:r>
      <w:r>
        <w:rPr>
          <w:sz w:val="26"/>
        </w:rPr>
        <w:t>Стихотворения</w:t>
      </w:r>
      <w:r>
        <w:rPr>
          <w:spacing w:val="71"/>
          <w:sz w:val="26"/>
        </w:rPr>
        <w:t xml:space="preserve"> </w:t>
      </w:r>
      <w:r>
        <w:rPr>
          <w:sz w:val="26"/>
        </w:rPr>
        <w:t>(не</w:t>
      </w:r>
      <w:r>
        <w:rPr>
          <w:spacing w:val="71"/>
          <w:sz w:val="26"/>
        </w:rPr>
        <w:t xml:space="preserve"> </w:t>
      </w:r>
      <w:r>
        <w:rPr>
          <w:sz w:val="26"/>
        </w:rPr>
        <w:t>менее</w:t>
      </w:r>
      <w:r>
        <w:rPr>
          <w:spacing w:val="70"/>
          <w:sz w:val="26"/>
        </w:rPr>
        <w:t xml:space="preserve"> </w:t>
      </w:r>
      <w:r>
        <w:rPr>
          <w:sz w:val="26"/>
        </w:rPr>
        <w:t>трёх</w:t>
      </w:r>
      <w:r>
        <w:rPr>
          <w:spacing w:val="71"/>
          <w:sz w:val="26"/>
        </w:rPr>
        <w:t xml:space="preserve"> </w:t>
      </w:r>
      <w:r>
        <w:rPr>
          <w:sz w:val="26"/>
        </w:rPr>
        <w:t>по</w:t>
      </w:r>
      <w:r>
        <w:rPr>
          <w:spacing w:val="70"/>
          <w:sz w:val="26"/>
        </w:rPr>
        <w:t xml:space="preserve"> </w:t>
      </w:r>
      <w:r>
        <w:rPr>
          <w:sz w:val="26"/>
        </w:rPr>
        <w:t>выбору).</w:t>
      </w:r>
      <w:r>
        <w:rPr>
          <w:spacing w:val="71"/>
          <w:sz w:val="26"/>
        </w:rPr>
        <w:t xml:space="preserve"> </w:t>
      </w:r>
      <w:r>
        <w:rPr>
          <w:spacing w:val="-2"/>
          <w:sz w:val="26"/>
        </w:rPr>
        <w:t>Например,</w:t>
      </w:r>
    </w:p>
    <w:p w:rsidR="00F85765" w:rsidRDefault="005F66D3">
      <w:pPr>
        <w:pStyle w:val="a3"/>
        <w:spacing w:before="1"/>
        <w:ind w:right="566" w:firstLine="0"/>
      </w:pPr>
      <w:r>
        <w:t>«Февраль.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85765" w:rsidRDefault="005F66D3">
      <w:pPr>
        <w:pStyle w:val="a5"/>
        <w:numPr>
          <w:ilvl w:val="3"/>
          <w:numId w:val="103"/>
        </w:numPr>
        <w:tabs>
          <w:tab w:val="left" w:pos="2661"/>
        </w:tabs>
        <w:spacing w:line="298" w:lineRule="exact"/>
        <w:ind w:left="2661" w:hanging="1102"/>
        <w:jc w:val="both"/>
        <w:rPr>
          <w:sz w:val="26"/>
        </w:rPr>
      </w:pPr>
      <w:r>
        <w:rPr>
          <w:sz w:val="26"/>
        </w:rPr>
        <w:t>А.И.</w:t>
      </w:r>
      <w:r>
        <w:rPr>
          <w:spacing w:val="45"/>
          <w:sz w:val="26"/>
        </w:rPr>
        <w:t xml:space="preserve">  </w:t>
      </w:r>
      <w:r>
        <w:rPr>
          <w:sz w:val="26"/>
        </w:rPr>
        <w:t>Солженицын.</w:t>
      </w:r>
      <w:r>
        <w:rPr>
          <w:spacing w:val="45"/>
          <w:sz w:val="26"/>
        </w:rPr>
        <w:t xml:space="preserve">  </w:t>
      </w:r>
      <w:proofErr w:type="gramStart"/>
      <w:r>
        <w:rPr>
          <w:sz w:val="26"/>
        </w:rPr>
        <w:t>Произведения</w:t>
      </w:r>
      <w:r>
        <w:rPr>
          <w:spacing w:val="46"/>
          <w:sz w:val="26"/>
        </w:rPr>
        <w:t xml:space="preserve">  </w:t>
      </w:r>
      <w:r>
        <w:rPr>
          <w:sz w:val="26"/>
        </w:rPr>
        <w:t>«</w:t>
      </w:r>
      <w:proofErr w:type="gramEnd"/>
      <w:r>
        <w:rPr>
          <w:sz w:val="26"/>
        </w:rPr>
        <w:t>Один</w:t>
      </w:r>
      <w:r>
        <w:rPr>
          <w:spacing w:val="46"/>
          <w:sz w:val="26"/>
        </w:rPr>
        <w:t xml:space="preserve">  </w:t>
      </w:r>
      <w:r>
        <w:rPr>
          <w:sz w:val="26"/>
        </w:rPr>
        <w:t>день</w:t>
      </w:r>
      <w:r>
        <w:rPr>
          <w:spacing w:val="45"/>
          <w:sz w:val="26"/>
        </w:rPr>
        <w:t xml:space="preserve">  </w:t>
      </w:r>
      <w:r>
        <w:rPr>
          <w:sz w:val="26"/>
        </w:rPr>
        <w:t>Ивана</w:t>
      </w:r>
      <w:r>
        <w:rPr>
          <w:spacing w:val="45"/>
          <w:sz w:val="26"/>
        </w:rPr>
        <w:t xml:space="preserve">  </w:t>
      </w:r>
      <w:r>
        <w:rPr>
          <w:spacing w:val="-2"/>
          <w:sz w:val="26"/>
        </w:rPr>
        <w:t>Денисовича»,</w:t>
      </w:r>
    </w:p>
    <w:p w:rsidR="00F85765" w:rsidRDefault="005F66D3">
      <w:pPr>
        <w:pStyle w:val="a3"/>
        <w:spacing w:before="1"/>
        <w:ind w:right="565" w:firstLine="0"/>
      </w:pPr>
      <w:r>
        <w:t>«Архипелаг ГУЛАГ» (фрагменты книги по выбору, например, глава «Поэзия под плитой, правда под камнем»).</w:t>
      </w:r>
    </w:p>
    <w:p w:rsidR="00F85765" w:rsidRDefault="005F66D3">
      <w:pPr>
        <w:pStyle w:val="a5"/>
        <w:numPr>
          <w:ilvl w:val="3"/>
          <w:numId w:val="103"/>
        </w:numPr>
        <w:tabs>
          <w:tab w:val="left" w:pos="2661"/>
        </w:tabs>
        <w:spacing w:line="298" w:lineRule="exact"/>
        <w:ind w:left="2661" w:hanging="1102"/>
        <w:jc w:val="both"/>
        <w:rPr>
          <w:sz w:val="26"/>
        </w:rPr>
      </w:pPr>
      <w:r>
        <w:rPr>
          <w:sz w:val="26"/>
        </w:rPr>
        <w:t>В.М.</w:t>
      </w:r>
      <w:r>
        <w:rPr>
          <w:spacing w:val="17"/>
          <w:sz w:val="26"/>
        </w:rPr>
        <w:t xml:space="preserve"> </w:t>
      </w:r>
      <w:r>
        <w:rPr>
          <w:sz w:val="26"/>
        </w:rPr>
        <w:t>Шукшин.</w:t>
      </w:r>
      <w:r>
        <w:rPr>
          <w:spacing w:val="17"/>
          <w:sz w:val="26"/>
        </w:rPr>
        <w:t xml:space="preserve"> </w:t>
      </w:r>
      <w:r>
        <w:rPr>
          <w:sz w:val="26"/>
        </w:rPr>
        <w:t>Рассказы</w:t>
      </w:r>
      <w:r>
        <w:rPr>
          <w:spacing w:val="15"/>
          <w:sz w:val="26"/>
        </w:rPr>
        <w:t xml:space="preserve"> </w:t>
      </w:r>
      <w:r>
        <w:rPr>
          <w:sz w:val="26"/>
        </w:rPr>
        <w:t>(не</w:t>
      </w:r>
      <w:r>
        <w:rPr>
          <w:spacing w:val="17"/>
          <w:sz w:val="26"/>
        </w:rPr>
        <w:t xml:space="preserve"> </w:t>
      </w:r>
      <w:r>
        <w:rPr>
          <w:sz w:val="26"/>
        </w:rPr>
        <w:t>менее</w:t>
      </w:r>
      <w:r>
        <w:rPr>
          <w:spacing w:val="17"/>
          <w:sz w:val="26"/>
        </w:rPr>
        <w:t xml:space="preserve"> </w:t>
      </w:r>
      <w:r>
        <w:rPr>
          <w:sz w:val="26"/>
        </w:rPr>
        <w:t>двух</w:t>
      </w:r>
      <w:r>
        <w:rPr>
          <w:spacing w:val="15"/>
          <w:sz w:val="26"/>
        </w:rPr>
        <w:t xml:space="preserve"> </w:t>
      </w:r>
      <w:r>
        <w:rPr>
          <w:sz w:val="26"/>
        </w:rPr>
        <w:t>по</w:t>
      </w:r>
      <w:r>
        <w:rPr>
          <w:spacing w:val="14"/>
          <w:sz w:val="26"/>
        </w:rPr>
        <w:t xml:space="preserve"> </w:t>
      </w:r>
      <w:r>
        <w:rPr>
          <w:sz w:val="26"/>
        </w:rPr>
        <w:t>выбору).</w:t>
      </w:r>
      <w:r>
        <w:rPr>
          <w:spacing w:val="17"/>
          <w:sz w:val="26"/>
        </w:rPr>
        <w:t xml:space="preserve"> </w:t>
      </w:r>
      <w:r>
        <w:rPr>
          <w:sz w:val="26"/>
        </w:rPr>
        <w:t>Например,</w:t>
      </w:r>
      <w:r>
        <w:rPr>
          <w:spacing w:val="18"/>
          <w:sz w:val="26"/>
        </w:rPr>
        <w:t xml:space="preserve"> </w:t>
      </w:r>
      <w:r>
        <w:rPr>
          <w:spacing w:val="-2"/>
          <w:sz w:val="26"/>
        </w:rPr>
        <w:t>«Срезал»,</w:t>
      </w:r>
    </w:p>
    <w:p w:rsidR="00F85765" w:rsidRDefault="005F66D3">
      <w:pPr>
        <w:pStyle w:val="a3"/>
        <w:spacing w:line="298" w:lineRule="exact"/>
        <w:ind w:firstLine="0"/>
      </w:pPr>
      <w:r>
        <w:t>«Обида»,</w:t>
      </w:r>
      <w:r>
        <w:rPr>
          <w:spacing w:val="-6"/>
        </w:rPr>
        <w:t xml:space="preserve"> </w:t>
      </w:r>
      <w:r>
        <w:t>«Микроскоп»,</w:t>
      </w:r>
      <w:r>
        <w:rPr>
          <w:spacing w:val="-4"/>
        </w:rPr>
        <w:t xml:space="preserve"> </w:t>
      </w:r>
      <w:r>
        <w:t>«Мастер»,</w:t>
      </w:r>
      <w:r>
        <w:rPr>
          <w:spacing w:val="-6"/>
        </w:rPr>
        <w:t xml:space="preserve"> </w:t>
      </w:r>
      <w:r>
        <w:t>«Крепкий</w:t>
      </w:r>
      <w:r>
        <w:rPr>
          <w:spacing w:val="-3"/>
        </w:rPr>
        <w:t xml:space="preserve"> </w:t>
      </w:r>
      <w:r>
        <w:t>мужик»,</w:t>
      </w:r>
      <w:r>
        <w:rPr>
          <w:spacing w:val="-4"/>
        </w:rPr>
        <w:t xml:space="preserve"> </w:t>
      </w:r>
      <w:r>
        <w:t>«Сапожки» и</w:t>
      </w:r>
      <w:r>
        <w:rPr>
          <w:spacing w:val="-5"/>
        </w:rPr>
        <w:t xml:space="preserve"> </w:t>
      </w:r>
      <w:r>
        <w:rPr>
          <w:spacing w:val="-2"/>
        </w:rPr>
        <w:t>другие.</w:t>
      </w:r>
    </w:p>
    <w:p w:rsidR="00F85765" w:rsidRDefault="005F66D3">
      <w:pPr>
        <w:pStyle w:val="a5"/>
        <w:numPr>
          <w:ilvl w:val="3"/>
          <w:numId w:val="103"/>
        </w:numPr>
        <w:tabs>
          <w:tab w:val="left" w:pos="2661"/>
        </w:tabs>
        <w:spacing w:before="1"/>
        <w:ind w:left="851" w:right="574" w:firstLine="708"/>
        <w:jc w:val="both"/>
        <w:rPr>
          <w:sz w:val="26"/>
        </w:rPr>
      </w:pPr>
      <w:r>
        <w:rPr>
          <w:sz w:val="26"/>
        </w:rPr>
        <w:t>В.Г. Распутин. Рассказы и повести (не менее одного произведения по выбору). Например, «Живи и помни», «Прощание с Матёрой» и другие.</w:t>
      </w:r>
    </w:p>
    <w:p w:rsidR="00F85765" w:rsidRDefault="005F66D3">
      <w:pPr>
        <w:pStyle w:val="a5"/>
        <w:numPr>
          <w:ilvl w:val="3"/>
          <w:numId w:val="103"/>
        </w:numPr>
        <w:tabs>
          <w:tab w:val="left" w:pos="2661"/>
        </w:tabs>
        <w:spacing w:before="1" w:line="298" w:lineRule="exact"/>
        <w:ind w:left="2661" w:hanging="1102"/>
        <w:jc w:val="both"/>
        <w:rPr>
          <w:sz w:val="26"/>
        </w:rPr>
      </w:pPr>
      <w:r>
        <w:rPr>
          <w:sz w:val="26"/>
        </w:rPr>
        <w:t>Н.М.</w:t>
      </w:r>
      <w:r>
        <w:rPr>
          <w:spacing w:val="70"/>
          <w:w w:val="150"/>
          <w:sz w:val="26"/>
        </w:rPr>
        <w:t xml:space="preserve"> </w:t>
      </w:r>
      <w:r>
        <w:rPr>
          <w:sz w:val="26"/>
        </w:rPr>
        <w:t>Рубцов.</w:t>
      </w:r>
      <w:r>
        <w:rPr>
          <w:spacing w:val="71"/>
          <w:w w:val="150"/>
          <w:sz w:val="26"/>
        </w:rPr>
        <w:t xml:space="preserve"> </w:t>
      </w:r>
      <w:r>
        <w:rPr>
          <w:sz w:val="26"/>
        </w:rPr>
        <w:t>Стихотворения</w:t>
      </w:r>
      <w:r>
        <w:rPr>
          <w:spacing w:val="73"/>
          <w:w w:val="150"/>
          <w:sz w:val="26"/>
        </w:rPr>
        <w:t xml:space="preserve"> </w:t>
      </w:r>
      <w:r>
        <w:rPr>
          <w:sz w:val="26"/>
        </w:rPr>
        <w:t>(не</w:t>
      </w:r>
      <w:r>
        <w:rPr>
          <w:spacing w:val="73"/>
          <w:w w:val="150"/>
          <w:sz w:val="26"/>
        </w:rPr>
        <w:t xml:space="preserve"> </w:t>
      </w:r>
      <w:r>
        <w:rPr>
          <w:sz w:val="26"/>
        </w:rPr>
        <w:t>менее</w:t>
      </w:r>
      <w:r>
        <w:rPr>
          <w:spacing w:val="70"/>
          <w:w w:val="150"/>
          <w:sz w:val="26"/>
        </w:rPr>
        <w:t xml:space="preserve"> </w:t>
      </w:r>
      <w:r>
        <w:rPr>
          <w:sz w:val="26"/>
        </w:rPr>
        <w:t>трёх</w:t>
      </w:r>
      <w:r>
        <w:rPr>
          <w:spacing w:val="72"/>
          <w:w w:val="150"/>
          <w:sz w:val="26"/>
        </w:rPr>
        <w:t xml:space="preserve"> </w:t>
      </w:r>
      <w:r>
        <w:rPr>
          <w:sz w:val="26"/>
        </w:rPr>
        <w:t>по</w:t>
      </w:r>
      <w:r>
        <w:rPr>
          <w:spacing w:val="78"/>
          <w:w w:val="150"/>
          <w:sz w:val="26"/>
        </w:rPr>
        <w:t xml:space="preserve"> </w:t>
      </w:r>
      <w:r>
        <w:rPr>
          <w:sz w:val="26"/>
        </w:rPr>
        <w:t>выбору).</w:t>
      </w:r>
      <w:r>
        <w:rPr>
          <w:spacing w:val="73"/>
          <w:w w:val="150"/>
          <w:sz w:val="26"/>
        </w:rPr>
        <w:t xml:space="preserve"> </w:t>
      </w:r>
      <w:r>
        <w:rPr>
          <w:spacing w:val="-2"/>
          <w:sz w:val="26"/>
        </w:rPr>
        <w:t>Например,</w:t>
      </w:r>
    </w:p>
    <w:p w:rsidR="00F85765" w:rsidRDefault="005F66D3">
      <w:pPr>
        <w:pStyle w:val="a3"/>
        <w:spacing w:line="298" w:lineRule="exact"/>
        <w:ind w:firstLine="0"/>
      </w:pPr>
      <w:r>
        <w:t>«Звезда</w:t>
      </w:r>
      <w:r>
        <w:rPr>
          <w:spacing w:val="23"/>
        </w:rPr>
        <w:t xml:space="preserve"> </w:t>
      </w:r>
      <w:r>
        <w:t>полей»,</w:t>
      </w:r>
      <w:r>
        <w:rPr>
          <w:spacing w:val="26"/>
        </w:rPr>
        <w:t xml:space="preserve"> </w:t>
      </w:r>
      <w:r>
        <w:t>«Тихая</w:t>
      </w:r>
      <w:r>
        <w:rPr>
          <w:spacing w:val="26"/>
        </w:rPr>
        <w:t xml:space="preserve"> </w:t>
      </w:r>
      <w:r>
        <w:t>моя</w:t>
      </w:r>
      <w:r>
        <w:rPr>
          <w:spacing w:val="25"/>
        </w:rPr>
        <w:t xml:space="preserve"> </w:t>
      </w:r>
      <w:r>
        <w:t>родина!..»,</w:t>
      </w:r>
      <w:r>
        <w:rPr>
          <w:spacing w:val="26"/>
        </w:rPr>
        <w:t xml:space="preserve"> </w:t>
      </w:r>
      <w:r>
        <w:t>«В</w:t>
      </w:r>
      <w:r>
        <w:rPr>
          <w:spacing w:val="26"/>
        </w:rPr>
        <w:t xml:space="preserve"> </w:t>
      </w:r>
      <w:r>
        <w:t>горнице</w:t>
      </w:r>
      <w:r>
        <w:rPr>
          <w:spacing w:val="26"/>
        </w:rPr>
        <w:t xml:space="preserve"> </w:t>
      </w:r>
      <w:r>
        <w:t>моей</w:t>
      </w:r>
      <w:r>
        <w:rPr>
          <w:spacing w:val="26"/>
        </w:rPr>
        <w:t xml:space="preserve"> </w:t>
      </w:r>
      <w:r>
        <w:t>светло…»,</w:t>
      </w:r>
      <w:r>
        <w:rPr>
          <w:spacing w:val="26"/>
        </w:rPr>
        <w:t xml:space="preserve"> </w:t>
      </w:r>
      <w:r>
        <w:t>«Привет,</w:t>
      </w:r>
      <w:r>
        <w:rPr>
          <w:spacing w:val="27"/>
        </w:rPr>
        <w:t xml:space="preserve"> </w:t>
      </w:r>
      <w:r>
        <w:rPr>
          <w:spacing w:val="-2"/>
        </w:rPr>
        <w:t>Россия…»,</w:t>
      </w:r>
    </w:p>
    <w:p w:rsidR="00F85765" w:rsidRDefault="005F66D3">
      <w:pPr>
        <w:pStyle w:val="a3"/>
        <w:spacing w:before="1" w:line="298" w:lineRule="exact"/>
        <w:ind w:firstLine="0"/>
      </w:pPr>
      <w:r>
        <w:t>«Русский</w:t>
      </w:r>
      <w:r>
        <w:rPr>
          <w:spacing w:val="-4"/>
        </w:rPr>
        <w:t xml:space="preserve"> </w:t>
      </w:r>
      <w:r>
        <w:t>огонёк»,</w:t>
      </w:r>
      <w:r>
        <w:rPr>
          <w:spacing w:val="-2"/>
        </w:rPr>
        <w:t xml:space="preserve"> </w:t>
      </w:r>
      <w:r>
        <w:t>«Я</w:t>
      </w:r>
      <w:r>
        <w:rPr>
          <w:spacing w:val="-2"/>
        </w:rPr>
        <w:t xml:space="preserve"> </w:t>
      </w:r>
      <w:r>
        <w:t>буду</w:t>
      </w:r>
      <w:r>
        <w:rPr>
          <w:spacing w:val="-1"/>
        </w:rPr>
        <w:t xml:space="preserve"> </w:t>
      </w:r>
      <w:r>
        <w:t>скакать</w:t>
      </w:r>
      <w:r>
        <w:rPr>
          <w:spacing w:val="-4"/>
        </w:rPr>
        <w:t xml:space="preserve"> </w:t>
      </w:r>
      <w:r>
        <w:t>по</w:t>
      </w:r>
      <w:r>
        <w:rPr>
          <w:spacing w:val="-3"/>
        </w:rPr>
        <w:t xml:space="preserve"> </w:t>
      </w:r>
      <w:r>
        <w:t>холмам</w:t>
      </w:r>
      <w:r>
        <w:rPr>
          <w:spacing w:val="-3"/>
        </w:rPr>
        <w:t xml:space="preserve"> </w:t>
      </w:r>
      <w:r>
        <w:t>задремавшей</w:t>
      </w:r>
      <w:r>
        <w:rPr>
          <w:spacing w:val="-2"/>
        </w:rPr>
        <w:t xml:space="preserve"> </w:t>
      </w:r>
      <w:r>
        <w:t>отчизны...»</w:t>
      </w:r>
      <w:r>
        <w:rPr>
          <w:spacing w:val="1"/>
        </w:rPr>
        <w:t xml:space="preserve"> </w:t>
      </w:r>
      <w:r>
        <w:t>и</w:t>
      </w:r>
      <w:r>
        <w:rPr>
          <w:spacing w:val="-2"/>
        </w:rPr>
        <w:t xml:space="preserve"> другие.</w:t>
      </w:r>
    </w:p>
    <w:p w:rsidR="00F85765" w:rsidRDefault="005F66D3">
      <w:pPr>
        <w:pStyle w:val="a5"/>
        <w:numPr>
          <w:ilvl w:val="3"/>
          <w:numId w:val="103"/>
        </w:numPr>
        <w:tabs>
          <w:tab w:val="left" w:pos="2661"/>
        </w:tabs>
        <w:ind w:left="851" w:right="567" w:firstLine="708"/>
        <w:jc w:val="both"/>
        <w:rPr>
          <w:sz w:val="26"/>
        </w:rPr>
      </w:pPr>
      <w:r>
        <w:rPr>
          <w:sz w:val="26"/>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w:t>
      </w:r>
      <w:r>
        <w:rPr>
          <w:spacing w:val="40"/>
          <w:sz w:val="26"/>
        </w:rPr>
        <w:t xml:space="preserve"> </w:t>
      </w:r>
      <w:r>
        <w:rPr>
          <w:sz w:val="26"/>
        </w:rPr>
        <w:t>вместо дикого зверя в клетку…» и другие.</w:t>
      </w:r>
    </w:p>
    <w:p w:rsidR="00F85765" w:rsidRDefault="005F66D3">
      <w:pPr>
        <w:pStyle w:val="a5"/>
        <w:numPr>
          <w:ilvl w:val="2"/>
          <w:numId w:val="103"/>
        </w:numPr>
        <w:tabs>
          <w:tab w:val="left" w:pos="2338"/>
        </w:tabs>
        <w:ind w:right="563" w:firstLine="708"/>
        <w:jc w:val="both"/>
        <w:rPr>
          <w:sz w:val="26"/>
        </w:rPr>
      </w:pPr>
      <w:r>
        <w:rPr>
          <w:sz w:val="26"/>
        </w:rPr>
        <w:t>Проза второй половины XX – начала XXI века. Рассказы, повести, романы</w:t>
      </w:r>
      <w:r>
        <w:rPr>
          <w:spacing w:val="40"/>
          <w:sz w:val="26"/>
        </w:rPr>
        <w:t xml:space="preserve"> </w:t>
      </w:r>
      <w:r>
        <w:rPr>
          <w:sz w:val="26"/>
        </w:rPr>
        <w:t>(по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Pr>
          <w:sz w:val="26"/>
        </w:rPr>
        <w:t>Бобришный</w:t>
      </w:r>
      <w:proofErr w:type="spellEnd"/>
      <w:r>
        <w:rPr>
          <w:sz w:val="26"/>
        </w:rPr>
        <w:t xml:space="preserve"> угор» и другие); Г.Н. </w:t>
      </w:r>
      <w:proofErr w:type="spellStart"/>
      <w:r>
        <w:rPr>
          <w:sz w:val="26"/>
        </w:rPr>
        <w:t>Владимов</w:t>
      </w:r>
      <w:proofErr w:type="spellEnd"/>
      <w:r>
        <w:rPr>
          <w:sz w:val="26"/>
        </w:rPr>
        <w:t xml:space="preserve"> («Верный Руслан»); Ф.А. Искандер (роман в рассказах «Сандро из Чегема» (фрагменты),</w:t>
      </w:r>
      <w:r>
        <w:rPr>
          <w:spacing w:val="26"/>
          <w:sz w:val="26"/>
        </w:rPr>
        <w:t xml:space="preserve"> </w:t>
      </w:r>
      <w:r>
        <w:rPr>
          <w:sz w:val="26"/>
        </w:rPr>
        <w:t>философская</w:t>
      </w:r>
      <w:r>
        <w:rPr>
          <w:spacing w:val="27"/>
          <w:sz w:val="26"/>
        </w:rPr>
        <w:t xml:space="preserve"> </w:t>
      </w:r>
      <w:r>
        <w:rPr>
          <w:sz w:val="26"/>
        </w:rPr>
        <w:t>сказка</w:t>
      </w:r>
      <w:r>
        <w:rPr>
          <w:spacing w:val="25"/>
          <w:sz w:val="26"/>
        </w:rPr>
        <w:t xml:space="preserve"> </w:t>
      </w:r>
      <w:r>
        <w:rPr>
          <w:sz w:val="26"/>
        </w:rPr>
        <w:t>«Кролики</w:t>
      </w:r>
      <w:r>
        <w:rPr>
          <w:spacing w:val="25"/>
          <w:sz w:val="26"/>
        </w:rPr>
        <w:t xml:space="preserve"> </w:t>
      </w:r>
      <w:r>
        <w:rPr>
          <w:sz w:val="26"/>
        </w:rPr>
        <w:t>и</w:t>
      </w:r>
      <w:r>
        <w:rPr>
          <w:spacing w:val="24"/>
          <w:sz w:val="26"/>
        </w:rPr>
        <w:t xml:space="preserve"> </w:t>
      </w:r>
      <w:r>
        <w:rPr>
          <w:sz w:val="26"/>
        </w:rPr>
        <w:t>удавы»</w:t>
      </w:r>
      <w:r>
        <w:rPr>
          <w:spacing w:val="24"/>
          <w:sz w:val="26"/>
        </w:rPr>
        <w:t xml:space="preserve"> </w:t>
      </w:r>
      <w:r>
        <w:rPr>
          <w:sz w:val="26"/>
        </w:rPr>
        <w:t>и</w:t>
      </w:r>
      <w:r>
        <w:rPr>
          <w:spacing w:val="27"/>
          <w:sz w:val="26"/>
        </w:rPr>
        <w:t xml:space="preserve"> </w:t>
      </w:r>
      <w:r>
        <w:rPr>
          <w:sz w:val="26"/>
        </w:rPr>
        <w:t>другие);</w:t>
      </w:r>
      <w:r>
        <w:rPr>
          <w:spacing w:val="24"/>
          <w:sz w:val="26"/>
        </w:rPr>
        <w:t xml:space="preserve"> </w:t>
      </w:r>
      <w:r>
        <w:rPr>
          <w:sz w:val="26"/>
        </w:rPr>
        <w:t>Ю.П.</w:t>
      </w:r>
      <w:r>
        <w:rPr>
          <w:spacing w:val="25"/>
          <w:sz w:val="26"/>
        </w:rPr>
        <w:t xml:space="preserve"> </w:t>
      </w:r>
      <w:r>
        <w:rPr>
          <w:sz w:val="26"/>
        </w:rPr>
        <w:t>Казаков</w:t>
      </w:r>
      <w:r>
        <w:rPr>
          <w:spacing w:val="25"/>
          <w:sz w:val="26"/>
        </w:rPr>
        <w:t xml:space="preserve"> </w:t>
      </w:r>
      <w:r>
        <w:rPr>
          <w:spacing w:val="-2"/>
          <w:sz w:val="26"/>
        </w:rPr>
        <w:t>(рассказы</w:t>
      </w:r>
    </w:p>
    <w:p w:rsidR="00F85765" w:rsidRDefault="005F66D3">
      <w:pPr>
        <w:pStyle w:val="a3"/>
        <w:spacing w:before="1"/>
        <w:ind w:right="562" w:firstLine="0"/>
      </w:pPr>
      <w:r>
        <w:t xml:space="preserve">«Северный дневник», «Поморка», «Во сне ты горько плакал» и другие); В.О. Пелевин (роман «Жизнь насекомых» и другие); Захар </w:t>
      </w:r>
      <w:proofErr w:type="spellStart"/>
      <w:r>
        <w:t>Прилепин</w:t>
      </w:r>
      <w:proofErr w:type="spellEnd"/>
      <w:r>
        <w:t xml:space="preserve">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F85765" w:rsidRDefault="005F66D3">
      <w:pPr>
        <w:pStyle w:val="a5"/>
        <w:numPr>
          <w:ilvl w:val="2"/>
          <w:numId w:val="103"/>
        </w:numPr>
        <w:tabs>
          <w:tab w:val="left" w:pos="2338"/>
        </w:tabs>
        <w:spacing w:before="1"/>
        <w:ind w:right="566" w:firstLine="708"/>
        <w:jc w:val="both"/>
        <w:rPr>
          <w:sz w:val="26"/>
        </w:rPr>
      </w:pPr>
      <w:r>
        <w:rPr>
          <w:sz w:val="26"/>
        </w:rPr>
        <w:t xml:space="preserve">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Pr>
          <w:sz w:val="26"/>
        </w:rPr>
        <w:t>Кибирова</w:t>
      </w:r>
      <w:proofErr w:type="spellEnd"/>
      <w:r>
        <w:rPr>
          <w:sz w:val="26"/>
        </w:rPr>
        <w:t xml:space="preserve">, Ю.П. Кузнецова, А.С. Кушнера, Л.Н. Мартынова, Б.Ш. Окуджавы, Р.И. Рождественского, А.А. Тарковского, О.Г. </w:t>
      </w:r>
      <w:proofErr w:type="spellStart"/>
      <w:r>
        <w:rPr>
          <w:sz w:val="26"/>
        </w:rPr>
        <w:t>Чухонцева</w:t>
      </w:r>
      <w:proofErr w:type="spellEnd"/>
      <w:r>
        <w:rPr>
          <w:sz w:val="26"/>
        </w:rPr>
        <w:t xml:space="preserve"> и других.</w:t>
      </w:r>
    </w:p>
    <w:p w:rsidR="00F85765" w:rsidRDefault="005F66D3">
      <w:pPr>
        <w:pStyle w:val="a5"/>
        <w:numPr>
          <w:ilvl w:val="2"/>
          <w:numId w:val="103"/>
        </w:numPr>
        <w:tabs>
          <w:tab w:val="left" w:pos="2338"/>
        </w:tabs>
        <w:ind w:right="567" w:firstLine="708"/>
        <w:jc w:val="both"/>
        <w:rPr>
          <w:sz w:val="26"/>
        </w:rPr>
      </w:pPr>
      <w:r>
        <w:rPr>
          <w:sz w:val="26"/>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85765" w:rsidRDefault="005F66D3">
      <w:pPr>
        <w:pStyle w:val="a5"/>
        <w:numPr>
          <w:ilvl w:val="2"/>
          <w:numId w:val="103"/>
        </w:numPr>
        <w:tabs>
          <w:tab w:val="left" w:pos="2338"/>
        </w:tabs>
        <w:spacing w:line="298" w:lineRule="exact"/>
        <w:ind w:left="2338" w:hanging="779"/>
        <w:jc w:val="both"/>
        <w:rPr>
          <w:sz w:val="26"/>
        </w:rPr>
      </w:pPr>
      <w:r>
        <w:rPr>
          <w:sz w:val="26"/>
        </w:rPr>
        <w:t>Литература</w:t>
      </w:r>
      <w:r>
        <w:rPr>
          <w:spacing w:val="-6"/>
          <w:sz w:val="26"/>
        </w:rPr>
        <w:t xml:space="preserve"> </w:t>
      </w:r>
      <w:r>
        <w:rPr>
          <w:sz w:val="26"/>
        </w:rPr>
        <w:t>народов</w:t>
      </w:r>
      <w:r>
        <w:rPr>
          <w:spacing w:val="-7"/>
          <w:sz w:val="26"/>
        </w:rPr>
        <w:t xml:space="preserve"> </w:t>
      </w:r>
      <w:r>
        <w:rPr>
          <w:spacing w:val="-2"/>
          <w:sz w:val="26"/>
        </w:rPr>
        <w:t>России.</w:t>
      </w:r>
    </w:p>
    <w:p w:rsidR="00F85765" w:rsidRDefault="005F66D3">
      <w:pPr>
        <w:pStyle w:val="a3"/>
        <w:ind w:right="565"/>
      </w:pPr>
      <w:r>
        <w:t xml:space="preserve">Рассказы, повести, стихотворения (не менее одного произведения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xml:space="preserve">» и другие; стихотворения Г. </w:t>
      </w:r>
      <w:proofErr w:type="spellStart"/>
      <w:r>
        <w:t>Айги</w:t>
      </w:r>
      <w:proofErr w:type="spellEnd"/>
      <w:r>
        <w:t xml:space="preserve">, Р. Гамзатова, М. </w:t>
      </w:r>
      <w:proofErr w:type="spellStart"/>
      <w:r>
        <w:t>Джалиля</w:t>
      </w:r>
      <w:proofErr w:type="spellEnd"/>
      <w:r>
        <w:t>, М. Карима, Д. Кугультинова, К. Кулиева и других.</w:t>
      </w:r>
    </w:p>
    <w:p w:rsidR="00F85765" w:rsidRDefault="005F66D3">
      <w:pPr>
        <w:pStyle w:val="a5"/>
        <w:numPr>
          <w:ilvl w:val="2"/>
          <w:numId w:val="103"/>
        </w:numPr>
        <w:tabs>
          <w:tab w:val="left" w:pos="2338"/>
        </w:tabs>
        <w:spacing w:before="1"/>
        <w:ind w:left="2338" w:hanging="779"/>
        <w:jc w:val="both"/>
        <w:rPr>
          <w:sz w:val="26"/>
        </w:rPr>
      </w:pPr>
      <w:r>
        <w:rPr>
          <w:sz w:val="26"/>
        </w:rPr>
        <w:t>Зарубежная</w:t>
      </w:r>
      <w:r>
        <w:rPr>
          <w:spacing w:val="-4"/>
          <w:sz w:val="26"/>
        </w:rPr>
        <w:t xml:space="preserve"> </w:t>
      </w:r>
      <w:r>
        <w:rPr>
          <w:spacing w:val="-2"/>
          <w:sz w:val="26"/>
        </w:rPr>
        <w:t>литература.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3"/>
        </w:tabs>
        <w:spacing w:before="67"/>
        <w:ind w:left="851" w:right="562" w:firstLine="708"/>
        <w:jc w:val="both"/>
        <w:rPr>
          <w:sz w:val="26"/>
        </w:rPr>
      </w:pPr>
      <w:r>
        <w:rPr>
          <w:sz w:val="26"/>
        </w:rPr>
        <w:lastRenderedPageBreak/>
        <w:t xml:space="preserve">Зарубежная проза XX века (не менее одного произведения по выбору). </w:t>
      </w:r>
      <w:proofErr w:type="gramStart"/>
      <w:r>
        <w:rPr>
          <w:sz w:val="26"/>
        </w:rPr>
        <w:t>Например,</w:t>
      </w:r>
      <w:r>
        <w:rPr>
          <w:spacing w:val="61"/>
          <w:sz w:val="26"/>
        </w:rPr>
        <w:t xml:space="preserve">  </w:t>
      </w:r>
      <w:r>
        <w:rPr>
          <w:sz w:val="26"/>
        </w:rPr>
        <w:t>произведения</w:t>
      </w:r>
      <w:proofErr w:type="gramEnd"/>
      <w:r>
        <w:rPr>
          <w:spacing w:val="62"/>
          <w:sz w:val="26"/>
        </w:rPr>
        <w:t xml:space="preserve">  </w:t>
      </w:r>
      <w:r>
        <w:rPr>
          <w:sz w:val="26"/>
        </w:rPr>
        <w:t>Р.</w:t>
      </w:r>
      <w:r>
        <w:rPr>
          <w:spacing w:val="61"/>
          <w:sz w:val="26"/>
        </w:rPr>
        <w:t xml:space="preserve">  </w:t>
      </w:r>
      <w:proofErr w:type="gramStart"/>
      <w:r>
        <w:rPr>
          <w:sz w:val="26"/>
        </w:rPr>
        <w:t>Брэдбери</w:t>
      </w:r>
      <w:r>
        <w:rPr>
          <w:spacing w:val="62"/>
          <w:sz w:val="26"/>
        </w:rPr>
        <w:t xml:space="preserve">  </w:t>
      </w:r>
      <w:r>
        <w:rPr>
          <w:sz w:val="26"/>
        </w:rPr>
        <w:t>«</w:t>
      </w:r>
      <w:proofErr w:type="gramEnd"/>
      <w:r>
        <w:rPr>
          <w:sz w:val="26"/>
        </w:rPr>
        <w:t>451</w:t>
      </w:r>
      <w:r>
        <w:rPr>
          <w:spacing w:val="62"/>
          <w:sz w:val="26"/>
        </w:rPr>
        <w:t xml:space="preserve">  </w:t>
      </w:r>
      <w:r>
        <w:rPr>
          <w:sz w:val="26"/>
        </w:rPr>
        <w:t>градус</w:t>
      </w:r>
      <w:r>
        <w:rPr>
          <w:spacing w:val="61"/>
          <w:sz w:val="26"/>
        </w:rPr>
        <w:t xml:space="preserve">  </w:t>
      </w:r>
      <w:r>
        <w:rPr>
          <w:sz w:val="26"/>
        </w:rPr>
        <w:t>по</w:t>
      </w:r>
      <w:r>
        <w:rPr>
          <w:spacing w:val="61"/>
          <w:sz w:val="26"/>
        </w:rPr>
        <w:t xml:space="preserve">  </w:t>
      </w:r>
      <w:r>
        <w:rPr>
          <w:sz w:val="26"/>
        </w:rPr>
        <w:t>Фаренгейту»;</w:t>
      </w:r>
      <w:r>
        <w:rPr>
          <w:spacing w:val="66"/>
          <w:sz w:val="26"/>
        </w:rPr>
        <w:t xml:space="preserve">  </w:t>
      </w:r>
      <w:r>
        <w:rPr>
          <w:sz w:val="26"/>
        </w:rPr>
        <w:t>А.</w:t>
      </w:r>
      <w:r>
        <w:rPr>
          <w:spacing w:val="62"/>
          <w:sz w:val="26"/>
        </w:rPr>
        <w:t xml:space="preserve">  </w:t>
      </w:r>
      <w:r>
        <w:rPr>
          <w:spacing w:val="-4"/>
          <w:sz w:val="26"/>
        </w:rPr>
        <w:t>Камю</w:t>
      </w:r>
    </w:p>
    <w:p w:rsidR="00F85765" w:rsidRDefault="005F66D3">
      <w:pPr>
        <w:pStyle w:val="a3"/>
        <w:ind w:right="564" w:firstLine="0"/>
      </w:pPr>
      <w:r>
        <w:t>«Посторонний»;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F85765" w:rsidRDefault="005F66D3">
      <w:pPr>
        <w:pStyle w:val="a5"/>
        <w:numPr>
          <w:ilvl w:val="3"/>
          <w:numId w:val="103"/>
        </w:numPr>
        <w:tabs>
          <w:tab w:val="left" w:pos="2533"/>
        </w:tabs>
        <w:spacing w:before="1"/>
        <w:ind w:left="851" w:right="562" w:firstLine="708"/>
        <w:jc w:val="both"/>
        <w:rPr>
          <w:sz w:val="26"/>
        </w:rPr>
      </w:pPr>
      <w:r>
        <w:rPr>
          <w:sz w:val="26"/>
        </w:rPr>
        <w:t>Зарубежная поэзия XX века (не менее двух</w:t>
      </w:r>
      <w:r>
        <w:rPr>
          <w:spacing w:val="-1"/>
          <w:sz w:val="26"/>
        </w:rPr>
        <w:t xml:space="preserve"> </w:t>
      </w:r>
      <w:r>
        <w:rPr>
          <w:sz w:val="26"/>
        </w:rPr>
        <w:t>стихотворений одного из поэтов по выбору). Например, стихотворения Г. Аполлинера, Т.С. Элиота и другие.</w:t>
      </w:r>
    </w:p>
    <w:p w:rsidR="00F85765" w:rsidRDefault="005F66D3">
      <w:pPr>
        <w:pStyle w:val="a5"/>
        <w:numPr>
          <w:ilvl w:val="3"/>
          <w:numId w:val="103"/>
        </w:numPr>
        <w:tabs>
          <w:tab w:val="left" w:pos="2533"/>
        </w:tabs>
        <w:ind w:left="851" w:right="564" w:firstLine="708"/>
        <w:jc w:val="both"/>
        <w:rPr>
          <w:sz w:val="26"/>
        </w:rPr>
      </w:pPr>
      <w:r>
        <w:rPr>
          <w:sz w:val="26"/>
        </w:rPr>
        <w:t>Зарубежная драматургия XX века (не менее одного произведения по выбору). Например, пьесы Б. Брехта «Мамаша Кураж и её дети»; М. Метерлинка «Синяя птица»;</w:t>
      </w:r>
      <w:r>
        <w:rPr>
          <w:spacing w:val="65"/>
          <w:w w:val="150"/>
          <w:sz w:val="26"/>
        </w:rPr>
        <w:t xml:space="preserve"> </w:t>
      </w:r>
      <w:r>
        <w:rPr>
          <w:sz w:val="26"/>
        </w:rPr>
        <w:t>О.</w:t>
      </w:r>
      <w:r>
        <w:rPr>
          <w:spacing w:val="66"/>
          <w:w w:val="150"/>
          <w:sz w:val="26"/>
        </w:rPr>
        <w:t xml:space="preserve"> </w:t>
      </w:r>
      <w:r>
        <w:rPr>
          <w:sz w:val="26"/>
        </w:rPr>
        <w:t>Уайльда</w:t>
      </w:r>
      <w:r>
        <w:rPr>
          <w:spacing w:val="67"/>
          <w:w w:val="150"/>
          <w:sz w:val="26"/>
        </w:rPr>
        <w:t xml:space="preserve"> </w:t>
      </w:r>
      <w:r>
        <w:rPr>
          <w:sz w:val="26"/>
        </w:rPr>
        <w:t>«Идеальный</w:t>
      </w:r>
      <w:r>
        <w:rPr>
          <w:spacing w:val="66"/>
          <w:w w:val="150"/>
          <w:sz w:val="26"/>
        </w:rPr>
        <w:t xml:space="preserve"> </w:t>
      </w:r>
      <w:r>
        <w:rPr>
          <w:sz w:val="26"/>
        </w:rPr>
        <w:t>муж»;</w:t>
      </w:r>
      <w:r>
        <w:rPr>
          <w:spacing w:val="72"/>
          <w:w w:val="150"/>
          <w:sz w:val="26"/>
        </w:rPr>
        <w:t xml:space="preserve"> </w:t>
      </w:r>
      <w:r>
        <w:rPr>
          <w:sz w:val="26"/>
        </w:rPr>
        <w:t>Т.</w:t>
      </w:r>
      <w:r>
        <w:rPr>
          <w:spacing w:val="66"/>
          <w:w w:val="150"/>
          <w:sz w:val="26"/>
        </w:rPr>
        <w:t xml:space="preserve"> </w:t>
      </w:r>
      <w:r>
        <w:rPr>
          <w:sz w:val="26"/>
        </w:rPr>
        <w:t>Уильямса</w:t>
      </w:r>
      <w:r>
        <w:rPr>
          <w:spacing w:val="66"/>
          <w:w w:val="150"/>
          <w:sz w:val="26"/>
        </w:rPr>
        <w:t xml:space="preserve"> </w:t>
      </w:r>
      <w:r>
        <w:rPr>
          <w:sz w:val="26"/>
        </w:rPr>
        <w:t>«Трамвай</w:t>
      </w:r>
      <w:r>
        <w:rPr>
          <w:spacing w:val="66"/>
          <w:w w:val="150"/>
          <w:sz w:val="26"/>
        </w:rPr>
        <w:t xml:space="preserve"> </w:t>
      </w:r>
      <w:r>
        <w:rPr>
          <w:sz w:val="26"/>
        </w:rPr>
        <w:t>«Желание»;</w:t>
      </w:r>
      <w:r>
        <w:rPr>
          <w:spacing w:val="65"/>
          <w:w w:val="150"/>
          <w:sz w:val="26"/>
        </w:rPr>
        <w:t xml:space="preserve"> </w:t>
      </w:r>
      <w:r>
        <w:rPr>
          <w:sz w:val="26"/>
        </w:rPr>
        <w:t>Б.</w:t>
      </w:r>
      <w:r>
        <w:rPr>
          <w:spacing w:val="70"/>
          <w:w w:val="150"/>
          <w:sz w:val="26"/>
        </w:rPr>
        <w:t xml:space="preserve"> </w:t>
      </w:r>
      <w:r>
        <w:rPr>
          <w:spacing w:val="-5"/>
          <w:sz w:val="26"/>
        </w:rPr>
        <w:t>Шоу</w:t>
      </w:r>
    </w:p>
    <w:p w:rsidR="00F85765" w:rsidRDefault="005F66D3">
      <w:pPr>
        <w:pStyle w:val="a3"/>
        <w:spacing w:line="298" w:lineRule="exact"/>
        <w:ind w:firstLine="0"/>
      </w:pPr>
      <w:r>
        <w:t>«Пигмалион»</w:t>
      </w:r>
      <w:r>
        <w:rPr>
          <w:spacing w:val="-5"/>
        </w:rPr>
        <w:t xml:space="preserve"> </w:t>
      </w:r>
      <w:r>
        <w:t>и</w:t>
      </w:r>
      <w:r>
        <w:rPr>
          <w:spacing w:val="-2"/>
        </w:rPr>
        <w:t xml:space="preserve"> других.</w:t>
      </w:r>
    </w:p>
    <w:p w:rsidR="00F85765" w:rsidRDefault="005F66D3">
      <w:pPr>
        <w:pStyle w:val="a5"/>
        <w:numPr>
          <w:ilvl w:val="1"/>
          <w:numId w:val="103"/>
        </w:numPr>
        <w:tabs>
          <w:tab w:val="left" w:pos="2144"/>
        </w:tabs>
        <w:spacing w:before="1"/>
        <w:ind w:right="565" w:firstLine="708"/>
        <w:jc w:val="both"/>
        <w:rPr>
          <w:sz w:val="26"/>
        </w:rPr>
      </w:pPr>
      <w:r>
        <w:rPr>
          <w:sz w:val="26"/>
        </w:rPr>
        <w:t>Планируемые результаты освоения программы по литературе на уровне среднего общего образования.</w:t>
      </w:r>
    </w:p>
    <w:p w:rsidR="00F85765" w:rsidRDefault="005F66D3">
      <w:pPr>
        <w:pStyle w:val="a5"/>
        <w:numPr>
          <w:ilvl w:val="2"/>
          <w:numId w:val="103"/>
        </w:numPr>
        <w:tabs>
          <w:tab w:val="left" w:pos="2339"/>
        </w:tabs>
        <w:ind w:right="564" w:firstLine="708"/>
        <w:jc w:val="both"/>
        <w:rPr>
          <w:sz w:val="26"/>
        </w:rPr>
      </w:pPr>
      <w:r>
        <w:rPr>
          <w:sz w:val="26"/>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pacing w:val="40"/>
          <w:sz w:val="26"/>
        </w:rPr>
        <w:t xml:space="preserve"> </w:t>
      </w:r>
      <w:r>
        <w:rPr>
          <w:sz w:val="26"/>
        </w:rPr>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5765" w:rsidRDefault="005F66D3">
      <w:pPr>
        <w:pStyle w:val="a5"/>
        <w:numPr>
          <w:ilvl w:val="2"/>
          <w:numId w:val="103"/>
        </w:numPr>
        <w:tabs>
          <w:tab w:val="left" w:pos="2339"/>
        </w:tabs>
        <w:ind w:right="568" w:firstLine="708"/>
        <w:jc w:val="both"/>
        <w:rPr>
          <w:sz w:val="26"/>
        </w:rPr>
      </w:pPr>
      <w:r>
        <w:rPr>
          <w:sz w:val="26"/>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101"/>
        </w:numPr>
        <w:tabs>
          <w:tab w:val="left" w:pos="1840"/>
        </w:tabs>
        <w:spacing w:before="1" w:line="298" w:lineRule="exact"/>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ind w:right="562"/>
      </w:pPr>
      <w:r>
        <w:t>сформированность гражданской позиции обучающегося как активного и ответственного члена российского общества;</w:t>
      </w:r>
    </w:p>
    <w:p w:rsidR="00F85765" w:rsidRDefault="005F66D3">
      <w:pPr>
        <w:pStyle w:val="a3"/>
        <w:ind w:right="564"/>
      </w:pPr>
      <w:r>
        <w:t xml:space="preserve">осознание своих конституционных прав и обязанностей, уважение закона и </w:t>
      </w:r>
      <w:r>
        <w:rPr>
          <w:spacing w:val="-2"/>
        </w:rPr>
        <w:t>правопорядка;</w:t>
      </w:r>
    </w:p>
    <w:p w:rsidR="00F85765" w:rsidRDefault="005F66D3">
      <w:pPr>
        <w:pStyle w:val="a3"/>
        <w:ind w:right="574"/>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85765" w:rsidRDefault="005F66D3">
      <w:pPr>
        <w:pStyle w:val="a3"/>
        <w:spacing w:before="1"/>
        <w:ind w:right="57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5765" w:rsidRDefault="005F66D3">
      <w:pPr>
        <w:pStyle w:val="a3"/>
        <w:ind w:right="56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85765" w:rsidRDefault="005F66D3">
      <w:pPr>
        <w:pStyle w:val="a3"/>
        <w:ind w:right="564"/>
      </w:pPr>
      <w:r>
        <w:t>умение взаимодействовать с социальными институтами в соответствии с их функциями и назначением;</w:t>
      </w:r>
    </w:p>
    <w:p w:rsidR="00F85765" w:rsidRDefault="005F66D3">
      <w:pPr>
        <w:pStyle w:val="a3"/>
        <w:spacing w:line="298" w:lineRule="exact"/>
        <w:ind w:left="1559" w:firstLine="0"/>
      </w:pPr>
      <w:r>
        <w:t>готовность</w:t>
      </w:r>
      <w:r>
        <w:rPr>
          <w:spacing w:val="-8"/>
        </w:rPr>
        <w:t xml:space="preserve"> </w:t>
      </w:r>
      <w:r>
        <w:t>к</w:t>
      </w:r>
      <w:r>
        <w:rPr>
          <w:spacing w:val="-6"/>
        </w:rPr>
        <w:t xml:space="preserve"> </w:t>
      </w:r>
      <w:r>
        <w:t>гуманитарной</w:t>
      </w:r>
      <w:r>
        <w:rPr>
          <w:spacing w:val="-5"/>
        </w:rPr>
        <w:t xml:space="preserve"> </w:t>
      </w:r>
      <w:r>
        <w:rPr>
          <w:spacing w:val="-2"/>
        </w:rPr>
        <w:t>деятельности;</w:t>
      </w:r>
    </w:p>
    <w:p w:rsidR="00F85765" w:rsidRDefault="005F66D3">
      <w:pPr>
        <w:pStyle w:val="a5"/>
        <w:numPr>
          <w:ilvl w:val="0"/>
          <w:numId w:val="101"/>
        </w:numPr>
        <w:tabs>
          <w:tab w:val="left" w:pos="1840"/>
        </w:tabs>
        <w:spacing w:line="298" w:lineRule="exact"/>
        <w:ind w:left="1840" w:hanging="281"/>
        <w:jc w:val="both"/>
        <w:rPr>
          <w:sz w:val="26"/>
        </w:rPr>
      </w:pPr>
      <w:r>
        <w:rPr>
          <w:sz w:val="26"/>
        </w:rPr>
        <w:t>патриотического</w:t>
      </w:r>
      <w:r>
        <w:rPr>
          <w:spacing w:val="-9"/>
          <w:sz w:val="26"/>
        </w:rPr>
        <w:t xml:space="preserve"> </w:t>
      </w:r>
      <w:r>
        <w:rPr>
          <w:spacing w:val="-2"/>
          <w:sz w:val="26"/>
        </w:rPr>
        <w:t>воспитания:</w:t>
      </w:r>
    </w:p>
    <w:p w:rsidR="00F85765" w:rsidRDefault="005F66D3">
      <w:pPr>
        <w:pStyle w:val="a3"/>
        <w:ind w:right="564"/>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3"/>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85765" w:rsidRDefault="005F66D3">
      <w:pPr>
        <w:pStyle w:val="a3"/>
        <w:spacing w:before="1"/>
        <w:ind w:right="572"/>
      </w:pPr>
      <w:r>
        <w:t>идейная</w:t>
      </w:r>
      <w:r>
        <w:rPr>
          <w:spacing w:val="-4"/>
        </w:rPr>
        <w:t xml:space="preserve"> </w:t>
      </w:r>
      <w:r>
        <w:t>убеждённость,</w:t>
      </w:r>
      <w:r>
        <w:rPr>
          <w:spacing w:val="-2"/>
        </w:rPr>
        <w:t xml:space="preserve"> </w:t>
      </w:r>
      <w:r>
        <w:t>готовность</w:t>
      </w:r>
      <w:r>
        <w:rPr>
          <w:spacing w:val="-3"/>
        </w:rPr>
        <w:t xml:space="preserve"> </w:t>
      </w:r>
      <w:r>
        <w:t>к</w:t>
      </w:r>
      <w:r>
        <w:rPr>
          <w:spacing w:val="-3"/>
        </w:rPr>
        <w:t xml:space="preserve"> </w:t>
      </w:r>
      <w:r>
        <w:t>служению</w:t>
      </w:r>
      <w:r>
        <w:rPr>
          <w:spacing w:val="-3"/>
        </w:rPr>
        <w:t xml:space="preserve"> </w:t>
      </w:r>
      <w:r>
        <w:t>и</w:t>
      </w:r>
      <w:r>
        <w:rPr>
          <w:spacing w:val="-2"/>
        </w:rPr>
        <w:t xml:space="preserve"> </w:t>
      </w:r>
      <w:r>
        <w:t>защите</w:t>
      </w:r>
      <w:r>
        <w:rPr>
          <w:spacing w:val="-2"/>
        </w:rPr>
        <w:t xml:space="preserve"> </w:t>
      </w:r>
      <w:r>
        <w:t>Отечества,</w:t>
      </w:r>
      <w:r>
        <w:rPr>
          <w:spacing w:val="-2"/>
        </w:rPr>
        <w:t xml:space="preserve"> </w:t>
      </w:r>
      <w:r>
        <w:t>ответственность за его судьбу, в том числе воспитанные на примерах из литературы.</w:t>
      </w:r>
    </w:p>
    <w:p w:rsidR="00F85765" w:rsidRDefault="005F66D3">
      <w:pPr>
        <w:pStyle w:val="a5"/>
        <w:numPr>
          <w:ilvl w:val="0"/>
          <w:numId w:val="101"/>
        </w:numPr>
        <w:tabs>
          <w:tab w:val="left" w:pos="1840"/>
        </w:tabs>
        <w:spacing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61"/>
      </w:pPr>
      <w:r>
        <w:t>способность оценивать ситуацию, в том числе представленную в литературном произведении,</w:t>
      </w:r>
      <w:r>
        <w:rPr>
          <w:spacing w:val="-4"/>
        </w:rPr>
        <w:t xml:space="preserve"> </w:t>
      </w:r>
      <w:r>
        <w:t>и</w:t>
      </w:r>
      <w:r>
        <w:rPr>
          <w:spacing w:val="-4"/>
        </w:rPr>
        <w:t xml:space="preserve"> </w:t>
      </w:r>
      <w:r>
        <w:t>принимать</w:t>
      </w:r>
      <w:r>
        <w:rPr>
          <w:spacing w:val="-3"/>
        </w:rPr>
        <w:t xml:space="preserve"> </w:t>
      </w:r>
      <w:r>
        <w:t>осознанные</w:t>
      </w:r>
      <w:r>
        <w:rPr>
          <w:spacing w:val="-3"/>
        </w:rPr>
        <w:t xml:space="preserve"> </w:t>
      </w:r>
      <w:r>
        <w:t>решения,</w:t>
      </w:r>
      <w:r>
        <w:rPr>
          <w:spacing w:val="-3"/>
        </w:rPr>
        <w:t xml:space="preserve"> </w:t>
      </w:r>
      <w:r>
        <w:t>ориентируясь на</w:t>
      </w:r>
      <w:r>
        <w:rPr>
          <w:spacing w:val="-3"/>
        </w:rPr>
        <w:t xml:space="preserve"> </w:t>
      </w:r>
      <w:r>
        <w:t xml:space="preserve">морально-нравственные нормы и ценности, характеризуя поведение и поступки персонажей художественной </w:t>
      </w:r>
      <w:r>
        <w:rPr>
          <w:spacing w:val="-2"/>
        </w:rPr>
        <w:t>литературы;</w:t>
      </w:r>
    </w:p>
    <w:p w:rsidR="00F85765" w:rsidRDefault="005F66D3">
      <w:pPr>
        <w:pStyle w:val="a3"/>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spacing w:before="1"/>
        <w:ind w:right="567"/>
      </w:pPr>
      <w:r>
        <w:t>ответственное отношение к своим родителям, созданию семьи на основе</w:t>
      </w:r>
      <w:r>
        <w:rPr>
          <w:spacing w:val="40"/>
        </w:rPr>
        <w:t xml:space="preserve"> </w:t>
      </w:r>
      <w:r>
        <w:t>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85765" w:rsidRDefault="005F66D3">
      <w:pPr>
        <w:pStyle w:val="a5"/>
        <w:numPr>
          <w:ilvl w:val="0"/>
          <w:numId w:val="101"/>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64"/>
      </w:pPr>
      <w:r>
        <w:t>эстетическое отношение к миру, включая эстетику быта, научного и технического творчества, спорта, труда, общественных отношений;</w:t>
      </w:r>
    </w:p>
    <w:p w:rsidR="00F85765" w:rsidRDefault="005F66D3">
      <w:pPr>
        <w:pStyle w:val="a3"/>
        <w:ind w:right="563"/>
      </w:pPr>
      <w:r>
        <w:t>способность воспринимать различные виды искусства, традиции и творчество</w:t>
      </w:r>
      <w:r>
        <w:rPr>
          <w:spacing w:val="80"/>
        </w:rPr>
        <w:t xml:space="preserve"> </w:t>
      </w:r>
      <w:r>
        <w:t xml:space="preserve">своего и других народов, ощущать эмоциональное воздействие искусства, в том числе </w:t>
      </w:r>
      <w:r>
        <w:rPr>
          <w:spacing w:val="-2"/>
        </w:rPr>
        <w:t>литературы;</w:t>
      </w:r>
    </w:p>
    <w:p w:rsidR="00F85765" w:rsidRDefault="005F66D3">
      <w:pPr>
        <w:pStyle w:val="a3"/>
        <w:ind w:right="567"/>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85765" w:rsidRDefault="005F66D3">
      <w:pPr>
        <w:pStyle w:val="a3"/>
        <w:ind w:right="562"/>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Pr>
          <w:spacing w:val="-2"/>
        </w:rPr>
        <w:t>литературе;</w:t>
      </w:r>
    </w:p>
    <w:p w:rsidR="00F85765" w:rsidRDefault="005F66D3">
      <w:pPr>
        <w:pStyle w:val="a5"/>
        <w:numPr>
          <w:ilvl w:val="0"/>
          <w:numId w:val="101"/>
        </w:numPr>
        <w:tabs>
          <w:tab w:val="left" w:pos="1840"/>
        </w:tabs>
        <w:ind w:left="851" w:right="566" w:firstLine="708"/>
        <w:jc w:val="both"/>
        <w:rPr>
          <w:sz w:val="26"/>
        </w:rPr>
      </w:pPr>
      <w:r>
        <w:rPr>
          <w:sz w:val="26"/>
        </w:rPr>
        <w:t xml:space="preserve">физического воспитания, формирования культуры здоровья и эмоционального </w:t>
      </w:r>
      <w:r>
        <w:rPr>
          <w:spacing w:val="-2"/>
          <w:sz w:val="26"/>
        </w:rPr>
        <w:t>благополучия:</w:t>
      </w:r>
    </w:p>
    <w:p w:rsidR="00F85765" w:rsidRDefault="005F66D3">
      <w:pPr>
        <w:pStyle w:val="a3"/>
        <w:ind w:right="567"/>
      </w:pPr>
      <w:r>
        <w:t>сформированность здорового и безопасного образа жизни, ответственного отношения к своему здоровью;</w:t>
      </w:r>
    </w:p>
    <w:p w:rsidR="00F85765" w:rsidRDefault="005F66D3">
      <w:pPr>
        <w:pStyle w:val="a3"/>
        <w:ind w:right="561"/>
      </w:pPr>
      <w:r>
        <w:t>потребность в физическом совершенствовании, занятиях спортивно- оздоровительной деятельностью;</w:t>
      </w:r>
    </w:p>
    <w:p w:rsidR="00F85765" w:rsidRDefault="005F66D3">
      <w:pPr>
        <w:pStyle w:val="a3"/>
        <w:ind w:right="566"/>
      </w:pPr>
      <w:r>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2"/>
        </w:rPr>
        <w:t xml:space="preserve"> </w:t>
      </w:r>
      <w:r>
        <w:t>причинения</w:t>
      </w:r>
      <w:r>
        <w:rPr>
          <w:spacing w:val="-3"/>
        </w:rPr>
        <w:t xml:space="preserve"> </w:t>
      </w:r>
      <w:r>
        <w:t>вреда</w:t>
      </w:r>
      <w:r>
        <w:rPr>
          <w:spacing w:val="-4"/>
        </w:rPr>
        <w:t xml:space="preserve"> </w:t>
      </w:r>
      <w:r>
        <w:t>физическому и психическому здоровью, в</w:t>
      </w:r>
      <w:r>
        <w:rPr>
          <w:spacing w:val="-1"/>
        </w:rPr>
        <w:t xml:space="preserve"> </w:t>
      </w:r>
      <w:r>
        <w:t xml:space="preserve">том числе с </w:t>
      </w:r>
      <w:r>
        <w:rPr>
          <w:position w:val="1"/>
        </w:rPr>
        <w:t xml:space="preserve">соответствующей </w:t>
      </w:r>
      <w:r>
        <w:t>оценкой</w:t>
      </w:r>
      <w:r>
        <w:rPr>
          <w:spacing w:val="-1"/>
        </w:rPr>
        <w:t xml:space="preserve"> </w:t>
      </w:r>
      <w:r>
        <w:t>поведения</w:t>
      </w:r>
      <w:r>
        <w:rPr>
          <w:spacing w:val="-1"/>
        </w:rPr>
        <w:t xml:space="preserve"> </w:t>
      </w:r>
      <w:r>
        <w:t>и</w:t>
      </w:r>
      <w:r>
        <w:rPr>
          <w:spacing w:val="-1"/>
        </w:rPr>
        <w:t xml:space="preserve"> </w:t>
      </w:r>
      <w:r>
        <w:t>поступков литературных героев;</w:t>
      </w:r>
    </w:p>
    <w:p w:rsidR="00F85765" w:rsidRDefault="005F66D3">
      <w:pPr>
        <w:pStyle w:val="a5"/>
        <w:numPr>
          <w:ilvl w:val="0"/>
          <w:numId w:val="101"/>
        </w:numPr>
        <w:tabs>
          <w:tab w:val="left" w:pos="1840"/>
        </w:tabs>
        <w:spacing w:line="298" w:lineRule="exact"/>
        <w:ind w:left="1840" w:hanging="281"/>
        <w:jc w:val="both"/>
        <w:rPr>
          <w:sz w:val="26"/>
        </w:rPr>
      </w:pPr>
      <w:r>
        <w:rPr>
          <w:sz w:val="26"/>
        </w:rPr>
        <w:t>трудового</w:t>
      </w:r>
      <w:r>
        <w:rPr>
          <w:spacing w:val="-2"/>
          <w:sz w:val="26"/>
        </w:rPr>
        <w:t xml:space="preserve"> воспитания:</w:t>
      </w:r>
    </w:p>
    <w:p w:rsidR="00F85765" w:rsidRDefault="005F66D3">
      <w:pPr>
        <w:pStyle w:val="a3"/>
        <w:spacing w:before="1"/>
        <w:ind w:right="562"/>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85765" w:rsidRDefault="005F66D3">
      <w:pPr>
        <w:pStyle w:val="a3"/>
        <w:ind w:right="573"/>
      </w:pPr>
      <w:r>
        <w:t>готовность</w:t>
      </w:r>
      <w:r>
        <w:rPr>
          <w:spacing w:val="-5"/>
        </w:rPr>
        <w:t xml:space="preserve"> </w:t>
      </w:r>
      <w:r>
        <w:t>к</w:t>
      </w:r>
      <w:r>
        <w:rPr>
          <w:spacing w:val="-5"/>
        </w:rPr>
        <w:t xml:space="preserve"> </w:t>
      </w:r>
      <w:r>
        <w:t>активной</w:t>
      </w:r>
      <w:r>
        <w:rPr>
          <w:spacing w:val="-4"/>
        </w:rPr>
        <w:t xml:space="preserve"> </w:t>
      </w:r>
      <w:r>
        <w:t>деятельности</w:t>
      </w:r>
      <w:r>
        <w:rPr>
          <w:spacing w:val="-4"/>
        </w:rPr>
        <w:t xml:space="preserve"> </w:t>
      </w:r>
      <w:r>
        <w:t>технологической</w:t>
      </w:r>
      <w:r>
        <w:rPr>
          <w:spacing w:val="-4"/>
        </w:rPr>
        <w:t xml:space="preserve"> </w:t>
      </w:r>
      <w:r>
        <w:t>и</w:t>
      </w:r>
      <w:r>
        <w:rPr>
          <w:spacing w:val="-5"/>
        </w:rPr>
        <w:t xml:space="preserve"> </w:t>
      </w:r>
      <w:r>
        <w:t>социальной</w:t>
      </w:r>
      <w:r>
        <w:rPr>
          <w:spacing w:val="-5"/>
        </w:rPr>
        <w:t xml:space="preserve"> </w:t>
      </w:r>
      <w:r>
        <w:t>направленности, способность инициировать, планировать и самостоятельно выполнять такую деятельность в процессе литературного образования;</w:t>
      </w:r>
    </w:p>
    <w:p w:rsidR="00F85765" w:rsidRDefault="005F66D3">
      <w:pPr>
        <w:pStyle w:val="a3"/>
        <w:ind w:right="57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85765" w:rsidRDefault="005F66D3">
      <w:pPr>
        <w:pStyle w:val="a3"/>
        <w:ind w:left="1559" w:firstLine="0"/>
      </w:pPr>
      <w:r>
        <w:t>готовность</w:t>
      </w:r>
      <w:r>
        <w:rPr>
          <w:spacing w:val="59"/>
          <w:w w:val="150"/>
        </w:rPr>
        <w:t xml:space="preserve"> </w:t>
      </w:r>
      <w:r>
        <w:t>и</w:t>
      </w:r>
      <w:r>
        <w:rPr>
          <w:spacing w:val="62"/>
          <w:w w:val="150"/>
        </w:rPr>
        <w:t xml:space="preserve"> </w:t>
      </w:r>
      <w:r>
        <w:t>способность</w:t>
      </w:r>
      <w:r>
        <w:rPr>
          <w:spacing w:val="61"/>
          <w:w w:val="150"/>
        </w:rPr>
        <w:t xml:space="preserve"> </w:t>
      </w:r>
      <w:r>
        <w:t>к</w:t>
      </w:r>
      <w:r>
        <w:rPr>
          <w:spacing w:val="62"/>
          <w:w w:val="150"/>
        </w:rPr>
        <w:t xml:space="preserve"> </w:t>
      </w:r>
      <w:r>
        <w:t>образованию</w:t>
      </w:r>
      <w:r>
        <w:rPr>
          <w:spacing w:val="61"/>
          <w:w w:val="150"/>
        </w:rPr>
        <w:t xml:space="preserve"> </w:t>
      </w:r>
      <w:r>
        <w:t>и</w:t>
      </w:r>
      <w:r>
        <w:rPr>
          <w:spacing w:val="62"/>
          <w:w w:val="150"/>
        </w:rPr>
        <w:t xml:space="preserve"> </w:t>
      </w:r>
      <w:r>
        <w:t>самообразованию,</w:t>
      </w:r>
      <w:r>
        <w:rPr>
          <w:spacing w:val="62"/>
          <w:w w:val="150"/>
        </w:rPr>
        <w:t xml:space="preserve"> </w:t>
      </w:r>
      <w:r>
        <w:t>к</w:t>
      </w:r>
      <w:r>
        <w:rPr>
          <w:spacing w:val="62"/>
          <w:w w:val="150"/>
        </w:rPr>
        <w:t xml:space="preserve"> </w:t>
      </w:r>
      <w:r>
        <w:rPr>
          <w:spacing w:val="-2"/>
        </w:rPr>
        <w:t>продуктивной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читательской</w:t>
      </w:r>
      <w:r>
        <w:rPr>
          <w:spacing w:val="-7"/>
        </w:rPr>
        <w:t xml:space="preserve"> </w:t>
      </w:r>
      <w:r>
        <w:t>деятельности</w:t>
      </w:r>
      <w:r>
        <w:rPr>
          <w:spacing w:val="-4"/>
        </w:rPr>
        <w:t xml:space="preserve"> </w:t>
      </w:r>
      <w:r>
        <w:t>на</w:t>
      </w:r>
      <w:r>
        <w:rPr>
          <w:spacing w:val="-3"/>
        </w:rPr>
        <w:t xml:space="preserve"> </w:t>
      </w:r>
      <w:r>
        <w:t>протяжении</w:t>
      </w:r>
      <w:r>
        <w:rPr>
          <w:spacing w:val="-2"/>
        </w:rPr>
        <w:t xml:space="preserve"> </w:t>
      </w:r>
      <w:r>
        <w:t>всей</w:t>
      </w:r>
      <w:r>
        <w:rPr>
          <w:spacing w:val="-4"/>
        </w:rPr>
        <w:t xml:space="preserve"> </w:t>
      </w:r>
      <w:r>
        <w:rPr>
          <w:spacing w:val="-2"/>
        </w:rPr>
        <w:t>жизни;</w:t>
      </w:r>
    </w:p>
    <w:p w:rsidR="00F85765" w:rsidRDefault="005F66D3">
      <w:pPr>
        <w:pStyle w:val="a5"/>
        <w:numPr>
          <w:ilvl w:val="0"/>
          <w:numId w:val="101"/>
        </w:numPr>
        <w:tabs>
          <w:tab w:val="left" w:pos="1840"/>
        </w:tabs>
        <w:spacing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spacing w:before="1"/>
        <w:ind w:right="561"/>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rPr>
        <w:t>литературе;</w:t>
      </w:r>
    </w:p>
    <w:p w:rsidR="00F85765" w:rsidRDefault="005F66D3">
      <w:pPr>
        <w:pStyle w:val="a3"/>
        <w:ind w:right="570"/>
      </w:pPr>
      <w: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w:t>
      </w:r>
      <w:r>
        <w:rPr>
          <w:spacing w:val="-2"/>
        </w:rPr>
        <w:t>героев;</w:t>
      </w:r>
    </w:p>
    <w:p w:rsidR="00F85765" w:rsidRDefault="005F66D3">
      <w:pPr>
        <w:pStyle w:val="a3"/>
        <w:ind w:right="572"/>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85765" w:rsidRDefault="005F66D3">
      <w:pPr>
        <w:pStyle w:val="a3"/>
        <w:spacing w:before="1"/>
        <w:ind w:right="565"/>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rsidR="00F85765" w:rsidRDefault="005F66D3">
      <w:pPr>
        <w:pStyle w:val="a5"/>
        <w:numPr>
          <w:ilvl w:val="0"/>
          <w:numId w:val="101"/>
        </w:numPr>
        <w:tabs>
          <w:tab w:val="left" w:pos="1840"/>
        </w:tabs>
        <w:spacing w:line="298"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spacing w:before="1"/>
        <w:ind w:right="56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ind w:right="563"/>
      </w:pPr>
      <w:r>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познания мира с использованием изученных и самостоятельно прочитанных литературных произведений;</w:t>
      </w:r>
    </w:p>
    <w:p w:rsidR="00F85765" w:rsidRDefault="005F66D3">
      <w:pPr>
        <w:pStyle w:val="a3"/>
        <w:ind w:right="572"/>
      </w:pPr>
      <w: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w:t>
      </w:r>
      <w:r>
        <w:rPr>
          <w:spacing w:val="-2"/>
        </w:rPr>
        <w:t>темы.</w:t>
      </w:r>
    </w:p>
    <w:p w:rsidR="00F85765" w:rsidRDefault="005F66D3">
      <w:pPr>
        <w:pStyle w:val="a5"/>
        <w:numPr>
          <w:ilvl w:val="2"/>
          <w:numId w:val="103"/>
        </w:numPr>
        <w:tabs>
          <w:tab w:val="left" w:pos="2340"/>
        </w:tabs>
        <w:ind w:right="564" w:firstLine="708"/>
        <w:jc w:val="both"/>
        <w:rPr>
          <w:sz w:val="26"/>
        </w:rPr>
      </w:pPr>
      <w:r>
        <w:rPr>
          <w:sz w:val="26"/>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6"/>
        </w:rPr>
        <w:t>сформированность:</w:t>
      </w:r>
    </w:p>
    <w:p w:rsidR="00F85765" w:rsidRDefault="005F66D3">
      <w:pPr>
        <w:pStyle w:val="a3"/>
        <w:ind w:right="56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5765" w:rsidRDefault="005F66D3">
      <w:pPr>
        <w:pStyle w:val="a3"/>
        <w:ind w:right="56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spacing w:before="1"/>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65"/>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ind w:right="563"/>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85765" w:rsidRDefault="005F66D3">
      <w:pPr>
        <w:pStyle w:val="a5"/>
        <w:numPr>
          <w:ilvl w:val="2"/>
          <w:numId w:val="103"/>
        </w:numPr>
        <w:tabs>
          <w:tab w:val="left" w:pos="2339"/>
        </w:tabs>
        <w:ind w:right="567" w:firstLine="708"/>
        <w:jc w:val="both"/>
        <w:rPr>
          <w:sz w:val="26"/>
        </w:rPr>
      </w:pPr>
      <w:r>
        <w:rPr>
          <w:sz w:val="26"/>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3"/>
      </w:pPr>
      <w:r>
        <w:lastRenderedPageBreak/>
        <w:t>самостоятельно формулировать и актуализировать проблему, заложенную в художественном произведении, рассматривать её всесторонне;</w:t>
      </w:r>
    </w:p>
    <w:p w:rsidR="00F85765" w:rsidRDefault="005F66D3">
      <w:pPr>
        <w:pStyle w:val="a3"/>
        <w:ind w:right="572"/>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85765" w:rsidRDefault="005F66D3">
      <w:pPr>
        <w:pStyle w:val="a3"/>
        <w:spacing w:line="298" w:lineRule="exact"/>
        <w:ind w:left="1559" w:firstLine="0"/>
      </w:pPr>
      <w:r>
        <w:t>определять</w:t>
      </w:r>
      <w:r>
        <w:rPr>
          <w:spacing w:val="-7"/>
        </w:rPr>
        <w:t xml:space="preserve"> </w:t>
      </w:r>
      <w:r>
        <w:t>цели</w:t>
      </w:r>
      <w:r>
        <w:rPr>
          <w:spacing w:val="-1"/>
        </w:rPr>
        <w:t xml:space="preserve"> </w:t>
      </w:r>
      <w:r>
        <w:t>деятельности,</w:t>
      </w:r>
      <w:r>
        <w:rPr>
          <w:spacing w:val="-2"/>
        </w:rPr>
        <w:t xml:space="preserve"> </w:t>
      </w:r>
      <w:r>
        <w:t>задавать</w:t>
      </w:r>
      <w:r>
        <w:rPr>
          <w:spacing w:val="-4"/>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1"/>
        </w:rPr>
        <w:t xml:space="preserve"> </w:t>
      </w:r>
      <w:r>
        <w:rPr>
          <w:spacing w:val="-2"/>
        </w:rPr>
        <w:t>достижения;</w:t>
      </w:r>
    </w:p>
    <w:p w:rsidR="00F85765" w:rsidRDefault="005F66D3">
      <w:pPr>
        <w:pStyle w:val="a3"/>
        <w:spacing w:before="1"/>
        <w:ind w:right="565"/>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rsidR="00F85765" w:rsidRDefault="005F66D3">
      <w:pPr>
        <w:pStyle w:val="a3"/>
        <w:ind w:right="574"/>
      </w:pPr>
      <w:r>
        <w:t>разрабатывать план решения проблемы с учётом анализа имеющихся материальных и нематериальных ресурсов;</w:t>
      </w:r>
    </w:p>
    <w:p w:rsidR="00F85765" w:rsidRDefault="005F66D3">
      <w:pPr>
        <w:pStyle w:val="a3"/>
        <w:ind w:right="567"/>
      </w:pPr>
      <w:r>
        <w:t>вносить коррективы в деятельность, оценивать соответствие результатов целям, оценивать риски последствий деятельности;</w:t>
      </w:r>
    </w:p>
    <w:p w:rsidR="00F85765" w:rsidRDefault="005F66D3">
      <w:pPr>
        <w:pStyle w:val="a3"/>
        <w:ind w:right="564"/>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85765" w:rsidRDefault="005F66D3">
      <w:pPr>
        <w:pStyle w:val="a3"/>
        <w:ind w:right="566"/>
      </w:pPr>
      <w:r>
        <w:t>развивать креативное мышление при решении жизненных проблем с</w:t>
      </w:r>
      <w:r>
        <w:rPr>
          <w:spacing w:val="40"/>
        </w:rPr>
        <w:t xml:space="preserve"> </w:t>
      </w:r>
      <w:r>
        <w:t>использованием собственного читательского опыта.</w:t>
      </w:r>
    </w:p>
    <w:p w:rsidR="00F85765" w:rsidRDefault="005F66D3">
      <w:pPr>
        <w:pStyle w:val="a5"/>
        <w:numPr>
          <w:ilvl w:val="3"/>
          <w:numId w:val="103"/>
        </w:numPr>
        <w:tabs>
          <w:tab w:val="left" w:pos="2533"/>
        </w:tabs>
        <w:ind w:left="851" w:right="570" w:firstLine="708"/>
        <w:jc w:val="both"/>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5765" w:rsidRDefault="005F66D3">
      <w:pPr>
        <w:pStyle w:val="a3"/>
        <w:ind w:right="562"/>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ind w:right="569"/>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85765" w:rsidRDefault="005F66D3">
      <w:pPr>
        <w:pStyle w:val="a3"/>
        <w:spacing w:before="1"/>
        <w:ind w:right="570"/>
      </w:pPr>
      <w:r>
        <w:t>формирование научного типа мышления, владение научной терминологией, ключевыми понятиями и методами современного литературоведения;</w:t>
      </w:r>
    </w:p>
    <w:p w:rsidR="00F85765" w:rsidRDefault="005F66D3">
      <w:pPr>
        <w:pStyle w:val="a3"/>
        <w:ind w:right="57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85765" w:rsidRDefault="005F66D3">
      <w:pPr>
        <w:pStyle w:val="a3"/>
        <w:spacing w:before="1"/>
        <w:ind w:right="566"/>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85765" w:rsidRDefault="005F66D3">
      <w:pPr>
        <w:pStyle w:val="a3"/>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right="573"/>
      </w:pPr>
      <w:r>
        <w:t xml:space="preserve">давать оценку новым ситуациям, оценивать приобретённый опыт, в том числе </w:t>
      </w:r>
      <w:r>
        <w:rPr>
          <w:spacing w:val="-2"/>
        </w:rPr>
        <w:t>читательский;</w:t>
      </w:r>
    </w:p>
    <w:p w:rsidR="00F85765" w:rsidRDefault="005F66D3">
      <w:pPr>
        <w:pStyle w:val="a3"/>
        <w:ind w:right="569"/>
      </w:pPr>
      <w:r>
        <w:t>осуществлять целенаправленный поиск переноса средств и способов действия в профессиональную среду;</w:t>
      </w:r>
    </w:p>
    <w:p w:rsidR="00F85765" w:rsidRDefault="005F66D3">
      <w:pPr>
        <w:pStyle w:val="a3"/>
        <w:ind w:right="566"/>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F85765" w:rsidRDefault="005F66D3">
      <w:pPr>
        <w:pStyle w:val="a3"/>
        <w:spacing w:line="298" w:lineRule="exact"/>
        <w:ind w:left="1559" w:firstLine="0"/>
      </w:pPr>
      <w:r>
        <w:t>уметь</w:t>
      </w:r>
      <w:r>
        <w:rPr>
          <w:spacing w:val="-8"/>
        </w:rPr>
        <w:t xml:space="preserve"> </w:t>
      </w:r>
      <w:r>
        <w:t>интегрировать</w:t>
      </w:r>
      <w:r>
        <w:rPr>
          <w:spacing w:val="-3"/>
        </w:rPr>
        <w:t xml:space="preserve"> </w:t>
      </w:r>
      <w:r>
        <w:t>знания</w:t>
      </w:r>
      <w:r>
        <w:rPr>
          <w:spacing w:val="-5"/>
        </w:rPr>
        <w:t xml:space="preserve"> </w:t>
      </w:r>
      <w:r>
        <w:t>из</w:t>
      </w:r>
      <w:r>
        <w:rPr>
          <w:spacing w:val="-4"/>
        </w:rPr>
        <w:t xml:space="preserve"> </w:t>
      </w:r>
      <w:r>
        <w:t>разных</w:t>
      </w:r>
      <w:r>
        <w:rPr>
          <w:spacing w:val="-4"/>
        </w:rPr>
        <w:t xml:space="preserve"> </w:t>
      </w:r>
      <w:r>
        <w:t>предметных</w:t>
      </w:r>
      <w:r>
        <w:rPr>
          <w:spacing w:val="-5"/>
        </w:rPr>
        <w:t xml:space="preserve"> </w:t>
      </w:r>
      <w:r>
        <w:rPr>
          <w:spacing w:val="-2"/>
        </w:rPr>
        <w:t>областей;</w:t>
      </w:r>
    </w:p>
    <w:p w:rsidR="00F85765" w:rsidRDefault="005F66D3">
      <w:pPr>
        <w:pStyle w:val="a3"/>
        <w:ind w:right="570"/>
      </w:pPr>
      <w:r>
        <w:t>выдвигать новые идеи, предлагать оригинальные подходы и решения; ставить проблемы и задачи, допускающие альтернативные решения.</w:t>
      </w:r>
    </w:p>
    <w:p w:rsidR="00F85765" w:rsidRDefault="005F66D3">
      <w:pPr>
        <w:pStyle w:val="a5"/>
        <w:numPr>
          <w:ilvl w:val="3"/>
          <w:numId w:val="103"/>
        </w:numPr>
        <w:tabs>
          <w:tab w:val="left" w:pos="2533"/>
        </w:tabs>
        <w:spacing w:before="1"/>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left="1559" w:firstLine="0"/>
      </w:pPr>
      <w:r>
        <w:t>владеть</w:t>
      </w:r>
      <w:r>
        <w:rPr>
          <w:spacing w:val="56"/>
        </w:rPr>
        <w:t xml:space="preserve"> </w:t>
      </w:r>
      <w:r>
        <w:t>навыками</w:t>
      </w:r>
      <w:r>
        <w:rPr>
          <w:spacing w:val="57"/>
        </w:rPr>
        <w:t xml:space="preserve"> </w:t>
      </w:r>
      <w:r>
        <w:t>получения</w:t>
      </w:r>
      <w:r>
        <w:rPr>
          <w:spacing w:val="58"/>
        </w:rPr>
        <w:t xml:space="preserve"> </w:t>
      </w:r>
      <w:r>
        <w:t>литературной</w:t>
      </w:r>
      <w:r>
        <w:rPr>
          <w:spacing w:val="57"/>
        </w:rPr>
        <w:t xml:space="preserve"> </w:t>
      </w:r>
      <w:r>
        <w:t>и</w:t>
      </w:r>
      <w:r>
        <w:rPr>
          <w:spacing w:val="57"/>
        </w:rPr>
        <w:t xml:space="preserve"> </w:t>
      </w:r>
      <w:r>
        <w:t>другой</w:t>
      </w:r>
      <w:r>
        <w:rPr>
          <w:spacing w:val="58"/>
        </w:rPr>
        <w:t xml:space="preserve"> </w:t>
      </w:r>
      <w:r>
        <w:t>информации</w:t>
      </w:r>
      <w:r>
        <w:rPr>
          <w:spacing w:val="63"/>
        </w:rPr>
        <w:t xml:space="preserve"> </w:t>
      </w:r>
      <w:r>
        <w:t>из</w:t>
      </w:r>
      <w:r>
        <w:rPr>
          <w:spacing w:val="57"/>
        </w:rPr>
        <w:t xml:space="preserve"> </w:t>
      </w:r>
      <w:r>
        <w:rPr>
          <w:spacing w:val="-2"/>
        </w:rPr>
        <w:t>источников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6" w:firstLine="0"/>
      </w:pP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w:t>
      </w:r>
      <w:r>
        <w:rPr>
          <w:spacing w:val="80"/>
        </w:rPr>
        <w:t xml:space="preserve"> </w:t>
      </w:r>
      <w:r>
        <w:t>или иной темы по литературе;</w:t>
      </w:r>
    </w:p>
    <w:p w:rsidR="00F85765" w:rsidRDefault="005F66D3">
      <w:pPr>
        <w:pStyle w:val="a3"/>
        <w:ind w:right="571"/>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85765" w:rsidRDefault="005F66D3">
      <w:pPr>
        <w:pStyle w:val="a3"/>
        <w:spacing w:before="1"/>
        <w:ind w:right="571"/>
      </w:pPr>
      <w:r>
        <w:t>оценивать достоверность, легитимность литературной и другой информации, её соответствие правовым и морально-этическим нормам;</w:t>
      </w:r>
    </w:p>
    <w:p w:rsidR="00F85765" w:rsidRDefault="005F66D3">
      <w:pPr>
        <w:pStyle w:val="a3"/>
        <w:ind w:right="56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right="574"/>
      </w:pPr>
      <w:r>
        <w:t>владеть навыками распознавания и защиты литературной и другой информации, информационной безопасности личности.</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ind w:right="573"/>
      </w:pPr>
      <w:r>
        <w:t>осуществлять коммуникации во всех сферах жизни, в том числе на уроке</w:t>
      </w:r>
      <w:r>
        <w:rPr>
          <w:spacing w:val="40"/>
        </w:rPr>
        <w:t xml:space="preserve"> </w:t>
      </w:r>
      <w:r>
        <w:t>литературы и во внеурочной деятельности по предмету;</w:t>
      </w:r>
    </w:p>
    <w:p w:rsidR="00F85765" w:rsidRDefault="005F66D3">
      <w:pPr>
        <w:pStyle w:val="a3"/>
        <w:ind w:right="57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Pr>
          <w:spacing w:val="40"/>
        </w:rPr>
        <w:t xml:space="preserve"> </w:t>
      </w:r>
      <w:r>
        <w:t>опираясь на примеры из литературных произведений;</w:t>
      </w:r>
    </w:p>
    <w:p w:rsidR="00F85765" w:rsidRDefault="005F66D3">
      <w:pPr>
        <w:pStyle w:val="a3"/>
        <w:ind w:right="567"/>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85765" w:rsidRDefault="005F66D3">
      <w:pPr>
        <w:pStyle w:val="a3"/>
        <w:spacing w:before="1"/>
        <w:ind w:right="572"/>
      </w:pPr>
      <w:r>
        <w:t>развёрнуто</w:t>
      </w:r>
      <w:r>
        <w:rPr>
          <w:spacing w:val="-5"/>
        </w:rPr>
        <w:t xml:space="preserve"> </w:t>
      </w:r>
      <w:r>
        <w:t>и</w:t>
      </w:r>
      <w:r>
        <w:rPr>
          <w:spacing w:val="-3"/>
        </w:rPr>
        <w:t xml:space="preserve"> </w:t>
      </w:r>
      <w:r>
        <w:t>логично</w:t>
      </w:r>
      <w:r>
        <w:rPr>
          <w:spacing w:val="-4"/>
        </w:rPr>
        <w:t xml:space="preserve"> </w:t>
      </w:r>
      <w:r>
        <w:t>излагать</w:t>
      </w:r>
      <w:r>
        <w:rPr>
          <w:spacing w:val="-4"/>
        </w:rPr>
        <w:t xml:space="preserve"> </w:t>
      </w:r>
      <w:r>
        <w:t>в</w:t>
      </w:r>
      <w:r>
        <w:rPr>
          <w:spacing w:val="-5"/>
        </w:rPr>
        <w:t xml:space="preserve"> </w:t>
      </w:r>
      <w:r>
        <w:t>процессе</w:t>
      </w:r>
      <w:r>
        <w:rPr>
          <w:spacing w:val="-3"/>
        </w:rPr>
        <w:t xml:space="preserve"> </w:t>
      </w:r>
      <w:r>
        <w:t>анализа</w:t>
      </w:r>
      <w:r>
        <w:rPr>
          <w:spacing w:val="-4"/>
        </w:rPr>
        <w:t xml:space="preserve"> </w:t>
      </w:r>
      <w:r>
        <w:t>литературного</w:t>
      </w:r>
      <w:r>
        <w:rPr>
          <w:spacing w:val="-6"/>
        </w:rPr>
        <w:t xml:space="preserve"> </w:t>
      </w:r>
      <w:r>
        <w:t>произведения</w:t>
      </w:r>
      <w:r>
        <w:rPr>
          <w:spacing w:val="-3"/>
        </w:rPr>
        <w:t xml:space="preserve"> </w:t>
      </w:r>
      <w:r>
        <w:t>свою точку зрения с использованием языковых средств.</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самоорганизации как части регулятивных универсальных учебных действий:</w:t>
      </w:r>
    </w:p>
    <w:p w:rsidR="00F85765" w:rsidRDefault="005F66D3">
      <w:pPr>
        <w:pStyle w:val="a3"/>
        <w:ind w:right="56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85765" w:rsidRDefault="005F66D3">
      <w:pPr>
        <w:pStyle w:val="a3"/>
        <w:ind w:right="564"/>
      </w:pPr>
      <w: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w:t>
      </w:r>
      <w:r>
        <w:rPr>
          <w:spacing w:val="-2"/>
        </w:rPr>
        <w:t>предпочтений;</w:t>
      </w:r>
    </w:p>
    <w:p w:rsidR="00F85765" w:rsidRDefault="005F66D3">
      <w:pPr>
        <w:pStyle w:val="a3"/>
        <w:ind w:right="566"/>
      </w:pPr>
      <w:r>
        <w:t xml:space="preserve">давать оценку новым ситуациям, в том числе изображённым в художественной </w:t>
      </w:r>
      <w:r>
        <w:rPr>
          <w:spacing w:val="-2"/>
        </w:rPr>
        <w:t>литературе;</w:t>
      </w:r>
    </w:p>
    <w:p w:rsidR="00F85765" w:rsidRDefault="005F66D3">
      <w:pPr>
        <w:pStyle w:val="a3"/>
        <w:ind w:right="564"/>
      </w:pPr>
      <w:r>
        <w:t>расширять рамки учебного предмета на основе личных предпочтений с использованием читательского опыта;</w:t>
      </w:r>
    </w:p>
    <w:p w:rsidR="00F85765" w:rsidRDefault="005F66D3">
      <w:pPr>
        <w:pStyle w:val="a3"/>
        <w:ind w:left="1559" w:right="763" w:firstLine="0"/>
      </w:pPr>
      <w:r>
        <w:t>делать</w:t>
      </w:r>
      <w:r>
        <w:rPr>
          <w:spacing w:val="-5"/>
        </w:rPr>
        <w:t xml:space="preserve"> </w:t>
      </w:r>
      <w:r>
        <w:t>осознанный</w:t>
      </w:r>
      <w:r>
        <w:rPr>
          <w:spacing w:val="-4"/>
        </w:rPr>
        <w:t xml:space="preserve"> </w:t>
      </w:r>
      <w:r>
        <w:t>выбор,</w:t>
      </w:r>
      <w:r>
        <w:rPr>
          <w:spacing w:val="-4"/>
        </w:rPr>
        <w:t xml:space="preserve"> </w:t>
      </w:r>
      <w:r>
        <w:t>аргументировать</w:t>
      </w:r>
      <w:r>
        <w:rPr>
          <w:spacing w:val="-6"/>
        </w:rPr>
        <w:t xml:space="preserve"> </w:t>
      </w:r>
      <w:r>
        <w:t>его,</w:t>
      </w:r>
      <w:r>
        <w:rPr>
          <w:spacing w:val="-6"/>
        </w:rPr>
        <w:t xml:space="preserve"> </w:t>
      </w:r>
      <w:r>
        <w:t>брать</w:t>
      </w:r>
      <w:r>
        <w:rPr>
          <w:spacing w:val="-7"/>
        </w:rPr>
        <w:t xml:space="preserve"> </w:t>
      </w:r>
      <w:r>
        <w:t>ответственность</w:t>
      </w:r>
      <w:r>
        <w:rPr>
          <w:spacing w:val="-1"/>
        </w:rPr>
        <w:t xml:space="preserve"> </w:t>
      </w:r>
      <w:r>
        <w:t>за</w:t>
      </w:r>
      <w:r>
        <w:rPr>
          <w:spacing w:val="-5"/>
        </w:rPr>
        <w:t xml:space="preserve"> </w:t>
      </w:r>
      <w:r>
        <w:t>решение; оценивать приобретённый опыт с учётом литературных знаний;</w:t>
      </w:r>
    </w:p>
    <w:p w:rsidR="00F85765" w:rsidRDefault="005F66D3">
      <w:pPr>
        <w:pStyle w:val="a3"/>
        <w:ind w:right="569"/>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85765" w:rsidRDefault="005F66D3">
      <w:pPr>
        <w:pStyle w:val="a5"/>
        <w:numPr>
          <w:ilvl w:val="3"/>
          <w:numId w:val="103"/>
        </w:numPr>
        <w:tabs>
          <w:tab w:val="left" w:pos="2533"/>
        </w:tabs>
        <w:ind w:left="851" w:right="564" w:firstLine="708"/>
        <w:jc w:val="both"/>
        <w:rPr>
          <w:sz w:val="26"/>
        </w:rPr>
      </w:pPr>
      <w:r>
        <w:rPr>
          <w:sz w:val="26"/>
        </w:rPr>
        <w:t>У</w:t>
      </w:r>
      <w:r>
        <w:rPr>
          <w:spacing w:val="-3"/>
          <w:sz w:val="26"/>
        </w:rPr>
        <w:t xml:space="preserve"> </w:t>
      </w:r>
      <w:r>
        <w:rPr>
          <w:sz w:val="26"/>
        </w:rPr>
        <w:t>обучающегося</w:t>
      </w:r>
      <w:r>
        <w:rPr>
          <w:spacing w:val="-1"/>
          <w:sz w:val="26"/>
        </w:rPr>
        <w:t xml:space="preserve"> </w:t>
      </w:r>
      <w:r>
        <w:rPr>
          <w:sz w:val="26"/>
        </w:rPr>
        <w:t>будут</w:t>
      </w:r>
      <w:r>
        <w:rPr>
          <w:spacing w:val="-2"/>
          <w:sz w:val="26"/>
        </w:rPr>
        <w:t xml:space="preserve"> </w:t>
      </w:r>
      <w:r>
        <w:rPr>
          <w:sz w:val="26"/>
        </w:rPr>
        <w:t>сформированы</w:t>
      </w:r>
      <w:r>
        <w:rPr>
          <w:spacing w:val="-3"/>
          <w:sz w:val="26"/>
        </w:rPr>
        <w:t xml:space="preserve"> </w:t>
      </w:r>
      <w:r>
        <w:rPr>
          <w:sz w:val="26"/>
        </w:rPr>
        <w:t>умения самоконтроля, принятия</w:t>
      </w:r>
      <w:r>
        <w:rPr>
          <w:spacing w:val="-2"/>
          <w:sz w:val="26"/>
        </w:rPr>
        <w:t xml:space="preserve"> </w:t>
      </w:r>
      <w:r>
        <w:rPr>
          <w:sz w:val="26"/>
        </w:rPr>
        <w:t>себя и других как части регулятивных универсальных учебных действий:</w:t>
      </w:r>
    </w:p>
    <w:p w:rsidR="00F85765" w:rsidRDefault="005F66D3">
      <w:pPr>
        <w:pStyle w:val="a3"/>
        <w:ind w:right="571"/>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left="1559" w:firstLine="0"/>
      </w:pPr>
      <w:r>
        <w:t>владеть</w:t>
      </w:r>
      <w:r>
        <w:rPr>
          <w:spacing w:val="12"/>
        </w:rPr>
        <w:t xml:space="preserve"> </w:t>
      </w:r>
      <w:r>
        <w:t>навыками</w:t>
      </w:r>
      <w:r>
        <w:rPr>
          <w:spacing w:val="15"/>
        </w:rPr>
        <w:t xml:space="preserve"> </w:t>
      </w:r>
      <w:r>
        <w:t>познавательной</w:t>
      </w:r>
      <w:r>
        <w:rPr>
          <w:spacing w:val="16"/>
        </w:rPr>
        <w:t xml:space="preserve"> </w:t>
      </w:r>
      <w:r>
        <w:t>рефлексии</w:t>
      </w:r>
      <w:r>
        <w:rPr>
          <w:spacing w:val="15"/>
        </w:rPr>
        <w:t xml:space="preserve"> </w:t>
      </w:r>
      <w:r>
        <w:t>как</w:t>
      </w:r>
      <w:r>
        <w:rPr>
          <w:spacing w:val="15"/>
        </w:rPr>
        <w:t xml:space="preserve"> </w:t>
      </w:r>
      <w:r>
        <w:t>осознания</w:t>
      </w:r>
      <w:r>
        <w:rPr>
          <w:spacing w:val="15"/>
        </w:rPr>
        <w:t xml:space="preserve"> </w:t>
      </w:r>
      <w:r>
        <w:t>совершаемых</w:t>
      </w:r>
      <w:r>
        <w:rPr>
          <w:spacing w:val="15"/>
        </w:rPr>
        <w:t xml:space="preserve"> </w:t>
      </w:r>
      <w:r>
        <w:rPr>
          <w:spacing w:val="-2"/>
        </w:rPr>
        <w:t>действий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left="1559" w:right="563" w:hanging="709"/>
      </w:pPr>
      <w:r>
        <w:lastRenderedPageBreak/>
        <w:t xml:space="preserve">и мыслительных процессов, их результатов и оснований; использовать приёмы рефлексии; </w:t>
      </w:r>
      <w:proofErr w:type="gramStart"/>
      <w:r>
        <w:t>для</w:t>
      </w:r>
      <w:r>
        <w:rPr>
          <w:spacing w:val="46"/>
        </w:rPr>
        <w:t xml:space="preserve">  </w:t>
      </w:r>
      <w:r>
        <w:t>оценки</w:t>
      </w:r>
      <w:proofErr w:type="gramEnd"/>
      <w:r>
        <w:rPr>
          <w:spacing w:val="46"/>
        </w:rPr>
        <w:t xml:space="preserve">  </w:t>
      </w:r>
      <w:r>
        <w:t>ситуации,</w:t>
      </w:r>
      <w:r>
        <w:rPr>
          <w:spacing w:val="47"/>
        </w:rPr>
        <w:t xml:space="preserve">  </w:t>
      </w:r>
      <w:r>
        <w:t>выбора</w:t>
      </w:r>
      <w:r>
        <w:rPr>
          <w:spacing w:val="45"/>
        </w:rPr>
        <w:t xml:space="preserve">  </w:t>
      </w:r>
      <w:r>
        <w:t>верного</w:t>
      </w:r>
      <w:r>
        <w:rPr>
          <w:spacing w:val="46"/>
        </w:rPr>
        <w:t xml:space="preserve">  </w:t>
      </w:r>
      <w:r>
        <w:t>решения,</w:t>
      </w:r>
      <w:r>
        <w:rPr>
          <w:spacing w:val="47"/>
        </w:rPr>
        <w:t xml:space="preserve">  </w:t>
      </w:r>
      <w:r>
        <w:t>опираясь</w:t>
      </w:r>
      <w:r>
        <w:rPr>
          <w:spacing w:val="46"/>
        </w:rPr>
        <w:t xml:space="preserve">  </w:t>
      </w:r>
      <w:r>
        <w:t>на</w:t>
      </w:r>
      <w:r>
        <w:rPr>
          <w:spacing w:val="46"/>
        </w:rPr>
        <w:t xml:space="preserve">  </w:t>
      </w:r>
      <w:r>
        <w:t>примеры</w:t>
      </w:r>
      <w:r>
        <w:rPr>
          <w:spacing w:val="50"/>
        </w:rPr>
        <w:t xml:space="preserve">  </w:t>
      </w:r>
      <w:r>
        <w:rPr>
          <w:spacing w:val="-5"/>
        </w:rPr>
        <w:t>из</w:t>
      </w:r>
    </w:p>
    <w:p w:rsidR="00F85765" w:rsidRDefault="005F66D3">
      <w:pPr>
        <w:pStyle w:val="a3"/>
        <w:spacing w:line="299" w:lineRule="exact"/>
        <w:ind w:firstLine="0"/>
      </w:pPr>
      <w:r>
        <w:t>художественных</w:t>
      </w:r>
      <w:r>
        <w:rPr>
          <w:spacing w:val="-7"/>
        </w:rPr>
        <w:t xml:space="preserve"> </w:t>
      </w:r>
      <w:r>
        <w:rPr>
          <w:spacing w:val="-2"/>
        </w:rPr>
        <w:t>произведений;</w:t>
      </w:r>
    </w:p>
    <w:p w:rsidR="00F85765" w:rsidRDefault="005F66D3">
      <w:pPr>
        <w:pStyle w:val="a3"/>
        <w:ind w:left="1559" w:right="2157" w:firstLine="0"/>
      </w:pPr>
      <w:r>
        <w:t>оценивать</w:t>
      </w:r>
      <w:r>
        <w:rPr>
          <w:spacing w:val="-5"/>
        </w:rPr>
        <w:t xml:space="preserve"> </w:t>
      </w:r>
      <w:r>
        <w:t>риски</w:t>
      </w:r>
      <w:r>
        <w:rPr>
          <w:spacing w:val="-6"/>
        </w:rPr>
        <w:t xml:space="preserve"> </w:t>
      </w:r>
      <w:r>
        <w:t>и</w:t>
      </w:r>
      <w:r>
        <w:rPr>
          <w:spacing w:val="-4"/>
        </w:rPr>
        <w:t xml:space="preserve"> </w:t>
      </w:r>
      <w:r>
        <w:t>своевременно</w:t>
      </w:r>
      <w:r>
        <w:rPr>
          <w:spacing w:val="-7"/>
        </w:rPr>
        <w:t xml:space="preserve"> </w:t>
      </w:r>
      <w:r>
        <w:t>принимать</w:t>
      </w:r>
      <w:r>
        <w:rPr>
          <w:spacing w:val="-5"/>
        </w:rPr>
        <w:t xml:space="preserve"> </w:t>
      </w:r>
      <w:r>
        <w:t>решения</w:t>
      </w:r>
      <w:r>
        <w:rPr>
          <w:spacing w:val="-4"/>
        </w:rPr>
        <w:t xml:space="preserve"> </w:t>
      </w:r>
      <w:r>
        <w:t>по</w:t>
      </w:r>
      <w:r>
        <w:rPr>
          <w:spacing w:val="-7"/>
        </w:rPr>
        <w:t xml:space="preserve"> </w:t>
      </w:r>
      <w:r>
        <w:t>их</w:t>
      </w:r>
      <w:r>
        <w:rPr>
          <w:spacing w:val="-7"/>
        </w:rPr>
        <w:t xml:space="preserve"> </w:t>
      </w:r>
      <w:r>
        <w:t>снижению; принимать себя, понимая свои недостатки и достоинства;</w:t>
      </w:r>
    </w:p>
    <w:p w:rsidR="00F85765" w:rsidRDefault="005F66D3">
      <w:pPr>
        <w:pStyle w:val="a3"/>
        <w:ind w:right="569"/>
      </w:pPr>
      <w:r>
        <w:t>принимать мотивы и аргументы других</w:t>
      </w:r>
      <w:r>
        <w:rPr>
          <w:spacing w:val="-1"/>
        </w:rPr>
        <w:t xml:space="preserve"> </w:t>
      </w:r>
      <w:r>
        <w:t>при анализе</w:t>
      </w:r>
      <w:r>
        <w:rPr>
          <w:spacing w:val="-3"/>
        </w:rPr>
        <w:t xml:space="preserve"> </w:t>
      </w:r>
      <w:r>
        <w:t>результатов деятельности, в том числе</w:t>
      </w:r>
      <w:r>
        <w:rPr>
          <w:spacing w:val="-1"/>
        </w:rPr>
        <w:t xml:space="preserve"> </w:t>
      </w:r>
      <w:r>
        <w:t>в</w:t>
      </w:r>
      <w:r>
        <w:rPr>
          <w:spacing w:val="-2"/>
        </w:rPr>
        <w:t xml:space="preserve"> </w:t>
      </w:r>
      <w:r>
        <w:t>процессе</w:t>
      </w:r>
      <w:r>
        <w:rPr>
          <w:spacing w:val="-4"/>
        </w:rPr>
        <w:t xml:space="preserve"> </w:t>
      </w:r>
      <w:r>
        <w:t>чтения</w:t>
      </w:r>
      <w:r>
        <w:rPr>
          <w:spacing w:val="-1"/>
        </w:rPr>
        <w:t xml:space="preserve"> </w:t>
      </w:r>
      <w:r>
        <w:t>художественной</w:t>
      </w:r>
      <w:r>
        <w:rPr>
          <w:spacing w:val="-1"/>
        </w:rPr>
        <w:t xml:space="preserve"> </w:t>
      </w:r>
      <w:r>
        <w:t>литературы</w:t>
      </w:r>
      <w:r>
        <w:rPr>
          <w:spacing w:val="-4"/>
        </w:rPr>
        <w:t xml:space="preserve"> </w:t>
      </w:r>
      <w:r>
        <w:t>и обсуждения</w:t>
      </w:r>
      <w:r>
        <w:rPr>
          <w:spacing w:val="-1"/>
        </w:rPr>
        <w:t xml:space="preserve"> </w:t>
      </w:r>
      <w:r>
        <w:t>литературных</w:t>
      </w:r>
      <w:r>
        <w:rPr>
          <w:spacing w:val="-2"/>
        </w:rPr>
        <w:t xml:space="preserve"> </w:t>
      </w:r>
      <w:r>
        <w:t>героев</w:t>
      </w:r>
      <w:r>
        <w:rPr>
          <w:spacing w:val="-2"/>
        </w:rPr>
        <w:t xml:space="preserve"> </w:t>
      </w:r>
      <w:r>
        <w:t>и проблем, поставленных в художественных произведениях;</w:t>
      </w:r>
    </w:p>
    <w:p w:rsidR="00F85765" w:rsidRDefault="005F66D3">
      <w:pPr>
        <w:pStyle w:val="a3"/>
        <w:spacing w:before="1"/>
        <w:ind w:left="1559" w:firstLine="0"/>
      </w:pPr>
      <w:r>
        <w:t>признавать</w:t>
      </w:r>
      <w:r>
        <w:rPr>
          <w:spacing w:val="49"/>
        </w:rPr>
        <w:t xml:space="preserve"> </w:t>
      </w:r>
      <w:r>
        <w:t>своё</w:t>
      </w:r>
      <w:r>
        <w:rPr>
          <w:spacing w:val="51"/>
        </w:rPr>
        <w:t xml:space="preserve"> </w:t>
      </w:r>
      <w:r>
        <w:t>право</w:t>
      </w:r>
      <w:r>
        <w:rPr>
          <w:spacing w:val="52"/>
        </w:rPr>
        <w:t xml:space="preserve"> </w:t>
      </w:r>
      <w:r>
        <w:t>и</w:t>
      </w:r>
      <w:r>
        <w:rPr>
          <w:spacing w:val="53"/>
        </w:rPr>
        <w:t xml:space="preserve"> </w:t>
      </w:r>
      <w:r>
        <w:t>право</w:t>
      </w:r>
      <w:r>
        <w:rPr>
          <w:spacing w:val="52"/>
        </w:rPr>
        <w:t xml:space="preserve"> </w:t>
      </w:r>
      <w:r>
        <w:t>других</w:t>
      </w:r>
      <w:r>
        <w:rPr>
          <w:spacing w:val="50"/>
        </w:rPr>
        <w:t xml:space="preserve"> </w:t>
      </w:r>
      <w:r>
        <w:t>на</w:t>
      </w:r>
      <w:r>
        <w:rPr>
          <w:spacing w:val="53"/>
        </w:rPr>
        <w:t xml:space="preserve"> </w:t>
      </w:r>
      <w:r>
        <w:t>ошибку</w:t>
      </w:r>
      <w:r>
        <w:rPr>
          <w:spacing w:val="53"/>
        </w:rPr>
        <w:t xml:space="preserve"> </w:t>
      </w:r>
      <w:r>
        <w:t>в</w:t>
      </w:r>
      <w:r>
        <w:rPr>
          <w:spacing w:val="51"/>
        </w:rPr>
        <w:t xml:space="preserve"> </w:t>
      </w:r>
      <w:r>
        <w:t>дискуссиях</w:t>
      </w:r>
      <w:r>
        <w:rPr>
          <w:spacing w:val="52"/>
        </w:rPr>
        <w:t xml:space="preserve"> </w:t>
      </w:r>
      <w:r>
        <w:t>на</w:t>
      </w:r>
      <w:r>
        <w:rPr>
          <w:spacing w:val="51"/>
        </w:rPr>
        <w:t xml:space="preserve"> </w:t>
      </w:r>
      <w:r>
        <w:rPr>
          <w:spacing w:val="-2"/>
        </w:rPr>
        <w:t>литературные</w:t>
      </w:r>
    </w:p>
    <w:p w:rsidR="00F85765" w:rsidRDefault="005F66D3">
      <w:pPr>
        <w:pStyle w:val="a3"/>
        <w:spacing w:line="298" w:lineRule="exact"/>
        <w:ind w:firstLine="0"/>
        <w:jc w:val="left"/>
      </w:pPr>
      <w:r>
        <w:rPr>
          <w:spacing w:val="-2"/>
        </w:rPr>
        <w:t>темы;</w:t>
      </w:r>
    </w:p>
    <w:p w:rsidR="00F85765" w:rsidRDefault="005F66D3">
      <w:pPr>
        <w:pStyle w:val="a3"/>
        <w:spacing w:before="1"/>
        <w:ind w:left="1559" w:firstLine="0"/>
        <w:jc w:val="left"/>
      </w:pPr>
      <w:r>
        <w:t>развивать</w:t>
      </w:r>
      <w:r>
        <w:rPr>
          <w:spacing w:val="8"/>
        </w:rPr>
        <w:t xml:space="preserve"> </w:t>
      </w:r>
      <w:r>
        <w:t>способность</w:t>
      </w:r>
      <w:r>
        <w:rPr>
          <w:spacing w:val="9"/>
        </w:rPr>
        <w:t xml:space="preserve"> </w:t>
      </w:r>
      <w:r>
        <w:t>понимать</w:t>
      </w:r>
      <w:r>
        <w:rPr>
          <w:spacing w:val="9"/>
        </w:rPr>
        <w:t xml:space="preserve"> </w:t>
      </w:r>
      <w:r>
        <w:t>мир</w:t>
      </w:r>
      <w:r>
        <w:rPr>
          <w:spacing w:val="10"/>
        </w:rPr>
        <w:t xml:space="preserve"> </w:t>
      </w:r>
      <w:r>
        <w:t>с</w:t>
      </w:r>
      <w:r>
        <w:rPr>
          <w:spacing w:val="9"/>
        </w:rPr>
        <w:t xml:space="preserve"> </w:t>
      </w:r>
      <w:r>
        <w:t>позиции</w:t>
      </w:r>
      <w:r>
        <w:rPr>
          <w:spacing w:val="10"/>
        </w:rPr>
        <w:t xml:space="preserve"> </w:t>
      </w:r>
      <w:r>
        <w:t>другого</w:t>
      </w:r>
      <w:r>
        <w:rPr>
          <w:spacing w:val="9"/>
        </w:rPr>
        <w:t xml:space="preserve"> </w:t>
      </w:r>
      <w:r>
        <w:t>человека,</w:t>
      </w:r>
      <w:r>
        <w:rPr>
          <w:spacing w:val="10"/>
        </w:rPr>
        <w:t xml:space="preserve"> </w:t>
      </w:r>
      <w:r>
        <w:t>используя</w:t>
      </w:r>
      <w:r>
        <w:rPr>
          <w:spacing w:val="10"/>
        </w:rPr>
        <w:t xml:space="preserve"> </w:t>
      </w:r>
      <w:r>
        <w:rPr>
          <w:spacing w:val="-2"/>
        </w:rPr>
        <w:t>знания</w:t>
      </w:r>
    </w:p>
    <w:p w:rsidR="00F85765" w:rsidRDefault="005F66D3">
      <w:pPr>
        <w:pStyle w:val="a3"/>
        <w:spacing w:line="298" w:lineRule="exact"/>
        <w:ind w:firstLine="0"/>
      </w:pPr>
      <w:r>
        <w:t xml:space="preserve">по </w:t>
      </w:r>
      <w:r>
        <w:rPr>
          <w:spacing w:val="-2"/>
        </w:rPr>
        <w:t>литературе.</w:t>
      </w:r>
    </w:p>
    <w:p w:rsidR="00F85765" w:rsidRDefault="005F66D3">
      <w:pPr>
        <w:pStyle w:val="a5"/>
        <w:numPr>
          <w:ilvl w:val="3"/>
          <w:numId w:val="103"/>
        </w:numPr>
        <w:tabs>
          <w:tab w:val="left" w:pos="2533"/>
        </w:tabs>
        <w:spacing w:before="1"/>
        <w:ind w:left="1559" w:right="574" w:firstLine="0"/>
        <w:jc w:val="both"/>
        <w:rPr>
          <w:sz w:val="26"/>
        </w:rPr>
      </w:pPr>
      <w:r>
        <w:rPr>
          <w:sz w:val="26"/>
        </w:rPr>
        <w:t>У обучающегося будут сформированы умения совместной деятельности: понимать</w:t>
      </w:r>
      <w:r>
        <w:rPr>
          <w:spacing w:val="40"/>
          <w:sz w:val="26"/>
        </w:rPr>
        <w:t xml:space="preserve"> </w:t>
      </w:r>
      <w:r>
        <w:rPr>
          <w:sz w:val="26"/>
        </w:rPr>
        <w:t>и</w:t>
      </w:r>
      <w:r>
        <w:rPr>
          <w:spacing w:val="40"/>
          <w:sz w:val="26"/>
        </w:rPr>
        <w:t xml:space="preserve"> </w:t>
      </w:r>
      <w:r>
        <w:rPr>
          <w:sz w:val="26"/>
        </w:rPr>
        <w:t>использовать</w:t>
      </w:r>
      <w:r>
        <w:rPr>
          <w:spacing w:val="40"/>
          <w:sz w:val="26"/>
        </w:rPr>
        <w:t xml:space="preserve"> </w:t>
      </w:r>
      <w:r>
        <w:rPr>
          <w:sz w:val="26"/>
        </w:rPr>
        <w:t>преимущества</w:t>
      </w:r>
      <w:r>
        <w:rPr>
          <w:spacing w:val="40"/>
          <w:sz w:val="26"/>
        </w:rPr>
        <w:t xml:space="preserve"> </w:t>
      </w:r>
      <w:r>
        <w:rPr>
          <w:sz w:val="26"/>
        </w:rPr>
        <w:t>командной</w:t>
      </w:r>
      <w:r>
        <w:rPr>
          <w:spacing w:val="40"/>
          <w:sz w:val="26"/>
        </w:rPr>
        <w:t xml:space="preserve"> </w:t>
      </w:r>
      <w:r>
        <w:rPr>
          <w:sz w:val="26"/>
        </w:rPr>
        <w:t>и</w:t>
      </w:r>
      <w:r>
        <w:rPr>
          <w:spacing w:val="40"/>
          <w:sz w:val="26"/>
        </w:rPr>
        <w:t xml:space="preserve"> </w:t>
      </w:r>
      <w:r>
        <w:rPr>
          <w:sz w:val="26"/>
        </w:rPr>
        <w:t>индивидуальной</w:t>
      </w:r>
      <w:r>
        <w:rPr>
          <w:spacing w:val="40"/>
          <w:sz w:val="26"/>
        </w:rPr>
        <w:t xml:space="preserve"> </w:t>
      </w:r>
      <w:r>
        <w:rPr>
          <w:sz w:val="26"/>
        </w:rPr>
        <w:t>работы</w:t>
      </w:r>
      <w:r>
        <w:rPr>
          <w:spacing w:val="40"/>
          <w:sz w:val="26"/>
        </w:rPr>
        <w:t xml:space="preserve"> </w:t>
      </w:r>
      <w:r>
        <w:rPr>
          <w:sz w:val="26"/>
        </w:rPr>
        <w:t>на</w:t>
      </w:r>
    </w:p>
    <w:p w:rsidR="00F85765" w:rsidRDefault="005F66D3">
      <w:pPr>
        <w:pStyle w:val="a3"/>
        <w:spacing w:line="298" w:lineRule="exact"/>
        <w:ind w:firstLine="0"/>
      </w:pPr>
      <w:r>
        <w:t>уроке</w:t>
      </w:r>
      <w:r>
        <w:rPr>
          <w:spacing w:val="-3"/>
        </w:rPr>
        <w:t xml:space="preserve"> </w:t>
      </w:r>
      <w:r>
        <w:t>и</w:t>
      </w:r>
      <w:r>
        <w:rPr>
          <w:spacing w:val="-2"/>
        </w:rPr>
        <w:t xml:space="preserve"> </w:t>
      </w:r>
      <w:r>
        <w:t>во</w:t>
      </w:r>
      <w:r>
        <w:rPr>
          <w:spacing w:val="-2"/>
        </w:rPr>
        <w:t xml:space="preserve"> </w:t>
      </w:r>
      <w:r>
        <w:t>внеурочной деятельности</w:t>
      </w:r>
      <w:r>
        <w:rPr>
          <w:spacing w:val="-1"/>
        </w:rPr>
        <w:t xml:space="preserve"> </w:t>
      </w:r>
      <w:r>
        <w:t>по</w:t>
      </w:r>
      <w:r>
        <w:rPr>
          <w:spacing w:val="-3"/>
        </w:rPr>
        <w:t xml:space="preserve"> </w:t>
      </w:r>
      <w:r>
        <w:rPr>
          <w:spacing w:val="-2"/>
        </w:rPr>
        <w:t>литературе;</w:t>
      </w:r>
    </w:p>
    <w:p w:rsidR="00F85765" w:rsidRDefault="005F66D3">
      <w:pPr>
        <w:pStyle w:val="a3"/>
        <w:ind w:right="573"/>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6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Pr>
          <w:spacing w:val="40"/>
        </w:rPr>
        <w:t xml:space="preserve"> </w:t>
      </w:r>
      <w:r>
        <w:t>мнений участников, обсуждать результаты совместной работы на уроках литературы и во внеурочной деятельности по предмету;</w:t>
      </w:r>
    </w:p>
    <w:p w:rsidR="00F85765" w:rsidRDefault="005F66D3">
      <w:pPr>
        <w:pStyle w:val="a3"/>
        <w:ind w:right="571"/>
      </w:pPr>
      <w:r>
        <w:t>оценивать качество своего вклада и каждого участника команды в общий результат по разработанным критериям;</w:t>
      </w:r>
    </w:p>
    <w:p w:rsidR="00F85765" w:rsidRDefault="005F66D3">
      <w:pPr>
        <w:pStyle w:val="a3"/>
        <w:ind w:right="564"/>
      </w:pPr>
      <w:r>
        <w:t>предлагать новые проекты, в том числе литературные, оценивать идеи с позиции новизны, оригинальности, практической значимости;</w:t>
      </w:r>
    </w:p>
    <w:p w:rsidR="00F85765" w:rsidRDefault="005F66D3">
      <w:pPr>
        <w:pStyle w:val="a3"/>
        <w:ind w:right="572"/>
      </w:pPr>
      <w:r>
        <w:t>осуществлять позитивное стратегическое поведение в различных ситуациях, проявлять творчество и воображение, быть инициативным.</w:t>
      </w:r>
    </w:p>
    <w:p w:rsidR="00F85765" w:rsidRDefault="005F66D3">
      <w:pPr>
        <w:pStyle w:val="a5"/>
        <w:numPr>
          <w:ilvl w:val="2"/>
          <w:numId w:val="103"/>
        </w:numPr>
        <w:tabs>
          <w:tab w:val="left" w:pos="2339"/>
        </w:tabs>
        <w:ind w:right="567" w:firstLine="708"/>
        <w:jc w:val="both"/>
        <w:rPr>
          <w:sz w:val="26"/>
        </w:rPr>
      </w:pPr>
      <w:r>
        <w:rPr>
          <w:sz w:val="26"/>
        </w:rPr>
        <w:t>Предметные результаты освоения программы по литературе на уровне среднего общего образования должны обеспечивать:</w:t>
      </w:r>
    </w:p>
    <w:p w:rsidR="00F85765" w:rsidRDefault="005F66D3">
      <w:pPr>
        <w:pStyle w:val="a5"/>
        <w:numPr>
          <w:ilvl w:val="0"/>
          <w:numId w:val="100"/>
        </w:numPr>
        <w:tabs>
          <w:tab w:val="left" w:pos="1840"/>
        </w:tabs>
        <w:ind w:right="566" w:firstLine="708"/>
        <w:jc w:val="both"/>
        <w:rPr>
          <w:sz w:val="26"/>
        </w:rPr>
      </w:pPr>
      <w:r>
        <w:rPr>
          <w:sz w:val="26"/>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85765" w:rsidRDefault="005F66D3">
      <w:pPr>
        <w:pStyle w:val="a5"/>
        <w:numPr>
          <w:ilvl w:val="0"/>
          <w:numId w:val="100"/>
        </w:numPr>
        <w:tabs>
          <w:tab w:val="left" w:pos="1840"/>
        </w:tabs>
        <w:spacing w:before="1"/>
        <w:ind w:right="569" w:firstLine="708"/>
        <w:jc w:val="both"/>
        <w:rPr>
          <w:sz w:val="26"/>
        </w:rPr>
      </w:pPr>
      <w:r>
        <w:rPr>
          <w:sz w:val="26"/>
        </w:rPr>
        <w:t>осознание взаимосвязи между языковым, литературным, интеллектуальным, духовно-нравственным развитием личности;</w:t>
      </w:r>
    </w:p>
    <w:p w:rsidR="00F85765" w:rsidRDefault="005F66D3">
      <w:pPr>
        <w:pStyle w:val="a5"/>
        <w:numPr>
          <w:ilvl w:val="0"/>
          <w:numId w:val="100"/>
        </w:numPr>
        <w:tabs>
          <w:tab w:val="left" w:pos="1840"/>
        </w:tabs>
        <w:ind w:right="568" w:firstLine="708"/>
        <w:jc w:val="both"/>
        <w:rPr>
          <w:sz w:val="26"/>
        </w:rPr>
      </w:pPr>
      <w:r>
        <w:rPr>
          <w:sz w:val="26"/>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w:t>
      </w:r>
      <w:r>
        <w:rPr>
          <w:spacing w:val="40"/>
          <w:sz w:val="26"/>
        </w:rPr>
        <w:t xml:space="preserve"> </w:t>
      </w:r>
      <w:r>
        <w:rPr>
          <w:sz w:val="26"/>
        </w:rPr>
        <w:t>и через него – к традиционным ценностям и сокровищам мировой культуры;</w:t>
      </w:r>
    </w:p>
    <w:p w:rsidR="00F85765" w:rsidRDefault="005F66D3">
      <w:pPr>
        <w:pStyle w:val="a5"/>
        <w:numPr>
          <w:ilvl w:val="0"/>
          <w:numId w:val="100"/>
        </w:numPr>
        <w:tabs>
          <w:tab w:val="left" w:pos="1840"/>
        </w:tabs>
        <w:spacing w:before="1"/>
        <w:ind w:right="563" w:firstLine="708"/>
        <w:jc w:val="both"/>
        <w:rPr>
          <w:sz w:val="26"/>
        </w:rPr>
      </w:pPr>
      <w:r>
        <w:rPr>
          <w:sz w:val="26"/>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w:t>
      </w:r>
      <w:r>
        <w:rPr>
          <w:spacing w:val="-1"/>
          <w:sz w:val="26"/>
        </w:rPr>
        <w:t xml:space="preserve"> </w:t>
      </w:r>
      <w:r>
        <w:rPr>
          <w:sz w:val="26"/>
        </w:rPr>
        <w:t>и дети»;</w:t>
      </w:r>
      <w:r>
        <w:rPr>
          <w:spacing w:val="-1"/>
          <w:sz w:val="26"/>
        </w:rPr>
        <w:t xml:space="preserve"> </w:t>
      </w:r>
      <w:r>
        <w:rPr>
          <w:sz w:val="26"/>
        </w:rPr>
        <w:t>стихотворения</w:t>
      </w:r>
      <w:r>
        <w:rPr>
          <w:spacing w:val="-2"/>
          <w:sz w:val="26"/>
        </w:rPr>
        <w:t xml:space="preserve"> </w:t>
      </w:r>
      <w:r>
        <w:rPr>
          <w:sz w:val="26"/>
        </w:rPr>
        <w:t>Ф.И. Тютчева, А.А. Фета, стихотворения и</w:t>
      </w:r>
      <w:r>
        <w:rPr>
          <w:spacing w:val="-2"/>
          <w:sz w:val="26"/>
        </w:rPr>
        <w:t xml:space="preserve"> </w:t>
      </w:r>
      <w:r>
        <w:rPr>
          <w:sz w:val="26"/>
        </w:rPr>
        <w:t>поэма</w:t>
      </w:r>
    </w:p>
    <w:p w:rsidR="00F85765" w:rsidRDefault="005F66D3">
      <w:pPr>
        <w:pStyle w:val="a3"/>
        <w:ind w:right="564" w:firstLine="0"/>
      </w:pPr>
      <w:r>
        <w:t>«Кому на Руси жить хорошо» Н.А. Некрасова; роман М.Е. Салтыкова-Щедрина «История одного города» (избранные главы); роман Ф.М. Достоевского «Преступление и</w:t>
      </w:r>
      <w:r>
        <w:rPr>
          <w:spacing w:val="40"/>
        </w:rPr>
        <w:t xml:space="preserve"> </w:t>
      </w:r>
      <w:r>
        <w:t>наказание»; роман Л.Н. Толстого «Война и мир»; одно произведение Н.С. Лескова; рассказы и пьеса «Вишнёвый сад» А.П. Чехова; рассказы и пьеса «На дне» М. Горького; рассказы</w:t>
      </w:r>
      <w:r>
        <w:rPr>
          <w:spacing w:val="22"/>
        </w:rPr>
        <w:t xml:space="preserve"> </w:t>
      </w:r>
      <w:r>
        <w:t>И.А.</w:t>
      </w:r>
      <w:r>
        <w:rPr>
          <w:spacing w:val="21"/>
        </w:rPr>
        <w:t xml:space="preserve"> </w:t>
      </w:r>
      <w:r>
        <w:t>Бунина</w:t>
      </w:r>
      <w:r>
        <w:rPr>
          <w:spacing w:val="26"/>
        </w:rPr>
        <w:t xml:space="preserve"> </w:t>
      </w:r>
      <w:r>
        <w:t>и</w:t>
      </w:r>
      <w:r>
        <w:rPr>
          <w:spacing w:val="23"/>
        </w:rPr>
        <w:t xml:space="preserve"> </w:t>
      </w:r>
      <w:r>
        <w:t>А.И.</w:t>
      </w:r>
      <w:r>
        <w:rPr>
          <w:spacing w:val="23"/>
        </w:rPr>
        <w:t xml:space="preserve"> </w:t>
      </w:r>
      <w:r>
        <w:t>Куприна;</w:t>
      </w:r>
      <w:r>
        <w:rPr>
          <w:spacing w:val="23"/>
        </w:rPr>
        <w:t xml:space="preserve"> </w:t>
      </w:r>
      <w:r>
        <w:t>стихотворения</w:t>
      </w:r>
      <w:r>
        <w:rPr>
          <w:spacing w:val="23"/>
        </w:rPr>
        <w:t xml:space="preserve"> </w:t>
      </w:r>
      <w:r>
        <w:t>и</w:t>
      </w:r>
      <w:r>
        <w:rPr>
          <w:spacing w:val="23"/>
        </w:rPr>
        <w:t xml:space="preserve"> </w:t>
      </w:r>
      <w:r>
        <w:t>поэма</w:t>
      </w:r>
      <w:r>
        <w:rPr>
          <w:spacing w:val="23"/>
        </w:rPr>
        <w:t xml:space="preserve"> </w:t>
      </w:r>
      <w:r>
        <w:t>«Двенадцать»</w:t>
      </w:r>
      <w:r>
        <w:rPr>
          <w:spacing w:val="20"/>
        </w:rPr>
        <w:t xml:space="preserve"> </w:t>
      </w:r>
      <w:r>
        <w:t>А.А.</w:t>
      </w:r>
      <w:r>
        <w:rPr>
          <w:spacing w:val="24"/>
        </w:rPr>
        <w:t xml:space="preserve"> </w:t>
      </w:r>
      <w:r>
        <w:rPr>
          <w:spacing w:val="-2"/>
        </w:rPr>
        <w:t>Блока;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3" w:firstLine="0"/>
      </w:pPr>
      <w:r>
        <w:lastRenderedPageBreak/>
        <w:t>стихотворения и поэма «Облако в штанах» В.В. Маяковского; стихотворения С.А.</w:t>
      </w:r>
      <w:r>
        <w:rPr>
          <w:spacing w:val="40"/>
        </w:rPr>
        <w:t xml:space="preserve"> </w:t>
      </w:r>
      <w:r>
        <w:t>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w:t>
      </w:r>
      <w:r>
        <w:rPr>
          <w:spacing w:val="40"/>
        </w:rPr>
        <w:t xml:space="preserve"> </w:t>
      </w:r>
      <w:r>
        <w:t>день Ивана Денисовича»; произведения литературы второй половины XX – XXI века: не менее</w:t>
      </w:r>
      <w:r>
        <w:rPr>
          <w:spacing w:val="-2"/>
        </w:rPr>
        <w:t xml:space="preserve"> </w:t>
      </w:r>
      <w:r>
        <w:t>двух</w:t>
      </w:r>
      <w:r>
        <w:rPr>
          <w:spacing w:val="-5"/>
        </w:rPr>
        <w:t xml:space="preserve"> </w:t>
      </w:r>
      <w:r>
        <w:t>прозаиков</w:t>
      </w:r>
      <w:r>
        <w:rPr>
          <w:spacing w:val="-4"/>
        </w:rPr>
        <w:t xml:space="preserve"> </w:t>
      </w:r>
      <w:r>
        <w:t>по</w:t>
      </w:r>
      <w:r>
        <w:rPr>
          <w:spacing w:val="-3"/>
        </w:rPr>
        <w:t xml:space="preserve"> </w:t>
      </w:r>
      <w:r>
        <w:t>выбору (в</w:t>
      </w:r>
      <w:r>
        <w:rPr>
          <w:spacing w:val="-6"/>
        </w:rPr>
        <w:t xml:space="preserve"> </w:t>
      </w:r>
      <w:r>
        <w:t>том</w:t>
      </w:r>
      <w:r>
        <w:rPr>
          <w:spacing w:val="-3"/>
        </w:rPr>
        <w:t xml:space="preserve"> </w:t>
      </w:r>
      <w:r>
        <w:t>числе</w:t>
      </w:r>
      <w:r>
        <w:rPr>
          <w:spacing w:val="-3"/>
        </w:rPr>
        <w:t xml:space="preserve"> </w:t>
      </w:r>
      <w:r>
        <w:t>Ф.А.</w:t>
      </w:r>
      <w:r>
        <w:rPr>
          <w:spacing w:val="-2"/>
        </w:rPr>
        <w:t xml:space="preserve"> </w:t>
      </w:r>
      <w:r>
        <w:t>Абрамова,</w:t>
      </w:r>
      <w:r>
        <w:rPr>
          <w:spacing w:val="-1"/>
        </w:rPr>
        <w:t xml:space="preserve"> </w:t>
      </w:r>
      <w:r>
        <w:t>В.П.</w:t>
      </w:r>
      <w:r>
        <w:rPr>
          <w:spacing w:val="-2"/>
        </w:rPr>
        <w:t xml:space="preserve"> </w:t>
      </w:r>
      <w:r>
        <w:t>Астафьева, А.Г.</w:t>
      </w:r>
      <w:r>
        <w:rPr>
          <w:spacing w:val="-2"/>
        </w:rPr>
        <w:t xml:space="preserve"> </w:t>
      </w:r>
      <w:r>
        <w:t xml:space="preserve">Битова, Ю.В. Бондарева, Б.Л. Васильева, К.Д. Воробьёва, Ф.А. </w:t>
      </w:r>
      <w:proofErr w:type="spellStart"/>
      <w:r>
        <w:t>Искандера,В.Л</w:t>
      </w:r>
      <w:proofErr w:type="spellEnd"/>
      <w:r>
        <w:t>.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w:t>
      </w:r>
      <w:r>
        <w:rPr>
          <w:spacing w:val="40"/>
        </w:rPr>
        <w:t xml:space="preserve"> </w:t>
      </w:r>
      <w:r>
        <w:t>Сэлинджера, Р. Брэдбери; стихотворения А. Рембо,</w:t>
      </w:r>
      <w:r>
        <w:rPr>
          <w:spacing w:val="-1"/>
        </w:rPr>
        <w:t xml:space="preserve"> </w:t>
      </w:r>
      <w:r>
        <w:t>Ш. Бодлера;</w:t>
      </w:r>
      <w:r>
        <w:rPr>
          <w:spacing w:val="-1"/>
        </w:rPr>
        <w:t xml:space="preserve"> </w:t>
      </w:r>
      <w:r>
        <w:t xml:space="preserve">пьесы Г. Ибсена, Б. Шоу и другие); не менее одного произведения из литератур народов России (в том числе произведения Г. </w:t>
      </w:r>
      <w:proofErr w:type="spellStart"/>
      <w:r>
        <w:t>Айги</w:t>
      </w:r>
      <w:proofErr w:type="spellEnd"/>
      <w:r>
        <w:t xml:space="preserve">, Р. Гамзатова, М. </w:t>
      </w:r>
      <w:proofErr w:type="spellStart"/>
      <w:r>
        <w:t>Джалиля</w:t>
      </w:r>
      <w:proofErr w:type="spellEnd"/>
      <w:r>
        <w:t xml:space="preserve">, М. </w:t>
      </w:r>
      <w:proofErr w:type="spellStart"/>
      <w:r>
        <w:t>Карима,Д</w:t>
      </w:r>
      <w:proofErr w:type="spellEnd"/>
      <w:r>
        <w:t xml:space="preserve">. Кугультинова, К. Кулиева, Ю. </w:t>
      </w:r>
      <w:proofErr w:type="spellStart"/>
      <w:r>
        <w:t>Рытхэу</w:t>
      </w:r>
      <w:proofErr w:type="spellEnd"/>
      <w:r>
        <w:t xml:space="preserve">, Г. Тукая, К. Хетагурова, Ю. </w:t>
      </w:r>
      <w:proofErr w:type="spellStart"/>
      <w:r>
        <w:t>Шесталова</w:t>
      </w:r>
      <w:proofErr w:type="spellEnd"/>
      <w:r>
        <w:t xml:space="preserve"> и других);</w:t>
      </w:r>
    </w:p>
    <w:p w:rsidR="00F85765" w:rsidRDefault="005F66D3">
      <w:pPr>
        <w:pStyle w:val="a5"/>
        <w:numPr>
          <w:ilvl w:val="0"/>
          <w:numId w:val="100"/>
        </w:numPr>
        <w:tabs>
          <w:tab w:val="left" w:pos="1840"/>
        </w:tabs>
        <w:spacing w:before="1"/>
        <w:ind w:right="564" w:firstLine="708"/>
        <w:jc w:val="both"/>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85765" w:rsidRDefault="005F66D3">
      <w:pPr>
        <w:pStyle w:val="a5"/>
        <w:numPr>
          <w:ilvl w:val="0"/>
          <w:numId w:val="100"/>
        </w:numPr>
        <w:tabs>
          <w:tab w:val="left" w:pos="1840"/>
        </w:tabs>
        <w:ind w:right="572" w:firstLine="708"/>
        <w:jc w:val="both"/>
        <w:rPr>
          <w:sz w:val="26"/>
        </w:rPr>
      </w:pPr>
      <w:r>
        <w:rPr>
          <w:sz w:val="26"/>
        </w:rPr>
        <w:t>способность выявлять в произведениях художественной литературы образы,</w:t>
      </w:r>
      <w:r>
        <w:rPr>
          <w:spacing w:val="40"/>
          <w:sz w:val="26"/>
        </w:rPr>
        <w:t xml:space="preserve"> </w:t>
      </w:r>
      <w:r>
        <w:rPr>
          <w:sz w:val="26"/>
        </w:rPr>
        <w:t>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85765" w:rsidRDefault="005F66D3">
      <w:pPr>
        <w:pStyle w:val="a5"/>
        <w:numPr>
          <w:ilvl w:val="0"/>
          <w:numId w:val="100"/>
        </w:numPr>
        <w:tabs>
          <w:tab w:val="left" w:pos="1840"/>
        </w:tabs>
        <w:ind w:right="565" w:firstLine="708"/>
        <w:jc w:val="both"/>
        <w:rPr>
          <w:sz w:val="26"/>
        </w:rPr>
      </w:pPr>
      <w:r>
        <w:rPr>
          <w:sz w:val="26"/>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6"/>
        </w:rPr>
        <w:t>понимания;</w:t>
      </w:r>
    </w:p>
    <w:p w:rsidR="00F85765" w:rsidRDefault="005F66D3">
      <w:pPr>
        <w:pStyle w:val="a5"/>
        <w:numPr>
          <w:ilvl w:val="0"/>
          <w:numId w:val="100"/>
        </w:numPr>
        <w:tabs>
          <w:tab w:val="left" w:pos="1840"/>
        </w:tabs>
        <w:spacing w:before="1"/>
        <w:ind w:right="566" w:firstLine="708"/>
        <w:jc w:val="both"/>
        <w:rPr>
          <w:sz w:val="26"/>
        </w:rPr>
      </w:pPr>
      <w:r>
        <w:rPr>
          <w:sz w:val="26"/>
        </w:rPr>
        <w:t>сформированность умений выразительно (с учётом индивидуальных</w:t>
      </w:r>
      <w:r>
        <w:rPr>
          <w:spacing w:val="40"/>
          <w:sz w:val="26"/>
        </w:rPr>
        <w:t xml:space="preserve"> </w:t>
      </w:r>
      <w:r>
        <w:rPr>
          <w:sz w:val="26"/>
        </w:rPr>
        <w:t>особенностей обучающихся) читать, в том числе наизусть, не менее 10 произведений и (или) фрагментов в каждом классе;</w:t>
      </w:r>
    </w:p>
    <w:p w:rsidR="00F85765" w:rsidRDefault="005F66D3">
      <w:pPr>
        <w:pStyle w:val="a5"/>
        <w:numPr>
          <w:ilvl w:val="0"/>
          <w:numId w:val="100"/>
        </w:numPr>
        <w:tabs>
          <w:tab w:val="left" w:pos="1840"/>
        </w:tabs>
        <w:ind w:right="565" w:firstLine="708"/>
        <w:jc w:val="both"/>
        <w:rPr>
          <w:sz w:val="26"/>
        </w:rPr>
      </w:pPr>
      <w:r>
        <w:rPr>
          <w:sz w:val="26"/>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1"/>
          <w:sz w:val="26"/>
        </w:rPr>
        <w:t xml:space="preserve"> </w:t>
      </w:r>
      <w:r>
        <w:rPr>
          <w:sz w:val="26"/>
        </w:rPr>
        <w:t>авторский замысел и</w:t>
      </w:r>
      <w:r>
        <w:rPr>
          <w:spacing w:val="-1"/>
          <w:sz w:val="26"/>
        </w:rPr>
        <w:t xml:space="preserve"> </w:t>
      </w:r>
      <w:r>
        <w:rPr>
          <w:sz w:val="26"/>
        </w:rPr>
        <w:t>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85765" w:rsidRDefault="005F66D3">
      <w:pPr>
        <w:pStyle w:val="a5"/>
        <w:numPr>
          <w:ilvl w:val="0"/>
          <w:numId w:val="100"/>
        </w:numPr>
        <w:tabs>
          <w:tab w:val="left" w:pos="1970"/>
        </w:tabs>
        <w:ind w:left="1970" w:hanging="411"/>
        <w:jc w:val="both"/>
        <w:rPr>
          <w:sz w:val="26"/>
        </w:rPr>
      </w:pPr>
      <w:proofErr w:type="gramStart"/>
      <w:r>
        <w:rPr>
          <w:sz w:val="26"/>
        </w:rPr>
        <w:t>умение</w:t>
      </w:r>
      <w:r>
        <w:rPr>
          <w:spacing w:val="40"/>
          <w:sz w:val="26"/>
        </w:rPr>
        <w:t xml:space="preserve">  </w:t>
      </w:r>
      <w:r>
        <w:rPr>
          <w:sz w:val="26"/>
        </w:rPr>
        <w:t>сопоставлять</w:t>
      </w:r>
      <w:proofErr w:type="gramEnd"/>
      <w:r>
        <w:rPr>
          <w:spacing w:val="42"/>
          <w:sz w:val="26"/>
        </w:rPr>
        <w:t xml:space="preserve">  </w:t>
      </w:r>
      <w:r>
        <w:rPr>
          <w:sz w:val="26"/>
        </w:rPr>
        <w:t>произведения</w:t>
      </w:r>
      <w:r>
        <w:rPr>
          <w:spacing w:val="42"/>
          <w:sz w:val="26"/>
        </w:rPr>
        <w:t xml:space="preserve">  </w:t>
      </w:r>
      <w:r>
        <w:rPr>
          <w:sz w:val="26"/>
        </w:rPr>
        <w:t>русской</w:t>
      </w:r>
      <w:r>
        <w:rPr>
          <w:spacing w:val="41"/>
          <w:sz w:val="26"/>
        </w:rPr>
        <w:t xml:space="preserve">  </w:t>
      </w:r>
      <w:r>
        <w:rPr>
          <w:sz w:val="26"/>
        </w:rPr>
        <w:t>и</w:t>
      </w:r>
      <w:r>
        <w:rPr>
          <w:spacing w:val="42"/>
          <w:sz w:val="26"/>
        </w:rPr>
        <w:t xml:space="preserve">  </w:t>
      </w:r>
      <w:r>
        <w:rPr>
          <w:sz w:val="26"/>
        </w:rPr>
        <w:t>зарубежной</w:t>
      </w:r>
      <w:r>
        <w:rPr>
          <w:spacing w:val="42"/>
          <w:sz w:val="26"/>
        </w:rPr>
        <w:t xml:space="preserve">  </w:t>
      </w:r>
      <w:r>
        <w:rPr>
          <w:sz w:val="26"/>
        </w:rPr>
        <w:t>литературы</w:t>
      </w:r>
      <w:r>
        <w:rPr>
          <w:spacing w:val="45"/>
          <w:sz w:val="26"/>
        </w:rPr>
        <w:t xml:space="preserve">  </w:t>
      </w:r>
      <w:r>
        <w:rPr>
          <w:spacing w:val="-10"/>
          <w:sz w:val="26"/>
        </w:rPr>
        <w:t>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сравнивать их с художественными интерпретациями в других видах искусств (графика, живопись, театр, кино, музыка и другие);</w:t>
      </w:r>
    </w:p>
    <w:p w:rsidR="00F85765" w:rsidRDefault="005F66D3">
      <w:pPr>
        <w:pStyle w:val="a5"/>
        <w:numPr>
          <w:ilvl w:val="0"/>
          <w:numId w:val="100"/>
        </w:numPr>
        <w:tabs>
          <w:tab w:val="left" w:pos="1970"/>
        </w:tabs>
        <w:ind w:right="564" w:firstLine="708"/>
        <w:jc w:val="both"/>
        <w:rPr>
          <w:sz w:val="26"/>
        </w:rPr>
      </w:pPr>
      <w:r>
        <w:rPr>
          <w:sz w:val="26"/>
        </w:rPr>
        <w:t>сформированность представлений о литературном произведении как явлении словесного</w:t>
      </w:r>
      <w:r>
        <w:rPr>
          <w:spacing w:val="-4"/>
          <w:sz w:val="26"/>
        </w:rPr>
        <w:t xml:space="preserve"> </w:t>
      </w:r>
      <w:r>
        <w:rPr>
          <w:sz w:val="26"/>
        </w:rPr>
        <w:t>искусства,</w:t>
      </w:r>
      <w:r>
        <w:rPr>
          <w:spacing w:val="-1"/>
          <w:sz w:val="26"/>
        </w:rPr>
        <w:t xml:space="preserve"> </w:t>
      </w:r>
      <w:r>
        <w:rPr>
          <w:sz w:val="26"/>
        </w:rPr>
        <w:t>о</w:t>
      </w:r>
      <w:r>
        <w:rPr>
          <w:spacing w:val="-4"/>
          <w:sz w:val="26"/>
        </w:rPr>
        <w:t xml:space="preserve"> </w:t>
      </w:r>
      <w:r>
        <w:rPr>
          <w:sz w:val="26"/>
        </w:rPr>
        <w:t>языке</w:t>
      </w:r>
      <w:r>
        <w:rPr>
          <w:spacing w:val="-2"/>
          <w:sz w:val="26"/>
        </w:rPr>
        <w:t xml:space="preserve"> </w:t>
      </w:r>
      <w:r>
        <w:rPr>
          <w:sz w:val="26"/>
        </w:rPr>
        <w:t>художественной</w:t>
      </w:r>
      <w:r>
        <w:rPr>
          <w:spacing w:val="-3"/>
          <w:sz w:val="26"/>
        </w:rPr>
        <w:t xml:space="preserve"> </w:t>
      </w:r>
      <w:r>
        <w:rPr>
          <w:sz w:val="26"/>
        </w:rPr>
        <w:t>литературы в</w:t>
      </w:r>
      <w:r>
        <w:rPr>
          <w:spacing w:val="-2"/>
          <w:sz w:val="26"/>
        </w:rPr>
        <w:t xml:space="preserve"> </w:t>
      </w:r>
      <w:r>
        <w:rPr>
          <w:sz w:val="26"/>
        </w:rPr>
        <w:t>его</w:t>
      </w:r>
      <w:r>
        <w:rPr>
          <w:spacing w:val="-2"/>
          <w:sz w:val="26"/>
        </w:rPr>
        <w:t xml:space="preserve"> </w:t>
      </w:r>
      <w:r>
        <w:rPr>
          <w:sz w:val="26"/>
        </w:rPr>
        <w:t>эстетической</w:t>
      </w:r>
      <w:r>
        <w:rPr>
          <w:spacing w:val="-1"/>
          <w:sz w:val="26"/>
        </w:rPr>
        <w:t xml:space="preserve"> </w:t>
      </w:r>
      <w:r>
        <w:rPr>
          <w:sz w:val="26"/>
        </w:rPr>
        <w:t>функции,</w:t>
      </w:r>
      <w:r>
        <w:rPr>
          <w:spacing w:val="-2"/>
          <w:sz w:val="26"/>
        </w:rPr>
        <w:t xml:space="preserve"> </w:t>
      </w:r>
      <w:r>
        <w:rPr>
          <w:sz w:val="26"/>
        </w:rPr>
        <w:t>об изобразительно-выразительных возможностях русского языка в художественной литературе и умение применять их в речевой практике;</w:t>
      </w:r>
    </w:p>
    <w:p w:rsidR="00F85765" w:rsidRDefault="005F66D3">
      <w:pPr>
        <w:pStyle w:val="a5"/>
        <w:numPr>
          <w:ilvl w:val="0"/>
          <w:numId w:val="100"/>
        </w:numPr>
        <w:tabs>
          <w:tab w:val="left" w:pos="1970"/>
        </w:tabs>
        <w:spacing w:before="1"/>
        <w:ind w:right="564" w:firstLine="708"/>
        <w:jc w:val="both"/>
        <w:rPr>
          <w:sz w:val="26"/>
        </w:rPr>
      </w:pPr>
      <w:r>
        <w:rPr>
          <w:sz w:val="26"/>
        </w:rPr>
        <w:t>владение современными читательскими практиками, культурой восприятия и понимания литературных текстов, умениями самостоятельного истолкования</w:t>
      </w:r>
      <w:r>
        <w:rPr>
          <w:spacing w:val="40"/>
          <w:sz w:val="26"/>
        </w:rPr>
        <w:t xml:space="preserve"> </w:t>
      </w:r>
      <w:r>
        <w:rPr>
          <w:sz w:val="26"/>
        </w:rPr>
        <w:t>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85765" w:rsidRDefault="005F66D3">
      <w:pPr>
        <w:pStyle w:val="a5"/>
        <w:numPr>
          <w:ilvl w:val="0"/>
          <w:numId w:val="100"/>
        </w:numPr>
        <w:tabs>
          <w:tab w:val="left" w:pos="1970"/>
        </w:tabs>
        <w:ind w:right="565" w:firstLine="708"/>
        <w:jc w:val="both"/>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85765" w:rsidRDefault="005F66D3">
      <w:pPr>
        <w:pStyle w:val="a5"/>
        <w:numPr>
          <w:ilvl w:val="2"/>
          <w:numId w:val="103"/>
        </w:numPr>
        <w:tabs>
          <w:tab w:val="left" w:pos="2421"/>
        </w:tabs>
        <w:ind w:right="564" w:firstLine="708"/>
        <w:jc w:val="both"/>
        <w:rPr>
          <w:sz w:val="26"/>
        </w:rPr>
      </w:pPr>
      <w:r>
        <w:rPr>
          <w:sz w:val="26"/>
        </w:rPr>
        <w:t>Предметные результаты освоения программы по литературе к концу 10 класса должны обеспечивать:</w:t>
      </w:r>
    </w:p>
    <w:p w:rsidR="00F85765" w:rsidRDefault="005F66D3">
      <w:pPr>
        <w:pStyle w:val="a5"/>
        <w:numPr>
          <w:ilvl w:val="0"/>
          <w:numId w:val="99"/>
        </w:numPr>
        <w:tabs>
          <w:tab w:val="left" w:pos="1840"/>
        </w:tabs>
        <w:ind w:right="571" w:firstLine="708"/>
        <w:jc w:val="both"/>
        <w:rPr>
          <w:sz w:val="26"/>
        </w:rPr>
      </w:pPr>
      <w:r>
        <w:rPr>
          <w:sz w:val="26"/>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85765" w:rsidRDefault="005F66D3">
      <w:pPr>
        <w:pStyle w:val="a5"/>
        <w:numPr>
          <w:ilvl w:val="0"/>
          <w:numId w:val="99"/>
        </w:numPr>
        <w:tabs>
          <w:tab w:val="left" w:pos="1840"/>
        </w:tabs>
        <w:spacing w:before="1"/>
        <w:ind w:right="570" w:firstLine="708"/>
        <w:jc w:val="both"/>
        <w:rPr>
          <w:sz w:val="26"/>
        </w:rPr>
      </w:pPr>
      <w:r>
        <w:rPr>
          <w:sz w:val="26"/>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85765" w:rsidRDefault="005F66D3">
      <w:pPr>
        <w:pStyle w:val="a5"/>
        <w:numPr>
          <w:ilvl w:val="0"/>
          <w:numId w:val="99"/>
        </w:numPr>
        <w:tabs>
          <w:tab w:val="left" w:pos="1840"/>
        </w:tabs>
        <w:ind w:right="571" w:firstLine="708"/>
        <w:jc w:val="both"/>
        <w:rPr>
          <w:sz w:val="26"/>
        </w:rPr>
      </w:pPr>
      <w:r>
        <w:rPr>
          <w:sz w:val="26"/>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w:t>
      </w:r>
      <w:r>
        <w:rPr>
          <w:spacing w:val="-1"/>
          <w:sz w:val="26"/>
        </w:rPr>
        <w:t xml:space="preserve"> </w:t>
      </w:r>
      <w:r>
        <w:rPr>
          <w:sz w:val="26"/>
        </w:rPr>
        <w:t>читать, понимать</w:t>
      </w:r>
      <w:r>
        <w:rPr>
          <w:spacing w:val="-2"/>
          <w:sz w:val="26"/>
        </w:rPr>
        <w:t xml:space="preserve"> </w:t>
      </w:r>
      <w:r>
        <w:rPr>
          <w:sz w:val="26"/>
        </w:rPr>
        <w:t>и</w:t>
      </w:r>
      <w:r>
        <w:rPr>
          <w:spacing w:val="-1"/>
          <w:sz w:val="26"/>
        </w:rPr>
        <w:t xml:space="preserve"> </w:t>
      </w:r>
      <w:r>
        <w:rPr>
          <w:sz w:val="26"/>
        </w:rPr>
        <w:t>самостоятельно</w:t>
      </w:r>
      <w:r>
        <w:rPr>
          <w:spacing w:val="-1"/>
          <w:sz w:val="26"/>
        </w:rPr>
        <w:t xml:space="preserve"> </w:t>
      </w:r>
      <w:r>
        <w:rPr>
          <w:sz w:val="26"/>
        </w:rPr>
        <w:t>интерпретировать</w:t>
      </w:r>
      <w:r>
        <w:rPr>
          <w:spacing w:val="-1"/>
          <w:sz w:val="26"/>
        </w:rPr>
        <w:t xml:space="preserve"> </w:t>
      </w:r>
      <w:r>
        <w:rPr>
          <w:sz w:val="26"/>
        </w:rPr>
        <w:t>художественный текст;</w:t>
      </w:r>
    </w:p>
    <w:p w:rsidR="00F85765" w:rsidRDefault="005F66D3">
      <w:pPr>
        <w:pStyle w:val="a5"/>
        <w:numPr>
          <w:ilvl w:val="0"/>
          <w:numId w:val="99"/>
        </w:numPr>
        <w:tabs>
          <w:tab w:val="left" w:pos="1840"/>
        </w:tabs>
        <w:ind w:right="563" w:firstLine="708"/>
        <w:jc w:val="both"/>
        <w:rPr>
          <w:sz w:val="26"/>
        </w:rPr>
      </w:pPr>
      <w:r>
        <w:rPr>
          <w:sz w:val="26"/>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w:t>
      </w:r>
      <w:r>
        <w:rPr>
          <w:spacing w:val="-1"/>
          <w:sz w:val="26"/>
        </w:rPr>
        <w:t xml:space="preserve"> </w:t>
      </w:r>
      <w:r>
        <w:rPr>
          <w:sz w:val="26"/>
        </w:rPr>
        <w:t>классической</w:t>
      </w:r>
      <w:r>
        <w:rPr>
          <w:spacing w:val="-1"/>
          <w:sz w:val="26"/>
        </w:rPr>
        <w:t xml:space="preserve"> </w:t>
      </w:r>
      <w:r>
        <w:rPr>
          <w:sz w:val="26"/>
        </w:rPr>
        <w:t>литературы,</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литератур</w:t>
      </w:r>
      <w:r>
        <w:rPr>
          <w:spacing w:val="-4"/>
          <w:sz w:val="26"/>
        </w:rPr>
        <w:t xml:space="preserve"> </w:t>
      </w:r>
      <w:r>
        <w:rPr>
          <w:sz w:val="26"/>
        </w:rPr>
        <w:t>народов</w:t>
      </w:r>
      <w:r>
        <w:rPr>
          <w:spacing w:val="-2"/>
          <w:sz w:val="26"/>
        </w:rPr>
        <w:t xml:space="preserve"> </w:t>
      </w:r>
      <w:r>
        <w:rPr>
          <w:sz w:val="26"/>
        </w:rPr>
        <w:t>России</w:t>
      </w:r>
      <w:r>
        <w:rPr>
          <w:spacing w:val="-1"/>
          <w:sz w:val="26"/>
        </w:rPr>
        <w:t xml:space="preserve"> </w:t>
      </w:r>
      <w:r>
        <w:rPr>
          <w:sz w:val="26"/>
        </w:rPr>
        <w:t>(вторая</w:t>
      </w:r>
      <w:r>
        <w:rPr>
          <w:spacing w:val="-3"/>
          <w:sz w:val="26"/>
        </w:rPr>
        <w:t xml:space="preserve"> </w:t>
      </w:r>
      <w:r>
        <w:rPr>
          <w:sz w:val="26"/>
        </w:rPr>
        <w:t>половина XIX века);</w:t>
      </w:r>
    </w:p>
    <w:p w:rsidR="00F85765" w:rsidRDefault="005F66D3">
      <w:pPr>
        <w:pStyle w:val="a5"/>
        <w:numPr>
          <w:ilvl w:val="0"/>
          <w:numId w:val="99"/>
        </w:numPr>
        <w:tabs>
          <w:tab w:val="left" w:pos="1840"/>
        </w:tabs>
        <w:ind w:right="563" w:firstLine="708"/>
        <w:jc w:val="both"/>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85765" w:rsidRDefault="005F66D3">
      <w:pPr>
        <w:pStyle w:val="a5"/>
        <w:numPr>
          <w:ilvl w:val="0"/>
          <w:numId w:val="99"/>
        </w:numPr>
        <w:tabs>
          <w:tab w:val="left" w:pos="1840"/>
        </w:tabs>
        <w:ind w:right="564" w:firstLine="708"/>
        <w:jc w:val="both"/>
        <w:rPr>
          <w:sz w:val="26"/>
        </w:rPr>
      </w:pPr>
      <w:r>
        <w:rPr>
          <w:sz w:val="26"/>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85765" w:rsidRDefault="005F66D3">
      <w:pPr>
        <w:pStyle w:val="a5"/>
        <w:numPr>
          <w:ilvl w:val="0"/>
          <w:numId w:val="99"/>
        </w:numPr>
        <w:tabs>
          <w:tab w:val="left" w:pos="1840"/>
        </w:tabs>
        <w:ind w:right="565" w:firstLine="708"/>
        <w:jc w:val="both"/>
        <w:rPr>
          <w:sz w:val="26"/>
        </w:rPr>
      </w:pPr>
      <w:r>
        <w:rPr>
          <w:sz w:val="26"/>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85765" w:rsidRDefault="005F66D3">
      <w:pPr>
        <w:pStyle w:val="a5"/>
        <w:numPr>
          <w:ilvl w:val="0"/>
          <w:numId w:val="99"/>
        </w:numPr>
        <w:tabs>
          <w:tab w:val="left" w:pos="1840"/>
        </w:tabs>
        <w:ind w:right="568" w:firstLine="708"/>
        <w:jc w:val="both"/>
        <w:rPr>
          <w:sz w:val="26"/>
        </w:rPr>
      </w:pPr>
      <w:r>
        <w:rPr>
          <w:sz w:val="26"/>
        </w:rPr>
        <w:t>сформированность умений выразительно (с учётом индивидуальных</w:t>
      </w:r>
      <w:r>
        <w:rPr>
          <w:spacing w:val="40"/>
          <w:sz w:val="26"/>
        </w:rPr>
        <w:t xml:space="preserve"> </w:t>
      </w:r>
      <w:r>
        <w:rPr>
          <w:sz w:val="26"/>
        </w:rPr>
        <w:t>особенностей</w:t>
      </w:r>
      <w:r>
        <w:rPr>
          <w:spacing w:val="40"/>
          <w:sz w:val="26"/>
        </w:rPr>
        <w:t xml:space="preserve"> </w:t>
      </w:r>
      <w:r>
        <w:rPr>
          <w:sz w:val="26"/>
        </w:rPr>
        <w:t>обучающихся)</w:t>
      </w:r>
      <w:r>
        <w:rPr>
          <w:spacing w:val="40"/>
          <w:sz w:val="26"/>
        </w:rPr>
        <w:t xml:space="preserve"> </w:t>
      </w:r>
      <w:r>
        <w:rPr>
          <w:sz w:val="26"/>
        </w:rPr>
        <w:t>читать,</w:t>
      </w:r>
      <w:r>
        <w:rPr>
          <w:spacing w:val="40"/>
          <w:sz w:val="26"/>
        </w:rPr>
        <w:t xml:space="preserve"> </w:t>
      </w:r>
      <w:r>
        <w:rPr>
          <w:sz w:val="26"/>
        </w:rPr>
        <w:t>в</w:t>
      </w:r>
      <w:r>
        <w:rPr>
          <w:spacing w:val="40"/>
          <w:sz w:val="26"/>
        </w:rPr>
        <w:t xml:space="preserve"> </w:t>
      </w:r>
      <w:r>
        <w:rPr>
          <w:sz w:val="26"/>
        </w:rPr>
        <w:t>том</w:t>
      </w:r>
      <w:r>
        <w:rPr>
          <w:spacing w:val="40"/>
          <w:sz w:val="26"/>
        </w:rPr>
        <w:t xml:space="preserve"> </w:t>
      </w:r>
      <w:r>
        <w:rPr>
          <w:sz w:val="26"/>
        </w:rPr>
        <w:t>числе</w:t>
      </w:r>
      <w:r>
        <w:rPr>
          <w:spacing w:val="40"/>
          <w:sz w:val="26"/>
        </w:rPr>
        <w:t xml:space="preserve"> </w:t>
      </w:r>
      <w:r>
        <w:rPr>
          <w:sz w:val="26"/>
        </w:rPr>
        <w:t>наизусть</w:t>
      </w:r>
      <w:r>
        <w:rPr>
          <w:spacing w:val="40"/>
          <w:sz w:val="26"/>
        </w:rPr>
        <w:t xml:space="preserve"> </w:t>
      </w:r>
      <w:r>
        <w:rPr>
          <w:sz w:val="26"/>
        </w:rPr>
        <w:t>не</w:t>
      </w:r>
      <w:r>
        <w:rPr>
          <w:spacing w:val="40"/>
          <w:sz w:val="26"/>
        </w:rPr>
        <w:t xml:space="preserve"> </w:t>
      </w:r>
      <w:r>
        <w:rPr>
          <w:sz w:val="26"/>
        </w:rPr>
        <w:t>менее</w:t>
      </w:r>
      <w:r>
        <w:rPr>
          <w:spacing w:val="40"/>
          <w:sz w:val="26"/>
        </w:rPr>
        <w:t xml:space="preserve"> </w:t>
      </w:r>
      <w:r>
        <w:rPr>
          <w:sz w:val="26"/>
        </w:rPr>
        <w:t>10</w:t>
      </w:r>
      <w:r>
        <w:rPr>
          <w:spacing w:val="40"/>
          <w:sz w:val="26"/>
        </w:rPr>
        <w:t xml:space="preserve"> </w:t>
      </w:r>
      <w:r>
        <w:rPr>
          <w:sz w:val="26"/>
        </w:rPr>
        <w:t>произведений</w:t>
      </w:r>
      <w:r>
        <w:rPr>
          <w:spacing w:val="40"/>
          <w:sz w:val="26"/>
        </w:rPr>
        <w:t xml:space="preserve"> </w:t>
      </w:r>
      <w:r>
        <w:rPr>
          <w:sz w:val="26"/>
        </w:rPr>
        <w:t>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(или)</w:t>
      </w:r>
      <w:r>
        <w:rPr>
          <w:spacing w:val="-2"/>
        </w:rPr>
        <w:t xml:space="preserve"> фрагментов;</w:t>
      </w:r>
    </w:p>
    <w:p w:rsidR="00F85765" w:rsidRDefault="005F66D3">
      <w:pPr>
        <w:pStyle w:val="a5"/>
        <w:numPr>
          <w:ilvl w:val="0"/>
          <w:numId w:val="99"/>
        </w:numPr>
        <w:tabs>
          <w:tab w:val="left" w:pos="1840"/>
        </w:tabs>
        <w:ind w:right="565" w:firstLine="708"/>
        <w:jc w:val="both"/>
        <w:rPr>
          <w:sz w:val="26"/>
        </w:rPr>
      </w:pPr>
      <w:r>
        <w:rPr>
          <w:sz w:val="26"/>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1"/>
          <w:sz w:val="26"/>
        </w:rPr>
        <w:t xml:space="preserve"> </w:t>
      </w:r>
      <w:r>
        <w:rPr>
          <w:sz w:val="26"/>
        </w:rPr>
        <w:t>авторский замысел и</w:t>
      </w:r>
      <w:r>
        <w:rPr>
          <w:spacing w:val="-1"/>
          <w:sz w:val="26"/>
        </w:rPr>
        <w:t xml:space="preserve"> </w:t>
      </w:r>
      <w:r>
        <w:rPr>
          <w:sz w:val="26"/>
        </w:rPr>
        <w:t>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85765" w:rsidRDefault="005F66D3">
      <w:pPr>
        <w:pStyle w:val="a5"/>
        <w:numPr>
          <w:ilvl w:val="0"/>
          <w:numId w:val="99"/>
        </w:numPr>
        <w:tabs>
          <w:tab w:val="left" w:pos="1970"/>
        </w:tabs>
        <w:spacing w:before="1"/>
        <w:ind w:right="562" w:firstLine="708"/>
        <w:jc w:val="both"/>
        <w:rPr>
          <w:sz w:val="26"/>
        </w:rPr>
      </w:pPr>
      <w:r>
        <w:rPr>
          <w:sz w:val="26"/>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85765" w:rsidRDefault="005F66D3">
      <w:pPr>
        <w:pStyle w:val="a5"/>
        <w:numPr>
          <w:ilvl w:val="0"/>
          <w:numId w:val="99"/>
        </w:numPr>
        <w:tabs>
          <w:tab w:val="left" w:pos="1970"/>
        </w:tabs>
        <w:ind w:right="564" w:firstLine="708"/>
        <w:jc w:val="both"/>
        <w:rPr>
          <w:sz w:val="26"/>
        </w:rPr>
      </w:pPr>
      <w:r>
        <w:rPr>
          <w:sz w:val="26"/>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w:t>
      </w:r>
      <w:r>
        <w:rPr>
          <w:spacing w:val="40"/>
          <w:sz w:val="26"/>
        </w:rPr>
        <w:t xml:space="preserve"> </w:t>
      </w:r>
      <w:r>
        <w:rPr>
          <w:sz w:val="26"/>
        </w:rPr>
        <w:t xml:space="preserve">умением анализировать единицы различных языковых уровней и выявлять их роль в </w:t>
      </w:r>
      <w:r>
        <w:rPr>
          <w:spacing w:val="-2"/>
          <w:sz w:val="26"/>
        </w:rPr>
        <w:t>произведении;</w:t>
      </w:r>
    </w:p>
    <w:p w:rsidR="00F85765" w:rsidRDefault="005F66D3">
      <w:pPr>
        <w:pStyle w:val="a5"/>
        <w:numPr>
          <w:ilvl w:val="0"/>
          <w:numId w:val="99"/>
        </w:numPr>
        <w:tabs>
          <w:tab w:val="left" w:pos="1970"/>
        </w:tabs>
        <w:ind w:right="566" w:firstLine="708"/>
        <w:jc w:val="both"/>
        <w:rPr>
          <w:sz w:val="26"/>
        </w:rPr>
      </w:pPr>
      <w:r>
        <w:rPr>
          <w:sz w:val="26"/>
        </w:rPr>
        <w:t>овладение современными читательскими практиками, культурой восприятия и понимания литературных текстов, умениями самостоятельного истолкования</w:t>
      </w:r>
      <w:r>
        <w:rPr>
          <w:spacing w:val="40"/>
          <w:sz w:val="26"/>
        </w:rPr>
        <w:t xml:space="preserve"> </w:t>
      </w:r>
      <w:r>
        <w:rPr>
          <w:sz w:val="26"/>
        </w:rPr>
        <w:t>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85765" w:rsidRDefault="005F66D3">
      <w:pPr>
        <w:pStyle w:val="a5"/>
        <w:numPr>
          <w:ilvl w:val="0"/>
          <w:numId w:val="99"/>
        </w:numPr>
        <w:tabs>
          <w:tab w:val="left" w:pos="1970"/>
        </w:tabs>
        <w:spacing w:before="2"/>
        <w:ind w:right="565" w:firstLine="708"/>
        <w:jc w:val="both"/>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85765" w:rsidRDefault="005F66D3">
      <w:pPr>
        <w:pStyle w:val="a5"/>
        <w:numPr>
          <w:ilvl w:val="2"/>
          <w:numId w:val="103"/>
        </w:numPr>
        <w:tabs>
          <w:tab w:val="left" w:pos="2422"/>
        </w:tabs>
        <w:ind w:right="564" w:firstLine="708"/>
        <w:jc w:val="both"/>
        <w:rPr>
          <w:sz w:val="26"/>
        </w:rPr>
      </w:pPr>
      <w:r>
        <w:rPr>
          <w:sz w:val="26"/>
        </w:rPr>
        <w:t>Предметные результаты освоения программы по литературе к концу 11 класса должны обеспечивать:</w:t>
      </w:r>
    </w:p>
    <w:p w:rsidR="00F85765" w:rsidRDefault="005F66D3">
      <w:pPr>
        <w:pStyle w:val="a5"/>
        <w:numPr>
          <w:ilvl w:val="0"/>
          <w:numId w:val="98"/>
        </w:numPr>
        <w:tabs>
          <w:tab w:val="left" w:pos="1840"/>
        </w:tabs>
        <w:ind w:right="565" w:firstLine="708"/>
        <w:jc w:val="both"/>
        <w:rPr>
          <w:sz w:val="26"/>
        </w:rPr>
      </w:pPr>
      <w:r>
        <w:rPr>
          <w:sz w:val="26"/>
        </w:rPr>
        <w:t>осознание чувства причастности к отечественным традициям и осознание исторической</w:t>
      </w:r>
      <w:r>
        <w:rPr>
          <w:spacing w:val="-1"/>
          <w:sz w:val="26"/>
        </w:rPr>
        <w:t xml:space="preserve"> </w:t>
      </w:r>
      <w:r>
        <w:rPr>
          <w:sz w:val="26"/>
        </w:rPr>
        <w:t>преемственности</w:t>
      </w:r>
      <w:r>
        <w:rPr>
          <w:spacing w:val="-1"/>
          <w:sz w:val="26"/>
        </w:rPr>
        <w:t xml:space="preserve"> </w:t>
      </w:r>
      <w:r>
        <w:rPr>
          <w:sz w:val="26"/>
        </w:rPr>
        <w:t>поколений; включение в</w:t>
      </w:r>
      <w:r>
        <w:rPr>
          <w:spacing w:val="-1"/>
          <w:sz w:val="26"/>
        </w:rPr>
        <w:t xml:space="preserve"> </w:t>
      </w:r>
      <w:r>
        <w:rPr>
          <w:sz w:val="26"/>
        </w:rPr>
        <w:t>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85765" w:rsidRDefault="005F66D3">
      <w:pPr>
        <w:pStyle w:val="a5"/>
        <w:numPr>
          <w:ilvl w:val="0"/>
          <w:numId w:val="98"/>
        </w:numPr>
        <w:tabs>
          <w:tab w:val="left" w:pos="1840"/>
        </w:tabs>
        <w:ind w:right="569" w:firstLine="708"/>
        <w:jc w:val="both"/>
        <w:rPr>
          <w:sz w:val="26"/>
        </w:rPr>
      </w:pPr>
      <w:r>
        <w:rPr>
          <w:sz w:val="26"/>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85765" w:rsidRDefault="005F66D3">
      <w:pPr>
        <w:pStyle w:val="a5"/>
        <w:numPr>
          <w:ilvl w:val="0"/>
          <w:numId w:val="98"/>
        </w:numPr>
        <w:tabs>
          <w:tab w:val="left" w:pos="1840"/>
        </w:tabs>
        <w:ind w:right="561" w:firstLine="708"/>
        <w:jc w:val="both"/>
        <w:rPr>
          <w:sz w:val="26"/>
        </w:rPr>
      </w:pPr>
      <w:r>
        <w:rPr>
          <w:sz w:val="26"/>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98"/>
        </w:numPr>
        <w:tabs>
          <w:tab w:val="left" w:pos="1840"/>
        </w:tabs>
        <w:spacing w:before="67"/>
        <w:ind w:right="564" w:firstLine="708"/>
        <w:jc w:val="both"/>
        <w:rPr>
          <w:sz w:val="26"/>
        </w:rPr>
      </w:pPr>
      <w:r>
        <w:rPr>
          <w:sz w:val="26"/>
        </w:rPr>
        <w:lastRenderedPageBreak/>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w:t>
      </w:r>
      <w:r>
        <w:rPr>
          <w:spacing w:val="-1"/>
          <w:sz w:val="26"/>
        </w:rPr>
        <w:t xml:space="preserve"> </w:t>
      </w:r>
      <w:r>
        <w:rPr>
          <w:sz w:val="26"/>
        </w:rPr>
        <w:t>литературы,</w:t>
      </w:r>
      <w:r>
        <w:rPr>
          <w:spacing w:val="-1"/>
          <w:sz w:val="26"/>
        </w:rPr>
        <w:t xml:space="preserve"> </w:t>
      </w:r>
      <w:r>
        <w:rPr>
          <w:sz w:val="26"/>
        </w:rPr>
        <w:t>их</w:t>
      </w:r>
      <w:r>
        <w:rPr>
          <w:spacing w:val="-4"/>
          <w:sz w:val="26"/>
        </w:rPr>
        <w:t xml:space="preserve"> </w:t>
      </w:r>
      <w:r>
        <w:rPr>
          <w:sz w:val="26"/>
        </w:rPr>
        <w:t>историко-культурного</w:t>
      </w:r>
      <w:r>
        <w:rPr>
          <w:spacing w:val="-2"/>
          <w:sz w:val="26"/>
        </w:rPr>
        <w:t xml:space="preserve"> </w:t>
      </w:r>
      <w:r>
        <w:rPr>
          <w:sz w:val="26"/>
        </w:rPr>
        <w:t>и</w:t>
      </w:r>
      <w:r>
        <w:rPr>
          <w:spacing w:val="-3"/>
          <w:sz w:val="26"/>
        </w:rPr>
        <w:t xml:space="preserve"> </w:t>
      </w:r>
      <w:r>
        <w:rPr>
          <w:sz w:val="26"/>
        </w:rPr>
        <w:t>нравственно-ценностного</w:t>
      </w:r>
      <w:r>
        <w:rPr>
          <w:spacing w:val="-2"/>
          <w:sz w:val="26"/>
        </w:rPr>
        <w:t xml:space="preserve"> </w:t>
      </w:r>
      <w:r>
        <w:rPr>
          <w:sz w:val="26"/>
        </w:rPr>
        <w:t>влияния</w:t>
      </w:r>
      <w:r>
        <w:rPr>
          <w:spacing w:val="-3"/>
          <w:sz w:val="26"/>
        </w:rPr>
        <w:t xml:space="preserve"> </w:t>
      </w:r>
      <w:r>
        <w:rPr>
          <w:sz w:val="26"/>
        </w:rPr>
        <w:t>на формирование национальной и мировой литературы;</w:t>
      </w:r>
    </w:p>
    <w:p w:rsidR="00F85765" w:rsidRDefault="005F66D3">
      <w:pPr>
        <w:pStyle w:val="a5"/>
        <w:numPr>
          <w:ilvl w:val="0"/>
          <w:numId w:val="98"/>
        </w:numPr>
        <w:tabs>
          <w:tab w:val="left" w:pos="1840"/>
        </w:tabs>
        <w:spacing w:before="1"/>
        <w:ind w:right="564" w:firstLine="708"/>
        <w:jc w:val="both"/>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w:t>
      </w:r>
      <w:r>
        <w:rPr>
          <w:spacing w:val="-3"/>
          <w:sz w:val="26"/>
        </w:rPr>
        <w:t xml:space="preserve"> </w:t>
      </w:r>
      <w:r>
        <w:rPr>
          <w:sz w:val="26"/>
        </w:rPr>
        <w:t>связь</w:t>
      </w:r>
      <w:r>
        <w:rPr>
          <w:spacing w:val="-4"/>
          <w:sz w:val="26"/>
        </w:rPr>
        <w:t xml:space="preserve"> </w:t>
      </w:r>
      <w:r>
        <w:rPr>
          <w:sz w:val="26"/>
        </w:rPr>
        <w:t>литературных</w:t>
      </w:r>
      <w:r>
        <w:rPr>
          <w:spacing w:val="-3"/>
          <w:sz w:val="26"/>
        </w:rPr>
        <w:t xml:space="preserve"> </w:t>
      </w:r>
      <w:r>
        <w:rPr>
          <w:sz w:val="26"/>
        </w:rPr>
        <w:t>произведений</w:t>
      </w:r>
      <w:r>
        <w:rPr>
          <w:spacing w:val="-2"/>
          <w:sz w:val="26"/>
        </w:rPr>
        <w:t xml:space="preserve"> </w:t>
      </w:r>
      <w:r>
        <w:rPr>
          <w:sz w:val="26"/>
        </w:rPr>
        <w:t>конца</w:t>
      </w:r>
      <w:r>
        <w:rPr>
          <w:spacing w:val="-2"/>
          <w:sz w:val="26"/>
        </w:rPr>
        <w:t xml:space="preserve"> </w:t>
      </w:r>
      <w:r>
        <w:rPr>
          <w:sz w:val="26"/>
        </w:rPr>
        <w:t>XIX–XXI</w:t>
      </w:r>
      <w:r>
        <w:rPr>
          <w:spacing w:val="-3"/>
          <w:sz w:val="26"/>
        </w:rPr>
        <w:t xml:space="preserve"> </w:t>
      </w:r>
      <w:r>
        <w:rPr>
          <w:sz w:val="26"/>
        </w:rPr>
        <w:t>века</w:t>
      </w:r>
      <w:r>
        <w:rPr>
          <w:spacing w:val="-2"/>
          <w:sz w:val="26"/>
        </w:rPr>
        <w:t xml:space="preserve"> </w:t>
      </w:r>
      <w:r>
        <w:rPr>
          <w:sz w:val="26"/>
        </w:rPr>
        <w:t>со</w:t>
      </w:r>
      <w:r>
        <w:rPr>
          <w:spacing w:val="-2"/>
          <w:sz w:val="26"/>
        </w:rPr>
        <w:t xml:space="preserve"> </w:t>
      </w:r>
      <w:r>
        <w:rPr>
          <w:sz w:val="26"/>
        </w:rPr>
        <w:t>временем</w:t>
      </w:r>
      <w:r>
        <w:rPr>
          <w:spacing w:val="-3"/>
          <w:sz w:val="26"/>
        </w:rPr>
        <w:t xml:space="preserve"> </w:t>
      </w:r>
      <w:r>
        <w:rPr>
          <w:sz w:val="26"/>
        </w:rPr>
        <w:t>написания,</w:t>
      </w:r>
      <w:r>
        <w:rPr>
          <w:spacing w:val="-2"/>
          <w:sz w:val="26"/>
        </w:rPr>
        <w:t xml:space="preserve"> </w:t>
      </w:r>
      <w:r>
        <w:rPr>
          <w:sz w:val="26"/>
        </w:rPr>
        <w:t xml:space="preserve">с современностью и традицией; выявлять «сквозные темы» и ключевые проблемы русской </w:t>
      </w:r>
      <w:r>
        <w:rPr>
          <w:spacing w:val="-2"/>
          <w:sz w:val="26"/>
        </w:rPr>
        <w:t>литературы;</w:t>
      </w:r>
    </w:p>
    <w:p w:rsidR="00F85765" w:rsidRDefault="005F66D3">
      <w:pPr>
        <w:pStyle w:val="a5"/>
        <w:numPr>
          <w:ilvl w:val="0"/>
          <w:numId w:val="98"/>
        </w:numPr>
        <w:tabs>
          <w:tab w:val="left" w:pos="1840"/>
        </w:tabs>
        <w:ind w:right="562" w:firstLine="708"/>
        <w:jc w:val="both"/>
        <w:rPr>
          <w:sz w:val="26"/>
        </w:rPr>
      </w:pPr>
      <w:r>
        <w:rPr>
          <w:sz w:val="26"/>
        </w:rPr>
        <w:t>способность выявлять в произведениях художественной литературы образы,</w:t>
      </w:r>
      <w:r>
        <w:rPr>
          <w:spacing w:val="40"/>
          <w:sz w:val="26"/>
        </w:rPr>
        <w:t xml:space="preserve"> </w:t>
      </w:r>
      <w:r>
        <w:rPr>
          <w:sz w:val="26"/>
        </w:rPr>
        <w:t>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85765" w:rsidRDefault="005F66D3">
      <w:pPr>
        <w:pStyle w:val="a5"/>
        <w:numPr>
          <w:ilvl w:val="0"/>
          <w:numId w:val="98"/>
        </w:numPr>
        <w:tabs>
          <w:tab w:val="left" w:pos="1840"/>
        </w:tabs>
        <w:ind w:right="564" w:firstLine="708"/>
        <w:jc w:val="both"/>
        <w:rPr>
          <w:sz w:val="26"/>
        </w:rPr>
      </w:pPr>
      <w:r>
        <w:rPr>
          <w:sz w:val="26"/>
        </w:rPr>
        <w:t>самостоятельное осмысление</w:t>
      </w:r>
      <w:r>
        <w:rPr>
          <w:spacing w:val="-1"/>
          <w:sz w:val="26"/>
        </w:rPr>
        <w:t xml:space="preserve"> </w:t>
      </w:r>
      <w:r>
        <w:rPr>
          <w:sz w:val="26"/>
        </w:rPr>
        <w:t>художественной</w:t>
      </w:r>
      <w:r>
        <w:rPr>
          <w:spacing w:val="-1"/>
          <w:sz w:val="26"/>
        </w:rPr>
        <w:t xml:space="preserve"> </w:t>
      </w:r>
      <w:r>
        <w:rPr>
          <w:sz w:val="26"/>
        </w:rPr>
        <w:t>картины жизни, созданной</w:t>
      </w:r>
      <w:r>
        <w:rPr>
          <w:spacing w:val="-1"/>
          <w:sz w:val="26"/>
        </w:rPr>
        <w:t xml:space="preserve"> </w:t>
      </w:r>
      <w:r>
        <w:rPr>
          <w:sz w:val="26"/>
        </w:rPr>
        <w:t>автором в литературном произведении, в единстве эмоционального личностного восприятия и интеллектуального понимания;</w:t>
      </w:r>
    </w:p>
    <w:p w:rsidR="00F85765" w:rsidRDefault="005F66D3">
      <w:pPr>
        <w:pStyle w:val="a5"/>
        <w:numPr>
          <w:ilvl w:val="0"/>
          <w:numId w:val="98"/>
        </w:numPr>
        <w:tabs>
          <w:tab w:val="left" w:pos="1840"/>
        </w:tabs>
        <w:ind w:right="568" w:firstLine="708"/>
        <w:jc w:val="both"/>
        <w:rPr>
          <w:sz w:val="26"/>
        </w:rPr>
      </w:pPr>
      <w:r>
        <w:rPr>
          <w:sz w:val="26"/>
        </w:rPr>
        <w:t>сформированность умений выразительно (с учётом индивидуальных</w:t>
      </w:r>
      <w:r>
        <w:rPr>
          <w:spacing w:val="40"/>
          <w:sz w:val="26"/>
        </w:rPr>
        <w:t xml:space="preserve"> </w:t>
      </w:r>
      <w:r>
        <w:rPr>
          <w:sz w:val="26"/>
        </w:rPr>
        <w:t>особенностей обучающихся) читать, в том числе наизусть не менее 10 произведений и (или) фрагментов;</w:t>
      </w:r>
    </w:p>
    <w:p w:rsidR="00F85765" w:rsidRDefault="005F66D3">
      <w:pPr>
        <w:pStyle w:val="a5"/>
        <w:numPr>
          <w:ilvl w:val="0"/>
          <w:numId w:val="98"/>
        </w:numPr>
        <w:tabs>
          <w:tab w:val="left" w:pos="1840"/>
        </w:tabs>
        <w:ind w:right="563" w:firstLine="708"/>
        <w:jc w:val="both"/>
        <w:rPr>
          <w:sz w:val="26"/>
        </w:rPr>
      </w:pPr>
      <w:r>
        <w:rPr>
          <w:sz w:val="26"/>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w:t>
      </w:r>
      <w:r>
        <w:rPr>
          <w:spacing w:val="40"/>
          <w:sz w:val="26"/>
        </w:rPr>
        <w:t xml:space="preserve"> </w:t>
      </w:r>
      <w:r>
        <w:rPr>
          <w:sz w:val="26"/>
        </w:rPr>
        <w:t>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85765" w:rsidRDefault="005F66D3">
      <w:pPr>
        <w:pStyle w:val="a5"/>
        <w:numPr>
          <w:ilvl w:val="0"/>
          <w:numId w:val="98"/>
        </w:numPr>
        <w:tabs>
          <w:tab w:val="left" w:pos="1970"/>
        </w:tabs>
        <w:spacing w:before="1"/>
        <w:ind w:right="572" w:firstLine="708"/>
        <w:jc w:val="both"/>
        <w:rPr>
          <w:sz w:val="26"/>
        </w:rPr>
      </w:pPr>
      <w:r>
        <w:rPr>
          <w:sz w:val="26"/>
        </w:rPr>
        <w:t>умение самостоятельно сопоставлять произведения русской и зарубежной литературы</w:t>
      </w:r>
      <w:r>
        <w:rPr>
          <w:spacing w:val="-4"/>
          <w:sz w:val="26"/>
        </w:rPr>
        <w:t xml:space="preserve"> </w:t>
      </w:r>
      <w:r>
        <w:rPr>
          <w:sz w:val="26"/>
        </w:rPr>
        <w:t>и</w:t>
      </w:r>
      <w:r>
        <w:rPr>
          <w:spacing w:val="-3"/>
          <w:sz w:val="26"/>
        </w:rPr>
        <w:t xml:space="preserve"> </w:t>
      </w:r>
      <w:r>
        <w:rPr>
          <w:sz w:val="26"/>
        </w:rPr>
        <w:t>сравнивать</w:t>
      </w:r>
      <w:r>
        <w:rPr>
          <w:spacing w:val="-5"/>
          <w:sz w:val="26"/>
        </w:rPr>
        <w:t xml:space="preserve"> </w:t>
      </w:r>
      <w:r>
        <w:rPr>
          <w:sz w:val="26"/>
        </w:rPr>
        <w:t>их</w:t>
      </w:r>
      <w:r>
        <w:rPr>
          <w:spacing w:val="-6"/>
          <w:sz w:val="26"/>
        </w:rPr>
        <w:t xml:space="preserve"> </w:t>
      </w:r>
      <w:r>
        <w:rPr>
          <w:sz w:val="26"/>
        </w:rPr>
        <w:t>с</w:t>
      </w:r>
      <w:r>
        <w:rPr>
          <w:spacing w:val="-3"/>
          <w:sz w:val="26"/>
        </w:rPr>
        <w:t xml:space="preserve"> </w:t>
      </w:r>
      <w:r>
        <w:rPr>
          <w:sz w:val="26"/>
        </w:rPr>
        <w:t>художественными</w:t>
      </w:r>
      <w:r>
        <w:rPr>
          <w:spacing w:val="-3"/>
          <w:sz w:val="26"/>
        </w:rPr>
        <w:t xml:space="preserve"> </w:t>
      </w:r>
      <w:r>
        <w:rPr>
          <w:sz w:val="26"/>
        </w:rPr>
        <w:t>интерпретациями</w:t>
      </w:r>
      <w:r>
        <w:rPr>
          <w:spacing w:val="-5"/>
          <w:sz w:val="26"/>
        </w:rPr>
        <w:t xml:space="preserve"> </w:t>
      </w:r>
      <w:r>
        <w:rPr>
          <w:sz w:val="26"/>
        </w:rPr>
        <w:t>в</w:t>
      </w:r>
      <w:r>
        <w:rPr>
          <w:spacing w:val="-5"/>
          <w:sz w:val="26"/>
        </w:rPr>
        <w:t xml:space="preserve"> </w:t>
      </w:r>
      <w:r>
        <w:rPr>
          <w:sz w:val="26"/>
        </w:rPr>
        <w:t>других</w:t>
      </w:r>
      <w:r>
        <w:rPr>
          <w:spacing w:val="-3"/>
          <w:sz w:val="26"/>
        </w:rPr>
        <w:t xml:space="preserve"> </w:t>
      </w:r>
      <w:r>
        <w:rPr>
          <w:sz w:val="26"/>
        </w:rPr>
        <w:t>видах</w:t>
      </w:r>
      <w:r>
        <w:rPr>
          <w:spacing w:val="-3"/>
          <w:sz w:val="26"/>
        </w:rPr>
        <w:t xml:space="preserve"> </w:t>
      </w:r>
      <w:r>
        <w:rPr>
          <w:sz w:val="26"/>
        </w:rPr>
        <w:t>искусств (графика, живопись, театр, кино, музыка и другие);</w:t>
      </w:r>
    </w:p>
    <w:p w:rsidR="00F85765" w:rsidRDefault="005F66D3">
      <w:pPr>
        <w:pStyle w:val="a5"/>
        <w:numPr>
          <w:ilvl w:val="0"/>
          <w:numId w:val="98"/>
        </w:numPr>
        <w:tabs>
          <w:tab w:val="left" w:pos="1970"/>
        </w:tabs>
        <w:ind w:right="565" w:firstLine="708"/>
        <w:jc w:val="both"/>
        <w:rPr>
          <w:sz w:val="26"/>
        </w:rPr>
      </w:pPr>
      <w:r>
        <w:rPr>
          <w:sz w:val="26"/>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85765" w:rsidRDefault="005F66D3">
      <w:pPr>
        <w:pStyle w:val="a5"/>
        <w:numPr>
          <w:ilvl w:val="0"/>
          <w:numId w:val="98"/>
        </w:numPr>
        <w:tabs>
          <w:tab w:val="left" w:pos="1970"/>
        </w:tabs>
        <w:ind w:right="566" w:firstLine="708"/>
        <w:jc w:val="both"/>
        <w:rPr>
          <w:sz w:val="26"/>
        </w:rPr>
      </w:pPr>
      <w:r>
        <w:rPr>
          <w:sz w:val="26"/>
        </w:rPr>
        <w:t>овладение современными читательскими практиками, культурой восприятия и понимания литературных текстов, умениями самостоятельного истолкования</w:t>
      </w:r>
      <w:r>
        <w:rPr>
          <w:spacing w:val="40"/>
          <w:sz w:val="26"/>
        </w:rPr>
        <w:t xml:space="preserve"> </w:t>
      </w:r>
      <w:r>
        <w:rPr>
          <w:sz w:val="26"/>
        </w:rPr>
        <w:t>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98"/>
        </w:numPr>
        <w:tabs>
          <w:tab w:val="left" w:pos="1970"/>
        </w:tabs>
        <w:spacing w:before="67"/>
        <w:ind w:right="574" w:firstLine="708"/>
        <w:jc w:val="both"/>
        <w:rPr>
          <w:sz w:val="26"/>
        </w:rPr>
      </w:pPr>
      <w:r>
        <w:rPr>
          <w:sz w:val="26"/>
        </w:rPr>
        <w:lastRenderedPageBreak/>
        <w:t>умение самостоятельно работать с разными информационными источниками, в том числе в медиапространстве, оптимально использовать ресурсы</w:t>
      </w:r>
    </w:p>
    <w:p w:rsidR="00F85765" w:rsidRDefault="00F85765">
      <w:pPr>
        <w:pStyle w:val="a3"/>
        <w:ind w:left="0" w:firstLine="0"/>
        <w:jc w:val="left"/>
      </w:pPr>
    </w:p>
    <w:p w:rsidR="00153E85" w:rsidRDefault="00153E85" w:rsidP="00153E85">
      <w:pPr>
        <w:pStyle w:val="ConsPlusNormal"/>
        <w:spacing w:before="200"/>
        <w:ind w:firstLine="540"/>
        <w:jc w:val="both"/>
      </w:pPr>
      <w:r>
        <w:t>Поурочное планирование.</w:t>
      </w:r>
    </w:p>
    <w:p w:rsidR="00153E85" w:rsidRDefault="00153E85" w:rsidP="00153E85">
      <w:pPr>
        <w:pStyle w:val="ConsPlusNormal"/>
        <w:jc w:val="both"/>
      </w:pPr>
    </w:p>
    <w:p w:rsidR="00153E85" w:rsidRDefault="00153E85" w:rsidP="00153E85">
      <w:pPr>
        <w:pStyle w:val="ConsPlusNormal"/>
        <w:jc w:val="right"/>
      </w:pPr>
      <w:r>
        <w:t>Таблица 4</w:t>
      </w:r>
    </w:p>
    <w:p w:rsidR="00153E85" w:rsidRDefault="00153E85" w:rsidP="00153E85">
      <w:pPr>
        <w:pStyle w:val="ConsPlusNormal"/>
        <w:jc w:val="both"/>
      </w:pPr>
    </w:p>
    <w:p w:rsidR="00153E85" w:rsidRDefault="00153E85" w:rsidP="00153E85">
      <w:pPr>
        <w:pStyle w:val="ConsPlusNormal"/>
        <w:jc w:val="both"/>
      </w:pPr>
      <w:r>
        <w:t>10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53E85" w:rsidTr="00153E85">
        <w:tc>
          <w:tcPr>
            <w:tcW w:w="1134" w:type="dxa"/>
            <w:vAlign w:val="center"/>
          </w:tcPr>
          <w:p w:rsidR="00153E85" w:rsidRDefault="00153E85" w:rsidP="00153E85">
            <w:pPr>
              <w:pStyle w:val="ConsPlusNormal"/>
              <w:jc w:val="center"/>
            </w:pPr>
            <w:r>
              <w:t>N урока</w:t>
            </w:r>
          </w:p>
        </w:tc>
        <w:tc>
          <w:tcPr>
            <w:tcW w:w="7937" w:type="dxa"/>
            <w:vAlign w:val="center"/>
          </w:tcPr>
          <w:p w:rsidR="00153E85" w:rsidRDefault="00153E85" w:rsidP="00153E85">
            <w:pPr>
              <w:pStyle w:val="ConsPlusNormal"/>
              <w:jc w:val="center"/>
            </w:pPr>
            <w:r>
              <w:t>Тема урока</w:t>
            </w:r>
          </w:p>
        </w:tc>
      </w:tr>
      <w:tr w:rsidR="00153E85" w:rsidTr="00153E85">
        <w:tc>
          <w:tcPr>
            <w:tcW w:w="1134" w:type="dxa"/>
            <w:vAlign w:val="center"/>
          </w:tcPr>
          <w:p w:rsidR="00153E85" w:rsidRDefault="00153E85" w:rsidP="00153E85">
            <w:pPr>
              <w:pStyle w:val="ConsPlusNormal"/>
              <w:jc w:val="both"/>
            </w:pPr>
            <w:r>
              <w:t>Урок 1</w:t>
            </w:r>
          </w:p>
        </w:tc>
        <w:tc>
          <w:tcPr>
            <w:tcW w:w="7937" w:type="dxa"/>
            <w:vAlign w:val="center"/>
          </w:tcPr>
          <w:p w:rsidR="00153E85" w:rsidRDefault="00153E85" w:rsidP="00153E85">
            <w:pPr>
              <w:pStyle w:val="ConsPlusNormal"/>
              <w:jc w:val="both"/>
            </w:pPr>
            <w: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153E85" w:rsidTr="00153E85">
        <w:tc>
          <w:tcPr>
            <w:tcW w:w="1134" w:type="dxa"/>
            <w:vAlign w:val="center"/>
          </w:tcPr>
          <w:p w:rsidR="00153E85" w:rsidRDefault="00153E85" w:rsidP="00153E85">
            <w:pPr>
              <w:pStyle w:val="ConsPlusNormal"/>
              <w:jc w:val="both"/>
            </w:pPr>
            <w:r>
              <w:t>Урок 2</w:t>
            </w:r>
          </w:p>
        </w:tc>
        <w:tc>
          <w:tcPr>
            <w:tcW w:w="7937" w:type="dxa"/>
            <w:vAlign w:val="center"/>
          </w:tcPr>
          <w:p w:rsidR="00153E85" w:rsidRDefault="00153E85" w:rsidP="00153E85">
            <w:pPr>
              <w:pStyle w:val="ConsPlusNormal"/>
              <w:jc w:val="both"/>
            </w:pPr>
            <w:r>
              <w:t>Обобщающее повторение: стихотворения и баллады В.А. Жуковского; комедия А.С. Грибоедова "Горе от ума"</w:t>
            </w:r>
          </w:p>
        </w:tc>
      </w:tr>
      <w:tr w:rsidR="00153E85" w:rsidTr="00153E85">
        <w:tc>
          <w:tcPr>
            <w:tcW w:w="1134" w:type="dxa"/>
            <w:vAlign w:val="center"/>
          </w:tcPr>
          <w:p w:rsidR="00153E85" w:rsidRDefault="00153E85" w:rsidP="00153E85">
            <w:pPr>
              <w:pStyle w:val="ConsPlusNormal"/>
              <w:jc w:val="both"/>
            </w:pPr>
            <w:r>
              <w:t>Урок 3</w:t>
            </w:r>
          </w:p>
        </w:tc>
        <w:tc>
          <w:tcPr>
            <w:tcW w:w="7937" w:type="dxa"/>
            <w:vAlign w:val="center"/>
          </w:tcPr>
          <w:p w:rsidR="00153E85" w:rsidRDefault="00153E85" w:rsidP="00153E85">
            <w:pPr>
              <w:pStyle w:val="ConsPlusNormal"/>
              <w:jc w:val="both"/>
            </w:pPr>
            <w:r>
              <w:t>Обобщающее повторение: произведения А.С. Пушкина. Стихотворения, романы "Евгений Онегин" и "Капитанская дочка"</w:t>
            </w:r>
          </w:p>
        </w:tc>
      </w:tr>
      <w:tr w:rsidR="00153E85" w:rsidTr="00153E85">
        <w:tc>
          <w:tcPr>
            <w:tcW w:w="1134" w:type="dxa"/>
            <w:vAlign w:val="center"/>
          </w:tcPr>
          <w:p w:rsidR="00153E85" w:rsidRDefault="00153E85" w:rsidP="00153E85">
            <w:pPr>
              <w:pStyle w:val="ConsPlusNormal"/>
              <w:jc w:val="both"/>
            </w:pPr>
            <w:r>
              <w:t>Урок 4</w:t>
            </w:r>
          </w:p>
        </w:tc>
        <w:tc>
          <w:tcPr>
            <w:tcW w:w="7937" w:type="dxa"/>
            <w:vAlign w:val="center"/>
          </w:tcPr>
          <w:p w:rsidR="00153E85" w:rsidRDefault="00153E85" w:rsidP="00153E85">
            <w:pPr>
              <w:pStyle w:val="ConsPlusNormal"/>
              <w:jc w:val="both"/>
            </w:pPr>
            <w:r>
              <w:t>Обобщающее повторение: произведения М.Ю. Лермонтова. Стихотворения. Роман "Герой нашего времени"</w:t>
            </w:r>
          </w:p>
        </w:tc>
      </w:tr>
      <w:tr w:rsidR="00153E85" w:rsidTr="00153E85">
        <w:tc>
          <w:tcPr>
            <w:tcW w:w="1134" w:type="dxa"/>
            <w:vAlign w:val="center"/>
          </w:tcPr>
          <w:p w:rsidR="00153E85" w:rsidRDefault="00153E85" w:rsidP="00153E85">
            <w:pPr>
              <w:pStyle w:val="ConsPlusNormal"/>
              <w:jc w:val="both"/>
            </w:pPr>
            <w:r>
              <w:t>Урок 5</w:t>
            </w:r>
          </w:p>
        </w:tc>
        <w:tc>
          <w:tcPr>
            <w:tcW w:w="7937" w:type="dxa"/>
            <w:vAlign w:val="center"/>
          </w:tcPr>
          <w:p w:rsidR="00153E85" w:rsidRDefault="00153E85" w:rsidP="00153E85">
            <w:pPr>
              <w:pStyle w:val="ConsPlusNormal"/>
              <w:jc w:val="both"/>
            </w:pPr>
            <w:r>
              <w:t>Обобщающее повторение: произведения Н.В. Гоголя. Комедия "Ревизор". Поэма "Мертвые души"</w:t>
            </w:r>
          </w:p>
        </w:tc>
      </w:tr>
      <w:tr w:rsidR="00153E85" w:rsidTr="00153E85">
        <w:tc>
          <w:tcPr>
            <w:tcW w:w="1134" w:type="dxa"/>
            <w:vAlign w:val="center"/>
          </w:tcPr>
          <w:p w:rsidR="00153E85" w:rsidRDefault="00153E85" w:rsidP="00153E85">
            <w:pPr>
              <w:pStyle w:val="ConsPlusNormal"/>
              <w:jc w:val="both"/>
            </w:pPr>
            <w:r>
              <w:t>Урок 6</w:t>
            </w:r>
          </w:p>
        </w:tc>
        <w:tc>
          <w:tcPr>
            <w:tcW w:w="7937" w:type="dxa"/>
            <w:vAlign w:val="center"/>
          </w:tcPr>
          <w:p w:rsidR="00153E85" w:rsidRDefault="00153E85" w:rsidP="00153E85">
            <w:pPr>
              <w:pStyle w:val="ConsPlusNormal"/>
              <w:jc w:val="both"/>
            </w:pPr>
            <w: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153E85" w:rsidTr="00153E85">
        <w:tc>
          <w:tcPr>
            <w:tcW w:w="1134" w:type="dxa"/>
            <w:vAlign w:val="center"/>
          </w:tcPr>
          <w:p w:rsidR="00153E85" w:rsidRDefault="00153E85" w:rsidP="00153E85">
            <w:pPr>
              <w:pStyle w:val="ConsPlusNormal"/>
              <w:jc w:val="both"/>
            </w:pPr>
            <w:r>
              <w:t>Урок 7</w:t>
            </w:r>
          </w:p>
        </w:tc>
        <w:tc>
          <w:tcPr>
            <w:tcW w:w="7937" w:type="dxa"/>
            <w:vAlign w:val="center"/>
          </w:tcPr>
          <w:p w:rsidR="00153E85" w:rsidRDefault="00153E85" w:rsidP="00153E85">
            <w:pPr>
              <w:pStyle w:val="ConsPlusNormal"/>
              <w:jc w:val="both"/>
            </w:pPr>
            <w:r>
              <w:t>Тематика и проблематика пьесы "Гроза". Особенности сюжета и своеобразие конфликта</w:t>
            </w:r>
          </w:p>
        </w:tc>
      </w:tr>
      <w:tr w:rsidR="00153E85" w:rsidTr="00153E85">
        <w:tc>
          <w:tcPr>
            <w:tcW w:w="1134" w:type="dxa"/>
            <w:vAlign w:val="center"/>
          </w:tcPr>
          <w:p w:rsidR="00153E85" w:rsidRDefault="00153E85" w:rsidP="00153E85">
            <w:pPr>
              <w:pStyle w:val="ConsPlusNormal"/>
              <w:jc w:val="both"/>
            </w:pPr>
            <w:r>
              <w:t>Урок 8</w:t>
            </w:r>
          </w:p>
        </w:tc>
        <w:tc>
          <w:tcPr>
            <w:tcW w:w="7937" w:type="dxa"/>
            <w:vAlign w:val="center"/>
          </w:tcPr>
          <w:p w:rsidR="00153E85" w:rsidRDefault="00153E85" w:rsidP="00153E85">
            <w:pPr>
              <w:pStyle w:val="ConsPlusNormal"/>
              <w:jc w:val="both"/>
            </w:pPr>
            <w:r>
              <w:t>Город Калинов и его обитатели. Образ Катерины</w:t>
            </w:r>
          </w:p>
        </w:tc>
      </w:tr>
      <w:tr w:rsidR="00153E85" w:rsidTr="00153E85">
        <w:tc>
          <w:tcPr>
            <w:tcW w:w="1134" w:type="dxa"/>
            <w:vAlign w:val="center"/>
          </w:tcPr>
          <w:p w:rsidR="00153E85" w:rsidRDefault="00153E85" w:rsidP="00153E85">
            <w:pPr>
              <w:pStyle w:val="ConsPlusNormal"/>
              <w:jc w:val="both"/>
            </w:pPr>
            <w:r>
              <w:t>Урок 9</w:t>
            </w:r>
          </w:p>
        </w:tc>
        <w:tc>
          <w:tcPr>
            <w:tcW w:w="7937" w:type="dxa"/>
            <w:vAlign w:val="center"/>
          </w:tcPr>
          <w:p w:rsidR="00153E85" w:rsidRDefault="00153E85" w:rsidP="00153E85">
            <w:pPr>
              <w:pStyle w:val="ConsPlusNormal"/>
              <w:jc w:val="both"/>
            </w:pPr>
            <w:r>
              <w:t>Смысл названия и символика пьесы. Драма "Гроза" в русской критике</w:t>
            </w:r>
          </w:p>
        </w:tc>
      </w:tr>
      <w:tr w:rsidR="00153E85" w:rsidTr="00153E85">
        <w:tc>
          <w:tcPr>
            <w:tcW w:w="1134" w:type="dxa"/>
            <w:vAlign w:val="center"/>
          </w:tcPr>
          <w:p w:rsidR="00153E85" w:rsidRDefault="00153E85" w:rsidP="00153E85">
            <w:pPr>
              <w:pStyle w:val="ConsPlusNormal"/>
              <w:jc w:val="both"/>
            </w:pPr>
            <w:r>
              <w:t>Урок 10</w:t>
            </w:r>
          </w:p>
        </w:tc>
        <w:tc>
          <w:tcPr>
            <w:tcW w:w="7937" w:type="dxa"/>
            <w:vAlign w:val="center"/>
          </w:tcPr>
          <w:p w:rsidR="00153E85" w:rsidRDefault="00153E85" w:rsidP="00153E85">
            <w:pPr>
              <w:pStyle w:val="ConsPlusNormal"/>
              <w:jc w:val="both"/>
            </w:pPr>
            <w:r>
              <w:t>Развитие речи. Подготовка к домашнему сочинению по пьесе А.Н. Островского "Гроза"</w:t>
            </w:r>
          </w:p>
        </w:tc>
      </w:tr>
      <w:tr w:rsidR="00153E85" w:rsidTr="00153E85">
        <w:tc>
          <w:tcPr>
            <w:tcW w:w="1134" w:type="dxa"/>
            <w:vAlign w:val="center"/>
          </w:tcPr>
          <w:p w:rsidR="00153E85" w:rsidRDefault="00153E85" w:rsidP="00153E85">
            <w:pPr>
              <w:pStyle w:val="ConsPlusNormal"/>
              <w:jc w:val="both"/>
            </w:pPr>
            <w:r>
              <w:t>Урок 11</w:t>
            </w:r>
          </w:p>
        </w:tc>
        <w:tc>
          <w:tcPr>
            <w:tcW w:w="7937" w:type="dxa"/>
            <w:vAlign w:val="center"/>
          </w:tcPr>
          <w:p w:rsidR="00153E85" w:rsidRDefault="00153E85" w:rsidP="00153E85">
            <w:pPr>
              <w:pStyle w:val="ConsPlusNormal"/>
              <w:jc w:val="both"/>
            </w:pPr>
            <w:r>
              <w:t>Резервный урок. Сочинение по пьесе А.Н. Островского "Гроза"</w:t>
            </w:r>
          </w:p>
        </w:tc>
      </w:tr>
      <w:tr w:rsidR="00153E85" w:rsidTr="00153E85">
        <w:tc>
          <w:tcPr>
            <w:tcW w:w="1134" w:type="dxa"/>
            <w:vAlign w:val="center"/>
          </w:tcPr>
          <w:p w:rsidR="00153E85" w:rsidRDefault="00153E85" w:rsidP="00153E85">
            <w:pPr>
              <w:pStyle w:val="ConsPlusNormal"/>
              <w:jc w:val="both"/>
            </w:pPr>
            <w:r>
              <w:t>Урок 12</w:t>
            </w:r>
          </w:p>
        </w:tc>
        <w:tc>
          <w:tcPr>
            <w:tcW w:w="7937" w:type="dxa"/>
            <w:vAlign w:val="center"/>
          </w:tcPr>
          <w:p w:rsidR="00153E85" w:rsidRDefault="00153E85" w:rsidP="00153E85">
            <w:pPr>
              <w:pStyle w:val="ConsPlusNormal"/>
              <w:jc w:val="both"/>
            </w:pPr>
            <w:r>
              <w:t>Основные этапы жизни и творчества И.А. Гончарова</w:t>
            </w:r>
          </w:p>
        </w:tc>
      </w:tr>
      <w:tr w:rsidR="00153E85" w:rsidTr="00153E85">
        <w:tc>
          <w:tcPr>
            <w:tcW w:w="1134" w:type="dxa"/>
            <w:vAlign w:val="center"/>
          </w:tcPr>
          <w:p w:rsidR="00153E85" w:rsidRDefault="00153E85" w:rsidP="00153E85">
            <w:pPr>
              <w:pStyle w:val="ConsPlusNormal"/>
              <w:jc w:val="both"/>
            </w:pPr>
            <w:r>
              <w:t>Урок 13</w:t>
            </w:r>
          </w:p>
        </w:tc>
        <w:tc>
          <w:tcPr>
            <w:tcW w:w="7937" w:type="dxa"/>
            <w:vAlign w:val="center"/>
          </w:tcPr>
          <w:p w:rsidR="00153E85" w:rsidRDefault="00153E85" w:rsidP="00153E85">
            <w:pPr>
              <w:pStyle w:val="ConsPlusNormal"/>
              <w:jc w:val="both"/>
            </w:pPr>
            <w:r>
              <w:t>История создания романа "Обломов". Особенности композиции</w:t>
            </w:r>
          </w:p>
        </w:tc>
      </w:tr>
      <w:tr w:rsidR="00153E85" w:rsidTr="00153E85">
        <w:tc>
          <w:tcPr>
            <w:tcW w:w="1134" w:type="dxa"/>
            <w:vAlign w:val="center"/>
          </w:tcPr>
          <w:p w:rsidR="00153E85" w:rsidRDefault="00153E85" w:rsidP="00153E85">
            <w:pPr>
              <w:pStyle w:val="ConsPlusNormal"/>
              <w:jc w:val="both"/>
            </w:pPr>
            <w:r>
              <w:t>Урок 14</w:t>
            </w:r>
          </w:p>
        </w:tc>
        <w:tc>
          <w:tcPr>
            <w:tcW w:w="7937" w:type="dxa"/>
            <w:vAlign w:val="center"/>
          </w:tcPr>
          <w:p w:rsidR="00153E85" w:rsidRDefault="00153E85" w:rsidP="00153E85">
            <w:pPr>
              <w:pStyle w:val="ConsPlusNormal"/>
              <w:jc w:val="both"/>
            </w:pPr>
            <w:r>
              <w:t>Образ главного героя. Обломов и Штольц</w:t>
            </w:r>
          </w:p>
        </w:tc>
      </w:tr>
      <w:tr w:rsidR="00153E85" w:rsidTr="00153E85">
        <w:tc>
          <w:tcPr>
            <w:tcW w:w="1134" w:type="dxa"/>
            <w:vAlign w:val="center"/>
          </w:tcPr>
          <w:p w:rsidR="00153E85" w:rsidRDefault="00153E85" w:rsidP="00153E85">
            <w:pPr>
              <w:pStyle w:val="ConsPlusNormal"/>
              <w:jc w:val="both"/>
            </w:pPr>
            <w:r>
              <w:t>Урок 15</w:t>
            </w:r>
          </w:p>
        </w:tc>
        <w:tc>
          <w:tcPr>
            <w:tcW w:w="7937" w:type="dxa"/>
            <w:vAlign w:val="center"/>
          </w:tcPr>
          <w:p w:rsidR="00153E85" w:rsidRDefault="00153E85" w:rsidP="00153E85">
            <w:pPr>
              <w:pStyle w:val="ConsPlusNormal"/>
              <w:jc w:val="both"/>
            </w:pPr>
            <w:r>
              <w:t>Женские образы в романе "Обломов" и их роль в развитии сюжета</w:t>
            </w:r>
          </w:p>
        </w:tc>
      </w:tr>
      <w:tr w:rsidR="00153E85" w:rsidTr="00153E85">
        <w:tc>
          <w:tcPr>
            <w:tcW w:w="1134" w:type="dxa"/>
            <w:vAlign w:val="center"/>
          </w:tcPr>
          <w:p w:rsidR="00153E85" w:rsidRDefault="00153E85" w:rsidP="00153E85">
            <w:pPr>
              <w:pStyle w:val="ConsPlusNormal"/>
              <w:jc w:val="both"/>
            </w:pPr>
            <w:r>
              <w:t>Урок 16</w:t>
            </w:r>
          </w:p>
        </w:tc>
        <w:tc>
          <w:tcPr>
            <w:tcW w:w="7937" w:type="dxa"/>
            <w:vAlign w:val="center"/>
          </w:tcPr>
          <w:p w:rsidR="00153E85" w:rsidRDefault="00153E85" w:rsidP="00153E85">
            <w:pPr>
              <w:pStyle w:val="ConsPlusNormal"/>
              <w:jc w:val="both"/>
            </w:pPr>
            <w:r>
              <w:t>Социально-философский смысл романа "Обломов". Русская критика о романе. Понятие "обломовщина"</w:t>
            </w:r>
          </w:p>
        </w:tc>
      </w:tr>
      <w:tr w:rsidR="00153E85" w:rsidTr="00153E85">
        <w:tc>
          <w:tcPr>
            <w:tcW w:w="1134" w:type="dxa"/>
            <w:vAlign w:val="center"/>
          </w:tcPr>
          <w:p w:rsidR="00153E85" w:rsidRDefault="00153E85" w:rsidP="00153E85">
            <w:pPr>
              <w:pStyle w:val="ConsPlusNormal"/>
              <w:jc w:val="both"/>
            </w:pPr>
            <w:r>
              <w:t>Урок 17</w:t>
            </w:r>
          </w:p>
        </w:tc>
        <w:tc>
          <w:tcPr>
            <w:tcW w:w="7937" w:type="dxa"/>
            <w:vAlign w:val="center"/>
          </w:tcPr>
          <w:p w:rsidR="00153E85" w:rsidRDefault="00153E85" w:rsidP="00153E85">
            <w:pPr>
              <w:pStyle w:val="ConsPlusNormal"/>
              <w:jc w:val="both"/>
            </w:pPr>
            <w:r>
              <w:t>Развитие речи. Подготовка к домашнему сочинению по роману И.А. Гончарова "Обломов"</w:t>
            </w:r>
          </w:p>
        </w:tc>
      </w:tr>
      <w:tr w:rsidR="00153E85" w:rsidTr="00153E85">
        <w:tc>
          <w:tcPr>
            <w:tcW w:w="1134" w:type="dxa"/>
            <w:vAlign w:val="center"/>
          </w:tcPr>
          <w:p w:rsidR="00153E85" w:rsidRDefault="00153E85" w:rsidP="00153E85">
            <w:pPr>
              <w:pStyle w:val="ConsPlusNormal"/>
              <w:jc w:val="both"/>
            </w:pPr>
            <w:r>
              <w:t>Урок 18</w:t>
            </w:r>
          </w:p>
        </w:tc>
        <w:tc>
          <w:tcPr>
            <w:tcW w:w="7937" w:type="dxa"/>
            <w:vAlign w:val="center"/>
          </w:tcPr>
          <w:p w:rsidR="00153E85" w:rsidRDefault="00153E85" w:rsidP="00153E85">
            <w:pPr>
              <w:pStyle w:val="ConsPlusNormal"/>
              <w:jc w:val="both"/>
            </w:pPr>
            <w:r>
              <w:t>Основные этапы жизни и творчества И.С. Тургенева. Творческая история создания романа "Отцы и дети"</w:t>
            </w:r>
          </w:p>
        </w:tc>
      </w:tr>
      <w:tr w:rsidR="00153E85" w:rsidTr="00153E85">
        <w:tc>
          <w:tcPr>
            <w:tcW w:w="1134" w:type="dxa"/>
            <w:vAlign w:val="center"/>
          </w:tcPr>
          <w:p w:rsidR="00153E85" w:rsidRDefault="00153E85" w:rsidP="00153E85">
            <w:pPr>
              <w:pStyle w:val="ConsPlusNormal"/>
              <w:jc w:val="both"/>
            </w:pPr>
            <w:r>
              <w:t>Урок 19</w:t>
            </w:r>
          </w:p>
        </w:tc>
        <w:tc>
          <w:tcPr>
            <w:tcW w:w="7937" w:type="dxa"/>
            <w:vAlign w:val="center"/>
          </w:tcPr>
          <w:p w:rsidR="00153E85" w:rsidRDefault="00153E85" w:rsidP="00153E85">
            <w:pPr>
              <w:pStyle w:val="ConsPlusNormal"/>
              <w:jc w:val="both"/>
            </w:pPr>
            <w:r>
              <w:t>Сюжет и проблематика романа "Отцы и дети"</w:t>
            </w:r>
          </w:p>
        </w:tc>
      </w:tr>
      <w:tr w:rsidR="00153E85" w:rsidTr="00153E85">
        <w:tc>
          <w:tcPr>
            <w:tcW w:w="1134" w:type="dxa"/>
            <w:vAlign w:val="center"/>
          </w:tcPr>
          <w:p w:rsidR="00153E85" w:rsidRDefault="00153E85" w:rsidP="00153E85">
            <w:pPr>
              <w:pStyle w:val="ConsPlusNormal"/>
              <w:jc w:val="both"/>
            </w:pPr>
            <w:r>
              <w:t>Урок 20</w:t>
            </w:r>
          </w:p>
        </w:tc>
        <w:tc>
          <w:tcPr>
            <w:tcW w:w="7937" w:type="dxa"/>
            <w:vAlign w:val="center"/>
          </w:tcPr>
          <w:p w:rsidR="00153E85" w:rsidRDefault="00153E85" w:rsidP="00153E85">
            <w:pPr>
              <w:pStyle w:val="ConsPlusNormal"/>
              <w:jc w:val="both"/>
            </w:pPr>
            <w:r>
              <w:t>Образ нигилиста в романе "Отцы и дети", конфликт поколений</w:t>
            </w:r>
          </w:p>
        </w:tc>
      </w:tr>
      <w:tr w:rsidR="00153E85" w:rsidTr="00153E85">
        <w:tc>
          <w:tcPr>
            <w:tcW w:w="1134" w:type="dxa"/>
            <w:vAlign w:val="center"/>
          </w:tcPr>
          <w:p w:rsidR="00153E85" w:rsidRDefault="00153E85" w:rsidP="00153E85">
            <w:pPr>
              <w:pStyle w:val="ConsPlusNormal"/>
              <w:jc w:val="both"/>
            </w:pPr>
            <w:r>
              <w:lastRenderedPageBreak/>
              <w:t>Урок 21</w:t>
            </w:r>
          </w:p>
        </w:tc>
        <w:tc>
          <w:tcPr>
            <w:tcW w:w="7937" w:type="dxa"/>
            <w:vAlign w:val="center"/>
          </w:tcPr>
          <w:p w:rsidR="00153E85" w:rsidRDefault="00153E85" w:rsidP="00153E85">
            <w:pPr>
              <w:pStyle w:val="ConsPlusNormal"/>
              <w:jc w:val="both"/>
            </w:pPr>
            <w:r>
              <w:t>Женские образы в романе "Отцы и дети"</w:t>
            </w:r>
          </w:p>
        </w:tc>
      </w:tr>
      <w:tr w:rsidR="00153E85" w:rsidTr="00153E85">
        <w:tc>
          <w:tcPr>
            <w:tcW w:w="1134" w:type="dxa"/>
            <w:vAlign w:val="center"/>
          </w:tcPr>
          <w:p w:rsidR="00153E85" w:rsidRDefault="00153E85" w:rsidP="00153E85">
            <w:pPr>
              <w:pStyle w:val="ConsPlusNormal"/>
              <w:jc w:val="both"/>
            </w:pPr>
            <w:r>
              <w:t>Урок 22</w:t>
            </w:r>
          </w:p>
        </w:tc>
        <w:tc>
          <w:tcPr>
            <w:tcW w:w="7937" w:type="dxa"/>
            <w:vAlign w:val="center"/>
          </w:tcPr>
          <w:p w:rsidR="00153E85" w:rsidRDefault="00153E85" w:rsidP="00153E85">
            <w:pPr>
              <w:pStyle w:val="ConsPlusNormal"/>
              <w:jc w:val="both"/>
            </w:pPr>
            <w:r>
              <w:t>"Вечные темы" в романе "Отцы и дети". Роль эпилога. Авторская позиция и способы ее выражения</w:t>
            </w:r>
          </w:p>
        </w:tc>
      </w:tr>
      <w:tr w:rsidR="00153E85" w:rsidTr="00153E85">
        <w:tc>
          <w:tcPr>
            <w:tcW w:w="1134" w:type="dxa"/>
            <w:vAlign w:val="center"/>
          </w:tcPr>
          <w:p w:rsidR="00153E85" w:rsidRDefault="00153E85" w:rsidP="00153E85">
            <w:pPr>
              <w:pStyle w:val="ConsPlusNormal"/>
              <w:jc w:val="both"/>
            </w:pPr>
            <w:r>
              <w:t>Урок 23</w:t>
            </w:r>
          </w:p>
        </w:tc>
        <w:tc>
          <w:tcPr>
            <w:tcW w:w="7937" w:type="dxa"/>
            <w:vAlign w:val="center"/>
          </w:tcPr>
          <w:p w:rsidR="00153E85" w:rsidRDefault="00153E85" w:rsidP="00153E85">
            <w:pPr>
              <w:pStyle w:val="ConsPlusNormal"/>
              <w:jc w:val="both"/>
            </w:pPr>
            <w:r>
              <w:t>Полемика вокруг романа "Отцы и дети": Д.И. Писарев и другие</w:t>
            </w:r>
          </w:p>
        </w:tc>
      </w:tr>
      <w:tr w:rsidR="00153E85" w:rsidTr="00153E85">
        <w:tc>
          <w:tcPr>
            <w:tcW w:w="1134" w:type="dxa"/>
            <w:vAlign w:val="center"/>
          </w:tcPr>
          <w:p w:rsidR="00153E85" w:rsidRDefault="00153E85" w:rsidP="00153E85">
            <w:pPr>
              <w:pStyle w:val="ConsPlusNormal"/>
              <w:jc w:val="both"/>
            </w:pPr>
            <w:r>
              <w:t>Урок 24</w:t>
            </w:r>
          </w:p>
        </w:tc>
        <w:tc>
          <w:tcPr>
            <w:tcW w:w="7937" w:type="dxa"/>
            <w:vAlign w:val="center"/>
          </w:tcPr>
          <w:p w:rsidR="00153E85" w:rsidRDefault="00153E85" w:rsidP="00153E85">
            <w:pPr>
              <w:pStyle w:val="ConsPlusNormal"/>
              <w:jc w:val="both"/>
            </w:pPr>
            <w:r>
              <w:t>Развитие речи. Подготовка к домашнему сочинению по роману И.С. Тургенева "Отцы и дети"</w:t>
            </w:r>
          </w:p>
        </w:tc>
      </w:tr>
      <w:tr w:rsidR="00153E85" w:rsidTr="00153E85">
        <w:tc>
          <w:tcPr>
            <w:tcW w:w="1134" w:type="dxa"/>
            <w:vAlign w:val="center"/>
          </w:tcPr>
          <w:p w:rsidR="00153E85" w:rsidRDefault="00153E85" w:rsidP="00153E85">
            <w:pPr>
              <w:pStyle w:val="ConsPlusNormal"/>
              <w:jc w:val="both"/>
            </w:pPr>
            <w:r>
              <w:t>Урок 25</w:t>
            </w:r>
          </w:p>
        </w:tc>
        <w:tc>
          <w:tcPr>
            <w:tcW w:w="7937" w:type="dxa"/>
            <w:vAlign w:val="center"/>
          </w:tcPr>
          <w:p w:rsidR="00153E85" w:rsidRDefault="00153E85" w:rsidP="00153E85">
            <w:pPr>
              <w:pStyle w:val="ConsPlusNormal"/>
              <w:jc w:val="both"/>
            </w:pPr>
            <w:r>
              <w:t>Основные этапы жизни и творчества Ф.И. Тютчева. Поэт-философ</w:t>
            </w:r>
          </w:p>
        </w:tc>
      </w:tr>
      <w:tr w:rsidR="00153E85" w:rsidTr="00153E85">
        <w:tc>
          <w:tcPr>
            <w:tcW w:w="1134" w:type="dxa"/>
            <w:vAlign w:val="center"/>
          </w:tcPr>
          <w:p w:rsidR="00153E85" w:rsidRDefault="00153E85" w:rsidP="00153E85">
            <w:pPr>
              <w:pStyle w:val="ConsPlusNormal"/>
              <w:jc w:val="both"/>
            </w:pPr>
            <w:r>
              <w:t>Урок 26</w:t>
            </w:r>
          </w:p>
        </w:tc>
        <w:tc>
          <w:tcPr>
            <w:tcW w:w="7937" w:type="dxa"/>
            <w:vAlign w:val="center"/>
          </w:tcPr>
          <w:p w:rsidR="00153E85" w:rsidRDefault="00153E85" w:rsidP="00153E85">
            <w:pPr>
              <w:pStyle w:val="ConsPlusNormal"/>
              <w:jc w:val="both"/>
            </w:pPr>
            <w:r>
              <w:t>Тема родной природы в лирике Ф.И. Тютчева</w:t>
            </w:r>
          </w:p>
        </w:tc>
      </w:tr>
      <w:tr w:rsidR="00153E85" w:rsidTr="00153E85">
        <w:tc>
          <w:tcPr>
            <w:tcW w:w="1134" w:type="dxa"/>
            <w:vAlign w:val="center"/>
          </w:tcPr>
          <w:p w:rsidR="00153E85" w:rsidRDefault="00153E85" w:rsidP="00153E85">
            <w:pPr>
              <w:pStyle w:val="ConsPlusNormal"/>
              <w:jc w:val="both"/>
            </w:pPr>
            <w:r>
              <w:t>Урок 27</w:t>
            </w:r>
          </w:p>
        </w:tc>
        <w:tc>
          <w:tcPr>
            <w:tcW w:w="7937" w:type="dxa"/>
            <w:vAlign w:val="center"/>
          </w:tcPr>
          <w:p w:rsidR="00153E85" w:rsidRDefault="00153E85" w:rsidP="00153E85">
            <w:pPr>
              <w:pStyle w:val="ConsPlusNormal"/>
              <w:jc w:val="both"/>
            </w:pPr>
            <w:r>
              <w:t>Любовная лирика Ф.И. Тютчева</w:t>
            </w:r>
          </w:p>
        </w:tc>
      </w:tr>
      <w:tr w:rsidR="00153E85" w:rsidTr="00153E85">
        <w:tc>
          <w:tcPr>
            <w:tcW w:w="1134" w:type="dxa"/>
            <w:vAlign w:val="center"/>
          </w:tcPr>
          <w:p w:rsidR="00153E85" w:rsidRDefault="00153E85" w:rsidP="00153E85">
            <w:pPr>
              <w:pStyle w:val="ConsPlusNormal"/>
              <w:jc w:val="both"/>
            </w:pPr>
            <w:r>
              <w:t>Урок 28</w:t>
            </w:r>
          </w:p>
        </w:tc>
        <w:tc>
          <w:tcPr>
            <w:tcW w:w="7937" w:type="dxa"/>
            <w:vAlign w:val="center"/>
          </w:tcPr>
          <w:p w:rsidR="00153E85" w:rsidRDefault="00153E85" w:rsidP="00153E85">
            <w:pPr>
              <w:pStyle w:val="ConsPlusNormal"/>
              <w:jc w:val="both"/>
            </w:pPr>
            <w:r>
              <w:t>Развитие речи. Анализ лирического произведения Ф.И. Тютчева</w:t>
            </w:r>
          </w:p>
        </w:tc>
      </w:tr>
      <w:tr w:rsidR="00153E85" w:rsidTr="00153E85">
        <w:tc>
          <w:tcPr>
            <w:tcW w:w="1134" w:type="dxa"/>
            <w:vAlign w:val="center"/>
          </w:tcPr>
          <w:p w:rsidR="00153E85" w:rsidRDefault="00153E85" w:rsidP="00153E85">
            <w:pPr>
              <w:pStyle w:val="ConsPlusNormal"/>
              <w:jc w:val="both"/>
            </w:pPr>
            <w:r>
              <w:t>Урок 29</w:t>
            </w:r>
          </w:p>
        </w:tc>
        <w:tc>
          <w:tcPr>
            <w:tcW w:w="7937" w:type="dxa"/>
            <w:vAlign w:val="center"/>
          </w:tcPr>
          <w:p w:rsidR="00153E85" w:rsidRDefault="00153E85" w:rsidP="00153E85">
            <w:pPr>
              <w:pStyle w:val="ConsPlusNormal"/>
              <w:jc w:val="both"/>
            </w:pPr>
            <w:r>
              <w:t>Основные этапы жизни и творчества Н.А. Некрасова. О народных истоках мироощущения поэта</w:t>
            </w:r>
          </w:p>
        </w:tc>
      </w:tr>
      <w:tr w:rsidR="00153E85" w:rsidTr="00153E85">
        <w:tc>
          <w:tcPr>
            <w:tcW w:w="1134" w:type="dxa"/>
            <w:vAlign w:val="center"/>
          </w:tcPr>
          <w:p w:rsidR="00153E85" w:rsidRDefault="00153E85" w:rsidP="00153E85">
            <w:pPr>
              <w:pStyle w:val="ConsPlusNormal"/>
              <w:jc w:val="both"/>
            </w:pPr>
            <w:r>
              <w:t>Урок 30</w:t>
            </w:r>
          </w:p>
        </w:tc>
        <w:tc>
          <w:tcPr>
            <w:tcW w:w="7937" w:type="dxa"/>
            <w:vAlign w:val="center"/>
          </w:tcPr>
          <w:p w:rsidR="00153E85" w:rsidRDefault="00153E85" w:rsidP="00153E85">
            <w:pPr>
              <w:pStyle w:val="ConsPlusNormal"/>
              <w:jc w:val="both"/>
            </w:pPr>
            <w:r>
              <w:t>Гражданская поэзия и лирика чувств Н.А. Некрасова</w:t>
            </w:r>
          </w:p>
        </w:tc>
      </w:tr>
      <w:tr w:rsidR="00153E85" w:rsidTr="00153E85">
        <w:tc>
          <w:tcPr>
            <w:tcW w:w="1134" w:type="dxa"/>
            <w:vAlign w:val="center"/>
          </w:tcPr>
          <w:p w:rsidR="00153E85" w:rsidRDefault="00153E85" w:rsidP="00153E85">
            <w:pPr>
              <w:pStyle w:val="ConsPlusNormal"/>
              <w:jc w:val="both"/>
            </w:pPr>
            <w:r>
              <w:t>Урок 31</w:t>
            </w:r>
          </w:p>
        </w:tc>
        <w:tc>
          <w:tcPr>
            <w:tcW w:w="7937" w:type="dxa"/>
            <w:vAlign w:val="center"/>
          </w:tcPr>
          <w:p w:rsidR="00153E85" w:rsidRDefault="00153E85" w:rsidP="00153E85">
            <w:pPr>
              <w:pStyle w:val="ConsPlusNormal"/>
              <w:jc w:val="both"/>
            </w:pPr>
            <w:r>
              <w:t>Развитие речи. Анализ лирического произведения Н.А. Некрасова</w:t>
            </w:r>
          </w:p>
        </w:tc>
      </w:tr>
      <w:tr w:rsidR="00153E85" w:rsidTr="00153E85">
        <w:tc>
          <w:tcPr>
            <w:tcW w:w="1134" w:type="dxa"/>
            <w:vAlign w:val="center"/>
          </w:tcPr>
          <w:p w:rsidR="00153E85" w:rsidRDefault="00153E85" w:rsidP="00153E85">
            <w:pPr>
              <w:pStyle w:val="ConsPlusNormal"/>
              <w:jc w:val="both"/>
            </w:pPr>
            <w:r>
              <w:t>Урок 32</w:t>
            </w:r>
          </w:p>
        </w:tc>
        <w:tc>
          <w:tcPr>
            <w:tcW w:w="7937" w:type="dxa"/>
            <w:vAlign w:val="center"/>
          </w:tcPr>
          <w:p w:rsidR="00153E85" w:rsidRDefault="00153E85" w:rsidP="00153E85">
            <w:pPr>
              <w:pStyle w:val="ConsPlusNormal"/>
              <w:jc w:val="both"/>
            </w:pPr>
            <w:r>
              <w:t>История создания поэмы Н.А. Некрасова "Кому на Руси жить хорошо". Особенности жанра, сюжета и композиции. Фольклорная основа произведения</w:t>
            </w:r>
          </w:p>
        </w:tc>
      </w:tr>
      <w:tr w:rsidR="00153E85" w:rsidTr="00153E85">
        <w:tc>
          <w:tcPr>
            <w:tcW w:w="1134" w:type="dxa"/>
            <w:vAlign w:val="center"/>
          </w:tcPr>
          <w:p w:rsidR="00153E85" w:rsidRDefault="00153E85" w:rsidP="00153E85">
            <w:pPr>
              <w:pStyle w:val="ConsPlusNormal"/>
              <w:jc w:val="both"/>
            </w:pPr>
            <w:r>
              <w:t>Урок 33</w:t>
            </w:r>
          </w:p>
        </w:tc>
        <w:tc>
          <w:tcPr>
            <w:tcW w:w="7937" w:type="dxa"/>
            <w:vAlign w:val="center"/>
          </w:tcPr>
          <w:p w:rsidR="00153E85" w:rsidRDefault="00153E85" w:rsidP="00153E85">
            <w:pPr>
              <w:pStyle w:val="ConsPlusNormal"/>
              <w:jc w:val="both"/>
            </w:pPr>
            <w:r>
              <w:t>Многообразие народных типов в галерее персонажей "Кому на Руси жить хорошо"</w:t>
            </w:r>
          </w:p>
        </w:tc>
      </w:tr>
      <w:tr w:rsidR="00153E85" w:rsidTr="00153E85">
        <w:tc>
          <w:tcPr>
            <w:tcW w:w="1134" w:type="dxa"/>
            <w:vAlign w:val="center"/>
          </w:tcPr>
          <w:p w:rsidR="00153E85" w:rsidRDefault="00153E85" w:rsidP="00153E85">
            <w:pPr>
              <w:pStyle w:val="ConsPlusNormal"/>
              <w:jc w:val="both"/>
            </w:pPr>
            <w:r>
              <w:t>Урок 34</w:t>
            </w:r>
          </w:p>
        </w:tc>
        <w:tc>
          <w:tcPr>
            <w:tcW w:w="7937" w:type="dxa"/>
            <w:vAlign w:val="center"/>
          </w:tcPr>
          <w:p w:rsidR="00153E85" w:rsidRDefault="00153E85" w:rsidP="00153E85">
            <w:pPr>
              <w:pStyle w:val="ConsPlusNormal"/>
              <w:jc w:val="both"/>
            </w:pPr>
            <w:r>
              <w:t>Проблемы счастья и смысла жизни в поэме "Кому на Руси жить хорошо"</w:t>
            </w:r>
          </w:p>
        </w:tc>
      </w:tr>
      <w:tr w:rsidR="00153E85" w:rsidTr="00153E85">
        <w:tc>
          <w:tcPr>
            <w:tcW w:w="1134" w:type="dxa"/>
            <w:vAlign w:val="center"/>
          </w:tcPr>
          <w:p w:rsidR="00153E85" w:rsidRDefault="00153E85" w:rsidP="00153E85">
            <w:pPr>
              <w:pStyle w:val="ConsPlusNormal"/>
              <w:jc w:val="both"/>
            </w:pPr>
            <w:r>
              <w:t>Урок 35</w:t>
            </w:r>
          </w:p>
        </w:tc>
        <w:tc>
          <w:tcPr>
            <w:tcW w:w="7937" w:type="dxa"/>
            <w:vAlign w:val="center"/>
          </w:tcPr>
          <w:p w:rsidR="00153E85" w:rsidRDefault="00153E85" w:rsidP="00153E85">
            <w:pPr>
              <w:pStyle w:val="ConsPlusNormal"/>
              <w:jc w:val="both"/>
            </w:pPr>
            <w:r>
              <w:t>Основные этапы жизни и творчества А.А. Фета. Теория "чистого искусства"</w:t>
            </w:r>
          </w:p>
        </w:tc>
      </w:tr>
      <w:tr w:rsidR="00153E85" w:rsidTr="00153E85">
        <w:tc>
          <w:tcPr>
            <w:tcW w:w="1134" w:type="dxa"/>
            <w:vAlign w:val="center"/>
          </w:tcPr>
          <w:p w:rsidR="00153E85" w:rsidRDefault="00153E85" w:rsidP="00153E85">
            <w:pPr>
              <w:pStyle w:val="ConsPlusNormal"/>
              <w:jc w:val="both"/>
            </w:pPr>
            <w:r>
              <w:t>Урок 36</w:t>
            </w:r>
          </w:p>
        </w:tc>
        <w:tc>
          <w:tcPr>
            <w:tcW w:w="7937" w:type="dxa"/>
            <w:vAlign w:val="center"/>
          </w:tcPr>
          <w:p w:rsidR="00153E85" w:rsidRDefault="00153E85" w:rsidP="00153E85">
            <w:pPr>
              <w:pStyle w:val="ConsPlusNormal"/>
              <w:jc w:val="both"/>
            </w:pPr>
            <w:r>
              <w:t>Человек и природа в лирике А.А. Фета</w:t>
            </w:r>
          </w:p>
        </w:tc>
      </w:tr>
      <w:tr w:rsidR="00153E85" w:rsidTr="00153E85">
        <w:tc>
          <w:tcPr>
            <w:tcW w:w="1134" w:type="dxa"/>
            <w:vAlign w:val="center"/>
          </w:tcPr>
          <w:p w:rsidR="00153E85" w:rsidRDefault="00153E85" w:rsidP="00153E85">
            <w:pPr>
              <w:pStyle w:val="ConsPlusNormal"/>
              <w:jc w:val="both"/>
            </w:pPr>
            <w:r>
              <w:t>Урок 37</w:t>
            </w:r>
          </w:p>
        </w:tc>
        <w:tc>
          <w:tcPr>
            <w:tcW w:w="7937" w:type="dxa"/>
            <w:vAlign w:val="center"/>
          </w:tcPr>
          <w:p w:rsidR="00153E85" w:rsidRDefault="00153E85" w:rsidP="00153E85">
            <w:pPr>
              <w:pStyle w:val="ConsPlusNormal"/>
              <w:jc w:val="both"/>
            </w:pPr>
            <w:r>
              <w:t>Художественное мастерство А.А. Фета</w:t>
            </w:r>
          </w:p>
        </w:tc>
      </w:tr>
      <w:tr w:rsidR="00153E85" w:rsidTr="00153E85">
        <w:tc>
          <w:tcPr>
            <w:tcW w:w="1134" w:type="dxa"/>
            <w:vAlign w:val="center"/>
          </w:tcPr>
          <w:p w:rsidR="00153E85" w:rsidRDefault="00153E85" w:rsidP="00153E85">
            <w:pPr>
              <w:pStyle w:val="ConsPlusNormal"/>
              <w:jc w:val="both"/>
            </w:pPr>
            <w:r>
              <w:t>Урок 38</w:t>
            </w:r>
          </w:p>
        </w:tc>
        <w:tc>
          <w:tcPr>
            <w:tcW w:w="7937" w:type="dxa"/>
            <w:vAlign w:val="center"/>
          </w:tcPr>
          <w:p w:rsidR="00153E85" w:rsidRDefault="00153E85" w:rsidP="00153E85">
            <w:pPr>
              <w:pStyle w:val="ConsPlusNormal"/>
              <w:jc w:val="both"/>
            </w:pPr>
            <w:r>
              <w:t>Развитие речи. Анализ лирического произведения А.А. Фета</w:t>
            </w:r>
          </w:p>
        </w:tc>
      </w:tr>
      <w:tr w:rsidR="00153E85" w:rsidTr="00153E85">
        <w:tc>
          <w:tcPr>
            <w:tcW w:w="1134" w:type="dxa"/>
            <w:vAlign w:val="center"/>
          </w:tcPr>
          <w:p w:rsidR="00153E85" w:rsidRDefault="00153E85" w:rsidP="00153E85">
            <w:pPr>
              <w:pStyle w:val="ConsPlusNormal"/>
              <w:jc w:val="both"/>
            </w:pPr>
            <w:r>
              <w:t>Урок 39</w:t>
            </w:r>
          </w:p>
        </w:tc>
        <w:tc>
          <w:tcPr>
            <w:tcW w:w="7937" w:type="dxa"/>
            <w:vAlign w:val="center"/>
          </w:tcPr>
          <w:p w:rsidR="00153E85" w:rsidRDefault="00153E85" w:rsidP="00153E85">
            <w:pPr>
              <w:pStyle w:val="ConsPlusNormal"/>
              <w:jc w:val="both"/>
            </w:pPr>
            <w:r>
              <w:t>Подготовка к контрольной работе: ответы на проблемный вопрос, сочинение, тесты по поэзии второй половины XIX в.</w:t>
            </w:r>
          </w:p>
        </w:tc>
      </w:tr>
      <w:tr w:rsidR="00153E85" w:rsidTr="00153E85">
        <w:tc>
          <w:tcPr>
            <w:tcW w:w="1134" w:type="dxa"/>
            <w:vAlign w:val="center"/>
          </w:tcPr>
          <w:p w:rsidR="00153E85" w:rsidRDefault="00153E85" w:rsidP="00153E85">
            <w:pPr>
              <w:pStyle w:val="ConsPlusNormal"/>
              <w:jc w:val="both"/>
            </w:pPr>
            <w:r>
              <w:t>Урок 40</w:t>
            </w:r>
          </w:p>
        </w:tc>
        <w:tc>
          <w:tcPr>
            <w:tcW w:w="7937" w:type="dxa"/>
            <w:vAlign w:val="center"/>
          </w:tcPr>
          <w:p w:rsidR="00153E85" w:rsidRDefault="00153E85" w:rsidP="00153E85">
            <w:pPr>
              <w:pStyle w:val="ConsPlusNormal"/>
              <w:jc w:val="both"/>
            </w:pPr>
            <w:r>
              <w:t>Контрольная работа: письменные ответы на проблемный вопрос, сочинение, тесты по поэзии второй половины XIX в.</w:t>
            </w:r>
          </w:p>
        </w:tc>
      </w:tr>
      <w:tr w:rsidR="00153E85" w:rsidTr="00153E85">
        <w:tc>
          <w:tcPr>
            <w:tcW w:w="1134" w:type="dxa"/>
            <w:vAlign w:val="center"/>
          </w:tcPr>
          <w:p w:rsidR="00153E85" w:rsidRDefault="00153E85" w:rsidP="00153E85">
            <w:pPr>
              <w:pStyle w:val="ConsPlusNormal"/>
              <w:jc w:val="both"/>
            </w:pPr>
            <w:r>
              <w:t>Урок 41</w:t>
            </w:r>
          </w:p>
        </w:tc>
        <w:tc>
          <w:tcPr>
            <w:tcW w:w="7937" w:type="dxa"/>
            <w:vAlign w:val="center"/>
          </w:tcPr>
          <w:p w:rsidR="00153E85" w:rsidRDefault="00153E85" w:rsidP="00153E85">
            <w:pPr>
              <w:pStyle w:val="ConsPlusNormal"/>
              <w:jc w:val="both"/>
            </w:pPr>
            <w:r>
              <w:t>Основные этапы жизни и творчества М.Е. Салтыкова-Щедрина. Мастер сатиры</w:t>
            </w:r>
          </w:p>
        </w:tc>
      </w:tr>
      <w:tr w:rsidR="00153E85" w:rsidTr="00153E85">
        <w:tc>
          <w:tcPr>
            <w:tcW w:w="1134" w:type="dxa"/>
            <w:vAlign w:val="center"/>
          </w:tcPr>
          <w:p w:rsidR="00153E85" w:rsidRDefault="00153E85" w:rsidP="00153E85">
            <w:pPr>
              <w:pStyle w:val="ConsPlusNormal"/>
              <w:jc w:val="both"/>
            </w:pPr>
            <w:r>
              <w:t>Урок 42</w:t>
            </w:r>
          </w:p>
        </w:tc>
        <w:tc>
          <w:tcPr>
            <w:tcW w:w="7937" w:type="dxa"/>
            <w:vAlign w:val="center"/>
          </w:tcPr>
          <w:p w:rsidR="00153E85" w:rsidRDefault="00153E85" w:rsidP="00153E85">
            <w:pPr>
              <w:pStyle w:val="ConsPlusNormal"/>
              <w:jc w:val="both"/>
            </w:pPr>
            <w:r>
              <w:t xml:space="preserve">"История одного города" как сатирическое произведение. Глава "О </w:t>
            </w:r>
            <w:proofErr w:type="spellStart"/>
            <w:r>
              <w:t>корени</w:t>
            </w:r>
            <w:proofErr w:type="spellEnd"/>
            <w:r>
              <w:t xml:space="preserve"> происхождения </w:t>
            </w:r>
            <w:proofErr w:type="spellStart"/>
            <w:r>
              <w:t>глуповцев</w:t>
            </w:r>
            <w:proofErr w:type="spellEnd"/>
            <w:r>
              <w:t>"</w:t>
            </w:r>
          </w:p>
        </w:tc>
      </w:tr>
      <w:tr w:rsidR="00153E85" w:rsidTr="00153E85">
        <w:tc>
          <w:tcPr>
            <w:tcW w:w="1134" w:type="dxa"/>
            <w:vAlign w:val="center"/>
          </w:tcPr>
          <w:p w:rsidR="00153E85" w:rsidRDefault="00153E85" w:rsidP="00153E85">
            <w:pPr>
              <w:pStyle w:val="ConsPlusNormal"/>
              <w:jc w:val="both"/>
            </w:pPr>
            <w:r>
              <w:t>Урок 43</w:t>
            </w:r>
          </w:p>
        </w:tc>
        <w:tc>
          <w:tcPr>
            <w:tcW w:w="7937" w:type="dxa"/>
            <w:vAlign w:val="center"/>
          </w:tcPr>
          <w:p w:rsidR="00153E85" w:rsidRDefault="00153E85" w:rsidP="00153E85">
            <w:pPr>
              <w:pStyle w:val="ConsPlusNormal"/>
              <w:jc w:val="both"/>
            </w:pPr>
            <w:r>
              <w:t>Собирательные образы градоначальников и "</w:t>
            </w:r>
            <w:proofErr w:type="spellStart"/>
            <w:r>
              <w:t>глуповцев</w:t>
            </w:r>
            <w:proofErr w:type="spellEnd"/>
            <w:r>
              <w:t>". Главы "Опись градоначальникам", "Органчик", "Подтверждение покаяния" и другие</w:t>
            </w:r>
          </w:p>
        </w:tc>
      </w:tr>
      <w:tr w:rsidR="00153E85" w:rsidTr="00153E85">
        <w:tc>
          <w:tcPr>
            <w:tcW w:w="1134" w:type="dxa"/>
            <w:vAlign w:val="center"/>
          </w:tcPr>
          <w:p w:rsidR="00153E85" w:rsidRDefault="00153E85" w:rsidP="00153E85">
            <w:pPr>
              <w:pStyle w:val="ConsPlusNormal"/>
              <w:jc w:val="both"/>
            </w:pPr>
            <w:r>
              <w:t>Урок 44</w:t>
            </w:r>
          </w:p>
        </w:tc>
        <w:tc>
          <w:tcPr>
            <w:tcW w:w="7937" w:type="dxa"/>
            <w:vAlign w:val="center"/>
          </w:tcPr>
          <w:p w:rsidR="00153E85" w:rsidRDefault="00153E85" w:rsidP="00153E85">
            <w:pPr>
              <w:pStyle w:val="ConsPlusNormal"/>
              <w:jc w:val="both"/>
            </w:pPr>
            <w:r>
              <w:t>Подготовка к презентации проектов по литературе второй половины XIX в.</w:t>
            </w:r>
          </w:p>
        </w:tc>
      </w:tr>
      <w:tr w:rsidR="00153E85" w:rsidTr="00153E85">
        <w:tc>
          <w:tcPr>
            <w:tcW w:w="1134" w:type="dxa"/>
            <w:vAlign w:val="center"/>
          </w:tcPr>
          <w:p w:rsidR="00153E85" w:rsidRDefault="00153E85" w:rsidP="00153E85">
            <w:pPr>
              <w:pStyle w:val="ConsPlusNormal"/>
              <w:jc w:val="both"/>
            </w:pPr>
            <w:r>
              <w:t>Урок 45</w:t>
            </w:r>
          </w:p>
        </w:tc>
        <w:tc>
          <w:tcPr>
            <w:tcW w:w="7937" w:type="dxa"/>
            <w:vAlign w:val="center"/>
          </w:tcPr>
          <w:p w:rsidR="00153E85" w:rsidRDefault="00153E85" w:rsidP="00153E85">
            <w:pPr>
              <w:pStyle w:val="ConsPlusNormal"/>
              <w:jc w:val="both"/>
            </w:pPr>
            <w:r>
              <w:t>Презентация проектов по литературе второй половины XIX в.</w:t>
            </w:r>
          </w:p>
        </w:tc>
      </w:tr>
      <w:tr w:rsidR="00153E85" w:rsidTr="00153E85">
        <w:tc>
          <w:tcPr>
            <w:tcW w:w="1134" w:type="dxa"/>
            <w:vAlign w:val="center"/>
          </w:tcPr>
          <w:p w:rsidR="00153E85" w:rsidRDefault="00153E85" w:rsidP="00153E85">
            <w:pPr>
              <w:pStyle w:val="ConsPlusNormal"/>
              <w:jc w:val="both"/>
            </w:pPr>
            <w:r>
              <w:t>Урок 46</w:t>
            </w:r>
          </w:p>
        </w:tc>
        <w:tc>
          <w:tcPr>
            <w:tcW w:w="7937" w:type="dxa"/>
            <w:vAlign w:val="center"/>
          </w:tcPr>
          <w:p w:rsidR="00153E85" w:rsidRDefault="00153E85" w:rsidP="00153E85">
            <w:pPr>
              <w:pStyle w:val="ConsPlusNormal"/>
              <w:jc w:val="both"/>
            </w:pPr>
            <w:r>
              <w:t>Основные этапы жизни и творчества Ф.М. Достоевского</w:t>
            </w:r>
          </w:p>
        </w:tc>
      </w:tr>
      <w:tr w:rsidR="00153E85" w:rsidTr="00153E85">
        <w:tc>
          <w:tcPr>
            <w:tcW w:w="1134" w:type="dxa"/>
            <w:vAlign w:val="center"/>
          </w:tcPr>
          <w:p w:rsidR="00153E85" w:rsidRDefault="00153E85" w:rsidP="00153E85">
            <w:pPr>
              <w:pStyle w:val="ConsPlusNormal"/>
              <w:jc w:val="both"/>
            </w:pPr>
            <w:r>
              <w:t>Урок 47</w:t>
            </w:r>
          </w:p>
        </w:tc>
        <w:tc>
          <w:tcPr>
            <w:tcW w:w="7937" w:type="dxa"/>
            <w:vAlign w:val="center"/>
          </w:tcPr>
          <w:p w:rsidR="00153E85" w:rsidRDefault="00153E85" w:rsidP="00153E85">
            <w:pPr>
              <w:pStyle w:val="ConsPlusNormal"/>
              <w:jc w:val="both"/>
            </w:pPr>
            <w:r>
              <w:t>История создания романа "Преступление и наказание". Жанровые и композиционные особенности</w:t>
            </w:r>
          </w:p>
        </w:tc>
      </w:tr>
      <w:tr w:rsidR="00153E85" w:rsidTr="00153E85">
        <w:tc>
          <w:tcPr>
            <w:tcW w:w="1134" w:type="dxa"/>
            <w:vAlign w:val="center"/>
          </w:tcPr>
          <w:p w:rsidR="00153E85" w:rsidRDefault="00153E85" w:rsidP="00153E85">
            <w:pPr>
              <w:pStyle w:val="ConsPlusNormal"/>
              <w:jc w:val="both"/>
            </w:pPr>
            <w:r>
              <w:t>Урок 48</w:t>
            </w:r>
          </w:p>
        </w:tc>
        <w:tc>
          <w:tcPr>
            <w:tcW w:w="7937" w:type="dxa"/>
            <w:vAlign w:val="center"/>
          </w:tcPr>
          <w:p w:rsidR="00153E85" w:rsidRDefault="00153E85" w:rsidP="00153E85">
            <w:pPr>
              <w:pStyle w:val="ConsPlusNormal"/>
              <w:jc w:val="both"/>
            </w:pPr>
            <w:r>
              <w:t>Основные сюжетные линии романа "Преступление и наказание". Преступление Раскольникова. Идея о праве сильной личности</w:t>
            </w:r>
          </w:p>
        </w:tc>
      </w:tr>
      <w:tr w:rsidR="00153E85" w:rsidTr="00153E85">
        <w:tc>
          <w:tcPr>
            <w:tcW w:w="1134" w:type="dxa"/>
            <w:vAlign w:val="center"/>
          </w:tcPr>
          <w:p w:rsidR="00153E85" w:rsidRDefault="00153E85" w:rsidP="00153E85">
            <w:pPr>
              <w:pStyle w:val="ConsPlusNormal"/>
              <w:jc w:val="both"/>
            </w:pPr>
            <w:r>
              <w:lastRenderedPageBreak/>
              <w:t>Урок 49</w:t>
            </w:r>
          </w:p>
        </w:tc>
        <w:tc>
          <w:tcPr>
            <w:tcW w:w="7937" w:type="dxa"/>
            <w:vAlign w:val="center"/>
          </w:tcPr>
          <w:p w:rsidR="00153E85" w:rsidRDefault="00153E85" w:rsidP="00153E85">
            <w:pPr>
              <w:pStyle w:val="ConsPlusNormal"/>
              <w:jc w:val="both"/>
            </w:pPr>
            <w:r>
              <w:t>Раскольников в системе образов. Раскольников и его "двойники"</w:t>
            </w:r>
          </w:p>
        </w:tc>
      </w:tr>
      <w:tr w:rsidR="00153E85" w:rsidTr="00153E85">
        <w:tc>
          <w:tcPr>
            <w:tcW w:w="1134" w:type="dxa"/>
            <w:vAlign w:val="center"/>
          </w:tcPr>
          <w:p w:rsidR="00153E85" w:rsidRDefault="00153E85" w:rsidP="00153E85">
            <w:pPr>
              <w:pStyle w:val="ConsPlusNormal"/>
              <w:jc w:val="both"/>
            </w:pPr>
            <w:r>
              <w:t>Урок 50</w:t>
            </w:r>
          </w:p>
        </w:tc>
        <w:tc>
          <w:tcPr>
            <w:tcW w:w="7937" w:type="dxa"/>
            <w:vAlign w:val="center"/>
          </w:tcPr>
          <w:p w:rsidR="00153E85" w:rsidRDefault="00153E85" w:rsidP="00153E85">
            <w:pPr>
              <w:pStyle w:val="ConsPlusNormal"/>
              <w:jc w:val="both"/>
            </w:pPr>
            <w:r>
              <w:t>Униженные и оскорбленные в романе "Преступление и наказание". Образ Петербурга</w:t>
            </w:r>
          </w:p>
        </w:tc>
      </w:tr>
      <w:tr w:rsidR="00153E85" w:rsidTr="00153E85">
        <w:tc>
          <w:tcPr>
            <w:tcW w:w="1134" w:type="dxa"/>
            <w:vAlign w:val="center"/>
          </w:tcPr>
          <w:p w:rsidR="00153E85" w:rsidRDefault="00153E85" w:rsidP="00153E85">
            <w:pPr>
              <w:pStyle w:val="ConsPlusNormal"/>
              <w:jc w:val="both"/>
            </w:pPr>
            <w:r>
              <w:t>Урок 51</w:t>
            </w:r>
          </w:p>
        </w:tc>
        <w:tc>
          <w:tcPr>
            <w:tcW w:w="7937" w:type="dxa"/>
            <w:vAlign w:val="center"/>
          </w:tcPr>
          <w:p w:rsidR="00153E85" w:rsidRDefault="00153E85" w:rsidP="00153E85">
            <w:pPr>
              <w:pStyle w:val="ConsPlusNormal"/>
              <w:jc w:val="both"/>
            </w:pPr>
            <w:r>
              <w:t>Образ Сонечки Мармеладовой и проблема нравственного идеала в романе "Преступление и наказание"</w:t>
            </w:r>
          </w:p>
        </w:tc>
      </w:tr>
      <w:tr w:rsidR="00153E85" w:rsidTr="00153E85">
        <w:tc>
          <w:tcPr>
            <w:tcW w:w="1134" w:type="dxa"/>
            <w:vAlign w:val="center"/>
          </w:tcPr>
          <w:p w:rsidR="00153E85" w:rsidRDefault="00153E85" w:rsidP="00153E85">
            <w:pPr>
              <w:pStyle w:val="ConsPlusNormal"/>
              <w:jc w:val="both"/>
            </w:pPr>
            <w:r>
              <w:t>Урок 52</w:t>
            </w:r>
          </w:p>
        </w:tc>
        <w:tc>
          <w:tcPr>
            <w:tcW w:w="7937" w:type="dxa"/>
            <w:vAlign w:val="center"/>
          </w:tcPr>
          <w:p w:rsidR="00153E85" w:rsidRDefault="00153E85" w:rsidP="00153E85">
            <w:pPr>
              <w:pStyle w:val="ConsPlusNormal"/>
              <w:jc w:val="both"/>
            </w:pPr>
            <w:r>
              <w:t>Библейские мотивы и образы в романе "Преступление и наказание"</w:t>
            </w:r>
          </w:p>
        </w:tc>
      </w:tr>
      <w:tr w:rsidR="00153E85" w:rsidTr="00153E85">
        <w:tc>
          <w:tcPr>
            <w:tcW w:w="1134" w:type="dxa"/>
            <w:vAlign w:val="center"/>
          </w:tcPr>
          <w:p w:rsidR="00153E85" w:rsidRDefault="00153E85" w:rsidP="00153E85">
            <w:pPr>
              <w:pStyle w:val="ConsPlusNormal"/>
              <w:jc w:val="both"/>
            </w:pPr>
            <w:r>
              <w:t>Урок 53</w:t>
            </w:r>
          </w:p>
        </w:tc>
        <w:tc>
          <w:tcPr>
            <w:tcW w:w="7937" w:type="dxa"/>
            <w:vAlign w:val="center"/>
          </w:tcPr>
          <w:p w:rsidR="00153E85" w:rsidRDefault="00153E85" w:rsidP="00153E85">
            <w:pPr>
              <w:pStyle w:val="ConsPlusNormal"/>
              <w:jc w:val="both"/>
            </w:pPr>
            <w:r>
              <w:t>Смысл названия романа "Преступление и наказание". Роль финала</w:t>
            </w:r>
          </w:p>
        </w:tc>
      </w:tr>
      <w:tr w:rsidR="00153E85" w:rsidTr="00153E85">
        <w:tc>
          <w:tcPr>
            <w:tcW w:w="1134" w:type="dxa"/>
            <w:vAlign w:val="center"/>
          </w:tcPr>
          <w:p w:rsidR="00153E85" w:rsidRDefault="00153E85" w:rsidP="00153E85">
            <w:pPr>
              <w:pStyle w:val="ConsPlusNormal"/>
              <w:jc w:val="both"/>
            </w:pPr>
            <w:r>
              <w:t>Урок 54</w:t>
            </w:r>
          </w:p>
        </w:tc>
        <w:tc>
          <w:tcPr>
            <w:tcW w:w="7937" w:type="dxa"/>
            <w:vAlign w:val="center"/>
          </w:tcPr>
          <w:p w:rsidR="00153E85" w:rsidRDefault="00153E85" w:rsidP="00153E85">
            <w:pPr>
              <w:pStyle w:val="ConsPlusNormal"/>
              <w:jc w:val="both"/>
            </w:pPr>
            <w:r>
              <w:t>Художественное мастерство писателя. Психологизм в романе "Преступление и наказание"</w:t>
            </w:r>
          </w:p>
        </w:tc>
      </w:tr>
      <w:tr w:rsidR="00153E85" w:rsidTr="00153E85">
        <w:tc>
          <w:tcPr>
            <w:tcW w:w="1134" w:type="dxa"/>
            <w:vAlign w:val="center"/>
          </w:tcPr>
          <w:p w:rsidR="00153E85" w:rsidRDefault="00153E85" w:rsidP="00153E85">
            <w:pPr>
              <w:pStyle w:val="ConsPlusNormal"/>
              <w:jc w:val="both"/>
            </w:pPr>
            <w:r>
              <w:t>Урок 55</w:t>
            </w:r>
          </w:p>
        </w:tc>
        <w:tc>
          <w:tcPr>
            <w:tcW w:w="7937" w:type="dxa"/>
            <w:vAlign w:val="center"/>
          </w:tcPr>
          <w:p w:rsidR="00153E85" w:rsidRDefault="00153E85" w:rsidP="00153E85">
            <w:pPr>
              <w:pStyle w:val="ConsPlusNormal"/>
              <w:jc w:val="both"/>
            </w:pPr>
            <w:r>
              <w:t>Историко-культурное значение романа Ф.М. Достоевского "Преступление и наказание"</w:t>
            </w:r>
          </w:p>
        </w:tc>
      </w:tr>
      <w:tr w:rsidR="00153E85" w:rsidTr="00153E85">
        <w:tc>
          <w:tcPr>
            <w:tcW w:w="1134" w:type="dxa"/>
            <w:vAlign w:val="center"/>
          </w:tcPr>
          <w:p w:rsidR="00153E85" w:rsidRDefault="00153E85" w:rsidP="00153E85">
            <w:pPr>
              <w:pStyle w:val="ConsPlusNormal"/>
              <w:jc w:val="both"/>
            </w:pPr>
            <w:r>
              <w:t>Урок 56</w:t>
            </w:r>
          </w:p>
        </w:tc>
        <w:tc>
          <w:tcPr>
            <w:tcW w:w="7937" w:type="dxa"/>
            <w:vAlign w:val="center"/>
          </w:tcPr>
          <w:p w:rsidR="00153E85" w:rsidRDefault="00153E85" w:rsidP="00153E85">
            <w:pPr>
              <w:pStyle w:val="ConsPlusNormal"/>
              <w:jc w:val="both"/>
            </w:pPr>
            <w:r>
              <w:t>Развитие речи. Подготовка к домашнему сочинению по роману "Преступление и наказание"</w:t>
            </w:r>
          </w:p>
        </w:tc>
      </w:tr>
      <w:tr w:rsidR="00153E85" w:rsidTr="00153E85">
        <w:tc>
          <w:tcPr>
            <w:tcW w:w="1134" w:type="dxa"/>
            <w:vAlign w:val="center"/>
          </w:tcPr>
          <w:p w:rsidR="00153E85" w:rsidRDefault="00153E85" w:rsidP="00153E85">
            <w:pPr>
              <w:pStyle w:val="ConsPlusNormal"/>
              <w:jc w:val="both"/>
            </w:pPr>
            <w:r>
              <w:t>Урок 57</w:t>
            </w:r>
          </w:p>
        </w:tc>
        <w:tc>
          <w:tcPr>
            <w:tcW w:w="7937" w:type="dxa"/>
            <w:vAlign w:val="center"/>
          </w:tcPr>
          <w:p w:rsidR="00153E85" w:rsidRDefault="00153E85" w:rsidP="00153E85">
            <w:pPr>
              <w:pStyle w:val="ConsPlusNormal"/>
              <w:jc w:val="both"/>
            </w:pPr>
            <w:r>
              <w:t>Основные этапы жизни и творчества Л.Н. Толстого</w:t>
            </w:r>
          </w:p>
        </w:tc>
      </w:tr>
      <w:tr w:rsidR="00153E85" w:rsidTr="00153E85">
        <w:tc>
          <w:tcPr>
            <w:tcW w:w="1134" w:type="dxa"/>
            <w:vAlign w:val="center"/>
          </w:tcPr>
          <w:p w:rsidR="00153E85" w:rsidRDefault="00153E85" w:rsidP="00153E85">
            <w:pPr>
              <w:pStyle w:val="ConsPlusNormal"/>
              <w:jc w:val="both"/>
            </w:pPr>
            <w:r>
              <w:t>Урок 58</w:t>
            </w:r>
          </w:p>
        </w:tc>
        <w:tc>
          <w:tcPr>
            <w:tcW w:w="7937" w:type="dxa"/>
            <w:vAlign w:val="center"/>
          </w:tcPr>
          <w:p w:rsidR="00153E85" w:rsidRDefault="00153E85" w:rsidP="00153E85">
            <w:pPr>
              <w:pStyle w:val="ConsPlusNormal"/>
              <w:jc w:val="both"/>
            </w:pPr>
            <w:r>
              <w:t>История создания романа-эпопеи "Война и мир". Жанровые особенности произведения</w:t>
            </w:r>
          </w:p>
        </w:tc>
      </w:tr>
      <w:tr w:rsidR="00153E85" w:rsidTr="00153E85">
        <w:tc>
          <w:tcPr>
            <w:tcW w:w="1134" w:type="dxa"/>
            <w:vAlign w:val="center"/>
          </w:tcPr>
          <w:p w:rsidR="00153E85" w:rsidRDefault="00153E85" w:rsidP="00153E85">
            <w:pPr>
              <w:pStyle w:val="ConsPlusNormal"/>
              <w:jc w:val="both"/>
            </w:pPr>
            <w:r>
              <w:t>Урок 59</w:t>
            </w:r>
          </w:p>
        </w:tc>
        <w:tc>
          <w:tcPr>
            <w:tcW w:w="7937" w:type="dxa"/>
            <w:vAlign w:val="center"/>
          </w:tcPr>
          <w:p w:rsidR="00153E85" w:rsidRDefault="00153E85" w:rsidP="00153E85">
            <w:pPr>
              <w:pStyle w:val="ConsPlusNormal"/>
              <w:jc w:val="both"/>
            </w:pPr>
            <w:r>
              <w:t>Роман-эпопея "Война и мир". Смысл названия. Историческая основа произведения</w:t>
            </w:r>
          </w:p>
        </w:tc>
      </w:tr>
      <w:tr w:rsidR="00153E85" w:rsidTr="00153E85">
        <w:tc>
          <w:tcPr>
            <w:tcW w:w="1134" w:type="dxa"/>
            <w:vAlign w:val="center"/>
          </w:tcPr>
          <w:p w:rsidR="00153E85" w:rsidRDefault="00153E85" w:rsidP="00153E85">
            <w:pPr>
              <w:pStyle w:val="ConsPlusNormal"/>
              <w:jc w:val="both"/>
            </w:pPr>
            <w:r>
              <w:t>Урок 60</w:t>
            </w:r>
          </w:p>
        </w:tc>
        <w:tc>
          <w:tcPr>
            <w:tcW w:w="7937" w:type="dxa"/>
            <w:vAlign w:val="center"/>
          </w:tcPr>
          <w:p w:rsidR="00153E85" w:rsidRDefault="00153E85" w:rsidP="00153E85">
            <w:pPr>
              <w:pStyle w:val="ConsPlusNormal"/>
              <w:jc w:val="both"/>
            </w:pPr>
            <w:r>
              <w:t>Роман-эпопея "Война и мир". Нравственные устои и жизнь дворянства</w:t>
            </w:r>
          </w:p>
        </w:tc>
      </w:tr>
      <w:tr w:rsidR="00153E85" w:rsidTr="00153E85">
        <w:tc>
          <w:tcPr>
            <w:tcW w:w="1134" w:type="dxa"/>
            <w:vAlign w:val="center"/>
          </w:tcPr>
          <w:p w:rsidR="00153E85" w:rsidRDefault="00153E85" w:rsidP="00153E85">
            <w:pPr>
              <w:pStyle w:val="ConsPlusNormal"/>
              <w:jc w:val="both"/>
            </w:pPr>
            <w:r>
              <w:t>Урок 61</w:t>
            </w:r>
          </w:p>
        </w:tc>
        <w:tc>
          <w:tcPr>
            <w:tcW w:w="7937" w:type="dxa"/>
            <w:vAlign w:val="center"/>
          </w:tcPr>
          <w:p w:rsidR="00153E85" w:rsidRDefault="00153E85" w:rsidP="00153E85">
            <w:pPr>
              <w:pStyle w:val="ConsPlusNormal"/>
              <w:jc w:val="both"/>
            </w:pPr>
            <w:r>
              <w:t xml:space="preserve">"Мысль семейная" в романе-эпопее "Война и мир": </w:t>
            </w:r>
            <w:proofErr w:type="spellStart"/>
            <w:r>
              <w:t>Ростовы</w:t>
            </w:r>
            <w:proofErr w:type="spellEnd"/>
            <w:r>
              <w:t xml:space="preserve"> и Болконские</w:t>
            </w:r>
          </w:p>
        </w:tc>
      </w:tr>
      <w:tr w:rsidR="00153E85" w:rsidTr="00153E85">
        <w:tc>
          <w:tcPr>
            <w:tcW w:w="1134" w:type="dxa"/>
            <w:vAlign w:val="center"/>
          </w:tcPr>
          <w:p w:rsidR="00153E85" w:rsidRDefault="00153E85" w:rsidP="00153E85">
            <w:pPr>
              <w:pStyle w:val="ConsPlusNormal"/>
              <w:jc w:val="both"/>
            </w:pPr>
            <w:r>
              <w:t>Урок 62</w:t>
            </w:r>
          </w:p>
        </w:tc>
        <w:tc>
          <w:tcPr>
            <w:tcW w:w="7937" w:type="dxa"/>
            <w:vAlign w:val="center"/>
          </w:tcPr>
          <w:p w:rsidR="00153E85" w:rsidRDefault="00153E85" w:rsidP="00153E85">
            <w:pPr>
              <w:pStyle w:val="ConsPlusNormal"/>
              <w:jc w:val="both"/>
            </w:pPr>
            <w:r>
              <w:t>Нравственно-философские взгляды Л.Н. Толстого, воплощенные в женских образах романа-эпопеи "Война и мир"</w:t>
            </w:r>
          </w:p>
        </w:tc>
      </w:tr>
      <w:tr w:rsidR="00153E85" w:rsidTr="00153E85">
        <w:tc>
          <w:tcPr>
            <w:tcW w:w="1134" w:type="dxa"/>
            <w:vAlign w:val="center"/>
          </w:tcPr>
          <w:p w:rsidR="00153E85" w:rsidRDefault="00153E85" w:rsidP="00153E85">
            <w:pPr>
              <w:pStyle w:val="ConsPlusNormal"/>
              <w:jc w:val="both"/>
            </w:pPr>
            <w:r>
              <w:t>Урок 63</w:t>
            </w:r>
          </w:p>
        </w:tc>
        <w:tc>
          <w:tcPr>
            <w:tcW w:w="7937" w:type="dxa"/>
            <w:vAlign w:val="center"/>
          </w:tcPr>
          <w:p w:rsidR="00153E85" w:rsidRDefault="00153E85" w:rsidP="00153E85">
            <w:pPr>
              <w:pStyle w:val="ConsPlusNormal"/>
              <w:jc w:val="both"/>
            </w:pPr>
            <w:r>
              <w:t>Поиски смысла жизни Андрея Болконского</w:t>
            </w:r>
          </w:p>
        </w:tc>
      </w:tr>
      <w:tr w:rsidR="00153E85" w:rsidTr="00153E85">
        <w:tc>
          <w:tcPr>
            <w:tcW w:w="1134" w:type="dxa"/>
            <w:vAlign w:val="center"/>
          </w:tcPr>
          <w:p w:rsidR="00153E85" w:rsidRDefault="00153E85" w:rsidP="00153E85">
            <w:pPr>
              <w:pStyle w:val="ConsPlusNormal"/>
              <w:jc w:val="both"/>
            </w:pPr>
            <w:r>
              <w:t>Урок 64</w:t>
            </w:r>
          </w:p>
        </w:tc>
        <w:tc>
          <w:tcPr>
            <w:tcW w:w="7937" w:type="dxa"/>
            <w:vAlign w:val="center"/>
          </w:tcPr>
          <w:p w:rsidR="00153E85" w:rsidRDefault="00153E85" w:rsidP="00153E85">
            <w:pPr>
              <w:pStyle w:val="ConsPlusNormal"/>
              <w:jc w:val="both"/>
            </w:pPr>
            <w:r>
              <w:t>Духовные искания Пьера Безухова</w:t>
            </w:r>
          </w:p>
        </w:tc>
      </w:tr>
      <w:tr w:rsidR="00153E85" w:rsidTr="00153E85">
        <w:tc>
          <w:tcPr>
            <w:tcW w:w="1134" w:type="dxa"/>
            <w:vAlign w:val="center"/>
          </w:tcPr>
          <w:p w:rsidR="00153E85" w:rsidRDefault="00153E85" w:rsidP="00153E85">
            <w:pPr>
              <w:pStyle w:val="ConsPlusNormal"/>
              <w:jc w:val="both"/>
            </w:pPr>
            <w:r>
              <w:t>Урок 65</w:t>
            </w:r>
          </w:p>
        </w:tc>
        <w:tc>
          <w:tcPr>
            <w:tcW w:w="7937" w:type="dxa"/>
            <w:vAlign w:val="center"/>
          </w:tcPr>
          <w:p w:rsidR="00153E85" w:rsidRDefault="00153E85" w:rsidP="00153E85">
            <w:pPr>
              <w:pStyle w:val="ConsPlusNormal"/>
              <w:jc w:val="both"/>
            </w:pPr>
            <w:r>
              <w:t>Отечественная война 1812 года в романе-эпопее "Война и мир"</w:t>
            </w:r>
          </w:p>
        </w:tc>
      </w:tr>
      <w:tr w:rsidR="00153E85" w:rsidTr="00153E85">
        <w:tc>
          <w:tcPr>
            <w:tcW w:w="1134" w:type="dxa"/>
            <w:vAlign w:val="center"/>
          </w:tcPr>
          <w:p w:rsidR="00153E85" w:rsidRDefault="00153E85" w:rsidP="00153E85">
            <w:pPr>
              <w:pStyle w:val="ConsPlusNormal"/>
              <w:jc w:val="both"/>
            </w:pPr>
            <w:r>
              <w:t>Урок 66</w:t>
            </w:r>
          </w:p>
        </w:tc>
        <w:tc>
          <w:tcPr>
            <w:tcW w:w="7937" w:type="dxa"/>
            <w:vAlign w:val="center"/>
          </w:tcPr>
          <w:p w:rsidR="00153E85" w:rsidRDefault="00153E85" w:rsidP="00153E85">
            <w:pPr>
              <w:pStyle w:val="ConsPlusNormal"/>
              <w:jc w:val="both"/>
            </w:pPr>
            <w:r>
              <w:t>Бородинское сражение как идейно-</w:t>
            </w:r>
            <w:proofErr w:type="spellStart"/>
            <w:r>
              <w:t>композициионный</w:t>
            </w:r>
            <w:proofErr w:type="spellEnd"/>
            <w:r>
              <w:t xml:space="preserve"> центр романа-эпопеи "Война и мир"</w:t>
            </w:r>
          </w:p>
        </w:tc>
      </w:tr>
      <w:tr w:rsidR="00153E85" w:rsidTr="00153E85">
        <w:tc>
          <w:tcPr>
            <w:tcW w:w="1134" w:type="dxa"/>
            <w:vAlign w:val="center"/>
          </w:tcPr>
          <w:p w:rsidR="00153E85" w:rsidRDefault="00153E85" w:rsidP="00153E85">
            <w:pPr>
              <w:pStyle w:val="ConsPlusNormal"/>
              <w:jc w:val="both"/>
            </w:pPr>
            <w:r>
              <w:t>Урок 67</w:t>
            </w:r>
          </w:p>
        </w:tc>
        <w:tc>
          <w:tcPr>
            <w:tcW w:w="7937" w:type="dxa"/>
            <w:vAlign w:val="center"/>
          </w:tcPr>
          <w:p w:rsidR="00153E85" w:rsidRDefault="00153E85" w:rsidP="00153E85">
            <w:pPr>
              <w:pStyle w:val="ConsPlusNormal"/>
              <w:jc w:val="both"/>
            </w:pPr>
            <w:r>
              <w:t>Образы Кутузова и Наполеона в романе-эпопее "Война и мир"</w:t>
            </w:r>
          </w:p>
        </w:tc>
      </w:tr>
      <w:tr w:rsidR="00153E85" w:rsidTr="00153E85">
        <w:tc>
          <w:tcPr>
            <w:tcW w:w="1134" w:type="dxa"/>
            <w:vAlign w:val="center"/>
          </w:tcPr>
          <w:p w:rsidR="00153E85" w:rsidRDefault="00153E85" w:rsidP="00153E85">
            <w:pPr>
              <w:pStyle w:val="ConsPlusNormal"/>
              <w:jc w:val="both"/>
            </w:pPr>
            <w:r>
              <w:t>Урок 68</w:t>
            </w:r>
          </w:p>
        </w:tc>
        <w:tc>
          <w:tcPr>
            <w:tcW w:w="7937" w:type="dxa"/>
            <w:vAlign w:val="center"/>
          </w:tcPr>
          <w:p w:rsidR="00153E85" w:rsidRDefault="00153E85" w:rsidP="00153E85">
            <w:pPr>
              <w:pStyle w:val="ConsPlusNormal"/>
              <w:jc w:val="both"/>
            </w:pPr>
            <w:r>
              <w:t>"Мысль народная" в романе-эпопее "Война и мир". Образ Платона Каратаева</w:t>
            </w:r>
          </w:p>
        </w:tc>
      </w:tr>
      <w:tr w:rsidR="00153E85" w:rsidTr="00153E85">
        <w:tc>
          <w:tcPr>
            <w:tcW w:w="1134" w:type="dxa"/>
            <w:vAlign w:val="center"/>
          </w:tcPr>
          <w:p w:rsidR="00153E85" w:rsidRDefault="00153E85" w:rsidP="00153E85">
            <w:pPr>
              <w:pStyle w:val="ConsPlusNormal"/>
              <w:jc w:val="both"/>
            </w:pPr>
            <w:r>
              <w:t>Урок 69</w:t>
            </w:r>
          </w:p>
        </w:tc>
        <w:tc>
          <w:tcPr>
            <w:tcW w:w="7937" w:type="dxa"/>
            <w:vAlign w:val="center"/>
          </w:tcPr>
          <w:p w:rsidR="00153E85" w:rsidRDefault="00153E85" w:rsidP="00153E85">
            <w:pPr>
              <w:pStyle w:val="ConsPlusNormal"/>
              <w:jc w:val="both"/>
            </w:pPr>
            <w:r>
              <w:t>Философия истории в романе-эпопее "Война и мир": роль личности и стихийное начало</w:t>
            </w:r>
          </w:p>
        </w:tc>
      </w:tr>
      <w:tr w:rsidR="00153E85" w:rsidTr="00153E85">
        <w:tc>
          <w:tcPr>
            <w:tcW w:w="1134" w:type="dxa"/>
            <w:vAlign w:val="center"/>
          </w:tcPr>
          <w:p w:rsidR="00153E85" w:rsidRDefault="00153E85" w:rsidP="00153E85">
            <w:pPr>
              <w:pStyle w:val="ConsPlusNormal"/>
              <w:jc w:val="both"/>
            </w:pPr>
            <w:r>
              <w:t>Урок 70</w:t>
            </w:r>
          </w:p>
        </w:tc>
        <w:tc>
          <w:tcPr>
            <w:tcW w:w="7937" w:type="dxa"/>
            <w:vAlign w:val="center"/>
          </w:tcPr>
          <w:p w:rsidR="00153E85" w:rsidRDefault="00153E85" w:rsidP="00153E85">
            <w:pPr>
              <w:pStyle w:val="ConsPlusNormal"/>
              <w:jc w:val="both"/>
            </w:pPr>
            <w:r>
              <w:t>Психологизм прозы Толстого: "диалектика души"</w:t>
            </w:r>
          </w:p>
        </w:tc>
      </w:tr>
      <w:tr w:rsidR="00153E85" w:rsidTr="00153E85">
        <w:tc>
          <w:tcPr>
            <w:tcW w:w="1134" w:type="dxa"/>
            <w:vAlign w:val="center"/>
          </w:tcPr>
          <w:p w:rsidR="00153E85" w:rsidRDefault="00153E85" w:rsidP="00153E85">
            <w:pPr>
              <w:pStyle w:val="ConsPlusNormal"/>
              <w:jc w:val="both"/>
            </w:pPr>
            <w:r>
              <w:t>Урок 71</w:t>
            </w:r>
          </w:p>
        </w:tc>
        <w:tc>
          <w:tcPr>
            <w:tcW w:w="7937" w:type="dxa"/>
            <w:vAlign w:val="center"/>
          </w:tcPr>
          <w:p w:rsidR="00153E85" w:rsidRDefault="00153E85" w:rsidP="00153E85">
            <w:pPr>
              <w:pStyle w:val="ConsPlusNormal"/>
              <w:jc w:val="both"/>
            </w:pPr>
            <w:r>
              <w:t>Значение творчества Л.Н. Толстого в отечественной и мировой культуре</w:t>
            </w:r>
          </w:p>
        </w:tc>
      </w:tr>
      <w:tr w:rsidR="00153E85" w:rsidTr="00153E85">
        <w:tc>
          <w:tcPr>
            <w:tcW w:w="1134" w:type="dxa"/>
            <w:vAlign w:val="center"/>
          </w:tcPr>
          <w:p w:rsidR="00153E85" w:rsidRDefault="00153E85" w:rsidP="00153E85">
            <w:pPr>
              <w:pStyle w:val="ConsPlusNormal"/>
              <w:jc w:val="both"/>
            </w:pPr>
            <w:r>
              <w:t>Урок 72</w:t>
            </w:r>
          </w:p>
        </w:tc>
        <w:tc>
          <w:tcPr>
            <w:tcW w:w="7937" w:type="dxa"/>
            <w:vAlign w:val="center"/>
          </w:tcPr>
          <w:p w:rsidR="00153E85" w:rsidRDefault="00153E85" w:rsidP="00153E85">
            <w:pPr>
              <w:pStyle w:val="ConsPlusNormal"/>
              <w:jc w:val="both"/>
            </w:pPr>
            <w:r>
              <w:t>Развитие речи. Подготовка к домашнему сочинению по роману-эпопее Л.Н. Толстого "Война и мир"</w:t>
            </w:r>
          </w:p>
        </w:tc>
      </w:tr>
      <w:tr w:rsidR="00153E85" w:rsidTr="00153E85">
        <w:tc>
          <w:tcPr>
            <w:tcW w:w="1134" w:type="dxa"/>
            <w:vAlign w:val="center"/>
          </w:tcPr>
          <w:p w:rsidR="00153E85" w:rsidRDefault="00153E85" w:rsidP="00153E85">
            <w:pPr>
              <w:pStyle w:val="ConsPlusNormal"/>
              <w:jc w:val="both"/>
            </w:pPr>
            <w:r>
              <w:t>Урок 73</w:t>
            </w:r>
          </w:p>
        </w:tc>
        <w:tc>
          <w:tcPr>
            <w:tcW w:w="7937" w:type="dxa"/>
            <w:vAlign w:val="center"/>
          </w:tcPr>
          <w:p w:rsidR="00153E85" w:rsidRDefault="00153E85" w:rsidP="00153E85">
            <w:pPr>
              <w:pStyle w:val="ConsPlusNormal"/>
              <w:jc w:val="both"/>
            </w:pPr>
            <w:r>
              <w:t>Основные этапы жизни и творчества Н.С. Лескова. Художественный мир произведений писателя</w:t>
            </w:r>
          </w:p>
        </w:tc>
      </w:tr>
      <w:tr w:rsidR="00153E85" w:rsidTr="00153E85">
        <w:tc>
          <w:tcPr>
            <w:tcW w:w="1134" w:type="dxa"/>
            <w:vAlign w:val="center"/>
          </w:tcPr>
          <w:p w:rsidR="00153E85" w:rsidRDefault="00153E85" w:rsidP="00153E85">
            <w:pPr>
              <w:pStyle w:val="ConsPlusNormal"/>
              <w:jc w:val="both"/>
            </w:pPr>
            <w:r>
              <w:t>Урок 74</w:t>
            </w:r>
          </w:p>
        </w:tc>
        <w:tc>
          <w:tcPr>
            <w:tcW w:w="7937" w:type="dxa"/>
            <w:vAlign w:val="center"/>
          </w:tcPr>
          <w:p w:rsidR="00153E85" w:rsidRDefault="00153E85" w:rsidP="00153E85">
            <w:pPr>
              <w:pStyle w:val="ConsPlusNormal"/>
              <w:jc w:val="both"/>
            </w:pPr>
            <w:r>
              <w:t xml:space="preserve">Изображение этапов духовного пути личности в произведениях Н.С. Лескова. Особенности </w:t>
            </w:r>
            <w:proofErr w:type="spellStart"/>
            <w:r>
              <w:t>лесковской</w:t>
            </w:r>
            <w:proofErr w:type="spellEnd"/>
            <w:r>
              <w:t xml:space="preserve"> повествовательной манеры сказа</w:t>
            </w:r>
          </w:p>
        </w:tc>
      </w:tr>
      <w:tr w:rsidR="00153E85" w:rsidTr="00153E85">
        <w:tc>
          <w:tcPr>
            <w:tcW w:w="1134" w:type="dxa"/>
            <w:vAlign w:val="center"/>
          </w:tcPr>
          <w:p w:rsidR="00153E85" w:rsidRDefault="00153E85" w:rsidP="00153E85">
            <w:pPr>
              <w:pStyle w:val="ConsPlusNormal"/>
              <w:jc w:val="both"/>
            </w:pPr>
            <w:r>
              <w:t>Урок 75</w:t>
            </w:r>
          </w:p>
        </w:tc>
        <w:tc>
          <w:tcPr>
            <w:tcW w:w="7937" w:type="dxa"/>
            <w:vAlign w:val="center"/>
          </w:tcPr>
          <w:p w:rsidR="00153E85" w:rsidRDefault="00153E85" w:rsidP="00153E85">
            <w:pPr>
              <w:pStyle w:val="ConsPlusNormal"/>
              <w:jc w:val="both"/>
            </w:pPr>
            <w:r>
              <w:t>Основные этапы жизни и творчества А.П. Чехова. Новаторство прозы писателя</w:t>
            </w:r>
          </w:p>
        </w:tc>
      </w:tr>
      <w:tr w:rsidR="00153E85" w:rsidTr="00153E85">
        <w:tc>
          <w:tcPr>
            <w:tcW w:w="1134" w:type="dxa"/>
            <w:vAlign w:val="center"/>
          </w:tcPr>
          <w:p w:rsidR="00153E85" w:rsidRDefault="00153E85" w:rsidP="00153E85">
            <w:pPr>
              <w:pStyle w:val="ConsPlusNormal"/>
              <w:jc w:val="both"/>
            </w:pPr>
            <w:r>
              <w:lastRenderedPageBreak/>
              <w:t>Урок 76</w:t>
            </w:r>
          </w:p>
        </w:tc>
        <w:tc>
          <w:tcPr>
            <w:tcW w:w="7937" w:type="dxa"/>
            <w:vAlign w:val="center"/>
          </w:tcPr>
          <w:p w:rsidR="00153E85" w:rsidRDefault="00153E85" w:rsidP="00153E85">
            <w:pPr>
              <w:pStyle w:val="ConsPlusNormal"/>
              <w:jc w:val="both"/>
            </w:pPr>
            <w:r>
              <w:t>Идейно-художественное своеобразие рассказа "</w:t>
            </w:r>
            <w:proofErr w:type="spellStart"/>
            <w:r>
              <w:t>Ионыч</w:t>
            </w:r>
            <w:proofErr w:type="spellEnd"/>
            <w:r>
              <w:t>"</w:t>
            </w:r>
          </w:p>
        </w:tc>
      </w:tr>
      <w:tr w:rsidR="00153E85" w:rsidTr="00153E85">
        <w:tc>
          <w:tcPr>
            <w:tcW w:w="1134" w:type="dxa"/>
            <w:vAlign w:val="center"/>
          </w:tcPr>
          <w:p w:rsidR="00153E85" w:rsidRDefault="00153E85" w:rsidP="00153E85">
            <w:pPr>
              <w:pStyle w:val="ConsPlusNormal"/>
              <w:jc w:val="both"/>
            </w:pPr>
            <w:r>
              <w:t>Урок 77</w:t>
            </w:r>
          </w:p>
        </w:tc>
        <w:tc>
          <w:tcPr>
            <w:tcW w:w="7937" w:type="dxa"/>
            <w:vAlign w:val="center"/>
          </w:tcPr>
          <w:p w:rsidR="00153E85" w:rsidRDefault="00153E85" w:rsidP="00153E85">
            <w:pPr>
              <w:pStyle w:val="ConsPlusNormal"/>
              <w:jc w:val="both"/>
            </w:pPr>
            <w:r>
              <w:t>Многообразие философско-психологической проблематики в рассказах А.П. Чехова</w:t>
            </w:r>
          </w:p>
        </w:tc>
      </w:tr>
      <w:tr w:rsidR="00153E85" w:rsidTr="00153E85">
        <w:tc>
          <w:tcPr>
            <w:tcW w:w="1134" w:type="dxa"/>
            <w:vAlign w:val="center"/>
          </w:tcPr>
          <w:p w:rsidR="00153E85" w:rsidRDefault="00153E85" w:rsidP="00153E85">
            <w:pPr>
              <w:pStyle w:val="ConsPlusNormal"/>
              <w:jc w:val="both"/>
            </w:pPr>
            <w:r>
              <w:t>Урок 78</w:t>
            </w:r>
          </w:p>
        </w:tc>
        <w:tc>
          <w:tcPr>
            <w:tcW w:w="7937" w:type="dxa"/>
            <w:vAlign w:val="center"/>
          </w:tcPr>
          <w:p w:rsidR="00153E85" w:rsidRDefault="00153E85" w:rsidP="00153E85">
            <w:pPr>
              <w:pStyle w:val="ConsPlusNormal"/>
              <w:jc w:val="both"/>
            </w:pPr>
            <w:r>
              <w:t>А.П. Чехов. Комедия "Вишневый сад". История создания, жанровые особенности комедии. Смысл названия</w:t>
            </w:r>
          </w:p>
        </w:tc>
      </w:tr>
      <w:tr w:rsidR="00153E85" w:rsidTr="00153E85">
        <w:tc>
          <w:tcPr>
            <w:tcW w:w="1134" w:type="dxa"/>
            <w:vAlign w:val="center"/>
          </w:tcPr>
          <w:p w:rsidR="00153E85" w:rsidRDefault="00153E85" w:rsidP="00153E85">
            <w:pPr>
              <w:pStyle w:val="ConsPlusNormal"/>
              <w:jc w:val="both"/>
            </w:pPr>
            <w:r>
              <w:t>Урок 79</w:t>
            </w:r>
          </w:p>
        </w:tc>
        <w:tc>
          <w:tcPr>
            <w:tcW w:w="7937" w:type="dxa"/>
            <w:vAlign w:val="center"/>
          </w:tcPr>
          <w:p w:rsidR="00153E85" w:rsidRDefault="00153E85" w:rsidP="00153E85">
            <w:pPr>
              <w:pStyle w:val="ConsPlusNormal"/>
              <w:jc w:val="both"/>
            </w:pPr>
            <w:r>
              <w:t>Проблематика комедии "Вишневый сад". Особенности конфликта и системы образов. Разрушение "дворянского гнезда"</w:t>
            </w:r>
          </w:p>
        </w:tc>
      </w:tr>
      <w:tr w:rsidR="00153E85" w:rsidTr="00153E85">
        <w:tc>
          <w:tcPr>
            <w:tcW w:w="1134" w:type="dxa"/>
            <w:vAlign w:val="center"/>
          </w:tcPr>
          <w:p w:rsidR="00153E85" w:rsidRDefault="00153E85" w:rsidP="00153E85">
            <w:pPr>
              <w:pStyle w:val="ConsPlusNormal"/>
              <w:jc w:val="both"/>
            </w:pPr>
            <w:r>
              <w:t>Урок 80</w:t>
            </w:r>
          </w:p>
        </w:tc>
        <w:tc>
          <w:tcPr>
            <w:tcW w:w="7937" w:type="dxa"/>
            <w:vAlign w:val="center"/>
          </w:tcPr>
          <w:p w:rsidR="00153E85" w:rsidRDefault="00153E85" w:rsidP="00153E85">
            <w:pPr>
              <w:pStyle w:val="ConsPlusNormal"/>
              <w:jc w:val="both"/>
            </w:pPr>
            <w:r>
              <w:t>Раневская и Гаев как герои уходящего в прошлое усадебного быта</w:t>
            </w:r>
          </w:p>
        </w:tc>
      </w:tr>
      <w:tr w:rsidR="00153E85" w:rsidTr="00153E85">
        <w:tc>
          <w:tcPr>
            <w:tcW w:w="1134" w:type="dxa"/>
            <w:vAlign w:val="center"/>
          </w:tcPr>
          <w:p w:rsidR="00153E85" w:rsidRDefault="00153E85" w:rsidP="00153E85">
            <w:pPr>
              <w:pStyle w:val="ConsPlusNormal"/>
              <w:jc w:val="both"/>
            </w:pPr>
            <w:r>
              <w:t>Урок 81</w:t>
            </w:r>
          </w:p>
        </w:tc>
        <w:tc>
          <w:tcPr>
            <w:tcW w:w="7937" w:type="dxa"/>
            <w:vAlign w:val="center"/>
          </w:tcPr>
          <w:p w:rsidR="00153E85" w:rsidRDefault="00153E85" w:rsidP="00153E85">
            <w:pPr>
              <w:pStyle w:val="ConsPlusNormal"/>
              <w:jc w:val="both"/>
            </w:pPr>
            <w:r>
              <w:t>Настоящее и будущее в комедии "Вишневый сад": образы Лопахина, Пети и Ани</w:t>
            </w:r>
          </w:p>
        </w:tc>
      </w:tr>
      <w:tr w:rsidR="00153E85" w:rsidTr="00153E85">
        <w:tc>
          <w:tcPr>
            <w:tcW w:w="1134" w:type="dxa"/>
            <w:vAlign w:val="center"/>
          </w:tcPr>
          <w:p w:rsidR="00153E85" w:rsidRDefault="00153E85" w:rsidP="00153E85">
            <w:pPr>
              <w:pStyle w:val="ConsPlusNormal"/>
              <w:jc w:val="both"/>
            </w:pPr>
            <w:r>
              <w:t>Урок 82</w:t>
            </w:r>
          </w:p>
        </w:tc>
        <w:tc>
          <w:tcPr>
            <w:tcW w:w="7937" w:type="dxa"/>
            <w:vAlign w:val="center"/>
          </w:tcPr>
          <w:p w:rsidR="00153E85" w:rsidRDefault="00153E85" w:rsidP="00153E85">
            <w:pPr>
              <w:pStyle w:val="ConsPlusNormal"/>
              <w:jc w:val="both"/>
            </w:pPr>
            <w:r>
              <w:t>Художественное мастерство, новаторство Чехова-драматурга. Значение творческого наследия А.П. Чехова</w:t>
            </w:r>
          </w:p>
        </w:tc>
      </w:tr>
      <w:tr w:rsidR="00153E85" w:rsidTr="00153E85">
        <w:tc>
          <w:tcPr>
            <w:tcW w:w="1134" w:type="dxa"/>
            <w:vAlign w:val="center"/>
          </w:tcPr>
          <w:p w:rsidR="00153E85" w:rsidRDefault="00153E85" w:rsidP="00153E85">
            <w:pPr>
              <w:pStyle w:val="ConsPlusNormal"/>
              <w:jc w:val="both"/>
            </w:pPr>
            <w:r>
              <w:t>Урок 83</w:t>
            </w:r>
          </w:p>
        </w:tc>
        <w:tc>
          <w:tcPr>
            <w:tcW w:w="7937" w:type="dxa"/>
            <w:vAlign w:val="center"/>
          </w:tcPr>
          <w:p w:rsidR="00153E85" w:rsidRDefault="00153E85" w:rsidP="00153E85">
            <w:pPr>
              <w:pStyle w:val="ConsPlusNormal"/>
              <w:jc w:val="both"/>
            </w:pPr>
            <w:r>
              <w:t>Развитие речи. Подготовка к домашнему сочинению по творчеству А.П. Чехова</w:t>
            </w:r>
          </w:p>
        </w:tc>
      </w:tr>
      <w:tr w:rsidR="00153E85" w:rsidTr="00153E85">
        <w:tc>
          <w:tcPr>
            <w:tcW w:w="1134" w:type="dxa"/>
            <w:vAlign w:val="center"/>
          </w:tcPr>
          <w:p w:rsidR="00153E85" w:rsidRDefault="00153E85" w:rsidP="00153E85">
            <w:pPr>
              <w:pStyle w:val="ConsPlusNormal"/>
              <w:jc w:val="both"/>
            </w:pPr>
            <w:r>
              <w:t>Урок 84</w:t>
            </w:r>
          </w:p>
        </w:tc>
        <w:tc>
          <w:tcPr>
            <w:tcW w:w="7937" w:type="dxa"/>
            <w:vAlign w:val="center"/>
          </w:tcPr>
          <w:p w:rsidR="00153E85" w:rsidRDefault="00153E85" w:rsidP="00153E85">
            <w:pPr>
              <w:pStyle w:val="ConsPlusNormal"/>
              <w:jc w:val="both"/>
            </w:pPr>
            <w:r>
              <w:t>Внеклассное чтение "Любимые страницы литературы второй половины XIX в."</w:t>
            </w:r>
          </w:p>
        </w:tc>
      </w:tr>
      <w:tr w:rsidR="00153E85" w:rsidTr="00153E85">
        <w:tc>
          <w:tcPr>
            <w:tcW w:w="1134" w:type="dxa"/>
            <w:vAlign w:val="center"/>
          </w:tcPr>
          <w:p w:rsidR="00153E85" w:rsidRDefault="00153E85" w:rsidP="00153E85">
            <w:pPr>
              <w:pStyle w:val="ConsPlusNormal"/>
              <w:jc w:val="both"/>
            </w:pPr>
            <w:r>
              <w:t>Урок 85</w:t>
            </w:r>
          </w:p>
        </w:tc>
        <w:tc>
          <w:tcPr>
            <w:tcW w:w="7937" w:type="dxa"/>
            <w:vAlign w:val="center"/>
          </w:tcPr>
          <w:p w:rsidR="00153E85" w:rsidRDefault="00153E85" w:rsidP="00153E85">
            <w:pPr>
              <w:pStyle w:val="ConsPlusNormal"/>
              <w:jc w:val="both"/>
            </w:pPr>
            <w:r>
              <w:t>Подготовка к контрольной работе: ответы на проблемный вопрос, сочинение, тесты по литературе второй половины XIX в.</w:t>
            </w:r>
          </w:p>
        </w:tc>
      </w:tr>
      <w:tr w:rsidR="00153E85" w:rsidTr="00153E85">
        <w:tc>
          <w:tcPr>
            <w:tcW w:w="1134" w:type="dxa"/>
            <w:vAlign w:val="center"/>
          </w:tcPr>
          <w:p w:rsidR="00153E85" w:rsidRDefault="00153E85" w:rsidP="00153E85">
            <w:pPr>
              <w:pStyle w:val="ConsPlusNormal"/>
              <w:jc w:val="both"/>
            </w:pPr>
            <w:r>
              <w:t>Урок 86</w:t>
            </w:r>
          </w:p>
        </w:tc>
        <w:tc>
          <w:tcPr>
            <w:tcW w:w="7937" w:type="dxa"/>
            <w:vAlign w:val="center"/>
          </w:tcPr>
          <w:p w:rsidR="00153E85" w:rsidRDefault="00153E85" w:rsidP="00153E85">
            <w:pPr>
              <w:pStyle w:val="ConsPlusNormal"/>
              <w:jc w:val="both"/>
            </w:pPr>
            <w:r>
              <w:t>Контрольная работа: ответы на проблемный вопрос, сочинение, тесты по литературе второй половины XIX в.</w:t>
            </w:r>
          </w:p>
        </w:tc>
      </w:tr>
      <w:tr w:rsidR="00153E85" w:rsidTr="00153E85">
        <w:tc>
          <w:tcPr>
            <w:tcW w:w="1134" w:type="dxa"/>
            <w:vAlign w:val="center"/>
          </w:tcPr>
          <w:p w:rsidR="00153E85" w:rsidRDefault="00153E85" w:rsidP="00153E85">
            <w:pPr>
              <w:pStyle w:val="ConsPlusNormal"/>
              <w:jc w:val="both"/>
            </w:pPr>
            <w:r>
              <w:t>Урок 87</w:t>
            </w:r>
          </w:p>
        </w:tc>
        <w:tc>
          <w:tcPr>
            <w:tcW w:w="7937" w:type="dxa"/>
            <w:vAlign w:val="center"/>
          </w:tcPr>
          <w:p w:rsidR="00153E85" w:rsidRDefault="00153E85" w:rsidP="00153E85">
            <w:pPr>
              <w:pStyle w:val="ConsPlusNormal"/>
              <w:jc w:val="both"/>
            </w:pPr>
            <w:r>
              <w:t>Презентация проектов по литературе второй половины XIX в.</w:t>
            </w:r>
          </w:p>
        </w:tc>
      </w:tr>
      <w:tr w:rsidR="00153E85" w:rsidTr="00153E85">
        <w:tc>
          <w:tcPr>
            <w:tcW w:w="1134" w:type="dxa"/>
            <w:vAlign w:val="center"/>
          </w:tcPr>
          <w:p w:rsidR="00153E85" w:rsidRDefault="00153E85" w:rsidP="00153E85">
            <w:pPr>
              <w:pStyle w:val="ConsPlusNormal"/>
              <w:jc w:val="both"/>
            </w:pPr>
            <w:r>
              <w:t>Урок 88</w:t>
            </w:r>
          </w:p>
        </w:tc>
        <w:tc>
          <w:tcPr>
            <w:tcW w:w="7937" w:type="dxa"/>
            <w:vAlign w:val="center"/>
          </w:tcPr>
          <w:p w:rsidR="00153E85" w:rsidRDefault="00153E85" w:rsidP="00153E85">
            <w:pPr>
              <w:pStyle w:val="ConsPlusNormal"/>
              <w:jc w:val="both"/>
            </w:pPr>
            <w:r>
              <w:t>Поэзия народов России. Страницы жизни поэта (по выбору, например, Г. Тукая, К. Хетагурова) и особенности его лирики</w:t>
            </w:r>
          </w:p>
        </w:tc>
      </w:tr>
      <w:tr w:rsidR="00153E85" w:rsidTr="00153E85">
        <w:tc>
          <w:tcPr>
            <w:tcW w:w="1134" w:type="dxa"/>
            <w:vAlign w:val="center"/>
          </w:tcPr>
          <w:p w:rsidR="00153E85" w:rsidRDefault="00153E85" w:rsidP="00153E85">
            <w:pPr>
              <w:pStyle w:val="ConsPlusNormal"/>
              <w:jc w:val="both"/>
            </w:pPr>
            <w:r>
              <w:t>Урок 89</w:t>
            </w:r>
          </w:p>
        </w:tc>
        <w:tc>
          <w:tcPr>
            <w:tcW w:w="7937" w:type="dxa"/>
            <w:vAlign w:val="center"/>
          </w:tcPr>
          <w:p w:rsidR="00153E85" w:rsidRDefault="00153E85" w:rsidP="00153E85">
            <w:pPr>
              <w:pStyle w:val="ConsPlusNormal"/>
              <w:jc w:val="both"/>
            </w:pPr>
            <w:r>
              <w:t>Резервный урок. Анализ лирического произведения из поэзии народов России (по выбору)</w:t>
            </w:r>
          </w:p>
        </w:tc>
      </w:tr>
      <w:tr w:rsidR="00153E85" w:rsidTr="00153E85">
        <w:tc>
          <w:tcPr>
            <w:tcW w:w="1134" w:type="dxa"/>
            <w:vAlign w:val="center"/>
          </w:tcPr>
          <w:p w:rsidR="00153E85" w:rsidRDefault="00153E85" w:rsidP="00153E85">
            <w:pPr>
              <w:pStyle w:val="ConsPlusNormal"/>
              <w:jc w:val="both"/>
            </w:pPr>
            <w:r>
              <w:t>Урок 90</w:t>
            </w:r>
          </w:p>
        </w:tc>
        <w:tc>
          <w:tcPr>
            <w:tcW w:w="7937" w:type="dxa"/>
            <w:vAlign w:val="center"/>
          </w:tcPr>
          <w:p w:rsidR="00153E85" w:rsidRDefault="00153E85" w:rsidP="00153E85">
            <w:pPr>
              <w:pStyle w:val="ConsPlusNormal"/>
              <w:jc w:val="both"/>
            </w:pPr>
            <w:r>
              <w:t>Жизнь и творчество писателя (Ч. Диккенса, Г. Флобера и других). История создания, сюжет и композиция произведения</w:t>
            </w:r>
          </w:p>
        </w:tc>
      </w:tr>
      <w:tr w:rsidR="00153E85" w:rsidTr="00153E85">
        <w:tc>
          <w:tcPr>
            <w:tcW w:w="1134" w:type="dxa"/>
            <w:vAlign w:val="center"/>
          </w:tcPr>
          <w:p w:rsidR="00153E85" w:rsidRDefault="00153E85" w:rsidP="00153E85">
            <w:pPr>
              <w:pStyle w:val="ConsPlusNormal"/>
              <w:jc w:val="both"/>
            </w:pPr>
            <w:r>
              <w:t>Урок 91</w:t>
            </w:r>
          </w:p>
        </w:tc>
        <w:tc>
          <w:tcPr>
            <w:tcW w:w="7937" w:type="dxa"/>
            <w:vAlign w:val="center"/>
          </w:tcPr>
          <w:p w:rsidR="00153E85" w:rsidRDefault="00153E85" w:rsidP="00153E85">
            <w:pPr>
              <w:pStyle w:val="ConsPlusNormal"/>
              <w:jc w:val="both"/>
            </w:pPr>
            <w:r>
              <w:t>Ч. Диккенс. Роман "Большие надежды". Тематика, проблематика. Система образов</w:t>
            </w:r>
          </w:p>
        </w:tc>
      </w:tr>
      <w:tr w:rsidR="00153E85" w:rsidTr="00153E85">
        <w:tc>
          <w:tcPr>
            <w:tcW w:w="1134" w:type="dxa"/>
            <w:vAlign w:val="center"/>
          </w:tcPr>
          <w:p w:rsidR="00153E85" w:rsidRDefault="00153E85" w:rsidP="00153E85">
            <w:pPr>
              <w:pStyle w:val="ConsPlusNormal"/>
              <w:jc w:val="both"/>
            </w:pPr>
            <w:r>
              <w:t>Урок 92</w:t>
            </w:r>
          </w:p>
        </w:tc>
        <w:tc>
          <w:tcPr>
            <w:tcW w:w="7937" w:type="dxa"/>
            <w:vAlign w:val="center"/>
          </w:tcPr>
          <w:p w:rsidR="00153E85" w:rsidRDefault="00153E85" w:rsidP="00153E85">
            <w:pPr>
              <w:pStyle w:val="ConsPlusNormal"/>
              <w:jc w:val="both"/>
            </w:pPr>
            <w:r>
              <w:t xml:space="preserve">Резервный урок. Г. Флобер "Мадам </w:t>
            </w:r>
            <w:proofErr w:type="spellStart"/>
            <w:r>
              <w:t>Бовари</w:t>
            </w:r>
            <w:proofErr w:type="spellEnd"/>
            <w:r>
              <w:t>". Художественное мастерство писателя</w:t>
            </w:r>
          </w:p>
        </w:tc>
      </w:tr>
      <w:tr w:rsidR="00153E85" w:rsidTr="00153E85">
        <w:tc>
          <w:tcPr>
            <w:tcW w:w="1134" w:type="dxa"/>
            <w:vAlign w:val="center"/>
          </w:tcPr>
          <w:p w:rsidR="00153E85" w:rsidRDefault="00153E85" w:rsidP="00153E85">
            <w:pPr>
              <w:pStyle w:val="ConsPlusNormal"/>
              <w:jc w:val="both"/>
            </w:pPr>
            <w:r>
              <w:t>Урок 93</w:t>
            </w:r>
          </w:p>
        </w:tc>
        <w:tc>
          <w:tcPr>
            <w:tcW w:w="7937" w:type="dxa"/>
            <w:vAlign w:val="center"/>
          </w:tcPr>
          <w:p w:rsidR="00153E85" w:rsidRDefault="00153E85" w:rsidP="00153E85">
            <w:pPr>
              <w:pStyle w:val="ConsPlusNormal"/>
              <w:jc w:val="both"/>
            </w:pPr>
            <w:r>
              <w:t>Развитие речи. Письменный ответ на проблемный вопрос</w:t>
            </w:r>
          </w:p>
        </w:tc>
      </w:tr>
      <w:tr w:rsidR="00153E85" w:rsidTr="00153E85">
        <w:tc>
          <w:tcPr>
            <w:tcW w:w="1134" w:type="dxa"/>
            <w:vAlign w:val="center"/>
          </w:tcPr>
          <w:p w:rsidR="00153E85" w:rsidRDefault="00153E85" w:rsidP="00153E85">
            <w:pPr>
              <w:pStyle w:val="ConsPlusNormal"/>
              <w:jc w:val="both"/>
            </w:pPr>
            <w:r>
              <w:t>Урок 94</w:t>
            </w:r>
          </w:p>
        </w:tc>
        <w:tc>
          <w:tcPr>
            <w:tcW w:w="7937" w:type="dxa"/>
            <w:vAlign w:val="center"/>
          </w:tcPr>
          <w:p w:rsidR="00153E85" w:rsidRDefault="00153E85" w:rsidP="00153E85">
            <w:pPr>
              <w:pStyle w:val="ConsPlusNormal"/>
              <w:jc w:val="both"/>
            </w:pPr>
            <w:r>
              <w:t>Страницы жизни поэта (А. Рембо, Ш. Бодлера и других), особенности его лирики</w:t>
            </w:r>
          </w:p>
        </w:tc>
      </w:tr>
      <w:tr w:rsidR="00153E85" w:rsidTr="00153E85">
        <w:tc>
          <w:tcPr>
            <w:tcW w:w="1134" w:type="dxa"/>
            <w:vAlign w:val="center"/>
          </w:tcPr>
          <w:p w:rsidR="00153E85" w:rsidRDefault="00153E85" w:rsidP="00153E85">
            <w:pPr>
              <w:pStyle w:val="ConsPlusNormal"/>
              <w:jc w:val="both"/>
            </w:pPr>
            <w:r>
              <w:t>Урок 95</w:t>
            </w:r>
          </w:p>
        </w:tc>
        <w:tc>
          <w:tcPr>
            <w:tcW w:w="7937" w:type="dxa"/>
            <w:vAlign w:val="center"/>
          </w:tcPr>
          <w:p w:rsidR="00153E85" w:rsidRDefault="00153E85" w:rsidP="00153E85">
            <w:pPr>
              <w:pStyle w:val="ConsPlusNormal"/>
              <w:jc w:val="both"/>
            </w:pPr>
            <w:r>
              <w:t>Резервный урок. Символические образы в стихотворениях, особенности поэтического языка (на выбор А. Рембо, Ш. Бодлера и другие)</w:t>
            </w:r>
          </w:p>
        </w:tc>
      </w:tr>
      <w:tr w:rsidR="00153E85" w:rsidTr="00153E85">
        <w:tc>
          <w:tcPr>
            <w:tcW w:w="1134" w:type="dxa"/>
            <w:vAlign w:val="center"/>
          </w:tcPr>
          <w:p w:rsidR="00153E85" w:rsidRDefault="00153E85" w:rsidP="00153E85">
            <w:pPr>
              <w:pStyle w:val="ConsPlusNormal"/>
              <w:jc w:val="both"/>
            </w:pPr>
            <w:r>
              <w:t>Урок 96</w:t>
            </w:r>
          </w:p>
        </w:tc>
        <w:tc>
          <w:tcPr>
            <w:tcW w:w="7937" w:type="dxa"/>
            <w:vAlign w:val="center"/>
          </w:tcPr>
          <w:p w:rsidR="00153E85" w:rsidRDefault="00153E85" w:rsidP="00153E85">
            <w:pPr>
              <w:pStyle w:val="ConsPlusNormal"/>
              <w:jc w:val="both"/>
            </w:pPr>
            <w:r>
              <w:t>Жизнь и творчество драматурга (Г. Ибсен и другие) История создания, сюжет и конфликт в произведении</w:t>
            </w:r>
          </w:p>
        </w:tc>
      </w:tr>
      <w:tr w:rsidR="00153E85" w:rsidTr="00153E85">
        <w:tc>
          <w:tcPr>
            <w:tcW w:w="1134" w:type="dxa"/>
            <w:vAlign w:val="center"/>
          </w:tcPr>
          <w:p w:rsidR="00153E85" w:rsidRDefault="00153E85" w:rsidP="00153E85">
            <w:pPr>
              <w:pStyle w:val="ConsPlusNormal"/>
              <w:jc w:val="both"/>
            </w:pPr>
            <w:r>
              <w:t>Урок 97</w:t>
            </w:r>
          </w:p>
        </w:tc>
        <w:tc>
          <w:tcPr>
            <w:tcW w:w="7937" w:type="dxa"/>
            <w:vAlign w:val="center"/>
          </w:tcPr>
          <w:p w:rsidR="00153E85" w:rsidRDefault="00153E85" w:rsidP="00153E85">
            <w:pPr>
              <w:pStyle w:val="ConsPlusNormal"/>
              <w:jc w:val="both"/>
            </w:pPr>
            <w:r>
              <w:t>Резервный урок. Г. Ибсен "Кукольный дом". Проблематика пьесы. Система образов. Новаторство драматурга</w:t>
            </w:r>
          </w:p>
        </w:tc>
      </w:tr>
      <w:tr w:rsidR="00153E85" w:rsidTr="00153E85">
        <w:tc>
          <w:tcPr>
            <w:tcW w:w="1134" w:type="dxa"/>
            <w:vAlign w:val="center"/>
          </w:tcPr>
          <w:p w:rsidR="00153E85" w:rsidRDefault="00153E85" w:rsidP="00153E85">
            <w:pPr>
              <w:pStyle w:val="ConsPlusNormal"/>
              <w:jc w:val="both"/>
            </w:pPr>
            <w:r>
              <w:t>Урок 98</w:t>
            </w:r>
          </w:p>
        </w:tc>
        <w:tc>
          <w:tcPr>
            <w:tcW w:w="7937" w:type="dxa"/>
            <w:vAlign w:val="center"/>
          </w:tcPr>
          <w:p w:rsidR="00153E85" w:rsidRDefault="00153E85" w:rsidP="00153E85">
            <w:pPr>
              <w:pStyle w:val="ConsPlusNormal"/>
              <w:jc w:val="both"/>
            </w:pPr>
            <w:r>
              <w:t>Резервный урок. Повторение. Сквозные образы и мотивы в литературе второй половины XIX в.</w:t>
            </w:r>
          </w:p>
        </w:tc>
      </w:tr>
      <w:tr w:rsidR="00153E85" w:rsidTr="00153E85">
        <w:tc>
          <w:tcPr>
            <w:tcW w:w="1134" w:type="dxa"/>
            <w:vAlign w:val="center"/>
          </w:tcPr>
          <w:p w:rsidR="00153E85" w:rsidRDefault="00153E85" w:rsidP="00153E85">
            <w:pPr>
              <w:pStyle w:val="ConsPlusNormal"/>
              <w:jc w:val="both"/>
            </w:pPr>
            <w:r>
              <w:t>Урок 99</w:t>
            </w:r>
          </w:p>
        </w:tc>
        <w:tc>
          <w:tcPr>
            <w:tcW w:w="7937" w:type="dxa"/>
            <w:vAlign w:val="center"/>
          </w:tcPr>
          <w:p w:rsidR="00153E85" w:rsidRDefault="00153E85" w:rsidP="00153E85">
            <w:pPr>
              <w:pStyle w:val="ConsPlusNormal"/>
              <w:jc w:val="both"/>
            </w:pPr>
            <w:r>
              <w:t>Резервный урок. Обобщение пройденного материала по литературе второй половины XIX в.</w:t>
            </w:r>
          </w:p>
        </w:tc>
      </w:tr>
      <w:tr w:rsidR="00153E85" w:rsidTr="00153E85">
        <w:tc>
          <w:tcPr>
            <w:tcW w:w="1134" w:type="dxa"/>
            <w:vAlign w:val="center"/>
          </w:tcPr>
          <w:p w:rsidR="00153E85" w:rsidRDefault="00153E85" w:rsidP="00153E85">
            <w:pPr>
              <w:pStyle w:val="ConsPlusNormal"/>
              <w:jc w:val="both"/>
            </w:pPr>
            <w:r>
              <w:t>фок 100</w:t>
            </w:r>
          </w:p>
        </w:tc>
        <w:tc>
          <w:tcPr>
            <w:tcW w:w="7937" w:type="dxa"/>
            <w:vAlign w:val="center"/>
          </w:tcPr>
          <w:p w:rsidR="00153E85" w:rsidRDefault="00153E85" w:rsidP="00153E85">
            <w:pPr>
              <w:pStyle w:val="ConsPlusNormal"/>
              <w:jc w:val="both"/>
            </w:pPr>
            <w:r>
              <w:t>Внеклассное чтение "В мире современной литературы"</w:t>
            </w:r>
          </w:p>
        </w:tc>
      </w:tr>
      <w:tr w:rsidR="00153E85" w:rsidTr="00153E85">
        <w:tc>
          <w:tcPr>
            <w:tcW w:w="1134" w:type="dxa"/>
            <w:vAlign w:val="center"/>
          </w:tcPr>
          <w:p w:rsidR="00153E85" w:rsidRDefault="00153E85" w:rsidP="00153E85">
            <w:pPr>
              <w:pStyle w:val="ConsPlusNormal"/>
              <w:jc w:val="both"/>
            </w:pPr>
            <w:r>
              <w:t>фок 101</w:t>
            </w:r>
          </w:p>
        </w:tc>
        <w:tc>
          <w:tcPr>
            <w:tcW w:w="7937" w:type="dxa"/>
            <w:vAlign w:val="center"/>
          </w:tcPr>
          <w:p w:rsidR="00153E85" w:rsidRDefault="00153E85" w:rsidP="00153E85">
            <w:pPr>
              <w:pStyle w:val="ConsPlusNormal"/>
              <w:jc w:val="both"/>
            </w:pPr>
            <w:r>
              <w:t xml:space="preserve">Резервный урок. Подготовка к презентации проекта по зарубежной литературе </w:t>
            </w:r>
            <w:r>
              <w:lastRenderedPageBreak/>
              <w:t>начала XIX в.</w:t>
            </w:r>
          </w:p>
        </w:tc>
      </w:tr>
      <w:tr w:rsidR="00153E85" w:rsidTr="00153E85">
        <w:tc>
          <w:tcPr>
            <w:tcW w:w="1134" w:type="dxa"/>
            <w:vAlign w:val="center"/>
          </w:tcPr>
          <w:p w:rsidR="00153E85" w:rsidRDefault="00153E85" w:rsidP="00153E85">
            <w:pPr>
              <w:pStyle w:val="ConsPlusNormal"/>
              <w:jc w:val="both"/>
            </w:pPr>
            <w:r>
              <w:lastRenderedPageBreak/>
              <w:t>фок 102</w:t>
            </w:r>
          </w:p>
        </w:tc>
        <w:tc>
          <w:tcPr>
            <w:tcW w:w="7937" w:type="dxa"/>
            <w:vAlign w:val="center"/>
          </w:tcPr>
          <w:p w:rsidR="00153E85" w:rsidRDefault="00153E85" w:rsidP="00153E85">
            <w:pPr>
              <w:pStyle w:val="ConsPlusNormal"/>
              <w:jc w:val="both"/>
            </w:pPr>
            <w:r>
              <w:t>Презентация проекта по зарубежной литературе XIX в.</w:t>
            </w:r>
          </w:p>
        </w:tc>
      </w:tr>
      <w:tr w:rsidR="00153E85" w:rsidTr="00153E85">
        <w:tc>
          <w:tcPr>
            <w:tcW w:w="9071" w:type="dxa"/>
            <w:gridSpan w:val="2"/>
          </w:tcPr>
          <w:p w:rsidR="00153E85" w:rsidRDefault="00153E85" w:rsidP="00153E85">
            <w:pPr>
              <w:pStyle w:val="ConsPlusNormal"/>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153E85" w:rsidRDefault="00153E85" w:rsidP="00153E85">
      <w:pPr>
        <w:pStyle w:val="ConsPlusNormal"/>
        <w:jc w:val="both"/>
      </w:pPr>
    </w:p>
    <w:p w:rsidR="00153E85" w:rsidRDefault="00153E85" w:rsidP="00153E85">
      <w:pPr>
        <w:pStyle w:val="ConsPlusNormal"/>
        <w:jc w:val="right"/>
      </w:pPr>
      <w:r>
        <w:t>Таблица 4.1</w:t>
      </w:r>
    </w:p>
    <w:p w:rsidR="00153E85" w:rsidRDefault="00153E85" w:rsidP="00153E85">
      <w:pPr>
        <w:pStyle w:val="ConsPlusNormal"/>
        <w:jc w:val="both"/>
      </w:pPr>
    </w:p>
    <w:p w:rsidR="00153E85" w:rsidRDefault="00153E85" w:rsidP="00153E85">
      <w:pPr>
        <w:pStyle w:val="ConsPlusNormal"/>
        <w:jc w:val="both"/>
      </w:pPr>
      <w:r>
        <w:t>11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53E85" w:rsidTr="00153E85">
        <w:tc>
          <w:tcPr>
            <w:tcW w:w="1134" w:type="dxa"/>
          </w:tcPr>
          <w:p w:rsidR="00153E85" w:rsidRDefault="00153E85" w:rsidP="00153E85">
            <w:pPr>
              <w:pStyle w:val="ConsPlusNormal"/>
              <w:jc w:val="center"/>
            </w:pPr>
            <w:r>
              <w:t>N урока</w:t>
            </w:r>
          </w:p>
        </w:tc>
        <w:tc>
          <w:tcPr>
            <w:tcW w:w="7937" w:type="dxa"/>
          </w:tcPr>
          <w:p w:rsidR="00153E85" w:rsidRDefault="00153E85" w:rsidP="00153E85">
            <w:pPr>
              <w:pStyle w:val="ConsPlusNormal"/>
              <w:jc w:val="center"/>
            </w:pPr>
            <w:r>
              <w:t>Тема урока</w:t>
            </w:r>
          </w:p>
        </w:tc>
      </w:tr>
      <w:tr w:rsidR="00153E85" w:rsidTr="00153E85">
        <w:tc>
          <w:tcPr>
            <w:tcW w:w="1134" w:type="dxa"/>
            <w:vAlign w:val="center"/>
          </w:tcPr>
          <w:p w:rsidR="00153E85" w:rsidRDefault="00153E85" w:rsidP="00153E85">
            <w:pPr>
              <w:pStyle w:val="ConsPlusNormal"/>
              <w:jc w:val="both"/>
            </w:pPr>
            <w:r>
              <w:t>Урок 1</w:t>
            </w:r>
          </w:p>
        </w:tc>
        <w:tc>
          <w:tcPr>
            <w:tcW w:w="7937" w:type="dxa"/>
            <w:vAlign w:val="center"/>
          </w:tcPr>
          <w:p w:rsidR="00153E85" w:rsidRDefault="00153E85" w:rsidP="00153E85">
            <w:pPr>
              <w:pStyle w:val="ConsPlusNormal"/>
              <w:jc w:val="both"/>
            </w:pPr>
            <w:r>
              <w:t>Введение в курс русской литературы XX в. Основные этапы жизни и творчества А.И. Куприна. Проблематика рассказов писателя</w:t>
            </w:r>
          </w:p>
        </w:tc>
      </w:tr>
      <w:tr w:rsidR="00153E85" w:rsidTr="00153E85">
        <w:tc>
          <w:tcPr>
            <w:tcW w:w="1134" w:type="dxa"/>
            <w:vAlign w:val="center"/>
          </w:tcPr>
          <w:p w:rsidR="00153E85" w:rsidRDefault="00153E85" w:rsidP="00153E85">
            <w:pPr>
              <w:pStyle w:val="ConsPlusNormal"/>
              <w:jc w:val="both"/>
            </w:pPr>
            <w:r>
              <w:t>Урок 2</w:t>
            </w:r>
          </w:p>
        </w:tc>
        <w:tc>
          <w:tcPr>
            <w:tcW w:w="7937" w:type="dxa"/>
            <w:vAlign w:val="center"/>
          </w:tcPr>
          <w:p w:rsidR="00153E85" w:rsidRDefault="00153E85" w:rsidP="00153E85">
            <w:pPr>
              <w:pStyle w:val="ConsPlusNormal"/>
              <w:jc w:val="both"/>
            </w:pPr>
            <w:r>
              <w:t>Своеобразие сюжета повести А.И. Куприна "Олеся". Художественное мастерство писателя</w:t>
            </w:r>
          </w:p>
        </w:tc>
      </w:tr>
      <w:tr w:rsidR="00153E85" w:rsidTr="00153E85">
        <w:tc>
          <w:tcPr>
            <w:tcW w:w="1134" w:type="dxa"/>
            <w:vAlign w:val="center"/>
          </w:tcPr>
          <w:p w:rsidR="00153E85" w:rsidRDefault="00153E85" w:rsidP="00153E85">
            <w:pPr>
              <w:pStyle w:val="ConsPlusNormal"/>
              <w:jc w:val="both"/>
            </w:pPr>
            <w:r>
              <w:t>Урок 3</w:t>
            </w:r>
          </w:p>
        </w:tc>
        <w:tc>
          <w:tcPr>
            <w:tcW w:w="7937" w:type="dxa"/>
            <w:vAlign w:val="center"/>
          </w:tcPr>
          <w:p w:rsidR="00153E85" w:rsidRDefault="00153E85" w:rsidP="00153E85">
            <w:pPr>
              <w:pStyle w:val="ConsPlusNormal"/>
              <w:jc w:val="both"/>
            </w:pPr>
            <w:r>
              <w:t>Основные этапы жизни и творчества Л.Н. Андреева. На перепутьях реализма и модернизма</w:t>
            </w:r>
          </w:p>
        </w:tc>
      </w:tr>
      <w:tr w:rsidR="00153E85" w:rsidTr="00153E85">
        <w:tc>
          <w:tcPr>
            <w:tcW w:w="1134" w:type="dxa"/>
            <w:vAlign w:val="center"/>
          </w:tcPr>
          <w:p w:rsidR="00153E85" w:rsidRDefault="00153E85" w:rsidP="00153E85">
            <w:pPr>
              <w:pStyle w:val="ConsPlusNormal"/>
              <w:jc w:val="both"/>
            </w:pPr>
            <w:r>
              <w:t>Урок 4</w:t>
            </w:r>
          </w:p>
        </w:tc>
        <w:tc>
          <w:tcPr>
            <w:tcW w:w="7937" w:type="dxa"/>
            <w:vAlign w:val="center"/>
          </w:tcPr>
          <w:p w:rsidR="00153E85" w:rsidRDefault="00153E85" w:rsidP="00153E85">
            <w:pPr>
              <w:pStyle w:val="ConsPlusNormal"/>
              <w:jc w:val="both"/>
            </w:pPr>
            <w:r>
              <w:t>Проблематика рассказа Л.Н. Андреева "Большой шлем". Трагическое мироощущение автора</w:t>
            </w:r>
          </w:p>
        </w:tc>
      </w:tr>
      <w:tr w:rsidR="00153E85" w:rsidTr="00153E85">
        <w:tc>
          <w:tcPr>
            <w:tcW w:w="1134" w:type="dxa"/>
            <w:vAlign w:val="center"/>
          </w:tcPr>
          <w:p w:rsidR="00153E85" w:rsidRDefault="00153E85" w:rsidP="00153E85">
            <w:pPr>
              <w:pStyle w:val="ConsPlusNormal"/>
              <w:jc w:val="both"/>
            </w:pPr>
            <w:r>
              <w:t>Урок 5</w:t>
            </w:r>
          </w:p>
        </w:tc>
        <w:tc>
          <w:tcPr>
            <w:tcW w:w="7937" w:type="dxa"/>
            <w:vAlign w:val="center"/>
          </w:tcPr>
          <w:p w:rsidR="00153E85" w:rsidRDefault="00153E85" w:rsidP="00153E85">
            <w:pPr>
              <w:pStyle w:val="ConsPlusNormal"/>
              <w:jc w:val="both"/>
            </w:pPr>
            <w:r>
              <w:t>Основные этапы жизни и творчества М. Горького. Романтический пафос и суровая правда рассказов писателя</w:t>
            </w:r>
          </w:p>
        </w:tc>
      </w:tr>
      <w:tr w:rsidR="00153E85" w:rsidTr="00153E85">
        <w:tc>
          <w:tcPr>
            <w:tcW w:w="1134" w:type="dxa"/>
            <w:vAlign w:val="center"/>
          </w:tcPr>
          <w:p w:rsidR="00153E85" w:rsidRDefault="00153E85" w:rsidP="00153E85">
            <w:pPr>
              <w:pStyle w:val="ConsPlusNormal"/>
              <w:jc w:val="both"/>
            </w:pPr>
            <w:r>
              <w:t>Урок 6</w:t>
            </w:r>
          </w:p>
        </w:tc>
        <w:tc>
          <w:tcPr>
            <w:tcW w:w="7937" w:type="dxa"/>
            <w:vAlign w:val="center"/>
          </w:tcPr>
          <w:p w:rsidR="00153E85" w:rsidRDefault="00153E85" w:rsidP="00153E85">
            <w:pPr>
              <w:pStyle w:val="ConsPlusNormal"/>
              <w:jc w:val="both"/>
            </w:pPr>
            <w:r>
              <w:t>Социально-философская драма "На дне". История создания, смысл названия произведения</w:t>
            </w:r>
          </w:p>
        </w:tc>
      </w:tr>
      <w:tr w:rsidR="00153E85" w:rsidTr="00153E85">
        <w:tc>
          <w:tcPr>
            <w:tcW w:w="1134" w:type="dxa"/>
            <w:vAlign w:val="center"/>
          </w:tcPr>
          <w:p w:rsidR="00153E85" w:rsidRDefault="00153E85" w:rsidP="00153E85">
            <w:pPr>
              <w:pStyle w:val="ConsPlusNormal"/>
              <w:jc w:val="both"/>
            </w:pPr>
            <w:r>
              <w:t>Урок 7</w:t>
            </w:r>
          </w:p>
        </w:tc>
        <w:tc>
          <w:tcPr>
            <w:tcW w:w="7937" w:type="dxa"/>
            <w:vAlign w:val="center"/>
          </w:tcPr>
          <w:p w:rsidR="00153E85" w:rsidRDefault="00153E85" w:rsidP="00153E85">
            <w:pPr>
              <w:pStyle w:val="ConsPlusNormal"/>
              <w:jc w:val="both"/>
            </w:pPr>
            <w:r>
              <w:t>Тематика, проблематика, система образов драмы "На дне"</w:t>
            </w:r>
          </w:p>
        </w:tc>
      </w:tr>
      <w:tr w:rsidR="00153E85" w:rsidTr="00153E85">
        <w:tc>
          <w:tcPr>
            <w:tcW w:w="1134" w:type="dxa"/>
            <w:vAlign w:val="center"/>
          </w:tcPr>
          <w:p w:rsidR="00153E85" w:rsidRDefault="00153E85" w:rsidP="00153E85">
            <w:pPr>
              <w:pStyle w:val="ConsPlusNormal"/>
              <w:jc w:val="both"/>
            </w:pPr>
            <w:r>
              <w:t>Урок 8</w:t>
            </w:r>
          </w:p>
        </w:tc>
        <w:tc>
          <w:tcPr>
            <w:tcW w:w="7937" w:type="dxa"/>
            <w:vAlign w:val="center"/>
          </w:tcPr>
          <w:p w:rsidR="00153E85" w:rsidRDefault="00153E85" w:rsidP="00153E85">
            <w:pPr>
              <w:pStyle w:val="ConsPlusNormal"/>
              <w:jc w:val="both"/>
            </w:pPr>
            <w:r>
              <w:t>"Три правды" в пьесе "На дне" и их трагическое столкновение</w:t>
            </w:r>
          </w:p>
        </w:tc>
      </w:tr>
      <w:tr w:rsidR="00153E85" w:rsidTr="00153E85">
        <w:tc>
          <w:tcPr>
            <w:tcW w:w="1134" w:type="dxa"/>
            <w:vAlign w:val="center"/>
          </w:tcPr>
          <w:p w:rsidR="00153E85" w:rsidRDefault="00153E85" w:rsidP="00153E85">
            <w:pPr>
              <w:pStyle w:val="ConsPlusNormal"/>
              <w:jc w:val="both"/>
            </w:pPr>
            <w:r>
              <w:t>Урок 9</w:t>
            </w:r>
          </w:p>
        </w:tc>
        <w:tc>
          <w:tcPr>
            <w:tcW w:w="7937" w:type="dxa"/>
            <w:vAlign w:val="center"/>
          </w:tcPr>
          <w:p w:rsidR="00153E85" w:rsidRDefault="00153E85" w:rsidP="00153E85">
            <w:pPr>
              <w:pStyle w:val="ConsPlusNormal"/>
              <w:jc w:val="both"/>
            </w:pPr>
            <w:r>
              <w:t>Новаторство Горького-драматурга. Сценическая судьба пьесы "На дне"</w:t>
            </w:r>
          </w:p>
        </w:tc>
      </w:tr>
      <w:tr w:rsidR="00153E85" w:rsidTr="00153E85">
        <w:tc>
          <w:tcPr>
            <w:tcW w:w="1134" w:type="dxa"/>
            <w:vAlign w:val="center"/>
          </w:tcPr>
          <w:p w:rsidR="00153E85" w:rsidRDefault="00153E85" w:rsidP="00153E85">
            <w:pPr>
              <w:pStyle w:val="ConsPlusNormal"/>
              <w:jc w:val="both"/>
            </w:pPr>
            <w:r>
              <w:t>Урок 10</w:t>
            </w:r>
          </w:p>
        </w:tc>
        <w:tc>
          <w:tcPr>
            <w:tcW w:w="7937" w:type="dxa"/>
            <w:vAlign w:val="center"/>
          </w:tcPr>
          <w:p w:rsidR="00153E85" w:rsidRDefault="00153E85" w:rsidP="00153E85">
            <w:pPr>
              <w:pStyle w:val="ConsPlusNormal"/>
              <w:jc w:val="both"/>
            </w:pPr>
            <w:r>
              <w:t>Развитие речи. Подготовка к домашнему сочинению по пьесе М. Горького "На дне"</w:t>
            </w:r>
          </w:p>
        </w:tc>
      </w:tr>
      <w:tr w:rsidR="00153E85" w:rsidTr="00153E85">
        <w:tc>
          <w:tcPr>
            <w:tcW w:w="1134" w:type="dxa"/>
            <w:vAlign w:val="center"/>
          </w:tcPr>
          <w:p w:rsidR="00153E85" w:rsidRDefault="00153E85" w:rsidP="00153E85">
            <w:pPr>
              <w:pStyle w:val="ConsPlusNormal"/>
              <w:jc w:val="both"/>
            </w:pPr>
            <w:r>
              <w:t>Урок 11</w:t>
            </w:r>
          </w:p>
        </w:tc>
        <w:tc>
          <w:tcPr>
            <w:tcW w:w="7937" w:type="dxa"/>
            <w:vAlign w:val="center"/>
          </w:tcPr>
          <w:p w:rsidR="00153E85" w:rsidRDefault="00153E85" w:rsidP="00153E85">
            <w:pPr>
              <w:pStyle w:val="ConsPlusNormal"/>
              <w:jc w:val="both"/>
            </w:pPr>
            <w:r>
              <w:t>Резервный урок. Подготовка к сочинению по пьесе М. Горького "На дне"</w:t>
            </w:r>
          </w:p>
        </w:tc>
      </w:tr>
      <w:tr w:rsidR="00153E85" w:rsidTr="00153E85">
        <w:tc>
          <w:tcPr>
            <w:tcW w:w="1134" w:type="dxa"/>
            <w:vAlign w:val="center"/>
          </w:tcPr>
          <w:p w:rsidR="00153E85" w:rsidRDefault="00153E85" w:rsidP="00153E85">
            <w:pPr>
              <w:pStyle w:val="ConsPlusNormal"/>
              <w:jc w:val="both"/>
            </w:pPr>
            <w:r>
              <w:t>Урок 12</w:t>
            </w:r>
          </w:p>
        </w:tc>
        <w:tc>
          <w:tcPr>
            <w:tcW w:w="7937" w:type="dxa"/>
            <w:vAlign w:val="center"/>
          </w:tcPr>
          <w:p w:rsidR="00153E85" w:rsidRDefault="00153E85" w:rsidP="00153E85">
            <w:pPr>
              <w:pStyle w:val="ConsPlusNormal"/>
              <w:jc w:val="both"/>
            </w:pPr>
            <w:r>
              <w:t>Серебряный век русской литературы. Эстетические программы модернистских объединений</w:t>
            </w:r>
          </w:p>
        </w:tc>
      </w:tr>
      <w:tr w:rsidR="00153E85" w:rsidTr="00153E85">
        <w:tc>
          <w:tcPr>
            <w:tcW w:w="1134" w:type="dxa"/>
            <w:vAlign w:val="center"/>
          </w:tcPr>
          <w:p w:rsidR="00153E85" w:rsidRDefault="00153E85" w:rsidP="00153E85">
            <w:pPr>
              <w:pStyle w:val="ConsPlusNormal"/>
              <w:jc w:val="both"/>
            </w:pPr>
            <w:r>
              <w:t>Урок 13</w:t>
            </w:r>
          </w:p>
        </w:tc>
        <w:tc>
          <w:tcPr>
            <w:tcW w:w="7937" w:type="dxa"/>
            <w:vAlign w:val="center"/>
          </w:tcPr>
          <w:p w:rsidR="00153E85" w:rsidRDefault="00153E85" w:rsidP="00153E85">
            <w:pPr>
              <w:pStyle w:val="ConsPlusNormal"/>
              <w:jc w:val="both"/>
            </w:pPr>
            <w:r>
              <w:t>Художественный мир поэта (на выбор К.Д. Бальмонта, М.А. Волошина, Н.С. Гумилева и других). Основные темы и мотивы лирики поэта</w:t>
            </w:r>
          </w:p>
        </w:tc>
      </w:tr>
      <w:tr w:rsidR="00153E85" w:rsidTr="00153E85">
        <w:tc>
          <w:tcPr>
            <w:tcW w:w="1134" w:type="dxa"/>
            <w:vAlign w:val="center"/>
          </w:tcPr>
          <w:p w:rsidR="00153E85" w:rsidRDefault="00153E85" w:rsidP="00153E85">
            <w:pPr>
              <w:pStyle w:val="ConsPlusNormal"/>
              <w:jc w:val="both"/>
            </w:pPr>
            <w:r>
              <w:t>Урок 14</w:t>
            </w:r>
          </w:p>
        </w:tc>
        <w:tc>
          <w:tcPr>
            <w:tcW w:w="7937" w:type="dxa"/>
            <w:vAlign w:val="center"/>
          </w:tcPr>
          <w:p w:rsidR="00153E85" w:rsidRDefault="00153E85" w:rsidP="00153E85">
            <w:pPr>
              <w:pStyle w:val="ConsPlusNormal"/>
              <w:jc w:val="both"/>
            </w:pPr>
            <w:r>
              <w:t>Развитие речи. Анализ лирического произведения поэтов Серебряного века (по выбору)</w:t>
            </w:r>
          </w:p>
        </w:tc>
      </w:tr>
      <w:tr w:rsidR="00153E85" w:rsidTr="00153E85">
        <w:tc>
          <w:tcPr>
            <w:tcW w:w="1134" w:type="dxa"/>
            <w:vAlign w:val="center"/>
          </w:tcPr>
          <w:p w:rsidR="00153E85" w:rsidRDefault="00153E85" w:rsidP="00153E85">
            <w:pPr>
              <w:pStyle w:val="ConsPlusNormal"/>
              <w:jc w:val="both"/>
            </w:pPr>
            <w:r>
              <w:t>Урок 15</w:t>
            </w:r>
          </w:p>
        </w:tc>
        <w:tc>
          <w:tcPr>
            <w:tcW w:w="7937" w:type="dxa"/>
            <w:vAlign w:val="center"/>
          </w:tcPr>
          <w:p w:rsidR="00153E85" w:rsidRDefault="00153E85" w:rsidP="00153E85">
            <w:pPr>
              <w:pStyle w:val="ConsPlusNormal"/>
              <w:jc w:val="both"/>
            </w:pPr>
            <w:r>
              <w:t>Основные этапы жизни и творчества И.А. Бунина. Темы и мотивы рассказов писателя</w:t>
            </w:r>
          </w:p>
        </w:tc>
      </w:tr>
      <w:tr w:rsidR="00153E85" w:rsidTr="00153E85">
        <w:tc>
          <w:tcPr>
            <w:tcW w:w="1134" w:type="dxa"/>
            <w:vAlign w:val="center"/>
          </w:tcPr>
          <w:p w:rsidR="00153E85" w:rsidRDefault="00153E85" w:rsidP="00153E85">
            <w:pPr>
              <w:pStyle w:val="ConsPlusNormal"/>
              <w:jc w:val="both"/>
            </w:pPr>
            <w:r>
              <w:t>Урок 16</w:t>
            </w:r>
          </w:p>
        </w:tc>
        <w:tc>
          <w:tcPr>
            <w:tcW w:w="7937" w:type="dxa"/>
            <w:vAlign w:val="center"/>
          </w:tcPr>
          <w:p w:rsidR="00153E85" w:rsidRDefault="00153E85" w:rsidP="00153E85">
            <w:pPr>
              <w:pStyle w:val="ConsPlusNormal"/>
              <w:jc w:val="both"/>
            </w:pPr>
            <w:r>
              <w:t>Тема любви в произведениях И.А. Бунина ("Антоновские яблоки", "Чистый понедельник")</w:t>
            </w:r>
          </w:p>
        </w:tc>
      </w:tr>
      <w:tr w:rsidR="00153E85" w:rsidTr="00153E85">
        <w:tc>
          <w:tcPr>
            <w:tcW w:w="1134" w:type="dxa"/>
            <w:vAlign w:val="center"/>
          </w:tcPr>
          <w:p w:rsidR="00153E85" w:rsidRDefault="00153E85" w:rsidP="00153E85">
            <w:pPr>
              <w:pStyle w:val="ConsPlusNormal"/>
              <w:jc w:val="both"/>
            </w:pPr>
            <w:r>
              <w:t>Урок 17</w:t>
            </w:r>
          </w:p>
        </w:tc>
        <w:tc>
          <w:tcPr>
            <w:tcW w:w="7937" w:type="dxa"/>
            <w:vAlign w:val="center"/>
          </w:tcPr>
          <w:p w:rsidR="00153E85" w:rsidRDefault="00153E85" w:rsidP="00153E85">
            <w:pPr>
              <w:pStyle w:val="ConsPlusNormal"/>
              <w:jc w:val="both"/>
            </w:pPr>
            <w:r>
              <w:t>Социально-философская проблематика рассказов И.А. Бунина ("Господин из Сан-Франциско")</w:t>
            </w:r>
          </w:p>
        </w:tc>
      </w:tr>
      <w:tr w:rsidR="00153E85" w:rsidTr="00153E85">
        <w:tc>
          <w:tcPr>
            <w:tcW w:w="1134" w:type="dxa"/>
            <w:vAlign w:val="center"/>
          </w:tcPr>
          <w:p w:rsidR="00153E85" w:rsidRDefault="00153E85" w:rsidP="00153E85">
            <w:pPr>
              <w:pStyle w:val="ConsPlusNormal"/>
              <w:jc w:val="both"/>
            </w:pPr>
            <w:r>
              <w:t>Урок 18</w:t>
            </w:r>
          </w:p>
        </w:tc>
        <w:tc>
          <w:tcPr>
            <w:tcW w:w="7937" w:type="dxa"/>
            <w:vAlign w:val="center"/>
          </w:tcPr>
          <w:p w:rsidR="00153E85" w:rsidRDefault="00153E85" w:rsidP="00153E85">
            <w:pPr>
              <w:pStyle w:val="ConsPlusNormal"/>
              <w:jc w:val="both"/>
            </w:pPr>
            <w: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153E85" w:rsidTr="00153E85">
        <w:tc>
          <w:tcPr>
            <w:tcW w:w="1134" w:type="dxa"/>
            <w:vAlign w:val="center"/>
          </w:tcPr>
          <w:p w:rsidR="00153E85" w:rsidRDefault="00153E85" w:rsidP="00153E85">
            <w:pPr>
              <w:pStyle w:val="ConsPlusNormal"/>
              <w:jc w:val="both"/>
            </w:pPr>
            <w:r>
              <w:lastRenderedPageBreak/>
              <w:t>Урок 19</w:t>
            </w:r>
          </w:p>
        </w:tc>
        <w:tc>
          <w:tcPr>
            <w:tcW w:w="7937" w:type="dxa"/>
            <w:vAlign w:val="center"/>
          </w:tcPr>
          <w:p w:rsidR="00153E85" w:rsidRDefault="00153E85" w:rsidP="00153E85">
            <w:pPr>
              <w:pStyle w:val="ConsPlusNormal"/>
              <w:jc w:val="both"/>
            </w:pPr>
            <w: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153E85" w:rsidTr="00153E85">
        <w:tc>
          <w:tcPr>
            <w:tcW w:w="1134" w:type="dxa"/>
            <w:vAlign w:val="center"/>
          </w:tcPr>
          <w:p w:rsidR="00153E85" w:rsidRDefault="00153E85" w:rsidP="00153E85">
            <w:pPr>
              <w:pStyle w:val="ConsPlusNormal"/>
              <w:jc w:val="both"/>
            </w:pPr>
            <w:r>
              <w:t>Урок 20</w:t>
            </w:r>
          </w:p>
        </w:tc>
        <w:tc>
          <w:tcPr>
            <w:tcW w:w="7937" w:type="dxa"/>
            <w:vAlign w:val="center"/>
          </w:tcPr>
          <w:p w:rsidR="00153E85" w:rsidRDefault="00153E85" w:rsidP="00153E85">
            <w:pPr>
              <w:pStyle w:val="ConsPlusNormal"/>
              <w:jc w:val="both"/>
            </w:pPr>
            <w:r>
              <w:t>Поэт и революция. Поэма А.А. Блока "Двенадцать". История создания, многоплановость, сложность художественного мира поэмы</w:t>
            </w:r>
          </w:p>
        </w:tc>
      </w:tr>
      <w:tr w:rsidR="00153E85" w:rsidTr="00153E85">
        <w:tc>
          <w:tcPr>
            <w:tcW w:w="1134" w:type="dxa"/>
            <w:vAlign w:val="center"/>
          </w:tcPr>
          <w:p w:rsidR="00153E85" w:rsidRDefault="00153E85" w:rsidP="00153E85">
            <w:pPr>
              <w:pStyle w:val="ConsPlusNormal"/>
              <w:jc w:val="both"/>
            </w:pPr>
            <w:r>
              <w:t>Урок 21</w:t>
            </w:r>
          </w:p>
        </w:tc>
        <w:tc>
          <w:tcPr>
            <w:tcW w:w="7937" w:type="dxa"/>
            <w:vAlign w:val="center"/>
          </w:tcPr>
          <w:p w:rsidR="00153E85" w:rsidRDefault="00153E85" w:rsidP="00153E85">
            <w:pPr>
              <w:pStyle w:val="ConsPlusNormal"/>
              <w:jc w:val="both"/>
            </w:pPr>
            <w:r>
              <w:t>Герои поэмы "Двенадцать", сюжет, композиция, многозначность финала. Художественное своеобразие языка поэмы</w:t>
            </w:r>
          </w:p>
        </w:tc>
      </w:tr>
      <w:tr w:rsidR="00153E85" w:rsidTr="00153E85">
        <w:tc>
          <w:tcPr>
            <w:tcW w:w="1134" w:type="dxa"/>
            <w:vAlign w:val="center"/>
          </w:tcPr>
          <w:p w:rsidR="00153E85" w:rsidRDefault="00153E85" w:rsidP="00153E85">
            <w:pPr>
              <w:pStyle w:val="ConsPlusNormal"/>
              <w:jc w:val="both"/>
            </w:pPr>
            <w:r>
              <w:t>Урок 22</w:t>
            </w:r>
          </w:p>
        </w:tc>
        <w:tc>
          <w:tcPr>
            <w:tcW w:w="7937" w:type="dxa"/>
            <w:vAlign w:val="center"/>
          </w:tcPr>
          <w:p w:rsidR="00153E85" w:rsidRDefault="00153E85" w:rsidP="00153E85">
            <w:pPr>
              <w:pStyle w:val="ConsPlusNormal"/>
              <w:jc w:val="both"/>
            </w:pPr>
            <w:r>
              <w:t>Подготовка к презентации проекта по литературе начала XX в.</w:t>
            </w:r>
          </w:p>
        </w:tc>
      </w:tr>
      <w:tr w:rsidR="00153E85" w:rsidTr="00153E85">
        <w:tc>
          <w:tcPr>
            <w:tcW w:w="1134" w:type="dxa"/>
            <w:vAlign w:val="center"/>
          </w:tcPr>
          <w:p w:rsidR="00153E85" w:rsidRDefault="00153E85" w:rsidP="00153E85">
            <w:pPr>
              <w:pStyle w:val="ConsPlusNormal"/>
              <w:jc w:val="both"/>
            </w:pPr>
            <w:r>
              <w:t>Урок 23</w:t>
            </w:r>
          </w:p>
        </w:tc>
        <w:tc>
          <w:tcPr>
            <w:tcW w:w="7937" w:type="dxa"/>
            <w:vAlign w:val="center"/>
          </w:tcPr>
          <w:p w:rsidR="00153E85" w:rsidRDefault="00153E85" w:rsidP="00153E85">
            <w:pPr>
              <w:pStyle w:val="ConsPlusNormal"/>
              <w:jc w:val="both"/>
            </w:pPr>
            <w:r>
              <w:t>Презентация проекта по литературе начала XX в.</w:t>
            </w:r>
          </w:p>
        </w:tc>
      </w:tr>
      <w:tr w:rsidR="00153E85" w:rsidTr="00153E85">
        <w:tc>
          <w:tcPr>
            <w:tcW w:w="1134" w:type="dxa"/>
            <w:vAlign w:val="center"/>
          </w:tcPr>
          <w:p w:rsidR="00153E85" w:rsidRDefault="00153E85" w:rsidP="00153E85">
            <w:pPr>
              <w:pStyle w:val="ConsPlusNormal"/>
              <w:jc w:val="both"/>
            </w:pPr>
            <w:r>
              <w:t>Урок 24</w:t>
            </w:r>
          </w:p>
        </w:tc>
        <w:tc>
          <w:tcPr>
            <w:tcW w:w="7937" w:type="dxa"/>
            <w:vAlign w:val="center"/>
          </w:tcPr>
          <w:p w:rsidR="00153E85" w:rsidRDefault="00153E85" w:rsidP="00153E85">
            <w:pPr>
              <w:pStyle w:val="ConsPlusNormal"/>
              <w:jc w:val="both"/>
            </w:pPr>
            <w:r>
              <w:t>Основные этапы жизни и творчества В.В. Маяковского. Новаторство поэтики Маяковского. Лирический герой ранних произведений поэта</w:t>
            </w:r>
          </w:p>
        </w:tc>
      </w:tr>
      <w:tr w:rsidR="00153E85" w:rsidTr="00153E85">
        <w:tc>
          <w:tcPr>
            <w:tcW w:w="1134" w:type="dxa"/>
            <w:vAlign w:val="center"/>
          </w:tcPr>
          <w:p w:rsidR="00153E85" w:rsidRDefault="00153E85" w:rsidP="00153E85">
            <w:pPr>
              <w:pStyle w:val="ConsPlusNormal"/>
              <w:jc w:val="both"/>
            </w:pPr>
            <w:r>
              <w:t>Урок 25</w:t>
            </w:r>
          </w:p>
        </w:tc>
        <w:tc>
          <w:tcPr>
            <w:tcW w:w="7937" w:type="dxa"/>
            <w:vAlign w:val="center"/>
          </w:tcPr>
          <w:p w:rsidR="00153E85" w:rsidRDefault="00153E85" w:rsidP="00153E85">
            <w:pPr>
              <w:pStyle w:val="ConsPlusNormal"/>
              <w:jc w:val="both"/>
            </w:pPr>
            <w:r>
              <w:t>Поэт и революция. Сатира в стихотворениях В.В. Маяковского ("Прозаседавшиеся" и другие)</w:t>
            </w:r>
          </w:p>
        </w:tc>
      </w:tr>
      <w:tr w:rsidR="00153E85" w:rsidTr="00153E85">
        <w:tc>
          <w:tcPr>
            <w:tcW w:w="1134" w:type="dxa"/>
            <w:vAlign w:val="center"/>
          </w:tcPr>
          <w:p w:rsidR="00153E85" w:rsidRDefault="00153E85" w:rsidP="00153E85">
            <w:pPr>
              <w:pStyle w:val="ConsPlusNormal"/>
              <w:jc w:val="both"/>
            </w:pPr>
            <w:r>
              <w:t>Урок 26</w:t>
            </w:r>
          </w:p>
        </w:tc>
        <w:tc>
          <w:tcPr>
            <w:tcW w:w="7937" w:type="dxa"/>
            <w:vAlign w:val="center"/>
          </w:tcPr>
          <w:p w:rsidR="00153E85" w:rsidRDefault="00153E85" w:rsidP="00153E85">
            <w:pPr>
              <w:pStyle w:val="ConsPlusNormal"/>
              <w:jc w:val="both"/>
            </w:pPr>
            <w:r>
              <w:t>Своеобразие любовной лирики В.В. Маяковского ("Послушайте!", "</w:t>
            </w:r>
            <w:proofErr w:type="spellStart"/>
            <w:r>
              <w:t>Лиличка</w:t>
            </w:r>
            <w:proofErr w:type="spellEnd"/>
            <w:r>
              <w:t>!", "Письмо Татьяне Яковлевой" и другие)</w:t>
            </w:r>
          </w:p>
        </w:tc>
      </w:tr>
      <w:tr w:rsidR="00153E85" w:rsidTr="00153E85">
        <w:tc>
          <w:tcPr>
            <w:tcW w:w="1134" w:type="dxa"/>
            <w:vAlign w:val="center"/>
          </w:tcPr>
          <w:p w:rsidR="00153E85" w:rsidRDefault="00153E85" w:rsidP="00153E85">
            <w:pPr>
              <w:pStyle w:val="ConsPlusNormal"/>
              <w:jc w:val="both"/>
            </w:pPr>
            <w:r>
              <w:t>Урок 27</w:t>
            </w:r>
          </w:p>
        </w:tc>
        <w:tc>
          <w:tcPr>
            <w:tcW w:w="7937" w:type="dxa"/>
            <w:vAlign w:val="center"/>
          </w:tcPr>
          <w:p w:rsidR="00153E85" w:rsidRDefault="00153E85" w:rsidP="00153E85">
            <w:pPr>
              <w:pStyle w:val="ConsPlusNormal"/>
              <w:jc w:val="both"/>
            </w:pPr>
            <w:r>
              <w:t>Художественный мир поэмы В.В. Маяковского "Облако в штанах"</w:t>
            </w:r>
          </w:p>
        </w:tc>
      </w:tr>
      <w:tr w:rsidR="00153E85" w:rsidTr="00153E85">
        <w:tc>
          <w:tcPr>
            <w:tcW w:w="1134" w:type="dxa"/>
            <w:vAlign w:val="center"/>
          </w:tcPr>
          <w:p w:rsidR="00153E85" w:rsidRDefault="00153E85" w:rsidP="00153E85">
            <w:pPr>
              <w:pStyle w:val="ConsPlusNormal"/>
              <w:jc w:val="both"/>
            </w:pPr>
            <w:r>
              <w:t>Урок 28</w:t>
            </w:r>
          </w:p>
        </w:tc>
        <w:tc>
          <w:tcPr>
            <w:tcW w:w="7937" w:type="dxa"/>
            <w:vAlign w:val="center"/>
          </w:tcPr>
          <w:p w:rsidR="00153E85" w:rsidRDefault="00153E85" w:rsidP="00153E85">
            <w:pPr>
              <w:pStyle w:val="ConsPlusNormal"/>
              <w:jc w:val="both"/>
            </w:pPr>
            <w: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153E85" w:rsidTr="00153E85">
        <w:tc>
          <w:tcPr>
            <w:tcW w:w="1134" w:type="dxa"/>
            <w:vAlign w:val="center"/>
          </w:tcPr>
          <w:p w:rsidR="00153E85" w:rsidRDefault="00153E85" w:rsidP="00153E85">
            <w:pPr>
              <w:pStyle w:val="ConsPlusNormal"/>
              <w:jc w:val="both"/>
            </w:pPr>
            <w:r>
              <w:t>Урок 29</w:t>
            </w:r>
          </w:p>
        </w:tc>
        <w:tc>
          <w:tcPr>
            <w:tcW w:w="7937" w:type="dxa"/>
            <w:vAlign w:val="center"/>
          </w:tcPr>
          <w:p w:rsidR="00153E85" w:rsidRDefault="00153E85" w:rsidP="00153E85">
            <w:pPr>
              <w:pStyle w:val="ConsPlusNormal"/>
              <w:jc w:val="both"/>
            </w:pPr>
            <w: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153E85" w:rsidTr="00153E85">
        <w:tc>
          <w:tcPr>
            <w:tcW w:w="1134" w:type="dxa"/>
            <w:vAlign w:val="center"/>
          </w:tcPr>
          <w:p w:rsidR="00153E85" w:rsidRDefault="00153E85" w:rsidP="00153E85">
            <w:pPr>
              <w:pStyle w:val="ConsPlusNormal"/>
              <w:jc w:val="both"/>
            </w:pPr>
            <w:r>
              <w:t>Урок 30</w:t>
            </w:r>
          </w:p>
        </w:tc>
        <w:tc>
          <w:tcPr>
            <w:tcW w:w="7937" w:type="dxa"/>
            <w:vAlign w:val="center"/>
          </w:tcPr>
          <w:p w:rsidR="00153E85" w:rsidRDefault="00153E85" w:rsidP="00153E85">
            <w:pPr>
              <w:pStyle w:val="ConsPlusNormal"/>
              <w:jc w:val="both"/>
            </w:pPr>
            <w:r>
              <w:t>Своеобразие любовной лирики С.А. Есенина ("Шаганэ ты моя, Шаганэ..." и другие)</w:t>
            </w:r>
          </w:p>
        </w:tc>
      </w:tr>
      <w:tr w:rsidR="00153E85" w:rsidTr="00153E85">
        <w:tc>
          <w:tcPr>
            <w:tcW w:w="1134" w:type="dxa"/>
            <w:vAlign w:val="center"/>
          </w:tcPr>
          <w:p w:rsidR="00153E85" w:rsidRDefault="00153E85" w:rsidP="00153E85">
            <w:pPr>
              <w:pStyle w:val="ConsPlusNormal"/>
              <w:jc w:val="both"/>
            </w:pPr>
            <w:r>
              <w:t>Урок 31</w:t>
            </w:r>
          </w:p>
        </w:tc>
        <w:tc>
          <w:tcPr>
            <w:tcW w:w="7937" w:type="dxa"/>
            <w:vAlign w:val="center"/>
          </w:tcPr>
          <w:p w:rsidR="00153E85" w:rsidRDefault="00153E85" w:rsidP="00153E85">
            <w:pPr>
              <w:pStyle w:val="ConsPlusNormal"/>
              <w:jc w:val="both"/>
            </w:pPr>
            <w:r>
              <w:t>Развитие речи. Подготовка к домашнему сочинению по лирике А.А. Блока, В.В. Маяковского, С.А. Есенина</w:t>
            </w:r>
          </w:p>
        </w:tc>
      </w:tr>
      <w:tr w:rsidR="00153E85" w:rsidTr="00153E85">
        <w:tc>
          <w:tcPr>
            <w:tcW w:w="1134" w:type="dxa"/>
            <w:vAlign w:val="center"/>
          </w:tcPr>
          <w:p w:rsidR="00153E85" w:rsidRDefault="00153E85" w:rsidP="00153E85">
            <w:pPr>
              <w:pStyle w:val="ConsPlusNormal"/>
              <w:jc w:val="both"/>
            </w:pPr>
            <w:r>
              <w:t>Урок 32</w:t>
            </w:r>
          </w:p>
        </w:tc>
        <w:tc>
          <w:tcPr>
            <w:tcW w:w="7937" w:type="dxa"/>
            <w:vAlign w:val="center"/>
          </w:tcPr>
          <w:p w:rsidR="00153E85" w:rsidRDefault="00153E85" w:rsidP="00153E85">
            <w:pPr>
              <w:pStyle w:val="ConsPlusNormal"/>
              <w:jc w:val="both"/>
            </w:pPr>
            <w: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153E85" w:rsidTr="00153E85">
        <w:tc>
          <w:tcPr>
            <w:tcW w:w="1134" w:type="dxa"/>
            <w:vAlign w:val="center"/>
          </w:tcPr>
          <w:p w:rsidR="00153E85" w:rsidRDefault="00153E85" w:rsidP="00153E85">
            <w:pPr>
              <w:pStyle w:val="ConsPlusNormal"/>
              <w:jc w:val="both"/>
            </w:pPr>
            <w:r>
              <w:t>Урок 33</w:t>
            </w:r>
          </w:p>
        </w:tc>
        <w:tc>
          <w:tcPr>
            <w:tcW w:w="7937" w:type="dxa"/>
            <w:vAlign w:val="center"/>
          </w:tcPr>
          <w:p w:rsidR="00153E85" w:rsidRDefault="00153E85" w:rsidP="00153E85">
            <w:pPr>
              <w:pStyle w:val="ConsPlusNormal"/>
              <w:jc w:val="both"/>
            </w:pPr>
            <w:r>
              <w:t xml:space="preserve">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w:t>
            </w:r>
            <w:proofErr w:type="gramStart"/>
            <w:r>
              <w:t>собою</w:t>
            </w:r>
            <w:proofErr w:type="gramEnd"/>
            <w:r>
              <w:t xml:space="preserve"> не чуя страны..." и другие)</w:t>
            </w:r>
          </w:p>
        </w:tc>
      </w:tr>
      <w:tr w:rsidR="00153E85" w:rsidTr="00153E85">
        <w:tc>
          <w:tcPr>
            <w:tcW w:w="1134" w:type="dxa"/>
            <w:vAlign w:val="center"/>
          </w:tcPr>
          <w:p w:rsidR="00153E85" w:rsidRDefault="00153E85" w:rsidP="00153E85">
            <w:pPr>
              <w:pStyle w:val="ConsPlusNormal"/>
              <w:jc w:val="both"/>
            </w:pPr>
            <w:r>
              <w:t>Урок 34</w:t>
            </w:r>
          </w:p>
        </w:tc>
        <w:tc>
          <w:tcPr>
            <w:tcW w:w="7937" w:type="dxa"/>
            <w:vAlign w:val="center"/>
          </w:tcPr>
          <w:p w:rsidR="00153E85" w:rsidRDefault="00153E85" w:rsidP="00153E85">
            <w:pPr>
              <w:pStyle w:val="ConsPlusNormal"/>
              <w:jc w:val="both"/>
            </w:pPr>
            <w: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153E85" w:rsidTr="00153E85">
        <w:tc>
          <w:tcPr>
            <w:tcW w:w="1134" w:type="dxa"/>
            <w:vAlign w:val="center"/>
          </w:tcPr>
          <w:p w:rsidR="00153E85" w:rsidRDefault="00153E85" w:rsidP="00153E85">
            <w:pPr>
              <w:pStyle w:val="ConsPlusNormal"/>
              <w:jc w:val="both"/>
            </w:pPr>
            <w:r>
              <w:t>Урок 35</w:t>
            </w:r>
          </w:p>
        </w:tc>
        <w:tc>
          <w:tcPr>
            <w:tcW w:w="7937" w:type="dxa"/>
            <w:vAlign w:val="center"/>
          </w:tcPr>
          <w:p w:rsidR="00153E85" w:rsidRDefault="00153E85" w:rsidP="00153E85">
            <w:pPr>
              <w:pStyle w:val="ConsPlusNormal"/>
              <w:jc w:val="both"/>
            </w:pPr>
            <w: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153E85" w:rsidTr="00153E85">
        <w:tc>
          <w:tcPr>
            <w:tcW w:w="1134" w:type="dxa"/>
            <w:vAlign w:val="center"/>
          </w:tcPr>
          <w:p w:rsidR="00153E85" w:rsidRDefault="00153E85" w:rsidP="00153E85">
            <w:pPr>
              <w:pStyle w:val="ConsPlusNormal"/>
              <w:jc w:val="both"/>
            </w:pPr>
            <w:r>
              <w:t>Урок 36</w:t>
            </w:r>
          </w:p>
        </w:tc>
        <w:tc>
          <w:tcPr>
            <w:tcW w:w="7937" w:type="dxa"/>
            <w:vAlign w:val="center"/>
          </w:tcPr>
          <w:p w:rsidR="00153E85" w:rsidRDefault="00153E85" w:rsidP="00153E85">
            <w:pPr>
              <w:pStyle w:val="ConsPlusNormal"/>
              <w:jc w:val="both"/>
            </w:pPr>
            <w: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153E85" w:rsidTr="00153E85">
        <w:tc>
          <w:tcPr>
            <w:tcW w:w="1134" w:type="dxa"/>
            <w:vAlign w:val="center"/>
          </w:tcPr>
          <w:p w:rsidR="00153E85" w:rsidRDefault="00153E85" w:rsidP="00153E85">
            <w:pPr>
              <w:pStyle w:val="ConsPlusNormal"/>
              <w:jc w:val="both"/>
            </w:pPr>
            <w:r>
              <w:t>Урок 37</w:t>
            </w:r>
          </w:p>
        </w:tc>
        <w:tc>
          <w:tcPr>
            <w:tcW w:w="7937" w:type="dxa"/>
            <w:vAlign w:val="center"/>
          </w:tcPr>
          <w:p w:rsidR="00153E85" w:rsidRDefault="00153E85" w:rsidP="00153E85">
            <w:pPr>
              <w:pStyle w:val="ConsPlusNormal"/>
              <w:jc w:val="both"/>
            </w:pPr>
            <w: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w:t>
            </w:r>
            <w:proofErr w:type="spellStart"/>
            <w:r>
              <w:t>утешно</w:t>
            </w:r>
            <w:proofErr w:type="spellEnd"/>
            <w:r>
              <w:t>..." и другие)</w:t>
            </w:r>
          </w:p>
        </w:tc>
      </w:tr>
      <w:tr w:rsidR="00153E85" w:rsidTr="00153E85">
        <w:tc>
          <w:tcPr>
            <w:tcW w:w="1134" w:type="dxa"/>
            <w:vAlign w:val="center"/>
          </w:tcPr>
          <w:p w:rsidR="00153E85" w:rsidRDefault="00153E85" w:rsidP="00153E85">
            <w:pPr>
              <w:pStyle w:val="ConsPlusNormal"/>
              <w:jc w:val="both"/>
            </w:pPr>
            <w:r>
              <w:lastRenderedPageBreak/>
              <w:t>Урок 38</w:t>
            </w:r>
          </w:p>
        </w:tc>
        <w:tc>
          <w:tcPr>
            <w:tcW w:w="7937" w:type="dxa"/>
            <w:vAlign w:val="center"/>
          </w:tcPr>
          <w:p w:rsidR="00153E85" w:rsidRDefault="00153E85" w:rsidP="00153E85">
            <w:pPr>
              <w:pStyle w:val="ConsPlusNormal"/>
              <w:jc w:val="both"/>
            </w:pPr>
            <w:r>
              <w:t>История создания поэмы А.А. Ахматовой "Реквием". Трагедия народа и поэта. Смысл названия</w:t>
            </w:r>
          </w:p>
        </w:tc>
      </w:tr>
      <w:tr w:rsidR="00153E85" w:rsidTr="00153E85">
        <w:tc>
          <w:tcPr>
            <w:tcW w:w="1134" w:type="dxa"/>
            <w:vAlign w:val="center"/>
          </w:tcPr>
          <w:p w:rsidR="00153E85" w:rsidRDefault="00153E85" w:rsidP="00153E85">
            <w:pPr>
              <w:pStyle w:val="ConsPlusNormal"/>
              <w:jc w:val="both"/>
            </w:pPr>
            <w:r>
              <w:t>Урок 39</w:t>
            </w:r>
          </w:p>
        </w:tc>
        <w:tc>
          <w:tcPr>
            <w:tcW w:w="7937" w:type="dxa"/>
            <w:vAlign w:val="center"/>
          </w:tcPr>
          <w:p w:rsidR="00153E85" w:rsidRDefault="00153E85" w:rsidP="00153E85">
            <w:pPr>
              <w:pStyle w:val="ConsPlusNormal"/>
              <w:jc w:val="both"/>
            </w:pPr>
            <w:r>
              <w:t>Широта эпического обобщения в поэме "Реквием". Художественное своеобразие произведения</w:t>
            </w:r>
          </w:p>
        </w:tc>
      </w:tr>
      <w:tr w:rsidR="00153E85" w:rsidTr="00153E85">
        <w:tc>
          <w:tcPr>
            <w:tcW w:w="1134" w:type="dxa"/>
            <w:vAlign w:val="center"/>
          </w:tcPr>
          <w:p w:rsidR="00153E85" w:rsidRDefault="00153E85" w:rsidP="00153E85">
            <w:pPr>
              <w:pStyle w:val="ConsPlusNormal"/>
              <w:jc w:val="both"/>
            </w:pPr>
            <w:r>
              <w:t>Урок 40</w:t>
            </w:r>
          </w:p>
        </w:tc>
        <w:tc>
          <w:tcPr>
            <w:tcW w:w="7937" w:type="dxa"/>
            <w:vAlign w:val="center"/>
          </w:tcPr>
          <w:p w:rsidR="00153E85" w:rsidRDefault="00153E85" w:rsidP="00153E85">
            <w:pPr>
              <w:pStyle w:val="ConsPlusNormal"/>
              <w:jc w:val="both"/>
            </w:pPr>
            <w:r>
              <w:t>Подготовка к контрольной работе: ответы на проблемный вопрос, сочинение, тесты по литературе первой половины XX в.</w:t>
            </w:r>
          </w:p>
        </w:tc>
      </w:tr>
      <w:tr w:rsidR="00153E85" w:rsidTr="00153E85">
        <w:tc>
          <w:tcPr>
            <w:tcW w:w="1134" w:type="dxa"/>
            <w:vAlign w:val="center"/>
          </w:tcPr>
          <w:p w:rsidR="00153E85" w:rsidRDefault="00153E85" w:rsidP="00153E85">
            <w:pPr>
              <w:pStyle w:val="ConsPlusNormal"/>
              <w:jc w:val="both"/>
            </w:pPr>
            <w:r>
              <w:t>Урок 41</w:t>
            </w:r>
          </w:p>
        </w:tc>
        <w:tc>
          <w:tcPr>
            <w:tcW w:w="7937" w:type="dxa"/>
            <w:vAlign w:val="center"/>
          </w:tcPr>
          <w:p w:rsidR="00153E85" w:rsidRDefault="00153E85" w:rsidP="00153E85">
            <w:pPr>
              <w:pStyle w:val="ConsPlusNormal"/>
              <w:jc w:val="both"/>
            </w:pPr>
            <w:r>
              <w:t>Контрольная работа: письменные ответы, сочинение, тесты по литературе первой половины XX в.</w:t>
            </w:r>
          </w:p>
        </w:tc>
      </w:tr>
      <w:tr w:rsidR="00153E85" w:rsidTr="00153E85">
        <w:tc>
          <w:tcPr>
            <w:tcW w:w="1134" w:type="dxa"/>
            <w:vAlign w:val="center"/>
          </w:tcPr>
          <w:p w:rsidR="00153E85" w:rsidRDefault="00153E85" w:rsidP="00153E85">
            <w:pPr>
              <w:pStyle w:val="ConsPlusNormal"/>
              <w:jc w:val="both"/>
            </w:pPr>
            <w:r>
              <w:t>Урок 42</w:t>
            </w:r>
          </w:p>
        </w:tc>
        <w:tc>
          <w:tcPr>
            <w:tcW w:w="7937" w:type="dxa"/>
            <w:vAlign w:val="center"/>
          </w:tcPr>
          <w:p w:rsidR="00153E85" w:rsidRDefault="00153E85" w:rsidP="00153E85">
            <w:pPr>
              <w:pStyle w:val="ConsPlusNormal"/>
              <w:jc w:val="both"/>
            </w:pPr>
            <w:r>
              <w:t>Страницы жизни и творчества Н.А. Островского. История создания, идейно-художественное своеобразие романа "Как закалялась сталь"</w:t>
            </w:r>
          </w:p>
        </w:tc>
      </w:tr>
      <w:tr w:rsidR="00153E85" w:rsidTr="00153E85">
        <w:tc>
          <w:tcPr>
            <w:tcW w:w="1134" w:type="dxa"/>
            <w:vAlign w:val="center"/>
          </w:tcPr>
          <w:p w:rsidR="00153E85" w:rsidRDefault="00153E85" w:rsidP="00153E85">
            <w:pPr>
              <w:pStyle w:val="ConsPlusNormal"/>
              <w:jc w:val="both"/>
            </w:pPr>
            <w:r>
              <w:t>Урок 43</w:t>
            </w:r>
          </w:p>
        </w:tc>
        <w:tc>
          <w:tcPr>
            <w:tcW w:w="7937" w:type="dxa"/>
            <w:vAlign w:val="center"/>
          </w:tcPr>
          <w:p w:rsidR="00153E85" w:rsidRDefault="00153E85" w:rsidP="00153E85">
            <w:pPr>
              <w:pStyle w:val="ConsPlusNormal"/>
              <w:jc w:val="both"/>
            </w:pPr>
            <w:r>
              <w:t>Образ Павки Корчагина как символ мужества, героизма и силы духа</w:t>
            </w:r>
          </w:p>
        </w:tc>
      </w:tr>
      <w:tr w:rsidR="00153E85" w:rsidTr="00153E85">
        <w:tc>
          <w:tcPr>
            <w:tcW w:w="1134" w:type="dxa"/>
            <w:vAlign w:val="center"/>
          </w:tcPr>
          <w:p w:rsidR="00153E85" w:rsidRDefault="00153E85" w:rsidP="00153E85">
            <w:pPr>
              <w:pStyle w:val="ConsPlusNormal"/>
              <w:jc w:val="both"/>
            </w:pPr>
            <w:r>
              <w:t>Урок 44</w:t>
            </w:r>
          </w:p>
        </w:tc>
        <w:tc>
          <w:tcPr>
            <w:tcW w:w="7937" w:type="dxa"/>
            <w:vAlign w:val="center"/>
          </w:tcPr>
          <w:p w:rsidR="00153E85" w:rsidRDefault="00153E85" w:rsidP="00153E85">
            <w:pPr>
              <w:pStyle w:val="ConsPlusNormal"/>
              <w:jc w:val="both"/>
            </w:pPr>
            <w:r>
              <w:t>Основные этапы жизни и творчества М.А. Шолохова. История создания шолоховского эпоса. Особенности жанра</w:t>
            </w:r>
          </w:p>
        </w:tc>
      </w:tr>
      <w:tr w:rsidR="00153E85" w:rsidTr="00153E85">
        <w:tc>
          <w:tcPr>
            <w:tcW w:w="1134" w:type="dxa"/>
            <w:vAlign w:val="center"/>
          </w:tcPr>
          <w:p w:rsidR="00153E85" w:rsidRDefault="00153E85" w:rsidP="00153E85">
            <w:pPr>
              <w:pStyle w:val="ConsPlusNormal"/>
              <w:jc w:val="both"/>
            </w:pPr>
            <w:r>
              <w:t>Урок 45</w:t>
            </w:r>
          </w:p>
        </w:tc>
        <w:tc>
          <w:tcPr>
            <w:tcW w:w="7937" w:type="dxa"/>
            <w:vAlign w:val="center"/>
          </w:tcPr>
          <w:p w:rsidR="00153E85" w:rsidRDefault="00153E85" w:rsidP="00153E85">
            <w:pPr>
              <w:pStyle w:val="ConsPlusNormal"/>
              <w:jc w:val="both"/>
            </w:pPr>
            <w:r>
              <w:t>Роман-эпопея "Тихий Дон". Система образов. Тема семьи. Нравственные ценности казачества</w:t>
            </w:r>
          </w:p>
        </w:tc>
      </w:tr>
      <w:tr w:rsidR="00153E85" w:rsidTr="00153E85">
        <w:tc>
          <w:tcPr>
            <w:tcW w:w="1134" w:type="dxa"/>
            <w:vAlign w:val="center"/>
          </w:tcPr>
          <w:p w:rsidR="00153E85" w:rsidRDefault="00153E85" w:rsidP="00153E85">
            <w:pPr>
              <w:pStyle w:val="ConsPlusNormal"/>
              <w:jc w:val="both"/>
            </w:pPr>
            <w:r>
              <w:t>Урок 46</w:t>
            </w:r>
          </w:p>
        </w:tc>
        <w:tc>
          <w:tcPr>
            <w:tcW w:w="7937" w:type="dxa"/>
            <w:vAlign w:val="center"/>
          </w:tcPr>
          <w:p w:rsidR="00153E85" w:rsidRDefault="00153E85" w:rsidP="00153E85">
            <w:pPr>
              <w:pStyle w:val="ConsPlusNormal"/>
              <w:jc w:val="both"/>
            </w:pPr>
            <w:r>
              <w:t>Роман-эпопея "Тихий Дон". Трагедия целого народа и судьба одного человека. Проблема гуманизма в эпопее</w:t>
            </w:r>
          </w:p>
        </w:tc>
      </w:tr>
      <w:tr w:rsidR="00153E85" w:rsidTr="00153E85">
        <w:tc>
          <w:tcPr>
            <w:tcW w:w="1134" w:type="dxa"/>
            <w:vAlign w:val="center"/>
          </w:tcPr>
          <w:p w:rsidR="00153E85" w:rsidRDefault="00153E85" w:rsidP="00153E85">
            <w:pPr>
              <w:pStyle w:val="ConsPlusNormal"/>
              <w:jc w:val="both"/>
            </w:pPr>
            <w:r>
              <w:t>Урок 47</w:t>
            </w:r>
          </w:p>
        </w:tc>
        <w:tc>
          <w:tcPr>
            <w:tcW w:w="7937" w:type="dxa"/>
            <w:vAlign w:val="center"/>
          </w:tcPr>
          <w:p w:rsidR="00153E85" w:rsidRDefault="00153E85" w:rsidP="00153E85">
            <w:pPr>
              <w:pStyle w:val="ConsPlusNormal"/>
              <w:jc w:val="both"/>
            </w:pPr>
            <w:r>
              <w:t>Женские судьбы в романе-эпопее "Тихий Дон". Роль пейзажа в произведении. Традиции Л.Н. Толстого в прозе М.А. Шолохова</w:t>
            </w:r>
          </w:p>
        </w:tc>
      </w:tr>
      <w:tr w:rsidR="00153E85" w:rsidTr="00153E85">
        <w:tc>
          <w:tcPr>
            <w:tcW w:w="1134" w:type="dxa"/>
            <w:vAlign w:val="center"/>
          </w:tcPr>
          <w:p w:rsidR="00153E85" w:rsidRDefault="00153E85" w:rsidP="00153E85">
            <w:pPr>
              <w:pStyle w:val="ConsPlusNormal"/>
              <w:jc w:val="both"/>
            </w:pPr>
            <w:r>
              <w:t>Урок 48</w:t>
            </w:r>
          </w:p>
        </w:tc>
        <w:tc>
          <w:tcPr>
            <w:tcW w:w="7937" w:type="dxa"/>
            <w:vAlign w:val="center"/>
          </w:tcPr>
          <w:p w:rsidR="00153E85" w:rsidRDefault="00153E85" w:rsidP="00153E85">
            <w:pPr>
              <w:pStyle w:val="ConsPlusNormal"/>
              <w:jc w:val="both"/>
            </w:pPr>
            <w:r>
              <w:t>Развитие речи. Анализ эпизода романа-эпопеи М.А. Шолохова "Тихий Дон"</w:t>
            </w:r>
          </w:p>
        </w:tc>
      </w:tr>
      <w:tr w:rsidR="00153E85" w:rsidTr="00153E85">
        <w:tc>
          <w:tcPr>
            <w:tcW w:w="1134" w:type="dxa"/>
            <w:vAlign w:val="center"/>
          </w:tcPr>
          <w:p w:rsidR="00153E85" w:rsidRDefault="00153E85" w:rsidP="00153E85">
            <w:pPr>
              <w:pStyle w:val="ConsPlusNormal"/>
              <w:jc w:val="both"/>
            </w:pPr>
            <w:r>
              <w:t>Урок 49</w:t>
            </w:r>
          </w:p>
        </w:tc>
        <w:tc>
          <w:tcPr>
            <w:tcW w:w="7937" w:type="dxa"/>
            <w:vAlign w:val="center"/>
          </w:tcPr>
          <w:p w:rsidR="00153E85" w:rsidRDefault="00153E85" w:rsidP="00153E85">
            <w:pPr>
              <w:pStyle w:val="ConsPlusNormal"/>
              <w:jc w:val="both"/>
            </w:pPr>
            <w:r>
              <w:t>Основные этапы жизни и творчества М.А. Булгакова. История создания произведения "Белая гвардия", "Мастер и Маргарита" (один роман по выбору)</w:t>
            </w:r>
          </w:p>
        </w:tc>
      </w:tr>
      <w:tr w:rsidR="00153E85" w:rsidTr="00153E85">
        <w:tc>
          <w:tcPr>
            <w:tcW w:w="1134" w:type="dxa"/>
            <w:vAlign w:val="center"/>
          </w:tcPr>
          <w:p w:rsidR="00153E85" w:rsidRDefault="00153E85" w:rsidP="00153E85">
            <w:pPr>
              <w:pStyle w:val="ConsPlusNormal"/>
              <w:jc w:val="both"/>
            </w:pPr>
            <w:r>
              <w:t>Урок 50</w:t>
            </w:r>
          </w:p>
        </w:tc>
        <w:tc>
          <w:tcPr>
            <w:tcW w:w="7937" w:type="dxa"/>
            <w:vAlign w:val="center"/>
          </w:tcPr>
          <w:p w:rsidR="00153E85" w:rsidRDefault="00153E85" w:rsidP="00153E85">
            <w:pPr>
              <w:pStyle w:val="ConsPlusNormal"/>
              <w:jc w:val="both"/>
            </w:pPr>
            <w: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153E85" w:rsidTr="00153E85">
        <w:tc>
          <w:tcPr>
            <w:tcW w:w="1134" w:type="dxa"/>
            <w:vAlign w:val="center"/>
          </w:tcPr>
          <w:p w:rsidR="00153E85" w:rsidRDefault="00153E85" w:rsidP="00153E85">
            <w:pPr>
              <w:pStyle w:val="ConsPlusNormal"/>
              <w:jc w:val="both"/>
            </w:pPr>
            <w:r>
              <w:t>Урок 51</w:t>
            </w:r>
          </w:p>
        </w:tc>
        <w:tc>
          <w:tcPr>
            <w:tcW w:w="7937" w:type="dxa"/>
            <w:vAlign w:val="center"/>
          </w:tcPr>
          <w:p w:rsidR="00153E85" w:rsidRDefault="00153E85" w:rsidP="00153E85">
            <w:pPr>
              <w:pStyle w:val="ConsPlusNormal"/>
              <w:jc w:val="both"/>
            </w:pPr>
            <w:r>
              <w:t>Проблема выбора нравственной и гражданской позиции в романе "Белая гвардия", "Мастер и Маргарита" (один роман по выбору)</w:t>
            </w:r>
          </w:p>
        </w:tc>
      </w:tr>
      <w:tr w:rsidR="00153E85" w:rsidTr="00153E85">
        <w:tc>
          <w:tcPr>
            <w:tcW w:w="1134" w:type="dxa"/>
            <w:vAlign w:val="center"/>
          </w:tcPr>
          <w:p w:rsidR="00153E85" w:rsidRDefault="00153E85" w:rsidP="00153E85">
            <w:pPr>
              <w:pStyle w:val="ConsPlusNormal"/>
              <w:jc w:val="both"/>
            </w:pPr>
            <w:r>
              <w:t>Урок 52</w:t>
            </w:r>
          </w:p>
        </w:tc>
        <w:tc>
          <w:tcPr>
            <w:tcW w:w="7937" w:type="dxa"/>
            <w:vAlign w:val="center"/>
          </w:tcPr>
          <w:p w:rsidR="00153E85" w:rsidRDefault="00153E85" w:rsidP="00153E85">
            <w:pPr>
              <w:pStyle w:val="ConsPlusNormal"/>
              <w:jc w:val="both"/>
            </w:pPr>
            <w: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153E85" w:rsidTr="00153E85">
        <w:tc>
          <w:tcPr>
            <w:tcW w:w="1134" w:type="dxa"/>
            <w:vAlign w:val="center"/>
          </w:tcPr>
          <w:p w:rsidR="00153E85" w:rsidRDefault="00153E85" w:rsidP="00153E85">
            <w:pPr>
              <w:pStyle w:val="ConsPlusNormal"/>
              <w:jc w:val="both"/>
            </w:pPr>
            <w:r>
              <w:t>Урок 53</w:t>
            </w:r>
          </w:p>
        </w:tc>
        <w:tc>
          <w:tcPr>
            <w:tcW w:w="7937" w:type="dxa"/>
            <w:vAlign w:val="center"/>
          </w:tcPr>
          <w:p w:rsidR="00153E85" w:rsidRDefault="00153E85" w:rsidP="00153E85">
            <w:pPr>
              <w:pStyle w:val="ConsPlusNormal"/>
              <w:jc w:val="both"/>
            </w:pPr>
            <w:r>
              <w:t>Развитие речи. Подготовка к домашнему сочинению на литературную тему по творчеству М.А. Шолохова и М.А. Булгакова (по выбору)</w:t>
            </w:r>
          </w:p>
        </w:tc>
      </w:tr>
      <w:tr w:rsidR="00153E85" w:rsidTr="00153E85">
        <w:tc>
          <w:tcPr>
            <w:tcW w:w="1134" w:type="dxa"/>
            <w:vAlign w:val="center"/>
          </w:tcPr>
          <w:p w:rsidR="00153E85" w:rsidRDefault="00153E85" w:rsidP="00153E85">
            <w:pPr>
              <w:pStyle w:val="ConsPlusNormal"/>
              <w:jc w:val="both"/>
            </w:pPr>
            <w:r>
              <w:t>Урок 54</w:t>
            </w:r>
          </w:p>
        </w:tc>
        <w:tc>
          <w:tcPr>
            <w:tcW w:w="7937" w:type="dxa"/>
            <w:vAlign w:val="center"/>
          </w:tcPr>
          <w:p w:rsidR="00153E85" w:rsidRDefault="00153E85" w:rsidP="00153E85">
            <w:pPr>
              <w:pStyle w:val="ConsPlusNormal"/>
              <w:jc w:val="both"/>
            </w:pPr>
            <w:r>
              <w:t>Картины жизни и творчества А.П. Платонова. Утопические идеи произведений писателя. Особый тип платоновского героя</w:t>
            </w:r>
          </w:p>
        </w:tc>
      </w:tr>
      <w:tr w:rsidR="00153E85" w:rsidTr="00153E85">
        <w:tc>
          <w:tcPr>
            <w:tcW w:w="1134" w:type="dxa"/>
            <w:vAlign w:val="center"/>
          </w:tcPr>
          <w:p w:rsidR="00153E85" w:rsidRDefault="00153E85" w:rsidP="00153E85">
            <w:pPr>
              <w:pStyle w:val="ConsPlusNormal"/>
              <w:jc w:val="both"/>
            </w:pPr>
            <w:r>
              <w:t>Урок 55</w:t>
            </w:r>
          </w:p>
        </w:tc>
        <w:tc>
          <w:tcPr>
            <w:tcW w:w="7937" w:type="dxa"/>
            <w:vAlign w:val="center"/>
          </w:tcPr>
          <w:p w:rsidR="00153E85" w:rsidRDefault="00153E85" w:rsidP="00153E85">
            <w:pPr>
              <w:pStyle w:val="ConsPlusNormal"/>
              <w:jc w:val="both"/>
            </w:pPr>
            <w: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153E85" w:rsidTr="00153E85">
        <w:tc>
          <w:tcPr>
            <w:tcW w:w="1134" w:type="dxa"/>
            <w:vAlign w:val="center"/>
          </w:tcPr>
          <w:p w:rsidR="00153E85" w:rsidRDefault="00153E85" w:rsidP="00153E85">
            <w:pPr>
              <w:pStyle w:val="ConsPlusNormal"/>
              <w:jc w:val="both"/>
            </w:pPr>
            <w:r>
              <w:t>Урок 56</w:t>
            </w:r>
          </w:p>
        </w:tc>
        <w:tc>
          <w:tcPr>
            <w:tcW w:w="7937" w:type="dxa"/>
            <w:vAlign w:val="center"/>
          </w:tcPr>
          <w:p w:rsidR="00153E85" w:rsidRDefault="00153E85" w:rsidP="00153E85">
            <w:pPr>
              <w:pStyle w:val="ConsPlusNormal"/>
              <w:jc w:val="both"/>
            </w:pPr>
            <w:r>
              <w:t>Страницы жизни и творчества А.Т. Твардовского. Тематика и проблематика произведений автора (не менее трех по выбору)</w:t>
            </w:r>
          </w:p>
        </w:tc>
      </w:tr>
      <w:tr w:rsidR="00153E85" w:rsidTr="00153E85">
        <w:tc>
          <w:tcPr>
            <w:tcW w:w="1134" w:type="dxa"/>
            <w:vAlign w:val="center"/>
          </w:tcPr>
          <w:p w:rsidR="00153E85" w:rsidRDefault="00153E85" w:rsidP="00153E85">
            <w:pPr>
              <w:pStyle w:val="ConsPlusNormal"/>
              <w:jc w:val="both"/>
            </w:pPr>
            <w:r>
              <w:t>Урок 57</w:t>
            </w:r>
          </w:p>
        </w:tc>
        <w:tc>
          <w:tcPr>
            <w:tcW w:w="7937" w:type="dxa"/>
            <w:vAlign w:val="center"/>
          </w:tcPr>
          <w:p w:rsidR="00153E85" w:rsidRDefault="00153E85" w:rsidP="00153E85">
            <w:pPr>
              <w:pStyle w:val="ConsPlusNormal"/>
              <w:jc w:val="both"/>
            </w:pPr>
            <w: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153E85" w:rsidTr="00153E85">
        <w:tc>
          <w:tcPr>
            <w:tcW w:w="1134" w:type="dxa"/>
            <w:vAlign w:val="center"/>
          </w:tcPr>
          <w:p w:rsidR="00153E85" w:rsidRDefault="00153E85" w:rsidP="00153E85">
            <w:pPr>
              <w:pStyle w:val="ConsPlusNormal"/>
              <w:jc w:val="both"/>
            </w:pPr>
            <w:r>
              <w:t>Урок 58</w:t>
            </w:r>
          </w:p>
        </w:tc>
        <w:tc>
          <w:tcPr>
            <w:tcW w:w="7937" w:type="dxa"/>
            <w:vAlign w:val="center"/>
          </w:tcPr>
          <w:p w:rsidR="00153E85" w:rsidRDefault="00153E85" w:rsidP="00153E85">
            <w:pPr>
              <w:pStyle w:val="ConsPlusNormal"/>
              <w:jc w:val="both"/>
            </w:pPr>
            <w:r>
              <w:t>Тема памяти. Доверительность и исповедальность лирической интонации А.Т. Твардовского ("Дробится рваный цоколь монумента..." и другие)</w:t>
            </w:r>
          </w:p>
        </w:tc>
      </w:tr>
      <w:tr w:rsidR="00153E85" w:rsidTr="00153E85">
        <w:tc>
          <w:tcPr>
            <w:tcW w:w="1134" w:type="dxa"/>
            <w:vAlign w:val="center"/>
          </w:tcPr>
          <w:p w:rsidR="00153E85" w:rsidRDefault="00153E85" w:rsidP="00153E85">
            <w:pPr>
              <w:pStyle w:val="ConsPlusNormal"/>
              <w:jc w:val="both"/>
            </w:pPr>
            <w:r>
              <w:lastRenderedPageBreak/>
              <w:t>Урок 59</w:t>
            </w:r>
          </w:p>
        </w:tc>
        <w:tc>
          <w:tcPr>
            <w:tcW w:w="7937" w:type="dxa"/>
            <w:vAlign w:val="center"/>
          </w:tcPr>
          <w:p w:rsidR="00153E85" w:rsidRDefault="00153E85" w:rsidP="00153E85">
            <w:pPr>
              <w:pStyle w:val="ConsPlusNormal"/>
              <w:jc w:val="both"/>
            </w:pPr>
            <w:r>
              <w:t>Тема Великой Отечественной войны в прозе. Человек на войне</w:t>
            </w:r>
          </w:p>
        </w:tc>
      </w:tr>
      <w:tr w:rsidR="00153E85" w:rsidTr="00153E85">
        <w:tc>
          <w:tcPr>
            <w:tcW w:w="1134" w:type="dxa"/>
            <w:vAlign w:val="center"/>
          </w:tcPr>
          <w:p w:rsidR="00153E85" w:rsidRDefault="00153E85" w:rsidP="00153E85">
            <w:pPr>
              <w:pStyle w:val="ConsPlusNormal"/>
              <w:jc w:val="both"/>
            </w:pPr>
            <w:r>
              <w:t>Урок 60</w:t>
            </w:r>
          </w:p>
        </w:tc>
        <w:tc>
          <w:tcPr>
            <w:tcW w:w="7937" w:type="dxa"/>
            <w:vAlign w:val="center"/>
          </w:tcPr>
          <w:p w:rsidR="00153E85" w:rsidRDefault="00153E85" w:rsidP="00153E85">
            <w:pPr>
              <w:pStyle w:val="ConsPlusNormal"/>
              <w:jc w:val="both"/>
            </w:pPr>
            <w:r>
              <w:t>Историческая правда художественных произведений о Великой Отечественной войне. Своеобразие "лейтенантской" прозы</w:t>
            </w:r>
          </w:p>
        </w:tc>
      </w:tr>
      <w:tr w:rsidR="00153E85" w:rsidTr="00153E85">
        <w:tc>
          <w:tcPr>
            <w:tcW w:w="1134" w:type="dxa"/>
            <w:vAlign w:val="center"/>
          </w:tcPr>
          <w:p w:rsidR="00153E85" w:rsidRDefault="00153E85" w:rsidP="00153E85">
            <w:pPr>
              <w:pStyle w:val="ConsPlusNormal"/>
              <w:jc w:val="both"/>
            </w:pPr>
            <w:r>
              <w:t>Урок 61</w:t>
            </w:r>
          </w:p>
        </w:tc>
        <w:tc>
          <w:tcPr>
            <w:tcW w:w="7937" w:type="dxa"/>
            <w:vAlign w:val="center"/>
          </w:tcPr>
          <w:p w:rsidR="00153E85" w:rsidRDefault="00153E85" w:rsidP="00153E85">
            <w:pPr>
              <w:pStyle w:val="ConsPlusNormal"/>
              <w:jc w:val="both"/>
            </w:pPr>
            <w:r>
              <w:t>Героизм и мужество защитников Отечества. Традиции реалистической прозы о войне в русской литературе</w:t>
            </w:r>
          </w:p>
        </w:tc>
      </w:tr>
      <w:tr w:rsidR="00153E85" w:rsidTr="00153E85">
        <w:tc>
          <w:tcPr>
            <w:tcW w:w="1134" w:type="dxa"/>
            <w:vAlign w:val="center"/>
          </w:tcPr>
          <w:p w:rsidR="00153E85" w:rsidRDefault="00153E85" w:rsidP="00153E85">
            <w:pPr>
              <w:pStyle w:val="ConsPlusNormal"/>
              <w:jc w:val="both"/>
            </w:pPr>
            <w:r>
              <w:t>Урок 62</w:t>
            </w:r>
          </w:p>
        </w:tc>
        <w:tc>
          <w:tcPr>
            <w:tcW w:w="7937" w:type="dxa"/>
            <w:vAlign w:val="center"/>
          </w:tcPr>
          <w:p w:rsidR="00153E85" w:rsidRDefault="00153E85" w:rsidP="00153E85">
            <w:pPr>
              <w:pStyle w:val="ConsPlusNormal"/>
              <w:jc w:val="both"/>
            </w:pPr>
            <w:r>
              <w:t>Страницы жизни и творчества А.А. Фадеева. История создания романа "Молодая гвардия". Жизненная правда и художественный вымысел</w:t>
            </w:r>
          </w:p>
        </w:tc>
      </w:tr>
      <w:tr w:rsidR="00153E85" w:rsidTr="00153E85">
        <w:tc>
          <w:tcPr>
            <w:tcW w:w="1134" w:type="dxa"/>
            <w:vAlign w:val="center"/>
          </w:tcPr>
          <w:p w:rsidR="00153E85" w:rsidRDefault="00153E85" w:rsidP="00153E85">
            <w:pPr>
              <w:pStyle w:val="ConsPlusNormal"/>
              <w:jc w:val="both"/>
            </w:pPr>
            <w:r>
              <w:t>Урок 63</w:t>
            </w:r>
          </w:p>
        </w:tc>
        <w:tc>
          <w:tcPr>
            <w:tcW w:w="7937" w:type="dxa"/>
            <w:vAlign w:val="center"/>
          </w:tcPr>
          <w:p w:rsidR="00153E85" w:rsidRDefault="00153E85" w:rsidP="00153E85">
            <w:pPr>
              <w:pStyle w:val="ConsPlusNormal"/>
              <w:jc w:val="both"/>
            </w:pPr>
            <w:r>
              <w:t>Система образов в романе "Молодая гвардия". Героизм и мужество молодогвардейцев</w:t>
            </w:r>
          </w:p>
        </w:tc>
      </w:tr>
      <w:tr w:rsidR="00153E85" w:rsidTr="00153E85">
        <w:tc>
          <w:tcPr>
            <w:tcW w:w="1134" w:type="dxa"/>
            <w:vAlign w:val="center"/>
          </w:tcPr>
          <w:p w:rsidR="00153E85" w:rsidRDefault="00153E85" w:rsidP="00153E85">
            <w:pPr>
              <w:pStyle w:val="ConsPlusNormal"/>
              <w:jc w:val="both"/>
            </w:pPr>
            <w:r>
              <w:t>Урок 64</w:t>
            </w:r>
          </w:p>
        </w:tc>
        <w:tc>
          <w:tcPr>
            <w:tcW w:w="7937" w:type="dxa"/>
            <w:vAlign w:val="center"/>
          </w:tcPr>
          <w:p w:rsidR="00153E85" w:rsidRDefault="00153E85" w:rsidP="00153E85">
            <w:pPr>
              <w:pStyle w:val="ConsPlusNormal"/>
              <w:jc w:val="both"/>
            </w:pPr>
            <w:r>
              <w:t>В.О. Богомолов "В августе сорок четвертого". Мужество и героизм защитников Родины</w:t>
            </w:r>
          </w:p>
        </w:tc>
      </w:tr>
      <w:tr w:rsidR="00153E85" w:rsidTr="00153E85">
        <w:tc>
          <w:tcPr>
            <w:tcW w:w="1134" w:type="dxa"/>
            <w:vAlign w:val="center"/>
          </w:tcPr>
          <w:p w:rsidR="00153E85" w:rsidRDefault="00153E85" w:rsidP="00153E85">
            <w:pPr>
              <w:pStyle w:val="ConsPlusNormal"/>
              <w:jc w:val="both"/>
            </w:pPr>
            <w:r>
              <w:t>Урок 65</w:t>
            </w:r>
          </w:p>
        </w:tc>
        <w:tc>
          <w:tcPr>
            <w:tcW w:w="7937" w:type="dxa"/>
            <w:vAlign w:val="center"/>
          </w:tcPr>
          <w:p w:rsidR="00153E85" w:rsidRDefault="00153E85" w:rsidP="00153E85">
            <w:pPr>
              <w:pStyle w:val="ConsPlusNormal"/>
              <w:jc w:val="both"/>
            </w:pPr>
            <w: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153E85" w:rsidTr="00153E85">
        <w:tc>
          <w:tcPr>
            <w:tcW w:w="1134" w:type="dxa"/>
            <w:vAlign w:val="center"/>
          </w:tcPr>
          <w:p w:rsidR="00153E85" w:rsidRDefault="00153E85" w:rsidP="00153E85">
            <w:pPr>
              <w:pStyle w:val="ConsPlusNormal"/>
              <w:jc w:val="both"/>
            </w:pPr>
            <w:r>
              <w:t>Урок 66</w:t>
            </w:r>
          </w:p>
        </w:tc>
        <w:tc>
          <w:tcPr>
            <w:tcW w:w="7937" w:type="dxa"/>
            <w:vAlign w:val="center"/>
          </w:tcPr>
          <w:p w:rsidR="00153E85" w:rsidRDefault="00153E85" w:rsidP="00153E85">
            <w:pPr>
              <w:pStyle w:val="ConsPlusNormal"/>
              <w:jc w:val="both"/>
            </w:pPr>
            <w: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153E85" w:rsidTr="00153E85">
        <w:tc>
          <w:tcPr>
            <w:tcW w:w="1134" w:type="dxa"/>
            <w:vAlign w:val="center"/>
          </w:tcPr>
          <w:p w:rsidR="00153E85" w:rsidRDefault="00153E85" w:rsidP="00153E85">
            <w:pPr>
              <w:pStyle w:val="ConsPlusNormal"/>
              <w:jc w:val="both"/>
            </w:pPr>
            <w:r>
              <w:t>Урок 67</w:t>
            </w:r>
          </w:p>
        </w:tc>
        <w:tc>
          <w:tcPr>
            <w:tcW w:w="7937" w:type="dxa"/>
            <w:vAlign w:val="center"/>
          </w:tcPr>
          <w:p w:rsidR="00153E85" w:rsidRDefault="00153E85" w:rsidP="00153E85">
            <w:pPr>
              <w:pStyle w:val="ConsPlusNormal"/>
              <w:jc w:val="both"/>
            </w:pPr>
            <w:r>
              <w:t>Развитие речи. Анализ лирического произведения о Великой Отечественной войне (по выбору)</w:t>
            </w:r>
          </w:p>
        </w:tc>
      </w:tr>
      <w:tr w:rsidR="00153E85" w:rsidTr="00153E85">
        <w:tc>
          <w:tcPr>
            <w:tcW w:w="1134" w:type="dxa"/>
            <w:vAlign w:val="center"/>
          </w:tcPr>
          <w:p w:rsidR="00153E85" w:rsidRDefault="00153E85" w:rsidP="00153E85">
            <w:pPr>
              <w:pStyle w:val="ConsPlusNormal"/>
              <w:jc w:val="both"/>
            </w:pPr>
            <w:r>
              <w:t>Урок 68</w:t>
            </w:r>
          </w:p>
        </w:tc>
        <w:tc>
          <w:tcPr>
            <w:tcW w:w="7937" w:type="dxa"/>
            <w:vAlign w:val="center"/>
          </w:tcPr>
          <w:p w:rsidR="00153E85" w:rsidRDefault="00153E85" w:rsidP="00153E85">
            <w:pPr>
              <w:pStyle w:val="ConsPlusNormal"/>
              <w:jc w:val="both"/>
            </w:pPr>
            <w:r>
              <w:t>Тема Великой Отечественной войны в драматургии. Художественное своеобразие и сценическое воплощение</w:t>
            </w:r>
          </w:p>
        </w:tc>
      </w:tr>
      <w:tr w:rsidR="00153E85" w:rsidTr="00153E85">
        <w:tc>
          <w:tcPr>
            <w:tcW w:w="1134" w:type="dxa"/>
            <w:vAlign w:val="center"/>
          </w:tcPr>
          <w:p w:rsidR="00153E85" w:rsidRDefault="00153E85" w:rsidP="00153E85">
            <w:pPr>
              <w:pStyle w:val="ConsPlusNormal"/>
              <w:jc w:val="both"/>
            </w:pPr>
            <w:r>
              <w:t>Урок 69</w:t>
            </w:r>
          </w:p>
        </w:tc>
        <w:tc>
          <w:tcPr>
            <w:tcW w:w="7937" w:type="dxa"/>
            <w:vAlign w:val="center"/>
          </w:tcPr>
          <w:p w:rsidR="00153E85" w:rsidRDefault="00153E85" w:rsidP="00153E85">
            <w:pPr>
              <w:pStyle w:val="ConsPlusNormal"/>
              <w:jc w:val="both"/>
            </w:pPr>
            <w:r>
              <w:t>Внеклассное чтение. "Страницы, опаленные войной" по произведениям о Великой Отечественной войне</w:t>
            </w:r>
          </w:p>
        </w:tc>
      </w:tr>
      <w:tr w:rsidR="00153E85" w:rsidTr="00153E85">
        <w:tc>
          <w:tcPr>
            <w:tcW w:w="1134" w:type="dxa"/>
            <w:vAlign w:val="center"/>
          </w:tcPr>
          <w:p w:rsidR="00153E85" w:rsidRDefault="00153E85" w:rsidP="00153E85">
            <w:pPr>
              <w:pStyle w:val="ConsPlusNormal"/>
              <w:jc w:val="both"/>
            </w:pPr>
            <w:r>
              <w:t>Урок 70</w:t>
            </w:r>
          </w:p>
        </w:tc>
        <w:tc>
          <w:tcPr>
            <w:tcW w:w="7937" w:type="dxa"/>
            <w:vAlign w:val="center"/>
          </w:tcPr>
          <w:p w:rsidR="00153E85" w:rsidRDefault="00153E85" w:rsidP="00153E85">
            <w:pPr>
              <w:pStyle w:val="ConsPlusNormal"/>
              <w:jc w:val="both"/>
            </w:pPr>
            <w:r>
              <w:t xml:space="preserve">Основные этапы и </w:t>
            </w:r>
            <w:proofErr w:type="gramStart"/>
            <w:r>
              <w:t>жизни</w:t>
            </w:r>
            <w:proofErr w:type="gramEnd"/>
            <w:r>
              <w:t xml:space="preserve"> и творчества Б.Л. Пастернака. Тематика и проблематика лирики поэта</w:t>
            </w:r>
          </w:p>
        </w:tc>
      </w:tr>
      <w:tr w:rsidR="00153E85" w:rsidTr="00153E85">
        <w:tc>
          <w:tcPr>
            <w:tcW w:w="1134" w:type="dxa"/>
            <w:vAlign w:val="center"/>
          </w:tcPr>
          <w:p w:rsidR="00153E85" w:rsidRDefault="00153E85" w:rsidP="00153E85">
            <w:pPr>
              <w:pStyle w:val="ConsPlusNormal"/>
              <w:jc w:val="both"/>
            </w:pPr>
            <w:r>
              <w:t>Урок 71</w:t>
            </w:r>
          </w:p>
        </w:tc>
        <w:tc>
          <w:tcPr>
            <w:tcW w:w="7937" w:type="dxa"/>
            <w:vAlign w:val="center"/>
          </w:tcPr>
          <w:p w:rsidR="00153E85" w:rsidRDefault="00153E85" w:rsidP="00153E85">
            <w:pPr>
              <w:pStyle w:val="ConsPlusNormal"/>
              <w:jc w:val="both"/>
            </w:pPr>
            <w:r>
              <w:t>Тема поэта и поэзии. Любовная лирика Б.Л. Пастернака</w:t>
            </w:r>
          </w:p>
        </w:tc>
      </w:tr>
      <w:tr w:rsidR="00153E85" w:rsidTr="00153E85">
        <w:tc>
          <w:tcPr>
            <w:tcW w:w="1134" w:type="dxa"/>
            <w:vAlign w:val="center"/>
          </w:tcPr>
          <w:p w:rsidR="00153E85" w:rsidRDefault="00153E85" w:rsidP="00153E85">
            <w:pPr>
              <w:pStyle w:val="ConsPlusNormal"/>
              <w:jc w:val="both"/>
            </w:pPr>
            <w:r>
              <w:t>Урок 72</w:t>
            </w:r>
          </w:p>
        </w:tc>
        <w:tc>
          <w:tcPr>
            <w:tcW w:w="7937" w:type="dxa"/>
            <w:vAlign w:val="center"/>
          </w:tcPr>
          <w:p w:rsidR="00153E85" w:rsidRDefault="00153E85" w:rsidP="00153E85">
            <w:pPr>
              <w:pStyle w:val="ConsPlusNormal"/>
              <w:jc w:val="both"/>
            </w:pPr>
            <w:r>
              <w:t>Тема человека и природы. Философская глубина лирики Б.Л. Пастернака</w:t>
            </w:r>
          </w:p>
        </w:tc>
      </w:tr>
      <w:tr w:rsidR="00153E85" w:rsidTr="00153E85">
        <w:tc>
          <w:tcPr>
            <w:tcW w:w="1134" w:type="dxa"/>
            <w:vAlign w:val="center"/>
          </w:tcPr>
          <w:p w:rsidR="00153E85" w:rsidRDefault="00153E85" w:rsidP="00153E85">
            <w:pPr>
              <w:pStyle w:val="ConsPlusNormal"/>
              <w:jc w:val="both"/>
            </w:pPr>
            <w:r>
              <w:t>Урок 73</w:t>
            </w:r>
          </w:p>
        </w:tc>
        <w:tc>
          <w:tcPr>
            <w:tcW w:w="7937" w:type="dxa"/>
            <w:vAlign w:val="center"/>
          </w:tcPr>
          <w:p w:rsidR="00153E85" w:rsidRDefault="00153E85" w:rsidP="00153E85">
            <w:pPr>
              <w:pStyle w:val="ConsPlusNormal"/>
              <w:jc w:val="both"/>
            </w:pPr>
            <w:r>
              <w:t xml:space="preserve">Основные этапы жизни и творчества А.И. Солженицына. </w:t>
            </w:r>
            <w:proofErr w:type="spellStart"/>
            <w:r>
              <w:t>Автобиографизм</w:t>
            </w:r>
            <w:proofErr w:type="spellEnd"/>
            <w:r>
              <w:t xml:space="preserve"> прозы писателя. Своеобразие раскрытия "лагерной" темы. Рассказ "Один день Ивана Денисовича", творческая судьба произведения</w:t>
            </w:r>
          </w:p>
        </w:tc>
      </w:tr>
      <w:tr w:rsidR="00153E85" w:rsidTr="00153E85">
        <w:tc>
          <w:tcPr>
            <w:tcW w:w="1134" w:type="dxa"/>
            <w:vAlign w:val="center"/>
          </w:tcPr>
          <w:p w:rsidR="00153E85" w:rsidRDefault="00153E85" w:rsidP="00153E85">
            <w:pPr>
              <w:pStyle w:val="ConsPlusNormal"/>
              <w:jc w:val="both"/>
            </w:pPr>
            <w:r>
              <w:t>Урок 74</w:t>
            </w:r>
          </w:p>
        </w:tc>
        <w:tc>
          <w:tcPr>
            <w:tcW w:w="7937" w:type="dxa"/>
            <w:vAlign w:val="center"/>
          </w:tcPr>
          <w:p w:rsidR="00153E85" w:rsidRDefault="00153E85" w:rsidP="00153E85">
            <w:pPr>
              <w:pStyle w:val="ConsPlusNormal"/>
              <w:jc w:val="both"/>
            </w:pPr>
            <w:r>
              <w:t>Человек и история страны в контексте трагической эпохи в книге писателя "Архипелаг ГУЛАГ"</w:t>
            </w:r>
          </w:p>
        </w:tc>
      </w:tr>
      <w:tr w:rsidR="00153E85" w:rsidTr="00153E85">
        <w:tc>
          <w:tcPr>
            <w:tcW w:w="1134" w:type="dxa"/>
            <w:vAlign w:val="center"/>
          </w:tcPr>
          <w:p w:rsidR="00153E85" w:rsidRDefault="00153E85" w:rsidP="00153E85">
            <w:pPr>
              <w:pStyle w:val="ConsPlusNormal"/>
              <w:jc w:val="both"/>
            </w:pPr>
            <w:r>
              <w:t>Урок 75</w:t>
            </w:r>
          </w:p>
        </w:tc>
        <w:tc>
          <w:tcPr>
            <w:tcW w:w="7937" w:type="dxa"/>
            <w:vAlign w:val="center"/>
          </w:tcPr>
          <w:p w:rsidR="00153E85" w:rsidRDefault="00153E85" w:rsidP="00153E85">
            <w:pPr>
              <w:pStyle w:val="ConsPlusNormal"/>
              <w:jc w:val="both"/>
            </w:pPr>
            <w:r>
              <w:t>Презентация проекта по литературе второй половины XX в.</w:t>
            </w:r>
          </w:p>
        </w:tc>
      </w:tr>
      <w:tr w:rsidR="00153E85" w:rsidTr="00153E85">
        <w:tc>
          <w:tcPr>
            <w:tcW w:w="1134" w:type="dxa"/>
            <w:vAlign w:val="center"/>
          </w:tcPr>
          <w:p w:rsidR="00153E85" w:rsidRDefault="00153E85" w:rsidP="00153E85">
            <w:pPr>
              <w:pStyle w:val="ConsPlusNormal"/>
              <w:jc w:val="both"/>
            </w:pPr>
            <w:r>
              <w:t>Урок 76</w:t>
            </w:r>
          </w:p>
        </w:tc>
        <w:tc>
          <w:tcPr>
            <w:tcW w:w="7937" w:type="dxa"/>
            <w:vAlign w:val="center"/>
          </w:tcPr>
          <w:p w:rsidR="00153E85" w:rsidRDefault="00153E85" w:rsidP="00153E85">
            <w:pPr>
              <w:pStyle w:val="ConsPlusNormal"/>
              <w:jc w:val="both"/>
            </w:pPr>
            <w:r>
              <w:t>В.М. Шукшин. Страницы жизни и творчества. Своеобразие прозы писателя ("Срезал", "Обида", "Микроскоп", "Мастер", "Крепкий мужик", "Сапожки" и другие)</w:t>
            </w:r>
          </w:p>
        </w:tc>
      </w:tr>
      <w:tr w:rsidR="00153E85" w:rsidTr="00153E85">
        <w:tc>
          <w:tcPr>
            <w:tcW w:w="1134" w:type="dxa"/>
            <w:vAlign w:val="center"/>
          </w:tcPr>
          <w:p w:rsidR="00153E85" w:rsidRDefault="00153E85" w:rsidP="00153E85">
            <w:pPr>
              <w:pStyle w:val="ConsPlusNormal"/>
              <w:jc w:val="both"/>
            </w:pPr>
            <w:r>
              <w:t>Урок 77</w:t>
            </w:r>
          </w:p>
        </w:tc>
        <w:tc>
          <w:tcPr>
            <w:tcW w:w="7937" w:type="dxa"/>
            <w:vAlign w:val="center"/>
          </w:tcPr>
          <w:p w:rsidR="00153E85" w:rsidRDefault="00153E85" w:rsidP="00153E85">
            <w:pPr>
              <w:pStyle w:val="ConsPlusNormal"/>
              <w:jc w:val="both"/>
            </w:pPr>
            <w:r>
              <w:t>Нравственные искания героев рассказов В.М. Шукшина. Своеобразие "чудаковатых" персонажей</w:t>
            </w:r>
          </w:p>
        </w:tc>
      </w:tr>
      <w:tr w:rsidR="00153E85" w:rsidTr="00153E85">
        <w:tc>
          <w:tcPr>
            <w:tcW w:w="1134" w:type="dxa"/>
            <w:vAlign w:val="center"/>
          </w:tcPr>
          <w:p w:rsidR="00153E85" w:rsidRDefault="00153E85" w:rsidP="00153E85">
            <w:pPr>
              <w:pStyle w:val="ConsPlusNormal"/>
              <w:jc w:val="both"/>
            </w:pPr>
            <w:r>
              <w:t>Урок 78</w:t>
            </w:r>
          </w:p>
        </w:tc>
        <w:tc>
          <w:tcPr>
            <w:tcW w:w="7937" w:type="dxa"/>
            <w:vAlign w:val="center"/>
          </w:tcPr>
          <w:p w:rsidR="00153E85" w:rsidRDefault="00153E85" w:rsidP="00153E85">
            <w:pPr>
              <w:pStyle w:val="ConsPlusNormal"/>
              <w:jc w:val="both"/>
            </w:pPr>
            <w:r>
              <w:t>В.Г. Распутин. Страницы жизни и творчества. Изображение патриархальной русской деревни</w:t>
            </w:r>
          </w:p>
        </w:tc>
      </w:tr>
      <w:tr w:rsidR="00153E85" w:rsidTr="00153E85">
        <w:tc>
          <w:tcPr>
            <w:tcW w:w="1134" w:type="dxa"/>
            <w:vAlign w:val="center"/>
          </w:tcPr>
          <w:p w:rsidR="00153E85" w:rsidRDefault="00153E85" w:rsidP="00153E85">
            <w:pPr>
              <w:pStyle w:val="ConsPlusNormal"/>
              <w:jc w:val="both"/>
            </w:pPr>
            <w:r>
              <w:t>Урок 79</w:t>
            </w:r>
          </w:p>
        </w:tc>
        <w:tc>
          <w:tcPr>
            <w:tcW w:w="7937" w:type="dxa"/>
            <w:vAlign w:val="center"/>
          </w:tcPr>
          <w:p w:rsidR="00153E85" w:rsidRDefault="00153E85" w:rsidP="00153E85">
            <w:pPr>
              <w:pStyle w:val="ConsPlusNormal"/>
              <w:jc w:val="both"/>
            </w:pPr>
            <w: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153E85" w:rsidTr="00153E85">
        <w:tc>
          <w:tcPr>
            <w:tcW w:w="1134" w:type="dxa"/>
            <w:vAlign w:val="center"/>
          </w:tcPr>
          <w:p w:rsidR="00153E85" w:rsidRDefault="00153E85" w:rsidP="00153E85">
            <w:pPr>
              <w:pStyle w:val="ConsPlusNormal"/>
              <w:jc w:val="both"/>
            </w:pPr>
            <w:r>
              <w:lastRenderedPageBreak/>
              <w:t>Урок 80</w:t>
            </w:r>
          </w:p>
        </w:tc>
        <w:tc>
          <w:tcPr>
            <w:tcW w:w="7937" w:type="dxa"/>
            <w:vAlign w:val="center"/>
          </w:tcPr>
          <w:p w:rsidR="00153E85" w:rsidRDefault="00153E85" w:rsidP="00153E85">
            <w:pPr>
              <w:pStyle w:val="ConsPlusNormal"/>
              <w:jc w:val="both"/>
            </w:pPr>
            <w: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153E85" w:rsidTr="00153E85">
        <w:tc>
          <w:tcPr>
            <w:tcW w:w="1134" w:type="dxa"/>
            <w:vAlign w:val="center"/>
          </w:tcPr>
          <w:p w:rsidR="00153E85" w:rsidRDefault="00153E85" w:rsidP="00153E85">
            <w:pPr>
              <w:pStyle w:val="ConsPlusNormal"/>
              <w:jc w:val="both"/>
            </w:pPr>
            <w:r>
              <w:t>Урок 81</w:t>
            </w:r>
          </w:p>
        </w:tc>
        <w:tc>
          <w:tcPr>
            <w:tcW w:w="7937" w:type="dxa"/>
            <w:vAlign w:val="center"/>
          </w:tcPr>
          <w:p w:rsidR="00153E85" w:rsidRDefault="00153E85" w:rsidP="00153E85">
            <w:pPr>
              <w:pStyle w:val="ConsPlusNormal"/>
              <w:jc w:val="both"/>
            </w:pPr>
            <w: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153E85" w:rsidTr="00153E85">
        <w:tc>
          <w:tcPr>
            <w:tcW w:w="1134" w:type="dxa"/>
            <w:vAlign w:val="center"/>
          </w:tcPr>
          <w:p w:rsidR="00153E85" w:rsidRDefault="00153E85" w:rsidP="00153E85">
            <w:pPr>
              <w:pStyle w:val="ConsPlusNormal"/>
              <w:jc w:val="both"/>
            </w:pPr>
            <w:r>
              <w:t>Урок 82</w:t>
            </w:r>
          </w:p>
        </w:tc>
        <w:tc>
          <w:tcPr>
            <w:tcW w:w="7937" w:type="dxa"/>
            <w:vAlign w:val="center"/>
          </w:tcPr>
          <w:p w:rsidR="00153E85" w:rsidRDefault="00153E85" w:rsidP="00153E85">
            <w:pPr>
              <w:pStyle w:val="ConsPlusNormal"/>
              <w:jc w:val="both"/>
            </w:pPr>
            <w: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153E85" w:rsidTr="00153E85">
        <w:tc>
          <w:tcPr>
            <w:tcW w:w="1134" w:type="dxa"/>
            <w:vAlign w:val="center"/>
          </w:tcPr>
          <w:p w:rsidR="00153E85" w:rsidRDefault="00153E85" w:rsidP="00153E85">
            <w:pPr>
              <w:pStyle w:val="ConsPlusNormal"/>
              <w:jc w:val="both"/>
            </w:pPr>
            <w:r>
              <w:t>Урок 83</w:t>
            </w:r>
          </w:p>
        </w:tc>
        <w:tc>
          <w:tcPr>
            <w:tcW w:w="7937" w:type="dxa"/>
            <w:vAlign w:val="center"/>
          </w:tcPr>
          <w:p w:rsidR="00153E85" w:rsidRDefault="00153E85" w:rsidP="00153E85">
            <w:pPr>
              <w:pStyle w:val="ConsPlusNormal"/>
              <w:jc w:val="both"/>
            </w:pPr>
            <w:r>
              <w:t>Тема памяти. Философские мотивы в лирике И.А. Бродского</w:t>
            </w:r>
          </w:p>
        </w:tc>
      </w:tr>
      <w:tr w:rsidR="00153E85" w:rsidTr="00153E85">
        <w:tc>
          <w:tcPr>
            <w:tcW w:w="1134" w:type="dxa"/>
            <w:vAlign w:val="center"/>
          </w:tcPr>
          <w:p w:rsidR="00153E85" w:rsidRDefault="00153E85" w:rsidP="00153E85">
            <w:pPr>
              <w:pStyle w:val="ConsPlusNormal"/>
              <w:jc w:val="both"/>
            </w:pPr>
            <w:r>
              <w:t>Урок 84</w:t>
            </w:r>
          </w:p>
        </w:tc>
        <w:tc>
          <w:tcPr>
            <w:tcW w:w="7937" w:type="dxa"/>
            <w:vAlign w:val="center"/>
          </w:tcPr>
          <w:p w:rsidR="00153E85" w:rsidRDefault="00153E85" w:rsidP="00153E85">
            <w:pPr>
              <w:pStyle w:val="ConsPlusNormal"/>
              <w:jc w:val="both"/>
            </w:pPr>
            <w:r>
              <w:t>Своеобразие поэтического мышления и языка И.А. Бродского</w:t>
            </w:r>
          </w:p>
        </w:tc>
      </w:tr>
      <w:tr w:rsidR="00153E85" w:rsidTr="00153E85">
        <w:tc>
          <w:tcPr>
            <w:tcW w:w="1134" w:type="dxa"/>
            <w:vAlign w:val="center"/>
          </w:tcPr>
          <w:p w:rsidR="00153E85" w:rsidRDefault="00153E85" w:rsidP="00153E85">
            <w:pPr>
              <w:pStyle w:val="ConsPlusNormal"/>
              <w:jc w:val="both"/>
            </w:pPr>
            <w:r>
              <w:t>Урок 85</w:t>
            </w:r>
          </w:p>
        </w:tc>
        <w:tc>
          <w:tcPr>
            <w:tcW w:w="7937" w:type="dxa"/>
            <w:vAlign w:val="center"/>
          </w:tcPr>
          <w:p w:rsidR="00153E85" w:rsidRDefault="00153E85" w:rsidP="00153E85">
            <w:pPr>
              <w:pStyle w:val="ConsPlusNormal"/>
              <w:jc w:val="both"/>
            </w:pPr>
            <w:r>
              <w:t>Развитие речи. Анализ лирического произведения второй половины XX в.</w:t>
            </w:r>
          </w:p>
        </w:tc>
      </w:tr>
      <w:tr w:rsidR="00153E85" w:rsidTr="00153E85">
        <w:tc>
          <w:tcPr>
            <w:tcW w:w="1134" w:type="dxa"/>
            <w:vAlign w:val="center"/>
          </w:tcPr>
          <w:p w:rsidR="00153E85" w:rsidRDefault="00153E85" w:rsidP="00153E85">
            <w:pPr>
              <w:pStyle w:val="ConsPlusNormal"/>
              <w:jc w:val="both"/>
            </w:pPr>
            <w:r>
              <w:t>Урок 86</w:t>
            </w:r>
          </w:p>
        </w:tc>
        <w:tc>
          <w:tcPr>
            <w:tcW w:w="7937" w:type="dxa"/>
            <w:vAlign w:val="center"/>
          </w:tcPr>
          <w:p w:rsidR="00153E85" w:rsidRDefault="00153E85" w:rsidP="00153E85">
            <w:pPr>
              <w:pStyle w:val="ConsPlusNormal"/>
              <w:jc w:val="both"/>
            </w:pPr>
            <w:r>
              <w:t>Проза второй половины XX - начала XXI вв. "Деревенская" проза. Например, Ф.А. Абрамов (повесть "Пелагея"); В.И. Белов (рассказы "На родине", "</w:t>
            </w:r>
            <w:proofErr w:type="spellStart"/>
            <w:r>
              <w:t>Бобришный</w:t>
            </w:r>
            <w:proofErr w:type="spellEnd"/>
            <w:r>
              <w:t xml:space="preserve"> угор")</w:t>
            </w:r>
          </w:p>
        </w:tc>
      </w:tr>
      <w:tr w:rsidR="00153E85" w:rsidTr="00153E85">
        <w:tc>
          <w:tcPr>
            <w:tcW w:w="1134" w:type="dxa"/>
            <w:vAlign w:val="center"/>
          </w:tcPr>
          <w:p w:rsidR="00153E85" w:rsidRDefault="00153E85" w:rsidP="00153E85">
            <w:pPr>
              <w:pStyle w:val="ConsPlusNormal"/>
              <w:jc w:val="both"/>
            </w:pPr>
            <w:r>
              <w:t>Урок 87</w:t>
            </w:r>
          </w:p>
        </w:tc>
        <w:tc>
          <w:tcPr>
            <w:tcW w:w="7937" w:type="dxa"/>
            <w:vAlign w:val="center"/>
          </w:tcPr>
          <w:p w:rsidR="00153E85" w:rsidRDefault="00153E85" w:rsidP="00153E85">
            <w:pPr>
              <w:pStyle w:val="ConsPlusNormal"/>
              <w:jc w:val="both"/>
            </w:pPr>
            <w: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153E85" w:rsidTr="00153E85">
        <w:tc>
          <w:tcPr>
            <w:tcW w:w="1134" w:type="dxa"/>
            <w:vAlign w:val="center"/>
          </w:tcPr>
          <w:p w:rsidR="00153E85" w:rsidRDefault="00153E85" w:rsidP="00153E85">
            <w:pPr>
              <w:pStyle w:val="ConsPlusNormal"/>
              <w:jc w:val="both"/>
            </w:pPr>
            <w:r>
              <w:t>Урок 88</w:t>
            </w:r>
          </w:p>
        </w:tc>
        <w:tc>
          <w:tcPr>
            <w:tcW w:w="7937" w:type="dxa"/>
            <w:vAlign w:val="center"/>
          </w:tcPr>
          <w:p w:rsidR="00153E85" w:rsidRDefault="00153E85" w:rsidP="00153E85">
            <w:pPr>
              <w:pStyle w:val="ConsPlusNormal"/>
              <w:jc w:val="both"/>
            </w:pPr>
            <w:r>
              <w:t xml:space="preserve">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w:t>
            </w:r>
            <w:proofErr w:type="spellStart"/>
            <w:r>
              <w:t>Прилепин</w:t>
            </w:r>
            <w:proofErr w:type="spellEnd"/>
            <w:r>
              <w:t xml:space="preserve"> (рассказы из сборника "Собаки и другие люди")</w:t>
            </w:r>
          </w:p>
        </w:tc>
      </w:tr>
      <w:tr w:rsidR="00153E85" w:rsidTr="00153E85">
        <w:tc>
          <w:tcPr>
            <w:tcW w:w="1134" w:type="dxa"/>
            <w:vAlign w:val="center"/>
          </w:tcPr>
          <w:p w:rsidR="00153E85" w:rsidRDefault="00153E85" w:rsidP="00153E85">
            <w:pPr>
              <w:pStyle w:val="ConsPlusNormal"/>
              <w:jc w:val="both"/>
            </w:pPr>
            <w:r>
              <w:t>Урок 89</w:t>
            </w:r>
          </w:p>
        </w:tc>
        <w:tc>
          <w:tcPr>
            <w:tcW w:w="7937" w:type="dxa"/>
            <w:vAlign w:val="center"/>
          </w:tcPr>
          <w:p w:rsidR="00153E85" w:rsidRDefault="00153E85" w:rsidP="00153E85">
            <w:pPr>
              <w:pStyle w:val="ConsPlusNormal"/>
              <w:jc w:val="both"/>
            </w:pPr>
            <w:r>
              <w:t>Поэзия второй половины XX - начала XXI вв. Стихотворения Б.А. Ахмадулиной, А.А. Вознесенского, В.С. Высоцкого, Е.А. Евтушенко и других)</w:t>
            </w:r>
          </w:p>
        </w:tc>
      </w:tr>
      <w:tr w:rsidR="00153E85" w:rsidTr="00153E85">
        <w:tc>
          <w:tcPr>
            <w:tcW w:w="1134" w:type="dxa"/>
            <w:vAlign w:val="center"/>
          </w:tcPr>
          <w:p w:rsidR="00153E85" w:rsidRDefault="00153E85" w:rsidP="00153E85">
            <w:pPr>
              <w:pStyle w:val="ConsPlusNormal"/>
              <w:jc w:val="both"/>
            </w:pPr>
            <w:r>
              <w:t>Урок 90</w:t>
            </w:r>
          </w:p>
        </w:tc>
        <w:tc>
          <w:tcPr>
            <w:tcW w:w="7937" w:type="dxa"/>
            <w:vAlign w:val="center"/>
          </w:tcPr>
          <w:p w:rsidR="00153E85" w:rsidRDefault="00153E85" w:rsidP="00153E85">
            <w:pPr>
              <w:pStyle w:val="ConsPlusNormal"/>
              <w:jc w:val="both"/>
            </w:pPr>
            <w: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153E85" w:rsidTr="00153E85">
        <w:tc>
          <w:tcPr>
            <w:tcW w:w="1134" w:type="dxa"/>
            <w:vAlign w:val="center"/>
          </w:tcPr>
          <w:p w:rsidR="00153E85" w:rsidRDefault="00153E85" w:rsidP="00153E85">
            <w:pPr>
              <w:pStyle w:val="ConsPlusNormal"/>
              <w:jc w:val="both"/>
            </w:pPr>
            <w:r>
              <w:t>Урок 91</w:t>
            </w:r>
          </w:p>
        </w:tc>
        <w:tc>
          <w:tcPr>
            <w:tcW w:w="7937" w:type="dxa"/>
            <w:vAlign w:val="center"/>
          </w:tcPr>
          <w:p w:rsidR="00153E85" w:rsidRDefault="00153E85" w:rsidP="00153E85">
            <w:pPr>
              <w:pStyle w:val="ConsPlusNormal"/>
              <w:jc w:val="both"/>
            </w:pPr>
            <w: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153E85" w:rsidTr="00153E85">
        <w:tc>
          <w:tcPr>
            <w:tcW w:w="1134" w:type="dxa"/>
            <w:vAlign w:val="center"/>
          </w:tcPr>
          <w:p w:rsidR="00153E85" w:rsidRDefault="00153E85" w:rsidP="00153E85">
            <w:pPr>
              <w:pStyle w:val="ConsPlusNormal"/>
              <w:jc w:val="both"/>
            </w:pPr>
            <w:r>
              <w:t>Урок 92</w:t>
            </w:r>
          </w:p>
        </w:tc>
        <w:tc>
          <w:tcPr>
            <w:tcW w:w="7937" w:type="dxa"/>
            <w:vAlign w:val="center"/>
          </w:tcPr>
          <w:p w:rsidR="00153E85" w:rsidRDefault="00153E85" w:rsidP="00153E85">
            <w:pPr>
              <w:pStyle w:val="ConsPlusNormal"/>
              <w:jc w:val="both"/>
            </w:pPr>
            <w:r>
              <w:t>Подготовка к контрольной работе: ответы на проблемный вопрос, сочинение, тесты по литературе второй половины XX в.</w:t>
            </w:r>
          </w:p>
        </w:tc>
      </w:tr>
      <w:tr w:rsidR="00153E85" w:rsidTr="00153E85">
        <w:tc>
          <w:tcPr>
            <w:tcW w:w="1134" w:type="dxa"/>
            <w:vAlign w:val="center"/>
          </w:tcPr>
          <w:p w:rsidR="00153E85" w:rsidRDefault="00153E85" w:rsidP="00153E85">
            <w:pPr>
              <w:pStyle w:val="ConsPlusNormal"/>
              <w:jc w:val="both"/>
            </w:pPr>
            <w:r>
              <w:t>Урок 93</w:t>
            </w:r>
          </w:p>
        </w:tc>
        <w:tc>
          <w:tcPr>
            <w:tcW w:w="7937" w:type="dxa"/>
            <w:vAlign w:val="center"/>
          </w:tcPr>
          <w:p w:rsidR="00153E85" w:rsidRDefault="00153E85" w:rsidP="00153E85">
            <w:pPr>
              <w:pStyle w:val="ConsPlusNormal"/>
              <w:jc w:val="both"/>
            </w:pPr>
            <w:r>
              <w:t>Контрольная работа: письменные ответы, сочинение, тесты по литературе второй половины XX в.</w:t>
            </w:r>
          </w:p>
        </w:tc>
      </w:tr>
      <w:tr w:rsidR="00153E85" w:rsidTr="00153E85">
        <w:tc>
          <w:tcPr>
            <w:tcW w:w="1134" w:type="dxa"/>
            <w:vAlign w:val="center"/>
          </w:tcPr>
          <w:p w:rsidR="00153E85" w:rsidRDefault="00153E85" w:rsidP="00153E85">
            <w:pPr>
              <w:pStyle w:val="ConsPlusNormal"/>
              <w:jc w:val="both"/>
            </w:pPr>
            <w:r>
              <w:t>Урок 94</w:t>
            </w:r>
          </w:p>
        </w:tc>
        <w:tc>
          <w:tcPr>
            <w:tcW w:w="7937" w:type="dxa"/>
            <w:vAlign w:val="center"/>
          </w:tcPr>
          <w:p w:rsidR="00153E85" w:rsidRDefault="00153E85" w:rsidP="00153E85">
            <w:pPr>
              <w:pStyle w:val="ConsPlusNormal"/>
              <w:jc w:val="both"/>
            </w:pPr>
            <w:r>
              <w:t xml:space="preserve">Литература народов России (не менее одного произведения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Художественное произведение в историко-культурном контексте</w:t>
            </w:r>
          </w:p>
        </w:tc>
      </w:tr>
      <w:tr w:rsidR="00153E85" w:rsidTr="00153E85">
        <w:tc>
          <w:tcPr>
            <w:tcW w:w="1134" w:type="dxa"/>
            <w:vAlign w:val="center"/>
          </w:tcPr>
          <w:p w:rsidR="00153E85" w:rsidRDefault="00153E85" w:rsidP="00153E85">
            <w:pPr>
              <w:pStyle w:val="ConsPlusNormal"/>
              <w:jc w:val="both"/>
            </w:pPr>
            <w:r>
              <w:t>Урок 95</w:t>
            </w:r>
          </w:p>
        </w:tc>
        <w:tc>
          <w:tcPr>
            <w:tcW w:w="7937" w:type="dxa"/>
            <w:vAlign w:val="center"/>
          </w:tcPr>
          <w:p w:rsidR="00153E85" w:rsidRDefault="00153E85" w:rsidP="00153E85">
            <w:pPr>
              <w:pStyle w:val="ConsPlusNormal"/>
              <w:jc w:val="both"/>
            </w:pPr>
            <w:r>
              <w:t xml:space="preserve">Литература народов России (стихотворения Г. </w:t>
            </w:r>
            <w:proofErr w:type="spellStart"/>
            <w:r>
              <w:t>Айги</w:t>
            </w:r>
            <w:proofErr w:type="spellEnd"/>
            <w:r>
              <w:t xml:space="preserve">, Р. Гамзатова, М. </w:t>
            </w:r>
            <w:proofErr w:type="spellStart"/>
            <w:r>
              <w:t>Джалиля</w:t>
            </w:r>
            <w:proofErr w:type="spellEnd"/>
            <w:r>
              <w:t>, М. Карима, Д. Кугультинова, К. Кулиева и других). Лирический герой в современном мире</w:t>
            </w:r>
          </w:p>
        </w:tc>
      </w:tr>
      <w:tr w:rsidR="00153E85" w:rsidTr="00153E85">
        <w:tc>
          <w:tcPr>
            <w:tcW w:w="1134" w:type="dxa"/>
            <w:vAlign w:val="center"/>
          </w:tcPr>
          <w:p w:rsidR="00153E85" w:rsidRDefault="00153E85" w:rsidP="00153E85">
            <w:pPr>
              <w:pStyle w:val="ConsPlusNormal"/>
              <w:jc w:val="both"/>
            </w:pPr>
            <w:r>
              <w:t>Урок 96</w:t>
            </w:r>
          </w:p>
        </w:tc>
        <w:tc>
          <w:tcPr>
            <w:tcW w:w="7937" w:type="dxa"/>
            <w:vAlign w:val="center"/>
          </w:tcPr>
          <w:p w:rsidR="00153E85" w:rsidRDefault="00153E85" w:rsidP="00153E85">
            <w:pPr>
              <w:pStyle w:val="ConsPlusNormal"/>
              <w:jc w:val="both"/>
            </w:pPr>
            <w: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153E85" w:rsidTr="00153E85">
        <w:tc>
          <w:tcPr>
            <w:tcW w:w="1134" w:type="dxa"/>
            <w:vAlign w:val="center"/>
          </w:tcPr>
          <w:p w:rsidR="00153E85" w:rsidRDefault="00153E85" w:rsidP="00153E85">
            <w:pPr>
              <w:pStyle w:val="ConsPlusNormal"/>
              <w:jc w:val="both"/>
            </w:pPr>
            <w:r>
              <w:t>Урок 97</w:t>
            </w:r>
          </w:p>
        </w:tc>
        <w:tc>
          <w:tcPr>
            <w:tcW w:w="7937" w:type="dxa"/>
            <w:vAlign w:val="center"/>
          </w:tcPr>
          <w:p w:rsidR="00153E85" w:rsidRDefault="00153E85" w:rsidP="00153E85">
            <w:pPr>
              <w:pStyle w:val="ConsPlusNormal"/>
              <w:jc w:val="both"/>
            </w:pPr>
            <w:r>
              <w:t xml:space="preserve">Проблематика и сюжет, специфика жанра и композиции, система образов </w:t>
            </w:r>
            <w:r>
              <w:lastRenderedPageBreak/>
              <w:t>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153E85" w:rsidTr="00153E85">
        <w:tc>
          <w:tcPr>
            <w:tcW w:w="1134" w:type="dxa"/>
            <w:vAlign w:val="center"/>
          </w:tcPr>
          <w:p w:rsidR="00153E85" w:rsidRDefault="00153E85" w:rsidP="00153E85">
            <w:pPr>
              <w:pStyle w:val="ConsPlusNormal"/>
              <w:jc w:val="both"/>
            </w:pPr>
            <w:r>
              <w:lastRenderedPageBreak/>
              <w:t>Урок 98</w:t>
            </w:r>
          </w:p>
        </w:tc>
        <w:tc>
          <w:tcPr>
            <w:tcW w:w="7937" w:type="dxa"/>
            <w:vAlign w:val="center"/>
          </w:tcPr>
          <w:p w:rsidR="00153E85" w:rsidRDefault="00153E85" w:rsidP="00153E85">
            <w:pPr>
              <w:pStyle w:val="ConsPlusNormal"/>
              <w:jc w:val="both"/>
            </w:pPr>
            <w:r>
              <w:t>Резервный урок. Художественное своеобразие произведений зарубежной прозы XX в. Историко-культурная значимость</w:t>
            </w:r>
          </w:p>
        </w:tc>
      </w:tr>
      <w:tr w:rsidR="00153E85" w:rsidTr="00153E85">
        <w:tc>
          <w:tcPr>
            <w:tcW w:w="1134" w:type="dxa"/>
            <w:vAlign w:val="center"/>
          </w:tcPr>
          <w:p w:rsidR="00153E85" w:rsidRDefault="00153E85" w:rsidP="00153E85">
            <w:pPr>
              <w:pStyle w:val="ConsPlusNormal"/>
              <w:jc w:val="both"/>
            </w:pPr>
            <w:r>
              <w:t>Урок 99</w:t>
            </w:r>
          </w:p>
        </w:tc>
        <w:tc>
          <w:tcPr>
            <w:tcW w:w="7937" w:type="dxa"/>
            <w:vAlign w:val="center"/>
          </w:tcPr>
          <w:p w:rsidR="00153E85" w:rsidRDefault="00153E85" w:rsidP="00153E85">
            <w:pPr>
              <w:pStyle w:val="ConsPlusNormal"/>
              <w:jc w:val="both"/>
            </w:pPr>
            <w: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153E85" w:rsidTr="00153E85">
        <w:tc>
          <w:tcPr>
            <w:tcW w:w="1134" w:type="dxa"/>
            <w:vAlign w:val="center"/>
          </w:tcPr>
          <w:p w:rsidR="00153E85" w:rsidRDefault="00153E85" w:rsidP="00153E85">
            <w:pPr>
              <w:pStyle w:val="ConsPlusNormal"/>
              <w:jc w:val="both"/>
            </w:pPr>
            <w:r>
              <w:t>Урок 100</w:t>
            </w:r>
          </w:p>
        </w:tc>
        <w:tc>
          <w:tcPr>
            <w:tcW w:w="7937" w:type="dxa"/>
            <w:vAlign w:val="center"/>
          </w:tcPr>
          <w:p w:rsidR="00153E85" w:rsidRDefault="00153E85" w:rsidP="00153E85">
            <w:pPr>
              <w:pStyle w:val="ConsPlusNormal"/>
              <w:jc w:val="both"/>
            </w:pPr>
            <w: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153E85" w:rsidTr="00153E85">
        <w:tc>
          <w:tcPr>
            <w:tcW w:w="1134" w:type="dxa"/>
            <w:vAlign w:val="center"/>
          </w:tcPr>
          <w:p w:rsidR="00153E85" w:rsidRDefault="00153E85" w:rsidP="00153E85">
            <w:pPr>
              <w:pStyle w:val="ConsPlusNormal"/>
              <w:jc w:val="both"/>
            </w:pPr>
            <w:r>
              <w:t>Урок 101</w:t>
            </w:r>
          </w:p>
        </w:tc>
        <w:tc>
          <w:tcPr>
            <w:tcW w:w="7937" w:type="dxa"/>
            <w:vAlign w:val="center"/>
          </w:tcPr>
          <w:p w:rsidR="00153E85" w:rsidRDefault="00153E85" w:rsidP="00153E85">
            <w:pPr>
              <w:pStyle w:val="ConsPlusNormal"/>
              <w:jc w:val="both"/>
            </w:pPr>
            <w:r>
              <w:t>Урок внеклассного чтения по зарубежной литературе XX в.</w:t>
            </w:r>
          </w:p>
        </w:tc>
      </w:tr>
      <w:tr w:rsidR="00153E85" w:rsidTr="00153E85">
        <w:tc>
          <w:tcPr>
            <w:tcW w:w="1134" w:type="dxa"/>
            <w:vAlign w:val="center"/>
          </w:tcPr>
          <w:p w:rsidR="00153E85" w:rsidRDefault="00153E85" w:rsidP="00153E85">
            <w:pPr>
              <w:pStyle w:val="ConsPlusNormal"/>
              <w:jc w:val="both"/>
            </w:pPr>
            <w:r>
              <w:t>Урок 102</w:t>
            </w:r>
          </w:p>
        </w:tc>
        <w:tc>
          <w:tcPr>
            <w:tcW w:w="7937" w:type="dxa"/>
            <w:vAlign w:val="center"/>
          </w:tcPr>
          <w:p w:rsidR="00153E85" w:rsidRDefault="00153E85" w:rsidP="00153E85">
            <w:pPr>
              <w:pStyle w:val="ConsPlusNormal"/>
              <w:jc w:val="both"/>
            </w:pPr>
            <w:r>
              <w:t>Презентация проекта по литературе второй половины XX - начала XXI вв.</w:t>
            </w:r>
          </w:p>
        </w:tc>
      </w:tr>
      <w:tr w:rsidR="00153E85" w:rsidTr="00153E85">
        <w:tc>
          <w:tcPr>
            <w:tcW w:w="9071" w:type="dxa"/>
            <w:gridSpan w:val="2"/>
            <w:vAlign w:val="center"/>
          </w:tcPr>
          <w:p w:rsidR="00153E85" w:rsidRDefault="00153E85" w:rsidP="00153E85">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153E85" w:rsidRDefault="00153E85" w:rsidP="00153E85">
      <w:pPr>
        <w:pStyle w:val="ConsPlusNormal"/>
        <w:jc w:val="both"/>
      </w:pPr>
    </w:p>
    <w:p w:rsidR="00153E85" w:rsidRDefault="00153E85" w:rsidP="00153E85">
      <w:pPr>
        <w:pStyle w:val="ConsPlusNormal"/>
        <w:ind w:firstLine="540"/>
        <w:jc w:val="both"/>
      </w:pPr>
      <w:r>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153E85" w:rsidRDefault="00153E85" w:rsidP="00153E85">
      <w:pPr>
        <w:pStyle w:val="ConsPlusNormal"/>
        <w:jc w:val="both"/>
      </w:pPr>
    </w:p>
    <w:p w:rsidR="00153E85" w:rsidRDefault="00153E85" w:rsidP="00153E85">
      <w:pPr>
        <w:pStyle w:val="ConsPlusNormal"/>
        <w:jc w:val="right"/>
      </w:pPr>
      <w:r>
        <w:t>Таблица 5</w:t>
      </w:r>
    </w:p>
    <w:p w:rsidR="00153E85" w:rsidRDefault="00153E85" w:rsidP="00153E85">
      <w:pPr>
        <w:pStyle w:val="ConsPlusNormal"/>
        <w:jc w:val="both"/>
      </w:pPr>
    </w:p>
    <w:p w:rsidR="00153E85" w:rsidRDefault="00153E85" w:rsidP="00153E85">
      <w:pPr>
        <w:pStyle w:val="ConsPlusNormal"/>
        <w:jc w:val="center"/>
      </w:pPr>
      <w:r>
        <w:t>Проверяемые требования к результатам освоения основной</w:t>
      </w:r>
    </w:p>
    <w:p w:rsidR="00153E85" w:rsidRDefault="00153E85" w:rsidP="00153E85">
      <w:pPr>
        <w:pStyle w:val="ConsPlusNormal"/>
        <w:jc w:val="center"/>
      </w:pPr>
      <w:r>
        <w:t>образовательной программы (10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3E85" w:rsidTr="00153E85">
        <w:tc>
          <w:tcPr>
            <w:tcW w:w="1701" w:type="dxa"/>
          </w:tcPr>
          <w:p w:rsidR="00153E85" w:rsidRDefault="00153E85" w:rsidP="00153E85">
            <w:pPr>
              <w:pStyle w:val="ConsPlusNormal"/>
              <w:jc w:val="center"/>
            </w:pPr>
            <w:r>
              <w:t>Код проверяемого результата</w:t>
            </w:r>
          </w:p>
        </w:tc>
        <w:tc>
          <w:tcPr>
            <w:tcW w:w="7370" w:type="dxa"/>
          </w:tcPr>
          <w:p w:rsidR="00153E85" w:rsidRDefault="00153E85" w:rsidP="00153E85">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153E85" w:rsidTr="00153E85">
        <w:tc>
          <w:tcPr>
            <w:tcW w:w="1701" w:type="dxa"/>
          </w:tcPr>
          <w:p w:rsidR="00153E85" w:rsidRDefault="00153E85" w:rsidP="00153E85">
            <w:pPr>
              <w:pStyle w:val="ConsPlusNormal"/>
              <w:jc w:val="center"/>
            </w:pPr>
            <w:r>
              <w:t>1</w:t>
            </w:r>
          </w:p>
        </w:tc>
        <w:tc>
          <w:tcPr>
            <w:tcW w:w="7370" w:type="dxa"/>
          </w:tcPr>
          <w:p w:rsidR="00153E85" w:rsidRDefault="00153E85" w:rsidP="00153E85">
            <w:pPr>
              <w:pStyle w:val="ConsPlusNormal"/>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153E85" w:rsidTr="00153E85">
        <w:tc>
          <w:tcPr>
            <w:tcW w:w="1701" w:type="dxa"/>
          </w:tcPr>
          <w:p w:rsidR="00153E85" w:rsidRDefault="00153E85" w:rsidP="00153E85">
            <w:pPr>
              <w:pStyle w:val="ConsPlusNormal"/>
              <w:jc w:val="center"/>
            </w:pPr>
            <w:r>
              <w:t>2</w:t>
            </w:r>
          </w:p>
        </w:tc>
        <w:tc>
          <w:tcPr>
            <w:tcW w:w="7370" w:type="dxa"/>
          </w:tcPr>
          <w:p w:rsidR="00153E85" w:rsidRDefault="00153E85" w:rsidP="00153E85">
            <w:pPr>
              <w:pStyle w:val="ConsPlusNormal"/>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153E85" w:rsidTr="00153E85">
        <w:tc>
          <w:tcPr>
            <w:tcW w:w="1701" w:type="dxa"/>
          </w:tcPr>
          <w:p w:rsidR="00153E85" w:rsidRDefault="00153E85" w:rsidP="00153E85">
            <w:pPr>
              <w:pStyle w:val="ConsPlusNormal"/>
              <w:jc w:val="center"/>
            </w:pPr>
            <w:r>
              <w:t>3</w:t>
            </w:r>
          </w:p>
        </w:tc>
        <w:tc>
          <w:tcPr>
            <w:tcW w:w="7370" w:type="dxa"/>
          </w:tcPr>
          <w:p w:rsidR="00153E85" w:rsidRDefault="00153E85" w:rsidP="00153E85">
            <w:pPr>
              <w:pStyle w:val="ConsPlusNormal"/>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153E85" w:rsidTr="00153E85">
        <w:tc>
          <w:tcPr>
            <w:tcW w:w="1701" w:type="dxa"/>
          </w:tcPr>
          <w:p w:rsidR="00153E85" w:rsidRDefault="00153E85" w:rsidP="00153E85">
            <w:pPr>
              <w:pStyle w:val="ConsPlusNormal"/>
              <w:jc w:val="center"/>
            </w:pPr>
            <w:r>
              <w:t>4</w:t>
            </w:r>
          </w:p>
        </w:tc>
        <w:tc>
          <w:tcPr>
            <w:tcW w:w="7370" w:type="dxa"/>
          </w:tcPr>
          <w:p w:rsidR="00153E85" w:rsidRDefault="00153E85" w:rsidP="00153E85">
            <w:pPr>
              <w:pStyle w:val="ConsPlusNormal"/>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153E85" w:rsidTr="00153E85">
        <w:tc>
          <w:tcPr>
            <w:tcW w:w="1701" w:type="dxa"/>
          </w:tcPr>
          <w:p w:rsidR="00153E85" w:rsidRDefault="00153E85" w:rsidP="00153E85">
            <w:pPr>
              <w:pStyle w:val="ConsPlusNormal"/>
              <w:jc w:val="center"/>
            </w:pPr>
            <w:r>
              <w:t>5</w:t>
            </w:r>
          </w:p>
        </w:tc>
        <w:tc>
          <w:tcPr>
            <w:tcW w:w="7370" w:type="dxa"/>
          </w:tcPr>
          <w:p w:rsidR="00153E85" w:rsidRDefault="00153E85" w:rsidP="00153E85">
            <w:pPr>
              <w:pStyle w:val="ConsPlusNormal"/>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w:t>
            </w:r>
            <w:r>
              <w:lastRenderedPageBreak/>
              <w:t>произведений</w:t>
            </w:r>
          </w:p>
        </w:tc>
      </w:tr>
      <w:tr w:rsidR="00153E85" w:rsidTr="00153E85">
        <w:tc>
          <w:tcPr>
            <w:tcW w:w="1701" w:type="dxa"/>
          </w:tcPr>
          <w:p w:rsidR="00153E85" w:rsidRDefault="00153E85" w:rsidP="00153E85">
            <w:pPr>
              <w:pStyle w:val="ConsPlusNormal"/>
              <w:jc w:val="center"/>
            </w:pPr>
            <w:r>
              <w:lastRenderedPageBreak/>
              <w:t>6</w:t>
            </w:r>
          </w:p>
        </w:tc>
        <w:tc>
          <w:tcPr>
            <w:tcW w:w="7370" w:type="dxa"/>
          </w:tcPr>
          <w:p w:rsidR="00153E85" w:rsidRDefault="00153E85" w:rsidP="00153E85">
            <w:pPr>
              <w:pStyle w:val="ConsPlusNormal"/>
              <w:jc w:val="both"/>
            </w:pPr>
            <w: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153E85" w:rsidTr="00153E85">
        <w:tc>
          <w:tcPr>
            <w:tcW w:w="1701" w:type="dxa"/>
          </w:tcPr>
          <w:p w:rsidR="00153E85" w:rsidRDefault="00153E85" w:rsidP="00153E85">
            <w:pPr>
              <w:pStyle w:val="ConsPlusNormal"/>
              <w:jc w:val="center"/>
            </w:pPr>
            <w:r>
              <w:t>7</w:t>
            </w:r>
          </w:p>
        </w:tc>
        <w:tc>
          <w:tcPr>
            <w:tcW w:w="7370" w:type="dxa"/>
          </w:tcPr>
          <w:p w:rsidR="00153E85" w:rsidRDefault="00153E85" w:rsidP="00153E85">
            <w:pPr>
              <w:pStyle w:val="ConsPlusNormal"/>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153E85" w:rsidTr="00153E85">
        <w:tc>
          <w:tcPr>
            <w:tcW w:w="1701" w:type="dxa"/>
          </w:tcPr>
          <w:p w:rsidR="00153E85" w:rsidRDefault="00153E85" w:rsidP="00153E85">
            <w:pPr>
              <w:pStyle w:val="ConsPlusNormal"/>
              <w:jc w:val="center"/>
            </w:pPr>
            <w:r>
              <w:t>8</w:t>
            </w:r>
          </w:p>
        </w:tc>
        <w:tc>
          <w:tcPr>
            <w:tcW w:w="7370" w:type="dxa"/>
          </w:tcPr>
          <w:p w:rsidR="00153E85" w:rsidRDefault="00153E85" w:rsidP="00153E85">
            <w:pPr>
              <w:pStyle w:val="ConsPlusNormal"/>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53E85" w:rsidTr="00153E85">
        <w:tc>
          <w:tcPr>
            <w:tcW w:w="1701" w:type="dxa"/>
          </w:tcPr>
          <w:p w:rsidR="00153E85" w:rsidRDefault="00153E85" w:rsidP="00153E85">
            <w:pPr>
              <w:pStyle w:val="ConsPlusNormal"/>
              <w:jc w:val="center"/>
            </w:pPr>
            <w:r>
              <w:t>9</w:t>
            </w:r>
          </w:p>
        </w:tc>
        <w:tc>
          <w:tcPr>
            <w:tcW w:w="7370" w:type="dxa"/>
          </w:tcPr>
          <w:p w:rsidR="00153E85" w:rsidRDefault="00153E85" w:rsidP="00153E85">
            <w:pPr>
              <w:pStyle w:val="ConsPlusNormal"/>
              <w:jc w:val="both"/>
            </w:pPr>
            <w: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153E85" w:rsidTr="00153E85">
        <w:tc>
          <w:tcPr>
            <w:tcW w:w="1701" w:type="dxa"/>
          </w:tcPr>
          <w:p w:rsidR="00153E85" w:rsidRDefault="00153E85" w:rsidP="00153E85">
            <w:pPr>
              <w:pStyle w:val="ConsPlusNormal"/>
              <w:jc w:val="center"/>
            </w:pPr>
            <w:r>
              <w:t>10</w:t>
            </w:r>
          </w:p>
        </w:tc>
        <w:tc>
          <w:tcPr>
            <w:tcW w:w="7370" w:type="dxa"/>
          </w:tcPr>
          <w:p w:rsidR="00153E85" w:rsidRDefault="00153E85" w:rsidP="00153E85">
            <w:pPr>
              <w:pStyle w:val="ConsPlusNormal"/>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153E85" w:rsidTr="00153E85">
        <w:tc>
          <w:tcPr>
            <w:tcW w:w="1701" w:type="dxa"/>
          </w:tcPr>
          <w:p w:rsidR="00153E85" w:rsidRDefault="00153E85" w:rsidP="00153E85">
            <w:pPr>
              <w:pStyle w:val="ConsPlusNormal"/>
              <w:jc w:val="center"/>
            </w:pPr>
            <w:r>
              <w:t>11</w:t>
            </w:r>
          </w:p>
        </w:tc>
        <w:tc>
          <w:tcPr>
            <w:tcW w:w="7370" w:type="dxa"/>
          </w:tcPr>
          <w:p w:rsidR="00153E85" w:rsidRDefault="00153E85" w:rsidP="00153E85">
            <w:pPr>
              <w:pStyle w:val="ConsPlusNormal"/>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153E85" w:rsidTr="00153E85">
        <w:tc>
          <w:tcPr>
            <w:tcW w:w="1701" w:type="dxa"/>
          </w:tcPr>
          <w:p w:rsidR="00153E85" w:rsidRDefault="00153E85" w:rsidP="00153E85">
            <w:pPr>
              <w:pStyle w:val="ConsPlusNormal"/>
              <w:jc w:val="center"/>
            </w:pPr>
            <w:r>
              <w:t>12</w:t>
            </w:r>
          </w:p>
        </w:tc>
        <w:tc>
          <w:tcPr>
            <w:tcW w:w="7370" w:type="dxa"/>
          </w:tcPr>
          <w:p w:rsidR="00153E85" w:rsidRDefault="00153E85" w:rsidP="00153E85">
            <w:pPr>
              <w:pStyle w:val="ConsPlusNormal"/>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53E85" w:rsidTr="00153E85">
        <w:tc>
          <w:tcPr>
            <w:tcW w:w="1701" w:type="dxa"/>
          </w:tcPr>
          <w:p w:rsidR="00153E85" w:rsidRDefault="00153E85" w:rsidP="00153E85">
            <w:pPr>
              <w:pStyle w:val="ConsPlusNormal"/>
              <w:jc w:val="center"/>
            </w:pPr>
            <w:r>
              <w:t>13</w:t>
            </w:r>
          </w:p>
        </w:tc>
        <w:tc>
          <w:tcPr>
            <w:tcW w:w="7370" w:type="dxa"/>
          </w:tcPr>
          <w:p w:rsidR="00153E85" w:rsidRDefault="00153E85" w:rsidP="00153E85">
            <w:pPr>
              <w:pStyle w:val="ConsPlusNormal"/>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153E85" w:rsidRDefault="00153E85" w:rsidP="00153E85">
      <w:pPr>
        <w:pStyle w:val="ConsPlusNormal"/>
        <w:jc w:val="both"/>
      </w:pPr>
    </w:p>
    <w:p w:rsidR="00153E85" w:rsidRDefault="00153E85" w:rsidP="00153E85">
      <w:pPr>
        <w:pStyle w:val="ConsPlusNormal"/>
        <w:jc w:val="right"/>
      </w:pPr>
      <w:r>
        <w:t>Таблица 5.1</w:t>
      </w:r>
    </w:p>
    <w:p w:rsidR="00153E85" w:rsidRDefault="00153E85" w:rsidP="00153E85">
      <w:pPr>
        <w:pStyle w:val="ConsPlusNormal"/>
        <w:jc w:val="both"/>
      </w:pPr>
    </w:p>
    <w:p w:rsidR="00153E85" w:rsidRDefault="00153E85" w:rsidP="00153E85">
      <w:pPr>
        <w:pStyle w:val="ConsPlusNormal"/>
        <w:jc w:val="center"/>
      </w:pPr>
      <w:r>
        <w:t>Проверяемые элементы содержания (10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53E85" w:rsidTr="00153E85">
        <w:tc>
          <w:tcPr>
            <w:tcW w:w="1077" w:type="dxa"/>
          </w:tcPr>
          <w:p w:rsidR="00153E85" w:rsidRDefault="00153E85" w:rsidP="00153E85">
            <w:pPr>
              <w:pStyle w:val="ConsPlusNormal"/>
              <w:jc w:val="center"/>
            </w:pPr>
            <w:r>
              <w:lastRenderedPageBreak/>
              <w:t>Код</w:t>
            </w:r>
          </w:p>
        </w:tc>
        <w:tc>
          <w:tcPr>
            <w:tcW w:w="7994" w:type="dxa"/>
          </w:tcPr>
          <w:p w:rsidR="00153E85" w:rsidRDefault="00153E85" w:rsidP="00153E85">
            <w:pPr>
              <w:pStyle w:val="ConsPlusNormal"/>
              <w:jc w:val="center"/>
            </w:pPr>
            <w:r>
              <w:t>Проверяемый элемент содержания</w:t>
            </w:r>
          </w:p>
        </w:tc>
      </w:tr>
      <w:tr w:rsidR="00153E85" w:rsidTr="00153E85">
        <w:tc>
          <w:tcPr>
            <w:tcW w:w="1077" w:type="dxa"/>
          </w:tcPr>
          <w:p w:rsidR="00153E85" w:rsidRDefault="00153E85" w:rsidP="00153E85">
            <w:pPr>
              <w:pStyle w:val="ConsPlusNormal"/>
              <w:jc w:val="center"/>
            </w:pPr>
            <w:r>
              <w:t>1</w:t>
            </w:r>
          </w:p>
        </w:tc>
        <w:tc>
          <w:tcPr>
            <w:tcW w:w="7994" w:type="dxa"/>
          </w:tcPr>
          <w:p w:rsidR="00153E85" w:rsidRDefault="00153E85" w:rsidP="00153E85">
            <w:pPr>
              <w:pStyle w:val="ConsPlusNormal"/>
              <w:jc w:val="both"/>
            </w:pPr>
            <w: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153E85" w:rsidTr="00153E85">
        <w:tc>
          <w:tcPr>
            <w:tcW w:w="1077" w:type="dxa"/>
          </w:tcPr>
          <w:p w:rsidR="00153E85" w:rsidRDefault="00153E85" w:rsidP="00153E85">
            <w:pPr>
              <w:pStyle w:val="ConsPlusNormal"/>
              <w:jc w:val="center"/>
            </w:pPr>
            <w:r>
              <w:t>2</w:t>
            </w:r>
          </w:p>
        </w:tc>
        <w:tc>
          <w:tcPr>
            <w:tcW w:w="7994" w:type="dxa"/>
          </w:tcPr>
          <w:p w:rsidR="00153E85" w:rsidRDefault="00153E85" w:rsidP="00153E85">
            <w:pPr>
              <w:pStyle w:val="ConsPlusNormal"/>
              <w:jc w:val="both"/>
            </w:pPr>
            <w:r>
              <w:t>Литература второй половины XIX в.</w:t>
            </w:r>
          </w:p>
        </w:tc>
      </w:tr>
      <w:tr w:rsidR="00153E85" w:rsidTr="00153E85">
        <w:tc>
          <w:tcPr>
            <w:tcW w:w="1077" w:type="dxa"/>
          </w:tcPr>
          <w:p w:rsidR="00153E85" w:rsidRDefault="00153E85" w:rsidP="00153E85">
            <w:pPr>
              <w:pStyle w:val="ConsPlusNormal"/>
              <w:jc w:val="center"/>
            </w:pPr>
            <w:r>
              <w:t>2.1</w:t>
            </w:r>
          </w:p>
        </w:tc>
        <w:tc>
          <w:tcPr>
            <w:tcW w:w="7994" w:type="dxa"/>
          </w:tcPr>
          <w:p w:rsidR="00153E85" w:rsidRDefault="00153E85" w:rsidP="00153E85">
            <w:pPr>
              <w:pStyle w:val="ConsPlusNormal"/>
              <w:jc w:val="both"/>
            </w:pPr>
            <w:r>
              <w:t>А.П. Островский. Драма "Гроза"</w:t>
            </w:r>
          </w:p>
        </w:tc>
      </w:tr>
      <w:tr w:rsidR="00153E85" w:rsidTr="00153E85">
        <w:tc>
          <w:tcPr>
            <w:tcW w:w="1077" w:type="dxa"/>
          </w:tcPr>
          <w:p w:rsidR="00153E85" w:rsidRDefault="00153E85" w:rsidP="00153E85">
            <w:pPr>
              <w:pStyle w:val="ConsPlusNormal"/>
              <w:jc w:val="center"/>
            </w:pPr>
            <w:r>
              <w:t>2.2</w:t>
            </w:r>
          </w:p>
        </w:tc>
        <w:tc>
          <w:tcPr>
            <w:tcW w:w="7994" w:type="dxa"/>
          </w:tcPr>
          <w:p w:rsidR="00153E85" w:rsidRDefault="00153E85" w:rsidP="00153E85">
            <w:pPr>
              <w:pStyle w:val="ConsPlusNormal"/>
              <w:jc w:val="both"/>
            </w:pPr>
            <w:r>
              <w:t>И.А. Гончаров. Роман "Обломов"</w:t>
            </w:r>
          </w:p>
        </w:tc>
      </w:tr>
      <w:tr w:rsidR="00153E85" w:rsidTr="00153E85">
        <w:tc>
          <w:tcPr>
            <w:tcW w:w="1077" w:type="dxa"/>
          </w:tcPr>
          <w:p w:rsidR="00153E85" w:rsidRDefault="00153E85" w:rsidP="00153E85">
            <w:pPr>
              <w:pStyle w:val="ConsPlusNormal"/>
              <w:jc w:val="center"/>
            </w:pPr>
            <w:r>
              <w:t>2.3</w:t>
            </w:r>
          </w:p>
        </w:tc>
        <w:tc>
          <w:tcPr>
            <w:tcW w:w="7994" w:type="dxa"/>
          </w:tcPr>
          <w:p w:rsidR="00153E85" w:rsidRDefault="00153E85" w:rsidP="00153E85">
            <w:pPr>
              <w:pStyle w:val="ConsPlusNormal"/>
              <w:jc w:val="both"/>
            </w:pPr>
            <w:r>
              <w:t>И.С. Тургенев. Роман "Отцы и дети"</w:t>
            </w:r>
          </w:p>
        </w:tc>
      </w:tr>
      <w:tr w:rsidR="00153E85" w:rsidTr="00153E85">
        <w:tc>
          <w:tcPr>
            <w:tcW w:w="1077" w:type="dxa"/>
          </w:tcPr>
          <w:p w:rsidR="00153E85" w:rsidRDefault="00153E85" w:rsidP="00153E85">
            <w:pPr>
              <w:pStyle w:val="ConsPlusNormal"/>
              <w:jc w:val="center"/>
            </w:pPr>
            <w:r>
              <w:t>2.4</w:t>
            </w:r>
          </w:p>
        </w:tc>
        <w:tc>
          <w:tcPr>
            <w:tcW w:w="7994" w:type="dxa"/>
          </w:tcPr>
          <w:p w:rsidR="00153E85" w:rsidRDefault="00153E85" w:rsidP="00153E85">
            <w:pPr>
              <w:pStyle w:val="ConsPlusNormal"/>
              <w:jc w:val="both"/>
            </w:pPr>
            <w:r>
              <w:t>Ф.И. Тютчев. Стихотворения (не менее трех по выбору). Например, "</w:t>
            </w:r>
            <w:proofErr w:type="spellStart"/>
            <w:r>
              <w:t>Silentium</w:t>
            </w:r>
            <w:proofErr w:type="spellEnd"/>
            <w:r>
              <w:t>!", "Не то, что мните вы, природа...", "Умом Россию не понять...", "О, как убийственно мы любим...", "Нам не дано предугадать...", "К.Б." ("Я встретил вас - и все былое...")</w:t>
            </w:r>
          </w:p>
        </w:tc>
      </w:tr>
      <w:tr w:rsidR="00153E85" w:rsidTr="00153E85">
        <w:tc>
          <w:tcPr>
            <w:tcW w:w="1077" w:type="dxa"/>
          </w:tcPr>
          <w:p w:rsidR="00153E85" w:rsidRDefault="00153E85" w:rsidP="00153E85">
            <w:pPr>
              <w:pStyle w:val="ConsPlusNormal"/>
              <w:jc w:val="center"/>
            </w:pPr>
            <w:r>
              <w:t>2.5</w:t>
            </w:r>
          </w:p>
        </w:tc>
        <w:tc>
          <w:tcPr>
            <w:tcW w:w="7994" w:type="dxa"/>
          </w:tcPr>
          <w:p w:rsidR="00153E85" w:rsidRDefault="00153E85" w:rsidP="00153E85">
            <w:pPr>
              <w:pStyle w:val="ConsPlusNormal"/>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153E85" w:rsidTr="00153E85">
        <w:tc>
          <w:tcPr>
            <w:tcW w:w="1077" w:type="dxa"/>
          </w:tcPr>
          <w:p w:rsidR="00153E85" w:rsidRDefault="00153E85" w:rsidP="00153E85">
            <w:pPr>
              <w:pStyle w:val="ConsPlusNormal"/>
              <w:jc w:val="center"/>
            </w:pPr>
            <w:r>
              <w:t>2.6</w:t>
            </w:r>
          </w:p>
        </w:tc>
        <w:tc>
          <w:tcPr>
            <w:tcW w:w="7994" w:type="dxa"/>
          </w:tcPr>
          <w:p w:rsidR="00153E85" w:rsidRDefault="00153E85" w:rsidP="00153E85">
            <w:pPr>
              <w:pStyle w:val="ConsPlusNormal"/>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153E85" w:rsidTr="00153E85">
        <w:tc>
          <w:tcPr>
            <w:tcW w:w="1077" w:type="dxa"/>
          </w:tcPr>
          <w:p w:rsidR="00153E85" w:rsidRDefault="00153E85" w:rsidP="00153E85">
            <w:pPr>
              <w:pStyle w:val="ConsPlusNormal"/>
              <w:jc w:val="center"/>
            </w:pPr>
            <w:r>
              <w:t>2.7</w:t>
            </w:r>
          </w:p>
        </w:tc>
        <w:tc>
          <w:tcPr>
            <w:tcW w:w="7994" w:type="dxa"/>
          </w:tcPr>
          <w:p w:rsidR="00153E85" w:rsidRDefault="00153E85" w:rsidP="00153E85">
            <w:pPr>
              <w:pStyle w:val="ConsPlusNormal"/>
              <w:jc w:val="both"/>
            </w:pPr>
            <w:r>
              <w:t xml:space="preserve">М.Е. Салтыков-Щедрин. Роман-хроника "История одного города" (не менее двух глав по выбору). Например, главы "О </w:t>
            </w:r>
            <w:proofErr w:type="spellStart"/>
            <w:r>
              <w:t>корени</w:t>
            </w:r>
            <w:proofErr w:type="spellEnd"/>
            <w:r>
              <w:t xml:space="preserve"> происхождения </w:t>
            </w:r>
            <w:proofErr w:type="spellStart"/>
            <w:r>
              <w:t>глуповцев</w:t>
            </w:r>
            <w:proofErr w:type="spellEnd"/>
            <w:r>
              <w:t>", "Опись градоначальникам", "Органчик", "Подтверждение покаяния"</w:t>
            </w:r>
          </w:p>
        </w:tc>
      </w:tr>
      <w:tr w:rsidR="00153E85" w:rsidTr="00153E85">
        <w:tc>
          <w:tcPr>
            <w:tcW w:w="1077" w:type="dxa"/>
          </w:tcPr>
          <w:p w:rsidR="00153E85" w:rsidRDefault="00153E85" w:rsidP="00153E85">
            <w:pPr>
              <w:pStyle w:val="ConsPlusNormal"/>
              <w:jc w:val="center"/>
            </w:pPr>
            <w:r>
              <w:t>2.8</w:t>
            </w:r>
          </w:p>
        </w:tc>
        <w:tc>
          <w:tcPr>
            <w:tcW w:w="7994" w:type="dxa"/>
          </w:tcPr>
          <w:p w:rsidR="00153E85" w:rsidRDefault="00153E85" w:rsidP="00153E85">
            <w:pPr>
              <w:pStyle w:val="ConsPlusNormal"/>
              <w:jc w:val="both"/>
            </w:pPr>
            <w:r>
              <w:t>Ф.М. Достоевский. Роман "Преступление и наказание"</w:t>
            </w:r>
          </w:p>
        </w:tc>
      </w:tr>
      <w:tr w:rsidR="00153E85" w:rsidTr="00153E85">
        <w:tc>
          <w:tcPr>
            <w:tcW w:w="1077" w:type="dxa"/>
          </w:tcPr>
          <w:p w:rsidR="00153E85" w:rsidRDefault="00153E85" w:rsidP="00153E85">
            <w:pPr>
              <w:pStyle w:val="ConsPlusNormal"/>
              <w:jc w:val="center"/>
            </w:pPr>
            <w:r>
              <w:t>2.9</w:t>
            </w:r>
          </w:p>
        </w:tc>
        <w:tc>
          <w:tcPr>
            <w:tcW w:w="7994" w:type="dxa"/>
          </w:tcPr>
          <w:p w:rsidR="00153E85" w:rsidRDefault="00153E85" w:rsidP="00153E85">
            <w:pPr>
              <w:pStyle w:val="ConsPlusNormal"/>
              <w:jc w:val="both"/>
            </w:pPr>
            <w:r>
              <w:t>Л.Н. Толстой. Роман-эпопея "Война и мир"</w:t>
            </w:r>
          </w:p>
        </w:tc>
      </w:tr>
      <w:tr w:rsidR="00153E85" w:rsidTr="00153E85">
        <w:tc>
          <w:tcPr>
            <w:tcW w:w="1077" w:type="dxa"/>
          </w:tcPr>
          <w:p w:rsidR="00153E85" w:rsidRDefault="00153E85" w:rsidP="00153E85">
            <w:pPr>
              <w:pStyle w:val="ConsPlusNormal"/>
              <w:jc w:val="center"/>
            </w:pPr>
            <w:r>
              <w:t>2.10</w:t>
            </w:r>
          </w:p>
        </w:tc>
        <w:tc>
          <w:tcPr>
            <w:tcW w:w="7994" w:type="dxa"/>
          </w:tcPr>
          <w:p w:rsidR="00153E85" w:rsidRDefault="00153E85" w:rsidP="00153E85">
            <w:pPr>
              <w:pStyle w:val="ConsPlusNormal"/>
              <w:jc w:val="both"/>
            </w:pPr>
            <w:r>
              <w:t>Н.С. Лесков. Рассказы и повести (одно произведение по выбору). Например, "Очарованный странник", "Однодум"</w:t>
            </w:r>
          </w:p>
        </w:tc>
      </w:tr>
      <w:tr w:rsidR="00153E85" w:rsidTr="00153E85">
        <w:tc>
          <w:tcPr>
            <w:tcW w:w="1077" w:type="dxa"/>
          </w:tcPr>
          <w:p w:rsidR="00153E85" w:rsidRDefault="00153E85" w:rsidP="00153E85">
            <w:pPr>
              <w:pStyle w:val="ConsPlusNormal"/>
              <w:jc w:val="center"/>
            </w:pPr>
            <w:r>
              <w:t>2.11</w:t>
            </w:r>
          </w:p>
        </w:tc>
        <w:tc>
          <w:tcPr>
            <w:tcW w:w="7994" w:type="dxa"/>
          </w:tcPr>
          <w:p w:rsidR="00153E85" w:rsidRDefault="00153E85" w:rsidP="00153E85">
            <w:pPr>
              <w:pStyle w:val="ConsPlusNormal"/>
              <w:jc w:val="both"/>
            </w:pPr>
            <w:r>
              <w:t>А.П. Чехов. Рассказы (не менее трех по выбору). Например, "Студент", "</w:t>
            </w:r>
            <w:proofErr w:type="spellStart"/>
            <w:r>
              <w:t>Ионыч</w:t>
            </w:r>
            <w:proofErr w:type="spellEnd"/>
            <w:r>
              <w:t>", "Дама с собачкой", "Человек в футляре". Комедия "Вишневый сад"</w:t>
            </w:r>
          </w:p>
        </w:tc>
      </w:tr>
      <w:tr w:rsidR="00153E85" w:rsidTr="00153E85">
        <w:tc>
          <w:tcPr>
            <w:tcW w:w="1077" w:type="dxa"/>
          </w:tcPr>
          <w:p w:rsidR="00153E85" w:rsidRDefault="00153E85" w:rsidP="00153E85">
            <w:pPr>
              <w:pStyle w:val="ConsPlusNormal"/>
              <w:jc w:val="center"/>
            </w:pPr>
            <w:r>
              <w:t>3</w:t>
            </w:r>
          </w:p>
        </w:tc>
        <w:tc>
          <w:tcPr>
            <w:tcW w:w="7994" w:type="dxa"/>
          </w:tcPr>
          <w:p w:rsidR="00153E85" w:rsidRDefault="00153E85" w:rsidP="00153E85">
            <w:pPr>
              <w:pStyle w:val="ConsPlusNormal"/>
              <w:jc w:val="both"/>
            </w:pPr>
            <w:r>
              <w:t>Литературная критика второй половины XIX в.</w:t>
            </w:r>
          </w:p>
          <w:p w:rsidR="00153E85" w:rsidRDefault="00153E85" w:rsidP="00153E85">
            <w:pPr>
              <w:pStyle w:val="ConsPlusNormal"/>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153E85" w:rsidTr="00153E85">
        <w:tc>
          <w:tcPr>
            <w:tcW w:w="1077" w:type="dxa"/>
          </w:tcPr>
          <w:p w:rsidR="00153E85" w:rsidRDefault="00153E85" w:rsidP="00153E85">
            <w:pPr>
              <w:pStyle w:val="ConsPlusNormal"/>
              <w:jc w:val="center"/>
            </w:pPr>
            <w:r>
              <w:t>4</w:t>
            </w:r>
          </w:p>
        </w:tc>
        <w:tc>
          <w:tcPr>
            <w:tcW w:w="7994" w:type="dxa"/>
          </w:tcPr>
          <w:p w:rsidR="00153E85" w:rsidRDefault="00153E85" w:rsidP="00153E85">
            <w:pPr>
              <w:pStyle w:val="ConsPlusNormal"/>
              <w:jc w:val="both"/>
            </w:pPr>
            <w:r>
              <w:t>Литература народов России</w:t>
            </w:r>
          </w:p>
          <w:p w:rsidR="00153E85" w:rsidRDefault="00153E85" w:rsidP="00153E85">
            <w:pPr>
              <w:pStyle w:val="ConsPlusNormal"/>
              <w:jc w:val="both"/>
            </w:pPr>
            <w:r>
              <w:t>Стихотворения (одно по выбору). Например, Г. Тукая, К. Хетагурова</w:t>
            </w:r>
          </w:p>
        </w:tc>
      </w:tr>
      <w:tr w:rsidR="00153E85" w:rsidTr="00153E85">
        <w:tc>
          <w:tcPr>
            <w:tcW w:w="1077" w:type="dxa"/>
          </w:tcPr>
          <w:p w:rsidR="00153E85" w:rsidRDefault="00153E85" w:rsidP="00153E85">
            <w:pPr>
              <w:pStyle w:val="ConsPlusNormal"/>
              <w:jc w:val="center"/>
            </w:pPr>
            <w:r>
              <w:t>5</w:t>
            </w:r>
          </w:p>
        </w:tc>
        <w:tc>
          <w:tcPr>
            <w:tcW w:w="7994" w:type="dxa"/>
          </w:tcPr>
          <w:p w:rsidR="00153E85" w:rsidRDefault="00153E85" w:rsidP="00153E85">
            <w:pPr>
              <w:pStyle w:val="ConsPlusNormal"/>
              <w:jc w:val="both"/>
            </w:pPr>
            <w:r>
              <w:t>Зарубежная литература</w:t>
            </w:r>
          </w:p>
        </w:tc>
      </w:tr>
      <w:tr w:rsidR="00153E85" w:rsidTr="00153E85">
        <w:tc>
          <w:tcPr>
            <w:tcW w:w="1077" w:type="dxa"/>
          </w:tcPr>
          <w:p w:rsidR="00153E85" w:rsidRDefault="00153E85" w:rsidP="00153E85">
            <w:pPr>
              <w:pStyle w:val="ConsPlusNormal"/>
              <w:jc w:val="center"/>
            </w:pPr>
            <w:r>
              <w:t>5.1</w:t>
            </w:r>
          </w:p>
        </w:tc>
        <w:tc>
          <w:tcPr>
            <w:tcW w:w="7994" w:type="dxa"/>
          </w:tcPr>
          <w:p w:rsidR="00153E85" w:rsidRDefault="00153E85" w:rsidP="00153E85">
            <w:pPr>
              <w:pStyle w:val="ConsPlusNormal"/>
              <w:jc w:val="both"/>
            </w:pPr>
            <w:r>
              <w:t xml:space="preserve">Зарубежная проза второй половины XIX в. (одно произведение по выбору). Например, произведения Ч. Диккенса "Дэвид Копперфилд", "Большие надежды"; Г. Флобера "Мадам </w:t>
            </w:r>
            <w:proofErr w:type="spellStart"/>
            <w:r>
              <w:t>Бовари</w:t>
            </w:r>
            <w:proofErr w:type="spellEnd"/>
            <w:r>
              <w:t>"</w:t>
            </w:r>
          </w:p>
        </w:tc>
      </w:tr>
      <w:tr w:rsidR="00153E85" w:rsidTr="00153E85">
        <w:tc>
          <w:tcPr>
            <w:tcW w:w="1077" w:type="dxa"/>
          </w:tcPr>
          <w:p w:rsidR="00153E85" w:rsidRDefault="00153E85" w:rsidP="00153E85">
            <w:pPr>
              <w:pStyle w:val="ConsPlusNormal"/>
              <w:jc w:val="center"/>
            </w:pPr>
            <w:r>
              <w:t>5.2</w:t>
            </w:r>
          </w:p>
        </w:tc>
        <w:tc>
          <w:tcPr>
            <w:tcW w:w="7994" w:type="dxa"/>
          </w:tcPr>
          <w:p w:rsidR="00153E85" w:rsidRDefault="00153E85" w:rsidP="00153E85">
            <w:pPr>
              <w:pStyle w:val="ConsPlusNormal"/>
              <w:jc w:val="both"/>
            </w:pPr>
            <w: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153E85" w:rsidTr="00153E85">
        <w:tc>
          <w:tcPr>
            <w:tcW w:w="1077" w:type="dxa"/>
          </w:tcPr>
          <w:p w:rsidR="00153E85" w:rsidRDefault="00153E85" w:rsidP="00153E85">
            <w:pPr>
              <w:pStyle w:val="ConsPlusNormal"/>
              <w:jc w:val="center"/>
            </w:pPr>
            <w:r>
              <w:t>5.3</w:t>
            </w:r>
          </w:p>
        </w:tc>
        <w:tc>
          <w:tcPr>
            <w:tcW w:w="7994" w:type="dxa"/>
          </w:tcPr>
          <w:p w:rsidR="00153E85" w:rsidRDefault="00153E85" w:rsidP="00153E85">
            <w:pPr>
              <w:pStyle w:val="ConsPlusNormal"/>
              <w:jc w:val="both"/>
            </w:pPr>
            <w:r>
              <w:t xml:space="preserve">Зарубежная драматургия второй половины XIX в. (одно произведение по выбору). </w:t>
            </w:r>
            <w:r>
              <w:lastRenderedPageBreak/>
              <w:t>Например, пьеса Г. Ибсена "Кукольный дом"</w:t>
            </w:r>
          </w:p>
        </w:tc>
      </w:tr>
    </w:tbl>
    <w:p w:rsidR="00153E85" w:rsidRDefault="00153E85" w:rsidP="00153E85">
      <w:pPr>
        <w:pStyle w:val="ConsPlusNormal"/>
        <w:jc w:val="both"/>
      </w:pPr>
    </w:p>
    <w:p w:rsidR="00153E85" w:rsidRDefault="00153E85" w:rsidP="00153E85">
      <w:pPr>
        <w:pStyle w:val="ConsPlusNormal"/>
        <w:jc w:val="right"/>
      </w:pPr>
      <w:r>
        <w:t>Таблица 5.2</w:t>
      </w:r>
    </w:p>
    <w:p w:rsidR="00153E85" w:rsidRDefault="00153E85" w:rsidP="00153E85">
      <w:pPr>
        <w:pStyle w:val="ConsPlusNormal"/>
        <w:jc w:val="both"/>
      </w:pPr>
    </w:p>
    <w:p w:rsidR="00153E85" w:rsidRDefault="00153E85" w:rsidP="00153E85">
      <w:pPr>
        <w:pStyle w:val="ConsPlusNormal"/>
        <w:jc w:val="center"/>
      </w:pPr>
      <w:r>
        <w:t>Проверяемые требования к результатам освоения основной</w:t>
      </w:r>
    </w:p>
    <w:p w:rsidR="00153E85" w:rsidRDefault="00153E85" w:rsidP="00153E85">
      <w:pPr>
        <w:pStyle w:val="ConsPlusNormal"/>
        <w:jc w:val="center"/>
      </w:pPr>
      <w:r>
        <w:t>образовательной программы (И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3E85" w:rsidTr="00153E85">
        <w:tc>
          <w:tcPr>
            <w:tcW w:w="1701" w:type="dxa"/>
          </w:tcPr>
          <w:p w:rsidR="00153E85" w:rsidRDefault="00153E85" w:rsidP="00153E85">
            <w:pPr>
              <w:pStyle w:val="ConsPlusNormal"/>
              <w:jc w:val="center"/>
            </w:pPr>
            <w:r>
              <w:t>Код проверяемого результата</w:t>
            </w:r>
          </w:p>
        </w:tc>
        <w:tc>
          <w:tcPr>
            <w:tcW w:w="7370" w:type="dxa"/>
          </w:tcPr>
          <w:p w:rsidR="00153E85" w:rsidRDefault="00153E85" w:rsidP="00153E85">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153E85" w:rsidTr="00153E85">
        <w:tc>
          <w:tcPr>
            <w:tcW w:w="1701" w:type="dxa"/>
          </w:tcPr>
          <w:p w:rsidR="00153E85" w:rsidRDefault="00153E85" w:rsidP="00153E85">
            <w:pPr>
              <w:pStyle w:val="ConsPlusNormal"/>
              <w:jc w:val="center"/>
            </w:pPr>
            <w:r>
              <w:t>1</w:t>
            </w:r>
          </w:p>
        </w:tc>
        <w:tc>
          <w:tcPr>
            <w:tcW w:w="7370" w:type="dxa"/>
          </w:tcPr>
          <w:p w:rsidR="00153E85" w:rsidRDefault="00153E85" w:rsidP="00153E85">
            <w:pPr>
              <w:pStyle w:val="ConsPlusNormal"/>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153E85" w:rsidTr="00153E85">
        <w:tc>
          <w:tcPr>
            <w:tcW w:w="1701" w:type="dxa"/>
          </w:tcPr>
          <w:p w:rsidR="00153E85" w:rsidRDefault="00153E85" w:rsidP="00153E85">
            <w:pPr>
              <w:pStyle w:val="ConsPlusNormal"/>
              <w:jc w:val="center"/>
            </w:pPr>
            <w:r>
              <w:t>2</w:t>
            </w:r>
          </w:p>
        </w:tc>
        <w:tc>
          <w:tcPr>
            <w:tcW w:w="7370" w:type="dxa"/>
          </w:tcPr>
          <w:p w:rsidR="00153E85" w:rsidRDefault="00153E85" w:rsidP="00153E85">
            <w:pPr>
              <w:pStyle w:val="ConsPlusNormal"/>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153E85" w:rsidTr="00153E85">
        <w:tc>
          <w:tcPr>
            <w:tcW w:w="1701" w:type="dxa"/>
          </w:tcPr>
          <w:p w:rsidR="00153E85" w:rsidRDefault="00153E85" w:rsidP="00153E85">
            <w:pPr>
              <w:pStyle w:val="ConsPlusNormal"/>
              <w:jc w:val="center"/>
            </w:pPr>
            <w:r>
              <w:t>3</w:t>
            </w:r>
          </w:p>
        </w:tc>
        <w:tc>
          <w:tcPr>
            <w:tcW w:w="7370" w:type="dxa"/>
          </w:tcPr>
          <w:p w:rsidR="00153E85" w:rsidRDefault="00153E85" w:rsidP="00153E85">
            <w:pPr>
              <w:pStyle w:val="ConsPlusNormal"/>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153E85" w:rsidTr="00153E85">
        <w:tc>
          <w:tcPr>
            <w:tcW w:w="1701" w:type="dxa"/>
          </w:tcPr>
          <w:p w:rsidR="00153E85" w:rsidRDefault="00153E85" w:rsidP="00153E85">
            <w:pPr>
              <w:pStyle w:val="ConsPlusNormal"/>
              <w:jc w:val="center"/>
            </w:pPr>
            <w:r>
              <w:t>4</w:t>
            </w:r>
          </w:p>
        </w:tc>
        <w:tc>
          <w:tcPr>
            <w:tcW w:w="7370" w:type="dxa"/>
          </w:tcPr>
          <w:p w:rsidR="00153E85" w:rsidRDefault="00153E85" w:rsidP="00153E85">
            <w:pPr>
              <w:pStyle w:val="ConsPlusNormal"/>
              <w:jc w:val="both"/>
            </w:pPr>
            <w: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153E85" w:rsidTr="00153E85">
        <w:tc>
          <w:tcPr>
            <w:tcW w:w="1701" w:type="dxa"/>
          </w:tcPr>
          <w:p w:rsidR="00153E85" w:rsidRDefault="00153E85" w:rsidP="00153E85">
            <w:pPr>
              <w:pStyle w:val="ConsPlusNormal"/>
              <w:jc w:val="center"/>
            </w:pPr>
            <w:r>
              <w:t>5</w:t>
            </w:r>
          </w:p>
        </w:tc>
        <w:tc>
          <w:tcPr>
            <w:tcW w:w="7370" w:type="dxa"/>
          </w:tcPr>
          <w:p w:rsidR="00153E85" w:rsidRDefault="00153E85" w:rsidP="00153E85">
            <w:pPr>
              <w:pStyle w:val="ConsPlusNormal"/>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153E85" w:rsidTr="00153E85">
        <w:tc>
          <w:tcPr>
            <w:tcW w:w="1701" w:type="dxa"/>
          </w:tcPr>
          <w:p w:rsidR="00153E85" w:rsidRDefault="00153E85" w:rsidP="00153E85">
            <w:pPr>
              <w:pStyle w:val="ConsPlusNormal"/>
              <w:jc w:val="center"/>
            </w:pPr>
            <w:r>
              <w:t>6</w:t>
            </w:r>
          </w:p>
        </w:tc>
        <w:tc>
          <w:tcPr>
            <w:tcW w:w="7370" w:type="dxa"/>
          </w:tcPr>
          <w:p w:rsidR="00153E85" w:rsidRDefault="00153E85" w:rsidP="00153E85">
            <w:pPr>
              <w:pStyle w:val="ConsPlusNormal"/>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153E85" w:rsidTr="00153E85">
        <w:tc>
          <w:tcPr>
            <w:tcW w:w="1701" w:type="dxa"/>
          </w:tcPr>
          <w:p w:rsidR="00153E85" w:rsidRDefault="00153E85" w:rsidP="00153E85">
            <w:pPr>
              <w:pStyle w:val="ConsPlusNormal"/>
              <w:jc w:val="center"/>
            </w:pPr>
            <w:r>
              <w:t>7</w:t>
            </w:r>
          </w:p>
        </w:tc>
        <w:tc>
          <w:tcPr>
            <w:tcW w:w="7370" w:type="dxa"/>
          </w:tcPr>
          <w:p w:rsidR="00153E85" w:rsidRDefault="00153E85" w:rsidP="00153E85">
            <w:pPr>
              <w:pStyle w:val="ConsPlusNormal"/>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153E85" w:rsidTr="00153E85">
        <w:tc>
          <w:tcPr>
            <w:tcW w:w="1701" w:type="dxa"/>
          </w:tcPr>
          <w:p w:rsidR="00153E85" w:rsidRDefault="00153E85" w:rsidP="00153E85">
            <w:pPr>
              <w:pStyle w:val="ConsPlusNormal"/>
              <w:jc w:val="center"/>
            </w:pPr>
            <w:r>
              <w:t>8</w:t>
            </w:r>
          </w:p>
        </w:tc>
        <w:tc>
          <w:tcPr>
            <w:tcW w:w="7370" w:type="dxa"/>
          </w:tcPr>
          <w:p w:rsidR="00153E85" w:rsidRDefault="00153E85" w:rsidP="00153E85">
            <w:pPr>
              <w:pStyle w:val="ConsPlusNormal"/>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53E85" w:rsidTr="00153E85">
        <w:tc>
          <w:tcPr>
            <w:tcW w:w="1701" w:type="dxa"/>
          </w:tcPr>
          <w:p w:rsidR="00153E85" w:rsidRDefault="00153E85" w:rsidP="00153E85">
            <w:pPr>
              <w:pStyle w:val="ConsPlusNormal"/>
              <w:jc w:val="center"/>
            </w:pPr>
            <w:r>
              <w:t>9</w:t>
            </w:r>
          </w:p>
        </w:tc>
        <w:tc>
          <w:tcPr>
            <w:tcW w:w="7370" w:type="dxa"/>
          </w:tcPr>
          <w:p w:rsidR="00153E85" w:rsidRDefault="00153E85" w:rsidP="00153E85">
            <w:pPr>
              <w:pStyle w:val="ConsPlusNormal"/>
              <w:jc w:val="both"/>
            </w:pPr>
            <w:r>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w:t>
            </w:r>
            <w:r>
              <w:lastRenderedPageBreak/>
              <w:t>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153E85" w:rsidTr="00153E85">
        <w:tc>
          <w:tcPr>
            <w:tcW w:w="1701" w:type="dxa"/>
          </w:tcPr>
          <w:p w:rsidR="00153E85" w:rsidRDefault="00153E85" w:rsidP="00153E85">
            <w:pPr>
              <w:pStyle w:val="ConsPlusNormal"/>
              <w:jc w:val="center"/>
            </w:pPr>
            <w:r>
              <w:lastRenderedPageBreak/>
              <w:t>10</w:t>
            </w:r>
          </w:p>
        </w:tc>
        <w:tc>
          <w:tcPr>
            <w:tcW w:w="7370" w:type="dxa"/>
          </w:tcPr>
          <w:p w:rsidR="00153E85" w:rsidRDefault="00153E85" w:rsidP="00153E85">
            <w:pPr>
              <w:pStyle w:val="ConsPlusNormal"/>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53E85" w:rsidTr="00153E85">
        <w:tc>
          <w:tcPr>
            <w:tcW w:w="1701" w:type="dxa"/>
          </w:tcPr>
          <w:p w:rsidR="00153E85" w:rsidRDefault="00153E85" w:rsidP="00153E85">
            <w:pPr>
              <w:pStyle w:val="ConsPlusNormal"/>
              <w:jc w:val="center"/>
            </w:pPr>
            <w:r>
              <w:t>11</w:t>
            </w:r>
          </w:p>
        </w:tc>
        <w:tc>
          <w:tcPr>
            <w:tcW w:w="7370" w:type="dxa"/>
          </w:tcPr>
          <w:p w:rsidR="00153E85" w:rsidRDefault="00153E85" w:rsidP="00153E85">
            <w:pPr>
              <w:pStyle w:val="ConsPlusNormal"/>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153E85" w:rsidTr="00153E85">
        <w:tc>
          <w:tcPr>
            <w:tcW w:w="1701" w:type="dxa"/>
          </w:tcPr>
          <w:p w:rsidR="00153E85" w:rsidRDefault="00153E85" w:rsidP="00153E85">
            <w:pPr>
              <w:pStyle w:val="ConsPlusNormal"/>
              <w:jc w:val="center"/>
            </w:pPr>
            <w:r>
              <w:t>12</w:t>
            </w:r>
          </w:p>
        </w:tc>
        <w:tc>
          <w:tcPr>
            <w:tcW w:w="7370" w:type="dxa"/>
          </w:tcPr>
          <w:p w:rsidR="00153E85" w:rsidRDefault="00153E85" w:rsidP="00153E85">
            <w:pPr>
              <w:pStyle w:val="ConsPlusNormal"/>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53E85" w:rsidTr="00153E85">
        <w:tc>
          <w:tcPr>
            <w:tcW w:w="1701" w:type="dxa"/>
          </w:tcPr>
          <w:p w:rsidR="00153E85" w:rsidRDefault="00153E85" w:rsidP="00153E85">
            <w:pPr>
              <w:pStyle w:val="ConsPlusNormal"/>
              <w:jc w:val="center"/>
            </w:pPr>
            <w:r>
              <w:t>13</w:t>
            </w:r>
          </w:p>
        </w:tc>
        <w:tc>
          <w:tcPr>
            <w:tcW w:w="7370" w:type="dxa"/>
          </w:tcPr>
          <w:p w:rsidR="00153E85" w:rsidRDefault="00153E85" w:rsidP="00153E85">
            <w:pPr>
              <w:pStyle w:val="ConsPlusNormal"/>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153E85" w:rsidRDefault="00153E85" w:rsidP="00153E85">
      <w:pPr>
        <w:pStyle w:val="ConsPlusNormal"/>
        <w:jc w:val="both"/>
      </w:pPr>
    </w:p>
    <w:p w:rsidR="00153E85" w:rsidRDefault="00153E85" w:rsidP="00153E85">
      <w:pPr>
        <w:pStyle w:val="ConsPlusNormal"/>
        <w:jc w:val="right"/>
      </w:pPr>
      <w:r>
        <w:t>Таблица 5.3</w:t>
      </w:r>
    </w:p>
    <w:p w:rsidR="00153E85" w:rsidRDefault="00153E85" w:rsidP="00153E85">
      <w:pPr>
        <w:pStyle w:val="ConsPlusNormal"/>
        <w:jc w:val="both"/>
      </w:pPr>
    </w:p>
    <w:p w:rsidR="00153E85" w:rsidRDefault="00153E85" w:rsidP="00153E85">
      <w:pPr>
        <w:pStyle w:val="ConsPlusNormal"/>
        <w:jc w:val="center"/>
      </w:pPr>
      <w:r>
        <w:t>Проверяемые элементы содержания (11 класс)</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53E85" w:rsidTr="00153E85">
        <w:tc>
          <w:tcPr>
            <w:tcW w:w="1077" w:type="dxa"/>
          </w:tcPr>
          <w:p w:rsidR="00153E85" w:rsidRDefault="00153E85" w:rsidP="00153E85">
            <w:pPr>
              <w:pStyle w:val="ConsPlusNormal"/>
              <w:jc w:val="center"/>
            </w:pPr>
            <w:r>
              <w:t>Код</w:t>
            </w:r>
          </w:p>
        </w:tc>
        <w:tc>
          <w:tcPr>
            <w:tcW w:w="7994" w:type="dxa"/>
          </w:tcPr>
          <w:p w:rsidR="00153E85" w:rsidRDefault="00153E85" w:rsidP="00153E85">
            <w:pPr>
              <w:pStyle w:val="ConsPlusNormal"/>
              <w:jc w:val="center"/>
            </w:pPr>
            <w:r>
              <w:t>Проверяемый элемент содержания</w:t>
            </w:r>
          </w:p>
        </w:tc>
      </w:tr>
      <w:tr w:rsidR="00153E85" w:rsidTr="00153E85">
        <w:tc>
          <w:tcPr>
            <w:tcW w:w="1077" w:type="dxa"/>
          </w:tcPr>
          <w:p w:rsidR="00153E85" w:rsidRDefault="00153E85" w:rsidP="00153E85">
            <w:pPr>
              <w:pStyle w:val="ConsPlusNormal"/>
              <w:jc w:val="center"/>
            </w:pPr>
            <w:r>
              <w:t>1</w:t>
            </w:r>
          </w:p>
        </w:tc>
        <w:tc>
          <w:tcPr>
            <w:tcW w:w="7994" w:type="dxa"/>
          </w:tcPr>
          <w:p w:rsidR="00153E85" w:rsidRDefault="00153E85" w:rsidP="00153E85">
            <w:pPr>
              <w:pStyle w:val="ConsPlusNormal"/>
              <w:jc w:val="both"/>
            </w:pPr>
            <w:r>
              <w:t>Литература конца XIX - начала XX в.</w:t>
            </w:r>
          </w:p>
        </w:tc>
      </w:tr>
      <w:tr w:rsidR="00153E85" w:rsidTr="00153E85">
        <w:tc>
          <w:tcPr>
            <w:tcW w:w="1077" w:type="dxa"/>
          </w:tcPr>
          <w:p w:rsidR="00153E85" w:rsidRDefault="00153E85" w:rsidP="00153E85">
            <w:pPr>
              <w:pStyle w:val="ConsPlusNormal"/>
              <w:jc w:val="center"/>
            </w:pPr>
            <w:r>
              <w:t>1.1</w:t>
            </w:r>
          </w:p>
        </w:tc>
        <w:tc>
          <w:tcPr>
            <w:tcW w:w="7994" w:type="dxa"/>
          </w:tcPr>
          <w:p w:rsidR="00153E85" w:rsidRDefault="00153E85" w:rsidP="00153E85">
            <w:pPr>
              <w:pStyle w:val="ConsPlusNormal"/>
              <w:jc w:val="both"/>
            </w:pPr>
            <w:r>
              <w:t>А.И. Куприн. Рассказы и повести (одно произведение по выбору). Например, "Гранатовый браслет", "Олеся"</w:t>
            </w:r>
          </w:p>
        </w:tc>
      </w:tr>
      <w:tr w:rsidR="00153E85" w:rsidTr="00153E85">
        <w:tc>
          <w:tcPr>
            <w:tcW w:w="1077" w:type="dxa"/>
          </w:tcPr>
          <w:p w:rsidR="00153E85" w:rsidRDefault="00153E85" w:rsidP="00153E85">
            <w:pPr>
              <w:pStyle w:val="ConsPlusNormal"/>
              <w:jc w:val="center"/>
            </w:pPr>
            <w:r>
              <w:t>1.2</w:t>
            </w:r>
          </w:p>
        </w:tc>
        <w:tc>
          <w:tcPr>
            <w:tcW w:w="7994" w:type="dxa"/>
          </w:tcPr>
          <w:p w:rsidR="00153E85" w:rsidRDefault="00153E85" w:rsidP="00153E85">
            <w:pPr>
              <w:pStyle w:val="ConsPlusNormal"/>
              <w:jc w:val="both"/>
            </w:pPr>
            <w:r>
              <w:t>Л.Н. Андреев. Рассказы и повести (одно произведение по выбору). Например, "Иуда Искариот", "Большой шлем"</w:t>
            </w:r>
          </w:p>
        </w:tc>
      </w:tr>
      <w:tr w:rsidR="00153E85" w:rsidTr="00153E85">
        <w:tc>
          <w:tcPr>
            <w:tcW w:w="1077" w:type="dxa"/>
          </w:tcPr>
          <w:p w:rsidR="00153E85" w:rsidRDefault="00153E85" w:rsidP="00153E85">
            <w:pPr>
              <w:pStyle w:val="ConsPlusNormal"/>
              <w:jc w:val="center"/>
            </w:pPr>
            <w:r>
              <w:t>1.3</w:t>
            </w:r>
          </w:p>
        </w:tc>
        <w:tc>
          <w:tcPr>
            <w:tcW w:w="7994" w:type="dxa"/>
          </w:tcPr>
          <w:p w:rsidR="00153E85" w:rsidRDefault="00153E85" w:rsidP="00153E85">
            <w:pPr>
              <w:pStyle w:val="ConsPlusNormal"/>
              <w:jc w:val="both"/>
            </w:pPr>
            <w:r>
              <w:t xml:space="preserve">М. Горький. Рассказы (один по выбору). Например, "Старуха Изергиль", "Макар </w:t>
            </w:r>
            <w:proofErr w:type="spellStart"/>
            <w:r>
              <w:t>Чудра</w:t>
            </w:r>
            <w:proofErr w:type="spellEnd"/>
            <w:r>
              <w:t>", "Коновалов". Пьеса "На дне"</w:t>
            </w:r>
          </w:p>
        </w:tc>
      </w:tr>
      <w:tr w:rsidR="00153E85" w:rsidTr="00153E85">
        <w:tc>
          <w:tcPr>
            <w:tcW w:w="1077" w:type="dxa"/>
          </w:tcPr>
          <w:p w:rsidR="00153E85" w:rsidRDefault="00153E85" w:rsidP="00153E85">
            <w:pPr>
              <w:pStyle w:val="ConsPlusNormal"/>
              <w:jc w:val="center"/>
            </w:pPr>
            <w:r>
              <w:t>1.4</w:t>
            </w:r>
          </w:p>
        </w:tc>
        <w:tc>
          <w:tcPr>
            <w:tcW w:w="7994" w:type="dxa"/>
          </w:tcPr>
          <w:p w:rsidR="00153E85" w:rsidRDefault="00153E85" w:rsidP="00153E85">
            <w:pPr>
              <w:pStyle w:val="ConsPlusNormal"/>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153E85" w:rsidTr="00153E85">
        <w:tc>
          <w:tcPr>
            <w:tcW w:w="1077" w:type="dxa"/>
          </w:tcPr>
          <w:p w:rsidR="00153E85" w:rsidRDefault="00153E85" w:rsidP="00153E85">
            <w:pPr>
              <w:pStyle w:val="ConsPlusNormal"/>
              <w:jc w:val="center"/>
            </w:pPr>
            <w:r>
              <w:t>2</w:t>
            </w:r>
          </w:p>
        </w:tc>
        <w:tc>
          <w:tcPr>
            <w:tcW w:w="7994" w:type="dxa"/>
          </w:tcPr>
          <w:p w:rsidR="00153E85" w:rsidRDefault="00153E85" w:rsidP="00153E85">
            <w:pPr>
              <w:pStyle w:val="ConsPlusNormal"/>
              <w:jc w:val="both"/>
            </w:pPr>
            <w:r>
              <w:t>Литература XX в.</w:t>
            </w:r>
          </w:p>
        </w:tc>
      </w:tr>
      <w:tr w:rsidR="00153E85" w:rsidTr="00153E85">
        <w:tc>
          <w:tcPr>
            <w:tcW w:w="1077" w:type="dxa"/>
          </w:tcPr>
          <w:p w:rsidR="00153E85" w:rsidRDefault="00153E85" w:rsidP="00153E85">
            <w:pPr>
              <w:pStyle w:val="ConsPlusNormal"/>
              <w:jc w:val="center"/>
            </w:pPr>
            <w:r>
              <w:t>2.1</w:t>
            </w:r>
          </w:p>
        </w:tc>
        <w:tc>
          <w:tcPr>
            <w:tcW w:w="7994" w:type="dxa"/>
          </w:tcPr>
          <w:p w:rsidR="00153E85" w:rsidRDefault="00153E85" w:rsidP="00153E85">
            <w:pPr>
              <w:pStyle w:val="ConsPlusNormal"/>
              <w:jc w:val="both"/>
            </w:pPr>
            <w:r>
              <w:t>И.А. Бунин. Рассказы (два по выбору). Например, "Антоновские яблоки", "Чистый понедельник", "Господин из Сан-Франциско"</w:t>
            </w:r>
          </w:p>
        </w:tc>
      </w:tr>
      <w:tr w:rsidR="00153E85" w:rsidTr="00153E85">
        <w:tc>
          <w:tcPr>
            <w:tcW w:w="1077" w:type="dxa"/>
          </w:tcPr>
          <w:p w:rsidR="00153E85" w:rsidRDefault="00153E85" w:rsidP="00153E85">
            <w:pPr>
              <w:pStyle w:val="ConsPlusNormal"/>
              <w:jc w:val="center"/>
            </w:pPr>
            <w:r>
              <w:t>2.2</w:t>
            </w:r>
          </w:p>
        </w:tc>
        <w:tc>
          <w:tcPr>
            <w:tcW w:w="7994" w:type="dxa"/>
          </w:tcPr>
          <w:p w:rsidR="00153E85" w:rsidRDefault="00153E85" w:rsidP="00153E85">
            <w:pPr>
              <w:pStyle w:val="ConsPlusNormal"/>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153E85" w:rsidTr="00153E85">
        <w:tc>
          <w:tcPr>
            <w:tcW w:w="1077" w:type="dxa"/>
          </w:tcPr>
          <w:p w:rsidR="00153E85" w:rsidRDefault="00153E85" w:rsidP="00153E85">
            <w:pPr>
              <w:pStyle w:val="ConsPlusNormal"/>
              <w:jc w:val="center"/>
            </w:pPr>
            <w:r>
              <w:lastRenderedPageBreak/>
              <w:t>2.3</w:t>
            </w:r>
          </w:p>
        </w:tc>
        <w:tc>
          <w:tcPr>
            <w:tcW w:w="7994" w:type="dxa"/>
          </w:tcPr>
          <w:p w:rsidR="00153E85" w:rsidRDefault="00153E85" w:rsidP="00153E85">
            <w:pPr>
              <w:pStyle w:val="ConsPlusNormal"/>
              <w:jc w:val="both"/>
            </w:pPr>
            <w:r>
              <w:t>В.В. Маяковский. Стихотворения (не менее трех по выбору). Например, "А вы могли бы?", "Нате!", "Послушайте!", "</w:t>
            </w:r>
            <w:proofErr w:type="spellStart"/>
            <w:r>
              <w:t>Лиличка</w:t>
            </w:r>
            <w:proofErr w:type="spellEnd"/>
            <w:r>
              <w:t>!", "Юбилейное", "Прозаседавшиеся", "Письмо Татьяне Яковлевой". Поэма "Облако в штанах"</w:t>
            </w:r>
          </w:p>
        </w:tc>
      </w:tr>
      <w:tr w:rsidR="00153E85" w:rsidTr="00153E85">
        <w:tc>
          <w:tcPr>
            <w:tcW w:w="1077" w:type="dxa"/>
          </w:tcPr>
          <w:p w:rsidR="00153E85" w:rsidRDefault="00153E85" w:rsidP="00153E85">
            <w:pPr>
              <w:pStyle w:val="ConsPlusNormal"/>
              <w:jc w:val="center"/>
            </w:pPr>
            <w:r>
              <w:t>2.4</w:t>
            </w:r>
          </w:p>
        </w:tc>
        <w:tc>
          <w:tcPr>
            <w:tcW w:w="7994" w:type="dxa"/>
          </w:tcPr>
          <w:p w:rsidR="00153E85" w:rsidRDefault="00153E85" w:rsidP="00153E85">
            <w:pPr>
              <w:pStyle w:val="ConsPlusNormal"/>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153E85" w:rsidTr="00153E85">
        <w:tc>
          <w:tcPr>
            <w:tcW w:w="1077" w:type="dxa"/>
          </w:tcPr>
          <w:p w:rsidR="00153E85" w:rsidRDefault="00153E85" w:rsidP="00153E85">
            <w:pPr>
              <w:pStyle w:val="ConsPlusNormal"/>
              <w:jc w:val="center"/>
            </w:pPr>
            <w:r>
              <w:t>2.5</w:t>
            </w:r>
          </w:p>
        </w:tc>
        <w:tc>
          <w:tcPr>
            <w:tcW w:w="7994" w:type="dxa"/>
          </w:tcPr>
          <w:p w:rsidR="00153E85" w:rsidRDefault="00153E85" w:rsidP="00153E85">
            <w:pPr>
              <w:pStyle w:val="ConsPlusNormal"/>
              <w:jc w:val="both"/>
            </w:pPr>
            <w: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t>собою</w:t>
            </w:r>
            <w:proofErr w:type="gramEnd"/>
            <w:r>
              <w:t xml:space="preserve"> не чуя страны..."</w:t>
            </w:r>
          </w:p>
        </w:tc>
      </w:tr>
      <w:tr w:rsidR="00153E85" w:rsidTr="00153E85">
        <w:tc>
          <w:tcPr>
            <w:tcW w:w="1077" w:type="dxa"/>
          </w:tcPr>
          <w:p w:rsidR="00153E85" w:rsidRDefault="00153E85" w:rsidP="00153E85">
            <w:pPr>
              <w:pStyle w:val="ConsPlusNormal"/>
              <w:jc w:val="center"/>
            </w:pPr>
            <w:r>
              <w:t>2.6</w:t>
            </w:r>
          </w:p>
        </w:tc>
        <w:tc>
          <w:tcPr>
            <w:tcW w:w="7994" w:type="dxa"/>
          </w:tcPr>
          <w:p w:rsidR="00153E85" w:rsidRDefault="00153E85" w:rsidP="00153E85">
            <w:pPr>
              <w:pStyle w:val="ConsPlusNormal"/>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153E85" w:rsidTr="00153E85">
        <w:tc>
          <w:tcPr>
            <w:tcW w:w="1077" w:type="dxa"/>
          </w:tcPr>
          <w:p w:rsidR="00153E85" w:rsidRDefault="00153E85" w:rsidP="00153E85">
            <w:pPr>
              <w:pStyle w:val="ConsPlusNormal"/>
              <w:jc w:val="center"/>
            </w:pPr>
            <w:r>
              <w:t>2.7</w:t>
            </w:r>
          </w:p>
        </w:tc>
        <w:tc>
          <w:tcPr>
            <w:tcW w:w="7994" w:type="dxa"/>
          </w:tcPr>
          <w:p w:rsidR="00153E85" w:rsidRDefault="00153E85" w:rsidP="00153E85">
            <w:pPr>
              <w:pStyle w:val="ConsPlusNormal"/>
              <w:jc w:val="both"/>
            </w:pPr>
            <w: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t>утешно</w:t>
            </w:r>
            <w:proofErr w:type="spellEnd"/>
            <w:r>
              <w:t>...", "Не с теми я, кто бросил землю...", "Мужество", "Приморский сонет", "Родная земля". Поэма "Реквием"</w:t>
            </w:r>
          </w:p>
        </w:tc>
      </w:tr>
      <w:tr w:rsidR="00153E85" w:rsidTr="00153E85">
        <w:tc>
          <w:tcPr>
            <w:tcW w:w="1077" w:type="dxa"/>
          </w:tcPr>
          <w:p w:rsidR="00153E85" w:rsidRDefault="00153E85" w:rsidP="00153E85">
            <w:pPr>
              <w:pStyle w:val="ConsPlusNormal"/>
              <w:jc w:val="center"/>
            </w:pPr>
            <w:r>
              <w:t>2.8</w:t>
            </w:r>
          </w:p>
        </w:tc>
        <w:tc>
          <w:tcPr>
            <w:tcW w:w="7994" w:type="dxa"/>
          </w:tcPr>
          <w:p w:rsidR="00153E85" w:rsidRDefault="00153E85" w:rsidP="00153E85">
            <w:pPr>
              <w:pStyle w:val="ConsPlusNormal"/>
              <w:jc w:val="both"/>
            </w:pPr>
            <w:r>
              <w:t>Н.А. Островский. Роман "Как закалялась сталь" (избранные главы)</w:t>
            </w:r>
          </w:p>
        </w:tc>
      </w:tr>
      <w:tr w:rsidR="00153E85" w:rsidTr="00153E85">
        <w:tc>
          <w:tcPr>
            <w:tcW w:w="1077" w:type="dxa"/>
          </w:tcPr>
          <w:p w:rsidR="00153E85" w:rsidRDefault="00153E85" w:rsidP="00153E85">
            <w:pPr>
              <w:pStyle w:val="ConsPlusNormal"/>
              <w:jc w:val="center"/>
            </w:pPr>
            <w:r>
              <w:t>2.9</w:t>
            </w:r>
          </w:p>
        </w:tc>
        <w:tc>
          <w:tcPr>
            <w:tcW w:w="7994" w:type="dxa"/>
          </w:tcPr>
          <w:p w:rsidR="00153E85" w:rsidRDefault="00153E85" w:rsidP="00153E85">
            <w:pPr>
              <w:pStyle w:val="ConsPlusNormal"/>
              <w:jc w:val="both"/>
            </w:pPr>
            <w:r>
              <w:t>М.А. Шолохов. Роман-эпопея "Тихий Дон" (избранные главы)</w:t>
            </w:r>
          </w:p>
        </w:tc>
      </w:tr>
      <w:tr w:rsidR="00153E85" w:rsidTr="00153E85">
        <w:tc>
          <w:tcPr>
            <w:tcW w:w="1077" w:type="dxa"/>
          </w:tcPr>
          <w:p w:rsidR="00153E85" w:rsidRDefault="00153E85" w:rsidP="00153E85">
            <w:pPr>
              <w:pStyle w:val="ConsPlusNormal"/>
              <w:jc w:val="center"/>
            </w:pPr>
            <w:r>
              <w:t>2.10</w:t>
            </w:r>
          </w:p>
        </w:tc>
        <w:tc>
          <w:tcPr>
            <w:tcW w:w="7994" w:type="dxa"/>
          </w:tcPr>
          <w:p w:rsidR="00153E85" w:rsidRDefault="00153E85" w:rsidP="00153E85">
            <w:pPr>
              <w:pStyle w:val="ConsPlusNormal"/>
              <w:jc w:val="both"/>
            </w:pPr>
            <w:r>
              <w:t>М.А. Булгаков. Романы "Белая гвардия", "Мастер и Маргарита" (один роман по выбору)</w:t>
            </w:r>
          </w:p>
        </w:tc>
      </w:tr>
      <w:tr w:rsidR="00153E85" w:rsidTr="00153E85">
        <w:tc>
          <w:tcPr>
            <w:tcW w:w="1077" w:type="dxa"/>
          </w:tcPr>
          <w:p w:rsidR="00153E85" w:rsidRDefault="00153E85" w:rsidP="00153E85">
            <w:pPr>
              <w:pStyle w:val="ConsPlusNormal"/>
              <w:jc w:val="center"/>
            </w:pPr>
            <w:r>
              <w:t>2.11</w:t>
            </w:r>
          </w:p>
        </w:tc>
        <w:tc>
          <w:tcPr>
            <w:tcW w:w="7994" w:type="dxa"/>
          </w:tcPr>
          <w:p w:rsidR="00153E85" w:rsidRDefault="00153E85" w:rsidP="00153E85">
            <w:pPr>
              <w:pStyle w:val="ConsPlusNormal"/>
              <w:jc w:val="both"/>
            </w:pPr>
            <w:r>
              <w:t>А.П. Платонов. Рассказы и повести (одно произведение по выбору). Например, "В прекрасном и яростном мире", "Котлован", "Возвращение"</w:t>
            </w:r>
          </w:p>
        </w:tc>
      </w:tr>
      <w:tr w:rsidR="00153E85" w:rsidTr="00153E85">
        <w:tc>
          <w:tcPr>
            <w:tcW w:w="1077" w:type="dxa"/>
          </w:tcPr>
          <w:p w:rsidR="00153E85" w:rsidRDefault="00153E85" w:rsidP="00153E85">
            <w:pPr>
              <w:pStyle w:val="ConsPlusNormal"/>
              <w:jc w:val="center"/>
            </w:pPr>
            <w:r>
              <w:t>2.12</w:t>
            </w:r>
          </w:p>
        </w:tc>
        <w:tc>
          <w:tcPr>
            <w:tcW w:w="7994" w:type="dxa"/>
          </w:tcPr>
          <w:p w:rsidR="00153E85" w:rsidRDefault="00153E85" w:rsidP="00153E85">
            <w:pPr>
              <w:pStyle w:val="ConsPlusNormal"/>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153E85" w:rsidTr="00153E85">
        <w:tc>
          <w:tcPr>
            <w:tcW w:w="1077" w:type="dxa"/>
          </w:tcPr>
          <w:p w:rsidR="00153E85" w:rsidRDefault="00153E85" w:rsidP="00153E85">
            <w:pPr>
              <w:pStyle w:val="ConsPlusNormal"/>
              <w:jc w:val="center"/>
            </w:pPr>
            <w:r>
              <w:t>2.13</w:t>
            </w:r>
          </w:p>
        </w:tc>
        <w:tc>
          <w:tcPr>
            <w:tcW w:w="7994" w:type="dxa"/>
          </w:tcPr>
          <w:p w:rsidR="00153E85" w:rsidRDefault="00153E85" w:rsidP="00153E85">
            <w:pPr>
              <w:pStyle w:val="ConsPlusNormal"/>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153E85" w:rsidTr="00153E85">
        <w:tc>
          <w:tcPr>
            <w:tcW w:w="1077" w:type="dxa"/>
          </w:tcPr>
          <w:p w:rsidR="00153E85" w:rsidRDefault="00153E85" w:rsidP="00153E85">
            <w:pPr>
              <w:pStyle w:val="ConsPlusNormal"/>
              <w:jc w:val="center"/>
            </w:pPr>
            <w:r>
              <w:t>2.14</w:t>
            </w:r>
          </w:p>
        </w:tc>
        <w:tc>
          <w:tcPr>
            <w:tcW w:w="7994" w:type="dxa"/>
          </w:tcPr>
          <w:p w:rsidR="00153E85" w:rsidRDefault="00153E85" w:rsidP="00153E85">
            <w:pPr>
              <w:pStyle w:val="ConsPlusNormal"/>
              <w:jc w:val="both"/>
            </w:pPr>
            <w:r>
              <w:t>А.А. Фадеев. Роман "Молодая гвардия"</w:t>
            </w:r>
          </w:p>
        </w:tc>
      </w:tr>
      <w:tr w:rsidR="00153E85" w:rsidTr="00153E85">
        <w:tc>
          <w:tcPr>
            <w:tcW w:w="1077" w:type="dxa"/>
          </w:tcPr>
          <w:p w:rsidR="00153E85" w:rsidRDefault="00153E85" w:rsidP="00153E85">
            <w:pPr>
              <w:pStyle w:val="ConsPlusNormal"/>
              <w:jc w:val="center"/>
            </w:pPr>
            <w:r>
              <w:t>2.15</w:t>
            </w:r>
          </w:p>
        </w:tc>
        <w:tc>
          <w:tcPr>
            <w:tcW w:w="7994" w:type="dxa"/>
          </w:tcPr>
          <w:p w:rsidR="00153E85" w:rsidRDefault="00153E85" w:rsidP="00153E85">
            <w:pPr>
              <w:pStyle w:val="ConsPlusNormal"/>
              <w:jc w:val="both"/>
            </w:pPr>
            <w:r>
              <w:t>В.О. Богомолов. Роман "В августе сорок четвертого"</w:t>
            </w:r>
          </w:p>
        </w:tc>
      </w:tr>
      <w:tr w:rsidR="00153E85" w:rsidTr="00153E85">
        <w:tc>
          <w:tcPr>
            <w:tcW w:w="1077" w:type="dxa"/>
          </w:tcPr>
          <w:p w:rsidR="00153E85" w:rsidRDefault="00153E85" w:rsidP="00153E85">
            <w:pPr>
              <w:pStyle w:val="ConsPlusNormal"/>
              <w:jc w:val="center"/>
            </w:pPr>
            <w:r>
              <w:t>2.16</w:t>
            </w:r>
          </w:p>
        </w:tc>
        <w:tc>
          <w:tcPr>
            <w:tcW w:w="7994" w:type="dxa"/>
          </w:tcPr>
          <w:p w:rsidR="00153E85" w:rsidRDefault="00153E85" w:rsidP="00153E85">
            <w:pPr>
              <w:pStyle w:val="ConsPlusNormal"/>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153E85" w:rsidTr="00153E85">
        <w:tc>
          <w:tcPr>
            <w:tcW w:w="1077" w:type="dxa"/>
          </w:tcPr>
          <w:p w:rsidR="00153E85" w:rsidRDefault="00153E85" w:rsidP="00153E85">
            <w:pPr>
              <w:pStyle w:val="ConsPlusNormal"/>
              <w:jc w:val="center"/>
            </w:pPr>
            <w:r>
              <w:t>2.17</w:t>
            </w:r>
          </w:p>
        </w:tc>
        <w:tc>
          <w:tcPr>
            <w:tcW w:w="7994" w:type="dxa"/>
          </w:tcPr>
          <w:p w:rsidR="00153E85" w:rsidRDefault="00153E85" w:rsidP="00153E85">
            <w:pPr>
              <w:pStyle w:val="ConsPlusNormal"/>
              <w:jc w:val="both"/>
            </w:pPr>
            <w:r>
              <w:t>Драматургия о Великой Отечественной войне. Пьесы (одно произведение по выбору). Например, В.С. Розов "Вечно живые"</w:t>
            </w:r>
          </w:p>
        </w:tc>
      </w:tr>
      <w:tr w:rsidR="00153E85" w:rsidTr="00153E85">
        <w:tc>
          <w:tcPr>
            <w:tcW w:w="1077" w:type="dxa"/>
          </w:tcPr>
          <w:p w:rsidR="00153E85" w:rsidRDefault="00153E85" w:rsidP="00153E85">
            <w:pPr>
              <w:pStyle w:val="ConsPlusNormal"/>
              <w:jc w:val="center"/>
            </w:pPr>
            <w:r>
              <w:t>2.18</w:t>
            </w:r>
          </w:p>
        </w:tc>
        <w:tc>
          <w:tcPr>
            <w:tcW w:w="7994" w:type="dxa"/>
          </w:tcPr>
          <w:p w:rsidR="00153E85" w:rsidRDefault="00153E85" w:rsidP="00153E85">
            <w:pPr>
              <w:pStyle w:val="ConsPlusNormal"/>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153E85" w:rsidTr="00153E85">
        <w:tc>
          <w:tcPr>
            <w:tcW w:w="1077" w:type="dxa"/>
          </w:tcPr>
          <w:p w:rsidR="00153E85" w:rsidRDefault="00153E85" w:rsidP="00153E85">
            <w:pPr>
              <w:pStyle w:val="ConsPlusNormal"/>
              <w:jc w:val="center"/>
            </w:pPr>
            <w:r>
              <w:t>2.19</w:t>
            </w:r>
          </w:p>
        </w:tc>
        <w:tc>
          <w:tcPr>
            <w:tcW w:w="7994" w:type="dxa"/>
          </w:tcPr>
          <w:p w:rsidR="00153E85" w:rsidRDefault="00153E85" w:rsidP="00153E85">
            <w:pPr>
              <w:pStyle w:val="ConsPlusNormal"/>
              <w:jc w:val="both"/>
            </w:pPr>
            <w:r>
              <w:t xml:space="preserve">А.И. Солженицын. Произведения "Один день Ивана Денисовича", "Архипелаг ГУЛАГ" (фрагменты книги по выбору, например, глава "Поэзия под плитой, правда </w:t>
            </w:r>
            <w:r>
              <w:lastRenderedPageBreak/>
              <w:t>под камнем")</w:t>
            </w:r>
          </w:p>
        </w:tc>
      </w:tr>
      <w:tr w:rsidR="00153E85" w:rsidTr="00153E85">
        <w:tc>
          <w:tcPr>
            <w:tcW w:w="1077" w:type="dxa"/>
          </w:tcPr>
          <w:p w:rsidR="00153E85" w:rsidRDefault="00153E85" w:rsidP="00153E85">
            <w:pPr>
              <w:pStyle w:val="ConsPlusNormal"/>
              <w:jc w:val="center"/>
            </w:pPr>
            <w:r>
              <w:lastRenderedPageBreak/>
              <w:t>2.20</w:t>
            </w:r>
          </w:p>
        </w:tc>
        <w:tc>
          <w:tcPr>
            <w:tcW w:w="7994" w:type="dxa"/>
          </w:tcPr>
          <w:p w:rsidR="00153E85" w:rsidRDefault="00153E85" w:rsidP="00153E85">
            <w:pPr>
              <w:pStyle w:val="ConsPlusNormal"/>
              <w:jc w:val="both"/>
            </w:pPr>
            <w:r>
              <w:t>В.М. Шукшин. Рассказы (не менее двух по выбору). Например, "Срезал", "Обида", "Микроскоп", "Мастер", "Крепкий мужик", "Сапожки"</w:t>
            </w:r>
          </w:p>
        </w:tc>
      </w:tr>
      <w:tr w:rsidR="00153E85" w:rsidTr="00153E85">
        <w:tc>
          <w:tcPr>
            <w:tcW w:w="1077" w:type="dxa"/>
          </w:tcPr>
          <w:p w:rsidR="00153E85" w:rsidRDefault="00153E85" w:rsidP="00153E85">
            <w:pPr>
              <w:pStyle w:val="ConsPlusNormal"/>
              <w:jc w:val="center"/>
            </w:pPr>
            <w:r>
              <w:t>2.21</w:t>
            </w:r>
          </w:p>
        </w:tc>
        <w:tc>
          <w:tcPr>
            <w:tcW w:w="7994" w:type="dxa"/>
          </w:tcPr>
          <w:p w:rsidR="00153E85" w:rsidRDefault="00153E85" w:rsidP="00153E85">
            <w:pPr>
              <w:pStyle w:val="ConsPlusNormal"/>
              <w:jc w:val="both"/>
            </w:pPr>
            <w:r>
              <w:t>В.Г. Распутин. Рассказы и повести (одно произведение по выбору). Например, "Живи и помни", "Прощание с Матерой"</w:t>
            </w:r>
          </w:p>
        </w:tc>
      </w:tr>
      <w:tr w:rsidR="00153E85" w:rsidTr="00153E85">
        <w:tc>
          <w:tcPr>
            <w:tcW w:w="1077" w:type="dxa"/>
          </w:tcPr>
          <w:p w:rsidR="00153E85" w:rsidRDefault="00153E85" w:rsidP="00153E85">
            <w:pPr>
              <w:pStyle w:val="ConsPlusNormal"/>
              <w:jc w:val="center"/>
            </w:pPr>
            <w:r>
              <w:t>2.22</w:t>
            </w:r>
          </w:p>
        </w:tc>
        <w:tc>
          <w:tcPr>
            <w:tcW w:w="7994" w:type="dxa"/>
          </w:tcPr>
          <w:p w:rsidR="00153E85" w:rsidRDefault="00153E85" w:rsidP="00153E85">
            <w:pPr>
              <w:pStyle w:val="ConsPlusNormal"/>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153E85" w:rsidTr="00153E85">
        <w:tc>
          <w:tcPr>
            <w:tcW w:w="1077" w:type="dxa"/>
          </w:tcPr>
          <w:p w:rsidR="00153E85" w:rsidRDefault="00153E85" w:rsidP="00153E85">
            <w:pPr>
              <w:pStyle w:val="ConsPlusNormal"/>
              <w:jc w:val="center"/>
            </w:pPr>
            <w:r>
              <w:t>2.23</w:t>
            </w:r>
          </w:p>
        </w:tc>
        <w:tc>
          <w:tcPr>
            <w:tcW w:w="7994" w:type="dxa"/>
          </w:tcPr>
          <w:p w:rsidR="00153E85" w:rsidRDefault="00153E85" w:rsidP="00153E85">
            <w:pPr>
              <w:pStyle w:val="ConsPlusNormal"/>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153E85" w:rsidTr="00153E85">
        <w:tc>
          <w:tcPr>
            <w:tcW w:w="1077" w:type="dxa"/>
          </w:tcPr>
          <w:p w:rsidR="00153E85" w:rsidRDefault="00153E85" w:rsidP="00153E85">
            <w:pPr>
              <w:pStyle w:val="ConsPlusNormal"/>
              <w:jc w:val="center"/>
            </w:pPr>
            <w:r>
              <w:t>3</w:t>
            </w:r>
          </w:p>
        </w:tc>
        <w:tc>
          <w:tcPr>
            <w:tcW w:w="7994" w:type="dxa"/>
          </w:tcPr>
          <w:p w:rsidR="00153E85" w:rsidRDefault="00153E85" w:rsidP="00153E85">
            <w:pPr>
              <w:pStyle w:val="ConsPlusNormal"/>
              <w:jc w:val="both"/>
            </w:pPr>
            <w:r>
              <w:t>Литература второй половины XX - начала XXI в.</w:t>
            </w:r>
          </w:p>
        </w:tc>
      </w:tr>
      <w:tr w:rsidR="00153E85" w:rsidTr="00153E85">
        <w:tc>
          <w:tcPr>
            <w:tcW w:w="1077" w:type="dxa"/>
          </w:tcPr>
          <w:p w:rsidR="00153E85" w:rsidRDefault="00153E85" w:rsidP="00153E85">
            <w:pPr>
              <w:pStyle w:val="ConsPlusNormal"/>
              <w:jc w:val="center"/>
            </w:pPr>
            <w:r>
              <w:t>3.1</w:t>
            </w:r>
          </w:p>
        </w:tc>
        <w:tc>
          <w:tcPr>
            <w:tcW w:w="7994" w:type="dxa"/>
          </w:tcPr>
          <w:p w:rsidR="00153E85" w:rsidRDefault="00153E85" w:rsidP="00153E85">
            <w:pPr>
              <w:pStyle w:val="ConsPlusNormal"/>
              <w:jc w:val="both"/>
            </w:pPr>
            <w:r>
              <w:t>Проза второй половины XX - начала XXI в.</w:t>
            </w:r>
          </w:p>
          <w:p w:rsidR="00153E85" w:rsidRDefault="00153E85" w:rsidP="00153E85">
            <w:pPr>
              <w:pStyle w:val="ConsPlusNormal"/>
              <w:jc w:val="both"/>
            </w:pPr>
            <w: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t>Бобришный</w:t>
            </w:r>
            <w:proofErr w:type="spellEnd"/>
            <w:r>
              <w:t xml:space="preserve"> угор"); Ф.А. Искандер (роман в рассказах "Сандро из Чегема" (фрагменты); Ю.П. Казаков (рассказы "Северный дневник", "Поморка"); З. </w:t>
            </w:r>
            <w:proofErr w:type="spellStart"/>
            <w:r>
              <w:t>Прилепин</w:t>
            </w:r>
            <w:proofErr w:type="spellEnd"/>
            <w:r>
              <w:t xml:space="preserve"> (рассказы из сборника "Собаки и другие люди"); А.Н. и Б.Н. Стругацкие (повесть "Понедельник начинается в субботу"); Ю.В. Трифонов (повесть "Обмен")</w:t>
            </w:r>
          </w:p>
        </w:tc>
      </w:tr>
      <w:tr w:rsidR="00153E85" w:rsidTr="00153E85">
        <w:tc>
          <w:tcPr>
            <w:tcW w:w="1077" w:type="dxa"/>
          </w:tcPr>
          <w:p w:rsidR="00153E85" w:rsidRDefault="00153E85" w:rsidP="00153E85">
            <w:pPr>
              <w:pStyle w:val="ConsPlusNormal"/>
              <w:jc w:val="center"/>
            </w:pPr>
            <w:r>
              <w:t>3.2</w:t>
            </w:r>
          </w:p>
        </w:tc>
        <w:tc>
          <w:tcPr>
            <w:tcW w:w="7994" w:type="dxa"/>
          </w:tcPr>
          <w:p w:rsidR="00153E85" w:rsidRDefault="00153E85" w:rsidP="00153E85">
            <w:pPr>
              <w:pStyle w:val="ConsPlusNormal"/>
              <w:jc w:val="both"/>
            </w:pPr>
            <w:r>
              <w:t>Поэзия второй половины XX - начала XXI в.</w:t>
            </w:r>
          </w:p>
          <w:p w:rsidR="00153E85" w:rsidRDefault="00153E85" w:rsidP="00153E85">
            <w:pPr>
              <w:pStyle w:val="ConsPlusNormal"/>
              <w:jc w:val="both"/>
            </w:pPr>
            <w: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t>Чухонцева</w:t>
            </w:r>
            <w:proofErr w:type="spellEnd"/>
          </w:p>
        </w:tc>
      </w:tr>
      <w:tr w:rsidR="00153E85" w:rsidTr="00153E85">
        <w:tc>
          <w:tcPr>
            <w:tcW w:w="1077" w:type="dxa"/>
          </w:tcPr>
          <w:p w:rsidR="00153E85" w:rsidRDefault="00153E85" w:rsidP="00153E85">
            <w:pPr>
              <w:pStyle w:val="ConsPlusNormal"/>
              <w:jc w:val="center"/>
            </w:pPr>
            <w:r>
              <w:t>3.3</w:t>
            </w:r>
          </w:p>
        </w:tc>
        <w:tc>
          <w:tcPr>
            <w:tcW w:w="7994" w:type="dxa"/>
          </w:tcPr>
          <w:p w:rsidR="00153E85" w:rsidRDefault="00153E85" w:rsidP="00153E85">
            <w:pPr>
              <w:pStyle w:val="ConsPlusNormal"/>
              <w:jc w:val="both"/>
            </w:pPr>
            <w:r>
              <w:t>Драматургия второй половины XX - начала XXI в.</w:t>
            </w:r>
          </w:p>
          <w:p w:rsidR="00153E85" w:rsidRDefault="00153E85" w:rsidP="00153E85">
            <w:pPr>
              <w:pStyle w:val="ConsPlusNormal"/>
              <w:jc w:val="both"/>
            </w:pPr>
            <w:r>
              <w:t>Пьесы (произведение одного из драматургов по выбору). Например, А.Н. Арбузов ("Иркутская история"); А.В. Вампилов ("Старший сын")</w:t>
            </w:r>
          </w:p>
        </w:tc>
      </w:tr>
      <w:tr w:rsidR="00153E85" w:rsidTr="00153E85">
        <w:tc>
          <w:tcPr>
            <w:tcW w:w="1077" w:type="dxa"/>
          </w:tcPr>
          <w:p w:rsidR="00153E85" w:rsidRDefault="00153E85" w:rsidP="00153E85">
            <w:pPr>
              <w:pStyle w:val="ConsPlusNormal"/>
              <w:jc w:val="center"/>
            </w:pPr>
            <w:r>
              <w:t>4</w:t>
            </w:r>
          </w:p>
        </w:tc>
        <w:tc>
          <w:tcPr>
            <w:tcW w:w="7994" w:type="dxa"/>
          </w:tcPr>
          <w:p w:rsidR="00153E85" w:rsidRDefault="00153E85" w:rsidP="00153E85">
            <w:pPr>
              <w:pStyle w:val="ConsPlusNormal"/>
              <w:jc w:val="both"/>
            </w:pPr>
            <w:r>
              <w:t>Литература народов России</w:t>
            </w:r>
          </w:p>
          <w:p w:rsidR="00153E85" w:rsidRDefault="00153E85" w:rsidP="00153E85">
            <w:pPr>
              <w:pStyle w:val="ConsPlusNormal"/>
              <w:jc w:val="both"/>
            </w:pPr>
            <w:r>
              <w:t xml:space="preserve">Рассказы, повести, стихотворения (одно произведение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xml:space="preserve">" и другие; стихотворения Г. </w:t>
            </w:r>
            <w:proofErr w:type="spellStart"/>
            <w:r>
              <w:t>Айги</w:t>
            </w:r>
            <w:proofErr w:type="spellEnd"/>
            <w:r>
              <w:t xml:space="preserve">, Р. Гамзатова, М. </w:t>
            </w:r>
            <w:proofErr w:type="spellStart"/>
            <w:r>
              <w:t>Джалиля</w:t>
            </w:r>
            <w:proofErr w:type="spellEnd"/>
            <w:r>
              <w:t>, М. Карима, Д. Кугультинова, К. Кулиева</w:t>
            </w:r>
          </w:p>
        </w:tc>
      </w:tr>
      <w:tr w:rsidR="00153E85" w:rsidTr="00153E85">
        <w:tc>
          <w:tcPr>
            <w:tcW w:w="1077" w:type="dxa"/>
          </w:tcPr>
          <w:p w:rsidR="00153E85" w:rsidRDefault="00153E85" w:rsidP="00153E85">
            <w:pPr>
              <w:pStyle w:val="ConsPlusNormal"/>
              <w:jc w:val="center"/>
            </w:pPr>
            <w:r>
              <w:t>5</w:t>
            </w:r>
          </w:p>
        </w:tc>
        <w:tc>
          <w:tcPr>
            <w:tcW w:w="7994" w:type="dxa"/>
          </w:tcPr>
          <w:p w:rsidR="00153E85" w:rsidRDefault="00153E85" w:rsidP="00153E85">
            <w:pPr>
              <w:pStyle w:val="ConsPlusNormal"/>
              <w:jc w:val="both"/>
            </w:pPr>
            <w:r>
              <w:t>Зарубежная литература</w:t>
            </w:r>
          </w:p>
        </w:tc>
      </w:tr>
      <w:tr w:rsidR="00153E85" w:rsidTr="00153E85">
        <w:tc>
          <w:tcPr>
            <w:tcW w:w="1077" w:type="dxa"/>
          </w:tcPr>
          <w:p w:rsidR="00153E85" w:rsidRDefault="00153E85" w:rsidP="00153E85">
            <w:pPr>
              <w:pStyle w:val="ConsPlusNormal"/>
              <w:jc w:val="center"/>
            </w:pPr>
            <w:r>
              <w:t>5.1</w:t>
            </w:r>
          </w:p>
        </w:tc>
        <w:tc>
          <w:tcPr>
            <w:tcW w:w="7994" w:type="dxa"/>
          </w:tcPr>
          <w:p w:rsidR="00153E85" w:rsidRDefault="00153E85" w:rsidP="00153E85">
            <w:pPr>
              <w:pStyle w:val="ConsPlusNormal"/>
              <w:jc w:val="both"/>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153E85" w:rsidTr="00153E85">
        <w:tc>
          <w:tcPr>
            <w:tcW w:w="1077" w:type="dxa"/>
          </w:tcPr>
          <w:p w:rsidR="00153E85" w:rsidRDefault="00153E85" w:rsidP="00153E85">
            <w:pPr>
              <w:pStyle w:val="ConsPlusNormal"/>
              <w:jc w:val="center"/>
            </w:pPr>
            <w:r>
              <w:t>5.2</w:t>
            </w:r>
          </w:p>
        </w:tc>
        <w:tc>
          <w:tcPr>
            <w:tcW w:w="7994" w:type="dxa"/>
          </w:tcPr>
          <w:p w:rsidR="00153E85" w:rsidRDefault="00153E85" w:rsidP="00153E85">
            <w:pPr>
              <w:pStyle w:val="ConsPlusNormal"/>
              <w:jc w:val="both"/>
            </w:pPr>
            <w:r>
              <w:t>Зарубежная поэзия XX в. (не менее двух стихотворений одного из поэтов по выбору). Например, стихотворения Г. Аполлинера, Т.С. Элиота</w:t>
            </w:r>
          </w:p>
        </w:tc>
      </w:tr>
      <w:tr w:rsidR="00153E85" w:rsidTr="00153E85">
        <w:tc>
          <w:tcPr>
            <w:tcW w:w="1077" w:type="dxa"/>
          </w:tcPr>
          <w:p w:rsidR="00153E85" w:rsidRDefault="00153E85" w:rsidP="00153E85">
            <w:pPr>
              <w:pStyle w:val="ConsPlusNormal"/>
              <w:jc w:val="center"/>
            </w:pPr>
            <w:r>
              <w:t>5.3</w:t>
            </w:r>
          </w:p>
        </w:tc>
        <w:tc>
          <w:tcPr>
            <w:tcW w:w="7994" w:type="dxa"/>
          </w:tcPr>
          <w:p w:rsidR="00153E85" w:rsidRDefault="00153E85" w:rsidP="00153E85">
            <w:pPr>
              <w:pStyle w:val="ConsPlusNormal"/>
              <w:jc w:val="both"/>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153E85" w:rsidRDefault="00153E85" w:rsidP="00153E85">
      <w:pPr>
        <w:pStyle w:val="ConsPlusNormal"/>
        <w:spacing w:before="200"/>
        <w:jc w:val="right"/>
      </w:pPr>
      <w:r>
        <w:t>";</w:t>
      </w:r>
    </w:p>
    <w:p w:rsidR="00153E85" w:rsidRDefault="00153E85" w:rsidP="00153E85">
      <w:pPr>
        <w:pStyle w:val="ConsPlusNormal"/>
        <w:jc w:val="both"/>
      </w:pPr>
    </w:p>
    <w:p w:rsidR="00153E85" w:rsidRDefault="00153E85" w:rsidP="00153E85">
      <w:pPr>
        <w:pStyle w:val="ConsPlusNormal"/>
        <w:ind w:firstLine="540"/>
        <w:jc w:val="both"/>
      </w:pPr>
      <w:r>
        <w:t xml:space="preserve">5) </w:t>
      </w:r>
      <w:hyperlink r:id="rId1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21</w:t>
        </w:r>
      </w:hyperlink>
      <w:r>
        <w:t xml:space="preserve"> дополнить подпунктом 21.9 в следующего содержания:</w:t>
      </w:r>
    </w:p>
    <w:p w:rsidR="00153E85" w:rsidRDefault="00153E85" w:rsidP="00153E85">
      <w:pPr>
        <w:pStyle w:val="ConsPlusNormal"/>
        <w:spacing w:before="200"/>
        <w:ind w:firstLine="540"/>
        <w:jc w:val="both"/>
      </w:pPr>
      <w:r>
        <w:t xml:space="preserve">"21.9. Для проведения единого государственного экзамена по литературе (далее - ЕГЭ по литературе) используется </w:t>
      </w:r>
      <w:r>
        <w:lastRenderedPageBreak/>
        <w:t>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53E85" w:rsidRDefault="00153E85" w:rsidP="00153E85">
      <w:pPr>
        <w:pStyle w:val="ConsPlusNormal"/>
        <w:jc w:val="both"/>
      </w:pPr>
    </w:p>
    <w:p w:rsidR="00153E85" w:rsidRDefault="00153E85" w:rsidP="00153E85">
      <w:pPr>
        <w:pStyle w:val="ConsPlusNormal"/>
        <w:jc w:val="right"/>
      </w:pPr>
      <w:r>
        <w:t>Таблица 5.4</w:t>
      </w:r>
    </w:p>
    <w:p w:rsidR="00153E85" w:rsidRDefault="00153E85" w:rsidP="00153E85">
      <w:pPr>
        <w:pStyle w:val="ConsPlusNormal"/>
        <w:jc w:val="both"/>
      </w:pPr>
    </w:p>
    <w:p w:rsidR="00153E85" w:rsidRDefault="00153E85" w:rsidP="00153E85">
      <w:pPr>
        <w:pStyle w:val="ConsPlusNormal"/>
        <w:jc w:val="center"/>
      </w:pPr>
      <w:r>
        <w:t>Проверяемые на ЕГЭ по литературе требования</w:t>
      </w:r>
    </w:p>
    <w:p w:rsidR="00153E85" w:rsidRDefault="00153E85" w:rsidP="00153E85">
      <w:pPr>
        <w:pStyle w:val="ConsPlusNormal"/>
        <w:jc w:val="center"/>
      </w:pPr>
      <w:r>
        <w:t>к результатам освоения основной образовательной программы</w:t>
      </w:r>
    </w:p>
    <w:p w:rsidR="00153E85" w:rsidRDefault="00153E85" w:rsidP="00153E85">
      <w:pPr>
        <w:pStyle w:val="ConsPlusNormal"/>
        <w:jc w:val="center"/>
      </w:pPr>
      <w:r>
        <w:t>среднего общего образования</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3E85" w:rsidTr="00153E85">
        <w:tc>
          <w:tcPr>
            <w:tcW w:w="1701" w:type="dxa"/>
          </w:tcPr>
          <w:p w:rsidR="00153E85" w:rsidRDefault="00153E85" w:rsidP="00153E85">
            <w:pPr>
              <w:pStyle w:val="ConsPlusNormal"/>
              <w:jc w:val="center"/>
            </w:pPr>
            <w:r>
              <w:t>Код проверяемого требования</w:t>
            </w:r>
          </w:p>
        </w:tc>
        <w:tc>
          <w:tcPr>
            <w:tcW w:w="7370" w:type="dxa"/>
          </w:tcPr>
          <w:p w:rsidR="00153E85" w:rsidRDefault="00153E85" w:rsidP="00153E85">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153E85" w:rsidTr="00153E85">
        <w:tc>
          <w:tcPr>
            <w:tcW w:w="1701" w:type="dxa"/>
          </w:tcPr>
          <w:p w:rsidR="00153E85" w:rsidRDefault="00153E85" w:rsidP="00153E85">
            <w:pPr>
              <w:pStyle w:val="ConsPlusNormal"/>
              <w:jc w:val="center"/>
            </w:pPr>
            <w:r>
              <w:t>1</w:t>
            </w:r>
          </w:p>
        </w:tc>
        <w:tc>
          <w:tcPr>
            <w:tcW w:w="7370" w:type="dxa"/>
          </w:tcPr>
          <w:p w:rsidR="00153E85" w:rsidRDefault="00153E85" w:rsidP="00153E85">
            <w:pPr>
              <w:pStyle w:val="ConsPlusNormal"/>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153E85" w:rsidRDefault="00153E85" w:rsidP="00153E85">
            <w:pPr>
              <w:pStyle w:val="ConsPlusNormal"/>
              <w:jc w:val="both"/>
            </w:pPr>
            <w:r>
              <w:t>сформированность ценностного отношения к литературе как неотъемлемой части культуры;</w:t>
            </w:r>
          </w:p>
          <w:p w:rsidR="00153E85" w:rsidRDefault="00153E85" w:rsidP="00153E85">
            <w:pPr>
              <w:pStyle w:val="ConsPlusNormal"/>
              <w:jc w:val="both"/>
            </w:pPr>
            <w: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153E85" w:rsidTr="00153E85">
        <w:tc>
          <w:tcPr>
            <w:tcW w:w="1701" w:type="dxa"/>
          </w:tcPr>
          <w:p w:rsidR="00153E85" w:rsidRDefault="00153E85" w:rsidP="00153E85">
            <w:pPr>
              <w:pStyle w:val="ConsPlusNormal"/>
              <w:jc w:val="center"/>
            </w:pPr>
            <w:r>
              <w:t>2</w:t>
            </w:r>
          </w:p>
        </w:tc>
        <w:tc>
          <w:tcPr>
            <w:tcW w:w="7370" w:type="dxa"/>
          </w:tcPr>
          <w:p w:rsidR="00153E85" w:rsidRDefault="00153E85" w:rsidP="00153E85">
            <w:pPr>
              <w:pStyle w:val="ConsPlusNormal"/>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153E85" w:rsidRDefault="00153E85" w:rsidP="00153E85">
            <w:pPr>
              <w:pStyle w:val="ConsPlusNormal"/>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53E85" w:rsidRDefault="00153E85" w:rsidP="00153E85">
            <w:pPr>
              <w:pStyle w:val="ConsPlusNormal"/>
              <w:jc w:val="both"/>
            </w:pPr>
            <w:r>
              <w:t>владение современными читательскими практиками, культурой восприятия и понимания литературных текстов</w:t>
            </w:r>
          </w:p>
        </w:tc>
      </w:tr>
      <w:tr w:rsidR="00153E85" w:rsidTr="00153E85">
        <w:tc>
          <w:tcPr>
            <w:tcW w:w="1701" w:type="dxa"/>
          </w:tcPr>
          <w:p w:rsidR="00153E85" w:rsidRDefault="00153E85" w:rsidP="00153E85">
            <w:pPr>
              <w:pStyle w:val="ConsPlusNormal"/>
              <w:jc w:val="center"/>
            </w:pPr>
            <w:r>
              <w:t>3</w:t>
            </w:r>
          </w:p>
        </w:tc>
        <w:tc>
          <w:tcPr>
            <w:tcW w:w="7370" w:type="dxa"/>
          </w:tcPr>
          <w:p w:rsidR="00153E85" w:rsidRDefault="00153E85" w:rsidP="00153E85">
            <w:pPr>
              <w:pStyle w:val="ConsPlusNormal"/>
              <w:jc w:val="both"/>
            </w:pPr>
            <w: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153E85" w:rsidRDefault="00153E85" w:rsidP="00153E85">
            <w:pPr>
              <w:pStyle w:val="ConsPlusNormal"/>
              <w:jc w:val="both"/>
            </w:pPr>
            <w: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153E85" w:rsidRDefault="00153E85" w:rsidP="00153E85">
            <w:pPr>
              <w:pStyle w:val="ConsPlusNormal"/>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153E85" w:rsidTr="00153E85">
        <w:tc>
          <w:tcPr>
            <w:tcW w:w="1701" w:type="dxa"/>
          </w:tcPr>
          <w:p w:rsidR="00153E85" w:rsidRDefault="00153E85" w:rsidP="00153E85">
            <w:pPr>
              <w:pStyle w:val="ConsPlusNormal"/>
              <w:jc w:val="center"/>
            </w:pPr>
            <w:r>
              <w:t>4</w:t>
            </w:r>
          </w:p>
        </w:tc>
        <w:tc>
          <w:tcPr>
            <w:tcW w:w="7370" w:type="dxa"/>
          </w:tcPr>
          <w:p w:rsidR="00153E85" w:rsidRDefault="00153E85" w:rsidP="00153E85">
            <w:pPr>
              <w:pStyle w:val="ConsPlusNormal"/>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53E85" w:rsidTr="00153E85">
        <w:tc>
          <w:tcPr>
            <w:tcW w:w="1701" w:type="dxa"/>
          </w:tcPr>
          <w:p w:rsidR="00153E85" w:rsidRDefault="00153E85" w:rsidP="00153E85">
            <w:pPr>
              <w:pStyle w:val="ConsPlusNormal"/>
              <w:jc w:val="center"/>
            </w:pPr>
            <w:r>
              <w:t>5</w:t>
            </w:r>
          </w:p>
        </w:tc>
        <w:tc>
          <w:tcPr>
            <w:tcW w:w="7370" w:type="dxa"/>
          </w:tcPr>
          <w:p w:rsidR="00153E85" w:rsidRDefault="00153E85" w:rsidP="00153E85">
            <w:pPr>
              <w:pStyle w:val="ConsPlusNormal"/>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53E85" w:rsidRDefault="00153E85" w:rsidP="00153E85">
            <w:pPr>
              <w:pStyle w:val="ConsPlusNormal"/>
              <w:jc w:val="both"/>
            </w:pPr>
            <w: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153E85" w:rsidTr="00153E85">
        <w:tc>
          <w:tcPr>
            <w:tcW w:w="1701" w:type="dxa"/>
          </w:tcPr>
          <w:p w:rsidR="00153E85" w:rsidRDefault="00153E85" w:rsidP="00153E85">
            <w:pPr>
              <w:pStyle w:val="ConsPlusNormal"/>
              <w:jc w:val="center"/>
            </w:pPr>
            <w:r>
              <w:t>6</w:t>
            </w:r>
          </w:p>
        </w:tc>
        <w:tc>
          <w:tcPr>
            <w:tcW w:w="7370" w:type="dxa"/>
          </w:tcPr>
          <w:p w:rsidR="00153E85" w:rsidRDefault="00153E85" w:rsidP="00153E85">
            <w:pPr>
              <w:pStyle w:val="ConsPlusNormal"/>
              <w:jc w:val="both"/>
            </w:pPr>
            <w:r>
              <w:t xml:space="preserve">Владение </w:t>
            </w:r>
            <w:proofErr w:type="gramStart"/>
            <w:r>
              <w:t>умениями самостоятельного истолкования</w:t>
            </w:r>
            <w:proofErr w:type="gramEnd"/>
            <w:r>
              <w:t xml:space="preserve"> прочитанного в письменной форме, информационной переработки текстов, написания сочинений различных жанров (объем сочинения - не менее 250 слов);</w:t>
            </w:r>
          </w:p>
          <w:p w:rsidR="00153E85" w:rsidRDefault="00153E85" w:rsidP="00153E85">
            <w:pPr>
              <w:pStyle w:val="ConsPlusNormal"/>
              <w:jc w:val="both"/>
            </w:pPr>
            <w:r>
              <w:t xml:space="preserve">владение различными приемами цитирования и редактирования текстов (на основе в том числе знания наизусть не менее 10 произведений и (или) </w:t>
            </w:r>
            <w:r>
              <w:lastRenderedPageBreak/>
              <w:t>фрагментов);</w:t>
            </w:r>
          </w:p>
          <w:p w:rsidR="00153E85" w:rsidRDefault="00153E85" w:rsidP="00153E85">
            <w:pPr>
              <w:pStyle w:val="ConsPlusNormal"/>
              <w:jc w:val="both"/>
            </w:pPr>
            <w: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153E85" w:rsidRDefault="00153E85" w:rsidP="00153E85">
            <w:pPr>
              <w:pStyle w:val="ConsPlusNormal"/>
              <w:jc w:val="both"/>
            </w:pPr>
            <w: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153E85" w:rsidRDefault="00153E85" w:rsidP="00153E85">
      <w:pPr>
        <w:pStyle w:val="ConsPlusNormal"/>
        <w:jc w:val="both"/>
      </w:pPr>
    </w:p>
    <w:p w:rsidR="00153E85" w:rsidRDefault="00153E85" w:rsidP="00153E85">
      <w:pPr>
        <w:pStyle w:val="ConsPlusNormal"/>
        <w:jc w:val="right"/>
      </w:pPr>
      <w:r>
        <w:t>Таблица 5.5</w:t>
      </w:r>
    </w:p>
    <w:p w:rsidR="00153E85" w:rsidRDefault="00153E85" w:rsidP="00153E85">
      <w:pPr>
        <w:pStyle w:val="ConsPlusNormal"/>
        <w:jc w:val="both"/>
      </w:pPr>
    </w:p>
    <w:p w:rsidR="00153E85" w:rsidRDefault="00153E85" w:rsidP="00153E85">
      <w:pPr>
        <w:pStyle w:val="ConsPlusNormal"/>
        <w:jc w:val="center"/>
      </w:pPr>
      <w:r>
        <w:t>Перечень элементов содержания, проверяемых на ЕГЭ</w:t>
      </w:r>
    </w:p>
    <w:p w:rsidR="00153E85" w:rsidRDefault="00153E85" w:rsidP="00153E85">
      <w:pPr>
        <w:pStyle w:val="ConsPlusNormal"/>
        <w:jc w:val="center"/>
      </w:pPr>
      <w:r>
        <w:t>по литературе</w:t>
      </w:r>
    </w:p>
    <w:p w:rsidR="00153E85" w:rsidRDefault="00153E85" w:rsidP="00153E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53E85" w:rsidTr="00153E85">
        <w:tc>
          <w:tcPr>
            <w:tcW w:w="1077" w:type="dxa"/>
          </w:tcPr>
          <w:p w:rsidR="00153E85" w:rsidRDefault="00153E85" w:rsidP="00153E85">
            <w:pPr>
              <w:pStyle w:val="ConsPlusNormal"/>
              <w:jc w:val="center"/>
            </w:pPr>
            <w:r>
              <w:t>Код</w:t>
            </w:r>
          </w:p>
        </w:tc>
        <w:tc>
          <w:tcPr>
            <w:tcW w:w="7994" w:type="dxa"/>
          </w:tcPr>
          <w:p w:rsidR="00153E85" w:rsidRDefault="00153E85" w:rsidP="00153E85">
            <w:pPr>
              <w:pStyle w:val="ConsPlusNormal"/>
              <w:jc w:val="center"/>
            </w:pPr>
            <w:r>
              <w:t>Проверяемый элемент содержания</w:t>
            </w:r>
          </w:p>
        </w:tc>
      </w:tr>
      <w:tr w:rsidR="00153E85" w:rsidTr="00153E85">
        <w:tc>
          <w:tcPr>
            <w:tcW w:w="1077" w:type="dxa"/>
          </w:tcPr>
          <w:p w:rsidR="00153E85" w:rsidRDefault="00153E85" w:rsidP="00153E85">
            <w:pPr>
              <w:pStyle w:val="ConsPlusNormal"/>
              <w:jc w:val="center"/>
            </w:pPr>
            <w:r>
              <w:t>ОШ1</w:t>
            </w:r>
          </w:p>
        </w:tc>
        <w:tc>
          <w:tcPr>
            <w:tcW w:w="7994" w:type="dxa"/>
          </w:tcPr>
          <w:p w:rsidR="00153E85" w:rsidRDefault="00153E85" w:rsidP="00153E85">
            <w:pPr>
              <w:pStyle w:val="ConsPlusNormal"/>
              <w:jc w:val="both"/>
            </w:pPr>
            <w:r>
              <w:t>"Слово о полку Игореве"</w:t>
            </w:r>
          </w:p>
        </w:tc>
      </w:tr>
      <w:tr w:rsidR="00153E85" w:rsidTr="00153E85">
        <w:tc>
          <w:tcPr>
            <w:tcW w:w="1077" w:type="dxa"/>
          </w:tcPr>
          <w:p w:rsidR="00153E85" w:rsidRDefault="00153E85" w:rsidP="00153E85">
            <w:pPr>
              <w:pStyle w:val="ConsPlusNormal"/>
              <w:jc w:val="center"/>
            </w:pPr>
            <w:r>
              <w:t>ОШ2</w:t>
            </w:r>
          </w:p>
        </w:tc>
        <w:tc>
          <w:tcPr>
            <w:tcW w:w="7994" w:type="dxa"/>
          </w:tcPr>
          <w:p w:rsidR="00153E85" w:rsidRDefault="00153E85" w:rsidP="00153E85">
            <w:pPr>
              <w:pStyle w:val="ConsPlusNormal"/>
              <w:jc w:val="both"/>
            </w:pPr>
            <w:r>
              <w:t>Поэзия XVIII в.: М.В. Ломоносов, Г.Р. Державин</w:t>
            </w:r>
          </w:p>
        </w:tc>
      </w:tr>
      <w:tr w:rsidR="00153E85" w:rsidTr="00153E85">
        <w:tc>
          <w:tcPr>
            <w:tcW w:w="1077" w:type="dxa"/>
          </w:tcPr>
          <w:p w:rsidR="00153E85" w:rsidRDefault="00153E85" w:rsidP="00153E85">
            <w:pPr>
              <w:pStyle w:val="ConsPlusNormal"/>
              <w:jc w:val="center"/>
            </w:pPr>
            <w:r>
              <w:t>ОШ3</w:t>
            </w:r>
          </w:p>
        </w:tc>
        <w:tc>
          <w:tcPr>
            <w:tcW w:w="7994" w:type="dxa"/>
          </w:tcPr>
          <w:p w:rsidR="00153E85" w:rsidRDefault="00153E85" w:rsidP="00153E85">
            <w:pPr>
              <w:pStyle w:val="ConsPlusNormal"/>
              <w:jc w:val="both"/>
            </w:pPr>
            <w:r>
              <w:t>Д.И. Фонвизин. Комедия "Недоросль"</w:t>
            </w:r>
          </w:p>
        </w:tc>
      </w:tr>
      <w:tr w:rsidR="00153E85" w:rsidTr="00153E85">
        <w:tc>
          <w:tcPr>
            <w:tcW w:w="1077" w:type="dxa"/>
          </w:tcPr>
          <w:p w:rsidR="00153E85" w:rsidRDefault="00153E85" w:rsidP="00153E85">
            <w:pPr>
              <w:pStyle w:val="ConsPlusNormal"/>
              <w:jc w:val="center"/>
            </w:pPr>
            <w:r>
              <w:t>ОШ4</w:t>
            </w:r>
          </w:p>
        </w:tc>
        <w:tc>
          <w:tcPr>
            <w:tcW w:w="7994" w:type="dxa"/>
          </w:tcPr>
          <w:p w:rsidR="00153E85" w:rsidRDefault="00153E85" w:rsidP="00153E85">
            <w:pPr>
              <w:pStyle w:val="ConsPlusNormal"/>
              <w:jc w:val="both"/>
            </w:pPr>
            <w:r>
              <w:t>Поэзия первой половины XIX в.: В.А. Жуковский, А.С. Пушкин, М.Ю. Лермонтов</w:t>
            </w:r>
          </w:p>
        </w:tc>
      </w:tr>
      <w:tr w:rsidR="00153E85" w:rsidTr="00153E85">
        <w:tc>
          <w:tcPr>
            <w:tcW w:w="1077" w:type="dxa"/>
          </w:tcPr>
          <w:p w:rsidR="00153E85" w:rsidRDefault="00153E85" w:rsidP="00153E85">
            <w:pPr>
              <w:pStyle w:val="ConsPlusNormal"/>
              <w:jc w:val="center"/>
            </w:pPr>
            <w:r>
              <w:t>ОШ5</w:t>
            </w:r>
          </w:p>
        </w:tc>
        <w:tc>
          <w:tcPr>
            <w:tcW w:w="7994" w:type="dxa"/>
          </w:tcPr>
          <w:p w:rsidR="00153E85" w:rsidRDefault="00153E85" w:rsidP="00153E85">
            <w:pPr>
              <w:pStyle w:val="ConsPlusNormal"/>
              <w:jc w:val="both"/>
            </w:pPr>
            <w:r>
              <w:t>А.С. Грибоедов. Комедия "Горе от ума"</w:t>
            </w:r>
          </w:p>
        </w:tc>
      </w:tr>
      <w:tr w:rsidR="00153E85" w:rsidTr="00153E85">
        <w:tc>
          <w:tcPr>
            <w:tcW w:w="1077" w:type="dxa"/>
          </w:tcPr>
          <w:p w:rsidR="00153E85" w:rsidRDefault="00153E85" w:rsidP="00153E85">
            <w:pPr>
              <w:pStyle w:val="ConsPlusNormal"/>
              <w:jc w:val="center"/>
            </w:pPr>
            <w:r>
              <w:t>ОШ6</w:t>
            </w:r>
          </w:p>
        </w:tc>
        <w:tc>
          <w:tcPr>
            <w:tcW w:w="7994" w:type="dxa"/>
          </w:tcPr>
          <w:p w:rsidR="00153E85" w:rsidRDefault="00153E85" w:rsidP="00153E85">
            <w:pPr>
              <w:pStyle w:val="ConsPlusNormal"/>
              <w:jc w:val="both"/>
            </w:pPr>
            <w:r>
              <w:t>А.С. Пушкин. Роман в стихах "Евгений Онегин"</w:t>
            </w:r>
          </w:p>
        </w:tc>
      </w:tr>
      <w:tr w:rsidR="00153E85" w:rsidTr="00153E85">
        <w:tc>
          <w:tcPr>
            <w:tcW w:w="1077" w:type="dxa"/>
          </w:tcPr>
          <w:p w:rsidR="00153E85" w:rsidRDefault="00153E85" w:rsidP="00153E85">
            <w:pPr>
              <w:pStyle w:val="ConsPlusNormal"/>
              <w:jc w:val="center"/>
            </w:pPr>
            <w:r>
              <w:t>ОШ7</w:t>
            </w:r>
          </w:p>
        </w:tc>
        <w:tc>
          <w:tcPr>
            <w:tcW w:w="7994" w:type="dxa"/>
          </w:tcPr>
          <w:p w:rsidR="00153E85" w:rsidRDefault="00153E85" w:rsidP="00153E85">
            <w:pPr>
              <w:pStyle w:val="ConsPlusNormal"/>
              <w:jc w:val="both"/>
            </w:pPr>
            <w:r>
              <w:t>А.С. Пушкин. Роман "Капитанская дочка"</w:t>
            </w:r>
          </w:p>
        </w:tc>
      </w:tr>
      <w:tr w:rsidR="00153E85" w:rsidTr="00153E85">
        <w:tc>
          <w:tcPr>
            <w:tcW w:w="1077" w:type="dxa"/>
          </w:tcPr>
          <w:p w:rsidR="00153E85" w:rsidRDefault="00153E85" w:rsidP="00153E85">
            <w:pPr>
              <w:pStyle w:val="ConsPlusNormal"/>
              <w:jc w:val="center"/>
            </w:pPr>
            <w:r>
              <w:t>ОШ8</w:t>
            </w:r>
          </w:p>
        </w:tc>
        <w:tc>
          <w:tcPr>
            <w:tcW w:w="7994" w:type="dxa"/>
          </w:tcPr>
          <w:p w:rsidR="00153E85" w:rsidRDefault="00153E85" w:rsidP="00153E85">
            <w:pPr>
              <w:pStyle w:val="ConsPlusNormal"/>
              <w:jc w:val="both"/>
            </w:pPr>
            <w:r>
              <w:t>М.Ю. Лермонтов. Роман "Герой нашего времени"</w:t>
            </w:r>
          </w:p>
        </w:tc>
      </w:tr>
      <w:tr w:rsidR="00153E85" w:rsidTr="00153E85">
        <w:tc>
          <w:tcPr>
            <w:tcW w:w="1077" w:type="dxa"/>
          </w:tcPr>
          <w:p w:rsidR="00153E85" w:rsidRDefault="00153E85" w:rsidP="00153E85">
            <w:pPr>
              <w:pStyle w:val="ConsPlusNormal"/>
              <w:jc w:val="center"/>
            </w:pPr>
            <w:r>
              <w:t>ОШ9</w:t>
            </w:r>
          </w:p>
        </w:tc>
        <w:tc>
          <w:tcPr>
            <w:tcW w:w="7994" w:type="dxa"/>
          </w:tcPr>
          <w:p w:rsidR="00153E85" w:rsidRDefault="00153E85" w:rsidP="00153E85">
            <w:pPr>
              <w:pStyle w:val="ConsPlusNormal"/>
              <w:jc w:val="both"/>
            </w:pPr>
            <w:r>
              <w:t>Н.В. Гоголь. Комедия "Ревизор"</w:t>
            </w:r>
          </w:p>
        </w:tc>
      </w:tr>
      <w:tr w:rsidR="00153E85" w:rsidTr="00153E85">
        <w:tc>
          <w:tcPr>
            <w:tcW w:w="1077" w:type="dxa"/>
          </w:tcPr>
          <w:p w:rsidR="00153E85" w:rsidRDefault="00153E85" w:rsidP="00153E85">
            <w:pPr>
              <w:pStyle w:val="ConsPlusNormal"/>
              <w:jc w:val="center"/>
            </w:pPr>
            <w:r>
              <w:t>ОШ10</w:t>
            </w:r>
          </w:p>
        </w:tc>
        <w:tc>
          <w:tcPr>
            <w:tcW w:w="7994" w:type="dxa"/>
          </w:tcPr>
          <w:p w:rsidR="00153E85" w:rsidRDefault="00153E85" w:rsidP="00153E85">
            <w:pPr>
              <w:pStyle w:val="ConsPlusNormal"/>
              <w:jc w:val="both"/>
            </w:pPr>
            <w:r>
              <w:t>Н.В. Гоголь. Поэма "Мертвые души"</w:t>
            </w:r>
          </w:p>
        </w:tc>
      </w:tr>
      <w:tr w:rsidR="00153E85" w:rsidTr="00153E85">
        <w:tc>
          <w:tcPr>
            <w:tcW w:w="1077" w:type="dxa"/>
          </w:tcPr>
          <w:p w:rsidR="00153E85" w:rsidRDefault="00153E85" w:rsidP="00153E85">
            <w:pPr>
              <w:pStyle w:val="ConsPlusNormal"/>
              <w:jc w:val="center"/>
            </w:pPr>
            <w:r>
              <w:t>1</w:t>
            </w:r>
          </w:p>
        </w:tc>
        <w:tc>
          <w:tcPr>
            <w:tcW w:w="7994" w:type="dxa"/>
          </w:tcPr>
          <w:p w:rsidR="00153E85" w:rsidRDefault="00153E85" w:rsidP="00153E85">
            <w:pPr>
              <w:pStyle w:val="ConsPlusNormal"/>
              <w:jc w:val="both"/>
            </w:pPr>
            <w:r>
              <w:t>А.Н. Островский. Драма "Гроза"</w:t>
            </w:r>
          </w:p>
        </w:tc>
      </w:tr>
      <w:tr w:rsidR="00153E85" w:rsidTr="00153E85">
        <w:tc>
          <w:tcPr>
            <w:tcW w:w="1077" w:type="dxa"/>
          </w:tcPr>
          <w:p w:rsidR="00153E85" w:rsidRDefault="00153E85" w:rsidP="00153E85">
            <w:pPr>
              <w:pStyle w:val="ConsPlusNormal"/>
              <w:jc w:val="center"/>
            </w:pPr>
            <w:r>
              <w:t>2</w:t>
            </w:r>
          </w:p>
        </w:tc>
        <w:tc>
          <w:tcPr>
            <w:tcW w:w="7994" w:type="dxa"/>
          </w:tcPr>
          <w:p w:rsidR="00153E85" w:rsidRDefault="00153E85" w:rsidP="00153E85">
            <w:pPr>
              <w:pStyle w:val="ConsPlusNormal"/>
              <w:jc w:val="both"/>
            </w:pPr>
            <w:r>
              <w:t>И.А. Гончаров. Роман "Обломов"</w:t>
            </w:r>
          </w:p>
        </w:tc>
      </w:tr>
      <w:tr w:rsidR="00153E85" w:rsidTr="00153E85">
        <w:tc>
          <w:tcPr>
            <w:tcW w:w="1077" w:type="dxa"/>
          </w:tcPr>
          <w:p w:rsidR="00153E85" w:rsidRDefault="00153E85" w:rsidP="00153E85">
            <w:pPr>
              <w:pStyle w:val="ConsPlusNormal"/>
              <w:jc w:val="center"/>
            </w:pPr>
            <w:r>
              <w:t>3</w:t>
            </w:r>
          </w:p>
        </w:tc>
        <w:tc>
          <w:tcPr>
            <w:tcW w:w="7994" w:type="dxa"/>
          </w:tcPr>
          <w:p w:rsidR="00153E85" w:rsidRDefault="00153E85" w:rsidP="00153E85">
            <w:pPr>
              <w:pStyle w:val="ConsPlusNormal"/>
              <w:jc w:val="both"/>
            </w:pPr>
            <w:r>
              <w:t>И.С. Тургенев. Роман "Отцы и дети"</w:t>
            </w:r>
          </w:p>
        </w:tc>
      </w:tr>
      <w:tr w:rsidR="00153E85" w:rsidTr="00153E85">
        <w:tc>
          <w:tcPr>
            <w:tcW w:w="1077" w:type="dxa"/>
          </w:tcPr>
          <w:p w:rsidR="00153E85" w:rsidRDefault="00153E85" w:rsidP="00153E85">
            <w:pPr>
              <w:pStyle w:val="ConsPlusNormal"/>
              <w:jc w:val="center"/>
            </w:pPr>
            <w:r>
              <w:t>4</w:t>
            </w:r>
          </w:p>
        </w:tc>
        <w:tc>
          <w:tcPr>
            <w:tcW w:w="7994" w:type="dxa"/>
          </w:tcPr>
          <w:p w:rsidR="00153E85" w:rsidRDefault="00153E85" w:rsidP="00153E85">
            <w:pPr>
              <w:pStyle w:val="ConsPlusNormal"/>
              <w:jc w:val="both"/>
            </w:pPr>
            <w:r>
              <w:t>Ф.И. Тютчев. Стихотворения</w:t>
            </w:r>
          </w:p>
        </w:tc>
      </w:tr>
      <w:tr w:rsidR="00153E85" w:rsidTr="00153E85">
        <w:tc>
          <w:tcPr>
            <w:tcW w:w="1077" w:type="dxa"/>
          </w:tcPr>
          <w:p w:rsidR="00153E85" w:rsidRDefault="00153E85" w:rsidP="00153E85">
            <w:pPr>
              <w:pStyle w:val="ConsPlusNormal"/>
              <w:jc w:val="center"/>
            </w:pPr>
            <w:r>
              <w:t>5</w:t>
            </w:r>
          </w:p>
        </w:tc>
        <w:tc>
          <w:tcPr>
            <w:tcW w:w="7994" w:type="dxa"/>
          </w:tcPr>
          <w:p w:rsidR="00153E85" w:rsidRDefault="00153E85" w:rsidP="00153E85">
            <w:pPr>
              <w:pStyle w:val="ConsPlusNormal"/>
              <w:jc w:val="both"/>
            </w:pPr>
            <w:r>
              <w:t>А.А. Фет. Стихотворения</w:t>
            </w:r>
          </w:p>
        </w:tc>
      </w:tr>
      <w:tr w:rsidR="00153E85" w:rsidTr="00153E85">
        <w:tc>
          <w:tcPr>
            <w:tcW w:w="1077" w:type="dxa"/>
          </w:tcPr>
          <w:p w:rsidR="00153E85" w:rsidRDefault="00153E85" w:rsidP="00153E85">
            <w:pPr>
              <w:pStyle w:val="ConsPlusNormal"/>
              <w:jc w:val="center"/>
            </w:pPr>
            <w:r>
              <w:t>6</w:t>
            </w:r>
          </w:p>
        </w:tc>
        <w:tc>
          <w:tcPr>
            <w:tcW w:w="7994" w:type="dxa"/>
          </w:tcPr>
          <w:p w:rsidR="00153E85" w:rsidRDefault="00153E85" w:rsidP="00153E85">
            <w:pPr>
              <w:pStyle w:val="ConsPlusNormal"/>
              <w:jc w:val="both"/>
            </w:pPr>
            <w:r>
              <w:t>А.К. Толстой. Стихотворения</w:t>
            </w:r>
          </w:p>
        </w:tc>
      </w:tr>
      <w:tr w:rsidR="00153E85" w:rsidTr="00153E85">
        <w:tc>
          <w:tcPr>
            <w:tcW w:w="1077" w:type="dxa"/>
          </w:tcPr>
          <w:p w:rsidR="00153E85" w:rsidRDefault="00153E85" w:rsidP="00153E85">
            <w:pPr>
              <w:pStyle w:val="ConsPlusNormal"/>
              <w:jc w:val="center"/>
            </w:pPr>
            <w:r>
              <w:t>7</w:t>
            </w:r>
          </w:p>
        </w:tc>
        <w:tc>
          <w:tcPr>
            <w:tcW w:w="7994" w:type="dxa"/>
          </w:tcPr>
          <w:p w:rsidR="00153E85" w:rsidRDefault="00153E85" w:rsidP="00153E85">
            <w:pPr>
              <w:pStyle w:val="ConsPlusNormal"/>
              <w:jc w:val="both"/>
            </w:pPr>
            <w:r>
              <w:t>Н.А. Некрасов. Стихотворения</w:t>
            </w:r>
          </w:p>
        </w:tc>
      </w:tr>
      <w:tr w:rsidR="00153E85" w:rsidTr="00153E85">
        <w:tc>
          <w:tcPr>
            <w:tcW w:w="1077" w:type="dxa"/>
          </w:tcPr>
          <w:p w:rsidR="00153E85" w:rsidRDefault="00153E85" w:rsidP="00153E85">
            <w:pPr>
              <w:pStyle w:val="ConsPlusNormal"/>
              <w:jc w:val="center"/>
            </w:pPr>
            <w:r>
              <w:t>8</w:t>
            </w:r>
          </w:p>
        </w:tc>
        <w:tc>
          <w:tcPr>
            <w:tcW w:w="7994" w:type="dxa"/>
          </w:tcPr>
          <w:p w:rsidR="00153E85" w:rsidRDefault="00153E85" w:rsidP="00153E85">
            <w:pPr>
              <w:pStyle w:val="ConsPlusNormal"/>
              <w:jc w:val="both"/>
            </w:pPr>
            <w:r>
              <w:t>Н.А. Некрасов. Поэма "Кому на Руси жить хорошо"</w:t>
            </w:r>
          </w:p>
        </w:tc>
      </w:tr>
      <w:tr w:rsidR="00153E85" w:rsidTr="00153E85">
        <w:tc>
          <w:tcPr>
            <w:tcW w:w="1077" w:type="dxa"/>
          </w:tcPr>
          <w:p w:rsidR="00153E85" w:rsidRDefault="00153E85" w:rsidP="00153E85">
            <w:pPr>
              <w:pStyle w:val="ConsPlusNormal"/>
              <w:jc w:val="center"/>
            </w:pPr>
            <w:r>
              <w:t>9</w:t>
            </w:r>
          </w:p>
        </w:tc>
        <w:tc>
          <w:tcPr>
            <w:tcW w:w="7994" w:type="dxa"/>
          </w:tcPr>
          <w:p w:rsidR="00153E85" w:rsidRDefault="00153E85" w:rsidP="00153E85">
            <w:pPr>
              <w:pStyle w:val="ConsPlusNormal"/>
              <w:jc w:val="both"/>
            </w:pPr>
            <w: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153E85" w:rsidTr="00153E85">
        <w:tc>
          <w:tcPr>
            <w:tcW w:w="1077" w:type="dxa"/>
          </w:tcPr>
          <w:p w:rsidR="00153E85" w:rsidRDefault="00153E85" w:rsidP="00153E85">
            <w:pPr>
              <w:pStyle w:val="ConsPlusNormal"/>
              <w:jc w:val="center"/>
            </w:pPr>
            <w:r>
              <w:t>10</w:t>
            </w:r>
          </w:p>
        </w:tc>
        <w:tc>
          <w:tcPr>
            <w:tcW w:w="7994" w:type="dxa"/>
          </w:tcPr>
          <w:p w:rsidR="00153E85" w:rsidRDefault="00153E85" w:rsidP="00153E85">
            <w:pPr>
              <w:pStyle w:val="ConsPlusNormal"/>
              <w:jc w:val="both"/>
            </w:pPr>
            <w:r>
              <w:t>Ф.М. Достоевский. Роман "Преступление и наказание"</w:t>
            </w:r>
          </w:p>
        </w:tc>
      </w:tr>
      <w:tr w:rsidR="00153E85" w:rsidTr="00153E85">
        <w:tc>
          <w:tcPr>
            <w:tcW w:w="1077" w:type="dxa"/>
          </w:tcPr>
          <w:p w:rsidR="00153E85" w:rsidRDefault="00153E85" w:rsidP="00153E85">
            <w:pPr>
              <w:pStyle w:val="ConsPlusNormal"/>
              <w:jc w:val="center"/>
            </w:pPr>
            <w:r>
              <w:t>11</w:t>
            </w:r>
          </w:p>
        </w:tc>
        <w:tc>
          <w:tcPr>
            <w:tcW w:w="7994" w:type="dxa"/>
          </w:tcPr>
          <w:p w:rsidR="00153E85" w:rsidRDefault="00153E85" w:rsidP="00153E85">
            <w:pPr>
              <w:pStyle w:val="ConsPlusNormal"/>
              <w:jc w:val="both"/>
            </w:pPr>
            <w:r>
              <w:t>Н.Г. Чернышевский. Роман "Что делать?" (избранные главы)</w:t>
            </w:r>
          </w:p>
        </w:tc>
      </w:tr>
      <w:tr w:rsidR="00153E85" w:rsidTr="00153E85">
        <w:tc>
          <w:tcPr>
            <w:tcW w:w="1077" w:type="dxa"/>
          </w:tcPr>
          <w:p w:rsidR="00153E85" w:rsidRDefault="00153E85" w:rsidP="00153E85">
            <w:pPr>
              <w:pStyle w:val="ConsPlusNormal"/>
              <w:jc w:val="center"/>
            </w:pPr>
            <w:r>
              <w:t>12</w:t>
            </w:r>
          </w:p>
        </w:tc>
        <w:tc>
          <w:tcPr>
            <w:tcW w:w="7994" w:type="dxa"/>
          </w:tcPr>
          <w:p w:rsidR="00153E85" w:rsidRDefault="00153E85" w:rsidP="00153E85">
            <w:pPr>
              <w:pStyle w:val="ConsPlusNormal"/>
              <w:jc w:val="both"/>
            </w:pPr>
            <w:r>
              <w:t>Л.Н. Толстой. Роман-эпопея "Война и мир"</w:t>
            </w:r>
          </w:p>
        </w:tc>
      </w:tr>
      <w:tr w:rsidR="00153E85" w:rsidTr="00153E85">
        <w:tc>
          <w:tcPr>
            <w:tcW w:w="1077" w:type="dxa"/>
          </w:tcPr>
          <w:p w:rsidR="00153E85" w:rsidRDefault="00153E85" w:rsidP="00153E85">
            <w:pPr>
              <w:pStyle w:val="ConsPlusNormal"/>
              <w:jc w:val="center"/>
            </w:pPr>
            <w:r>
              <w:t>13</w:t>
            </w:r>
          </w:p>
        </w:tc>
        <w:tc>
          <w:tcPr>
            <w:tcW w:w="7994" w:type="dxa"/>
          </w:tcPr>
          <w:p w:rsidR="00153E85" w:rsidRDefault="00153E85" w:rsidP="00153E85">
            <w:pPr>
              <w:pStyle w:val="ConsPlusNormal"/>
              <w:jc w:val="both"/>
            </w:pPr>
            <w:r>
              <w:t>Н.С. Лесков. Рассказы и повести</w:t>
            </w:r>
          </w:p>
        </w:tc>
      </w:tr>
      <w:tr w:rsidR="00153E85" w:rsidTr="00153E85">
        <w:tc>
          <w:tcPr>
            <w:tcW w:w="1077" w:type="dxa"/>
          </w:tcPr>
          <w:p w:rsidR="00153E85" w:rsidRDefault="00153E85" w:rsidP="00153E85">
            <w:pPr>
              <w:pStyle w:val="ConsPlusNormal"/>
              <w:jc w:val="center"/>
            </w:pPr>
            <w:r>
              <w:t>14</w:t>
            </w:r>
          </w:p>
        </w:tc>
        <w:tc>
          <w:tcPr>
            <w:tcW w:w="7994" w:type="dxa"/>
          </w:tcPr>
          <w:p w:rsidR="00153E85" w:rsidRDefault="00153E85" w:rsidP="00153E85">
            <w:pPr>
              <w:pStyle w:val="ConsPlusNormal"/>
              <w:jc w:val="both"/>
            </w:pPr>
            <w:r>
              <w:t>А.П. Чехов. Рассказы "Студент", "</w:t>
            </w:r>
            <w:proofErr w:type="spellStart"/>
            <w:r>
              <w:t>Ионыч</w:t>
            </w:r>
            <w:proofErr w:type="spellEnd"/>
            <w:r>
              <w:t>", "Человек в футляре" и другие</w:t>
            </w:r>
          </w:p>
        </w:tc>
      </w:tr>
      <w:tr w:rsidR="00153E85" w:rsidTr="00153E85">
        <w:tc>
          <w:tcPr>
            <w:tcW w:w="1077" w:type="dxa"/>
          </w:tcPr>
          <w:p w:rsidR="00153E85" w:rsidRDefault="00153E85" w:rsidP="00153E85">
            <w:pPr>
              <w:pStyle w:val="ConsPlusNormal"/>
              <w:jc w:val="center"/>
            </w:pPr>
            <w:r>
              <w:lastRenderedPageBreak/>
              <w:t>15</w:t>
            </w:r>
          </w:p>
        </w:tc>
        <w:tc>
          <w:tcPr>
            <w:tcW w:w="7994" w:type="dxa"/>
          </w:tcPr>
          <w:p w:rsidR="00153E85" w:rsidRDefault="00153E85" w:rsidP="00153E85">
            <w:pPr>
              <w:pStyle w:val="ConsPlusNormal"/>
              <w:jc w:val="both"/>
            </w:pPr>
            <w:r>
              <w:t>А.П. Чехов. Пьеса "Вишневый сад"</w:t>
            </w:r>
          </w:p>
        </w:tc>
      </w:tr>
      <w:tr w:rsidR="00153E85" w:rsidTr="00153E85">
        <w:tc>
          <w:tcPr>
            <w:tcW w:w="1077" w:type="dxa"/>
          </w:tcPr>
          <w:p w:rsidR="00153E85" w:rsidRDefault="00153E85" w:rsidP="00153E85">
            <w:pPr>
              <w:pStyle w:val="ConsPlusNormal"/>
              <w:jc w:val="center"/>
            </w:pPr>
            <w:r>
              <w:t>16</w:t>
            </w:r>
          </w:p>
        </w:tc>
        <w:tc>
          <w:tcPr>
            <w:tcW w:w="7994" w:type="dxa"/>
          </w:tcPr>
          <w:p w:rsidR="00153E85" w:rsidRDefault="00153E85" w:rsidP="00153E85">
            <w:pPr>
              <w:pStyle w:val="ConsPlusNormal"/>
              <w:jc w:val="both"/>
            </w:pPr>
            <w:r>
              <w:t>А.И. Куприн. Рассказы и повести</w:t>
            </w:r>
          </w:p>
        </w:tc>
      </w:tr>
      <w:tr w:rsidR="00153E85" w:rsidTr="00153E85">
        <w:tc>
          <w:tcPr>
            <w:tcW w:w="1077" w:type="dxa"/>
          </w:tcPr>
          <w:p w:rsidR="00153E85" w:rsidRDefault="00153E85" w:rsidP="00153E85">
            <w:pPr>
              <w:pStyle w:val="ConsPlusNormal"/>
              <w:jc w:val="center"/>
            </w:pPr>
            <w:r>
              <w:t>17</w:t>
            </w:r>
          </w:p>
        </w:tc>
        <w:tc>
          <w:tcPr>
            <w:tcW w:w="7994" w:type="dxa"/>
          </w:tcPr>
          <w:p w:rsidR="00153E85" w:rsidRDefault="00153E85" w:rsidP="00153E85">
            <w:pPr>
              <w:pStyle w:val="ConsPlusNormal"/>
              <w:jc w:val="both"/>
            </w:pPr>
            <w:r>
              <w:t>Л.Н. Андреев. Рассказы и повести</w:t>
            </w:r>
          </w:p>
        </w:tc>
      </w:tr>
      <w:tr w:rsidR="00153E85" w:rsidTr="00153E85">
        <w:tc>
          <w:tcPr>
            <w:tcW w:w="1077" w:type="dxa"/>
          </w:tcPr>
          <w:p w:rsidR="00153E85" w:rsidRDefault="00153E85" w:rsidP="00153E85">
            <w:pPr>
              <w:pStyle w:val="ConsPlusNormal"/>
              <w:jc w:val="center"/>
            </w:pPr>
            <w:r>
              <w:t>18</w:t>
            </w:r>
          </w:p>
        </w:tc>
        <w:tc>
          <w:tcPr>
            <w:tcW w:w="7994" w:type="dxa"/>
          </w:tcPr>
          <w:p w:rsidR="00153E85" w:rsidRDefault="00153E85" w:rsidP="00153E85">
            <w:pPr>
              <w:pStyle w:val="ConsPlusNormal"/>
              <w:jc w:val="both"/>
            </w:pPr>
            <w:r>
              <w:t>М. Горький. Рассказы "Старуха Изергиль" и другие, повести, романы</w:t>
            </w:r>
          </w:p>
        </w:tc>
      </w:tr>
      <w:tr w:rsidR="00153E85" w:rsidTr="00153E85">
        <w:tc>
          <w:tcPr>
            <w:tcW w:w="1077" w:type="dxa"/>
          </w:tcPr>
          <w:p w:rsidR="00153E85" w:rsidRDefault="00153E85" w:rsidP="00153E85">
            <w:pPr>
              <w:pStyle w:val="ConsPlusNormal"/>
              <w:jc w:val="center"/>
            </w:pPr>
            <w:r>
              <w:t>19</w:t>
            </w:r>
          </w:p>
        </w:tc>
        <w:tc>
          <w:tcPr>
            <w:tcW w:w="7994" w:type="dxa"/>
          </w:tcPr>
          <w:p w:rsidR="00153E85" w:rsidRDefault="00153E85" w:rsidP="00153E85">
            <w:pPr>
              <w:pStyle w:val="ConsPlusNormal"/>
              <w:jc w:val="both"/>
            </w:pPr>
            <w:r>
              <w:t>М. Горький. Пьеса "На дне"</w:t>
            </w:r>
          </w:p>
        </w:tc>
      </w:tr>
      <w:tr w:rsidR="00153E85" w:rsidTr="00153E85">
        <w:tc>
          <w:tcPr>
            <w:tcW w:w="1077" w:type="dxa"/>
          </w:tcPr>
          <w:p w:rsidR="00153E85" w:rsidRDefault="00153E85" w:rsidP="00153E85">
            <w:pPr>
              <w:pStyle w:val="ConsPlusNormal"/>
              <w:jc w:val="center"/>
            </w:pPr>
            <w:r>
              <w:t>20</w:t>
            </w:r>
          </w:p>
        </w:tc>
        <w:tc>
          <w:tcPr>
            <w:tcW w:w="7994" w:type="dxa"/>
          </w:tcPr>
          <w:p w:rsidR="00153E85" w:rsidRDefault="00153E85" w:rsidP="00153E85">
            <w:pPr>
              <w:pStyle w:val="ConsPlusNormal"/>
              <w:jc w:val="both"/>
            </w:pPr>
            <w: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153E85" w:rsidTr="00153E85">
        <w:tc>
          <w:tcPr>
            <w:tcW w:w="1077" w:type="dxa"/>
          </w:tcPr>
          <w:p w:rsidR="00153E85" w:rsidRDefault="00153E85" w:rsidP="00153E85">
            <w:pPr>
              <w:pStyle w:val="ConsPlusNormal"/>
              <w:jc w:val="center"/>
            </w:pPr>
            <w:r>
              <w:t>21</w:t>
            </w:r>
          </w:p>
        </w:tc>
        <w:tc>
          <w:tcPr>
            <w:tcW w:w="7994" w:type="dxa"/>
          </w:tcPr>
          <w:p w:rsidR="00153E85" w:rsidRDefault="00153E85" w:rsidP="00153E85">
            <w:pPr>
              <w:pStyle w:val="ConsPlusNormal"/>
              <w:jc w:val="both"/>
            </w:pPr>
            <w:r>
              <w:t>И.А. Бунин. Рассказы "Чистый понедельник", "Господин из Сан-Франциско" и другие</w:t>
            </w:r>
          </w:p>
        </w:tc>
      </w:tr>
      <w:tr w:rsidR="00153E85" w:rsidTr="00153E85">
        <w:tc>
          <w:tcPr>
            <w:tcW w:w="1077" w:type="dxa"/>
          </w:tcPr>
          <w:p w:rsidR="00153E85" w:rsidRDefault="00153E85" w:rsidP="00153E85">
            <w:pPr>
              <w:pStyle w:val="ConsPlusNormal"/>
              <w:jc w:val="center"/>
            </w:pPr>
            <w:r>
              <w:t>22</w:t>
            </w:r>
          </w:p>
        </w:tc>
        <w:tc>
          <w:tcPr>
            <w:tcW w:w="7994" w:type="dxa"/>
          </w:tcPr>
          <w:p w:rsidR="00153E85" w:rsidRDefault="00153E85" w:rsidP="00153E85">
            <w:pPr>
              <w:pStyle w:val="ConsPlusNormal"/>
              <w:jc w:val="both"/>
            </w:pPr>
            <w:r>
              <w:t>А.А. Блок. Стихотворения</w:t>
            </w:r>
          </w:p>
        </w:tc>
      </w:tr>
      <w:tr w:rsidR="00153E85" w:rsidTr="00153E85">
        <w:tc>
          <w:tcPr>
            <w:tcW w:w="1077" w:type="dxa"/>
          </w:tcPr>
          <w:p w:rsidR="00153E85" w:rsidRDefault="00153E85" w:rsidP="00153E85">
            <w:pPr>
              <w:pStyle w:val="ConsPlusNormal"/>
              <w:jc w:val="center"/>
            </w:pPr>
            <w:r>
              <w:t>23</w:t>
            </w:r>
          </w:p>
        </w:tc>
        <w:tc>
          <w:tcPr>
            <w:tcW w:w="7994" w:type="dxa"/>
          </w:tcPr>
          <w:p w:rsidR="00153E85" w:rsidRDefault="00153E85" w:rsidP="00153E85">
            <w:pPr>
              <w:pStyle w:val="ConsPlusNormal"/>
              <w:jc w:val="both"/>
            </w:pPr>
            <w:r>
              <w:t>А.А. Блок. Поэма "Двенадцать"</w:t>
            </w:r>
          </w:p>
        </w:tc>
      </w:tr>
      <w:tr w:rsidR="00153E85" w:rsidTr="00153E85">
        <w:tc>
          <w:tcPr>
            <w:tcW w:w="1077" w:type="dxa"/>
          </w:tcPr>
          <w:p w:rsidR="00153E85" w:rsidRDefault="00153E85" w:rsidP="00153E85">
            <w:pPr>
              <w:pStyle w:val="ConsPlusNormal"/>
              <w:jc w:val="center"/>
            </w:pPr>
            <w:r>
              <w:t>24</w:t>
            </w:r>
          </w:p>
        </w:tc>
        <w:tc>
          <w:tcPr>
            <w:tcW w:w="7994" w:type="dxa"/>
          </w:tcPr>
          <w:p w:rsidR="00153E85" w:rsidRDefault="00153E85" w:rsidP="00153E85">
            <w:pPr>
              <w:pStyle w:val="ConsPlusNormal"/>
              <w:jc w:val="both"/>
            </w:pPr>
            <w:r>
              <w:t>В.В. Маяковский. Стихотворения</w:t>
            </w:r>
          </w:p>
        </w:tc>
      </w:tr>
      <w:tr w:rsidR="00153E85" w:rsidTr="00153E85">
        <w:tc>
          <w:tcPr>
            <w:tcW w:w="1077" w:type="dxa"/>
          </w:tcPr>
          <w:p w:rsidR="00153E85" w:rsidRDefault="00153E85" w:rsidP="00153E85">
            <w:pPr>
              <w:pStyle w:val="ConsPlusNormal"/>
              <w:jc w:val="center"/>
            </w:pPr>
            <w:r>
              <w:t>25</w:t>
            </w:r>
          </w:p>
        </w:tc>
        <w:tc>
          <w:tcPr>
            <w:tcW w:w="7994" w:type="dxa"/>
          </w:tcPr>
          <w:p w:rsidR="00153E85" w:rsidRDefault="00153E85" w:rsidP="00153E85">
            <w:pPr>
              <w:pStyle w:val="ConsPlusNormal"/>
              <w:jc w:val="both"/>
            </w:pPr>
            <w:r>
              <w:t>В.В. Маяковский. Поэма "Облако в штанах"</w:t>
            </w:r>
          </w:p>
        </w:tc>
      </w:tr>
      <w:tr w:rsidR="00153E85" w:rsidTr="00153E85">
        <w:tc>
          <w:tcPr>
            <w:tcW w:w="1077" w:type="dxa"/>
          </w:tcPr>
          <w:p w:rsidR="00153E85" w:rsidRDefault="00153E85" w:rsidP="00153E85">
            <w:pPr>
              <w:pStyle w:val="ConsPlusNormal"/>
              <w:jc w:val="center"/>
            </w:pPr>
            <w:r>
              <w:t>26</w:t>
            </w:r>
          </w:p>
        </w:tc>
        <w:tc>
          <w:tcPr>
            <w:tcW w:w="7994" w:type="dxa"/>
          </w:tcPr>
          <w:p w:rsidR="00153E85" w:rsidRDefault="00153E85" w:rsidP="00153E85">
            <w:pPr>
              <w:pStyle w:val="ConsPlusNormal"/>
              <w:jc w:val="both"/>
            </w:pPr>
            <w:r>
              <w:t>С.А. Есенин. Стихотворения</w:t>
            </w:r>
          </w:p>
        </w:tc>
      </w:tr>
      <w:tr w:rsidR="00153E85" w:rsidTr="00153E85">
        <w:tc>
          <w:tcPr>
            <w:tcW w:w="1077" w:type="dxa"/>
          </w:tcPr>
          <w:p w:rsidR="00153E85" w:rsidRDefault="00153E85" w:rsidP="00153E85">
            <w:pPr>
              <w:pStyle w:val="ConsPlusNormal"/>
              <w:jc w:val="center"/>
            </w:pPr>
            <w:r>
              <w:t>27</w:t>
            </w:r>
          </w:p>
        </w:tc>
        <w:tc>
          <w:tcPr>
            <w:tcW w:w="7994" w:type="dxa"/>
          </w:tcPr>
          <w:p w:rsidR="00153E85" w:rsidRDefault="00153E85" w:rsidP="00153E85">
            <w:pPr>
              <w:pStyle w:val="ConsPlusNormal"/>
              <w:jc w:val="both"/>
            </w:pPr>
            <w:r>
              <w:t>С.А. Есенин. Поэма "Черный человек"</w:t>
            </w:r>
          </w:p>
        </w:tc>
      </w:tr>
      <w:tr w:rsidR="00153E85" w:rsidTr="00153E85">
        <w:tc>
          <w:tcPr>
            <w:tcW w:w="1077" w:type="dxa"/>
          </w:tcPr>
          <w:p w:rsidR="00153E85" w:rsidRDefault="00153E85" w:rsidP="00153E85">
            <w:pPr>
              <w:pStyle w:val="ConsPlusNormal"/>
              <w:jc w:val="center"/>
            </w:pPr>
            <w:r>
              <w:t>28</w:t>
            </w:r>
          </w:p>
        </w:tc>
        <w:tc>
          <w:tcPr>
            <w:tcW w:w="7994" w:type="dxa"/>
          </w:tcPr>
          <w:p w:rsidR="00153E85" w:rsidRDefault="00153E85" w:rsidP="00153E85">
            <w:pPr>
              <w:pStyle w:val="ConsPlusNormal"/>
              <w:jc w:val="both"/>
            </w:pPr>
            <w:r>
              <w:t>М.И. Цветаева. Стихотворения</w:t>
            </w:r>
          </w:p>
        </w:tc>
      </w:tr>
      <w:tr w:rsidR="00153E85" w:rsidTr="00153E85">
        <w:tc>
          <w:tcPr>
            <w:tcW w:w="1077" w:type="dxa"/>
          </w:tcPr>
          <w:p w:rsidR="00153E85" w:rsidRDefault="00153E85" w:rsidP="00153E85">
            <w:pPr>
              <w:pStyle w:val="ConsPlusNormal"/>
              <w:jc w:val="center"/>
            </w:pPr>
            <w:r>
              <w:t>29</w:t>
            </w:r>
          </w:p>
        </w:tc>
        <w:tc>
          <w:tcPr>
            <w:tcW w:w="7994" w:type="dxa"/>
          </w:tcPr>
          <w:p w:rsidR="00153E85" w:rsidRDefault="00153E85" w:rsidP="00153E85">
            <w:pPr>
              <w:pStyle w:val="ConsPlusNormal"/>
              <w:jc w:val="both"/>
            </w:pPr>
            <w:r>
              <w:t>О.Э. Мандельштам. Стихотворения</w:t>
            </w:r>
          </w:p>
        </w:tc>
      </w:tr>
      <w:tr w:rsidR="00153E85" w:rsidTr="00153E85">
        <w:tc>
          <w:tcPr>
            <w:tcW w:w="1077" w:type="dxa"/>
          </w:tcPr>
          <w:p w:rsidR="00153E85" w:rsidRDefault="00153E85" w:rsidP="00153E85">
            <w:pPr>
              <w:pStyle w:val="ConsPlusNormal"/>
              <w:jc w:val="center"/>
            </w:pPr>
            <w:r>
              <w:t>30</w:t>
            </w:r>
          </w:p>
        </w:tc>
        <w:tc>
          <w:tcPr>
            <w:tcW w:w="7994" w:type="dxa"/>
          </w:tcPr>
          <w:p w:rsidR="00153E85" w:rsidRDefault="00153E85" w:rsidP="00153E85">
            <w:pPr>
              <w:pStyle w:val="ConsPlusNormal"/>
              <w:jc w:val="both"/>
            </w:pPr>
            <w:r>
              <w:t>А.А. Ахматова. Стихотворения</w:t>
            </w:r>
          </w:p>
        </w:tc>
      </w:tr>
      <w:tr w:rsidR="00153E85" w:rsidTr="00153E85">
        <w:tc>
          <w:tcPr>
            <w:tcW w:w="1077" w:type="dxa"/>
          </w:tcPr>
          <w:p w:rsidR="00153E85" w:rsidRDefault="00153E85" w:rsidP="00153E85">
            <w:pPr>
              <w:pStyle w:val="ConsPlusNormal"/>
              <w:jc w:val="center"/>
            </w:pPr>
            <w:r>
              <w:t>31</w:t>
            </w:r>
          </w:p>
        </w:tc>
        <w:tc>
          <w:tcPr>
            <w:tcW w:w="7994" w:type="dxa"/>
          </w:tcPr>
          <w:p w:rsidR="00153E85" w:rsidRDefault="00153E85" w:rsidP="00153E85">
            <w:pPr>
              <w:pStyle w:val="ConsPlusNormal"/>
              <w:jc w:val="both"/>
            </w:pPr>
            <w:r>
              <w:t>А.А. Ахматова. Поэма "Реквием"</w:t>
            </w:r>
          </w:p>
        </w:tc>
      </w:tr>
      <w:tr w:rsidR="00153E85" w:rsidTr="00153E85">
        <w:tc>
          <w:tcPr>
            <w:tcW w:w="1077" w:type="dxa"/>
          </w:tcPr>
          <w:p w:rsidR="00153E85" w:rsidRDefault="00153E85" w:rsidP="00153E85">
            <w:pPr>
              <w:pStyle w:val="ConsPlusNormal"/>
              <w:jc w:val="center"/>
            </w:pPr>
            <w:r>
              <w:t>32</w:t>
            </w:r>
          </w:p>
        </w:tc>
        <w:tc>
          <w:tcPr>
            <w:tcW w:w="7994" w:type="dxa"/>
          </w:tcPr>
          <w:p w:rsidR="00153E85" w:rsidRDefault="00153E85" w:rsidP="00153E85">
            <w:pPr>
              <w:pStyle w:val="ConsPlusNormal"/>
              <w:jc w:val="both"/>
            </w:pPr>
            <w:r>
              <w:t>Е.И. Замятин. Роман "Мы"</w:t>
            </w:r>
          </w:p>
        </w:tc>
      </w:tr>
      <w:tr w:rsidR="00153E85" w:rsidTr="00153E85">
        <w:tc>
          <w:tcPr>
            <w:tcW w:w="1077" w:type="dxa"/>
          </w:tcPr>
          <w:p w:rsidR="00153E85" w:rsidRDefault="00153E85" w:rsidP="00153E85">
            <w:pPr>
              <w:pStyle w:val="ConsPlusNormal"/>
              <w:jc w:val="center"/>
            </w:pPr>
            <w:r>
              <w:t>33</w:t>
            </w:r>
          </w:p>
        </w:tc>
        <w:tc>
          <w:tcPr>
            <w:tcW w:w="7994" w:type="dxa"/>
          </w:tcPr>
          <w:p w:rsidR="00153E85" w:rsidRDefault="00153E85" w:rsidP="00153E85">
            <w:pPr>
              <w:pStyle w:val="ConsPlusNormal"/>
              <w:jc w:val="both"/>
            </w:pPr>
            <w:r>
              <w:t>Н.А. Островский. Роман "Как закалялась сталь" (избранные главы)</w:t>
            </w:r>
          </w:p>
        </w:tc>
      </w:tr>
      <w:tr w:rsidR="00153E85" w:rsidTr="00153E85">
        <w:tc>
          <w:tcPr>
            <w:tcW w:w="1077" w:type="dxa"/>
          </w:tcPr>
          <w:p w:rsidR="00153E85" w:rsidRDefault="00153E85" w:rsidP="00153E85">
            <w:pPr>
              <w:pStyle w:val="ConsPlusNormal"/>
              <w:jc w:val="center"/>
            </w:pPr>
            <w:r>
              <w:t>34</w:t>
            </w:r>
          </w:p>
        </w:tc>
        <w:tc>
          <w:tcPr>
            <w:tcW w:w="7994" w:type="dxa"/>
          </w:tcPr>
          <w:p w:rsidR="00153E85" w:rsidRDefault="00153E85" w:rsidP="00153E85">
            <w:pPr>
              <w:pStyle w:val="ConsPlusNormal"/>
              <w:jc w:val="both"/>
            </w:pPr>
            <w:r>
              <w:t>М.А. Шолохов. Роман-эпопея "Тихий Дон"</w:t>
            </w:r>
          </w:p>
        </w:tc>
      </w:tr>
      <w:tr w:rsidR="00153E85" w:rsidTr="00153E85">
        <w:tc>
          <w:tcPr>
            <w:tcW w:w="1077" w:type="dxa"/>
          </w:tcPr>
          <w:p w:rsidR="00153E85" w:rsidRDefault="00153E85" w:rsidP="00153E85">
            <w:pPr>
              <w:pStyle w:val="ConsPlusNormal"/>
              <w:jc w:val="center"/>
            </w:pPr>
            <w:r>
              <w:t>35</w:t>
            </w:r>
          </w:p>
        </w:tc>
        <w:tc>
          <w:tcPr>
            <w:tcW w:w="7994" w:type="dxa"/>
          </w:tcPr>
          <w:p w:rsidR="00153E85" w:rsidRDefault="00153E85" w:rsidP="00153E85">
            <w:pPr>
              <w:pStyle w:val="ConsPlusNormal"/>
              <w:jc w:val="both"/>
            </w:pPr>
            <w:r>
              <w:t>М.А. Булгаков. Романы "Белая гвардия" или "Мастер и Маргарита". Рассказы, повести, пьесы</w:t>
            </w:r>
          </w:p>
        </w:tc>
      </w:tr>
      <w:tr w:rsidR="00153E85" w:rsidTr="00153E85">
        <w:tc>
          <w:tcPr>
            <w:tcW w:w="1077" w:type="dxa"/>
          </w:tcPr>
          <w:p w:rsidR="00153E85" w:rsidRDefault="00153E85" w:rsidP="00153E85">
            <w:pPr>
              <w:pStyle w:val="ConsPlusNormal"/>
              <w:jc w:val="center"/>
            </w:pPr>
            <w:r>
              <w:t>36</w:t>
            </w:r>
          </w:p>
        </w:tc>
        <w:tc>
          <w:tcPr>
            <w:tcW w:w="7994" w:type="dxa"/>
          </w:tcPr>
          <w:p w:rsidR="00153E85" w:rsidRDefault="00153E85" w:rsidP="00153E85">
            <w:pPr>
              <w:pStyle w:val="ConsPlusNormal"/>
              <w:jc w:val="both"/>
            </w:pPr>
            <w:r>
              <w:t>В.В. Набоков. Рассказы, повести, романы</w:t>
            </w:r>
          </w:p>
        </w:tc>
      </w:tr>
      <w:tr w:rsidR="00153E85" w:rsidTr="00153E85">
        <w:tc>
          <w:tcPr>
            <w:tcW w:w="1077" w:type="dxa"/>
          </w:tcPr>
          <w:p w:rsidR="00153E85" w:rsidRDefault="00153E85" w:rsidP="00153E85">
            <w:pPr>
              <w:pStyle w:val="ConsPlusNormal"/>
              <w:jc w:val="center"/>
            </w:pPr>
            <w:r>
              <w:t>37</w:t>
            </w:r>
          </w:p>
        </w:tc>
        <w:tc>
          <w:tcPr>
            <w:tcW w:w="7994" w:type="dxa"/>
          </w:tcPr>
          <w:p w:rsidR="00153E85" w:rsidRDefault="00153E85" w:rsidP="00153E85">
            <w:pPr>
              <w:pStyle w:val="ConsPlusNormal"/>
              <w:jc w:val="both"/>
            </w:pPr>
            <w:r>
              <w:t>А.П. Платонов. Рассказы и повести</w:t>
            </w:r>
          </w:p>
        </w:tc>
      </w:tr>
      <w:tr w:rsidR="00153E85" w:rsidTr="00153E85">
        <w:tc>
          <w:tcPr>
            <w:tcW w:w="1077" w:type="dxa"/>
          </w:tcPr>
          <w:p w:rsidR="00153E85" w:rsidRDefault="00153E85" w:rsidP="00153E85">
            <w:pPr>
              <w:pStyle w:val="ConsPlusNormal"/>
              <w:jc w:val="center"/>
            </w:pPr>
            <w:r>
              <w:t>38</w:t>
            </w:r>
          </w:p>
        </w:tc>
        <w:tc>
          <w:tcPr>
            <w:tcW w:w="7994" w:type="dxa"/>
          </w:tcPr>
          <w:p w:rsidR="00153E85" w:rsidRDefault="00153E85" w:rsidP="00153E85">
            <w:pPr>
              <w:pStyle w:val="ConsPlusNormal"/>
              <w:jc w:val="both"/>
            </w:pPr>
            <w:r>
              <w:t>А.Т. Твардовский. Стихотворения. Поэма "По праву памяти"</w:t>
            </w:r>
          </w:p>
        </w:tc>
      </w:tr>
      <w:tr w:rsidR="00153E85" w:rsidTr="00153E85">
        <w:tc>
          <w:tcPr>
            <w:tcW w:w="1077" w:type="dxa"/>
          </w:tcPr>
          <w:p w:rsidR="00153E85" w:rsidRDefault="00153E85" w:rsidP="00153E85">
            <w:pPr>
              <w:pStyle w:val="ConsPlusNormal"/>
              <w:jc w:val="center"/>
            </w:pPr>
            <w:r>
              <w:t>39</w:t>
            </w:r>
          </w:p>
        </w:tc>
        <w:tc>
          <w:tcPr>
            <w:tcW w:w="7994" w:type="dxa"/>
          </w:tcPr>
          <w:p w:rsidR="00153E85" w:rsidRDefault="00153E85" w:rsidP="00153E85">
            <w:pPr>
              <w:pStyle w:val="ConsPlusNormal"/>
              <w:jc w:val="both"/>
            </w:pPr>
            <w:r>
              <w:t>Проза о Великой Отечественной войне.</w:t>
            </w:r>
          </w:p>
          <w:p w:rsidR="00153E85" w:rsidRDefault="00153E85" w:rsidP="00153E85">
            <w:pPr>
              <w:pStyle w:val="ConsPlusNormal"/>
              <w:jc w:val="both"/>
            </w:pPr>
            <w: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153E85" w:rsidRDefault="00153E85" w:rsidP="00153E85">
            <w:pPr>
              <w:pStyle w:val="ConsPlusNormal"/>
              <w:jc w:val="both"/>
            </w:pPr>
            <w:r>
              <w:t>Пьесы. Например, В.С. Розов ("Вечно живые"), К.М. Симонов ("Русские люди")</w:t>
            </w:r>
          </w:p>
        </w:tc>
      </w:tr>
      <w:tr w:rsidR="00153E85" w:rsidTr="00153E85">
        <w:tc>
          <w:tcPr>
            <w:tcW w:w="1077" w:type="dxa"/>
          </w:tcPr>
          <w:p w:rsidR="00153E85" w:rsidRDefault="00153E85" w:rsidP="00153E85">
            <w:pPr>
              <w:pStyle w:val="ConsPlusNormal"/>
              <w:jc w:val="center"/>
            </w:pPr>
            <w:r>
              <w:t>40</w:t>
            </w:r>
          </w:p>
        </w:tc>
        <w:tc>
          <w:tcPr>
            <w:tcW w:w="7994" w:type="dxa"/>
          </w:tcPr>
          <w:p w:rsidR="00153E85" w:rsidRDefault="00153E85" w:rsidP="00153E85">
            <w:pPr>
              <w:pStyle w:val="ConsPlusNormal"/>
              <w:jc w:val="both"/>
            </w:pPr>
            <w:r>
              <w:t>Поэзия о Великой Отечественной войне.</w:t>
            </w:r>
          </w:p>
          <w:p w:rsidR="00153E85" w:rsidRDefault="00153E85" w:rsidP="00153E85">
            <w:pPr>
              <w:pStyle w:val="ConsPlusNormal"/>
              <w:jc w:val="both"/>
            </w:pPr>
            <w:r>
              <w:t>Ю.В. Друнина, М.В. Исаковский, Ю.Д. Левитанский, С.С. Орлов, Д.С. Самойлов, К.М. Симонов, Б.А. Слуцкий и другие</w:t>
            </w:r>
          </w:p>
        </w:tc>
      </w:tr>
      <w:tr w:rsidR="00153E85" w:rsidTr="00153E85">
        <w:tc>
          <w:tcPr>
            <w:tcW w:w="1077" w:type="dxa"/>
          </w:tcPr>
          <w:p w:rsidR="00153E85" w:rsidRDefault="00153E85" w:rsidP="00153E85">
            <w:pPr>
              <w:pStyle w:val="ConsPlusNormal"/>
              <w:jc w:val="center"/>
            </w:pPr>
            <w:r>
              <w:t>41</w:t>
            </w:r>
          </w:p>
        </w:tc>
        <w:tc>
          <w:tcPr>
            <w:tcW w:w="7994" w:type="dxa"/>
          </w:tcPr>
          <w:p w:rsidR="00153E85" w:rsidRDefault="00153E85" w:rsidP="00153E85">
            <w:pPr>
              <w:pStyle w:val="ConsPlusNormal"/>
              <w:jc w:val="both"/>
            </w:pPr>
            <w:r>
              <w:t>А.А. Фадеев. Роман "Молодая гвардия"</w:t>
            </w:r>
          </w:p>
        </w:tc>
      </w:tr>
      <w:tr w:rsidR="00153E85" w:rsidTr="00153E85">
        <w:tc>
          <w:tcPr>
            <w:tcW w:w="1077" w:type="dxa"/>
          </w:tcPr>
          <w:p w:rsidR="00153E85" w:rsidRDefault="00153E85" w:rsidP="00153E85">
            <w:pPr>
              <w:pStyle w:val="ConsPlusNormal"/>
              <w:jc w:val="center"/>
            </w:pPr>
            <w:r>
              <w:t>42</w:t>
            </w:r>
          </w:p>
        </w:tc>
        <w:tc>
          <w:tcPr>
            <w:tcW w:w="7994" w:type="dxa"/>
          </w:tcPr>
          <w:p w:rsidR="00153E85" w:rsidRDefault="00153E85" w:rsidP="00153E85">
            <w:pPr>
              <w:pStyle w:val="ConsPlusNormal"/>
              <w:jc w:val="both"/>
            </w:pPr>
            <w:r>
              <w:t>Б.Л. Пастернак. Стихотворения</w:t>
            </w:r>
          </w:p>
        </w:tc>
      </w:tr>
      <w:tr w:rsidR="00153E85" w:rsidTr="00153E85">
        <w:tc>
          <w:tcPr>
            <w:tcW w:w="1077" w:type="dxa"/>
          </w:tcPr>
          <w:p w:rsidR="00153E85" w:rsidRDefault="00153E85" w:rsidP="00153E85">
            <w:pPr>
              <w:pStyle w:val="ConsPlusNormal"/>
              <w:jc w:val="center"/>
            </w:pPr>
            <w:r>
              <w:lastRenderedPageBreak/>
              <w:t>43</w:t>
            </w:r>
          </w:p>
        </w:tc>
        <w:tc>
          <w:tcPr>
            <w:tcW w:w="7994" w:type="dxa"/>
          </w:tcPr>
          <w:p w:rsidR="00153E85" w:rsidRDefault="00153E85" w:rsidP="00153E85">
            <w:pPr>
              <w:pStyle w:val="ConsPlusNormal"/>
              <w:jc w:val="both"/>
            </w:pPr>
            <w:r>
              <w:t>Б.Л. Пастернак. Роман "Доктор Живаго" (избранные главы)</w:t>
            </w:r>
          </w:p>
        </w:tc>
      </w:tr>
      <w:tr w:rsidR="00153E85" w:rsidTr="00153E85">
        <w:tc>
          <w:tcPr>
            <w:tcW w:w="1077" w:type="dxa"/>
          </w:tcPr>
          <w:p w:rsidR="00153E85" w:rsidRDefault="00153E85" w:rsidP="00153E85">
            <w:pPr>
              <w:pStyle w:val="ConsPlusNormal"/>
              <w:jc w:val="center"/>
            </w:pPr>
            <w:r>
              <w:t>44</w:t>
            </w:r>
          </w:p>
        </w:tc>
        <w:tc>
          <w:tcPr>
            <w:tcW w:w="7994" w:type="dxa"/>
          </w:tcPr>
          <w:p w:rsidR="00153E85" w:rsidRDefault="00153E85" w:rsidP="00153E85">
            <w:pPr>
              <w:pStyle w:val="ConsPlusNormal"/>
              <w:jc w:val="both"/>
            </w:pPr>
            <w:r>
              <w:t>А.И. Солженицын. Повесть "Один день Ивана Денисовича"</w:t>
            </w:r>
          </w:p>
        </w:tc>
      </w:tr>
      <w:tr w:rsidR="00153E85" w:rsidTr="00153E85">
        <w:tc>
          <w:tcPr>
            <w:tcW w:w="1077" w:type="dxa"/>
          </w:tcPr>
          <w:p w:rsidR="00153E85" w:rsidRDefault="00153E85" w:rsidP="00153E85">
            <w:pPr>
              <w:pStyle w:val="ConsPlusNormal"/>
              <w:jc w:val="center"/>
            </w:pPr>
            <w:r>
              <w:t>45</w:t>
            </w:r>
          </w:p>
        </w:tc>
        <w:tc>
          <w:tcPr>
            <w:tcW w:w="7994" w:type="dxa"/>
          </w:tcPr>
          <w:p w:rsidR="00153E85" w:rsidRDefault="00153E85" w:rsidP="00153E85">
            <w:pPr>
              <w:pStyle w:val="ConsPlusNormal"/>
              <w:jc w:val="both"/>
            </w:pPr>
            <w:r>
              <w:t>А.И. Солженицын. Книга "Архипелаг ГУЛАГ" (фрагменты)</w:t>
            </w:r>
          </w:p>
        </w:tc>
      </w:tr>
      <w:tr w:rsidR="00153E85" w:rsidTr="00153E85">
        <w:tc>
          <w:tcPr>
            <w:tcW w:w="1077" w:type="dxa"/>
          </w:tcPr>
          <w:p w:rsidR="00153E85" w:rsidRDefault="00153E85" w:rsidP="00153E85">
            <w:pPr>
              <w:pStyle w:val="ConsPlusNormal"/>
              <w:jc w:val="center"/>
            </w:pPr>
            <w:r>
              <w:t>46</w:t>
            </w:r>
          </w:p>
        </w:tc>
        <w:tc>
          <w:tcPr>
            <w:tcW w:w="7994" w:type="dxa"/>
          </w:tcPr>
          <w:p w:rsidR="00153E85" w:rsidRDefault="00153E85" w:rsidP="00153E85">
            <w:pPr>
              <w:pStyle w:val="ConsPlusNormal"/>
              <w:jc w:val="both"/>
            </w:pPr>
            <w:r>
              <w:t>В.М. Шукшин. Рассказы</w:t>
            </w:r>
          </w:p>
        </w:tc>
      </w:tr>
      <w:tr w:rsidR="00153E85" w:rsidTr="00153E85">
        <w:tc>
          <w:tcPr>
            <w:tcW w:w="1077" w:type="dxa"/>
          </w:tcPr>
          <w:p w:rsidR="00153E85" w:rsidRDefault="00153E85" w:rsidP="00153E85">
            <w:pPr>
              <w:pStyle w:val="ConsPlusNormal"/>
              <w:jc w:val="center"/>
            </w:pPr>
            <w:r>
              <w:t>47</w:t>
            </w:r>
          </w:p>
        </w:tc>
        <w:tc>
          <w:tcPr>
            <w:tcW w:w="7994" w:type="dxa"/>
          </w:tcPr>
          <w:p w:rsidR="00153E85" w:rsidRDefault="00153E85" w:rsidP="00153E85">
            <w:pPr>
              <w:pStyle w:val="ConsPlusNormal"/>
              <w:jc w:val="both"/>
            </w:pPr>
            <w:r>
              <w:t>В.Г. Распутин. Рассказы и повести</w:t>
            </w:r>
          </w:p>
        </w:tc>
      </w:tr>
      <w:tr w:rsidR="00153E85" w:rsidTr="00153E85">
        <w:tc>
          <w:tcPr>
            <w:tcW w:w="1077" w:type="dxa"/>
          </w:tcPr>
          <w:p w:rsidR="00153E85" w:rsidRDefault="00153E85" w:rsidP="00153E85">
            <w:pPr>
              <w:pStyle w:val="ConsPlusNormal"/>
              <w:jc w:val="center"/>
            </w:pPr>
            <w:r>
              <w:t>48</w:t>
            </w:r>
          </w:p>
        </w:tc>
        <w:tc>
          <w:tcPr>
            <w:tcW w:w="7994" w:type="dxa"/>
          </w:tcPr>
          <w:p w:rsidR="00153E85" w:rsidRDefault="00153E85" w:rsidP="00153E85">
            <w:pPr>
              <w:pStyle w:val="ConsPlusNormal"/>
              <w:jc w:val="both"/>
            </w:pPr>
            <w:r>
              <w:t>Н.М. Рубцов. Стихотворения</w:t>
            </w:r>
          </w:p>
        </w:tc>
      </w:tr>
      <w:tr w:rsidR="00153E85" w:rsidTr="00153E85">
        <w:tc>
          <w:tcPr>
            <w:tcW w:w="1077" w:type="dxa"/>
          </w:tcPr>
          <w:p w:rsidR="00153E85" w:rsidRDefault="00153E85" w:rsidP="00153E85">
            <w:pPr>
              <w:pStyle w:val="ConsPlusNormal"/>
              <w:jc w:val="center"/>
            </w:pPr>
            <w:r>
              <w:t>49</w:t>
            </w:r>
          </w:p>
        </w:tc>
        <w:tc>
          <w:tcPr>
            <w:tcW w:w="7994" w:type="dxa"/>
          </w:tcPr>
          <w:p w:rsidR="00153E85" w:rsidRDefault="00153E85" w:rsidP="00153E85">
            <w:pPr>
              <w:pStyle w:val="ConsPlusNormal"/>
              <w:jc w:val="both"/>
            </w:pPr>
            <w:r>
              <w:t>И.А. Бродский. Стихотворения</w:t>
            </w:r>
          </w:p>
        </w:tc>
      </w:tr>
      <w:tr w:rsidR="00153E85" w:rsidTr="00153E85">
        <w:tc>
          <w:tcPr>
            <w:tcW w:w="1077" w:type="dxa"/>
          </w:tcPr>
          <w:p w:rsidR="00153E85" w:rsidRDefault="00153E85" w:rsidP="00153E85">
            <w:pPr>
              <w:pStyle w:val="ConsPlusNormal"/>
              <w:jc w:val="center"/>
            </w:pPr>
            <w:r>
              <w:t>50</w:t>
            </w:r>
          </w:p>
        </w:tc>
        <w:tc>
          <w:tcPr>
            <w:tcW w:w="7994" w:type="dxa"/>
          </w:tcPr>
          <w:p w:rsidR="00153E85" w:rsidRDefault="00153E85" w:rsidP="00153E85">
            <w:pPr>
              <w:pStyle w:val="ConsPlusNormal"/>
              <w:jc w:val="both"/>
            </w:pPr>
            <w:r>
              <w:t>В.С. Высоцкий. Стихотворения</w:t>
            </w:r>
          </w:p>
        </w:tc>
      </w:tr>
      <w:tr w:rsidR="00153E85" w:rsidTr="00153E85">
        <w:tc>
          <w:tcPr>
            <w:tcW w:w="1077" w:type="dxa"/>
          </w:tcPr>
          <w:p w:rsidR="00153E85" w:rsidRDefault="00153E85" w:rsidP="00153E85">
            <w:pPr>
              <w:pStyle w:val="ConsPlusNormal"/>
              <w:jc w:val="center"/>
            </w:pPr>
            <w:r>
              <w:t>51</w:t>
            </w:r>
          </w:p>
        </w:tc>
        <w:tc>
          <w:tcPr>
            <w:tcW w:w="7994" w:type="dxa"/>
          </w:tcPr>
          <w:p w:rsidR="00153E85" w:rsidRDefault="00153E85" w:rsidP="00153E85">
            <w:pPr>
              <w:pStyle w:val="ConsPlusNormal"/>
              <w:jc w:val="both"/>
            </w:pPr>
            <w:r>
              <w:t>Митрополит Тихон (</w:t>
            </w:r>
            <w:proofErr w:type="spellStart"/>
            <w:r>
              <w:t>Шевкунов</w:t>
            </w:r>
            <w:proofErr w:type="spellEnd"/>
            <w:r>
              <w:t>). "Гибель империи. Российский урок"</w:t>
            </w:r>
          </w:p>
        </w:tc>
      </w:tr>
      <w:tr w:rsidR="00153E85" w:rsidTr="00153E85">
        <w:tc>
          <w:tcPr>
            <w:tcW w:w="1077" w:type="dxa"/>
          </w:tcPr>
          <w:p w:rsidR="00153E85" w:rsidRDefault="00153E85" w:rsidP="00153E85">
            <w:pPr>
              <w:pStyle w:val="ConsPlusNormal"/>
              <w:jc w:val="center"/>
            </w:pPr>
            <w:r>
              <w:t>52</w:t>
            </w:r>
          </w:p>
        </w:tc>
        <w:tc>
          <w:tcPr>
            <w:tcW w:w="7994" w:type="dxa"/>
          </w:tcPr>
          <w:p w:rsidR="00153E85" w:rsidRDefault="00153E85" w:rsidP="00153E85">
            <w:pPr>
              <w:pStyle w:val="ConsPlusNormal"/>
              <w:jc w:val="both"/>
            </w:pPr>
            <w:r>
              <w:t>Авторы прозаических произведений (эпос, драма) XX - XXI в.</w:t>
            </w:r>
          </w:p>
          <w:p w:rsidR="00153E85" w:rsidRDefault="00153E85" w:rsidP="00153E85">
            <w:pPr>
              <w:pStyle w:val="ConsPlusNormal"/>
              <w:jc w:val="both"/>
            </w:pPr>
            <w:r>
              <w:t xml:space="preserve">Рассказы, повести, романы. Ф.А. Абрамов, Ч.Т. Айтматов, В.П. Астафьев, В.И. Белов, А.Г. Битов, А.Н. Варламов, С.Д. Довлатов, Ф.А. Искандер, Ю.П. Казаков, З. </w:t>
            </w:r>
            <w:proofErr w:type="spellStart"/>
            <w:r>
              <w:t>Прилепин</w:t>
            </w:r>
            <w:proofErr w:type="spellEnd"/>
            <w:r>
              <w:t>, В.А. Солоухин, А.Н. и Б.Н. Стругацкие, В.Ф. Тендряков, Ю.В. Трифонов и другие.</w:t>
            </w:r>
          </w:p>
          <w:p w:rsidR="00153E85" w:rsidRDefault="00153E85" w:rsidP="00153E85">
            <w:pPr>
              <w:pStyle w:val="ConsPlusNormal"/>
              <w:jc w:val="both"/>
            </w:pPr>
            <w:r>
              <w:t>Пьесы. А.Н. Арбузов, А.В. Вампилов, А.М. Володин, В.С. Розов, М.М. Рощин и другие</w:t>
            </w:r>
          </w:p>
        </w:tc>
      </w:tr>
      <w:tr w:rsidR="00153E85" w:rsidTr="00153E85">
        <w:tc>
          <w:tcPr>
            <w:tcW w:w="1077" w:type="dxa"/>
          </w:tcPr>
          <w:p w:rsidR="00153E85" w:rsidRDefault="00153E85" w:rsidP="00153E85">
            <w:pPr>
              <w:pStyle w:val="ConsPlusNormal"/>
              <w:jc w:val="center"/>
            </w:pPr>
            <w:r>
              <w:t>53</w:t>
            </w:r>
          </w:p>
        </w:tc>
        <w:tc>
          <w:tcPr>
            <w:tcW w:w="7994" w:type="dxa"/>
          </w:tcPr>
          <w:p w:rsidR="00153E85" w:rsidRDefault="00153E85" w:rsidP="00153E85">
            <w:pPr>
              <w:pStyle w:val="ConsPlusNormal"/>
              <w:jc w:val="both"/>
            </w:pPr>
            <w:r>
              <w:t xml:space="preserve">Авторы стихотворных произведений (лирика, </w:t>
            </w:r>
            <w:proofErr w:type="spellStart"/>
            <w:r>
              <w:t>лироэпос</w:t>
            </w:r>
            <w:proofErr w:type="spellEnd"/>
            <w:r>
              <w:t>) XX - XXI в.</w:t>
            </w:r>
          </w:p>
          <w:p w:rsidR="00153E85" w:rsidRDefault="00153E85" w:rsidP="00153E85">
            <w:pPr>
              <w:pStyle w:val="ConsPlusNormal"/>
              <w:jc w:val="both"/>
            </w:pPr>
            <w: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153E85" w:rsidTr="00153E85">
        <w:tc>
          <w:tcPr>
            <w:tcW w:w="1077" w:type="dxa"/>
          </w:tcPr>
          <w:p w:rsidR="00153E85" w:rsidRDefault="00153E85" w:rsidP="00153E85">
            <w:pPr>
              <w:pStyle w:val="ConsPlusNormal"/>
              <w:jc w:val="center"/>
            </w:pPr>
            <w:r>
              <w:t>54</w:t>
            </w:r>
          </w:p>
        </w:tc>
        <w:tc>
          <w:tcPr>
            <w:tcW w:w="7994" w:type="dxa"/>
          </w:tcPr>
          <w:p w:rsidR="00153E85" w:rsidRDefault="00153E85" w:rsidP="00153E85">
            <w:pPr>
              <w:pStyle w:val="ConsPlusNormal"/>
              <w:jc w:val="both"/>
            </w:pPr>
            <w:r>
              <w:t>Литература народов России.</w:t>
            </w:r>
          </w:p>
          <w:p w:rsidR="00153E85" w:rsidRDefault="00153E85" w:rsidP="00153E85">
            <w:pPr>
              <w:pStyle w:val="ConsPlusNormal"/>
              <w:jc w:val="both"/>
            </w:pPr>
            <w:r>
              <w:t xml:space="preserve">Г. </w:t>
            </w:r>
            <w:proofErr w:type="spellStart"/>
            <w:r>
              <w:t>Айги</w:t>
            </w:r>
            <w:proofErr w:type="spellEnd"/>
            <w:r>
              <w:t xml:space="preserve">, Р. Гамзатов, М. </w:t>
            </w:r>
            <w:proofErr w:type="spellStart"/>
            <w:r>
              <w:t>Джалиль</w:t>
            </w:r>
            <w:proofErr w:type="spellEnd"/>
            <w:r>
              <w:t xml:space="preserve">, М. Карим, Д. Кугультинов, К. Кулиев, Ю. </w:t>
            </w:r>
            <w:proofErr w:type="spellStart"/>
            <w:r>
              <w:t>Рытхэу</w:t>
            </w:r>
            <w:proofErr w:type="spellEnd"/>
            <w:r>
              <w:t xml:space="preserve">, Г. Тукай, К. Хетагуров, Ю. </w:t>
            </w:r>
            <w:proofErr w:type="spellStart"/>
            <w:r>
              <w:t>Шесталов</w:t>
            </w:r>
            <w:proofErr w:type="spellEnd"/>
            <w:r>
              <w:t xml:space="preserve"> и другие</w:t>
            </w:r>
          </w:p>
        </w:tc>
      </w:tr>
      <w:tr w:rsidR="00153E85" w:rsidTr="00153E85">
        <w:tc>
          <w:tcPr>
            <w:tcW w:w="1077" w:type="dxa"/>
          </w:tcPr>
          <w:p w:rsidR="00153E85" w:rsidRDefault="00153E85" w:rsidP="00153E85">
            <w:pPr>
              <w:pStyle w:val="ConsPlusNormal"/>
              <w:jc w:val="center"/>
            </w:pPr>
            <w:r>
              <w:t>55</w:t>
            </w:r>
          </w:p>
        </w:tc>
        <w:tc>
          <w:tcPr>
            <w:tcW w:w="7994" w:type="dxa"/>
          </w:tcPr>
          <w:p w:rsidR="00153E85" w:rsidRDefault="00153E85" w:rsidP="00153E85">
            <w:pPr>
              <w:pStyle w:val="ConsPlusNormal"/>
              <w:jc w:val="both"/>
            </w:pPr>
            <w:r>
              <w:t>Зарубежная литература второй половины XIX - XX в. (эпос, драма).</w:t>
            </w:r>
          </w:p>
          <w:p w:rsidR="00153E85" w:rsidRDefault="00153E85" w:rsidP="00153E85">
            <w:pPr>
              <w:pStyle w:val="ConsPlusNormal"/>
              <w:jc w:val="both"/>
            </w:pPr>
            <w:r>
              <w:t xml:space="preserve">Романы, повести, рассказы. Ч. Диккенс, Э. Золя, Г. де Мопассан, Г. Флобер, Р. Брэдбери, У. </w:t>
            </w:r>
            <w:proofErr w:type="spellStart"/>
            <w:r>
              <w:t>Голдинг</w:t>
            </w:r>
            <w:proofErr w:type="spellEnd"/>
            <w:r>
              <w:t>, Э.М. Ремарк, Дж. Сэлинджер, Г. Уэллс, Э. Хемингуэй, А. Франк и другие</w:t>
            </w:r>
          </w:p>
          <w:p w:rsidR="00153E85" w:rsidRDefault="00153E85" w:rsidP="00153E85">
            <w:pPr>
              <w:pStyle w:val="ConsPlusNormal"/>
              <w:jc w:val="both"/>
            </w:pPr>
            <w:r>
              <w:t>Пьесы. Г. Ибсен; Б. Брехт, Ф.М. Метерлинк, Д. Пристли, О. Уайльд, Т. Уильямс, Б. Шоу и другие</w:t>
            </w:r>
          </w:p>
        </w:tc>
      </w:tr>
      <w:tr w:rsidR="00153E85" w:rsidTr="00153E85">
        <w:tc>
          <w:tcPr>
            <w:tcW w:w="1077" w:type="dxa"/>
          </w:tcPr>
          <w:p w:rsidR="00153E85" w:rsidRDefault="00153E85" w:rsidP="00153E85">
            <w:pPr>
              <w:pStyle w:val="ConsPlusNormal"/>
              <w:jc w:val="center"/>
            </w:pPr>
            <w:r>
              <w:t>56</w:t>
            </w:r>
          </w:p>
        </w:tc>
        <w:tc>
          <w:tcPr>
            <w:tcW w:w="7994" w:type="dxa"/>
          </w:tcPr>
          <w:p w:rsidR="00153E85" w:rsidRDefault="00153E85" w:rsidP="00153E85">
            <w:pPr>
              <w:pStyle w:val="ConsPlusNormal"/>
              <w:jc w:val="both"/>
            </w:pPr>
            <w:r>
              <w:t xml:space="preserve">Зарубежная литература второй половины XIX - XX в. (лирика, </w:t>
            </w:r>
            <w:proofErr w:type="spellStart"/>
            <w:r>
              <w:t>лироэпос</w:t>
            </w:r>
            <w:proofErr w:type="spellEnd"/>
            <w:r>
              <w:t>). Ш. Бодлер, П. Верлен, Э. Верхарн, А. Рембо, Г. Аполлинер, Ф. Гарсиа Лорка, Р.М. Рильке, Т.С. Элиот и другие</w:t>
            </w:r>
          </w:p>
        </w:tc>
      </w:tr>
    </w:tbl>
    <w:p w:rsidR="00F85765" w:rsidRDefault="00F85765">
      <w:pPr>
        <w:pStyle w:val="a3"/>
        <w:ind w:left="0" w:firstLine="0"/>
        <w:jc w:val="left"/>
      </w:pPr>
    </w:p>
    <w:p w:rsidR="00F85765" w:rsidRDefault="00F85765">
      <w:pPr>
        <w:pStyle w:val="a3"/>
        <w:ind w:left="0" w:firstLine="0"/>
        <w:jc w:val="left"/>
      </w:pPr>
    </w:p>
    <w:p w:rsidR="00F85765" w:rsidRDefault="00F85765">
      <w:pPr>
        <w:pStyle w:val="a3"/>
        <w:ind w:left="0" w:firstLine="0"/>
        <w:jc w:val="left"/>
      </w:pPr>
    </w:p>
    <w:p w:rsidR="00F85765" w:rsidRPr="00153E85" w:rsidRDefault="00153E85">
      <w:pPr>
        <w:pStyle w:val="a5"/>
        <w:numPr>
          <w:ilvl w:val="0"/>
          <w:numId w:val="103"/>
        </w:numPr>
        <w:tabs>
          <w:tab w:val="left" w:pos="2118"/>
        </w:tabs>
        <w:ind w:right="568" w:firstLine="708"/>
        <w:jc w:val="both"/>
        <w:rPr>
          <w:b/>
          <w:bCs/>
          <w:sz w:val="26"/>
        </w:rPr>
      </w:pPr>
      <w:r w:rsidRPr="00153E85">
        <w:rPr>
          <w:b/>
          <w:bCs/>
          <w:sz w:val="26"/>
        </w:rPr>
        <w:t>Ф</w:t>
      </w:r>
      <w:r w:rsidR="005F66D3" w:rsidRPr="00153E85">
        <w:rPr>
          <w:b/>
          <w:bCs/>
          <w:sz w:val="26"/>
        </w:rPr>
        <w:t>едеральная рабочая программа по учебному предмету «Иностранный (английский) язык (базовый уровень)»</w:t>
      </w:r>
    </w:p>
    <w:p w:rsidR="00F85765" w:rsidRDefault="005F66D3">
      <w:pPr>
        <w:pStyle w:val="a5"/>
        <w:numPr>
          <w:ilvl w:val="1"/>
          <w:numId w:val="103"/>
        </w:numPr>
        <w:tabs>
          <w:tab w:val="left" w:pos="2144"/>
        </w:tabs>
        <w:ind w:right="567" w:firstLine="708"/>
        <w:jc w:val="both"/>
        <w:rPr>
          <w:sz w:val="26"/>
        </w:rPr>
      </w:pPr>
      <w:r>
        <w:rPr>
          <w:sz w:val="26"/>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85765" w:rsidRDefault="005F66D3">
      <w:pPr>
        <w:pStyle w:val="a5"/>
        <w:numPr>
          <w:ilvl w:val="1"/>
          <w:numId w:val="103"/>
        </w:numPr>
        <w:tabs>
          <w:tab w:val="left" w:pos="2144"/>
        </w:tabs>
        <w:ind w:right="570" w:firstLine="708"/>
        <w:jc w:val="both"/>
        <w:rPr>
          <w:sz w:val="26"/>
        </w:rPr>
      </w:pPr>
      <w:r>
        <w:rPr>
          <w:sz w:val="26"/>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5F66D3">
      <w:pPr>
        <w:pStyle w:val="a5"/>
        <w:numPr>
          <w:ilvl w:val="1"/>
          <w:numId w:val="103"/>
        </w:numPr>
        <w:tabs>
          <w:tab w:val="left" w:pos="2144"/>
        </w:tabs>
        <w:ind w:right="566" w:firstLine="708"/>
        <w:jc w:val="both"/>
        <w:rPr>
          <w:sz w:val="26"/>
        </w:rPr>
      </w:pPr>
      <w:r>
        <w:rPr>
          <w:sz w:val="26"/>
        </w:rPr>
        <w:lastRenderedPageBreak/>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F85765" w:rsidRDefault="005F66D3">
      <w:pPr>
        <w:pStyle w:val="a5"/>
        <w:numPr>
          <w:ilvl w:val="1"/>
          <w:numId w:val="103"/>
        </w:numPr>
        <w:tabs>
          <w:tab w:val="left" w:pos="2144"/>
        </w:tabs>
        <w:spacing w:before="1"/>
        <w:ind w:right="563" w:firstLine="708"/>
        <w:jc w:val="both"/>
        <w:rPr>
          <w:sz w:val="26"/>
        </w:rPr>
      </w:pPr>
      <w:r>
        <w:rPr>
          <w:sz w:val="26"/>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85765" w:rsidRDefault="005F66D3">
      <w:pPr>
        <w:pStyle w:val="a5"/>
        <w:numPr>
          <w:ilvl w:val="1"/>
          <w:numId w:val="103"/>
        </w:numPr>
        <w:tabs>
          <w:tab w:val="left" w:pos="2144"/>
        </w:tabs>
        <w:spacing w:line="298" w:lineRule="exact"/>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9" w:firstLine="708"/>
        <w:jc w:val="both"/>
        <w:rPr>
          <w:sz w:val="26"/>
        </w:rPr>
      </w:pPr>
      <w:r>
        <w:rPr>
          <w:sz w:val="26"/>
        </w:rPr>
        <w:t>Программа по английскому языку (базовый уровень) на уровне среднего общего образования разработана на основе ФГОС СОО.</w:t>
      </w:r>
    </w:p>
    <w:p w:rsidR="00F85765" w:rsidRDefault="005F66D3">
      <w:pPr>
        <w:pStyle w:val="a5"/>
        <w:numPr>
          <w:ilvl w:val="2"/>
          <w:numId w:val="103"/>
        </w:numPr>
        <w:tabs>
          <w:tab w:val="left" w:pos="2339"/>
        </w:tabs>
        <w:ind w:right="565" w:firstLine="708"/>
        <w:jc w:val="both"/>
        <w:rPr>
          <w:sz w:val="26"/>
        </w:rPr>
      </w:pPr>
      <w:r>
        <w:rPr>
          <w:sz w:val="26"/>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w:t>
      </w:r>
      <w:r>
        <w:rPr>
          <w:spacing w:val="40"/>
          <w:sz w:val="26"/>
        </w:rPr>
        <w:t xml:space="preserve"> </w:t>
      </w:r>
      <w:r>
        <w:rPr>
          <w:sz w:val="26"/>
        </w:rPr>
        <w:t>тем, некоторого расширения объёма содержания и его детализации.</w:t>
      </w:r>
    </w:p>
    <w:p w:rsidR="00F85765" w:rsidRDefault="005F66D3">
      <w:pPr>
        <w:pStyle w:val="a5"/>
        <w:numPr>
          <w:ilvl w:val="2"/>
          <w:numId w:val="103"/>
        </w:numPr>
        <w:tabs>
          <w:tab w:val="left" w:pos="2339"/>
        </w:tabs>
        <w:ind w:right="564" w:firstLine="708"/>
        <w:jc w:val="both"/>
        <w:rPr>
          <w:sz w:val="26"/>
        </w:rPr>
      </w:pPr>
      <w:r>
        <w:rPr>
          <w:sz w:val="26"/>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w:t>
      </w:r>
      <w:r>
        <w:rPr>
          <w:spacing w:val="-3"/>
          <w:sz w:val="26"/>
        </w:rPr>
        <w:t xml:space="preserve"> </w:t>
      </w:r>
      <w:r>
        <w:rPr>
          <w:sz w:val="26"/>
        </w:rPr>
        <w:t>учётом</w:t>
      </w:r>
      <w:r>
        <w:rPr>
          <w:spacing w:val="-2"/>
          <w:sz w:val="26"/>
        </w:rPr>
        <w:t xml:space="preserve"> </w:t>
      </w:r>
      <w:r>
        <w:rPr>
          <w:sz w:val="26"/>
        </w:rPr>
        <w:t>возрастных</w:t>
      </w:r>
      <w:r>
        <w:rPr>
          <w:spacing w:val="-2"/>
          <w:sz w:val="26"/>
        </w:rPr>
        <w:t xml:space="preserve"> </w:t>
      </w:r>
      <w:r>
        <w:rPr>
          <w:sz w:val="26"/>
        </w:rPr>
        <w:t>особенностей</w:t>
      </w:r>
      <w:r>
        <w:rPr>
          <w:spacing w:val="-2"/>
          <w:sz w:val="26"/>
        </w:rPr>
        <w:t xml:space="preserve"> </w:t>
      </w:r>
      <w:r>
        <w:rPr>
          <w:sz w:val="26"/>
        </w:rPr>
        <w:t>обучающихся. Содержание</w:t>
      </w:r>
      <w:r>
        <w:rPr>
          <w:spacing w:val="-1"/>
          <w:sz w:val="26"/>
        </w:rPr>
        <w:t xml:space="preserve"> </w:t>
      </w:r>
      <w:r>
        <w:rPr>
          <w:sz w:val="26"/>
        </w:rPr>
        <w:t>программы по</w:t>
      </w:r>
      <w:r>
        <w:rPr>
          <w:spacing w:val="55"/>
          <w:w w:val="150"/>
          <w:sz w:val="26"/>
        </w:rPr>
        <w:t xml:space="preserve"> </w:t>
      </w:r>
      <w:r>
        <w:rPr>
          <w:sz w:val="26"/>
        </w:rPr>
        <w:t>английскому</w:t>
      </w:r>
      <w:r>
        <w:rPr>
          <w:spacing w:val="57"/>
          <w:w w:val="150"/>
          <w:sz w:val="26"/>
        </w:rPr>
        <w:t xml:space="preserve"> </w:t>
      </w:r>
      <w:r>
        <w:rPr>
          <w:sz w:val="26"/>
        </w:rPr>
        <w:t>языку</w:t>
      </w:r>
      <w:r>
        <w:rPr>
          <w:spacing w:val="57"/>
          <w:w w:val="150"/>
          <w:sz w:val="26"/>
        </w:rPr>
        <w:t xml:space="preserve"> </w:t>
      </w:r>
      <w:r>
        <w:rPr>
          <w:sz w:val="26"/>
        </w:rPr>
        <w:t>для</w:t>
      </w:r>
      <w:r>
        <w:rPr>
          <w:spacing w:val="56"/>
          <w:w w:val="150"/>
          <w:sz w:val="26"/>
        </w:rPr>
        <w:t xml:space="preserve"> </w:t>
      </w:r>
      <w:r>
        <w:rPr>
          <w:sz w:val="26"/>
        </w:rPr>
        <w:t>уровня</w:t>
      </w:r>
      <w:r>
        <w:rPr>
          <w:spacing w:val="56"/>
          <w:w w:val="150"/>
          <w:sz w:val="26"/>
        </w:rPr>
        <w:t xml:space="preserve"> </w:t>
      </w:r>
      <w:r>
        <w:rPr>
          <w:sz w:val="26"/>
        </w:rPr>
        <w:t>среднего</w:t>
      </w:r>
      <w:r>
        <w:rPr>
          <w:spacing w:val="56"/>
          <w:w w:val="150"/>
          <w:sz w:val="26"/>
        </w:rPr>
        <w:t xml:space="preserve"> </w:t>
      </w:r>
      <w:r>
        <w:rPr>
          <w:sz w:val="26"/>
        </w:rPr>
        <w:t>общего</w:t>
      </w:r>
      <w:r>
        <w:rPr>
          <w:spacing w:val="55"/>
          <w:w w:val="150"/>
          <w:sz w:val="26"/>
        </w:rPr>
        <w:t xml:space="preserve"> </w:t>
      </w:r>
      <w:r>
        <w:rPr>
          <w:sz w:val="26"/>
        </w:rPr>
        <w:t>образования</w:t>
      </w:r>
      <w:r>
        <w:rPr>
          <w:spacing w:val="56"/>
          <w:w w:val="150"/>
          <w:sz w:val="26"/>
        </w:rPr>
        <w:t xml:space="preserve"> </w:t>
      </w:r>
      <w:r>
        <w:rPr>
          <w:sz w:val="26"/>
        </w:rPr>
        <w:t>имеет</w:t>
      </w:r>
      <w:r>
        <w:rPr>
          <w:spacing w:val="56"/>
          <w:w w:val="150"/>
          <w:sz w:val="26"/>
        </w:rPr>
        <w:t xml:space="preserve"> </w:t>
      </w:r>
      <w:r>
        <w:rPr>
          <w:spacing w:val="-2"/>
          <w:sz w:val="26"/>
        </w:rPr>
        <w:t>особенности,</w:t>
      </w:r>
    </w:p>
    <w:p w:rsidR="00F85765" w:rsidRDefault="005F66D3">
      <w:pPr>
        <w:pStyle w:val="a3"/>
        <w:spacing w:before="67"/>
        <w:ind w:right="569" w:firstLine="0"/>
      </w:pPr>
      <w:r>
        <w:t>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85765" w:rsidRDefault="005F66D3">
      <w:pPr>
        <w:pStyle w:val="a5"/>
        <w:numPr>
          <w:ilvl w:val="2"/>
          <w:numId w:val="103"/>
        </w:numPr>
        <w:tabs>
          <w:tab w:val="left" w:pos="2339"/>
        </w:tabs>
        <w:spacing w:before="1"/>
        <w:ind w:right="563" w:firstLine="708"/>
        <w:jc w:val="both"/>
        <w:rPr>
          <w:sz w:val="26"/>
        </w:rPr>
      </w:pPr>
      <w:r>
        <w:rPr>
          <w:sz w:val="26"/>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w:t>
      </w:r>
      <w:r>
        <w:rPr>
          <w:spacing w:val="40"/>
          <w:sz w:val="26"/>
        </w:rPr>
        <w:t xml:space="preserve"> </w:t>
      </w:r>
      <w:r>
        <w:rPr>
          <w:sz w:val="26"/>
        </w:rPr>
        <w:t>с новыми реалиями и тенденциями развития общего образования.</w:t>
      </w:r>
    </w:p>
    <w:p w:rsidR="00F85765" w:rsidRDefault="005F66D3">
      <w:pPr>
        <w:pStyle w:val="a5"/>
        <w:numPr>
          <w:ilvl w:val="2"/>
          <w:numId w:val="103"/>
        </w:numPr>
        <w:tabs>
          <w:tab w:val="left" w:pos="2339"/>
        </w:tabs>
        <w:ind w:right="565" w:firstLine="708"/>
        <w:jc w:val="both"/>
        <w:rPr>
          <w:sz w:val="26"/>
        </w:rPr>
      </w:pPr>
      <w:r>
        <w:rPr>
          <w:sz w:val="26"/>
        </w:rPr>
        <w:t>Учебному предмету «Иностранный (английский) язык» принадлежит важное место в</w:t>
      </w:r>
      <w:r>
        <w:rPr>
          <w:spacing w:val="-1"/>
          <w:sz w:val="26"/>
        </w:rPr>
        <w:t xml:space="preserve"> </w:t>
      </w:r>
      <w:r>
        <w:rPr>
          <w:sz w:val="26"/>
        </w:rPr>
        <w:t>системе</w:t>
      </w:r>
      <w:r>
        <w:rPr>
          <w:spacing w:val="-2"/>
          <w:sz w:val="26"/>
        </w:rPr>
        <w:t xml:space="preserve"> </w:t>
      </w:r>
      <w:r>
        <w:rPr>
          <w:sz w:val="26"/>
        </w:rPr>
        <w:t>среднего общего образования и</w:t>
      </w:r>
      <w:r>
        <w:rPr>
          <w:spacing w:val="-1"/>
          <w:sz w:val="26"/>
        </w:rPr>
        <w:t xml:space="preserve"> </w:t>
      </w:r>
      <w:r>
        <w:rPr>
          <w:sz w:val="26"/>
        </w:rPr>
        <w:t>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85765" w:rsidRDefault="005F66D3">
      <w:pPr>
        <w:pStyle w:val="a5"/>
        <w:numPr>
          <w:ilvl w:val="2"/>
          <w:numId w:val="103"/>
        </w:numPr>
        <w:tabs>
          <w:tab w:val="left" w:pos="2339"/>
        </w:tabs>
        <w:ind w:right="562" w:firstLine="708"/>
        <w:jc w:val="both"/>
        <w:rPr>
          <w:sz w:val="26"/>
        </w:rPr>
      </w:pPr>
      <w:r>
        <w:rPr>
          <w:sz w:val="26"/>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85765" w:rsidRDefault="005F66D3">
      <w:pPr>
        <w:pStyle w:val="a5"/>
        <w:numPr>
          <w:ilvl w:val="2"/>
          <w:numId w:val="103"/>
        </w:numPr>
        <w:tabs>
          <w:tab w:val="left" w:pos="2339"/>
        </w:tabs>
        <w:ind w:right="564" w:firstLine="708"/>
        <w:jc w:val="both"/>
        <w:rPr>
          <w:sz w:val="26"/>
        </w:rPr>
      </w:pPr>
      <w:r>
        <w:rPr>
          <w:sz w:val="26"/>
        </w:rPr>
        <w:t xml:space="preserve">Трансформация взглядов на владение иностранным языком, связанная с </w:t>
      </w:r>
      <w:r>
        <w:rPr>
          <w:sz w:val="26"/>
        </w:rP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F85765" w:rsidRDefault="005F66D3">
      <w:pPr>
        <w:pStyle w:val="a3"/>
        <w:spacing w:before="1"/>
        <w:ind w:right="566"/>
      </w:pPr>
      <w:r>
        <w:t>21.5.8 Значимость владения иностранными языками как первым, так и вторым, расширение</w:t>
      </w:r>
      <w:r>
        <w:rPr>
          <w:spacing w:val="40"/>
        </w:rPr>
        <w:t xml:space="preserve"> </w:t>
      </w:r>
      <w:r>
        <w:t>номенклатуры</w:t>
      </w:r>
      <w:r>
        <w:rPr>
          <w:spacing w:val="40"/>
        </w:rPr>
        <w:t xml:space="preserve"> </w:t>
      </w:r>
      <w:r>
        <w:t>изучаемых</w:t>
      </w:r>
      <w:r>
        <w:rPr>
          <w:spacing w:val="40"/>
        </w:rPr>
        <w:t xml:space="preserve"> </w:t>
      </w:r>
      <w:r>
        <w:t>иностранных</w:t>
      </w:r>
      <w:r>
        <w:rPr>
          <w:spacing w:val="40"/>
        </w:rPr>
        <w:t xml:space="preserve"> </w:t>
      </w:r>
      <w:r>
        <w:t>языков</w:t>
      </w:r>
      <w:r>
        <w:rPr>
          <w:spacing w:val="40"/>
        </w:rPr>
        <w:t xml:space="preserve"> </w:t>
      </w:r>
      <w:r>
        <w:t xml:space="preserve">соответствует стратегическим 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партнёра обеспечивает</w:t>
      </w:r>
      <w:r>
        <w:rPr>
          <w:spacing w:val="80"/>
        </w:rPr>
        <w:t xml:space="preserve"> </w:t>
      </w:r>
      <w:r>
        <w:t>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85765" w:rsidRDefault="005F66D3">
      <w:pPr>
        <w:pStyle w:val="a5"/>
        <w:numPr>
          <w:ilvl w:val="2"/>
          <w:numId w:val="97"/>
        </w:numPr>
        <w:tabs>
          <w:tab w:val="left" w:pos="2339"/>
        </w:tabs>
        <w:ind w:right="561" w:firstLine="708"/>
        <w:jc w:val="both"/>
        <w:rPr>
          <w:sz w:val="26"/>
        </w:rPr>
      </w:pPr>
      <w:r>
        <w:rPr>
          <w:sz w:val="26"/>
        </w:rPr>
        <w:t>Возрастание значимости владения иностранными языками приводит к переосмыслению целей и содержания обучения предмету.</w:t>
      </w:r>
    </w:p>
    <w:p w:rsidR="00F85765" w:rsidRDefault="005F66D3">
      <w:pPr>
        <w:pStyle w:val="a5"/>
        <w:numPr>
          <w:ilvl w:val="2"/>
          <w:numId w:val="97"/>
        </w:numPr>
        <w:tabs>
          <w:tab w:val="left" w:pos="2469"/>
        </w:tabs>
        <w:ind w:right="567" w:firstLine="708"/>
        <w:jc w:val="both"/>
        <w:rPr>
          <w:sz w:val="26"/>
        </w:rPr>
      </w:pPr>
      <w:r>
        <w:rPr>
          <w:sz w:val="26"/>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85765" w:rsidRDefault="005F66D3">
      <w:pPr>
        <w:pStyle w:val="a5"/>
        <w:numPr>
          <w:ilvl w:val="2"/>
          <w:numId w:val="97"/>
        </w:numPr>
        <w:tabs>
          <w:tab w:val="left" w:pos="2469"/>
        </w:tabs>
        <w:ind w:right="568" w:firstLine="708"/>
        <w:jc w:val="both"/>
        <w:rPr>
          <w:sz w:val="26"/>
        </w:rPr>
      </w:pPr>
      <w:r>
        <w:rPr>
          <w:sz w:val="26"/>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w:t>
      </w:r>
      <w:proofErr w:type="gramStart"/>
      <w:r>
        <w:rPr>
          <w:sz w:val="26"/>
        </w:rPr>
        <w:t>провозглашено</w:t>
      </w:r>
      <w:r>
        <w:rPr>
          <w:spacing w:val="71"/>
          <w:w w:val="150"/>
          <w:sz w:val="26"/>
        </w:rPr>
        <w:t xml:space="preserve">  </w:t>
      </w:r>
      <w:r>
        <w:rPr>
          <w:sz w:val="26"/>
        </w:rPr>
        <w:t>развитие</w:t>
      </w:r>
      <w:proofErr w:type="gramEnd"/>
      <w:r>
        <w:rPr>
          <w:spacing w:val="71"/>
          <w:w w:val="150"/>
          <w:sz w:val="26"/>
        </w:rPr>
        <w:t xml:space="preserve">  </w:t>
      </w:r>
      <w:r>
        <w:rPr>
          <w:sz w:val="26"/>
        </w:rPr>
        <w:t>и</w:t>
      </w:r>
      <w:r>
        <w:rPr>
          <w:spacing w:val="71"/>
          <w:w w:val="150"/>
          <w:sz w:val="26"/>
        </w:rPr>
        <w:t xml:space="preserve">  </w:t>
      </w:r>
      <w:r>
        <w:rPr>
          <w:sz w:val="26"/>
        </w:rPr>
        <w:t>совершенствование</w:t>
      </w:r>
      <w:r>
        <w:rPr>
          <w:spacing w:val="72"/>
          <w:w w:val="150"/>
          <w:sz w:val="26"/>
        </w:rPr>
        <w:t xml:space="preserve">  </w:t>
      </w:r>
      <w:r>
        <w:rPr>
          <w:sz w:val="26"/>
        </w:rPr>
        <w:t>коммуникативной</w:t>
      </w:r>
      <w:r>
        <w:rPr>
          <w:spacing w:val="72"/>
          <w:w w:val="150"/>
          <w:sz w:val="26"/>
        </w:rPr>
        <w:t xml:space="preserve">  </w:t>
      </w:r>
      <w:r>
        <w:rPr>
          <w:sz w:val="26"/>
        </w:rPr>
        <w:t>компетенции</w:t>
      </w:r>
    </w:p>
    <w:p w:rsidR="00F85765" w:rsidRDefault="005F66D3">
      <w:pPr>
        <w:pStyle w:val="a3"/>
        <w:spacing w:before="67"/>
        <w:ind w:right="565" w:firstLine="0"/>
      </w:pPr>
      <w:r>
        <w:t>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85765" w:rsidRDefault="005F66D3">
      <w:pPr>
        <w:pStyle w:val="a3"/>
        <w:ind w:right="568"/>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F85765" w:rsidRDefault="005F66D3">
      <w:pPr>
        <w:pStyle w:val="a3"/>
        <w:ind w:right="570"/>
      </w:pPr>
      <w:r>
        <w:t>языковая компетенция – овладение</w:t>
      </w:r>
      <w:r>
        <w:rPr>
          <w:spacing w:val="-1"/>
        </w:rPr>
        <w:t xml:space="preserve"> </w:t>
      </w:r>
      <w:r>
        <w:t>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85765" w:rsidRDefault="005F66D3">
      <w:pPr>
        <w:pStyle w:val="a3"/>
        <w:ind w:right="563"/>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F85765" w:rsidRDefault="005F66D3">
      <w:pPr>
        <w:pStyle w:val="a3"/>
        <w:spacing w:before="1"/>
        <w:ind w:right="563"/>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85765" w:rsidRDefault="005F66D3">
      <w:pPr>
        <w:pStyle w:val="a3"/>
        <w:ind w:right="562"/>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85765" w:rsidRDefault="005F66D3">
      <w:pPr>
        <w:pStyle w:val="a5"/>
        <w:numPr>
          <w:ilvl w:val="2"/>
          <w:numId w:val="97"/>
        </w:numPr>
        <w:tabs>
          <w:tab w:val="left" w:pos="2469"/>
        </w:tabs>
        <w:ind w:right="565" w:firstLine="708"/>
        <w:jc w:val="both"/>
        <w:rPr>
          <w:sz w:val="26"/>
        </w:rPr>
      </w:pPr>
      <w:r>
        <w:rPr>
          <w:sz w:val="26"/>
        </w:rPr>
        <w:t>Наряду с иноязычной коммуникативной компетенцией в процессе</w:t>
      </w:r>
      <w:r>
        <w:rPr>
          <w:spacing w:val="80"/>
          <w:sz w:val="26"/>
        </w:rPr>
        <w:t xml:space="preserve"> </w:t>
      </w:r>
      <w:r>
        <w:rPr>
          <w:sz w:val="26"/>
        </w:rPr>
        <w:t>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rPr>
          <w:sz w:val="26"/>
        </w:rPr>
        <w:lastRenderedPageBreak/>
        <w:t>познавательную, информационную, социально-трудовую и компетенцию личностного самосовершенствования.</w:t>
      </w:r>
    </w:p>
    <w:p w:rsidR="00F85765" w:rsidRDefault="005F66D3">
      <w:pPr>
        <w:pStyle w:val="a5"/>
        <w:numPr>
          <w:ilvl w:val="2"/>
          <w:numId w:val="97"/>
        </w:numPr>
        <w:tabs>
          <w:tab w:val="left" w:pos="2469"/>
        </w:tabs>
        <w:ind w:right="561" w:firstLine="708"/>
        <w:jc w:val="both"/>
        <w:rPr>
          <w:sz w:val="26"/>
        </w:rPr>
      </w:pPr>
      <w:r>
        <w:rPr>
          <w:sz w:val="26"/>
        </w:rP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F85765" w:rsidRDefault="005F66D3">
      <w:pPr>
        <w:pStyle w:val="a5"/>
        <w:numPr>
          <w:ilvl w:val="2"/>
          <w:numId w:val="97"/>
        </w:numPr>
        <w:tabs>
          <w:tab w:val="left" w:pos="2469"/>
        </w:tabs>
        <w:spacing w:before="1"/>
        <w:ind w:right="563" w:firstLine="708"/>
        <w:jc w:val="both"/>
        <w:rPr>
          <w:sz w:val="26"/>
        </w:rPr>
      </w:pPr>
      <w:r>
        <w:rPr>
          <w:sz w:val="26"/>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F85765" w:rsidRDefault="005F66D3">
      <w:pPr>
        <w:pStyle w:val="a5"/>
        <w:numPr>
          <w:ilvl w:val="2"/>
          <w:numId w:val="97"/>
        </w:numPr>
        <w:tabs>
          <w:tab w:val="left" w:pos="2469"/>
        </w:tabs>
        <w:ind w:right="564" w:firstLine="708"/>
        <w:jc w:val="both"/>
        <w:rPr>
          <w:sz w:val="26"/>
        </w:rPr>
      </w:pPr>
      <w:r>
        <w:rPr>
          <w:sz w:val="26"/>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F85765" w:rsidRDefault="005F66D3">
      <w:pPr>
        <w:pStyle w:val="a5"/>
        <w:numPr>
          <w:ilvl w:val="2"/>
          <w:numId w:val="97"/>
        </w:numPr>
        <w:tabs>
          <w:tab w:val="left" w:pos="2469"/>
        </w:tabs>
        <w:ind w:right="569" w:firstLine="708"/>
        <w:jc w:val="both"/>
        <w:rPr>
          <w:sz w:val="26"/>
        </w:rPr>
      </w:pPr>
      <w:r>
        <w:rPr>
          <w:sz w:val="26"/>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F85765" w:rsidRDefault="005F66D3">
      <w:pPr>
        <w:pStyle w:val="a5"/>
        <w:numPr>
          <w:ilvl w:val="2"/>
          <w:numId w:val="97"/>
        </w:numPr>
        <w:tabs>
          <w:tab w:val="left" w:pos="2469"/>
        </w:tabs>
        <w:ind w:right="565" w:firstLine="708"/>
        <w:jc w:val="both"/>
        <w:rPr>
          <w:sz w:val="26"/>
        </w:rPr>
      </w:pPr>
      <w:r>
        <w:rPr>
          <w:sz w:val="26"/>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w:t>
      </w:r>
      <w:r>
        <w:rPr>
          <w:spacing w:val="7"/>
          <w:sz w:val="26"/>
        </w:rPr>
        <w:t xml:space="preserve"> </w:t>
      </w:r>
      <w:r>
        <w:rPr>
          <w:sz w:val="26"/>
        </w:rPr>
        <w:t>ценностях,</w:t>
      </w:r>
      <w:r>
        <w:rPr>
          <w:spacing w:val="10"/>
          <w:sz w:val="26"/>
        </w:rPr>
        <w:t xml:space="preserve"> </w:t>
      </w:r>
      <w:r>
        <w:rPr>
          <w:sz w:val="26"/>
        </w:rPr>
        <w:t>о</w:t>
      </w:r>
      <w:r>
        <w:rPr>
          <w:spacing w:val="9"/>
          <w:sz w:val="26"/>
        </w:rPr>
        <w:t xml:space="preserve"> </w:t>
      </w:r>
      <w:r>
        <w:rPr>
          <w:sz w:val="26"/>
        </w:rPr>
        <w:t>важности</w:t>
      </w:r>
      <w:r>
        <w:rPr>
          <w:spacing w:val="10"/>
          <w:sz w:val="26"/>
        </w:rPr>
        <w:t xml:space="preserve"> </w:t>
      </w:r>
      <w:r>
        <w:rPr>
          <w:sz w:val="26"/>
        </w:rPr>
        <w:t>общения</w:t>
      </w:r>
      <w:r>
        <w:rPr>
          <w:spacing w:val="9"/>
          <w:sz w:val="26"/>
        </w:rPr>
        <w:t xml:space="preserve"> </w:t>
      </w:r>
      <w:r>
        <w:rPr>
          <w:sz w:val="26"/>
        </w:rPr>
        <w:t>с</w:t>
      </w:r>
      <w:r>
        <w:rPr>
          <w:spacing w:val="10"/>
          <w:sz w:val="26"/>
        </w:rPr>
        <w:t xml:space="preserve"> </w:t>
      </w:r>
      <w:r>
        <w:rPr>
          <w:sz w:val="26"/>
        </w:rPr>
        <w:t>целью</w:t>
      </w:r>
      <w:r>
        <w:rPr>
          <w:spacing w:val="8"/>
          <w:sz w:val="26"/>
        </w:rPr>
        <w:t xml:space="preserve"> </w:t>
      </w:r>
      <w:r>
        <w:rPr>
          <w:sz w:val="26"/>
        </w:rPr>
        <w:t>достижения</w:t>
      </w:r>
      <w:r>
        <w:rPr>
          <w:spacing w:val="11"/>
          <w:sz w:val="26"/>
        </w:rPr>
        <w:t xml:space="preserve"> </w:t>
      </w:r>
      <w:r>
        <w:rPr>
          <w:spacing w:val="-2"/>
          <w:sz w:val="26"/>
        </w:rPr>
        <w:t>взаимопонимания</w:t>
      </w:r>
    </w:p>
    <w:p w:rsidR="00F85765" w:rsidRDefault="005F66D3">
      <w:pPr>
        <w:pStyle w:val="a3"/>
        <w:spacing w:before="67"/>
        <w:ind w:right="564" w:firstLine="0"/>
      </w:pPr>
      <w:r>
        <w:t xml:space="preserve">в целом и о языке как средстве межличностного и межкультурного </w:t>
      </w:r>
      <w:proofErr w:type="gramStart"/>
      <w:r>
        <w:t>общения</w:t>
      </w:r>
      <w:proofErr w:type="gramEnd"/>
      <w:r>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w:t>
      </w:r>
      <w:r>
        <w:rPr>
          <w:spacing w:val="40"/>
        </w:rPr>
        <w:t xml:space="preserve"> </w:t>
      </w:r>
      <w:r>
        <w:t>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w:t>
      </w:r>
      <w:r>
        <w:rPr>
          <w:spacing w:val="-1"/>
        </w:rPr>
        <w:t xml:space="preserve"> </w:t>
      </w:r>
      <w:r>
        <w:t>справочники</w:t>
      </w:r>
      <w:r>
        <w:rPr>
          <w:spacing w:val="-1"/>
        </w:rPr>
        <w:t xml:space="preserve"> </w:t>
      </w:r>
      <w:r>
        <w:t>на</w:t>
      </w:r>
      <w:r>
        <w:rPr>
          <w:spacing w:val="-1"/>
        </w:rPr>
        <w:t xml:space="preserve"> </w:t>
      </w:r>
      <w:r>
        <w:t>иностранном языке, в том числе информационно-справочные системы в электронной форме.</w:t>
      </w:r>
    </w:p>
    <w:p w:rsidR="00F85765" w:rsidRDefault="005F66D3">
      <w:pPr>
        <w:pStyle w:val="a5"/>
        <w:numPr>
          <w:ilvl w:val="1"/>
          <w:numId w:val="103"/>
        </w:numPr>
        <w:tabs>
          <w:tab w:val="left" w:pos="2144"/>
        </w:tabs>
        <w:spacing w:before="1" w:line="298"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line="298" w:lineRule="exact"/>
        <w:ind w:left="2339" w:hanging="780"/>
        <w:jc w:val="both"/>
        <w:rPr>
          <w:sz w:val="26"/>
        </w:rPr>
      </w:pPr>
      <w:r>
        <w:rPr>
          <w:sz w:val="26"/>
        </w:rPr>
        <w:t>Коммуникативные</w:t>
      </w:r>
      <w:r>
        <w:rPr>
          <w:spacing w:val="-7"/>
          <w:sz w:val="26"/>
        </w:rPr>
        <w:t xml:space="preserve"> </w:t>
      </w:r>
      <w:r>
        <w:rPr>
          <w:spacing w:val="-2"/>
          <w:sz w:val="26"/>
        </w:rPr>
        <w:t>умения.</w:t>
      </w:r>
    </w:p>
    <w:p w:rsidR="00F85765" w:rsidRDefault="005F66D3">
      <w:pPr>
        <w:pStyle w:val="a3"/>
        <w:spacing w:before="1"/>
        <w:ind w:right="575"/>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5765" w:rsidRDefault="005F66D3">
      <w:pPr>
        <w:pStyle w:val="a3"/>
        <w:ind w:right="566"/>
      </w:pPr>
      <w:r>
        <w:t>Повседневная жизнь семьи. Межличностные отношения в семье, с друзьями и знакомыми. Конфликтные ситуации, их предупреждение и разрешение.</w:t>
      </w:r>
    </w:p>
    <w:p w:rsidR="00F85765" w:rsidRDefault="005F66D3">
      <w:pPr>
        <w:pStyle w:val="a3"/>
        <w:spacing w:before="1" w:line="298" w:lineRule="exact"/>
        <w:ind w:left="1559" w:firstLine="0"/>
      </w:pPr>
      <w:r>
        <w:t>Внешность</w:t>
      </w:r>
      <w:r>
        <w:rPr>
          <w:spacing w:val="-8"/>
        </w:rPr>
        <w:t xml:space="preserve"> </w:t>
      </w:r>
      <w:r>
        <w:t>и</w:t>
      </w:r>
      <w:r>
        <w:rPr>
          <w:spacing w:val="-6"/>
        </w:rPr>
        <w:t xml:space="preserve"> </w:t>
      </w:r>
      <w:r>
        <w:t>характеристика</w:t>
      </w:r>
      <w:r>
        <w:rPr>
          <w:spacing w:val="-4"/>
        </w:rPr>
        <w:t xml:space="preserve"> </w:t>
      </w:r>
      <w:r>
        <w:t>человека,</w:t>
      </w:r>
      <w:r>
        <w:rPr>
          <w:spacing w:val="-4"/>
        </w:rPr>
        <w:t xml:space="preserve"> </w:t>
      </w:r>
      <w:r>
        <w:t>литературного</w:t>
      </w:r>
      <w:r>
        <w:rPr>
          <w:spacing w:val="-6"/>
        </w:rPr>
        <w:t xml:space="preserve"> </w:t>
      </w:r>
      <w:r>
        <w:rPr>
          <w:spacing w:val="-2"/>
        </w:rPr>
        <w:t>персонажа.</w:t>
      </w:r>
    </w:p>
    <w:p w:rsidR="00F85765" w:rsidRDefault="005F66D3">
      <w:pPr>
        <w:pStyle w:val="a3"/>
        <w:ind w:right="573"/>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F85765" w:rsidRDefault="005F66D3">
      <w:pPr>
        <w:pStyle w:val="a3"/>
        <w:ind w:right="562"/>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85765" w:rsidRDefault="005F66D3">
      <w:pPr>
        <w:pStyle w:val="a3"/>
        <w:ind w:right="564"/>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w:t>
      </w:r>
      <w:r>
        <w:lastRenderedPageBreak/>
        <w:t xml:space="preserve">специальности, подработка для обучающегося). Роль иностранного языка в планах на </w:t>
      </w:r>
      <w:r>
        <w:rPr>
          <w:spacing w:val="-2"/>
        </w:rPr>
        <w:t>будущее.</w:t>
      </w:r>
    </w:p>
    <w:p w:rsidR="00F85765" w:rsidRDefault="005F66D3">
      <w:pPr>
        <w:pStyle w:val="a3"/>
        <w:ind w:right="571"/>
      </w:pPr>
      <w:r>
        <w:t>Молодёжь в современном обществе. Досуг молодёжи: чтение, кино, театр, музыка, музеи, Интернет, компьютерные игры. Любовь и дружба.</w:t>
      </w:r>
    </w:p>
    <w:p w:rsidR="00F85765" w:rsidRDefault="005F66D3">
      <w:pPr>
        <w:pStyle w:val="a3"/>
        <w:ind w:left="1559" w:firstLine="0"/>
        <w:jc w:val="left"/>
      </w:pPr>
      <w:r>
        <w:t>Покупки:</w:t>
      </w:r>
      <w:r>
        <w:rPr>
          <w:spacing w:val="-4"/>
        </w:rPr>
        <w:t xml:space="preserve"> </w:t>
      </w:r>
      <w:r>
        <w:t>одежда,</w:t>
      </w:r>
      <w:r>
        <w:rPr>
          <w:spacing w:val="-4"/>
        </w:rPr>
        <w:t xml:space="preserve"> </w:t>
      </w:r>
      <w:r>
        <w:t>обувь</w:t>
      </w:r>
      <w:r>
        <w:rPr>
          <w:spacing w:val="-7"/>
        </w:rPr>
        <w:t xml:space="preserve"> </w:t>
      </w:r>
      <w:r>
        <w:t>и</w:t>
      </w:r>
      <w:r>
        <w:rPr>
          <w:spacing w:val="-5"/>
        </w:rPr>
        <w:t xml:space="preserve"> </w:t>
      </w:r>
      <w:r>
        <w:t>продукты</w:t>
      </w:r>
      <w:r>
        <w:rPr>
          <w:spacing w:val="-6"/>
        </w:rPr>
        <w:t xml:space="preserve"> </w:t>
      </w:r>
      <w:r>
        <w:t>питания.</w:t>
      </w:r>
      <w:r>
        <w:rPr>
          <w:spacing w:val="-4"/>
        </w:rPr>
        <w:t xml:space="preserve"> </w:t>
      </w:r>
      <w:r>
        <w:t>Карманные</w:t>
      </w:r>
      <w:r>
        <w:rPr>
          <w:spacing w:val="-3"/>
        </w:rPr>
        <w:t xml:space="preserve"> </w:t>
      </w:r>
      <w:r>
        <w:t>деньги.</w:t>
      </w:r>
      <w:r>
        <w:rPr>
          <w:spacing w:val="-5"/>
        </w:rPr>
        <w:t xml:space="preserve"> </w:t>
      </w:r>
      <w:r>
        <w:t>Молодёжная</w:t>
      </w:r>
      <w:r>
        <w:rPr>
          <w:spacing w:val="-5"/>
        </w:rPr>
        <w:t xml:space="preserve"> </w:t>
      </w:r>
      <w:r>
        <w:t>мода. Туризм. Виды отдыха. Путешествия по России и зарубежным странам.</w:t>
      </w:r>
    </w:p>
    <w:p w:rsidR="00F85765" w:rsidRDefault="005F66D3">
      <w:pPr>
        <w:pStyle w:val="a3"/>
        <w:spacing w:before="1"/>
        <w:ind w:left="1559" w:right="2045" w:firstLine="0"/>
        <w:jc w:val="left"/>
      </w:pPr>
      <w:r>
        <w:t>Проблемы</w:t>
      </w:r>
      <w:r>
        <w:rPr>
          <w:spacing w:val="-7"/>
        </w:rPr>
        <w:t xml:space="preserve"> </w:t>
      </w:r>
      <w:r>
        <w:t>экологии.</w:t>
      </w:r>
      <w:r>
        <w:rPr>
          <w:spacing w:val="-8"/>
        </w:rPr>
        <w:t xml:space="preserve"> </w:t>
      </w:r>
      <w:r>
        <w:t>Защита</w:t>
      </w:r>
      <w:r>
        <w:rPr>
          <w:spacing w:val="-6"/>
        </w:rPr>
        <w:t xml:space="preserve"> </w:t>
      </w:r>
      <w:r>
        <w:t>окружающей</w:t>
      </w:r>
      <w:r>
        <w:rPr>
          <w:spacing w:val="-7"/>
        </w:rPr>
        <w:t xml:space="preserve"> </w:t>
      </w:r>
      <w:r>
        <w:t>среды.</w:t>
      </w:r>
      <w:r>
        <w:rPr>
          <w:spacing w:val="-8"/>
        </w:rPr>
        <w:t xml:space="preserve"> </w:t>
      </w:r>
      <w:r>
        <w:t>Стихийные</w:t>
      </w:r>
      <w:r>
        <w:rPr>
          <w:spacing w:val="-7"/>
        </w:rPr>
        <w:t xml:space="preserve"> </w:t>
      </w:r>
      <w:r>
        <w:t>бедствия. Условия проживания в городской/сельской местности.</w:t>
      </w:r>
    </w:p>
    <w:p w:rsidR="00F85765" w:rsidRDefault="005F66D3">
      <w:pPr>
        <w:pStyle w:val="a3"/>
        <w:ind w:right="573"/>
      </w:pPr>
      <w:r>
        <w:t>Технический прогресс: перспективы и последствия. Современные средства связи (мобильные телефоны, смартфоны, планшеты, компьютеры).</w:t>
      </w:r>
    </w:p>
    <w:p w:rsidR="00F85765" w:rsidRDefault="005F66D3">
      <w:pPr>
        <w:pStyle w:val="a3"/>
        <w:ind w:right="57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85765" w:rsidRDefault="005F66D3">
      <w:pPr>
        <w:pStyle w:val="a3"/>
        <w:ind w:right="563"/>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85765" w:rsidRDefault="005F66D3">
      <w:pPr>
        <w:pStyle w:val="a5"/>
        <w:numPr>
          <w:ilvl w:val="3"/>
          <w:numId w:val="103"/>
        </w:numPr>
        <w:tabs>
          <w:tab w:val="left" w:pos="2533"/>
        </w:tabs>
        <w:spacing w:line="298" w:lineRule="exact"/>
        <w:ind w:left="2533" w:hanging="974"/>
        <w:jc w:val="both"/>
        <w:rPr>
          <w:sz w:val="26"/>
        </w:rPr>
      </w:pPr>
      <w:r>
        <w:rPr>
          <w:spacing w:val="-2"/>
          <w:sz w:val="26"/>
        </w:rPr>
        <w:t>Говорение.</w:t>
      </w:r>
    </w:p>
    <w:p w:rsidR="00F85765" w:rsidRDefault="005F66D3">
      <w:pPr>
        <w:pStyle w:val="a3"/>
        <w:ind w:right="565"/>
      </w:pPr>
      <w:r>
        <w:t>Развитие коммуникативных умений диалогической речи на базе умений, сформированных на уровне основного общего образования, а именно</w:t>
      </w:r>
      <w:r>
        <w:rPr>
          <w:spacing w:val="-1"/>
        </w:rPr>
        <w:t xml:space="preserve"> </w:t>
      </w:r>
      <w:r>
        <w:t xml:space="preserve">умений вести 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w:t>
      </w:r>
      <w:r>
        <w:rPr>
          <w:spacing w:val="-2"/>
        </w:rPr>
        <w:t>диалогов):</w:t>
      </w:r>
    </w:p>
    <w:p w:rsidR="00F85765" w:rsidRDefault="005F66D3">
      <w:pPr>
        <w:pStyle w:val="a3"/>
        <w:spacing w:before="1"/>
        <w:ind w:left="1559" w:firstLine="0"/>
      </w:pPr>
      <w:r>
        <w:t>диалог</w:t>
      </w:r>
      <w:r>
        <w:rPr>
          <w:spacing w:val="68"/>
          <w:w w:val="150"/>
        </w:rPr>
        <w:t xml:space="preserve"> </w:t>
      </w:r>
      <w:r>
        <w:t>этикетного</w:t>
      </w:r>
      <w:r>
        <w:rPr>
          <w:spacing w:val="69"/>
          <w:w w:val="150"/>
        </w:rPr>
        <w:t xml:space="preserve"> </w:t>
      </w:r>
      <w:r>
        <w:t>характера:</w:t>
      </w:r>
      <w:r>
        <w:rPr>
          <w:spacing w:val="70"/>
          <w:w w:val="150"/>
        </w:rPr>
        <w:t xml:space="preserve"> </w:t>
      </w:r>
      <w:r>
        <w:t>начинать,</w:t>
      </w:r>
      <w:r>
        <w:rPr>
          <w:spacing w:val="70"/>
          <w:w w:val="150"/>
        </w:rPr>
        <w:t xml:space="preserve"> </w:t>
      </w:r>
      <w:r>
        <w:t>поддерживать</w:t>
      </w:r>
      <w:r>
        <w:rPr>
          <w:spacing w:val="68"/>
          <w:w w:val="150"/>
        </w:rPr>
        <w:t xml:space="preserve"> </w:t>
      </w:r>
      <w:r>
        <w:t>и</w:t>
      </w:r>
      <w:r>
        <w:rPr>
          <w:spacing w:val="70"/>
          <w:w w:val="150"/>
        </w:rPr>
        <w:t xml:space="preserve"> </w:t>
      </w:r>
      <w:r>
        <w:t>заканчивать</w:t>
      </w:r>
      <w:r>
        <w:rPr>
          <w:spacing w:val="69"/>
          <w:w w:val="150"/>
        </w:rPr>
        <w:t xml:space="preserve"> </w:t>
      </w:r>
      <w:r>
        <w:rPr>
          <w:spacing w:val="-2"/>
        </w:rPr>
        <w:t>разговор,</w:t>
      </w:r>
    </w:p>
    <w:p w:rsidR="00F85765" w:rsidRDefault="005F66D3">
      <w:pPr>
        <w:pStyle w:val="a3"/>
        <w:spacing w:before="67"/>
        <w:ind w:right="571" w:firstLine="0"/>
      </w:pPr>
      <w:r>
        <w:t>вежливо переспрашивать, выражать согласие/отказ, выражать благодарность, поздравлять</w:t>
      </w:r>
      <w:r>
        <w:rPr>
          <w:spacing w:val="40"/>
        </w:rPr>
        <w:t xml:space="preserve"> </w:t>
      </w:r>
      <w:r>
        <w:t>с праздником, выражать пожелания и вежливо реагировать на поздравление;</w:t>
      </w:r>
    </w:p>
    <w:p w:rsidR="00F85765" w:rsidRDefault="005F66D3">
      <w:pPr>
        <w:pStyle w:val="a3"/>
        <w:ind w:right="565"/>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85765" w:rsidRDefault="005F66D3">
      <w:pPr>
        <w:pStyle w:val="a3"/>
        <w:spacing w:before="1"/>
        <w:ind w:right="56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85765" w:rsidRDefault="005F66D3">
      <w:pPr>
        <w:pStyle w:val="a3"/>
        <w:ind w:right="567"/>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85765" w:rsidRDefault="005F66D3">
      <w:pPr>
        <w:pStyle w:val="a3"/>
        <w:ind w:right="563"/>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85765" w:rsidRDefault="005F66D3">
      <w:pPr>
        <w:pStyle w:val="a3"/>
        <w:spacing w:line="299" w:lineRule="exact"/>
        <w:ind w:left="1559" w:firstLine="0"/>
      </w:pPr>
      <w:r>
        <w:t>Объём</w:t>
      </w:r>
      <w:r>
        <w:rPr>
          <w:spacing w:val="-4"/>
        </w:rPr>
        <w:t xml:space="preserve"> </w:t>
      </w:r>
      <w:r>
        <w:t>диалога –</w:t>
      </w:r>
      <w:r>
        <w:rPr>
          <w:spacing w:val="-5"/>
        </w:rPr>
        <w:t xml:space="preserve"> </w:t>
      </w:r>
      <w:r>
        <w:t>8</w:t>
      </w:r>
      <w:r>
        <w:rPr>
          <w:spacing w:val="-1"/>
        </w:rPr>
        <w:t xml:space="preserve"> </w:t>
      </w:r>
      <w:r>
        <w:t>реплик</w:t>
      </w:r>
      <w:r>
        <w:rPr>
          <w:spacing w:val="-2"/>
        </w:rPr>
        <w:t xml:space="preserve"> </w:t>
      </w:r>
      <w:r>
        <w:t>со</w:t>
      </w:r>
      <w:r>
        <w:rPr>
          <w:spacing w:val="-3"/>
        </w:rPr>
        <w:t xml:space="preserve"> </w:t>
      </w:r>
      <w:r>
        <w:t>стороны</w:t>
      </w:r>
      <w:r>
        <w:rPr>
          <w:spacing w:val="-1"/>
        </w:rPr>
        <w:t xml:space="preserve"> </w:t>
      </w:r>
      <w:r>
        <w:t>каждого</w:t>
      </w:r>
      <w:r>
        <w:rPr>
          <w:spacing w:val="-1"/>
        </w:rPr>
        <w:t xml:space="preserve"> </w:t>
      </w:r>
      <w:r>
        <w:rPr>
          <w:spacing w:val="-2"/>
        </w:rPr>
        <w:t>собеседника.</w:t>
      </w:r>
    </w:p>
    <w:p w:rsidR="00F85765" w:rsidRDefault="005F66D3">
      <w:pPr>
        <w:pStyle w:val="a3"/>
        <w:tabs>
          <w:tab w:val="left" w:pos="2790"/>
          <w:tab w:val="left" w:pos="5081"/>
          <w:tab w:val="left" w:pos="6147"/>
          <w:tab w:val="left" w:pos="8210"/>
          <w:tab w:val="left" w:pos="8963"/>
          <w:tab w:val="left" w:pos="9455"/>
          <w:tab w:val="left" w:pos="10159"/>
        </w:tabs>
        <w:spacing w:before="1"/>
        <w:ind w:right="571"/>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F85765" w:rsidRDefault="005F66D3">
      <w:pPr>
        <w:pStyle w:val="a3"/>
        <w:tabs>
          <w:tab w:val="left" w:pos="2791"/>
          <w:tab w:val="left" w:pos="3841"/>
          <w:tab w:val="left" w:pos="4990"/>
          <w:tab w:val="left" w:pos="7062"/>
          <w:tab w:val="left" w:pos="8891"/>
          <w:tab w:val="left" w:pos="9251"/>
        </w:tabs>
        <w:ind w:right="571"/>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F85765" w:rsidRDefault="005F66D3">
      <w:pPr>
        <w:pStyle w:val="a3"/>
        <w:ind w:right="565"/>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lastRenderedPageBreak/>
        <w:t>(черты характера реального человека или литературного персонажа);</w:t>
      </w:r>
    </w:p>
    <w:p w:rsidR="00F85765" w:rsidRDefault="005F66D3">
      <w:pPr>
        <w:pStyle w:val="a3"/>
        <w:ind w:left="1559" w:right="5819" w:firstLine="0"/>
        <w:jc w:val="left"/>
      </w:pPr>
      <w:r>
        <w:rPr>
          <w:spacing w:val="-2"/>
        </w:rPr>
        <w:t>повествование/сообщение; рассуждение;</w:t>
      </w:r>
    </w:p>
    <w:p w:rsidR="00F85765" w:rsidRDefault="005F66D3">
      <w:pPr>
        <w:pStyle w:val="a3"/>
        <w:ind w:right="564"/>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F85765" w:rsidRDefault="005F66D3">
      <w:pPr>
        <w:pStyle w:val="a3"/>
        <w:spacing w:before="1" w:line="298" w:lineRule="exact"/>
        <w:ind w:left="1559" w:firstLine="0"/>
      </w:pPr>
      <w:r>
        <w:t>устное</w:t>
      </w:r>
      <w:r>
        <w:rPr>
          <w:spacing w:val="-6"/>
        </w:rPr>
        <w:t xml:space="preserve"> </w:t>
      </w:r>
      <w:r>
        <w:t>представление</w:t>
      </w:r>
      <w:r>
        <w:rPr>
          <w:spacing w:val="-5"/>
        </w:rPr>
        <w:t xml:space="preserve"> </w:t>
      </w:r>
      <w:r>
        <w:t>(презентация)</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3"/>
        </w:rPr>
        <w:t xml:space="preserve"> </w:t>
      </w:r>
      <w:r>
        <w:rPr>
          <w:spacing w:val="-2"/>
        </w:rPr>
        <w:t>работы.</w:t>
      </w:r>
    </w:p>
    <w:p w:rsidR="00F85765" w:rsidRDefault="005F66D3">
      <w:pPr>
        <w:pStyle w:val="a3"/>
        <w:ind w:right="563"/>
      </w:pPr>
      <w:r>
        <w:t xml:space="preserve">Данные умения монологической речи развиваются в рамках тематического содержания речи 10 класса с использованием </w:t>
      </w:r>
      <w:proofErr w:type="spellStart"/>
      <w:r>
        <w:t>ключевы</w:t>
      </w:r>
      <w:proofErr w:type="spellEnd"/>
      <w:r>
        <w:t xml:space="preserve"> слов, плана и/или иллюстраций, фотографий, таблиц, диаграмм или без их использования.</w:t>
      </w:r>
    </w:p>
    <w:p w:rsidR="00F85765" w:rsidRDefault="005F66D3">
      <w:pPr>
        <w:pStyle w:val="a3"/>
        <w:spacing w:line="299" w:lineRule="exact"/>
        <w:ind w:left="1559" w:firstLine="0"/>
      </w:pPr>
      <w:r>
        <w:t>Объём</w:t>
      </w:r>
      <w:r>
        <w:rPr>
          <w:spacing w:val="-5"/>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14</w:t>
      </w:r>
      <w:r>
        <w:rPr>
          <w:spacing w:val="-3"/>
        </w:rPr>
        <w:t xml:space="preserve"> </w:t>
      </w:r>
      <w:r>
        <w:rPr>
          <w:spacing w:val="-2"/>
        </w:rPr>
        <w:t>фраз.</w:t>
      </w:r>
    </w:p>
    <w:p w:rsidR="00F85765" w:rsidRDefault="005F66D3">
      <w:pPr>
        <w:pStyle w:val="a5"/>
        <w:numPr>
          <w:ilvl w:val="3"/>
          <w:numId w:val="103"/>
        </w:numPr>
        <w:tabs>
          <w:tab w:val="left" w:pos="2531"/>
        </w:tabs>
        <w:spacing w:line="299" w:lineRule="exact"/>
        <w:ind w:left="2531" w:hanging="972"/>
        <w:jc w:val="both"/>
        <w:rPr>
          <w:sz w:val="26"/>
        </w:rPr>
      </w:pPr>
      <w:r>
        <w:rPr>
          <w:spacing w:val="-2"/>
          <w:sz w:val="26"/>
        </w:rPr>
        <w:t>Аудирование.</w:t>
      </w:r>
    </w:p>
    <w:p w:rsidR="00F85765" w:rsidRDefault="005F66D3">
      <w:pPr>
        <w:pStyle w:val="a3"/>
        <w:spacing w:before="1"/>
        <w:ind w:right="566"/>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F85765" w:rsidRDefault="005F66D3">
      <w:pPr>
        <w:pStyle w:val="a3"/>
        <w:ind w:right="564"/>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85765" w:rsidRDefault="005F66D3">
      <w:pPr>
        <w:pStyle w:val="a3"/>
        <w:ind w:left="1559" w:firstLine="0"/>
      </w:pPr>
      <w:r>
        <w:t>Аудирование</w:t>
      </w:r>
      <w:r>
        <w:rPr>
          <w:spacing w:val="77"/>
          <w:w w:val="150"/>
        </w:rPr>
        <w:t xml:space="preserve"> </w:t>
      </w:r>
      <w:r>
        <w:t>с</w:t>
      </w:r>
      <w:r>
        <w:rPr>
          <w:spacing w:val="77"/>
          <w:w w:val="150"/>
        </w:rPr>
        <w:t xml:space="preserve"> </w:t>
      </w:r>
      <w:r>
        <w:t>пониманием</w:t>
      </w:r>
      <w:r>
        <w:rPr>
          <w:spacing w:val="77"/>
          <w:w w:val="150"/>
        </w:rPr>
        <w:t xml:space="preserve"> </w:t>
      </w:r>
      <w:r>
        <w:t>нужной/интересующей/запрашиваемой</w:t>
      </w:r>
      <w:r>
        <w:rPr>
          <w:spacing w:val="78"/>
          <w:w w:val="150"/>
        </w:rPr>
        <w:t xml:space="preserve"> </w:t>
      </w:r>
      <w:r>
        <w:rPr>
          <w:spacing w:val="-2"/>
        </w:rPr>
        <w:t>информации</w:t>
      </w:r>
    </w:p>
    <w:p w:rsidR="00F85765" w:rsidRDefault="005F66D3">
      <w:pPr>
        <w:pStyle w:val="a3"/>
        <w:spacing w:before="67"/>
        <w:ind w:right="575" w:firstLine="0"/>
      </w:pPr>
      <w:r>
        <w:t>предполагает умение выделять данную информацию, представленную в эксплицитной (явной) форме, в воспринимаемом на слух тексте.</w:t>
      </w:r>
    </w:p>
    <w:p w:rsidR="00F85765" w:rsidRDefault="005F66D3">
      <w:pPr>
        <w:pStyle w:val="a3"/>
        <w:ind w:right="566"/>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F85765" w:rsidRDefault="005F66D3">
      <w:pPr>
        <w:pStyle w:val="a3"/>
        <w:spacing w:line="298" w:lineRule="exact"/>
        <w:ind w:left="1559" w:firstLine="0"/>
      </w:pPr>
      <w:r>
        <w:t>Время</w:t>
      </w:r>
      <w:r>
        <w:rPr>
          <w:spacing w:val="-4"/>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3"/>
        </w:rPr>
        <w:t xml:space="preserve"> </w:t>
      </w:r>
      <w:r>
        <w:t>2,5</w:t>
      </w:r>
      <w:r>
        <w:rPr>
          <w:spacing w:val="-1"/>
        </w:rPr>
        <w:t xml:space="preserve"> </w:t>
      </w:r>
      <w:r>
        <w:rPr>
          <w:spacing w:val="-2"/>
        </w:rPr>
        <w:t>минуты.</w:t>
      </w:r>
    </w:p>
    <w:p w:rsidR="00F85765" w:rsidRDefault="005F66D3">
      <w:pPr>
        <w:pStyle w:val="a5"/>
        <w:numPr>
          <w:ilvl w:val="3"/>
          <w:numId w:val="103"/>
        </w:numPr>
        <w:tabs>
          <w:tab w:val="left" w:pos="2531"/>
        </w:tabs>
        <w:spacing w:before="1" w:line="298" w:lineRule="exact"/>
        <w:ind w:left="2531" w:hanging="972"/>
        <w:jc w:val="both"/>
        <w:rPr>
          <w:sz w:val="26"/>
        </w:rPr>
      </w:pPr>
      <w:r>
        <w:rPr>
          <w:sz w:val="26"/>
        </w:rPr>
        <w:t xml:space="preserve">Смысловое </w:t>
      </w:r>
      <w:r>
        <w:rPr>
          <w:spacing w:val="-2"/>
          <w:sz w:val="26"/>
        </w:rPr>
        <w:t>чтение.</w:t>
      </w:r>
    </w:p>
    <w:p w:rsidR="00F85765" w:rsidRDefault="005F66D3">
      <w:pPr>
        <w:pStyle w:val="a3"/>
        <w:ind w:right="566"/>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F85765" w:rsidRDefault="005F66D3">
      <w:pPr>
        <w:pStyle w:val="a3"/>
        <w:spacing w:before="1"/>
        <w:ind w:right="56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w:t>
      </w:r>
      <w:r>
        <w:rPr>
          <w:spacing w:val="40"/>
        </w:rPr>
        <w:t xml:space="preserve"> </w:t>
      </w:r>
      <w:r>
        <w:t>последовательность главных фактов, событий, игнорировать незнакомые слова, несущественные для понимания основного содержания.</w:t>
      </w:r>
    </w:p>
    <w:p w:rsidR="00F85765" w:rsidRDefault="005F66D3">
      <w:pPr>
        <w:pStyle w:val="a3"/>
        <w:ind w:right="565"/>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Pr>
          <w:spacing w:val="-2"/>
        </w:rPr>
        <w:t>задачи.</w:t>
      </w:r>
    </w:p>
    <w:p w:rsidR="00F85765" w:rsidRDefault="005F66D3">
      <w:pPr>
        <w:pStyle w:val="a3"/>
        <w:ind w:right="561"/>
      </w:pPr>
      <w:r>
        <w:t xml:space="preserve">В ходе чтения с полным пониманием аутентичных текстов, содержащих отдельные </w:t>
      </w:r>
      <w:r>
        <w:lastRenderedPageBreak/>
        <w:t>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F85765" w:rsidRDefault="005F66D3">
      <w:pPr>
        <w:pStyle w:val="a3"/>
        <w:spacing w:before="1"/>
        <w:ind w:right="565"/>
      </w:pPr>
      <w:r>
        <w:t xml:space="preserve">Чтение </w:t>
      </w:r>
      <w:proofErr w:type="spellStart"/>
      <w:r>
        <w:t>несплошных</w:t>
      </w:r>
      <w:proofErr w:type="spellEnd"/>
      <w:r>
        <w:t xml:space="preserve"> текстов (таблиц, диаграмм, графиков и другие) и понимание представленной в них информации.</w:t>
      </w:r>
    </w:p>
    <w:p w:rsidR="00F85765" w:rsidRDefault="005F66D3">
      <w:pPr>
        <w:pStyle w:val="a3"/>
        <w:ind w:right="567"/>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w:t>
      </w:r>
      <w:r>
        <w:rPr>
          <w:spacing w:val="40"/>
        </w:rPr>
        <w:t xml:space="preserve"> </w:t>
      </w:r>
      <w:r>
        <w:rPr>
          <w:spacing w:val="-2"/>
        </w:rPr>
        <w:t>стихотворение.</w:t>
      </w:r>
    </w:p>
    <w:p w:rsidR="00F85765" w:rsidRDefault="005F66D3">
      <w:pPr>
        <w:pStyle w:val="a3"/>
        <w:spacing w:line="298" w:lineRule="exact"/>
        <w:ind w:left="1559" w:firstLine="0"/>
      </w:pPr>
      <w:r>
        <w:t>Объём</w:t>
      </w:r>
      <w:r>
        <w:rPr>
          <w:spacing w:val="-2"/>
        </w:rPr>
        <w:t xml:space="preserve"> </w:t>
      </w:r>
      <w:r>
        <w:t>текста/текстов</w:t>
      </w:r>
      <w:r>
        <w:rPr>
          <w:spacing w:val="-3"/>
        </w:rPr>
        <w:t xml:space="preserve"> </w:t>
      </w:r>
      <w:r>
        <w:t>для</w:t>
      </w:r>
      <w:r>
        <w:rPr>
          <w:spacing w:val="-1"/>
        </w:rPr>
        <w:t xml:space="preserve"> </w:t>
      </w:r>
      <w:r>
        <w:t>чтения</w:t>
      </w:r>
      <w:r>
        <w:rPr>
          <w:spacing w:val="-1"/>
        </w:rPr>
        <w:t xml:space="preserve"> </w:t>
      </w:r>
      <w:r>
        <w:t>–</w:t>
      </w:r>
      <w:r>
        <w:rPr>
          <w:spacing w:val="-1"/>
        </w:rPr>
        <w:t xml:space="preserve"> </w:t>
      </w:r>
      <w:r>
        <w:t>500–700</w:t>
      </w:r>
      <w:r>
        <w:rPr>
          <w:spacing w:val="-1"/>
        </w:rPr>
        <w:t xml:space="preserve"> </w:t>
      </w:r>
      <w:r>
        <w:rPr>
          <w:spacing w:val="-2"/>
        </w:rPr>
        <w:t>слов.</w:t>
      </w:r>
    </w:p>
    <w:p w:rsidR="00F85765" w:rsidRDefault="005F66D3">
      <w:pPr>
        <w:pStyle w:val="a5"/>
        <w:numPr>
          <w:ilvl w:val="3"/>
          <w:numId w:val="103"/>
        </w:numPr>
        <w:tabs>
          <w:tab w:val="left" w:pos="2531"/>
        </w:tabs>
        <w:spacing w:line="298" w:lineRule="exact"/>
        <w:ind w:left="2531" w:hanging="972"/>
        <w:jc w:val="both"/>
        <w:rPr>
          <w:sz w:val="26"/>
        </w:rPr>
      </w:pPr>
      <w:r>
        <w:rPr>
          <w:sz w:val="26"/>
        </w:rPr>
        <w:t>Письменная</w:t>
      </w:r>
      <w:r>
        <w:rPr>
          <w:spacing w:val="-4"/>
          <w:sz w:val="26"/>
        </w:rPr>
        <w:t xml:space="preserve"> </w:t>
      </w:r>
      <w:r>
        <w:rPr>
          <w:spacing w:val="-2"/>
          <w:sz w:val="26"/>
        </w:rPr>
        <w:t>речь.</w:t>
      </w:r>
    </w:p>
    <w:p w:rsidR="00F85765" w:rsidRDefault="005F66D3">
      <w:pPr>
        <w:pStyle w:val="a3"/>
        <w:spacing w:before="2"/>
        <w:ind w:right="563"/>
      </w:pPr>
      <w:r>
        <w:t>Развитие умений письменной речи на базе умений, сформированных на уровне основного общего образования:</w:t>
      </w:r>
    </w:p>
    <w:p w:rsidR="00F85765" w:rsidRDefault="005F66D3">
      <w:pPr>
        <w:pStyle w:val="a3"/>
        <w:ind w:right="561"/>
      </w:pPr>
      <w:r>
        <w:t>заполнение анкет и формуляров в соответствии с нормами, принятыми в стране/странах изучаемого языка;</w:t>
      </w:r>
    </w:p>
    <w:p w:rsidR="00F85765" w:rsidRDefault="005F66D3">
      <w:pPr>
        <w:pStyle w:val="a3"/>
        <w:ind w:right="563"/>
      </w:pPr>
      <w:r>
        <w:t>написание резюме (CV) с сообщением основных сведений о себе в соответствии с нормами, принятыми в стране/странах изучаемого языка;</w:t>
      </w:r>
    </w:p>
    <w:p w:rsidR="00F85765" w:rsidRDefault="005F66D3">
      <w:pPr>
        <w:pStyle w:val="a3"/>
        <w:ind w:right="565"/>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85765" w:rsidRDefault="005F66D3">
      <w:pPr>
        <w:pStyle w:val="a3"/>
        <w:ind w:left="1559" w:firstLine="0"/>
      </w:pPr>
      <w:r>
        <w:t>создание</w:t>
      </w:r>
      <w:r>
        <w:rPr>
          <w:spacing w:val="14"/>
        </w:rPr>
        <w:t xml:space="preserve"> </w:t>
      </w:r>
      <w:r>
        <w:t>небольшого</w:t>
      </w:r>
      <w:r>
        <w:rPr>
          <w:spacing w:val="16"/>
        </w:rPr>
        <w:t xml:space="preserve"> </w:t>
      </w:r>
      <w:r>
        <w:t>письменного</w:t>
      </w:r>
      <w:r>
        <w:rPr>
          <w:spacing w:val="13"/>
        </w:rPr>
        <w:t xml:space="preserve"> </w:t>
      </w:r>
      <w:r>
        <w:t>высказывания</w:t>
      </w:r>
      <w:r>
        <w:rPr>
          <w:spacing w:val="17"/>
        </w:rPr>
        <w:t xml:space="preserve"> </w:t>
      </w:r>
      <w:r>
        <w:t>(рассказа,</w:t>
      </w:r>
      <w:r>
        <w:rPr>
          <w:spacing w:val="14"/>
        </w:rPr>
        <w:t xml:space="preserve"> </w:t>
      </w:r>
      <w:r>
        <w:t>сочинения</w:t>
      </w:r>
      <w:r>
        <w:rPr>
          <w:spacing w:val="22"/>
        </w:rPr>
        <w:t xml:space="preserve"> </w:t>
      </w:r>
      <w:r>
        <w:t>и</w:t>
      </w:r>
      <w:r>
        <w:rPr>
          <w:spacing w:val="16"/>
        </w:rPr>
        <w:t xml:space="preserve"> </w:t>
      </w:r>
      <w:r>
        <w:t>другие)</w:t>
      </w:r>
      <w:r>
        <w:rPr>
          <w:spacing w:val="16"/>
        </w:rPr>
        <w:t xml:space="preserve"> </w:t>
      </w:r>
      <w:r>
        <w:rPr>
          <w:spacing w:val="-5"/>
        </w:rPr>
        <w:t>на</w:t>
      </w:r>
    </w:p>
    <w:p w:rsidR="00F85765" w:rsidRDefault="005F66D3">
      <w:pPr>
        <w:pStyle w:val="a3"/>
        <w:spacing w:before="67"/>
        <w:ind w:right="568" w:firstLine="0"/>
      </w:pPr>
      <w:r>
        <w:t>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F85765" w:rsidRDefault="005F66D3">
      <w:pPr>
        <w:pStyle w:val="a3"/>
        <w:ind w:right="562"/>
      </w:pPr>
      <w:r>
        <w:t>заполнение таблицы: краткая фиксация содержания, прочитанного/ прослушанного текста или дополнение информации в таблице;</w:t>
      </w:r>
    </w:p>
    <w:p w:rsidR="00F85765" w:rsidRDefault="005F66D3">
      <w:pPr>
        <w:pStyle w:val="a3"/>
        <w:spacing w:before="1"/>
        <w:ind w:right="567"/>
      </w:pPr>
      <w:r>
        <w:t>письменное предоставление результатов выполненной проектной работы, в том числе в форме презентации, объём – до 150 слов.</w:t>
      </w:r>
    </w:p>
    <w:p w:rsidR="00F85765" w:rsidRDefault="005F66D3">
      <w:pPr>
        <w:pStyle w:val="a5"/>
        <w:numPr>
          <w:ilvl w:val="2"/>
          <w:numId w:val="103"/>
        </w:numPr>
        <w:tabs>
          <w:tab w:val="left" w:pos="2339"/>
        </w:tabs>
        <w:spacing w:line="298" w:lineRule="exact"/>
        <w:ind w:left="2339" w:hanging="780"/>
        <w:jc w:val="both"/>
        <w:rPr>
          <w:sz w:val="26"/>
        </w:rPr>
      </w:pPr>
      <w:r>
        <w:rPr>
          <w:sz w:val="26"/>
        </w:rPr>
        <w:t>Языковые</w:t>
      </w:r>
      <w:r>
        <w:rPr>
          <w:spacing w:val="-4"/>
          <w:sz w:val="26"/>
        </w:rPr>
        <w:t xml:space="preserve"> </w:t>
      </w:r>
      <w:r>
        <w:rPr>
          <w:sz w:val="26"/>
        </w:rPr>
        <w:t>знания</w:t>
      </w:r>
      <w:r>
        <w:rPr>
          <w:spacing w:val="-3"/>
          <w:sz w:val="26"/>
        </w:rPr>
        <w:t xml:space="preserve"> </w:t>
      </w:r>
      <w:r>
        <w:rPr>
          <w:sz w:val="26"/>
        </w:rPr>
        <w:t>и</w:t>
      </w:r>
      <w:r>
        <w:rPr>
          <w:spacing w:val="-3"/>
          <w:sz w:val="26"/>
        </w:rPr>
        <w:t xml:space="preserve"> </w:t>
      </w:r>
      <w:r>
        <w:rPr>
          <w:spacing w:val="-2"/>
          <w:sz w:val="26"/>
        </w:rPr>
        <w:t>навыки.</w:t>
      </w:r>
    </w:p>
    <w:p w:rsidR="00F85765" w:rsidRDefault="005F66D3">
      <w:pPr>
        <w:pStyle w:val="a5"/>
        <w:numPr>
          <w:ilvl w:val="3"/>
          <w:numId w:val="103"/>
        </w:numPr>
        <w:tabs>
          <w:tab w:val="left" w:pos="2531"/>
        </w:tabs>
        <w:spacing w:line="298" w:lineRule="exact"/>
        <w:ind w:left="2531" w:hanging="972"/>
        <w:jc w:val="both"/>
        <w:rPr>
          <w:sz w:val="26"/>
        </w:rPr>
      </w:pPr>
      <w:r>
        <w:rPr>
          <w:sz w:val="26"/>
        </w:rPr>
        <w:t>Фонетическая</w:t>
      </w:r>
      <w:r>
        <w:rPr>
          <w:spacing w:val="-4"/>
          <w:sz w:val="26"/>
        </w:rPr>
        <w:t xml:space="preserve"> </w:t>
      </w:r>
      <w:r>
        <w:rPr>
          <w:sz w:val="26"/>
        </w:rPr>
        <w:t>сторона</w:t>
      </w:r>
      <w:r>
        <w:rPr>
          <w:spacing w:val="-3"/>
          <w:sz w:val="26"/>
        </w:rPr>
        <w:t xml:space="preserve"> </w:t>
      </w:r>
      <w:r>
        <w:rPr>
          <w:spacing w:val="-4"/>
          <w:sz w:val="26"/>
        </w:rPr>
        <w:t>речи.</w:t>
      </w:r>
    </w:p>
    <w:p w:rsidR="00F85765" w:rsidRDefault="005F66D3">
      <w:pPr>
        <w:pStyle w:val="a3"/>
        <w:spacing w:before="1"/>
        <w:ind w:right="568"/>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85765" w:rsidRDefault="005F66D3">
      <w:pPr>
        <w:pStyle w:val="a3"/>
        <w:ind w:right="572"/>
      </w:pPr>
      <w:r>
        <w:t>Чтение вслух аутентичных текстов, построенных в основном на изученном</w:t>
      </w:r>
      <w:r>
        <w:rPr>
          <w:spacing w:val="40"/>
        </w:rPr>
        <w:t xml:space="preserve"> </w:t>
      </w:r>
      <w:r>
        <w:t>языковом материале, с соблюдением правил чтения и соответствующей интонацией, демонстрирующее понимание текста.</w:t>
      </w:r>
    </w:p>
    <w:p w:rsidR="00F85765" w:rsidRDefault="005F66D3">
      <w:pPr>
        <w:pStyle w:val="a3"/>
        <w:ind w:right="565"/>
      </w:pPr>
      <w:r>
        <w:t>Тексты для чтения вслух: сообщение информационного характера, отрывок из</w:t>
      </w:r>
      <w:r>
        <w:rPr>
          <w:spacing w:val="40"/>
        </w:rPr>
        <w:t xml:space="preserve"> </w:t>
      </w:r>
      <w:r>
        <w:t>статьи научно-популярного характера, рассказ, диалог (беседа), интервью, объём текста</w:t>
      </w:r>
      <w:r>
        <w:rPr>
          <w:spacing w:val="40"/>
        </w:rPr>
        <w:t xml:space="preserve"> </w:t>
      </w:r>
      <w:r>
        <w:t>для чтения вслух – до 140 слов.</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Орфография</w:t>
      </w:r>
      <w:r>
        <w:rPr>
          <w:spacing w:val="-4"/>
          <w:sz w:val="26"/>
        </w:rPr>
        <w:t xml:space="preserve"> </w:t>
      </w:r>
      <w:r>
        <w:rPr>
          <w:sz w:val="26"/>
        </w:rPr>
        <w:t>и</w:t>
      </w:r>
      <w:r>
        <w:rPr>
          <w:spacing w:val="-4"/>
          <w:sz w:val="26"/>
        </w:rPr>
        <w:t xml:space="preserve"> </w:t>
      </w:r>
      <w:r>
        <w:rPr>
          <w:spacing w:val="-2"/>
          <w:sz w:val="26"/>
        </w:rPr>
        <w:t>пунктуация.</w:t>
      </w:r>
    </w:p>
    <w:p w:rsidR="00F85765" w:rsidRDefault="005F66D3">
      <w:pPr>
        <w:pStyle w:val="a3"/>
        <w:spacing w:line="298" w:lineRule="exact"/>
        <w:ind w:left="1559" w:firstLine="0"/>
      </w:pPr>
      <w:r>
        <w:t>Правильное</w:t>
      </w:r>
      <w:r>
        <w:rPr>
          <w:spacing w:val="-5"/>
        </w:rPr>
        <w:t xml:space="preserve"> </w:t>
      </w:r>
      <w:r>
        <w:t>написание</w:t>
      </w:r>
      <w:r>
        <w:rPr>
          <w:spacing w:val="-5"/>
        </w:rPr>
        <w:t xml:space="preserve"> </w:t>
      </w:r>
      <w:r>
        <w:t>изученных</w:t>
      </w:r>
      <w:r>
        <w:rPr>
          <w:spacing w:val="-3"/>
        </w:rPr>
        <w:t xml:space="preserve"> </w:t>
      </w:r>
      <w:r>
        <w:rPr>
          <w:spacing w:val="-2"/>
        </w:rPr>
        <w:t>слов.</w:t>
      </w:r>
    </w:p>
    <w:p w:rsidR="00F85765" w:rsidRDefault="005F66D3">
      <w:pPr>
        <w:pStyle w:val="a3"/>
        <w:spacing w:before="1"/>
        <w:ind w:right="564"/>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F85765" w:rsidRDefault="005F66D3">
      <w:pPr>
        <w:pStyle w:val="a3"/>
        <w:ind w:right="563"/>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85765" w:rsidRDefault="005F66D3">
      <w:pPr>
        <w:pStyle w:val="a3"/>
        <w:ind w:right="563"/>
      </w:pPr>
      <w:r>
        <w:t>Пунктуационно правильное оформление электронного сообщения личного</w:t>
      </w:r>
      <w:r>
        <w:rPr>
          <w:spacing w:val="40"/>
        </w:rPr>
        <w:t xml:space="preserve"> </w:t>
      </w:r>
      <w:r>
        <w:t xml:space="preserve">характера </w:t>
      </w:r>
      <w:r>
        <w:lastRenderedPageBreak/>
        <w:t>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85765" w:rsidRDefault="005F66D3">
      <w:pPr>
        <w:pStyle w:val="a5"/>
        <w:numPr>
          <w:ilvl w:val="3"/>
          <w:numId w:val="103"/>
        </w:numPr>
        <w:tabs>
          <w:tab w:val="left" w:pos="2533"/>
        </w:tabs>
        <w:ind w:left="2533" w:hanging="974"/>
        <w:jc w:val="both"/>
        <w:rPr>
          <w:sz w:val="26"/>
        </w:rPr>
      </w:pPr>
      <w:r>
        <w:rPr>
          <w:sz w:val="26"/>
        </w:rPr>
        <w:t>Лексическая</w:t>
      </w:r>
      <w:r>
        <w:rPr>
          <w:spacing w:val="-5"/>
          <w:sz w:val="26"/>
        </w:rPr>
        <w:t xml:space="preserve"> </w:t>
      </w:r>
      <w:r>
        <w:rPr>
          <w:sz w:val="26"/>
        </w:rPr>
        <w:t>сторона</w:t>
      </w:r>
      <w:r>
        <w:rPr>
          <w:spacing w:val="-5"/>
          <w:sz w:val="26"/>
        </w:rPr>
        <w:t xml:space="preserve"> </w:t>
      </w:r>
      <w:r>
        <w:rPr>
          <w:spacing w:val="-2"/>
          <w:sz w:val="26"/>
        </w:rPr>
        <w:t>речи.</w:t>
      </w:r>
    </w:p>
    <w:p w:rsidR="00F85765" w:rsidRDefault="005F66D3">
      <w:pPr>
        <w:pStyle w:val="a3"/>
        <w:ind w:right="567"/>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85765" w:rsidRDefault="005F66D3">
      <w:pPr>
        <w:pStyle w:val="a3"/>
        <w:ind w:right="566"/>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85765" w:rsidRDefault="005F66D3">
      <w:pPr>
        <w:pStyle w:val="a3"/>
        <w:spacing w:line="298" w:lineRule="exact"/>
        <w:ind w:left="1559" w:firstLine="0"/>
        <w:jc w:val="left"/>
      </w:pPr>
      <w:r>
        <w:t>Основные</w:t>
      </w:r>
      <w:r>
        <w:rPr>
          <w:spacing w:val="-4"/>
        </w:rPr>
        <w:t xml:space="preserve"> </w:t>
      </w:r>
      <w:r>
        <w:t>способы</w:t>
      </w:r>
      <w:r>
        <w:rPr>
          <w:spacing w:val="-1"/>
        </w:rPr>
        <w:t xml:space="preserve"> </w:t>
      </w:r>
      <w:r>
        <w:rPr>
          <w:spacing w:val="-2"/>
        </w:rPr>
        <w:t>словообразования:</w:t>
      </w:r>
    </w:p>
    <w:p w:rsidR="00F85765" w:rsidRDefault="005F66D3">
      <w:pPr>
        <w:pStyle w:val="a3"/>
        <w:spacing w:line="298" w:lineRule="exact"/>
        <w:ind w:left="1559" w:firstLine="0"/>
        <w:jc w:val="left"/>
      </w:pPr>
      <w:r>
        <w:rPr>
          <w:spacing w:val="-2"/>
        </w:rPr>
        <w:t>аффиксация:</w:t>
      </w:r>
    </w:p>
    <w:p w:rsidR="00F85765" w:rsidRDefault="005F66D3">
      <w:pPr>
        <w:pStyle w:val="a3"/>
        <w:spacing w:line="298" w:lineRule="exact"/>
        <w:ind w:left="1559" w:firstLine="0"/>
        <w:jc w:val="left"/>
      </w:pPr>
      <w:r>
        <w:t>образование</w:t>
      </w:r>
      <w:r>
        <w:rPr>
          <w:spacing w:val="4"/>
        </w:rPr>
        <w:t xml:space="preserve"> </w:t>
      </w:r>
      <w:r>
        <w:t>глаголов</w:t>
      </w:r>
      <w:r>
        <w:rPr>
          <w:spacing w:val="5"/>
        </w:rPr>
        <w:t xml:space="preserve"> </w:t>
      </w:r>
      <w:r>
        <w:t>при</w:t>
      </w:r>
      <w:r>
        <w:rPr>
          <w:spacing w:val="6"/>
        </w:rPr>
        <w:t xml:space="preserve"> </w:t>
      </w:r>
      <w:r>
        <w:t>помощи</w:t>
      </w:r>
      <w:r>
        <w:rPr>
          <w:spacing w:val="2"/>
        </w:rPr>
        <w:t xml:space="preserve"> </w:t>
      </w:r>
      <w:r>
        <w:t>префиксов</w:t>
      </w:r>
      <w:r>
        <w:rPr>
          <w:spacing w:val="5"/>
        </w:rPr>
        <w:t xml:space="preserve"> </w:t>
      </w:r>
      <w:proofErr w:type="spellStart"/>
      <w:r>
        <w:t>dis</w:t>
      </w:r>
      <w:proofErr w:type="spellEnd"/>
      <w:r>
        <w:t>-,</w:t>
      </w:r>
      <w:r>
        <w:rPr>
          <w:spacing w:val="4"/>
        </w:rPr>
        <w:t xml:space="preserve"> </w:t>
      </w:r>
      <w:proofErr w:type="spellStart"/>
      <w:r>
        <w:t>mis</w:t>
      </w:r>
      <w:proofErr w:type="spellEnd"/>
      <w:r>
        <w:t>-,</w:t>
      </w:r>
      <w:r>
        <w:rPr>
          <w:spacing w:val="7"/>
        </w:rPr>
        <w:t xml:space="preserve"> </w:t>
      </w:r>
      <w:proofErr w:type="spellStart"/>
      <w:r>
        <w:t>re</w:t>
      </w:r>
      <w:proofErr w:type="spellEnd"/>
      <w:r>
        <w:t>-,</w:t>
      </w:r>
      <w:r>
        <w:rPr>
          <w:spacing w:val="6"/>
        </w:rPr>
        <w:t xml:space="preserve"> </w:t>
      </w:r>
      <w:proofErr w:type="spellStart"/>
      <w:r>
        <w:t>over</w:t>
      </w:r>
      <w:proofErr w:type="spellEnd"/>
      <w:r>
        <w:t>-,</w:t>
      </w:r>
      <w:r>
        <w:rPr>
          <w:spacing w:val="6"/>
        </w:rPr>
        <w:t xml:space="preserve"> </w:t>
      </w:r>
      <w:proofErr w:type="spellStart"/>
      <w:r>
        <w:t>under</w:t>
      </w:r>
      <w:proofErr w:type="spellEnd"/>
      <w:r>
        <w:t>-</w:t>
      </w:r>
      <w:r>
        <w:rPr>
          <w:spacing w:val="5"/>
        </w:rPr>
        <w:t xml:space="preserve"> </w:t>
      </w:r>
      <w:r>
        <w:t>и</w:t>
      </w:r>
      <w:r>
        <w:rPr>
          <w:spacing w:val="7"/>
        </w:rPr>
        <w:t xml:space="preserve"> </w:t>
      </w:r>
      <w:r>
        <w:rPr>
          <w:spacing w:val="-2"/>
        </w:rPr>
        <w:t>суффикса</w:t>
      </w:r>
    </w:p>
    <w:p w:rsidR="00F85765" w:rsidRDefault="005F66D3">
      <w:pPr>
        <w:pStyle w:val="a3"/>
        <w:spacing w:before="1" w:line="299" w:lineRule="exact"/>
        <w:ind w:firstLine="0"/>
        <w:jc w:val="left"/>
      </w:pPr>
      <w:r>
        <w:rPr>
          <w:spacing w:val="-2"/>
        </w:rPr>
        <w:t>-</w:t>
      </w:r>
      <w:proofErr w:type="spellStart"/>
      <w:r>
        <w:rPr>
          <w:spacing w:val="-2"/>
        </w:rPr>
        <w:t>ise</w:t>
      </w:r>
      <w:proofErr w:type="spellEnd"/>
      <w:r>
        <w:rPr>
          <w:spacing w:val="-2"/>
        </w:rPr>
        <w:t>/-</w:t>
      </w:r>
      <w:proofErr w:type="spellStart"/>
      <w:r>
        <w:rPr>
          <w:spacing w:val="-4"/>
        </w:rPr>
        <w:t>ize</w:t>
      </w:r>
      <w:proofErr w:type="spellEnd"/>
      <w:r>
        <w:rPr>
          <w:spacing w:val="-4"/>
        </w:rPr>
        <w:t>;</w:t>
      </w:r>
    </w:p>
    <w:p w:rsidR="00F85765" w:rsidRDefault="005F66D3">
      <w:pPr>
        <w:pStyle w:val="a3"/>
        <w:ind w:left="1559" w:firstLine="0"/>
        <w:jc w:val="left"/>
      </w:pPr>
      <w:r>
        <w:t>образование</w:t>
      </w:r>
      <w:r>
        <w:rPr>
          <w:spacing w:val="-4"/>
        </w:rPr>
        <w:t xml:space="preserve"> </w:t>
      </w:r>
      <w:r>
        <w:t>имён</w:t>
      </w:r>
      <w:r>
        <w:rPr>
          <w:spacing w:val="-2"/>
        </w:rPr>
        <w:t xml:space="preserve"> </w:t>
      </w:r>
      <w:r>
        <w:t>существительных</w:t>
      </w:r>
      <w:r>
        <w:rPr>
          <w:spacing w:val="-3"/>
        </w:rPr>
        <w:t xml:space="preserve"> </w:t>
      </w:r>
      <w:r>
        <w:t>при</w:t>
      </w:r>
      <w:r>
        <w:rPr>
          <w:spacing w:val="-2"/>
        </w:rPr>
        <w:t xml:space="preserve"> </w:t>
      </w:r>
      <w:r>
        <w:t>помощи</w:t>
      </w:r>
      <w:r>
        <w:rPr>
          <w:spacing w:val="-3"/>
        </w:rPr>
        <w:t xml:space="preserve"> </w:t>
      </w:r>
      <w:r>
        <w:t>префиксов</w:t>
      </w:r>
      <w:r>
        <w:rPr>
          <w:spacing w:val="-1"/>
        </w:rPr>
        <w:t xml:space="preserve"> </w:t>
      </w:r>
      <w:proofErr w:type="spellStart"/>
      <w:r>
        <w:t>un</w:t>
      </w:r>
      <w:proofErr w:type="spellEnd"/>
      <w:r>
        <w:t xml:space="preserve">-, </w:t>
      </w:r>
      <w:proofErr w:type="spellStart"/>
      <w:r>
        <w:t>in</w:t>
      </w:r>
      <w:proofErr w:type="spellEnd"/>
      <w:r>
        <w:t>-/</w:t>
      </w:r>
      <w:proofErr w:type="spellStart"/>
      <w:r>
        <w:t>im</w:t>
      </w:r>
      <w:proofErr w:type="spellEnd"/>
      <w:r>
        <w:t>-</w:t>
      </w:r>
      <w:r>
        <w:rPr>
          <w:spacing w:val="-1"/>
        </w:rPr>
        <w:t xml:space="preserve"> </w:t>
      </w:r>
      <w:r>
        <w:t>и</w:t>
      </w:r>
      <w:r>
        <w:rPr>
          <w:spacing w:val="1"/>
        </w:rPr>
        <w:t xml:space="preserve"> </w:t>
      </w:r>
      <w:r>
        <w:rPr>
          <w:spacing w:val="-2"/>
        </w:rPr>
        <w:t>суффиксов</w:t>
      </w:r>
    </w:p>
    <w:p w:rsidR="00F85765" w:rsidRPr="0075734C" w:rsidRDefault="005F66D3">
      <w:pPr>
        <w:pStyle w:val="a3"/>
        <w:spacing w:before="1" w:line="298" w:lineRule="exact"/>
        <w:ind w:firstLine="0"/>
        <w:jc w:val="left"/>
        <w:rPr>
          <w:lang w:val="en-US"/>
        </w:rPr>
      </w:pPr>
      <w:r w:rsidRPr="0075734C">
        <w:rPr>
          <w:lang w:val="en-US"/>
        </w:rPr>
        <w:t>-</w:t>
      </w:r>
      <w:proofErr w:type="spellStart"/>
      <w:r w:rsidRPr="0075734C">
        <w:rPr>
          <w:lang w:val="en-US"/>
        </w:rPr>
        <w:t>ance</w:t>
      </w:r>
      <w:proofErr w:type="spellEnd"/>
      <w:r w:rsidRPr="0075734C">
        <w:rPr>
          <w:lang w:val="en-US"/>
        </w:rPr>
        <w:t>/-</w:t>
      </w:r>
      <w:proofErr w:type="spellStart"/>
      <w:r w:rsidRPr="0075734C">
        <w:rPr>
          <w:lang w:val="en-US"/>
        </w:rPr>
        <w:t>ence</w:t>
      </w:r>
      <w:proofErr w:type="spellEnd"/>
      <w:r w:rsidRPr="0075734C">
        <w:rPr>
          <w:lang w:val="en-US"/>
        </w:rPr>
        <w:t>,</w:t>
      </w:r>
      <w:r w:rsidRPr="0075734C">
        <w:rPr>
          <w:spacing w:val="-3"/>
          <w:lang w:val="en-US"/>
        </w:rPr>
        <w:t xml:space="preserve"> </w:t>
      </w:r>
      <w:r w:rsidRPr="0075734C">
        <w:rPr>
          <w:lang w:val="en-US"/>
        </w:rPr>
        <w:t>-</w:t>
      </w:r>
      <w:proofErr w:type="spellStart"/>
      <w:r w:rsidRPr="0075734C">
        <w:rPr>
          <w:lang w:val="en-US"/>
        </w:rPr>
        <w:t>er</w:t>
      </w:r>
      <w:proofErr w:type="spellEnd"/>
      <w:r w:rsidRPr="0075734C">
        <w:rPr>
          <w:lang w:val="en-US"/>
        </w:rPr>
        <w:t>/-or,</w:t>
      </w:r>
      <w:r w:rsidRPr="0075734C">
        <w:rPr>
          <w:spacing w:val="-1"/>
          <w:lang w:val="en-US"/>
        </w:rPr>
        <w:t xml:space="preserve"> </w:t>
      </w:r>
      <w:r w:rsidRPr="0075734C">
        <w:rPr>
          <w:lang w:val="en-US"/>
        </w:rPr>
        <w:t>-</w:t>
      </w:r>
      <w:proofErr w:type="spellStart"/>
      <w:r w:rsidRPr="0075734C">
        <w:rPr>
          <w:lang w:val="en-US"/>
        </w:rPr>
        <w:t>ing</w:t>
      </w:r>
      <w:proofErr w:type="spellEnd"/>
      <w:r w:rsidRPr="0075734C">
        <w:rPr>
          <w:lang w:val="en-US"/>
        </w:rPr>
        <w:t>,</w:t>
      </w:r>
      <w:r w:rsidRPr="0075734C">
        <w:rPr>
          <w:spacing w:val="-4"/>
          <w:lang w:val="en-US"/>
        </w:rPr>
        <w:t xml:space="preserve"> </w:t>
      </w:r>
      <w:r w:rsidRPr="0075734C">
        <w:rPr>
          <w:lang w:val="en-US"/>
        </w:rPr>
        <w:t>-</w:t>
      </w:r>
      <w:proofErr w:type="spellStart"/>
      <w:r w:rsidRPr="0075734C">
        <w:rPr>
          <w:lang w:val="en-US"/>
        </w:rPr>
        <w:t>ist</w:t>
      </w:r>
      <w:proofErr w:type="spellEnd"/>
      <w:r w:rsidRPr="0075734C">
        <w:rPr>
          <w:lang w:val="en-US"/>
        </w:rPr>
        <w:t>, -</w:t>
      </w:r>
      <w:proofErr w:type="spellStart"/>
      <w:r w:rsidRPr="0075734C">
        <w:rPr>
          <w:lang w:val="en-US"/>
        </w:rPr>
        <w:t>ity</w:t>
      </w:r>
      <w:proofErr w:type="spellEnd"/>
      <w:r w:rsidRPr="0075734C">
        <w:rPr>
          <w:lang w:val="en-US"/>
        </w:rPr>
        <w:t>,</w:t>
      </w:r>
      <w:r w:rsidRPr="0075734C">
        <w:rPr>
          <w:spacing w:val="-2"/>
          <w:lang w:val="en-US"/>
        </w:rPr>
        <w:t xml:space="preserve"> </w:t>
      </w:r>
      <w:r w:rsidRPr="0075734C">
        <w:rPr>
          <w:lang w:val="en-US"/>
        </w:rPr>
        <w:t>-</w:t>
      </w:r>
      <w:proofErr w:type="spellStart"/>
      <w:r w:rsidRPr="0075734C">
        <w:rPr>
          <w:lang w:val="en-US"/>
        </w:rPr>
        <w:t>ment</w:t>
      </w:r>
      <w:proofErr w:type="spellEnd"/>
      <w:r w:rsidRPr="0075734C">
        <w:rPr>
          <w:lang w:val="en-US"/>
        </w:rPr>
        <w:t>,</w:t>
      </w:r>
      <w:r w:rsidRPr="0075734C">
        <w:rPr>
          <w:spacing w:val="-2"/>
          <w:lang w:val="en-US"/>
        </w:rPr>
        <w:t xml:space="preserve"> </w:t>
      </w:r>
      <w:r w:rsidRPr="0075734C">
        <w:rPr>
          <w:lang w:val="en-US"/>
        </w:rPr>
        <w:t>-ness,</w:t>
      </w:r>
      <w:r w:rsidRPr="0075734C">
        <w:rPr>
          <w:spacing w:val="-2"/>
          <w:lang w:val="en-US"/>
        </w:rPr>
        <w:t xml:space="preserve"> </w:t>
      </w:r>
      <w:r w:rsidRPr="0075734C">
        <w:rPr>
          <w:lang w:val="en-US"/>
        </w:rPr>
        <w:t>-</w:t>
      </w:r>
      <w:proofErr w:type="spellStart"/>
      <w:r w:rsidRPr="0075734C">
        <w:rPr>
          <w:lang w:val="en-US"/>
        </w:rPr>
        <w:t>sion</w:t>
      </w:r>
      <w:proofErr w:type="spellEnd"/>
      <w:r w:rsidRPr="0075734C">
        <w:rPr>
          <w:lang w:val="en-US"/>
        </w:rPr>
        <w:t>/-</w:t>
      </w:r>
      <w:proofErr w:type="spellStart"/>
      <w:r w:rsidRPr="0075734C">
        <w:rPr>
          <w:lang w:val="en-US"/>
        </w:rPr>
        <w:t>tion</w:t>
      </w:r>
      <w:proofErr w:type="spellEnd"/>
      <w:r w:rsidRPr="0075734C">
        <w:rPr>
          <w:lang w:val="en-US"/>
        </w:rPr>
        <w:t>,</w:t>
      </w:r>
      <w:r w:rsidRPr="0075734C">
        <w:rPr>
          <w:spacing w:val="-1"/>
          <w:lang w:val="en-US"/>
        </w:rPr>
        <w:t xml:space="preserve"> </w:t>
      </w:r>
      <w:r w:rsidRPr="0075734C">
        <w:rPr>
          <w:lang w:val="en-US"/>
        </w:rPr>
        <w:t>-</w:t>
      </w:r>
      <w:r w:rsidRPr="0075734C">
        <w:rPr>
          <w:spacing w:val="-2"/>
          <w:lang w:val="en-US"/>
        </w:rPr>
        <w:t>ship;</w:t>
      </w:r>
    </w:p>
    <w:p w:rsidR="00F85765" w:rsidRPr="0075734C" w:rsidRDefault="005F66D3">
      <w:pPr>
        <w:pStyle w:val="a3"/>
        <w:jc w:val="left"/>
        <w:rPr>
          <w:lang w:val="en-US"/>
        </w:rPr>
      </w:pPr>
      <w:r>
        <w:t>образование</w:t>
      </w:r>
      <w:r w:rsidRPr="0075734C">
        <w:rPr>
          <w:lang w:val="en-US"/>
        </w:rPr>
        <w:t xml:space="preserve"> </w:t>
      </w:r>
      <w:r>
        <w:t>имён</w:t>
      </w:r>
      <w:r w:rsidRPr="0075734C">
        <w:rPr>
          <w:lang w:val="en-US"/>
        </w:rPr>
        <w:t xml:space="preserve"> </w:t>
      </w:r>
      <w:r>
        <w:t>прилагательных</w:t>
      </w:r>
      <w:r w:rsidRPr="0075734C">
        <w:rPr>
          <w:lang w:val="en-US"/>
        </w:rPr>
        <w:t xml:space="preserve"> </w:t>
      </w:r>
      <w:r>
        <w:t>при</w:t>
      </w:r>
      <w:r w:rsidRPr="0075734C">
        <w:rPr>
          <w:lang w:val="en-US"/>
        </w:rPr>
        <w:t xml:space="preserve"> </w:t>
      </w:r>
      <w:r>
        <w:t>помощи</w:t>
      </w:r>
      <w:r w:rsidRPr="0075734C">
        <w:rPr>
          <w:lang w:val="en-US"/>
        </w:rPr>
        <w:t xml:space="preserve"> </w:t>
      </w:r>
      <w:r>
        <w:t>префиксов</w:t>
      </w:r>
      <w:r w:rsidRPr="0075734C">
        <w:rPr>
          <w:lang w:val="en-US"/>
        </w:rPr>
        <w:t xml:space="preserve"> un-, in-/</w:t>
      </w:r>
      <w:proofErr w:type="spellStart"/>
      <w:r w:rsidRPr="0075734C">
        <w:rPr>
          <w:lang w:val="en-US"/>
        </w:rPr>
        <w:t>im</w:t>
      </w:r>
      <w:proofErr w:type="spellEnd"/>
      <w:r w:rsidRPr="0075734C">
        <w:rPr>
          <w:lang w:val="en-US"/>
        </w:rPr>
        <w:t xml:space="preserve">-, inter-, non- </w:t>
      </w:r>
      <w:r>
        <w:t>и</w:t>
      </w:r>
      <w:r w:rsidRPr="0075734C">
        <w:rPr>
          <w:lang w:val="en-US"/>
        </w:rPr>
        <w:t xml:space="preserve"> </w:t>
      </w:r>
      <w:r>
        <w:t>суффиксов</w:t>
      </w:r>
      <w:r w:rsidRPr="0075734C">
        <w:rPr>
          <w:lang w:val="en-US"/>
        </w:rPr>
        <w:t xml:space="preserve"> -able/-</w:t>
      </w:r>
      <w:proofErr w:type="spellStart"/>
      <w:r w:rsidRPr="0075734C">
        <w:rPr>
          <w:lang w:val="en-US"/>
        </w:rPr>
        <w:t>ible</w:t>
      </w:r>
      <w:proofErr w:type="spellEnd"/>
      <w:r w:rsidRPr="0075734C">
        <w:rPr>
          <w:lang w:val="en-US"/>
        </w:rPr>
        <w:t>, -al, -ed, -ese, -</w:t>
      </w:r>
      <w:proofErr w:type="spellStart"/>
      <w:r w:rsidRPr="0075734C">
        <w:rPr>
          <w:lang w:val="en-US"/>
        </w:rPr>
        <w:t>ful</w:t>
      </w:r>
      <w:proofErr w:type="spellEnd"/>
      <w:r w:rsidRPr="0075734C">
        <w:rPr>
          <w:lang w:val="en-US"/>
        </w:rPr>
        <w:t>, -</w:t>
      </w:r>
      <w:proofErr w:type="spellStart"/>
      <w:r w:rsidRPr="0075734C">
        <w:rPr>
          <w:lang w:val="en-US"/>
        </w:rPr>
        <w:t>ian</w:t>
      </w:r>
      <w:proofErr w:type="spellEnd"/>
      <w:r w:rsidRPr="0075734C">
        <w:rPr>
          <w:lang w:val="en-US"/>
        </w:rPr>
        <w:t>/-an, -</w:t>
      </w:r>
      <w:proofErr w:type="spellStart"/>
      <w:r w:rsidRPr="0075734C">
        <w:rPr>
          <w:lang w:val="en-US"/>
        </w:rPr>
        <w:t>ing</w:t>
      </w:r>
      <w:proofErr w:type="spellEnd"/>
      <w:r w:rsidRPr="0075734C">
        <w:rPr>
          <w:lang w:val="en-US"/>
        </w:rPr>
        <w:t>, -</w:t>
      </w:r>
      <w:proofErr w:type="spellStart"/>
      <w:r w:rsidRPr="0075734C">
        <w:rPr>
          <w:lang w:val="en-US"/>
        </w:rPr>
        <w:t>ish</w:t>
      </w:r>
      <w:proofErr w:type="spellEnd"/>
      <w:r w:rsidRPr="0075734C">
        <w:rPr>
          <w:lang w:val="en-US"/>
        </w:rPr>
        <w:t>, -</w:t>
      </w:r>
      <w:proofErr w:type="spellStart"/>
      <w:r w:rsidRPr="0075734C">
        <w:rPr>
          <w:lang w:val="en-US"/>
        </w:rPr>
        <w:t>ive</w:t>
      </w:r>
      <w:proofErr w:type="spellEnd"/>
      <w:r w:rsidRPr="0075734C">
        <w:rPr>
          <w:lang w:val="en-US"/>
        </w:rPr>
        <w:t>, -less, -</w:t>
      </w:r>
      <w:proofErr w:type="spellStart"/>
      <w:r w:rsidRPr="0075734C">
        <w:rPr>
          <w:lang w:val="en-US"/>
        </w:rPr>
        <w:t>ly</w:t>
      </w:r>
      <w:proofErr w:type="spellEnd"/>
      <w:r w:rsidRPr="0075734C">
        <w:rPr>
          <w:lang w:val="en-US"/>
        </w:rPr>
        <w:t>, -</w:t>
      </w:r>
      <w:proofErr w:type="spellStart"/>
      <w:r w:rsidRPr="0075734C">
        <w:rPr>
          <w:lang w:val="en-US"/>
        </w:rPr>
        <w:t>ous</w:t>
      </w:r>
      <w:proofErr w:type="spellEnd"/>
      <w:r w:rsidRPr="0075734C">
        <w:rPr>
          <w:lang w:val="en-US"/>
        </w:rPr>
        <w:t>, -y;</w:t>
      </w:r>
    </w:p>
    <w:p w:rsidR="00F85765" w:rsidRDefault="005F66D3">
      <w:pPr>
        <w:pStyle w:val="a3"/>
        <w:spacing w:before="67"/>
        <w:ind w:left="1559" w:right="1517" w:firstLine="0"/>
        <w:jc w:val="left"/>
      </w:pPr>
      <w:r>
        <w:t>образование</w:t>
      </w:r>
      <w:r>
        <w:rPr>
          <w:spacing w:val="-4"/>
        </w:rPr>
        <w:t xml:space="preserve"> </w:t>
      </w:r>
      <w:r>
        <w:t>наречий</w:t>
      </w:r>
      <w:r>
        <w:rPr>
          <w:spacing w:val="-3"/>
        </w:rPr>
        <w:t xml:space="preserve"> </w:t>
      </w:r>
      <w:r>
        <w:t>при</w:t>
      </w:r>
      <w:r>
        <w:rPr>
          <w:spacing w:val="-5"/>
        </w:rPr>
        <w:t xml:space="preserve"> </w:t>
      </w:r>
      <w:r>
        <w:t>помощи</w:t>
      </w:r>
      <w:r>
        <w:rPr>
          <w:spacing w:val="-5"/>
        </w:rPr>
        <w:t xml:space="preserve"> </w:t>
      </w:r>
      <w:r>
        <w:t>префиксов</w:t>
      </w:r>
      <w:r>
        <w:rPr>
          <w:spacing w:val="-5"/>
        </w:rPr>
        <w:t xml:space="preserve"> </w:t>
      </w:r>
      <w:proofErr w:type="spellStart"/>
      <w:r>
        <w:t>un</w:t>
      </w:r>
      <w:proofErr w:type="spellEnd"/>
      <w:r>
        <w:t>-,</w:t>
      </w:r>
      <w:r>
        <w:rPr>
          <w:spacing w:val="-5"/>
        </w:rPr>
        <w:t xml:space="preserve"> </w:t>
      </w:r>
      <w:proofErr w:type="spellStart"/>
      <w:r>
        <w:t>in</w:t>
      </w:r>
      <w:proofErr w:type="spellEnd"/>
      <w:r>
        <w:t>-/</w:t>
      </w:r>
      <w:proofErr w:type="spellStart"/>
      <w:r>
        <w:t>im</w:t>
      </w:r>
      <w:proofErr w:type="spellEnd"/>
      <w:r>
        <w:t>-</w:t>
      </w:r>
      <w:r>
        <w:rPr>
          <w:spacing w:val="-4"/>
        </w:rPr>
        <w:t xml:space="preserve"> </w:t>
      </w:r>
      <w:r>
        <w:t>и</w:t>
      </w:r>
      <w:r>
        <w:rPr>
          <w:spacing w:val="-3"/>
        </w:rPr>
        <w:t xml:space="preserve"> </w:t>
      </w:r>
      <w:r>
        <w:t>суффикса</w:t>
      </w:r>
      <w:r>
        <w:rPr>
          <w:spacing w:val="-3"/>
        </w:rPr>
        <w:t xml:space="preserve"> </w:t>
      </w:r>
      <w:r>
        <w:t>-</w:t>
      </w:r>
      <w:proofErr w:type="spellStart"/>
      <w:r>
        <w:t>ly</w:t>
      </w:r>
      <w:proofErr w:type="spellEnd"/>
      <w:r>
        <w:t>; 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r>
        <w:t>;</w:t>
      </w:r>
    </w:p>
    <w:p w:rsidR="00F85765" w:rsidRDefault="005F66D3">
      <w:pPr>
        <w:pStyle w:val="a3"/>
        <w:spacing w:line="299" w:lineRule="exact"/>
        <w:ind w:left="1559" w:firstLine="0"/>
        <w:jc w:val="left"/>
      </w:pPr>
      <w:r>
        <w:rPr>
          <w:spacing w:val="-2"/>
        </w:rPr>
        <w:t>словосложение:</w:t>
      </w:r>
    </w:p>
    <w:p w:rsidR="00F85765" w:rsidRDefault="005F66D3">
      <w:pPr>
        <w:pStyle w:val="a3"/>
        <w:ind w:right="572"/>
      </w:pPr>
      <w:r>
        <w:t xml:space="preserve">образование сложных существительных путём соединения основ существительных </w:t>
      </w:r>
      <w:r>
        <w:rPr>
          <w:spacing w:val="-2"/>
        </w:rPr>
        <w:t>(</w:t>
      </w:r>
      <w:proofErr w:type="spellStart"/>
      <w:r>
        <w:rPr>
          <w:spacing w:val="-2"/>
        </w:rPr>
        <w:t>football</w:t>
      </w:r>
      <w:proofErr w:type="spellEnd"/>
      <w:r>
        <w:rPr>
          <w:spacing w:val="-2"/>
        </w:rPr>
        <w:t>);</w:t>
      </w:r>
    </w:p>
    <w:p w:rsidR="00F85765" w:rsidRDefault="005F66D3">
      <w:pPr>
        <w:pStyle w:val="a3"/>
        <w:ind w:right="572"/>
      </w:pPr>
      <w:r>
        <w:t>образование сложных существительных путём соединения основы прилагательного</w:t>
      </w:r>
      <w:r>
        <w:rPr>
          <w:spacing w:val="40"/>
        </w:rPr>
        <w:t xml:space="preserve"> </w:t>
      </w:r>
      <w:r>
        <w:t>с основой существительного (</w:t>
      </w:r>
      <w:proofErr w:type="spellStart"/>
      <w:r>
        <w:t>blackboard</w:t>
      </w:r>
      <w:proofErr w:type="spellEnd"/>
      <w:r>
        <w:t>);</w:t>
      </w:r>
    </w:p>
    <w:p w:rsidR="00F85765" w:rsidRDefault="005F66D3">
      <w:pPr>
        <w:pStyle w:val="a3"/>
        <w:ind w:right="570"/>
      </w:pPr>
      <w:r>
        <w:t>образование</w:t>
      </w:r>
      <w:r>
        <w:rPr>
          <w:spacing w:val="-2"/>
        </w:rPr>
        <w:t xml:space="preserve"> </w:t>
      </w:r>
      <w:r>
        <w:t>сложных</w:t>
      </w:r>
      <w:r>
        <w:rPr>
          <w:spacing w:val="-3"/>
        </w:rPr>
        <w:t xml:space="preserve"> </w:t>
      </w:r>
      <w:r>
        <w:t>существительных</w:t>
      </w:r>
      <w:r>
        <w:rPr>
          <w:spacing w:val="-3"/>
        </w:rPr>
        <w:t xml:space="preserve"> </w:t>
      </w:r>
      <w:r>
        <w:t>путём</w:t>
      </w:r>
      <w:r>
        <w:rPr>
          <w:spacing w:val="-3"/>
        </w:rPr>
        <w:t xml:space="preserve"> </w:t>
      </w:r>
      <w:r>
        <w:t>соединения</w:t>
      </w:r>
      <w:r>
        <w:rPr>
          <w:spacing w:val="-2"/>
        </w:rPr>
        <w:t xml:space="preserve"> </w:t>
      </w:r>
      <w:r>
        <w:t>основ</w:t>
      </w:r>
      <w:r>
        <w:rPr>
          <w:spacing w:val="-3"/>
        </w:rPr>
        <w:t xml:space="preserve"> </w:t>
      </w:r>
      <w:r>
        <w:t>существительных</w:t>
      </w:r>
      <w:r>
        <w:rPr>
          <w:spacing w:val="-3"/>
        </w:rPr>
        <w:t xml:space="preserve"> </w:t>
      </w:r>
      <w:r>
        <w:t>с предлогом (</w:t>
      </w:r>
      <w:proofErr w:type="spellStart"/>
      <w:r>
        <w:t>father-in-law</w:t>
      </w:r>
      <w:proofErr w:type="spellEnd"/>
      <w:r>
        <w:t>);</w:t>
      </w:r>
    </w:p>
    <w:p w:rsidR="00F85765" w:rsidRDefault="005F66D3">
      <w:pPr>
        <w:pStyle w:val="a3"/>
        <w:ind w:right="564"/>
      </w:pPr>
      <w: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rsidR="00F85765" w:rsidRDefault="005F66D3">
      <w:pPr>
        <w:pStyle w:val="a3"/>
        <w:spacing w:before="1"/>
        <w:ind w:right="571"/>
      </w:pPr>
      <w:r>
        <w:t xml:space="preserve">образование сложных прилагательных путём соединения наречия с основой </w:t>
      </w:r>
      <w:r>
        <w:rPr>
          <w:spacing w:val="-2"/>
        </w:rPr>
        <w:t>причасти</w:t>
      </w:r>
    </w:p>
    <w:p w:rsidR="00F85765" w:rsidRDefault="005F66D3">
      <w:pPr>
        <w:pStyle w:val="a3"/>
        <w:spacing w:line="298" w:lineRule="exact"/>
        <w:ind w:left="1559" w:firstLine="0"/>
      </w:pPr>
      <w:r>
        <w:t>я</w:t>
      </w:r>
      <w:r>
        <w:rPr>
          <w:spacing w:val="-1"/>
        </w:rPr>
        <w:t xml:space="preserve"> </w:t>
      </w:r>
      <w:r>
        <w:t>II</w:t>
      </w:r>
      <w:r>
        <w:rPr>
          <w:spacing w:val="-2"/>
        </w:rPr>
        <w:t xml:space="preserve"> </w:t>
      </w:r>
      <w:r>
        <w:t>(</w:t>
      </w:r>
      <w:proofErr w:type="spellStart"/>
      <w:r>
        <w:t>well-</w:t>
      </w:r>
      <w:r>
        <w:rPr>
          <w:spacing w:val="-2"/>
        </w:rPr>
        <w:t>behaved</w:t>
      </w:r>
      <w:proofErr w:type="spellEnd"/>
      <w:r>
        <w:rPr>
          <w:spacing w:val="-2"/>
        </w:rPr>
        <w:t>);</w:t>
      </w:r>
    </w:p>
    <w:p w:rsidR="00F85765" w:rsidRDefault="005F66D3">
      <w:pPr>
        <w:pStyle w:val="a3"/>
        <w:jc w:val="left"/>
      </w:pPr>
      <w:r>
        <w:t>образование сложных прилагательных путём соединения основы прилагательного с основой причастия I (</w:t>
      </w:r>
      <w:proofErr w:type="spellStart"/>
      <w:r>
        <w:t>nice-looking</w:t>
      </w:r>
      <w:proofErr w:type="spellEnd"/>
      <w:r>
        <w:t>);</w:t>
      </w:r>
    </w:p>
    <w:p w:rsidR="00F85765" w:rsidRDefault="005F66D3">
      <w:pPr>
        <w:pStyle w:val="a3"/>
        <w:ind w:left="1559" w:firstLine="0"/>
        <w:jc w:val="left"/>
      </w:pPr>
      <w:r>
        <w:rPr>
          <w:spacing w:val="-2"/>
        </w:rPr>
        <w:t>конверсия:</w:t>
      </w:r>
    </w:p>
    <w:p w:rsidR="00F85765" w:rsidRDefault="005F66D3">
      <w:pPr>
        <w:pStyle w:val="a3"/>
        <w:spacing w:before="1"/>
        <w:ind w:left="1559" w:firstLine="0"/>
        <w:jc w:val="left"/>
      </w:pPr>
      <w:r>
        <w:t>образование</w:t>
      </w:r>
      <w:r>
        <w:rPr>
          <w:spacing w:val="24"/>
        </w:rPr>
        <w:t xml:space="preserve"> </w:t>
      </w:r>
      <w:r>
        <w:t>имён</w:t>
      </w:r>
      <w:r>
        <w:rPr>
          <w:spacing w:val="22"/>
        </w:rPr>
        <w:t xml:space="preserve"> </w:t>
      </w:r>
      <w:r>
        <w:t>существительных</w:t>
      </w:r>
      <w:r>
        <w:rPr>
          <w:spacing w:val="23"/>
        </w:rPr>
        <w:t xml:space="preserve"> </w:t>
      </w:r>
      <w:r>
        <w:t>от</w:t>
      </w:r>
      <w:r>
        <w:rPr>
          <w:spacing w:val="24"/>
        </w:rPr>
        <w:t xml:space="preserve"> </w:t>
      </w:r>
      <w:r>
        <w:t>неопределённой</w:t>
      </w:r>
      <w:r>
        <w:rPr>
          <w:spacing w:val="24"/>
        </w:rPr>
        <w:t xml:space="preserve"> </w:t>
      </w:r>
      <w:r>
        <w:t>формы</w:t>
      </w:r>
      <w:r>
        <w:rPr>
          <w:spacing w:val="23"/>
        </w:rPr>
        <w:t xml:space="preserve"> </w:t>
      </w:r>
      <w:r>
        <w:t>глаголов</w:t>
      </w:r>
      <w:r>
        <w:rPr>
          <w:spacing w:val="29"/>
        </w:rPr>
        <w:t xml:space="preserve"> </w:t>
      </w:r>
      <w:r>
        <w:t>(</w:t>
      </w:r>
      <w:proofErr w:type="spellStart"/>
      <w:r>
        <w:t>to</w:t>
      </w:r>
      <w:proofErr w:type="spellEnd"/>
      <w:r>
        <w:rPr>
          <w:spacing w:val="23"/>
        </w:rPr>
        <w:t xml:space="preserve"> </w:t>
      </w:r>
      <w:proofErr w:type="spellStart"/>
      <w:r>
        <w:t>run</w:t>
      </w:r>
      <w:proofErr w:type="spellEnd"/>
      <w:r>
        <w:rPr>
          <w:spacing w:val="24"/>
        </w:rPr>
        <w:t xml:space="preserve"> </w:t>
      </w:r>
      <w:r>
        <w:t>–</w:t>
      </w:r>
      <w:r>
        <w:rPr>
          <w:spacing w:val="26"/>
        </w:rPr>
        <w:t xml:space="preserve"> </w:t>
      </w:r>
      <w:r>
        <w:rPr>
          <w:spacing w:val="-10"/>
        </w:rPr>
        <w:t>a</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line="298" w:lineRule="exact"/>
        <w:ind w:firstLine="0"/>
        <w:jc w:val="left"/>
      </w:pPr>
      <w:proofErr w:type="spellStart"/>
      <w:r>
        <w:rPr>
          <w:spacing w:val="-4"/>
        </w:rPr>
        <w:t>run</w:t>
      </w:r>
      <w:proofErr w:type="spellEnd"/>
      <w:r>
        <w:rPr>
          <w:spacing w:val="-4"/>
        </w:rPr>
        <w:t>);</w:t>
      </w:r>
    </w:p>
    <w:p w:rsidR="00F85765" w:rsidRDefault="005F66D3">
      <w:pPr>
        <w:rPr>
          <w:sz w:val="26"/>
        </w:rPr>
      </w:pPr>
      <w:r>
        <w:br w:type="column"/>
      </w:r>
    </w:p>
    <w:p w:rsidR="00F85765" w:rsidRDefault="005F66D3">
      <w:pPr>
        <w:pStyle w:val="a3"/>
        <w:ind w:left="164" w:firstLine="0"/>
        <w:jc w:val="left"/>
      </w:pPr>
      <w:r>
        <w:t>образование</w:t>
      </w:r>
      <w:r>
        <w:rPr>
          <w:spacing w:val="-4"/>
        </w:rPr>
        <w:t xml:space="preserve"> </w:t>
      </w:r>
      <w:r>
        <w:t>имён</w:t>
      </w:r>
      <w:r>
        <w:rPr>
          <w:spacing w:val="-5"/>
        </w:rPr>
        <w:t xml:space="preserve"> </w:t>
      </w:r>
      <w:r>
        <w:t>существительных</w:t>
      </w:r>
      <w:r>
        <w:rPr>
          <w:spacing w:val="-6"/>
        </w:rPr>
        <w:t xml:space="preserve"> </w:t>
      </w:r>
      <w:r>
        <w:t>от</w:t>
      </w:r>
      <w:r>
        <w:rPr>
          <w:spacing w:val="-4"/>
        </w:rPr>
        <w:t xml:space="preserve"> </w:t>
      </w:r>
      <w:r>
        <w:t>имён</w:t>
      </w:r>
      <w:r>
        <w:rPr>
          <w:spacing w:val="-5"/>
        </w:rPr>
        <w:t xml:space="preserve"> </w:t>
      </w:r>
      <w:r>
        <w:t>прилагательных</w:t>
      </w:r>
      <w:r>
        <w:rPr>
          <w:spacing w:val="-2"/>
        </w:rPr>
        <w:t xml:space="preserve"> </w:t>
      </w:r>
      <w:r>
        <w:t>(</w:t>
      </w:r>
      <w:proofErr w:type="spellStart"/>
      <w:r>
        <w:t>rich</w:t>
      </w:r>
      <w:proofErr w:type="spellEnd"/>
      <w:r>
        <w:rPr>
          <w:spacing w:val="-3"/>
        </w:rPr>
        <w:t xml:space="preserve"> </w:t>
      </w:r>
      <w:proofErr w:type="spellStart"/>
      <w:r>
        <w:t>people</w:t>
      </w:r>
      <w:proofErr w:type="spellEnd"/>
      <w:r>
        <w:rPr>
          <w:spacing w:val="-3"/>
        </w:rPr>
        <w:t xml:space="preserve"> </w:t>
      </w:r>
      <w:r>
        <w:t>–</w:t>
      </w:r>
      <w:r>
        <w:rPr>
          <w:spacing w:val="-3"/>
        </w:rPr>
        <w:t xml:space="preserve"> </w:t>
      </w:r>
      <w:proofErr w:type="spellStart"/>
      <w:r>
        <w:t>the</w:t>
      </w:r>
      <w:proofErr w:type="spellEnd"/>
      <w:r>
        <w:rPr>
          <w:spacing w:val="-6"/>
        </w:rPr>
        <w:t xml:space="preserve"> </w:t>
      </w:r>
      <w:proofErr w:type="spellStart"/>
      <w:r>
        <w:t>rich</w:t>
      </w:r>
      <w:proofErr w:type="spellEnd"/>
      <w:r>
        <w:t xml:space="preserve">); образование глаголов от имён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rsidR="00F85765" w:rsidRDefault="005F66D3">
      <w:pPr>
        <w:pStyle w:val="a3"/>
        <w:ind w:left="164" w:right="2476" w:firstLine="0"/>
        <w:jc w:val="left"/>
      </w:pPr>
      <w:r>
        <w:t>образование</w:t>
      </w:r>
      <w:r>
        <w:rPr>
          <w:spacing w:val="-4"/>
        </w:rPr>
        <w:t xml:space="preserve"> </w:t>
      </w:r>
      <w:r>
        <w:t>глаголов</w:t>
      </w:r>
      <w:r>
        <w:rPr>
          <w:spacing w:val="-6"/>
        </w:rPr>
        <w:t xml:space="preserve"> </w:t>
      </w:r>
      <w:r>
        <w:t>от</w:t>
      </w:r>
      <w:r>
        <w:rPr>
          <w:spacing w:val="-4"/>
        </w:rPr>
        <w:t xml:space="preserve"> </w:t>
      </w:r>
      <w:r>
        <w:t>имён</w:t>
      </w:r>
      <w:r>
        <w:rPr>
          <w:spacing w:val="-6"/>
        </w:rPr>
        <w:t xml:space="preserve"> </w:t>
      </w:r>
      <w:r>
        <w:t>прилагательных</w:t>
      </w:r>
      <w:r>
        <w:rPr>
          <w:spacing w:val="-5"/>
        </w:rPr>
        <w:t xml:space="preserve"> </w:t>
      </w:r>
      <w:r>
        <w:t>(</w:t>
      </w:r>
      <w:proofErr w:type="spellStart"/>
      <w:r>
        <w:t>cool</w:t>
      </w:r>
      <w:proofErr w:type="spellEnd"/>
      <w:r>
        <w:t xml:space="preserve"> –</w:t>
      </w:r>
      <w:r>
        <w:rPr>
          <w:spacing w:val="-9"/>
        </w:rPr>
        <w:t xml:space="preserve"> </w:t>
      </w:r>
      <w:proofErr w:type="spellStart"/>
      <w:r>
        <w:t>to</w:t>
      </w:r>
      <w:proofErr w:type="spellEnd"/>
      <w:r>
        <w:rPr>
          <w:spacing w:val="-5"/>
        </w:rPr>
        <w:t xml:space="preserve"> </w:t>
      </w:r>
      <w:proofErr w:type="spellStart"/>
      <w:r>
        <w:t>cool</w:t>
      </w:r>
      <w:proofErr w:type="spellEnd"/>
      <w:r>
        <w:t>).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rsidR="00F85765" w:rsidRDefault="005F66D3">
      <w:pPr>
        <w:pStyle w:val="a3"/>
        <w:ind w:left="164" w:firstLine="0"/>
        <w:jc w:val="left"/>
      </w:pPr>
      <w:r>
        <w:t>Многозначные</w:t>
      </w:r>
      <w:r>
        <w:rPr>
          <w:spacing w:val="55"/>
        </w:rPr>
        <w:t xml:space="preserve"> </w:t>
      </w:r>
      <w:r>
        <w:t>лексические</w:t>
      </w:r>
      <w:r>
        <w:rPr>
          <w:spacing w:val="57"/>
        </w:rPr>
        <w:t xml:space="preserve"> </w:t>
      </w:r>
      <w:r>
        <w:t>единицы.</w:t>
      </w:r>
      <w:r>
        <w:rPr>
          <w:spacing w:val="58"/>
        </w:rPr>
        <w:t xml:space="preserve"> </w:t>
      </w:r>
      <w:r>
        <w:t>Синонимы.</w:t>
      </w:r>
      <w:r>
        <w:rPr>
          <w:spacing w:val="55"/>
        </w:rPr>
        <w:t xml:space="preserve"> </w:t>
      </w:r>
      <w:r>
        <w:t>Антонимы.</w:t>
      </w:r>
      <w:r>
        <w:rPr>
          <w:spacing w:val="58"/>
        </w:rPr>
        <w:t xml:space="preserve"> </w:t>
      </w:r>
      <w:r>
        <w:rPr>
          <w:spacing w:val="-2"/>
        </w:rPr>
        <w:t>Интернациональные</w:t>
      </w:r>
    </w:p>
    <w:p w:rsidR="00F85765" w:rsidRDefault="00F85765">
      <w:pPr>
        <w:pStyle w:val="a3"/>
        <w:jc w:val="left"/>
        <w:sectPr w:rsidR="00F85765">
          <w:type w:val="continuous"/>
          <w:pgSz w:w="11910" w:h="16840"/>
          <w:pgMar w:top="1060" w:right="0" w:bottom="1000" w:left="283" w:header="0" w:footer="814" w:gutter="0"/>
          <w:cols w:num="2" w:space="720" w:equalWidth="0">
            <w:col w:w="1356" w:space="40"/>
            <w:col w:w="10231"/>
          </w:cols>
        </w:sectPr>
      </w:pPr>
    </w:p>
    <w:p w:rsidR="00F85765" w:rsidRDefault="005F66D3">
      <w:pPr>
        <w:pStyle w:val="a3"/>
        <w:spacing w:line="299" w:lineRule="exact"/>
        <w:ind w:firstLine="0"/>
      </w:pPr>
      <w:r>
        <w:lastRenderedPageBreak/>
        <w:t>слова.</w:t>
      </w:r>
      <w:r>
        <w:rPr>
          <w:spacing w:val="-4"/>
        </w:rPr>
        <w:t xml:space="preserve"> </w:t>
      </w:r>
      <w:r>
        <w:t>Наиболее</w:t>
      </w:r>
      <w:r>
        <w:rPr>
          <w:spacing w:val="-2"/>
        </w:rPr>
        <w:t xml:space="preserve"> </w:t>
      </w:r>
      <w:r>
        <w:t>частотные</w:t>
      </w:r>
      <w:r>
        <w:rPr>
          <w:spacing w:val="-5"/>
        </w:rPr>
        <w:t xml:space="preserve"> </w:t>
      </w:r>
      <w:r>
        <w:t>фразовые</w:t>
      </w:r>
      <w:r>
        <w:rPr>
          <w:spacing w:val="-3"/>
        </w:rPr>
        <w:t xml:space="preserve"> </w:t>
      </w:r>
      <w:r>
        <w:t>глаголы.</w:t>
      </w:r>
      <w:r>
        <w:rPr>
          <w:spacing w:val="-4"/>
        </w:rPr>
        <w:t xml:space="preserve"> </w:t>
      </w:r>
      <w:r>
        <w:t>Сокращения</w:t>
      </w:r>
      <w:r>
        <w:rPr>
          <w:spacing w:val="1"/>
        </w:rPr>
        <w:t xml:space="preserve"> </w:t>
      </w:r>
      <w:r>
        <w:t>и</w:t>
      </w:r>
      <w:r>
        <w:rPr>
          <w:spacing w:val="-3"/>
        </w:rPr>
        <w:t xml:space="preserve"> </w:t>
      </w:r>
      <w:r>
        <w:rPr>
          <w:spacing w:val="-2"/>
        </w:rPr>
        <w:t>аббревиатуры.</w:t>
      </w:r>
    </w:p>
    <w:p w:rsidR="00F85765" w:rsidRDefault="005F66D3">
      <w:pPr>
        <w:pStyle w:val="a3"/>
        <w:spacing w:before="1"/>
        <w:ind w:right="568"/>
      </w:pPr>
      <w:r>
        <w:t>Различные средства связи для обеспечения целостности и логичности устного/письменного высказывания.</w:t>
      </w:r>
    </w:p>
    <w:p w:rsidR="00F85765" w:rsidRDefault="005F66D3">
      <w:pPr>
        <w:pStyle w:val="a3"/>
        <w:spacing w:line="298" w:lineRule="exact"/>
        <w:ind w:left="1559" w:firstLine="0"/>
      </w:pPr>
      <w:r>
        <w:t>96.6.2.4.</w:t>
      </w:r>
      <w:r>
        <w:rPr>
          <w:spacing w:val="-1"/>
        </w:rPr>
        <w:t xml:space="preserve"> </w:t>
      </w:r>
      <w:r>
        <w:t>Грамматическая</w:t>
      </w:r>
      <w:r>
        <w:rPr>
          <w:spacing w:val="-3"/>
        </w:rPr>
        <w:t xml:space="preserve"> </w:t>
      </w:r>
      <w:r>
        <w:t>сторона</w:t>
      </w:r>
      <w:r>
        <w:rPr>
          <w:spacing w:val="-1"/>
        </w:rPr>
        <w:t xml:space="preserve"> </w:t>
      </w:r>
      <w:r>
        <w:rPr>
          <w:spacing w:val="-2"/>
        </w:rPr>
        <w:t>речи.</w:t>
      </w:r>
    </w:p>
    <w:p w:rsidR="00F85765" w:rsidRDefault="005F66D3">
      <w:pPr>
        <w:pStyle w:val="a3"/>
        <w:ind w:right="57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85765" w:rsidRDefault="005F66D3">
      <w:pPr>
        <w:pStyle w:val="a3"/>
        <w:ind w:right="566"/>
      </w:pPr>
      <w:r>
        <w:t>Различные коммуникативные типы предложений: повествовательные (утвердительные,</w:t>
      </w:r>
      <w:r>
        <w:rPr>
          <w:spacing w:val="-7"/>
        </w:rPr>
        <w:t xml:space="preserve"> </w:t>
      </w:r>
      <w:r>
        <w:t>отрицательные),</w:t>
      </w:r>
      <w:r>
        <w:rPr>
          <w:spacing w:val="-6"/>
        </w:rPr>
        <w:t xml:space="preserve"> </w:t>
      </w:r>
      <w:r>
        <w:t>вопросительные</w:t>
      </w:r>
      <w:r>
        <w:rPr>
          <w:spacing w:val="-6"/>
        </w:rPr>
        <w:t xml:space="preserve"> </w:t>
      </w:r>
      <w:r>
        <w:t>(общий,</w:t>
      </w:r>
      <w:r>
        <w:rPr>
          <w:spacing w:val="-6"/>
        </w:rPr>
        <w:t xml:space="preserve"> </w:t>
      </w:r>
      <w:r>
        <w:t>специальный,</w:t>
      </w:r>
      <w:r>
        <w:rPr>
          <w:spacing w:val="-6"/>
        </w:rPr>
        <w:t xml:space="preserve"> </w:t>
      </w:r>
      <w:r>
        <w:t>альтернативный, разделительный вопросы), побудительные (в утвердительной и отрицательной форме).</w:t>
      </w:r>
    </w:p>
    <w:p w:rsidR="00F85765" w:rsidRDefault="005F66D3">
      <w:pPr>
        <w:pStyle w:val="a3"/>
        <w:spacing w:before="1"/>
        <w:ind w:right="564"/>
      </w:pPr>
      <w: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rsidR="00F85765" w:rsidRDefault="005F66D3">
      <w:pPr>
        <w:pStyle w:val="a3"/>
        <w:spacing w:line="298" w:lineRule="exact"/>
        <w:ind w:left="1559" w:firstLine="0"/>
      </w:pPr>
      <w:r>
        <w:t>Предложения</w:t>
      </w:r>
      <w:r>
        <w:rPr>
          <w:spacing w:val="-2"/>
        </w:rPr>
        <w:t xml:space="preserve"> </w:t>
      </w:r>
      <w:r>
        <w:t>с</w:t>
      </w:r>
      <w:r>
        <w:rPr>
          <w:spacing w:val="-3"/>
        </w:rPr>
        <w:t xml:space="preserve"> </w:t>
      </w:r>
      <w:r>
        <w:t>начальным</w:t>
      </w:r>
      <w:r>
        <w:rPr>
          <w:spacing w:val="-2"/>
        </w:rPr>
        <w:t xml:space="preserve"> </w:t>
      </w:r>
      <w:proofErr w:type="spellStart"/>
      <w:r>
        <w:rPr>
          <w:spacing w:val="-5"/>
        </w:rPr>
        <w:t>It</w:t>
      </w:r>
      <w:proofErr w:type="spellEnd"/>
      <w:r>
        <w:rPr>
          <w:spacing w:val="-5"/>
        </w:rPr>
        <w:t>.</w:t>
      </w:r>
    </w:p>
    <w:p w:rsidR="00F85765" w:rsidRDefault="005F66D3">
      <w:pPr>
        <w:pStyle w:val="a3"/>
        <w:spacing w:before="1" w:line="299" w:lineRule="exact"/>
        <w:ind w:left="1559" w:firstLine="0"/>
      </w:pPr>
      <w:r>
        <w:t>Предложения</w:t>
      </w:r>
      <w:r>
        <w:rPr>
          <w:spacing w:val="-2"/>
        </w:rPr>
        <w:t xml:space="preserve"> </w:t>
      </w:r>
      <w:r>
        <w:t>с</w:t>
      </w:r>
      <w:r>
        <w:rPr>
          <w:spacing w:val="-2"/>
        </w:rPr>
        <w:t xml:space="preserve"> </w:t>
      </w:r>
      <w:r>
        <w:t>начальным</w:t>
      </w:r>
      <w:r>
        <w:rPr>
          <w:spacing w:val="-2"/>
        </w:rPr>
        <w:t xml:space="preserve"> </w:t>
      </w:r>
      <w:proofErr w:type="spellStart"/>
      <w:r>
        <w:t>There</w:t>
      </w:r>
      <w:proofErr w:type="spellEnd"/>
      <w:r>
        <w:rPr>
          <w:spacing w:val="-1"/>
        </w:rPr>
        <w:t xml:space="preserve"> </w:t>
      </w:r>
      <w:r>
        <w:t>+</w:t>
      </w:r>
      <w:r>
        <w:rPr>
          <w:spacing w:val="-1"/>
        </w:rPr>
        <w:t xml:space="preserve"> </w:t>
      </w:r>
      <w:proofErr w:type="spellStart"/>
      <w:r>
        <w:t>to</w:t>
      </w:r>
      <w:proofErr w:type="spellEnd"/>
      <w:r>
        <w:rPr>
          <w:spacing w:val="-1"/>
        </w:rPr>
        <w:t xml:space="preserve"> </w:t>
      </w:r>
      <w:proofErr w:type="spellStart"/>
      <w:r>
        <w:rPr>
          <w:spacing w:val="-5"/>
        </w:rPr>
        <w:t>be</w:t>
      </w:r>
      <w:proofErr w:type="spellEnd"/>
      <w:r>
        <w:rPr>
          <w:spacing w:val="-5"/>
        </w:rPr>
        <w:t>.</w:t>
      </w:r>
    </w:p>
    <w:p w:rsidR="00F85765" w:rsidRPr="0075734C" w:rsidRDefault="005F66D3">
      <w:pPr>
        <w:pStyle w:val="a3"/>
        <w:ind w:right="564"/>
        <w:rPr>
          <w:lang w:val="en-US"/>
        </w:rPr>
      </w:pPr>
      <w:r>
        <w:t>Предложения</w:t>
      </w:r>
      <w:r w:rsidRPr="0075734C">
        <w:rPr>
          <w:lang w:val="en-US"/>
        </w:rPr>
        <w:t xml:space="preserve"> </w:t>
      </w:r>
      <w:r>
        <w:t>с</w:t>
      </w:r>
      <w:r w:rsidRPr="0075734C">
        <w:rPr>
          <w:lang w:val="en-US"/>
        </w:rPr>
        <w:t xml:space="preserve"> </w:t>
      </w:r>
      <w:r>
        <w:t>глагольными</w:t>
      </w:r>
      <w:r w:rsidRPr="0075734C">
        <w:rPr>
          <w:lang w:val="en-US"/>
        </w:rPr>
        <w:t xml:space="preserve"> </w:t>
      </w:r>
      <w:r>
        <w:t>конструкциями</w:t>
      </w:r>
      <w:r w:rsidRPr="0075734C">
        <w:rPr>
          <w:lang w:val="en-US"/>
        </w:rPr>
        <w:t xml:space="preserve">, </w:t>
      </w:r>
      <w:r>
        <w:t>содержащими</w:t>
      </w:r>
      <w:r w:rsidRPr="0075734C">
        <w:rPr>
          <w:lang w:val="en-US"/>
        </w:rPr>
        <w:t xml:space="preserve"> </w:t>
      </w:r>
      <w:r>
        <w:t>глаголы</w:t>
      </w:r>
      <w:r w:rsidRPr="0075734C">
        <w:rPr>
          <w:lang w:val="en-US"/>
        </w:rPr>
        <w:t>-</w:t>
      </w:r>
      <w:r>
        <w:t>связки</w:t>
      </w:r>
      <w:r w:rsidRPr="0075734C">
        <w:rPr>
          <w:lang w:val="en-US"/>
        </w:rPr>
        <w:t xml:space="preserve"> to be, to look, to seem, to feel (He looks/seems/feels happy.).</w:t>
      </w:r>
    </w:p>
    <w:p w:rsidR="00F85765" w:rsidRPr="0075734C" w:rsidRDefault="005F66D3">
      <w:pPr>
        <w:pStyle w:val="a3"/>
        <w:ind w:right="569"/>
        <w:rPr>
          <w:lang w:val="en-US"/>
        </w:rPr>
      </w:pPr>
      <w:r>
        <w:t>Предложения</w:t>
      </w:r>
      <w:r w:rsidRPr="0075734C">
        <w:rPr>
          <w:lang w:val="en-US"/>
        </w:rPr>
        <w:t xml:space="preserve"> c</w:t>
      </w:r>
      <w:r>
        <w:t>о</w:t>
      </w:r>
      <w:r w:rsidRPr="0075734C">
        <w:rPr>
          <w:lang w:val="en-US"/>
        </w:rPr>
        <w:t xml:space="preserve"> </w:t>
      </w:r>
      <w:r>
        <w:t>сложным</w:t>
      </w:r>
      <w:r w:rsidRPr="0075734C">
        <w:rPr>
          <w:lang w:val="en-US"/>
        </w:rPr>
        <w:t xml:space="preserve"> </w:t>
      </w:r>
      <w:r>
        <w:t>дополнением</w:t>
      </w:r>
      <w:r w:rsidRPr="0075734C">
        <w:rPr>
          <w:lang w:val="en-US"/>
        </w:rPr>
        <w:t xml:space="preserve"> – Complex Object (I want you to help me. I saw her cross/crossing the road. I want to have my hair cut.).</w:t>
      </w:r>
    </w:p>
    <w:p w:rsidR="00F85765" w:rsidRDefault="005F66D3">
      <w:pPr>
        <w:pStyle w:val="a3"/>
        <w:spacing w:line="299" w:lineRule="exact"/>
        <w:ind w:left="1559" w:firstLine="0"/>
      </w:pPr>
      <w:r>
        <w:t>Сложносочинённые</w:t>
      </w:r>
      <w:r>
        <w:rPr>
          <w:spacing w:val="-4"/>
        </w:rPr>
        <w:t xml:space="preserve"> </w:t>
      </w:r>
      <w:r>
        <w:t>предложения</w:t>
      </w:r>
      <w:r>
        <w:rPr>
          <w:spacing w:val="-3"/>
        </w:rPr>
        <w:t xml:space="preserve"> </w:t>
      </w:r>
      <w:r>
        <w:t>с</w:t>
      </w:r>
      <w:r>
        <w:rPr>
          <w:spacing w:val="-4"/>
        </w:rPr>
        <w:t xml:space="preserve"> </w:t>
      </w:r>
      <w:r>
        <w:t>сочинительными</w:t>
      </w:r>
      <w:r>
        <w:rPr>
          <w:spacing w:val="-6"/>
        </w:rPr>
        <w:t xml:space="preserve"> </w:t>
      </w:r>
      <w:r>
        <w:t>союзами</w:t>
      </w:r>
      <w:r>
        <w:rPr>
          <w:spacing w:val="-2"/>
        </w:rPr>
        <w:t xml:space="preserve"> </w:t>
      </w:r>
      <w:proofErr w:type="spellStart"/>
      <w:r>
        <w:t>and</w:t>
      </w:r>
      <w:proofErr w:type="spellEnd"/>
      <w:r>
        <w:t>,</w:t>
      </w:r>
      <w:r>
        <w:rPr>
          <w:spacing w:val="-2"/>
        </w:rPr>
        <w:t xml:space="preserve"> </w:t>
      </w:r>
      <w:proofErr w:type="spellStart"/>
      <w:r>
        <w:t>but</w:t>
      </w:r>
      <w:proofErr w:type="spellEnd"/>
      <w:r>
        <w:t>,</w:t>
      </w:r>
      <w:r>
        <w:rPr>
          <w:spacing w:val="-6"/>
        </w:rPr>
        <w:t xml:space="preserve"> </w:t>
      </w:r>
      <w:proofErr w:type="spellStart"/>
      <w:r>
        <w:rPr>
          <w:spacing w:val="-5"/>
        </w:rPr>
        <w:t>or</w:t>
      </w:r>
      <w:proofErr w:type="spellEnd"/>
      <w:r>
        <w:rPr>
          <w:spacing w:val="-5"/>
        </w:rPr>
        <w:t>.</w:t>
      </w:r>
    </w:p>
    <w:p w:rsidR="00F85765" w:rsidRDefault="005F66D3">
      <w:pPr>
        <w:pStyle w:val="a3"/>
        <w:ind w:right="568"/>
      </w:pPr>
      <w:r>
        <w:t>Сложноподчинённые</w:t>
      </w:r>
      <w:r>
        <w:rPr>
          <w:spacing w:val="-2"/>
        </w:rPr>
        <w:t xml:space="preserve"> </w:t>
      </w:r>
      <w:r>
        <w:t>предложения</w:t>
      </w:r>
      <w:r>
        <w:rPr>
          <w:spacing w:val="-3"/>
        </w:rPr>
        <w:t xml:space="preserve"> </w:t>
      </w:r>
      <w:r>
        <w:t>с</w:t>
      </w:r>
      <w:r>
        <w:rPr>
          <w:spacing w:val="-1"/>
        </w:rPr>
        <w:t xml:space="preserve"> </w:t>
      </w:r>
      <w:r>
        <w:t>союзами</w:t>
      </w:r>
      <w:r>
        <w:rPr>
          <w:spacing w:val="-1"/>
        </w:rPr>
        <w:t xml:space="preserve"> </w:t>
      </w:r>
      <w:r>
        <w:t>и</w:t>
      </w:r>
      <w:r>
        <w:rPr>
          <w:spacing w:val="-1"/>
        </w:rPr>
        <w:t xml:space="preserve"> </w:t>
      </w:r>
      <w:r>
        <w:t>союзными</w:t>
      </w:r>
      <w:r>
        <w:rPr>
          <w:spacing w:val="-2"/>
        </w:rPr>
        <w:t xml:space="preserve"> </w:t>
      </w:r>
      <w:r>
        <w:t xml:space="preserve">словами </w:t>
      </w:r>
      <w:proofErr w:type="spellStart"/>
      <w:r>
        <w:t>because</w:t>
      </w:r>
      <w:proofErr w:type="spellEnd"/>
      <w:r>
        <w:t>,</w:t>
      </w:r>
      <w:r>
        <w:rPr>
          <w:spacing w:val="-1"/>
        </w:rPr>
        <w:t xml:space="preserve"> </w:t>
      </w:r>
      <w:proofErr w:type="spellStart"/>
      <w:r>
        <w:t>if</w:t>
      </w:r>
      <w:proofErr w:type="spellEnd"/>
      <w:r>
        <w:t>,</w:t>
      </w:r>
      <w:r>
        <w:rPr>
          <w:spacing w:val="-1"/>
        </w:rP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rsidR="00F85765" w:rsidRDefault="005F66D3">
      <w:pPr>
        <w:pStyle w:val="a3"/>
        <w:ind w:right="565"/>
      </w:pPr>
      <w:r>
        <w:t xml:space="preserve">Сложноподчинённые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rsidR="00F85765" w:rsidRDefault="00F85765" w:rsidP="00153E85">
      <w:pPr>
        <w:pStyle w:val="a3"/>
        <w:ind w:left="0" w:firstLine="0"/>
      </w:pPr>
    </w:p>
    <w:p w:rsidR="00F85765" w:rsidRDefault="005F66D3">
      <w:pPr>
        <w:pStyle w:val="a3"/>
        <w:spacing w:before="67"/>
        <w:ind w:right="573"/>
      </w:pPr>
      <w:r>
        <w:t xml:space="preserve">Сложноподчинённые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rPr>
          <w:spacing w:val="-2"/>
        </w:rPr>
        <w:t>whenever</w:t>
      </w:r>
      <w:proofErr w:type="spellEnd"/>
      <w:r>
        <w:rPr>
          <w:spacing w:val="-2"/>
        </w:rPr>
        <w:t>.</w:t>
      </w:r>
    </w:p>
    <w:p w:rsidR="00F85765" w:rsidRDefault="005F66D3">
      <w:pPr>
        <w:pStyle w:val="a3"/>
        <w:ind w:right="565"/>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rsidR="00F85765" w:rsidRPr="0075734C" w:rsidRDefault="005F66D3">
      <w:pPr>
        <w:pStyle w:val="a3"/>
        <w:spacing w:before="1"/>
        <w:ind w:right="563"/>
        <w:rPr>
          <w:lang w:val="en-US"/>
        </w:rPr>
      </w:pPr>
      <w:r>
        <w:t>Все</w:t>
      </w:r>
      <w:r w:rsidRPr="0075734C">
        <w:rPr>
          <w:lang w:val="en-US"/>
        </w:rPr>
        <w:t xml:space="preserve"> </w:t>
      </w:r>
      <w:r>
        <w:t>типы</w:t>
      </w:r>
      <w:r w:rsidRPr="0075734C">
        <w:rPr>
          <w:lang w:val="en-US"/>
        </w:rPr>
        <w:t xml:space="preserve"> </w:t>
      </w:r>
      <w:r>
        <w:t>вопросительных</w:t>
      </w:r>
      <w:r w:rsidRPr="0075734C">
        <w:rPr>
          <w:lang w:val="en-US"/>
        </w:rPr>
        <w:t xml:space="preserve"> </w:t>
      </w:r>
      <w:r>
        <w:t>предложений</w:t>
      </w:r>
      <w:r w:rsidRPr="0075734C">
        <w:rPr>
          <w:lang w:val="en-US"/>
        </w:rPr>
        <w:t xml:space="preserve"> (</w:t>
      </w:r>
      <w:r>
        <w:t>общий</w:t>
      </w:r>
      <w:r w:rsidRPr="0075734C">
        <w:rPr>
          <w:lang w:val="en-US"/>
        </w:rPr>
        <w:t xml:space="preserve">, </w:t>
      </w:r>
      <w:r>
        <w:t>специальный</w:t>
      </w:r>
      <w:r w:rsidRPr="0075734C">
        <w:rPr>
          <w:lang w:val="en-US"/>
        </w:rPr>
        <w:t xml:space="preserve">, </w:t>
      </w:r>
      <w:r>
        <w:t>альтернативный</w:t>
      </w:r>
      <w:r w:rsidRPr="0075734C">
        <w:rPr>
          <w:lang w:val="en-US"/>
        </w:rPr>
        <w:t xml:space="preserve">, </w:t>
      </w:r>
      <w:r>
        <w:t>разделительный</w:t>
      </w:r>
      <w:r w:rsidRPr="0075734C">
        <w:rPr>
          <w:lang w:val="en-US"/>
        </w:rPr>
        <w:t xml:space="preserve"> </w:t>
      </w:r>
      <w:r>
        <w:t>вопросы</w:t>
      </w:r>
      <w:r w:rsidRPr="0075734C">
        <w:rPr>
          <w:lang w:val="en-US"/>
        </w:rPr>
        <w:t xml:space="preserve"> </w:t>
      </w:r>
      <w:r>
        <w:t>в</w:t>
      </w:r>
      <w:r w:rsidRPr="0075734C">
        <w:rPr>
          <w:lang w:val="en-US"/>
        </w:rPr>
        <w:t xml:space="preserve"> Present/Past/Future Simple Tense, Present/Past Continuous Tense, Present/Past Perfect Tense, Present Perfect Continuous Tense).</w:t>
      </w:r>
    </w:p>
    <w:p w:rsidR="00F85765" w:rsidRDefault="005F66D3">
      <w:pPr>
        <w:pStyle w:val="a3"/>
        <w:ind w:right="566"/>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F85765" w:rsidRDefault="005F66D3">
      <w:pPr>
        <w:pStyle w:val="a3"/>
        <w:spacing w:line="298" w:lineRule="exact"/>
        <w:ind w:left="1559" w:firstLine="0"/>
      </w:pPr>
      <w:r>
        <w:t>Модальные</w:t>
      </w:r>
      <w:r>
        <w:rPr>
          <w:spacing w:val="-5"/>
        </w:rPr>
        <w:t xml:space="preserve"> </w:t>
      </w:r>
      <w:r>
        <w:t>глаголы</w:t>
      </w:r>
      <w:r>
        <w:rPr>
          <w:spacing w:val="-3"/>
        </w:rPr>
        <w:t xml:space="preserve"> </w:t>
      </w:r>
      <w:r>
        <w:t>в</w:t>
      </w:r>
      <w:r>
        <w:rPr>
          <w:spacing w:val="-2"/>
        </w:rPr>
        <w:t xml:space="preserve"> </w:t>
      </w:r>
      <w:r>
        <w:t>косвенной</w:t>
      </w:r>
      <w:r>
        <w:rPr>
          <w:spacing w:val="-2"/>
        </w:rPr>
        <w:t xml:space="preserve"> </w:t>
      </w:r>
      <w:r>
        <w:t>речи</w:t>
      </w:r>
      <w:r>
        <w:rPr>
          <w:spacing w:val="-1"/>
        </w:rPr>
        <w:t xml:space="preserve"> </w:t>
      </w:r>
      <w:r>
        <w:t>в</w:t>
      </w:r>
      <w:r>
        <w:rPr>
          <w:spacing w:val="-4"/>
        </w:rPr>
        <w:t xml:space="preserve"> </w:t>
      </w:r>
      <w:r>
        <w:t>настоящем</w:t>
      </w:r>
      <w:r>
        <w:rPr>
          <w:spacing w:val="-3"/>
        </w:rPr>
        <w:t xml:space="preserve"> </w:t>
      </w:r>
      <w:r>
        <w:t>и</w:t>
      </w:r>
      <w:r>
        <w:rPr>
          <w:spacing w:val="-4"/>
        </w:rPr>
        <w:t xml:space="preserve"> </w:t>
      </w:r>
      <w:r>
        <w:t>прошедшем</w:t>
      </w:r>
      <w:r>
        <w:rPr>
          <w:spacing w:val="-2"/>
        </w:rPr>
        <w:t xml:space="preserve"> времени.</w:t>
      </w:r>
    </w:p>
    <w:p w:rsidR="00F85765" w:rsidRPr="0075734C" w:rsidRDefault="005F66D3">
      <w:pPr>
        <w:pStyle w:val="a3"/>
        <w:ind w:right="572"/>
        <w:rPr>
          <w:lang w:val="en-US"/>
        </w:rPr>
      </w:pPr>
      <w:r>
        <w:t>Предложения</w:t>
      </w:r>
      <w:r w:rsidRPr="0075734C">
        <w:rPr>
          <w:lang w:val="en-US"/>
        </w:rPr>
        <w:t xml:space="preserve"> </w:t>
      </w:r>
      <w:r>
        <w:t>с</w:t>
      </w:r>
      <w:r w:rsidRPr="0075734C">
        <w:rPr>
          <w:lang w:val="en-US"/>
        </w:rPr>
        <w:t xml:space="preserve"> </w:t>
      </w:r>
      <w:r>
        <w:t>конструкциями</w:t>
      </w:r>
      <w:r w:rsidRPr="0075734C">
        <w:rPr>
          <w:lang w:val="en-US"/>
        </w:rPr>
        <w:t xml:space="preserve"> as … as, not so … as, both … and …, either … or, neither … nor.</w:t>
      </w:r>
    </w:p>
    <w:p w:rsidR="00F85765" w:rsidRDefault="005F66D3">
      <w:pPr>
        <w:pStyle w:val="a3"/>
        <w:ind w:left="1559" w:firstLine="0"/>
      </w:pPr>
      <w:r>
        <w:t>Предложения</w:t>
      </w:r>
      <w:r>
        <w:rPr>
          <w:spacing w:val="-1"/>
        </w:rPr>
        <w:t xml:space="preserve"> </w:t>
      </w:r>
      <w:r>
        <w:t>с</w:t>
      </w:r>
      <w:r>
        <w:rPr>
          <w:spacing w:val="-1"/>
        </w:rPr>
        <w:t xml:space="preserve"> </w:t>
      </w:r>
      <w:r>
        <w:t>I</w:t>
      </w:r>
      <w:r>
        <w:rPr>
          <w:spacing w:val="-2"/>
        </w:rPr>
        <w:t xml:space="preserve"> </w:t>
      </w:r>
      <w:proofErr w:type="spellStart"/>
      <w:r>
        <w:rPr>
          <w:spacing w:val="-2"/>
        </w:rPr>
        <w:t>wish</w:t>
      </w:r>
      <w:proofErr w:type="spellEnd"/>
      <w:r>
        <w:rPr>
          <w:spacing w:val="-2"/>
        </w:rPr>
        <w:t>…</w:t>
      </w:r>
    </w:p>
    <w:p w:rsidR="00F85765" w:rsidRDefault="005F66D3">
      <w:pPr>
        <w:pStyle w:val="a3"/>
        <w:spacing w:before="1" w:line="298" w:lineRule="exact"/>
        <w:ind w:left="1559" w:firstLine="0"/>
      </w:pPr>
      <w:r>
        <w:t>Конструкции</w:t>
      </w:r>
      <w:r>
        <w:rPr>
          <w:spacing w:val="-6"/>
        </w:rPr>
        <w:t xml:space="preserve"> </w:t>
      </w:r>
      <w:r>
        <w:t>с</w:t>
      </w:r>
      <w:r>
        <w:rPr>
          <w:spacing w:val="-3"/>
        </w:rPr>
        <w:t xml:space="preserve"> </w:t>
      </w:r>
      <w:r>
        <w:t>глаголами</w:t>
      </w:r>
      <w:r>
        <w:rPr>
          <w:spacing w:val="-1"/>
        </w:rPr>
        <w:t xml:space="preserve"> </w:t>
      </w:r>
      <w:r>
        <w:t>на</w:t>
      </w:r>
      <w:r>
        <w:rPr>
          <w:spacing w:val="2"/>
        </w:rPr>
        <w:t xml:space="preserve"> </w:t>
      </w:r>
      <w:r>
        <w:t>-</w:t>
      </w:r>
      <w:proofErr w:type="spellStart"/>
      <w:r>
        <w:t>ing</w:t>
      </w:r>
      <w:proofErr w:type="spellEnd"/>
      <w:r>
        <w:t>:</w:t>
      </w:r>
      <w:r>
        <w:rPr>
          <w:spacing w:val="-2"/>
        </w:rPr>
        <w:t xml:space="preserve"> </w:t>
      </w:r>
      <w:proofErr w:type="spellStart"/>
      <w:r>
        <w:t>to</w:t>
      </w:r>
      <w:proofErr w:type="spellEnd"/>
      <w:r>
        <w:rPr>
          <w:spacing w:val="-4"/>
        </w:rPr>
        <w:t xml:space="preserve"> </w:t>
      </w:r>
      <w:proofErr w:type="spellStart"/>
      <w:r>
        <w:t>love</w:t>
      </w:r>
      <w:proofErr w:type="spellEnd"/>
      <w:r>
        <w:t>/</w:t>
      </w:r>
      <w:proofErr w:type="spellStart"/>
      <w:r>
        <w:t>hate</w:t>
      </w:r>
      <w:proofErr w:type="spellEnd"/>
      <w:r>
        <w:rPr>
          <w:spacing w:val="-3"/>
        </w:rPr>
        <w:t xml:space="preserve"> </w:t>
      </w:r>
      <w:proofErr w:type="spellStart"/>
      <w:r>
        <w:t>doing</w:t>
      </w:r>
      <w:proofErr w:type="spellEnd"/>
      <w:r>
        <w:rPr>
          <w:spacing w:val="-2"/>
        </w:rPr>
        <w:t xml:space="preserve"> </w:t>
      </w:r>
      <w:proofErr w:type="spellStart"/>
      <w:r>
        <w:rPr>
          <w:spacing w:val="-2"/>
        </w:rPr>
        <w:t>smth</w:t>
      </w:r>
      <w:proofErr w:type="spellEnd"/>
      <w:r>
        <w:rPr>
          <w:spacing w:val="-2"/>
        </w:rPr>
        <w:t>.</w:t>
      </w:r>
    </w:p>
    <w:p w:rsidR="00F85765" w:rsidRPr="0075734C" w:rsidRDefault="005F66D3">
      <w:pPr>
        <w:pStyle w:val="a3"/>
        <w:ind w:right="564"/>
        <w:rPr>
          <w:lang w:val="en-US"/>
        </w:rPr>
      </w:pPr>
      <w:r>
        <w:t>Конструкции</w:t>
      </w:r>
      <w:r w:rsidRPr="0075734C">
        <w:rPr>
          <w:lang w:val="en-US"/>
        </w:rPr>
        <w:t xml:space="preserve"> c </w:t>
      </w:r>
      <w:r>
        <w:t>глаголами</w:t>
      </w:r>
      <w:r w:rsidRPr="0075734C">
        <w:rPr>
          <w:lang w:val="en-US"/>
        </w:rPr>
        <w:t xml:space="preserve"> to stop, to remember, to forget (</w:t>
      </w:r>
      <w:r>
        <w:t>разница</w:t>
      </w:r>
      <w:r w:rsidRPr="0075734C">
        <w:rPr>
          <w:lang w:val="en-US"/>
        </w:rPr>
        <w:t xml:space="preserve"> </w:t>
      </w:r>
      <w:r>
        <w:t>в</w:t>
      </w:r>
      <w:r w:rsidRPr="0075734C">
        <w:rPr>
          <w:lang w:val="en-US"/>
        </w:rPr>
        <w:t xml:space="preserve"> </w:t>
      </w:r>
      <w:r>
        <w:t>значении</w:t>
      </w:r>
      <w:r w:rsidRPr="0075734C">
        <w:rPr>
          <w:lang w:val="en-US"/>
        </w:rPr>
        <w:t xml:space="preserve"> to stop doing </w:t>
      </w:r>
      <w:proofErr w:type="spellStart"/>
      <w:r w:rsidRPr="0075734C">
        <w:rPr>
          <w:lang w:val="en-US"/>
        </w:rPr>
        <w:t>smth</w:t>
      </w:r>
      <w:proofErr w:type="spellEnd"/>
      <w:r w:rsidRPr="0075734C">
        <w:rPr>
          <w:lang w:val="en-US"/>
        </w:rPr>
        <w:t xml:space="preserve"> </w:t>
      </w:r>
      <w:r>
        <w:t>и</w:t>
      </w:r>
      <w:r w:rsidRPr="0075734C">
        <w:rPr>
          <w:lang w:val="en-US"/>
        </w:rPr>
        <w:t xml:space="preserve"> to stop to do </w:t>
      </w:r>
      <w:proofErr w:type="spellStart"/>
      <w:r w:rsidRPr="0075734C">
        <w:rPr>
          <w:lang w:val="en-US"/>
        </w:rPr>
        <w:t>smth</w:t>
      </w:r>
      <w:proofErr w:type="spellEnd"/>
      <w:r w:rsidRPr="0075734C">
        <w:rPr>
          <w:lang w:val="en-US"/>
        </w:rPr>
        <w:t>).</w:t>
      </w:r>
    </w:p>
    <w:p w:rsidR="00F85765" w:rsidRDefault="005F66D3">
      <w:pPr>
        <w:pStyle w:val="a3"/>
        <w:ind w:left="1559" w:right="4927" w:firstLine="0"/>
        <w:jc w:val="left"/>
      </w:pPr>
      <w:r>
        <w:t>Конструкция</w:t>
      </w:r>
      <w:r w:rsidRPr="0075734C">
        <w:rPr>
          <w:lang w:val="en-US"/>
        </w:rPr>
        <w:t xml:space="preserve"> It takes me … to do </w:t>
      </w:r>
      <w:proofErr w:type="spellStart"/>
      <w:r w:rsidRPr="0075734C">
        <w:rPr>
          <w:lang w:val="en-US"/>
        </w:rPr>
        <w:t>smth</w:t>
      </w:r>
      <w:proofErr w:type="spellEnd"/>
      <w:r w:rsidRPr="0075734C">
        <w:rPr>
          <w:lang w:val="en-US"/>
        </w:rPr>
        <w:t xml:space="preserve">. </w:t>
      </w:r>
      <w:r>
        <w:t>Конструкция</w:t>
      </w:r>
      <w:r>
        <w:rPr>
          <w:spacing w:val="-8"/>
        </w:rPr>
        <w:t xml:space="preserve"> </w:t>
      </w:r>
      <w:proofErr w:type="spellStart"/>
      <w:r>
        <w:t>used</w:t>
      </w:r>
      <w:proofErr w:type="spellEnd"/>
      <w:r>
        <w:rPr>
          <w:spacing w:val="-8"/>
        </w:rPr>
        <w:t xml:space="preserve"> </w:t>
      </w:r>
      <w:proofErr w:type="spellStart"/>
      <w:r>
        <w:t>to</w:t>
      </w:r>
      <w:proofErr w:type="spellEnd"/>
      <w:r>
        <w:rPr>
          <w:spacing w:val="-7"/>
        </w:rPr>
        <w:t xml:space="preserve"> </w:t>
      </w:r>
      <w:r>
        <w:t>+</w:t>
      </w:r>
      <w:r>
        <w:rPr>
          <w:spacing w:val="-7"/>
        </w:rPr>
        <w:t xml:space="preserve"> </w:t>
      </w:r>
      <w:r>
        <w:t>инфинитив</w:t>
      </w:r>
      <w:r>
        <w:rPr>
          <w:spacing w:val="-8"/>
        </w:rPr>
        <w:t xml:space="preserve"> </w:t>
      </w:r>
      <w:r>
        <w:t>глагола.</w:t>
      </w:r>
    </w:p>
    <w:p w:rsidR="00F85765" w:rsidRPr="0075734C" w:rsidRDefault="005F66D3">
      <w:pPr>
        <w:pStyle w:val="a3"/>
        <w:ind w:left="1559" w:firstLine="0"/>
        <w:jc w:val="left"/>
        <w:rPr>
          <w:lang w:val="en-US"/>
        </w:rPr>
      </w:pPr>
      <w:r>
        <w:t>Конструкции</w:t>
      </w:r>
      <w:r w:rsidRPr="0075734C">
        <w:rPr>
          <w:spacing w:val="-1"/>
          <w:lang w:val="en-US"/>
        </w:rPr>
        <w:t xml:space="preserve"> </w:t>
      </w:r>
      <w:proofErr w:type="spellStart"/>
      <w:r w:rsidRPr="0075734C">
        <w:rPr>
          <w:lang w:val="en-US"/>
        </w:rPr>
        <w:t>be</w:t>
      </w:r>
      <w:proofErr w:type="spellEnd"/>
      <w:r w:rsidRPr="0075734C">
        <w:rPr>
          <w:lang w:val="en-US"/>
        </w:rPr>
        <w:t>/get used</w:t>
      </w:r>
      <w:r w:rsidRPr="0075734C">
        <w:rPr>
          <w:spacing w:val="-3"/>
          <w:lang w:val="en-US"/>
        </w:rPr>
        <w:t xml:space="preserve"> </w:t>
      </w:r>
      <w:r w:rsidRPr="0075734C">
        <w:rPr>
          <w:lang w:val="en-US"/>
        </w:rPr>
        <w:t>to</w:t>
      </w:r>
      <w:r w:rsidRPr="0075734C">
        <w:rPr>
          <w:spacing w:val="-3"/>
          <w:lang w:val="en-US"/>
        </w:rPr>
        <w:t xml:space="preserve"> </w:t>
      </w:r>
      <w:proofErr w:type="spellStart"/>
      <w:r w:rsidRPr="0075734C">
        <w:rPr>
          <w:lang w:val="en-US"/>
        </w:rPr>
        <w:t>smth</w:t>
      </w:r>
      <w:proofErr w:type="spellEnd"/>
      <w:r w:rsidRPr="0075734C">
        <w:rPr>
          <w:lang w:val="en-US"/>
        </w:rPr>
        <w:t>,</w:t>
      </w:r>
      <w:r w:rsidRPr="0075734C">
        <w:rPr>
          <w:spacing w:val="-1"/>
          <w:lang w:val="en-US"/>
        </w:rPr>
        <w:t xml:space="preserve"> </w:t>
      </w:r>
      <w:r w:rsidRPr="0075734C">
        <w:rPr>
          <w:lang w:val="en-US"/>
        </w:rPr>
        <w:t>be/get used</w:t>
      </w:r>
      <w:r w:rsidRPr="0075734C">
        <w:rPr>
          <w:spacing w:val="-3"/>
          <w:lang w:val="en-US"/>
        </w:rPr>
        <w:t xml:space="preserve"> </w:t>
      </w:r>
      <w:r w:rsidRPr="0075734C">
        <w:rPr>
          <w:lang w:val="en-US"/>
        </w:rPr>
        <w:t>to</w:t>
      </w:r>
      <w:r w:rsidRPr="0075734C">
        <w:rPr>
          <w:spacing w:val="-1"/>
          <w:lang w:val="en-US"/>
        </w:rPr>
        <w:t xml:space="preserve"> </w:t>
      </w:r>
      <w:r w:rsidRPr="0075734C">
        <w:rPr>
          <w:lang w:val="en-US"/>
        </w:rPr>
        <w:t>doing</w:t>
      </w:r>
      <w:r w:rsidRPr="0075734C">
        <w:rPr>
          <w:spacing w:val="-2"/>
          <w:lang w:val="en-US"/>
        </w:rPr>
        <w:t xml:space="preserve"> </w:t>
      </w:r>
      <w:proofErr w:type="spellStart"/>
      <w:r w:rsidRPr="0075734C">
        <w:rPr>
          <w:spacing w:val="-2"/>
          <w:lang w:val="en-US"/>
        </w:rPr>
        <w:t>smth</w:t>
      </w:r>
      <w:proofErr w:type="spellEnd"/>
      <w:r w:rsidRPr="0075734C">
        <w:rPr>
          <w:spacing w:val="-2"/>
          <w:lang w:val="en-US"/>
        </w:rPr>
        <w:t>.</w:t>
      </w:r>
    </w:p>
    <w:p w:rsidR="00F85765" w:rsidRPr="0075734C" w:rsidRDefault="005F66D3">
      <w:pPr>
        <w:pStyle w:val="a3"/>
        <w:spacing w:before="1"/>
        <w:ind w:right="564"/>
        <w:rPr>
          <w:lang w:val="en-US"/>
        </w:rPr>
      </w:pPr>
      <w:r>
        <w:t>Конструкции</w:t>
      </w:r>
      <w:r w:rsidRPr="0075734C">
        <w:rPr>
          <w:lang w:val="en-US"/>
        </w:rPr>
        <w:t xml:space="preserve"> I prefer, I’d prefer, I’d rather prefer, </w:t>
      </w:r>
      <w:r>
        <w:t>выражающие</w:t>
      </w:r>
      <w:r w:rsidRPr="0075734C">
        <w:rPr>
          <w:lang w:val="en-US"/>
        </w:rPr>
        <w:t xml:space="preserve"> </w:t>
      </w:r>
      <w:r>
        <w:t>предпочтение</w:t>
      </w:r>
      <w:r w:rsidRPr="0075734C">
        <w:rPr>
          <w:lang w:val="en-US"/>
        </w:rPr>
        <w:t xml:space="preserve">, </w:t>
      </w:r>
      <w:r>
        <w:t>а</w:t>
      </w:r>
      <w:r w:rsidRPr="0075734C">
        <w:rPr>
          <w:lang w:val="en-US"/>
        </w:rPr>
        <w:t xml:space="preserve"> </w:t>
      </w:r>
      <w:r>
        <w:t>также</w:t>
      </w:r>
      <w:r w:rsidRPr="0075734C">
        <w:rPr>
          <w:lang w:val="en-US"/>
        </w:rPr>
        <w:t xml:space="preserve"> </w:t>
      </w:r>
      <w:r>
        <w:t>конструкции</w:t>
      </w:r>
      <w:r w:rsidRPr="0075734C">
        <w:rPr>
          <w:lang w:val="en-US"/>
        </w:rPr>
        <w:t xml:space="preserve"> I’d rather, You’d better.</w:t>
      </w:r>
    </w:p>
    <w:p w:rsidR="00F85765" w:rsidRDefault="005F66D3">
      <w:pPr>
        <w:pStyle w:val="a3"/>
        <w:ind w:right="564"/>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rsidR="00F85765" w:rsidRDefault="005F66D3">
      <w:pPr>
        <w:pStyle w:val="a3"/>
        <w:ind w:right="563"/>
      </w:pPr>
      <w:r>
        <w:t xml:space="preserve">Глаголы (правильные и неправильные) в видовременных формах действительного </w:t>
      </w:r>
      <w:r>
        <w:lastRenderedPageBreak/>
        <w:t>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w:t>
      </w:r>
      <w:proofErr w:type="spellEnd"/>
      <w:r>
        <w:t xml:space="preserve">- </w:t>
      </w:r>
      <w:proofErr w:type="spellStart"/>
      <w:r>
        <w:t>Past</w:t>
      </w:r>
      <w:proofErr w:type="spellEnd"/>
      <w:r>
        <w:t xml:space="preserve"> </w:t>
      </w:r>
      <w:proofErr w:type="spellStart"/>
      <w:r>
        <w:t>Tense</w:t>
      </w:r>
      <w:proofErr w:type="spellEnd"/>
      <w:r>
        <w:t>)</w:t>
      </w:r>
      <w:r>
        <w:rPr>
          <w:spacing w:val="-1"/>
        </w:rPr>
        <w:t xml:space="preserve"> </w:t>
      </w:r>
      <w:r>
        <w:t>и наиболее употребительных</w:t>
      </w:r>
      <w:r>
        <w:rPr>
          <w:spacing w:val="-1"/>
        </w:rPr>
        <w:t xml:space="preserve"> </w:t>
      </w:r>
      <w:r>
        <w:t>формах страдательного</w:t>
      </w:r>
      <w:r>
        <w:rPr>
          <w:spacing w:val="-1"/>
        </w:rPr>
        <w:t xml:space="preserve"> </w:t>
      </w:r>
      <w:r>
        <w:t>залога</w:t>
      </w:r>
      <w:r>
        <w:rPr>
          <w:spacing w:val="-1"/>
        </w:rPr>
        <w:t xml:space="preserve"> </w:t>
      </w:r>
      <w:r>
        <w:t>(</w:t>
      </w:r>
      <w:proofErr w:type="spellStart"/>
      <w:r>
        <w:t>Present</w:t>
      </w:r>
      <w:proofErr w:type="spellEnd"/>
      <w:r>
        <w:t>/</w:t>
      </w:r>
      <w:proofErr w:type="spellStart"/>
      <w:r>
        <w:t>Past</w:t>
      </w:r>
      <w:proofErr w:type="spellEnd"/>
      <w:r>
        <w:rPr>
          <w:spacing w:val="-1"/>
        </w:rP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rsidR="00F85765" w:rsidRPr="0075734C" w:rsidRDefault="005F66D3">
      <w:pPr>
        <w:pStyle w:val="a3"/>
        <w:ind w:right="566"/>
        <w:rPr>
          <w:lang w:val="en-US"/>
        </w:rPr>
      </w:pPr>
      <w:r>
        <w:t>Конструкция</w:t>
      </w:r>
      <w:r w:rsidRPr="0075734C">
        <w:rPr>
          <w:lang w:val="en-US"/>
        </w:rPr>
        <w:t xml:space="preserve"> to be going to, </w:t>
      </w:r>
      <w:r>
        <w:t>формы</w:t>
      </w:r>
      <w:r w:rsidRPr="0075734C">
        <w:rPr>
          <w:lang w:val="en-US"/>
        </w:rPr>
        <w:t xml:space="preserve"> Future Simple Tense </w:t>
      </w:r>
      <w:r>
        <w:t>и</w:t>
      </w:r>
      <w:r w:rsidRPr="0075734C">
        <w:rPr>
          <w:lang w:val="en-US"/>
        </w:rPr>
        <w:t xml:space="preserve"> Present Continuous Tense</w:t>
      </w:r>
      <w:r w:rsidRPr="0075734C">
        <w:rPr>
          <w:spacing w:val="40"/>
          <w:lang w:val="en-US"/>
        </w:rPr>
        <w:t xml:space="preserve"> </w:t>
      </w:r>
      <w:r>
        <w:t>для</w:t>
      </w:r>
      <w:r w:rsidRPr="0075734C">
        <w:rPr>
          <w:lang w:val="en-US"/>
        </w:rPr>
        <w:t xml:space="preserve"> </w:t>
      </w:r>
      <w:r>
        <w:t>выражения</w:t>
      </w:r>
      <w:r w:rsidRPr="0075734C">
        <w:rPr>
          <w:lang w:val="en-US"/>
        </w:rPr>
        <w:t xml:space="preserve"> </w:t>
      </w:r>
      <w:r>
        <w:t>будущего</w:t>
      </w:r>
      <w:r w:rsidRPr="0075734C">
        <w:rPr>
          <w:lang w:val="en-US"/>
        </w:rPr>
        <w:t xml:space="preserve"> </w:t>
      </w:r>
      <w:r>
        <w:t>действия</w:t>
      </w:r>
      <w:r w:rsidRPr="0075734C">
        <w:rPr>
          <w:lang w:val="en-US"/>
        </w:rPr>
        <w:t>.</w:t>
      </w:r>
    </w:p>
    <w:p w:rsidR="00F85765" w:rsidRPr="0075734C" w:rsidRDefault="005F66D3">
      <w:pPr>
        <w:pStyle w:val="a3"/>
        <w:ind w:right="567"/>
        <w:rPr>
          <w:lang w:val="en-US"/>
        </w:rPr>
      </w:pPr>
      <w:r>
        <w:t>Модальные</w:t>
      </w:r>
      <w:r w:rsidRPr="0075734C">
        <w:rPr>
          <w:lang w:val="en-US"/>
        </w:rPr>
        <w:t xml:space="preserve"> </w:t>
      </w:r>
      <w:r>
        <w:t>глаголы</w:t>
      </w:r>
      <w:r w:rsidRPr="0075734C">
        <w:rPr>
          <w:lang w:val="en-US"/>
        </w:rPr>
        <w:t xml:space="preserve"> </w:t>
      </w:r>
      <w:r>
        <w:t>и</w:t>
      </w:r>
      <w:r w:rsidRPr="0075734C">
        <w:rPr>
          <w:lang w:val="en-US"/>
        </w:rPr>
        <w:t xml:space="preserve"> </w:t>
      </w:r>
      <w:r>
        <w:t>их</w:t>
      </w:r>
      <w:r w:rsidRPr="0075734C">
        <w:rPr>
          <w:lang w:val="en-US"/>
        </w:rPr>
        <w:t xml:space="preserve"> </w:t>
      </w:r>
      <w:r>
        <w:t>эквиваленты</w:t>
      </w:r>
      <w:r w:rsidRPr="0075734C">
        <w:rPr>
          <w:lang w:val="en-US"/>
        </w:rPr>
        <w:t xml:space="preserve"> (can/be able to, could, must/have to, may, might, should, shall, would, will, need).</w:t>
      </w:r>
    </w:p>
    <w:p w:rsidR="00F85765" w:rsidRPr="0075734C" w:rsidRDefault="005F66D3">
      <w:pPr>
        <w:pStyle w:val="a3"/>
        <w:ind w:right="564"/>
        <w:rPr>
          <w:lang w:val="en-US"/>
        </w:rPr>
      </w:pPr>
      <w:r>
        <w:t>Неличные</w:t>
      </w:r>
      <w:r w:rsidRPr="0075734C">
        <w:rPr>
          <w:lang w:val="en-US"/>
        </w:rPr>
        <w:t xml:space="preserve"> </w:t>
      </w:r>
      <w:r>
        <w:t>формы</w:t>
      </w:r>
      <w:r w:rsidRPr="0075734C">
        <w:rPr>
          <w:lang w:val="en-US"/>
        </w:rPr>
        <w:t xml:space="preserve"> </w:t>
      </w:r>
      <w:r>
        <w:t>глагола</w:t>
      </w:r>
      <w:r w:rsidRPr="0075734C">
        <w:rPr>
          <w:lang w:val="en-US"/>
        </w:rPr>
        <w:t xml:space="preserve"> – </w:t>
      </w:r>
      <w:r>
        <w:t>инфинитив</w:t>
      </w:r>
      <w:r w:rsidRPr="0075734C">
        <w:rPr>
          <w:lang w:val="en-US"/>
        </w:rPr>
        <w:t xml:space="preserve">, </w:t>
      </w:r>
      <w:r>
        <w:t>герундий</w:t>
      </w:r>
      <w:r w:rsidRPr="0075734C">
        <w:rPr>
          <w:lang w:val="en-US"/>
        </w:rPr>
        <w:t xml:space="preserve">, </w:t>
      </w:r>
      <w:r>
        <w:t>причастие</w:t>
      </w:r>
      <w:r w:rsidRPr="0075734C">
        <w:rPr>
          <w:lang w:val="en-US"/>
        </w:rPr>
        <w:t xml:space="preserve"> (Participle I </w:t>
      </w:r>
      <w:r>
        <w:t>и</w:t>
      </w:r>
      <w:r w:rsidRPr="0075734C">
        <w:rPr>
          <w:lang w:val="en-US"/>
        </w:rPr>
        <w:t xml:space="preserve"> Participle II), </w:t>
      </w:r>
      <w:r>
        <w:t>причастия</w:t>
      </w:r>
      <w:r w:rsidRPr="0075734C">
        <w:rPr>
          <w:lang w:val="en-US"/>
        </w:rPr>
        <w:t xml:space="preserve"> </w:t>
      </w:r>
      <w:r>
        <w:t>в</w:t>
      </w:r>
      <w:r w:rsidRPr="0075734C">
        <w:rPr>
          <w:lang w:val="en-US"/>
        </w:rPr>
        <w:t xml:space="preserve"> </w:t>
      </w:r>
      <w:r>
        <w:t>функции</w:t>
      </w:r>
      <w:r w:rsidRPr="0075734C">
        <w:rPr>
          <w:lang w:val="en-US"/>
        </w:rPr>
        <w:t xml:space="preserve"> </w:t>
      </w:r>
      <w:r>
        <w:t>определения</w:t>
      </w:r>
      <w:r w:rsidRPr="0075734C">
        <w:rPr>
          <w:lang w:val="en-US"/>
        </w:rPr>
        <w:t xml:space="preserve"> (Participle I – a playing child, Participle II – a written </w:t>
      </w:r>
      <w:r w:rsidRPr="0075734C">
        <w:rPr>
          <w:spacing w:val="-2"/>
          <w:lang w:val="en-US"/>
        </w:rPr>
        <w:t>text).</w:t>
      </w:r>
    </w:p>
    <w:p w:rsidR="00F85765" w:rsidRDefault="005F66D3">
      <w:pPr>
        <w:pStyle w:val="a3"/>
        <w:spacing w:before="1" w:line="298" w:lineRule="exact"/>
        <w:ind w:left="1559" w:firstLine="0"/>
        <w:jc w:val="left"/>
      </w:pPr>
      <w:r>
        <w:t>Определённый,</w:t>
      </w:r>
      <w:r>
        <w:rPr>
          <w:spacing w:val="-7"/>
        </w:rPr>
        <w:t xml:space="preserve"> </w:t>
      </w:r>
      <w:r>
        <w:t>неопределённый</w:t>
      </w:r>
      <w:r>
        <w:rPr>
          <w:spacing w:val="-5"/>
        </w:rPr>
        <w:t xml:space="preserve"> </w:t>
      </w:r>
      <w:r>
        <w:t>и</w:t>
      </w:r>
      <w:r>
        <w:rPr>
          <w:spacing w:val="-5"/>
        </w:rPr>
        <w:t xml:space="preserve"> </w:t>
      </w:r>
      <w:r>
        <w:t>нулевой</w:t>
      </w:r>
      <w:r>
        <w:rPr>
          <w:spacing w:val="-5"/>
        </w:rPr>
        <w:t xml:space="preserve"> </w:t>
      </w:r>
      <w:r>
        <w:rPr>
          <w:spacing w:val="-2"/>
        </w:rPr>
        <w:t>артикли.</w:t>
      </w:r>
    </w:p>
    <w:p w:rsidR="00F85765" w:rsidRDefault="005F66D3">
      <w:pPr>
        <w:pStyle w:val="a3"/>
        <w:jc w:val="left"/>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w:t>
      </w:r>
      <w:r>
        <w:rPr>
          <w:spacing w:val="40"/>
        </w:rPr>
        <w:t xml:space="preserve"> </w:t>
      </w:r>
      <w:r>
        <w:t>и</w:t>
      </w:r>
      <w:r>
        <w:rPr>
          <w:spacing w:val="80"/>
        </w:rPr>
        <w:t xml:space="preserve"> </w:t>
      </w:r>
      <w:r>
        <w:rPr>
          <w:spacing w:val="-2"/>
        </w:rPr>
        <w:t>исключения.</w:t>
      </w:r>
    </w:p>
    <w:p w:rsidR="00F85765" w:rsidRDefault="005F66D3">
      <w:pPr>
        <w:pStyle w:val="a3"/>
        <w:ind w:left="1559" w:firstLine="0"/>
        <w:jc w:val="left"/>
      </w:pPr>
      <w:r>
        <w:t>Неисчисляемые</w:t>
      </w:r>
      <w:r>
        <w:rPr>
          <w:spacing w:val="41"/>
        </w:rPr>
        <w:t xml:space="preserve"> </w:t>
      </w:r>
      <w:r>
        <w:t>имена</w:t>
      </w:r>
      <w:r>
        <w:rPr>
          <w:spacing w:val="43"/>
        </w:rPr>
        <w:t xml:space="preserve"> </w:t>
      </w:r>
      <w:r>
        <w:t>существительные,</w:t>
      </w:r>
      <w:r>
        <w:rPr>
          <w:spacing w:val="43"/>
        </w:rPr>
        <w:t xml:space="preserve"> </w:t>
      </w:r>
      <w:r>
        <w:t>имеющие</w:t>
      </w:r>
      <w:r>
        <w:rPr>
          <w:spacing w:val="42"/>
        </w:rPr>
        <w:t xml:space="preserve"> </w:t>
      </w:r>
      <w:r>
        <w:t>форму</w:t>
      </w:r>
      <w:r>
        <w:rPr>
          <w:spacing w:val="43"/>
        </w:rPr>
        <w:t xml:space="preserve"> </w:t>
      </w:r>
      <w:r>
        <w:t>только</w:t>
      </w:r>
      <w:r>
        <w:rPr>
          <w:spacing w:val="43"/>
        </w:rPr>
        <w:t xml:space="preserve"> </w:t>
      </w:r>
      <w:r>
        <w:rPr>
          <w:spacing w:val="-2"/>
        </w:rPr>
        <w:t>множественного</w:t>
      </w:r>
    </w:p>
    <w:p w:rsidR="00F85765" w:rsidRDefault="005F66D3">
      <w:pPr>
        <w:pStyle w:val="a3"/>
        <w:spacing w:line="297" w:lineRule="exact"/>
        <w:ind w:firstLine="0"/>
        <w:jc w:val="left"/>
      </w:pPr>
      <w:r>
        <w:rPr>
          <w:spacing w:val="-2"/>
        </w:rPr>
        <w:t>числа.</w:t>
      </w:r>
    </w:p>
    <w:p w:rsidR="00F85765" w:rsidRDefault="005F66D3">
      <w:pPr>
        <w:pStyle w:val="a3"/>
        <w:spacing w:before="1" w:line="298" w:lineRule="exact"/>
        <w:ind w:left="1559" w:firstLine="0"/>
        <w:jc w:val="left"/>
      </w:pPr>
      <w:r>
        <w:t>Притяжательный</w:t>
      </w:r>
      <w:r>
        <w:rPr>
          <w:spacing w:val="-6"/>
        </w:rPr>
        <w:t xml:space="preserve"> </w:t>
      </w:r>
      <w:r>
        <w:t>падеж</w:t>
      </w:r>
      <w:r>
        <w:rPr>
          <w:spacing w:val="-3"/>
        </w:rPr>
        <w:t xml:space="preserve"> </w:t>
      </w:r>
      <w:r>
        <w:t>имён</w:t>
      </w:r>
      <w:r>
        <w:rPr>
          <w:spacing w:val="-4"/>
        </w:rPr>
        <w:t xml:space="preserve"> </w:t>
      </w:r>
      <w:r>
        <w:rPr>
          <w:spacing w:val="-2"/>
        </w:rPr>
        <w:t>существительных.</w:t>
      </w:r>
    </w:p>
    <w:p w:rsidR="00F85765" w:rsidRDefault="005F66D3">
      <w:pPr>
        <w:pStyle w:val="a3"/>
        <w:spacing w:line="298" w:lineRule="exact"/>
        <w:ind w:left="1559" w:firstLine="0"/>
        <w:jc w:val="left"/>
      </w:pPr>
      <w:r>
        <w:t>Имена</w:t>
      </w:r>
      <w:r>
        <w:rPr>
          <w:spacing w:val="19"/>
        </w:rPr>
        <w:t xml:space="preserve"> </w:t>
      </w:r>
      <w:r>
        <w:t>прилагательные</w:t>
      </w:r>
      <w:r>
        <w:rPr>
          <w:spacing w:val="20"/>
        </w:rPr>
        <w:t xml:space="preserve"> </w:t>
      </w:r>
      <w:r>
        <w:t>и</w:t>
      </w:r>
      <w:r>
        <w:rPr>
          <w:spacing w:val="20"/>
        </w:rPr>
        <w:t xml:space="preserve"> </w:t>
      </w:r>
      <w:r>
        <w:t>наречия</w:t>
      </w:r>
      <w:r>
        <w:rPr>
          <w:spacing w:val="19"/>
        </w:rPr>
        <w:t xml:space="preserve"> </w:t>
      </w:r>
      <w:r>
        <w:t>в</w:t>
      </w:r>
      <w:r>
        <w:rPr>
          <w:spacing w:val="17"/>
        </w:rPr>
        <w:t xml:space="preserve"> </w:t>
      </w:r>
      <w:r>
        <w:t>положительной,</w:t>
      </w:r>
      <w:r>
        <w:rPr>
          <w:spacing w:val="18"/>
        </w:rPr>
        <w:t xml:space="preserve"> </w:t>
      </w:r>
      <w:r>
        <w:t>сравнительной</w:t>
      </w:r>
      <w:r>
        <w:rPr>
          <w:spacing w:val="25"/>
        </w:rPr>
        <w:t xml:space="preserve"> </w:t>
      </w:r>
      <w:r>
        <w:t>и</w:t>
      </w:r>
      <w:r>
        <w:rPr>
          <w:spacing w:val="19"/>
        </w:rPr>
        <w:t xml:space="preserve"> </w:t>
      </w:r>
      <w:r>
        <w:rPr>
          <w:spacing w:val="-2"/>
        </w:rPr>
        <w:t>превосходной</w:t>
      </w:r>
    </w:p>
    <w:p w:rsidR="00F85765" w:rsidRDefault="005F66D3">
      <w:pPr>
        <w:pStyle w:val="a3"/>
        <w:spacing w:before="1" w:line="299" w:lineRule="exact"/>
        <w:ind w:firstLine="0"/>
        <w:jc w:val="left"/>
      </w:pPr>
      <w:r>
        <w:t>степенях,</w:t>
      </w:r>
      <w:r>
        <w:rPr>
          <w:spacing w:val="-3"/>
        </w:rPr>
        <w:t xml:space="preserve"> </w:t>
      </w:r>
      <w:r>
        <w:t>образованные</w:t>
      </w:r>
      <w:r>
        <w:rPr>
          <w:spacing w:val="-5"/>
        </w:rPr>
        <w:t xml:space="preserve"> </w:t>
      </w:r>
      <w:r>
        <w:t>по</w:t>
      </w:r>
      <w:r>
        <w:rPr>
          <w:spacing w:val="-6"/>
        </w:rPr>
        <w:t xml:space="preserve"> </w:t>
      </w:r>
      <w:r>
        <w:t>правилу,</w:t>
      </w:r>
      <w:r>
        <w:rPr>
          <w:spacing w:val="-2"/>
        </w:rPr>
        <w:t xml:space="preserve"> </w:t>
      </w:r>
      <w:r>
        <w:t>и</w:t>
      </w:r>
      <w:r>
        <w:rPr>
          <w:spacing w:val="-4"/>
        </w:rPr>
        <w:t xml:space="preserve"> </w:t>
      </w:r>
      <w:r>
        <w:rPr>
          <w:spacing w:val="-2"/>
        </w:rPr>
        <w:t>исключения.</w:t>
      </w:r>
    </w:p>
    <w:p w:rsidR="00F85765" w:rsidRDefault="005F66D3">
      <w:pPr>
        <w:pStyle w:val="a3"/>
        <w:jc w:val="left"/>
      </w:pPr>
      <w:r>
        <w:t>Порядок</w:t>
      </w:r>
      <w:r>
        <w:rPr>
          <w:spacing w:val="-4"/>
        </w:rPr>
        <w:t xml:space="preserve"> </w:t>
      </w:r>
      <w:r>
        <w:t>следования</w:t>
      </w:r>
      <w:r>
        <w:rPr>
          <w:spacing w:val="-3"/>
        </w:rPr>
        <w:t xml:space="preserve"> </w:t>
      </w:r>
      <w:r>
        <w:t>нескольких</w:t>
      </w:r>
      <w:r>
        <w:rPr>
          <w:spacing w:val="-6"/>
        </w:rPr>
        <w:t xml:space="preserve"> </w:t>
      </w:r>
      <w:r>
        <w:t>прилагательных</w:t>
      </w:r>
      <w:r>
        <w:rPr>
          <w:spacing w:val="-4"/>
        </w:rPr>
        <w:t xml:space="preserve"> </w:t>
      </w:r>
      <w:r>
        <w:t>(мнение –</w:t>
      </w:r>
      <w:r>
        <w:rPr>
          <w:spacing w:val="-3"/>
        </w:rPr>
        <w:t xml:space="preserve"> </w:t>
      </w:r>
      <w:r>
        <w:t>размер</w:t>
      </w:r>
      <w:r>
        <w:rPr>
          <w:spacing w:val="-3"/>
        </w:rPr>
        <w:t xml:space="preserve"> </w:t>
      </w:r>
      <w:r>
        <w:t>–</w:t>
      </w:r>
      <w:r>
        <w:rPr>
          <w:spacing w:val="-4"/>
        </w:rPr>
        <w:t xml:space="preserve"> </w:t>
      </w:r>
      <w:r>
        <w:t>возраст</w:t>
      </w:r>
      <w:r>
        <w:rPr>
          <w:spacing w:val="-2"/>
        </w:rPr>
        <w:t xml:space="preserve"> </w:t>
      </w:r>
      <w:r>
        <w:t>–</w:t>
      </w:r>
      <w:r>
        <w:rPr>
          <w:spacing w:val="-5"/>
        </w:rPr>
        <w:t xml:space="preserve"> </w:t>
      </w:r>
      <w:r>
        <w:t>цвет</w:t>
      </w:r>
      <w:r>
        <w:rPr>
          <w:spacing w:val="-3"/>
        </w:rPr>
        <w:t xml:space="preserve"> </w:t>
      </w:r>
      <w:r>
        <w:t xml:space="preserve">– </w:t>
      </w:r>
      <w:r>
        <w:rPr>
          <w:spacing w:val="-2"/>
        </w:rPr>
        <w:t>происхождение).</w:t>
      </w:r>
    </w:p>
    <w:p w:rsidR="00F85765" w:rsidRPr="0075734C" w:rsidRDefault="005F66D3">
      <w:pPr>
        <w:pStyle w:val="a3"/>
        <w:ind w:left="1559" w:firstLine="0"/>
        <w:jc w:val="left"/>
        <w:rPr>
          <w:lang w:val="en-US"/>
        </w:rPr>
      </w:pPr>
      <w:r>
        <w:t>Слова</w:t>
      </w:r>
      <w:r w:rsidRPr="0075734C">
        <w:rPr>
          <w:lang w:val="en-US"/>
        </w:rPr>
        <w:t xml:space="preserve">, </w:t>
      </w:r>
      <w:r>
        <w:t>выражающие</w:t>
      </w:r>
      <w:r w:rsidRPr="0075734C">
        <w:rPr>
          <w:lang w:val="en-US"/>
        </w:rPr>
        <w:t xml:space="preserve"> </w:t>
      </w:r>
      <w:r>
        <w:t>количество</w:t>
      </w:r>
      <w:r w:rsidRPr="0075734C">
        <w:rPr>
          <w:spacing w:val="-1"/>
          <w:lang w:val="en-US"/>
        </w:rPr>
        <w:t xml:space="preserve"> </w:t>
      </w:r>
      <w:r w:rsidRPr="0075734C">
        <w:rPr>
          <w:lang w:val="en-US"/>
        </w:rPr>
        <w:t>(many/much,</w:t>
      </w:r>
      <w:r w:rsidRPr="0075734C">
        <w:rPr>
          <w:spacing w:val="-1"/>
          <w:lang w:val="en-US"/>
        </w:rPr>
        <w:t xml:space="preserve"> </w:t>
      </w:r>
      <w:r w:rsidRPr="0075734C">
        <w:rPr>
          <w:lang w:val="en-US"/>
        </w:rPr>
        <w:t>little/a</w:t>
      </w:r>
      <w:r w:rsidRPr="0075734C">
        <w:rPr>
          <w:spacing w:val="-1"/>
          <w:lang w:val="en-US"/>
        </w:rPr>
        <w:t xml:space="preserve"> </w:t>
      </w:r>
      <w:r w:rsidRPr="0075734C">
        <w:rPr>
          <w:lang w:val="en-US"/>
        </w:rPr>
        <w:t>little, few/a</w:t>
      </w:r>
      <w:r w:rsidRPr="0075734C">
        <w:rPr>
          <w:spacing w:val="-3"/>
          <w:lang w:val="en-US"/>
        </w:rPr>
        <w:t xml:space="preserve"> </w:t>
      </w:r>
      <w:r w:rsidRPr="0075734C">
        <w:rPr>
          <w:lang w:val="en-US"/>
        </w:rPr>
        <w:t>few,</w:t>
      </w:r>
      <w:r w:rsidRPr="0075734C">
        <w:rPr>
          <w:spacing w:val="-2"/>
          <w:lang w:val="en-US"/>
        </w:rPr>
        <w:t xml:space="preserve"> </w:t>
      </w:r>
      <w:r w:rsidRPr="0075734C">
        <w:rPr>
          <w:lang w:val="en-US"/>
        </w:rPr>
        <w:t>a</w:t>
      </w:r>
      <w:r w:rsidRPr="0075734C">
        <w:rPr>
          <w:spacing w:val="-3"/>
          <w:lang w:val="en-US"/>
        </w:rPr>
        <w:t xml:space="preserve"> </w:t>
      </w:r>
      <w:r w:rsidRPr="0075734C">
        <w:rPr>
          <w:lang w:val="en-US"/>
        </w:rPr>
        <w:t>lot</w:t>
      </w:r>
      <w:r w:rsidRPr="0075734C">
        <w:rPr>
          <w:spacing w:val="-3"/>
          <w:lang w:val="en-US"/>
        </w:rPr>
        <w:t xml:space="preserve"> </w:t>
      </w:r>
      <w:r w:rsidRPr="0075734C">
        <w:rPr>
          <w:spacing w:val="-4"/>
          <w:lang w:val="en-US"/>
        </w:rPr>
        <w:t>of).</w:t>
      </w:r>
    </w:p>
    <w:p w:rsidR="00F85765" w:rsidRDefault="005F66D3">
      <w:pPr>
        <w:pStyle w:val="a3"/>
        <w:spacing w:before="1"/>
        <w:ind w:left="1559" w:firstLine="0"/>
        <w:jc w:val="left"/>
      </w:pPr>
      <w:proofErr w:type="gramStart"/>
      <w:r>
        <w:t>Личные</w:t>
      </w:r>
      <w:r>
        <w:rPr>
          <w:spacing w:val="23"/>
        </w:rPr>
        <w:t xml:space="preserve">  </w:t>
      </w:r>
      <w:r>
        <w:t>местоимения</w:t>
      </w:r>
      <w:proofErr w:type="gramEnd"/>
      <w:r>
        <w:rPr>
          <w:spacing w:val="25"/>
        </w:rPr>
        <w:t xml:space="preserve">  </w:t>
      </w:r>
      <w:r>
        <w:t>в</w:t>
      </w:r>
      <w:r>
        <w:rPr>
          <w:spacing w:val="24"/>
        </w:rPr>
        <w:t xml:space="preserve">  </w:t>
      </w:r>
      <w:r>
        <w:t>именительном</w:t>
      </w:r>
      <w:r>
        <w:rPr>
          <w:spacing w:val="25"/>
        </w:rPr>
        <w:t xml:space="preserve">  </w:t>
      </w:r>
      <w:r>
        <w:t>и</w:t>
      </w:r>
      <w:r>
        <w:rPr>
          <w:spacing w:val="25"/>
        </w:rPr>
        <w:t xml:space="preserve">  </w:t>
      </w:r>
      <w:r>
        <w:t>объектном</w:t>
      </w:r>
      <w:r>
        <w:rPr>
          <w:spacing w:val="25"/>
        </w:rPr>
        <w:t xml:space="preserve">  </w:t>
      </w:r>
      <w:r>
        <w:t>падежах,</w:t>
      </w:r>
      <w:r>
        <w:rPr>
          <w:spacing w:val="26"/>
        </w:rPr>
        <w:t xml:space="preserve">  </w:t>
      </w:r>
      <w:r>
        <w:rPr>
          <w:spacing w:val="-2"/>
        </w:rPr>
        <w:t>притяжательные</w:t>
      </w:r>
    </w:p>
    <w:p w:rsidR="00F85765" w:rsidRDefault="005F66D3">
      <w:pPr>
        <w:pStyle w:val="a3"/>
        <w:spacing w:before="67"/>
        <w:ind w:right="562" w:firstLine="0"/>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и</w:t>
      </w:r>
      <w:r>
        <w:rPr>
          <w:spacing w:val="80"/>
        </w:rPr>
        <w:t xml:space="preserve"> </w:t>
      </w:r>
      <w:r>
        <w:rPr>
          <w:spacing w:val="-2"/>
        </w:rPr>
        <w:t>другие).</w:t>
      </w:r>
    </w:p>
    <w:p w:rsidR="00F85765" w:rsidRDefault="005F66D3">
      <w:pPr>
        <w:pStyle w:val="a3"/>
        <w:spacing w:before="1" w:line="298" w:lineRule="exact"/>
        <w:ind w:left="155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F85765" w:rsidRDefault="005F66D3">
      <w:pPr>
        <w:pStyle w:val="a3"/>
        <w:ind w:right="566"/>
      </w:pPr>
      <w:r>
        <w:t>Предлоги места, времени, направления, предлоги, употребляемые с глаголами в страдательном залоге.</w:t>
      </w:r>
    </w:p>
    <w:p w:rsidR="00F85765" w:rsidRDefault="005F66D3">
      <w:pPr>
        <w:pStyle w:val="a5"/>
        <w:numPr>
          <w:ilvl w:val="2"/>
          <w:numId w:val="103"/>
        </w:numPr>
        <w:tabs>
          <w:tab w:val="left" w:pos="2339"/>
        </w:tabs>
        <w:ind w:left="2339" w:hanging="780"/>
        <w:jc w:val="both"/>
        <w:rPr>
          <w:sz w:val="26"/>
        </w:rPr>
      </w:pPr>
      <w:r>
        <w:rPr>
          <w:sz w:val="26"/>
        </w:rPr>
        <w:t>Социокультурные</w:t>
      </w:r>
      <w:r>
        <w:rPr>
          <w:spacing w:val="-5"/>
          <w:sz w:val="26"/>
        </w:rPr>
        <w:t xml:space="preserve"> </w:t>
      </w:r>
      <w:r>
        <w:rPr>
          <w:sz w:val="26"/>
        </w:rPr>
        <w:t>знания</w:t>
      </w:r>
      <w:r>
        <w:rPr>
          <w:spacing w:val="-3"/>
          <w:sz w:val="26"/>
        </w:rPr>
        <w:t xml:space="preserve"> </w:t>
      </w:r>
      <w:r>
        <w:rPr>
          <w:sz w:val="26"/>
        </w:rPr>
        <w:t>и</w:t>
      </w:r>
      <w:r>
        <w:rPr>
          <w:spacing w:val="-7"/>
          <w:sz w:val="26"/>
        </w:rPr>
        <w:t xml:space="preserve"> </w:t>
      </w:r>
      <w:r>
        <w:rPr>
          <w:spacing w:val="-2"/>
          <w:sz w:val="26"/>
        </w:rPr>
        <w:t>умения.</w:t>
      </w:r>
    </w:p>
    <w:p w:rsidR="00F85765" w:rsidRDefault="005F66D3">
      <w:pPr>
        <w:pStyle w:val="a3"/>
        <w:ind w:right="56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85765" w:rsidRDefault="005F66D3">
      <w:pPr>
        <w:pStyle w:val="a3"/>
        <w:ind w:right="568"/>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85765" w:rsidRDefault="005F66D3">
      <w:pPr>
        <w:pStyle w:val="a3"/>
        <w:ind w:right="572"/>
      </w:pPr>
      <w:r>
        <w:t>Владение основными сведениями о социокультурном портрете и культурном наследии страны/стран, говорящих на английском языке.</w:t>
      </w:r>
    </w:p>
    <w:p w:rsidR="00F85765" w:rsidRDefault="005F66D3">
      <w:pPr>
        <w:pStyle w:val="a3"/>
        <w:ind w:right="563"/>
      </w:pPr>
      <w:r>
        <w:t>Понимание речевых различий в ситуациях официального и неофициального</w:t>
      </w:r>
      <w:r>
        <w:rPr>
          <w:spacing w:val="40"/>
        </w:rPr>
        <w:t xml:space="preserve"> </w:t>
      </w:r>
      <w:r>
        <w:t>общения в рамках тематического содержания речи и использование лексико- грамматических средств с их учётом.</w:t>
      </w:r>
    </w:p>
    <w:p w:rsidR="00F85765" w:rsidRDefault="005F66D3">
      <w:pPr>
        <w:pStyle w:val="a3"/>
        <w:spacing w:before="1"/>
        <w:ind w:right="564"/>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85765" w:rsidRDefault="005F66D3">
      <w:pPr>
        <w:pStyle w:val="a5"/>
        <w:numPr>
          <w:ilvl w:val="2"/>
          <w:numId w:val="103"/>
        </w:numPr>
        <w:tabs>
          <w:tab w:val="left" w:pos="2339"/>
        </w:tabs>
        <w:spacing w:line="298" w:lineRule="exact"/>
        <w:ind w:left="2339" w:hanging="780"/>
        <w:jc w:val="both"/>
        <w:rPr>
          <w:sz w:val="26"/>
        </w:rPr>
      </w:pPr>
      <w:r>
        <w:rPr>
          <w:sz w:val="26"/>
        </w:rPr>
        <w:t>Компенсаторные</w:t>
      </w:r>
      <w:r>
        <w:rPr>
          <w:spacing w:val="-12"/>
          <w:sz w:val="26"/>
        </w:rPr>
        <w:t xml:space="preserve"> </w:t>
      </w:r>
      <w:r>
        <w:rPr>
          <w:spacing w:val="-2"/>
          <w:sz w:val="26"/>
        </w:rPr>
        <w:t>умения.</w:t>
      </w:r>
    </w:p>
    <w:p w:rsidR="00F85765" w:rsidRDefault="005F66D3">
      <w:pPr>
        <w:pStyle w:val="a3"/>
        <w:ind w:right="566"/>
      </w:pPr>
      <w: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F85765" w:rsidRDefault="005F66D3">
      <w:pPr>
        <w:pStyle w:val="a3"/>
        <w:spacing w:before="1"/>
        <w:ind w:right="56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85765" w:rsidRDefault="005F66D3">
      <w:pPr>
        <w:pStyle w:val="a5"/>
        <w:numPr>
          <w:ilvl w:val="1"/>
          <w:numId w:val="103"/>
        </w:numPr>
        <w:tabs>
          <w:tab w:val="left" w:pos="2144"/>
        </w:tabs>
        <w:spacing w:line="298"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Коммуникативные</w:t>
      </w:r>
      <w:r>
        <w:rPr>
          <w:spacing w:val="-7"/>
          <w:sz w:val="26"/>
        </w:rPr>
        <w:t xml:space="preserve"> </w:t>
      </w:r>
      <w:r>
        <w:rPr>
          <w:spacing w:val="-2"/>
          <w:sz w:val="26"/>
        </w:rPr>
        <w:t>умения.</w:t>
      </w:r>
    </w:p>
    <w:p w:rsidR="00F85765" w:rsidRDefault="005F66D3">
      <w:pPr>
        <w:pStyle w:val="a3"/>
        <w:ind w:right="571"/>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85765" w:rsidRDefault="005F66D3">
      <w:pPr>
        <w:pStyle w:val="a3"/>
        <w:ind w:right="566"/>
      </w:pPr>
      <w:r>
        <w:t>Повседневная жизнь семьи. Межличностные отношения в семье, с друзьями и знакомыми. Конфликтные ситуации, их предупреждение и разрешение.</w:t>
      </w:r>
    </w:p>
    <w:p w:rsidR="00F85765" w:rsidRDefault="005F66D3">
      <w:pPr>
        <w:pStyle w:val="a3"/>
        <w:ind w:left="1559" w:firstLine="0"/>
      </w:pPr>
      <w:r>
        <w:t>Внешность</w:t>
      </w:r>
      <w:r>
        <w:rPr>
          <w:spacing w:val="-7"/>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5"/>
        </w:rPr>
        <w:t xml:space="preserve"> </w:t>
      </w:r>
      <w:r>
        <w:rPr>
          <w:spacing w:val="-2"/>
        </w:rPr>
        <w:t>персонажа.</w:t>
      </w:r>
    </w:p>
    <w:p w:rsidR="00F85765" w:rsidRDefault="005F66D3">
      <w:pPr>
        <w:pStyle w:val="a3"/>
        <w:ind w:right="573"/>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F85765" w:rsidRDefault="005F66D3">
      <w:pPr>
        <w:pStyle w:val="a3"/>
        <w:ind w:right="56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85765" w:rsidRDefault="005F66D3">
      <w:pPr>
        <w:pStyle w:val="a3"/>
        <w:spacing w:before="67"/>
        <w:ind w:right="565"/>
        <w:jc w:val="left"/>
      </w:pPr>
      <w:r>
        <w:t>Место</w:t>
      </w:r>
      <w:r>
        <w:rPr>
          <w:spacing w:val="-2"/>
        </w:rPr>
        <w:t xml:space="preserve"> </w:t>
      </w:r>
      <w:r>
        <w:t>иностранного</w:t>
      </w:r>
      <w:r>
        <w:rPr>
          <w:spacing w:val="-3"/>
        </w:rPr>
        <w:t xml:space="preserve"> </w:t>
      </w:r>
      <w:r>
        <w:t>языка</w:t>
      </w:r>
      <w:r>
        <w:rPr>
          <w:spacing w:val="-3"/>
        </w:rPr>
        <w:t xml:space="preserve"> </w:t>
      </w:r>
      <w:r>
        <w:t>в</w:t>
      </w:r>
      <w:r>
        <w:rPr>
          <w:spacing w:val="-2"/>
        </w:rPr>
        <w:t xml:space="preserve"> </w:t>
      </w:r>
      <w:r>
        <w:t>повседневной</w:t>
      </w:r>
      <w:r>
        <w:rPr>
          <w:spacing w:val="-1"/>
        </w:rPr>
        <w:t xml:space="preserve"> </w:t>
      </w:r>
      <w:r>
        <w:t>жизни</w:t>
      </w:r>
      <w:r>
        <w:rPr>
          <w:spacing w:val="-2"/>
        </w:rPr>
        <w:t xml:space="preserve"> </w:t>
      </w:r>
      <w:r>
        <w:t>и</w:t>
      </w:r>
      <w:r>
        <w:rPr>
          <w:spacing w:val="-4"/>
        </w:rPr>
        <w:t xml:space="preserve"> </w:t>
      </w:r>
      <w:r>
        <w:t>профессиональной</w:t>
      </w:r>
      <w:r>
        <w:rPr>
          <w:spacing w:val="-2"/>
        </w:rPr>
        <w:t xml:space="preserve"> </w:t>
      </w:r>
      <w:r>
        <w:t>деятельности в современном мире.</w:t>
      </w:r>
    </w:p>
    <w:p w:rsidR="00F85765" w:rsidRDefault="005F66D3">
      <w:pPr>
        <w:pStyle w:val="a3"/>
        <w:jc w:val="left"/>
      </w:pPr>
      <w:r>
        <w:t>Молодёжь</w:t>
      </w:r>
      <w:r>
        <w:rPr>
          <w:spacing w:val="34"/>
        </w:rPr>
        <w:t xml:space="preserve"> </w:t>
      </w:r>
      <w:r>
        <w:t>в</w:t>
      </w:r>
      <w:r>
        <w:rPr>
          <w:spacing w:val="33"/>
        </w:rPr>
        <w:t xml:space="preserve"> </w:t>
      </w:r>
      <w:r>
        <w:t>современном</w:t>
      </w:r>
      <w:r>
        <w:rPr>
          <w:spacing w:val="34"/>
        </w:rPr>
        <w:t xml:space="preserve"> </w:t>
      </w:r>
      <w:r>
        <w:t>обществе.</w:t>
      </w:r>
      <w:r>
        <w:rPr>
          <w:spacing w:val="35"/>
        </w:rPr>
        <w:t xml:space="preserve"> </w:t>
      </w:r>
      <w:r>
        <w:t>Ценностные</w:t>
      </w:r>
      <w:r>
        <w:rPr>
          <w:spacing w:val="34"/>
        </w:rPr>
        <w:t xml:space="preserve"> </w:t>
      </w:r>
      <w:r>
        <w:t>ориентиры.</w:t>
      </w:r>
      <w:r>
        <w:rPr>
          <w:spacing w:val="35"/>
        </w:rPr>
        <w:t xml:space="preserve"> </w:t>
      </w:r>
      <w:r>
        <w:t>Участие</w:t>
      </w:r>
      <w:r>
        <w:rPr>
          <w:spacing w:val="33"/>
        </w:rPr>
        <w:t xml:space="preserve"> </w:t>
      </w:r>
      <w:r>
        <w:t>молодёжи</w:t>
      </w:r>
      <w:r>
        <w:rPr>
          <w:spacing w:val="35"/>
        </w:rPr>
        <w:t xml:space="preserve"> </w:t>
      </w:r>
      <w:r>
        <w:t>в жизни общества. Досуг молодёжи: увлечения и интересы. Любовь и дружба.</w:t>
      </w:r>
    </w:p>
    <w:p w:rsidR="00F85765" w:rsidRDefault="005F66D3">
      <w:pPr>
        <w:pStyle w:val="a3"/>
        <w:spacing w:before="1"/>
        <w:jc w:val="left"/>
      </w:pPr>
      <w:r>
        <w:t>Роль спорта в современной жизни: виды спорта, экстремальный спорт, спортивные соревнования, Олимпийские игры.</w:t>
      </w:r>
    </w:p>
    <w:p w:rsidR="00F85765" w:rsidRDefault="005F66D3">
      <w:pPr>
        <w:pStyle w:val="a3"/>
        <w:spacing w:line="298" w:lineRule="exact"/>
        <w:ind w:left="1559" w:firstLine="0"/>
        <w:jc w:val="left"/>
      </w:pPr>
      <w:r>
        <w:t>Туризм.</w:t>
      </w:r>
      <w:r>
        <w:rPr>
          <w:spacing w:val="-6"/>
        </w:rPr>
        <w:t xml:space="preserve"> </w:t>
      </w:r>
      <w:r>
        <w:t>Виды</w:t>
      </w:r>
      <w:r>
        <w:rPr>
          <w:spacing w:val="-3"/>
        </w:rPr>
        <w:t xml:space="preserve"> </w:t>
      </w:r>
      <w:r>
        <w:t>отдыха.</w:t>
      </w:r>
      <w:r>
        <w:rPr>
          <w:spacing w:val="-2"/>
        </w:rPr>
        <w:t xml:space="preserve"> </w:t>
      </w:r>
      <w:r>
        <w:t>Экотуризм.</w:t>
      </w:r>
      <w:r>
        <w:rPr>
          <w:spacing w:val="-3"/>
        </w:rPr>
        <w:t xml:space="preserve"> </w:t>
      </w:r>
      <w:r>
        <w:t>Путешествия</w:t>
      </w:r>
      <w:r>
        <w:rPr>
          <w:spacing w:val="-1"/>
        </w:rPr>
        <w:t xml:space="preserve"> </w:t>
      </w:r>
      <w:r>
        <w:t>по</w:t>
      </w:r>
      <w:r>
        <w:rPr>
          <w:spacing w:val="-5"/>
        </w:rPr>
        <w:t xml:space="preserve"> </w:t>
      </w:r>
      <w:r>
        <w:t>России</w:t>
      </w:r>
      <w:r>
        <w:rPr>
          <w:spacing w:val="-3"/>
        </w:rPr>
        <w:t xml:space="preserve"> </w:t>
      </w:r>
      <w:r>
        <w:t>и</w:t>
      </w:r>
      <w:r>
        <w:rPr>
          <w:spacing w:val="-3"/>
        </w:rPr>
        <w:t xml:space="preserve"> </w:t>
      </w:r>
      <w:r>
        <w:t>зарубежным</w:t>
      </w:r>
      <w:r>
        <w:rPr>
          <w:spacing w:val="-3"/>
        </w:rPr>
        <w:t xml:space="preserve"> </w:t>
      </w:r>
      <w:r>
        <w:rPr>
          <w:spacing w:val="-2"/>
        </w:rPr>
        <w:t>странам.</w:t>
      </w:r>
    </w:p>
    <w:p w:rsidR="00F85765" w:rsidRDefault="005F66D3">
      <w:pPr>
        <w:pStyle w:val="a3"/>
        <w:spacing w:line="298" w:lineRule="exact"/>
        <w:ind w:left="1559" w:firstLine="0"/>
        <w:jc w:val="left"/>
      </w:pPr>
      <w:r>
        <w:t>Вселенная</w:t>
      </w:r>
      <w:r>
        <w:rPr>
          <w:spacing w:val="53"/>
        </w:rPr>
        <w:t xml:space="preserve"> </w:t>
      </w:r>
      <w:r>
        <w:t>и</w:t>
      </w:r>
      <w:r>
        <w:rPr>
          <w:spacing w:val="54"/>
        </w:rPr>
        <w:t xml:space="preserve"> </w:t>
      </w:r>
      <w:r>
        <w:t>человек.</w:t>
      </w:r>
      <w:r>
        <w:rPr>
          <w:spacing w:val="54"/>
        </w:rPr>
        <w:t xml:space="preserve"> </w:t>
      </w:r>
      <w:r>
        <w:t>Природа.</w:t>
      </w:r>
      <w:r>
        <w:rPr>
          <w:spacing w:val="53"/>
        </w:rPr>
        <w:t xml:space="preserve"> </w:t>
      </w:r>
      <w:r>
        <w:t>Проблемы</w:t>
      </w:r>
      <w:r>
        <w:rPr>
          <w:spacing w:val="52"/>
        </w:rPr>
        <w:t xml:space="preserve"> </w:t>
      </w:r>
      <w:r>
        <w:t>экологии.</w:t>
      </w:r>
      <w:r>
        <w:rPr>
          <w:spacing w:val="54"/>
        </w:rPr>
        <w:t xml:space="preserve"> </w:t>
      </w:r>
      <w:r>
        <w:t>Защита</w:t>
      </w:r>
      <w:r>
        <w:rPr>
          <w:spacing w:val="54"/>
        </w:rPr>
        <w:t xml:space="preserve"> </w:t>
      </w:r>
      <w:r>
        <w:t>окружающей</w:t>
      </w:r>
      <w:r>
        <w:rPr>
          <w:spacing w:val="54"/>
        </w:rPr>
        <w:t xml:space="preserve"> </w:t>
      </w:r>
      <w:r>
        <w:rPr>
          <w:spacing w:val="-2"/>
        </w:rPr>
        <w:t>среды.</w:t>
      </w:r>
    </w:p>
    <w:p w:rsidR="00F85765" w:rsidRDefault="005F66D3">
      <w:pPr>
        <w:pStyle w:val="a3"/>
        <w:spacing w:before="1" w:line="299" w:lineRule="exact"/>
        <w:ind w:firstLine="0"/>
        <w:jc w:val="left"/>
      </w:pPr>
      <w:r>
        <w:t>Проживание</w:t>
      </w:r>
      <w:r>
        <w:rPr>
          <w:spacing w:val="-4"/>
        </w:rPr>
        <w:t xml:space="preserve"> </w:t>
      </w:r>
      <w:r>
        <w:t>в</w:t>
      </w:r>
      <w:r>
        <w:rPr>
          <w:spacing w:val="-6"/>
        </w:rPr>
        <w:t xml:space="preserve"> </w:t>
      </w:r>
      <w:r>
        <w:t>городской/сельской</w:t>
      </w:r>
      <w:r>
        <w:rPr>
          <w:spacing w:val="-7"/>
        </w:rPr>
        <w:t xml:space="preserve"> </w:t>
      </w:r>
      <w:r>
        <w:rPr>
          <w:spacing w:val="-2"/>
        </w:rPr>
        <w:t>местности.</w:t>
      </w:r>
    </w:p>
    <w:p w:rsidR="00F85765" w:rsidRDefault="005F66D3">
      <w:pPr>
        <w:pStyle w:val="a3"/>
        <w:ind w:right="564"/>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w:t>
      </w:r>
      <w:r>
        <w:rPr>
          <w:spacing w:val="-2"/>
        </w:rPr>
        <w:t>Интернет-безопасность.</w:t>
      </w:r>
    </w:p>
    <w:p w:rsidR="00F85765" w:rsidRDefault="005F66D3">
      <w:pPr>
        <w:pStyle w:val="a3"/>
        <w:ind w:right="56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85765" w:rsidRDefault="005F66D3">
      <w:pPr>
        <w:pStyle w:val="a3"/>
        <w:spacing w:before="1"/>
        <w:ind w:right="572"/>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85765" w:rsidRDefault="005F66D3">
      <w:pPr>
        <w:pStyle w:val="a5"/>
        <w:numPr>
          <w:ilvl w:val="3"/>
          <w:numId w:val="103"/>
        </w:numPr>
        <w:tabs>
          <w:tab w:val="left" w:pos="2533"/>
        </w:tabs>
        <w:spacing w:line="298" w:lineRule="exact"/>
        <w:ind w:left="2533" w:hanging="974"/>
        <w:jc w:val="both"/>
        <w:rPr>
          <w:sz w:val="26"/>
        </w:rPr>
      </w:pPr>
      <w:r>
        <w:rPr>
          <w:spacing w:val="-2"/>
          <w:sz w:val="26"/>
        </w:rPr>
        <w:t>Говорение.</w:t>
      </w:r>
    </w:p>
    <w:p w:rsidR="00F85765" w:rsidRDefault="005F66D3">
      <w:pPr>
        <w:pStyle w:val="a3"/>
        <w:spacing w:before="1"/>
        <w:ind w:right="563"/>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w:t>
      </w:r>
      <w:r>
        <w:rPr>
          <w:spacing w:val="40"/>
        </w:rPr>
        <w:t xml:space="preserve"> </w:t>
      </w:r>
      <w:r>
        <w:t>диалог – расспрос, диалог-обмен мнениями, комбинированный диалог, включающий разные виды диалогов):</w:t>
      </w:r>
    </w:p>
    <w:p w:rsidR="00F85765" w:rsidRDefault="005F66D3">
      <w:pPr>
        <w:pStyle w:val="a3"/>
        <w:ind w:right="57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85765" w:rsidRDefault="005F66D3">
      <w:pPr>
        <w:pStyle w:val="a3"/>
        <w:ind w:right="562"/>
      </w:pPr>
      <w:r>
        <w:t xml:space="preserve">диалог-побуждение к действию: обращаться с просьбой, вежливо соглашаться/не </w:t>
      </w:r>
      <w:r>
        <w:lastRenderedPageBreak/>
        <w:t>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85765" w:rsidRDefault="005F66D3">
      <w:pPr>
        <w:pStyle w:val="a3"/>
        <w:ind w:right="56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85765" w:rsidRDefault="005F66D3">
      <w:pPr>
        <w:pStyle w:val="a3"/>
        <w:ind w:right="568"/>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85765" w:rsidRDefault="005F66D3">
      <w:pPr>
        <w:pStyle w:val="a3"/>
        <w:ind w:right="563"/>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85765" w:rsidRDefault="005F66D3">
      <w:pPr>
        <w:pStyle w:val="a3"/>
        <w:ind w:left="1559" w:right="3033" w:firstLine="0"/>
      </w:pPr>
      <w:r>
        <w:t>Объём</w:t>
      </w:r>
      <w:r>
        <w:rPr>
          <w:spacing w:val="-4"/>
        </w:rPr>
        <w:t xml:space="preserve"> </w:t>
      </w:r>
      <w:r>
        <w:t>диалога</w:t>
      </w:r>
      <w:r>
        <w:rPr>
          <w:spacing w:val="-3"/>
        </w:rPr>
        <w:t xml:space="preserve"> </w:t>
      </w:r>
      <w:r>
        <w:t>–</w:t>
      </w:r>
      <w:r>
        <w:rPr>
          <w:spacing w:val="-8"/>
        </w:rPr>
        <w:t xml:space="preserve"> </w:t>
      </w:r>
      <w:r>
        <w:t>до</w:t>
      </w:r>
      <w:r>
        <w:rPr>
          <w:spacing w:val="-4"/>
        </w:rPr>
        <w:t xml:space="preserve"> </w:t>
      </w:r>
      <w:r>
        <w:t>9</w:t>
      </w:r>
      <w:r>
        <w:rPr>
          <w:spacing w:val="-3"/>
        </w:rPr>
        <w:t xml:space="preserve"> </w:t>
      </w:r>
      <w:r>
        <w:t>реплик</w:t>
      </w:r>
      <w:r>
        <w:rPr>
          <w:spacing w:val="-6"/>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F85765" w:rsidRDefault="005F66D3">
      <w:pPr>
        <w:pStyle w:val="a3"/>
        <w:ind w:right="571"/>
      </w:pPr>
      <w:r>
        <w:t>создание устных связных монологических высказываний с использованием основных коммуникативных типов речи:</w:t>
      </w:r>
    </w:p>
    <w:p w:rsidR="00F85765" w:rsidRDefault="005F66D3">
      <w:pPr>
        <w:pStyle w:val="a3"/>
        <w:spacing w:before="67"/>
        <w:ind w:right="565"/>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F85765" w:rsidRDefault="005F66D3">
      <w:pPr>
        <w:pStyle w:val="a3"/>
        <w:ind w:left="1559" w:right="5819" w:firstLine="0"/>
        <w:jc w:val="left"/>
      </w:pPr>
      <w:r>
        <w:rPr>
          <w:spacing w:val="-2"/>
        </w:rPr>
        <w:t>повествование/сообщение; рассуждение;</w:t>
      </w:r>
    </w:p>
    <w:p w:rsidR="00F85765" w:rsidRDefault="005F66D3">
      <w:pPr>
        <w:pStyle w:val="a3"/>
        <w:spacing w:before="1"/>
        <w:ind w:right="564"/>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85765" w:rsidRDefault="005F66D3">
      <w:pPr>
        <w:pStyle w:val="a3"/>
        <w:spacing w:line="298" w:lineRule="exact"/>
        <w:ind w:left="1559" w:firstLine="0"/>
      </w:pPr>
      <w:r>
        <w:t>устное</w:t>
      </w:r>
      <w:r>
        <w:rPr>
          <w:spacing w:val="-6"/>
        </w:rPr>
        <w:t xml:space="preserve"> </w:t>
      </w:r>
      <w:r>
        <w:t>представление</w:t>
      </w:r>
      <w:r>
        <w:rPr>
          <w:spacing w:val="-5"/>
        </w:rPr>
        <w:t xml:space="preserve"> </w:t>
      </w:r>
      <w:r>
        <w:t>(презентация)</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3"/>
        </w:rPr>
        <w:t xml:space="preserve"> </w:t>
      </w:r>
      <w:r>
        <w:rPr>
          <w:spacing w:val="-2"/>
        </w:rPr>
        <w:t>работы.</w:t>
      </w:r>
    </w:p>
    <w:p w:rsidR="00F85765" w:rsidRDefault="005F66D3">
      <w:pPr>
        <w:pStyle w:val="a3"/>
        <w:spacing w:before="1"/>
        <w:ind w:right="563"/>
      </w:pPr>
      <w:r>
        <w:t>Данные умения монологической речи развиваются в рамках тематического содержания речи с использованием ключевых слов, плана и/или иллюстраций,</w:t>
      </w:r>
      <w:r>
        <w:rPr>
          <w:spacing w:val="40"/>
        </w:rPr>
        <w:t xml:space="preserve"> </w:t>
      </w:r>
      <w:r>
        <w:t>фотографий, таблиц, диаграмм, графиков и(или) без их использования.</w:t>
      </w:r>
    </w:p>
    <w:p w:rsidR="00F85765" w:rsidRDefault="005F66D3">
      <w:pPr>
        <w:pStyle w:val="a3"/>
        <w:spacing w:line="298" w:lineRule="exact"/>
        <w:ind w:left="1559" w:firstLine="0"/>
      </w:pPr>
      <w:r>
        <w:t>Объём</w:t>
      </w:r>
      <w:r>
        <w:rPr>
          <w:spacing w:val="-3"/>
        </w:rPr>
        <w:t xml:space="preserve"> </w:t>
      </w:r>
      <w:r>
        <w:t>монологического</w:t>
      </w:r>
      <w:r>
        <w:rPr>
          <w:spacing w:val="-3"/>
        </w:rPr>
        <w:t xml:space="preserve"> </w:t>
      </w:r>
      <w:r>
        <w:t>высказывания</w:t>
      </w:r>
      <w:r>
        <w:rPr>
          <w:spacing w:val="-3"/>
        </w:rPr>
        <w:t xml:space="preserve"> </w:t>
      </w:r>
      <w:r>
        <w:t>–</w:t>
      </w:r>
      <w:r>
        <w:rPr>
          <w:spacing w:val="-2"/>
        </w:rPr>
        <w:t xml:space="preserve"> </w:t>
      </w:r>
      <w:r>
        <w:t>14–15</w:t>
      </w:r>
      <w:r>
        <w:rPr>
          <w:spacing w:val="-4"/>
        </w:rPr>
        <w:t xml:space="preserve"> </w:t>
      </w:r>
      <w:r>
        <w:rPr>
          <w:spacing w:val="-2"/>
        </w:rPr>
        <w:t>фраз.</w:t>
      </w:r>
    </w:p>
    <w:p w:rsidR="00F85765" w:rsidRDefault="005F66D3">
      <w:pPr>
        <w:pStyle w:val="a5"/>
        <w:numPr>
          <w:ilvl w:val="3"/>
          <w:numId w:val="103"/>
        </w:numPr>
        <w:tabs>
          <w:tab w:val="left" w:pos="2531"/>
        </w:tabs>
        <w:spacing w:before="1" w:line="299" w:lineRule="exact"/>
        <w:ind w:left="2531" w:hanging="972"/>
        <w:jc w:val="both"/>
        <w:rPr>
          <w:sz w:val="26"/>
        </w:rPr>
      </w:pPr>
      <w:r>
        <w:rPr>
          <w:spacing w:val="-2"/>
          <w:sz w:val="26"/>
        </w:rPr>
        <w:t>Аудирование.</w:t>
      </w:r>
    </w:p>
    <w:p w:rsidR="00F85765" w:rsidRDefault="005F66D3">
      <w:pPr>
        <w:pStyle w:val="a3"/>
        <w:ind w:right="567"/>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w:t>
      </w:r>
      <w:r>
        <w:rPr>
          <w:spacing w:val="-1"/>
        </w:rPr>
        <w:t xml:space="preserve"> </w:t>
      </w:r>
      <w:r>
        <w:t>и</w:t>
      </w:r>
      <w:r>
        <w:rPr>
          <w:spacing w:val="-1"/>
        </w:rPr>
        <w:t xml:space="preserve"> </w:t>
      </w:r>
      <w:r>
        <w:t>контекстуальной</w:t>
      </w:r>
      <w:r>
        <w:rPr>
          <w:spacing w:val="-2"/>
        </w:rPr>
        <w:t xml:space="preserve"> </w:t>
      </w:r>
      <w:r>
        <w:t>догадки, с</w:t>
      </w:r>
      <w:r>
        <w:rPr>
          <w:spacing w:val="-3"/>
        </w:rPr>
        <w:t xml:space="preserve"> </w:t>
      </w:r>
      <w:r>
        <w:t>разной</w:t>
      </w:r>
      <w:r>
        <w:rPr>
          <w:spacing w:val="-1"/>
        </w:rPr>
        <w:t xml:space="preserve"> </w:t>
      </w:r>
      <w:r>
        <w:t>глубиной</w:t>
      </w:r>
      <w:r>
        <w:rPr>
          <w:spacing w:val="-3"/>
        </w:rPr>
        <w:t xml:space="preserve"> </w:t>
      </w:r>
      <w:r>
        <w:t>проникновения</w:t>
      </w:r>
      <w:r>
        <w:rPr>
          <w:spacing w:val="-1"/>
        </w:rPr>
        <w:t xml:space="preserve"> </w:t>
      </w:r>
      <w:r>
        <w:t>в</w:t>
      </w:r>
      <w:r>
        <w:rPr>
          <w:spacing w:val="-2"/>
        </w:rPr>
        <w:t xml:space="preserve"> </w:t>
      </w:r>
      <w:r>
        <w:t>их</w:t>
      </w:r>
      <w:r>
        <w:rPr>
          <w:spacing w:val="-4"/>
        </w:rPr>
        <w:t xml:space="preserve"> </w:t>
      </w:r>
      <w:r>
        <w:t>содержание</w:t>
      </w:r>
      <w:r>
        <w:rPr>
          <w:spacing w:val="-3"/>
        </w:rPr>
        <w:t xml:space="preserve"> </w:t>
      </w: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85765" w:rsidRDefault="005F66D3">
      <w:pPr>
        <w:pStyle w:val="a3"/>
        <w:spacing w:before="1"/>
        <w:ind w:right="567"/>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85765" w:rsidRDefault="005F66D3">
      <w:pPr>
        <w:pStyle w:val="a3"/>
        <w:ind w:right="573"/>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85765" w:rsidRDefault="005F66D3">
      <w:pPr>
        <w:pStyle w:val="a3"/>
        <w:ind w:right="571"/>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F85765" w:rsidRDefault="005F66D3">
      <w:pPr>
        <w:pStyle w:val="a3"/>
        <w:ind w:right="568"/>
      </w:pPr>
      <w: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F85765" w:rsidRDefault="005F66D3">
      <w:pPr>
        <w:pStyle w:val="a3"/>
        <w:ind w:left="1559" w:firstLine="0"/>
      </w:pPr>
      <w:r>
        <w:t>Время</w:t>
      </w:r>
      <w:r>
        <w:rPr>
          <w:spacing w:val="-4"/>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3"/>
        </w:rPr>
        <w:t xml:space="preserve"> </w:t>
      </w:r>
      <w:r>
        <w:t>2,5</w:t>
      </w:r>
      <w:r>
        <w:rPr>
          <w:spacing w:val="-1"/>
        </w:rPr>
        <w:t xml:space="preserve"> </w:t>
      </w:r>
      <w:r>
        <w:rPr>
          <w:spacing w:val="-2"/>
        </w:rPr>
        <w:t>минуты.</w:t>
      </w:r>
    </w:p>
    <w:p w:rsidR="00F85765" w:rsidRDefault="005F66D3">
      <w:pPr>
        <w:pStyle w:val="a5"/>
        <w:numPr>
          <w:ilvl w:val="3"/>
          <w:numId w:val="103"/>
        </w:numPr>
        <w:tabs>
          <w:tab w:val="left" w:pos="2531"/>
        </w:tabs>
        <w:spacing w:before="1" w:line="298" w:lineRule="exact"/>
        <w:ind w:left="2531" w:hanging="972"/>
        <w:jc w:val="both"/>
        <w:rPr>
          <w:sz w:val="26"/>
        </w:rPr>
      </w:pPr>
      <w:r>
        <w:rPr>
          <w:sz w:val="26"/>
        </w:rPr>
        <w:t xml:space="preserve">Смысловое </w:t>
      </w:r>
      <w:r>
        <w:rPr>
          <w:spacing w:val="-2"/>
          <w:sz w:val="26"/>
        </w:rPr>
        <w:t>чтение.</w:t>
      </w:r>
    </w:p>
    <w:p w:rsidR="00F85765" w:rsidRDefault="005F66D3">
      <w:pPr>
        <w:pStyle w:val="a3"/>
        <w:ind w:right="566"/>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F85765" w:rsidRDefault="005F66D3">
      <w:pPr>
        <w:pStyle w:val="a3"/>
        <w:ind w:right="56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w:t>
      </w:r>
      <w:r>
        <w:rPr>
          <w:spacing w:val="40"/>
        </w:rPr>
        <w:t xml:space="preserve"> </w:t>
      </w:r>
      <w:r>
        <w:t>последовательность главных фактов, событий, игнорировать незнакомые слова, несущественные для понимания основного содержания.</w:t>
      </w:r>
    </w:p>
    <w:p w:rsidR="00F85765" w:rsidRDefault="005F66D3">
      <w:pPr>
        <w:pStyle w:val="a3"/>
        <w:ind w:right="569"/>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w:t>
      </w:r>
      <w:r>
        <w:rPr>
          <w:spacing w:val="80"/>
          <w:w w:val="150"/>
        </w:rPr>
        <w:t xml:space="preserve"> </w:t>
      </w:r>
      <w:r>
        <w:t>в</w:t>
      </w:r>
      <w:r>
        <w:rPr>
          <w:spacing w:val="80"/>
          <w:w w:val="150"/>
        </w:rPr>
        <w:t xml:space="preserve"> </w:t>
      </w:r>
      <w:r>
        <w:t>эксплицитной</w:t>
      </w:r>
      <w:r>
        <w:rPr>
          <w:spacing w:val="80"/>
          <w:w w:val="150"/>
        </w:rPr>
        <w:t xml:space="preserve"> </w:t>
      </w:r>
      <w:r>
        <w:t>(явной)</w:t>
      </w:r>
      <w:r>
        <w:rPr>
          <w:spacing w:val="80"/>
          <w:w w:val="150"/>
        </w:rPr>
        <w:t xml:space="preserve"> </w:t>
      </w:r>
      <w:proofErr w:type="gramStart"/>
      <w:r>
        <w:t>и</w:t>
      </w:r>
      <w:r>
        <w:rPr>
          <w:spacing w:val="36"/>
        </w:rPr>
        <w:t xml:space="preserve">  </w:t>
      </w:r>
      <w:r>
        <w:t>имплицитной</w:t>
      </w:r>
      <w:proofErr w:type="gramEnd"/>
      <w:r>
        <w:rPr>
          <w:spacing w:val="36"/>
        </w:rPr>
        <w:t xml:space="preserve">  </w:t>
      </w:r>
      <w:r>
        <w:t>форме</w:t>
      </w:r>
      <w:r>
        <w:rPr>
          <w:spacing w:val="80"/>
          <w:w w:val="150"/>
        </w:rPr>
        <w:t xml:space="preserve"> </w:t>
      </w:r>
      <w:r>
        <w:t>(неявной)</w:t>
      </w:r>
      <w:r>
        <w:rPr>
          <w:spacing w:val="80"/>
          <w:w w:val="150"/>
        </w:rPr>
        <w:t xml:space="preserve"> </w:t>
      </w:r>
      <w:r>
        <w:t>форме,</w:t>
      </w:r>
    </w:p>
    <w:p w:rsidR="00F85765" w:rsidRDefault="005F66D3">
      <w:pPr>
        <w:pStyle w:val="a3"/>
        <w:spacing w:before="67"/>
        <w:ind w:right="564" w:firstLine="0"/>
      </w:pPr>
      <w:r>
        <w:t>оценивать найденную информацию с точки зрения её значимости для решения коммуникативной задачи.</w:t>
      </w:r>
    </w:p>
    <w:p w:rsidR="00F85765" w:rsidRDefault="005F66D3">
      <w:pPr>
        <w:pStyle w:val="a3"/>
        <w:ind w:right="561"/>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F85765" w:rsidRDefault="005F66D3">
      <w:pPr>
        <w:pStyle w:val="a3"/>
        <w:ind w:right="564"/>
      </w:pPr>
      <w:r>
        <w:t xml:space="preserve">Чтение </w:t>
      </w:r>
      <w:proofErr w:type="spellStart"/>
      <w:r>
        <w:t>несплошных</w:t>
      </w:r>
      <w:proofErr w:type="spellEnd"/>
      <w:r>
        <w:t xml:space="preserve"> текстов (таблиц, диаграмм, графиков и других) и понимание представленной в них информации.</w:t>
      </w:r>
    </w:p>
    <w:p w:rsidR="00F85765" w:rsidRDefault="005F66D3">
      <w:pPr>
        <w:pStyle w:val="a3"/>
        <w:ind w:right="563"/>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Pr>
          <w:spacing w:val="-2"/>
        </w:rPr>
        <w:t>стихотворение.</w:t>
      </w:r>
    </w:p>
    <w:p w:rsidR="00F85765" w:rsidRDefault="005F66D3">
      <w:pPr>
        <w:pStyle w:val="a3"/>
        <w:ind w:right="571"/>
      </w:pPr>
      <w:r>
        <w:t>Языковая сложность текстов для чтения должна соответствовать пороговому</w:t>
      </w:r>
      <w:r>
        <w:rPr>
          <w:spacing w:val="40"/>
        </w:rPr>
        <w:t xml:space="preserve"> </w:t>
      </w:r>
      <w:r>
        <w:t>уровню (В1 – пороговый уровень по общеевропейской шкале).</w:t>
      </w:r>
    </w:p>
    <w:p w:rsidR="00F85765" w:rsidRDefault="005F66D3">
      <w:pPr>
        <w:pStyle w:val="a3"/>
        <w:ind w:left="1559" w:firstLine="0"/>
      </w:pPr>
      <w:r>
        <w:t>Объём</w:t>
      </w:r>
      <w:r>
        <w:rPr>
          <w:spacing w:val="-2"/>
        </w:rPr>
        <w:t xml:space="preserve"> </w:t>
      </w:r>
      <w:r>
        <w:t>текста/текстов</w:t>
      </w:r>
      <w:r>
        <w:rPr>
          <w:spacing w:val="-3"/>
        </w:rPr>
        <w:t xml:space="preserve"> </w:t>
      </w:r>
      <w:r>
        <w:t>для чтения</w:t>
      </w:r>
      <w:r>
        <w:rPr>
          <w:spacing w:val="-1"/>
        </w:rPr>
        <w:t xml:space="preserve"> </w:t>
      </w:r>
      <w:r>
        <w:t>– до</w:t>
      </w:r>
      <w:r>
        <w:rPr>
          <w:spacing w:val="-2"/>
        </w:rPr>
        <w:t xml:space="preserve"> </w:t>
      </w:r>
      <w:r>
        <w:t>600–800</w:t>
      </w:r>
      <w:r>
        <w:rPr>
          <w:spacing w:val="-1"/>
        </w:rPr>
        <w:t xml:space="preserve"> </w:t>
      </w:r>
      <w:r>
        <w:rPr>
          <w:spacing w:val="-2"/>
        </w:rPr>
        <w:t>слов.</w:t>
      </w:r>
    </w:p>
    <w:p w:rsidR="00F85765" w:rsidRDefault="005F66D3">
      <w:pPr>
        <w:pStyle w:val="a5"/>
        <w:numPr>
          <w:ilvl w:val="3"/>
          <w:numId w:val="103"/>
        </w:numPr>
        <w:tabs>
          <w:tab w:val="left" w:pos="2531"/>
        </w:tabs>
        <w:spacing w:before="1"/>
        <w:ind w:left="1559" w:right="6119" w:firstLine="0"/>
        <w:jc w:val="both"/>
        <w:rPr>
          <w:sz w:val="26"/>
        </w:rPr>
      </w:pPr>
      <w:r>
        <w:rPr>
          <w:sz w:val="26"/>
        </w:rPr>
        <w:t>Письменная речь. Развитие</w:t>
      </w:r>
      <w:r>
        <w:rPr>
          <w:spacing w:val="-5"/>
          <w:sz w:val="26"/>
        </w:rPr>
        <w:t xml:space="preserve"> </w:t>
      </w:r>
      <w:r>
        <w:rPr>
          <w:sz w:val="26"/>
        </w:rPr>
        <w:t>умений</w:t>
      </w:r>
      <w:r>
        <w:rPr>
          <w:spacing w:val="-8"/>
          <w:sz w:val="26"/>
        </w:rPr>
        <w:t xml:space="preserve"> </w:t>
      </w:r>
      <w:r>
        <w:rPr>
          <w:sz w:val="26"/>
        </w:rPr>
        <w:t>письменной</w:t>
      </w:r>
      <w:r>
        <w:rPr>
          <w:spacing w:val="-1"/>
          <w:sz w:val="26"/>
        </w:rPr>
        <w:t xml:space="preserve"> </w:t>
      </w:r>
      <w:r>
        <w:rPr>
          <w:spacing w:val="-2"/>
          <w:sz w:val="26"/>
        </w:rPr>
        <w:t>речи:</w:t>
      </w:r>
    </w:p>
    <w:p w:rsidR="00F85765" w:rsidRDefault="005F66D3">
      <w:pPr>
        <w:pStyle w:val="a3"/>
        <w:ind w:right="561"/>
      </w:pPr>
      <w:r>
        <w:t>заполнение анкет и формуляров в соответствии с нормами, принятыми в стране/странах изучаемого языка;</w:t>
      </w:r>
    </w:p>
    <w:p w:rsidR="00F85765" w:rsidRDefault="005F66D3">
      <w:pPr>
        <w:pStyle w:val="a3"/>
        <w:ind w:right="563"/>
      </w:pPr>
      <w:r>
        <w:t>написание резюме (CV) с сообщением основных сведений о себе в соответствии с нормами, принятыми в стране/странах изучаемого языка;</w:t>
      </w:r>
    </w:p>
    <w:p w:rsidR="00F85765" w:rsidRDefault="005F66D3">
      <w:pPr>
        <w:pStyle w:val="a3"/>
        <w:spacing w:before="1"/>
        <w:ind w:right="565"/>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85765" w:rsidRDefault="005F66D3">
      <w:pPr>
        <w:pStyle w:val="a3"/>
        <w:ind w:right="563"/>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85765" w:rsidRDefault="005F66D3">
      <w:pPr>
        <w:pStyle w:val="a3"/>
        <w:ind w:right="563"/>
      </w:pPr>
      <w:r>
        <w:t xml:space="preserve">заполнение таблицы: краткая фиксация содержания прочитанного/ прослушанного </w:t>
      </w:r>
      <w:r>
        <w:lastRenderedPageBreak/>
        <w:t>текста или дополнение информации в таблице;</w:t>
      </w:r>
    </w:p>
    <w:p w:rsidR="00F85765" w:rsidRDefault="005F66D3">
      <w:pPr>
        <w:pStyle w:val="a3"/>
        <w:ind w:right="567"/>
      </w:pPr>
      <w:r>
        <w:t>письменное предоставление результатов выполненной проектной работы, в том числе в форме презентации, объём – до 180 слов.</w:t>
      </w:r>
    </w:p>
    <w:p w:rsidR="00F85765" w:rsidRDefault="005F66D3">
      <w:pPr>
        <w:pStyle w:val="a5"/>
        <w:numPr>
          <w:ilvl w:val="2"/>
          <w:numId w:val="103"/>
        </w:numPr>
        <w:tabs>
          <w:tab w:val="left" w:pos="2339"/>
        </w:tabs>
        <w:ind w:left="2339" w:hanging="780"/>
        <w:jc w:val="both"/>
        <w:rPr>
          <w:sz w:val="26"/>
        </w:rPr>
      </w:pPr>
      <w:r>
        <w:rPr>
          <w:sz w:val="26"/>
        </w:rPr>
        <w:t>Языковые</w:t>
      </w:r>
      <w:r>
        <w:rPr>
          <w:spacing w:val="-4"/>
          <w:sz w:val="26"/>
        </w:rPr>
        <w:t xml:space="preserve"> </w:t>
      </w:r>
      <w:r>
        <w:rPr>
          <w:sz w:val="26"/>
        </w:rPr>
        <w:t>знания</w:t>
      </w:r>
      <w:r>
        <w:rPr>
          <w:spacing w:val="-3"/>
          <w:sz w:val="26"/>
        </w:rPr>
        <w:t xml:space="preserve"> </w:t>
      </w:r>
      <w:r>
        <w:rPr>
          <w:sz w:val="26"/>
        </w:rPr>
        <w:t>и</w:t>
      </w:r>
      <w:r>
        <w:rPr>
          <w:spacing w:val="-3"/>
          <w:sz w:val="26"/>
        </w:rPr>
        <w:t xml:space="preserve"> </w:t>
      </w:r>
      <w:r>
        <w:rPr>
          <w:spacing w:val="-2"/>
          <w:sz w:val="26"/>
        </w:rPr>
        <w:t>навыки.</w:t>
      </w:r>
    </w:p>
    <w:p w:rsidR="00F85765" w:rsidRDefault="005F66D3">
      <w:pPr>
        <w:pStyle w:val="a5"/>
        <w:numPr>
          <w:ilvl w:val="3"/>
          <w:numId w:val="103"/>
        </w:numPr>
        <w:tabs>
          <w:tab w:val="left" w:pos="2531"/>
        </w:tabs>
        <w:spacing w:line="299" w:lineRule="exact"/>
        <w:ind w:left="2531" w:hanging="972"/>
        <w:jc w:val="both"/>
        <w:rPr>
          <w:sz w:val="26"/>
        </w:rPr>
      </w:pPr>
      <w:r>
        <w:rPr>
          <w:sz w:val="26"/>
        </w:rPr>
        <w:t>Фонетическая</w:t>
      </w:r>
      <w:r>
        <w:rPr>
          <w:spacing w:val="-4"/>
          <w:sz w:val="26"/>
        </w:rPr>
        <w:t xml:space="preserve"> </w:t>
      </w:r>
      <w:r>
        <w:rPr>
          <w:sz w:val="26"/>
        </w:rPr>
        <w:t>сторона</w:t>
      </w:r>
      <w:r>
        <w:rPr>
          <w:spacing w:val="-3"/>
          <w:sz w:val="26"/>
        </w:rPr>
        <w:t xml:space="preserve"> </w:t>
      </w:r>
      <w:r>
        <w:rPr>
          <w:spacing w:val="-4"/>
          <w:sz w:val="26"/>
        </w:rPr>
        <w:t>речи.</w:t>
      </w:r>
    </w:p>
    <w:p w:rsidR="00F85765" w:rsidRDefault="005F66D3">
      <w:pPr>
        <w:pStyle w:val="a3"/>
        <w:ind w:right="568"/>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85765" w:rsidRDefault="005F66D3">
      <w:pPr>
        <w:pStyle w:val="a3"/>
        <w:ind w:right="572"/>
      </w:pPr>
      <w:r>
        <w:t>Чтение вслух аутентичных текстов, построенных в основном на изученном</w:t>
      </w:r>
      <w:r>
        <w:rPr>
          <w:spacing w:val="40"/>
        </w:rPr>
        <w:t xml:space="preserve"> </w:t>
      </w:r>
      <w:r>
        <w:t>языковом материале, с соблюдением правил чтения и соответствующей интонацией, демонстрирующее понимание текста.</w:t>
      </w:r>
    </w:p>
    <w:p w:rsidR="00F85765" w:rsidRDefault="005F66D3">
      <w:pPr>
        <w:pStyle w:val="a3"/>
        <w:ind w:right="565"/>
      </w:pPr>
      <w:r>
        <w:t>Тексты для чтения вслух: сообщение информационного характера, отрывок из</w:t>
      </w:r>
      <w:r>
        <w:rPr>
          <w:spacing w:val="40"/>
        </w:rPr>
        <w:t xml:space="preserve"> </w:t>
      </w:r>
      <w:r>
        <w:t>статьи научно-популярного характера, рассказ, диалог (беседа), интервью, объём текста</w:t>
      </w:r>
      <w:r>
        <w:rPr>
          <w:spacing w:val="40"/>
        </w:rPr>
        <w:t xml:space="preserve"> </w:t>
      </w:r>
      <w:r>
        <w:t>для чтения вслух – до 150 слов.</w:t>
      </w:r>
    </w:p>
    <w:p w:rsidR="00F85765" w:rsidRDefault="005F66D3">
      <w:pPr>
        <w:pStyle w:val="a5"/>
        <w:numPr>
          <w:ilvl w:val="3"/>
          <w:numId w:val="103"/>
        </w:numPr>
        <w:tabs>
          <w:tab w:val="left" w:pos="2531"/>
        </w:tabs>
        <w:spacing w:line="298" w:lineRule="exact"/>
        <w:ind w:left="2531" w:hanging="972"/>
        <w:jc w:val="both"/>
        <w:rPr>
          <w:sz w:val="26"/>
        </w:rPr>
      </w:pPr>
      <w:r>
        <w:rPr>
          <w:sz w:val="26"/>
        </w:rPr>
        <w:t>Орфография</w:t>
      </w:r>
      <w:r>
        <w:rPr>
          <w:spacing w:val="-4"/>
          <w:sz w:val="26"/>
        </w:rPr>
        <w:t xml:space="preserve"> </w:t>
      </w:r>
      <w:r>
        <w:rPr>
          <w:sz w:val="26"/>
        </w:rPr>
        <w:t>и</w:t>
      </w:r>
      <w:r>
        <w:rPr>
          <w:spacing w:val="-4"/>
          <w:sz w:val="26"/>
        </w:rPr>
        <w:t xml:space="preserve"> </w:t>
      </w:r>
      <w:r>
        <w:rPr>
          <w:spacing w:val="-2"/>
          <w:sz w:val="26"/>
        </w:rPr>
        <w:t>пунктуация.</w:t>
      </w:r>
    </w:p>
    <w:p w:rsidR="00F85765" w:rsidRDefault="005F66D3">
      <w:pPr>
        <w:pStyle w:val="a3"/>
        <w:spacing w:line="298" w:lineRule="exact"/>
        <w:ind w:left="1559" w:firstLine="0"/>
      </w:pPr>
      <w:r>
        <w:t>Правильное</w:t>
      </w:r>
      <w:r>
        <w:rPr>
          <w:spacing w:val="-5"/>
        </w:rPr>
        <w:t xml:space="preserve"> </w:t>
      </w:r>
      <w:r>
        <w:t>написание</w:t>
      </w:r>
      <w:r>
        <w:rPr>
          <w:spacing w:val="-5"/>
        </w:rPr>
        <w:t xml:space="preserve"> </w:t>
      </w:r>
      <w:r>
        <w:t>изученных</w:t>
      </w:r>
      <w:r>
        <w:rPr>
          <w:spacing w:val="-3"/>
        </w:rPr>
        <w:t xml:space="preserve"> </w:t>
      </w:r>
      <w:r>
        <w:rPr>
          <w:spacing w:val="-2"/>
        </w:rPr>
        <w:t>слов.</w:t>
      </w:r>
    </w:p>
    <w:p w:rsidR="00F85765" w:rsidRDefault="005F66D3">
      <w:pPr>
        <w:pStyle w:val="a3"/>
        <w:spacing w:before="2"/>
        <w:ind w:left="1559" w:firstLine="0"/>
      </w:pPr>
      <w:r>
        <w:t>Правильная</w:t>
      </w:r>
      <w:r>
        <w:rPr>
          <w:spacing w:val="23"/>
        </w:rPr>
        <w:t xml:space="preserve"> </w:t>
      </w:r>
      <w:r>
        <w:t>расстановка</w:t>
      </w:r>
      <w:r>
        <w:rPr>
          <w:spacing w:val="26"/>
        </w:rPr>
        <w:t xml:space="preserve"> </w:t>
      </w:r>
      <w:r>
        <w:t>знаков</w:t>
      </w:r>
      <w:r>
        <w:rPr>
          <w:spacing w:val="25"/>
        </w:rPr>
        <w:t xml:space="preserve"> </w:t>
      </w:r>
      <w:r>
        <w:t>препинания</w:t>
      </w:r>
      <w:r>
        <w:rPr>
          <w:spacing w:val="26"/>
        </w:rPr>
        <w:t xml:space="preserve"> </w:t>
      </w:r>
      <w:r>
        <w:t>в</w:t>
      </w:r>
      <w:r>
        <w:rPr>
          <w:spacing w:val="25"/>
        </w:rPr>
        <w:t xml:space="preserve"> </w:t>
      </w:r>
      <w:r>
        <w:t>письменных</w:t>
      </w:r>
      <w:r>
        <w:rPr>
          <w:spacing w:val="25"/>
        </w:rPr>
        <w:t xml:space="preserve"> </w:t>
      </w:r>
      <w:r>
        <w:t>высказываниях:</w:t>
      </w:r>
      <w:r>
        <w:rPr>
          <w:spacing w:val="25"/>
        </w:rPr>
        <w:t xml:space="preserve"> </w:t>
      </w:r>
      <w:r>
        <w:rPr>
          <w:spacing w:val="-2"/>
        </w:rPr>
        <w:t>запятой</w:t>
      </w:r>
    </w:p>
    <w:p w:rsidR="00F85765" w:rsidRDefault="005F66D3">
      <w:pPr>
        <w:pStyle w:val="a3"/>
        <w:spacing w:before="67"/>
        <w:ind w:right="571" w:firstLine="0"/>
      </w:pPr>
      <w:r>
        <w:t xml:space="preserve">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F85765" w:rsidRDefault="005F66D3">
      <w:pPr>
        <w:pStyle w:val="a3"/>
        <w:ind w:right="563"/>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85765" w:rsidRDefault="005F66D3">
      <w:pPr>
        <w:pStyle w:val="a3"/>
        <w:spacing w:before="1"/>
        <w:ind w:right="564"/>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85765" w:rsidRDefault="005F66D3">
      <w:pPr>
        <w:pStyle w:val="a5"/>
        <w:numPr>
          <w:ilvl w:val="3"/>
          <w:numId w:val="103"/>
        </w:numPr>
        <w:tabs>
          <w:tab w:val="left" w:pos="2533"/>
        </w:tabs>
        <w:spacing w:line="298" w:lineRule="exact"/>
        <w:ind w:left="2533" w:hanging="974"/>
        <w:jc w:val="both"/>
        <w:rPr>
          <w:sz w:val="26"/>
        </w:rPr>
      </w:pPr>
      <w:r>
        <w:rPr>
          <w:sz w:val="26"/>
        </w:rPr>
        <w:t>Лексическая</w:t>
      </w:r>
      <w:r>
        <w:rPr>
          <w:spacing w:val="-5"/>
          <w:sz w:val="26"/>
        </w:rPr>
        <w:t xml:space="preserve"> </w:t>
      </w:r>
      <w:r>
        <w:rPr>
          <w:sz w:val="26"/>
        </w:rPr>
        <w:t>сторона</w:t>
      </w:r>
      <w:r>
        <w:rPr>
          <w:spacing w:val="-5"/>
          <w:sz w:val="26"/>
        </w:rPr>
        <w:t xml:space="preserve"> </w:t>
      </w:r>
      <w:r>
        <w:rPr>
          <w:spacing w:val="-2"/>
          <w:sz w:val="26"/>
        </w:rPr>
        <w:t>речи.</w:t>
      </w:r>
    </w:p>
    <w:p w:rsidR="00F85765" w:rsidRDefault="005F66D3">
      <w:pPr>
        <w:pStyle w:val="a3"/>
        <w:ind w:right="565"/>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85765" w:rsidRDefault="005F66D3">
      <w:pPr>
        <w:pStyle w:val="a3"/>
        <w:spacing w:before="1"/>
        <w:ind w:right="566"/>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85765" w:rsidRDefault="005F66D3">
      <w:pPr>
        <w:pStyle w:val="a3"/>
        <w:spacing w:line="298" w:lineRule="exact"/>
        <w:ind w:left="1559" w:firstLine="0"/>
        <w:jc w:val="left"/>
      </w:pPr>
      <w:r>
        <w:t>Основные</w:t>
      </w:r>
      <w:r>
        <w:rPr>
          <w:spacing w:val="-4"/>
        </w:rPr>
        <w:t xml:space="preserve"> </w:t>
      </w:r>
      <w:r>
        <w:t>способы</w:t>
      </w:r>
      <w:r>
        <w:rPr>
          <w:spacing w:val="-1"/>
        </w:rPr>
        <w:t xml:space="preserve"> </w:t>
      </w:r>
      <w:r>
        <w:rPr>
          <w:spacing w:val="-2"/>
        </w:rPr>
        <w:t>словообразования:</w:t>
      </w:r>
    </w:p>
    <w:p w:rsidR="00F85765" w:rsidRDefault="005F66D3">
      <w:pPr>
        <w:pStyle w:val="a3"/>
        <w:spacing w:before="1" w:line="298" w:lineRule="exact"/>
        <w:ind w:left="1559" w:firstLine="0"/>
        <w:jc w:val="left"/>
      </w:pPr>
      <w:r>
        <w:rPr>
          <w:spacing w:val="-2"/>
        </w:rPr>
        <w:t>аффиксация:</w:t>
      </w:r>
    </w:p>
    <w:p w:rsidR="00F85765" w:rsidRDefault="005F66D3">
      <w:pPr>
        <w:pStyle w:val="a3"/>
        <w:ind w:right="566"/>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w:t>
      </w:r>
      <w:r>
        <w:rPr>
          <w:spacing w:val="40"/>
        </w:rPr>
        <w:t xml:space="preserve"> </w:t>
      </w:r>
      <w:r>
        <w:t>суффиксов -</w:t>
      </w:r>
      <w:proofErr w:type="spellStart"/>
      <w:r>
        <w:t>ise</w:t>
      </w:r>
      <w:proofErr w:type="spellEnd"/>
      <w:r>
        <w:t>/-</w:t>
      </w:r>
      <w:proofErr w:type="spellStart"/>
      <w:r>
        <w:t>ize</w:t>
      </w:r>
      <w:proofErr w:type="spellEnd"/>
      <w:r>
        <w:t>, -</w:t>
      </w:r>
      <w:proofErr w:type="spellStart"/>
      <w:r>
        <w:t>en</w:t>
      </w:r>
      <w:proofErr w:type="spellEnd"/>
      <w:r>
        <w:t>;</w:t>
      </w:r>
    </w:p>
    <w:p w:rsidR="00F85765" w:rsidRDefault="005F66D3">
      <w:pPr>
        <w:pStyle w:val="a3"/>
        <w:ind w:right="566"/>
      </w:pPr>
      <w:r>
        <w:t xml:space="preserve">образование имён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r>
        <w:t>;</w:t>
      </w:r>
    </w:p>
    <w:p w:rsidR="00F85765" w:rsidRDefault="005F66D3">
      <w:pPr>
        <w:pStyle w:val="a3"/>
        <w:ind w:right="563"/>
      </w:pPr>
      <w:r>
        <w:t xml:space="preserve">образование имён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w:t>
      </w:r>
      <w:r>
        <w:rPr>
          <w:spacing w:val="-3"/>
        </w:rPr>
        <w:t xml:space="preserve"> </w:t>
      </w:r>
      <w:r>
        <w:t>и</w:t>
      </w:r>
      <w:r>
        <w:rPr>
          <w:spacing w:val="-2"/>
        </w:rPr>
        <w:t xml:space="preserve"> </w:t>
      </w:r>
      <w:r>
        <w:t>суффиксов -</w:t>
      </w:r>
      <w:proofErr w:type="spellStart"/>
      <w:r>
        <w:t>able</w:t>
      </w:r>
      <w:proofErr w:type="spellEnd"/>
      <w:r>
        <w:t>/-</w:t>
      </w:r>
      <w:proofErr w:type="spellStart"/>
      <w:r>
        <w:t>ible</w:t>
      </w:r>
      <w:proofErr w:type="spellEnd"/>
      <w:r>
        <w:t>, -</w:t>
      </w:r>
      <w:proofErr w:type="spellStart"/>
      <w:r>
        <w:t>al</w:t>
      </w:r>
      <w:proofErr w:type="spellEnd"/>
      <w:r>
        <w:t>,</w:t>
      </w:r>
      <w:r>
        <w:rPr>
          <w:spacing w:val="-1"/>
        </w:rPr>
        <w:t xml:space="preserve"> </w:t>
      </w:r>
      <w:r>
        <w:t>-</w:t>
      </w:r>
      <w:proofErr w:type="spellStart"/>
      <w:r>
        <w:t>ed</w:t>
      </w:r>
      <w:proofErr w:type="spellEnd"/>
      <w:r>
        <w:t>,</w:t>
      </w:r>
      <w:r>
        <w:rPr>
          <w:spacing w:val="-1"/>
        </w:rPr>
        <w:t xml:space="preserve"> </w:t>
      </w:r>
      <w:r>
        <w:t>-</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ical</w:t>
      </w:r>
      <w:proofErr w:type="spellEnd"/>
      <w:r>
        <w:t>, -</w:t>
      </w:r>
      <w:proofErr w:type="spellStart"/>
      <w:r>
        <w:t>ing</w:t>
      </w:r>
      <w:proofErr w:type="spellEnd"/>
      <w:r>
        <w:t>, -</w:t>
      </w:r>
      <w:proofErr w:type="spellStart"/>
      <w:r>
        <w:t>ish</w:t>
      </w:r>
      <w:proofErr w:type="spellEnd"/>
      <w:r>
        <w:t>,</w:t>
      </w:r>
      <w:r>
        <w:rPr>
          <w:spacing w:val="-1"/>
        </w:rPr>
        <w:t xml:space="preserve"> </w:t>
      </w:r>
      <w:r>
        <w:t>-</w:t>
      </w:r>
      <w:proofErr w:type="spellStart"/>
      <w:r>
        <w:t>ive</w:t>
      </w:r>
      <w:proofErr w:type="spellEnd"/>
      <w:r>
        <w:t>,</w:t>
      </w:r>
      <w:r>
        <w:rPr>
          <w:spacing w:val="-1"/>
        </w:rPr>
        <w:t xml:space="preserve"> </w:t>
      </w:r>
      <w:r>
        <w:t>-</w:t>
      </w:r>
      <w:proofErr w:type="spellStart"/>
      <w:r>
        <w:t>less</w:t>
      </w:r>
      <w:proofErr w:type="spellEnd"/>
      <w:r>
        <w:t>,</w:t>
      </w:r>
      <w:r>
        <w:rPr>
          <w:spacing w:val="-1"/>
        </w:rPr>
        <w:t xml:space="preserve"> </w:t>
      </w:r>
      <w:r>
        <w:t xml:space="preserve">- </w:t>
      </w:r>
      <w:proofErr w:type="spellStart"/>
      <w:r>
        <w:t>ly</w:t>
      </w:r>
      <w:proofErr w:type="spellEnd"/>
      <w:r>
        <w:t>, -</w:t>
      </w:r>
      <w:proofErr w:type="spellStart"/>
      <w:r>
        <w:t>ous</w:t>
      </w:r>
      <w:proofErr w:type="spellEnd"/>
      <w:r>
        <w:t>, -y;</w:t>
      </w:r>
    </w:p>
    <w:p w:rsidR="00F85765" w:rsidRDefault="005F66D3">
      <w:pPr>
        <w:pStyle w:val="a3"/>
        <w:spacing w:before="1"/>
        <w:ind w:left="1559" w:firstLine="0"/>
        <w:jc w:val="left"/>
      </w:pPr>
      <w:r>
        <w:t>образование</w:t>
      </w:r>
      <w:r>
        <w:rPr>
          <w:spacing w:val="-4"/>
        </w:rPr>
        <w:t xml:space="preserve"> </w:t>
      </w:r>
      <w:r>
        <w:t>наречий</w:t>
      </w:r>
      <w:r>
        <w:rPr>
          <w:spacing w:val="-3"/>
        </w:rPr>
        <w:t xml:space="preserve"> </w:t>
      </w:r>
      <w:r>
        <w:t>при</w:t>
      </w:r>
      <w:r>
        <w:rPr>
          <w:spacing w:val="-5"/>
        </w:rPr>
        <w:t xml:space="preserve"> </w:t>
      </w:r>
      <w:r>
        <w:t>помощи</w:t>
      </w:r>
      <w:r>
        <w:rPr>
          <w:spacing w:val="-5"/>
        </w:rPr>
        <w:t xml:space="preserve"> </w:t>
      </w:r>
      <w:r>
        <w:t>префиксов</w:t>
      </w:r>
      <w:r>
        <w:rPr>
          <w:spacing w:val="-5"/>
        </w:rPr>
        <w:t xml:space="preserve"> </w:t>
      </w:r>
      <w:proofErr w:type="spellStart"/>
      <w:r>
        <w:t>un</w:t>
      </w:r>
      <w:proofErr w:type="spellEnd"/>
      <w:r>
        <w:t>-,</w:t>
      </w:r>
      <w:r>
        <w:rPr>
          <w:spacing w:val="-5"/>
        </w:rPr>
        <w:t xml:space="preserve"> </w:t>
      </w:r>
      <w:proofErr w:type="spellStart"/>
      <w:r>
        <w:t>in</w:t>
      </w:r>
      <w:proofErr w:type="spellEnd"/>
      <w:r>
        <w:t>-/</w:t>
      </w:r>
      <w:proofErr w:type="spellStart"/>
      <w:r>
        <w:t>im</w:t>
      </w:r>
      <w:proofErr w:type="spellEnd"/>
      <w:r>
        <w:t>-,</w:t>
      </w:r>
      <w:r>
        <w:rPr>
          <w:spacing w:val="-3"/>
        </w:rPr>
        <w:t xml:space="preserve"> </w:t>
      </w:r>
      <w:proofErr w:type="spellStart"/>
      <w:r>
        <w:t>il</w:t>
      </w:r>
      <w:proofErr w:type="spellEnd"/>
      <w:r>
        <w:t>-/</w:t>
      </w:r>
      <w:proofErr w:type="spellStart"/>
      <w:r>
        <w:t>ir</w:t>
      </w:r>
      <w:proofErr w:type="spellEnd"/>
      <w:r>
        <w:t>-</w:t>
      </w:r>
      <w:r>
        <w:rPr>
          <w:spacing w:val="-4"/>
        </w:rPr>
        <w:t xml:space="preserve"> </w:t>
      </w:r>
      <w:r>
        <w:t>и</w:t>
      </w:r>
      <w:r>
        <w:rPr>
          <w:spacing w:val="-3"/>
        </w:rPr>
        <w:t xml:space="preserve"> </w:t>
      </w:r>
      <w:r>
        <w:t>суффикса</w:t>
      </w:r>
      <w:r>
        <w:rPr>
          <w:spacing w:val="-1"/>
        </w:rPr>
        <w:t xml:space="preserve"> </w:t>
      </w:r>
      <w:r>
        <w:t>-</w:t>
      </w:r>
      <w:proofErr w:type="spellStart"/>
      <w:r>
        <w:t>ly</w:t>
      </w:r>
      <w:proofErr w:type="spellEnd"/>
      <w:r>
        <w:t>; 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r>
        <w:t>;</w:t>
      </w:r>
    </w:p>
    <w:p w:rsidR="00F85765" w:rsidRDefault="005F66D3">
      <w:pPr>
        <w:pStyle w:val="a3"/>
        <w:spacing w:line="298" w:lineRule="exact"/>
        <w:ind w:left="1559" w:firstLine="0"/>
        <w:jc w:val="left"/>
      </w:pPr>
      <w:r>
        <w:rPr>
          <w:spacing w:val="-2"/>
        </w:rPr>
        <w:t>словосложение:</w:t>
      </w:r>
    </w:p>
    <w:p w:rsidR="00F85765" w:rsidRDefault="005F66D3">
      <w:pPr>
        <w:pStyle w:val="a3"/>
        <w:ind w:right="572"/>
      </w:pPr>
      <w:r>
        <w:lastRenderedPageBreak/>
        <w:t xml:space="preserve">образование сложных существительных путём соединения основ существительных </w:t>
      </w:r>
      <w:r>
        <w:rPr>
          <w:spacing w:val="-2"/>
        </w:rPr>
        <w:t>(</w:t>
      </w:r>
      <w:proofErr w:type="spellStart"/>
      <w:r>
        <w:rPr>
          <w:spacing w:val="-2"/>
        </w:rPr>
        <w:t>football</w:t>
      </w:r>
      <w:proofErr w:type="spellEnd"/>
      <w:r>
        <w:rPr>
          <w:spacing w:val="-2"/>
        </w:rPr>
        <w:t>);</w:t>
      </w:r>
    </w:p>
    <w:p w:rsidR="00F85765" w:rsidRDefault="005F66D3">
      <w:pPr>
        <w:pStyle w:val="a3"/>
        <w:ind w:right="572"/>
      </w:pPr>
      <w:r>
        <w:t>образование сложных существительных путём соединения основы прилагательного</w:t>
      </w:r>
      <w:r>
        <w:rPr>
          <w:spacing w:val="40"/>
        </w:rPr>
        <w:t xml:space="preserve"> </w:t>
      </w:r>
      <w:r>
        <w:t>с основой существительного (</w:t>
      </w:r>
      <w:proofErr w:type="spellStart"/>
      <w:r>
        <w:t>blue-bell</w:t>
      </w:r>
      <w:proofErr w:type="spellEnd"/>
      <w:r>
        <w:t>);</w:t>
      </w:r>
    </w:p>
    <w:p w:rsidR="00F85765" w:rsidRDefault="005F66D3">
      <w:pPr>
        <w:pStyle w:val="a3"/>
        <w:ind w:right="570"/>
      </w:pPr>
      <w:r>
        <w:t>образование</w:t>
      </w:r>
      <w:r>
        <w:rPr>
          <w:spacing w:val="-2"/>
        </w:rPr>
        <w:t xml:space="preserve"> </w:t>
      </w:r>
      <w:r>
        <w:t>сложных</w:t>
      </w:r>
      <w:r>
        <w:rPr>
          <w:spacing w:val="-3"/>
        </w:rPr>
        <w:t xml:space="preserve"> </w:t>
      </w:r>
      <w:r>
        <w:t>существительных</w:t>
      </w:r>
      <w:r>
        <w:rPr>
          <w:spacing w:val="-3"/>
        </w:rPr>
        <w:t xml:space="preserve"> </w:t>
      </w:r>
      <w:r>
        <w:t>путём</w:t>
      </w:r>
      <w:r>
        <w:rPr>
          <w:spacing w:val="-3"/>
        </w:rPr>
        <w:t xml:space="preserve"> </w:t>
      </w:r>
      <w:r>
        <w:t>соединения</w:t>
      </w:r>
      <w:r>
        <w:rPr>
          <w:spacing w:val="-2"/>
        </w:rPr>
        <w:t xml:space="preserve"> </w:t>
      </w:r>
      <w:r>
        <w:t>основ</w:t>
      </w:r>
      <w:r>
        <w:rPr>
          <w:spacing w:val="-3"/>
        </w:rPr>
        <w:t xml:space="preserve"> </w:t>
      </w:r>
      <w:r>
        <w:t>существительных</w:t>
      </w:r>
      <w:r>
        <w:rPr>
          <w:spacing w:val="-3"/>
        </w:rPr>
        <w:t xml:space="preserve"> </w:t>
      </w:r>
      <w:r>
        <w:t>с предлогом (</w:t>
      </w:r>
      <w:proofErr w:type="spellStart"/>
      <w:r>
        <w:t>father-in-law</w:t>
      </w:r>
      <w:proofErr w:type="spellEnd"/>
      <w:r>
        <w:t>);</w:t>
      </w:r>
    </w:p>
    <w:p w:rsidR="00F85765" w:rsidRDefault="005F66D3">
      <w:pPr>
        <w:pStyle w:val="a3"/>
        <w:ind w:right="564"/>
      </w:pPr>
      <w: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rsidR="00F85765" w:rsidRDefault="005F66D3">
      <w:pPr>
        <w:pStyle w:val="a3"/>
        <w:ind w:right="571"/>
      </w:pPr>
      <w:r>
        <w:t>образование сложных прилагательных путём соединения наречия с основой причастия II (</w:t>
      </w:r>
      <w:proofErr w:type="spellStart"/>
      <w:r>
        <w:t>well-behaved</w:t>
      </w:r>
      <w:proofErr w:type="spellEnd"/>
      <w:r>
        <w:t>);</w:t>
      </w:r>
    </w:p>
    <w:p w:rsidR="00F85765" w:rsidRDefault="005F66D3">
      <w:pPr>
        <w:pStyle w:val="a3"/>
        <w:ind w:right="574"/>
      </w:pPr>
      <w:r>
        <w:t>образование сложных прилагательных путём соединения основы прилагательного с основой причастия I (</w:t>
      </w:r>
      <w:proofErr w:type="spellStart"/>
      <w:r>
        <w:t>nice-looking</w:t>
      </w:r>
      <w:proofErr w:type="spellEnd"/>
      <w:r>
        <w:t>);</w:t>
      </w:r>
    </w:p>
    <w:p w:rsidR="00F85765" w:rsidRDefault="005F66D3">
      <w:pPr>
        <w:pStyle w:val="a3"/>
        <w:ind w:left="1559" w:firstLine="0"/>
        <w:jc w:val="left"/>
      </w:pPr>
      <w:r>
        <w:rPr>
          <w:spacing w:val="-2"/>
        </w:rPr>
        <w:t>конверсия:</w:t>
      </w:r>
    </w:p>
    <w:p w:rsidR="00F85765" w:rsidRDefault="005F66D3">
      <w:pPr>
        <w:pStyle w:val="a3"/>
        <w:tabs>
          <w:tab w:val="left" w:pos="3166"/>
          <w:tab w:val="left" w:pos="4768"/>
          <w:tab w:val="left" w:pos="5559"/>
          <w:tab w:val="left" w:pos="7766"/>
          <w:tab w:val="left" w:pos="8244"/>
          <w:tab w:val="left" w:pos="10284"/>
        </w:tabs>
        <w:spacing w:before="1"/>
        <w:ind w:right="571"/>
        <w:jc w:val="left"/>
      </w:pPr>
      <w:r>
        <w:rPr>
          <w:spacing w:val="-2"/>
        </w:rPr>
        <w:t>образование</w:t>
      </w:r>
      <w:r>
        <w:tab/>
      </w:r>
      <w:proofErr w:type="spellStart"/>
      <w:r>
        <w:rPr>
          <w:spacing w:val="-2"/>
        </w:rPr>
        <w:t>образование</w:t>
      </w:r>
      <w:proofErr w:type="spellEnd"/>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 xml:space="preserve">формы </w:t>
      </w:r>
      <w:r>
        <w:t>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rsidR="00F85765" w:rsidRDefault="005F66D3">
      <w:pPr>
        <w:pStyle w:val="a3"/>
        <w:ind w:left="1559" w:firstLine="0"/>
        <w:jc w:val="left"/>
      </w:pPr>
      <w:r>
        <w:t>образование</w:t>
      </w:r>
      <w:r>
        <w:rPr>
          <w:spacing w:val="-3"/>
        </w:rPr>
        <w:t xml:space="preserve"> </w:t>
      </w:r>
      <w:r>
        <w:t>имён</w:t>
      </w:r>
      <w:r>
        <w:rPr>
          <w:spacing w:val="-3"/>
        </w:rPr>
        <w:t xml:space="preserve"> </w:t>
      </w:r>
      <w:r>
        <w:t>существительных</w:t>
      </w:r>
      <w:r>
        <w:rPr>
          <w:spacing w:val="-4"/>
        </w:rPr>
        <w:t xml:space="preserve"> </w:t>
      </w:r>
      <w:r>
        <w:t>от</w:t>
      </w:r>
      <w:r>
        <w:rPr>
          <w:spacing w:val="-2"/>
        </w:rPr>
        <w:t xml:space="preserve"> </w:t>
      </w:r>
      <w:r>
        <w:t>прилагательных</w:t>
      </w:r>
      <w:r>
        <w:rPr>
          <w:spacing w:val="-3"/>
        </w:rPr>
        <w:t xml:space="preserve"> </w:t>
      </w:r>
      <w:r>
        <w:t>(</w:t>
      </w:r>
      <w:proofErr w:type="spellStart"/>
      <w:r>
        <w:t>rich</w:t>
      </w:r>
      <w:proofErr w:type="spellEnd"/>
      <w:r>
        <w:rPr>
          <w:spacing w:val="-1"/>
        </w:rPr>
        <w:t xml:space="preserve"> </w:t>
      </w:r>
      <w:proofErr w:type="spellStart"/>
      <w:r>
        <w:t>people</w:t>
      </w:r>
      <w:proofErr w:type="spellEnd"/>
      <w:r>
        <w:rPr>
          <w:spacing w:val="-2"/>
        </w:rPr>
        <w:t xml:space="preserve"> </w:t>
      </w:r>
      <w:r>
        <w:t>–</w:t>
      </w:r>
      <w:r>
        <w:rPr>
          <w:spacing w:val="-2"/>
        </w:rPr>
        <w:t xml:space="preserve"> </w:t>
      </w:r>
      <w:proofErr w:type="spellStart"/>
      <w:r>
        <w:t>the</w:t>
      </w:r>
      <w:proofErr w:type="spellEnd"/>
      <w:r>
        <w:rPr>
          <w:spacing w:val="-4"/>
        </w:rPr>
        <w:t xml:space="preserve"> </w:t>
      </w:r>
      <w:proofErr w:type="spellStart"/>
      <w:r>
        <w:rPr>
          <w:spacing w:val="-2"/>
        </w:rPr>
        <w:t>rich</w:t>
      </w:r>
      <w:proofErr w:type="spellEnd"/>
      <w:r>
        <w:rPr>
          <w:spacing w:val="-2"/>
        </w:rPr>
        <w:t>);</w:t>
      </w:r>
    </w:p>
    <w:p w:rsidR="00F85765" w:rsidRDefault="005F66D3">
      <w:pPr>
        <w:pStyle w:val="a3"/>
        <w:spacing w:before="67"/>
        <w:ind w:left="1559" w:right="2654" w:firstLine="0"/>
      </w:pPr>
      <w:r>
        <w:t>образование</w:t>
      </w:r>
      <w:r>
        <w:rPr>
          <w:spacing w:val="-4"/>
        </w:rPr>
        <w:t xml:space="preserve"> </w:t>
      </w:r>
      <w:r>
        <w:t>глаголов</w:t>
      </w:r>
      <w:r>
        <w:rPr>
          <w:spacing w:val="-6"/>
        </w:rPr>
        <w:t xml:space="preserve"> </w:t>
      </w:r>
      <w:r>
        <w:t>от</w:t>
      </w:r>
      <w:r>
        <w:rPr>
          <w:spacing w:val="-4"/>
        </w:rPr>
        <w:t xml:space="preserve"> </w:t>
      </w:r>
      <w:r>
        <w:t>имён</w:t>
      </w:r>
      <w:r>
        <w:rPr>
          <w:spacing w:val="-6"/>
        </w:rPr>
        <w:t xml:space="preserve"> </w:t>
      </w:r>
      <w:r>
        <w:t>существительных</w:t>
      </w:r>
      <w:r>
        <w:rPr>
          <w:spacing w:val="-5"/>
        </w:rPr>
        <w:t xml:space="preserve"> </w:t>
      </w:r>
      <w:r>
        <w:t>(a</w:t>
      </w:r>
      <w:r>
        <w:rPr>
          <w:spacing w:val="-6"/>
        </w:rPr>
        <w:t xml:space="preserve"> </w:t>
      </w:r>
      <w:proofErr w:type="spellStart"/>
      <w:r>
        <w:t>hand</w:t>
      </w:r>
      <w:proofErr w:type="spellEnd"/>
      <w:r>
        <w:t xml:space="preserve"> –</w:t>
      </w:r>
      <w:r>
        <w:rPr>
          <w:spacing w:val="-4"/>
        </w:rPr>
        <w:t xml:space="preserve"> </w:t>
      </w:r>
      <w:proofErr w:type="spellStart"/>
      <w:r>
        <w:t>to</w:t>
      </w:r>
      <w:proofErr w:type="spellEnd"/>
      <w:r>
        <w:rPr>
          <w:spacing w:val="-5"/>
        </w:rPr>
        <w:t xml:space="preserve"> </w:t>
      </w:r>
      <w:proofErr w:type="spellStart"/>
      <w:r>
        <w:t>hand</w:t>
      </w:r>
      <w:proofErr w:type="spellEnd"/>
      <w:r>
        <w:t>); образование глаголов от имён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rsidR="00F85765" w:rsidRDefault="005F66D3">
      <w:pPr>
        <w:pStyle w:val="a3"/>
        <w:spacing w:line="299" w:lineRule="exact"/>
        <w:ind w:left="1559" w:firstLine="0"/>
      </w:pPr>
      <w:r>
        <w:t>Имена</w:t>
      </w:r>
      <w:r>
        <w:rPr>
          <w:spacing w:val="-2"/>
        </w:rPr>
        <w:t xml:space="preserve"> </w:t>
      </w:r>
      <w:r>
        <w:t>прилагательные на</w:t>
      </w:r>
      <w:r>
        <w:rPr>
          <w:spacing w:val="1"/>
        </w:rPr>
        <w:t xml:space="preserve"> </w:t>
      </w:r>
      <w:r>
        <w:t>-</w:t>
      </w:r>
      <w:proofErr w:type="spellStart"/>
      <w:r>
        <w:t>ed</w:t>
      </w:r>
      <w:proofErr w:type="spellEnd"/>
      <w:r>
        <w:rPr>
          <w:spacing w:val="-2"/>
        </w:rPr>
        <w:t xml:space="preserve"> </w:t>
      </w:r>
      <w:r>
        <w:t>и -</w:t>
      </w:r>
      <w:proofErr w:type="spellStart"/>
      <w:r>
        <w:t>ing</w:t>
      </w:r>
      <w:proofErr w:type="spellEnd"/>
      <w:r>
        <w:rPr>
          <w:spacing w:val="-3"/>
        </w:rPr>
        <w:t xml:space="preserve"> </w:t>
      </w:r>
      <w:r>
        <w:t>(</w:t>
      </w:r>
      <w:proofErr w:type="spellStart"/>
      <w:r>
        <w:t>excited</w:t>
      </w:r>
      <w:proofErr w:type="spellEnd"/>
      <w:r>
        <w:t xml:space="preserve"> –</w:t>
      </w:r>
      <w:r>
        <w:rPr>
          <w:spacing w:val="-2"/>
        </w:rPr>
        <w:t xml:space="preserve"> </w:t>
      </w:r>
      <w:proofErr w:type="spellStart"/>
      <w:r>
        <w:rPr>
          <w:spacing w:val="-2"/>
        </w:rPr>
        <w:t>exciting</w:t>
      </w:r>
      <w:proofErr w:type="spellEnd"/>
      <w:r>
        <w:rPr>
          <w:spacing w:val="-2"/>
        </w:rPr>
        <w:t>).</w:t>
      </w:r>
    </w:p>
    <w:p w:rsidR="00F85765" w:rsidRDefault="005F66D3">
      <w:pPr>
        <w:pStyle w:val="a3"/>
        <w:ind w:right="567"/>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85765" w:rsidRDefault="005F66D3">
      <w:pPr>
        <w:pStyle w:val="a3"/>
        <w:ind w:right="568"/>
      </w:pPr>
      <w:r>
        <w:t>Различные средства связи для обеспечения целостности и логичности устного/письменного высказывания.</w:t>
      </w:r>
    </w:p>
    <w:p w:rsidR="00F85765" w:rsidRDefault="005F66D3">
      <w:pPr>
        <w:pStyle w:val="a5"/>
        <w:numPr>
          <w:ilvl w:val="3"/>
          <w:numId w:val="103"/>
        </w:numPr>
        <w:tabs>
          <w:tab w:val="left" w:pos="2533"/>
        </w:tabs>
        <w:ind w:left="2533" w:hanging="974"/>
        <w:jc w:val="both"/>
        <w:rPr>
          <w:sz w:val="26"/>
        </w:rPr>
      </w:pPr>
      <w:r>
        <w:rPr>
          <w:sz w:val="26"/>
        </w:rPr>
        <w:t>Грамматическая</w:t>
      </w:r>
      <w:r>
        <w:rPr>
          <w:spacing w:val="-3"/>
          <w:sz w:val="26"/>
        </w:rPr>
        <w:t xml:space="preserve"> </w:t>
      </w:r>
      <w:r>
        <w:rPr>
          <w:sz w:val="26"/>
        </w:rPr>
        <w:t>сторона</w:t>
      </w:r>
      <w:r>
        <w:rPr>
          <w:spacing w:val="-3"/>
          <w:sz w:val="26"/>
        </w:rPr>
        <w:t xml:space="preserve"> </w:t>
      </w:r>
      <w:r>
        <w:rPr>
          <w:spacing w:val="-2"/>
          <w:sz w:val="26"/>
        </w:rPr>
        <w:t>речи.</w:t>
      </w:r>
    </w:p>
    <w:p w:rsidR="00F85765" w:rsidRDefault="005F66D3">
      <w:pPr>
        <w:pStyle w:val="a3"/>
        <w:spacing w:before="1"/>
        <w:ind w:right="57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85765" w:rsidRDefault="005F66D3">
      <w:pPr>
        <w:pStyle w:val="a3"/>
        <w:ind w:right="564"/>
      </w:pPr>
      <w:r>
        <w:t>Различные коммуникативные типы предложений: повествовательные (утвердительные,</w:t>
      </w:r>
      <w:r>
        <w:rPr>
          <w:spacing w:val="-8"/>
        </w:rPr>
        <w:t xml:space="preserve"> </w:t>
      </w:r>
      <w:r>
        <w:t>отрицательные),</w:t>
      </w:r>
      <w:r>
        <w:rPr>
          <w:spacing w:val="-7"/>
        </w:rPr>
        <w:t xml:space="preserve"> </w:t>
      </w:r>
      <w:r>
        <w:t>вопросительные</w:t>
      </w:r>
      <w:r>
        <w:rPr>
          <w:spacing w:val="-7"/>
        </w:rPr>
        <w:t xml:space="preserve"> </w:t>
      </w:r>
      <w:r>
        <w:t>(общий,</w:t>
      </w:r>
      <w:r>
        <w:rPr>
          <w:spacing w:val="-7"/>
        </w:rPr>
        <w:t xml:space="preserve"> </w:t>
      </w:r>
      <w:r>
        <w:t>специальный,</w:t>
      </w:r>
      <w:r>
        <w:rPr>
          <w:spacing w:val="-1"/>
        </w:rPr>
        <w:t xml:space="preserve"> </w:t>
      </w:r>
      <w:r>
        <w:t>альтернативный, разделительный вопросы), побудительные (в утвердительной и отрицательной форме).</w:t>
      </w:r>
    </w:p>
    <w:p w:rsidR="00F85765" w:rsidRDefault="005F66D3">
      <w:pPr>
        <w:pStyle w:val="a3"/>
        <w:ind w:right="564"/>
      </w:pPr>
      <w: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rsidR="00F85765" w:rsidRDefault="005F66D3">
      <w:pPr>
        <w:pStyle w:val="a3"/>
        <w:spacing w:before="1" w:line="298" w:lineRule="exact"/>
        <w:ind w:left="1559" w:firstLine="0"/>
      </w:pPr>
      <w:r>
        <w:t>Предложения</w:t>
      </w:r>
      <w:r>
        <w:rPr>
          <w:spacing w:val="-2"/>
        </w:rPr>
        <w:t xml:space="preserve"> </w:t>
      </w:r>
      <w:r>
        <w:t>с</w:t>
      </w:r>
      <w:r>
        <w:rPr>
          <w:spacing w:val="-3"/>
        </w:rPr>
        <w:t xml:space="preserve"> </w:t>
      </w:r>
      <w:r>
        <w:t>начальным</w:t>
      </w:r>
      <w:r>
        <w:rPr>
          <w:spacing w:val="-2"/>
        </w:rPr>
        <w:t xml:space="preserve"> </w:t>
      </w:r>
      <w:proofErr w:type="spellStart"/>
      <w:r>
        <w:rPr>
          <w:spacing w:val="-5"/>
        </w:rPr>
        <w:t>It</w:t>
      </w:r>
      <w:proofErr w:type="spellEnd"/>
      <w:r>
        <w:rPr>
          <w:spacing w:val="-5"/>
        </w:rPr>
        <w:t>.</w:t>
      </w:r>
    </w:p>
    <w:p w:rsidR="00F85765" w:rsidRDefault="005F66D3">
      <w:pPr>
        <w:pStyle w:val="a3"/>
        <w:spacing w:line="298" w:lineRule="exact"/>
        <w:ind w:left="1559" w:firstLine="0"/>
      </w:pPr>
      <w:r>
        <w:t>Предложения</w:t>
      </w:r>
      <w:r>
        <w:rPr>
          <w:spacing w:val="-2"/>
        </w:rPr>
        <w:t xml:space="preserve"> </w:t>
      </w:r>
      <w:r>
        <w:t>с</w:t>
      </w:r>
      <w:r>
        <w:rPr>
          <w:spacing w:val="-2"/>
        </w:rPr>
        <w:t xml:space="preserve"> </w:t>
      </w:r>
      <w:r>
        <w:t>начальным</w:t>
      </w:r>
      <w:r>
        <w:rPr>
          <w:spacing w:val="-2"/>
        </w:rPr>
        <w:t xml:space="preserve"> </w:t>
      </w:r>
      <w:proofErr w:type="spellStart"/>
      <w:r>
        <w:t>There</w:t>
      </w:r>
      <w:proofErr w:type="spellEnd"/>
      <w:r>
        <w:rPr>
          <w:spacing w:val="-1"/>
        </w:rPr>
        <w:t xml:space="preserve"> </w:t>
      </w:r>
      <w:r>
        <w:t>+</w:t>
      </w:r>
      <w:r>
        <w:rPr>
          <w:spacing w:val="-1"/>
        </w:rPr>
        <w:t xml:space="preserve"> </w:t>
      </w:r>
      <w:proofErr w:type="spellStart"/>
      <w:r>
        <w:t>to</w:t>
      </w:r>
      <w:proofErr w:type="spellEnd"/>
      <w:r>
        <w:rPr>
          <w:spacing w:val="-1"/>
        </w:rPr>
        <w:t xml:space="preserve"> </w:t>
      </w:r>
      <w:proofErr w:type="spellStart"/>
      <w:r>
        <w:rPr>
          <w:spacing w:val="-5"/>
        </w:rPr>
        <w:t>be</w:t>
      </w:r>
      <w:proofErr w:type="spellEnd"/>
      <w:r>
        <w:rPr>
          <w:spacing w:val="-5"/>
        </w:rPr>
        <w:t>.</w:t>
      </w:r>
    </w:p>
    <w:p w:rsidR="00F85765" w:rsidRPr="0075734C" w:rsidRDefault="005F66D3">
      <w:pPr>
        <w:pStyle w:val="a3"/>
        <w:spacing w:before="1"/>
        <w:ind w:right="564"/>
        <w:rPr>
          <w:lang w:val="en-US"/>
        </w:rPr>
      </w:pPr>
      <w:r>
        <w:t>Предложения</w:t>
      </w:r>
      <w:r w:rsidRPr="0075734C">
        <w:rPr>
          <w:lang w:val="en-US"/>
        </w:rPr>
        <w:t xml:space="preserve"> </w:t>
      </w:r>
      <w:r>
        <w:t>с</w:t>
      </w:r>
      <w:r w:rsidRPr="0075734C">
        <w:rPr>
          <w:lang w:val="en-US"/>
        </w:rPr>
        <w:t xml:space="preserve"> </w:t>
      </w:r>
      <w:r>
        <w:t>глагольными</w:t>
      </w:r>
      <w:r w:rsidRPr="0075734C">
        <w:rPr>
          <w:lang w:val="en-US"/>
        </w:rPr>
        <w:t xml:space="preserve"> </w:t>
      </w:r>
      <w:r>
        <w:t>конструкциями</w:t>
      </w:r>
      <w:r w:rsidRPr="0075734C">
        <w:rPr>
          <w:lang w:val="en-US"/>
        </w:rPr>
        <w:t xml:space="preserve">, </w:t>
      </w:r>
      <w:r>
        <w:t>содержащими</w:t>
      </w:r>
      <w:r w:rsidRPr="0075734C">
        <w:rPr>
          <w:lang w:val="en-US"/>
        </w:rPr>
        <w:t xml:space="preserve"> </w:t>
      </w:r>
      <w:r>
        <w:t>глаголы</w:t>
      </w:r>
      <w:r w:rsidRPr="0075734C">
        <w:rPr>
          <w:lang w:val="en-US"/>
        </w:rPr>
        <w:t>-</w:t>
      </w:r>
      <w:r>
        <w:t>связки</w:t>
      </w:r>
      <w:r w:rsidRPr="0075734C">
        <w:rPr>
          <w:lang w:val="en-US"/>
        </w:rPr>
        <w:t xml:space="preserve"> to be, to look, to seem, to feel (He looks/seems/feels happy.).</w:t>
      </w:r>
    </w:p>
    <w:p w:rsidR="00F85765" w:rsidRDefault="005F66D3">
      <w:pPr>
        <w:pStyle w:val="a3"/>
        <w:spacing w:line="298" w:lineRule="exact"/>
        <w:ind w:left="1559" w:firstLine="0"/>
      </w:pPr>
      <w:r>
        <w:t>Предложения</w:t>
      </w:r>
      <w:r>
        <w:rPr>
          <w:spacing w:val="-2"/>
        </w:rPr>
        <w:t xml:space="preserve"> </w:t>
      </w:r>
      <w:proofErr w:type="spellStart"/>
      <w:r>
        <w:t>cо</w:t>
      </w:r>
      <w:proofErr w:type="spellEnd"/>
      <w:r>
        <w:rPr>
          <w:spacing w:val="-3"/>
        </w:rPr>
        <w:t xml:space="preserve"> </w:t>
      </w:r>
      <w:r>
        <w:t>сложным</w:t>
      </w:r>
      <w:r>
        <w:rPr>
          <w:spacing w:val="-3"/>
        </w:rPr>
        <w:t xml:space="preserve"> </w:t>
      </w:r>
      <w:r>
        <w:t>подлежащим</w:t>
      </w:r>
      <w:r>
        <w:rPr>
          <w:spacing w:val="2"/>
        </w:rPr>
        <w:t xml:space="preserve"> </w:t>
      </w:r>
      <w:r>
        <w:t>–</w:t>
      </w:r>
      <w:r>
        <w:rPr>
          <w:spacing w:val="-1"/>
        </w:rPr>
        <w:t xml:space="preserve"> </w:t>
      </w:r>
      <w:proofErr w:type="spellStart"/>
      <w:r>
        <w:t>Complex</w:t>
      </w:r>
      <w:proofErr w:type="spellEnd"/>
      <w:r>
        <w:rPr>
          <w:spacing w:val="-2"/>
        </w:rPr>
        <w:t xml:space="preserve"> </w:t>
      </w:r>
      <w:proofErr w:type="spellStart"/>
      <w:r>
        <w:rPr>
          <w:spacing w:val="-2"/>
        </w:rPr>
        <w:t>Subject</w:t>
      </w:r>
      <w:proofErr w:type="spellEnd"/>
      <w:r>
        <w:rPr>
          <w:spacing w:val="-2"/>
        </w:rPr>
        <w:t>.</w:t>
      </w:r>
    </w:p>
    <w:p w:rsidR="00F85765" w:rsidRPr="0075734C" w:rsidRDefault="005F66D3">
      <w:pPr>
        <w:pStyle w:val="a3"/>
        <w:ind w:right="569"/>
        <w:rPr>
          <w:lang w:val="en-US"/>
        </w:rPr>
      </w:pPr>
      <w:r>
        <w:t>Предложения</w:t>
      </w:r>
      <w:r w:rsidRPr="0075734C">
        <w:rPr>
          <w:lang w:val="en-US"/>
        </w:rPr>
        <w:t xml:space="preserve"> c</w:t>
      </w:r>
      <w:r>
        <w:t>о</w:t>
      </w:r>
      <w:r w:rsidRPr="0075734C">
        <w:rPr>
          <w:lang w:val="en-US"/>
        </w:rPr>
        <w:t xml:space="preserve"> </w:t>
      </w:r>
      <w:r>
        <w:t>сложным</w:t>
      </w:r>
      <w:r w:rsidRPr="0075734C">
        <w:rPr>
          <w:lang w:val="en-US"/>
        </w:rPr>
        <w:t xml:space="preserve"> </w:t>
      </w:r>
      <w:r>
        <w:t>дополнением</w:t>
      </w:r>
      <w:r w:rsidRPr="0075734C">
        <w:rPr>
          <w:lang w:val="en-US"/>
        </w:rPr>
        <w:t xml:space="preserve"> – Complex Object (I want you to help me. I saw her cross/crossing the road. I want to have my hair cut.).</w:t>
      </w:r>
    </w:p>
    <w:p w:rsidR="00F85765" w:rsidRDefault="005F66D3">
      <w:pPr>
        <w:pStyle w:val="a3"/>
        <w:ind w:left="1559" w:firstLine="0"/>
      </w:pPr>
      <w:r>
        <w:t>Сложносочинённые</w:t>
      </w:r>
      <w:r>
        <w:rPr>
          <w:spacing w:val="-4"/>
        </w:rPr>
        <w:t xml:space="preserve"> </w:t>
      </w:r>
      <w:r>
        <w:t>предложения</w:t>
      </w:r>
      <w:r>
        <w:rPr>
          <w:spacing w:val="-3"/>
        </w:rPr>
        <w:t xml:space="preserve"> </w:t>
      </w:r>
      <w:r>
        <w:t>с</w:t>
      </w:r>
      <w:r>
        <w:rPr>
          <w:spacing w:val="-4"/>
        </w:rPr>
        <w:t xml:space="preserve"> </w:t>
      </w:r>
      <w:r>
        <w:t>сочинительными</w:t>
      </w:r>
      <w:r>
        <w:rPr>
          <w:spacing w:val="-6"/>
        </w:rPr>
        <w:t xml:space="preserve"> </w:t>
      </w:r>
      <w:r>
        <w:t>союзами</w:t>
      </w:r>
      <w:r>
        <w:rPr>
          <w:spacing w:val="-2"/>
        </w:rPr>
        <w:t xml:space="preserve"> </w:t>
      </w:r>
      <w:proofErr w:type="spellStart"/>
      <w:r>
        <w:t>and</w:t>
      </w:r>
      <w:proofErr w:type="spellEnd"/>
      <w:r>
        <w:t>,</w:t>
      </w:r>
      <w:r>
        <w:rPr>
          <w:spacing w:val="-2"/>
        </w:rPr>
        <w:t xml:space="preserve"> </w:t>
      </w:r>
      <w:proofErr w:type="spellStart"/>
      <w:r>
        <w:t>but</w:t>
      </w:r>
      <w:proofErr w:type="spellEnd"/>
      <w:r>
        <w:t>,</w:t>
      </w:r>
      <w:r>
        <w:rPr>
          <w:spacing w:val="-6"/>
        </w:rPr>
        <w:t xml:space="preserve"> </w:t>
      </w:r>
      <w:proofErr w:type="spellStart"/>
      <w:r>
        <w:rPr>
          <w:spacing w:val="-5"/>
        </w:rPr>
        <w:t>or</w:t>
      </w:r>
      <w:proofErr w:type="spellEnd"/>
      <w:r>
        <w:rPr>
          <w:spacing w:val="-5"/>
        </w:rPr>
        <w:t>.</w:t>
      </w:r>
    </w:p>
    <w:p w:rsidR="00F85765" w:rsidRDefault="005F66D3">
      <w:pPr>
        <w:pStyle w:val="a3"/>
        <w:ind w:right="572"/>
      </w:pPr>
      <w:r>
        <w:t>Сложноподчинённые</w:t>
      </w:r>
      <w:r>
        <w:rPr>
          <w:spacing w:val="-2"/>
        </w:rPr>
        <w:t xml:space="preserve"> </w:t>
      </w:r>
      <w:r>
        <w:t>предложения с</w:t>
      </w:r>
      <w:r>
        <w:rPr>
          <w:spacing w:val="-1"/>
        </w:rPr>
        <w:t xml:space="preserve"> </w:t>
      </w:r>
      <w:r>
        <w:t>союзами</w:t>
      </w:r>
      <w:r>
        <w:rPr>
          <w:spacing w:val="-1"/>
        </w:rPr>
        <w:t xml:space="preserve"> </w:t>
      </w:r>
      <w:r>
        <w:t>и</w:t>
      </w:r>
      <w:r>
        <w:rPr>
          <w:spacing w:val="-1"/>
        </w:rPr>
        <w:t xml:space="preserve"> </w:t>
      </w:r>
      <w:r>
        <w:t>союзными</w:t>
      </w:r>
      <w:r>
        <w:rPr>
          <w:spacing w:val="-2"/>
        </w:rPr>
        <w:t xml:space="preserve"> </w:t>
      </w:r>
      <w:r>
        <w:t>словами</w:t>
      </w:r>
      <w:r>
        <w:rPr>
          <w:spacing w:val="-2"/>
        </w:rPr>
        <w:t xml:space="preserve"> </w:t>
      </w:r>
      <w:proofErr w:type="spellStart"/>
      <w:r>
        <w:t>because</w:t>
      </w:r>
      <w:proofErr w:type="spellEnd"/>
      <w:r>
        <w:t>,</w:t>
      </w:r>
      <w:r>
        <w:rPr>
          <w:spacing w:val="-1"/>
        </w:rPr>
        <w:t xml:space="preserve"> </w:t>
      </w:r>
      <w:proofErr w:type="spellStart"/>
      <w:r>
        <w:t>if</w:t>
      </w:r>
      <w:proofErr w:type="spellEnd"/>
      <w:r>
        <w:t>,</w:t>
      </w:r>
      <w:r>
        <w:rPr>
          <w:spacing w:val="-1"/>
        </w:rP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rsidR="00F85765" w:rsidRDefault="005F66D3">
      <w:pPr>
        <w:pStyle w:val="a3"/>
        <w:ind w:right="565"/>
      </w:pPr>
      <w:r>
        <w:t xml:space="preserve">Сложноподчинённые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rsidR="00F85765" w:rsidRDefault="005F66D3">
      <w:pPr>
        <w:pStyle w:val="a3"/>
        <w:ind w:right="573"/>
      </w:pPr>
      <w:r>
        <w:t xml:space="preserve">Сложноподчинённые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rPr>
          <w:spacing w:val="-2"/>
        </w:rPr>
        <w:t>whenever</w:t>
      </w:r>
      <w:proofErr w:type="spellEnd"/>
      <w:r>
        <w:rPr>
          <w:spacing w:val="-2"/>
        </w:rPr>
        <w:t>.</w:t>
      </w:r>
    </w:p>
    <w:p w:rsidR="00F85765" w:rsidRDefault="005F66D3">
      <w:pPr>
        <w:pStyle w:val="a3"/>
        <w:spacing w:before="1"/>
        <w:ind w:right="565"/>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rsidR="00F85765" w:rsidRPr="0075734C" w:rsidRDefault="005F66D3">
      <w:pPr>
        <w:pStyle w:val="a3"/>
        <w:ind w:right="563"/>
        <w:rPr>
          <w:lang w:val="en-US"/>
        </w:rPr>
      </w:pPr>
      <w:r>
        <w:lastRenderedPageBreak/>
        <w:t>Все</w:t>
      </w:r>
      <w:r w:rsidRPr="0075734C">
        <w:rPr>
          <w:lang w:val="en-US"/>
        </w:rPr>
        <w:t xml:space="preserve"> </w:t>
      </w:r>
      <w:r>
        <w:t>типы</w:t>
      </w:r>
      <w:r w:rsidRPr="0075734C">
        <w:rPr>
          <w:lang w:val="en-US"/>
        </w:rPr>
        <w:t xml:space="preserve"> </w:t>
      </w:r>
      <w:r>
        <w:t>вопросительных</w:t>
      </w:r>
      <w:r w:rsidRPr="0075734C">
        <w:rPr>
          <w:lang w:val="en-US"/>
        </w:rPr>
        <w:t xml:space="preserve"> </w:t>
      </w:r>
      <w:r>
        <w:t>предложений</w:t>
      </w:r>
      <w:r w:rsidRPr="0075734C">
        <w:rPr>
          <w:lang w:val="en-US"/>
        </w:rPr>
        <w:t xml:space="preserve"> (</w:t>
      </w:r>
      <w:r>
        <w:t>общий</w:t>
      </w:r>
      <w:r w:rsidRPr="0075734C">
        <w:rPr>
          <w:lang w:val="en-US"/>
        </w:rPr>
        <w:t xml:space="preserve">, </w:t>
      </w:r>
      <w:r>
        <w:t>специальный</w:t>
      </w:r>
      <w:r w:rsidRPr="0075734C">
        <w:rPr>
          <w:lang w:val="en-US"/>
        </w:rPr>
        <w:t xml:space="preserve">, </w:t>
      </w:r>
      <w:r>
        <w:t>альтернативный</w:t>
      </w:r>
      <w:r w:rsidRPr="0075734C">
        <w:rPr>
          <w:lang w:val="en-US"/>
        </w:rPr>
        <w:t xml:space="preserve">, </w:t>
      </w:r>
      <w:r>
        <w:t>разделительный</w:t>
      </w:r>
      <w:r w:rsidRPr="0075734C">
        <w:rPr>
          <w:lang w:val="en-US"/>
        </w:rPr>
        <w:t xml:space="preserve"> </w:t>
      </w:r>
      <w:r>
        <w:t>вопросы</w:t>
      </w:r>
      <w:r w:rsidRPr="0075734C">
        <w:rPr>
          <w:lang w:val="en-US"/>
        </w:rPr>
        <w:t xml:space="preserve"> </w:t>
      </w:r>
      <w:r>
        <w:t>в</w:t>
      </w:r>
      <w:r w:rsidRPr="0075734C">
        <w:rPr>
          <w:lang w:val="en-US"/>
        </w:rPr>
        <w:t xml:space="preserve"> Present/Past/Future Simple Tense, Present/Past Continuous Tense, Present/Past Perfect Tense, Present Perfect Continuous Tense).</w:t>
      </w:r>
    </w:p>
    <w:p w:rsidR="00F85765" w:rsidRDefault="005F66D3">
      <w:pPr>
        <w:pStyle w:val="a3"/>
        <w:ind w:right="566"/>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F85765" w:rsidRDefault="005F66D3">
      <w:pPr>
        <w:pStyle w:val="a3"/>
        <w:spacing w:line="299" w:lineRule="exact"/>
        <w:ind w:left="1559" w:firstLine="0"/>
      </w:pPr>
      <w:r>
        <w:t>Модальные</w:t>
      </w:r>
      <w:r>
        <w:rPr>
          <w:spacing w:val="-5"/>
        </w:rPr>
        <w:t xml:space="preserve"> </w:t>
      </w:r>
      <w:r>
        <w:t>глаголы</w:t>
      </w:r>
      <w:r>
        <w:rPr>
          <w:spacing w:val="-3"/>
        </w:rPr>
        <w:t xml:space="preserve"> </w:t>
      </w:r>
      <w:r>
        <w:t>в</w:t>
      </w:r>
      <w:r>
        <w:rPr>
          <w:spacing w:val="-2"/>
        </w:rPr>
        <w:t xml:space="preserve"> </w:t>
      </w:r>
      <w:r>
        <w:t>косвенной</w:t>
      </w:r>
      <w:r>
        <w:rPr>
          <w:spacing w:val="-2"/>
        </w:rPr>
        <w:t xml:space="preserve"> </w:t>
      </w:r>
      <w:r>
        <w:t>речи</w:t>
      </w:r>
      <w:r>
        <w:rPr>
          <w:spacing w:val="-1"/>
        </w:rPr>
        <w:t xml:space="preserve"> </w:t>
      </w:r>
      <w:r>
        <w:t>в</w:t>
      </w:r>
      <w:r>
        <w:rPr>
          <w:spacing w:val="-4"/>
        </w:rPr>
        <w:t xml:space="preserve"> </w:t>
      </w:r>
      <w:r>
        <w:t>настоящем</w:t>
      </w:r>
      <w:r>
        <w:rPr>
          <w:spacing w:val="-3"/>
        </w:rPr>
        <w:t xml:space="preserve"> </w:t>
      </w:r>
      <w:r>
        <w:t>и</w:t>
      </w:r>
      <w:r>
        <w:rPr>
          <w:spacing w:val="-4"/>
        </w:rPr>
        <w:t xml:space="preserve"> </w:t>
      </w:r>
      <w:r>
        <w:t>прошедшем</w:t>
      </w:r>
      <w:r>
        <w:rPr>
          <w:spacing w:val="-2"/>
        </w:rPr>
        <w:t xml:space="preserve"> времени.</w:t>
      </w:r>
    </w:p>
    <w:p w:rsidR="00F85765" w:rsidRPr="0075734C" w:rsidRDefault="005F66D3">
      <w:pPr>
        <w:pStyle w:val="a3"/>
        <w:ind w:right="565"/>
        <w:rPr>
          <w:lang w:val="en-US"/>
        </w:rPr>
      </w:pPr>
      <w:r>
        <w:t>Предложения</w:t>
      </w:r>
      <w:r w:rsidRPr="0075734C">
        <w:rPr>
          <w:lang w:val="en-US"/>
        </w:rPr>
        <w:t xml:space="preserve"> </w:t>
      </w:r>
      <w:r>
        <w:t>с</w:t>
      </w:r>
      <w:r w:rsidRPr="0075734C">
        <w:rPr>
          <w:lang w:val="en-US"/>
        </w:rPr>
        <w:t xml:space="preserve"> </w:t>
      </w:r>
      <w:r>
        <w:t>конструкциями</w:t>
      </w:r>
      <w:r w:rsidRPr="0075734C">
        <w:rPr>
          <w:lang w:val="en-US"/>
        </w:rPr>
        <w:t xml:space="preserve"> as … as, not so … as, both … and …, either … or, neither … nor.</w:t>
      </w:r>
    </w:p>
    <w:p w:rsidR="00F85765" w:rsidRDefault="005F66D3">
      <w:pPr>
        <w:pStyle w:val="a3"/>
        <w:spacing w:line="298" w:lineRule="exact"/>
        <w:ind w:left="1559" w:firstLine="0"/>
      </w:pPr>
      <w:r>
        <w:t>Предложения</w:t>
      </w:r>
      <w:r>
        <w:rPr>
          <w:spacing w:val="-1"/>
        </w:rPr>
        <w:t xml:space="preserve"> </w:t>
      </w:r>
      <w:r>
        <w:t>с</w:t>
      </w:r>
      <w:r>
        <w:rPr>
          <w:spacing w:val="-1"/>
        </w:rPr>
        <w:t xml:space="preserve"> </w:t>
      </w:r>
      <w:r>
        <w:t>I</w:t>
      </w:r>
      <w:r>
        <w:rPr>
          <w:spacing w:val="-2"/>
        </w:rPr>
        <w:t xml:space="preserve"> </w:t>
      </w:r>
      <w:proofErr w:type="spellStart"/>
      <w:r>
        <w:rPr>
          <w:spacing w:val="-2"/>
        </w:rPr>
        <w:t>wish</w:t>
      </w:r>
      <w:proofErr w:type="spellEnd"/>
      <w:r>
        <w:rPr>
          <w:spacing w:val="-2"/>
        </w:rPr>
        <w:t>…</w:t>
      </w:r>
    </w:p>
    <w:p w:rsidR="00F85765" w:rsidRDefault="005F66D3">
      <w:pPr>
        <w:pStyle w:val="a3"/>
        <w:spacing w:line="298" w:lineRule="exact"/>
        <w:ind w:left="1559" w:firstLine="0"/>
      </w:pPr>
      <w:r>
        <w:t>Конструкции</w:t>
      </w:r>
      <w:r>
        <w:rPr>
          <w:spacing w:val="-6"/>
        </w:rPr>
        <w:t xml:space="preserve"> </w:t>
      </w:r>
      <w:r>
        <w:t>с</w:t>
      </w:r>
      <w:r>
        <w:rPr>
          <w:spacing w:val="-3"/>
        </w:rPr>
        <w:t xml:space="preserve"> </w:t>
      </w:r>
      <w:r>
        <w:t>глаголами</w:t>
      </w:r>
      <w:r>
        <w:rPr>
          <w:spacing w:val="-1"/>
        </w:rPr>
        <w:t xml:space="preserve"> </w:t>
      </w:r>
      <w:r>
        <w:t>на</w:t>
      </w:r>
      <w:r>
        <w:rPr>
          <w:spacing w:val="2"/>
        </w:rPr>
        <w:t xml:space="preserve"> </w:t>
      </w:r>
      <w:r>
        <w:t>-</w:t>
      </w:r>
      <w:proofErr w:type="spellStart"/>
      <w:r>
        <w:t>ing</w:t>
      </w:r>
      <w:proofErr w:type="spellEnd"/>
      <w:r>
        <w:t>:</w:t>
      </w:r>
      <w:r>
        <w:rPr>
          <w:spacing w:val="-2"/>
        </w:rPr>
        <w:t xml:space="preserve"> </w:t>
      </w:r>
      <w:proofErr w:type="spellStart"/>
      <w:r>
        <w:t>to</w:t>
      </w:r>
      <w:proofErr w:type="spellEnd"/>
      <w:r>
        <w:rPr>
          <w:spacing w:val="-4"/>
        </w:rPr>
        <w:t xml:space="preserve"> </w:t>
      </w:r>
      <w:proofErr w:type="spellStart"/>
      <w:r>
        <w:t>love</w:t>
      </w:r>
      <w:proofErr w:type="spellEnd"/>
      <w:r>
        <w:t>/</w:t>
      </w:r>
      <w:proofErr w:type="spellStart"/>
      <w:r>
        <w:t>hate</w:t>
      </w:r>
      <w:proofErr w:type="spellEnd"/>
      <w:r>
        <w:rPr>
          <w:spacing w:val="-3"/>
        </w:rPr>
        <w:t xml:space="preserve"> </w:t>
      </w:r>
      <w:proofErr w:type="spellStart"/>
      <w:r>
        <w:t>doing</w:t>
      </w:r>
      <w:proofErr w:type="spellEnd"/>
      <w:r>
        <w:rPr>
          <w:spacing w:val="-2"/>
        </w:rPr>
        <w:t xml:space="preserve"> </w:t>
      </w:r>
      <w:proofErr w:type="spellStart"/>
      <w:r>
        <w:rPr>
          <w:spacing w:val="-2"/>
        </w:rPr>
        <w:t>smth</w:t>
      </w:r>
      <w:proofErr w:type="spellEnd"/>
      <w:r>
        <w:rPr>
          <w:spacing w:val="-2"/>
        </w:rPr>
        <w:t>.</w:t>
      </w:r>
    </w:p>
    <w:p w:rsidR="00F85765" w:rsidRPr="0075734C" w:rsidRDefault="005F66D3">
      <w:pPr>
        <w:pStyle w:val="a3"/>
        <w:spacing w:before="1"/>
        <w:ind w:right="564"/>
        <w:rPr>
          <w:lang w:val="en-US"/>
        </w:rPr>
      </w:pPr>
      <w:r>
        <w:t>Конструкции</w:t>
      </w:r>
      <w:r w:rsidRPr="0075734C">
        <w:rPr>
          <w:lang w:val="en-US"/>
        </w:rPr>
        <w:t xml:space="preserve"> c </w:t>
      </w:r>
      <w:r>
        <w:t>глаголами</w:t>
      </w:r>
      <w:r w:rsidRPr="0075734C">
        <w:rPr>
          <w:lang w:val="en-US"/>
        </w:rPr>
        <w:t xml:space="preserve"> to stop, to remember, to forget (</w:t>
      </w:r>
      <w:r>
        <w:t>разница</w:t>
      </w:r>
      <w:r w:rsidRPr="0075734C">
        <w:rPr>
          <w:lang w:val="en-US"/>
        </w:rPr>
        <w:t xml:space="preserve"> </w:t>
      </w:r>
      <w:r>
        <w:t>в</w:t>
      </w:r>
      <w:r w:rsidRPr="0075734C">
        <w:rPr>
          <w:lang w:val="en-US"/>
        </w:rPr>
        <w:t xml:space="preserve"> </w:t>
      </w:r>
      <w:r>
        <w:t>значении</w:t>
      </w:r>
      <w:r w:rsidRPr="0075734C">
        <w:rPr>
          <w:lang w:val="en-US"/>
        </w:rPr>
        <w:t xml:space="preserve"> to stop doing </w:t>
      </w:r>
      <w:proofErr w:type="spellStart"/>
      <w:r w:rsidRPr="0075734C">
        <w:rPr>
          <w:lang w:val="en-US"/>
        </w:rPr>
        <w:t>smth</w:t>
      </w:r>
      <w:proofErr w:type="spellEnd"/>
      <w:r w:rsidRPr="0075734C">
        <w:rPr>
          <w:lang w:val="en-US"/>
        </w:rPr>
        <w:t xml:space="preserve"> </w:t>
      </w:r>
      <w:r>
        <w:t>и</w:t>
      </w:r>
      <w:r w:rsidRPr="0075734C">
        <w:rPr>
          <w:lang w:val="en-US"/>
        </w:rPr>
        <w:t xml:space="preserve"> to stop to do </w:t>
      </w:r>
      <w:proofErr w:type="spellStart"/>
      <w:r w:rsidRPr="0075734C">
        <w:rPr>
          <w:lang w:val="en-US"/>
        </w:rPr>
        <w:t>smth</w:t>
      </w:r>
      <w:proofErr w:type="spellEnd"/>
      <w:r w:rsidRPr="0075734C">
        <w:rPr>
          <w:lang w:val="en-US"/>
        </w:rPr>
        <w:t>).</w:t>
      </w:r>
    </w:p>
    <w:p w:rsidR="00F85765" w:rsidRDefault="005F66D3">
      <w:pPr>
        <w:pStyle w:val="a3"/>
        <w:ind w:left="1559" w:right="4927" w:firstLine="0"/>
        <w:jc w:val="left"/>
      </w:pPr>
      <w:r>
        <w:t>Конструкция</w:t>
      </w:r>
      <w:r w:rsidRPr="0075734C">
        <w:rPr>
          <w:lang w:val="en-US"/>
        </w:rPr>
        <w:t xml:space="preserve"> It takes me … to do </w:t>
      </w:r>
      <w:proofErr w:type="spellStart"/>
      <w:r w:rsidRPr="0075734C">
        <w:rPr>
          <w:lang w:val="en-US"/>
        </w:rPr>
        <w:t>smth</w:t>
      </w:r>
      <w:proofErr w:type="spellEnd"/>
      <w:r w:rsidRPr="0075734C">
        <w:rPr>
          <w:lang w:val="en-US"/>
        </w:rPr>
        <w:t xml:space="preserve">. </w:t>
      </w:r>
      <w:r>
        <w:t>Конструкция</w:t>
      </w:r>
      <w:r>
        <w:rPr>
          <w:spacing w:val="-8"/>
        </w:rPr>
        <w:t xml:space="preserve"> </w:t>
      </w:r>
      <w:proofErr w:type="spellStart"/>
      <w:r>
        <w:t>used</w:t>
      </w:r>
      <w:proofErr w:type="spellEnd"/>
      <w:r>
        <w:rPr>
          <w:spacing w:val="-8"/>
        </w:rPr>
        <w:t xml:space="preserve"> </w:t>
      </w:r>
      <w:proofErr w:type="spellStart"/>
      <w:r>
        <w:t>to</w:t>
      </w:r>
      <w:proofErr w:type="spellEnd"/>
      <w:r>
        <w:rPr>
          <w:spacing w:val="-7"/>
        </w:rPr>
        <w:t xml:space="preserve"> </w:t>
      </w:r>
      <w:r>
        <w:t>+</w:t>
      </w:r>
      <w:r>
        <w:rPr>
          <w:spacing w:val="-7"/>
        </w:rPr>
        <w:t xml:space="preserve"> </w:t>
      </w:r>
      <w:r>
        <w:t>инфинитив</w:t>
      </w:r>
      <w:r>
        <w:rPr>
          <w:spacing w:val="-8"/>
        </w:rPr>
        <w:t xml:space="preserve"> </w:t>
      </w:r>
      <w:r>
        <w:t>глагола.</w:t>
      </w:r>
    </w:p>
    <w:p w:rsidR="00F85765" w:rsidRPr="0075734C" w:rsidRDefault="005F66D3">
      <w:pPr>
        <w:pStyle w:val="a3"/>
        <w:ind w:left="1559" w:firstLine="0"/>
        <w:jc w:val="left"/>
        <w:rPr>
          <w:lang w:val="en-US"/>
        </w:rPr>
      </w:pPr>
      <w:r>
        <w:t>Конструкции</w:t>
      </w:r>
      <w:r w:rsidRPr="0075734C">
        <w:rPr>
          <w:spacing w:val="-1"/>
          <w:lang w:val="en-US"/>
        </w:rPr>
        <w:t xml:space="preserve"> </w:t>
      </w:r>
      <w:proofErr w:type="spellStart"/>
      <w:r w:rsidRPr="0075734C">
        <w:rPr>
          <w:lang w:val="en-US"/>
        </w:rPr>
        <w:t>be</w:t>
      </w:r>
      <w:proofErr w:type="spellEnd"/>
      <w:r w:rsidRPr="0075734C">
        <w:rPr>
          <w:lang w:val="en-US"/>
        </w:rPr>
        <w:t>/get used</w:t>
      </w:r>
      <w:r w:rsidRPr="0075734C">
        <w:rPr>
          <w:spacing w:val="-3"/>
          <w:lang w:val="en-US"/>
        </w:rPr>
        <w:t xml:space="preserve"> </w:t>
      </w:r>
      <w:r w:rsidRPr="0075734C">
        <w:rPr>
          <w:lang w:val="en-US"/>
        </w:rPr>
        <w:t>to</w:t>
      </w:r>
      <w:r w:rsidRPr="0075734C">
        <w:rPr>
          <w:spacing w:val="-3"/>
          <w:lang w:val="en-US"/>
        </w:rPr>
        <w:t xml:space="preserve"> </w:t>
      </w:r>
      <w:proofErr w:type="spellStart"/>
      <w:r w:rsidRPr="0075734C">
        <w:rPr>
          <w:lang w:val="en-US"/>
        </w:rPr>
        <w:t>smth</w:t>
      </w:r>
      <w:proofErr w:type="spellEnd"/>
      <w:r w:rsidRPr="0075734C">
        <w:rPr>
          <w:lang w:val="en-US"/>
        </w:rPr>
        <w:t>,</w:t>
      </w:r>
      <w:r w:rsidRPr="0075734C">
        <w:rPr>
          <w:spacing w:val="-1"/>
          <w:lang w:val="en-US"/>
        </w:rPr>
        <w:t xml:space="preserve"> </w:t>
      </w:r>
      <w:r w:rsidRPr="0075734C">
        <w:rPr>
          <w:lang w:val="en-US"/>
        </w:rPr>
        <w:t>be/get used</w:t>
      </w:r>
      <w:r w:rsidRPr="0075734C">
        <w:rPr>
          <w:spacing w:val="-3"/>
          <w:lang w:val="en-US"/>
        </w:rPr>
        <w:t xml:space="preserve"> </w:t>
      </w:r>
      <w:r w:rsidRPr="0075734C">
        <w:rPr>
          <w:lang w:val="en-US"/>
        </w:rPr>
        <w:t>to</w:t>
      </w:r>
      <w:r w:rsidRPr="0075734C">
        <w:rPr>
          <w:spacing w:val="-1"/>
          <w:lang w:val="en-US"/>
        </w:rPr>
        <w:t xml:space="preserve"> </w:t>
      </w:r>
      <w:r w:rsidRPr="0075734C">
        <w:rPr>
          <w:lang w:val="en-US"/>
        </w:rPr>
        <w:t>doing</w:t>
      </w:r>
      <w:r w:rsidRPr="0075734C">
        <w:rPr>
          <w:spacing w:val="-2"/>
          <w:lang w:val="en-US"/>
        </w:rPr>
        <w:t xml:space="preserve"> </w:t>
      </w:r>
      <w:proofErr w:type="spellStart"/>
      <w:r w:rsidRPr="0075734C">
        <w:rPr>
          <w:spacing w:val="-2"/>
          <w:lang w:val="en-US"/>
        </w:rPr>
        <w:t>smth</w:t>
      </w:r>
      <w:proofErr w:type="spellEnd"/>
      <w:r w:rsidRPr="0075734C">
        <w:rPr>
          <w:spacing w:val="-2"/>
          <w:lang w:val="en-US"/>
        </w:rPr>
        <w:t>.</w:t>
      </w:r>
    </w:p>
    <w:p w:rsidR="00F85765" w:rsidRPr="0075734C" w:rsidRDefault="005F66D3">
      <w:pPr>
        <w:pStyle w:val="a3"/>
        <w:spacing w:before="67"/>
        <w:ind w:right="564"/>
        <w:rPr>
          <w:lang w:val="en-US"/>
        </w:rPr>
      </w:pPr>
      <w:r>
        <w:t>Конструкции</w:t>
      </w:r>
      <w:r w:rsidRPr="0075734C">
        <w:rPr>
          <w:lang w:val="en-US"/>
        </w:rPr>
        <w:t xml:space="preserve"> I prefer, I’d prefer, I’d rather prefer, </w:t>
      </w:r>
      <w:r>
        <w:t>выражающие</w:t>
      </w:r>
      <w:r w:rsidRPr="0075734C">
        <w:rPr>
          <w:lang w:val="en-US"/>
        </w:rPr>
        <w:t xml:space="preserve"> </w:t>
      </w:r>
      <w:r>
        <w:t>предпочтение</w:t>
      </w:r>
      <w:r w:rsidRPr="0075734C">
        <w:rPr>
          <w:lang w:val="en-US"/>
        </w:rPr>
        <w:t xml:space="preserve">, </w:t>
      </w:r>
      <w:r>
        <w:t>а</w:t>
      </w:r>
      <w:r w:rsidRPr="0075734C">
        <w:rPr>
          <w:lang w:val="en-US"/>
        </w:rPr>
        <w:t xml:space="preserve"> </w:t>
      </w:r>
      <w:r>
        <w:t>также</w:t>
      </w:r>
      <w:r w:rsidRPr="0075734C">
        <w:rPr>
          <w:lang w:val="en-US"/>
        </w:rPr>
        <w:t xml:space="preserve"> </w:t>
      </w:r>
      <w:r>
        <w:t>конструкции</w:t>
      </w:r>
      <w:r w:rsidRPr="0075734C">
        <w:rPr>
          <w:lang w:val="en-US"/>
        </w:rPr>
        <w:t xml:space="preserve"> I’d rather, You’d better.</w:t>
      </w:r>
    </w:p>
    <w:p w:rsidR="00F85765" w:rsidRDefault="005F66D3">
      <w:pPr>
        <w:pStyle w:val="a3"/>
        <w:ind w:right="564"/>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rsidR="00F85765" w:rsidRDefault="005F66D3">
      <w:pPr>
        <w:pStyle w:val="a3"/>
        <w:spacing w:before="1"/>
        <w:ind w:right="563"/>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w:t>
      </w:r>
      <w:proofErr w:type="spellEnd"/>
      <w:r>
        <w:t xml:space="preserve">- </w:t>
      </w:r>
      <w:proofErr w:type="spellStart"/>
      <w:r>
        <w:t>Past</w:t>
      </w:r>
      <w:proofErr w:type="spellEnd"/>
      <w:r>
        <w:rPr>
          <w:spacing w:val="-1"/>
        </w:rPr>
        <w:t xml:space="preserve"> </w:t>
      </w:r>
      <w:proofErr w:type="spellStart"/>
      <w:r>
        <w:t>Tense</w:t>
      </w:r>
      <w:proofErr w:type="spellEnd"/>
      <w:r>
        <w:t>)</w:t>
      </w:r>
      <w:r>
        <w:rPr>
          <w:spacing w:val="-1"/>
        </w:rPr>
        <w:t xml:space="preserve"> </w:t>
      </w:r>
      <w:r>
        <w:t>и наиболее употребительных</w:t>
      </w:r>
      <w:r>
        <w:rPr>
          <w:spacing w:val="-1"/>
        </w:rPr>
        <w:t xml:space="preserve"> </w:t>
      </w:r>
      <w:r>
        <w:t>формах страдательного</w:t>
      </w:r>
      <w:r>
        <w:rPr>
          <w:spacing w:val="-1"/>
        </w:rPr>
        <w:t xml:space="preserve"> </w:t>
      </w:r>
      <w:r>
        <w:t>залога</w:t>
      </w:r>
      <w:r>
        <w:rPr>
          <w:spacing w:val="-1"/>
        </w:rPr>
        <w:t xml:space="preserve"> </w:t>
      </w:r>
      <w:r>
        <w:t>(</w:t>
      </w:r>
      <w:proofErr w:type="spellStart"/>
      <w:r>
        <w:t>Present</w:t>
      </w:r>
      <w:proofErr w:type="spellEnd"/>
      <w:r>
        <w:t>/</w:t>
      </w:r>
      <w:proofErr w:type="spellStart"/>
      <w:r>
        <w:t>Past</w:t>
      </w:r>
      <w:proofErr w:type="spellEnd"/>
      <w:r>
        <w:rPr>
          <w:spacing w:val="-1"/>
        </w:rP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rsidR="00F85765" w:rsidRPr="0075734C" w:rsidRDefault="005F66D3">
      <w:pPr>
        <w:pStyle w:val="a3"/>
        <w:ind w:right="566"/>
        <w:rPr>
          <w:lang w:val="en-US"/>
        </w:rPr>
      </w:pPr>
      <w:r>
        <w:t>Конструкция</w:t>
      </w:r>
      <w:r w:rsidRPr="0075734C">
        <w:rPr>
          <w:lang w:val="en-US"/>
        </w:rPr>
        <w:t xml:space="preserve"> to be going to, </w:t>
      </w:r>
      <w:r>
        <w:t>формы</w:t>
      </w:r>
      <w:r w:rsidRPr="0075734C">
        <w:rPr>
          <w:lang w:val="en-US"/>
        </w:rPr>
        <w:t xml:space="preserve"> Future Simple Tense </w:t>
      </w:r>
      <w:r>
        <w:t>и</w:t>
      </w:r>
      <w:r w:rsidRPr="0075734C">
        <w:rPr>
          <w:lang w:val="en-US"/>
        </w:rPr>
        <w:t xml:space="preserve"> Present Continuous Tense</w:t>
      </w:r>
      <w:r w:rsidRPr="0075734C">
        <w:rPr>
          <w:spacing w:val="40"/>
          <w:lang w:val="en-US"/>
        </w:rPr>
        <w:t xml:space="preserve"> </w:t>
      </w:r>
      <w:r>
        <w:t>для</w:t>
      </w:r>
      <w:r w:rsidRPr="0075734C">
        <w:rPr>
          <w:lang w:val="en-US"/>
        </w:rPr>
        <w:t xml:space="preserve"> </w:t>
      </w:r>
      <w:r>
        <w:t>выражения</w:t>
      </w:r>
      <w:r w:rsidRPr="0075734C">
        <w:rPr>
          <w:lang w:val="en-US"/>
        </w:rPr>
        <w:t xml:space="preserve"> </w:t>
      </w:r>
      <w:r>
        <w:t>будущего</w:t>
      </w:r>
      <w:r w:rsidRPr="0075734C">
        <w:rPr>
          <w:lang w:val="en-US"/>
        </w:rPr>
        <w:t xml:space="preserve"> </w:t>
      </w:r>
      <w:r>
        <w:t>действия</w:t>
      </w:r>
      <w:r w:rsidRPr="0075734C">
        <w:rPr>
          <w:lang w:val="en-US"/>
        </w:rPr>
        <w:t>.</w:t>
      </w:r>
    </w:p>
    <w:p w:rsidR="00F85765" w:rsidRPr="0075734C" w:rsidRDefault="005F66D3">
      <w:pPr>
        <w:pStyle w:val="a3"/>
        <w:ind w:right="567"/>
        <w:rPr>
          <w:lang w:val="en-US"/>
        </w:rPr>
      </w:pPr>
      <w:r>
        <w:t>Модальные</w:t>
      </w:r>
      <w:r w:rsidRPr="0075734C">
        <w:rPr>
          <w:lang w:val="en-US"/>
        </w:rPr>
        <w:t xml:space="preserve"> </w:t>
      </w:r>
      <w:r>
        <w:t>глаголы</w:t>
      </w:r>
      <w:r w:rsidRPr="0075734C">
        <w:rPr>
          <w:lang w:val="en-US"/>
        </w:rPr>
        <w:t xml:space="preserve"> </w:t>
      </w:r>
      <w:r>
        <w:t>и</w:t>
      </w:r>
      <w:r w:rsidRPr="0075734C">
        <w:rPr>
          <w:lang w:val="en-US"/>
        </w:rPr>
        <w:t xml:space="preserve"> </w:t>
      </w:r>
      <w:r>
        <w:t>их</w:t>
      </w:r>
      <w:r w:rsidRPr="0075734C">
        <w:rPr>
          <w:lang w:val="en-US"/>
        </w:rPr>
        <w:t xml:space="preserve"> </w:t>
      </w:r>
      <w:r>
        <w:t>эквиваленты</w:t>
      </w:r>
      <w:r w:rsidRPr="0075734C">
        <w:rPr>
          <w:lang w:val="en-US"/>
        </w:rPr>
        <w:t xml:space="preserve"> (can/be able to, could, must/have to, may, might, should, shall, would, will, need).</w:t>
      </w:r>
    </w:p>
    <w:p w:rsidR="00F85765" w:rsidRPr="0075734C" w:rsidRDefault="005F66D3">
      <w:pPr>
        <w:pStyle w:val="a3"/>
        <w:ind w:right="564"/>
        <w:rPr>
          <w:lang w:val="en-US"/>
        </w:rPr>
      </w:pPr>
      <w:r>
        <w:t>Неличные</w:t>
      </w:r>
      <w:r w:rsidRPr="0075734C">
        <w:rPr>
          <w:lang w:val="en-US"/>
        </w:rPr>
        <w:t xml:space="preserve"> </w:t>
      </w:r>
      <w:r>
        <w:t>формы</w:t>
      </w:r>
      <w:r w:rsidRPr="0075734C">
        <w:rPr>
          <w:lang w:val="en-US"/>
        </w:rPr>
        <w:t xml:space="preserve"> </w:t>
      </w:r>
      <w:r>
        <w:t>глагола</w:t>
      </w:r>
      <w:r w:rsidRPr="0075734C">
        <w:rPr>
          <w:lang w:val="en-US"/>
        </w:rPr>
        <w:t xml:space="preserve"> – </w:t>
      </w:r>
      <w:r>
        <w:t>инфинитив</w:t>
      </w:r>
      <w:r w:rsidRPr="0075734C">
        <w:rPr>
          <w:lang w:val="en-US"/>
        </w:rPr>
        <w:t xml:space="preserve">, </w:t>
      </w:r>
      <w:r>
        <w:t>герундий</w:t>
      </w:r>
      <w:r w:rsidRPr="0075734C">
        <w:rPr>
          <w:lang w:val="en-US"/>
        </w:rPr>
        <w:t xml:space="preserve">, </w:t>
      </w:r>
      <w:r>
        <w:t>причастие</w:t>
      </w:r>
      <w:r w:rsidRPr="0075734C">
        <w:rPr>
          <w:lang w:val="en-US"/>
        </w:rPr>
        <w:t xml:space="preserve"> (Participle I </w:t>
      </w:r>
      <w:r>
        <w:t>и</w:t>
      </w:r>
      <w:r w:rsidRPr="0075734C">
        <w:rPr>
          <w:lang w:val="en-US"/>
        </w:rPr>
        <w:t xml:space="preserve"> Participle II), </w:t>
      </w:r>
      <w:r>
        <w:t>причастия</w:t>
      </w:r>
      <w:r w:rsidRPr="0075734C">
        <w:rPr>
          <w:lang w:val="en-US"/>
        </w:rPr>
        <w:t xml:space="preserve"> </w:t>
      </w:r>
      <w:r>
        <w:t>в</w:t>
      </w:r>
      <w:r w:rsidRPr="0075734C">
        <w:rPr>
          <w:lang w:val="en-US"/>
        </w:rPr>
        <w:t xml:space="preserve"> </w:t>
      </w:r>
      <w:r>
        <w:t>функции</w:t>
      </w:r>
      <w:r w:rsidRPr="0075734C">
        <w:rPr>
          <w:lang w:val="en-US"/>
        </w:rPr>
        <w:t xml:space="preserve"> </w:t>
      </w:r>
      <w:r>
        <w:t>определения</w:t>
      </w:r>
      <w:r w:rsidRPr="0075734C">
        <w:rPr>
          <w:lang w:val="en-US"/>
        </w:rPr>
        <w:t xml:space="preserve"> (Participle I – a playing child, Participle II – a written </w:t>
      </w:r>
      <w:r w:rsidRPr="0075734C">
        <w:rPr>
          <w:spacing w:val="-2"/>
          <w:lang w:val="en-US"/>
        </w:rPr>
        <w:t>text).</w:t>
      </w:r>
    </w:p>
    <w:p w:rsidR="00F85765" w:rsidRDefault="005F66D3">
      <w:pPr>
        <w:pStyle w:val="a3"/>
        <w:spacing w:line="298" w:lineRule="exact"/>
        <w:ind w:left="1559" w:firstLine="0"/>
        <w:jc w:val="left"/>
      </w:pPr>
      <w:r>
        <w:t>Определённый,</w:t>
      </w:r>
      <w:r>
        <w:rPr>
          <w:spacing w:val="-7"/>
        </w:rPr>
        <w:t xml:space="preserve"> </w:t>
      </w:r>
      <w:r>
        <w:t>неопределённый</w:t>
      </w:r>
      <w:r>
        <w:rPr>
          <w:spacing w:val="-5"/>
        </w:rPr>
        <w:t xml:space="preserve"> </w:t>
      </w:r>
      <w:r>
        <w:t>и</w:t>
      </w:r>
      <w:r>
        <w:rPr>
          <w:spacing w:val="-5"/>
        </w:rPr>
        <w:t xml:space="preserve"> </w:t>
      </w:r>
      <w:r>
        <w:t>нулевой</w:t>
      </w:r>
      <w:r>
        <w:rPr>
          <w:spacing w:val="-5"/>
        </w:rPr>
        <w:t xml:space="preserve"> </w:t>
      </w:r>
      <w:r>
        <w:rPr>
          <w:spacing w:val="-2"/>
        </w:rPr>
        <w:t>артикли.</w:t>
      </w:r>
    </w:p>
    <w:p w:rsidR="00F85765" w:rsidRDefault="005F66D3">
      <w:pPr>
        <w:pStyle w:val="a3"/>
        <w:jc w:val="left"/>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w:t>
      </w:r>
      <w:r>
        <w:rPr>
          <w:spacing w:val="40"/>
        </w:rPr>
        <w:t xml:space="preserve"> </w:t>
      </w:r>
      <w:r>
        <w:t>и</w:t>
      </w:r>
      <w:r>
        <w:rPr>
          <w:spacing w:val="80"/>
        </w:rPr>
        <w:t xml:space="preserve"> </w:t>
      </w:r>
      <w:r>
        <w:rPr>
          <w:spacing w:val="-2"/>
        </w:rPr>
        <w:t>исключения.</w:t>
      </w:r>
    </w:p>
    <w:p w:rsidR="00F85765" w:rsidRDefault="005F66D3">
      <w:pPr>
        <w:pStyle w:val="a3"/>
        <w:ind w:left="1559" w:firstLine="0"/>
        <w:jc w:val="left"/>
      </w:pPr>
      <w:r>
        <w:t>Неисчисляемые</w:t>
      </w:r>
      <w:r>
        <w:rPr>
          <w:spacing w:val="42"/>
        </w:rPr>
        <w:t xml:space="preserve"> </w:t>
      </w:r>
      <w:r>
        <w:t>имена</w:t>
      </w:r>
      <w:r>
        <w:rPr>
          <w:spacing w:val="42"/>
        </w:rPr>
        <w:t xml:space="preserve"> </w:t>
      </w:r>
      <w:r>
        <w:t>существительные,</w:t>
      </w:r>
      <w:r>
        <w:rPr>
          <w:spacing w:val="43"/>
        </w:rPr>
        <w:t xml:space="preserve"> </w:t>
      </w:r>
      <w:r>
        <w:t>имеющие</w:t>
      </w:r>
      <w:r>
        <w:rPr>
          <w:spacing w:val="41"/>
        </w:rPr>
        <w:t xml:space="preserve"> </w:t>
      </w:r>
      <w:r>
        <w:t>форму</w:t>
      </w:r>
      <w:r>
        <w:rPr>
          <w:spacing w:val="43"/>
        </w:rPr>
        <w:t xml:space="preserve"> </w:t>
      </w:r>
      <w:r>
        <w:t>только</w:t>
      </w:r>
      <w:r>
        <w:rPr>
          <w:spacing w:val="42"/>
        </w:rPr>
        <w:t xml:space="preserve"> </w:t>
      </w:r>
      <w:r>
        <w:rPr>
          <w:spacing w:val="-2"/>
        </w:rPr>
        <w:t>множественного</w:t>
      </w:r>
    </w:p>
    <w:p w:rsidR="00F85765" w:rsidRDefault="005F66D3">
      <w:pPr>
        <w:pStyle w:val="a3"/>
        <w:spacing w:before="1" w:line="298" w:lineRule="exact"/>
        <w:ind w:firstLine="0"/>
        <w:jc w:val="left"/>
      </w:pPr>
      <w:r>
        <w:rPr>
          <w:spacing w:val="-2"/>
        </w:rPr>
        <w:t>числа.</w:t>
      </w:r>
    </w:p>
    <w:p w:rsidR="00F85765" w:rsidRDefault="005F66D3">
      <w:pPr>
        <w:pStyle w:val="a3"/>
        <w:spacing w:line="298" w:lineRule="exact"/>
        <w:ind w:left="1559" w:firstLine="0"/>
        <w:jc w:val="left"/>
      </w:pPr>
      <w:r>
        <w:t>Притяжательный</w:t>
      </w:r>
      <w:r>
        <w:rPr>
          <w:spacing w:val="-6"/>
        </w:rPr>
        <w:t xml:space="preserve"> </w:t>
      </w:r>
      <w:r>
        <w:t>падеж</w:t>
      </w:r>
      <w:r>
        <w:rPr>
          <w:spacing w:val="-3"/>
        </w:rPr>
        <w:t xml:space="preserve"> </w:t>
      </w:r>
      <w:r>
        <w:t>имён</w:t>
      </w:r>
      <w:r>
        <w:rPr>
          <w:spacing w:val="-4"/>
        </w:rPr>
        <w:t xml:space="preserve"> </w:t>
      </w:r>
      <w:r>
        <w:rPr>
          <w:spacing w:val="-2"/>
        </w:rPr>
        <w:t>существительных.</w:t>
      </w:r>
    </w:p>
    <w:p w:rsidR="00F85765" w:rsidRDefault="005F66D3">
      <w:pPr>
        <w:pStyle w:val="a3"/>
        <w:spacing w:before="1"/>
        <w:ind w:left="1559" w:firstLine="0"/>
        <w:jc w:val="left"/>
      </w:pPr>
      <w:r>
        <w:t>Имена</w:t>
      </w:r>
      <w:r>
        <w:rPr>
          <w:spacing w:val="19"/>
        </w:rPr>
        <w:t xml:space="preserve"> </w:t>
      </w:r>
      <w:r>
        <w:t>прилагательные</w:t>
      </w:r>
      <w:r>
        <w:rPr>
          <w:spacing w:val="20"/>
        </w:rPr>
        <w:t xml:space="preserve"> </w:t>
      </w:r>
      <w:r>
        <w:t>и</w:t>
      </w:r>
      <w:r>
        <w:rPr>
          <w:spacing w:val="20"/>
        </w:rPr>
        <w:t xml:space="preserve"> </w:t>
      </w:r>
      <w:r>
        <w:t>наречия</w:t>
      </w:r>
      <w:r>
        <w:rPr>
          <w:spacing w:val="19"/>
        </w:rPr>
        <w:t xml:space="preserve"> </w:t>
      </w:r>
      <w:r>
        <w:t>в</w:t>
      </w:r>
      <w:r>
        <w:rPr>
          <w:spacing w:val="17"/>
        </w:rPr>
        <w:t xml:space="preserve"> </w:t>
      </w:r>
      <w:r>
        <w:t>положительной,</w:t>
      </w:r>
      <w:r>
        <w:rPr>
          <w:spacing w:val="18"/>
        </w:rPr>
        <w:t xml:space="preserve"> </w:t>
      </w:r>
      <w:r>
        <w:t>сравнительной</w:t>
      </w:r>
      <w:r>
        <w:rPr>
          <w:spacing w:val="25"/>
        </w:rPr>
        <w:t xml:space="preserve"> </w:t>
      </w:r>
      <w:r>
        <w:t>и</w:t>
      </w:r>
      <w:r>
        <w:rPr>
          <w:spacing w:val="19"/>
        </w:rPr>
        <w:t xml:space="preserve"> </w:t>
      </w:r>
      <w:r>
        <w:rPr>
          <w:spacing w:val="-2"/>
        </w:rPr>
        <w:t>превосходной</w:t>
      </w:r>
    </w:p>
    <w:p w:rsidR="00F85765" w:rsidRDefault="005F66D3">
      <w:pPr>
        <w:pStyle w:val="a3"/>
        <w:spacing w:line="298" w:lineRule="exact"/>
        <w:ind w:firstLine="0"/>
      </w:pPr>
      <w:r>
        <w:t>степенях,</w:t>
      </w:r>
      <w:r>
        <w:rPr>
          <w:spacing w:val="-3"/>
        </w:rPr>
        <w:t xml:space="preserve"> </w:t>
      </w:r>
      <w:r>
        <w:t>образованных</w:t>
      </w:r>
      <w:r>
        <w:rPr>
          <w:spacing w:val="-5"/>
        </w:rPr>
        <w:t xml:space="preserve"> </w:t>
      </w:r>
      <w:r>
        <w:t>по</w:t>
      </w:r>
      <w:r>
        <w:rPr>
          <w:spacing w:val="-6"/>
        </w:rPr>
        <w:t xml:space="preserve"> </w:t>
      </w:r>
      <w:r>
        <w:t>правилу,</w:t>
      </w:r>
      <w:r>
        <w:rPr>
          <w:spacing w:val="2"/>
        </w:rPr>
        <w:t xml:space="preserve"> </w:t>
      </w:r>
      <w:r>
        <w:t>и</w:t>
      </w:r>
      <w:r>
        <w:rPr>
          <w:spacing w:val="-4"/>
        </w:rPr>
        <w:t xml:space="preserve"> </w:t>
      </w:r>
      <w:r>
        <w:rPr>
          <w:spacing w:val="-2"/>
        </w:rPr>
        <w:t>исключения.</w:t>
      </w:r>
    </w:p>
    <w:p w:rsidR="00F85765" w:rsidRDefault="005F66D3">
      <w:pPr>
        <w:pStyle w:val="a3"/>
        <w:spacing w:before="1"/>
        <w:ind w:right="564"/>
      </w:pPr>
      <w:r>
        <w:t>Порядок</w:t>
      </w:r>
      <w:r>
        <w:rPr>
          <w:spacing w:val="-4"/>
        </w:rPr>
        <w:t xml:space="preserve"> </w:t>
      </w:r>
      <w:r>
        <w:t>следования</w:t>
      </w:r>
      <w:r>
        <w:rPr>
          <w:spacing w:val="-3"/>
        </w:rPr>
        <w:t xml:space="preserve"> </w:t>
      </w:r>
      <w:r>
        <w:t>нескольких</w:t>
      </w:r>
      <w:r>
        <w:rPr>
          <w:spacing w:val="-6"/>
        </w:rPr>
        <w:t xml:space="preserve"> </w:t>
      </w:r>
      <w:r>
        <w:t>прилагательных</w:t>
      </w:r>
      <w:r>
        <w:rPr>
          <w:spacing w:val="-4"/>
        </w:rPr>
        <w:t xml:space="preserve"> </w:t>
      </w:r>
      <w:r>
        <w:t>(мнение –</w:t>
      </w:r>
      <w:r>
        <w:rPr>
          <w:spacing w:val="-3"/>
        </w:rPr>
        <w:t xml:space="preserve"> </w:t>
      </w:r>
      <w:r>
        <w:t>размер</w:t>
      </w:r>
      <w:r>
        <w:rPr>
          <w:spacing w:val="-3"/>
        </w:rPr>
        <w:t xml:space="preserve"> </w:t>
      </w:r>
      <w:r>
        <w:t>–</w:t>
      </w:r>
      <w:r>
        <w:rPr>
          <w:spacing w:val="-4"/>
        </w:rPr>
        <w:t xml:space="preserve"> </w:t>
      </w:r>
      <w:r>
        <w:t>возраст</w:t>
      </w:r>
      <w:r>
        <w:rPr>
          <w:spacing w:val="-2"/>
        </w:rPr>
        <w:t xml:space="preserve"> </w:t>
      </w:r>
      <w:r>
        <w:t>–</w:t>
      </w:r>
      <w:r>
        <w:rPr>
          <w:spacing w:val="-5"/>
        </w:rPr>
        <w:t xml:space="preserve"> </w:t>
      </w:r>
      <w:r>
        <w:t>цвет</w:t>
      </w:r>
      <w:r>
        <w:rPr>
          <w:spacing w:val="-3"/>
        </w:rPr>
        <w:t xml:space="preserve"> </w:t>
      </w:r>
      <w:r>
        <w:t xml:space="preserve">– </w:t>
      </w:r>
      <w:r>
        <w:rPr>
          <w:spacing w:val="-2"/>
        </w:rPr>
        <w:t>происхождение).</w:t>
      </w:r>
    </w:p>
    <w:p w:rsidR="00F85765" w:rsidRPr="0075734C" w:rsidRDefault="005F66D3">
      <w:pPr>
        <w:pStyle w:val="a3"/>
        <w:spacing w:line="298" w:lineRule="exact"/>
        <w:ind w:left="1559" w:firstLine="0"/>
        <w:rPr>
          <w:lang w:val="en-US"/>
        </w:rPr>
      </w:pPr>
      <w:r>
        <w:t>Слова</w:t>
      </w:r>
      <w:r w:rsidRPr="0075734C">
        <w:rPr>
          <w:lang w:val="en-US"/>
        </w:rPr>
        <w:t xml:space="preserve">, </w:t>
      </w:r>
      <w:r>
        <w:t>выражающие</w:t>
      </w:r>
      <w:r w:rsidRPr="0075734C">
        <w:rPr>
          <w:lang w:val="en-US"/>
        </w:rPr>
        <w:t xml:space="preserve"> </w:t>
      </w:r>
      <w:r>
        <w:t>количество</w:t>
      </w:r>
      <w:r w:rsidRPr="0075734C">
        <w:rPr>
          <w:spacing w:val="-1"/>
          <w:lang w:val="en-US"/>
        </w:rPr>
        <w:t xml:space="preserve"> </w:t>
      </w:r>
      <w:r w:rsidRPr="0075734C">
        <w:rPr>
          <w:lang w:val="en-US"/>
        </w:rPr>
        <w:t>(many/much,</w:t>
      </w:r>
      <w:r w:rsidRPr="0075734C">
        <w:rPr>
          <w:spacing w:val="-1"/>
          <w:lang w:val="en-US"/>
        </w:rPr>
        <w:t xml:space="preserve"> </w:t>
      </w:r>
      <w:r w:rsidRPr="0075734C">
        <w:rPr>
          <w:lang w:val="en-US"/>
        </w:rPr>
        <w:t>little/a</w:t>
      </w:r>
      <w:r w:rsidRPr="0075734C">
        <w:rPr>
          <w:spacing w:val="-1"/>
          <w:lang w:val="en-US"/>
        </w:rPr>
        <w:t xml:space="preserve"> </w:t>
      </w:r>
      <w:r w:rsidRPr="0075734C">
        <w:rPr>
          <w:lang w:val="en-US"/>
        </w:rPr>
        <w:t>little, few/a</w:t>
      </w:r>
      <w:r w:rsidRPr="0075734C">
        <w:rPr>
          <w:spacing w:val="-3"/>
          <w:lang w:val="en-US"/>
        </w:rPr>
        <w:t xml:space="preserve"> </w:t>
      </w:r>
      <w:r w:rsidRPr="0075734C">
        <w:rPr>
          <w:lang w:val="en-US"/>
        </w:rPr>
        <w:t>few,</w:t>
      </w:r>
      <w:r w:rsidRPr="0075734C">
        <w:rPr>
          <w:spacing w:val="-2"/>
          <w:lang w:val="en-US"/>
        </w:rPr>
        <w:t xml:space="preserve"> </w:t>
      </w:r>
      <w:r w:rsidRPr="0075734C">
        <w:rPr>
          <w:lang w:val="en-US"/>
        </w:rPr>
        <w:t>a</w:t>
      </w:r>
      <w:r w:rsidRPr="0075734C">
        <w:rPr>
          <w:spacing w:val="-3"/>
          <w:lang w:val="en-US"/>
        </w:rPr>
        <w:t xml:space="preserve"> </w:t>
      </w:r>
      <w:r w:rsidRPr="0075734C">
        <w:rPr>
          <w:lang w:val="en-US"/>
        </w:rPr>
        <w:t>lot</w:t>
      </w:r>
      <w:r w:rsidRPr="0075734C">
        <w:rPr>
          <w:spacing w:val="-3"/>
          <w:lang w:val="en-US"/>
        </w:rPr>
        <w:t xml:space="preserve"> </w:t>
      </w:r>
      <w:r w:rsidRPr="0075734C">
        <w:rPr>
          <w:spacing w:val="-4"/>
          <w:lang w:val="en-US"/>
        </w:rPr>
        <w:t>of).</w:t>
      </w:r>
    </w:p>
    <w:p w:rsidR="00F85765" w:rsidRDefault="005F66D3">
      <w:pPr>
        <w:pStyle w:val="a3"/>
        <w:ind w:right="56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и</w:t>
      </w:r>
      <w:r>
        <w:rPr>
          <w:spacing w:val="80"/>
        </w:rPr>
        <w:t xml:space="preserve"> </w:t>
      </w:r>
      <w:r>
        <w:rPr>
          <w:spacing w:val="-2"/>
        </w:rPr>
        <w:t>другие).</w:t>
      </w:r>
    </w:p>
    <w:p w:rsidR="00F85765" w:rsidRDefault="005F66D3">
      <w:pPr>
        <w:pStyle w:val="a3"/>
        <w:spacing w:before="1" w:line="298" w:lineRule="exact"/>
        <w:ind w:left="1559"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F85765" w:rsidRDefault="005F66D3">
      <w:pPr>
        <w:pStyle w:val="a3"/>
        <w:ind w:right="572"/>
      </w:pPr>
      <w:r>
        <w:t xml:space="preserve">Предлоги места, времени, направления, предлоги, употребляемые с глаголами в </w:t>
      </w:r>
      <w:r>
        <w:lastRenderedPageBreak/>
        <w:t>страдательном залоге.</w:t>
      </w:r>
    </w:p>
    <w:p w:rsidR="00F85765" w:rsidRDefault="005F66D3">
      <w:pPr>
        <w:pStyle w:val="a5"/>
        <w:numPr>
          <w:ilvl w:val="2"/>
          <w:numId w:val="103"/>
        </w:numPr>
        <w:tabs>
          <w:tab w:val="left" w:pos="2339"/>
        </w:tabs>
        <w:ind w:left="2339" w:hanging="780"/>
        <w:jc w:val="both"/>
        <w:rPr>
          <w:sz w:val="26"/>
        </w:rPr>
      </w:pPr>
      <w:r>
        <w:rPr>
          <w:sz w:val="26"/>
        </w:rPr>
        <w:t>Социокультурные</w:t>
      </w:r>
      <w:r>
        <w:rPr>
          <w:spacing w:val="-5"/>
          <w:sz w:val="26"/>
        </w:rPr>
        <w:t xml:space="preserve"> </w:t>
      </w:r>
      <w:r>
        <w:rPr>
          <w:sz w:val="26"/>
        </w:rPr>
        <w:t>знания</w:t>
      </w:r>
      <w:r>
        <w:rPr>
          <w:spacing w:val="-3"/>
          <w:sz w:val="26"/>
        </w:rPr>
        <w:t xml:space="preserve"> </w:t>
      </w:r>
      <w:r>
        <w:rPr>
          <w:sz w:val="26"/>
        </w:rPr>
        <w:t>и</w:t>
      </w:r>
      <w:r>
        <w:rPr>
          <w:spacing w:val="-7"/>
          <w:sz w:val="26"/>
        </w:rPr>
        <w:t xml:space="preserve"> </w:t>
      </w:r>
      <w:r>
        <w:rPr>
          <w:spacing w:val="-2"/>
          <w:sz w:val="26"/>
        </w:rPr>
        <w:t>умения.</w:t>
      </w:r>
    </w:p>
    <w:p w:rsidR="00F85765" w:rsidRDefault="005F66D3">
      <w:pPr>
        <w:pStyle w:val="a3"/>
        <w:spacing w:before="1"/>
        <w:ind w:right="56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85765" w:rsidRDefault="005F66D3">
      <w:pPr>
        <w:pStyle w:val="a3"/>
        <w:ind w:right="568"/>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85765" w:rsidRDefault="005F66D3">
      <w:pPr>
        <w:pStyle w:val="a3"/>
        <w:ind w:right="572"/>
      </w:pPr>
      <w:r>
        <w:t>Владение основными сведениями о социокультурном портрете и культурном наследии страны/стран, говорящих на английском языке.</w:t>
      </w:r>
    </w:p>
    <w:p w:rsidR="00F85765" w:rsidRDefault="005F66D3">
      <w:pPr>
        <w:pStyle w:val="a3"/>
        <w:ind w:left="1559" w:firstLine="0"/>
      </w:pPr>
      <w:proofErr w:type="gramStart"/>
      <w:r>
        <w:t>Понимание</w:t>
      </w:r>
      <w:r>
        <w:rPr>
          <w:spacing w:val="35"/>
        </w:rPr>
        <w:t xml:space="preserve">  </w:t>
      </w:r>
      <w:r>
        <w:t>речевых</w:t>
      </w:r>
      <w:proofErr w:type="gramEnd"/>
      <w:r>
        <w:rPr>
          <w:spacing w:val="37"/>
        </w:rPr>
        <w:t xml:space="preserve">  </w:t>
      </w:r>
      <w:r>
        <w:t>различий</w:t>
      </w:r>
      <w:r>
        <w:rPr>
          <w:spacing w:val="37"/>
        </w:rPr>
        <w:t xml:space="preserve">  </w:t>
      </w:r>
      <w:r>
        <w:t>в</w:t>
      </w:r>
      <w:r>
        <w:rPr>
          <w:spacing w:val="36"/>
        </w:rPr>
        <w:t xml:space="preserve">  </w:t>
      </w:r>
      <w:r>
        <w:t>ситуациях</w:t>
      </w:r>
      <w:r>
        <w:rPr>
          <w:spacing w:val="36"/>
        </w:rPr>
        <w:t xml:space="preserve">  </w:t>
      </w:r>
      <w:r>
        <w:t>официального</w:t>
      </w:r>
      <w:r>
        <w:rPr>
          <w:spacing w:val="36"/>
        </w:rPr>
        <w:t xml:space="preserve">  </w:t>
      </w:r>
      <w:r>
        <w:t>и</w:t>
      </w:r>
      <w:r>
        <w:rPr>
          <w:spacing w:val="38"/>
        </w:rPr>
        <w:t xml:space="preserve">  </w:t>
      </w:r>
      <w:r>
        <w:rPr>
          <w:spacing w:val="-2"/>
        </w:rPr>
        <w:t>неофициального</w:t>
      </w:r>
    </w:p>
    <w:p w:rsidR="00F85765" w:rsidRDefault="005F66D3">
      <w:pPr>
        <w:pStyle w:val="a3"/>
        <w:spacing w:before="67"/>
        <w:ind w:right="563" w:firstLine="0"/>
      </w:pPr>
      <w:r>
        <w:t>общения в рамках тематического содержания речи и использование лексико- грамматических средств с их учётом.</w:t>
      </w:r>
    </w:p>
    <w:p w:rsidR="00F85765" w:rsidRDefault="005F66D3">
      <w:pPr>
        <w:pStyle w:val="a3"/>
        <w:ind w:right="56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Компенсаторные</w:t>
      </w:r>
      <w:r>
        <w:rPr>
          <w:spacing w:val="-12"/>
          <w:sz w:val="26"/>
        </w:rPr>
        <w:t xml:space="preserve"> </w:t>
      </w:r>
      <w:r>
        <w:rPr>
          <w:spacing w:val="-2"/>
          <w:sz w:val="26"/>
        </w:rPr>
        <w:t>умения.</w:t>
      </w:r>
    </w:p>
    <w:p w:rsidR="00F85765" w:rsidRDefault="005F66D3">
      <w:pPr>
        <w:pStyle w:val="a3"/>
        <w:ind w:right="566"/>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F85765" w:rsidRDefault="005F66D3">
      <w:pPr>
        <w:pStyle w:val="a3"/>
        <w:ind w:right="56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85765" w:rsidRDefault="005F66D3">
      <w:pPr>
        <w:pStyle w:val="a5"/>
        <w:numPr>
          <w:ilvl w:val="1"/>
          <w:numId w:val="96"/>
        </w:numPr>
        <w:tabs>
          <w:tab w:val="left" w:pos="2145"/>
        </w:tabs>
        <w:ind w:right="562" w:firstLine="708"/>
        <w:jc w:val="both"/>
        <w:rPr>
          <w:sz w:val="26"/>
        </w:rPr>
      </w:pPr>
      <w:r>
        <w:rPr>
          <w:sz w:val="26"/>
        </w:rPr>
        <w:t>Планируемые результаты освоения программы по английскому языку на</w:t>
      </w:r>
      <w:r>
        <w:rPr>
          <w:spacing w:val="40"/>
          <w:sz w:val="26"/>
        </w:rPr>
        <w:t xml:space="preserve"> </w:t>
      </w:r>
      <w:r>
        <w:rPr>
          <w:sz w:val="26"/>
        </w:rPr>
        <w:t>уровне среднего общего образования.</w:t>
      </w:r>
    </w:p>
    <w:p w:rsidR="00F85765" w:rsidRDefault="005F66D3">
      <w:pPr>
        <w:pStyle w:val="a5"/>
        <w:numPr>
          <w:ilvl w:val="2"/>
          <w:numId w:val="96"/>
        </w:numPr>
        <w:tabs>
          <w:tab w:val="left" w:pos="2340"/>
        </w:tabs>
        <w:ind w:right="562" w:firstLine="708"/>
        <w:jc w:val="both"/>
        <w:rPr>
          <w:sz w:val="26"/>
        </w:rPr>
      </w:pPr>
      <w:r>
        <w:rPr>
          <w:sz w:val="26"/>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5765" w:rsidRDefault="005F66D3">
      <w:pPr>
        <w:pStyle w:val="a5"/>
        <w:numPr>
          <w:ilvl w:val="2"/>
          <w:numId w:val="95"/>
        </w:numPr>
        <w:tabs>
          <w:tab w:val="left" w:pos="2339"/>
        </w:tabs>
        <w:ind w:right="565" w:firstLine="708"/>
        <w:jc w:val="both"/>
        <w:rPr>
          <w:sz w:val="26"/>
        </w:rPr>
      </w:pPr>
      <w:r>
        <w:rPr>
          <w:sz w:val="26"/>
        </w:rPr>
        <w:t>Личностные</w:t>
      </w:r>
      <w:r>
        <w:rPr>
          <w:spacing w:val="-1"/>
          <w:sz w:val="26"/>
        </w:rPr>
        <w:t xml:space="preserve"> </w:t>
      </w:r>
      <w:r>
        <w:rPr>
          <w:sz w:val="26"/>
        </w:rPr>
        <w:t>результаты</w:t>
      </w:r>
      <w:r>
        <w:rPr>
          <w:spacing w:val="-3"/>
          <w:sz w:val="26"/>
        </w:rPr>
        <w:t xml:space="preserve"> </w:t>
      </w:r>
      <w:r>
        <w:rPr>
          <w:sz w:val="26"/>
        </w:rPr>
        <w:t>освоения</w:t>
      </w:r>
      <w:r>
        <w:rPr>
          <w:spacing w:val="-3"/>
          <w:sz w:val="26"/>
        </w:rPr>
        <w:t xml:space="preserve"> </w:t>
      </w:r>
      <w:r>
        <w:rPr>
          <w:sz w:val="26"/>
        </w:rPr>
        <w:t>обучающимися</w:t>
      </w:r>
      <w:r>
        <w:rPr>
          <w:spacing w:val="-3"/>
          <w:sz w:val="26"/>
        </w:rPr>
        <w:t xml:space="preserve"> </w:t>
      </w:r>
      <w:r>
        <w:rPr>
          <w:sz w:val="26"/>
        </w:rPr>
        <w:t>программы по</w:t>
      </w:r>
      <w:r>
        <w:rPr>
          <w:spacing w:val="-2"/>
          <w:sz w:val="26"/>
        </w:rPr>
        <w:t xml:space="preserve"> </w:t>
      </w:r>
      <w:r>
        <w:rPr>
          <w:sz w:val="26"/>
        </w:rPr>
        <w:t>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85765" w:rsidRDefault="005F66D3">
      <w:pPr>
        <w:pStyle w:val="a5"/>
        <w:numPr>
          <w:ilvl w:val="2"/>
          <w:numId w:val="95"/>
        </w:numPr>
        <w:tabs>
          <w:tab w:val="left" w:pos="2339"/>
        </w:tabs>
        <w:spacing w:before="2"/>
        <w:ind w:right="568" w:firstLine="708"/>
        <w:jc w:val="both"/>
        <w:rPr>
          <w:sz w:val="26"/>
        </w:rPr>
      </w:pPr>
      <w:r>
        <w:rPr>
          <w:sz w:val="26"/>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94"/>
        </w:numPr>
        <w:tabs>
          <w:tab w:val="left" w:pos="1840"/>
        </w:tabs>
        <w:spacing w:line="298" w:lineRule="exact"/>
        <w:ind w:left="1840" w:hanging="281"/>
        <w:jc w:val="both"/>
        <w:rPr>
          <w:sz w:val="26"/>
        </w:rPr>
      </w:pPr>
      <w:r>
        <w:rPr>
          <w:sz w:val="26"/>
        </w:rPr>
        <w:lastRenderedPageBreak/>
        <w:t>гражданского</w:t>
      </w:r>
      <w:r>
        <w:rPr>
          <w:spacing w:val="-5"/>
          <w:sz w:val="26"/>
        </w:rPr>
        <w:t xml:space="preserve"> </w:t>
      </w:r>
      <w:r>
        <w:rPr>
          <w:spacing w:val="-2"/>
          <w:sz w:val="26"/>
        </w:rPr>
        <w:t>воспитания:</w:t>
      </w:r>
    </w:p>
    <w:p w:rsidR="00F85765" w:rsidRDefault="005F66D3">
      <w:pPr>
        <w:pStyle w:val="a3"/>
        <w:tabs>
          <w:tab w:val="left" w:pos="3957"/>
          <w:tab w:val="left" w:pos="5684"/>
          <w:tab w:val="left" w:pos="6911"/>
          <w:tab w:val="left" w:pos="8826"/>
          <w:tab w:val="left" w:pos="9492"/>
          <w:tab w:val="left" w:pos="10920"/>
        </w:tabs>
        <w:ind w:right="56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F85765" w:rsidRDefault="005F66D3">
      <w:pPr>
        <w:pStyle w:val="a3"/>
        <w:tabs>
          <w:tab w:val="left" w:pos="2886"/>
          <w:tab w:val="left" w:pos="6965"/>
          <w:tab w:val="left" w:pos="8724"/>
          <w:tab w:val="left" w:pos="9980"/>
          <w:tab w:val="left" w:pos="10918"/>
        </w:tabs>
        <w:ind w:right="564"/>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F85765" w:rsidRDefault="005F66D3">
      <w:pPr>
        <w:pStyle w:val="a3"/>
        <w:tabs>
          <w:tab w:val="left" w:pos="2799"/>
          <w:tab w:val="left" w:pos="4623"/>
          <w:tab w:val="left" w:pos="6503"/>
          <w:tab w:val="left" w:pos="8786"/>
          <w:tab w:val="left" w:pos="10918"/>
        </w:tabs>
        <w:ind w:right="56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F85765" w:rsidRDefault="005F66D3">
      <w:pPr>
        <w:pStyle w:val="a3"/>
        <w:tabs>
          <w:tab w:val="left" w:pos="6155"/>
          <w:tab w:val="left" w:pos="7824"/>
        </w:tabs>
        <w:ind w:right="570"/>
        <w:jc w:val="left"/>
      </w:pPr>
      <w:r>
        <w:t>готовность</w:t>
      </w:r>
      <w:r>
        <w:rPr>
          <w:spacing w:val="80"/>
        </w:rPr>
        <w:t xml:space="preserve"> </w:t>
      </w:r>
      <w:r>
        <w:t>противостоять</w:t>
      </w:r>
      <w:r>
        <w:rPr>
          <w:spacing w:val="80"/>
        </w:rPr>
        <w:t xml:space="preserve"> </w:t>
      </w:r>
      <w:r>
        <w:t>идеологии</w:t>
      </w:r>
      <w:r>
        <w:tab/>
      </w:r>
      <w:r>
        <w:rPr>
          <w:spacing w:val="-2"/>
        </w:rPr>
        <w:t>экстремизма,</w:t>
      </w:r>
      <w:r>
        <w:tab/>
        <w:t>национализма,</w:t>
      </w:r>
      <w:r>
        <w:rPr>
          <w:spacing w:val="80"/>
        </w:rPr>
        <w:t xml:space="preserve"> </w:t>
      </w:r>
      <w:r>
        <w:t>ксенофобии, дискриминации по социальным, религиозным, расовым, национальным признакам;</w:t>
      </w:r>
    </w:p>
    <w:p w:rsidR="00F85765" w:rsidRDefault="005F66D3">
      <w:pPr>
        <w:pStyle w:val="a3"/>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 в самоуправлении в образовательной организации;</w:t>
      </w:r>
    </w:p>
    <w:p w:rsidR="00F85765" w:rsidRDefault="005F66D3">
      <w:pPr>
        <w:pStyle w:val="a3"/>
        <w:tabs>
          <w:tab w:val="left" w:pos="10478"/>
        </w:tabs>
        <w:ind w:left="1559" w:firstLine="0"/>
        <w:jc w:val="left"/>
      </w:pPr>
      <w:proofErr w:type="gramStart"/>
      <w:r>
        <w:t>умение</w:t>
      </w:r>
      <w:r>
        <w:rPr>
          <w:spacing w:val="28"/>
        </w:rPr>
        <w:t xml:space="preserve">  </w:t>
      </w:r>
      <w:r>
        <w:t>взаимодействовать</w:t>
      </w:r>
      <w:proofErr w:type="gramEnd"/>
      <w:r>
        <w:rPr>
          <w:spacing w:val="29"/>
        </w:rPr>
        <w:t xml:space="preserve">  </w:t>
      </w:r>
      <w:r>
        <w:t>с</w:t>
      </w:r>
      <w:r>
        <w:rPr>
          <w:spacing w:val="31"/>
        </w:rPr>
        <w:t xml:space="preserve">  </w:t>
      </w:r>
      <w:r>
        <w:t>социальными</w:t>
      </w:r>
      <w:r>
        <w:rPr>
          <w:spacing w:val="29"/>
        </w:rPr>
        <w:t xml:space="preserve">  </w:t>
      </w:r>
      <w:r>
        <w:t>институтами</w:t>
      </w:r>
      <w:r>
        <w:rPr>
          <w:spacing w:val="30"/>
        </w:rPr>
        <w:t xml:space="preserve">  </w:t>
      </w:r>
      <w:r>
        <w:t>в</w:t>
      </w:r>
      <w:r>
        <w:rPr>
          <w:spacing w:val="30"/>
        </w:rPr>
        <w:t xml:space="preserve">  </w:t>
      </w:r>
      <w:r>
        <w:rPr>
          <w:spacing w:val="-2"/>
        </w:rPr>
        <w:t>соответствии</w:t>
      </w:r>
      <w:r>
        <w:tab/>
        <w:t>с</w:t>
      </w:r>
      <w:r>
        <w:rPr>
          <w:spacing w:val="30"/>
        </w:rPr>
        <w:t xml:space="preserve">  </w:t>
      </w:r>
      <w:r>
        <w:rPr>
          <w:spacing w:val="-5"/>
        </w:rPr>
        <w:t>их</w:t>
      </w:r>
    </w:p>
    <w:p w:rsidR="00F85765" w:rsidRDefault="005F66D3">
      <w:pPr>
        <w:pStyle w:val="a3"/>
        <w:spacing w:before="67" w:line="298" w:lineRule="exact"/>
        <w:ind w:firstLine="0"/>
      </w:pPr>
      <w:r>
        <w:t>функциями</w:t>
      </w:r>
      <w:r>
        <w:rPr>
          <w:spacing w:val="-3"/>
        </w:rPr>
        <w:t xml:space="preserve"> </w:t>
      </w:r>
      <w:r>
        <w:t>и</w:t>
      </w:r>
      <w:r>
        <w:rPr>
          <w:spacing w:val="-3"/>
        </w:rPr>
        <w:t xml:space="preserve"> </w:t>
      </w:r>
      <w:r>
        <w:rPr>
          <w:spacing w:val="-2"/>
        </w:rPr>
        <w:t>назначением;</w:t>
      </w:r>
    </w:p>
    <w:p w:rsidR="00F85765" w:rsidRDefault="005F66D3">
      <w:pPr>
        <w:pStyle w:val="a3"/>
        <w:spacing w:line="298" w:lineRule="exact"/>
        <w:ind w:left="1559" w:firstLine="0"/>
      </w:pPr>
      <w:r>
        <w:t>готовность</w:t>
      </w:r>
      <w:r>
        <w:rPr>
          <w:spacing w:val="-6"/>
        </w:rPr>
        <w:t xml:space="preserve"> </w:t>
      </w:r>
      <w:r>
        <w:t>к</w:t>
      </w:r>
      <w:r>
        <w:rPr>
          <w:spacing w:val="-6"/>
        </w:rPr>
        <w:t xml:space="preserve"> </w:t>
      </w:r>
      <w:r>
        <w:t>гуманитарной</w:t>
      </w:r>
      <w:r>
        <w:rPr>
          <w:spacing w:val="-6"/>
        </w:rPr>
        <w:t xml:space="preserve"> </w:t>
      </w:r>
      <w:r>
        <w:t>и</w:t>
      </w:r>
      <w:r>
        <w:rPr>
          <w:spacing w:val="-6"/>
        </w:rPr>
        <w:t xml:space="preserve"> </w:t>
      </w:r>
      <w:r>
        <w:t>волонтёрской</w:t>
      </w:r>
      <w:r>
        <w:rPr>
          <w:spacing w:val="-5"/>
        </w:rPr>
        <w:t xml:space="preserve"> </w:t>
      </w:r>
      <w:r>
        <w:rPr>
          <w:spacing w:val="-2"/>
        </w:rPr>
        <w:t>деятельности;</w:t>
      </w:r>
    </w:p>
    <w:p w:rsidR="00F85765" w:rsidRDefault="005F66D3">
      <w:pPr>
        <w:pStyle w:val="a5"/>
        <w:numPr>
          <w:ilvl w:val="0"/>
          <w:numId w:val="94"/>
        </w:numPr>
        <w:tabs>
          <w:tab w:val="left" w:pos="1840"/>
        </w:tabs>
        <w:spacing w:before="1" w:line="299"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7"/>
      </w:pPr>
      <w:r>
        <w:t>сформированность</w:t>
      </w:r>
      <w:r>
        <w:rPr>
          <w:spacing w:val="-1"/>
        </w:rPr>
        <w:t xml:space="preserve"> </w:t>
      </w:r>
      <w:r>
        <w:t>российской</w:t>
      </w:r>
      <w:r>
        <w:rPr>
          <w:spacing w:val="-1"/>
        </w:rPr>
        <w:t xml:space="preserve"> </w:t>
      </w:r>
      <w:r>
        <w:t>гражданской</w:t>
      </w:r>
      <w:r>
        <w:rPr>
          <w:spacing w:val="-2"/>
        </w:rPr>
        <w:t xml:space="preserve"> </w:t>
      </w:r>
      <w:r>
        <w:t>идентичности,</w:t>
      </w:r>
      <w:r>
        <w:rPr>
          <w:spacing w:val="-2"/>
        </w:rPr>
        <w:t xml:space="preserve"> </w:t>
      </w:r>
      <w:r>
        <w:t>патриотизма,</w:t>
      </w:r>
      <w:r>
        <w:rPr>
          <w:spacing w:val="-2"/>
        </w:rPr>
        <w:t xml:space="preserve"> </w:t>
      </w:r>
      <w:r>
        <w:t>уважения</w:t>
      </w:r>
      <w:r>
        <w:rPr>
          <w:spacing w:val="-1"/>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spacing w:before="1"/>
        <w:ind w:right="567"/>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85765" w:rsidRDefault="005F66D3">
      <w:pPr>
        <w:pStyle w:val="a3"/>
        <w:ind w:right="572"/>
      </w:pPr>
      <w:r>
        <w:t>идейная</w:t>
      </w:r>
      <w:r>
        <w:rPr>
          <w:spacing w:val="-4"/>
        </w:rPr>
        <w:t xml:space="preserve"> </w:t>
      </w:r>
      <w:r>
        <w:t>убеждённость,</w:t>
      </w:r>
      <w:r>
        <w:rPr>
          <w:spacing w:val="-2"/>
        </w:rPr>
        <w:t xml:space="preserve"> </w:t>
      </w:r>
      <w:r>
        <w:t>готовность</w:t>
      </w:r>
      <w:r>
        <w:rPr>
          <w:spacing w:val="-3"/>
        </w:rPr>
        <w:t xml:space="preserve"> </w:t>
      </w:r>
      <w:r>
        <w:t>к</w:t>
      </w:r>
      <w:r>
        <w:rPr>
          <w:spacing w:val="-3"/>
        </w:rPr>
        <w:t xml:space="preserve"> </w:t>
      </w:r>
      <w:r>
        <w:t>служению</w:t>
      </w:r>
      <w:r>
        <w:rPr>
          <w:spacing w:val="-3"/>
        </w:rPr>
        <w:t xml:space="preserve"> </w:t>
      </w:r>
      <w:r>
        <w:t>и</w:t>
      </w:r>
      <w:r>
        <w:rPr>
          <w:spacing w:val="-2"/>
        </w:rPr>
        <w:t xml:space="preserve"> </w:t>
      </w:r>
      <w:r>
        <w:t>защите</w:t>
      </w:r>
      <w:r>
        <w:rPr>
          <w:spacing w:val="-2"/>
        </w:rPr>
        <w:t xml:space="preserve"> </w:t>
      </w:r>
      <w:r>
        <w:t>Отечества,</w:t>
      </w:r>
      <w:r>
        <w:rPr>
          <w:spacing w:val="-2"/>
        </w:rPr>
        <w:t xml:space="preserve"> </w:t>
      </w:r>
      <w:r>
        <w:t>ответственность за его судьбу;</w:t>
      </w:r>
    </w:p>
    <w:p w:rsidR="00F85765" w:rsidRDefault="005F66D3">
      <w:pPr>
        <w:pStyle w:val="a5"/>
        <w:numPr>
          <w:ilvl w:val="0"/>
          <w:numId w:val="94"/>
        </w:numPr>
        <w:tabs>
          <w:tab w:val="left" w:pos="1840"/>
        </w:tabs>
        <w:spacing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74"/>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spacing w:before="1"/>
        <w:ind w:right="568"/>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94"/>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64"/>
      </w:pPr>
      <w:r>
        <w:t>эстетическое отношение к миру, включая эстетику быта, научного и технического творчества, спорта, труда, общественных отношений;</w:t>
      </w:r>
    </w:p>
    <w:p w:rsidR="00F85765" w:rsidRDefault="005F66D3">
      <w:pPr>
        <w:pStyle w:val="a3"/>
        <w:ind w:right="566"/>
      </w:pPr>
      <w:r>
        <w:t>способность воспринимать различные виды искусства, традиции и творчество</w:t>
      </w:r>
      <w:r>
        <w:rPr>
          <w:spacing w:val="80"/>
        </w:rPr>
        <w:t xml:space="preserve"> </w:t>
      </w:r>
      <w:r>
        <w:t xml:space="preserve">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w:t>
      </w:r>
      <w:r>
        <w:rPr>
          <w:spacing w:val="-2"/>
        </w:rPr>
        <w:t>искусства;</w:t>
      </w:r>
    </w:p>
    <w:p w:rsidR="00F85765" w:rsidRDefault="005F66D3">
      <w:pPr>
        <w:pStyle w:val="a3"/>
        <w:ind w:right="567"/>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85765" w:rsidRDefault="005F66D3">
      <w:pPr>
        <w:pStyle w:val="a3"/>
        <w:spacing w:before="1"/>
        <w:ind w:right="569"/>
      </w:pPr>
      <w:r>
        <w:t>стремление к лучшему осознанию культуры своего народа и готовность содействовать ознакомлению с ней представителей других стран;</w:t>
      </w:r>
    </w:p>
    <w:p w:rsidR="00F85765" w:rsidRDefault="005F66D3">
      <w:pPr>
        <w:pStyle w:val="a3"/>
        <w:ind w:right="570"/>
      </w:pPr>
      <w:r>
        <w:t>готовность к самовыражению в разных видах искусства, стремление проявлять качества творческой личности;</w:t>
      </w:r>
    </w:p>
    <w:p w:rsidR="00F85765" w:rsidRDefault="005F66D3">
      <w:pPr>
        <w:pStyle w:val="a5"/>
        <w:numPr>
          <w:ilvl w:val="0"/>
          <w:numId w:val="94"/>
        </w:numPr>
        <w:tabs>
          <w:tab w:val="left" w:pos="1840"/>
        </w:tabs>
        <w:spacing w:line="299" w:lineRule="exact"/>
        <w:ind w:left="1840" w:hanging="281"/>
        <w:jc w:val="both"/>
        <w:rPr>
          <w:sz w:val="26"/>
        </w:rPr>
      </w:pPr>
      <w:r>
        <w:rPr>
          <w:sz w:val="26"/>
        </w:rPr>
        <w:t>физического</w:t>
      </w:r>
      <w:r>
        <w:rPr>
          <w:spacing w:val="-3"/>
          <w:sz w:val="26"/>
        </w:rPr>
        <w:t xml:space="preserve"> </w:t>
      </w:r>
      <w:r>
        <w:rPr>
          <w:spacing w:val="-2"/>
          <w:sz w:val="26"/>
        </w:rPr>
        <w:t>воспитания:</w:t>
      </w:r>
    </w:p>
    <w:p w:rsidR="00F85765" w:rsidRDefault="005F66D3">
      <w:pPr>
        <w:pStyle w:val="a3"/>
        <w:tabs>
          <w:tab w:val="left" w:pos="3923"/>
          <w:tab w:val="left" w:pos="5301"/>
          <w:tab w:val="left" w:pos="5706"/>
          <w:tab w:val="left" w:pos="7328"/>
          <w:tab w:val="left" w:pos="8318"/>
          <w:tab w:val="left" w:pos="9349"/>
        </w:tabs>
        <w:ind w:right="56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F85765" w:rsidRDefault="005F66D3">
      <w:pPr>
        <w:pStyle w:val="a3"/>
        <w:tabs>
          <w:tab w:val="left" w:pos="3370"/>
          <w:tab w:val="left" w:pos="3925"/>
          <w:tab w:val="left" w:pos="5691"/>
          <w:tab w:val="left" w:pos="8396"/>
          <w:tab w:val="left" w:pos="9812"/>
        </w:tabs>
        <w:ind w:right="56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lastRenderedPageBreak/>
        <w:t>оздоровительной деятельностью;</w:t>
      </w:r>
    </w:p>
    <w:p w:rsidR="00F85765" w:rsidRDefault="005F66D3">
      <w:pPr>
        <w:pStyle w:val="a3"/>
        <w:ind w:right="565"/>
        <w:jc w:val="left"/>
      </w:pPr>
      <w:r>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2"/>
        </w:rPr>
        <w:t xml:space="preserve"> </w:t>
      </w:r>
      <w:r>
        <w:t>причинения</w:t>
      </w:r>
      <w:r>
        <w:rPr>
          <w:spacing w:val="-3"/>
        </w:rPr>
        <w:t xml:space="preserve"> </w:t>
      </w:r>
      <w:r>
        <w:t>вреда</w:t>
      </w:r>
      <w:r>
        <w:rPr>
          <w:spacing w:val="-5"/>
        </w:rPr>
        <w:t xml:space="preserve"> </w:t>
      </w:r>
      <w:r>
        <w:t>физическому и психическому здоровью;</w:t>
      </w:r>
    </w:p>
    <w:p w:rsidR="00F85765" w:rsidRDefault="005F66D3">
      <w:pPr>
        <w:pStyle w:val="a5"/>
        <w:numPr>
          <w:ilvl w:val="0"/>
          <w:numId w:val="94"/>
        </w:numPr>
        <w:tabs>
          <w:tab w:val="left" w:pos="1840"/>
        </w:tabs>
        <w:spacing w:line="298" w:lineRule="exact"/>
        <w:ind w:left="1840" w:hanging="281"/>
        <w:rPr>
          <w:sz w:val="26"/>
        </w:rPr>
      </w:pPr>
      <w:r>
        <w:rPr>
          <w:sz w:val="26"/>
        </w:rPr>
        <w:t>трудового</w:t>
      </w:r>
      <w:r>
        <w:rPr>
          <w:spacing w:val="-2"/>
          <w:sz w:val="26"/>
        </w:rPr>
        <w:t xml:space="preserve"> воспитания:</w:t>
      </w:r>
    </w:p>
    <w:p w:rsidR="00F85765" w:rsidRDefault="005F66D3">
      <w:pPr>
        <w:pStyle w:val="a3"/>
        <w:spacing w:line="298" w:lineRule="exact"/>
        <w:ind w:left="1559" w:firstLine="0"/>
        <w:jc w:val="left"/>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5"/>
        </w:rPr>
        <w:t xml:space="preserve"> </w:t>
      </w:r>
      <w:r>
        <w:t>ценности</w:t>
      </w:r>
      <w:r>
        <w:rPr>
          <w:spacing w:val="-4"/>
        </w:rPr>
        <w:t xml:space="preserve"> </w:t>
      </w:r>
      <w:r>
        <w:t>мастерства,</w:t>
      </w:r>
      <w:r>
        <w:rPr>
          <w:spacing w:val="-4"/>
        </w:rPr>
        <w:t xml:space="preserve"> </w:t>
      </w:r>
      <w:r>
        <w:rPr>
          <w:spacing w:val="-2"/>
        </w:rPr>
        <w:t>трудолюбие;</w:t>
      </w:r>
    </w:p>
    <w:p w:rsidR="00F85765" w:rsidRDefault="005F66D3">
      <w:pPr>
        <w:pStyle w:val="a3"/>
        <w:spacing w:before="1"/>
        <w:ind w:right="573"/>
        <w:jc w:val="right"/>
      </w:pPr>
      <w:r>
        <w:t>готовность</w:t>
      </w:r>
      <w:r>
        <w:rPr>
          <w:spacing w:val="-5"/>
        </w:rPr>
        <w:t xml:space="preserve"> </w:t>
      </w:r>
      <w:r>
        <w:t>к</w:t>
      </w:r>
      <w:r>
        <w:rPr>
          <w:spacing w:val="-5"/>
        </w:rPr>
        <w:t xml:space="preserve"> </w:t>
      </w:r>
      <w:r>
        <w:t>активной</w:t>
      </w:r>
      <w:r>
        <w:rPr>
          <w:spacing w:val="-4"/>
        </w:rPr>
        <w:t xml:space="preserve"> </w:t>
      </w:r>
      <w:r>
        <w:t>деятельности</w:t>
      </w:r>
      <w:r>
        <w:rPr>
          <w:spacing w:val="-4"/>
        </w:rPr>
        <w:t xml:space="preserve"> </w:t>
      </w:r>
      <w:r>
        <w:t>технологической</w:t>
      </w:r>
      <w:r>
        <w:rPr>
          <w:spacing w:val="-4"/>
        </w:rPr>
        <w:t xml:space="preserve"> </w:t>
      </w:r>
      <w:r>
        <w:t>и</w:t>
      </w:r>
      <w:r>
        <w:rPr>
          <w:spacing w:val="-5"/>
        </w:rPr>
        <w:t xml:space="preserve"> </w:t>
      </w:r>
      <w:r>
        <w:t>социальной</w:t>
      </w:r>
      <w:r>
        <w:rPr>
          <w:spacing w:val="-5"/>
        </w:rPr>
        <w:t xml:space="preserve"> </w:t>
      </w:r>
      <w:r>
        <w:t>направленности, способность инициировать, планировать и самостоятельно выполнять такую деятельность; 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p>
    <w:p w:rsidR="00F85765" w:rsidRDefault="005F66D3">
      <w:pPr>
        <w:pStyle w:val="a3"/>
        <w:ind w:right="572" w:firstLine="0"/>
      </w:pPr>
      <w:r>
        <w:t>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85765" w:rsidRDefault="005F66D3">
      <w:pPr>
        <w:pStyle w:val="a3"/>
        <w:spacing w:before="67"/>
        <w:ind w:right="574"/>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85765" w:rsidRDefault="005F66D3">
      <w:pPr>
        <w:pStyle w:val="a5"/>
        <w:numPr>
          <w:ilvl w:val="0"/>
          <w:numId w:val="94"/>
        </w:numPr>
        <w:tabs>
          <w:tab w:val="left" w:pos="1840"/>
        </w:tabs>
        <w:spacing w:line="299"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85765" w:rsidRDefault="005F66D3">
      <w:pPr>
        <w:pStyle w:val="a3"/>
        <w:spacing w:before="1"/>
        <w:ind w:right="570"/>
      </w:pPr>
      <w:r>
        <w:t>планирование и осуществление действий в окружающей среде на основе знания целей устойчивого развития человечества;</w:t>
      </w:r>
    </w:p>
    <w:p w:rsidR="00F85765" w:rsidRDefault="005F66D3">
      <w:pPr>
        <w:pStyle w:val="a3"/>
        <w:spacing w:line="299" w:lineRule="exact"/>
        <w:ind w:left="1559" w:firstLine="0"/>
      </w:pPr>
      <w:r>
        <w:t>активное</w:t>
      </w:r>
      <w:r>
        <w:rPr>
          <w:spacing w:val="-6"/>
        </w:rPr>
        <w:t xml:space="preserve"> </w:t>
      </w:r>
      <w:r>
        <w:t>неприятие</w:t>
      </w:r>
      <w:r>
        <w:rPr>
          <w:spacing w:val="-4"/>
        </w:rPr>
        <w:t xml:space="preserve"> </w:t>
      </w:r>
      <w:r>
        <w:t>действий,</w:t>
      </w:r>
      <w:r>
        <w:rPr>
          <w:spacing w:val="-5"/>
        </w:rPr>
        <w:t xml:space="preserve"> </w:t>
      </w:r>
      <w:r>
        <w:t>приносящих</w:t>
      </w:r>
      <w:r>
        <w:rPr>
          <w:spacing w:val="-4"/>
        </w:rPr>
        <w:t xml:space="preserve"> </w:t>
      </w:r>
      <w:r>
        <w:t>вред</w:t>
      </w:r>
      <w:r>
        <w:rPr>
          <w:spacing w:val="-7"/>
        </w:rPr>
        <w:t xml:space="preserve"> </w:t>
      </w:r>
      <w:r>
        <w:t>окружающей</w:t>
      </w:r>
      <w:r>
        <w:rPr>
          <w:spacing w:val="-4"/>
        </w:rPr>
        <w:t xml:space="preserve"> </w:t>
      </w:r>
      <w:r>
        <w:rPr>
          <w:spacing w:val="-2"/>
        </w:rPr>
        <w:t>среде;</w:t>
      </w:r>
    </w:p>
    <w:p w:rsidR="00F85765" w:rsidRDefault="005F66D3">
      <w:pPr>
        <w:pStyle w:val="a3"/>
        <w:ind w:right="569"/>
      </w:pPr>
      <w:r>
        <w:t>умение прогнозировать неблагоприятные экологические последствия предпринимаемых действий, предотвращать их;</w:t>
      </w:r>
    </w:p>
    <w:p w:rsidR="00F85765" w:rsidRDefault="005F66D3">
      <w:pPr>
        <w:pStyle w:val="a3"/>
        <w:ind w:left="1559" w:firstLine="0"/>
      </w:pPr>
      <w:r>
        <w:t>расширение</w:t>
      </w:r>
      <w:r>
        <w:rPr>
          <w:spacing w:val="-7"/>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F85765" w:rsidRDefault="005F66D3">
      <w:pPr>
        <w:pStyle w:val="a5"/>
        <w:numPr>
          <w:ilvl w:val="0"/>
          <w:numId w:val="94"/>
        </w:numPr>
        <w:tabs>
          <w:tab w:val="left" w:pos="1840"/>
        </w:tabs>
        <w:spacing w:line="299" w:lineRule="exact"/>
        <w:ind w:left="1840" w:hanging="281"/>
        <w:jc w:val="both"/>
        <w:rPr>
          <w:sz w:val="26"/>
        </w:rPr>
      </w:pPr>
      <w:r>
        <w:rPr>
          <w:sz w:val="26"/>
        </w:rPr>
        <w:t>ценности</w:t>
      </w:r>
      <w:r>
        <w:rPr>
          <w:spacing w:val="-4"/>
          <w:sz w:val="26"/>
        </w:rPr>
        <w:t xml:space="preserve"> </w:t>
      </w:r>
      <w:r>
        <w:rPr>
          <w:sz w:val="26"/>
        </w:rPr>
        <w:t>научного</w:t>
      </w:r>
      <w:r>
        <w:rPr>
          <w:spacing w:val="-2"/>
          <w:sz w:val="26"/>
        </w:rPr>
        <w:t xml:space="preserve"> познания:</w:t>
      </w:r>
    </w:p>
    <w:p w:rsidR="00F85765" w:rsidRDefault="005F66D3">
      <w:pPr>
        <w:pStyle w:val="a3"/>
        <w:ind w:right="57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spacing w:before="1"/>
        <w:ind w:right="565"/>
      </w:pPr>
      <w:r>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познания мира;</w:t>
      </w:r>
    </w:p>
    <w:p w:rsidR="00F85765" w:rsidRDefault="005F66D3">
      <w:pPr>
        <w:pStyle w:val="a3"/>
        <w:ind w:right="568"/>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F85765" w:rsidRDefault="005F66D3">
      <w:pPr>
        <w:pStyle w:val="a5"/>
        <w:numPr>
          <w:ilvl w:val="2"/>
          <w:numId w:val="95"/>
        </w:numPr>
        <w:tabs>
          <w:tab w:val="left" w:pos="2339"/>
        </w:tabs>
        <w:ind w:right="569" w:firstLine="708"/>
        <w:jc w:val="both"/>
        <w:rPr>
          <w:sz w:val="26"/>
        </w:rPr>
      </w:pPr>
      <w:r>
        <w:rPr>
          <w:sz w:val="26"/>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sz w:val="26"/>
        </w:rPr>
        <w:t>сформированность:</w:t>
      </w:r>
    </w:p>
    <w:p w:rsidR="00F85765" w:rsidRDefault="005F66D3">
      <w:pPr>
        <w:pStyle w:val="a3"/>
        <w:ind w:right="57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5765" w:rsidRDefault="005F66D3">
      <w:pPr>
        <w:pStyle w:val="a3"/>
        <w:ind w:right="56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spacing w:before="1"/>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68"/>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ind w:right="563"/>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85765" w:rsidRDefault="005F66D3">
      <w:pPr>
        <w:pStyle w:val="a5"/>
        <w:numPr>
          <w:ilvl w:val="2"/>
          <w:numId w:val="95"/>
        </w:numPr>
        <w:tabs>
          <w:tab w:val="left" w:pos="2339"/>
        </w:tabs>
        <w:ind w:right="569" w:firstLine="708"/>
        <w:jc w:val="both"/>
        <w:rPr>
          <w:sz w:val="26"/>
        </w:rPr>
      </w:pPr>
      <w:r>
        <w:rPr>
          <w:sz w:val="26"/>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w:t>
      </w:r>
      <w:r>
        <w:rPr>
          <w:sz w:val="26"/>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95"/>
        </w:numPr>
        <w:tabs>
          <w:tab w:val="left" w:pos="2533"/>
        </w:tabs>
        <w:ind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right="568"/>
      </w:pPr>
      <w:r>
        <w:t xml:space="preserve">самостоятельно формулировать и актуализировать проблему, рассматривать её </w:t>
      </w:r>
      <w:r>
        <w:rPr>
          <w:spacing w:val="-2"/>
        </w:rPr>
        <w:t>всесторонне;</w:t>
      </w:r>
    </w:p>
    <w:p w:rsidR="00F85765" w:rsidRDefault="005F66D3">
      <w:pPr>
        <w:pStyle w:val="a3"/>
        <w:ind w:right="570"/>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85765" w:rsidRDefault="005F66D3">
      <w:pPr>
        <w:pStyle w:val="a3"/>
        <w:spacing w:before="67" w:line="298" w:lineRule="exact"/>
        <w:ind w:left="1559" w:firstLine="0"/>
        <w:jc w:val="left"/>
      </w:pPr>
      <w:r>
        <w:t>определять</w:t>
      </w:r>
      <w:r>
        <w:rPr>
          <w:spacing w:val="-5"/>
        </w:rPr>
        <w:t xml:space="preserve"> </w:t>
      </w:r>
      <w:r>
        <w:t>цели</w:t>
      </w:r>
      <w:r>
        <w:rPr>
          <w:spacing w:val="-1"/>
        </w:rPr>
        <w:t xml:space="preserve"> </w:t>
      </w:r>
      <w:r>
        <w:t>деятельности,</w:t>
      </w:r>
      <w:r>
        <w:rPr>
          <w:spacing w:val="-1"/>
        </w:rPr>
        <w:t xml:space="preserve"> </w:t>
      </w:r>
      <w:r>
        <w:t>задавать</w:t>
      </w:r>
      <w:r>
        <w:rPr>
          <w:spacing w:val="-3"/>
        </w:rPr>
        <w:t xml:space="preserve"> </w:t>
      </w:r>
      <w:r>
        <w:t>параметры</w:t>
      </w:r>
      <w:r>
        <w:rPr>
          <w:spacing w:val="-2"/>
        </w:rPr>
        <w:t xml:space="preserve"> </w:t>
      </w:r>
      <w:r>
        <w:t>и</w:t>
      </w:r>
      <w:r>
        <w:rPr>
          <w:spacing w:val="-4"/>
        </w:rPr>
        <w:t xml:space="preserve"> </w:t>
      </w:r>
      <w:r>
        <w:t>критерии</w:t>
      </w:r>
      <w:r>
        <w:rPr>
          <w:spacing w:val="-3"/>
        </w:rPr>
        <w:t xml:space="preserve"> </w:t>
      </w:r>
      <w:r>
        <w:t>их</w:t>
      </w:r>
      <w:r>
        <w:rPr>
          <w:spacing w:val="-1"/>
        </w:rPr>
        <w:t xml:space="preserve"> </w:t>
      </w:r>
      <w:r>
        <w:rPr>
          <w:spacing w:val="-2"/>
        </w:rPr>
        <w:t>достижения;</w:t>
      </w:r>
    </w:p>
    <w:p w:rsidR="00F85765" w:rsidRDefault="005F66D3">
      <w:pPr>
        <w:pStyle w:val="a3"/>
        <w:tabs>
          <w:tab w:val="left" w:pos="2859"/>
          <w:tab w:val="left" w:pos="4929"/>
          <w:tab w:val="left" w:pos="5329"/>
          <w:tab w:val="left" w:pos="6686"/>
          <w:tab w:val="left" w:pos="7979"/>
          <w:tab w:val="left" w:pos="9521"/>
        </w:tabs>
        <w:ind w:right="573"/>
        <w:jc w:val="left"/>
      </w:pPr>
      <w:r>
        <w:rPr>
          <w:spacing w:val="-2"/>
        </w:rPr>
        <w:t>выявлять</w:t>
      </w:r>
      <w:r>
        <w:tab/>
      </w:r>
      <w:r>
        <w:rPr>
          <w:spacing w:val="-2"/>
        </w:rPr>
        <w:t>закономерности</w:t>
      </w:r>
      <w:r>
        <w:tab/>
      </w:r>
      <w:r>
        <w:rPr>
          <w:spacing w:val="-10"/>
        </w:rPr>
        <w:t>в</w:t>
      </w:r>
      <w:r>
        <w:tab/>
      </w:r>
      <w:r>
        <w:rPr>
          <w:spacing w:val="-2"/>
        </w:rPr>
        <w:t>языковых</w:t>
      </w:r>
      <w:r>
        <w:tab/>
      </w:r>
      <w:r>
        <w:rPr>
          <w:spacing w:val="-2"/>
        </w:rPr>
        <w:t>явлениях</w:t>
      </w:r>
      <w:r>
        <w:tab/>
      </w:r>
      <w:r>
        <w:rPr>
          <w:spacing w:val="-2"/>
        </w:rPr>
        <w:t>изучаемого</w:t>
      </w:r>
      <w:r>
        <w:tab/>
      </w:r>
      <w:r>
        <w:rPr>
          <w:spacing w:val="-2"/>
        </w:rPr>
        <w:t xml:space="preserve">иностранного </w:t>
      </w:r>
      <w:r>
        <w:t>(английского) языка;</w:t>
      </w:r>
    </w:p>
    <w:p w:rsidR="00F85765" w:rsidRDefault="005F66D3">
      <w:pPr>
        <w:pStyle w:val="a3"/>
        <w:ind w:right="573"/>
        <w:jc w:val="left"/>
      </w:pPr>
      <w:r>
        <w:t>разрабатывать план решения проблемы с учётом анализа имеющихся материальных и нематериальных ресурсов;</w:t>
      </w:r>
    </w:p>
    <w:p w:rsidR="00F85765" w:rsidRDefault="005F66D3">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F85765" w:rsidRDefault="005F66D3">
      <w:pPr>
        <w:pStyle w:val="a3"/>
        <w:tabs>
          <w:tab w:val="left" w:pos="3562"/>
          <w:tab w:val="left" w:pos="3909"/>
          <w:tab w:val="left" w:pos="5304"/>
          <w:tab w:val="left" w:pos="6261"/>
          <w:tab w:val="left" w:pos="6589"/>
          <w:tab w:val="left" w:pos="7813"/>
          <w:tab w:val="left" w:pos="9200"/>
          <w:tab w:val="left" w:pos="10918"/>
        </w:tabs>
        <w:ind w:right="56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F85765" w:rsidRDefault="005F66D3">
      <w:pPr>
        <w:pStyle w:val="a3"/>
        <w:ind w:left="1559" w:firstLine="0"/>
        <w:jc w:val="left"/>
      </w:pPr>
      <w:r>
        <w:t>развивать</w:t>
      </w:r>
      <w:r>
        <w:rPr>
          <w:spacing w:val="-7"/>
        </w:rPr>
        <w:t xml:space="preserve"> </w:t>
      </w:r>
      <w:r>
        <w:t>креативное</w:t>
      </w:r>
      <w:r>
        <w:rPr>
          <w:spacing w:val="-3"/>
        </w:rPr>
        <w:t xml:space="preserve"> </w:t>
      </w:r>
      <w:r>
        <w:t>мышление</w:t>
      </w:r>
      <w:r>
        <w:rPr>
          <w:spacing w:val="-4"/>
        </w:rPr>
        <w:t xml:space="preserve"> </w:t>
      </w:r>
      <w:r>
        <w:t>при решении</w:t>
      </w:r>
      <w:r>
        <w:rPr>
          <w:spacing w:val="-3"/>
        </w:rPr>
        <w:t xml:space="preserve"> </w:t>
      </w:r>
      <w:r>
        <w:t>жизненных</w:t>
      </w:r>
      <w:r>
        <w:rPr>
          <w:spacing w:val="-3"/>
        </w:rPr>
        <w:t xml:space="preserve"> </w:t>
      </w:r>
      <w:r>
        <w:rPr>
          <w:spacing w:val="-2"/>
        </w:rPr>
        <w:t>проблем.</w:t>
      </w:r>
    </w:p>
    <w:p w:rsidR="00F85765" w:rsidRDefault="005F66D3">
      <w:pPr>
        <w:pStyle w:val="a5"/>
        <w:numPr>
          <w:ilvl w:val="3"/>
          <w:numId w:val="95"/>
        </w:numPr>
        <w:tabs>
          <w:tab w:val="left" w:pos="2533"/>
          <w:tab w:val="left" w:pos="3170"/>
          <w:tab w:val="left" w:pos="5240"/>
          <w:tab w:val="left" w:pos="6327"/>
          <w:tab w:val="left" w:pos="8437"/>
          <w:tab w:val="left" w:pos="10160"/>
        </w:tabs>
        <w:spacing w:before="1"/>
        <w:ind w:right="570"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следующие</w:t>
      </w:r>
      <w:r>
        <w:rPr>
          <w:sz w:val="26"/>
        </w:rPr>
        <w:tab/>
      </w:r>
      <w:r>
        <w:rPr>
          <w:spacing w:val="-2"/>
          <w:sz w:val="26"/>
        </w:rPr>
        <w:t xml:space="preserve">базовые </w:t>
      </w:r>
      <w:r>
        <w:rPr>
          <w:sz w:val="26"/>
        </w:rPr>
        <w:t>исследовательские действия как часть познавательных универсальных учебных действий:</w:t>
      </w:r>
    </w:p>
    <w:p w:rsidR="00F85765" w:rsidRDefault="005F66D3">
      <w:pPr>
        <w:pStyle w:val="a3"/>
        <w:ind w:right="564"/>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spacing w:before="1"/>
        <w:ind w:right="56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5765" w:rsidRDefault="005F66D3">
      <w:pPr>
        <w:pStyle w:val="a3"/>
        <w:spacing w:line="298" w:lineRule="exact"/>
        <w:ind w:left="1559" w:firstLine="0"/>
      </w:pPr>
      <w:r>
        <w:t>владеть</w:t>
      </w:r>
      <w:r>
        <w:rPr>
          <w:spacing w:val="-9"/>
        </w:rPr>
        <w:t xml:space="preserve"> </w:t>
      </w:r>
      <w:r>
        <w:t>научной</w:t>
      </w:r>
      <w:r>
        <w:rPr>
          <w:spacing w:val="-5"/>
        </w:rPr>
        <w:t xml:space="preserve"> </w:t>
      </w:r>
      <w:r>
        <w:t>лингвистической</w:t>
      </w:r>
      <w:r>
        <w:rPr>
          <w:spacing w:val="-7"/>
        </w:rPr>
        <w:t xml:space="preserve"> </w:t>
      </w:r>
      <w:r>
        <w:t>терминологией</w:t>
      </w:r>
      <w:r>
        <w:rPr>
          <w:spacing w:val="-8"/>
        </w:rPr>
        <w:t xml:space="preserve"> </w:t>
      </w:r>
      <w:r>
        <w:t>и</w:t>
      </w:r>
      <w:r>
        <w:rPr>
          <w:spacing w:val="-5"/>
        </w:rPr>
        <w:t xml:space="preserve"> </w:t>
      </w:r>
      <w:r>
        <w:t>ключевыми</w:t>
      </w:r>
      <w:r>
        <w:rPr>
          <w:spacing w:val="-5"/>
        </w:rPr>
        <w:t xml:space="preserve"> </w:t>
      </w:r>
      <w:r>
        <w:rPr>
          <w:spacing w:val="-2"/>
        </w:rPr>
        <w:t>понятиями;</w:t>
      </w:r>
    </w:p>
    <w:p w:rsidR="00F85765" w:rsidRDefault="005F66D3">
      <w:pPr>
        <w:pStyle w:val="a3"/>
        <w:spacing w:before="1"/>
        <w:ind w:right="570"/>
      </w:pPr>
      <w:r>
        <w:t>ставить и формулировать собственные задачи в образовательной деятельности и жизненных ситуациях;</w:t>
      </w:r>
    </w:p>
    <w:p w:rsidR="00F85765" w:rsidRDefault="005F66D3">
      <w:pPr>
        <w:pStyle w:val="a3"/>
        <w:ind w:right="569"/>
      </w:pPr>
      <w:r>
        <w:t>выявлять причинно-следственные связи и актуализировать задачу, выдвигать гипотезу её решения,</w:t>
      </w:r>
      <w:r>
        <w:rPr>
          <w:spacing w:val="-2"/>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 своих</w:t>
      </w:r>
      <w:r>
        <w:rPr>
          <w:spacing w:val="-3"/>
        </w:rPr>
        <w:t xml:space="preserve"> </w:t>
      </w:r>
      <w:r>
        <w:t>утверждений, задавать параметры и критерии решения;</w:t>
      </w:r>
    </w:p>
    <w:p w:rsidR="00F85765" w:rsidRDefault="005F66D3">
      <w:pPr>
        <w:pStyle w:val="a3"/>
        <w:ind w:right="567"/>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left="1559" w:firstLine="0"/>
      </w:pPr>
      <w:r>
        <w:t>давать</w:t>
      </w:r>
      <w:r>
        <w:rPr>
          <w:spacing w:val="-5"/>
        </w:rPr>
        <w:t xml:space="preserve"> </w:t>
      </w:r>
      <w:r>
        <w:t>оценку</w:t>
      </w:r>
      <w:r>
        <w:rPr>
          <w:spacing w:val="-4"/>
        </w:rPr>
        <w:t xml:space="preserve"> </w:t>
      </w:r>
      <w:r>
        <w:t>новым</w:t>
      </w:r>
      <w:r>
        <w:rPr>
          <w:spacing w:val="-6"/>
        </w:rPr>
        <w:t xml:space="preserve"> </w:t>
      </w:r>
      <w:r>
        <w:t>ситуациям,</w:t>
      </w:r>
      <w:r>
        <w:rPr>
          <w:spacing w:val="-5"/>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ind w:right="564"/>
      </w:pPr>
      <w:r>
        <w:t>осуществлять целенаправленный поиск переноса средств и способов действия в профессиональную среду;</w:t>
      </w:r>
    </w:p>
    <w:p w:rsidR="00F85765" w:rsidRDefault="005F66D3">
      <w:pPr>
        <w:pStyle w:val="a3"/>
        <w:spacing w:before="1"/>
        <w:ind w:right="570"/>
      </w:pPr>
      <w:r>
        <w:t xml:space="preserve">уметь переносить знания в познавательную и практическую области </w:t>
      </w:r>
      <w:r>
        <w:rPr>
          <w:spacing w:val="-2"/>
        </w:rPr>
        <w:t>жизнедеятельности;</w:t>
      </w:r>
    </w:p>
    <w:p w:rsidR="00F85765" w:rsidRDefault="005F66D3">
      <w:pPr>
        <w:pStyle w:val="a3"/>
        <w:spacing w:line="298" w:lineRule="exact"/>
        <w:ind w:left="1559" w:firstLine="0"/>
      </w:pPr>
      <w:r>
        <w:t>уметь</w:t>
      </w:r>
      <w:r>
        <w:rPr>
          <w:spacing w:val="-6"/>
        </w:rPr>
        <w:t xml:space="preserve"> </w:t>
      </w:r>
      <w:r>
        <w:t>интегрировать</w:t>
      </w:r>
      <w:r>
        <w:rPr>
          <w:spacing w:val="-5"/>
        </w:rPr>
        <w:t xml:space="preserve"> </w:t>
      </w:r>
      <w:r>
        <w:t>знания</w:t>
      </w:r>
      <w:r>
        <w:rPr>
          <w:spacing w:val="-5"/>
        </w:rPr>
        <w:t xml:space="preserve"> </w:t>
      </w:r>
      <w:r>
        <w:t>из</w:t>
      </w:r>
      <w:r>
        <w:rPr>
          <w:spacing w:val="-4"/>
        </w:rPr>
        <w:t xml:space="preserve"> </w:t>
      </w:r>
      <w:r>
        <w:t>разных</w:t>
      </w:r>
      <w:r>
        <w:rPr>
          <w:spacing w:val="-4"/>
        </w:rPr>
        <w:t xml:space="preserve"> </w:t>
      </w:r>
      <w:r>
        <w:t>предметных</w:t>
      </w:r>
      <w:r>
        <w:rPr>
          <w:spacing w:val="-5"/>
        </w:rPr>
        <w:t xml:space="preserve"> </w:t>
      </w:r>
      <w:r>
        <w:rPr>
          <w:spacing w:val="-2"/>
        </w:rPr>
        <w:t>областей;</w:t>
      </w:r>
    </w:p>
    <w:p w:rsidR="00F85765" w:rsidRDefault="005F66D3">
      <w:pPr>
        <w:pStyle w:val="a3"/>
        <w:ind w:left="1559" w:right="2261" w:firstLine="0"/>
      </w:pPr>
      <w:r>
        <w:t>выдвигать</w:t>
      </w:r>
      <w:r>
        <w:rPr>
          <w:spacing w:val="-6"/>
        </w:rPr>
        <w:t xml:space="preserve"> </w:t>
      </w:r>
      <w:r>
        <w:t>новые</w:t>
      </w:r>
      <w:r>
        <w:rPr>
          <w:spacing w:val="-5"/>
        </w:rPr>
        <w:t xml:space="preserve"> </w:t>
      </w:r>
      <w:r>
        <w:t>идеи,</w:t>
      </w:r>
      <w:r>
        <w:rPr>
          <w:spacing w:val="-5"/>
        </w:rPr>
        <w:t xml:space="preserve"> </w:t>
      </w:r>
      <w:r>
        <w:t>предлагать</w:t>
      </w:r>
      <w:r>
        <w:rPr>
          <w:spacing w:val="-8"/>
        </w:rPr>
        <w:t xml:space="preserve"> </w:t>
      </w:r>
      <w:r>
        <w:t>оригинальные</w:t>
      </w:r>
      <w:r>
        <w:rPr>
          <w:spacing w:val="-6"/>
        </w:rPr>
        <w:t xml:space="preserve"> </w:t>
      </w:r>
      <w:r>
        <w:t>подходы</w:t>
      </w:r>
      <w:r>
        <w:rPr>
          <w:spacing w:val="-7"/>
        </w:rPr>
        <w:t xml:space="preserve"> </w:t>
      </w:r>
      <w:r>
        <w:t>и</w:t>
      </w:r>
      <w:r>
        <w:rPr>
          <w:spacing w:val="-5"/>
        </w:rPr>
        <w:t xml:space="preserve"> </w:t>
      </w:r>
      <w:r>
        <w:t>решения; ставить проблемы и задачи, допускающие альтернативных решений.</w:t>
      </w:r>
    </w:p>
    <w:p w:rsidR="00F85765" w:rsidRDefault="005F66D3">
      <w:pPr>
        <w:pStyle w:val="a5"/>
        <w:numPr>
          <w:ilvl w:val="3"/>
          <w:numId w:val="95"/>
        </w:numPr>
        <w:tabs>
          <w:tab w:val="left" w:pos="2533"/>
        </w:tabs>
        <w:ind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4"/>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ind w:right="564"/>
      </w:pPr>
      <w:r>
        <w:t xml:space="preserve">создавать тексты на иностранном (английском) языке в различных форматах с учётом </w:t>
      </w:r>
      <w:r>
        <w:lastRenderedPageBreak/>
        <w:t>назначения информации и целевой аудитории, выбирая оптимальную форму представления и визуализации (текст, таблица, схема, диаграмма и другие);</w:t>
      </w:r>
    </w:p>
    <w:p w:rsidR="00F85765" w:rsidRDefault="005F66D3">
      <w:pPr>
        <w:pStyle w:val="a3"/>
        <w:ind w:left="1559" w:right="565" w:firstLine="0"/>
      </w:pPr>
      <w:r>
        <w:t>оценивать</w:t>
      </w:r>
      <w:r>
        <w:rPr>
          <w:spacing w:val="-5"/>
        </w:rPr>
        <w:t xml:space="preserve"> </w:t>
      </w:r>
      <w:r>
        <w:t>достоверность</w:t>
      </w:r>
      <w:r>
        <w:rPr>
          <w:spacing w:val="-7"/>
        </w:rPr>
        <w:t xml:space="preserve"> </w:t>
      </w:r>
      <w:r>
        <w:t>информации,</w:t>
      </w:r>
      <w:r>
        <w:rPr>
          <w:spacing w:val="-6"/>
        </w:rPr>
        <w:t xml:space="preserve"> </w:t>
      </w:r>
      <w:r>
        <w:t>её</w:t>
      </w:r>
      <w:r>
        <w:rPr>
          <w:spacing w:val="-6"/>
        </w:rPr>
        <w:t xml:space="preserve"> </w:t>
      </w:r>
      <w:r>
        <w:t>соответствие</w:t>
      </w:r>
      <w:r>
        <w:rPr>
          <w:spacing w:val="-4"/>
        </w:rPr>
        <w:t xml:space="preserve"> </w:t>
      </w:r>
      <w:r>
        <w:t>морально-этическим</w:t>
      </w:r>
      <w:r>
        <w:rPr>
          <w:spacing w:val="-6"/>
        </w:rPr>
        <w:t xml:space="preserve"> </w:t>
      </w:r>
      <w:r>
        <w:t xml:space="preserve">нормам; </w:t>
      </w:r>
      <w:proofErr w:type="gramStart"/>
      <w:r>
        <w:t>использовать</w:t>
      </w:r>
      <w:r>
        <w:rPr>
          <w:spacing w:val="42"/>
        </w:rPr>
        <w:t xml:space="preserve">  </w:t>
      </w:r>
      <w:r>
        <w:t>средства</w:t>
      </w:r>
      <w:proofErr w:type="gramEnd"/>
      <w:r>
        <w:rPr>
          <w:spacing w:val="43"/>
        </w:rPr>
        <w:t xml:space="preserve">  </w:t>
      </w:r>
      <w:r>
        <w:t>информационных</w:t>
      </w:r>
      <w:r>
        <w:rPr>
          <w:spacing w:val="43"/>
        </w:rPr>
        <w:t xml:space="preserve">  </w:t>
      </w:r>
      <w:r>
        <w:t>и</w:t>
      </w:r>
      <w:r>
        <w:rPr>
          <w:spacing w:val="43"/>
        </w:rPr>
        <w:t xml:space="preserve">  </w:t>
      </w:r>
      <w:r>
        <w:t>коммуникационных</w:t>
      </w:r>
      <w:r>
        <w:rPr>
          <w:spacing w:val="42"/>
        </w:rPr>
        <w:t xml:space="preserve">  </w:t>
      </w:r>
      <w:r>
        <w:t>технологий</w:t>
      </w:r>
      <w:r>
        <w:rPr>
          <w:spacing w:val="44"/>
        </w:rPr>
        <w:t xml:space="preserve">  </w:t>
      </w:r>
      <w:r>
        <w:rPr>
          <w:spacing w:val="-10"/>
        </w:rPr>
        <w:t>в</w:t>
      </w:r>
    </w:p>
    <w:p w:rsidR="00F85765" w:rsidRDefault="005F66D3">
      <w:pPr>
        <w:pStyle w:val="a3"/>
        <w:ind w:right="563" w:firstLine="0"/>
      </w:pPr>
      <w: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spacing w:before="67"/>
        <w:ind w:right="569"/>
      </w:pPr>
      <w:r>
        <w:t>владеть навыками распознавания и защиты информации, информационной безопасности личности.</w:t>
      </w:r>
    </w:p>
    <w:p w:rsidR="00F85765" w:rsidRDefault="005F66D3">
      <w:pPr>
        <w:pStyle w:val="a5"/>
        <w:numPr>
          <w:ilvl w:val="3"/>
          <w:numId w:val="95"/>
        </w:numPr>
        <w:tabs>
          <w:tab w:val="left" w:pos="2533"/>
        </w:tabs>
        <w:ind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spacing w:before="1" w:line="298" w:lineRule="exact"/>
        <w:ind w:left="1559" w:firstLine="0"/>
      </w:pPr>
      <w:r>
        <w:t>осуществлять</w:t>
      </w:r>
      <w:r>
        <w:rPr>
          <w:spacing w:val="-4"/>
        </w:rPr>
        <w:t xml:space="preserve"> </w:t>
      </w:r>
      <w:r>
        <w:t>коммуникации</w:t>
      </w:r>
      <w:r>
        <w:rPr>
          <w:spacing w:val="-3"/>
        </w:rPr>
        <w:t xml:space="preserve"> </w:t>
      </w:r>
      <w:r>
        <w:t>во</w:t>
      </w:r>
      <w:r>
        <w:rPr>
          <w:spacing w:val="-3"/>
        </w:rPr>
        <w:t xml:space="preserve"> </w:t>
      </w:r>
      <w:r>
        <w:t>всех</w:t>
      </w:r>
      <w:r>
        <w:rPr>
          <w:spacing w:val="-2"/>
        </w:rPr>
        <w:t xml:space="preserve"> </w:t>
      </w:r>
      <w:r>
        <w:t>сферах</w:t>
      </w:r>
      <w:r>
        <w:rPr>
          <w:spacing w:val="-4"/>
        </w:rPr>
        <w:t xml:space="preserve"> </w:t>
      </w:r>
      <w:r>
        <w:rPr>
          <w:spacing w:val="-2"/>
        </w:rPr>
        <w:t>жизни;</w:t>
      </w:r>
    </w:p>
    <w:p w:rsidR="00F85765" w:rsidRDefault="005F66D3">
      <w:pPr>
        <w:pStyle w:val="a3"/>
        <w:ind w:right="568" w:firstLine="77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85765" w:rsidRDefault="005F66D3">
      <w:pPr>
        <w:pStyle w:val="a3"/>
        <w:ind w:right="566"/>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F85765" w:rsidRDefault="005F66D3">
      <w:pPr>
        <w:pStyle w:val="a3"/>
        <w:ind w:right="572"/>
      </w:pPr>
      <w:r>
        <w:t xml:space="preserve">развёрнуто и логично излагать свою точку зрения с использованием языковых </w:t>
      </w:r>
      <w:r>
        <w:rPr>
          <w:spacing w:val="-2"/>
        </w:rPr>
        <w:t>средств.</w:t>
      </w:r>
    </w:p>
    <w:p w:rsidR="00F85765" w:rsidRDefault="005F66D3">
      <w:pPr>
        <w:pStyle w:val="a5"/>
        <w:numPr>
          <w:ilvl w:val="3"/>
          <w:numId w:val="95"/>
        </w:numPr>
        <w:tabs>
          <w:tab w:val="left" w:pos="2533"/>
        </w:tabs>
        <w:ind w:right="566" w:firstLine="708"/>
        <w:jc w:val="both"/>
        <w:rPr>
          <w:sz w:val="26"/>
        </w:rPr>
      </w:pPr>
      <w:r>
        <w:rPr>
          <w:sz w:val="26"/>
        </w:rPr>
        <w:t>У обучающегося будут сформированы умения самоорганизации как часть регулятивных универсальных учебных действий:</w:t>
      </w:r>
    </w:p>
    <w:p w:rsidR="00F85765" w:rsidRDefault="005F66D3">
      <w:pPr>
        <w:pStyle w:val="a3"/>
        <w:spacing w:before="1"/>
        <w:ind w:right="56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ind w:right="569"/>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ind w:left="1559" w:right="763" w:firstLine="0"/>
      </w:pPr>
      <w:r>
        <w:t>делать</w:t>
      </w:r>
      <w:r>
        <w:rPr>
          <w:spacing w:val="-5"/>
        </w:rPr>
        <w:t xml:space="preserve"> </w:t>
      </w:r>
      <w:r>
        <w:t>осознанный</w:t>
      </w:r>
      <w:r>
        <w:rPr>
          <w:spacing w:val="-4"/>
        </w:rPr>
        <w:t xml:space="preserve"> </w:t>
      </w:r>
      <w:r>
        <w:t>выбор,</w:t>
      </w:r>
      <w:r>
        <w:rPr>
          <w:spacing w:val="-4"/>
        </w:rPr>
        <w:t xml:space="preserve"> </w:t>
      </w:r>
      <w:r>
        <w:t>аргументировать</w:t>
      </w:r>
      <w:r>
        <w:rPr>
          <w:spacing w:val="-6"/>
        </w:rPr>
        <w:t xml:space="preserve"> </w:t>
      </w:r>
      <w:r>
        <w:t>его,</w:t>
      </w:r>
      <w:r>
        <w:rPr>
          <w:spacing w:val="-6"/>
        </w:rPr>
        <w:t xml:space="preserve"> </w:t>
      </w:r>
      <w:r>
        <w:t>брать</w:t>
      </w:r>
      <w:r>
        <w:rPr>
          <w:spacing w:val="-7"/>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rsidR="00F85765" w:rsidRDefault="005F66D3">
      <w:pPr>
        <w:pStyle w:val="a3"/>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3"/>
        <w:ind w:right="565"/>
        <w:jc w:val="left"/>
      </w:pPr>
      <w:r>
        <w:t>96.8.5.6.</w:t>
      </w:r>
      <w:r>
        <w:rPr>
          <w:spacing w:val="-3"/>
        </w:rPr>
        <w:t xml:space="preserve"> </w:t>
      </w:r>
      <w:r>
        <w:t>У</w:t>
      </w:r>
      <w:r>
        <w:rPr>
          <w:spacing w:val="-3"/>
        </w:rPr>
        <w:t xml:space="preserve"> </w:t>
      </w:r>
      <w:r>
        <w:t>обучающегося</w:t>
      </w:r>
      <w:r>
        <w:rPr>
          <w:spacing w:val="-2"/>
        </w:rPr>
        <w:t xml:space="preserve"> </w:t>
      </w:r>
      <w:r>
        <w:t>будут сформированы</w:t>
      </w:r>
      <w:r>
        <w:rPr>
          <w:spacing w:val="-3"/>
        </w:rPr>
        <w:t xml:space="preserve"> </w:t>
      </w:r>
      <w:r>
        <w:t>умения самоконтроля,</w:t>
      </w:r>
      <w:r>
        <w:rPr>
          <w:spacing w:val="-2"/>
        </w:rPr>
        <w:t xml:space="preserve"> </w:t>
      </w:r>
      <w:r>
        <w:t>принятия</w:t>
      </w:r>
      <w:r>
        <w:rPr>
          <w:spacing w:val="-2"/>
        </w:rPr>
        <w:t xml:space="preserve"> </w:t>
      </w:r>
      <w:r>
        <w:t>себя и других как часть регулятивных универсальных учебных действий:</w:t>
      </w:r>
    </w:p>
    <w:p w:rsidR="00F85765" w:rsidRDefault="005F66D3">
      <w:pPr>
        <w:pStyle w:val="a3"/>
        <w:spacing w:line="298" w:lineRule="exact"/>
        <w:ind w:left="1559" w:firstLine="0"/>
        <w:jc w:val="left"/>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ind w:right="573"/>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F85765" w:rsidRDefault="005F66D3">
      <w:pPr>
        <w:pStyle w:val="a3"/>
        <w:ind w:left="1559" w:firstLine="0"/>
        <w:jc w:val="left"/>
      </w:pPr>
      <w:r>
        <w:t>использовать приёмы рефлексии для оценки ситуации, выбора верного решения; оценивать</w:t>
      </w:r>
      <w:r>
        <w:rPr>
          <w:spacing w:val="37"/>
        </w:rPr>
        <w:t xml:space="preserve"> </w:t>
      </w:r>
      <w:r>
        <w:t>соответствие</w:t>
      </w:r>
      <w:r>
        <w:rPr>
          <w:spacing w:val="38"/>
        </w:rPr>
        <w:t xml:space="preserve"> </w:t>
      </w:r>
      <w:r>
        <w:t>создаваемого</w:t>
      </w:r>
      <w:r>
        <w:rPr>
          <w:spacing w:val="37"/>
        </w:rPr>
        <w:t xml:space="preserve"> </w:t>
      </w:r>
      <w:r>
        <w:t>устного/письменного</w:t>
      </w:r>
      <w:r>
        <w:rPr>
          <w:spacing w:val="37"/>
        </w:rPr>
        <w:t xml:space="preserve"> </w:t>
      </w:r>
      <w:r>
        <w:t>текста</w:t>
      </w:r>
      <w:r>
        <w:rPr>
          <w:spacing w:val="40"/>
        </w:rPr>
        <w:t xml:space="preserve"> </w:t>
      </w:r>
      <w:r>
        <w:t>на</w:t>
      </w:r>
      <w:r>
        <w:rPr>
          <w:spacing w:val="38"/>
        </w:rPr>
        <w:t xml:space="preserve"> </w:t>
      </w:r>
      <w:r>
        <w:t>иностранном</w:t>
      </w:r>
    </w:p>
    <w:p w:rsidR="00F85765" w:rsidRDefault="005F66D3">
      <w:pPr>
        <w:pStyle w:val="a3"/>
        <w:ind w:firstLine="0"/>
        <w:jc w:val="left"/>
      </w:pPr>
      <w:r>
        <w:t>(английском)</w:t>
      </w:r>
      <w:r>
        <w:rPr>
          <w:spacing w:val="-7"/>
        </w:rPr>
        <w:t xml:space="preserve"> </w:t>
      </w:r>
      <w:r>
        <w:t>языке</w:t>
      </w:r>
      <w:r>
        <w:rPr>
          <w:spacing w:val="-4"/>
        </w:rPr>
        <w:t xml:space="preserve"> </w:t>
      </w:r>
      <w:r>
        <w:t>выполняемой</w:t>
      </w:r>
      <w:r>
        <w:rPr>
          <w:spacing w:val="-5"/>
        </w:rPr>
        <w:t xml:space="preserve"> </w:t>
      </w:r>
      <w:r>
        <w:t>коммуникативной</w:t>
      </w:r>
      <w:r>
        <w:rPr>
          <w:spacing w:val="-6"/>
        </w:rPr>
        <w:t xml:space="preserve"> </w:t>
      </w:r>
      <w:r>
        <w:rPr>
          <w:spacing w:val="-2"/>
        </w:rPr>
        <w:t>задаче;</w:t>
      </w:r>
    </w:p>
    <w:p w:rsidR="00F85765" w:rsidRDefault="005F66D3">
      <w:pPr>
        <w:pStyle w:val="a3"/>
        <w:spacing w:before="1"/>
        <w:ind w:left="1559" w:right="1025"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4"/>
        </w:rPr>
        <w:t xml:space="preserve"> </w:t>
      </w:r>
      <w:r>
        <w:t>аргументы</w:t>
      </w:r>
      <w:r>
        <w:rPr>
          <w:spacing w:val="-5"/>
        </w:rPr>
        <w:t xml:space="preserve"> </w:t>
      </w:r>
      <w:r>
        <w:t>других</w:t>
      </w:r>
      <w:r>
        <w:rPr>
          <w:spacing w:val="-7"/>
        </w:rPr>
        <w:t xml:space="preserve"> </w:t>
      </w:r>
      <w:r>
        <w:t>при</w:t>
      </w:r>
      <w:r>
        <w:rPr>
          <w:spacing w:val="-6"/>
        </w:rPr>
        <w:t xml:space="preserve"> </w:t>
      </w:r>
      <w:r>
        <w:t>анализе результатов</w:t>
      </w:r>
      <w:r>
        <w:rPr>
          <w:spacing w:val="-7"/>
        </w:rPr>
        <w:t xml:space="preserve"> </w:t>
      </w:r>
      <w:r>
        <w:t>деятельности; принимать себя, понимая свои недостатки и достоинства;</w:t>
      </w:r>
    </w:p>
    <w:p w:rsidR="00F85765" w:rsidRDefault="005F66D3">
      <w:pPr>
        <w:pStyle w:val="a3"/>
        <w:spacing w:before="1"/>
        <w:ind w:left="1559" w:right="565" w:firstLine="0"/>
        <w:jc w:val="left"/>
      </w:pPr>
      <w:r>
        <w:t>принимать</w:t>
      </w:r>
      <w:r>
        <w:rPr>
          <w:spacing w:val="-5"/>
        </w:rPr>
        <w:t xml:space="preserve"> </w:t>
      </w:r>
      <w:r>
        <w:t>мотивы</w:t>
      </w:r>
      <w:r>
        <w:rPr>
          <w:spacing w:val="-6"/>
        </w:rPr>
        <w:t xml:space="preserve"> </w:t>
      </w:r>
      <w:r>
        <w:t>и</w:t>
      </w:r>
      <w:r>
        <w:rPr>
          <w:spacing w:val="-4"/>
        </w:rPr>
        <w:t xml:space="preserve"> </w:t>
      </w:r>
      <w:r>
        <w:t>аргументы</w:t>
      </w:r>
      <w:r>
        <w:rPr>
          <w:spacing w:val="-5"/>
        </w:rPr>
        <w:t xml:space="preserve"> </w:t>
      </w:r>
      <w:r>
        <w:t>других</w:t>
      </w:r>
      <w:r>
        <w:rPr>
          <w:spacing w:val="-7"/>
        </w:rPr>
        <w:t xml:space="preserve"> </w:t>
      </w:r>
      <w:r>
        <w:t>при</w:t>
      </w:r>
      <w:r>
        <w:rPr>
          <w:spacing w:val="-6"/>
        </w:rPr>
        <w:t xml:space="preserve"> </w:t>
      </w:r>
      <w:r>
        <w:t>анализе</w:t>
      </w:r>
      <w:r>
        <w:rPr>
          <w:spacing w:val="-6"/>
        </w:rPr>
        <w:t xml:space="preserve"> </w:t>
      </w:r>
      <w:r>
        <w:t>результатов</w:t>
      </w:r>
      <w:r>
        <w:rPr>
          <w:spacing w:val="-7"/>
        </w:rPr>
        <w:t xml:space="preserve"> </w:t>
      </w:r>
      <w:r>
        <w:t>деятельности; признавать своё право и право других на ошибку;</w:t>
      </w:r>
    </w:p>
    <w:p w:rsidR="00F85765" w:rsidRDefault="005F66D3">
      <w:pPr>
        <w:pStyle w:val="a3"/>
        <w:spacing w:line="298" w:lineRule="exact"/>
        <w:ind w:left="1559" w:firstLine="0"/>
        <w:jc w:val="left"/>
      </w:pPr>
      <w:r>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4"/>
        </w:rPr>
        <w:t xml:space="preserve"> </w:t>
      </w:r>
      <w:r>
        <w:t>с</w:t>
      </w:r>
      <w:r>
        <w:rPr>
          <w:spacing w:val="-4"/>
        </w:rPr>
        <w:t xml:space="preserve"> </w:t>
      </w:r>
      <w:r>
        <w:t>позиции</w:t>
      </w:r>
      <w:r>
        <w:rPr>
          <w:spacing w:val="-5"/>
        </w:rPr>
        <w:t xml:space="preserve"> </w:t>
      </w:r>
      <w:r>
        <w:t xml:space="preserve">другого </w:t>
      </w:r>
      <w:r>
        <w:rPr>
          <w:spacing w:val="-2"/>
        </w:rPr>
        <w:t>человека.</w:t>
      </w:r>
    </w:p>
    <w:p w:rsidR="00F85765" w:rsidRDefault="005F66D3">
      <w:pPr>
        <w:pStyle w:val="a3"/>
        <w:ind w:left="1559" w:firstLine="0"/>
        <w:jc w:val="left"/>
      </w:pPr>
      <w:r>
        <w:t>21.8.5.7.</w:t>
      </w:r>
      <w:r>
        <w:rPr>
          <w:spacing w:val="-4"/>
        </w:rPr>
        <w:t xml:space="preserve"> </w:t>
      </w: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7"/>
        </w:rPr>
        <w:t xml:space="preserve"> </w:t>
      </w:r>
      <w:r>
        <w:t>умения</w:t>
      </w:r>
      <w:r>
        <w:rPr>
          <w:spacing w:val="-3"/>
        </w:rPr>
        <w:t xml:space="preserve"> </w:t>
      </w:r>
      <w:r>
        <w:t>совместной</w:t>
      </w:r>
      <w:r>
        <w:rPr>
          <w:spacing w:val="-7"/>
        </w:rPr>
        <w:t xml:space="preserve"> </w:t>
      </w:r>
      <w:r>
        <w:t>деятельности: понимать и использовать преимущества командной и индивидуальной работы;</w:t>
      </w:r>
    </w:p>
    <w:p w:rsidR="00F85765" w:rsidRDefault="005F66D3">
      <w:pPr>
        <w:pStyle w:val="a3"/>
        <w:ind w:right="572"/>
      </w:pPr>
      <w:r>
        <w:t xml:space="preserve">выбирать тематику и методы совместных действий с учётом общих интересов, и </w:t>
      </w:r>
      <w:r>
        <w:lastRenderedPageBreak/>
        <w:t>возможностей каждого члена коллектива;</w:t>
      </w:r>
    </w:p>
    <w:p w:rsidR="00F85765" w:rsidRDefault="005F66D3">
      <w:pPr>
        <w:pStyle w:val="a3"/>
        <w:ind w:right="56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Pr>
          <w:spacing w:val="40"/>
        </w:rPr>
        <w:t xml:space="preserve"> </w:t>
      </w:r>
      <w:r>
        <w:t>мнений участников, обсуждать результаты совместной работы;</w:t>
      </w:r>
    </w:p>
    <w:p w:rsidR="00F85765" w:rsidRDefault="005F66D3">
      <w:pPr>
        <w:pStyle w:val="a3"/>
        <w:ind w:right="571"/>
      </w:pPr>
      <w:r>
        <w:t>оценивать качество своего вклада и каждого участника команды в общий результат по разработанным критериям;</w:t>
      </w:r>
    </w:p>
    <w:p w:rsidR="00F85765" w:rsidRDefault="005F66D3">
      <w:pPr>
        <w:pStyle w:val="a3"/>
        <w:spacing w:before="67"/>
        <w:ind w:right="572"/>
      </w:pPr>
      <w:r>
        <w:t>предлагать новые проекты, оценивать идеи с позиции новизны, оригинальности, практической значимости.</w:t>
      </w:r>
    </w:p>
    <w:p w:rsidR="00F85765" w:rsidRDefault="005F66D3">
      <w:pPr>
        <w:pStyle w:val="a5"/>
        <w:numPr>
          <w:ilvl w:val="2"/>
          <w:numId w:val="95"/>
        </w:numPr>
        <w:tabs>
          <w:tab w:val="left" w:pos="2339"/>
        </w:tabs>
        <w:ind w:right="564" w:firstLine="708"/>
        <w:jc w:val="both"/>
        <w:rPr>
          <w:sz w:val="26"/>
        </w:rPr>
      </w:pPr>
      <w:r>
        <w:rPr>
          <w:sz w:val="26"/>
        </w:rPr>
        <w:t>Предметные результаты по английскому языку ориентированы на</w:t>
      </w:r>
      <w:r>
        <w:rPr>
          <w:spacing w:val="40"/>
          <w:sz w:val="26"/>
        </w:rPr>
        <w:t xml:space="preserve"> </w:t>
      </w:r>
      <w:r>
        <w:rPr>
          <w:sz w:val="26"/>
        </w:rPr>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85765" w:rsidRDefault="005F66D3">
      <w:pPr>
        <w:pStyle w:val="a5"/>
        <w:numPr>
          <w:ilvl w:val="2"/>
          <w:numId w:val="95"/>
        </w:numPr>
        <w:tabs>
          <w:tab w:val="left" w:pos="2339"/>
        </w:tabs>
        <w:ind w:right="564" w:firstLine="708"/>
        <w:jc w:val="both"/>
        <w:rPr>
          <w:sz w:val="26"/>
        </w:rPr>
      </w:pPr>
      <w:r>
        <w:rPr>
          <w:sz w:val="26"/>
        </w:rPr>
        <w:t>Предметные</w:t>
      </w:r>
      <w:r>
        <w:rPr>
          <w:spacing w:val="-1"/>
          <w:sz w:val="26"/>
        </w:rPr>
        <w:t xml:space="preserve"> </w:t>
      </w:r>
      <w:r>
        <w:rPr>
          <w:sz w:val="26"/>
        </w:rPr>
        <w:t>результаты</w:t>
      </w:r>
      <w:r>
        <w:rPr>
          <w:spacing w:val="-1"/>
          <w:sz w:val="26"/>
        </w:rPr>
        <w:t xml:space="preserve"> </w:t>
      </w:r>
      <w:r>
        <w:rPr>
          <w:sz w:val="26"/>
        </w:rPr>
        <w:t>освоения</w:t>
      </w:r>
      <w:r>
        <w:rPr>
          <w:spacing w:val="-2"/>
          <w:sz w:val="26"/>
        </w:rPr>
        <w:t xml:space="preserve"> </w:t>
      </w:r>
      <w:r>
        <w:rPr>
          <w:sz w:val="26"/>
        </w:rPr>
        <w:t>программы</w:t>
      </w:r>
      <w:r>
        <w:rPr>
          <w:spacing w:val="-2"/>
          <w:sz w:val="26"/>
        </w:rPr>
        <w:t xml:space="preserve"> </w:t>
      </w:r>
      <w:r>
        <w:rPr>
          <w:sz w:val="26"/>
        </w:rPr>
        <w:t>по</w:t>
      </w:r>
      <w:r>
        <w:rPr>
          <w:spacing w:val="-1"/>
          <w:sz w:val="26"/>
        </w:rPr>
        <w:t xml:space="preserve"> </w:t>
      </w:r>
      <w:r>
        <w:rPr>
          <w:sz w:val="26"/>
        </w:rPr>
        <w:t>английскому языку. К концу 10 класса обучающийся научится:</w:t>
      </w:r>
    </w:p>
    <w:p w:rsidR="00F85765" w:rsidRDefault="005F66D3">
      <w:pPr>
        <w:pStyle w:val="a3"/>
        <w:ind w:left="1559" w:firstLine="0"/>
        <w:jc w:val="left"/>
      </w:pPr>
      <w:r>
        <w:t>владеть</w:t>
      </w:r>
      <w:r>
        <w:rPr>
          <w:spacing w:val="-7"/>
        </w:rPr>
        <w:t xml:space="preserve"> </w:t>
      </w:r>
      <w:r>
        <w:t>основными</w:t>
      </w:r>
      <w:r>
        <w:rPr>
          <w:spacing w:val="-4"/>
        </w:rPr>
        <w:t xml:space="preserve"> </w:t>
      </w:r>
      <w:r>
        <w:t>видами</w:t>
      </w:r>
      <w:r>
        <w:rPr>
          <w:spacing w:val="-6"/>
        </w:rPr>
        <w:t xml:space="preserve"> </w:t>
      </w:r>
      <w:r>
        <w:t>речевой</w:t>
      </w:r>
      <w:r>
        <w:rPr>
          <w:spacing w:val="-7"/>
        </w:rPr>
        <w:t xml:space="preserve"> </w:t>
      </w:r>
      <w:r>
        <w:rPr>
          <w:spacing w:val="-2"/>
        </w:rPr>
        <w:t>деятельности:</w:t>
      </w:r>
    </w:p>
    <w:p w:rsidR="00F85765" w:rsidRDefault="005F66D3">
      <w:pPr>
        <w:pStyle w:val="a3"/>
        <w:spacing w:before="1" w:line="298" w:lineRule="exact"/>
        <w:ind w:left="1559" w:firstLine="0"/>
        <w:jc w:val="left"/>
      </w:pPr>
      <w:r>
        <w:rPr>
          <w:spacing w:val="-2"/>
        </w:rPr>
        <w:t>говорение:</w:t>
      </w:r>
    </w:p>
    <w:p w:rsidR="00F85765" w:rsidRDefault="005F66D3">
      <w:pPr>
        <w:pStyle w:val="a3"/>
        <w:ind w:right="564"/>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85765" w:rsidRDefault="005F66D3">
      <w:pPr>
        <w:pStyle w:val="a3"/>
        <w:ind w:right="56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85765" w:rsidRDefault="005F66D3">
      <w:pPr>
        <w:pStyle w:val="a3"/>
        <w:ind w:right="565"/>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F85765" w:rsidRDefault="005F66D3">
      <w:pPr>
        <w:pStyle w:val="a3"/>
        <w:ind w:left="1559" w:right="1052" w:firstLine="0"/>
      </w:pPr>
      <w:r>
        <w:t>устно</w:t>
      </w:r>
      <w:r>
        <w:rPr>
          <w:spacing w:val="-6"/>
        </w:rPr>
        <w:t xml:space="preserve"> </w:t>
      </w:r>
      <w:r>
        <w:t>излагать</w:t>
      </w:r>
      <w:r>
        <w:rPr>
          <w:spacing w:val="-4"/>
        </w:rPr>
        <w:t xml:space="preserve"> </w:t>
      </w:r>
      <w:r>
        <w:t>результаты</w:t>
      </w:r>
      <w:r>
        <w:rPr>
          <w:spacing w:val="-4"/>
        </w:rPr>
        <w:t xml:space="preserve"> </w:t>
      </w:r>
      <w:r>
        <w:t>выполненной</w:t>
      </w:r>
      <w:r>
        <w:rPr>
          <w:spacing w:val="-5"/>
        </w:rPr>
        <w:t xml:space="preserve"> </w:t>
      </w:r>
      <w:r>
        <w:t>проектной</w:t>
      </w:r>
      <w:r>
        <w:rPr>
          <w:spacing w:val="-5"/>
        </w:rPr>
        <w:t xml:space="preserve"> </w:t>
      </w:r>
      <w:r>
        <w:t>работы</w:t>
      </w:r>
      <w:r>
        <w:rPr>
          <w:spacing w:val="-4"/>
        </w:rPr>
        <w:t xml:space="preserve"> </w:t>
      </w:r>
      <w:r>
        <w:t>(объём –</w:t>
      </w:r>
      <w:r>
        <w:rPr>
          <w:spacing w:val="-3"/>
        </w:rPr>
        <w:t xml:space="preserve"> </w:t>
      </w:r>
      <w:r>
        <w:t>до</w:t>
      </w:r>
      <w:r>
        <w:rPr>
          <w:spacing w:val="-6"/>
        </w:rPr>
        <w:t xml:space="preserve"> </w:t>
      </w:r>
      <w:r>
        <w:t>14</w:t>
      </w:r>
      <w:r>
        <w:rPr>
          <w:spacing w:val="-4"/>
        </w:rPr>
        <w:t xml:space="preserve"> </w:t>
      </w:r>
      <w:r>
        <w:t xml:space="preserve">фраз); </w:t>
      </w:r>
      <w:r>
        <w:rPr>
          <w:spacing w:val="-2"/>
        </w:rPr>
        <w:t>аудирование:</w:t>
      </w:r>
    </w:p>
    <w:p w:rsidR="00F85765" w:rsidRDefault="005F66D3">
      <w:pPr>
        <w:pStyle w:val="a3"/>
        <w:ind w:right="566"/>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85765" w:rsidRDefault="005F66D3">
      <w:pPr>
        <w:pStyle w:val="a3"/>
        <w:ind w:left="1559" w:firstLine="0"/>
      </w:pPr>
      <w:r>
        <w:t xml:space="preserve">смысловое </w:t>
      </w:r>
      <w:r>
        <w:rPr>
          <w:spacing w:val="-2"/>
        </w:rPr>
        <w:t>чтение:</w:t>
      </w:r>
    </w:p>
    <w:p w:rsidR="00F85765" w:rsidRDefault="005F66D3">
      <w:pPr>
        <w:pStyle w:val="a3"/>
        <w:spacing w:before="2"/>
        <w:ind w:right="562"/>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F85765" w:rsidRDefault="005F66D3">
      <w:pPr>
        <w:pStyle w:val="a3"/>
        <w:ind w:right="567"/>
      </w:pPr>
      <w:r>
        <w:t>читать про себя</w:t>
      </w:r>
      <w:r>
        <w:rPr>
          <w:spacing w:val="-2"/>
        </w:rPr>
        <w:t xml:space="preserve"> </w:t>
      </w:r>
      <w:r>
        <w:t>и устанавливать причинно-следственную взаимосвязь изложенных в тексте фактов и событий;</w:t>
      </w:r>
    </w:p>
    <w:p w:rsidR="00F85765" w:rsidRDefault="005F66D3">
      <w:pPr>
        <w:pStyle w:val="a3"/>
        <w:ind w:right="574"/>
      </w:pPr>
      <w:r>
        <w:t xml:space="preserve">читать про себя </w:t>
      </w:r>
      <w:proofErr w:type="spellStart"/>
      <w:r>
        <w:t>несплошные</w:t>
      </w:r>
      <w:proofErr w:type="spellEnd"/>
      <w:r>
        <w:t xml:space="preserve"> тексты (таблицы, диаграммы, графики и другие) и понимать представленную в них информацию;</w:t>
      </w:r>
    </w:p>
    <w:p w:rsidR="00F85765" w:rsidRDefault="005F66D3">
      <w:pPr>
        <w:pStyle w:val="a3"/>
        <w:spacing w:line="298" w:lineRule="exact"/>
        <w:ind w:left="1559" w:firstLine="0"/>
      </w:pPr>
      <w:r>
        <w:t>письменная</w:t>
      </w:r>
      <w:r>
        <w:rPr>
          <w:spacing w:val="-9"/>
        </w:rPr>
        <w:t xml:space="preserve"> </w:t>
      </w:r>
      <w:r>
        <w:rPr>
          <w:spacing w:val="-2"/>
        </w:rPr>
        <w:t>речь:</w:t>
      </w:r>
    </w:p>
    <w:p w:rsidR="00F85765" w:rsidRDefault="005F66D3">
      <w:pPr>
        <w:pStyle w:val="a3"/>
        <w:jc w:val="left"/>
      </w:pPr>
      <w:r>
        <w:t>заполнять</w:t>
      </w:r>
      <w:r>
        <w:rPr>
          <w:spacing w:val="-2"/>
        </w:rPr>
        <w:t xml:space="preserve"> </w:t>
      </w:r>
      <w:r>
        <w:t>анкеты</w:t>
      </w:r>
      <w:r>
        <w:rPr>
          <w:spacing w:val="-3"/>
        </w:rPr>
        <w:t xml:space="preserve"> </w:t>
      </w:r>
      <w:r>
        <w:t>и</w:t>
      </w:r>
      <w:r>
        <w:rPr>
          <w:spacing w:val="-2"/>
        </w:rPr>
        <w:t xml:space="preserve"> </w:t>
      </w:r>
      <w:r>
        <w:t>формуляры,</w:t>
      </w:r>
      <w:r>
        <w:rPr>
          <w:spacing w:val="-2"/>
        </w:rPr>
        <w:t xml:space="preserve"> </w:t>
      </w:r>
      <w:r>
        <w:t>сообщая</w:t>
      </w:r>
      <w:r>
        <w:rPr>
          <w:spacing w:val="-2"/>
        </w:rPr>
        <w:t xml:space="preserve"> </w:t>
      </w:r>
      <w:r>
        <w:t>о</w:t>
      </w:r>
      <w:r>
        <w:rPr>
          <w:spacing w:val="-3"/>
        </w:rPr>
        <w:t xml:space="preserve"> </w:t>
      </w:r>
      <w:r>
        <w:t>себе</w:t>
      </w:r>
      <w:r>
        <w:rPr>
          <w:spacing w:val="-2"/>
        </w:rPr>
        <w:t xml:space="preserve"> </w:t>
      </w:r>
      <w:r>
        <w:t>основные</w:t>
      </w:r>
      <w:r>
        <w:rPr>
          <w:spacing w:val="-3"/>
        </w:rPr>
        <w:t xml:space="preserve"> </w:t>
      </w:r>
      <w:r>
        <w:t>сведения, в</w:t>
      </w:r>
      <w:r>
        <w:rPr>
          <w:spacing w:val="-4"/>
        </w:rPr>
        <w:t xml:space="preserve"> </w:t>
      </w:r>
      <w:r>
        <w:t>соответствии</w:t>
      </w:r>
      <w:r>
        <w:rPr>
          <w:spacing w:val="-1"/>
        </w:rPr>
        <w:t xml:space="preserve"> </w:t>
      </w:r>
      <w:r>
        <w:t>с нормами, принятыми в стране/странах изучаемого языка;</w:t>
      </w:r>
    </w:p>
    <w:p w:rsidR="00F85765" w:rsidRDefault="005F66D3">
      <w:pPr>
        <w:pStyle w:val="a3"/>
        <w:jc w:val="left"/>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75"/>
        </w:rPr>
        <w:t xml:space="preserve"> </w:t>
      </w:r>
      <w:r>
        <w:t>с</w:t>
      </w:r>
      <w:r>
        <w:rPr>
          <w:spacing w:val="80"/>
        </w:rPr>
        <w:t xml:space="preserve"> </w:t>
      </w:r>
      <w:r>
        <w:lastRenderedPageBreak/>
        <w:t>нормами, принятыми в стране/странах изучаемого языка;</w:t>
      </w:r>
    </w:p>
    <w:p w:rsidR="00F85765" w:rsidRDefault="005F66D3">
      <w:pPr>
        <w:pStyle w:val="a3"/>
        <w:jc w:val="left"/>
      </w:pPr>
      <w:r>
        <w:t>писать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соблюдая</w:t>
      </w:r>
      <w:r>
        <w:rPr>
          <w:spacing w:val="80"/>
        </w:rPr>
        <w:t xml:space="preserve"> </w:t>
      </w:r>
      <w:r>
        <w:t>речевой</w:t>
      </w:r>
      <w:r>
        <w:rPr>
          <w:spacing w:val="80"/>
        </w:rPr>
        <w:t xml:space="preserve"> </w:t>
      </w:r>
      <w:r>
        <w:t>этикет,</w:t>
      </w:r>
      <w:r>
        <w:rPr>
          <w:spacing w:val="80"/>
          <w:w w:val="150"/>
        </w:rPr>
        <w:t xml:space="preserve"> </w:t>
      </w:r>
      <w:r>
        <w:t>принятый в стране/странах изучаемого языка (объём сообщения – до 130 слов);</w:t>
      </w:r>
    </w:p>
    <w:p w:rsidR="00F85765" w:rsidRDefault="005F66D3">
      <w:pPr>
        <w:pStyle w:val="a3"/>
        <w:jc w:val="left"/>
        <w:rPr>
          <w:spacing w:val="-2"/>
        </w:rPr>
      </w:pPr>
      <w:r>
        <w:t>создавать</w:t>
      </w:r>
      <w:r>
        <w:rPr>
          <w:spacing w:val="80"/>
        </w:rPr>
        <w:t xml:space="preserve"> </w:t>
      </w:r>
      <w:r>
        <w:t>письменные</w:t>
      </w:r>
      <w:r>
        <w:rPr>
          <w:spacing w:val="80"/>
        </w:rPr>
        <w:t xml:space="preserve"> </w:t>
      </w:r>
      <w:r>
        <w:t>высказывания</w:t>
      </w:r>
      <w:r>
        <w:rPr>
          <w:spacing w:val="80"/>
        </w:rPr>
        <w:t xml:space="preserve"> </w:t>
      </w:r>
      <w:r>
        <w:t>на</w:t>
      </w:r>
      <w:r>
        <w:rPr>
          <w:spacing w:val="80"/>
        </w:rPr>
        <w:t xml:space="preserve"> </w:t>
      </w:r>
      <w:r>
        <w:t>основе</w:t>
      </w:r>
      <w:r>
        <w:rPr>
          <w:spacing w:val="80"/>
        </w:rPr>
        <w:t xml:space="preserve"> </w:t>
      </w:r>
      <w:r>
        <w:t>плана,</w:t>
      </w:r>
      <w:r>
        <w:rPr>
          <w:spacing w:val="80"/>
        </w:rPr>
        <w:t xml:space="preserve"> </w:t>
      </w:r>
      <w:r>
        <w:t>иллюстрации,</w:t>
      </w:r>
      <w:r>
        <w:rPr>
          <w:spacing w:val="80"/>
        </w:rPr>
        <w:t xml:space="preserve"> </w:t>
      </w:r>
      <w:r>
        <w:t>таблицы, диаграммы</w:t>
      </w:r>
      <w:r>
        <w:rPr>
          <w:spacing w:val="36"/>
        </w:rPr>
        <w:t xml:space="preserve"> </w:t>
      </w:r>
      <w:r>
        <w:t>и/или</w:t>
      </w:r>
      <w:r>
        <w:rPr>
          <w:spacing w:val="37"/>
        </w:rPr>
        <w:t xml:space="preserve"> </w:t>
      </w:r>
      <w:r>
        <w:t>прочитанного/прослушанного</w:t>
      </w:r>
      <w:r>
        <w:rPr>
          <w:spacing w:val="37"/>
        </w:rPr>
        <w:t xml:space="preserve"> </w:t>
      </w:r>
      <w:r>
        <w:t>текста</w:t>
      </w:r>
      <w:r>
        <w:rPr>
          <w:spacing w:val="39"/>
        </w:rPr>
        <w:t xml:space="preserve"> </w:t>
      </w:r>
      <w:r>
        <w:t>с</w:t>
      </w:r>
      <w:r>
        <w:rPr>
          <w:spacing w:val="45"/>
        </w:rPr>
        <w:t xml:space="preserve"> </w:t>
      </w:r>
      <w:r>
        <w:t>использованием</w:t>
      </w:r>
      <w:r>
        <w:rPr>
          <w:spacing w:val="40"/>
        </w:rPr>
        <w:t xml:space="preserve"> </w:t>
      </w:r>
      <w:r>
        <w:t>образца</w:t>
      </w:r>
      <w:r>
        <w:rPr>
          <w:spacing w:val="38"/>
        </w:rPr>
        <w:t xml:space="preserve"> </w:t>
      </w:r>
      <w:r>
        <w:rPr>
          <w:spacing w:val="-2"/>
        </w:rPr>
        <w:t>(объём</w:t>
      </w:r>
    </w:p>
    <w:p w:rsidR="00F85765" w:rsidRDefault="005F66D3">
      <w:pPr>
        <w:pStyle w:val="a3"/>
        <w:spacing w:before="67" w:line="298" w:lineRule="exact"/>
        <w:ind w:firstLine="0"/>
      </w:pPr>
      <w:r>
        <w:t>высказывания</w:t>
      </w:r>
      <w:r>
        <w:rPr>
          <w:spacing w:val="-4"/>
        </w:rPr>
        <w:t xml:space="preserve"> </w:t>
      </w:r>
      <w:r>
        <w:t>–</w:t>
      </w:r>
      <w:r>
        <w:rPr>
          <w:spacing w:val="-2"/>
        </w:rPr>
        <w:t xml:space="preserve"> </w:t>
      </w:r>
      <w:r>
        <w:t>до</w:t>
      </w:r>
      <w:r>
        <w:rPr>
          <w:spacing w:val="-3"/>
        </w:rPr>
        <w:t xml:space="preserve"> </w:t>
      </w:r>
      <w:r>
        <w:t>150</w:t>
      </w:r>
      <w:r>
        <w:rPr>
          <w:spacing w:val="-2"/>
        </w:rPr>
        <w:t xml:space="preserve"> слов);</w:t>
      </w:r>
    </w:p>
    <w:p w:rsidR="00F85765" w:rsidRDefault="005F66D3">
      <w:pPr>
        <w:pStyle w:val="a3"/>
        <w:ind w:right="565"/>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F85765" w:rsidRDefault="005F66D3">
      <w:pPr>
        <w:pStyle w:val="a3"/>
        <w:spacing w:before="1" w:line="298" w:lineRule="exact"/>
        <w:ind w:left="1559" w:firstLine="0"/>
      </w:pPr>
      <w:r>
        <w:t>владеть</w:t>
      </w:r>
      <w:r>
        <w:rPr>
          <w:spacing w:val="-8"/>
        </w:rPr>
        <w:t xml:space="preserve"> </w:t>
      </w:r>
      <w:r>
        <w:t>фонетическими</w:t>
      </w:r>
      <w:r>
        <w:rPr>
          <w:spacing w:val="-7"/>
        </w:rPr>
        <w:t xml:space="preserve"> </w:t>
      </w:r>
      <w:r>
        <w:rPr>
          <w:spacing w:val="-2"/>
        </w:rPr>
        <w:t>навыками:</w:t>
      </w:r>
    </w:p>
    <w:p w:rsidR="00F85765" w:rsidRDefault="005F66D3">
      <w:pPr>
        <w:pStyle w:val="a3"/>
        <w:ind w:right="567"/>
      </w:pPr>
      <w:r>
        <w:t>различать на слух, без ошибок, ведущих к сбою коммуникации, произносить слова с правильным</w:t>
      </w:r>
      <w:r>
        <w:rPr>
          <w:spacing w:val="-3"/>
        </w:rPr>
        <w:t xml:space="preserve"> </w:t>
      </w:r>
      <w:r>
        <w:t>ударением</w:t>
      </w:r>
      <w:r>
        <w:rPr>
          <w:spacing w:val="-2"/>
        </w:rPr>
        <w:t xml:space="preserve"> </w:t>
      </w:r>
      <w:r>
        <w:t>и</w:t>
      </w:r>
      <w:r>
        <w:rPr>
          <w:spacing w:val="-1"/>
        </w:rPr>
        <w:t xml:space="preserve"> </w:t>
      </w:r>
      <w:r>
        <w:t>фразы</w:t>
      </w:r>
      <w:r>
        <w:rPr>
          <w:spacing w:val="-1"/>
        </w:rPr>
        <w:t xml:space="preserve"> </w:t>
      </w:r>
      <w:r>
        <w:t>с</w:t>
      </w:r>
      <w:r>
        <w:rPr>
          <w:spacing w:val="-1"/>
        </w:rPr>
        <w:t xml:space="preserve"> </w:t>
      </w:r>
      <w:r>
        <w:t>соблюдением их ритмико-интонационных</w:t>
      </w:r>
      <w:r>
        <w:rPr>
          <w:spacing w:val="-1"/>
        </w:rPr>
        <w:t xml:space="preserve"> </w:t>
      </w:r>
      <w:r>
        <w:t>особенностей, в том числе применять правило отсутствия фразового ударения на служебных словах;</w:t>
      </w:r>
    </w:p>
    <w:p w:rsidR="00F85765" w:rsidRDefault="005F66D3">
      <w:pPr>
        <w:pStyle w:val="a3"/>
        <w:spacing w:before="1"/>
        <w:ind w:right="563"/>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85765" w:rsidRDefault="005F66D3">
      <w:pPr>
        <w:pStyle w:val="a3"/>
        <w:ind w:left="1559" w:right="1735" w:firstLine="0"/>
      </w:pPr>
      <w:r>
        <w:t>владеть</w:t>
      </w:r>
      <w:r>
        <w:rPr>
          <w:spacing w:val="-7"/>
        </w:rPr>
        <w:t xml:space="preserve"> </w:t>
      </w:r>
      <w:r>
        <w:t>орфографическими</w:t>
      </w:r>
      <w:r>
        <w:rPr>
          <w:spacing w:val="-8"/>
        </w:rPr>
        <w:t xml:space="preserve"> </w:t>
      </w:r>
      <w:r>
        <w:t>навыками:</w:t>
      </w:r>
      <w:r>
        <w:rPr>
          <w:spacing w:val="-7"/>
        </w:rPr>
        <w:t xml:space="preserve"> </w:t>
      </w:r>
      <w:r>
        <w:t>правильно</w:t>
      </w:r>
      <w:r>
        <w:rPr>
          <w:spacing w:val="-8"/>
        </w:rPr>
        <w:t xml:space="preserve"> </w:t>
      </w:r>
      <w:r>
        <w:t>писать</w:t>
      </w:r>
      <w:r>
        <w:rPr>
          <w:spacing w:val="-7"/>
        </w:rPr>
        <w:t xml:space="preserve"> </w:t>
      </w:r>
      <w:r>
        <w:t>изученные</w:t>
      </w:r>
      <w:r>
        <w:rPr>
          <w:spacing w:val="-8"/>
        </w:rPr>
        <w:t xml:space="preserve"> </w:t>
      </w:r>
      <w:r>
        <w:t>слова; владеть пунктуационными навыками:</w:t>
      </w:r>
    </w:p>
    <w:p w:rsidR="00F85765" w:rsidRDefault="005F66D3">
      <w:pPr>
        <w:pStyle w:val="a3"/>
        <w:ind w:right="567"/>
      </w:pPr>
      <w:r>
        <w:t>использовать запятую при перечислении, обращении и при выделении вводных</w:t>
      </w:r>
      <w:r>
        <w:rPr>
          <w:spacing w:val="40"/>
        </w:rPr>
        <w:t xml:space="preserve"> </w:t>
      </w:r>
      <w:r>
        <w:t>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85765" w:rsidRDefault="005F66D3">
      <w:pPr>
        <w:pStyle w:val="a3"/>
        <w:ind w:right="562"/>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85765" w:rsidRDefault="005F66D3">
      <w:pPr>
        <w:pStyle w:val="a3"/>
        <w:spacing w:before="1" w:line="298" w:lineRule="exact"/>
        <w:ind w:left="1559" w:firstLine="0"/>
      </w:pPr>
      <w:r>
        <w:t>распознавать</w:t>
      </w:r>
      <w:r>
        <w:rPr>
          <w:spacing w:val="-5"/>
        </w:rPr>
        <w:t xml:space="preserve"> </w:t>
      </w:r>
      <w:r>
        <w:t>и</w:t>
      </w:r>
      <w:r>
        <w:rPr>
          <w:spacing w:val="-6"/>
        </w:rPr>
        <w:t xml:space="preserve"> </w:t>
      </w:r>
      <w:r>
        <w:t>употреблять</w:t>
      </w:r>
      <w:r>
        <w:rPr>
          <w:spacing w:val="-3"/>
        </w:rPr>
        <w:t xml:space="preserve"> </w:t>
      </w:r>
      <w:r>
        <w:t>в</w:t>
      </w:r>
      <w:r>
        <w:rPr>
          <w:spacing w:val="-4"/>
        </w:rPr>
        <w:t xml:space="preserve"> </w:t>
      </w:r>
      <w:r>
        <w:t>устной</w:t>
      </w:r>
      <w:r>
        <w:rPr>
          <w:spacing w:val="-2"/>
        </w:rPr>
        <w:t xml:space="preserve"> </w:t>
      </w:r>
      <w:r>
        <w:t>и</w:t>
      </w:r>
      <w:r>
        <w:rPr>
          <w:spacing w:val="-4"/>
        </w:rPr>
        <w:t xml:space="preserve"> </w:t>
      </w:r>
      <w:r>
        <w:t>письменной</w:t>
      </w:r>
      <w:r>
        <w:rPr>
          <w:spacing w:val="-3"/>
        </w:rPr>
        <w:t xml:space="preserve"> </w:t>
      </w:r>
      <w:r>
        <w:rPr>
          <w:spacing w:val="-2"/>
        </w:rPr>
        <w:t>речи:</w:t>
      </w:r>
    </w:p>
    <w:p w:rsidR="00F85765" w:rsidRDefault="005F66D3">
      <w:pPr>
        <w:pStyle w:val="a3"/>
        <w:spacing w:line="298" w:lineRule="exact"/>
        <w:ind w:left="1559" w:firstLine="0"/>
      </w:pPr>
      <w:r>
        <w:t>родственные</w:t>
      </w:r>
      <w:r>
        <w:rPr>
          <w:spacing w:val="-8"/>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rPr>
          <w:spacing w:val="-2"/>
        </w:rPr>
        <w:t>аффиксации:</w:t>
      </w:r>
    </w:p>
    <w:p w:rsidR="00F85765" w:rsidRDefault="005F66D3">
      <w:pPr>
        <w:pStyle w:val="a3"/>
        <w:spacing w:before="1"/>
        <w:ind w:left="1559" w:right="565" w:firstLine="0"/>
      </w:pPr>
      <w:r>
        <w:t xml:space="preserve">глаголы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имена</w:t>
      </w:r>
      <w:r>
        <w:rPr>
          <w:spacing w:val="-2"/>
        </w:rPr>
        <w:t xml:space="preserve"> </w:t>
      </w:r>
      <w:r>
        <w:t>существительные</w:t>
      </w:r>
      <w:r>
        <w:rPr>
          <w:spacing w:val="1"/>
        </w:rPr>
        <w:t xml:space="preserve"> </w:t>
      </w:r>
      <w:r>
        <w:t>при помощи</w:t>
      </w:r>
      <w:r>
        <w:rPr>
          <w:spacing w:val="1"/>
        </w:rPr>
        <w:t xml:space="preserve"> </w:t>
      </w:r>
      <w:r>
        <w:t>префиксов</w:t>
      </w:r>
      <w:r>
        <w:rPr>
          <w:spacing w:val="-1"/>
        </w:rPr>
        <w:t xml:space="preserve"> </w:t>
      </w:r>
      <w:proofErr w:type="spellStart"/>
      <w:r>
        <w:t>un</w:t>
      </w:r>
      <w:proofErr w:type="spellEnd"/>
      <w:r>
        <w:t xml:space="preserve">-, </w:t>
      </w:r>
      <w:proofErr w:type="spellStart"/>
      <w:r>
        <w:t>in</w:t>
      </w:r>
      <w:proofErr w:type="spellEnd"/>
      <w:r>
        <w:t>-/</w:t>
      </w:r>
      <w:proofErr w:type="spellStart"/>
      <w:r>
        <w:t>im</w:t>
      </w:r>
      <w:proofErr w:type="spellEnd"/>
      <w:r>
        <w:t>-</w:t>
      </w:r>
      <w:r>
        <w:rPr>
          <w:spacing w:val="-2"/>
        </w:rPr>
        <w:t xml:space="preserve"> </w:t>
      </w:r>
      <w:r>
        <w:t>и суффиксов</w:t>
      </w:r>
      <w:r>
        <w:rPr>
          <w:spacing w:val="-1"/>
        </w:rPr>
        <w:t xml:space="preserve"> </w:t>
      </w:r>
      <w:r>
        <w:t>-</w:t>
      </w:r>
      <w:proofErr w:type="spellStart"/>
      <w:r>
        <w:t>ance</w:t>
      </w:r>
      <w:proofErr w:type="spellEnd"/>
      <w:r>
        <w:t>/-</w:t>
      </w:r>
      <w:proofErr w:type="spellStart"/>
      <w:r>
        <w:rPr>
          <w:spacing w:val="-2"/>
        </w:rPr>
        <w:t>ence</w:t>
      </w:r>
      <w:proofErr w:type="spellEnd"/>
      <w:r>
        <w:rPr>
          <w:spacing w:val="-2"/>
        </w:rPr>
        <w:t>,</w:t>
      </w:r>
    </w:p>
    <w:p w:rsidR="00F85765" w:rsidRPr="0075734C" w:rsidRDefault="005F66D3">
      <w:pPr>
        <w:pStyle w:val="a3"/>
        <w:spacing w:line="298" w:lineRule="exact"/>
        <w:ind w:firstLine="0"/>
        <w:rPr>
          <w:lang w:val="en-US"/>
        </w:rPr>
      </w:pPr>
      <w:r w:rsidRPr="0075734C">
        <w:rPr>
          <w:lang w:val="en-US"/>
        </w:rPr>
        <w:t>-</w:t>
      </w:r>
      <w:proofErr w:type="spellStart"/>
      <w:r w:rsidRPr="0075734C">
        <w:rPr>
          <w:lang w:val="en-US"/>
        </w:rPr>
        <w:t>er</w:t>
      </w:r>
      <w:proofErr w:type="spellEnd"/>
      <w:r w:rsidRPr="0075734C">
        <w:rPr>
          <w:lang w:val="en-US"/>
        </w:rPr>
        <w:t>/-or,</w:t>
      </w:r>
      <w:r w:rsidRPr="0075734C">
        <w:rPr>
          <w:spacing w:val="-2"/>
          <w:lang w:val="en-US"/>
        </w:rPr>
        <w:t xml:space="preserve"> </w:t>
      </w:r>
      <w:r w:rsidRPr="0075734C">
        <w:rPr>
          <w:lang w:val="en-US"/>
        </w:rPr>
        <w:t>-</w:t>
      </w:r>
      <w:proofErr w:type="spellStart"/>
      <w:r w:rsidRPr="0075734C">
        <w:rPr>
          <w:lang w:val="en-US"/>
        </w:rPr>
        <w:t>ing</w:t>
      </w:r>
      <w:proofErr w:type="spellEnd"/>
      <w:r w:rsidRPr="0075734C">
        <w:rPr>
          <w:lang w:val="en-US"/>
        </w:rPr>
        <w:t>,</w:t>
      </w:r>
      <w:r w:rsidRPr="0075734C">
        <w:rPr>
          <w:spacing w:val="-1"/>
          <w:lang w:val="en-US"/>
        </w:rPr>
        <w:t xml:space="preserve"> </w:t>
      </w:r>
      <w:r w:rsidRPr="0075734C">
        <w:rPr>
          <w:lang w:val="en-US"/>
        </w:rPr>
        <w:t>-</w:t>
      </w:r>
      <w:proofErr w:type="spellStart"/>
      <w:r w:rsidRPr="0075734C">
        <w:rPr>
          <w:lang w:val="en-US"/>
        </w:rPr>
        <w:t>ist</w:t>
      </w:r>
      <w:proofErr w:type="spellEnd"/>
      <w:r w:rsidRPr="0075734C">
        <w:rPr>
          <w:lang w:val="en-US"/>
        </w:rPr>
        <w:t>, -</w:t>
      </w:r>
      <w:proofErr w:type="spellStart"/>
      <w:r w:rsidRPr="0075734C">
        <w:rPr>
          <w:lang w:val="en-US"/>
        </w:rPr>
        <w:t>ity</w:t>
      </w:r>
      <w:proofErr w:type="spellEnd"/>
      <w:r w:rsidRPr="0075734C">
        <w:rPr>
          <w:lang w:val="en-US"/>
        </w:rPr>
        <w:t>,</w:t>
      </w:r>
      <w:r w:rsidRPr="0075734C">
        <w:rPr>
          <w:spacing w:val="-2"/>
          <w:lang w:val="en-US"/>
        </w:rPr>
        <w:t xml:space="preserve"> </w:t>
      </w:r>
      <w:r w:rsidRPr="0075734C">
        <w:rPr>
          <w:lang w:val="en-US"/>
        </w:rPr>
        <w:t>-</w:t>
      </w:r>
      <w:proofErr w:type="spellStart"/>
      <w:r w:rsidRPr="0075734C">
        <w:rPr>
          <w:lang w:val="en-US"/>
        </w:rPr>
        <w:t>ment</w:t>
      </w:r>
      <w:proofErr w:type="spellEnd"/>
      <w:r w:rsidRPr="0075734C">
        <w:rPr>
          <w:lang w:val="en-US"/>
        </w:rPr>
        <w:t>,</w:t>
      </w:r>
      <w:r w:rsidRPr="0075734C">
        <w:rPr>
          <w:spacing w:val="-2"/>
          <w:lang w:val="en-US"/>
        </w:rPr>
        <w:t xml:space="preserve"> </w:t>
      </w:r>
      <w:r w:rsidRPr="0075734C">
        <w:rPr>
          <w:lang w:val="en-US"/>
        </w:rPr>
        <w:t>-ness,</w:t>
      </w:r>
      <w:r w:rsidRPr="0075734C">
        <w:rPr>
          <w:spacing w:val="-2"/>
          <w:lang w:val="en-US"/>
        </w:rPr>
        <w:t xml:space="preserve"> </w:t>
      </w:r>
      <w:r w:rsidRPr="0075734C">
        <w:rPr>
          <w:lang w:val="en-US"/>
        </w:rPr>
        <w:t>-</w:t>
      </w:r>
      <w:proofErr w:type="spellStart"/>
      <w:r w:rsidRPr="0075734C">
        <w:rPr>
          <w:lang w:val="en-US"/>
        </w:rPr>
        <w:t>sion</w:t>
      </w:r>
      <w:proofErr w:type="spellEnd"/>
      <w:r w:rsidRPr="0075734C">
        <w:rPr>
          <w:lang w:val="en-US"/>
        </w:rPr>
        <w:t>/-</w:t>
      </w:r>
      <w:proofErr w:type="spellStart"/>
      <w:r w:rsidRPr="0075734C">
        <w:rPr>
          <w:lang w:val="en-US"/>
        </w:rPr>
        <w:t>tion</w:t>
      </w:r>
      <w:proofErr w:type="spellEnd"/>
      <w:r w:rsidRPr="0075734C">
        <w:rPr>
          <w:lang w:val="en-US"/>
        </w:rPr>
        <w:t>,</w:t>
      </w:r>
      <w:r w:rsidRPr="0075734C">
        <w:rPr>
          <w:spacing w:val="-1"/>
          <w:lang w:val="en-US"/>
        </w:rPr>
        <w:t xml:space="preserve"> </w:t>
      </w:r>
      <w:r w:rsidRPr="0075734C">
        <w:rPr>
          <w:lang w:val="en-US"/>
        </w:rPr>
        <w:t>-</w:t>
      </w:r>
      <w:r w:rsidRPr="0075734C">
        <w:rPr>
          <w:spacing w:val="-2"/>
          <w:lang w:val="en-US"/>
        </w:rPr>
        <w:t>ship;</w:t>
      </w:r>
    </w:p>
    <w:p w:rsidR="00F85765" w:rsidRPr="0075734C" w:rsidRDefault="005F66D3">
      <w:pPr>
        <w:pStyle w:val="a3"/>
        <w:ind w:right="565"/>
        <w:rPr>
          <w:lang w:val="en-US"/>
        </w:rPr>
      </w:pPr>
      <w:r>
        <w:t>имена</w:t>
      </w:r>
      <w:r w:rsidRPr="0075734C">
        <w:rPr>
          <w:lang w:val="en-US"/>
        </w:rPr>
        <w:t xml:space="preserve"> </w:t>
      </w:r>
      <w:r>
        <w:t>прилагательные</w:t>
      </w:r>
      <w:r w:rsidRPr="0075734C">
        <w:rPr>
          <w:lang w:val="en-US"/>
        </w:rPr>
        <w:t xml:space="preserve"> </w:t>
      </w:r>
      <w:r>
        <w:t>при</w:t>
      </w:r>
      <w:r w:rsidRPr="0075734C">
        <w:rPr>
          <w:lang w:val="en-US"/>
        </w:rPr>
        <w:t xml:space="preserve"> </w:t>
      </w:r>
      <w:r>
        <w:t>помощи</w:t>
      </w:r>
      <w:r w:rsidRPr="0075734C">
        <w:rPr>
          <w:lang w:val="en-US"/>
        </w:rPr>
        <w:t xml:space="preserve"> </w:t>
      </w:r>
      <w:r>
        <w:t>префиксов</w:t>
      </w:r>
      <w:r w:rsidRPr="0075734C">
        <w:rPr>
          <w:lang w:val="en-US"/>
        </w:rPr>
        <w:t xml:space="preserve"> un-, in-/</w:t>
      </w:r>
      <w:proofErr w:type="spellStart"/>
      <w:r w:rsidRPr="0075734C">
        <w:rPr>
          <w:lang w:val="en-US"/>
        </w:rPr>
        <w:t>im</w:t>
      </w:r>
      <w:proofErr w:type="spellEnd"/>
      <w:r w:rsidRPr="0075734C">
        <w:rPr>
          <w:lang w:val="en-US"/>
        </w:rPr>
        <w:t xml:space="preserve">-, inter-, non- </w:t>
      </w:r>
      <w:r>
        <w:t>и</w:t>
      </w:r>
      <w:r w:rsidRPr="0075734C">
        <w:rPr>
          <w:lang w:val="en-US"/>
        </w:rPr>
        <w:t xml:space="preserve"> </w:t>
      </w:r>
      <w:r>
        <w:t>суффиксов</w:t>
      </w:r>
      <w:r w:rsidRPr="0075734C">
        <w:rPr>
          <w:lang w:val="en-US"/>
        </w:rPr>
        <w:t xml:space="preserve"> - able/-</w:t>
      </w:r>
      <w:proofErr w:type="spellStart"/>
      <w:r w:rsidRPr="0075734C">
        <w:rPr>
          <w:lang w:val="en-US"/>
        </w:rPr>
        <w:t>ible</w:t>
      </w:r>
      <w:proofErr w:type="spellEnd"/>
      <w:r w:rsidRPr="0075734C">
        <w:rPr>
          <w:lang w:val="en-US"/>
        </w:rPr>
        <w:t>, -al, -ed, -ese, -</w:t>
      </w:r>
      <w:proofErr w:type="spellStart"/>
      <w:r w:rsidRPr="0075734C">
        <w:rPr>
          <w:lang w:val="en-US"/>
        </w:rPr>
        <w:t>ful</w:t>
      </w:r>
      <w:proofErr w:type="spellEnd"/>
      <w:r w:rsidRPr="0075734C">
        <w:rPr>
          <w:lang w:val="en-US"/>
        </w:rPr>
        <w:t>, -</w:t>
      </w:r>
      <w:proofErr w:type="spellStart"/>
      <w:r w:rsidRPr="0075734C">
        <w:rPr>
          <w:lang w:val="en-US"/>
        </w:rPr>
        <w:t>ian</w:t>
      </w:r>
      <w:proofErr w:type="spellEnd"/>
      <w:r w:rsidRPr="0075734C">
        <w:rPr>
          <w:lang w:val="en-US"/>
        </w:rPr>
        <w:t>/-an, -</w:t>
      </w:r>
      <w:proofErr w:type="spellStart"/>
      <w:r w:rsidRPr="0075734C">
        <w:rPr>
          <w:lang w:val="en-US"/>
        </w:rPr>
        <w:t>ing</w:t>
      </w:r>
      <w:proofErr w:type="spellEnd"/>
      <w:r w:rsidRPr="0075734C">
        <w:rPr>
          <w:lang w:val="en-US"/>
        </w:rPr>
        <w:t>, -</w:t>
      </w:r>
      <w:proofErr w:type="spellStart"/>
      <w:r w:rsidRPr="0075734C">
        <w:rPr>
          <w:lang w:val="en-US"/>
        </w:rPr>
        <w:t>ish</w:t>
      </w:r>
      <w:proofErr w:type="spellEnd"/>
      <w:r w:rsidRPr="0075734C">
        <w:rPr>
          <w:lang w:val="en-US"/>
        </w:rPr>
        <w:t>, -</w:t>
      </w:r>
      <w:proofErr w:type="spellStart"/>
      <w:r w:rsidRPr="0075734C">
        <w:rPr>
          <w:lang w:val="en-US"/>
        </w:rPr>
        <w:t>ive</w:t>
      </w:r>
      <w:proofErr w:type="spellEnd"/>
      <w:r w:rsidRPr="0075734C">
        <w:rPr>
          <w:lang w:val="en-US"/>
        </w:rPr>
        <w:t>, -less, -</w:t>
      </w:r>
      <w:proofErr w:type="spellStart"/>
      <w:r w:rsidRPr="0075734C">
        <w:rPr>
          <w:lang w:val="en-US"/>
        </w:rPr>
        <w:t>ly</w:t>
      </w:r>
      <w:proofErr w:type="spellEnd"/>
      <w:r w:rsidRPr="0075734C">
        <w:rPr>
          <w:lang w:val="en-US"/>
        </w:rPr>
        <w:t>, -</w:t>
      </w:r>
      <w:proofErr w:type="spellStart"/>
      <w:r w:rsidRPr="0075734C">
        <w:rPr>
          <w:lang w:val="en-US"/>
        </w:rPr>
        <w:t>ous</w:t>
      </w:r>
      <w:proofErr w:type="spellEnd"/>
      <w:r w:rsidRPr="0075734C">
        <w:rPr>
          <w:lang w:val="en-US"/>
        </w:rPr>
        <w:t>, -y;</w:t>
      </w:r>
    </w:p>
    <w:p w:rsidR="00F85765" w:rsidRDefault="005F66D3">
      <w:pPr>
        <w:pStyle w:val="a3"/>
        <w:ind w:left="1559" w:right="2707" w:firstLine="0"/>
        <w:jc w:val="left"/>
      </w:pPr>
      <w:r>
        <w:t>наречия</w:t>
      </w:r>
      <w:r>
        <w:rPr>
          <w:spacing w:val="-6"/>
        </w:rPr>
        <w:t xml:space="preserve"> </w:t>
      </w:r>
      <w:r>
        <w:t>при</w:t>
      </w:r>
      <w:r>
        <w:rPr>
          <w:spacing w:val="-6"/>
        </w:rPr>
        <w:t xml:space="preserve"> </w:t>
      </w:r>
      <w:r>
        <w:t>помощи</w:t>
      </w:r>
      <w:r>
        <w:rPr>
          <w:spacing w:val="-5"/>
        </w:rPr>
        <w:t xml:space="preserve"> </w:t>
      </w:r>
      <w:r>
        <w:t>префиксов</w:t>
      </w:r>
      <w:r>
        <w:rPr>
          <w:spacing w:val="-6"/>
        </w:rPr>
        <w:t xml:space="preserve"> </w:t>
      </w:r>
      <w:proofErr w:type="spellStart"/>
      <w:r>
        <w:t>un</w:t>
      </w:r>
      <w:proofErr w:type="spellEnd"/>
      <w:r>
        <w:t>-,</w:t>
      </w:r>
      <w:r>
        <w:rPr>
          <w:spacing w:val="-3"/>
        </w:rPr>
        <w:t xml:space="preserve"> </w:t>
      </w:r>
      <w:proofErr w:type="spellStart"/>
      <w:r>
        <w:t>in</w:t>
      </w:r>
      <w:proofErr w:type="spellEnd"/>
      <w:r>
        <w:t>-/</w:t>
      </w:r>
      <w:proofErr w:type="spellStart"/>
      <w:r>
        <w:t>im</w:t>
      </w:r>
      <w:proofErr w:type="spellEnd"/>
      <w:r>
        <w:t>-,</w:t>
      </w:r>
      <w:r>
        <w:rPr>
          <w:spacing w:val="-4"/>
        </w:rPr>
        <w:t xml:space="preserve"> </w:t>
      </w:r>
      <w:r>
        <w:t>и</w:t>
      </w:r>
      <w:r>
        <w:rPr>
          <w:spacing w:val="-6"/>
        </w:rPr>
        <w:t xml:space="preserve"> </w:t>
      </w:r>
      <w:r>
        <w:t>суффикса</w:t>
      </w:r>
      <w:r>
        <w:rPr>
          <w:spacing w:val="-1"/>
        </w:rPr>
        <w:t xml:space="preserve"> </w:t>
      </w:r>
      <w:r>
        <w:t>-</w:t>
      </w:r>
      <w:proofErr w:type="spellStart"/>
      <w:r>
        <w:t>ly</w:t>
      </w:r>
      <w:proofErr w:type="spellEnd"/>
      <w:r>
        <w:t>; 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r>
        <w:t>;</w:t>
      </w:r>
    </w:p>
    <w:p w:rsidR="00F85765" w:rsidRDefault="005F66D3">
      <w:pPr>
        <w:pStyle w:val="a3"/>
        <w:ind w:left="1559" w:firstLine="0"/>
        <w:jc w:val="left"/>
      </w:pPr>
      <w:r>
        <w:t>с</w:t>
      </w:r>
      <w:r>
        <w:rPr>
          <w:spacing w:val="-2"/>
        </w:rPr>
        <w:t xml:space="preserve"> </w:t>
      </w:r>
      <w:r>
        <w:t>использованием</w:t>
      </w:r>
      <w:r>
        <w:rPr>
          <w:spacing w:val="-3"/>
        </w:rPr>
        <w:t xml:space="preserve"> </w:t>
      </w:r>
      <w:r>
        <w:rPr>
          <w:spacing w:val="-2"/>
        </w:rPr>
        <w:t>словосложения:</w:t>
      </w:r>
    </w:p>
    <w:p w:rsidR="00F85765" w:rsidRDefault="005F66D3">
      <w:pPr>
        <w:pStyle w:val="a3"/>
        <w:spacing w:before="1"/>
        <w:ind w:left="1559" w:right="565" w:firstLine="0"/>
        <w:jc w:val="left"/>
      </w:pPr>
      <w:r>
        <w:t>сложные существительные путём соединения основ существительных (</w:t>
      </w:r>
      <w:proofErr w:type="spellStart"/>
      <w:r>
        <w:t>football</w:t>
      </w:r>
      <w:proofErr w:type="spellEnd"/>
      <w:r>
        <w:t>); 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p>
    <w:p w:rsidR="00F85765" w:rsidRDefault="005F66D3">
      <w:pPr>
        <w:pStyle w:val="a3"/>
        <w:spacing w:line="299" w:lineRule="exact"/>
        <w:ind w:firstLine="0"/>
        <w:jc w:val="left"/>
      </w:pPr>
      <w:r>
        <w:t>существительного</w:t>
      </w:r>
      <w:r>
        <w:rPr>
          <w:spacing w:val="-2"/>
        </w:rPr>
        <w:t xml:space="preserve"> (</w:t>
      </w:r>
      <w:proofErr w:type="spellStart"/>
      <w:r>
        <w:rPr>
          <w:spacing w:val="-2"/>
        </w:rPr>
        <w:t>bluebell</w:t>
      </w:r>
      <w:proofErr w:type="spellEnd"/>
      <w:r>
        <w:rPr>
          <w:spacing w:val="-2"/>
        </w:rPr>
        <w:t>);</w:t>
      </w:r>
    </w:p>
    <w:p w:rsidR="00F85765" w:rsidRDefault="005F66D3">
      <w:pPr>
        <w:pStyle w:val="a3"/>
        <w:ind w:right="563"/>
        <w:jc w:val="left"/>
      </w:pPr>
      <w:r>
        <w:t>сложные существительные</w:t>
      </w:r>
      <w:r>
        <w:rPr>
          <w:spacing w:val="30"/>
        </w:rPr>
        <w:t xml:space="preserve"> </w:t>
      </w:r>
      <w:r>
        <w:t>путём соединения</w:t>
      </w:r>
      <w:r>
        <w:rPr>
          <w:spacing w:val="30"/>
        </w:rPr>
        <w:t xml:space="preserve"> </w:t>
      </w:r>
      <w:r>
        <w:t>основ существительных</w:t>
      </w:r>
      <w:r>
        <w:rPr>
          <w:spacing w:val="36"/>
        </w:rPr>
        <w:t xml:space="preserve"> </w:t>
      </w:r>
      <w:r>
        <w:t>с</w:t>
      </w:r>
      <w:r>
        <w:rPr>
          <w:spacing w:val="30"/>
        </w:rPr>
        <w:t xml:space="preserve"> </w:t>
      </w:r>
      <w:r>
        <w:t xml:space="preserve">предлогом </w:t>
      </w:r>
      <w:r>
        <w:rPr>
          <w:spacing w:val="-2"/>
        </w:rPr>
        <w:t>(</w:t>
      </w:r>
      <w:proofErr w:type="spellStart"/>
      <w:r>
        <w:rPr>
          <w:spacing w:val="-2"/>
        </w:rPr>
        <w:t>father-in-law</w:t>
      </w:r>
      <w:proofErr w:type="spellEnd"/>
      <w:r>
        <w:rPr>
          <w:spacing w:val="-2"/>
        </w:rPr>
        <w:t>);</w:t>
      </w:r>
    </w:p>
    <w:p w:rsidR="00F85765" w:rsidRDefault="005F66D3">
      <w:pPr>
        <w:pStyle w:val="a3"/>
        <w:ind w:right="565"/>
        <w:jc w:val="left"/>
      </w:pPr>
      <w: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rsidR="00F85765" w:rsidRDefault="005F66D3">
      <w:pPr>
        <w:pStyle w:val="a3"/>
        <w:jc w:val="left"/>
      </w:pPr>
      <w:r>
        <w:t>сложных</w:t>
      </w:r>
      <w:r>
        <w:rPr>
          <w:spacing w:val="32"/>
        </w:rPr>
        <w:t xml:space="preserve"> </w:t>
      </w:r>
      <w:r>
        <w:t>прилагательные</w:t>
      </w:r>
      <w:r>
        <w:rPr>
          <w:spacing w:val="33"/>
        </w:rPr>
        <w:t xml:space="preserve"> </w:t>
      </w:r>
      <w:r>
        <w:t>путём</w:t>
      </w:r>
      <w:r>
        <w:rPr>
          <w:spacing w:val="32"/>
        </w:rPr>
        <w:t xml:space="preserve"> </w:t>
      </w:r>
      <w:r>
        <w:t>соединения</w:t>
      </w:r>
      <w:r>
        <w:rPr>
          <w:spacing w:val="31"/>
        </w:rPr>
        <w:t xml:space="preserve"> </w:t>
      </w:r>
      <w:r>
        <w:t>наречия</w:t>
      </w:r>
      <w:r>
        <w:rPr>
          <w:spacing w:val="31"/>
        </w:rPr>
        <w:t xml:space="preserve"> </w:t>
      </w:r>
      <w:r>
        <w:t>с</w:t>
      </w:r>
      <w:r>
        <w:rPr>
          <w:spacing w:val="33"/>
        </w:rPr>
        <w:t xml:space="preserve"> </w:t>
      </w:r>
      <w:r>
        <w:t>основой</w:t>
      </w:r>
      <w:r>
        <w:rPr>
          <w:spacing w:val="32"/>
        </w:rPr>
        <w:t xml:space="preserve"> </w:t>
      </w:r>
      <w:r>
        <w:t>причастия</w:t>
      </w:r>
      <w:r>
        <w:rPr>
          <w:spacing w:val="40"/>
        </w:rPr>
        <w:t xml:space="preserve"> </w:t>
      </w:r>
      <w:r>
        <w:t>II</w:t>
      </w:r>
      <w:r>
        <w:rPr>
          <w:spacing w:val="31"/>
        </w:rPr>
        <w:t xml:space="preserve"> </w:t>
      </w:r>
      <w:r>
        <w:t>(</w:t>
      </w:r>
      <w:proofErr w:type="spellStart"/>
      <w:r>
        <w:t>well</w:t>
      </w:r>
      <w:proofErr w:type="spellEnd"/>
      <w:r>
        <w:t xml:space="preserve">- </w:t>
      </w:r>
      <w:proofErr w:type="spellStart"/>
      <w:r>
        <w:rPr>
          <w:spacing w:val="-2"/>
        </w:rPr>
        <w:t>behaved</w:t>
      </w:r>
      <w:proofErr w:type="spellEnd"/>
      <w:r>
        <w:rPr>
          <w:spacing w:val="-2"/>
        </w:rPr>
        <w:t>);</w:t>
      </w:r>
    </w:p>
    <w:p w:rsidR="00F85765" w:rsidRDefault="00F85765">
      <w:pPr>
        <w:pStyle w:val="a3"/>
        <w:ind w:firstLine="0"/>
        <w:jc w:val="left"/>
      </w:pPr>
    </w:p>
    <w:p w:rsidR="00F85765" w:rsidRDefault="005F66D3" w:rsidP="00153E85">
      <w:pPr>
        <w:pStyle w:val="a3"/>
        <w:spacing w:before="298"/>
        <w:ind w:left="164" w:right="1867" w:firstLine="0"/>
        <w:jc w:val="left"/>
      </w:pPr>
      <w:r>
        <w:br w:type="column"/>
      </w:r>
      <w:r w:rsidR="00153E85">
        <w:lastRenderedPageBreak/>
        <w:t xml:space="preserve">       </w:t>
      </w:r>
      <w:r>
        <w:t>имён</w:t>
      </w:r>
      <w:r>
        <w:rPr>
          <w:spacing w:val="-6"/>
        </w:rPr>
        <w:t xml:space="preserve"> </w:t>
      </w:r>
      <w:r>
        <w:t>существительных</w:t>
      </w:r>
      <w:r>
        <w:rPr>
          <w:spacing w:val="-5"/>
        </w:rPr>
        <w:t xml:space="preserve"> </w:t>
      </w:r>
      <w:r>
        <w:t>от</w:t>
      </w:r>
      <w:r>
        <w:rPr>
          <w:spacing w:val="-4"/>
        </w:rPr>
        <w:t xml:space="preserve"> </w:t>
      </w:r>
      <w:r>
        <w:t>прилагательных</w:t>
      </w:r>
      <w:r>
        <w:rPr>
          <w:spacing w:val="-5"/>
        </w:rPr>
        <w:t xml:space="preserve"> </w:t>
      </w:r>
      <w:r>
        <w:t>(</w:t>
      </w:r>
      <w:proofErr w:type="spellStart"/>
      <w:r>
        <w:t>rich</w:t>
      </w:r>
      <w:proofErr w:type="spellEnd"/>
      <w:r>
        <w:rPr>
          <w:spacing w:val="-4"/>
        </w:rPr>
        <w:t xml:space="preserve"> </w:t>
      </w:r>
      <w:proofErr w:type="spellStart"/>
      <w:r>
        <w:t>people</w:t>
      </w:r>
      <w:proofErr w:type="spellEnd"/>
      <w:r>
        <w:rPr>
          <w:spacing w:val="-2"/>
        </w:rPr>
        <w:t xml:space="preserve"> </w:t>
      </w:r>
      <w:r>
        <w:t>–</w:t>
      </w:r>
      <w:r>
        <w:rPr>
          <w:spacing w:val="-5"/>
        </w:rPr>
        <w:t xml:space="preserve"> </w:t>
      </w:r>
      <w:proofErr w:type="spellStart"/>
      <w:r>
        <w:t>the</w:t>
      </w:r>
      <w:proofErr w:type="spellEnd"/>
      <w:r>
        <w:rPr>
          <w:spacing w:val="-7"/>
        </w:rPr>
        <w:t xml:space="preserve"> </w:t>
      </w:r>
      <w:proofErr w:type="spellStart"/>
      <w:r>
        <w:t>rich</w:t>
      </w:r>
      <w:proofErr w:type="spellEnd"/>
      <w:r>
        <w:t xml:space="preserve">); глаголов от </w:t>
      </w:r>
      <w:r w:rsidR="00153E85">
        <w:t xml:space="preserve">    </w:t>
      </w:r>
      <w:r>
        <w:t xml:space="preserve">имён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proofErr w:type="gramStart"/>
      <w:r>
        <w:t>);глаголов</w:t>
      </w:r>
      <w:proofErr w:type="gramEnd"/>
      <w:r>
        <w:rPr>
          <w:spacing w:val="-4"/>
        </w:rPr>
        <w:t xml:space="preserve"> </w:t>
      </w:r>
      <w:r>
        <w:t>от</w:t>
      </w:r>
      <w:r>
        <w:rPr>
          <w:spacing w:val="-1"/>
        </w:rPr>
        <w:t xml:space="preserve"> </w:t>
      </w:r>
      <w:r>
        <w:t>имён</w:t>
      </w:r>
      <w:r>
        <w:rPr>
          <w:spacing w:val="-3"/>
        </w:rPr>
        <w:t xml:space="preserve"> </w:t>
      </w:r>
      <w:r>
        <w:t>прилагательных</w:t>
      </w:r>
      <w:r>
        <w:rPr>
          <w:spacing w:val="-3"/>
        </w:rPr>
        <w:t xml:space="preserve"> </w:t>
      </w:r>
      <w:r>
        <w:t>(</w:t>
      </w:r>
      <w:proofErr w:type="spellStart"/>
      <w:r>
        <w:t>cool</w:t>
      </w:r>
      <w:proofErr w:type="spellEnd"/>
      <w:r>
        <w:rPr>
          <w:spacing w:val="2"/>
        </w:rPr>
        <w:t xml:space="preserve"> </w:t>
      </w:r>
      <w:r>
        <w:t>–</w:t>
      </w:r>
      <w:r>
        <w:rPr>
          <w:spacing w:val="-1"/>
        </w:rPr>
        <w:t xml:space="preserve"> </w:t>
      </w:r>
      <w:proofErr w:type="spellStart"/>
      <w:r>
        <w:t>to</w:t>
      </w:r>
      <w:proofErr w:type="spellEnd"/>
      <w:r>
        <w:rPr>
          <w:spacing w:val="-4"/>
        </w:rPr>
        <w:t xml:space="preserve"> </w:t>
      </w:r>
      <w:proofErr w:type="spellStart"/>
      <w:r>
        <w:rPr>
          <w:spacing w:val="-2"/>
        </w:rPr>
        <w:t>cool</w:t>
      </w:r>
      <w:proofErr w:type="spellEnd"/>
      <w:r>
        <w:rPr>
          <w:spacing w:val="-2"/>
        </w:rPr>
        <w:t>);</w:t>
      </w:r>
    </w:p>
    <w:p w:rsidR="00F85765" w:rsidRDefault="005F66D3">
      <w:pPr>
        <w:pStyle w:val="a3"/>
        <w:ind w:right="561"/>
      </w:pPr>
      <w:r>
        <w:t xml:space="preserve">распознавать и употреблять в устной и письменной речи имена прилагательные на -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rsidR="00F85765" w:rsidRDefault="005F66D3">
      <w:pPr>
        <w:pStyle w:val="a3"/>
        <w:ind w:right="563"/>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85765" w:rsidRDefault="005F66D3">
      <w:pPr>
        <w:pStyle w:val="a3"/>
        <w:spacing w:before="1"/>
        <w:ind w:right="57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85765" w:rsidRDefault="005F66D3">
      <w:pPr>
        <w:pStyle w:val="a3"/>
        <w:ind w:right="562"/>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F85765" w:rsidRDefault="005F66D3">
      <w:pPr>
        <w:pStyle w:val="a3"/>
        <w:spacing w:line="298" w:lineRule="exact"/>
        <w:ind w:left="1559" w:firstLine="0"/>
      </w:pPr>
      <w:r>
        <w:t>распознавать</w:t>
      </w:r>
      <w:r>
        <w:rPr>
          <w:spacing w:val="-6"/>
        </w:rPr>
        <w:t xml:space="preserve"> </w:t>
      </w:r>
      <w:r>
        <w:t>и</w:t>
      </w:r>
      <w:r>
        <w:rPr>
          <w:spacing w:val="-5"/>
        </w:rPr>
        <w:t xml:space="preserve"> </w:t>
      </w:r>
      <w:r>
        <w:t>употреблять</w:t>
      </w:r>
      <w:r>
        <w:rPr>
          <w:spacing w:val="-3"/>
        </w:rPr>
        <w:t xml:space="preserve"> </w:t>
      </w:r>
      <w:r>
        <w:t>в</w:t>
      </w:r>
      <w:r>
        <w:rPr>
          <w:spacing w:val="-5"/>
        </w:rPr>
        <w:t xml:space="preserve"> </w:t>
      </w:r>
      <w:r>
        <w:t>устной</w:t>
      </w:r>
      <w:r>
        <w:rPr>
          <w:spacing w:val="-3"/>
        </w:rPr>
        <w:t xml:space="preserve"> </w:t>
      </w:r>
      <w:r>
        <w:t>и</w:t>
      </w:r>
      <w:r>
        <w:rPr>
          <w:spacing w:val="-3"/>
        </w:rPr>
        <w:t xml:space="preserve"> </w:t>
      </w:r>
      <w:r>
        <w:t>письменной</w:t>
      </w:r>
      <w:r>
        <w:rPr>
          <w:spacing w:val="-4"/>
        </w:rPr>
        <w:t xml:space="preserve"> </w:t>
      </w:r>
      <w:r>
        <w:rPr>
          <w:spacing w:val="-2"/>
        </w:rPr>
        <w:t>речи:</w:t>
      </w:r>
    </w:p>
    <w:p w:rsidR="00F85765" w:rsidRDefault="005F66D3">
      <w:pPr>
        <w:pStyle w:val="a3"/>
        <w:ind w:right="565"/>
      </w:pPr>
      <w:r>
        <w:t>предложения, в том числе с несколькими обстоятельствами, следующими в определённом порядке;</w:t>
      </w:r>
    </w:p>
    <w:p w:rsidR="00F85765" w:rsidRDefault="005F66D3">
      <w:pPr>
        <w:pStyle w:val="a3"/>
        <w:ind w:left="1559" w:firstLine="0"/>
      </w:pPr>
      <w:r>
        <w:t>предложения</w:t>
      </w:r>
      <w:r>
        <w:rPr>
          <w:spacing w:val="-2"/>
        </w:rPr>
        <w:t xml:space="preserve"> </w:t>
      </w:r>
      <w:r>
        <w:t>с</w:t>
      </w:r>
      <w:r>
        <w:rPr>
          <w:spacing w:val="-2"/>
        </w:rPr>
        <w:t xml:space="preserve"> </w:t>
      </w:r>
      <w:r>
        <w:t>начальным</w:t>
      </w:r>
      <w:r>
        <w:rPr>
          <w:spacing w:val="-1"/>
        </w:rPr>
        <w:t xml:space="preserve"> </w:t>
      </w:r>
      <w:proofErr w:type="spellStart"/>
      <w:r>
        <w:rPr>
          <w:spacing w:val="-5"/>
        </w:rPr>
        <w:t>It</w:t>
      </w:r>
      <w:proofErr w:type="spellEnd"/>
      <w:r>
        <w:rPr>
          <w:spacing w:val="-5"/>
        </w:rPr>
        <w:t>;</w:t>
      </w:r>
    </w:p>
    <w:p w:rsidR="00F85765" w:rsidRDefault="005F66D3">
      <w:pPr>
        <w:pStyle w:val="a3"/>
        <w:spacing w:before="1" w:line="298" w:lineRule="exact"/>
        <w:ind w:left="1559" w:firstLine="0"/>
      </w:pPr>
      <w:r>
        <w:t>предложения</w:t>
      </w:r>
      <w:r>
        <w:rPr>
          <w:spacing w:val="-3"/>
        </w:rPr>
        <w:t xml:space="preserve"> </w:t>
      </w:r>
      <w:r>
        <w:t>с</w:t>
      </w:r>
      <w:r>
        <w:rPr>
          <w:spacing w:val="-2"/>
        </w:rPr>
        <w:t xml:space="preserve"> </w:t>
      </w:r>
      <w:r>
        <w:t>начальным</w:t>
      </w:r>
      <w:r>
        <w:rPr>
          <w:spacing w:val="-2"/>
        </w:rPr>
        <w:t xml:space="preserve"> </w:t>
      </w:r>
      <w:proofErr w:type="spellStart"/>
      <w:r>
        <w:t>There</w:t>
      </w:r>
      <w:proofErr w:type="spellEnd"/>
      <w:r>
        <w:rPr>
          <w:spacing w:val="-1"/>
        </w:rPr>
        <w:t xml:space="preserve"> </w:t>
      </w:r>
      <w:r>
        <w:t>+</w:t>
      </w:r>
      <w:r>
        <w:rPr>
          <w:spacing w:val="-1"/>
        </w:rPr>
        <w:t xml:space="preserve"> </w:t>
      </w:r>
      <w:proofErr w:type="spellStart"/>
      <w:r>
        <w:t>to</w:t>
      </w:r>
      <w:proofErr w:type="spellEnd"/>
      <w:r>
        <w:rPr>
          <w:spacing w:val="-1"/>
        </w:rPr>
        <w:t xml:space="preserve"> </w:t>
      </w:r>
      <w:proofErr w:type="spellStart"/>
      <w:r>
        <w:rPr>
          <w:spacing w:val="-5"/>
        </w:rPr>
        <w:t>be</w:t>
      </w:r>
      <w:proofErr w:type="spellEnd"/>
      <w:r>
        <w:rPr>
          <w:spacing w:val="-5"/>
        </w:rPr>
        <w:t>;</w:t>
      </w:r>
    </w:p>
    <w:p w:rsidR="00F85765" w:rsidRDefault="005F66D3">
      <w:pPr>
        <w:pStyle w:val="a3"/>
        <w:ind w:right="564"/>
      </w:pPr>
      <w:r>
        <w:t xml:space="preserve">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r>
        <w:t>;</w:t>
      </w:r>
    </w:p>
    <w:p w:rsidR="00F85765" w:rsidRDefault="005F66D3">
      <w:pPr>
        <w:pStyle w:val="a3"/>
        <w:ind w:left="1559" w:right="1886" w:firstLine="0"/>
      </w:pPr>
      <w:r>
        <w:t xml:space="preserve">предложения </w:t>
      </w:r>
      <w:proofErr w:type="spellStart"/>
      <w:r>
        <w:t>cо</w:t>
      </w:r>
      <w:proofErr w:type="spellEnd"/>
      <w:r>
        <w:t xml:space="preserve"> сложным дополнением – </w:t>
      </w:r>
      <w:proofErr w:type="spellStart"/>
      <w:r>
        <w:t>Complex</w:t>
      </w:r>
      <w:proofErr w:type="spellEnd"/>
      <w:r>
        <w:t xml:space="preserve"> </w:t>
      </w:r>
      <w:proofErr w:type="spellStart"/>
      <w:r>
        <w:t>Object</w:t>
      </w:r>
      <w:proofErr w:type="spellEnd"/>
      <w:r>
        <w:t>; сложносочинённые</w:t>
      </w:r>
      <w:r>
        <w:rPr>
          <w:spacing w:val="-6"/>
        </w:rPr>
        <w:t xml:space="preserve"> </w:t>
      </w:r>
      <w:r>
        <w:t>предложения</w:t>
      </w:r>
      <w:r>
        <w:rPr>
          <w:spacing w:val="-5"/>
        </w:rPr>
        <w:t xml:space="preserve"> </w:t>
      </w:r>
      <w:r>
        <w:t>с</w:t>
      </w:r>
      <w:r>
        <w:rPr>
          <w:spacing w:val="-4"/>
        </w:rPr>
        <w:t xml:space="preserve"> </w:t>
      </w:r>
      <w:r>
        <w:t>сочинительными</w:t>
      </w:r>
      <w:r>
        <w:rPr>
          <w:spacing w:val="1"/>
        </w:rPr>
        <w:t xml:space="preserve"> </w:t>
      </w:r>
      <w:r>
        <w:t>союзами</w:t>
      </w:r>
      <w:r>
        <w:rPr>
          <w:spacing w:val="-3"/>
        </w:rPr>
        <w:t xml:space="preserve"> </w:t>
      </w:r>
      <w:proofErr w:type="spellStart"/>
      <w:r>
        <w:t>and</w:t>
      </w:r>
      <w:proofErr w:type="spellEnd"/>
      <w:r>
        <w:t>,</w:t>
      </w:r>
      <w:r>
        <w:rPr>
          <w:spacing w:val="-4"/>
        </w:rPr>
        <w:t xml:space="preserve"> </w:t>
      </w:r>
      <w:proofErr w:type="spellStart"/>
      <w:r>
        <w:t>but</w:t>
      </w:r>
      <w:proofErr w:type="spellEnd"/>
      <w:r>
        <w:t>,</w:t>
      </w:r>
      <w:r>
        <w:rPr>
          <w:spacing w:val="-4"/>
        </w:rPr>
        <w:t xml:space="preserve"> </w:t>
      </w:r>
      <w:proofErr w:type="spellStart"/>
      <w:r>
        <w:rPr>
          <w:spacing w:val="-5"/>
        </w:rPr>
        <w:t>or</w:t>
      </w:r>
      <w:proofErr w:type="spellEnd"/>
      <w:r>
        <w:rPr>
          <w:spacing w:val="-5"/>
        </w:rPr>
        <w:t>;</w:t>
      </w:r>
    </w:p>
    <w:p w:rsidR="00F85765" w:rsidRDefault="005F66D3">
      <w:pPr>
        <w:pStyle w:val="a3"/>
        <w:ind w:right="572"/>
      </w:pPr>
      <w:r>
        <w:t xml:space="preserve">сложноподчинённые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rsidR="00F85765" w:rsidRDefault="005F66D3">
      <w:pPr>
        <w:pStyle w:val="a3"/>
        <w:ind w:right="567"/>
      </w:pPr>
      <w:r>
        <w:t xml:space="preserve">сложноподчинённые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rsidR="00F85765" w:rsidRDefault="005F66D3">
      <w:pPr>
        <w:pStyle w:val="a3"/>
        <w:ind w:right="569"/>
      </w:pPr>
      <w:r>
        <w:t xml:space="preserve">сложноподчинённые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rPr>
          <w:spacing w:val="-2"/>
        </w:rPr>
        <w:t>whenever</w:t>
      </w:r>
      <w:proofErr w:type="spellEnd"/>
      <w:r>
        <w:rPr>
          <w:spacing w:val="-2"/>
        </w:rPr>
        <w:t>;</w:t>
      </w:r>
    </w:p>
    <w:p w:rsidR="00F85765" w:rsidRDefault="005F66D3">
      <w:pPr>
        <w:pStyle w:val="a3"/>
        <w:ind w:right="565"/>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rsidR="00F85765" w:rsidRPr="0075734C" w:rsidRDefault="005F66D3">
      <w:pPr>
        <w:pStyle w:val="a3"/>
        <w:ind w:right="563"/>
        <w:rPr>
          <w:lang w:val="en-US"/>
        </w:rPr>
      </w:pPr>
      <w:r>
        <w:t>все</w:t>
      </w:r>
      <w:r w:rsidRPr="0075734C">
        <w:rPr>
          <w:lang w:val="en-US"/>
        </w:rPr>
        <w:t xml:space="preserve"> </w:t>
      </w:r>
      <w:r>
        <w:t>типы</w:t>
      </w:r>
      <w:r w:rsidRPr="0075734C">
        <w:rPr>
          <w:lang w:val="en-US"/>
        </w:rPr>
        <w:t xml:space="preserve"> </w:t>
      </w:r>
      <w:r>
        <w:t>вопросительных</w:t>
      </w:r>
      <w:r w:rsidRPr="0075734C">
        <w:rPr>
          <w:lang w:val="en-US"/>
        </w:rPr>
        <w:t xml:space="preserve"> </w:t>
      </w:r>
      <w:r>
        <w:t>предложений</w:t>
      </w:r>
      <w:r w:rsidRPr="0075734C">
        <w:rPr>
          <w:lang w:val="en-US"/>
        </w:rPr>
        <w:t xml:space="preserve"> (</w:t>
      </w:r>
      <w:r>
        <w:t>общий</w:t>
      </w:r>
      <w:r w:rsidRPr="0075734C">
        <w:rPr>
          <w:lang w:val="en-US"/>
        </w:rPr>
        <w:t xml:space="preserve">, </w:t>
      </w:r>
      <w:r>
        <w:t>специальный</w:t>
      </w:r>
      <w:r w:rsidRPr="0075734C">
        <w:rPr>
          <w:lang w:val="en-US"/>
        </w:rPr>
        <w:t xml:space="preserve">, </w:t>
      </w:r>
      <w:r>
        <w:t>альтернативный</w:t>
      </w:r>
      <w:r w:rsidRPr="0075734C">
        <w:rPr>
          <w:lang w:val="en-US"/>
        </w:rPr>
        <w:t xml:space="preserve">, </w:t>
      </w:r>
      <w:r>
        <w:t>разделительный</w:t>
      </w:r>
      <w:r w:rsidRPr="0075734C">
        <w:rPr>
          <w:lang w:val="en-US"/>
        </w:rPr>
        <w:t xml:space="preserve"> </w:t>
      </w:r>
      <w:r>
        <w:t>вопросы</w:t>
      </w:r>
      <w:r w:rsidRPr="0075734C">
        <w:rPr>
          <w:lang w:val="en-US"/>
        </w:rPr>
        <w:t xml:space="preserve"> </w:t>
      </w:r>
      <w:r>
        <w:t>в</w:t>
      </w:r>
      <w:r w:rsidRPr="0075734C">
        <w:rPr>
          <w:lang w:val="en-US"/>
        </w:rPr>
        <w:t xml:space="preserve"> Present/Past/Future Simple Tense, Present/Past Continuous Tense, Present/Past Perfect Tense, Present Perfect Continuous Tense);</w:t>
      </w:r>
    </w:p>
    <w:p w:rsidR="00F85765" w:rsidRDefault="005F66D3">
      <w:pPr>
        <w:pStyle w:val="a3"/>
        <w:spacing w:before="2"/>
        <w:ind w:right="564"/>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F85765" w:rsidRDefault="005F66D3">
      <w:pPr>
        <w:pStyle w:val="a3"/>
        <w:spacing w:line="298" w:lineRule="exact"/>
        <w:ind w:left="1559" w:firstLine="0"/>
      </w:pPr>
      <w:r>
        <w:t>модальные</w:t>
      </w:r>
      <w:r>
        <w:rPr>
          <w:spacing w:val="-2"/>
        </w:rPr>
        <w:t xml:space="preserve"> </w:t>
      </w:r>
      <w:r>
        <w:t>глаголы</w:t>
      </w:r>
      <w:r>
        <w:rPr>
          <w:spacing w:val="-2"/>
        </w:rPr>
        <w:t xml:space="preserve"> </w:t>
      </w:r>
      <w:r>
        <w:t>в</w:t>
      </w:r>
      <w:r>
        <w:rPr>
          <w:spacing w:val="-3"/>
        </w:rPr>
        <w:t xml:space="preserve"> </w:t>
      </w:r>
      <w:r>
        <w:t>косвенной</w:t>
      </w:r>
      <w:r>
        <w:rPr>
          <w:spacing w:val="-1"/>
        </w:rPr>
        <w:t xml:space="preserve"> </w:t>
      </w:r>
      <w:r>
        <w:t>речи</w:t>
      </w:r>
      <w:r>
        <w:rPr>
          <w:spacing w:val="-1"/>
        </w:rPr>
        <w:t xml:space="preserve"> </w:t>
      </w:r>
      <w:r>
        <w:t>в</w:t>
      </w:r>
      <w:r>
        <w:rPr>
          <w:spacing w:val="-3"/>
        </w:rPr>
        <w:t xml:space="preserve"> </w:t>
      </w:r>
      <w:r>
        <w:t>настоящем</w:t>
      </w:r>
      <w:r>
        <w:rPr>
          <w:spacing w:val="-2"/>
        </w:rPr>
        <w:t xml:space="preserve"> </w:t>
      </w:r>
      <w:r>
        <w:t>и</w:t>
      </w:r>
      <w:r>
        <w:rPr>
          <w:spacing w:val="-3"/>
        </w:rPr>
        <w:t xml:space="preserve"> </w:t>
      </w:r>
      <w:r>
        <w:t>прошедшем</w:t>
      </w:r>
      <w:r>
        <w:rPr>
          <w:spacing w:val="-2"/>
        </w:rPr>
        <w:t xml:space="preserve"> времени;</w:t>
      </w:r>
    </w:p>
    <w:p w:rsidR="00F85765" w:rsidRPr="0075734C" w:rsidRDefault="005F66D3">
      <w:pPr>
        <w:pStyle w:val="a3"/>
        <w:spacing w:before="1"/>
        <w:ind w:right="568"/>
        <w:rPr>
          <w:lang w:val="en-US"/>
        </w:rPr>
      </w:pPr>
      <w:r>
        <w:t>предложения</w:t>
      </w:r>
      <w:r w:rsidRPr="0075734C">
        <w:rPr>
          <w:lang w:val="en-US"/>
        </w:rPr>
        <w:t xml:space="preserve"> </w:t>
      </w:r>
      <w:r>
        <w:t>с</w:t>
      </w:r>
      <w:r w:rsidRPr="0075734C">
        <w:rPr>
          <w:lang w:val="en-US"/>
        </w:rPr>
        <w:t xml:space="preserve"> </w:t>
      </w:r>
      <w:r>
        <w:t>конструкциями</w:t>
      </w:r>
      <w:r w:rsidRPr="0075734C">
        <w:rPr>
          <w:lang w:val="en-US"/>
        </w:rPr>
        <w:t xml:space="preserve"> as … as, not so … as, both … and …, either … or, neither … nor;</w:t>
      </w:r>
    </w:p>
    <w:p w:rsidR="00F85765" w:rsidRDefault="005F66D3">
      <w:pPr>
        <w:pStyle w:val="a3"/>
        <w:spacing w:line="298" w:lineRule="exact"/>
        <w:ind w:left="1559" w:firstLine="0"/>
      </w:pPr>
      <w:r>
        <w:t>предложения</w:t>
      </w:r>
      <w:r>
        <w:rPr>
          <w:spacing w:val="-4"/>
        </w:rPr>
        <w:t xml:space="preserve"> </w:t>
      </w:r>
      <w:r>
        <w:t>с</w:t>
      </w:r>
      <w:r>
        <w:rPr>
          <w:spacing w:val="-1"/>
        </w:rPr>
        <w:t xml:space="preserve"> </w:t>
      </w:r>
      <w:r>
        <w:t>I</w:t>
      </w:r>
      <w:r>
        <w:rPr>
          <w:spacing w:val="-2"/>
        </w:rPr>
        <w:t xml:space="preserve"> </w:t>
      </w:r>
      <w:proofErr w:type="spellStart"/>
      <w:r>
        <w:rPr>
          <w:spacing w:val="-2"/>
        </w:rPr>
        <w:t>wish</w:t>
      </w:r>
      <w:proofErr w:type="spellEnd"/>
      <w:r>
        <w:rPr>
          <w:spacing w:val="-2"/>
        </w:rPr>
        <w:t>;</w:t>
      </w:r>
    </w:p>
    <w:p w:rsidR="00F85765" w:rsidRDefault="005F66D3">
      <w:pPr>
        <w:pStyle w:val="a3"/>
        <w:spacing w:line="298" w:lineRule="exact"/>
        <w:ind w:left="1559" w:firstLine="0"/>
      </w:pPr>
      <w:r>
        <w:t>конструкции</w:t>
      </w:r>
      <w:r>
        <w:rPr>
          <w:spacing w:val="-5"/>
        </w:rPr>
        <w:t xml:space="preserve"> </w:t>
      </w:r>
      <w:r>
        <w:t>с</w:t>
      </w:r>
      <w:r>
        <w:rPr>
          <w:spacing w:val="-1"/>
        </w:rPr>
        <w:t xml:space="preserve"> </w:t>
      </w:r>
      <w:r>
        <w:t>глаголами</w:t>
      </w:r>
      <w:r>
        <w:rPr>
          <w:spacing w:val="-1"/>
        </w:rPr>
        <w:t xml:space="preserve"> </w:t>
      </w:r>
      <w:r>
        <w:t>на</w:t>
      </w:r>
      <w:r>
        <w:rPr>
          <w:spacing w:val="-1"/>
        </w:rPr>
        <w:t xml:space="preserve"> </w:t>
      </w:r>
      <w:r>
        <w:t>-</w:t>
      </w:r>
      <w:proofErr w:type="spellStart"/>
      <w:r>
        <w:t>ing</w:t>
      </w:r>
      <w:proofErr w:type="spellEnd"/>
      <w:r>
        <w:t>:</w:t>
      </w:r>
      <w:r>
        <w:rPr>
          <w:spacing w:val="-1"/>
        </w:rPr>
        <w:t xml:space="preserve"> </w:t>
      </w:r>
      <w:proofErr w:type="spellStart"/>
      <w:r>
        <w:t>to</w:t>
      </w:r>
      <w:proofErr w:type="spellEnd"/>
      <w:r>
        <w:rPr>
          <w:spacing w:val="-3"/>
        </w:rPr>
        <w:t xml:space="preserve"> </w:t>
      </w:r>
      <w:proofErr w:type="spellStart"/>
      <w:r>
        <w:t>love</w:t>
      </w:r>
      <w:proofErr w:type="spellEnd"/>
      <w:r>
        <w:t>/</w:t>
      </w:r>
      <w:proofErr w:type="spellStart"/>
      <w:r>
        <w:t>hate</w:t>
      </w:r>
      <w:proofErr w:type="spellEnd"/>
      <w:r>
        <w:t xml:space="preserve"> </w:t>
      </w:r>
      <w:proofErr w:type="spellStart"/>
      <w:r>
        <w:t>doing</w:t>
      </w:r>
      <w:proofErr w:type="spellEnd"/>
      <w:r>
        <w:rPr>
          <w:spacing w:val="-3"/>
        </w:rPr>
        <w:t xml:space="preserve"> </w:t>
      </w:r>
      <w:proofErr w:type="spellStart"/>
      <w:r>
        <w:rPr>
          <w:spacing w:val="-2"/>
        </w:rPr>
        <w:t>smth</w:t>
      </w:r>
      <w:proofErr w:type="spellEnd"/>
      <w:r>
        <w:rPr>
          <w:spacing w:val="-2"/>
        </w:rPr>
        <w:t>;</w:t>
      </w:r>
    </w:p>
    <w:p w:rsidR="00F85765" w:rsidRPr="0075734C" w:rsidRDefault="005F66D3">
      <w:pPr>
        <w:pStyle w:val="a3"/>
        <w:spacing w:before="1"/>
        <w:ind w:right="566"/>
        <w:rPr>
          <w:lang w:val="en-US"/>
        </w:rPr>
      </w:pPr>
      <w:r>
        <w:t>конструкции</w:t>
      </w:r>
      <w:r w:rsidRPr="0075734C">
        <w:rPr>
          <w:lang w:val="en-US"/>
        </w:rPr>
        <w:t xml:space="preserve"> c </w:t>
      </w:r>
      <w:r>
        <w:t>глаголами</w:t>
      </w:r>
      <w:r w:rsidRPr="0075734C">
        <w:rPr>
          <w:lang w:val="en-US"/>
        </w:rPr>
        <w:t xml:space="preserve"> to stop, to remember, to forget (</w:t>
      </w:r>
      <w:r>
        <w:t>разница</w:t>
      </w:r>
      <w:r w:rsidRPr="0075734C">
        <w:rPr>
          <w:lang w:val="en-US"/>
        </w:rPr>
        <w:t xml:space="preserve"> </w:t>
      </w:r>
      <w:r>
        <w:t>в</w:t>
      </w:r>
      <w:r w:rsidRPr="0075734C">
        <w:rPr>
          <w:lang w:val="en-US"/>
        </w:rPr>
        <w:t xml:space="preserve"> </w:t>
      </w:r>
      <w:r>
        <w:t>значении</w:t>
      </w:r>
      <w:r w:rsidRPr="0075734C">
        <w:rPr>
          <w:lang w:val="en-US"/>
        </w:rPr>
        <w:t xml:space="preserve"> to stop doing </w:t>
      </w:r>
      <w:proofErr w:type="spellStart"/>
      <w:r w:rsidRPr="0075734C">
        <w:rPr>
          <w:lang w:val="en-US"/>
        </w:rPr>
        <w:t>smth</w:t>
      </w:r>
      <w:proofErr w:type="spellEnd"/>
      <w:r w:rsidRPr="0075734C">
        <w:rPr>
          <w:lang w:val="en-US"/>
        </w:rPr>
        <w:t xml:space="preserve"> </w:t>
      </w:r>
      <w:r>
        <w:t>и</w:t>
      </w:r>
      <w:r w:rsidRPr="0075734C">
        <w:rPr>
          <w:lang w:val="en-US"/>
        </w:rPr>
        <w:t xml:space="preserve"> to stop to do </w:t>
      </w:r>
      <w:proofErr w:type="spellStart"/>
      <w:r w:rsidRPr="0075734C">
        <w:rPr>
          <w:lang w:val="en-US"/>
        </w:rPr>
        <w:t>smth</w:t>
      </w:r>
      <w:proofErr w:type="spellEnd"/>
      <w:r w:rsidRPr="0075734C">
        <w:rPr>
          <w:lang w:val="en-US"/>
        </w:rPr>
        <w:t>);</w:t>
      </w:r>
    </w:p>
    <w:p w:rsidR="00F85765" w:rsidRPr="0075734C" w:rsidRDefault="005F66D3">
      <w:pPr>
        <w:pStyle w:val="a3"/>
        <w:spacing w:line="297" w:lineRule="exact"/>
        <w:ind w:left="1559" w:firstLine="0"/>
        <w:jc w:val="left"/>
        <w:rPr>
          <w:lang w:val="en-US"/>
        </w:rPr>
      </w:pPr>
      <w:r>
        <w:t>конструкция</w:t>
      </w:r>
      <w:r w:rsidRPr="0075734C">
        <w:rPr>
          <w:spacing w:val="-2"/>
          <w:lang w:val="en-US"/>
        </w:rPr>
        <w:t xml:space="preserve"> </w:t>
      </w:r>
      <w:r w:rsidRPr="0075734C">
        <w:rPr>
          <w:lang w:val="en-US"/>
        </w:rPr>
        <w:t>It</w:t>
      </w:r>
      <w:r w:rsidRPr="0075734C">
        <w:rPr>
          <w:spacing w:val="-1"/>
          <w:lang w:val="en-US"/>
        </w:rPr>
        <w:t xml:space="preserve"> </w:t>
      </w:r>
      <w:r w:rsidRPr="0075734C">
        <w:rPr>
          <w:lang w:val="en-US"/>
        </w:rPr>
        <w:t>takes</w:t>
      </w:r>
      <w:r w:rsidRPr="0075734C">
        <w:rPr>
          <w:spacing w:val="1"/>
          <w:lang w:val="en-US"/>
        </w:rPr>
        <w:t xml:space="preserve"> </w:t>
      </w:r>
      <w:r w:rsidRPr="0075734C">
        <w:rPr>
          <w:lang w:val="en-US"/>
        </w:rPr>
        <w:t>me</w:t>
      </w:r>
      <w:r w:rsidRPr="0075734C">
        <w:rPr>
          <w:spacing w:val="-2"/>
          <w:lang w:val="en-US"/>
        </w:rPr>
        <w:t xml:space="preserve"> </w:t>
      </w:r>
      <w:r w:rsidRPr="0075734C">
        <w:rPr>
          <w:lang w:val="en-US"/>
        </w:rPr>
        <w:t>… to</w:t>
      </w:r>
      <w:r w:rsidRPr="0075734C">
        <w:rPr>
          <w:spacing w:val="-3"/>
          <w:lang w:val="en-US"/>
        </w:rPr>
        <w:t xml:space="preserve"> </w:t>
      </w:r>
      <w:r w:rsidRPr="0075734C">
        <w:rPr>
          <w:lang w:val="en-US"/>
        </w:rPr>
        <w:t>do</w:t>
      </w:r>
      <w:r w:rsidRPr="0075734C">
        <w:rPr>
          <w:spacing w:val="-2"/>
          <w:lang w:val="en-US"/>
        </w:rPr>
        <w:t xml:space="preserve"> </w:t>
      </w:r>
      <w:proofErr w:type="spellStart"/>
      <w:r w:rsidRPr="0075734C">
        <w:rPr>
          <w:spacing w:val="-2"/>
          <w:lang w:val="en-US"/>
        </w:rPr>
        <w:t>smth</w:t>
      </w:r>
      <w:proofErr w:type="spellEnd"/>
      <w:r w:rsidRPr="0075734C">
        <w:rPr>
          <w:spacing w:val="-2"/>
          <w:lang w:val="en-US"/>
        </w:rPr>
        <w:t>;</w:t>
      </w:r>
    </w:p>
    <w:p w:rsidR="00F85765" w:rsidRDefault="005F66D3">
      <w:pPr>
        <w:pStyle w:val="a3"/>
        <w:spacing w:before="1" w:line="298" w:lineRule="exact"/>
        <w:ind w:left="1559" w:firstLine="0"/>
        <w:jc w:val="left"/>
      </w:pPr>
      <w:r>
        <w:t>конструкция</w:t>
      </w:r>
      <w:r>
        <w:rPr>
          <w:spacing w:val="-4"/>
        </w:rPr>
        <w:t xml:space="preserve"> </w:t>
      </w:r>
      <w:proofErr w:type="spellStart"/>
      <w:r>
        <w:t>used</w:t>
      </w:r>
      <w:proofErr w:type="spellEnd"/>
      <w:r>
        <w:rPr>
          <w:spacing w:val="-2"/>
        </w:rPr>
        <w:t xml:space="preserve"> </w:t>
      </w:r>
      <w:proofErr w:type="spellStart"/>
      <w:r>
        <w:t>to</w:t>
      </w:r>
      <w:proofErr w:type="spellEnd"/>
      <w:r>
        <w:rPr>
          <w:spacing w:val="-2"/>
        </w:rPr>
        <w:t xml:space="preserve"> </w:t>
      </w:r>
      <w:r>
        <w:t>+</w:t>
      </w:r>
      <w:r>
        <w:rPr>
          <w:spacing w:val="-1"/>
        </w:rPr>
        <w:t xml:space="preserve"> </w:t>
      </w:r>
      <w:r>
        <w:t>инфинитив</w:t>
      </w:r>
      <w:r>
        <w:rPr>
          <w:spacing w:val="-2"/>
        </w:rPr>
        <w:t xml:space="preserve"> глагола;</w:t>
      </w:r>
    </w:p>
    <w:p w:rsidR="00F85765" w:rsidRPr="0075734C" w:rsidRDefault="005F66D3">
      <w:pPr>
        <w:pStyle w:val="a3"/>
        <w:spacing w:line="298" w:lineRule="exact"/>
        <w:ind w:left="1559" w:firstLine="0"/>
        <w:jc w:val="left"/>
        <w:rPr>
          <w:lang w:val="en-US"/>
        </w:rPr>
      </w:pPr>
      <w:r>
        <w:t>конструкции</w:t>
      </w:r>
      <w:r w:rsidRPr="0075734C">
        <w:rPr>
          <w:spacing w:val="-3"/>
          <w:lang w:val="en-US"/>
        </w:rPr>
        <w:t xml:space="preserve"> </w:t>
      </w:r>
      <w:proofErr w:type="spellStart"/>
      <w:r w:rsidRPr="0075734C">
        <w:rPr>
          <w:lang w:val="en-US"/>
        </w:rPr>
        <w:t>be</w:t>
      </w:r>
      <w:proofErr w:type="spellEnd"/>
      <w:r w:rsidRPr="0075734C">
        <w:rPr>
          <w:lang w:val="en-US"/>
        </w:rPr>
        <w:t>/get</w:t>
      </w:r>
      <w:r w:rsidRPr="0075734C">
        <w:rPr>
          <w:spacing w:val="-1"/>
          <w:lang w:val="en-US"/>
        </w:rPr>
        <w:t xml:space="preserve"> </w:t>
      </w:r>
      <w:r w:rsidRPr="0075734C">
        <w:rPr>
          <w:lang w:val="en-US"/>
        </w:rPr>
        <w:t>used</w:t>
      </w:r>
      <w:r w:rsidRPr="0075734C">
        <w:rPr>
          <w:spacing w:val="-2"/>
          <w:lang w:val="en-US"/>
        </w:rPr>
        <w:t xml:space="preserve"> </w:t>
      </w:r>
      <w:r w:rsidRPr="0075734C">
        <w:rPr>
          <w:lang w:val="en-US"/>
        </w:rPr>
        <w:t>to</w:t>
      </w:r>
      <w:r w:rsidRPr="0075734C">
        <w:rPr>
          <w:spacing w:val="-4"/>
          <w:lang w:val="en-US"/>
        </w:rPr>
        <w:t xml:space="preserve"> </w:t>
      </w:r>
      <w:proofErr w:type="spellStart"/>
      <w:r w:rsidRPr="0075734C">
        <w:rPr>
          <w:lang w:val="en-US"/>
        </w:rPr>
        <w:t>smth</w:t>
      </w:r>
      <w:proofErr w:type="spellEnd"/>
      <w:r w:rsidRPr="0075734C">
        <w:rPr>
          <w:lang w:val="en-US"/>
        </w:rPr>
        <w:t>, be/get</w:t>
      </w:r>
      <w:r w:rsidRPr="0075734C">
        <w:rPr>
          <w:spacing w:val="-1"/>
          <w:lang w:val="en-US"/>
        </w:rPr>
        <w:t xml:space="preserve"> </w:t>
      </w:r>
      <w:r w:rsidRPr="0075734C">
        <w:rPr>
          <w:lang w:val="en-US"/>
        </w:rPr>
        <w:t>used</w:t>
      </w:r>
      <w:r w:rsidRPr="0075734C">
        <w:rPr>
          <w:spacing w:val="-2"/>
          <w:lang w:val="en-US"/>
        </w:rPr>
        <w:t xml:space="preserve"> </w:t>
      </w:r>
      <w:r w:rsidRPr="0075734C">
        <w:rPr>
          <w:lang w:val="en-US"/>
        </w:rPr>
        <w:t>to</w:t>
      </w:r>
      <w:r w:rsidRPr="0075734C">
        <w:rPr>
          <w:spacing w:val="-2"/>
          <w:lang w:val="en-US"/>
        </w:rPr>
        <w:t xml:space="preserve"> </w:t>
      </w:r>
      <w:r w:rsidRPr="0075734C">
        <w:rPr>
          <w:lang w:val="en-US"/>
        </w:rPr>
        <w:t>doing</w:t>
      </w:r>
      <w:r w:rsidRPr="0075734C">
        <w:rPr>
          <w:spacing w:val="-2"/>
          <w:lang w:val="en-US"/>
        </w:rPr>
        <w:t xml:space="preserve"> </w:t>
      </w:r>
      <w:proofErr w:type="spellStart"/>
      <w:r w:rsidRPr="0075734C">
        <w:rPr>
          <w:spacing w:val="-2"/>
          <w:lang w:val="en-US"/>
        </w:rPr>
        <w:t>smth</w:t>
      </w:r>
      <w:proofErr w:type="spellEnd"/>
      <w:r w:rsidRPr="0075734C">
        <w:rPr>
          <w:spacing w:val="-2"/>
          <w:lang w:val="en-US"/>
        </w:rPr>
        <w:t>;</w:t>
      </w:r>
    </w:p>
    <w:p w:rsidR="00F85765" w:rsidRPr="0075734C" w:rsidRDefault="005F66D3">
      <w:pPr>
        <w:pStyle w:val="a3"/>
        <w:spacing w:before="1"/>
        <w:jc w:val="left"/>
        <w:rPr>
          <w:lang w:val="en-US"/>
        </w:rPr>
      </w:pPr>
      <w:r>
        <w:t>конструкции</w:t>
      </w:r>
      <w:r w:rsidRPr="0075734C">
        <w:rPr>
          <w:lang w:val="en-US"/>
        </w:rPr>
        <w:t xml:space="preserve"> I prefer, I’d prefer, I’d rather prefer, </w:t>
      </w:r>
      <w:r>
        <w:t>выражающие</w:t>
      </w:r>
      <w:r w:rsidRPr="0075734C">
        <w:rPr>
          <w:lang w:val="en-US"/>
        </w:rPr>
        <w:t xml:space="preserve"> </w:t>
      </w:r>
      <w:r>
        <w:t>предпочтение</w:t>
      </w:r>
      <w:r w:rsidRPr="0075734C">
        <w:rPr>
          <w:lang w:val="en-US"/>
        </w:rPr>
        <w:t xml:space="preserve">, </w:t>
      </w:r>
      <w:r>
        <w:t>а</w:t>
      </w:r>
      <w:r w:rsidRPr="0075734C">
        <w:rPr>
          <w:lang w:val="en-US"/>
        </w:rPr>
        <w:t xml:space="preserve"> </w:t>
      </w:r>
      <w:r>
        <w:t>также</w:t>
      </w:r>
      <w:r w:rsidRPr="0075734C">
        <w:rPr>
          <w:lang w:val="en-US"/>
        </w:rPr>
        <w:t xml:space="preserve"> </w:t>
      </w:r>
      <w:r>
        <w:t>конструкций</w:t>
      </w:r>
      <w:r w:rsidRPr="0075734C">
        <w:rPr>
          <w:lang w:val="en-US"/>
        </w:rPr>
        <w:t xml:space="preserve"> I’d rather, You’d better;</w:t>
      </w:r>
    </w:p>
    <w:p w:rsidR="00F85765" w:rsidRDefault="005F66D3">
      <w:pPr>
        <w:pStyle w:val="a3"/>
        <w:spacing w:before="1"/>
        <w:jc w:val="left"/>
      </w:pPr>
      <w:r>
        <w:t>подлежащее,</w:t>
      </w:r>
      <w:r>
        <w:rPr>
          <w:spacing w:val="40"/>
        </w:rPr>
        <w:t xml:space="preserve"> </w:t>
      </w:r>
      <w:r>
        <w:t>выраженное</w:t>
      </w:r>
      <w:r>
        <w:rPr>
          <w:spacing w:val="40"/>
        </w:rPr>
        <w:t xml:space="preserve"> </w:t>
      </w:r>
      <w:r>
        <w:t>собирательным</w:t>
      </w:r>
      <w:r>
        <w:rPr>
          <w:spacing w:val="40"/>
        </w:rPr>
        <w:t xml:space="preserve"> </w:t>
      </w:r>
      <w:r>
        <w:t>существительным</w:t>
      </w:r>
      <w:r>
        <w:rPr>
          <w:spacing w:val="40"/>
        </w:rPr>
        <w:t xml:space="preserve"> </w:t>
      </w:r>
      <w:r>
        <w:t>(</w:t>
      </w:r>
      <w:proofErr w:type="spellStart"/>
      <w:r>
        <w:t>family</w:t>
      </w:r>
      <w:proofErr w:type="spellEnd"/>
      <w:r>
        <w:t>,</w:t>
      </w:r>
      <w:r>
        <w:rPr>
          <w:spacing w:val="40"/>
        </w:rPr>
        <w:t xml:space="preserve"> </w:t>
      </w:r>
      <w:proofErr w:type="spellStart"/>
      <w:r>
        <w:t>police</w:t>
      </w:r>
      <w:proofErr w:type="spellEnd"/>
      <w:r>
        <w:t>),</w:t>
      </w:r>
      <w:r>
        <w:rPr>
          <w:spacing w:val="40"/>
        </w:rPr>
        <w:t xml:space="preserve"> </w:t>
      </w:r>
      <w:r>
        <w:t>и</w:t>
      </w:r>
      <w:r>
        <w:rPr>
          <w:spacing w:val="40"/>
        </w:rPr>
        <w:t xml:space="preserve"> </w:t>
      </w:r>
      <w:r>
        <w:t>его согласование со сказуемым;</w:t>
      </w:r>
    </w:p>
    <w:p w:rsidR="00F85765" w:rsidRDefault="005F66D3">
      <w:pPr>
        <w:pStyle w:val="a3"/>
        <w:ind w:left="1559" w:firstLine="0"/>
        <w:jc w:val="left"/>
      </w:pPr>
      <w:r>
        <w:t>глаголы</w:t>
      </w:r>
      <w:r>
        <w:rPr>
          <w:spacing w:val="46"/>
        </w:rPr>
        <w:t xml:space="preserve"> </w:t>
      </w:r>
      <w:r>
        <w:t>(правильные</w:t>
      </w:r>
      <w:r>
        <w:rPr>
          <w:spacing w:val="47"/>
        </w:rPr>
        <w:t xml:space="preserve"> </w:t>
      </w:r>
      <w:r>
        <w:t>и</w:t>
      </w:r>
      <w:r>
        <w:rPr>
          <w:spacing w:val="49"/>
        </w:rPr>
        <w:t xml:space="preserve"> </w:t>
      </w:r>
      <w:r>
        <w:t>неправильные)</w:t>
      </w:r>
      <w:r>
        <w:rPr>
          <w:spacing w:val="46"/>
        </w:rPr>
        <w:t xml:space="preserve"> </w:t>
      </w:r>
      <w:r>
        <w:t>в</w:t>
      </w:r>
      <w:r>
        <w:rPr>
          <w:spacing w:val="47"/>
        </w:rPr>
        <w:t xml:space="preserve"> </w:t>
      </w:r>
      <w:r>
        <w:t>видовременных</w:t>
      </w:r>
      <w:r>
        <w:rPr>
          <w:spacing w:val="46"/>
        </w:rPr>
        <w:t xml:space="preserve"> </w:t>
      </w:r>
      <w:r>
        <w:t>формах</w:t>
      </w:r>
      <w:r>
        <w:rPr>
          <w:spacing w:val="49"/>
        </w:rPr>
        <w:t xml:space="preserve"> </w:t>
      </w:r>
      <w:r>
        <w:rPr>
          <w:spacing w:val="-2"/>
        </w:rPr>
        <w:t>действительного</w:t>
      </w:r>
    </w:p>
    <w:p w:rsidR="00F85765" w:rsidRDefault="00F85765">
      <w:pPr>
        <w:pStyle w:val="a3"/>
        <w:jc w:val="left"/>
        <w:sectPr w:rsidR="00F85765">
          <w:pgSz w:w="11910" w:h="16840"/>
          <w:pgMar w:top="1060" w:right="0" w:bottom="1000" w:left="283" w:header="0" w:footer="814" w:gutter="0"/>
          <w:cols w:space="720"/>
        </w:sectPr>
      </w:pPr>
    </w:p>
    <w:p w:rsidR="00F85765" w:rsidRPr="0075734C" w:rsidRDefault="005F66D3">
      <w:pPr>
        <w:pStyle w:val="a3"/>
        <w:spacing w:before="67"/>
        <w:ind w:right="563" w:firstLine="0"/>
        <w:rPr>
          <w:lang w:val="en-US"/>
        </w:rPr>
      </w:pPr>
      <w:r>
        <w:lastRenderedPageBreak/>
        <w:t>залога</w:t>
      </w:r>
      <w:r w:rsidRPr="0075734C">
        <w:rPr>
          <w:lang w:val="en-US"/>
        </w:rPr>
        <w:t xml:space="preserve"> </w:t>
      </w:r>
      <w:r>
        <w:t>в</w:t>
      </w:r>
      <w:r w:rsidRPr="0075734C">
        <w:rPr>
          <w:lang w:val="en-US"/>
        </w:rPr>
        <w:t xml:space="preserve"> </w:t>
      </w:r>
      <w:r>
        <w:t>изъявительном</w:t>
      </w:r>
      <w:r w:rsidRPr="0075734C">
        <w:rPr>
          <w:lang w:val="en-US"/>
        </w:rPr>
        <w:t xml:space="preserve"> </w:t>
      </w:r>
      <w:r>
        <w:t>наклонении</w:t>
      </w:r>
      <w:r w:rsidRPr="0075734C">
        <w:rPr>
          <w:lang w:val="en-US"/>
        </w:rPr>
        <w:t xml:space="preserve"> (Present/Past/Future Simple Tense, Present/Past/Future Continuous Tense, Present/Past Perfect Tense, Present Perfect Continuous Tense, Future-in-the- Past</w:t>
      </w:r>
      <w:r w:rsidRPr="0075734C">
        <w:rPr>
          <w:spacing w:val="-1"/>
          <w:lang w:val="en-US"/>
        </w:rPr>
        <w:t xml:space="preserve"> </w:t>
      </w:r>
      <w:r w:rsidRPr="0075734C">
        <w:rPr>
          <w:lang w:val="en-US"/>
        </w:rPr>
        <w:t>Tense)</w:t>
      </w:r>
      <w:r w:rsidRPr="0075734C">
        <w:rPr>
          <w:spacing w:val="-1"/>
          <w:lang w:val="en-US"/>
        </w:rPr>
        <w:t xml:space="preserve"> </w:t>
      </w:r>
      <w:r>
        <w:t>и</w:t>
      </w:r>
      <w:r w:rsidRPr="0075734C">
        <w:rPr>
          <w:lang w:val="en-US"/>
        </w:rPr>
        <w:t xml:space="preserve"> </w:t>
      </w:r>
      <w:r>
        <w:t>наиболее</w:t>
      </w:r>
      <w:r w:rsidRPr="0075734C">
        <w:rPr>
          <w:lang w:val="en-US"/>
        </w:rPr>
        <w:t xml:space="preserve"> </w:t>
      </w:r>
      <w:r>
        <w:t>употребительных</w:t>
      </w:r>
      <w:r w:rsidRPr="0075734C">
        <w:rPr>
          <w:spacing w:val="-1"/>
          <w:lang w:val="en-US"/>
        </w:rPr>
        <w:t xml:space="preserve"> </w:t>
      </w:r>
      <w:r>
        <w:t>формах</w:t>
      </w:r>
      <w:r w:rsidRPr="0075734C">
        <w:rPr>
          <w:lang w:val="en-US"/>
        </w:rPr>
        <w:t xml:space="preserve"> </w:t>
      </w:r>
      <w:r>
        <w:t>страдательного</w:t>
      </w:r>
      <w:r w:rsidRPr="0075734C">
        <w:rPr>
          <w:spacing w:val="-1"/>
          <w:lang w:val="en-US"/>
        </w:rPr>
        <w:t xml:space="preserve"> </w:t>
      </w:r>
      <w:r>
        <w:t>залога</w:t>
      </w:r>
      <w:r w:rsidRPr="0075734C">
        <w:rPr>
          <w:spacing w:val="-1"/>
          <w:lang w:val="en-US"/>
        </w:rPr>
        <w:t xml:space="preserve"> </w:t>
      </w:r>
      <w:r w:rsidRPr="0075734C">
        <w:rPr>
          <w:lang w:val="en-US"/>
        </w:rPr>
        <w:t>(Present/Past</w:t>
      </w:r>
      <w:r w:rsidRPr="0075734C">
        <w:rPr>
          <w:spacing w:val="-1"/>
          <w:lang w:val="en-US"/>
        </w:rPr>
        <w:t xml:space="preserve"> </w:t>
      </w:r>
      <w:r w:rsidRPr="0075734C">
        <w:rPr>
          <w:lang w:val="en-US"/>
        </w:rPr>
        <w:t>Simple Passive, Present Perfect Passive);</w:t>
      </w:r>
    </w:p>
    <w:p w:rsidR="00F85765" w:rsidRPr="0075734C" w:rsidRDefault="005F66D3">
      <w:pPr>
        <w:pStyle w:val="a3"/>
        <w:spacing w:before="1"/>
        <w:ind w:right="562"/>
        <w:rPr>
          <w:lang w:val="en-US"/>
        </w:rPr>
      </w:pPr>
      <w:r>
        <w:t>конструкция</w:t>
      </w:r>
      <w:r w:rsidRPr="0075734C">
        <w:rPr>
          <w:lang w:val="en-US"/>
        </w:rPr>
        <w:t xml:space="preserve"> to</w:t>
      </w:r>
      <w:r w:rsidRPr="0075734C">
        <w:rPr>
          <w:spacing w:val="-3"/>
          <w:lang w:val="en-US"/>
        </w:rPr>
        <w:t xml:space="preserve"> </w:t>
      </w:r>
      <w:r w:rsidRPr="0075734C">
        <w:rPr>
          <w:lang w:val="en-US"/>
        </w:rPr>
        <w:t>be</w:t>
      </w:r>
      <w:r w:rsidRPr="0075734C">
        <w:rPr>
          <w:spacing w:val="-2"/>
          <w:lang w:val="en-US"/>
        </w:rPr>
        <w:t xml:space="preserve"> </w:t>
      </w:r>
      <w:r w:rsidRPr="0075734C">
        <w:rPr>
          <w:lang w:val="en-US"/>
        </w:rPr>
        <w:t>going</w:t>
      </w:r>
      <w:r w:rsidRPr="0075734C">
        <w:rPr>
          <w:spacing w:val="-1"/>
          <w:lang w:val="en-US"/>
        </w:rPr>
        <w:t xml:space="preserve"> </w:t>
      </w:r>
      <w:r w:rsidRPr="0075734C">
        <w:rPr>
          <w:lang w:val="en-US"/>
        </w:rPr>
        <w:t xml:space="preserve">to, </w:t>
      </w:r>
      <w:r>
        <w:t>формы</w:t>
      </w:r>
      <w:r w:rsidRPr="0075734C">
        <w:rPr>
          <w:spacing w:val="-1"/>
          <w:lang w:val="en-US"/>
        </w:rPr>
        <w:t xml:space="preserve"> </w:t>
      </w:r>
      <w:r w:rsidRPr="0075734C">
        <w:rPr>
          <w:lang w:val="en-US"/>
        </w:rPr>
        <w:t>Future</w:t>
      </w:r>
      <w:r w:rsidRPr="0075734C">
        <w:rPr>
          <w:spacing w:val="-1"/>
          <w:lang w:val="en-US"/>
        </w:rPr>
        <w:t xml:space="preserve"> </w:t>
      </w:r>
      <w:r w:rsidRPr="0075734C">
        <w:rPr>
          <w:lang w:val="en-US"/>
        </w:rPr>
        <w:t>Simple</w:t>
      </w:r>
      <w:r w:rsidRPr="0075734C">
        <w:rPr>
          <w:spacing w:val="-1"/>
          <w:lang w:val="en-US"/>
        </w:rPr>
        <w:t xml:space="preserve"> </w:t>
      </w:r>
      <w:r w:rsidRPr="0075734C">
        <w:rPr>
          <w:lang w:val="en-US"/>
        </w:rPr>
        <w:t xml:space="preserve">Tense </w:t>
      </w:r>
      <w:r>
        <w:t>и</w:t>
      </w:r>
      <w:r w:rsidRPr="0075734C">
        <w:rPr>
          <w:lang w:val="en-US"/>
        </w:rPr>
        <w:t xml:space="preserve"> Present</w:t>
      </w:r>
      <w:r w:rsidRPr="0075734C">
        <w:rPr>
          <w:spacing w:val="-2"/>
          <w:lang w:val="en-US"/>
        </w:rPr>
        <w:t xml:space="preserve"> </w:t>
      </w:r>
      <w:r w:rsidRPr="0075734C">
        <w:rPr>
          <w:lang w:val="en-US"/>
        </w:rPr>
        <w:t xml:space="preserve">Continuous Tense </w:t>
      </w:r>
      <w:r>
        <w:t>для</w:t>
      </w:r>
      <w:r w:rsidRPr="0075734C">
        <w:rPr>
          <w:lang w:val="en-US"/>
        </w:rPr>
        <w:t xml:space="preserve"> </w:t>
      </w:r>
      <w:r>
        <w:t>выражения</w:t>
      </w:r>
      <w:r w:rsidRPr="0075734C">
        <w:rPr>
          <w:lang w:val="en-US"/>
        </w:rPr>
        <w:t xml:space="preserve"> </w:t>
      </w:r>
      <w:r>
        <w:t>будущего</w:t>
      </w:r>
      <w:r w:rsidRPr="0075734C">
        <w:rPr>
          <w:lang w:val="en-US"/>
        </w:rPr>
        <w:t xml:space="preserve"> </w:t>
      </w:r>
      <w:r>
        <w:t>действия</w:t>
      </w:r>
      <w:r w:rsidRPr="0075734C">
        <w:rPr>
          <w:lang w:val="en-US"/>
        </w:rPr>
        <w:t>;</w:t>
      </w:r>
    </w:p>
    <w:p w:rsidR="00F85765" w:rsidRPr="0075734C" w:rsidRDefault="005F66D3">
      <w:pPr>
        <w:pStyle w:val="a3"/>
        <w:ind w:right="568"/>
        <w:rPr>
          <w:lang w:val="en-US"/>
        </w:rPr>
      </w:pPr>
      <w:r>
        <w:t>модальные</w:t>
      </w:r>
      <w:r w:rsidRPr="0075734C">
        <w:rPr>
          <w:lang w:val="en-US"/>
        </w:rPr>
        <w:t xml:space="preserve"> </w:t>
      </w:r>
      <w:r>
        <w:t>глаголы</w:t>
      </w:r>
      <w:r w:rsidRPr="0075734C">
        <w:rPr>
          <w:lang w:val="en-US"/>
        </w:rPr>
        <w:t xml:space="preserve"> </w:t>
      </w:r>
      <w:r>
        <w:t>и</w:t>
      </w:r>
      <w:r w:rsidRPr="0075734C">
        <w:rPr>
          <w:lang w:val="en-US"/>
        </w:rPr>
        <w:t xml:space="preserve"> </w:t>
      </w:r>
      <w:r>
        <w:t>их</w:t>
      </w:r>
      <w:r w:rsidRPr="0075734C">
        <w:rPr>
          <w:lang w:val="en-US"/>
        </w:rPr>
        <w:t xml:space="preserve"> </w:t>
      </w:r>
      <w:r>
        <w:t>эквиваленты</w:t>
      </w:r>
      <w:r w:rsidRPr="0075734C">
        <w:rPr>
          <w:lang w:val="en-US"/>
        </w:rPr>
        <w:t xml:space="preserve"> (can/be able to, could, must/have to, may, might, should, shall, would, will, need);</w:t>
      </w:r>
    </w:p>
    <w:p w:rsidR="00F85765" w:rsidRPr="0075734C" w:rsidRDefault="005F66D3">
      <w:pPr>
        <w:pStyle w:val="a3"/>
        <w:ind w:right="564"/>
        <w:rPr>
          <w:lang w:val="en-US"/>
        </w:rPr>
      </w:pPr>
      <w:r>
        <w:t>неличные</w:t>
      </w:r>
      <w:r w:rsidRPr="0075734C">
        <w:rPr>
          <w:lang w:val="en-US"/>
        </w:rPr>
        <w:t xml:space="preserve"> </w:t>
      </w:r>
      <w:r>
        <w:t>формы</w:t>
      </w:r>
      <w:r w:rsidRPr="0075734C">
        <w:rPr>
          <w:lang w:val="en-US"/>
        </w:rPr>
        <w:t xml:space="preserve"> </w:t>
      </w:r>
      <w:r>
        <w:t>глагола</w:t>
      </w:r>
      <w:r w:rsidRPr="0075734C">
        <w:rPr>
          <w:lang w:val="en-US"/>
        </w:rPr>
        <w:t xml:space="preserve"> – </w:t>
      </w:r>
      <w:r>
        <w:t>инфинитив</w:t>
      </w:r>
      <w:r w:rsidRPr="0075734C">
        <w:rPr>
          <w:lang w:val="en-US"/>
        </w:rPr>
        <w:t xml:space="preserve">, </w:t>
      </w:r>
      <w:r>
        <w:t>герундий</w:t>
      </w:r>
      <w:r w:rsidRPr="0075734C">
        <w:rPr>
          <w:lang w:val="en-US"/>
        </w:rPr>
        <w:t xml:space="preserve">, </w:t>
      </w:r>
      <w:r>
        <w:t>причастие</w:t>
      </w:r>
      <w:r w:rsidRPr="0075734C">
        <w:rPr>
          <w:lang w:val="en-US"/>
        </w:rPr>
        <w:t xml:space="preserve"> (Participle I </w:t>
      </w:r>
      <w:r>
        <w:t>и</w:t>
      </w:r>
      <w:r w:rsidRPr="0075734C">
        <w:rPr>
          <w:lang w:val="en-US"/>
        </w:rPr>
        <w:t xml:space="preserve"> Participle II), </w:t>
      </w:r>
      <w:r>
        <w:t>причастия</w:t>
      </w:r>
      <w:r w:rsidRPr="0075734C">
        <w:rPr>
          <w:lang w:val="en-US"/>
        </w:rPr>
        <w:t xml:space="preserve"> </w:t>
      </w:r>
      <w:r>
        <w:t>в</w:t>
      </w:r>
      <w:r w:rsidRPr="0075734C">
        <w:rPr>
          <w:lang w:val="en-US"/>
        </w:rPr>
        <w:t xml:space="preserve"> </w:t>
      </w:r>
      <w:r>
        <w:t>функции</w:t>
      </w:r>
      <w:r w:rsidRPr="0075734C">
        <w:rPr>
          <w:lang w:val="en-US"/>
        </w:rPr>
        <w:t xml:space="preserve"> </w:t>
      </w:r>
      <w:r>
        <w:t>определения</w:t>
      </w:r>
      <w:r w:rsidRPr="0075734C">
        <w:rPr>
          <w:lang w:val="en-US"/>
        </w:rPr>
        <w:t xml:space="preserve"> (Participle I – a playing child, Participle II – a written </w:t>
      </w:r>
      <w:r w:rsidRPr="0075734C">
        <w:rPr>
          <w:spacing w:val="-2"/>
          <w:lang w:val="en-US"/>
        </w:rPr>
        <w:t>text);</w:t>
      </w:r>
    </w:p>
    <w:p w:rsidR="00F85765" w:rsidRDefault="005F66D3">
      <w:pPr>
        <w:pStyle w:val="a3"/>
        <w:spacing w:line="298" w:lineRule="exact"/>
        <w:ind w:left="1559" w:firstLine="0"/>
        <w:jc w:val="left"/>
      </w:pPr>
      <w:r>
        <w:t>определённый,</w:t>
      </w:r>
      <w:r>
        <w:rPr>
          <w:spacing w:val="-5"/>
        </w:rPr>
        <w:t xml:space="preserve"> </w:t>
      </w:r>
      <w:r>
        <w:t>неопределённый</w:t>
      </w:r>
      <w:r>
        <w:rPr>
          <w:spacing w:val="-6"/>
        </w:rPr>
        <w:t xml:space="preserve"> </w:t>
      </w:r>
      <w:r>
        <w:t>и</w:t>
      </w:r>
      <w:r>
        <w:rPr>
          <w:spacing w:val="-5"/>
        </w:rPr>
        <w:t xml:space="preserve"> </w:t>
      </w:r>
      <w:r>
        <w:t>нулевой</w:t>
      </w:r>
      <w:r>
        <w:rPr>
          <w:spacing w:val="-5"/>
        </w:rPr>
        <w:t xml:space="preserve"> </w:t>
      </w:r>
      <w:r>
        <w:rPr>
          <w:spacing w:val="-2"/>
        </w:rPr>
        <w:t>артикли;</w:t>
      </w:r>
    </w:p>
    <w:p w:rsidR="00F85765" w:rsidRDefault="005F66D3">
      <w:pPr>
        <w:pStyle w:val="a3"/>
        <w:spacing w:before="1"/>
        <w:jc w:val="left"/>
      </w:pPr>
      <w:r>
        <w:t>имена</w:t>
      </w:r>
      <w:r>
        <w:rPr>
          <w:spacing w:val="80"/>
        </w:rPr>
        <w:t xml:space="preserve"> </w:t>
      </w:r>
      <w:r>
        <w:t>существительные</w:t>
      </w:r>
      <w:r>
        <w:rPr>
          <w:spacing w:val="80"/>
        </w:rPr>
        <w:t xml:space="preserve"> </w:t>
      </w:r>
      <w:r>
        <w:t>во</w:t>
      </w:r>
      <w:r>
        <w:rPr>
          <w:spacing w:val="79"/>
        </w:rPr>
        <w:t xml:space="preserve"> </w:t>
      </w:r>
      <w:r>
        <w:t>множественном</w:t>
      </w:r>
      <w:r>
        <w:rPr>
          <w:spacing w:val="80"/>
        </w:rPr>
        <w:t xml:space="preserve"> </w:t>
      </w:r>
      <w:r>
        <w:t>числе,</w:t>
      </w:r>
      <w:r>
        <w:rPr>
          <w:spacing w:val="80"/>
        </w:rPr>
        <w:t xml:space="preserve"> </w:t>
      </w:r>
      <w:r>
        <w:t>образованных</w:t>
      </w:r>
      <w:r>
        <w:rPr>
          <w:spacing w:val="79"/>
        </w:rPr>
        <w:t xml:space="preserve"> </w:t>
      </w:r>
      <w:r>
        <w:t>по</w:t>
      </w:r>
      <w:r>
        <w:rPr>
          <w:spacing w:val="80"/>
        </w:rPr>
        <w:t xml:space="preserve"> </w:t>
      </w:r>
      <w:r>
        <w:t>правилу,</w:t>
      </w:r>
      <w:r>
        <w:rPr>
          <w:spacing w:val="80"/>
        </w:rPr>
        <w:t xml:space="preserve"> </w:t>
      </w:r>
      <w:r>
        <w:t xml:space="preserve">и </w:t>
      </w:r>
      <w:r>
        <w:rPr>
          <w:spacing w:val="-2"/>
        </w:rPr>
        <w:t>исключения;</w:t>
      </w:r>
    </w:p>
    <w:p w:rsidR="00F85765" w:rsidRDefault="005F66D3">
      <w:pPr>
        <w:pStyle w:val="a3"/>
        <w:ind w:left="1559" w:firstLine="0"/>
        <w:jc w:val="left"/>
      </w:pPr>
      <w:r>
        <w:t>неисчисляемые</w:t>
      </w:r>
      <w:r>
        <w:rPr>
          <w:spacing w:val="48"/>
        </w:rPr>
        <w:t xml:space="preserve"> </w:t>
      </w:r>
      <w:r>
        <w:t>имена</w:t>
      </w:r>
      <w:r>
        <w:rPr>
          <w:spacing w:val="51"/>
        </w:rPr>
        <w:t xml:space="preserve"> </w:t>
      </w:r>
      <w:r>
        <w:t>существительные,</w:t>
      </w:r>
      <w:r>
        <w:rPr>
          <w:spacing w:val="51"/>
        </w:rPr>
        <w:t xml:space="preserve"> </w:t>
      </w:r>
      <w:r>
        <w:t>имеющие</w:t>
      </w:r>
      <w:r>
        <w:rPr>
          <w:spacing w:val="49"/>
        </w:rPr>
        <w:t xml:space="preserve"> </w:t>
      </w:r>
      <w:r>
        <w:t>форму</w:t>
      </w:r>
      <w:r>
        <w:rPr>
          <w:spacing w:val="51"/>
        </w:rPr>
        <w:t xml:space="preserve"> </w:t>
      </w:r>
      <w:r>
        <w:t>только</w:t>
      </w:r>
      <w:r>
        <w:rPr>
          <w:spacing w:val="50"/>
        </w:rPr>
        <w:t xml:space="preserve"> </w:t>
      </w:r>
      <w:r>
        <w:rPr>
          <w:spacing w:val="-2"/>
        </w:rPr>
        <w:t>множественного</w:t>
      </w:r>
    </w:p>
    <w:p w:rsidR="00F85765" w:rsidRDefault="005F66D3">
      <w:pPr>
        <w:pStyle w:val="a3"/>
        <w:spacing w:line="298" w:lineRule="exact"/>
        <w:ind w:firstLine="0"/>
        <w:jc w:val="left"/>
      </w:pPr>
      <w:r>
        <w:rPr>
          <w:spacing w:val="-2"/>
        </w:rPr>
        <w:t>числа;</w:t>
      </w:r>
    </w:p>
    <w:p w:rsidR="00F85765" w:rsidRDefault="005F66D3">
      <w:pPr>
        <w:pStyle w:val="a3"/>
        <w:spacing w:before="1" w:line="298" w:lineRule="exact"/>
        <w:ind w:left="1559" w:firstLine="0"/>
        <w:jc w:val="left"/>
      </w:pPr>
      <w:r>
        <w:t>притяжательный</w:t>
      </w:r>
      <w:r>
        <w:rPr>
          <w:spacing w:val="-4"/>
        </w:rPr>
        <w:t xml:space="preserve"> </w:t>
      </w:r>
      <w:r>
        <w:t>падеж</w:t>
      </w:r>
      <w:r>
        <w:rPr>
          <w:spacing w:val="-2"/>
        </w:rPr>
        <w:t xml:space="preserve"> </w:t>
      </w:r>
      <w:r>
        <w:t>имён</w:t>
      </w:r>
      <w:r>
        <w:rPr>
          <w:spacing w:val="-3"/>
        </w:rPr>
        <w:t xml:space="preserve"> </w:t>
      </w:r>
      <w:r>
        <w:rPr>
          <w:spacing w:val="-2"/>
        </w:rPr>
        <w:t>существительных;</w:t>
      </w:r>
    </w:p>
    <w:p w:rsidR="00F85765" w:rsidRDefault="005F66D3">
      <w:pPr>
        <w:pStyle w:val="a3"/>
        <w:spacing w:line="298" w:lineRule="exact"/>
        <w:ind w:left="1559" w:firstLine="0"/>
        <w:jc w:val="left"/>
      </w:pPr>
      <w:r>
        <w:t>имена</w:t>
      </w:r>
      <w:r>
        <w:rPr>
          <w:spacing w:val="22"/>
        </w:rPr>
        <w:t xml:space="preserve"> </w:t>
      </w:r>
      <w:r>
        <w:t>прилагательные</w:t>
      </w:r>
      <w:r>
        <w:rPr>
          <w:spacing w:val="25"/>
        </w:rPr>
        <w:t xml:space="preserve"> </w:t>
      </w:r>
      <w:r>
        <w:t>и</w:t>
      </w:r>
      <w:r>
        <w:rPr>
          <w:spacing w:val="26"/>
        </w:rPr>
        <w:t xml:space="preserve"> </w:t>
      </w:r>
      <w:r>
        <w:t>наречия</w:t>
      </w:r>
      <w:r>
        <w:rPr>
          <w:spacing w:val="27"/>
        </w:rPr>
        <w:t xml:space="preserve"> </w:t>
      </w:r>
      <w:r>
        <w:t>в</w:t>
      </w:r>
      <w:r>
        <w:rPr>
          <w:spacing w:val="25"/>
        </w:rPr>
        <w:t xml:space="preserve"> </w:t>
      </w:r>
      <w:r>
        <w:t>положительной,</w:t>
      </w:r>
      <w:r>
        <w:rPr>
          <w:spacing w:val="24"/>
        </w:rPr>
        <w:t xml:space="preserve"> </w:t>
      </w:r>
      <w:r>
        <w:t>сравнительной</w:t>
      </w:r>
      <w:r>
        <w:rPr>
          <w:spacing w:val="32"/>
        </w:rPr>
        <w:t xml:space="preserve"> </w:t>
      </w:r>
      <w:r>
        <w:t>и</w:t>
      </w:r>
      <w:r>
        <w:rPr>
          <w:spacing w:val="25"/>
        </w:rPr>
        <w:t xml:space="preserve"> </w:t>
      </w:r>
      <w:r>
        <w:rPr>
          <w:spacing w:val="-2"/>
        </w:rPr>
        <w:t>превосходной</w:t>
      </w:r>
    </w:p>
    <w:p w:rsidR="00F85765" w:rsidRDefault="005F66D3">
      <w:pPr>
        <w:pStyle w:val="a3"/>
        <w:spacing w:before="1" w:line="298" w:lineRule="exact"/>
        <w:ind w:firstLine="0"/>
      </w:pPr>
      <w:r>
        <w:t>степенях,</w:t>
      </w:r>
      <w:r>
        <w:rPr>
          <w:spacing w:val="-3"/>
        </w:rPr>
        <w:t xml:space="preserve"> </w:t>
      </w:r>
      <w:r>
        <w:t>образованных</w:t>
      </w:r>
      <w:r>
        <w:rPr>
          <w:spacing w:val="-5"/>
        </w:rPr>
        <w:t xml:space="preserve"> </w:t>
      </w:r>
      <w:r>
        <w:t>по</w:t>
      </w:r>
      <w:r>
        <w:rPr>
          <w:spacing w:val="-6"/>
        </w:rPr>
        <w:t xml:space="preserve"> </w:t>
      </w:r>
      <w:r>
        <w:t>правилу,</w:t>
      </w:r>
      <w:r>
        <w:rPr>
          <w:spacing w:val="-2"/>
        </w:rPr>
        <w:t xml:space="preserve"> </w:t>
      </w:r>
      <w:r>
        <w:t>и</w:t>
      </w:r>
      <w:r>
        <w:rPr>
          <w:spacing w:val="-4"/>
        </w:rPr>
        <w:t xml:space="preserve"> </w:t>
      </w:r>
      <w:r>
        <w:rPr>
          <w:spacing w:val="-2"/>
        </w:rPr>
        <w:t>исключения;</w:t>
      </w:r>
    </w:p>
    <w:p w:rsidR="00F85765" w:rsidRDefault="005F66D3">
      <w:pPr>
        <w:pStyle w:val="a3"/>
        <w:ind w:right="562"/>
      </w:pPr>
      <w:r>
        <w:t xml:space="preserve">порядок следования нескольких прилагательных (мнение – размер – возраст – цвет – </w:t>
      </w:r>
      <w:r>
        <w:rPr>
          <w:spacing w:val="-2"/>
        </w:rPr>
        <w:t>происхождение);</w:t>
      </w:r>
    </w:p>
    <w:p w:rsidR="00F85765" w:rsidRPr="0075734C" w:rsidRDefault="005F66D3">
      <w:pPr>
        <w:pStyle w:val="a3"/>
        <w:ind w:left="1559" w:firstLine="0"/>
        <w:rPr>
          <w:lang w:val="en-US"/>
        </w:rPr>
      </w:pPr>
      <w:r>
        <w:t>слова</w:t>
      </w:r>
      <w:r w:rsidRPr="0075734C">
        <w:rPr>
          <w:lang w:val="en-US"/>
        </w:rPr>
        <w:t xml:space="preserve">, </w:t>
      </w:r>
      <w:r>
        <w:t>выражающие</w:t>
      </w:r>
      <w:r w:rsidRPr="0075734C">
        <w:rPr>
          <w:lang w:val="en-US"/>
        </w:rPr>
        <w:t xml:space="preserve"> </w:t>
      </w:r>
      <w:r>
        <w:t>количество</w:t>
      </w:r>
      <w:r w:rsidRPr="0075734C">
        <w:rPr>
          <w:spacing w:val="-1"/>
          <w:lang w:val="en-US"/>
        </w:rPr>
        <w:t xml:space="preserve"> </w:t>
      </w:r>
      <w:r w:rsidRPr="0075734C">
        <w:rPr>
          <w:lang w:val="en-US"/>
        </w:rPr>
        <w:t>(many/much, little/a</w:t>
      </w:r>
      <w:r w:rsidRPr="0075734C">
        <w:rPr>
          <w:spacing w:val="-1"/>
          <w:lang w:val="en-US"/>
        </w:rPr>
        <w:t xml:space="preserve"> </w:t>
      </w:r>
      <w:r w:rsidRPr="0075734C">
        <w:rPr>
          <w:lang w:val="en-US"/>
        </w:rPr>
        <w:t>little,</w:t>
      </w:r>
      <w:r w:rsidRPr="0075734C">
        <w:rPr>
          <w:spacing w:val="-1"/>
          <w:lang w:val="en-US"/>
        </w:rPr>
        <w:t xml:space="preserve"> </w:t>
      </w:r>
      <w:r w:rsidRPr="0075734C">
        <w:rPr>
          <w:lang w:val="en-US"/>
        </w:rPr>
        <w:t>few/a</w:t>
      </w:r>
      <w:r w:rsidRPr="0075734C">
        <w:rPr>
          <w:spacing w:val="-2"/>
          <w:lang w:val="en-US"/>
        </w:rPr>
        <w:t xml:space="preserve"> </w:t>
      </w:r>
      <w:r w:rsidRPr="0075734C">
        <w:rPr>
          <w:lang w:val="en-US"/>
        </w:rPr>
        <w:t>few,</w:t>
      </w:r>
      <w:r w:rsidRPr="0075734C">
        <w:rPr>
          <w:spacing w:val="-2"/>
          <w:lang w:val="en-US"/>
        </w:rPr>
        <w:t xml:space="preserve"> </w:t>
      </w:r>
      <w:r w:rsidRPr="0075734C">
        <w:rPr>
          <w:lang w:val="en-US"/>
        </w:rPr>
        <w:t>a</w:t>
      </w:r>
      <w:r w:rsidRPr="0075734C">
        <w:rPr>
          <w:spacing w:val="-3"/>
          <w:lang w:val="en-US"/>
        </w:rPr>
        <w:t xml:space="preserve"> </w:t>
      </w:r>
      <w:r w:rsidRPr="0075734C">
        <w:rPr>
          <w:lang w:val="en-US"/>
        </w:rPr>
        <w:t>lot</w:t>
      </w:r>
      <w:r w:rsidRPr="0075734C">
        <w:rPr>
          <w:spacing w:val="-3"/>
          <w:lang w:val="en-US"/>
        </w:rPr>
        <w:t xml:space="preserve"> </w:t>
      </w:r>
      <w:r w:rsidRPr="0075734C">
        <w:rPr>
          <w:spacing w:val="-4"/>
          <w:lang w:val="en-US"/>
        </w:rPr>
        <w:t>of);</w:t>
      </w:r>
    </w:p>
    <w:p w:rsidR="00F85765" w:rsidRDefault="005F66D3">
      <w:pPr>
        <w:pStyle w:val="a3"/>
        <w:spacing w:before="1"/>
        <w:ind w:right="57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85765" w:rsidRDefault="005F66D3">
      <w:pPr>
        <w:pStyle w:val="a3"/>
        <w:ind w:right="573"/>
      </w:pPr>
      <w:r>
        <w:t xml:space="preserve">неопределённые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и другие);</w:t>
      </w:r>
    </w:p>
    <w:p w:rsidR="00F85765" w:rsidRDefault="005F66D3">
      <w:pPr>
        <w:pStyle w:val="a3"/>
        <w:ind w:left="1559" w:firstLine="0"/>
      </w:pPr>
      <w:r>
        <w:t>количественные</w:t>
      </w:r>
      <w:r>
        <w:rPr>
          <w:spacing w:val="-6"/>
        </w:rPr>
        <w:t xml:space="preserve"> </w:t>
      </w:r>
      <w:r>
        <w:t>и</w:t>
      </w:r>
      <w:r>
        <w:rPr>
          <w:spacing w:val="-6"/>
        </w:rPr>
        <w:t xml:space="preserve"> </w:t>
      </w:r>
      <w:r>
        <w:t>порядковые</w:t>
      </w:r>
      <w:r>
        <w:rPr>
          <w:spacing w:val="-5"/>
        </w:rPr>
        <w:t xml:space="preserve"> </w:t>
      </w:r>
      <w:r>
        <w:rPr>
          <w:spacing w:val="-2"/>
        </w:rPr>
        <w:t>числительные;</w:t>
      </w:r>
    </w:p>
    <w:p w:rsidR="00F85765" w:rsidRDefault="005F66D3">
      <w:pPr>
        <w:pStyle w:val="a3"/>
        <w:ind w:right="572"/>
      </w:pPr>
      <w:r>
        <w:t>предлоги места, времени, направления, предлоги, употребляемые с глаголами в страдательном залоге;</w:t>
      </w:r>
    </w:p>
    <w:p w:rsidR="00F85765" w:rsidRDefault="005F66D3">
      <w:pPr>
        <w:pStyle w:val="a3"/>
        <w:spacing w:before="1" w:line="298" w:lineRule="exact"/>
        <w:ind w:left="1559" w:firstLine="0"/>
      </w:pPr>
      <w:r>
        <w:t>владеть</w:t>
      </w:r>
      <w:r>
        <w:rPr>
          <w:spacing w:val="-4"/>
        </w:rPr>
        <w:t xml:space="preserve"> </w:t>
      </w:r>
      <w:r>
        <w:t>социокультурными</w:t>
      </w:r>
      <w:r>
        <w:rPr>
          <w:spacing w:val="-5"/>
        </w:rPr>
        <w:t xml:space="preserve"> </w:t>
      </w:r>
      <w:r>
        <w:t>знаниями</w:t>
      </w:r>
      <w:r>
        <w:rPr>
          <w:spacing w:val="-3"/>
        </w:rPr>
        <w:t xml:space="preserve"> </w:t>
      </w:r>
      <w:r>
        <w:t>и</w:t>
      </w:r>
      <w:r>
        <w:rPr>
          <w:spacing w:val="-6"/>
        </w:rPr>
        <w:t xml:space="preserve"> </w:t>
      </w:r>
      <w:r>
        <w:rPr>
          <w:spacing w:val="-2"/>
        </w:rPr>
        <w:t>умениями:</w:t>
      </w:r>
    </w:p>
    <w:p w:rsidR="00F85765" w:rsidRDefault="005F66D3">
      <w:pPr>
        <w:pStyle w:val="a3"/>
        <w:ind w:right="56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F85765" w:rsidRDefault="005F66D3">
      <w:pPr>
        <w:pStyle w:val="a3"/>
        <w:ind w:right="57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85765" w:rsidRDefault="005F66D3">
      <w:pPr>
        <w:pStyle w:val="a3"/>
        <w:ind w:right="565"/>
      </w:pPr>
      <w:r>
        <w:t>иметь базовые знания о социокультурном портрете и культурном наследии родной страны и страны/стран изучаемого языка;</w:t>
      </w:r>
    </w:p>
    <w:p w:rsidR="00F85765" w:rsidRDefault="005F66D3">
      <w:pPr>
        <w:pStyle w:val="a3"/>
        <w:spacing w:line="297" w:lineRule="exact"/>
        <w:ind w:left="1559" w:firstLine="0"/>
      </w:pPr>
      <w:r>
        <w:t>представлять</w:t>
      </w:r>
      <w:r>
        <w:rPr>
          <w:spacing w:val="-5"/>
        </w:rPr>
        <w:t xml:space="preserve"> </w:t>
      </w:r>
      <w:r>
        <w:t>родную</w:t>
      </w:r>
      <w:r>
        <w:rPr>
          <w:spacing w:val="-4"/>
        </w:rPr>
        <w:t xml:space="preserve"> </w:t>
      </w:r>
      <w:r>
        <w:t>страну</w:t>
      </w:r>
      <w:r>
        <w:rPr>
          <w:spacing w:val="-2"/>
        </w:rPr>
        <w:t xml:space="preserve"> </w:t>
      </w:r>
      <w:r>
        <w:t>и</w:t>
      </w:r>
      <w:r>
        <w:rPr>
          <w:spacing w:val="-3"/>
        </w:rPr>
        <w:t xml:space="preserve"> </w:t>
      </w:r>
      <w:r>
        <w:t>её</w:t>
      </w:r>
      <w:r>
        <w:rPr>
          <w:spacing w:val="-2"/>
        </w:rPr>
        <w:t xml:space="preserve"> </w:t>
      </w:r>
      <w:r>
        <w:t>культуру</w:t>
      </w:r>
      <w:r>
        <w:rPr>
          <w:spacing w:val="-2"/>
        </w:rPr>
        <w:t xml:space="preserve"> </w:t>
      </w:r>
      <w:r>
        <w:t>на</w:t>
      </w:r>
      <w:r>
        <w:rPr>
          <w:spacing w:val="-3"/>
        </w:rPr>
        <w:t xml:space="preserve"> </w:t>
      </w:r>
      <w:r>
        <w:t>иностранном</w:t>
      </w:r>
      <w:r>
        <w:rPr>
          <w:spacing w:val="-4"/>
        </w:rPr>
        <w:t xml:space="preserve"> </w:t>
      </w:r>
      <w:r>
        <w:rPr>
          <w:spacing w:val="-2"/>
        </w:rPr>
        <w:t>языке;</w:t>
      </w:r>
    </w:p>
    <w:p w:rsidR="00F85765" w:rsidRDefault="005F66D3">
      <w:pPr>
        <w:pStyle w:val="a3"/>
        <w:spacing w:before="1"/>
        <w:ind w:right="563"/>
      </w:pPr>
      <w:r>
        <w:t>проявлять уважение к иной культуре, соблюдать нормы вежливости в межкультурном общении;</w:t>
      </w:r>
    </w:p>
    <w:p w:rsidR="00F85765" w:rsidRDefault="005F66D3">
      <w:pPr>
        <w:pStyle w:val="a3"/>
        <w:ind w:right="573"/>
      </w:pPr>
      <w:r>
        <w:t>владеть</w:t>
      </w:r>
      <w:r>
        <w:rPr>
          <w:spacing w:val="-4"/>
        </w:rPr>
        <w:t xml:space="preserve"> </w:t>
      </w:r>
      <w:r>
        <w:t>компенсаторными</w:t>
      </w:r>
      <w:r>
        <w:rPr>
          <w:spacing w:val="-3"/>
        </w:rPr>
        <w:t xml:space="preserve"> </w:t>
      </w:r>
      <w:r>
        <w:t>умениями,</w:t>
      </w:r>
      <w:r>
        <w:rPr>
          <w:spacing w:val="-3"/>
        </w:rPr>
        <w:t xml:space="preserve"> </w:t>
      </w:r>
      <w:r>
        <w:t>позволяющими</w:t>
      </w:r>
      <w:r>
        <w:rPr>
          <w:spacing w:val="-5"/>
        </w:rPr>
        <w:t xml:space="preserve"> </w:t>
      </w:r>
      <w:r>
        <w:t>в</w:t>
      </w:r>
      <w:r>
        <w:rPr>
          <w:spacing w:val="-5"/>
        </w:rPr>
        <w:t xml:space="preserve"> </w:t>
      </w:r>
      <w:r>
        <w:t>случае</w:t>
      </w:r>
      <w:r>
        <w:rPr>
          <w:spacing w:val="-3"/>
        </w:rPr>
        <w:t xml:space="preserve"> </w:t>
      </w:r>
      <w:r>
        <w:t>сбоя</w:t>
      </w:r>
      <w:r>
        <w:rPr>
          <w:spacing w:val="-3"/>
        </w:rPr>
        <w:t xml:space="preserve"> </w:t>
      </w:r>
      <w:r>
        <w:t>коммуникации,</w:t>
      </w:r>
      <w:r>
        <w:rPr>
          <w:spacing w:val="-3"/>
        </w:rPr>
        <w:t xml:space="preserve"> </w:t>
      </w:r>
      <w:r>
        <w:t>а также в условиях дефицита языковых средств:</w:t>
      </w:r>
    </w:p>
    <w:p w:rsidR="00F85765" w:rsidRDefault="005F66D3">
      <w:pPr>
        <w:pStyle w:val="a3"/>
        <w:spacing w:before="1"/>
        <w:ind w:right="562"/>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pPr>
      <w:r>
        <w:lastRenderedPageBreak/>
        <w:t>владеть</w:t>
      </w:r>
      <w:r>
        <w:rPr>
          <w:spacing w:val="-7"/>
        </w:rPr>
        <w:t xml:space="preserve"> </w:t>
      </w:r>
      <w:r>
        <w:t>метапредметными</w:t>
      </w:r>
      <w:r>
        <w:rPr>
          <w:spacing w:val="-6"/>
        </w:rPr>
        <w:t xml:space="preserve"> </w:t>
      </w:r>
      <w:r>
        <w:t>умениями,</w:t>
      </w:r>
      <w:r>
        <w:rPr>
          <w:spacing w:val="-6"/>
        </w:rPr>
        <w:t xml:space="preserve"> </w:t>
      </w:r>
      <w:r>
        <w:rPr>
          <w:spacing w:val="-2"/>
        </w:rPr>
        <w:t>позволяющими:</w:t>
      </w:r>
    </w:p>
    <w:p w:rsidR="00F85765" w:rsidRDefault="005F66D3">
      <w:pPr>
        <w:pStyle w:val="a3"/>
        <w:spacing w:line="298" w:lineRule="exact"/>
        <w:ind w:left="1559" w:firstLine="0"/>
      </w:pPr>
      <w:r>
        <w:t>совершенствовать</w:t>
      </w:r>
      <w:r>
        <w:rPr>
          <w:spacing w:val="-9"/>
        </w:rPr>
        <w:t xml:space="preserve"> </w:t>
      </w:r>
      <w:r>
        <w:t>учебную</w:t>
      </w:r>
      <w:r>
        <w:rPr>
          <w:spacing w:val="-4"/>
        </w:rPr>
        <w:t xml:space="preserve"> </w:t>
      </w:r>
      <w:r>
        <w:t>деятельность</w:t>
      </w:r>
      <w:r>
        <w:rPr>
          <w:spacing w:val="-6"/>
        </w:rPr>
        <w:t xml:space="preserve"> </w:t>
      </w:r>
      <w:r>
        <w:t>по</w:t>
      </w:r>
      <w:r>
        <w:rPr>
          <w:spacing w:val="-5"/>
        </w:rPr>
        <w:t xml:space="preserve"> </w:t>
      </w:r>
      <w:r>
        <w:t>овладению</w:t>
      </w:r>
      <w:r>
        <w:rPr>
          <w:spacing w:val="-4"/>
        </w:rPr>
        <w:t xml:space="preserve"> </w:t>
      </w:r>
      <w:r>
        <w:t>иностранным</w:t>
      </w:r>
      <w:r>
        <w:rPr>
          <w:spacing w:val="-5"/>
        </w:rPr>
        <w:t xml:space="preserve"> </w:t>
      </w:r>
      <w:r>
        <w:rPr>
          <w:spacing w:val="-2"/>
        </w:rPr>
        <w:t>языком;</w:t>
      </w:r>
    </w:p>
    <w:p w:rsidR="00F85765" w:rsidRDefault="005F66D3">
      <w:pPr>
        <w:pStyle w:val="a3"/>
        <w:spacing w:before="1"/>
        <w:ind w:right="563"/>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85765" w:rsidRDefault="005F66D3">
      <w:pPr>
        <w:pStyle w:val="a3"/>
        <w:spacing w:before="1"/>
        <w:ind w:right="565"/>
      </w:pPr>
      <w:r>
        <w:t>использовать иноязычные словари и справочники, в том числе информационно- справочные системы в электронной˘ форме;</w:t>
      </w:r>
    </w:p>
    <w:p w:rsidR="00F85765" w:rsidRDefault="005F66D3">
      <w:pPr>
        <w:pStyle w:val="a3"/>
        <w:ind w:right="564"/>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85765" w:rsidRDefault="005F66D3">
      <w:pPr>
        <w:pStyle w:val="a3"/>
        <w:ind w:right="572"/>
      </w:pPr>
      <w:r>
        <w:t>соблюдать</w:t>
      </w:r>
      <w:r>
        <w:rPr>
          <w:spacing w:val="-2"/>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3"/>
        </w:rPr>
        <w:t xml:space="preserve"> </w:t>
      </w:r>
      <w:r>
        <w:t>ситуациях</w:t>
      </w:r>
      <w:r>
        <w:rPr>
          <w:spacing w:val="-3"/>
        </w:rPr>
        <w:t xml:space="preserve"> </w:t>
      </w:r>
      <w:r>
        <w:t>повседневной</w:t>
      </w:r>
      <w:r>
        <w:rPr>
          <w:spacing w:val="-1"/>
        </w:rPr>
        <w:t xml:space="preserve"> </w:t>
      </w:r>
      <w:r>
        <w:t>жизни и при работе в сети Интернет.</w:t>
      </w:r>
    </w:p>
    <w:p w:rsidR="00F85765" w:rsidRDefault="005F66D3">
      <w:pPr>
        <w:pStyle w:val="a5"/>
        <w:numPr>
          <w:ilvl w:val="2"/>
          <w:numId w:val="95"/>
        </w:numPr>
        <w:tabs>
          <w:tab w:val="left" w:pos="2339"/>
        </w:tabs>
        <w:ind w:right="564" w:firstLine="708"/>
        <w:jc w:val="both"/>
        <w:rPr>
          <w:sz w:val="26"/>
        </w:rPr>
      </w:pPr>
      <w:r>
        <w:rPr>
          <w:sz w:val="26"/>
        </w:rPr>
        <w:t>Предметные</w:t>
      </w:r>
      <w:r>
        <w:rPr>
          <w:spacing w:val="-1"/>
          <w:sz w:val="26"/>
        </w:rPr>
        <w:t xml:space="preserve"> </w:t>
      </w:r>
      <w:r>
        <w:rPr>
          <w:sz w:val="26"/>
        </w:rPr>
        <w:t>результаты</w:t>
      </w:r>
      <w:r>
        <w:rPr>
          <w:spacing w:val="-1"/>
          <w:sz w:val="26"/>
        </w:rPr>
        <w:t xml:space="preserve"> </w:t>
      </w:r>
      <w:r>
        <w:rPr>
          <w:sz w:val="26"/>
        </w:rPr>
        <w:t>освоения</w:t>
      </w:r>
      <w:r>
        <w:rPr>
          <w:spacing w:val="-2"/>
          <w:sz w:val="26"/>
        </w:rPr>
        <w:t xml:space="preserve"> </w:t>
      </w:r>
      <w:r>
        <w:rPr>
          <w:sz w:val="26"/>
        </w:rPr>
        <w:t>программы</w:t>
      </w:r>
      <w:r>
        <w:rPr>
          <w:spacing w:val="-2"/>
          <w:sz w:val="26"/>
        </w:rPr>
        <w:t xml:space="preserve"> </w:t>
      </w:r>
      <w:r>
        <w:rPr>
          <w:sz w:val="26"/>
        </w:rPr>
        <w:t>по</w:t>
      </w:r>
      <w:r>
        <w:rPr>
          <w:spacing w:val="-1"/>
          <w:sz w:val="26"/>
        </w:rPr>
        <w:t xml:space="preserve"> </w:t>
      </w:r>
      <w:r>
        <w:rPr>
          <w:sz w:val="26"/>
        </w:rPr>
        <w:t>английскому языку. К концу 11 класса обучающийся научится:</w:t>
      </w:r>
    </w:p>
    <w:p w:rsidR="00F85765" w:rsidRDefault="005F66D3">
      <w:pPr>
        <w:pStyle w:val="a3"/>
        <w:ind w:left="1559" w:firstLine="0"/>
        <w:jc w:val="left"/>
      </w:pPr>
      <w:r>
        <w:t>владеть</w:t>
      </w:r>
      <w:r>
        <w:rPr>
          <w:spacing w:val="-8"/>
        </w:rPr>
        <w:t xml:space="preserve"> </w:t>
      </w:r>
      <w:r>
        <w:t>основными</w:t>
      </w:r>
      <w:r>
        <w:rPr>
          <w:spacing w:val="-5"/>
        </w:rPr>
        <w:t xml:space="preserve"> </w:t>
      </w:r>
      <w:r>
        <w:t>видами</w:t>
      </w:r>
      <w:r>
        <w:rPr>
          <w:spacing w:val="-6"/>
        </w:rPr>
        <w:t xml:space="preserve"> </w:t>
      </w:r>
      <w:r>
        <w:t>речевой</w:t>
      </w:r>
      <w:r>
        <w:rPr>
          <w:spacing w:val="-8"/>
        </w:rPr>
        <w:t xml:space="preserve"> </w:t>
      </w:r>
      <w:r>
        <w:rPr>
          <w:spacing w:val="-2"/>
        </w:rPr>
        <w:t>деятельности:</w:t>
      </w:r>
    </w:p>
    <w:p w:rsidR="00F85765" w:rsidRDefault="005F66D3">
      <w:pPr>
        <w:pStyle w:val="a3"/>
        <w:spacing w:line="298" w:lineRule="exact"/>
        <w:ind w:left="1559" w:firstLine="0"/>
        <w:jc w:val="left"/>
      </w:pPr>
      <w:r>
        <w:rPr>
          <w:spacing w:val="-2"/>
        </w:rPr>
        <w:t>говорение:</w:t>
      </w:r>
    </w:p>
    <w:p w:rsidR="00F85765" w:rsidRDefault="005F66D3">
      <w:pPr>
        <w:pStyle w:val="a3"/>
        <w:ind w:right="565"/>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85765" w:rsidRDefault="005F66D3">
      <w:pPr>
        <w:pStyle w:val="a3"/>
        <w:ind w:right="57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85765" w:rsidRDefault="005F66D3">
      <w:pPr>
        <w:pStyle w:val="a3"/>
        <w:ind w:right="564"/>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w:t>
      </w:r>
      <w:r>
        <w:rPr>
          <w:spacing w:val="-2"/>
        </w:rPr>
        <w:t>фраз);</w:t>
      </w:r>
    </w:p>
    <w:p w:rsidR="00F85765" w:rsidRDefault="005F66D3">
      <w:pPr>
        <w:pStyle w:val="a3"/>
        <w:spacing w:before="1"/>
        <w:ind w:left="1559" w:right="990" w:firstLine="0"/>
      </w:pPr>
      <w:r>
        <w:t>устно</w:t>
      </w:r>
      <w:r>
        <w:rPr>
          <w:spacing w:val="-7"/>
        </w:rPr>
        <w:t xml:space="preserve"> </w:t>
      </w:r>
      <w:r>
        <w:t>излагать</w:t>
      </w:r>
      <w:r>
        <w:rPr>
          <w:spacing w:val="-5"/>
        </w:rPr>
        <w:t xml:space="preserve"> </w:t>
      </w:r>
      <w:r>
        <w:t>результаты</w:t>
      </w:r>
      <w:r>
        <w:rPr>
          <w:spacing w:val="-5"/>
        </w:rPr>
        <w:t xml:space="preserve"> </w:t>
      </w:r>
      <w:r>
        <w:t>выполненной</w:t>
      </w:r>
      <w:r>
        <w:rPr>
          <w:spacing w:val="-6"/>
        </w:rPr>
        <w:t xml:space="preserve"> </w:t>
      </w:r>
      <w:r>
        <w:t>проектной</w:t>
      </w:r>
      <w:r>
        <w:rPr>
          <w:spacing w:val="-6"/>
        </w:rPr>
        <w:t xml:space="preserve"> </w:t>
      </w:r>
      <w:r>
        <w:t>работы</w:t>
      </w:r>
      <w:r>
        <w:rPr>
          <w:spacing w:val="-5"/>
        </w:rPr>
        <w:t xml:space="preserve"> </w:t>
      </w:r>
      <w:r>
        <w:t>(объём –</w:t>
      </w:r>
      <w:r>
        <w:rPr>
          <w:spacing w:val="-4"/>
        </w:rPr>
        <w:t xml:space="preserve"> </w:t>
      </w:r>
      <w:r>
        <w:t>14–15</w:t>
      </w:r>
      <w:r>
        <w:rPr>
          <w:spacing w:val="-5"/>
        </w:rPr>
        <w:t xml:space="preserve"> </w:t>
      </w:r>
      <w:r>
        <w:t xml:space="preserve">фраз); </w:t>
      </w:r>
      <w:r>
        <w:rPr>
          <w:spacing w:val="-2"/>
        </w:rPr>
        <w:t>аудирование:</w:t>
      </w:r>
    </w:p>
    <w:p w:rsidR="00F85765" w:rsidRDefault="005F66D3">
      <w:pPr>
        <w:pStyle w:val="a3"/>
        <w:spacing w:before="1"/>
        <w:ind w:right="56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85765" w:rsidRDefault="005F66D3">
      <w:pPr>
        <w:pStyle w:val="a3"/>
        <w:spacing w:line="298" w:lineRule="exact"/>
        <w:ind w:left="1559" w:firstLine="0"/>
      </w:pPr>
      <w:r>
        <w:t xml:space="preserve">смысловое </w:t>
      </w:r>
      <w:r>
        <w:rPr>
          <w:spacing w:val="-2"/>
        </w:rPr>
        <w:t>чтение:</w:t>
      </w:r>
    </w:p>
    <w:p w:rsidR="00F85765" w:rsidRDefault="005F66D3">
      <w:pPr>
        <w:pStyle w:val="a3"/>
        <w:ind w:right="56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F85765" w:rsidRDefault="005F66D3">
      <w:pPr>
        <w:pStyle w:val="a3"/>
        <w:ind w:right="565"/>
      </w:pPr>
      <w:r>
        <w:t xml:space="preserve">читать про себя </w:t>
      </w:r>
      <w:proofErr w:type="spellStart"/>
      <w:r>
        <w:t>несплошные</w:t>
      </w:r>
      <w:proofErr w:type="spellEnd"/>
      <w:r>
        <w:t xml:space="preserve"> тексты (таблицы, диаграммы, графики) и понимать представленную в них информацию;</w:t>
      </w:r>
    </w:p>
    <w:p w:rsidR="00F85765" w:rsidRDefault="005F66D3">
      <w:pPr>
        <w:pStyle w:val="a3"/>
        <w:ind w:left="1559" w:firstLine="0"/>
      </w:pPr>
      <w:r>
        <w:t>письменная</w:t>
      </w:r>
      <w:r>
        <w:rPr>
          <w:spacing w:val="-9"/>
        </w:rPr>
        <w:t xml:space="preserve"> </w:t>
      </w:r>
      <w:r>
        <w:rPr>
          <w:spacing w:val="-2"/>
        </w:rPr>
        <w:t>речь:</w:t>
      </w:r>
    </w:p>
    <w:p w:rsidR="00F85765" w:rsidRDefault="005F66D3">
      <w:pPr>
        <w:pStyle w:val="a3"/>
        <w:ind w:right="563"/>
      </w:pPr>
      <w:r>
        <w:t>заполнять</w:t>
      </w:r>
      <w:r>
        <w:rPr>
          <w:spacing w:val="-2"/>
        </w:rPr>
        <w:t xml:space="preserve"> </w:t>
      </w:r>
      <w:r>
        <w:t>анкеты</w:t>
      </w:r>
      <w:r>
        <w:rPr>
          <w:spacing w:val="-3"/>
        </w:rPr>
        <w:t xml:space="preserve"> </w:t>
      </w:r>
      <w:r>
        <w:t>и</w:t>
      </w:r>
      <w:r>
        <w:rPr>
          <w:spacing w:val="-2"/>
        </w:rPr>
        <w:t xml:space="preserve"> </w:t>
      </w:r>
      <w:r>
        <w:t>формуляры,</w:t>
      </w:r>
      <w:r>
        <w:rPr>
          <w:spacing w:val="-2"/>
        </w:rPr>
        <w:t xml:space="preserve"> </w:t>
      </w:r>
      <w:r>
        <w:t>сообщая</w:t>
      </w:r>
      <w:r>
        <w:rPr>
          <w:spacing w:val="-2"/>
        </w:rPr>
        <w:t xml:space="preserve"> </w:t>
      </w:r>
      <w:r>
        <w:t>о</w:t>
      </w:r>
      <w:r>
        <w:rPr>
          <w:spacing w:val="-3"/>
        </w:rPr>
        <w:t xml:space="preserve"> </w:t>
      </w:r>
      <w:r>
        <w:t>себе</w:t>
      </w:r>
      <w:r>
        <w:rPr>
          <w:spacing w:val="-2"/>
        </w:rPr>
        <w:t xml:space="preserve"> </w:t>
      </w:r>
      <w:r>
        <w:t>основные</w:t>
      </w:r>
      <w:r>
        <w:rPr>
          <w:spacing w:val="-3"/>
        </w:rPr>
        <w:t xml:space="preserve"> </w:t>
      </w:r>
      <w:r>
        <w:t>сведения, в</w:t>
      </w:r>
      <w:r>
        <w:rPr>
          <w:spacing w:val="-4"/>
        </w:rPr>
        <w:t xml:space="preserve"> </w:t>
      </w:r>
      <w:r>
        <w:t>соответствии</w:t>
      </w:r>
      <w:r>
        <w:rPr>
          <w:spacing w:val="-1"/>
        </w:rPr>
        <w:t xml:space="preserve"> </w:t>
      </w:r>
      <w:r>
        <w:t>с нормами, принятыми в стране/странах изучаемого языка;</w:t>
      </w:r>
    </w:p>
    <w:p w:rsidR="00F85765" w:rsidRDefault="005F66D3">
      <w:pPr>
        <w:pStyle w:val="a3"/>
        <w:ind w:right="566"/>
      </w:pPr>
      <w:r>
        <w:t>писать резюме (CV) с сообщением основных сведений о себе в соответствии с нормами, принятыми в стране/странах изучаемого языка;</w:t>
      </w:r>
    </w:p>
    <w:p w:rsidR="00F85765" w:rsidRDefault="005F66D3">
      <w:pPr>
        <w:pStyle w:val="a3"/>
        <w:ind w:left="1559" w:firstLine="0"/>
      </w:pPr>
      <w:proofErr w:type="gramStart"/>
      <w:r>
        <w:t>писать</w:t>
      </w:r>
      <w:r>
        <w:rPr>
          <w:spacing w:val="30"/>
        </w:rPr>
        <w:t xml:space="preserve">  </w:t>
      </w:r>
      <w:r>
        <w:t>электронное</w:t>
      </w:r>
      <w:proofErr w:type="gramEnd"/>
      <w:r>
        <w:rPr>
          <w:spacing w:val="31"/>
        </w:rPr>
        <w:t xml:space="preserve">  </w:t>
      </w:r>
      <w:r>
        <w:t>сообщение</w:t>
      </w:r>
      <w:r>
        <w:rPr>
          <w:spacing w:val="30"/>
        </w:rPr>
        <w:t xml:space="preserve">  </w:t>
      </w:r>
      <w:r>
        <w:t>личного</w:t>
      </w:r>
      <w:r>
        <w:rPr>
          <w:spacing w:val="31"/>
        </w:rPr>
        <w:t xml:space="preserve">  </w:t>
      </w:r>
      <w:r>
        <w:t>характера,</w:t>
      </w:r>
      <w:r>
        <w:rPr>
          <w:spacing w:val="32"/>
        </w:rPr>
        <w:t xml:space="preserve">  </w:t>
      </w:r>
      <w:r>
        <w:t>соблюдая</w:t>
      </w:r>
      <w:r>
        <w:rPr>
          <w:spacing w:val="31"/>
        </w:rPr>
        <w:t xml:space="preserve">  </w:t>
      </w:r>
      <w:r>
        <w:t>речевой</w:t>
      </w:r>
      <w:r>
        <w:rPr>
          <w:spacing w:val="31"/>
        </w:rPr>
        <w:t xml:space="preserve">  </w:t>
      </w:r>
      <w:r>
        <w:rPr>
          <w:spacing w:val="-2"/>
        </w:rPr>
        <w:t>этикет,</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принятый</w:t>
      </w:r>
      <w:r>
        <w:rPr>
          <w:spacing w:val="-2"/>
        </w:rPr>
        <w:t xml:space="preserve"> </w:t>
      </w:r>
      <w:r>
        <w:t>в</w:t>
      </w:r>
      <w:r>
        <w:rPr>
          <w:spacing w:val="-4"/>
        </w:rPr>
        <w:t xml:space="preserve"> </w:t>
      </w:r>
      <w:r>
        <w:t>стране/странах</w:t>
      </w:r>
      <w:r>
        <w:rPr>
          <w:spacing w:val="-3"/>
        </w:rPr>
        <w:t xml:space="preserve"> </w:t>
      </w:r>
      <w:r>
        <w:t>изучаемого</w:t>
      </w:r>
      <w:r>
        <w:rPr>
          <w:spacing w:val="-2"/>
        </w:rPr>
        <w:t xml:space="preserve"> </w:t>
      </w:r>
      <w:r>
        <w:t>языка</w:t>
      </w:r>
      <w:r>
        <w:rPr>
          <w:spacing w:val="-2"/>
        </w:rPr>
        <w:t xml:space="preserve"> </w:t>
      </w:r>
      <w:r>
        <w:t>(объём</w:t>
      </w:r>
      <w:r>
        <w:rPr>
          <w:spacing w:val="-2"/>
        </w:rPr>
        <w:t xml:space="preserve"> </w:t>
      </w:r>
      <w:r>
        <w:t>сообщения</w:t>
      </w:r>
      <w:r>
        <w:rPr>
          <w:spacing w:val="2"/>
        </w:rPr>
        <w:t xml:space="preserve"> </w:t>
      </w:r>
      <w:r>
        <w:t>–</w:t>
      </w:r>
      <w:r>
        <w:rPr>
          <w:spacing w:val="-3"/>
        </w:rPr>
        <w:t xml:space="preserve"> </w:t>
      </w:r>
      <w:r>
        <w:t>до</w:t>
      </w:r>
      <w:r>
        <w:rPr>
          <w:spacing w:val="-4"/>
        </w:rPr>
        <w:t xml:space="preserve"> </w:t>
      </w:r>
      <w:r>
        <w:t>140</w:t>
      </w:r>
      <w:r>
        <w:rPr>
          <w:spacing w:val="-2"/>
        </w:rPr>
        <w:t xml:space="preserve"> слов);</w:t>
      </w:r>
    </w:p>
    <w:p w:rsidR="00F85765" w:rsidRDefault="005F66D3">
      <w:pPr>
        <w:pStyle w:val="a3"/>
        <w:ind w:right="564"/>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F85765" w:rsidRDefault="005F66D3">
      <w:pPr>
        <w:pStyle w:val="a3"/>
        <w:spacing w:before="1"/>
        <w:ind w:right="568"/>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F85765" w:rsidRDefault="005F66D3">
      <w:pPr>
        <w:pStyle w:val="a3"/>
        <w:spacing w:line="298" w:lineRule="exact"/>
        <w:ind w:left="1559" w:firstLine="0"/>
      </w:pPr>
      <w:r>
        <w:t>владеть</w:t>
      </w:r>
      <w:r>
        <w:rPr>
          <w:spacing w:val="-8"/>
        </w:rPr>
        <w:t xml:space="preserve"> </w:t>
      </w:r>
      <w:r>
        <w:t>фонетическими</w:t>
      </w:r>
      <w:r>
        <w:rPr>
          <w:spacing w:val="-7"/>
        </w:rPr>
        <w:t xml:space="preserve"> </w:t>
      </w:r>
      <w:r>
        <w:rPr>
          <w:spacing w:val="-2"/>
        </w:rPr>
        <w:t>навыками:</w:t>
      </w:r>
    </w:p>
    <w:p w:rsidR="00F85765" w:rsidRDefault="005F66D3">
      <w:pPr>
        <w:pStyle w:val="a3"/>
        <w:spacing w:before="1"/>
        <w:ind w:right="567"/>
      </w:pPr>
      <w:r>
        <w:t>различать на слух, без ошибок, ведущих к сбою коммуникации, произносить слова с правильным</w:t>
      </w:r>
      <w:r>
        <w:rPr>
          <w:spacing w:val="-3"/>
        </w:rPr>
        <w:t xml:space="preserve"> </w:t>
      </w:r>
      <w:r>
        <w:t>ударением</w:t>
      </w:r>
      <w:r>
        <w:rPr>
          <w:spacing w:val="-2"/>
        </w:rPr>
        <w:t xml:space="preserve"> </w:t>
      </w:r>
      <w:r>
        <w:t>и</w:t>
      </w:r>
      <w:r>
        <w:rPr>
          <w:spacing w:val="-1"/>
        </w:rPr>
        <w:t xml:space="preserve"> </w:t>
      </w:r>
      <w:r>
        <w:t>фразы</w:t>
      </w:r>
      <w:r>
        <w:rPr>
          <w:spacing w:val="-1"/>
        </w:rPr>
        <w:t xml:space="preserve"> </w:t>
      </w:r>
      <w:r>
        <w:t>с</w:t>
      </w:r>
      <w:r>
        <w:rPr>
          <w:spacing w:val="-1"/>
        </w:rPr>
        <w:t xml:space="preserve"> </w:t>
      </w:r>
      <w:r>
        <w:t>соблюдением их ритмико-интонационных</w:t>
      </w:r>
      <w:r>
        <w:rPr>
          <w:spacing w:val="-1"/>
        </w:rPr>
        <w:t xml:space="preserve"> </w:t>
      </w:r>
      <w:r>
        <w:t>особенностей, в том числе применять правило отсутствия фразового ударения на служебных словах;</w:t>
      </w:r>
    </w:p>
    <w:p w:rsidR="00F85765" w:rsidRDefault="005F66D3">
      <w:pPr>
        <w:pStyle w:val="a3"/>
        <w:ind w:right="563"/>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85765" w:rsidRDefault="005F66D3">
      <w:pPr>
        <w:pStyle w:val="a3"/>
        <w:spacing w:before="1" w:line="298" w:lineRule="exact"/>
        <w:ind w:left="1559" w:firstLine="0"/>
      </w:pPr>
      <w:r>
        <w:t>владеть</w:t>
      </w:r>
      <w:r>
        <w:rPr>
          <w:spacing w:val="-8"/>
        </w:rPr>
        <w:t xml:space="preserve"> </w:t>
      </w:r>
      <w:r>
        <w:t>орфографическими</w:t>
      </w:r>
      <w:r>
        <w:rPr>
          <w:spacing w:val="-4"/>
        </w:rPr>
        <w:t xml:space="preserve"> </w:t>
      </w:r>
      <w:r>
        <w:t>навыками:</w:t>
      </w:r>
      <w:r>
        <w:rPr>
          <w:spacing w:val="-5"/>
        </w:rPr>
        <w:t xml:space="preserve"> </w:t>
      </w:r>
      <w:r>
        <w:t>правильно</w:t>
      </w:r>
      <w:r>
        <w:rPr>
          <w:spacing w:val="-7"/>
        </w:rPr>
        <w:t xml:space="preserve"> </w:t>
      </w:r>
      <w:r>
        <w:t>писать</w:t>
      </w:r>
      <w:r>
        <w:rPr>
          <w:spacing w:val="-5"/>
        </w:rPr>
        <w:t xml:space="preserve"> </w:t>
      </w:r>
      <w:r>
        <w:t>изученные</w:t>
      </w:r>
      <w:r>
        <w:rPr>
          <w:spacing w:val="-6"/>
        </w:rPr>
        <w:t xml:space="preserve"> </w:t>
      </w:r>
      <w:r>
        <w:rPr>
          <w:spacing w:val="-2"/>
        </w:rPr>
        <w:t>слова;</w:t>
      </w:r>
    </w:p>
    <w:p w:rsidR="00F85765" w:rsidRDefault="005F66D3">
      <w:pPr>
        <w:pStyle w:val="a3"/>
        <w:ind w:right="568"/>
      </w:pPr>
      <w:r>
        <w:t>владеть пунктуационными навыками: использовать запятую при перечислении, обращении и при выделении вводных слов;</w:t>
      </w:r>
    </w:p>
    <w:p w:rsidR="00F85765" w:rsidRDefault="005F66D3">
      <w:pPr>
        <w:pStyle w:val="a3"/>
        <w:ind w:left="1559" w:firstLine="0"/>
      </w:pPr>
      <w:r>
        <w:t>апостроф,</w:t>
      </w:r>
      <w:r>
        <w:rPr>
          <w:spacing w:val="-7"/>
        </w:rPr>
        <w:t xml:space="preserve"> </w:t>
      </w:r>
      <w:r>
        <w:t>точку,</w:t>
      </w:r>
      <w:r>
        <w:rPr>
          <w:spacing w:val="-6"/>
        </w:rPr>
        <w:t xml:space="preserve"> </w:t>
      </w:r>
      <w:r>
        <w:t>вопросительный</w:t>
      </w:r>
      <w:r>
        <w:rPr>
          <w:spacing w:val="-4"/>
        </w:rPr>
        <w:t xml:space="preserve"> </w:t>
      </w:r>
      <w:r>
        <w:t>и</w:t>
      </w:r>
      <w:r>
        <w:rPr>
          <w:spacing w:val="-4"/>
        </w:rPr>
        <w:t xml:space="preserve"> </w:t>
      </w:r>
      <w:r>
        <w:t>восклицательный</w:t>
      </w:r>
      <w:r>
        <w:rPr>
          <w:spacing w:val="-4"/>
        </w:rPr>
        <w:t xml:space="preserve"> </w:t>
      </w:r>
      <w:r>
        <w:rPr>
          <w:spacing w:val="-2"/>
        </w:rPr>
        <w:t>знаки;</w:t>
      </w:r>
    </w:p>
    <w:p w:rsidR="00F85765" w:rsidRDefault="005F66D3">
      <w:pPr>
        <w:pStyle w:val="a3"/>
        <w:spacing w:before="1"/>
        <w:ind w:right="568"/>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85765" w:rsidRDefault="005F66D3">
      <w:pPr>
        <w:pStyle w:val="a3"/>
        <w:ind w:right="562"/>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85765" w:rsidRDefault="005F66D3">
      <w:pPr>
        <w:pStyle w:val="a3"/>
        <w:spacing w:line="298" w:lineRule="exact"/>
        <w:ind w:left="1559" w:firstLine="0"/>
      </w:pPr>
      <w:r>
        <w:t>распознавать</w:t>
      </w:r>
      <w:r>
        <w:rPr>
          <w:spacing w:val="-5"/>
        </w:rPr>
        <w:t xml:space="preserve"> </w:t>
      </w:r>
      <w:r>
        <w:t>и</w:t>
      </w:r>
      <w:r>
        <w:rPr>
          <w:spacing w:val="-6"/>
        </w:rPr>
        <w:t xml:space="preserve"> </w:t>
      </w:r>
      <w:r>
        <w:t>употреблять</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3"/>
        </w:rPr>
        <w:t xml:space="preserve"> </w:t>
      </w:r>
      <w:r>
        <w:rPr>
          <w:spacing w:val="-2"/>
        </w:rPr>
        <w:t>речи:</w:t>
      </w:r>
    </w:p>
    <w:p w:rsidR="00F85765" w:rsidRDefault="005F66D3">
      <w:pPr>
        <w:pStyle w:val="a3"/>
        <w:spacing w:before="1" w:line="298" w:lineRule="exact"/>
        <w:ind w:left="1559" w:firstLine="0"/>
      </w:pPr>
      <w:r>
        <w:t>родственные</w:t>
      </w:r>
      <w:r>
        <w:rPr>
          <w:spacing w:val="-8"/>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rPr>
          <w:spacing w:val="-2"/>
        </w:rPr>
        <w:t>аффиксации:</w:t>
      </w:r>
    </w:p>
    <w:p w:rsidR="00F85765" w:rsidRDefault="005F66D3">
      <w:pPr>
        <w:pStyle w:val="a3"/>
        <w:ind w:left="1559" w:right="565" w:firstLine="0"/>
      </w:pPr>
      <w:r>
        <w:t>глаголы при</w:t>
      </w:r>
      <w:r>
        <w:rPr>
          <w:spacing w:val="-1"/>
        </w:rPr>
        <w:t xml:space="preserve"> </w:t>
      </w:r>
      <w:r>
        <w:t>помощи префиксов</w:t>
      </w:r>
      <w:r>
        <w:rPr>
          <w:spacing w:val="-1"/>
        </w:rPr>
        <w:t xml:space="preserve"> </w:t>
      </w:r>
      <w:proofErr w:type="spellStart"/>
      <w:r>
        <w:t>dis</w:t>
      </w:r>
      <w:proofErr w:type="spellEnd"/>
      <w:r>
        <w:t xml:space="preserve">-, </w:t>
      </w:r>
      <w:proofErr w:type="spellStart"/>
      <w:r>
        <w:t>mis</w:t>
      </w:r>
      <w:proofErr w:type="spellEnd"/>
      <w:r>
        <w:t>-,</w:t>
      </w:r>
      <w:r>
        <w:rPr>
          <w:spacing w:val="-1"/>
        </w:rPr>
        <w:t xml:space="preserve"> </w:t>
      </w:r>
      <w:proofErr w:type="spellStart"/>
      <w:r>
        <w:t>re</w:t>
      </w:r>
      <w:proofErr w:type="spellEnd"/>
      <w:r>
        <w:t>-,</w:t>
      </w:r>
      <w:r>
        <w:rPr>
          <w:spacing w:val="-1"/>
        </w:rP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r>
        <w:t>; имена</w:t>
      </w:r>
      <w:r>
        <w:rPr>
          <w:spacing w:val="46"/>
        </w:rPr>
        <w:t xml:space="preserve"> </w:t>
      </w:r>
      <w:r>
        <w:t>существительные</w:t>
      </w:r>
      <w:r>
        <w:rPr>
          <w:spacing w:val="50"/>
        </w:rPr>
        <w:t xml:space="preserve"> </w:t>
      </w:r>
      <w:r>
        <w:t>при</w:t>
      </w:r>
      <w:r>
        <w:rPr>
          <w:spacing w:val="48"/>
        </w:rPr>
        <w:t xml:space="preserve"> </w:t>
      </w:r>
      <w:r>
        <w:t>помощи</w:t>
      </w:r>
      <w:r>
        <w:rPr>
          <w:spacing w:val="50"/>
        </w:rPr>
        <w:t xml:space="preserve"> </w:t>
      </w:r>
      <w:r>
        <w:t>префиксов</w:t>
      </w:r>
      <w:r>
        <w:rPr>
          <w:spacing w:val="50"/>
        </w:rPr>
        <w:t xml:space="preserve"> </w:t>
      </w:r>
      <w:proofErr w:type="spellStart"/>
      <w:r>
        <w:t>un</w:t>
      </w:r>
      <w:proofErr w:type="spellEnd"/>
      <w:r>
        <w:t>-,</w:t>
      </w:r>
      <w:r>
        <w:rPr>
          <w:spacing w:val="49"/>
        </w:rPr>
        <w:t xml:space="preserve"> </w:t>
      </w:r>
      <w:proofErr w:type="spellStart"/>
      <w:r>
        <w:t>in</w:t>
      </w:r>
      <w:proofErr w:type="spellEnd"/>
      <w:r>
        <w:t>-/</w:t>
      </w:r>
      <w:proofErr w:type="spellStart"/>
      <w:r>
        <w:t>im</w:t>
      </w:r>
      <w:proofErr w:type="spellEnd"/>
      <w:r>
        <w:t>-,</w:t>
      </w:r>
      <w:r>
        <w:rPr>
          <w:spacing w:val="49"/>
        </w:rPr>
        <w:t xml:space="preserve"> </w:t>
      </w:r>
      <w:proofErr w:type="spellStart"/>
      <w:r>
        <w:t>il</w:t>
      </w:r>
      <w:proofErr w:type="spellEnd"/>
      <w:r>
        <w:t>-/</w:t>
      </w:r>
      <w:proofErr w:type="spellStart"/>
      <w:r>
        <w:t>ir</w:t>
      </w:r>
      <w:proofErr w:type="spellEnd"/>
      <w:r>
        <w:t>-</w:t>
      </w:r>
      <w:r>
        <w:rPr>
          <w:spacing w:val="48"/>
        </w:rPr>
        <w:t xml:space="preserve"> </w:t>
      </w:r>
      <w:r>
        <w:t>и</w:t>
      </w:r>
      <w:r>
        <w:rPr>
          <w:spacing w:val="51"/>
        </w:rPr>
        <w:t xml:space="preserve"> </w:t>
      </w:r>
      <w:r>
        <w:t>суффиксов</w:t>
      </w:r>
      <w:r>
        <w:rPr>
          <w:spacing w:val="51"/>
        </w:rPr>
        <w:t xml:space="preserve"> </w:t>
      </w:r>
      <w:r>
        <w:rPr>
          <w:spacing w:val="-10"/>
        </w:rPr>
        <w:t>-</w:t>
      </w:r>
    </w:p>
    <w:p w:rsidR="00F85765" w:rsidRPr="0075734C" w:rsidRDefault="005F66D3">
      <w:pPr>
        <w:pStyle w:val="a3"/>
        <w:ind w:firstLine="0"/>
        <w:rPr>
          <w:lang w:val="en-US"/>
        </w:rPr>
      </w:pPr>
      <w:proofErr w:type="spellStart"/>
      <w:r w:rsidRPr="0075734C">
        <w:rPr>
          <w:lang w:val="en-US"/>
        </w:rPr>
        <w:t>ance</w:t>
      </w:r>
      <w:proofErr w:type="spellEnd"/>
      <w:r w:rsidRPr="0075734C">
        <w:rPr>
          <w:lang w:val="en-US"/>
        </w:rPr>
        <w:t>/-</w:t>
      </w:r>
      <w:proofErr w:type="spellStart"/>
      <w:r w:rsidRPr="0075734C">
        <w:rPr>
          <w:lang w:val="en-US"/>
        </w:rPr>
        <w:t>ence</w:t>
      </w:r>
      <w:proofErr w:type="spellEnd"/>
      <w:r w:rsidRPr="0075734C">
        <w:rPr>
          <w:lang w:val="en-US"/>
        </w:rPr>
        <w:t>,</w:t>
      </w:r>
      <w:r w:rsidRPr="0075734C">
        <w:rPr>
          <w:spacing w:val="-3"/>
          <w:lang w:val="en-US"/>
        </w:rPr>
        <w:t xml:space="preserve"> </w:t>
      </w:r>
      <w:r w:rsidRPr="0075734C">
        <w:rPr>
          <w:lang w:val="en-US"/>
        </w:rPr>
        <w:t>-</w:t>
      </w:r>
      <w:proofErr w:type="spellStart"/>
      <w:r w:rsidRPr="0075734C">
        <w:rPr>
          <w:lang w:val="en-US"/>
        </w:rPr>
        <w:t>er</w:t>
      </w:r>
      <w:proofErr w:type="spellEnd"/>
      <w:r w:rsidRPr="0075734C">
        <w:rPr>
          <w:lang w:val="en-US"/>
        </w:rPr>
        <w:t>/-or,</w:t>
      </w:r>
      <w:r w:rsidRPr="0075734C">
        <w:rPr>
          <w:spacing w:val="-3"/>
          <w:lang w:val="en-US"/>
        </w:rPr>
        <w:t xml:space="preserve"> </w:t>
      </w:r>
      <w:r w:rsidRPr="0075734C">
        <w:rPr>
          <w:lang w:val="en-US"/>
        </w:rPr>
        <w:t>-</w:t>
      </w:r>
      <w:proofErr w:type="spellStart"/>
      <w:r w:rsidRPr="0075734C">
        <w:rPr>
          <w:lang w:val="en-US"/>
        </w:rPr>
        <w:t>ing</w:t>
      </w:r>
      <w:proofErr w:type="spellEnd"/>
      <w:r w:rsidRPr="0075734C">
        <w:rPr>
          <w:lang w:val="en-US"/>
        </w:rPr>
        <w:t>,</w:t>
      </w:r>
      <w:r w:rsidRPr="0075734C">
        <w:rPr>
          <w:spacing w:val="-1"/>
          <w:lang w:val="en-US"/>
        </w:rPr>
        <w:t xml:space="preserve"> </w:t>
      </w:r>
      <w:r w:rsidRPr="0075734C">
        <w:rPr>
          <w:lang w:val="en-US"/>
        </w:rPr>
        <w:t>-</w:t>
      </w:r>
      <w:proofErr w:type="spellStart"/>
      <w:r w:rsidRPr="0075734C">
        <w:rPr>
          <w:lang w:val="en-US"/>
        </w:rPr>
        <w:t>ist</w:t>
      </w:r>
      <w:proofErr w:type="spellEnd"/>
      <w:r w:rsidRPr="0075734C">
        <w:rPr>
          <w:lang w:val="en-US"/>
        </w:rPr>
        <w:t>,</w:t>
      </w:r>
      <w:r w:rsidRPr="0075734C">
        <w:rPr>
          <w:spacing w:val="-1"/>
          <w:lang w:val="en-US"/>
        </w:rPr>
        <w:t xml:space="preserve"> </w:t>
      </w:r>
      <w:r w:rsidRPr="0075734C">
        <w:rPr>
          <w:lang w:val="en-US"/>
        </w:rPr>
        <w:t>-</w:t>
      </w:r>
      <w:proofErr w:type="spellStart"/>
      <w:r w:rsidRPr="0075734C">
        <w:rPr>
          <w:lang w:val="en-US"/>
        </w:rPr>
        <w:t>ity</w:t>
      </w:r>
      <w:proofErr w:type="spellEnd"/>
      <w:r w:rsidRPr="0075734C">
        <w:rPr>
          <w:lang w:val="en-US"/>
        </w:rPr>
        <w:t>,</w:t>
      </w:r>
      <w:r w:rsidRPr="0075734C">
        <w:rPr>
          <w:spacing w:val="-2"/>
          <w:lang w:val="en-US"/>
        </w:rPr>
        <w:t xml:space="preserve"> </w:t>
      </w:r>
      <w:r w:rsidRPr="0075734C">
        <w:rPr>
          <w:lang w:val="en-US"/>
        </w:rPr>
        <w:t>-</w:t>
      </w:r>
      <w:proofErr w:type="spellStart"/>
      <w:r w:rsidRPr="0075734C">
        <w:rPr>
          <w:lang w:val="en-US"/>
        </w:rPr>
        <w:t>ment</w:t>
      </w:r>
      <w:proofErr w:type="spellEnd"/>
      <w:r w:rsidRPr="0075734C">
        <w:rPr>
          <w:lang w:val="en-US"/>
        </w:rPr>
        <w:t>,</w:t>
      </w:r>
      <w:r w:rsidRPr="0075734C">
        <w:rPr>
          <w:spacing w:val="-1"/>
          <w:lang w:val="en-US"/>
        </w:rPr>
        <w:t xml:space="preserve"> </w:t>
      </w:r>
      <w:r w:rsidRPr="0075734C">
        <w:rPr>
          <w:lang w:val="en-US"/>
        </w:rPr>
        <w:t>-ness,</w:t>
      </w:r>
      <w:r w:rsidRPr="0075734C">
        <w:rPr>
          <w:spacing w:val="-2"/>
          <w:lang w:val="en-US"/>
        </w:rPr>
        <w:t xml:space="preserve"> </w:t>
      </w:r>
      <w:r w:rsidRPr="0075734C">
        <w:rPr>
          <w:lang w:val="en-US"/>
        </w:rPr>
        <w:t>-</w:t>
      </w:r>
      <w:proofErr w:type="spellStart"/>
      <w:r w:rsidRPr="0075734C">
        <w:rPr>
          <w:lang w:val="en-US"/>
        </w:rPr>
        <w:t>sion</w:t>
      </w:r>
      <w:proofErr w:type="spellEnd"/>
      <w:r w:rsidRPr="0075734C">
        <w:rPr>
          <w:lang w:val="en-US"/>
        </w:rPr>
        <w:t>/-</w:t>
      </w:r>
      <w:proofErr w:type="spellStart"/>
      <w:r w:rsidRPr="0075734C">
        <w:rPr>
          <w:lang w:val="en-US"/>
        </w:rPr>
        <w:t>tion</w:t>
      </w:r>
      <w:proofErr w:type="spellEnd"/>
      <w:r w:rsidRPr="0075734C">
        <w:rPr>
          <w:lang w:val="en-US"/>
        </w:rPr>
        <w:t>,</w:t>
      </w:r>
      <w:r w:rsidRPr="0075734C">
        <w:rPr>
          <w:spacing w:val="-3"/>
          <w:lang w:val="en-US"/>
        </w:rPr>
        <w:t xml:space="preserve"> </w:t>
      </w:r>
      <w:r w:rsidRPr="0075734C">
        <w:rPr>
          <w:lang w:val="en-US"/>
        </w:rPr>
        <w:t>-</w:t>
      </w:r>
      <w:r w:rsidRPr="0075734C">
        <w:rPr>
          <w:spacing w:val="-2"/>
          <w:lang w:val="en-US"/>
        </w:rPr>
        <w:t>ship;</w:t>
      </w:r>
    </w:p>
    <w:p w:rsidR="00F85765" w:rsidRPr="0075734C" w:rsidRDefault="005F66D3">
      <w:pPr>
        <w:pStyle w:val="a3"/>
        <w:spacing w:before="1"/>
        <w:ind w:right="563"/>
        <w:rPr>
          <w:lang w:val="en-US"/>
        </w:rPr>
      </w:pPr>
      <w:r>
        <w:t>имена</w:t>
      </w:r>
      <w:r w:rsidRPr="0075734C">
        <w:rPr>
          <w:lang w:val="en-US"/>
        </w:rPr>
        <w:t xml:space="preserve"> </w:t>
      </w:r>
      <w:r>
        <w:t>прилагательные</w:t>
      </w:r>
      <w:r w:rsidRPr="0075734C">
        <w:rPr>
          <w:lang w:val="en-US"/>
        </w:rPr>
        <w:t xml:space="preserve"> </w:t>
      </w:r>
      <w:r>
        <w:t>при</w:t>
      </w:r>
      <w:r w:rsidRPr="0075734C">
        <w:rPr>
          <w:lang w:val="en-US"/>
        </w:rPr>
        <w:t xml:space="preserve"> </w:t>
      </w:r>
      <w:r>
        <w:t>помощи</w:t>
      </w:r>
      <w:r w:rsidRPr="0075734C">
        <w:rPr>
          <w:lang w:val="en-US"/>
        </w:rPr>
        <w:t xml:space="preserve"> </w:t>
      </w:r>
      <w:r>
        <w:t>префиксов</w:t>
      </w:r>
      <w:r w:rsidRPr="0075734C">
        <w:rPr>
          <w:lang w:val="en-US"/>
        </w:rPr>
        <w:t xml:space="preserve"> un-, in-/</w:t>
      </w:r>
      <w:proofErr w:type="spellStart"/>
      <w:r w:rsidRPr="0075734C">
        <w:rPr>
          <w:lang w:val="en-US"/>
        </w:rPr>
        <w:t>im</w:t>
      </w:r>
      <w:proofErr w:type="spellEnd"/>
      <w:r w:rsidRPr="0075734C">
        <w:rPr>
          <w:lang w:val="en-US"/>
        </w:rPr>
        <w:t xml:space="preserve">-, </w:t>
      </w:r>
      <w:proofErr w:type="spellStart"/>
      <w:r w:rsidRPr="0075734C">
        <w:rPr>
          <w:lang w:val="en-US"/>
        </w:rPr>
        <w:t>il</w:t>
      </w:r>
      <w:proofErr w:type="spellEnd"/>
      <w:r w:rsidRPr="0075734C">
        <w:rPr>
          <w:lang w:val="en-US"/>
        </w:rPr>
        <w:t>-/</w:t>
      </w:r>
      <w:proofErr w:type="spellStart"/>
      <w:r w:rsidRPr="0075734C">
        <w:rPr>
          <w:lang w:val="en-US"/>
        </w:rPr>
        <w:t>ir</w:t>
      </w:r>
      <w:proofErr w:type="spellEnd"/>
      <w:r w:rsidRPr="0075734C">
        <w:rPr>
          <w:lang w:val="en-US"/>
        </w:rPr>
        <w:t>-, inter-, non-, post-, pre-</w:t>
      </w:r>
      <w:r w:rsidRPr="0075734C">
        <w:rPr>
          <w:spacing w:val="-1"/>
          <w:lang w:val="en-US"/>
        </w:rPr>
        <w:t xml:space="preserve"> </w:t>
      </w:r>
      <w:r>
        <w:t>и</w:t>
      </w:r>
      <w:r w:rsidRPr="0075734C">
        <w:rPr>
          <w:lang w:val="en-US"/>
        </w:rPr>
        <w:t xml:space="preserve"> </w:t>
      </w:r>
      <w:r>
        <w:t>суффиксов</w:t>
      </w:r>
      <w:r w:rsidRPr="0075734C">
        <w:rPr>
          <w:spacing w:val="-2"/>
          <w:lang w:val="en-US"/>
        </w:rPr>
        <w:t xml:space="preserve"> </w:t>
      </w:r>
      <w:r w:rsidRPr="0075734C">
        <w:rPr>
          <w:lang w:val="en-US"/>
        </w:rPr>
        <w:t>-able/-</w:t>
      </w:r>
      <w:proofErr w:type="spellStart"/>
      <w:r w:rsidRPr="0075734C">
        <w:rPr>
          <w:lang w:val="en-US"/>
        </w:rPr>
        <w:t>ible</w:t>
      </w:r>
      <w:proofErr w:type="spellEnd"/>
      <w:r w:rsidRPr="0075734C">
        <w:rPr>
          <w:lang w:val="en-US"/>
        </w:rPr>
        <w:t>, -al,</w:t>
      </w:r>
      <w:r w:rsidRPr="0075734C">
        <w:rPr>
          <w:spacing w:val="-1"/>
          <w:lang w:val="en-US"/>
        </w:rPr>
        <w:t xml:space="preserve"> </w:t>
      </w:r>
      <w:r w:rsidRPr="0075734C">
        <w:rPr>
          <w:lang w:val="en-US"/>
        </w:rPr>
        <w:t>-ed,</w:t>
      </w:r>
      <w:r w:rsidRPr="0075734C">
        <w:rPr>
          <w:spacing w:val="-1"/>
          <w:lang w:val="en-US"/>
        </w:rPr>
        <w:t xml:space="preserve"> </w:t>
      </w:r>
      <w:r w:rsidRPr="0075734C">
        <w:rPr>
          <w:lang w:val="en-US"/>
        </w:rPr>
        <w:t>-ese, -</w:t>
      </w:r>
      <w:proofErr w:type="spellStart"/>
      <w:r w:rsidRPr="0075734C">
        <w:rPr>
          <w:lang w:val="en-US"/>
        </w:rPr>
        <w:t>ful</w:t>
      </w:r>
      <w:proofErr w:type="spellEnd"/>
      <w:r w:rsidRPr="0075734C">
        <w:rPr>
          <w:lang w:val="en-US"/>
        </w:rPr>
        <w:t>,</w:t>
      </w:r>
      <w:r w:rsidRPr="0075734C">
        <w:rPr>
          <w:spacing w:val="-2"/>
          <w:lang w:val="en-US"/>
        </w:rPr>
        <w:t xml:space="preserve"> </w:t>
      </w:r>
      <w:r w:rsidRPr="0075734C">
        <w:rPr>
          <w:lang w:val="en-US"/>
        </w:rPr>
        <w:t>-</w:t>
      </w:r>
      <w:proofErr w:type="spellStart"/>
      <w:r w:rsidRPr="0075734C">
        <w:rPr>
          <w:lang w:val="en-US"/>
        </w:rPr>
        <w:t>ian</w:t>
      </w:r>
      <w:proofErr w:type="spellEnd"/>
      <w:r w:rsidRPr="0075734C">
        <w:rPr>
          <w:lang w:val="en-US"/>
        </w:rPr>
        <w:t>/ -an, -</w:t>
      </w:r>
      <w:proofErr w:type="spellStart"/>
      <w:r w:rsidRPr="0075734C">
        <w:rPr>
          <w:lang w:val="en-US"/>
        </w:rPr>
        <w:t>ical</w:t>
      </w:r>
      <w:proofErr w:type="spellEnd"/>
      <w:r w:rsidRPr="0075734C">
        <w:rPr>
          <w:lang w:val="en-US"/>
        </w:rPr>
        <w:t>, -</w:t>
      </w:r>
      <w:proofErr w:type="spellStart"/>
      <w:r w:rsidRPr="0075734C">
        <w:rPr>
          <w:lang w:val="en-US"/>
        </w:rPr>
        <w:t>ing</w:t>
      </w:r>
      <w:proofErr w:type="spellEnd"/>
      <w:r w:rsidRPr="0075734C">
        <w:rPr>
          <w:lang w:val="en-US"/>
        </w:rPr>
        <w:t>,</w:t>
      </w:r>
      <w:r w:rsidRPr="0075734C">
        <w:rPr>
          <w:spacing w:val="-2"/>
          <w:lang w:val="en-US"/>
        </w:rPr>
        <w:t xml:space="preserve"> </w:t>
      </w:r>
      <w:r w:rsidRPr="0075734C">
        <w:rPr>
          <w:lang w:val="en-US"/>
        </w:rPr>
        <w:t>-</w:t>
      </w:r>
      <w:proofErr w:type="spellStart"/>
      <w:r w:rsidRPr="0075734C">
        <w:rPr>
          <w:lang w:val="en-US"/>
        </w:rPr>
        <w:t>ish</w:t>
      </w:r>
      <w:proofErr w:type="spellEnd"/>
      <w:r w:rsidRPr="0075734C">
        <w:rPr>
          <w:lang w:val="en-US"/>
        </w:rPr>
        <w:t>,</w:t>
      </w:r>
      <w:r w:rsidRPr="0075734C">
        <w:rPr>
          <w:spacing w:val="-1"/>
          <w:lang w:val="en-US"/>
        </w:rPr>
        <w:t xml:space="preserve"> </w:t>
      </w:r>
      <w:r w:rsidRPr="0075734C">
        <w:rPr>
          <w:lang w:val="en-US"/>
        </w:rPr>
        <w:t>-</w:t>
      </w:r>
      <w:proofErr w:type="spellStart"/>
      <w:r w:rsidRPr="0075734C">
        <w:rPr>
          <w:lang w:val="en-US"/>
        </w:rPr>
        <w:t>ive</w:t>
      </w:r>
      <w:proofErr w:type="spellEnd"/>
      <w:r w:rsidRPr="0075734C">
        <w:rPr>
          <w:lang w:val="en-US"/>
        </w:rPr>
        <w:t>, -less, -</w:t>
      </w:r>
      <w:proofErr w:type="spellStart"/>
      <w:r w:rsidRPr="0075734C">
        <w:rPr>
          <w:lang w:val="en-US"/>
        </w:rPr>
        <w:t>ly</w:t>
      </w:r>
      <w:proofErr w:type="spellEnd"/>
      <w:r w:rsidRPr="0075734C">
        <w:rPr>
          <w:lang w:val="en-US"/>
        </w:rPr>
        <w:t>,</w:t>
      </w:r>
      <w:r w:rsidRPr="0075734C">
        <w:rPr>
          <w:spacing w:val="-1"/>
          <w:lang w:val="en-US"/>
        </w:rPr>
        <w:t xml:space="preserve"> </w:t>
      </w:r>
      <w:r w:rsidRPr="0075734C">
        <w:rPr>
          <w:lang w:val="en-US"/>
        </w:rPr>
        <w:t>-</w:t>
      </w:r>
      <w:proofErr w:type="spellStart"/>
      <w:r w:rsidRPr="0075734C">
        <w:rPr>
          <w:lang w:val="en-US"/>
        </w:rPr>
        <w:t>ous</w:t>
      </w:r>
      <w:proofErr w:type="spellEnd"/>
      <w:r w:rsidRPr="0075734C">
        <w:rPr>
          <w:lang w:val="en-US"/>
        </w:rPr>
        <w:t>,</w:t>
      </w:r>
      <w:r w:rsidRPr="0075734C">
        <w:rPr>
          <w:spacing w:val="-3"/>
          <w:lang w:val="en-US"/>
        </w:rPr>
        <w:t xml:space="preserve"> </w:t>
      </w:r>
      <w:r w:rsidRPr="0075734C">
        <w:rPr>
          <w:lang w:val="en-US"/>
        </w:rPr>
        <w:t>-y;</w:t>
      </w:r>
    </w:p>
    <w:p w:rsidR="00F85765" w:rsidRDefault="005F66D3">
      <w:pPr>
        <w:pStyle w:val="a3"/>
        <w:ind w:left="1559" w:right="2707" w:firstLine="0"/>
        <w:jc w:val="left"/>
      </w:pPr>
      <w:r>
        <w:t>наречия</w:t>
      </w:r>
      <w:r>
        <w:rPr>
          <w:spacing w:val="-5"/>
        </w:rPr>
        <w:t xml:space="preserve"> </w:t>
      </w:r>
      <w:r>
        <w:t>при</w:t>
      </w:r>
      <w:r>
        <w:rPr>
          <w:spacing w:val="-5"/>
        </w:rPr>
        <w:t xml:space="preserve"> </w:t>
      </w:r>
      <w:r>
        <w:t>помощи</w:t>
      </w:r>
      <w:r>
        <w:rPr>
          <w:spacing w:val="-4"/>
        </w:rPr>
        <w:t xml:space="preserve"> </w:t>
      </w:r>
      <w:r>
        <w:t>префиксов</w:t>
      </w:r>
      <w:r>
        <w:rPr>
          <w:spacing w:val="-5"/>
        </w:rPr>
        <w:t xml:space="preserve"> </w:t>
      </w:r>
      <w:proofErr w:type="spellStart"/>
      <w:r>
        <w:t>un</w:t>
      </w:r>
      <w:proofErr w:type="spellEnd"/>
      <w:r>
        <w:t>-,</w:t>
      </w:r>
      <w:r>
        <w:rPr>
          <w:spacing w:val="-3"/>
        </w:rPr>
        <w:t xml:space="preserve"> </w:t>
      </w:r>
      <w:proofErr w:type="spellStart"/>
      <w:r>
        <w:t>in</w:t>
      </w:r>
      <w:proofErr w:type="spellEnd"/>
      <w:r>
        <w:t>-/</w:t>
      </w:r>
      <w:proofErr w:type="spellStart"/>
      <w:r>
        <w:t>im</w:t>
      </w:r>
      <w:proofErr w:type="spellEnd"/>
      <w:r>
        <w:t>-,</w:t>
      </w:r>
      <w:r>
        <w:rPr>
          <w:spacing w:val="-3"/>
        </w:rPr>
        <w:t xml:space="preserve"> </w:t>
      </w:r>
      <w:proofErr w:type="spellStart"/>
      <w:r>
        <w:t>il</w:t>
      </w:r>
      <w:proofErr w:type="spellEnd"/>
      <w:r>
        <w:t>-/</w:t>
      </w:r>
      <w:proofErr w:type="spellStart"/>
      <w:r>
        <w:t>ir</w:t>
      </w:r>
      <w:proofErr w:type="spellEnd"/>
      <w:r>
        <w:t>-</w:t>
      </w:r>
      <w:r>
        <w:rPr>
          <w:spacing w:val="-4"/>
        </w:rPr>
        <w:t xml:space="preserve"> </w:t>
      </w:r>
      <w:r>
        <w:t>и</w:t>
      </w:r>
      <w:r>
        <w:rPr>
          <w:spacing w:val="-3"/>
        </w:rPr>
        <w:t xml:space="preserve"> </w:t>
      </w:r>
      <w:r>
        <w:t>суффикса</w:t>
      </w:r>
      <w:r>
        <w:rPr>
          <w:spacing w:val="-2"/>
        </w:rPr>
        <w:t xml:space="preserve"> </w:t>
      </w:r>
      <w:r>
        <w:t>-</w:t>
      </w:r>
      <w:proofErr w:type="spellStart"/>
      <w:r>
        <w:t>ly</w:t>
      </w:r>
      <w:proofErr w:type="spellEnd"/>
      <w:r>
        <w:t>; 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r>
        <w:t>;</w:t>
      </w:r>
    </w:p>
    <w:p w:rsidR="00F85765" w:rsidRDefault="005F66D3">
      <w:pPr>
        <w:pStyle w:val="a3"/>
        <w:spacing w:line="299" w:lineRule="exact"/>
        <w:ind w:left="1559" w:firstLine="0"/>
        <w:jc w:val="left"/>
      </w:pPr>
      <w:r>
        <w:t>с</w:t>
      </w:r>
      <w:r>
        <w:rPr>
          <w:spacing w:val="-2"/>
        </w:rPr>
        <w:t xml:space="preserve"> </w:t>
      </w:r>
      <w:r>
        <w:t>использованием</w:t>
      </w:r>
      <w:r>
        <w:rPr>
          <w:spacing w:val="-3"/>
        </w:rPr>
        <w:t xml:space="preserve"> </w:t>
      </w:r>
      <w:r>
        <w:rPr>
          <w:spacing w:val="-2"/>
        </w:rPr>
        <w:t>словосложения:</w:t>
      </w:r>
    </w:p>
    <w:p w:rsidR="00F85765" w:rsidRDefault="005F66D3">
      <w:pPr>
        <w:pStyle w:val="a3"/>
        <w:spacing w:line="299" w:lineRule="exact"/>
        <w:ind w:left="1559" w:firstLine="0"/>
        <w:jc w:val="left"/>
      </w:pPr>
      <w:r>
        <w:t>сложные</w:t>
      </w:r>
      <w:r>
        <w:rPr>
          <w:spacing w:val="-7"/>
        </w:rPr>
        <w:t xml:space="preserve"> </w:t>
      </w:r>
      <w:r>
        <w:t>существительные</w:t>
      </w:r>
      <w:r>
        <w:rPr>
          <w:spacing w:val="-5"/>
        </w:rPr>
        <w:t xml:space="preserve"> </w:t>
      </w:r>
      <w:r>
        <w:t>путём</w:t>
      </w:r>
      <w:r>
        <w:rPr>
          <w:spacing w:val="-3"/>
        </w:rPr>
        <w:t xml:space="preserve"> </w:t>
      </w:r>
      <w:r>
        <w:t>соединения</w:t>
      </w:r>
      <w:r>
        <w:rPr>
          <w:spacing w:val="-5"/>
        </w:rPr>
        <w:t xml:space="preserve"> </w:t>
      </w:r>
      <w:r>
        <w:t>основ</w:t>
      </w:r>
      <w:r>
        <w:rPr>
          <w:spacing w:val="-5"/>
        </w:rPr>
        <w:t xml:space="preserve"> </w:t>
      </w:r>
      <w:r>
        <w:t>существительных</w:t>
      </w:r>
      <w:r>
        <w:rPr>
          <w:spacing w:val="-5"/>
        </w:rPr>
        <w:t xml:space="preserve"> </w:t>
      </w:r>
      <w:r>
        <w:rPr>
          <w:spacing w:val="-2"/>
        </w:rPr>
        <w:t>(</w:t>
      </w:r>
      <w:proofErr w:type="spellStart"/>
      <w:r>
        <w:rPr>
          <w:spacing w:val="-2"/>
        </w:rPr>
        <w:t>football</w:t>
      </w:r>
      <w:proofErr w:type="spellEnd"/>
      <w:r>
        <w:rPr>
          <w:spacing w:val="-2"/>
        </w:rPr>
        <w:t>);</w:t>
      </w:r>
    </w:p>
    <w:p w:rsidR="00F85765" w:rsidRDefault="005F66D3">
      <w:pPr>
        <w:pStyle w:val="a3"/>
        <w:spacing w:before="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существительного (</w:t>
      </w:r>
      <w:proofErr w:type="spellStart"/>
      <w:r>
        <w:t>bluebell</w:t>
      </w:r>
      <w:proofErr w:type="spellEnd"/>
      <w:r>
        <w:t>);</w:t>
      </w:r>
    </w:p>
    <w:p w:rsidR="00F85765" w:rsidRDefault="005F66D3">
      <w:pPr>
        <w:pStyle w:val="a3"/>
        <w:ind w:right="563"/>
        <w:jc w:val="left"/>
      </w:pPr>
      <w:r>
        <w:t>сложные существительные</w:t>
      </w:r>
      <w:r>
        <w:rPr>
          <w:spacing w:val="30"/>
        </w:rPr>
        <w:t xml:space="preserve"> </w:t>
      </w:r>
      <w:r>
        <w:t>путём соединения</w:t>
      </w:r>
      <w:r>
        <w:rPr>
          <w:spacing w:val="30"/>
        </w:rPr>
        <w:t xml:space="preserve"> </w:t>
      </w:r>
      <w:r>
        <w:t>основ существительных</w:t>
      </w:r>
      <w:r>
        <w:rPr>
          <w:spacing w:val="36"/>
        </w:rPr>
        <w:t xml:space="preserve"> </w:t>
      </w:r>
      <w:r>
        <w:t>с</w:t>
      </w:r>
      <w:r>
        <w:rPr>
          <w:spacing w:val="30"/>
        </w:rPr>
        <w:t xml:space="preserve"> </w:t>
      </w:r>
      <w:r>
        <w:t xml:space="preserve">предлогом </w:t>
      </w:r>
      <w:r>
        <w:rPr>
          <w:spacing w:val="-2"/>
        </w:rPr>
        <w:t>(</w:t>
      </w:r>
      <w:proofErr w:type="spellStart"/>
      <w:r>
        <w:rPr>
          <w:spacing w:val="-2"/>
        </w:rPr>
        <w:t>father-in-law</w:t>
      </w:r>
      <w:proofErr w:type="spellEnd"/>
      <w:r>
        <w:rPr>
          <w:spacing w:val="-2"/>
        </w:rPr>
        <w:t>);</w:t>
      </w:r>
    </w:p>
    <w:p w:rsidR="00F85765" w:rsidRDefault="005F66D3">
      <w:pPr>
        <w:pStyle w:val="a3"/>
        <w:ind w:right="565"/>
        <w:jc w:val="left"/>
      </w:pPr>
      <w: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rsidR="00F85765" w:rsidRDefault="005F66D3">
      <w:pPr>
        <w:pStyle w:val="a3"/>
        <w:jc w:val="left"/>
      </w:pPr>
      <w:r>
        <w:t>сложные</w:t>
      </w:r>
      <w:r>
        <w:rPr>
          <w:spacing w:val="35"/>
        </w:rPr>
        <w:t xml:space="preserve"> </w:t>
      </w:r>
      <w:r>
        <w:t>прилагательные</w:t>
      </w:r>
      <w:r>
        <w:rPr>
          <w:spacing w:val="35"/>
        </w:rPr>
        <w:t xml:space="preserve"> </w:t>
      </w:r>
      <w:r>
        <w:t>путём</w:t>
      </w:r>
      <w:r>
        <w:rPr>
          <w:spacing w:val="34"/>
        </w:rPr>
        <w:t xml:space="preserve"> </w:t>
      </w:r>
      <w:r>
        <w:t>соединения</w:t>
      </w:r>
      <w:r>
        <w:rPr>
          <w:spacing w:val="33"/>
        </w:rPr>
        <w:t xml:space="preserve"> </w:t>
      </w:r>
      <w:r>
        <w:t>наречия</w:t>
      </w:r>
      <w:r>
        <w:rPr>
          <w:spacing w:val="33"/>
        </w:rPr>
        <w:t xml:space="preserve"> </w:t>
      </w:r>
      <w:r>
        <w:t>с</w:t>
      </w:r>
      <w:r>
        <w:rPr>
          <w:spacing w:val="35"/>
        </w:rPr>
        <w:t xml:space="preserve"> </w:t>
      </w:r>
      <w:r>
        <w:t>основой</w:t>
      </w:r>
      <w:r>
        <w:rPr>
          <w:spacing w:val="40"/>
        </w:rPr>
        <w:t xml:space="preserve"> </w:t>
      </w:r>
      <w:r>
        <w:t>причастия</w:t>
      </w:r>
      <w:r>
        <w:rPr>
          <w:spacing w:val="37"/>
        </w:rPr>
        <w:t xml:space="preserve"> </w:t>
      </w:r>
      <w:r>
        <w:t>II</w:t>
      </w:r>
      <w:r>
        <w:rPr>
          <w:spacing w:val="33"/>
        </w:rPr>
        <w:t xml:space="preserve"> </w:t>
      </w:r>
      <w:r>
        <w:t>(</w:t>
      </w:r>
      <w:proofErr w:type="spellStart"/>
      <w:r>
        <w:t>well</w:t>
      </w:r>
      <w:proofErr w:type="spellEnd"/>
      <w:r>
        <w:t xml:space="preserve">- </w:t>
      </w:r>
      <w:proofErr w:type="spellStart"/>
      <w:r>
        <w:rPr>
          <w:spacing w:val="-2"/>
        </w:rPr>
        <w:t>behaved</w:t>
      </w:r>
      <w:proofErr w:type="spellEnd"/>
      <w:r>
        <w:rPr>
          <w:spacing w:val="-2"/>
        </w:rPr>
        <w:t>);</w:t>
      </w:r>
    </w:p>
    <w:p w:rsidR="00F85765" w:rsidRDefault="005F66D3">
      <w:pPr>
        <w:pStyle w:val="a3"/>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80"/>
        </w:rPr>
        <w:t xml:space="preserve"> </w:t>
      </w:r>
      <w:r>
        <w:t>с</w:t>
      </w:r>
      <w:r>
        <w:rPr>
          <w:spacing w:val="40"/>
        </w:rPr>
        <w:t xml:space="preserve"> </w:t>
      </w:r>
      <w:r>
        <w:t>основой</w:t>
      </w:r>
      <w:r>
        <w:rPr>
          <w:spacing w:val="80"/>
        </w:rPr>
        <w:t xml:space="preserve"> </w:t>
      </w:r>
      <w:r>
        <w:t>причастия I (</w:t>
      </w:r>
      <w:proofErr w:type="spellStart"/>
      <w:r>
        <w:t>nice-looking</w:t>
      </w:r>
      <w:proofErr w:type="spellEnd"/>
      <w:r>
        <w:t>);</w:t>
      </w:r>
    </w:p>
    <w:p w:rsidR="00F85765" w:rsidRDefault="005F66D3">
      <w:pPr>
        <w:pStyle w:val="a3"/>
        <w:ind w:left="1559" w:firstLine="0"/>
        <w:jc w:val="left"/>
      </w:pPr>
      <w:r>
        <w:t>с</w:t>
      </w:r>
      <w:r>
        <w:rPr>
          <w:spacing w:val="-2"/>
        </w:rPr>
        <w:t xml:space="preserve"> </w:t>
      </w:r>
      <w:r>
        <w:t>использованием</w:t>
      </w:r>
      <w:r>
        <w:rPr>
          <w:spacing w:val="-3"/>
        </w:rPr>
        <w:t xml:space="preserve"> </w:t>
      </w:r>
      <w:r>
        <w:rPr>
          <w:spacing w:val="-2"/>
        </w:rPr>
        <w:t>конверсии:</w:t>
      </w:r>
    </w:p>
    <w:p w:rsidR="00F85765" w:rsidRDefault="005F66D3">
      <w:pPr>
        <w:pStyle w:val="a3"/>
        <w:ind w:left="1559" w:firstLine="0"/>
        <w:jc w:val="left"/>
      </w:pPr>
      <w:r>
        <w:t>образование</w:t>
      </w:r>
      <w:r>
        <w:rPr>
          <w:spacing w:val="38"/>
        </w:rPr>
        <w:t xml:space="preserve"> </w:t>
      </w:r>
      <w:r>
        <w:t>имён</w:t>
      </w:r>
      <w:r>
        <w:rPr>
          <w:spacing w:val="37"/>
        </w:rPr>
        <w:t xml:space="preserve"> </w:t>
      </w:r>
      <w:r>
        <w:t>существительных</w:t>
      </w:r>
      <w:r>
        <w:rPr>
          <w:spacing w:val="38"/>
        </w:rPr>
        <w:t xml:space="preserve"> </w:t>
      </w:r>
      <w:r>
        <w:t>от</w:t>
      </w:r>
      <w:r>
        <w:rPr>
          <w:spacing w:val="39"/>
        </w:rPr>
        <w:t xml:space="preserve"> </w:t>
      </w:r>
      <w:r>
        <w:t>неопределённых</w:t>
      </w:r>
      <w:r>
        <w:rPr>
          <w:spacing w:val="38"/>
        </w:rPr>
        <w:t xml:space="preserve"> </w:t>
      </w:r>
      <w:r>
        <w:t>форм</w:t>
      </w:r>
      <w:r>
        <w:rPr>
          <w:spacing w:val="36"/>
        </w:rPr>
        <w:t xml:space="preserve"> </w:t>
      </w:r>
      <w:r>
        <w:t>глаголов</w:t>
      </w:r>
      <w:r>
        <w:rPr>
          <w:spacing w:val="44"/>
        </w:rPr>
        <w:t xml:space="preserve"> </w:t>
      </w:r>
      <w:r>
        <w:t>(</w:t>
      </w:r>
      <w:proofErr w:type="spellStart"/>
      <w:r>
        <w:t>to</w:t>
      </w:r>
      <w:proofErr w:type="spellEnd"/>
      <w:r>
        <w:rPr>
          <w:spacing w:val="38"/>
        </w:rPr>
        <w:t xml:space="preserve"> </w:t>
      </w:r>
      <w:proofErr w:type="spellStart"/>
      <w:r>
        <w:t>run</w:t>
      </w:r>
      <w:proofErr w:type="spellEnd"/>
      <w:r>
        <w:rPr>
          <w:spacing w:val="38"/>
        </w:rPr>
        <w:t xml:space="preserve"> </w:t>
      </w:r>
      <w:r>
        <w:t>–</w:t>
      </w:r>
      <w:r>
        <w:rPr>
          <w:spacing w:val="39"/>
        </w:rPr>
        <w:t xml:space="preserve"> </w:t>
      </w:r>
      <w:r>
        <w:rPr>
          <w:spacing w:val="-10"/>
        </w:rPr>
        <w:t>a</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firstLine="0"/>
        <w:jc w:val="left"/>
      </w:pPr>
      <w:proofErr w:type="spellStart"/>
      <w:r>
        <w:rPr>
          <w:spacing w:val="-4"/>
        </w:rPr>
        <w:lastRenderedPageBreak/>
        <w:t>run</w:t>
      </w:r>
      <w:proofErr w:type="spellEnd"/>
      <w:r>
        <w:rPr>
          <w:spacing w:val="-4"/>
        </w:rPr>
        <w:t>);</w:t>
      </w:r>
    </w:p>
    <w:p w:rsidR="00F85765" w:rsidRDefault="005F66D3">
      <w:pPr>
        <w:spacing w:before="66"/>
        <w:rPr>
          <w:sz w:val="26"/>
        </w:rPr>
      </w:pPr>
      <w:r>
        <w:br w:type="column"/>
      </w:r>
    </w:p>
    <w:p w:rsidR="00F85765" w:rsidRDefault="005F66D3">
      <w:pPr>
        <w:pStyle w:val="a3"/>
        <w:ind w:left="164" w:right="1867" w:firstLine="0"/>
        <w:jc w:val="left"/>
      </w:pPr>
      <w:r>
        <w:t>имён</w:t>
      </w:r>
      <w:r>
        <w:rPr>
          <w:spacing w:val="-6"/>
        </w:rPr>
        <w:t xml:space="preserve"> </w:t>
      </w:r>
      <w:r>
        <w:t>существительных</w:t>
      </w:r>
      <w:r>
        <w:rPr>
          <w:spacing w:val="-5"/>
        </w:rPr>
        <w:t xml:space="preserve"> </w:t>
      </w:r>
      <w:r>
        <w:t>от</w:t>
      </w:r>
      <w:r>
        <w:rPr>
          <w:spacing w:val="-4"/>
        </w:rPr>
        <w:t xml:space="preserve"> </w:t>
      </w:r>
      <w:r>
        <w:t>прилагательных</w:t>
      </w:r>
      <w:r>
        <w:rPr>
          <w:spacing w:val="-5"/>
        </w:rPr>
        <w:t xml:space="preserve"> </w:t>
      </w:r>
      <w:r>
        <w:t>(</w:t>
      </w:r>
      <w:proofErr w:type="spellStart"/>
      <w:r>
        <w:t>rich</w:t>
      </w:r>
      <w:proofErr w:type="spellEnd"/>
      <w:r>
        <w:rPr>
          <w:spacing w:val="-4"/>
        </w:rPr>
        <w:t xml:space="preserve"> </w:t>
      </w:r>
      <w:proofErr w:type="spellStart"/>
      <w:r>
        <w:t>people</w:t>
      </w:r>
      <w:proofErr w:type="spellEnd"/>
      <w:r>
        <w:rPr>
          <w:spacing w:val="-2"/>
        </w:rPr>
        <w:t xml:space="preserve"> </w:t>
      </w:r>
      <w:r>
        <w:t>–</w:t>
      </w:r>
      <w:r>
        <w:rPr>
          <w:spacing w:val="-5"/>
        </w:rPr>
        <w:t xml:space="preserve"> </w:t>
      </w:r>
      <w:proofErr w:type="spellStart"/>
      <w:r>
        <w:t>the</w:t>
      </w:r>
      <w:proofErr w:type="spellEnd"/>
      <w:r>
        <w:rPr>
          <w:spacing w:val="-7"/>
        </w:rPr>
        <w:t xml:space="preserve"> </w:t>
      </w:r>
      <w:proofErr w:type="spellStart"/>
      <w:r>
        <w:t>rich</w:t>
      </w:r>
      <w:proofErr w:type="spellEnd"/>
      <w:r>
        <w:t xml:space="preserve">); глаголов от имён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rsidR="00F85765" w:rsidRDefault="005F66D3">
      <w:pPr>
        <w:pStyle w:val="a3"/>
        <w:spacing w:before="1"/>
        <w:ind w:left="164" w:firstLine="0"/>
        <w:jc w:val="left"/>
      </w:pPr>
      <w:r>
        <w:t>глаголов</w:t>
      </w:r>
      <w:r>
        <w:rPr>
          <w:spacing w:val="-4"/>
        </w:rPr>
        <w:t xml:space="preserve"> </w:t>
      </w:r>
      <w:r>
        <w:t>от</w:t>
      </w:r>
      <w:r>
        <w:rPr>
          <w:spacing w:val="-1"/>
        </w:rPr>
        <w:t xml:space="preserve"> </w:t>
      </w:r>
      <w:r>
        <w:t>имён</w:t>
      </w:r>
      <w:r>
        <w:rPr>
          <w:spacing w:val="-3"/>
        </w:rPr>
        <w:t xml:space="preserve"> </w:t>
      </w:r>
      <w:r>
        <w:t>прилагательных</w:t>
      </w:r>
      <w:r>
        <w:rPr>
          <w:spacing w:val="-3"/>
        </w:rPr>
        <w:t xml:space="preserve"> </w:t>
      </w:r>
      <w:r>
        <w:t>(</w:t>
      </w:r>
      <w:proofErr w:type="spellStart"/>
      <w:r>
        <w:t>cool</w:t>
      </w:r>
      <w:proofErr w:type="spellEnd"/>
      <w:r>
        <w:rPr>
          <w:spacing w:val="2"/>
        </w:rPr>
        <w:t xml:space="preserve"> </w:t>
      </w:r>
      <w:r>
        <w:t>–</w:t>
      </w:r>
      <w:r>
        <w:rPr>
          <w:spacing w:val="-1"/>
        </w:rPr>
        <w:t xml:space="preserve"> </w:t>
      </w:r>
      <w:proofErr w:type="spellStart"/>
      <w:r>
        <w:t>to</w:t>
      </w:r>
      <w:proofErr w:type="spellEnd"/>
      <w:r>
        <w:rPr>
          <w:spacing w:val="-4"/>
        </w:rPr>
        <w:t xml:space="preserve"> </w:t>
      </w:r>
      <w:proofErr w:type="spellStart"/>
      <w:r>
        <w:rPr>
          <w:spacing w:val="-2"/>
        </w:rPr>
        <w:t>cool</w:t>
      </w:r>
      <w:proofErr w:type="spellEnd"/>
      <w:r>
        <w:rPr>
          <w:spacing w:val="-2"/>
        </w:rPr>
        <w:t>);</w:t>
      </w:r>
    </w:p>
    <w:p w:rsidR="00F85765" w:rsidRDefault="005F66D3">
      <w:pPr>
        <w:pStyle w:val="a3"/>
        <w:spacing w:before="1"/>
        <w:ind w:left="164" w:firstLine="0"/>
        <w:jc w:val="left"/>
      </w:pPr>
      <w:r>
        <w:t>распознавать</w:t>
      </w:r>
      <w:r>
        <w:rPr>
          <w:spacing w:val="9"/>
        </w:rPr>
        <w:t xml:space="preserve"> </w:t>
      </w:r>
      <w:r>
        <w:t>и</w:t>
      </w:r>
      <w:r>
        <w:rPr>
          <w:spacing w:val="6"/>
        </w:rPr>
        <w:t xml:space="preserve"> </w:t>
      </w:r>
      <w:r>
        <w:t>употреблять</w:t>
      </w:r>
      <w:r>
        <w:rPr>
          <w:spacing w:val="9"/>
        </w:rPr>
        <w:t xml:space="preserve"> </w:t>
      </w:r>
      <w:r>
        <w:t>в</w:t>
      </w:r>
      <w:r>
        <w:rPr>
          <w:spacing w:val="7"/>
        </w:rPr>
        <w:t xml:space="preserve"> </w:t>
      </w:r>
      <w:r>
        <w:t>устной</w:t>
      </w:r>
      <w:r>
        <w:rPr>
          <w:spacing w:val="10"/>
        </w:rPr>
        <w:t xml:space="preserve"> </w:t>
      </w:r>
      <w:r>
        <w:t>и</w:t>
      </w:r>
      <w:r>
        <w:rPr>
          <w:spacing w:val="8"/>
        </w:rPr>
        <w:t xml:space="preserve"> </w:t>
      </w:r>
      <w:r>
        <w:t>письменной</w:t>
      </w:r>
      <w:r>
        <w:rPr>
          <w:spacing w:val="10"/>
        </w:rPr>
        <w:t xml:space="preserve"> </w:t>
      </w:r>
      <w:r>
        <w:t>речи</w:t>
      </w:r>
      <w:r>
        <w:rPr>
          <w:spacing w:val="10"/>
        </w:rPr>
        <w:t xml:space="preserve"> </w:t>
      </w:r>
      <w:r>
        <w:t>имена</w:t>
      </w:r>
      <w:r>
        <w:rPr>
          <w:spacing w:val="9"/>
        </w:rPr>
        <w:t xml:space="preserve"> </w:t>
      </w:r>
      <w:r>
        <w:t>прилагательные</w:t>
      </w:r>
      <w:r>
        <w:rPr>
          <w:spacing w:val="7"/>
        </w:rPr>
        <w:t xml:space="preserve"> </w:t>
      </w:r>
      <w:r>
        <w:t>на</w:t>
      </w:r>
      <w:r>
        <w:rPr>
          <w:spacing w:val="18"/>
        </w:rPr>
        <w:t xml:space="preserve"> </w:t>
      </w:r>
      <w:r>
        <w:rPr>
          <w:spacing w:val="-10"/>
        </w:rPr>
        <w:t>-</w:t>
      </w:r>
    </w:p>
    <w:p w:rsidR="00F85765" w:rsidRDefault="00F85765">
      <w:pPr>
        <w:pStyle w:val="a3"/>
        <w:jc w:val="left"/>
        <w:sectPr w:rsidR="00F85765">
          <w:pgSz w:w="11910" w:h="16840"/>
          <w:pgMar w:top="1060" w:right="0" w:bottom="1000" w:left="283" w:header="0" w:footer="814" w:gutter="0"/>
          <w:cols w:num="2" w:space="720" w:equalWidth="0">
            <w:col w:w="1356" w:space="40"/>
            <w:col w:w="10231"/>
          </w:cols>
        </w:sectPr>
      </w:pPr>
    </w:p>
    <w:p w:rsidR="00F85765" w:rsidRPr="0075734C" w:rsidRDefault="005F66D3">
      <w:pPr>
        <w:pStyle w:val="a3"/>
        <w:spacing w:line="298" w:lineRule="exact"/>
        <w:ind w:firstLine="0"/>
        <w:rPr>
          <w:lang w:val="en-US"/>
        </w:rPr>
      </w:pPr>
      <w:r w:rsidRPr="0075734C">
        <w:rPr>
          <w:lang w:val="en-US"/>
        </w:rPr>
        <w:t>ed</w:t>
      </w:r>
      <w:r w:rsidRPr="0075734C">
        <w:rPr>
          <w:spacing w:val="1"/>
          <w:lang w:val="en-US"/>
        </w:rPr>
        <w:t xml:space="preserve"> </w:t>
      </w:r>
      <w:r>
        <w:t>и</w:t>
      </w:r>
      <w:r w:rsidRPr="0075734C">
        <w:rPr>
          <w:lang w:val="en-US"/>
        </w:rPr>
        <w:t xml:space="preserve"> -</w:t>
      </w:r>
      <w:proofErr w:type="spellStart"/>
      <w:r w:rsidRPr="0075734C">
        <w:rPr>
          <w:lang w:val="en-US"/>
        </w:rPr>
        <w:t>ing</w:t>
      </w:r>
      <w:proofErr w:type="spellEnd"/>
      <w:r w:rsidRPr="0075734C">
        <w:rPr>
          <w:lang w:val="en-US"/>
        </w:rPr>
        <w:t xml:space="preserve"> (excited</w:t>
      </w:r>
      <w:r w:rsidRPr="0075734C">
        <w:rPr>
          <w:spacing w:val="-1"/>
          <w:lang w:val="en-US"/>
        </w:rPr>
        <w:t xml:space="preserve"> </w:t>
      </w:r>
      <w:r w:rsidRPr="0075734C">
        <w:rPr>
          <w:lang w:val="en-US"/>
        </w:rPr>
        <w:t>–</w:t>
      </w:r>
      <w:r w:rsidRPr="0075734C">
        <w:rPr>
          <w:spacing w:val="-2"/>
          <w:lang w:val="en-US"/>
        </w:rPr>
        <w:t xml:space="preserve"> exciting);</w:t>
      </w:r>
    </w:p>
    <w:p w:rsidR="00F85765" w:rsidRDefault="005F66D3">
      <w:pPr>
        <w:pStyle w:val="a3"/>
        <w:spacing w:before="1"/>
        <w:ind w:right="57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85765" w:rsidRDefault="005F66D3">
      <w:pPr>
        <w:pStyle w:val="a3"/>
        <w:ind w:right="56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85765" w:rsidRDefault="005F66D3">
      <w:pPr>
        <w:pStyle w:val="a3"/>
        <w:ind w:right="562"/>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F85765" w:rsidRDefault="005F66D3">
      <w:pPr>
        <w:pStyle w:val="a3"/>
        <w:ind w:left="1559" w:firstLine="0"/>
      </w:pPr>
      <w:r>
        <w:t>распознавать</w:t>
      </w:r>
      <w:r>
        <w:rPr>
          <w:spacing w:val="-3"/>
        </w:rPr>
        <w:t xml:space="preserve"> </w:t>
      </w:r>
      <w:r>
        <w:t>и</w:t>
      </w:r>
      <w:r>
        <w:rPr>
          <w:spacing w:val="-5"/>
        </w:rPr>
        <w:t xml:space="preserve"> </w:t>
      </w:r>
      <w:r>
        <w:t>употреблять</w:t>
      </w:r>
      <w:r>
        <w:rPr>
          <w:spacing w:val="-2"/>
        </w:rPr>
        <w:t xml:space="preserve"> </w:t>
      </w:r>
      <w:r>
        <w:t>в</w:t>
      </w:r>
      <w:r>
        <w:rPr>
          <w:spacing w:val="-5"/>
        </w:rPr>
        <w:t xml:space="preserve"> </w:t>
      </w:r>
      <w:r>
        <w:t>устной</w:t>
      </w:r>
      <w:r>
        <w:rPr>
          <w:spacing w:val="-1"/>
        </w:rPr>
        <w:t xml:space="preserve"> </w:t>
      </w:r>
      <w:r>
        <w:t>и</w:t>
      </w:r>
      <w:r>
        <w:rPr>
          <w:spacing w:val="-3"/>
        </w:rPr>
        <w:t xml:space="preserve"> </w:t>
      </w:r>
      <w:r>
        <w:t>письменной</w:t>
      </w:r>
      <w:r>
        <w:rPr>
          <w:spacing w:val="-3"/>
        </w:rPr>
        <w:t xml:space="preserve"> </w:t>
      </w:r>
      <w:r>
        <w:rPr>
          <w:spacing w:val="-2"/>
        </w:rPr>
        <w:t>речи:</w:t>
      </w:r>
    </w:p>
    <w:p w:rsidR="00F85765" w:rsidRDefault="005F66D3">
      <w:pPr>
        <w:pStyle w:val="a3"/>
        <w:ind w:right="565"/>
      </w:pPr>
      <w:r>
        <w:t>предложения, в том числе с несколькими обстоятельствами, следующими в определённом порядке;</w:t>
      </w:r>
    </w:p>
    <w:p w:rsidR="00F85765" w:rsidRDefault="005F66D3">
      <w:pPr>
        <w:pStyle w:val="a3"/>
        <w:spacing w:before="1" w:line="298" w:lineRule="exact"/>
        <w:ind w:left="1559" w:firstLine="0"/>
      </w:pPr>
      <w:r>
        <w:t>предложения</w:t>
      </w:r>
      <w:r>
        <w:rPr>
          <w:spacing w:val="-3"/>
        </w:rPr>
        <w:t xml:space="preserve"> </w:t>
      </w:r>
      <w:r>
        <w:t>с</w:t>
      </w:r>
      <w:r>
        <w:rPr>
          <w:spacing w:val="-3"/>
        </w:rPr>
        <w:t xml:space="preserve"> </w:t>
      </w:r>
      <w:r>
        <w:t>начальным</w:t>
      </w:r>
      <w:r>
        <w:rPr>
          <w:spacing w:val="-2"/>
        </w:rPr>
        <w:t xml:space="preserve"> </w:t>
      </w:r>
      <w:proofErr w:type="spellStart"/>
      <w:r>
        <w:rPr>
          <w:spacing w:val="-5"/>
        </w:rPr>
        <w:t>It</w:t>
      </w:r>
      <w:proofErr w:type="spellEnd"/>
      <w:r>
        <w:rPr>
          <w:spacing w:val="-5"/>
        </w:rPr>
        <w:t>;</w:t>
      </w:r>
    </w:p>
    <w:p w:rsidR="00F85765" w:rsidRDefault="005F66D3">
      <w:pPr>
        <w:pStyle w:val="a3"/>
        <w:spacing w:line="298" w:lineRule="exact"/>
        <w:ind w:left="1559" w:firstLine="0"/>
      </w:pPr>
      <w:r>
        <w:t>предложения</w:t>
      </w:r>
      <w:r>
        <w:rPr>
          <w:spacing w:val="-3"/>
        </w:rPr>
        <w:t xml:space="preserve"> </w:t>
      </w:r>
      <w:r>
        <w:t>с</w:t>
      </w:r>
      <w:r>
        <w:rPr>
          <w:spacing w:val="-2"/>
        </w:rPr>
        <w:t xml:space="preserve"> </w:t>
      </w:r>
      <w:r>
        <w:t>начальным</w:t>
      </w:r>
      <w:r>
        <w:rPr>
          <w:spacing w:val="-2"/>
        </w:rPr>
        <w:t xml:space="preserve"> </w:t>
      </w:r>
      <w:proofErr w:type="spellStart"/>
      <w:r>
        <w:t>There</w:t>
      </w:r>
      <w:proofErr w:type="spellEnd"/>
      <w:r>
        <w:rPr>
          <w:spacing w:val="-1"/>
        </w:rPr>
        <w:t xml:space="preserve"> </w:t>
      </w:r>
      <w:r>
        <w:t>+</w:t>
      </w:r>
      <w:r>
        <w:rPr>
          <w:spacing w:val="-1"/>
        </w:rPr>
        <w:t xml:space="preserve"> </w:t>
      </w:r>
      <w:proofErr w:type="spellStart"/>
      <w:r>
        <w:t>to</w:t>
      </w:r>
      <w:proofErr w:type="spellEnd"/>
      <w:r>
        <w:rPr>
          <w:spacing w:val="-1"/>
        </w:rPr>
        <w:t xml:space="preserve"> </w:t>
      </w:r>
      <w:proofErr w:type="spellStart"/>
      <w:r>
        <w:rPr>
          <w:spacing w:val="-5"/>
        </w:rPr>
        <w:t>be</w:t>
      </w:r>
      <w:proofErr w:type="spellEnd"/>
      <w:r>
        <w:rPr>
          <w:spacing w:val="-5"/>
        </w:rPr>
        <w:t>;</w:t>
      </w:r>
    </w:p>
    <w:p w:rsidR="00F85765" w:rsidRDefault="005F66D3">
      <w:pPr>
        <w:pStyle w:val="a3"/>
        <w:spacing w:before="1"/>
        <w:ind w:right="564"/>
      </w:pPr>
      <w:r>
        <w:t xml:space="preserve">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r>
        <w:t>;</w:t>
      </w:r>
    </w:p>
    <w:p w:rsidR="00F85765" w:rsidRDefault="005F66D3">
      <w:pPr>
        <w:pStyle w:val="a3"/>
        <w:ind w:left="1559" w:right="3420" w:firstLine="0"/>
        <w:jc w:val="left"/>
      </w:pPr>
      <w:r>
        <w:t>предложения</w:t>
      </w:r>
      <w:r>
        <w:rPr>
          <w:spacing w:val="-7"/>
        </w:rPr>
        <w:t xml:space="preserve"> </w:t>
      </w:r>
      <w:proofErr w:type="spellStart"/>
      <w:r>
        <w:t>cо</w:t>
      </w:r>
      <w:proofErr w:type="spellEnd"/>
      <w:r>
        <w:rPr>
          <w:spacing w:val="-7"/>
        </w:rPr>
        <w:t xml:space="preserve"> </w:t>
      </w:r>
      <w:r>
        <w:t>сложным</w:t>
      </w:r>
      <w:r>
        <w:rPr>
          <w:spacing w:val="-7"/>
        </w:rPr>
        <w:t xml:space="preserve"> </w:t>
      </w:r>
      <w:r>
        <w:t>подлежащим</w:t>
      </w:r>
      <w:r>
        <w:rPr>
          <w:spacing w:val="-3"/>
        </w:rPr>
        <w:t xml:space="preserve"> </w:t>
      </w:r>
      <w:r>
        <w:t>–</w:t>
      </w:r>
      <w:r>
        <w:rPr>
          <w:spacing w:val="-5"/>
        </w:rPr>
        <w:t xml:space="preserve"> </w:t>
      </w:r>
      <w:proofErr w:type="spellStart"/>
      <w:r>
        <w:t>Complex</w:t>
      </w:r>
      <w:proofErr w:type="spellEnd"/>
      <w:r>
        <w:rPr>
          <w:spacing w:val="-7"/>
        </w:rPr>
        <w:t xml:space="preserve"> </w:t>
      </w:r>
      <w:proofErr w:type="spellStart"/>
      <w:r>
        <w:t>Subject</w:t>
      </w:r>
      <w:proofErr w:type="spellEnd"/>
      <w:r>
        <w:t xml:space="preserve">; предложения </w:t>
      </w:r>
      <w:proofErr w:type="spellStart"/>
      <w:r>
        <w:t>cо</w:t>
      </w:r>
      <w:proofErr w:type="spellEnd"/>
      <w:r>
        <w:t xml:space="preserve"> сложным дополнением – </w:t>
      </w:r>
      <w:proofErr w:type="spellStart"/>
      <w:r>
        <w:t>Complex</w:t>
      </w:r>
      <w:proofErr w:type="spellEnd"/>
      <w:r>
        <w:t xml:space="preserve"> </w:t>
      </w:r>
      <w:proofErr w:type="spellStart"/>
      <w:r>
        <w:t>Object</w:t>
      </w:r>
      <w:proofErr w:type="spellEnd"/>
      <w:r>
        <w:t>;</w:t>
      </w:r>
    </w:p>
    <w:p w:rsidR="00F85765" w:rsidRDefault="005F66D3">
      <w:pPr>
        <w:pStyle w:val="a3"/>
        <w:spacing w:line="298" w:lineRule="exact"/>
        <w:ind w:left="1559" w:firstLine="0"/>
        <w:jc w:val="left"/>
      </w:pPr>
      <w:r>
        <w:t>сложносочинённые</w:t>
      </w:r>
      <w:r>
        <w:rPr>
          <w:spacing w:val="-6"/>
        </w:rPr>
        <w:t xml:space="preserve"> </w:t>
      </w:r>
      <w:r>
        <w:t>предложения</w:t>
      </w:r>
      <w:r>
        <w:rPr>
          <w:spacing w:val="-5"/>
        </w:rPr>
        <w:t xml:space="preserve"> </w:t>
      </w:r>
      <w:r>
        <w:t>с</w:t>
      </w:r>
      <w:r>
        <w:rPr>
          <w:spacing w:val="-4"/>
        </w:rPr>
        <w:t xml:space="preserve"> </w:t>
      </w:r>
      <w:r>
        <w:t>сочинительными</w:t>
      </w:r>
      <w:r>
        <w:rPr>
          <w:spacing w:val="-4"/>
        </w:rPr>
        <w:t xml:space="preserve"> </w:t>
      </w:r>
      <w:r>
        <w:t>союзами</w:t>
      </w:r>
      <w:r>
        <w:rPr>
          <w:spacing w:val="-3"/>
        </w:rPr>
        <w:t xml:space="preserve"> </w:t>
      </w:r>
      <w:proofErr w:type="spellStart"/>
      <w:r>
        <w:t>and</w:t>
      </w:r>
      <w:proofErr w:type="spellEnd"/>
      <w:r>
        <w:t>,</w:t>
      </w:r>
      <w:r>
        <w:rPr>
          <w:spacing w:val="-4"/>
        </w:rPr>
        <w:t xml:space="preserve"> </w:t>
      </w:r>
      <w:proofErr w:type="spellStart"/>
      <w:r>
        <w:t>but</w:t>
      </w:r>
      <w:proofErr w:type="spellEnd"/>
      <w:r>
        <w:t>,</w:t>
      </w:r>
      <w:r>
        <w:rPr>
          <w:spacing w:val="-4"/>
        </w:rPr>
        <w:t xml:space="preserve"> </w:t>
      </w:r>
      <w:proofErr w:type="spellStart"/>
      <w:r>
        <w:rPr>
          <w:spacing w:val="-5"/>
        </w:rPr>
        <w:t>or</w:t>
      </w:r>
      <w:proofErr w:type="spellEnd"/>
      <w:r>
        <w:rPr>
          <w:spacing w:val="-5"/>
        </w:rPr>
        <w:t>;</w:t>
      </w:r>
    </w:p>
    <w:p w:rsidR="00F85765" w:rsidRDefault="005F66D3">
      <w:pPr>
        <w:pStyle w:val="a3"/>
        <w:ind w:right="565"/>
      </w:pPr>
      <w:r>
        <w:t xml:space="preserve">сложноподчинённые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rsidR="00F85765" w:rsidRDefault="005F66D3">
      <w:pPr>
        <w:pStyle w:val="a3"/>
        <w:ind w:right="567"/>
      </w:pPr>
      <w:r>
        <w:t xml:space="preserve">сложноподчинённые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rsidR="00F85765" w:rsidRDefault="005F66D3">
      <w:pPr>
        <w:pStyle w:val="a3"/>
        <w:ind w:right="573"/>
      </w:pPr>
      <w:r>
        <w:t xml:space="preserve">сложноподчинённые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rPr>
          <w:spacing w:val="-2"/>
        </w:rPr>
        <w:t>whenever</w:t>
      </w:r>
      <w:proofErr w:type="spellEnd"/>
      <w:r>
        <w:rPr>
          <w:spacing w:val="-2"/>
        </w:rPr>
        <w:t>;</w:t>
      </w:r>
    </w:p>
    <w:p w:rsidR="00F85765" w:rsidRDefault="005F66D3">
      <w:pPr>
        <w:pStyle w:val="a3"/>
        <w:ind w:right="565"/>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rsidR="00F85765" w:rsidRPr="0075734C" w:rsidRDefault="005F66D3">
      <w:pPr>
        <w:pStyle w:val="a3"/>
        <w:ind w:right="563"/>
        <w:rPr>
          <w:lang w:val="en-US"/>
        </w:rPr>
      </w:pPr>
      <w:r>
        <w:t>все</w:t>
      </w:r>
      <w:r w:rsidRPr="0075734C">
        <w:rPr>
          <w:lang w:val="en-US"/>
        </w:rPr>
        <w:t xml:space="preserve"> </w:t>
      </w:r>
      <w:r>
        <w:t>типы</w:t>
      </w:r>
      <w:r w:rsidRPr="0075734C">
        <w:rPr>
          <w:lang w:val="en-US"/>
        </w:rPr>
        <w:t xml:space="preserve"> </w:t>
      </w:r>
      <w:r>
        <w:t>вопросительных</w:t>
      </w:r>
      <w:r w:rsidRPr="0075734C">
        <w:rPr>
          <w:lang w:val="en-US"/>
        </w:rPr>
        <w:t xml:space="preserve"> </w:t>
      </w:r>
      <w:r>
        <w:t>предложений</w:t>
      </w:r>
      <w:r w:rsidRPr="0075734C">
        <w:rPr>
          <w:lang w:val="en-US"/>
        </w:rPr>
        <w:t xml:space="preserve"> (</w:t>
      </w:r>
      <w:r>
        <w:t>общий</w:t>
      </w:r>
      <w:r w:rsidRPr="0075734C">
        <w:rPr>
          <w:lang w:val="en-US"/>
        </w:rPr>
        <w:t xml:space="preserve">, </w:t>
      </w:r>
      <w:r>
        <w:t>специальный</w:t>
      </w:r>
      <w:r w:rsidRPr="0075734C">
        <w:rPr>
          <w:lang w:val="en-US"/>
        </w:rPr>
        <w:t xml:space="preserve">, </w:t>
      </w:r>
      <w:r>
        <w:t>альтернативный</w:t>
      </w:r>
      <w:r w:rsidRPr="0075734C">
        <w:rPr>
          <w:lang w:val="en-US"/>
        </w:rPr>
        <w:t xml:space="preserve">, </w:t>
      </w:r>
      <w:r>
        <w:t>разделительный</w:t>
      </w:r>
      <w:r w:rsidRPr="0075734C">
        <w:rPr>
          <w:lang w:val="en-US"/>
        </w:rPr>
        <w:t xml:space="preserve"> </w:t>
      </w:r>
      <w:r>
        <w:t>вопросы</w:t>
      </w:r>
      <w:r w:rsidRPr="0075734C">
        <w:rPr>
          <w:lang w:val="en-US"/>
        </w:rPr>
        <w:t xml:space="preserve"> </w:t>
      </w:r>
      <w:r>
        <w:t>в</w:t>
      </w:r>
      <w:r w:rsidRPr="0075734C">
        <w:rPr>
          <w:lang w:val="en-US"/>
        </w:rPr>
        <w:t xml:space="preserve"> Present/Past/Future Simple Tense, Present/Past Continuous Tense, Present/Past Perfect Tense, Present Perfect Continuous Tense);</w:t>
      </w:r>
    </w:p>
    <w:p w:rsidR="00F85765" w:rsidRDefault="005F66D3">
      <w:pPr>
        <w:pStyle w:val="a3"/>
        <w:spacing w:before="1"/>
        <w:ind w:right="564"/>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F85765" w:rsidRDefault="005F66D3">
      <w:pPr>
        <w:pStyle w:val="a3"/>
        <w:spacing w:line="298" w:lineRule="exact"/>
        <w:ind w:left="1559" w:firstLine="0"/>
      </w:pPr>
      <w:r>
        <w:t>модальные</w:t>
      </w:r>
      <w:r>
        <w:rPr>
          <w:spacing w:val="-2"/>
        </w:rPr>
        <w:t xml:space="preserve"> </w:t>
      </w:r>
      <w:r>
        <w:t>глаголы</w:t>
      </w:r>
      <w:r>
        <w:rPr>
          <w:spacing w:val="-2"/>
        </w:rPr>
        <w:t xml:space="preserve"> </w:t>
      </w:r>
      <w:r>
        <w:t>в</w:t>
      </w:r>
      <w:r>
        <w:rPr>
          <w:spacing w:val="-3"/>
        </w:rPr>
        <w:t xml:space="preserve"> </w:t>
      </w:r>
      <w:r>
        <w:t>косвенной</w:t>
      </w:r>
      <w:r>
        <w:rPr>
          <w:spacing w:val="-1"/>
        </w:rPr>
        <w:t xml:space="preserve"> </w:t>
      </w:r>
      <w:r>
        <w:t>речи</w:t>
      </w:r>
      <w:r>
        <w:rPr>
          <w:spacing w:val="-1"/>
        </w:rPr>
        <w:t xml:space="preserve"> </w:t>
      </w:r>
      <w:r>
        <w:t>в</w:t>
      </w:r>
      <w:r>
        <w:rPr>
          <w:spacing w:val="-3"/>
        </w:rPr>
        <w:t xml:space="preserve"> </w:t>
      </w:r>
      <w:r>
        <w:t>настоящем</w:t>
      </w:r>
      <w:r>
        <w:rPr>
          <w:spacing w:val="-2"/>
        </w:rPr>
        <w:t xml:space="preserve"> </w:t>
      </w:r>
      <w:r>
        <w:t>и</w:t>
      </w:r>
      <w:r>
        <w:rPr>
          <w:spacing w:val="-3"/>
        </w:rPr>
        <w:t xml:space="preserve"> </w:t>
      </w:r>
      <w:r>
        <w:t>прошедшем</w:t>
      </w:r>
      <w:r>
        <w:rPr>
          <w:spacing w:val="-2"/>
        </w:rPr>
        <w:t xml:space="preserve"> времени;</w:t>
      </w:r>
    </w:p>
    <w:p w:rsidR="00F85765" w:rsidRPr="0075734C" w:rsidRDefault="005F66D3">
      <w:pPr>
        <w:pStyle w:val="a3"/>
        <w:spacing w:before="1"/>
        <w:ind w:right="568"/>
        <w:rPr>
          <w:lang w:val="en-US"/>
        </w:rPr>
      </w:pPr>
      <w:r>
        <w:t>предложения</w:t>
      </w:r>
      <w:r w:rsidRPr="0075734C">
        <w:rPr>
          <w:lang w:val="en-US"/>
        </w:rPr>
        <w:t xml:space="preserve"> </w:t>
      </w:r>
      <w:r>
        <w:t>с</w:t>
      </w:r>
      <w:r w:rsidRPr="0075734C">
        <w:rPr>
          <w:lang w:val="en-US"/>
        </w:rPr>
        <w:t xml:space="preserve"> </w:t>
      </w:r>
      <w:r>
        <w:t>конструкциями</w:t>
      </w:r>
      <w:r w:rsidRPr="0075734C">
        <w:rPr>
          <w:lang w:val="en-US"/>
        </w:rPr>
        <w:t xml:space="preserve"> as … as, not so … as, both … and …, either … or, neither … nor;</w:t>
      </w:r>
    </w:p>
    <w:p w:rsidR="00F85765" w:rsidRDefault="005F66D3">
      <w:pPr>
        <w:pStyle w:val="a3"/>
        <w:spacing w:line="297" w:lineRule="exact"/>
        <w:ind w:left="1559" w:firstLine="0"/>
      </w:pPr>
      <w:r>
        <w:t>предложения</w:t>
      </w:r>
      <w:r>
        <w:rPr>
          <w:spacing w:val="-2"/>
        </w:rPr>
        <w:t xml:space="preserve"> </w:t>
      </w:r>
      <w:r>
        <w:t>с</w:t>
      </w:r>
      <w:r>
        <w:rPr>
          <w:spacing w:val="-2"/>
        </w:rPr>
        <w:t xml:space="preserve"> </w:t>
      </w:r>
      <w:r>
        <w:t>I</w:t>
      </w:r>
      <w:r>
        <w:rPr>
          <w:spacing w:val="-2"/>
        </w:rPr>
        <w:t xml:space="preserve"> </w:t>
      </w:r>
      <w:proofErr w:type="spellStart"/>
      <w:r>
        <w:rPr>
          <w:spacing w:val="-2"/>
        </w:rPr>
        <w:t>wish</w:t>
      </w:r>
      <w:proofErr w:type="spellEnd"/>
      <w:r>
        <w:rPr>
          <w:spacing w:val="-2"/>
        </w:rPr>
        <w:t>;</w:t>
      </w:r>
    </w:p>
    <w:p w:rsidR="00F85765" w:rsidRDefault="005F66D3">
      <w:pPr>
        <w:pStyle w:val="a3"/>
        <w:spacing w:before="1" w:line="298" w:lineRule="exact"/>
        <w:ind w:left="1559" w:firstLine="0"/>
      </w:pPr>
      <w:r>
        <w:t>конструкции</w:t>
      </w:r>
      <w:r>
        <w:rPr>
          <w:spacing w:val="-5"/>
        </w:rPr>
        <w:t xml:space="preserve"> </w:t>
      </w:r>
      <w:r>
        <w:t>с</w:t>
      </w:r>
      <w:r>
        <w:rPr>
          <w:spacing w:val="-1"/>
        </w:rPr>
        <w:t xml:space="preserve"> </w:t>
      </w:r>
      <w:r>
        <w:t>глаголами</w:t>
      </w:r>
      <w:r>
        <w:rPr>
          <w:spacing w:val="-1"/>
        </w:rPr>
        <w:t xml:space="preserve"> </w:t>
      </w:r>
      <w:r>
        <w:t>на</w:t>
      </w:r>
      <w:r>
        <w:rPr>
          <w:spacing w:val="-1"/>
        </w:rPr>
        <w:t xml:space="preserve"> </w:t>
      </w:r>
      <w:r>
        <w:t>-</w:t>
      </w:r>
      <w:proofErr w:type="spellStart"/>
      <w:r>
        <w:t>ing</w:t>
      </w:r>
      <w:proofErr w:type="spellEnd"/>
      <w:r>
        <w:t>:</w:t>
      </w:r>
      <w:r>
        <w:rPr>
          <w:spacing w:val="-1"/>
        </w:rPr>
        <w:t xml:space="preserve"> </w:t>
      </w:r>
      <w:proofErr w:type="spellStart"/>
      <w:r>
        <w:t>to</w:t>
      </w:r>
      <w:proofErr w:type="spellEnd"/>
      <w:r>
        <w:rPr>
          <w:spacing w:val="-3"/>
        </w:rPr>
        <w:t xml:space="preserve"> </w:t>
      </w:r>
      <w:proofErr w:type="spellStart"/>
      <w:r>
        <w:t>love</w:t>
      </w:r>
      <w:proofErr w:type="spellEnd"/>
      <w:r>
        <w:t>/</w:t>
      </w:r>
      <w:proofErr w:type="spellStart"/>
      <w:r>
        <w:t>hate</w:t>
      </w:r>
      <w:proofErr w:type="spellEnd"/>
      <w:r>
        <w:t xml:space="preserve"> </w:t>
      </w:r>
      <w:proofErr w:type="spellStart"/>
      <w:r>
        <w:t>doing</w:t>
      </w:r>
      <w:proofErr w:type="spellEnd"/>
      <w:r>
        <w:rPr>
          <w:spacing w:val="-3"/>
        </w:rPr>
        <w:t xml:space="preserve"> </w:t>
      </w:r>
      <w:proofErr w:type="spellStart"/>
      <w:r>
        <w:rPr>
          <w:spacing w:val="-2"/>
        </w:rPr>
        <w:t>smth</w:t>
      </w:r>
      <w:proofErr w:type="spellEnd"/>
      <w:r>
        <w:rPr>
          <w:spacing w:val="-2"/>
        </w:rPr>
        <w:t>;</w:t>
      </w:r>
    </w:p>
    <w:p w:rsidR="00F85765" w:rsidRPr="0075734C" w:rsidRDefault="005F66D3">
      <w:pPr>
        <w:pStyle w:val="a3"/>
        <w:ind w:right="566"/>
        <w:rPr>
          <w:lang w:val="en-US"/>
        </w:rPr>
      </w:pPr>
      <w:r>
        <w:t>конструкции</w:t>
      </w:r>
      <w:r w:rsidRPr="0075734C">
        <w:rPr>
          <w:lang w:val="en-US"/>
        </w:rPr>
        <w:t xml:space="preserve"> c </w:t>
      </w:r>
      <w:r>
        <w:t>глаголами</w:t>
      </w:r>
      <w:r w:rsidRPr="0075734C">
        <w:rPr>
          <w:lang w:val="en-US"/>
        </w:rPr>
        <w:t xml:space="preserve"> to stop, to remember, to forget (</w:t>
      </w:r>
      <w:r>
        <w:t>разница</w:t>
      </w:r>
      <w:r w:rsidRPr="0075734C">
        <w:rPr>
          <w:lang w:val="en-US"/>
        </w:rPr>
        <w:t xml:space="preserve"> </w:t>
      </w:r>
      <w:r>
        <w:t>в</w:t>
      </w:r>
      <w:r w:rsidRPr="0075734C">
        <w:rPr>
          <w:lang w:val="en-US"/>
        </w:rPr>
        <w:t xml:space="preserve"> </w:t>
      </w:r>
      <w:r>
        <w:t>значении</w:t>
      </w:r>
      <w:r w:rsidRPr="0075734C">
        <w:rPr>
          <w:lang w:val="en-US"/>
        </w:rPr>
        <w:t xml:space="preserve"> to stop doing </w:t>
      </w:r>
      <w:proofErr w:type="spellStart"/>
      <w:r w:rsidRPr="0075734C">
        <w:rPr>
          <w:lang w:val="en-US"/>
        </w:rPr>
        <w:t>smth</w:t>
      </w:r>
      <w:proofErr w:type="spellEnd"/>
      <w:r w:rsidRPr="0075734C">
        <w:rPr>
          <w:lang w:val="en-US"/>
        </w:rPr>
        <w:t xml:space="preserve"> </w:t>
      </w:r>
      <w:r>
        <w:t>и</w:t>
      </w:r>
      <w:r w:rsidRPr="0075734C">
        <w:rPr>
          <w:lang w:val="en-US"/>
        </w:rPr>
        <w:t xml:space="preserve"> to stop to do </w:t>
      </w:r>
      <w:proofErr w:type="spellStart"/>
      <w:r w:rsidRPr="0075734C">
        <w:rPr>
          <w:lang w:val="en-US"/>
        </w:rPr>
        <w:t>smth</w:t>
      </w:r>
      <w:proofErr w:type="spellEnd"/>
      <w:r w:rsidRPr="0075734C">
        <w:rPr>
          <w:lang w:val="en-US"/>
        </w:rPr>
        <w:t>);</w:t>
      </w:r>
    </w:p>
    <w:p w:rsidR="00F85765" w:rsidRPr="0075734C" w:rsidRDefault="005F66D3">
      <w:pPr>
        <w:pStyle w:val="a3"/>
        <w:ind w:left="1559" w:firstLine="0"/>
        <w:rPr>
          <w:lang w:val="en-US"/>
        </w:rPr>
      </w:pPr>
      <w:r>
        <w:t>конструкция</w:t>
      </w:r>
      <w:r w:rsidRPr="0075734C">
        <w:rPr>
          <w:spacing w:val="-2"/>
          <w:lang w:val="en-US"/>
        </w:rPr>
        <w:t xml:space="preserve"> </w:t>
      </w:r>
      <w:r w:rsidRPr="0075734C">
        <w:rPr>
          <w:lang w:val="en-US"/>
        </w:rPr>
        <w:t>It</w:t>
      </w:r>
      <w:r w:rsidRPr="0075734C">
        <w:rPr>
          <w:spacing w:val="-1"/>
          <w:lang w:val="en-US"/>
        </w:rPr>
        <w:t xml:space="preserve"> </w:t>
      </w:r>
      <w:r w:rsidRPr="0075734C">
        <w:rPr>
          <w:lang w:val="en-US"/>
        </w:rPr>
        <w:t>takes</w:t>
      </w:r>
      <w:r w:rsidRPr="0075734C">
        <w:rPr>
          <w:spacing w:val="1"/>
          <w:lang w:val="en-US"/>
        </w:rPr>
        <w:t xml:space="preserve"> </w:t>
      </w:r>
      <w:r w:rsidRPr="0075734C">
        <w:rPr>
          <w:lang w:val="en-US"/>
        </w:rPr>
        <w:t>me</w:t>
      </w:r>
      <w:r w:rsidRPr="0075734C">
        <w:rPr>
          <w:spacing w:val="-2"/>
          <w:lang w:val="en-US"/>
        </w:rPr>
        <w:t xml:space="preserve"> </w:t>
      </w:r>
      <w:r w:rsidRPr="0075734C">
        <w:rPr>
          <w:lang w:val="en-US"/>
        </w:rPr>
        <w:t>… to</w:t>
      </w:r>
      <w:r w:rsidRPr="0075734C">
        <w:rPr>
          <w:spacing w:val="-3"/>
          <w:lang w:val="en-US"/>
        </w:rPr>
        <w:t xml:space="preserve"> </w:t>
      </w:r>
      <w:r w:rsidRPr="0075734C">
        <w:rPr>
          <w:lang w:val="en-US"/>
        </w:rPr>
        <w:t>do</w:t>
      </w:r>
      <w:r w:rsidRPr="0075734C">
        <w:rPr>
          <w:spacing w:val="-2"/>
          <w:lang w:val="en-US"/>
        </w:rPr>
        <w:t xml:space="preserve"> </w:t>
      </w:r>
      <w:proofErr w:type="spellStart"/>
      <w:r w:rsidRPr="0075734C">
        <w:rPr>
          <w:spacing w:val="-2"/>
          <w:lang w:val="en-US"/>
        </w:rPr>
        <w:t>smth</w:t>
      </w:r>
      <w:proofErr w:type="spellEnd"/>
      <w:r w:rsidRPr="0075734C">
        <w:rPr>
          <w:spacing w:val="-2"/>
          <w:lang w:val="en-US"/>
        </w:rPr>
        <w:t>;</w:t>
      </w:r>
    </w:p>
    <w:p w:rsidR="00F85765" w:rsidRDefault="005F66D3">
      <w:pPr>
        <w:pStyle w:val="a3"/>
        <w:spacing w:before="1" w:line="298" w:lineRule="exact"/>
        <w:ind w:left="1559" w:firstLine="0"/>
        <w:jc w:val="left"/>
      </w:pPr>
      <w:r>
        <w:t>конструкция</w:t>
      </w:r>
      <w:r>
        <w:rPr>
          <w:spacing w:val="-4"/>
        </w:rPr>
        <w:t xml:space="preserve"> </w:t>
      </w:r>
      <w:proofErr w:type="spellStart"/>
      <w:r>
        <w:t>used</w:t>
      </w:r>
      <w:proofErr w:type="spellEnd"/>
      <w:r>
        <w:rPr>
          <w:spacing w:val="-2"/>
        </w:rPr>
        <w:t xml:space="preserve"> </w:t>
      </w:r>
      <w:proofErr w:type="spellStart"/>
      <w:r>
        <w:t>to</w:t>
      </w:r>
      <w:proofErr w:type="spellEnd"/>
      <w:r>
        <w:rPr>
          <w:spacing w:val="-1"/>
        </w:rPr>
        <w:t xml:space="preserve"> </w:t>
      </w:r>
      <w:r>
        <w:t>+</w:t>
      </w:r>
      <w:r>
        <w:rPr>
          <w:spacing w:val="-2"/>
        </w:rPr>
        <w:t xml:space="preserve"> </w:t>
      </w:r>
      <w:r>
        <w:t>инфинитив</w:t>
      </w:r>
      <w:r>
        <w:rPr>
          <w:spacing w:val="-2"/>
        </w:rPr>
        <w:t xml:space="preserve"> глагола;</w:t>
      </w:r>
    </w:p>
    <w:p w:rsidR="00F85765" w:rsidRPr="0075734C" w:rsidRDefault="005F66D3">
      <w:pPr>
        <w:pStyle w:val="a3"/>
        <w:spacing w:line="298" w:lineRule="exact"/>
        <w:ind w:left="1559" w:firstLine="0"/>
        <w:jc w:val="left"/>
        <w:rPr>
          <w:lang w:val="en-US"/>
        </w:rPr>
      </w:pPr>
      <w:r>
        <w:t>конструкции</w:t>
      </w:r>
      <w:r w:rsidRPr="0075734C">
        <w:rPr>
          <w:spacing w:val="-3"/>
          <w:lang w:val="en-US"/>
        </w:rPr>
        <w:t xml:space="preserve"> </w:t>
      </w:r>
      <w:proofErr w:type="spellStart"/>
      <w:r w:rsidRPr="0075734C">
        <w:rPr>
          <w:lang w:val="en-US"/>
        </w:rPr>
        <w:t>be</w:t>
      </w:r>
      <w:proofErr w:type="spellEnd"/>
      <w:r w:rsidRPr="0075734C">
        <w:rPr>
          <w:lang w:val="en-US"/>
        </w:rPr>
        <w:t>/get</w:t>
      </w:r>
      <w:r w:rsidRPr="0075734C">
        <w:rPr>
          <w:spacing w:val="-1"/>
          <w:lang w:val="en-US"/>
        </w:rPr>
        <w:t xml:space="preserve"> </w:t>
      </w:r>
      <w:r w:rsidRPr="0075734C">
        <w:rPr>
          <w:lang w:val="en-US"/>
        </w:rPr>
        <w:t>used</w:t>
      </w:r>
      <w:r w:rsidRPr="0075734C">
        <w:rPr>
          <w:spacing w:val="-2"/>
          <w:lang w:val="en-US"/>
        </w:rPr>
        <w:t xml:space="preserve"> </w:t>
      </w:r>
      <w:r w:rsidRPr="0075734C">
        <w:rPr>
          <w:lang w:val="en-US"/>
        </w:rPr>
        <w:t>to</w:t>
      </w:r>
      <w:r w:rsidRPr="0075734C">
        <w:rPr>
          <w:spacing w:val="-4"/>
          <w:lang w:val="en-US"/>
        </w:rPr>
        <w:t xml:space="preserve"> </w:t>
      </w:r>
      <w:proofErr w:type="spellStart"/>
      <w:r w:rsidRPr="0075734C">
        <w:rPr>
          <w:lang w:val="en-US"/>
        </w:rPr>
        <w:t>smth</w:t>
      </w:r>
      <w:proofErr w:type="spellEnd"/>
      <w:r w:rsidRPr="0075734C">
        <w:rPr>
          <w:lang w:val="en-US"/>
        </w:rPr>
        <w:t>, be/get</w:t>
      </w:r>
      <w:r w:rsidRPr="0075734C">
        <w:rPr>
          <w:spacing w:val="-1"/>
          <w:lang w:val="en-US"/>
        </w:rPr>
        <w:t xml:space="preserve"> </w:t>
      </w:r>
      <w:r w:rsidRPr="0075734C">
        <w:rPr>
          <w:lang w:val="en-US"/>
        </w:rPr>
        <w:t>used</w:t>
      </w:r>
      <w:r w:rsidRPr="0075734C">
        <w:rPr>
          <w:spacing w:val="-2"/>
          <w:lang w:val="en-US"/>
        </w:rPr>
        <w:t xml:space="preserve"> </w:t>
      </w:r>
      <w:r w:rsidRPr="0075734C">
        <w:rPr>
          <w:lang w:val="en-US"/>
        </w:rPr>
        <w:t>to</w:t>
      </w:r>
      <w:r w:rsidRPr="0075734C">
        <w:rPr>
          <w:spacing w:val="-2"/>
          <w:lang w:val="en-US"/>
        </w:rPr>
        <w:t xml:space="preserve"> </w:t>
      </w:r>
      <w:r w:rsidRPr="0075734C">
        <w:rPr>
          <w:lang w:val="en-US"/>
        </w:rPr>
        <w:t>doing</w:t>
      </w:r>
      <w:r w:rsidRPr="0075734C">
        <w:rPr>
          <w:spacing w:val="-2"/>
          <w:lang w:val="en-US"/>
        </w:rPr>
        <w:t xml:space="preserve"> </w:t>
      </w:r>
      <w:proofErr w:type="spellStart"/>
      <w:r w:rsidRPr="0075734C">
        <w:rPr>
          <w:spacing w:val="-2"/>
          <w:lang w:val="en-US"/>
        </w:rPr>
        <w:t>smth</w:t>
      </w:r>
      <w:proofErr w:type="spellEnd"/>
      <w:r w:rsidRPr="0075734C">
        <w:rPr>
          <w:spacing w:val="-2"/>
          <w:lang w:val="en-US"/>
        </w:rPr>
        <w:t>;</w:t>
      </w:r>
    </w:p>
    <w:p w:rsidR="00F85765" w:rsidRDefault="005F66D3">
      <w:pPr>
        <w:pStyle w:val="a3"/>
        <w:spacing w:before="1"/>
        <w:ind w:left="1559" w:firstLine="0"/>
        <w:jc w:val="left"/>
      </w:pPr>
      <w:r>
        <w:t>конструкции</w:t>
      </w:r>
      <w:r>
        <w:rPr>
          <w:spacing w:val="11"/>
        </w:rPr>
        <w:t xml:space="preserve"> </w:t>
      </w:r>
      <w:r>
        <w:t>I</w:t>
      </w:r>
      <w:r>
        <w:rPr>
          <w:spacing w:val="10"/>
        </w:rPr>
        <w:t xml:space="preserve"> </w:t>
      </w:r>
      <w:proofErr w:type="spellStart"/>
      <w:r>
        <w:t>prefer</w:t>
      </w:r>
      <w:proofErr w:type="spellEnd"/>
      <w:r>
        <w:t>,</w:t>
      </w:r>
      <w:r>
        <w:rPr>
          <w:spacing w:val="11"/>
        </w:rPr>
        <w:t xml:space="preserve"> </w:t>
      </w:r>
      <w:proofErr w:type="spellStart"/>
      <w:r>
        <w:t>I’d</w:t>
      </w:r>
      <w:proofErr w:type="spellEnd"/>
      <w:r>
        <w:rPr>
          <w:spacing w:val="10"/>
        </w:rPr>
        <w:t xml:space="preserve"> </w:t>
      </w:r>
      <w:proofErr w:type="spellStart"/>
      <w:r>
        <w:t>prefer</w:t>
      </w:r>
      <w:proofErr w:type="spellEnd"/>
      <w:r>
        <w:t>,</w:t>
      </w:r>
      <w:r>
        <w:rPr>
          <w:spacing w:val="11"/>
        </w:rPr>
        <w:t xml:space="preserve"> </w:t>
      </w:r>
      <w:proofErr w:type="spellStart"/>
      <w:r>
        <w:t>I’d</w:t>
      </w:r>
      <w:proofErr w:type="spellEnd"/>
      <w:r>
        <w:rPr>
          <w:spacing w:val="10"/>
        </w:rPr>
        <w:t xml:space="preserve"> </w:t>
      </w:r>
      <w:proofErr w:type="spellStart"/>
      <w:r>
        <w:t>rather</w:t>
      </w:r>
      <w:proofErr w:type="spellEnd"/>
      <w:r>
        <w:rPr>
          <w:spacing w:val="10"/>
        </w:rPr>
        <w:t xml:space="preserve"> </w:t>
      </w:r>
      <w:proofErr w:type="spellStart"/>
      <w:r>
        <w:t>prefer</w:t>
      </w:r>
      <w:proofErr w:type="spellEnd"/>
      <w:r>
        <w:t>,</w:t>
      </w:r>
      <w:r>
        <w:rPr>
          <w:spacing w:val="14"/>
        </w:rPr>
        <w:t xml:space="preserve"> </w:t>
      </w:r>
      <w:r>
        <w:t>выражающие</w:t>
      </w:r>
      <w:r>
        <w:rPr>
          <w:spacing w:val="10"/>
        </w:rPr>
        <w:t xml:space="preserve"> </w:t>
      </w:r>
      <w:r>
        <w:t>предпочтение,</w:t>
      </w:r>
      <w:r>
        <w:rPr>
          <w:spacing w:val="10"/>
        </w:rPr>
        <w:t xml:space="preserve"> </w:t>
      </w:r>
      <w:r>
        <w:t>а</w:t>
      </w:r>
      <w:r>
        <w:rPr>
          <w:spacing w:val="12"/>
        </w:rPr>
        <w:t xml:space="preserve"> </w:t>
      </w:r>
      <w:r>
        <w:rPr>
          <w:spacing w:val="-2"/>
        </w:rPr>
        <w:t>также</w:t>
      </w:r>
    </w:p>
    <w:p w:rsidR="00F85765" w:rsidRDefault="00F85765">
      <w:pPr>
        <w:pStyle w:val="a3"/>
        <w:jc w:val="left"/>
        <w:sectPr w:rsidR="00F85765">
          <w:type w:val="continuous"/>
          <w:pgSz w:w="11910" w:h="16840"/>
          <w:pgMar w:top="1060" w:right="0" w:bottom="1000" w:left="283" w:header="0" w:footer="814" w:gutter="0"/>
          <w:cols w:space="720"/>
        </w:sectPr>
      </w:pPr>
    </w:p>
    <w:p w:rsidR="00F85765" w:rsidRPr="0075734C" w:rsidRDefault="005F66D3">
      <w:pPr>
        <w:pStyle w:val="a3"/>
        <w:spacing w:before="67" w:line="298" w:lineRule="exact"/>
        <w:ind w:firstLine="0"/>
        <w:rPr>
          <w:lang w:val="en-US"/>
        </w:rPr>
      </w:pPr>
      <w:r>
        <w:lastRenderedPageBreak/>
        <w:t>конструкций</w:t>
      </w:r>
      <w:r w:rsidRPr="0075734C">
        <w:rPr>
          <w:spacing w:val="-3"/>
          <w:lang w:val="en-US"/>
        </w:rPr>
        <w:t xml:space="preserve"> </w:t>
      </w:r>
      <w:r w:rsidRPr="0075734C">
        <w:rPr>
          <w:lang w:val="en-US"/>
        </w:rPr>
        <w:t>I’d</w:t>
      </w:r>
      <w:r w:rsidRPr="0075734C">
        <w:rPr>
          <w:spacing w:val="-2"/>
          <w:lang w:val="en-US"/>
        </w:rPr>
        <w:t xml:space="preserve"> </w:t>
      </w:r>
      <w:r w:rsidRPr="0075734C">
        <w:rPr>
          <w:lang w:val="en-US"/>
        </w:rPr>
        <w:t>rather,</w:t>
      </w:r>
      <w:r w:rsidRPr="0075734C">
        <w:rPr>
          <w:spacing w:val="-1"/>
          <w:lang w:val="en-US"/>
        </w:rPr>
        <w:t xml:space="preserve"> </w:t>
      </w:r>
      <w:r w:rsidRPr="0075734C">
        <w:rPr>
          <w:lang w:val="en-US"/>
        </w:rPr>
        <w:t>You’d</w:t>
      </w:r>
      <w:r w:rsidRPr="0075734C">
        <w:rPr>
          <w:spacing w:val="-4"/>
          <w:lang w:val="en-US"/>
        </w:rPr>
        <w:t xml:space="preserve"> </w:t>
      </w:r>
      <w:r w:rsidRPr="0075734C">
        <w:rPr>
          <w:spacing w:val="-2"/>
          <w:lang w:val="en-US"/>
        </w:rPr>
        <w:t>better;</w:t>
      </w:r>
    </w:p>
    <w:p w:rsidR="00F85765" w:rsidRDefault="005F66D3">
      <w:pPr>
        <w:pStyle w:val="a3"/>
        <w:ind w:right="564"/>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rsidR="00F85765" w:rsidRDefault="005F66D3">
      <w:pPr>
        <w:pStyle w:val="a3"/>
        <w:ind w:right="563"/>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w:t>
      </w:r>
      <w:proofErr w:type="spellEnd"/>
      <w:r>
        <w:t xml:space="preserve">- </w:t>
      </w:r>
      <w:proofErr w:type="spellStart"/>
      <w:r>
        <w:t>Past</w:t>
      </w:r>
      <w:proofErr w:type="spellEnd"/>
      <w:r>
        <w:rPr>
          <w:spacing w:val="-1"/>
        </w:rPr>
        <w:t xml:space="preserve"> </w:t>
      </w:r>
      <w:proofErr w:type="spellStart"/>
      <w:r>
        <w:t>Tense</w:t>
      </w:r>
      <w:proofErr w:type="spellEnd"/>
      <w:r>
        <w:t>)</w:t>
      </w:r>
      <w:r>
        <w:rPr>
          <w:spacing w:val="-1"/>
        </w:rPr>
        <w:t xml:space="preserve"> </w:t>
      </w:r>
      <w:r>
        <w:t>и наиболее употребительных</w:t>
      </w:r>
      <w:r>
        <w:rPr>
          <w:spacing w:val="-1"/>
        </w:rPr>
        <w:t xml:space="preserve"> </w:t>
      </w:r>
      <w:r>
        <w:t>формах страдательного</w:t>
      </w:r>
      <w:r>
        <w:rPr>
          <w:spacing w:val="-1"/>
        </w:rPr>
        <w:t xml:space="preserve"> </w:t>
      </w:r>
      <w:r>
        <w:t>залога</w:t>
      </w:r>
      <w:r>
        <w:rPr>
          <w:spacing w:val="-1"/>
        </w:rPr>
        <w:t xml:space="preserve"> </w:t>
      </w:r>
      <w:r>
        <w:t>(</w:t>
      </w:r>
      <w:proofErr w:type="spellStart"/>
      <w:r>
        <w:t>Present</w:t>
      </w:r>
      <w:proofErr w:type="spellEnd"/>
      <w:r>
        <w:t>/</w:t>
      </w:r>
      <w:proofErr w:type="spellStart"/>
      <w:r>
        <w:t>Past</w:t>
      </w:r>
      <w:proofErr w:type="spellEnd"/>
      <w:r>
        <w:rPr>
          <w:spacing w:val="-1"/>
        </w:rP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rsidR="00F85765" w:rsidRPr="0075734C" w:rsidRDefault="005F66D3">
      <w:pPr>
        <w:pStyle w:val="a3"/>
        <w:spacing w:before="1"/>
        <w:ind w:right="562"/>
        <w:rPr>
          <w:lang w:val="en-US"/>
        </w:rPr>
      </w:pPr>
      <w:r>
        <w:t>конструкция</w:t>
      </w:r>
      <w:r w:rsidRPr="0075734C">
        <w:rPr>
          <w:lang w:val="en-US"/>
        </w:rPr>
        <w:t xml:space="preserve"> to</w:t>
      </w:r>
      <w:r w:rsidRPr="0075734C">
        <w:rPr>
          <w:spacing w:val="-3"/>
          <w:lang w:val="en-US"/>
        </w:rPr>
        <w:t xml:space="preserve"> </w:t>
      </w:r>
      <w:r w:rsidRPr="0075734C">
        <w:rPr>
          <w:lang w:val="en-US"/>
        </w:rPr>
        <w:t>be</w:t>
      </w:r>
      <w:r w:rsidRPr="0075734C">
        <w:rPr>
          <w:spacing w:val="-2"/>
          <w:lang w:val="en-US"/>
        </w:rPr>
        <w:t xml:space="preserve"> </w:t>
      </w:r>
      <w:r w:rsidRPr="0075734C">
        <w:rPr>
          <w:lang w:val="en-US"/>
        </w:rPr>
        <w:t>going</w:t>
      </w:r>
      <w:r w:rsidRPr="0075734C">
        <w:rPr>
          <w:spacing w:val="-1"/>
          <w:lang w:val="en-US"/>
        </w:rPr>
        <w:t xml:space="preserve"> </w:t>
      </w:r>
      <w:r w:rsidRPr="0075734C">
        <w:rPr>
          <w:lang w:val="en-US"/>
        </w:rPr>
        <w:t xml:space="preserve">to, </w:t>
      </w:r>
      <w:r>
        <w:t>формы</w:t>
      </w:r>
      <w:r w:rsidRPr="0075734C">
        <w:rPr>
          <w:spacing w:val="-1"/>
          <w:lang w:val="en-US"/>
        </w:rPr>
        <w:t xml:space="preserve"> </w:t>
      </w:r>
      <w:r w:rsidRPr="0075734C">
        <w:rPr>
          <w:lang w:val="en-US"/>
        </w:rPr>
        <w:t>Future</w:t>
      </w:r>
      <w:r w:rsidRPr="0075734C">
        <w:rPr>
          <w:spacing w:val="-1"/>
          <w:lang w:val="en-US"/>
        </w:rPr>
        <w:t xml:space="preserve"> </w:t>
      </w:r>
      <w:r w:rsidRPr="0075734C">
        <w:rPr>
          <w:lang w:val="en-US"/>
        </w:rPr>
        <w:t>Simple</w:t>
      </w:r>
      <w:r w:rsidRPr="0075734C">
        <w:rPr>
          <w:spacing w:val="-1"/>
          <w:lang w:val="en-US"/>
        </w:rPr>
        <w:t xml:space="preserve"> </w:t>
      </w:r>
      <w:r w:rsidRPr="0075734C">
        <w:rPr>
          <w:lang w:val="en-US"/>
        </w:rPr>
        <w:t xml:space="preserve">Tense </w:t>
      </w:r>
      <w:r>
        <w:t>и</w:t>
      </w:r>
      <w:r w:rsidRPr="0075734C">
        <w:rPr>
          <w:lang w:val="en-US"/>
        </w:rPr>
        <w:t xml:space="preserve"> Present</w:t>
      </w:r>
      <w:r w:rsidRPr="0075734C">
        <w:rPr>
          <w:spacing w:val="-2"/>
          <w:lang w:val="en-US"/>
        </w:rPr>
        <w:t xml:space="preserve"> </w:t>
      </w:r>
      <w:r w:rsidRPr="0075734C">
        <w:rPr>
          <w:lang w:val="en-US"/>
        </w:rPr>
        <w:t xml:space="preserve">Continuous Tense </w:t>
      </w:r>
      <w:r>
        <w:t>для</w:t>
      </w:r>
      <w:r w:rsidRPr="0075734C">
        <w:rPr>
          <w:lang w:val="en-US"/>
        </w:rPr>
        <w:t xml:space="preserve"> </w:t>
      </w:r>
      <w:r>
        <w:t>выражения</w:t>
      </w:r>
      <w:r w:rsidRPr="0075734C">
        <w:rPr>
          <w:lang w:val="en-US"/>
        </w:rPr>
        <w:t xml:space="preserve"> </w:t>
      </w:r>
      <w:r>
        <w:t>будущего</w:t>
      </w:r>
      <w:r w:rsidRPr="0075734C">
        <w:rPr>
          <w:lang w:val="en-US"/>
        </w:rPr>
        <w:t xml:space="preserve"> </w:t>
      </w:r>
      <w:r>
        <w:t>действия</w:t>
      </w:r>
      <w:r w:rsidRPr="0075734C">
        <w:rPr>
          <w:lang w:val="en-US"/>
        </w:rPr>
        <w:t>;</w:t>
      </w:r>
    </w:p>
    <w:p w:rsidR="00F85765" w:rsidRPr="0075734C" w:rsidRDefault="005F66D3">
      <w:pPr>
        <w:pStyle w:val="a3"/>
        <w:ind w:right="568"/>
        <w:rPr>
          <w:lang w:val="en-US"/>
        </w:rPr>
      </w:pPr>
      <w:r>
        <w:t>модальные</w:t>
      </w:r>
      <w:r w:rsidRPr="0075734C">
        <w:rPr>
          <w:lang w:val="en-US"/>
        </w:rPr>
        <w:t xml:space="preserve"> </w:t>
      </w:r>
      <w:r>
        <w:t>глаголы</w:t>
      </w:r>
      <w:r w:rsidRPr="0075734C">
        <w:rPr>
          <w:lang w:val="en-US"/>
        </w:rPr>
        <w:t xml:space="preserve"> </w:t>
      </w:r>
      <w:r>
        <w:t>и</w:t>
      </w:r>
      <w:r w:rsidRPr="0075734C">
        <w:rPr>
          <w:lang w:val="en-US"/>
        </w:rPr>
        <w:t xml:space="preserve"> </w:t>
      </w:r>
      <w:r>
        <w:t>их</w:t>
      </w:r>
      <w:r w:rsidRPr="0075734C">
        <w:rPr>
          <w:lang w:val="en-US"/>
        </w:rPr>
        <w:t xml:space="preserve"> </w:t>
      </w:r>
      <w:r>
        <w:t>эквиваленты</w:t>
      </w:r>
      <w:r w:rsidRPr="0075734C">
        <w:rPr>
          <w:lang w:val="en-US"/>
        </w:rPr>
        <w:t xml:space="preserve"> (can/be able to, could, must/have to, may, might, should, shall, would, will, need);</w:t>
      </w:r>
    </w:p>
    <w:p w:rsidR="00F85765" w:rsidRPr="0075734C" w:rsidRDefault="005F66D3">
      <w:pPr>
        <w:pStyle w:val="a3"/>
        <w:ind w:right="564"/>
        <w:rPr>
          <w:lang w:val="en-US"/>
        </w:rPr>
      </w:pPr>
      <w:r>
        <w:t>неличные</w:t>
      </w:r>
      <w:r w:rsidRPr="0075734C">
        <w:rPr>
          <w:lang w:val="en-US"/>
        </w:rPr>
        <w:t xml:space="preserve"> </w:t>
      </w:r>
      <w:r>
        <w:t>формы</w:t>
      </w:r>
      <w:r w:rsidRPr="0075734C">
        <w:rPr>
          <w:lang w:val="en-US"/>
        </w:rPr>
        <w:t xml:space="preserve"> </w:t>
      </w:r>
      <w:r>
        <w:t>глагола</w:t>
      </w:r>
      <w:r w:rsidRPr="0075734C">
        <w:rPr>
          <w:lang w:val="en-US"/>
        </w:rPr>
        <w:t xml:space="preserve"> – </w:t>
      </w:r>
      <w:r>
        <w:t>инфинитив</w:t>
      </w:r>
      <w:r w:rsidRPr="0075734C">
        <w:rPr>
          <w:lang w:val="en-US"/>
        </w:rPr>
        <w:t xml:space="preserve">, </w:t>
      </w:r>
      <w:r>
        <w:t>герундий</w:t>
      </w:r>
      <w:r w:rsidRPr="0075734C">
        <w:rPr>
          <w:lang w:val="en-US"/>
        </w:rPr>
        <w:t xml:space="preserve">, </w:t>
      </w:r>
      <w:r>
        <w:t>причастие</w:t>
      </w:r>
      <w:r w:rsidRPr="0075734C">
        <w:rPr>
          <w:lang w:val="en-US"/>
        </w:rPr>
        <w:t xml:space="preserve"> (Participle I </w:t>
      </w:r>
      <w:r>
        <w:t>и</w:t>
      </w:r>
      <w:r w:rsidRPr="0075734C">
        <w:rPr>
          <w:lang w:val="en-US"/>
        </w:rPr>
        <w:t xml:space="preserve"> Participle II), </w:t>
      </w:r>
      <w:r>
        <w:t>причастия</w:t>
      </w:r>
      <w:r w:rsidRPr="0075734C">
        <w:rPr>
          <w:lang w:val="en-US"/>
        </w:rPr>
        <w:t xml:space="preserve"> </w:t>
      </w:r>
      <w:r>
        <w:t>в</w:t>
      </w:r>
      <w:r w:rsidRPr="0075734C">
        <w:rPr>
          <w:lang w:val="en-US"/>
        </w:rPr>
        <w:t xml:space="preserve"> </w:t>
      </w:r>
      <w:r>
        <w:t>функции</w:t>
      </w:r>
      <w:r w:rsidRPr="0075734C">
        <w:rPr>
          <w:lang w:val="en-US"/>
        </w:rPr>
        <w:t xml:space="preserve"> </w:t>
      </w:r>
      <w:r>
        <w:t>определения</w:t>
      </w:r>
      <w:r w:rsidRPr="0075734C">
        <w:rPr>
          <w:lang w:val="en-US"/>
        </w:rPr>
        <w:t xml:space="preserve"> (Participle I – a playing child, Participle II – a written </w:t>
      </w:r>
      <w:r w:rsidRPr="0075734C">
        <w:rPr>
          <w:spacing w:val="-2"/>
          <w:lang w:val="en-US"/>
        </w:rPr>
        <w:t>text);</w:t>
      </w:r>
    </w:p>
    <w:p w:rsidR="00F85765" w:rsidRDefault="005F66D3">
      <w:pPr>
        <w:pStyle w:val="a3"/>
        <w:spacing w:line="299" w:lineRule="exact"/>
        <w:ind w:left="1559" w:firstLine="0"/>
        <w:jc w:val="left"/>
      </w:pPr>
      <w:r>
        <w:t>определённый,</w:t>
      </w:r>
      <w:r>
        <w:rPr>
          <w:spacing w:val="-5"/>
        </w:rPr>
        <w:t xml:space="preserve"> </w:t>
      </w:r>
      <w:r>
        <w:t>неопределённый</w:t>
      </w:r>
      <w:r>
        <w:rPr>
          <w:spacing w:val="-6"/>
        </w:rPr>
        <w:t xml:space="preserve"> </w:t>
      </w:r>
      <w:r>
        <w:t>и</w:t>
      </w:r>
      <w:r>
        <w:rPr>
          <w:spacing w:val="-5"/>
        </w:rPr>
        <w:t xml:space="preserve"> </w:t>
      </w:r>
      <w:r>
        <w:t>нулевой</w:t>
      </w:r>
      <w:r>
        <w:rPr>
          <w:spacing w:val="-5"/>
        </w:rPr>
        <w:t xml:space="preserve"> </w:t>
      </w:r>
      <w:r>
        <w:rPr>
          <w:spacing w:val="-2"/>
        </w:rPr>
        <w:t>артикли;</w:t>
      </w:r>
    </w:p>
    <w:p w:rsidR="00F85765" w:rsidRDefault="005F66D3">
      <w:pPr>
        <w:pStyle w:val="a3"/>
        <w:spacing w:before="1"/>
        <w:jc w:val="left"/>
      </w:pPr>
      <w:r>
        <w:t>имена</w:t>
      </w:r>
      <w:r>
        <w:rPr>
          <w:spacing w:val="80"/>
        </w:rPr>
        <w:t xml:space="preserve"> </w:t>
      </w:r>
      <w:r>
        <w:t>существительные</w:t>
      </w:r>
      <w:r>
        <w:rPr>
          <w:spacing w:val="80"/>
        </w:rPr>
        <w:t xml:space="preserve"> </w:t>
      </w:r>
      <w:r>
        <w:t>во</w:t>
      </w:r>
      <w:r>
        <w:rPr>
          <w:spacing w:val="79"/>
        </w:rPr>
        <w:t xml:space="preserve"> </w:t>
      </w:r>
      <w:r>
        <w:t>множественном</w:t>
      </w:r>
      <w:r>
        <w:rPr>
          <w:spacing w:val="80"/>
        </w:rPr>
        <w:t xml:space="preserve"> </w:t>
      </w:r>
      <w:r>
        <w:t>числе,</w:t>
      </w:r>
      <w:r>
        <w:rPr>
          <w:spacing w:val="80"/>
        </w:rPr>
        <w:t xml:space="preserve"> </w:t>
      </w:r>
      <w:r>
        <w:t>образованных</w:t>
      </w:r>
      <w:r>
        <w:rPr>
          <w:spacing w:val="79"/>
        </w:rPr>
        <w:t xml:space="preserve"> </w:t>
      </w:r>
      <w:r>
        <w:t>по</w:t>
      </w:r>
      <w:r>
        <w:rPr>
          <w:spacing w:val="80"/>
        </w:rPr>
        <w:t xml:space="preserve"> </w:t>
      </w:r>
      <w:r>
        <w:t>правилу,</w:t>
      </w:r>
      <w:r>
        <w:rPr>
          <w:spacing w:val="80"/>
        </w:rPr>
        <w:t xml:space="preserve"> </w:t>
      </w:r>
      <w:r>
        <w:t xml:space="preserve">и </w:t>
      </w:r>
      <w:r>
        <w:rPr>
          <w:spacing w:val="-2"/>
        </w:rPr>
        <w:t>исключения;</w:t>
      </w:r>
    </w:p>
    <w:p w:rsidR="00F85765" w:rsidRDefault="005F66D3">
      <w:pPr>
        <w:pStyle w:val="a3"/>
        <w:ind w:left="1559" w:firstLine="0"/>
        <w:jc w:val="left"/>
      </w:pPr>
      <w:r>
        <w:t>неисчисляемые</w:t>
      </w:r>
      <w:r>
        <w:rPr>
          <w:spacing w:val="49"/>
        </w:rPr>
        <w:t xml:space="preserve"> </w:t>
      </w:r>
      <w:r>
        <w:t>имена</w:t>
      </w:r>
      <w:r>
        <w:rPr>
          <w:spacing w:val="51"/>
        </w:rPr>
        <w:t xml:space="preserve"> </w:t>
      </w:r>
      <w:r>
        <w:t>существительные,</w:t>
      </w:r>
      <w:r>
        <w:rPr>
          <w:spacing w:val="52"/>
        </w:rPr>
        <w:t xml:space="preserve"> </w:t>
      </w:r>
      <w:r>
        <w:t>имеющие</w:t>
      </w:r>
      <w:r>
        <w:rPr>
          <w:spacing w:val="49"/>
        </w:rPr>
        <w:t xml:space="preserve"> </w:t>
      </w:r>
      <w:r>
        <w:t>форму</w:t>
      </w:r>
      <w:r>
        <w:rPr>
          <w:spacing w:val="52"/>
        </w:rPr>
        <w:t xml:space="preserve"> </w:t>
      </w:r>
      <w:r>
        <w:t>только</w:t>
      </w:r>
      <w:r>
        <w:rPr>
          <w:spacing w:val="50"/>
        </w:rPr>
        <w:t xml:space="preserve"> </w:t>
      </w:r>
      <w:r>
        <w:rPr>
          <w:spacing w:val="-2"/>
        </w:rPr>
        <w:t>множественного</w:t>
      </w:r>
    </w:p>
    <w:p w:rsidR="00F85765" w:rsidRDefault="005F66D3">
      <w:pPr>
        <w:pStyle w:val="a3"/>
        <w:spacing w:line="299" w:lineRule="exact"/>
        <w:ind w:firstLine="0"/>
        <w:jc w:val="left"/>
      </w:pPr>
      <w:r>
        <w:rPr>
          <w:spacing w:val="-2"/>
        </w:rPr>
        <w:t>числа;</w:t>
      </w:r>
    </w:p>
    <w:p w:rsidR="00F85765" w:rsidRDefault="005F66D3">
      <w:pPr>
        <w:pStyle w:val="a3"/>
        <w:spacing w:before="1" w:line="298" w:lineRule="exact"/>
        <w:ind w:left="1559" w:firstLine="0"/>
        <w:jc w:val="left"/>
      </w:pPr>
      <w:r>
        <w:t>притяжательный</w:t>
      </w:r>
      <w:r>
        <w:rPr>
          <w:spacing w:val="-4"/>
        </w:rPr>
        <w:t xml:space="preserve"> </w:t>
      </w:r>
      <w:r>
        <w:t>падеж</w:t>
      </w:r>
      <w:r>
        <w:rPr>
          <w:spacing w:val="-2"/>
        </w:rPr>
        <w:t xml:space="preserve"> </w:t>
      </w:r>
      <w:r>
        <w:t>имён</w:t>
      </w:r>
      <w:r>
        <w:rPr>
          <w:spacing w:val="-3"/>
        </w:rPr>
        <w:t xml:space="preserve"> </w:t>
      </w:r>
      <w:r>
        <w:rPr>
          <w:spacing w:val="-2"/>
        </w:rPr>
        <w:t>существительных;</w:t>
      </w:r>
    </w:p>
    <w:p w:rsidR="00F85765" w:rsidRDefault="005F66D3">
      <w:pPr>
        <w:pStyle w:val="a3"/>
        <w:spacing w:line="298" w:lineRule="exact"/>
        <w:ind w:left="1559" w:firstLine="0"/>
        <w:jc w:val="left"/>
      </w:pPr>
      <w:r>
        <w:t>имена</w:t>
      </w:r>
      <w:r>
        <w:rPr>
          <w:spacing w:val="22"/>
        </w:rPr>
        <w:t xml:space="preserve"> </w:t>
      </w:r>
      <w:r>
        <w:t>прилагательные</w:t>
      </w:r>
      <w:r>
        <w:rPr>
          <w:spacing w:val="25"/>
        </w:rPr>
        <w:t xml:space="preserve"> </w:t>
      </w:r>
      <w:r>
        <w:t>и</w:t>
      </w:r>
      <w:r>
        <w:rPr>
          <w:spacing w:val="26"/>
        </w:rPr>
        <w:t xml:space="preserve"> </w:t>
      </w:r>
      <w:r>
        <w:t>наречия</w:t>
      </w:r>
      <w:r>
        <w:rPr>
          <w:spacing w:val="27"/>
        </w:rPr>
        <w:t xml:space="preserve"> </w:t>
      </w:r>
      <w:r>
        <w:t>в</w:t>
      </w:r>
      <w:r>
        <w:rPr>
          <w:spacing w:val="25"/>
        </w:rPr>
        <w:t xml:space="preserve"> </w:t>
      </w:r>
      <w:r>
        <w:t>положительной,</w:t>
      </w:r>
      <w:r>
        <w:rPr>
          <w:spacing w:val="24"/>
        </w:rPr>
        <w:t xml:space="preserve"> </w:t>
      </w:r>
      <w:r>
        <w:t>сравнительной</w:t>
      </w:r>
      <w:r>
        <w:rPr>
          <w:spacing w:val="32"/>
        </w:rPr>
        <w:t xml:space="preserve"> </w:t>
      </w:r>
      <w:r>
        <w:t>и</w:t>
      </w:r>
      <w:r>
        <w:rPr>
          <w:spacing w:val="25"/>
        </w:rPr>
        <w:t xml:space="preserve"> </w:t>
      </w:r>
      <w:r>
        <w:rPr>
          <w:spacing w:val="-2"/>
        </w:rPr>
        <w:t>превосходной</w:t>
      </w:r>
    </w:p>
    <w:p w:rsidR="00F85765" w:rsidRDefault="005F66D3">
      <w:pPr>
        <w:pStyle w:val="a3"/>
        <w:spacing w:before="1" w:line="298" w:lineRule="exact"/>
        <w:ind w:firstLine="0"/>
      </w:pPr>
      <w:r>
        <w:t>степенях,</w:t>
      </w:r>
      <w:r>
        <w:rPr>
          <w:spacing w:val="-3"/>
        </w:rPr>
        <w:t xml:space="preserve"> </w:t>
      </w:r>
      <w:r>
        <w:t>образованных</w:t>
      </w:r>
      <w:r>
        <w:rPr>
          <w:spacing w:val="-5"/>
        </w:rPr>
        <w:t xml:space="preserve"> </w:t>
      </w:r>
      <w:r>
        <w:t>по</w:t>
      </w:r>
      <w:r>
        <w:rPr>
          <w:spacing w:val="-6"/>
        </w:rPr>
        <w:t xml:space="preserve"> </w:t>
      </w:r>
      <w:r>
        <w:t>правилу,</w:t>
      </w:r>
      <w:r>
        <w:rPr>
          <w:spacing w:val="-2"/>
        </w:rPr>
        <w:t xml:space="preserve"> </w:t>
      </w:r>
      <w:r>
        <w:t>и</w:t>
      </w:r>
      <w:r>
        <w:rPr>
          <w:spacing w:val="-4"/>
        </w:rPr>
        <w:t xml:space="preserve"> </w:t>
      </w:r>
      <w:r>
        <w:rPr>
          <w:spacing w:val="-2"/>
        </w:rPr>
        <w:t>исключения;</w:t>
      </w:r>
    </w:p>
    <w:p w:rsidR="00F85765" w:rsidRDefault="005F66D3">
      <w:pPr>
        <w:pStyle w:val="a3"/>
        <w:ind w:right="562"/>
      </w:pPr>
      <w:r>
        <w:t>порядок следования нескольких прилагательных</w:t>
      </w:r>
      <w:r>
        <w:rPr>
          <w:spacing w:val="-1"/>
        </w:rPr>
        <w:t xml:space="preserve"> </w:t>
      </w:r>
      <w:r>
        <w:t>(мнение – размер – возраст – цвет</w:t>
      </w:r>
      <w:r>
        <w:rPr>
          <w:spacing w:val="-1"/>
        </w:rPr>
        <w:t xml:space="preserve"> </w:t>
      </w:r>
      <w:r>
        <w:t xml:space="preserve">– </w:t>
      </w:r>
      <w:r>
        <w:rPr>
          <w:spacing w:val="-2"/>
        </w:rPr>
        <w:t>происхождение);</w:t>
      </w:r>
    </w:p>
    <w:p w:rsidR="00F85765" w:rsidRPr="0075734C" w:rsidRDefault="005F66D3">
      <w:pPr>
        <w:pStyle w:val="a3"/>
        <w:ind w:left="1559" w:firstLine="0"/>
        <w:rPr>
          <w:lang w:val="en-US"/>
        </w:rPr>
      </w:pPr>
      <w:r>
        <w:t>слова</w:t>
      </w:r>
      <w:r w:rsidRPr="0075734C">
        <w:rPr>
          <w:lang w:val="en-US"/>
        </w:rPr>
        <w:t xml:space="preserve">, </w:t>
      </w:r>
      <w:r>
        <w:t>выражающие</w:t>
      </w:r>
      <w:r w:rsidRPr="0075734C">
        <w:rPr>
          <w:lang w:val="en-US"/>
        </w:rPr>
        <w:t xml:space="preserve"> </w:t>
      </w:r>
      <w:r>
        <w:t>количество</w:t>
      </w:r>
      <w:r w:rsidRPr="0075734C">
        <w:rPr>
          <w:spacing w:val="-1"/>
          <w:lang w:val="en-US"/>
        </w:rPr>
        <w:t xml:space="preserve"> </w:t>
      </w:r>
      <w:r w:rsidRPr="0075734C">
        <w:rPr>
          <w:lang w:val="en-US"/>
        </w:rPr>
        <w:t>(many/much, little/a</w:t>
      </w:r>
      <w:r w:rsidRPr="0075734C">
        <w:rPr>
          <w:spacing w:val="-1"/>
          <w:lang w:val="en-US"/>
        </w:rPr>
        <w:t xml:space="preserve"> </w:t>
      </w:r>
      <w:r w:rsidRPr="0075734C">
        <w:rPr>
          <w:lang w:val="en-US"/>
        </w:rPr>
        <w:t>little,</w:t>
      </w:r>
      <w:r w:rsidRPr="0075734C">
        <w:rPr>
          <w:spacing w:val="-1"/>
          <w:lang w:val="en-US"/>
        </w:rPr>
        <w:t xml:space="preserve"> </w:t>
      </w:r>
      <w:r w:rsidRPr="0075734C">
        <w:rPr>
          <w:lang w:val="en-US"/>
        </w:rPr>
        <w:t>few/a</w:t>
      </w:r>
      <w:r w:rsidRPr="0075734C">
        <w:rPr>
          <w:spacing w:val="-2"/>
          <w:lang w:val="en-US"/>
        </w:rPr>
        <w:t xml:space="preserve"> </w:t>
      </w:r>
      <w:r w:rsidRPr="0075734C">
        <w:rPr>
          <w:lang w:val="en-US"/>
        </w:rPr>
        <w:t>few,</w:t>
      </w:r>
      <w:r w:rsidRPr="0075734C">
        <w:rPr>
          <w:spacing w:val="-2"/>
          <w:lang w:val="en-US"/>
        </w:rPr>
        <w:t xml:space="preserve"> </w:t>
      </w:r>
      <w:r w:rsidRPr="0075734C">
        <w:rPr>
          <w:lang w:val="en-US"/>
        </w:rPr>
        <w:t>a</w:t>
      </w:r>
      <w:r w:rsidRPr="0075734C">
        <w:rPr>
          <w:spacing w:val="-3"/>
          <w:lang w:val="en-US"/>
        </w:rPr>
        <w:t xml:space="preserve"> </w:t>
      </w:r>
      <w:r w:rsidRPr="0075734C">
        <w:rPr>
          <w:lang w:val="en-US"/>
        </w:rPr>
        <w:t>lot</w:t>
      </w:r>
      <w:r w:rsidRPr="0075734C">
        <w:rPr>
          <w:spacing w:val="-3"/>
          <w:lang w:val="en-US"/>
        </w:rPr>
        <w:t xml:space="preserve"> </w:t>
      </w:r>
      <w:r w:rsidRPr="0075734C">
        <w:rPr>
          <w:spacing w:val="-4"/>
          <w:lang w:val="en-US"/>
        </w:rPr>
        <w:t>of);</w:t>
      </w:r>
    </w:p>
    <w:p w:rsidR="00F85765" w:rsidRDefault="005F66D3">
      <w:pPr>
        <w:pStyle w:val="a3"/>
        <w:ind w:right="56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85765" w:rsidRDefault="005F66D3">
      <w:pPr>
        <w:pStyle w:val="a3"/>
        <w:ind w:right="573"/>
      </w:pPr>
      <w:r>
        <w:t xml:space="preserve">неопределённые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и другие);</w:t>
      </w:r>
    </w:p>
    <w:p w:rsidR="00F85765" w:rsidRDefault="005F66D3">
      <w:pPr>
        <w:pStyle w:val="a3"/>
        <w:ind w:left="1559" w:firstLine="0"/>
      </w:pPr>
      <w:r>
        <w:t>количественные</w:t>
      </w:r>
      <w:r>
        <w:rPr>
          <w:spacing w:val="-6"/>
        </w:rPr>
        <w:t xml:space="preserve"> </w:t>
      </w:r>
      <w:r>
        <w:t>и</w:t>
      </w:r>
      <w:r>
        <w:rPr>
          <w:spacing w:val="-6"/>
        </w:rPr>
        <w:t xml:space="preserve"> </w:t>
      </w:r>
      <w:r>
        <w:t>порядковые</w:t>
      </w:r>
      <w:r>
        <w:rPr>
          <w:spacing w:val="-5"/>
        </w:rPr>
        <w:t xml:space="preserve"> </w:t>
      </w:r>
      <w:r>
        <w:rPr>
          <w:spacing w:val="-2"/>
        </w:rPr>
        <w:t>числительные;</w:t>
      </w:r>
    </w:p>
    <w:p w:rsidR="00F85765" w:rsidRDefault="005F66D3">
      <w:pPr>
        <w:pStyle w:val="a3"/>
        <w:spacing w:before="1"/>
        <w:ind w:right="566"/>
      </w:pPr>
      <w:r>
        <w:t>предлоги места, времени, направления, предлоги, употребляемые с глаголами в страдательном залоге;</w:t>
      </w:r>
    </w:p>
    <w:p w:rsidR="00F85765" w:rsidRDefault="005F66D3">
      <w:pPr>
        <w:pStyle w:val="a3"/>
        <w:spacing w:line="299" w:lineRule="exact"/>
        <w:ind w:left="1559" w:firstLine="0"/>
      </w:pPr>
      <w:r>
        <w:t>владеть</w:t>
      </w:r>
      <w:r>
        <w:rPr>
          <w:spacing w:val="-4"/>
        </w:rPr>
        <w:t xml:space="preserve"> </w:t>
      </w:r>
      <w:r>
        <w:t>социокультурными</w:t>
      </w:r>
      <w:r>
        <w:rPr>
          <w:spacing w:val="-5"/>
        </w:rPr>
        <w:t xml:space="preserve"> </w:t>
      </w:r>
      <w:r>
        <w:t>знаниями</w:t>
      </w:r>
      <w:r>
        <w:rPr>
          <w:spacing w:val="-3"/>
        </w:rPr>
        <w:t xml:space="preserve"> </w:t>
      </w:r>
      <w:r>
        <w:t>и</w:t>
      </w:r>
      <w:r>
        <w:rPr>
          <w:spacing w:val="-6"/>
        </w:rPr>
        <w:t xml:space="preserve"> </w:t>
      </w:r>
      <w:r>
        <w:rPr>
          <w:spacing w:val="-2"/>
        </w:rPr>
        <w:t>умениями:</w:t>
      </w:r>
    </w:p>
    <w:p w:rsidR="00F85765" w:rsidRDefault="005F66D3">
      <w:pPr>
        <w:pStyle w:val="a3"/>
        <w:ind w:right="56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F85765" w:rsidRDefault="005F66D3">
      <w:pPr>
        <w:pStyle w:val="a3"/>
        <w:ind w:right="563"/>
      </w:pPr>
      <w:r>
        <w:t>знать/понимать и использовать в устной и письменной речи наиболее употребительную тематическую фоновую лексику и реалии страны/стран изучаемого</w:t>
      </w:r>
      <w:r>
        <w:rPr>
          <w:spacing w:val="40"/>
        </w:rPr>
        <w:t xml:space="preserve"> </w:t>
      </w:r>
      <w:r>
        <w:t>языка (государственное устройство, система образования, страницы истории, основные праздники, этикетные особенности общения и другие);</w:t>
      </w:r>
    </w:p>
    <w:p w:rsidR="00F85765" w:rsidRDefault="005F66D3">
      <w:pPr>
        <w:pStyle w:val="a3"/>
        <w:ind w:right="565"/>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F85765" w:rsidRDefault="005F66D3">
      <w:pPr>
        <w:pStyle w:val="a3"/>
        <w:ind w:right="563"/>
      </w:pPr>
      <w:r>
        <w:t>проявлять уважение к иной культуре, соблюдать нормы вежливости в межкультурном общении;</w:t>
      </w:r>
    </w:p>
    <w:p w:rsidR="00F85765" w:rsidRDefault="005F66D3">
      <w:pPr>
        <w:pStyle w:val="a3"/>
        <w:ind w:left="1559" w:firstLine="0"/>
      </w:pPr>
      <w:r>
        <w:t>владеть</w:t>
      </w:r>
      <w:r>
        <w:rPr>
          <w:spacing w:val="-5"/>
        </w:rPr>
        <w:t xml:space="preserve"> </w:t>
      </w:r>
      <w:r>
        <w:t>компенсаторными</w:t>
      </w:r>
      <w:r>
        <w:rPr>
          <w:spacing w:val="-3"/>
        </w:rPr>
        <w:t xml:space="preserve"> </w:t>
      </w:r>
      <w:r>
        <w:t>умениями,</w:t>
      </w:r>
      <w:r>
        <w:rPr>
          <w:spacing w:val="-3"/>
        </w:rPr>
        <w:t xml:space="preserve"> </w:t>
      </w:r>
      <w:r>
        <w:t>позволяющими</w:t>
      </w:r>
      <w:r>
        <w:rPr>
          <w:spacing w:val="-5"/>
        </w:rPr>
        <w:t xml:space="preserve"> </w:t>
      </w:r>
      <w:r>
        <w:t>в</w:t>
      </w:r>
      <w:r>
        <w:rPr>
          <w:spacing w:val="-5"/>
        </w:rPr>
        <w:t xml:space="preserve"> </w:t>
      </w:r>
      <w:r>
        <w:t>случае</w:t>
      </w:r>
      <w:r>
        <w:rPr>
          <w:spacing w:val="-3"/>
        </w:rPr>
        <w:t xml:space="preserve"> </w:t>
      </w:r>
      <w:r>
        <w:t>сбоя</w:t>
      </w:r>
      <w:r>
        <w:rPr>
          <w:spacing w:val="-3"/>
        </w:rPr>
        <w:t xml:space="preserve"> </w:t>
      </w:r>
      <w:r>
        <w:t>коммуникации,</w:t>
      </w:r>
      <w:r>
        <w:rPr>
          <w:spacing w:val="-3"/>
        </w:rPr>
        <w:t xml:space="preserve"> </w:t>
      </w:r>
      <w:r>
        <w:rPr>
          <w:spacing w:val="-10"/>
        </w:rPr>
        <w:t>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 xml:space="preserve">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F85765" w:rsidRDefault="005F66D3">
      <w:pPr>
        <w:pStyle w:val="a3"/>
        <w:spacing w:before="1"/>
        <w:ind w:right="570"/>
      </w:pPr>
      <w:r>
        <w:t>владеть метапредметными умениями, позволяющими совершенствовать учебную деятельность по овладению иностранным языком;</w:t>
      </w:r>
    </w:p>
    <w:p w:rsidR="00F85765" w:rsidRDefault="005F66D3">
      <w:pPr>
        <w:pStyle w:val="a3"/>
        <w:ind w:right="565"/>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85765" w:rsidRDefault="005F66D3">
      <w:pPr>
        <w:pStyle w:val="a3"/>
        <w:ind w:right="563"/>
      </w:pPr>
      <w:r>
        <w:t>использовать иноязычные словари и справочники, в том числе информационно- справочные системы в электронной форме;</w:t>
      </w:r>
    </w:p>
    <w:p w:rsidR="00F85765" w:rsidRDefault="005F66D3">
      <w:pPr>
        <w:pStyle w:val="a3"/>
        <w:ind w:right="569"/>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85765" w:rsidRDefault="005F66D3">
      <w:pPr>
        <w:pStyle w:val="a3"/>
        <w:ind w:right="568"/>
      </w:pPr>
      <w:r>
        <w:t>соблюдать</w:t>
      </w:r>
      <w:r>
        <w:rPr>
          <w:spacing w:val="-1"/>
        </w:rPr>
        <w:t xml:space="preserve"> </w:t>
      </w:r>
      <w:r>
        <w:t>правила информационной безопасности в</w:t>
      </w:r>
      <w:r>
        <w:rPr>
          <w:spacing w:val="-2"/>
        </w:rPr>
        <w:t xml:space="preserve"> </w:t>
      </w:r>
      <w:r>
        <w:t>ситуациях</w:t>
      </w:r>
      <w:r>
        <w:rPr>
          <w:spacing w:val="-2"/>
        </w:rPr>
        <w:t xml:space="preserve"> </w:t>
      </w:r>
      <w:r>
        <w:t>повседневной жизни и при работе в сети Интернет.</w:t>
      </w:r>
    </w:p>
    <w:p w:rsidR="00F85765" w:rsidRDefault="00F85765">
      <w:pPr>
        <w:pStyle w:val="a3"/>
        <w:ind w:left="0" w:firstLine="0"/>
        <w:jc w:val="left"/>
      </w:pPr>
    </w:p>
    <w:p w:rsidR="00232502" w:rsidRDefault="00232502" w:rsidP="00232502">
      <w:pPr>
        <w:pStyle w:val="ConsPlusNormal"/>
        <w:spacing w:before="200"/>
        <w:ind w:firstLine="540"/>
        <w:jc w:val="both"/>
      </w:pPr>
      <w: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proofErr w:type="gramStart"/>
      <w:r>
        <w:t>по иностранному</w:t>
      </w:r>
      <w:proofErr w:type="gramEnd"/>
      <w:r>
        <w:t xml:space="preserve"> (английскому) языку.</w:t>
      </w:r>
    </w:p>
    <w:p w:rsidR="00232502" w:rsidRDefault="00232502" w:rsidP="00232502">
      <w:pPr>
        <w:pStyle w:val="ConsPlusNormal"/>
        <w:jc w:val="both"/>
      </w:pPr>
    </w:p>
    <w:p w:rsidR="00232502" w:rsidRDefault="00232502" w:rsidP="00232502">
      <w:pPr>
        <w:pStyle w:val="ConsPlusNormal"/>
        <w:jc w:val="right"/>
      </w:pPr>
      <w:r>
        <w:t>Таблица 6</w:t>
      </w:r>
    </w:p>
    <w:p w:rsidR="00232502" w:rsidRDefault="00232502" w:rsidP="00232502">
      <w:pPr>
        <w:pStyle w:val="ConsPlusNormal"/>
        <w:jc w:val="both"/>
      </w:pPr>
    </w:p>
    <w:p w:rsidR="00232502" w:rsidRDefault="00232502" w:rsidP="00232502">
      <w:pPr>
        <w:pStyle w:val="ConsPlusNormal"/>
        <w:jc w:val="center"/>
      </w:pPr>
      <w:r>
        <w:t>Проверяемые требования к результатам освоения основной</w:t>
      </w:r>
    </w:p>
    <w:p w:rsidR="00232502" w:rsidRDefault="00232502" w:rsidP="00232502">
      <w:pPr>
        <w:pStyle w:val="ConsPlusNormal"/>
        <w:jc w:val="center"/>
      </w:pPr>
      <w:r>
        <w:t>образовательной программы (10 класс)</w:t>
      </w:r>
    </w:p>
    <w:p w:rsidR="00232502" w:rsidRDefault="00232502" w:rsidP="002325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32502" w:rsidTr="00232502">
        <w:tc>
          <w:tcPr>
            <w:tcW w:w="1701" w:type="dxa"/>
          </w:tcPr>
          <w:p w:rsidR="00232502" w:rsidRDefault="00232502" w:rsidP="00232502">
            <w:pPr>
              <w:pStyle w:val="ConsPlusNormal"/>
              <w:jc w:val="center"/>
            </w:pPr>
            <w:r>
              <w:t>Код проверяемого результата</w:t>
            </w:r>
          </w:p>
        </w:tc>
        <w:tc>
          <w:tcPr>
            <w:tcW w:w="7370" w:type="dxa"/>
          </w:tcPr>
          <w:p w:rsidR="00232502" w:rsidRDefault="00232502" w:rsidP="00232502">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232502" w:rsidTr="00232502">
        <w:tc>
          <w:tcPr>
            <w:tcW w:w="1701" w:type="dxa"/>
          </w:tcPr>
          <w:p w:rsidR="00232502" w:rsidRDefault="00232502" w:rsidP="00232502">
            <w:pPr>
              <w:pStyle w:val="ConsPlusNormal"/>
            </w:pPr>
          </w:p>
        </w:tc>
        <w:tc>
          <w:tcPr>
            <w:tcW w:w="7370" w:type="dxa"/>
          </w:tcPr>
          <w:p w:rsidR="00232502" w:rsidRDefault="00232502" w:rsidP="00232502">
            <w:pPr>
              <w:pStyle w:val="ConsPlusNormal"/>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232502" w:rsidTr="00232502">
        <w:tc>
          <w:tcPr>
            <w:tcW w:w="1701" w:type="dxa"/>
          </w:tcPr>
          <w:p w:rsidR="00232502" w:rsidRDefault="00232502" w:rsidP="00232502">
            <w:pPr>
              <w:pStyle w:val="ConsPlusNormal"/>
              <w:jc w:val="center"/>
            </w:pPr>
            <w:r>
              <w:t>1</w:t>
            </w:r>
          </w:p>
        </w:tc>
        <w:tc>
          <w:tcPr>
            <w:tcW w:w="7370" w:type="dxa"/>
          </w:tcPr>
          <w:p w:rsidR="00232502" w:rsidRDefault="00232502" w:rsidP="00232502">
            <w:pPr>
              <w:pStyle w:val="ConsPlusNormal"/>
              <w:jc w:val="both"/>
            </w:pPr>
            <w:r>
              <w:t>Коммуникативные умения</w:t>
            </w:r>
          </w:p>
          <w:p w:rsidR="00232502" w:rsidRDefault="00232502" w:rsidP="00232502">
            <w:pPr>
              <w:pStyle w:val="ConsPlusNormal"/>
              <w:jc w:val="both"/>
            </w:pPr>
            <w:r>
              <w:t>Владеть основными видами речевой деятельности</w:t>
            </w:r>
          </w:p>
        </w:tc>
      </w:tr>
      <w:tr w:rsidR="00232502" w:rsidTr="00232502">
        <w:tc>
          <w:tcPr>
            <w:tcW w:w="1701" w:type="dxa"/>
          </w:tcPr>
          <w:p w:rsidR="00232502" w:rsidRDefault="00232502" w:rsidP="00232502">
            <w:pPr>
              <w:pStyle w:val="ConsPlusNormal"/>
              <w:jc w:val="center"/>
            </w:pPr>
            <w:r>
              <w:t>1.1</w:t>
            </w:r>
          </w:p>
        </w:tc>
        <w:tc>
          <w:tcPr>
            <w:tcW w:w="7370" w:type="dxa"/>
          </w:tcPr>
          <w:p w:rsidR="00232502" w:rsidRDefault="00232502" w:rsidP="00232502">
            <w:pPr>
              <w:pStyle w:val="ConsPlusNormal"/>
              <w:jc w:val="both"/>
            </w:pPr>
            <w:r>
              <w:t>Говорение</w:t>
            </w:r>
          </w:p>
        </w:tc>
      </w:tr>
      <w:tr w:rsidR="00232502" w:rsidTr="00232502">
        <w:tc>
          <w:tcPr>
            <w:tcW w:w="1701" w:type="dxa"/>
          </w:tcPr>
          <w:p w:rsidR="00232502" w:rsidRDefault="00232502" w:rsidP="00232502">
            <w:pPr>
              <w:pStyle w:val="ConsPlusNormal"/>
              <w:jc w:val="center"/>
            </w:pPr>
            <w:r>
              <w:t>1.1.1</w:t>
            </w:r>
          </w:p>
        </w:tc>
        <w:tc>
          <w:tcPr>
            <w:tcW w:w="7370" w:type="dxa"/>
          </w:tcPr>
          <w:p w:rsidR="00232502" w:rsidRDefault="00232502" w:rsidP="00232502">
            <w:pPr>
              <w:pStyle w:val="ConsPlusNormal"/>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232502" w:rsidTr="00232502">
        <w:tc>
          <w:tcPr>
            <w:tcW w:w="1701" w:type="dxa"/>
          </w:tcPr>
          <w:p w:rsidR="00232502" w:rsidRDefault="00232502" w:rsidP="00232502">
            <w:pPr>
              <w:pStyle w:val="ConsPlusNormal"/>
              <w:jc w:val="center"/>
            </w:pPr>
            <w:r>
              <w:t>1.1.2</w:t>
            </w:r>
          </w:p>
        </w:tc>
        <w:tc>
          <w:tcPr>
            <w:tcW w:w="7370" w:type="dxa"/>
          </w:tcPr>
          <w:p w:rsidR="00232502" w:rsidRDefault="00232502" w:rsidP="00232502">
            <w:pPr>
              <w:pStyle w:val="ConsPlusNormal"/>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232502" w:rsidTr="00232502">
        <w:tc>
          <w:tcPr>
            <w:tcW w:w="1701" w:type="dxa"/>
          </w:tcPr>
          <w:p w:rsidR="00232502" w:rsidRDefault="00232502" w:rsidP="00232502">
            <w:pPr>
              <w:pStyle w:val="ConsPlusNormal"/>
              <w:jc w:val="center"/>
            </w:pPr>
            <w:r>
              <w:t>1.1.3</w:t>
            </w:r>
          </w:p>
        </w:tc>
        <w:tc>
          <w:tcPr>
            <w:tcW w:w="7370" w:type="dxa"/>
          </w:tcPr>
          <w:p w:rsidR="00232502" w:rsidRDefault="00232502" w:rsidP="00232502">
            <w:pPr>
              <w:pStyle w:val="ConsPlusNormal"/>
              <w:jc w:val="both"/>
            </w:pPr>
            <w: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232502" w:rsidTr="00232502">
        <w:tc>
          <w:tcPr>
            <w:tcW w:w="1701" w:type="dxa"/>
          </w:tcPr>
          <w:p w:rsidR="00232502" w:rsidRDefault="00232502" w:rsidP="00232502">
            <w:pPr>
              <w:pStyle w:val="ConsPlusNormal"/>
              <w:jc w:val="center"/>
            </w:pPr>
            <w:r>
              <w:lastRenderedPageBreak/>
              <w:t>1.1.4</w:t>
            </w:r>
          </w:p>
        </w:tc>
        <w:tc>
          <w:tcPr>
            <w:tcW w:w="7370" w:type="dxa"/>
          </w:tcPr>
          <w:p w:rsidR="00232502" w:rsidRDefault="00232502" w:rsidP="00232502">
            <w:pPr>
              <w:pStyle w:val="ConsPlusNormal"/>
              <w:jc w:val="both"/>
            </w:pPr>
            <w:r>
              <w:t>Устно излагать результаты выполненной проектной работы (объем - до 14 фраз)</w:t>
            </w:r>
          </w:p>
        </w:tc>
      </w:tr>
      <w:tr w:rsidR="00232502" w:rsidTr="00232502">
        <w:tc>
          <w:tcPr>
            <w:tcW w:w="1701" w:type="dxa"/>
          </w:tcPr>
          <w:p w:rsidR="00232502" w:rsidRDefault="00232502" w:rsidP="00232502">
            <w:pPr>
              <w:pStyle w:val="ConsPlusNormal"/>
              <w:jc w:val="center"/>
            </w:pPr>
            <w:r>
              <w:t>1.2</w:t>
            </w:r>
          </w:p>
        </w:tc>
        <w:tc>
          <w:tcPr>
            <w:tcW w:w="7370" w:type="dxa"/>
          </w:tcPr>
          <w:p w:rsidR="00232502" w:rsidRDefault="00232502" w:rsidP="00232502">
            <w:pPr>
              <w:pStyle w:val="ConsPlusNormal"/>
              <w:jc w:val="both"/>
            </w:pPr>
            <w:r>
              <w:t>Аудирование</w:t>
            </w:r>
          </w:p>
        </w:tc>
      </w:tr>
      <w:tr w:rsidR="00232502" w:rsidTr="00232502">
        <w:tc>
          <w:tcPr>
            <w:tcW w:w="1701" w:type="dxa"/>
          </w:tcPr>
          <w:p w:rsidR="00232502" w:rsidRDefault="00232502" w:rsidP="00232502">
            <w:pPr>
              <w:pStyle w:val="ConsPlusNormal"/>
              <w:jc w:val="center"/>
            </w:pPr>
            <w:r>
              <w:t>1.2.1</w:t>
            </w:r>
          </w:p>
        </w:tc>
        <w:tc>
          <w:tcPr>
            <w:tcW w:w="7370" w:type="dxa"/>
          </w:tcPr>
          <w:p w:rsidR="00232502" w:rsidRDefault="00232502" w:rsidP="00232502">
            <w:pPr>
              <w:pStyle w:val="ConsPlusNormal"/>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232502" w:rsidTr="00232502">
        <w:tc>
          <w:tcPr>
            <w:tcW w:w="1701" w:type="dxa"/>
          </w:tcPr>
          <w:p w:rsidR="00232502" w:rsidRDefault="00232502" w:rsidP="00232502">
            <w:pPr>
              <w:pStyle w:val="ConsPlusNormal"/>
              <w:jc w:val="center"/>
            </w:pPr>
            <w:r>
              <w:t>1.3</w:t>
            </w:r>
          </w:p>
        </w:tc>
        <w:tc>
          <w:tcPr>
            <w:tcW w:w="7370" w:type="dxa"/>
          </w:tcPr>
          <w:p w:rsidR="00232502" w:rsidRDefault="00232502" w:rsidP="00232502">
            <w:pPr>
              <w:pStyle w:val="ConsPlusNormal"/>
              <w:jc w:val="both"/>
            </w:pPr>
            <w:r>
              <w:t>Смысловое чтение</w:t>
            </w:r>
          </w:p>
        </w:tc>
      </w:tr>
      <w:tr w:rsidR="00232502" w:rsidTr="00232502">
        <w:tc>
          <w:tcPr>
            <w:tcW w:w="1701" w:type="dxa"/>
          </w:tcPr>
          <w:p w:rsidR="00232502" w:rsidRDefault="00232502" w:rsidP="00232502">
            <w:pPr>
              <w:pStyle w:val="ConsPlusNormal"/>
              <w:jc w:val="center"/>
            </w:pPr>
            <w:r>
              <w:t>1.3.1</w:t>
            </w:r>
          </w:p>
        </w:tc>
        <w:tc>
          <w:tcPr>
            <w:tcW w:w="7370" w:type="dxa"/>
          </w:tcPr>
          <w:p w:rsidR="00232502" w:rsidRDefault="00232502" w:rsidP="00232502">
            <w:pPr>
              <w:pStyle w:val="ConsPlusNormal"/>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232502" w:rsidRDefault="00232502" w:rsidP="00232502">
            <w:pPr>
              <w:pStyle w:val="ConsPlusNormal"/>
              <w:jc w:val="both"/>
            </w:pPr>
            <w:r>
              <w:t>читать про себя и устанавливать причинно-следственную взаимосвязь изложенных в тексте фактов и событий;</w:t>
            </w:r>
          </w:p>
          <w:p w:rsidR="00232502" w:rsidRDefault="00232502" w:rsidP="00232502">
            <w:pPr>
              <w:pStyle w:val="ConsPlusNormal"/>
              <w:jc w:val="both"/>
            </w:pPr>
            <w:r>
              <w:t xml:space="preserve">читать про себя </w:t>
            </w:r>
            <w:proofErr w:type="spellStart"/>
            <w:r>
              <w:t>несплошные</w:t>
            </w:r>
            <w:proofErr w:type="spellEnd"/>
            <w:r>
              <w:t xml:space="preserve"> тексты (таблицы, диаграммы, графики и другие) и понимать представленную в них информацию</w:t>
            </w:r>
          </w:p>
        </w:tc>
      </w:tr>
      <w:tr w:rsidR="00232502" w:rsidTr="00232502">
        <w:tc>
          <w:tcPr>
            <w:tcW w:w="1701" w:type="dxa"/>
          </w:tcPr>
          <w:p w:rsidR="00232502" w:rsidRDefault="00232502" w:rsidP="00232502">
            <w:pPr>
              <w:pStyle w:val="ConsPlusNormal"/>
              <w:jc w:val="center"/>
            </w:pPr>
            <w:r>
              <w:t>1.4</w:t>
            </w:r>
          </w:p>
        </w:tc>
        <w:tc>
          <w:tcPr>
            <w:tcW w:w="7370" w:type="dxa"/>
          </w:tcPr>
          <w:p w:rsidR="00232502" w:rsidRDefault="00232502" w:rsidP="00232502">
            <w:pPr>
              <w:pStyle w:val="ConsPlusNormal"/>
              <w:jc w:val="both"/>
            </w:pPr>
            <w:r>
              <w:t>Письменная речь</w:t>
            </w:r>
          </w:p>
        </w:tc>
      </w:tr>
      <w:tr w:rsidR="00232502" w:rsidTr="00232502">
        <w:tc>
          <w:tcPr>
            <w:tcW w:w="1701" w:type="dxa"/>
          </w:tcPr>
          <w:p w:rsidR="00232502" w:rsidRDefault="00232502" w:rsidP="00232502">
            <w:pPr>
              <w:pStyle w:val="ConsPlusNormal"/>
              <w:jc w:val="center"/>
            </w:pPr>
            <w:r>
              <w:t>1.4.1</w:t>
            </w:r>
          </w:p>
        </w:tc>
        <w:tc>
          <w:tcPr>
            <w:tcW w:w="7370" w:type="dxa"/>
          </w:tcPr>
          <w:p w:rsidR="00232502" w:rsidRDefault="00232502" w:rsidP="00232502">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232502" w:rsidTr="00232502">
        <w:tc>
          <w:tcPr>
            <w:tcW w:w="1701" w:type="dxa"/>
          </w:tcPr>
          <w:p w:rsidR="00232502" w:rsidRDefault="00232502" w:rsidP="00232502">
            <w:pPr>
              <w:pStyle w:val="ConsPlusNormal"/>
              <w:jc w:val="center"/>
            </w:pPr>
            <w:r>
              <w:t>1.4.2</w:t>
            </w:r>
          </w:p>
        </w:tc>
        <w:tc>
          <w:tcPr>
            <w:tcW w:w="7370" w:type="dxa"/>
          </w:tcPr>
          <w:p w:rsidR="00232502" w:rsidRDefault="00232502" w:rsidP="00232502">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232502" w:rsidTr="00232502">
        <w:tc>
          <w:tcPr>
            <w:tcW w:w="1701" w:type="dxa"/>
          </w:tcPr>
          <w:p w:rsidR="00232502" w:rsidRDefault="00232502" w:rsidP="00232502">
            <w:pPr>
              <w:pStyle w:val="ConsPlusNormal"/>
              <w:jc w:val="center"/>
            </w:pPr>
            <w:r>
              <w:t>1.4.3</w:t>
            </w:r>
          </w:p>
        </w:tc>
        <w:tc>
          <w:tcPr>
            <w:tcW w:w="7370" w:type="dxa"/>
          </w:tcPr>
          <w:p w:rsidR="00232502" w:rsidRDefault="00232502" w:rsidP="00232502">
            <w:pPr>
              <w:pStyle w:val="ConsPlusNormal"/>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232502" w:rsidTr="00232502">
        <w:tc>
          <w:tcPr>
            <w:tcW w:w="1701" w:type="dxa"/>
          </w:tcPr>
          <w:p w:rsidR="00232502" w:rsidRDefault="00232502" w:rsidP="00232502">
            <w:pPr>
              <w:pStyle w:val="ConsPlusNormal"/>
              <w:jc w:val="center"/>
            </w:pPr>
            <w:r>
              <w:t>1.4.4</w:t>
            </w:r>
          </w:p>
        </w:tc>
        <w:tc>
          <w:tcPr>
            <w:tcW w:w="7370" w:type="dxa"/>
          </w:tcPr>
          <w:p w:rsidR="00232502" w:rsidRDefault="00232502" w:rsidP="00232502">
            <w:pPr>
              <w:pStyle w:val="ConsPlusNormal"/>
              <w:jc w:val="both"/>
            </w:pPr>
            <w:r>
              <w:t>Заполнять таблицу, кратко фиксируя содержание прочитанного (прослушанного) текста или дополняя информацию в таблице</w:t>
            </w:r>
          </w:p>
        </w:tc>
      </w:tr>
      <w:tr w:rsidR="00232502" w:rsidTr="00232502">
        <w:tc>
          <w:tcPr>
            <w:tcW w:w="1701" w:type="dxa"/>
          </w:tcPr>
          <w:p w:rsidR="00232502" w:rsidRDefault="00232502" w:rsidP="00232502">
            <w:pPr>
              <w:pStyle w:val="ConsPlusNormal"/>
              <w:jc w:val="center"/>
            </w:pPr>
            <w:r>
              <w:t>1.4.5</w:t>
            </w:r>
          </w:p>
        </w:tc>
        <w:tc>
          <w:tcPr>
            <w:tcW w:w="7370" w:type="dxa"/>
          </w:tcPr>
          <w:p w:rsidR="00232502" w:rsidRDefault="00232502" w:rsidP="00232502">
            <w:pPr>
              <w:pStyle w:val="ConsPlusNormal"/>
              <w:jc w:val="both"/>
            </w:pPr>
            <w:r>
              <w:t>Письменно представлять результаты выполненной проектной работы (объем - до 150 слов)</w:t>
            </w:r>
          </w:p>
        </w:tc>
      </w:tr>
      <w:tr w:rsidR="00232502" w:rsidTr="00232502">
        <w:tc>
          <w:tcPr>
            <w:tcW w:w="1701" w:type="dxa"/>
          </w:tcPr>
          <w:p w:rsidR="00232502" w:rsidRDefault="00232502" w:rsidP="00232502">
            <w:pPr>
              <w:pStyle w:val="ConsPlusNormal"/>
              <w:jc w:val="center"/>
            </w:pPr>
            <w:r>
              <w:t>1.4.6</w:t>
            </w:r>
          </w:p>
        </w:tc>
        <w:tc>
          <w:tcPr>
            <w:tcW w:w="7370" w:type="dxa"/>
          </w:tcPr>
          <w:p w:rsidR="00232502" w:rsidRDefault="00232502" w:rsidP="00232502">
            <w:pPr>
              <w:pStyle w:val="ConsPlusNormal"/>
              <w:jc w:val="both"/>
            </w:pPr>
            <w:r>
              <w:t>Писать резюме (CV) с сообщением основных сведений о себе в соответствии с нормами, принятыми в стране (странах) изучаемого языка</w:t>
            </w:r>
          </w:p>
        </w:tc>
      </w:tr>
      <w:tr w:rsidR="00232502" w:rsidTr="00232502">
        <w:tc>
          <w:tcPr>
            <w:tcW w:w="1701" w:type="dxa"/>
          </w:tcPr>
          <w:p w:rsidR="00232502" w:rsidRDefault="00232502" w:rsidP="00232502">
            <w:pPr>
              <w:pStyle w:val="ConsPlusNormal"/>
              <w:jc w:val="center"/>
            </w:pPr>
            <w:r>
              <w:t>2</w:t>
            </w:r>
          </w:p>
        </w:tc>
        <w:tc>
          <w:tcPr>
            <w:tcW w:w="7370" w:type="dxa"/>
          </w:tcPr>
          <w:p w:rsidR="00232502" w:rsidRDefault="00232502" w:rsidP="00232502">
            <w:pPr>
              <w:pStyle w:val="ConsPlusNormal"/>
              <w:jc w:val="both"/>
            </w:pPr>
            <w:r>
              <w:t>Языковые знания и навыки</w:t>
            </w:r>
          </w:p>
        </w:tc>
      </w:tr>
      <w:tr w:rsidR="00232502" w:rsidTr="00232502">
        <w:tc>
          <w:tcPr>
            <w:tcW w:w="1701" w:type="dxa"/>
          </w:tcPr>
          <w:p w:rsidR="00232502" w:rsidRDefault="00232502" w:rsidP="00232502">
            <w:pPr>
              <w:pStyle w:val="ConsPlusNormal"/>
              <w:jc w:val="center"/>
            </w:pPr>
            <w:r>
              <w:t>2.1</w:t>
            </w:r>
          </w:p>
        </w:tc>
        <w:tc>
          <w:tcPr>
            <w:tcW w:w="7370" w:type="dxa"/>
          </w:tcPr>
          <w:p w:rsidR="00232502" w:rsidRDefault="00232502" w:rsidP="00232502">
            <w:pPr>
              <w:pStyle w:val="ConsPlusNormal"/>
              <w:jc w:val="both"/>
            </w:pPr>
            <w:r>
              <w:t>Фонетическая сторона речи</w:t>
            </w:r>
          </w:p>
        </w:tc>
      </w:tr>
      <w:tr w:rsidR="00232502" w:rsidTr="00232502">
        <w:tc>
          <w:tcPr>
            <w:tcW w:w="1701" w:type="dxa"/>
          </w:tcPr>
          <w:p w:rsidR="00232502" w:rsidRDefault="00232502" w:rsidP="00232502">
            <w:pPr>
              <w:pStyle w:val="ConsPlusNormal"/>
              <w:jc w:val="center"/>
            </w:pPr>
            <w:r>
              <w:t>2.1.1</w:t>
            </w:r>
          </w:p>
        </w:tc>
        <w:tc>
          <w:tcPr>
            <w:tcW w:w="7370" w:type="dxa"/>
          </w:tcPr>
          <w:p w:rsidR="00232502" w:rsidRDefault="00232502" w:rsidP="00232502">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2502" w:rsidTr="00232502">
        <w:tc>
          <w:tcPr>
            <w:tcW w:w="1701" w:type="dxa"/>
          </w:tcPr>
          <w:p w:rsidR="00232502" w:rsidRDefault="00232502" w:rsidP="00232502">
            <w:pPr>
              <w:pStyle w:val="ConsPlusNormal"/>
              <w:jc w:val="center"/>
            </w:pPr>
            <w:r>
              <w:t>2.1.2</w:t>
            </w:r>
          </w:p>
        </w:tc>
        <w:tc>
          <w:tcPr>
            <w:tcW w:w="7370" w:type="dxa"/>
          </w:tcPr>
          <w:p w:rsidR="00232502" w:rsidRDefault="00232502" w:rsidP="00232502">
            <w:pPr>
              <w:pStyle w:val="ConsPlusNormal"/>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2502" w:rsidTr="00232502">
        <w:tc>
          <w:tcPr>
            <w:tcW w:w="1701" w:type="dxa"/>
          </w:tcPr>
          <w:p w:rsidR="00232502" w:rsidRDefault="00232502" w:rsidP="00232502">
            <w:pPr>
              <w:pStyle w:val="ConsPlusNormal"/>
              <w:jc w:val="center"/>
            </w:pPr>
            <w:r>
              <w:t>2.2</w:t>
            </w:r>
          </w:p>
        </w:tc>
        <w:tc>
          <w:tcPr>
            <w:tcW w:w="7370" w:type="dxa"/>
          </w:tcPr>
          <w:p w:rsidR="00232502" w:rsidRDefault="00232502" w:rsidP="00232502">
            <w:pPr>
              <w:pStyle w:val="ConsPlusNormal"/>
              <w:jc w:val="both"/>
            </w:pPr>
            <w:r>
              <w:t>Орфография и пунктуация</w:t>
            </w:r>
          </w:p>
        </w:tc>
      </w:tr>
      <w:tr w:rsidR="00232502" w:rsidTr="00232502">
        <w:tc>
          <w:tcPr>
            <w:tcW w:w="1701" w:type="dxa"/>
          </w:tcPr>
          <w:p w:rsidR="00232502" w:rsidRDefault="00232502" w:rsidP="00232502">
            <w:pPr>
              <w:pStyle w:val="ConsPlusNormal"/>
              <w:jc w:val="center"/>
            </w:pPr>
            <w:r>
              <w:t>2.2.1</w:t>
            </w:r>
          </w:p>
        </w:tc>
        <w:tc>
          <w:tcPr>
            <w:tcW w:w="7370" w:type="dxa"/>
          </w:tcPr>
          <w:p w:rsidR="00232502" w:rsidRDefault="00232502" w:rsidP="00232502">
            <w:pPr>
              <w:pStyle w:val="ConsPlusNormal"/>
              <w:jc w:val="both"/>
            </w:pPr>
            <w:r>
              <w:t>Владеть орфографическими навыками: правильно писать изученные слова</w:t>
            </w:r>
          </w:p>
        </w:tc>
      </w:tr>
      <w:tr w:rsidR="00232502" w:rsidTr="00232502">
        <w:tc>
          <w:tcPr>
            <w:tcW w:w="1701" w:type="dxa"/>
          </w:tcPr>
          <w:p w:rsidR="00232502" w:rsidRDefault="00232502" w:rsidP="00232502">
            <w:pPr>
              <w:pStyle w:val="ConsPlusNormal"/>
              <w:jc w:val="center"/>
            </w:pPr>
            <w:r>
              <w:lastRenderedPageBreak/>
              <w:t>2.2.2</w:t>
            </w:r>
          </w:p>
        </w:tc>
        <w:tc>
          <w:tcPr>
            <w:tcW w:w="7370" w:type="dxa"/>
          </w:tcPr>
          <w:p w:rsidR="00232502" w:rsidRDefault="00232502" w:rsidP="00232502">
            <w:pPr>
              <w:pStyle w:val="ConsPlusNormal"/>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232502" w:rsidTr="00232502">
        <w:tc>
          <w:tcPr>
            <w:tcW w:w="1701" w:type="dxa"/>
          </w:tcPr>
          <w:p w:rsidR="00232502" w:rsidRDefault="00232502" w:rsidP="00232502">
            <w:pPr>
              <w:pStyle w:val="ConsPlusNormal"/>
              <w:jc w:val="center"/>
            </w:pPr>
            <w:r>
              <w:t>2.3</w:t>
            </w:r>
          </w:p>
        </w:tc>
        <w:tc>
          <w:tcPr>
            <w:tcW w:w="7370" w:type="dxa"/>
          </w:tcPr>
          <w:p w:rsidR="00232502" w:rsidRDefault="00232502" w:rsidP="00232502">
            <w:pPr>
              <w:pStyle w:val="ConsPlusNormal"/>
              <w:jc w:val="both"/>
            </w:pPr>
            <w:r>
              <w:t>Лексическая сторона речи</w:t>
            </w:r>
          </w:p>
        </w:tc>
      </w:tr>
      <w:tr w:rsidR="00232502" w:rsidTr="00232502">
        <w:tc>
          <w:tcPr>
            <w:tcW w:w="1701" w:type="dxa"/>
          </w:tcPr>
          <w:p w:rsidR="00232502" w:rsidRDefault="00232502" w:rsidP="00232502">
            <w:pPr>
              <w:pStyle w:val="ConsPlusNormal"/>
              <w:jc w:val="center"/>
            </w:pPr>
            <w:r>
              <w:t>2.3.1</w:t>
            </w:r>
          </w:p>
        </w:tc>
        <w:tc>
          <w:tcPr>
            <w:tcW w:w="7370" w:type="dxa"/>
          </w:tcPr>
          <w:p w:rsidR="00232502" w:rsidRDefault="00232502" w:rsidP="00232502">
            <w:pPr>
              <w:pStyle w:val="ConsPlusNormal"/>
              <w:jc w:val="both"/>
            </w:pPr>
            <w: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2502" w:rsidTr="00232502">
        <w:tc>
          <w:tcPr>
            <w:tcW w:w="1701" w:type="dxa"/>
          </w:tcPr>
          <w:p w:rsidR="00232502" w:rsidRDefault="00232502" w:rsidP="00232502">
            <w:pPr>
              <w:pStyle w:val="ConsPlusNormal"/>
              <w:jc w:val="center"/>
            </w:pPr>
            <w:r>
              <w:t>2.3.2</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p>
        </w:tc>
      </w:tr>
      <w:tr w:rsidR="00232502" w:rsidTr="00232502">
        <w:tc>
          <w:tcPr>
            <w:tcW w:w="1701" w:type="dxa"/>
          </w:tcPr>
          <w:p w:rsidR="00232502" w:rsidRDefault="00232502" w:rsidP="00232502">
            <w:pPr>
              <w:pStyle w:val="ConsPlusNormal"/>
              <w:jc w:val="center"/>
            </w:pPr>
            <w:r>
              <w:t>2.3.3</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p>
        </w:tc>
      </w:tr>
      <w:tr w:rsidR="00232502" w:rsidTr="00232502">
        <w:tc>
          <w:tcPr>
            <w:tcW w:w="1701" w:type="dxa"/>
          </w:tcPr>
          <w:p w:rsidR="00232502" w:rsidRDefault="00232502" w:rsidP="00232502">
            <w:pPr>
              <w:pStyle w:val="ConsPlusNormal"/>
              <w:jc w:val="center"/>
            </w:pPr>
            <w:r>
              <w:t>2.3.4</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inter</w:t>
            </w:r>
            <w:proofErr w:type="spellEnd"/>
            <w:r>
              <w:t xml:space="preserve">-, </w:t>
            </w:r>
            <w:proofErr w:type="spellStart"/>
            <w:r>
              <w:t>non</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tc>
      </w:tr>
      <w:tr w:rsidR="00232502" w:rsidTr="00232502">
        <w:tc>
          <w:tcPr>
            <w:tcW w:w="1701" w:type="dxa"/>
          </w:tcPr>
          <w:p w:rsidR="00232502" w:rsidRDefault="00232502" w:rsidP="00232502">
            <w:pPr>
              <w:pStyle w:val="ConsPlusNormal"/>
              <w:jc w:val="center"/>
            </w:pPr>
            <w:r>
              <w:t>2.3.5</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суффикса -</w:t>
            </w:r>
            <w:proofErr w:type="spellStart"/>
            <w:r>
              <w:t>ly</w:t>
            </w:r>
            <w:proofErr w:type="spellEnd"/>
          </w:p>
        </w:tc>
      </w:tr>
      <w:tr w:rsidR="00232502" w:rsidTr="00232502">
        <w:tc>
          <w:tcPr>
            <w:tcW w:w="1701" w:type="dxa"/>
          </w:tcPr>
          <w:p w:rsidR="00232502" w:rsidRDefault="00232502" w:rsidP="00232502">
            <w:pPr>
              <w:pStyle w:val="ConsPlusNormal"/>
              <w:jc w:val="center"/>
            </w:pPr>
            <w:r>
              <w:t>2.3.6</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p>
        </w:tc>
      </w:tr>
      <w:tr w:rsidR="00232502" w:rsidTr="00232502">
        <w:tc>
          <w:tcPr>
            <w:tcW w:w="1701" w:type="dxa"/>
          </w:tcPr>
          <w:p w:rsidR="00232502" w:rsidRDefault="00232502" w:rsidP="00232502">
            <w:pPr>
              <w:pStyle w:val="ConsPlusNormal"/>
              <w:jc w:val="center"/>
            </w:pPr>
            <w:r>
              <w:t>2.3.7</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proofErr w:type="spellStart"/>
            <w:r>
              <w:t>football</w:t>
            </w:r>
            <w:proofErr w:type="spellEnd"/>
            <w:r>
              <w:t>); сложные существительные путем соединения основы прилагательного с основой существительного (</w:t>
            </w:r>
            <w:proofErr w:type="spellStart"/>
            <w:r>
              <w:t>bluebell</w:t>
            </w:r>
            <w:proofErr w:type="spellEnd"/>
            <w:r>
              <w:t>); сложные существительные путем соединения основ существительных с предлогом (</w:t>
            </w:r>
            <w:proofErr w:type="spellStart"/>
            <w:r>
              <w:t>father-in-law</w:t>
            </w:r>
            <w:proofErr w:type="spellEnd"/>
            <w:r>
              <w:t>)</w:t>
            </w:r>
          </w:p>
        </w:tc>
      </w:tr>
      <w:tr w:rsidR="00232502" w:rsidTr="00232502">
        <w:tc>
          <w:tcPr>
            <w:tcW w:w="1701" w:type="dxa"/>
          </w:tcPr>
          <w:p w:rsidR="00232502" w:rsidRDefault="00232502" w:rsidP="00232502">
            <w:pPr>
              <w:pStyle w:val="ConsPlusNormal"/>
              <w:jc w:val="center"/>
            </w:pPr>
            <w:r>
              <w:t>2.3.8</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 сложные прилагательные путем соединения наречия с основой причастия II (</w:t>
            </w:r>
            <w:proofErr w:type="spellStart"/>
            <w:r>
              <w:t>well-behaved</w:t>
            </w:r>
            <w:proofErr w:type="spellEnd"/>
            <w:r>
              <w:t>); сложные прилагательные путем соединения основы прилагательного с основой причастия I (</w:t>
            </w:r>
            <w:proofErr w:type="spellStart"/>
            <w:r>
              <w:t>nice-looking</w:t>
            </w:r>
            <w:proofErr w:type="spellEnd"/>
            <w:r>
              <w:t>)</w:t>
            </w:r>
          </w:p>
        </w:tc>
      </w:tr>
      <w:tr w:rsidR="00232502" w:rsidTr="00232502">
        <w:tc>
          <w:tcPr>
            <w:tcW w:w="1701" w:type="dxa"/>
          </w:tcPr>
          <w:p w:rsidR="00232502" w:rsidRDefault="00232502" w:rsidP="00232502">
            <w:pPr>
              <w:pStyle w:val="ConsPlusNormal"/>
              <w:jc w:val="center"/>
            </w:pPr>
            <w:r>
              <w:t>2.3.9</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 xml:space="preserve">); глаголов от имен существительных (a </w:t>
            </w:r>
            <w:proofErr w:type="spellStart"/>
            <w:r>
              <w:t>a</w:t>
            </w:r>
            <w:proofErr w:type="spellEnd"/>
            <w:r>
              <w:t xml:space="preserve"> </w:t>
            </w:r>
            <w:proofErr w:type="spellStart"/>
            <w:r>
              <w:t>hand</w:t>
            </w:r>
            <w:proofErr w:type="spellEnd"/>
            <w:r>
              <w:t xml:space="preserve"> - </w:t>
            </w:r>
            <w:proofErr w:type="spellStart"/>
            <w:r>
              <w:t>to</w:t>
            </w:r>
            <w:proofErr w:type="spellEnd"/>
            <w:r>
              <w:t xml:space="preserve"> </w:t>
            </w:r>
            <w:proofErr w:type="spellStart"/>
            <w:r>
              <w:t>hand</w:t>
            </w:r>
            <w:proofErr w:type="spellEnd"/>
            <w:r>
              <w:t>);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tc>
      </w:tr>
      <w:tr w:rsidR="00232502" w:rsidTr="00232502">
        <w:tc>
          <w:tcPr>
            <w:tcW w:w="1701" w:type="dxa"/>
          </w:tcPr>
          <w:p w:rsidR="00232502" w:rsidRDefault="00232502" w:rsidP="00232502">
            <w:pPr>
              <w:pStyle w:val="ConsPlusNormal"/>
              <w:jc w:val="center"/>
            </w:pPr>
            <w:r>
              <w:t>2.3.10</w:t>
            </w:r>
          </w:p>
        </w:tc>
        <w:tc>
          <w:tcPr>
            <w:tcW w:w="7370" w:type="dxa"/>
          </w:tcPr>
          <w:p w:rsidR="00232502" w:rsidRDefault="00232502" w:rsidP="00232502">
            <w:pPr>
              <w:pStyle w:val="ConsPlusNormal"/>
              <w:jc w:val="both"/>
            </w:pPr>
            <w:r>
              <w:t>Распознавать и употреблять в устной и письменной речи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tc>
      </w:tr>
      <w:tr w:rsidR="00232502" w:rsidTr="00232502">
        <w:tc>
          <w:tcPr>
            <w:tcW w:w="1701" w:type="dxa"/>
          </w:tcPr>
          <w:p w:rsidR="00232502" w:rsidRDefault="00232502" w:rsidP="00232502">
            <w:pPr>
              <w:pStyle w:val="ConsPlusNormal"/>
              <w:jc w:val="center"/>
            </w:pPr>
            <w:r>
              <w:t>2.3.11</w:t>
            </w:r>
          </w:p>
        </w:tc>
        <w:tc>
          <w:tcPr>
            <w:tcW w:w="7370" w:type="dxa"/>
          </w:tcPr>
          <w:p w:rsidR="00232502" w:rsidRDefault="00232502" w:rsidP="00232502">
            <w:pPr>
              <w:pStyle w:val="ConsPlusNormal"/>
              <w:jc w:val="both"/>
            </w:pPr>
            <w:r>
              <w:t xml:space="preserve">Распознавать и употреблять в устной и письменной речи изученные многозначные лексические единицы, синонимы, антонимы, </w:t>
            </w:r>
            <w:r>
              <w:lastRenderedPageBreak/>
              <w:t>интернациональные слова, наиболее частотные фразовые глаголы, сокращения и аббревиатуры</w:t>
            </w:r>
          </w:p>
        </w:tc>
      </w:tr>
      <w:tr w:rsidR="00232502" w:rsidTr="00232502">
        <w:tc>
          <w:tcPr>
            <w:tcW w:w="1701" w:type="dxa"/>
          </w:tcPr>
          <w:p w:rsidR="00232502" w:rsidRDefault="00232502" w:rsidP="00232502">
            <w:pPr>
              <w:pStyle w:val="ConsPlusNormal"/>
              <w:jc w:val="center"/>
            </w:pPr>
            <w:r>
              <w:lastRenderedPageBreak/>
              <w:t>2.3.12</w:t>
            </w:r>
          </w:p>
        </w:tc>
        <w:tc>
          <w:tcPr>
            <w:tcW w:w="7370" w:type="dxa"/>
          </w:tcPr>
          <w:p w:rsidR="00232502" w:rsidRDefault="00232502" w:rsidP="00232502">
            <w:pPr>
              <w:pStyle w:val="ConsPlusNormal"/>
              <w:jc w:val="both"/>
            </w:pPr>
            <w: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232502" w:rsidTr="00232502">
        <w:tc>
          <w:tcPr>
            <w:tcW w:w="1701" w:type="dxa"/>
          </w:tcPr>
          <w:p w:rsidR="00232502" w:rsidRDefault="00232502" w:rsidP="00232502">
            <w:pPr>
              <w:pStyle w:val="ConsPlusNormal"/>
              <w:jc w:val="center"/>
            </w:pPr>
            <w:r>
              <w:t>2.4</w:t>
            </w:r>
          </w:p>
        </w:tc>
        <w:tc>
          <w:tcPr>
            <w:tcW w:w="7370" w:type="dxa"/>
          </w:tcPr>
          <w:p w:rsidR="00232502" w:rsidRDefault="00232502" w:rsidP="00232502">
            <w:pPr>
              <w:pStyle w:val="ConsPlusNormal"/>
              <w:jc w:val="both"/>
            </w:pPr>
            <w:r>
              <w:t>Грамматическая сторона речи</w:t>
            </w:r>
          </w:p>
        </w:tc>
      </w:tr>
      <w:tr w:rsidR="00232502" w:rsidTr="00232502">
        <w:tc>
          <w:tcPr>
            <w:tcW w:w="1701" w:type="dxa"/>
          </w:tcPr>
          <w:p w:rsidR="00232502" w:rsidRDefault="00232502" w:rsidP="00232502">
            <w:pPr>
              <w:pStyle w:val="ConsPlusNormal"/>
              <w:jc w:val="center"/>
            </w:pPr>
            <w:r>
              <w:t>2.4.1</w:t>
            </w:r>
          </w:p>
        </w:tc>
        <w:tc>
          <w:tcPr>
            <w:tcW w:w="7370" w:type="dxa"/>
          </w:tcPr>
          <w:p w:rsidR="00232502" w:rsidRDefault="00232502" w:rsidP="00232502">
            <w:pPr>
              <w:pStyle w:val="ConsPlusNormal"/>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232502" w:rsidTr="00232502">
        <w:tc>
          <w:tcPr>
            <w:tcW w:w="1701" w:type="dxa"/>
          </w:tcPr>
          <w:p w:rsidR="00232502" w:rsidRDefault="00232502" w:rsidP="00232502">
            <w:pPr>
              <w:pStyle w:val="ConsPlusNormal"/>
              <w:jc w:val="center"/>
            </w:pPr>
            <w:r>
              <w:t>2.4.2</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232502" w:rsidTr="00232502">
        <w:tc>
          <w:tcPr>
            <w:tcW w:w="1701" w:type="dxa"/>
          </w:tcPr>
          <w:p w:rsidR="00232502" w:rsidRDefault="00232502" w:rsidP="00232502">
            <w:pPr>
              <w:pStyle w:val="ConsPlusNormal"/>
              <w:jc w:val="center"/>
            </w:pPr>
            <w:r>
              <w:t>2.4.3</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начальным </w:t>
            </w:r>
            <w:proofErr w:type="spellStart"/>
            <w:r>
              <w:t>It</w:t>
            </w:r>
            <w:proofErr w:type="spellEnd"/>
          </w:p>
        </w:tc>
      </w:tr>
      <w:tr w:rsidR="00232502" w:rsidTr="00232502">
        <w:tc>
          <w:tcPr>
            <w:tcW w:w="1701" w:type="dxa"/>
          </w:tcPr>
          <w:p w:rsidR="00232502" w:rsidRDefault="00232502" w:rsidP="00232502">
            <w:pPr>
              <w:pStyle w:val="ConsPlusNormal"/>
              <w:jc w:val="center"/>
            </w:pPr>
            <w:r>
              <w:t>2.4.4</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p>
        </w:tc>
      </w:tr>
      <w:tr w:rsidR="00232502" w:rsidTr="00232502">
        <w:tc>
          <w:tcPr>
            <w:tcW w:w="1701" w:type="dxa"/>
          </w:tcPr>
          <w:p w:rsidR="00232502" w:rsidRDefault="00232502" w:rsidP="00232502">
            <w:pPr>
              <w:pStyle w:val="ConsPlusNormal"/>
              <w:jc w:val="center"/>
            </w:pPr>
            <w:r>
              <w:t>2.4.5</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p>
        </w:tc>
      </w:tr>
      <w:tr w:rsidR="00232502" w:rsidTr="00232502">
        <w:tc>
          <w:tcPr>
            <w:tcW w:w="1701" w:type="dxa"/>
          </w:tcPr>
          <w:p w:rsidR="00232502" w:rsidRDefault="00232502" w:rsidP="00232502">
            <w:pPr>
              <w:pStyle w:val="ConsPlusNormal"/>
              <w:jc w:val="center"/>
            </w:pPr>
            <w:r>
              <w:t>2.4.6</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t>Complex</w:t>
            </w:r>
            <w:proofErr w:type="spellEnd"/>
            <w:r>
              <w:t xml:space="preserve"> </w:t>
            </w:r>
            <w:proofErr w:type="spellStart"/>
            <w:r>
              <w:t>Object</w:t>
            </w:r>
            <w:proofErr w:type="spellEnd"/>
          </w:p>
        </w:tc>
      </w:tr>
      <w:tr w:rsidR="00232502" w:rsidTr="00232502">
        <w:tc>
          <w:tcPr>
            <w:tcW w:w="1701" w:type="dxa"/>
          </w:tcPr>
          <w:p w:rsidR="00232502" w:rsidRDefault="00232502" w:rsidP="00232502">
            <w:pPr>
              <w:pStyle w:val="ConsPlusNormal"/>
              <w:jc w:val="center"/>
            </w:pPr>
            <w:r>
              <w:t>2.4.7</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p>
        </w:tc>
      </w:tr>
      <w:tr w:rsidR="00232502" w:rsidTr="00232502">
        <w:tc>
          <w:tcPr>
            <w:tcW w:w="1701" w:type="dxa"/>
          </w:tcPr>
          <w:p w:rsidR="00232502" w:rsidRDefault="00232502" w:rsidP="00232502">
            <w:pPr>
              <w:pStyle w:val="ConsPlusNormal"/>
              <w:jc w:val="center"/>
            </w:pPr>
            <w:r>
              <w:t>2.4.8</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p>
        </w:tc>
      </w:tr>
      <w:tr w:rsidR="00232502" w:rsidTr="00232502">
        <w:tc>
          <w:tcPr>
            <w:tcW w:w="1701" w:type="dxa"/>
          </w:tcPr>
          <w:p w:rsidR="00232502" w:rsidRDefault="00232502" w:rsidP="00232502">
            <w:pPr>
              <w:pStyle w:val="ConsPlusNormal"/>
              <w:jc w:val="center"/>
            </w:pPr>
            <w:r>
              <w:t>2.4.9</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p>
        </w:tc>
      </w:tr>
      <w:tr w:rsidR="00232502" w:rsidTr="00232502">
        <w:tc>
          <w:tcPr>
            <w:tcW w:w="1701" w:type="dxa"/>
          </w:tcPr>
          <w:p w:rsidR="00232502" w:rsidRDefault="00232502" w:rsidP="00232502">
            <w:pPr>
              <w:pStyle w:val="ConsPlusNormal"/>
              <w:jc w:val="center"/>
            </w:pPr>
            <w:r>
              <w:t>2.4.10</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p>
        </w:tc>
      </w:tr>
      <w:tr w:rsidR="00232502" w:rsidTr="00232502">
        <w:tc>
          <w:tcPr>
            <w:tcW w:w="1701" w:type="dxa"/>
          </w:tcPr>
          <w:p w:rsidR="00232502" w:rsidRDefault="00232502" w:rsidP="00232502">
            <w:pPr>
              <w:pStyle w:val="ConsPlusNormal"/>
              <w:jc w:val="center"/>
            </w:pPr>
            <w:r>
              <w:t>2.4.11</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tc>
      </w:tr>
      <w:tr w:rsidR="00232502" w:rsidTr="00232502">
        <w:tc>
          <w:tcPr>
            <w:tcW w:w="1701" w:type="dxa"/>
          </w:tcPr>
          <w:p w:rsidR="00232502" w:rsidRDefault="00232502" w:rsidP="00232502">
            <w:pPr>
              <w:pStyle w:val="ConsPlusNormal"/>
              <w:jc w:val="center"/>
            </w:pPr>
            <w:r>
              <w:t>2.4.12</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w:t>
            </w:r>
          </w:p>
        </w:tc>
      </w:tr>
      <w:tr w:rsidR="00232502" w:rsidTr="00232502">
        <w:tc>
          <w:tcPr>
            <w:tcW w:w="1701" w:type="dxa"/>
          </w:tcPr>
          <w:p w:rsidR="00232502" w:rsidRDefault="00232502" w:rsidP="00232502">
            <w:pPr>
              <w:pStyle w:val="ConsPlusNormal"/>
              <w:jc w:val="center"/>
            </w:pPr>
            <w:r>
              <w:t>2.4.13</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32502" w:rsidTr="00232502">
        <w:tc>
          <w:tcPr>
            <w:tcW w:w="1701" w:type="dxa"/>
          </w:tcPr>
          <w:p w:rsidR="00232502" w:rsidRDefault="00232502" w:rsidP="00232502">
            <w:pPr>
              <w:pStyle w:val="ConsPlusNormal"/>
              <w:jc w:val="center"/>
            </w:pPr>
            <w:r>
              <w:t>2.4.14</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232502" w:rsidTr="00232502">
        <w:tc>
          <w:tcPr>
            <w:tcW w:w="1701" w:type="dxa"/>
          </w:tcPr>
          <w:p w:rsidR="00232502" w:rsidRDefault="00232502" w:rsidP="00232502">
            <w:pPr>
              <w:pStyle w:val="ConsPlusNormal"/>
              <w:jc w:val="center"/>
            </w:pPr>
            <w:r>
              <w:lastRenderedPageBreak/>
              <w:t>2.4.15</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конструкциями </w:t>
            </w:r>
            <w:proofErr w:type="spellStart"/>
            <w:r>
              <w:t>as</w:t>
            </w:r>
            <w:proofErr w:type="spellEnd"/>
            <w:r>
              <w:t xml:space="preserve">... </w:t>
            </w:r>
            <w:proofErr w:type="spellStart"/>
            <w:r>
              <w:t>as</w:t>
            </w:r>
            <w:proofErr w:type="spellEnd"/>
            <w:r>
              <w:t xml:space="preserve">, </w:t>
            </w:r>
            <w:proofErr w:type="spellStart"/>
            <w:r>
              <w:t>not</w:t>
            </w:r>
            <w:proofErr w:type="spellEnd"/>
            <w:r>
              <w:t xml:space="preserve"> </w:t>
            </w:r>
            <w:proofErr w:type="spellStart"/>
            <w:r>
              <w:t>so</w:t>
            </w:r>
            <w:proofErr w:type="spellEnd"/>
            <w:r>
              <w:t xml:space="preserve">... </w:t>
            </w:r>
            <w:proofErr w:type="spellStart"/>
            <w:r>
              <w:t>as</w:t>
            </w:r>
            <w:proofErr w:type="spellEnd"/>
            <w:r>
              <w:t xml:space="preserve">, </w:t>
            </w:r>
            <w:proofErr w:type="spellStart"/>
            <w:r>
              <w:t>both</w:t>
            </w:r>
            <w:proofErr w:type="spellEnd"/>
            <w:r>
              <w:t xml:space="preserve">... </w:t>
            </w:r>
            <w:proofErr w:type="spellStart"/>
            <w:proofErr w:type="gramStart"/>
            <w:r>
              <w:t>and</w:t>
            </w:r>
            <w:proofErr w:type="spellEnd"/>
            <w:r>
              <w:t>...</w:t>
            </w:r>
            <w:proofErr w:type="gramEnd"/>
            <w:r>
              <w:t xml:space="preserve">, </w:t>
            </w:r>
            <w:proofErr w:type="spellStart"/>
            <w:r>
              <w:t>either</w:t>
            </w:r>
            <w:proofErr w:type="spellEnd"/>
            <w:r>
              <w:t xml:space="preserve">... </w:t>
            </w:r>
            <w:proofErr w:type="spellStart"/>
            <w:r>
              <w:t>or</w:t>
            </w:r>
            <w:proofErr w:type="spellEnd"/>
            <w:r>
              <w:t xml:space="preserve">, </w:t>
            </w:r>
            <w:proofErr w:type="spellStart"/>
            <w:r>
              <w:t>neither</w:t>
            </w:r>
            <w:proofErr w:type="spellEnd"/>
            <w:r>
              <w:t xml:space="preserve">... </w:t>
            </w:r>
            <w:proofErr w:type="spellStart"/>
            <w:r>
              <w:t>nor</w:t>
            </w:r>
            <w:proofErr w:type="spellEnd"/>
          </w:p>
        </w:tc>
      </w:tr>
      <w:tr w:rsidR="00232502" w:rsidTr="00232502">
        <w:tc>
          <w:tcPr>
            <w:tcW w:w="1701" w:type="dxa"/>
          </w:tcPr>
          <w:p w:rsidR="00232502" w:rsidRDefault="00232502" w:rsidP="00232502">
            <w:pPr>
              <w:pStyle w:val="ConsPlusNormal"/>
              <w:jc w:val="center"/>
            </w:pPr>
            <w:r>
              <w:t>2.4.16</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I </w:t>
            </w:r>
            <w:proofErr w:type="spellStart"/>
            <w:r>
              <w:t>wish</w:t>
            </w:r>
            <w:proofErr w:type="spellEnd"/>
          </w:p>
        </w:tc>
      </w:tr>
      <w:tr w:rsidR="00232502" w:rsidTr="00232502">
        <w:tc>
          <w:tcPr>
            <w:tcW w:w="1701" w:type="dxa"/>
          </w:tcPr>
          <w:p w:rsidR="00232502" w:rsidRDefault="00232502" w:rsidP="00232502">
            <w:pPr>
              <w:pStyle w:val="ConsPlusNormal"/>
              <w:jc w:val="center"/>
            </w:pPr>
            <w:r>
              <w:t>2.4.17</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p>
        </w:tc>
      </w:tr>
      <w:tr w:rsidR="00232502" w:rsidTr="00232502">
        <w:tc>
          <w:tcPr>
            <w:tcW w:w="1701" w:type="dxa"/>
          </w:tcPr>
          <w:p w:rsidR="00232502" w:rsidRDefault="00232502" w:rsidP="00232502">
            <w:pPr>
              <w:pStyle w:val="ConsPlusNormal"/>
              <w:jc w:val="center"/>
            </w:pPr>
            <w:r>
              <w:t>2.4.18</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конструкции с глаголами </w:t>
            </w:r>
            <w:proofErr w:type="spellStart"/>
            <w:r>
              <w:t>to</w:t>
            </w:r>
            <w:proofErr w:type="spellEnd"/>
            <w:r>
              <w:t xml:space="preserve"> </w:t>
            </w:r>
            <w:proofErr w:type="spellStart"/>
            <w:r>
              <w:t>stop</w:t>
            </w:r>
            <w:proofErr w:type="spellEnd"/>
            <w:r>
              <w:t xml:space="preserve">, </w:t>
            </w:r>
            <w:proofErr w:type="spellStart"/>
            <w:r>
              <w:t>to</w:t>
            </w:r>
            <w:proofErr w:type="spellEnd"/>
            <w:r>
              <w:t xml:space="preserve"> </w:t>
            </w:r>
            <w:proofErr w:type="spellStart"/>
            <w:r>
              <w:t>remember</w:t>
            </w:r>
            <w:proofErr w:type="spellEnd"/>
            <w:r>
              <w:t xml:space="preserve">, </w:t>
            </w:r>
            <w:proofErr w:type="spellStart"/>
            <w:r>
              <w:t>to</w:t>
            </w:r>
            <w:proofErr w:type="spellEnd"/>
            <w:r>
              <w:t xml:space="preserve"> </w:t>
            </w:r>
            <w:proofErr w:type="spellStart"/>
            <w:r>
              <w:t>forget</w:t>
            </w:r>
            <w:proofErr w:type="spellEnd"/>
            <w:r>
              <w:t xml:space="preserve"> (разница в значении </w:t>
            </w:r>
            <w:proofErr w:type="spellStart"/>
            <w:r>
              <w:t>to</w:t>
            </w:r>
            <w:proofErr w:type="spellEnd"/>
            <w:r>
              <w:t xml:space="preserve"> </w:t>
            </w:r>
            <w:proofErr w:type="spellStart"/>
            <w:r>
              <w:t>stop</w:t>
            </w:r>
            <w:proofErr w:type="spellEnd"/>
            <w:r>
              <w:t xml:space="preserve"> </w:t>
            </w:r>
            <w:proofErr w:type="spellStart"/>
            <w:r>
              <w:t>doing</w:t>
            </w:r>
            <w:proofErr w:type="spellEnd"/>
            <w:r>
              <w:t xml:space="preserve"> </w:t>
            </w:r>
            <w:proofErr w:type="spellStart"/>
            <w:r>
              <w:t>smth</w:t>
            </w:r>
            <w:proofErr w:type="spellEnd"/>
            <w:r>
              <w:t xml:space="preserve"> и </w:t>
            </w:r>
            <w:proofErr w:type="spellStart"/>
            <w:r>
              <w:t>to</w:t>
            </w:r>
            <w:proofErr w:type="spellEnd"/>
            <w:r>
              <w:t xml:space="preserve"> </w:t>
            </w:r>
            <w:proofErr w:type="spellStart"/>
            <w:r>
              <w:t>stop</w:t>
            </w:r>
            <w:proofErr w:type="spellEnd"/>
            <w:r>
              <w:t xml:space="preserve"> </w:t>
            </w:r>
            <w:proofErr w:type="spellStart"/>
            <w:r>
              <w:t>to</w:t>
            </w:r>
            <w:proofErr w:type="spellEnd"/>
            <w:r>
              <w:t xml:space="preserve"> </w:t>
            </w:r>
            <w:proofErr w:type="spellStart"/>
            <w:r>
              <w:t>do</w:t>
            </w:r>
            <w:proofErr w:type="spellEnd"/>
            <w:r>
              <w:t xml:space="preserve"> </w:t>
            </w:r>
            <w:proofErr w:type="spellStart"/>
            <w:r>
              <w:t>smth</w:t>
            </w:r>
            <w:proofErr w:type="spellEnd"/>
            <w:r>
              <w:t>)</w:t>
            </w:r>
          </w:p>
        </w:tc>
      </w:tr>
      <w:tr w:rsidR="00232502" w:rsidTr="00232502">
        <w:tc>
          <w:tcPr>
            <w:tcW w:w="1701" w:type="dxa"/>
          </w:tcPr>
          <w:p w:rsidR="00232502" w:rsidRDefault="00232502" w:rsidP="00232502">
            <w:pPr>
              <w:pStyle w:val="ConsPlusNormal"/>
              <w:jc w:val="center"/>
            </w:pPr>
            <w:r>
              <w:t>2.4.19</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конструкцию </w:t>
            </w:r>
            <w:proofErr w:type="spellStart"/>
            <w:r>
              <w:t>It</w:t>
            </w:r>
            <w:proofErr w:type="spellEnd"/>
            <w:r>
              <w:t xml:space="preserve"> </w:t>
            </w:r>
            <w:proofErr w:type="spellStart"/>
            <w:r>
              <w:t>takes</w:t>
            </w:r>
            <w:proofErr w:type="spellEnd"/>
            <w:r>
              <w:t xml:space="preserve"> </w:t>
            </w:r>
            <w:proofErr w:type="spellStart"/>
            <w:r>
              <w:t>me</w:t>
            </w:r>
            <w:proofErr w:type="spellEnd"/>
            <w:r>
              <w:t xml:space="preserve">... </w:t>
            </w:r>
            <w:proofErr w:type="spellStart"/>
            <w:r>
              <w:t>to</w:t>
            </w:r>
            <w:proofErr w:type="spellEnd"/>
            <w:r>
              <w:t xml:space="preserve"> </w:t>
            </w:r>
            <w:proofErr w:type="spellStart"/>
            <w:r>
              <w:t>do</w:t>
            </w:r>
            <w:proofErr w:type="spellEnd"/>
            <w:r>
              <w:t xml:space="preserve"> </w:t>
            </w:r>
            <w:proofErr w:type="spellStart"/>
            <w:r>
              <w:t>smth</w:t>
            </w:r>
            <w:proofErr w:type="spellEnd"/>
          </w:p>
        </w:tc>
      </w:tr>
      <w:tr w:rsidR="00232502" w:rsidTr="00232502">
        <w:tc>
          <w:tcPr>
            <w:tcW w:w="1701" w:type="dxa"/>
          </w:tcPr>
          <w:p w:rsidR="00232502" w:rsidRDefault="00232502" w:rsidP="00232502">
            <w:pPr>
              <w:pStyle w:val="ConsPlusNormal"/>
              <w:jc w:val="center"/>
            </w:pPr>
            <w:r>
              <w:t>2.4.20</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конструкцию </w:t>
            </w:r>
            <w:proofErr w:type="spellStart"/>
            <w:r>
              <w:t>used</w:t>
            </w:r>
            <w:proofErr w:type="spellEnd"/>
            <w:r>
              <w:t xml:space="preserve"> </w:t>
            </w:r>
            <w:proofErr w:type="spellStart"/>
            <w:r>
              <w:t>to</w:t>
            </w:r>
            <w:proofErr w:type="spellEnd"/>
            <w:r>
              <w:t xml:space="preserve"> + инфинитив глагола</w:t>
            </w:r>
          </w:p>
        </w:tc>
      </w:tr>
      <w:tr w:rsidR="00232502" w:rsidTr="00232502">
        <w:tc>
          <w:tcPr>
            <w:tcW w:w="1701" w:type="dxa"/>
          </w:tcPr>
          <w:p w:rsidR="00232502" w:rsidRDefault="00232502" w:rsidP="00232502">
            <w:pPr>
              <w:pStyle w:val="ConsPlusNormal"/>
              <w:jc w:val="center"/>
            </w:pPr>
            <w:r>
              <w:t>2.4.21</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конструкции </w:t>
            </w:r>
            <w:proofErr w:type="spellStart"/>
            <w:r>
              <w:t>be</w:t>
            </w:r>
            <w:proofErr w:type="spellEnd"/>
            <w:r>
              <w:t>/</w:t>
            </w:r>
            <w:proofErr w:type="spellStart"/>
            <w:r>
              <w:t>get</w:t>
            </w:r>
            <w:proofErr w:type="spellEnd"/>
            <w:r>
              <w:t xml:space="preserve"> </w:t>
            </w:r>
            <w:proofErr w:type="spellStart"/>
            <w:r>
              <w:t>used</w:t>
            </w:r>
            <w:proofErr w:type="spellEnd"/>
            <w:r>
              <w:t xml:space="preserve"> </w:t>
            </w:r>
            <w:proofErr w:type="spellStart"/>
            <w:r>
              <w:t>to</w:t>
            </w:r>
            <w:proofErr w:type="spellEnd"/>
            <w:r>
              <w:t xml:space="preserve"> </w:t>
            </w:r>
            <w:proofErr w:type="spellStart"/>
            <w:r>
              <w:t>smth</w:t>
            </w:r>
            <w:proofErr w:type="spellEnd"/>
            <w:r>
              <w:t xml:space="preserve">, </w:t>
            </w:r>
            <w:proofErr w:type="spellStart"/>
            <w:r>
              <w:t>be</w:t>
            </w:r>
            <w:proofErr w:type="spellEnd"/>
            <w:r>
              <w:t>/</w:t>
            </w:r>
            <w:proofErr w:type="spellStart"/>
            <w:r>
              <w:t>get</w:t>
            </w:r>
            <w:proofErr w:type="spellEnd"/>
            <w:r>
              <w:t xml:space="preserve"> </w:t>
            </w:r>
            <w:proofErr w:type="spellStart"/>
            <w:r>
              <w:t>used</w:t>
            </w:r>
            <w:proofErr w:type="spellEnd"/>
            <w:r>
              <w:t xml:space="preserve"> </w:t>
            </w:r>
            <w:proofErr w:type="spellStart"/>
            <w:r>
              <w:t>to</w:t>
            </w:r>
            <w:proofErr w:type="spellEnd"/>
            <w:r>
              <w:t xml:space="preserve"> </w:t>
            </w:r>
            <w:proofErr w:type="spellStart"/>
            <w:r>
              <w:t>doing</w:t>
            </w:r>
            <w:proofErr w:type="spellEnd"/>
            <w:r>
              <w:t xml:space="preserve"> </w:t>
            </w:r>
            <w:proofErr w:type="spellStart"/>
            <w:r>
              <w:t>smth</w:t>
            </w:r>
            <w:proofErr w:type="spellEnd"/>
          </w:p>
        </w:tc>
      </w:tr>
      <w:tr w:rsidR="00232502" w:rsidTr="00232502">
        <w:tc>
          <w:tcPr>
            <w:tcW w:w="1701" w:type="dxa"/>
          </w:tcPr>
          <w:p w:rsidR="00232502" w:rsidRDefault="00232502" w:rsidP="00232502">
            <w:pPr>
              <w:pStyle w:val="ConsPlusNormal"/>
              <w:jc w:val="center"/>
            </w:pPr>
            <w:r>
              <w:t>2.4.22</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конструкции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w:t>
            </w:r>
            <w:proofErr w:type="spellStart"/>
            <w:r>
              <w:t>prefer</w:t>
            </w:r>
            <w:proofErr w:type="spellEnd"/>
            <w:r>
              <w:t xml:space="preserve">, выражающие предпочтение, а также конструкции </w:t>
            </w:r>
            <w:proofErr w:type="spellStart"/>
            <w:r>
              <w:t>I'd</w:t>
            </w:r>
            <w:proofErr w:type="spellEnd"/>
            <w:r>
              <w:t xml:space="preserve"> </w:t>
            </w:r>
            <w:proofErr w:type="spellStart"/>
            <w:r>
              <w:t>rather</w:t>
            </w:r>
            <w:proofErr w:type="spellEnd"/>
            <w:r>
              <w:t xml:space="preserve">, </w:t>
            </w:r>
            <w:proofErr w:type="spellStart"/>
            <w:r>
              <w:t>You'd</w:t>
            </w:r>
            <w:proofErr w:type="spellEnd"/>
            <w:r>
              <w:t xml:space="preserve"> </w:t>
            </w:r>
            <w:proofErr w:type="spellStart"/>
            <w:r>
              <w:t>better</w:t>
            </w:r>
            <w:proofErr w:type="spellEnd"/>
          </w:p>
        </w:tc>
      </w:tr>
      <w:tr w:rsidR="00232502" w:rsidTr="00232502">
        <w:tc>
          <w:tcPr>
            <w:tcW w:w="1701" w:type="dxa"/>
          </w:tcPr>
          <w:p w:rsidR="00232502" w:rsidRDefault="00232502" w:rsidP="00232502">
            <w:pPr>
              <w:pStyle w:val="ConsPlusNormal"/>
              <w:jc w:val="center"/>
            </w:pPr>
            <w:r>
              <w:t>2.4.23</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tc>
      </w:tr>
      <w:tr w:rsidR="00232502" w:rsidTr="00232502">
        <w:tc>
          <w:tcPr>
            <w:tcW w:w="1701" w:type="dxa"/>
          </w:tcPr>
          <w:p w:rsidR="00232502" w:rsidRDefault="00232502" w:rsidP="00232502">
            <w:pPr>
              <w:pStyle w:val="ConsPlusNormal"/>
              <w:jc w:val="center"/>
            </w:pPr>
            <w:r>
              <w:t>2.4.24</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tc>
      </w:tr>
      <w:tr w:rsidR="00232502" w:rsidTr="00232502">
        <w:tc>
          <w:tcPr>
            <w:tcW w:w="1701" w:type="dxa"/>
          </w:tcPr>
          <w:p w:rsidR="00232502" w:rsidRDefault="00232502" w:rsidP="00232502">
            <w:pPr>
              <w:pStyle w:val="ConsPlusNormal"/>
              <w:jc w:val="center"/>
            </w:pPr>
            <w:r>
              <w:t>2.4.25</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конструкцию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формы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tc>
      </w:tr>
      <w:tr w:rsidR="00232502" w:rsidTr="00232502">
        <w:tc>
          <w:tcPr>
            <w:tcW w:w="1701" w:type="dxa"/>
          </w:tcPr>
          <w:p w:rsidR="00232502" w:rsidRDefault="00232502" w:rsidP="00232502">
            <w:pPr>
              <w:pStyle w:val="ConsPlusNormal"/>
              <w:jc w:val="center"/>
            </w:pPr>
            <w:r>
              <w:t>2.4.26</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модальные глаголы и их эквиваленты (</w:t>
            </w:r>
            <w:proofErr w:type="spellStart"/>
            <w:r>
              <w:t>can</w:t>
            </w:r>
            <w:proofErr w:type="spellEnd"/>
            <w:r>
              <w:t>/</w:t>
            </w:r>
            <w:proofErr w:type="spellStart"/>
            <w:r>
              <w:t>be</w:t>
            </w:r>
            <w:proofErr w:type="spellEnd"/>
            <w:r>
              <w:t xml:space="preserve"> </w:t>
            </w:r>
            <w:proofErr w:type="spellStart"/>
            <w:r>
              <w:t>able</w:t>
            </w:r>
            <w:proofErr w:type="spellEnd"/>
            <w:r>
              <w:t xml:space="preserve"> </w:t>
            </w:r>
            <w:proofErr w:type="spellStart"/>
            <w:r>
              <w:t>to</w:t>
            </w:r>
            <w:proofErr w:type="spellEnd"/>
            <w:r>
              <w:t xml:space="preserve">, </w:t>
            </w:r>
            <w:proofErr w:type="spellStart"/>
            <w:r>
              <w:t>could</w:t>
            </w:r>
            <w:proofErr w:type="spellEnd"/>
            <w:r>
              <w:t xml:space="preserve">, </w:t>
            </w:r>
            <w:proofErr w:type="spellStart"/>
            <w:r>
              <w:t>must</w:t>
            </w:r>
            <w:proofErr w:type="spellEnd"/>
            <w:r>
              <w:t>/</w:t>
            </w:r>
            <w:proofErr w:type="spellStart"/>
            <w:r>
              <w:t>have</w:t>
            </w:r>
            <w:proofErr w:type="spellEnd"/>
            <w:r>
              <w:t xml:space="preserve"> </w:t>
            </w:r>
            <w:proofErr w:type="spellStart"/>
            <w:r>
              <w:t>to</w:t>
            </w:r>
            <w:proofErr w:type="spellEnd"/>
            <w:r>
              <w:t xml:space="preserve">, </w:t>
            </w:r>
            <w:proofErr w:type="spellStart"/>
            <w:r>
              <w:t>may</w:t>
            </w:r>
            <w:proofErr w:type="spellEnd"/>
            <w:r>
              <w:t xml:space="preserve">, </w:t>
            </w:r>
            <w:proofErr w:type="spellStart"/>
            <w:r>
              <w:t>might</w:t>
            </w:r>
            <w:proofErr w:type="spellEnd"/>
            <w:r>
              <w:t xml:space="preserve">, </w:t>
            </w:r>
            <w:proofErr w:type="spellStart"/>
            <w:r>
              <w:t>should</w:t>
            </w:r>
            <w:proofErr w:type="spellEnd"/>
            <w:r>
              <w:t xml:space="preserve">, </w:t>
            </w:r>
            <w:proofErr w:type="spellStart"/>
            <w:r>
              <w:t>shall</w:t>
            </w:r>
            <w:proofErr w:type="spellEnd"/>
            <w:r>
              <w:t xml:space="preserve">, </w:t>
            </w:r>
            <w:proofErr w:type="spellStart"/>
            <w:r>
              <w:t>would</w:t>
            </w:r>
            <w:proofErr w:type="spellEnd"/>
            <w:r>
              <w:t xml:space="preserve">, </w:t>
            </w:r>
            <w:proofErr w:type="spellStart"/>
            <w:r>
              <w:t>will</w:t>
            </w:r>
            <w:proofErr w:type="spellEnd"/>
            <w:r>
              <w:t xml:space="preserve">, </w:t>
            </w:r>
            <w:proofErr w:type="spellStart"/>
            <w:r>
              <w:t>need</w:t>
            </w:r>
            <w:proofErr w:type="spellEnd"/>
            <w:r>
              <w:t>)</w:t>
            </w:r>
          </w:p>
        </w:tc>
      </w:tr>
      <w:tr w:rsidR="00232502" w:rsidTr="00232502">
        <w:tc>
          <w:tcPr>
            <w:tcW w:w="1701" w:type="dxa"/>
          </w:tcPr>
          <w:p w:rsidR="00232502" w:rsidRDefault="00232502" w:rsidP="00232502">
            <w:pPr>
              <w:pStyle w:val="ConsPlusNormal"/>
              <w:jc w:val="center"/>
            </w:pPr>
            <w:r>
              <w:t>2.4.27</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неличные формы глагола - инфинитив, герундий, причастие (</w:t>
            </w:r>
            <w:proofErr w:type="spellStart"/>
            <w:r>
              <w:t>Participle</w:t>
            </w:r>
            <w:proofErr w:type="spellEnd"/>
            <w:r>
              <w:t xml:space="preserve"> I и </w:t>
            </w:r>
            <w:proofErr w:type="spellStart"/>
            <w:r>
              <w:t>Participle</w:t>
            </w:r>
            <w:proofErr w:type="spellEnd"/>
            <w:r>
              <w:t xml:space="preserve"> II), причастия в функции определения (</w:t>
            </w:r>
            <w:proofErr w:type="spellStart"/>
            <w:r>
              <w:t>Participle</w:t>
            </w:r>
            <w:proofErr w:type="spellEnd"/>
            <w:r>
              <w:t xml:space="preserve"> I - a </w:t>
            </w:r>
            <w:proofErr w:type="spellStart"/>
            <w:r>
              <w:t>playing</w:t>
            </w:r>
            <w:proofErr w:type="spellEnd"/>
            <w:r>
              <w:t xml:space="preserve"> </w:t>
            </w:r>
            <w:proofErr w:type="spellStart"/>
            <w:r>
              <w:t>child</w:t>
            </w:r>
            <w:proofErr w:type="spellEnd"/>
            <w:r>
              <w:t xml:space="preserve">, </w:t>
            </w:r>
            <w:proofErr w:type="spellStart"/>
            <w:r>
              <w:t>Participle</w:t>
            </w:r>
            <w:proofErr w:type="spellEnd"/>
            <w:r>
              <w:t xml:space="preserve"> II - a </w:t>
            </w:r>
            <w:proofErr w:type="spellStart"/>
            <w:r>
              <w:t>written</w:t>
            </w:r>
            <w:proofErr w:type="spellEnd"/>
            <w:r>
              <w:t xml:space="preserve"> </w:t>
            </w:r>
            <w:proofErr w:type="spellStart"/>
            <w:r>
              <w:t>text</w:t>
            </w:r>
            <w:proofErr w:type="spellEnd"/>
            <w:r>
              <w:t>)</w:t>
            </w:r>
          </w:p>
        </w:tc>
      </w:tr>
      <w:tr w:rsidR="00232502" w:rsidTr="00232502">
        <w:tc>
          <w:tcPr>
            <w:tcW w:w="1701" w:type="dxa"/>
          </w:tcPr>
          <w:p w:rsidR="00232502" w:rsidRDefault="00232502" w:rsidP="00232502">
            <w:pPr>
              <w:pStyle w:val="ConsPlusNormal"/>
              <w:jc w:val="center"/>
            </w:pPr>
            <w:r>
              <w:t>2.4.28</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232502" w:rsidTr="00232502">
        <w:tc>
          <w:tcPr>
            <w:tcW w:w="1701" w:type="dxa"/>
          </w:tcPr>
          <w:p w:rsidR="00232502" w:rsidRDefault="00232502" w:rsidP="00232502">
            <w:pPr>
              <w:pStyle w:val="ConsPlusNormal"/>
              <w:jc w:val="center"/>
            </w:pPr>
            <w:r>
              <w:t>2.4.29</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232502" w:rsidTr="00232502">
        <w:tc>
          <w:tcPr>
            <w:tcW w:w="1701" w:type="dxa"/>
          </w:tcPr>
          <w:p w:rsidR="00232502" w:rsidRDefault="00232502" w:rsidP="00232502">
            <w:pPr>
              <w:pStyle w:val="ConsPlusNormal"/>
              <w:jc w:val="center"/>
            </w:pPr>
            <w:r>
              <w:t>2.4.30</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232502" w:rsidTr="00232502">
        <w:tc>
          <w:tcPr>
            <w:tcW w:w="1701" w:type="dxa"/>
          </w:tcPr>
          <w:p w:rsidR="00232502" w:rsidRDefault="00232502" w:rsidP="00232502">
            <w:pPr>
              <w:pStyle w:val="ConsPlusNormal"/>
              <w:jc w:val="center"/>
            </w:pPr>
            <w:r>
              <w:t>2.4.31</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w:t>
            </w:r>
            <w:r>
              <w:lastRenderedPageBreak/>
              <w:t>письменной речи притяжательный падеж имен существительных</w:t>
            </w:r>
          </w:p>
        </w:tc>
      </w:tr>
      <w:tr w:rsidR="00232502" w:rsidTr="00232502">
        <w:tc>
          <w:tcPr>
            <w:tcW w:w="1701" w:type="dxa"/>
          </w:tcPr>
          <w:p w:rsidR="00232502" w:rsidRDefault="00232502" w:rsidP="00232502">
            <w:pPr>
              <w:pStyle w:val="ConsPlusNormal"/>
              <w:jc w:val="center"/>
            </w:pPr>
            <w:r>
              <w:lastRenderedPageBreak/>
              <w:t>2.4.32</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232502" w:rsidTr="00232502">
        <w:tc>
          <w:tcPr>
            <w:tcW w:w="1701" w:type="dxa"/>
          </w:tcPr>
          <w:p w:rsidR="00232502" w:rsidRDefault="00232502" w:rsidP="00232502">
            <w:pPr>
              <w:pStyle w:val="ConsPlusNormal"/>
              <w:jc w:val="center"/>
            </w:pPr>
            <w:r>
              <w:t>2.4.33</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232502" w:rsidTr="00232502">
        <w:tc>
          <w:tcPr>
            <w:tcW w:w="1701" w:type="dxa"/>
          </w:tcPr>
          <w:p w:rsidR="00232502" w:rsidRDefault="00232502" w:rsidP="00232502">
            <w:pPr>
              <w:pStyle w:val="ConsPlusNormal"/>
              <w:jc w:val="center"/>
            </w:pPr>
            <w:r>
              <w:t>2.4.34</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слова, выражающие количество (</w:t>
            </w:r>
            <w:proofErr w:type="spellStart"/>
            <w:r>
              <w:t>many</w:t>
            </w:r>
            <w:proofErr w:type="spellEnd"/>
            <w:r>
              <w:t>/</w:t>
            </w:r>
            <w:proofErr w:type="spellStart"/>
            <w:r>
              <w:t>much</w:t>
            </w:r>
            <w:proofErr w:type="spellEnd"/>
            <w:r>
              <w:t xml:space="preserve">,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 xml:space="preserve">, a </w:t>
            </w:r>
            <w:proofErr w:type="spellStart"/>
            <w:r>
              <w:t>lot</w:t>
            </w:r>
            <w:proofErr w:type="spellEnd"/>
            <w:r>
              <w:t xml:space="preserve"> </w:t>
            </w:r>
            <w:proofErr w:type="spellStart"/>
            <w:r>
              <w:t>of</w:t>
            </w:r>
            <w:proofErr w:type="spellEnd"/>
            <w:r>
              <w:t>)</w:t>
            </w:r>
          </w:p>
        </w:tc>
      </w:tr>
      <w:tr w:rsidR="00232502" w:rsidTr="00232502">
        <w:tc>
          <w:tcPr>
            <w:tcW w:w="1701" w:type="dxa"/>
          </w:tcPr>
          <w:p w:rsidR="00232502" w:rsidRDefault="00232502" w:rsidP="00232502">
            <w:pPr>
              <w:pStyle w:val="ConsPlusNormal"/>
              <w:jc w:val="center"/>
            </w:pPr>
            <w:r>
              <w:t>2.4.35</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232502" w:rsidTr="00232502">
        <w:tc>
          <w:tcPr>
            <w:tcW w:w="1701" w:type="dxa"/>
          </w:tcPr>
          <w:p w:rsidR="00232502" w:rsidRDefault="00232502" w:rsidP="00232502">
            <w:pPr>
              <w:pStyle w:val="ConsPlusNormal"/>
              <w:jc w:val="center"/>
            </w:pPr>
            <w:r>
              <w:t>2.4.36</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и другие)</w:t>
            </w:r>
          </w:p>
        </w:tc>
      </w:tr>
      <w:tr w:rsidR="00232502" w:rsidTr="00232502">
        <w:tc>
          <w:tcPr>
            <w:tcW w:w="1701" w:type="dxa"/>
          </w:tcPr>
          <w:p w:rsidR="00232502" w:rsidRDefault="00232502" w:rsidP="00232502">
            <w:pPr>
              <w:pStyle w:val="ConsPlusNormal"/>
              <w:jc w:val="center"/>
            </w:pPr>
            <w:r>
              <w:t>2.4.37</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количественные и порядковые числительные</w:t>
            </w:r>
          </w:p>
        </w:tc>
      </w:tr>
      <w:tr w:rsidR="00232502" w:rsidTr="00232502">
        <w:tc>
          <w:tcPr>
            <w:tcW w:w="1701" w:type="dxa"/>
          </w:tcPr>
          <w:p w:rsidR="00232502" w:rsidRDefault="00232502" w:rsidP="00232502">
            <w:pPr>
              <w:pStyle w:val="ConsPlusNormal"/>
              <w:jc w:val="center"/>
            </w:pPr>
            <w:r>
              <w:t>2.4.38</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232502" w:rsidTr="00232502">
        <w:tc>
          <w:tcPr>
            <w:tcW w:w="1701" w:type="dxa"/>
          </w:tcPr>
          <w:p w:rsidR="00232502" w:rsidRDefault="00232502" w:rsidP="00232502">
            <w:pPr>
              <w:pStyle w:val="ConsPlusNormal"/>
              <w:jc w:val="center"/>
            </w:pPr>
            <w:r>
              <w:t>3</w:t>
            </w:r>
          </w:p>
        </w:tc>
        <w:tc>
          <w:tcPr>
            <w:tcW w:w="7370" w:type="dxa"/>
          </w:tcPr>
          <w:p w:rsidR="00232502" w:rsidRDefault="00232502" w:rsidP="00232502">
            <w:pPr>
              <w:pStyle w:val="ConsPlusNormal"/>
              <w:jc w:val="both"/>
            </w:pPr>
            <w:r>
              <w:t>Социокультурные знания и умения</w:t>
            </w:r>
          </w:p>
        </w:tc>
      </w:tr>
      <w:tr w:rsidR="00232502" w:rsidTr="00232502">
        <w:tc>
          <w:tcPr>
            <w:tcW w:w="1701" w:type="dxa"/>
          </w:tcPr>
          <w:p w:rsidR="00232502" w:rsidRDefault="00232502" w:rsidP="00232502">
            <w:pPr>
              <w:pStyle w:val="ConsPlusNormal"/>
              <w:jc w:val="center"/>
            </w:pPr>
            <w:r>
              <w:t>3.1</w:t>
            </w:r>
          </w:p>
        </w:tc>
        <w:tc>
          <w:tcPr>
            <w:tcW w:w="7370" w:type="dxa"/>
          </w:tcPr>
          <w:p w:rsidR="00232502" w:rsidRDefault="00232502" w:rsidP="00232502">
            <w:pPr>
              <w:pStyle w:val="ConsPlusNormal"/>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232502" w:rsidTr="00232502">
        <w:tc>
          <w:tcPr>
            <w:tcW w:w="1701" w:type="dxa"/>
          </w:tcPr>
          <w:p w:rsidR="00232502" w:rsidRDefault="00232502" w:rsidP="00232502">
            <w:pPr>
              <w:pStyle w:val="ConsPlusNormal"/>
              <w:jc w:val="center"/>
            </w:pPr>
            <w:r>
              <w:t>3.2</w:t>
            </w:r>
          </w:p>
        </w:tc>
        <w:tc>
          <w:tcPr>
            <w:tcW w:w="7370" w:type="dxa"/>
          </w:tcPr>
          <w:p w:rsidR="00232502" w:rsidRDefault="00232502" w:rsidP="00232502">
            <w:pPr>
              <w:pStyle w:val="ConsPlusNormal"/>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232502" w:rsidTr="00232502">
        <w:tc>
          <w:tcPr>
            <w:tcW w:w="1701" w:type="dxa"/>
          </w:tcPr>
          <w:p w:rsidR="00232502" w:rsidRDefault="00232502" w:rsidP="00232502">
            <w:pPr>
              <w:pStyle w:val="ConsPlusNormal"/>
              <w:jc w:val="center"/>
            </w:pPr>
            <w:r>
              <w:t>3.3</w:t>
            </w:r>
          </w:p>
        </w:tc>
        <w:tc>
          <w:tcPr>
            <w:tcW w:w="7370" w:type="dxa"/>
          </w:tcPr>
          <w:p w:rsidR="00232502" w:rsidRDefault="00232502" w:rsidP="00232502">
            <w:pPr>
              <w:pStyle w:val="ConsPlusNormal"/>
              <w:jc w:val="both"/>
            </w:pPr>
            <w:r>
              <w:t>Иметь базовые знания о социокультурном портрете и культурном наследии родной страны и страны (стран) изучаемого языка</w:t>
            </w:r>
          </w:p>
        </w:tc>
      </w:tr>
      <w:tr w:rsidR="00232502" w:rsidTr="00232502">
        <w:tc>
          <w:tcPr>
            <w:tcW w:w="1701" w:type="dxa"/>
          </w:tcPr>
          <w:p w:rsidR="00232502" w:rsidRDefault="00232502" w:rsidP="00232502">
            <w:pPr>
              <w:pStyle w:val="ConsPlusNormal"/>
              <w:jc w:val="center"/>
            </w:pPr>
            <w:r>
              <w:t>3.4</w:t>
            </w:r>
          </w:p>
        </w:tc>
        <w:tc>
          <w:tcPr>
            <w:tcW w:w="7370" w:type="dxa"/>
          </w:tcPr>
          <w:p w:rsidR="00232502" w:rsidRDefault="00232502" w:rsidP="00232502">
            <w:pPr>
              <w:pStyle w:val="ConsPlusNormal"/>
              <w:jc w:val="both"/>
            </w:pPr>
            <w:r>
              <w:t>Представлять родную страну и ее культуру на иностранном языке</w:t>
            </w:r>
          </w:p>
        </w:tc>
      </w:tr>
      <w:tr w:rsidR="00232502" w:rsidTr="00232502">
        <w:tc>
          <w:tcPr>
            <w:tcW w:w="1701" w:type="dxa"/>
          </w:tcPr>
          <w:p w:rsidR="00232502" w:rsidRDefault="00232502" w:rsidP="00232502">
            <w:pPr>
              <w:pStyle w:val="ConsPlusNormal"/>
              <w:jc w:val="center"/>
            </w:pPr>
            <w:r>
              <w:t>3.5</w:t>
            </w:r>
          </w:p>
        </w:tc>
        <w:tc>
          <w:tcPr>
            <w:tcW w:w="7370" w:type="dxa"/>
          </w:tcPr>
          <w:p w:rsidR="00232502" w:rsidRDefault="00232502" w:rsidP="00232502">
            <w:pPr>
              <w:pStyle w:val="ConsPlusNormal"/>
              <w:jc w:val="both"/>
            </w:pPr>
            <w:r>
              <w:t>Проявлять уважение к иной культуре, соблюдать нормы вежливости в межкультурном общении</w:t>
            </w:r>
          </w:p>
        </w:tc>
      </w:tr>
      <w:tr w:rsidR="00232502" w:rsidTr="00232502">
        <w:tc>
          <w:tcPr>
            <w:tcW w:w="1701" w:type="dxa"/>
          </w:tcPr>
          <w:p w:rsidR="00232502" w:rsidRDefault="00232502" w:rsidP="00232502">
            <w:pPr>
              <w:pStyle w:val="ConsPlusNormal"/>
              <w:jc w:val="center"/>
            </w:pPr>
            <w:r>
              <w:t>4</w:t>
            </w:r>
          </w:p>
        </w:tc>
        <w:tc>
          <w:tcPr>
            <w:tcW w:w="7370" w:type="dxa"/>
          </w:tcPr>
          <w:p w:rsidR="00232502" w:rsidRDefault="00232502" w:rsidP="00232502">
            <w:pPr>
              <w:pStyle w:val="ConsPlusNormal"/>
              <w:jc w:val="both"/>
            </w:pPr>
            <w:r>
              <w:t>Компенсаторные умения</w:t>
            </w:r>
          </w:p>
          <w:p w:rsidR="00232502" w:rsidRDefault="00232502" w:rsidP="00232502">
            <w:pPr>
              <w:pStyle w:val="ConsPlusNormal"/>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32502" w:rsidTr="00232502">
        <w:tc>
          <w:tcPr>
            <w:tcW w:w="1701" w:type="dxa"/>
          </w:tcPr>
          <w:p w:rsidR="00232502" w:rsidRDefault="00232502" w:rsidP="00232502">
            <w:pPr>
              <w:pStyle w:val="ConsPlusNormal"/>
              <w:jc w:val="center"/>
            </w:pPr>
            <w:r>
              <w:t>5</w:t>
            </w:r>
          </w:p>
        </w:tc>
        <w:tc>
          <w:tcPr>
            <w:tcW w:w="7370" w:type="dxa"/>
          </w:tcPr>
          <w:p w:rsidR="00232502" w:rsidRDefault="00232502" w:rsidP="00232502">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r w:rsidR="00232502" w:rsidTr="00232502">
        <w:tc>
          <w:tcPr>
            <w:tcW w:w="1701" w:type="dxa"/>
          </w:tcPr>
          <w:p w:rsidR="00232502" w:rsidRDefault="00232502" w:rsidP="00232502">
            <w:pPr>
              <w:pStyle w:val="ConsPlusNormal"/>
              <w:jc w:val="center"/>
            </w:pPr>
            <w:r>
              <w:t>6</w:t>
            </w:r>
          </w:p>
        </w:tc>
        <w:tc>
          <w:tcPr>
            <w:tcW w:w="7370" w:type="dxa"/>
          </w:tcPr>
          <w:p w:rsidR="00232502" w:rsidRDefault="00232502" w:rsidP="00232502">
            <w:pPr>
              <w:pStyle w:val="ConsPlusNormal"/>
              <w:jc w:val="both"/>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w:t>
            </w:r>
            <w:r>
              <w:lastRenderedPageBreak/>
              <w:t>технологий</w:t>
            </w:r>
          </w:p>
        </w:tc>
      </w:tr>
    </w:tbl>
    <w:p w:rsidR="00232502" w:rsidRDefault="00232502" w:rsidP="00232502">
      <w:pPr>
        <w:pStyle w:val="ConsPlusNormal"/>
        <w:jc w:val="both"/>
      </w:pPr>
    </w:p>
    <w:p w:rsidR="00232502" w:rsidRDefault="00232502" w:rsidP="00232502">
      <w:pPr>
        <w:pStyle w:val="ConsPlusNormal"/>
        <w:jc w:val="right"/>
      </w:pPr>
      <w:r>
        <w:t>Таблица 6.1</w:t>
      </w:r>
    </w:p>
    <w:p w:rsidR="00232502" w:rsidRDefault="00232502" w:rsidP="00232502">
      <w:pPr>
        <w:pStyle w:val="ConsPlusNormal"/>
        <w:jc w:val="both"/>
      </w:pPr>
    </w:p>
    <w:p w:rsidR="00232502" w:rsidRDefault="00232502" w:rsidP="00232502">
      <w:pPr>
        <w:pStyle w:val="ConsPlusNormal"/>
        <w:jc w:val="center"/>
      </w:pPr>
      <w:r>
        <w:t>Проверяемые элементы содержания (10 класс)</w:t>
      </w:r>
    </w:p>
    <w:p w:rsidR="00232502" w:rsidRDefault="00232502" w:rsidP="002325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32502" w:rsidTr="00232502">
        <w:tc>
          <w:tcPr>
            <w:tcW w:w="1077" w:type="dxa"/>
          </w:tcPr>
          <w:p w:rsidR="00232502" w:rsidRDefault="00232502" w:rsidP="00232502">
            <w:pPr>
              <w:pStyle w:val="ConsPlusNormal"/>
              <w:jc w:val="center"/>
            </w:pPr>
            <w:r>
              <w:t>Код</w:t>
            </w:r>
          </w:p>
        </w:tc>
        <w:tc>
          <w:tcPr>
            <w:tcW w:w="7994" w:type="dxa"/>
          </w:tcPr>
          <w:p w:rsidR="00232502" w:rsidRDefault="00232502" w:rsidP="00232502">
            <w:pPr>
              <w:pStyle w:val="ConsPlusNormal"/>
              <w:jc w:val="center"/>
            </w:pPr>
            <w:r>
              <w:t>Проверяемый элемент содержания</w:t>
            </w:r>
          </w:p>
        </w:tc>
      </w:tr>
      <w:tr w:rsidR="00232502" w:rsidTr="00232502">
        <w:tc>
          <w:tcPr>
            <w:tcW w:w="1077" w:type="dxa"/>
          </w:tcPr>
          <w:p w:rsidR="00232502" w:rsidRDefault="00232502" w:rsidP="00232502">
            <w:pPr>
              <w:pStyle w:val="ConsPlusNormal"/>
              <w:jc w:val="center"/>
            </w:pPr>
            <w:r>
              <w:t>1</w:t>
            </w:r>
          </w:p>
        </w:tc>
        <w:tc>
          <w:tcPr>
            <w:tcW w:w="7994" w:type="dxa"/>
          </w:tcPr>
          <w:p w:rsidR="00232502" w:rsidRDefault="00232502" w:rsidP="00232502">
            <w:pPr>
              <w:pStyle w:val="ConsPlusNormal"/>
              <w:jc w:val="both"/>
            </w:pPr>
            <w:r>
              <w:t>Коммуникативные умения</w:t>
            </w:r>
          </w:p>
          <w:p w:rsidR="00232502" w:rsidRDefault="00232502" w:rsidP="00232502">
            <w:pPr>
              <w:pStyle w:val="ConsPlusNormal"/>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2502" w:rsidRDefault="00232502" w:rsidP="00232502">
            <w:pPr>
              <w:pStyle w:val="ConsPlusNormal"/>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232502" w:rsidTr="00232502">
        <w:tc>
          <w:tcPr>
            <w:tcW w:w="1077" w:type="dxa"/>
            <w:vAlign w:val="center"/>
          </w:tcPr>
          <w:p w:rsidR="00232502" w:rsidRDefault="00232502" w:rsidP="00232502">
            <w:pPr>
              <w:pStyle w:val="ConsPlusNormal"/>
              <w:jc w:val="center"/>
            </w:pPr>
            <w:r>
              <w:t>1.1</w:t>
            </w:r>
          </w:p>
        </w:tc>
        <w:tc>
          <w:tcPr>
            <w:tcW w:w="7994" w:type="dxa"/>
            <w:vAlign w:val="center"/>
          </w:tcPr>
          <w:p w:rsidR="00232502" w:rsidRDefault="00232502" w:rsidP="00232502">
            <w:pPr>
              <w:pStyle w:val="ConsPlusNormal"/>
              <w:jc w:val="both"/>
            </w:pPr>
            <w:r>
              <w:t>Говорение</w:t>
            </w:r>
          </w:p>
        </w:tc>
      </w:tr>
      <w:tr w:rsidR="00232502" w:rsidTr="00232502">
        <w:tc>
          <w:tcPr>
            <w:tcW w:w="1077" w:type="dxa"/>
          </w:tcPr>
          <w:p w:rsidR="00232502" w:rsidRDefault="00232502" w:rsidP="00232502">
            <w:pPr>
              <w:pStyle w:val="ConsPlusNormal"/>
              <w:jc w:val="center"/>
            </w:pPr>
            <w:r>
              <w:t>1.1.1</w:t>
            </w:r>
          </w:p>
        </w:tc>
        <w:tc>
          <w:tcPr>
            <w:tcW w:w="7994" w:type="dxa"/>
          </w:tcPr>
          <w:p w:rsidR="00232502" w:rsidRDefault="00232502" w:rsidP="00232502">
            <w:pPr>
              <w:pStyle w:val="ConsPlusNormal"/>
              <w:jc w:val="both"/>
            </w:pPr>
            <w:r>
              <w:t>Диалогическая речь</w:t>
            </w:r>
          </w:p>
          <w:p w:rsidR="00232502" w:rsidRDefault="00232502" w:rsidP="00232502">
            <w:pPr>
              <w:pStyle w:val="ConsPlusNormal"/>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232502" w:rsidTr="00232502">
        <w:tc>
          <w:tcPr>
            <w:tcW w:w="1077" w:type="dxa"/>
          </w:tcPr>
          <w:p w:rsidR="00232502" w:rsidRDefault="00232502" w:rsidP="00232502">
            <w:pPr>
              <w:pStyle w:val="ConsPlusNormal"/>
              <w:jc w:val="center"/>
            </w:pPr>
            <w:r>
              <w:t>1.1.1.1</w:t>
            </w:r>
          </w:p>
        </w:tc>
        <w:tc>
          <w:tcPr>
            <w:tcW w:w="7994" w:type="dxa"/>
          </w:tcPr>
          <w:p w:rsidR="00232502" w:rsidRDefault="00232502" w:rsidP="00232502">
            <w:pPr>
              <w:pStyle w:val="ConsPlusNormal"/>
              <w:jc w:val="both"/>
            </w:pPr>
            <w: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32502" w:rsidTr="00232502">
        <w:tc>
          <w:tcPr>
            <w:tcW w:w="1077" w:type="dxa"/>
          </w:tcPr>
          <w:p w:rsidR="00232502" w:rsidRDefault="00232502" w:rsidP="00232502">
            <w:pPr>
              <w:pStyle w:val="ConsPlusNormal"/>
              <w:jc w:val="center"/>
            </w:pPr>
            <w:r>
              <w:t>1.1.1.2</w:t>
            </w:r>
          </w:p>
        </w:tc>
        <w:tc>
          <w:tcPr>
            <w:tcW w:w="7994" w:type="dxa"/>
          </w:tcPr>
          <w:p w:rsidR="00232502" w:rsidRDefault="00232502" w:rsidP="00232502">
            <w:pPr>
              <w:pStyle w:val="ConsPlusNormal"/>
              <w:jc w:val="both"/>
            </w:pPr>
            <w: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w:t>
            </w:r>
            <w:r>
              <w:lastRenderedPageBreak/>
              <w:t>(или)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32502" w:rsidTr="00232502">
        <w:tc>
          <w:tcPr>
            <w:tcW w:w="1077" w:type="dxa"/>
          </w:tcPr>
          <w:p w:rsidR="00232502" w:rsidRDefault="00232502" w:rsidP="00232502">
            <w:pPr>
              <w:pStyle w:val="ConsPlusNormal"/>
              <w:jc w:val="center"/>
            </w:pPr>
            <w:r>
              <w:lastRenderedPageBreak/>
              <w:t>1.1.1.3</w:t>
            </w:r>
          </w:p>
        </w:tc>
        <w:tc>
          <w:tcPr>
            <w:tcW w:w="7994" w:type="dxa"/>
          </w:tcPr>
          <w:p w:rsidR="00232502" w:rsidRDefault="00232502" w:rsidP="00232502">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32502" w:rsidTr="00232502">
        <w:tc>
          <w:tcPr>
            <w:tcW w:w="1077" w:type="dxa"/>
          </w:tcPr>
          <w:p w:rsidR="00232502" w:rsidRDefault="00232502" w:rsidP="00232502">
            <w:pPr>
              <w:pStyle w:val="ConsPlusNormal"/>
              <w:jc w:val="center"/>
            </w:pPr>
            <w:r>
              <w:t>1.1.1.4</w:t>
            </w:r>
          </w:p>
        </w:tc>
        <w:tc>
          <w:tcPr>
            <w:tcW w:w="7994" w:type="dxa"/>
          </w:tcPr>
          <w:p w:rsidR="00232502" w:rsidRDefault="00232502" w:rsidP="00232502">
            <w:pPr>
              <w:pStyle w:val="ConsPlusNormal"/>
              <w:jc w:val="both"/>
            </w:pPr>
            <w: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32502" w:rsidTr="00232502">
        <w:tc>
          <w:tcPr>
            <w:tcW w:w="1077" w:type="dxa"/>
          </w:tcPr>
          <w:p w:rsidR="00232502" w:rsidRDefault="00232502" w:rsidP="00232502">
            <w:pPr>
              <w:pStyle w:val="ConsPlusNormal"/>
              <w:jc w:val="center"/>
            </w:pPr>
            <w:r>
              <w:t>1.1.1.5</w:t>
            </w:r>
          </w:p>
        </w:tc>
        <w:tc>
          <w:tcPr>
            <w:tcW w:w="7994" w:type="dxa"/>
          </w:tcPr>
          <w:p w:rsidR="00232502" w:rsidRDefault="00232502" w:rsidP="00232502">
            <w:pPr>
              <w:pStyle w:val="ConsPlusNormal"/>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32502" w:rsidTr="00232502">
        <w:tc>
          <w:tcPr>
            <w:tcW w:w="1077" w:type="dxa"/>
          </w:tcPr>
          <w:p w:rsidR="00232502" w:rsidRDefault="00232502" w:rsidP="00232502">
            <w:pPr>
              <w:pStyle w:val="ConsPlusNormal"/>
              <w:jc w:val="center"/>
            </w:pPr>
            <w:r>
              <w:t>1.1.2</w:t>
            </w:r>
          </w:p>
        </w:tc>
        <w:tc>
          <w:tcPr>
            <w:tcW w:w="7994" w:type="dxa"/>
          </w:tcPr>
          <w:p w:rsidR="00232502" w:rsidRDefault="00232502" w:rsidP="00232502">
            <w:pPr>
              <w:pStyle w:val="ConsPlusNormal"/>
              <w:jc w:val="both"/>
            </w:pPr>
            <w:r>
              <w:t>Монологическая речь</w:t>
            </w:r>
          </w:p>
          <w:p w:rsidR="00232502" w:rsidRDefault="00232502" w:rsidP="00232502">
            <w:pPr>
              <w:pStyle w:val="ConsPlusNormal"/>
              <w:jc w:val="both"/>
            </w:pPr>
            <w:r>
              <w:t>Развитие коммуникативных умений монологической речи на базе умений, сформированных на уровне основного общего образования</w:t>
            </w:r>
          </w:p>
        </w:tc>
      </w:tr>
      <w:tr w:rsidR="00232502" w:rsidTr="00232502">
        <w:tc>
          <w:tcPr>
            <w:tcW w:w="1077" w:type="dxa"/>
          </w:tcPr>
          <w:p w:rsidR="00232502" w:rsidRDefault="00232502" w:rsidP="00232502">
            <w:pPr>
              <w:pStyle w:val="ConsPlusNormal"/>
              <w:jc w:val="center"/>
            </w:pPr>
            <w:r>
              <w:t>1.1.2.1</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32502" w:rsidTr="00232502">
        <w:tc>
          <w:tcPr>
            <w:tcW w:w="1077" w:type="dxa"/>
          </w:tcPr>
          <w:p w:rsidR="00232502" w:rsidRDefault="00232502" w:rsidP="00232502">
            <w:pPr>
              <w:pStyle w:val="ConsPlusNormal"/>
              <w:jc w:val="center"/>
            </w:pPr>
            <w:r>
              <w:t>1.1.2.2</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32502" w:rsidTr="00232502">
        <w:tc>
          <w:tcPr>
            <w:tcW w:w="1077" w:type="dxa"/>
          </w:tcPr>
          <w:p w:rsidR="00232502" w:rsidRDefault="00232502" w:rsidP="00232502">
            <w:pPr>
              <w:pStyle w:val="ConsPlusNormal"/>
              <w:jc w:val="center"/>
            </w:pPr>
            <w:r>
              <w:t>1.1.2.3</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232502" w:rsidTr="00232502">
        <w:tc>
          <w:tcPr>
            <w:tcW w:w="1077" w:type="dxa"/>
          </w:tcPr>
          <w:p w:rsidR="00232502" w:rsidRDefault="00232502" w:rsidP="00232502">
            <w:pPr>
              <w:pStyle w:val="ConsPlusNormal"/>
              <w:jc w:val="center"/>
            </w:pPr>
            <w:r>
              <w:t>1.1.2.4</w:t>
            </w:r>
          </w:p>
        </w:tc>
        <w:tc>
          <w:tcPr>
            <w:tcW w:w="7994" w:type="dxa"/>
          </w:tcPr>
          <w:p w:rsidR="00232502" w:rsidRDefault="00232502" w:rsidP="00232502">
            <w:pPr>
              <w:pStyle w:val="ConsPlusNormal"/>
              <w:jc w:val="both"/>
            </w:pPr>
            <w: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32502" w:rsidTr="00232502">
        <w:tc>
          <w:tcPr>
            <w:tcW w:w="1077" w:type="dxa"/>
          </w:tcPr>
          <w:p w:rsidR="00232502" w:rsidRDefault="00232502" w:rsidP="00232502">
            <w:pPr>
              <w:pStyle w:val="ConsPlusNormal"/>
              <w:jc w:val="center"/>
            </w:pPr>
            <w:r>
              <w:t>1.1.2.5</w:t>
            </w:r>
          </w:p>
        </w:tc>
        <w:tc>
          <w:tcPr>
            <w:tcW w:w="7994" w:type="dxa"/>
          </w:tcPr>
          <w:p w:rsidR="00232502" w:rsidRDefault="00232502" w:rsidP="00232502">
            <w:pPr>
              <w:pStyle w:val="ConsPlusNormal"/>
              <w:jc w:val="both"/>
            </w:pPr>
            <w: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32502" w:rsidTr="00232502">
        <w:tc>
          <w:tcPr>
            <w:tcW w:w="1077" w:type="dxa"/>
          </w:tcPr>
          <w:p w:rsidR="00232502" w:rsidRDefault="00232502" w:rsidP="00232502">
            <w:pPr>
              <w:pStyle w:val="ConsPlusNormal"/>
              <w:jc w:val="center"/>
            </w:pPr>
            <w:r>
              <w:lastRenderedPageBreak/>
              <w:t>1.2</w:t>
            </w:r>
          </w:p>
        </w:tc>
        <w:tc>
          <w:tcPr>
            <w:tcW w:w="7994" w:type="dxa"/>
          </w:tcPr>
          <w:p w:rsidR="00232502" w:rsidRDefault="00232502" w:rsidP="00232502">
            <w:pPr>
              <w:pStyle w:val="ConsPlusNormal"/>
              <w:jc w:val="both"/>
            </w:pPr>
            <w:r>
              <w:t>Аудирование</w:t>
            </w:r>
          </w:p>
          <w:p w:rsidR="00232502" w:rsidRDefault="00232502" w:rsidP="00232502">
            <w:pPr>
              <w:pStyle w:val="ConsPlusNormal"/>
              <w:jc w:val="both"/>
            </w:pPr>
            <w:r>
              <w:t>Развитие коммуникативных умений аудирования на базе умений, сформированных на уровне основного общего образования</w:t>
            </w:r>
          </w:p>
        </w:tc>
      </w:tr>
      <w:tr w:rsidR="00232502" w:rsidTr="00232502">
        <w:tc>
          <w:tcPr>
            <w:tcW w:w="1077" w:type="dxa"/>
          </w:tcPr>
          <w:p w:rsidR="00232502" w:rsidRDefault="00232502" w:rsidP="00232502">
            <w:pPr>
              <w:pStyle w:val="ConsPlusNormal"/>
              <w:jc w:val="center"/>
            </w:pPr>
            <w:r>
              <w:t>1.2.1</w:t>
            </w:r>
          </w:p>
        </w:tc>
        <w:tc>
          <w:tcPr>
            <w:tcW w:w="7994" w:type="dxa"/>
          </w:tcPr>
          <w:p w:rsidR="00232502" w:rsidRDefault="00232502" w:rsidP="00232502">
            <w:pPr>
              <w:pStyle w:val="ConsPlusNormal"/>
              <w:jc w:val="both"/>
            </w:pPr>
            <w: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232502" w:rsidTr="00232502">
        <w:tc>
          <w:tcPr>
            <w:tcW w:w="1077" w:type="dxa"/>
          </w:tcPr>
          <w:p w:rsidR="00232502" w:rsidRDefault="00232502" w:rsidP="00232502">
            <w:pPr>
              <w:pStyle w:val="ConsPlusNormal"/>
              <w:jc w:val="center"/>
            </w:pPr>
            <w:r>
              <w:t>1.2.2</w:t>
            </w:r>
          </w:p>
        </w:tc>
        <w:tc>
          <w:tcPr>
            <w:tcW w:w="7994" w:type="dxa"/>
          </w:tcPr>
          <w:p w:rsidR="00232502" w:rsidRDefault="00232502" w:rsidP="00232502">
            <w:pPr>
              <w:pStyle w:val="ConsPlusNormal"/>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232502" w:rsidTr="00232502">
        <w:tc>
          <w:tcPr>
            <w:tcW w:w="1077" w:type="dxa"/>
          </w:tcPr>
          <w:p w:rsidR="00232502" w:rsidRDefault="00232502" w:rsidP="00232502">
            <w:pPr>
              <w:pStyle w:val="ConsPlusNormal"/>
              <w:jc w:val="center"/>
            </w:pPr>
            <w:r>
              <w:t>1.3</w:t>
            </w:r>
          </w:p>
        </w:tc>
        <w:tc>
          <w:tcPr>
            <w:tcW w:w="7994" w:type="dxa"/>
          </w:tcPr>
          <w:p w:rsidR="00232502" w:rsidRDefault="00232502" w:rsidP="00232502">
            <w:pPr>
              <w:pStyle w:val="ConsPlusNormal"/>
              <w:jc w:val="both"/>
            </w:pPr>
            <w:r>
              <w:t>Смысловое чтение</w:t>
            </w:r>
          </w:p>
          <w:p w:rsidR="00232502" w:rsidRDefault="00232502" w:rsidP="00232502">
            <w:pPr>
              <w:pStyle w:val="ConsPlusNormal"/>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232502" w:rsidTr="00232502">
        <w:tc>
          <w:tcPr>
            <w:tcW w:w="1077" w:type="dxa"/>
          </w:tcPr>
          <w:p w:rsidR="00232502" w:rsidRDefault="00232502" w:rsidP="00232502">
            <w:pPr>
              <w:pStyle w:val="ConsPlusNormal"/>
              <w:jc w:val="center"/>
            </w:pPr>
            <w:r>
              <w:t>1.3.1</w:t>
            </w:r>
          </w:p>
        </w:tc>
        <w:tc>
          <w:tcPr>
            <w:tcW w:w="7994" w:type="dxa"/>
          </w:tcPr>
          <w:p w:rsidR="00232502" w:rsidRDefault="00232502" w:rsidP="00232502">
            <w:pPr>
              <w:pStyle w:val="ConsPlusNormal"/>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232502" w:rsidTr="00232502">
        <w:tc>
          <w:tcPr>
            <w:tcW w:w="1077" w:type="dxa"/>
          </w:tcPr>
          <w:p w:rsidR="00232502" w:rsidRDefault="00232502" w:rsidP="00232502">
            <w:pPr>
              <w:pStyle w:val="ConsPlusNormal"/>
              <w:jc w:val="center"/>
            </w:pPr>
            <w:r>
              <w:t>1.3.2</w:t>
            </w:r>
          </w:p>
        </w:tc>
        <w:tc>
          <w:tcPr>
            <w:tcW w:w="7994" w:type="dxa"/>
          </w:tcPr>
          <w:p w:rsidR="00232502" w:rsidRDefault="00232502" w:rsidP="00232502">
            <w:pPr>
              <w:pStyle w:val="ConsPlusNormal"/>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232502" w:rsidTr="00232502">
        <w:tc>
          <w:tcPr>
            <w:tcW w:w="1077" w:type="dxa"/>
          </w:tcPr>
          <w:p w:rsidR="00232502" w:rsidRDefault="00232502" w:rsidP="00232502">
            <w:pPr>
              <w:pStyle w:val="ConsPlusNormal"/>
              <w:jc w:val="center"/>
            </w:pPr>
            <w:r>
              <w:t>1.3.3</w:t>
            </w:r>
          </w:p>
        </w:tc>
        <w:tc>
          <w:tcPr>
            <w:tcW w:w="7994" w:type="dxa"/>
          </w:tcPr>
          <w:p w:rsidR="00232502" w:rsidRDefault="00232502" w:rsidP="00232502">
            <w:pPr>
              <w:pStyle w:val="ConsPlusNormal"/>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232502" w:rsidTr="00232502">
        <w:tc>
          <w:tcPr>
            <w:tcW w:w="1077" w:type="dxa"/>
          </w:tcPr>
          <w:p w:rsidR="00232502" w:rsidRDefault="00232502" w:rsidP="00232502">
            <w:pPr>
              <w:pStyle w:val="ConsPlusNormal"/>
              <w:jc w:val="center"/>
            </w:pPr>
            <w:r>
              <w:t>1.3.4</w:t>
            </w:r>
          </w:p>
        </w:tc>
        <w:tc>
          <w:tcPr>
            <w:tcW w:w="7994" w:type="dxa"/>
          </w:tcPr>
          <w:p w:rsidR="00232502" w:rsidRDefault="00232502" w:rsidP="00232502">
            <w:pPr>
              <w:pStyle w:val="ConsPlusNormal"/>
              <w:jc w:val="both"/>
            </w:pPr>
            <w:r>
              <w:t xml:space="preserve">Чтение </w:t>
            </w:r>
            <w:proofErr w:type="spellStart"/>
            <w:r>
              <w:t>несплошных</w:t>
            </w:r>
            <w:proofErr w:type="spellEnd"/>
            <w:r>
              <w:t xml:space="preserve"> текстов (таблиц, диаграмм, графиков, схем, инфографики и других) и понимание представленной в них информации</w:t>
            </w:r>
          </w:p>
        </w:tc>
      </w:tr>
      <w:tr w:rsidR="00232502" w:rsidTr="00232502">
        <w:tc>
          <w:tcPr>
            <w:tcW w:w="1077" w:type="dxa"/>
          </w:tcPr>
          <w:p w:rsidR="00232502" w:rsidRDefault="00232502" w:rsidP="00232502">
            <w:pPr>
              <w:pStyle w:val="ConsPlusNormal"/>
              <w:jc w:val="center"/>
            </w:pPr>
            <w:r>
              <w:t>1.4</w:t>
            </w:r>
          </w:p>
        </w:tc>
        <w:tc>
          <w:tcPr>
            <w:tcW w:w="7994" w:type="dxa"/>
          </w:tcPr>
          <w:p w:rsidR="00232502" w:rsidRDefault="00232502" w:rsidP="00232502">
            <w:pPr>
              <w:pStyle w:val="ConsPlusNormal"/>
              <w:jc w:val="both"/>
            </w:pPr>
            <w:r>
              <w:t>Письменная речь</w:t>
            </w:r>
          </w:p>
          <w:p w:rsidR="00232502" w:rsidRDefault="00232502" w:rsidP="00232502">
            <w:pPr>
              <w:pStyle w:val="ConsPlusNormal"/>
              <w:jc w:val="both"/>
            </w:pPr>
            <w:r>
              <w:t>Развитие умений письменной речи на базе умений, сформированных на уровне основного общего образования</w:t>
            </w:r>
          </w:p>
        </w:tc>
      </w:tr>
      <w:tr w:rsidR="00232502" w:rsidTr="00232502">
        <w:tc>
          <w:tcPr>
            <w:tcW w:w="1077" w:type="dxa"/>
          </w:tcPr>
          <w:p w:rsidR="00232502" w:rsidRDefault="00232502" w:rsidP="00232502">
            <w:pPr>
              <w:pStyle w:val="ConsPlusNormal"/>
              <w:jc w:val="center"/>
            </w:pPr>
            <w:r>
              <w:t>1.4.1</w:t>
            </w:r>
          </w:p>
        </w:tc>
        <w:tc>
          <w:tcPr>
            <w:tcW w:w="7994" w:type="dxa"/>
          </w:tcPr>
          <w:p w:rsidR="00232502" w:rsidRDefault="00232502" w:rsidP="00232502">
            <w:pPr>
              <w:pStyle w:val="ConsPlusNormal"/>
              <w:jc w:val="both"/>
            </w:pPr>
            <w:r>
              <w:t xml:space="preserve">Заполнение анкет и формуляров в соответствии с нормами, принятыми в стране </w:t>
            </w:r>
            <w:r>
              <w:lastRenderedPageBreak/>
              <w:t>(странах) изучаемого языка</w:t>
            </w:r>
          </w:p>
        </w:tc>
      </w:tr>
      <w:tr w:rsidR="00232502" w:rsidTr="00232502">
        <w:tc>
          <w:tcPr>
            <w:tcW w:w="1077" w:type="dxa"/>
          </w:tcPr>
          <w:p w:rsidR="00232502" w:rsidRDefault="00232502" w:rsidP="00232502">
            <w:pPr>
              <w:pStyle w:val="ConsPlusNormal"/>
              <w:jc w:val="center"/>
            </w:pPr>
            <w:r>
              <w:lastRenderedPageBreak/>
              <w:t>1.4.2</w:t>
            </w:r>
          </w:p>
        </w:tc>
        <w:tc>
          <w:tcPr>
            <w:tcW w:w="7994" w:type="dxa"/>
          </w:tcPr>
          <w:p w:rsidR="00232502" w:rsidRDefault="00232502" w:rsidP="00232502">
            <w:pPr>
              <w:pStyle w:val="ConsPlusNormal"/>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232502" w:rsidTr="00232502">
        <w:tc>
          <w:tcPr>
            <w:tcW w:w="1077" w:type="dxa"/>
          </w:tcPr>
          <w:p w:rsidR="00232502" w:rsidRDefault="00232502" w:rsidP="00232502">
            <w:pPr>
              <w:pStyle w:val="ConsPlusNormal"/>
              <w:jc w:val="center"/>
            </w:pPr>
            <w:r>
              <w:t>1.4.3</w:t>
            </w:r>
          </w:p>
        </w:tc>
        <w:tc>
          <w:tcPr>
            <w:tcW w:w="7994" w:type="dxa"/>
          </w:tcPr>
          <w:p w:rsidR="00232502" w:rsidRDefault="00232502" w:rsidP="00232502">
            <w:pPr>
              <w:pStyle w:val="ConsPlusNormal"/>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232502" w:rsidTr="00232502">
        <w:tc>
          <w:tcPr>
            <w:tcW w:w="1077" w:type="dxa"/>
          </w:tcPr>
          <w:p w:rsidR="00232502" w:rsidRDefault="00232502" w:rsidP="00232502">
            <w:pPr>
              <w:pStyle w:val="ConsPlusNormal"/>
              <w:jc w:val="center"/>
            </w:pPr>
            <w:r>
              <w:t>1.4.4</w:t>
            </w:r>
          </w:p>
        </w:tc>
        <w:tc>
          <w:tcPr>
            <w:tcW w:w="7994" w:type="dxa"/>
          </w:tcPr>
          <w:p w:rsidR="00232502" w:rsidRDefault="00232502" w:rsidP="00232502">
            <w:pPr>
              <w:pStyle w:val="ConsPlusNormal"/>
              <w:jc w:val="both"/>
            </w:pPr>
            <w: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232502" w:rsidTr="00232502">
        <w:tc>
          <w:tcPr>
            <w:tcW w:w="1077" w:type="dxa"/>
          </w:tcPr>
          <w:p w:rsidR="00232502" w:rsidRDefault="00232502" w:rsidP="00232502">
            <w:pPr>
              <w:pStyle w:val="ConsPlusNormal"/>
              <w:jc w:val="center"/>
            </w:pPr>
            <w:r>
              <w:t>1.4.5</w:t>
            </w:r>
          </w:p>
        </w:tc>
        <w:tc>
          <w:tcPr>
            <w:tcW w:w="7994" w:type="dxa"/>
          </w:tcPr>
          <w:p w:rsidR="00232502" w:rsidRDefault="00232502" w:rsidP="00232502">
            <w:pPr>
              <w:pStyle w:val="ConsPlusNormal"/>
              <w:jc w:val="both"/>
            </w:pPr>
            <w:r>
              <w:t>Заполнение таблицы: краткая фиксация содержания прочитанного (прослушанного) текста или дополнение информации в таблице</w:t>
            </w:r>
          </w:p>
        </w:tc>
      </w:tr>
      <w:tr w:rsidR="00232502" w:rsidTr="00232502">
        <w:tc>
          <w:tcPr>
            <w:tcW w:w="1077" w:type="dxa"/>
          </w:tcPr>
          <w:p w:rsidR="00232502" w:rsidRDefault="00232502" w:rsidP="00232502">
            <w:pPr>
              <w:pStyle w:val="ConsPlusNormal"/>
              <w:jc w:val="center"/>
            </w:pPr>
            <w:r>
              <w:t>1.4.6</w:t>
            </w:r>
          </w:p>
        </w:tc>
        <w:tc>
          <w:tcPr>
            <w:tcW w:w="7994" w:type="dxa"/>
          </w:tcPr>
          <w:p w:rsidR="00232502" w:rsidRDefault="00232502" w:rsidP="00232502">
            <w:pPr>
              <w:pStyle w:val="ConsPlusNormal"/>
              <w:jc w:val="both"/>
            </w:pPr>
            <w:r>
              <w:t>Письменное представление результатов выполненной проектной работы, в том числе в форме презентации (объем - до 150 слов)</w:t>
            </w:r>
          </w:p>
        </w:tc>
      </w:tr>
      <w:tr w:rsidR="00232502" w:rsidTr="00232502">
        <w:tc>
          <w:tcPr>
            <w:tcW w:w="1077" w:type="dxa"/>
          </w:tcPr>
          <w:p w:rsidR="00232502" w:rsidRDefault="00232502" w:rsidP="00232502">
            <w:pPr>
              <w:pStyle w:val="ConsPlusNormal"/>
              <w:jc w:val="center"/>
            </w:pPr>
            <w:r>
              <w:t>2</w:t>
            </w:r>
          </w:p>
        </w:tc>
        <w:tc>
          <w:tcPr>
            <w:tcW w:w="7994" w:type="dxa"/>
          </w:tcPr>
          <w:p w:rsidR="00232502" w:rsidRDefault="00232502" w:rsidP="00232502">
            <w:pPr>
              <w:pStyle w:val="ConsPlusNormal"/>
              <w:jc w:val="both"/>
            </w:pPr>
            <w:r>
              <w:t>Языковые знания и навыки</w:t>
            </w:r>
          </w:p>
        </w:tc>
      </w:tr>
      <w:tr w:rsidR="00232502" w:rsidTr="00232502">
        <w:tc>
          <w:tcPr>
            <w:tcW w:w="1077" w:type="dxa"/>
          </w:tcPr>
          <w:p w:rsidR="00232502" w:rsidRDefault="00232502" w:rsidP="00232502">
            <w:pPr>
              <w:pStyle w:val="ConsPlusNormal"/>
              <w:jc w:val="center"/>
            </w:pPr>
            <w:r>
              <w:t>2.1</w:t>
            </w:r>
          </w:p>
        </w:tc>
        <w:tc>
          <w:tcPr>
            <w:tcW w:w="7994" w:type="dxa"/>
          </w:tcPr>
          <w:p w:rsidR="00232502" w:rsidRDefault="00232502" w:rsidP="00232502">
            <w:pPr>
              <w:pStyle w:val="ConsPlusNormal"/>
              <w:jc w:val="both"/>
            </w:pPr>
            <w:r>
              <w:t>Фонетическая сторона речи</w:t>
            </w:r>
          </w:p>
        </w:tc>
      </w:tr>
      <w:tr w:rsidR="00232502" w:rsidTr="00232502">
        <w:tc>
          <w:tcPr>
            <w:tcW w:w="1077" w:type="dxa"/>
          </w:tcPr>
          <w:p w:rsidR="00232502" w:rsidRDefault="00232502" w:rsidP="00232502">
            <w:pPr>
              <w:pStyle w:val="ConsPlusNormal"/>
              <w:jc w:val="center"/>
            </w:pPr>
            <w:r>
              <w:t>2.1.1</w:t>
            </w:r>
          </w:p>
        </w:tc>
        <w:tc>
          <w:tcPr>
            <w:tcW w:w="7994" w:type="dxa"/>
          </w:tcPr>
          <w:p w:rsidR="00232502" w:rsidRDefault="00232502" w:rsidP="00232502">
            <w:pPr>
              <w:pStyle w:val="ConsPlusNormal"/>
              <w:jc w:val="both"/>
            </w:pPr>
            <w: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232502" w:rsidTr="00232502">
        <w:tc>
          <w:tcPr>
            <w:tcW w:w="1077" w:type="dxa"/>
          </w:tcPr>
          <w:p w:rsidR="00232502" w:rsidRDefault="00232502" w:rsidP="00232502">
            <w:pPr>
              <w:pStyle w:val="ConsPlusNormal"/>
              <w:jc w:val="center"/>
            </w:pPr>
            <w:r>
              <w:t>2.1.2</w:t>
            </w:r>
          </w:p>
        </w:tc>
        <w:tc>
          <w:tcPr>
            <w:tcW w:w="7994" w:type="dxa"/>
          </w:tcPr>
          <w:p w:rsidR="00232502" w:rsidRDefault="00232502" w:rsidP="00232502">
            <w:pPr>
              <w:pStyle w:val="ConsPlusNormal"/>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232502" w:rsidTr="00232502">
        <w:tc>
          <w:tcPr>
            <w:tcW w:w="1077" w:type="dxa"/>
          </w:tcPr>
          <w:p w:rsidR="00232502" w:rsidRDefault="00232502" w:rsidP="00232502">
            <w:pPr>
              <w:pStyle w:val="ConsPlusNormal"/>
              <w:jc w:val="center"/>
            </w:pPr>
            <w:r>
              <w:t>2.2</w:t>
            </w:r>
          </w:p>
        </w:tc>
        <w:tc>
          <w:tcPr>
            <w:tcW w:w="7994" w:type="dxa"/>
          </w:tcPr>
          <w:p w:rsidR="00232502" w:rsidRDefault="00232502" w:rsidP="00232502">
            <w:pPr>
              <w:pStyle w:val="ConsPlusNormal"/>
              <w:jc w:val="both"/>
            </w:pPr>
            <w:r>
              <w:t>Орфография и пунктуация</w:t>
            </w:r>
          </w:p>
        </w:tc>
      </w:tr>
      <w:tr w:rsidR="00232502" w:rsidTr="00232502">
        <w:tc>
          <w:tcPr>
            <w:tcW w:w="1077" w:type="dxa"/>
          </w:tcPr>
          <w:p w:rsidR="00232502" w:rsidRDefault="00232502" w:rsidP="00232502">
            <w:pPr>
              <w:pStyle w:val="ConsPlusNormal"/>
              <w:jc w:val="center"/>
            </w:pPr>
            <w:r>
              <w:t>2.2.1</w:t>
            </w:r>
          </w:p>
        </w:tc>
        <w:tc>
          <w:tcPr>
            <w:tcW w:w="7994" w:type="dxa"/>
          </w:tcPr>
          <w:p w:rsidR="00232502" w:rsidRDefault="00232502" w:rsidP="00232502">
            <w:pPr>
              <w:pStyle w:val="ConsPlusNormal"/>
              <w:jc w:val="both"/>
            </w:pPr>
            <w:r>
              <w:t>Правильное написание изученных слов</w:t>
            </w:r>
          </w:p>
        </w:tc>
      </w:tr>
      <w:tr w:rsidR="00232502" w:rsidTr="00232502">
        <w:tc>
          <w:tcPr>
            <w:tcW w:w="1077" w:type="dxa"/>
          </w:tcPr>
          <w:p w:rsidR="00232502" w:rsidRDefault="00232502" w:rsidP="00232502">
            <w:pPr>
              <w:pStyle w:val="ConsPlusNormal"/>
              <w:jc w:val="center"/>
            </w:pPr>
            <w:r>
              <w:t>2.2.2</w:t>
            </w:r>
          </w:p>
        </w:tc>
        <w:tc>
          <w:tcPr>
            <w:tcW w:w="7994" w:type="dxa"/>
          </w:tcPr>
          <w:p w:rsidR="00232502" w:rsidRDefault="00232502" w:rsidP="00232502">
            <w:pPr>
              <w:pStyle w:val="ConsPlusNormal"/>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232502" w:rsidTr="00232502">
        <w:tc>
          <w:tcPr>
            <w:tcW w:w="1077" w:type="dxa"/>
          </w:tcPr>
          <w:p w:rsidR="00232502" w:rsidRDefault="00232502" w:rsidP="00232502">
            <w:pPr>
              <w:pStyle w:val="ConsPlusNormal"/>
              <w:jc w:val="center"/>
            </w:pPr>
            <w:r>
              <w:t>2.2.3</w:t>
            </w:r>
          </w:p>
        </w:tc>
        <w:tc>
          <w:tcPr>
            <w:tcW w:w="7994" w:type="dxa"/>
          </w:tcPr>
          <w:p w:rsidR="00232502" w:rsidRDefault="00232502" w:rsidP="00232502">
            <w:pPr>
              <w:pStyle w:val="ConsPlusNormal"/>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32502" w:rsidTr="00232502">
        <w:tc>
          <w:tcPr>
            <w:tcW w:w="1077" w:type="dxa"/>
          </w:tcPr>
          <w:p w:rsidR="00232502" w:rsidRDefault="00232502" w:rsidP="00232502">
            <w:pPr>
              <w:pStyle w:val="ConsPlusNormal"/>
              <w:jc w:val="center"/>
            </w:pPr>
            <w:r>
              <w:t>2.2.4</w:t>
            </w:r>
          </w:p>
        </w:tc>
        <w:tc>
          <w:tcPr>
            <w:tcW w:w="7994" w:type="dxa"/>
          </w:tcPr>
          <w:p w:rsidR="00232502" w:rsidRDefault="00232502" w:rsidP="00232502">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32502" w:rsidTr="00232502">
        <w:tc>
          <w:tcPr>
            <w:tcW w:w="1077" w:type="dxa"/>
          </w:tcPr>
          <w:p w:rsidR="00232502" w:rsidRDefault="00232502" w:rsidP="00232502">
            <w:pPr>
              <w:pStyle w:val="ConsPlusNormal"/>
              <w:jc w:val="center"/>
            </w:pPr>
            <w:r>
              <w:t>2.3</w:t>
            </w:r>
          </w:p>
        </w:tc>
        <w:tc>
          <w:tcPr>
            <w:tcW w:w="7994" w:type="dxa"/>
          </w:tcPr>
          <w:p w:rsidR="00232502" w:rsidRDefault="00232502" w:rsidP="00232502">
            <w:pPr>
              <w:pStyle w:val="ConsPlusNormal"/>
              <w:jc w:val="both"/>
            </w:pPr>
            <w:r>
              <w:t>Лексическая сторона речи</w:t>
            </w:r>
          </w:p>
        </w:tc>
      </w:tr>
      <w:tr w:rsidR="00232502" w:rsidTr="00232502">
        <w:tc>
          <w:tcPr>
            <w:tcW w:w="1077" w:type="dxa"/>
          </w:tcPr>
          <w:p w:rsidR="00232502" w:rsidRDefault="00232502" w:rsidP="00232502">
            <w:pPr>
              <w:pStyle w:val="ConsPlusNormal"/>
              <w:jc w:val="center"/>
            </w:pPr>
            <w:r>
              <w:t>2.3.1</w:t>
            </w:r>
          </w:p>
        </w:tc>
        <w:tc>
          <w:tcPr>
            <w:tcW w:w="7994" w:type="dxa"/>
          </w:tcPr>
          <w:p w:rsidR="00232502" w:rsidRDefault="00232502" w:rsidP="00232502">
            <w:pPr>
              <w:pStyle w:val="ConsPlusNormal"/>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232502" w:rsidTr="00232502">
        <w:tc>
          <w:tcPr>
            <w:tcW w:w="1077" w:type="dxa"/>
          </w:tcPr>
          <w:p w:rsidR="00232502" w:rsidRDefault="00232502" w:rsidP="00232502">
            <w:pPr>
              <w:pStyle w:val="ConsPlusNormal"/>
              <w:jc w:val="center"/>
            </w:pPr>
            <w:r>
              <w:t>2.3.2</w:t>
            </w:r>
          </w:p>
        </w:tc>
        <w:tc>
          <w:tcPr>
            <w:tcW w:w="7994" w:type="dxa"/>
          </w:tcPr>
          <w:p w:rsidR="00232502" w:rsidRDefault="00232502" w:rsidP="00232502">
            <w:pPr>
              <w:pStyle w:val="ConsPlusNormal"/>
              <w:jc w:val="both"/>
            </w:pPr>
            <w:r>
              <w:t>Многозначные лексические единицы. Синонимы. Антонимы</w:t>
            </w:r>
          </w:p>
        </w:tc>
      </w:tr>
      <w:tr w:rsidR="00232502" w:rsidTr="00232502">
        <w:tc>
          <w:tcPr>
            <w:tcW w:w="1077" w:type="dxa"/>
          </w:tcPr>
          <w:p w:rsidR="00232502" w:rsidRDefault="00232502" w:rsidP="00232502">
            <w:pPr>
              <w:pStyle w:val="ConsPlusNormal"/>
              <w:jc w:val="center"/>
            </w:pPr>
            <w:r>
              <w:t>2.3.3</w:t>
            </w:r>
          </w:p>
        </w:tc>
        <w:tc>
          <w:tcPr>
            <w:tcW w:w="7994" w:type="dxa"/>
          </w:tcPr>
          <w:p w:rsidR="00232502" w:rsidRDefault="00232502" w:rsidP="00232502">
            <w:pPr>
              <w:pStyle w:val="ConsPlusNormal"/>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tc>
      </w:tr>
      <w:tr w:rsidR="00232502" w:rsidTr="00232502">
        <w:tc>
          <w:tcPr>
            <w:tcW w:w="1077" w:type="dxa"/>
          </w:tcPr>
          <w:p w:rsidR="00232502" w:rsidRDefault="00232502" w:rsidP="00232502">
            <w:pPr>
              <w:pStyle w:val="ConsPlusNormal"/>
              <w:jc w:val="center"/>
            </w:pPr>
            <w:r>
              <w:lastRenderedPageBreak/>
              <w:t>2.3.4</w:t>
            </w:r>
          </w:p>
        </w:tc>
        <w:tc>
          <w:tcPr>
            <w:tcW w:w="7994" w:type="dxa"/>
          </w:tcPr>
          <w:p w:rsidR="00232502" w:rsidRDefault="00232502" w:rsidP="00232502">
            <w:pPr>
              <w:pStyle w:val="ConsPlusNormal"/>
              <w:jc w:val="both"/>
            </w:pPr>
            <w:r>
              <w:t>Наиболее частотные фразовые глаголы</w:t>
            </w:r>
          </w:p>
        </w:tc>
      </w:tr>
      <w:tr w:rsidR="00232502" w:rsidTr="00232502">
        <w:tc>
          <w:tcPr>
            <w:tcW w:w="1077" w:type="dxa"/>
          </w:tcPr>
          <w:p w:rsidR="00232502" w:rsidRDefault="00232502" w:rsidP="00232502">
            <w:pPr>
              <w:pStyle w:val="ConsPlusNormal"/>
              <w:jc w:val="center"/>
            </w:pPr>
            <w:r>
              <w:t>2.3.5</w:t>
            </w:r>
          </w:p>
        </w:tc>
        <w:tc>
          <w:tcPr>
            <w:tcW w:w="7994" w:type="dxa"/>
          </w:tcPr>
          <w:p w:rsidR="00232502" w:rsidRDefault="00232502" w:rsidP="00232502">
            <w:pPr>
              <w:pStyle w:val="ConsPlusNormal"/>
              <w:jc w:val="both"/>
            </w:pPr>
            <w:r>
              <w:t>Интернациональные слова</w:t>
            </w:r>
          </w:p>
        </w:tc>
      </w:tr>
      <w:tr w:rsidR="00232502" w:rsidTr="00232502">
        <w:tc>
          <w:tcPr>
            <w:tcW w:w="1077" w:type="dxa"/>
          </w:tcPr>
          <w:p w:rsidR="00232502" w:rsidRDefault="00232502" w:rsidP="00232502">
            <w:pPr>
              <w:pStyle w:val="ConsPlusNormal"/>
              <w:jc w:val="center"/>
            </w:pPr>
            <w:r>
              <w:t>2.3.6</w:t>
            </w:r>
          </w:p>
        </w:tc>
        <w:tc>
          <w:tcPr>
            <w:tcW w:w="7994" w:type="dxa"/>
          </w:tcPr>
          <w:p w:rsidR="00232502" w:rsidRDefault="00232502" w:rsidP="00232502">
            <w:pPr>
              <w:pStyle w:val="ConsPlusNormal"/>
              <w:jc w:val="both"/>
            </w:pPr>
            <w:r>
              <w:t>Сокращения и аббревиатуры</w:t>
            </w:r>
          </w:p>
        </w:tc>
      </w:tr>
      <w:tr w:rsidR="00232502" w:rsidTr="00232502">
        <w:tc>
          <w:tcPr>
            <w:tcW w:w="1077" w:type="dxa"/>
          </w:tcPr>
          <w:p w:rsidR="00232502" w:rsidRDefault="00232502" w:rsidP="00232502">
            <w:pPr>
              <w:pStyle w:val="ConsPlusNormal"/>
              <w:jc w:val="center"/>
            </w:pPr>
            <w:r>
              <w:t>2.3.7</w:t>
            </w:r>
          </w:p>
        </w:tc>
        <w:tc>
          <w:tcPr>
            <w:tcW w:w="7994" w:type="dxa"/>
          </w:tcPr>
          <w:p w:rsidR="00232502" w:rsidRDefault="00232502" w:rsidP="00232502">
            <w:pPr>
              <w:pStyle w:val="ConsPlusNormal"/>
              <w:jc w:val="both"/>
            </w:pPr>
            <w:r>
              <w:t>Различные средства связи для обеспечения целостности и логичности устного (письменного) высказывания</w:t>
            </w:r>
          </w:p>
        </w:tc>
      </w:tr>
      <w:tr w:rsidR="00232502" w:rsidTr="00232502">
        <w:tc>
          <w:tcPr>
            <w:tcW w:w="1077" w:type="dxa"/>
          </w:tcPr>
          <w:p w:rsidR="00232502" w:rsidRDefault="00232502" w:rsidP="00232502">
            <w:pPr>
              <w:pStyle w:val="ConsPlusNormal"/>
              <w:jc w:val="center"/>
            </w:pPr>
            <w:r>
              <w:t>2.3.11</w:t>
            </w:r>
          </w:p>
        </w:tc>
        <w:tc>
          <w:tcPr>
            <w:tcW w:w="7994" w:type="dxa"/>
          </w:tcPr>
          <w:p w:rsidR="00232502" w:rsidRDefault="00232502" w:rsidP="00232502">
            <w:pPr>
              <w:pStyle w:val="ConsPlusNormal"/>
              <w:jc w:val="both"/>
            </w:pPr>
            <w:r>
              <w:t>Основные способы словообразования - аффиксация</w:t>
            </w:r>
          </w:p>
        </w:tc>
      </w:tr>
      <w:tr w:rsidR="00232502" w:rsidTr="00232502">
        <w:tc>
          <w:tcPr>
            <w:tcW w:w="1077" w:type="dxa"/>
          </w:tcPr>
          <w:p w:rsidR="00232502" w:rsidRDefault="00232502" w:rsidP="00232502">
            <w:pPr>
              <w:pStyle w:val="ConsPlusNormal"/>
              <w:jc w:val="center"/>
            </w:pPr>
            <w:r>
              <w:t>2.3.11.1</w:t>
            </w:r>
          </w:p>
        </w:tc>
        <w:tc>
          <w:tcPr>
            <w:tcW w:w="7994" w:type="dxa"/>
          </w:tcPr>
          <w:p w:rsidR="00232502" w:rsidRDefault="00232502" w:rsidP="00232502">
            <w:pPr>
              <w:pStyle w:val="ConsPlusNormal"/>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суффикса -</w:t>
            </w:r>
            <w:proofErr w:type="spellStart"/>
            <w:r>
              <w:t>ise</w:t>
            </w:r>
            <w:proofErr w:type="spellEnd"/>
            <w:r>
              <w:t>/-</w:t>
            </w:r>
            <w:proofErr w:type="spellStart"/>
            <w:r>
              <w:t>ize</w:t>
            </w:r>
            <w:proofErr w:type="spellEnd"/>
          </w:p>
        </w:tc>
      </w:tr>
      <w:tr w:rsidR="00232502" w:rsidTr="00232502">
        <w:tc>
          <w:tcPr>
            <w:tcW w:w="1077" w:type="dxa"/>
          </w:tcPr>
          <w:p w:rsidR="00232502" w:rsidRDefault="00232502" w:rsidP="00232502">
            <w:pPr>
              <w:pStyle w:val="ConsPlusNormal"/>
              <w:jc w:val="center"/>
            </w:pPr>
            <w:r>
              <w:t>2.3.11.2</w:t>
            </w:r>
          </w:p>
        </w:tc>
        <w:tc>
          <w:tcPr>
            <w:tcW w:w="7994" w:type="dxa"/>
          </w:tcPr>
          <w:p w:rsidR="00232502" w:rsidRDefault="00232502" w:rsidP="00232502">
            <w:pPr>
              <w:pStyle w:val="ConsPlusNormal"/>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p>
        </w:tc>
      </w:tr>
      <w:tr w:rsidR="00232502" w:rsidTr="00232502">
        <w:tc>
          <w:tcPr>
            <w:tcW w:w="1077" w:type="dxa"/>
          </w:tcPr>
          <w:p w:rsidR="00232502" w:rsidRDefault="00232502" w:rsidP="00232502">
            <w:pPr>
              <w:pStyle w:val="ConsPlusNormal"/>
              <w:jc w:val="center"/>
            </w:pPr>
            <w:r>
              <w:t>2.3.11.3</w:t>
            </w:r>
          </w:p>
        </w:tc>
        <w:tc>
          <w:tcPr>
            <w:tcW w:w="7994" w:type="dxa"/>
          </w:tcPr>
          <w:p w:rsidR="00232502" w:rsidRDefault="00232502" w:rsidP="00232502">
            <w:pPr>
              <w:pStyle w:val="ConsPlusNormal"/>
              <w:jc w:val="both"/>
            </w:pPr>
            <w:r>
              <w:t xml:space="preserve">Образование имен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inter</w:t>
            </w:r>
            <w:proofErr w:type="spellEnd"/>
            <w:r>
              <w:t xml:space="preserve">-, </w:t>
            </w:r>
            <w:proofErr w:type="spellStart"/>
            <w:r>
              <w:t>non</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tc>
      </w:tr>
      <w:tr w:rsidR="00232502" w:rsidTr="00232502">
        <w:tc>
          <w:tcPr>
            <w:tcW w:w="1077" w:type="dxa"/>
          </w:tcPr>
          <w:p w:rsidR="00232502" w:rsidRDefault="00232502" w:rsidP="00232502">
            <w:pPr>
              <w:pStyle w:val="ConsPlusNormal"/>
              <w:jc w:val="center"/>
            </w:pPr>
            <w:r>
              <w:t>2.3.11.4</w:t>
            </w:r>
          </w:p>
        </w:tc>
        <w:tc>
          <w:tcPr>
            <w:tcW w:w="7994" w:type="dxa"/>
          </w:tcPr>
          <w:p w:rsidR="00232502" w:rsidRDefault="00232502" w:rsidP="00232502">
            <w:pPr>
              <w:pStyle w:val="ConsPlusNormal"/>
              <w:jc w:val="both"/>
            </w:pPr>
            <w:r>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суффикса -</w:t>
            </w:r>
            <w:proofErr w:type="spellStart"/>
            <w:r>
              <w:t>ly</w:t>
            </w:r>
            <w:proofErr w:type="spellEnd"/>
          </w:p>
        </w:tc>
      </w:tr>
      <w:tr w:rsidR="00232502" w:rsidTr="00232502">
        <w:tc>
          <w:tcPr>
            <w:tcW w:w="1077" w:type="dxa"/>
          </w:tcPr>
          <w:p w:rsidR="00232502" w:rsidRDefault="00232502" w:rsidP="00232502">
            <w:pPr>
              <w:pStyle w:val="ConsPlusNormal"/>
              <w:jc w:val="center"/>
            </w:pPr>
            <w:r>
              <w:t>2.3.11.5</w:t>
            </w:r>
          </w:p>
        </w:tc>
        <w:tc>
          <w:tcPr>
            <w:tcW w:w="7994" w:type="dxa"/>
          </w:tcPr>
          <w:p w:rsidR="00232502" w:rsidRDefault="00232502" w:rsidP="00232502">
            <w:pPr>
              <w:pStyle w:val="ConsPlusNormal"/>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p>
        </w:tc>
      </w:tr>
      <w:tr w:rsidR="00232502" w:rsidTr="00232502">
        <w:tc>
          <w:tcPr>
            <w:tcW w:w="1077" w:type="dxa"/>
          </w:tcPr>
          <w:p w:rsidR="00232502" w:rsidRDefault="00232502" w:rsidP="00232502">
            <w:pPr>
              <w:pStyle w:val="ConsPlusNormal"/>
              <w:jc w:val="center"/>
            </w:pPr>
            <w:r>
              <w:t>2.3.12</w:t>
            </w:r>
          </w:p>
        </w:tc>
        <w:tc>
          <w:tcPr>
            <w:tcW w:w="7994" w:type="dxa"/>
          </w:tcPr>
          <w:p w:rsidR="00232502" w:rsidRDefault="00232502" w:rsidP="00232502">
            <w:pPr>
              <w:pStyle w:val="ConsPlusNormal"/>
              <w:jc w:val="both"/>
            </w:pPr>
            <w:r>
              <w:t>Основные способы словообразования - словосложение</w:t>
            </w:r>
          </w:p>
        </w:tc>
      </w:tr>
      <w:tr w:rsidR="00232502" w:rsidTr="00232502">
        <w:tc>
          <w:tcPr>
            <w:tcW w:w="1077" w:type="dxa"/>
          </w:tcPr>
          <w:p w:rsidR="00232502" w:rsidRDefault="00232502" w:rsidP="00232502">
            <w:pPr>
              <w:pStyle w:val="ConsPlusNormal"/>
              <w:jc w:val="center"/>
            </w:pPr>
            <w:r>
              <w:t>2.3.12.1</w:t>
            </w:r>
          </w:p>
        </w:tc>
        <w:tc>
          <w:tcPr>
            <w:tcW w:w="7994" w:type="dxa"/>
          </w:tcPr>
          <w:p w:rsidR="00232502" w:rsidRDefault="00232502" w:rsidP="00232502">
            <w:pPr>
              <w:pStyle w:val="ConsPlusNormal"/>
              <w:jc w:val="both"/>
            </w:pPr>
            <w:r>
              <w:t>Образование сложных существительных путем соединения основ существительных (</w:t>
            </w:r>
            <w:proofErr w:type="spellStart"/>
            <w:r>
              <w:t>football</w:t>
            </w:r>
            <w:proofErr w:type="spellEnd"/>
            <w:r>
              <w:t>)</w:t>
            </w:r>
          </w:p>
        </w:tc>
      </w:tr>
      <w:tr w:rsidR="00232502" w:rsidTr="00232502">
        <w:tc>
          <w:tcPr>
            <w:tcW w:w="1077" w:type="dxa"/>
          </w:tcPr>
          <w:p w:rsidR="00232502" w:rsidRDefault="00232502" w:rsidP="00232502">
            <w:pPr>
              <w:pStyle w:val="ConsPlusNormal"/>
              <w:jc w:val="center"/>
            </w:pPr>
            <w:r>
              <w:t>2.3.12.2</w:t>
            </w:r>
          </w:p>
        </w:tc>
        <w:tc>
          <w:tcPr>
            <w:tcW w:w="7994" w:type="dxa"/>
          </w:tcPr>
          <w:p w:rsidR="00232502" w:rsidRDefault="00232502" w:rsidP="00232502">
            <w:pPr>
              <w:pStyle w:val="ConsPlusNormal"/>
              <w:jc w:val="both"/>
            </w:pPr>
            <w:r>
              <w:t>Образование сложных существительных путем соединения основы прилагательного с основой существительного (</w:t>
            </w:r>
            <w:proofErr w:type="spellStart"/>
            <w:r>
              <w:t>blackboard</w:t>
            </w:r>
            <w:proofErr w:type="spellEnd"/>
            <w:r>
              <w:t>)</w:t>
            </w:r>
          </w:p>
        </w:tc>
      </w:tr>
      <w:tr w:rsidR="00232502" w:rsidTr="00232502">
        <w:tc>
          <w:tcPr>
            <w:tcW w:w="1077" w:type="dxa"/>
          </w:tcPr>
          <w:p w:rsidR="00232502" w:rsidRDefault="00232502" w:rsidP="00232502">
            <w:pPr>
              <w:pStyle w:val="ConsPlusNormal"/>
              <w:jc w:val="center"/>
            </w:pPr>
            <w:r>
              <w:t>2.3.12.3</w:t>
            </w:r>
          </w:p>
        </w:tc>
        <w:tc>
          <w:tcPr>
            <w:tcW w:w="7994" w:type="dxa"/>
          </w:tcPr>
          <w:p w:rsidR="00232502" w:rsidRDefault="00232502" w:rsidP="00232502">
            <w:pPr>
              <w:pStyle w:val="ConsPlusNormal"/>
              <w:jc w:val="both"/>
            </w:pPr>
            <w:r>
              <w:t>Образование сложных существительных путем соединения основ существительных с предлогом (</w:t>
            </w:r>
            <w:proofErr w:type="spellStart"/>
            <w:r>
              <w:t>father-in-law</w:t>
            </w:r>
            <w:proofErr w:type="spellEnd"/>
            <w:r>
              <w:t>)</w:t>
            </w:r>
          </w:p>
        </w:tc>
      </w:tr>
      <w:tr w:rsidR="00232502" w:rsidTr="00232502">
        <w:tc>
          <w:tcPr>
            <w:tcW w:w="1077" w:type="dxa"/>
          </w:tcPr>
          <w:p w:rsidR="00232502" w:rsidRDefault="00232502" w:rsidP="00232502">
            <w:pPr>
              <w:pStyle w:val="ConsPlusNormal"/>
              <w:jc w:val="center"/>
            </w:pPr>
            <w:r>
              <w:t>2.3.12.4</w:t>
            </w:r>
          </w:p>
        </w:tc>
        <w:tc>
          <w:tcPr>
            <w:tcW w:w="7994" w:type="dxa"/>
          </w:tcPr>
          <w:p w:rsidR="00232502" w:rsidRDefault="00232502" w:rsidP="00232502">
            <w:pPr>
              <w:pStyle w:val="ConsPlusNormal"/>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tc>
      </w:tr>
      <w:tr w:rsidR="00232502" w:rsidTr="00232502">
        <w:tc>
          <w:tcPr>
            <w:tcW w:w="1077" w:type="dxa"/>
          </w:tcPr>
          <w:p w:rsidR="00232502" w:rsidRDefault="00232502" w:rsidP="00232502">
            <w:pPr>
              <w:pStyle w:val="ConsPlusNormal"/>
              <w:jc w:val="center"/>
            </w:pPr>
            <w:r>
              <w:t>2.3.12.5</w:t>
            </w:r>
          </w:p>
        </w:tc>
        <w:tc>
          <w:tcPr>
            <w:tcW w:w="7994" w:type="dxa"/>
          </w:tcPr>
          <w:p w:rsidR="00232502" w:rsidRDefault="00232502" w:rsidP="00232502">
            <w:pPr>
              <w:pStyle w:val="ConsPlusNormal"/>
              <w:jc w:val="both"/>
            </w:pPr>
            <w:r>
              <w:t>Образование сложных прилагательных путем соединения наречия с основой причастия II (</w:t>
            </w:r>
            <w:proofErr w:type="spellStart"/>
            <w:r>
              <w:t>well-behaved</w:t>
            </w:r>
            <w:proofErr w:type="spellEnd"/>
            <w:r>
              <w:t>)</w:t>
            </w:r>
          </w:p>
        </w:tc>
      </w:tr>
      <w:tr w:rsidR="00232502" w:rsidTr="00232502">
        <w:tc>
          <w:tcPr>
            <w:tcW w:w="1077" w:type="dxa"/>
          </w:tcPr>
          <w:p w:rsidR="00232502" w:rsidRDefault="00232502" w:rsidP="00232502">
            <w:pPr>
              <w:pStyle w:val="ConsPlusNormal"/>
              <w:jc w:val="center"/>
            </w:pPr>
            <w:r>
              <w:t>2.3.12.6</w:t>
            </w:r>
          </w:p>
        </w:tc>
        <w:tc>
          <w:tcPr>
            <w:tcW w:w="7994" w:type="dxa"/>
          </w:tcPr>
          <w:p w:rsidR="00232502" w:rsidRDefault="00232502" w:rsidP="00232502">
            <w:pPr>
              <w:pStyle w:val="ConsPlusNormal"/>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w:t>
            </w:r>
          </w:p>
        </w:tc>
      </w:tr>
      <w:tr w:rsidR="00232502" w:rsidTr="00232502">
        <w:tc>
          <w:tcPr>
            <w:tcW w:w="1077" w:type="dxa"/>
          </w:tcPr>
          <w:p w:rsidR="00232502" w:rsidRDefault="00232502" w:rsidP="00232502">
            <w:pPr>
              <w:pStyle w:val="ConsPlusNormal"/>
              <w:jc w:val="center"/>
            </w:pPr>
            <w:r>
              <w:t>2.3.13</w:t>
            </w:r>
          </w:p>
        </w:tc>
        <w:tc>
          <w:tcPr>
            <w:tcW w:w="7994" w:type="dxa"/>
          </w:tcPr>
          <w:p w:rsidR="00232502" w:rsidRDefault="00232502" w:rsidP="00232502">
            <w:pPr>
              <w:pStyle w:val="ConsPlusNormal"/>
              <w:jc w:val="both"/>
            </w:pPr>
            <w:r>
              <w:t>Основные способы словообразования - конверсия</w:t>
            </w:r>
          </w:p>
        </w:tc>
      </w:tr>
      <w:tr w:rsidR="00232502" w:rsidTr="00232502">
        <w:tc>
          <w:tcPr>
            <w:tcW w:w="1077" w:type="dxa"/>
          </w:tcPr>
          <w:p w:rsidR="00232502" w:rsidRDefault="00232502" w:rsidP="00232502">
            <w:pPr>
              <w:pStyle w:val="ConsPlusNormal"/>
              <w:jc w:val="center"/>
            </w:pPr>
            <w:r>
              <w:t>2.3.13.1</w:t>
            </w:r>
          </w:p>
        </w:tc>
        <w:tc>
          <w:tcPr>
            <w:tcW w:w="7994" w:type="dxa"/>
          </w:tcPr>
          <w:p w:rsidR="00232502" w:rsidRDefault="00232502" w:rsidP="00232502">
            <w:pPr>
              <w:pStyle w:val="ConsPlusNormal"/>
              <w:jc w:val="both"/>
            </w:pPr>
            <w:r>
              <w:t>Образование имен существительных от неопределенной формы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tc>
      </w:tr>
      <w:tr w:rsidR="00232502" w:rsidTr="00232502">
        <w:tc>
          <w:tcPr>
            <w:tcW w:w="1077" w:type="dxa"/>
          </w:tcPr>
          <w:p w:rsidR="00232502" w:rsidRDefault="00232502" w:rsidP="00232502">
            <w:pPr>
              <w:pStyle w:val="ConsPlusNormal"/>
              <w:jc w:val="center"/>
            </w:pPr>
            <w:r>
              <w:t>2.3.13.2</w:t>
            </w:r>
          </w:p>
        </w:tc>
        <w:tc>
          <w:tcPr>
            <w:tcW w:w="7994" w:type="dxa"/>
          </w:tcPr>
          <w:p w:rsidR="00232502" w:rsidRDefault="00232502" w:rsidP="00232502">
            <w:pPr>
              <w:pStyle w:val="ConsPlusNormal"/>
              <w:jc w:val="both"/>
            </w:pPr>
            <w:r>
              <w:t>Образование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tc>
      </w:tr>
      <w:tr w:rsidR="00232502" w:rsidTr="00232502">
        <w:tc>
          <w:tcPr>
            <w:tcW w:w="1077" w:type="dxa"/>
          </w:tcPr>
          <w:p w:rsidR="00232502" w:rsidRDefault="00232502" w:rsidP="00232502">
            <w:pPr>
              <w:pStyle w:val="ConsPlusNormal"/>
              <w:jc w:val="center"/>
            </w:pPr>
            <w:r>
              <w:t>2.3.13.3</w:t>
            </w:r>
          </w:p>
        </w:tc>
        <w:tc>
          <w:tcPr>
            <w:tcW w:w="7994" w:type="dxa"/>
          </w:tcPr>
          <w:p w:rsidR="00232502" w:rsidRDefault="00232502" w:rsidP="00232502">
            <w:pPr>
              <w:pStyle w:val="ConsPlusNormal"/>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tc>
      </w:tr>
      <w:tr w:rsidR="00232502" w:rsidTr="00232502">
        <w:tc>
          <w:tcPr>
            <w:tcW w:w="1077" w:type="dxa"/>
          </w:tcPr>
          <w:p w:rsidR="00232502" w:rsidRDefault="00232502" w:rsidP="00232502">
            <w:pPr>
              <w:pStyle w:val="ConsPlusNormal"/>
              <w:jc w:val="center"/>
            </w:pPr>
            <w:r>
              <w:t>2.3.13.4</w:t>
            </w:r>
          </w:p>
        </w:tc>
        <w:tc>
          <w:tcPr>
            <w:tcW w:w="7994" w:type="dxa"/>
          </w:tcPr>
          <w:p w:rsidR="00232502" w:rsidRDefault="00232502" w:rsidP="00232502">
            <w:pPr>
              <w:pStyle w:val="ConsPlusNormal"/>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tc>
      </w:tr>
      <w:tr w:rsidR="00232502" w:rsidTr="00232502">
        <w:tc>
          <w:tcPr>
            <w:tcW w:w="1077" w:type="dxa"/>
          </w:tcPr>
          <w:p w:rsidR="00232502" w:rsidRDefault="00232502" w:rsidP="00232502">
            <w:pPr>
              <w:pStyle w:val="ConsPlusNormal"/>
              <w:jc w:val="center"/>
            </w:pPr>
            <w:r>
              <w:t>2.4</w:t>
            </w:r>
          </w:p>
        </w:tc>
        <w:tc>
          <w:tcPr>
            <w:tcW w:w="7994" w:type="dxa"/>
          </w:tcPr>
          <w:p w:rsidR="00232502" w:rsidRDefault="00232502" w:rsidP="00232502">
            <w:pPr>
              <w:pStyle w:val="ConsPlusNormal"/>
              <w:jc w:val="both"/>
            </w:pPr>
            <w:r>
              <w:t>Грамматическая сторона речи</w:t>
            </w:r>
          </w:p>
          <w:p w:rsidR="00232502" w:rsidRDefault="00232502" w:rsidP="00232502">
            <w:pPr>
              <w:pStyle w:val="ConsPlusNormal"/>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232502" w:rsidTr="00232502">
        <w:tc>
          <w:tcPr>
            <w:tcW w:w="1077" w:type="dxa"/>
          </w:tcPr>
          <w:p w:rsidR="00232502" w:rsidRDefault="00232502" w:rsidP="00232502">
            <w:pPr>
              <w:pStyle w:val="ConsPlusNormal"/>
              <w:jc w:val="center"/>
            </w:pPr>
            <w:r>
              <w:t>2.4.1</w:t>
            </w:r>
          </w:p>
        </w:tc>
        <w:tc>
          <w:tcPr>
            <w:tcW w:w="7994" w:type="dxa"/>
          </w:tcPr>
          <w:p w:rsidR="00232502" w:rsidRDefault="00232502" w:rsidP="00232502">
            <w:pPr>
              <w:pStyle w:val="ConsPlusNormal"/>
              <w:jc w:val="both"/>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w:t>
            </w:r>
            <w:r>
              <w:lastRenderedPageBreak/>
              <w:t>отрицательной формах)</w:t>
            </w:r>
          </w:p>
        </w:tc>
      </w:tr>
      <w:tr w:rsidR="00232502" w:rsidTr="00232502">
        <w:tc>
          <w:tcPr>
            <w:tcW w:w="1077" w:type="dxa"/>
          </w:tcPr>
          <w:p w:rsidR="00232502" w:rsidRDefault="00232502" w:rsidP="00232502">
            <w:pPr>
              <w:pStyle w:val="ConsPlusNormal"/>
              <w:jc w:val="center"/>
            </w:pPr>
            <w:r>
              <w:lastRenderedPageBreak/>
              <w:t>2.4.2</w:t>
            </w:r>
          </w:p>
        </w:tc>
        <w:tc>
          <w:tcPr>
            <w:tcW w:w="7994" w:type="dxa"/>
          </w:tcPr>
          <w:p w:rsidR="00232502" w:rsidRDefault="00232502" w:rsidP="00232502">
            <w:pPr>
              <w:pStyle w:val="ConsPlusNormal"/>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tc>
      </w:tr>
      <w:tr w:rsidR="00232502" w:rsidTr="00232502">
        <w:tc>
          <w:tcPr>
            <w:tcW w:w="1077" w:type="dxa"/>
          </w:tcPr>
          <w:p w:rsidR="00232502" w:rsidRDefault="00232502" w:rsidP="00232502">
            <w:pPr>
              <w:pStyle w:val="ConsPlusNormal"/>
              <w:jc w:val="center"/>
            </w:pPr>
            <w:r>
              <w:t>2.4.3</w:t>
            </w:r>
          </w:p>
        </w:tc>
        <w:tc>
          <w:tcPr>
            <w:tcW w:w="7994" w:type="dxa"/>
          </w:tcPr>
          <w:p w:rsidR="00232502" w:rsidRDefault="00232502" w:rsidP="00232502">
            <w:pPr>
              <w:pStyle w:val="ConsPlusNormal"/>
              <w:jc w:val="both"/>
            </w:pPr>
            <w:r>
              <w:t xml:space="preserve">Предложения с начальным </w:t>
            </w:r>
            <w:proofErr w:type="spellStart"/>
            <w:r>
              <w:t>It</w:t>
            </w:r>
            <w:proofErr w:type="spellEnd"/>
          </w:p>
        </w:tc>
      </w:tr>
      <w:tr w:rsidR="00232502" w:rsidTr="00232502">
        <w:tc>
          <w:tcPr>
            <w:tcW w:w="1077" w:type="dxa"/>
          </w:tcPr>
          <w:p w:rsidR="00232502" w:rsidRDefault="00232502" w:rsidP="00232502">
            <w:pPr>
              <w:pStyle w:val="ConsPlusNormal"/>
              <w:jc w:val="center"/>
            </w:pPr>
            <w:r>
              <w:t>2.4.4</w:t>
            </w:r>
          </w:p>
        </w:tc>
        <w:tc>
          <w:tcPr>
            <w:tcW w:w="7994" w:type="dxa"/>
          </w:tcPr>
          <w:p w:rsidR="00232502" w:rsidRDefault="00232502" w:rsidP="00232502">
            <w:pPr>
              <w:pStyle w:val="ConsPlusNormal"/>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p>
        </w:tc>
      </w:tr>
      <w:tr w:rsidR="00232502" w:rsidRPr="00B87A9A" w:rsidTr="00232502">
        <w:tc>
          <w:tcPr>
            <w:tcW w:w="1077" w:type="dxa"/>
          </w:tcPr>
          <w:p w:rsidR="00232502" w:rsidRDefault="00232502" w:rsidP="00232502">
            <w:pPr>
              <w:pStyle w:val="ConsPlusNormal"/>
              <w:jc w:val="center"/>
            </w:pPr>
            <w:r>
              <w:t>2.4.5</w:t>
            </w:r>
          </w:p>
        </w:tc>
        <w:tc>
          <w:tcPr>
            <w:tcW w:w="7994" w:type="dxa"/>
          </w:tcPr>
          <w:p w:rsidR="00232502" w:rsidRPr="00B42169" w:rsidRDefault="00232502" w:rsidP="00232502">
            <w:pPr>
              <w:pStyle w:val="ConsPlusNormal"/>
              <w:jc w:val="both"/>
              <w:rPr>
                <w:lang w:val="en-US"/>
              </w:rPr>
            </w:pPr>
            <w:r>
              <w:t>Предложения</w:t>
            </w:r>
            <w:r w:rsidRPr="00B42169">
              <w:rPr>
                <w:lang w:val="en-US"/>
              </w:rPr>
              <w:t xml:space="preserve"> </w:t>
            </w:r>
            <w:r>
              <w:t>с</w:t>
            </w:r>
            <w:r w:rsidRPr="00B42169">
              <w:rPr>
                <w:lang w:val="en-US"/>
              </w:rPr>
              <w:t xml:space="preserve"> </w:t>
            </w:r>
            <w:r>
              <w:t>глагольными</w:t>
            </w:r>
            <w:r w:rsidRPr="00B42169">
              <w:rPr>
                <w:lang w:val="en-US"/>
              </w:rPr>
              <w:t xml:space="preserve"> </w:t>
            </w:r>
            <w:r>
              <w:t>конструкциями</w:t>
            </w:r>
            <w:r w:rsidRPr="00B42169">
              <w:rPr>
                <w:lang w:val="en-US"/>
              </w:rPr>
              <w:t xml:space="preserve">, </w:t>
            </w:r>
            <w:r>
              <w:t>содержащими</w:t>
            </w:r>
            <w:r w:rsidRPr="00B42169">
              <w:rPr>
                <w:lang w:val="en-US"/>
              </w:rPr>
              <w:t xml:space="preserve"> </w:t>
            </w:r>
            <w:r>
              <w:t>глаголы</w:t>
            </w:r>
            <w:r w:rsidRPr="00B42169">
              <w:rPr>
                <w:lang w:val="en-US"/>
              </w:rPr>
              <w:t>-</w:t>
            </w:r>
            <w:r>
              <w:t>связки</w:t>
            </w:r>
            <w:r w:rsidRPr="00B42169">
              <w:rPr>
                <w:lang w:val="en-US"/>
              </w:rPr>
              <w:t xml:space="preserve"> to be, to look, to seem, to feel (He looks/seems/feels happy.)</w:t>
            </w:r>
          </w:p>
        </w:tc>
      </w:tr>
      <w:tr w:rsidR="00232502" w:rsidTr="00232502">
        <w:tc>
          <w:tcPr>
            <w:tcW w:w="1077" w:type="dxa"/>
          </w:tcPr>
          <w:p w:rsidR="00232502" w:rsidRDefault="00232502" w:rsidP="00232502">
            <w:pPr>
              <w:pStyle w:val="ConsPlusNormal"/>
              <w:jc w:val="center"/>
            </w:pPr>
            <w:r>
              <w:t>2.4.6</w:t>
            </w:r>
          </w:p>
        </w:tc>
        <w:tc>
          <w:tcPr>
            <w:tcW w:w="7994" w:type="dxa"/>
          </w:tcPr>
          <w:p w:rsidR="00232502" w:rsidRDefault="00232502" w:rsidP="00232502">
            <w:pPr>
              <w:pStyle w:val="ConsPlusNormal"/>
              <w:jc w:val="both"/>
            </w:pPr>
            <w:r>
              <w:t>Предложения</w:t>
            </w:r>
            <w:r w:rsidRPr="00B42169">
              <w:rPr>
                <w:lang w:val="en-US"/>
              </w:rPr>
              <w:t xml:space="preserve"> </w:t>
            </w:r>
            <w:r>
              <w:t>со</w:t>
            </w:r>
            <w:r w:rsidRPr="00B42169">
              <w:rPr>
                <w:lang w:val="en-US"/>
              </w:rPr>
              <w:t xml:space="preserve"> </w:t>
            </w:r>
            <w:r>
              <w:t>сложным</w:t>
            </w:r>
            <w:r w:rsidRPr="00B42169">
              <w:rPr>
                <w:lang w:val="en-US"/>
              </w:rPr>
              <w:t xml:space="preserve"> </w:t>
            </w:r>
            <w:r>
              <w:t>дополнением</w:t>
            </w:r>
            <w:r w:rsidRPr="00B42169">
              <w:rPr>
                <w:lang w:val="en-US"/>
              </w:rPr>
              <w:t xml:space="preserve"> - Complex Object (I want you to help me. I saw her cross/crossing the road. </w:t>
            </w:r>
            <w:r>
              <w:t xml:space="preserve">I </w:t>
            </w:r>
            <w:proofErr w:type="spellStart"/>
            <w:r>
              <w:t>want</w:t>
            </w:r>
            <w:proofErr w:type="spellEnd"/>
            <w:r>
              <w:t xml:space="preserve"> </w:t>
            </w:r>
            <w:proofErr w:type="spellStart"/>
            <w:r>
              <w:t>to</w:t>
            </w:r>
            <w:proofErr w:type="spellEnd"/>
            <w:r>
              <w:t xml:space="preserve"> </w:t>
            </w:r>
            <w:proofErr w:type="spellStart"/>
            <w:r>
              <w:t>have</w:t>
            </w:r>
            <w:proofErr w:type="spellEnd"/>
            <w:r>
              <w:t xml:space="preserve"> </w:t>
            </w:r>
            <w:proofErr w:type="spellStart"/>
            <w:r>
              <w:t>my</w:t>
            </w:r>
            <w:proofErr w:type="spellEnd"/>
            <w:r>
              <w:t xml:space="preserve"> </w:t>
            </w:r>
            <w:proofErr w:type="spellStart"/>
            <w:r>
              <w:t>hair</w:t>
            </w:r>
            <w:proofErr w:type="spellEnd"/>
            <w:r>
              <w:t xml:space="preserve"> </w:t>
            </w:r>
            <w:proofErr w:type="spellStart"/>
            <w:r>
              <w:t>cut</w:t>
            </w:r>
            <w:proofErr w:type="spellEnd"/>
            <w:r>
              <w:t>.)</w:t>
            </w:r>
          </w:p>
        </w:tc>
      </w:tr>
      <w:tr w:rsidR="00232502" w:rsidTr="00232502">
        <w:tc>
          <w:tcPr>
            <w:tcW w:w="1077" w:type="dxa"/>
          </w:tcPr>
          <w:p w:rsidR="00232502" w:rsidRDefault="00232502" w:rsidP="00232502">
            <w:pPr>
              <w:pStyle w:val="ConsPlusNormal"/>
              <w:jc w:val="center"/>
            </w:pPr>
            <w:r>
              <w:t>2.4.7</w:t>
            </w:r>
          </w:p>
        </w:tc>
        <w:tc>
          <w:tcPr>
            <w:tcW w:w="7994" w:type="dxa"/>
          </w:tcPr>
          <w:p w:rsidR="00232502" w:rsidRDefault="00232502" w:rsidP="00232502">
            <w:pPr>
              <w:pStyle w:val="ConsPlusNormal"/>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p>
        </w:tc>
      </w:tr>
      <w:tr w:rsidR="00232502" w:rsidTr="00232502">
        <w:tc>
          <w:tcPr>
            <w:tcW w:w="1077" w:type="dxa"/>
          </w:tcPr>
          <w:p w:rsidR="00232502" w:rsidRDefault="00232502" w:rsidP="00232502">
            <w:pPr>
              <w:pStyle w:val="ConsPlusNormal"/>
              <w:jc w:val="center"/>
            </w:pPr>
            <w:r>
              <w:t>2.4.8</w:t>
            </w:r>
          </w:p>
        </w:tc>
        <w:tc>
          <w:tcPr>
            <w:tcW w:w="7994" w:type="dxa"/>
          </w:tcPr>
          <w:p w:rsidR="00232502" w:rsidRDefault="00232502" w:rsidP="00232502">
            <w:pPr>
              <w:pStyle w:val="ConsPlusNormal"/>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p>
        </w:tc>
      </w:tr>
      <w:tr w:rsidR="00232502" w:rsidTr="00232502">
        <w:tc>
          <w:tcPr>
            <w:tcW w:w="1077" w:type="dxa"/>
          </w:tcPr>
          <w:p w:rsidR="00232502" w:rsidRDefault="00232502" w:rsidP="00232502">
            <w:pPr>
              <w:pStyle w:val="ConsPlusNormal"/>
              <w:jc w:val="center"/>
            </w:pPr>
            <w:r>
              <w:t>2.4.9</w:t>
            </w:r>
          </w:p>
        </w:tc>
        <w:tc>
          <w:tcPr>
            <w:tcW w:w="7994" w:type="dxa"/>
          </w:tcPr>
          <w:p w:rsidR="00232502" w:rsidRDefault="00232502" w:rsidP="00232502">
            <w:pPr>
              <w:pStyle w:val="ConsPlusNormal"/>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p>
        </w:tc>
      </w:tr>
      <w:tr w:rsidR="00232502" w:rsidTr="00232502">
        <w:tc>
          <w:tcPr>
            <w:tcW w:w="1077" w:type="dxa"/>
          </w:tcPr>
          <w:p w:rsidR="00232502" w:rsidRDefault="00232502" w:rsidP="00232502">
            <w:pPr>
              <w:pStyle w:val="ConsPlusNormal"/>
              <w:jc w:val="center"/>
            </w:pPr>
            <w:r>
              <w:t>2.4.10</w:t>
            </w:r>
          </w:p>
        </w:tc>
        <w:tc>
          <w:tcPr>
            <w:tcW w:w="7994" w:type="dxa"/>
          </w:tcPr>
          <w:p w:rsidR="00232502" w:rsidRDefault="00232502" w:rsidP="00232502">
            <w:pPr>
              <w:pStyle w:val="ConsPlusNormal"/>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p>
        </w:tc>
      </w:tr>
      <w:tr w:rsidR="00232502" w:rsidTr="00232502">
        <w:tc>
          <w:tcPr>
            <w:tcW w:w="1077" w:type="dxa"/>
          </w:tcPr>
          <w:p w:rsidR="00232502" w:rsidRDefault="00232502" w:rsidP="00232502">
            <w:pPr>
              <w:pStyle w:val="ConsPlusNormal"/>
              <w:jc w:val="center"/>
            </w:pPr>
            <w:r>
              <w:t>2.4.11</w:t>
            </w:r>
          </w:p>
        </w:tc>
        <w:tc>
          <w:tcPr>
            <w:tcW w:w="7994" w:type="dxa"/>
          </w:tcPr>
          <w:p w:rsidR="00232502" w:rsidRDefault="00232502" w:rsidP="00232502">
            <w:pPr>
              <w:pStyle w:val="ConsPlusNormal"/>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tc>
      </w:tr>
      <w:tr w:rsidR="00232502" w:rsidRPr="00B87A9A" w:rsidTr="00232502">
        <w:tc>
          <w:tcPr>
            <w:tcW w:w="1077" w:type="dxa"/>
          </w:tcPr>
          <w:p w:rsidR="00232502" w:rsidRDefault="00232502" w:rsidP="00232502">
            <w:pPr>
              <w:pStyle w:val="ConsPlusNormal"/>
              <w:jc w:val="center"/>
            </w:pPr>
            <w:r>
              <w:t>2.4.12</w:t>
            </w:r>
          </w:p>
        </w:tc>
        <w:tc>
          <w:tcPr>
            <w:tcW w:w="7994" w:type="dxa"/>
          </w:tcPr>
          <w:p w:rsidR="00232502" w:rsidRPr="00B42169" w:rsidRDefault="00232502" w:rsidP="00232502">
            <w:pPr>
              <w:pStyle w:val="ConsPlusNormal"/>
              <w:jc w:val="both"/>
              <w:rPr>
                <w:lang w:val="en-US"/>
              </w:rPr>
            </w:pPr>
            <w:r>
              <w:t>Все</w:t>
            </w:r>
            <w:r w:rsidRPr="00B42169">
              <w:rPr>
                <w:lang w:val="en-US"/>
              </w:rPr>
              <w:t xml:space="preserve"> </w:t>
            </w:r>
            <w:r>
              <w:t>типы</w:t>
            </w:r>
            <w:r w:rsidRPr="00B42169">
              <w:rPr>
                <w:lang w:val="en-US"/>
              </w:rPr>
              <w:t xml:space="preserve"> </w:t>
            </w:r>
            <w:r>
              <w:t>вопросительных</w:t>
            </w:r>
            <w:r w:rsidRPr="00B42169">
              <w:rPr>
                <w:lang w:val="en-US"/>
              </w:rPr>
              <w:t xml:space="preserve"> </w:t>
            </w:r>
            <w:r>
              <w:t>предложений</w:t>
            </w:r>
            <w:r w:rsidRPr="00B42169">
              <w:rPr>
                <w:lang w:val="en-US"/>
              </w:rPr>
              <w:t xml:space="preserve"> (</w:t>
            </w:r>
            <w:r>
              <w:t>общий</w:t>
            </w:r>
            <w:r w:rsidRPr="00B42169">
              <w:rPr>
                <w:lang w:val="en-US"/>
              </w:rPr>
              <w:t xml:space="preserve">, </w:t>
            </w:r>
            <w:r>
              <w:t>специальный</w:t>
            </w:r>
            <w:r w:rsidRPr="00B42169">
              <w:rPr>
                <w:lang w:val="en-US"/>
              </w:rPr>
              <w:t xml:space="preserve">, </w:t>
            </w:r>
            <w:r>
              <w:t>альтернативный</w:t>
            </w:r>
            <w:r w:rsidRPr="00B42169">
              <w:rPr>
                <w:lang w:val="en-US"/>
              </w:rPr>
              <w:t xml:space="preserve">, </w:t>
            </w:r>
            <w:r>
              <w:t>разделительный</w:t>
            </w:r>
            <w:r w:rsidRPr="00B42169">
              <w:rPr>
                <w:lang w:val="en-US"/>
              </w:rPr>
              <w:t xml:space="preserve"> </w:t>
            </w:r>
            <w:r>
              <w:t>вопросы</w:t>
            </w:r>
            <w:r w:rsidRPr="00B42169">
              <w:rPr>
                <w:lang w:val="en-US"/>
              </w:rPr>
              <w:t xml:space="preserve"> </w:t>
            </w:r>
            <w:r>
              <w:t>в</w:t>
            </w:r>
            <w:r w:rsidRPr="00B42169">
              <w:rPr>
                <w:lang w:val="en-US"/>
              </w:rPr>
              <w:t xml:space="preserve"> Present/Past/Future Simple Tense, Present/Past Continuous Tense, Present/Past Perfect Tense, Present Perfect Continuous Tense)</w:t>
            </w:r>
          </w:p>
        </w:tc>
      </w:tr>
      <w:tr w:rsidR="00232502" w:rsidTr="00232502">
        <w:tc>
          <w:tcPr>
            <w:tcW w:w="1077" w:type="dxa"/>
          </w:tcPr>
          <w:p w:rsidR="00232502" w:rsidRDefault="00232502" w:rsidP="00232502">
            <w:pPr>
              <w:pStyle w:val="ConsPlusNormal"/>
              <w:jc w:val="center"/>
            </w:pPr>
            <w:r>
              <w:t>2.4.13</w:t>
            </w:r>
          </w:p>
        </w:tc>
        <w:tc>
          <w:tcPr>
            <w:tcW w:w="7994" w:type="dxa"/>
          </w:tcPr>
          <w:p w:rsidR="00232502" w:rsidRDefault="00232502" w:rsidP="00232502">
            <w:pPr>
              <w:pStyle w:val="ConsPlusNormal"/>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32502" w:rsidTr="00232502">
        <w:tc>
          <w:tcPr>
            <w:tcW w:w="1077" w:type="dxa"/>
          </w:tcPr>
          <w:p w:rsidR="00232502" w:rsidRDefault="00232502" w:rsidP="00232502">
            <w:pPr>
              <w:pStyle w:val="ConsPlusNormal"/>
              <w:jc w:val="center"/>
            </w:pPr>
            <w:r>
              <w:t>2.4.14</w:t>
            </w:r>
          </w:p>
        </w:tc>
        <w:tc>
          <w:tcPr>
            <w:tcW w:w="7994" w:type="dxa"/>
          </w:tcPr>
          <w:p w:rsidR="00232502" w:rsidRDefault="00232502" w:rsidP="00232502">
            <w:pPr>
              <w:pStyle w:val="ConsPlusNormal"/>
              <w:jc w:val="both"/>
            </w:pPr>
            <w:r>
              <w:t>Модальные глаголы в косвенной речи в настоящем и прошедшем времени</w:t>
            </w:r>
          </w:p>
        </w:tc>
      </w:tr>
      <w:tr w:rsidR="00232502" w:rsidRPr="00B87A9A" w:rsidTr="00232502">
        <w:tc>
          <w:tcPr>
            <w:tcW w:w="1077" w:type="dxa"/>
          </w:tcPr>
          <w:p w:rsidR="00232502" w:rsidRDefault="00232502" w:rsidP="00232502">
            <w:pPr>
              <w:pStyle w:val="ConsPlusNormal"/>
              <w:jc w:val="center"/>
            </w:pPr>
            <w:r>
              <w:t>2.4.15</w:t>
            </w:r>
          </w:p>
        </w:tc>
        <w:tc>
          <w:tcPr>
            <w:tcW w:w="7994" w:type="dxa"/>
          </w:tcPr>
          <w:p w:rsidR="00232502" w:rsidRPr="00B42169" w:rsidRDefault="00232502" w:rsidP="00232502">
            <w:pPr>
              <w:pStyle w:val="ConsPlusNormal"/>
              <w:jc w:val="both"/>
              <w:rPr>
                <w:lang w:val="en-US"/>
              </w:rPr>
            </w:pPr>
            <w:r>
              <w:t>Предложения</w:t>
            </w:r>
            <w:r w:rsidRPr="00B42169">
              <w:rPr>
                <w:lang w:val="en-US"/>
              </w:rPr>
              <w:t xml:space="preserve"> </w:t>
            </w:r>
            <w:r>
              <w:t>с</w:t>
            </w:r>
            <w:r w:rsidRPr="00B42169">
              <w:rPr>
                <w:lang w:val="en-US"/>
              </w:rPr>
              <w:t xml:space="preserve"> </w:t>
            </w:r>
            <w:r>
              <w:t>конструкциями</w:t>
            </w:r>
            <w:r w:rsidRPr="00B42169">
              <w:rPr>
                <w:lang w:val="en-US"/>
              </w:rPr>
              <w:t xml:space="preserve"> as... as, not so... as, both... </w:t>
            </w:r>
            <w:proofErr w:type="gramStart"/>
            <w:r w:rsidRPr="00B42169">
              <w:rPr>
                <w:lang w:val="en-US"/>
              </w:rPr>
              <w:t>and...</w:t>
            </w:r>
            <w:proofErr w:type="gramEnd"/>
            <w:r w:rsidRPr="00B42169">
              <w:rPr>
                <w:lang w:val="en-US"/>
              </w:rPr>
              <w:t>, either... or, neither... nor</w:t>
            </w:r>
          </w:p>
        </w:tc>
      </w:tr>
      <w:tr w:rsidR="00232502" w:rsidTr="00232502">
        <w:tc>
          <w:tcPr>
            <w:tcW w:w="1077" w:type="dxa"/>
          </w:tcPr>
          <w:p w:rsidR="00232502" w:rsidRDefault="00232502" w:rsidP="00232502">
            <w:pPr>
              <w:pStyle w:val="ConsPlusNormal"/>
              <w:jc w:val="center"/>
            </w:pPr>
            <w:r>
              <w:t>2.4.16</w:t>
            </w:r>
          </w:p>
        </w:tc>
        <w:tc>
          <w:tcPr>
            <w:tcW w:w="7994" w:type="dxa"/>
          </w:tcPr>
          <w:p w:rsidR="00232502" w:rsidRDefault="00232502" w:rsidP="00232502">
            <w:pPr>
              <w:pStyle w:val="ConsPlusNormal"/>
              <w:jc w:val="both"/>
            </w:pPr>
            <w:r>
              <w:t xml:space="preserve">Предложения с I </w:t>
            </w:r>
            <w:proofErr w:type="spellStart"/>
            <w:r>
              <w:t>wish</w:t>
            </w:r>
            <w:proofErr w:type="spellEnd"/>
            <w:r>
              <w:t>...</w:t>
            </w:r>
          </w:p>
        </w:tc>
      </w:tr>
      <w:tr w:rsidR="00232502" w:rsidTr="00232502">
        <w:tc>
          <w:tcPr>
            <w:tcW w:w="1077" w:type="dxa"/>
          </w:tcPr>
          <w:p w:rsidR="00232502" w:rsidRDefault="00232502" w:rsidP="00232502">
            <w:pPr>
              <w:pStyle w:val="ConsPlusNormal"/>
              <w:jc w:val="center"/>
            </w:pPr>
            <w:r>
              <w:t>2.4.17</w:t>
            </w:r>
          </w:p>
        </w:tc>
        <w:tc>
          <w:tcPr>
            <w:tcW w:w="7994" w:type="dxa"/>
          </w:tcPr>
          <w:p w:rsidR="00232502" w:rsidRDefault="00232502" w:rsidP="00232502">
            <w:pPr>
              <w:pStyle w:val="ConsPlusNormal"/>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p>
        </w:tc>
      </w:tr>
      <w:tr w:rsidR="00232502" w:rsidRPr="00B87A9A" w:rsidTr="00232502">
        <w:tc>
          <w:tcPr>
            <w:tcW w:w="1077" w:type="dxa"/>
          </w:tcPr>
          <w:p w:rsidR="00232502" w:rsidRDefault="00232502" w:rsidP="00232502">
            <w:pPr>
              <w:pStyle w:val="ConsPlusNormal"/>
              <w:jc w:val="center"/>
            </w:pPr>
            <w:r>
              <w:t>2.4.18</w:t>
            </w:r>
          </w:p>
        </w:tc>
        <w:tc>
          <w:tcPr>
            <w:tcW w:w="7994" w:type="dxa"/>
          </w:tcPr>
          <w:p w:rsidR="00232502" w:rsidRPr="00B42169" w:rsidRDefault="00232502" w:rsidP="00232502">
            <w:pPr>
              <w:pStyle w:val="ConsPlusNormal"/>
              <w:jc w:val="both"/>
              <w:rPr>
                <w:lang w:val="en-US"/>
              </w:rPr>
            </w:pPr>
            <w:r>
              <w:t>Конструкции</w:t>
            </w:r>
            <w:r w:rsidRPr="00B42169">
              <w:rPr>
                <w:lang w:val="en-US"/>
              </w:rPr>
              <w:t xml:space="preserve"> </w:t>
            </w:r>
            <w:r>
              <w:t>с</w:t>
            </w:r>
            <w:r w:rsidRPr="00B42169">
              <w:rPr>
                <w:lang w:val="en-US"/>
              </w:rPr>
              <w:t xml:space="preserve"> </w:t>
            </w:r>
            <w:r>
              <w:t>глаголами</w:t>
            </w:r>
            <w:r w:rsidRPr="00B42169">
              <w:rPr>
                <w:lang w:val="en-US"/>
              </w:rPr>
              <w:t xml:space="preserve"> to stop, to remember, to forget (</w:t>
            </w:r>
            <w:r>
              <w:t>разница</w:t>
            </w:r>
            <w:r w:rsidRPr="00B42169">
              <w:rPr>
                <w:lang w:val="en-US"/>
              </w:rPr>
              <w:t xml:space="preserve"> </w:t>
            </w:r>
            <w:r>
              <w:t>в</w:t>
            </w:r>
            <w:r w:rsidRPr="00B42169">
              <w:rPr>
                <w:lang w:val="en-US"/>
              </w:rPr>
              <w:t xml:space="preserve"> </w:t>
            </w:r>
            <w:r>
              <w:t>значении</w:t>
            </w:r>
            <w:r w:rsidRPr="00B42169">
              <w:rPr>
                <w:lang w:val="en-US"/>
              </w:rPr>
              <w:t xml:space="preserve"> to stop doing </w:t>
            </w:r>
            <w:proofErr w:type="spellStart"/>
            <w:r w:rsidRPr="00B42169">
              <w:rPr>
                <w:lang w:val="en-US"/>
              </w:rPr>
              <w:t>smth</w:t>
            </w:r>
            <w:proofErr w:type="spellEnd"/>
            <w:r w:rsidRPr="00B42169">
              <w:rPr>
                <w:lang w:val="en-US"/>
              </w:rPr>
              <w:t xml:space="preserve"> </w:t>
            </w:r>
            <w:r>
              <w:t>и</w:t>
            </w:r>
            <w:r w:rsidRPr="00B42169">
              <w:rPr>
                <w:lang w:val="en-US"/>
              </w:rPr>
              <w:t xml:space="preserve"> to stop to do </w:t>
            </w:r>
            <w:proofErr w:type="spellStart"/>
            <w:r w:rsidRPr="00B42169">
              <w:rPr>
                <w:lang w:val="en-US"/>
              </w:rPr>
              <w:t>smth</w:t>
            </w:r>
            <w:proofErr w:type="spellEnd"/>
            <w:r w:rsidRPr="00B42169">
              <w:rPr>
                <w:lang w:val="en-US"/>
              </w:rPr>
              <w:t>)</w:t>
            </w:r>
          </w:p>
        </w:tc>
      </w:tr>
      <w:tr w:rsidR="00232502" w:rsidRPr="00B87A9A" w:rsidTr="00232502">
        <w:tc>
          <w:tcPr>
            <w:tcW w:w="1077" w:type="dxa"/>
          </w:tcPr>
          <w:p w:rsidR="00232502" w:rsidRDefault="00232502" w:rsidP="00232502">
            <w:pPr>
              <w:pStyle w:val="ConsPlusNormal"/>
              <w:jc w:val="center"/>
            </w:pPr>
            <w:r>
              <w:t>2.4.19</w:t>
            </w:r>
          </w:p>
        </w:tc>
        <w:tc>
          <w:tcPr>
            <w:tcW w:w="7994" w:type="dxa"/>
          </w:tcPr>
          <w:p w:rsidR="00232502" w:rsidRPr="00B42169" w:rsidRDefault="00232502" w:rsidP="00232502">
            <w:pPr>
              <w:pStyle w:val="ConsPlusNormal"/>
              <w:jc w:val="both"/>
              <w:rPr>
                <w:lang w:val="en-US"/>
              </w:rPr>
            </w:pPr>
            <w:r>
              <w:t>Конструкция</w:t>
            </w:r>
            <w:r w:rsidRPr="00B42169">
              <w:rPr>
                <w:lang w:val="en-US"/>
              </w:rPr>
              <w:t xml:space="preserve"> It takes me... to do </w:t>
            </w:r>
            <w:proofErr w:type="spellStart"/>
            <w:r w:rsidRPr="00B42169">
              <w:rPr>
                <w:lang w:val="en-US"/>
              </w:rPr>
              <w:t>smth</w:t>
            </w:r>
            <w:proofErr w:type="spellEnd"/>
          </w:p>
        </w:tc>
      </w:tr>
      <w:tr w:rsidR="00232502" w:rsidTr="00232502">
        <w:tc>
          <w:tcPr>
            <w:tcW w:w="1077" w:type="dxa"/>
          </w:tcPr>
          <w:p w:rsidR="00232502" w:rsidRDefault="00232502" w:rsidP="00232502">
            <w:pPr>
              <w:pStyle w:val="ConsPlusNormal"/>
              <w:jc w:val="center"/>
            </w:pPr>
            <w:r>
              <w:t>2.4.20</w:t>
            </w:r>
          </w:p>
        </w:tc>
        <w:tc>
          <w:tcPr>
            <w:tcW w:w="7994" w:type="dxa"/>
          </w:tcPr>
          <w:p w:rsidR="00232502" w:rsidRDefault="00232502" w:rsidP="00232502">
            <w:pPr>
              <w:pStyle w:val="ConsPlusNormal"/>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tc>
      </w:tr>
      <w:tr w:rsidR="00232502" w:rsidRPr="00B87A9A" w:rsidTr="00232502">
        <w:tc>
          <w:tcPr>
            <w:tcW w:w="1077" w:type="dxa"/>
          </w:tcPr>
          <w:p w:rsidR="00232502" w:rsidRDefault="00232502" w:rsidP="00232502">
            <w:pPr>
              <w:pStyle w:val="ConsPlusNormal"/>
              <w:jc w:val="center"/>
            </w:pPr>
            <w:r>
              <w:t>2.4.21</w:t>
            </w:r>
          </w:p>
        </w:tc>
        <w:tc>
          <w:tcPr>
            <w:tcW w:w="7994" w:type="dxa"/>
          </w:tcPr>
          <w:p w:rsidR="00232502" w:rsidRPr="00B42169" w:rsidRDefault="00232502" w:rsidP="00232502">
            <w:pPr>
              <w:pStyle w:val="ConsPlusNormal"/>
              <w:jc w:val="both"/>
              <w:rPr>
                <w:lang w:val="en-US"/>
              </w:rPr>
            </w:pPr>
            <w:r>
              <w:t>Конструкции</w:t>
            </w:r>
            <w:r w:rsidRPr="00B42169">
              <w:rPr>
                <w:lang w:val="en-US"/>
              </w:rPr>
              <w:t xml:space="preserve"> </w:t>
            </w:r>
            <w:proofErr w:type="spellStart"/>
            <w:r w:rsidRPr="00B42169">
              <w:rPr>
                <w:lang w:val="en-US"/>
              </w:rPr>
              <w:t>be</w:t>
            </w:r>
            <w:proofErr w:type="spellEnd"/>
            <w:r w:rsidRPr="00B42169">
              <w:rPr>
                <w:lang w:val="en-US"/>
              </w:rPr>
              <w:t xml:space="preserve">/get used to </w:t>
            </w:r>
            <w:proofErr w:type="spellStart"/>
            <w:r w:rsidRPr="00B42169">
              <w:rPr>
                <w:lang w:val="en-US"/>
              </w:rPr>
              <w:t>smth</w:t>
            </w:r>
            <w:proofErr w:type="spellEnd"/>
            <w:r w:rsidRPr="00B42169">
              <w:rPr>
                <w:lang w:val="en-US"/>
              </w:rPr>
              <w:t xml:space="preserve">, be/get used to doing </w:t>
            </w:r>
            <w:proofErr w:type="spellStart"/>
            <w:r w:rsidRPr="00B42169">
              <w:rPr>
                <w:lang w:val="en-US"/>
              </w:rPr>
              <w:t>smth</w:t>
            </w:r>
            <w:proofErr w:type="spellEnd"/>
          </w:p>
        </w:tc>
      </w:tr>
      <w:tr w:rsidR="00232502" w:rsidTr="00232502">
        <w:tc>
          <w:tcPr>
            <w:tcW w:w="1077" w:type="dxa"/>
          </w:tcPr>
          <w:p w:rsidR="00232502" w:rsidRDefault="00232502" w:rsidP="00232502">
            <w:pPr>
              <w:pStyle w:val="ConsPlusNormal"/>
              <w:jc w:val="center"/>
            </w:pPr>
            <w:r>
              <w:t>2.4.22</w:t>
            </w:r>
          </w:p>
        </w:tc>
        <w:tc>
          <w:tcPr>
            <w:tcW w:w="7994" w:type="dxa"/>
          </w:tcPr>
          <w:p w:rsidR="00232502" w:rsidRDefault="00232502" w:rsidP="00232502">
            <w:pPr>
              <w:pStyle w:val="ConsPlusNormal"/>
              <w:jc w:val="both"/>
            </w:pPr>
            <w:r>
              <w:t xml:space="preserve">Конструкции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w:t>
            </w:r>
            <w:proofErr w:type="spellStart"/>
            <w:r>
              <w:t>prefer</w:t>
            </w:r>
            <w:proofErr w:type="spellEnd"/>
            <w:r>
              <w:t xml:space="preserve">, выражающие предпочтение, а также конструкции </w:t>
            </w:r>
            <w:proofErr w:type="spellStart"/>
            <w:r>
              <w:t>I'd</w:t>
            </w:r>
            <w:proofErr w:type="spellEnd"/>
            <w:r>
              <w:t xml:space="preserve"> </w:t>
            </w:r>
            <w:proofErr w:type="spellStart"/>
            <w:r>
              <w:t>rather</w:t>
            </w:r>
            <w:proofErr w:type="spellEnd"/>
            <w:r>
              <w:t xml:space="preserve">, </w:t>
            </w:r>
            <w:proofErr w:type="spellStart"/>
            <w:r>
              <w:t>You</w:t>
            </w:r>
            <w:proofErr w:type="spellEnd"/>
            <w:r>
              <w:t xml:space="preserve"> 'd </w:t>
            </w:r>
            <w:proofErr w:type="spellStart"/>
            <w:r>
              <w:t>better</w:t>
            </w:r>
            <w:proofErr w:type="spellEnd"/>
          </w:p>
        </w:tc>
      </w:tr>
      <w:tr w:rsidR="00232502" w:rsidTr="00232502">
        <w:tc>
          <w:tcPr>
            <w:tcW w:w="1077" w:type="dxa"/>
          </w:tcPr>
          <w:p w:rsidR="00232502" w:rsidRDefault="00232502" w:rsidP="00232502">
            <w:pPr>
              <w:pStyle w:val="ConsPlusNormal"/>
              <w:jc w:val="center"/>
            </w:pPr>
            <w:r>
              <w:t>2.4.23</w:t>
            </w:r>
          </w:p>
        </w:tc>
        <w:tc>
          <w:tcPr>
            <w:tcW w:w="7994" w:type="dxa"/>
          </w:tcPr>
          <w:p w:rsidR="00232502" w:rsidRDefault="00232502" w:rsidP="00232502">
            <w:pPr>
              <w:pStyle w:val="ConsPlusNormal"/>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tc>
      </w:tr>
      <w:tr w:rsidR="00232502" w:rsidTr="00232502">
        <w:tc>
          <w:tcPr>
            <w:tcW w:w="1077" w:type="dxa"/>
          </w:tcPr>
          <w:p w:rsidR="00232502" w:rsidRDefault="00232502" w:rsidP="00232502">
            <w:pPr>
              <w:pStyle w:val="ConsPlusNormal"/>
              <w:jc w:val="center"/>
            </w:pPr>
            <w:r>
              <w:t>2.4.24</w:t>
            </w:r>
          </w:p>
        </w:tc>
        <w:tc>
          <w:tcPr>
            <w:tcW w:w="7994" w:type="dxa"/>
          </w:tcPr>
          <w:p w:rsidR="00232502" w:rsidRDefault="00232502" w:rsidP="00232502">
            <w:pPr>
              <w:pStyle w:val="ConsPlusNormal"/>
              <w:jc w:val="both"/>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lastRenderedPageBreak/>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tc>
      </w:tr>
      <w:tr w:rsidR="00232502" w:rsidRPr="00B87A9A" w:rsidTr="00232502">
        <w:tc>
          <w:tcPr>
            <w:tcW w:w="1077" w:type="dxa"/>
          </w:tcPr>
          <w:p w:rsidR="00232502" w:rsidRDefault="00232502" w:rsidP="00232502">
            <w:pPr>
              <w:pStyle w:val="ConsPlusNormal"/>
              <w:jc w:val="center"/>
            </w:pPr>
            <w:r>
              <w:lastRenderedPageBreak/>
              <w:t>2.4.25</w:t>
            </w:r>
          </w:p>
        </w:tc>
        <w:tc>
          <w:tcPr>
            <w:tcW w:w="7994" w:type="dxa"/>
          </w:tcPr>
          <w:p w:rsidR="00232502" w:rsidRPr="00B42169" w:rsidRDefault="00232502" w:rsidP="00232502">
            <w:pPr>
              <w:pStyle w:val="ConsPlusNormal"/>
              <w:jc w:val="both"/>
              <w:rPr>
                <w:lang w:val="en-US"/>
              </w:rPr>
            </w:pPr>
            <w:r>
              <w:t>Конструкция</w:t>
            </w:r>
            <w:r w:rsidRPr="00B42169">
              <w:rPr>
                <w:lang w:val="en-US"/>
              </w:rPr>
              <w:t xml:space="preserve"> to be going to, </w:t>
            </w:r>
            <w:r>
              <w:t>формы</w:t>
            </w:r>
            <w:r w:rsidRPr="00B42169">
              <w:rPr>
                <w:lang w:val="en-US"/>
              </w:rPr>
              <w:t xml:space="preserve"> Future Simple Tense </w:t>
            </w:r>
            <w:r>
              <w:t>и</w:t>
            </w:r>
            <w:r w:rsidRPr="00B42169">
              <w:rPr>
                <w:lang w:val="en-US"/>
              </w:rPr>
              <w:t xml:space="preserve"> Present Continuous Tense </w:t>
            </w:r>
            <w:r>
              <w:t>для</w:t>
            </w:r>
            <w:r w:rsidRPr="00B42169">
              <w:rPr>
                <w:lang w:val="en-US"/>
              </w:rPr>
              <w:t xml:space="preserve"> </w:t>
            </w:r>
            <w:r>
              <w:t>выражения</w:t>
            </w:r>
            <w:r w:rsidRPr="00B42169">
              <w:rPr>
                <w:lang w:val="en-US"/>
              </w:rPr>
              <w:t xml:space="preserve"> </w:t>
            </w:r>
            <w:r>
              <w:t>будущего</w:t>
            </w:r>
            <w:r w:rsidRPr="00B42169">
              <w:rPr>
                <w:lang w:val="en-US"/>
              </w:rPr>
              <w:t xml:space="preserve"> </w:t>
            </w:r>
            <w:r>
              <w:t>действия</w:t>
            </w:r>
          </w:p>
        </w:tc>
      </w:tr>
      <w:tr w:rsidR="00232502" w:rsidRPr="00B87A9A" w:rsidTr="00232502">
        <w:tc>
          <w:tcPr>
            <w:tcW w:w="1077" w:type="dxa"/>
          </w:tcPr>
          <w:p w:rsidR="00232502" w:rsidRDefault="00232502" w:rsidP="00232502">
            <w:pPr>
              <w:pStyle w:val="ConsPlusNormal"/>
              <w:jc w:val="center"/>
            </w:pPr>
            <w:r>
              <w:t>2.4.26</w:t>
            </w:r>
          </w:p>
        </w:tc>
        <w:tc>
          <w:tcPr>
            <w:tcW w:w="7994" w:type="dxa"/>
          </w:tcPr>
          <w:p w:rsidR="00232502" w:rsidRPr="00B42169" w:rsidRDefault="00232502" w:rsidP="00232502">
            <w:pPr>
              <w:pStyle w:val="ConsPlusNormal"/>
              <w:jc w:val="both"/>
              <w:rPr>
                <w:lang w:val="en-US"/>
              </w:rPr>
            </w:pPr>
            <w:r>
              <w:t>Модальные</w:t>
            </w:r>
            <w:r w:rsidRPr="00B42169">
              <w:rPr>
                <w:lang w:val="en-US"/>
              </w:rPr>
              <w:t xml:space="preserve"> </w:t>
            </w:r>
            <w:r>
              <w:t>глаголы</w:t>
            </w:r>
            <w:r w:rsidRPr="00B42169">
              <w:rPr>
                <w:lang w:val="en-US"/>
              </w:rPr>
              <w:t xml:space="preserve"> </w:t>
            </w:r>
            <w:r>
              <w:t>и</w:t>
            </w:r>
            <w:r w:rsidRPr="00B42169">
              <w:rPr>
                <w:lang w:val="en-US"/>
              </w:rPr>
              <w:t xml:space="preserve"> </w:t>
            </w:r>
            <w:r>
              <w:t>их</w:t>
            </w:r>
            <w:r w:rsidRPr="00B42169">
              <w:rPr>
                <w:lang w:val="en-US"/>
              </w:rPr>
              <w:t xml:space="preserve"> </w:t>
            </w:r>
            <w:r>
              <w:t>эквиваленты</w:t>
            </w:r>
            <w:r w:rsidRPr="00B42169">
              <w:rPr>
                <w:lang w:val="en-US"/>
              </w:rPr>
              <w:t xml:space="preserve"> (can/be able to, could, must/have to, may, might, should, shall, would, will, need)</w:t>
            </w:r>
          </w:p>
        </w:tc>
      </w:tr>
      <w:tr w:rsidR="00232502" w:rsidTr="00232502">
        <w:tc>
          <w:tcPr>
            <w:tcW w:w="1077" w:type="dxa"/>
          </w:tcPr>
          <w:p w:rsidR="00232502" w:rsidRDefault="00232502" w:rsidP="00232502">
            <w:pPr>
              <w:pStyle w:val="ConsPlusNormal"/>
              <w:jc w:val="center"/>
            </w:pPr>
            <w:r>
              <w:t>2.4.27</w:t>
            </w:r>
          </w:p>
        </w:tc>
        <w:tc>
          <w:tcPr>
            <w:tcW w:w="7994" w:type="dxa"/>
          </w:tcPr>
          <w:p w:rsidR="00232502" w:rsidRDefault="00232502" w:rsidP="00232502">
            <w:pPr>
              <w:pStyle w:val="ConsPlusNormal"/>
              <w:jc w:val="both"/>
            </w:pPr>
            <w:r>
              <w:t>Неличные формы глагола - инфинитив, герундий, причастие (</w:t>
            </w:r>
            <w:proofErr w:type="spellStart"/>
            <w:r>
              <w:t>Participle</w:t>
            </w:r>
            <w:proofErr w:type="spellEnd"/>
            <w:r>
              <w:t xml:space="preserve"> I и </w:t>
            </w:r>
            <w:proofErr w:type="spellStart"/>
            <w:r>
              <w:t>Participle</w:t>
            </w:r>
            <w:proofErr w:type="spellEnd"/>
            <w:r>
              <w:t xml:space="preserve"> II), причастия в функции определения (</w:t>
            </w:r>
            <w:proofErr w:type="spellStart"/>
            <w:r>
              <w:t>Participle</w:t>
            </w:r>
            <w:proofErr w:type="spellEnd"/>
            <w:r>
              <w:t xml:space="preserve"> I - a </w:t>
            </w:r>
            <w:proofErr w:type="spellStart"/>
            <w:r>
              <w:t>playing</w:t>
            </w:r>
            <w:proofErr w:type="spellEnd"/>
            <w:r>
              <w:t xml:space="preserve"> </w:t>
            </w:r>
            <w:proofErr w:type="spellStart"/>
            <w:r>
              <w:t>child</w:t>
            </w:r>
            <w:proofErr w:type="spellEnd"/>
            <w:r>
              <w:t xml:space="preserve">, </w:t>
            </w:r>
            <w:proofErr w:type="spellStart"/>
            <w:r>
              <w:t>Participle</w:t>
            </w:r>
            <w:proofErr w:type="spellEnd"/>
            <w:r>
              <w:t xml:space="preserve"> II - a </w:t>
            </w:r>
            <w:proofErr w:type="spellStart"/>
            <w:r>
              <w:t>written</w:t>
            </w:r>
            <w:proofErr w:type="spellEnd"/>
            <w:r>
              <w:t xml:space="preserve"> </w:t>
            </w:r>
            <w:proofErr w:type="spellStart"/>
            <w:r>
              <w:t>text</w:t>
            </w:r>
            <w:proofErr w:type="spellEnd"/>
            <w:r>
              <w:t>)</w:t>
            </w:r>
          </w:p>
        </w:tc>
      </w:tr>
      <w:tr w:rsidR="00232502" w:rsidTr="00232502">
        <w:tc>
          <w:tcPr>
            <w:tcW w:w="1077" w:type="dxa"/>
          </w:tcPr>
          <w:p w:rsidR="00232502" w:rsidRDefault="00232502" w:rsidP="00232502">
            <w:pPr>
              <w:pStyle w:val="ConsPlusNormal"/>
              <w:jc w:val="center"/>
            </w:pPr>
            <w:r>
              <w:t>2.4.28</w:t>
            </w:r>
          </w:p>
        </w:tc>
        <w:tc>
          <w:tcPr>
            <w:tcW w:w="7994" w:type="dxa"/>
          </w:tcPr>
          <w:p w:rsidR="00232502" w:rsidRDefault="00232502" w:rsidP="00232502">
            <w:pPr>
              <w:pStyle w:val="ConsPlusNormal"/>
              <w:jc w:val="both"/>
            </w:pPr>
            <w:r>
              <w:t>Определенный, неопределенный и нулевой артикли</w:t>
            </w:r>
          </w:p>
        </w:tc>
      </w:tr>
      <w:tr w:rsidR="00232502" w:rsidTr="00232502">
        <w:tc>
          <w:tcPr>
            <w:tcW w:w="1077" w:type="dxa"/>
          </w:tcPr>
          <w:p w:rsidR="00232502" w:rsidRDefault="00232502" w:rsidP="00232502">
            <w:pPr>
              <w:pStyle w:val="ConsPlusNormal"/>
              <w:jc w:val="center"/>
            </w:pPr>
            <w:r>
              <w:t>2.4.29</w:t>
            </w:r>
          </w:p>
        </w:tc>
        <w:tc>
          <w:tcPr>
            <w:tcW w:w="7994" w:type="dxa"/>
          </w:tcPr>
          <w:p w:rsidR="00232502" w:rsidRDefault="00232502" w:rsidP="00232502">
            <w:pPr>
              <w:pStyle w:val="ConsPlusNormal"/>
              <w:jc w:val="both"/>
            </w:pPr>
            <w:r>
              <w:t>Имена существительные во множественном числе, образованные по правилу, и исключения</w:t>
            </w:r>
          </w:p>
        </w:tc>
      </w:tr>
      <w:tr w:rsidR="00232502" w:rsidTr="00232502">
        <w:tc>
          <w:tcPr>
            <w:tcW w:w="1077" w:type="dxa"/>
          </w:tcPr>
          <w:p w:rsidR="00232502" w:rsidRDefault="00232502" w:rsidP="00232502">
            <w:pPr>
              <w:pStyle w:val="ConsPlusNormal"/>
              <w:jc w:val="center"/>
            </w:pPr>
            <w:r>
              <w:t>2.4.30</w:t>
            </w:r>
          </w:p>
        </w:tc>
        <w:tc>
          <w:tcPr>
            <w:tcW w:w="7994" w:type="dxa"/>
          </w:tcPr>
          <w:p w:rsidR="00232502" w:rsidRDefault="00232502" w:rsidP="00232502">
            <w:pPr>
              <w:pStyle w:val="ConsPlusNormal"/>
              <w:jc w:val="both"/>
            </w:pPr>
            <w:r>
              <w:t>Неисчисляемые имена существительные, имеющие форму только множественного числа</w:t>
            </w:r>
          </w:p>
        </w:tc>
      </w:tr>
      <w:tr w:rsidR="00232502" w:rsidTr="00232502">
        <w:tc>
          <w:tcPr>
            <w:tcW w:w="1077" w:type="dxa"/>
          </w:tcPr>
          <w:p w:rsidR="00232502" w:rsidRDefault="00232502" w:rsidP="00232502">
            <w:pPr>
              <w:pStyle w:val="ConsPlusNormal"/>
              <w:jc w:val="center"/>
            </w:pPr>
            <w:r>
              <w:t>2.4.31</w:t>
            </w:r>
          </w:p>
        </w:tc>
        <w:tc>
          <w:tcPr>
            <w:tcW w:w="7994" w:type="dxa"/>
          </w:tcPr>
          <w:p w:rsidR="00232502" w:rsidRDefault="00232502" w:rsidP="00232502">
            <w:pPr>
              <w:pStyle w:val="ConsPlusNormal"/>
              <w:jc w:val="both"/>
            </w:pPr>
            <w:r>
              <w:t>Притяжательный падеж имен существительных</w:t>
            </w:r>
          </w:p>
        </w:tc>
      </w:tr>
      <w:tr w:rsidR="00232502" w:rsidTr="00232502">
        <w:tc>
          <w:tcPr>
            <w:tcW w:w="1077" w:type="dxa"/>
          </w:tcPr>
          <w:p w:rsidR="00232502" w:rsidRDefault="00232502" w:rsidP="00232502">
            <w:pPr>
              <w:pStyle w:val="ConsPlusNormal"/>
              <w:jc w:val="center"/>
            </w:pPr>
            <w:r>
              <w:t>2.4.32</w:t>
            </w:r>
          </w:p>
        </w:tc>
        <w:tc>
          <w:tcPr>
            <w:tcW w:w="7994" w:type="dxa"/>
          </w:tcPr>
          <w:p w:rsidR="00232502" w:rsidRDefault="00232502" w:rsidP="00232502">
            <w:pPr>
              <w:pStyle w:val="ConsPlusNormal"/>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232502" w:rsidTr="00232502">
        <w:tc>
          <w:tcPr>
            <w:tcW w:w="1077" w:type="dxa"/>
          </w:tcPr>
          <w:p w:rsidR="00232502" w:rsidRDefault="00232502" w:rsidP="00232502">
            <w:pPr>
              <w:pStyle w:val="ConsPlusNormal"/>
              <w:jc w:val="center"/>
            </w:pPr>
            <w:r>
              <w:t>2.4.33</w:t>
            </w:r>
          </w:p>
        </w:tc>
        <w:tc>
          <w:tcPr>
            <w:tcW w:w="7994" w:type="dxa"/>
          </w:tcPr>
          <w:p w:rsidR="00232502" w:rsidRDefault="00232502" w:rsidP="00232502">
            <w:pPr>
              <w:pStyle w:val="ConsPlusNormal"/>
              <w:jc w:val="both"/>
            </w:pPr>
            <w:r>
              <w:t>Порядок следования нескольких прилагательных (мнение - размер - возраст - цвет - происхождение)</w:t>
            </w:r>
          </w:p>
        </w:tc>
      </w:tr>
      <w:tr w:rsidR="00232502" w:rsidRPr="00B87A9A" w:rsidTr="00232502">
        <w:tc>
          <w:tcPr>
            <w:tcW w:w="1077" w:type="dxa"/>
          </w:tcPr>
          <w:p w:rsidR="00232502" w:rsidRDefault="00232502" w:rsidP="00232502">
            <w:pPr>
              <w:pStyle w:val="ConsPlusNormal"/>
              <w:jc w:val="center"/>
            </w:pPr>
            <w:r>
              <w:t>2.4.34</w:t>
            </w:r>
          </w:p>
        </w:tc>
        <w:tc>
          <w:tcPr>
            <w:tcW w:w="7994" w:type="dxa"/>
          </w:tcPr>
          <w:p w:rsidR="00232502" w:rsidRPr="00B42169" w:rsidRDefault="00232502" w:rsidP="00232502">
            <w:pPr>
              <w:pStyle w:val="ConsPlusNormal"/>
              <w:jc w:val="both"/>
              <w:rPr>
                <w:lang w:val="en-US"/>
              </w:rPr>
            </w:pPr>
            <w:r>
              <w:t>Слова</w:t>
            </w:r>
            <w:r w:rsidRPr="00B42169">
              <w:rPr>
                <w:lang w:val="en-US"/>
              </w:rPr>
              <w:t xml:space="preserve">, </w:t>
            </w:r>
            <w:r>
              <w:t>выражающие</w:t>
            </w:r>
            <w:r w:rsidRPr="00B42169">
              <w:rPr>
                <w:lang w:val="en-US"/>
              </w:rPr>
              <w:t xml:space="preserve"> </w:t>
            </w:r>
            <w:r>
              <w:t>количество</w:t>
            </w:r>
            <w:r w:rsidRPr="00B42169">
              <w:rPr>
                <w:lang w:val="en-US"/>
              </w:rPr>
              <w:t xml:space="preserve"> (many/much, little/a little, few/a few, a lot of)</w:t>
            </w:r>
          </w:p>
        </w:tc>
      </w:tr>
      <w:tr w:rsidR="00232502" w:rsidTr="00232502">
        <w:tc>
          <w:tcPr>
            <w:tcW w:w="1077" w:type="dxa"/>
          </w:tcPr>
          <w:p w:rsidR="00232502" w:rsidRDefault="00232502" w:rsidP="00232502">
            <w:pPr>
              <w:pStyle w:val="ConsPlusNormal"/>
              <w:jc w:val="center"/>
            </w:pPr>
            <w:r>
              <w:t>2.4.35</w:t>
            </w:r>
          </w:p>
        </w:tc>
        <w:tc>
          <w:tcPr>
            <w:tcW w:w="7994" w:type="dxa"/>
          </w:tcPr>
          <w:p w:rsidR="00232502" w:rsidRDefault="00232502" w:rsidP="00232502">
            <w:pPr>
              <w:pStyle w:val="ConsPlusNormal"/>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и другие)</w:t>
            </w:r>
          </w:p>
        </w:tc>
      </w:tr>
      <w:tr w:rsidR="00232502" w:rsidTr="00232502">
        <w:tc>
          <w:tcPr>
            <w:tcW w:w="1077" w:type="dxa"/>
          </w:tcPr>
          <w:p w:rsidR="00232502" w:rsidRDefault="00232502" w:rsidP="00232502">
            <w:pPr>
              <w:pStyle w:val="ConsPlusNormal"/>
              <w:jc w:val="center"/>
            </w:pPr>
            <w:r>
              <w:t>2.4.36</w:t>
            </w:r>
          </w:p>
        </w:tc>
        <w:tc>
          <w:tcPr>
            <w:tcW w:w="7994" w:type="dxa"/>
          </w:tcPr>
          <w:p w:rsidR="00232502" w:rsidRDefault="00232502" w:rsidP="00232502">
            <w:pPr>
              <w:pStyle w:val="ConsPlusNormal"/>
              <w:jc w:val="both"/>
            </w:pPr>
            <w:r>
              <w:t>Количественные и порядковые числительные</w:t>
            </w:r>
          </w:p>
        </w:tc>
      </w:tr>
      <w:tr w:rsidR="00232502" w:rsidTr="00232502">
        <w:tc>
          <w:tcPr>
            <w:tcW w:w="1077" w:type="dxa"/>
          </w:tcPr>
          <w:p w:rsidR="00232502" w:rsidRDefault="00232502" w:rsidP="00232502">
            <w:pPr>
              <w:pStyle w:val="ConsPlusNormal"/>
              <w:jc w:val="center"/>
            </w:pPr>
            <w:r>
              <w:t>2.4.37</w:t>
            </w:r>
          </w:p>
        </w:tc>
        <w:tc>
          <w:tcPr>
            <w:tcW w:w="7994" w:type="dxa"/>
          </w:tcPr>
          <w:p w:rsidR="00232502" w:rsidRDefault="00232502" w:rsidP="00232502">
            <w:pPr>
              <w:pStyle w:val="ConsPlusNormal"/>
              <w:jc w:val="both"/>
            </w:pPr>
            <w:r>
              <w:t>Предлоги места, времени, направления, предлоги, употребляемые с глаголами в страдательном залоге</w:t>
            </w:r>
          </w:p>
        </w:tc>
      </w:tr>
      <w:tr w:rsidR="00232502" w:rsidTr="00232502">
        <w:tc>
          <w:tcPr>
            <w:tcW w:w="1077" w:type="dxa"/>
          </w:tcPr>
          <w:p w:rsidR="00232502" w:rsidRDefault="00232502" w:rsidP="00232502">
            <w:pPr>
              <w:pStyle w:val="ConsPlusNormal"/>
              <w:jc w:val="center"/>
            </w:pPr>
            <w:r>
              <w:t>3</w:t>
            </w:r>
          </w:p>
        </w:tc>
        <w:tc>
          <w:tcPr>
            <w:tcW w:w="7994" w:type="dxa"/>
          </w:tcPr>
          <w:p w:rsidR="00232502" w:rsidRDefault="00232502" w:rsidP="00232502">
            <w:pPr>
              <w:pStyle w:val="ConsPlusNormal"/>
              <w:jc w:val="both"/>
            </w:pPr>
            <w:r>
              <w:t>Социокультурные знания и умения</w:t>
            </w:r>
          </w:p>
        </w:tc>
      </w:tr>
      <w:tr w:rsidR="00232502" w:rsidTr="00232502">
        <w:tc>
          <w:tcPr>
            <w:tcW w:w="1077" w:type="dxa"/>
          </w:tcPr>
          <w:p w:rsidR="00232502" w:rsidRDefault="00232502" w:rsidP="00232502">
            <w:pPr>
              <w:pStyle w:val="ConsPlusNormal"/>
              <w:jc w:val="center"/>
            </w:pPr>
            <w:r>
              <w:t>3.1</w:t>
            </w:r>
          </w:p>
        </w:tc>
        <w:tc>
          <w:tcPr>
            <w:tcW w:w="7994" w:type="dxa"/>
          </w:tcPr>
          <w:p w:rsidR="00232502" w:rsidRDefault="00232502" w:rsidP="00232502">
            <w:pPr>
              <w:pStyle w:val="ConsPlusNormal"/>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232502" w:rsidTr="00232502">
        <w:tc>
          <w:tcPr>
            <w:tcW w:w="1077" w:type="dxa"/>
          </w:tcPr>
          <w:p w:rsidR="00232502" w:rsidRDefault="00232502" w:rsidP="00232502">
            <w:pPr>
              <w:pStyle w:val="ConsPlusNormal"/>
              <w:jc w:val="center"/>
            </w:pPr>
            <w:r>
              <w:t>3.2</w:t>
            </w:r>
          </w:p>
        </w:tc>
        <w:tc>
          <w:tcPr>
            <w:tcW w:w="7994" w:type="dxa"/>
          </w:tcPr>
          <w:p w:rsidR="00232502" w:rsidRDefault="00232502" w:rsidP="00232502">
            <w:pPr>
              <w:pStyle w:val="ConsPlusNormal"/>
              <w:jc w:val="both"/>
            </w:pPr>
            <w: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232502" w:rsidTr="00232502">
        <w:tc>
          <w:tcPr>
            <w:tcW w:w="1077" w:type="dxa"/>
          </w:tcPr>
          <w:p w:rsidR="00232502" w:rsidRDefault="00232502" w:rsidP="00232502">
            <w:pPr>
              <w:pStyle w:val="ConsPlusNormal"/>
              <w:jc w:val="center"/>
            </w:pPr>
            <w:r>
              <w:t>3.3</w:t>
            </w:r>
          </w:p>
        </w:tc>
        <w:tc>
          <w:tcPr>
            <w:tcW w:w="7994" w:type="dxa"/>
          </w:tcPr>
          <w:p w:rsidR="00232502" w:rsidRDefault="00232502" w:rsidP="00232502">
            <w:pPr>
              <w:pStyle w:val="ConsPlusNormal"/>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232502" w:rsidTr="00232502">
        <w:tc>
          <w:tcPr>
            <w:tcW w:w="1077" w:type="dxa"/>
          </w:tcPr>
          <w:p w:rsidR="00232502" w:rsidRDefault="00232502" w:rsidP="00232502">
            <w:pPr>
              <w:pStyle w:val="ConsPlusNormal"/>
              <w:jc w:val="center"/>
            </w:pPr>
            <w:r>
              <w:t>3.4</w:t>
            </w:r>
          </w:p>
        </w:tc>
        <w:tc>
          <w:tcPr>
            <w:tcW w:w="7994" w:type="dxa"/>
          </w:tcPr>
          <w:p w:rsidR="00232502" w:rsidRDefault="00232502" w:rsidP="00232502">
            <w:pPr>
              <w:pStyle w:val="ConsPlusNormal"/>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232502" w:rsidTr="00232502">
        <w:tc>
          <w:tcPr>
            <w:tcW w:w="1077" w:type="dxa"/>
          </w:tcPr>
          <w:p w:rsidR="00232502" w:rsidRDefault="00232502" w:rsidP="00232502">
            <w:pPr>
              <w:pStyle w:val="ConsPlusNormal"/>
              <w:jc w:val="center"/>
            </w:pPr>
            <w:r>
              <w:lastRenderedPageBreak/>
              <w:t>3.5</w:t>
            </w:r>
          </w:p>
        </w:tc>
        <w:tc>
          <w:tcPr>
            <w:tcW w:w="7994" w:type="dxa"/>
          </w:tcPr>
          <w:p w:rsidR="00232502" w:rsidRDefault="00232502" w:rsidP="00232502">
            <w:pPr>
              <w:pStyle w:val="ConsPlusNormal"/>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32502" w:rsidTr="00232502">
        <w:tc>
          <w:tcPr>
            <w:tcW w:w="1077" w:type="dxa"/>
          </w:tcPr>
          <w:p w:rsidR="00232502" w:rsidRDefault="00232502" w:rsidP="00232502">
            <w:pPr>
              <w:pStyle w:val="ConsPlusNormal"/>
              <w:jc w:val="center"/>
            </w:pPr>
            <w:r>
              <w:t>4</w:t>
            </w:r>
          </w:p>
        </w:tc>
        <w:tc>
          <w:tcPr>
            <w:tcW w:w="7994" w:type="dxa"/>
          </w:tcPr>
          <w:p w:rsidR="00232502" w:rsidRDefault="00232502" w:rsidP="00232502">
            <w:pPr>
              <w:pStyle w:val="ConsPlusNormal"/>
              <w:jc w:val="both"/>
            </w:pPr>
            <w:r>
              <w:t>Компенсаторные умения</w:t>
            </w:r>
          </w:p>
        </w:tc>
      </w:tr>
      <w:tr w:rsidR="00232502" w:rsidTr="00232502">
        <w:tc>
          <w:tcPr>
            <w:tcW w:w="1077" w:type="dxa"/>
          </w:tcPr>
          <w:p w:rsidR="00232502" w:rsidRDefault="00232502" w:rsidP="00232502">
            <w:pPr>
              <w:pStyle w:val="ConsPlusNormal"/>
              <w:jc w:val="center"/>
            </w:pPr>
            <w:r>
              <w:t>4.1</w:t>
            </w:r>
          </w:p>
        </w:tc>
        <w:tc>
          <w:tcPr>
            <w:tcW w:w="7994" w:type="dxa"/>
          </w:tcPr>
          <w:p w:rsidR="00232502" w:rsidRDefault="00232502" w:rsidP="00232502">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32502" w:rsidTr="00232502">
        <w:tc>
          <w:tcPr>
            <w:tcW w:w="1077" w:type="dxa"/>
          </w:tcPr>
          <w:p w:rsidR="00232502" w:rsidRDefault="00232502" w:rsidP="00232502">
            <w:pPr>
              <w:pStyle w:val="ConsPlusNormal"/>
              <w:jc w:val="center"/>
            </w:pPr>
            <w:r>
              <w:t>4.2</w:t>
            </w:r>
          </w:p>
        </w:tc>
        <w:tc>
          <w:tcPr>
            <w:tcW w:w="7994" w:type="dxa"/>
          </w:tcPr>
          <w:p w:rsidR="00232502" w:rsidRDefault="00232502" w:rsidP="00232502">
            <w:pPr>
              <w:pStyle w:val="ConsPlusNormal"/>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232502" w:rsidRDefault="00232502" w:rsidP="00232502">
      <w:pPr>
        <w:pStyle w:val="ConsPlusNormal"/>
        <w:jc w:val="both"/>
      </w:pPr>
    </w:p>
    <w:p w:rsidR="00232502" w:rsidRDefault="00232502" w:rsidP="00232502">
      <w:pPr>
        <w:pStyle w:val="ConsPlusNormal"/>
        <w:jc w:val="right"/>
      </w:pPr>
      <w:r>
        <w:t>Таблица 6.2</w:t>
      </w:r>
    </w:p>
    <w:p w:rsidR="00232502" w:rsidRDefault="00232502" w:rsidP="00232502">
      <w:pPr>
        <w:pStyle w:val="ConsPlusNormal"/>
        <w:jc w:val="both"/>
      </w:pPr>
    </w:p>
    <w:p w:rsidR="00232502" w:rsidRDefault="00232502" w:rsidP="00232502">
      <w:pPr>
        <w:pStyle w:val="ConsPlusNormal"/>
        <w:jc w:val="center"/>
      </w:pPr>
      <w:r>
        <w:t>Проверяемые требования к результатам освоения основной</w:t>
      </w:r>
    </w:p>
    <w:p w:rsidR="00232502" w:rsidRDefault="00232502" w:rsidP="00232502">
      <w:pPr>
        <w:pStyle w:val="ConsPlusNormal"/>
        <w:jc w:val="center"/>
      </w:pPr>
      <w:r>
        <w:t>образовательной программы (11 класс)</w:t>
      </w:r>
    </w:p>
    <w:p w:rsidR="00232502" w:rsidRDefault="00232502" w:rsidP="002325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32502" w:rsidTr="00232502">
        <w:tc>
          <w:tcPr>
            <w:tcW w:w="1701" w:type="dxa"/>
          </w:tcPr>
          <w:p w:rsidR="00232502" w:rsidRDefault="00232502" w:rsidP="00232502">
            <w:pPr>
              <w:pStyle w:val="ConsPlusNormal"/>
              <w:jc w:val="center"/>
            </w:pPr>
            <w:r>
              <w:t>Код проверяемого результата</w:t>
            </w:r>
          </w:p>
        </w:tc>
        <w:tc>
          <w:tcPr>
            <w:tcW w:w="7370" w:type="dxa"/>
          </w:tcPr>
          <w:p w:rsidR="00232502" w:rsidRDefault="00232502" w:rsidP="00232502">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232502" w:rsidTr="00232502">
        <w:tc>
          <w:tcPr>
            <w:tcW w:w="1701" w:type="dxa"/>
          </w:tcPr>
          <w:p w:rsidR="00232502" w:rsidRDefault="00232502" w:rsidP="00232502">
            <w:pPr>
              <w:pStyle w:val="ConsPlusNormal"/>
            </w:pPr>
          </w:p>
        </w:tc>
        <w:tc>
          <w:tcPr>
            <w:tcW w:w="7370" w:type="dxa"/>
          </w:tcPr>
          <w:p w:rsidR="00232502" w:rsidRDefault="00232502" w:rsidP="00232502">
            <w:pPr>
              <w:pStyle w:val="ConsPlusNormal"/>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232502" w:rsidTr="00232502">
        <w:tc>
          <w:tcPr>
            <w:tcW w:w="1701" w:type="dxa"/>
          </w:tcPr>
          <w:p w:rsidR="00232502" w:rsidRDefault="00232502" w:rsidP="00232502">
            <w:pPr>
              <w:pStyle w:val="ConsPlusNormal"/>
              <w:jc w:val="center"/>
            </w:pPr>
            <w:r>
              <w:t>1</w:t>
            </w:r>
          </w:p>
        </w:tc>
        <w:tc>
          <w:tcPr>
            <w:tcW w:w="7370" w:type="dxa"/>
          </w:tcPr>
          <w:p w:rsidR="00232502" w:rsidRDefault="00232502" w:rsidP="00232502">
            <w:pPr>
              <w:pStyle w:val="ConsPlusNormal"/>
              <w:jc w:val="both"/>
            </w:pPr>
            <w:r>
              <w:t>Коммуникативные умения</w:t>
            </w:r>
          </w:p>
          <w:p w:rsidR="00232502" w:rsidRDefault="00232502" w:rsidP="00232502">
            <w:pPr>
              <w:pStyle w:val="ConsPlusNormal"/>
              <w:jc w:val="both"/>
            </w:pPr>
            <w:r>
              <w:t>Владеть основными видами речевой деятельности</w:t>
            </w:r>
          </w:p>
        </w:tc>
      </w:tr>
      <w:tr w:rsidR="00232502" w:rsidTr="00232502">
        <w:tc>
          <w:tcPr>
            <w:tcW w:w="1701" w:type="dxa"/>
          </w:tcPr>
          <w:p w:rsidR="00232502" w:rsidRDefault="00232502" w:rsidP="00232502">
            <w:pPr>
              <w:pStyle w:val="ConsPlusNormal"/>
              <w:jc w:val="center"/>
            </w:pPr>
            <w:r>
              <w:t>1.1</w:t>
            </w:r>
          </w:p>
        </w:tc>
        <w:tc>
          <w:tcPr>
            <w:tcW w:w="7370" w:type="dxa"/>
          </w:tcPr>
          <w:p w:rsidR="00232502" w:rsidRDefault="00232502" w:rsidP="00232502">
            <w:pPr>
              <w:pStyle w:val="ConsPlusNormal"/>
              <w:jc w:val="both"/>
            </w:pPr>
            <w:r>
              <w:t>Говорение</w:t>
            </w:r>
          </w:p>
        </w:tc>
      </w:tr>
      <w:tr w:rsidR="00232502" w:rsidTr="00232502">
        <w:tc>
          <w:tcPr>
            <w:tcW w:w="1701" w:type="dxa"/>
          </w:tcPr>
          <w:p w:rsidR="00232502" w:rsidRDefault="00232502" w:rsidP="00232502">
            <w:pPr>
              <w:pStyle w:val="ConsPlusNormal"/>
              <w:jc w:val="center"/>
            </w:pPr>
            <w:r>
              <w:t>1.1.1</w:t>
            </w:r>
          </w:p>
        </w:tc>
        <w:tc>
          <w:tcPr>
            <w:tcW w:w="7370" w:type="dxa"/>
          </w:tcPr>
          <w:p w:rsidR="00232502" w:rsidRDefault="00232502" w:rsidP="00232502">
            <w:pPr>
              <w:pStyle w:val="ConsPlusNormal"/>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232502" w:rsidTr="00232502">
        <w:tc>
          <w:tcPr>
            <w:tcW w:w="1701" w:type="dxa"/>
          </w:tcPr>
          <w:p w:rsidR="00232502" w:rsidRDefault="00232502" w:rsidP="00232502">
            <w:pPr>
              <w:pStyle w:val="ConsPlusNormal"/>
              <w:jc w:val="center"/>
            </w:pPr>
            <w:r>
              <w:t>1.1.2</w:t>
            </w:r>
          </w:p>
        </w:tc>
        <w:tc>
          <w:tcPr>
            <w:tcW w:w="7370" w:type="dxa"/>
          </w:tcPr>
          <w:p w:rsidR="00232502" w:rsidRDefault="00232502" w:rsidP="00232502">
            <w:pPr>
              <w:pStyle w:val="ConsPlusNormal"/>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232502" w:rsidTr="00232502">
        <w:tc>
          <w:tcPr>
            <w:tcW w:w="1701" w:type="dxa"/>
          </w:tcPr>
          <w:p w:rsidR="00232502" w:rsidRDefault="00232502" w:rsidP="00232502">
            <w:pPr>
              <w:pStyle w:val="ConsPlusNormal"/>
              <w:jc w:val="center"/>
            </w:pPr>
            <w:r>
              <w:t>1.1.3</w:t>
            </w:r>
          </w:p>
        </w:tc>
        <w:tc>
          <w:tcPr>
            <w:tcW w:w="7370" w:type="dxa"/>
          </w:tcPr>
          <w:p w:rsidR="00232502" w:rsidRDefault="00232502" w:rsidP="00232502">
            <w:pPr>
              <w:pStyle w:val="ConsPlusNormal"/>
              <w:jc w:val="both"/>
            </w:pPr>
            <w: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232502" w:rsidTr="00232502">
        <w:tc>
          <w:tcPr>
            <w:tcW w:w="1701" w:type="dxa"/>
          </w:tcPr>
          <w:p w:rsidR="00232502" w:rsidRDefault="00232502" w:rsidP="00232502">
            <w:pPr>
              <w:pStyle w:val="ConsPlusNormal"/>
              <w:jc w:val="center"/>
            </w:pPr>
            <w:r>
              <w:t>1.1.4</w:t>
            </w:r>
          </w:p>
        </w:tc>
        <w:tc>
          <w:tcPr>
            <w:tcW w:w="7370" w:type="dxa"/>
          </w:tcPr>
          <w:p w:rsidR="00232502" w:rsidRDefault="00232502" w:rsidP="00232502">
            <w:pPr>
              <w:pStyle w:val="ConsPlusNormal"/>
              <w:jc w:val="both"/>
            </w:pPr>
            <w:r>
              <w:t>Устно излагать результаты выполненной проектной работы (объем - 14 - 15 фраз)</w:t>
            </w:r>
          </w:p>
        </w:tc>
      </w:tr>
      <w:tr w:rsidR="00232502" w:rsidTr="00232502">
        <w:tc>
          <w:tcPr>
            <w:tcW w:w="1701" w:type="dxa"/>
          </w:tcPr>
          <w:p w:rsidR="00232502" w:rsidRDefault="00232502" w:rsidP="00232502">
            <w:pPr>
              <w:pStyle w:val="ConsPlusNormal"/>
              <w:jc w:val="center"/>
            </w:pPr>
            <w:r>
              <w:t>1.2</w:t>
            </w:r>
          </w:p>
        </w:tc>
        <w:tc>
          <w:tcPr>
            <w:tcW w:w="7370" w:type="dxa"/>
          </w:tcPr>
          <w:p w:rsidR="00232502" w:rsidRDefault="00232502" w:rsidP="00232502">
            <w:pPr>
              <w:pStyle w:val="ConsPlusNormal"/>
              <w:jc w:val="both"/>
            </w:pPr>
            <w:r>
              <w:t>Аудирование</w:t>
            </w:r>
          </w:p>
        </w:tc>
      </w:tr>
      <w:tr w:rsidR="00232502" w:rsidTr="00232502">
        <w:tc>
          <w:tcPr>
            <w:tcW w:w="1701" w:type="dxa"/>
          </w:tcPr>
          <w:p w:rsidR="00232502" w:rsidRDefault="00232502" w:rsidP="00232502">
            <w:pPr>
              <w:pStyle w:val="ConsPlusNormal"/>
              <w:jc w:val="center"/>
            </w:pPr>
            <w:r>
              <w:t>1.2.1</w:t>
            </w:r>
          </w:p>
        </w:tc>
        <w:tc>
          <w:tcPr>
            <w:tcW w:w="7370" w:type="dxa"/>
          </w:tcPr>
          <w:p w:rsidR="00232502" w:rsidRDefault="00232502" w:rsidP="00232502">
            <w:pPr>
              <w:pStyle w:val="ConsPlusNormal"/>
              <w:jc w:val="both"/>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lastRenderedPageBreak/>
              <w:t>пониманием нужной (интересующей, запрашиваемой) информации (время звучания текста (текстов) для аудирования - до 2,5 минут)</w:t>
            </w:r>
          </w:p>
        </w:tc>
      </w:tr>
      <w:tr w:rsidR="00232502" w:rsidTr="00232502">
        <w:tc>
          <w:tcPr>
            <w:tcW w:w="1701" w:type="dxa"/>
          </w:tcPr>
          <w:p w:rsidR="00232502" w:rsidRDefault="00232502" w:rsidP="00232502">
            <w:pPr>
              <w:pStyle w:val="ConsPlusNormal"/>
              <w:jc w:val="center"/>
            </w:pPr>
            <w:r>
              <w:lastRenderedPageBreak/>
              <w:t>1.3</w:t>
            </w:r>
          </w:p>
        </w:tc>
        <w:tc>
          <w:tcPr>
            <w:tcW w:w="7370" w:type="dxa"/>
          </w:tcPr>
          <w:p w:rsidR="00232502" w:rsidRDefault="00232502" w:rsidP="00232502">
            <w:pPr>
              <w:pStyle w:val="ConsPlusNormal"/>
              <w:jc w:val="both"/>
            </w:pPr>
            <w:r>
              <w:t>Смысловое чтение</w:t>
            </w:r>
          </w:p>
        </w:tc>
      </w:tr>
      <w:tr w:rsidR="00232502" w:rsidTr="00232502">
        <w:tc>
          <w:tcPr>
            <w:tcW w:w="1701" w:type="dxa"/>
          </w:tcPr>
          <w:p w:rsidR="00232502" w:rsidRDefault="00232502" w:rsidP="00232502">
            <w:pPr>
              <w:pStyle w:val="ConsPlusNormal"/>
              <w:jc w:val="center"/>
            </w:pPr>
            <w:r>
              <w:t>1.3.1</w:t>
            </w:r>
          </w:p>
        </w:tc>
        <w:tc>
          <w:tcPr>
            <w:tcW w:w="7370" w:type="dxa"/>
          </w:tcPr>
          <w:p w:rsidR="00232502" w:rsidRDefault="00232502" w:rsidP="00232502">
            <w:pPr>
              <w:pStyle w:val="ConsPlusNormal"/>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232502" w:rsidRDefault="00232502" w:rsidP="00232502">
            <w:pPr>
              <w:pStyle w:val="ConsPlusNormal"/>
              <w:jc w:val="both"/>
            </w:pPr>
            <w:r>
              <w:t>читать про себя и устанавливать причинно-следственную взаимосвязь изложенных в тексте фактов и событий;</w:t>
            </w:r>
          </w:p>
          <w:p w:rsidR="00232502" w:rsidRDefault="00232502" w:rsidP="00232502">
            <w:pPr>
              <w:pStyle w:val="ConsPlusNormal"/>
              <w:jc w:val="both"/>
            </w:pPr>
            <w:r>
              <w:t xml:space="preserve">читать про себя </w:t>
            </w:r>
            <w:proofErr w:type="spellStart"/>
            <w:r>
              <w:t>несплошные</w:t>
            </w:r>
            <w:proofErr w:type="spellEnd"/>
            <w:r>
              <w:t xml:space="preserve"> тексты (таблицы, диаграммы, графики) и понимать представленную в них информацию</w:t>
            </w:r>
          </w:p>
        </w:tc>
      </w:tr>
      <w:tr w:rsidR="00232502" w:rsidTr="00232502">
        <w:tc>
          <w:tcPr>
            <w:tcW w:w="1701" w:type="dxa"/>
          </w:tcPr>
          <w:p w:rsidR="00232502" w:rsidRDefault="00232502" w:rsidP="00232502">
            <w:pPr>
              <w:pStyle w:val="ConsPlusNormal"/>
              <w:jc w:val="center"/>
            </w:pPr>
            <w:r>
              <w:t>1.4</w:t>
            </w:r>
          </w:p>
        </w:tc>
        <w:tc>
          <w:tcPr>
            <w:tcW w:w="7370" w:type="dxa"/>
          </w:tcPr>
          <w:p w:rsidR="00232502" w:rsidRDefault="00232502" w:rsidP="00232502">
            <w:pPr>
              <w:pStyle w:val="ConsPlusNormal"/>
              <w:jc w:val="both"/>
            </w:pPr>
            <w:r>
              <w:t>Письменная речь</w:t>
            </w:r>
          </w:p>
        </w:tc>
      </w:tr>
      <w:tr w:rsidR="00232502" w:rsidTr="00232502">
        <w:tc>
          <w:tcPr>
            <w:tcW w:w="1701" w:type="dxa"/>
          </w:tcPr>
          <w:p w:rsidR="00232502" w:rsidRDefault="00232502" w:rsidP="00232502">
            <w:pPr>
              <w:pStyle w:val="ConsPlusNormal"/>
              <w:jc w:val="center"/>
            </w:pPr>
            <w:r>
              <w:t>1.4.1</w:t>
            </w:r>
          </w:p>
        </w:tc>
        <w:tc>
          <w:tcPr>
            <w:tcW w:w="7370" w:type="dxa"/>
          </w:tcPr>
          <w:p w:rsidR="00232502" w:rsidRDefault="00232502" w:rsidP="00232502">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232502" w:rsidTr="00232502">
        <w:tc>
          <w:tcPr>
            <w:tcW w:w="1701" w:type="dxa"/>
          </w:tcPr>
          <w:p w:rsidR="00232502" w:rsidRDefault="00232502" w:rsidP="00232502">
            <w:pPr>
              <w:pStyle w:val="ConsPlusNormal"/>
              <w:jc w:val="center"/>
            </w:pPr>
            <w:r>
              <w:t>1.4.2</w:t>
            </w:r>
          </w:p>
        </w:tc>
        <w:tc>
          <w:tcPr>
            <w:tcW w:w="7370" w:type="dxa"/>
          </w:tcPr>
          <w:p w:rsidR="00232502" w:rsidRDefault="00232502" w:rsidP="00232502">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232502" w:rsidTr="00232502">
        <w:tc>
          <w:tcPr>
            <w:tcW w:w="1701" w:type="dxa"/>
          </w:tcPr>
          <w:p w:rsidR="00232502" w:rsidRDefault="00232502" w:rsidP="00232502">
            <w:pPr>
              <w:pStyle w:val="ConsPlusNormal"/>
              <w:jc w:val="center"/>
            </w:pPr>
            <w:r>
              <w:t>1.4.3</w:t>
            </w:r>
          </w:p>
        </w:tc>
        <w:tc>
          <w:tcPr>
            <w:tcW w:w="7370" w:type="dxa"/>
          </w:tcPr>
          <w:p w:rsidR="00232502" w:rsidRDefault="00232502" w:rsidP="00232502">
            <w:pPr>
              <w:pStyle w:val="ConsPlusNormal"/>
              <w:jc w:val="both"/>
            </w:pPr>
            <w: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232502" w:rsidTr="00232502">
        <w:tc>
          <w:tcPr>
            <w:tcW w:w="1701" w:type="dxa"/>
          </w:tcPr>
          <w:p w:rsidR="00232502" w:rsidRDefault="00232502" w:rsidP="00232502">
            <w:pPr>
              <w:pStyle w:val="ConsPlusNormal"/>
              <w:jc w:val="center"/>
            </w:pPr>
            <w:r>
              <w:t>1.4.4</w:t>
            </w:r>
          </w:p>
        </w:tc>
        <w:tc>
          <w:tcPr>
            <w:tcW w:w="7370" w:type="dxa"/>
          </w:tcPr>
          <w:p w:rsidR="00232502" w:rsidRDefault="00232502" w:rsidP="00232502">
            <w:pPr>
              <w:pStyle w:val="ConsPlusNormal"/>
              <w:jc w:val="both"/>
            </w:pPr>
            <w:r>
              <w:t>Заполнять таблицу, кратко фиксируя содержание прочитанного (прослушанного) текста или дополняя информацию в таблице</w:t>
            </w:r>
          </w:p>
        </w:tc>
      </w:tr>
      <w:tr w:rsidR="00232502" w:rsidTr="00232502">
        <w:tc>
          <w:tcPr>
            <w:tcW w:w="1701" w:type="dxa"/>
          </w:tcPr>
          <w:p w:rsidR="00232502" w:rsidRDefault="00232502" w:rsidP="00232502">
            <w:pPr>
              <w:pStyle w:val="ConsPlusNormal"/>
              <w:jc w:val="center"/>
            </w:pPr>
            <w:r>
              <w:t>1.4.5</w:t>
            </w:r>
          </w:p>
        </w:tc>
        <w:tc>
          <w:tcPr>
            <w:tcW w:w="7370" w:type="dxa"/>
          </w:tcPr>
          <w:p w:rsidR="00232502" w:rsidRDefault="00232502" w:rsidP="00232502">
            <w:pPr>
              <w:pStyle w:val="ConsPlusNormal"/>
              <w:jc w:val="both"/>
            </w:pPr>
            <w:r>
              <w:t>Письменно представлять результаты выполненной проектной работы (объем - до 180 слов)</w:t>
            </w:r>
          </w:p>
        </w:tc>
      </w:tr>
      <w:tr w:rsidR="00232502" w:rsidTr="00232502">
        <w:tc>
          <w:tcPr>
            <w:tcW w:w="1701" w:type="dxa"/>
          </w:tcPr>
          <w:p w:rsidR="00232502" w:rsidRDefault="00232502" w:rsidP="00232502">
            <w:pPr>
              <w:pStyle w:val="ConsPlusNormal"/>
              <w:jc w:val="center"/>
            </w:pPr>
            <w:r>
              <w:t>1.4.6</w:t>
            </w:r>
          </w:p>
        </w:tc>
        <w:tc>
          <w:tcPr>
            <w:tcW w:w="7370" w:type="dxa"/>
          </w:tcPr>
          <w:p w:rsidR="00232502" w:rsidRDefault="00232502" w:rsidP="00232502">
            <w:pPr>
              <w:pStyle w:val="ConsPlusNormal"/>
              <w:jc w:val="both"/>
            </w:pPr>
            <w:r>
              <w:t>Писать резюме (CV) с сообщением основных сведений о себе в соответствии с нормами, принятыми в стране (странах) изучаемого языка</w:t>
            </w:r>
          </w:p>
        </w:tc>
      </w:tr>
      <w:tr w:rsidR="00232502" w:rsidTr="00232502">
        <w:tc>
          <w:tcPr>
            <w:tcW w:w="1701" w:type="dxa"/>
          </w:tcPr>
          <w:p w:rsidR="00232502" w:rsidRDefault="00232502" w:rsidP="00232502">
            <w:pPr>
              <w:pStyle w:val="ConsPlusNormal"/>
              <w:jc w:val="center"/>
            </w:pPr>
            <w:r>
              <w:t>2</w:t>
            </w:r>
          </w:p>
        </w:tc>
        <w:tc>
          <w:tcPr>
            <w:tcW w:w="7370" w:type="dxa"/>
          </w:tcPr>
          <w:p w:rsidR="00232502" w:rsidRDefault="00232502" w:rsidP="00232502">
            <w:pPr>
              <w:pStyle w:val="ConsPlusNormal"/>
              <w:jc w:val="both"/>
            </w:pPr>
            <w:r>
              <w:t>Языковые знания и навыки</w:t>
            </w:r>
          </w:p>
        </w:tc>
      </w:tr>
      <w:tr w:rsidR="00232502" w:rsidTr="00232502">
        <w:tc>
          <w:tcPr>
            <w:tcW w:w="1701" w:type="dxa"/>
          </w:tcPr>
          <w:p w:rsidR="00232502" w:rsidRDefault="00232502" w:rsidP="00232502">
            <w:pPr>
              <w:pStyle w:val="ConsPlusNormal"/>
              <w:jc w:val="center"/>
            </w:pPr>
            <w:r>
              <w:t>2.1</w:t>
            </w:r>
          </w:p>
        </w:tc>
        <w:tc>
          <w:tcPr>
            <w:tcW w:w="7370" w:type="dxa"/>
          </w:tcPr>
          <w:p w:rsidR="00232502" w:rsidRDefault="00232502" w:rsidP="00232502">
            <w:pPr>
              <w:pStyle w:val="ConsPlusNormal"/>
              <w:jc w:val="both"/>
            </w:pPr>
            <w:r>
              <w:t>Фонетическая сторона речи</w:t>
            </w:r>
          </w:p>
        </w:tc>
      </w:tr>
      <w:tr w:rsidR="00232502" w:rsidTr="00232502">
        <w:tc>
          <w:tcPr>
            <w:tcW w:w="1701" w:type="dxa"/>
          </w:tcPr>
          <w:p w:rsidR="00232502" w:rsidRDefault="00232502" w:rsidP="00232502">
            <w:pPr>
              <w:pStyle w:val="ConsPlusNormal"/>
              <w:jc w:val="center"/>
            </w:pPr>
            <w:r>
              <w:t>2.1.1</w:t>
            </w:r>
          </w:p>
        </w:tc>
        <w:tc>
          <w:tcPr>
            <w:tcW w:w="7370" w:type="dxa"/>
          </w:tcPr>
          <w:p w:rsidR="00232502" w:rsidRDefault="00232502" w:rsidP="00232502">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2502" w:rsidTr="00232502">
        <w:tc>
          <w:tcPr>
            <w:tcW w:w="1701" w:type="dxa"/>
          </w:tcPr>
          <w:p w:rsidR="00232502" w:rsidRDefault="00232502" w:rsidP="00232502">
            <w:pPr>
              <w:pStyle w:val="ConsPlusNormal"/>
              <w:jc w:val="center"/>
            </w:pPr>
            <w:r>
              <w:t>2.1.2</w:t>
            </w:r>
          </w:p>
        </w:tc>
        <w:tc>
          <w:tcPr>
            <w:tcW w:w="7370" w:type="dxa"/>
          </w:tcPr>
          <w:p w:rsidR="00232502" w:rsidRDefault="00232502" w:rsidP="00232502">
            <w:pPr>
              <w:pStyle w:val="ConsPlusNormal"/>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2502" w:rsidTr="00232502">
        <w:tc>
          <w:tcPr>
            <w:tcW w:w="1701" w:type="dxa"/>
          </w:tcPr>
          <w:p w:rsidR="00232502" w:rsidRDefault="00232502" w:rsidP="00232502">
            <w:pPr>
              <w:pStyle w:val="ConsPlusNormal"/>
              <w:jc w:val="center"/>
            </w:pPr>
            <w:r>
              <w:t>2.2</w:t>
            </w:r>
          </w:p>
        </w:tc>
        <w:tc>
          <w:tcPr>
            <w:tcW w:w="7370" w:type="dxa"/>
          </w:tcPr>
          <w:p w:rsidR="00232502" w:rsidRDefault="00232502" w:rsidP="00232502">
            <w:pPr>
              <w:pStyle w:val="ConsPlusNormal"/>
              <w:jc w:val="both"/>
            </w:pPr>
            <w:r>
              <w:t>Орфография и пунктуация</w:t>
            </w:r>
          </w:p>
        </w:tc>
      </w:tr>
      <w:tr w:rsidR="00232502" w:rsidTr="00232502">
        <w:tc>
          <w:tcPr>
            <w:tcW w:w="1701" w:type="dxa"/>
          </w:tcPr>
          <w:p w:rsidR="00232502" w:rsidRDefault="00232502" w:rsidP="00232502">
            <w:pPr>
              <w:pStyle w:val="ConsPlusNormal"/>
              <w:jc w:val="center"/>
            </w:pPr>
            <w:r>
              <w:t>2.2.1</w:t>
            </w:r>
          </w:p>
        </w:tc>
        <w:tc>
          <w:tcPr>
            <w:tcW w:w="7370" w:type="dxa"/>
          </w:tcPr>
          <w:p w:rsidR="00232502" w:rsidRDefault="00232502" w:rsidP="00232502">
            <w:pPr>
              <w:pStyle w:val="ConsPlusNormal"/>
              <w:jc w:val="both"/>
            </w:pPr>
            <w:r>
              <w:t>Владеть орфографическими навыками: правильно писать изученные слова</w:t>
            </w:r>
          </w:p>
        </w:tc>
      </w:tr>
      <w:tr w:rsidR="00232502" w:rsidTr="00232502">
        <w:tc>
          <w:tcPr>
            <w:tcW w:w="1701" w:type="dxa"/>
          </w:tcPr>
          <w:p w:rsidR="00232502" w:rsidRDefault="00232502" w:rsidP="00232502">
            <w:pPr>
              <w:pStyle w:val="ConsPlusNormal"/>
              <w:jc w:val="center"/>
            </w:pPr>
            <w:r>
              <w:t>2.2.2</w:t>
            </w:r>
          </w:p>
        </w:tc>
        <w:tc>
          <w:tcPr>
            <w:tcW w:w="7370" w:type="dxa"/>
          </w:tcPr>
          <w:p w:rsidR="00232502" w:rsidRDefault="00232502" w:rsidP="00232502">
            <w:pPr>
              <w:pStyle w:val="ConsPlusNormal"/>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232502" w:rsidTr="00232502">
        <w:tc>
          <w:tcPr>
            <w:tcW w:w="1701" w:type="dxa"/>
          </w:tcPr>
          <w:p w:rsidR="00232502" w:rsidRDefault="00232502" w:rsidP="00232502">
            <w:pPr>
              <w:pStyle w:val="ConsPlusNormal"/>
              <w:jc w:val="center"/>
            </w:pPr>
            <w:r>
              <w:t>2.3</w:t>
            </w:r>
          </w:p>
        </w:tc>
        <w:tc>
          <w:tcPr>
            <w:tcW w:w="7370" w:type="dxa"/>
          </w:tcPr>
          <w:p w:rsidR="00232502" w:rsidRDefault="00232502" w:rsidP="00232502">
            <w:pPr>
              <w:pStyle w:val="ConsPlusNormal"/>
              <w:jc w:val="both"/>
            </w:pPr>
            <w:r>
              <w:t>Лексическая сторона речи</w:t>
            </w:r>
          </w:p>
        </w:tc>
      </w:tr>
      <w:tr w:rsidR="00232502" w:rsidTr="00232502">
        <w:tc>
          <w:tcPr>
            <w:tcW w:w="1701" w:type="dxa"/>
          </w:tcPr>
          <w:p w:rsidR="00232502" w:rsidRDefault="00232502" w:rsidP="00232502">
            <w:pPr>
              <w:pStyle w:val="ConsPlusNormal"/>
              <w:jc w:val="center"/>
            </w:pPr>
            <w:r>
              <w:lastRenderedPageBreak/>
              <w:t>2.3.1</w:t>
            </w:r>
          </w:p>
        </w:tc>
        <w:tc>
          <w:tcPr>
            <w:tcW w:w="7370" w:type="dxa"/>
          </w:tcPr>
          <w:p w:rsidR="00232502" w:rsidRDefault="00232502" w:rsidP="00232502">
            <w:pPr>
              <w:pStyle w:val="ConsPlusNormal"/>
              <w:jc w:val="both"/>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2502" w:rsidTr="00232502">
        <w:tc>
          <w:tcPr>
            <w:tcW w:w="1701" w:type="dxa"/>
          </w:tcPr>
          <w:p w:rsidR="00232502" w:rsidRDefault="00232502" w:rsidP="00232502">
            <w:pPr>
              <w:pStyle w:val="ConsPlusNormal"/>
              <w:jc w:val="center"/>
            </w:pPr>
            <w:r>
              <w:t>2.3.2</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p>
        </w:tc>
      </w:tr>
      <w:tr w:rsidR="00232502" w:rsidTr="00232502">
        <w:tc>
          <w:tcPr>
            <w:tcW w:w="1701" w:type="dxa"/>
          </w:tcPr>
          <w:p w:rsidR="00232502" w:rsidRDefault="00232502" w:rsidP="00232502">
            <w:pPr>
              <w:pStyle w:val="ConsPlusNormal"/>
              <w:jc w:val="center"/>
            </w:pPr>
            <w:r>
              <w:t>2.3.3</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p>
        </w:tc>
      </w:tr>
      <w:tr w:rsidR="00232502" w:rsidTr="00232502">
        <w:tc>
          <w:tcPr>
            <w:tcW w:w="1701" w:type="dxa"/>
          </w:tcPr>
          <w:p w:rsidR="00232502" w:rsidRDefault="00232502" w:rsidP="00232502">
            <w:pPr>
              <w:pStyle w:val="ConsPlusNormal"/>
              <w:jc w:val="center"/>
            </w:pPr>
            <w:r>
              <w:t>2.3.4</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tc>
      </w:tr>
      <w:tr w:rsidR="00232502" w:rsidTr="00232502">
        <w:tc>
          <w:tcPr>
            <w:tcW w:w="1701" w:type="dxa"/>
          </w:tcPr>
          <w:p w:rsidR="00232502" w:rsidRDefault="00232502" w:rsidP="00232502">
            <w:pPr>
              <w:pStyle w:val="ConsPlusNormal"/>
              <w:jc w:val="center"/>
            </w:pPr>
            <w:r>
              <w:t>2.3.5</w:t>
            </w:r>
          </w:p>
        </w:tc>
        <w:tc>
          <w:tcPr>
            <w:tcW w:w="7370" w:type="dxa"/>
          </w:tcPr>
          <w:p w:rsidR="00232502" w:rsidRDefault="00232502" w:rsidP="00232502">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p>
        </w:tc>
      </w:tr>
      <w:tr w:rsidR="00232502" w:rsidTr="00232502">
        <w:tc>
          <w:tcPr>
            <w:tcW w:w="1701" w:type="dxa"/>
          </w:tcPr>
          <w:p w:rsidR="00232502" w:rsidRDefault="00232502" w:rsidP="00232502">
            <w:pPr>
              <w:pStyle w:val="ConsPlusNormal"/>
              <w:jc w:val="center"/>
            </w:pPr>
            <w:r>
              <w:t>2.3.6</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p>
        </w:tc>
      </w:tr>
      <w:tr w:rsidR="00232502" w:rsidTr="00232502">
        <w:tc>
          <w:tcPr>
            <w:tcW w:w="1701" w:type="dxa"/>
          </w:tcPr>
          <w:p w:rsidR="00232502" w:rsidRDefault="00232502" w:rsidP="00232502">
            <w:pPr>
              <w:pStyle w:val="ConsPlusNormal"/>
              <w:jc w:val="center"/>
            </w:pPr>
            <w:r>
              <w:t>2.3.7</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proofErr w:type="spellStart"/>
            <w:r>
              <w:t>football</w:t>
            </w:r>
            <w:proofErr w:type="spellEnd"/>
            <w:r>
              <w:t>); сложные существительные путем соединения основы прилагательного с основой существительного (</w:t>
            </w:r>
            <w:proofErr w:type="spellStart"/>
            <w:r>
              <w:t>bluebell</w:t>
            </w:r>
            <w:proofErr w:type="spellEnd"/>
            <w:r>
              <w:t>); сложные существительные путем соединения основ существительных с предлогом (</w:t>
            </w:r>
            <w:proofErr w:type="spellStart"/>
            <w:r>
              <w:t>father-in-law</w:t>
            </w:r>
            <w:proofErr w:type="spellEnd"/>
            <w:r>
              <w:t>)</w:t>
            </w:r>
          </w:p>
        </w:tc>
      </w:tr>
      <w:tr w:rsidR="00232502" w:rsidTr="00232502">
        <w:tc>
          <w:tcPr>
            <w:tcW w:w="1701" w:type="dxa"/>
          </w:tcPr>
          <w:p w:rsidR="00232502" w:rsidRDefault="00232502" w:rsidP="00232502">
            <w:pPr>
              <w:pStyle w:val="ConsPlusNormal"/>
              <w:jc w:val="center"/>
            </w:pPr>
            <w:r>
              <w:t>2.3.8</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 сложные прилагательные путем соединения наречия с основой причастия II (</w:t>
            </w:r>
            <w:proofErr w:type="spellStart"/>
            <w:r>
              <w:t>well-behaved</w:t>
            </w:r>
            <w:proofErr w:type="spellEnd"/>
            <w:r>
              <w:t>); сложные прилагательные путем соединения основы прилагательного с основой причастия I (</w:t>
            </w:r>
            <w:proofErr w:type="spellStart"/>
            <w:r>
              <w:t>nice-looking</w:t>
            </w:r>
            <w:proofErr w:type="spellEnd"/>
            <w:r>
              <w:t>)</w:t>
            </w:r>
          </w:p>
        </w:tc>
      </w:tr>
      <w:tr w:rsidR="00232502" w:rsidTr="00232502">
        <w:tc>
          <w:tcPr>
            <w:tcW w:w="1701" w:type="dxa"/>
          </w:tcPr>
          <w:p w:rsidR="00232502" w:rsidRDefault="00232502" w:rsidP="00232502">
            <w:pPr>
              <w:pStyle w:val="ConsPlusNormal"/>
              <w:jc w:val="center"/>
            </w:pPr>
            <w:r>
              <w:t>2.3.9</w:t>
            </w:r>
          </w:p>
        </w:tc>
        <w:tc>
          <w:tcPr>
            <w:tcW w:w="7370" w:type="dxa"/>
          </w:tcPr>
          <w:p w:rsidR="00232502" w:rsidRDefault="00232502" w:rsidP="00232502">
            <w:pPr>
              <w:pStyle w:val="ConsPlusNormal"/>
              <w:jc w:val="both"/>
            </w:pPr>
            <w: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 xml:space="preserve">);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tc>
      </w:tr>
      <w:tr w:rsidR="00232502" w:rsidTr="00232502">
        <w:tc>
          <w:tcPr>
            <w:tcW w:w="1701" w:type="dxa"/>
          </w:tcPr>
          <w:p w:rsidR="00232502" w:rsidRDefault="00232502" w:rsidP="00232502">
            <w:pPr>
              <w:pStyle w:val="ConsPlusNormal"/>
              <w:jc w:val="center"/>
            </w:pPr>
            <w:r>
              <w:t>2.3.10</w:t>
            </w:r>
          </w:p>
        </w:tc>
        <w:tc>
          <w:tcPr>
            <w:tcW w:w="7370" w:type="dxa"/>
          </w:tcPr>
          <w:p w:rsidR="00232502" w:rsidRDefault="00232502" w:rsidP="00232502">
            <w:pPr>
              <w:pStyle w:val="ConsPlusNormal"/>
              <w:jc w:val="both"/>
            </w:pPr>
            <w:r>
              <w:t>Распознавать и употреблять в устной и письменной речи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tc>
      </w:tr>
      <w:tr w:rsidR="00232502" w:rsidTr="00232502">
        <w:tc>
          <w:tcPr>
            <w:tcW w:w="1701" w:type="dxa"/>
          </w:tcPr>
          <w:p w:rsidR="00232502" w:rsidRDefault="00232502" w:rsidP="00232502">
            <w:pPr>
              <w:pStyle w:val="ConsPlusNormal"/>
              <w:jc w:val="center"/>
            </w:pPr>
            <w:r>
              <w:t>2.3.11</w:t>
            </w:r>
          </w:p>
        </w:tc>
        <w:tc>
          <w:tcPr>
            <w:tcW w:w="7370" w:type="dxa"/>
          </w:tcPr>
          <w:p w:rsidR="00232502" w:rsidRDefault="00232502" w:rsidP="00232502">
            <w:pPr>
              <w:pStyle w:val="ConsPlusNormal"/>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232502" w:rsidTr="00232502">
        <w:tc>
          <w:tcPr>
            <w:tcW w:w="1701" w:type="dxa"/>
          </w:tcPr>
          <w:p w:rsidR="00232502" w:rsidRDefault="00232502" w:rsidP="00232502">
            <w:pPr>
              <w:pStyle w:val="ConsPlusNormal"/>
              <w:jc w:val="center"/>
            </w:pPr>
            <w:r>
              <w:t>2.3.12</w:t>
            </w:r>
          </w:p>
        </w:tc>
        <w:tc>
          <w:tcPr>
            <w:tcW w:w="7370" w:type="dxa"/>
          </w:tcPr>
          <w:p w:rsidR="00232502" w:rsidRDefault="00232502" w:rsidP="00232502">
            <w:pPr>
              <w:pStyle w:val="ConsPlusNormal"/>
              <w:jc w:val="both"/>
            </w:pPr>
            <w: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232502" w:rsidTr="00232502">
        <w:tc>
          <w:tcPr>
            <w:tcW w:w="1701" w:type="dxa"/>
          </w:tcPr>
          <w:p w:rsidR="00232502" w:rsidRDefault="00232502" w:rsidP="00232502">
            <w:pPr>
              <w:pStyle w:val="ConsPlusNormal"/>
              <w:jc w:val="center"/>
            </w:pPr>
            <w:r>
              <w:t>2.4</w:t>
            </w:r>
          </w:p>
        </w:tc>
        <w:tc>
          <w:tcPr>
            <w:tcW w:w="7370" w:type="dxa"/>
          </w:tcPr>
          <w:p w:rsidR="00232502" w:rsidRDefault="00232502" w:rsidP="00232502">
            <w:pPr>
              <w:pStyle w:val="ConsPlusNormal"/>
              <w:jc w:val="both"/>
            </w:pPr>
            <w:r>
              <w:t>Грамматическая сторона речи</w:t>
            </w:r>
          </w:p>
        </w:tc>
      </w:tr>
      <w:tr w:rsidR="00232502" w:rsidTr="00232502">
        <w:tc>
          <w:tcPr>
            <w:tcW w:w="1701" w:type="dxa"/>
          </w:tcPr>
          <w:p w:rsidR="00232502" w:rsidRDefault="00232502" w:rsidP="00232502">
            <w:pPr>
              <w:pStyle w:val="ConsPlusNormal"/>
              <w:jc w:val="center"/>
            </w:pPr>
            <w:r>
              <w:lastRenderedPageBreak/>
              <w:t>2.4.1</w:t>
            </w:r>
          </w:p>
        </w:tc>
        <w:tc>
          <w:tcPr>
            <w:tcW w:w="7370" w:type="dxa"/>
          </w:tcPr>
          <w:p w:rsidR="00232502" w:rsidRDefault="00232502" w:rsidP="00232502">
            <w:pPr>
              <w:pStyle w:val="ConsPlusNormal"/>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232502" w:rsidTr="00232502">
        <w:tc>
          <w:tcPr>
            <w:tcW w:w="1701" w:type="dxa"/>
          </w:tcPr>
          <w:p w:rsidR="00232502" w:rsidRDefault="00232502" w:rsidP="00232502">
            <w:pPr>
              <w:pStyle w:val="ConsPlusNormal"/>
              <w:jc w:val="center"/>
            </w:pPr>
            <w:r>
              <w:t>2.4.2</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232502" w:rsidTr="00232502">
        <w:tc>
          <w:tcPr>
            <w:tcW w:w="1701" w:type="dxa"/>
          </w:tcPr>
          <w:p w:rsidR="00232502" w:rsidRDefault="00232502" w:rsidP="00232502">
            <w:pPr>
              <w:pStyle w:val="ConsPlusNormal"/>
              <w:jc w:val="center"/>
            </w:pPr>
            <w:r>
              <w:t>2.4.3</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начальным </w:t>
            </w:r>
            <w:proofErr w:type="spellStart"/>
            <w:r>
              <w:t>It</w:t>
            </w:r>
            <w:proofErr w:type="spellEnd"/>
          </w:p>
        </w:tc>
      </w:tr>
      <w:tr w:rsidR="00232502" w:rsidTr="00232502">
        <w:tc>
          <w:tcPr>
            <w:tcW w:w="1701" w:type="dxa"/>
          </w:tcPr>
          <w:p w:rsidR="00232502" w:rsidRDefault="00232502" w:rsidP="00232502">
            <w:pPr>
              <w:pStyle w:val="ConsPlusNormal"/>
              <w:jc w:val="center"/>
            </w:pPr>
            <w:r>
              <w:t>2.4.4</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p>
        </w:tc>
      </w:tr>
      <w:tr w:rsidR="00232502" w:rsidTr="00232502">
        <w:tc>
          <w:tcPr>
            <w:tcW w:w="1701" w:type="dxa"/>
          </w:tcPr>
          <w:p w:rsidR="00232502" w:rsidRDefault="00232502" w:rsidP="00232502">
            <w:pPr>
              <w:pStyle w:val="ConsPlusNormal"/>
              <w:jc w:val="center"/>
            </w:pPr>
            <w:r>
              <w:t>2.4.5</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p>
        </w:tc>
      </w:tr>
      <w:tr w:rsidR="00232502" w:rsidTr="00232502">
        <w:tc>
          <w:tcPr>
            <w:tcW w:w="1701" w:type="dxa"/>
          </w:tcPr>
          <w:p w:rsidR="00232502" w:rsidRDefault="00232502" w:rsidP="00232502">
            <w:pPr>
              <w:pStyle w:val="ConsPlusNormal"/>
              <w:jc w:val="center"/>
            </w:pPr>
            <w:r>
              <w:t>2.4.6</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t>Complex</w:t>
            </w:r>
            <w:proofErr w:type="spellEnd"/>
            <w:r>
              <w:t xml:space="preserve"> </w:t>
            </w:r>
            <w:proofErr w:type="spellStart"/>
            <w:r>
              <w:t>Subject</w:t>
            </w:r>
            <w:proofErr w:type="spellEnd"/>
          </w:p>
        </w:tc>
      </w:tr>
      <w:tr w:rsidR="00232502" w:rsidTr="00232502">
        <w:tc>
          <w:tcPr>
            <w:tcW w:w="1701" w:type="dxa"/>
          </w:tcPr>
          <w:p w:rsidR="00232502" w:rsidRDefault="00232502" w:rsidP="00232502">
            <w:pPr>
              <w:pStyle w:val="ConsPlusNormal"/>
              <w:jc w:val="center"/>
            </w:pPr>
            <w:r>
              <w:t>2.4.7</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t>Complex</w:t>
            </w:r>
            <w:proofErr w:type="spellEnd"/>
            <w:r>
              <w:t xml:space="preserve"> </w:t>
            </w:r>
            <w:proofErr w:type="spellStart"/>
            <w:r>
              <w:t>Object</w:t>
            </w:r>
            <w:proofErr w:type="spellEnd"/>
          </w:p>
        </w:tc>
      </w:tr>
      <w:tr w:rsidR="00232502" w:rsidTr="00232502">
        <w:tc>
          <w:tcPr>
            <w:tcW w:w="1701" w:type="dxa"/>
          </w:tcPr>
          <w:p w:rsidR="00232502" w:rsidRDefault="00232502" w:rsidP="00232502">
            <w:pPr>
              <w:pStyle w:val="ConsPlusNormal"/>
              <w:jc w:val="center"/>
            </w:pPr>
            <w:r>
              <w:t>2.4.8</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p>
        </w:tc>
      </w:tr>
      <w:tr w:rsidR="00232502" w:rsidTr="00232502">
        <w:tc>
          <w:tcPr>
            <w:tcW w:w="1701" w:type="dxa"/>
          </w:tcPr>
          <w:p w:rsidR="00232502" w:rsidRDefault="00232502" w:rsidP="00232502">
            <w:pPr>
              <w:pStyle w:val="ConsPlusNormal"/>
              <w:jc w:val="center"/>
            </w:pPr>
            <w:r>
              <w:t>2.4.9</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p>
        </w:tc>
      </w:tr>
      <w:tr w:rsidR="00232502" w:rsidTr="00232502">
        <w:tc>
          <w:tcPr>
            <w:tcW w:w="1701" w:type="dxa"/>
          </w:tcPr>
          <w:p w:rsidR="00232502" w:rsidRDefault="00232502" w:rsidP="00232502">
            <w:pPr>
              <w:pStyle w:val="ConsPlusNormal"/>
              <w:jc w:val="center"/>
            </w:pPr>
            <w:r>
              <w:t>2.4.10</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p>
        </w:tc>
      </w:tr>
      <w:tr w:rsidR="00232502" w:rsidTr="00232502">
        <w:tc>
          <w:tcPr>
            <w:tcW w:w="1701" w:type="dxa"/>
          </w:tcPr>
          <w:p w:rsidR="00232502" w:rsidRDefault="00232502" w:rsidP="00232502">
            <w:pPr>
              <w:pStyle w:val="ConsPlusNormal"/>
              <w:jc w:val="center"/>
            </w:pPr>
            <w:r>
              <w:t>2.4.11</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p>
        </w:tc>
      </w:tr>
      <w:tr w:rsidR="00232502" w:rsidTr="00232502">
        <w:tc>
          <w:tcPr>
            <w:tcW w:w="1701" w:type="dxa"/>
          </w:tcPr>
          <w:p w:rsidR="00232502" w:rsidRDefault="00232502" w:rsidP="00232502">
            <w:pPr>
              <w:pStyle w:val="ConsPlusNormal"/>
              <w:jc w:val="center"/>
            </w:pPr>
            <w:r>
              <w:t>2.4.12</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tc>
      </w:tr>
      <w:tr w:rsidR="00232502" w:rsidTr="00232502">
        <w:tc>
          <w:tcPr>
            <w:tcW w:w="1701" w:type="dxa"/>
          </w:tcPr>
          <w:p w:rsidR="00232502" w:rsidRDefault="00232502" w:rsidP="00232502">
            <w:pPr>
              <w:pStyle w:val="ConsPlusNormal"/>
              <w:jc w:val="center"/>
            </w:pPr>
            <w:r>
              <w:t>2.4.13</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w:t>
            </w:r>
          </w:p>
        </w:tc>
      </w:tr>
      <w:tr w:rsidR="00232502" w:rsidTr="00232502">
        <w:tc>
          <w:tcPr>
            <w:tcW w:w="1701" w:type="dxa"/>
          </w:tcPr>
          <w:p w:rsidR="00232502" w:rsidRDefault="00232502" w:rsidP="00232502">
            <w:pPr>
              <w:pStyle w:val="ConsPlusNormal"/>
              <w:jc w:val="center"/>
            </w:pPr>
            <w:r>
              <w:t>2.4.14</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32502" w:rsidTr="00232502">
        <w:tc>
          <w:tcPr>
            <w:tcW w:w="1701" w:type="dxa"/>
          </w:tcPr>
          <w:p w:rsidR="00232502" w:rsidRDefault="00232502" w:rsidP="00232502">
            <w:pPr>
              <w:pStyle w:val="ConsPlusNormal"/>
              <w:jc w:val="center"/>
            </w:pPr>
            <w:r>
              <w:t>2.4.15</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232502" w:rsidTr="00232502">
        <w:tc>
          <w:tcPr>
            <w:tcW w:w="1701" w:type="dxa"/>
          </w:tcPr>
          <w:p w:rsidR="00232502" w:rsidRDefault="00232502" w:rsidP="00232502">
            <w:pPr>
              <w:pStyle w:val="ConsPlusNormal"/>
              <w:jc w:val="center"/>
            </w:pPr>
            <w:r>
              <w:t>2.4.16</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предложения с конструкциями </w:t>
            </w:r>
            <w:proofErr w:type="spellStart"/>
            <w:r>
              <w:t>as</w:t>
            </w:r>
            <w:proofErr w:type="spellEnd"/>
            <w:r>
              <w:t xml:space="preserve">... </w:t>
            </w:r>
            <w:proofErr w:type="spellStart"/>
            <w:r>
              <w:t>as</w:t>
            </w:r>
            <w:proofErr w:type="spellEnd"/>
            <w:r>
              <w:t xml:space="preserve">, </w:t>
            </w:r>
            <w:proofErr w:type="spellStart"/>
            <w:r>
              <w:t>not</w:t>
            </w:r>
            <w:proofErr w:type="spellEnd"/>
            <w:r>
              <w:t xml:space="preserve"> </w:t>
            </w:r>
            <w:proofErr w:type="spellStart"/>
            <w:r>
              <w:t>so</w:t>
            </w:r>
            <w:proofErr w:type="spellEnd"/>
            <w:r>
              <w:t xml:space="preserve">... </w:t>
            </w:r>
            <w:proofErr w:type="spellStart"/>
            <w:r>
              <w:t>as</w:t>
            </w:r>
            <w:proofErr w:type="spellEnd"/>
            <w:r>
              <w:t xml:space="preserve">, </w:t>
            </w:r>
            <w:proofErr w:type="spellStart"/>
            <w:r>
              <w:t>both</w:t>
            </w:r>
            <w:proofErr w:type="spellEnd"/>
            <w:r>
              <w:t xml:space="preserve">... </w:t>
            </w:r>
            <w:proofErr w:type="spellStart"/>
            <w:proofErr w:type="gramStart"/>
            <w:r>
              <w:t>and</w:t>
            </w:r>
            <w:proofErr w:type="spellEnd"/>
            <w:r>
              <w:t>...</w:t>
            </w:r>
            <w:proofErr w:type="gramEnd"/>
            <w:r>
              <w:t xml:space="preserve">, </w:t>
            </w:r>
            <w:proofErr w:type="spellStart"/>
            <w:r>
              <w:t>either</w:t>
            </w:r>
            <w:proofErr w:type="spellEnd"/>
            <w:r>
              <w:t xml:space="preserve">... </w:t>
            </w:r>
            <w:proofErr w:type="spellStart"/>
            <w:r>
              <w:t>or</w:t>
            </w:r>
            <w:proofErr w:type="spellEnd"/>
            <w:r>
              <w:t xml:space="preserve">, </w:t>
            </w:r>
            <w:proofErr w:type="spellStart"/>
            <w:r>
              <w:t>neither</w:t>
            </w:r>
            <w:proofErr w:type="spellEnd"/>
            <w:r>
              <w:t xml:space="preserve">... </w:t>
            </w:r>
            <w:proofErr w:type="spellStart"/>
            <w:r>
              <w:t>nor</w:t>
            </w:r>
            <w:proofErr w:type="spellEnd"/>
          </w:p>
        </w:tc>
      </w:tr>
      <w:tr w:rsidR="00232502" w:rsidTr="00232502">
        <w:tc>
          <w:tcPr>
            <w:tcW w:w="1701" w:type="dxa"/>
          </w:tcPr>
          <w:p w:rsidR="00232502" w:rsidRDefault="00232502" w:rsidP="00232502">
            <w:pPr>
              <w:pStyle w:val="ConsPlusNormal"/>
              <w:jc w:val="center"/>
            </w:pPr>
            <w:r>
              <w:t>2.4.17</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w:t>
            </w:r>
            <w:r>
              <w:lastRenderedPageBreak/>
              <w:t xml:space="preserve">письменной речи предложения с I </w:t>
            </w:r>
            <w:proofErr w:type="spellStart"/>
            <w:r>
              <w:t>wish</w:t>
            </w:r>
            <w:proofErr w:type="spellEnd"/>
          </w:p>
        </w:tc>
      </w:tr>
      <w:tr w:rsidR="00232502" w:rsidTr="00232502">
        <w:tc>
          <w:tcPr>
            <w:tcW w:w="1701" w:type="dxa"/>
          </w:tcPr>
          <w:p w:rsidR="00232502" w:rsidRDefault="00232502" w:rsidP="00232502">
            <w:pPr>
              <w:pStyle w:val="ConsPlusNormal"/>
              <w:jc w:val="center"/>
            </w:pPr>
            <w:r>
              <w:lastRenderedPageBreak/>
              <w:t>2.4.18</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p>
        </w:tc>
      </w:tr>
      <w:tr w:rsidR="00232502" w:rsidTr="00232502">
        <w:tc>
          <w:tcPr>
            <w:tcW w:w="1701" w:type="dxa"/>
          </w:tcPr>
          <w:p w:rsidR="00232502" w:rsidRDefault="00232502" w:rsidP="00232502">
            <w:pPr>
              <w:pStyle w:val="ConsPlusNormal"/>
              <w:jc w:val="center"/>
            </w:pPr>
            <w:r>
              <w:t>2.4.19</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конструкции с глаголами </w:t>
            </w:r>
            <w:proofErr w:type="spellStart"/>
            <w:r>
              <w:t>to</w:t>
            </w:r>
            <w:proofErr w:type="spellEnd"/>
            <w:r>
              <w:t xml:space="preserve"> </w:t>
            </w:r>
            <w:proofErr w:type="spellStart"/>
            <w:r>
              <w:t>stop</w:t>
            </w:r>
            <w:proofErr w:type="spellEnd"/>
            <w:r>
              <w:t xml:space="preserve">, </w:t>
            </w:r>
            <w:proofErr w:type="spellStart"/>
            <w:r>
              <w:t>to</w:t>
            </w:r>
            <w:proofErr w:type="spellEnd"/>
            <w:r>
              <w:t xml:space="preserve"> </w:t>
            </w:r>
            <w:proofErr w:type="spellStart"/>
            <w:r>
              <w:t>remember</w:t>
            </w:r>
            <w:proofErr w:type="spellEnd"/>
            <w:r>
              <w:t xml:space="preserve">, </w:t>
            </w:r>
            <w:proofErr w:type="spellStart"/>
            <w:r>
              <w:t>to</w:t>
            </w:r>
            <w:proofErr w:type="spellEnd"/>
            <w:r>
              <w:t xml:space="preserve"> </w:t>
            </w:r>
            <w:proofErr w:type="spellStart"/>
            <w:r>
              <w:t>forget</w:t>
            </w:r>
            <w:proofErr w:type="spellEnd"/>
            <w:r>
              <w:t xml:space="preserve"> (разница в значении </w:t>
            </w:r>
            <w:proofErr w:type="spellStart"/>
            <w:r>
              <w:t>to</w:t>
            </w:r>
            <w:proofErr w:type="spellEnd"/>
            <w:r>
              <w:t xml:space="preserve"> </w:t>
            </w:r>
            <w:proofErr w:type="spellStart"/>
            <w:r>
              <w:t>stop</w:t>
            </w:r>
            <w:proofErr w:type="spellEnd"/>
            <w:r>
              <w:t xml:space="preserve"> </w:t>
            </w:r>
            <w:proofErr w:type="spellStart"/>
            <w:r>
              <w:t>doing</w:t>
            </w:r>
            <w:proofErr w:type="spellEnd"/>
            <w:r>
              <w:t xml:space="preserve"> </w:t>
            </w:r>
            <w:proofErr w:type="spellStart"/>
            <w:r>
              <w:t>smth</w:t>
            </w:r>
            <w:proofErr w:type="spellEnd"/>
            <w:r>
              <w:t xml:space="preserve"> и </w:t>
            </w:r>
            <w:proofErr w:type="spellStart"/>
            <w:r>
              <w:t>to</w:t>
            </w:r>
            <w:proofErr w:type="spellEnd"/>
            <w:r>
              <w:t xml:space="preserve"> </w:t>
            </w:r>
            <w:proofErr w:type="spellStart"/>
            <w:r>
              <w:t>stop</w:t>
            </w:r>
            <w:proofErr w:type="spellEnd"/>
            <w:r>
              <w:t xml:space="preserve"> </w:t>
            </w:r>
            <w:proofErr w:type="spellStart"/>
            <w:r>
              <w:t>to</w:t>
            </w:r>
            <w:proofErr w:type="spellEnd"/>
            <w:r>
              <w:t xml:space="preserve"> </w:t>
            </w:r>
            <w:proofErr w:type="spellStart"/>
            <w:r>
              <w:t>do</w:t>
            </w:r>
            <w:proofErr w:type="spellEnd"/>
            <w:r>
              <w:t xml:space="preserve"> </w:t>
            </w:r>
            <w:proofErr w:type="spellStart"/>
            <w:r>
              <w:t>smth</w:t>
            </w:r>
            <w:proofErr w:type="spellEnd"/>
            <w:r>
              <w:t>)</w:t>
            </w:r>
          </w:p>
        </w:tc>
      </w:tr>
      <w:tr w:rsidR="00232502" w:rsidTr="00232502">
        <w:tc>
          <w:tcPr>
            <w:tcW w:w="1701" w:type="dxa"/>
          </w:tcPr>
          <w:p w:rsidR="00232502" w:rsidRDefault="00232502" w:rsidP="00232502">
            <w:pPr>
              <w:pStyle w:val="ConsPlusNormal"/>
              <w:jc w:val="center"/>
            </w:pPr>
            <w:r>
              <w:t>2.4.20</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конструкцию </w:t>
            </w:r>
            <w:proofErr w:type="spellStart"/>
            <w:r>
              <w:t>It</w:t>
            </w:r>
            <w:proofErr w:type="spellEnd"/>
            <w:r>
              <w:t xml:space="preserve"> </w:t>
            </w:r>
            <w:proofErr w:type="spellStart"/>
            <w:r>
              <w:t>takes</w:t>
            </w:r>
            <w:proofErr w:type="spellEnd"/>
            <w:r>
              <w:t xml:space="preserve"> </w:t>
            </w:r>
            <w:proofErr w:type="spellStart"/>
            <w:r>
              <w:t>me</w:t>
            </w:r>
            <w:proofErr w:type="spellEnd"/>
            <w:r>
              <w:t xml:space="preserve">... </w:t>
            </w:r>
            <w:proofErr w:type="spellStart"/>
            <w:r>
              <w:t>to</w:t>
            </w:r>
            <w:proofErr w:type="spellEnd"/>
            <w:r>
              <w:t xml:space="preserve"> </w:t>
            </w:r>
            <w:proofErr w:type="spellStart"/>
            <w:r>
              <w:t>do</w:t>
            </w:r>
            <w:proofErr w:type="spellEnd"/>
            <w:r>
              <w:t xml:space="preserve"> </w:t>
            </w:r>
            <w:proofErr w:type="spellStart"/>
            <w:r>
              <w:t>smth</w:t>
            </w:r>
            <w:proofErr w:type="spellEnd"/>
          </w:p>
        </w:tc>
      </w:tr>
      <w:tr w:rsidR="00232502" w:rsidTr="00232502">
        <w:tc>
          <w:tcPr>
            <w:tcW w:w="1701" w:type="dxa"/>
          </w:tcPr>
          <w:p w:rsidR="00232502" w:rsidRDefault="00232502" w:rsidP="00232502">
            <w:pPr>
              <w:pStyle w:val="ConsPlusNormal"/>
              <w:jc w:val="center"/>
            </w:pPr>
            <w:r>
              <w:t>2.4.21</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конструкцию </w:t>
            </w:r>
            <w:proofErr w:type="spellStart"/>
            <w:r>
              <w:t>used</w:t>
            </w:r>
            <w:proofErr w:type="spellEnd"/>
            <w:r>
              <w:t xml:space="preserve"> </w:t>
            </w:r>
            <w:proofErr w:type="spellStart"/>
            <w:r>
              <w:t>to</w:t>
            </w:r>
            <w:proofErr w:type="spellEnd"/>
            <w:r>
              <w:t xml:space="preserve"> + инфинитив глагола</w:t>
            </w:r>
          </w:p>
        </w:tc>
      </w:tr>
      <w:tr w:rsidR="00232502" w:rsidTr="00232502">
        <w:tc>
          <w:tcPr>
            <w:tcW w:w="1701" w:type="dxa"/>
          </w:tcPr>
          <w:p w:rsidR="00232502" w:rsidRDefault="00232502" w:rsidP="00232502">
            <w:pPr>
              <w:pStyle w:val="ConsPlusNormal"/>
              <w:jc w:val="center"/>
            </w:pPr>
            <w:r>
              <w:t>2.4.22</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конструкции </w:t>
            </w:r>
            <w:proofErr w:type="spellStart"/>
            <w:r>
              <w:t>be</w:t>
            </w:r>
            <w:proofErr w:type="spellEnd"/>
            <w:r>
              <w:t>/</w:t>
            </w:r>
            <w:proofErr w:type="spellStart"/>
            <w:r>
              <w:t>get</w:t>
            </w:r>
            <w:proofErr w:type="spellEnd"/>
            <w:r>
              <w:t xml:space="preserve"> </w:t>
            </w:r>
            <w:proofErr w:type="spellStart"/>
            <w:r>
              <w:t>used</w:t>
            </w:r>
            <w:proofErr w:type="spellEnd"/>
            <w:r>
              <w:t xml:space="preserve"> </w:t>
            </w:r>
            <w:proofErr w:type="spellStart"/>
            <w:r>
              <w:t>to</w:t>
            </w:r>
            <w:proofErr w:type="spellEnd"/>
            <w:r>
              <w:t xml:space="preserve"> </w:t>
            </w:r>
            <w:proofErr w:type="spellStart"/>
            <w:r>
              <w:t>smth</w:t>
            </w:r>
            <w:proofErr w:type="spellEnd"/>
            <w:r>
              <w:t xml:space="preserve">, </w:t>
            </w:r>
            <w:proofErr w:type="spellStart"/>
            <w:r>
              <w:t>be</w:t>
            </w:r>
            <w:proofErr w:type="spellEnd"/>
            <w:r>
              <w:t>/</w:t>
            </w:r>
            <w:proofErr w:type="spellStart"/>
            <w:r>
              <w:t>get</w:t>
            </w:r>
            <w:proofErr w:type="spellEnd"/>
            <w:r>
              <w:t xml:space="preserve"> </w:t>
            </w:r>
            <w:proofErr w:type="spellStart"/>
            <w:r>
              <w:t>used</w:t>
            </w:r>
            <w:proofErr w:type="spellEnd"/>
            <w:r>
              <w:t xml:space="preserve"> </w:t>
            </w:r>
            <w:proofErr w:type="spellStart"/>
            <w:r>
              <w:t>to</w:t>
            </w:r>
            <w:proofErr w:type="spellEnd"/>
            <w:r>
              <w:t xml:space="preserve"> </w:t>
            </w:r>
            <w:proofErr w:type="spellStart"/>
            <w:r>
              <w:t>doing</w:t>
            </w:r>
            <w:proofErr w:type="spellEnd"/>
            <w:r>
              <w:t xml:space="preserve"> </w:t>
            </w:r>
            <w:proofErr w:type="spellStart"/>
            <w:r>
              <w:t>smth</w:t>
            </w:r>
            <w:proofErr w:type="spellEnd"/>
          </w:p>
        </w:tc>
      </w:tr>
      <w:tr w:rsidR="00232502" w:rsidTr="00232502">
        <w:tc>
          <w:tcPr>
            <w:tcW w:w="1701" w:type="dxa"/>
          </w:tcPr>
          <w:p w:rsidR="00232502" w:rsidRDefault="00232502" w:rsidP="00232502">
            <w:pPr>
              <w:pStyle w:val="ConsPlusNormal"/>
              <w:jc w:val="center"/>
            </w:pPr>
            <w:r>
              <w:t>2.4.23</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конструкции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w:t>
            </w:r>
            <w:proofErr w:type="spellStart"/>
            <w:r>
              <w:t>prefer</w:t>
            </w:r>
            <w:proofErr w:type="spellEnd"/>
            <w:r>
              <w:t xml:space="preserve">, выражающие предпочтение, а также конструкции </w:t>
            </w:r>
            <w:proofErr w:type="spellStart"/>
            <w:r>
              <w:t>I'd</w:t>
            </w:r>
            <w:proofErr w:type="spellEnd"/>
            <w:r>
              <w:t xml:space="preserve"> </w:t>
            </w:r>
            <w:proofErr w:type="spellStart"/>
            <w:r>
              <w:t>rather</w:t>
            </w:r>
            <w:proofErr w:type="spellEnd"/>
            <w:r>
              <w:t xml:space="preserve">, </w:t>
            </w:r>
            <w:proofErr w:type="spellStart"/>
            <w:r>
              <w:t>You'd</w:t>
            </w:r>
            <w:proofErr w:type="spellEnd"/>
            <w:r>
              <w:t xml:space="preserve"> </w:t>
            </w:r>
            <w:proofErr w:type="spellStart"/>
            <w:r>
              <w:t>better</w:t>
            </w:r>
            <w:proofErr w:type="spellEnd"/>
          </w:p>
        </w:tc>
      </w:tr>
      <w:tr w:rsidR="00232502" w:rsidTr="00232502">
        <w:tc>
          <w:tcPr>
            <w:tcW w:w="1701" w:type="dxa"/>
          </w:tcPr>
          <w:p w:rsidR="00232502" w:rsidRDefault="00232502" w:rsidP="00232502">
            <w:pPr>
              <w:pStyle w:val="ConsPlusNormal"/>
              <w:jc w:val="center"/>
            </w:pPr>
            <w:r>
              <w:t>2.4.24</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tc>
      </w:tr>
      <w:tr w:rsidR="00232502" w:rsidTr="00232502">
        <w:tc>
          <w:tcPr>
            <w:tcW w:w="1701" w:type="dxa"/>
          </w:tcPr>
          <w:p w:rsidR="00232502" w:rsidRDefault="00232502" w:rsidP="00232502">
            <w:pPr>
              <w:pStyle w:val="ConsPlusNormal"/>
              <w:jc w:val="center"/>
            </w:pPr>
            <w:r>
              <w:t>2.4.25</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tc>
      </w:tr>
      <w:tr w:rsidR="00232502" w:rsidTr="00232502">
        <w:tc>
          <w:tcPr>
            <w:tcW w:w="1701" w:type="dxa"/>
          </w:tcPr>
          <w:p w:rsidR="00232502" w:rsidRDefault="00232502" w:rsidP="00232502">
            <w:pPr>
              <w:pStyle w:val="ConsPlusNormal"/>
              <w:jc w:val="center"/>
            </w:pPr>
            <w:r>
              <w:t>2.4.26</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конструкцию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формы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tc>
      </w:tr>
      <w:tr w:rsidR="00232502" w:rsidTr="00232502">
        <w:tc>
          <w:tcPr>
            <w:tcW w:w="1701" w:type="dxa"/>
          </w:tcPr>
          <w:p w:rsidR="00232502" w:rsidRDefault="00232502" w:rsidP="00232502">
            <w:pPr>
              <w:pStyle w:val="ConsPlusNormal"/>
              <w:jc w:val="center"/>
            </w:pPr>
            <w:r>
              <w:t>2.4.27</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модальные глаголы и их эквиваленты (</w:t>
            </w:r>
            <w:proofErr w:type="spellStart"/>
            <w:r>
              <w:t>can</w:t>
            </w:r>
            <w:proofErr w:type="spellEnd"/>
            <w:r>
              <w:t>/</w:t>
            </w:r>
            <w:proofErr w:type="spellStart"/>
            <w:r>
              <w:t>be</w:t>
            </w:r>
            <w:proofErr w:type="spellEnd"/>
            <w:r>
              <w:t xml:space="preserve"> </w:t>
            </w:r>
            <w:proofErr w:type="spellStart"/>
            <w:r>
              <w:t>able</w:t>
            </w:r>
            <w:proofErr w:type="spellEnd"/>
            <w:r>
              <w:t xml:space="preserve"> </w:t>
            </w:r>
            <w:proofErr w:type="spellStart"/>
            <w:r>
              <w:t>to</w:t>
            </w:r>
            <w:proofErr w:type="spellEnd"/>
            <w:r>
              <w:t xml:space="preserve">, </w:t>
            </w:r>
            <w:proofErr w:type="spellStart"/>
            <w:r>
              <w:t>could</w:t>
            </w:r>
            <w:proofErr w:type="spellEnd"/>
            <w:r>
              <w:t xml:space="preserve">, </w:t>
            </w:r>
            <w:proofErr w:type="spellStart"/>
            <w:r>
              <w:t>must</w:t>
            </w:r>
            <w:proofErr w:type="spellEnd"/>
            <w:r>
              <w:t>/</w:t>
            </w:r>
            <w:proofErr w:type="spellStart"/>
            <w:r>
              <w:t>have</w:t>
            </w:r>
            <w:proofErr w:type="spellEnd"/>
            <w:r>
              <w:t xml:space="preserve"> </w:t>
            </w:r>
            <w:proofErr w:type="spellStart"/>
            <w:r>
              <w:t>to</w:t>
            </w:r>
            <w:proofErr w:type="spellEnd"/>
            <w:r>
              <w:t xml:space="preserve">, </w:t>
            </w:r>
            <w:proofErr w:type="spellStart"/>
            <w:r>
              <w:t>may</w:t>
            </w:r>
            <w:proofErr w:type="spellEnd"/>
            <w:r>
              <w:t xml:space="preserve">, </w:t>
            </w:r>
            <w:proofErr w:type="spellStart"/>
            <w:r>
              <w:t>might</w:t>
            </w:r>
            <w:proofErr w:type="spellEnd"/>
            <w:r>
              <w:t xml:space="preserve">, </w:t>
            </w:r>
            <w:proofErr w:type="spellStart"/>
            <w:r>
              <w:t>should</w:t>
            </w:r>
            <w:proofErr w:type="spellEnd"/>
            <w:r>
              <w:t xml:space="preserve">, </w:t>
            </w:r>
            <w:proofErr w:type="spellStart"/>
            <w:r>
              <w:t>shall</w:t>
            </w:r>
            <w:proofErr w:type="spellEnd"/>
            <w:r>
              <w:t xml:space="preserve">, </w:t>
            </w:r>
            <w:proofErr w:type="spellStart"/>
            <w:r>
              <w:t>would</w:t>
            </w:r>
            <w:proofErr w:type="spellEnd"/>
            <w:r>
              <w:t xml:space="preserve">, </w:t>
            </w:r>
            <w:proofErr w:type="spellStart"/>
            <w:r>
              <w:t>will</w:t>
            </w:r>
            <w:proofErr w:type="spellEnd"/>
            <w:r>
              <w:t xml:space="preserve">, </w:t>
            </w:r>
            <w:proofErr w:type="spellStart"/>
            <w:r>
              <w:t>need</w:t>
            </w:r>
            <w:proofErr w:type="spellEnd"/>
            <w:r>
              <w:t>)</w:t>
            </w:r>
          </w:p>
        </w:tc>
      </w:tr>
      <w:tr w:rsidR="00232502" w:rsidTr="00232502">
        <w:tc>
          <w:tcPr>
            <w:tcW w:w="1701" w:type="dxa"/>
          </w:tcPr>
          <w:p w:rsidR="00232502" w:rsidRDefault="00232502" w:rsidP="00232502">
            <w:pPr>
              <w:pStyle w:val="ConsPlusNormal"/>
              <w:jc w:val="center"/>
            </w:pPr>
            <w:r>
              <w:t>2.4.28</w:t>
            </w:r>
          </w:p>
        </w:tc>
        <w:tc>
          <w:tcPr>
            <w:tcW w:w="7370" w:type="dxa"/>
          </w:tcPr>
          <w:p w:rsidR="00232502" w:rsidRDefault="00232502" w:rsidP="00232502">
            <w:pPr>
              <w:pStyle w:val="ConsPlusNormal"/>
              <w:jc w:val="both"/>
            </w:pPr>
            <w:r>
              <w:t>Распознавать и употреблять в устной и письменной речи неличные формы глагола - инфинитив, герундий, причастие (</w:t>
            </w:r>
            <w:proofErr w:type="spellStart"/>
            <w:r>
              <w:t>Participle</w:t>
            </w:r>
            <w:proofErr w:type="spellEnd"/>
            <w:r>
              <w:t xml:space="preserve"> I и </w:t>
            </w:r>
            <w:proofErr w:type="spellStart"/>
            <w:r>
              <w:t>Participle</w:t>
            </w:r>
            <w:proofErr w:type="spellEnd"/>
            <w:r>
              <w:t xml:space="preserve"> II), причастия в функции определения (</w:t>
            </w:r>
            <w:proofErr w:type="spellStart"/>
            <w:r>
              <w:t>Participle</w:t>
            </w:r>
            <w:proofErr w:type="spellEnd"/>
            <w:r>
              <w:t xml:space="preserve"> I - a </w:t>
            </w:r>
            <w:proofErr w:type="spellStart"/>
            <w:r>
              <w:t>playing</w:t>
            </w:r>
            <w:proofErr w:type="spellEnd"/>
            <w:r>
              <w:t xml:space="preserve"> </w:t>
            </w:r>
            <w:proofErr w:type="spellStart"/>
            <w:r>
              <w:t>child</w:t>
            </w:r>
            <w:proofErr w:type="spellEnd"/>
            <w:r>
              <w:t xml:space="preserve">, </w:t>
            </w:r>
            <w:proofErr w:type="spellStart"/>
            <w:r>
              <w:t>Participle</w:t>
            </w:r>
            <w:proofErr w:type="spellEnd"/>
            <w:r>
              <w:t xml:space="preserve"> II - a </w:t>
            </w:r>
            <w:proofErr w:type="spellStart"/>
            <w:r>
              <w:t>written</w:t>
            </w:r>
            <w:proofErr w:type="spellEnd"/>
            <w:r>
              <w:t xml:space="preserve"> </w:t>
            </w:r>
            <w:proofErr w:type="spellStart"/>
            <w:r>
              <w:t>text</w:t>
            </w:r>
            <w:proofErr w:type="spellEnd"/>
            <w:r>
              <w:t>)</w:t>
            </w:r>
          </w:p>
        </w:tc>
      </w:tr>
      <w:tr w:rsidR="00232502" w:rsidTr="00232502">
        <w:tc>
          <w:tcPr>
            <w:tcW w:w="1701" w:type="dxa"/>
          </w:tcPr>
          <w:p w:rsidR="00232502" w:rsidRDefault="00232502" w:rsidP="00232502">
            <w:pPr>
              <w:pStyle w:val="ConsPlusNormal"/>
              <w:jc w:val="center"/>
            </w:pPr>
            <w:r>
              <w:t>2.4.29</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определенный, неопределенный и нулевой артикли</w:t>
            </w:r>
          </w:p>
        </w:tc>
      </w:tr>
      <w:tr w:rsidR="00232502" w:rsidTr="00232502">
        <w:tc>
          <w:tcPr>
            <w:tcW w:w="1701" w:type="dxa"/>
          </w:tcPr>
          <w:p w:rsidR="00232502" w:rsidRDefault="00232502" w:rsidP="00232502">
            <w:pPr>
              <w:pStyle w:val="ConsPlusNormal"/>
              <w:jc w:val="center"/>
            </w:pPr>
            <w:r>
              <w:t>2.4.30</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232502" w:rsidTr="00232502">
        <w:tc>
          <w:tcPr>
            <w:tcW w:w="1701" w:type="dxa"/>
          </w:tcPr>
          <w:p w:rsidR="00232502" w:rsidRDefault="00232502" w:rsidP="00232502">
            <w:pPr>
              <w:pStyle w:val="ConsPlusNormal"/>
              <w:jc w:val="center"/>
            </w:pPr>
            <w:r>
              <w:t>2.4.31</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232502" w:rsidTr="00232502">
        <w:tc>
          <w:tcPr>
            <w:tcW w:w="1701" w:type="dxa"/>
          </w:tcPr>
          <w:p w:rsidR="00232502" w:rsidRDefault="00232502" w:rsidP="00232502">
            <w:pPr>
              <w:pStyle w:val="ConsPlusNormal"/>
              <w:jc w:val="center"/>
            </w:pPr>
            <w:r>
              <w:t>2.4.32</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притяжательный падеж имен существительных</w:t>
            </w:r>
          </w:p>
        </w:tc>
      </w:tr>
      <w:tr w:rsidR="00232502" w:rsidTr="00232502">
        <w:tc>
          <w:tcPr>
            <w:tcW w:w="1701" w:type="dxa"/>
          </w:tcPr>
          <w:p w:rsidR="00232502" w:rsidRDefault="00232502" w:rsidP="00232502">
            <w:pPr>
              <w:pStyle w:val="ConsPlusNormal"/>
              <w:jc w:val="center"/>
            </w:pPr>
            <w:r>
              <w:t>2.4.33</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232502" w:rsidTr="00232502">
        <w:tc>
          <w:tcPr>
            <w:tcW w:w="1701" w:type="dxa"/>
          </w:tcPr>
          <w:p w:rsidR="00232502" w:rsidRDefault="00232502" w:rsidP="00232502">
            <w:pPr>
              <w:pStyle w:val="ConsPlusNormal"/>
              <w:jc w:val="center"/>
            </w:pPr>
            <w:r>
              <w:lastRenderedPageBreak/>
              <w:t>2.4.34</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232502" w:rsidTr="00232502">
        <w:tc>
          <w:tcPr>
            <w:tcW w:w="1701" w:type="dxa"/>
          </w:tcPr>
          <w:p w:rsidR="00232502" w:rsidRDefault="00232502" w:rsidP="00232502">
            <w:pPr>
              <w:pStyle w:val="ConsPlusNormal"/>
              <w:jc w:val="center"/>
            </w:pPr>
            <w:r>
              <w:t>2.4.35</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слова, выражающие количество (</w:t>
            </w:r>
            <w:proofErr w:type="spellStart"/>
            <w:r>
              <w:t>many</w:t>
            </w:r>
            <w:proofErr w:type="spellEnd"/>
            <w:r>
              <w:t>/</w:t>
            </w:r>
            <w:proofErr w:type="spellStart"/>
            <w:r>
              <w:t>much</w:t>
            </w:r>
            <w:proofErr w:type="spellEnd"/>
            <w:r>
              <w:t xml:space="preserve">,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 xml:space="preserve">, a </w:t>
            </w:r>
            <w:proofErr w:type="spellStart"/>
            <w:r>
              <w:t>lot</w:t>
            </w:r>
            <w:proofErr w:type="spellEnd"/>
            <w:r>
              <w:t xml:space="preserve"> </w:t>
            </w:r>
            <w:proofErr w:type="spellStart"/>
            <w:r>
              <w:t>of</w:t>
            </w:r>
            <w:proofErr w:type="spellEnd"/>
            <w:r>
              <w:t>)</w:t>
            </w:r>
          </w:p>
        </w:tc>
      </w:tr>
      <w:tr w:rsidR="00232502" w:rsidTr="00232502">
        <w:tc>
          <w:tcPr>
            <w:tcW w:w="1701" w:type="dxa"/>
          </w:tcPr>
          <w:p w:rsidR="00232502" w:rsidRDefault="00232502" w:rsidP="00232502">
            <w:pPr>
              <w:pStyle w:val="ConsPlusNormal"/>
              <w:jc w:val="center"/>
            </w:pPr>
            <w:r>
              <w:t>2.4.36</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232502" w:rsidTr="00232502">
        <w:tc>
          <w:tcPr>
            <w:tcW w:w="1701" w:type="dxa"/>
          </w:tcPr>
          <w:p w:rsidR="00232502" w:rsidRDefault="00232502" w:rsidP="00232502">
            <w:pPr>
              <w:pStyle w:val="ConsPlusNormal"/>
              <w:jc w:val="center"/>
            </w:pPr>
            <w:r>
              <w:t>2.4.37</w:t>
            </w:r>
          </w:p>
        </w:tc>
        <w:tc>
          <w:tcPr>
            <w:tcW w:w="7370" w:type="dxa"/>
          </w:tcPr>
          <w:p w:rsidR="00232502" w:rsidRDefault="00232502" w:rsidP="00232502">
            <w:pPr>
              <w:pStyle w:val="ConsPlusNormal"/>
              <w:jc w:val="both"/>
            </w:pPr>
            <w: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и другие)</w:t>
            </w:r>
          </w:p>
        </w:tc>
      </w:tr>
      <w:tr w:rsidR="00232502" w:rsidTr="00232502">
        <w:tc>
          <w:tcPr>
            <w:tcW w:w="1701" w:type="dxa"/>
          </w:tcPr>
          <w:p w:rsidR="00232502" w:rsidRDefault="00232502" w:rsidP="00232502">
            <w:pPr>
              <w:pStyle w:val="ConsPlusNormal"/>
              <w:jc w:val="center"/>
            </w:pPr>
            <w:r>
              <w:t>2.4.38</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количественные и порядковые числительные</w:t>
            </w:r>
          </w:p>
        </w:tc>
      </w:tr>
      <w:tr w:rsidR="00232502" w:rsidTr="00232502">
        <w:tc>
          <w:tcPr>
            <w:tcW w:w="1701" w:type="dxa"/>
          </w:tcPr>
          <w:p w:rsidR="00232502" w:rsidRDefault="00232502" w:rsidP="00232502">
            <w:pPr>
              <w:pStyle w:val="ConsPlusNormal"/>
              <w:jc w:val="center"/>
            </w:pPr>
            <w:r>
              <w:t>2.4.39</w:t>
            </w:r>
          </w:p>
        </w:tc>
        <w:tc>
          <w:tcPr>
            <w:tcW w:w="7370" w:type="dxa"/>
          </w:tcPr>
          <w:p w:rsidR="00232502" w:rsidRDefault="00232502" w:rsidP="00232502">
            <w:pPr>
              <w:pStyle w:val="ConsPlusNormal"/>
              <w:jc w:val="both"/>
            </w:pPr>
            <w: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232502" w:rsidTr="00232502">
        <w:tc>
          <w:tcPr>
            <w:tcW w:w="1701" w:type="dxa"/>
          </w:tcPr>
          <w:p w:rsidR="00232502" w:rsidRDefault="00232502" w:rsidP="00232502">
            <w:pPr>
              <w:pStyle w:val="ConsPlusNormal"/>
              <w:jc w:val="center"/>
            </w:pPr>
            <w:r>
              <w:t>3</w:t>
            </w:r>
          </w:p>
        </w:tc>
        <w:tc>
          <w:tcPr>
            <w:tcW w:w="7370" w:type="dxa"/>
          </w:tcPr>
          <w:p w:rsidR="00232502" w:rsidRDefault="00232502" w:rsidP="00232502">
            <w:pPr>
              <w:pStyle w:val="ConsPlusNormal"/>
              <w:jc w:val="both"/>
            </w:pPr>
            <w:r>
              <w:t>Социокультурные знания и умения</w:t>
            </w:r>
          </w:p>
        </w:tc>
      </w:tr>
      <w:tr w:rsidR="00232502" w:rsidTr="00232502">
        <w:tc>
          <w:tcPr>
            <w:tcW w:w="1701" w:type="dxa"/>
          </w:tcPr>
          <w:p w:rsidR="00232502" w:rsidRDefault="00232502" w:rsidP="00232502">
            <w:pPr>
              <w:pStyle w:val="ConsPlusNormal"/>
              <w:jc w:val="center"/>
            </w:pPr>
            <w:r>
              <w:t>3.1</w:t>
            </w:r>
          </w:p>
        </w:tc>
        <w:tc>
          <w:tcPr>
            <w:tcW w:w="7370" w:type="dxa"/>
          </w:tcPr>
          <w:p w:rsidR="00232502" w:rsidRDefault="00232502" w:rsidP="00232502">
            <w:pPr>
              <w:pStyle w:val="ConsPlusNormal"/>
              <w:jc w:val="both"/>
            </w:pPr>
            <w: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232502" w:rsidTr="00232502">
        <w:tc>
          <w:tcPr>
            <w:tcW w:w="1701" w:type="dxa"/>
          </w:tcPr>
          <w:p w:rsidR="00232502" w:rsidRDefault="00232502" w:rsidP="00232502">
            <w:pPr>
              <w:pStyle w:val="ConsPlusNormal"/>
              <w:jc w:val="center"/>
            </w:pPr>
            <w:r>
              <w:t>3.2</w:t>
            </w:r>
          </w:p>
        </w:tc>
        <w:tc>
          <w:tcPr>
            <w:tcW w:w="7370" w:type="dxa"/>
          </w:tcPr>
          <w:p w:rsidR="00232502" w:rsidRDefault="00232502" w:rsidP="00232502">
            <w:pPr>
              <w:pStyle w:val="ConsPlusNormal"/>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232502" w:rsidTr="00232502">
        <w:tc>
          <w:tcPr>
            <w:tcW w:w="1701" w:type="dxa"/>
          </w:tcPr>
          <w:p w:rsidR="00232502" w:rsidRDefault="00232502" w:rsidP="00232502">
            <w:pPr>
              <w:pStyle w:val="ConsPlusNormal"/>
              <w:jc w:val="center"/>
            </w:pPr>
            <w:r>
              <w:t>3.3</w:t>
            </w:r>
          </w:p>
        </w:tc>
        <w:tc>
          <w:tcPr>
            <w:tcW w:w="7370" w:type="dxa"/>
          </w:tcPr>
          <w:p w:rsidR="00232502" w:rsidRDefault="00232502" w:rsidP="00232502">
            <w:pPr>
              <w:pStyle w:val="ConsPlusNormal"/>
              <w:jc w:val="both"/>
            </w:pPr>
            <w:r>
              <w:t>Иметь базовые знания о социокультурном портрете и культурном наследии родной страны и страны (стран) изучаемого языка</w:t>
            </w:r>
          </w:p>
        </w:tc>
      </w:tr>
      <w:tr w:rsidR="00232502" w:rsidTr="00232502">
        <w:tc>
          <w:tcPr>
            <w:tcW w:w="1701" w:type="dxa"/>
          </w:tcPr>
          <w:p w:rsidR="00232502" w:rsidRDefault="00232502" w:rsidP="00232502">
            <w:pPr>
              <w:pStyle w:val="ConsPlusNormal"/>
              <w:jc w:val="center"/>
            </w:pPr>
            <w:r>
              <w:t>3.4</w:t>
            </w:r>
          </w:p>
        </w:tc>
        <w:tc>
          <w:tcPr>
            <w:tcW w:w="7370" w:type="dxa"/>
          </w:tcPr>
          <w:p w:rsidR="00232502" w:rsidRDefault="00232502" w:rsidP="00232502">
            <w:pPr>
              <w:pStyle w:val="ConsPlusNormal"/>
              <w:jc w:val="both"/>
            </w:pPr>
            <w:r>
              <w:t>Представлять родную страну и ее культуру на иностранном языке</w:t>
            </w:r>
          </w:p>
        </w:tc>
      </w:tr>
      <w:tr w:rsidR="00232502" w:rsidTr="00232502">
        <w:tc>
          <w:tcPr>
            <w:tcW w:w="1701" w:type="dxa"/>
          </w:tcPr>
          <w:p w:rsidR="00232502" w:rsidRDefault="00232502" w:rsidP="00232502">
            <w:pPr>
              <w:pStyle w:val="ConsPlusNormal"/>
              <w:jc w:val="center"/>
            </w:pPr>
            <w:r>
              <w:t>3.5</w:t>
            </w:r>
          </w:p>
        </w:tc>
        <w:tc>
          <w:tcPr>
            <w:tcW w:w="7370" w:type="dxa"/>
          </w:tcPr>
          <w:p w:rsidR="00232502" w:rsidRDefault="00232502" w:rsidP="00232502">
            <w:pPr>
              <w:pStyle w:val="ConsPlusNormal"/>
              <w:jc w:val="both"/>
            </w:pPr>
            <w:r>
              <w:t>Проявлять уважение к иной культуре, соблюдать нормы вежливости в межкультурном общении</w:t>
            </w:r>
          </w:p>
        </w:tc>
      </w:tr>
      <w:tr w:rsidR="00232502" w:rsidTr="00232502">
        <w:tc>
          <w:tcPr>
            <w:tcW w:w="1701" w:type="dxa"/>
          </w:tcPr>
          <w:p w:rsidR="00232502" w:rsidRDefault="00232502" w:rsidP="00232502">
            <w:pPr>
              <w:pStyle w:val="ConsPlusNormal"/>
              <w:jc w:val="center"/>
            </w:pPr>
            <w:r>
              <w:t>4</w:t>
            </w:r>
          </w:p>
        </w:tc>
        <w:tc>
          <w:tcPr>
            <w:tcW w:w="7370" w:type="dxa"/>
          </w:tcPr>
          <w:p w:rsidR="00232502" w:rsidRDefault="00232502" w:rsidP="00232502">
            <w:pPr>
              <w:pStyle w:val="ConsPlusNormal"/>
              <w:jc w:val="both"/>
            </w:pPr>
            <w:r>
              <w:t>Компенсаторные умения</w:t>
            </w:r>
          </w:p>
          <w:p w:rsidR="00232502" w:rsidRDefault="00232502" w:rsidP="00232502">
            <w:pPr>
              <w:pStyle w:val="ConsPlusNormal"/>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32502" w:rsidTr="00232502">
        <w:tc>
          <w:tcPr>
            <w:tcW w:w="1701" w:type="dxa"/>
          </w:tcPr>
          <w:p w:rsidR="00232502" w:rsidRDefault="00232502" w:rsidP="00232502">
            <w:pPr>
              <w:pStyle w:val="ConsPlusNormal"/>
              <w:jc w:val="center"/>
            </w:pPr>
            <w:r>
              <w:t>5</w:t>
            </w:r>
          </w:p>
        </w:tc>
        <w:tc>
          <w:tcPr>
            <w:tcW w:w="7370" w:type="dxa"/>
          </w:tcPr>
          <w:p w:rsidR="00232502" w:rsidRDefault="00232502" w:rsidP="00232502">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r w:rsidR="00232502" w:rsidTr="00232502">
        <w:tc>
          <w:tcPr>
            <w:tcW w:w="1701" w:type="dxa"/>
          </w:tcPr>
          <w:p w:rsidR="00232502" w:rsidRDefault="00232502" w:rsidP="00232502">
            <w:pPr>
              <w:pStyle w:val="ConsPlusNormal"/>
              <w:jc w:val="center"/>
            </w:pPr>
            <w:r>
              <w:t>6</w:t>
            </w:r>
          </w:p>
        </w:tc>
        <w:tc>
          <w:tcPr>
            <w:tcW w:w="7370" w:type="dxa"/>
          </w:tcPr>
          <w:p w:rsidR="00232502" w:rsidRDefault="00232502" w:rsidP="00232502">
            <w:pPr>
              <w:pStyle w:val="ConsPlusNormal"/>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232502" w:rsidRDefault="00232502" w:rsidP="00232502">
      <w:pPr>
        <w:pStyle w:val="ConsPlusNormal"/>
        <w:jc w:val="both"/>
      </w:pPr>
    </w:p>
    <w:p w:rsidR="00232502" w:rsidRDefault="00232502" w:rsidP="00232502">
      <w:pPr>
        <w:pStyle w:val="ConsPlusNormal"/>
        <w:jc w:val="right"/>
      </w:pPr>
      <w:r>
        <w:t>Таблица 6.3</w:t>
      </w:r>
    </w:p>
    <w:p w:rsidR="00232502" w:rsidRDefault="00232502" w:rsidP="00232502">
      <w:pPr>
        <w:pStyle w:val="ConsPlusNormal"/>
        <w:jc w:val="both"/>
      </w:pPr>
    </w:p>
    <w:p w:rsidR="00232502" w:rsidRDefault="00232502" w:rsidP="00232502">
      <w:pPr>
        <w:pStyle w:val="ConsPlusNormal"/>
        <w:jc w:val="center"/>
      </w:pPr>
      <w:r>
        <w:t>Проверяемые элементы содержания (11 класс)</w:t>
      </w:r>
    </w:p>
    <w:p w:rsidR="00232502" w:rsidRDefault="00232502" w:rsidP="002325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32502" w:rsidTr="00232502">
        <w:tc>
          <w:tcPr>
            <w:tcW w:w="1077" w:type="dxa"/>
          </w:tcPr>
          <w:p w:rsidR="00232502" w:rsidRDefault="00232502" w:rsidP="00232502">
            <w:pPr>
              <w:pStyle w:val="ConsPlusNormal"/>
              <w:jc w:val="center"/>
            </w:pPr>
            <w:r>
              <w:lastRenderedPageBreak/>
              <w:t>Код</w:t>
            </w:r>
          </w:p>
        </w:tc>
        <w:tc>
          <w:tcPr>
            <w:tcW w:w="7994" w:type="dxa"/>
          </w:tcPr>
          <w:p w:rsidR="00232502" w:rsidRDefault="00232502" w:rsidP="00232502">
            <w:pPr>
              <w:pStyle w:val="ConsPlusNormal"/>
              <w:jc w:val="center"/>
            </w:pPr>
            <w:r>
              <w:t>Проверяемый элемент содержания</w:t>
            </w:r>
          </w:p>
        </w:tc>
      </w:tr>
      <w:tr w:rsidR="00232502" w:rsidTr="00232502">
        <w:tc>
          <w:tcPr>
            <w:tcW w:w="1077" w:type="dxa"/>
          </w:tcPr>
          <w:p w:rsidR="00232502" w:rsidRDefault="00232502" w:rsidP="00232502">
            <w:pPr>
              <w:pStyle w:val="ConsPlusNormal"/>
              <w:jc w:val="center"/>
            </w:pPr>
            <w:r>
              <w:t>1</w:t>
            </w:r>
          </w:p>
        </w:tc>
        <w:tc>
          <w:tcPr>
            <w:tcW w:w="7994" w:type="dxa"/>
          </w:tcPr>
          <w:p w:rsidR="00232502" w:rsidRDefault="00232502" w:rsidP="00232502">
            <w:pPr>
              <w:pStyle w:val="ConsPlusNormal"/>
              <w:jc w:val="both"/>
            </w:pPr>
            <w:r>
              <w:t>Коммуникативные умения</w:t>
            </w:r>
          </w:p>
          <w:p w:rsidR="00232502" w:rsidRDefault="00232502" w:rsidP="00232502">
            <w:pPr>
              <w:pStyle w:val="ConsPlusNormal"/>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2502" w:rsidRDefault="00232502" w:rsidP="00232502">
            <w:pPr>
              <w:pStyle w:val="ConsPlusNormal"/>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232502" w:rsidTr="00232502">
        <w:tc>
          <w:tcPr>
            <w:tcW w:w="1077" w:type="dxa"/>
          </w:tcPr>
          <w:p w:rsidR="00232502" w:rsidRDefault="00232502" w:rsidP="00232502">
            <w:pPr>
              <w:pStyle w:val="ConsPlusNormal"/>
              <w:jc w:val="center"/>
            </w:pPr>
            <w:r>
              <w:t>1.1</w:t>
            </w:r>
          </w:p>
        </w:tc>
        <w:tc>
          <w:tcPr>
            <w:tcW w:w="7994" w:type="dxa"/>
          </w:tcPr>
          <w:p w:rsidR="00232502" w:rsidRDefault="00232502" w:rsidP="00232502">
            <w:pPr>
              <w:pStyle w:val="ConsPlusNormal"/>
              <w:jc w:val="both"/>
            </w:pPr>
            <w:r>
              <w:t>Говорение</w:t>
            </w:r>
          </w:p>
        </w:tc>
      </w:tr>
      <w:tr w:rsidR="00232502" w:rsidTr="00232502">
        <w:tc>
          <w:tcPr>
            <w:tcW w:w="1077" w:type="dxa"/>
          </w:tcPr>
          <w:p w:rsidR="00232502" w:rsidRDefault="00232502" w:rsidP="00232502">
            <w:pPr>
              <w:pStyle w:val="ConsPlusNormal"/>
              <w:jc w:val="center"/>
            </w:pPr>
            <w:r>
              <w:t>1.1.1</w:t>
            </w:r>
          </w:p>
        </w:tc>
        <w:tc>
          <w:tcPr>
            <w:tcW w:w="7994" w:type="dxa"/>
          </w:tcPr>
          <w:p w:rsidR="00232502" w:rsidRDefault="00232502" w:rsidP="00232502">
            <w:pPr>
              <w:pStyle w:val="ConsPlusNormal"/>
              <w:jc w:val="both"/>
            </w:pPr>
            <w:r>
              <w:t>Диалогическая речь</w:t>
            </w:r>
          </w:p>
        </w:tc>
      </w:tr>
      <w:tr w:rsidR="00232502" w:rsidTr="00232502">
        <w:tc>
          <w:tcPr>
            <w:tcW w:w="1077" w:type="dxa"/>
          </w:tcPr>
          <w:p w:rsidR="00232502" w:rsidRDefault="00232502" w:rsidP="00232502">
            <w:pPr>
              <w:pStyle w:val="ConsPlusNormal"/>
              <w:jc w:val="center"/>
            </w:pPr>
            <w:r>
              <w:t>1.1.1.1</w:t>
            </w:r>
          </w:p>
        </w:tc>
        <w:tc>
          <w:tcPr>
            <w:tcW w:w="7994" w:type="dxa"/>
          </w:tcPr>
          <w:p w:rsidR="00232502" w:rsidRDefault="00232502" w:rsidP="00232502">
            <w:pPr>
              <w:pStyle w:val="ConsPlusNormal"/>
              <w:jc w:val="both"/>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32502" w:rsidTr="00232502">
        <w:tc>
          <w:tcPr>
            <w:tcW w:w="1077" w:type="dxa"/>
          </w:tcPr>
          <w:p w:rsidR="00232502" w:rsidRDefault="00232502" w:rsidP="00232502">
            <w:pPr>
              <w:pStyle w:val="ConsPlusNormal"/>
              <w:jc w:val="center"/>
            </w:pPr>
            <w:r>
              <w:t>1.1.1.2</w:t>
            </w:r>
          </w:p>
        </w:tc>
        <w:tc>
          <w:tcPr>
            <w:tcW w:w="7994" w:type="dxa"/>
          </w:tcPr>
          <w:p w:rsidR="00232502" w:rsidRDefault="00232502" w:rsidP="00232502">
            <w:pPr>
              <w:pStyle w:val="ConsPlusNormal"/>
              <w:jc w:val="both"/>
            </w:pPr>
            <w: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32502" w:rsidTr="00232502">
        <w:tc>
          <w:tcPr>
            <w:tcW w:w="1077" w:type="dxa"/>
          </w:tcPr>
          <w:p w:rsidR="00232502" w:rsidRDefault="00232502" w:rsidP="00232502">
            <w:pPr>
              <w:pStyle w:val="ConsPlusNormal"/>
              <w:jc w:val="center"/>
            </w:pPr>
            <w:r>
              <w:t>1.1.1.3</w:t>
            </w:r>
          </w:p>
        </w:tc>
        <w:tc>
          <w:tcPr>
            <w:tcW w:w="7994" w:type="dxa"/>
          </w:tcPr>
          <w:p w:rsidR="00232502" w:rsidRDefault="00232502" w:rsidP="00232502">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32502" w:rsidTr="00232502">
        <w:tc>
          <w:tcPr>
            <w:tcW w:w="1077" w:type="dxa"/>
          </w:tcPr>
          <w:p w:rsidR="00232502" w:rsidRDefault="00232502" w:rsidP="00232502">
            <w:pPr>
              <w:pStyle w:val="ConsPlusNormal"/>
              <w:jc w:val="center"/>
            </w:pPr>
            <w:r>
              <w:lastRenderedPageBreak/>
              <w:t>1.1.1.4</w:t>
            </w:r>
          </w:p>
        </w:tc>
        <w:tc>
          <w:tcPr>
            <w:tcW w:w="7994" w:type="dxa"/>
          </w:tcPr>
          <w:p w:rsidR="00232502" w:rsidRDefault="00232502" w:rsidP="00232502">
            <w:pPr>
              <w:pStyle w:val="ConsPlusNormal"/>
              <w:jc w:val="both"/>
            </w:pPr>
            <w: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32502" w:rsidTr="00232502">
        <w:tc>
          <w:tcPr>
            <w:tcW w:w="1077" w:type="dxa"/>
          </w:tcPr>
          <w:p w:rsidR="00232502" w:rsidRDefault="00232502" w:rsidP="00232502">
            <w:pPr>
              <w:pStyle w:val="ConsPlusNormal"/>
              <w:jc w:val="center"/>
            </w:pPr>
            <w:r>
              <w:t>1.1.1.5</w:t>
            </w:r>
          </w:p>
        </w:tc>
        <w:tc>
          <w:tcPr>
            <w:tcW w:w="7994" w:type="dxa"/>
          </w:tcPr>
          <w:p w:rsidR="00232502" w:rsidRDefault="00232502" w:rsidP="00232502">
            <w:pPr>
              <w:pStyle w:val="ConsPlusNormal"/>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32502" w:rsidTr="00232502">
        <w:tc>
          <w:tcPr>
            <w:tcW w:w="1077" w:type="dxa"/>
          </w:tcPr>
          <w:p w:rsidR="00232502" w:rsidRDefault="00232502" w:rsidP="00232502">
            <w:pPr>
              <w:pStyle w:val="ConsPlusNormal"/>
              <w:jc w:val="center"/>
            </w:pPr>
            <w:r>
              <w:t>1.1.2</w:t>
            </w:r>
          </w:p>
        </w:tc>
        <w:tc>
          <w:tcPr>
            <w:tcW w:w="7994" w:type="dxa"/>
          </w:tcPr>
          <w:p w:rsidR="00232502" w:rsidRDefault="00232502" w:rsidP="00232502">
            <w:pPr>
              <w:pStyle w:val="ConsPlusNormal"/>
              <w:jc w:val="both"/>
            </w:pPr>
            <w:r>
              <w:t>Монологическая речь</w:t>
            </w:r>
          </w:p>
        </w:tc>
      </w:tr>
      <w:tr w:rsidR="00232502" w:rsidTr="00232502">
        <w:tc>
          <w:tcPr>
            <w:tcW w:w="1077" w:type="dxa"/>
          </w:tcPr>
          <w:p w:rsidR="00232502" w:rsidRDefault="00232502" w:rsidP="00232502">
            <w:pPr>
              <w:pStyle w:val="ConsPlusNormal"/>
              <w:jc w:val="center"/>
            </w:pPr>
            <w:r>
              <w:t>1.1.2.1</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32502" w:rsidTr="00232502">
        <w:tc>
          <w:tcPr>
            <w:tcW w:w="1077" w:type="dxa"/>
          </w:tcPr>
          <w:p w:rsidR="00232502" w:rsidRDefault="00232502" w:rsidP="00232502">
            <w:pPr>
              <w:pStyle w:val="ConsPlusNormal"/>
              <w:jc w:val="center"/>
            </w:pPr>
            <w:r>
              <w:t>1.1.2.2</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32502" w:rsidTr="00232502">
        <w:tc>
          <w:tcPr>
            <w:tcW w:w="1077" w:type="dxa"/>
          </w:tcPr>
          <w:p w:rsidR="00232502" w:rsidRDefault="00232502" w:rsidP="00232502">
            <w:pPr>
              <w:pStyle w:val="ConsPlusNormal"/>
              <w:jc w:val="center"/>
            </w:pPr>
            <w:r>
              <w:t>1.1.2.3</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32502" w:rsidTr="00232502">
        <w:tc>
          <w:tcPr>
            <w:tcW w:w="1077" w:type="dxa"/>
          </w:tcPr>
          <w:p w:rsidR="00232502" w:rsidRDefault="00232502" w:rsidP="00232502">
            <w:pPr>
              <w:pStyle w:val="ConsPlusNormal"/>
              <w:jc w:val="center"/>
            </w:pPr>
            <w:r>
              <w:t>1.1.2.4</w:t>
            </w:r>
          </w:p>
        </w:tc>
        <w:tc>
          <w:tcPr>
            <w:tcW w:w="7994" w:type="dxa"/>
          </w:tcPr>
          <w:p w:rsidR="00232502" w:rsidRDefault="00232502" w:rsidP="00232502">
            <w:pPr>
              <w:pStyle w:val="ConsPlusNormal"/>
              <w:jc w:val="both"/>
            </w:pPr>
            <w: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32502" w:rsidTr="00232502">
        <w:tc>
          <w:tcPr>
            <w:tcW w:w="1077" w:type="dxa"/>
          </w:tcPr>
          <w:p w:rsidR="00232502" w:rsidRDefault="00232502" w:rsidP="00232502">
            <w:pPr>
              <w:pStyle w:val="ConsPlusNormal"/>
              <w:jc w:val="center"/>
            </w:pPr>
            <w:r>
              <w:t>1.1.2.5</w:t>
            </w:r>
          </w:p>
        </w:tc>
        <w:tc>
          <w:tcPr>
            <w:tcW w:w="7994" w:type="dxa"/>
          </w:tcPr>
          <w:p w:rsidR="00232502" w:rsidRDefault="00232502" w:rsidP="00232502">
            <w:pPr>
              <w:pStyle w:val="ConsPlusNormal"/>
              <w:jc w:val="both"/>
            </w:pPr>
            <w: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32502" w:rsidTr="00232502">
        <w:tc>
          <w:tcPr>
            <w:tcW w:w="1077" w:type="dxa"/>
          </w:tcPr>
          <w:p w:rsidR="00232502" w:rsidRDefault="00232502" w:rsidP="00232502">
            <w:pPr>
              <w:pStyle w:val="ConsPlusNormal"/>
              <w:jc w:val="center"/>
            </w:pPr>
            <w:r>
              <w:t>1.2</w:t>
            </w:r>
          </w:p>
        </w:tc>
        <w:tc>
          <w:tcPr>
            <w:tcW w:w="7994" w:type="dxa"/>
          </w:tcPr>
          <w:p w:rsidR="00232502" w:rsidRDefault="00232502" w:rsidP="00232502">
            <w:pPr>
              <w:pStyle w:val="ConsPlusNormal"/>
              <w:jc w:val="both"/>
            </w:pPr>
            <w:r>
              <w:t>Аудирование</w:t>
            </w:r>
          </w:p>
        </w:tc>
      </w:tr>
      <w:tr w:rsidR="00232502" w:rsidTr="00232502">
        <w:tc>
          <w:tcPr>
            <w:tcW w:w="1077" w:type="dxa"/>
          </w:tcPr>
          <w:p w:rsidR="00232502" w:rsidRDefault="00232502" w:rsidP="00232502">
            <w:pPr>
              <w:pStyle w:val="ConsPlusNormal"/>
              <w:jc w:val="center"/>
            </w:pPr>
            <w:r>
              <w:t>1.2.1</w:t>
            </w:r>
          </w:p>
        </w:tc>
        <w:tc>
          <w:tcPr>
            <w:tcW w:w="7994" w:type="dxa"/>
          </w:tcPr>
          <w:p w:rsidR="00232502" w:rsidRDefault="00232502" w:rsidP="00232502">
            <w:pPr>
              <w:pStyle w:val="ConsPlusNormal"/>
              <w:jc w:val="both"/>
            </w:pPr>
            <w: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232502" w:rsidTr="00232502">
        <w:tc>
          <w:tcPr>
            <w:tcW w:w="1077" w:type="dxa"/>
          </w:tcPr>
          <w:p w:rsidR="00232502" w:rsidRDefault="00232502" w:rsidP="00232502">
            <w:pPr>
              <w:pStyle w:val="ConsPlusNormal"/>
              <w:jc w:val="center"/>
            </w:pPr>
            <w:r>
              <w:t>1.2.2</w:t>
            </w:r>
          </w:p>
        </w:tc>
        <w:tc>
          <w:tcPr>
            <w:tcW w:w="7994" w:type="dxa"/>
          </w:tcPr>
          <w:p w:rsidR="00232502" w:rsidRDefault="00232502" w:rsidP="00232502">
            <w:pPr>
              <w:pStyle w:val="ConsPlusNormal"/>
              <w:jc w:val="both"/>
            </w:pPr>
            <w:r>
              <w:t xml:space="preserve">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w:t>
            </w:r>
            <w:r>
              <w:lastRenderedPageBreak/>
              <w:t>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232502" w:rsidTr="00232502">
        <w:tc>
          <w:tcPr>
            <w:tcW w:w="1077" w:type="dxa"/>
          </w:tcPr>
          <w:p w:rsidR="00232502" w:rsidRDefault="00232502" w:rsidP="00232502">
            <w:pPr>
              <w:pStyle w:val="ConsPlusNormal"/>
              <w:jc w:val="center"/>
            </w:pPr>
            <w:r>
              <w:lastRenderedPageBreak/>
              <w:t>1.3</w:t>
            </w:r>
          </w:p>
        </w:tc>
        <w:tc>
          <w:tcPr>
            <w:tcW w:w="7994" w:type="dxa"/>
          </w:tcPr>
          <w:p w:rsidR="00232502" w:rsidRDefault="00232502" w:rsidP="00232502">
            <w:pPr>
              <w:pStyle w:val="ConsPlusNormal"/>
              <w:jc w:val="both"/>
            </w:pPr>
            <w:r>
              <w:t>Смысловое чтение</w:t>
            </w:r>
          </w:p>
        </w:tc>
      </w:tr>
      <w:tr w:rsidR="00232502" w:rsidTr="00232502">
        <w:tc>
          <w:tcPr>
            <w:tcW w:w="1077" w:type="dxa"/>
          </w:tcPr>
          <w:p w:rsidR="00232502" w:rsidRDefault="00232502" w:rsidP="00232502">
            <w:pPr>
              <w:pStyle w:val="ConsPlusNormal"/>
              <w:jc w:val="center"/>
            </w:pPr>
            <w:r>
              <w:t>1.3.1</w:t>
            </w:r>
          </w:p>
        </w:tc>
        <w:tc>
          <w:tcPr>
            <w:tcW w:w="7994" w:type="dxa"/>
          </w:tcPr>
          <w:p w:rsidR="00232502" w:rsidRDefault="00232502" w:rsidP="00232502">
            <w:pPr>
              <w:pStyle w:val="ConsPlusNormal"/>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232502" w:rsidTr="00232502">
        <w:tc>
          <w:tcPr>
            <w:tcW w:w="1077" w:type="dxa"/>
          </w:tcPr>
          <w:p w:rsidR="00232502" w:rsidRDefault="00232502" w:rsidP="00232502">
            <w:pPr>
              <w:pStyle w:val="ConsPlusNormal"/>
              <w:jc w:val="center"/>
            </w:pPr>
            <w:r>
              <w:t>1.3.2</w:t>
            </w:r>
          </w:p>
        </w:tc>
        <w:tc>
          <w:tcPr>
            <w:tcW w:w="7994" w:type="dxa"/>
          </w:tcPr>
          <w:p w:rsidR="00232502" w:rsidRDefault="00232502" w:rsidP="00232502">
            <w:pPr>
              <w:pStyle w:val="ConsPlusNormal"/>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232502" w:rsidTr="00232502">
        <w:tc>
          <w:tcPr>
            <w:tcW w:w="1077" w:type="dxa"/>
          </w:tcPr>
          <w:p w:rsidR="00232502" w:rsidRDefault="00232502" w:rsidP="00232502">
            <w:pPr>
              <w:pStyle w:val="ConsPlusNormal"/>
              <w:jc w:val="center"/>
            </w:pPr>
            <w:r>
              <w:t>1.3.3</w:t>
            </w:r>
          </w:p>
        </w:tc>
        <w:tc>
          <w:tcPr>
            <w:tcW w:w="7994" w:type="dxa"/>
          </w:tcPr>
          <w:p w:rsidR="00232502" w:rsidRDefault="00232502" w:rsidP="00232502">
            <w:pPr>
              <w:pStyle w:val="ConsPlusNormal"/>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232502" w:rsidTr="00232502">
        <w:tc>
          <w:tcPr>
            <w:tcW w:w="1077" w:type="dxa"/>
          </w:tcPr>
          <w:p w:rsidR="00232502" w:rsidRDefault="00232502" w:rsidP="00232502">
            <w:pPr>
              <w:pStyle w:val="ConsPlusNormal"/>
              <w:jc w:val="center"/>
            </w:pPr>
            <w:r>
              <w:t>1.3.4</w:t>
            </w:r>
          </w:p>
        </w:tc>
        <w:tc>
          <w:tcPr>
            <w:tcW w:w="7994" w:type="dxa"/>
          </w:tcPr>
          <w:p w:rsidR="00232502" w:rsidRDefault="00232502" w:rsidP="00232502">
            <w:pPr>
              <w:pStyle w:val="ConsPlusNormal"/>
              <w:jc w:val="both"/>
            </w:pPr>
            <w:r>
              <w:t xml:space="preserve">Чтение </w:t>
            </w:r>
            <w:proofErr w:type="spellStart"/>
            <w:r>
              <w:t>несплошных</w:t>
            </w:r>
            <w:proofErr w:type="spellEnd"/>
            <w:r>
              <w:t xml:space="preserve"> текстов (таблиц, диаграмм, графиков и других) и понимание представленной в них информации</w:t>
            </w:r>
          </w:p>
        </w:tc>
      </w:tr>
      <w:tr w:rsidR="00232502" w:rsidTr="00232502">
        <w:tc>
          <w:tcPr>
            <w:tcW w:w="1077" w:type="dxa"/>
          </w:tcPr>
          <w:p w:rsidR="00232502" w:rsidRDefault="00232502" w:rsidP="00232502">
            <w:pPr>
              <w:pStyle w:val="ConsPlusNormal"/>
              <w:jc w:val="center"/>
            </w:pPr>
            <w:r>
              <w:t>1.4</w:t>
            </w:r>
          </w:p>
        </w:tc>
        <w:tc>
          <w:tcPr>
            <w:tcW w:w="7994" w:type="dxa"/>
          </w:tcPr>
          <w:p w:rsidR="00232502" w:rsidRDefault="00232502" w:rsidP="00232502">
            <w:pPr>
              <w:pStyle w:val="ConsPlusNormal"/>
              <w:jc w:val="both"/>
            </w:pPr>
            <w:r>
              <w:t>Письменная речь</w:t>
            </w:r>
          </w:p>
        </w:tc>
      </w:tr>
      <w:tr w:rsidR="00232502" w:rsidTr="00232502">
        <w:tc>
          <w:tcPr>
            <w:tcW w:w="1077" w:type="dxa"/>
          </w:tcPr>
          <w:p w:rsidR="00232502" w:rsidRDefault="00232502" w:rsidP="00232502">
            <w:pPr>
              <w:pStyle w:val="ConsPlusNormal"/>
              <w:jc w:val="center"/>
            </w:pPr>
            <w:r>
              <w:t>1.4.1</w:t>
            </w:r>
          </w:p>
        </w:tc>
        <w:tc>
          <w:tcPr>
            <w:tcW w:w="7994" w:type="dxa"/>
          </w:tcPr>
          <w:p w:rsidR="00232502" w:rsidRDefault="00232502" w:rsidP="00232502">
            <w:pPr>
              <w:pStyle w:val="ConsPlusNormal"/>
              <w:jc w:val="both"/>
            </w:pPr>
            <w:r>
              <w:t>Заполнение анкет и формуляров в соответствии с нормами, принятыми в стране (странах) изучаемого языка</w:t>
            </w:r>
          </w:p>
        </w:tc>
      </w:tr>
      <w:tr w:rsidR="00232502" w:rsidTr="00232502">
        <w:tc>
          <w:tcPr>
            <w:tcW w:w="1077" w:type="dxa"/>
          </w:tcPr>
          <w:p w:rsidR="00232502" w:rsidRDefault="00232502" w:rsidP="00232502">
            <w:pPr>
              <w:pStyle w:val="ConsPlusNormal"/>
              <w:jc w:val="center"/>
            </w:pPr>
            <w:r>
              <w:t>1.4.2</w:t>
            </w:r>
          </w:p>
        </w:tc>
        <w:tc>
          <w:tcPr>
            <w:tcW w:w="7994" w:type="dxa"/>
          </w:tcPr>
          <w:p w:rsidR="00232502" w:rsidRDefault="00232502" w:rsidP="00232502">
            <w:pPr>
              <w:pStyle w:val="ConsPlusNormal"/>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232502" w:rsidTr="00232502">
        <w:tc>
          <w:tcPr>
            <w:tcW w:w="1077" w:type="dxa"/>
          </w:tcPr>
          <w:p w:rsidR="00232502" w:rsidRDefault="00232502" w:rsidP="00232502">
            <w:pPr>
              <w:pStyle w:val="ConsPlusNormal"/>
              <w:jc w:val="center"/>
            </w:pPr>
            <w:r>
              <w:t>1.4.3</w:t>
            </w:r>
          </w:p>
        </w:tc>
        <w:tc>
          <w:tcPr>
            <w:tcW w:w="7994" w:type="dxa"/>
          </w:tcPr>
          <w:p w:rsidR="00232502" w:rsidRDefault="00232502" w:rsidP="00232502">
            <w:pPr>
              <w:pStyle w:val="ConsPlusNormal"/>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232502" w:rsidTr="00232502">
        <w:tc>
          <w:tcPr>
            <w:tcW w:w="1077" w:type="dxa"/>
          </w:tcPr>
          <w:p w:rsidR="00232502" w:rsidRDefault="00232502" w:rsidP="00232502">
            <w:pPr>
              <w:pStyle w:val="ConsPlusNormal"/>
              <w:jc w:val="center"/>
            </w:pPr>
            <w:r>
              <w:t>1.4.4</w:t>
            </w:r>
          </w:p>
        </w:tc>
        <w:tc>
          <w:tcPr>
            <w:tcW w:w="7994" w:type="dxa"/>
          </w:tcPr>
          <w:p w:rsidR="00232502" w:rsidRDefault="00232502" w:rsidP="00232502">
            <w:pPr>
              <w:pStyle w:val="ConsPlusNormal"/>
              <w:jc w:val="both"/>
            </w:pPr>
            <w:r>
              <w:t>Заполнение таблицы: краткая фиксация содержания прочитанного (прослушанного) текста или дополнение информации в таблице</w:t>
            </w:r>
          </w:p>
        </w:tc>
      </w:tr>
      <w:tr w:rsidR="00232502" w:rsidTr="00232502">
        <w:tc>
          <w:tcPr>
            <w:tcW w:w="1077" w:type="dxa"/>
          </w:tcPr>
          <w:p w:rsidR="00232502" w:rsidRDefault="00232502" w:rsidP="00232502">
            <w:pPr>
              <w:pStyle w:val="ConsPlusNormal"/>
              <w:jc w:val="center"/>
            </w:pPr>
            <w:r>
              <w:t>1.4.5</w:t>
            </w:r>
          </w:p>
        </w:tc>
        <w:tc>
          <w:tcPr>
            <w:tcW w:w="7994" w:type="dxa"/>
          </w:tcPr>
          <w:p w:rsidR="00232502" w:rsidRDefault="00232502" w:rsidP="00232502">
            <w:pPr>
              <w:pStyle w:val="ConsPlusNormal"/>
              <w:jc w:val="both"/>
            </w:pPr>
            <w: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232502" w:rsidTr="00232502">
        <w:tc>
          <w:tcPr>
            <w:tcW w:w="1077" w:type="dxa"/>
          </w:tcPr>
          <w:p w:rsidR="00232502" w:rsidRDefault="00232502" w:rsidP="00232502">
            <w:pPr>
              <w:pStyle w:val="ConsPlusNormal"/>
              <w:jc w:val="center"/>
            </w:pPr>
            <w:r>
              <w:t>1.4.6</w:t>
            </w:r>
          </w:p>
        </w:tc>
        <w:tc>
          <w:tcPr>
            <w:tcW w:w="7994" w:type="dxa"/>
          </w:tcPr>
          <w:p w:rsidR="00232502" w:rsidRDefault="00232502" w:rsidP="00232502">
            <w:pPr>
              <w:pStyle w:val="ConsPlusNormal"/>
              <w:jc w:val="both"/>
            </w:pPr>
            <w:r>
              <w:t>Письменное представление результатов выполненной проектной работы, в том числе в форме презентации (объем - до 180 слов)</w:t>
            </w:r>
          </w:p>
        </w:tc>
      </w:tr>
      <w:tr w:rsidR="00232502" w:rsidTr="00232502">
        <w:tc>
          <w:tcPr>
            <w:tcW w:w="1077" w:type="dxa"/>
          </w:tcPr>
          <w:p w:rsidR="00232502" w:rsidRDefault="00232502" w:rsidP="00232502">
            <w:pPr>
              <w:pStyle w:val="ConsPlusNormal"/>
              <w:jc w:val="center"/>
            </w:pPr>
            <w:r>
              <w:t>2</w:t>
            </w:r>
          </w:p>
        </w:tc>
        <w:tc>
          <w:tcPr>
            <w:tcW w:w="7994" w:type="dxa"/>
          </w:tcPr>
          <w:p w:rsidR="00232502" w:rsidRDefault="00232502" w:rsidP="00232502">
            <w:pPr>
              <w:pStyle w:val="ConsPlusNormal"/>
              <w:jc w:val="both"/>
            </w:pPr>
            <w:r>
              <w:t>Языковые знания и навыки</w:t>
            </w:r>
          </w:p>
        </w:tc>
      </w:tr>
      <w:tr w:rsidR="00232502" w:rsidTr="00232502">
        <w:tc>
          <w:tcPr>
            <w:tcW w:w="1077" w:type="dxa"/>
          </w:tcPr>
          <w:p w:rsidR="00232502" w:rsidRDefault="00232502" w:rsidP="00232502">
            <w:pPr>
              <w:pStyle w:val="ConsPlusNormal"/>
              <w:jc w:val="center"/>
            </w:pPr>
            <w:r>
              <w:t>2.1</w:t>
            </w:r>
          </w:p>
        </w:tc>
        <w:tc>
          <w:tcPr>
            <w:tcW w:w="7994" w:type="dxa"/>
          </w:tcPr>
          <w:p w:rsidR="00232502" w:rsidRDefault="00232502" w:rsidP="00232502">
            <w:pPr>
              <w:pStyle w:val="ConsPlusNormal"/>
              <w:jc w:val="both"/>
            </w:pPr>
            <w:r>
              <w:t>Фонетическая сторона речи</w:t>
            </w:r>
          </w:p>
        </w:tc>
      </w:tr>
      <w:tr w:rsidR="00232502" w:rsidTr="00232502">
        <w:tc>
          <w:tcPr>
            <w:tcW w:w="1077" w:type="dxa"/>
          </w:tcPr>
          <w:p w:rsidR="00232502" w:rsidRDefault="00232502" w:rsidP="00232502">
            <w:pPr>
              <w:pStyle w:val="ConsPlusNormal"/>
              <w:jc w:val="center"/>
            </w:pPr>
            <w:r>
              <w:t>2.1.1</w:t>
            </w:r>
          </w:p>
        </w:tc>
        <w:tc>
          <w:tcPr>
            <w:tcW w:w="7994" w:type="dxa"/>
          </w:tcPr>
          <w:p w:rsidR="00232502" w:rsidRDefault="00232502" w:rsidP="00232502">
            <w:pPr>
              <w:pStyle w:val="ConsPlusNormal"/>
              <w:jc w:val="both"/>
            </w:pPr>
            <w:r>
              <w:t xml:space="preserve">Различение на слух и адекватное, без ошибок, ведущих к сбою коммуникации, произношение слов с правильным ударением и фраз (предложений) с соблюдением </w:t>
            </w:r>
            <w:r>
              <w:lastRenderedPageBreak/>
              <w:t>основных ритмико-интонационных особенностей, в том числе правила отсутствия фразового ударения на служебных словах</w:t>
            </w:r>
          </w:p>
        </w:tc>
      </w:tr>
      <w:tr w:rsidR="00232502" w:rsidTr="00232502">
        <w:tc>
          <w:tcPr>
            <w:tcW w:w="1077" w:type="dxa"/>
          </w:tcPr>
          <w:p w:rsidR="00232502" w:rsidRDefault="00232502" w:rsidP="00232502">
            <w:pPr>
              <w:pStyle w:val="ConsPlusNormal"/>
              <w:jc w:val="center"/>
            </w:pPr>
            <w:r>
              <w:lastRenderedPageBreak/>
              <w:t>2.1.2</w:t>
            </w:r>
          </w:p>
        </w:tc>
        <w:tc>
          <w:tcPr>
            <w:tcW w:w="7994" w:type="dxa"/>
          </w:tcPr>
          <w:p w:rsidR="00232502" w:rsidRDefault="00232502" w:rsidP="00232502">
            <w:pPr>
              <w:pStyle w:val="ConsPlusNormal"/>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232502" w:rsidTr="00232502">
        <w:tc>
          <w:tcPr>
            <w:tcW w:w="1077" w:type="dxa"/>
          </w:tcPr>
          <w:p w:rsidR="00232502" w:rsidRDefault="00232502" w:rsidP="00232502">
            <w:pPr>
              <w:pStyle w:val="ConsPlusNormal"/>
              <w:jc w:val="center"/>
            </w:pPr>
            <w:r>
              <w:t>2.2</w:t>
            </w:r>
          </w:p>
        </w:tc>
        <w:tc>
          <w:tcPr>
            <w:tcW w:w="7994" w:type="dxa"/>
          </w:tcPr>
          <w:p w:rsidR="00232502" w:rsidRDefault="00232502" w:rsidP="00232502">
            <w:pPr>
              <w:pStyle w:val="ConsPlusNormal"/>
              <w:jc w:val="both"/>
            </w:pPr>
            <w:r>
              <w:t>Орфография и пунктуация</w:t>
            </w:r>
          </w:p>
        </w:tc>
      </w:tr>
      <w:tr w:rsidR="00232502" w:rsidTr="00232502">
        <w:tc>
          <w:tcPr>
            <w:tcW w:w="1077" w:type="dxa"/>
          </w:tcPr>
          <w:p w:rsidR="00232502" w:rsidRDefault="00232502" w:rsidP="00232502">
            <w:pPr>
              <w:pStyle w:val="ConsPlusNormal"/>
              <w:jc w:val="center"/>
            </w:pPr>
            <w:r>
              <w:t>2.2.1</w:t>
            </w:r>
          </w:p>
        </w:tc>
        <w:tc>
          <w:tcPr>
            <w:tcW w:w="7994" w:type="dxa"/>
          </w:tcPr>
          <w:p w:rsidR="00232502" w:rsidRDefault="00232502" w:rsidP="00232502">
            <w:pPr>
              <w:pStyle w:val="ConsPlusNormal"/>
              <w:jc w:val="both"/>
            </w:pPr>
            <w:r>
              <w:t>Правильное написание изученных слов</w:t>
            </w:r>
          </w:p>
        </w:tc>
      </w:tr>
      <w:tr w:rsidR="00232502" w:rsidTr="00232502">
        <w:tc>
          <w:tcPr>
            <w:tcW w:w="1077" w:type="dxa"/>
          </w:tcPr>
          <w:p w:rsidR="00232502" w:rsidRDefault="00232502" w:rsidP="00232502">
            <w:pPr>
              <w:pStyle w:val="ConsPlusNormal"/>
              <w:jc w:val="center"/>
            </w:pPr>
            <w:r>
              <w:t>2.2.2</w:t>
            </w:r>
          </w:p>
        </w:tc>
        <w:tc>
          <w:tcPr>
            <w:tcW w:w="7994" w:type="dxa"/>
          </w:tcPr>
          <w:p w:rsidR="00232502" w:rsidRDefault="00232502" w:rsidP="00232502">
            <w:pPr>
              <w:pStyle w:val="ConsPlusNormal"/>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232502" w:rsidTr="00232502">
        <w:tc>
          <w:tcPr>
            <w:tcW w:w="1077" w:type="dxa"/>
          </w:tcPr>
          <w:p w:rsidR="00232502" w:rsidRDefault="00232502" w:rsidP="00232502">
            <w:pPr>
              <w:pStyle w:val="ConsPlusNormal"/>
              <w:jc w:val="center"/>
            </w:pPr>
            <w:r>
              <w:t>2.2.3</w:t>
            </w:r>
          </w:p>
        </w:tc>
        <w:tc>
          <w:tcPr>
            <w:tcW w:w="7994" w:type="dxa"/>
          </w:tcPr>
          <w:p w:rsidR="00232502" w:rsidRDefault="00232502" w:rsidP="00232502">
            <w:pPr>
              <w:pStyle w:val="ConsPlusNormal"/>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32502" w:rsidTr="00232502">
        <w:tc>
          <w:tcPr>
            <w:tcW w:w="1077" w:type="dxa"/>
          </w:tcPr>
          <w:p w:rsidR="00232502" w:rsidRDefault="00232502" w:rsidP="00232502">
            <w:pPr>
              <w:pStyle w:val="ConsPlusNormal"/>
              <w:jc w:val="center"/>
            </w:pPr>
            <w:r>
              <w:t>2.2.4</w:t>
            </w:r>
          </w:p>
        </w:tc>
        <w:tc>
          <w:tcPr>
            <w:tcW w:w="7994" w:type="dxa"/>
          </w:tcPr>
          <w:p w:rsidR="00232502" w:rsidRDefault="00232502" w:rsidP="00232502">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32502" w:rsidTr="00232502">
        <w:tc>
          <w:tcPr>
            <w:tcW w:w="1077" w:type="dxa"/>
          </w:tcPr>
          <w:p w:rsidR="00232502" w:rsidRDefault="00232502" w:rsidP="00232502">
            <w:pPr>
              <w:pStyle w:val="ConsPlusNormal"/>
              <w:jc w:val="center"/>
            </w:pPr>
            <w:r>
              <w:t>2.2.5</w:t>
            </w:r>
          </w:p>
        </w:tc>
        <w:tc>
          <w:tcPr>
            <w:tcW w:w="7994" w:type="dxa"/>
          </w:tcPr>
          <w:p w:rsidR="00232502" w:rsidRDefault="00232502" w:rsidP="00232502">
            <w:pPr>
              <w:pStyle w:val="ConsPlusNormal"/>
              <w:jc w:val="both"/>
            </w:pPr>
            <w: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232502" w:rsidTr="00232502">
        <w:tc>
          <w:tcPr>
            <w:tcW w:w="1077" w:type="dxa"/>
          </w:tcPr>
          <w:p w:rsidR="00232502" w:rsidRDefault="00232502" w:rsidP="00232502">
            <w:pPr>
              <w:pStyle w:val="ConsPlusNormal"/>
              <w:jc w:val="center"/>
            </w:pPr>
            <w:r>
              <w:t>2.3</w:t>
            </w:r>
          </w:p>
        </w:tc>
        <w:tc>
          <w:tcPr>
            <w:tcW w:w="7994" w:type="dxa"/>
          </w:tcPr>
          <w:p w:rsidR="00232502" w:rsidRDefault="00232502" w:rsidP="00232502">
            <w:pPr>
              <w:pStyle w:val="ConsPlusNormal"/>
              <w:jc w:val="both"/>
            </w:pPr>
            <w:r>
              <w:t>Лексическая сторона речи</w:t>
            </w:r>
          </w:p>
        </w:tc>
      </w:tr>
      <w:tr w:rsidR="00232502" w:rsidTr="00232502">
        <w:tc>
          <w:tcPr>
            <w:tcW w:w="1077" w:type="dxa"/>
          </w:tcPr>
          <w:p w:rsidR="00232502" w:rsidRDefault="00232502" w:rsidP="00232502">
            <w:pPr>
              <w:pStyle w:val="ConsPlusNormal"/>
              <w:jc w:val="center"/>
            </w:pPr>
            <w:r>
              <w:t>2.3.1</w:t>
            </w:r>
          </w:p>
        </w:tc>
        <w:tc>
          <w:tcPr>
            <w:tcW w:w="7994" w:type="dxa"/>
          </w:tcPr>
          <w:p w:rsidR="00232502" w:rsidRDefault="00232502" w:rsidP="00232502">
            <w:pPr>
              <w:pStyle w:val="ConsPlusNormal"/>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2502" w:rsidTr="00232502">
        <w:tc>
          <w:tcPr>
            <w:tcW w:w="1077" w:type="dxa"/>
          </w:tcPr>
          <w:p w:rsidR="00232502" w:rsidRDefault="00232502" w:rsidP="00232502">
            <w:pPr>
              <w:pStyle w:val="ConsPlusNormal"/>
              <w:jc w:val="center"/>
            </w:pPr>
            <w:r>
              <w:t>2.3.2</w:t>
            </w:r>
          </w:p>
        </w:tc>
        <w:tc>
          <w:tcPr>
            <w:tcW w:w="7994" w:type="dxa"/>
          </w:tcPr>
          <w:p w:rsidR="00232502" w:rsidRDefault="00232502" w:rsidP="00232502">
            <w:pPr>
              <w:pStyle w:val="ConsPlusNormal"/>
              <w:jc w:val="both"/>
            </w:pPr>
            <w:r>
              <w:t>Многозначные лексические единицы. Синонимы. Антонимы</w:t>
            </w:r>
          </w:p>
        </w:tc>
      </w:tr>
      <w:tr w:rsidR="00232502" w:rsidTr="00232502">
        <w:tc>
          <w:tcPr>
            <w:tcW w:w="1077" w:type="dxa"/>
          </w:tcPr>
          <w:p w:rsidR="00232502" w:rsidRDefault="00232502" w:rsidP="00232502">
            <w:pPr>
              <w:pStyle w:val="ConsPlusNormal"/>
              <w:jc w:val="center"/>
            </w:pPr>
            <w:r>
              <w:t>2.3.3</w:t>
            </w:r>
          </w:p>
        </w:tc>
        <w:tc>
          <w:tcPr>
            <w:tcW w:w="7994" w:type="dxa"/>
          </w:tcPr>
          <w:p w:rsidR="00232502" w:rsidRDefault="00232502" w:rsidP="00232502">
            <w:pPr>
              <w:pStyle w:val="ConsPlusNormal"/>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tc>
      </w:tr>
      <w:tr w:rsidR="00232502" w:rsidTr="00232502">
        <w:tc>
          <w:tcPr>
            <w:tcW w:w="1077" w:type="dxa"/>
          </w:tcPr>
          <w:p w:rsidR="00232502" w:rsidRDefault="00232502" w:rsidP="00232502">
            <w:pPr>
              <w:pStyle w:val="ConsPlusNormal"/>
              <w:jc w:val="center"/>
            </w:pPr>
            <w:r>
              <w:t>2.3.4</w:t>
            </w:r>
          </w:p>
        </w:tc>
        <w:tc>
          <w:tcPr>
            <w:tcW w:w="7994" w:type="dxa"/>
          </w:tcPr>
          <w:p w:rsidR="00232502" w:rsidRDefault="00232502" w:rsidP="00232502">
            <w:pPr>
              <w:pStyle w:val="ConsPlusNormal"/>
              <w:jc w:val="both"/>
            </w:pPr>
            <w:r>
              <w:t>Наиболее частотные фразовые глаголы</w:t>
            </w:r>
          </w:p>
        </w:tc>
      </w:tr>
      <w:tr w:rsidR="00232502" w:rsidTr="00232502">
        <w:tc>
          <w:tcPr>
            <w:tcW w:w="1077" w:type="dxa"/>
          </w:tcPr>
          <w:p w:rsidR="00232502" w:rsidRDefault="00232502" w:rsidP="00232502">
            <w:pPr>
              <w:pStyle w:val="ConsPlusNormal"/>
              <w:jc w:val="center"/>
            </w:pPr>
            <w:r>
              <w:t>2.3.5</w:t>
            </w:r>
          </w:p>
        </w:tc>
        <w:tc>
          <w:tcPr>
            <w:tcW w:w="7994" w:type="dxa"/>
          </w:tcPr>
          <w:p w:rsidR="00232502" w:rsidRDefault="00232502" w:rsidP="00232502">
            <w:pPr>
              <w:pStyle w:val="ConsPlusNormal"/>
              <w:jc w:val="both"/>
            </w:pPr>
            <w:r>
              <w:t>Интернациональные слова</w:t>
            </w:r>
          </w:p>
        </w:tc>
      </w:tr>
      <w:tr w:rsidR="00232502" w:rsidTr="00232502">
        <w:tc>
          <w:tcPr>
            <w:tcW w:w="1077" w:type="dxa"/>
          </w:tcPr>
          <w:p w:rsidR="00232502" w:rsidRDefault="00232502" w:rsidP="00232502">
            <w:pPr>
              <w:pStyle w:val="ConsPlusNormal"/>
              <w:jc w:val="center"/>
            </w:pPr>
            <w:r>
              <w:t>2.3.6</w:t>
            </w:r>
          </w:p>
        </w:tc>
        <w:tc>
          <w:tcPr>
            <w:tcW w:w="7994" w:type="dxa"/>
          </w:tcPr>
          <w:p w:rsidR="00232502" w:rsidRDefault="00232502" w:rsidP="00232502">
            <w:pPr>
              <w:pStyle w:val="ConsPlusNormal"/>
              <w:jc w:val="both"/>
            </w:pPr>
            <w:r>
              <w:t>Сокращения и аббревиатуры</w:t>
            </w:r>
          </w:p>
        </w:tc>
      </w:tr>
      <w:tr w:rsidR="00232502" w:rsidTr="00232502">
        <w:tc>
          <w:tcPr>
            <w:tcW w:w="1077" w:type="dxa"/>
          </w:tcPr>
          <w:p w:rsidR="00232502" w:rsidRDefault="00232502" w:rsidP="00232502">
            <w:pPr>
              <w:pStyle w:val="ConsPlusNormal"/>
              <w:jc w:val="center"/>
            </w:pPr>
            <w:r>
              <w:t>2.3.7</w:t>
            </w:r>
          </w:p>
        </w:tc>
        <w:tc>
          <w:tcPr>
            <w:tcW w:w="7994" w:type="dxa"/>
          </w:tcPr>
          <w:p w:rsidR="00232502" w:rsidRDefault="00232502" w:rsidP="00232502">
            <w:pPr>
              <w:pStyle w:val="ConsPlusNormal"/>
              <w:jc w:val="both"/>
            </w:pPr>
            <w:r>
              <w:t>Различные средства связи для обеспечения целостности и логичности устного/письменного высказывания</w:t>
            </w:r>
          </w:p>
        </w:tc>
      </w:tr>
      <w:tr w:rsidR="00232502" w:rsidTr="00232502">
        <w:tc>
          <w:tcPr>
            <w:tcW w:w="1077" w:type="dxa"/>
          </w:tcPr>
          <w:p w:rsidR="00232502" w:rsidRDefault="00232502" w:rsidP="00232502">
            <w:pPr>
              <w:pStyle w:val="ConsPlusNormal"/>
              <w:jc w:val="center"/>
            </w:pPr>
            <w:r>
              <w:t>2.3.11</w:t>
            </w:r>
          </w:p>
        </w:tc>
        <w:tc>
          <w:tcPr>
            <w:tcW w:w="7994" w:type="dxa"/>
          </w:tcPr>
          <w:p w:rsidR="00232502" w:rsidRDefault="00232502" w:rsidP="00232502">
            <w:pPr>
              <w:pStyle w:val="ConsPlusNormal"/>
              <w:jc w:val="both"/>
            </w:pPr>
            <w:r>
              <w:t>Основные способы словообразования - аффиксация</w:t>
            </w:r>
          </w:p>
        </w:tc>
      </w:tr>
      <w:tr w:rsidR="00232502" w:rsidTr="00232502">
        <w:tc>
          <w:tcPr>
            <w:tcW w:w="1077" w:type="dxa"/>
          </w:tcPr>
          <w:p w:rsidR="00232502" w:rsidRDefault="00232502" w:rsidP="00232502">
            <w:pPr>
              <w:pStyle w:val="ConsPlusNormal"/>
              <w:jc w:val="center"/>
            </w:pPr>
            <w:r>
              <w:t>2.3.11.1</w:t>
            </w:r>
          </w:p>
        </w:tc>
        <w:tc>
          <w:tcPr>
            <w:tcW w:w="7994" w:type="dxa"/>
          </w:tcPr>
          <w:p w:rsidR="00232502" w:rsidRDefault="00232502" w:rsidP="00232502">
            <w:pPr>
              <w:pStyle w:val="ConsPlusNormal"/>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p>
        </w:tc>
      </w:tr>
      <w:tr w:rsidR="00232502" w:rsidTr="00232502">
        <w:tc>
          <w:tcPr>
            <w:tcW w:w="1077" w:type="dxa"/>
          </w:tcPr>
          <w:p w:rsidR="00232502" w:rsidRDefault="00232502" w:rsidP="00232502">
            <w:pPr>
              <w:pStyle w:val="ConsPlusNormal"/>
              <w:jc w:val="center"/>
            </w:pPr>
            <w:r>
              <w:t>2.3.11.2</w:t>
            </w:r>
          </w:p>
        </w:tc>
        <w:tc>
          <w:tcPr>
            <w:tcW w:w="7994" w:type="dxa"/>
          </w:tcPr>
          <w:p w:rsidR="00232502" w:rsidRDefault="00232502" w:rsidP="00232502">
            <w:pPr>
              <w:pStyle w:val="ConsPlusNormal"/>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p>
        </w:tc>
      </w:tr>
      <w:tr w:rsidR="00232502" w:rsidTr="00232502">
        <w:tc>
          <w:tcPr>
            <w:tcW w:w="1077" w:type="dxa"/>
          </w:tcPr>
          <w:p w:rsidR="00232502" w:rsidRDefault="00232502" w:rsidP="00232502">
            <w:pPr>
              <w:pStyle w:val="ConsPlusNormal"/>
              <w:jc w:val="center"/>
            </w:pPr>
            <w:r>
              <w:t>2.3.11.3</w:t>
            </w:r>
          </w:p>
        </w:tc>
        <w:tc>
          <w:tcPr>
            <w:tcW w:w="7994" w:type="dxa"/>
          </w:tcPr>
          <w:p w:rsidR="00232502" w:rsidRDefault="00232502" w:rsidP="00232502">
            <w:pPr>
              <w:pStyle w:val="ConsPlusNormal"/>
              <w:jc w:val="both"/>
            </w:pPr>
            <w:r>
              <w:t xml:space="preserve">Образование имен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ical</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tc>
      </w:tr>
      <w:tr w:rsidR="00232502" w:rsidTr="00232502">
        <w:tc>
          <w:tcPr>
            <w:tcW w:w="1077" w:type="dxa"/>
          </w:tcPr>
          <w:p w:rsidR="00232502" w:rsidRDefault="00232502" w:rsidP="00232502">
            <w:pPr>
              <w:pStyle w:val="ConsPlusNormal"/>
              <w:jc w:val="center"/>
            </w:pPr>
            <w:r>
              <w:t>2.3.11.4</w:t>
            </w:r>
          </w:p>
        </w:tc>
        <w:tc>
          <w:tcPr>
            <w:tcW w:w="7994" w:type="dxa"/>
          </w:tcPr>
          <w:p w:rsidR="00232502" w:rsidRDefault="00232502" w:rsidP="00232502">
            <w:pPr>
              <w:pStyle w:val="ConsPlusNormal"/>
              <w:jc w:val="both"/>
            </w:pPr>
            <w:r>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p>
        </w:tc>
      </w:tr>
      <w:tr w:rsidR="00232502" w:rsidTr="00232502">
        <w:tc>
          <w:tcPr>
            <w:tcW w:w="1077" w:type="dxa"/>
          </w:tcPr>
          <w:p w:rsidR="00232502" w:rsidRDefault="00232502" w:rsidP="00232502">
            <w:pPr>
              <w:pStyle w:val="ConsPlusNormal"/>
              <w:jc w:val="center"/>
            </w:pPr>
            <w:r>
              <w:lastRenderedPageBreak/>
              <w:t>2.3.11.5</w:t>
            </w:r>
          </w:p>
        </w:tc>
        <w:tc>
          <w:tcPr>
            <w:tcW w:w="7994" w:type="dxa"/>
          </w:tcPr>
          <w:p w:rsidR="00232502" w:rsidRDefault="00232502" w:rsidP="00232502">
            <w:pPr>
              <w:pStyle w:val="ConsPlusNormal"/>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p>
        </w:tc>
      </w:tr>
      <w:tr w:rsidR="00232502" w:rsidTr="00232502">
        <w:tc>
          <w:tcPr>
            <w:tcW w:w="1077" w:type="dxa"/>
          </w:tcPr>
          <w:p w:rsidR="00232502" w:rsidRDefault="00232502" w:rsidP="00232502">
            <w:pPr>
              <w:pStyle w:val="ConsPlusNormal"/>
              <w:jc w:val="center"/>
            </w:pPr>
            <w:r>
              <w:t>2.3.12</w:t>
            </w:r>
          </w:p>
        </w:tc>
        <w:tc>
          <w:tcPr>
            <w:tcW w:w="7994" w:type="dxa"/>
          </w:tcPr>
          <w:p w:rsidR="00232502" w:rsidRDefault="00232502" w:rsidP="00232502">
            <w:pPr>
              <w:pStyle w:val="ConsPlusNormal"/>
              <w:jc w:val="both"/>
            </w:pPr>
            <w:r>
              <w:t>Основные способы словообразования - словосложение</w:t>
            </w:r>
          </w:p>
        </w:tc>
      </w:tr>
      <w:tr w:rsidR="00232502" w:rsidTr="00232502">
        <w:tc>
          <w:tcPr>
            <w:tcW w:w="1077" w:type="dxa"/>
          </w:tcPr>
          <w:p w:rsidR="00232502" w:rsidRDefault="00232502" w:rsidP="00232502">
            <w:pPr>
              <w:pStyle w:val="ConsPlusNormal"/>
              <w:jc w:val="center"/>
            </w:pPr>
            <w:r>
              <w:t>2.3.12.1</w:t>
            </w:r>
          </w:p>
        </w:tc>
        <w:tc>
          <w:tcPr>
            <w:tcW w:w="7994" w:type="dxa"/>
          </w:tcPr>
          <w:p w:rsidR="00232502" w:rsidRDefault="00232502" w:rsidP="00232502">
            <w:pPr>
              <w:pStyle w:val="ConsPlusNormal"/>
              <w:jc w:val="both"/>
            </w:pPr>
            <w:r>
              <w:t>Образование сложных существительных путем соединения основ существительных (</w:t>
            </w:r>
            <w:proofErr w:type="spellStart"/>
            <w:r>
              <w:t>football</w:t>
            </w:r>
            <w:proofErr w:type="spellEnd"/>
            <w:r>
              <w:t>)</w:t>
            </w:r>
          </w:p>
        </w:tc>
      </w:tr>
      <w:tr w:rsidR="00232502" w:rsidTr="00232502">
        <w:tc>
          <w:tcPr>
            <w:tcW w:w="1077" w:type="dxa"/>
          </w:tcPr>
          <w:p w:rsidR="00232502" w:rsidRDefault="00232502" w:rsidP="00232502">
            <w:pPr>
              <w:pStyle w:val="ConsPlusNormal"/>
              <w:jc w:val="center"/>
            </w:pPr>
            <w:r>
              <w:t>2.3.12.2</w:t>
            </w:r>
          </w:p>
        </w:tc>
        <w:tc>
          <w:tcPr>
            <w:tcW w:w="7994" w:type="dxa"/>
          </w:tcPr>
          <w:p w:rsidR="00232502" w:rsidRDefault="00232502" w:rsidP="00232502">
            <w:pPr>
              <w:pStyle w:val="ConsPlusNormal"/>
              <w:jc w:val="both"/>
            </w:pPr>
            <w:r>
              <w:t>Образование сложных существительных путем соединения основы прилагательного с основой существительного (</w:t>
            </w:r>
            <w:proofErr w:type="spellStart"/>
            <w:r>
              <w:t>blue-bell</w:t>
            </w:r>
            <w:proofErr w:type="spellEnd"/>
            <w:r>
              <w:t>)</w:t>
            </w:r>
          </w:p>
        </w:tc>
      </w:tr>
      <w:tr w:rsidR="00232502" w:rsidTr="00232502">
        <w:tc>
          <w:tcPr>
            <w:tcW w:w="1077" w:type="dxa"/>
          </w:tcPr>
          <w:p w:rsidR="00232502" w:rsidRDefault="00232502" w:rsidP="00232502">
            <w:pPr>
              <w:pStyle w:val="ConsPlusNormal"/>
              <w:jc w:val="center"/>
            </w:pPr>
            <w:r>
              <w:t>2.3.12.3</w:t>
            </w:r>
          </w:p>
        </w:tc>
        <w:tc>
          <w:tcPr>
            <w:tcW w:w="7994" w:type="dxa"/>
          </w:tcPr>
          <w:p w:rsidR="00232502" w:rsidRDefault="00232502" w:rsidP="00232502">
            <w:pPr>
              <w:pStyle w:val="ConsPlusNormal"/>
              <w:jc w:val="both"/>
            </w:pPr>
            <w:r>
              <w:t>Образование сложных существительных путем соединения основ существительных с предлогом (</w:t>
            </w:r>
            <w:proofErr w:type="spellStart"/>
            <w:r>
              <w:t>father-in-law</w:t>
            </w:r>
            <w:proofErr w:type="spellEnd"/>
            <w:r>
              <w:t>)</w:t>
            </w:r>
          </w:p>
        </w:tc>
      </w:tr>
      <w:tr w:rsidR="00232502" w:rsidTr="00232502">
        <w:tc>
          <w:tcPr>
            <w:tcW w:w="1077" w:type="dxa"/>
          </w:tcPr>
          <w:p w:rsidR="00232502" w:rsidRDefault="00232502" w:rsidP="00232502">
            <w:pPr>
              <w:pStyle w:val="ConsPlusNormal"/>
              <w:jc w:val="center"/>
            </w:pPr>
            <w:r>
              <w:t>2.3.12.4</w:t>
            </w:r>
          </w:p>
        </w:tc>
        <w:tc>
          <w:tcPr>
            <w:tcW w:w="7994" w:type="dxa"/>
          </w:tcPr>
          <w:p w:rsidR="00232502" w:rsidRDefault="00232502" w:rsidP="00232502">
            <w:pPr>
              <w:pStyle w:val="ConsPlusNormal"/>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tc>
      </w:tr>
      <w:tr w:rsidR="00232502" w:rsidTr="00232502">
        <w:tc>
          <w:tcPr>
            <w:tcW w:w="1077" w:type="dxa"/>
          </w:tcPr>
          <w:p w:rsidR="00232502" w:rsidRDefault="00232502" w:rsidP="00232502">
            <w:pPr>
              <w:pStyle w:val="ConsPlusNormal"/>
              <w:jc w:val="center"/>
            </w:pPr>
            <w:r>
              <w:t>2.3.12.5</w:t>
            </w:r>
          </w:p>
        </w:tc>
        <w:tc>
          <w:tcPr>
            <w:tcW w:w="7994" w:type="dxa"/>
          </w:tcPr>
          <w:p w:rsidR="00232502" w:rsidRDefault="00232502" w:rsidP="00232502">
            <w:pPr>
              <w:pStyle w:val="ConsPlusNormal"/>
              <w:jc w:val="both"/>
            </w:pPr>
            <w:r>
              <w:t>Образование сложных прилагательных путем соединения наречия с основой причастия II (</w:t>
            </w:r>
            <w:proofErr w:type="spellStart"/>
            <w:r>
              <w:t>well-behaved</w:t>
            </w:r>
            <w:proofErr w:type="spellEnd"/>
            <w:r>
              <w:t>)</w:t>
            </w:r>
          </w:p>
        </w:tc>
      </w:tr>
      <w:tr w:rsidR="00232502" w:rsidTr="00232502">
        <w:tc>
          <w:tcPr>
            <w:tcW w:w="1077" w:type="dxa"/>
          </w:tcPr>
          <w:p w:rsidR="00232502" w:rsidRDefault="00232502" w:rsidP="00232502">
            <w:pPr>
              <w:pStyle w:val="ConsPlusNormal"/>
              <w:jc w:val="center"/>
            </w:pPr>
            <w:r>
              <w:t>2.3.12.6</w:t>
            </w:r>
          </w:p>
        </w:tc>
        <w:tc>
          <w:tcPr>
            <w:tcW w:w="7994" w:type="dxa"/>
          </w:tcPr>
          <w:p w:rsidR="00232502" w:rsidRDefault="00232502" w:rsidP="00232502">
            <w:pPr>
              <w:pStyle w:val="ConsPlusNormal"/>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w:t>
            </w:r>
          </w:p>
        </w:tc>
      </w:tr>
      <w:tr w:rsidR="00232502" w:rsidTr="00232502">
        <w:tc>
          <w:tcPr>
            <w:tcW w:w="1077" w:type="dxa"/>
          </w:tcPr>
          <w:p w:rsidR="00232502" w:rsidRDefault="00232502" w:rsidP="00232502">
            <w:pPr>
              <w:pStyle w:val="ConsPlusNormal"/>
              <w:jc w:val="center"/>
            </w:pPr>
            <w:r>
              <w:t>2.3.13</w:t>
            </w:r>
          </w:p>
        </w:tc>
        <w:tc>
          <w:tcPr>
            <w:tcW w:w="7994" w:type="dxa"/>
          </w:tcPr>
          <w:p w:rsidR="00232502" w:rsidRDefault="00232502" w:rsidP="00232502">
            <w:pPr>
              <w:pStyle w:val="ConsPlusNormal"/>
              <w:jc w:val="both"/>
            </w:pPr>
            <w:r>
              <w:t>Основные способы словообразования - конверсия</w:t>
            </w:r>
          </w:p>
        </w:tc>
      </w:tr>
      <w:tr w:rsidR="00232502" w:rsidTr="00232502">
        <w:tc>
          <w:tcPr>
            <w:tcW w:w="1077" w:type="dxa"/>
          </w:tcPr>
          <w:p w:rsidR="00232502" w:rsidRDefault="00232502" w:rsidP="00232502">
            <w:pPr>
              <w:pStyle w:val="ConsPlusNormal"/>
              <w:jc w:val="center"/>
            </w:pPr>
            <w:r>
              <w:t>2.3.13.1</w:t>
            </w:r>
          </w:p>
        </w:tc>
        <w:tc>
          <w:tcPr>
            <w:tcW w:w="7994" w:type="dxa"/>
          </w:tcPr>
          <w:p w:rsidR="00232502" w:rsidRDefault="00232502" w:rsidP="00232502">
            <w:pPr>
              <w:pStyle w:val="ConsPlusNormal"/>
              <w:jc w:val="both"/>
            </w:pPr>
            <w:r>
              <w:t>Образование имен существительных от неопределенной формы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tc>
      </w:tr>
      <w:tr w:rsidR="00232502" w:rsidTr="00232502">
        <w:tc>
          <w:tcPr>
            <w:tcW w:w="1077" w:type="dxa"/>
          </w:tcPr>
          <w:p w:rsidR="00232502" w:rsidRDefault="00232502" w:rsidP="00232502">
            <w:pPr>
              <w:pStyle w:val="ConsPlusNormal"/>
              <w:jc w:val="center"/>
            </w:pPr>
            <w:r>
              <w:t>2.3.13.2</w:t>
            </w:r>
          </w:p>
        </w:tc>
        <w:tc>
          <w:tcPr>
            <w:tcW w:w="7994" w:type="dxa"/>
          </w:tcPr>
          <w:p w:rsidR="00232502" w:rsidRDefault="00232502" w:rsidP="00232502">
            <w:pPr>
              <w:pStyle w:val="ConsPlusNormal"/>
              <w:jc w:val="both"/>
            </w:pPr>
            <w:r>
              <w:t>Образование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tc>
      </w:tr>
      <w:tr w:rsidR="00232502" w:rsidTr="00232502">
        <w:tc>
          <w:tcPr>
            <w:tcW w:w="1077" w:type="dxa"/>
          </w:tcPr>
          <w:p w:rsidR="00232502" w:rsidRDefault="00232502" w:rsidP="00232502">
            <w:pPr>
              <w:pStyle w:val="ConsPlusNormal"/>
              <w:jc w:val="center"/>
            </w:pPr>
            <w:r>
              <w:t>2.3.13.3</w:t>
            </w:r>
          </w:p>
        </w:tc>
        <w:tc>
          <w:tcPr>
            <w:tcW w:w="7994" w:type="dxa"/>
          </w:tcPr>
          <w:p w:rsidR="00232502" w:rsidRDefault="00232502" w:rsidP="00232502">
            <w:pPr>
              <w:pStyle w:val="ConsPlusNormal"/>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tc>
      </w:tr>
      <w:tr w:rsidR="00232502" w:rsidTr="00232502">
        <w:tc>
          <w:tcPr>
            <w:tcW w:w="1077" w:type="dxa"/>
          </w:tcPr>
          <w:p w:rsidR="00232502" w:rsidRDefault="00232502" w:rsidP="00232502">
            <w:pPr>
              <w:pStyle w:val="ConsPlusNormal"/>
              <w:jc w:val="center"/>
            </w:pPr>
            <w:r>
              <w:t>2.3.13.4</w:t>
            </w:r>
          </w:p>
        </w:tc>
        <w:tc>
          <w:tcPr>
            <w:tcW w:w="7994" w:type="dxa"/>
          </w:tcPr>
          <w:p w:rsidR="00232502" w:rsidRDefault="00232502" w:rsidP="00232502">
            <w:pPr>
              <w:pStyle w:val="ConsPlusNormal"/>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tc>
      </w:tr>
      <w:tr w:rsidR="00232502" w:rsidTr="00232502">
        <w:tc>
          <w:tcPr>
            <w:tcW w:w="1077" w:type="dxa"/>
          </w:tcPr>
          <w:p w:rsidR="00232502" w:rsidRDefault="00232502" w:rsidP="00232502">
            <w:pPr>
              <w:pStyle w:val="ConsPlusNormal"/>
              <w:jc w:val="center"/>
            </w:pPr>
            <w:r>
              <w:t>2.4</w:t>
            </w:r>
          </w:p>
        </w:tc>
        <w:tc>
          <w:tcPr>
            <w:tcW w:w="7994" w:type="dxa"/>
          </w:tcPr>
          <w:p w:rsidR="00232502" w:rsidRDefault="00232502" w:rsidP="00232502">
            <w:pPr>
              <w:pStyle w:val="ConsPlusNormal"/>
              <w:jc w:val="both"/>
            </w:pPr>
            <w:r>
              <w:t>Грамматическая сторона речи</w:t>
            </w:r>
          </w:p>
          <w:p w:rsidR="00232502" w:rsidRDefault="00232502" w:rsidP="00232502">
            <w:pPr>
              <w:pStyle w:val="ConsPlusNormal"/>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232502" w:rsidTr="00232502">
        <w:tc>
          <w:tcPr>
            <w:tcW w:w="1077" w:type="dxa"/>
          </w:tcPr>
          <w:p w:rsidR="00232502" w:rsidRDefault="00232502" w:rsidP="00232502">
            <w:pPr>
              <w:pStyle w:val="ConsPlusNormal"/>
              <w:jc w:val="center"/>
            </w:pPr>
            <w:r>
              <w:t>2.4.1</w:t>
            </w:r>
          </w:p>
        </w:tc>
        <w:tc>
          <w:tcPr>
            <w:tcW w:w="7994" w:type="dxa"/>
          </w:tcPr>
          <w:p w:rsidR="00232502" w:rsidRDefault="00232502" w:rsidP="00232502">
            <w:pPr>
              <w:pStyle w:val="ConsPlusNormal"/>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232502" w:rsidTr="00232502">
        <w:tc>
          <w:tcPr>
            <w:tcW w:w="1077" w:type="dxa"/>
          </w:tcPr>
          <w:p w:rsidR="00232502" w:rsidRDefault="00232502" w:rsidP="00232502">
            <w:pPr>
              <w:pStyle w:val="ConsPlusNormal"/>
              <w:jc w:val="center"/>
            </w:pPr>
            <w:r>
              <w:t>2.4.2</w:t>
            </w:r>
          </w:p>
        </w:tc>
        <w:tc>
          <w:tcPr>
            <w:tcW w:w="7994" w:type="dxa"/>
          </w:tcPr>
          <w:p w:rsidR="00232502" w:rsidRDefault="00232502" w:rsidP="00232502">
            <w:pPr>
              <w:pStyle w:val="ConsPlusNormal"/>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tc>
      </w:tr>
      <w:tr w:rsidR="00232502" w:rsidTr="00232502">
        <w:tc>
          <w:tcPr>
            <w:tcW w:w="1077" w:type="dxa"/>
          </w:tcPr>
          <w:p w:rsidR="00232502" w:rsidRDefault="00232502" w:rsidP="00232502">
            <w:pPr>
              <w:pStyle w:val="ConsPlusNormal"/>
              <w:jc w:val="center"/>
            </w:pPr>
            <w:r>
              <w:t>2.4.3</w:t>
            </w:r>
          </w:p>
        </w:tc>
        <w:tc>
          <w:tcPr>
            <w:tcW w:w="7994" w:type="dxa"/>
          </w:tcPr>
          <w:p w:rsidR="00232502" w:rsidRDefault="00232502" w:rsidP="00232502">
            <w:pPr>
              <w:pStyle w:val="ConsPlusNormal"/>
              <w:jc w:val="both"/>
            </w:pPr>
            <w:r>
              <w:t xml:space="preserve">Предложения с начальным </w:t>
            </w:r>
            <w:proofErr w:type="spellStart"/>
            <w:r>
              <w:t>It</w:t>
            </w:r>
            <w:proofErr w:type="spellEnd"/>
          </w:p>
        </w:tc>
      </w:tr>
      <w:tr w:rsidR="00232502" w:rsidTr="00232502">
        <w:tc>
          <w:tcPr>
            <w:tcW w:w="1077" w:type="dxa"/>
          </w:tcPr>
          <w:p w:rsidR="00232502" w:rsidRDefault="00232502" w:rsidP="00232502">
            <w:pPr>
              <w:pStyle w:val="ConsPlusNormal"/>
              <w:jc w:val="center"/>
            </w:pPr>
            <w:r>
              <w:t>2.4.4</w:t>
            </w:r>
          </w:p>
        </w:tc>
        <w:tc>
          <w:tcPr>
            <w:tcW w:w="7994" w:type="dxa"/>
          </w:tcPr>
          <w:p w:rsidR="00232502" w:rsidRDefault="00232502" w:rsidP="00232502">
            <w:pPr>
              <w:pStyle w:val="ConsPlusNormal"/>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p>
        </w:tc>
      </w:tr>
      <w:tr w:rsidR="00232502" w:rsidRPr="00B87A9A" w:rsidTr="00232502">
        <w:tc>
          <w:tcPr>
            <w:tcW w:w="1077" w:type="dxa"/>
          </w:tcPr>
          <w:p w:rsidR="00232502" w:rsidRDefault="00232502" w:rsidP="00232502">
            <w:pPr>
              <w:pStyle w:val="ConsPlusNormal"/>
              <w:jc w:val="center"/>
            </w:pPr>
            <w:r>
              <w:t>2.4.5</w:t>
            </w:r>
          </w:p>
        </w:tc>
        <w:tc>
          <w:tcPr>
            <w:tcW w:w="7994" w:type="dxa"/>
          </w:tcPr>
          <w:p w:rsidR="00232502" w:rsidRPr="00B42169" w:rsidRDefault="00232502" w:rsidP="00232502">
            <w:pPr>
              <w:pStyle w:val="ConsPlusNormal"/>
              <w:jc w:val="both"/>
              <w:rPr>
                <w:lang w:val="en-US"/>
              </w:rPr>
            </w:pPr>
            <w:r>
              <w:t>Предложения</w:t>
            </w:r>
            <w:r w:rsidRPr="00B42169">
              <w:rPr>
                <w:lang w:val="en-US"/>
              </w:rPr>
              <w:t xml:space="preserve"> </w:t>
            </w:r>
            <w:r>
              <w:t>с</w:t>
            </w:r>
            <w:r w:rsidRPr="00B42169">
              <w:rPr>
                <w:lang w:val="en-US"/>
              </w:rPr>
              <w:t xml:space="preserve"> </w:t>
            </w:r>
            <w:r>
              <w:t>глагольными</w:t>
            </w:r>
            <w:r w:rsidRPr="00B42169">
              <w:rPr>
                <w:lang w:val="en-US"/>
              </w:rPr>
              <w:t xml:space="preserve"> </w:t>
            </w:r>
            <w:r>
              <w:t>конструкциями</w:t>
            </w:r>
            <w:r w:rsidRPr="00B42169">
              <w:rPr>
                <w:lang w:val="en-US"/>
              </w:rPr>
              <w:t xml:space="preserve">, </w:t>
            </w:r>
            <w:r>
              <w:t>содержащими</w:t>
            </w:r>
            <w:r w:rsidRPr="00B42169">
              <w:rPr>
                <w:lang w:val="en-US"/>
              </w:rPr>
              <w:t xml:space="preserve"> </w:t>
            </w:r>
            <w:r>
              <w:t>глаголы</w:t>
            </w:r>
            <w:r w:rsidRPr="00B42169">
              <w:rPr>
                <w:lang w:val="en-US"/>
              </w:rPr>
              <w:t>-</w:t>
            </w:r>
            <w:r>
              <w:t>связки</w:t>
            </w:r>
            <w:r w:rsidRPr="00B42169">
              <w:rPr>
                <w:lang w:val="en-US"/>
              </w:rPr>
              <w:t xml:space="preserve"> to be, to look, to seem, to feel (He looks/seems/feels happy.)</w:t>
            </w:r>
          </w:p>
        </w:tc>
      </w:tr>
      <w:tr w:rsidR="00232502" w:rsidTr="00232502">
        <w:tc>
          <w:tcPr>
            <w:tcW w:w="1077" w:type="dxa"/>
          </w:tcPr>
          <w:p w:rsidR="00232502" w:rsidRDefault="00232502" w:rsidP="00232502">
            <w:pPr>
              <w:pStyle w:val="ConsPlusNormal"/>
              <w:jc w:val="center"/>
            </w:pPr>
            <w:r>
              <w:t>2.4.6</w:t>
            </w:r>
          </w:p>
        </w:tc>
        <w:tc>
          <w:tcPr>
            <w:tcW w:w="7994" w:type="dxa"/>
          </w:tcPr>
          <w:p w:rsidR="00232502" w:rsidRDefault="00232502" w:rsidP="00232502">
            <w:pPr>
              <w:pStyle w:val="ConsPlusNormal"/>
              <w:jc w:val="both"/>
            </w:pPr>
            <w:r>
              <w:t xml:space="preserve">Предложения со сложным подлежащим - </w:t>
            </w:r>
            <w:proofErr w:type="spellStart"/>
            <w:r>
              <w:t>Complex</w:t>
            </w:r>
            <w:proofErr w:type="spellEnd"/>
            <w:r>
              <w:t xml:space="preserve"> </w:t>
            </w:r>
            <w:proofErr w:type="spellStart"/>
            <w:r>
              <w:t>Subject</w:t>
            </w:r>
            <w:proofErr w:type="spellEnd"/>
          </w:p>
        </w:tc>
      </w:tr>
      <w:tr w:rsidR="00232502" w:rsidTr="00232502">
        <w:tc>
          <w:tcPr>
            <w:tcW w:w="1077" w:type="dxa"/>
          </w:tcPr>
          <w:p w:rsidR="00232502" w:rsidRDefault="00232502" w:rsidP="00232502">
            <w:pPr>
              <w:pStyle w:val="ConsPlusNormal"/>
              <w:jc w:val="center"/>
            </w:pPr>
            <w:r>
              <w:t>2.4.7</w:t>
            </w:r>
          </w:p>
        </w:tc>
        <w:tc>
          <w:tcPr>
            <w:tcW w:w="7994" w:type="dxa"/>
          </w:tcPr>
          <w:p w:rsidR="00232502" w:rsidRDefault="00232502" w:rsidP="00232502">
            <w:pPr>
              <w:pStyle w:val="ConsPlusNormal"/>
              <w:jc w:val="both"/>
            </w:pPr>
            <w:r>
              <w:t>Предложения</w:t>
            </w:r>
            <w:r w:rsidRPr="00B42169">
              <w:rPr>
                <w:lang w:val="en-US"/>
              </w:rPr>
              <w:t xml:space="preserve"> </w:t>
            </w:r>
            <w:r>
              <w:t>со</w:t>
            </w:r>
            <w:r w:rsidRPr="00B42169">
              <w:rPr>
                <w:lang w:val="en-US"/>
              </w:rPr>
              <w:t xml:space="preserve"> </w:t>
            </w:r>
            <w:r>
              <w:t>сложным</w:t>
            </w:r>
            <w:r w:rsidRPr="00B42169">
              <w:rPr>
                <w:lang w:val="en-US"/>
              </w:rPr>
              <w:t xml:space="preserve"> </w:t>
            </w:r>
            <w:r>
              <w:t>дополнением</w:t>
            </w:r>
            <w:r w:rsidRPr="00B42169">
              <w:rPr>
                <w:lang w:val="en-US"/>
              </w:rPr>
              <w:t xml:space="preserve"> - Complex Object (I want you to help me. I saw her cross/crossing the road. </w:t>
            </w:r>
            <w:r>
              <w:t xml:space="preserve">I </w:t>
            </w:r>
            <w:proofErr w:type="spellStart"/>
            <w:r>
              <w:t>want</w:t>
            </w:r>
            <w:proofErr w:type="spellEnd"/>
            <w:r>
              <w:t xml:space="preserve"> </w:t>
            </w:r>
            <w:proofErr w:type="spellStart"/>
            <w:r>
              <w:t>to</w:t>
            </w:r>
            <w:proofErr w:type="spellEnd"/>
            <w:r>
              <w:t xml:space="preserve"> </w:t>
            </w:r>
            <w:proofErr w:type="spellStart"/>
            <w:r>
              <w:t>have</w:t>
            </w:r>
            <w:proofErr w:type="spellEnd"/>
            <w:r>
              <w:t xml:space="preserve"> </w:t>
            </w:r>
            <w:proofErr w:type="spellStart"/>
            <w:r>
              <w:t>my</w:t>
            </w:r>
            <w:proofErr w:type="spellEnd"/>
            <w:r>
              <w:t xml:space="preserve"> </w:t>
            </w:r>
            <w:proofErr w:type="spellStart"/>
            <w:r>
              <w:t>hair</w:t>
            </w:r>
            <w:proofErr w:type="spellEnd"/>
            <w:r>
              <w:t xml:space="preserve"> </w:t>
            </w:r>
            <w:proofErr w:type="spellStart"/>
            <w:r>
              <w:t>cut</w:t>
            </w:r>
            <w:proofErr w:type="spellEnd"/>
            <w:r>
              <w:t>.)</w:t>
            </w:r>
          </w:p>
        </w:tc>
      </w:tr>
      <w:tr w:rsidR="00232502" w:rsidTr="00232502">
        <w:tc>
          <w:tcPr>
            <w:tcW w:w="1077" w:type="dxa"/>
          </w:tcPr>
          <w:p w:rsidR="00232502" w:rsidRDefault="00232502" w:rsidP="00232502">
            <w:pPr>
              <w:pStyle w:val="ConsPlusNormal"/>
              <w:jc w:val="center"/>
            </w:pPr>
            <w:r>
              <w:t>2.4.8</w:t>
            </w:r>
          </w:p>
        </w:tc>
        <w:tc>
          <w:tcPr>
            <w:tcW w:w="7994" w:type="dxa"/>
          </w:tcPr>
          <w:p w:rsidR="00232502" w:rsidRDefault="00232502" w:rsidP="00232502">
            <w:pPr>
              <w:pStyle w:val="ConsPlusNormal"/>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p>
        </w:tc>
      </w:tr>
      <w:tr w:rsidR="00232502" w:rsidTr="00232502">
        <w:tc>
          <w:tcPr>
            <w:tcW w:w="1077" w:type="dxa"/>
          </w:tcPr>
          <w:p w:rsidR="00232502" w:rsidRDefault="00232502" w:rsidP="00232502">
            <w:pPr>
              <w:pStyle w:val="ConsPlusNormal"/>
              <w:jc w:val="center"/>
            </w:pPr>
            <w:r>
              <w:t>2.4.9</w:t>
            </w:r>
          </w:p>
        </w:tc>
        <w:tc>
          <w:tcPr>
            <w:tcW w:w="7994" w:type="dxa"/>
          </w:tcPr>
          <w:p w:rsidR="00232502" w:rsidRDefault="00232502" w:rsidP="00232502">
            <w:pPr>
              <w:pStyle w:val="ConsPlusNormal"/>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p>
        </w:tc>
      </w:tr>
      <w:tr w:rsidR="00232502" w:rsidTr="00232502">
        <w:tc>
          <w:tcPr>
            <w:tcW w:w="1077" w:type="dxa"/>
          </w:tcPr>
          <w:p w:rsidR="00232502" w:rsidRDefault="00232502" w:rsidP="00232502">
            <w:pPr>
              <w:pStyle w:val="ConsPlusNormal"/>
              <w:jc w:val="center"/>
            </w:pPr>
            <w:r>
              <w:lastRenderedPageBreak/>
              <w:t>2.4.10</w:t>
            </w:r>
          </w:p>
        </w:tc>
        <w:tc>
          <w:tcPr>
            <w:tcW w:w="7994" w:type="dxa"/>
          </w:tcPr>
          <w:p w:rsidR="00232502" w:rsidRDefault="00232502" w:rsidP="00232502">
            <w:pPr>
              <w:pStyle w:val="ConsPlusNormal"/>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p>
        </w:tc>
      </w:tr>
      <w:tr w:rsidR="00232502" w:rsidTr="00232502">
        <w:tc>
          <w:tcPr>
            <w:tcW w:w="1077" w:type="dxa"/>
          </w:tcPr>
          <w:p w:rsidR="00232502" w:rsidRDefault="00232502" w:rsidP="00232502">
            <w:pPr>
              <w:pStyle w:val="ConsPlusNormal"/>
              <w:jc w:val="center"/>
            </w:pPr>
            <w:r>
              <w:t>2.4.11</w:t>
            </w:r>
          </w:p>
        </w:tc>
        <w:tc>
          <w:tcPr>
            <w:tcW w:w="7994" w:type="dxa"/>
          </w:tcPr>
          <w:p w:rsidR="00232502" w:rsidRDefault="00232502" w:rsidP="00232502">
            <w:pPr>
              <w:pStyle w:val="ConsPlusNormal"/>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p>
        </w:tc>
      </w:tr>
      <w:tr w:rsidR="00232502" w:rsidTr="00232502">
        <w:tc>
          <w:tcPr>
            <w:tcW w:w="1077" w:type="dxa"/>
          </w:tcPr>
          <w:p w:rsidR="00232502" w:rsidRDefault="00232502" w:rsidP="00232502">
            <w:pPr>
              <w:pStyle w:val="ConsPlusNormal"/>
              <w:jc w:val="center"/>
            </w:pPr>
            <w:r>
              <w:t>2.4.12</w:t>
            </w:r>
          </w:p>
        </w:tc>
        <w:tc>
          <w:tcPr>
            <w:tcW w:w="7994" w:type="dxa"/>
          </w:tcPr>
          <w:p w:rsidR="00232502" w:rsidRDefault="00232502" w:rsidP="00232502">
            <w:pPr>
              <w:pStyle w:val="ConsPlusNormal"/>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tc>
      </w:tr>
      <w:tr w:rsidR="00232502" w:rsidRPr="00B87A9A" w:rsidTr="00232502">
        <w:tc>
          <w:tcPr>
            <w:tcW w:w="1077" w:type="dxa"/>
          </w:tcPr>
          <w:p w:rsidR="00232502" w:rsidRDefault="00232502" w:rsidP="00232502">
            <w:pPr>
              <w:pStyle w:val="ConsPlusNormal"/>
              <w:jc w:val="center"/>
            </w:pPr>
            <w:r>
              <w:t>2.4.13</w:t>
            </w:r>
          </w:p>
        </w:tc>
        <w:tc>
          <w:tcPr>
            <w:tcW w:w="7994" w:type="dxa"/>
          </w:tcPr>
          <w:p w:rsidR="00232502" w:rsidRPr="00B42169" w:rsidRDefault="00232502" w:rsidP="00232502">
            <w:pPr>
              <w:pStyle w:val="ConsPlusNormal"/>
              <w:jc w:val="both"/>
              <w:rPr>
                <w:lang w:val="en-US"/>
              </w:rPr>
            </w:pPr>
            <w:r>
              <w:t>Все</w:t>
            </w:r>
            <w:r w:rsidRPr="00B42169">
              <w:rPr>
                <w:lang w:val="en-US"/>
              </w:rPr>
              <w:t xml:space="preserve"> </w:t>
            </w:r>
            <w:r>
              <w:t>типы</w:t>
            </w:r>
            <w:r w:rsidRPr="00B42169">
              <w:rPr>
                <w:lang w:val="en-US"/>
              </w:rPr>
              <w:t xml:space="preserve"> </w:t>
            </w:r>
            <w:r>
              <w:t>вопросительных</w:t>
            </w:r>
            <w:r w:rsidRPr="00B42169">
              <w:rPr>
                <w:lang w:val="en-US"/>
              </w:rPr>
              <w:t xml:space="preserve"> </w:t>
            </w:r>
            <w:r>
              <w:t>предложений</w:t>
            </w:r>
            <w:r w:rsidRPr="00B42169">
              <w:rPr>
                <w:lang w:val="en-US"/>
              </w:rPr>
              <w:t xml:space="preserve"> (</w:t>
            </w:r>
            <w:r>
              <w:t>общий</w:t>
            </w:r>
            <w:r w:rsidRPr="00B42169">
              <w:rPr>
                <w:lang w:val="en-US"/>
              </w:rPr>
              <w:t xml:space="preserve">, </w:t>
            </w:r>
            <w:r>
              <w:t>специальный</w:t>
            </w:r>
            <w:r w:rsidRPr="00B42169">
              <w:rPr>
                <w:lang w:val="en-US"/>
              </w:rPr>
              <w:t xml:space="preserve">, </w:t>
            </w:r>
            <w:r>
              <w:t>альтернативный</w:t>
            </w:r>
            <w:r w:rsidRPr="00B42169">
              <w:rPr>
                <w:lang w:val="en-US"/>
              </w:rPr>
              <w:t xml:space="preserve">, </w:t>
            </w:r>
            <w:r>
              <w:t>разделительный</w:t>
            </w:r>
            <w:r w:rsidRPr="00B42169">
              <w:rPr>
                <w:lang w:val="en-US"/>
              </w:rPr>
              <w:t xml:space="preserve"> </w:t>
            </w:r>
            <w:r>
              <w:t>вопросы</w:t>
            </w:r>
            <w:r w:rsidRPr="00B42169">
              <w:rPr>
                <w:lang w:val="en-US"/>
              </w:rPr>
              <w:t xml:space="preserve"> </w:t>
            </w:r>
            <w:r>
              <w:t>в</w:t>
            </w:r>
            <w:r w:rsidRPr="00B42169">
              <w:rPr>
                <w:lang w:val="en-US"/>
              </w:rPr>
              <w:t xml:space="preserve"> Present/Past/Future Simple Tense, Present/Past Continuous Tense, Present/Past Perfect Tense, Present Perfect Continuous Tense)</w:t>
            </w:r>
          </w:p>
        </w:tc>
      </w:tr>
      <w:tr w:rsidR="00232502" w:rsidTr="00232502">
        <w:tc>
          <w:tcPr>
            <w:tcW w:w="1077" w:type="dxa"/>
          </w:tcPr>
          <w:p w:rsidR="00232502" w:rsidRDefault="00232502" w:rsidP="00232502">
            <w:pPr>
              <w:pStyle w:val="ConsPlusNormal"/>
              <w:jc w:val="center"/>
            </w:pPr>
            <w:r>
              <w:t>2.4.14</w:t>
            </w:r>
          </w:p>
        </w:tc>
        <w:tc>
          <w:tcPr>
            <w:tcW w:w="7994" w:type="dxa"/>
          </w:tcPr>
          <w:p w:rsidR="00232502" w:rsidRDefault="00232502" w:rsidP="00232502">
            <w:pPr>
              <w:pStyle w:val="ConsPlusNormal"/>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32502" w:rsidTr="00232502">
        <w:tc>
          <w:tcPr>
            <w:tcW w:w="1077" w:type="dxa"/>
          </w:tcPr>
          <w:p w:rsidR="00232502" w:rsidRDefault="00232502" w:rsidP="00232502">
            <w:pPr>
              <w:pStyle w:val="ConsPlusNormal"/>
              <w:jc w:val="center"/>
            </w:pPr>
            <w:r>
              <w:t>2.4.15</w:t>
            </w:r>
          </w:p>
        </w:tc>
        <w:tc>
          <w:tcPr>
            <w:tcW w:w="7994" w:type="dxa"/>
          </w:tcPr>
          <w:p w:rsidR="00232502" w:rsidRDefault="00232502" w:rsidP="00232502">
            <w:pPr>
              <w:pStyle w:val="ConsPlusNormal"/>
              <w:jc w:val="both"/>
            </w:pPr>
            <w:r>
              <w:t>Модальные глаголы в косвенной речи в настоящем и прошедшем времени</w:t>
            </w:r>
          </w:p>
        </w:tc>
      </w:tr>
      <w:tr w:rsidR="00232502" w:rsidRPr="00B87A9A" w:rsidTr="00232502">
        <w:tc>
          <w:tcPr>
            <w:tcW w:w="1077" w:type="dxa"/>
          </w:tcPr>
          <w:p w:rsidR="00232502" w:rsidRDefault="00232502" w:rsidP="00232502">
            <w:pPr>
              <w:pStyle w:val="ConsPlusNormal"/>
              <w:jc w:val="center"/>
            </w:pPr>
            <w:r>
              <w:t>2.4.16</w:t>
            </w:r>
          </w:p>
        </w:tc>
        <w:tc>
          <w:tcPr>
            <w:tcW w:w="7994" w:type="dxa"/>
          </w:tcPr>
          <w:p w:rsidR="00232502" w:rsidRPr="00B42169" w:rsidRDefault="00232502" w:rsidP="00232502">
            <w:pPr>
              <w:pStyle w:val="ConsPlusNormal"/>
              <w:jc w:val="both"/>
              <w:rPr>
                <w:lang w:val="en-US"/>
              </w:rPr>
            </w:pPr>
            <w:r>
              <w:t>Предложения</w:t>
            </w:r>
            <w:r w:rsidRPr="00B42169">
              <w:rPr>
                <w:lang w:val="en-US"/>
              </w:rPr>
              <w:t xml:space="preserve"> </w:t>
            </w:r>
            <w:r>
              <w:t>с</w:t>
            </w:r>
            <w:r w:rsidRPr="00B42169">
              <w:rPr>
                <w:lang w:val="en-US"/>
              </w:rPr>
              <w:t xml:space="preserve"> </w:t>
            </w:r>
            <w:r>
              <w:t>конструкциями</w:t>
            </w:r>
            <w:r w:rsidRPr="00B42169">
              <w:rPr>
                <w:lang w:val="en-US"/>
              </w:rPr>
              <w:t xml:space="preserve"> as... as, not so... as, both... </w:t>
            </w:r>
            <w:proofErr w:type="gramStart"/>
            <w:r w:rsidRPr="00B42169">
              <w:rPr>
                <w:lang w:val="en-US"/>
              </w:rPr>
              <w:t>and...</w:t>
            </w:r>
            <w:proofErr w:type="gramEnd"/>
            <w:r w:rsidRPr="00B42169">
              <w:rPr>
                <w:lang w:val="en-US"/>
              </w:rPr>
              <w:t>, either... or, neither... nor</w:t>
            </w:r>
          </w:p>
        </w:tc>
      </w:tr>
      <w:tr w:rsidR="00232502" w:rsidTr="00232502">
        <w:tc>
          <w:tcPr>
            <w:tcW w:w="1077" w:type="dxa"/>
          </w:tcPr>
          <w:p w:rsidR="00232502" w:rsidRDefault="00232502" w:rsidP="00232502">
            <w:pPr>
              <w:pStyle w:val="ConsPlusNormal"/>
              <w:jc w:val="center"/>
            </w:pPr>
            <w:r>
              <w:t>2.4.17</w:t>
            </w:r>
          </w:p>
        </w:tc>
        <w:tc>
          <w:tcPr>
            <w:tcW w:w="7994" w:type="dxa"/>
          </w:tcPr>
          <w:p w:rsidR="00232502" w:rsidRDefault="00232502" w:rsidP="00232502">
            <w:pPr>
              <w:pStyle w:val="ConsPlusNormal"/>
              <w:jc w:val="both"/>
            </w:pPr>
            <w:r>
              <w:t xml:space="preserve">Предложения с I </w:t>
            </w:r>
            <w:proofErr w:type="spellStart"/>
            <w:r>
              <w:t>wish</w:t>
            </w:r>
            <w:proofErr w:type="spellEnd"/>
            <w:r>
              <w:t>...</w:t>
            </w:r>
          </w:p>
        </w:tc>
      </w:tr>
      <w:tr w:rsidR="00232502" w:rsidTr="00232502">
        <w:tc>
          <w:tcPr>
            <w:tcW w:w="1077" w:type="dxa"/>
          </w:tcPr>
          <w:p w:rsidR="00232502" w:rsidRDefault="00232502" w:rsidP="00232502">
            <w:pPr>
              <w:pStyle w:val="ConsPlusNormal"/>
              <w:jc w:val="center"/>
            </w:pPr>
            <w:r>
              <w:t>2.4.18</w:t>
            </w:r>
          </w:p>
        </w:tc>
        <w:tc>
          <w:tcPr>
            <w:tcW w:w="7994" w:type="dxa"/>
          </w:tcPr>
          <w:p w:rsidR="00232502" w:rsidRDefault="00232502" w:rsidP="00232502">
            <w:pPr>
              <w:pStyle w:val="ConsPlusNormal"/>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p>
        </w:tc>
      </w:tr>
      <w:tr w:rsidR="00232502" w:rsidRPr="00B87A9A" w:rsidTr="00232502">
        <w:tc>
          <w:tcPr>
            <w:tcW w:w="1077" w:type="dxa"/>
          </w:tcPr>
          <w:p w:rsidR="00232502" w:rsidRDefault="00232502" w:rsidP="00232502">
            <w:pPr>
              <w:pStyle w:val="ConsPlusNormal"/>
              <w:jc w:val="center"/>
            </w:pPr>
            <w:r>
              <w:t>2.4.19</w:t>
            </w:r>
          </w:p>
        </w:tc>
        <w:tc>
          <w:tcPr>
            <w:tcW w:w="7994" w:type="dxa"/>
          </w:tcPr>
          <w:p w:rsidR="00232502" w:rsidRPr="00B42169" w:rsidRDefault="00232502" w:rsidP="00232502">
            <w:pPr>
              <w:pStyle w:val="ConsPlusNormal"/>
              <w:jc w:val="both"/>
              <w:rPr>
                <w:lang w:val="en-US"/>
              </w:rPr>
            </w:pPr>
            <w:r>
              <w:t>Конструкции</w:t>
            </w:r>
            <w:r w:rsidRPr="00B42169">
              <w:rPr>
                <w:lang w:val="en-US"/>
              </w:rPr>
              <w:t xml:space="preserve"> </w:t>
            </w:r>
            <w:r>
              <w:t>с</w:t>
            </w:r>
            <w:r w:rsidRPr="00B42169">
              <w:rPr>
                <w:lang w:val="en-US"/>
              </w:rPr>
              <w:t xml:space="preserve"> </w:t>
            </w:r>
            <w:r>
              <w:t>глаголами</w:t>
            </w:r>
            <w:r w:rsidRPr="00B42169">
              <w:rPr>
                <w:lang w:val="en-US"/>
              </w:rPr>
              <w:t xml:space="preserve"> to stop, to remember, to forget (</w:t>
            </w:r>
            <w:r>
              <w:t>разница</w:t>
            </w:r>
            <w:r w:rsidRPr="00B42169">
              <w:rPr>
                <w:lang w:val="en-US"/>
              </w:rPr>
              <w:t xml:space="preserve"> </w:t>
            </w:r>
            <w:r>
              <w:t>в</w:t>
            </w:r>
            <w:r w:rsidRPr="00B42169">
              <w:rPr>
                <w:lang w:val="en-US"/>
              </w:rPr>
              <w:t xml:space="preserve"> </w:t>
            </w:r>
            <w:r>
              <w:t>значении</w:t>
            </w:r>
            <w:r w:rsidRPr="00B42169">
              <w:rPr>
                <w:lang w:val="en-US"/>
              </w:rPr>
              <w:t xml:space="preserve"> to stop doing </w:t>
            </w:r>
            <w:proofErr w:type="spellStart"/>
            <w:r w:rsidRPr="00B42169">
              <w:rPr>
                <w:lang w:val="en-US"/>
              </w:rPr>
              <w:t>smth</w:t>
            </w:r>
            <w:proofErr w:type="spellEnd"/>
            <w:r w:rsidRPr="00B42169">
              <w:rPr>
                <w:lang w:val="en-US"/>
              </w:rPr>
              <w:t xml:space="preserve"> </w:t>
            </w:r>
            <w:r>
              <w:t>и</w:t>
            </w:r>
            <w:r w:rsidRPr="00B42169">
              <w:rPr>
                <w:lang w:val="en-US"/>
              </w:rPr>
              <w:t xml:space="preserve"> to stop to do </w:t>
            </w:r>
            <w:proofErr w:type="spellStart"/>
            <w:r w:rsidRPr="00B42169">
              <w:rPr>
                <w:lang w:val="en-US"/>
              </w:rPr>
              <w:t>smth</w:t>
            </w:r>
            <w:proofErr w:type="spellEnd"/>
            <w:r w:rsidRPr="00B42169">
              <w:rPr>
                <w:lang w:val="en-US"/>
              </w:rPr>
              <w:t>)</w:t>
            </w:r>
          </w:p>
        </w:tc>
      </w:tr>
      <w:tr w:rsidR="00232502" w:rsidRPr="00B87A9A" w:rsidTr="00232502">
        <w:tc>
          <w:tcPr>
            <w:tcW w:w="1077" w:type="dxa"/>
          </w:tcPr>
          <w:p w:rsidR="00232502" w:rsidRDefault="00232502" w:rsidP="00232502">
            <w:pPr>
              <w:pStyle w:val="ConsPlusNormal"/>
              <w:jc w:val="center"/>
            </w:pPr>
            <w:r>
              <w:t>2.4.20</w:t>
            </w:r>
          </w:p>
        </w:tc>
        <w:tc>
          <w:tcPr>
            <w:tcW w:w="7994" w:type="dxa"/>
          </w:tcPr>
          <w:p w:rsidR="00232502" w:rsidRPr="00B42169" w:rsidRDefault="00232502" w:rsidP="00232502">
            <w:pPr>
              <w:pStyle w:val="ConsPlusNormal"/>
              <w:jc w:val="both"/>
              <w:rPr>
                <w:lang w:val="en-US"/>
              </w:rPr>
            </w:pPr>
            <w:r>
              <w:t>Конструкция</w:t>
            </w:r>
            <w:r w:rsidRPr="00B42169">
              <w:rPr>
                <w:lang w:val="en-US"/>
              </w:rPr>
              <w:t xml:space="preserve"> It takes me... to do </w:t>
            </w:r>
            <w:proofErr w:type="spellStart"/>
            <w:r w:rsidRPr="00B42169">
              <w:rPr>
                <w:lang w:val="en-US"/>
              </w:rPr>
              <w:t>smth</w:t>
            </w:r>
            <w:proofErr w:type="spellEnd"/>
          </w:p>
        </w:tc>
      </w:tr>
      <w:tr w:rsidR="00232502" w:rsidTr="00232502">
        <w:tc>
          <w:tcPr>
            <w:tcW w:w="1077" w:type="dxa"/>
          </w:tcPr>
          <w:p w:rsidR="00232502" w:rsidRDefault="00232502" w:rsidP="00232502">
            <w:pPr>
              <w:pStyle w:val="ConsPlusNormal"/>
              <w:jc w:val="center"/>
            </w:pPr>
            <w:r>
              <w:t>2.4.21</w:t>
            </w:r>
          </w:p>
        </w:tc>
        <w:tc>
          <w:tcPr>
            <w:tcW w:w="7994" w:type="dxa"/>
          </w:tcPr>
          <w:p w:rsidR="00232502" w:rsidRDefault="00232502" w:rsidP="00232502">
            <w:pPr>
              <w:pStyle w:val="ConsPlusNormal"/>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tc>
      </w:tr>
      <w:tr w:rsidR="00232502" w:rsidRPr="00B87A9A" w:rsidTr="00232502">
        <w:tc>
          <w:tcPr>
            <w:tcW w:w="1077" w:type="dxa"/>
          </w:tcPr>
          <w:p w:rsidR="00232502" w:rsidRDefault="00232502" w:rsidP="00232502">
            <w:pPr>
              <w:pStyle w:val="ConsPlusNormal"/>
              <w:jc w:val="center"/>
            </w:pPr>
            <w:r>
              <w:t>2.4.22</w:t>
            </w:r>
          </w:p>
        </w:tc>
        <w:tc>
          <w:tcPr>
            <w:tcW w:w="7994" w:type="dxa"/>
          </w:tcPr>
          <w:p w:rsidR="00232502" w:rsidRPr="00B42169" w:rsidRDefault="00232502" w:rsidP="00232502">
            <w:pPr>
              <w:pStyle w:val="ConsPlusNormal"/>
              <w:jc w:val="both"/>
              <w:rPr>
                <w:lang w:val="en-US"/>
              </w:rPr>
            </w:pPr>
            <w:r>
              <w:t>Конструкции</w:t>
            </w:r>
            <w:r w:rsidRPr="00B42169">
              <w:rPr>
                <w:lang w:val="en-US"/>
              </w:rPr>
              <w:t xml:space="preserve"> </w:t>
            </w:r>
            <w:proofErr w:type="spellStart"/>
            <w:r w:rsidRPr="00B42169">
              <w:rPr>
                <w:lang w:val="en-US"/>
              </w:rPr>
              <w:t>be</w:t>
            </w:r>
            <w:proofErr w:type="spellEnd"/>
            <w:r w:rsidRPr="00B42169">
              <w:rPr>
                <w:lang w:val="en-US"/>
              </w:rPr>
              <w:t xml:space="preserve">/get used to </w:t>
            </w:r>
            <w:proofErr w:type="spellStart"/>
            <w:r w:rsidRPr="00B42169">
              <w:rPr>
                <w:lang w:val="en-US"/>
              </w:rPr>
              <w:t>smth</w:t>
            </w:r>
            <w:proofErr w:type="spellEnd"/>
            <w:r w:rsidRPr="00B42169">
              <w:rPr>
                <w:lang w:val="en-US"/>
              </w:rPr>
              <w:t xml:space="preserve">, be/get used to doing </w:t>
            </w:r>
            <w:proofErr w:type="spellStart"/>
            <w:r w:rsidRPr="00B42169">
              <w:rPr>
                <w:lang w:val="en-US"/>
              </w:rPr>
              <w:t>smth</w:t>
            </w:r>
            <w:proofErr w:type="spellEnd"/>
          </w:p>
        </w:tc>
      </w:tr>
      <w:tr w:rsidR="00232502" w:rsidTr="00232502">
        <w:tc>
          <w:tcPr>
            <w:tcW w:w="1077" w:type="dxa"/>
          </w:tcPr>
          <w:p w:rsidR="00232502" w:rsidRDefault="00232502" w:rsidP="00232502">
            <w:pPr>
              <w:pStyle w:val="ConsPlusNormal"/>
              <w:jc w:val="center"/>
            </w:pPr>
            <w:r>
              <w:t>2.4.23</w:t>
            </w:r>
          </w:p>
        </w:tc>
        <w:tc>
          <w:tcPr>
            <w:tcW w:w="7994" w:type="dxa"/>
          </w:tcPr>
          <w:p w:rsidR="00232502" w:rsidRDefault="00232502" w:rsidP="00232502">
            <w:pPr>
              <w:pStyle w:val="ConsPlusNormal"/>
              <w:jc w:val="both"/>
            </w:pPr>
            <w:r>
              <w:t xml:space="preserve">Конструкции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w:t>
            </w:r>
            <w:proofErr w:type="spellStart"/>
            <w:r>
              <w:t>prefer</w:t>
            </w:r>
            <w:proofErr w:type="spellEnd"/>
            <w:r>
              <w:t xml:space="preserve">, выражающие предпочтение, а также конструкции </w:t>
            </w:r>
            <w:proofErr w:type="spellStart"/>
            <w:r>
              <w:t>I'd</w:t>
            </w:r>
            <w:proofErr w:type="spellEnd"/>
            <w:r>
              <w:t xml:space="preserve"> </w:t>
            </w:r>
            <w:proofErr w:type="spellStart"/>
            <w:r>
              <w:t>rather</w:t>
            </w:r>
            <w:proofErr w:type="spellEnd"/>
            <w:r>
              <w:t xml:space="preserve">, </w:t>
            </w:r>
            <w:proofErr w:type="spellStart"/>
            <w:r>
              <w:t>You'd</w:t>
            </w:r>
            <w:proofErr w:type="spellEnd"/>
            <w:r>
              <w:t xml:space="preserve"> </w:t>
            </w:r>
            <w:proofErr w:type="spellStart"/>
            <w:r>
              <w:t>better</w:t>
            </w:r>
            <w:proofErr w:type="spellEnd"/>
          </w:p>
        </w:tc>
      </w:tr>
      <w:tr w:rsidR="00232502" w:rsidTr="00232502">
        <w:tc>
          <w:tcPr>
            <w:tcW w:w="1077" w:type="dxa"/>
          </w:tcPr>
          <w:p w:rsidR="00232502" w:rsidRDefault="00232502" w:rsidP="00232502">
            <w:pPr>
              <w:pStyle w:val="ConsPlusNormal"/>
              <w:jc w:val="center"/>
            </w:pPr>
            <w:r>
              <w:t>2.4.24</w:t>
            </w:r>
          </w:p>
        </w:tc>
        <w:tc>
          <w:tcPr>
            <w:tcW w:w="7994" w:type="dxa"/>
          </w:tcPr>
          <w:p w:rsidR="00232502" w:rsidRDefault="00232502" w:rsidP="00232502">
            <w:pPr>
              <w:pStyle w:val="ConsPlusNormal"/>
              <w:jc w:val="both"/>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tc>
      </w:tr>
      <w:tr w:rsidR="00232502" w:rsidRPr="00B87A9A" w:rsidTr="00232502">
        <w:tc>
          <w:tcPr>
            <w:tcW w:w="1077" w:type="dxa"/>
          </w:tcPr>
          <w:p w:rsidR="00232502" w:rsidRDefault="00232502" w:rsidP="00232502">
            <w:pPr>
              <w:pStyle w:val="ConsPlusNormal"/>
              <w:jc w:val="center"/>
            </w:pPr>
            <w:r>
              <w:t>2.4.25</w:t>
            </w:r>
          </w:p>
        </w:tc>
        <w:tc>
          <w:tcPr>
            <w:tcW w:w="7994" w:type="dxa"/>
          </w:tcPr>
          <w:p w:rsidR="00232502" w:rsidRPr="00B42169" w:rsidRDefault="00232502" w:rsidP="00232502">
            <w:pPr>
              <w:pStyle w:val="ConsPlusNormal"/>
              <w:jc w:val="both"/>
              <w:rPr>
                <w:lang w:val="en-US"/>
              </w:rPr>
            </w:pPr>
            <w:r>
              <w:t>Конструкция</w:t>
            </w:r>
            <w:r w:rsidRPr="00B42169">
              <w:rPr>
                <w:lang w:val="en-US"/>
              </w:rPr>
              <w:t xml:space="preserve"> to be going to, </w:t>
            </w:r>
            <w:r>
              <w:t>формы</w:t>
            </w:r>
            <w:r w:rsidRPr="00B42169">
              <w:rPr>
                <w:lang w:val="en-US"/>
              </w:rPr>
              <w:t xml:space="preserve"> Future Simple Tense </w:t>
            </w:r>
            <w:r>
              <w:t>и</w:t>
            </w:r>
            <w:r w:rsidRPr="00B42169">
              <w:rPr>
                <w:lang w:val="en-US"/>
              </w:rPr>
              <w:t xml:space="preserve"> Present Continuous Tense </w:t>
            </w:r>
            <w:r>
              <w:t>для</w:t>
            </w:r>
            <w:r w:rsidRPr="00B42169">
              <w:rPr>
                <w:lang w:val="en-US"/>
              </w:rPr>
              <w:t xml:space="preserve"> </w:t>
            </w:r>
            <w:r>
              <w:t>выражения</w:t>
            </w:r>
            <w:r w:rsidRPr="00B42169">
              <w:rPr>
                <w:lang w:val="en-US"/>
              </w:rPr>
              <w:t xml:space="preserve"> </w:t>
            </w:r>
            <w:r>
              <w:t>будущего</w:t>
            </w:r>
            <w:r w:rsidRPr="00B42169">
              <w:rPr>
                <w:lang w:val="en-US"/>
              </w:rPr>
              <w:t xml:space="preserve"> </w:t>
            </w:r>
            <w:r>
              <w:t>действия</w:t>
            </w:r>
          </w:p>
        </w:tc>
      </w:tr>
      <w:tr w:rsidR="00232502" w:rsidRPr="00B87A9A" w:rsidTr="00232502">
        <w:tc>
          <w:tcPr>
            <w:tcW w:w="1077" w:type="dxa"/>
          </w:tcPr>
          <w:p w:rsidR="00232502" w:rsidRDefault="00232502" w:rsidP="00232502">
            <w:pPr>
              <w:pStyle w:val="ConsPlusNormal"/>
              <w:jc w:val="center"/>
            </w:pPr>
            <w:r>
              <w:t>2.4.26</w:t>
            </w:r>
          </w:p>
        </w:tc>
        <w:tc>
          <w:tcPr>
            <w:tcW w:w="7994" w:type="dxa"/>
          </w:tcPr>
          <w:p w:rsidR="00232502" w:rsidRPr="00B42169" w:rsidRDefault="00232502" w:rsidP="00232502">
            <w:pPr>
              <w:pStyle w:val="ConsPlusNormal"/>
              <w:jc w:val="both"/>
              <w:rPr>
                <w:lang w:val="en-US"/>
              </w:rPr>
            </w:pPr>
            <w:r>
              <w:t>Модальные</w:t>
            </w:r>
            <w:r w:rsidRPr="00B42169">
              <w:rPr>
                <w:lang w:val="en-US"/>
              </w:rPr>
              <w:t xml:space="preserve"> </w:t>
            </w:r>
            <w:r>
              <w:t>глаголы</w:t>
            </w:r>
            <w:r w:rsidRPr="00B42169">
              <w:rPr>
                <w:lang w:val="en-US"/>
              </w:rPr>
              <w:t xml:space="preserve"> </w:t>
            </w:r>
            <w:r>
              <w:t>и</w:t>
            </w:r>
            <w:r w:rsidRPr="00B42169">
              <w:rPr>
                <w:lang w:val="en-US"/>
              </w:rPr>
              <w:t xml:space="preserve"> </w:t>
            </w:r>
            <w:r>
              <w:t>их</w:t>
            </w:r>
            <w:r w:rsidRPr="00B42169">
              <w:rPr>
                <w:lang w:val="en-US"/>
              </w:rPr>
              <w:t xml:space="preserve"> </w:t>
            </w:r>
            <w:r>
              <w:t>эквиваленты</w:t>
            </w:r>
            <w:r w:rsidRPr="00B42169">
              <w:rPr>
                <w:lang w:val="en-US"/>
              </w:rPr>
              <w:t xml:space="preserve"> (can/be able to, could, must/have to, may, might, should, shall, would, will, need)</w:t>
            </w:r>
          </w:p>
        </w:tc>
      </w:tr>
      <w:tr w:rsidR="00232502" w:rsidTr="00232502">
        <w:tc>
          <w:tcPr>
            <w:tcW w:w="1077" w:type="dxa"/>
          </w:tcPr>
          <w:p w:rsidR="00232502" w:rsidRDefault="00232502" w:rsidP="00232502">
            <w:pPr>
              <w:pStyle w:val="ConsPlusNormal"/>
              <w:jc w:val="center"/>
            </w:pPr>
            <w:r>
              <w:t>2.4.27</w:t>
            </w:r>
          </w:p>
        </w:tc>
        <w:tc>
          <w:tcPr>
            <w:tcW w:w="7994" w:type="dxa"/>
          </w:tcPr>
          <w:p w:rsidR="00232502" w:rsidRDefault="00232502" w:rsidP="00232502">
            <w:pPr>
              <w:pStyle w:val="ConsPlusNormal"/>
              <w:jc w:val="both"/>
            </w:pPr>
            <w:r>
              <w:t>Неличные формы глагола - инфинитив, герундий, причастие (</w:t>
            </w:r>
            <w:proofErr w:type="spellStart"/>
            <w:r>
              <w:t>Participle</w:t>
            </w:r>
            <w:proofErr w:type="spellEnd"/>
            <w:r>
              <w:t xml:space="preserve"> I и </w:t>
            </w:r>
            <w:proofErr w:type="spellStart"/>
            <w:r>
              <w:t>Participle</w:t>
            </w:r>
            <w:proofErr w:type="spellEnd"/>
            <w:r>
              <w:t xml:space="preserve"> II), причастия в функции определения (</w:t>
            </w:r>
            <w:proofErr w:type="spellStart"/>
            <w:r>
              <w:t>Participle</w:t>
            </w:r>
            <w:proofErr w:type="spellEnd"/>
            <w:r>
              <w:t xml:space="preserve"> I - a </w:t>
            </w:r>
            <w:proofErr w:type="spellStart"/>
            <w:r>
              <w:t>playing</w:t>
            </w:r>
            <w:proofErr w:type="spellEnd"/>
            <w:r>
              <w:t xml:space="preserve"> </w:t>
            </w:r>
            <w:proofErr w:type="spellStart"/>
            <w:r>
              <w:t>child</w:t>
            </w:r>
            <w:proofErr w:type="spellEnd"/>
            <w:r>
              <w:t xml:space="preserve">, </w:t>
            </w:r>
            <w:proofErr w:type="spellStart"/>
            <w:r>
              <w:t>Participle</w:t>
            </w:r>
            <w:proofErr w:type="spellEnd"/>
            <w:r>
              <w:t xml:space="preserve"> II - a </w:t>
            </w:r>
            <w:proofErr w:type="spellStart"/>
            <w:r>
              <w:t>written</w:t>
            </w:r>
            <w:proofErr w:type="spellEnd"/>
            <w:r>
              <w:t xml:space="preserve"> </w:t>
            </w:r>
            <w:proofErr w:type="spellStart"/>
            <w:r>
              <w:t>text</w:t>
            </w:r>
            <w:proofErr w:type="spellEnd"/>
            <w:r>
              <w:t>)</w:t>
            </w:r>
          </w:p>
        </w:tc>
      </w:tr>
      <w:tr w:rsidR="00232502" w:rsidTr="00232502">
        <w:tc>
          <w:tcPr>
            <w:tcW w:w="1077" w:type="dxa"/>
          </w:tcPr>
          <w:p w:rsidR="00232502" w:rsidRDefault="00232502" w:rsidP="00232502">
            <w:pPr>
              <w:pStyle w:val="ConsPlusNormal"/>
              <w:jc w:val="center"/>
            </w:pPr>
            <w:r>
              <w:t>2.4.28</w:t>
            </w:r>
          </w:p>
        </w:tc>
        <w:tc>
          <w:tcPr>
            <w:tcW w:w="7994" w:type="dxa"/>
          </w:tcPr>
          <w:p w:rsidR="00232502" w:rsidRDefault="00232502" w:rsidP="00232502">
            <w:pPr>
              <w:pStyle w:val="ConsPlusNormal"/>
              <w:jc w:val="both"/>
            </w:pPr>
            <w:r>
              <w:t>Определенный, неопределенный и нулевой артикли</w:t>
            </w:r>
          </w:p>
        </w:tc>
      </w:tr>
      <w:tr w:rsidR="00232502" w:rsidTr="00232502">
        <w:tc>
          <w:tcPr>
            <w:tcW w:w="1077" w:type="dxa"/>
          </w:tcPr>
          <w:p w:rsidR="00232502" w:rsidRDefault="00232502" w:rsidP="00232502">
            <w:pPr>
              <w:pStyle w:val="ConsPlusNormal"/>
              <w:jc w:val="center"/>
            </w:pPr>
            <w:r>
              <w:t>2.4.29</w:t>
            </w:r>
          </w:p>
        </w:tc>
        <w:tc>
          <w:tcPr>
            <w:tcW w:w="7994" w:type="dxa"/>
          </w:tcPr>
          <w:p w:rsidR="00232502" w:rsidRDefault="00232502" w:rsidP="00232502">
            <w:pPr>
              <w:pStyle w:val="ConsPlusNormal"/>
              <w:jc w:val="both"/>
            </w:pPr>
            <w:r>
              <w:t>Имена существительные во множественном числе, образованные по правилу и исключения</w:t>
            </w:r>
          </w:p>
        </w:tc>
      </w:tr>
      <w:tr w:rsidR="00232502" w:rsidTr="00232502">
        <w:tc>
          <w:tcPr>
            <w:tcW w:w="1077" w:type="dxa"/>
          </w:tcPr>
          <w:p w:rsidR="00232502" w:rsidRDefault="00232502" w:rsidP="00232502">
            <w:pPr>
              <w:pStyle w:val="ConsPlusNormal"/>
              <w:jc w:val="center"/>
            </w:pPr>
            <w:r>
              <w:t>2.4.30</w:t>
            </w:r>
          </w:p>
        </w:tc>
        <w:tc>
          <w:tcPr>
            <w:tcW w:w="7994" w:type="dxa"/>
          </w:tcPr>
          <w:p w:rsidR="00232502" w:rsidRDefault="00232502" w:rsidP="00232502">
            <w:pPr>
              <w:pStyle w:val="ConsPlusNormal"/>
              <w:jc w:val="both"/>
            </w:pPr>
            <w:r>
              <w:t>Неисчисляемые имена существительные, имеющие форму только множественного числа</w:t>
            </w:r>
          </w:p>
        </w:tc>
      </w:tr>
      <w:tr w:rsidR="00232502" w:rsidTr="00232502">
        <w:tc>
          <w:tcPr>
            <w:tcW w:w="1077" w:type="dxa"/>
          </w:tcPr>
          <w:p w:rsidR="00232502" w:rsidRDefault="00232502" w:rsidP="00232502">
            <w:pPr>
              <w:pStyle w:val="ConsPlusNormal"/>
              <w:jc w:val="center"/>
            </w:pPr>
            <w:r>
              <w:t>2.4.31</w:t>
            </w:r>
          </w:p>
        </w:tc>
        <w:tc>
          <w:tcPr>
            <w:tcW w:w="7994" w:type="dxa"/>
          </w:tcPr>
          <w:p w:rsidR="00232502" w:rsidRDefault="00232502" w:rsidP="00232502">
            <w:pPr>
              <w:pStyle w:val="ConsPlusNormal"/>
              <w:jc w:val="both"/>
            </w:pPr>
            <w:r>
              <w:t>Притяжательный падеж имен существительных</w:t>
            </w:r>
          </w:p>
        </w:tc>
      </w:tr>
      <w:tr w:rsidR="00232502" w:rsidTr="00232502">
        <w:tc>
          <w:tcPr>
            <w:tcW w:w="1077" w:type="dxa"/>
          </w:tcPr>
          <w:p w:rsidR="00232502" w:rsidRDefault="00232502" w:rsidP="00232502">
            <w:pPr>
              <w:pStyle w:val="ConsPlusNormal"/>
              <w:jc w:val="center"/>
            </w:pPr>
            <w:r>
              <w:lastRenderedPageBreak/>
              <w:t>2.4.32</w:t>
            </w:r>
          </w:p>
        </w:tc>
        <w:tc>
          <w:tcPr>
            <w:tcW w:w="7994" w:type="dxa"/>
          </w:tcPr>
          <w:p w:rsidR="00232502" w:rsidRDefault="00232502" w:rsidP="00232502">
            <w:pPr>
              <w:pStyle w:val="ConsPlusNormal"/>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232502" w:rsidTr="00232502">
        <w:tc>
          <w:tcPr>
            <w:tcW w:w="1077" w:type="dxa"/>
          </w:tcPr>
          <w:p w:rsidR="00232502" w:rsidRDefault="00232502" w:rsidP="00232502">
            <w:pPr>
              <w:pStyle w:val="ConsPlusNormal"/>
              <w:jc w:val="center"/>
            </w:pPr>
            <w:r>
              <w:t>2.4.33</w:t>
            </w:r>
          </w:p>
        </w:tc>
        <w:tc>
          <w:tcPr>
            <w:tcW w:w="7994" w:type="dxa"/>
          </w:tcPr>
          <w:p w:rsidR="00232502" w:rsidRDefault="00232502" w:rsidP="00232502">
            <w:pPr>
              <w:pStyle w:val="ConsPlusNormal"/>
              <w:jc w:val="both"/>
            </w:pPr>
            <w:r>
              <w:t>Порядок следования нескольких прилагательных (мнение - размер - возраст - цвет - происхождение)</w:t>
            </w:r>
          </w:p>
        </w:tc>
      </w:tr>
      <w:tr w:rsidR="00232502" w:rsidRPr="00B87A9A" w:rsidTr="00232502">
        <w:tc>
          <w:tcPr>
            <w:tcW w:w="1077" w:type="dxa"/>
          </w:tcPr>
          <w:p w:rsidR="00232502" w:rsidRDefault="00232502" w:rsidP="00232502">
            <w:pPr>
              <w:pStyle w:val="ConsPlusNormal"/>
              <w:jc w:val="center"/>
            </w:pPr>
            <w:r>
              <w:t>2.4.34</w:t>
            </w:r>
          </w:p>
        </w:tc>
        <w:tc>
          <w:tcPr>
            <w:tcW w:w="7994" w:type="dxa"/>
          </w:tcPr>
          <w:p w:rsidR="00232502" w:rsidRPr="00B42169" w:rsidRDefault="00232502" w:rsidP="00232502">
            <w:pPr>
              <w:pStyle w:val="ConsPlusNormal"/>
              <w:jc w:val="both"/>
              <w:rPr>
                <w:lang w:val="en-US"/>
              </w:rPr>
            </w:pPr>
            <w:r>
              <w:t>Слова</w:t>
            </w:r>
            <w:r w:rsidRPr="00B42169">
              <w:rPr>
                <w:lang w:val="en-US"/>
              </w:rPr>
              <w:t xml:space="preserve">, </w:t>
            </w:r>
            <w:r>
              <w:t>выражающие</w:t>
            </w:r>
            <w:r w:rsidRPr="00B42169">
              <w:rPr>
                <w:lang w:val="en-US"/>
              </w:rPr>
              <w:t xml:space="preserve"> </w:t>
            </w:r>
            <w:r>
              <w:t>количество</w:t>
            </w:r>
            <w:r w:rsidRPr="00B42169">
              <w:rPr>
                <w:lang w:val="en-US"/>
              </w:rPr>
              <w:t xml:space="preserve"> (many/much, little/a little, few/a few, a lot of)</w:t>
            </w:r>
          </w:p>
        </w:tc>
      </w:tr>
      <w:tr w:rsidR="00232502" w:rsidTr="00232502">
        <w:tc>
          <w:tcPr>
            <w:tcW w:w="1077" w:type="dxa"/>
          </w:tcPr>
          <w:p w:rsidR="00232502" w:rsidRDefault="00232502" w:rsidP="00232502">
            <w:pPr>
              <w:pStyle w:val="ConsPlusNormal"/>
              <w:jc w:val="center"/>
            </w:pPr>
            <w:r>
              <w:t>2.4.35</w:t>
            </w:r>
          </w:p>
        </w:tc>
        <w:tc>
          <w:tcPr>
            <w:tcW w:w="7994" w:type="dxa"/>
          </w:tcPr>
          <w:p w:rsidR="00232502" w:rsidRDefault="00232502" w:rsidP="00232502">
            <w:pPr>
              <w:pStyle w:val="ConsPlusNormal"/>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w:t>
            </w:r>
            <w:proofErr w:type="spellStart"/>
            <w:r>
              <w:t>etc</w:t>
            </w:r>
            <w:proofErr w:type="spellEnd"/>
            <w:r>
              <w:t>.)</w:t>
            </w:r>
          </w:p>
        </w:tc>
      </w:tr>
      <w:tr w:rsidR="00232502" w:rsidTr="00232502">
        <w:tc>
          <w:tcPr>
            <w:tcW w:w="1077" w:type="dxa"/>
          </w:tcPr>
          <w:p w:rsidR="00232502" w:rsidRDefault="00232502" w:rsidP="00232502">
            <w:pPr>
              <w:pStyle w:val="ConsPlusNormal"/>
              <w:jc w:val="center"/>
            </w:pPr>
            <w:r>
              <w:t>2.4.36</w:t>
            </w:r>
          </w:p>
        </w:tc>
        <w:tc>
          <w:tcPr>
            <w:tcW w:w="7994" w:type="dxa"/>
          </w:tcPr>
          <w:p w:rsidR="00232502" w:rsidRDefault="00232502" w:rsidP="00232502">
            <w:pPr>
              <w:pStyle w:val="ConsPlusNormal"/>
              <w:jc w:val="both"/>
            </w:pPr>
            <w:r>
              <w:t>Количественные и порядковые числительные</w:t>
            </w:r>
          </w:p>
        </w:tc>
      </w:tr>
      <w:tr w:rsidR="00232502" w:rsidTr="00232502">
        <w:tc>
          <w:tcPr>
            <w:tcW w:w="1077" w:type="dxa"/>
          </w:tcPr>
          <w:p w:rsidR="00232502" w:rsidRDefault="00232502" w:rsidP="00232502">
            <w:pPr>
              <w:pStyle w:val="ConsPlusNormal"/>
              <w:jc w:val="center"/>
            </w:pPr>
            <w:r>
              <w:t>2.4.37</w:t>
            </w:r>
          </w:p>
        </w:tc>
        <w:tc>
          <w:tcPr>
            <w:tcW w:w="7994" w:type="dxa"/>
          </w:tcPr>
          <w:p w:rsidR="00232502" w:rsidRDefault="00232502" w:rsidP="00232502">
            <w:pPr>
              <w:pStyle w:val="ConsPlusNormal"/>
              <w:jc w:val="both"/>
            </w:pPr>
            <w:r>
              <w:t>Предлоги места, времени, направления; предлоги, употребляемые с глаголами в страдательном залоге</w:t>
            </w:r>
          </w:p>
        </w:tc>
      </w:tr>
      <w:tr w:rsidR="00232502" w:rsidTr="00232502">
        <w:tc>
          <w:tcPr>
            <w:tcW w:w="1077" w:type="dxa"/>
          </w:tcPr>
          <w:p w:rsidR="00232502" w:rsidRDefault="00232502" w:rsidP="00232502">
            <w:pPr>
              <w:pStyle w:val="ConsPlusNormal"/>
              <w:jc w:val="center"/>
            </w:pPr>
            <w:r>
              <w:t>3</w:t>
            </w:r>
          </w:p>
        </w:tc>
        <w:tc>
          <w:tcPr>
            <w:tcW w:w="7994" w:type="dxa"/>
          </w:tcPr>
          <w:p w:rsidR="00232502" w:rsidRDefault="00232502" w:rsidP="00232502">
            <w:pPr>
              <w:pStyle w:val="ConsPlusNormal"/>
              <w:jc w:val="both"/>
            </w:pPr>
            <w:r>
              <w:t>Социокультурные знания и умения</w:t>
            </w:r>
          </w:p>
        </w:tc>
      </w:tr>
      <w:tr w:rsidR="00232502" w:rsidTr="00232502">
        <w:tc>
          <w:tcPr>
            <w:tcW w:w="1077" w:type="dxa"/>
          </w:tcPr>
          <w:p w:rsidR="00232502" w:rsidRDefault="00232502" w:rsidP="00232502">
            <w:pPr>
              <w:pStyle w:val="ConsPlusNormal"/>
              <w:jc w:val="center"/>
            </w:pPr>
            <w:r>
              <w:t>3.1</w:t>
            </w:r>
          </w:p>
        </w:tc>
        <w:tc>
          <w:tcPr>
            <w:tcW w:w="7994" w:type="dxa"/>
          </w:tcPr>
          <w:p w:rsidR="00232502" w:rsidRDefault="00232502" w:rsidP="00232502">
            <w:pPr>
              <w:pStyle w:val="ConsPlusNormal"/>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232502" w:rsidTr="00232502">
        <w:tc>
          <w:tcPr>
            <w:tcW w:w="1077" w:type="dxa"/>
          </w:tcPr>
          <w:p w:rsidR="00232502" w:rsidRDefault="00232502" w:rsidP="00232502">
            <w:pPr>
              <w:pStyle w:val="ConsPlusNormal"/>
              <w:jc w:val="center"/>
            </w:pPr>
            <w:r>
              <w:t>3.2</w:t>
            </w:r>
          </w:p>
        </w:tc>
        <w:tc>
          <w:tcPr>
            <w:tcW w:w="7994" w:type="dxa"/>
          </w:tcPr>
          <w:p w:rsidR="00232502" w:rsidRDefault="00232502" w:rsidP="00232502">
            <w:pPr>
              <w:pStyle w:val="ConsPlusNormal"/>
              <w:jc w:val="both"/>
            </w:pPr>
            <w: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232502" w:rsidTr="00232502">
        <w:tc>
          <w:tcPr>
            <w:tcW w:w="1077" w:type="dxa"/>
          </w:tcPr>
          <w:p w:rsidR="00232502" w:rsidRDefault="00232502" w:rsidP="00232502">
            <w:pPr>
              <w:pStyle w:val="ConsPlusNormal"/>
              <w:jc w:val="center"/>
            </w:pPr>
            <w:r>
              <w:t>3.3</w:t>
            </w:r>
          </w:p>
        </w:tc>
        <w:tc>
          <w:tcPr>
            <w:tcW w:w="7994" w:type="dxa"/>
          </w:tcPr>
          <w:p w:rsidR="00232502" w:rsidRDefault="00232502" w:rsidP="00232502">
            <w:pPr>
              <w:pStyle w:val="ConsPlusNormal"/>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232502" w:rsidTr="00232502">
        <w:tc>
          <w:tcPr>
            <w:tcW w:w="1077" w:type="dxa"/>
          </w:tcPr>
          <w:p w:rsidR="00232502" w:rsidRDefault="00232502" w:rsidP="00232502">
            <w:pPr>
              <w:pStyle w:val="ConsPlusNormal"/>
              <w:jc w:val="center"/>
            </w:pPr>
            <w:r>
              <w:t>3.4</w:t>
            </w:r>
          </w:p>
        </w:tc>
        <w:tc>
          <w:tcPr>
            <w:tcW w:w="7994" w:type="dxa"/>
          </w:tcPr>
          <w:p w:rsidR="00232502" w:rsidRDefault="00232502" w:rsidP="00232502">
            <w:pPr>
              <w:pStyle w:val="ConsPlusNormal"/>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232502" w:rsidTr="00232502">
        <w:tc>
          <w:tcPr>
            <w:tcW w:w="1077" w:type="dxa"/>
          </w:tcPr>
          <w:p w:rsidR="00232502" w:rsidRDefault="00232502" w:rsidP="00232502">
            <w:pPr>
              <w:pStyle w:val="ConsPlusNormal"/>
              <w:jc w:val="center"/>
            </w:pPr>
            <w:r>
              <w:t>3.5</w:t>
            </w:r>
          </w:p>
        </w:tc>
        <w:tc>
          <w:tcPr>
            <w:tcW w:w="7994" w:type="dxa"/>
          </w:tcPr>
          <w:p w:rsidR="00232502" w:rsidRDefault="00232502" w:rsidP="00232502">
            <w:pPr>
              <w:pStyle w:val="ConsPlusNormal"/>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32502" w:rsidTr="00232502">
        <w:tc>
          <w:tcPr>
            <w:tcW w:w="1077" w:type="dxa"/>
          </w:tcPr>
          <w:p w:rsidR="00232502" w:rsidRDefault="00232502" w:rsidP="00232502">
            <w:pPr>
              <w:pStyle w:val="ConsPlusNormal"/>
              <w:jc w:val="center"/>
            </w:pPr>
            <w:r>
              <w:t>4</w:t>
            </w:r>
          </w:p>
        </w:tc>
        <w:tc>
          <w:tcPr>
            <w:tcW w:w="7994" w:type="dxa"/>
          </w:tcPr>
          <w:p w:rsidR="00232502" w:rsidRDefault="00232502" w:rsidP="00232502">
            <w:pPr>
              <w:pStyle w:val="ConsPlusNormal"/>
              <w:jc w:val="both"/>
            </w:pPr>
            <w:r>
              <w:t>Компенсаторные умения</w:t>
            </w:r>
          </w:p>
        </w:tc>
      </w:tr>
      <w:tr w:rsidR="00232502" w:rsidTr="00232502">
        <w:tc>
          <w:tcPr>
            <w:tcW w:w="1077" w:type="dxa"/>
          </w:tcPr>
          <w:p w:rsidR="00232502" w:rsidRDefault="00232502" w:rsidP="00232502">
            <w:pPr>
              <w:pStyle w:val="ConsPlusNormal"/>
              <w:jc w:val="center"/>
            </w:pPr>
            <w:r>
              <w:t>4.1</w:t>
            </w:r>
          </w:p>
        </w:tc>
        <w:tc>
          <w:tcPr>
            <w:tcW w:w="7994" w:type="dxa"/>
          </w:tcPr>
          <w:p w:rsidR="00232502" w:rsidRDefault="00232502" w:rsidP="00232502">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32502" w:rsidTr="00232502">
        <w:tc>
          <w:tcPr>
            <w:tcW w:w="1077" w:type="dxa"/>
          </w:tcPr>
          <w:p w:rsidR="00232502" w:rsidRDefault="00232502" w:rsidP="00232502">
            <w:pPr>
              <w:pStyle w:val="ConsPlusNormal"/>
              <w:jc w:val="center"/>
            </w:pPr>
            <w:r>
              <w:t>4.2</w:t>
            </w:r>
          </w:p>
        </w:tc>
        <w:tc>
          <w:tcPr>
            <w:tcW w:w="7994" w:type="dxa"/>
          </w:tcPr>
          <w:p w:rsidR="00232502" w:rsidRDefault="00232502" w:rsidP="00232502">
            <w:pPr>
              <w:pStyle w:val="ConsPlusNormal"/>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232502" w:rsidRDefault="00232502" w:rsidP="00232502">
      <w:pPr>
        <w:pStyle w:val="ConsPlusNormal"/>
        <w:spacing w:before="200"/>
        <w:jc w:val="right"/>
      </w:pPr>
      <w:r>
        <w:t>";</w:t>
      </w:r>
    </w:p>
    <w:p w:rsidR="00232502" w:rsidRDefault="00232502" w:rsidP="00232502">
      <w:pPr>
        <w:pStyle w:val="ConsPlusNormal"/>
        <w:jc w:val="both"/>
      </w:pPr>
    </w:p>
    <w:p w:rsidR="00232502" w:rsidRDefault="00232502" w:rsidP="00232502">
      <w:pPr>
        <w:pStyle w:val="ConsPlusNormal"/>
        <w:ind w:firstLine="540"/>
        <w:jc w:val="both"/>
      </w:pPr>
      <w:r>
        <w:t xml:space="preserve">93) </w:t>
      </w:r>
      <w:hyperlink r:id="rId1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97</w:t>
        </w:r>
      </w:hyperlink>
      <w:r>
        <w:t xml:space="preserve"> дополнить подпунктом 97.9 следующего содержания:</w:t>
      </w:r>
    </w:p>
    <w:p w:rsidR="00232502" w:rsidRDefault="00232502" w:rsidP="00232502">
      <w:pPr>
        <w:pStyle w:val="ConsPlusNormal"/>
        <w:spacing w:before="200"/>
        <w:ind w:firstLine="540"/>
        <w:jc w:val="both"/>
      </w:pPr>
      <w:r>
        <w:t xml:space="preserve">"97.9. Для проведения единого государственного экзамена </w:t>
      </w:r>
      <w:proofErr w:type="gramStart"/>
      <w:r>
        <w:t>по иностранному</w:t>
      </w:r>
      <w:proofErr w:type="gramEnd"/>
      <w:r>
        <w:t xml:space="preserve">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32502" w:rsidRDefault="00232502" w:rsidP="00232502">
      <w:pPr>
        <w:pStyle w:val="ConsPlusNormal"/>
        <w:jc w:val="both"/>
      </w:pPr>
    </w:p>
    <w:p w:rsidR="00232502" w:rsidRDefault="00232502" w:rsidP="00232502">
      <w:pPr>
        <w:pStyle w:val="ConsPlusNormal"/>
        <w:jc w:val="right"/>
      </w:pPr>
      <w:r>
        <w:lastRenderedPageBreak/>
        <w:t>Таблица 6.4</w:t>
      </w:r>
    </w:p>
    <w:p w:rsidR="00232502" w:rsidRDefault="00232502" w:rsidP="00232502">
      <w:pPr>
        <w:pStyle w:val="ConsPlusNormal"/>
        <w:jc w:val="both"/>
      </w:pPr>
    </w:p>
    <w:p w:rsidR="00232502" w:rsidRDefault="00232502" w:rsidP="00232502">
      <w:pPr>
        <w:pStyle w:val="ConsPlusNormal"/>
        <w:jc w:val="center"/>
      </w:pPr>
      <w:r>
        <w:t xml:space="preserve">Проверяемые на ЕГЭ </w:t>
      </w:r>
      <w:proofErr w:type="gramStart"/>
      <w:r>
        <w:t>по иностранному</w:t>
      </w:r>
      <w:proofErr w:type="gramEnd"/>
      <w:r>
        <w:t xml:space="preserve"> (английскому) языку</w:t>
      </w:r>
    </w:p>
    <w:p w:rsidR="00232502" w:rsidRDefault="00232502" w:rsidP="00232502">
      <w:pPr>
        <w:pStyle w:val="ConsPlusNormal"/>
        <w:jc w:val="center"/>
      </w:pPr>
      <w:r>
        <w:t>требования к результатам освоения основной образовательной</w:t>
      </w:r>
    </w:p>
    <w:p w:rsidR="00232502" w:rsidRDefault="00232502" w:rsidP="00232502">
      <w:pPr>
        <w:pStyle w:val="ConsPlusNormal"/>
        <w:jc w:val="center"/>
      </w:pPr>
      <w:r>
        <w:t>программы среднего общего образования</w:t>
      </w:r>
    </w:p>
    <w:p w:rsidR="00232502" w:rsidRDefault="00232502" w:rsidP="002325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32502" w:rsidTr="00232502">
        <w:tc>
          <w:tcPr>
            <w:tcW w:w="1701" w:type="dxa"/>
          </w:tcPr>
          <w:p w:rsidR="00232502" w:rsidRDefault="00232502" w:rsidP="00232502">
            <w:pPr>
              <w:pStyle w:val="ConsPlusNormal"/>
              <w:jc w:val="center"/>
            </w:pPr>
            <w:r>
              <w:t>Код проверяемого требования</w:t>
            </w:r>
          </w:p>
        </w:tc>
        <w:tc>
          <w:tcPr>
            <w:tcW w:w="7370" w:type="dxa"/>
          </w:tcPr>
          <w:p w:rsidR="00232502" w:rsidRDefault="00232502" w:rsidP="00232502">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232502" w:rsidTr="00232502">
        <w:tc>
          <w:tcPr>
            <w:tcW w:w="1701" w:type="dxa"/>
          </w:tcPr>
          <w:p w:rsidR="00232502" w:rsidRDefault="00232502" w:rsidP="00232502">
            <w:pPr>
              <w:pStyle w:val="ConsPlusNormal"/>
            </w:pPr>
          </w:p>
        </w:tc>
        <w:tc>
          <w:tcPr>
            <w:tcW w:w="7370" w:type="dxa"/>
          </w:tcPr>
          <w:p w:rsidR="00232502" w:rsidRDefault="00232502" w:rsidP="00232502">
            <w:pPr>
              <w:pStyle w:val="ConsPlusNormal"/>
              <w:jc w:val="both"/>
            </w:pPr>
            <w: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232502" w:rsidTr="00232502">
        <w:tc>
          <w:tcPr>
            <w:tcW w:w="1701" w:type="dxa"/>
          </w:tcPr>
          <w:p w:rsidR="00232502" w:rsidRDefault="00232502" w:rsidP="00232502">
            <w:pPr>
              <w:pStyle w:val="ConsPlusNormal"/>
              <w:jc w:val="center"/>
            </w:pPr>
            <w:r>
              <w:t>1</w:t>
            </w:r>
          </w:p>
        </w:tc>
        <w:tc>
          <w:tcPr>
            <w:tcW w:w="7370" w:type="dxa"/>
          </w:tcPr>
          <w:p w:rsidR="00232502" w:rsidRDefault="00232502" w:rsidP="00232502">
            <w:pPr>
              <w:pStyle w:val="ConsPlusNormal"/>
              <w:jc w:val="both"/>
            </w:pPr>
            <w: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232502" w:rsidTr="00232502">
        <w:tc>
          <w:tcPr>
            <w:tcW w:w="1701" w:type="dxa"/>
          </w:tcPr>
          <w:p w:rsidR="00232502" w:rsidRDefault="00232502" w:rsidP="00232502">
            <w:pPr>
              <w:pStyle w:val="ConsPlusNormal"/>
              <w:jc w:val="center"/>
            </w:pPr>
            <w:r>
              <w:t>1.1</w:t>
            </w:r>
          </w:p>
        </w:tc>
        <w:tc>
          <w:tcPr>
            <w:tcW w:w="7370" w:type="dxa"/>
          </w:tcPr>
          <w:p w:rsidR="00232502" w:rsidRDefault="00232502" w:rsidP="00232502">
            <w:pPr>
              <w:pStyle w:val="ConsPlusNormal"/>
              <w:jc w:val="both"/>
            </w:pPr>
            <w:r>
              <w:t>Говорение</w:t>
            </w:r>
          </w:p>
        </w:tc>
      </w:tr>
      <w:tr w:rsidR="00232502" w:rsidTr="00232502">
        <w:tc>
          <w:tcPr>
            <w:tcW w:w="1701" w:type="dxa"/>
          </w:tcPr>
          <w:p w:rsidR="00232502" w:rsidRDefault="00232502" w:rsidP="00232502">
            <w:pPr>
              <w:pStyle w:val="ConsPlusNormal"/>
              <w:jc w:val="center"/>
            </w:pPr>
            <w:r>
              <w:t>1.1.1</w:t>
            </w:r>
          </w:p>
        </w:tc>
        <w:tc>
          <w:tcPr>
            <w:tcW w:w="7370" w:type="dxa"/>
          </w:tcPr>
          <w:p w:rsidR="00232502" w:rsidRDefault="00232502" w:rsidP="00232502">
            <w:pPr>
              <w:pStyle w:val="ConsPlusNormal"/>
              <w:jc w:val="both"/>
            </w:pPr>
            <w: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232502" w:rsidTr="00232502">
        <w:tc>
          <w:tcPr>
            <w:tcW w:w="1701" w:type="dxa"/>
          </w:tcPr>
          <w:p w:rsidR="00232502" w:rsidRDefault="00232502" w:rsidP="00232502">
            <w:pPr>
              <w:pStyle w:val="ConsPlusNormal"/>
              <w:jc w:val="center"/>
            </w:pPr>
            <w:r>
              <w:t>1.1.2</w:t>
            </w:r>
          </w:p>
        </w:tc>
        <w:tc>
          <w:tcPr>
            <w:tcW w:w="7370" w:type="dxa"/>
          </w:tcPr>
          <w:p w:rsidR="00232502" w:rsidRDefault="00232502" w:rsidP="00232502">
            <w:pPr>
              <w:pStyle w:val="ConsPlusNormal"/>
              <w:jc w:val="both"/>
            </w:pPr>
            <w: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232502" w:rsidTr="00232502">
        <w:tc>
          <w:tcPr>
            <w:tcW w:w="1701" w:type="dxa"/>
          </w:tcPr>
          <w:p w:rsidR="00232502" w:rsidRDefault="00232502" w:rsidP="00232502">
            <w:pPr>
              <w:pStyle w:val="ConsPlusNormal"/>
              <w:jc w:val="center"/>
            </w:pPr>
            <w:r>
              <w:t>1.2</w:t>
            </w:r>
          </w:p>
        </w:tc>
        <w:tc>
          <w:tcPr>
            <w:tcW w:w="7370" w:type="dxa"/>
          </w:tcPr>
          <w:p w:rsidR="00232502" w:rsidRDefault="00232502" w:rsidP="00232502">
            <w:pPr>
              <w:pStyle w:val="ConsPlusNormal"/>
              <w:jc w:val="both"/>
            </w:pPr>
            <w:r>
              <w:t>Аудирование</w:t>
            </w:r>
          </w:p>
        </w:tc>
      </w:tr>
      <w:tr w:rsidR="00232502" w:rsidTr="00232502">
        <w:tc>
          <w:tcPr>
            <w:tcW w:w="1701" w:type="dxa"/>
          </w:tcPr>
          <w:p w:rsidR="00232502" w:rsidRDefault="00232502" w:rsidP="00232502">
            <w:pPr>
              <w:pStyle w:val="ConsPlusNormal"/>
              <w:jc w:val="center"/>
            </w:pPr>
            <w:r>
              <w:t>1.2.1</w:t>
            </w:r>
          </w:p>
        </w:tc>
        <w:tc>
          <w:tcPr>
            <w:tcW w:w="7370" w:type="dxa"/>
          </w:tcPr>
          <w:p w:rsidR="00232502" w:rsidRDefault="00232502" w:rsidP="00232502">
            <w:pPr>
              <w:pStyle w:val="ConsPlusNormal"/>
              <w:jc w:val="both"/>
            </w:pPr>
            <w: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232502" w:rsidTr="00232502">
        <w:tc>
          <w:tcPr>
            <w:tcW w:w="1701" w:type="dxa"/>
          </w:tcPr>
          <w:p w:rsidR="00232502" w:rsidRDefault="00232502" w:rsidP="00232502">
            <w:pPr>
              <w:pStyle w:val="ConsPlusNormal"/>
              <w:jc w:val="center"/>
            </w:pPr>
            <w:r>
              <w:t>1.2.2</w:t>
            </w:r>
          </w:p>
        </w:tc>
        <w:tc>
          <w:tcPr>
            <w:tcW w:w="7370" w:type="dxa"/>
          </w:tcPr>
          <w:p w:rsidR="00232502" w:rsidRDefault="00232502" w:rsidP="00232502">
            <w:pPr>
              <w:pStyle w:val="ConsPlusNormal"/>
              <w:jc w:val="both"/>
            </w:pPr>
            <w: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232502" w:rsidTr="00232502">
        <w:tc>
          <w:tcPr>
            <w:tcW w:w="1701" w:type="dxa"/>
          </w:tcPr>
          <w:p w:rsidR="00232502" w:rsidRDefault="00232502" w:rsidP="00232502">
            <w:pPr>
              <w:pStyle w:val="ConsPlusNormal"/>
              <w:jc w:val="center"/>
            </w:pPr>
            <w:r>
              <w:lastRenderedPageBreak/>
              <w:t>1.2.3</w:t>
            </w:r>
          </w:p>
        </w:tc>
        <w:tc>
          <w:tcPr>
            <w:tcW w:w="7370" w:type="dxa"/>
          </w:tcPr>
          <w:p w:rsidR="00232502" w:rsidRDefault="00232502" w:rsidP="00232502">
            <w:pPr>
              <w:pStyle w:val="ConsPlusNormal"/>
              <w:jc w:val="both"/>
            </w:pPr>
            <w: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232502" w:rsidTr="00232502">
        <w:tc>
          <w:tcPr>
            <w:tcW w:w="1701" w:type="dxa"/>
          </w:tcPr>
          <w:p w:rsidR="00232502" w:rsidRDefault="00232502" w:rsidP="00232502">
            <w:pPr>
              <w:pStyle w:val="ConsPlusNormal"/>
              <w:jc w:val="center"/>
            </w:pPr>
            <w:r>
              <w:t>1.3</w:t>
            </w:r>
          </w:p>
        </w:tc>
        <w:tc>
          <w:tcPr>
            <w:tcW w:w="7370" w:type="dxa"/>
          </w:tcPr>
          <w:p w:rsidR="00232502" w:rsidRDefault="00232502" w:rsidP="00232502">
            <w:pPr>
              <w:pStyle w:val="ConsPlusNormal"/>
              <w:jc w:val="both"/>
            </w:pPr>
            <w:r>
              <w:t>Смысловое чтение</w:t>
            </w:r>
          </w:p>
        </w:tc>
      </w:tr>
      <w:tr w:rsidR="00232502" w:rsidTr="00232502">
        <w:tc>
          <w:tcPr>
            <w:tcW w:w="1701" w:type="dxa"/>
          </w:tcPr>
          <w:p w:rsidR="00232502" w:rsidRDefault="00232502" w:rsidP="00232502">
            <w:pPr>
              <w:pStyle w:val="ConsPlusNormal"/>
              <w:jc w:val="center"/>
            </w:pPr>
            <w:r>
              <w:t>1.3.1</w:t>
            </w:r>
          </w:p>
        </w:tc>
        <w:tc>
          <w:tcPr>
            <w:tcW w:w="7370" w:type="dxa"/>
          </w:tcPr>
          <w:p w:rsidR="00232502" w:rsidRDefault="00232502" w:rsidP="00232502">
            <w:pPr>
              <w:pStyle w:val="ConsPlusNormal"/>
              <w:jc w:val="both"/>
            </w:pPr>
            <w: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232502" w:rsidTr="00232502">
        <w:tc>
          <w:tcPr>
            <w:tcW w:w="1701" w:type="dxa"/>
          </w:tcPr>
          <w:p w:rsidR="00232502" w:rsidRDefault="00232502" w:rsidP="00232502">
            <w:pPr>
              <w:pStyle w:val="ConsPlusNormal"/>
              <w:jc w:val="center"/>
            </w:pPr>
            <w:r>
              <w:t>1.3.2</w:t>
            </w:r>
          </w:p>
        </w:tc>
        <w:tc>
          <w:tcPr>
            <w:tcW w:w="7370" w:type="dxa"/>
          </w:tcPr>
          <w:p w:rsidR="00232502" w:rsidRDefault="00232502" w:rsidP="00232502">
            <w:pPr>
              <w:pStyle w:val="ConsPlusNormal"/>
              <w:jc w:val="both"/>
            </w:pPr>
            <w: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232502" w:rsidTr="00232502">
        <w:tc>
          <w:tcPr>
            <w:tcW w:w="1701" w:type="dxa"/>
          </w:tcPr>
          <w:p w:rsidR="00232502" w:rsidRDefault="00232502" w:rsidP="00232502">
            <w:pPr>
              <w:pStyle w:val="ConsPlusNormal"/>
              <w:jc w:val="center"/>
            </w:pPr>
            <w:r>
              <w:t>1.3.3</w:t>
            </w:r>
          </w:p>
        </w:tc>
        <w:tc>
          <w:tcPr>
            <w:tcW w:w="7370" w:type="dxa"/>
          </w:tcPr>
          <w:p w:rsidR="00232502" w:rsidRDefault="00232502" w:rsidP="00232502">
            <w:pPr>
              <w:pStyle w:val="ConsPlusNormal"/>
              <w:jc w:val="both"/>
            </w:pPr>
            <w: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232502" w:rsidTr="00232502">
        <w:tc>
          <w:tcPr>
            <w:tcW w:w="1701" w:type="dxa"/>
          </w:tcPr>
          <w:p w:rsidR="00232502" w:rsidRDefault="00232502" w:rsidP="00232502">
            <w:pPr>
              <w:pStyle w:val="ConsPlusNormal"/>
              <w:jc w:val="center"/>
            </w:pPr>
            <w:r>
              <w:t>1.3.4</w:t>
            </w:r>
          </w:p>
        </w:tc>
        <w:tc>
          <w:tcPr>
            <w:tcW w:w="7370" w:type="dxa"/>
          </w:tcPr>
          <w:p w:rsidR="00232502" w:rsidRDefault="00232502" w:rsidP="00232502">
            <w:pPr>
              <w:pStyle w:val="ConsPlusNormal"/>
              <w:jc w:val="both"/>
            </w:pPr>
            <w:r>
              <w:t xml:space="preserve">Читать </w:t>
            </w:r>
            <w:proofErr w:type="spellStart"/>
            <w:r>
              <w:t>несплошные</w:t>
            </w:r>
            <w:proofErr w:type="spellEnd"/>
            <w:r>
              <w:t xml:space="preserve"> тексты (таблицы, диаграммы, графики, инфографику) и понимать представленную в них информацию</w:t>
            </w:r>
          </w:p>
        </w:tc>
      </w:tr>
      <w:tr w:rsidR="00232502" w:rsidTr="00232502">
        <w:tc>
          <w:tcPr>
            <w:tcW w:w="1701" w:type="dxa"/>
          </w:tcPr>
          <w:p w:rsidR="00232502" w:rsidRDefault="00232502" w:rsidP="00232502">
            <w:pPr>
              <w:pStyle w:val="ConsPlusNormal"/>
              <w:jc w:val="center"/>
            </w:pPr>
            <w:r>
              <w:t>1.4</w:t>
            </w:r>
          </w:p>
        </w:tc>
        <w:tc>
          <w:tcPr>
            <w:tcW w:w="7370" w:type="dxa"/>
          </w:tcPr>
          <w:p w:rsidR="00232502" w:rsidRDefault="00232502" w:rsidP="00232502">
            <w:pPr>
              <w:pStyle w:val="ConsPlusNormal"/>
              <w:jc w:val="both"/>
            </w:pPr>
            <w:r>
              <w:t>Письменная речь</w:t>
            </w:r>
          </w:p>
        </w:tc>
      </w:tr>
      <w:tr w:rsidR="00232502" w:rsidTr="00232502">
        <w:tc>
          <w:tcPr>
            <w:tcW w:w="1701" w:type="dxa"/>
          </w:tcPr>
          <w:p w:rsidR="00232502" w:rsidRDefault="00232502" w:rsidP="00232502">
            <w:pPr>
              <w:pStyle w:val="ConsPlusNormal"/>
              <w:jc w:val="center"/>
            </w:pPr>
            <w:r>
              <w:t>1.4.1</w:t>
            </w:r>
          </w:p>
        </w:tc>
        <w:tc>
          <w:tcPr>
            <w:tcW w:w="7370" w:type="dxa"/>
          </w:tcPr>
          <w:p w:rsidR="00232502" w:rsidRDefault="00232502" w:rsidP="00232502">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232502" w:rsidTr="00232502">
        <w:tc>
          <w:tcPr>
            <w:tcW w:w="1701" w:type="dxa"/>
          </w:tcPr>
          <w:p w:rsidR="00232502" w:rsidRDefault="00232502" w:rsidP="00232502">
            <w:pPr>
              <w:pStyle w:val="ConsPlusNormal"/>
              <w:jc w:val="center"/>
            </w:pPr>
            <w:r>
              <w:t>1.4.2</w:t>
            </w:r>
          </w:p>
        </w:tc>
        <w:tc>
          <w:tcPr>
            <w:tcW w:w="7370" w:type="dxa"/>
          </w:tcPr>
          <w:p w:rsidR="00232502" w:rsidRDefault="00232502" w:rsidP="00232502">
            <w:pPr>
              <w:pStyle w:val="ConsPlusNormal"/>
              <w:jc w:val="both"/>
            </w:pPr>
            <w:r>
              <w:t>Писать электронное сообщение личного характера объемом до 140 слов, соблюдая принятый речевой этикет</w:t>
            </w:r>
          </w:p>
        </w:tc>
      </w:tr>
      <w:tr w:rsidR="00232502" w:rsidTr="00232502">
        <w:tc>
          <w:tcPr>
            <w:tcW w:w="1701" w:type="dxa"/>
          </w:tcPr>
          <w:p w:rsidR="00232502" w:rsidRDefault="00232502" w:rsidP="00232502">
            <w:pPr>
              <w:pStyle w:val="ConsPlusNormal"/>
              <w:jc w:val="center"/>
            </w:pPr>
            <w:r>
              <w:t>1.4.3</w:t>
            </w:r>
          </w:p>
        </w:tc>
        <w:tc>
          <w:tcPr>
            <w:tcW w:w="7370" w:type="dxa"/>
          </w:tcPr>
          <w:p w:rsidR="00232502" w:rsidRDefault="00232502" w:rsidP="00232502">
            <w:pPr>
              <w:pStyle w:val="ConsPlusNormal"/>
              <w:jc w:val="both"/>
            </w:pPr>
            <w: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232502" w:rsidTr="00232502">
        <w:tc>
          <w:tcPr>
            <w:tcW w:w="1701" w:type="dxa"/>
          </w:tcPr>
          <w:p w:rsidR="00232502" w:rsidRDefault="00232502" w:rsidP="00232502">
            <w:pPr>
              <w:pStyle w:val="ConsPlusNormal"/>
              <w:jc w:val="center"/>
            </w:pPr>
            <w:r>
              <w:t>1.4.4</w:t>
            </w:r>
          </w:p>
        </w:tc>
        <w:tc>
          <w:tcPr>
            <w:tcW w:w="7370" w:type="dxa"/>
          </w:tcPr>
          <w:p w:rsidR="00232502" w:rsidRDefault="00232502" w:rsidP="00232502">
            <w:pPr>
              <w:pStyle w:val="ConsPlusNormal"/>
              <w:jc w:val="both"/>
            </w:pPr>
            <w:r>
              <w:t>Представлять результаты выполненной проектной работы объемом до 180 слов</w:t>
            </w:r>
          </w:p>
        </w:tc>
      </w:tr>
      <w:tr w:rsidR="00232502" w:rsidTr="00232502">
        <w:tc>
          <w:tcPr>
            <w:tcW w:w="1701" w:type="dxa"/>
          </w:tcPr>
          <w:p w:rsidR="00232502" w:rsidRDefault="00232502" w:rsidP="00232502">
            <w:pPr>
              <w:pStyle w:val="ConsPlusNormal"/>
              <w:jc w:val="center"/>
            </w:pPr>
            <w:r>
              <w:t>1.4.5</w:t>
            </w:r>
          </w:p>
        </w:tc>
        <w:tc>
          <w:tcPr>
            <w:tcW w:w="7370" w:type="dxa"/>
          </w:tcPr>
          <w:p w:rsidR="00232502" w:rsidRDefault="00232502" w:rsidP="00232502">
            <w:pPr>
              <w:pStyle w:val="ConsPlusNormal"/>
              <w:jc w:val="both"/>
            </w:pPr>
            <w: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232502" w:rsidTr="00232502">
        <w:tc>
          <w:tcPr>
            <w:tcW w:w="1701" w:type="dxa"/>
          </w:tcPr>
          <w:p w:rsidR="00232502" w:rsidRDefault="00232502" w:rsidP="00232502">
            <w:pPr>
              <w:pStyle w:val="ConsPlusNormal"/>
              <w:jc w:val="center"/>
            </w:pPr>
            <w:r>
              <w:t>1.5</w:t>
            </w:r>
          </w:p>
        </w:tc>
        <w:tc>
          <w:tcPr>
            <w:tcW w:w="7370" w:type="dxa"/>
          </w:tcPr>
          <w:p w:rsidR="00232502" w:rsidRDefault="00232502" w:rsidP="00232502">
            <w:pPr>
              <w:pStyle w:val="ConsPlusNormal"/>
              <w:jc w:val="both"/>
            </w:pPr>
            <w:r>
              <w:t>Перевод</w:t>
            </w:r>
          </w:p>
        </w:tc>
      </w:tr>
      <w:tr w:rsidR="00232502" w:rsidTr="00232502">
        <w:tc>
          <w:tcPr>
            <w:tcW w:w="1701" w:type="dxa"/>
          </w:tcPr>
          <w:p w:rsidR="00232502" w:rsidRDefault="00232502" w:rsidP="00232502">
            <w:pPr>
              <w:pStyle w:val="ConsPlusNormal"/>
              <w:jc w:val="center"/>
            </w:pPr>
            <w:r>
              <w:t>1.5.1</w:t>
            </w:r>
          </w:p>
        </w:tc>
        <w:tc>
          <w:tcPr>
            <w:tcW w:w="7370" w:type="dxa"/>
          </w:tcPr>
          <w:p w:rsidR="00232502" w:rsidRDefault="00232502" w:rsidP="00232502">
            <w:pPr>
              <w:pStyle w:val="ConsPlusNormal"/>
              <w:jc w:val="both"/>
            </w:pPr>
            <w: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232502" w:rsidTr="00232502">
        <w:tc>
          <w:tcPr>
            <w:tcW w:w="1701" w:type="dxa"/>
          </w:tcPr>
          <w:p w:rsidR="00232502" w:rsidRDefault="00232502" w:rsidP="00232502">
            <w:pPr>
              <w:pStyle w:val="ConsPlusNormal"/>
              <w:jc w:val="center"/>
            </w:pPr>
            <w:r>
              <w:t>2</w:t>
            </w:r>
          </w:p>
        </w:tc>
        <w:tc>
          <w:tcPr>
            <w:tcW w:w="7370" w:type="dxa"/>
          </w:tcPr>
          <w:p w:rsidR="00232502" w:rsidRDefault="00232502" w:rsidP="00232502">
            <w:pPr>
              <w:pStyle w:val="ConsPlusNormal"/>
              <w:jc w:val="both"/>
            </w:pPr>
            <w:r>
              <w:t>Языковая сторона речи</w:t>
            </w:r>
          </w:p>
        </w:tc>
      </w:tr>
      <w:tr w:rsidR="00232502" w:rsidTr="00232502">
        <w:tc>
          <w:tcPr>
            <w:tcW w:w="1701" w:type="dxa"/>
          </w:tcPr>
          <w:p w:rsidR="00232502" w:rsidRDefault="00232502" w:rsidP="00232502">
            <w:pPr>
              <w:pStyle w:val="ConsPlusNormal"/>
              <w:jc w:val="center"/>
            </w:pPr>
            <w:r>
              <w:t>2.1</w:t>
            </w:r>
          </w:p>
        </w:tc>
        <w:tc>
          <w:tcPr>
            <w:tcW w:w="7370" w:type="dxa"/>
          </w:tcPr>
          <w:p w:rsidR="00232502" w:rsidRDefault="00232502" w:rsidP="00232502">
            <w:pPr>
              <w:pStyle w:val="ConsPlusNormal"/>
              <w:jc w:val="both"/>
            </w:pPr>
            <w: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232502" w:rsidTr="00232502">
        <w:tc>
          <w:tcPr>
            <w:tcW w:w="1701" w:type="dxa"/>
          </w:tcPr>
          <w:p w:rsidR="00232502" w:rsidRDefault="00232502" w:rsidP="00232502">
            <w:pPr>
              <w:pStyle w:val="ConsPlusNormal"/>
              <w:jc w:val="center"/>
            </w:pPr>
            <w:r>
              <w:t>2.2</w:t>
            </w:r>
          </w:p>
        </w:tc>
        <w:tc>
          <w:tcPr>
            <w:tcW w:w="7370" w:type="dxa"/>
          </w:tcPr>
          <w:p w:rsidR="00232502" w:rsidRDefault="00232502" w:rsidP="00232502">
            <w:pPr>
              <w:pStyle w:val="ConsPlusNormal"/>
              <w:jc w:val="both"/>
            </w:pPr>
            <w:r>
              <w:t xml:space="preserve">Овладение орфографическими навыками в отношении изученного </w:t>
            </w:r>
            <w:r>
              <w:lastRenderedPageBreak/>
              <w:t>лексического материала</w:t>
            </w:r>
          </w:p>
        </w:tc>
      </w:tr>
      <w:tr w:rsidR="00232502" w:rsidTr="00232502">
        <w:tc>
          <w:tcPr>
            <w:tcW w:w="1701" w:type="dxa"/>
          </w:tcPr>
          <w:p w:rsidR="00232502" w:rsidRDefault="00232502" w:rsidP="00232502">
            <w:pPr>
              <w:pStyle w:val="ConsPlusNormal"/>
              <w:jc w:val="center"/>
            </w:pPr>
            <w:r>
              <w:lastRenderedPageBreak/>
              <w:t>2.3</w:t>
            </w:r>
          </w:p>
        </w:tc>
        <w:tc>
          <w:tcPr>
            <w:tcW w:w="7370" w:type="dxa"/>
          </w:tcPr>
          <w:p w:rsidR="00232502" w:rsidRDefault="00232502" w:rsidP="00232502">
            <w:pPr>
              <w:pStyle w:val="ConsPlusNormal"/>
              <w:jc w:val="both"/>
            </w:pPr>
            <w: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232502" w:rsidTr="00232502">
        <w:tc>
          <w:tcPr>
            <w:tcW w:w="1701" w:type="dxa"/>
          </w:tcPr>
          <w:p w:rsidR="00232502" w:rsidRDefault="00232502" w:rsidP="00232502">
            <w:pPr>
              <w:pStyle w:val="ConsPlusNormal"/>
              <w:jc w:val="center"/>
            </w:pPr>
            <w:r>
              <w:t>2.4</w:t>
            </w:r>
          </w:p>
        </w:tc>
        <w:tc>
          <w:tcPr>
            <w:tcW w:w="7370" w:type="dxa"/>
          </w:tcPr>
          <w:p w:rsidR="00232502" w:rsidRDefault="00232502" w:rsidP="00232502">
            <w:pPr>
              <w:pStyle w:val="ConsPlusNormal"/>
              <w:jc w:val="both"/>
            </w:pPr>
            <w: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232502" w:rsidTr="00232502">
        <w:tc>
          <w:tcPr>
            <w:tcW w:w="1701" w:type="dxa"/>
          </w:tcPr>
          <w:p w:rsidR="00232502" w:rsidRDefault="00232502" w:rsidP="00232502">
            <w:pPr>
              <w:pStyle w:val="ConsPlusNormal"/>
              <w:jc w:val="center"/>
            </w:pPr>
            <w:r>
              <w:t>2.5</w:t>
            </w:r>
          </w:p>
        </w:tc>
        <w:tc>
          <w:tcPr>
            <w:tcW w:w="7370" w:type="dxa"/>
          </w:tcPr>
          <w:p w:rsidR="00232502" w:rsidRDefault="00232502" w:rsidP="00232502">
            <w:pPr>
              <w:pStyle w:val="ConsPlusNormal"/>
              <w:jc w:val="both"/>
            </w:pPr>
            <w: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232502" w:rsidTr="00232502">
        <w:tc>
          <w:tcPr>
            <w:tcW w:w="1701" w:type="dxa"/>
          </w:tcPr>
          <w:p w:rsidR="00232502" w:rsidRDefault="00232502" w:rsidP="00232502">
            <w:pPr>
              <w:pStyle w:val="ConsPlusNormal"/>
              <w:jc w:val="center"/>
            </w:pPr>
            <w:r>
              <w:t>2.6</w:t>
            </w:r>
          </w:p>
        </w:tc>
        <w:tc>
          <w:tcPr>
            <w:tcW w:w="7370" w:type="dxa"/>
          </w:tcPr>
          <w:p w:rsidR="00232502" w:rsidRDefault="00232502" w:rsidP="00232502">
            <w:pPr>
              <w:pStyle w:val="ConsPlusNormal"/>
              <w:jc w:val="both"/>
            </w:pPr>
            <w: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232502" w:rsidTr="00232502">
        <w:tc>
          <w:tcPr>
            <w:tcW w:w="1701" w:type="dxa"/>
          </w:tcPr>
          <w:p w:rsidR="00232502" w:rsidRDefault="00232502" w:rsidP="00232502">
            <w:pPr>
              <w:pStyle w:val="ConsPlusNormal"/>
              <w:jc w:val="center"/>
            </w:pPr>
            <w:r>
              <w:t>3</w:t>
            </w:r>
          </w:p>
        </w:tc>
        <w:tc>
          <w:tcPr>
            <w:tcW w:w="7370" w:type="dxa"/>
          </w:tcPr>
          <w:p w:rsidR="00232502" w:rsidRDefault="00232502" w:rsidP="00232502">
            <w:pPr>
              <w:pStyle w:val="ConsPlusNormal"/>
              <w:jc w:val="both"/>
            </w:pPr>
            <w:r>
              <w:t>Социокультурные знания и умения</w:t>
            </w:r>
          </w:p>
        </w:tc>
      </w:tr>
      <w:tr w:rsidR="00232502" w:rsidTr="00232502">
        <w:tc>
          <w:tcPr>
            <w:tcW w:w="1701" w:type="dxa"/>
          </w:tcPr>
          <w:p w:rsidR="00232502" w:rsidRDefault="00232502" w:rsidP="00232502">
            <w:pPr>
              <w:pStyle w:val="ConsPlusNormal"/>
              <w:jc w:val="center"/>
            </w:pPr>
            <w:r>
              <w:t>3.1</w:t>
            </w:r>
          </w:p>
        </w:tc>
        <w:tc>
          <w:tcPr>
            <w:tcW w:w="7370" w:type="dxa"/>
          </w:tcPr>
          <w:p w:rsidR="00232502" w:rsidRDefault="00232502" w:rsidP="00232502">
            <w:pPr>
              <w:pStyle w:val="ConsPlusNormal"/>
              <w:jc w:val="both"/>
            </w:pPr>
            <w: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232502" w:rsidTr="00232502">
        <w:tc>
          <w:tcPr>
            <w:tcW w:w="1701" w:type="dxa"/>
          </w:tcPr>
          <w:p w:rsidR="00232502" w:rsidRDefault="00232502" w:rsidP="00232502">
            <w:pPr>
              <w:pStyle w:val="ConsPlusNormal"/>
              <w:jc w:val="center"/>
            </w:pPr>
            <w:r>
              <w:t>4</w:t>
            </w:r>
          </w:p>
        </w:tc>
        <w:tc>
          <w:tcPr>
            <w:tcW w:w="7370" w:type="dxa"/>
          </w:tcPr>
          <w:p w:rsidR="00232502" w:rsidRDefault="00232502" w:rsidP="00232502">
            <w:pPr>
              <w:pStyle w:val="ConsPlusNormal"/>
              <w:jc w:val="both"/>
            </w:pPr>
            <w:r>
              <w:t>Компенсаторные умения</w:t>
            </w:r>
          </w:p>
        </w:tc>
      </w:tr>
      <w:tr w:rsidR="00232502" w:rsidTr="00232502">
        <w:tc>
          <w:tcPr>
            <w:tcW w:w="1701" w:type="dxa"/>
          </w:tcPr>
          <w:p w:rsidR="00232502" w:rsidRDefault="00232502" w:rsidP="00232502">
            <w:pPr>
              <w:pStyle w:val="ConsPlusNormal"/>
              <w:jc w:val="center"/>
            </w:pPr>
            <w:r>
              <w:t>4.1</w:t>
            </w:r>
          </w:p>
        </w:tc>
        <w:tc>
          <w:tcPr>
            <w:tcW w:w="7370" w:type="dxa"/>
          </w:tcPr>
          <w:p w:rsidR="00232502" w:rsidRDefault="00232502" w:rsidP="00232502">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32502" w:rsidTr="00232502">
        <w:tc>
          <w:tcPr>
            <w:tcW w:w="1701" w:type="dxa"/>
          </w:tcPr>
          <w:p w:rsidR="00232502" w:rsidRDefault="00232502" w:rsidP="00232502">
            <w:pPr>
              <w:pStyle w:val="ConsPlusNormal"/>
              <w:jc w:val="center"/>
            </w:pPr>
            <w:r>
              <w:t>5</w:t>
            </w:r>
          </w:p>
        </w:tc>
        <w:tc>
          <w:tcPr>
            <w:tcW w:w="7370" w:type="dxa"/>
          </w:tcPr>
          <w:p w:rsidR="00232502" w:rsidRDefault="00232502" w:rsidP="00232502">
            <w:pPr>
              <w:pStyle w:val="ConsPlusNormal"/>
              <w:jc w:val="both"/>
            </w:pPr>
            <w: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232502" w:rsidRDefault="00232502" w:rsidP="00232502">
      <w:pPr>
        <w:pStyle w:val="ConsPlusNormal"/>
        <w:jc w:val="both"/>
      </w:pPr>
    </w:p>
    <w:p w:rsidR="00232502" w:rsidRDefault="00232502" w:rsidP="00232502">
      <w:pPr>
        <w:pStyle w:val="ConsPlusNormal"/>
        <w:jc w:val="right"/>
      </w:pPr>
      <w:r>
        <w:t>Таблица 6.5</w:t>
      </w:r>
    </w:p>
    <w:p w:rsidR="00232502" w:rsidRDefault="00232502" w:rsidP="00232502">
      <w:pPr>
        <w:pStyle w:val="ConsPlusNormal"/>
        <w:jc w:val="both"/>
      </w:pPr>
    </w:p>
    <w:p w:rsidR="00232502" w:rsidRDefault="00232502" w:rsidP="00232502">
      <w:pPr>
        <w:pStyle w:val="ConsPlusNormal"/>
        <w:jc w:val="center"/>
      </w:pPr>
      <w:r>
        <w:t>Перечень элементов содержания, проверяемых на ЕГЭ</w:t>
      </w:r>
    </w:p>
    <w:p w:rsidR="00232502" w:rsidRDefault="00232502" w:rsidP="00232502">
      <w:pPr>
        <w:pStyle w:val="ConsPlusNormal"/>
        <w:jc w:val="center"/>
      </w:pPr>
      <w:proofErr w:type="gramStart"/>
      <w:r>
        <w:lastRenderedPageBreak/>
        <w:t>по иностранному</w:t>
      </w:r>
      <w:proofErr w:type="gramEnd"/>
      <w:r>
        <w:t xml:space="preserve"> (английскому) языку</w:t>
      </w:r>
    </w:p>
    <w:p w:rsidR="00232502" w:rsidRDefault="00232502" w:rsidP="002325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32502" w:rsidTr="00232502">
        <w:tc>
          <w:tcPr>
            <w:tcW w:w="1077" w:type="dxa"/>
          </w:tcPr>
          <w:p w:rsidR="00232502" w:rsidRDefault="00232502" w:rsidP="00232502">
            <w:pPr>
              <w:pStyle w:val="ConsPlusNormal"/>
              <w:jc w:val="center"/>
            </w:pPr>
            <w:r>
              <w:t>Код</w:t>
            </w:r>
          </w:p>
        </w:tc>
        <w:tc>
          <w:tcPr>
            <w:tcW w:w="7994" w:type="dxa"/>
          </w:tcPr>
          <w:p w:rsidR="00232502" w:rsidRDefault="00232502" w:rsidP="00232502">
            <w:pPr>
              <w:pStyle w:val="ConsPlusNormal"/>
              <w:jc w:val="center"/>
            </w:pPr>
            <w:r>
              <w:t>Проверяемый элемент содержания</w:t>
            </w:r>
          </w:p>
        </w:tc>
      </w:tr>
      <w:tr w:rsidR="00232502" w:rsidTr="00232502">
        <w:tc>
          <w:tcPr>
            <w:tcW w:w="1077" w:type="dxa"/>
          </w:tcPr>
          <w:p w:rsidR="00232502" w:rsidRDefault="00232502" w:rsidP="00232502">
            <w:pPr>
              <w:pStyle w:val="ConsPlusNormal"/>
              <w:jc w:val="center"/>
            </w:pPr>
            <w:r>
              <w:t>1</w:t>
            </w:r>
          </w:p>
        </w:tc>
        <w:tc>
          <w:tcPr>
            <w:tcW w:w="7994" w:type="dxa"/>
          </w:tcPr>
          <w:p w:rsidR="00232502" w:rsidRDefault="00232502" w:rsidP="00232502">
            <w:pPr>
              <w:pStyle w:val="ConsPlusNormal"/>
              <w:jc w:val="both"/>
            </w:pPr>
            <w:r>
              <w:t>Коммуникативные умения</w:t>
            </w:r>
          </w:p>
          <w:p w:rsidR="00232502" w:rsidRDefault="00232502" w:rsidP="00232502">
            <w:pPr>
              <w:pStyle w:val="ConsPlusNormal"/>
              <w:jc w:val="both"/>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color w:val="0000FF"/>
                </w:rPr>
                <w:t>ФГОС СОО</w:t>
              </w:r>
            </w:hyperlink>
            <w:r>
              <w:t>.</w:t>
            </w:r>
          </w:p>
          <w:p w:rsidR="00232502" w:rsidRDefault="00232502" w:rsidP="00232502">
            <w:pPr>
              <w:pStyle w:val="ConsPlusNormal"/>
              <w:jc w:val="both"/>
            </w:pPr>
            <w: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232502" w:rsidTr="00232502">
        <w:tc>
          <w:tcPr>
            <w:tcW w:w="1077" w:type="dxa"/>
          </w:tcPr>
          <w:p w:rsidR="00232502" w:rsidRDefault="00232502" w:rsidP="00232502">
            <w:pPr>
              <w:pStyle w:val="ConsPlusNormal"/>
              <w:jc w:val="center"/>
            </w:pPr>
            <w:r>
              <w:t>1.1</w:t>
            </w:r>
          </w:p>
        </w:tc>
        <w:tc>
          <w:tcPr>
            <w:tcW w:w="7994" w:type="dxa"/>
          </w:tcPr>
          <w:p w:rsidR="00232502" w:rsidRDefault="00232502" w:rsidP="00232502">
            <w:pPr>
              <w:pStyle w:val="ConsPlusNormal"/>
              <w:jc w:val="both"/>
            </w:pPr>
            <w:r>
              <w:t>Говорение</w:t>
            </w:r>
          </w:p>
        </w:tc>
      </w:tr>
      <w:tr w:rsidR="00232502" w:rsidTr="00232502">
        <w:tc>
          <w:tcPr>
            <w:tcW w:w="1077" w:type="dxa"/>
          </w:tcPr>
          <w:p w:rsidR="00232502" w:rsidRDefault="00232502" w:rsidP="00232502">
            <w:pPr>
              <w:pStyle w:val="ConsPlusNormal"/>
              <w:jc w:val="center"/>
            </w:pPr>
            <w:r>
              <w:t>1.1.1</w:t>
            </w:r>
          </w:p>
        </w:tc>
        <w:tc>
          <w:tcPr>
            <w:tcW w:w="7994" w:type="dxa"/>
          </w:tcPr>
          <w:p w:rsidR="00232502" w:rsidRDefault="00232502" w:rsidP="00232502">
            <w:pPr>
              <w:pStyle w:val="ConsPlusNormal"/>
              <w:jc w:val="both"/>
            </w:pPr>
            <w:r>
              <w:t>Диалогическая речь</w:t>
            </w:r>
          </w:p>
        </w:tc>
      </w:tr>
      <w:tr w:rsidR="00232502" w:rsidTr="00232502">
        <w:tc>
          <w:tcPr>
            <w:tcW w:w="1077" w:type="dxa"/>
          </w:tcPr>
          <w:p w:rsidR="00232502" w:rsidRDefault="00232502" w:rsidP="00232502">
            <w:pPr>
              <w:pStyle w:val="ConsPlusNormal"/>
              <w:jc w:val="center"/>
            </w:pPr>
            <w:r>
              <w:t>1.1.1.1</w:t>
            </w:r>
          </w:p>
        </w:tc>
        <w:tc>
          <w:tcPr>
            <w:tcW w:w="7994" w:type="dxa"/>
          </w:tcPr>
          <w:p w:rsidR="00232502" w:rsidRDefault="00232502" w:rsidP="00232502">
            <w:pPr>
              <w:pStyle w:val="ConsPlusNormal"/>
              <w:jc w:val="both"/>
            </w:pPr>
            <w: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32502" w:rsidTr="00232502">
        <w:tc>
          <w:tcPr>
            <w:tcW w:w="1077" w:type="dxa"/>
          </w:tcPr>
          <w:p w:rsidR="00232502" w:rsidRDefault="00232502" w:rsidP="00232502">
            <w:pPr>
              <w:pStyle w:val="ConsPlusNormal"/>
              <w:jc w:val="center"/>
            </w:pPr>
            <w:r>
              <w:t>1.1.1.2</w:t>
            </w:r>
          </w:p>
        </w:tc>
        <w:tc>
          <w:tcPr>
            <w:tcW w:w="7994" w:type="dxa"/>
          </w:tcPr>
          <w:p w:rsidR="00232502" w:rsidRDefault="00232502" w:rsidP="00232502">
            <w:pPr>
              <w:pStyle w:val="ConsPlusNormal"/>
              <w:jc w:val="both"/>
            </w:pPr>
            <w: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32502" w:rsidTr="00232502">
        <w:tc>
          <w:tcPr>
            <w:tcW w:w="1077" w:type="dxa"/>
          </w:tcPr>
          <w:p w:rsidR="00232502" w:rsidRDefault="00232502" w:rsidP="00232502">
            <w:pPr>
              <w:pStyle w:val="ConsPlusNormal"/>
              <w:jc w:val="center"/>
            </w:pPr>
            <w:r>
              <w:t>1.1.1.3</w:t>
            </w:r>
          </w:p>
        </w:tc>
        <w:tc>
          <w:tcPr>
            <w:tcW w:w="7994" w:type="dxa"/>
          </w:tcPr>
          <w:p w:rsidR="00232502" w:rsidRDefault="00232502" w:rsidP="00232502">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32502" w:rsidTr="00232502">
        <w:tc>
          <w:tcPr>
            <w:tcW w:w="1077" w:type="dxa"/>
          </w:tcPr>
          <w:p w:rsidR="00232502" w:rsidRDefault="00232502" w:rsidP="00232502">
            <w:pPr>
              <w:pStyle w:val="ConsPlusNormal"/>
              <w:jc w:val="center"/>
            </w:pPr>
            <w:r>
              <w:t>1.1.1.4</w:t>
            </w:r>
          </w:p>
        </w:tc>
        <w:tc>
          <w:tcPr>
            <w:tcW w:w="7994" w:type="dxa"/>
          </w:tcPr>
          <w:p w:rsidR="00232502" w:rsidRDefault="00232502" w:rsidP="00232502">
            <w:pPr>
              <w:pStyle w:val="ConsPlusNormal"/>
              <w:jc w:val="both"/>
            </w:pPr>
            <w: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32502" w:rsidTr="00232502">
        <w:tc>
          <w:tcPr>
            <w:tcW w:w="1077" w:type="dxa"/>
          </w:tcPr>
          <w:p w:rsidR="00232502" w:rsidRDefault="00232502" w:rsidP="00232502">
            <w:pPr>
              <w:pStyle w:val="ConsPlusNormal"/>
              <w:jc w:val="center"/>
            </w:pPr>
            <w:r>
              <w:lastRenderedPageBreak/>
              <w:t>1.1.1.5</w:t>
            </w:r>
          </w:p>
        </w:tc>
        <w:tc>
          <w:tcPr>
            <w:tcW w:w="7994" w:type="dxa"/>
          </w:tcPr>
          <w:p w:rsidR="00232502" w:rsidRDefault="00232502" w:rsidP="00232502">
            <w:pPr>
              <w:pStyle w:val="ConsPlusNormal"/>
              <w:jc w:val="both"/>
            </w:pPr>
            <w: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32502" w:rsidTr="00232502">
        <w:tc>
          <w:tcPr>
            <w:tcW w:w="1077" w:type="dxa"/>
          </w:tcPr>
          <w:p w:rsidR="00232502" w:rsidRDefault="00232502" w:rsidP="00232502">
            <w:pPr>
              <w:pStyle w:val="ConsPlusNormal"/>
              <w:jc w:val="center"/>
            </w:pPr>
            <w:r>
              <w:t>1.1.1.6</w:t>
            </w:r>
          </w:p>
        </w:tc>
        <w:tc>
          <w:tcPr>
            <w:tcW w:w="7994" w:type="dxa"/>
          </w:tcPr>
          <w:p w:rsidR="00232502" w:rsidRDefault="00232502" w:rsidP="00232502">
            <w:pPr>
              <w:pStyle w:val="ConsPlusNormal"/>
              <w:jc w:val="both"/>
            </w:pPr>
            <w: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232502" w:rsidTr="00232502">
        <w:tc>
          <w:tcPr>
            <w:tcW w:w="1077" w:type="dxa"/>
          </w:tcPr>
          <w:p w:rsidR="00232502" w:rsidRDefault="00232502" w:rsidP="00232502">
            <w:pPr>
              <w:pStyle w:val="ConsPlusNormal"/>
              <w:jc w:val="center"/>
            </w:pPr>
            <w:r>
              <w:t>1.1.2</w:t>
            </w:r>
          </w:p>
        </w:tc>
        <w:tc>
          <w:tcPr>
            <w:tcW w:w="7994" w:type="dxa"/>
          </w:tcPr>
          <w:p w:rsidR="00232502" w:rsidRDefault="00232502" w:rsidP="00232502">
            <w:pPr>
              <w:pStyle w:val="ConsPlusNormal"/>
              <w:jc w:val="both"/>
            </w:pPr>
            <w:r>
              <w:t>Монологическая речь</w:t>
            </w:r>
          </w:p>
        </w:tc>
      </w:tr>
      <w:tr w:rsidR="00232502" w:rsidTr="00232502">
        <w:tc>
          <w:tcPr>
            <w:tcW w:w="1077" w:type="dxa"/>
          </w:tcPr>
          <w:p w:rsidR="00232502" w:rsidRDefault="00232502" w:rsidP="00232502">
            <w:pPr>
              <w:pStyle w:val="ConsPlusNormal"/>
              <w:jc w:val="center"/>
            </w:pPr>
            <w:r>
              <w:t>1.1.2.1</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32502" w:rsidTr="00232502">
        <w:tc>
          <w:tcPr>
            <w:tcW w:w="1077" w:type="dxa"/>
          </w:tcPr>
          <w:p w:rsidR="00232502" w:rsidRDefault="00232502" w:rsidP="00232502">
            <w:pPr>
              <w:pStyle w:val="ConsPlusNormal"/>
              <w:jc w:val="center"/>
            </w:pPr>
            <w:r>
              <w:t>1.1.2.2</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32502" w:rsidTr="00232502">
        <w:tc>
          <w:tcPr>
            <w:tcW w:w="1077" w:type="dxa"/>
          </w:tcPr>
          <w:p w:rsidR="00232502" w:rsidRDefault="00232502" w:rsidP="00232502">
            <w:pPr>
              <w:pStyle w:val="ConsPlusNormal"/>
              <w:jc w:val="center"/>
            </w:pPr>
            <w:r>
              <w:t>1.1.2.3</w:t>
            </w:r>
          </w:p>
        </w:tc>
        <w:tc>
          <w:tcPr>
            <w:tcW w:w="7994" w:type="dxa"/>
          </w:tcPr>
          <w:p w:rsidR="00232502" w:rsidRDefault="00232502" w:rsidP="00232502">
            <w:pPr>
              <w:pStyle w:val="ConsPlusNormal"/>
              <w:jc w:val="both"/>
            </w:pPr>
            <w: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32502" w:rsidTr="00232502">
        <w:tc>
          <w:tcPr>
            <w:tcW w:w="1077" w:type="dxa"/>
          </w:tcPr>
          <w:p w:rsidR="00232502" w:rsidRDefault="00232502" w:rsidP="00232502">
            <w:pPr>
              <w:pStyle w:val="ConsPlusNormal"/>
              <w:jc w:val="center"/>
            </w:pPr>
            <w:r>
              <w:t>1.1.2.4</w:t>
            </w:r>
          </w:p>
        </w:tc>
        <w:tc>
          <w:tcPr>
            <w:tcW w:w="7994" w:type="dxa"/>
          </w:tcPr>
          <w:p w:rsidR="00232502" w:rsidRDefault="00232502" w:rsidP="00232502">
            <w:pPr>
              <w:pStyle w:val="ConsPlusNormal"/>
              <w:jc w:val="both"/>
            </w:pPr>
            <w: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232502" w:rsidTr="00232502">
        <w:tc>
          <w:tcPr>
            <w:tcW w:w="1077" w:type="dxa"/>
          </w:tcPr>
          <w:p w:rsidR="00232502" w:rsidRDefault="00232502" w:rsidP="00232502">
            <w:pPr>
              <w:pStyle w:val="ConsPlusNormal"/>
              <w:jc w:val="center"/>
            </w:pPr>
            <w:r>
              <w:t>1.1.2.5</w:t>
            </w:r>
          </w:p>
        </w:tc>
        <w:tc>
          <w:tcPr>
            <w:tcW w:w="7994" w:type="dxa"/>
          </w:tcPr>
          <w:p w:rsidR="00232502" w:rsidRDefault="00232502" w:rsidP="00232502">
            <w:pPr>
              <w:pStyle w:val="ConsPlusNormal"/>
              <w:jc w:val="both"/>
            </w:pPr>
            <w: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232502" w:rsidTr="00232502">
        <w:tc>
          <w:tcPr>
            <w:tcW w:w="1077" w:type="dxa"/>
          </w:tcPr>
          <w:p w:rsidR="00232502" w:rsidRDefault="00232502" w:rsidP="00232502">
            <w:pPr>
              <w:pStyle w:val="ConsPlusNormal"/>
              <w:jc w:val="center"/>
            </w:pPr>
            <w:r>
              <w:t>1.1.2.6</w:t>
            </w:r>
          </w:p>
        </w:tc>
        <w:tc>
          <w:tcPr>
            <w:tcW w:w="7994" w:type="dxa"/>
          </w:tcPr>
          <w:p w:rsidR="00232502" w:rsidRDefault="00232502" w:rsidP="00232502">
            <w:pPr>
              <w:pStyle w:val="ConsPlusNormal"/>
              <w:jc w:val="both"/>
            </w:pPr>
            <w: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32502" w:rsidTr="00232502">
        <w:tc>
          <w:tcPr>
            <w:tcW w:w="1077" w:type="dxa"/>
          </w:tcPr>
          <w:p w:rsidR="00232502" w:rsidRDefault="00232502" w:rsidP="00232502">
            <w:pPr>
              <w:pStyle w:val="ConsPlusNormal"/>
              <w:jc w:val="center"/>
            </w:pPr>
            <w:r>
              <w:t>1.2</w:t>
            </w:r>
          </w:p>
        </w:tc>
        <w:tc>
          <w:tcPr>
            <w:tcW w:w="7994" w:type="dxa"/>
          </w:tcPr>
          <w:p w:rsidR="00232502" w:rsidRDefault="00232502" w:rsidP="00232502">
            <w:pPr>
              <w:pStyle w:val="ConsPlusNormal"/>
              <w:jc w:val="both"/>
            </w:pPr>
            <w:r>
              <w:t>Аудирование</w:t>
            </w:r>
          </w:p>
        </w:tc>
      </w:tr>
      <w:tr w:rsidR="00232502" w:rsidTr="00232502">
        <w:tc>
          <w:tcPr>
            <w:tcW w:w="1077" w:type="dxa"/>
          </w:tcPr>
          <w:p w:rsidR="00232502" w:rsidRDefault="00232502" w:rsidP="00232502">
            <w:pPr>
              <w:pStyle w:val="ConsPlusNormal"/>
              <w:jc w:val="center"/>
            </w:pPr>
            <w:r>
              <w:t>1.2.1</w:t>
            </w:r>
          </w:p>
        </w:tc>
        <w:tc>
          <w:tcPr>
            <w:tcW w:w="7994" w:type="dxa"/>
          </w:tcPr>
          <w:p w:rsidR="00232502" w:rsidRDefault="00232502" w:rsidP="00232502">
            <w:pPr>
              <w:pStyle w:val="ConsPlusNormal"/>
              <w:jc w:val="both"/>
            </w:pPr>
            <w: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w:t>
            </w:r>
            <w:r>
              <w:lastRenderedPageBreak/>
              <w:t>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232502" w:rsidTr="00232502">
        <w:tc>
          <w:tcPr>
            <w:tcW w:w="1077" w:type="dxa"/>
          </w:tcPr>
          <w:p w:rsidR="00232502" w:rsidRDefault="00232502" w:rsidP="00232502">
            <w:pPr>
              <w:pStyle w:val="ConsPlusNormal"/>
              <w:jc w:val="center"/>
            </w:pPr>
            <w:r>
              <w:lastRenderedPageBreak/>
              <w:t>1.2.2</w:t>
            </w:r>
          </w:p>
        </w:tc>
        <w:tc>
          <w:tcPr>
            <w:tcW w:w="7994" w:type="dxa"/>
          </w:tcPr>
          <w:p w:rsidR="00232502" w:rsidRDefault="00232502" w:rsidP="00232502">
            <w:pPr>
              <w:pStyle w:val="ConsPlusNormal"/>
              <w:jc w:val="both"/>
            </w:pPr>
            <w: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232502" w:rsidTr="00232502">
        <w:tc>
          <w:tcPr>
            <w:tcW w:w="1077" w:type="dxa"/>
          </w:tcPr>
          <w:p w:rsidR="00232502" w:rsidRDefault="00232502" w:rsidP="00232502">
            <w:pPr>
              <w:pStyle w:val="ConsPlusNormal"/>
              <w:jc w:val="center"/>
            </w:pPr>
            <w:r>
              <w:t>1.2.3</w:t>
            </w:r>
          </w:p>
        </w:tc>
        <w:tc>
          <w:tcPr>
            <w:tcW w:w="7994" w:type="dxa"/>
          </w:tcPr>
          <w:p w:rsidR="00232502" w:rsidRDefault="00232502" w:rsidP="00232502">
            <w:pPr>
              <w:pStyle w:val="ConsPlusNormal"/>
              <w:jc w:val="both"/>
            </w:pPr>
            <w: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232502" w:rsidTr="00232502">
        <w:tc>
          <w:tcPr>
            <w:tcW w:w="1077" w:type="dxa"/>
          </w:tcPr>
          <w:p w:rsidR="00232502" w:rsidRDefault="00232502" w:rsidP="00232502">
            <w:pPr>
              <w:pStyle w:val="ConsPlusNormal"/>
              <w:jc w:val="center"/>
            </w:pPr>
            <w:r>
              <w:t>1.3</w:t>
            </w:r>
          </w:p>
        </w:tc>
        <w:tc>
          <w:tcPr>
            <w:tcW w:w="7994" w:type="dxa"/>
          </w:tcPr>
          <w:p w:rsidR="00232502" w:rsidRDefault="00232502" w:rsidP="00232502">
            <w:pPr>
              <w:pStyle w:val="ConsPlusNormal"/>
              <w:jc w:val="both"/>
            </w:pPr>
            <w:r>
              <w:t>Смысловое чтение</w:t>
            </w:r>
          </w:p>
        </w:tc>
      </w:tr>
      <w:tr w:rsidR="00232502" w:rsidTr="00232502">
        <w:tc>
          <w:tcPr>
            <w:tcW w:w="1077" w:type="dxa"/>
          </w:tcPr>
          <w:p w:rsidR="00232502" w:rsidRDefault="00232502" w:rsidP="00232502">
            <w:pPr>
              <w:pStyle w:val="ConsPlusNormal"/>
              <w:jc w:val="center"/>
            </w:pPr>
            <w:r>
              <w:t>1.3.1</w:t>
            </w:r>
          </w:p>
        </w:tc>
        <w:tc>
          <w:tcPr>
            <w:tcW w:w="7994" w:type="dxa"/>
          </w:tcPr>
          <w:p w:rsidR="00232502" w:rsidRDefault="00232502" w:rsidP="00232502">
            <w:pPr>
              <w:pStyle w:val="ConsPlusNormal"/>
              <w:jc w:val="both"/>
            </w:pPr>
            <w: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232502" w:rsidTr="00232502">
        <w:tc>
          <w:tcPr>
            <w:tcW w:w="1077" w:type="dxa"/>
          </w:tcPr>
          <w:p w:rsidR="00232502" w:rsidRDefault="00232502" w:rsidP="00232502">
            <w:pPr>
              <w:pStyle w:val="ConsPlusNormal"/>
              <w:jc w:val="center"/>
            </w:pPr>
            <w:r>
              <w:t>1.3.2</w:t>
            </w:r>
          </w:p>
        </w:tc>
        <w:tc>
          <w:tcPr>
            <w:tcW w:w="7994" w:type="dxa"/>
          </w:tcPr>
          <w:p w:rsidR="00232502" w:rsidRDefault="00232502" w:rsidP="00232502">
            <w:pPr>
              <w:pStyle w:val="ConsPlusNormal"/>
              <w:jc w:val="both"/>
            </w:pPr>
            <w: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232502" w:rsidTr="00232502">
        <w:tc>
          <w:tcPr>
            <w:tcW w:w="1077" w:type="dxa"/>
          </w:tcPr>
          <w:p w:rsidR="00232502" w:rsidRDefault="00232502" w:rsidP="00232502">
            <w:pPr>
              <w:pStyle w:val="ConsPlusNormal"/>
              <w:jc w:val="center"/>
            </w:pPr>
            <w:r>
              <w:t>1.3.3</w:t>
            </w:r>
          </w:p>
        </w:tc>
        <w:tc>
          <w:tcPr>
            <w:tcW w:w="7994" w:type="dxa"/>
          </w:tcPr>
          <w:p w:rsidR="00232502" w:rsidRDefault="00232502" w:rsidP="00232502">
            <w:pPr>
              <w:pStyle w:val="ConsPlusNormal"/>
              <w:jc w:val="both"/>
            </w:pPr>
            <w: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232502" w:rsidTr="00232502">
        <w:tc>
          <w:tcPr>
            <w:tcW w:w="1077" w:type="dxa"/>
          </w:tcPr>
          <w:p w:rsidR="00232502" w:rsidRDefault="00232502" w:rsidP="00232502">
            <w:pPr>
              <w:pStyle w:val="ConsPlusNormal"/>
              <w:jc w:val="center"/>
            </w:pPr>
            <w:r>
              <w:t>1.3.4</w:t>
            </w:r>
          </w:p>
        </w:tc>
        <w:tc>
          <w:tcPr>
            <w:tcW w:w="7994" w:type="dxa"/>
          </w:tcPr>
          <w:p w:rsidR="00232502" w:rsidRDefault="00232502" w:rsidP="00232502">
            <w:pPr>
              <w:pStyle w:val="ConsPlusNormal"/>
              <w:jc w:val="both"/>
            </w:pPr>
            <w:r>
              <w:t xml:space="preserve">Чтение </w:t>
            </w:r>
            <w:proofErr w:type="spellStart"/>
            <w:r>
              <w:t>несплошных</w:t>
            </w:r>
            <w:proofErr w:type="spellEnd"/>
            <w:r>
              <w:t xml:space="preserve"> текстов (таблиц, диаграмм, графиков, схем, инфографики и других) и понимание представленной в них информации</w:t>
            </w:r>
          </w:p>
        </w:tc>
      </w:tr>
      <w:tr w:rsidR="00232502" w:rsidTr="00232502">
        <w:tc>
          <w:tcPr>
            <w:tcW w:w="1077" w:type="dxa"/>
          </w:tcPr>
          <w:p w:rsidR="00232502" w:rsidRDefault="00232502" w:rsidP="00232502">
            <w:pPr>
              <w:pStyle w:val="ConsPlusNormal"/>
              <w:jc w:val="center"/>
            </w:pPr>
            <w:r>
              <w:t>1.4</w:t>
            </w:r>
          </w:p>
        </w:tc>
        <w:tc>
          <w:tcPr>
            <w:tcW w:w="7994" w:type="dxa"/>
          </w:tcPr>
          <w:p w:rsidR="00232502" w:rsidRDefault="00232502" w:rsidP="00232502">
            <w:pPr>
              <w:pStyle w:val="ConsPlusNormal"/>
              <w:jc w:val="both"/>
            </w:pPr>
            <w:r>
              <w:t>Письменная речь</w:t>
            </w:r>
          </w:p>
        </w:tc>
      </w:tr>
      <w:tr w:rsidR="00232502" w:rsidTr="00232502">
        <w:tc>
          <w:tcPr>
            <w:tcW w:w="1077" w:type="dxa"/>
          </w:tcPr>
          <w:p w:rsidR="00232502" w:rsidRDefault="00232502" w:rsidP="00232502">
            <w:pPr>
              <w:pStyle w:val="ConsPlusNormal"/>
              <w:jc w:val="center"/>
            </w:pPr>
            <w:r>
              <w:t>1.4.1</w:t>
            </w:r>
          </w:p>
        </w:tc>
        <w:tc>
          <w:tcPr>
            <w:tcW w:w="7994" w:type="dxa"/>
          </w:tcPr>
          <w:p w:rsidR="00232502" w:rsidRDefault="00232502" w:rsidP="00232502">
            <w:pPr>
              <w:pStyle w:val="ConsPlusNormal"/>
              <w:jc w:val="both"/>
            </w:pPr>
            <w:r>
              <w:t>Заполнение анкет и формуляров в соответствии с нормами, принятыми в стране (странах) изучаемого языка</w:t>
            </w:r>
          </w:p>
        </w:tc>
      </w:tr>
      <w:tr w:rsidR="00232502" w:rsidTr="00232502">
        <w:tc>
          <w:tcPr>
            <w:tcW w:w="1077" w:type="dxa"/>
          </w:tcPr>
          <w:p w:rsidR="00232502" w:rsidRDefault="00232502" w:rsidP="00232502">
            <w:pPr>
              <w:pStyle w:val="ConsPlusNormal"/>
              <w:jc w:val="center"/>
            </w:pPr>
            <w:r>
              <w:t>1.4.2</w:t>
            </w:r>
          </w:p>
        </w:tc>
        <w:tc>
          <w:tcPr>
            <w:tcW w:w="7994" w:type="dxa"/>
          </w:tcPr>
          <w:p w:rsidR="00232502" w:rsidRDefault="00232502" w:rsidP="00232502">
            <w:pPr>
              <w:pStyle w:val="ConsPlusNormal"/>
              <w:jc w:val="both"/>
            </w:pPr>
            <w:r>
              <w:t>Написание резюме (CV) с сообщением основных сведений о себе в соответствии с нормами, принятыми в стране (странах) изучаемого языка</w:t>
            </w:r>
          </w:p>
        </w:tc>
      </w:tr>
      <w:tr w:rsidR="00232502" w:rsidTr="00232502">
        <w:tc>
          <w:tcPr>
            <w:tcW w:w="1077" w:type="dxa"/>
          </w:tcPr>
          <w:p w:rsidR="00232502" w:rsidRDefault="00232502" w:rsidP="00232502">
            <w:pPr>
              <w:pStyle w:val="ConsPlusNormal"/>
              <w:jc w:val="center"/>
            </w:pPr>
            <w:r>
              <w:t>1.4.3</w:t>
            </w:r>
          </w:p>
        </w:tc>
        <w:tc>
          <w:tcPr>
            <w:tcW w:w="7994" w:type="dxa"/>
          </w:tcPr>
          <w:p w:rsidR="00232502" w:rsidRDefault="00232502" w:rsidP="00232502">
            <w:pPr>
              <w:pStyle w:val="ConsPlusNormal"/>
              <w:jc w:val="both"/>
            </w:pPr>
            <w: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232502" w:rsidTr="00232502">
        <w:tc>
          <w:tcPr>
            <w:tcW w:w="1077" w:type="dxa"/>
          </w:tcPr>
          <w:p w:rsidR="00232502" w:rsidRDefault="00232502" w:rsidP="00232502">
            <w:pPr>
              <w:pStyle w:val="ConsPlusNormal"/>
              <w:jc w:val="center"/>
            </w:pPr>
            <w:r>
              <w:t>1.4.4</w:t>
            </w:r>
          </w:p>
        </w:tc>
        <w:tc>
          <w:tcPr>
            <w:tcW w:w="7994" w:type="dxa"/>
          </w:tcPr>
          <w:p w:rsidR="00232502" w:rsidRDefault="00232502" w:rsidP="00232502">
            <w:pPr>
              <w:pStyle w:val="ConsPlusNormal"/>
              <w:jc w:val="both"/>
            </w:pPr>
            <w:r>
              <w:t>Заполнение таблицы: краткая фиксация содержания прочитанного (прослушанного) текста или дополнение информации в таблице</w:t>
            </w:r>
          </w:p>
        </w:tc>
      </w:tr>
      <w:tr w:rsidR="00232502" w:rsidTr="00232502">
        <w:tc>
          <w:tcPr>
            <w:tcW w:w="1077" w:type="dxa"/>
          </w:tcPr>
          <w:p w:rsidR="00232502" w:rsidRDefault="00232502" w:rsidP="00232502">
            <w:pPr>
              <w:pStyle w:val="ConsPlusNormal"/>
              <w:jc w:val="center"/>
            </w:pPr>
            <w:r>
              <w:lastRenderedPageBreak/>
              <w:t>1.4.5</w:t>
            </w:r>
          </w:p>
        </w:tc>
        <w:tc>
          <w:tcPr>
            <w:tcW w:w="7994" w:type="dxa"/>
          </w:tcPr>
          <w:p w:rsidR="00232502" w:rsidRDefault="00232502" w:rsidP="00232502">
            <w:pPr>
              <w:pStyle w:val="ConsPlusNormal"/>
              <w:jc w:val="both"/>
            </w:pPr>
            <w: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232502" w:rsidTr="00232502">
        <w:tc>
          <w:tcPr>
            <w:tcW w:w="1077" w:type="dxa"/>
          </w:tcPr>
          <w:p w:rsidR="00232502" w:rsidRDefault="00232502" w:rsidP="00232502">
            <w:pPr>
              <w:pStyle w:val="ConsPlusNormal"/>
              <w:jc w:val="center"/>
            </w:pPr>
            <w:r>
              <w:t>1.4.6</w:t>
            </w:r>
          </w:p>
        </w:tc>
        <w:tc>
          <w:tcPr>
            <w:tcW w:w="7994" w:type="dxa"/>
          </w:tcPr>
          <w:p w:rsidR="00232502" w:rsidRDefault="00232502" w:rsidP="00232502">
            <w:pPr>
              <w:pStyle w:val="ConsPlusNormal"/>
              <w:jc w:val="both"/>
            </w:pPr>
            <w:r>
              <w:t>Письменное представление результатов выполненной проектной работы, в том числе в форме презентации (объем - до 180 слов)</w:t>
            </w:r>
          </w:p>
        </w:tc>
      </w:tr>
      <w:tr w:rsidR="00232502" w:rsidTr="00232502">
        <w:tc>
          <w:tcPr>
            <w:tcW w:w="1077" w:type="dxa"/>
          </w:tcPr>
          <w:p w:rsidR="00232502" w:rsidRDefault="00232502" w:rsidP="00232502">
            <w:pPr>
              <w:pStyle w:val="ConsPlusNormal"/>
              <w:jc w:val="center"/>
            </w:pPr>
            <w:r>
              <w:t>1.4.7</w:t>
            </w:r>
          </w:p>
        </w:tc>
        <w:tc>
          <w:tcPr>
            <w:tcW w:w="7994" w:type="dxa"/>
          </w:tcPr>
          <w:p w:rsidR="00232502" w:rsidRDefault="00232502" w:rsidP="00232502">
            <w:pPr>
              <w:pStyle w:val="ConsPlusNormal"/>
              <w:jc w:val="both"/>
            </w:pPr>
            <w:r>
              <w:t>Написание письма-обращения о приеме на работу (</w:t>
            </w:r>
            <w:proofErr w:type="spellStart"/>
            <w:r>
              <w:t>application</w:t>
            </w:r>
            <w:proofErr w:type="spellEnd"/>
            <w:r>
              <w:t xml:space="preserve"> </w:t>
            </w:r>
            <w:proofErr w:type="spellStart"/>
            <w:r>
              <w:t>letter</w:t>
            </w:r>
            <w:proofErr w:type="spellEnd"/>
            <w:r>
              <w:t>)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232502" w:rsidTr="00232502">
        <w:tc>
          <w:tcPr>
            <w:tcW w:w="1077" w:type="dxa"/>
          </w:tcPr>
          <w:p w:rsidR="00232502" w:rsidRDefault="00232502" w:rsidP="00232502">
            <w:pPr>
              <w:pStyle w:val="ConsPlusNormal"/>
              <w:jc w:val="center"/>
            </w:pPr>
            <w:r>
              <w:t>1.4.8</w:t>
            </w:r>
          </w:p>
        </w:tc>
        <w:tc>
          <w:tcPr>
            <w:tcW w:w="7994" w:type="dxa"/>
          </w:tcPr>
          <w:p w:rsidR="00232502" w:rsidRDefault="00232502" w:rsidP="00232502">
            <w:pPr>
              <w:pStyle w:val="ConsPlusNormal"/>
              <w:jc w:val="both"/>
            </w:pPr>
            <w: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232502" w:rsidTr="00232502">
        <w:tc>
          <w:tcPr>
            <w:tcW w:w="1077" w:type="dxa"/>
          </w:tcPr>
          <w:p w:rsidR="00232502" w:rsidRDefault="00232502" w:rsidP="00232502">
            <w:pPr>
              <w:pStyle w:val="ConsPlusNormal"/>
              <w:jc w:val="center"/>
            </w:pPr>
            <w:r>
              <w:t>1.4.9</w:t>
            </w:r>
          </w:p>
        </w:tc>
        <w:tc>
          <w:tcPr>
            <w:tcW w:w="7994" w:type="dxa"/>
          </w:tcPr>
          <w:p w:rsidR="00232502" w:rsidRDefault="00232502" w:rsidP="00232502">
            <w:pPr>
              <w:pStyle w:val="ConsPlusNormal"/>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232502" w:rsidTr="00232502">
        <w:tc>
          <w:tcPr>
            <w:tcW w:w="1077" w:type="dxa"/>
          </w:tcPr>
          <w:p w:rsidR="00232502" w:rsidRDefault="00232502" w:rsidP="00232502">
            <w:pPr>
              <w:pStyle w:val="ConsPlusNormal"/>
              <w:jc w:val="center"/>
            </w:pPr>
            <w:r>
              <w:t>1.4.10</w:t>
            </w:r>
          </w:p>
        </w:tc>
        <w:tc>
          <w:tcPr>
            <w:tcW w:w="7994" w:type="dxa"/>
          </w:tcPr>
          <w:p w:rsidR="00232502" w:rsidRDefault="00232502" w:rsidP="00232502">
            <w:pPr>
              <w:pStyle w:val="ConsPlusNormal"/>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232502" w:rsidTr="00232502">
        <w:tc>
          <w:tcPr>
            <w:tcW w:w="1077" w:type="dxa"/>
          </w:tcPr>
          <w:p w:rsidR="00232502" w:rsidRDefault="00232502" w:rsidP="00232502">
            <w:pPr>
              <w:pStyle w:val="ConsPlusNormal"/>
              <w:jc w:val="center"/>
            </w:pPr>
            <w:r>
              <w:t>2</w:t>
            </w:r>
          </w:p>
        </w:tc>
        <w:tc>
          <w:tcPr>
            <w:tcW w:w="7994" w:type="dxa"/>
          </w:tcPr>
          <w:p w:rsidR="00232502" w:rsidRDefault="00232502" w:rsidP="00232502">
            <w:pPr>
              <w:pStyle w:val="ConsPlusNormal"/>
              <w:jc w:val="both"/>
            </w:pPr>
            <w:r>
              <w:t>Языковые знания и навыки</w:t>
            </w:r>
          </w:p>
        </w:tc>
      </w:tr>
      <w:tr w:rsidR="00232502" w:rsidTr="00232502">
        <w:tc>
          <w:tcPr>
            <w:tcW w:w="1077" w:type="dxa"/>
          </w:tcPr>
          <w:p w:rsidR="00232502" w:rsidRDefault="00232502" w:rsidP="00232502">
            <w:pPr>
              <w:pStyle w:val="ConsPlusNormal"/>
              <w:jc w:val="center"/>
            </w:pPr>
            <w:r>
              <w:t>2.1</w:t>
            </w:r>
          </w:p>
        </w:tc>
        <w:tc>
          <w:tcPr>
            <w:tcW w:w="7994" w:type="dxa"/>
          </w:tcPr>
          <w:p w:rsidR="00232502" w:rsidRDefault="00232502" w:rsidP="00232502">
            <w:pPr>
              <w:pStyle w:val="ConsPlusNormal"/>
              <w:jc w:val="both"/>
            </w:pPr>
            <w:r>
              <w:t>Фонетическая сторона речи</w:t>
            </w:r>
          </w:p>
        </w:tc>
      </w:tr>
      <w:tr w:rsidR="00232502" w:rsidTr="00232502">
        <w:tc>
          <w:tcPr>
            <w:tcW w:w="1077" w:type="dxa"/>
          </w:tcPr>
          <w:p w:rsidR="00232502" w:rsidRDefault="00232502" w:rsidP="00232502">
            <w:pPr>
              <w:pStyle w:val="ConsPlusNormal"/>
              <w:jc w:val="center"/>
            </w:pPr>
            <w:r>
              <w:t>2.1.1</w:t>
            </w:r>
          </w:p>
        </w:tc>
        <w:tc>
          <w:tcPr>
            <w:tcW w:w="7994" w:type="dxa"/>
          </w:tcPr>
          <w:p w:rsidR="00232502" w:rsidRDefault="00232502" w:rsidP="00232502">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2502" w:rsidTr="00232502">
        <w:tc>
          <w:tcPr>
            <w:tcW w:w="1077" w:type="dxa"/>
          </w:tcPr>
          <w:p w:rsidR="00232502" w:rsidRDefault="00232502" w:rsidP="00232502">
            <w:pPr>
              <w:pStyle w:val="ConsPlusNormal"/>
              <w:jc w:val="center"/>
            </w:pPr>
            <w:r>
              <w:t>2.1.2</w:t>
            </w:r>
          </w:p>
        </w:tc>
        <w:tc>
          <w:tcPr>
            <w:tcW w:w="7994" w:type="dxa"/>
          </w:tcPr>
          <w:p w:rsidR="00232502" w:rsidRDefault="00232502" w:rsidP="00232502">
            <w:pPr>
              <w:pStyle w:val="ConsPlusNormal"/>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232502" w:rsidTr="00232502">
        <w:tc>
          <w:tcPr>
            <w:tcW w:w="1077" w:type="dxa"/>
          </w:tcPr>
          <w:p w:rsidR="00232502" w:rsidRDefault="00232502" w:rsidP="00232502">
            <w:pPr>
              <w:pStyle w:val="ConsPlusNormal"/>
              <w:jc w:val="center"/>
            </w:pPr>
            <w:r>
              <w:t>2.2</w:t>
            </w:r>
          </w:p>
        </w:tc>
        <w:tc>
          <w:tcPr>
            <w:tcW w:w="7994" w:type="dxa"/>
          </w:tcPr>
          <w:p w:rsidR="00232502" w:rsidRDefault="00232502" w:rsidP="00232502">
            <w:pPr>
              <w:pStyle w:val="ConsPlusNormal"/>
              <w:jc w:val="both"/>
            </w:pPr>
            <w:r>
              <w:t>Орфография и пунктуация</w:t>
            </w:r>
          </w:p>
        </w:tc>
      </w:tr>
      <w:tr w:rsidR="00232502" w:rsidTr="00232502">
        <w:tc>
          <w:tcPr>
            <w:tcW w:w="1077" w:type="dxa"/>
          </w:tcPr>
          <w:p w:rsidR="00232502" w:rsidRDefault="00232502" w:rsidP="00232502">
            <w:pPr>
              <w:pStyle w:val="ConsPlusNormal"/>
              <w:jc w:val="center"/>
            </w:pPr>
            <w:r>
              <w:t>2.2.1</w:t>
            </w:r>
          </w:p>
        </w:tc>
        <w:tc>
          <w:tcPr>
            <w:tcW w:w="7994" w:type="dxa"/>
          </w:tcPr>
          <w:p w:rsidR="00232502" w:rsidRDefault="00232502" w:rsidP="00232502">
            <w:pPr>
              <w:pStyle w:val="ConsPlusNormal"/>
              <w:jc w:val="both"/>
            </w:pPr>
            <w:r>
              <w:t>Правильное написание изученных слов</w:t>
            </w:r>
          </w:p>
        </w:tc>
      </w:tr>
      <w:tr w:rsidR="00232502" w:rsidTr="00232502">
        <w:tc>
          <w:tcPr>
            <w:tcW w:w="1077" w:type="dxa"/>
          </w:tcPr>
          <w:p w:rsidR="00232502" w:rsidRDefault="00232502" w:rsidP="00232502">
            <w:pPr>
              <w:pStyle w:val="ConsPlusNormal"/>
              <w:jc w:val="center"/>
            </w:pPr>
            <w:r>
              <w:t>2.2.2</w:t>
            </w:r>
          </w:p>
        </w:tc>
        <w:tc>
          <w:tcPr>
            <w:tcW w:w="7994" w:type="dxa"/>
          </w:tcPr>
          <w:p w:rsidR="00232502" w:rsidRDefault="00232502" w:rsidP="00232502">
            <w:pPr>
              <w:pStyle w:val="ConsPlusNormal"/>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232502" w:rsidTr="00232502">
        <w:tc>
          <w:tcPr>
            <w:tcW w:w="1077" w:type="dxa"/>
          </w:tcPr>
          <w:p w:rsidR="00232502" w:rsidRDefault="00232502" w:rsidP="00232502">
            <w:pPr>
              <w:pStyle w:val="ConsPlusNormal"/>
              <w:jc w:val="center"/>
            </w:pPr>
            <w:r>
              <w:t>2.2.3</w:t>
            </w:r>
          </w:p>
        </w:tc>
        <w:tc>
          <w:tcPr>
            <w:tcW w:w="7994" w:type="dxa"/>
          </w:tcPr>
          <w:p w:rsidR="00232502" w:rsidRDefault="00232502" w:rsidP="00232502">
            <w:pPr>
              <w:pStyle w:val="ConsPlusNormal"/>
              <w:jc w:val="both"/>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32502" w:rsidTr="00232502">
        <w:tc>
          <w:tcPr>
            <w:tcW w:w="1077" w:type="dxa"/>
          </w:tcPr>
          <w:p w:rsidR="00232502" w:rsidRDefault="00232502" w:rsidP="00232502">
            <w:pPr>
              <w:pStyle w:val="ConsPlusNormal"/>
              <w:jc w:val="center"/>
            </w:pPr>
            <w:r>
              <w:t>2.2.4</w:t>
            </w:r>
          </w:p>
        </w:tc>
        <w:tc>
          <w:tcPr>
            <w:tcW w:w="7994" w:type="dxa"/>
          </w:tcPr>
          <w:p w:rsidR="00232502" w:rsidRDefault="00232502" w:rsidP="00232502">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32502" w:rsidTr="00232502">
        <w:tc>
          <w:tcPr>
            <w:tcW w:w="1077" w:type="dxa"/>
          </w:tcPr>
          <w:p w:rsidR="00232502" w:rsidRDefault="00232502" w:rsidP="00232502">
            <w:pPr>
              <w:pStyle w:val="ConsPlusNormal"/>
              <w:jc w:val="center"/>
            </w:pPr>
            <w:r>
              <w:t>2.2.5</w:t>
            </w:r>
          </w:p>
        </w:tc>
        <w:tc>
          <w:tcPr>
            <w:tcW w:w="7994" w:type="dxa"/>
          </w:tcPr>
          <w:p w:rsidR="00232502" w:rsidRDefault="00232502" w:rsidP="00232502">
            <w:pPr>
              <w:pStyle w:val="ConsPlusNormal"/>
              <w:jc w:val="both"/>
            </w:pPr>
            <w: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232502" w:rsidTr="00232502">
        <w:tc>
          <w:tcPr>
            <w:tcW w:w="1077" w:type="dxa"/>
          </w:tcPr>
          <w:p w:rsidR="00232502" w:rsidRDefault="00232502" w:rsidP="00232502">
            <w:pPr>
              <w:pStyle w:val="ConsPlusNormal"/>
              <w:jc w:val="center"/>
            </w:pPr>
            <w:r>
              <w:t>2.3</w:t>
            </w:r>
          </w:p>
        </w:tc>
        <w:tc>
          <w:tcPr>
            <w:tcW w:w="7994" w:type="dxa"/>
          </w:tcPr>
          <w:p w:rsidR="00232502" w:rsidRDefault="00232502" w:rsidP="00232502">
            <w:pPr>
              <w:pStyle w:val="ConsPlusNormal"/>
              <w:jc w:val="both"/>
            </w:pPr>
            <w:r>
              <w:t>Лексическая сторона речи</w:t>
            </w:r>
          </w:p>
        </w:tc>
      </w:tr>
      <w:tr w:rsidR="00232502" w:rsidTr="00232502">
        <w:tc>
          <w:tcPr>
            <w:tcW w:w="1077" w:type="dxa"/>
          </w:tcPr>
          <w:p w:rsidR="00232502" w:rsidRDefault="00232502" w:rsidP="00232502">
            <w:pPr>
              <w:pStyle w:val="ConsPlusNormal"/>
              <w:jc w:val="center"/>
            </w:pPr>
            <w:r>
              <w:t>2.3.1</w:t>
            </w:r>
          </w:p>
        </w:tc>
        <w:tc>
          <w:tcPr>
            <w:tcW w:w="7994" w:type="dxa"/>
          </w:tcPr>
          <w:p w:rsidR="00232502" w:rsidRDefault="00232502" w:rsidP="00232502">
            <w:pPr>
              <w:pStyle w:val="ConsPlusNormal"/>
              <w:jc w:val="both"/>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w:t>
            </w:r>
            <w: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2502" w:rsidTr="00232502">
        <w:tc>
          <w:tcPr>
            <w:tcW w:w="1077" w:type="dxa"/>
          </w:tcPr>
          <w:p w:rsidR="00232502" w:rsidRDefault="00232502" w:rsidP="00232502">
            <w:pPr>
              <w:pStyle w:val="ConsPlusNormal"/>
              <w:jc w:val="center"/>
            </w:pPr>
            <w:r>
              <w:lastRenderedPageBreak/>
              <w:t>2.3.2</w:t>
            </w:r>
          </w:p>
        </w:tc>
        <w:tc>
          <w:tcPr>
            <w:tcW w:w="7994" w:type="dxa"/>
          </w:tcPr>
          <w:p w:rsidR="00232502" w:rsidRDefault="00232502" w:rsidP="00232502">
            <w:pPr>
              <w:pStyle w:val="ConsPlusNormal"/>
              <w:jc w:val="both"/>
            </w:pPr>
            <w:r>
              <w:t>Многозначные лексические единицы. Синонимы. Антонимы</w:t>
            </w:r>
          </w:p>
        </w:tc>
      </w:tr>
      <w:tr w:rsidR="00232502" w:rsidTr="00232502">
        <w:tc>
          <w:tcPr>
            <w:tcW w:w="1077" w:type="dxa"/>
          </w:tcPr>
          <w:p w:rsidR="00232502" w:rsidRDefault="00232502" w:rsidP="00232502">
            <w:pPr>
              <w:pStyle w:val="ConsPlusNormal"/>
              <w:jc w:val="center"/>
            </w:pPr>
            <w:r>
              <w:t>2.3.3</w:t>
            </w:r>
          </w:p>
        </w:tc>
        <w:tc>
          <w:tcPr>
            <w:tcW w:w="7994" w:type="dxa"/>
          </w:tcPr>
          <w:p w:rsidR="00232502" w:rsidRDefault="00232502" w:rsidP="00232502">
            <w:pPr>
              <w:pStyle w:val="ConsPlusNormal"/>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tc>
      </w:tr>
      <w:tr w:rsidR="00232502" w:rsidTr="00232502">
        <w:tc>
          <w:tcPr>
            <w:tcW w:w="1077" w:type="dxa"/>
          </w:tcPr>
          <w:p w:rsidR="00232502" w:rsidRDefault="00232502" w:rsidP="00232502">
            <w:pPr>
              <w:pStyle w:val="ConsPlusNormal"/>
              <w:jc w:val="center"/>
            </w:pPr>
            <w:r>
              <w:t>2.3.4</w:t>
            </w:r>
          </w:p>
        </w:tc>
        <w:tc>
          <w:tcPr>
            <w:tcW w:w="7994" w:type="dxa"/>
          </w:tcPr>
          <w:p w:rsidR="00232502" w:rsidRDefault="00232502" w:rsidP="00232502">
            <w:pPr>
              <w:pStyle w:val="ConsPlusNormal"/>
              <w:jc w:val="both"/>
            </w:pPr>
            <w:r>
              <w:t>Наиболее частотные фразовые глаголы</w:t>
            </w:r>
          </w:p>
        </w:tc>
      </w:tr>
      <w:tr w:rsidR="00232502" w:rsidTr="00232502">
        <w:tc>
          <w:tcPr>
            <w:tcW w:w="1077" w:type="dxa"/>
          </w:tcPr>
          <w:p w:rsidR="00232502" w:rsidRDefault="00232502" w:rsidP="00232502">
            <w:pPr>
              <w:pStyle w:val="ConsPlusNormal"/>
              <w:jc w:val="center"/>
            </w:pPr>
            <w:r>
              <w:t>2.3.5</w:t>
            </w:r>
          </w:p>
        </w:tc>
        <w:tc>
          <w:tcPr>
            <w:tcW w:w="7994" w:type="dxa"/>
          </w:tcPr>
          <w:p w:rsidR="00232502" w:rsidRDefault="00232502" w:rsidP="00232502">
            <w:pPr>
              <w:pStyle w:val="ConsPlusNormal"/>
              <w:jc w:val="both"/>
            </w:pPr>
            <w:r>
              <w:t>Различные средства связи для обеспечения целостности и логичности устного (письменного) высказывания</w:t>
            </w:r>
          </w:p>
        </w:tc>
      </w:tr>
      <w:tr w:rsidR="00232502" w:rsidTr="00232502">
        <w:tc>
          <w:tcPr>
            <w:tcW w:w="1077" w:type="dxa"/>
          </w:tcPr>
          <w:p w:rsidR="00232502" w:rsidRDefault="00232502" w:rsidP="00232502">
            <w:pPr>
              <w:pStyle w:val="ConsPlusNormal"/>
              <w:jc w:val="center"/>
            </w:pPr>
            <w:r>
              <w:t>2.3.6</w:t>
            </w:r>
          </w:p>
        </w:tc>
        <w:tc>
          <w:tcPr>
            <w:tcW w:w="7994" w:type="dxa"/>
          </w:tcPr>
          <w:p w:rsidR="00232502" w:rsidRDefault="00232502" w:rsidP="00232502">
            <w:pPr>
              <w:pStyle w:val="ConsPlusNormal"/>
              <w:jc w:val="both"/>
            </w:pPr>
            <w:r>
              <w:t>Сокращения и аббревиатуры</w:t>
            </w:r>
          </w:p>
        </w:tc>
      </w:tr>
      <w:tr w:rsidR="00232502" w:rsidTr="00232502">
        <w:tc>
          <w:tcPr>
            <w:tcW w:w="1077" w:type="dxa"/>
          </w:tcPr>
          <w:p w:rsidR="00232502" w:rsidRDefault="00232502" w:rsidP="00232502">
            <w:pPr>
              <w:pStyle w:val="ConsPlusNormal"/>
              <w:jc w:val="center"/>
            </w:pPr>
            <w:r>
              <w:t>2.3.7</w:t>
            </w:r>
          </w:p>
        </w:tc>
        <w:tc>
          <w:tcPr>
            <w:tcW w:w="7994" w:type="dxa"/>
          </w:tcPr>
          <w:p w:rsidR="00232502" w:rsidRDefault="00232502" w:rsidP="00232502">
            <w:pPr>
              <w:pStyle w:val="ConsPlusNormal"/>
              <w:jc w:val="both"/>
            </w:pPr>
            <w:r>
              <w:t>Интернациональные слова</w:t>
            </w:r>
          </w:p>
        </w:tc>
      </w:tr>
      <w:tr w:rsidR="00232502" w:rsidTr="00232502">
        <w:tc>
          <w:tcPr>
            <w:tcW w:w="1077" w:type="dxa"/>
          </w:tcPr>
          <w:p w:rsidR="00232502" w:rsidRDefault="00232502" w:rsidP="00232502">
            <w:pPr>
              <w:pStyle w:val="ConsPlusNormal"/>
              <w:jc w:val="center"/>
            </w:pPr>
            <w:r>
              <w:t>2.3.8</w:t>
            </w:r>
          </w:p>
        </w:tc>
        <w:tc>
          <w:tcPr>
            <w:tcW w:w="7994" w:type="dxa"/>
          </w:tcPr>
          <w:p w:rsidR="00232502" w:rsidRDefault="00232502" w:rsidP="00232502">
            <w:pPr>
              <w:pStyle w:val="ConsPlusNormal"/>
              <w:jc w:val="both"/>
            </w:pPr>
            <w:r>
              <w:t>Омонимы</w:t>
            </w:r>
          </w:p>
        </w:tc>
      </w:tr>
      <w:tr w:rsidR="00232502" w:rsidTr="00232502">
        <w:tc>
          <w:tcPr>
            <w:tcW w:w="1077" w:type="dxa"/>
          </w:tcPr>
          <w:p w:rsidR="00232502" w:rsidRDefault="00232502" w:rsidP="00232502">
            <w:pPr>
              <w:pStyle w:val="ConsPlusNormal"/>
              <w:jc w:val="center"/>
            </w:pPr>
            <w:r>
              <w:t>2.3.9</w:t>
            </w:r>
          </w:p>
        </w:tc>
        <w:tc>
          <w:tcPr>
            <w:tcW w:w="7994" w:type="dxa"/>
          </w:tcPr>
          <w:p w:rsidR="00232502" w:rsidRDefault="00232502" w:rsidP="00232502">
            <w:pPr>
              <w:pStyle w:val="ConsPlusNormal"/>
              <w:jc w:val="both"/>
            </w:pPr>
            <w:r>
              <w:t>Идиомы. Пословицы</w:t>
            </w:r>
          </w:p>
        </w:tc>
      </w:tr>
      <w:tr w:rsidR="00232502" w:rsidTr="00232502">
        <w:tc>
          <w:tcPr>
            <w:tcW w:w="1077" w:type="dxa"/>
          </w:tcPr>
          <w:p w:rsidR="00232502" w:rsidRDefault="00232502" w:rsidP="00232502">
            <w:pPr>
              <w:pStyle w:val="ConsPlusNormal"/>
              <w:jc w:val="center"/>
            </w:pPr>
            <w:r>
              <w:t>2.3.10</w:t>
            </w:r>
          </w:p>
        </w:tc>
        <w:tc>
          <w:tcPr>
            <w:tcW w:w="7994" w:type="dxa"/>
          </w:tcPr>
          <w:p w:rsidR="00232502" w:rsidRDefault="00232502" w:rsidP="00232502">
            <w:pPr>
              <w:pStyle w:val="ConsPlusNormal"/>
              <w:jc w:val="both"/>
            </w:pPr>
            <w:r>
              <w:t>Элементы деловой лексики</w:t>
            </w:r>
          </w:p>
        </w:tc>
      </w:tr>
      <w:tr w:rsidR="00232502" w:rsidTr="00232502">
        <w:tc>
          <w:tcPr>
            <w:tcW w:w="1077" w:type="dxa"/>
          </w:tcPr>
          <w:p w:rsidR="00232502" w:rsidRDefault="00232502" w:rsidP="00232502">
            <w:pPr>
              <w:pStyle w:val="ConsPlusNormal"/>
              <w:jc w:val="center"/>
            </w:pPr>
            <w:r>
              <w:t>2.3.11</w:t>
            </w:r>
          </w:p>
        </w:tc>
        <w:tc>
          <w:tcPr>
            <w:tcW w:w="7994" w:type="dxa"/>
          </w:tcPr>
          <w:p w:rsidR="00232502" w:rsidRDefault="00232502" w:rsidP="00232502">
            <w:pPr>
              <w:pStyle w:val="ConsPlusNormal"/>
              <w:jc w:val="both"/>
            </w:pPr>
            <w:r>
              <w:t>Основные способы словообразования - аффиксация</w:t>
            </w:r>
          </w:p>
        </w:tc>
      </w:tr>
      <w:tr w:rsidR="00232502" w:rsidTr="00232502">
        <w:tc>
          <w:tcPr>
            <w:tcW w:w="1077" w:type="dxa"/>
          </w:tcPr>
          <w:p w:rsidR="00232502" w:rsidRDefault="00232502" w:rsidP="00232502">
            <w:pPr>
              <w:pStyle w:val="ConsPlusNormal"/>
              <w:jc w:val="center"/>
            </w:pPr>
            <w:r>
              <w:t>2.3.11.1</w:t>
            </w:r>
          </w:p>
        </w:tc>
        <w:tc>
          <w:tcPr>
            <w:tcW w:w="7994" w:type="dxa"/>
          </w:tcPr>
          <w:p w:rsidR="00232502" w:rsidRDefault="00232502" w:rsidP="00232502">
            <w:pPr>
              <w:pStyle w:val="ConsPlusNormal"/>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p>
        </w:tc>
      </w:tr>
      <w:tr w:rsidR="00232502" w:rsidTr="00232502">
        <w:tc>
          <w:tcPr>
            <w:tcW w:w="1077" w:type="dxa"/>
          </w:tcPr>
          <w:p w:rsidR="00232502" w:rsidRDefault="00232502" w:rsidP="00232502">
            <w:pPr>
              <w:pStyle w:val="ConsPlusNormal"/>
              <w:jc w:val="center"/>
            </w:pPr>
            <w:r>
              <w:t>2.3.11.2</w:t>
            </w:r>
          </w:p>
        </w:tc>
        <w:tc>
          <w:tcPr>
            <w:tcW w:w="7994" w:type="dxa"/>
          </w:tcPr>
          <w:p w:rsidR="00232502" w:rsidRDefault="00232502" w:rsidP="00232502">
            <w:pPr>
              <w:pStyle w:val="ConsPlusNormal"/>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p>
        </w:tc>
      </w:tr>
      <w:tr w:rsidR="00232502" w:rsidTr="00232502">
        <w:tc>
          <w:tcPr>
            <w:tcW w:w="1077" w:type="dxa"/>
          </w:tcPr>
          <w:p w:rsidR="00232502" w:rsidRDefault="00232502" w:rsidP="00232502">
            <w:pPr>
              <w:pStyle w:val="ConsPlusNormal"/>
              <w:jc w:val="center"/>
            </w:pPr>
            <w:r>
              <w:t>2.3.11.3</w:t>
            </w:r>
          </w:p>
        </w:tc>
        <w:tc>
          <w:tcPr>
            <w:tcW w:w="7994" w:type="dxa"/>
          </w:tcPr>
          <w:p w:rsidR="00232502" w:rsidRDefault="00232502" w:rsidP="00232502">
            <w:pPr>
              <w:pStyle w:val="ConsPlusNormal"/>
              <w:jc w:val="both"/>
            </w:pPr>
            <w:r>
              <w:t xml:space="preserve">Образование имен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ical</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tc>
      </w:tr>
      <w:tr w:rsidR="00232502" w:rsidTr="00232502">
        <w:tc>
          <w:tcPr>
            <w:tcW w:w="1077" w:type="dxa"/>
          </w:tcPr>
          <w:p w:rsidR="00232502" w:rsidRDefault="00232502" w:rsidP="00232502">
            <w:pPr>
              <w:pStyle w:val="ConsPlusNormal"/>
              <w:jc w:val="center"/>
            </w:pPr>
            <w:r>
              <w:t>2.3.11.4</w:t>
            </w:r>
          </w:p>
        </w:tc>
        <w:tc>
          <w:tcPr>
            <w:tcW w:w="7994" w:type="dxa"/>
          </w:tcPr>
          <w:p w:rsidR="00232502" w:rsidRDefault="00232502" w:rsidP="00232502">
            <w:pPr>
              <w:pStyle w:val="ConsPlusNormal"/>
              <w:jc w:val="both"/>
            </w:pPr>
            <w:r>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p>
        </w:tc>
      </w:tr>
      <w:tr w:rsidR="00232502" w:rsidTr="00232502">
        <w:tc>
          <w:tcPr>
            <w:tcW w:w="1077" w:type="dxa"/>
          </w:tcPr>
          <w:p w:rsidR="00232502" w:rsidRDefault="00232502" w:rsidP="00232502">
            <w:pPr>
              <w:pStyle w:val="ConsPlusNormal"/>
              <w:jc w:val="center"/>
            </w:pPr>
            <w:r>
              <w:t>2.3.11.5</w:t>
            </w:r>
          </w:p>
        </w:tc>
        <w:tc>
          <w:tcPr>
            <w:tcW w:w="7994" w:type="dxa"/>
          </w:tcPr>
          <w:p w:rsidR="00232502" w:rsidRDefault="00232502" w:rsidP="00232502">
            <w:pPr>
              <w:pStyle w:val="ConsPlusNormal"/>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p>
        </w:tc>
      </w:tr>
      <w:tr w:rsidR="00232502" w:rsidTr="00232502">
        <w:tc>
          <w:tcPr>
            <w:tcW w:w="1077" w:type="dxa"/>
          </w:tcPr>
          <w:p w:rsidR="00232502" w:rsidRDefault="00232502" w:rsidP="00232502">
            <w:pPr>
              <w:pStyle w:val="ConsPlusNormal"/>
              <w:jc w:val="center"/>
            </w:pPr>
            <w:r>
              <w:t>2.3.12</w:t>
            </w:r>
          </w:p>
        </w:tc>
        <w:tc>
          <w:tcPr>
            <w:tcW w:w="7994" w:type="dxa"/>
          </w:tcPr>
          <w:p w:rsidR="00232502" w:rsidRDefault="00232502" w:rsidP="00232502">
            <w:pPr>
              <w:pStyle w:val="ConsPlusNormal"/>
              <w:jc w:val="both"/>
            </w:pPr>
            <w:r>
              <w:t>Основные способы словообразования - словосложение</w:t>
            </w:r>
          </w:p>
        </w:tc>
      </w:tr>
      <w:tr w:rsidR="00232502" w:rsidTr="00232502">
        <w:tc>
          <w:tcPr>
            <w:tcW w:w="1077" w:type="dxa"/>
          </w:tcPr>
          <w:p w:rsidR="00232502" w:rsidRDefault="00232502" w:rsidP="00232502">
            <w:pPr>
              <w:pStyle w:val="ConsPlusNormal"/>
              <w:jc w:val="center"/>
            </w:pPr>
            <w:r>
              <w:t>2.3.12.1</w:t>
            </w:r>
          </w:p>
        </w:tc>
        <w:tc>
          <w:tcPr>
            <w:tcW w:w="7994" w:type="dxa"/>
          </w:tcPr>
          <w:p w:rsidR="00232502" w:rsidRDefault="00232502" w:rsidP="00232502">
            <w:pPr>
              <w:pStyle w:val="ConsPlusNormal"/>
              <w:jc w:val="both"/>
            </w:pPr>
            <w:r>
              <w:t>Образование сложных существительных путем соединения основ существительных (</w:t>
            </w:r>
            <w:proofErr w:type="spellStart"/>
            <w:r>
              <w:t>football</w:t>
            </w:r>
            <w:proofErr w:type="spellEnd"/>
            <w:r>
              <w:t>)</w:t>
            </w:r>
          </w:p>
        </w:tc>
      </w:tr>
      <w:tr w:rsidR="00232502" w:rsidTr="00232502">
        <w:tc>
          <w:tcPr>
            <w:tcW w:w="1077" w:type="dxa"/>
          </w:tcPr>
          <w:p w:rsidR="00232502" w:rsidRDefault="00232502" w:rsidP="00232502">
            <w:pPr>
              <w:pStyle w:val="ConsPlusNormal"/>
              <w:jc w:val="center"/>
            </w:pPr>
            <w:r>
              <w:t>2.3.12.2</w:t>
            </w:r>
          </w:p>
        </w:tc>
        <w:tc>
          <w:tcPr>
            <w:tcW w:w="7994" w:type="dxa"/>
          </w:tcPr>
          <w:p w:rsidR="00232502" w:rsidRDefault="00232502" w:rsidP="00232502">
            <w:pPr>
              <w:pStyle w:val="ConsPlusNormal"/>
              <w:jc w:val="both"/>
            </w:pPr>
            <w:r>
              <w:t>Образование сложных существительных путем соединения основы прилагательного с основой существительного (</w:t>
            </w:r>
            <w:proofErr w:type="spellStart"/>
            <w:r>
              <w:t>blue-bell</w:t>
            </w:r>
            <w:proofErr w:type="spellEnd"/>
            <w:r>
              <w:t>)</w:t>
            </w:r>
          </w:p>
        </w:tc>
      </w:tr>
      <w:tr w:rsidR="00232502" w:rsidTr="00232502">
        <w:tc>
          <w:tcPr>
            <w:tcW w:w="1077" w:type="dxa"/>
          </w:tcPr>
          <w:p w:rsidR="00232502" w:rsidRDefault="00232502" w:rsidP="00232502">
            <w:pPr>
              <w:pStyle w:val="ConsPlusNormal"/>
              <w:jc w:val="center"/>
            </w:pPr>
            <w:r>
              <w:t>2.3.12.3</w:t>
            </w:r>
          </w:p>
        </w:tc>
        <w:tc>
          <w:tcPr>
            <w:tcW w:w="7994" w:type="dxa"/>
          </w:tcPr>
          <w:p w:rsidR="00232502" w:rsidRDefault="00232502" w:rsidP="00232502">
            <w:pPr>
              <w:pStyle w:val="ConsPlusNormal"/>
              <w:jc w:val="both"/>
            </w:pPr>
            <w:r>
              <w:t>Образование сложных существительных путем соединения основ существительных с предлогом (</w:t>
            </w:r>
            <w:proofErr w:type="spellStart"/>
            <w:r>
              <w:t>father-in-law</w:t>
            </w:r>
            <w:proofErr w:type="spellEnd"/>
            <w:r>
              <w:t>)</w:t>
            </w:r>
          </w:p>
        </w:tc>
      </w:tr>
      <w:tr w:rsidR="00232502" w:rsidTr="00232502">
        <w:tc>
          <w:tcPr>
            <w:tcW w:w="1077" w:type="dxa"/>
          </w:tcPr>
          <w:p w:rsidR="00232502" w:rsidRDefault="00232502" w:rsidP="00232502">
            <w:pPr>
              <w:pStyle w:val="ConsPlusNormal"/>
              <w:jc w:val="center"/>
            </w:pPr>
            <w:r>
              <w:t>2.3.12.4</w:t>
            </w:r>
          </w:p>
        </w:tc>
        <w:tc>
          <w:tcPr>
            <w:tcW w:w="7994" w:type="dxa"/>
          </w:tcPr>
          <w:p w:rsidR="00232502" w:rsidRDefault="00232502" w:rsidP="00232502">
            <w:pPr>
              <w:pStyle w:val="ConsPlusNormal"/>
              <w:jc w:val="both"/>
            </w:pPr>
            <w:r>
              <w:t>Образование сложных прилагательных путем соединения основы прилагательного (числительного)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tc>
      </w:tr>
      <w:tr w:rsidR="00232502" w:rsidTr="00232502">
        <w:tc>
          <w:tcPr>
            <w:tcW w:w="1077" w:type="dxa"/>
          </w:tcPr>
          <w:p w:rsidR="00232502" w:rsidRDefault="00232502" w:rsidP="00232502">
            <w:pPr>
              <w:pStyle w:val="ConsPlusNormal"/>
              <w:jc w:val="center"/>
            </w:pPr>
            <w:r>
              <w:t>2.3.12.5</w:t>
            </w:r>
          </w:p>
        </w:tc>
        <w:tc>
          <w:tcPr>
            <w:tcW w:w="7994" w:type="dxa"/>
          </w:tcPr>
          <w:p w:rsidR="00232502" w:rsidRDefault="00232502" w:rsidP="00232502">
            <w:pPr>
              <w:pStyle w:val="ConsPlusNormal"/>
              <w:jc w:val="both"/>
            </w:pPr>
            <w:r>
              <w:t>Образование сложных прилагательных путем соединения наречия с основой причастия II (</w:t>
            </w:r>
            <w:proofErr w:type="spellStart"/>
            <w:r>
              <w:t>well-behaved</w:t>
            </w:r>
            <w:proofErr w:type="spellEnd"/>
            <w:r>
              <w:t>)</w:t>
            </w:r>
          </w:p>
        </w:tc>
      </w:tr>
      <w:tr w:rsidR="00232502" w:rsidTr="00232502">
        <w:tc>
          <w:tcPr>
            <w:tcW w:w="1077" w:type="dxa"/>
          </w:tcPr>
          <w:p w:rsidR="00232502" w:rsidRDefault="00232502" w:rsidP="00232502">
            <w:pPr>
              <w:pStyle w:val="ConsPlusNormal"/>
              <w:jc w:val="center"/>
            </w:pPr>
            <w:r>
              <w:t>2.3.12.6</w:t>
            </w:r>
          </w:p>
        </w:tc>
        <w:tc>
          <w:tcPr>
            <w:tcW w:w="7994" w:type="dxa"/>
          </w:tcPr>
          <w:p w:rsidR="00232502" w:rsidRDefault="00232502" w:rsidP="00232502">
            <w:pPr>
              <w:pStyle w:val="ConsPlusNormal"/>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w:t>
            </w:r>
          </w:p>
        </w:tc>
      </w:tr>
      <w:tr w:rsidR="00232502" w:rsidTr="00232502">
        <w:tc>
          <w:tcPr>
            <w:tcW w:w="1077" w:type="dxa"/>
          </w:tcPr>
          <w:p w:rsidR="00232502" w:rsidRDefault="00232502" w:rsidP="00232502">
            <w:pPr>
              <w:pStyle w:val="ConsPlusNormal"/>
              <w:jc w:val="center"/>
            </w:pPr>
            <w:r>
              <w:t>2.3.13</w:t>
            </w:r>
          </w:p>
        </w:tc>
        <w:tc>
          <w:tcPr>
            <w:tcW w:w="7994" w:type="dxa"/>
          </w:tcPr>
          <w:p w:rsidR="00232502" w:rsidRDefault="00232502" w:rsidP="00232502">
            <w:pPr>
              <w:pStyle w:val="ConsPlusNormal"/>
              <w:jc w:val="both"/>
            </w:pPr>
            <w:r>
              <w:t>Основные способы словообразования - конверсия</w:t>
            </w:r>
          </w:p>
        </w:tc>
      </w:tr>
      <w:tr w:rsidR="00232502" w:rsidTr="00232502">
        <w:tc>
          <w:tcPr>
            <w:tcW w:w="1077" w:type="dxa"/>
          </w:tcPr>
          <w:p w:rsidR="00232502" w:rsidRDefault="00232502" w:rsidP="00232502">
            <w:pPr>
              <w:pStyle w:val="ConsPlusNormal"/>
              <w:jc w:val="center"/>
            </w:pPr>
            <w:r>
              <w:t>2.3.13.1</w:t>
            </w:r>
          </w:p>
        </w:tc>
        <w:tc>
          <w:tcPr>
            <w:tcW w:w="7994" w:type="dxa"/>
          </w:tcPr>
          <w:p w:rsidR="00232502" w:rsidRDefault="00232502" w:rsidP="00232502">
            <w:pPr>
              <w:pStyle w:val="ConsPlusNormal"/>
              <w:jc w:val="both"/>
            </w:pPr>
            <w:r>
              <w:t>Образование имен существительных от неопределенной формы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tc>
      </w:tr>
      <w:tr w:rsidR="00232502" w:rsidTr="00232502">
        <w:tc>
          <w:tcPr>
            <w:tcW w:w="1077" w:type="dxa"/>
          </w:tcPr>
          <w:p w:rsidR="00232502" w:rsidRDefault="00232502" w:rsidP="00232502">
            <w:pPr>
              <w:pStyle w:val="ConsPlusNormal"/>
              <w:jc w:val="center"/>
            </w:pPr>
            <w:r>
              <w:t>2.3.13.2</w:t>
            </w:r>
          </w:p>
        </w:tc>
        <w:tc>
          <w:tcPr>
            <w:tcW w:w="7994" w:type="dxa"/>
          </w:tcPr>
          <w:p w:rsidR="00232502" w:rsidRDefault="00232502" w:rsidP="00232502">
            <w:pPr>
              <w:pStyle w:val="ConsPlusNormal"/>
              <w:jc w:val="both"/>
            </w:pPr>
            <w:r>
              <w:t>Образование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tc>
      </w:tr>
      <w:tr w:rsidR="00232502" w:rsidTr="00232502">
        <w:tc>
          <w:tcPr>
            <w:tcW w:w="1077" w:type="dxa"/>
          </w:tcPr>
          <w:p w:rsidR="00232502" w:rsidRDefault="00232502" w:rsidP="00232502">
            <w:pPr>
              <w:pStyle w:val="ConsPlusNormal"/>
              <w:jc w:val="center"/>
            </w:pPr>
            <w:r>
              <w:lastRenderedPageBreak/>
              <w:t>2.3.13.3</w:t>
            </w:r>
          </w:p>
        </w:tc>
        <w:tc>
          <w:tcPr>
            <w:tcW w:w="7994" w:type="dxa"/>
          </w:tcPr>
          <w:p w:rsidR="00232502" w:rsidRDefault="00232502" w:rsidP="00232502">
            <w:pPr>
              <w:pStyle w:val="ConsPlusNormal"/>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tc>
      </w:tr>
      <w:tr w:rsidR="00232502" w:rsidTr="00232502">
        <w:tc>
          <w:tcPr>
            <w:tcW w:w="1077" w:type="dxa"/>
          </w:tcPr>
          <w:p w:rsidR="00232502" w:rsidRDefault="00232502" w:rsidP="00232502">
            <w:pPr>
              <w:pStyle w:val="ConsPlusNormal"/>
              <w:jc w:val="center"/>
            </w:pPr>
            <w:r>
              <w:t>2.3.13.4</w:t>
            </w:r>
          </w:p>
        </w:tc>
        <w:tc>
          <w:tcPr>
            <w:tcW w:w="7994" w:type="dxa"/>
          </w:tcPr>
          <w:p w:rsidR="00232502" w:rsidRDefault="00232502" w:rsidP="00232502">
            <w:pPr>
              <w:pStyle w:val="ConsPlusNormal"/>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tc>
      </w:tr>
      <w:tr w:rsidR="00232502" w:rsidTr="00232502">
        <w:tc>
          <w:tcPr>
            <w:tcW w:w="1077" w:type="dxa"/>
          </w:tcPr>
          <w:p w:rsidR="00232502" w:rsidRDefault="00232502" w:rsidP="00232502">
            <w:pPr>
              <w:pStyle w:val="ConsPlusNormal"/>
              <w:jc w:val="center"/>
            </w:pPr>
            <w:r>
              <w:t>2.4</w:t>
            </w:r>
          </w:p>
        </w:tc>
        <w:tc>
          <w:tcPr>
            <w:tcW w:w="7994" w:type="dxa"/>
          </w:tcPr>
          <w:p w:rsidR="00232502" w:rsidRDefault="00232502" w:rsidP="00232502">
            <w:pPr>
              <w:pStyle w:val="ConsPlusNormal"/>
              <w:jc w:val="both"/>
            </w:pPr>
            <w:r>
              <w:t>Грамматическая сторона речи</w:t>
            </w:r>
          </w:p>
        </w:tc>
      </w:tr>
      <w:tr w:rsidR="00232502" w:rsidTr="00232502">
        <w:tc>
          <w:tcPr>
            <w:tcW w:w="1077" w:type="dxa"/>
          </w:tcPr>
          <w:p w:rsidR="00232502" w:rsidRDefault="00232502" w:rsidP="00232502">
            <w:pPr>
              <w:pStyle w:val="ConsPlusNormal"/>
              <w:jc w:val="center"/>
            </w:pPr>
            <w:r>
              <w:t>2.4.1</w:t>
            </w:r>
          </w:p>
        </w:tc>
        <w:tc>
          <w:tcPr>
            <w:tcW w:w="7994" w:type="dxa"/>
          </w:tcPr>
          <w:p w:rsidR="00232502" w:rsidRDefault="00232502" w:rsidP="00232502">
            <w:pPr>
              <w:pStyle w:val="ConsPlusNormal"/>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232502" w:rsidTr="00232502">
        <w:tc>
          <w:tcPr>
            <w:tcW w:w="1077" w:type="dxa"/>
          </w:tcPr>
          <w:p w:rsidR="00232502" w:rsidRDefault="00232502" w:rsidP="00232502">
            <w:pPr>
              <w:pStyle w:val="ConsPlusNormal"/>
              <w:jc w:val="center"/>
            </w:pPr>
            <w:r>
              <w:t>2.4.2</w:t>
            </w:r>
          </w:p>
        </w:tc>
        <w:tc>
          <w:tcPr>
            <w:tcW w:w="7994" w:type="dxa"/>
          </w:tcPr>
          <w:p w:rsidR="00232502" w:rsidRDefault="00232502" w:rsidP="00232502">
            <w:pPr>
              <w:pStyle w:val="ConsPlusNormal"/>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tc>
      </w:tr>
      <w:tr w:rsidR="00232502" w:rsidTr="00232502">
        <w:tc>
          <w:tcPr>
            <w:tcW w:w="1077" w:type="dxa"/>
          </w:tcPr>
          <w:p w:rsidR="00232502" w:rsidRDefault="00232502" w:rsidP="00232502">
            <w:pPr>
              <w:pStyle w:val="ConsPlusNormal"/>
              <w:jc w:val="center"/>
            </w:pPr>
            <w:r>
              <w:t>2.4.3</w:t>
            </w:r>
          </w:p>
        </w:tc>
        <w:tc>
          <w:tcPr>
            <w:tcW w:w="7994" w:type="dxa"/>
          </w:tcPr>
          <w:p w:rsidR="00232502" w:rsidRDefault="00232502" w:rsidP="00232502">
            <w:pPr>
              <w:pStyle w:val="ConsPlusNormal"/>
              <w:jc w:val="both"/>
            </w:pPr>
            <w:r>
              <w:t xml:space="preserve">Предложения с начальным </w:t>
            </w:r>
            <w:proofErr w:type="spellStart"/>
            <w:r>
              <w:t>It</w:t>
            </w:r>
            <w:proofErr w:type="spellEnd"/>
          </w:p>
        </w:tc>
      </w:tr>
      <w:tr w:rsidR="00232502" w:rsidTr="00232502">
        <w:tc>
          <w:tcPr>
            <w:tcW w:w="1077" w:type="dxa"/>
          </w:tcPr>
          <w:p w:rsidR="00232502" w:rsidRDefault="00232502" w:rsidP="00232502">
            <w:pPr>
              <w:pStyle w:val="ConsPlusNormal"/>
              <w:jc w:val="center"/>
            </w:pPr>
            <w:r>
              <w:t>2.4.4</w:t>
            </w:r>
          </w:p>
        </w:tc>
        <w:tc>
          <w:tcPr>
            <w:tcW w:w="7994" w:type="dxa"/>
          </w:tcPr>
          <w:p w:rsidR="00232502" w:rsidRDefault="00232502" w:rsidP="00232502">
            <w:pPr>
              <w:pStyle w:val="ConsPlusNormal"/>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p>
        </w:tc>
      </w:tr>
      <w:tr w:rsidR="00232502" w:rsidRPr="00B87A9A" w:rsidTr="00232502">
        <w:tc>
          <w:tcPr>
            <w:tcW w:w="1077" w:type="dxa"/>
          </w:tcPr>
          <w:p w:rsidR="00232502" w:rsidRDefault="00232502" w:rsidP="00232502">
            <w:pPr>
              <w:pStyle w:val="ConsPlusNormal"/>
              <w:jc w:val="center"/>
            </w:pPr>
            <w:r>
              <w:t>2.4.5</w:t>
            </w:r>
          </w:p>
        </w:tc>
        <w:tc>
          <w:tcPr>
            <w:tcW w:w="7994" w:type="dxa"/>
          </w:tcPr>
          <w:p w:rsidR="00232502" w:rsidRPr="00B42169" w:rsidRDefault="00232502" w:rsidP="00232502">
            <w:pPr>
              <w:pStyle w:val="ConsPlusNormal"/>
              <w:jc w:val="both"/>
              <w:rPr>
                <w:lang w:val="en-US"/>
              </w:rPr>
            </w:pPr>
            <w:r>
              <w:t>Предложения</w:t>
            </w:r>
            <w:r w:rsidRPr="00B42169">
              <w:rPr>
                <w:lang w:val="en-US"/>
              </w:rPr>
              <w:t xml:space="preserve"> </w:t>
            </w:r>
            <w:r>
              <w:t>с</w:t>
            </w:r>
            <w:r w:rsidRPr="00B42169">
              <w:rPr>
                <w:lang w:val="en-US"/>
              </w:rPr>
              <w:t xml:space="preserve"> </w:t>
            </w:r>
            <w:r>
              <w:t>глагольными</w:t>
            </w:r>
            <w:r w:rsidRPr="00B42169">
              <w:rPr>
                <w:lang w:val="en-US"/>
              </w:rPr>
              <w:t xml:space="preserve"> </w:t>
            </w:r>
            <w:r>
              <w:t>конструкциями</w:t>
            </w:r>
            <w:r w:rsidRPr="00B42169">
              <w:rPr>
                <w:lang w:val="en-US"/>
              </w:rPr>
              <w:t xml:space="preserve">, </w:t>
            </w:r>
            <w:r>
              <w:t>содержащими</w:t>
            </w:r>
            <w:r w:rsidRPr="00B42169">
              <w:rPr>
                <w:lang w:val="en-US"/>
              </w:rPr>
              <w:t xml:space="preserve"> </w:t>
            </w:r>
            <w:r>
              <w:t>глаголы</w:t>
            </w:r>
            <w:r w:rsidRPr="00B42169">
              <w:rPr>
                <w:lang w:val="en-US"/>
              </w:rPr>
              <w:t>-</w:t>
            </w:r>
            <w:r>
              <w:t>связки</w:t>
            </w:r>
            <w:r w:rsidRPr="00B42169">
              <w:rPr>
                <w:lang w:val="en-US"/>
              </w:rPr>
              <w:t xml:space="preserve"> to be, to look, to seem, to feel (He looks/seems/feels happy.)</w:t>
            </w:r>
          </w:p>
        </w:tc>
      </w:tr>
      <w:tr w:rsidR="00232502" w:rsidTr="00232502">
        <w:tc>
          <w:tcPr>
            <w:tcW w:w="1077" w:type="dxa"/>
          </w:tcPr>
          <w:p w:rsidR="00232502" w:rsidRDefault="00232502" w:rsidP="00232502">
            <w:pPr>
              <w:pStyle w:val="ConsPlusNormal"/>
              <w:jc w:val="center"/>
            </w:pPr>
            <w:r>
              <w:t>2.4.6</w:t>
            </w:r>
          </w:p>
        </w:tc>
        <w:tc>
          <w:tcPr>
            <w:tcW w:w="7994" w:type="dxa"/>
          </w:tcPr>
          <w:p w:rsidR="00232502" w:rsidRDefault="00232502" w:rsidP="00232502">
            <w:pPr>
              <w:pStyle w:val="ConsPlusNormal"/>
              <w:jc w:val="both"/>
            </w:pPr>
            <w:r>
              <w:t xml:space="preserve">Предложения со сложным подлежащим - </w:t>
            </w:r>
            <w:proofErr w:type="spellStart"/>
            <w:r>
              <w:t>Complex</w:t>
            </w:r>
            <w:proofErr w:type="spellEnd"/>
            <w:r>
              <w:t xml:space="preserve"> </w:t>
            </w:r>
            <w:proofErr w:type="spellStart"/>
            <w:r>
              <w:t>Subject</w:t>
            </w:r>
            <w:proofErr w:type="spellEnd"/>
          </w:p>
        </w:tc>
      </w:tr>
      <w:tr w:rsidR="00232502" w:rsidTr="00232502">
        <w:tc>
          <w:tcPr>
            <w:tcW w:w="1077" w:type="dxa"/>
          </w:tcPr>
          <w:p w:rsidR="00232502" w:rsidRDefault="00232502" w:rsidP="00232502">
            <w:pPr>
              <w:pStyle w:val="ConsPlusNormal"/>
              <w:jc w:val="center"/>
            </w:pPr>
            <w:r>
              <w:t>2.4.7</w:t>
            </w:r>
          </w:p>
        </w:tc>
        <w:tc>
          <w:tcPr>
            <w:tcW w:w="7994" w:type="dxa"/>
          </w:tcPr>
          <w:p w:rsidR="00232502" w:rsidRDefault="00232502" w:rsidP="00232502">
            <w:pPr>
              <w:pStyle w:val="ConsPlusNormal"/>
              <w:jc w:val="both"/>
            </w:pPr>
            <w:r>
              <w:t>Предложения</w:t>
            </w:r>
            <w:r w:rsidRPr="00B42169">
              <w:rPr>
                <w:lang w:val="en-US"/>
              </w:rPr>
              <w:t xml:space="preserve"> </w:t>
            </w:r>
            <w:r>
              <w:t>со</w:t>
            </w:r>
            <w:r w:rsidRPr="00B42169">
              <w:rPr>
                <w:lang w:val="en-US"/>
              </w:rPr>
              <w:t xml:space="preserve"> </w:t>
            </w:r>
            <w:r>
              <w:t>сложным</w:t>
            </w:r>
            <w:r w:rsidRPr="00B42169">
              <w:rPr>
                <w:lang w:val="en-US"/>
              </w:rPr>
              <w:t xml:space="preserve"> </w:t>
            </w:r>
            <w:r>
              <w:t>дополнением</w:t>
            </w:r>
            <w:r w:rsidRPr="00B42169">
              <w:rPr>
                <w:lang w:val="en-US"/>
              </w:rPr>
              <w:t xml:space="preserve"> - Complex Object (I want you to help me. I saw her cross/crossing the road. </w:t>
            </w:r>
            <w:r>
              <w:t xml:space="preserve">I </w:t>
            </w:r>
            <w:proofErr w:type="spellStart"/>
            <w:r>
              <w:t>want</w:t>
            </w:r>
            <w:proofErr w:type="spellEnd"/>
            <w:r>
              <w:t xml:space="preserve"> </w:t>
            </w:r>
            <w:proofErr w:type="spellStart"/>
            <w:r>
              <w:t>to</w:t>
            </w:r>
            <w:proofErr w:type="spellEnd"/>
            <w:r>
              <w:t xml:space="preserve"> </w:t>
            </w:r>
            <w:proofErr w:type="spellStart"/>
            <w:r>
              <w:t>have</w:t>
            </w:r>
            <w:proofErr w:type="spellEnd"/>
            <w:r>
              <w:t xml:space="preserve"> </w:t>
            </w:r>
            <w:proofErr w:type="spellStart"/>
            <w:r>
              <w:t>my</w:t>
            </w:r>
            <w:proofErr w:type="spellEnd"/>
            <w:r>
              <w:t xml:space="preserve"> </w:t>
            </w:r>
            <w:proofErr w:type="spellStart"/>
            <w:r>
              <w:t>hair</w:t>
            </w:r>
            <w:proofErr w:type="spellEnd"/>
            <w:r>
              <w:t xml:space="preserve"> </w:t>
            </w:r>
            <w:proofErr w:type="spellStart"/>
            <w:r>
              <w:t>cut</w:t>
            </w:r>
            <w:proofErr w:type="spellEnd"/>
            <w:r>
              <w:t>.)</w:t>
            </w:r>
          </w:p>
        </w:tc>
      </w:tr>
      <w:tr w:rsidR="00232502" w:rsidTr="00232502">
        <w:tc>
          <w:tcPr>
            <w:tcW w:w="1077" w:type="dxa"/>
          </w:tcPr>
          <w:p w:rsidR="00232502" w:rsidRDefault="00232502" w:rsidP="00232502">
            <w:pPr>
              <w:pStyle w:val="ConsPlusNormal"/>
              <w:jc w:val="center"/>
            </w:pPr>
            <w:r>
              <w:t>2.4.8</w:t>
            </w:r>
          </w:p>
        </w:tc>
        <w:tc>
          <w:tcPr>
            <w:tcW w:w="7994" w:type="dxa"/>
          </w:tcPr>
          <w:p w:rsidR="00232502" w:rsidRDefault="00232502" w:rsidP="00232502">
            <w:pPr>
              <w:pStyle w:val="ConsPlusNormal"/>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p>
        </w:tc>
      </w:tr>
      <w:tr w:rsidR="00232502" w:rsidTr="00232502">
        <w:tc>
          <w:tcPr>
            <w:tcW w:w="1077" w:type="dxa"/>
          </w:tcPr>
          <w:p w:rsidR="00232502" w:rsidRDefault="00232502" w:rsidP="00232502">
            <w:pPr>
              <w:pStyle w:val="ConsPlusNormal"/>
              <w:jc w:val="center"/>
            </w:pPr>
            <w:r>
              <w:t>2.4.9</w:t>
            </w:r>
          </w:p>
        </w:tc>
        <w:tc>
          <w:tcPr>
            <w:tcW w:w="7994" w:type="dxa"/>
          </w:tcPr>
          <w:p w:rsidR="00232502" w:rsidRDefault="00232502" w:rsidP="00232502">
            <w:pPr>
              <w:pStyle w:val="ConsPlusNormal"/>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p>
        </w:tc>
      </w:tr>
      <w:tr w:rsidR="00232502" w:rsidTr="00232502">
        <w:tc>
          <w:tcPr>
            <w:tcW w:w="1077" w:type="dxa"/>
          </w:tcPr>
          <w:p w:rsidR="00232502" w:rsidRDefault="00232502" w:rsidP="00232502">
            <w:pPr>
              <w:pStyle w:val="ConsPlusNormal"/>
              <w:jc w:val="center"/>
            </w:pPr>
            <w:r>
              <w:t>2.4.10</w:t>
            </w:r>
          </w:p>
        </w:tc>
        <w:tc>
          <w:tcPr>
            <w:tcW w:w="7994" w:type="dxa"/>
          </w:tcPr>
          <w:p w:rsidR="00232502" w:rsidRDefault="00232502" w:rsidP="00232502">
            <w:pPr>
              <w:pStyle w:val="ConsPlusNormal"/>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p>
        </w:tc>
      </w:tr>
      <w:tr w:rsidR="00232502" w:rsidTr="00232502">
        <w:tc>
          <w:tcPr>
            <w:tcW w:w="1077" w:type="dxa"/>
          </w:tcPr>
          <w:p w:rsidR="00232502" w:rsidRDefault="00232502" w:rsidP="00232502">
            <w:pPr>
              <w:pStyle w:val="ConsPlusNormal"/>
              <w:jc w:val="center"/>
            </w:pPr>
            <w:r>
              <w:t>2.4.11</w:t>
            </w:r>
          </w:p>
        </w:tc>
        <w:tc>
          <w:tcPr>
            <w:tcW w:w="7994" w:type="dxa"/>
          </w:tcPr>
          <w:p w:rsidR="00232502" w:rsidRDefault="00232502" w:rsidP="00232502">
            <w:pPr>
              <w:pStyle w:val="ConsPlusNormal"/>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p>
        </w:tc>
      </w:tr>
      <w:tr w:rsidR="00232502" w:rsidTr="00232502">
        <w:tc>
          <w:tcPr>
            <w:tcW w:w="1077" w:type="dxa"/>
          </w:tcPr>
          <w:p w:rsidR="00232502" w:rsidRDefault="00232502" w:rsidP="00232502">
            <w:pPr>
              <w:pStyle w:val="ConsPlusNormal"/>
              <w:jc w:val="center"/>
            </w:pPr>
            <w:r>
              <w:t>2.4.12</w:t>
            </w:r>
          </w:p>
        </w:tc>
        <w:tc>
          <w:tcPr>
            <w:tcW w:w="7994" w:type="dxa"/>
          </w:tcPr>
          <w:p w:rsidR="00232502" w:rsidRDefault="00232502" w:rsidP="00232502">
            <w:pPr>
              <w:pStyle w:val="ConsPlusNormal"/>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tc>
      </w:tr>
      <w:tr w:rsidR="00232502" w:rsidRPr="00B87A9A" w:rsidTr="00232502">
        <w:tc>
          <w:tcPr>
            <w:tcW w:w="1077" w:type="dxa"/>
          </w:tcPr>
          <w:p w:rsidR="00232502" w:rsidRDefault="00232502" w:rsidP="00232502">
            <w:pPr>
              <w:pStyle w:val="ConsPlusNormal"/>
              <w:jc w:val="center"/>
            </w:pPr>
            <w:r>
              <w:t>2.4.13</w:t>
            </w:r>
          </w:p>
        </w:tc>
        <w:tc>
          <w:tcPr>
            <w:tcW w:w="7994" w:type="dxa"/>
          </w:tcPr>
          <w:p w:rsidR="00232502" w:rsidRPr="00B42169" w:rsidRDefault="00232502" w:rsidP="00232502">
            <w:pPr>
              <w:pStyle w:val="ConsPlusNormal"/>
              <w:jc w:val="both"/>
              <w:rPr>
                <w:lang w:val="en-US"/>
              </w:rPr>
            </w:pPr>
            <w:r>
              <w:t>Все</w:t>
            </w:r>
            <w:r w:rsidRPr="00B42169">
              <w:rPr>
                <w:lang w:val="en-US"/>
              </w:rPr>
              <w:t xml:space="preserve"> </w:t>
            </w:r>
            <w:r>
              <w:t>типы</w:t>
            </w:r>
            <w:r w:rsidRPr="00B42169">
              <w:rPr>
                <w:lang w:val="en-US"/>
              </w:rPr>
              <w:t xml:space="preserve"> </w:t>
            </w:r>
            <w:r>
              <w:t>вопросительных</w:t>
            </w:r>
            <w:r w:rsidRPr="00B42169">
              <w:rPr>
                <w:lang w:val="en-US"/>
              </w:rPr>
              <w:t xml:space="preserve"> </w:t>
            </w:r>
            <w:r>
              <w:t>предложений</w:t>
            </w:r>
            <w:r w:rsidRPr="00B42169">
              <w:rPr>
                <w:lang w:val="en-US"/>
              </w:rPr>
              <w:t xml:space="preserve"> (</w:t>
            </w:r>
            <w:r>
              <w:t>общий</w:t>
            </w:r>
            <w:r w:rsidRPr="00B42169">
              <w:rPr>
                <w:lang w:val="en-US"/>
              </w:rPr>
              <w:t xml:space="preserve">, </w:t>
            </w:r>
            <w:r>
              <w:t>специальный</w:t>
            </w:r>
            <w:r w:rsidRPr="00B42169">
              <w:rPr>
                <w:lang w:val="en-US"/>
              </w:rPr>
              <w:t xml:space="preserve">, </w:t>
            </w:r>
            <w:r>
              <w:t>альтернативный</w:t>
            </w:r>
            <w:r w:rsidRPr="00B42169">
              <w:rPr>
                <w:lang w:val="en-US"/>
              </w:rPr>
              <w:t xml:space="preserve">, </w:t>
            </w:r>
            <w:r>
              <w:t>разделительный</w:t>
            </w:r>
            <w:r w:rsidRPr="00B42169">
              <w:rPr>
                <w:lang w:val="en-US"/>
              </w:rPr>
              <w:t xml:space="preserve"> </w:t>
            </w:r>
            <w:r>
              <w:t>вопросы</w:t>
            </w:r>
            <w:r w:rsidRPr="00B42169">
              <w:rPr>
                <w:lang w:val="en-US"/>
              </w:rPr>
              <w:t xml:space="preserve"> </w:t>
            </w:r>
            <w:r>
              <w:t>в</w:t>
            </w:r>
            <w:r w:rsidRPr="00B42169">
              <w:rPr>
                <w:lang w:val="en-US"/>
              </w:rPr>
              <w:t xml:space="preserve"> Present/Past/Future Simple Tense, Present/Past Continuous Tense, Present/Past Perfect Tense, Present Perfect Continuous Tense)</w:t>
            </w:r>
          </w:p>
        </w:tc>
      </w:tr>
      <w:tr w:rsidR="00232502" w:rsidTr="00232502">
        <w:tc>
          <w:tcPr>
            <w:tcW w:w="1077" w:type="dxa"/>
          </w:tcPr>
          <w:p w:rsidR="00232502" w:rsidRDefault="00232502" w:rsidP="00232502">
            <w:pPr>
              <w:pStyle w:val="ConsPlusNormal"/>
              <w:jc w:val="center"/>
            </w:pPr>
            <w:r>
              <w:t>2.4.14</w:t>
            </w:r>
          </w:p>
        </w:tc>
        <w:tc>
          <w:tcPr>
            <w:tcW w:w="7994" w:type="dxa"/>
          </w:tcPr>
          <w:p w:rsidR="00232502" w:rsidRDefault="00232502" w:rsidP="00232502">
            <w:pPr>
              <w:pStyle w:val="ConsPlusNormal"/>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32502" w:rsidTr="00232502">
        <w:tc>
          <w:tcPr>
            <w:tcW w:w="1077" w:type="dxa"/>
          </w:tcPr>
          <w:p w:rsidR="00232502" w:rsidRDefault="00232502" w:rsidP="00232502">
            <w:pPr>
              <w:pStyle w:val="ConsPlusNormal"/>
              <w:jc w:val="center"/>
            </w:pPr>
            <w:r>
              <w:t>2.4.15</w:t>
            </w:r>
          </w:p>
        </w:tc>
        <w:tc>
          <w:tcPr>
            <w:tcW w:w="7994" w:type="dxa"/>
          </w:tcPr>
          <w:p w:rsidR="00232502" w:rsidRDefault="00232502" w:rsidP="00232502">
            <w:pPr>
              <w:pStyle w:val="ConsPlusNormal"/>
              <w:jc w:val="both"/>
            </w:pPr>
            <w:r>
              <w:t>Модальные глаголы в косвенной речи в настоящем и прошедшем времени</w:t>
            </w:r>
          </w:p>
        </w:tc>
      </w:tr>
      <w:tr w:rsidR="00232502" w:rsidRPr="00B87A9A" w:rsidTr="00232502">
        <w:tc>
          <w:tcPr>
            <w:tcW w:w="1077" w:type="dxa"/>
          </w:tcPr>
          <w:p w:rsidR="00232502" w:rsidRDefault="00232502" w:rsidP="00232502">
            <w:pPr>
              <w:pStyle w:val="ConsPlusNormal"/>
              <w:jc w:val="center"/>
            </w:pPr>
            <w:r>
              <w:t>2.4.16</w:t>
            </w:r>
          </w:p>
        </w:tc>
        <w:tc>
          <w:tcPr>
            <w:tcW w:w="7994" w:type="dxa"/>
          </w:tcPr>
          <w:p w:rsidR="00232502" w:rsidRPr="00B42169" w:rsidRDefault="00232502" w:rsidP="00232502">
            <w:pPr>
              <w:pStyle w:val="ConsPlusNormal"/>
              <w:jc w:val="both"/>
              <w:rPr>
                <w:lang w:val="en-US"/>
              </w:rPr>
            </w:pPr>
            <w:r>
              <w:t>Предложения</w:t>
            </w:r>
            <w:r w:rsidRPr="00B42169">
              <w:rPr>
                <w:lang w:val="en-US"/>
              </w:rPr>
              <w:t xml:space="preserve"> </w:t>
            </w:r>
            <w:r>
              <w:t>с</w:t>
            </w:r>
            <w:r w:rsidRPr="00B42169">
              <w:rPr>
                <w:lang w:val="en-US"/>
              </w:rPr>
              <w:t xml:space="preserve"> </w:t>
            </w:r>
            <w:r>
              <w:t>конструкциями</w:t>
            </w:r>
            <w:r w:rsidRPr="00B42169">
              <w:rPr>
                <w:lang w:val="en-US"/>
              </w:rPr>
              <w:t xml:space="preserve"> as... as, not so... as, both... </w:t>
            </w:r>
            <w:proofErr w:type="gramStart"/>
            <w:r w:rsidRPr="00B42169">
              <w:rPr>
                <w:lang w:val="en-US"/>
              </w:rPr>
              <w:t>and...</w:t>
            </w:r>
            <w:proofErr w:type="gramEnd"/>
            <w:r w:rsidRPr="00B42169">
              <w:rPr>
                <w:lang w:val="en-US"/>
              </w:rPr>
              <w:t>, either... or, neither... nor</w:t>
            </w:r>
          </w:p>
        </w:tc>
      </w:tr>
      <w:tr w:rsidR="00232502" w:rsidTr="00232502">
        <w:tc>
          <w:tcPr>
            <w:tcW w:w="1077" w:type="dxa"/>
          </w:tcPr>
          <w:p w:rsidR="00232502" w:rsidRDefault="00232502" w:rsidP="00232502">
            <w:pPr>
              <w:pStyle w:val="ConsPlusNormal"/>
              <w:jc w:val="center"/>
            </w:pPr>
            <w:r>
              <w:t>2.4.17</w:t>
            </w:r>
          </w:p>
        </w:tc>
        <w:tc>
          <w:tcPr>
            <w:tcW w:w="7994" w:type="dxa"/>
          </w:tcPr>
          <w:p w:rsidR="00232502" w:rsidRDefault="00232502" w:rsidP="00232502">
            <w:pPr>
              <w:pStyle w:val="ConsPlusNormal"/>
              <w:jc w:val="both"/>
            </w:pPr>
            <w:r>
              <w:t xml:space="preserve">Предложения с I </w:t>
            </w:r>
            <w:proofErr w:type="spellStart"/>
            <w:r>
              <w:t>wish</w:t>
            </w:r>
            <w:proofErr w:type="spellEnd"/>
            <w:r>
              <w:t>...</w:t>
            </w:r>
          </w:p>
        </w:tc>
      </w:tr>
      <w:tr w:rsidR="00232502" w:rsidTr="00232502">
        <w:tc>
          <w:tcPr>
            <w:tcW w:w="1077" w:type="dxa"/>
          </w:tcPr>
          <w:p w:rsidR="00232502" w:rsidRDefault="00232502" w:rsidP="00232502">
            <w:pPr>
              <w:pStyle w:val="ConsPlusNormal"/>
              <w:jc w:val="center"/>
            </w:pPr>
            <w:r>
              <w:t>2.4.18</w:t>
            </w:r>
          </w:p>
        </w:tc>
        <w:tc>
          <w:tcPr>
            <w:tcW w:w="7994" w:type="dxa"/>
          </w:tcPr>
          <w:p w:rsidR="00232502" w:rsidRDefault="00232502" w:rsidP="00232502">
            <w:pPr>
              <w:pStyle w:val="ConsPlusNormal"/>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p>
        </w:tc>
      </w:tr>
      <w:tr w:rsidR="00232502" w:rsidRPr="00B87A9A" w:rsidTr="00232502">
        <w:tc>
          <w:tcPr>
            <w:tcW w:w="1077" w:type="dxa"/>
          </w:tcPr>
          <w:p w:rsidR="00232502" w:rsidRDefault="00232502" w:rsidP="00232502">
            <w:pPr>
              <w:pStyle w:val="ConsPlusNormal"/>
              <w:jc w:val="center"/>
            </w:pPr>
            <w:r>
              <w:t>2.4.19</w:t>
            </w:r>
          </w:p>
        </w:tc>
        <w:tc>
          <w:tcPr>
            <w:tcW w:w="7994" w:type="dxa"/>
          </w:tcPr>
          <w:p w:rsidR="00232502" w:rsidRPr="00B42169" w:rsidRDefault="00232502" w:rsidP="00232502">
            <w:pPr>
              <w:pStyle w:val="ConsPlusNormal"/>
              <w:jc w:val="both"/>
              <w:rPr>
                <w:lang w:val="en-US"/>
              </w:rPr>
            </w:pPr>
            <w:r>
              <w:t>Конструкции</w:t>
            </w:r>
            <w:r w:rsidRPr="00B42169">
              <w:rPr>
                <w:lang w:val="en-US"/>
              </w:rPr>
              <w:t xml:space="preserve"> </w:t>
            </w:r>
            <w:r>
              <w:t>с</w:t>
            </w:r>
            <w:r w:rsidRPr="00B42169">
              <w:rPr>
                <w:lang w:val="en-US"/>
              </w:rPr>
              <w:t xml:space="preserve"> </w:t>
            </w:r>
            <w:r>
              <w:t>глаголами</w:t>
            </w:r>
            <w:r w:rsidRPr="00B42169">
              <w:rPr>
                <w:lang w:val="en-US"/>
              </w:rPr>
              <w:t xml:space="preserve"> to stop, to remember, to forget (</w:t>
            </w:r>
            <w:r>
              <w:t>разница</w:t>
            </w:r>
            <w:r w:rsidRPr="00B42169">
              <w:rPr>
                <w:lang w:val="en-US"/>
              </w:rPr>
              <w:t xml:space="preserve"> </w:t>
            </w:r>
            <w:r>
              <w:t>в</w:t>
            </w:r>
            <w:r w:rsidRPr="00B42169">
              <w:rPr>
                <w:lang w:val="en-US"/>
              </w:rPr>
              <w:t xml:space="preserve"> </w:t>
            </w:r>
            <w:r>
              <w:t>значении</w:t>
            </w:r>
            <w:r w:rsidRPr="00B42169">
              <w:rPr>
                <w:lang w:val="en-US"/>
              </w:rPr>
              <w:t xml:space="preserve"> to stop doing </w:t>
            </w:r>
            <w:proofErr w:type="spellStart"/>
            <w:r w:rsidRPr="00B42169">
              <w:rPr>
                <w:lang w:val="en-US"/>
              </w:rPr>
              <w:t>smth</w:t>
            </w:r>
            <w:proofErr w:type="spellEnd"/>
            <w:r w:rsidRPr="00B42169">
              <w:rPr>
                <w:lang w:val="en-US"/>
              </w:rPr>
              <w:t xml:space="preserve"> </w:t>
            </w:r>
            <w:r>
              <w:t>и</w:t>
            </w:r>
            <w:r w:rsidRPr="00B42169">
              <w:rPr>
                <w:lang w:val="en-US"/>
              </w:rPr>
              <w:t xml:space="preserve"> to stop to do </w:t>
            </w:r>
            <w:proofErr w:type="spellStart"/>
            <w:r w:rsidRPr="00B42169">
              <w:rPr>
                <w:lang w:val="en-US"/>
              </w:rPr>
              <w:t>smth</w:t>
            </w:r>
            <w:proofErr w:type="spellEnd"/>
            <w:r w:rsidRPr="00B42169">
              <w:rPr>
                <w:lang w:val="en-US"/>
              </w:rPr>
              <w:t>)</w:t>
            </w:r>
          </w:p>
        </w:tc>
      </w:tr>
      <w:tr w:rsidR="00232502" w:rsidRPr="00B87A9A" w:rsidTr="00232502">
        <w:tc>
          <w:tcPr>
            <w:tcW w:w="1077" w:type="dxa"/>
          </w:tcPr>
          <w:p w:rsidR="00232502" w:rsidRDefault="00232502" w:rsidP="00232502">
            <w:pPr>
              <w:pStyle w:val="ConsPlusNormal"/>
              <w:jc w:val="center"/>
            </w:pPr>
            <w:r>
              <w:t>2.4.20</w:t>
            </w:r>
          </w:p>
        </w:tc>
        <w:tc>
          <w:tcPr>
            <w:tcW w:w="7994" w:type="dxa"/>
          </w:tcPr>
          <w:p w:rsidR="00232502" w:rsidRPr="00B42169" w:rsidRDefault="00232502" w:rsidP="00232502">
            <w:pPr>
              <w:pStyle w:val="ConsPlusNormal"/>
              <w:jc w:val="both"/>
              <w:rPr>
                <w:lang w:val="en-US"/>
              </w:rPr>
            </w:pPr>
            <w:r>
              <w:t>Конструкция</w:t>
            </w:r>
            <w:r w:rsidRPr="00B42169">
              <w:rPr>
                <w:lang w:val="en-US"/>
              </w:rPr>
              <w:t xml:space="preserve"> It takes me... to do </w:t>
            </w:r>
            <w:proofErr w:type="spellStart"/>
            <w:r w:rsidRPr="00B42169">
              <w:rPr>
                <w:lang w:val="en-US"/>
              </w:rPr>
              <w:t>smth</w:t>
            </w:r>
            <w:proofErr w:type="spellEnd"/>
          </w:p>
        </w:tc>
      </w:tr>
      <w:tr w:rsidR="00232502" w:rsidTr="00232502">
        <w:tc>
          <w:tcPr>
            <w:tcW w:w="1077" w:type="dxa"/>
          </w:tcPr>
          <w:p w:rsidR="00232502" w:rsidRDefault="00232502" w:rsidP="00232502">
            <w:pPr>
              <w:pStyle w:val="ConsPlusNormal"/>
              <w:jc w:val="center"/>
            </w:pPr>
            <w:r>
              <w:t>2.4.21</w:t>
            </w:r>
          </w:p>
        </w:tc>
        <w:tc>
          <w:tcPr>
            <w:tcW w:w="7994" w:type="dxa"/>
          </w:tcPr>
          <w:p w:rsidR="00232502" w:rsidRDefault="00232502" w:rsidP="00232502">
            <w:pPr>
              <w:pStyle w:val="ConsPlusNormal"/>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tc>
      </w:tr>
      <w:tr w:rsidR="00232502" w:rsidRPr="00B87A9A" w:rsidTr="00232502">
        <w:tc>
          <w:tcPr>
            <w:tcW w:w="1077" w:type="dxa"/>
          </w:tcPr>
          <w:p w:rsidR="00232502" w:rsidRDefault="00232502" w:rsidP="00232502">
            <w:pPr>
              <w:pStyle w:val="ConsPlusNormal"/>
              <w:jc w:val="center"/>
            </w:pPr>
            <w:r>
              <w:lastRenderedPageBreak/>
              <w:t>2.4.22</w:t>
            </w:r>
          </w:p>
        </w:tc>
        <w:tc>
          <w:tcPr>
            <w:tcW w:w="7994" w:type="dxa"/>
          </w:tcPr>
          <w:p w:rsidR="00232502" w:rsidRPr="00B42169" w:rsidRDefault="00232502" w:rsidP="00232502">
            <w:pPr>
              <w:pStyle w:val="ConsPlusNormal"/>
              <w:jc w:val="both"/>
              <w:rPr>
                <w:lang w:val="en-US"/>
              </w:rPr>
            </w:pPr>
            <w:r>
              <w:t>Конструкции</w:t>
            </w:r>
            <w:r w:rsidRPr="00B42169">
              <w:rPr>
                <w:lang w:val="en-US"/>
              </w:rPr>
              <w:t xml:space="preserve"> </w:t>
            </w:r>
            <w:proofErr w:type="spellStart"/>
            <w:r w:rsidRPr="00B42169">
              <w:rPr>
                <w:lang w:val="en-US"/>
              </w:rPr>
              <w:t>be</w:t>
            </w:r>
            <w:proofErr w:type="spellEnd"/>
            <w:r w:rsidRPr="00B42169">
              <w:rPr>
                <w:lang w:val="en-US"/>
              </w:rPr>
              <w:t xml:space="preserve">/get used to </w:t>
            </w:r>
            <w:proofErr w:type="spellStart"/>
            <w:r w:rsidRPr="00B42169">
              <w:rPr>
                <w:lang w:val="en-US"/>
              </w:rPr>
              <w:t>smth</w:t>
            </w:r>
            <w:proofErr w:type="spellEnd"/>
            <w:r w:rsidRPr="00B42169">
              <w:rPr>
                <w:lang w:val="en-US"/>
              </w:rPr>
              <w:t xml:space="preserve">, be/get used to doing </w:t>
            </w:r>
            <w:proofErr w:type="spellStart"/>
            <w:r w:rsidRPr="00B42169">
              <w:rPr>
                <w:lang w:val="en-US"/>
              </w:rPr>
              <w:t>smth</w:t>
            </w:r>
            <w:proofErr w:type="spellEnd"/>
          </w:p>
        </w:tc>
      </w:tr>
      <w:tr w:rsidR="00232502" w:rsidTr="00232502">
        <w:tc>
          <w:tcPr>
            <w:tcW w:w="1077" w:type="dxa"/>
          </w:tcPr>
          <w:p w:rsidR="00232502" w:rsidRDefault="00232502" w:rsidP="00232502">
            <w:pPr>
              <w:pStyle w:val="ConsPlusNormal"/>
              <w:jc w:val="center"/>
            </w:pPr>
            <w:r>
              <w:t>2.4.23</w:t>
            </w:r>
          </w:p>
        </w:tc>
        <w:tc>
          <w:tcPr>
            <w:tcW w:w="7994" w:type="dxa"/>
          </w:tcPr>
          <w:p w:rsidR="00232502" w:rsidRDefault="00232502" w:rsidP="00232502">
            <w:pPr>
              <w:pStyle w:val="ConsPlusNormal"/>
              <w:jc w:val="both"/>
            </w:pPr>
            <w:r>
              <w:t xml:space="preserve">Конструкции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w:t>
            </w:r>
            <w:proofErr w:type="spellStart"/>
            <w:r>
              <w:t>prefer</w:t>
            </w:r>
            <w:proofErr w:type="spellEnd"/>
            <w:r>
              <w:t xml:space="preserve">, выражающие предпочтение, а также конструкции </w:t>
            </w:r>
            <w:proofErr w:type="spellStart"/>
            <w:r>
              <w:t>I'd</w:t>
            </w:r>
            <w:proofErr w:type="spellEnd"/>
            <w:r>
              <w:t xml:space="preserve"> </w:t>
            </w:r>
            <w:proofErr w:type="spellStart"/>
            <w:r>
              <w:t>rather</w:t>
            </w:r>
            <w:proofErr w:type="spellEnd"/>
            <w:r>
              <w:t xml:space="preserve">, </w:t>
            </w:r>
            <w:proofErr w:type="spellStart"/>
            <w:r>
              <w:t>You'd</w:t>
            </w:r>
            <w:proofErr w:type="spellEnd"/>
            <w:r>
              <w:t xml:space="preserve"> </w:t>
            </w:r>
            <w:proofErr w:type="spellStart"/>
            <w:r>
              <w:t>better</w:t>
            </w:r>
            <w:proofErr w:type="spellEnd"/>
          </w:p>
        </w:tc>
      </w:tr>
      <w:tr w:rsidR="00232502" w:rsidTr="00232502">
        <w:tc>
          <w:tcPr>
            <w:tcW w:w="1077" w:type="dxa"/>
          </w:tcPr>
          <w:p w:rsidR="00232502" w:rsidRDefault="00232502" w:rsidP="00232502">
            <w:pPr>
              <w:pStyle w:val="ConsPlusNormal"/>
              <w:jc w:val="center"/>
            </w:pPr>
            <w:r>
              <w:t>2.4.24</w:t>
            </w:r>
          </w:p>
        </w:tc>
        <w:tc>
          <w:tcPr>
            <w:tcW w:w="7994" w:type="dxa"/>
          </w:tcPr>
          <w:p w:rsidR="00232502" w:rsidRDefault="00232502" w:rsidP="00232502">
            <w:pPr>
              <w:pStyle w:val="ConsPlusNormal"/>
              <w:jc w:val="both"/>
            </w:pPr>
            <w:r>
              <w:t xml:space="preserve">Глаголы (правильные и неправильные)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tc>
      </w:tr>
      <w:tr w:rsidR="00232502" w:rsidRPr="00B87A9A" w:rsidTr="00232502">
        <w:tc>
          <w:tcPr>
            <w:tcW w:w="1077" w:type="dxa"/>
          </w:tcPr>
          <w:p w:rsidR="00232502" w:rsidRDefault="00232502" w:rsidP="00232502">
            <w:pPr>
              <w:pStyle w:val="ConsPlusNormal"/>
              <w:jc w:val="center"/>
            </w:pPr>
            <w:r>
              <w:t>2.4.25</w:t>
            </w:r>
          </w:p>
        </w:tc>
        <w:tc>
          <w:tcPr>
            <w:tcW w:w="7994" w:type="dxa"/>
          </w:tcPr>
          <w:p w:rsidR="00232502" w:rsidRPr="00B42169" w:rsidRDefault="00232502" w:rsidP="00232502">
            <w:pPr>
              <w:pStyle w:val="ConsPlusNormal"/>
              <w:jc w:val="both"/>
              <w:rPr>
                <w:lang w:val="en-US"/>
              </w:rPr>
            </w:pPr>
            <w:r>
              <w:t>Конструкция</w:t>
            </w:r>
            <w:r w:rsidRPr="00B42169">
              <w:rPr>
                <w:lang w:val="en-US"/>
              </w:rPr>
              <w:t xml:space="preserve"> to be going to, </w:t>
            </w:r>
            <w:r>
              <w:t>формы</w:t>
            </w:r>
            <w:r w:rsidRPr="00B42169">
              <w:rPr>
                <w:lang w:val="en-US"/>
              </w:rPr>
              <w:t xml:space="preserve"> Future Simple Tense </w:t>
            </w:r>
            <w:r>
              <w:t>и</w:t>
            </w:r>
            <w:r w:rsidRPr="00B42169">
              <w:rPr>
                <w:lang w:val="en-US"/>
              </w:rPr>
              <w:t xml:space="preserve"> Present Continuous Tense </w:t>
            </w:r>
            <w:r>
              <w:t>для</w:t>
            </w:r>
            <w:r w:rsidRPr="00B42169">
              <w:rPr>
                <w:lang w:val="en-US"/>
              </w:rPr>
              <w:t xml:space="preserve"> </w:t>
            </w:r>
            <w:r>
              <w:t>выражения</w:t>
            </w:r>
            <w:r w:rsidRPr="00B42169">
              <w:rPr>
                <w:lang w:val="en-US"/>
              </w:rPr>
              <w:t xml:space="preserve"> </w:t>
            </w:r>
            <w:r>
              <w:t>будущего</w:t>
            </w:r>
            <w:r w:rsidRPr="00B42169">
              <w:rPr>
                <w:lang w:val="en-US"/>
              </w:rPr>
              <w:t xml:space="preserve"> </w:t>
            </w:r>
            <w:r>
              <w:t>действия</w:t>
            </w:r>
          </w:p>
        </w:tc>
      </w:tr>
      <w:tr w:rsidR="00232502" w:rsidRPr="00B87A9A" w:rsidTr="00232502">
        <w:tc>
          <w:tcPr>
            <w:tcW w:w="1077" w:type="dxa"/>
          </w:tcPr>
          <w:p w:rsidR="00232502" w:rsidRDefault="00232502" w:rsidP="00232502">
            <w:pPr>
              <w:pStyle w:val="ConsPlusNormal"/>
              <w:jc w:val="center"/>
            </w:pPr>
            <w:r>
              <w:t>2.4.26</w:t>
            </w:r>
          </w:p>
        </w:tc>
        <w:tc>
          <w:tcPr>
            <w:tcW w:w="7994" w:type="dxa"/>
          </w:tcPr>
          <w:p w:rsidR="00232502" w:rsidRPr="00B42169" w:rsidRDefault="00232502" w:rsidP="00232502">
            <w:pPr>
              <w:pStyle w:val="ConsPlusNormal"/>
              <w:jc w:val="both"/>
              <w:rPr>
                <w:lang w:val="en-US"/>
              </w:rPr>
            </w:pPr>
            <w:r>
              <w:t>Модальные</w:t>
            </w:r>
            <w:r w:rsidRPr="00B42169">
              <w:rPr>
                <w:lang w:val="en-US"/>
              </w:rPr>
              <w:t xml:space="preserve"> </w:t>
            </w:r>
            <w:r>
              <w:t>глаголы</w:t>
            </w:r>
            <w:r w:rsidRPr="00B42169">
              <w:rPr>
                <w:lang w:val="en-US"/>
              </w:rPr>
              <w:t xml:space="preserve"> </w:t>
            </w:r>
            <w:r>
              <w:t>и</w:t>
            </w:r>
            <w:r w:rsidRPr="00B42169">
              <w:rPr>
                <w:lang w:val="en-US"/>
              </w:rPr>
              <w:t xml:space="preserve"> </w:t>
            </w:r>
            <w:r>
              <w:t>их</w:t>
            </w:r>
            <w:r w:rsidRPr="00B42169">
              <w:rPr>
                <w:lang w:val="en-US"/>
              </w:rPr>
              <w:t xml:space="preserve"> </w:t>
            </w:r>
            <w:r>
              <w:t>эквиваленты</w:t>
            </w:r>
            <w:r w:rsidRPr="00B42169">
              <w:rPr>
                <w:lang w:val="en-US"/>
              </w:rPr>
              <w:t xml:space="preserve"> (can/be able to, could, must/have to, may, might, should, shall, would, will, need)</w:t>
            </w:r>
          </w:p>
        </w:tc>
      </w:tr>
      <w:tr w:rsidR="00232502" w:rsidTr="00232502">
        <w:tc>
          <w:tcPr>
            <w:tcW w:w="1077" w:type="dxa"/>
          </w:tcPr>
          <w:p w:rsidR="00232502" w:rsidRDefault="00232502" w:rsidP="00232502">
            <w:pPr>
              <w:pStyle w:val="ConsPlusNormal"/>
              <w:jc w:val="center"/>
            </w:pPr>
            <w:r>
              <w:t>2.4.27</w:t>
            </w:r>
          </w:p>
        </w:tc>
        <w:tc>
          <w:tcPr>
            <w:tcW w:w="7994" w:type="dxa"/>
          </w:tcPr>
          <w:p w:rsidR="00232502" w:rsidRDefault="00232502" w:rsidP="00232502">
            <w:pPr>
              <w:pStyle w:val="ConsPlusNormal"/>
              <w:jc w:val="both"/>
            </w:pPr>
            <w:r>
              <w:t>Неличные формы глагола - инфинитив, герундий, причастие (</w:t>
            </w:r>
            <w:proofErr w:type="spellStart"/>
            <w:r>
              <w:t>Participle</w:t>
            </w:r>
            <w:proofErr w:type="spellEnd"/>
            <w:r>
              <w:t xml:space="preserve"> I и </w:t>
            </w:r>
            <w:proofErr w:type="spellStart"/>
            <w:r>
              <w:t>Participle</w:t>
            </w:r>
            <w:proofErr w:type="spellEnd"/>
            <w:r>
              <w:t xml:space="preserve"> II), причастия в функции определения (</w:t>
            </w:r>
            <w:proofErr w:type="spellStart"/>
            <w:r>
              <w:t>Participle</w:t>
            </w:r>
            <w:proofErr w:type="spellEnd"/>
            <w:r>
              <w:t xml:space="preserve"> I - a </w:t>
            </w:r>
            <w:proofErr w:type="spellStart"/>
            <w:r>
              <w:t>playing</w:t>
            </w:r>
            <w:proofErr w:type="spellEnd"/>
            <w:r>
              <w:t xml:space="preserve"> </w:t>
            </w:r>
            <w:proofErr w:type="spellStart"/>
            <w:r>
              <w:t>child</w:t>
            </w:r>
            <w:proofErr w:type="spellEnd"/>
            <w:r>
              <w:t xml:space="preserve">. </w:t>
            </w:r>
            <w:proofErr w:type="spellStart"/>
            <w:r>
              <w:t>Participle</w:t>
            </w:r>
            <w:proofErr w:type="spellEnd"/>
            <w:r>
              <w:t xml:space="preserve"> II - a </w:t>
            </w:r>
            <w:proofErr w:type="spellStart"/>
            <w:r>
              <w:t>written</w:t>
            </w:r>
            <w:proofErr w:type="spellEnd"/>
            <w:r>
              <w:t xml:space="preserve"> </w:t>
            </w:r>
            <w:proofErr w:type="spellStart"/>
            <w:r>
              <w:t>text</w:t>
            </w:r>
            <w:proofErr w:type="spellEnd"/>
            <w:r>
              <w:t>)</w:t>
            </w:r>
          </w:p>
        </w:tc>
      </w:tr>
      <w:tr w:rsidR="00232502" w:rsidTr="00232502">
        <w:tc>
          <w:tcPr>
            <w:tcW w:w="1077" w:type="dxa"/>
          </w:tcPr>
          <w:p w:rsidR="00232502" w:rsidRDefault="00232502" w:rsidP="00232502">
            <w:pPr>
              <w:pStyle w:val="ConsPlusNormal"/>
              <w:jc w:val="center"/>
            </w:pPr>
            <w:r>
              <w:t>2.4.28</w:t>
            </w:r>
          </w:p>
        </w:tc>
        <w:tc>
          <w:tcPr>
            <w:tcW w:w="7994" w:type="dxa"/>
          </w:tcPr>
          <w:p w:rsidR="00232502" w:rsidRDefault="00232502" w:rsidP="00232502">
            <w:pPr>
              <w:pStyle w:val="ConsPlusNormal"/>
              <w:jc w:val="both"/>
            </w:pPr>
            <w:r>
              <w:t>Определенный, неопределенный и нулевой артикли</w:t>
            </w:r>
          </w:p>
        </w:tc>
      </w:tr>
      <w:tr w:rsidR="00232502" w:rsidTr="00232502">
        <w:tc>
          <w:tcPr>
            <w:tcW w:w="1077" w:type="dxa"/>
          </w:tcPr>
          <w:p w:rsidR="00232502" w:rsidRDefault="00232502" w:rsidP="00232502">
            <w:pPr>
              <w:pStyle w:val="ConsPlusNormal"/>
              <w:jc w:val="center"/>
            </w:pPr>
            <w:r>
              <w:t>2.4.29</w:t>
            </w:r>
          </w:p>
        </w:tc>
        <w:tc>
          <w:tcPr>
            <w:tcW w:w="7994" w:type="dxa"/>
          </w:tcPr>
          <w:p w:rsidR="00232502" w:rsidRDefault="00232502" w:rsidP="00232502">
            <w:pPr>
              <w:pStyle w:val="ConsPlusNormal"/>
              <w:jc w:val="both"/>
            </w:pPr>
            <w:r>
              <w:t>Имена существительные во множественном числе, образованные по правилу и исключения</w:t>
            </w:r>
          </w:p>
        </w:tc>
      </w:tr>
      <w:tr w:rsidR="00232502" w:rsidTr="00232502">
        <w:tc>
          <w:tcPr>
            <w:tcW w:w="1077" w:type="dxa"/>
          </w:tcPr>
          <w:p w:rsidR="00232502" w:rsidRDefault="00232502" w:rsidP="00232502">
            <w:pPr>
              <w:pStyle w:val="ConsPlusNormal"/>
              <w:jc w:val="center"/>
            </w:pPr>
            <w:r>
              <w:t>2.4.30</w:t>
            </w:r>
          </w:p>
        </w:tc>
        <w:tc>
          <w:tcPr>
            <w:tcW w:w="7994" w:type="dxa"/>
          </w:tcPr>
          <w:p w:rsidR="00232502" w:rsidRDefault="00232502" w:rsidP="00232502">
            <w:pPr>
              <w:pStyle w:val="ConsPlusNormal"/>
              <w:jc w:val="both"/>
            </w:pPr>
            <w:r>
              <w:t>Неисчисляемые имена существительные, имеющие форму только множественного числа</w:t>
            </w:r>
          </w:p>
        </w:tc>
      </w:tr>
      <w:tr w:rsidR="00232502" w:rsidTr="00232502">
        <w:tc>
          <w:tcPr>
            <w:tcW w:w="1077" w:type="dxa"/>
          </w:tcPr>
          <w:p w:rsidR="00232502" w:rsidRDefault="00232502" w:rsidP="00232502">
            <w:pPr>
              <w:pStyle w:val="ConsPlusNormal"/>
              <w:jc w:val="center"/>
            </w:pPr>
            <w:r>
              <w:t>2.4.31</w:t>
            </w:r>
          </w:p>
        </w:tc>
        <w:tc>
          <w:tcPr>
            <w:tcW w:w="7994" w:type="dxa"/>
          </w:tcPr>
          <w:p w:rsidR="00232502" w:rsidRDefault="00232502" w:rsidP="00232502">
            <w:pPr>
              <w:pStyle w:val="ConsPlusNormal"/>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tc>
      </w:tr>
      <w:tr w:rsidR="00232502" w:rsidTr="00232502">
        <w:tc>
          <w:tcPr>
            <w:tcW w:w="1077" w:type="dxa"/>
          </w:tcPr>
          <w:p w:rsidR="00232502" w:rsidRDefault="00232502" w:rsidP="00232502">
            <w:pPr>
              <w:pStyle w:val="ConsPlusNormal"/>
              <w:jc w:val="center"/>
            </w:pPr>
            <w:r>
              <w:t>2.4.32</w:t>
            </w:r>
          </w:p>
        </w:tc>
        <w:tc>
          <w:tcPr>
            <w:tcW w:w="7994" w:type="dxa"/>
          </w:tcPr>
          <w:p w:rsidR="00232502" w:rsidRDefault="00232502" w:rsidP="00232502">
            <w:pPr>
              <w:pStyle w:val="ConsPlusNormal"/>
              <w:jc w:val="both"/>
            </w:pPr>
            <w:r>
              <w:t>Притяжательный падеж имен существительных</w:t>
            </w:r>
          </w:p>
        </w:tc>
      </w:tr>
      <w:tr w:rsidR="00232502" w:rsidTr="00232502">
        <w:tc>
          <w:tcPr>
            <w:tcW w:w="1077" w:type="dxa"/>
          </w:tcPr>
          <w:p w:rsidR="00232502" w:rsidRDefault="00232502" w:rsidP="00232502">
            <w:pPr>
              <w:pStyle w:val="ConsPlusNormal"/>
              <w:jc w:val="center"/>
            </w:pPr>
            <w:r>
              <w:t>2.4.33</w:t>
            </w:r>
          </w:p>
        </w:tc>
        <w:tc>
          <w:tcPr>
            <w:tcW w:w="7994" w:type="dxa"/>
          </w:tcPr>
          <w:p w:rsidR="00232502" w:rsidRDefault="00232502" w:rsidP="00232502">
            <w:pPr>
              <w:pStyle w:val="ConsPlusNormal"/>
              <w:jc w:val="both"/>
            </w:pPr>
            <w:r>
              <w:t>Имена прилагательные и наречия в положительной, сравнительной и превосходной степенях, образованные по правилу и исключения</w:t>
            </w:r>
          </w:p>
        </w:tc>
      </w:tr>
      <w:tr w:rsidR="00232502" w:rsidTr="00232502">
        <w:tc>
          <w:tcPr>
            <w:tcW w:w="1077" w:type="dxa"/>
          </w:tcPr>
          <w:p w:rsidR="00232502" w:rsidRDefault="00232502" w:rsidP="00232502">
            <w:pPr>
              <w:pStyle w:val="ConsPlusNormal"/>
              <w:jc w:val="center"/>
            </w:pPr>
            <w:r>
              <w:t>2.4.34</w:t>
            </w:r>
          </w:p>
        </w:tc>
        <w:tc>
          <w:tcPr>
            <w:tcW w:w="7994" w:type="dxa"/>
          </w:tcPr>
          <w:p w:rsidR="00232502" w:rsidRDefault="00232502" w:rsidP="00232502">
            <w:pPr>
              <w:pStyle w:val="ConsPlusNormal"/>
              <w:jc w:val="both"/>
            </w:pPr>
            <w:r>
              <w:t>Порядок следования нескольких прилагательных (мнение - размер - возраст - цвет - происхождение)</w:t>
            </w:r>
          </w:p>
        </w:tc>
      </w:tr>
      <w:tr w:rsidR="00232502" w:rsidRPr="00B87A9A" w:rsidTr="00232502">
        <w:tc>
          <w:tcPr>
            <w:tcW w:w="1077" w:type="dxa"/>
          </w:tcPr>
          <w:p w:rsidR="00232502" w:rsidRDefault="00232502" w:rsidP="00232502">
            <w:pPr>
              <w:pStyle w:val="ConsPlusNormal"/>
              <w:jc w:val="center"/>
            </w:pPr>
            <w:r>
              <w:t>2.4.35</w:t>
            </w:r>
          </w:p>
        </w:tc>
        <w:tc>
          <w:tcPr>
            <w:tcW w:w="7994" w:type="dxa"/>
          </w:tcPr>
          <w:p w:rsidR="00232502" w:rsidRPr="00B42169" w:rsidRDefault="00232502" w:rsidP="00232502">
            <w:pPr>
              <w:pStyle w:val="ConsPlusNormal"/>
              <w:jc w:val="both"/>
              <w:rPr>
                <w:lang w:val="en-US"/>
              </w:rPr>
            </w:pPr>
            <w:r>
              <w:t>Слова</w:t>
            </w:r>
            <w:r w:rsidRPr="00B42169">
              <w:rPr>
                <w:lang w:val="en-US"/>
              </w:rPr>
              <w:t xml:space="preserve">, </w:t>
            </w:r>
            <w:r>
              <w:t>выражающие</w:t>
            </w:r>
            <w:r w:rsidRPr="00B42169">
              <w:rPr>
                <w:lang w:val="en-US"/>
              </w:rPr>
              <w:t xml:space="preserve"> </w:t>
            </w:r>
            <w:r>
              <w:t>количество</w:t>
            </w:r>
            <w:r w:rsidRPr="00B42169">
              <w:rPr>
                <w:lang w:val="en-US"/>
              </w:rPr>
              <w:t xml:space="preserve"> (many/much, little/a little, few/a few, a lot of)</w:t>
            </w:r>
          </w:p>
        </w:tc>
      </w:tr>
      <w:tr w:rsidR="00232502" w:rsidTr="00232502">
        <w:tc>
          <w:tcPr>
            <w:tcW w:w="1077" w:type="dxa"/>
          </w:tcPr>
          <w:p w:rsidR="00232502" w:rsidRDefault="00232502" w:rsidP="00232502">
            <w:pPr>
              <w:pStyle w:val="ConsPlusNormal"/>
              <w:jc w:val="center"/>
            </w:pPr>
            <w:r>
              <w:t>2.4.36</w:t>
            </w:r>
          </w:p>
        </w:tc>
        <w:tc>
          <w:tcPr>
            <w:tcW w:w="7994" w:type="dxa"/>
          </w:tcPr>
          <w:p w:rsidR="00232502" w:rsidRDefault="00232502" w:rsidP="00232502">
            <w:pPr>
              <w:pStyle w:val="ConsPlusNormal"/>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xml:space="preserve">, </w:t>
            </w:r>
            <w:proofErr w:type="spellStart"/>
            <w:r>
              <w:t>no</w:t>
            </w:r>
            <w:proofErr w:type="spellEnd"/>
            <w:r>
              <w:t xml:space="preserve"> и производные последнего (</w:t>
            </w:r>
            <w:proofErr w:type="spellStart"/>
            <w:r>
              <w:t>nobody</w:t>
            </w:r>
            <w:proofErr w:type="spellEnd"/>
            <w:r>
              <w:t xml:space="preserve">, </w:t>
            </w:r>
            <w:proofErr w:type="spellStart"/>
            <w:r>
              <w:t>nothing</w:t>
            </w:r>
            <w:proofErr w:type="spellEnd"/>
            <w:r>
              <w:t xml:space="preserve">, </w:t>
            </w:r>
            <w:proofErr w:type="spellStart"/>
            <w:r>
              <w:t>etc</w:t>
            </w:r>
            <w:proofErr w:type="spellEnd"/>
            <w:r>
              <w:t>.)</w:t>
            </w:r>
          </w:p>
        </w:tc>
      </w:tr>
      <w:tr w:rsidR="00232502" w:rsidTr="00232502">
        <w:tc>
          <w:tcPr>
            <w:tcW w:w="1077" w:type="dxa"/>
          </w:tcPr>
          <w:p w:rsidR="00232502" w:rsidRDefault="00232502" w:rsidP="00232502">
            <w:pPr>
              <w:pStyle w:val="ConsPlusNormal"/>
              <w:jc w:val="center"/>
            </w:pPr>
            <w:r>
              <w:t>2.4.37</w:t>
            </w:r>
          </w:p>
        </w:tc>
        <w:tc>
          <w:tcPr>
            <w:tcW w:w="7994" w:type="dxa"/>
          </w:tcPr>
          <w:p w:rsidR="00232502" w:rsidRDefault="00232502" w:rsidP="00232502">
            <w:pPr>
              <w:pStyle w:val="ConsPlusNormal"/>
              <w:jc w:val="both"/>
            </w:pPr>
            <w:r>
              <w:t>Количественные и порядковые числительные</w:t>
            </w:r>
          </w:p>
        </w:tc>
      </w:tr>
      <w:tr w:rsidR="00232502" w:rsidTr="00232502">
        <w:tc>
          <w:tcPr>
            <w:tcW w:w="1077" w:type="dxa"/>
          </w:tcPr>
          <w:p w:rsidR="00232502" w:rsidRDefault="00232502" w:rsidP="00232502">
            <w:pPr>
              <w:pStyle w:val="ConsPlusNormal"/>
              <w:jc w:val="center"/>
            </w:pPr>
            <w:r>
              <w:t>2.4.38</w:t>
            </w:r>
          </w:p>
        </w:tc>
        <w:tc>
          <w:tcPr>
            <w:tcW w:w="7994" w:type="dxa"/>
          </w:tcPr>
          <w:p w:rsidR="00232502" w:rsidRDefault="00232502" w:rsidP="00232502">
            <w:pPr>
              <w:pStyle w:val="ConsPlusNormal"/>
              <w:jc w:val="both"/>
            </w:pPr>
            <w:r>
              <w:t>Предлоги места, времени, направления, предлоги, употребляемые с глаголами в страдательном залоге</w:t>
            </w:r>
          </w:p>
        </w:tc>
      </w:tr>
      <w:tr w:rsidR="00232502" w:rsidTr="00232502">
        <w:tc>
          <w:tcPr>
            <w:tcW w:w="1077" w:type="dxa"/>
          </w:tcPr>
          <w:p w:rsidR="00232502" w:rsidRDefault="00232502" w:rsidP="00232502">
            <w:pPr>
              <w:pStyle w:val="ConsPlusNormal"/>
              <w:jc w:val="center"/>
            </w:pPr>
            <w:r>
              <w:t>2.4.39</w:t>
            </w:r>
          </w:p>
        </w:tc>
        <w:tc>
          <w:tcPr>
            <w:tcW w:w="7994" w:type="dxa"/>
          </w:tcPr>
          <w:p w:rsidR="00232502" w:rsidRDefault="00232502" w:rsidP="00232502">
            <w:pPr>
              <w:pStyle w:val="ConsPlusNormal"/>
              <w:jc w:val="both"/>
            </w:pPr>
            <w:r>
              <w:t>Условные предложения с глаголами в сослагательном наклонении (</w:t>
            </w:r>
            <w:proofErr w:type="spellStart"/>
            <w:r>
              <w:t>Conditional</w:t>
            </w:r>
            <w:proofErr w:type="spellEnd"/>
            <w:r>
              <w:t xml:space="preserve"> III)</w:t>
            </w:r>
          </w:p>
        </w:tc>
      </w:tr>
      <w:tr w:rsidR="00232502" w:rsidTr="00232502">
        <w:tc>
          <w:tcPr>
            <w:tcW w:w="1077" w:type="dxa"/>
          </w:tcPr>
          <w:p w:rsidR="00232502" w:rsidRDefault="00232502" w:rsidP="00232502">
            <w:pPr>
              <w:pStyle w:val="ConsPlusNormal"/>
              <w:jc w:val="center"/>
            </w:pPr>
            <w:r>
              <w:t>2.4.40</w:t>
            </w:r>
          </w:p>
        </w:tc>
        <w:tc>
          <w:tcPr>
            <w:tcW w:w="7994" w:type="dxa"/>
          </w:tcPr>
          <w:p w:rsidR="00232502" w:rsidRDefault="00232502" w:rsidP="00232502">
            <w:pPr>
              <w:pStyle w:val="ConsPlusNormal"/>
              <w:jc w:val="both"/>
            </w:pPr>
            <w:r>
              <w:t>Инверсия</w:t>
            </w:r>
            <w:r w:rsidRPr="00B42169">
              <w:rPr>
                <w:lang w:val="en-US"/>
              </w:rPr>
              <w:t xml:space="preserve"> </w:t>
            </w:r>
            <w:r>
              <w:t>с</w:t>
            </w:r>
            <w:r w:rsidRPr="00B42169">
              <w:rPr>
                <w:lang w:val="en-US"/>
              </w:rPr>
              <w:t xml:space="preserve"> </w:t>
            </w:r>
            <w:r>
              <w:t>конструкциями</w:t>
            </w:r>
            <w:r w:rsidRPr="00B42169">
              <w:rPr>
                <w:lang w:val="en-US"/>
              </w:rPr>
              <w:t xml:space="preserve"> hardly (ever) ...when, no sooner... </w:t>
            </w:r>
            <w:proofErr w:type="spellStart"/>
            <w:r w:rsidRPr="00B42169">
              <w:rPr>
                <w:lang w:val="en-US"/>
              </w:rPr>
              <w:t>than</w:t>
            </w:r>
            <w:proofErr w:type="spellEnd"/>
            <w:r w:rsidRPr="00B42169">
              <w:rPr>
                <w:lang w:val="en-US"/>
              </w:rPr>
              <w:t xml:space="preserve">, if only.... </w:t>
            </w:r>
            <w:r>
              <w:t>В условных предложениях (</w:t>
            </w:r>
            <w:proofErr w:type="spellStart"/>
            <w:r>
              <w:t>If</w:t>
            </w:r>
            <w:proofErr w:type="spellEnd"/>
            <w:r>
              <w:t xml:space="preserve">)... </w:t>
            </w:r>
            <w:proofErr w:type="spellStart"/>
            <w:r>
              <w:t>should</w:t>
            </w:r>
            <w:proofErr w:type="spellEnd"/>
            <w:r>
              <w:t xml:space="preserve"> </w:t>
            </w:r>
            <w:proofErr w:type="spellStart"/>
            <w:r>
              <w:t>do</w:t>
            </w:r>
            <w:proofErr w:type="spellEnd"/>
          </w:p>
        </w:tc>
      </w:tr>
      <w:tr w:rsidR="00232502" w:rsidTr="00232502">
        <w:tc>
          <w:tcPr>
            <w:tcW w:w="1077" w:type="dxa"/>
          </w:tcPr>
          <w:p w:rsidR="00232502" w:rsidRDefault="00232502" w:rsidP="00232502">
            <w:pPr>
              <w:pStyle w:val="ConsPlusNormal"/>
              <w:jc w:val="center"/>
            </w:pPr>
            <w:r>
              <w:t>2.4.41</w:t>
            </w:r>
          </w:p>
        </w:tc>
        <w:tc>
          <w:tcPr>
            <w:tcW w:w="7994" w:type="dxa"/>
          </w:tcPr>
          <w:p w:rsidR="00232502" w:rsidRDefault="00232502" w:rsidP="00232502">
            <w:pPr>
              <w:pStyle w:val="ConsPlusNormal"/>
              <w:jc w:val="both"/>
            </w:pPr>
            <w:r>
              <w:t xml:space="preserve">Модальный глагол </w:t>
            </w:r>
            <w:proofErr w:type="spellStart"/>
            <w:r>
              <w:t>ought</w:t>
            </w:r>
            <w:proofErr w:type="spellEnd"/>
            <w:r>
              <w:t xml:space="preserve"> </w:t>
            </w:r>
            <w:proofErr w:type="spellStart"/>
            <w:r>
              <w:t>to</w:t>
            </w:r>
            <w:proofErr w:type="spellEnd"/>
          </w:p>
        </w:tc>
      </w:tr>
      <w:tr w:rsidR="00232502" w:rsidTr="00232502">
        <w:tc>
          <w:tcPr>
            <w:tcW w:w="1077" w:type="dxa"/>
          </w:tcPr>
          <w:p w:rsidR="00232502" w:rsidRDefault="00232502" w:rsidP="00232502">
            <w:pPr>
              <w:pStyle w:val="ConsPlusNormal"/>
              <w:jc w:val="center"/>
            </w:pPr>
            <w:r>
              <w:t>3</w:t>
            </w:r>
          </w:p>
        </w:tc>
        <w:tc>
          <w:tcPr>
            <w:tcW w:w="7994" w:type="dxa"/>
          </w:tcPr>
          <w:p w:rsidR="00232502" w:rsidRDefault="00232502" w:rsidP="00232502">
            <w:pPr>
              <w:pStyle w:val="ConsPlusNormal"/>
              <w:jc w:val="both"/>
            </w:pPr>
            <w:r>
              <w:t>Социокультурные знания и умения</w:t>
            </w:r>
          </w:p>
        </w:tc>
      </w:tr>
      <w:tr w:rsidR="00232502" w:rsidTr="00232502">
        <w:tc>
          <w:tcPr>
            <w:tcW w:w="1077" w:type="dxa"/>
          </w:tcPr>
          <w:p w:rsidR="00232502" w:rsidRDefault="00232502" w:rsidP="00232502">
            <w:pPr>
              <w:pStyle w:val="ConsPlusNormal"/>
              <w:jc w:val="center"/>
            </w:pPr>
            <w:r>
              <w:t>3.1</w:t>
            </w:r>
          </w:p>
        </w:tc>
        <w:tc>
          <w:tcPr>
            <w:tcW w:w="7994" w:type="dxa"/>
          </w:tcPr>
          <w:p w:rsidR="00232502" w:rsidRDefault="00232502" w:rsidP="00232502">
            <w:pPr>
              <w:pStyle w:val="ConsPlusNormal"/>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w:t>
            </w:r>
            <w:r>
              <w:lastRenderedPageBreak/>
              <w:t>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232502" w:rsidTr="00232502">
        <w:tc>
          <w:tcPr>
            <w:tcW w:w="1077" w:type="dxa"/>
          </w:tcPr>
          <w:p w:rsidR="00232502" w:rsidRDefault="00232502" w:rsidP="00232502">
            <w:pPr>
              <w:pStyle w:val="ConsPlusNormal"/>
              <w:jc w:val="center"/>
            </w:pPr>
            <w:r>
              <w:lastRenderedPageBreak/>
              <w:t>3.2</w:t>
            </w:r>
          </w:p>
        </w:tc>
        <w:tc>
          <w:tcPr>
            <w:tcW w:w="7994" w:type="dxa"/>
          </w:tcPr>
          <w:p w:rsidR="00232502" w:rsidRDefault="00232502" w:rsidP="00232502">
            <w:pPr>
              <w:pStyle w:val="ConsPlusNormal"/>
              <w:jc w:val="both"/>
            </w:pPr>
            <w: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232502" w:rsidTr="00232502">
        <w:tc>
          <w:tcPr>
            <w:tcW w:w="1077" w:type="dxa"/>
          </w:tcPr>
          <w:p w:rsidR="00232502" w:rsidRDefault="00232502" w:rsidP="00232502">
            <w:pPr>
              <w:pStyle w:val="ConsPlusNormal"/>
              <w:jc w:val="center"/>
            </w:pPr>
            <w:r>
              <w:t>3.3</w:t>
            </w:r>
          </w:p>
        </w:tc>
        <w:tc>
          <w:tcPr>
            <w:tcW w:w="7994" w:type="dxa"/>
          </w:tcPr>
          <w:p w:rsidR="00232502" w:rsidRDefault="00232502" w:rsidP="00232502">
            <w:pPr>
              <w:pStyle w:val="ConsPlusNormal"/>
              <w:jc w:val="both"/>
            </w:pPr>
            <w:r>
              <w:t>Владение основными сведениями о социокультурном портрете и культурном наследии страны (стран), говорящих на английском языке</w:t>
            </w:r>
          </w:p>
        </w:tc>
      </w:tr>
      <w:tr w:rsidR="00232502" w:rsidTr="00232502">
        <w:tc>
          <w:tcPr>
            <w:tcW w:w="1077" w:type="dxa"/>
          </w:tcPr>
          <w:p w:rsidR="00232502" w:rsidRDefault="00232502" w:rsidP="00232502">
            <w:pPr>
              <w:pStyle w:val="ConsPlusNormal"/>
              <w:jc w:val="center"/>
            </w:pPr>
            <w:r>
              <w:t>3.4</w:t>
            </w:r>
          </w:p>
        </w:tc>
        <w:tc>
          <w:tcPr>
            <w:tcW w:w="7994" w:type="dxa"/>
          </w:tcPr>
          <w:p w:rsidR="00232502" w:rsidRDefault="00232502" w:rsidP="00232502">
            <w:pPr>
              <w:pStyle w:val="ConsPlusNormal"/>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232502" w:rsidTr="00232502">
        <w:tc>
          <w:tcPr>
            <w:tcW w:w="1077" w:type="dxa"/>
          </w:tcPr>
          <w:p w:rsidR="00232502" w:rsidRDefault="00232502" w:rsidP="00232502">
            <w:pPr>
              <w:pStyle w:val="ConsPlusNormal"/>
              <w:jc w:val="center"/>
            </w:pPr>
            <w:r>
              <w:t>3.5</w:t>
            </w:r>
          </w:p>
        </w:tc>
        <w:tc>
          <w:tcPr>
            <w:tcW w:w="7994" w:type="dxa"/>
          </w:tcPr>
          <w:p w:rsidR="00232502" w:rsidRDefault="00232502" w:rsidP="00232502">
            <w:pPr>
              <w:pStyle w:val="ConsPlusNormal"/>
              <w:jc w:val="both"/>
            </w:pPr>
            <w: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32502" w:rsidTr="00232502">
        <w:tc>
          <w:tcPr>
            <w:tcW w:w="1077" w:type="dxa"/>
          </w:tcPr>
          <w:p w:rsidR="00232502" w:rsidRDefault="00232502" w:rsidP="00232502">
            <w:pPr>
              <w:pStyle w:val="ConsPlusNormal"/>
              <w:jc w:val="center"/>
            </w:pPr>
            <w:r>
              <w:t>4</w:t>
            </w:r>
          </w:p>
        </w:tc>
        <w:tc>
          <w:tcPr>
            <w:tcW w:w="7994" w:type="dxa"/>
          </w:tcPr>
          <w:p w:rsidR="00232502" w:rsidRDefault="00232502" w:rsidP="00232502">
            <w:pPr>
              <w:pStyle w:val="ConsPlusNormal"/>
              <w:jc w:val="both"/>
            </w:pPr>
            <w:r>
              <w:t>Компенсаторные умения</w:t>
            </w:r>
          </w:p>
        </w:tc>
      </w:tr>
      <w:tr w:rsidR="00232502" w:rsidTr="00232502">
        <w:tc>
          <w:tcPr>
            <w:tcW w:w="1077" w:type="dxa"/>
          </w:tcPr>
          <w:p w:rsidR="00232502" w:rsidRDefault="00232502" w:rsidP="00232502">
            <w:pPr>
              <w:pStyle w:val="ConsPlusNormal"/>
              <w:jc w:val="center"/>
            </w:pPr>
            <w:r>
              <w:t>4.1</w:t>
            </w:r>
          </w:p>
        </w:tc>
        <w:tc>
          <w:tcPr>
            <w:tcW w:w="7994" w:type="dxa"/>
          </w:tcPr>
          <w:p w:rsidR="00232502" w:rsidRDefault="00232502" w:rsidP="00232502">
            <w:pPr>
              <w:pStyle w:val="ConsPlusNormal"/>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32502" w:rsidTr="00232502">
        <w:tc>
          <w:tcPr>
            <w:tcW w:w="1077" w:type="dxa"/>
          </w:tcPr>
          <w:p w:rsidR="00232502" w:rsidRDefault="00232502" w:rsidP="00232502">
            <w:pPr>
              <w:pStyle w:val="ConsPlusNormal"/>
              <w:jc w:val="center"/>
            </w:pPr>
            <w:r>
              <w:t>4.2</w:t>
            </w:r>
          </w:p>
        </w:tc>
        <w:tc>
          <w:tcPr>
            <w:tcW w:w="7994" w:type="dxa"/>
          </w:tcPr>
          <w:p w:rsidR="00232502" w:rsidRDefault="00232502" w:rsidP="00232502">
            <w:pPr>
              <w:pStyle w:val="ConsPlusNormal"/>
              <w:jc w:val="both"/>
            </w:pPr>
            <w: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2502" w:rsidTr="00232502">
        <w:tc>
          <w:tcPr>
            <w:tcW w:w="9071" w:type="dxa"/>
            <w:gridSpan w:val="2"/>
          </w:tcPr>
          <w:p w:rsidR="00232502" w:rsidRDefault="00232502" w:rsidP="00232502">
            <w:pPr>
              <w:pStyle w:val="ConsPlusNormal"/>
              <w:jc w:val="center"/>
            </w:pPr>
            <w:r>
              <w:t>Детализированное тематическое содержание речи</w:t>
            </w:r>
          </w:p>
        </w:tc>
      </w:tr>
      <w:tr w:rsidR="00232502" w:rsidTr="00232502">
        <w:tc>
          <w:tcPr>
            <w:tcW w:w="1077" w:type="dxa"/>
          </w:tcPr>
          <w:p w:rsidR="00232502" w:rsidRDefault="00232502" w:rsidP="00232502">
            <w:pPr>
              <w:pStyle w:val="ConsPlusNormal"/>
              <w:jc w:val="center"/>
            </w:pPr>
            <w:r>
              <w:t>А</w:t>
            </w:r>
          </w:p>
        </w:tc>
        <w:tc>
          <w:tcPr>
            <w:tcW w:w="7994" w:type="dxa"/>
          </w:tcPr>
          <w:p w:rsidR="00232502" w:rsidRDefault="00232502" w:rsidP="00232502">
            <w:pPr>
              <w:pStyle w:val="ConsPlusNormal"/>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tc>
      </w:tr>
      <w:tr w:rsidR="00232502" w:rsidTr="00232502">
        <w:tc>
          <w:tcPr>
            <w:tcW w:w="1077" w:type="dxa"/>
          </w:tcPr>
          <w:p w:rsidR="00232502" w:rsidRDefault="00232502" w:rsidP="00232502">
            <w:pPr>
              <w:pStyle w:val="ConsPlusNormal"/>
              <w:jc w:val="center"/>
            </w:pPr>
            <w:r>
              <w:t>Б</w:t>
            </w:r>
          </w:p>
        </w:tc>
        <w:tc>
          <w:tcPr>
            <w:tcW w:w="7994" w:type="dxa"/>
          </w:tcPr>
          <w:p w:rsidR="00232502" w:rsidRDefault="00232502" w:rsidP="00232502">
            <w:pPr>
              <w:pStyle w:val="ConsPlusNormal"/>
              <w:jc w:val="both"/>
            </w:pPr>
            <w:r>
              <w:t>Внешность и характеристика человека, литературного персонажа</w:t>
            </w:r>
          </w:p>
        </w:tc>
      </w:tr>
      <w:tr w:rsidR="00232502" w:rsidTr="00232502">
        <w:tc>
          <w:tcPr>
            <w:tcW w:w="1077" w:type="dxa"/>
          </w:tcPr>
          <w:p w:rsidR="00232502" w:rsidRDefault="00232502" w:rsidP="00232502">
            <w:pPr>
              <w:pStyle w:val="ConsPlusNormal"/>
              <w:jc w:val="center"/>
            </w:pPr>
            <w:r>
              <w:t>В</w:t>
            </w:r>
          </w:p>
        </w:tc>
        <w:tc>
          <w:tcPr>
            <w:tcW w:w="7994" w:type="dxa"/>
          </w:tcPr>
          <w:p w:rsidR="00232502" w:rsidRDefault="00232502" w:rsidP="00232502">
            <w:pPr>
              <w:pStyle w:val="ConsPlusNormal"/>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232502" w:rsidTr="00232502">
        <w:tc>
          <w:tcPr>
            <w:tcW w:w="1077" w:type="dxa"/>
          </w:tcPr>
          <w:p w:rsidR="00232502" w:rsidRDefault="00232502" w:rsidP="00232502">
            <w:pPr>
              <w:pStyle w:val="ConsPlusNormal"/>
              <w:jc w:val="center"/>
            </w:pPr>
            <w:r>
              <w:t>Г</w:t>
            </w:r>
          </w:p>
        </w:tc>
        <w:tc>
          <w:tcPr>
            <w:tcW w:w="7994" w:type="dxa"/>
          </w:tcPr>
          <w:p w:rsidR="00232502" w:rsidRDefault="00232502" w:rsidP="00232502">
            <w:pPr>
              <w:pStyle w:val="ConsPlusNormal"/>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232502" w:rsidTr="00232502">
        <w:tc>
          <w:tcPr>
            <w:tcW w:w="1077" w:type="dxa"/>
          </w:tcPr>
          <w:p w:rsidR="00232502" w:rsidRDefault="00232502" w:rsidP="00232502">
            <w:pPr>
              <w:pStyle w:val="ConsPlusNormal"/>
              <w:jc w:val="center"/>
            </w:pPr>
            <w:r>
              <w:t>Д</w:t>
            </w:r>
          </w:p>
        </w:tc>
        <w:tc>
          <w:tcPr>
            <w:tcW w:w="7994" w:type="dxa"/>
          </w:tcPr>
          <w:p w:rsidR="00232502" w:rsidRDefault="00232502" w:rsidP="00232502">
            <w:pPr>
              <w:pStyle w:val="ConsPlusNormal"/>
              <w:jc w:val="both"/>
            </w:pPr>
            <w:r>
              <w:t>Современный мир профессий. Проблема выбора профессии. Альтернативы в продолжении образования</w:t>
            </w:r>
          </w:p>
        </w:tc>
      </w:tr>
      <w:tr w:rsidR="00232502" w:rsidTr="00232502">
        <w:tc>
          <w:tcPr>
            <w:tcW w:w="1077" w:type="dxa"/>
          </w:tcPr>
          <w:p w:rsidR="00232502" w:rsidRDefault="00232502" w:rsidP="00232502">
            <w:pPr>
              <w:pStyle w:val="ConsPlusNormal"/>
              <w:jc w:val="center"/>
            </w:pPr>
            <w:r>
              <w:t>Е</w:t>
            </w:r>
          </w:p>
        </w:tc>
        <w:tc>
          <w:tcPr>
            <w:tcW w:w="7994" w:type="dxa"/>
          </w:tcPr>
          <w:p w:rsidR="00232502" w:rsidRDefault="00232502" w:rsidP="00232502">
            <w:pPr>
              <w:pStyle w:val="ConsPlusNormal"/>
              <w:jc w:val="both"/>
            </w:pPr>
            <w: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232502" w:rsidTr="00232502">
        <w:tc>
          <w:tcPr>
            <w:tcW w:w="1077" w:type="dxa"/>
          </w:tcPr>
          <w:p w:rsidR="00232502" w:rsidRDefault="00232502" w:rsidP="00232502">
            <w:pPr>
              <w:pStyle w:val="ConsPlusNormal"/>
              <w:jc w:val="center"/>
            </w:pPr>
            <w:r>
              <w:t>Ж</w:t>
            </w:r>
          </w:p>
        </w:tc>
        <w:tc>
          <w:tcPr>
            <w:tcW w:w="7994" w:type="dxa"/>
          </w:tcPr>
          <w:p w:rsidR="00232502" w:rsidRDefault="00232502" w:rsidP="00232502">
            <w:pPr>
              <w:pStyle w:val="ConsPlusNormal"/>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232502" w:rsidTr="00232502">
        <w:tc>
          <w:tcPr>
            <w:tcW w:w="1077" w:type="dxa"/>
          </w:tcPr>
          <w:p w:rsidR="00232502" w:rsidRDefault="00232502" w:rsidP="00232502">
            <w:pPr>
              <w:pStyle w:val="ConsPlusNormal"/>
              <w:jc w:val="center"/>
            </w:pPr>
            <w:r>
              <w:t>З</w:t>
            </w:r>
          </w:p>
        </w:tc>
        <w:tc>
          <w:tcPr>
            <w:tcW w:w="7994" w:type="dxa"/>
          </w:tcPr>
          <w:p w:rsidR="00232502" w:rsidRDefault="00232502" w:rsidP="00232502">
            <w:pPr>
              <w:pStyle w:val="ConsPlusNormal"/>
              <w:jc w:val="both"/>
            </w:pPr>
            <w:r>
              <w:t>Покупки: одежда, обувь и продукты питания. Карманные деньги. Молодежная мода</w:t>
            </w:r>
          </w:p>
        </w:tc>
      </w:tr>
      <w:tr w:rsidR="00232502" w:rsidTr="00232502">
        <w:tc>
          <w:tcPr>
            <w:tcW w:w="1077" w:type="dxa"/>
          </w:tcPr>
          <w:p w:rsidR="00232502" w:rsidRDefault="00232502" w:rsidP="00232502">
            <w:pPr>
              <w:pStyle w:val="ConsPlusNormal"/>
              <w:jc w:val="center"/>
            </w:pPr>
            <w:r>
              <w:t>И</w:t>
            </w:r>
          </w:p>
        </w:tc>
        <w:tc>
          <w:tcPr>
            <w:tcW w:w="7994" w:type="dxa"/>
          </w:tcPr>
          <w:p w:rsidR="00232502" w:rsidRDefault="00232502" w:rsidP="00232502">
            <w:pPr>
              <w:pStyle w:val="ConsPlusNormal"/>
              <w:jc w:val="both"/>
            </w:pPr>
            <w:r>
              <w:t>Роль спорта в современной жизни: виды спорта, экстремальный спорт, спортивные соревнования, Олимпийские игры</w:t>
            </w:r>
          </w:p>
        </w:tc>
      </w:tr>
      <w:tr w:rsidR="00232502" w:rsidTr="00232502">
        <w:tc>
          <w:tcPr>
            <w:tcW w:w="1077" w:type="dxa"/>
          </w:tcPr>
          <w:p w:rsidR="00232502" w:rsidRDefault="00232502" w:rsidP="00232502">
            <w:pPr>
              <w:pStyle w:val="ConsPlusNormal"/>
              <w:jc w:val="center"/>
            </w:pPr>
            <w:r>
              <w:t>К</w:t>
            </w:r>
          </w:p>
        </w:tc>
        <w:tc>
          <w:tcPr>
            <w:tcW w:w="7994" w:type="dxa"/>
          </w:tcPr>
          <w:p w:rsidR="00232502" w:rsidRDefault="00232502" w:rsidP="00232502">
            <w:pPr>
              <w:pStyle w:val="ConsPlusNormal"/>
              <w:jc w:val="both"/>
            </w:pPr>
            <w:r>
              <w:t>Деловое общение: особенности делового общения, деловая этика, деловая переписка, публичное выступление</w:t>
            </w:r>
          </w:p>
        </w:tc>
      </w:tr>
      <w:tr w:rsidR="00232502" w:rsidTr="00232502">
        <w:tc>
          <w:tcPr>
            <w:tcW w:w="1077" w:type="dxa"/>
          </w:tcPr>
          <w:p w:rsidR="00232502" w:rsidRDefault="00232502" w:rsidP="00232502">
            <w:pPr>
              <w:pStyle w:val="ConsPlusNormal"/>
              <w:jc w:val="center"/>
            </w:pPr>
            <w:r>
              <w:lastRenderedPageBreak/>
              <w:t>Л</w:t>
            </w:r>
          </w:p>
        </w:tc>
        <w:tc>
          <w:tcPr>
            <w:tcW w:w="7994" w:type="dxa"/>
          </w:tcPr>
          <w:p w:rsidR="00232502" w:rsidRDefault="00232502" w:rsidP="00232502">
            <w:pPr>
              <w:pStyle w:val="ConsPlusNormal"/>
              <w:jc w:val="both"/>
            </w:pPr>
            <w:r>
              <w:t>Туризм. Виды отдыха. Экотуризм. Путешествия по России и зарубежным странам. Виртуальные путешествия</w:t>
            </w:r>
          </w:p>
        </w:tc>
      </w:tr>
      <w:tr w:rsidR="00232502" w:rsidTr="00232502">
        <w:tc>
          <w:tcPr>
            <w:tcW w:w="1077" w:type="dxa"/>
          </w:tcPr>
          <w:p w:rsidR="00232502" w:rsidRDefault="00232502" w:rsidP="00232502">
            <w:pPr>
              <w:pStyle w:val="ConsPlusNormal"/>
              <w:jc w:val="center"/>
            </w:pPr>
            <w:r>
              <w:t>М</w:t>
            </w:r>
          </w:p>
        </w:tc>
        <w:tc>
          <w:tcPr>
            <w:tcW w:w="7994" w:type="dxa"/>
          </w:tcPr>
          <w:p w:rsidR="00232502" w:rsidRDefault="00232502" w:rsidP="00232502">
            <w:pPr>
              <w:pStyle w:val="ConsPlusNormal"/>
              <w:jc w:val="both"/>
            </w:pPr>
            <w:r>
              <w:t>Вселенная и человек. Природа. Проблемы экологии. Защита окружающей среды. Стихийные бедствия. Проживание в городской (сельской) местности</w:t>
            </w:r>
          </w:p>
        </w:tc>
      </w:tr>
      <w:tr w:rsidR="00232502" w:rsidTr="00232502">
        <w:tc>
          <w:tcPr>
            <w:tcW w:w="1077" w:type="dxa"/>
          </w:tcPr>
          <w:p w:rsidR="00232502" w:rsidRDefault="00232502" w:rsidP="00232502">
            <w:pPr>
              <w:pStyle w:val="ConsPlusNormal"/>
              <w:jc w:val="center"/>
            </w:pPr>
            <w:r>
              <w:t>Н</w:t>
            </w:r>
          </w:p>
        </w:tc>
        <w:tc>
          <w:tcPr>
            <w:tcW w:w="7994" w:type="dxa"/>
          </w:tcPr>
          <w:p w:rsidR="00232502" w:rsidRDefault="00232502" w:rsidP="00232502">
            <w:pPr>
              <w:pStyle w:val="ConsPlusNormal"/>
              <w:jc w:val="both"/>
            </w:pPr>
            <w:r>
              <w:t>Средства массовой информации: пресса, телевидение, радио, сеть Интернет, социальные сети</w:t>
            </w:r>
          </w:p>
        </w:tc>
      </w:tr>
      <w:tr w:rsidR="00232502" w:rsidTr="00232502">
        <w:tc>
          <w:tcPr>
            <w:tcW w:w="1077" w:type="dxa"/>
          </w:tcPr>
          <w:p w:rsidR="00232502" w:rsidRDefault="00232502" w:rsidP="00232502">
            <w:pPr>
              <w:pStyle w:val="ConsPlusNormal"/>
              <w:jc w:val="center"/>
            </w:pPr>
            <w:r>
              <w:t>О</w:t>
            </w:r>
          </w:p>
        </w:tc>
        <w:tc>
          <w:tcPr>
            <w:tcW w:w="7994" w:type="dxa"/>
          </w:tcPr>
          <w:p w:rsidR="00232502" w:rsidRDefault="00232502" w:rsidP="00232502">
            <w:pPr>
              <w:pStyle w:val="ConsPlusNormal"/>
              <w:jc w:val="both"/>
            </w:pPr>
            <w: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232502" w:rsidTr="00232502">
        <w:tc>
          <w:tcPr>
            <w:tcW w:w="1077" w:type="dxa"/>
          </w:tcPr>
          <w:p w:rsidR="00232502" w:rsidRDefault="00232502" w:rsidP="00232502">
            <w:pPr>
              <w:pStyle w:val="ConsPlusNormal"/>
              <w:jc w:val="center"/>
            </w:pPr>
            <w:r>
              <w:t>П</w:t>
            </w:r>
          </w:p>
        </w:tc>
        <w:tc>
          <w:tcPr>
            <w:tcW w:w="7994" w:type="dxa"/>
          </w:tcPr>
          <w:p w:rsidR="00232502" w:rsidRDefault="00232502" w:rsidP="00232502">
            <w:pPr>
              <w:pStyle w:val="ConsPlusNormal"/>
              <w:jc w:val="both"/>
            </w:pPr>
            <w:r>
              <w:t>Проблемы современной цивилизации</w:t>
            </w:r>
          </w:p>
        </w:tc>
      </w:tr>
      <w:tr w:rsidR="00232502" w:rsidTr="00232502">
        <w:tc>
          <w:tcPr>
            <w:tcW w:w="1077" w:type="dxa"/>
          </w:tcPr>
          <w:p w:rsidR="00232502" w:rsidRDefault="00232502" w:rsidP="00232502">
            <w:pPr>
              <w:pStyle w:val="ConsPlusNormal"/>
              <w:jc w:val="center"/>
            </w:pPr>
            <w:r>
              <w:t>Р</w:t>
            </w:r>
          </w:p>
        </w:tc>
        <w:tc>
          <w:tcPr>
            <w:tcW w:w="7994" w:type="dxa"/>
          </w:tcPr>
          <w:p w:rsidR="00232502" w:rsidRDefault="00232502" w:rsidP="00232502">
            <w:pPr>
              <w:pStyle w:val="ConsPlusNormal"/>
              <w:jc w:val="both"/>
            </w:pPr>
            <w: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232502" w:rsidTr="00232502">
        <w:tc>
          <w:tcPr>
            <w:tcW w:w="1077" w:type="dxa"/>
          </w:tcPr>
          <w:p w:rsidR="00232502" w:rsidRDefault="00232502" w:rsidP="00232502">
            <w:pPr>
              <w:pStyle w:val="ConsPlusNormal"/>
              <w:jc w:val="center"/>
            </w:pPr>
            <w:r>
              <w:t>С</w:t>
            </w:r>
          </w:p>
        </w:tc>
        <w:tc>
          <w:tcPr>
            <w:tcW w:w="7994" w:type="dxa"/>
          </w:tcPr>
          <w:p w:rsidR="00232502" w:rsidRDefault="00232502" w:rsidP="00232502">
            <w:pPr>
              <w:pStyle w:val="ConsPlusNormal"/>
              <w:jc w:val="both"/>
            </w:pPr>
            <w: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232502" w:rsidRDefault="00232502">
      <w:pPr>
        <w:pStyle w:val="a3"/>
        <w:ind w:left="0" w:firstLine="0"/>
        <w:jc w:val="left"/>
      </w:pPr>
    </w:p>
    <w:p w:rsidR="00F85765" w:rsidRDefault="005F66D3">
      <w:pPr>
        <w:pStyle w:val="a5"/>
        <w:numPr>
          <w:ilvl w:val="0"/>
          <w:numId w:val="103"/>
        </w:numPr>
        <w:tabs>
          <w:tab w:val="left" w:pos="1950"/>
        </w:tabs>
        <w:ind w:right="574" w:firstLine="708"/>
        <w:jc w:val="both"/>
        <w:rPr>
          <w:sz w:val="26"/>
        </w:rPr>
      </w:pPr>
      <w:r w:rsidRPr="00232502">
        <w:rPr>
          <w:b/>
          <w:bCs/>
          <w:sz w:val="26"/>
        </w:rPr>
        <w:t>Федеральная рабочая программа по учебному предмету «Математика» (базовый</w:t>
      </w:r>
      <w:r>
        <w:rPr>
          <w:sz w:val="26"/>
        </w:rPr>
        <w:t xml:space="preserve"> </w:t>
      </w:r>
      <w:r>
        <w:rPr>
          <w:spacing w:val="-2"/>
          <w:sz w:val="26"/>
        </w:rPr>
        <w:t>уровень).</w:t>
      </w:r>
    </w:p>
    <w:p w:rsidR="00F85765" w:rsidRDefault="005F66D3">
      <w:pPr>
        <w:pStyle w:val="a5"/>
        <w:numPr>
          <w:ilvl w:val="1"/>
          <w:numId w:val="103"/>
        </w:numPr>
        <w:tabs>
          <w:tab w:val="left" w:pos="2144"/>
        </w:tabs>
        <w:ind w:right="566" w:firstLine="708"/>
        <w:jc w:val="both"/>
        <w:rPr>
          <w:sz w:val="26"/>
        </w:rPr>
      </w:pPr>
      <w:r>
        <w:rPr>
          <w:sz w:val="26"/>
        </w:rPr>
        <w:t>Федеральная рабочая программа по учебному предмету «Математика»</w:t>
      </w:r>
      <w:r>
        <w:rPr>
          <w:spacing w:val="40"/>
          <w:sz w:val="26"/>
        </w:rPr>
        <w:t xml:space="preserve"> </w:t>
      </w:r>
      <w:r>
        <w:rPr>
          <w:sz w:val="26"/>
        </w:rPr>
        <w:t xml:space="preserve">(базовый уровень) (предметная область «Математика и информатика») (далее соответственно – программа по математике, математика) включает пояснительную </w:t>
      </w:r>
      <w:proofErr w:type="gramStart"/>
      <w:r>
        <w:rPr>
          <w:sz w:val="26"/>
        </w:rPr>
        <w:t>записку,</w:t>
      </w:r>
      <w:r>
        <w:rPr>
          <w:spacing w:val="80"/>
          <w:sz w:val="26"/>
        </w:rPr>
        <w:t xml:space="preserve">  </w:t>
      </w:r>
      <w:r>
        <w:rPr>
          <w:sz w:val="26"/>
        </w:rPr>
        <w:t>содержание</w:t>
      </w:r>
      <w:proofErr w:type="gramEnd"/>
      <w:r>
        <w:rPr>
          <w:spacing w:val="80"/>
          <w:sz w:val="26"/>
        </w:rPr>
        <w:t xml:space="preserve">  </w:t>
      </w:r>
      <w:r>
        <w:rPr>
          <w:sz w:val="26"/>
        </w:rPr>
        <w:t>обучения,</w:t>
      </w:r>
      <w:r>
        <w:rPr>
          <w:spacing w:val="80"/>
          <w:sz w:val="26"/>
        </w:rPr>
        <w:t xml:space="preserve">  </w:t>
      </w:r>
      <w:r>
        <w:rPr>
          <w:sz w:val="26"/>
        </w:rPr>
        <w:t>планируемые</w:t>
      </w:r>
      <w:r>
        <w:rPr>
          <w:spacing w:val="80"/>
          <w:sz w:val="26"/>
        </w:rPr>
        <w:t xml:space="preserve">  </w:t>
      </w:r>
      <w:r>
        <w:rPr>
          <w:sz w:val="26"/>
        </w:rPr>
        <w:t>результаты</w:t>
      </w:r>
      <w:r>
        <w:rPr>
          <w:spacing w:val="80"/>
          <w:sz w:val="26"/>
        </w:rPr>
        <w:t xml:space="preserve">  </w:t>
      </w:r>
      <w:r>
        <w:rPr>
          <w:sz w:val="26"/>
        </w:rPr>
        <w:t>освоения</w:t>
      </w:r>
      <w:r>
        <w:rPr>
          <w:spacing w:val="80"/>
          <w:sz w:val="26"/>
        </w:rPr>
        <w:t xml:space="preserve">  </w:t>
      </w:r>
      <w:r>
        <w:rPr>
          <w:sz w:val="26"/>
        </w:rPr>
        <w:t>программы по математике.</w:t>
      </w:r>
    </w:p>
    <w:p w:rsidR="00F85765" w:rsidRDefault="005F66D3">
      <w:pPr>
        <w:pStyle w:val="a5"/>
        <w:numPr>
          <w:ilvl w:val="1"/>
          <w:numId w:val="103"/>
        </w:numPr>
        <w:tabs>
          <w:tab w:val="left" w:pos="2144"/>
        </w:tabs>
        <w:ind w:right="567" w:firstLine="708"/>
        <w:jc w:val="both"/>
        <w:rPr>
          <w:sz w:val="26"/>
        </w:rPr>
      </w:pPr>
      <w:r>
        <w:rPr>
          <w:sz w:val="26"/>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85765" w:rsidRDefault="005F66D3">
      <w:pPr>
        <w:pStyle w:val="a5"/>
        <w:numPr>
          <w:ilvl w:val="1"/>
          <w:numId w:val="103"/>
        </w:numPr>
        <w:tabs>
          <w:tab w:val="left" w:pos="2144"/>
        </w:tabs>
        <w:ind w:right="565"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spacing w:before="1"/>
        <w:ind w:right="566" w:firstLine="708"/>
        <w:jc w:val="both"/>
        <w:rPr>
          <w:sz w:val="26"/>
        </w:rPr>
      </w:pPr>
      <w:r>
        <w:rPr>
          <w:sz w:val="26"/>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3"/>
        </w:tabs>
        <w:spacing w:line="298" w:lineRule="exact"/>
        <w:ind w:left="2143" w:hanging="584"/>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4" w:firstLine="708"/>
        <w:jc w:val="both"/>
        <w:rPr>
          <w:sz w:val="26"/>
        </w:rPr>
      </w:pPr>
      <w:r>
        <w:rPr>
          <w:sz w:val="26"/>
        </w:rP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sz w:val="26"/>
        </w:rPr>
        <w:t>обучающихся.</w:t>
      </w:r>
    </w:p>
    <w:p w:rsidR="00F85765" w:rsidRDefault="005F66D3">
      <w:pPr>
        <w:pStyle w:val="a5"/>
        <w:numPr>
          <w:ilvl w:val="2"/>
          <w:numId w:val="103"/>
        </w:numPr>
        <w:tabs>
          <w:tab w:val="left" w:pos="2339"/>
        </w:tabs>
        <w:ind w:right="562" w:firstLine="708"/>
        <w:jc w:val="both"/>
        <w:rPr>
          <w:sz w:val="26"/>
        </w:rPr>
      </w:pPr>
      <w:r>
        <w:rPr>
          <w:sz w:val="26"/>
        </w:rP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w:t>
      </w:r>
      <w:r>
        <w:rPr>
          <w:sz w:val="26"/>
        </w:rPr>
        <w:lastRenderedPageBreak/>
        <w:t>программа по математике базового уровня.</w:t>
      </w:r>
    </w:p>
    <w:p w:rsidR="00F85765" w:rsidRDefault="005F66D3">
      <w:pPr>
        <w:pStyle w:val="a5"/>
        <w:numPr>
          <w:ilvl w:val="2"/>
          <w:numId w:val="103"/>
        </w:numPr>
        <w:tabs>
          <w:tab w:val="left" w:pos="2339"/>
        </w:tabs>
        <w:spacing w:before="67"/>
        <w:ind w:right="569" w:firstLine="708"/>
        <w:jc w:val="both"/>
        <w:rPr>
          <w:sz w:val="26"/>
        </w:rPr>
      </w:pPr>
      <w:r>
        <w:rPr>
          <w:sz w:val="26"/>
        </w:rPr>
        <w:t>Математика – опорный предмет для изучения смежных дисциплин, что</w:t>
      </w:r>
      <w:r>
        <w:rPr>
          <w:spacing w:val="40"/>
          <w:sz w:val="26"/>
        </w:rPr>
        <w:t xml:space="preserve"> </w:t>
      </w:r>
      <w:r>
        <w:rPr>
          <w:sz w:val="26"/>
        </w:rPr>
        <w:t>делает базовую математическую подготовку необходимой.</w:t>
      </w:r>
    </w:p>
    <w:p w:rsidR="00F85765" w:rsidRDefault="005F66D3">
      <w:pPr>
        <w:pStyle w:val="a5"/>
        <w:numPr>
          <w:ilvl w:val="2"/>
          <w:numId w:val="103"/>
        </w:numPr>
        <w:tabs>
          <w:tab w:val="left" w:pos="2339"/>
        </w:tabs>
        <w:ind w:right="562" w:firstLine="708"/>
        <w:jc w:val="both"/>
        <w:rPr>
          <w:sz w:val="26"/>
        </w:rPr>
      </w:pPr>
      <w:r>
        <w:rPr>
          <w:sz w:val="26"/>
        </w:rP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w:t>
      </w:r>
      <w:proofErr w:type="spellStart"/>
      <w:r>
        <w:rPr>
          <w:sz w:val="26"/>
        </w:rPr>
        <w:t>читения</w:t>
      </w:r>
      <w:proofErr w:type="spellEnd"/>
      <w:r>
        <w:rPr>
          <w:sz w:val="26"/>
        </w:rPr>
        <w:t xml:space="preserve"> информации, представленной в виде таблиц, диаграмм и </w:t>
      </w:r>
      <w:r>
        <w:rPr>
          <w:spacing w:val="-2"/>
          <w:sz w:val="26"/>
        </w:rPr>
        <w:t>графиков.</w:t>
      </w:r>
    </w:p>
    <w:p w:rsidR="00F85765" w:rsidRDefault="005F66D3">
      <w:pPr>
        <w:pStyle w:val="a5"/>
        <w:numPr>
          <w:ilvl w:val="2"/>
          <w:numId w:val="103"/>
        </w:numPr>
        <w:tabs>
          <w:tab w:val="left" w:pos="2339"/>
        </w:tabs>
        <w:ind w:right="563" w:firstLine="708"/>
        <w:jc w:val="both"/>
        <w:rPr>
          <w:sz w:val="26"/>
        </w:rPr>
      </w:pPr>
      <w:r>
        <w:rPr>
          <w:sz w:val="26"/>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w:t>
      </w:r>
      <w:r>
        <w:rPr>
          <w:spacing w:val="-1"/>
          <w:sz w:val="26"/>
        </w:rPr>
        <w:t xml:space="preserve"> </w:t>
      </w:r>
      <w:r>
        <w:rPr>
          <w:sz w:val="26"/>
        </w:rPr>
        <w:t>и аналогий как формировании</w:t>
      </w:r>
      <w:r>
        <w:rPr>
          <w:spacing w:val="-1"/>
          <w:sz w:val="26"/>
        </w:rPr>
        <w:t xml:space="preserve"> </w:t>
      </w:r>
      <w:r>
        <w:rPr>
          <w:sz w:val="26"/>
        </w:rPr>
        <w:t>алгоритмической</w:t>
      </w:r>
      <w:r>
        <w:rPr>
          <w:spacing w:val="-1"/>
          <w:sz w:val="26"/>
        </w:rPr>
        <w:t xml:space="preserve"> </w:t>
      </w:r>
      <w:r>
        <w:rPr>
          <w:sz w:val="26"/>
        </w:rPr>
        <w:t>компоненты мышления и воспитании</w:t>
      </w:r>
      <w:r>
        <w:rPr>
          <w:spacing w:val="-1"/>
          <w:sz w:val="26"/>
        </w:rPr>
        <w:t xml:space="preserve"> </w:t>
      </w:r>
      <w:r>
        <w:rPr>
          <w:sz w:val="26"/>
        </w:rPr>
        <w:t>умений</w:t>
      </w:r>
      <w:r>
        <w:rPr>
          <w:spacing w:val="-1"/>
          <w:sz w:val="26"/>
        </w:rPr>
        <w:t xml:space="preserve"> </w:t>
      </w:r>
      <w:r>
        <w:rPr>
          <w:sz w:val="26"/>
        </w:rPr>
        <w:t>действовать</w:t>
      </w:r>
      <w:r>
        <w:rPr>
          <w:spacing w:val="-2"/>
          <w:sz w:val="26"/>
        </w:rPr>
        <w:t xml:space="preserve"> </w:t>
      </w:r>
      <w:r>
        <w:rPr>
          <w:sz w:val="26"/>
        </w:rPr>
        <w:t>по</w:t>
      </w:r>
      <w:r>
        <w:rPr>
          <w:spacing w:val="-4"/>
          <w:sz w:val="26"/>
        </w:rPr>
        <w:t xml:space="preserve"> </w:t>
      </w:r>
      <w:r>
        <w:rPr>
          <w:sz w:val="26"/>
        </w:rPr>
        <w:t>заданным</w:t>
      </w:r>
      <w:r>
        <w:rPr>
          <w:spacing w:val="-3"/>
          <w:sz w:val="26"/>
        </w:rPr>
        <w:t xml:space="preserve"> </w:t>
      </w:r>
      <w:r>
        <w:rPr>
          <w:sz w:val="26"/>
        </w:rPr>
        <w:t>алгоритмам,</w:t>
      </w:r>
      <w:r>
        <w:rPr>
          <w:spacing w:val="-1"/>
          <w:sz w:val="26"/>
        </w:rPr>
        <w:t xml:space="preserve"> </w:t>
      </w:r>
      <w:r>
        <w:rPr>
          <w:sz w:val="26"/>
        </w:rPr>
        <w:t>позволяющей</w:t>
      </w:r>
      <w:r>
        <w:rPr>
          <w:spacing w:val="-1"/>
          <w:sz w:val="26"/>
        </w:rPr>
        <w:t xml:space="preserve"> </w:t>
      </w:r>
      <w:r>
        <w:rPr>
          <w:sz w:val="26"/>
        </w:rPr>
        <w:t>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F85765" w:rsidRDefault="005F66D3">
      <w:pPr>
        <w:pStyle w:val="a5"/>
        <w:numPr>
          <w:ilvl w:val="2"/>
          <w:numId w:val="103"/>
        </w:numPr>
        <w:tabs>
          <w:tab w:val="left" w:pos="2339"/>
        </w:tabs>
        <w:spacing w:before="1"/>
        <w:ind w:right="563" w:firstLine="708"/>
        <w:jc w:val="both"/>
        <w:rPr>
          <w:sz w:val="26"/>
        </w:rPr>
      </w:pPr>
      <w:r>
        <w:rPr>
          <w:sz w:val="26"/>
        </w:rPr>
        <w:t xml:space="preserve">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w:t>
      </w:r>
      <w:r>
        <w:rPr>
          <w:spacing w:val="-2"/>
          <w:sz w:val="26"/>
        </w:rPr>
        <w:t>представления.</w:t>
      </w:r>
    </w:p>
    <w:p w:rsidR="00F85765" w:rsidRDefault="005F66D3">
      <w:pPr>
        <w:pStyle w:val="a5"/>
        <w:numPr>
          <w:ilvl w:val="2"/>
          <w:numId w:val="103"/>
        </w:numPr>
        <w:tabs>
          <w:tab w:val="left" w:pos="2339"/>
        </w:tabs>
        <w:spacing w:before="1"/>
        <w:ind w:right="565" w:firstLine="708"/>
        <w:jc w:val="both"/>
        <w:rPr>
          <w:sz w:val="26"/>
        </w:rPr>
      </w:pPr>
      <w:r>
        <w:rPr>
          <w:sz w:val="26"/>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F85765" w:rsidRDefault="005F66D3">
      <w:pPr>
        <w:pStyle w:val="a5"/>
        <w:numPr>
          <w:ilvl w:val="2"/>
          <w:numId w:val="103"/>
        </w:numPr>
        <w:tabs>
          <w:tab w:val="left" w:pos="2339"/>
        </w:tabs>
        <w:ind w:right="569" w:firstLine="708"/>
        <w:jc w:val="both"/>
        <w:rPr>
          <w:sz w:val="26"/>
        </w:rPr>
      </w:pPr>
      <w:r>
        <w:rPr>
          <w:sz w:val="26"/>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85765" w:rsidRDefault="005F66D3">
      <w:pPr>
        <w:pStyle w:val="a5"/>
        <w:numPr>
          <w:ilvl w:val="2"/>
          <w:numId w:val="103"/>
        </w:numPr>
        <w:tabs>
          <w:tab w:val="left" w:pos="2339"/>
        </w:tabs>
        <w:ind w:right="568" w:firstLine="708"/>
        <w:jc w:val="both"/>
        <w:rPr>
          <w:sz w:val="26"/>
        </w:rPr>
      </w:pPr>
      <w:r>
        <w:rPr>
          <w:sz w:val="26"/>
        </w:rPr>
        <w:t>Приоритетными целями обучения математике в 10–11 классах на базовом уровне являются:</w:t>
      </w:r>
    </w:p>
    <w:p w:rsidR="00F85765" w:rsidRDefault="005F66D3">
      <w:pPr>
        <w:pStyle w:val="a3"/>
        <w:ind w:right="57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85765" w:rsidRDefault="005F66D3">
      <w:pPr>
        <w:pStyle w:val="a3"/>
        <w:ind w:right="571"/>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F85765" w:rsidRDefault="005F66D3">
      <w:pPr>
        <w:pStyle w:val="a3"/>
        <w:ind w:right="57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85765" w:rsidRDefault="005F66D3">
      <w:pPr>
        <w:pStyle w:val="a3"/>
        <w:ind w:right="564"/>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w:t>
      </w:r>
      <w:r>
        <w:rPr>
          <w:spacing w:val="40"/>
        </w:rPr>
        <w:t xml:space="preserve"> </w:t>
      </w:r>
      <w:r>
        <w:t>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w:t>
      </w:r>
      <w:r>
        <w:rPr>
          <w:spacing w:val="-1"/>
        </w:rPr>
        <w:t xml:space="preserve"> </w:t>
      </w:r>
      <w:r>
        <w:t>аппарат для решения практико-ориентированных</w:t>
      </w:r>
      <w:r>
        <w:rPr>
          <w:spacing w:val="-1"/>
        </w:rPr>
        <w:t xml:space="preserve"> </w:t>
      </w:r>
      <w:r>
        <w:t>задач, интерпретировать и оценивать полученные результаты.</w:t>
      </w:r>
    </w:p>
    <w:p w:rsidR="00F85765" w:rsidRDefault="005F66D3">
      <w:pPr>
        <w:pStyle w:val="a5"/>
        <w:numPr>
          <w:ilvl w:val="2"/>
          <w:numId w:val="103"/>
        </w:numPr>
        <w:tabs>
          <w:tab w:val="left" w:pos="2469"/>
        </w:tabs>
        <w:ind w:left="2469" w:hanging="910"/>
        <w:jc w:val="both"/>
        <w:rPr>
          <w:sz w:val="26"/>
        </w:rPr>
      </w:pPr>
      <w:r>
        <w:rPr>
          <w:sz w:val="26"/>
        </w:rPr>
        <w:t>Основными</w:t>
      </w:r>
      <w:r>
        <w:rPr>
          <w:spacing w:val="67"/>
          <w:sz w:val="26"/>
        </w:rPr>
        <w:t xml:space="preserve"> </w:t>
      </w:r>
      <w:r>
        <w:rPr>
          <w:sz w:val="26"/>
        </w:rPr>
        <w:t>линиями</w:t>
      </w:r>
      <w:r>
        <w:rPr>
          <w:spacing w:val="69"/>
          <w:sz w:val="26"/>
        </w:rPr>
        <w:t xml:space="preserve"> </w:t>
      </w:r>
      <w:r>
        <w:rPr>
          <w:sz w:val="26"/>
        </w:rPr>
        <w:t>содержания</w:t>
      </w:r>
      <w:r>
        <w:rPr>
          <w:spacing w:val="69"/>
          <w:sz w:val="26"/>
        </w:rPr>
        <w:t xml:space="preserve"> </w:t>
      </w:r>
      <w:r>
        <w:rPr>
          <w:sz w:val="26"/>
        </w:rPr>
        <w:t>математики</w:t>
      </w:r>
      <w:r>
        <w:rPr>
          <w:spacing w:val="69"/>
          <w:sz w:val="26"/>
        </w:rPr>
        <w:t xml:space="preserve"> </w:t>
      </w:r>
      <w:r>
        <w:rPr>
          <w:sz w:val="26"/>
        </w:rPr>
        <w:t>в</w:t>
      </w:r>
      <w:r>
        <w:rPr>
          <w:spacing w:val="67"/>
          <w:sz w:val="26"/>
        </w:rPr>
        <w:t xml:space="preserve"> </w:t>
      </w:r>
      <w:r>
        <w:rPr>
          <w:sz w:val="26"/>
        </w:rPr>
        <w:t>10–11</w:t>
      </w:r>
      <w:r>
        <w:rPr>
          <w:spacing w:val="68"/>
          <w:sz w:val="26"/>
        </w:rPr>
        <w:t xml:space="preserve"> </w:t>
      </w:r>
      <w:r>
        <w:rPr>
          <w:sz w:val="26"/>
        </w:rPr>
        <w:t>классах</w:t>
      </w:r>
      <w:r>
        <w:rPr>
          <w:spacing w:val="68"/>
          <w:sz w:val="26"/>
        </w:rPr>
        <w:t xml:space="preserve"> </w:t>
      </w:r>
      <w:r>
        <w:rPr>
          <w:spacing w:val="-2"/>
          <w:sz w:val="26"/>
        </w:rPr>
        <w:t>являются:</w:t>
      </w:r>
    </w:p>
    <w:p w:rsidR="00F85765" w:rsidRDefault="005F66D3">
      <w:pPr>
        <w:pStyle w:val="a3"/>
        <w:ind w:firstLine="0"/>
      </w:pPr>
      <w:r>
        <w:t>«</w:t>
      </w:r>
      <w:proofErr w:type="gramStart"/>
      <w:r>
        <w:t>Числа</w:t>
      </w:r>
      <w:r>
        <w:rPr>
          <w:spacing w:val="50"/>
        </w:rPr>
        <w:t xml:space="preserve">  </w:t>
      </w:r>
      <w:r>
        <w:t>и</w:t>
      </w:r>
      <w:proofErr w:type="gramEnd"/>
      <w:r>
        <w:rPr>
          <w:spacing w:val="51"/>
        </w:rPr>
        <w:t xml:space="preserve">  </w:t>
      </w:r>
      <w:r>
        <w:t>вычисления»,</w:t>
      </w:r>
      <w:r>
        <w:rPr>
          <w:spacing w:val="51"/>
        </w:rPr>
        <w:t xml:space="preserve">  </w:t>
      </w:r>
      <w:r>
        <w:t>«Алгебра»</w:t>
      </w:r>
      <w:r>
        <w:rPr>
          <w:spacing w:val="50"/>
        </w:rPr>
        <w:t xml:space="preserve">  </w:t>
      </w:r>
      <w:r>
        <w:t>(«Алгебраические</w:t>
      </w:r>
      <w:r>
        <w:rPr>
          <w:spacing w:val="50"/>
        </w:rPr>
        <w:t xml:space="preserve">  </w:t>
      </w:r>
      <w:r>
        <w:t>выражения»,</w:t>
      </w:r>
      <w:r>
        <w:rPr>
          <w:spacing w:val="51"/>
        </w:rPr>
        <w:t xml:space="preserve">  </w:t>
      </w:r>
      <w:r>
        <w:t>«Уравнения</w:t>
      </w:r>
      <w:r>
        <w:rPr>
          <w:spacing w:val="50"/>
        </w:rPr>
        <w:t xml:space="preserve">  </w:t>
      </w:r>
      <w:r>
        <w:rPr>
          <w:spacing w:val="-10"/>
        </w:rP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неравенства»),</w:t>
      </w:r>
      <w:r>
        <w:rPr>
          <w:spacing w:val="-3"/>
        </w:rPr>
        <w:t xml:space="preserve"> </w:t>
      </w:r>
      <w:r>
        <w:t>«Начала</w:t>
      </w:r>
      <w:r>
        <w:rPr>
          <w:spacing w:val="-3"/>
        </w:rPr>
        <w:t xml:space="preserve"> </w:t>
      </w:r>
      <w:r>
        <w:t>математического</w:t>
      </w:r>
      <w:r>
        <w:rPr>
          <w:spacing w:val="-4"/>
        </w:rPr>
        <w:t xml:space="preserve"> </w:t>
      </w:r>
      <w:r>
        <w:t>анализа»,</w:t>
      </w:r>
      <w:r>
        <w:rPr>
          <w:spacing w:val="-3"/>
        </w:rPr>
        <w:t xml:space="preserve"> </w:t>
      </w:r>
      <w:r>
        <w:t>«Геометрия»</w:t>
      </w:r>
      <w:r>
        <w:rPr>
          <w:spacing w:val="-5"/>
        </w:rPr>
        <w:t xml:space="preserve"> </w:t>
      </w:r>
      <w:r>
        <w:t>(«Геометрические</w:t>
      </w:r>
      <w:r>
        <w:rPr>
          <w:spacing w:val="-4"/>
        </w:rPr>
        <w:t xml:space="preserve"> </w:t>
      </w:r>
      <w:r>
        <w:t>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w:t>
      </w:r>
      <w:r>
        <w:rPr>
          <w:spacing w:val="-1"/>
        </w:rPr>
        <w:t xml:space="preserve"> </w:t>
      </w:r>
      <w:r>
        <w:t>все</w:t>
      </w:r>
      <w:r>
        <w:rPr>
          <w:spacing w:val="-1"/>
        </w:rPr>
        <w:t xml:space="preserve"> </w:t>
      </w:r>
      <w:r>
        <w:t>математические</w:t>
      </w:r>
      <w:r>
        <w:rPr>
          <w:spacing w:val="-1"/>
        </w:rPr>
        <w:t xml:space="preserve"> </w:t>
      </w:r>
      <w:r>
        <w:t>курсы и</w:t>
      </w:r>
      <w:r>
        <w:rPr>
          <w:spacing w:val="-3"/>
        </w:rPr>
        <w:t xml:space="preserve"> </w:t>
      </w:r>
      <w:r>
        <w:t>содержательные</w:t>
      </w:r>
      <w:r>
        <w:rPr>
          <w:spacing w:val="-2"/>
        </w:rPr>
        <w:t xml:space="preserve"> </w:t>
      </w:r>
      <w:r>
        <w:t>линии.</w:t>
      </w:r>
      <w:r>
        <w:rPr>
          <w:spacing w:val="-3"/>
        </w:rPr>
        <w:t xml:space="preserve"> </w:t>
      </w:r>
      <w:r>
        <w:t>Сформулированное</w:t>
      </w:r>
      <w:r>
        <w:rPr>
          <w:spacing w:val="-1"/>
        </w:rPr>
        <w:t xml:space="preserve"> </w:t>
      </w:r>
      <w:r>
        <w:t>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85765" w:rsidRDefault="005F66D3">
      <w:pPr>
        <w:pStyle w:val="a5"/>
        <w:numPr>
          <w:ilvl w:val="2"/>
          <w:numId w:val="103"/>
        </w:numPr>
        <w:tabs>
          <w:tab w:val="left" w:pos="2469"/>
        </w:tabs>
        <w:ind w:right="565" w:firstLine="708"/>
        <w:jc w:val="both"/>
        <w:rPr>
          <w:sz w:val="26"/>
        </w:rPr>
      </w:pPr>
      <w:r>
        <w:rPr>
          <w:sz w:val="26"/>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85765" w:rsidRDefault="005F66D3">
      <w:pPr>
        <w:pStyle w:val="a5"/>
        <w:numPr>
          <w:ilvl w:val="2"/>
          <w:numId w:val="103"/>
        </w:numPr>
        <w:tabs>
          <w:tab w:val="left" w:pos="2469"/>
        </w:tabs>
        <w:spacing w:before="1"/>
        <w:ind w:right="565" w:firstLine="708"/>
        <w:jc w:val="both"/>
        <w:rPr>
          <w:sz w:val="26"/>
        </w:rPr>
      </w:pPr>
      <w:r>
        <w:rPr>
          <w:sz w:val="26"/>
        </w:rPr>
        <w:t>Общее</w:t>
      </w:r>
      <w:r>
        <w:rPr>
          <w:spacing w:val="-3"/>
          <w:sz w:val="26"/>
        </w:rPr>
        <w:t xml:space="preserve"> </w:t>
      </w:r>
      <w:r>
        <w:rPr>
          <w:sz w:val="26"/>
        </w:rPr>
        <w:t>число</w:t>
      </w:r>
      <w:r>
        <w:rPr>
          <w:spacing w:val="-4"/>
          <w:sz w:val="26"/>
        </w:rPr>
        <w:t xml:space="preserve"> </w:t>
      </w:r>
      <w:r>
        <w:rPr>
          <w:sz w:val="26"/>
        </w:rPr>
        <w:t>часов,</w:t>
      </w:r>
      <w:r>
        <w:rPr>
          <w:spacing w:val="-3"/>
          <w:sz w:val="26"/>
        </w:rPr>
        <w:t xml:space="preserve"> </w:t>
      </w:r>
      <w:r>
        <w:rPr>
          <w:sz w:val="26"/>
        </w:rPr>
        <w:t>рекомендованных</w:t>
      </w:r>
      <w:r>
        <w:rPr>
          <w:spacing w:val="-1"/>
          <w:sz w:val="26"/>
        </w:rPr>
        <w:t xml:space="preserve"> </w:t>
      </w:r>
      <w:r>
        <w:rPr>
          <w:sz w:val="26"/>
        </w:rPr>
        <w:t>для</w:t>
      </w:r>
      <w:r>
        <w:rPr>
          <w:spacing w:val="-3"/>
          <w:sz w:val="26"/>
        </w:rPr>
        <w:t xml:space="preserve"> </w:t>
      </w:r>
      <w:r>
        <w:rPr>
          <w:sz w:val="26"/>
        </w:rPr>
        <w:t>изучения</w:t>
      </w:r>
      <w:r>
        <w:rPr>
          <w:spacing w:val="-3"/>
          <w:sz w:val="26"/>
        </w:rPr>
        <w:t xml:space="preserve"> </w:t>
      </w:r>
      <w:r>
        <w:rPr>
          <w:sz w:val="26"/>
        </w:rPr>
        <w:t>математики</w:t>
      </w:r>
      <w:r>
        <w:rPr>
          <w:spacing w:val="-1"/>
          <w:sz w:val="26"/>
        </w:rPr>
        <w:t xml:space="preserve"> </w:t>
      </w:r>
      <w:r>
        <w:rPr>
          <w:sz w:val="26"/>
        </w:rPr>
        <w:t>–</w:t>
      </w:r>
      <w:r>
        <w:rPr>
          <w:spacing w:val="-3"/>
          <w:sz w:val="26"/>
        </w:rPr>
        <w:t xml:space="preserve"> </w:t>
      </w:r>
      <w:r>
        <w:rPr>
          <w:sz w:val="26"/>
        </w:rPr>
        <w:t>340</w:t>
      </w:r>
      <w:r>
        <w:rPr>
          <w:spacing w:val="-4"/>
          <w:sz w:val="26"/>
        </w:rPr>
        <w:t xml:space="preserve"> </w:t>
      </w:r>
      <w:r>
        <w:rPr>
          <w:sz w:val="26"/>
        </w:rPr>
        <w:t>часов: в 10 классе – 170 часов (5 часов в неделю), в 11 классе – 170 часов (5 часов в неделю).</w:t>
      </w:r>
    </w:p>
    <w:p w:rsidR="00F85765" w:rsidRDefault="005F66D3">
      <w:pPr>
        <w:pStyle w:val="a5"/>
        <w:numPr>
          <w:ilvl w:val="1"/>
          <w:numId w:val="103"/>
        </w:numPr>
        <w:tabs>
          <w:tab w:val="left" w:pos="2144"/>
        </w:tabs>
        <w:ind w:right="572" w:firstLine="708"/>
        <w:jc w:val="both"/>
        <w:rPr>
          <w:sz w:val="26"/>
        </w:rPr>
      </w:pPr>
      <w:r>
        <w:rPr>
          <w:sz w:val="26"/>
        </w:rPr>
        <w:t>Планируемые результаты освоения программы по математике базовый уровень на уровне среднего общего образования.</w:t>
      </w:r>
    </w:p>
    <w:p w:rsidR="00F85765" w:rsidRDefault="005F66D3">
      <w:pPr>
        <w:pStyle w:val="a5"/>
        <w:numPr>
          <w:ilvl w:val="2"/>
          <w:numId w:val="103"/>
        </w:numPr>
        <w:tabs>
          <w:tab w:val="left" w:pos="2339"/>
        </w:tabs>
        <w:spacing w:before="1"/>
        <w:ind w:right="571" w:firstLine="708"/>
        <w:jc w:val="both"/>
        <w:rPr>
          <w:sz w:val="26"/>
        </w:rPr>
      </w:pPr>
      <w:r>
        <w:rPr>
          <w:sz w:val="26"/>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93"/>
        </w:numPr>
        <w:tabs>
          <w:tab w:val="left" w:pos="1840"/>
        </w:tabs>
        <w:spacing w:line="298" w:lineRule="exact"/>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ind w:right="562"/>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85765" w:rsidRDefault="005F66D3">
      <w:pPr>
        <w:pStyle w:val="a5"/>
        <w:numPr>
          <w:ilvl w:val="0"/>
          <w:numId w:val="93"/>
        </w:numPr>
        <w:tabs>
          <w:tab w:val="left" w:pos="1840"/>
        </w:tabs>
        <w:spacing w:before="1" w:line="298"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3"/>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85765" w:rsidRDefault="005F66D3">
      <w:pPr>
        <w:pStyle w:val="a5"/>
        <w:numPr>
          <w:ilvl w:val="0"/>
          <w:numId w:val="93"/>
        </w:numPr>
        <w:tabs>
          <w:tab w:val="left" w:pos="1840"/>
        </w:tabs>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spacing w:before="1"/>
        <w:ind w:right="568"/>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85765" w:rsidRDefault="005F66D3">
      <w:pPr>
        <w:pStyle w:val="a5"/>
        <w:numPr>
          <w:ilvl w:val="0"/>
          <w:numId w:val="93"/>
        </w:numPr>
        <w:tabs>
          <w:tab w:val="left" w:pos="1840"/>
        </w:tabs>
        <w:spacing w:line="297"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61"/>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85765" w:rsidRDefault="005F66D3">
      <w:pPr>
        <w:pStyle w:val="a5"/>
        <w:numPr>
          <w:ilvl w:val="0"/>
          <w:numId w:val="93"/>
        </w:numPr>
        <w:tabs>
          <w:tab w:val="left" w:pos="1840"/>
        </w:tabs>
        <w:spacing w:line="299" w:lineRule="exact"/>
        <w:ind w:left="1840" w:hanging="281"/>
        <w:jc w:val="both"/>
        <w:rPr>
          <w:sz w:val="26"/>
        </w:rPr>
      </w:pPr>
      <w:r>
        <w:rPr>
          <w:sz w:val="26"/>
        </w:rPr>
        <w:t>физического</w:t>
      </w:r>
      <w:r>
        <w:rPr>
          <w:spacing w:val="-4"/>
          <w:sz w:val="26"/>
        </w:rPr>
        <w:t xml:space="preserve"> </w:t>
      </w:r>
      <w:r>
        <w:rPr>
          <w:spacing w:val="-2"/>
          <w:sz w:val="26"/>
        </w:rPr>
        <w:t>воспитания:</w:t>
      </w:r>
    </w:p>
    <w:p w:rsidR="00F85765" w:rsidRDefault="005F66D3">
      <w:pPr>
        <w:pStyle w:val="a3"/>
        <w:spacing w:before="1"/>
        <w:ind w:right="571"/>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w:t>
      </w:r>
      <w:r>
        <w:rPr>
          <w:spacing w:val="13"/>
        </w:rPr>
        <w:t xml:space="preserve"> </w:t>
      </w:r>
      <w:r>
        <w:t>сбалансированный</w:t>
      </w:r>
      <w:r>
        <w:rPr>
          <w:spacing w:val="13"/>
        </w:rPr>
        <w:t xml:space="preserve"> </w:t>
      </w:r>
      <w:r>
        <w:t>режим</w:t>
      </w:r>
      <w:r>
        <w:rPr>
          <w:spacing w:val="10"/>
        </w:rPr>
        <w:t xml:space="preserve"> </w:t>
      </w:r>
      <w:r>
        <w:t>занятий</w:t>
      </w:r>
      <w:r>
        <w:rPr>
          <w:spacing w:val="13"/>
        </w:rPr>
        <w:t xml:space="preserve"> </w:t>
      </w:r>
      <w:r>
        <w:t>и</w:t>
      </w:r>
      <w:r>
        <w:rPr>
          <w:spacing w:val="14"/>
        </w:rPr>
        <w:t xml:space="preserve"> </w:t>
      </w:r>
      <w:r>
        <w:t>отдыха,</w:t>
      </w:r>
      <w:r>
        <w:rPr>
          <w:spacing w:val="13"/>
        </w:rPr>
        <w:t xml:space="preserve"> </w:t>
      </w:r>
      <w:r>
        <w:t>регулярная</w:t>
      </w:r>
      <w:r>
        <w:rPr>
          <w:spacing w:val="14"/>
        </w:rPr>
        <w:t xml:space="preserve"> </w:t>
      </w:r>
      <w:r>
        <w:t>физическая</w:t>
      </w:r>
      <w:r>
        <w:rPr>
          <w:spacing w:val="14"/>
        </w:rPr>
        <w:t xml:space="preserve"> </w:t>
      </w:r>
      <w:r>
        <w:rPr>
          <w:spacing w:val="-2"/>
        </w:rPr>
        <w:t>активность),</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физическое</w:t>
      </w:r>
      <w:r>
        <w:rPr>
          <w:spacing w:val="-5"/>
        </w:rPr>
        <w:t xml:space="preserve"> </w:t>
      </w:r>
      <w:r>
        <w:t>совершенствование</w:t>
      </w:r>
      <w:r>
        <w:rPr>
          <w:spacing w:val="-3"/>
        </w:rPr>
        <w:t xml:space="preserve"> </w:t>
      </w:r>
      <w:r>
        <w:t>при</w:t>
      </w:r>
      <w:r>
        <w:rPr>
          <w:spacing w:val="-4"/>
        </w:rPr>
        <w:t xml:space="preserve"> </w:t>
      </w:r>
      <w:r>
        <w:t>занятиях</w:t>
      </w:r>
      <w:r>
        <w:rPr>
          <w:spacing w:val="-3"/>
        </w:rPr>
        <w:t xml:space="preserve"> </w:t>
      </w:r>
      <w:r>
        <w:t>спортивно-оздоровительной</w:t>
      </w:r>
      <w:r>
        <w:rPr>
          <w:spacing w:val="-1"/>
        </w:rPr>
        <w:t xml:space="preserve"> </w:t>
      </w:r>
      <w:r>
        <w:rPr>
          <w:spacing w:val="-2"/>
        </w:rPr>
        <w:t>деятельностью;</w:t>
      </w:r>
    </w:p>
    <w:p w:rsidR="00F85765" w:rsidRDefault="005F66D3">
      <w:pPr>
        <w:pStyle w:val="a5"/>
        <w:numPr>
          <w:ilvl w:val="0"/>
          <w:numId w:val="93"/>
        </w:numPr>
        <w:tabs>
          <w:tab w:val="left" w:pos="1840"/>
        </w:tabs>
        <w:spacing w:line="298" w:lineRule="exact"/>
        <w:ind w:left="1840" w:hanging="281"/>
        <w:jc w:val="both"/>
        <w:rPr>
          <w:sz w:val="26"/>
        </w:rPr>
      </w:pPr>
      <w:r>
        <w:rPr>
          <w:sz w:val="26"/>
        </w:rPr>
        <w:t>трудового</w:t>
      </w:r>
      <w:r>
        <w:rPr>
          <w:spacing w:val="-2"/>
          <w:sz w:val="26"/>
        </w:rPr>
        <w:t xml:space="preserve"> воспитания:</w:t>
      </w:r>
    </w:p>
    <w:p w:rsidR="00F85765" w:rsidRDefault="005F66D3">
      <w:pPr>
        <w:pStyle w:val="a3"/>
        <w:spacing w:before="1"/>
        <w:ind w:right="566"/>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85765" w:rsidRDefault="005F66D3">
      <w:pPr>
        <w:pStyle w:val="a5"/>
        <w:numPr>
          <w:ilvl w:val="0"/>
          <w:numId w:val="93"/>
        </w:numPr>
        <w:tabs>
          <w:tab w:val="left" w:pos="1840"/>
        </w:tabs>
        <w:spacing w:before="1" w:line="299"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w:t>
      </w:r>
      <w:r>
        <w:rPr>
          <w:spacing w:val="40"/>
        </w:rPr>
        <w:t xml:space="preserve"> </w:t>
      </w:r>
      <w:r>
        <w:t>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85765" w:rsidRDefault="005F66D3">
      <w:pPr>
        <w:pStyle w:val="a5"/>
        <w:numPr>
          <w:ilvl w:val="0"/>
          <w:numId w:val="93"/>
        </w:numPr>
        <w:tabs>
          <w:tab w:val="left" w:pos="1840"/>
        </w:tabs>
        <w:spacing w:line="298" w:lineRule="exact"/>
        <w:ind w:left="1840" w:hanging="281"/>
        <w:jc w:val="both"/>
        <w:rPr>
          <w:sz w:val="26"/>
        </w:rPr>
      </w:pPr>
      <w:r>
        <w:rPr>
          <w:sz w:val="26"/>
        </w:rPr>
        <w:t>ценности</w:t>
      </w:r>
      <w:r>
        <w:rPr>
          <w:spacing w:val="-4"/>
          <w:sz w:val="26"/>
        </w:rPr>
        <w:t xml:space="preserve"> </w:t>
      </w:r>
      <w:r>
        <w:rPr>
          <w:sz w:val="26"/>
        </w:rPr>
        <w:t>научного</w:t>
      </w:r>
      <w:r>
        <w:rPr>
          <w:spacing w:val="-2"/>
          <w:sz w:val="26"/>
        </w:rPr>
        <w:t xml:space="preserve"> познания:</w:t>
      </w:r>
    </w:p>
    <w:p w:rsidR="00F85765" w:rsidRDefault="005F66D3">
      <w:pPr>
        <w:pStyle w:val="a3"/>
        <w:ind w:right="562"/>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w:t>
      </w:r>
      <w:r>
        <w:rPr>
          <w:spacing w:val="80"/>
        </w:rPr>
        <w:t xml:space="preserve"> </w:t>
      </w:r>
      <w:r>
        <w:t>в группе.</w:t>
      </w:r>
    </w:p>
    <w:p w:rsidR="00F85765" w:rsidRDefault="005F66D3">
      <w:pPr>
        <w:pStyle w:val="a5"/>
        <w:numPr>
          <w:ilvl w:val="2"/>
          <w:numId w:val="103"/>
        </w:numPr>
        <w:tabs>
          <w:tab w:val="left" w:pos="2339"/>
        </w:tabs>
        <w:ind w:right="571" w:firstLine="708"/>
        <w:jc w:val="both"/>
        <w:rPr>
          <w:sz w:val="26"/>
        </w:rPr>
      </w:pPr>
      <w:r>
        <w:rPr>
          <w:sz w:val="26"/>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spacing w:before="1"/>
        <w:ind w:left="851" w:right="563"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right="56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5765" w:rsidRDefault="005F66D3">
      <w:pPr>
        <w:pStyle w:val="a3"/>
        <w:ind w:right="570"/>
      </w:pPr>
      <w:r>
        <w:t>воспринимать, формулировать и преобразовывать суждения: утвердительные и отрицательные, единичные, частные и общие, условные;</w:t>
      </w:r>
    </w:p>
    <w:p w:rsidR="00F85765" w:rsidRDefault="005F66D3">
      <w:pPr>
        <w:pStyle w:val="a3"/>
        <w:ind w:right="563"/>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85765" w:rsidRDefault="005F66D3">
      <w:pPr>
        <w:pStyle w:val="a3"/>
        <w:spacing w:before="1"/>
        <w:ind w:right="570"/>
      </w:pPr>
      <w:r>
        <w:t>делать выводы с использованием законов логики, дедуктивных и индуктивных умозаключений, умозаключений по аналогии;</w:t>
      </w:r>
    </w:p>
    <w:p w:rsidR="00F85765" w:rsidRDefault="005F66D3">
      <w:pPr>
        <w:pStyle w:val="a3"/>
        <w:ind w:right="567"/>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85765" w:rsidRDefault="005F66D3">
      <w:pPr>
        <w:pStyle w:val="a3"/>
        <w:ind w:right="565"/>
      </w:pPr>
      <w:r>
        <w:t>выбирать способ решения учебной задачи (сравнивать несколько вариантов</w:t>
      </w:r>
      <w:r>
        <w:rPr>
          <w:spacing w:val="40"/>
        </w:rPr>
        <w:t xml:space="preserve"> </w:t>
      </w:r>
      <w:r>
        <w:t xml:space="preserve">решения, выбирать наиболее подходящий с учётом самостоятельно выделенных </w:t>
      </w:r>
      <w:r>
        <w:rPr>
          <w:spacing w:val="-2"/>
        </w:rPr>
        <w:t>критериев).</w:t>
      </w:r>
    </w:p>
    <w:p w:rsidR="00F85765" w:rsidRDefault="005F66D3">
      <w:pPr>
        <w:pStyle w:val="a5"/>
        <w:numPr>
          <w:ilvl w:val="3"/>
          <w:numId w:val="103"/>
        </w:numPr>
        <w:tabs>
          <w:tab w:val="left" w:pos="2533"/>
        </w:tabs>
        <w:ind w:left="851" w:right="570" w:firstLine="708"/>
        <w:jc w:val="both"/>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5765" w:rsidRDefault="005F66D3">
      <w:pPr>
        <w:pStyle w:val="a3"/>
        <w:ind w:right="570"/>
      </w:pPr>
      <w:r>
        <w:t xml:space="preserve">использовать вопросы как исследовательский инструмент познания, формулировать </w:t>
      </w:r>
      <w:proofErr w:type="gramStart"/>
      <w:r>
        <w:t>вопросы,</w:t>
      </w:r>
      <w:r>
        <w:rPr>
          <w:spacing w:val="31"/>
        </w:rPr>
        <w:t xml:space="preserve">  </w:t>
      </w:r>
      <w:r>
        <w:t>фиксирующие</w:t>
      </w:r>
      <w:proofErr w:type="gramEnd"/>
      <w:r>
        <w:rPr>
          <w:spacing w:val="31"/>
        </w:rPr>
        <w:t xml:space="preserve">  </w:t>
      </w:r>
      <w:r>
        <w:t>противоречие,</w:t>
      </w:r>
      <w:r>
        <w:rPr>
          <w:spacing w:val="32"/>
        </w:rPr>
        <w:t xml:space="preserve">  </w:t>
      </w:r>
      <w:r>
        <w:t>проблему,</w:t>
      </w:r>
      <w:r>
        <w:rPr>
          <w:spacing w:val="30"/>
        </w:rPr>
        <w:t xml:space="preserve">  </w:t>
      </w:r>
      <w:r>
        <w:t>устанавливать</w:t>
      </w:r>
      <w:r>
        <w:rPr>
          <w:spacing w:val="30"/>
        </w:rPr>
        <w:t xml:space="preserve">  </w:t>
      </w:r>
      <w:r>
        <w:t>искомое</w:t>
      </w:r>
      <w:r>
        <w:rPr>
          <w:spacing w:val="31"/>
        </w:rPr>
        <w:t xml:space="preserve">  </w:t>
      </w:r>
      <w:r>
        <w:t>и</w:t>
      </w:r>
      <w:r>
        <w:rPr>
          <w:spacing w:val="32"/>
        </w:rPr>
        <w:t xml:space="preserve">  </w:t>
      </w:r>
      <w:r>
        <w:rPr>
          <w:spacing w:val="-2"/>
        </w:rPr>
        <w:t>данное,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формировать</w:t>
      </w:r>
      <w:r>
        <w:rPr>
          <w:spacing w:val="-9"/>
        </w:rPr>
        <w:t xml:space="preserve"> </w:t>
      </w:r>
      <w:r>
        <w:t>гипотезу,</w:t>
      </w:r>
      <w:r>
        <w:rPr>
          <w:spacing w:val="-6"/>
        </w:rPr>
        <w:t xml:space="preserve"> </w:t>
      </w:r>
      <w:r>
        <w:t>аргументировать</w:t>
      </w:r>
      <w:r>
        <w:rPr>
          <w:spacing w:val="-6"/>
        </w:rPr>
        <w:t xml:space="preserve"> </w:t>
      </w:r>
      <w:r>
        <w:t>свою</w:t>
      </w:r>
      <w:r>
        <w:rPr>
          <w:spacing w:val="-7"/>
        </w:rPr>
        <w:t xml:space="preserve"> </w:t>
      </w:r>
      <w:r>
        <w:t>позицию,</w:t>
      </w:r>
      <w:r>
        <w:rPr>
          <w:spacing w:val="-5"/>
        </w:rPr>
        <w:t xml:space="preserve"> </w:t>
      </w:r>
      <w:r>
        <w:rPr>
          <w:spacing w:val="-2"/>
        </w:rPr>
        <w:t>мнение;</w:t>
      </w:r>
    </w:p>
    <w:p w:rsidR="00F85765" w:rsidRDefault="005F66D3">
      <w:pPr>
        <w:pStyle w:val="a3"/>
        <w:ind w:right="564"/>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85765" w:rsidRDefault="005F66D3">
      <w:pPr>
        <w:pStyle w:val="a3"/>
        <w:spacing w:before="1"/>
        <w:ind w:right="57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F85765" w:rsidRDefault="005F66D3">
      <w:pPr>
        <w:pStyle w:val="a3"/>
        <w:ind w:right="570"/>
      </w:pPr>
      <w:r>
        <w:t>прогнозировать возможное развитие процесса, а также выдвигать предположения о его развитии в новых условиях.</w:t>
      </w:r>
    </w:p>
    <w:p w:rsidR="00F85765" w:rsidRDefault="005F66D3">
      <w:pPr>
        <w:pStyle w:val="a5"/>
        <w:numPr>
          <w:ilvl w:val="3"/>
          <w:numId w:val="103"/>
        </w:numPr>
        <w:tabs>
          <w:tab w:val="left" w:pos="2533"/>
        </w:tabs>
        <w:ind w:left="851" w:right="561"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71"/>
      </w:pPr>
      <w:r>
        <w:t>выявлять дефициты информации, данных, необходимых для ответа на вопрос и для решения задачи;</w:t>
      </w:r>
    </w:p>
    <w:p w:rsidR="00F85765" w:rsidRDefault="005F66D3">
      <w:pPr>
        <w:pStyle w:val="a3"/>
        <w:ind w:right="568"/>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F85765" w:rsidRDefault="005F66D3">
      <w:pPr>
        <w:pStyle w:val="a3"/>
        <w:spacing w:before="1"/>
        <w:ind w:right="574"/>
      </w:pPr>
      <w:r>
        <w:t>структурировать информацию, представлять её в различных формах, иллюстрировать графически;</w:t>
      </w:r>
    </w:p>
    <w:p w:rsidR="00F85765" w:rsidRDefault="005F66D3">
      <w:pPr>
        <w:pStyle w:val="a3"/>
        <w:ind w:right="568"/>
      </w:pPr>
      <w:r>
        <w:t xml:space="preserve">оценивать надёжность информации по самостоятельно сформулированным </w:t>
      </w:r>
      <w:r>
        <w:rPr>
          <w:spacing w:val="-2"/>
        </w:rPr>
        <w:t>критериям.</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ind w:right="56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w:t>
      </w:r>
      <w:r>
        <w:rPr>
          <w:spacing w:val="40"/>
        </w:rPr>
        <w:t xml:space="preserve"> </w:t>
      </w:r>
      <w:r>
        <w:rPr>
          <w:spacing w:val="-2"/>
        </w:rPr>
        <w:t>результат;</w:t>
      </w:r>
    </w:p>
    <w:p w:rsidR="00F85765" w:rsidRDefault="005F66D3">
      <w:pPr>
        <w:pStyle w:val="a3"/>
        <w:ind w:right="56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5765" w:rsidRDefault="005F66D3">
      <w:pPr>
        <w:pStyle w:val="a3"/>
        <w:spacing w:before="1"/>
        <w:ind w:right="567"/>
      </w:pPr>
      <w:r>
        <w:t>представлять результаты решения задачи, эксперимента, исследования, проекта, самостоятельно</w:t>
      </w:r>
      <w:r>
        <w:rPr>
          <w:spacing w:val="-1"/>
        </w:rPr>
        <w:t xml:space="preserve"> </w:t>
      </w:r>
      <w:r>
        <w:t>выбирать</w:t>
      </w:r>
      <w:r>
        <w:rPr>
          <w:spacing w:val="-2"/>
        </w:rPr>
        <w:t xml:space="preserve"> </w:t>
      </w:r>
      <w:r>
        <w:t>формат</w:t>
      </w:r>
      <w:r>
        <w:rPr>
          <w:spacing w:val="-1"/>
        </w:rPr>
        <w:t xml:space="preserve"> </w:t>
      </w:r>
      <w:r>
        <w:t>выступления</w:t>
      </w:r>
      <w:r>
        <w:rPr>
          <w:spacing w:val="-1"/>
        </w:rPr>
        <w:t xml:space="preserve"> </w:t>
      </w:r>
      <w:r>
        <w:t>с</w:t>
      </w:r>
      <w:r>
        <w:rPr>
          <w:spacing w:val="-5"/>
        </w:rPr>
        <w:t xml:space="preserve"> </w:t>
      </w:r>
      <w:r>
        <w:t>учётом</w:t>
      </w:r>
      <w:r>
        <w:rPr>
          <w:spacing w:val="-2"/>
        </w:rPr>
        <w:t xml:space="preserve"> </w:t>
      </w:r>
      <w:r>
        <w:t>задач</w:t>
      </w:r>
      <w:r>
        <w:rPr>
          <w:spacing w:val="-2"/>
        </w:rPr>
        <w:t xml:space="preserve"> </w:t>
      </w:r>
      <w:r>
        <w:t>презентации</w:t>
      </w:r>
      <w:r>
        <w:rPr>
          <w:spacing w:val="-1"/>
        </w:rPr>
        <w:t xml:space="preserve"> </w:t>
      </w:r>
      <w:r>
        <w:t>и</w:t>
      </w:r>
      <w:r>
        <w:rPr>
          <w:spacing w:val="-1"/>
        </w:rPr>
        <w:t xml:space="preserve"> </w:t>
      </w:r>
      <w:r>
        <w:t xml:space="preserve">особенностей </w:t>
      </w:r>
      <w:r>
        <w:rPr>
          <w:spacing w:val="-2"/>
        </w:rPr>
        <w:t>аудитории.</w:t>
      </w:r>
    </w:p>
    <w:p w:rsidR="00F85765" w:rsidRDefault="005F66D3">
      <w:pPr>
        <w:pStyle w:val="a5"/>
        <w:numPr>
          <w:ilvl w:val="3"/>
          <w:numId w:val="103"/>
        </w:numPr>
        <w:tabs>
          <w:tab w:val="left" w:pos="2533"/>
        </w:tabs>
        <w:ind w:left="851" w:right="566" w:firstLine="708"/>
        <w:jc w:val="both"/>
        <w:rPr>
          <w:sz w:val="26"/>
        </w:rPr>
      </w:pPr>
      <w:r>
        <w:rPr>
          <w:sz w:val="26"/>
        </w:rPr>
        <w:t>У обучающегося будут сформированы умения самоорганизации как часть регулятивных универсальных учебных действий:</w:t>
      </w:r>
    </w:p>
    <w:p w:rsidR="00F85765" w:rsidRDefault="005F66D3">
      <w:pPr>
        <w:pStyle w:val="a3"/>
        <w:ind w:right="56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5765" w:rsidRDefault="005F66D3">
      <w:pPr>
        <w:pStyle w:val="a5"/>
        <w:numPr>
          <w:ilvl w:val="3"/>
          <w:numId w:val="103"/>
        </w:numPr>
        <w:tabs>
          <w:tab w:val="left" w:pos="2533"/>
        </w:tabs>
        <w:ind w:left="851" w:right="565" w:firstLine="708"/>
        <w:jc w:val="both"/>
        <w:rPr>
          <w:sz w:val="26"/>
        </w:rPr>
      </w:pPr>
      <w:r>
        <w:rPr>
          <w:sz w:val="26"/>
        </w:rPr>
        <w:t>У обучающегося будут сформированы умения самоконтроля как часть регулятивных универсальных учебных действий:</w:t>
      </w:r>
    </w:p>
    <w:p w:rsidR="00F85765" w:rsidRDefault="005F66D3">
      <w:pPr>
        <w:pStyle w:val="a3"/>
        <w:ind w:right="57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85765" w:rsidRDefault="005F66D3">
      <w:pPr>
        <w:pStyle w:val="a3"/>
        <w:ind w:right="564"/>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85765" w:rsidRDefault="005F66D3">
      <w:pPr>
        <w:pStyle w:val="a3"/>
        <w:ind w:right="563"/>
      </w:pPr>
      <w:r>
        <w:t>оценивать соответствие результата цели и условиям, объяснять причины</w:t>
      </w:r>
      <w:r>
        <w:rPr>
          <w:spacing w:val="80"/>
        </w:rPr>
        <w:t xml:space="preserve"> </w:t>
      </w:r>
      <w:r>
        <w:t>достижения</w:t>
      </w:r>
      <w:r>
        <w:rPr>
          <w:spacing w:val="3"/>
        </w:rPr>
        <w:t xml:space="preserve"> </w:t>
      </w:r>
      <w:r>
        <w:t>или</w:t>
      </w:r>
      <w:r>
        <w:rPr>
          <w:spacing w:val="5"/>
        </w:rPr>
        <w:t xml:space="preserve"> </w:t>
      </w:r>
      <w:r>
        <w:t>недостижения</w:t>
      </w:r>
      <w:r>
        <w:rPr>
          <w:spacing w:val="6"/>
        </w:rPr>
        <w:t xml:space="preserve"> </w:t>
      </w:r>
      <w:r>
        <w:t>результатов</w:t>
      </w:r>
      <w:r>
        <w:rPr>
          <w:spacing w:val="4"/>
        </w:rPr>
        <w:t xml:space="preserve"> </w:t>
      </w:r>
      <w:r>
        <w:t>деятельности,</w:t>
      </w:r>
      <w:r>
        <w:rPr>
          <w:spacing w:val="4"/>
        </w:rPr>
        <w:t xml:space="preserve"> </w:t>
      </w:r>
      <w:r>
        <w:t>находить</w:t>
      </w:r>
      <w:r>
        <w:rPr>
          <w:spacing w:val="4"/>
        </w:rPr>
        <w:t xml:space="preserve"> </w:t>
      </w:r>
      <w:r>
        <w:t>ошибку,</w:t>
      </w:r>
      <w:r>
        <w:rPr>
          <w:spacing w:val="6"/>
        </w:rPr>
        <w:t xml:space="preserve"> </w:t>
      </w:r>
      <w:r>
        <w:t>давать</w:t>
      </w:r>
      <w:r>
        <w:rPr>
          <w:spacing w:val="13"/>
        </w:rPr>
        <w:t xml:space="preserve"> </w:t>
      </w:r>
      <w:r>
        <w:rPr>
          <w:spacing w:val="-2"/>
        </w:rPr>
        <w:t>оценку</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приобретённому</w:t>
      </w:r>
      <w:r>
        <w:rPr>
          <w:spacing w:val="-6"/>
        </w:rPr>
        <w:t xml:space="preserve"> </w:t>
      </w:r>
      <w:r>
        <w:rPr>
          <w:spacing w:val="-2"/>
        </w:rPr>
        <w:t>опыту.</w:t>
      </w:r>
    </w:p>
    <w:p w:rsidR="00F85765" w:rsidRDefault="005F66D3">
      <w:pPr>
        <w:pStyle w:val="a5"/>
        <w:numPr>
          <w:ilvl w:val="3"/>
          <w:numId w:val="103"/>
        </w:numPr>
        <w:tabs>
          <w:tab w:val="left" w:pos="2533"/>
        </w:tabs>
        <w:ind w:left="1559" w:right="575" w:firstLine="0"/>
        <w:jc w:val="both"/>
        <w:rPr>
          <w:sz w:val="26"/>
        </w:rPr>
      </w:pPr>
      <w:r>
        <w:rPr>
          <w:sz w:val="26"/>
        </w:rPr>
        <w:t>У обучающегося будут сформированы умения совместной деятельности: понимать</w:t>
      </w:r>
      <w:r>
        <w:rPr>
          <w:spacing w:val="31"/>
          <w:sz w:val="26"/>
        </w:rPr>
        <w:t xml:space="preserve"> </w:t>
      </w:r>
      <w:r>
        <w:rPr>
          <w:sz w:val="26"/>
        </w:rPr>
        <w:t>и</w:t>
      </w:r>
      <w:r>
        <w:rPr>
          <w:spacing w:val="32"/>
          <w:sz w:val="26"/>
        </w:rPr>
        <w:t xml:space="preserve"> </w:t>
      </w:r>
      <w:r>
        <w:rPr>
          <w:sz w:val="26"/>
        </w:rPr>
        <w:t>использовать</w:t>
      </w:r>
      <w:r>
        <w:rPr>
          <w:spacing w:val="31"/>
          <w:sz w:val="26"/>
        </w:rPr>
        <w:t xml:space="preserve"> </w:t>
      </w:r>
      <w:r>
        <w:rPr>
          <w:sz w:val="26"/>
        </w:rPr>
        <w:t>преимущества</w:t>
      </w:r>
      <w:r>
        <w:rPr>
          <w:spacing w:val="31"/>
          <w:sz w:val="26"/>
        </w:rPr>
        <w:t xml:space="preserve"> </w:t>
      </w:r>
      <w:r>
        <w:rPr>
          <w:sz w:val="26"/>
        </w:rPr>
        <w:t>командной</w:t>
      </w:r>
      <w:r>
        <w:rPr>
          <w:spacing w:val="32"/>
          <w:sz w:val="26"/>
        </w:rPr>
        <w:t xml:space="preserve"> </w:t>
      </w:r>
      <w:r>
        <w:rPr>
          <w:sz w:val="26"/>
        </w:rPr>
        <w:t>и</w:t>
      </w:r>
      <w:r>
        <w:rPr>
          <w:spacing w:val="32"/>
          <w:sz w:val="26"/>
        </w:rPr>
        <w:t xml:space="preserve"> </w:t>
      </w:r>
      <w:r>
        <w:rPr>
          <w:sz w:val="26"/>
        </w:rPr>
        <w:t>индивидуальной</w:t>
      </w:r>
      <w:r>
        <w:rPr>
          <w:spacing w:val="32"/>
          <w:sz w:val="26"/>
        </w:rPr>
        <w:t xml:space="preserve"> </w:t>
      </w:r>
      <w:r>
        <w:rPr>
          <w:sz w:val="26"/>
        </w:rPr>
        <w:t>работы</w:t>
      </w:r>
      <w:r>
        <w:rPr>
          <w:spacing w:val="31"/>
          <w:sz w:val="26"/>
        </w:rPr>
        <w:t xml:space="preserve"> </w:t>
      </w:r>
      <w:r>
        <w:rPr>
          <w:sz w:val="26"/>
        </w:rPr>
        <w:t>при</w:t>
      </w:r>
    </w:p>
    <w:p w:rsidR="00F85765" w:rsidRDefault="005F66D3">
      <w:pPr>
        <w:pStyle w:val="a3"/>
        <w:ind w:right="572" w:firstLine="0"/>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5765" w:rsidRDefault="005F66D3">
      <w:pPr>
        <w:pStyle w:val="a3"/>
        <w:spacing w:before="1"/>
        <w:ind w:right="566"/>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85765" w:rsidRDefault="005F66D3">
      <w:pPr>
        <w:pStyle w:val="a5"/>
        <w:numPr>
          <w:ilvl w:val="2"/>
          <w:numId w:val="103"/>
        </w:numPr>
        <w:tabs>
          <w:tab w:val="left" w:pos="2339"/>
        </w:tabs>
        <w:ind w:right="568" w:firstLine="708"/>
        <w:jc w:val="both"/>
        <w:rPr>
          <w:sz w:val="26"/>
        </w:rPr>
      </w:pPr>
      <w:r>
        <w:rPr>
          <w:sz w:val="26"/>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F85765" w:rsidRDefault="005F66D3">
      <w:pPr>
        <w:pStyle w:val="a5"/>
        <w:numPr>
          <w:ilvl w:val="1"/>
          <w:numId w:val="103"/>
        </w:numPr>
        <w:tabs>
          <w:tab w:val="left" w:pos="2144"/>
        </w:tabs>
        <w:ind w:right="568" w:firstLine="708"/>
        <w:jc w:val="both"/>
        <w:rPr>
          <w:sz w:val="26"/>
        </w:rPr>
      </w:pPr>
      <w:r>
        <w:rPr>
          <w:sz w:val="26"/>
        </w:rPr>
        <w:t>Федеральная рабочая программа учебного курса «Алгебра и начала математического анализа».</w:t>
      </w:r>
    </w:p>
    <w:p w:rsidR="00F85765" w:rsidRDefault="005F66D3">
      <w:pPr>
        <w:pStyle w:val="a5"/>
        <w:numPr>
          <w:ilvl w:val="2"/>
          <w:numId w:val="103"/>
        </w:numPr>
        <w:tabs>
          <w:tab w:val="left" w:pos="2339"/>
        </w:tabs>
        <w:ind w:left="2339" w:hanging="780"/>
        <w:jc w:val="both"/>
        <w:rPr>
          <w:sz w:val="26"/>
        </w:rPr>
      </w:pPr>
      <w:r>
        <w:rPr>
          <w:sz w:val="26"/>
        </w:rPr>
        <w:t>Пояснительная</w:t>
      </w:r>
      <w:r>
        <w:rPr>
          <w:spacing w:val="-5"/>
          <w:sz w:val="26"/>
        </w:rPr>
        <w:t xml:space="preserve"> </w:t>
      </w:r>
      <w:r>
        <w:rPr>
          <w:spacing w:val="-2"/>
          <w:sz w:val="26"/>
        </w:rPr>
        <w:t>записка.</w:t>
      </w:r>
    </w:p>
    <w:p w:rsidR="00F85765" w:rsidRDefault="005F66D3">
      <w:pPr>
        <w:pStyle w:val="a5"/>
        <w:numPr>
          <w:ilvl w:val="3"/>
          <w:numId w:val="103"/>
        </w:numPr>
        <w:tabs>
          <w:tab w:val="left" w:pos="2533"/>
        </w:tabs>
        <w:spacing w:before="1"/>
        <w:ind w:left="851" w:right="563" w:firstLine="708"/>
        <w:jc w:val="both"/>
        <w:rPr>
          <w:sz w:val="26"/>
        </w:rPr>
      </w:pPr>
      <w:r>
        <w:rPr>
          <w:sz w:val="26"/>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w:t>
      </w:r>
      <w:r>
        <w:rPr>
          <w:spacing w:val="-3"/>
          <w:sz w:val="26"/>
        </w:rPr>
        <w:t xml:space="preserve"> </w:t>
      </w:r>
      <w:r>
        <w:rPr>
          <w:sz w:val="26"/>
        </w:rPr>
        <w:t>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w:t>
      </w:r>
      <w:r>
        <w:rPr>
          <w:spacing w:val="80"/>
          <w:w w:val="150"/>
          <w:sz w:val="26"/>
        </w:rPr>
        <w:t xml:space="preserve"> </w:t>
      </w:r>
      <w:r>
        <w:rPr>
          <w:sz w:val="26"/>
        </w:rPr>
        <w:t>языком</w:t>
      </w:r>
      <w:r>
        <w:rPr>
          <w:spacing w:val="80"/>
          <w:w w:val="150"/>
          <w:sz w:val="26"/>
        </w:rPr>
        <w:t xml:space="preserve"> </w:t>
      </w:r>
      <w:r>
        <w:rPr>
          <w:sz w:val="26"/>
        </w:rPr>
        <w:t>современной</w:t>
      </w:r>
      <w:r>
        <w:rPr>
          <w:spacing w:val="80"/>
          <w:w w:val="150"/>
          <w:sz w:val="26"/>
        </w:rPr>
        <w:t xml:space="preserve"> </w:t>
      </w:r>
      <w:r>
        <w:rPr>
          <w:sz w:val="26"/>
        </w:rPr>
        <w:t>науки,</w:t>
      </w:r>
      <w:r>
        <w:rPr>
          <w:spacing w:val="80"/>
          <w:w w:val="150"/>
          <w:sz w:val="26"/>
        </w:rPr>
        <w:t xml:space="preserve"> </w:t>
      </w:r>
      <w:r>
        <w:rPr>
          <w:sz w:val="26"/>
        </w:rPr>
        <w:t>которая</w:t>
      </w:r>
      <w:r>
        <w:rPr>
          <w:spacing w:val="80"/>
          <w:w w:val="150"/>
          <w:sz w:val="26"/>
        </w:rPr>
        <w:t xml:space="preserve"> </w:t>
      </w:r>
      <w:r>
        <w:rPr>
          <w:sz w:val="26"/>
        </w:rPr>
        <w:t>формулирует</w:t>
      </w:r>
      <w:r>
        <w:rPr>
          <w:spacing w:val="80"/>
          <w:w w:val="150"/>
          <w:sz w:val="26"/>
        </w:rPr>
        <w:t xml:space="preserve"> </w:t>
      </w:r>
      <w:r>
        <w:rPr>
          <w:sz w:val="26"/>
        </w:rPr>
        <w:t>свои</w:t>
      </w:r>
      <w:r>
        <w:rPr>
          <w:spacing w:val="80"/>
          <w:w w:val="150"/>
          <w:sz w:val="26"/>
        </w:rPr>
        <w:t xml:space="preserve"> </w:t>
      </w:r>
      <w:r>
        <w:rPr>
          <w:sz w:val="26"/>
        </w:rPr>
        <w:t>достижения в математической форме.</w:t>
      </w:r>
    </w:p>
    <w:p w:rsidR="00F85765" w:rsidRDefault="005F66D3">
      <w:pPr>
        <w:pStyle w:val="a5"/>
        <w:numPr>
          <w:ilvl w:val="3"/>
          <w:numId w:val="103"/>
        </w:numPr>
        <w:tabs>
          <w:tab w:val="left" w:pos="2533"/>
        </w:tabs>
        <w:ind w:left="851" w:right="563" w:firstLine="708"/>
        <w:jc w:val="both"/>
        <w:rPr>
          <w:sz w:val="26"/>
        </w:rPr>
      </w:pPr>
      <w:r>
        <w:rPr>
          <w:sz w:val="26"/>
        </w:rPr>
        <w:t>Учебный курс алгебры и начал математического анализа закладывает основу</w:t>
      </w:r>
      <w:r>
        <w:rPr>
          <w:spacing w:val="-2"/>
          <w:sz w:val="26"/>
        </w:rPr>
        <w:t xml:space="preserve"> </w:t>
      </w:r>
      <w:r>
        <w:rPr>
          <w:sz w:val="26"/>
        </w:rPr>
        <w:t>для</w:t>
      </w:r>
      <w:r>
        <w:rPr>
          <w:spacing w:val="-3"/>
          <w:sz w:val="26"/>
        </w:rPr>
        <w:t xml:space="preserve"> </w:t>
      </w:r>
      <w:r>
        <w:rPr>
          <w:sz w:val="26"/>
        </w:rPr>
        <w:t>успешного</w:t>
      </w:r>
      <w:r>
        <w:rPr>
          <w:spacing w:val="-3"/>
          <w:sz w:val="26"/>
        </w:rPr>
        <w:t xml:space="preserve"> </w:t>
      </w:r>
      <w:r>
        <w:rPr>
          <w:sz w:val="26"/>
        </w:rPr>
        <w:t>овладения</w:t>
      </w:r>
      <w:r>
        <w:rPr>
          <w:spacing w:val="-2"/>
          <w:sz w:val="26"/>
        </w:rPr>
        <w:t xml:space="preserve"> </w:t>
      </w:r>
      <w:r>
        <w:rPr>
          <w:sz w:val="26"/>
        </w:rPr>
        <w:t>законами</w:t>
      </w:r>
      <w:r>
        <w:rPr>
          <w:spacing w:val="-2"/>
          <w:sz w:val="26"/>
        </w:rPr>
        <w:t xml:space="preserve"> </w:t>
      </w:r>
      <w:r>
        <w:rPr>
          <w:sz w:val="26"/>
        </w:rPr>
        <w:t>физики,</w:t>
      </w:r>
      <w:r>
        <w:rPr>
          <w:spacing w:val="-2"/>
          <w:sz w:val="26"/>
        </w:rPr>
        <w:t xml:space="preserve"> </w:t>
      </w:r>
      <w:r>
        <w:rPr>
          <w:sz w:val="26"/>
        </w:rPr>
        <w:t>химии,</w:t>
      </w:r>
      <w:r>
        <w:rPr>
          <w:spacing w:val="-2"/>
          <w:sz w:val="26"/>
        </w:rPr>
        <w:t xml:space="preserve"> </w:t>
      </w:r>
      <w:r>
        <w:rPr>
          <w:sz w:val="26"/>
        </w:rPr>
        <w:t>биологии,</w:t>
      </w:r>
      <w:r>
        <w:rPr>
          <w:spacing w:val="-2"/>
          <w:sz w:val="26"/>
        </w:rPr>
        <w:t xml:space="preserve"> </w:t>
      </w:r>
      <w:r>
        <w:rPr>
          <w:sz w:val="26"/>
        </w:rPr>
        <w:t>понимания</w:t>
      </w:r>
      <w:r>
        <w:rPr>
          <w:spacing w:val="-2"/>
          <w:sz w:val="26"/>
        </w:rPr>
        <w:t xml:space="preserve"> </w:t>
      </w:r>
      <w:r>
        <w:rPr>
          <w:sz w:val="26"/>
        </w:rPr>
        <w:t>основных тенденций экономики и общественной жизни, позволяет ориентироваться в современных цифровых</w:t>
      </w:r>
      <w:r>
        <w:rPr>
          <w:spacing w:val="-1"/>
          <w:sz w:val="26"/>
        </w:rPr>
        <w:t xml:space="preserve"> </w:t>
      </w:r>
      <w:r>
        <w:rPr>
          <w:sz w:val="26"/>
        </w:rPr>
        <w:t>и компьютерных</w:t>
      </w:r>
      <w:r>
        <w:rPr>
          <w:spacing w:val="-1"/>
          <w:sz w:val="26"/>
        </w:rPr>
        <w:t xml:space="preserve"> </w:t>
      </w:r>
      <w:r>
        <w:rPr>
          <w:sz w:val="26"/>
        </w:rPr>
        <w:t>технологиях,</w:t>
      </w:r>
      <w:r>
        <w:rPr>
          <w:spacing w:val="-1"/>
          <w:sz w:val="26"/>
        </w:rPr>
        <w:t xml:space="preserve"> </w:t>
      </w:r>
      <w:r>
        <w:rPr>
          <w:sz w:val="26"/>
        </w:rPr>
        <w:t>уверенно</w:t>
      </w:r>
      <w:r>
        <w:rPr>
          <w:spacing w:val="-1"/>
          <w:sz w:val="26"/>
        </w:rPr>
        <w:t xml:space="preserve"> </w:t>
      </w:r>
      <w:r>
        <w:rPr>
          <w:sz w:val="26"/>
        </w:rPr>
        <w:t>использовать</w:t>
      </w:r>
      <w:r>
        <w:rPr>
          <w:spacing w:val="-1"/>
          <w:sz w:val="26"/>
        </w:rPr>
        <w:t xml:space="preserve"> </w:t>
      </w:r>
      <w:r>
        <w:rPr>
          <w:sz w:val="26"/>
        </w:rPr>
        <w:t>их</w:t>
      </w:r>
      <w:r>
        <w:rPr>
          <w:spacing w:val="-1"/>
          <w:sz w:val="26"/>
        </w:rPr>
        <w:t xml:space="preserve"> </w:t>
      </w:r>
      <w:r>
        <w:rPr>
          <w:sz w:val="26"/>
        </w:rPr>
        <w:t>в</w:t>
      </w:r>
      <w:r>
        <w:rPr>
          <w:spacing w:val="-1"/>
          <w:sz w:val="26"/>
        </w:rPr>
        <w:t xml:space="preserve"> </w:t>
      </w:r>
      <w:r>
        <w:rPr>
          <w:sz w:val="26"/>
        </w:rPr>
        <w:t>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F85765" w:rsidRDefault="005F66D3">
      <w:pPr>
        <w:pStyle w:val="a5"/>
        <w:numPr>
          <w:ilvl w:val="3"/>
          <w:numId w:val="103"/>
        </w:numPr>
        <w:tabs>
          <w:tab w:val="left" w:pos="2533"/>
        </w:tabs>
        <w:spacing w:before="1"/>
        <w:ind w:left="851" w:right="563" w:firstLine="708"/>
        <w:jc w:val="both"/>
        <w:rPr>
          <w:sz w:val="26"/>
        </w:rPr>
      </w:pPr>
      <w:r>
        <w:rPr>
          <w:sz w:val="26"/>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F85765" w:rsidRDefault="005F66D3">
      <w:pPr>
        <w:pStyle w:val="a5"/>
        <w:numPr>
          <w:ilvl w:val="3"/>
          <w:numId w:val="103"/>
        </w:numPr>
        <w:tabs>
          <w:tab w:val="left" w:pos="2531"/>
        </w:tabs>
        <w:ind w:left="851" w:right="570" w:firstLine="708"/>
        <w:jc w:val="both"/>
        <w:rPr>
          <w:sz w:val="26"/>
        </w:rPr>
      </w:pPr>
      <w:r>
        <w:rPr>
          <w:sz w:val="26"/>
        </w:rPr>
        <w:t>В основе методики обучения алгебре и началам математического анализа лежит деятельностный принцип обучения.</w:t>
      </w:r>
    </w:p>
    <w:p w:rsidR="00F85765" w:rsidRDefault="005F66D3">
      <w:pPr>
        <w:pStyle w:val="a5"/>
        <w:numPr>
          <w:ilvl w:val="3"/>
          <w:numId w:val="103"/>
        </w:numPr>
        <w:tabs>
          <w:tab w:val="left" w:pos="2531"/>
        </w:tabs>
        <w:ind w:left="851" w:right="562" w:firstLine="708"/>
        <w:jc w:val="both"/>
        <w:rPr>
          <w:sz w:val="26"/>
        </w:rPr>
      </w:pPr>
      <w:r>
        <w:rPr>
          <w:sz w:val="26"/>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w:t>
      </w:r>
      <w:r>
        <w:rPr>
          <w:spacing w:val="-1"/>
          <w:sz w:val="26"/>
        </w:rPr>
        <w:t xml:space="preserve"> </w:t>
      </w:r>
      <w:r>
        <w:rPr>
          <w:sz w:val="26"/>
        </w:rPr>
        <w:t>Все</w:t>
      </w:r>
      <w:r>
        <w:rPr>
          <w:spacing w:val="-1"/>
          <w:sz w:val="26"/>
        </w:rPr>
        <w:t xml:space="preserve"> </w:t>
      </w:r>
      <w:r>
        <w:rPr>
          <w:sz w:val="26"/>
        </w:rPr>
        <w:t>основные</w:t>
      </w:r>
      <w:r>
        <w:rPr>
          <w:spacing w:val="-2"/>
          <w:sz w:val="26"/>
        </w:rPr>
        <w:t xml:space="preserve"> </w:t>
      </w:r>
      <w:r>
        <w:rPr>
          <w:sz w:val="26"/>
        </w:rPr>
        <w:t>содержательно-методические</w:t>
      </w:r>
      <w:r>
        <w:rPr>
          <w:spacing w:val="-4"/>
          <w:sz w:val="26"/>
        </w:rPr>
        <w:t xml:space="preserve"> </w:t>
      </w:r>
      <w:r>
        <w:rPr>
          <w:sz w:val="26"/>
        </w:rPr>
        <w:t>линии</w:t>
      </w:r>
      <w:r>
        <w:rPr>
          <w:spacing w:val="-1"/>
          <w:sz w:val="26"/>
        </w:rPr>
        <w:t xml:space="preserve"> </w:t>
      </w:r>
      <w:r>
        <w:rPr>
          <w:sz w:val="26"/>
        </w:rPr>
        <w:t>изучаются</w:t>
      </w:r>
      <w:r>
        <w:rPr>
          <w:spacing w:val="-5"/>
          <w:sz w:val="26"/>
        </w:rPr>
        <w:t xml:space="preserve"> </w:t>
      </w:r>
      <w:r>
        <w:rPr>
          <w:sz w:val="26"/>
        </w:rPr>
        <w:t>на</w:t>
      </w:r>
      <w:r>
        <w:rPr>
          <w:spacing w:val="-1"/>
          <w:sz w:val="26"/>
        </w:rPr>
        <w:t xml:space="preserve"> </w:t>
      </w:r>
      <w:r>
        <w:rPr>
          <w:sz w:val="26"/>
        </w:rPr>
        <w:t>протяжении</w:t>
      </w:r>
      <w:r>
        <w:rPr>
          <w:spacing w:val="-1"/>
          <w:sz w:val="26"/>
        </w:rPr>
        <w:t xml:space="preserve"> </w:t>
      </w:r>
      <w:r>
        <w:rPr>
          <w:sz w:val="26"/>
        </w:rPr>
        <w:t>двух лет</w:t>
      </w:r>
      <w:r>
        <w:rPr>
          <w:spacing w:val="55"/>
          <w:sz w:val="26"/>
        </w:rPr>
        <w:t xml:space="preserve"> </w:t>
      </w:r>
      <w:r>
        <w:rPr>
          <w:sz w:val="26"/>
        </w:rPr>
        <w:t>обучения</w:t>
      </w:r>
      <w:r>
        <w:rPr>
          <w:spacing w:val="57"/>
          <w:sz w:val="26"/>
        </w:rPr>
        <w:t xml:space="preserve"> </w:t>
      </w:r>
      <w:r>
        <w:rPr>
          <w:sz w:val="26"/>
        </w:rPr>
        <w:t>на</w:t>
      </w:r>
      <w:r>
        <w:rPr>
          <w:spacing w:val="57"/>
          <w:sz w:val="26"/>
        </w:rPr>
        <w:t xml:space="preserve"> </w:t>
      </w:r>
      <w:r>
        <w:rPr>
          <w:sz w:val="26"/>
        </w:rPr>
        <w:t>уровне</w:t>
      </w:r>
      <w:r>
        <w:rPr>
          <w:spacing w:val="58"/>
          <w:sz w:val="26"/>
        </w:rPr>
        <w:t xml:space="preserve"> </w:t>
      </w:r>
      <w:r>
        <w:rPr>
          <w:sz w:val="26"/>
        </w:rPr>
        <w:t>среднего</w:t>
      </w:r>
      <w:r>
        <w:rPr>
          <w:spacing w:val="54"/>
          <w:sz w:val="26"/>
        </w:rPr>
        <w:t xml:space="preserve"> </w:t>
      </w:r>
      <w:r>
        <w:rPr>
          <w:sz w:val="26"/>
        </w:rPr>
        <w:t>общего</w:t>
      </w:r>
      <w:r>
        <w:rPr>
          <w:spacing w:val="56"/>
          <w:sz w:val="26"/>
        </w:rPr>
        <w:t xml:space="preserve"> </w:t>
      </w:r>
      <w:r>
        <w:rPr>
          <w:sz w:val="26"/>
        </w:rPr>
        <w:t>образования.</w:t>
      </w:r>
      <w:r>
        <w:rPr>
          <w:spacing w:val="61"/>
          <w:sz w:val="26"/>
        </w:rPr>
        <w:t xml:space="preserve"> </w:t>
      </w:r>
      <w:r>
        <w:rPr>
          <w:sz w:val="26"/>
        </w:rPr>
        <w:t>Данный</w:t>
      </w:r>
      <w:r>
        <w:rPr>
          <w:spacing w:val="54"/>
          <w:sz w:val="26"/>
        </w:rPr>
        <w:t xml:space="preserve"> </w:t>
      </w:r>
      <w:r>
        <w:rPr>
          <w:sz w:val="26"/>
        </w:rPr>
        <w:t>учебный</w:t>
      </w:r>
      <w:r>
        <w:rPr>
          <w:spacing w:val="57"/>
          <w:sz w:val="26"/>
        </w:rPr>
        <w:t xml:space="preserve"> </w:t>
      </w:r>
      <w:r>
        <w:rPr>
          <w:sz w:val="26"/>
        </w:rPr>
        <w:t>курс</w:t>
      </w:r>
      <w:r>
        <w:rPr>
          <w:spacing w:val="58"/>
          <w:sz w:val="26"/>
        </w:rPr>
        <w:t xml:space="preserve"> </w:t>
      </w:r>
      <w:r>
        <w:rPr>
          <w:spacing w:val="-2"/>
          <w:sz w:val="26"/>
        </w:rPr>
        <w:t>является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2" w:firstLine="0"/>
      </w:pPr>
      <w:r>
        <w:lastRenderedPageBreak/>
        <w:t>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85765" w:rsidRDefault="005F66D3">
      <w:pPr>
        <w:pStyle w:val="a5"/>
        <w:numPr>
          <w:ilvl w:val="4"/>
          <w:numId w:val="103"/>
        </w:numPr>
        <w:tabs>
          <w:tab w:val="left" w:pos="2726"/>
        </w:tabs>
        <w:ind w:right="563" w:firstLine="708"/>
        <w:jc w:val="both"/>
        <w:rPr>
          <w:sz w:val="26"/>
        </w:rPr>
      </w:pPr>
      <w:r>
        <w:rPr>
          <w:sz w:val="26"/>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85765" w:rsidRDefault="005F66D3">
      <w:pPr>
        <w:pStyle w:val="a5"/>
        <w:numPr>
          <w:ilvl w:val="4"/>
          <w:numId w:val="103"/>
        </w:numPr>
        <w:tabs>
          <w:tab w:val="left" w:pos="2726"/>
        </w:tabs>
        <w:spacing w:before="1"/>
        <w:ind w:right="563" w:firstLine="708"/>
        <w:jc w:val="both"/>
        <w:rPr>
          <w:sz w:val="26"/>
        </w:rPr>
      </w:pPr>
      <w:r>
        <w:rPr>
          <w:sz w:val="26"/>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rsidR="00F85765" w:rsidRDefault="005F66D3">
      <w:pPr>
        <w:pStyle w:val="a5"/>
        <w:numPr>
          <w:ilvl w:val="4"/>
          <w:numId w:val="103"/>
        </w:numPr>
        <w:tabs>
          <w:tab w:val="left" w:pos="2726"/>
        </w:tabs>
        <w:spacing w:before="1"/>
        <w:ind w:right="563" w:firstLine="708"/>
        <w:jc w:val="both"/>
        <w:rPr>
          <w:sz w:val="26"/>
        </w:rPr>
      </w:pPr>
      <w:r>
        <w:rPr>
          <w:sz w:val="26"/>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Pr>
          <w:spacing w:val="40"/>
          <w:sz w:val="26"/>
        </w:rPr>
        <w:t xml:space="preserve"> </w:t>
      </w:r>
      <w:r>
        <w:rPr>
          <w:sz w:val="26"/>
        </w:rPr>
        <w:t>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F85765" w:rsidRDefault="005F66D3">
      <w:pPr>
        <w:pStyle w:val="a5"/>
        <w:numPr>
          <w:ilvl w:val="4"/>
          <w:numId w:val="103"/>
        </w:numPr>
        <w:tabs>
          <w:tab w:val="left" w:pos="2726"/>
        </w:tabs>
        <w:ind w:right="567" w:firstLine="708"/>
        <w:jc w:val="both"/>
        <w:rPr>
          <w:sz w:val="26"/>
        </w:rPr>
      </w:pPr>
      <w:r>
        <w:rPr>
          <w:sz w:val="26"/>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2" w:firstLine="0"/>
      </w:pPr>
      <w:r>
        <w:lastRenderedPageBreak/>
        <w:t>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w:t>
      </w:r>
      <w:r>
        <w:rPr>
          <w:spacing w:val="80"/>
        </w:rPr>
        <w:t xml:space="preserve"> </w:t>
      </w:r>
      <w:r>
        <w:rPr>
          <w:spacing w:val="-2"/>
        </w:rPr>
        <w:t>авторах.</w:t>
      </w:r>
    </w:p>
    <w:p w:rsidR="00F85765" w:rsidRDefault="005F66D3">
      <w:pPr>
        <w:pStyle w:val="a5"/>
        <w:numPr>
          <w:ilvl w:val="4"/>
          <w:numId w:val="103"/>
        </w:numPr>
        <w:tabs>
          <w:tab w:val="left" w:pos="2726"/>
        </w:tabs>
        <w:spacing w:before="1"/>
        <w:ind w:right="564" w:firstLine="708"/>
        <w:jc w:val="both"/>
        <w:rPr>
          <w:sz w:val="26"/>
        </w:rPr>
      </w:pPr>
      <w:r>
        <w:rPr>
          <w:sz w:val="26"/>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w:t>
      </w:r>
      <w:r>
        <w:rPr>
          <w:spacing w:val="40"/>
          <w:sz w:val="26"/>
        </w:rPr>
        <w:t xml:space="preserve"> </w:t>
      </w:r>
      <w:r>
        <w:rPr>
          <w:sz w:val="26"/>
        </w:rPr>
        <w:t>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w:t>
      </w:r>
      <w:r>
        <w:rPr>
          <w:spacing w:val="-2"/>
          <w:sz w:val="26"/>
        </w:rPr>
        <w:t xml:space="preserve"> </w:t>
      </w:r>
      <w:r>
        <w:rPr>
          <w:sz w:val="26"/>
        </w:rPr>
        <w:t>теоретико-множественный</w:t>
      </w:r>
      <w:r>
        <w:rPr>
          <w:spacing w:val="-1"/>
          <w:sz w:val="26"/>
        </w:rPr>
        <w:t xml:space="preserve"> </w:t>
      </w:r>
      <w:r>
        <w:rPr>
          <w:sz w:val="26"/>
        </w:rPr>
        <w:t>язык</w:t>
      </w:r>
      <w:r>
        <w:rPr>
          <w:spacing w:val="-2"/>
          <w:sz w:val="26"/>
        </w:rPr>
        <w:t xml:space="preserve"> </w:t>
      </w:r>
      <w:r>
        <w:rPr>
          <w:sz w:val="26"/>
        </w:rPr>
        <w:t>современной</w:t>
      </w:r>
      <w:r>
        <w:rPr>
          <w:spacing w:val="-1"/>
          <w:sz w:val="26"/>
        </w:rPr>
        <w:t xml:space="preserve"> </w:t>
      </w:r>
      <w:r>
        <w:rPr>
          <w:sz w:val="26"/>
        </w:rPr>
        <w:t>математики</w:t>
      </w:r>
      <w:r>
        <w:rPr>
          <w:spacing w:val="-3"/>
          <w:sz w:val="26"/>
        </w:rPr>
        <w:t xml:space="preserve"> </w:t>
      </w:r>
      <w:r>
        <w:rPr>
          <w:sz w:val="26"/>
        </w:rPr>
        <w:t>и</w:t>
      </w:r>
      <w:r>
        <w:rPr>
          <w:spacing w:val="-3"/>
          <w:sz w:val="26"/>
        </w:rPr>
        <w:t xml:space="preserve"> </w:t>
      </w:r>
      <w:r>
        <w:rPr>
          <w:sz w:val="26"/>
        </w:rPr>
        <w:t>использовать</w:t>
      </w:r>
      <w:r>
        <w:rPr>
          <w:spacing w:val="-2"/>
          <w:sz w:val="26"/>
        </w:rPr>
        <w:t xml:space="preserve"> </w:t>
      </w:r>
      <w:r>
        <w:rPr>
          <w:sz w:val="26"/>
        </w:rPr>
        <w:t>его</w:t>
      </w:r>
      <w:r>
        <w:rPr>
          <w:spacing w:val="-4"/>
          <w:sz w:val="26"/>
        </w:rPr>
        <w:t xml:space="preserve"> </w:t>
      </w:r>
      <w:r>
        <w:rPr>
          <w:sz w:val="26"/>
        </w:rPr>
        <w:t>для выражения своих мыслей.</w:t>
      </w:r>
    </w:p>
    <w:p w:rsidR="00F85765" w:rsidRDefault="005F66D3">
      <w:pPr>
        <w:pStyle w:val="a5"/>
        <w:numPr>
          <w:ilvl w:val="3"/>
          <w:numId w:val="103"/>
        </w:numPr>
        <w:tabs>
          <w:tab w:val="left" w:pos="2531"/>
        </w:tabs>
        <w:ind w:left="851" w:right="562" w:firstLine="708"/>
        <w:jc w:val="both"/>
        <w:rPr>
          <w:sz w:val="26"/>
        </w:rPr>
      </w:pPr>
      <w:r>
        <w:rPr>
          <w:sz w:val="26"/>
        </w:rPr>
        <w:t>В учебном курсе «Алгебра и начала математического анализа» присутствуют также основы математического моделирования, которые призваны сформировать</w:t>
      </w:r>
      <w:r>
        <w:rPr>
          <w:spacing w:val="-4"/>
          <w:sz w:val="26"/>
        </w:rPr>
        <w:t xml:space="preserve"> </w:t>
      </w:r>
      <w:r>
        <w:rPr>
          <w:sz w:val="26"/>
        </w:rPr>
        <w:t>навыки</w:t>
      </w:r>
      <w:r>
        <w:rPr>
          <w:spacing w:val="-3"/>
          <w:sz w:val="26"/>
        </w:rPr>
        <w:t xml:space="preserve"> </w:t>
      </w:r>
      <w:r>
        <w:rPr>
          <w:sz w:val="26"/>
        </w:rPr>
        <w:t>построения</w:t>
      </w:r>
      <w:r>
        <w:rPr>
          <w:spacing w:val="-3"/>
          <w:sz w:val="26"/>
        </w:rPr>
        <w:t xml:space="preserve"> </w:t>
      </w:r>
      <w:r>
        <w:rPr>
          <w:sz w:val="26"/>
        </w:rPr>
        <w:t>моделей</w:t>
      </w:r>
      <w:r>
        <w:rPr>
          <w:spacing w:val="-3"/>
          <w:sz w:val="26"/>
        </w:rPr>
        <w:t xml:space="preserve"> </w:t>
      </w:r>
      <w:r>
        <w:rPr>
          <w:sz w:val="26"/>
        </w:rPr>
        <w:t>реальных</w:t>
      </w:r>
      <w:r>
        <w:rPr>
          <w:spacing w:val="-4"/>
          <w:sz w:val="26"/>
        </w:rPr>
        <w:t xml:space="preserve"> </w:t>
      </w:r>
      <w:r>
        <w:rPr>
          <w:sz w:val="26"/>
        </w:rPr>
        <w:t>ситуаций,</w:t>
      </w:r>
      <w:r>
        <w:rPr>
          <w:spacing w:val="-3"/>
          <w:sz w:val="26"/>
        </w:rPr>
        <w:t xml:space="preserve"> </w:t>
      </w:r>
      <w:r>
        <w:rPr>
          <w:sz w:val="26"/>
        </w:rPr>
        <w:t>исследования</w:t>
      </w:r>
      <w:r>
        <w:rPr>
          <w:spacing w:val="-3"/>
          <w:sz w:val="26"/>
        </w:rPr>
        <w:t xml:space="preserve"> </w:t>
      </w:r>
      <w:r>
        <w:rPr>
          <w:sz w:val="26"/>
        </w:rPr>
        <w:t>этих</w:t>
      </w:r>
      <w:r>
        <w:rPr>
          <w:spacing w:val="-4"/>
          <w:sz w:val="26"/>
        </w:rPr>
        <w:t xml:space="preserve"> </w:t>
      </w:r>
      <w:r>
        <w:rPr>
          <w:sz w:val="26"/>
        </w:rPr>
        <w:t>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w:t>
      </w:r>
      <w:r>
        <w:rPr>
          <w:spacing w:val="40"/>
          <w:sz w:val="26"/>
        </w:rPr>
        <w:t xml:space="preserve"> </w:t>
      </w:r>
      <w:r>
        <w:rPr>
          <w:sz w:val="26"/>
        </w:rPr>
        <w:t>материал учебного курса широко используется для решения прикладных задач. При решении</w:t>
      </w:r>
      <w:r>
        <w:rPr>
          <w:spacing w:val="-4"/>
          <w:sz w:val="26"/>
        </w:rPr>
        <w:t xml:space="preserve"> </w:t>
      </w:r>
      <w:r>
        <w:rPr>
          <w:sz w:val="26"/>
        </w:rPr>
        <w:t>реальных</w:t>
      </w:r>
      <w:r>
        <w:rPr>
          <w:spacing w:val="-5"/>
          <w:sz w:val="26"/>
        </w:rPr>
        <w:t xml:space="preserve"> </w:t>
      </w:r>
      <w:r>
        <w:rPr>
          <w:sz w:val="26"/>
        </w:rPr>
        <w:t>практических</w:t>
      </w:r>
      <w:r>
        <w:rPr>
          <w:spacing w:val="-5"/>
          <w:sz w:val="26"/>
        </w:rPr>
        <w:t xml:space="preserve"> </w:t>
      </w:r>
      <w:r>
        <w:rPr>
          <w:sz w:val="26"/>
        </w:rPr>
        <w:t>задач</w:t>
      </w:r>
      <w:r>
        <w:rPr>
          <w:spacing w:val="-5"/>
          <w:sz w:val="26"/>
        </w:rPr>
        <w:t xml:space="preserve"> </w:t>
      </w:r>
      <w:r>
        <w:rPr>
          <w:sz w:val="26"/>
        </w:rPr>
        <w:t>обучающиеся</w:t>
      </w:r>
      <w:r>
        <w:rPr>
          <w:spacing w:val="-6"/>
          <w:sz w:val="26"/>
        </w:rPr>
        <w:t xml:space="preserve"> </w:t>
      </w:r>
      <w:r>
        <w:rPr>
          <w:sz w:val="26"/>
        </w:rPr>
        <w:t>развивают наблюдательность,</w:t>
      </w:r>
      <w:r>
        <w:rPr>
          <w:spacing w:val="-6"/>
          <w:sz w:val="26"/>
        </w:rPr>
        <w:t xml:space="preserve"> </w:t>
      </w:r>
      <w:r>
        <w:rPr>
          <w:sz w:val="26"/>
        </w:rPr>
        <w:t>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85765" w:rsidRDefault="005F66D3">
      <w:pPr>
        <w:pStyle w:val="a5"/>
        <w:numPr>
          <w:ilvl w:val="3"/>
          <w:numId w:val="103"/>
        </w:numPr>
        <w:tabs>
          <w:tab w:val="left" w:pos="2531"/>
        </w:tabs>
        <w:spacing w:before="1" w:line="298" w:lineRule="exact"/>
        <w:ind w:left="2531" w:hanging="972"/>
        <w:jc w:val="both"/>
        <w:rPr>
          <w:sz w:val="26"/>
        </w:rPr>
      </w:pPr>
      <w:proofErr w:type="gramStart"/>
      <w:r>
        <w:rPr>
          <w:sz w:val="26"/>
        </w:rPr>
        <w:t>Общее</w:t>
      </w:r>
      <w:r>
        <w:rPr>
          <w:spacing w:val="34"/>
          <w:sz w:val="26"/>
        </w:rPr>
        <w:t xml:space="preserve">  </w:t>
      </w:r>
      <w:r>
        <w:rPr>
          <w:sz w:val="26"/>
        </w:rPr>
        <w:t>число</w:t>
      </w:r>
      <w:proofErr w:type="gramEnd"/>
      <w:r>
        <w:rPr>
          <w:spacing w:val="34"/>
          <w:sz w:val="26"/>
        </w:rPr>
        <w:t xml:space="preserve">  </w:t>
      </w:r>
      <w:r>
        <w:rPr>
          <w:sz w:val="26"/>
        </w:rPr>
        <w:t>часов,</w:t>
      </w:r>
      <w:r>
        <w:rPr>
          <w:spacing w:val="35"/>
          <w:sz w:val="26"/>
        </w:rPr>
        <w:t xml:space="preserve">  </w:t>
      </w:r>
      <w:r>
        <w:rPr>
          <w:sz w:val="26"/>
        </w:rPr>
        <w:t>рекомендованных</w:t>
      </w:r>
      <w:r>
        <w:rPr>
          <w:spacing w:val="33"/>
          <w:sz w:val="26"/>
        </w:rPr>
        <w:t xml:space="preserve">  </w:t>
      </w:r>
      <w:r>
        <w:rPr>
          <w:sz w:val="26"/>
        </w:rPr>
        <w:t>для</w:t>
      </w:r>
      <w:r>
        <w:rPr>
          <w:spacing w:val="35"/>
          <w:sz w:val="26"/>
        </w:rPr>
        <w:t xml:space="preserve">  </w:t>
      </w:r>
      <w:r>
        <w:rPr>
          <w:sz w:val="26"/>
        </w:rPr>
        <w:t>изучения</w:t>
      </w:r>
      <w:r>
        <w:rPr>
          <w:spacing w:val="34"/>
          <w:sz w:val="26"/>
        </w:rPr>
        <w:t xml:space="preserve">  </w:t>
      </w:r>
      <w:r>
        <w:rPr>
          <w:sz w:val="26"/>
        </w:rPr>
        <w:t>учебного</w:t>
      </w:r>
      <w:r>
        <w:rPr>
          <w:spacing w:val="35"/>
          <w:sz w:val="26"/>
        </w:rPr>
        <w:t xml:space="preserve">  </w:t>
      </w:r>
      <w:r>
        <w:rPr>
          <w:spacing w:val="-2"/>
          <w:sz w:val="26"/>
        </w:rPr>
        <w:t>курса</w:t>
      </w:r>
    </w:p>
    <w:p w:rsidR="00F85765" w:rsidRDefault="005F66D3">
      <w:pPr>
        <w:pStyle w:val="a3"/>
        <w:ind w:right="566" w:firstLine="0"/>
      </w:pPr>
      <w:r>
        <w:t>«Алгебра и начала математического анализа», – 170 часов: в 10 классе – 68 часов (2 часа в неделю), в 11 классе –102 часа (3 часа в неделю).</w:t>
      </w:r>
    </w:p>
    <w:p w:rsidR="00F85765" w:rsidRDefault="005F66D3">
      <w:pPr>
        <w:pStyle w:val="a5"/>
        <w:numPr>
          <w:ilvl w:val="2"/>
          <w:numId w:val="103"/>
        </w:numPr>
        <w:tabs>
          <w:tab w:val="left" w:pos="2339"/>
        </w:tabs>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10</w:t>
      </w:r>
      <w:r>
        <w:rPr>
          <w:spacing w:val="-4"/>
          <w:sz w:val="26"/>
        </w:rPr>
        <w:t xml:space="preserve"> </w:t>
      </w:r>
      <w:r>
        <w:rPr>
          <w:spacing w:val="-2"/>
          <w:sz w:val="26"/>
        </w:rPr>
        <w:t>классе.</w:t>
      </w:r>
    </w:p>
    <w:p w:rsidR="00F85765" w:rsidRDefault="005F66D3">
      <w:pPr>
        <w:pStyle w:val="a5"/>
        <w:numPr>
          <w:ilvl w:val="3"/>
          <w:numId w:val="103"/>
        </w:numPr>
        <w:tabs>
          <w:tab w:val="left" w:pos="2533"/>
        </w:tabs>
        <w:spacing w:before="1" w:line="298" w:lineRule="exact"/>
        <w:ind w:left="2533" w:hanging="974"/>
        <w:jc w:val="both"/>
        <w:rPr>
          <w:sz w:val="26"/>
        </w:rPr>
      </w:pPr>
      <w:r>
        <w:rPr>
          <w:sz w:val="26"/>
        </w:rPr>
        <w:t>Числа</w:t>
      </w:r>
      <w:r>
        <w:rPr>
          <w:spacing w:val="-3"/>
          <w:sz w:val="26"/>
        </w:rPr>
        <w:t xml:space="preserve"> </w:t>
      </w:r>
      <w:r>
        <w:rPr>
          <w:sz w:val="26"/>
        </w:rPr>
        <w:t>и</w:t>
      </w:r>
      <w:r>
        <w:rPr>
          <w:spacing w:val="-3"/>
          <w:sz w:val="26"/>
        </w:rPr>
        <w:t xml:space="preserve"> </w:t>
      </w:r>
      <w:r>
        <w:rPr>
          <w:spacing w:val="-2"/>
          <w:sz w:val="26"/>
        </w:rPr>
        <w:t>вычисления.</w:t>
      </w:r>
    </w:p>
    <w:p w:rsidR="00F85765" w:rsidRDefault="005F66D3">
      <w:pPr>
        <w:pStyle w:val="a3"/>
        <w:ind w:right="565"/>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85765" w:rsidRDefault="005F66D3">
      <w:pPr>
        <w:pStyle w:val="a3"/>
        <w:ind w:right="572"/>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F85765" w:rsidRDefault="005F66D3">
      <w:pPr>
        <w:pStyle w:val="a3"/>
        <w:ind w:right="566"/>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85765" w:rsidRDefault="005F66D3">
      <w:pPr>
        <w:pStyle w:val="a3"/>
        <w:ind w:right="568"/>
      </w:pPr>
      <w:r>
        <w:t>Арифметический корень натуральной степени. Действия с арифметическими корнями натуральной степени.</w:t>
      </w:r>
    </w:p>
    <w:p w:rsidR="00F85765" w:rsidRDefault="005F66D3">
      <w:pPr>
        <w:pStyle w:val="a3"/>
        <w:ind w:right="573"/>
      </w:pPr>
      <w:r>
        <w:t>Синус, косинус и тангенс числового аргумента. Арксинус, арккосинус, арктангенс числового аргумента.</w:t>
      </w:r>
    </w:p>
    <w:p w:rsidR="00F85765" w:rsidRDefault="005F66D3">
      <w:pPr>
        <w:pStyle w:val="a5"/>
        <w:numPr>
          <w:ilvl w:val="3"/>
          <w:numId w:val="103"/>
        </w:numPr>
        <w:tabs>
          <w:tab w:val="left" w:pos="2533"/>
        </w:tabs>
        <w:spacing w:line="298" w:lineRule="exact"/>
        <w:ind w:left="2533" w:hanging="974"/>
        <w:jc w:val="both"/>
        <w:rPr>
          <w:sz w:val="26"/>
        </w:rPr>
      </w:pPr>
      <w:r>
        <w:rPr>
          <w:sz w:val="26"/>
        </w:rPr>
        <w:t>Уравнения</w:t>
      </w:r>
      <w:r>
        <w:rPr>
          <w:spacing w:val="-5"/>
          <w:sz w:val="26"/>
        </w:rPr>
        <w:t xml:space="preserve"> </w:t>
      </w:r>
      <w:r>
        <w:rPr>
          <w:sz w:val="26"/>
        </w:rPr>
        <w:t>и</w:t>
      </w:r>
      <w:r>
        <w:rPr>
          <w:spacing w:val="-3"/>
          <w:sz w:val="26"/>
        </w:rPr>
        <w:t xml:space="preserve"> </w:t>
      </w:r>
      <w:r>
        <w:rPr>
          <w:spacing w:val="-2"/>
          <w:sz w:val="26"/>
        </w:rPr>
        <w:t>неравенства.</w:t>
      </w:r>
    </w:p>
    <w:p w:rsidR="00F85765" w:rsidRDefault="005F66D3">
      <w:pPr>
        <w:pStyle w:val="a3"/>
        <w:spacing w:line="298" w:lineRule="exact"/>
        <w:ind w:left="1559" w:firstLine="0"/>
      </w:pPr>
      <w:r>
        <w:t>Тождества</w:t>
      </w:r>
      <w:r>
        <w:rPr>
          <w:spacing w:val="-4"/>
        </w:rPr>
        <w:t xml:space="preserve"> </w:t>
      </w:r>
      <w:r>
        <w:t>и</w:t>
      </w:r>
      <w:r>
        <w:rPr>
          <w:spacing w:val="-3"/>
        </w:rPr>
        <w:t xml:space="preserve"> </w:t>
      </w:r>
      <w:r>
        <w:t>тождественные</w:t>
      </w:r>
      <w:r>
        <w:rPr>
          <w:spacing w:val="-2"/>
        </w:rPr>
        <w:t xml:space="preserve"> преобразования.</w:t>
      </w:r>
    </w:p>
    <w:p w:rsidR="00F85765" w:rsidRDefault="005F66D3">
      <w:pPr>
        <w:pStyle w:val="a3"/>
        <w:spacing w:before="1"/>
        <w:ind w:left="1559" w:firstLine="0"/>
      </w:pPr>
      <w:r>
        <w:t>Преобразование</w:t>
      </w:r>
      <w:r>
        <w:rPr>
          <w:spacing w:val="54"/>
          <w:w w:val="150"/>
        </w:rPr>
        <w:t xml:space="preserve"> </w:t>
      </w:r>
      <w:r>
        <w:t>тригонометрических</w:t>
      </w:r>
      <w:r>
        <w:rPr>
          <w:spacing w:val="59"/>
          <w:w w:val="150"/>
        </w:rPr>
        <w:t xml:space="preserve"> </w:t>
      </w:r>
      <w:r>
        <w:t>выражений.</w:t>
      </w:r>
      <w:r>
        <w:rPr>
          <w:spacing w:val="57"/>
          <w:w w:val="150"/>
        </w:rPr>
        <w:t xml:space="preserve"> </w:t>
      </w:r>
      <w:r>
        <w:t>Основные</w:t>
      </w:r>
      <w:r>
        <w:rPr>
          <w:spacing w:val="59"/>
          <w:w w:val="150"/>
        </w:rPr>
        <w:t xml:space="preserve"> </w:t>
      </w:r>
      <w:r>
        <w:rPr>
          <w:spacing w:val="-2"/>
        </w:rPr>
        <w:t>тригонометрические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формулы.</w:t>
      </w:r>
    </w:p>
    <w:p w:rsidR="00F85765" w:rsidRDefault="005F66D3">
      <w:pPr>
        <w:pStyle w:val="a3"/>
        <w:tabs>
          <w:tab w:val="left" w:pos="3108"/>
          <w:tab w:val="left" w:pos="4148"/>
          <w:tab w:val="left" w:pos="5645"/>
          <w:tab w:val="left" w:pos="7400"/>
          <w:tab w:val="left" w:pos="8637"/>
          <w:tab w:val="left" w:pos="10330"/>
        </w:tabs>
        <w:ind w:right="570"/>
        <w:jc w:val="left"/>
      </w:pPr>
      <w:r>
        <w:rPr>
          <w:spacing w:val="-2"/>
        </w:rPr>
        <w:t>Уравнение,</w:t>
      </w:r>
      <w:r>
        <w:tab/>
      </w:r>
      <w:r>
        <w:rPr>
          <w:spacing w:val="-2"/>
        </w:rPr>
        <w:t>корень</w:t>
      </w:r>
      <w:r>
        <w:tab/>
      </w:r>
      <w:r>
        <w:rPr>
          <w:spacing w:val="-2"/>
        </w:rPr>
        <w:t>уравнения.</w:t>
      </w:r>
      <w:r>
        <w:tab/>
      </w:r>
      <w:r>
        <w:rPr>
          <w:spacing w:val="-2"/>
        </w:rPr>
        <w:t>Неравенство,</w:t>
      </w:r>
      <w:r>
        <w:tab/>
      </w:r>
      <w:r>
        <w:rPr>
          <w:spacing w:val="-2"/>
        </w:rPr>
        <w:t>решение</w:t>
      </w:r>
      <w:r>
        <w:tab/>
      </w:r>
      <w:r>
        <w:rPr>
          <w:spacing w:val="-2"/>
        </w:rPr>
        <w:t>неравенства.</w:t>
      </w:r>
      <w:r>
        <w:tab/>
      </w:r>
      <w:r>
        <w:rPr>
          <w:spacing w:val="-2"/>
        </w:rPr>
        <w:t>Метод интервалов.</w:t>
      </w:r>
    </w:p>
    <w:p w:rsidR="00F85765" w:rsidRDefault="005F66D3">
      <w:pPr>
        <w:pStyle w:val="a3"/>
        <w:ind w:left="1559" w:right="2707" w:firstLine="0"/>
        <w:jc w:val="left"/>
      </w:pPr>
      <w:r>
        <w:t>Решение</w:t>
      </w:r>
      <w:r>
        <w:rPr>
          <w:spacing w:val="-7"/>
        </w:rPr>
        <w:t xml:space="preserve"> </w:t>
      </w:r>
      <w:r>
        <w:t>целых</w:t>
      </w:r>
      <w:r>
        <w:rPr>
          <w:spacing w:val="-6"/>
        </w:rPr>
        <w:t xml:space="preserve"> </w:t>
      </w:r>
      <w:r>
        <w:t>и</w:t>
      </w:r>
      <w:r>
        <w:rPr>
          <w:spacing w:val="-8"/>
        </w:rPr>
        <w:t xml:space="preserve"> </w:t>
      </w:r>
      <w:r>
        <w:t>дробно-рациональных</w:t>
      </w:r>
      <w:r>
        <w:rPr>
          <w:spacing w:val="-8"/>
        </w:rPr>
        <w:t xml:space="preserve"> </w:t>
      </w:r>
      <w:r>
        <w:t>уравнений</w:t>
      </w:r>
      <w:r>
        <w:rPr>
          <w:spacing w:val="-5"/>
        </w:rPr>
        <w:t xml:space="preserve"> </w:t>
      </w:r>
      <w:r>
        <w:t>и</w:t>
      </w:r>
      <w:r>
        <w:rPr>
          <w:spacing w:val="-8"/>
        </w:rPr>
        <w:t xml:space="preserve"> </w:t>
      </w:r>
      <w:r>
        <w:t>неравенств. Решение иррациональных уравнений и неравенств.</w:t>
      </w:r>
    </w:p>
    <w:p w:rsidR="00F85765" w:rsidRDefault="005F66D3">
      <w:pPr>
        <w:pStyle w:val="a3"/>
        <w:ind w:left="1559" w:firstLine="0"/>
        <w:jc w:val="left"/>
      </w:pPr>
      <w:r>
        <w:t>Решение</w:t>
      </w:r>
      <w:r>
        <w:rPr>
          <w:spacing w:val="-11"/>
        </w:rPr>
        <w:t xml:space="preserve"> </w:t>
      </w:r>
      <w:r>
        <w:t>тригонометрических</w:t>
      </w:r>
      <w:r>
        <w:rPr>
          <w:spacing w:val="-9"/>
        </w:rPr>
        <w:t xml:space="preserve"> </w:t>
      </w:r>
      <w:r>
        <w:rPr>
          <w:spacing w:val="-2"/>
        </w:rPr>
        <w:t>уравнений.</w:t>
      </w:r>
    </w:p>
    <w:p w:rsidR="00F85765" w:rsidRDefault="005F66D3">
      <w:pPr>
        <w:pStyle w:val="a3"/>
        <w:spacing w:before="1"/>
        <w:jc w:val="left"/>
      </w:pPr>
      <w:r>
        <w:t>Применение</w:t>
      </w:r>
      <w:r>
        <w:rPr>
          <w:spacing w:val="34"/>
        </w:rPr>
        <w:t xml:space="preserve"> </w:t>
      </w:r>
      <w:r>
        <w:t>уравнений</w:t>
      </w:r>
      <w:r>
        <w:rPr>
          <w:spacing w:val="35"/>
        </w:rPr>
        <w:t xml:space="preserve"> </w:t>
      </w:r>
      <w:r>
        <w:t>и</w:t>
      </w:r>
      <w:r>
        <w:rPr>
          <w:spacing w:val="34"/>
        </w:rPr>
        <w:t xml:space="preserve"> </w:t>
      </w:r>
      <w:r>
        <w:t>неравенств</w:t>
      </w:r>
      <w:r>
        <w:rPr>
          <w:spacing w:val="34"/>
        </w:rPr>
        <w:t xml:space="preserve"> </w:t>
      </w:r>
      <w:r>
        <w:t>к</w:t>
      </w:r>
      <w:r>
        <w:rPr>
          <w:spacing w:val="34"/>
        </w:rPr>
        <w:t xml:space="preserve"> </w:t>
      </w:r>
      <w:r>
        <w:t>решению</w:t>
      </w:r>
      <w:r>
        <w:rPr>
          <w:spacing w:val="34"/>
        </w:rPr>
        <w:t xml:space="preserve"> </w:t>
      </w:r>
      <w:r>
        <w:t>математических</w:t>
      </w:r>
      <w:r>
        <w:rPr>
          <w:spacing w:val="34"/>
        </w:rPr>
        <w:t xml:space="preserve"> </w:t>
      </w:r>
      <w:r>
        <w:t>задач</w:t>
      </w:r>
      <w:r>
        <w:rPr>
          <w:spacing w:val="34"/>
        </w:rPr>
        <w:t xml:space="preserve"> </w:t>
      </w:r>
      <w:r>
        <w:t>и</w:t>
      </w:r>
      <w:r>
        <w:rPr>
          <w:spacing w:val="35"/>
        </w:rPr>
        <w:t xml:space="preserve"> </w:t>
      </w:r>
      <w:r>
        <w:t>задач</w:t>
      </w:r>
      <w:r>
        <w:rPr>
          <w:spacing w:val="34"/>
        </w:rPr>
        <w:t xml:space="preserve"> </w:t>
      </w:r>
      <w:r>
        <w:t>из различных областей науки и реальной жизни.</w:t>
      </w:r>
    </w:p>
    <w:p w:rsidR="00F85765" w:rsidRDefault="005F66D3">
      <w:pPr>
        <w:pStyle w:val="a5"/>
        <w:numPr>
          <w:ilvl w:val="3"/>
          <w:numId w:val="103"/>
        </w:numPr>
        <w:tabs>
          <w:tab w:val="left" w:pos="2531"/>
        </w:tabs>
        <w:spacing w:line="299" w:lineRule="exact"/>
        <w:ind w:left="2531" w:hanging="972"/>
        <w:rPr>
          <w:sz w:val="26"/>
        </w:rPr>
      </w:pPr>
      <w:r>
        <w:rPr>
          <w:sz w:val="26"/>
        </w:rPr>
        <w:t>Функции</w:t>
      </w:r>
      <w:r>
        <w:rPr>
          <w:spacing w:val="-3"/>
          <w:sz w:val="26"/>
        </w:rPr>
        <w:t xml:space="preserve"> </w:t>
      </w:r>
      <w:r>
        <w:rPr>
          <w:sz w:val="26"/>
        </w:rPr>
        <w:t>и</w:t>
      </w:r>
      <w:r>
        <w:rPr>
          <w:spacing w:val="-1"/>
          <w:sz w:val="26"/>
        </w:rPr>
        <w:t xml:space="preserve"> </w:t>
      </w:r>
      <w:r>
        <w:rPr>
          <w:spacing w:val="-2"/>
          <w:sz w:val="26"/>
        </w:rPr>
        <w:t>графики.</w:t>
      </w:r>
    </w:p>
    <w:p w:rsidR="00F85765" w:rsidRDefault="005F66D3">
      <w:pPr>
        <w:pStyle w:val="a3"/>
        <w:spacing w:line="299" w:lineRule="exact"/>
        <w:ind w:left="1559" w:firstLine="0"/>
        <w:jc w:val="left"/>
      </w:pPr>
      <w:r>
        <w:t>Функция,</w:t>
      </w:r>
      <w:r>
        <w:rPr>
          <w:spacing w:val="-7"/>
        </w:rPr>
        <w:t xml:space="preserve"> </w:t>
      </w:r>
      <w:r>
        <w:t>способы</w:t>
      </w:r>
      <w:r>
        <w:rPr>
          <w:spacing w:val="-4"/>
        </w:rPr>
        <w:t xml:space="preserve"> </w:t>
      </w:r>
      <w:r>
        <w:t>задания</w:t>
      </w:r>
      <w:r>
        <w:rPr>
          <w:spacing w:val="-5"/>
        </w:rPr>
        <w:t xml:space="preserve"> </w:t>
      </w:r>
      <w:r>
        <w:t>функции.</w:t>
      </w:r>
      <w:r>
        <w:rPr>
          <w:spacing w:val="-3"/>
        </w:rPr>
        <w:t xml:space="preserve"> </w:t>
      </w:r>
      <w:r>
        <w:t>График</w:t>
      </w:r>
      <w:r>
        <w:rPr>
          <w:spacing w:val="-4"/>
        </w:rPr>
        <w:t xml:space="preserve"> </w:t>
      </w:r>
      <w:r>
        <w:t>функции.</w:t>
      </w:r>
      <w:r>
        <w:rPr>
          <w:spacing w:val="-4"/>
        </w:rPr>
        <w:t xml:space="preserve"> </w:t>
      </w:r>
      <w:r>
        <w:t>Взаимно</w:t>
      </w:r>
      <w:r>
        <w:rPr>
          <w:spacing w:val="1"/>
        </w:rPr>
        <w:t xml:space="preserve"> </w:t>
      </w:r>
      <w:r>
        <w:t>обратные</w:t>
      </w:r>
      <w:r>
        <w:rPr>
          <w:spacing w:val="-3"/>
        </w:rPr>
        <w:t xml:space="preserve"> </w:t>
      </w:r>
      <w:r>
        <w:rPr>
          <w:spacing w:val="-2"/>
        </w:rPr>
        <w:t>функции.</w:t>
      </w:r>
    </w:p>
    <w:p w:rsidR="00F85765" w:rsidRDefault="005F66D3">
      <w:pPr>
        <w:pStyle w:val="a3"/>
        <w:spacing w:before="1"/>
        <w:jc w:val="left"/>
      </w:pPr>
      <w:r>
        <w:t xml:space="preserve">Область определения и множество значений функции. Нули функции. Промежутки </w:t>
      </w:r>
      <w:proofErr w:type="spellStart"/>
      <w:r>
        <w:t>знакопостоянства</w:t>
      </w:r>
      <w:proofErr w:type="spellEnd"/>
      <w:r>
        <w:t>. Чётные и нечётные функции.</w:t>
      </w:r>
    </w:p>
    <w:p w:rsidR="00F85765" w:rsidRDefault="005F66D3">
      <w:pPr>
        <w:pStyle w:val="a3"/>
        <w:spacing w:line="298" w:lineRule="exact"/>
        <w:ind w:left="1559" w:firstLine="0"/>
        <w:jc w:val="left"/>
      </w:pPr>
      <w:r>
        <w:t>Степенная</w:t>
      </w:r>
      <w:r>
        <w:rPr>
          <w:spacing w:val="54"/>
        </w:rPr>
        <w:t xml:space="preserve"> </w:t>
      </w:r>
      <w:r>
        <w:t>функция</w:t>
      </w:r>
      <w:r>
        <w:rPr>
          <w:spacing w:val="56"/>
        </w:rPr>
        <w:t xml:space="preserve"> </w:t>
      </w:r>
      <w:r>
        <w:t>с</w:t>
      </w:r>
      <w:r>
        <w:rPr>
          <w:spacing w:val="56"/>
        </w:rPr>
        <w:t xml:space="preserve"> </w:t>
      </w:r>
      <w:r>
        <w:t>натуральным</w:t>
      </w:r>
      <w:r>
        <w:rPr>
          <w:spacing w:val="56"/>
        </w:rPr>
        <w:t xml:space="preserve"> </w:t>
      </w:r>
      <w:r>
        <w:t>и</w:t>
      </w:r>
      <w:r>
        <w:rPr>
          <w:spacing w:val="56"/>
        </w:rPr>
        <w:t xml:space="preserve"> </w:t>
      </w:r>
      <w:r>
        <w:t>целым</w:t>
      </w:r>
      <w:r>
        <w:rPr>
          <w:spacing w:val="54"/>
        </w:rPr>
        <w:t xml:space="preserve"> </w:t>
      </w:r>
      <w:r>
        <w:t>показателем.</w:t>
      </w:r>
      <w:r>
        <w:rPr>
          <w:spacing w:val="57"/>
        </w:rPr>
        <w:t xml:space="preserve"> </w:t>
      </w:r>
      <w:r>
        <w:t>Её</w:t>
      </w:r>
      <w:r>
        <w:rPr>
          <w:spacing w:val="56"/>
        </w:rPr>
        <w:t xml:space="preserve"> </w:t>
      </w:r>
      <w:r>
        <w:t>свойства</w:t>
      </w:r>
      <w:r>
        <w:rPr>
          <w:spacing w:val="63"/>
        </w:rPr>
        <w:t xml:space="preserve"> </w:t>
      </w:r>
      <w:r>
        <w:t>и</w:t>
      </w:r>
      <w:r>
        <w:rPr>
          <w:spacing w:val="57"/>
        </w:rPr>
        <w:t xml:space="preserve"> </w:t>
      </w:r>
      <w:r>
        <w:rPr>
          <w:spacing w:val="-2"/>
        </w:rPr>
        <w:t>график.</w:t>
      </w:r>
    </w:p>
    <w:p w:rsidR="00F85765" w:rsidRDefault="005F66D3">
      <w:pPr>
        <w:pStyle w:val="a3"/>
        <w:spacing w:line="299" w:lineRule="exact"/>
        <w:ind w:firstLine="0"/>
        <w:jc w:val="left"/>
      </w:pPr>
      <w:r>
        <w:t>Свойства</w:t>
      </w:r>
      <w:r>
        <w:rPr>
          <w:spacing w:val="-3"/>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2"/>
        </w:rPr>
        <w:t xml:space="preserve"> степени.</w:t>
      </w:r>
    </w:p>
    <w:p w:rsidR="00F85765" w:rsidRDefault="005F66D3">
      <w:pPr>
        <w:pStyle w:val="a3"/>
        <w:tabs>
          <w:tab w:val="left" w:pos="4156"/>
          <w:tab w:val="left" w:pos="5809"/>
          <w:tab w:val="left" w:pos="7486"/>
          <w:tab w:val="left" w:pos="10072"/>
        </w:tabs>
        <w:spacing w:before="1"/>
        <w:ind w:right="570"/>
        <w:jc w:val="left"/>
      </w:pPr>
      <w:r>
        <w:rPr>
          <w:spacing w:val="-2"/>
        </w:rPr>
        <w:t>Тригонометрическая</w:t>
      </w:r>
      <w:r>
        <w:tab/>
      </w:r>
      <w:r>
        <w:rPr>
          <w:spacing w:val="-2"/>
        </w:rPr>
        <w:t>окружность,</w:t>
      </w:r>
      <w:r>
        <w:tab/>
      </w:r>
      <w:r>
        <w:rPr>
          <w:spacing w:val="-2"/>
        </w:rPr>
        <w:t>определение</w:t>
      </w:r>
      <w:r>
        <w:tab/>
      </w:r>
      <w:r>
        <w:rPr>
          <w:spacing w:val="-2"/>
        </w:rPr>
        <w:t>тригонометрических</w:t>
      </w:r>
      <w:r>
        <w:tab/>
      </w:r>
      <w:r>
        <w:rPr>
          <w:spacing w:val="-2"/>
        </w:rPr>
        <w:t xml:space="preserve">функций </w:t>
      </w:r>
      <w:r>
        <w:t>числового аргумента.</w:t>
      </w:r>
    </w:p>
    <w:p w:rsidR="00F85765" w:rsidRDefault="005F66D3">
      <w:pPr>
        <w:pStyle w:val="a5"/>
        <w:numPr>
          <w:ilvl w:val="3"/>
          <w:numId w:val="103"/>
        </w:numPr>
        <w:tabs>
          <w:tab w:val="left" w:pos="2531"/>
        </w:tabs>
        <w:spacing w:before="1" w:line="298" w:lineRule="exact"/>
        <w:ind w:left="2531" w:hanging="972"/>
        <w:rPr>
          <w:sz w:val="26"/>
        </w:rPr>
      </w:pPr>
      <w:r>
        <w:rPr>
          <w:sz w:val="26"/>
        </w:rPr>
        <w:t>Начала</w:t>
      </w:r>
      <w:r>
        <w:rPr>
          <w:spacing w:val="-4"/>
          <w:sz w:val="26"/>
        </w:rPr>
        <w:t xml:space="preserve"> </w:t>
      </w:r>
      <w:r>
        <w:rPr>
          <w:sz w:val="26"/>
        </w:rPr>
        <w:t>математического</w:t>
      </w:r>
      <w:r>
        <w:rPr>
          <w:spacing w:val="-3"/>
          <w:sz w:val="26"/>
        </w:rPr>
        <w:t xml:space="preserve"> </w:t>
      </w:r>
      <w:r>
        <w:rPr>
          <w:spacing w:val="-2"/>
          <w:sz w:val="26"/>
        </w:rPr>
        <w:t>анализа.</w:t>
      </w:r>
    </w:p>
    <w:p w:rsidR="00F85765" w:rsidRDefault="005F66D3">
      <w:pPr>
        <w:pStyle w:val="a3"/>
        <w:ind w:right="570"/>
      </w:pPr>
      <w:r>
        <w:t xml:space="preserve">Последовательности, способы задания последовательностей. Монотонные </w:t>
      </w:r>
      <w:r>
        <w:rPr>
          <w:spacing w:val="-2"/>
        </w:rPr>
        <w:t>последовательности.</w:t>
      </w:r>
    </w:p>
    <w:p w:rsidR="00F85765" w:rsidRDefault="005F66D3">
      <w:pPr>
        <w:pStyle w:val="a3"/>
        <w:ind w:right="567"/>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85765" w:rsidRDefault="005F66D3">
      <w:pPr>
        <w:pStyle w:val="a5"/>
        <w:numPr>
          <w:ilvl w:val="3"/>
          <w:numId w:val="103"/>
        </w:numPr>
        <w:tabs>
          <w:tab w:val="left" w:pos="2531"/>
        </w:tabs>
        <w:ind w:left="2531" w:hanging="972"/>
        <w:jc w:val="both"/>
        <w:rPr>
          <w:sz w:val="26"/>
        </w:rPr>
      </w:pPr>
      <w:r>
        <w:rPr>
          <w:sz w:val="26"/>
        </w:rPr>
        <w:t>Множества</w:t>
      </w:r>
      <w:r>
        <w:rPr>
          <w:spacing w:val="-3"/>
          <w:sz w:val="26"/>
        </w:rPr>
        <w:t xml:space="preserve"> </w:t>
      </w:r>
      <w:r>
        <w:rPr>
          <w:sz w:val="26"/>
        </w:rPr>
        <w:t>и</w:t>
      </w:r>
      <w:r>
        <w:rPr>
          <w:spacing w:val="-1"/>
          <w:sz w:val="26"/>
        </w:rPr>
        <w:t xml:space="preserve"> </w:t>
      </w:r>
      <w:r>
        <w:rPr>
          <w:spacing w:val="-2"/>
          <w:sz w:val="26"/>
        </w:rPr>
        <w:t>логика.</w:t>
      </w:r>
    </w:p>
    <w:p w:rsidR="00F85765" w:rsidRDefault="005F66D3">
      <w:pPr>
        <w:pStyle w:val="a3"/>
        <w:ind w:right="565"/>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F85765" w:rsidRDefault="005F66D3">
      <w:pPr>
        <w:pStyle w:val="a3"/>
        <w:spacing w:line="298" w:lineRule="exact"/>
        <w:ind w:left="1559" w:firstLine="0"/>
      </w:pPr>
      <w:r>
        <w:t>Определение,</w:t>
      </w:r>
      <w:r>
        <w:rPr>
          <w:spacing w:val="-5"/>
        </w:rPr>
        <w:t xml:space="preserve"> </w:t>
      </w:r>
      <w:r>
        <w:t>теорема,</w:t>
      </w:r>
      <w:r>
        <w:rPr>
          <w:spacing w:val="-3"/>
        </w:rPr>
        <w:t xml:space="preserve"> </w:t>
      </w:r>
      <w:r>
        <w:t>следствие,</w:t>
      </w:r>
      <w:r>
        <w:rPr>
          <w:spacing w:val="-3"/>
        </w:rPr>
        <w:t xml:space="preserve"> </w:t>
      </w:r>
      <w:r>
        <w:rPr>
          <w:spacing w:val="-2"/>
        </w:rPr>
        <w:t>доказательство.</w:t>
      </w:r>
    </w:p>
    <w:p w:rsidR="00F85765" w:rsidRDefault="005F66D3">
      <w:pPr>
        <w:pStyle w:val="a5"/>
        <w:numPr>
          <w:ilvl w:val="2"/>
          <w:numId w:val="103"/>
        </w:numPr>
        <w:tabs>
          <w:tab w:val="left" w:pos="2339"/>
        </w:tabs>
        <w:spacing w:before="1" w:line="298" w:lineRule="exact"/>
        <w:ind w:left="2339" w:hanging="780"/>
        <w:jc w:val="both"/>
        <w:rPr>
          <w:sz w:val="26"/>
        </w:rPr>
      </w:pPr>
      <w:r>
        <w:rPr>
          <w:sz w:val="26"/>
        </w:rPr>
        <w:t>Содержание</w:t>
      </w:r>
      <w:r>
        <w:rPr>
          <w:spacing w:val="-2"/>
          <w:sz w:val="26"/>
        </w:rPr>
        <w:t xml:space="preserve"> </w:t>
      </w:r>
      <w:r>
        <w:rPr>
          <w:sz w:val="26"/>
        </w:rPr>
        <w:t>обучения</w:t>
      </w:r>
      <w:r>
        <w:rPr>
          <w:spacing w:val="-2"/>
          <w:sz w:val="26"/>
        </w:rPr>
        <w:t xml:space="preserve"> </w:t>
      </w:r>
      <w:r>
        <w:rPr>
          <w:sz w:val="26"/>
        </w:rPr>
        <w:t>в</w:t>
      </w:r>
      <w:r>
        <w:rPr>
          <w:spacing w:val="-3"/>
          <w:sz w:val="26"/>
        </w:rPr>
        <w:t xml:space="preserve"> </w:t>
      </w:r>
      <w:r>
        <w:rPr>
          <w:sz w:val="26"/>
        </w:rPr>
        <w:t>11</w:t>
      </w:r>
      <w:r>
        <w:rPr>
          <w:spacing w:val="-4"/>
          <w:sz w:val="26"/>
        </w:rPr>
        <w:t xml:space="preserve"> </w:t>
      </w:r>
      <w:r>
        <w:rPr>
          <w:spacing w:val="-2"/>
          <w:sz w:val="26"/>
        </w:rPr>
        <w:t>классе.</w:t>
      </w:r>
    </w:p>
    <w:p w:rsidR="00F85765" w:rsidRDefault="005F66D3">
      <w:pPr>
        <w:pStyle w:val="a5"/>
        <w:numPr>
          <w:ilvl w:val="3"/>
          <w:numId w:val="103"/>
        </w:numPr>
        <w:tabs>
          <w:tab w:val="left" w:pos="2533"/>
        </w:tabs>
        <w:spacing w:line="298" w:lineRule="exact"/>
        <w:ind w:left="2533" w:hanging="974"/>
        <w:jc w:val="both"/>
        <w:rPr>
          <w:sz w:val="26"/>
        </w:rPr>
      </w:pPr>
      <w:r>
        <w:rPr>
          <w:sz w:val="26"/>
        </w:rPr>
        <w:t>Числа</w:t>
      </w:r>
      <w:r>
        <w:rPr>
          <w:spacing w:val="-3"/>
          <w:sz w:val="26"/>
        </w:rPr>
        <w:t xml:space="preserve"> </w:t>
      </w:r>
      <w:r>
        <w:rPr>
          <w:sz w:val="26"/>
        </w:rPr>
        <w:t>и</w:t>
      </w:r>
      <w:r>
        <w:rPr>
          <w:spacing w:val="-3"/>
          <w:sz w:val="26"/>
        </w:rPr>
        <w:t xml:space="preserve"> </w:t>
      </w:r>
      <w:r>
        <w:rPr>
          <w:spacing w:val="-2"/>
          <w:sz w:val="26"/>
        </w:rPr>
        <w:t>вычисления.</w:t>
      </w:r>
    </w:p>
    <w:p w:rsidR="00F85765" w:rsidRDefault="005F66D3">
      <w:pPr>
        <w:pStyle w:val="a3"/>
        <w:spacing w:before="2"/>
        <w:ind w:left="1559" w:right="2707" w:firstLine="0"/>
        <w:jc w:val="left"/>
      </w:pPr>
      <w:r>
        <w:t>Натуральные</w:t>
      </w:r>
      <w:r>
        <w:rPr>
          <w:spacing w:val="-7"/>
        </w:rPr>
        <w:t xml:space="preserve"> </w:t>
      </w:r>
      <w:r>
        <w:t>и</w:t>
      </w:r>
      <w:r>
        <w:rPr>
          <w:spacing w:val="-7"/>
        </w:rPr>
        <w:t xml:space="preserve"> </w:t>
      </w:r>
      <w:r>
        <w:t>целые</w:t>
      </w:r>
      <w:r>
        <w:rPr>
          <w:spacing w:val="-6"/>
        </w:rPr>
        <w:t xml:space="preserve"> </w:t>
      </w:r>
      <w:r>
        <w:t>числа.</w:t>
      </w:r>
      <w:r>
        <w:rPr>
          <w:spacing w:val="-5"/>
        </w:rPr>
        <w:t xml:space="preserve"> </w:t>
      </w:r>
      <w:r>
        <w:t>Признаки</w:t>
      </w:r>
      <w:r>
        <w:rPr>
          <w:spacing w:val="-5"/>
        </w:rPr>
        <w:t xml:space="preserve"> </w:t>
      </w:r>
      <w:r>
        <w:t>делимости</w:t>
      </w:r>
      <w:r>
        <w:rPr>
          <w:spacing w:val="-7"/>
        </w:rPr>
        <w:t xml:space="preserve"> </w:t>
      </w:r>
      <w:r>
        <w:t>целых</w:t>
      </w:r>
      <w:r>
        <w:rPr>
          <w:spacing w:val="-6"/>
        </w:rPr>
        <w:t xml:space="preserve"> </w:t>
      </w:r>
      <w:r>
        <w:t>чисел. Степень с рациональным показателем. Свойства степени.</w:t>
      </w:r>
    </w:p>
    <w:p w:rsidR="00F85765" w:rsidRDefault="005F66D3">
      <w:pPr>
        <w:pStyle w:val="a3"/>
        <w:spacing w:line="298" w:lineRule="exact"/>
        <w:ind w:left="1559" w:firstLine="0"/>
        <w:jc w:val="left"/>
      </w:pPr>
      <w:r>
        <w:t>Логарифм</w:t>
      </w:r>
      <w:r>
        <w:rPr>
          <w:spacing w:val="-4"/>
        </w:rPr>
        <w:t xml:space="preserve"> </w:t>
      </w:r>
      <w:r>
        <w:t>числа.</w:t>
      </w:r>
      <w:r>
        <w:rPr>
          <w:spacing w:val="-4"/>
        </w:rPr>
        <w:t xml:space="preserve"> </w:t>
      </w:r>
      <w:r>
        <w:t>Десятичные</w:t>
      </w:r>
      <w:r>
        <w:rPr>
          <w:spacing w:val="-3"/>
        </w:rPr>
        <w:t xml:space="preserve"> </w:t>
      </w:r>
      <w:r>
        <w:t>и</w:t>
      </w:r>
      <w:r>
        <w:rPr>
          <w:spacing w:val="-4"/>
        </w:rPr>
        <w:t xml:space="preserve"> </w:t>
      </w:r>
      <w:r>
        <w:t>натуральные</w:t>
      </w:r>
      <w:r>
        <w:rPr>
          <w:spacing w:val="-2"/>
        </w:rPr>
        <w:t xml:space="preserve"> логарифмы.</w:t>
      </w:r>
    </w:p>
    <w:p w:rsidR="00F85765" w:rsidRDefault="005F66D3">
      <w:pPr>
        <w:pStyle w:val="a5"/>
        <w:numPr>
          <w:ilvl w:val="3"/>
          <w:numId w:val="103"/>
        </w:numPr>
        <w:tabs>
          <w:tab w:val="left" w:pos="2533"/>
        </w:tabs>
        <w:spacing w:line="298" w:lineRule="exact"/>
        <w:ind w:left="2533" w:hanging="974"/>
        <w:rPr>
          <w:sz w:val="26"/>
        </w:rPr>
      </w:pPr>
      <w:r>
        <w:rPr>
          <w:sz w:val="26"/>
        </w:rPr>
        <w:t>Уравнения</w:t>
      </w:r>
      <w:r>
        <w:rPr>
          <w:spacing w:val="-5"/>
          <w:sz w:val="26"/>
        </w:rPr>
        <w:t xml:space="preserve"> </w:t>
      </w:r>
      <w:r>
        <w:rPr>
          <w:sz w:val="26"/>
        </w:rPr>
        <w:t>и</w:t>
      </w:r>
      <w:r>
        <w:rPr>
          <w:spacing w:val="-3"/>
          <w:sz w:val="26"/>
        </w:rPr>
        <w:t xml:space="preserve"> </w:t>
      </w:r>
      <w:r>
        <w:rPr>
          <w:spacing w:val="-2"/>
          <w:sz w:val="26"/>
        </w:rPr>
        <w:t>неравенства.</w:t>
      </w:r>
    </w:p>
    <w:p w:rsidR="00F85765" w:rsidRDefault="005F66D3">
      <w:pPr>
        <w:pStyle w:val="a3"/>
        <w:spacing w:before="1" w:line="299" w:lineRule="exact"/>
        <w:ind w:left="1559" w:firstLine="0"/>
        <w:jc w:val="left"/>
      </w:pPr>
      <w:r>
        <w:t>Преобразование</w:t>
      </w:r>
      <w:r>
        <w:rPr>
          <w:spacing w:val="-6"/>
        </w:rPr>
        <w:t xml:space="preserve"> </w:t>
      </w:r>
      <w:r>
        <w:t>выражений,</w:t>
      </w:r>
      <w:r>
        <w:rPr>
          <w:spacing w:val="-6"/>
        </w:rPr>
        <w:t xml:space="preserve"> </w:t>
      </w:r>
      <w:r>
        <w:t>содержащих</w:t>
      </w:r>
      <w:r>
        <w:rPr>
          <w:spacing w:val="-3"/>
        </w:rPr>
        <w:t xml:space="preserve"> </w:t>
      </w:r>
      <w:r>
        <w:rPr>
          <w:spacing w:val="-2"/>
        </w:rPr>
        <w:t>логарифмы.</w:t>
      </w:r>
    </w:p>
    <w:p w:rsidR="00F85765" w:rsidRDefault="005F66D3">
      <w:pPr>
        <w:pStyle w:val="a3"/>
        <w:ind w:left="1559" w:right="565" w:firstLine="0"/>
        <w:jc w:val="left"/>
      </w:pPr>
      <w:r>
        <w:t>Преобразование</w:t>
      </w:r>
      <w:r>
        <w:rPr>
          <w:spacing w:val="-7"/>
        </w:rPr>
        <w:t xml:space="preserve"> </w:t>
      </w:r>
      <w:r>
        <w:t>выражений,</w:t>
      </w:r>
      <w:r>
        <w:rPr>
          <w:spacing w:val="-7"/>
        </w:rPr>
        <w:t xml:space="preserve"> </w:t>
      </w:r>
      <w:r>
        <w:t>содержащих</w:t>
      </w:r>
      <w:r>
        <w:rPr>
          <w:spacing w:val="-6"/>
        </w:rPr>
        <w:t xml:space="preserve"> </w:t>
      </w:r>
      <w:r>
        <w:t>степени</w:t>
      </w:r>
      <w:r>
        <w:rPr>
          <w:spacing w:val="-5"/>
        </w:rPr>
        <w:t xml:space="preserve"> </w:t>
      </w:r>
      <w:r>
        <w:t>с</w:t>
      </w:r>
      <w:r>
        <w:rPr>
          <w:spacing w:val="-9"/>
        </w:rPr>
        <w:t xml:space="preserve"> </w:t>
      </w:r>
      <w:r>
        <w:t>рациональным</w:t>
      </w:r>
      <w:r>
        <w:rPr>
          <w:spacing w:val="-7"/>
        </w:rPr>
        <w:t xml:space="preserve"> </w:t>
      </w:r>
      <w:r>
        <w:t>показателем. Примеры тригонометрических неравенств.</w:t>
      </w:r>
    </w:p>
    <w:p w:rsidR="00F85765" w:rsidRDefault="005F66D3">
      <w:pPr>
        <w:pStyle w:val="a3"/>
        <w:ind w:left="1559" w:right="4927" w:firstLine="0"/>
        <w:jc w:val="left"/>
      </w:pPr>
      <w:r>
        <w:t>Показательные уравнения и неравенства. Логарифмические</w:t>
      </w:r>
      <w:r>
        <w:rPr>
          <w:spacing w:val="-12"/>
        </w:rPr>
        <w:t xml:space="preserve"> </w:t>
      </w:r>
      <w:r>
        <w:t>уравнения</w:t>
      </w:r>
      <w:r>
        <w:rPr>
          <w:spacing w:val="-13"/>
        </w:rPr>
        <w:t xml:space="preserve"> </w:t>
      </w:r>
      <w:r>
        <w:t>и</w:t>
      </w:r>
      <w:r>
        <w:rPr>
          <w:spacing w:val="-13"/>
        </w:rPr>
        <w:t xml:space="preserve"> </w:t>
      </w:r>
      <w:r>
        <w:t>неравенства.</w:t>
      </w:r>
    </w:p>
    <w:p w:rsidR="00F85765" w:rsidRDefault="005F66D3">
      <w:pPr>
        <w:pStyle w:val="a3"/>
        <w:jc w:val="left"/>
      </w:pPr>
      <w:r>
        <w:t>Системы</w:t>
      </w:r>
      <w:r>
        <w:rPr>
          <w:spacing w:val="40"/>
        </w:rPr>
        <w:t xml:space="preserve"> </w:t>
      </w:r>
      <w:r>
        <w:t>линейных</w:t>
      </w:r>
      <w:r>
        <w:rPr>
          <w:spacing w:val="40"/>
        </w:rPr>
        <w:t xml:space="preserve"> </w:t>
      </w:r>
      <w:r>
        <w:t>уравнений.</w:t>
      </w:r>
      <w:r>
        <w:rPr>
          <w:spacing w:val="40"/>
        </w:rPr>
        <w:t xml:space="preserve"> </w:t>
      </w:r>
      <w:r>
        <w:t>Решение</w:t>
      </w:r>
      <w:r>
        <w:rPr>
          <w:spacing w:val="40"/>
        </w:rPr>
        <w:t xml:space="preserve"> </w:t>
      </w:r>
      <w:r>
        <w:t>прикладных</w:t>
      </w:r>
      <w:r>
        <w:rPr>
          <w:spacing w:val="40"/>
        </w:rPr>
        <w:t xml:space="preserve"> </w:t>
      </w:r>
      <w:r>
        <w:t>задач</w:t>
      </w:r>
      <w:r>
        <w:rPr>
          <w:spacing w:val="40"/>
        </w:rPr>
        <w:t xml:space="preserve"> </w:t>
      </w:r>
      <w:r>
        <w:t>с</w:t>
      </w:r>
      <w:r>
        <w:rPr>
          <w:spacing w:val="40"/>
        </w:rPr>
        <w:t xml:space="preserve"> </w:t>
      </w:r>
      <w:r>
        <w:t>помощью</w:t>
      </w:r>
      <w:r>
        <w:rPr>
          <w:spacing w:val="40"/>
        </w:rPr>
        <w:t xml:space="preserve"> </w:t>
      </w:r>
      <w:r>
        <w:t>системы</w:t>
      </w:r>
      <w:r>
        <w:rPr>
          <w:spacing w:val="40"/>
        </w:rPr>
        <w:t xml:space="preserve"> </w:t>
      </w:r>
      <w:r>
        <w:t>линейных уравнений.</w:t>
      </w:r>
    </w:p>
    <w:p w:rsidR="00F85765" w:rsidRDefault="005F66D3">
      <w:pPr>
        <w:pStyle w:val="a3"/>
        <w:spacing w:line="298" w:lineRule="exact"/>
        <w:ind w:left="1559" w:firstLine="0"/>
        <w:jc w:val="left"/>
      </w:pPr>
      <w:r>
        <w:t>Системы</w:t>
      </w:r>
      <w:r>
        <w:rPr>
          <w:spacing w:val="-5"/>
        </w:rPr>
        <w:t xml:space="preserve"> </w:t>
      </w:r>
      <w:r>
        <w:t>и</w:t>
      </w:r>
      <w:r>
        <w:rPr>
          <w:spacing w:val="-5"/>
        </w:rPr>
        <w:t xml:space="preserve"> </w:t>
      </w:r>
      <w:r>
        <w:t>совокупности</w:t>
      </w:r>
      <w:r>
        <w:rPr>
          <w:spacing w:val="-3"/>
        </w:rPr>
        <w:t xml:space="preserve"> </w:t>
      </w:r>
      <w:r>
        <w:t>рациональных</w:t>
      </w:r>
      <w:r>
        <w:rPr>
          <w:spacing w:val="-6"/>
        </w:rPr>
        <w:t xml:space="preserve"> </w:t>
      </w:r>
      <w:r>
        <w:t>уравнений</w:t>
      </w:r>
      <w:r>
        <w:rPr>
          <w:spacing w:val="-3"/>
        </w:rPr>
        <w:t xml:space="preserve"> </w:t>
      </w:r>
      <w:r>
        <w:t>и</w:t>
      </w:r>
      <w:r>
        <w:rPr>
          <w:spacing w:val="-7"/>
        </w:rPr>
        <w:t xml:space="preserve"> </w:t>
      </w:r>
      <w:r>
        <w:rPr>
          <w:spacing w:val="-2"/>
        </w:rPr>
        <w:t>неравенств.</w:t>
      </w:r>
    </w:p>
    <w:p w:rsidR="00F85765" w:rsidRDefault="005F66D3">
      <w:pPr>
        <w:pStyle w:val="a3"/>
        <w:ind w:right="565"/>
        <w:jc w:val="left"/>
      </w:pPr>
      <w:r>
        <w:t>Применение</w:t>
      </w:r>
      <w:r>
        <w:rPr>
          <w:spacing w:val="40"/>
        </w:rPr>
        <w:t xml:space="preserve"> </w:t>
      </w:r>
      <w:r>
        <w:t>уравнений,</w:t>
      </w:r>
      <w:r>
        <w:rPr>
          <w:spacing w:val="40"/>
        </w:rPr>
        <w:t xml:space="preserve"> </w:t>
      </w:r>
      <w:r>
        <w:t>систем</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 задач из различных областей науки и реальной жизни.</w:t>
      </w:r>
    </w:p>
    <w:p w:rsidR="00F85765" w:rsidRDefault="005F66D3">
      <w:pPr>
        <w:pStyle w:val="a5"/>
        <w:numPr>
          <w:ilvl w:val="3"/>
          <w:numId w:val="103"/>
        </w:numPr>
        <w:tabs>
          <w:tab w:val="left" w:pos="2531"/>
        </w:tabs>
        <w:ind w:left="2531" w:hanging="972"/>
        <w:rPr>
          <w:sz w:val="26"/>
        </w:rPr>
      </w:pPr>
      <w:r>
        <w:rPr>
          <w:sz w:val="26"/>
        </w:rPr>
        <w:t>Функции</w:t>
      </w:r>
      <w:r>
        <w:rPr>
          <w:spacing w:val="-3"/>
          <w:sz w:val="26"/>
        </w:rPr>
        <w:t xml:space="preserve"> </w:t>
      </w:r>
      <w:r>
        <w:rPr>
          <w:sz w:val="26"/>
        </w:rPr>
        <w:t>и</w:t>
      </w:r>
      <w:r>
        <w:rPr>
          <w:spacing w:val="-1"/>
          <w:sz w:val="26"/>
        </w:rPr>
        <w:t xml:space="preserve"> </w:t>
      </w:r>
      <w:r>
        <w:rPr>
          <w:spacing w:val="-2"/>
          <w:sz w:val="26"/>
        </w:rPr>
        <w:t>графики.</w:t>
      </w:r>
    </w:p>
    <w:p w:rsidR="00F85765" w:rsidRDefault="005F66D3">
      <w:pPr>
        <w:pStyle w:val="a3"/>
        <w:spacing w:before="1"/>
        <w:ind w:right="562"/>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w:t>
      </w:r>
      <w:r>
        <w:rPr>
          <w:spacing w:val="-2"/>
        </w:rPr>
        <w:t>промежутке.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jc w:val="left"/>
      </w:pPr>
      <w:r>
        <w:lastRenderedPageBreak/>
        <w:t>Тригонометрические</w:t>
      </w:r>
      <w:r>
        <w:rPr>
          <w:spacing w:val="-6"/>
        </w:rPr>
        <w:t xml:space="preserve"> </w:t>
      </w:r>
      <w:r>
        <w:t>функции,</w:t>
      </w:r>
      <w:r>
        <w:rPr>
          <w:spacing w:val="-5"/>
        </w:rPr>
        <w:t xml:space="preserve"> </w:t>
      </w:r>
      <w:r>
        <w:t>их</w:t>
      </w:r>
      <w:r>
        <w:rPr>
          <w:spacing w:val="-5"/>
        </w:rPr>
        <w:t xml:space="preserve"> </w:t>
      </w:r>
      <w:r>
        <w:t>свойства</w:t>
      </w:r>
      <w:r>
        <w:rPr>
          <w:spacing w:val="-5"/>
        </w:rPr>
        <w:t xml:space="preserve"> </w:t>
      </w:r>
      <w:r>
        <w:t>и</w:t>
      </w:r>
      <w:r>
        <w:rPr>
          <w:spacing w:val="-4"/>
        </w:rPr>
        <w:t xml:space="preserve"> </w:t>
      </w:r>
      <w:r>
        <w:rPr>
          <w:spacing w:val="-2"/>
        </w:rPr>
        <w:t>графики.</w:t>
      </w:r>
    </w:p>
    <w:p w:rsidR="00F85765" w:rsidRDefault="005F66D3">
      <w:pPr>
        <w:pStyle w:val="a3"/>
        <w:spacing w:line="298" w:lineRule="exact"/>
        <w:ind w:left="1559" w:firstLine="0"/>
        <w:jc w:val="left"/>
      </w:pPr>
      <w:r>
        <w:t>Показательная</w:t>
      </w:r>
      <w:r>
        <w:rPr>
          <w:spacing w:val="-6"/>
        </w:rPr>
        <w:t xml:space="preserve"> </w:t>
      </w:r>
      <w:r>
        <w:t>и</w:t>
      </w:r>
      <w:r>
        <w:rPr>
          <w:spacing w:val="-3"/>
        </w:rPr>
        <w:t xml:space="preserve"> </w:t>
      </w:r>
      <w:r>
        <w:t>логарифмическая</w:t>
      </w:r>
      <w:r>
        <w:rPr>
          <w:spacing w:val="-3"/>
        </w:rPr>
        <w:t xml:space="preserve"> </w:t>
      </w:r>
      <w:r>
        <w:t>функции,</w:t>
      </w:r>
      <w:r>
        <w:rPr>
          <w:spacing w:val="-3"/>
        </w:rPr>
        <w:t xml:space="preserve"> </w:t>
      </w:r>
      <w:r>
        <w:t>их</w:t>
      </w:r>
      <w:r>
        <w:rPr>
          <w:spacing w:val="-5"/>
        </w:rPr>
        <w:t xml:space="preserve"> </w:t>
      </w:r>
      <w:r>
        <w:t>свойства</w:t>
      </w:r>
      <w:r>
        <w:rPr>
          <w:spacing w:val="-2"/>
        </w:rPr>
        <w:t xml:space="preserve"> </w:t>
      </w:r>
      <w:r>
        <w:t>и</w:t>
      </w:r>
      <w:r>
        <w:rPr>
          <w:spacing w:val="-3"/>
        </w:rPr>
        <w:t xml:space="preserve"> </w:t>
      </w:r>
      <w:r>
        <w:rPr>
          <w:spacing w:val="-2"/>
        </w:rPr>
        <w:t>графики.</w:t>
      </w:r>
    </w:p>
    <w:p w:rsidR="00F85765" w:rsidRDefault="005F66D3">
      <w:pPr>
        <w:pStyle w:val="a3"/>
        <w:spacing w:before="1" w:line="299" w:lineRule="exact"/>
        <w:ind w:left="1559" w:firstLine="0"/>
        <w:jc w:val="left"/>
      </w:pPr>
      <w:r>
        <w:t>Использование</w:t>
      </w:r>
      <w:r>
        <w:rPr>
          <w:spacing w:val="-7"/>
        </w:rPr>
        <w:t xml:space="preserve"> </w:t>
      </w:r>
      <w:r>
        <w:t>графиков</w:t>
      </w:r>
      <w:r>
        <w:rPr>
          <w:spacing w:val="-5"/>
        </w:rPr>
        <w:t xml:space="preserve"> </w:t>
      </w:r>
      <w:r>
        <w:t>функций</w:t>
      </w:r>
      <w:r>
        <w:rPr>
          <w:spacing w:val="-4"/>
        </w:rPr>
        <w:t xml:space="preserve"> </w:t>
      </w:r>
      <w:r>
        <w:t>для</w:t>
      </w:r>
      <w:r>
        <w:rPr>
          <w:spacing w:val="-3"/>
        </w:rPr>
        <w:t xml:space="preserve"> </w:t>
      </w:r>
      <w:r>
        <w:t>решения</w:t>
      </w:r>
      <w:r>
        <w:rPr>
          <w:spacing w:val="-6"/>
        </w:rPr>
        <w:t xml:space="preserve"> </w:t>
      </w:r>
      <w:r>
        <w:t>уравнений</w:t>
      </w:r>
      <w:r>
        <w:rPr>
          <w:spacing w:val="-5"/>
        </w:rPr>
        <w:t xml:space="preserve"> </w:t>
      </w:r>
      <w:r>
        <w:t>и</w:t>
      </w:r>
      <w:r>
        <w:rPr>
          <w:spacing w:val="-4"/>
        </w:rPr>
        <w:t xml:space="preserve"> </w:t>
      </w:r>
      <w:r>
        <w:t>линейных</w:t>
      </w:r>
      <w:r>
        <w:rPr>
          <w:spacing w:val="-5"/>
        </w:rPr>
        <w:t xml:space="preserve"> </w:t>
      </w:r>
      <w:r>
        <w:rPr>
          <w:spacing w:val="-2"/>
        </w:rPr>
        <w:t>систем.</w:t>
      </w:r>
    </w:p>
    <w:p w:rsidR="00F85765" w:rsidRDefault="005F66D3">
      <w:pPr>
        <w:pStyle w:val="a3"/>
        <w:jc w:val="left"/>
      </w:pPr>
      <w:r>
        <w:t>Использование</w:t>
      </w:r>
      <w:r>
        <w:rPr>
          <w:spacing w:val="40"/>
        </w:rPr>
        <w:t xml:space="preserve"> </w:t>
      </w:r>
      <w:r>
        <w:t>графиков</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40"/>
        </w:rPr>
        <w:t xml:space="preserve"> </w:t>
      </w:r>
      <w:r>
        <w:t>и</w:t>
      </w:r>
      <w:r>
        <w:rPr>
          <w:spacing w:val="40"/>
        </w:rPr>
        <w:t xml:space="preserve"> </w:t>
      </w:r>
      <w:r>
        <w:t>зависимостей,</w:t>
      </w:r>
      <w:r>
        <w:rPr>
          <w:spacing w:val="80"/>
        </w:rPr>
        <w:t xml:space="preserve"> </w:t>
      </w:r>
      <w:r>
        <w:t>которые возникают при решении задач из других учебных предметов и реальной жизни.</w:t>
      </w:r>
    </w:p>
    <w:p w:rsidR="00F85765" w:rsidRDefault="005F66D3">
      <w:pPr>
        <w:pStyle w:val="a5"/>
        <w:numPr>
          <w:ilvl w:val="3"/>
          <w:numId w:val="103"/>
        </w:numPr>
        <w:tabs>
          <w:tab w:val="left" w:pos="2531"/>
        </w:tabs>
        <w:ind w:left="2531" w:hanging="972"/>
        <w:rPr>
          <w:sz w:val="26"/>
        </w:rPr>
      </w:pPr>
      <w:r>
        <w:rPr>
          <w:sz w:val="26"/>
        </w:rPr>
        <w:t>Начала</w:t>
      </w:r>
      <w:r>
        <w:rPr>
          <w:spacing w:val="-4"/>
          <w:sz w:val="26"/>
        </w:rPr>
        <w:t xml:space="preserve"> </w:t>
      </w:r>
      <w:r>
        <w:rPr>
          <w:sz w:val="26"/>
        </w:rPr>
        <w:t>математического</w:t>
      </w:r>
      <w:r>
        <w:rPr>
          <w:spacing w:val="-3"/>
          <w:sz w:val="26"/>
        </w:rPr>
        <w:t xml:space="preserve"> </w:t>
      </w:r>
      <w:r>
        <w:rPr>
          <w:spacing w:val="-2"/>
          <w:sz w:val="26"/>
        </w:rPr>
        <w:t>анализа.</w:t>
      </w:r>
    </w:p>
    <w:p w:rsidR="00F85765" w:rsidRDefault="005F66D3">
      <w:pPr>
        <w:pStyle w:val="a3"/>
        <w:spacing w:before="1"/>
        <w:ind w:left="1559" w:right="1517" w:firstLine="0"/>
        <w:jc w:val="left"/>
      </w:pPr>
      <w:r>
        <w:t>Непрерывные функции. Метод интервалов для решения неравенств. Производная</w:t>
      </w:r>
      <w:r>
        <w:rPr>
          <w:spacing w:val="-7"/>
        </w:rPr>
        <w:t xml:space="preserve"> </w:t>
      </w:r>
      <w:r>
        <w:t>функции.</w:t>
      </w:r>
      <w:r>
        <w:rPr>
          <w:spacing w:val="-7"/>
        </w:rPr>
        <w:t xml:space="preserve"> </w:t>
      </w:r>
      <w:r>
        <w:t>Геометрический</w:t>
      </w:r>
      <w:r>
        <w:rPr>
          <w:spacing w:val="-8"/>
        </w:rPr>
        <w:t xml:space="preserve"> </w:t>
      </w:r>
      <w:r>
        <w:t>и</w:t>
      </w:r>
      <w:r>
        <w:rPr>
          <w:spacing w:val="-7"/>
        </w:rPr>
        <w:t xml:space="preserve"> </w:t>
      </w:r>
      <w:r>
        <w:t>физический</w:t>
      </w:r>
      <w:r>
        <w:rPr>
          <w:spacing w:val="-7"/>
        </w:rPr>
        <w:t xml:space="preserve"> </w:t>
      </w:r>
      <w:r>
        <w:t>смысл</w:t>
      </w:r>
      <w:r>
        <w:rPr>
          <w:spacing w:val="-9"/>
        </w:rPr>
        <w:t xml:space="preserve"> </w:t>
      </w:r>
      <w:r>
        <w:t>производной.</w:t>
      </w:r>
    </w:p>
    <w:p w:rsidR="00F85765" w:rsidRDefault="005F66D3">
      <w:pPr>
        <w:pStyle w:val="a3"/>
        <w:jc w:val="left"/>
      </w:pPr>
      <w:r>
        <w:t>Производные</w:t>
      </w:r>
      <w:r>
        <w:rPr>
          <w:spacing w:val="40"/>
        </w:rPr>
        <w:t xml:space="preserve"> </w:t>
      </w:r>
      <w:r>
        <w:t>элементарных</w:t>
      </w:r>
      <w:r>
        <w:rPr>
          <w:spacing w:val="40"/>
        </w:rPr>
        <w:t xml:space="preserve"> </w:t>
      </w:r>
      <w:r>
        <w:t>функций.</w:t>
      </w:r>
      <w:r>
        <w:rPr>
          <w:spacing w:val="40"/>
        </w:rPr>
        <w:t xml:space="preserve"> </w:t>
      </w:r>
      <w:r>
        <w:t>Формулы</w:t>
      </w:r>
      <w:r>
        <w:rPr>
          <w:spacing w:val="40"/>
        </w:rPr>
        <w:t xml:space="preserve"> </w:t>
      </w:r>
      <w:r>
        <w:t>нахождения</w:t>
      </w:r>
      <w:r>
        <w:rPr>
          <w:spacing w:val="40"/>
        </w:rPr>
        <w:t xml:space="preserve"> </w:t>
      </w:r>
      <w:r>
        <w:t>производной</w:t>
      </w:r>
      <w:r>
        <w:rPr>
          <w:spacing w:val="40"/>
        </w:rPr>
        <w:t xml:space="preserve"> </w:t>
      </w:r>
      <w:r>
        <w:t>суммы, произведения и частного функций.</w:t>
      </w:r>
    </w:p>
    <w:p w:rsidR="00F85765" w:rsidRDefault="005F66D3">
      <w:pPr>
        <w:pStyle w:val="a3"/>
        <w:spacing w:line="298" w:lineRule="exact"/>
        <w:ind w:left="1559" w:firstLine="0"/>
        <w:jc w:val="left"/>
      </w:pPr>
      <w:r>
        <w:t>Применение</w:t>
      </w:r>
      <w:r>
        <w:rPr>
          <w:spacing w:val="3"/>
        </w:rPr>
        <w:t xml:space="preserve"> </w:t>
      </w:r>
      <w:r>
        <w:t>производной</w:t>
      </w:r>
      <w:r>
        <w:rPr>
          <w:spacing w:val="8"/>
        </w:rPr>
        <w:t xml:space="preserve"> </w:t>
      </w:r>
      <w:r>
        <w:t>к</w:t>
      </w:r>
      <w:r>
        <w:rPr>
          <w:spacing w:val="7"/>
        </w:rPr>
        <w:t xml:space="preserve"> </w:t>
      </w:r>
      <w:r>
        <w:t>исследованию</w:t>
      </w:r>
      <w:r>
        <w:rPr>
          <w:spacing w:val="7"/>
        </w:rPr>
        <w:t xml:space="preserve"> </w:t>
      </w:r>
      <w:r>
        <w:t>функций</w:t>
      </w:r>
      <w:r>
        <w:rPr>
          <w:spacing w:val="8"/>
        </w:rPr>
        <w:t xml:space="preserve"> </w:t>
      </w:r>
      <w:r>
        <w:t>на</w:t>
      </w:r>
      <w:r>
        <w:rPr>
          <w:spacing w:val="8"/>
        </w:rPr>
        <w:t xml:space="preserve"> </w:t>
      </w:r>
      <w:r>
        <w:t>монотонность</w:t>
      </w:r>
      <w:r>
        <w:rPr>
          <w:spacing w:val="16"/>
        </w:rPr>
        <w:t xml:space="preserve"> </w:t>
      </w:r>
      <w:r>
        <w:t>и</w:t>
      </w:r>
      <w:r>
        <w:rPr>
          <w:spacing w:val="8"/>
        </w:rPr>
        <w:t xml:space="preserve"> </w:t>
      </w:r>
      <w:r>
        <w:rPr>
          <w:spacing w:val="-2"/>
        </w:rPr>
        <w:t>экстремумы.</w:t>
      </w:r>
    </w:p>
    <w:p w:rsidR="00F85765" w:rsidRDefault="005F66D3">
      <w:pPr>
        <w:pStyle w:val="a3"/>
        <w:spacing w:line="298" w:lineRule="exact"/>
        <w:ind w:firstLine="0"/>
        <w:jc w:val="left"/>
      </w:pPr>
      <w:r>
        <w:t>Нахождение</w:t>
      </w:r>
      <w:r>
        <w:rPr>
          <w:spacing w:val="-5"/>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значения</w:t>
      </w:r>
      <w:r>
        <w:rPr>
          <w:spacing w:val="-4"/>
        </w:rPr>
        <w:t xml:space="preserve"> </w:t>
      </w:r>
      <w:r>
        <w:t>функции</w:t>
      </w:r>
      <w:r>
        <w:rPr>
          <w:spacing w:val="3"/>
        </w:rPr>
        <w:t xml:space="preserve"> </w:t>
      </w:r>
      <w:r>
        <w:t>на</w:t>
      </w:r>
      <w:r>
        <w:rPr>
          <w:spacing w:val="-2"/>
        </w:rPr>
        <w:t xml:space="preserve"> отрезке.</w:t>
      </w:r>
    </w:p>
    <w:p w:rsidR="00F85765" w:rsidRDefault="005F66D3">
      <w:pPr>
        <w:pStyle w:val="a3"/>
        <w:spacing w:before="1"/>
        <w:jc w:val="left"/>
      </w:pPr>
      <w:r>
        <w:t>Применение</w:t>
      </w:r>
      <w:r>
        <w:rPr>
          <w:spacing w:val="80"/>
        </w:rPr>
        <w:t xml:space="preserve"> </w:t>
      </w:r>
      <w:r>
        <w:t>производной</w:t>
      </w:r>
      <w:r>
        <w:rPr>
          <w:spacing w:val="80"/>
        </w:rPr>
        <w:t xml:space="preserve"> </w:t>
      </w:r>
      <w:r>
        <w:t>для</w:t>
      </w:r>
      <w:r>
        <w:rPr>
          <w:spacing w:val="80"/>
        </w:rPr>
        <w:t xml:space="preserve"> </w:t>
      </w:r>
      <w:r>
        <w:t>нахождения</w:t>
      </w:r>
      <w:r>
        <w:rPr>
          <w:spacing w:val="80"/>
        </w:rPr>
        <w:t xml:space="preserve"> </w:t>
      </w:r>
      <w:r>
        <w:t>наилучшего</w:t>
      </w:r>
      <w:r>
        <w:rPr>
          <w:spacing w:val="80"/>
        </w:rPr>
        <w:t xml:space="preserve"> </w:t>
      </w:r>
      <w:r>
        <w:t>решения</w:t>
      </w:r>
      <w:r>
        <w:rPr>
          <w:spacing w:val="80"/>
        </w:rPr>
        <w:t xml:space="preserve"> </w:t>
      </w:r>
      <w:r>
        <w:t>в</w:t>
      </w:r>
      <w:r>
        <w:rPr>
          <w:spacing w:val="80"/>
        </w:rPr>
        <w:t xml:space="preserve"> </w:t>
      </w:r>
      <w:r>
        <w:t>прикладных задачах, для определения скорости процесса, заданного формулой или графиком.</w:t>
      </w:r>
    </w:p>
    <w:p w:rsidR="00F85765" w:rsidRDefault="005F66D3">
      <w:pPr>
        <w:pStyle w:val="a3"/>
        <w:spacing w:line="298" w:lineRule="exact"/>
        <w:ind w:left="1559" w:firstLine="0"/>
        <w:jc w:val="left"/>
      </w:pPr>
      <w:r>
        <w:t>Первообразная.</w:t>
      </w:r>
      <w:r>
        <w:rPr>
          <w:spacing w:val="-3"/>
        </w:rPr>
        <w:t xml:space="preserve"> </w:t>
      </w:r>
      <w:r>
        <w:t>Таблица</w:t>
      </w:r>
      <w:r>
        <w:rPr>
          <w:spacing w:val="-2"/>
        </w:rPr>
        <w:t xml:space="preserve"> первообразных.</w:t>
      </w:r>
    </w:p>
    <w:p w:rsidR="00F85765" w:rsidRDefault="005F66D3">
      <w:pPr>
        <w:pStyle w:val="a3"/>
        <w:jc w:val="left"/>
      </w:pPr>
      <w:r>
        <w:t>Интеграл,</w:t>
      </w:r>
      <w:r>
        <w:rPr>
          <w:spacing w:val="80"/>
        </w:rPr>
        <w:t xml:space="preserve"> </w:t>
      </w:r>
      <w:r>
        <w:t>его</w:t>
      </w:r>
      <w:r>
        <w:rPr>
          <w:spacing w:val="80"/>
        </w:rPr>
        <w:t xml:space="preserve"> </w:t>
      </w:r>
      <w:r>
        <w:t>геометрический</w:t>
      </w:r>
      <w:r>
        <w:rPr>
          <w:spacing w:val="80"/>
        </w:rPr>
        <w:t xml:space="preserve"> </w:t>
      </w:r>
      <w:r>
        <w:t>и</w:t>
      </w:r>
      <w:r>
        <w:rPr>
          <w:spacing w:val="80"/>
        </w:rPr>
        <w:t xml:space="preserve"> </w:t>
      </w:r>
      <w:r>
        <w:t>физический</w:t>
      </w:r>
      <w:r>
        <w:rPr>
          <w:spacing w:val="80"/>
        </w:rPr>
        <w:t xml:space="preserve"> </w:t>
      </w:r>
      <w:r>
        <w:t>смысл.</w:t>
      </w:r>
      <w:r>
        <w:rPr>
          <w:spacing w:val="80"/>
        </w:rPr>
        <w:t xml:space="preserve"> </w:t>
      </w:r>
      <w:r>
        <w:t>Вычисление</w:t>
      </w:r>
      <w:r>
        <w:rPr>
          <w:spacing w:val="80"/>
        </w:rPr>
        <w:t xml:space="preserve"> </w:t>
      </w:r>
      <w:r>
        <w:t>интеграла</w:t>
      </w:r>
      <w:r>
        <w:rPr>
          <w:spacing w:val="80"/>
        </w:rPr>
        <w:t xml:space="preserve"> </w:t>
      </w:r>
      <w:r>
        <w:t>по формуле Ньютона–Лейбница.</w:t>
      </w:r>
    </w:p>
    <w:p w:rsidR="00F85765" w:rsidRDefault="005F66D3">
      <w:pPr>
        <w:pStyle w:val="a5"/>
        <w:numPr>
          <w:ilvl w:val="2"/>
          <w:numId w:val="103"/>
        </w:numPr>
        <w:tabs>
          <w:tab w:val="left" w:pos="2339"/>
        </w:tabs>
        <w:ind w:right="565" w:firstLine="708"/>
        <w:jc w:val="both"/>
        <w:rPr>
          <w:sz w:val="26"/>
        </w:rPr>
      </w:pPr>
      <w:r>
        <w:rPr>
          <w:sz w:val="26"/>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F85765" w:rsidRDefault="005F66D3">
      <w:pPr>
        <w:pStyle w:val="a5"/>
        <w:numPr>
          <w:ilvl w:val="3"/>
          <w:numId w:val="103"/>
        </w:numPr>
        <w:tabs>
          <w:tab w:val="left" w:pos="2531"/>
        </w:tabs>
        <w:spacing w:before="1"/>
        <w:ind w:left="851" w:right="570" w:firstLine="708"/>
        <w:jc w:val="both"/>
        <w:rPr>
          <w:sz w:val="26"/>
        </w:rPr>
      </w:pPr>
      <w:r>
        <w:rPr>
          <w:sz w:val="26"/>
        </w:rPr>
        <w:t>Предметные результаты по отдельным темам учебного курса «Алгебра и начала математического анализа». К концу 10 класса обучающийся научится:</w:t>
      </w:r>
    </w:p>
    <w:p w:rsidR="00F85765" w:rsidRDefault="005F66D3">
      <w:pPr>
        <w:pStyle w:val="a5"/>
        <w:numPr>
          <w:ilvl w:val="4"/>
          <w:numId w:val="103"/>
        </w:numPr>
        <w:tabs>
          <w:tab w:val="left" w:pos="2726"/>
        </w:tabs>
        <w:spacing w:line="298" w:lineRule="exact"/>
        <w:ind w:left="2726" w:hanging="1167"/>
        <w:jc w:val="both"/>
        <w:rPr>
          <w:sz w:val="26"/>
        </w:rPr>
      </w:pPr>
      <w:r>
        <w:rPr>
          <w:sz w:val="26"/>
        </w:rPr>
        <w:t>Числа</w:t>
      </w:r>
      <w:r>
        <w:rPr>
          <w:spacing w:val="-3"/>
          <w:sz w:val="26"/>
        </w:rPr>
        <w:t xml:space="preserve"> </w:t>
      </w:r>
      <w:r>
        <w:rPr>
          <w:sz w:val="26"/>
        </w:rPr>
        <w:t>и</w:t>
      </w:r>
      <w:r>
        <w:rPr>
          <w:spacing w:val="-2"/>
          <w:sz w:val="26"/>
        </w:rPr>
        <w:t xml:space="preserve"> вычисления:</w:t>
      </w:r>
    </w:p>
    <w:p w:rsidR="00F85765" w:rsidRDefault="005F66D3">
      <w:pPr>
        <w:pStyle w:val="a3"/>
        <w:ind w:right="574"/>
      </w:pPr>
      <w:r>
        <w:t>оперировать понятиями: рациональное и действительное число, обыкновенная и десятичная дробь, проценты;</w:t>
      </w:r>
    </w:p>
    <w:p w:rsidR="00F85765" w:rsidRDefault="005F66D3">
      <w:pPr>
        <w:pStyle w:val="a3"/>
        <w:ind w:right="566"/>
      </w:pPr>
      <w:r>
        <w:t>выполнять арифметические операции с рациональными и действительными</w:t>
      </w:r>
      <w:r>
        <w:rPr>
          <w:spacing w:val="40"/>
        </w:rPr>
        <w:t xml:space="preserve"> </w:t>
      </w:r>
      <w:r>
        <w:rPr>
          <w:spacing w:val="-2"/>
        </w:rPr>
        <w:t>числами;</w:t>
      </w:r>
    </w:p>
    <w:p w:rsidR="00F85765" w:rsidRDefault="005F66D3">
      <w:pPr>
        <w:pStyle w:val="a3"/>
        <w:ind w:right="575"/>
      </w:pPr>
      <w:r>
        <w:t>выполнять приближённые вычисления, используя правила округления, делать прикидку и оценку результата вычислений;</w:t>
      </w:r>
    </w:p>
    <w:p w:rsidR="00F85765" w:rsidRDefault="005F66D3">
      <w:pPr>
        <w:pStyle w:val="a3"/>
        <w:ind w:right="566"/>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85765" w:rsidRDefault="005F66D3">
      <w:pPr>
        <w:pStyle w:val="a3"/>
        <w:spacing w:before="2"/>
        <w:ind w:right="573"/>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85765" w:rsidRDefault="005F66D3">
      <w:pPr>
        <w:pStyle w:val="a5"/>
        <w:numPr>
          <w:ilvl w:val="4"/>
          <w:numId w:val="103"/>
        </w:numPr>
        <w:tabs>
          <w:tab w:val="left" w:pos="2726"/>
        </w:tabs>
        <w:spacing w:line="299" w:lineRule="exact"/>
        <w:ind w:left="2726" w:hanging="1167"/>
        <w:jc w:val="both"/>
        <w:rPr>
          <w:sz w:val="26"/>
        </w:rPr>
      </w:pPr>
      <w:r>
        <w:rPr>
          <w:sz w:val="26"/>
        </w:rPr>
        <w:t>Уравнения</w:t>
      </w:r>
      <w:r>
        <w:rPr>
          <w:spacing w:val="-5"/>
          <w:sz w:val="26"/>
        </w:rPr>
        <w:t xml:space="preserve"> </w:t>
      </w:r>
      <w:r>
        <w:rPr>
          <w:sz w:val="26"/>
        </w:rPr>
        <w:t>и</w:t>
      </w:r>
      <w:r>
        <w:rPr>
          <w:spacing w:val="-5"/>
          <w:sz w:val="26"/>
        </w:rPr>
        <w:t xml:space="preserve"> </w:t>
      </w:r>
      <w:r>
        <w:rPr>
          <w:spacing w:val="-2"/>
          <w:sz w:val="26"/>
        </w:rPr>
        <w:t>неравенства:</w:t>
      </w:r>
    </w:p>
    <w:p w:rsidR="00F85765" w:rsidRDefault="005F66D3">
      <w:pPr>
        <w:pStyle w:val="a3"/>
        <w:ind w:right="572"/>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85765" w:rsidRDefault="005F66D3">
      <w:pPr>
        <w:pStyle w:val="a3"/>
        <w:ind w:right="567"/>
      </w:pPr>
      <w:r>
        <w:t>выполнять преобразования тригонометрических выражений и решать тригонометрические уравнения;</w:t>
      </w:r>
    </w:p>
    <w:p w:rsidR="00F85765" w:rsidRDefault="005F66D3">
      <w:pPr>
        <w:pStyle w:val="a3"/>
        <w:ind w:right="573"/>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85765" w:rsidRDefault="005F66D3">
      <w:pPr>
        <w:pStyle w:val="a3"/>
        <w:ind w:right="566"/>
      </w:pPr>
      <w:r>
        <w:t>применять уравнения и неравенства для решения математических задач и задач из различных областей науки и реальной жизни;</w:t>
      </w:r>
    </w:p>
    <w:p w:rsidR="00F85765" w:rsidRDefault="005F66D3">
      <w:pPr>
        <w:pStyle w:val="a3"/>
        <w:ind w:right="564"/>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85765" w:rsidRDefault="005F66D3">
      <w:pPr>
        <w:pStyle w:val="a5"/>
        <w:numPr>
          <w:ilvl w:val="4"/>
          <w:numId w:val="103"/>
        </w:numPr>
        <w:tabs>
          <w:tab w:val="left" w:pos="2726"/>
        </w:tabs>
        <w:spacing w:line="299" w:lineRule="exact"/>
        <w:ind w:left="2726" w:hanging="1167"/>
        <w:jc w:val="both"/>
        <w:rPr>
          <w:sz w:val="26"/>
        </w:rPr>
      </w:pPr>
      <w:r>
        <w:rPr>
          <w:sz w:val="26"/>
        </w:rPr>
        <w:t>Функции</w:t>
      </w:r>
      <w:r>
        <w:rPr>
          <w:spacing w:val="-4"/>
          <w:sz w:val="26"/>
        </w:rPr>
        <w:t xml:space="preserve"> </w:t>
      </w:r>
      <w:r>
        <w:rPr>
          <w:sz w:val="26"/>
        </w:rPr>
        <w:t>и</w:t>
      </w:r>
      <w:r>
        <w:rPr>
          <w:spacing w:val="-2"/>
          <w:sz w:val="26"/>
        </w:rPr>
        <w:t xml:space="preserve"> графики:</w:t>
      </w:r>
    </w:p>
    <w:p w:rsidR="00F85765" w:rsidRDefault="005F66D3">
      <w:pPr>
        <w:pStyle w:val="a3"/>
        <w:ind w:left="1559" w:firstLine="0"/>
      </w:pPr>
      <w:r>
        <w:t>оперировать</w:t>
      </w:r>
      <w:r>
        <w:rPr>
          <w:spacing w:val="-1"/>
        </w:rPr>
        <w:t xml:space="preserve"> </w:t>
      </w:r>
      <w:r>
        <w:t>понятиями: функция,</w:t>
      </w:r>
      <w:r>
        <w:rPr>
          <w:spacing w:val="1"/>
        </w:rPr>
        <w:t xml:space="preserve"> </w:t>
      </w:r>
      <w:r>
        <w:t>способы</w:t>
      </w:r>
      <w:r>
        <w:rPr>
          <w:spacing w:val="-1"/>
        </w:rPr>
        <w:t xml:space="preserve"> </w:t>
      </w:r>
      <w:r>
        <w:t>задания</w:t>
      </w:r>
      <w:r>
        <w:rPr>
          <w:spacing w:val="1"/>
        </w:rPr>
        <w:t xml:space="preserve"> </w:t>
      </w:r>
      <w:r>
        <w:t>функции, область определения</w:t>
      </w:r>
      <w:r>
        <w:rPr>
          <w:spacing w:val="-1"/>
        </w:rPr>
        <w:t xml:space="preserve"> </w:t>
      </w:r>
      <w:r>
        <w:rPr>
          <w:spacing w:val="-10"/>
        </w:rP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множество</w:t>
      </w:r>
      <w:r>
        <w:rPr>
          <w:spacing w:val="-6"/>
        </w:rPr>
        <w:t xml:space="preserve"> </w:t>
      </w:r>
      <w:r>
        <w:t>значений</w:t>
      </w:r>
      <w:r>
        <w:rPr>
          <w:spacing w:val="-3"/>
        </w:rPr>
        <w:t xml:space="preserve"> </w:t>
      </w:r>
      <w:r>
        <w:t>функции,</w:t>
      </w:r>
      <w:r>
        <w:rPr>
          <w:spacing w:val="-3"/>
        </w:rPr>
        <w:t xml:space="preserve"> </w:t>
      </w:r>
      <w:r>
        <w:t>график</w:t>
      </w:r>
      <w:r>
        <w:rPr>
          <w:spacing w:val="-3"/>
        </w:rPr>
        <w:t xml:space="preserve"> </w:t>
      </w:r>
      <w:r>
        <w:t>функции,</w:t>
      </w:r>
      <w:r>
        <w:rPr>
          <w:spacing w:val="-2"/>
        </w:rPr>
        <w:t xml:space="preserve"> </w:t>
      </w:r>
      <w:r>
        <w:t>взаимно</w:t>
      </w:r>
      <w:r>
        <w:rPr>
          <w:spacing w:val="-4"/>
        </w:rPr>
        <w:t xml:space="preserve"> </w:t>
      </w:r>
      <w:r>
        <w:t>обратные</w:t>
      </w:r>
      <w:r>
        <w:rPr>
          <w:spacing w:val="-5"/>
        </w:rPr>
        <w:t xml:space="preserve"> </w:t>
      </w:r>
      <w:r>
        <w:rPr>
          <w:spacing w:val="-2"/>
        </w:rPr>
        <w:t>функции;</w:t>
      </w:r>
    </w:p>
    <w:p w:rsidR="00F85765" w:rsidRDefault="005F66D3">
      <w:pPr>
        <w:pStyle w:val="a3"/>
        <w:ind w:right="575"/>
      </w:pPr>
      <w:r>
        <w:t>оперировать понятиями: чётность и нечётность функции, нули функции,</w:t>
      </w:r>
      <w:r>
        <w:rPr>
          <w:spacing w:val="40"/>
        </w:rPr>
        <w:t xml:space="preserve"> </w:t>
      </w:r>
      <w:r>
        <w:t xml:space="preserve">промежутки </w:t>
      </w:r>
      <w:proofErr w:type="spellStart"/>
      <w:r>
        <w:t>знакопостоянства</w:t>
      </w:r>
      <w:proofErr w:type="spellEnd"/>
      <w:r>
        <w:t>;</w:t>
      </w:r>
    </w:p>
    <w:p w:rsidR="00F85765" w:rsidRDefault="005F66D3">
      <w:pPr>
        <w:pStyle w:val="a3"/>
        <w:ind w:left="1559" w:firstLine="0"/>
      </w:pPr>
      <w:r>
        <w:t>использовать</w:t>
      </w:r>
      <w:r>
        <w:rPr>
          <w:spacing w:val="-5"/>
        </w:rPr>
        <w:t xml:space="preserve"> </w:t>
      </w:r>
      <w:r>
        <w:t>графики</w:t>
      </w:r>
      <w:r>
        <w:rPr>
          <w:spacing w:val="-4"/>
        </w:rPr>
        <w:t xml:space="preserve"> </w:t>
      </w:r>
      <w:r>
        <w:t>функций</w:t>
      </w:r>
      <w:r>
        <w:rPr>
          <w:spacing w:val="-5"/>
        </w:rPr>
        <w:t xml:space="preserve"> </w:t>
      </w:r>
      <w:r>
        <w:t>для</w:t>
      </w:r>
      <w:r>
        <w:rPr>
          <w:spacing w:val="-3"/>
        </w:rPr>
        <w:t xml:space="preserve"> </w:t>
      </w:r>
      <w:r>
        <w:t>решения</w:t>
      </w:r>
      <w:r>
        <w:rPr>
          <w:spacing w:val="-6"/>
        </w:rPr>
        <w:t xml:space="preserve"> </w:t>
      </w:r>
      <w:r>
        <w:rPr>
          <w:spacing w:val="-2"/>
        </w:rPr>
        <w:t>уравнений;</w:t>
      </w:r>
    </w:p>
    <w:p w:rsidR="00F85765" w:rsidRDefault="005F66D3">
      <w:pPr>
        <w:pStyle w:val="a3"/>
        <w:spacing w:before="1"/>
        <w:ind w:right="575"/>
      </w:pPr>
      <w:r>
        <w:t>строить и читать графики линейной функции, квадратичной функции, степенной функции с целым показателем;</w:t>
      </w:r>
    </w:p>
    <w:p w:rsidR="00F85765" w:rsidRDefault="005F66D3">
      <w:pPr>
        <w:pStyle w:val="a3"/>
        <w:ind w:right="57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85765" w:rsidRDefault="005F66D3">
      <w:pPr>
        <w:pStyle w:val="a5"/>
        <w:numPr>
          <w:ilvl w:val="4"/>
          <w:numId w:val="103"/>
        </w:numPr>
        <w:tabs>
          <w:tab w:val="left" w:pos="2726"/>
        </w:tabs>
        <w:spacing w:line="298" w:lineRule="exact"/>
        <w:ind w:left="2726" w:hanging="1167"/>
        <w:jc w:val="both"/>
        <w:rPr>
          <w:sz w:val="26"/>
        </w:rPr>
      </w:pPr>
      <w:r>
        <w:rPr>
          <w:sz w:val="26"/>
        </w:rPr>
        <w:t>Начала</w:t>
      </w:r>
      <w:r>
        <w:rPr>
          <w:spacing w:val="-5"/>
          <w:sz w:val="26"/>
        </w:rPr>
        <w:t xml:space="preserve"> </w:t>
      </w:r>
      <w:r>
        <w:rPr>
          <w:sz w:val="26"/>
        </w:rPr>
        <w:t>математического</w:t>
      </w:r>
      <w:r>
        <w:rPr>
          <w:spacing w:val="-6"/>
          <w:sz w:val="26"/>
        </w:rPr>
        <w:t xml:space="preserve"> </w:t>
      </w:r>
      <w:r>
        <w:rPr>
          <w:spacing w:val="-2"/>
          <w:sz w:val="26"/>
        </w:rPr>
        <w:t>анализа:</w:t>
      </w:r>
    </w:p>
    <w:p w:rsidR="00F85765" w:rsidRDefault="005F66D3">
      <w:pPr>
        <w:pStyle w:val="a3"/>
        <w:spacing w:before="1"/>
        <w:ind w:right="568"/>
      </w:pPr>
      <w:r>
        <w:t xml:space="preserve">оперировать понятиями: последовательность, арифметическая и геометрическая </w:t>
      </w:r>
      <w:r>
        <w:rPr>
          <w:spacing w:val="-2"/>
        </w:rPr>
        <w:t>прогрессии;</w:t>
      </w:r>
    </w:p>
    <w:p w:rsidR="00F85765" w:rsidRDefault="005F66D3">
      <w:pPr>
        <w:pStyle w:val="a3"/>
        <w:ind w:right="569"/>
      </w:pPr>
      <w:r>
        <w:t>оперировать понятиями: бесконечно убывающая геометрическая прогрессия, сумма бесконечно убывающей геометрической прогрессии;</w:t>
      </w:r>
    </w:p>
    <w:p w:rsidR="00F85765" w:rsidRDefault="005F66D3">
      <w:pPr>
        <w:pStyle w:val="a3"/>
        <w:spacing w:line="298" w:lineRule="exact"/>
        <w:ind w:left="1559" w:firstLine="0"/>
      </w:pPr>
      <w:r>
        <w:t>задавать</w:t>
      </w:r>
      <w:r>
        <w:rPr>
          <w:spacing w:val="-8"/>
        </w:rPr>
        <w:t xml:space="preserve"> </w:t>
      </w:r>
      <w:r>
        <w:t>последовательности</w:t>
      </w:r>
      <w:r>
        <w:rPr>
          <w:spacing w:val="-6"/>
        </w:rPr>
        <w:t xml:space="preserve"> </w:t>
      </w:r>
      <w:r>
        <w:t>различными</w:t>
      </w:r>
      <w:r>
        <w:rPr>
          <w:spacing w:val="-6"/>
        </w:rPr>
        <w:t xml:space="preserve"> </w:t>
      </w:r>
      <w:r>
        <w:rPr>
          <w:spacing w:val="-2"/>
        </w:rPr>
        <w:t>способами;</w:t>
      </w:r>
    </w:p>
    <w:p w:rsidR="00F85765" w:rsidRDefault="005F66D3">
      <w:pPr>
        <w:pStyle w:val="a3"/>
        <w:ind w:right="571"/>
      </w:pPr>
      <w:r>
        <w:t>использовать свойства последовательностей и прогрессий для решения реальных задач прикладного характера.</w:t>
      </w:r>
    </w:p>
    <w:p w:rsidR="00F85765" w:rsidRDefault="005F66D3">
      <w:pPr>
        <w:pStyle w:val="a5"/>
        <w:numPr>
          <w:ilvl w:val="4"/>
          <w:numId w:val="103"/>
        </w:numPr>
        <w:tabs>
          <w:tab w:val="left" w:pos="2726"/>
        </w:tabs>
        <w:ind w:left="2726" w:hanging="1167"/>
        <w:jc w:val="both"/>
        <w:rPr>
          <w:sz w:val="26"/>
        </w:rPr>
      </w:pPr>
      <w:r>
        <w:rPr>
          <w:sz w:val="26"/>
        </w:rPr>
        <w:t>Множества</w:t>
      </w:r>
      <w:r>
        <w:rPr>
          <w:spacing w:val="-4"/>
          <w:sz w:val="26"/>
        </w:rPr>
        <w:t xml:space="preserve"> </w:t>
      </w:r>
      <w:r>
        <w:rPr>
          <w:sz w:val="26"/>
        </w:rPr>
        <w:t>и</w:t>
      </w:r>
      <w:r>
        <w:rPr>
          <w:spacing w:val="-2"/>
          <w:sz w:val="26"/>
        </w:rPr>
        <w:t xml:space="preserve"> логика:</w:t>
      </w:r>
    </w:p>
    <w:p w:rsidR="00F85765" w:rsidRDefault="005F66D3">
      <w:pPr>
        <w:pStyle w:val="a3"/>
        <w:spacing w:before="1" w:line="298" w:lineRule="exact"/>
        <w:ind w:left="1559" w:firstLine="0"/>
      </w:pPr>
      <w:r>
        <w:t>оперировать</w:t>
      </w:r>
      <w:r>
        <w:rPr>
          <w:spacing w:val="-9"/>
        </w:rPr>
        <w:t xml:space="preserve"> </w:t>
      </w:r>
      <w:r>
        <w:t>понятиями:</w:t>
      </w:r>
      <w:r>
        <w:rPr>
          <w:spacing w:val="-4"/>
        </w:rPr>
        <w:t xml:space="preserve"> </w:t>
      </w:r>
      <w:r>
        <w:t>множество,</w:t>
      </w:r>
      <w:r>
        <w:rPr>
          <w:spacing w:val="-4"/>
        </w:rPr>
        <w:t xml:space="preserve"> </w:t>
      </w:r>
      <w:r>
        <w:t>операции</w:t>
      </w:r>
      <w:r>
        <w:rPr>
          <w:spacing w:val="-6"/>
        </w:rPr>
        <w:t xml:space="preserve"> </w:t>
      </w:r>
      <w:r>
        <w:t>над</w:t>
      </w:r>
      <w:r>
        <w:rPr>
          <w:spacing w:val="-3"/>
        </w:rPr>
        <w:t xml:space="preserve"> </w:t>
      </w:r>
      <w:r>
        <w:rPr>
          <w:spacing w:val="-2"/>
        </w:rPr>
        <w:t>множествами;</w:t>
      </w:r>
    </w:p>
    <w:p w:rsidR="00F85765" w:rsidRDefault="005F66D3">
      <w:pPr>
        <w:pStyle w:val="a3"/>
        <w:ind w:right="572"/>
      </w:pPr>
      <w:r>
        <w:t>использовать теоретико-множественный аппарат для описания реальных процессов</w:t>
      </w:r>
      <w:r>
        <w:rPr>
          <w:spacing w:val="40"/>
        </w:rPr>
        <w:t xml:space="preserve"> </w:t>
      </w:r>
      <w:r>
        <w:t>и явлений, при решении задач из других учебных предметов;</w:t>
      </w:r>
    </w:p>
    <w:p w:rsidR="00F85765" w:rsidRDefault="005F66D3">
      <w:pPr>
        <w:pStyle w:val="a3"/>
        <w:ind w:left="1559" w:firstLine="0"/>
      </w:pPr>
      <w:r>
        <w:t>оперировать</w:t>
      </w:r>
      <w:r>
        <w:rPr>
          <w:spacing w:val="-8"/>
        </w:rPr>
        <w:t xml:space="preserve"> </w:t>
      </w:r>
      <w:r>
        <w:t>понятиями:</w:t>
      </w:r>
      <w:r>
        <w:rPr>
          <w:spacing w:val="-4"/>
        </w:rPr>
        <w:t xml:space="preserve"> </w:t>
      </w:r>
      <w:r>
        <w:t>определение,</w:t>
      </w:r>
      <w:r>
        <w:rPr>
          <w:spacing w:val="-4"/>
        </w:rPr>
        <w:t xml:space="preserve"> </w:t>
      </w:r>
      <w:r>
        <w:t>теорема,</w:t>
      </w:r>
      <w:r>
        <w:rPr>
          <w:spacing w:val="-5"/>
        </w:rPr>
        <w:t xml:space="preserve"> </w:t>
      </w:r>
      <w:r>
        <w:t>следствие,</w:t>
      </w:r>
      <w:r>
        <w:rPr>
          <w:spacing w:val="-4"/>
        </w:rPr>
        <w:t xml:space="preserve"> </w:t>
      </w:r>
      <w:r>
        <w:rPr>
          <w:spacing w:val="-2"/>
        </w:rPr>
        <w:t>доказательство.</w:t>
      </w:r>
    </w:p>
    <w:p w:rsidR="00F85765" w:rsidRDefault="005F66D3">
      <w:pPr>
        <w:pStyle w:val="a5"/>
        <w:numPr>
          <w:ilvl w:val="3"/>
          <w:numId w:val="103"/>
        </w:numPr>
        <w:tabs>
          <w:tab w:val="left" w:pos="2531"/>
        </w:tabs>
        <w:spacing w:before="1"/>
        <w:ind w:left="851" w:right="570" w:firstLine="708"/>
        <w:jc w:val="both"/>
        <w:rPr>
          <w:sz w:val="26"/>
        </w:rPr>
      </w:pPr>
      <w:r>
        <w:rPr>
          <w:sz w:val="26"/>
        </w:rPr>
        <w:t>Предметные результаты по отдельным темам учебного курса «Алгебра и начала математического анализа». К концу 11 класса обучающийся научится:</w:t>
      </w:r>
    </w:p>
    <w:p w:rsidR="00F85765" w:rsidRDefault="005F66D3">
      <w:pPr>
        <w:pStyle w:val="a5"/>
        <w:numPr>
          <w:ilvl w:val="4"/>
          <w:numId w:val="103"/>
        </w:numPr>
        <w:tabs>
          <w:tab w:val="left" w:pos="2726"/>
        </w:tabs>
        <w:spacing w:line="298" w:lineRule="exact"/>
        <w:ind w:left="2726" w:hanging="1167"/>
        <w:rPr>
          <w:sz w:val="26"/>
        </w:rPr>
      </w:pPr>
      <w:r>
        <w:rPr>
          <w:sz w:val="26"/>
        </w:rPr>
        <w:t>Числа</w:t>
      </w:r>
      <w:r>
        <w:rPr>
          <w:spacing w:val="-3"/>
          <w:sz w:val="26"/>
        </w:rPr>
        <w:t xml:space="preserve"> </w:t>
      </w:r>
      <w:r>
        <w:rPr>
          <w:sz w:val="26"/>
        </w:rPr>
        <w:t>и</w:t>
      </w:r>
      <w:r>
        <w:rPr>
          <w:spacing w:val="-2"/>
          <w:sz w:val="26"/>
        </w:rPr>
        <w:t xml:space="preserve"> вычисления:</w:t>
      </w:r>
    </w:p>
    <w:p w:rsidR="00F85765" w:rsidRDefault="005F66D3">
      <w:pPr>
        <w:pStyle w:val="a3"/>
        <w:tabs>
          <w:tab w:val="left" w:pos="3202"/>
          <w:tab w:val="left" w:pos="4734"/>
          <w:tab w:val="left" w:pos="6437"/>
          <w:tab w:val="left" w:pos="7324"/>
          <w:tab w:val="left" w:pos="8289"/>
          <w:tab w:val="left" w:pos="10021"/>
        </w:tabs>
        <w:ind w:right="570"/>
        <w:jc w:val="left"/>
      </w:pPr>
      <w:r>
        <w:rPr>
          <w:spacing w:val="-2"/>
        </w:rPr>
        <w:t>оперировать</w:t>
      </w:r>
      <w:r>
        <w:tab/>
      </w:r>
      <w:r>
        <w:rPr>
          <w:spacing w:val="-2"/>
        </w:rPr>
        <w:t>понятиями:</w:t>
      </w:r>
      <w:r>
        <w:tab/>
      </w:r>
      <w:r>
        <w:rPr>
          <w:spacing w:val="-2"/>
        </w:rPr>
        <w:t>натуральное,</w:t>
      </w:r>
      <w:r>
        <w:tab/>
      </w:r>
      <w:r>
        <w:rPr>
          <w:spacing w:val="-2"/>
        </w:rPr>
        <w:t>целое</w:t>
      </w:r>
      <w:r>
        <w:tab/>
      </w:r>
      <w:r>
        <w:rPr>
          <w:spacing w:val="-2"/>
        </w:rPr>
        <w:t>число,</w:t>
      </w:r>
      <w:r>
        <w:tab/>
      </w:r>
      <w:r>
        <w:rPr>
          <w:spacing w:val="-2"/>
        </w:rPr>
        <w:t>использовать</w:t>
      </w:r>
      <w:r>
        <w:tab/>
      </w:r>
      <w:r>
        <w:rPr>
          <w:spacing w:val="-2"/>
        </w:rPr>
        <w:t xml:space="preserve">признаки </w:t>
      </w:r>
      <w:r>
        <w:t>делимости целых чисел, разложение числа на простые множители для решения задач;</w:t>
      </w:r>
    </w:p>
    <w:p w:rsidR="00F85765" w:rsidRDefault="005F66D3">
      <w:pPr>
        <w:pStyle w:val="a3"/>
        <w:ind w:left="1559" w:firstLine="0"/>
        <w:jc w:val="left"/>
      </w:pPr>
      <w:r>
        <w:t>оперировать</w:t>
      </w:r>
      <w:r>
        <w:rPr>
          <w:spacing w:val="-9"/>
        </w:rPr>
        <w:t xml:space="preserve"> </w:t>
      </w:r>
      <w:r>
        <w:t>понятием:</w:t>
      </w:r>
      <w:r>
        <w:rPr>
          <w:spacing w:val="-4"/>
        </w:rPr>
        <w:t xml:space="preserve"> </w:t>
      </w:r>
      <w:r>
        <w:t>степень</w:t>
      </w:r>
      <w:r>
        <w:rPr>
          <w:spacing w:val="-5"/>
        </w:rPr>
        <w:t xml:space="preserve"> </w:t>
      </w:r>
      <w:r>
        <w:t>с</w:t>
      </w:r>
      <w:r>
        <w:rPr>
          <w:spacing w:val="-5"/>
        </w:rPr>
        <w:t xml:space="preserve"> </w:t>
      </w:r>
      <w:r>
        <w:t>рациональным</w:t>
      </w:r>
      <w:r>
        <w:rPr>
          <w:spacing w:val="-5"/>
        </w:rPr>
        <w:t xml:space="preserve"> </w:t>
      </w:r>
      <w:r>
        <w:rPr>
          <w:spacing w:val="-2"/>
        </w:rPr>
        <w:t>показателем;</w:t>
      </w:r>
    </w:p>
    <w:p w:rsidR="00F85765" w:rsidRDefault="005F66D3">
      <w:pPr>
        <w:pStyle w:val="a3"/>
        <w:ind w:left="1559" w:firstLine="0"/>
        <w:jc w:val="left"/>
      </w:pPr>
      <w:r>
        <w:t>оперировать</w:t>
      </w:r>
      <w:r>
        <w:rPr>
          <w:spacing w:val="-8"/>
        </w:rPr>
        <w:t xml:space="preserve"> </w:t>
      </w:r>
      <w:r>
        <w:t>понятиями:</w:t>
      </w:r>
      <w:r>
        <w:rPr>
          <w:spacing w:val="-5"/>
        </w:rPr>
        <w:t xml:space="preserve"> </w:t>
      </w:r>
      <w:r>
        <w:t>логарифм</w:t>
      </w:r>
      <w:r>
        <w:rPr>
          <w:spacing w:val="-9"/>
        </w:rPr>
        <w:t xml:space="preserve"> </w:t>
      </w:r>
      <w:r>
        <w:t>числа,</w:t>
      </w:r>
      <w:r>
        <w:rPr>
          <w:spacing w:val="-6"/>
        </w:rPr>
        <w:t xml:space="preserve"> </w:t>
      </w:r>
      <w:r>
        <w:t>десятичные</w:t>
      </w:r>
      <w:r>
        <w:rPr>
          <w:spacing w:val="-5"/>
        </w:rPr>
        <w:t xml:space="preserve"> </w:t>
      </w:r>
      <w:r>
        <w:t>и</w:t>
      </w:r>
      <w:r>
        <w:rPr>
          <w:spacing w:val="-7"/>
        </w:rPr>
        <w:t xml:space="preserve"> </w:t>
      </w:r>
      <w:r>
        <w:t>натуральные</w:t>
      </w:r>
      <w:r>
        <w:rPr>
          <w:spacing w:val="-7"/>
        </w:rPr>
        <w:t xml:space="preserve"> </w:t>
      </w:r>
      <w:r>
        <w:t>логарифмы. 22.7.4.2.2. Уравнения и неравенства:</w:t>
      </w:r>
    </w:p>
    <w:p w:rsidR="00F85765" w:rsidRDefault="005F66D3">
      <w:pPr>
        <w:pStyle w:val="a3"/>
        <w:spacing w:before="1"/>
        <w:ind w:right="570"/>
      </w:pPr>
      <w:r>
        <w:t>применять свойства степени для преобразования выражений, оперировать понятиями:</w:t>
      </w:r>
      <w:r>
        <w:rPr>
          <w:spacing w:val="-1"/>
        </w:rPr>
        <w:t xml:space="preserve"> </w:t>
      </w:r>
      <w:r>
        <w:t>показательное</w:t>
      </w:r>
      <w:r>
        <w:rPr>
          <w:spacing w:val="-3"/>
        </w:rPr>
        <w:t xml:space="preserve"> </w:t>
      </w:r>
      <w:r>
        <w:t>уравнение</w:t>
      </w:r>
      <w:r>
        <w:rPr>
          <w:spacing w:val="-1"/>
        </w:rPr>
        <w:t xml:space="preserve"> </w:t>
      </w:r>
      <w:r>
        <w:t>и неравенство,</w:t>
      </w:r>
      <w:r>
        <w:rPr>
          <w:spacing w:val="-1"/>
        </w:rPr>
        <w:t xml:space="preserve"> </w:t>
      </w:r>
      <w:r>
        <w:t>решать основные</w:t>
      </w:r>
      <w:r>
        <w:rPr>
          <w:spacing w:val="-2"/>
        </w:rPr>
        <w:t xml:space="preserve"> </w:t>
      </w:r>
      <w:r>
        <w:t>типы</w:t>
      </w:r>
      <w:r>
        <w:rPr>
          <w:spacing w:val="-2"/>
        </w:rPr>
        <w:t xml:space="preserve"> </w:t>
      </w:r>
      <w:r>
        <w:t>показательных уравнений и неравенств;</w:t>
      </w:r>
    </w:p>
    <w:p w:rsidR="00F85765" w:rsidRDefault="005F66D3">
      <w:pPr>
        <w:pStyle w:val="a3"/>
        <w:ind w:right="565"/>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85765" w:rsidRDefault="005F66D3">
      <w:pPr>
        <w:pStyle w:val="a3"/>
        <w:spacing w:line="298" w:lineRule="exact"/>
        <w:ind w:left="1559" w:firstLine="0"/>
      </w:pPr>
      <w:r>
        <w:t>находить</w:t>
      </w:r>
      <w:r>
        <w:rPr>
          <w:spacing w:val="-9"/>
        </w:rPr>
        <w:t xml:space="preserve"> </w:t>
      </w:r>
      <w:r>
        <w:t>решения</w:t>
      </w:r>
      <w:r>
        <w:rPr>
          <w:spacing w:val="-7"/>
        </w:rPr>
        <w:t xml:space="preserve"> </w:t>
      </w:r>
      <w:r>
        <w:t>простейших</w:t>
      </w:r>
      <w:r>
        <w:rPr>
          <w:spacing w:val="-7"/>
        </w:rPr>
        <w:t xml:space="preserve"> </w:t>
      </w:r>
      <w:r>
        <w:t>тригонометрических</w:t>
      </w:r>
      <w:r>
        <w:rPr>
          <w:spacing w:val="-8"/>
        </w:rPr>
        <w:t xml:space="preserve"> </w:t>
      </w:r>
      <w:r>
        <w:rPr>
          <w:spacing w:val="-2"/>
        </w:rPr>
        <w:t>неравенств;</w:t>
      </w:r>
    </w:p>
    <w:p w:rsidR="00F85765" w:rsidRDefault="005F66D3">
      <w:pPr>
        <w:pStyle w:val="a3"/>
        <w:ind w:right="565"/>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F85765" w:rsidRDefault="005F66D3">
      <w:pPr>
        <w:pStyle w:val="a3"/>
        <w:ind w:right="573"/>
      </w:pPr>
      <w:r>
        <w:t xml:space="preserve">находить решения простейших систем и совокупностей рациональных уравнений и </w:t>
      </w:r>
      <w:r>
        <w:rPr>
          <w:spacing w:val="-2"/>
        </w:rPr>
        <w:t>неравенств;</w:t>
      </w:r>
    </w:p>
    <w:p w:rsidR="00F85765" w:rsidRDefault="005F66D3">
      <w:pPr>
        <w:pStyle w:val="a3"/>
        <w:ind w:right="570"/>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85765" w:rsidRDefault="005F66D3">
      <w:pPr>
        <w:pStyle w:val="a5"/>
        <w:numPr>
          <w:ilvl w:val="4"/>
          <w:numId w:val="92"/>
        </w:numPr>
        <w:tabs>
          <w:tab w:val="left" w:pos="2726"/>
        </w:tabs>
        <w:spacing w:line="299" w:lineRule="exact"/>
        <w:ind w:left="2726" w:hanging="1167"/>
        <w:jc w:val="both"/>
        <w:rPr>
          <w:sz w:val="26"/>
        </w:rPr>
      </w:pPr>
      <w:r>
        <w:rPr>
          <w:sz w:val="26"/>
        </w:rPr>
        <w:t>Функции</w:t>
      </w:r>
      <w:r>
        <w:rPr>
          <w:spacing w:val="-4"/>
          <w:sz w:val="26"/>
        </w:rPr>
        <w:t xml:space="preserve"> </w:t>
      </w:r>
      <w:r>
        <w:rPr>
          <w:sz w:val="26"/>
        </w:rPr>
        <w:t>и</w:t>
      </w:r>
      <w:r>
        <w:rPr>
          <w:spacing w:val="-2"/>
          <w:sz w:val="26"/>
        </w:rPr>
        <w:t xml:space="preserve"> графики:</w:t>
      </w:r>
    </w:p>
    <w:p w:rsidR="00F85765" w:rsidRDefault="005F66D3">
      <w:pPr>
        <w:pStyle w:val="a3"/>
        <w:spacing w:before="1"/>
        <w:ind w:right="567"/>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2"/>
      </w:pPr>
      <w:r>
        <w:lastRenderedPageBreak/>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85765" w:rsidRDefault="005F66D3">
      <w:pPr>
        <w:pStyle w:val="a3"/>
        <w:ind w:right="564"/>
      </w:pPr>
      <w:r>
        <w:t>изображать на координатной плоскости графики линейных уравнений и использовать их для решения системы линейных уравнений;</w:t>
      </w:r>
    </w:p>
    <w:p w:rsidR="00F85765" w:rsidRDefault="005F66D3">
      <w:pPr>
        <w:pStyle w:val="a3"/>
        <w:ind w:right="574"/>
      </w:pPr>
      <w:r>
        <w:t>использовать графики функций для исследования процессов и зависимостей из других учебных дисциплин.</w:t>
      </w:r>
    </w:p>
    <w:p w:rsidR="00F85765" w:rsidRDefault="005F66D3">
      <w:pPr>
        <w:pStyle w:val="a5"/>
        <w:numPr>
          <w:ilvl w:val="4"/>
          <w:numId w:val="92"/>
        </w:numPr>
        <w:tabs>
          <w:tab w:val="left" w:pos="2726"/>
        </w:tabs>
        <w:ind w:left="2726" w:hanging="1167"/>
        <w:jc w:val="both"/>
        <w:rPr>
          <w:sz w:val="26"/>
        </w:rPr>
      </w:pPr>
      <w:r>
        <w:rPr>
          <w:sz w:val="26"/>
        </w:rPr>
        <w:t>Начала</w:t>
      </w:r>
      <w:r>
        <w:rPr>
          <w:spacing w:val="-5"/>
          <w:sz w:val="26"/>
        </w:rPr>
        <w:t xml:space="preserve"> </w:t>
      </w:r>
      <w:r>
        <w:rPr>
          <w:sz w:val="26"/>
        </w:rPr>
        <w:t>математического</w:t>
      </w:r>
      <w:r>
        <w:rPr>
          <w:spacing w:val="-6"/>
          <w:sz w:val="26"/>
        </w:rPr>
        <w:t xml:space="preserve"> </w:t>
      </w:r>
      <w:r>
        <w:rPr>
          <w:spacing w:val="-2"/>
          <w:sz w:val="26"/>
        </w:rPr>
        <w:t>анализа:</w:t>
      </w:r>
    </w:p>
    <w:p w:rsidR="00F85765" w:rsidRDefault="005F66D3">
      <w:pPr>
        <w:pStyle w:val="a3"/>
        <w:spacing w:before="1"/>
        <w:ind w:right="575"/>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85765" w:rsidRDefault="005F66D3">
      <w:pPr>
        <w:pStyle w:val="a3"/>
        <w:ind w:right="573"/>
      </w:pPr>
      <w:r>
        <w:t>находить производные элементарных функций, вычислять производные суммы, произведения, частного функций;</w:t>
      </w:r>
    </w:p>
    <w:p w:rsidR="00F85765" w:rsidRDefault="005F66D3">
      <w:pPr>
        <w:pStyle w:val="a3"/>
        <w:ind w:right="566"/>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F85765" w:rsidRDefault="005F66D3">
      <w:pPr>
        <w:pStyle w:val="a3"/>
        <w:ind w:right="567"/>
      </w:pPr>
      <w:r>
        <w:t>использовать производную для нахождения наилучшего решения в прикладных, в том числе социально-экономических, задачах;</w:t>
      </w:r>
    </w:p>
    <w:p w:rsidR="00F85765" w:rsidRDefault="005F66D3">
      <w:pPr>
        <w:pStyle w:val="a3"/>
        <w:ind w:right="574"/>
      </w:pPr>
      <w:r>
        <w:t>оперировать понятиями: первообразная и интеграл, понимать геометрический и физический смысл интеграла;</w:t>
      </w:r>
    </w:p>
    <w:p w:rsidR="00F85765" w:rsidRDefault="005F66D3">
      <w:pPr>
        <w:pStyle w:val="a3"/>
        <w:ind w:right="565"/>
      </w:pPr>
      <w:r>
        <w:t xml:space="preserve">находить первообразные элементарных функций, вычислять интеграл по формуле </w:t>
      </w:r>
      <w:r>
        <w:rPr>
          <w:spacing w:val="-2"/>
        </w:rPr>
        <w:t>Ньютона–Лейбница;</w:t>
      </w:r>
    </w:p>
    <w:p w:rsidR="00F85765" w:rsidRDefault="005F66D3">
      <w:pPr>
        <w:pStyle w:val="a3"/>
        <w:ind w:right="567"/>
      </w:pPr>
      <w:r>
        <w:t>решать прикладные задачи, в том числе социально-экономического и физического характера, средствами математического анализа.</w:t>
      </w:r>
    </w:p>
    <w:p w:rsidR="00F85765" w:rsidRDefault="005F66D3">
      <w:pPr>
        <w:pStyle w:val="a5"/>
        <w:numPr>
          <w:ilvl w:val="1"/>
          <w:numId w:val="103"/>
        </w:numPr>
        <w:tabs>
          <w:tab w:val="left" w:pos="2144"/>
        </w:tabs>
        <w:spacing w:before="1" w:line="298" w:lineRule="exact"/>
        <w:ind w:left="2144" w:hanging="585"/>
        <w:jc w:val="both"/>
        <w:rPr>
          <w:sz w:val="26"/>
        </w:rPr>
      </w:pPr>
      <w:r>
        <w:rPr>
          <w:sz w:val="26"/>
        </w:rPr>
        <w:t>Федеральная</w:t>
      </w:r>
      <w:r>
        <w:rPr>
          <w:spacing w:val="-5"/>
          <w:sz w:val="26"/>
        </w:rPr>
        <w:t xml:space="preserve"> </w:t>
      </w:r>
      <w:r>
        <w:rPr>
          <w:sz w:val="26"/>
        </w:rPr>
        <w:t>рабочая</w:t>
      </w:r>
      <w:r>
        <w:rPr>
          <w:spacing w:val="-1"/>
          <w:sz w:val="26"/>
        </w:rPr>
        <w:t xml:space="preserve"> </w:t>
      </w:r>
      <w:r>
        <w:rPr>
          <w:sz w:val="26"/>
        </w:rPr>
        <w:t>программа</w:t>
      </w:r>
      <w:r>
        <w:rPr>
          <w:spacing w:val="-2"/>
          <w:sz w:val="26"/>
        </w:rPr>
        <w:t xml:space="preserve"> </w:t>
      </w:r>
      <w:r>
        <w:rPr>
          <w:sz w:val="26"/>
        </w:rPr>
        <w:t>учебного</w:t>
      </w:r>
      <w:r>
        <w:rPr>
          <w:spacing w:val="-1"/>
          <w:sz w:val="26"/>
        </w:rPr>
        <w:t xml:space="preserve"> </w:t>
      </w:r>
      <w:r>
        <w:rPr>
          <w:sz w:val="26"/>
        </w:rPr>
        <w:t>курса</w:t>
      </w:r>
      <w:r>
        <w:rPr>
          <w:spacing w:val="-1"/>
          <w:sz w:val="26"/>
        </w:rPr>
        <w:t xml:space="preserve"> </w:t>
      </w:r>
      <w:r>
        <w:rPr>
          <w:spacing w:val="-2"/>
          <w:sz w:val="26"/>
        </w:rPr>
        <w:t>«Геометрия».</w:t>
      </w:r>
    </w:p>
    <w:p w:rsidR="00F85765" w:rsidRDefault="005F66D3">
      <w:pPr>
        <w:pStyle w:val="a5"/>
        <w:numPr>
          <w:ilvl w:val="2"/>
          <w:numId w:val="103"/>
        </w:numPr>
        <w:tabs>
          <w:tab w:val="left" w:pos="2339"/>
        </w:tabs>
        <w:spacing w:line="298" w:lineRule="exact"/>
        <w:ind w:left="2339" w:hanging="780"/>
        <w:jc w:val="both"/>
        <w:rPr>
          <w:sz w:val="26"/>
        </w:rPr>
      </w:pPr>
      <w:r>
        <w:rPr>
          <w:sz w:val="26"/>
        </w:rPr>
        <w:t>Пояснительная</w:t>
      </w:r>
      <w:r>
        <w:rPr>
          <w:spacing w:val="-5"/>
          <w:sz w:val="26"/>
        </w:rPr>
        <w:t xml:space="preserve"> </w:t>
      </w:r>
      <w:r>
        <w:rPr>
          <w:spacing w:val="-2"/>
          <w:sz w:val="26"/>
        </w:rPr>
        <w:t>записка.</w:t>
      </w:r>
    </w:p>
    <w:p w:rsidR="00F85765" w:rsidRDefault="005F66D3">
      <w:pPr>
        <w:pStyle w:val="a5"/>
        <w:numPr>
          <w:ilvl w:val="3"/>
          <w:numId w:val="103"/>
        </w:numPr>
        <w:tabs>
          <w:tab w:val="left" w:pos="2531"/>
        </w:tabs>
        <w:spacing w:before="1"/>
        <w:ind w:left="851" w:right="565" w:firstLine="708"/>
        <w:jc w:val="both"/>
        <w:rPr>
          <w:sz w:val="26"/>
        </w:rPr>
      </w:pPr>
      <w:r>
        <w:rPr>
          <w:sz w:val="26"/>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85765" w:rsidRDefault="005F66D3">
      <w:pPr>
        <w:pStyle w:val="a5"/>
        <w:numPr>
          <w:ilvl w:val="3"/>
          <w:numId w:val="103"/>
        </w:numPr>
        <w:tabs>
          <w:tab w:val="left" w:pos="2533"/>
        </w:tabs>
        <w:ind w:left="851" w:right="564" w:firstLine="708"/>
        <w:jc w:val="both"/>
        <w:rPr>
          <w:sz w:val="26"/>
        </w:rPr>
      </w:pPr>
      <w:r>
        <w:rPr>
          <w:sz w:val="26"/>
        </w:rPr>
        <w:t>Геометрия является одним из базовых предметов на уровне среднего</w:t>
      </w:r>
      <w:r>
        <w:rPr>
          <w:spacing w:val="40"/>
          <w:sz w:val="26"/>
        </w:rPr>
        <w:t xml:space="preserve"> </w:t>
      </w:r>
      <w:r>
        <w:rPr>
          <w:sz w:val="26"/>
        </w:rPr>
        <w:t>общего образования, так как обеспечивает возможность изучения как дисциплин естественно-научной направленности, так и гуманитарной.</w:t>
      </w:r>
    </w:p>
    <w:p w:rsidR="00F85765" w:rsidRDefault="005F66D3">
      <w:pPr>
        <w:pStyle w:val="a5"/>
        <w:numPr>
          <w:ilvl w:val="3"/>
          <w:numId w:val="103"/>
        </w:numPr>
        <w:tabs>
          <w:tab w:val="left" w:pos="2533"/>
        </w:tabs>
        <w:ind w:left="851" w:right="565" w:firstLine="708"/>
        <w:jc w:val="both"/>
        <w:rPr>
          <w:sz w:val="26"/>
        </w:rPr>
      </w:pPr>
      <w:r>
        <w:rPr>
          <w:sz w:val="26"/>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85765" w:rsidRDefault="005F66D3">
      <w:pPr>
        <w:pStyle w:val="a5"/>
        <w:numPr>
          <w:ilvl w:val="3"/>
          <w:numId w:val="103"/>
        </w:numPr>
        <w:tabs>
          <w:tab w:val="left" w:pos="2595"/>
        </w:tabs>
        <w:ind w:left="851" w:right="564" w:firstLine="708"/>
        <w:jc w:val="both"/>
        <w:rPr>
          <w:sz w:val="26"/>
        </w:rPr>
      </w:pPr>
      <w:r>
        <w:rPr>
          <w:sz w:val="26"/>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w:t>
      </w:r>
      <w:r>
        <w:rPr>
          <w:spacing w:val="58"/>
          <w:sz w:val="26"/>
        </w:rPr>
        <w:t xml:space="preserve"> </w:t>
      </w:r>
      <w:r>
        <w:rPr>
          <w:sz w:val="26"/>
        </w:rPr>
        <w:t>пространственного</w:t>
      </w:r>
      <w:r>
        <w:rPr>
          <w:spacing w:val="58"/>
          <w:sz w:val="26"/>
        </w:rPr>
        <w:t xml:space="preserve"> </w:t>
      </w:r>
      <w:r>
        <w:rPr>
          <w:sz w:val="26"/>
        </w:rPr>
        <w:t>мышления</w:t>
      </w:r>
      <w:r>
        <w:rPr>
          <w:spacing w:val="61"/>
          <w:sz w:val="26"/>
        </w:rPr>
        <w:t xml:space="preserve"> </w:t>
      </w:r>
      <w:r>
        <w:rPr>
          <w:sz w:val="26"/>
        </w:rPr>
        <w:t>как</w:t>
      </w:r>
      <w:r>
        <w:rPr>
          <w:spacing w:val="60"/>
          <w:sz w:val="26"/>
        </w:rPr>
        <w:t xml:space="preserve"> </w:t>
      </w:r>
      <w:r>
        <w:rPr>
          <w:sz w:val="26"/>
        </w:rPr>
        <w:t>разновидности</w:t>
      </w:r>
      <w:r>
        <w:rPr>
          <w:spacing w:val="61"/>
          <w:sz w:val="26"/>
        </w:rPr>
        <w:t xml:space="preserve"> </w:t>
      </w:r>
      <w:r>
        <w:rPr>
          <w:sz w:val="26"/>
        </w:rPr>
        <w:t>образного</w:t>
      </w:r>
      <w:r>
        <w:rPr>
          <w:spacing w:val="60"/>
          <w:sz w:val="26"/>
        </w:rPr>
        <w:t xml:space="preserve"> </w:t>
      </w:r>
      <w:r>
        <w:rPr>
          <w:sz w:val="26"/>
        </w:rPr>
        <w:t>мышления</w:t>
      </w:r>
      <w:r>
        <w:rPr>
          <w:spacing w:val="70"/>
          <w:sz w:val="26"/>
        </w:rPr>
        <w:t xml:space="preserve"> </w:t>
      </w:r>
      <w:r>
        <w:rPr>
          <w:spacing w:val="-10"/>
          <w:sz w:val="26"/>
        </w:rPr>
        <w:t>–</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74" w:firstLine="0"/>
      </w:pPr>
      <w:r>
        <w:lastRenderedPageBreak/>
        <w:t xml:space="preserve">существенного компонента в подготовке к практической деятельности по многим </w:t>
      </w:r>
      <w:r>
        <w:rPr>
          <w:spacing w:val="-2"/>
        </w:rPr>
        <w:t>направлениям.</w:t>
      </w:r>
    </w:p>
    <w:p w:rsidR="00F85765" w:rsidRDefault="005F66D3">
      <w:pPr>
        <w:pStyle w:val="a5"/>
        <w:numPr>
          <w:ilvl w:val="3"/>
          <w:numId w:val="103"/>
        </w:numPr>
        <w:tabs>
          <w:tab w:val="left" w:pos="2531"/>
        </w:tabs>
        <w:ind w:left="851" w:right="564" w:firstLine="708"/>
        <w:jc w:val="both"/>
        <w:rPr>
          <w:sz w:val="26"/>
        </w:rPr>
      </w:pPr>
      <w:r>
        <w:rPr>
          <w:sz w:val="26"/>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w:t>
      </w:r>
      <w:r>
        <w:rPr>
          <w:spacing w:val="40"/>
          <w:sz w:val="26"/>
        </w:rPr>
        <w:t xml:space="preserve"> </w:t>
      </w:r>
      <w:r>
        <w:rPr>
          <w:sz w:val="26"/>
        </w:rPr>
        <w:t>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85765" w:rsidRDefault="005F66D3">
      <w:pPr>
        <w:pStyle w:val="a5"/>
        <w:numPr>
          <w:ilvl w:val="3"/>
          <w:numId w:val="103"/>
        </w:numPr>
        <w:tabs>
          <w:tab w:val="left" w:pos="2531"/>
        </w:tabs>
        <w:spacing w:before="1"/>
        <w:ind w:left="851" w:right="569" w:firstLine="708"/>
        <w:jc w:val="both"/>
        <w:rPr>
          <w:sz w:val="26"/>
        </w:rPr>
      </w:pPr>
      <w:proofErr w:type="gramStart"/>
      <w:r>
        <w:rPr>
          <w:sz w:val="26"/>
        </w:rPr>
        <w:t>Приоритетными</w:t>
      </w:r>
      <w:r>
        <w:rPr>
          <w:spacing w:val="80"/>
          <w:sz w:val="26"/>
        </w:rPr>
        <w:t xml:space="preserve">  </w:t>
      </w:r>
      <w:r>
        <w:rPr>
          <w:sz w:val="26"/>
        </w:rPr>
        <w:t>задачами</w:t>
      </w:r>
      <w:proofErr w:type="gramEnd"/>
      <w:r>
        <w:rPr>
          <w:spacing w:val="80"/>
          <w:sz w:val="26"/>
        </w:rPr>
        <w:t xml:space="preserve">  </w:t>
      </w:r>
      <w:r>
        <w:rPr>
          <w:sz w:val="26"/>
        </w:rPr>
        <w:t>освоения</w:t>
      </w:r>
      <w:r>
        <w:rPr>
          <w:spacing w:val="80"/>
          <w:sz w:val="26"/>
        </w:rPr>
        <w:t xml:space="preserve">  </w:t>
      </w:r>
      <w:r>
        <w:rPr>
          <w:sz w:val="26"/>
        </w:rPr>
        <w:t>учебного</w:t>
      </w:r>
      <w:r>
        <w:rPr>
          <w:spacing w:val="80"/>
          <w:sz w:val="26"/>
        </w:rPr>
        <w:t xml:space="preserve">  </w:t>
      </w:r>
      <w:r>
        <w:rPr>
          <w:sz w:val="26"/>
        </w:rPr>
        <w:t>курса</w:t>
      </w:r>
      <w:r>
        <w:rPr>
          <w:spacing w:val="80"/>
          <w:sz w:val="26"/>
        </w:rPr>
        <w:t xml:space="preserve">  </w:t>
      </w:r>
      <w:r>
        <w:rPr>
          <w:sz w:val="26"/>
        </w:rPr>
        <w:t>«Геометрии» на базовом уровне в 10–11 классах являются:</w:t>
      </w:r>
    </w:p>
    <w:p w:rsidR="00F85765" w:rsidRDefault="005F66D3">
      <w:pPr>
        <w:pStyle w:val="a3"/>
        <w:ind w:right="566"/>
      </w:pPr>
      <w:r>
        <w:t>формирование представления о геометрии как части мировой культуры и осознание её взаимосвязи с окружающим миром;</w:t>
      </w:r>
    </w:p>
    <w:p w:rsidR="00F85765" w:rsidRDefault="005F66D3">
      <w:pPr>
        <w:pStyle w:val="a3"/>
        <w:ind w:right="565"/>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w:t>
      </w:r>
      <w:r>
        <w:rPr>
          <w:spacing w:val="40"/>
        </w:rPr>
        <w:t xml:space="preserve"> </w:t>
      </w:r>
      <w:r>
        <w:t>окружающего мира;</w:t>
      </w:r>
    </w:p>
    <w:p w:rsidR="00F85765" w:rsidRDefault="005F66D3">
      <w:pPr>
        <w:pStyle w:val="a3"/>
        <w:ind w:right="575"/>
      </w:pPr>
      <w:r>
        <w:t>формирование умения распознавать на чертежах, моделях и в реальном мире многогранники и тела вращения;</w:t>
      </w:r>
    </w:p>
    <w:p w:rsidR="00F85765" w:rsidRDefault="005F66D3">
      <w:pPr>
        <w:pStyle w:val="a3"/>
        <w:ind w:right="569"/>
      </w:pPr>
      <w:r>
        <w:t>овладение методами решения задач на построения на изображениях пространственных фигур;</w:t>
      </w:r>
    </w:p>
    <w:p w:rsidR="00F85765" w:rsidRDefault="005F66D3">
      <w:pPr>
        <w:pStyle w:val="a3"/>
        <w:ind w:right="563"/>
      </w:pPr>
      <w:r>
        <w:t>формирование</w:t>
      </w:r>
      <w:r>
        <w:rPr>
          <w:spacing w:val="-3"/>
        </w:rPr>
        <w:t xml:space="preserve"> </w:t>
      </w:r>
      <w:r>
        <w:t>умения</w:t>
      </w:r>
      <w:r>
        <w:rPr>
          <w:spacing w:val="-3"/>
        </w:rPr>
        <w:t xml:space="preserve"> </w:t>
      </w:r>
      <w:r>
        <w:t>оперировать</w:t>
      </w:r>
      <w:r>
        <w:rPr>
          <w:spacing w:val="-5"/>
        </w:rPr>
        <w:t xml:space="preserve"> </w:t>
      </w:r>
      <w:r>
        <w:t>основными</w:t>
      </w:r>
      <w:r>
        <w:rPr>
          <w:spacing w:val="-1"/>
        </w:rPr>
        <w:t xml:space="preserve"> </w:t>
      </w:r>
      <w:r>
        <w:t>понятиями</w:t>
      </w:r>
      <w:r>
        <w:rPr>
          <w:spacing w:val="-1"/>
        </w:rPr>
        <w:t xml:space="preserve"> </w:t>
      </w:r>
      <w:r>
        <w:t>о</w:t>
      </w:r>
      <w:r>
        <w:rPr>
          <w:spacing w:val="-4"/>
        </w:rPr>
        <w:t xml:space="preserve"> </w:t>
      </w:r>
      <w:r>
        <w:t>многогранниках</w:t>
      </w:r>
      <w:r>
        <w:rPr>
          <w:spacing w:val="-2"/>
        </w:rPr>
        <w:t xml:space="preserve"> </w:t>
      </w:r>
      <w:r>
        <w:t>и</w:t>
      </w:r>
      <w:r>
        <w:rPr>
          <w:spacing w:val="-1"/>
        </w:rPr>
        <w:t xml:space="preserve"> </w:t>
      </w:r>
      <w:r>
        <w:t>телах вращения и их основными свойствами;</w:t>
      </w:r>
    </w:p>
    <w:p w:rsidR="00F85765" w:rsidRDefault="005F66D3">
      <w:pPr>
        <w:pStyle w:val="a3"/>
        <w:ind w:right="571"/>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85765" w:rsidRDefault="005F66D3">
      <w:pPr>
        <w:pStyle w:val="a3"/>
        <w:spacing w:before="1"/>
        <w:ind w:right="569"/>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85765" w:rsidRDefault="005F66D3">
      <w:pPr>
        <w:pStyle w:val="a3"/>
        <w:ind w:right="563"/>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w:t>
      </w:r>
      <w:r>
        <w:rPr>
          <w:spacing w:val="40"/>
        </w:rPr>
        <w:t xml:space="preserve"> </w:t>
      </w:r>
      <w:r>
        <w:t>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85765" w:rsidRDefault="005F66D3">
      <w:pPr>
        <w:pStyle w:val="a5"/>
        <w:numPr>
          <w:ilvl w:val="3"/>
          <w:numId w:val="103"/>
        </w:numPr>
        <w:tabs>
          <w:tab w:val="left" w:pos="2531"/>
        </w:tabs>
        <w:ind w:left="851" w:right="568" w:firstLine="708"/>
        <w:jc w:val="both"/>
        <w:rPr>
          <w:sz w:val="26"/>
        </w:rPr>
      </w:pPr>
      <w:r>
        <w:rPr>
          <w:sz w:val="26"/>
        </w:rPr>
        <w:t>Отличительной особенностью программы по геометрии является</w:t>
      </w:r>
      <w:r>
        <w:rPr>
          <w:spacing w:val="40"/>
          <w:sz w:val="26"/>
        </w:rPr>
        <w:t xml:space="preserve"> </w:t>
      </w:r>
      <w:r>
        <w:rPr>
          <w:sz w:val="26"/>
        </w:rPr>
        <w:t>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F85765" w:rsidRDefault="005F66D3">
      <w:pPr>
        <w:pStyle w:val="a5"/>
        <w:numPr>
          <w:ilvl w:val="3"/>
          <w:numId w:val="103"/>
        </w:numPr>
        <w:tabs>
          <w:tab w:val="left" w:pos="2531"/>
        </w:tabs>
        <w:ind w:left="851" w:right="563" w:firstLine="708"/>
        <w:jc w:val="both"/>
        <w:rPr>
          <w:sz w:val="26"/>
        </w:rPr>
      </w:pPr>
      <w:r>
        <w:rPr>
          <w:sz w:val="26"/>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F85765" w:rsidRDefault="005F66D3">
      <w:pPr>
        <w:pStyle w:val="a5"/>
        <w:numPr>
          <w:ilvl w:val="3"/>
          <w:numId w:val="103"/>
        </w:numPr>
        <w:tabs>
          <w:tab w:val="left" w:pos="2531"/>
        </w:tabs>
        <w:ind w:left="851" w:right="567" w:firstLine="708"/>
        <w:jc w:val="both"/>
        <w:rPr>
          <w:sz w:val="26"/>
        </w:rPr>
      </w:pPr>
      <w:r>
        <w:rPr>
          <w:sz w:val="26"/>
        </w:rPr>
        <w:t>Основными содержательными линиями учебного курса «Геометрия» в 10–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w:t>
      </w:r>
      <w:r>
        <w:rPr>
          <w:spacing w:val="75"/>
          <w:sz w:val="26"/>
        </w:rPr>
        <w:t xml:space="preserve"> </w:t>
      </w:r>
      <w:r>
        <w:rPr>
          <w:sz w:val="26"/>
        </w:rPr>
        <w:t>по</w:t>
      </w:r>
      <w:r>
        <w:rPr>
          <w:spacing w:val="75"/>
          <w:sz w:val="26"/>
        </w:rPr>
        <w:t xml:space="preserve"> </w:t>
      </w:r>
      <w:r>
        <w:rPr>
          <w:sz w:val="26"/>
        </w:rPr>
        <w:t>содержательным</w:t>
      </w:r>
      <w:r>
        <w:rPr>
          <w:spacing w:val="75"/>
          <w:sz w:val="26"/>
        </w:rPr>
        <w:t xml:space="preserve"> </w:t>
      </w:r>
      <w:r>
        <w:rPr>
          <w:sz w:val="26"/>
        </w:rPr>
        <w:t>линиям</w:t>
      </w:r>
      <w:r>
        <w:rPr>
          <w:spacing w:val="77"/>
          <w:sz w:val="26"/>
        </w:rPr>
        <w:t xml:space="preserve"> </w:t>
      </w:r>
      <w:r>
        <w:rPr>
          <w:sz w:val="26"/>
        </w:rPr>
        <w:t>и</w:t>
      </w:r>
      <w:r>
        <w:rPr>
          <w:spacing w:val="76"/>
          <w:sz w:val="26"/>
        </w:rPr>
        <w:t xml:space="preserve"> </w:t>
      </w:r>
      <w:r>
        <w:rPr>
          <w:sz w:val="26"/>
        </w:rPr>
        <w:t>по</w:t>
      </w:r>
      <w:r>
        <w:rPr>
          <w:spacing w:val="73"/>
          <w:sz w:val="26"/>
        </w:rPr>
        <w:t xml:space="preserve"> </w:t>
      </w:r>
      <w:r>
        <w:rPr>
          <w:sz w:val="26"/>
        </w:rPr>
        <w:t>годам</w:t>
      </w:r>
      <w:r>
        <w:rPr>
          <w:spacing w:val="74"/>
          <w:sz w:val="26"/>
        </w:rPr>
        <w:t xml:space="preserve"> </w:t>
      </w:r>
      <w:r>
        <w:rPr>
          <w:sz w:val="26"/>
        </w:rPr>
        <w:t>обучения</w:t>
      </w:r>
      <w:r>
        <w:rPr>
          <w:spacing w:val="74"/>
          <w:sz w:val="26"/>
        </w:rPr>
        <w:t xml:space="preserve"> </w:t>
      </w:r>
      <w:r>
        <w:rPr>
          <w:sz w:val="26"/>
        </w:rPr>
        <w:t>на</w:t>
      </w:r>
      <w:r>
        <w:rPr>
          <w:spacing w:val="76"/>
          <w:sz w:val="26"/>
        </w:rPr>
        <w:t xml:space="preserve"> </w:t>
      </w:r>
      <w:r>
        <w:rPr>
          <w:sz w:val="26"/>
        </w:rPr>
        <w:t>уровне</w:t>
      </w:r>
      <w:r>
        <w:rPr>
          <w:spacing w:val="76"/>
          <w:sz w:val="26"/>
        </w:rPr>
        <w:t xml:space="preserve"> </w:t>
      </w:r>
      <w:r>
        <w:rPr>
          <w:spacing w:val="-2"/>
          <w:sz w:val="26"/>
        </w:rPr>
        <w:t>среднего</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 xml:space="preserve">общего </w:t>
      </w:r>
      <w:r>
        <w:rPr>
          <w:spacing w:val="-2"/>
        </w:rPr>
        <w:t>образования.</w:t>
      </w:r>
    </w:p>
    <w:p w:rsidR="00F85765" w:rsidRDefault="005F66D3">
      <w:pPr>
        <w:pStyle w:val="a5"/>
        <w:numPr>
          <w:ilvl w:val="3"/>
          <w:numId w:val="103"/>
        </w:numPr>
        <w:tabs>
          <w:tab w:val="left" w:pos="2661"/>
        </w:tabs>
        <w:ind w:left="851" w:right="566" w:firstLine="708"/>
        <w:jc w:val="both"/>
        <w:rPr>
          <w:sz w:val="26"/>
        </w:rPr>
      </w:pPr>
      <w:r>
        <w:rPr>
          <w:sz w:val="26"/>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F85765" w:rsidRDefault="005F66D3">
      <w:pPr>
        <w:pStyle w:val="a5"/>
        <w:numPr>
          <w:ilvl w:val="3"/>
          <w:numId w:val="103"/>
        </w:numPr>
        <w:tabs>
          <w:tab w:val="left" w:pos="2661"/>
        </w:tabs>
        <w:ind w:left="2661" w:hanging="1102"/>
        <w:jc w:val="both"/>
        <w:rPr>
          <w:sz w:val="26"/>
        </w:rPr>
      </w:pPr>
      <w:proofErr w:type="gramStart"/>
      <w:r>
        <w:rPr>
          <w:sz w:val="26"/>
        </w:rPr>
        <w:t>Общее</w:t>
      </w:r>
      <w:r>
        <w:rPr>
          <w:spacing w:val="24"/>
          <w:sz w:val="26"/>
        </w:rPr>
        <w:t xml:space="preserve">  </w:t>
      </w:r>
      <w:r>
        <w:rPr>
          <w:sz w:val="26"/>
        </w:rPr>
        <w:t>число</w:t>
      </w:r>
      <w:proofErr w:type="gramEnd"/>
      <w:r>
        <w:rPr>
          <w:spacing w:val="25"/>
          <w:sz w:val="26"/>
        </w:rPr>
        <w:t xml:space="preserve">  </w:t>
      </w:r>
      <w:r>
        <w:rPr>
          <w:sz w:val="26"/>
        </w:rPr>
        <w:t>часов,</w:t>
      </w:r>
      <w:r>
        <w:rPr>
          <w:spacing w:val="25"/>
          <w:sz w:val="26"/>
        </w:rPr>
        <w:t xml:space="preserve">  </w:t>
      </w:r>
      <w:r>
        <w:rPr>
          <w:sz w:val="26"/>
        </w:rPr>
        <w:t>рекомендованных</w:t>
      </w:r>
      <w:r>
        <w:rPr>
          <w:spacing w:val="24"/>
          <w:sz w:val="26"/>
        </w:rPr>
        <w:t xml:space="preserve">  </w:t>
      </w:r>
      <w:r>
        <w:rPr>
          <w:sz w:val="26"/>
        </w:rPr>
        <w:t>для</w:t>
      </w:r>
      <w:r>
        <w:rPr>
          <w:spacing w:val="26"/>
          <w:sz w:val="26"/>
        </w:rPr>
        <w:t xml:space="preserve">  </w:t>
      </w:r>
      <w:r>
        <w:rPr>
          <w:sz w:val="26"/>
        </w:rPr>
        <w:t>изучения</w:t>
      </w:r>
      <w:r>
        <w:rPr>
          <w:spacing w:val="24"/>
          <w:sz w:val="26"/>
        </w:rPr>
        <w:t xml:space="preserve">  </w:t>
      </w:r>
      <w:r>
        <w:rPr>
          <w:sz w:val="26"/>
        </w:rPr>
        <w:t>учебного</w:t>
      </w:r>
      <w:r>
        <w:rPr>
          <w:spacing w:val="25"/>
          <w:sz w:val="26"/>
        </w:rPr>
        <w:t xml:space="preserve">  </w:t>
      </w:r>
      <w:r>
        <w:rPr>
          <w:spacing w:val="-2"/>
          <w:sz w:val="26"/>
        </w:rPr>
        <w:t>курса</w:t>
      </w:r>
    </w:p>
    <w:p w:rsidR="00F85765" w:rsidRDefault="005F66D3">
      <w:pPr>
        <w:pStyle w:val="a3"/>
        <w:spacing w:before="1"/>
        <w:ind w:right="563" w:firstLine="0"/>
      </w:pPr>
      <w:r>
        <w:t xml:space="preserve">«Геометрия» – </w:t>
      </w:r>
      <w:r>
        <w:rPr>
          <w:position w:val="1"/>
        </w:rPr>
        <w:t xml:space="preserve">102 часа: в 10 классе – 68 часов (2 часа в неделю), в 11 классе – 34 часа (1 </w:t>
      </w:r>
      <w:r>
        <w:t>час в неделю).</w:t>
      </w:r>
    </w:p>
    <w:p w:rsidR="00F85765" w:rsidRDefault="005F66D3">
      <w:pPr>
        <w:pStyle w:val="a5"/>
        <w:numPr>
          <w:ilvl w:val="2"/>
          <w:numId w:val="103"/>
        </w:numPr>
        <w:tabs>
          <w:tab w:val="left" w:pos="2339"/>
        </w:tabs>
        <w:spacing w:line="298" w:lineRule="exact"/>
        <w:ind w:left="2339" w:hanging="780"/>
        <w:jc w:val="both"/>
        <w:rPr>
          <w:sz w:val="26"/>
        </w:rPr>
      </w:pPr>
      <w:r>
        <w:rPr>
          <w:sz w:val="26"/>
        </w:rPr>
        <w:t>Содержание</w:t>
      </w:r>
      <w:r>
        <w:rPr>
          <w:spacing w:val="-3"/>
          <w:sz w:val="26"/>
        </w:rPr>
        <w:t xml:space="preserve"> </w:t>
      </w:r>
      <w:r>
        <w:rPr>
          <w:sz w:val="26"/>
        </w:rPr>
        <w:t>обучения</w:t>
      </w:r>
      <w:r>
        <w:rPr>
          <w:spacing w:val="-2"/>
          <w:sz w:val="26"/>
        </w:rPr>
        <w:t xml:space="preserve"> </w:t>
      </w:r>
      <w:r>
        <w:rPr>
          <w:sz w:val="26"/>
        </w:rPr>
        <w:t>в</w:t>
      </w:r>
      <w:r>
        <w:rPr>
          <w:spacing w:val="-3"/>
          <w:sz w:val="26"/>
        </w:rPr>
        <w:t xml:space="preserve"> </w:t>
      </w:r>
      <w:r>
        <w:rPr>
          <w:sz w:val="26"/>
        </w:rPr>
        <w:t>10</w:t>
      </w:r>
      <w:r>
        <w:rPr>
          <w:spacing w:val="-2"/>
          <w:sz w:val="26"/>
        </w:rPr>
        <w:t xml:space="preserve"> классе.</w:t>
      </w:r>
    </w:p>
    <w:p w:rsidR="00F85765" w:rsidRDefault="005F66D3">
      <w:pPr>
        <w:pStyle w:val="a5"/>
        <w:numPr>
          <w:ilvl w:val="3"/>
          <w:numId w:val="103"/>
        </w:numPr>
        <w:tabs>
          <w:tab w:val="left" w:pos="2531"/>
        </w:tabs>
        <w:spacing w:line="298" w:lineRule="exact"/>
        <w:ind w:left="2531" w:hanging="972"/>
        <w:jc w:val="both"/>
        <w:rPr>
          <w:sz w:val="26"/>
        </w:rPr>
      </w:pPr>
      <w:r>
        <w:rPr>
          <w:sz w:val="26"/>
        </w:rPr>
        <w:t>Прямые</w:t>
      </w:r>
      <w:r>
        <w:rPr>
          <w:spacing w:val="-2"/>
          <w:sz w:val="26"/>
        </w:rPr>
        <w:t xml:space="preserve"> </w:t>
      </w:r>
      <w:r>
        <w:rPr>
          <w:sz w:val="26"/>
        </w:rPr>
        <w:t>и плоскости в</w:t>
      </w:r>
      <w:r>
        <w:rPr>
          <w:spacing w:val="-2"/>
          <w:sz w:val="26"/>
        </w:rPr>
        <w:t xml:space="preserve"> пространстве.</w:t>
      </w:r>
    </w:p>
    <w:p w:rsidR="00F85765" w:rsidRDefault="005F66D3">
      <w:pPr>
        <w:pStyle w:val="a3"/>
        <w:spacing w:before="1"/>
        <w:ind w:right="572"/>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85765" w:rsidRDefault="005F66D3">
      <w:pPr>
        <w:pStyle w:val="a3"/>
        <w:spacing w:before="1"/>
        <w:ind w:right="564"/>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t>сонаправленными</w:t>
      </w:r>
      <w:proofErr w:type="spellEnd"/>
      <w: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85765" w:rsidRDefault="005F66D3">
      <w:pPr>
        <w:pStyle w:val="a3"/>
        <w:ind w:right="561"/>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w:t>
      </w:r>
      <w:r>
        <w:rPr>
          <w:spacing w:val="-2"/>
        </w:rPr>
        <w:t>перпендикулярах.</w:t>
      </w:r>
    </w:p>
    <w:p w:rsidR="00F85765" w:rsidRDefault="005F66D3">
      <w:pPr>
        <w:pStyle w:val="a5"/>
        <w:numPr>
          <w:ilvl w:val="3"/>
          <w:numId w:val="103"/>
        </w:numPr>
        <w:tabs>
          <w:tab w:val="left" w:pos="2531"/>
        </w:tabs>
        <w:ind w:left="2531" w:hanging="972"/>
        <w:jc w:val="both"/>
        <w:rPr>
          <w:sz w:val="26"/>
        </w:rPr>
      </w:pPr>
      <w:r>
        <w:rPr>
          <w:spacing w:val="-2"/>
          <w:sz w:val="26"/>
        </w:rPr>
        <w:t>Многогранники.</w:t>
      </w:r>
    </w:p>
    <w:p w:rsidR="00F85765" w:rsidRDefault="005F66D3">
      <w:pPr>
        <w:pStyle w:val="a3"/>
        <w:tabs>
          <w:tab w:val="left" w:pos="2352"/>
          <w:tab w:val="left" w:pos="2721"/>
          <w:tab w:val="left" w:pos="2785"/>
          <w:tab w:val="left" w:pos="4072"/>
          <w:tab w:val="left" w:pos="4812"/>
          <w:tab w:val="left" w:pos="5443"/>
          <w:tab w:val="left" w:pos="6155"/>
          <w:tab w:val="left" w:pos="6798"/>
          <w:tab w:val="left" w:pos="7499"/>
          <w:tab w:val="left" w:pos="7880"/>
          <w:tab w:val="left" w:pos="8251"/>
          <w:tab w:val="left" w:pos="9523"/>
          <w:tab w:val="left" w:pos="9680"/>
          <w:tab w:val="left" w:pos="10920"/>
        </w:tabs>
        <w:spacing w:before="1"/>
        <w:ind w:right="562"/>
        <w:jc w:val="right"/>
      </w:pPr>
      <w:r>
        <w:rPr>
          <w:spacing w:val="-2"/>
        </w:rPr>
        <w:t>Понятие</w:t>
      </w:r>
      <w:r>
        <w:tab/>
      </w:r>
      <w:r>
        <w:tab/>
      </w:r>
      <w:r>
        <w:rPr>
          <w:spacing w:val="-2"/>
        </w:rPr>
        <w:t>многогранника,</w:t>
      </w:r>
      <w:r>
        <w:tab/>
      </w:r>
      <w:r>
        <w:rPr>
          <w:spacing w:val="-2"/>
        </w:rPr>
        <w:t>основные</w:t>
      </w:r>
      <w:r>
        <w:tab/>
      </w:r>
      <w:r>
        <w:rPr>
          <w:spacing w:val="-2"/>
        </w:rPr>
        <w:t>элементы</w:t>
      </w:r>
      <w:r>
        <w:tab/>
      </w:r>
      <w:r>
        <w:rPr>
          <w:spacing w:val="-2"/>
        </w:rPr>
        <w:t>многогранника,</w:t>
      </w:r>
      <w:r>
        <w:tab/>
      </w:r>
      <w:r>
        <w:rPr>
          <w:spacing w:val="-2"/>
        </w:rPr>
        <w:t>выпуклые</w:t>
      </w:r>
      <w:r>
        <w:tab/>
      </w:r>
      <w:r>
        <w:rPr>
          <w:spacing w:val="-10"/>
        </w:rPr>
        <w:t xml:space="preserve">и </w:t>
      </w:r>
      <w:r>
        <w:t>невыпуклые многогранники, развёртка многогранника. Призма: n-угольная призма, грани</w:t>
      </w:r>
      <w:r>
        <w:rPr>
          <w:spacing w:val="40"/>
        </w:rPr>
        <w:t xml:space="preserve"> </w:t>
      </w:r>
      <w:r>
        <w:t>и основания призмы, прямая и наклонная призмы, боковая и полная поверхность призмы. Параллелепипед,</w:t>
      </w:r>
      <w:r>
        <w:rPr>
          <w:spacing w:val="40"/>
        </w:rPr>
        <w:t xml:space="preserve"> </w:t>
      </w:r>
      <w:r>
        <w:t>прямоугольный</w:t>
      </w:r>
      <w:r>
        <w:rPr>
          <w:spacing w:val="40"/>
        </w:rPr>
        <w:t xml:space="preserve"> </w:t>
      </w:r>
      <w:r>
        <w:t>параллелепипед</w:t>
      </w:r>
      <w:r>
        <w:rPr>
          <w:spacing w:val="40"/>
        </w:rPr>
        <w:t xml:space="preserve"> </w:t>
      </w:r>
      <w:r>
        <w:t>и</w:t>
      </w:r>
      <w:r>
        <w:rPr>
          <w:spacing w:val="40"/>
        </w:rPr>
        <w:t xml:space="preserve"> </w:t>
      </w:r>
      <w:r>
        <w:t>его</w:t>
      </w:r>
      <w:r>
        <w:rPr>
          <w:spacing w:val="40"/>
        </w:rPr>
        <w:t xml:space="preserve"> </w:t>
      </w:r>
      <w:r>
        <w:t>свойства.</w:t>
      </w:r>
      <w:r>
        <w:rPr>
          <w:spacing w:val="40"/>
        </w:rPr>
        <w:t xml:space="preserve"> </w:t>
      </w:r>
      <w:r>
        <w:t>Пирамида:</w:t>
      </w:r>
      <w:r>
        <w:rPr>
          <w:spacing w:val="40"/>
        </w:rPr>
        <w:t xml:space="preserve"> </w:t>
      </w:r>
      <w:r>
        <w:t>n-угольная пирамида,</w:t>
      </w:r>
      <w:r>
        <w:rPr>
          <w:spacing w:val="80"/>
        </w:rPr>
        <w:t xml:space="preserve"> </w:t>
      </w:r>
      <w:r>
        <w:t>грани</w:t>
      </w:r>
      <w:r>
        <w:rPr>
          <w:spacing w:val="80"/>
        </w:rPr>
        <w:t xml:space="preserve"> </w:t>
      </w:r>
      <w:r>
        <w:t>и</w:t>
      </w:r>
      <w:r>
        <w:rPr>
          <w:spacing w:val="80"/>
        </w:rPr>
        <w:t xml:space="preserve"> </w:t>
      </w:r>
      <w:r>
        <w:t>основание</w:t>
      </w:r>
      <w:r>
        <w:rPr>
          <w:spacing w:val="80"/>
        </w:rPr>
        <w:t xml:space="preserve"> </w:t>
      </w:r>
      <w:r>
        <w:t>пирамиды,</w:t>
      </w:r>
      <w:r>
        <w:rPr>
          <w:spacing w:val="80"/>
        </w:rPr>
        <w:t xml:space="preserve"> </w:t>
      </w:r>
      <w:r>
        <w:t>боковая</w:t>
      </w:r>
      <w:r>
        <w:rPr>
          <w:spacing w:val="80"/>
        </w:rPr>
        <w:t xml:space="preserve"> </w:t>
      </w:r>
      <w:r>
        <w:t>и</w:t>
      </w:r>
      <w:r>
        <w:rPr>
          <w:spacing w:val="80"/>
        </w:rPr>
        <w:t xml:space="preserve"> </w:t>
      </w:r>
      <w:r>
        <w:t>полная</w:t>
      </w:r>
      <w:r>
        <w:rPr>
          <w:spacing w:val="80"/>
        </w:rPr>
        <w:t xml:space="preserve"> </w:t>
      </w:r>
      <w:r>
        <w:t>поверхность</w:t>
      </w:r>
      <w:r>
        <w:rPr>
          <w:spacing w:val="80"/>
        </w:rPr>
        <w:t xml:space="preserve"> </w:t>
      </w:r>
      <w:r>
        <w:t>пирамиды,</w:t>
      </w:r>
      <w:r>
        <w:rPr>
          <w:spacing w:val="40"/>
        </w:rPr>
        <w:t xml:space="preserve"> </w:t>
      </w:r>
      <w:r>
        <w:rPr>
          <w:spacing w:val="-2"/>
        </w:rPr>
        <w:t>правильная</w:t>
      </w:r>
      <w:r>
        <w:tab/>
      </w:r>
      <w:r>
        <w:rPr>
          <w:spacing w:val="-10"/>
        </w:rPr>
        <w:t>и</w:t>
      </w:r>
      <w:r>
        <w:tab/>
      </w:r>
      <w:r>
        <w:rPr>
          <w:spacing w:val="-2"/>
        </w:rPr>
        <w:t>усечённая</w:t>
      </w:r>
      <w:r>
        <w:tab/>
      </w:r>
      <w:r>
        <w:rPr>
          <w:spacing w:val="-2"/>
        </w:rPr>
        <w:t>пирамида.</w:t>
      </w:r>
      <w:r>
        <w:tab/>
      </w:r>
      <w:r>
        <w:rPr>
          <w:spacing w:val="-2"/>
        </w:rPr>
        <w:t>Элементы</w:t>
      </w:r>
      <w:r>
        <w:tab/>
      </w:r>
      <w:r>
        <w:rPr>
          <w:spacing w:val="-2"/>
        </w:rPr>
        <w:t>призмы</w:t>
      </w:r>
      <w:r>
        <w:tab/>
      </w:r>
      <w:r>
        <w:rPr>
          <w:spacing w:val="-10"/>
        </w:rPr>
        <w:t>и</w:t>
      </w:r>
      <w:r>
        <w:tab/>
      </w:r>
      <w:r>
        <w:rPr>
          <w:spacing w:val="-2"/>
        </w:rPr>
        <w:t>пирамиды.</w:t>
      </w:r>
      <w:r>
        <w:tab/>
      </w:r>
      <w:r>
        <w:tab/>
      </w:r>
      <w:r>
        <w:rPr>
          <w:spacing w:val="-2"/>
        </w:rPr>
        <w:t xml:space="preserve">Правильные </w:t>
      </w:r>
      <w:r>
        <w:t>многогранники:</w:t>
      </w:r>
      <w:r>
        <w:rPr>
          <w:spacing w:val="40"/>
        </w:rPr>
        <w:t xml:space="preserve"> </w:t>
      </w:r>
      <w:r>
        <w:t>понятие</w:t>
      </w:r>
      <w:r>
        <w:rPr>
          <w:spacing w:val="40"/>
        </w:rPr>
        <w:t xml:space="preserve"> </w:t>
      </w:r>
      <w:r>
        <w:t>правильного</w:t>
      </w:r>
      <w:r>
        <w:rPr>
          <w:spacing w:val="40"/>
        </w:rPr>
        <w:t xml:space="preserve"> </w:t>
      </w:r>
      <w:r>
        <w:t>многогранника,</w:t>
      </w:r>
      <w:r>
        <w:rPr>
          <w:spacing w:val="40"/>
        </w:rPr>
        <w:t xml:space="preserve"> </w:t>
      </w:r>
      <w:r>
        <w:t>правильная</w:t>
      </w:r>
      <w:r>
        <w:rPr>
          <w:spacing w:val="40"/>
        </w:rPr>
        <w:t xml:space="preserve"> </w:t>
      </w:r>
      <w:r>
        <w:t>призма</w:t>
      </w:r>
      <w:r>
        <w:rPr>
          <w:spacing w:val="40"/>
        </w:rPr>
        <w:t xml:space="preserve"> </w:t>
      </w:r>
      <w:r>
        <w:t>и</w:t>
      </w:r>
      <w:r>
        <w:rPr>
          <w:spacing w:val="40"/>
        </w:rPr>
        <w:t xml:space="preserve"> </w:t>
      </w:r>
      <w:r>
        <w:t>правильная пирамида,</w:t>
      </w:r>
      <w:r>
        <w:rPr>
          <w:spacing w:val="-2"/>
        </w:rPr>
        <w:t xml:space="preserve"> </w:t>
      </w:r>
      <w:r>
        <w:t>правильная</w:t>
      </w:r>
      <w:r>
        <w:rPr>
          <w:spacing w:val="-1"/>
        </w:rPr>
        <w:t xml:space="preserve"> </w:t>
      </w:r>
      <w:r>
        <w:t>треугольная</w:t>
      </w:r>
      <w:r>
        <w:rPr>
          <w:spacing w:val="-2"/>
        </w:rPr>
        <w:t xml:space="preserve"> </w:t>
      </w:r>
      <w:r>
        <w:t>пирамида</w:t>
      </w:r>
      <w:r>
        <w:rPr>
          <w:spacing w:val="-2"/>
        </w:rPr>
        <w:t xml:space="preserve"> </w:t>
      </w:r>
      <w:r>
        <w:t>и</w:t>
      </w:r>
      <w:r>
        <w:rPr>
          <w:spacing w:val="-2"/>
        </w:rPr>
        <w:t xml:space="preserve"> </w:t>
      </w:r>
      <w:r>
        <w:t>правильный</w:t>
      </w:r>
      <w:r>
        <w:rPr>
          <w:spacing w:val="-1"/>
        </w:rPr>
        <w:t xml:space="preserve"> </w:t>
      </w:r>
      <w:r>
        <w:t>тетраэдр,</w:t>
      </w:r>
      <w:r>
        <w:rPr>
          <w:spacing w:val="-2"/>
        </w:rPr>
        <w:t xml:space="preserve"> </w:t>
      </w:r>
      <w:r>
        <w:t>куб.</w:t>
      </w:r>
      <w:r>
        <w:rPr>
          <w:spacing w:val="-2"/>
        </w:rPr>
        <w:t xml:space="preserve"> </w:t>
      </w:r>
      <w:r>
        <w:t>Представление</w:t>
      </w:r>
      <w:r>
        <w:rPr>
          <w:spacing w:val="-1"/>
        </w:rPr>
        <w:t xml:space="preserve"> </w:t>
      </w:r>
      <w:r>
        <w:t>о правильных</w:t>
      </w:r>
      <w:r>
        <w:rPr>
          <w:spacing w:val="-1"/>
        </w:rPr>
        <w:t xml:space="preserve"> </w:t>
      </w:r>
      <w:r>
        <w:t>многогранниках:</w:t>
      </w:r>
      <w:r>
        <w:rPr>
          <w:spacing w:val="-3"/>
        </w:rPr>
        <w:t xml:space="preserve"> </w:t>
      </w:r>
      <w:r>
        <w:t>октаэдр, додекаэдр</w:t>
      </w:r>
      <w:r>
        <w:rPr>
          <w:spacing w:val="-3"/>
        </w:rPr>
        <w:t xml:space="preserve"> </w:t>
      </w:r>
      <w:r>
        <w:t>и</w:t>
      </w:r>
      <w:r>
        <w:rPr>
          <w:spacing w:val="-2"/>
        </w:rPr>
        <w:t xml:space="preserve"> </w:t>
      </w:r>
      <w:r>
        <w:t>икосаэдр.</w:t>
      </w:r>
      <w:r>
        <w:rPr>
          <w:spacing w:val="-2"/>
        </w:rPr>
        <w:t xml:space="preserve"> </w:t>
      </w:r>
      <w:r>
        <w:t>Сечения</w:t>
      </w:r>
      <w:r>
        <w:rPr>
          <w:spacing w:val="-4"/>
        </w:rPr>
        <w:t xml:space="preserve"> </w:t>
      </w:r>
      <w:r>
        <w:t>призмы</w:t>
      </w:r>
      <w:r>
        <w:rPr>
          <w:spacing w:val="-1"/>
        </w:rPr>
        <w:t xml:space="preserve"> </w:t>
      </w:r>
      <w:r>
        <w:t>и</w:t>
      </w:r>
      <w:r>
        <w:rPr>
          <w:spacing w:val="-2"/>
        </w:rPr>
        <w:t xml:space="preserve"> </w:t>
      </w:r>
      <w:r>
        <w:t>пирамиды. Симметрия</w:t>
      </w:r>
      <w:r>
        <w:rPr>
          <w:spacing w:val="80"/>
        </w:rPr>
        <w:t xml:space="preserve"> </w:t>
      </w:r>
      <w:r>
        <w:t>в</w:t>
      </w:r>
      <w:r>
        <w:rPr>
          <w:spacing w:val="80"/>
        </w:rPr>
        <w:t xml:space="preserve"> </w:t>
      </w:r>
      <w:r>
        <w:t>пространстве:</w:t>
      </w:r>
      <w:r>
        <w:rPr>
          <w:spacing w:val="80"/>
        </w:rPr>
        <w:t xml:space="preserve"> </w:t>
      </w:r>
      <w:r>
        <w:t>симметрия</w:t>
      </w:r>
      <w:r>
        <w:rPr>
          <w:spacing w:val="80"/>
        </w:rPr>
        <w:t xml:space="preserve"> </w:t>
      </w:r>
      <w:r>
        <w:t>относительно</w:t>
      </w:r>
      <w:r>
        <w:rPr>
          <w:spacing w:val="80"/>
        </w:rPr>
        <w:t xml:space="preserve"> </w:t>
      </w:r>
      <w:r>
        <w:t>точки,</w:t>
      </w:r>
      <w:r>
        <w:rPr>
          <w:spacing w:val="80"/>
        </w:rPr>
        <w:t xml:space="preserve"> </w:t>
      </w:r>
      <w:r>
        <w:t>прямой,</w:t>
      </w:r>
      <w:r>
        <w:rPr>
          <w:spacing w:val="80"/>
        </w:rPr>
        <w:t xml:space="preserve"> </w:t>
      </w:r>
      <w:r>
        <w:t>плоскости.</w:t>
      </w:r>
    </w:p>
    <w:p w:rsidR="00F85765" w:rsidRDefault="005F66D3">
      <w:pPr>
        <w:pStyle w:val="a3"/>
        <w:spacing w:line="297" w:lineRule="exact"/>
        <w:ind w:firstLine="0"/>
      </w:pPr>
      <w:r>
        <w:t>Элементы</w:t>
      </w:r>
      <w:r>
        <w:rPr>
          <w:spacing w:val="-7"/>
        </w:rPr>
        <w:t xml:space="preserve"> </w:t>
      </w:r>
      <w:r>
        <w:t>симметрии</w:t>
      </w:r>
      <w:r>
        <w:rPr>
          <w:spacing w:val="-3"/>
        </w:rPr>
        <w:t xml:space="preserve"> </w:t>
      </w:r>
      <w:r>
        <w:t>в</w:t>
      </w:r>
      <w:r>
        <w:rPr>
          <w:spacing w:val="-4"/>
        </w:rPr>
        <w:t xml:space="preserve"> </w:t>
      </w:r>
      <w:r>
        <w:t>пирамидах,</w:t>
      </w:r>
      <w:r>
        <w:rPr>
          <w:spacing w:val="-5"/>
        </w:rPr>
        <w:t xml:space="preserve"> </w:t>
      </w:r>
      <w:r>
        <w:t>параллелепипедах,</w:t>
      </w:r>
      <w:r>
        <w:rPr>
          <w:spacing w:val="-2"/>
        </w:rPr>
        <w:t xml:space="preserve"> </w:t>
      </w:r>
      <w:r>
        <w:t>правильных</w:t>
      </w:r>
      <w:r>
        <w:rPr>
          <w:spacing w:val="-3"/>
        </w:rPr>
        <w:t xml:space="preserve"> </w:t>
      </w:r>
      <w:r>
        <w:rPr>
          <w:spacing w:val="-2"/>
        </w:rPr>
        <w:t>многогранниках.</w:t>
      </w:r>
    </w:p>
    <w:p w:rsidR="00F85765" w:rsidRDefault="005F66D3">
      <w:pPr>
        <w:pStyle w:val="a3"/>
        <w:spacing w:before="1"/>
        <w:ind w:right="564"/>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F85765" w:rsidRDefault="005F66D3">
      <w:pPr>
        <w:pStyle w:val="a3"/>
        <w:ind w:right="564"/>
      </w:pPr>
      <w:r>
        <w:t>Подобные тела в пространстве. Соотношения между площадями поверхностей, объёмами подобных тел.</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2"/>
          <w:numId w:val="103"/>
        </w:numPr>
        <w:tabs>
          <w:tab w:val="left" w:pos="2339"/>
        </w:tabs>
        <w:spacing w:before="67" w:line="298" w:lineRule="exact"/>
        <w:ind w:left="2339" w:hanging="780"/>
        <w:jc w:val="both"/>
        <w:rPr>
          <w:sz w:val="26"/>
        </w:rPr>
      </w:pPr>
      <w:r>
        <w:rPr>
          <w:sz w:val="26"/>
        </w:rPr>
        <w:lastRenderedPageBreak/>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11</w:t>
      </w:r>
      <w:r>
        <w:rPr>
          <w:spacing w:val="-4"/>
          <w:sz w:val="26"/>
        </w:rPr>
        <w:t xml:space="preserve"> </w:t>
      </w:r>
      <w:r>
        <w:rPr>
          <w:spacing w:val="-2"/>
          <w:sz w:val="26"/>
        </w:rPr>
        <w:t>классе.</w:t>
      </w:r>
    </w:p>
    <w:p w:rsidR="00F85765" w:rsidRDefault="005F66D3">
      <w:pPr>
        <w:pStyle w:val="a5"/>
        <w:numPr>
          <w:ilvl w:val="3"/>
          <w:numId w:val="103"/>
        </w:numPr>
        <w:tabs>
          <w:tab w:val="left" w:pos="2533"/>
        </w:tabs>
        <w:spacing w:line="298" w:lineRule="exact"/>
        <w:ind w:left="2533" w:hanging="974"/>
        <w:jc w:val="both"/>
        <w:rPr>
          <w:sz w:val="26"/>
        </w:rPr>
      </w:pPr>
      <w:r>
        <w:rPr>
          <w:sz w:val="26"/>
        </w:rPr>
        <w:t>Тела</w:t>
      </w:r>
      <w:r>
        <w:rPr>
          <w:spacing w:val="-2"/>
          <w:sz w:val="26"/>
        </w:rPr>
        <w:t xml:space="preserve"> вращения.</w:t>
      </w:r>
    </w:p>
    <w:p w:rsidR="00F85765" w:rsidRDefault="005F66D3">
      <w:pPr>
        <w:pStyle w:val="a3"/>
        <w:spacing w:before="1"/>
        <w:ind w:right="563"/>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F85765" w:rsidRDefault="005F66D3">
      <w:pPr>
        <w:pStyle w:val="a3"/>
        <w:ind w:right="564"/>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F85765" w:rsidRDefault="005F66D3">
      <w:pPr>
        <w:pStyle w:val="a3"/>
        <w:ind w:right="571"/>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F85765" w:rsidRDefault="005F66D3">
      <w:pPr>
        <w:pStyle w:val="a3"/>
        <w:ind w:left="1559" w:firstLine="0"/>
      </w:pPr>
      <w:r>
        <w:t>Изображение</w:t>
      </w:r>
      <w:r>
        <w:rPr>
          <w:spacing w:val="-5"/>
        </w:rPr>
        <w:t xml:space="preserve"> </w:t>
      </w:r>
      <w:r>
        <w:t>тел</w:t>
      </w:r>
      <w:r>
        <w:rPr>
          <w:spacing w:val="-5"/>
        </w:rPr>
        <w:t xml:space="preserve"> </w:t>
      </w:r>
      <w:r>
        <w:t>вращения</w:t>
      </w:r>
      <w:r>
        <w:rPr>
          <w:spacing w:val="-4"/>
        </w:rPr>
        <w:t xml:space="preserve"> </w:t>
      </w:r>
      <w:r>
        <w:t>на</w:t>
      </w:r>
      <w:r>
        <w:rPr>
          <w:spacing w:val="-4"/>
        </w:rPr>
        <w:t xml:space="preserve"> </w:t>
      </w:r>
      <w:r>
        <w:t>плоскости.</w:t>
      </w:r>
      <w:r>
        <w:rPr>
          <w:spacing w:val="-5"/>
        </w:rPr>
        <w:t xml:space="preserve"> </w:t>
      </w:r>
      <w:r>
        <w:t>Развёртка</w:t>
      </w:r>
      <w:r>
        <w:rPr>
          <w:spacing w:val="-4"/>
        </w:rPr>
        <w:t xml:space="preserve"> </w:t>
      </w:r>
      <w:r>
        <w:t>цилиндра</w:t>
      </w:r>
      <w:r>
        <w:rPr>
          <w:spacing w:val="-4"/>
        </w:rPr>
        <w:t xml:space="preserve"> </w:t>
      </w:r>
      <w:r>
        <w:t>и</w:t>
      </w:r>
      <w:r>
        <w:rPr>
          <w:spacing w:val="-2"/>
        </w:rPr>
        <w:t xml:space="preserve"> конуса.</w:t>
      </w:r>
    </w:p>
    <w:p w:rsidR="00F85765" w:rsidRDefault="005F66D3">
      <w:pPr>
        <w:pStyle w:val="a3"/>
        <w:spacing w:before="1"/>
        <w:ind w:right="573"/>
      </w:pPr>
      <w:r>
        <w:t>Комбинации тел вращения и многогранников. Многогранник, описанный около сферы, сфера, вписанная в многогранник, или тело вращения.</w:t>
      </w:r>
    </w:p>
    <w:p w:rsidR="00F85765" w:rsidRDefault="005F66D3">
      <w:pPr>
        <w:pStyle w:val="a3"/>
        <w:ind w:right="566"/>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F85765" w:rsidRDefault="005F66D3">
      <w:pPr>
        <w:pStyle w:val="a3"/>
        <w:ind w:right="570"/>
      </w:pPr>
      <w:r>
        <w:t>Подобные тела в пространстве. Соотношения между площадями поверхностей, объёмами подобных тел.</w:t>
      </w:r>
    </w:p>
    <w:p w:rsidR="00F85765" w:rsidRDefault="005F66D3">
      <w:pPr>
        <w:pStyle w:val="a3"/>
        <w:ind w:right="572"/>
      </w:pPr>
      <w:r>
        <w:t>Сечения цилиндра (параллельно и перпендикулярно оси), сечения конуса (параллельное основанию и проходящее через вершину), сечения шара.</w:t>
      </w:r>
    </w:p>
    <w:p w:rsidR="00F85765" w:rsidRDefault="005F66D3">
      <w:pPr>
        <w:pStyle w:val="a5"/>
        <w:numPr>
          <w:ilvl w:val="3"/>
          <w:numId w:val="103"/>
        </w:numPr>
        <w:tabs>
          <w:tab w:val="left" w:pos="2531"/>
        </w:tabs>
        <w:ind w:left="2531" w:hanging="972"/>
        <w:jc w:val="both"/>
        <w:rPr>
          <w:sz w:val="26"/>
        </w:rPr>
      </w:pPr>
      <w:r>
        <w:rPr>
          <w:sz w:val="26"/>
        </w:rPr>
        <w:t>Векторы</w:t>
      </w:r>
      <w:r>
        <w:rPr>
          <w:spacing w:val="-4"/>
          <w:sz w:val="26"/>
        </w:rPr>
        <w:t xml:space="preserve"> </w:t>
      </w:r>
      <w:r>
        <w:rPr>
          <w:sz w:val="26"/>
        </w:rPr>
        <w:t>и</w:t>
      </w:r>
      <w:r>
        <w:rPr>
          <w:spacing w:val="-1"/>
          <w:sz w:val="26"/>
        </w:rPr>
        <w:t xml:space="preserve"> </w:t>
      </w:r>
      <w:r>
        <w:rPr>
          <w:sz w:val="26"/>
        </w:rPr>
        <w:t>координаты</w:t>
      </w:r>
      <w:r>
        <w:rPr>
          <w:spacing w:val="-2"/>
          <w:sz w:val="26"/>
        </w:rPr>
        <w:t xml:space="preserve"> </w:t>
      </w:r>
      <w:r>
        <w:rPr>
          <w:sz w:val="26"/>
        </w:rPr>
        <w:t>в</w:t>
      </w:r>
      <w:r>
        <w:rPr>
          <w:spacing w:val="-3"/>
          <w:sz w:val="26"/>
        </w:rPr>
        <w:t xml:space="preserve"> </w:t>
      </w:r>
      <w:r>
        <w:rPr>
          <w:spacing w:val="-2"/>
          <w:sz w:val="26"/>
        </w:rPr>
        <w:t>пространстве.</w:t>
      </w:r>
    </w:p>
    <w:p w:rsidR="00F85765" w:rsidRDefault="005F66D3">
      <w:pPr>
        <w:pStyle w:val="a3"/>
        <w:ind w:right="566"/>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F85765" w:rsidRDefault="005F66D3">
      <w:pPr>
        <w:pStyle w:val="a5"/>
        <w:numPr>
          <w:ilvl w:val="2"/>
          <w:numId w:val="103"/>
        </w:numPr>
        <w:tabs>
          <w:tab w:val="left" w:pos="2339"/>
        </w:tabs>
        <w:ind w:right="566" w:firstLine="708"/>
        <w:jc w:val="both"/>
        <w:rPr>
          <w:sz w:val="26"/>
        </w:rPr>
      </w:pPr>
      <w:r>
        <w:rPr>
          <w:sz w:val="26"/>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85765" w:rsidRDefault="005F66D3">
      <w:pPr>
        <w:pStyle w:val="a5"/>
        <w:numPr>
          <w:ilvl w:val="3"/>
          <w:numId w:val="103"/>
        </w:numPr>
        <w:tabs>
          <w:tab w:val="left" w:pos="2531"/>
        </w:tabs>
        <w:spacing w:before="1"/>
        <w:ind w:left="851" w:right="573" w:firstLine="708"/>
        <w:jc w:val="both"/>
        <w:rPr>
          <w:sz w:val="26"/>
        </w:rPr>
      </w:pPr>
      <w:r>
        <w:rPr>
          <w:sz w:val="26"/>
        </w:rPr>
        <w:t>Предметные результаты по отдельным темам учебного курса «Геометрия». К концу 10 класса обучающийся научится:</w:t>
      </w:r>
    </w:p>
    <w:p w:rsidR="00F85765" w:rsidRDefault="005F66D3">
      <w:pPr>
        <w:pStyle w:val="a3"/>
        <w:spacing w:line="298" w:lineRule="exact"/>
        <w:ind w:left="1559" w:firstLine="0"/>
      </w:pPr>
      <w:r>
        <w:t>оперировать</w:t>
      </w:r>
      <w:r>
        <w:rPr>
          <w:spacing w:val="-6"/>
        </w:rPr>
        <w:t xml:space="preserve"> </w:t>
      </w:r>
      <w:r>
        <w:t>понятиями:</w:t>
      </w:r>
      <w:r>
        <w:rPr>
          <w:spacing w:val="-4"/>
        </w:rPr>
        <w:t xml:space="preserve"> </w:t>
      </w:r>
      <w:r>
        <w:t>точка,</w:t>
      </w:r>
      <w:r>
        <w:rPr>
          <w:spacing w:val="-4"/>
        </w:rPr>
        <w:t xml:space="preserve"> </w:t>
      </w:r>
      <w:r>
        <w:t>прямая,</w:t>
      </w:r>
      <w:r>
        <w:rPr>
          <w:spacing w:val="-4"/>
        </w:rPr>
        <w:t xml:space="preserve"> </w:t>
      </w:r>
      <w:r>
        <w:rPr>
          <w:spacing w:val="-2"/>
        </w:rPr>
        <w:t>плоскость;</w:t>
      </w:r>
    </w:p>
    <w:p w:rsidR="00F85765" w:rsidRDefault="005F66D3">
      <w:pPr>
        <w:pStyle w:val="a3"/>
        <w:spacing w:line="298" w:lineRule="exact"/>
        <w:ind w:left="1559" w:firstLine="0"/>
      </w:pPr>
      <w:r>
        <w:t>применять</w:t>
      </w:r>
      <w:r>
        <w:rPr>
          <w:spacing w:val="16"/>
        </w:rPr>
        <w:t xml:space="preserve"> </w:t>
      </w:r>
      <w:r>
        <w:t>аксиомы</w:t>
      </w:r>
      <w:r>
        <w:rPr>
          <w:spacing w:val="17"/>
        </w:rPr>
        <w:t xml:space="preserve"> </w:t>
      </w:r>
      <w:r>
        <w:t>стереометрии</w:t>
      </w:r>
      <w:r>
        <w:rPr>
          <w:spacing w:val="17"/>
        </w:rPr>
        <w:t xml:space="preserve"> </w:t>
      </w:r>
      <w:r>
        <w:t>и</w:t>
      </w:r>
      <w:r>
        <w:rPr>
          <w:spacing w:val="18"/>
        </w:rPr>
        <w:t xml:space="preserve"> </w:t>
      </w:r>
      <w:r>
        <w:t>следствия</w:t>
      </w:r>
      <w:r>
        <w:rPr>
          <w:spacing w:val="17"/>
        </w:rPr>
        <w:t xml:space="preserve"> </w:t>
      </w:r>
      <w:r>
        <w:t>из</w:t>
      </w:r>
      <w:r>
        <w:rPr>
          <w:spacing w:val="18"/>
        </w:rPr>
        <w:t xml:space="preserve"> </w:t>
      </w:r>
      <w:r>
        <w:t>них</w:t>
      </w:r>
      <w:r>
        <w:rPr>
          <w:spacing w:val="17"/>
        </w:rPr>
        <w:t xml:space="preserve"> </w:t>
      </w:r>
      <w:r>
        <w:t>при</w:t>
      </w:r>
      <w:r>
        <w:rPr>
          <w:spacing w:val="19"/>
        </w:rPr>
        <w:t xml:space="preserve"> </w:t>
      </w:r>
      <w:r>
        <w:t>решении</w:t>
      </w:r>
      <w:r>
        <w:rPr>
          <w:spacing w:val="19"/>
        </w:rPr>
        <w:t xml:space="preserve"> </w:t>
      </w:r>
      <w:r>
        <w:rPr>
          <w:spacing w:val="-2"/>
        </w:rPr>
        <w:t>геометрических</w:t>
      </w:r>
    </w:p>
    <w:p w:rsidR="00F85765" w:rsidRDefault="005F66D3">
      <w:pPr>
        <w:pStyle w:val="a3"/>
        <w:spacing w:before="1" w:line="299" w:lineRule="exact"/>
        <w:ind w:firstLine="0"/>
        <w:jc w:val="left"/>
      </w:pPr>
      <w:r>
        <w:rPr>
          <w:spacing w:val="-2"/>
        </w:rPr>
        <w:t>задач;</w:t>
      </w:r>
    </w:p>
    <w:p w:rsidR="00F85765" w:rsidRDefault="005F66D3">
      <w:pPr>
        <w:pStyle w:val="a3"/>
        <w:tabs>
          <w:tab w:val="left" w:pos="3220"/>
          <w:tab w:val="left" w:pos="4770"/>
          <w:tab w:val="left" w:pos="6784"/>
          <w:tab w:val="left" w:pos="7200"/>
          <w:tab w:val="left" w:pos="9774"/>
          <w:tab w:val="left" w:pos="10916"/>
        </w:tabs>
        <w:spacing w:line="299" w:lineRule="exact"/>
        <w:ind w:left="1559" w:firstLine="0"/>
        <w:jc w:val="left"/>
      </w:pPr>
      <w:r>
        <w:rPr>
          <w:spacing w:val="-2"/>
        </w:rPr>
        <w:t>оперировать</w:t>
      </w:r>
      <w:r>
        <w:tab/>
      </w:r>
      <w:r>
        <w:rPr>
          <w:spacing w:val="-2"/>
        </w:rPr>
        <w:t>понятиями:</w:t>
      </w:r>
      <w:r>
        <w:tab/>
      </w:r>
      <w:r>
        <w:rPr>
          <w:spacing w:val="-2"/>
        </w:rPr>
        <w:t>параллельность</w:t>
      </w:r>
      <w:r>
        <w:tab/>
      </w:r>
      <w:r>
        <w:rPr>
          <w:spacing w:val="-10"/>
        </w:rPr>
        <w:t>и</w:t>
      </w:r>
      <w:r>
        <w:tab/>
      </w:r>
      <w:r>
        <w:rPr>
          <w:spacing w:val="-2"/>
        </w:rPr>
        <w:t>перпендикулярность</w:t>
      </w:r>
      <w:r>
        <w:tab/>
      </w:r>
      <w:r>
        <w:rPr>
          <w:spacing w:val="-2"/>
        </w:rPr>
        <w:t>прямых</w:t>
      </w:r>
      <w:r>
        <w:tab/>
      </w:r>
      <w:r>
        <w:rPr>
          <w:spacing w:val="-10"/>
        </w:rPr>
        <w:t>и</w:t>
      </w:r>
    </w:p>
    <w:p w:rsidR="00F85765" w:rsidRDefault="005F66D3">
      <w:pPr>
        <w:pStyle w:val="a3"/>
        <w:spacing w:line="299" w:lineRule="exact"/>
        <w:ind w:firstLine="0"/>
        <w:jc w:val="left"/>
      </w:pPr>
      <w:r>
        <w:rPr>
          <w:spacing w:val="-2"/>
        </w:rPr>
        <w:t>плоскостей;</w:t>
      </w:r>
    </w:p>
    <w:p w:rsidR="00F85765" w:rsidRDefault="005F66D3">
      <w:pPr>
        <w:pStyle w:val="a3"/>
        <w:tabs>
          <w:tab w:val="left" w:pos="3194"/>
          <w:tab w:val="left" w:pos="4719"/>
          <w:tab w:val="left" w:pos="6294"/>
          <w:tab w:val="left" w:pos="7107"/>
          <w:tab w:val="left" w:pos="7987"/>
          <w:tab w:val="left" w:pos="9616"/>
          <w:tab w:val="left" w:pos="10414"/>
        </w:tabs>
        <w:spacing w:before="1"/>
        <w:ind w:left="1559" w:right="571" w:firstLine="0"/>
        <w:jc w:val="left"/>
      </w:pPr>
      <w:r>
        <w:t xml:space="preserve">классифицировать взаимное расположение прямых и плоскостей в пространстве; </w:t>
      </w:r>
      <w:r>
        <w:rPr>
          <w:spacing w:val="-2"/>
        </w:rPr>
        <w:t>оперировать</w:t>
      </w:r>
      <w:r>
        <w:tab/>
      </w:r>
      <w:r>
        <w:rPr>
          <w:spacing w:val="-2"/>
        </w:rPr>
        <w:t>понятиями:</w:t>
      </w:r>
      <w:r>
        <w:tab/>
      </w:r>
      <w:r>
        <w:rPr>
          <w:spacing w:val="-2"/>
        </w:rPr>
        <w:t>двугранный</w:t>
      </w:r>
      <w:r>
        <w:tab/>
      </w:r>
      <w:r>
        <w:rPr>
          <w:spacing w:val="-2"/>
        </w:rPr>
        <w:t>угол,</w:t>
      </w:r>
      <w:r>
        <w:tab/>
      </w:r>
      <w:r>
        <w:rPr>
          <w:spacing w:val="-2"/>
        </w:rPr>
        <w:t>грани</w:t>
      </w:r>
      <w:r>
        <w:tab/>
      </w:r>
      <w:r>
        <w:rPr>
          <w:spacing w:val="-2"/>
        </w:rPr>
        <w:t>двугранного</w:t>
      </w:r>
      <w:r>
        <w:tab/>
      </w:r>
      <w:r>
        <w:rPr>
          <w:spacing w:val="-2"/>
        </w:rPr>
        <w:t>угла,</w:t>
      </w:r>
      <w:r>
        <w:tab/>
      </w:r>
      <w:r>
        <w:rPr>
          <w:spacing w:val="-2"/>
        </w:rPr>
        <w:t>ребро</w:t>
      </w:r>
    </w:p>
    <w:p w:rsidR="00F85765" w:rsidRDefault="005F66D3">
      <w:pPr>
        <w:pStyle w:val="a3"/>
        <w:ind w:left="1559" w:hanging="709"/>
        <w:jc w:val="left"/>
      </w:pPr>
      <w:r>
        <w:t>двугранного угла, линейный угол двугранного угла, градусная мера двугранного угла; оперировать</w:t>
      </w:r>
      <w:r>
        <w:rPr>
          <w:spacing w:val="79"/>
        </w:rPr>
        <w:t xml:space="preserve"> </w:t>
      </w:r>
      <w:r>
        <w:t>понятиями:</w:t>
      </w:r>
      <w:r>
        <w:rPr>
          <w:spacing w:val="80"/>
        </w:rPr>
        <w:t xml:space="preserve"> </w:t>
      </w:r>
      <w:r>
        <w:t>многогранник,</w:t>
      </w:r>
      <w:r>
        <w:rPr>
          <w:spacing w:val="80"/>
        </w:rPr>
        <w:t xml:space="preserve"> </w:t>
      </w:r>
      <w:r>
        <w:t>выпуклый</w:t>
      </w:r>
      <w:r>
        <w:rPr>
          <w:spacing w:val="80"/>
        </w:rPr>
        <w:t xml:space="preserve"> </w:t>
      </w:r>
      <w:r>
        <w:t>и</w:t>
      </w:r>
      <w:r>
        <w:rPr>
          <w:spacing w:val="80"/>
        </w:rPr>
        <w:t xml:space="preserve"> </w:t>
      </w:r>
      <w:r>
        <w:t>невыпуклый</w:t>
      </w:r>
      <w:r>
        <w:rPr>
          <w:spacing w:val="80"/>
        </w:rPr>
        <w:t xml:space="preserve"> </w:t>
      </w:r>
      <w:r>
        <w:t>многогранник,</w:t>
      </w:r>
    </w:p>
    <w:p w:rsidR="00F85765" w:rsidRDefault="005F66D3">
      <w:pPr>
        <w:pStyle w:val="a3"/>
        <w:spacing w:line="298" w:lineRule="exact"/>
        <w:ind w:firstLine="0"/>
        <w:jc w:val="left"/>
      </w:pPr>
      <w:r>
        <w:t>элементы</w:t>
      </w:r>
      <w:r>
        <w:rPr>
          <w:spacing w:val="-7"/>
        </w:rPr>
        <w:t xml:space="preserve"> </w:t>
      </w:r>
      <w:r>
        <w:t>многогранника,</w:t>
      </w:r>
      <w:r>
        <w:rPr>
          <w:spacing w:val="-7"/>
        </w:rPr>
        <w:t xml:space="preserve"> </w:t>
      </w:r>
      <w:r>
        <w:t>правильный</w:t>
      </w:r>
      <w:r>
        <w:rPr>
          <w:spacing w:val="-6"/>
        </w:rPr>
        <w:t xml:space="preserve"> </w:t>
      </w:r>
      <w:r>
        <w:rPr>
          <w:spacing w:val="-2"/>
        </w:rPr>
        <w:t>многогранник;</w:t>
      </w:r>
    </w:p>
    <w:p w:rsidR="00F85765" w:rsidRDefault="005F66D3">
      <w:pPr>
        <w:pStyle w:val="a3"/>
        <w:jc w:val="left"/>
      </w:pPr>
      <w:r>
        <w:t>распознавать</w:t>
      </w:r>
      <w:r>
        <w:rPr>
          <w:spacing w:val="40"/>
        </w:rPr>
        <w:t xml:space="preserve"> </w:t>
      </w:r>
      <w:r>
        <w:t>основные</w:t>
      </w:r>
      <w:r>
        <w:rPr>
          <w:spacing w:val="40"/>
        </w:rPr>
        <w:t xml:space="preserve"> </w:t>
      </w:r>
      <w:r>
        <w:t>виды</w:t>
      </w:r>
      <w:r>
        <w:rPr>
          <w:spacing w:val="40"/>
        </w:rPr>
        <w:t xml:space="preserve"> </w:t>
      </w:r>
      <w:r>
        <w:t>многогранников</w:t>
      </w:r>
      <w:r>
        <w:rPr>
          <w:spacing w:val="40"/>
        </w:rPr>
        <w:t xml:space="preserve"> </w:t>
      </w:r>
      <w:r>
        <w:t>(пирамида,</w:t>
      </w:r>
      <w:r>
        <w:rPr>
          <w:spacing w:val="40"/>
        </w:rPr>
        <w:t xml:space="preserve"> </w:t>
      </w:r>
      <w:r>
        <w:t>призма,</w:t>
      </w:r>
      <w:r>
        <w:rPr>
          <w:spacing w:val="40"/>
        </w:rPr>
        <w:t xml:space="preserve"> </w:t>
      </w:r>
      <w:r>
        <w:t>прямоугольный параллелепипед, куб);</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right="564"/>
      </w:pPr>
      <w: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85765" w:rsidRDefault="005F66D3">
      <w:pPr>
        <w:pStyle w:val="a3"/>
        <w:ind w:left="1559" w:right="2214" w:firstLine="0"/>
      </w:pPr>
      <w:r>
        <w:t>оперировать</w:t>
      </w:r>
      <w:r>
        <w:rPr>
          <w:spacing w:val="-9"/>
        </w:rPr>
        <w:t xml:space="preserve"> </w:t>
      </w:r>
      <w:r>
        <w:t>понятиями:</w:t>
      </w:r>
      <w:r>
        <w:rPr>
          <w:spacing w:val="-7"/>
        </w:rPr>
        <w:t xml:space="preserve"> </w:t>
      </w:r>
      <w:r>
        <w:t>секущая</w:t>
      </w:r>
      <w:r>
        <w:rPr>
          <w:spacing w:val="-8"/>
        </w:rPr>
        <w:t xml:space="preserve"> </w:t>
      </w:r>
      <w:r>
        <w:t>плоскость,</w:t>
      </w:r>
      <w:r>
        <w:rPr>
          <w:spacing w:val="-8"/>
        </w:rPr>
        <w:t xml:space="preserve"> </w:t>
      </w:r>
      <w:r>
        <w:t>сечение</w:t>
      </w:r>
      <w:r>
        <w:rPr>
          <w:spacing w:val="-10"/>
        </w:rPr>
        <w:t xml:space="preserve"> </w:t>
      </w:r>
      <w:r>
        <w:t>многогранников; объяснять принципы построения сечений, используя метод следов;</w:t>
      </w:r>
    </w:p>
    <w:p w:rsidR="00F85765" w:rsidRDefault="005F66D3">
      <w:pPr>
        <w:pStyle w:val="a3"/>
        <w:ind w:right="56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85765" w:rsidRDefault="005F66D3">
      <w:pPr>
        <w:pStyle w:val="a3"/>
        <w:ind w:right="565"/>
      </w:pPr>
      <w:r>
        <w:t>решать</w:t>
      </w:r>
      <w:r>
        <w:rPr>
          <w:spacing w:val="-3"/>
        </w:rPr>
        <w:t xml:space="preserve"> </w:t>
      </w:r>
      <w:r>
        <w:t>задачи</w:t>
      </w:r>
      <w:r>
        <w:rPr>
          <w:spacing w:val="-3"/>
        </w:rPr>
        <w:t xml:space="preserve"> </w:t>
      </w:r>
      <w:r>
        <w:t>на</w:t>
      </w:r>
      <w:r>
        <w:rPr>
          <w:spacing w:val="-3"/>
        </w:rPr>
        <w:t xml:space="preserve"> </w:t>
      </w:r>
      <w:r>
        <w:t>нахождение</w:t>
      </w:r>
      <w:r>
        <w:rPr>
          <w:spacing w:val="-2"/>
        </w:rPr>
        <w:t xml:space="preserve"> </w:t>
      </w:r>
      <w:r>
        <w:t>геометрических</w:t>
      </w:r>
      <w:r>
        <w:rPr>
          <w:spacing w:val="-2"/>
        </w:rPr>
        <w:t xml:space="preserve"> </w:t>
      </w:r>
      <w:r>
        <w:t>величин</w:t>
      </w:r>
      <w:r>
        <w:rPr>
          <w:spacing w:val="-2"/>
        </w:rPr>
        <w:t xml:space="preserve"> </w:t>
      </w:r>
      <w:r>
        <w:t>по</w:t>
      </w:r>
      <w:r>
        <w:rPr>
          <w:spacing w:val="-3"/>
        </w:rPr>
        <w:t xml:space="preserve"> </w:t>
      </w:r>
      <w:r>
        <w:t>образцам или</w:t>
      </w:r>
      <w:r>
        <w:rPr>
          <w:spacing w:val="-2"/>
        </w:rPr>
        <w:t xml:space="preserve"> </w:t>
      </w:r>
      <w:r>
        <w:t>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85765" w:rsidRDefault="005F66D3">
      <w:pPr>
        <w:pStyle w:val="a3"/>
        <w:ind w:right="566"/>
      </w:pPr>
      <w:r>
        <w:t>решать</w:t>
      </w:r>
      <w:r>
        <w:rPr>
          <w:spacing w:val="-3"/>
        </w:rPr>
        <w:t xml:space="preserve"> </w:t>
      </w:r>
      <w:r>
        <w:t>задачи</w:t>
      </w:r>
      <w:r>
        <w:rPr>
          <w:spacing w:val="-3"/>
        </w:rPr>
        <w:t xml:space="preserve"> </w:t>
      </w:r>
      <w:r>
        <w:t>на</w:t>
      </w:r>
      <w:r>
        <w:rPr>
          <w:spacing w:val="-4"/>
        </w:rPr>
        <w:t xml:space="preserve"> </w:t>
      </w:r>
      <w:r>
        <w:t>нахождение</w:t>
      </w:r>
      <w:r>
        <w:rPr>
          <w:spacing w:val="-2"/>
        </w:rPr>
        <w:t xml:space="preserve"> </w:t>
      </w:r>
      <w:r>
        <w:t>геометрических</w:t>
      </w:r>
      <w:r>
        <w:rPr>
          <w:spacing w:val="-2"/>
        </w:rPr>
        <w:t xml:space="preserve"> </w:t>
      </w:r>
      <w:r>
        <w:t>величин</w:t>
      </w:r>
      <w:r>
        <w:rPr>
          <w:spacing w:val="-2"/>
        </w:rPr>
        <w:t xml:space="preserve"> </w:t>
      </w:r>
      <w:r>
        <w:t>по</w:t>
      </w:r>
      <w:r>
        <w:rPr>
          <w:spacing w:val="-3"/>
        </w:rPr>
        <w:t xml:space="preserve"> </w:t>
      </w:r>
      <w:r>
        <w:t>образцам или</w:t>
      </w:r>
      <w:r>
        <w:rPr>
          <w:spacing w:val="-2"/>
        </w:rPr>
        <w:t xml:space="preserve"> </w:t>
      </w:r>
      <w:r>
        <w:t>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85765" w:rsidRDefault="005F66D3">
      <w:pPr>
        <w:pStyle w:val="a3"/>
        <w:ind w:right="571"/>
      </w:pPr>
      <w:r>
        <w:t>вычислять объёмы и площади поверхностей многогранников (призма, пирамида) с применением</w:t>
      </w:r>
      <w:r>
        <w:rPr>
          <w:spacing w:val="-4"/>
        </w:rPr>
        <w:t xml:space="preserve"> </w:t>
      </w:r>
      <w:r>
        <w:t>формул,</w:t>
      </w:r>
      <w:r>
        <w:rPr>
          <w:spacing w:val="-3"/>
        </w:rPr>
        <w:t xml:space="preserve"> </w:t>
      </w:r>
      <w:r>
        <w:t>вычислять</w:t>
      </w:r>
      <w:r>
        <w:rPr>
          <w:spacing w:val="-4"/>
        </w:rPr>
        <w:t xml:space="preserve"> </w:t>
      </w:r>
      <w:r>
        <w:t>соотношения</w:t>
      </w:r>
      <w:r>
        <w:rPr>
          <w:spacing w:val="-3"/>
        </w:rPr>
        <w:t xml:space="preserve"> </w:t>
      </w:r>
      <w:r>
        <w:t>между</w:t>
      </w:r>
      <w:r>
        <w:rPr>
          <w:spacing w:val="-4"/>
        </w:rPr>
        <w:t xml:space="preserve"> </w:t>
      </w:r>
      <w:r>
        <w:t>площадями</w:t>
      </w:r>
      <w:r>
        <w:rPr>
          <w:spacing w:val="-3"/>
        </w:rPr>
        <w:t xml:space="preserve"> </w:t>
      </w:r>
      <w:r>
        <w:t>поверхностей,</w:t>
      </w:r>
      <w:r>
        <w:rPr>
          <w:spacing w:val="-3"/>
        </w:rPr>
        <w:t xml:space="preserve"> </w:t>
      </w:r>
      <w:r>
        <w:t>объёмами подобных многогранников;</w:t>
      </w:r>
    </w:p>
    <w:p w:rsidR="00F85765" w:rsidRDefault="005F66D3">
      <w:pPr>
        <w:pStyle w:val="a3"/>
        <w:spacing w:before="1"/>
        <w:ind w:right="572"/>
      </w:pPr>
      <w:r>
        <w:t>оперировать понятиями: симметрия в пространстве, центр, ось и плоскость симметрии, центр, ось и плоскость симметрии фигуры;</w:t>
      </w:r>
    </w:p>
    <w:p w:rsidR="00F85765" w:rsidRDefault="005F66D3">
      <w:pPr>
        <w:pStyle w:val="a3"/>
        <w:ind w:right="563"/>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85765" w:rsidRDefault="005F66D3">
      <w:pPr>
        <w:pStyle w:val="a3"/>
        <w:spacing w:before="1"/>
        <w:ind w:right="563"/>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w:t>
      </w:r>
      <w:r>
        <w:rPr>
          <w:spacing w:val="-2"/>
        </w:rPr>
        <w:t>форме;</w:t>
      </w:r>
    </w:p>
    <w:p w:rsidR="00F85765" w:rsidRDefault="005F66D3">
      <w:pPr>
        <w:pStyle w:val="a3"/>
        <w:ind w:right="565"/>
      </w:pPr>
      <w:r>
        <w:t>применять простейшие программные средства и электронно-коммуникационные системы при решении стереометрических задач;</w:t>
      </w:r>
    </w:p>
    <w:p w:rsidR="00F85765" w:rsidRDefault="005F66D3">
      <w:pPr>
        <w:pStyle w:val="a3"/>
        <w:ind w:right="571"/>
      </w:pPr>
      <w:r>
        <w:t>приводить примеры математических закономерностей в природе и жизни, распознавать проявление законов геометрии в искусстве;</w:t>
      </w:r>
    </w:p>
    <w:p w:rsidR="00F85765" w:rsidRDefault="005F66D3">
      <w:pPr>
        <w:pStyle w:val="a3"/>
        <w:ind w:right="567"/>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F85765" w:rsidRDefault="005F66D3">
      <w:pPr>
        <w:pStyle w:val="a5"/>
        <w:numPr>
          <w:ilvl w:val="3"/>
          <w:numId w:val="103"/>
        </w:numPr>
        <w:tabs>
          <w:tab w:val="left" w:pos="2531"/>
        </w:tabs>
        <w:ind w:left="851" w:right="573" w:firstLine="708"/>
        <w:jc w:val="both"/>
        <w:rPr>
          <w:sz w:val="26"/>
        </w:rPr>
      </w:pPr>
      <w:r>
        <w:rPr>
          <w:sz w:val="26"/>
        </w:rPr>
        <w:t>Предметные результаты по отдельным темам учебного курса «Геометрия». К концу 11 класса обучающийся научится:</w:t>
      </w:r>
    </w:p>
    <w:p w:rsidR="00F85765" w:rsidRDefault="005F66D3">
      <w:pPr>
        <w:pStyle w:val="a3"/>
        <w:ind w:right="571"/>
      </w:pPr>
      <w:r>
        <w:t>оперировать</w:t>
      </w:r>
      <w:r>
        <w:rPr>
          <w:spacing w:val="-6"/>
        </w:rPr>
        <w:t xml:space="preserve"> </w:t>
      </w:r>
      <w:r>
        <w:t>понятиями:</w:t>
      </w:r>
      <w:r>
        <w:rPr>
          <w:spacing w:val="-3"/>
        </w:rPr>
        <w:t xml:space="preserve"> </w:t>
      </w:r>
      <w:r>
        <w:t>цилиндрическая</w:t>
      </w:r>
      <w:r>
        <w:rPr>
          <w:spacing w:val="-5"/>
        </w:rPr>
        <w:t xml:space="preserve"> </w:t>
      </w:r>
      <w:r>
        <w:t>поверхность,</w:t>
      </w:r>
      <w:r>
        <w:rPr>
          <w:spacing w:val="-5"/>
        </w:rPr>
        <w:t xml:space="preserve"> </w:t>
      </w:r>
      <w:r>
        <w:t>образующие</w:t>
      </w:r>
      <w:r>
        <w:rPr>
          <w:spacing w:val="-5"/>
        </w:rPr>
        <w:t xml:space="preserve"> </w:t>
      </w:r>
      <w:r>
        <w:t>цилиндрической поверхности, цилиндр, коническая поверхность, образующие конической поверхности, конус, сферическая поверхность;</w:t>
      </w:r>
    </w:p>
    <w:p w:rsidR="00F85765" w:rsidRDefault="005F66D3">
      <w:pPr>
        <w:pStyle w:val="a3"/>
        <w:ind w:left="1559" w:right="2707" w:firstLine="0"/>
        <w:jc w:val="left"/>
      </w:pPr>
      <w:r>
        <w:t>распознавать</w:t>
      </w:r>
      <w:r>
        <w:rPr>
          <w:spacing w:val="-6"/>
        </w:rPr>
        <w:t xml:space="preserve"> </w:t>
      </w:r>
      <w:r>
        <w:t>тела</w:t>
      </w:r>
      <w:r>
        <w:rPr>
          <w:spacing w:val="-7"/>
        </w:rPr>
        <w:t xml:space="preserve"> </w:t>
      </w:r>
      <w:r>
        <w:t>вращения</w:t>
      </w:r>
      <w:r>
        <w:rPr>
          <w:spacing w:val="-5"/>
        </w:rPr>
        <w:t xml:space="preserve"> </w:t>
      </w:r>
      <w:r>
        <w:t>(цилиндр,</w:t>
      </w:r>
      <w:r>
        <w:rPr>
          <w:spacing w:val="-5"/>
        </w:rPr>
        <w:t xml:space="preserve"> </w:t>
      </w:r>
      <w:r>
        <w:t>конус,</w:t>
      </w:r>
      <w:r>
        <w:rPr>
          <w:spacing w:val="-7"/>
        </w:rPr>
        <w:t xml:space="preserve"> </w:t>
      </w:r>
      <w:r>
        <w:t>сфера</w:t>
      </w:r>
      <w:r>
        <w:rPr>
          <w:spacing w:val="-6"/>
        </w:rPr>
        <w:t xml:space="preserve"> </w:t>
      </w:r>
      <w:r>
        <w:t>и</w:t>
      </w:r>
      <w:r>
        <w:rPr>
          <w:spacing w:val="-7"/>
        </w:rPr>
        <w:t xml:space="preserve"> </w:t>
      </w:r>
      <w:r>
        <w:t>шар); объяснять способы получения тел вращения;</w:t>
      </w:r>
    </w:p>
    <w:p w:rsidR="00F85765" w:rsidRDefault="005F66D3">
      <w:pPr>
        <w:pStyle w:val="a3"/>
        <w:ind w:left="1559" w:firstLine="0"/>
        <w:jc w:val="left"/>
      </w:pPr>
      <w:r>
        <w:t>классифицировать</w:t>
      </w:r>
      <w:r>
        <w:rPr>
          <w:spacing w:val="-6"/>
        </w:rPr>
        <w:t xml:space="preserve"> </w:t>
      </w:r>
      <w:r>
        <w:t>взаимное</w:t>
      </w:r>
      <w:r>
        <w:rPr>
          <w:spacing w:val="-2"/>
        </w:rPr>
        <w:t xml:space="preserve"> </w:t>
      </w:r>
      <w:r>
        <w:t>расположение</w:t>
      </w:r>
      <w:r>
        <w:rPr>
          <w:spacing w:val="-3"/>
        </w:rPr>
        <w:t xml:space="preserve"> </w:t>
      </w:r>
      <w:r>
        <w:t>сферы</w:t>
      </w:r>
      <w:r>
        <w:rPr>
          <w:spacing w:val="-3"/>
        </w:rPr>
        <w:t xml:space="preserve"> </w:t>
      </w:r>
      <w:r>
        <w:t>и</w:t>
      </w:r>
      <w:r>
        <w:rPr>
          <w:spacing w:val="-3"/>
        </w:rPr>
        <w:t xml:space="preserve"> </w:t>
      </w:r>
      <w:r>
        <w:rPr>
          <w:spacing w:val="-2"/>
        </w:rPr>
        <w:t>плоскости;</w:t>
      </w:r>
    </w:p>
    <w:p w:rsidR="00F85765" w:rsidRDefault="005F66D3">
      <w:pPr>
        <w:pStyle w:val="a3"/>
        <w:jc w:val="left"/>
      </w:pPr>
      <w:r>
        <w:t>оперировать</w:t>
      </w:r>
      <w:r>
        <w:rPr>
          <w:spacing w:val="40"/>
        </w:rPr>
        <w:t xml:space="preserve"> </w:t>
      </w:r>
      <w:r>
        <w:t>понятиями:</w:t>
      </w:r>
      <w:r>
        <w:rPr>
          <w:spacing w:val="40"/>
        </w:rPr>
        <w:t xml:space="preserve"> </w:t>
      </w:r>
      <w:r>
        <w:t>шаровой</w:t>
      </w:r>
      <w:r>
        <w:rPr>
          <w:spacing w:val="40"/>
        </w:rPr>
        <w:t xml:space="preserve"> </w:t>
      </w:r>
      <w:r>
        <w:t>сегмент,</w:t>
      </w:r>
      <w:r>
        <w:rPr>
          <w:spacing w:val="40"/>
        </w:rPr>
        <w:t xml:space="preserve"> </w:t>
      </w:r>
      <w:r>
        <w:t>основание</w:t>
      </w:r>
      <w:r>
        <w:rPr>
          <w:spacing w:val="40"/>
        </w:rPr>
        <w:t xml:space="preserve"> </w:t>
      </w:r>
      <w:r>
        <w:t>сегмента,</w:t>
      </w:r>
      <w:r>
        <w:rPr>
          <w:spacing w:val="40"/>
        </w:rPr>
        <w:t xml:space="preserve"> </w:t>
      </w:r>
      <w:r>
        <w:t>высота</w:t>
      </w:r>
      <w:r>
        <w:rPr>
          <w:spacing w:val="40"/>
        </w:rPr>
        <w:t xml:space="preserve"> </w:t>
      </w:r>
      <w:r>
        <w:t>сегмента, шаровой слой, основание шарового слоя, высота шарового слоя, шаровой сектор;</w:t>
      </w:r>
    </w:p>
    <w:p w:rsidR="00F85765" w:rsidRDefault="005F66D3">
      <w:pPr>
        <w:pStyle w:val="a3"/>
        <w:jc w:val="left"/>
      </w:pPr>
      <w:r>
        <w:t>вычислять</w:t>
      </w:r>
      <w:r>
        <w:rPr>
          <w:spacing w:val="40"/>
        </w:rPr>
        <w:t xml:space="preserve"> </w:t>
      </w:r>
      <w:r>
        <w:t>объёмы</w:t>
      </w:r>
      <w:r>
        <w:rPr>
          <w:spacing w:val="40"/>
        </w:rPr>
        <w:t xml:space="preserve"> </w:t>
      </w:r>
      <w:r>
        <w:t>и</w:t>
      </w:r>
      <w:r>
        <w:rPr>
          <w:spacing w:val="40"/>
        </w:rPr>
        <w:t xml:space="preserve"> </w:t>
      </w:r>
      <w:r>
        <w:t>площади</w:t>
      </w:r>
      <w:r>
        <w:rPr>
          <w:spacing w:val="40"/>
        </w:rPr>
        <w:t xml:space="preserve"> </w:t>
      </w:r>
      <w:r>
        <w:t>поверхностей</w:t>
      </w:r>
      <w:r>
        <w:rPr>
          <w:spacing w:val="40"/>
        </w:rPr>
        <w:t xml:space="preserve"> </w:t>
      </w:r>
      <w:r>
        <w:t>тел</w:t>
      </w:r>
      <w:r>
        <w:rPr>
          <w:spacing w:val="40"/>
        </w:rPr>
        <w:t xml:space="preserve"> </w:t>
      </w:r>
      <w:r>
        <w:t>вращения,</w:t>
      </w:r>
      <w:r>
        <w:rPr>
          <w:spacing w:val="40"/>
        </w:rPr>
        <w:t xml:space="preserve"> </w:t>
      </w:r>
      <w:r>
        <w:t>геометрических</w:t>
      </w:r>
      <w:r>
        <w:rPr>
          <w:spacing w:val="40"/>
        </w:rPr>
        <w:t xml:space="preserve"> </w:t>
      </w:r>
      <w:r>
        <w:t>тел</w:t>
      </w:r>
      <w:r>
        <w:rPr>
          <w:spacing w:val="40"/>
        </w:rPr>
        <w:t xml:space="preserve"> </w:t>
      </w:r>
      <w:r>
        <w:t>с применением формул;</w:t>
      </w:r>
    </w:p>
    <w:p w:rsidR="00F85765" w:rsidRDefault="005F66D3">
      <w:pPr>
        <w:pStyle w:val="a3"/>
        <w:ind w:left="1559" w:firstLine="0"/>
        <w:jc w:val="left"/>
      </w:pPr>
      <w:r>
        <w:t>оперировать</w:t>
      </w:r>
      <w:r>
        <w:rPr>
          <w:spacing w:val="77"/>
        </w:rPr>
        <w:t xml:space="preserve"> </w:t>
      </w:r>
      <w:r>
        <w:t>понятиями:</w:t>
      </w:r>
      <w:r>
        <w:rPr>
          <w:spacing w:val="78"/>
        </w:rPr>
        <w:t xml:space="preserve"> </w:t>
      </w:r>
      <w:r>
        <w:t>многогранник,</w:t>
      </w:r>
      <w:r>
        <w:rPr>
          <w:spacing w:val="78"/>
        </w:rPr>
        <w:t xml:space="preserve"> </w:t>
      </w:r>
      <w:r>
        <w:t>вписанный</w:t>
      </w:r>
      <w:r>
        <w:rPr>
          <w:spacing w:val="77"/>
        </w:rPr>
        <w:t xml:space="preserve"> </w:t>
      </w:r>
      <w:r>
        <w:t>в</w:t>
      </w:r>
      <w:r>
        <w:rPr>
          <w:spacing w:val="76"/>
        </w:rPr>
        <w:t xml:space="preserve"> </w:t>
      </w:r>
      <w:r>
        <w:t>сферу</w:t>
      </w:r>
      <w:r>
        <w:rPr>
          <w:spacing w:val="78"/>
        </w:rPr>
        <w:t xml:space="preserve"> </w:t>
      </w:r>
      <w:r>
        <w:t>и</w:t>
      </w:r>
      <w:r>
        <w:rPr>
          <w:spacing w:val="78"/>
        </w:rPr>
        <w:t xml:space="preserve"> </w:t>
      </w:r>
      <w:r>
        <w:t>описанный</w:t>
      </w:r>
      <w:r>
        <w:rPr>
          <w:spacing w:val="78"/>
        </w:rPr>
        <w:t xml:space="preserve"> </w:t>
      </w:r>
      <w:r>
        <w:rPr>
          <w:spacing w:val="-2"/>
        </w:rPr>
        <w:t>около</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lastRenderedPageBreak/>
        <w:t>сферы,</w:t>
      </w:r>
      <w:r>
        <w:rPr>
          <w:spacing w:val="-2"/>
        </w:rPr>
        <w:t xml:space="preserve"> </w:t>
      </w:r>
      <w:r>
        <w:t>сфера,</w:t>
      </w:r>
      <w:r>
        <w:rPr>
          <w:spacing w:val="-3"/>
        </w:rPr>
        <w:t xml:space="preserve"> </w:t>
      </w:r>
      <w:r>
        <w:t>вписанная</w:t>
      </w:r>
      <w:r>
        <w:rPr>
          <w:spacing w:val="-2"/>
        </w:rPr>
        <w:t xml:space="preserve"> </w:t>
      </w:r>
      <w:r>
        <w:t>в</w:t>
      </w:r>
      <w:r>
        <w:rPr>
          <w:spacing w:val="-4"/>
        </w:rPr>
        <w:t xml:space="preserve"> </w:t>
      </w:r>
      <w:r>
        <w:t>многогранник</w:t>
      </w:r>
      <w:r>
        <w:rPr>
          <w:spacing w:val="-5"/>
        </w:rPr>
        <w:t xml:space="preserve"> </w:t>
      </w:r>
      <w:r>
        <w:t>или</w:t>
      </w:r>
      <w:r>
        <w:rPr>
          <w:spacing w:val="-2"/>
        </w:rPr>
        <w:t xml:space="preserve"> </w:t>
      </w:r>
      <w:r>
        <w:t>тело</w:t>
      </w:r>
      <w:r>
        <w:rPr>
          <w:spacing w:val="-2"/>
        </w:rPr>
        <w:t xml:space="preserve"> вращения;</w:t>
      </w:r>
    </w:p>
    <w:p w:rsidR="00F85765" w:rsidRDefault="005F66D3">
      <w:pPr>
        <w:pStyle w:val="a3"/>
        <w:ind w:left="1559" w:firstLine="0"/>
        <w:jc w:val="left"/>
      </w:pPr>
      <w:r>
        <w:t>вычислять соотношения между площадями поверхностей и объёмами подобных тел; изображать</w:t>
      </w:r>
      <w:r>
        <w:rPr>
          <w:spacing w:val="80"/>
        </w:rPr>
        <w:t xml:space="preserve"> </w:t>
      </w:r>
      <w:r>
        <w:t>изучаемые</w:t>
      </w:r>
      <w:r>
        <w:rPr>
          <w:spacing w:val="80"/>
        </w:rPr>
        <w:t xml:space="preserve"> </w:t>
      </w:r>
      <w:r>
        <w:t>фигуры</w:t>
      </w:r>
      <w:r>
        <w:rPr>
          <w:spacing w:val="80"/>
        </w:rPr>
        <w:t xml:space="preserve"> </w:t>
      </w:r>
      <w:r>
        <w:t>от</w:t>
      </w:r>
      <w:r>
        <w:rPr>
          <w:spacing w:val="80"/>
        </w:rPr>
        <w:t xml:space="preserve"> </w:t>
      </w:r>
      <w:r>
        <w:t>руки</w:t>
      </w:r>
      <w:r>
        <w:rPr>
          <w:spacing w:val="80"/>
        </w:rPr>
        <w:t xml:space="preserve"> </w:t>
      </w:r>
      <w:r>
        <w:t>и</w:t>
      </w:r>
      <w:r>
        <w:rPr>
          <w:spacing w:val="80"/>
        </w:rPr>
        <w:t xml:space="preserve"> </w:t>
      </w:r>
      <w:r>
        <w:t>с</w:t>
      </w:r>
      <w:r>
        <w:rPr>
          <w:spacing w:val="80"/>
        </w:rPr>
        <w:t xml:space="preserve"> </w:t>
      </w:r>
      <w:r>
        <w:t>применением</w:t>
      </w:r>
      <w:r>
        <w:rPr>
          <w:spacing w:val="80"/>
        </w:rPr>
        <w:t xml:space="preserve"> </w:t>
      </w:r>
      <w:r>
        <w:t>простых</w:t>
      </w:r>
      <w:r>
        <w:rPr>
          <w:spacing w:val="80"/>
        </w:rPr>
        <w:t xml:space="preserve"> </w:t>
      </w:r>
      <w:r>
        <w:t>чертёжных</w:t>
      </w:r>
    </w:p>
    <w:p w:rsidR="00F85765" w:rsidRDefault="005F66D3">
      <w:pPr>
        <w:pStyle w:val="a3"/>
        <w:ind w:firstLine="0"/>
        <w:jc w:val="left"/>
      </w:pPr>
      <w:r>
        <w:rPr>
          <w:spacing w:val="-2"/>
        </w:rPr>
        <w:t>инструментов;</w:t>
      </w:r>
    </w:p>
    <w:p w:rsidR="00F85765" w:rsidRDefault="005F66D3">
      <w:pPr>
        <w:pStyle w:val="a3"/>
        <w:spacing w:before="1"/>
        <w:ind w:right="572"/>
      </w:pPr>
      <w:r>
        <w:t>выполнять (выносные) плоские чертежи из рисунков простых объёмных фигур: вид сверху, сбоку, снизу, строить сечения тел вращения;</w:t>
      </w:r>
    </w:p>
    <w:p w:rsidR="00F85765" w:rsidRDefault="005F66D3">
      <w:pPr>
        <w:pStyle w:val="a3"/>
        <w:ind w:right="563"/>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85765" w:rsidRDefault="005F66D3">
      <w:pPr>
        <w:pStyle w:val="a3"/>
        <w:spacing w:line="299" w:lineRule="exact"/>
        <w:ind w:left="1559" w:firstLine="0"/>
      </w:pPr>
      <w:r>
        <w:t>оперировать</w:t>
      </w:r>
      <w:r>
        <w:rPr>
          <w:spacing w:val="-5"/>
        </w:rPr>
        <w:t xml:space="preserve"> </w:t>
      </w:r>
      <w:r>
        <w:t>понятием</w:t>
      </w:r>
      <w:r>
        <w:rPr>
          <w:spacing w:val="-4"/>
        </w:rPr>
        <w:t xml:space="preserve"> </w:t>
      </w:r>
      <w:r>
        <w:t>вектор</w:t>
      </w:r>
      <w:r>
        <w:rPr>
          <w:spacing w:val="-4"/>
        </w:rPr>
        <w:t xml:space="preserve"> </w:t>
      </w:r>
      <w:r>
        <w:t>в</w:t>
      </w:r>
      <w:r>
        <w:rPr>
          <w:spacing w:val="-4"/>
        </w:rPr>
        <w:t xml:space="preserve"> </w:t>
      </w:r>
      <w:r>
        <w:rPr>
          <w:spacing w:val="-2"/>
        </w:rPr>
        <w:t>пространстве;</w:t>
      </w:r>
    </w:p>
    <w:p w:rsidR="00F85765" w:rsidRDefault="005F66D3">
      <w:pPr>
        <w:pStyle w:val="a3"/>
        <w:ind w:right="573"/>
      </w:pPr>
      <w:r>
        <w:t>выполнять действия сложения векторов, вычитания векторов и умножения вектора на число, объяснять, какими свойствами они обладают;</w:t>
      </w:r>
    </w:p>
    <w:p w:rsidR="00F85765" w:rsidRDefault="005F66D3">
      <w:pPr>
        <w:pStyle w:val="a3"/>
        <w:ind w:left="1559" w:firstLine="0"/>
      </w:pPr>
      <w:r>
        <w:t>применять</w:t>
      </w:r>
      <w:r>
        <w:rPr>
          <w:spacing w:val="-6"/>
        </w:rPr>
        <w:t xml:space="preserve"> </w:t>
      </w:r>
      <w:r>
        <w:t>правило</w:t>
      </w:r>
      <w:r>
        <w:rPr>
          <w:spacing w:val="-5"/>
        </w:rPr>
        <w:t xml:space="preserve"> </w:t>
      </w:r>
      <w:r>
        <w:rPr>
          <w:spacing w:val="-2"/>
        </w:rPr>
        <w:t>параллелепипеда;</w:t>
      </w:r>
    </w:p>
    <w:p w:rsidR="00F85765" w:rsidRDefault="005F66D3">
      <w:pPr>
        <w:pStyle w:val="a3"/>
        <w:spacing w:before="1"/>
        <w:ind w:right="569"/>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85765" w:rsidRDefault="005F66D3">
      <w:pPr>
        <w:pStyle w:val="a3"/>
        <w:ind w:right="566"/>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85765" w:rsidRDefault="005F66D3">
      <w:pPr>
        <w:pStyle w:val="a3"/>
        <w:ind w:left="1559" w:firstLine="0"/>
      </w:pPr>
      <w:r>
        <w:t>задавать</w:t>
      </w:r>
      <w:r>
        <w:rPr>
          <w:spacing w:val="-6"/>
        </w:rPr>
        <w:t xml:space="preserve"> </w:t>
      </w:r>
      <w:r>
        <w:t>плоскость</w:t>
      </w:r>
      <w:r>
        <w:rPr>
          <w:spacing w:val="-5"/>
        </w:rPr>
        <w:t xml:space="preserve"> </w:t>
      </w:r>
      <w:r>
        <w:t>уравнением</w:t>
      </w:r>
      <w:r>
        <w:rPr>
          <w:spacing w:val="-5"/>
        </w:rPr>
        <w:t xml:space="preserve"> </w:t>
      </w:r>
      <w:r>
        <w:t>в</w:t>
      </w:r>
      <w:r>
        <w:rPr>
          <w:spacing w:val="-5"/>
        </w:rPr>
        <w:t xml:space="preserve"> </w:t>
      </w:r>
      <w:r>
        <w:t>декартовой</w:t>
      </w:r>
      <w:r>
        <w:rPr>
          <w:spacing w:val="-3"/>
        </w:rPr>
        <w:t xml:space="preserve"> </w:t>
      </w:r>
      <w:r>
        <w:t>системе</w:t>
      </w:r>
      <w:r>
        <w:rPr>
          <w:spacing w:val="-7"/>
        </w:rPr>
        <w:t xml:space="preserve"> </w:t>
      </w:r>
      <w:r>
        <w:rPr>
          <w:spacing w:val="-2"/>
        </w:rPr>
        <w:t>координат;</w:t>
      </w:r>
    </w:p>
    <w:p w:rsidR="00F85765" w:rsidRDefault="005F66D3">
      <w:pPr>
        <w:pStyle w:val="a3"/>
        <w:ind w:right="563"/>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w:t>
      </w:r>
      <w:r>
        <w:rPr>
          <w:spacing w:val="-2"/>
        </w:rPr>
        <w:t>форме;</w:t>
      </w:r>
    </w:p>
    <w:p w:rsidR="00F85765" w:rsidRDefault="005F66D3">
      <w:pPr>
        <w:pStyle w:val="a3"/>
        <w:ind w:right="562"/>
      </w:pPr>
      <w:r>
        <w:t xml:space="preserve">решать простейшие геометрические задачи на применение векторно-координатного </w:t>
      </w:r>
      <w:r>
        <w:rPr>
          <w:spacing w:val="-2"/>
        </w:rPr>
        <w:t>метода;</w:t>
      </w:r>
    </w:p>
    <w:p w:rsidR="00F85765" w:rsidRDefault="005F66D3">
      <w:pPr>
        <w:pStyle w:val="a3"/>
        <w:ind w:right="567"/>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85765" w:rsidRDefault="005F66D3">
      <w:pPr>
        <w:pStyle w:val="a3"/>
        <w:ind w:right="565"/>
      </w:pPr>
      <w:r>
        <w:t>применять простейшие программные средства и электронно-коммуникационные системы при решении стереометрических задач;</w:t>
      </w:r>
    </w:p>
    <w:p w:rsidR="00F85765" w:rsidRDefault="005F66D3">
      <w:pPr>
        <w:pStyle w:val="a3"/>
        <w:spacing w:before="1"/>
        <w:ind w:right="571"/>
      </w:pPr>
      <w:r>
        <w:t>приводить примеры математических закономерностей в природе и жизни, распознавать проявление законов геометрии в искусстве;</w:t>
      </w:r>
    </w:p>
    <w:p w:rsidR="00F85765" w:rsidRDefault="005F66D3">
      <w:pPr>
        <w:pStyle w:val="a3"/>
        <w:ind w:right="566"/>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F85765" w:rsidRDefault="005F66D3">
      <w:pPr>
        <w:pStyle w:val="a5"/>
        <w:numPr>
          <w:ilvl w:val="1"/>
          <w:numId w:val="103"/>
        </w:numPr>
        <w:tabs>
          <w:tab w:val="left" w:pos="2144"/>
        </w:tabs>
        <w:spacing w:line="298" w:lineRule="exact"/>
        <w:ind w:left="2144" w:hanging="585"/>
        <w:jc w:val="both"/>
        <w:rPr>
          <w:sz w:val="26"/>
        </w:rPr>
      </w:pPr>
      <w:r>
        <w:rPr>
          <w:sz w:val="26"/>
        </w:rPr>
        <w:t>Федеральная</w:t>
      </w:r>
      <w:r>
        <w:rPr>
          <w:spacing w:val="-5"/>
          <w:sz w:val="26"/>
        </w:rPr>
        <w:t xml:space="preserve"> </w:t>
      </w:r>
      <w:r>
        <w:rPr>
          <w:sz w:val="26"/>
        </w:rPr>
        <w:t>рабочая</w:t>
      </w:r>
      <w:r>
        <w:rPr>
          <w:spacing w:val="-2"/>
          <w:sz w:val="26"/>
        </w:rPr>
        <w:t xml:space="preserve"> </w:t>
      </w:r>
      <w:r>
        <w:rPr>
          <w:sz w:val="26"/>
        </w:rPr>
        <w:t>программа</w:t>
      </w:r>
      <w:r>
        <w:rPr>
          <w:spacing w:val="-2"/>
          <w:sz w:val="26"/>
        </w:rPr>
        <w:t xml:space="preserve"> </w:t>
      </w:r>
      <w:r>
        <w:rPr>
          <w:sz w:val="26"/>
        </w:rPr>
        <w:t>учебного</w:t>
      </w:r>
      <w:r>
        <w:rPr>
          <w:spacing w:val="-2"/>
          <w:sz w:val="26"/>
        </w:rPr>
        <w:t xml:space="preserve"> </w:t>
      </w:r>
      <w:r>
        <w:rPr>
          <w:sz w:val="26"/>
        </w:rPr>
        <w:t>курса</w:t>
      </w:r>
      <w:r>
        <w:rPr>
          <w:spacing w:val="-2"/>
          <w:sz w:val="26"/>
        </w:rPr>
        <w:t xml:space="preserve"> </w:t>
      </w:r>
      <w:r>
        <w:rPr>
          <w:sz w:val="26"/>
        </w:rPr>
        <w:t>«Вероятность и</w:t>
      </w:r>
      <w:r>
        <w:rPr>
          <w:spacing w:val="-2"/>
          <w:sz w:val="26"/>
        </w:rPr>
        <w:t xml:space="preserve"> статистика».</w:t>
      </w:r>
    </w:p>
    <w:p w:rsidR="00F85765" w:rsidRDefault="005F66D3">
      <w:pPr>
        <w:pStyle w:val="a5"/>
        <w:numPr>
          <w:ilvl w:val="2"/>
          <w:numId w:val="103"/>
        </w:numPr>
        <w:tabs>
          <w:tab w:val="left" w:pos="2339"/>
        </w:tabs>
        <w:spacing w:line="298" w:lineRule="exact"/>
        <w:ind w:left="2339" w:hanging="780"/>
        <w:jc w:val="both"/>
        <w:rPr>
          <w:sz w:val="26"/>
        </w:rPr>
      </w:pPr>
      <w:r>
        <w:rPr>
          <w:sz w:val="26"/>
        </w:rPr>
        <w:t>Пояснительная</w:t>
      </w:r>
      <w:r>
        <w:rPr>
          <w:spacing w:val="-5"/>
          <w:sz w:val="26"/>
        </w:rPr>
        <w:t xml:space="preserve"> </w:t>
      </w:r>
      <w:r>
        <w:rPr>
          <w:spacing w:val="-2"/>
          <w:sz w:val="26"/>
        </w:rPr>
        <w:t>записка.</w:t>
      </w:r>
    </w:p>
    <w:p w:rsidR="00F85765" w:rsidRDefault="005F66D3">
      <w:pPr>
        <w:pStyle w:val="a5"/>
        <w:numPr>
          <w:ilvl w:val="3"/>
          <w:numId w:val="103"/>
        </w:numPr>
        <w:tabs>
          <w:tab w:val="left" w:pos="2533"/>
        </w:tabs>
        <w:spacing w:before="1"/>
        <w:ind w:left="851" w:right="563" w:firstLine="708"/>
        <w:jc w:val="both"/>
        <w:rPr>
          <w:sz w:val="26"/>
        </w:rPr>
      </w:pPr>
      <w:r>
        <w:rPr>
          <w:sz w:val="26"/>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w:t>
      </w:r>
      <w:r>
        <w:rPr>
          <w:spacing w:val="-2"/>
          <w:sz w:val="26"/>
        </w:rPr>
        <w:t>мировоззрения.</w:t>
      </w:r>
    </w:p>
    <w:p w:rsidR="00F85765" w:rsidRDefault="005F66D3">
      <w:pPr>
        <w:pStyle w:val="a5"/>
        <w:numPr>
          <w:ilvl w:val="3"/>
          <w:numId w:val="103"/>
        </w:numPr>
        <w:tabs>
          <w:tab w:val="left" w:pos="2531"/>
        </w:tabs>
        <w:ind w:left="2531" w:hanging="972"/>
        <w:jc w:val="both"/>
        <w:rPr>
          <w:sz w:val="26"/>
        </w:rPr>
      </w:pPr>
      <w:proofErr w:type="gramStart"/>
      <w:r>
        <w:rPr>
          <w:sz w:val="26"/>
        </w:rPr>
        <w:t>Содержание</w:t>
      </w:r>
      <w:r>
        <w:rPr>
          <w:spacing w:val="47"/>
          <w:w w:val="150"/>
          <w:sz w:val="26"/>
        </w:rPr>
        <w:t xml:space="preserve">  </w:t>
      </w:r>
      <w:r>
        <w:rPr>
          <w:sz w:val="26"/>
        </w:rPr>
        <w:t>учебного</w:t>
      </w:r>
      <w:proofErr w:type="gramEnd"/>
      <w:r>
        <w:rPr>
          <w:spacing w:val="49"/>
          <w:w w:val="150"/>
          <w:sz w:val="26"/>
        </w:rPr>
        <w:t xml:space="preserve">  </w:t>
      </w:r>
      <w:r>
        <w:rPr>
          <w:sz w:val="26"/>
        </w:rPr>
        <w:t>курса</w:t>
      </w:r>
      <w:r>
        <w:rPr>
          <w:spacing w:val="50"/>
          <w:w w:val="150"/>
          <w:sz w:val="26"/>
        </w:rPr>
        <w:t xml:space="preserve">  </w:t>
      </w:r>
      <w:r>
        <w:rPr>
          <w:sz w:val="26"/>
        </w:rPr>
        <w:t>направлено</w:t>
      </w:r>
      <w:r>
        <w:rPr>
          <w:spacing w:val="50"/>
          <w:w w:val="150"/>
          <w:sz w:val="26"/>
        </w:rPr>
        <w:t xml:space="preserve">  </w:t>
      </w:r>
      <w:r>
        <w:rPr>
          <w:sz w:val="26"/>
        </w:rPr>
        <w:t>на</w:t>
      </w:r>
      <w:r>
        <w:rPr>
          <w:spacing w:val="50"/>
          <w:w w:val="150"/>
          <w:sz w:val="26"/>
        </w:rPr>
        <w:t xml:space="preserve">  </w:t>
      </w:r>
      <w:r>
        <w:rPr>
          <w:sz w:val="26"/>
        </w:rPr>
        <w:t>закрепление</w:t>
      </w:r>
      <w:r>
        <w:rPr>
          <w:spacing w:val="50"/>
          <w:w w:val="150"/>
          <w:sz w:val="26"/>
        </w:rPr>
        <w:t xml:space="preserve">  </w:t>
      </w:r>
      <w:r>
        <w:rPr>
          <w:spacing w:val="-2"/>
          <w:sz w:val="26"/>
        </w:rPr>
        <w:t>знаний,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85765" w:rsidRDefault="005F66D3">
      <w:pPr>
        <w:pStyle w:val="a5"/>
        <w:numPr>
          <w:ilvl w:val="3"/>
          <w:numId w:val="103"/>
        </w:numPr>
        <w:tabs>
          <w:tab w:val="left" w:pos="2531"/>
        </w:tabs>
        <w:spacing w:line="299" w:lineRule="exact"/>
        <w:ind w:left="2531" w:hanging="972"/>
        <w:jc w:val="both"/>
        <w:rPr>
          <w:sz w:val="26"/>
        </w:rPr>
      </w:pPr>
      <w:proofErr w:type="gramStart"/>
      <w:r>
        <w:rPr>
          <w:sz w:val="26"/>
        </w:rPr>
        <w:t>В</w:t>
      </w:r>
      <w:r>
        <w:rPr>
          <w:spacing w:val="43"/>
          <w:sz w:val="26"/>
        </w:rPr>
        <w:t xml:space="preserve">  </w:t>
      </w:r>
      <w:r>
        <w:rPr>
          <w:sz w:val="26"/>
        </w:rPr>
        <w:t>соответствии</w:t>
      </w:r>
      <w:proofErr w:type="gramEnd"/>
      <w:r>
        <w:rPr>
          <w:spacing w:val="43"/>
          <w:sz w:val="26"/>
        </w:rPr>
        <w:t xml:space="preserve">  </w:t>
      </w:r>
      <w:r>
        <w:rPr>
          <w:sz w:val="26"/>
        </w:rPr>
        <w:t>с</w:t>
      </w:r>
      <w:r>
        <w:rPr>
          <w:spacing w:val="42"/>
          <w:sz w:val="26"/>
        </w:rPr>
        <w:t xml:space="preserve">  </w:t>
      </w:r>
      <w:r>
        <w:rPr>
          <w:sz w:val="26"/>
        </w:rPr>
        <w:t>указанными</w:t>
      </w:r>
      <w:r>
        <w:rPr>
          <w:spacing w:val="43"/>
          <w:sz w:val="26"/>
        </w:rPr>
        <w:t xml:space="preserve">  </w:t>
      </w:r>
      <w:r>
        <w:rPr>
          <w:sz w:val="26"/>
        </w:rPr>
        <w:t>целями</w:t>
      </w:r>
      <w:r>
        <w:rPr>
          <w:spacing w:val="43"/>
          <w:sz w:val="26"/>
        </w:rPr>
        <w:t xml:space="preserve">  </w:t>
      </w:r>
      <w:r>
        <w:rPr>
          <w:sz w:val="26"/>
        </w:rPr>
        <w:t>в</w:t>
      </w:r>
      <w:r>
        <w:rPr>
          <w:spacing w:val="43"/>
          <w:sz w:val="26"/>
        </w:rPr>
        <w:t xml:space="preserve">  </w:t>
      </w:r>
      <w:r>
        <w:rPr>
          <w:sz w:val="26"/>
        </w:rPr>
        <w:t>структуре</w:t>
      </w:r>
      <w:r>
        <w:rPr>
          <w:spacing w:val="42"/>
          <w:sz w:val="26"/>
        </w:rPr>
        <w:t xml:space="preserve">  </w:t>
      </w:r>
      <w:r>
        <w:rPr>
          <w:sz w:val="26"/>
        </w:rPr>
        <w:t>учебного</w:t>
      </w:r>
      <w:r>
        <w:rPr>
          <w:spacing w:val="43"/>
          <w:sz w:val="26"/>
        </w:rPr>
        <w:t xml:space="preserve">  </w:t>
      </w:r>
      <w:r>
        <w:rPr>
          <w:spacing w:val="-2"/>
          <w:sz w:val="26"/>
        </w:rPr>
        <w:t>курса</w:t>
      </w:r>
    </w:p>
    <w:p w:rsidR="00F85765" w:rsidRDefault="005F66D3">
      <w:pPr>
        <w:pStyle w:val="a3"/>
        <w:spacing w:before="1"/>
        <w:ind w:right="566" w:firstLine="0"/>
      </w:pPr>
      <w:r>
        <w:t>«Вероятность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85765" w:rsidRDefault="005F66D3">
      <w:pPr>
        <w:pStyle w:val="a5"/>
        <w:numPr>
          <w:ilvl w:val="3"/>
          <w:numId w:val="103"/>
        </w:numPr>
        <w:tabs>
          <w:tab w:val="left" w:pos="2531"/>
        </w:tabs>
        <w:ind w:left="851" w:right="564" w:firstLine="708"/>
        <w:jc w:val="both"/>
        <w:rPr>
          <w:sz w:val="26"/>
        </w:rPr>
      </w:pPr>
      <w:r>
        <w:rPr>
          <w:sz w:val="26"/>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85765" w:rsidRDefault="005F66D3">
      <w:pPr>
        <w:pStyle w:val="a5"/>
        <w:numPr>
          <w:ilvl w:val="3"/>
          <w:numId w:val="103"/>
        </w:numPr>
        <w:tabs>
          <w:tab w:val="left" w:pos="2531"/>
        </w:tabs>
        <w:ind w:left="851" w:right="566" w:firstLine="708"/>
        <w:jc w:val="both"/>
        <w:rPr>
          <w:sz w:val="26"/>
        </w:rPr>
      </w:pPr>
      <w:r>
        <w:rPr>
          <w:sz w:val="26"/>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F85765" w:rsidRDefault="005F66D3">
      <w:pPr>
        <w:pStyle w:val="a5"/>
        <w:numPr>
          <w:ilvl w:val="3"/>
          <w:numId w:val="103"/>
        </w:numPr>
        <w:tabs>
          <w:tab w:val="left" w:pos="2533"/>
        </w:tabs>
        <w:spacing w:before="1"/>
        <w:ind w:left="851" w:right="564" w:firstLine="708"/>
        <w:jc w:val="both"/>
        <w:rPr>
          <w:sz w:val="26"/>
        </w:rPr>
      </w:pPr>
      <w:r>
        <w:rPr>
          <w:sz w:val="26"/>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F85765" w:rsidRDefault="005F66D3">
      <w:pPr>
        <w:pStyle w:val="a5"/>
        <w:numPr>
          <w:ilvl w:val="3"/>
          <w:numId w:val="103"/>
        </w:numPr>
        <w:tabs>
          <w:tab w:val="left" w:pos="2531"/>
        </w:tabs>
        <w:spacing w:line="298" w:lineRule="exact"/>
        <w:ind w:left="2531" w:hanging="972"/>
        <w:jc w:val="both"/>
        <w:rPr>
          <w:sz w:val="26"/>
        </w:rPr>
      </w:pPr>
      <w:proofErr w:type="gramStart"/>
      <w:r>
        <w:rPr>
          <w:sz w:val="26"/>
        </w:rPr>
        <w:t>Общее</w:t>
      </w:r>
      <w:r>
        <w:rPr>
          <w:spacing w:val="34"/>
          <w:sz w:val="26"/>
        </w:rPr>
        <w:t xml:space="preserve">  </w:t>
      </w:r>
      <w:r>
        <w:rPr>
          <w:sz w:val="26"/>
        </w:rPr>
        <w:t>число</w:t>
      </w:r>
      <w:proofErr w:type="gramEnd"/>
      <w:r>
        <w:rPr>
          <w:spacing w:val="34"/>
          <w:sz w:val="26"/>
        </w:rPr>
        <w:t xml:space="preserve">  </w:t>
      </w:r>
      <w:r>
        <w:rPr>
          <w:sz w:val="26"/>
        </w:rPr>
        <w:t>часов,</w:t>
      </w:r>
      <w:r>
        <w:rPr>
          <w:spacing w:val="35"/>
          <w:sz w:val="26"/>
        </w:rPr>
        <w:t xml:space="preserve">  </w:t>
      </w:r>
      <w:r>
        <w:rPr>
          <w:sz w:val="26"/>
        </w:rPr>
        <w:t>рекомендованных</w:t>
      </w:r>
      <w:r>
        <w:rPr>
          <w:spacing w:val="33"/>
          <w:sz w:val="26"/>
        </w:rPr>
        <w:t xml:space="preserve">  </w:t>
      </w:r>
      <w:r>
        <w:rPr>
          <w:sz w:val="26"/>
        </w:rPr>
        <w:t>для</w:t>
      </w:r>
      <w:r>
        <w:rPr>
          <w:spacing w:val="35"/>
          <w:sz w:val="26"/>
        </w:rPr>
        <w:t xml:space="preserve">  </w:t>
      </w:r>
      <w:r>
        <w:rPr>
          <w:sz w:val="26"/>
        </w:rPr>
        <w:t>изучения</w:t>
      </w:r>
      <w:r>
        <w:rPr>
          <w:spacing w:val="34"/>
          <w:sz w:val="26"/>
        </w:rPr>
        <w:t xml:space="preserve">  </w:t>
      </w:r>
      <w:r>
        <w:rPr>
          <w:sz w:val="26"/>
        </w:rPr>
        <w:t>учебного</w:t>
      </w:r>
      <w:r>
        <w:rPr>
          <w:spacing w:val="35"/>
          <w:sz w:val="26"/>
        </w:rPr>
        <w:t xml:space="preserve">  </w:t>
      </w:r>
      <w:r>
        <w:rPr>
          <w:spacing w:val="-2"/>
          <w:sz w:val="26"/>
        </w:rPr>
        <w:t>курса</w:t>
      </w:r>
    </w:p>
    <w:p w:rsidR="00F85765" w:rsidRDefault="005F66D3">
      <w:pPr>
        <w:pStyle w:val="a3"/>
        <w:spacing w:before="1"/>
        <w:ind w:right="564" w:firstLine="0"/>
      </w:pPr>
      <w:r>
        <w:t>«Вероятность</w:t>
      </w:r>
      <w:r>
        <w:rPr>
          <w:spacing w:val="-3"/>
        </w:rPr>
        <w:t xml:space="preserve"> </w:t>
      </w:r>
      <w:r>
        <w:t>и</w:t>
      </w:r>
      <w:r>
        <w:rPr>
          <w:spacing w:val="-3"/>
        </w:rPr>
        <w:t xml:space="preserve"> </w:t>
      </w:r>
      <w:r>
        <w:t>статистика» –</w:t>
      </w:r>
      <w:r>
        <w:rPr>
          <w:spacing w:val="-1"/>
        </w:rPr>
        <w:t xml:space="preserve"> </w:t>
      </w:r>
      <w:r>
        <w:rPr>
          <w:position w:val="1"/>
        </w:rPr>
        <w:t>68</w:t>
      </w:r>
      <w:r>
        <w:rPr>
          <w:spacing w:val="-2"/>
          <w:position w:val="1"/>
        </w:rPr>
        <w:t xml:space="preserve"> </w:t>
      </w:r>
      <w:r>
        <w:rPr>
          <w:position w:val="1"/>
        </w:rPr>
        <w:t>часов:</w:t>
      </w:r>
      <w:r>
        <w:rPr>
          <w:spacing w:val="-3"/>
          <w:position w:val="1"/>
        </w:rPr>
        <w:t xml:space="preserve"> </w:t>
      </w:r>
      <w:r>
        <w:rPr>
          <w:position w:val="1"/>
        </w:rPr>
        <w:t>в</w:t>
      </w:r>
      <w:r>
        <w:rPr>
          <w:spacing w:val="-3"/>
          <w:position w:val="1"/>
        </w:rPr>
        <w:t xml:space="preserve"> </w:t>
      </w:r>
      <w:r>
        <w:rPr>
          <w:position w:val="1"/>
        </w:rPr>
        <w:t>10</w:t>
      </w:r>
      <w:r>
        <w:rPr>
          <w:spacing w:val="-1"/>
          <w:position w:val="1"/>
        </w:rPr>
        <w:t xml:space="preserve"> </w:t>
      </w:r>
      <w:r>
        <w:rPr>
          <w:position w:val="1"/>
        </w:rPr>
        <w:t>классе –</w:t>
      </w:r>
      <w:r>
        <w:rPr>
          <w:spacing w:val="-3"/>
          <w:position w:val="1"/>
        </w:rPr>
        <w:t xml:space="preserve"> </w:t>
      </w:r>
      <w:r>
        <w:rPr>
          <w:position w:val="1"/>
        </w:rPr>
        <w:t>34</w:t>
      </w:r>
      <w:r>
        <w:rPr>
          <w:spacing w:val="-2"/>
          <w:position w:val="1"/>
        </w:rPr>
        <w:t xml:space="preserve"> </w:t>
      </w:r>
      <w:r>
        <w:rPr>
          <w:position w:val="1"/>
        </w:rPr>
        <w:t>часа</w:t>
      </w:r>
      <w:r>
        <w:rPr>
          <w:spacing w:val="-1"/>
          <w:position w:val="1"/>
        </w:rPr>
        <w:t xml:space="preserve"> </w:t>
      </w:r>
      <w:r>
        <w:rPr>
          <w:position w:val="1"/>
        </w:rPr>
        <w:t>(1</w:t>
      </w:r>
      <w:r>
        <w:rPr>
          <w:spacing w:val="-2"/>
          <w:position w:val="1"/>
        </w:rPr>
        <w:t xml:space="preserve"> </w:t>
      </w:r>
      <w:r>
        <w:rPr>
          <w:position w:val="1"/>
        </w:rPr>
        <w:t>час</w:t>
      </w:r>
      <w:r>
        <w:rPr>
          <w:spacing w:val="-1"/>
          <w:position w:val="1"/>
        </w:rPr>
        <w:t xml:space="preserve"> </w:t>
      </w:r>
      <w:r>
        <w:rPr>
          <w:position w:val="1"/>
        </w:rPr>
        <w:t>в</w:t>
      </w:r>
      <w:r>
        <w:rPr>
          <w:spacing w:val="-3"/>
          <w:position w:val="1"/>
        </w:rPr>
        <w:t xml:space="preserve"> </w:t>
      </w:r>
      <w:r>
        <w:rPr>
          <w:position w:val="1"/>
        </w:rPr>
        <w:t>неделю), в</w:t>
      </w:r>
      <w:r>
        <w:rPr>
          <w:spacing w:val="-3"/>
          <w:position w:val="1"/>
        </w:rPr>
        <w:t xml:space="preserve"> </w:t>
      </w:r>
      <w:r>
        <w:rPr>
          <w:position w:val="1"/>
        </w:rPr>
        <w:t>11</w:t>
      </w:r>
      <w:r>
        <w:rPr>
          <w:spacing w:val="-1"/>
          <w:position w:val="1"/>
        </w:rPr>
        <w:t xml:space="preserve"> </w:t>
      </w:r>
      <w:r>
        <w:rPr>
          <w:position w:val="1"/>
        </w:rPr>
        <w:t>классе</w:t>
      </w:r>
      <w:r>
        <w:rPr>
          <w:spacing w:val="-2"/>
          <w:position w:val="1"/>
        </w:rPr>
        <w:t xml:space="preserve"> </w:t>
      </w:r>
      <w:r>
        <w:rPr>
          <w:position w:val="1"/>
        </w:rPr>
        <w:t xml:space="preserve">– </w:t>
      </w:r>
      <w:r>
        <w:t>34 часа (1 час в неделю).</w:t>
      </w:r>
    </w:p>
    <w:p w:rsidR="00F85765" w:rsidRDefault="005F66D3">
      <w:pPr>
        <w:pStyle w:val="a5"/>
        <w:numPr>
          <w:ilvl w:val="2"/>
          <w:numId w:val="103"/>
        </w:numPr>
        <w:tabs>
          <w:tab w:val="left" w:pos="2339"/>
        </w:tabs>
        <w:spacing w:line="298"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10</w:t>
      </w:r>
      <w:r>
        <w:rPr>
          <w:spacing w:val="-4"/>
          <w:sz w:val="26"/>
        </w:rPr>
        <w:t xml:space="preserve"> </w:t>
      </w:r>
      <w:r>
        <w:rPr>
          <w:spacing w:val="-2"/>
          <w:sz w:val="26"/>
        </w:rPr>
        <w:t>классе.</w:t>
      </w:r>
    </w:p>
    <w:p w:rsidR="00F85765" w:rsidRDefault="005F66D3">
      <w:pPr>
        <w:pStyle w:val="a3"/>
        <w:ind w:right="564"/>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w:t>
      </w:r>
      <w:r>
        <w:rPr>
          <w:spacing w:val="40"/>
        </w:rPr>
        <w:t xml:space="preserve"> </w:t>
      </w:r>
      <w:r>
        <w:t>отклонение числовых наборов.</w:t>
      </w:r>
    </w:p>
    <w:p w:rsidR="00F85765" w:rsidRDefault="005F66D3">
      <w:pPr>
        <w:pStyle w:val="a3"/>
        <w:spacing w:before="1"/>
        <w:ind w:right="563"/>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w:t>
      </w:r>
      <w:r>
        <w:rPr>
          <w:spacing w:val="40"/>
        </w:rPr>
        <w:t xml:space="preserve"> </w:t>
      </w:r>
      <w:r>
        <w:t>в опытах с равновозможными элементарными событиями.</w:t>
      </w:r>
    </w:p>
    <w:p w:rsidR="00F85765" w:rsidRDefault="005F66D3">
      <w:pPr>
        <w:pStyle w:val="a3"/>
        <w:spacing w:line="298" w:lineRule="exact"/>
        <w:ind w:left="1559" w:firstLine="0"/>
      </w:pPr>
      <w:r>
        <w:t>Операции</w:t>
      </w:r>
      <w:r>
        <w:rPr>
          <w:spacing w:val="52"/>
        </w:rPr>
        <w:t xml:space="preserve"> </w:t>
      </w:r>
      <w:r>
        <w:t>над</w:t>
      </w:r>
      <w:r>
        <w:rPr>
          <w:spacing w:val="55"/>
        </w:rPr>
        <w:t xml:space="preserve"> </w:t>
      </w:r>
      <w:r>
        <w:t>событиями:</w:t>
      </w:r>
      <w:r>
        <w:rPr>
          <w:spacing w:val="54"/>
        </w:rPr>
        <w:t xml:space="preserve"> </w:t>
      </w:r>
      <w:r>
        <w:t>пересечение,</w:t>
      </w:r>
      <w:r>
        <w:rPr>
          <w:spacing w:val="55"/>
        </w:rPr>
        <w:t xml:space="preserve"> </w:t>
      </w:r>
      <w:r>
        <w:t>объединение,</w:t>
      </w:r>
      <w:r>
        <w:rPr>
          <w:spacing w:val="53"/>
        </w:rPr>
        <w:t xml:space="preserve"> </w:t>
      </w:r>
      <w:r>
        <w:t>противоположные</w:t>
      </w:r>
      <w:r>
        <w:rPr>
          <w:spacing w:val="54"/>
        </w:rPr>
        <w:t xml:space="preserve"> </w:t>
      </w:r>
      <w:r>
        <w:rPr>
          <w:spacing w:val="-2"/>
        </w:rPr>
        <w:t>события.</w:t>
      </w:r>
    </w:p>
    <w:p w:rsidR="00F85765" w:rsidRDefault="005F66D3">
      <w:pPr>
        <w:pStyle w:val="a3"/>
        <w:spacing w:line="298" w:lineRule="exact"/>
        <w:ind w:firstLine="0"/>
      </w:pPr>
      <w:r>
        <w:t>Диаграммы</w:t>
      </w:r>
      <w:r>
        <w:rPr>
          <w:spacing w:val="-4"/>
        </w:rPr>
        <w:t xml:space="preserve"> </w:t>
      </w:r>
      <w:r>
        <w:t>Эйлера.</w:t>
      </w:r>
      <w:r>
        <w:rPr>
          <w:spacing w:val="-3"/>
        </w:rPr>
        <w:t xml:space="preserve"> </w:t>
      </w:r>
      <w:r>
        <w:t>Формула</w:t>
      </w:r>
      <w:r>
        <w:rPr>
          <w:spacing w:val="-3"/>
        </w:rPr>
        <w:t xml:space="preserve"> </w:t>
      </w:r>
      <w:r>
        <w:t>сложения</w:t>
      </w:r>
      <w:r>
        <w:rPr>
          <w:spacing w:val="-3"/>
        </w:rPr>
        <w:t xml:space="preserve"> </w:t>
      </w:r>
      <w:r>
        <w:rPr>
          <w:spacing w:val="-2"/>
        </w:rPr>
        <w:t>вероятностей.</w:t>
      </w:r>
    </w:p>
    <w:p w:rsidR="00F85765" w:rsidRDefault="005F66D3">
      <w:pPr>
        <w:pStyle w:val="a3"/>
        <w:spacing w:before="1" w:line="299" w:lineRule="exact"/>
        <w:ind w:left="1559" w:firstLine="0"/>
      </w:pPr>
      <w:r>
        <w:t>Условная</w:t>
      </w:r>
      <w:r>
        <w:rPr>
          <w:spacing w:val="16"/>
        </w:rPr>
        <w:t xml:space="preserve"> </w:t>
      </w:r>
      <w:r>
        <w:t>вероятность.</w:t>
      </w:r>
      <w:r>
        <w:rPr>
          <w:spacing w:val="19"/>
        </w:rPr>
        <w:t xml:space="preserve"> </w:t>
      </w:r>
      <w:r>
        <w:t>Умножение</w:t>
      </w:r>
      <w:r>
        <w:rPr>
          <w:spacing w:val="16"/>
        </w:rPr>
        <w:t xml:space="preserve"> </w:t>
      </w:r>
      <w:r>
        <w:t>вероятностей.</w:t>
      </w:r>
      <w:r>
        <w:rPr>
          <w:spacing w:val="17"/>
        </w:rPr>
        <w:t xml:space="preserve"> </w:t>
      </w:r>
      <w:r>
        <w:t>Дерево</w:t>
      </w:r>
      <w:r>
        <w:rPr>
          <w:spacing w:val="18"/>
        </w:rPr>
        <w:t xml:space="preserve"> </w:t>
      </w:r>
      <w:r>
        <w:t>случайного</w:t>
      </w:r>
      <w:r>
        <w:rPr>
          <w:spacing w:val="16"/>
        </w:rPr>
        <w:t xml:space="preserve"> </w:t>
      </w:r>
      <w:r>
        <w:rPr>
          <w:spacing w:val="-2"/>
        </w:rPr>
        <w:t>эксперимента.</w:t>
      </w:r>
    </w:p>
    <w:p w:rsidR="00F85765" w:rsidRDefault="005F66D3">
      <w:pPr>
        <w:pStyle w:val="a3"/>
        <w:spacing w:line="298" w:lineRule="exact"/>
        <w:ind w:firstLine="0"/>
      </w:pPr>
      <w:r>
        <w:t>Формула</w:t>
      </w:r>
      <w:r>
        <w:rPr>
          <w:spacing w:val="-6"/>
        </w:rPr>
        <w:t xml:space="preserve"> </w:t>
      </w:r>
      <w:r>
        <w:t>полной</w:t>
      </w:r>
      <w:r>
        <w:rPr>
          <w:spacing w:val="-7"/>
        </w:rPr>
        <w:t xml:space="preserve"> </w:t>
      </w:r>
      <w:r>
        <w:t>вероятности.</w:t>
      </w:r>
      <w:r>
        <w:rPr>
          <w:spacing w:val="-6"/>
        </w:rPr>
        <w:t xml:space="preserve"> </w:t>
      </w:r>
      <w:r>
        <w:t>Независимые</w:t>
      </w:r>
      <w:r>
        <w:rPr>
          <w:spacing w:val="-3"/>
        </w:rPr>
        <w:t xml:space="preserve"> </w:t>
      </w:r>
      <w:r>
        <w:rPr>
          <w:spacing w:val="-2"/>
        </w:rPr>
        <w:t>события.</w:t>
      </w:r>
    </w:p>
    <w:p w:rsidR="00F85765" w:rsidRDefault="005F66D3">
      <w:pPr>
        <w:pStyle w:val="a3"/>
        <w:spacing w:line="298" w:lineRule="exact"/>
        <w:ind w:left="1559" w:firstLine="0"/>
      </w:pPr>
      <w:r>
        <w:t>Комбинаторное</w:t>
      </w:r>
      <w:r>
        <w:rPr>
          <w:spacing w:val="30"/>
        </w:rPr>
        <w:t xml:space="preserve"> </w:t>
      </w:r>
      <w:r>
        <w:t>правило</w:t>
      </w:r>
      <w:r>
        <w:rPr>
          <w:spacing w:val="30"/>
        </w:rPr>
        <w:t xml:space="preserve"> </w:t>
      </w:r>
      <w:r>
        <w:t>умножения.</w:t>
      </w:r>
      <w:r>
        <w:rPr>
          <w:spacing w:val="33"/>
        </w:rPr>
        <w:t xml:space="preserve"> </w:t>
      </w:r>
      <w:r>
        <w:t>Перестановки</w:t>
      </w:r>
      <w:r>
        <w:rPr>
          <w:spacing w:val="31"/>
        </w:rPr>
        <w:t xml:space="preserve"> </w:t>
      </w:r>
      <w:r>
        <w:t>и</w:t>
      </w:r>
      <w:r>
        <w:rPr>
          <w:spacing w:val="33"/>
        </w:rPr>
        <w:t xml:space="preserve"> </w:t>
      </w:r>
      <w:r>
        <w:t>факториал.</w:t>
      </w:r>
      <w:r>
        <w:rPr>
          <w:spacing w:val="31"/>
        </w:rPr>
        <w:t xml:space="preserve"> </w:t>
      </w:r>
      <w:r>
        <w:t>Число</w:t>
      </w:r>
      <w:r>
        <w:rPr>
          <w:spacing w:val="32"/>
        </w:rPr>
        <w:t xml:space="preserve"> </w:t>
      </w:r>
      <w:r>
        <w:rPr>
          <w:spacing w:val="-2"/>
        </w:rPr>
        <w:t>сочетаний.</w:t>
      </w:r>
    </w:p>
    <w:p w:rsidR="00F85765" w:rsidRDefault="005F66D3">
      <w:pPr>
        <w:pStyle w:val="a3"/>
        <w:spacing w:before="1" w:line="298" w:lineRule="exact"/>
        <w:ind w:firstLine="0"/>
      </w:pPr>
      <w:r>
        <w:t>Треугольник</w:t>
      </w:r>
      <w:r>
        <w:rPr>
          <w:spacing w:val="-4"/>
        </w:rPr>
        <w:t xml:space="preserve"> </w:t>
      </w:r>
      <w:r>
        <w:t>Паскаля.</w:t>
      </w:r>
      <w:r>
        <w:rPr>
          <w:spacing w:val="-2"/>
        </w:rPr>
        <w:t xml:space="preserve"> </w:t>
      </w:r>
      <w:r>
        <w:t>Формула</w:t>
      </w:r>
      <w:r>
        <w:rPr>
          <w:spacing w:val="-3"/>
        </w:rPr>
        <w:t xml:space="preserve"> </w:t>
      </w:r>
      <w:r>
        <w:t>бинома</w:t>
      </w:r>
      <w:r>
        <w:rPr>
          <w:spacing w:val="-1"/>
        </w:rPr>
        <w:t xml:space="preserve"> </w:t>
      </w:r>
      <w:r>
        <w:rPr>
          <w:spacing w:val="-2"/>
        </w:rPr>
        <w:t>Ньютона.</w:t>
      </w:r>
    </w:p>
    <w:p w:rsidR="00F85765" w:rsidRDefault="005F66D3">
      <w:pPr>
        <w:pStyle w:val="a3"/>
        <w:ind w:right="572"/>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w:t>
      </w:r>
      <w:r>
        <w:rPr>
          <w:spacing w:val="-2"/>
        </w:rPr>
        <w:t>Бернулли.</w:t>
      </w:r>
    </w:p>
    <w:p w:rsidR="00F85765" w:rsidRDefault="005F66D3">
      <w:pPr>
        <w:pStyle w:val="a3"/>
        <w:spacing w:before="2" w:line="298" w:lineRule="exact"/>
        <w:ind w:left="1559" w:firstLine="0"/>
      </w:pPr>
      <w:proofErr w:type="gramStart"/>
      <w:r>
        <w:t>Случайная</w:t>
      </w:r>
      <w:r>
        <w:rPr>
          <w:spacing w:val="40"/>
        </w:rPr>
        <w:t xml:space="preserve">  </w:t>
      </w:r>
      <w:r>
        <w:t>величина</w:t>
      </w:r>
      <w:proofErr w:type="gramEnd"/>
      <w:r>
        <w:t>.</w:t>
      </w:r>
      <w:r>
        <w:rPr>
          <w:spacing w:val="41"/>
        </w:rPr>
        <w:t xml:space="preserve">  </w:t>
      </w:r>
      <w:proofErr w:type="gramStart"/>
      <w:r>
        <w:t>Распределение</w:t>
      </w:r>
      <w:r>
        <w:rPr>
          <w:spacing w:val="41"/>
        </w:rPr>
        <w:t xml:space="preserve">  </w:t>
      </w:r>
      <w:r>
        <w:t>вероятностей</w:t>
      </w:r>
      <w:proofErr w:type="gramEnd"/>
      <w:r>
        <w:t>.</w:t>
      </w:r>
      <w:r>
        <w:rPr>
          <w:spacing w:val="40"/>
        </w:rPr>
        <w:t xml:space="preserve">  </w:t>
      </w:r>
      <w:proofErr w:type="gramStart"/>
      <w:r>
        <w:t>Диаграмма</w:t>
      </w:r>
      <w:r>
        <w:rPr>
          <w:spacing w:val="41"/>
        </w:rPr>
        <w:t xml:space="preserve">  </w:t>
      </w:r>
      <w:r>
        <w:rPr>
          <w:spacing w:val="-2"/>
        </w:rPr>
        <w:t>распределения</w:t>
      </w:r>
      <w:proofErr w:type="gramEnd"/>
      <w:r>
        <w:rPr>
          <w:spacing w:val="-2"/>
        </w:rPr>
        <w:t>.</w:t>
      </w:r>
    </w:p>
    <w:p w:rsidR="00F85765" w:rsidRDefault="005F66D3">
      <w:pPr>
        <w:pStyle w:val="a3"/>
        <w:spacing w:line="298" w:lineRule="exact"/>
        <w:ind w:firstLine="0"/>
      </w:pPr>
      <w:r>
        <w:t>Примеры</w:t>
      </w:r>
      <w:r>
        <w:rPr>
          <w:spacing w:val="-5"/>
        </w:rPr>
        <w:t xml:space="preserve"> </w:t>
      </w:r>
      <w:r>
        <w:t>распределений,</w:t>
      </w:r>
      <w:r>
        <w:rPr>
          <w:spacing w:val="-1"/>
        </w:rPr>
        <w:t xml:space="preserve"> </w:t>
      </w:r>
      <w:r>
        <w:t>в</w:t>
      </w:r>
      <w:r>
        <w:rPr>
          <w:spacing w:val="-3"/>
        </w:rPr>
        <w:t xml:space="preserve"> </w:t>
      </w:r>
      <w:r>
        <w:t>том</w:t>
      </w:r>
      <w:r>
        <w:rPr>
          <w:spacing w:val="-4"/>
        </w:rPr>
        <w:t xml:space="preserve"> </w:t>
      </w:r>
      <w:r>
        <w:t>числе,</w:t>
      </w:r>
      <w:r>
        <w:rPr>
          <w:spacing w:val="-1"/>
        </w:rPr>
        <w:t xml:space="preserve"> </w:t>
      </w:r>
      <w:r>
        <w:t>геометрическое</w:t>
      </w:r>
      <w:r>
        <w:rPr>
          <w:spacing w:val="-1"/>
        </w:rPr>
        <w:t xml:space="preserve"> </w:t>
      </w:r>
      <w:r>
        <w:t>и</w:t>
      </w:r>
      <w:r>
        <w:rPr>
          <w:spacing w:val="-3"/>
        </w:rPr>
        <w:t xml:space="preserve"> </w:t>
      </w:r>
      <w:r>
        <w:rPr>
          <w:spacing w:val="-2"/>
        </w:rPr>
        <w:t>биномиальное.</w:t>
      </w:r>
    </w:p>
    <w:p w:rsidR="00F85765" w:rsidRDefault="005F66D3">
      <w:pPr>
        <w:pStyle w:val="a5"/>
        <w:numPr>
          <w:ilvl w:val="2"/>
          <w:numId w:val="103"/>
        </w:numPr>
        <w:tabs>
          <w:tab w:val="left" w:pos="2339"/>
        </w:tabs>
        <w:spacing w:before="1"/>
        <w:ind w:left="2339" w:hanging="780"/>
        <w:jc w:val="both"/>
        <w:rPr>
          <w:sz w:val="26"/>
        </w:rPr>
      </w:pPr>
      <w:r>
        <w:rPr>
          <w:sz w:val="26"/>
        </w:rPr>
        <w:t>Содержание</w:t>
      </w:r>
      <w:r>
        <w:rPr>
          <w:spacing w:val="-3"/>
          <w:sz w:val="26"/>
        </w:rPr>
        <w:t xml:space="preserve"> </w:t>
      </w:r>
      <w:r>
        <w:rPr>
          <w:sz w:val="26"/>
        </w:rPr>
        <w:t>обучения</w:t>
      </w:r>
      <w:r>
        <w:rPr>
          <w:spacing w:val="-2"/>
          <w:sz w:val="26"/>
        </w:rPr>
        <w:t xml:space="preserve"> </w:t>
      </w:r>
      <w:r>
        <w:rPr>
          <w:sz w:val="26"/>
        </w:rPr>
        <w:t>в</w:t>
      </w:r>
      <w:r>
        <w:rPr>
          <w:spacing w:val="-1"/>
          <w:sz w:val="26"/>
        </w:rPr>
        <w:t xml:space="preserve"> </w:t>
      </w:r>
      <w:r>
        <w:rPr>
          <w:sz w:val="26"/>
        </w:rPr>
        <w:t>11</w:t>
      </w:r>
      <w:r>
        <w:rPr>
          <w:spacing w:val="-4"/>
          <w:sz w:val="26"/>
        </w:rPr>
        <w:t xml:space="preserve"> </w:t>
      </w:r>
      <w:r>
        <w:rPr>
          <w:spacing w:val="-2"/>
          <w:sz w:val="26"/>
        </w:rPr>
        <w:t>классе.</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9"/>
      </w:pPr>
      <w:r>
        <w:lastRenderedPageBreak/>
        <w:t>Числовые характеристики случайных величин: математическое ожидание,</w:t>
      </w:r>
      <w:r>
        <w:rPr>
          <w:spacing w:val="40"/>
        </w:rPr>
        <w:t xml:space="preserve"> </w:t>
      </w:r>
      <w:r>
        <w:t>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85765" w:rsidRDefault="005F66D3">
      <w:pPr>
        <w:pStyle w:val="a3"/>
        <w:ind w:right="573"/>
      </w:pPr>
      <w:r>
        <w:t xml:space="preserve">Закон больших чисел и его роль в науке, природе и обществе. Выборочный метод </w:t>
      </w:r>
      <w:r>
        <w:rPr>
          <w:spacing w:val="-2"/>
        </w:rPr>
        <w:t>исследований.</w:t>
      </w:r>
    </w:p>
    <w:p w:rsidR="00F85765" w:rsidRDefault="005F66D3">
      <w:pPr>
        <w:pStyle w:val="a3"/>
        <w:ind w:right="564"/>
      </w:pPr>
      <w:r>
        <w:t>Примеры непрерывных случайных величин. Понятие о плотности распределения. Задачи, приводящие к нормальному распределению. Понятие о нормальном</w:t>
      </w:r>
      <w:r>
        <w:rPr>
          <w:spacing w:val="40"/>
        </w:rPr>
        <w:t xml:space="preserve"> </w:t>
      </w:r>
      <w:r>
        <w:rPr>
          <w:spacing w:val="-2"/>
        </w:rPr>
        <w:t>распределении.</w:t>
      </w:r>
    </w:p>
    <w:p w:rsidR="00F85765" w:rsidRDefault="005F66D3">
      <w:pPr>
        <w:pStyle w:val="a5"/>
        <w:numPr>
          <w:ilvl w:val="2"/>
          <w:numId w:val="103"/>
        </w:numPr>
        <w:tabs>
          <w:tab w:val="left" w:pos="2339"/>
        </w:tabs>
        <w:spacing w:before="1"/>
        <w:ind w:right="562" w:firstLine="708"/>
        <w:jc w:val="both"/>
        <w:rPr>
          <w:sz w:val="26"/>
        </w:rPr>
      </w:pPr>
      <w:r>
        <w:rPr>
          <w:sz w:val="26"/>
        </w:rPr>
        <w:t>Предметные результаты освоения учебного курса «Вероятность и</w:t>
      </w:r>
      <w:r>
        <w:rPr>
          <w:spacing w:val="40"/>
          <w:sz w:val="26"/>
        </w:rPr>
        <w:t xml:space="preserve"> </w:t>
      </w:r>
      <w:r>
        <w:rPr>
          <w:sz w:val="26"/>
        </w:rPr>
        <w:t>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85765" w:rsidRDefault="005F66D3">
      <w:pPr>
        <w:pStyle w:val="a5"/>
        <w:numPr>
          <w:ilvl w:val="3"/>
          <w:numId w:val="103"/>
        </w:numPr>
        <w:tabs>
          <w:tab w:val="left" w:pos="2531"/>
        </w:tabs>
        <w:ind w:left="851" w:right="570" w:firstLine="708"/>
        <w:jc w:val="both"/>
        <w:rPr>
          <w:sz w:val="26"/>
        </w:rPr>
      </w:pPr>
      <w:r>
        <w:rPr>
          <w:sz w:val="26"/>
        </w:rPr>
        <w:t>Предметные результаты по отдельным темам учебного курса «Вероятность и статистика». К концу 10 класса обучающийся научится:</w:t>
      </w:r>
    </w:p>
    <w:p w:rsidR="00F85765" w:rsidRDefault="005F66D3">
      <w:pPr>
        <w:pStyle w:val="a3"/>
        <w:spacing w:line="298" w:lineRule="exact"/>
        <w:ind w:left="1559" w:firstLine="0"/>
      </w:pPr>
      <w:r>
        <w:t>читать</w:t>
      </w:r>
      <w:r>
        <w:rPr>
          <w:spacing w:val="-3"/>
        </w:rPr>
        <w:t xml:space="preserve"> </w:t>
      </w:r>
      <w:r>
        <w:t>и</w:t>
      </w:r>
      <w:r>
        <w:rPr>
          <w:spacing w:val="-2"/>
        </w:rPr>
        <w:t xml:space="preserve"> </w:t>
      </w:r>
      <w:r>
        <w:t>строить</w:t>
      </w:r>
      <w:r>
        <w:rPr>
          <w:spacing w:val="-2"/>
        </w:rPr>
        <w:t xml:space="preserve"> </w:t>
      </w:r>
      <w:r>
        <w:t>таблицы</w:t>
      </w:r>
      <w:r>
        <w:rPr>
          <w:spacing w:val="-4"/>
        </w:rPr>
        <w:t xml:space="preserve"> </w:t>
      </w:r>
      <w:r>
        <w:t>и</w:t>
      </w:r>
      <w:r>
        <w:rPr>
          <w:spacing w:val="-1"/>
        </w:rPr>
        <w:t xml:space="preserve"> </w:t>
      </w:r>
      <w:r>
        <w:rPr>
          <w:spacing w:val="-2"/>
        </w:rPr>
        <w:t>диаграммы;</w:t>
      </w:r>
    </w:p>
    <w:p w:rsidR="00F85765" w:rsidRDefault="005F66D3">
      <w:pPr>
        <w:pStyle w:val="a3"/>
        <w:ind w:right="572"/>
      </w:pPr>
      <w:r>
        <w:t>оперировать понятиями: среднее арифметическое, медиана, наибольшее, наименьшее значение, размах массива числовых данных;</w:t>
      </w:r>
    </w:p>
    <w:p w:rsidR="00F85765" w:rsidRDefault="005F66D3">
      <w:pPr>
        <w:pStyle w:val="a3"/>
        <w:ind w:right="565"/>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F85765" w:rsidRDefault="005F66D3">
      <w:pPr>
        <w:pStyle w:val="a3"/>
        <w:ind w:right="569"/>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F85765" w:rsidRDefault="005F66D3">
      <w:pPr>
        <w:pStyle w:val="a3"/>
        <w:spacing w:before="1"/>
        <w:ind w:right="572"/>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F85765" w:rsidRDefault="005F66D3">
      <w:pPr>
        <w:pStyle w:val="a3"/>
        <w:spacing w:line="298" w:lineRule="exact"/>
        <w:ind w:left="1559" w:firstLine="0"/>
      </w:pPr>
      <w:r>
        <w:t>применять</w:t>
      </w:r>
      <w:r>
        <w:rPr>
          <w:spacing w:val="-6"/>
        </w:rPr>
        <w:t xml:space="preserve"> </w:t>
      </w:r>
      <w:r>
        <w:t>комбинаторное</w:t>
      </w:r>
      <w:r>
        <w:rPr>
          <w:spacing w:val="-5"/>
        </w:rPr>
        <w:t xml:space="preserve"> </w:t>
      </w:r>
      <w:r>
        <w:t>правило</w:t>
      </w:r>
      <w:r>
        <w:rPr>
          <w:spacing w:val="-5"/>
        </w:rPr>
        <w:t xml:space="preserve"> </w:t>
      </w:r>
      <w:r>
        <w:t>умножения</w:t>
      </w:r>
      <w:r>
        <w:rPr>
          <w:spacing w:val="-5"/>
        </w:rPr>
        <w:t xml:space="preserve"> </w:t>
      </w:r>
      <w:r>
        <w:t>при</w:t>
      </w:r>
      <w:r>
        <w:rPr>
          <w:spacing w:val="-4"/>
        </w:rPr>
        <w:t xml:space="preserve"> </w:t>
      </w:r>
      <w:r>
        <w:t>решении</w:t>
      </w:r>
      <w:r>
        <w:rPr>
          <w:spacing w:val="-3"/>
        </w:rPr>
        <w:t xml:space="preserve"> </w:t>
      </w:r>
      <w:r>
        <w:rPr>
          <w:spacing w:val="-2"/>
        </w:rPr>
        <w:t>задач;</w:t>
      </w:r>
    </w:p>
    <w:p w:rsidR="00F85765" w:rsidRDefault="005F66D3">
      <w:pPr>
        <w:pStyle w:val="a3"/>
        <w:ind w:right="567"/>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F85765" w:rsidRDefault="005F66D3">
      <w:pPr>
        <w:pStyle w:val="a3"/>
        <w:spacing w:before="1"/>
        <w:ind w:right="574"/>
      </w:pPr>
      <w:r>
        <w:t>оперировать понятиями: случайная величина, распределение вероятностей, диаграмма распределения.</w:t>
      </w:r>
    </w:p>
    <w:p w:rsidR="00F85765" w:rsidRDefault="005F66D3">
      <w:pPr>
        <w:pStyle w:val="a5"/>
        <w:numPr>
          <w:ilvl w:val="3"/>
          <w:numId w:val="103"/>
        </w:numPr>
        <w:tabs>
          <w:tab w:val="left" w:pos="2531"/>
        </w:tabs>
        <w:ind w:left="851" w:right="570" w:firstLine="708"/>
        <w:jc w:val="both"/>
        <w:rPr>
          <w:sz w:val="26"/>
        </w:rPr>
      </w:pPr>
      <w:r>
        <w:rPr>
          <w:sz w:val="26"/>
        </w:rPr>
        <w:t>Предметные результаты по отдельным темам учебного курса «Вероятность и статистика». К концу 11 класса обучающийся научится:</w:t>
      </w:r>
    </w:p>
    <w:p w:rsidR="00F85765" w:rsidRDefault="005F66D3">
      <w:pPr>
        <w:pStyle w:val="a3"/>
        <w:ind w:right="565"/>
      </w:pPr>
      <w:r>
        <w:t>сравнивать вероятности значений случайной величины по распределению или с помощью диаграмм;</w:t>
      </w:r>
    </w:p>
    <w:p w:rsidR="00F85765" w:rsidRDefault="005F66D3">
      <w:pPr>
        <w:pStyle w:val="a3"/>
        <w:ind w:right="563"/>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F85765" w:rsidRDefault="005F66D3">
      <w:pPr>
        <w:pStyle w:val="a3"/>
        <w:ind w:left="1559" w:right="4317" w:firstLine="0"/>
      </w:pPr>
      <w:r>
        <w:t>иметь представление о законе больших чисел; иметь</w:t>
      </w:r>
      <w:r>
        <w:rPr>
          <w:spacing w:val="-4"/>
        </w:rPr>
        <w:t xml:space="preserve"> </w:t>
      </w:r>
      <w:r>
        <w:t>представление</w:t>
      </w:r>
      <w:r>
        <w:rPr>
          <w:spacing w:val="-2"/>
        </w:rPr>
        <w:t xml:space="preserve"> </w:t>
      </w:r>
      <w:r>
        <w:t>о</w:t>
      </w:r>
      <w:r>
        <w:rPr>
          <w:spacing w:val="-3"/>
        </w:rPr>
        <w:t xml:space="preserve"> </w:t>
      </w:r>
      <w:r>
        <w:t>нормальном</w:t>
      </w:r>
      <w:r>
        <w:rPr>
          <w:spacing w:val="-3"/>
        </w:rPr>
        <w:t xml:space="preserve"> </w:t>
      </w:r>
      <w:r>
        <w:rPr>
          <w:spacing w:val="-2"/>
        </w:rPr>
        <w:t>распределении.</w:t>
      </w:r>
    </w:p>
    <w:p w:rsidR="00F85765" w:rsidRDefault="005F66D3">
      <w:pPr>
        <w:pStyle w:val="a5"/>
        <w:numPr>
          <w:ilvl w:val="0"/>
          <w:numId w:val="103"/>
        </w:numPr>
        <w:tabs>
          <w:tab w:val="left" w:pos="1950"/>
        </w:tabs>
        <w:ind w:right="568" w:firstLine="708"/>
        <w:jc w:val="both"/>
        <w:rPr>
          <w:sz w:val="26"/>
        </w:rPr>
      </w:pPr>
      <w:r>
        <w:rPr>
          <w:sz w:val="26"/>
        </w:rPr>
        <w:t>Федеральная рабочая программа по учебному предмету «Математика» (углублённый уровень).</w:t>
      </w:r>
    </w:p>
    <w:p w:rsidR="00F85765" w:rsidRDefault="005F66D3">
      <w:pPr>
        <w:pStyle w:val="a5"/>
        <w:numPr>
          <w:ilvl w:val="1"/>
          <w:numId w:val="103"/>
        </w:numPr>
        <w:tabs>
          <w:tab w:val="left" w:pos="2144"/>
        </w:tabs>
        <w:ind w:right="564" w:firstLine="708"/>
        <w:jc w:val="both"/>
        <w:rPr>
          <w:sz w:val="26"/>
        </w:rPr>
      </w:pPr>
      <w:r>
        <w:rPr>
          <w:sz w:val="26"/>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w:t>
      </w:r>
      <w:r>
        <w:rPr>
          <w:spacing w:val="80"/>
          <w:w w:val="150"/>
          <w:sz w:val="26"/>
        </w:rPr>
        <w:t xml:space="preserve"> </w:t>
      </w:r>
      <w:r>
        <w:rPr>
          <w:sz w:val="26"/>
        </w:rPr>
        <w:t>–</w:t>
      </w:r>
      <w:r>
        <w:rPr>
          <w:spacing w:val="80"/>
          <w:w w:val="150"/>
          <w:sz w:val="26"/>
        </w:rPr>
        <w:t xml:space="preserve"> </w:t>
      </w:r>
      <w:r>
        <w:rPr>
          <w:sz w:val="26"/>
        </w:rPr>
        <w:t>программа</w:t>
      </w:r>
      <w:r>
        <w:rPr>
          <w:spacing w:val="80"/>
          <w:w w:val="150"/>
          <w:sz w:val="26"/>
        </w:rPr>
        <w:t xml:space="preserve"> </w:t>
      </w:r>
      <w:r>
        <w:rPr>
          <w:sz w:val="26"/>
        </w:rPr>
        <w:t>по</w:t>
      </w:r>
      <w:r>
        <w:rPr>
          <w:spacing w:val="80"/>
          <w:w w:val="150"/>
          <w:sz w:val="26"/>
        </w:rPr>
        <w:t xml:space="preserve"> </w:t>
      </w:r>
      <w:r>
        <w:rPr>
          <w:sz w:val="26"/>
        </w:rPr>
        <w:t>математике,</w:t>
      </w:r>
      <w:r>
        <w:rPr>
          <w:spacing w:val="80"/>
          <w:w w:val="150"/>
          <w:sz w:val="26"/>
        </w:rPr>
        <w:t xml:space="preserve"> </w:t>
      </w:r>
      <w:r>
        <w:rPr>
          <w:sz w:val="26"/>
        </w:rPr>
        <w:t>математика)</w:t>
      </w:r>
      <w:r>
        <w:rPr>
          <w:spacing w:val="80"/>
          <w:w w:val="150"/>
          <w:sz w:val="26"/>
        </w:rPr>
        <w:t xml:space="preserve"> </w:t>
      </w:r>
      <w:r>
        <w:rPr>
          <w:sz w:val="26"/>
        </w:rPr>
        <w:t>включает</w:t>
      </w:r>
      <w:r>
        <w:rPr>
          <w:spacing w:val="80"/>
          <w:w w:val="150"/>
          <w:sz w:val="26"/>
        </w:rPr>
        <w:t xml:space="preserve"> </w:t>
      </w:r>
      <w:r>
        <w:rPr>
          <w:sz w:val="26"/>
        </w:rPr>
        <w:t>пояснительную</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 xml:space="preserve">записку, содержание обучения, планируемые результаты освоения программы по </w:t>
      </w:r>
      <w:r>
        <w:rPr>
          <w:spacing w:val="-2"/>
        </w:rPr>
        <w:t>математике.</w:t>
      </w:r>
    </w:p>
    <w:p w:rsidR="00F85765" w:rsidRDefault="005F66D3">
      <w:pPr>
        <w:pStyle w:val="a5"/>
        <w:numPr>
          <w:ilvl w:val="1"/>
          <w:numId w:val="103"/>
        </w:numPr>
        <w:tabs>
          <w:tab w:val="left" w:pos="2144"/>
        </w:tabs>
        <w:ind w:right="572" w:firstLine="708"/>
        <w:jc w:val="both"/>
        <w:rPr>
          <w:sz w:val="26"/>
        </w:rPr>
      </w:pPr>
      <w:r>
        <w:rPr>
          <w:sz w:val="26"/>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5F66D3">
      <w:pPr>
        <w:pStyle w:val="a5"/>
        <w:numPr>
          <w:ilvl w:val="1"/>
          <w:numId w:val="103"/>
        </w:numPr>
        <w:tabs>
          <w:tab w:val="left" w:pos="2144"/>
        </w:tabs>
        <w:spacing w:before="1"/>
        <w:ind w:right="565"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ind w:right="565" w:firstLine="708"/>
        <w:jc w:val="both"/>
        <w:rPr>
          <w:sz w:val="26"/>
        </w:rPr>
      </w:pPr>
      <w:r>
        <w:rPr>
          <w:sz w:val="26"/>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4"/>
        </w:tabs>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3" w:firstLine="708"/>
        <w:jc w:val="both"/>
        <w:rPr>
          <w:sz w:val="26"/>
        </w:rPr>
      </w:pPr>
      <w:r>
        <w:rPr>
          <w:sz w:val="26"/>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F85765" w:rsidRDefault="005F66D3">
      <w:pPr>
        <w:pStyle w:val="a5"/>
        <w:numPr>
          <w:ilvl w:val="2"/>
          <w:numId w:val="103"/>
        </w:numPr>
        <w:tabs>
          <w:tab w:val="left" w:pos="2339"/>
        </w:tabs>
        <w:ind w:right="563" w:firstLine="708"/>
        <w:jc w:val="both"/>
        <w:rPr>
          <w:sz w:val="26"/>
        </w:rPr>
      </w:pPr>
      <w:r>
        <w:rPr>
          <w:sz w:val="26"/>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F85765" w:rsidRDefault="005F66D3">
      <w:pPr>
        <w:pStyle w:val="a5"/>
        <w:numPr>
          <w:ilvl w:val="2"/>
          <w:numId w:val="103"/>
        </w:numPr>
        <w:tabs>
          <w:tab w:val="left" w:pos="2339"/>
        </w:tabs>
        <w:spacing w:before="1"/>
        <w:ind w:right="563" w:firstLine="708"/>
        <w:jc w:val="both"/>
        <w:rPr>
          <w:sz w:val="26"/>
        </w:rPr>
      </w:pPr>
      <w:proofErr w:type="spellStart"/>
      <w:r>
        <w:rPr>
          <w:sz w:val="26"/>
        </w:rPr>
        <w:t>Необходиморсть</w:t>
      </w:r>
      <w:proofErr w:type="spellEnd"/>
      <w:r>
        <w:rPr>
          <w:sz w:val="26"/>
        </w:rPr>
        <w:t xml:space="preserve"> математической подготовки обусловлена обусловлено ростом числа специальностей, связанных</w:t>
      </w:r>
      <w:r>
        <w:rPr>
          <w:spacing w:val="-1"/>
          <w:sz w:val="26"/>
        </w:rPr>
        <w:t xml:space="preserve"> </w:t>
      </w:r>
      <w:r>
        <w:rPr>
          <w:sz w:val="26"/>
        </w:rPr>
        <w:t>с непосредственным</w:t>
      </w:r>
      <w:r>
        <w:rPr>
          <w:spacing w:val="-1"/>
          <w:sz w:val="26"/>
        </w:rPr>
        <w:t xml:space="preserve"> </w:t>
      </w:r>
      <w:r>
        <w:rPr>
          <w:sz w:val="26"/>
        </w:rPr>
        <w:t>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w:t>
      </w:r>
      <w:r>
        <w:rPr>
          <w:spacing w:val="40"/>
          <w:sz w:val="26"/>
        </w:rPr>
        <w:t xml:space="preserve"> </w:t>
      </w:r>
      <w:r>
        <w:rPr>
          <w:sz w:val="26"/>
        </w:rPr>
        <w:t>учетом обучающихся, кому математика нужна для использования в профессиях, не связанных непосредственно с ней.</w:t>
      </w:r>
    </w:p>
    <w:p w:rsidR="00F85765" w:rsidRDefault="005F66D3">
      <w:pPr>
        <w:pStyle w:val="a5"/>
        <w:numPr>
          <w:ilvl w:val="2"/>
          <w:numId w:val="103"/>
        </w:numPr>
        <w:tabs>
          <w:tab w:val="left" w:pos="2339"/>
        </w:tabs>
        <w:ind w:right="563" w:firstLine="708"/>
        <w:jc w:val="both"/>
        <w:rPr>
          <w:sz w:val="26"/>
        </w:rPr>
      </w:pPr>
      <w:r>
        <w:rPr>
          <w:sz w:val="26"/>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w:t>
      </w:r>
      <w:r>
        <w:rPr>
          <w:spacing w:val="54"/>
          <w:sz w:val="26"/>
        </w:rPr>
        <w:t xml:space="preserve">   </w:t>
      </w:r>
      <w:proofErr w:type="gramStart"/>
      <w:r>
        <w:rPr>
          <w:sz w:val="26"/>
        </w:rPr>
        <w:t>расчёты,</w:t>
      </w:r>
      <w:r>
        <w:rPr>
          <w:spacing w:val="54"/>
          <w:sz w:val="26"/>
        </w:rPr>
        <w:t xml:space="preserve">   </w:t>
      </w:r>
      <w:proofErr w:type="gramEnd"/>
      <w:r>
        <w:rPr>
          <w:sz w:val="26"/>
        </w:rPr>
        <w:t>составлять</w:t>
      </w:r>
      <w:r>
        <w:rPr>
          <w:spacing w:val="54"/>
          <w:sz w:val="26"/>
        </w:rPr>
        <w:t xml:space="preserve">   </w:t>
      </w:r>
      <w:r>
        <w:rPr>
          <w:sz w:val="26"/>
        </w:rPr>
        <w:t>алгоритмы,</w:t>
      </w:r>
      <w:r>
        <w:rPr>
          <w:spacing w:val="54"/>
          <w:sz w:val="26"/>
        </w:rPr>
        <w:t xml:space="preserve">   </w:t>
      </w:r>
      <w:r>
        <w:rPr>
          <w:sz w:val="26"/>
        </w:rPr>
        <w:t>применять</w:t>
      </w:r>
      <w:r>
        <w:rPr>
          <w:spacing w:val="54"/>
          <w:sz w:val="26"/>
        </w:rPr>
        <w:t xml:space="preserve">   </w:t>
      </w:r>
      <w:r>
        <w:rPr>
          <w:sz w:val="26"/>
        </w:rPr>
        <w:t>формулы,</w:t>
      </w:r>
      <w:r>
        <w:rPr>
          <w:spacing w:val="54"/>
          <w:sz w:val="26"/>
        </w:rPr>
        <w:t xml:space="preserve">   </w:t>
      </w:r>
      <w:r>
        <w:rPr>
          <w:spacing w:val="-2"/>
          <w:sz w:val="26"/>
        </w:rPr>
        <w:t>проводить</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85765" w:rsidRDefault="005F66D3">
      <w:pPr>
        <w:pStyle w:val="a5"/>
        <w:numPr>
          <w:ilvl w:val="2"/>
          <w:numId w:val="103"/>
        </w:numPr>
        <w:tabs>
          <w:tab w:val="left" w:pos="2339"/>
        </w:tabs>
        <w:ind w:right="562" w:firstLine="708"/>
        <w:jc w:val="both"/>
        <w:rPr>
          <w:sz w:val="26"/>
        </w:rPr>
      </w:pPr>
      <w:r>
        <w:rPr>
          <w:sz w:val="26"/>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85765" w:rsidRDefault="005F66D3">
      <w:pPr>
        <w:pStyle w:val="a5"/>
        <w:numPr>
          <w:ilvl w:val="2"/>
          <w:numId w:val="103"/>
        </w:numPr>
        <w:tabs>
          <w:tab w:val="left" w:pos="2339"/>
        </w:tabs>
        <w:spacing w:before="1"/>
        <w:ind w:right="566" w:firstLine="708"/>
        <w:jc w:val="both"/>
        <w:rPr>
          <w:sz w:val="26"/>
        </w:rPr>
      </w:pPr>
      <w:r>
        <w:rPr>
          <w:sz w:val="26"/>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sz w:val="26"/>
        </w:rPr>
        <w:t>представления.</w:t>
      </w:r>
    </w:p>
    <w:p w:rsidR="00F85765" w:rsidRDefault="005F66D3">
      <w:pPr>
        <w:pStyle w:val="a5"/>
        <w:numPr>
          <w:ilvl w:val="2"/>
          <w:numId w:val="103"/>
        </w:numPr>
        <w:tabs>
          <w:tab w:val="left" w:pos="2339"/>
        </w:tabs>
        <w:ind w:right="564" w:firstLine="708"/>
        <w:jc w:val="both"/>
        <w:rPr>
          <w:sz w:val="26"/>
        </w:rPr>
      </w:pPr>
      <w:r>
        <w:rPr>
          <w:sz w:val="26"/>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w:t>
      </w:r>
      <w:r>
        <w:rPr>
          <w:spacing w:val="40"/>
          <w:sz w:val="26"/>
        </w:rPr>
        <w:t xml:space="preserve"> </w:t>
      </w:r>
      <w:r>
        <w:rPr>
          <w:spacing w:val="-2"/>
          <w:sz w:val="26"/>
        </w:rPr>
        <w:t>человека.</w:t>
      </w:r>
    </w:p>
    <w:p w:rsidR="00F85765" w:rsidRDefault="005F66D3">
      <w:pPr>
        <w:pStyle w:val="a5"/>
        <w:numPr>
          <w:ilvl w:val="2"/>
          <w:numId w:val="103"/>
        </w:numPr>
        <w:tabs>
          <w:tab w:val="left" w:pos="2339"/>
        </w:tabs>
        <w:spacing w:before="1"/>
        <w:ind w:right="569" w:firstLine="708"/>
        <w:jc w:val="both"/>
        <w:rPr>
          <w:sz w:val="26"/>
        </w:rPr>
      </w:pPr>
      <w:r>
        <w:rPr>
          <w:sz w:val="26"/>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85765" w:rsidRDefault="005F66D3">
      <w:pPr>
        <w:pStyle w:val="a5"/>
        <w:numPr>
          <w:ilvl w:val="2"/>
          <w:numId w:val="103"/>
        </w:numPr>
        <w:tabs>
          <w:tab w:val="left" w:pos="2339"/>
        </w:tabs>
        <w:ind w:right="562" w:firstLine="708"/>
        <w:jc w:val="both"/>
        <w:rPr>
          <w:sz w:val="26"/>
        </w:rPr>
      </w:pPr>
      <w:r>
        <w:rPr>
          <w:sz w:val="26"/>
        </w:rPr>
        <w:t>Приоритетными целями обучения математике в 10–11 классах на углублённом уровне продолжают оставаться:</w:t>
      </w:r>
    </w:p>
    <w:p w:rsidR="00F85765" w:rsidRDefault="005F66D3">
      <w:pPr>
        <w:pStyle w:val="a3"/>
        <w:ind w:right="568"/>
      </w:pPr>
      <w: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w:t>
      </w:r>
      <w:r>
        <w:rPr>
          <w:spacing w:val="-2"/>
        </w:rPr>
        <w:t>обучающихся;</w:t>
      </w:r>
    </w:p>
    <w:p w:rsidR="00F85765" w:rsidRDefault="005F66D3">
      <w:pPr>
        <w:pStyle w:val="a3"/>
        <w:ind w:right="571"/>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F85765" w:rsidRDefault="005F66D3">
      <w:pPr>
        <w:pStyle w:val="a3"/>
        <w:ind w:right="56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85765" w:rsidRDefault="005F66D3">
      <w:pPr>
        <w:pStyle w:val="a3"/>
        <w:ind w:right="564"/>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w:t>
      </w:r>
      <w:r>
        <w:rPr>
          <w:spacing w:val="40"/>
        </w:rPr>
        <w:t xml:space="preserve"> </w:t>
      </w:r>
      <w:r>
        <w:t>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w:t>
      </w:r>
      <w:r>
        <w:rPr>
          <w:spacing w:val="-1"/>
        </w:rPr>
        <w:t xml:space="preserve"> </w:t>
      </w:r>
      <w:r>
        <w:t>аппарат для решения практико-ориентированных</w:t>
      </w:r>
      <w:r>
        <w:rPr>
          <w:spacing w:val="-1"/>
        </w:rPr>
        <w:t xml:space="preserve"> </w:t>
      </w:r>
      <w:r>
        <w:t>задач, интерпретировать и оценивать полученные результаты.</w:t>
      </w:r>
    </w:p>
    <w:p w:rsidR="00F85765" w:rsidRDefault="005F66D3">
      <w:pPr>
        <w:pStyle w:val="a5"/>
        <w:numPr>
          <w:ilvl w:val="2"/>
          <w:numId w:val="103"/>
        </w:numPr>
        <w:tabs>
          <w:tab w:val="left" w:pos="2469"/>
        </w:tabs>
        <w:ind w:left="2469" w:hanging="910"/>
        <w:jc w:val="both"/>
        <w:rPr>
          <w:sz w:val="26"/>
        </w:rPr>
      </w:pPr>
      <w:r>
        <w:rPr>
          <w:sz w:val="26"/>
        </w:rPr>
        <w:t>Основными</w:t>
      </w:r>
      <w:r>
        <w:rPr>
          <w:spacing w:val="7"/>
          <w:sz w:val="26"/>
        </w:rPr>
        <w:t xml:space="preserve"> </w:t>
      </w:r>
      <w:r>
        <w:rPr>
          <w:sz w:val="26"/>
        </w:rPr>
        <w:t>линиями</w:t>
      </w:r>
      <w:r>
        <w:rPr>
          <w:spacing w:val="9"/>
          <w:sz w:val="26"/>
        </w:rPr>
        <w:t xml:space="preserve"> </w:t>
      </w:r>
      <w:r>
        <w:rPr>
          <w:sz w:val="26"/>
        </w:rPr>
        <w:t>содержания</w:t>
      </w:r>
      <w:r>
        <w:rPr>
          <w:spacing w:val="11"/>
          <w:sz w:val="26"/>
        </w:rPr>
        <w:t xml:space="preserve"> </w:t>
      </w:r>
      <w:r>
        <w:rPr>
          <w:sz w:val="26"/>
        </w:rPr>
        <w:t>математики</w:t>
      </w:r>
      <w:r>
        <w:rPr>
          <w:spacing w:val="10"/>
          <w:sz w:val="26"/>
        </w:rPr>
        <w:t xml:space="preserve"> </w:t>
      </w:r>
      <w:r>
        <w:rPr>
          <w:sz w:val="26"/>
        </w:rPr>
        <w:t>в</w:t>
      </w:r>
      <w:r>
        <w:rPr>
          <w:spacing w:val="9"/>
          <w:sz w:val="26"/>
        </w:rPr>
        <w:t xml:space="preserve"> </w:t>
      </w:r>
      <w:r>
        <w:rPr>
          <w:sz w:val="26"/>
        </w:rPr>
        <w:t>10–11</w:t>
      </w:r>
      <w:r>
        <w:rPr>
          <w:spacing w:val="10"/>
          <w:sz w:val="26"/>
        </w:rPr>
        <w:t xml:space="preserve"> </w:t>
      </w:r>
      <w:r>
        <w:rPr>
          <w:sz w:val="26"/>
        </w:rPr>
        <w:t>классах</w:t>
      </w:r>
      <w:r>
        <w:rPr>
          <w:spacing w:val="10"/>
          <w:sz w:val="26"/>
        </w:rPr>
        <w:t xml:space="preserve"> </w:t>
      </w:r>
      <w:r>
        <w:rPr>
          <w:spacing w:val="-2"/>
          <w:sz w:val="26"/>
        </w:rPr>
        <w:t>углублённого</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уровня</w:t>
      </w:r>
      <w:r>
        <w:rPr>
          <w:spacing w:val="77"/>
          <w:w w:val="150"/>
        </w:rPr>
        <w:t xml:space="preserve"> </w:t>
      </w:r>
      <w:r>
        <w:t>являются:</w:t>
      </w:r>
      <w:r>
        <w:rPr>
          <w:spacing w:val="76"/>
          <w:w w:val="150"/>
        </w:rPr>
        <w:t xml:space="preserve"> </w:t>
      </w:r>
      <w:r>
        <w:t>«Числа</w:t>
      </w:r>
      <w:r>
        <w:rPr>
          <w:spacing w:val="77"/>
          <w:w w:val="150"/>
        </w:rPr>
        <w:t xml:space="preserve"> </w:t>
      </w:r>
      <w:r>
        <w:t>и</w:t>
      </w:r>
      <w:r>
        <w:rPr>
          <w:spacing w:val="77"/>
          <w:w w:val="150"/>
        </w:rPr>
        <w:t xml:space="preserve"> </w:t>
      </w:r>
      <w:r>
        <w:t>вычисления»,</w:t>
      </w:r>
      <w:r>
        <w:rPr>
          <w:spacing w:val="77"/>
          <w:w w:val="150"/>
        </w:rPr>
        <w:t xml:space="preserve"> </w:t>
      </w:r>
      <w:r>
        <w:t>«Алгебра»</w:t>
      </w:r>
      <w:r>
        <w:rPr>
          <w:spacing w:val="75"/>
          <w:w w:val="150"/>
        </w:rPr>
        <w:t xml:space="preserve"> </w:t>
      </w:r>
      <w:r>
        <w:t>(«Алгебраические</w:t>
      </w:r>
      <w:r>
        <w:rPr>
          <w:spacing w:val="77"/>
          <w:w w:val="150"/>
        </w:rPr>
        <w:t xml:space="preserve"> </w:t>
      </w:r>
      <w:r>
        <w:rPr>
          <w:spacing w:val="-2"/>
        </w:rPr>
        <w:t>выражения»,</w:t>
      </w:r>
    </w:p>
    <w:p w:rsidR="00F85765" w:rsidRDefault="005F66D3">
      <w:pPr>
        <w:pStyle w:val="a3"/>
        <w:ind w:right="563" w:firstLine="0"/>
      </w:pPr>
      <w:r>
        <w:t>«Уравнения и неравенства»), «Начала математического анализа», «Геометрия» («</w:t>
      </w:r>
      <w:proofErr w:type="gramStart"/>
      <w:r>
        <w:t>Геометрические</w:t>
      </w:r>
      <w:r>
        <w:rPr>
          <w:spacing w:val="35"/>
        </w:rPr>
        <w:t xml:space="preserve">  </w:t>
      </w:r>
      <w:r>
        <w:t>фигуры</w:t>
      </w:r>
      <w:proofErr w:type="gramEnd"/>
      <w:r>
        <w:rPr>
          <w:spacing w:val="37"/>
        </w:rPr>
        <w:t xml:space="preserve">  </w:t>
      </w:r>
      <w:r>
        <w:t>и</w:t>
      </w:r>
      <w:r>
        <w:rPr>
          <w:spacing w:val="37"/>
        </w:rPr>
        <w:t xml:space="preserve">  </w:t>
      </w:r>
      <w:r>
        <w:t>их</w:t>
      </w:r>
      <w:r>
        <w:rPr>
          <w:spacing w:val="36"/>
        </w:rPr>
        <w:t xml:space="preserve">  </w:t>
      </w:r>
      <w:r>
        <w:t>свойства»,</w:t>
      </w:r>
      <w:r>
        <w:rPr>
          <w:spacing w:val="38"/>
        </w:rPr>
        <w:t xml:space="preserve">  </w:t>
      </w:r>
      <w:r>
        <w:t>«Измерение</w:t>
      </w:r>
      <w:r>
        <w:rPr>
          <w:spacing w:val="37"/>
        </w:rPr>
        <w:t xml:space="preserve">  </w:t>
      </w:r>
      <w:r>
        <w:t>геометрических</w:t>
      </w:r>
      <w:r>
        <w:rPr>
          <w:spacing w:val="38"/>
        </w:rPr>
        <w:t xml:space="preserve">  </w:t>
      </w:r>
      <w:r>
        <w:rPr>
          <w:spacing w:val="-2"/>
        </w:rPr>
        <w:t>величин»),</w:t>
      </w:r>
    </w:p>
    <w:p w:rsidR="00F85765" w:rsidRDefault="005F66D3">
      <w:pPr>
        <w:pStyle w:val="a3"/>
        <w:ind w:right="562"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85765" w:rsidRDefault="005F66D3">
      <w:pPr>
        <w:pStyle w:val="a5"/>
        <w:numPr>
          <w:ilvl w:val="2"/>
          <w:numId w:val="103"/>
        </w:numPr>
        <w:tabs>
          <w:tab w:val="left" w:pos="2469"/>
        </w:tabs>
        <w:ind w:right="568" w:firstLine="708"/>
        <w:jc w:val="both"/>
        <w:rPr>
          <w:sz w:val="26"/>
        </w:rPr>
      </w:pPr>
      <w:r>
        <w:rPr>
          <w:sz w:val="26"/>
        </w:rPr>
        <w:t>В соответствии с ФГОС СОО</w:t>
      </w:r>
      <w:r>
        <w:rPr>
          <w:spacing w:val="-1"/>
          <w:sz w:val="26"/>
        </w:rPr>
        <w:t xml:space="preserve"> </w:t>
      </w:r>
      <w:r>
        <w:rPr>
          <w:sz w:val="26"/>
        </w:rPr>
        <w:t>математика</w:t>
      </w:r>
      <w:r>
        <w:rPr>
          <w:spacing w:val="-1"/>
          <w:sz w:val="26"/>
        </w:rPr>
        <w:t xml:space="preserve"> </w:t>
      </w:r>
      <w:r>
        <w:rPr>
          <w:sz w:val="26"/>
        </w:rPr>
        <w:t>является обязательным</w:t>
      </w:r>
      <w:r>
        <w:rPr>
          <w:spacing w:val="-1"/>
          <w:sz w:val="26"/>
        </w:rPr>
        <w:t xml:space="preserve"> </w:t>
      </w:r>
      <w:r>
        <w:rPr>
          <w:sz w:val="26"/>
        </w:rPr>
        <w:t>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85765" w:rsidRDefault="005F66D3">
      <w:pPr>
        <w:pStyle w:val="a5"/>
        <w:numPr>
          <w:ilvl w:val="2"/>
          <w:numId w:val="103"/>
        </w:numPr>
        <w:tabs>
          <w:tab w:val="left" w:pos="2469"/>
        </w:tabs>
        <w:spacing w:before="2"/>
        <w:ind w:right="562" w:firstLine="708"/>
        <w:jc w:val="both"/>
        <w:rPr>
          <w:sz w:val="26"/>
        </w:rPr>
      </w:pPr>
      <w:r>
        <w:rPr>
          <w:sz w:val="26"/>
        </w:rPr>
        <w:t xml:space="preserve">Общее число часов, рекомендованных для изучения математики – </w:t>
      </w:r>
      <w:r>
        <w:rPr>
          <w:position w:val="1"/>
          <w:sz w:val="26"/>
        </w:rPr>
        <w:t>544 часа:</w:t>
      </w:r>
      <w:r>
        <w:rPr>
          <w:spacing w:val="40"/>
          <w:position w:val="1"/>
          <w:sz w:val="26"/>
        </w:rPr>
        <w:t xml:space="preserve"> </w:t>
      </w:r>
      <w:r>
        <w:rPr>
          <w:sz w:val="26"/>
        </w:rPr>
        <w:t>в 10 классе – 272 часа (8 часов в неделю), в 11 классе – 272 часа (8 часов в неделю).</w:t>
      </w:r>
    </w:p>
    <w:p w:rsidR="00F85765" w:rsidRDefault="005F66D3">
      <w:pPr>
        <w:pStyle w:val="a5"/>
        <w:numPr>
          <w:ilvl w:val="1"/>
          <w:numId w:val="103"/>
        </w:numPr>
        <w:tabs>
          <w:tab w:val="left" w:pos="2144"/>
        </w:tabs>
        <w:ind w:right="571" w:firstLine="708"/>
        <w:jc w:val="both"/>
        <w:rPr>
          <w:sz w:val="26"/>
        </w:rPr>
      </w:pPr>
      <w:r>
        <w:rPr>
          <w:sz w:val="26"/>
        </w:rPr>
        <w:t>Планируемые результаты освоения программы по математике на уровне среднего общего образования.</w:t>
      </w:r>
    </w:p>
    <w:p w:rsidR="00F85765" w:rsidRDefault="005F66D3">
      <w:pPr>
        <w:pStyle w:val="a5"/>
        <w:numPr>
          <w:ilvl w:val="2"/>
          <w:numId w:val="103"/>
        </w:numPr>
        <w:tabs>
          <w:tab w:val="left" w:pos="2339"/>
        </w:tabs>
        <w:ind w:right="571" w:firstLine="708"/>
        <w:jc w:val="both"/>
        <w:rPr>
          <w:sz w:val="26"/>
        </w:rPr>
      </w:pPr>
      <w:r>
        <w:rPr>
          <w:sz w:val="26"/>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91"/>
        </w:numPr>
        <w:tabs>
          <w:tab w:val="left" w:pos="1840"/>
        </w:tabs>
        <w:spacing w:line="298" w:lineRule="exact"/>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ind w:right="562"/>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85765" w:rsidRDefault="005F66D3">
      <w:pPr>
        <w:pStyle w:val="a5"/>
        <w:numPr>
          <w:ilvl w:val="0"/>
          <w:numId w:val="91"/>
        </w:numPr>
        <w:tabs>
          <w:tab w:val="left" w:pos="1840"/>
        </w:tabs>
        <w:spacing w:before="1" w:line="299"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5"/>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85765" w:rsidRDefault="005F66D3">
      <w:pPr>
        <w:pStyle w:val="a5"/>
        <w:numPr>
          <w:ilvl w:val="0"/>
          <w:numId w:val="91"/>
        </w:numPr>
        <w:tabs>
          <w:tab w:val="left" w:pos="1840"/>
        </w:tabs>
        <w:spacing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right="56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85765" w:rsidRDefault="005F66D3">
      <w:pPr>
        <w:pStyle w:val="a5"/>
        <w:numPr>
          <w:ilvl w:val="0"/>
          <w:numId w:val="91"/>
        </w:numPr>
        <w:tabs>
          <w:tab w:val="left" w:pos="1840"/>
        </w:tabs>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61"/>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0"/>
          <w:numId w:val="91"/>
        </w:numPr>
        <w:tabs>
          <w:tab w:val="left" w:pos="1840"/>
        </w:tabs>
        <w:spacing w:before="67" w:line="298" w:lineRule="exact"/>
        <w:ind w:left="1840" w:hanging="281"/>
        <w:jc w:val="both"/>
        <w:rPr>
          <w:sz w:val="26"/>
        </w:rPr>
      </w:pPr>
      <w:r>
        <w:rPr>
          <w:sz w:val="26"/>
        </w:rPr>
        <w:lastRenderedPageBreak/>
        <w:t>физического</w:t>
      </w:r>
      <w:r>
        <w:rPr>
          <w:spacing w:val="-4"/>
          <w:sz w:val="26"/>
        </w:rPr>
        <w:t xml:space="preserve"> </w:t>
      </w:r>
      <w:r>
        <w:rPr>
          <w:spacing w:val="-2"/>
          <w:sz w:val="26"/>
        </w:rPr>
        <w:t>воспитания:</w:t>
      </w:r>
    </w:p>
    <w:p w:rsidR="00F85765" w:rsidRDefault="005F66D3">
      <w:pPr>
        <w:pStyle w:val="a3"/>
        <w:ind w:right="571"/>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85765" w:rsidRDefault="005F66D3">
      <w:pPr>
        <w:pStyle w:val="a5"/>
        <w:numPr>
          <w:ilvl w:val="0"/>
          <w:numId w:val="91"/>
        </w:numPr>
        <w:tabs>
          <w:tab w:val="left" w:pos="1840"/>
        </w:tabs>
        <w:ind w:left="1840" w:hanging="281"/>
        <w:jc w:val="both"/>
        <w:rPr>
          <w:sz w:val="26"/>
        </w:rPr>
      </w:pPr>
      <w:r>
        <w:rPr>
          <w:sz w:val="26"/>
        </w:rPr>
        <w:t>трудового</w:t>
      </w:r>
      <w:r>
        <w:rPr>
          <w:spacing w:val="-2"/>
          <w:sz w:val="26"/>
        </w:rPr>
        <w:t xml:space="preserve"> воспитания:</w:t>
      </w:r>
    </w:p>
    <w:p w:rsidR="00F85765" w:rsidRDefault="005F66D3">
      <w:pPr>
        <w:pStyle w:val="a3"/>
        <w:spacing w:before="1"/>
        <w:ind w:right="565"/>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85765" w:rsidRDefault="005F66D3">
      <w:pPr>
        <w:pStyle w:val="a5"/>
        <w:numPr>
          <w:ilvl w:val="0"/>
          <w:numId w:val="91"/>
        </w:numPr>
        <w:tabs>
          <w:tab w:val="left" w:pos="1840"/>
        </w:tabs>
        <w:spacing w:line="299"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w:t>
      </w:r>
      <w:r>
        <w:rPr>
          <w:spacing w:val="40"/>
        </w:rPr>
        <w:t xml:space="preserve"> </w:t>
      </w:r>
      <w:r>
        <w:t>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85765" w:rsidRDefault="005F66D3">
      <w:pPr>
        <w:pStyle w:val="a5"/>
        <w:numPr>
          <w:ilvl w:val="0"/>
          <w:numId w:val="91"/>
        </w:numPr>
        <w:tabs>
          <w:tab w:val="left" w:pos="1840"/>
        </w:tabs>
        <w:spacing w:before="1" w:line="298" w:lineRule="exact"/>
        <w:ind w:left="1840" w:hanging="281"/>
        <w:jc w:val="both"/>
        <w:rPr>
          <w:sz w:val="26"/>
        </w:rPr>
      </w:pPr>
      <w:r>
        <w:rPr>
          <w:sz w:val="26"/>
        </w:rPr>
        <w:t>ценности</w:t>
      </w:r>
      <w:r>
        <w:rPr>
          <w:spacing w:val="-3"/>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ind w:right="562"/>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w:t>
      </w:r>
      <w:r>
        <w:rPr>
          <w:spacing w:val="80"/>
        </w:rPr>
        <w:t xml:space="preserve"> </w:t>
      </w:r>
      <w:r>
        <w:t>в группе.</w:t>
      </w:r>
    </w:p>
    <w:p w:rsidR="00F85765" w:rsidRDefault="005F66D3">
      <w:pPr>
        <w:pStyle w:val="a5"/>
        <w:numPr>
          <w:ilvl w:val="2"/>
          <w:numId w:val="103"/>
        </w:numPr>
        <w:tabs>
          <w:tab w:val="left" w:pos="2339"/>
        </w:tabs>
        <w:ind w:right="571" w:firstLine="708"/>
        <w:jc w:val="both"/>
        <w:rPr>
          <w:sz w:val="26"/>
        </w:rPr>
      </w:pPr>
      <w:r>
        <w:rPr>
          <w:sz w:val="26"/>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4"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spacing w:before="1"/>
        <w:ind w:right="56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85765" w:rsidRDefault="005F66D3">
      <w:pPr>
        <w:pStyle w:val="a3"/>
        <w:ind w:right="570"/>
      </w:pPr>
      <w:r>
        <w:t>воспринимать, формулировать и преобразовывать суждения: утвердительные и отрицательные, единичные, частные и общие, условные;</w:t>
      </w:r>
    </w:p>
    <w:p w:rsidR="00F85765" w:rsidRDefault="005F66D3">
      <w:pPr>
        <w:pStyle w:val="a3"/>
        <w:ind w:right="563"/>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85765" w:rsidRDefault="005F66D3">
      <w:pPr>
        <w:pStyle w:val="a3"/>
        <w:ind w:right="570"/>
      </w:pPr>
      <w:r>
        <w:t>делать выводы с использованием законов логики, дедуктивных и индуктивных умозаключений, умозаключений по аналогии;</w:t>
      </w:r>
    </w:p>
    <w:p w:rsidR="00F85765" w:rsidRDefault="005F66D3">
      <w:pPr>
        <w:pStyle w:val="a3"/>
        <w:ind w:right="567"/>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85765" w:rsidRDefault="005F66D3">
      <w:pPr>
        <w:pStyle w:val="a3"/>
        <w:ind w:right="564"/>
      </w:pPr>
      <w:r>
        <w:t>выбирать способ решения учебной задачи (сравнивать несколько вариантов</w:t>
      </w:r>
      <w:r>
        <w:rPr>
          <w:spacing w:val="40"/>
        </w:rPr>
        <w:t xml:space="preserve"> </w:t>
      </w:r>
      <w:r>
        <w:t xml:space="preserve">решения, выбирать наиболее подходящий с учётом самостоятельно выделенных </w:t>
      </w:r>
      <w:r>
        <w:rPr>
          <w:spacing w:val="-2"/>
        </w:rPr>
        <w:t>критериев).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3"/>
        </w:tabs>
        <w:spacing w:before="67"/>
        <w:ind w:left="851" w:right="570" w:firstLine="708"/>
        <w:jc w:val="both"/>
        <w:rPr>
          <w:sz w:val="26"/>
        </w:rPr>
      </w:pPr>
      <w:r>
        <w:rPr>
          <w:sz w:val="26"/>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5765" w:rsidRDefault="005F66D3">
      <w:pPr>
        <w:pStyle w:val="a3"/>
        <w:ind w:right="56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85765" w:rsidRDefault="005F66D3">
      <w:pPr>
        <w:pStyle w:val="a3"/>
        <w:ind w:right="564"/>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85765" w:rsidRDefault="005F66D3">
      <w:pPr>
        <w:pStyle w:val="a3"/>
        <w:spacing w:before="1"/>
        <w:ind w:right="56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F85765" w:rsidRDefault="005F66D3">
      <w:pPr>
        <w:pStyle w:val="a3"/>
        <w:ind w:right="570"/>
      </w:pPr>
      <w:r>
        <w:t>прогнозировать возможное развитие процесса, а также выдвигать предположения о его развитии в новых условиях.</w:t>
      </w:r>
    </w:p>
    <w:p w:rsidR="00F85765" w:rsidRDefault="005F66D3">
      <w:pPr>
        <w:pStyle w:val="a5"/>
        <w:numPr>
          <w:ilvl w:val="3"/>
          <w:numId w:val="103"/>
        </w:numPr>
        <w:tabs>
          <w:tab w:val="left" w:pos="2533"/>
        </w:tabs>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71"/>
      </w:pPr>
      <w:r>
        <w:t>выявлять дефициты информации, данных, необходимых для ответа на вопрос и для решения задачи;</w:t>
      </w:r>
    </w:p>
    <w:p w:rsidR="00F85765" w:rsidRDefault="005F66D3">
      <w:pPr>
        <w:pStyle w:val="a3"/>
        <w:ind w:right="567"/>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F85765" w:rsidRDefault="005F66D3">
      <w:pPr>
        <w:pStyle w:val="a3"/>
        <w:ind w:right="574"/>
      </w:pPr>
      <w:r>
        <w:t>структурировать информацию, представлять её в различных формах, иллюстрировать графически;</w:t>
      </w:r>
    </w:p>
    <w:p w:rsidR="00F85765" w:rsidRDefault="005F66D3">
      <w:pPr>
        <w:pStyle w:val="a3"/>
        <w:spacing w:before="1"/>
        <w:ind w:right="568"/>
      </w:pPr>
      <w:r>
        <w:t xml:space="preserve">оценивать надёжность информации по самостоятельно сформулированным </w:t>
      </w:r>
      <w:r>
        <w:rPr>
          <w:spacing w:val="-2"/>
        </w:rPr>
        <w:t>критериям.</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ind w:right="56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w:t>
      </w:r>
      <w:r>
        <w:rPr>
          <w:spacing w:val="40"/>
        </w:rPr>
        <w:t xml:space="preserve"> </w:t>
      </w:r>
      <w:r>
        <w:rPr>
          <w:spacing w:val="-2"/>
        </w:rPr>
        <w:t>результат;</w:t>
      </w:r>
    </w:p>
    <w:p w:rsidR="00F85765" w:rsidRDefault="005F66D3">
      <w:pPr>
        <w:pStyle w:val="a3"/>
        <w:ind w:right="56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85765" w:rsidRDefault="005F66D3">
      <w:pPr>
        <w:pStyle w:val="a3"/>
        <w:ind w:right="566"/>
      </w:pPr>
      <w:r>
        <w:t>представлять результаты решения задачи, эксперимента, исследования, проекта, самостоятельно</w:t>
      </w:r>
      <w:r>
        <w:rPr>
          <w:spacing w:val="-1"/>
        </w:rPr>
        <w:t xml:space="preserve"> </w:t>
      </w:r>
      <w:r>
        <w:t>выбирать</w:t>
      </w:r>
      <w:r>
        <w:rPr>
          <w:spacing w:val="-2"/>
        </w:rPr>
        <w:t xml:space="preserve"> </w:t>
      </w:r>
      <w:r>
        <w:t>формат</w:t>
      </w:r>
      <w:r>
        <w:rPr>
          <w:spacing w:val="-1"/>
        </w:rPr>
        <w:t xml:space="preserve"> </w:t>
      </w:r>
      <w:r>
        <w:t>выступления</w:t>
      </w:r>
      <w:r>
        <w:rPr>
          <w:spacing w:val="-1"/>
        </w:rPr>
        <w:t xml:space="preserve"> </w:t>
      </w:r>
      <w:r>
        <w:t>с</w:t>
      </w:r>
      <w:r>
        <w:rPr>
          <w:spacing w:val="-5"/>
        </w:rPr>
        <w:t xml:space="preserve"> </w:t>
      </w:r>
      <w:r>
        <w:t>учётом</w:t>
      </w:r>
      <w:r>
        <w:rPr>
          <w:spacing w:val="-2"/>
        </w:rPr>
        <w:t xml:space="preserve"> </w:t>
      </w:r>
      <w:r>
        <w:t>задач</w:t>
      </w:r>
      <w:r>
        <w:rPr>
          <w:spacing w:val="-2"/>
        </w:rPr>
        <w:t xml:space="preserve"> </w:t>
      </w:r>
      <w:r>
        <w:t>презентации</w:t>
      </w:r>
      <w:r>
        <w:rPr>
          <w:spacing w:val="-1"/>
        </w:rPr>
        <w:t xml:space="preserve"> </w:t>
      </w:r>
      <w:r>
        <w:t>и</w:t>
      </w:r>
      <w:r>
        <w:rPr>
          <w:spacing w:val="-1"/>
        </w:rPr>
        <w:t xml:space="preserve"> </w:t>
      </w:r>
      <w:r>
        <w:t xml:space="preserve">особенностей </w:t>
      </w:r>
      <w:r>
        <w:rPr>
          <w:spacing w:val="-2"/>
        </w:rPr>
        <w:t>аудитории.</w:t>
      </w:r>
    </w:p>
    <w:p w:rsidR="00F85765" w:rsidRDefault="005F66D3">
      <w:pPr>
        <w:pStyle w:val="a5"/>
        <w:numPr>
          <w:ilvl w:val="3"/>
          <w:numId w:val="103"/>
        </w:numPr>
        <w:tabs>
          <w:tab w:val="left" w:pos="2533"/>
        </w:tabs>
        <w:ind w:left="851" w:right="566" w:firstLine="708"/>
        <w:jc w:val="both"/>
        <w:rPr>
          <w:sz w:val="26"/>
        </w:rPr>
      </w:pPr>
      <w:r>
        <w:rPr>
          <w:sz w:val="26"/>
        </w:rPr>
        <w:t>У обучающегося будут сформированы умения самоорганизации как часть регулятивных универсальных учебных действий:</w:t>
      </w:r>
    </w:p>
    <w:p w:rsidR="00F85765" w:rsidRDefault="005F66D3">
      <w:pPr>
        <w:pStyle w:val="a3"/>
        <w:ind w:right="56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85765" w:rsidRDefault="005F66D3">
      <w:pPr>
        <w:pStyle w:val="a5"/>
        <w:numPr>
          <w:ilvl w:val="3"/>
          <w:numId w:val="103"/>
        </w:numPr>
        <w:tabs>
          <w:tab w:val="left" w:pos="2533"/>
        </w:tabs>
        <w:ind w:left="851" w:right="565" w:firstLine="708"/>
        <w:jc w:val="both"/>
        <w:rPr>
          <w:sz w:val="26"/>
        </w:rPr>
      </w:pPr>
      <w:r>
        <w:rPr>
          <w:sz w:val="26"/>
        </w:rPr>
        <w:t>У обучающегося будут сформированы умения самоконтроля как часть регулятивных универсальных учебных действий:</w:t>
      </w:r>
    </w:p>
    <w:p w:rsidR="00F85765" w:rsidRDefault="005F66D3">
      <w:pPr>
        <w:pStyle w:val="a3"/>
        <w:ind w:right="56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85765" w:rsidRDefault="005F66D3">
      <w:pPr>
        <w:pStyle w:val="a3"/>
        <w:ind w:left="1559" w:firstLine="0"/>
      </w:pPr>
      <w:r>
        <w:t>предвидеть</w:t>
      </w:r>
      <w:r>
        <w:rPr>
          <w:spacing w:val="72"/>
        </w:rPr>
        <w:t xml:space="preserve"> </w:t>
      </w:r>
      <w:r>
        <w:t>трудности,</w:t>
      </w:r>
      <w:r>
        <w:rPr>
          <w:spacing w:val="75"/>
        </w:rPr>
        <w:t xml:space="preserve"> </w:t>
      </w:r>
      <w:r>
        <w:t>которые</w:t>
      </w:r>
      <w:r>
        <w:rPr>
          <w:spacing w:val="74"/>
        </w:rPr>
        <w:t xml:space="preserve"> </w:t>
      </w:r>
      <w:r>
        <w:t>могут</w:t>
      </w:r>
      <w:r>
        <w:rPr>
          <w:spacing w:val="75"/>
        </w:rPr>
        <w:t xml:space="preserve"> </w:t>
      </w:r>
      <w:r>
        <w:t>возникнуть</w:t>
      </w:r>
      <w:r>
        <w:rPr>
          <w:spacing w:val="72"/>
        </w:rPr>
        <w:t xml:space="preserve"> </w:t>
      </w:r>
      <w:r>
        <w:t>при</w:t>
      </w:r>
      <w:r>
        <w:rPr>
          <w:spacing w:val="75"/>
        </w:rPr>
        <w:t xml:space="preserve"> </w:t>
      </w:r>
      <w:r>
        <w:t>решении</w:t>
      </w:r>
      <w:r>
        <w:rPr>
          <w:spacing w:val="75"/>
        </w:rPr>
        <w:t xml:space="preserve"> </w:t>
      </w:r>
      <w:r>
        <w:t>задачи,</w:t>
      </w:r>
      <w:r>
        <w:rPr>
          <w:spacing w:val="76"/>
        </w:rPr>
        <w:t xml:space="preserve"> </w:t>
      </w:r>
      <w:r>
        <w:rPr>
          <w:spacing w:val="-2"/>
        </w:rPr>
        <w:t>вносить</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firstLine="0"/>
      </w:pPr>
      <w:r>
        <w:lastRenderedPageBreak/>
        <w:t>коррективы в деятельность на основе новых обстоятельств, данных, найденных ошибок, выявленных трудностей;</w:t>
      </w:r>
    </w:p>
    <w:p w:rsidR="00F85765" w:rsidRDefault="005F66D3">
      <w:pPr>
        <w:pStyle w:val="a3"/>
        <w:ind w:right="571"/>
      </w:pPr>
      <w:r>
        <w:t>оценивать соответствие результата цели и условиям, объяснять причины</w:t>
      </w:r>
      <w:r>
        <w:rPr>
          <w:spacing w:val="40"/>
        </w:rPr>
        <w:t xml:space="preserve"> </w:t>
      </w:r>
      <w:r>
        <w:t>достижения или недостижения результатов деятельности, находить ошибку, давать оценку приобретённому опыту.</w:t>
      </w:r>
    </w:p>
    <w:p w:rsidR="00F85765" w:rsidRDefault="005F66D3">
      <w:pPr>
        <w:pStyle w:val="a5"/>
        <w:numPr>
          <w:ilvl w:val="3"/>
          <w:numId w:val="103"/>
        </w:numPr>
        <w:tabs>
          <w:tab w:val="left" w:pos="2533"/>
        </w:tabs>
        <w:ind w:left="1559" w:right="575" w:firstLine="0"/>
        <w:jc w:val="both"/>
        <w:rPr>
          <w:sz w:val="26"/>
        </w:rPr>
      </w:pPr>
      <w:r>
        <w:rPr>
          <w:sz w:val="26"/>
        </w:rPr>
        <w:t>У обучающегося будут сформированы умения совместной деятельности: понимать</w:t>
      </w:r>
      <w:r>
        <w:rPr>
          <w:spacing w:val="31"/>
          <w:sz w:val="26"/>
        </w:rPr>
        <w:t xml:space="preserve"> </w:t>
      </w:r>
      <w:r>
        <w:rPr>
          <w:sz w:val="26"/>
        </w:rPr>
        <w:t>и</w:t>
      </w:r>
      <w:r>
        <w:rPr>
          <w:spacing w:val="32"/>
          <w:sz w:val="26"/>
        </w:rPr>
        <w:t xml:space="preserve"> </w:t>
      </w:r>
      <w:r>
        <w:rPr>
          <w:sz w:val="26"/>
        </w:rPr>
        <w:t>использовать</w:t>
      </w:r>
      <w:r>
        <w:rPr>
          <w:spacing w:val="31"/>
          <w:sz w:val="26"/>
        </w:rPr>
        <w:t xml:space="preserve"> </w:t>
      </w:r>
      <w:r>
        <w:rPr>
          <w:sz w:val="26"/>
        </w:rPr>
        <w:t>преимущества</w:t>
      </w:r>
      <w:r>
        <w:rPr>
          <w:spacing w:val="31"/>
          <w:sz w:val="26"/>
        </w:rPr>
        <w:t xml:space="preserve"> </w:t>
      </w:r>
      <w:r>
        <w:rPr>
          <w:sz w:val="26"/>
        </w:rPr>
        <w:t>командной</w:t>
      </w:r>
      <w:r>
        <w:rPr>
          <w:spacing w:val="32"/>
          <w:sz w:val="26"/>
        </w:rPr>
        <w:t xml:space="preserve"> </w:t>
      </w:r>
      <w:r>
        <w:rPr>
          <w:sz w:val="26"/>
        </w:rPr>
        <w:t>и</w:t>
      </w:r>
      <w:r>
        <w:rPr>
          <w:spacing w:val="32"/>
          <w:sz w:val="26"/>
        </w:rPr>
        <w:t xml:space="preserve"> </w:t>
      </w:r>
      <w:r>
        <w:rPr>
          <w:sz w:val="26"/>
        </w:rPr>
        <w:t>индивидуальной</w:t>
      </w:r>
      <w:r>
        <w:rPr>
          <w:spacing w:val="32"/>
          <w:sz w:val="26"/>
        </w:rPr>
        <w:t xml:space="preserve"> </w:t>
      </w:r>
      <w:r>
        <w:rPr>
          <w:sz w:val="26"/>
        </w:rPr>
        <w:t>работы</w:t>
      </w:r>
      <w:r>
        <w:rPr>
          <w:spacing w:val="31"/>
          <w:sz w:val="26"/>
        </w:rPr>
        <w:t xml:space="preserve"> </w:t>
      </w:r>
      <w:r>
        <w:rPr>
          <w:sz w:val="26"/>
        </w:rPr>
        <w:t>при</w:t>
      </w:r>
    </w:p>
    <w:p w:rsidR="00F85765" w:rsidRDefault="005F66D3">
      <w:pPr>
        <w:pStyle w:val="a3"/>
        <w:ind w:right="570" w:firstLine="0"/>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5765" w:rsidRDefault="005F66D3">
      <w:pPr>
        <w:pStyle w:val="a3"/>
        <w:spacing w:before="1"/>
        <w:ind w:right="565"/>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85765" w:rsidRDefault="005F66D3">
      <w:pPr>
        <w:pStyle w:val="a5"/>
        <w:numPr>
          <w:ilvl w:val="2"/>
          <w:numId w:val="103"/>
        </w:numPr>
        <w:tabs>
          <w:tab w:val="left" w:pos="2339"/>
        </w:tabs>
        <w:ind w:right="565" w:firstLine="708"/>
        <w:jc w:val="both"/>
        <w:rPr>
          <w:sz w:val="26"/>
        </w:rPr>
      </w:pPr>
      <w:proofErr w:type="gramStart"/>
      <w:r>
        <w:rPr>
          <w:sz w:val="26"/>
        </w:rPr>
        <w:t>Предметные</w:t>
      </w:r>
      <w:r>
        <w:rPr>
          <w:spacing w:val="80"/>
          <w:sz w:val="26"/>
        </w:rPr>
        <w:t xml:space="preserve">  </w:t>
      </w:r>
      <w:r>
        <w:rPr>
          <w:sz w:val="26"/>
        </w:rPr>
        <w:t>результаты</w:t>
      </w:r>
      <w:proofErr w:type="gramEnd"/>
      <w:r>
        <w:rPr>
          <w:spacing w:val="79"/>
          <w:sz w:val="26"/>
        </w:rPr>
        <w:t xml:space="preserve">  </w:t>
      </w:r>
      <w:r>
        <w:rPr>
          <w:sz w:val="26"/>
        </w:rPr>
        <w:t>освоения</w:t>
      </w:r>
      <w:r>
        <w:rPr>
          <w:spacing w:val="80"/>
          <w:sz w:val="26"/>
        </w:rPr>
        <w:t xml:space="preserve">  </w:t>
      </w:r>
      <w:r>
        <w:rPr>
          <w:sz w:val="26"/>
        </w:rPr>
        <w:t>федеральной</w:t>
      </w:r>
      <w:r>
        <w:rPr>
          <w:spacing w:val="80"/>
          <w:sz w:val="26"/>
        </w:rPr>
        <w:t xml:space="preserve">  </w:t>
      </w:r>
      <w:r>
        <w:rPr>
          <w:sz w:val="26"/>
        </w:rPr>
        <w:t>рабочей</w:t>
      </w:r>
      <w:r>
        <w:rPr>
          <w:spacing w:val="80"/>
          <w:sz w:val="26"/>
        </w:rPr>
        <w:t xml:space="preserve">  </w:t>
      </w:r>
      <w:r>
        <w:rPr>
          <w:sz w:val="26"/>
        </w:rPr>
        <w:t>программы по</w:t>
      </w:r>
      <w:r>
        <w:rPr>
          <w:spacing w:val="-1"/>
          <w:sz w:val="26"/>
        </w:rPr>
        <w:t xml:space="preserve"> </w:t>
      </w:r>
      <w:r>
        <w:rPr>
          <w:sz w:val="26"/>
        </w:rPr>
        <w:t>математике</w:t>
      </w:r>
      <w:r>
        <w:rPr>
          <w:spacing w:val="73"/>
          <w:sz w:val="26"/>
        </w:rPr>
        <w:t xml:space="preserve"> </w:t>
      </w:r>
      <w:r>
        <w:rPr>
          <w:sz w:val="26"/>
        </w:rPr>
        <w:t>представлены</w:t>
      </w:r>
      <w:r>
        <w:rPr>
          <w:spacing w:val="76"/>
          <w:sz w:val="26"/>
        </w:rPr>
        <w:t xml:space="preserve"> </w:t>
      </w:r>
      <w:r>
        <w:rPr>
          <w:sz w:val="26"/>
        </w:rPr>
        <w:t>по</w:t>
      </w:r>
      <w:r>
        <w:rPr>
          <w:spacing w:val="74"/>
          <w:sz w:val="26"/>
        </w:rPr>
        <w:t xml:space="preserve"> </w:t>
      </w:r>
      <w:r>
        <w:rPr>
          <w:sz w:val="26"/>
        </w:rPr>
        <w:t>годам</w:t>
      </w:r>
      <w:r>
        <w:rPr>
          <w:spacing w:val="74"/>
          <w:sz w:val="26"/>
        </w:rPr>
        <w:t xml:space="preserve"> </w:t>
      </w:r>
      <w:r>
        <w:rPr>
          <w:sz w:val="26"/>
        </w:rPr>
        <w:t>обучения</w:t>
      </w:r>
      <w:r>
        <w:rPr>
          <w:spacing w:val="75"/>
          <w:sz w:val="26"/>
        </w:rPr>
        <w:t xml:space="preserve"> </w:t>
      </w:r>
      <w:r>
        <w:rPr>
          <w:sz w:val="26"/>
        </w:rPr>
        <w:t>в</w:t>
      </w:r>
      <w:r>
        <w:rPr>
          <w:spacing w:val="73"/>
          <w:sz w:val="26"/>
        </w:rPr>
        <w:t xml:space="preserve"> </w:t>
      </w:r>
      <w:r>
        <w:rPr>
          <w:sz w:val="26"/>
        </w:rPr>
        <w:t>рамках</w:t>
      </w:r>
      <w:r>
        <w:rPr>
          <w:spacing w:val="75"/>
          <w:sz w:val="26"/>
        </w:rPr>
        <w:t xml:space="preserve"> </w:t>
      </w:r>
      <w:r>
        <w:rPr>
          <w:sz w:val="26"/>
        </w:rPr>
        <w:t>отдельных</w:t>
      </w:r>
      <w:r>
        <w:rPr>
          <w:spacing w:val="77"/>
          <w:sz w:val="26"/>
        </w:rPr>
        <w:t xml:space="preserve"> </w:t>
      </w:r>
      <w:r>
        <w:rPr>
          <w:sz w:val="26"/>
        </w:rPr>
        <w:t>учебных</w:t>
      </w:r>
      <w:r>
        <w:rPr>
          <w:spacing w:val="75"/>
          <w:sz w:val="26"/>
        </w:rPr>
        <w:t xml:space="preserve"> </w:t>
      </w:r>
      <w:r>
        <w:rPr>
          <w:sz w:val="26"/>
        </w:rPr>
        <w:t>курсов в соответствующих разделах настоящей программы.</w:t>
      </w:r>
    </w:p>
    <w:p w:rsidR="00F85765" w:rsidRDefault="005F66D3">
      <w:pPr>
        <w:pStyle w:val="a5"/>
        <w:numPr>
          <w:ilvl w:val="1"/>
          <w:numId w:val="103"/>
        </w:numPr>
        <w:tabs>
          <w:tab w:val="left" w:pos="2144"/>
        </w:tabs>
        <w:ind w:right="568" w:firstLine="708"/>
        <w:jc w:val="both"/>
        <w:rPr>
          <w:sz w:val="26"/>
        </w:rPr>
      </w:pPr>
      <w:r>
        <w:rPr>
          <w:sz w:val="26"/>
        </w:rPr>
        <w:t>Федеральная рабочая программа учебного курса «Алгебра и начала математического анализа».</w:t>
      </w:r>
    </w:p>
    <w:p w:rsidR="00F85765" w:rsidRDefault="005F66D3">
      <w:pPr>
        <w:pStyle w:val="a5"/>
        <w:numPr>
          <w:ilvl w:val="2"/>
          <w:numId w:val="103"/>
        </w:numPr>
        <w:tabs>
          <w:tab w:val="left" w:pos="2340"/>
        </w:tabs>
        <w:ind w:left="2340" w:hanging="781"/>
        <w:jc w:val="both"/>
        <w:rPr>
          <w:sz w:val="26"/>
        </w:rPr>
      </w:pPr>
      <w:r>
        <w:rPr>
          <w:sz w:val="26"/>
        </w:rPr>
        <w:t>Пояснительная</w:t>
      </w:r>
      <w:r>
        <w:rPr>
          <w:spacing w:val="-5"/>
          <w:sz w:val="26"/>
        </w:rPr>
        <w:t xml:space="preserve"> </w:t>
      </w:r>
      <w:r>
        <w:rPr>
          <w:spacing w:val="-2"/>
          <w:sz w:val="26"/>
        </w:rPr>
        <w:t>записка.</w:t>
      </w:r>
    </w:p>
    <w:p w:rsidR="00F85765" w:rsidRDefault="005F66D3">
      <w:pPr>
        <w:pStyle w:val="a5"/>
        <w:numPr>
          <w:ilvl w:val="3"/>
          <w:numId w:val="103"/>
        </w:numPr>
        <w:tabs>
          <w:tab w:val="left" w:pos="2533"/>
        </w:tabs>
        <w:ind w:left="851" w:right="564" w:firstLine="708"/>
        <w:jc w:val="both"/>
        <w:rPr>
          <w:sz w:val="26"/>
        </w:rPr>
      </w:pPr>
      <w:r>
        <w:rPr>
          <w:sz w:val="26"/>
        </w:rPr>
        <w:t>Учебный</w:t>
      </w:r>
      <w:r>
        <w:rPr>
          <w:spacing w:val="-5"/>
          <w:sz w:val="26"/>
        </w:rPr>
        <w:t xml:space="preserve"> </w:t>
      </w:r>
      <w:r>
        <w:rPr>
          <w:sz w:val="26"/>
        </w:rPr>
        <w:t>курс</w:t>
      </w:r>
      <w:r>
        <w:rPr>
          <w:spacing w:val="-2"/>
          <w:sz w:val="26"/>
        </w:rPr>
        <w:t xml:space="preserve"> </w:t>
      </w:r>
      <w:r>
        <w:rPr>
          <w:sz w:val="26"/>
        </w:rPr>
        <w:t>«Алгебра</w:t>
      </w:r>
      <w:r>
        <w:rPr>
          <w:spacing w:val="-2"/>
          <w:sz w:val="26"/>
        </w:rPr>
        <w:t xml:space="preserve"> </w:t>
      </w:r>
      <w:r>
        <w:rPr>
          <w:sz w:val="26"/>
        </w:rPr>
        <w:t>и</w:t>
      </w:r>
      <w:r>
        <w:rPr>
          <w:spacing w:val="-4"/>
          <w:sz w:val="26"/>
        </w:rPr>
        <w:t xml:space="preserve"> </w:t>
      </w:r>
      <w:r>
        <w:rPr>
          <w:sz w:val="26"/>
        </w:rPr>
        <w:t>начала</w:t>
      </w:r>
      <w:r>
        <w:rPr>
          <w:spacing w:val="-2"/>
          <w:sz w:val="26"/>
        </w:rPr>
        <w:t xml:space="preserve"> </w:t>
      </w:r>
      <w:r>
        <w:rPr>
          <w:sz w:val="26"/>
        </w:rPr>
        <w:t>математического</w:t>
      </w:r>
      <w:r>
        <w:rPr>
          <w:spacing w:val="-3"/>
          <w:sz w:val="26"/>
        </w:rPr>
        <w:t xml:space="preserve"> </w:t>
      </w:r>
      <w:r>
        <w:rPr>
          <w:sz w:val="26"/>
        </w:rPr>
        <w:t>анализа»</w:t>
      </w:r>
      <w:r>
        <w:rPr>
          <w:spacing w:val="-5"/>
          <w:sz w:val="26"/>
        </w:rPr>
        <w:t xml:space="preserve"> </w:t>
      </w:r>
      <w:r>
        <w:rPr>
          <w:sz w:val="26"/>
        </w:rPr>
        <w:t>является</w:t>
      </w:r>
      <w:r>
        <w:rPr>
          <w:spacing w:val="-2"/>
          <w:sz w:val="26"/>
        </w:rPr>
        <w:t xml:space="preserve"> </w:t>
      </w:r>
      <w:r>
        <w:rPr>
          <w:sz w:val="26"/>
        </w:rPr>
        <w:t>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85765" w:rsidRDefault="005F66D3">
      <w:pPr>
        <w:pStyle w:val="a5"/>
        <w:numPr>
          <w:ilvl w:val="3"/>
          <w:numId w:val="103"/>
        </w:numPr>
        <w:tabs>
          <w:tab w:val="left" w:pos="2533"/>
        </w:tabs>
        <w:spacing w:before="1"/>
        <w:ind w:left="851" w:right="564" w:firstLine="708"/>
        <w:jc w:val="both"/>
        <w:rPr>
          <w:sz w:val="26"/>
        </w:rPr>
      </w:pPr>
      <w:r>
        <w:rPr>
          <w:sz w:val="26"/>
        </w:rPr>
        <w:t>Учебный курс алгебры и начал математического анализа закладывает основу</w:t>
      </w:r>
      <w:r>
        <w:rPr>
          <w:spacing w:val="-2"/>
          <w:sz w:val="26"/>
        </w:rPr>
        <w:t xml:space="preserve"> </w:t>
      </w:r>
      <w:r>
        <w:rPr>
          <w:sz w:val="26"/>
        </w:rPr>
        <w:t>для</w:t>
      </w:r>
      <w:r>
        <w:rPr>
          <w:spacing w:val="-3"/>
          <w:sz w:val="26"/>
        </w:rPr>
        <w:t xml:space="preserve"> </w:t>
      </w:r>
      <w:r>
        <w:rPr>
          <w:sz w:val="26"/>
        </w:rPr>
        <w:t>успешного</w:t>
      </w:r>
      <w:r>
        <w:rPr>
          <w:spacing w:val="-3"/>
          <w:sz w:val="26"/>
        </w:rPr>
        <w:t xml:space="preserve"> </w:t>
      </w:r>
      <w:r>
        <w:rPr>
          <w:sz w:val="26"/>
        </w:rPr>
        <w:t>овладения</w:t>
      </w:r>
      <w:r>
        <w:rPr>
          <w:spacing w:val="-2"/>
          <w:sz w:val="26"/>
        </w:rPr>
        <w:t xml:space="preserve"> </w:t>
      </w:r>
      <w:r>
        <w:rPr>
          <w:sz w:val="26"/>
        </w:rPr>
        <w:t>законами</w:t>
      </w:r>
      <w:r>
        <w:rPr>
          <w:spacing w:val="-2"/>
          <w:sz w:val="26"/>
        </w:rPr>
        <w:t xml:space="preserve"> </w:t>
      </w:r>
      <w:r>
        <w:rPr>
          <w:sz w:val="26"/>
        </w:rPr>
        <w:t>физики,</w:t>
      </w:r>
      <w:r>
        <w:rPr>
          <w:spacing w:val="-2"/>
          <w:sz w:val="26"/>
        </w:rPr>
        <w:t xml:space="preserve"> </w:t>
      </w:r>
      <w:r>
        <w:rPr>
          <w:sz w:val="26"/>
        </w:rPr>
        <w:t>химии,</w:t>
      </w:r>
      <w:r>
        <w:rPr>
          <w:spacing w:val="-2"/>
          <w:sz w:val="26"/>
        </w:rPr>
        <w:t xml:space="preserve"> </w:t>
      </w:r>
      <w:r>
        <w:rPr>
          <w:sz w:val="26"/>
        </w:rPr>
        <w:t>биологии,</w:t>
      </w:r>
      <w:r>
        <w:rPr>
          <w:spacing w:val="-2"/>
          <w:sz w:val="26"/>
        </w:rPr>
        <w:t xml:space="preserve"> </w:t>
      </w:r>
      <w:r>
        <w:rPr>
          <w:sz w:val="26"/>
        </w:rPr>
        <w:t>понимания</w:t>
      </w:r>
      <w:r>
        <w:rPr>
          <w:spacing w:val="-2"/>
          <w:sz w:val="26"/>
        </w:rPr>
        <w:t xml:space="preserve"> </w:t>
      </w:r>
      <w:r>
        <w:rPr>
          <w:sz w:val="26"/>
        </w:rPr>
        <w:t>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85765" w:rsidRDefault="005F66D3">
      <w:pPr>
        <w:pStyle w:val="a5"/>
        <w:numPr>
          <w:ilvl w:val="3"/>
          <w:numId w:val="103"/>
        </w:numPr>
        <w:tabs>
          <w:tab w:val="left" w:pos="2531"/>
        </w:tabs>
        <w:ind w:left="851" w:right="568" w:firstLine="708"/>
        <w:jc w:val="both"/>
        <w:rPr>
          <w:sz w:val="26"/>
        </w:rPr>
      </w:pPr>
      <w:r>
        <w:rPr>
          <w:sz w:val="26"/>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w:t>
      </w:r>
      <w:r>
        <w:rPr>
          <w:spacing w:val="-5"/>
          <w:sz w:val="26"/>
        </w:rPr>
        <w:t xml:space="preserve"> </w:t>
      </w:r>
      <w:r>
        <w:rPr>
          <w:sz w:val="26"/>
        </w:rPr>
        <w:t>построения</w:t>
      </w:r>
      <w:r>
        <w:rPr>
          <w:spacing w:val="-4"/>
          <w:sz w:val="26"/>
        </w:rPr>
        <w:t xml:space="preserve"> </w:t>
      </w:r>
      <w:r>
        <w:rPr>
          <w:sz w:val="26"/>
        </w:rPr>
        <w:t>математических</w:t>
      </w:r>
      <w:r>
        <w:rPr>
          <w:spacing w:val="-4"/>
          <w:sz w:val="26"/>
        </w:rPr>
        <w:t xml:space="preserve"> </w:t>
      </w:r>
      <w:r>
        <w:rPr>
          <w:sz w:val="26"/>
        </w:rPr>
        <w:t>моделей</w:t>
      </w:r>
      <w:r>
        <w:rPr>
          <w:spacing w:val="-3"/>
          <w:sz w:val="26"/>
        </w:rPr>
        <w:t xml:space="preserve"> </w:t>
      </w:r>
      <w:r>
        <w:rPr>
          <w:sz w:val="26"/>
        </w:rPr>
        <w:t>реальных</w:t>
      </w:r>
      <w:r>
        <w:rPr>
          <w:spacing w:val="-5"/>
          <w:sz w:val="26"/>
        </w:rPr>
        <w:t xml:space="preserve"> </w:t>
      </w:r>
      <w:r>
        <w:rPr>
          <w:sz w:val="26"/>
        </w:rPr>
        <w:t>ситуаций,</w:t>
      </w:r>
      <w:r>
        <w:rPr>
          <w:spacing w:val="-6"/>
          <w:sz w:val="26"/>
        </w:rPr>
        <w:t xml:space="preserve"> </w:t>
      </w:r>
      <w:r>
        <w:rPr>
          <w:sz w:val="26"/>
        </w:rPr>
        <w:t>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85765" w:rsidRDefault="005F66D3">
      <w:pPr>
        <w:pStyle w:val="a5"/>
        <w:numPr>
          <w:ilvl w:val="3"/>
          <w:numId w:val="103"/>
        </w:numPr>
        <w:tabs>
          <w:tab w:val="left" w:pos="2533"/>
        </w:tabs>
        <w:ind w:left="851" w:right="567" w:firstLine="708"/>
        <w:jc w:val="both"/>
        <w:rPr>
          <w:sz w:val="26"/>
        </w:rPr>
      </w:pPr>
      <w:r>
        <w:rPr>
          <w:sz w:val="26"/>
        </w:rPr>
        <w:t>Учебный</w:t>
      </w:r>
      <w:r>
        <w:rPr>
          <w:spacing w:val="-7"/>
          <w:sz w:val="26"/>
        </w:rPr>
        <w:t xml:space="preserve"> </w:t>
      </w:r>
      <w:r>
        <w:rPr>
          <w:sz w:val="26"/>
        </w:rPr>
        <w:t>курс</w:t>
      </w:r>
      <w:r>
        <w:rPr>
          <w:spacing w:val="-4"/>
          <w:sz w:val="26"/>
        </w:rPr>
        <w:t xml:space="preserve"> </w:t>
      </w:r>
      <w:r>
        <w:rPr>
          <w:sz w:val="26"/>
        </w:rPr>
        <w:t>обладает</w:t>
      </w:r>
      <w:r>
        <w:rPr>
          <w:spacing w:val="-4"/>
          <w:sz w:val="26"/>
        </w:rPr>
        <w:t xml:space="preserve"> </w:t>
      </w:r>
      <w:r>
        <w:rPr>
          <w:sz w:val="26"/>
        </w:rPr>
        <w:t>воспитательным</w:t>
      </w:r>
      <w:r>
        <w:rPr>
          <w:spacing w:val="-6"/>
          <w:sz w:val="26"/>
        </w:rPr>
        <w:t xml:space="preserve"> </w:t>
      </w:r>
      <w:r>
        <w:rPr>
          <w:sz w:val="26"/>
        </w:rPr>
        <w:t>потенциалом,</w:t>
      </w:r>
      <w:r>
        <w:rPr>
          <w:spacing w:val="-4"/>
          <w:sz w:val="26"/>
        </w:rPr>
        <w:t xml:space="preserve"> </w:t>
      </w:r>
      <w:r>
        <w:rPr>
          <w:sz w:val="26"/>
        </w:rPr>
        <w:t>который</w:t>
      </w:r>
      <w:r>
        <w:rPr>
          <w:spacing w:val="-4"/>
          <w:sz w:val="26"/>
        </w:rPr>
        <w:t xml:space="preserve"> </w:t>
      </w:r>
      <w:r>
        <w:rPr>
          <w:sz w:val="26"/>
        </w:rPr>
        <w:t>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85765" w:rsidRDefault="005F66D3">
      <w:pPr>
        <w:pStyle w:val="a5"/>
        <w:numPr>
          <w:ilvl w:val="3"/>
          <w:numId w:val="103"/>
        </w:numPr>
        <w:tabs>
          <w:tab w:val="left" w:pos="2531"/>
        </w:tabs>
        <w:ind w:left="851" w:right="564" w:firstLine="708"/>
        <w:jc w:val="both"/>
        <w:rPr>
          <w:sz w:val="26"/>
        </w:rPr>
      </w:pPr>
      <w:r>
        <w:rPr>
          <w:sz w:val="26"/>
        </w:rPr>
        <w:t>В основе методики обучения алгебре и началам математического анализа лежит деятельностный принцип обучения.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1"/>
        </w:tabs>
        <w:spacing w:before="67"/>
        <w:ind w:left="851" w:right="569" w:firstLine="708"/>
        <w:jc w:val="both"/>
        <w:rPr>
          <w:sz w:val="26"/>
        </w:rPr>
      </w:pPr>
      <w:r>
        <w:rPr>
          <w:sz w:val="26"/>
        </w:rPr>
        <w:lastRenderedPageBreak/>
        <w:t xml:space="preserve">В структуре учебного курса «Алгебра и начала математического анализа» </w:t>
      </w:r>
      <w:proofErr w:type="gramStart"/>
      <w:r>
        <w:rPr>
          <w:sz w:val="26"/>
        </w:rPr>
        <w:t>выделены</w:t>
      </w:r>
      <w:r>
        <w:rPr>
          <w:spacing w:val="40"/>
          <w:sz w:val="26"/>
        </w:rPr>
        <w:t xml:space="preserve">  </w:t>
      </w:r>
      <w:r>
        <w:rPr>
          <w:sz w:val="26"/>
        </w:rPr>
        <w:t>следующие</w:t>
      </w:r>
      <w:proofErr w:type="gramEnd"/>
      <w:r>
        <w:rPr>
          <w:spacing w:val="43"/>
          <w:sz w:val="26"/>
        </w:rPr>
        <w:t xml:space="preserve">  </w:t>
      </w:r>
      <w:r>
        <w:rPr>
          <w:sz w:val="26"/>
        </w:rPr>
        <w:t>содержательно-методические</w:t>
      </w:r>
      <w:r>
        <w:rPr>
          <w:spacing w:val="43"/>
          <w:sz w:val="26"/>
        </w:rPr>
        <w:t xml:space="preserve">  </w:t>
      </w:r>
      <w:r>
        <w:rPr>
          <w:sz w:val="26"/>
        </w:rPr>
        <w:t>линии:</w:t>
      </w:r>
      <w:r>
        <w:rPr>
          <w:spacing w:val="43"/>
          <w:sz w:val="26"/>
        </w:rPr>
        <w:t xml:space="preserve">  </w:t>
      </w:r>
      <w:r>
        <w:rPr>
          <w:sz w:val="26"/>
        </w:rPr>
        <w:t>«Числа</w:t>
      </w:r>
      <w:r>
        <w:rPr>
          <w:spacing w:val="45"/>
          <w:sz w:val="26"/>
        </w:rPr>
        <w:t xml:space="preserve">  </w:t>
      </w:r>
      <w:r>
        <w:rPr>
          <w:sz w:val="26"/>
        </w:rPr>
        <w:t>и</w:t>
      </w:r>
      <w:r>
        <w:rPr>
          <w:spacing w:val="44"/>
          <w:sz w:val="26"/>
        </w:rPr>
        <w:t xml:space="preserve">  </w:t>
      </w:r>
      <w:r>
        <w:rPr>
          <w:spacing w:val="-2"/>
          <w:sz w:val="26"/>
        </w:rPr>
        <w:t>вычисления»,</w:t>
      </w:r>
    </w:p>
    <w:p w:rsidR="00F85765" w:rsidRDefault="005F66D3">
      <w:pPr>
        <w:pStyle w:val="a3"/>
        <w:spacing w:line="299" w:lineRule="exact"/>
        <w:ind w:firstLine="0"/>
      </w:pPr>
      <w:r>
        <w:t>«Функции</w:t>
      </w:r>
      <w:r>
        <w:rPr>
          <w:spacing w:val="44"/>
        </w:rPr>
        <w:t xml:space="preserve"> </w:t>
      </w:r>
      <w:r>
        <w:t>и</w:t>
      </w:r>
      <w:r>
        <w:rPr>
          <w:spacing w:val="46"/>
        </w:rPr>
        <w:t xml:space="preserve"> </w:t>
      </w:r>
      <w:r>
        <w:t>графики»,</w:t>
      </w:r>
      <w:r>
        <w:rPr>
          <w:spacing w:val="47"/>
        </w:rPr>
        <w:t xml:space="preserve"> </w:t>
      </w:r>
      <w:r>
        <w:t>«Уравнения</w:t>
      </w:r>
      <w:r>
        <w:rPr>
          <w:spacing w:val="46"/>
        </w:rPr>
        <w:t xml:space="preserve"> </w:t>
      </w:r>
      <w:r>
        <w:t>и</w:t>
      </w:r>
      <w:r>
        <w:rPr>
          <w:spacing w:val="46"/>
        </w:rPr>
        <w:t xml:space="preserve"> </w:t>
      </w:r>
      <w:r>
        <w:t>неравенства»,</w:t>
      </w:r>
      <w:r>
        <w:rPr>
          <w:spacing w:val="45"/>
        </w:rPr>
        <w:t xml:space="preserve"> </w:t>
      </w:r>
      <w:r>
        <w:t>«Начала</w:t>
      </w:r>
      <w:r>
        <w:rPr>
          <w:spacing w:val="46"/>
        </w:rPr>
        <w:t xml:space="preserve"> </w:t>
      </w:r>
      <w:r>
        <w:t>математического</w:t>
      </w:r>
      <w:r>
        <w:rPr>
          <w:spacing w:val="46"/>
        </w:rPr>
        <w:t xml:space="preserve"> </w:t>
      </w:r>
      <w:r>
        <w:rPr>
          <w:spacing w:val="-2"/>
        </w:rPr>
        <w:t>анализа»,</w:t>
      </w:r>
    </w:p>
    <w:p w:rsidR="00F85765" w:rsidRDefault="005F66D3">
      <w:pPr>
        <w:pStyle w:val="a3"/>
        <w:ind w:right="563" w:firstLine="0"/>
      </w:pPr>
      <w: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w:t>
      </w:r>
      <w:r>
        <w:rPr>
          <w:spacing w:val="40"/>
        </w:rPr>
        <w:t xml:space="preserve"> </w:t>
      </w:r>
      <w:r>
        <w:t xml:space="preserve">математический анализ, теория множеств, математическая логика и другие. По мере </w:t>
      </w:r>
      <w:proofErr w:type="gramStart"/>
      <w:r>
        <w:t>того</w:t>
      </w:r>
      <w:proofErr w:type="gramEnd"/>
      <w: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w:t>
      </w:r>
      <w:r>
        <w:rPr>
          <w:spacing w:val="40"/>
        </w:rPr>
        <w:t xml:space="preserve"> </w:t>
      </w:r>
      <w:r>
        <w:t>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85765" w:rsidRDefault="005F66D3">
      <w:pPr>
        <w:pStyle w:val="a5"/>
        <w:numPr>
          <w:ilvl w:val="4"/>
          <w:numId w:val="103"/>
        </w:numPr>
        <w:tabs>
          <w:tab w:val="left" w:pos="2726"/>
        </w:tabs>
        <w:spacing w:before="1"/>
        <w:ind w:right="562" w:firstLine="708"/>
        <w:jc w:val="both"/>
        <w:rPr>
          <w:sz w:val="26"/>
        </w:rPr>
      </w:pPr>
      <w:r>
        <w:rPr>
          <w:sz w:val="26"/>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85765" w:rsidRDefault="005F66D3">
      <w:pPr>
        <w:pStyle w:val="a5"/>
        <w:numPr>
          <w:ilvl w:val="4"/>
          <w:numId w:val="103"/>
        </w:numPr>
        <w:tabs>
          <w:tab w:val="left" w:pos="2726"/>
        </w:tabs>
        <w:ind w:right="562" w:firstLine="708"/>
        <w:jc w:val="both"/>
        <w:rPr>
          <w:sz w:val="26"/>
        </w:rPr>
      </w:pPr>
      <w:r>
        <w:rPr>
          <w:sz w:val="26"/>
        </w:rPr>
        <w:t>Линия «Уравнения и неравенства» реализуется на протяжении всего обучения на уровне среднего общего образования, поскольку в каждом разделе</w:t>
      </w:r>
      <w:r>
        <w:rPr>
          <w:spacing w:val="80"/>
          <w:sz w:val="26"/>
        </w:rPr>
        <w:t xml:space="preserve"> </w:t>
      </w:r>
      <w:r>
        <w:rPr>
          <w:sz w:val="26"/>
        </w:rPr>
        <w:t>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w:t>
      </w:r>
      <w:r>
        <w:rPr>
          <w:spacing w:val="80"/>
          <w:sz w:val="26"/>
        </w:rPr>
        <w:t xml:space="preserve"> </w:t>
      </w:r>
      <w:r>
        <w:rPr>
          <w:sz w:val="26"/>
        </w:rPr>
        <w:t>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w:t>
      </w:r>
      <w:r>
        <w:rPr>
          <w:spacing w:val="40"/>
          <w:sz w:val="26"/>
        </w:rPr>
        <w:t xml:space="preserve"> </w:t>
      </w:r>
      <w:r>
        <w:rPr>
          <w:sz w:val="26"/>
        </w:rPr>
        <w:t>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w:t>
      </w:r>
      <w:r>
        <w:rPr>
          <w:spacing w:val="40"/>
          <w:sz w:val="26"/>
        </w:rPr>
        <w:t xml:space="preserve"> </w:t>
      </w:r>
      <w:r>
        <w:rPr>
          <w:sz w:val="26"/>
        </w:rPr>
        <w:t>как языка науки.</w:t>
      </w:r>
    </w:p>
    <w:p w:rsidR="00F85765" w:rsidRDefault="005F66D3">
      <w:pPr>
        <w:pStyle w:val="a5"/>
        <w:numPr>
          <w:ilvl w:val="4"/>
          <w:numId w:val="103"/>
        </w:numPr>
        <w:tabs>
          <w:tab w:val="left" w:pos="2726"/>
        </w:tabs>
        <w:ind w:right="563" w:firstLine="708"/>
        <w:jc w:val="both"/>
        <w:rPr>
          <w:sz w:val="26"/>
        </w:rPr>
      </w:pPr>
      <w:r>
        <w:rPr>
          <w:sz w:val="26"/>
        </w:rPr>
        <w:t>Содержательно-методическая линия «Функции и графики» тесно переплетается</w:t>
      </w:r>
      <w:r>
        <w:rPr>
          <w:spacing w:val="40"/>
          <w:sz w:val="26"/>
        </w:rPr>
        <w:t xml:space="preserve"> </w:t>
      </w:r>
      <w:r>
        <w:rPr>
          <w:sz w:val="26"/>
        </w:rPr>
        <w:t>с</w:t>
      </w:r>
      <w:r>
        <w:rPr>
          <w:spacing w:val="40"/>
          <w:sz w:val="26"/>
        </w:rPr>
        <w:t xml:space="preserve"> </w:t>
      </w:r>
      <w:r>
        <w:rPr>
          <w:sz w:val="26"/>
        </w:rPr>
        <w:t>другими</w:t>
      </w:r>
      <w:r>
        <w:rPr>
          <w:spacing w:val="40"/>
          <w:sz w:val="26"/>
        </w:rPr>
        <w:t xml:space="preserve"> </w:t>
      </w:r>
      <w:r>
        <w:rPr>
          <w:sz w:val="26"/>
        </w:rPr>
        <w:t>линиями</w:t>
      </w:r>
      <w:r>
        <w:rPr>
          <w:spacing w:val="40"/>
          <w:sz w:val="26"/>
        </w:rPr>
        <w:t xml:space="preserve"> </w:t>
      </w:r>
      <w:r>
        <w:rPr>
          <w:sz w:val="26"/>
        </w:rPr>
        <w:t>учебного</w:t>
      </w:r>
      <w:r>
        <w:rPr>
          <w:spacing w:val="40"/>
          <w:sz w:val="26"/>
        </w:rPr>
        <w:t xml:space="preserve"> </w:t>
      </w:r>
      <w:r>
        <w:rPr>
          <w:sz w:val="26"/>
        </w:rPr>
        <w:t>курса,</w:t>
      </w:r>
      <w:r>
        <w:rPr>
          <w:spacing w:val="40"/>
          <w:sz w:val="26"/>
        </w:rPr>
        <w:t xml:space="preserve"> </w:t>
      </w:r>
      <w:r>
        <w:rPr>
          <w:sz w:val="26"/>
        </w:rPr>
        <w:t>поскольку</w:t>
      </w:r>
      <w:r>
        <w:rPr>
          <w:spacing w:val="40"/>
          <w:sz w:val="26"/>
        </w:rPr>
        <w:t xml:space="preserve"> </w:t>
      </w:r>
      <w:r>
        <w:rPr>
          <w:sz w:val="26"/>
        </w:rPr>
        <w:t>в</w:t>
      </w:r>
      <w:r>
        <w:rPr>
          <w:spacing w:val="40"/>
          <w:sz w:val="26"/>
        </w:rPr>
        <w:t xml:space="preserve"> </w:t>
      </w:r>
      <w:r>
        <w:rPr>
          <w:sz w:val="26"/>
        </w:rPr>
        <w:t>каком-то</w:t>
      </w:r>
      <w:r>
        <w:rPr>
          <w:spacing w:val="40"/>
          <w:sz w:val="26"/>
        </w:rPr>
        <w:t xml:space="preserve"> </w:t>
      </w:r>
      <w:r>
        <w:rPr>
          <w:sz w:val="26"/>
        </w:rPr>
        <w:t>смысле</w:t>
      </w:r>
      <w:r>
        <w:rPr>
          <w:spacing w:val="40"/>
          <w:sz w:val="26"/>
        </w:rPr>
        <w:t xml:space="preserve"> </w:t>
      </w:r>
      <w:r>
        <w:rPr>
          <w:sz w:val="26"/>
        </w:rPr>
        <w:t>задаёт</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 xml:space="preserve">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Pr>
          <w:spacing w:val="-2"/>
        </w:rPr>
        <w:t>аналогий.</w:t>
      </w:r>
    </w:p>
    <w:p w:rsidR="00F85765" w:rsidRDefault="005F66D3">
      <w:pPr>
        <w:pStyle w:val="a5"/>
        <w:numPr>
          <w:ilvl w:val="4"/>
          <w:numId w:val="103"/>
        </w:numPr>
        <w:tabs>
          <w:tab w:val="left" w:pos="2726"/>
        </w:tabs>
        <w:ind w:right="562" w:firstLine="708"/>
        <w:jc w:val="both"/>
        <w:rPr>
          <w:sz w:val="26"/>
        </w:rPr>
      </w:pPr>
      <w:r>
        <w:rPr>
          <w:sz w:val="26"/>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85765" w:rsidRDefault="005F66D3">
      <w:pPr>
        <w:pStyle w:val="a5"/>
        <w:numPr>
          <w:ilvl w:val="4"/>
          <w:numId w:val="103"/>
        </w:numPr>
        <w:tabs>
          <w:tab w:val="left" w:pos="2726"/>
        </w:tabs>
        <w:spacing w:before="1"/>
        <w:ind w:right="561" w:firstLine="708"/>
        <w:jc w:val="both"/>
        <w:rPr>
          <w:sz w:val="26"/>
        </w:rPr>
      </w:pPr>
      <w:r>
        <w:rPr>
          <w:sz w:val="26"/>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85765" w:rsidRDefault="005F66D3">
      <w:pPr>
        <w:pStyle w:val="a5"/>
        <w:numPr>
          <w:ilvl w:val="3"/>
          <w:numId w:val="103"/>
        </w:numPr>
        <w:tabs>
          <w:tab w:val="left" w:pos="2531"/>
        </w:tabs>
        <w:ind w:left="851" w:right="562" w:firstLine="708"/>
        <w:jc w:val="both"/>
        <w:rPr>
          <w:sz w:val="26"/>
        </w:rPr>
      </w:pPr>
      <w:r>
        <w:rPr>
          <w:sz w:val="26"/>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85765" w:rsidRDefault="005F66D3">
      <w:pPr>
        <w:pStyle w:val="a5"/>
        <w:numPr>
          <w:ilvl w:val="3"/>
          <w:numId w:val="103"/>
        </w:numPr>
        <w:tabs>
          <w:tab w:val="left" w:pos="2533"/>
        </w:tabs>
        <w:spacing w:line="299" w:lineRule="exact"/>
        <w:ind w:left="2533" w:hanging="974"/>
        <w:jc w:val="both"/>
        <w:rPr>
          <w:sz w:val="26"/>
        </w:rPr>
      </w:pPr>
      <w:proofErr w:type="gramStart"/>
      <w:r>
        <w:rPr>
          <w:sz w:val="26"/>
        </w:rPr>
        <w:t>Общее</w:t>
      </w:r>
      <w:r>
        <w:rPr>
          <w:spacing w:val="34"/>
          <w:sz w:val="26"/>
        </w:rPr>
        <w:t xml:space="preserve">  </w:t>
      </w:r>
      <w:r>
        <w:rPr>
          <w:sz w:val="26"/>
        </w:rPr>
        <w:t>число</w:t>
      </w:r>
      <w:proofErr w:type="gramEnd"/>
      <w:r>
        <w:rPr>
          <w:spacing w:val="35"/>
          <w:sz w:val="26"/>
        </w:rPr>
        <w:t xml:space="preserve">  </w:t>
      </w:r>
      <w:r>
        <w:rPr>
          <w:sz w:val="26"/>
        </w:rPr>
        <w:t>часов,</w:t>
      </w:r>
      <w:r>
        <w:rPr>
          <w:spacing w:val="35"/>
          <w:sz w:val="26"/>
        </w:rPr>
        <w:t xml:space="preserve">  </w:t>
      </w:r>
      <w:r>
        <w:rPr>
          <w:sz w:val="26"/>
        </w:rPr>
        <w:t>рекомендованных</w:t>
      </w:r>
      <w:r>
        <w:rPr>
          <w:spacing w:val="33"/>
          <w:sz w:val="26"/>
        </w:rPr>
        <w:t xml:space="preserve">  </w:t>
      </w:r>
      <w:r>
        <w:rPr>
          <w:sz w:val="26"/>
        </w:rPr>
        <w:t>для</w:t>
      </w:r>
      <w:r>
        <w:rPr>
          <w:spacing w:val="35"/>
          <w:sz w:val="26"/>
        </w:rPr>
        <w:t xml:space="preserve">  </w:t>
      </w:r>
      <w:r>
        <w:rPr>
          <w:sz w:val="26"/>
        </w:rPr>
        <w:t>изучения</w:t>
      </w:r>
      <w:r>
        <w:rPr>
          <w:spacing w:val="35"/>
          <w:sz w:val="26"/>
        </w:rPr>
        <w:t xml:space="preserve">  </w:t>
      </w:r>
      <w:r>
        <w:rPr>
          <w:sz w:val="26"/>
        </w:rPr>
        <w:t>учебного</w:t>
      </w:r>
      <w:r>
        <w:rPr>
          <w:spacing w:val="35"/>
          <w:sz w:val="26"/>
        </w:rPr>
        <w:t xml:space="preserve">  </w:t>
      </w:r>
      <w:r>
        <w:rPr>
          <w:spacing w:val="-2"/>
          <w:sz w:val="26"/>
        </w:rPr>
        <w:t>курса</w:t>
      </w:r>
    </w:p>
    <w:p w:rsidR="00F85765" w:rsidRDefault="005F66D3">
      <w:pPr>
        <w:pStyle w:val="a3"/>
        <w:spacing w:before="1"/>
        <w:ind w:firstLine="0"/>
        <w:rPr>
          <w:position w:val="1"/>
        </w:rPr>
      </w:pPr>
      <w:r>
        <w:t>«Алгебра</w:t>
      </w:r>
      <w:r>
        <w:rPr>
          <w:spacing w:val="14"/>
        </w:rPr>
        <w:t xml:space="preserve"> </w:t>
      </w:r>
      <w:r>
        <w:t>и</w:t>
      </w:r>
      <w:r>
        <w:rPr>
          <w:spacing w:val="14"/>
        </w:rPr>
        <w:t xml:space="preserve"> </w:t>
      </w:r>
      <w:r>
        <w:t>начала</w:t>
      </w:r>
      <w:r>
        <w:rPr>
          <w:spacing w:val="14"/>
        </w:rPr>
        <w:t xml:space="preserve"> </w:t>
      </w:r>
      <w:r>
        <w:t>математического</w:t>
      </w:r>
      <w:r>
        <w:rPr>
          <w:spacing w:val="13"/>
        </w:rPr>
        <w:t xml:space="preserve"> </w:t>
      </w:r>
      <w:r>
        <w:t>анализа»</w:t>
      </w:r>
      <w:r>
        <w:rPr>
          <w:spacing w:val="17"/>
        </w:rPr>
        <w:t xml:space="preserve"> </w:t>
      </w:r>
      <w:r>
        <w:t>–</w:t>
      </w:r>
      <w:r>
        <w:rPr>
          <w:spacing w:val="14"/>
        </w:rPr>
        <w:t xml:space="preserve"> </w:t>
      </w:r>
      <w:r>
        <w:t>272</w:t>
      </w:r>
      <w:r>
        <w:rPr>
          <w:spacing w:val="14"/>
        </w:rPr>
        <w:t xml:space="preserve"> </w:t>
      </w:r>
      <w:r>
        <w:rPr>
          <w:position w:val="1"/>
        </w:rPr>
        <w:t>часа:</w:t>
      </w:r>
      <w:r>
        <w:rPr>
          <w:spacing w:val="14"/>
          <w:position w:val="1"/>
        </w:rPr>
        <w:t xml:space="preserve"> </w:t>
      </w:r>
      <w:r>
        <w:rPr>
          <w:position w:val="1"/>
        </w:rPr>
        <w:t>в</w:t>
      </w:r>
      <w:r>
        <w:rPr>
          <w:spacing w:val="14"/>
          <w:position w:val="1"/>
        </w:rPr>
        <w:t xml:space="preserve"> </w:t>
      </w:r>
      <w:r>
        <w:rPr>
          <w:position w:val="1"/>
        </w:rPr>
        <w:t>10</w:t>
      </w:r>
      <w:r>
        <w:rPr>
          <w:spacing w:val="13"/>
          <w:position w:val="1"/>
        </w:rPr>
        <w:t xml:space="preserve"> </w:t>
      </w:r>
      <w:r>
        <w:rPr>
          <w:position w:val="1"/>
        </w:rPr>
        <w:t>классе</w:t>
      </w:r>
      <w:r>
        <w:rPr>
          <w:spacing w:val="16"/>
          <w:position w:val="1"/>
        </w:rPr>
        <w:t xml:space="preserve"> </w:t>
      </w:r>
      <w:r>
        <w:rPr>
          <w:position w:val="1"/>
        </w:rPr>
        <w:t>–</w:t>
      </w:r>
      <w:r>
        <w:rPr>
          <w:spacing w:val="14"/>
          <w:position w:val="1"/>
        </w:rPr>
        <w:t xml:space="preserve"> </w:t>
      </w:r>
      <w:r>
        <w:rPr>
          <w:position w:val="1"/>
        </w:rPr>
        <w:t>136</w:t>
      </w:r>
      <w:r>
        <w:rPr>
          <w:spacing w:val="14"/>
          <w:position w:val="1"/>
        </w:rPr>
        <w:t xml:space="preserve"> </w:t>
      </w:r>
      <w:r>
        <w:rPr>
          <w:position w:val="1"/>
        </w:rPr>
        <w:t>часов</w:t>
      </w:r>
      <w:r>
        <w:rPr>
          <w:spacing w:val="13"/>
          <w:position w:val="1"/>
        </w:rPr>
        <w:t xml:space="preserve"> </w:t>
      </w:r>
      <w:r>
        <w:rPr>
          <w:position w:val="1"/>
        </w:rPr>
        <w:t>(4 часа</w:t>
      </w:r>
      <w:r>
        <w:rPr>
          <w:spacing w:val="15"/>
          <w:position w:val="1"/>
        </w:rPr>
        <w:t xml:space="preserve"> </w:t>
      </w:r>
      <w:r>
        <w:rPr>
          <w:spacing w:val="-10"/>
          <w:position w:val="1"/>
        </w:rPr>
        <w:t>в</w:t>
      </w:r>
    </w:p>
    <w:p w:rsidR="00F85765" w:rsidRDefault="00F85765">
      <w:pPr>
        <w:pStyle w:val="a3"/>
        <w:rPr>
          <w:position w:val="1"/>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неделю),</w:t>
      </w:r>
      <w:r>
        <w:rPr>
          <w:spacing w:val="-4"/>
        </w:rPr>
        <w:t xml:space="preserve"> </w:t>
      </w:r>
      <w:r>
        <w:t>в</w:t>
      </w:r>
      <w:r>
        <w:rPr>
          <w:spacing w:val="-2"/>
        </w:rPr>
        <w:t xml:space="preserve"> </w:t>
      </w:r>
      <w:r>
        <w:t>11 классе</w:t>
      </w:r>
      <w:r>
        <w:rPr>
          <w:spacing w:val="3"/>
        </w:rPr>
        <w:t xml:space="preserve"> </w:t>
      </w:r>
      <w:r>
        <w:t>–</w:t>
      </w:r>
      <w:r>
        <w:rPr>
          <w:spacing w:val="-2"/>
        </w:rPr>
        <w:t xml:space="preserve"> </w:t>
      </w:r>
      <w:r>
        <w:t>136 часов</w:t>
      </w:r>
      <w:r>
        <w:rPr>
          <w:spacing w:val="-2"/>
        </w:rPr>
        <w:t xml:space="preserve"> </w:t>
      </w:r>
      <w:r>
        <w:t>(4</w:t>
      </w:r>
      <w:r>
        <w:rPr>
          <w:spacing w:val="-3"/>
        </w:rPr>
        <w:t xml:space="preserve"> </w:t>
      </w:r>
      <w:r>
        <w:t>часа в</w:t>
      </w:r>
      <w:r>
        <w:rPr>
          <w:spacing w:val="-2"/>
        </w:rPr>
        <w:t xml:space="preserve"> неделю).</w:t>
      </w:r>
    </w:p>
    <w:p w:rsidR="00F85765" w:rsidRDefault="005F66D3">
      <w:pPr>
        <w:pStyle w:val="a5"/>
        <w:numPr>
          <w:ilvl w:val="2"/>
          <w:numId w:val="103"/>
        </w:numPr>
        <w:tabs>
          <w:tab w:val="left" w:pos="2339"/>
        </w:tabs>
        <w:spacing w:line="298"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10</w:t>
      </w:r>
      <w:r>
        <w:rPr>
          <w:spacing w:val="-4"/>
          <w:sz w:val="26"/>
        </w:rPr>
        <w:t xml:space="preserve"> </w:t>
      </w:r>
      <w:r>
        <w:rPr>
          <w:spacing w:val="-2"/>
          <w:sz w:val="26"/>
        </w:rPr>
        <w:t>классе.</w:t>
      </w:r>
    </w:p>
    <w:p w:rsidR="00F85765" w:rsidRDefault="005F66D3">
      <w:pPr>
        <w:pStyle w:val="a5"/>
        <w:numPr>
          <w:ilvl w:val="3"/>
          <w:numId w:val="103"/>
        </w:numPr>
        <w:tabs>
          <w:tab w:val="left" w:pos="2533"/>
        </w:tabs>
        <w:spacing w:before="1" w:line="299" w:lineRule="exact"/>
        <w:ind w:left="2533" w:hanging="974"/>
        <w:jc w:val="both"/>
        <w:rPr>
          <w:sz w:val="26"/>
        </w:rPr>
      </w:pPr>
      <w:r>
        <w:rPr>
          <w:sz w:val="26"/>
        </w:rPr>
        <w:t>Числа</w:t>
      </w:r>
      <w:r>
        <w:rPr>
          <w:spacing w:val="-3"/>
          <w:sz w:val="26"/>
        </w:rPr>
        <w:t xml:space="preserve"> </w:t>
      </w:r>
      <w:r>
        <w:rPr>
          <w:sz w:val="26"/>
        </w:rPr>
        <w:t>и</w:t>
      </w:r>
      <w:r>
        <w:rPr>
          <w:spacing w:val="-3"/>
          <w:sz w:val="26"/>
        </w:rPr>
        <w:t xml:space="preserve"> </w:t>
      </w:r>
      <w:r>
        <w:rPr>
          <w:spacing w:val="-2"/>
          <w:sz w:val="26"/>
        </w:rPr>
        <w:t>вычисления.</w:t>
      </w:r>
    </w:p>
    <w:p w:rsidR="00F85765" w:rsidRDefault="005F66D3">
      <w:pPr>
        <w:pStyle w:val="a3"/>
        <w:ind w:right="57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85765" w:rsidRDefault="005F66D3">
      <w:pPr>
        <w:pStyle w:val="a3"/>
        <w:spacing w:before="1"/>
        <w:ind w:right="565"/>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w:t>
      </w:r>
      <w:r>
        <w:rPr>
          <w:spacing w:val="-2"/>
        </w:rPr>
        <w:t>вычислений.</w:t>
      </w:r>
    </w:p>
    <w:p w:rsidR="00F85765" w:rsidRDefault="005F66D3">
      <w:pPr>
        <w:pStyle w:val="a3"/>
        <w:ind w:right="572"/>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85765" w:rsidRDefault="005F66D3">
      <w:pPr>
        <w:pStyle w:val="a3"/>
        <w:spacing w:line="298" w:lineRule="exact"/>
        <w:ind w:left="1559" w:firstLine="0"/>
      </w:pPr>
      <w:r>
        <w:t>Арифметический</w:t>
      </w:r>
      <w:r>
        <w:rPr>
          <w:spacing w:val="-7"/>
        </w:rPr>
        <w:t xml:space="preserve"> </w:t>
      </w:r>
      <w:r>
        <w:t>корень</w:t>
      </w:r>
      <w:r>
        <w:rPr>
          <w:spacing w:val="-4"/>
        </w:rPr>
        <w:t xml:space="preserve"> </w:t>
      </w:r>
      <w:r>
        <w:t>натуральной</w:t>
      </w:r>
      <w:r>
        <w:rPr>
          <w:spacing w:val="-2"/>
        </w:rPr>
        <w:t xml:space="preserve"> </w:t>
      </w:r>
      <w:r>
        <w:t>степени</w:t>
      </w:r>
      <w:r>
        <w:rPr>
          <w:spacing w:val="-4"/>
        </w:rPr>
        <w:t xml:space="preserve"> </w:t>
      </w:r>
      <w:r>
        <w:t>и</w:t>
      </w:r>
      <w:r>
        <w:rPr>
          <w:spacing w:val="-4"/>
        </w:rPr>
        <w:t xml:space="preserve"> </w:t>
      </w:r>
      <w:r>
        <w:t>его</w:t>
      </w:r>
      <w:r>
        <w:rPr>
          <w:spacing w:val="-5"/>
        </w:rPr>
        <w:t xml:space="preserve"> </w:t>
      </w:r>
      <w:r>
        <w:rPr>
          <w:spacing w:val="-2"/>
        </w:rPr>
        <w:t>свойства.</w:t>
      </w:r>
    </w:p>
    <w:p w:rsidR="00F85765" w:rsidRDefault="005F66D3">
      <w:pPr>
        <w:pStyle w:val="a3"/>
        <w:jc w:val="left"/>
      </w:pPr>
      <w:r>
        <w:t>Степень</w:t>
      </w:r>
      <w:r>
        <w:rPr>
          <w:spacing w:val="40"/>
        </w:rPr>
        <w:t xml:space="preserve"> </w:t>
      </w:r>
      <w:r>
        <w:t>с</w:t>
      </w:r>
      <w:r>
        <w:rPr>
          <w:spacing w:val="40"/>
        </w:rPr>
        <w:t xml:space="preserve"> </w:t>
      </w:r>
      <w:r>
        <w:t>рациональным</w:t>
      </w:r>
      <w:r>
        <w:rPr>
          <w:spacing w:val="40"/>
        </w:rPr>
        <w:t xml:space="preserve"> </w:t>
      </w:r>
      <w:r>
        <w:t>показателем</w:t>
      </w:r>
      <w:r>
        <w:rPr>
          <w:spacing w:val="40"/>
        </w:rPr>
        <w:t xml:space="preserve"> </w:t>
      </w:r>
      <w:r>
        <w:t>и</w:t>
      </w:r>
      <w:r>
        <w:rPr>
          <w:spacing w:val="40"/>
        </w:rPr>
        <w:t xml:space="preserve"> </w:t>
      </w:r>
      <w:r>
        <w:t>её</w:t>
      </w:r>
      <w:r>
        <w:rPr>
          <w:spacing w:val="40"/>
        </w:rPr>
        <w:t xml:space="preserve"> </w:t>
      </w:r>
      <w:r>
        <w:t>свойства,</w:t>
      </w:r>
      <w:r>
        <w:rPr>
          <w:spacing w:val="40"/>
        </w:rPr>
        <w:t xml:space="preserve"> </w:t>
      </w:r>
      <w:r>
        <w:t>степень</w:t>
      </w:r>
      <w:r>
        <w:rPr>
          <w:spacing w:val="40"/>
        </w:rPr>
        <w:t xml:space="preserve"> </w:t>
      </w:r>
      <w:r>
        <w:t>с</w:t>
      </w:r>
      <w:r>
        <w:rPr>
          <w:spacing w:val="40"/>
        </w:rPr>
        <w:t xml:space="preserve"> </w:t>
      </w:r>
      <w:r>
        <w:t>действительным</w:t>
      </w:r>
      <w:r>
        <w:rPr>
          <w:spacing w:val="80"/>
        </w:rPr>
        <w:t xml:space="preserve"> </w:t>
      </w:r>
      <w:r>
        <w:rPr>
          <w:spacing w:val="-2"/>
        </w:rPr>
        <w:t>показателем.</w:t>
      </w:r>
    </w:p>
    <w:p w:rsidR="00F85765" w:rsidRDefault="005F66D3">
      <w:pPr>
        <w:pStyle w:val="a3"/>
        <w:ind w:left="1559" w:firstLine="0"/>
        <w:jc w:val="left"/>
      </w:pPr>
      <w:r>
        <w:t>Логарифм</w:t>
      </w:r>
      <w:r>
        <w:rPr>
          <w:spacing w:val="-6"/>
        </w:rPr>
        <w:t xml:space="preserve"> </w:t>
      </w:r>
      <w:r>
        <w:t>числа.</w:t>
      </w:r>
      <w:r>
        <w:rPr>
          <w:spacing w:val="-3"/>
        </w:rPr>
        <w:t xml:space="preserve"> </w:t>
      </w:r>
      <w:r>
        <w:t>Свойства</w:t>
      </w:r>
      <w:r>
        <w:rPr>
          <w:spacing w:val="-1"/>
        </w:rPr>
        <w:t xml:space="preserve"> </w:t>
      </w:r>
      <w:r>
        <w:t>логарифма. Десятичные</w:t>
      </w:r>
      <w:r>
        <w:rPr>
          <w:spacing w:val="-3"/>
        </w:rPr>
        <w:t xml:space="preserve"> </w:t>
      </w:r>
      <w:r>
        <w:t>и</w:t>
      </w:r>
      <w:r>
        <w:rPr>
          <w:spacing w:val="-3"/>
        </w:rPr>
        <w:t xml:space="preserve"> </w:t>
      </w:r>
      <w:r>
        <w:t>натуральные</w:t>
      </w:r>
      <w:r>
        <w:rPr>
          <w:spacing w:val="-3"/>
        </w:rPr>
        <w:t xml:space="preserve"> </w:t>
      </w:r>
      <w:r>
        <w:rPr>
          <w:spacing w:val="-2"/>
        </w:rPr>
        <w:t>логарифмы.</w:t>
      </w:r>
    </w:p>
    <w:p w:rsidR="00F85765" w:rsidRDefault="005F66D3">
      <w:pPr>
        <w:pStyle w:val="a3"/>
        <w:spacing w:before="1"/>
        <w:jc w:val="left"/>
      </w:pPr>
      <w:r>
        <w:t>Синус,</w:t>
      </w:r>
      <w:r>
        <w:rPr>
          <w:spacing w:val="40"/>
        </w:rPr>
        <w:t xml:space="preserve"> </w:t>
      </w:r>
      <w:r>
        <w:t>косинус,</w:t>
      </w:r>
      <w:r>
        <w:rPr>
          <w:spacing w:val="38"/>
        </w:rPr>
        <w:t xml:space="preserve"> </w:t>
      </w:r>
      <w:r>
        <w:t>тангенс,</w:t>
      </w:r>
      <w:r>
        <w:rPr>
          <w:spacing w:val="40"/>
        </w:rPr>
        <w:t xml:space="preserve"> </w:t>
      </w:r>
      <w:r>
        <w:t>котангенс</w:t>
      </w:r>
      <w:r>
        <w:rPr>
          <w:spacing w:val="40"/>
        </w:rPr>
        <w:t xml:space="preserve"> </w:t>
      </w:r>
      <w:r>
        <w:t>числового</w:t>
      </w:r>
      <w:r>
        <w:rPr>
          <w:spacing w:val="39"/>
        </w:rPr>
        <w:t xml:space="preserve"> </w:t>
      </w:r>
      <w:r>
        <w:t>аргумента.</w:t>
      </w:r>
      <w:r>
        <w:rPr>
          <w:spacing w:val="38"/>
        </w:rPr>
        <w:t xml:space="preserve"> </w:t>
      </w:r>
      <w:r>
        <w:t>Арксинус,</w:t>
      </w:r>
      <w:r>
        <w:rPr>
          <w:spacing w:val="39"/>
        </w:rPr>
        <w:t xml:space="preserve"> </w:t>
      </w:r>
      <w:r>
        <w:t>арккосинус</w:t>
      </w:r>
      <w:r>
        <w:rPr>
          <w:spacing w:val="38"/>
        </w:rPr>
        <w:t xml:space="preserve"> </w:t>
      </w:r>
      <w:r>
        <w:t>и арктангенс числового аргумента.</w:t>
      </w:r>
    </w:p>
    <w:p w:rsidR="00F85765" w:rsidRDefault="005F66D3">
      <w:pPr>
        <w:pStyle w:val="a5"/>
        <w:numPr>
          <w:ilvl w:val="3"/>
          <w:numId w:val="103"/>
        </w:numPr>
        <w:tabs>
          <w:tab w:val="left" w:pos="2533"/>
        </w:tabs>
        <w:spacing w:line="298" w:lineRule="exact"/>
        <w:ind w:left="2533" w:hanging="974"/>
        <w:rPr>
          <w:sz w:val="26"/>
        </w:rPr>
      </w:pPr>
      <w:r>
        <w:rPr>
          <w:sz w:val="26"/>
        </w:rPr>
        <w:t>Уравнения</w:t>
      </w:r>
      <w:r>
        <w:rPr>
          <w:spacing w:val="-5"/>
          <w:sz w:val="26"/>
        </w:rPr>
        <w:t xml:space="preserve"> </w:t>
      </w:r>
      <w:r>
        <w:rPr>
          <w:sz w:val="26"/>
        </w:rPr>
        <w:t>и</w:t>
      </w:r>
      <w:r>
        <w:rPr>
          <w:spacing w:val="-3"/>
          <w:sz w:val="26"/>
        </w:rPr>
        <w:t xml:space="preserve"> </w:t>
      </w:r>
      <w:r>
        <w:rPr>
          <w:spacing w:val="-2"/>
          <w:sz w:val="26"/>
        </w:rPr>
        <w:t>неравенства.</w:t>
      </w:r>
    </w:p>
    <w:p w:rsidR="00F85765" w:rsidRDefault="005F66D3">
      <w:pPr>
        <w:pStyle w:val="a3"/>
        <w:tabs>
          <w:tab w:val="left" w:pos="2977"/>
          <w:tab w:val="left" w:pos="3350"/>
          <w:tab w:val="left" w:pos="5289"/>
          <w:tab w:val="left" w:pos="7347"/>
          <w:tab w:val="left" w:pos="8845"/>
          <w:tab w:val="left" w:pos="9836"/>
        </w:tabs>
        <w:spacing w:line="298" w:lineRule="exact"/>
        <w:ind w:left="1559" w:firstLine="0"/>
        <w:jc w:val="left"/>
      </w:pPr>
      <w:r>
        <w:rPr>
          <w:spacing w:val="-2"/>
        </w:rPr>
        <w:t>Тождества</w:t>
      </w:r>
      <w:r>
        <w:tab/>
      </w:r>
      <w:r>
        <w:rPr>
          <w:spacing w:val="-10"/>
        </w:rPr>
        <w:t>и</w:t>
      </w:r>
      <w:r>
        <w:tab/>
      </w:r>
      <w:r>
        <w:rPr>
          <w:spacing w:val="-2"/>
        </w:rPr>
        <w:t>тождественные</w:t>
      </w:r>
      <w:r>
        <w:tab/>
      </w:r>
      <w:r>
        <w:rPr>
          <w:spacing w:val="-2"/>
        </w:rPr>
        <w:t>преобразования.</w:t>
      </w:r>
      <w:r>
        <w:tab/>
      </w:r>
      <w:r>
        <w:rPr>
          <w:spacing w:val="-2"/>
        </w:rPr>
        <w:t>Уравнение,</w:t>
      </w:r>
      <w:r>
        <w:tab/>
      </w:r>
      <w:r>
        <w:rPr>
          <w:spacing w:val="-2"/>
        </w:rPr>
        <w:t>корень</w:t>
      </w:r>
      <w:r>
        <w:tab/>
      </w:r>
      <w:r>
        <w:rPr>
          <w:spacing w:val="-2"/>
        </w:rPr>
        <w:t>уравнения.</w:t>
      </w:r>
    </w:p>
    <w:p w:rsidR="00F85765" w:rsidRDefault="005F66D3">
      <w:pPr>
        <w:pStyle w:val="a3"/>
        <w:spacing w:before="1" w:line="298" w:lineRule="exact"/>
        <w:ind w:firstLine="0"/>
        <w:jc w:val="left"/>
      </w:pPr>
      <w:r>
        <w:t>Равносильные</w:t>
      </w:r>
      <w:r>
        <w:rPr>
          <w:spacing w:val="-9"/>
        </w:rPr>
        <w:t xml:space="preserve"> </w:t>
      </w:r>
      <w:r>
        <w:t>уравнения</w:t>
      </w:r>
      <w:r>
        <w:rPr>
          <w:spacing w:val="-5"/>
        </w:rPr>
        <w:t xml:space="preserve"> </w:t>
      </w:r>
      <w:r>
        <w:t>и</w:t>
      </w:r>
      <w:r>
        <w:rPr>
          <w:spacing w:val="-6"/>
        </w:rPr>
        <w:t xml:space="preserve"> </w:t>
      </w:r>
      <w:r>
        <w:t>уравнения-следствия.</w:t>
      </w:r>
      <w:r>
        <w:rPr>
          <w:spacing w:val="-4"/>
        </w:rPr>
        <w:t xml:space="preserve"> </w:t>
      </w:r>
      <w:r>
        <w:t>Неравенство,</w:t>
      </w:r>
      <w:r>
        <w:rPr>
          <w:spacing w:val="-6"/>
        </w:rPr>
        <w:t xml:space="preserve"> </w:t>
      </w:r>
      <w:r>
        <w:t>решение</w:t>
      </w:r>
      <w:r>
        <w:rPr>
          <w:spacing w:val="-2"/>
        </w:rPr>
        <w:t xml:space="preserve"> неравенства.</w:t>
      </w:r>
    </w:p>
    <w:p w:rsidR="00F85765" w:rsidRDefault="005F66D3">
      <w:pPr>
        <w:pStyle w:val="a3"/>
        <w:ind w:right="566"/>
      </w:pPr>
      <w:r>
        <w:t>Основные методы решения целых и дробно-рациональных уравнений и неравенств. Многочлены</w:t>
      </w:r>
      <w:r>
        <w:rPr>
          <w:spacing w:val="-2"/>
        </w:rPr>
        <w:t xml:space="preserve"> </w:t>
      </w:r>
      <w:r>
        <w:t>от</w:t>
      </w:r>
      <w:r>
        <w:rPr>
          <w:spacing w:val="-1"/>
        </w:rPr>
        <w:t xml:space="preserve"> </w:t>
      </w:r>
      <w:r>
        <w:t>одной переменной.</w:t>
      </w:r>
      <w:r>
        <w:rPr>
          <w:spacing w:val="-2"/>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w:t>
      </w:r>
      <w:r>
        <w:rPr>
          <w:spacing w:val="-2"/>
        </w:rPr>
        <w:t xml:space="preserve"> </w:t>
      </w:r>
      <w:r>
        <w:t>с</w:t>
      </w:r>
      <w:r>
        <w:rPr>
          <w:spacing w:val="-1"/>
        </w:rPr>
        <w:t xml:space="preserve"> </w:t>
      </w:r>
      <w:r>
        <w:t>остатком.</w:t>
      </w:r>
      <w:r>
        <w:rPr>
          <w:spacing w:val="-1"/>
        </w:rPr>
        <w:t xml:space="preserve"> </w:t>
      </w:r>
      <w:r>
        <w:t>Теорема Безу. Многочлены с целыми коэффициентами. Теорема Виета.</w:t>
      </w:r>
    </w:p>
    <w:p w:rsidR="00F85765" w:rsidRDefault="005F66D3">
      <w:pPr>
        <w:pStyle w:val="a3"/>
        <w:spacing w:before="1" w:line="298" w:lineRule="exact"/>
        <w:ind w:left="1559" w:firstLine="0"/>
      </w:pPr>
      <w:r>
        <w:t>Преобразования</w:t>
      </w:r>
      <w:r>
        <w:rPr>
          <w:spacing w:val="-7"/>
        </w:rPr>
        <w:t xml:space="preserve"> </w:t>
      </w:r>
      <w:r>
        <w:t>числовых</w:t>
      </w:r>
      <w:r>
        <w:rPr>
          <w:spacing w:val="-4"/>
        </w:rPr>
        <w:t xml:space="preserve"> </w:t>
      </w:r>
      <w:r>
        <w:t>выражений,</w:t>
      </w:r>
      <w:r>
        <w:rPr>
          <w:spacing w:val="-5"/>
        </w:rPr>
        <w:t xml:space="preserve"> </w:t>
      </w:r>
      <w:r>
        <w:t>содержащих</w:t>
      </w:r>
      <w:r>
        <w:rPr>
          <w:spacing w:val="-5"/>
        </w:rPr>
        <w:t xml:space="preserve"> </w:t>
      </w:r>
      <w:r>
        <w:t>степени</w:t>
      </w:r>
      <w:r>
        <w:rPr>
          <w:spacing w:val="-5"/>
        </w:rPr>
        <w:t xml:space="preserve"> </w:t>
      </w:r>
      <w:r>
        <w:t>и</w:t>
      </w:r>
      <w:r>
        <w:rPr>
          <w:spacing w:val="-4"/>
        </w:rPr>
        <w:t xml:space="preserve"> </w:t>
      </w:r>
      <w:r>
        <w:rPr>
          <w:spacing w:val="-2"/>
        </w:rPr>
        <w:t>корни.</w:t>
      </w:r>
    </w:p>
    <w:p w:rsidR="00F85765" w:rsidRDefault="005F66D3">
      <w:pPr>
        <w:pStyle w:val="a3"/>
        <w:ind w:right="570"/>
      </w:pPr>
      <w:r>
        <w:t>Иррациональные уравнения. Основные методы решения иррациональных</w:t>
      </w:r>
      <w:r>
        <w:rPr>
          <w:spacing w:val="40"/>
        </w:rPr>
        <w:t xml:space="preserve"> </w:t>
      </w:r>
      <w:r>
        <w:rPr>
          <w:spacing w:val="-2"/>
        </w:rPr>
        <w:t>уравнений.</w:t>
      </w:r>
    </w:p>
    <w:p w:rsidR="00F85765" w:rsidRDefault="005F66D3">
      <w:pPr>
        <w:pStyle w:val="a3"/>
        <w:ind w:left="1559" w:right="976" w:firstLine="0"/>
      </w:pPr>
      <w:r>
        <w:t>Показательные</w:t>
      </w:r>
      <w:r>
        <w:rPr>
          <w:spacing w:val="-7"/>
        </w:rPr>
        <w:t xml:space="preserve"> </w:t>
      </w:r>
      <w:r>
        <w:t>уравнения.</w:t>
      </w:r>
      <w:r>
        <w:rPr>
          <w:spacing w:val="-6"/>
        </w:rPr>
        <w:t xml:space="preserve"> </w:t>
      </w:r>
      <w:r>
        <w:t>Основные</w:t>
      </w:r>
      <w:r>
        <w:rPr>
          <w:spacing w:val="-6"/>
        </w:rPr>
        <w:t xml:space="preserve"> </w:t>
      </w:r>
      <w:r>
        <w:t>методы</w:t>
      </w:r>
      <w:r>
        <w:rPr>
          <w:spacing w:val="-6"/>
        </w:rPr>
        <w:t xml:space="preserve"> </w:t>
      </w:r>
      <w:r>
        <w:t>решения</w:t>
      </w:r>
      <w:r>
        <w:rPr>
          <w:spacing w:val="-7"/>
        </w:rPr>
        <w:t xml:space="preserve"> </w:t>
      </w:r>
      <w:r>
        <w:t>показательных</w:t>
      </w:r>
      <w:r>
        <w:rPr>
          <w:spacing w:val="-8"/>
        </w:rPr>
        <w:t xml:space="preserve"> </w:t>
      </w:r>
      <w:r>
        <w:t>уравнений. Преобразование выражений, содержащих логарифмы.</w:t>
      </w:r>
    </w:p>
    <w:p w:rsidR="00F85765" w:rsidRDefault="005F66D3">
      <w:pPr>
        <w:pStyle w:val="a3"/>
        <w:ind w:right="569"/>
      </w:pPr>
      <w:r>
        <w:t xml:space="preserve">Логарифмические уравнения. Основные методы решения логарифмических </w:t>
      </w:r>
      <w:r>
        <w:rPr>
          <w:spacing w:val="-2"/>
        </w:rPr>
        <w:t>уравнений.</w:t>
      </w:r>
    </w:p>
    <w:p w:rsidR="00F85765" w:rsidRDefault="005F66D3">
      <w:pPr>
        <w:pStyle w:val="a3"/>
        <w:ind w:right="565"/>
      </w:pPr>
      <w:r>
        <w:t>Основные тригонометрические формулы. Преобразование тригонометрических выражений. Решение тригонометрических уравнений.</w:t>
      </w:r>
    </w:p>
    <w:p w:rsidR="00F85765" w:rsidRDefault="005F66D3">
      <w:pPr>
        <w:pStyle w:val="a3"/>
        <w:ind w:right="567"/>
      </w:pPr>
      <w:r>
        <w:t>Решение систем линейных уравнений. Матрица системы линейных уравнений. Определитель</w:t>
      </w:r>
      <w:r>
        <w:rPr>
          <w:spacing w:val="80"/>
          <w:w w:val="150"/>
        </w:rPr>
        <w:t xml:space="preserve"> </w:t>
      </w:r>
      <w:r>
        <w:t>матрицы</w:t>
      </w:r>
      <w:r>
        <w:rPr>
          <w:spacing w:val="80"/>
          <w:w w:val="150"/>
        </w:rPr>
        <w:t xml:space="preserve"> </w:t>
      </w:r>
      <w:r>
        <w:t>2×2,</w:t>
      </w:r>
      <w:r>
        <w:rPr>
          <w:spacing w:val="80"/>
          <w:w w:val="150"/>
        </w:rPr>
        <w:t xml:space="preserve"> </w:t>
      </w:r>
      <w:r>
        <w:t>его</w:t>
      </w:r>
      <w:r>
        <w:rPr>
          <w:spacing w:val="80"/>
          <w:w w:val="150"/>
        </w:rPr>
        <w:t xml:space="preserve"> </w:t>
      </w:r>
      <w:r>
        <w:t>геометрический</w:t>
      </w:r>
      <w:r>
        <w:rPr>
          <w:spacing w:val="80"/>
          <w:w w:val="150"/>
        </w:rPr>
        <w:t xml:space="preserve"> </w:t>
      </w:r>
      <w:r>
        <w:t>смысл</w:t>
      </w:r>
      <w:r>
        <w:rPr>
          <w:spacing w:val="80"/>
          <w:w w:val="150"/>
        </w:rPr>
        <w:t xml:space="preserve"> </w:t>
      </w:r>
      <w:r>
        <w:t>и</w:t>
      </w:r>
      <w:r>
        <w:rPr>
          <w:spacing w:val="80"/>
          <w:w w:val="150"/>
        </w:rPr>
        <w:t xml:space="preserve"> </w:t>
      </w:r>
      <w:r>
        <w:t>свойства,</w:t>
      </w:r>
      <w:r>
        <w:rPr>
          <w:spacing w:val="80"/>
          <w:w w:val="150"/>
        </w:rPr>
        <w:t xml:space="preserve"> </w:t>
      </w:r>
      <w:r>
        <w:t>вычисление</w:t>
      </w:r>
      <w:r>
        <w:rPr>
          <w:spacing w:val="80"/>
        </w:rPr>
        <w:t xml:space="preserve"> </w:t>
      </w:r>
      <w:r>
        <w:t>его</w:t>
      </w:r>
      <w:r>
        <w:rPr>
          <w:spacing w:val="-1"/>
        </w:rPr>
        <w:t xml:space="preserve"> </w:t>
      </w:r>
      <w:r>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85765" w:rsidRDefault="005F66D3">
      <w:pPr>
        <w:pStyle w:val="a3"/>
        <w:spacing w:before="1"/>
        <w:ind w:right="569"/>
      </w:pPr>
      <w:r>
        <w:t>Построение математических моделей реальной ситуации с помощью уравнений и неравенств. Применение уравнений</w:t>
      </w:r>
      <w:r>
        <w:rPr>
          <w:spacing w:val="-1"/>
        </w:rPr>
        <w:t xml:space="preserve"> </w:t>
      </w:r>
      <w:r>
        <w:t>и неравенств к решению математических задач и задач из различных областей науки и реальной жизни.</w:t>
      </w:r>
    </w:p>
    <w:p w:rsidR="00F85765" w:rsidRDefault="005F66D3">
      <w:pPr>
        <w:pStyle w:val="a5"/>
        <w:numPr>
          <w:ilvl w:val="3"/>
          <w:numId w:val="103"/>
        </w:numPr>
        <w:tabs>
          <w:tab w:val="left" w:pos="2531"/>
        </w:tabs>
        <w:spacing w:line="298" w:lineRule="exact"/>
        <w:ind w:left="2531" w:hanging="972"/>
        <w:jc w:val="both"/>
        <w:rPr>
          <w:sz w:val="26"/>
        </w:rPr>
      </w:pPr>
      <w:r>
        <w:rPr>
          <w:sz w:val="26"/>
        </w:rPr>
        <w:t>Функции</w:t>
      </w:r>
      <w:r>
        <w:rPr>
          <w:spacing w:val="-3"/>
          <w:sz w:val="26"/>
        </w:rPr>
        <w:t xml:space="preserve"> </w:t>
      </w:r>
      <w:r>
        <w:rPr>
          <w:sz w:val="26"/>
        </w:rPr>
        <w:t>и</w:t>
      </w:r>
      <w:r>
        <w:rPr>
          <w:spacing w:val="-1"/>
          <w:sz w:val="26"/>
        </w:rPr>
        <w:t xml:space="preserve"> </w:t>
      </w:r>
      <w:r>
        <w:rPr>
          <w:spacing w:val="-2"/>
          <w:sz w:val="26"/>
        </w:rPr>
        <w:t>графики.</w:t>
      </w:r>
    </w:p>
    <w:p w:rsidR="00F85765" w:rsidRDefault="005F66D3">
      <w:pPr>
        <w:pStyle w:val="a3"/>
        <w:ind w:right="574"/>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85765" w:rsidRDefault="005F66D3">
      <w:pPr>
        <w:pStyle w:val="a3"/>
        <w:ind w:right="573"/>
      </w:pPr>
      <w:r>
        <w:t xml:space="preserve">Область определения и множество значений функции. Нули функции. Промежутки </w:t>
      </w:r>
      <w:proofErr w:type="spellStart"/>
      <w:r>
        <w:t>знакопостоянства</w:t>
      </w:r>
      <w:proofErr w:type="spellEnd"/>
      <w: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pPr>
      <w:r>
        <w:lastRenderedPageBreak/>
        <w:t>Линейная, квадратичная и дробно-линейная функции. Элементарное исследование и построение их графиков.</w:t>
      </w:r>
    </w:p>
    <w:p w:rsidR="00F85765" w:rsidRDefault="005F66D3">
      <w:pPr>
        <w:pStyle w:val="a3"/>
        <w:ind w:right="566"/>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w:t>
      </w:r>
      <w:r>
        <w:rPr>
          <w:spacing w:val="-2"/>
        </w:rPr>
        <w:t>показателем.</w:t>
      </w:r>
    </w:p>
    <w:p w:rsidR="00F85765" w:rsidRDefault="005F66D3">
      <w:pPr>
        <w:pStyle w:val="a3"/>
        <w:ind w:right="575"/>
      </w:pPr>
      <w:r>
        <w:t>Показательная и логарифмическая функции, их свойства и графики. Использование графиков функций для решения уравнений.</w:t>
      </w:r>
    </w:p>
    <w:p w:rsidR="00F85765" w:rsidRDefault="005F66D3">
      <w:pPr>
        <w:pStyle w:val="a3"/>
        <w:ind w:right="570"/>
      </w:pPr>
      <w:r>
        <w:t>Тригонометрическая окружность, определение тригонометрических функций числового аргумента.</w:t>
      </w:r>
    </w:p>
    <w:p w:rsidR="00F85765" w:rsidRDefault="005F66D3">
      <w:pPr>
        <w:pStyle w:val="a3"/>
        <w:ind w:right="572"/>
      </w:pPr>
      <w:r>
        <w:t xml:space="preserve">Функциональные зависимости в реальных процессах и явлениях. Графики реальных </w:t>
      </w:r>
      <w:r>
        <w:rPr>
          <w:spacing w:val="-2"/>
        </w:rPr>
        <w:t>зависимостей.</w:t>
      </w:r>
    </w:p>
    <w:p w:rsidR="00F85765" w:rsidRDefault="005F66D3">
      <w:pPr>
        <w:pStyle w:val="a5"/>
        <w:numPr>
          <w:ilvl w:val="3"/>
          <w:numId w:val="103"/>
        </w:numPr>
        <w:tabs>
          <w:tab w:val="left" w:pos="2531"/>
        </w:tabs>
        <w:ind w:left="2531" w:hanging="972"/>
        <w:jc w:val="both"/>
        <w:rPr>
          <w:sz w:val="26"/>
        </w:rPr>
      </w:pPr>
      <w:r>
        <w:rPr>
          <w:sz w:val="26"/>
        </w:rPr>
        <w:t>Начала</w:t>
      </w:r>
      <w:r>
        <w:rPr>
          <w:spacing w:val="-4"/>
          <w:sz w:val="26"/>
        </w:rPr>
        <w:t xml:space="preserve"> </w:t>
      </w:r>
      <w:r>
        <w:rPr>
          <w:sz w:val="26"/>
        </w:rPr>
        <w:t>математического</w:t>
      </w:r>
      <w:r>
        <w:rPr>
          <w:spacing w:val="-3"/>
          <w:sz w:val="26"/>
        </w:rPr>
        <w:t xml:space="preserve"> </w:t>
      </w:r>
      <w:r>
        <w:rPr>
          <w:spacing w:val="-2"/>
          <w:sz w:val="26"/>
        </w:rPr>
        <w:t>анализа.</w:t>
      </w:r>
    </w:p>
    <w:p w:rsidR="00F85765" w:rsidRDefault="005F66D3">
      <w:pPr>
        <w:pStyle w:val="a3"/>
        <w:spacing w:before="1"/>
        <w:ind w:right="566"/>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85765" w:rsidRDefault="005F66D3">
      <w:pPr>
        <w:pStyle w:val="a3"/>
        <w:ind w:right="57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85765" w:rsidRDefault="005F66D3">
      <w:pPr>
        <w:pStyle w:val="a3"/>
        <w:ind w:right="563"/>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85765" w:rsidRDefault="005F66D3">
      <w:pPr>
        <w:pStyle w:val="a3"/>
        <w:spacing w:before="1"/>
        <w:ind w:right="564"/>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F85765" w:rsidRDefault="005F66D3">
      <w:pPr>
        <w:pStyle w:val="a3"/>
        <w:ind w:right="568"/>
      </w:pPr>
      <w:r>
        <w:t>Производные элементарных функций. Производная суммы, произведения, частного и композиции функций.</w:t>
      </w:r>
    </w:p>
    <w:p w:rsidR="00F85765" w:rsidRDefault="005F66D3">
      <w:pPr>
        <w:pStyle w:val="a5"/>
        <w:numPr>
          <w:ilvl w:val="3"/>
          <w:numId w:val="103"/>
        </w:numPr>
        <w:tabs>
          <w:tab w:val="left" w:pos="2531"/>
        </w:tabs>
        <w:spacing w:line="298" w:lineRule="exact"/>
        <w:ind w:left="2531" w:hanging="972"/>
        <w:jc w:val="both"/>
        <w:rPr>
          <w:sz w:val="26"/>
        </w:rPr>
      </w:pPr>
      <w:r>
        <w:rPr>
          <w:sz w:val="26"/>
        </w:rPr>
        <w:t>Множества</w:t>
      </w:r>
      <w:r>
        <w:rPr>
          <w:spacing w:val="-3"/>
          <w:sz w:val="26"/>
        </w:rPr>
        <w:t xml:space="preserve"> </w:t>
      </w:r>
      <w:r>
        <w:rPr>
          <w:sz w:val="26"/>
        </w:rPr>
        <w:t>и</w:t>
      </w:r>
      <w:r>
        <w:rPr>
          <w:spacing w:val="-1"/>
          <w:sz w:val="26"/>
        </w:rPr>
        <w:t xml:space="preserve"> </w:t>
      </w:r>
      <w:r>
        <w:rPr>
          <w:spacing w:val="-2"/>
          <w:sz w:val="26"/>
        </w:rPr>
        <w:t>логика.</w:t>
      </w:r>
    </w:p>
    <w:p w:rsidR="00F85765" w:rsidRDefault="005F66D3">
      <w:pPr>
        <w:pStyle w:val="a3"/>
        <w:ind w:right="565"/>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F85765" w:rsidRDefault="005F66D3">
      <w:pPr>
        <w:pStyle w:val="a3"/>
        <w:spacing w:before="1"/>
        <w:ind w:right="567"/>
      </w:pPr>
      <w:r>
        <w:t>Определение, теорема, свойство математического объекта, следствие, доказательство, равносильные уравнения.</w:t>
      </w:r>
    </w:p>
    <w:p w:rsidR="00F85765" w:rsidRDefault="005F66D3">
      <w:pPr>
        <w:pStyle w:val="a5"/>
        <w:numPr>
          <w:ilvl w:val="2"/>
          <w:numId w:val="103"/>
        </w:numPr>
        <w:tabs>
          <w:tab w:val="left" w:pos="2339"/>
        </w:tabs>
        <w:spacing w:line="298"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11</w:t>
      </w:r>
      <w:r>
        <w:rPr>
          <w:spacing w:val="-4"/>
          <w:sz w:val="26"/>
        </w:rPr>
        <w:t xml:space="preserve"> </w:t>
      </w:r>
      <w:r>
        <w:rPr>
          <w:spacing w:val="-2"/>
          <w:sz w:val="26"/>
        </w:rPr>
        <w:t>классе.</w:t>
      </w:r>
    </w:p>
    <w:p w:rsidR="00F85765" w:rsidRDefault="005F66D3">
      <w:pPr>
        <w:pStyle w:val="a5"/>
        <w:numPr>
          <w:ilvl w:val="3"/>
          <w:numId w:val="103"/>
        </w:numPr>
        <w:tabs>
          <w:tab w:val="left" w:pos="2533"/>
        </w:tabs>
        <w:spacing w:line="298" w:lineRule="exact"/>
        <w:ind w:left="2533" w:hanging="974"/>
        <w:jc w:val="both"/>
        <w:rPr>
          <w:sz w:val="26"/>
        </w:rPr>
      </w:pPr>
      <w:r>
        <w:rPr>
          <w:sz w:val="26"/>
        </w:rPr>
        <w:t>Числа</w:t>
      </w:r>
      <w:r>
        <w:rPr>
          <w:spacing w:val="-3"/>
          <w:sz w:val="26"/>
        </w:rPr>
        <w:t xml:space="preserve"> </w:t>
      </w:r>
      <w:r>
        <w:rPr>
          <w:sz w:val="26"/>
        </w:rPr>
        <w:t>и</w:t>
      </w:r>
      <w:r>
        <w:rPr>
          <w:spacing w:val="-3"/>
          <w:sz w:val="26"/>
        </w:rPr>
        <w:t xml:space="preserve"> </w:t>
      </w:r>
      <w:r>
        <w:rPr>
          <w:spacing w:val="-2"/>
          <w:sz w:val="26"/>
        </w:rPr>
        <w:t>вычисления.</w:t>
      </w:r>
    </w:p>
    <w:p w:rsidR="00F85765" w:rsidRDefault="005F66D3">
      <w:pPr>
        <w:pStyle w:val="a3"/>
        <w:spacing w:before="1"/>
        <w:ind w:right="564"/>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85765" w:rsidRDefault="005F66D3">
      <w:pPr>
        <w:pStyle w:val="a3"/>
        <w:ind w:right="563"/>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85765" w:rsidRDefault="005F66D3">
      <w:pPr>
        <w:pStyle w:val="a5"/>
        <w:numPr>
          <w:ilvl w:val="3"/>
          <w:numId w:val="103"/>
        </w:numPr>
        <w:tabs>
          <w:tab w:val="left" w:pos="2533"/>
        </w:tabs>
        <w:spacing w:line="298" w:lineRule="exact"/>
        <w:ind w:left="2533" w:hanging="974"/>
        <w:jc w:val="both"/>
        <w:rPr>
          <w:sz w:val="26"/>
        </w:rPr>
      </w:pPr>
      <w:r>
        <w:rPr>
          <w:sz w:val="26"/>
        </w:rPr>
        <w:t>Уравнения</w:t>
      </w:r>
      <w:r>
        <w:rPr>
          <w:spacing w:val="-5"/>
          <w:sz w:val="26"/>
        </w:rPr>
        <w:t xml:space="preserve"> </w:t>
      </w:r>
      <w:r>
        <w:rPr>
          <w:sz w:val="26"/>
        </w:rPr>
        <w:t>и</w:t>
      </w:r>
      <w:r>
        <w:rPr>
          <w:spacing w:val="-3"/>
          <w:sz w:val="26"/>
        </w:rPr>
        <w:t xml:space="preserve"> </w:t>
      </w:r>
      <w:r>
        <w:rPr>
          <w:spacing w:val="-2"/>
          <w:sz w:val="26"/>
        </w:rPr>
        <w:t>неравенства.</w:t>
      </w:r>
    </w:p>
    <w:p w:rsidR="00F85765" w:rsidRDefault="005F66D3">
      <w:pPr>
        <w:pStyle w:val="a3"/>
        <w:jc w:val="left"/>
      </w:pPr>
      <w:r>
        <w:t>Система и совокупность</w:t>
      </w:r>
      <w:r>
        <w:rPr>
          <w:spacing w:val="-3"/>
        </w:rPr>
        <w:t xml:space="preserve"> </w:t>
      </w:r>
      <w:r>
        <w:t>уравнений и неравенств.</w:t>
      </w:r>
      <w:r>
        <w:rPr>
          <w:spacing w:val="-1"/>
        </w:rPr>
        <w:t xml:space="preserve"> </w:t>
      </w:r>
      <w:r>
        <w:t>Равносильные системы и системы- следствия. Равносильные неравенства.</w:t>
      </w:r>
    </w:p>
    <w:p w:rsidR="00F85765" w:rsidRDefault="005F66D3">
      <w:pPr>
        <w:pStyle w:val="a3"/>
        <w:spacing w:before="1"/>
        <w:jc w:val="left"/>
      </w:pPr>
      <w:r>
        <w:t>Отбор</w:t>
      </w:r>
      <w:r>
        <w:rPr>
          <w:spacing w:val="80"/>
        </w:rPr>
        <w:t xml:space="preserve"> </w:t>
      </w:r>
      <w:r>
        <w:t>корней</w:t>
      </w:r>
      <w:r>
        <w:rPr>
          <w:spacing w:val="80"/>
        </w:rPr>
        <w:t xml:space="preserve"> </w:t>
      </w:r>
      <w:r>
        <w:t>тригонометрических</w:t>
      </w:r>
      <w:r>
        <w:rPr>
          <w:spacing w:val="80"/>
        </w:rPr>
        <w:t xml:space="preserve"> </w:t>
      </w:r>
      <w:r>
        <w:t>уравнений</w:t>
      </w:r>
      <w:r>
        <w:rPr>
          <w:spacing w:val="80"/>
        </w:rPr>
        <w:t xml:space="preserve"> </w:t>
      </w:r>
      <w:r>
        <w:t>с</w:t>
      </w:r>
      <w:r>
        <w:rPr>
          <w:spacing w:val="80"/>
        </w:rPr>
        <w:t xml:space="preserve"> </w:t>
      </w:r>
      <w:r>
        <w:t>помощью</w:t>
      </w:r>
      <w:r>
        <w:rPr>
          <w:spacing w:val="80"/>
        </w:rPr>
        <w:t xml:space="preserve"> </w:t>
      </w:r>
      <w:r>
        <w:t>тригонометрической окружности. Решение тригонометрических неравенств.</w:t>
      </w:r>
    </w:p>
    <w:p w:rsidR="00F85765" w:rsidRDefault="005F66D3">
      <w:pPr>
        <w:pStyle w:val="a3"/>
        <w:ind w:left="1559" w:firstLine="0"/>
        <w:jc w:val="left"/>
      </w:pPr>
      <w:r>
        <w:t>Основные</w:t>
      </w:r>
      <w:r>
        <w:rPr>
          <w:spacing w:val="-4"/>
        </w:rPr>
        <w:t xml:space="preserve"> </w:t>
      </w:r>
      <w:r>
        <w:t>методы</w:t>
      </w:r>
      <w:r>
        <w:rPr>
          <w:spacing w:val="-2"/>
        </w:rPr>
        <w:t xml:space="preserve"> </w:t>
      </w:r>
      <w:r>
        <w:t>решения</w:t>
      </w:r>
      <w:r>
        <w:rPr>
          <w:spacing w:val="-3"/>
        </w:rPr>
        <w:t xml:space="preserve"> </w:t>
      </w:r>
      <w:r>
        <w:t>показательных</w:t>
      </w:r>
      <w:r>
        <w:rPr>
          <w:spacing w:val="-2"/>
        </w:rPr>
        <w:t xml:space="preserve"> </w:t>
      </w:r>
      <w:r>
        <w:t>и</w:t>
      </w:r>
      <w:r>
        <w:rPr>
          <w:spacing w:val="-1"/>
        </w:rPr>
        <w:t xml:space="preserve"> </w:t>
      </w:r>
      <w:r>
        <w:t>логарифмических</w:t>
      </w:r>
      <w:r>
        <w:rPr>
          <w:spacing w:val="-1"/>
        </w:rPr>
        <w:t xml:space="preserve"> </w:t>
      </w:r>
      <w:r>
        <w:rPr>
          <w:spacing w:val="-2"/>
        </w:rPr>
        <w:t>неравенств.</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pPr>
      <w:r>
        <w:lastRenderedPageBreak/>
        <w:t>Основные</w:t>
      </w:r>
      <w:r>
        <w:rPr>
          <w:spacing w:val="-5"/>
        </w:rPr>
        <w:t xml:space="preserve"> </w:t>
      </w:r>
      <w:r>
        <w:t>методы</w:t>
      </w:r>
      <w:r>
        <w:rPr>
          <w:spacing w:val="-2"/>
        </w:rPr>
        <w:t xml:space="preserve"> </w:t>
      </w:r>
      <w:r>
        <w:t>решения</w:t>
      </w:r>
      <w:r>
        <w:rPr>
          <w:spacing w:val="-3"/>
        </w:rPr>
        <w:t xml:space="preserve"> </w:t>
      </w:r>
      <w:r>
        <w:t>иррациональных</w:t>
      </w:r>
      <w:r>
        <w:rPr>
          <w:spacing w:val="-3"/>
        </w:rPr>
        <w:t xml:space="preserve"> </w:t>
      </w:r>
      <w:r>
        <w:rPr>
          <w:spacing w:val="-2"/>
        </w:rPr>
        <w:t>неравенств.</w:t>
      </w:r>
    </w:p>
    <w:p w:rsidR="00F85765" w:rsidRDefault="005F66D3">
      <w:pPr>
        <w:pStyle w:val="a3"/>
        <w:ind w:right="572"/>
      </w:pPr>
      <w:r>
        <w:t>Основные методы решения систем и совокупностей рациональных,</w:t>
      </w:r>
      <w:r>
        <w:rPr>
          <w:spacing w:val="40"/>
        </w:rPr>
        <w:t xml:space="preserve"> </w:t>
      </w:r>
      <w:r>
        <w:t>иррациональных, показательных и логарифмических уравнений.</w:t>
      </w:r>
    </w:p>
    <w:p w:rsidR="00F85765" w:rsidRDefault="005F66D3">
      <w:pPr>
        <w:pStyle w:val="a3"/>
        <w:ind w:left="1559" w:firstLine="0"/>
      </w:pPr>
      <w:r>
        <w:t>Уравнения,</w:t>
      </w:r>
      <w:r>
        <w:rPr>
          <w:spacing w:val="-1"/>
        </w:rPr>
        <w:t xml:space="preserve"> </w:t>
      </w:r>
      <w:r>
        <w:t>неравенства</w:t>
      </w:r>
      <w:r>
        <w:rPr>
          <w:spacing w:val="-3"/>
        </w:rPr>
        <w:t xml:space="preserve"> </w:t>
      </w:r>
      <w:r>
        <w:t>и</w:t>
      </w:r>
      <w:r>
        <w:rPr>
          <w:spacing w:val="-2"/>
        </w:rPr>
        <w:t xml:space="preserve"> </w:t>
      </w:r>
      <w:r>
        <w:t>системы</w:t>
      </w:r>
      <w:r>
        <w:rPr>
          <w:spacing w:val="-4"/>
        </w:rPr>
        <w:t xml:space="preserve"> </w:t>
      </w:r>
      <w:r>
        <w:t>с</w:t>
      </w:r>
      <w:r>
        <w:rPr>
          <w:spacing w:val="1"/>
        </w:rPr>
        <w:t xml:space="preserve"> </w:t>
      </w:r>
      <w:r>
        <w:rPr>
          <w:spacing w:val="-2"/>
        </w:rPr>
        <w:t>параметрами.</w:t>
      </w:r>
    </w:p>
    <w:p w:rsidR="00F85765" w:rsidRDefault="005F66D3">
      <w:pPr>
        <w:pStyle w:val="a3"/>
        <w:spacing w:before="1"/>
        <w:ind w:right="571"/>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Pr>
          <w:spacing w:val="-2"/>
        </w:rPr>
        <w:t>результатов.</w:t>
      </w:r>
    </w:p>
    <w:p w:rsidR="00F85765" w:rsidRDefault="005F66D3">
      <w:pPr>
        <w:pStyle w:val="a5"/>
        <w:numPr>
          <w:ilvl w:val="3"/>
          <w:numId w:val="103"/>
        </w:numPr>
        <w:tabs>
          <w:tab w:val="left" w:pos="2531"/>
        </w:tabs>
        <w:spacing w:line="298" w:lineRule="exact"/>
        <w:ind w:left="2531" w:hanging="972"/>
        <w:jc w:val="both"/>
        <w:rPr>
          <w:sz w:val="26"/>
        </w:rPr>
      </w:pPr>
      <w:r>
        <w:rPr>
          <w:sz w:val="26"/>
        </w:rPr>
        <w:t>Функции</w:t>
      </w:r>
      <w:r>
        <w:rPr>
          <w:spacing w:val="-3"/>
          <w:sz w:val="26"/>
        </w:rPr>
        <w:t xml:space="preserve"> </w:t>
      </w:r>
      <w:r>
        <w:rPr>
          <w:sz w:val="26"/>
        </w:rPr>
        <w:t>и</w:t>
      </w:r>
      <w:r>
        <w:rPr>
          <w:spacing w:val="-1"/>
          <w:sz w:val="26"/>
        </w:rPr>
        <w:t xml:space="preserve"> </w:t>
      </w:r>
      <w:r>
        <w:rPr>
          <w:spacing w:val="-2"/>
          <w:sz w:val="26"/>
        </w:rPr>
        <w:t>графики.</w:t>
      </w:r>
    </w:p>
    <w:p w:rsidR="00F85765" w:rsidRDefault="005F66D3">
      <w:pPr>
        <w:pStyle w:val="a3"/>
        <w:spacing w:before="1"/>
        <w:jc w:val="left"/>
      </w:pPr>
      <w:r>
        <w:t>График</w:t>
      </w:r>
      <w:r>
        <w:rPr>
          <w:spacing w:val="40"/>
        </w:rPr>
        <w:t xml:space="preserve"> </w:t>
      </w:r>
      <w:r>
        <w:t>композиции</w:t>
      </w:r>
      <w:r>
        <w:rPr>
          <w:spacing w:val="40"/>
        </w:rPr>
        <w:t xml:space="preserve"> </w:t>
      </w:r>
      <w:r>
        <w:t>функций.</w:t>
      </w:r>
      <w:r>
        <w:rPr>
          <w:spacing w:val="40"/>
        </w:rPr>
        <w:t xml:space="preserve"> </w:t>
      </w:r>
      <w:r>
        <w:t>Геометрические</w:t>
      </w:r>
      <w:r>
        <w:rPr>
          <w:spacing w:val="40"/>
        </w:rPr>
        <w:t xml:space="preserve"> </w:t>
      </w:r>
      <w:r>
        <w:t>образы</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на координатной плоскости.</w:t>
      </w:r>
    </w:p>
    <w:p w:rsidR="00F85765" w:rsidRDefault="005F66D3">
      <w:pPr>
        <w:pStyle w:val="a3"/>
        <w:spacing w:line="298" w:lineRule="exact"/>
        <w:ind w:left="1559" w:firstLine="0"/>
        <w:jc w:val="left"/>
      </w:pPr>
      <w:r>
        <w:t>Тригонометрические</w:t>
      </w:r>
      <w:r>
        <w:rPr>
          <w:spacing w:val="-6"/>
        </w:rPr>
        <w:t xml:space="preserve"> </w:t>
      </w:r>
      <w:r>
        <w:t>функции,</w:t>
      </w:r>
      <w:r>
        <w:rPr>
          <w:spacing w:val="-5"/>
        </w:rPr>
        <w:t xml:space="preserve"> </w:t>
      </w:r>
      <w:r>
        <w:t>их</w:t>
      </w:r>
      <w:r>
        <w:rPr>
          <w:spacing w:val="-5"/>
        </w:rPr>
        <w:t xml:space="preserve"> </w:t>
      </w:r>
      <w:r>
        <w:t>свойства</w:t>
      </w:r>
      <w:r>
        <w:rPr>
          <w:spacing w:val="-5"/>
        </w:rPr>
        <w:t xml:space="preserve"> </w:t>
      </w:r>
      <w:r>
        <w:t>и</w:t>
      </w:r>
      <w:r>
        <w:rPr>
          <w:spacing w:val="-4"/>
        </w:rPr>
        <w:t xml:space="preserve"> </w:t>
      </w:r>
      <w:r>
        <w:rPr>
          <w:spacing w:val="-2"/>
        </w:rPr>
        <w:t>графики.</w:t>
      </w:r>
    </w:p>
    <w:p w:rsidR="00F85765" w:rsidRDefault="005F66D3">
      <w:pPr>
        <w:pStyle w:val="a3"/>
        <w:jc w:val="left"/>
      </w:pPr>
      <w:r>
        <w:t>Графические</w:t>
      </w:r>
      <w:r>
        <w:rPr>
          <w:spacing w:val="80"/>
          <w:w w:val="150"/>
        </w:rPr>
        <w:t xml:space="preserve"> </w:t>
      </w:r>
      <w:r>
        <w:t>методы</w:t>
      </w:r>
      <w:r>
        <w:rPr>
          <w:spacing w:val="80"/>
          <w:w w:val="150"/>
        </w:rPr>
        <w:t xml:space="preserve"> </w:t>
      </w:r>
      <w:r>
        <w:t>решения</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Графические</w:t>
      </w:r>
      <w:r>
        <w:rPr>
          <w:spacing w:val="80"/>
          <w:w w:val="150"/>
        </w:rPr>
        <w:t xml:space="preserve"> </w:t>
      </w:r>
      <w:r>
        <w:t>методы решения задач с параметрами.</w:t>
      </w:r>
    </w:p>
    <w:p w:rsidR="00F85765" w:rsidRDefault="005F66D3">
      <w:pPr>
        <w:pStyle w:val="a3"/>
        <w:jc w:val="left"/>
      </w:pPr>
      <w:r>
        <w:t>Использование</w:t>
      </w:r>
      <w:r>
        <w:rPr>
          <w:spacing w:val="40"/>
        </w:rPr>
        <w:t xml:space="preserve"> </w:t>
      </w:r>
      <w:r>
        <w:t>графиков</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40"/>
        </w:rPr>
        <w:t xml:space="preserve"> </w:t>
      </w:r>
      <w:r>
        <w:t>и</w:t>
      </w:r>
      <w:r>
        <w:rPr>
          <w:spacing w:val="40"/>
        </w:rPr>
        <w:t xml:space="preserve"> </w:t>
      </w:r>
      <w:r>
        <w:t>зависимостей,</w:t>
      </w:r>
      <w:r>
        <w:rPr>
          <w:spacing w:val="80"/>
        </w:rPr>
        <w:t xml:space="preserve"> </w:t>
      </w:r>
      <w:r>
        <w:t>которые возникают при решении задач из других учебных предметов и реальной жизни.</w:t>
      </w:r>
    </w:p>
    <w:p w:rsidR="00F85765" w:rsidRDefault="005F66D3">
      <w:pPr>
        <w:pStyle w:val="a5"/>
        <w:numPr>
          <w:ilvl w:val="3"/>
          <w:numId w:val="103"/>
        </w:numPr>
        <w:tabs>
          <w:tab w:val="left" w:pos="2531"/>
        </w:tabs>
        <w:ind w:left="2531" w:hanging="972"/>
        <w:rPr>
          <w:sz w:val="26"/>
        </w:rPr>
      </w:pPr>
      <w:r>
        <w:rPr>
          <w:sz w:val="26"/>
        </w:rPr>
        <w:t>Начала</w:t>
      </w:r>
      <w:r>
        <w:rPr>
          <w:spacing w:val="-4"/>
          <w:sz w:val="26"/>
        </w:rPr>
        <w:t xml:space="preserve"> </w:t>
      </w:r>
      <w:r>
        <w:rPr>
          <w:sz w:val="26"/>
        </w:rPr>
        <w:t>математического</w:t>
      </w:r>
      <w:r>
        <w:rPr>
          <w:spacing w:val="-3"/>
          <w:sz w:val="26"/>
        </w:rPr>
        <w:t xml:space="preserve"> </w:t>
      </w:r>
      <w:r>
        <w:rPr>
          <w:spacing w:val="-2"/>
          <w:sz w:val="26"/>
        </w:rPr>
        <w:t>анализа.</w:t>
      </w:r>
    </w:p>
    <w:p w:rsidR="00F85765" w:rsidRDefault="005F66D3">
      <w:pPr>
        <w:pStyle w:val="a3"/>
        <w:spacing w:before="2" w:line="298" w:lineRule="exact"/>
        <w:ind w:left="1559" w:firstLine="0"/>
        <w:jc w:val="left"/>
      </w:pPr>
      <w:r>
        <w:t>Применение</w:t>
      </w:r>
      <w:r>
        <w:rPr>
          <w:spacing w:val="3"/>
        </w:rPr>
        <w:t xml:space="preserve"> </w:t>
      </w:r>
      <w:r>
        <w:t>производной</w:t>
      </w:r>
      <w:r>
        <w:rPr>
          <w:spacing w:val="8"/>
        </w:rPr>
        <w:t xml:space="preserve"> </w:t>
      </w:r>
      <w:r>
        <w:t>к</w:t>
      </w:r>
      <w:r>
        <w:rPr>
          <w:spacing w:val="7"/>
        </w:rPr>
        <w:t xml:space="preserve"> </w:t>
      </w:r>
      <w:r>
        <w:t>исследованию</w:t>
      </w:r>
      <w:r>
        <w:rPr>
          <w:spacing w:val="7"/>
        </w:rPr>
        <w:t xml:space="preserve"> </w:t>
      </w:r>
      <w:r>
        <w:t>функций</w:t>
      </w:r>
      <w:r>
        <w:rPr>
          <w:spacing w:val="8"/>
        </w:rPr>
        <w:t xml:space="preserve"> </w:t>
      </w:r>
      <w:r>
        <w:t>на</w:t>
      </w:r>
      <w:r>
        <w:rPr>
          <w:spacing w:val="8"/>
        </w:rPr>
        <w:t xml:space="preserve"> </w:t>
      </w:r>
      <w:r>
        <w:t>монотонность</w:t>
      </w:r>
      <w:r>
        <w:rPr>
          <w:spacing w:val="16"/>
        </w:rPr>
        <w:t xml:space="preserve"> </w:t>
      </w:r>
      <w:r>
        <w:t>и</w:t>
      </w:r>
      <w:r>
        <w:rPr>
          <w:spacing w:val="8"/>
        </w:rPr>
        <w:t xml:space="preserve"> </w:t>
      </w:r>
      <w:r>
        <w:rPr>
          <w:spacing w:val="-2"/>
        </w:rPr>
        <w:t>экстремумы.</w:t>
      </w:r>
    </w:p>
    <w:p w:rsidR="00F85765" w:rsidRDefault="005F66D3">
      <w:pPr>
        <w:pStyle w:val="a3"/>
        <w:spacing w:line="298" w:lineRule="exact"/>
        <w:ind w:firstLine="0"/>
        <w:jc w:val="left"/>
      </w:pPr>
      <w:r>
        <w:t>Нахождение</w:t>
      </w:r>
      <w:r>
        <w:rPr>
          <w:spacing w:val="-7"/>
        </w:rPr>
        <w:t xml:space="preserve"> </w:t>
      </w:r>
      <w:r>
        <w:t>наибольшего</w:t>
      </w:r>
      <w:r>
        <w:rPr>
          <w:spacing w:val="-4"/>
        </w:rPr>
        <w:t xml:space="preserve"> </w:t>
      </w:r>
      <w:r>
        <w:t>и</w:t>
      </w:r>
      <w:r>
        <w:rPr>
          <w:spacing w:val="-5"/>
        </w:rPr>
        <w:t xml:space="preserve"> </w:t>
      </w:r>
      <w:r>
        <w:t>наименьшего</w:t>
      </w:r>
      <w:r>
        <w:rPr>
          <w:spacing w:val="-3"/>
        </w:rPr>
        <w:t xml:space="preserve"> </w:t>
      </w:r>
      <w:r>
        <w:t>значений</w:t>
      </w:r>
      <w:r>
        <w:rPr>
          <w:spacing w:val="-5"/>
        </w:rPr>
        <w:t xml:space="preserve"> </w:t>
      </w:r>
      <w:r>
        <w:t>непрерывной</w:t>
      </w:r>
      <w:r>
        <w:rPr>
          <w:spacing w:val="-5"/>
        </w:rPr>
        <w:t xml:space="preserve"> </w:t>
      </w:r>
      <w:r>
        <w:t>функции</w:t>
      </w:r>
      <w:r>
        <w:rPr>
          <w:spacing w:val="-5"/>
        </w:rPr>
        <w:t xml:space="preserve"> </w:t>
      </w:r>
      <w:r>
        <w:t>на</w:t>
      </w:r>
      <w:r>
        <w:rPr>
          <w:spacing w:val="-2"/>
        </w:rPr>
        <w:t xml:space="preserve"> отрезке.</w:t>
      </w:r>
    </w:p>
    <w:p w:rsidR="00F85765" w:rsidRDefault="005F66D3">
      <w:pPr>
        <w:pStyle w:val="a3"/>
        <w:spacing w:before="1"/>
        <w:ind w:right="565"/>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w:t>
      </w:r>
      <w:r>
        <w:rPr>
          <w:spacing w:val="-2"/>
        </w:rPr>
        <w:t>графиком.</w:t>
      </w:r>
    </w:p>
    <w:p w:rsidR="00F85765" w:rsidRDefault="005F66D3">
      <w:pPr>
        <w:pStyle w:val="a3"/>
        <w:ind w:right="568"/>
      </w:pPr>
      <w:r>
        <w:t>Первообразная, основное свойство первообразных. Первообразные элементарных функций. Правила нахождения первообразных.</w:t>
      </w:r>
    </w:p>
    <w:p w:rsidR="00F85765" w:rsidRDefault="005F66D3">
      <w:pPr>
        <w:pStyle w:val="a3"/>
        <w:ind w:right="571"/>
      </w:pPr>
      <w:r>
        <w:t>Интеграл. Геометрический смысл интеграла. Вычисление определённого интеграла по формуле Ньютона–Лейбница.</w:t>
      </w:r>
    </w:p>
    <w:p w:rsidR="00F85765" w:rsidRDefault="005F66D3">
      <w:pPr>
        <w:pStyle w:val="a3"/>
        <w:ind w:right="575"/>
      </w:pPr>
      <w:r>
        <w:t>Применение интеграла для нахождения площадей плоских фигур и объёмов геометрических тел.</w:t>
      </w:r>
    </w:p>
    <w:p w:rsidR="00F85765" w:rsidRDefault="005F66D3">
      <w:pPr>
        <w:pStyle w:val="a3"/>
        <w:ind w:right="572"/>
      </w:pPr>
      <w:r>
        <w:t>Примеры решений дифференциальных уравнений. Математическое моделирование реальных процессов с помощью дифференциальных уравнений.</w:t>
      </w:r>
    </w:p>
    <w:p w:rsidR="00F85765" w:rsidRDefault="005F66D3">
      <w:pPr>
        <w:pStyle w:val="a5"/>
        <w:numPr>
          <w:ilvl w:val="2"/>
          <w:numId w:val="103"/>
        </w:numPr>
        <w:tabs>
          <w:tab w:val="left" w:pos="2339"/>
        </w:tabs>
        <w:ind w:right="562" w:firstLine="708"/>
        <w:jc w:val="both"/>
        <w:rPr>
          <w:sz w:val="26"/>
        </w:rPr>
      </w:pPr>
      <w:r>
        <w:rPr>
          <w:sz w:val="26"/>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F85765" w:rsidRDefault="005F66D3">
      <w:pPr>
        <w:pStyle w:val="a5"/>
        <w:numPr>
          <w:ilvl w:val="3"/>
          <w:numId w:val="103"/>
        </w:numPr>
        <w:tabs>
          <w:tab w:val="left" w:pos="2531"/>
        </w:tabs>
        <w:ind w:left="851" w:right="564" w:firstLine="708"/>
        <w:jc w:val="both"/>
        <w:rPr>
          <w:sz w:val="26"/>
        </w:rPr>
      </w:pPr>
      <w:r>
        <w:rPr>
          <w:sz w:val="26"/>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85765" w:rsidRDefault="005F66D3">
      <w:pPr>
        <w:pStyle w:val="a5"/>
        <w:numPr>
          <w:ilvl w:val="4"/>
          <w:numId w:val="103"/>
        </w:numPr>
        <w:tabs>
          <w:tab w:val="left" w:pos="2726"/>
        </w:tabs>
        <w:spacing w:line="298" w:lineRule="exact"/>
        <w:ind w:left="2726" w:hanging="1167"/>
        <w:jc w:val="both"/>
        <w:rPr>
          <w:sz w:val="26"/>
        </w:rPr>
      </w:pPr>
      <w:r>
        <w:rPr>
          <w:sz w:val="26"/>
        </w:rPr>
        <w:t>Числа</w:t>
      </w:r>
      <w:r>
        <w:rPr>
          <w:spacing w:val="-3"/>
          <w:sz w:val="26"/>
        </w:rPr>
        <w:t xml:space="preserve"> </w:t>
      </w:r>
      <w:r>
        <w:rPr>
          <w:sz w:val="26"/>
        </w:rPr>
        <w:t>и</w:t>
      </w:r>
      <w:r>
        <w:rPr>
          <w:spacing w:val="-2"/>
          <w:sz w:val="26"/>
        </w:rPr>
        <w:t xml:space="preserve"> вычисления:</w:t>
      </w:r>
    </w:p>
    <w:p w:rsidR="00F85765" w:rsidRDefault="005F66D3">
      <w:pPr>
        <w:pStyle w:val="a3"/>
        <w:spacing w:before="1"/>
        <w:ind w:right="565"/>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85765" w:rsidRDefault="005F66D3">
      <w:pPr>
        <w:pStyle w:val="a3"/>
        <w:ind w:right="566"/>
      </w:pPr>
      <w:r>
        <w:t>применять дроби и проценты для решения прикладных задач из различных отраслей знаний и реальной жизни;</w:t>
      </w:r>
    </w:p>
    <w:p w:rsidR="00F85765" w:rsidRDefault="005F66D3">
      <w:pPr>
        <w:pStyle w:val="a3"/>
        <w:ind w:right="565"/>
      </w:pPr>
      <w:r>
        <w:t>применять приближённые вычисления, правила округления, прикидку и оценку результата вычислений;</w:t>
      </w:r>
    </w:p>
    <w:p w:rsidR="00F85765" w:rsidRDefault="005F66D3">
      <w:pPr>
        <w:pStyle w:val="a3"/>
        <w:ind w:right="563"/>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85765" w:rsidRDefault="005F66D3">
      <w:pPr>
        <w:pStyle w:val="a3"/>
        <w:ind w:left="1559" w:right="1167" w:firstLine="0"/>
      </w:pPr>
      <w:r>
        <w:t>свободно</w:t>
      </w:r>
      <w:r>
        <w:rPr>
          <w:spacing w:val="-6"/>
        </w:rPr>
        <w:t xml:space="preserve"> </w:t>
      </w:r>
      <w:r>
        <w:t>оперировать</w:t>
      </w:r>
      <w:r>
        <w:rPr>
          <w:spacing w:val="-7"/>
        </w:rPr>
        <w:t xml:space="preserve"> </w:t>
      </w:r>
      <w:r>
        <w:t>понятием:</w:t>
      </w:r>
      <w:r>
        <w:rPr>
          <w:spacing w:val="-8"/>
        </w:rPr>
        <w:t xml:space="preserve"> </w:t>
      </w:r>
      <w:r>
        <w:t>арифметический</w:t>
      </w:r>
      <w:r>
        <w:rPr>
          <w:spacing w:val="-5"/>
        </w:rPr>
        <w:t xml:space="preserve"> </w:t>
      </w:r>
      <w:r>
        <w:t>корень</w:t>
      </w:r>
      <w:r>
        <w:rPr>
          <w:spacing w:val="-7"/>
        </w:rPr>
        <w:t xml:space="preserve"> </w:t>
      </w:r>
      <w:r>
        <w:t>натуральной</w:t>
      </w:r>
      <w:r>
        <w:rPr>
          <w:spacing w:val="-7"/>
        </w:rPr>
        <w:t xml:space="preserve"> </w:t>
      </w:r>
      <w:r>
        <w:t>степени; свободно оперировать понятием: степень с рациональным показателем;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9"/>
      </w:pPr>
      <w:r>
        <w:lastRenderedPageBreak/>
        <w:t xml:space="preserve">свободно оперировать понятиями: логарифм числа, десятичные и натуральные </w:t>
      </w:r>
      <w:r>
        <w:rPr>
          <w:spacing w:val="-2"/>
        </w:rPr>
        <w:t>логарифмы;</w:t>
      </w:r>
    </w:p>
    <w:p w:rsidR="00F85765" w:rsidRDefault="005F66D3">
      <w:pPr>
        <w:pStyle w:val="a3"/>
        <w:ind w:right="574"/>
      </w:pPr>
      <w:r>
        <w:t xml:space="preserve">свободно оперировать понятиями: синус, косинус, тангенс, котангенс числового </w:t>
      </w:r>
      <w:r>
        <w:rPr>
          <w:spacing w:val="-2"/>
        </w:rPr>
        <w:t>аргумента;</w:t>
      </w:r>
    </w:p>
    <w:p w:rsidR="00F85765" w:rsidRDefault="005F66D3">
      <w:pPr>
        <w:pStyle w:val="a3"/>
        <w:spacing w:before="1"/>
        <w:ind w:left="1559" w:right="923" w:firstLine="0"/>
      </w:pPr>
      <w:r>
        <w:t>оперировать</w:t>
      </w:r>
      <w:r>
        <w:rPr>
          <w:spacing w:val="-7"/>
        </w:rPr>
        <w:t xml:space="preserve"> </w:t>
      </w:r>
      <w:r>
        <w:t>понятиями:</w:t>
      </w:r>
      <w:r>
        <w:rPr>
          <w:spacing w:val="-5"/>
        </w:rPr>
        <w:t xml:space="preserve"> </w:t>
      </w:r>
      <w:r>
        <w:t>арксинус,</w:t>
      </w:r>
      <w:r>
        <w:rPr>
          <w:spacing w:val="-7"/>
        </w:rPr>
        <w:t xml:space="preserve"> </w:t>
      </w:r>
      <w:r>
        <w:t>арккосинус</w:t>
      </w:r>
      <w:r>
        <w:rPr>
          <w:spacing w:val="-6"/>
        </w:rPr>
        <w:t xml:space="preserve"> </w:t>
      </w:r>
      <w:r>
        <w:t>и</w:t>
      </w:r>
      <w:r>
        <w:rPr>
          <w:spacing w:val="-6"/>
        </w:rPr>
        <w:t xml:space="preserve"> </w:t>
      </w:r>
      <w:r>
        <w:t>арктангенс</w:t>
      </w:r>
      <w:r>
        <w:rPr>
          <w:spacing w:val="-6"/>
        </w:rPr>
        <w:t xml:space="preserve"> </w:t>
      </w:r>
      <w:r>
        <w:t>числового</w:t>
      </w:r>
      <w:r>
        <w:rPr>
          <w:spacing w:val="-7"/>
        </w:rPr>
        <w:t xml:space="preserve"> </w:t>
      </w:r>
      <w:r>
        <w:t>аргумента. 23.7.4.1.2. Уравнения и неравенства:</w:t>
      </w:r>
    </w:p>
    <w:p w:rsidR="00F85765" w:rsidRDefault="005F66D3">
      <w:pPr>
        <w:pStyle w:val="a3"/>
        <w:ind w:right="573"/>
      </w:pPr>
      <w:r>
        <w:t>свободно оперировать понятиями: тождество, уравнение, неравенство,</w:t>
      </w:r>
      <w:r>
        <w:rPr>
          <w:spacing w:val="40"/>
        </w:rPr>
        <w:t xml:space="preserve"> </w:t>
      </w:r>
      <w:r>
        <w:t>равносильные уравнения и уравнения-следствия, равносильные неравенства;</w:t>
      </w:r>
    </w:p>
    <w:p w:rsidR="00F85765" w:rsidRDefault="005F66D3">
      <w:pPr>
        <w:pStyle w:val="a3"/>
        <w:ind w:right="565"/>
      </w:pPr>
      <w:r>
        <w:t>применять различные методы решения рациональных и дробно-рациональных уравнений, применять метод интервалов для решения неравенств;</w:t>
      </w:r>
    </w:p>
    <w:p w:rsidR="00F85765" w:rsidRDefault="005F66D3">
      <w:pPr>
        <w:pStyle w:val="a3"/>
        <w:ind w:right="572"/>
      </w:pPr>
      <w:r>
        <w:t>свободно оперировать понятиями: многочлен от одной переменной, многочлен с целыми</w:t>
      </w:r>
      <w:r>
        <w:rPr>
          <w:spacing w:val="-4"/>
        </w:rPr>
        <w:t xml:space="preserve"> </w:t>
      </w:r>
      <w:r>
        <w:t>коэффициентами,</w:t>
      </w:r>
      <w:r>
        <w:rPr>
          <w:spacing w:val="-4"/>
        </w:rPr>
        <w:t xml:space="preserve"> </w:t>
      </w:r>
      <w:r>
        <w:t>корни</w:t>
      </w:r>
      <w:r>
        <w:rPr>
          <w:spacing w:val="-4"/>
        </w:rPr>
        <w:t xml:space="preserve"> </w:t>
      </w:r>
      <w:r>
        <w:t>многочлена,</w:t>
      </w:r>
      <w:r>
        <w:rPr>
          <w:spacing w:val="-5"/>
        </w:rPr>
        <w:t xml:space="preserve"> </w:t>
      </w:r>
      <w:r>
        <w:t>применять</w:t>
      </w:r>
      <w:r>
        <w:rPr>
          <w:spacing w:val="-4"/>
        </w:rPr>
        <w:t xml:space="preserve"> </w:t>
      </w:r>
      <w:r>
        <w:t>деление</w:t>
      </w:r>
      <w:r>
        <w:rPr>
          <w:spacing w:val="-4"/>
        </w:rPr>
        <w:t xml:space="preserve"> </w:t>
      </w:r>
      <w:r>
        <w:t>многочлена</w:t>
      </w:r>
      <w:r>
        <w:rPr>
          <w:spacing w:val="-4"/>
        </w:rPr>
        <w:t xml:space="preserve"> </w:t>
      </w:r>
      <w:r>
        <w:t>на</w:t>
      </w:r>
      <w:r>
        <w:rPr>
          <w:spacing w:val="-4"/>
        </w:rPr>
        <w:t xml:space="preserve"> </w:t>
      </w:r>
      <w:r>
        <w:t>многочлен с остатком, теорему Безу и теорему Виета для решения задач;</w:t>
      </w:r>
    </w:p>
    <w:p w:rsidR="00F85765" w:rsidRDefault="005F66D3">
      <w:pPr>
        <w:pStyle w:val="a3"/>
        <w:ind w:right="563"/>
      </w:pPr>
      <w:r>
        <w:t>свободно оперировать понятиями: система линейных уравнений, матрица, определитель матрицы 2 ×</w:t>
      </w:r>
      <w:r>
        <w:rPr>
          <w:spacing w:val="-1"/>
        </w:rPr>
        <w:t xml:space="preserve"> </w:t>
      </w:r>
      <w:r>
        <w:t>2 и его геометрический смысл, использовать свойства определителя 2</w:t>
      </w:r>
      <w:r>
        <w:rPr>
          <w:spacing w:val="-1"/>
        </w:rPr>
        <w:t xml:space="preserve"> </w:t>
      </w:r>
      <w:r>
        <w:t>×</w:t>
      </w:r>
      <w:r>
        <w:rPr>
          <w:spacing w:val="-5"/>
        </w:rPr>
        <w:t xml:space="preserve"> </w:t>
      </w:r>
      <w:r>
        <w:t>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F85765" w:rsidRDefault="005F66D3">
      <w:pPr>
        <w:pStyle w:val="a3"/>
        <w:ind w:left="1559" w:firstLine="0"/>
      </w:pPr>
      <w:r>
        <w:t>использовать</w:t>
      </w:r>
      <w:r>
        <w:rPr>
          <w:spacing w:val="-8"/>
        </w:rPr>
        <w:t xml:space="preserve"> </w:t>
      </w:r>
      <w:r>
        <w:t>свойства</w:t>
      </w:r>
      <w:r>
        <w:rPr>
          <w:spacing w:val="-4"/>
        </w:rPr>
        <w:t xml:space="preserve"> </w:t>
      </w:r>
      <w:r>
        <w:t>действий</w:t>
      </w:r>
      <w:r>
        <w:rPr>
          <w:spacing w:val="-5"/>
        </w:rPr>
        <w:t xml:space="preserve"> </w:t>
      </w:r>
      <w:r>
        <w:t>с</w:t>
      </w:r>
      <w:r>
        <w:rPr>
          <w:spacing w:val="-5"/>
        </w:rPr>
        <w:t xml:space="preserve"> </w:t>
      </w:r>
      <w:r>
        <w:t>корнями</w:t>
      </w:r>
      <w:r>
        <w:rPr>
          <w:spacing w:val="-3"/>
        </w:rPr>
        <w:t xml:space="preserve"> </w:t>
      </w:r>
      <w:r>
        <w:t>для</w:t>
      </w:r>
      <w:r>
        <w:rPr>
          <w:spacing w:val="-5"/>
        </w:rPr>
        <w:t xml:space="preserve"> </w:t>
      </w:r>
      <w:r>
        <w:t>преобразования</w:t>
      </w:r>
      <w:r>
        <w:rPr>
          <w:spacing w:val="-3"/>
        </w:rPr>
        <w:t xml:space="preserve"> </w:t>
      </w:r>
      <w:r>
        <w:rPr>
          <w:spacing w:val="-2"/>
        </w:rPr>
        <w:t>выражений;</w:t>
      </w:r>
    </w:p>
    <w:p w:rsidR="00F85765" w:rsidRDefault="005F66D3">
      <w:pPr>
        <w:pStyle w:val="a3"/>
        <w:ind w:right="564"/>
      </w:pPr>
      <w:r>
        <w:t>выполнять преобразования числовых выражений, содержащих степени с рациональным показателем;</w:t>
      </w:r>
    </w:p>
    <w:p w:rsidR="00F85765" w:rsidRDefault="005F66D3">
      <w:pPr>
        <w:pStyle w:val="a3"/>
        <w:spacing w:before="1"/>
        <w:ind w:right="571"/>
      </w:pPr>
      <w:r>
        <w:t xml:space="preserve">использовать свойства логарифмов для преобразования логарифмических </w:t>
      </w:r>
      <w:r>
        <w:rPr>
          <w:spacing w:val="-2"/>
        </w:rPr>
        <w:t>выражений;</w:t>
      </w:r>
    </w:p>
    <w:p w:rsidR="00F85765" w:rsidRDefault="005F66D3">
      <w:pPr>
        <w:pStyle w:val="a3"/>
        <w:ind w:right="562"/>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85765" w:rsidRDefault="005F66D3">
      <w:pPr>
        <w:pStyle w:val="a3"/>
        <w:ind w:right="568"/>
      </w:pPr>
      <w:r>
        <w:t>применять основные тригонометрические формулы для преобразования тригонометрических выражений;</w:t>
      </w:r>
    </w:p>
    <w:p w:rsidR="00F85765" w:rsidRDefault="005F66D3">
      <w:pPr>
        <w:pStyle w:val="a3"/>
        <w:ind w:right="572"/>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85765" w:rsidRDefault="005F66D3">
      <w:pPr>
        <w:pStyle w:val="a3"/>
        <w:ind w:right="564"/>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85765" w:rsidRDefault="005F66D3">
      <w:pPr>
        <w:pStyle w:val="a5"/>
        <w:numPr>
          <w:ilvl w:val="4"/>
          <w:numId w:val="90"/>
        </w:numPr>
        <w:tabs>
          <w:tab w:val="left" w:pos="2726"/>
        </w:tabs>
        <w:spacing w:line="299" w:lineRule="exact"/>
        <w:ind w:left="2726" w:hanging="1167"/>
        <w:jc w:val="both"/>
        <w:rPr>
          <w:sz w:val="26"/>
        </w:rPr>
      </w:pPr>
      <w:r>
        <w:rPr>
          <w:sz w:val="26"/>
        </w:rPr>
        <w:t>Функции</w:t>
      </w:r>
      <w:r>
        <w:rPr>
          <w:spacing w:val="-4"/>
          <w:sz w:val="26"/>
        </w:rPr>
        <w:t xml:space="preserve"> </w:t>
      </w:r>
      <w:r>
        <w:rPr>
          <w:sz w:val="26"/>
        </w:rPr>
        <w:t>и</w:t>
      </w:r>
      <w:r>
        <w:rPr>
          <w:spacing w:val="-2"/>
          <w:sz w:val="26"/>
        </w:rPr>
        <w:t xml:space="preserve"> графики:</w:t>
      </w:r>
    </w:p>
    <w:p w:rsidR="00F85765" w:rsidRDefault="005F66D3">
      <w:pPr>
        <w:pStyle w:val="a3"/>
        <w:ind w:right="570"/>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85765" w:rsidRDefault="005F66D3">
      <w:pPr>
        <w:pStyle w:val="a3"/>
        <w:spacing w:before="1"/>
        <w:ind w:right="568"/>
      </w:pPr>
      <w:r>
        <w:t xml:space="preserve">свободно оперировать понятиями: область определения и множество значений функции, нули функции, промежутки </w:t>
      </w:r>
      <w:proofErr w:type="spellStart"/>
      <w:r>
        <w:t>знакопостоянства</w:t>
      </w:r>
      <w:proofErr w:type="spellEnd"/>
      <w:r>
        <w:t>;</w:t>
      </w:r>
    </w:p>
    <w:p w:rsidR="00F85765" w:rsidRDefault="005F66D3">
      <w:pPr>
        <w:pStyle w:val="a3"/>
        <w:ind w:right="565"/>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85765" w:rsidRDefault="005F66D3">
      <w:pPr>
        <w:pStyle w:val="a3"/>
        <w:ind w:right="567"/>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85765" w:rsidRDefault="005F66D3">
      <w:pPr>
        <w:pStyle w:val="a3"/>
        <w:ind w:right="566"/>
      </w:pPr>
      <w:r>
        <w:t>оперировать понятиями: линейная, квадратичная и дробно-линейная функции, выполнять элементарное исследование и построение их графиков;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pPr>
      <w:r>
        <w:lastRenderedPageBreak/>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85765" w:rsidRDefault="005F66D3">
      <w:pPr>
        <w:pStyle w:val="a3"/>
        <w:ind w:right="573"/>
      </w:pPr>
      <w:r>
        <w:t>свободно оперировать понятиями: тригонометрическая окружность, определение тригонометрических функций числового аргумента;</w:t>
      </w:r>
    </w:p>
    <w:p w:rsidR="00F85765" w:rsidRDefault="005F66D3">
      <w:pPr>
        <w:pStyle w:val="a3"/>
        <w:spacing w:before="1"/>
        <w:ind w:right="566"/>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85765" w:rsidRDefault="005F66D3">
      <w:pPr>
        <w:pStyle w:val="a5"/>
        <w:numPr>
          <w:ilvl w:val="4"/>
          <w:numId w:val="90"/>
        </w:numPr>
        <w:tabs>
          <w:tab w:val="left" w:pos="2726"/>
        </w:tabs>
        <w:spacing w:line="298" w:lineRule="exact"/>
        <w:ind w:left="2726" w:hanging="1167"/>
        <w:jc w:val="both"/>
        <w:rPr>
          <w:sz w:val="26"/>
        </w:rPr>
      </w:pPr>
      <w:r>
        <w:rPr>
          <w:sz w:val="26"/>
        </w:rPr>
        <w:t>Начала</w:t>
      </w:r>
      <w:r>
        <w:rPr>
          <w:spacing w:val="-5"/>
          <w:sz w:val="26"/>
        </w:rPr>
        <w:t xml:space="preserve"> </w:t>
      </w:r>
      <w:r>
        <w:rPr>
          <w:sz w:val="26"/>
        </w:rPr>
        <w:t>математического</w:t>
      </w:r>
      <w:r>
        <w:rPr>
          <w:spacing w:val="-6"/>
          <w:sz w:val="26"/>
        </w:rPr>
        <w:t xml:space="preserve"> </w:t>
      </w:r>
      <w:r>
        <w:rPr>
          <w:spacing w:val="-2"/>
          <w:sz w:val="26"/>
        </w:rPr>
        <w:t>анализа:</w:t>
      </w:r>
    </w:p>
    <w:p w:rsidR="00F85765" w:rsidRDefault="005F66D3">
      <w:pPr>
        <w:pStyle w:val="a3"/>
        <w:spacing w:before="1"/>
        <w:ind w:right="565"/>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85765" w:rsidRDefault="005F66D3">
      <w:pPr>
        <w:pStyle w:val="a3"/>
        <w:spacing w:line="298" w:lineRule="exact"/>
        <w:ind w:left="1559" w:firstLine="0"/>
      </w:pPr>
      <w:r>
        <w:t>использовать</w:t>
      </w:r>
      <w:r>
        <w:rPr>
          <w:spacing w:val="-7"/>
        </w:rPr>
        <w:t xml:space="preserve"> </w:t>
      </w:r>
      <w:r>
        <w:t>прогрессии</w:t>
      </w:r>
      <w:r>
        <w:rPr>
          <w:spacing w:val="-2"/>
        </w:rPr>
        <w:t xml:space="preserve"> </w:t>
      </w:r>
      <w:r>
        <w:t>для</w:t>
      </w:r>
      <w:r>
        <w:rPr>
          <w:spacing w:val="-4"/>
        </w:rPr>
        <w:t xml:space="preserve"> </w:t>
      </w:r>
      <w:r>
        <w:t>решения</w:t>
      </w:r>
      <w:r>
        <w:rPr>
          <w:spacing w:val="-3"/>
        </w:rPr>
        <w:t xml:space="preserve"> </w:t>
      </w:r>
      <w:r>
        <w:t>реальных</w:t>
      </w:r>
      <w:r>
        <w:rPr>
          <w:spacing w:val="-3"/>
        </w:rPr>
        <w:t xml:space="preserve"> </w:t>
      </w:r>
      <w:r>
        <w:t>задач</w:t>
      </w:r>
      <w:r>
        <w:rPr>
          <w:spacing w:val="-5"/>
        </w:rPr>
        <w:t xml:space="preserve"> </w:t>
      </w:r>
      <w:r>
        <w:t>прикладного</w:t>
      </w:r>
      <w:r>
        <w:rPr>
          <w:spacing w:val="-3"/>
        </w:rPr>
        <w:t xml:space="preserve"> </w:t>
      </w:r>
      <w:r>
        <w:rPr>
          <w:spacing w:val="-2"/>
        </w:rPr>
        <w:t>характера;</w:t>
      </w:r>
    </w:p>
    <w:p w:rsidR="00F85765" w:rsidRDefault="005F66D3">
      <w:pPr>
        <w:pStyle w:val="a3"/>
        <w:spacing w:before="1"/>
        <w:ind w:right="569"/>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85765" w:rsidRDefault="005F66D3">
      <w:pPr>
        <w:pStyle w:val="a3"/>
        <w:ind w:right="572"/>
      </w:pPr>
      <w:r>
        <w:t>свободно оперировать понятиями: непрерывные функции, точки разрыва графика функции, асимптоты графика функции;</w:t>
      </w:r>
    </w:p>
    <w:p w:rsidR="00F85765" w:rsidRDefault="005F66D3">
      <w:pPr>
        <w:pStyle w:val="a3"/>
        <w:ind w:right="568"/>
      </w:pPr>
      <w:r>
        <w:t>свободно оперировать понятием: функция, непрерывная на отрезке, применять свойства непрерывных функций для решения задач;</w:t>
      </w:r>
    </w:p>
    <w:p w:rsidR="00F85765" w:rsidRDefault="005F66D3">
      <w:pPr>
        <w:pStyle w:val="a3"/>
        <w:ind w:right="571"/>
      </w:pPr>
      <w:r>
        <w:t>свободно оперировать понятиями: первая и вторая производные функции, касательная к графику функции;</w:t>
      </w:r>
    </w:p>
    <w:p w:rsidR="00F85765" w:rsidRDefault="005F66D3">
      <w:pPr>
        <w:pStyle w:val="a3"/>
        <w:ind w:right="571"/>
      </w:pPr>
      <w:r>
        <w:t>вычислять производные суммы, произведения, частного и композиции двух функций, знать производные элементарных функций;</w:t>
      </w:r>
    </w:p>
    <w:p w:rsidR="00F85765" w:rsidRDefault="005F66D3">
      <w:pPr>
        <w:pStyle w:val="a3"/>
        <w:ind w:left="1559" w:right="701" w:firstLine="0"/>
      </w:pPr>
      <w:r>
        <w:t>использовать</w:t>
      </w:r>
      <w:r>
        <w:rPr>
          <w:spacing w:val="-6"/>
        </w:rPr>
        <w:t xml:space="preserve"> </w:t>
      </w:r>
      <w:r>
        <w:t>геометрический</w:t>
      </w:r>
      <w:r>
        <w:rPr>
          <w:spacing w:val="-6"/>
        </w:rPr>
        <w:t xml:space="preserve"> </w:t>
      </w:r>
      <w:r>
        <w:t>и</w:t>
      </w:r>
      <w:r>
        <w:rPr>
          <w:spacing w:val="-4"/>
        </w:rPr>
        <w:t xml:space="preserve"> </w:t>
      </w:r>
      <w:r>
        <w:t>физический</w:t>
      </w:r>
      <w:r>
        <w:rPr>
          <w:spacing w:val="-6"/>
        </w:rPr>
        <w:t xml:space="preserve"> </w:t>
      </w:r>
      <w:r>
        <w:t>смысл</w:t>
      </w:r>
      <w:r>
        <w:rPr>
          <w:spacing w:val="-7"/>
        </w:rPr>
        <w:t xml:space="preserve"> </w:t>
      </w:r>
      <w:r>
        <w:t>производной</w:t>
      </w:r>
      <w:r>
        <w:rPr>
          <w:spacing w:val="-3"/>
        </w:rPr>
        <w:t xml:space="preserve"> </w:t>
      </w:r>
      <w:r>
        <w:t>для</w:t>
      </w:r>
      <w:r>
        <w:rPr>
          <w:spacing w:val="-6"/>
        </w:rPr>
        <w:t xml:space="preserve"> </w:t>
      </w:r>
      <w:r>
        <w:t>решения</w:t>
      </w:r>
      <w:r>
        <w:rPr>
          <w:spacing w:val="-4"/>
        </w:rPr>
        <w:t xml:space="preserve"> </w:t>
      </w:r>
      <w:r>
        <w:t>задач. 23.7.4.1.5. Множества и логика:</w:t>
      </w:r>
    </w:p>
    <w:p w:rsidR="00F85765" w:rsidRDefault="005F66D3">
      <w:pPr>
        <w:pStyle w:val="a3"/>
        <w:ind w:left="1559" w:right="572" w:firstLine="0"/>
      </w:pPr>
      <w:r>
        <w:t>свободно оперировать понятиями: множество, операции над множествами; использовать</w:t>
      </w:r>
      <w:r>
        <w:rPr>
          <w:spacing w:val="21"/>
        </w:rPr>
        <w:t xml:space="preserve"> </w:t>
      </w:r>
      <w:r>
        <w:t>теоретико-множественный</w:t>
      </w:r>
      <w:r>
        <w:rPr>
          <w:spacing w:val="23"/>
        </w:rPr>
        <w:t xml:space="preserve"> </w:t>
      </w:r>
      <w:r>
        <w:t>аппарат</w:t>
      </w:r>
      <w:r>
        <w:rPr>
          <w:spacing w:val="23"/>
        </w:rPr>
        <w:t xml:space="preserve"> </w:t>
      </w:r>
      <w:r>
        <w:t>для</w:t>
      </w:r>
      <w:r>
        <w:rPr>
          <w:spacing w:val="22"/>
        </w:rPr>
        <w:t xml:space="preserve"> </w:t>
      </w:r>
      <w:r>
        <w:t>описания</w:t>
      </w:r>
      <w:r>
        <w:rPr>
          <w:spacing w:val="23"/>
        </w:rPr>
        <w:t xml:space="preserve"> </w:t>
      </w:r>
      <w:r>
        <w:t>реальных</w:t>
      </w:r>
      <w:r>
        <w:rPr>
          <w:spacing w:val="23"/>
        </w:rPr>
        <w:t xml:space="preserve"> </w:t>
      </w:r>
      <w:r>
        <w:rPr>
          <w:spacing w:val="-2"/>
        </w:rPr>
        <w:t>процессов</w:t>
      </w:r>
    </w:p>
    <w:p w:rsidR="00F85765" w:rsidRDefault="005F66D3">
      <w:pPr>
        <w:pStyle w:val="a3"/>
        <w:ind w:firstLine="0"/>
      </w:pPr>
      <w:r>
        <w:t>и</w:t>
      </w:r>
      <w:r>
        <w:rPr>
          <w:spacing w:val="-3"/>
        </w:rPr>
        <w:t xml:space="preserve"> </w:t>
      </w:r>
      <w:r>
        <w:t>явлений,</w:t>
      </w:r>
      <w:r>
        <w:rPr>
          <w:spacing w:val="-3"/>
        </w:rPr>
        <w:t xml:space="preserve"> </w:t>
      </w:r>
      <w:r>
        <w:t>при</w:t>
      </w:r>
      <w:r>
        <w:rPr>
          <w:spacing w:val="-2"/>
        </w:rPr>
        <w:t xml:space="preserve"> </w:t>
      </w:r>
      <w:r>
        <w:t>решении</w:t>
      </w:r>
      <w:r>
        <w:rPr>
          <w:spacing w:val="-3"/>
        </w:rPr>
        <w:t xml:space="preserve"> </w:t>
      </w:r>
      <w:r>
        <w:t>задач</w:t>
      </w:r>
      <w:r>
        <w:rPr>
          <w:spacing w:val="-3"/>
        </w:rPr>
        <w:t xml:space="preserve"> </w:t>
      </w:r>
      <w:r>
        <w:t>из</w:t>
      </w:r>
      <w:r>
        <w:rPr>
          <w:spacing w:val="-2"/>
        </w:rPr>
        <w:t xml:space="preserve"> </w:t>
      </w:r>
      <w:r>
        <w:t>других</w:t>
      </w:r>
      <w:r>
        <w:rPr>
          <w:spacing w:val="-4"/>
        </w:rPr>
        <w:t xml:space="preserve"> </w:t>
      </w:r>
      <w:r>
        <w:t>учебных</w:t>
      </w:r>
      <w:r>
        <w:rPr>
          <w:spacing w:val="-1"/>
        </w:rPr>
        <w:t xml:space="preserve"> </w:t>
      </w:r>
      <w:r>
        <w:rPr>
          <w:spacing w:val="-2"/>
        </w:rPr>
        <w:t>предметов;</w:t>
      </w:r>
    </w:p>
    <w:p w:rsidR="00F85765" w:rsidRDefault="005F66D3">
      <w:pPr>
        <w:pStyle w:val="a3"/>
        <w:spacing w:before="1"/>
        <w:ind w:right="563"/>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w:t>
      </w:r>
      <w:r>
        <w:rPr>
          <w:spacing w:val="-2"/>
        </w:rPr>
        <w:t>неравенства.</w:t>
      </w:r>
    </w:p>
    <w:p w:rsidR="00F85765" w:rsidRDefault="005F66D3">
      <w:pPr>
        <w:pStyle w:val="a5"/>
        <w:numPr>
          <w:ilvl w:val="3"/>
          <w:numId w:val="103"/>
        </w:numPr>
        <w:tabs>
          <w:tab w:val="left" w:pos="2531"/>
        </w:tabs>
        <w:ind w:left="851" w:right="564" w:firstLine="708"/>
        <w:jc w:val="both"/>
        <w:rPr>
          <w:sz w:val="26"/>
        </w:rPr>
      </w:pPr>
      <w:r>
        <w:rPr>
          <w:sz w:val="26"/>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85765" w:rsidRDefault="005F66D3">
      <w:pPr>
        <w:pStyle w:val="a5"/>
        <w:numPr>
          <w:ilvl w:val="4"/>
          <w:numId w:val="103"/>
        </w:numPr>
        <w:tabs>
          <w:tab w:val="left" w:pos="2726"/>
        </w:tabs>
        <w:spacing w:line="299" w:lineRule="exact"/>
        <w:ind w:left="2726" w:hanging="1167"/>
        <w:jc w:val="both"/>
        <w:rPr>
          <w:sz w:val="26"/>
        </w:rPr>
      </w:pPr>
      <w:r>
        <w:rPr>
          <w:sz w:val="26"/>
        </w:rPr>
        <w:t>Числа</w:t>
      </w:r>
      <w:r>
        <w:rPr>
          <w:spacing w:val="-3"/>
          <w:sz w:val="26"/>
        </w:rPr>
        <w:t xml:space="preserve"> </w:t>
      </w:r>
      <w:r>
        <w:rPr>
          <w:sz w:val="26"/>
        </w:rPr>
        <w:t>и</w:t>
      </w:r>
      <w:r>
        <w:rPr>
          <w:spacing w:val="-2"/>
          <w:sz w:val="26"/>
        </w:rPr>
        <w:t xml:space="preserve"> вычисления:</w:t>
      </w:r>
    </w:p>
    <w:p w:rsidR="00F85765" w:rsidRDefault="005F66D3">
      <w:pPr>
        <w:pStyle w:val="a3"/>
        <w:ind w:right="564"/>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85765" w:rsidRDefault="005F66D3">
      <w:pPr>
        <w:pStyle w:val="a3"/>
        <w:spacing w:before="1"/>
        <w:ind w:right="569"/>
      </w:pPr>
      <w:r>
        <w:t>свободно оперировать понятием остатка по модулю, записывать натуральные числа</w:t>
      </w:r>
      <w:r>
        <w:rPr>
          <w:spacing w:val="40"/>
        </w:rPr>
        <w:t xml:space="preserve"> </w:t>
      </w:r>
      <w:r>
        <w:t>в различных позиционных системах счисления;</w:t>
      </w:r>
    </w:p>
    <w:p w:rsidR="00F85765" w:rsidRDefault="005F66D3">
      <w:pPr>
        <w:pStyle w:val="a3"/>
        <w:ind w:right="567"/>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F85765" w:rsidRDefault="005F66D3">
      <w:pPr>
        <w:pStyle w:val="a5"/>
        <w:numPr>
          <w:ilvl w:val="4"/>
          <w:numId w:val="103"/>
        </w:numPr>
        <w:tabs>
          <w:tab w:val="left" w:pos="2726"/>
        </w:tabs>
        <w:spacing w:line="299" w:lineRule="exact"/>
        <w:ind w:left="2726" w:hanging="1167"/>
        <w:jc w:val="both"/>
        <w:rPr>
          <w:sz w:val="26"/>
        </w:rPr>
      </w:pPr>
      <w:r>
        <w:rPr>
          <w:sz w:val="26"/>
        </w:rPr>
        <w:t>Уравнения</w:t>
      </w:r>
      <w:r>
        <w:rPr>
          <w:spacing w:val="-5"/>
          <w:sz w:val="26"/>
        </w:rPr>
        <w:t xml:space="preserve"> </w:t>
      </w:r>
      <w:r>
        <w:rPr>
          <w:sz w:val="26"/>
        </w:rPr>
        <w:t>и</w:t>
      </w:r>
      <w:r>
        <w:rPr>
          <w:spacing w:val="-5"/>
          <w:sz w:val="26"/>
        </w:rPr>
        <w:t xml:space="preserve"> </w:t>
      </w:r>
      <w:r>
        <w:rPr>
          <w:spacing w:val="-2"/>
          <w:sz w:val="26"/>
        </w:rPr>
        <w:t>неравенства:</w:t>
      </w:r>
    </w:p>
    <w:p w:rsidR="00F85765" w:rsidRDefault="005F66D3">
      <w:pPr>
        <w:pStyle w:val="a3"/>
        <w:tabs>
          <w:tab w:val="left" w:pos="3013"/>
          <w:tab w:val="left" w:pos="4817"/>
          <w:tab w:val="left" w:pos="6516"/>
          <w:tab w:val="left" w:pos="8855"/>
          <w:tab w:val="left" w:pos="10920"/>
        </w:tabs>
        <w:ind w:right="562"/>
        <w:jc w:val="left"/>
      </w:pP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r>
        <w:tab/>
      </w:r>
      <w:r>
        <w:rPr>
          <w:spacing w:val="-10"/>
        </w:rPr>
        <w:t xml:space="preserve">и </w:t>
      </w:r>
      <w:r>
        <w:t>логарифмические неравенства, находить их решения с помощью равносильных переходов;</w:t>
      </w:r>
    </w:p>
    <w:p w:rsidR="00F85765" w:rsidRDefault="005F66D3">
      <w:pPr>
        <w:pStyle w:val="a3"/>
        <w:ind w:left="1559" w:firstLine="0"/>
        <w:jc w:val="left"/>
      </w:pPr>
      <w:r>
        <w:t>осуществлять</w:t>
      </w:r>
      <w:r>
        <w:rPr>
          <w:spacing w:val="-8"/>
        </w:rPr>
        <w:t xml:space="preserve"> </w:t>
      </w:r>
      <w:r>
        <w:t>отбор</w:t>
      </w:r>
      <w:r>
        <w:rPr>
          <w:spacing w:val="-4"/>
        </w:rPr>
        <w:t xml:space="preserve"> </w:t>
      </w:r>
      <w:r>
        <w:t>корней</w:t>
      </w:r>
      <w:r>
        <w:rPr>
          <w:spacing w:val="-5"/>
        </w:rPr>
        <w:t xml:space="preserve"> </w:t>
      </w:r>
      <w:r>
        <w:t>при</w:t>
      </w:r>
      <w:r>
        <w:rPr>
          <w:spacing w:val="-3"/>
        </w:rPr>
        <w:t xml:space="preserve"> </w:t>
      </w:r>
      <w:r>
        <w:t>решении</w:t>
      </w:r>
      <w:r>
        <w:rPr>
          <w:spacing w:val="-5"/>
        </w:rPr>
        <w:t xml:space="preserve"> </w:t>
      </w:r>
      <w:r>
        <w:t>тригонометрического</w:t>
      </w:r>
      <w:r>
        <w:rPr>
          <w:spacing w:val="-6"/>
        </w:rPr>
        <w:t xml:space="preserve"> </w:t>
      </w:r>
      <w:r>
        <w:rPr>
          <w:spacing w:val="-2"/>
        </w:rPr>
        <w:t>уравнения;</w:t>
      </w:r>
    </w:p>
    <w:p w:rsidR="00F85765" w:rsidRDefault="005F66D3">
      <w:pPr>
        <w:pStyle w:val="a3"/>
        <w:tabs>
          <w:tab w:val="left" w:pos="2816"/>
          <w:tab w:val="left" w:pos="4425"/>
          <w:tab w:val="left" w:pos="5713"/>
          <w:tab w:val="left" w:pos="8223"/>
          <w:tab w:val="left" w:pos="9872"/>
        </w:tabs>
        <w:ind w:left="1559" w:firstLine="0"/>
        <w:jc w:val="left"/>
      </w:pPr>
      <w:r>
        <w:rPr>
          <w:spacing w:val="-2"/>
        </w:rPr>
        <w:t>свободно</w:t>
      </w:r>
      <w:r>
        <w:tab/>
      </w:r>
      <w:r>
        <w:rPr>
          <w:spacing w:val="-2"/>
        </w:rPr>
        <w:t>оперировать</w:t>
      </w:r>
      <w:r>
        <w:tab/>
      </w:r>
      <w:r>
        <w:rPr>
          <w:spacing w:val="-2"/>
        </w:rPr>
        <w:t>понятием</w:t>
      </w:r>
      <w:r>
        <w:tab/>
      </w:r>
      <w:r>
        <w:rPr>
          <w:spacing w:val="-2"/>
        </w:rPr>
        <w:t>тригонометрическое</w:t>
      </w:r>
      <w:r>
        <w:tab/>
      </w:r>
      <w:r>
        <w:rPr>
          <w:spacing w:val="-2"/>
        </w:rPr>
        <w:t>неравенство,</w:t>
      </w:r>
      <w:r>
        <w:tab/>
      </w:r>
      <w:r>
        <w:rPr>
          <w:spacing w:val="-2"/>
        </w:rPr>
        <w:t>применять</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необходимые</w:t>
      </w:r>
      <w:r>
        <w:rPr>
          <w:spacing w:val="-6"/>
        </w:rPr>
        <w:t xml:space="preserve"> </w:t>
      </w:r>
      <w:r>
        <w:t>формулы</w:t>
      </w:r>
      <w:r>
        <w:rPr>
          <w:spacing w:val="-3"/>
        </w:rPr>
        <w:t xml:space="preserve"> </w:t>
      </w:r>
      <w:r>
        <w:t>для</w:t>
      </w:r>
      <w:r>
        <w:rPr>
          <w:spacing w:val="-4"/>
        </w:rPr>
        <w:t xml:space="preserve"> </w:t>
      </w:r>
      <w:r>
        <w:t>решения</w:t>
      </w:r>
      <w:r>
        <w:rPr>
          <w:spacing w:val="-3"/>
        </w:rPr>
        <w:t xml:space="preserve"> </w:t>
      </w:r>
      <w:r>
        <w:t>основных</w:t>
      </w:r>
      <w:r>
        <w:rPr>
          <w:spacing w:val="-5"/>
        </w:rPr>
        <w:t xml:space="preserve"> </w:t>
      </w:r>
      <w:r>
        <w:t>типов</w:t>
      </w:r>
      <w:r>
        <w:rPr>
          <w:spacing w:val="-5"/>
        </w:rPr>
        <w:t xml:space="preserve"> </w:t>
      </w:r>
      <w:r>
        <w:t>тригонометрических</w:t>
      </w:r>
      <w:r>
        <w:rPr>
          <w:spacing w:val="-3"/>
        </w:rPr>
        <w:t xml:space="preserve"> </w:t>
      </w:r>
      <w:r>
        <w:rPr>
          <w:spacing w:val="-2"/>
        </w:rPr>
        <w:t>неравенств;</w:t>
      </w:r>
    </w:p>
    <w:p w:rsidR="00F85765" w:rsidRDefault="005F66D3">
      <w:pPr>
        <w:pStyle w:val="a3"/>
        <w:ind w:right="564"/>
      </w:pP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F85765" w:rsidRDefault="005F66D3">
      <w:pPr>
        <w:pStyle w:val="a3"/>
        <w:ind w:right="562"/>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85765" w:rsidRDefault="005F66D3">
      <w:pPr>
        <w:pStyle w:val="a3"/>
        <w:ind w:right="564"/>
      </w:pPr>
      <w:r>
        <w:t>применять графические методы для решения уравнений и неравенств, а также задач с параметрами;</w:t>
      </w:r>
    </w:p>
    <w:p w:rsidR="00F85765" w:rsidRDefault="005F66D3">
      <w:pPr>
        <w:pStyle w:val="a3"/>
        <w:ind w:right="564"/>
      </w:pPr>
      <w:r>
        <w:t>моделировать реальные ситуации на языке алгебры, составлять выражения, уравнения, неравенства</w:t>
      </w:r>
      <w:r>
        <w:rPr>
          <w:spacing w:val="-2"/>
        </w:rPr>
        <w:t xml:space="preserve"> </w:t>
      </w:r>
      <w:r>
        <w:t>и</w:t>
      </w:r>
      <w:r>
        <w:rPr>
          <w:spacing w:val="-1"/>
        </w:rPr>
        <w:t xml:space="preserve"> </w:t>
      </w:r>
      <w:r>
        <w:t>их</w:t>
      </w:r>
      <w:r>
        <w:rPr>
          <w:spacing w:val="-2"/>
        </w:rPr>
        <w:t xml:space="preserve"> </w:t>
      </w:r>
      <w:r>
        <w:t>системы</w:t>
      </w:r>
      <w:r>
        <w:rPr>
          <w:spacing w:val="-2"/>
        </w:rPr>
        <w:t xml:space="preserve"> </w:t>
      </w:r>
      <w:r>
        <w:t>по</w:t>
      </w:r>
      <w:r>
        <w:rPr>
          <w:spacing w:val="-2"/>
        </w:rPr>
        <w:t xml:space="preserve"> </w:t>
      </w:r>
      <w:r>
        <w:t>условию</w:t>
      </w:r>
      <w:r>
        <w:rPr>
          <w:spacing w:val="-2"/>
        </w:rPr>
        <w:t xml:space="preserve"> </w:t>
      </w:r>
      <w:r>
        <w:t>задачи,</w:t>
      </w:r>
      <w:r>
        <w:rPr>
          <w:spacing w:val="-1"/>
        </w:rPr>
        <w:t xml:space="preserve"> </w:t>
      </w:r>
      <w:r>
        <w:t>исследовать</w:t>
      </w:r>
      <w:r>
        <w:rPr>
          <w:spacing w:val="-3"/>
        </w:rPr>
        <w:t xml:space="preserve"> </w:t>
      </w:r>
      <w:r>
        <w:t>построенные</w:t>
      </w:r>
      <w:r>
        <w:rPr>
          <w:spacing w:val="-2"/>
        </w:rPr>
        <w:t xml:space="preserve"> </w:t>
      </w:r>
      <w:r>
        <w:t>модели с использованием аппарата алгебры, интерпретировать полученный результат.</w:t>
      </w:r>
    </w:p>
    <w:p w:rsidR="00F85765" w:rsidRDefault="005F66D3">
      <w:pPr>
        <w:pStyle w:val="a5"/>
        <w:numPr>
          <w:ilvl w:val="4"/>
          <w:numId w:val="103"/>
        </w:numPr>
        <w:tabs>
          <w:tab w:val="left" w:pos="2726"/>
        </w:tabs>
        <w:spacing w:before="1" w:line="299" w:lineRule="exact"/>
        <w:ind w:left="2726" w:hanging="1167"/>
        <w:jc w:val="both"/>
        <w:rPr>
          <w:sz w:val="26"/>
        </w:rPr>
      </w:pPr>
      <w:r>
        <w:rPr>
          <w:sz w:val="26"/>
        </w:rPr>
        <w:t>Функции</w:t>
      </w:r>
      <w:r>
        <w:rPr>
          <w:spacing w:val="-4"/>
          <w:sz w:val="26"/>
        </w:rPr>
        <w:t xml:space="preserve"> </w:t>
      </w:r>
      <w:r>
        <w:rPr>
          <w:sz w:val="26"/>
        </w:rPr>
        <w:t>и</w:t>
      </w:r>
      <w:r>
        <w:rPr>
          <w:spacing w:val="-2"/>
          <w:sz w:val="26"/>
        </w:rPr>
        <w:t xml:space="preserve"> графики:</w:t>
      </w:r>
    </w:p>
    <w:p w:rsidR="00F85765" w:rsidRDefault="005F66D3">
      <w:pPr>
        <w:pStyle w:val="a3"/>
        <w:ind w:right="565"/>
      </w:pPr>
      <w:r>
        <w:t>строить графики композиции функций с помощью элементарного исследования и свойств композиции двух функций;</w:t>
      </w:r>
    </w:p>
    <w:p w:rsidR="00F85765" w:rsidRDefault="005F66D3">
      <w:pPr>
        <w:pStyle w:val="a3"/>
        <w:ind w:left="1559" w:right="580" w:firstLine="0"/>
        <w:jc w:val="left"/>
      </w:pPr>
      <w:r>
        <w:t>строить</w:t>
      </w:r>
      <w:r>
        <w:rPr>
          <w:spacing w:val="-5"/>
        </w:rPr>
        <w:t xml:space="preserve"> </w:t>
      </w:r>
      <w:r>
        <w:t>геометрические</w:t>
      </w:r>
      <w:r>
        <w:rPr>
          <w:spacing w:val="-4"/>
        </w:rPr>
        <w:t xml:space="preserve"> </w:t>
      </w:r>
      <w:r>
        <w:t>образы</w:t>
      </w:r>
      <w:r>
        <w:rPr>
          <w:spacing w:val="-8"/>
        </w:rPr>
        <w:t xml:space="preserve"> </w:t>
      </w:r>
      <w:r>
        <w:t>уравнений</w:t>
      </w:r>
      <w:r>
        <w:rPr>
          <w:spacing w:val="-6"/>
        </w:rPr>
        <w:t xml:space="preserve"> </w:t>
      </w:r>
      <w:r>
        <w:t>и</w:t>
      </w:r>
      <w:r>
        <w:rPr>
          <w:spacing w:val="-4"/>
        </w:rPr>
        <w:t xml:space="preserve"> </w:t>
      </w:r>
      <w:r>
        <w:t>неравенств</w:t>
      </w:r>
      <w:r>
        <w:rPr>
          <w:spacing w:val="-6"/>
        </w:rPr>
        <w:t xml:space="preserve"> </w:t>
      </w:r>
      <w:r>
        <w:t>на</w:t>
      </w:r>
      <w:r>
        <w:rPr>
          <w:spacing w:val="-6"/>
        </w:rPr>
        <w:t xml:space="preserve"> </w:t>
      </w:r>
      <w:r>
        <w:t>координатной</w:t>
      </w:r>
      <w:r>
        <w:rPr>
          <w:spacing w:val="-4"/>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F85765" w:rsidRDefault="005F66D3">
      <w:pPr>
        <w:pStyle w:val="a5"/>
        <w:numPr>
          <w:ilvl w:val="4"/>
          <w:numId w:val="103"/>
        </w:numPr>
        <w:tabs>
          <w:tab w:val="left" w:pos="2726"/>
        </w:tabs>
        <w:spacing w:before="1" w:line="298" w:lineRule="exact"/>
        <w:ind w:left="2726" w:hanging="1167"/>
        <w:rPr>
          <w:sz w:val="26"/>
        </w:rPr>
      </w:pPr>
      <w:r>
        <w:rPr>
          <w:sz w:val="26"/>
        </w:rPr>
        <w:t>Начала</w:t>
      </w:r>
      <w:r>
        <w:rPr>
          <w:spacing w:val="-5"/>
          <w:sz w:val="26"/>
        </w:rPr>
        <w:t xml:space="preserve"> </w:t>
      </w:r>
      <w:r>
        <w:rPr>
          <w:sz w:val="26"/>
        </w:rPr>
        <w:t>математического</w:t>
      </w:r>
      <w:r>
        <w:rPr>
          <w:spacing w:val="-6"/>
          <w:sz w:val="26"/>
        </w:rPr>
        <w:t xml:space="preserve"> </w:t>
      </w:r>
      <w:r>
        <w:rPr>
          <w:spacing w:val="-2"/>
          <w:sz w:val="26"/>
        </w:rPr>
        <w:t>анализа:</w:t>
      </w:r>
    </w:p>
    <w:p w:rsidR="00F85765" w:rsidRDefault="005F66D3">
      <w:pPr>
        <w:pStyle w:val="a3"/>
        <w:tabs>
          <w:tab w:val="left" w:pos="3276"/>
          <w:tab w:val="left" w:pos="5007"/>
          <w:tab w:val="left" w:pos="5628"/>
          <w:tab w:val="left" w:pos="7383"/>
          <w:tab w:val="left" w:pos="8607"/>
          <w:tab w:val="left" w:pos="9103"/>
          <w:tab w:val="left" w:pos="10916"/>
        </w:tabs>
        <w:ind w:right="566"/>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монотонность</w:t>
      </w:r>
      <w:r>
        <w:tab/>
      </w:r>
      <w:r>
        <w:rPr>
          <w:spacing w:val="-10"/>
        </w:rPr>
        <w:t xml:space="preserve">и </w:t>
      </w:r>
      <w:r>
        <w:rPr>
          <w:spacing w:val="-2"/>
        </w:rPr>
        <w:t>экстремумы;</w:t>
      </w:r>
    </w:p>
    <w:p w:rsidR="00F85765" w:rsidRDefault="005F66D3">
      <w:pPr>
        <w:pStyle w:val="a3"/>
        <w:ind w:left="1559" w:firstLine="0"/>
        <w:jc w:val="left"/>
      </w:pPr>
      <w:r>
        <w:t>находить наибольшее и наименьшее значения функции непрерывной на отрезке; использовать</w:t>
      </w:r>
      <w:r>
        <w:rPr>
          <w:spacing w:val="36"/>
        </w:rPr>
        <w:t xml:space="preserve"> </w:t>
      </w:r>
      <w:r>
        <w:t>производную</w:t>
      </w:r>
      <w:r>
        <w:rPr>
          <w:spacing w:val="37"/>
        </w:rPr>
        <w:t xml:space="preserve"> </w:t>
      </w:r>
      <w:r>
        <w:t>для</w:t>
      </w:r>
      <w:r>
        <w:rPr>
          <w:spacing w:val="38"/>
        </w:rPr>
        <w:t xml:space="preserve"> </w:t>
      </w:r>
      <w:r>
        <w:t>нахождения</w:t>
      </w:r>
      <w:r>
        <w:rPr>
          <w:spacing w:val="36"/>
        </w:rPr>
        <w:t xml:space="preserve"> </w:t>
      </w:r>
      <w:r>
        <w:t>наилучшего</w:t>
      </w:r>
      <w:r>
        <w:rPr>
          <w:spacing w:val="37"/>
        </w:rPr>
        <w:t xml:space="preserve"> </w:t>
      </w:r>
      <w:r>
        <w:t>решения</w:t>
      </w:r>
      <w:r>
        <w:rPr>
          <w:spacing w:val="40"/>
        </w:rPr>
        <w:t xml:space="preserve"> </w:t>
      </w:r>
      <w:r>
        <w:t>в</w:t>
      </w:r>
      <w:r>
        <w:rPr>
          <w:spacing w:val="34"/>
        </w:rPr>
        <w:t xml:space="preserve"> </w:t>
      </w:r>
      <w:r>
        <w:t>прикладных,</w:t>
      </w:r>
      <w:r>
        <w:rPr>
          <w:spacing w:val="38"/>
        </w:rPr>
        <w:t xml:space="preserve"> </w:t>
      </w:r>
      <w:r>
        <w:rPr>
          <w:spacing w:val="-10"/>
        </w:rPr>
        <w:t>в</w:t>
      </w:r>
    </w:p>
    <w:p w:rsidR="00F85765" w:rsidRDefault="005F66D3">
      <w:pPr>
        <w:pStyle w:val="a3"/>
        <w:ind w:firstLine="0"/>
        <w:jc w:val="left"/>
      </w:pPr>
      <w:r>
        <w:t>том</w:t>
      </w:r>
      <w:r>
        <w:rPr>
          <w:spacing w:val="40"/>
        </w:rPr>
        <w:t xml:space="preserve"> </w:t>
      </w:r>
      <w:r>
        <w:t>числе</w:t>
      </w:r>
      <w:r>
        <w:rPr>
          <w:spacing w:val="40"/>
        </w:rPr>
        <w:t xml:space="preserve"> </w:t>
      </w:r>
      <w:r>
        <w:t>социально-экономических,</w:t>
      </w:r>
      <w:r>
        <w:rPr>
          <w:spacing w:val="40"/>
        </w:rPr>
        <w:t xml:space="preserve"> </w:t>
      </w:r>
      <w:r>
        <w:t>задачах,</w:t>
      </w:r>
      <w:r>
        <w:rPr>
          <w:spacing w:val="40"/>
        </w:rPr>
        <w:t xml:space="preserve"> </w:t>
      </w:r>
      <w:r>
        <w:t>для</w:t>
      </w:r>
      <w:r>
        <w:rPr>
          <w:spacing w:val="40"/>
        </w:rPr>
        <w:t xml:space="preserve"> </w:t>
      </w:r>
      <w:r>
        <w:t>определения</w:t>
      </w:r>
      <w:r>
        <w:rPr>
          <w:spacing w:val="40"/>
        </w:rPr>
        <w:t xml:space="preserve"> </w:t>
      </w:r>
      <w:r>
        <w:t>скорости</w:t>
      </w:r>
      <w:r>
        <w:rPr>
          <w:spacing w:val="40"/>
        </w:rPr>
        <w:t xml:space="preserve"> </w:t>
      </w:r>
      <w:r>
        <w:t>и</w:t>
      </w:r>
      <w:r>
        <w:rPr>
          <w:spacing w:val="40"/>
        </w:rPr>
        <w:t xml:space="preserve"> </w:t>
      </w:r>
      <w:r>
        <w:t>ускорения</w:t>
      </w:r>
      <w:r>
        <w:rPr>
          <w:spacing w:val="80"/>
          <w:w w:val="150"/>
        </w:rPr>
        <w:t xml:space="preserve"> </w:t>
      </w:r>
      <w:r>
        <w:t>процесса, заданного формулой или графиком;</w:t>
      </w:r>
    </w:p>
    <w:p w:rsidR="00F85765" w:rsidRDefault="005F66D3">
      <w:pPr>
        <w:pStyle w:val="a3"/>
        <w:ind w:right="562"/>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rsidR="00F85765" w:rsidRDefault="005F66D3">
      <w:pPr>
        <w:pStyle w:val="a3"/>
        <w:spacing w:before="1" w:line="298" w:lineRule="exact"/>
        <w:ind w:left="1559" w:firstLine="0"/>
      </w:pPr>
      <w:r>
        <w:t>находить</w:t>
      </w:r>
      <w:r>
        <w:rPr>
          <w:spacing w:val="-6"/>
        </w:rPr>
        <w:t xml:space="preserve"> </w:t>
      </w:r>
      <w:r>
        <w:t>площади</w:t>
      </w:r>
      <w:r>
        <w:rPr>
          <w:spacing w:val="-1"/>
        </w:rPr>
        <w:t xml:space="preserve"> </w:t>
      </w:r>
      <w:r>
        <w:t>плоских</w:t>
      </w:r>
      <w:r>
        <w:rPr>
          <w:spacing w:val="-3"/>
        </w:rPr>
        <w:t xml:space="preserve"> </w:t>
      </w:r>
      <w:r>
        <w:t>фигур</w:t>
      </w:r>
      <w:r>
        <w:rPr>
          <w:spacing w:val="-6"/>
        </w:rPr>
        <w:t xml:space="preserve"> </w:t>
      </w:r>
      <w:r>
        <w:t>и</w:t>
      </w:r>
      <w:r>
        <w:rPr>
          <w:spacing w:val="-1"/>
        </w:rPr>
        <w:t xml:space="preserve"> </w:t>
      </w:r>
      <w:r>
        <w:t>объёмы</w:t>
      </w:r>
      <w:r>
        <w:rPr>
          <w:spacing w:val="-2"/>
        </w:rPr>
        <w:t xml:space="preserve"> </w:t>
      </w:r>
      <w:r>
        <w:t>тел</w:t>
      </w:r>
      <w:r>
        <w:rPr>
          <w:spacing w:val="-3"/>
        </w:rPr>
        <w:t xml:space="preserve"> </w:t>
      </w:r>
      <w:r>
        <w:t>с</w:t>
      </w:r>
      <w:r>
        <w:rPr>
          <w:spacing w:val="-3"/>
        </w:rPr>
        <w:t xml:space="preserve"> </w:t>
      </w:r>
      <w:r>
        <w:t>помощью</w:t>
      </w:r>
      <w:r>
        <w:rPr>
          <w:spacing w:val="-2"/>
        </w:rPr>
        <w:t xml:space="preserve"> интеграла;</w:t>
      </w:r>
    </w:p>
    <w:p w:rsidR="00F85765" w:rsidRDefault="005F66D3">
      <w:pPr>
        <w:pStyle w:val="a3"/>
        <w:ind w:right="572"/>
      </w:pPr>
      <w:r>
        <w:t>иметь представление о математическом моделировании на примере составления дифференциальных уравнений;</w:t>
      </w:r>
    </w:p>
    <w:p w:rsidR="00F85765" w:rsidRDefault="005F66D3">
      <w:pPr>
        <w:pStyle w:val="a3"/>
        <w:ind w:right="567"/>
      </w:pPr>
      <w:r>
        <w:t>решать прикладные задачи, в том числе социально-экономического и физического характера, средствами математического анализа.</w:t>
      </w:r>
    </w:p>
    <w:p w:rsidR="00F85765" w:rsidRDefault="005F66D3">
      <w:pPr>
        <w:pStyle w:val="a5"/>
        <w:numPr>
          <w:ilvl w:val="1"/>
          <w:numId w:val="103"/>
        </w:numPr>
        <w:tabs>
          <w:tab w:val="left" w:pos="2144"/>
        </w:tabs>
        <w:ind w:left="2144" w:hanging="585"/>
        <w:jc w:val="both"/>
        <w:rPr>
          <w:sz w:val="26"/>
        </w:rPr>
      </w:pPr>
      <w:r>
        <w:rPr>
          <w:sz w:val="26"/>
        </w:rPr>
        <w:t>Федеральная</w:t>
      </w:r>
      <w:r>
        <w:rPr>
          <w:spacing w:val="-5"/>
          <w:sz w:val="26"/>
        </w:rPr>
        <w:t xml:space="preserve"> </w:t>
      </w:r>
      <w:r>
        <w:rPr>
          <w:sz w:val="26"/>
        </w:rPr>
        <w:t>рабочая</w:t>
      </w:r>
      <w:r>
        <w:rPr>
          <w:spacing w:val="-1"/>
          <w:sz w:val="26"/>
        </w:rPr>
        <w:t xml:space="preserve"> </w:t>
      </w:r>
      <w:r>
        <w:rPr>
          <w:sz w:val="26"/>
        </w:rPr>
        <w:t>программа</w:t>
      </w:r>
      <w:r>
        <w:rPr>
          <w:spacing w:val="-2"/>
          <w:sz w:val="26"/>
        </w:rPr>
        <w:t xml:space="preserve"> </w:t>
      </w:r>
      <w:r>
        <w:rPr>
          <w:sz w:val="26"/>
        </w:rPr>
        <w:t>учебного</w:t>
      </w:r>
      <w:r>
        <w:rPr>
          <w:spacing w:val="-1"/>
          <w:sz w:val="26"/>
        </w:rPr>
        <w:t xml:space="preserve"> </w:t>
      </w:r>
      <w:r>
        <w:rPr>
          <w:sz w:val="26"/>
        </w:rPr>
        <w:t>курса</w:t>
      </w:r>
      <w:r>
        <w:rPr>
          <w:spacing w:val="-1"/>
          <w:sz w:val="26"/>
        </w:rPr>
        <w:t xml:space="preserve"> </w:t>
      </w:r>
      <w:r>
        <w:rPr>
          <w:spacing w:val="-2"/>
          <w:sz w:val="26"/>
        </w:rPr>
        <w:t>«Геометрия».</w:t>
      </w:r>
    </w:p>
    <w:p w:rsidR="00F85765" w:rsidRDefault="005F66D3">
      <w:pPr>
        <w:pStyle w:val="a5"/>
        <w:numPr>
          <w:ilvl w:val="2"/>
          <w:numId w:val="103"/>
        </w:numPr>
        <w:tabs>
          <w:tab w:val="left" w:pos="2339"/>
        </w:tabs>
        <w:spacing w:before="1" w:line="299" w:lineRule="exact"/>
        <w:ind w:left="2339" w:hanging="780"/>
        <w:jc w:val="both"/>
        <w:rPr>
          <w:sz w:val="26"/>
        </w:rPr>
      </w:pPr>
      <w:r>
        <w:rPr>
          <w:sz w:val="26"/>
        </w:rPr>
        <w:t>Пояснительная</w:t>
      </w:r>
      <w:r>
        <w:rPr>
          <w:spacing w:val="-5"/>
          <w:sz w:val="26"/>
        </w:rPr>
        <w:t xml:space="preserve"> </w:t>
      </w:r>
      <w:r>
        <w:rPr>
          <w:spacing w:val="-2"/>
          <w:sz w:val="26"/>
        </w:rPr>
        <w:t>записка.</w:t>
      </w:r>
    </w:p>
    <w:p w:rsidR="00F85765" w:rsidRDefault="005F66D3">
      <w:pPr>
        <w:pStyle w:val="a5"/>
        <w:numPr>
          <w:ilvl w:val="3"/>
          <w:numId w:val="103"/>
        </w:numPr>
        <w:tabs>
          <w:tab w:val="left" w:pos="2533"/>
        </w:tabs>
        <w:ind w:left="851" w:right="565" w:firstLine="708"/>
        <w:jc w:val="both"/>
        <w:rPr>
          <w:sz w:val="26"/>
        </w:rPr>
      </w:pPr>
      <w:r>
        <w:rPr>
          <w:sz w:val="26"/>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85765" w:rsidRDefault="005F66D3">
      <w:pPr>
        <w:pStyle w:val="a5"/>
        <w:numPr>
          <w:ilvl w:val="3"/>
          <w:numId w:val="103"/>
        </w:numPr>
        <w:tabs>
          <w:tab w:val="left" w:pos="2531"/>
        </w:tabs>
        <w:ind w:left="851" w:right="563" w:firstLine="708"/>
        <w:jc w:val="both"/>
        <w:rPr>
          <w:sz w:val="26"/>
        </w:rPr>
      </w:pPr>
      <w:r>
        <w:rPr>
          <w:sz w:val="26"/>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1"/>
        </w:tabs>
        <w:spacing w:before="67"/>
        <w:ind w:left="851" w:right="571" w:firstLine="708"/>
        <w:jc w:val="both"/>
        <w:rPr>
          <w:sz w:val="26"/>
        </w:rPr>
      </w:pPr>
      <w:r>
        <w:rPr>
          <w:sz w:val="26"/>
        </w:rPr>
        <w:lastRenderedPageBreak/>
        <w:t>Приоритетными задачами курса геометрии на углублённом уровне, расширяющими и усиливающими курс базового уровня, являются:</w:t>
      </w:r>
    </w:p>
    <w:p w:rsidR="00F85765" w:rsidRDefault="005F66D3">
      <w:pPr>
        <w:pStyle w:val="a3"/>
        <w:ind w:right="566"/>
      </w:pPr>
      <w:r>
        <w:t>расширение представления о геометрии как части мировой культуры и формирование осознания взаимосвязи геометрии с окружающим миром;</w:t>
      </w:r>
    </w:p>
    <w:p w:rsidR="00F85765" w:rsidRDefault="005F66D3">
      <w:pPr>
        <w:pStyle w:val="a3"/>
        <w:spacing w:before="1"/>
        <w:ind w:right="563"/>
      </w:pPr>
      <w:r>
        <w:t>формирование представления о пространственных фигурах как о важнейших математических моделях, позволяющих описывать и изучать разные явления</w:t>
      </w:r>
      <w:r>
        <w:rPr>
          <w:spacing w:val="40"/>
        </w:rPr>
        <w:t xml:space="preserve"> </w:t>
      </w:r>
      <w:r>
        <w:t>окружающего мира, знание понятийного аппарата по разделу «Стереометрия» учебного курса геометрии;</w:t>
      </w:r>
    </w:p>
    <w:p w:rsidR="00F85765" w:rsidRDefault="005F66D3">
      <w:pPr>
        <w:pStyle w:val="a3"/>
        <w:ind w:right="565"/>
      </w:pPr>
      <w:r>
        <w:t>формирование умения владеть основными понятиями о пространственных фигурах</w:t>
      </w:r>
      <w:r>
        <w:rPr>
          <w:spacing w:val="40"/>
        </w:rPr>
        <w:t xml:space="preserve"> </w:t>
      </w:r>
      <w:r>
        <w:t>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85765" w:rsidRDefault="005F66D3">
      <w:pPr>
        <w:pStyle w:val="a3"/>
        <w:ind w:right="566"/>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85765" w:rsidRDefault="005F66D3">
      <w:pPr>
        <w:pStyle w:val="a3"/>
        <w:ind w:right="565"/>
      </w:pPr>
      <w: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w:t>
      </w:r>
      <w:r>
        <w:rPr>
          <w:spacing w:val="-2"/>
        </w:rPr>
        <w:t>рассуждений;</w:t>
      </w:r>
    </w:p>
    <w:p w:rsidR="00F85765" w:rsidRDefault="005F66D3">
      <w:pPr>
        <w:pStyle w:val="a3"/>
        <w:ind w:right="562"/>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85765" w:rsidRDefault="005F66D3">
      <w:pPr>
        <w:pStyle w:val="a3"/>
        <w:ind w:right="572"/>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85765" w:rsidRDefault="005F66D3">
      <w:pPr>
        <w:pStyle w:val="a3"/>
        <w:spacing w:before="1"/>
        <w:ind w:right="563"/>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w:t>
      </w:r>
      <w:r>
        <w:rPr>
          <w:spacing w:val="40"/>
        </w:rPr>
        <w:t xml:space="preserve"> </w:t>
      </w:r>
      <w:r>
        <w:t>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85765" w:rsidRDefault="005F66D3">
      <w:pPr>
        <w:pStyle w:val="a5"/>
        <w:numPr>
          <w:ilvl w:val="3"/>
          <w:numId w:val="103"/>
        </w:numPr>
        <w:tabs>
          <w:tab w:val="left" w:pos="2531"/>
        </w:tabs>
        <w:ind w:left="851" w:right="565" w:firstLine="708"/>
        <w:jc w:val="both"/>
        <w:rPr>
          <w:sz w:val="26"/>
        </w:rPr>
      </w:pPr>
      <w:r>
        <w:rPr>
          <w:sz w:val="26"/>
        </w:rPr>
        <w:t>Основными содержательными линиями учебного курса «Геометрия» в 10–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F85765" w:rsidRDefault="005F66D3">
      <w:pPr>
        <w:pStyle w:val="a5"/>
        <w:numPr>
          <w:ilvl w:val="3"/>
          <w:numId w:val="103"/>
        </w:numPr>
        <w:tabs>
          <w:tab w:val="left" w:pos="2531"/>
        </w:tabs>
        <w:ind w:left="851" w:right="563" w:firstLine="708"/>
        <w:jc w:val="both"/>
        <w:rPr>
          <w:sz w:val="26"/>
        </w:rPr>
      </w:pPr>
      <w:r>
        <w:rPr>
          <w:sz w:val="26"/>
        </w:rPr>
        <w:t xml:space="preserve">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w:t>
      </w:r>
      <w:r>
        <w:rPr>
          <w:spacing w:val="-2"/>
          <w:sz w:val="26"/>
        </w:rPr>
        <w:t>связи.</w:t>
      </w:r>
    </w:p>
    <w:p w:rsidR="00F85765" w:rsidRDefault="005F66D3">
      <w:pPr>
        <w:pStyle w:val="a5"/>
        <w:numPr>
          <w:ilvl w:val="3"/>
          <w:numId w:val="103"/>
        </w:numPr>
        <w:tabs>
          <w:tab w:val="left" w:pos="2531"/>
        </w:tabs>
        <w:spacing w:line="298" w:lineRule="exact"/>
        <w:ind w:left="2531" w:hanging="972"/>
        <w:jc w:val="both"/>
        <w:rPr>
          <w:sz w:val="26"/>
        </w:rPr>
      </w:pPr>
      <w:r>
        <w:rPr>
          <w:sz w:val="26"/>
        </w:rPr>
        <w:t>Переход</w:t>
      </w:r>
      <w:r>
        <w:rPr>
          <w:spacing w:val="-6"/>
          <w:sz w:val="26"/>
        </w:rPr>
        <w:t xml:space="preserve"> </w:t>
      </w:r>
      <w:r>
        <w:rPr>
          <w:sz w:val="26"/>
        </w:rPr>
        <w:t>к</w:t>
      </w:r>
      <w:r>
        <w:rPr>
          <w:spacing w:val="-1"/>
          <w:sz w:val="26"/>
        </w:rPr>
        <w:t xml:space="preserve"> </w:t>
      </w:r>
      <w:r>
        <w:rPr>
          <w:sz w:val="26"/>
        </w:rPr>
        <w:t>изучению</w:t>
      </w:r>
      <w:r>
        <w:rPr>
          <w:spacing w:val="-3"/>
          <w:sz w:val="26"/>
        </w:rPr>
        <w:t xml:space="preserve"> </w:t>
      </w:r>
      <w:r>
        <w:rPr>
          <w:sz w:val="26"/>
        </w:rPr>
        <w:t>геометрии</w:t>
      </w:r>
      <w:r>
        <w:rPr>
          <w:spacing w:val="-1"/>
          <w:sz w:val="26"/>
        </w:rPr>
        <w:t xml:space="preserve"> </w:t>
      </w:r>
      <w:r>
        <w:rPr>
          <w:sz w:val="26"/>
        </w:rPr>
        <w:t>на</w:t>
      </w:r>
      <w:r>
        <w:rPr>
          <w:spacing w:val="-4"/>
          <w:sz w:val="26"/>
        </w:rPr>
        <w:t xml:space="preserve"> </w:t>
      </w:r>
      <w:r>
        <w:rPr>
          <w:sz w:val="26"/>
        </w:rPr>
        <w:t>углублённом</w:t>
      </w:r>
      <w:r>
        <w:rPr>
          <w:spacing w:val="-3"/>
          <w:sz w:val="26"/>
        </w:rPr>
        <w:t xml:space="preserve"> </w:t>
      </w:r>
      <w:r>
        <w:rPr>
          <w:sz w:val="26"/>
        </w:rPr>
        <w:t>уровне</w:t>
      </w:r>
      <w:r>
        <w:rPr>
          <w:spacing w:val="-1"/>
          <w:sz w:val="26"/>
        </w:rPr>
        <w:t xml:space="preserve"> </w:t>
      </w:r>
      <w:r>
        <w:rPr>
          <w:spacing w:val="-2"/>
          <w:sz w:val="26"/>
        </w:rPr>
        <w:t>позволяет:</w:t>
      </w:r>
    </w:p>
    <w:p w:rsidR="00F85765" w:rsidRDefault="005F66D3">
      <w:pPr>
        <w:pStyle w:val="a3"/>
        <w:spacing w:before="1"/>
        <w:ind w:right="569"/>
      </w:pPr>
      <w:r>
        <w:t>создать условия для дифференциации обучения, построения индивидуальных образовательных</w:t>
      </w:r>
      <w:r>
        <w:rPr>
          <w:spacing w:val="80"/>
        </w:rPr>
        <w:t xml:space="preserve">   </w:t>
      </w:r>
      <w:proofErr w:type="gramStart"/>
      <w:r>
        <w:t>программ,</w:t>
      </w:r>
      <w:r>
        <w:rPr>
          <w:spacing w:val="80"/>
        </w:rPr>
        <w:t xml:space="preserve">   </w:t>
      </w:r>
      <w:proofErr w:type="gramEnd"/>
      <w:r>
        <w:t>обеспечить</w:t>
      </w:r>
      <w:r>
        <w:rPr>
          <w:spacing w:val="80"/>
        </w:rPr>
        <w:t xml:space="preserve">   </w:t>
      </w:r>
      <w:r>
        <w:t>углублённое</w:t>
      </w:r>
      <w:r>
        <w:rPr>
          <w:spacing w:val="80"/>
        </w:rPr>
        <w:t xml:space="preserve">   </w:t>
      </w:r>
      <w:r>
        <w:t>изучение</w:t>
      </w:r>
      <w:r>
        <w:rPr>
          <w:spacing w:val="80"/>
        </w:rPr>
        <w:t xml:space="preserve">   </w:t>
      </w:r>
      <w:r>
        <w:t>геометрии как составляющей учебного предмета «Математика»;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pPr>
      <w:r>
        <w:lastRenderedPageBreak/>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Pr>
          <w:spacing w:val="-2"/>
        </w:rPr>
        <w:t>образованием.</w:t>
      </w:r>
    </w:p>
    <w:p w:rsidR="00F85765" w:rsidRDefault="005F66D3">
      <w:pPr>
        <w:pStyle w:val="a5"/>
        <w:numPr>
          <w:ilvl w:val="3"/>
          <w:numId w:val="103"/>
        </w:numPr>
        <w:tabs>
          <w:tab w:val="left" w:pos="2651"/>
        </w:tabs>
        <w:spacing w:line="299" w:lineRule="exact"/>
        <w:ind w:left="2651" w:hanging="1092"/>
        <w:jc w:val="both"/>
        <w:rPr>
          <w:sz w:val="26"/>
        </w:rPr>
      </w:pPr>
      <w:proofErr w:type="gramStart"/>
      <w:r>
        <w:rPr>
          <w:sz w:val="26"/>
        </w:rPr>
        <w:t>Общее</w:t>
      </w:r>
      <w:r>
        <w:rPr>
          <w:spacing w:val="24"/>
          <w:sz w:val="26"/>
        </w:rPr>
        <w:t xml:space="preserve">  </w:t>
      </w:r>
      <w:r>
        <w:rPr>
          <w:sz w:val="26"/>
        </w:rPr>
        <w:t>число</w:t>
      </w:r>
      <w:proofErr w:type="gramEnd"/>
      <w:r>
        <w:rPr>
          <w:spacing w:val="26"/>
          <w:sz w:val="26"/>
        </w:rPr>
        <w:t xml:space="preserve">  </w:t>
      </w:r>
      <w:r>
        <w:rPr>
          <w:sz w:val="26"/>
        </w:rPr>
        <w:t>часов,</w:t>
      </w:r>
      <w:r>
        <w:rPr>
          <w:spacing w:val="26"/>
          <w:sz w:val="26"/>
        </w:rPr>
        <w:t xml:space="preserve">  </w:t>
      </w:r>
      <w:r>
        <w:rPr>
          <w:sz w:val="26"/>
        </w:rPr>
        <w:t>рекомендованных</w:t>
      </w:r>
      <w:r>
        <w:rPr>
          <w:spacing w:val="25"/>
          <w:sz w:val="26"/>
        </w:rPr>
        <w:t xml:space="preserve">  </w:t>
      </w:r>
      <w:r>
        <w:rPr>
          <w:sz w:val="26"/>
        </w:rPr>
        <w:t>для</w:t>
      </w:r>
      <w:r>
        <w:rPr>
          <w:spacing w:val="26"/>
          <w:sz w:val="26"/>
        </w:rPr>
        <w:t xml:space="preserve">  </w:t>
      </w:r>
      <w:r>
        <w:rPr>
          <w:sz w:val="26"/>
        </w:rPr>
        <w:t>изучения</w:t>
      </w:r>
      <w:r>
        <w:rPr>
          <w:spacing w:val="26"/>
          <w:sz w:val="26"/>
        </w:rPr>
        <w:t xml:space="preserve">  </w:t>
      </w:r>
      <w:r>
        <w:rPr>
          <w:sz w:val="26"/>
        </w:rPr>
        <w:t>учебного</w:t>
      </w:r>
      <w:r>
        <w:rPr>
          <w:spacing w:val="25"/>
          <w:sz w:val="26"/>
        </w:rPr>
        <w:t xml:space="preserve">  </w:t>
      </w:r>
      <w:r>
        <w:rPr>
          <w:spacing w:val="-2"/>
          <w:sz w:val="26"/>
        </w:rPr>
        <w:t>курса</w:t>
      </w:r>
    </w:p>
    <w:p w:rsidR="00F85765" w:rsidRDefault="005F66D3">
      <w:pPr>
        <w:pStyle w:val="a3"/>
        <w:spacing w:before="1"/>
        <w:ind w:right="566" w:firstLine="0"/>
      </w:pPr>
      <w:r>
        <w:t xml:space="preserve">«Геометрия» на углубленном уровне – 204 </w:t>
      </w:r>
      <w:r>
        <w:rPr>
          <w:position w:val="1"/>
        </w:rPr>
        <w:t>часа: в 10 классе – 102 часа (3 часа в</w:t>
      </w:r>
      <w:r>
        <w:rPr>
          <w:spacing w:val="-2"/>
          <w:position w:val="1"/>
        </w:rPr>
        <w:t xml:space="preserve"> </w:t>
      </w:r>
      <w:r>
        <w:rPr>
          <w:position w:val="1"/>
        </w:rPr>
        <w:t xml:space="preserve">неделю), в </w:t>
      </w:r>
      <w:r>
        <w:t>11 классе – 102 часа (3 часа в неделю).</w:t>
      </w:r>
    </w:p>
    <w:p w:rsidR="00F85765" w:rsidRDefault="005F66D3">
      <w:pPr>
        <w:pStyle w:val="a5"/>
        <w:numPr>
          <w:ilvl w:val="2"/>
          <w:numId w:val="103"/>
        </w:numPr>
        <w:tabs>
          <w:tab w:val="left" w:pos="2339"/>
        </w:tabs>
        <w:spacing w:before="10" w:line="298"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10</w:t>
      </w:r>
      <w:r>
        <w:rPr>
          <w:spacing w:val="-4"/>
          <w:sz w:val="26"/>
        </w:rPr>
        <w:t xml:space="preserve"> </w:t>
      </w:r>
      <w:r>
        <w:rPr>
          <w:spacing w:val="-2"/>
          <w:sz w:val="26"/>
        </w:rPr>
        <w:t>классе.</w:t>
      </w:r>
    </w:p>
    <w:p w:rsidR="00F85765" w:rsidRDefault="005F66D3">
      <w:pPr>
        <w:pStyle w:val="a5"/>
        <w:numPr>
          <w:ilvl w:val="3"/>
          <w:numId w:val="103"/>
        </w:numPr>
        <w:tabs>
          <w:tab w:val="left" w:pos="2531"/>
        </w:tabs>
        <w:spacing w:line="298" w:lineRule="exact"/>
        <w:ind w:left="2531" w:hanging="972"/>
        <w:jc w:val="both"/>
        <w:rPr>
          <w:sz w:val="26"/>
        </w:rPr>
      </w:pPr>
      <w:r>
        <w:rPr>
          <w:sz w:val="26"/>
        </w:rPr>
        <w:t>Прямые</w:t>
      </w:r>
      <w:r>
        <w:rPr>
          <w:spacing w:val="-2"/>
          <w:sz w:val="26"/>
        </w:rPr>
        <w:t xml:space="preserve"> </w:t>
      </w:r>
      <w:r>
        <w:rPr>
          <w:sz w:val="26"/>
        </w:rPr>
        <w:t>и плоскости в</w:t>
      </w:r>
      <w:r>
        <w:rPr>
          <w:spacing w:val="-2"/>
          <w:sz w:val="26"/>
        </w:rPr>
        <w:t xml:space="preserve"> пространстве.</w:t>
      </w:r>
    </w:p>
    <w:p w:rsidR="00F85765" w:rsidRDefault="005F66D3">
      <w:pPr>
        <w:pStyle w:val="a3"/>
        <w:spacing w:before="1"/>
        <w:ind w:right="572"/>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85765" w:rsidRDefault="005F66D3">
      <w:pPr>
        <w:pStyle w:val="a3"/>
        <w:ind w:right="565"/>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t>сонаправленными</w:t>
      </w:r>
      <w:proofErr w:type="spellEnd"/>
      <w: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85765" w:rsidRDefault="005F66D3">
      <w:pPr>
        <w:pStyle w:val="a3"/>
        <w:ind w:right="561"/>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w:t>
      </w:r>
      <w:r>
        <w:rPr>
          <w:spacing w:val="40"/>
        </w:rPr>
        <w:t xml:space="preserve"> </w:t>
      </w:r>
      <w:r>
        <w:t>о трёх перпендикулярах.</w:t>
      </w:r>
    </w:p>
    <w:p w:rsidR="00F85765" w:rsidRDefault="005F66D3">
      <w:pPr>
        <w:pStyle w:val="a3"/>
        <w:spacing w:before="1"/>
        <w:ind w:right="567"/>
      </w:pPr>
      <w:r>
        <w:t>Углы</w:t>
      </w:r>
      <w:r>
        <w:rPr>
          <w:spacing w:val="-4"/>
        </w:rPr>
        <w:t xml:space="preserve"> </w:t>
      </w:r>
      <w:r>
        <w:t>в</w:t>
      </w:r>
      <w:r>
        <w:rPr>
          <w:spacing w:val="-4"/>
        </w:rPr>
        <w:t xml:space="preserve"> </w:t>
      </w:r>
      <w:r>
        <w:t>пространстве:</w:t>
      </w:r>
      <w:r>
        <w:rPr>
          <w:spacing w:val="-3"/>
        </w:rPr>
        <w:t xml:space="preserve"> </w:t>
      </w:r>
      <w:r>
        <w:t>угол</w:t>
      </w:r>
      <w:r>
        <w:rPr>
          <w:spacing w:val="-3"/>
        </w:rPr>
        <w:t xml:space="preserve"> </w:t>
      </w:r>
      <w:r>
        <w:t>между</w:t>
      </w:r>
      <w:r>
        <w:rPr>
          <w:spacing w:val="-1"/>
        </w:rPr>
        <w:t xml:space="preserve"> </w:t>
      </w:r>
      <w:r>
        <w:t>прямой</w:t>
      </w:r>
      <w:r>
        <w:rPr>
          <w:spacing w:val="-2"/>
        </w:rPr>
        <w:t xml:space="preserve"> </w:t>
      </w:r>
      <w:r>
        <w:t>и</w:t>
      </w:r>
      <w:r>
        <w:rPr>
          <w:spacing w:val="-2"/>
        </w:rPr>
        <w:t xml:space="preserve"> </w:t>
      </w:r>
      <w:r>
        <w:t>плоскостью,</w:t>
      </w:r>
      <w:r>
        <w:rPr>
          <w:spacing w:val="-2"/>
        </w:rPr>
        <w:t xml:space="preserve"> </w:t>
      </w:r>
      <w:r>
        <w:t>двугранный</w:t>
      </w:r>
      <w:r>
        <w:rPr>
          <w:spacing w:val="-4"/>
        </w:rPr>
        <w:t xml:space="preserve"> </w:t>
      </w:r>
      <w:r>
        <w:t>угол,</w:t>
      </w:r>
      <w:r>
        <w:rPr>
          <w:spacing w:val="-2"/>
        </w:rPr>
        <w:t xml:space="preserve"> </w:t>
      </w:r>
      <w:r>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85765" w:rsidRDefault="005F66D3">
      <w:pPr>
        <w:pStyle w:val="a5"/>
        <w:numPr>
          <w:ilvl w:val="3"/>
          <w:numId w:val="103"/>
        </w:numPr>
        <w:tabs>
          <w:tab w:val="left" w:pos="2531"/>
        </w:tabs>
        <w:spacing w:before="1" w:line="298" w:lineRule="exact"/>
        <w:ind w:left="2531" w:hanging="972"/>
        <w:jc w:val="both"/>
        <w:rPr>
          <w:sz w:val="26"/>
        </w:rPr>
      </w:pPr>
      <w:r>
        <w:rPr>
          <w:spacing w:val="-2"/>
          <w:sz w:val="26"/>
        </w:rPr>
        <w:t>Многогранники.</w:t>
      </w:r>
    </w:p>
    <w:p w:rsidR="00F85765" w:rsidRDefault="005F66D3">
      <w:pPr>
        <w:pStyle w:val="a3"/>
        <w:ind w:right="563"/>
      </w:pPr>
      <w:r>
        <w:t>Виды многогранников, развёртка многогранника. Призма: n-угольная призма,</w:t>
      </w:r>
      <w:r>
        <w:rPr>
          <w:spacing w:val="40"/>
        </w:rPr>
        <w:t xml:space="preserve"> </w:t>
      </w:r>
      <w:r>
        <w:t>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w:t>
      </w:r>
      <w:r>
        <w:rPr>
          <w:spacing w:val="-3"/>
        </w:rPr>
        <w:t xml:space="preserve"> </w:t>
      </w:r>
      <w:r>
        <w:t>правильная</w:t>
      </w:r>
      <w:r>
        <w:rPr>
          <w:spacing w:val="-1"/>
        </w:rPr>
        <w:t xml:space="preserve"> </w:t>
      </w:r>
      <w:r>
        <w:t>треугольная</w:t>
      </w:r>
      <w:r>
        <w:rPr>
          <w:spacing w:val="-3"/>
        </w:rPr>
        <w:t xml:space="preserve"> </w:t>
      </w:r>
      <w:r>
        <w:t>пирамида</w:t>
      </w:r>
      <w:r>
        <w:rPr>
          <w:spacing w:val="-3"/>
        </w:rPr>
        <w:t xml:space="preserve"> </w:t>
      </w:r>
      <w:r>
        <w:t>и</w:t>
      </w:r>
      <w:r>
        <w:rPr>
          <w:spacing w:val="-3"/>
        </w:rPr>
        <w:t xml:space="preserve"> </w:t>
      </w:r>
      <w:r>
        <w:t>правильный</w:t>
      </w:r>
      <w:r>
        <w:rPr>
          <w:spacing w:val="-1"/>
        </w:rPr>
        <w:t xml:space="preserve"> </w:t>
      </w:r>
      <w:r>
        <w:t>тетраэдр,</w:t>
      </w:r>
      <w:r>
        <w:rPr>
          <w:spacing w:val="-3"/>
        </w:rPr>
        <w:t xml:space="preserve"> </w:t>
      </w:r>
      <w:r>
        <w:t>куб.</w:t>
      </w:r>
      <w:r>
        <w:rPr>
          <w:spacing w:val="-3"/>
        </w:rPr>
        <w:t xml:space="preserve"> </w:t>
      </w:r>
      <w:r>
        <w:t>Представление</w:t>
      </w:r>
      <w:r>
        <w:rPr>
          <w:spacing w:val="-1"/>
        </w:rPr>
        <w:t xml:space="preserve"> </w:t>
      </w:r>
      <w:r>
        <w:t>о правильных многогранниках: октаэдр, додекаэдр и икосаэдр.</w:t>
      </w:r>
    </w:p>
    <w:p w:rsidR="00F85765" w:rsidRDefault="005F66D3">
      <w:pPr>
        <w:pStyle w:val="a3"/>
        <w:ind w:right="564"/>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85765" w:rsidRDefault="005F66D3">
      <w:pPr>
        <w:pStyle w:val="a3"/>
        <w:ind w:right="566"/>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85765" w:rsidRDefault="005F66D3">
      <w:pPr>
        <w:pStyle w:val="a5"/>
        <w:numPr>
          <w:ilvl w:val="3"/>
          <w:numId w:val="103"/>
        </w:numPr>
        <w:tabs>
          <w:tab w:val="left" w:pos="2531"/>
        </w:tabs>
        <w:spacing w:line="299" w:lineRule="exact"/>
        <w:ind w:left="2531" w:hanging="972"/>
        <w:jc w:val="both"/>
        <w:rPr>
          <w:sz w:val="26"/>
        </w:rPr>
      </w:pPr>
      <w:r>
        <w:rPr>
          <w:sz w:val="26"/>
        </w:rPr>
        <w:t>Векторы</w:t>
      </w:r>
      <w:r>
        <w:rPr>
          <w:spacing w:val="-4"/>
          <w:sz w:val="26"/>
        </w:rPr>
        <w:t xml:space="preserve"> </w:t>
      </w:r>
      <w:r>
        <w:rPr>
          <w:sz w:val="26"/>
        </w:rPr>
        <w:t>и</w:t>
      </w:r>
      <w:r>
        <w:rPr>
          <w:spacing w:val="-1"/>
          <w:sz w:val="26"/>
        </w:rPr>
        <w:t xml:space="preserve"> </w:t>
      </w:r>
      <w:r>
        <w:rPr>
          <w:sz w:val="26"/>
        </w:rPr>
        <w:t>координаты</w:t>
      </w:r>
      <w:r>
        <w:rPr>
          <w:spacing w:val="-2"/>
          <w:sz w:val="26"/>
        </w:rPr>
        <w:t xml:space="preserve"> </w:t>
      </w:r>
      <w:r>
        <w:rPr>
          <w:sz w:val="26"/>
        </w:rPr>
        <w:t>в</w:t>
      </w:r>
      <w:r>
        <w:rPr>
          <w:spacing w:val="-3"/>
          <w:sz w:val="26"/>
        </w:rPr>
        <w:t xml:space="preserve"> </w:t>
      </w:r>
      <w:r>
        <w:rPr>
          <w:spacing w:val="-2"/>
          <w:sz w:val="26"/>
        </w:rPr>
        <w:t>пространстве.</w:t>
      </w:r>
    </w:p>
    <w:p w:rsidR="00F85765" w:rsidRDefault="005F66D3">
      <w:pPr>
        <w:pStyle w:val="a3"/>
        <w:ind w:left="1559" w:firstLine="0"/>
      </w:pPr>
      <w:r>
        <w:t>Понятия:</w:t>
      </w:r>
      <w:r>
        <w:rPr>
          <w:spacing w:val="-2"/>
        </w:rPr>
        <w:t xml:space="preserve"> </w:t>
      </w:r>
      <w:r>
        <w:t>вектор в 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 вектора,</w:t>
      </w:r>
      <w:r>
        <w:rPr>
          <w:spacing w:val="2"/>
        </w:rPr>
        <w:t xml:space="preserve"> </w:t>
      </w:r>
      <w:r>
        <w:rPr>
          <w:spacing w:val="-2"/>
        </w:rPr>
        <w:t>векторы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 xml:space="preserve">коллинеарные, </w:t>
      </w:r>
      <w:proofErr w:type="spellStart"/>
      <w:r>
        <w:t>сонаправленные</w:t>
      </w:r>
      <w:proofErr w:type="spellEnd"/>
      <w: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w:t>
      </w:r>
      <w:r>
        <w:rPr>
          <w:spacing w:val="-1"/>
        </w:rPr>
        <w:t xml:space="preserve"> </w:t>
      </w:r>
      <w:r>
        <w:t xml:space="preserve">умножения вектора на число. Понятие компланарные векторы. Признак </w:t>
      </w:r>
      <w:proofErr w:type="spellStart"/>
      <w:r>
        <w:t>компланарности</w:t>
      </w:r>
      <w:proofErr w:type="spellEnd"/>
      <w: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85765" w:rsidRDefault="005F66D3">
      <w:pPr>
        <w:pStyle w:val="a5"/>
        <w:numPr>
          <w:ilvl w:val="2"/>
          <w:numId w:val="103"/>
        </w:numPr>
        <w:tabs>
          <w:tab w:val="left" w:pos="2339"/>
        </w:tabs>
        <w:spacing w:before="1" w:line="299"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11</w:t>
      </w:r>
      <w:r>
        <w:rPr>
          <w:spacing w:val="-4"/>
          <w:sz w:val="26"/>
        </w:rPr>
        <w:t xml:space="preserve"> </w:t>
      </w:r>
      <w:r>
        <w:rPr>
          <w:spacing w:val="-2"/>
          <w:sz w:val="26"/>
        </w:rPr>
        <w:t>классе.</w:t>
      </w:r>
    </w:p>
    <w:p w:rsidR="00F85765" w:rsidRDefault="005F66D3">
      <w:pPr>
        <w:pStyle w:val="a5"/>
        <w:numPr>
          <w:ilvl w:val="3"/>
          <w:numId w:val="103"/>
        </w:numPr>
        <w:tabs>
          <w:tab w:val="left" w:pos="2533"/>
        </w:tabs>
        <w:spacing w:line="299" w:lineRule="exact"/>
        <w:ind w:left="2533" w:hanging="974"/>
        <w:jc w:val="both"/>
        <w:rPr>
          <w:sz w:val="26"/>
        </w:rPr>
      </w:pPr>
      <w:r>
        <w:rPr>
          <w:sz w:val="26"/>
        </w:rPr>
        <w:t>Тела</w:t>
      </w:r>
      <w:r>
        <w:rPr>
          <w:spacing w:val="-2"/>
          <w:sz w:val="26"/>
        </w:rPr>
        <w:t xml:space="preserve"> вращения.</w:t>
      </w:r>
    </w:p>
    <w:p w:rsidR="00F85765" w:rsidRDefault="005F66D3">
      <w:pPr>
        <w:pStyle w:val="a3"/>
        <w:spacing w:before="1"/>
        <w:ind w:right="564"/>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w:t>
      </w:r>
      <w:r>
        <w:rPr>
          <w:spacing w:val="40"/>
        </w:rPr>
        <w:t xml:space="preserve"> </w:t>
      </w:r>
      <w:r>
        <w:t>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F85765" w:rsidRDefault="005F66D3">
      <w:pPr>
        <w:pStyle w:val="a3"/>
        <w:ind w:right="568"/>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F85765" w:rsidRDefault="005F66D3">
      <w:pPr>
        <w:pStyle w:val="a3"/>
        <w:ind w:right="569"/>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F85765" w:rsidRDefault="005F66D3">
      <w:pPr>
        <w:pStyle w:val="a3"/>
        <w:ind w:right="567"/>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85765" w:rsidRDefault="005F66D3">
      <w:pPr>
        <w:pStyle w:val="a3"/>
        <w:ind w:right="566"/>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Векторы</w:t>
      </w:r>
      <w:r>
        <w:rPr>
          <w:spacing w:val="-4"/>
          <w:sz w:val="26"/>
        </w:rPr>
        <w:t xml:space="preserve"> </w:t>
      </w:r>
      <w:r>
        <w:rPr>
          <w:sz w:val="26"/>
        </w:rPr>
        <w:t>и</w:t>
      </w:r>
      <w:r>
        <w:rPr>
          <w:spacing w:val="-1"/>
          <w:sz w:val="26"/>
        </w:rPr>
        <w:t xml:space="preserve"> </w:t>
      </w:r>
      <w:r>
        <w:rPr>
          <w:sz w:val="26"/>
        </w:rPr>
        <w:t>координаты</w:t>
      </w:r>
      <w:r>
        <w:rPr>
          <w:spacing w:val="-2"/>
          <w:sz w:val="26"/>
        </w:rPr>
        <w:t xml:space="preserve"> </w:t>
      </w:r>
      <w:r>
        <w:rPr>
          <w:sz w:val="26"/>
        </w:rPr>
        <w:t>в</w:t>
      </w:r>
      <w:r>
        <w:rPr>
          <w:spacing w:val="-3"/>
          <w:sz w:val="26"/>
        </w:rPr>
        <w:t xml:space="preserve"> </w:t>
      </w:r>
      <w:r>
        <w:rPr>
          <w:spacing w:val="-2"/>
          <w:sz w:val="26"/>
        </w:rPr>
        <w:t>пространстве.</w:t>
      </w:r>
    </w:p>
    <w:p w:rsidR="00F85765" w:rsidRDefault="005F66D3">
      <w:pPr>
        <w:pStyle w:val="a3"/>
        <w:ind w:right="564"/>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F85765" w:rsidRDefault="005F66D3">
      <w:pPr>
        <w:pStyle w:val="a5"/>
        <w:numPr>
          <w:ilvl w:val="3"/>
          <w:numId w:val="103"/>
        </w:numPr>
        <w:tabs>
          <w:tab w:val="left" w:pos="2531"/>
        </w:tabs>
        <w:ind w:left="2531" w:hanging="972"/>
        <w:jc w:val="both"/>
        <w:rPr>
          <w:sz w:val="26"/>
        </w:rPr>
      </w:pPr>
      <w:r>
        <w:rPr>
          <w:sz w:val="26"/>
        </w:rPr>
        <w:t>Движения</w:t>
      </w:r>
      <w:r>
        <w:rPr>
          <w:spacing w:val="-2"/>
          <w:sz w:val="26"/>
        </w:rPr>
        <w:t xml:space="preserve"> </w:t>
      </w:r>
      <w:r>
        <w:rPr>
          <w:sz w:val="26"/>
        </w:rPr>
        <w:t>в</w:t>
      </w:r>
      <w:r>
        <w:rPr>
          <w:spacing w:val="-3"/>
          <w:sz w:val="26"/>
        </w:rPr>
        <w:t xml:space="preserve"> </w:t>
      </w:r>
      <w:r>
        <w:rPr>
          <w:spacing w:val="-2"/>
          <w:sz w:val="26"/>
        </w:rPr>
        <w:t>пространстве.</w:t>
      </w:r>
    </w:p>
    <w:p w:rsidR="00F85765" w:rsidRDefault="005F66D3">
      <w:pPr>
        <w:pStyle w:val="a3"/>
        <w:spacing w:before="1"/>
        <w:ind w:right="570"/>
      </w:pPr>
      <w: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w:t>
      </w:r>
      <w:r>
        <w:rPr>
          <w:spacing w:val="-2"/>
        </w:rPr>
        <w:t>Эйлера.</w:t>
      </w:r>
    </w:p>
    <w:p w:rsidR="00F85765" w:rsidRDefault="005F66D3">
      <w:pPr>
        <w:pStyle w:val="a5"/>
        <w:numPr>
          <w:ilvl w:val="2"/>
          <w:numId w:val="103"/>
        </w:numPr>
        <w:tabs>
          <w:tab w:val="left" w:pos="2339"/>
        </w:tabs>
        <w:ind w:right="562" w:firstLine="708"/>
        <w:jc w:val="both"/>
        <w:rPr>
          <w:sz w:val="26"/>
        </w:rPr>
      </w:pPr>
      <w:r>
        <w:rPr>
          <w:sz w:val="26"/>
        </w:rPr>
        <w:t>Предметные результаты по отдельным темам учебного курса «Геометрия». К концу 10 класса обучающийся научится:</w:t>
      </w:r>
    </w:p>
    <w:p w:rsidR="00F85765" w:rsidRDefault="005F66D3">
      <w:pPr>
        <w:pStyle w:val="a3"/>
        <w:ind w:right="573"/>
      </w:pPr>
      <w:r>
        <w:t>свободно оперировать основными понятиями стереометрии при решении задач и проведении математических рассуждений;</w:t>
      </w:r>
    </w:p>
    <w:p w:rsidR="00F85765" w:rsidRDefault="005F66D3">
      <w:pPr>
        <w:pStyle w:val="a3"/>
        <w:ind w:left="1559" w:firstLine="0"/>
      </w:pPr>
      <w:r>
        <w:t>применять</w:t>
      </w:r>
      <w:r>
        <w:rPr>
          <w:spacing w:val="16"/>
        </w:rPr>
        <w:t xml:space="preserve"> </w:t>
      </w:r>
      <w:r>
        <w:t>аксиомы</w:t>
      </w:r>
      <w:r>
        <w:rPr>
          <w:spacing w:val="17"/>
        </w:rPr>
        <w:t xml:space="preserve"> </w:t>
      </w:r>
      <w:r>
        <w:t>стереометрии</w:t>
      </w:r>
      <w:r>
        <w:rPr>
          <w:spacing w:val="17"/>
        </w:rPr>
        <w:t xml:space="preserve"> </w:t>
      </w:r>
      <w:r>
        <w:t>и</w:t>
      </w:r>
      <w:r>
        <w:rPr>
          <w:spacing w:val="23"/>
        </w:rPr>
        <w:t xml:space="preserve"> </w:t>
      </w:r>
      <w:r>
        <w:t>следствия</w:t>
      </w:r>
      <w:r>
        <w:rPr>
          <w:spacing w:val="17"/>
        </w:rPr>
        <w:t xml:space="preserve"> </w:t>
      </w:r>
      <w:r>
        <w:t>из</w:t>
      </w:r>
      <w:r>
        <w:rPr>
          <w:spacing w:val="18"/>
        </w:rPr>
        <w:t xml:space="preserve"> </w:t>
      </w:r>
      <w:r>
        <w:t>них</w:t>
      </w:r>
      <w:r>
        <w:rPr>
          <w:spacing w:val="17"/>
        </w:rPr>
        <w:t xml:space="preserve"> </w:t>
      </w:r>
      <w:r>
        <w:t>при</w:t>
      </w:r>
      <w:r>
        <w:rPr>
          <w:spacing w:val="19"/>
        </w:rPr>
        <w:t xml:space="preserve"> </w:t>
      </w:r>
      <w:r>
        <w:t>решении</w:t>
      </w:r>
      <w:r>
        <w:rPr>
          <w:spacing w:val="19"/>
        </w:rPr>
        <w:t xml:space="preserve"> </w:t>
      </w:r>
      <w:r>
        <w:rPr>
          <w:spacing w:val="-2"/>
        </w:rPr>
        <w:t>геометрических</w:t>
      </w:r>
    </w:p>
    <w:p w:rsidR="00F85765" w:rsidRDefault="005F66D3">
      <w:pPr>
        <w:pStyle w:val="a3"/>
        <w:spacing w:line="298" w:lineRule="exact"/>
        <w:ind w:firstLine="0"/>
        <w:jc w:val="left"/>
      </w:pPr>
      <w:r>
        <w:rPr>
          <w:spacing w:val="-2"/>
        </w:rPr>
        <w:t>задач;</w:t>
      </w:r>
    </w:p>
    <w:p w:rsidR="00F85765" w:rsidRDefault="005F66D3">
      <w:pPr>
        <w:pStyle w:val="a3"/>
        <w:spacing w:line="298" w:lineRule="exact"/>
        <w:ind w:left="1559" w:firstLine="0"/>
        <w:jc w:val="left"/>
      </w:pPr>
      <w:r>
        <w:t>классифицировать</w:t>
      </w:r>
      <w:r>
        <w:rPr>
          <w:spacing w:val="64"/>
        </w:rPr>
        <w:t xml:space="preserve"> </w:t>
      </w:r>
      <w:r>
        <w:t>взаимное</w:t>
      </w:r>
      <w:r>
        <w:rPr>
          <w:spacing w:val="65"/>
        </w:rPr>
        <w:t xml:space="preserve"> </w:t>
      </w:r>
      <w:r>
        <w:t>расположение</w:t>
      </w:r>
      <w:r>
        <w:rPr>
          <w:spacing w:val="65"/>
        </w:rPr>
        <w:t xml:space="preserve"> </w:t>
      </w:r>
      <w:r>
        <w:t>прямых</w:t>
      </w:r>
      <w:r>
        <w:rPr>
          <w:spacing w:val="65"/>
        </w:rPr>
        <w:t xml:space="preserve"> </w:t>
      </w:r>
      <w:r>
        <w:t>в</w:t>
      </w:r>
      <w:r>
        <w:rPr>
          <w:spacing w:val="64"/>
        </w:rPr>
        <w:t xml:space="preserve"> </w:t>
      </w:r>
      <w:r>
        <w:t>пространстве,</w:t>
      </w:r>
      <w:r>
        <w:rPr>
          <w:spacing w:val="63"/>
        </w:rPr>
        <w:t xml:space="preserve"> </w:t>
      </w:r>
      <w:r>
        <w:t>плоскостей</w:t>
      </w:r>
      <w:r>
        <w:rPr>
          <w:spacing w:val="66"/>
        </w:rPr>
        <w:t xml:space="preserve"> </w:t>
      </w:r>
      <w:r>
        <w:rPr>
          <w:spacing w:val="-10"/>
        </w:rPr>
        <w:t>в</w:t>
      </w:r>
    </w:p>
    <w:p w:rsidR="00F85765" w:rsidRDefault="005F66D3">
      <w:pPr>
        <w:pStyle w:val="a3"/>
        <w:spacing w:before="1"/>
        <w:ind w:firstLine="0"/>
        <w:jc w:val="left"/>
      </w:pPr>
      <w:r>
        <w:t>пространстве,</w:t>
      </w:r>
      <w:r>
        <w:rPr>
          <w:spacing w:val="-5"/>
        </w:rPr>
        <w:t xml:space="preserve"> </w:t>
      </w:r>
      <w:r>
        <w:t>прямых</w:t>
      </w:r>
      <w:r>
        <w:rPr>
          <w:spacing w:val="-3"/>
        </w:rPr>
        <w:t xml:space="preserve"> </w:t>
      </w:r>
      <w:r>
        <w:t>и</w:t>
      </w:r>
      <w:r>
        <w:rPr>
          <w:spacing w:val="-2"/>
        </w:rPr>
        <w:t xml:space="preserve"> </w:t>
      </w:r>
      <w:r>
        <w:t>плоскостей</w:t>
      </w:r>
      <w:r>
        <w:rPr>
          <w:spacing w:val="-4"/>
        </w:rPr>
        <w:t xml:space="preserve"> </w:t>
      </w:r>
      <w:r>
        <w:t>в</w:t>
      </w:r>
      <w:r>
        <w:rPr>
          <w:spacing w:val="-4"/>
        </w:rPr>
        <w:t xml:space="preserve"> </w:t>
      </w:r>
      <w:r>
        <w:rPr>
          <w:spacing w:val="-2"/>
        </w:rPr>
        <w:t>пространстве;</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jc w:val="left"/>
      </w:pPr>
      <w:r>
        <w:lastRenderedPageBreak/>
        <w:t>свободно</w:t>
      </w:r>
      <w:r>
        <w:rPr>
          <w:spacing w:val="40"/>
        </w:rPr>
        <w:t xml:space="preserve"> </w:t>
      </w:r>
      <w:r>
        <w:t>оперировать</w:t>
      </w:r>
      <w:r>
        <w:rPr>
          <w:spacing w:val="40"/>
        </w:rPr>
        <w:t xml:space="preserve"> </w:t>
      </w:r>
      <w:r>
        <w:t>понятиями,</w:t>
      </w:r>
      <w:r>
        <w:rPr>
          <w:spacing w:val="40"/>
        </w:rPr>
        <w:t xml:space="preserve"> </w:t>
      </w:r>
      <w:r>
        <w:t>связанными</w:t>
      </w:r>
      <w:r>
        <w:rPr>
          <w:spacing w:val="40"/>
        </w:rPr>
        <w:t xml:space="preserve"> </w:t>
      </w:r>
      <w:r>
        <w:t>с</w:t>
      </w:r>
      <w:r>
        <w:rPr>
          <w:spacing w:val="40"/>
        </w:rPr>
        <w:t xml:space="preserve"> </w:t>
      </w:r>
      <w:r>
        <w:t>углами</w:t>
      </w:r>
      <w:r>
        <w:rPr>
          <w:spacing w:val="40"/>
        </w:rPr>
        <w:t xml:space="preserve"> </w:t>
      </w:r>
      <w:r>
        <w:t>в</w:t>
      </w:r>
      <w:r>
        <w:rPr>
          <w:spacing w:val="40"/>
        </w:rPr>
        <w:t xml:space="preserve"> </w:t>
      </w:r>
      <w:r>
        <w:t>пространстве:</w:t>
      </w:r>
      <w:r>
        <w:rPr>
          <w:spacing w:val="40"/>
        </w:rPr>
        <w:t xml:space="preserve"> </w:t>
      </w:r>
      <w:r>
        <w:t>между</w:t>
      </w:r>
      <w:r>
        <w:rPr>
          <w:spacing w:val="80"/>
        </w:rPr>
        <w:t xml:space="preserve"> </w:t>
      </w:r>
      <w:r>
        <w:t>прямыми в пространстве, между прямой и плоскостью;</w:t>
      </w:r>
    </w:p>
    <w:p w:rsidR="00F85765" w:rsidRDefault="005F66D3">
      <w:pPr>
        <w:pStyle w:val="a3"/>
        <w:spacing w:line="299" w:lineRule="exact"/>
        <w:ind w:left="1559" w:firstLine="0"/>
        <w:jc w:val="left"/>
      </w:pPr>
      <w:r>
        <w:t>свободно</w:t>
      </w:r>
      <w:r>
        <w:rPr>
          <w:spacing w:val="-7"/>
        </w:rPr>
        <w:t xml:space="preserve"> </w:t>
      </w:r>
      <w:r>
        <w:t>оперировать</w:t>
      </w:r>
      <w:r>
        <w:rPr>
          <w:spacing w:val="-5"/>
        </w:rPr>
        <w:t xml:space="preserve"> </w:t>
      </w:r>
      <w:r>
        <w:t>понятиями,</w:t>
      </w:r>
      <w:r>
        <w:rPr>
          <w:spacing w:val="-6"/>
        </w:rPr>
        <w:t xml:space="preserve"> </w:t>
      </w:r>
      <w:r>
        <w:t>связанными</w:t>
      </w:r>
      <w:r>
        <w:rPr>
          <w:spacing w:val="-3"/>
        </w:rPr>
        <w:t xml:space="preserve"> </w:t>
      </w:r>
      <w:r>
        <w:t>с</w:t>
      </w:r>
      <w:r>
        <w:rPr>
          <w:spacing w:val="-5"/>
        </w:rPr>
        <w:t xml:space="preserve"> </w:t>
      </w:r>
      <w:r>
        <w:rPr>
          <w:spacing w:val="-2"/>
        </w:rPr>
        <w:t>многогранниками;</w:t>
      </w:r>
    </w:p>
    <w:p w:rsidR="00F85765" w:rsidRDefault="005F66D3">
      <w:pPr>
        <w:pStyle w:val="a3"/>
        <w:tabs>
          <w:tab w:val="left" w:pos="2837"/>
          <w:tab w:val="left" w:pos="4540"/>
          <w:tab w:val="left" w:pos="5849"/>
          <w:tab w:val="left" w:pos="6663"/>
          <w:tab w:val="left" w:pos="8726"/>
          <w:tab w:val="left" w:pos="9913"/>
        </w:tabs>
        <w:ind w:right="571"/>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F85765" w:rsidRDefault="005F66D3">
      <w:pPr>
        <w:pStyle w:val="a3"/>
        <w:ind w:left="1559" w:firstLine="0"/>
        <w:jc w:val="left"/>
      </w:pPr>
      <w:r>
        <w:t>классифицировать</w:t>
      </w:r>
      <w:r>
        <w:rPr>
          <w:spacing w:val="-5"/>
        </w:rPr>
        <w:t xml:space="preserve"> </w:t>
      </w:r>
      <w:r>
        <w:t>многогранники,</w:t>
      </w:r>
      <w:r>
        <w:rPr>
          <w:spacing w:val="-7"/>
        </w:rPr>
        <w:t xml:space="preserve"> </w:t>
      </w:r>
      <w:r>
        <w:t>выбирая</w:t>
      </w:r>
      <w:r>
        <w:rPr>
          <w:spacing w:val="-3"/>
        </w:rPr>
        <w:t xml:space="preserve"> </w:t>
      </w:r>
      <w:r>
        <w:t>основания</w:t>
      </w:r>
      <w:r>
        <w:rPr>
          <w:spacing w:val="-3"/>
        </w:rPr>
        <w:t xml:space="preserve"> </w:t>
      </w:r>
      <w:r>
        <w:t>для</w:t>
      </w:r>
      <w:r>
        <w:rPr>
          <w:spacing w:val="-2"/>
        </w:rPr>
        <w:t xml:space="preserve"> классификации;</w:t>
      </w:r>
    </w:p>
    <w:p w:rsidR="00F85765" w:rsidRDefault="005F66D3">
      <w:pPr>
        <w:pStyle w:val="a3"/>
        <w:tabs>
          <w:tab w:val="left" w:pos="2842"/>
          <w:tab w:val="left" w:pos="4477"/>
          <w:tab w:val="left" w:pos="5997"/>
          <w:tab w:val="left" w:pos="7578"/>
          <w:tab w:val="left" w:pos="7946"/>
          <w:tab w:val="left" w:pos="9233"/>
        </w:tabs>
        <w:spacing w:before="1"/>
        <w:ind w:right="571"/>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сечением</w:t>
      </w:r>
      <w:r>
        <w:tab/>
      </w:r>
      <w:r>
        <w:rPr>
          <w:spacing w:val="-2"/>
        </w:rPr>
        <w:t>многогранников плоскостью;</w:t>
      </w:r>
    </w:p>
    <w:p w:rsidR="00F85765" w:rsidRDefault="005F66D3">
      <w:pPr>
        <w:pStyle w:val="a3"/>
        <w:jc w:val="left"/>
      </w:pPr>
      <w:r>
        <w:t>выполнять</w:t>
      </w:r>
      <w:r>
        <w:rPr>
          <w:spacing w:val="40"/>
        </w:rPr>
        <w:t xml:space="preserve"> </w:t>
      </w:r>
      <w:r>
        <w:t>параллельное,</w:t>
      </w:r>
      <w:r>
        <w:rPr>
          <w:spacing w:val="40"/>
        </w:rPr>
        <w:t xml:space="preserve"> </w:t>
      </w:r>
      <w:r>
        <w:t>центральное</w:t>
      </w:r>
      <w:r>
        <w:rPr>
          <w:spacing w:val="40"/>
        </w:rPr>
        <w:t xml:space="preserve"> </w:t>
      </w:r>
      <w:r>
        <w:t>и</w:t>
      </w:r>
      <w:r>
        <w:rPr>
          <w:spacing w:val="40"/>
        </w:rPr>
        <w:t xml:space="preserve"> </w:t>
      </w:r>
      <w:r>
        <w:t>ортогональное</w:t>
      </w:r>
      <w:r>
        <w:rPr>
          <w:spacing w:val="40"/>
        </w:rPr>
        <w:t xml:space="preserve"> </w:t>
      </w:r>
      <w:r>
        <w:t>проектирование</w:t>
      </w:r>
      <w:r>
        <w:rPr>
          <w:spacing w:val="40"/>
        </w:rPr>
        <w:t xml:space="preserve"> </w:t>
      </w:r>
      <w:r>
        <w:t>фигур</w:t>
      </w:r>
      <w:r>
        <w:rPr>
          <w:spacing w:val="40"/>
        </w:rPr>
        <w:t xml:space="preserve"> </w:t>
      </w:r>
      <w:r>
        <w:t>на плоскость, выполнять изображения фигур на плоскости;</w:t>
      </w:r>
    </w:p>
    <w:p w:rsidR="00F85765" w:rsidRDefault="005F66D3">
      <w:pPr>
        <w:pStyle w:val="a3"/>
        <w:jc w:val="left"/>
      </w:pPr>
      <w:r>
        <w:t>строить</w:t>
      </w:r>
      <w:r>
        <w:rPr>
          <w:spacing w:val="40"/>
        </w:rPr>
        <w:t xml:space="preserve"> </w:t>
      </w:r>
      <w:r>
        <w:t>сечения</w:t>
      </w:r>
      <w:r>
        <w:rPr>
          <w:spacing w:val="40"/>
        </w:rPr>
        <w:t xml:space="preserve"> </w:t>
      </w:r>
      <w:r>
        <w:t>многогранников</w:t>
      </w:r>
      <w:r>
        <w:rPr>
          <w:spacing w:val="40"/>
        </w:rPr>
        <w:t xml:space="preserve"> </w:t>
      </w:r>
      <w:r>
        <w:t>различными</w:t>
      </w:r>
      <w:r>
        <w:rPr>
          <w:spacing w:val="80"/>
        </w:rPr>
        <w:t xml:space="preserve"> </w:t>
      </w:r>
      <w:r>
        <w:t>методами,</w:t>
      </w:r>
      <w:r>
        <w:rPr>
          <w:spacing w:val="80"/>
        </w:rPr>
        <w:t xml:space="preserve"> </w:t>
      </w:r>
      <w:r>
        <w:t>выполнять</w:t>
      </w:r>
      <w:r>
        <w:rPr>
          <w:spacing w:val="40"/>
        </w:rPr>
        <w:t xml:space="preserve"> </w:t>
      </w:r>
      <w:r>
        <w:t>(выносные) плоские чертежи из рисунков простых объёмных фигур: вид сверху, сбоку, снизу;</w:t>
      </w:r>
    </w:p>
    <w:p w:rsidR="00F85765" w:rsidRDefault="005F66D3">
      <w:pPr>
        <w:pStyle w:val="a3"/>
        <w:tabs>
          <w:tab w:val="left" w:pos="3090"/>
          <w:tab w:val="left" w:pos="4443"/>
          <w:tab w:val="left" w:pos="6331"/>
          <w:tab w:val="left" w:pos="8514"/>
          <w:tab w:val="left" w:pos="9824"/>
        </w:tabs>
        <w:ind w:right="573"/>
        <w:jc w:val="left"/>
      </w:pPr>
      <w:r>
        <w:rPr>
          <w:spacing w:val="-2"/>
        </w:rPr>
        <w:t>вычислять</w:t>
      </w:r>
      <w:r>
        <w:tab/>
      </w:r>
      <w:r>
        <w:rPr>
          <w:spacing w:val="-2"/>
        </w:rPr>
        <w:t>площади</w:t>
      </w:r>
      <w:r>
        <w:tab/>
      </w:r>
      <w:r>
        <w:rPr>
          <w:spacing w:val="-2"/>
        </w:rPr>
        <w:t>поверхностей</w:t>
      </w:r>
      <w:r>
        <w:tab/>
      </w:r>
      <w:r>
        <w:rPr>
          <w:spacing w:val="-2"/>
        </w:rPr>
        <w:t>многогранников</w:t>
      </w:r>
      <w:r>
        <w:tab/>
      </w:r>
      <w:r>
        <w:rPr>
          <w:spacing w:val="-2"/>
        </w:rPr>
        <w:t>(призма,</w:t>
      </w:r>
      <w:r>
        <w:tab/>
      </w:r>
      <w:r>
        <w:rPr>
          <w:spacing w:val="-2"/>
        </w:rPr>
        <w:t xml:space="preserve">пирамида), </w:t>
      </w:r>
      <w:r>
        <w:t>геометрических тел с применением формул;</w:t>
      </w:r>
    </w:p>
    <w:p w:rsidR="00F85765" w:rsidRDefault="005F66D3">
      <w:pPr>
        <w:pStyle w:val="a3"/>
        <w:jc w:val="left"/>
      </w:pPr>
      <w:r>
        <w:t>свободно</w:t>
      </w:r>
      <w:r>
        <w:rPr>
          <w:spacing w:val="-2"/>
        </w:rPr>
        <w:t xml:space="preserve"> </w:t>
      </w:r>
      <w:r>
        <w:t>оперировать</w:t>
      </w:r>
      <w:r>
        <w:rPr>
          <w:spacing w:val="-2"/>
        </w:rPr>
        <w:t xml:space="preserve"> </w:t>
      </w:r>
      <w:r>
        <w:t>понятиями:</w:t>
      </w:r>
      <w:r>
        <w:rPr>
          <w:spacing w:val="-2"/>
        </w:rPr>
        <w:t xml:space="preserve"> </w:t>
      </w:r>
      <w:r>
        <w:t>симметрия</w:t>
      </w:r>
      <w:r>
        <w:rPr>
          <w:spacing w:val="-1"/>
        </w:rPr>
        <w:t xml:space="preserve"> </w:t>
      </w:r>
      <w:r>
        <w:t>в</w:t>
      </w:r>
      <w:r>
        <w:rPr>
          <w:spacing w:val="-2"/>
        </w:rPr>
        <w:t xml:space="preserve"> </w:t>
      </w:r>
      <w:r>
        <w:t>пространстве,</w:t>
      </w:r>
      <w:r>
        <w:rPr>
          <w:spacing w:val="-1"/>
        </w:rPr>
        <w:t xml:space="preserve"> </w:t>
      </w:r>
      <w:r>
        <w:t>центр,</w:t>
      </w:r>
      <w:r>
        <w:rPr>
          <w:spacing w:val="-1"/>
        </w:rPr>
        <w:t xml:space="preserve"> </w:t>
      </w:r>
      <w:r>
        <w:t>ось и</w:t>
      </w:r>
      <w:r>
        <w:rPr>
          <w:spacing w:val="-1"/>
        </w:rPr>
        <w:t xml:space="preserve"> </w:t>
      </w:r>
      <w:r>
        <w:t>плоскость симметрии, центр, ось и плоскость симметрии фигуры;</w:t>
      </w:r>
    </w:p>
    <w:p w:rsidR="00F85765" w:rsidRDefault="005F66D3">
      <w:pPr>
        <w:pStyle w:val="a3"/>
        <w:spacing w:before="1"/>
        <w:jc w:val="left"/>
      </w:pPr>
      <w:r>
        <w:t>свободно</w:t>
      </w:r>
      <w:r>
        <w:rPr>
          <w:spacing w:val="40"/>
        </w:rPr>
        <w:t xml:space="preserve"> </w:t>
      </w:r>
      <w:r>
        <w:t>оперировать</w:t>
      </w:r>
      <w:r>
        <w:rPr>
          <w:spacing w:val="40"/>
        </w:rPr>
        <w:t xml:space="preserve"> </w:t>
      </w:r>
      <w:r>
        <w:t>понятиями,</w:t>
      </w:r>
      <w:r>
        <w:rPr>
          <w:spacing w:val="40"/>
        </w:rPr>
        <w:t xml:space="preserve"> </w:t>
      </w:r>
      <w:r>
        <w:t>соответствующими</w:t>
      </w:r>
      <w:r>
        <w:rPr>
          <w:spacing w:val="40"/>
        </w:rPr>
        <w:t xml:space="preserve"> </w:t>
      </w:r>
      <w:r>
        <w:t>векторам</w:t>
      </w:r>
      <w:r>
        <w:rPr>
          <w:spacing w:val="40"/>
        </w:rPr>
        <w:t xml:space="preserve"> </w:t>
      </w:r>
      <w:r>
        <w:t>и</w:t>
      </w:r>
      <w:r>
        <w:rPr>
          <w:spacing w:val="40"/>
        </w:rPr>
        <w:t xml:space="preserve"> </w:t>
      </w:r>
      <w:r>
        <w:t>координатам</w:t>
      </w:r>
      <w:r>
        <w:rPr>
          <w:spacing w:val="40"/>
        </w:rPr>
        <w:t xml:space="preserve"> </w:t>
      </w:r>
      <w:r>
        <w:t xml:space="preserve">в </w:t>
      </w:r>
      <w:r>
        <w:rPr>
          <w:spacing w:val="-2"/>
        </w:rPr>
        <w:t>пространстве;</w:t>
      </w:r>
    </w:p>
    <w:p w:rsidR="00F85765" w:rsidRDefault="005F66D3">
      <w:pPr>
        <w:pStyle w:val="a3"/>
        <w:spacing w:line="298" w:lineRule="exact"/>
        <w:ind w:left="1559" w:firstLine="0"/>
        <w:jc w:val="left"/>
      </w:pPr>
      <w:r>
        <w:t>выполнять</w:t>
      </w:r>
      <w:r>
        <w:rPr>
          <w:spacing w:val="-4"/>
        </w:rPr>
        <w:t xml:space="preserve"> </w:t>
      </w:r>
      <w:r>
        <w:t>действия</w:t>
      </w:r>
      <w:r>
        <w:rPr>
          <w:spacing w:val="-4"/>
        </w:rPr>
        <w:t xml:space="preserve"> </w:t>
      </w:r>
      <w:r>
        <w:t>над</w:t>
      </w:r>
      <w:r>
        <w:rPr>
          <w:spacing w:val="-3"/>
        </w:rPr>
        <w:t xml:space="preserve"> </w:t>
      </w:r>
      <w:r>
        <w:rPr>
          <w:spacing w:val="-2"/>
        </w:rPr>
        <w:t>векторами;</w:t>
      </w:r>
    </w:p>
    <w:p w:rsidR="00F85765" w:rsidRDefault="005F66D3">
      <w:pPr>
        <w:pStyle w:val="a3"/>
        <w:ind w:right="568"/>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85765" w:rsidRDefault="005F66D3">
      <w:pPr>
        <w:pStyle w:val="a3"/>
        <w:ind w:right="565"/>
      </w:pPr>
      <w:r>
        <w:t>применять простейшие программные средства и электронно-коммуникационные системы при решении стереометрических задач;</w:t>
      </w:r>
    </w:p>
    <w:p w:rsidR="00F85765" w:rsidRDefault="005F66D3">
      <w:pPr>
        <w:pStyle w:val="a3"/>
        <w:ind w:right="563"/>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85765" w:rsidRDefault="005F66D3">
      <w:pPr>
        <w:pStyle w:val="a3"/>
        <w:ind w:right="565"/>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F85765" w:rsidRDefault="005F66D3">
      <w:pPr>
        <w:pStyle w:val="a3"/>
        <w:spacing w:before="1"/>
        <w:ind w:right="574"/>
      </w:pPr>
      <w:r>
        <w:t>иметь представления об основных этапах развития геометрии как составной части фундамента развития технологий.</w:t>
      </w:r>
    </w:p>
    <w:p w:rsidR="00F85765" w:rsidRDefault="005F66D3">
      <w:pPr>
        <w:pStyle w:val="a3"/>
        <w:ind w:right="567"/>
      </w:pPr>
      <w:r>
        <w:t>112.8.5.</w:t>
      </w:r>
      <w:r>
        <w:rPr>
          <w:spacing w:val="-3"/>
        </w:rPr>
        <w:t xml:space="preserve"> </w:t>
      </w:r>
      <w:r>
        <w:t>Предметные результаты по отдельным темам учебного курса «Геометрия».</w:t>
      </w:r>
      <w:r>
        <w:rPr>
          <w:spacing w:val="40"/>
        </w:rPr>
        <w:t xml:space="preserve"> </w:t>
      </w:r>
      <w:r>
        <w:t>К концу 11 класса обучающийся научится:</w:t>
      </w:r>
    </w:p>
    <w:p w:rsidR="00F85765" w:rsidRDefault="005F66D3">
      <w:pPr>
        <w:pStyle w:val="a3"/>
        <w:ind w:right="571"/>
      </w:pPr>
      <w:r>
        <w:t>свободно оперировать понятиями, связанными с цилиндрической, конической и сферической поверхностями, объяснять способы получения;</w:t>
      </w:r>
    </w:p>
    <w:p w:rsidR="00F85765" w:rsidRDefault="005F66D3">
      <w:pPr>
        <w:pStyle w:val="a3"/>
        <w:ind w:right="570"/>
      </w:pPr>
      <w:r>
        <w:t>оперировать понятиями, связанными с телами вращения: цилиндром, конусом, сферой и шаром;</w:t>
      </w:r>
    </w:p>
    <w:p w:rsidR="00F85765" w:rsidRDefault="005F66D3">
      <w:pPr>
        <w:pStyle w:val="a3"/>
        <w:ind w:right="572"/>
      </w:pPr>
      <w:r>
        <w:t>распознавать тела вращения (цилиндр, конус, сфера и шар) и объяснять способы получения тел вращения;</w:t>
      </w:r>
    </w:p>
    <w:p w:rsidR="00F85765" w:rsidRDefault="005F66D3">
      <w:pPr>
        <w:pStyle w:val="a3"/>
        <w:ind w:left="1559" w:firstLine="0"/>
      </w:pPr>
      <w:r>
        <w:t>классифицировать</w:t>
      </w:r>
      <w:r>
        <w:rPr>
          <w:spacing w:val="-6"/>
        </w:rPr>
        <w:t xml:space="preserve"> </w:t>
      </w:r>
      <w:r>
        <w:t>взаимное</w:t>
      </w:r>
      <w:r>
        <w:rPr>
          <w:spacing w:val="-2"/>
        </w:rPr>
        <w:t xml:space="preserve"> </w:t>
      </w:r>
      <w:r>
        <w:t>расположение</w:t>
      </w:r>
      <w:r>
        <w:rPr>
          <w:spacing w:val="-3"/>
        </w:rPr>
        <w:t xml:space="preserve"> </w:t>
      </w:r>
      <w:r>
        <w:t>сферы</w:t>
      </w:r>
      <w:r>
        <w:rPr>
          <w:spacing w:val="-3"/>
        </w:rPr>
        <w:t xml:space="preserve"> </w:t>
      </w:r>
      <w:r>
        <w:t>и</w:t>
      </w:r>
      <w:r>
        <w:rPr>
          <w:spacing w:val="-3"/>
        </w:rPr>
        <w:t xml:space="preserve"> </w:t>
      </w:r>
      <w:r>
        <w:rPr>
          <w:spacing w:val="-2"/>
        </w:rPr>
        <w:t>плоскости;</w:t>
      </w:r>
    </w:p>
    <w:p w:rsidR="00F85765" w:rsidRDefault="005F66D3">
      <w:pPr>
        <w:pStyle w:val="a3"/>
        <w:ind w:right="565"/>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w:t>
      </w:r>
      <w:r>
        <w:rPr>
          <w:spacing w:val="40"/>
        </w:rPr>
        <w:t xml:space="preserve"> </w:t>
      </w:r>
      <w:r>
        <w:rPr>
          <w:spacing w:val="-2"/>
        </w:rPr>
        <w:t>формул;</w:t>
      </w:r>
    </w:p>
    <w:p w:rsidR="00F85765" w:rsidRDefault="005F66D3">
      <w:pPr>
        <w:pStyle w:val="a3"/>
        <w:ind w:right="573"/>
      </w:pPr>
      <w:r>
        <w:t>свободно оперировать понятиями, связанными с комбинациями тел вращения и многогранников:</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63"/>
        </w:rPr>
        <w:t xml:space="preserve"> </w:t>
      </w:r>
      <w:r>
        <w:t>описанный</w:t>
      </w:r>
      <w:r>
        <w:rPr>
          <w:spacing w:val="40"/>
        </w:rPr>
        <w:t xml:space="preserve"> </w:t>
      </w:r>
      <w:r>
        <w:t>около</w:t>
      </w:r>
      <w:r>
        <w:rPr>
          <w:spacing w:val="63"/>
        </w:rPr>
        <w:t xml:space="preserve"> </w:t>
      </w:r>
      <w:r>
        <w:t>сферы,</w:t>
      </w:r>
      <w:r>
        <w:rPr>
          <w:spacing w:val="40"/>
        </w:rPr>
        <w:t xml:space="preserve"> </w:t>
      </w:r>
      <w:r>
        <w:t>сфера,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lastRenderedPageBreak/>
        <w:t>вписанная</w:t>
      </w:r>
      <w:r>
        <w:rPr>
          <w:spacing w:val="-5"/>
        </w:rPr>
        <w:t xml:space="preserve"> </w:t>
      </w:r>
      <w:r>
        <w:t>в</w:t>
      </w:r>
      <w:r>
        <w:rPr>
          <w:spacing w:val="-5"/>
        </w:rPr>
        <w:t xml:space="preserve"> </w:t>
      </w:r>
      <w:r>
        <w:t>многогранник</w:t>
      </w:r>
      <w:r>
        <w:rPr>
          <w:spacing w:val="-6"/>
        </w:rPr>
        <w:t xml:space="preserve"> </w:t>
      </w:r>
      <w:r>
        <w:t>или</w:t>
      </w:r>
      <w:r>
        <w:rPr>
          <w:spacing w:val="2"/>
        </w:rPr>
        <w:t xml:space="preserve"> </w:t>
      </w:r>
      <w:r>
        <w:t>тело</w:t>
      </w:r>
      <w:r>
        <w:rPr>
          <w:spacing w:val="-3"/>
        </w:rPr>
        <w:t xml:space="preserve"> </w:t>
      </w:r>
      <w:r>
        <w:rPr>
          <w:spacing w:val="-2"/>
        </w:rPr>
        <w:t>вращения;</w:t>
      </w:r>
    </w:p>
    <w:p w:rsidR="00F85765" w:rsidRDefault="005F66D3">
      <w:pPr>
        <w:pStyle w:val="a3"/>
        <w:ind w:left="1559" w:firstLine="0"/>
        <w:jc w:val="left"/>
      </w:pPr>
      <w:r>
        <w:t>вычислять соотношения между площадями поверхностей и объёмами подобных тел; изображать</w:t>
      </w:r>
      <w:r>
        <w:rPr>
          <w:spacing w:val="-1"/>
        </w:rPr>
        <w:t xml:space="preserve"> </w:t>
      </w:r>
      <w:r>
        <w:t>изучаемые</w:t>
      </w:r>
      <w:r>
        <w:rPr>
          <w:spacing w:val="-1"/>
        </w:rPr>
        <w:t xml:space="preserve"> </w:t>
      </w:r>
      <w:r>
        <w:t>фигуры,</w:t>
      </w:r>
      <w:r>
        <w:rPr>
          <w:spacing w:val="-3"/>
        </w:rPr>
        <w:t xml:space="preserve"> </w:t>
      </w:r>
      <w:r>
        <w:t>выполнять</w:t>
      </w:r>
      <w:r>
        <w:rPr>
          <w:spacing w:val="-3"/>
        </w:rPr>
        <w:t xml:space="preserve"> </w:t>
      </w:r>
      <w:r>
        <w:t>(выносные)</w:t>
      </w:r>
      <w:r>
        <w:rPr>
          <w:spacing w:val="-2"/>
        </w:rPr>
        <w:t xml:space="preserve"> </w:t>
      </w:r>
      <w:r>
        <w:t>плоские чертежи из</w:t>
      </w:r>
      <w:r>
        <w:rPr>
          <w:spacing w:val="-1"/>
        </w:rPr>
        <w:t xml:space="preserve"> </w:t>
      </w:r>
      <w:r>
        <w:t>рисунков</w:t>
      </w:r>
    </w:p>
    <w:p w:rsidR="00F85765" w:rsidRDefault="005F66D3">
      <w:pPr>
        <w:pStyle w:val="a3"/>
        <w:ind w:firstLine="0"/>
        <w:jc w:val="left"/>
      </w:pPr>
      <w:r>
        <w:t>простых</w:t>
      </w:r>
      <w:r>
        <w:rPr>
          <w:spacing w:val="-3"/>
        </w:rPr>
        <w:t xml:space="preserve"> </w:t>
      </w:r>
      <w:r>
        <w:t>объёмных</w:t>
      </w:r>
      <w:r>
        <w:rPr>
          <w:spacing w:val="-2"/>
        </w:rPr>
        <w:t xml:space="preserve"> </w:t>
      </w:r>
      <w:r>
        <w:t>фигур:</w:t>
      </w:r>
      <w:r>
        <w:rPr>
          <w:spacing w:val="-5"/>
        </w:rPr>
        <w:t xml:space="preserve"> </w:t>
      </w:r>
      <w:r>
        <w:t>вид</w:t>
      </w:r>
      <w:r>
        <w:rPr>
          <w:spacing w:val="-2"/>
        </w:rPr>
        <w:t xml:space="preserve"> </w:t>
      </w:r>
      <w:r>
        <w:t>сверху,</w:t>
      </w:r>
      <w:r>
        <w:rPr>
          <w:spacing w:val="-3"/>
        </w:rPr>
        <w:t xml:space="preserve"> </w:t>
      </w:r>
      <w:r>
        <w:t>сбоку,</w:t>
      </w:r>
      <w:r>
        <w:rPr>
          <w:spacing w:val="-4"/>
        </w:rPr>
        <w:t xml:space="preserve"> </w:t>
      </w:r>
      <w:r>
        <w:t>снизу,</w:t>
      </w:r>
      <w:r>
        <w:rPr>
          <w:spacing w:val="-3"/>
        </w:rPr>
        <w:t xml:space="preserve"> </w:t>
      </w:r>
      <w:r>
        <w:t>строить</w:t>
      </w:r>
      <w:r>
        <w:rPr>
          <w:spacing w:val="-3"/>
        </w:rPr>
        <w:t xml:space="preserve"> </w:t>
      </w:r>
      <w:r>
        <w:t>сечения</w:t>
      </w:r>
      <w:r>
        <w:rPr>
          <w:spacing w:val="-1"/>
        </w:rPr>
        <w:t xml:space="preserve"> </w:t>
      </w:r>
      <w:r>
        <w:t>тел</w:t>
      </w:r>
      <w:r>
        <w:rPr>
          <w:spacing w:val="-1"/>
        </w:rPr>
        <w:t xml:space="preserve"> </w:t>
      </w:r>
      <w:r>
        <w:rPr>
          <w:spacing w:val="-2"/>
        </w:rPr>
        <w:t>вращения;</w:t>
      </w:r>
    </w:p>
    <w:p w:rsidR="00F85765" w:rsidRDefault="005F66D3">
      <w:pPr>
        <w:pStyle w:val="a3"/>
        <w:spacing w:before="1"/>
        <w:jc w:val="left"/>
      </w:pPr>
      <w:r>
        <w:t>извлекать,</w:t>
      </w:r>
      <w:r>
        <w:rPr>
          <w:spacing w:val="39"/>
        </w:rPr>
        <w:t xml:space="preserve"> </w:t>
      </w:r>
      <w:r>
        <w:t>интерпретировать</w:t>
      </w:r>
      <w:r>
        <w:rPr>
          <w:spacing w:val="38"/>
        </w:rPr>
        <w:t xml:space="preserve"> </w:t>
      </w:r>
      <w:r>
        <w:t>и</w:t>
      </w:r>
      <w:r>
        <w:rPr>
          <w:spacing w:val="37"/>
        </w:rPr>
        <w:t xml:space="preserve"> </w:t>
      </w:r>
      <w:r>
        <w:t>преобразовывать</w:t>
      </w:r>
      <w:r>
        <w:rPr>
          <w:spacing w:val="38"/>
        </w:rPr>
        <w:t xml:space="preserve"> </w:t>
      </w:r>
      <w:r>
        <w:t>информацию</w:t>
      </w:r>
      <w:r>
        <w:rPr>
          <w:spacing w:val="40"/>
        </w:rPr>
        <w:t xml:space="preserve"> </w:t>
      </w:r>
      <w:r>
        <w:t>о</w:t>
      </w:r>
      <w:r>
        <w:rPr>
          <w:spacing w:val="38"/>
        </w:rPr>
        <w:t xml:space="preserve"> </w:t>
      </w:r>
      <w:r>
        <w:t>пространственных геометрических фигурах, представленную на чертежах и рисунках;</w:t>
      </w:r>
    </w:p>
    <w:p w:rsidR="00F85765" w:rsidRDefault="005F66D3">
      <w:pPr>
        <w:pStyle w:val="a3"/>
        <w:ind w:left="1559" w:right="3420" w:firstLine="0"/>
        <w:jc w:val="left"/>
      </w:pPr>
      <w:r>
        <w:t>свободно</w:t>
      </w:r>
      <w:r>
        <w:rPr>
          <w:spacing w:val="-8"/>
        </w:rPr>
        <w:t xml:space="preserve"> </w:t>
      </w:r>
      <w:r>
        <w:t>оперировать</w:t>
      </w:r>
      <w:r>
        <w:rPr>
          <w:spacing w:val="-9"/>
        </w:rPr>
        <w:t xml:space="preserve"> </w:t>
      </w:r>
      <w:r>
        <w:t>понятием</w:t>
      </w:r>
      <w:r>
        <w:rPr>
          <w:spacing w:val="-9"/>
        </w:rPr>
        <w:t xml:space="preserve"> </w:t>
      </w:r>
      <w:r>
        <w:t>вектор</w:t>
      </w:r>
      <w:r>
        <w:rPr>
          <w:spacing w:val="-8"/>
        </w:rPr>
        <w:t xml:space="preserve"> </w:t>
      </w:r>
      <w:r>
        <w:t>в</w:t>
      </w:r>
      <w:r>
        <w:rPr>
          <w:spacing w:val="-9"/>
        </w:rPr>
        <w:t xml:space="preserve"> </w:t>
      </w:r>
      <w:r>
        <w:t>пространстве; выполнять операции над векторами;</w:t>
      </w:r>
    </w:p>
    <w:p w:rsidR="00F85765" w:rsidRDefault="005F66D3">
      <w:pPr>
        <w:pStyle w:val="a3"/>
        <w:spacing w:line="299" w:lineRule="exact"/>
        <w:ind w:left="1559" w:firstLine="0"/>
        <w:jc w:val="left"/>
      </w:pPr>
      <w:r>
        <w:t>задавать</w:t>
      </w:r>
      <w:r>
        <w:rPr>
          <w:spacing w:val="-5"/>
        </w:rPr>
        <w:t xml:space="preserve"> </w:t>
      </w:r>
      <w:r>
        <w:t>плоскость</w:t>
      </w:r>
      <w:r>
        <w:rPr>
          <w:spacing w:val="-5"/>
        </w:rPr>
        <w:t xml:space="preserve"> </w:t>
      </w:r>
      <w:r>
        <w:t>уравнением</w:t>
      </w:r>
      <w:r>
        <w:rPr>
          <w:spacing w:val="-4"/>
        </w:rPr>
        <w:t xml:space="preserve"> </w:t>
      </w:r>
      <w:r>
        <w:t>в</w:t>
      </w:r>
      <w:r>
        <w:rPr>
          <w:spacing w:val="-4"/>
        </w:rPr>
        <w:t xml:space="preserve"> </w:t>
      </w:r>
      <w:r>
        <w:t>декартовой</w:t>
      </w:r>
      <w:r>
        <w:rPr>
          <w:spacing w:val="-3"/>
        </w:rPr>
        <w:t xml:space="preserve"> </w:t>
      </w:r>
      <w:r>
        <w:t>системе</w:t>
      </w:r>
      <w:r>
        <w:rPr>
          <w:spacing w:val="-6"/>
        </w:rPr>
        <w:t xml:space="preserve"> </w:t>
      </w:r>
      <w:r>
        <w:rPr>
          <w:spacing w:val="-2"/>
        </w:rPr>
        <w:t>координат;</w:t>
      </w:r>
    </w:p>
    <w:p w:rsidR="00F85765" w:rsidRDefault="005F66D3">
      <w:pPr>
        <w:pStyle w:val="a3"/>
        <w:ind w:right="563"/>
      </w:pPr>
      <w:r>
        <w:t>решать геометрические задачи на вычисление углов</w:t>
      </w:r>
      <w:r>
        <w:rPr>
          <w:spacing w:val="-1"/>
        </w:rPr>
        <w:t xml:space="preserve"> </w:t>
      </w:r>
      <w:r>
        <w:t>между прямыми и</w:t>
      </w:r>
      <w:r>
        <w:rPr>
          <w:spacing w:val="-1"/>
        </w:rPr>
        <w:t xml:space="preserve"> </w:t>
      </w:r>
      <w:r>
        <w:t>плоскостями, вычисление расстояний от точки до плоскости, в целом, на применение векторно- координатного метода при решении;</w:t>
      </w:r>
    </w:p>
    <w:p w:rsidR="00F85765" w:rsidRDefault="005F66D3">
      <w:pPr>
        <w:pStyle w:val="a3"/>
        <w:spacing w:before="1"/>
        <w:ind w:right="567"/>
      </w:pPr>
      <w:r>
        <w:t>свободно оперировать понятиями, связанными с движением в пространстве, знать свойства движений;</w:t>
      </w:r>
    </w:p>
    <w:p w:rsidR="00F85765" w:rsidRDefault="005F66D3">
      <w:pPr>
        <w:pStyle w:val="a3"/>
        <w:ind w:right="572"/>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85765" w:rsidRDefault="005F66D3">
      <w:pPr>
        <w:pStyle w:val="a3"/>
        <w:ind w:right="564"/>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85765" w:rsidRDefault="005F66D3">
      <w:pPr>
        <w:pStyle w:val="a3"/>
        <w:ind w:right="570"/>
      </w:pPr>
      <w:r>
        <w:t>использовать методы построения сечений: метод следов, метод внутреннего проектирования, метод переноса секущей плоскости;</w:t>
      </w:r>
    </w:p>
    <w:p w:rsidR="00F85765" w:rsidRDefault="005F66D3">
      <w:pPr>
        <w:pStyle w:val="a3"/>
        <w:spacing w:line="298" w:lineRule="exact"/>
        <w:ind w:left="1559" w:firstLine="0"/>
      </w:pPr>
      <w:r>
        <w:t>доказывать</w:t>
      </w:r>
      <w:r>
        <w:rPr>
          <w:spacing w:val="-7"/>
        </w:rPr>
        <w:t xml:space="preserve"> </w:t>
      </w:r>
      <w:r>
        <w:t>геометрические</w:t>
      </w:r>
      <w:r>
        <w:rPr>
          <w:spacing w:val="-7"/>
        </w:rPr>
        <w:t xml:space="preserve"> </w:t>
      </w:r>
      <w:r>
        <w:rPr>
          <w:spacing w:val="-2"/>
        </w:rPr>
        <w:t>утверждения;</w:t>
      </w:r>
    </w:p>
    <w:p w:rsidR="00F85765" w:rsidRDefault="005F66D3">
      <w:pPr>
        <w:pStyle w:val="a3"/>
        <w:ind w:right="565"/>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85765" w:rsidRDefault="005F66D3">
      <w:pPr>
        <w:pStyle w:val="a3"/>
        <w:spacing w:before="1"/>
        <w:ind w:right="567"/>
      </w:pPr>
      <w:r>
        <w:t>решать задачи на доказательство математических отношений и нахождение геометрических величин;</w:t>
      </w:r>
    </w:p>
    <w:p w:rsidR="00F85765" w:rsidRDefault="005F66D3">
      <w:pPr>
        <w:pStyle w:val="a3"/>
        <w:ind w:right="567"/>
      </w:pPr>
      <w:r>
        <w:t>применять программные средства и электронно-коммуникационные системы при решении стереометрических задач;</w:t>
      </w:r>
    </w:p>
    <w:p w:rsidR="00F85765" w:rsidRDefault="005F66D3">
      <w:pPr>
        <w:pStyle w:val="a3"/>
        <w:spacing w:before="1"/>
        <w:ind w:right="565"/>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85765" w:rsidRDefault="005F66D3">
      <w:pPr>
        <w:pStyle w:val="a3"/>
        <w:ind w:right="574"/>
      </w:pPr>
      <w:r>
        <w:t>иметь представления об основных этапах развития геометрии как составной части фундамента развития технологий.</w:t>
      </w:r>
    </w:p>
    <w:p w:rsidR="00F85765" w:rsidRDefault="005F66D3">
      <w:pPr>
        <w:pStyle w:val="a5"/>
        <w:numPr>
          <w:ilvl w:val="1"/>
          <w:numId w:val="103"/>
        </w:numPr>
        <w:tabs>
          <w:tab w:val="left" w:pos="2144"/>
        </w:tabs>
        <w:spacing w:line="298" w:lineRule="exact"/>
        <w:ind w:left="2144" w:hanging="585"/>
        <w:jc w:val="both"/>
        <w:rPr>
          <w:sz w:val="26"/>
        </w:rPr>
      </w:pPr>
      <w:r>
        <w:rPr>
          <w:sz w:val="26"/>
        </w:rPr>
        <w:t>Федеральная</w:t>
      </w:r>
      <w:r>
        <w:rPr>
          <w:spacing w:val="-5"/>
          <w:sz w:val="26"/>
        </w:rPr>
        <w:t xml:space="preserve"> </w:t>
      </w:r>
      <w:r>
        <w:rPr>
          <w:sz w:val="26"/>
        </w:rPr>
        <w:t>рабочая</w:t>
      </w:r>
      <w:r>
        <w:rPr>
          <w:spacing w:val="-1"/>
          <w:sz w:val="26"/>
        </w:rPr>
        <w:t xml:space="preserve"> </w:t>
      </w:r>
      <w:r>
        <w:rPr>
          <w:sz w:val="26"/>
        </w:rPr>
        <w:t>программа</w:t>
      </w:r>
      <w:r>
        <w:rPr>
          <w:spacing w:val="-2"/>
          <w:sz w:val="26"/>
        </w:rPr>
        <w:t xml:space="preserve"> </w:t>
      </w:r>
      <w:r>
        <w:rPr>
          <w:sz w:val="26"/>
        </w:rPr>
        <w:t>учебного</w:t>
      </w:r>
      <w:r>
        <w:rPr>
          <w:spacing w:val="-1"/>
          <w:sz w:val="26"/>
        </w:rPr>
        <w:t xml:space="preserve"> </w:t>
      </w:r>
      <w:r>
        <w:rPr>
          <w:sz w:val="26"/>
        </w:rPr>
        <w:t>курса</w:t>
      </w:r>
      <w:r>
        <w:rPr>
          <w:spacing w:val="-2"/>
          <w:sz w:val="26"/>
        </w:rPr>
        <w:t xml:space="preserve"> </w:t>
      </w:r>
      <w:r>
        <w:rPr>
          <w:sz w:val="26"/>
        </w:rPr>
        <w:t>«Вероятность</w:t>
      </w:r>
      <w:r>
        <w:rPr>
          <w:spacing w:val="-1"/>
          <w:sz w:val="26"/>
        </w:rPr>
        <w:t xml:space="preserve"> </w:t>
      </w:r>
      <w:r>
        <w:rPr>
          <w:sz w:val="26"/>
        </w:rPr>
        <w:t>и</w:t>
      </w:r>
      <w:r>
        <w:rPr>
          <w:spacing w:val="-2"/>
          <w:sz w:val="26"/>
        </w:rPr>
        <w:t xml:space="preserve"> статистика».</w:t>
      </w:r>
    </w:p>
    <w:p w:rsidR="00F85765" w:rsidRDefault="005F66D3">
      <w:pPr>
        <w:pStyle w:val="a5"/>
        <w:numPr>
          <w:ilvl w:val="2"/>
          <w:numId w:val="103"/>
        </w:numPr>
        <w:tabs>
          <w:tab w:val="left" w:pos="2339"/>
        </w:tabs>
        <w:spacing w:line="298" w:lineRule="exact"/>
        <w:ind w:left="2339" w:hanging="780"/>
        <w:jc w:val="both"/>
        <w:rPr>
          <w:sz w:val="26"/>
        </w:rPr>
      </w:pPr>
      <w:r>
        <w:rPr>
          <w:sz w:val="26"/>
        </w:rPr>
        <w:t>Пояснительная</w:t>
      </w:r>
      <w:r>
        <w:rPr>
          <w:spacing w:val="-5"/>
          <w:sz w:val="26"/>
        </w:rPr>
        <w:t xml:space="preserve"> </w:t>
      </w:r>
      <w:r>
        <w:rPr>
          <w:spacing w:val="-2"/>
          <w:sz w:val="26"/>
        </w:rPr>
        <w:t>записка.</w:t>
      </w:r>
    </w:p>
    <w:p w:rsidR="00F85765" w:rsidRDefault="005F66D3">
      <w:pPr>
        <w:pStyle w:val="a5"/>
        <w:numPr>
          <w:ilvl w:val="3"/>
          <w:numId w:val="103"/>
        </w:numPr>
        <w:tabs>
          <w:tab w:val="left" w:pos="2533"/>
        </w:tabs>
        <w:ind w:left="851" w:right="563" w:firstLine="708"/>
        <w:jc w:val="both"/>
        <w:rPr>
          <w:sz w:val="26"/>
        </w:rPr>
      </w:pPr>
      <w:r>
        <w:rPr>
          <w:sz w:val="26"/>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w:t>
      </w:r>
      <w:r>
        <w:rPr>
          <w:spacing w:val="40"/>
          <w:sz w:val="26"/>
        </w:rPr>
        <w:t xml:space="preserve"> </w:t>
      </w:r>
      <w:r>
        <w:rPr>
          <w:sz w:val="26"/>
        </w:rPr>
        <w:t xml:space="preserve">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w:t>
      </w:r>
      <w:proofErr w:type="gramStart"/>
      <w:r>
        <w:rPr>
          <w:sz w:val="26"/>
        </w:rPr>
        <w:t>методов</w:t>
      </w:r>
      <w:r>
        <w:rPr>
          <w:spacing w:val="73"/>
          <w:sz w:val="26"/>
        </w:rPr>
        <w:t xml:space="preserve">  </w:t>
      </w:r>
      <w:r>
        <w:rPr>
          <w:sz w:val="26"/>
        </w:rPr>
        <w:t>познания</w:t>
      </w:r>
      <w:proofErr w:type="gramEnd"/>
      <w:r>
        <w:rPr>
          <w:spacing w:val="77"/>
          <w:sz w:val="26"/>
        </w:rPr>
        <w:t xml:space="preserve">  </w:t>
      </w:r>
      <w:r>
        <w:rPr>
          <w:sz w:val="26"/>
        </w:rPr>
        <w:t>как</w:t>
      </w:r>
      <w:r>
        <w:rPr>
          <w:spacing w:val="76"/>
          <w:sz w:val="26"/>
        </w:rPr>
        <w:t xml:space="preserve">  </w:t>
      </w:r>
      <w:r>
        <w:rPr>
          <w:sz w:val="26"/>
        </w:rPr>
        <w:t>неотъемлемой</w:t>
      </w:r>
      <w:r>
        <w:rPr>
          <w:spacing w:val="76"/>
          <w:sz w:val="26"/>
        </w:rPr>
        <w:t xml:space="preserve">  </w:t>
      </w:r>
      <w:r>
        <w:rPr>
          <w:sz w:val="26"/>
        </w:rPr>
        <w:t>части</w:t>
      </w:r>
      <w:r>
        <w:rPr>
          <w:spacing w:val="76"/>
          <w:sz w:val="26"/>
        </w:rPr>
        <w:t xml:space="preserve">  </w:t>
      </w:r>
      <w:r>
        <w:rPr>
          <w:sz w:val="26"/>
        </w:rPr>
        <w:t>современного</w:t>
      </w:r>
      <w:r>
        <w:rPr>
          <w:spacing w:val="76"/>
          <w:sz w:val="26"/>
        </w:rPr>
        <w:t xml:space="preserve">  </w:t>
      </w:r>
      <w:r>
        <w:rPr>
          <w:sz w:val="26"/>
        </w:rPr>
        <w:t>естественно-</w:t>
      </w:r>
      <w:r>
        <w:rPr>
          <w:spacing w:val="-2"/>
          <w:sz w:val="26"/>
        </w:rPr>
        <w:t>научного</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мировоззрения.</w:t>
      </w:r>
    </w:p>
    <w:p w:rsidR="00F85765" w:rsidRDefault="005F66D3">
      <w:pPr>
        <w:pStyle w:val="a5"/>
        <w:numPr>
          <w:ilvl w:val="3"/>
          <w:numId w:val="103"/>
        </w:numPr>
        <w:tabs>
          <w:tab w:val="left" w:pos="2531"/>
        </w:tabs>
        <w:ind w:left="851" w:right="562" w:firstLine="708"/>
        <w:jc w:val="both"/>
        <w:rPr>
          <w:sz w:val="26"/>
        </w:rPr>
      </w:pPr>
      <w:r>
        <w:rPr>
          <w:sz w:val="26"/>
        </w:rPr>
        <w:t>Содержание учебного курса направлено на закрепление знаний,</w:t>
      </w:r>
      <w:r>
        <w:rPr>
          <w:spacing w:val="40"/>
          <w:sz w:val="26"/>
        </w:rPr>
        <w:t xml:space="preserve"> </w:t>
      </w:r>
      <w:r>
        <w:rPr>
          <w:sz w:val="26"/>
        </w:rP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w:t>
      </w:r>
      <w:r>
        <w:rPr>
          <w:spacing w:val="40"/>
          <w:sz w:val="26"/>
        </w:rPr>
        <w:t xml:space="preserve"> </w:t>
      </w:r>
      <w:r>
        <w:rPr>
          <w:sz w:val="26"/>
        </w:rPr>
        <w:t>занимает обсуждение закона больших чисел – фундаментального закона природы, имеющего математическую формализацию.</w:t>
      </w:r>
    </w:p>
    <w:p w:rsidR="00F85765" w:rsidRDefault="005F66D3">
      <w:pPr>
        <w:pStyle w:val="a5"/>
        <w:numPr>
          <w:ilvl w:val="3"/>
          <w:numId w:val="103"/>
        </w:numPr>
        <w:tabs>
          <w:tab w:val="left" w:pos="2531"/>
        </w:tabs>
        <w:ind w:left="2531" w:hanging="972"/>
        <w:jc w:val="both"/>
        <w:rPr>
          <w:sz w:val="26"/>
        </w:rPr>
      </w:pPr>
      <w:proofErr w:type="gramStart"/>
      <w:r>
        <w:rPr>
          <w:sz w:val="26"/>
        </w:rPr>
        <w:t>В</w:t>
      </w:r>
      <w:r>
        <w:rPr>
          <w:spacing w:val="43"/>
          <w:sz w:val="26"/>
        </w:rPr>
        <w:t xml:space="preserve">  </w:t>
      </w:r>
      <w:r>
        <w:rPr>
          <w:sz w:val="26"/>
        </w:rPr>
        <w:t>соответствии</w:t>
      </w:r>
      <w:proofErr w:type="gramEnd"/>
      <w:r>
        <w:rPr>
          <w:spacing w:val="43"/>
          <w:sz w:val="26"/>
        </w:rPr>
        <w:t xml:space="preserve">  </w:t>
      </w:r>
      <w:r>
        <w:rPr>
          <w:sz w:val="26"/>
        </w:rPr>
        <w:t>с</w:t>
      </w:r>
      <w:r>
        <w:rPr>
          <w:spacing w:val="42"/>
          <w:sz w:val="26"/>
        </w:rPr>
        <w:t xml:space="preserve">  </w:t>
      </w:r>
      <w:r>
        <w:rPr>
          <w:sz w:val="26"/>
        </w:rPr>
        <w:t>указанными</w:t>
      </w:r>
      <w:r>
        <w:rPr>
          <w:spacing w:val="44"/>
          <w:sz w:val="26"/>
        </w:rPr>
        <w:t xml:space="preserve">  </w:t>
      </w:r>
      <w:r>
        <w:rPr>
          <w:sz w:val="26"/>
        </w:rPr>
        <w:t>целями</w:t>
      </w:r>
      <w:r>
        <w:rPr>
          <w:spacing w:val="43"/>
          <w:sz w:val="26"/>
        </w:rPr>
        <w:t xml:space="preserve">  </w:t>
      </w:r>
      <w:r>
        <w:rPr>
          <w:sz w:val="26"/>
        </w:rPr>
        <w:t>в</w:t>
      </w:r>
      <w:r>
        <w:rPr>
          <w:spacing w:val="43"/>
          <w:sz w:val="26"/>
        </w:rPr>
        <w:t xml:space="preserve">  </w:t>
      </w:r>
      <w:r>
        <w:rPr>
          <w:sz w:val="26"/>
        </w:rPr>
        <w:t>структуре</w:t>
      </w:r>
      <w:r>
        <w:rPr>
          <w:spacing w:val="42"/>
          <w:sz w:val="26"/>
        </w:rPr>
        <w:t xml:space="preserve">  </w:t>
      </w:r>
      <w:r>
        <w:rPr>
          <w:sz w:val="26"/>
        </w:rPr>
        <w:t>учебного</w:t>
      </w:r>
      <w:r>
        <w:rPr>
          <w:spacing w:val="43"/>
          <w:sz w:val="26"/>
        </w:rPr>
        <w:t xml:space="preserve">  </w:t>
      </w:r>
      <w:r>
        <w:rPr>
          <w:spacing w:val="-2"/>
          <w:sz w:val="26"/>
        </w:rPr>
        <w:t>курса</w:t>
      </w:r>
    </w:p>
    <w:p w:rsidR="00F85765" w:rsidRDefault="005F66D3">
      <w:pPr>
        <w:pStyle w:val="a3"/>
        <w:spacing w:before="2"/>
        <w:ind w:right="569" w:firstLine="0"/>
      </w:pPr>
      <w:r>
        <w:t xml:space="preserve">«Вероятность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w:t>
      </w:r>
      <w:r>
        <w:rPr>
          <w:spacing w:val="-2"/>
        </w:rPr>
        <w:t>чисел».</w:t>
      </w:r>
    </w:p>
    <w:p w:rsidR="00F85765" w:rsidRDefault="005F66D3">
      <w:pPr>
        <w:pStyle w:val="a5"/>
        <w:numPr>
          <w:ilvl w:val="3"/>
          <w:numId w:val="103"/>
        </w:numPr>
        <w:tabs>
          <w:tab w:val="left" w:pos="2531"/>
        </w:tabs>
        <w:ind w:left="851" w:right="566" w:firstLine="708"/>
        <w:jc w:val="both"/>
        <w:rPr>
          <w:sz w:val="26"/>
        </w:rPr>
      </w:pPr>
      <w:r>
        <w:rPr>
          <w:sz w:val="26"/>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85765" w:rsidRDefault="005F66D3">
      <w:pPr>
        <w:pStyle w:val="a5"/>
        <w:numPr>
          <w:ilvl w:val="3"/>
          <w:numId w:val="103"/>
        </w:numPr>
        <w:tabs>
          <w:tab w:val="left" w:pos="2531"/>
        </w:tabs>
        <w:ind w:left="851" w:right="567" w:firstLine="708"/>
        <w:jc w:val="both"/>
        <w:rPr>
          <w:sz w:val="26"/>
        </w:rPr>
      </w:pPr>
      <w:r>
        <w:rPr>
          <w:sz w:val="26"/>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85765" w:rsidRDefault="005F66D3">
      <w:pPr>
        <w:pStyle w:val="a5"/>
        <w:numPr>
          <w:ilvl w:val="3"/>
          <w:numId w:val="103"/>
        </w:numPr>
        <w:tabs>
          <w:tab w:val="left" w:pos="2533"/>
        </w:tabs>
        <w:ind w:left="851" w:right="562" w:firstLine="708"/>
        <w:jc w:val="both"/>
        <w:rPr>
          <w:sz w:val="26"/>
        </w:rPr>
      </w:pPr>
      <w:r>
        <w:rPr>
          <w:sz w:val="26"/>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85765" w:rsidRDefault="005F66D3">
      <w:pPr>
        <w:pStyle w:val="a5"/>
        <w:numPr>
          <w:ilvl w:val="3"/>
          <w:numId w:val="103"/>
        </w:numPr>
        <w:tabs>
          <w:tab w:val="left" w:pos="2531"/>
        </w:tabs>
        <w:ind w:left="851" w:right="568" w:firstLine="708"/>
        <w:jc w:val="both"/>
        <w:rPr>
          <w:sz w:val="26"/>
        </w:rPr>
      </w:pPr>
      <w:r>
        <w:rPr>
          <w:sz w:val="26"/>
        </w:rPr>
        <w:t>В учебном курсе предусматривается ознакомительное изучение связи</w:t>
      </w:r>
      <w:r>
        <w:rPr>
          <w:spacing w:val="40"/>
          <w:sz w:val="26"/>
        </w:rPr>
        <w:t xml:space="preserve"> </w:t>
      </w:r>
      <w:r>
        <w:rPr>
          <w:sz w:val="26"/>
        </w:rPr>
        <w:t>между случайными величинами и описание этой связи с помощью коэффициента корреляции</w:t>
      </w:r>
      <w:r>
        <w:rPr>
          <w:spacing w:val="71"/>
          <w:w w:val="150"/>
          <w:sz w:val="26"/>
        </w:rPr>
        <w:t xml:space="preserve"> </w:t>
      </w:r>
      <w:r>
        <w:rPr>
          <w:sz w:val="26"/>
        </w:rPr>
        <w:t>и</w:t>
      </w:r>
      <w:r>
        <w:rPr>
          <w:spacing w:val="74"/>
          <w:w w:val="150"/>
          <w:sz w:val="26"/>
        </w:rPr>
        <w:t xml:space="preserve"> </w:t>
      </w:r>
      <w:r>
        <w:rPr>
          <w:sz w:val="26"/>
        </w:rPr>
        <w:t>его</w:t>
      </w:r>
      <w:r>
        <w:rPr>
          <w:spacing w:val="72"/>
          <w:w w:val="150"/>
          <w:sz w:val="26"/>
        </w:rPr>
        <w:t xml:space="preserve"> </w:t>
      </w:r>
      <w:r>
        <w:rPr>
          <w:sz w:val="26"/>
        </w:rPr>
        <w:t>выборочного</w:t>
      </w:r>
      <w:r>
        <w:rPr>
          <w:spacing w:val="73"/>
          <w:w w:val="150"/>
          <w:sz w:val="26"/>
        </w:rPr>
        <w:t xml:space="preserve"> </w:t>
      </w:r>
      <w:r>
        <w:rPr>
          <w:sz w:val="26"/>
        </w:rPr>
        <w:t>аналога.</w:t>
      </w:r>
      <w:r>
        <w:rPr>
          <w:spacing w:val="73"/>
          <w:w w:val="150"/>
          <w:sz w:val="26"/>
        </w:rPr>
        <w:t xml:space="preserve"> </w:t>
      </w:r>
      <w:r>
        <w:rPr>
          <w:sz w:val="26"/>
        </w:rPr>
        <w:t>Эти</w:t>
      </w:r>
      <w:r>
        <w:rPr>
          <w:spacing w:val="73"/>
          <w:w w:val="150"/>
          <w:sz w:val="26"/>
        </w:rPr>
        <w:t xml:space="preserve"> </w:t>
      </w:r>
      <w:r>
        <w:rPr>
          <w:sz w:val="26"/>
        </w:rPr>
        <w:t>элементы</w:t>
      </w:r>
      <w:r>
        <w:rPr>
          <w:spacing w:val="73"/>
          <w:w w:val="150"/>
          <w:sz w:val="26"/>
        </w:rPr>
        <w:t xml:space="preserve"> </w:t>
      </w:r>
      <w:r>
        <w:rPr>
          <w:sz w:val="26"/>
        </w:rPr>
        <w:t>содержания</w:t>
      </w:r>
      <w:r>
        <w:rPr>
          <w:spacing w:val="73"/>
          <w:w w:val="150"/>
          <w:sz w:val="26"/>
        </w:rPr>
        <w:t xml:space="preserve"> </w:t>
      </w:r>
      <w:r>
        <w:rPr>
          <w:sz w:val="26"/>
        </w:rPr>
        <w:t>развивают</w:t>
      </w:r>
      <w:r>
        <w:rPr>
          <w:spacing w:val="71"/>
          <w:w w:val="150"/>
          <w:sz w:val="26"/>
        </w:rPr>
        <w:t xml:space="preserve"> </w:t>
      </w:r>
      <w:r>
        <w:rPr>
          <w:spacing w:val="-4"/>
          <w:sz w:val="26"/>
        </w:rPr>
        <w:t>тему</w:t>
      </w:r>
    </w:p>
    <w:p w:rsidR="00F85765" w:rsidRDefault="005F66D3">
      <w:pPr>
        <w:pStyle w:val="a3"/>
        <w:spacing w:before="1"/>
        <w:ind w:right="574" w:firstLine="0"/>
      </w:pPr>
      <w:r>
        <w:t>«Диаграммы рассеивания», изученную на уровне основного общего образования, и во многом опираются на сведения из курсов алгебры и геометрии.</w:t>
      </w:r>
    </w:p>
    <w:p w:rsidR="00F85765" w:rsidRDefault="005F66D3">
      <w:pPr>
        <w:pStyle w:val="a5"/>
        <w:numPr>
          <w:ilvl w:val="3"/>
          <w:numId w:val="103"/>
        </w:numPr>
        <w:tabs>
          <w:tab w:val="left" w:pos="2533"/>
        </w:tabs>
        <w:ind w:left="851" w:right="563" w:firstLine="708"/>
        <w:jc w:val="both"/>
        <w:rPr>
          <w:sz w:val="26"/>
        </w:rPr>
      </w:pPr>
      <w:r>
        <w:rPr>
          <w:sz w:val="26"/>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w:t>
      </w:r>
      <w:r>
        <w:rPr>
          <w:spacing w:val="-2"/>
          <w:sz w:val="26"/>
        </w:rPr>
        <w:t>управлением.</w:t>
      </w:r>
    </w:p>
    <w:p w:rsidR="00F85765" w:rsidRDefault="005F66D3">
      <w:pPr>
        <w:pStyle w:val="a5"/>
        <w:numPr>
          <w:ilvl w:val="3"/>
          <w:numId w:val="103"/>
        </w:numPr>
        <w:tabs>
          <w:tab w:val="left" w:pos="2531"/>
        </w:tabs>
        <w:spacing w:line="297" w:lineRule="exact"/>
        <w:ind w:left="2531" w:hanging="972"/>
        <w:jc w:val="both"/>
        <w:rPr>
          <w:sz w:val="26"/>
        </w:rPr>
      </w:pPr>
      <w:proofErr w:type="gramStart"/>
      <w:r>
        <w:rPr>
          <w:sz w:val="26"/>
        </w:rPr>
        <w:t>Общее</w:t>
      </w:r>
      <w:r>
        <w:rPr>
          <w:spacing w:val="34"/>
          <w:sz w:val="26"/>
        </w:rPr>
        <w:t xml:space="preserve">  </w:t>
      </w:r>
      <w:r>
        <w:rPr>
          <w:sz w:val="26"/>
        </w:rPr>
        <w:t>число</w:t>
      </w:r>
      <w:proofErr w:type="gramEnd"/>
      <w:r>
        <w:rPr>
          <w:spacing w:val="34"/>
          <w:sz w:val="26"/>
        </w:rPr>
        <w:t xml:space="preserve">  </w:t>
      </w:r>
      <w:r>
        <w:rPr>
          <w:sz w:val="26"/>
        </w:rPr>
        <w:t>часов,</w:t>
      </w:r>
      <w:r>
        <w:rPr>
          <w:spacing w:val="35"/>
          <w:sz w:val="26"/>
        </w:rPr>
        <w:t xml:space="preserve">  </w:t>
      </w:r>
      <w:r>
        <w:rPr>
          <w:sz w:val="26"/>
        </w:rPr>
        <w:t>рекомендованных</w:t>
      </w:r>
      <w:r>
        <w:rPr>
          <w:spacing w:val="33"/>
          <w:sz w:val="26"/>
        </w:rPr>
        <w:t xml:space="preserve">  </w:t>
      </w:r>
      <w:r>
        <w:rPr>
          <w:sz w:val="26"/>
        </w:rPr>
        <w:t>для</w:t>
      </w:r>
      <w:r>
        <w:rPr>
          <w:spacing w:val="35"/>
          <w:sz w:val="26"/>
        </w:rPr>
        <w:t xml:space="preserve">  </w:t>
      </w:r>
      <w:r>
        <w:rPr>
          <w:sz w:val="26"/>
        </w:rPr>
        <w:t>изучения</w:t>
      </w:r>
      <w:r>
        <w:rPr>
          <w:spacing w:val="34"/>
          <w:sz w:val="26"/>
        </w:rPr>
        <w:t xml:space="preserve">  </w:t>
      </w:r>
      <w:r>
        <w:rPr>
          <w:sz w:val="26"/>
        </w:rPr>
        <w:t>учебного</w:t>
      </w:r>
      <w:r>
        <w:rPr>
          <w:spacing w:val="35"/>
          <w:sz w:val="26"/>
        </w:rPr>
        <w:t xml:space="preserve">  </w:t>
      </w:r>
      <w:r>
        <w:rPr>
          <w:spacing w:val="-2"/>
          <w:sz w:val="26"/>
        </w:rPr>
        <w:t>курса</w:t>
      </w:r>
    </w:p>
    <w:p w:rsidR="00F85765" w:rsidRDefault="005F66D3">
      <w:pPr>
        <w:pStyle w:val="a3"/>
        <w:spacing w:before="1"/>
        <w:ind w:right="566" w:firstLine="0"/>
      </w:pPr>
      <w:r>
        <w:t xml:space="preserve">«Вероятность и статистика» на углубленном уровне – 68 </w:t>
      </w:r>
      <w:r>
        <w:rPr>
          <w:position w:val="1"/>
        </w:rPr>
        <w:t xml:space="preserve">часов: в 10 классе – 34 часа (1 час </w:t>
      </w:r>
      <w:r>
        <w:t>в неделю), в 11 классе – 34 часа (1 час в неделю)</w:t>
      </w:r>
    </w:p>
    <w:p w:rsidR="00F85765" w:rsidRDefault="005F66D3">
      <w:pPr>
        <w:pStyle w:val="a5"/>
        <w:numPr>
          <w:ilvl w:val="2"/>
          <w:numId w:val="103"/>
        </w:numPr>
        <w:tabs>
          <w:tab w:val="left" w:pos="2339"/>
        </w:tabs>
        <w:spacing w:before="1" w:line="298"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10</w:t>
      </w:r>
      <w:r>
        <w:rPr>
          <w:spacing w:val="-4"/>
          <w:sz w:val="26"/>
        </w:rPr>
        <w:t xml:space="preserve"> </w:t>
      </w:r>
      <w:r>
        <w:rPr>
          <w:spacing w:val="-2"/>
          <w:sz w:val="26"/>
        </w:rPr>
        <w:t>классе.</w:t>
      </w:r>
    </w:p>
    <w:p w:rsidR="00F85765" w:rsidRDefault="005F66D3">
      <w:pPr>
        <w:pStyle w:val="a3"/>
        <w:spacing w:line="298" w:lineRule="exact"/>
        <w:ind w:left="1559" w:firstLine="0"/>
      </w:pPr>
      <w:r>
        <w:t>Граф,</w:t>
      </w:r>
      <w:r>
        <w:rPr>
          <w:spacing w:val="25"/>
        </w:rPr>
        <w:t xml:space="preserve"> </w:t>
      </w:r>
      <w:r>
        <w:t>связный</w:t>
      </w:r>
      <w:r>
        <w:rPr>
          <w:spacing w:val="27"/>
        </w:rPr>
        <w:t xml:space="preserve"> </w:t>
      </w:r>
      <w:r>
        <w:t>граф,</w:t>
      </w:r>
      <w:r>
        <w:rPr>
          <w:spacing w:val="27"/>
        </w:rPr>
        <w:t xml:space="preserve"> </w:t>
      </w:r>
      <w:r>
        <w:t>пути</w:t>
      </w:r>
      <w:r>
        <w:rPr>
          <w:spacing w:val="28"/>
        </w:rPr>
        <w:t xml:space="preserve"> </w:t>
      </w:r>
      <w:r>
        <w:t>в</w:t>
      </w:r>
      <w:r>
        <w:rPr>
          <w:spacing w:val="26"/>
        </w:rPr>
        <w:t xml:space="preserve"> </w:t>
      </w:r>
      <w:r>
        <w:t>графе:</w:t>
      </w:r>
      <w:r>
        <w:rPr>
          <w:spacing w:val="26"/>
        </w:rPr>
        <w:t xml:space="preserve"> </w:t>
      </w:r>
      <w:r>
        <w:t>циклы</w:t>
      </w:r>
      <w:r>
        <w:rPr>
          <w:spacing w:val="26"/>
        </w:rPr>
        <w:t xml:space="preserve"> </w:t>
      </w:r>
      <w:r>
        <w:t>и</w:t>
      </w:r>
      <w:r>
        <w:rPr>
          <w:spacing w:val="28"/>
        </w:rPr>
        <w:t xml:space="preserve"> </w:t>
      </w:r>
      <w:r>
        <w:t>цепи.</w:t>
      </w:r>
      <w:r>
        <w:rPr>
          <w:spacing w:val="27"/>
        </w:rPr>
        <w:t xml:space="preserve"> </w:t>
      </w:r>
      <w:r>
        <w:t>Степень</w:t>
      </w:r>
      <w:r>
        <w:rPr>
          <w:spacing w:val="26"/>
        </w:rPr>
        <w:t xml:space="preserve"> </w:t>
      </w:r>
      <w:r>
        <w:t>(валентность)</w:t>
      </w:r>
      <w:r>
        <w:rPr>
          <w:spacing w:val="27"/>
        </w:rPr>
        <w:t xml:space="preserve"> </w:t>
      </w:r>
      <w:r>
        <w:rPr>
          <w:spacing w:val="-2"/>
        </w:rPr>
        <w:t>вершины.</w:t>
      </w:r>
    </w:p>
    <w:p w:rsidR="00F85765" w:rsidRDefault="005F66D3">
      <w:pPr>
        <w:pStyle w:val="a3"/>
        <w:spacing w:before="1"/>
        <w:ind w:firstLine="0"/>
      </w:pPr>
      <w:r>
        <w:t>Графы</w:t>
      </w:r>
      <w:r>
        <w:rPr>
          <w:spacing w:val="-2"/>
        </w:rPr>
        <w:t xml:space="preserve"> </w:t>
      </w:r>
      <w:r>
        <w:t>на плоскости.</w:t>
      </w:r>
      <w:r>
        <w:rPr>
          <w:spacing w:val="-1"/>
        </w:rPr>
        <w:t xml:space="preserve"> </w:t>
      </w:r>
      <w:r>
        <w:rPr>
          <w:spacing w:val="-2"/>
        </w:rPr>
        <w:t>Деревья.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pPr>
      <w:r>
        <w:lastRenderedPageBreak/>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85765" w:rsidRDefault="005F66D3">
      <w:pPr>
        <w:pStyle w:val="a3"/>
        <w:spacing w:line="299" w:lineRule="exact"/>
        <w:ind w:left="1559" w:firstLine="0"/>
      </w:pPr>
      <w:r>
        <w:t>Операции</w:t>
      </w:r>
      <w:r>
        <w:rPr>
          <w:spacing w:val="52"/>
        </w:rPr>
        <w:t xml:space="preserve"> </w:t>
      </w:r>
      <w:r>
        <w:t>над</w:t>
      </w:r>
      <w:r>
        <w:rPr>
          <w:spacing w:val="55"/>
        </w:rPr>
        <w:t xml:space="preserve"> </w:t>
      </w:r>
      <w:r>
        <w:t>событиями:</w:t>
      </w:r>
      <w:r>
        <w:rPr>
          <w:spacing w:val="54"/>
        </w:rPr>
        <w:t xml:space="preserve"> </w:t>
      </w:r>
      <w:r>
        <w:t>пересечение,</w:t>
      </w:r>
      <w:r>
        <w:rPr>
          <w:spacing w:val="55"/>
        </w:rPr>
        <w:t xml:space="preserve"> </w:t>
      </w:r>
      <w:r>
        <w:t>объединение,</w:t>
      </w:r>
      <w:r>
        <w:rPr>
          <w:spacing w:val="53"/>
        </w:rPr>
        <w:t xml:space="preserve"> </w:t>
      </w:r>
      <w:r>
        <w:t>противоположные</w:t>
      </w:r>
      <w:r>
        <w:rPr>
          <w:spacing w:val="54"/>
        </w:rPr>
        <w:t xml:space="preserve"> </w:t>
      </w:r>
      <w:r>
        <w:rPr>
          <w:spacing w:val="-2"/>
        </w:rPr>
        <w:t>события.</w:t>
      </w:r>
    </w:p>
    <w:p w:rsidR="00F85765" w:rsidRDefault="005F66D3">
      <w:pPr>
        <w:pStyle w:val="a3"/>
        <w:spacing w:before="1" w:line="298" w:lineRule="exact"/>
        <w:ind w:firstLine="0"/>
      </w:pPr>
      <w:r>
        <w:t>Диаграммы</w:t>
      </w:r>
      <w:r>
        <w:rPr>
          <w:spacing w:val="-4"/>
        </w:rPr>
        <w:t xml:space="preserve"> </w:t>
      </w:r>
      <w:r>
        <w:t>Эйлера.</w:t>
      </w:r>
      <w:r>
        <w:rPr>
          <w:spacing w:val="-3"/>
        </w:rPr>
        <w:t xml:space="preserve"> </w:t>
      </w:r>
      <w:r>
        <w:t>Формула</w:t>
      </w:r>
      <w:r>
        <w:rPr>
          <w:spacing w:val="-3"/>
        </w:rPr>
        <w:t xml:space="preserve"> </w:t>
      </w:r>
      <w:r>
        <w:t>сложения</w:t>
      </w:r>
      <w:r>
        <w:rPr>
          <w:spacing w:val="-3"/>
        </w:rPr>
        <w:t xml:space="preserve"> </w:t>
      </w:r>
      <w:r>
        <w:rPr>
          <w:spacing w:val="-2"/>
        </w:rPr>
        <w:t>вероятностей.</w:t>
      </w:r>
    </w:p>
    <w:p w:rsidR="00F85765" w:rsidRDefault="005F66D3">
      <w:pPr>
        <w:pStyle w:val="a3"/>
        <w:spacing w:line="298" w:lineRule="exact"/>
        <w:ind w:left="1559" w:firstLine="0"/>
      </w:pPr>
      <w:r>
        <w:t>Условная</w:t>
      </w:r>
      <w:r>
        <w:rPr>
          <w:spacing w:val="16"/>
        </w:rPr>
        <w:t xml:space="preserve"> </w:t>
      </w:r>
      <w:r>
        <w:t>вероятность.</w:t>
      </w:r>
      <w:r>
        <w:rPr>
          <w:spacing w:val="19"/>
        </w:rPr>
        <w:t xml:space="preserve"> </w:t>
      </w:r>
      <w:r>
        <w:t>Умножение</w:t>
      </w:r>
      <w:r>
        <w:rPr>
          <w:spacing w:val="17"/>
        </w:rPr>
        <w:t xml:space="preserve"> </w:t>
      </w:r>
      <w:r>
        <w:t>вероятностей.</w:t>
      </w:r>
      <w:r>
        <w:rPr>
          <w:spacing w:val="17"/>
        </w:rPr>
        <w:t xml:space="preserve"> </w:t>
      </w:r>
      <w:r>
        <w:t>Дерево</w:t>
      </w:r>
      <w:r>
        <w:rPr>
          <w:spacing w:val="18"/>
        </w:rPr>
        <w:t xml:space="preserve"> </w:t>
      </w:r>
      <w:r>
        <w:t>случайного</w:t>
      </w:r>
      <w:r>
        <w:rPr>
          <w:spacing w:val="16"/>
        </w:rPr>
        <w:t xml:space="preserve"> </w:t>
      </w:r>
      <w:r>
        <w:rPr>
          <w:spacing w:val="-2"/>
        </w:rPr>
        <w:t>эксперимента.</w:t>
      </w:r>
    </w:p>
    <w:p w:rsidR="00F85765" w:rsidRDefault="005F66D3">
      <w:pPr>
        <w:pStyle w:val="a3"/>
        <w:spacing w:before="1" w:line="298" w:lineRule="exact"/>
        <w:ind w:firstLine="0"/>
      </w:pPr>
      <w:r>
        <w:t>Формула</w:t>
      </w:r>
      <w:r>
        <w:rPr>
          <w:spacing w:val="-5"/>
        </w:rPr>
        <w:t xml:space="preserve"> </w:t>
      </w:r>
      <w:r>
        <w:t>полной</w:t>
      </w:r>
      <w:r>
        <w:rPr>
          <w:spacing w:val="-6"/>
        </w:rPr>
        <w:t xml:space="preserve"> </w:t>
      </w:r>
      <w:r>
        <w:t>вероятности.</w:t>
      </w:r>
      <w:r>
        <w:rPr>
          <w:spacing w:val="-4"/>
        </w:rPr>
        <w:t xml:space="preserve"> </w:t>
      </w:r>
      <w:r>
        <w:t>Формула</w:t>
      </w:r>
      <w:r>
        <w:rPr>
          <w:spacing w:val="-5"/>
        </w:rPr>
        <w:t xml:space="preserve"> </w:t>
      </w:r>
      <w:r>
        <w:t>Байеса.</w:t>
      </w:r>
      <w:r>
        <w:rPr>
          <w:spacing w:val="-3"/>
        </w:rPr>
        <w:t xml:space="preserve"> </w:t>
      </w:r>
      <w:r>
        <w:t>Независимые</w:t>
      </w:r>
      <w:r>
        <w:rPr>
          <w:spacing w:val="-2"/>
        </w:rPr>
        <w:t xml:space="preserve"> события.</w:t>
      </w:r>
    </w:p>
    <w:p w:rsidR="00F85765" w:rsidRDefault="005F66D3">
      <w:pPr>
        <w:pStyle w:val="a3"/>
        <w:ind w:right="566"/>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85765" w:rsidRDefault="005F66D3">
      <w:pPr>
        <w:pStyle w:val="a3"/>
        <w:spacing w:before="1"/>
        <w:ind w:right="572"/>
      </w:pPr>
      <w:r>
        <w:t xml:space="preserve">Серия независимых испытаний Бернулли. Случайный выбор из конечной </w:t>
      </w:r>
      <w:r>
        <w:rPr>
          <w:spacing w:val="-2"/>
        </w:rPr>
        <w:t>совокупности.</w:t>
      </w:r>
    </w:p>
    <w:p w:rsidR="00F85765" w:rsidRDefault="005F66D3">
      <w:pPr>
        <w:pStyle w:val="a3"/>
        <w:ind w:right="571"/>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85765" w:rsidRDefault="005F66D3">
      <w:pPr>
        <w:pStyle w:val="a5"/>
        <w:numPr>
          <w:ilvl w:val="2"/>
          <w:numId w:val="103"/>
        </w:numPr>
        <w:tabs>
          <w:tab w:val="left" w:pos="2339"/>
        </w:tabs>
        <w:spacing w:line="298" w:lineRule="exact"/>
        <w:ind w:left="2339" w:hanging="780"/>
        <w:jc w:val="both"/>
        <w:rPr>
          <w:sz w:val="26"/>
        </w:rPr>
      </w:pPr>
      <w:r>
        <w:rPr>
          <w:sz w:val="26"/>
        </w:rPr>
        <w:t>Содержание</w:t>
      </w:r>
      <w:r>
        <w:rPr>
          <w:spacing w:val="-5"/>
          <w:sz w:val="26"/>
        </w:rPr>
        <w:t xml:space="preserve"> </w:t>
      </w:r>
      <w:r>
        <w:rPr>
          <w:sz w:val="26"/>
        </w:rPr>
        <w:t>обучения</w:t>
      </w:r>
      <w:r>
        <w:rPr>
          <w:spacing w:val="-2"/>
          <w:sz w:val="26"/>
        </w:rPr>
        <w:t xml:space="preserve"> </w:t>
      </w:r>
      <w:r>
        <w:rPr>
          <w:sz w:val="26"/>
        </w:rPr>
        <w:t>в</w:t>
      </w:r>
      <w:r>
        <w:rPr>
          <w:spacing w:val="-4"/>
          <w:sz w:val="26"/>
        </w:rPr>
        <w:t xml:space="preserve"> </w:t>
      </w:r>
      <w:r>
        <w:rPr>
          <w:sz w:val="26"/>
        </w:rPr>
        <w:t>11</w:t>
      </w:r>
      <w:r>
        <w:rPr>
          <w:spacing w:val="-4"/>
          <w:sz w:val="26"/>
        </w:rPr>
        <w:t xml:space="preserve"> </w:t>
      </w:r>
      <w:r>
        <w:rPr>
          <w:spacing w:val="-2"/>
          <w:sz w:val="26"/>
        </w:rPr>
        <w:t>классе.</w:t>
      </w:r>
    </w:p>
    <w:p w:rsidR="00F85765" w:rsidRDefault="005F66D3">
      <w:pPr>
        <w:pStyle w:val="a3"/>
        <w:spacing w:before="1"/>
        <w:ind w:right="572"/>
      </w:pPr>
      <w:r>
        <w:t xml:space="preserve">Совместное распределение двух случайных величин. Независимые случайные </w:t>
      </w:r>
      <w:r>
        <w:rPr>
          <w:spacing w:val="-2"/>
        </w:rPr>
        <w:t>величины.</w:t>
      </w:r>
    </w:p>
    <w:p w:rsidR="00F85765" w:rsidRDefault="005F66D3">
      <w:pPr>
        <w:pStyle w:val="a3"/>
        <w:ind w:right="566"/>
      </w:pPr>
      <w:r>
        <w:t>Математическое ожидание случайной величины (распределения). Примеры применения</w:t>
      </w:r>
      <w:r>
        <w:rPr>
          <w:spacing w:val="-1"/>
        </w:rPr>
        <w:t xml:space="preserve"> </w:t>
      </w:r>
      <w:r>
        <w:t>математического</w:t>
      </w:r>
      <w:r>
        <w:rPr>
          <w:spacing w:val="-2"/>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2"/>
        </w:rPr>
        <w:t xml:space="preserve"> </w:t>
      </w:r>
      <w:r>
        <w:t>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85765" w:rsidRDefault="005F66D3">
      <w:pPr>
        <w:pStyle w:val="a3"/>
        <w:ind w:right="572"/>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w:t>
      </w:r>
      <w:r>
        <w:rPr>
          <w:spacing w:val="-2"/>
        </w:rPr>
        <w:t>распределения.</w:t>
      </w:r>
    </w:p>
    <w:p w:rsidR="00F85765" w:rsidRDefault="005F66D3">
      <w:pPr>
        <w:pStyle w:val="a3"/>
        <w:ind w:right="570"/>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85765" w:rsidRDefault="005F66D3">
      <w:pPr>
        <w:pStyle w:val="a3"/>
        <w:ind w:right="565"/>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w:t>
      </w:r>
      <w:r>
        <w:rPr>
          <w:spacing w:val="-2"/>
        </w:rPr>
        <w:t>распределения.</w:t>
      </w:r>
    </w:p>
    <w:p w:rsidR="00F85765" w:rsidRDefault="005F66D3">
      <w:pPr>
        <w:pStyle w:val="a3"/>
        <w:ind w:right="563"/>
      </w:pPr>
      <w:r>
        <w:t>Последовательность одиночных независимых событий. Задачи, приводящие к распределению Пуассона.</w:t>
      </w:r>
    </w:p>
    <w:p w:rsidR="00F85765" w:rsidRDefault="005F66D3">
      <w:pPr>
        <w:pStyle w:val="a3"/>
        <w:ind w:right="566"/>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85765" w:rsidRDefault="005F66D3">
      <w:pPr>
        <w:pStyle w:val="a5"/>
        <w:numPr>
          <w:ilvl w:val="2"/>
          <w:numId w:val="103"/>
        </w:numPr>
        <w:tabs>
          <w:tab w:val="left" w:pos="2339"/>
        </w:tabs>
        <w:ind w:right="570" w:firstLine="708"/>
        <w:jc w:val="both"/>
        <w:rPr>
          <w:sz w:val="26"/>
        </w:rPr>
      </w:pPr>
      <w:r>
        <w:rPr>
          <w:sz w:val="26"/>
        </w:rPr>
        <w:t>Предметные результаты по отдельным темам учебного курса «Вероятность и статистика». К концу 10 класса обучающийся научится:</w:t>
      </w:r>
    </w:p>
    <w:p w:rsidR="00F85765" w:rsidRDefault="005F66D3">
      <w:pPr>
        <w:pStyle w:val="a3"/>
        <w:spacing w:before="1"/>
        <w:ind w:right="563"/>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85765" w:rsidRDefault="005F66D3">
      <w:pPr>
        <w:pStyle w:val="a3"/>
        <w:ind w:left="1559" w:firstLine="0"/>
      </w:pPr>
      <w:proofErr w:type="gramStart"/>
      <w:r>
        <w:t>свободно</w:t>
      </w:r>
      <w:r>
        <w:rPr>
          <w:spacing w:val="35"/>
        </w:rPr>
        <w:t xml:space="preserve">  </w:t>
      </w:r>
      <w:r>
        <w:t>оперировать</w:t>
      </w:r>
      <w:proofErr w:type="gramEnd"/>
      <w:r>
        <w:rPr>
          <w:spacing w:val="35"/>
        </w:rPr>
        <w:t xml:space="preserve">  </w:t>
      </w:r>
      <w:r>
        <w:t>понятиями:</w:t>
      </w:r>
      <w:r>
        <w:rPr>
          <w:spacing w:val="35"/>
        </w:rPr>
        <w:t xml:space="preserve">  </w:t>
      </w:r>
      <w:r>
        <w:t>случайный</w:t>
      </w:r>
      <w:r>
        <w:rPr>
          <w:spacing w:val="35"/>
        </w:rPr>
        <w:t xml:space="preserve">  </w:t>
      </w:r>
      <w:r>
        <w:t>эксперимент</w:t>
      </w:r>
      <w:r>
        <w:rPr>
          <w:spacing w:val="36"/>
        </w:rPr>
        <w:t xml:space="preserve">  </w:t>
      </w:r>
      <w:r>
        <w:t>(опыт),</w:t>
      </w:r>
      <w:r>
        <w:rPr>
          <w:spacing w:val="36"/>
        </w:rPr>
        <w:t xml:space="preserve">  </w:t>
      </w:r>
      <w:r>
        <w:rPr>
          <w:spacing w:val="-2"/>
        </w:rPr>
        <w:t>случайное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4" w:firstLine="0"/>
      </w:pPr>
      <w:r>
        <w:lastRenderedPageBreak/>
        <w:t>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85765" w:rsidRDefault="005F66D3">
      <w:pPr>
        <w:pStyle w:val="a3"/>
        <w:ind w:right="568"/>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85765" w:rsidRDefault="005F66D3">
      <w:pPr>
        <w:pStyle w:val="a3"/>
        <w:spacing w:before="1"/>
        <w:ind w:right="569"/>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85765" w:rsidRDefault="005F66D3">
      <w:pPr>
        <w:pStyle w:val="a3"/>
        <w:ind w:right="563"/>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Pr>
          <w:spacing w:val="-2"/>
        </w:rPr>
        <w:t>вероятностей;</w:t>
      </w:r>
    </w:p>
    <w:p w:rsidR="00F85765" w:rsidRDefault="005F66D3">
      <w:pPr>
        <w:pStyle w:val="a3"/>
        <w:ind w:right="565"/>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85765" w:rsidRDefault="005F66D3">
      <w:pPr>
        <w:pStyle w:val="a3"/>
        <w:ind w:right="565"/>
      </w:pPr>
      <w:r>
        <w:t>свободно</w:t>
      </w:r>
      <w:r>
        <w:rPr>
          <w:spacing w:val="-6"/>
        </w:rPr>
        <w:t xml:space="preserve"> </w:t>
      </w:r>
      <w:r>
        <w:t>оперировать</w:t>
      </w:r>
      <w:r>
        <w:rPr>
          <w:spacing w:val="-6"/>
        </w:rPr>
        <w:t xml:space="preserve"> </w:t>
      </w:r>
      <w:r>
        <w:t>понятиями:</w:t>
      </w:r>
      <w:r>
        <w:rPr>
          <w:spacing w:val="-6"/>
        </w:rPr>
        <w:t xml:space="preserve"> </w:t>
      </w:r>
      <w:r>
        <w:t>случайная</w:t>
      </w:r>
      <w:r>
        <w:rPr>
          <w:spacing w:val="-6"/>
        </w:rPr>
        <w:t xml:space="preserve"> </w:t>
      </w:r>
      <w:r>
        <w:t>величина,</w:t>
      </w:r>
      <w:r>
        <w:rPr>
          <w:spacing w:val="-4"/>
        </w:rPr>
        <w:t xml:space="preserve"> </w:t>
      </w:r>
      <w:r>
        <w:t>распределение</w:t>
      </w:r>
      <w:r>
        <w:rPr>
          <w:spacing w:val="-6"/>
        </w:rPr>
        <w:t xml:space="preserve"> </w:t>
      </w:r>
      <w:r>
        <w:t xml:space="preserve">вероятностей, диаграмма распределения, бинарная случайная величина, геометрическое, биномиальное </w:t>
      </w:r>
      <w:r>
        <w:rPr>
          <w:spacing w:val="-2"/>
        </w:rPr>
        <w:t>распределение.</w:t>
      </w:r>
    </w:p>
    <w:p w:rsidR="00F85765" w:rsidRDefault="005F66D3">
      <w:pPr>
        <w:pStyle w:val="a5"/>
        <w:numPr>
          <w:ilvl w:val="2"/>
          <w:numId w:val="103"/>
        </w:numPr>
        <w:tabs>
          <w:tab w:val="left" w:pos="2339"/>
        </w:tabs>
        <w:ind w:right="570" w:firstLine="708"/>
        <w:jc w:val="both"/>
        <w:rPr>
          <w:sz w:val="26"/>
        </w:rPr>
      </w:pPr>
      <w:r>
        <w:rPr>
          <w:sz w:val="26"/>
        </w:rPr>
        <w:t>Предметные результаты по отдельным темам учебного курса «Вероятность и статистика». К концу 11 класса обучающийся научится:</w:t>
      </w:r>
    </w:p>
    <w:p w:rsidR="00F85765" w:rsidRDefault="005F66D3">
      <w:pPr>
        <w:pStyle w:val="a3"/>
        <w:ind w:right="563"/>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85765" w:rsidRDefault="005F66D3">
      <w:pPr>
        <w:pStyle w:val="a3"/>
        <w:spacing w:before="1"/>
        <w:ind w:right="568"/>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85765" w:rsidRDefault="005F66D3">
      <w:pPr>
        <w:pStyle w:val="a3"/>
        <w:ind w:right="568"/>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85765" w:rsidRDefault="005F66D3">
      <w:pPr>
        <w:pStyle w:val="a3"/>
        <w:ind w:right="566"/>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232502" w:rsidRDefault="00232502">
      <w:pPr>
        <w:pStyle w:val="a3"/>
        <w:ind w:right="566"/>
      </w:pPr>
    </w:p>
    <w:p w:rsidR="0059686F" w:rsidRDefault="0059686F" w:rsidP="0059686F">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59686F" w:rsidRDefault="0059686F" w:rsidP="0059686F">
      <w:pPr>
        <w:pStyle w:val="ConsPlusNormal"/>
        <w:jc w:val="both"/>
      </w:pPr>
    </w:p>
    <w:p w:rsidR="0059686F" w:rsidRDefault="0059686F" w:rsidP="0059686F">
      <w:pPr>
        <w:pStyle w:val="ConsPlusNormal"/>
        <w:jc w:val="right"/>
      </w:pPr>
      <w:r>
        <w:t>Таблица 11</w:t>
      </w:r>
    </w:p>
    <w:p w:rsidR="0059686F" w:rsidRDefault="0059686F" w:rsidP="0059686F">
      <w:pPr>
        <w:pStyle w:val="ConsPlusNormal"/>
        <w:jc w:val="both"/>
      </w:pPr>
    </w:p>
    <w:p w:rsidR="0059686F" w:rsidRDefault="0059686F" w:rsidP="0059686F">
      <w:pPr>
        <w:pStyle w:val="ConsPlusNormal"/>
        <w:jc w:val="center"/>
      </w:pPr>
      <w:r>
        <w:t>Проверяемые требования к результатам освоения основной</w:t>
      </w:r>
    </w:p>
    <w:p w:rsidR="0059686F" w:rsidRDefault="0059686F" w:rsidP="0059686F">
      <w:pPr>
        <w:pStyle w:val="ConsPlusNormal"/>
        <w:jc w:val="center"/>
      </w:pPr>
      <w:r>
        <w:t>образовательной программы (10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t>Код проверяемого результата</w:t>
            </w:r>
          </w:p>
        </w:tc>
        <w:tc>
          <w:tcPr>
            <w:tcW w:w="7370" w:type="dxa"/>
          </w:tcPr>
          <w:p w:rsidR="0059686F" w:rsidRDefault="0059686F" w:rsidP="0059686F">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59686F" w:rsidTr="0059686F">
        <w:tc>
          <w:tcPr>
            <w:tcW w:w="1701" w:type="dxa"/>
            <w:vAlign w:val="center"/>
          </w:tcPr>
          <w:p w:rsidR="0059686F" w:rsidRDefault="0059686F" w:rsidP="0059686F">
            <w:pPr>
              <w:pStyle w:val="ConsPlusNormal"/>
              <w:jc w:val="center"/>
            </w:pPr>
            <w:r>
              <w:lastRenderedPageBreak/>
              <w:t>1</w:t>
            </w:r>
          </w:p>
        </w:tc>
        <w:tc>
          <w:tcPr>
            <w:tcW w:w="7370" w:type="dxa"/>
          </w:tcPr>
          <w:p w:rsidR="0059686F" w:rsidRDefault="0059686F" w:rsidP="0059686F">
            <w:pPr>
              <w:pStyle w:val="ConsPlusNormal"/>
              <w:jc w:val="both"/>
            </w:pPr>
            <w:r>
              <w:t>Числа и вычисления</w:t>
            </w:r>
          </w:p>
        </w:tc>
      </w:tr>
      <w:tr w:rsidR="0059686F" w:rsidTr="0059686F">
        <w:tc>
          <w:tcPr>
            <w:tcW w:w="1701" w:type="dxa"/>
            <w:vAlign w:val="center"/>
          </w:tcPr>
          <w:p w:rsidR="0059686F" w:rsidRDefault="0059686F" w:rsidP="0059686F">
            <w:pPr>
              <w:pStyle w:val="ConsPlusNormal"/>
              <w:jc w:val="center"/>
            </w:pPr>
            <w:r>
              <w:t>1.1</w:t>
            </w:r>
          </w:p>
        </w:tc>
        <w:tc>
          <w:tcPr>
            <w:tcW w:w="7370" w:type="dxa"/>
          </w:tcPr>
          <w:p w:rsidR="0059686F" w:rsidRDefault="0059686F" w:rsidP="0059686F">
            <w:pPr>
              <w:pStyle w:val="ConsPlusNormal"/>
              <w:jc w:val="both"/>
            </w:pPr>
            <w:r>
              <w:t>Оперировать понятиями: рациональное и действительное число, обыкновенная и десятичная дробь, проценты</w:t>
            </w:r>
          </w:p>
        </w:tc>
      </w:tr>
      <w:tr w:rsidR="0059686F" w:rsidTr="0059686F">
        <w:tc>
          <w:tcPr>
            <w:tcW w:w="1701" w:type="dxa"/>
            <w:vAlign w:val="center"/>
          </w:tcPr>
          <w:p w:rsidR="0059686F" w:rsidRDefault="0059686F" w:rsidP="0059686F">
            <w:pPr>
              <w:pStyle w:val="ConsPlusNormal"/>
              <w:jc w:val="center"/>
            </w:pPr>
            <w:r>
              <w:t>1.2</w:t>
            </w:r>
          </w:p>
        </w:tc>
        <w:tc>
          <w:tcPr>
            <w:tcW w:w="7370" w:type="dxa"/>
          </w:tcPr>
          <w:p w:rsidR="0059686F" w:rsidRDefault="0059686F" w:rsidP="0059686F">
            <w:pPr>
              <w:pStyle w:val="ConsPlusNormal"/>
              <w:jc w:val="both"/>
            </w:pPr>
            <w:r>
              <w:t>Выполнять арифметические операции с рациональными и действительными числами</w:t>
            </w:r>
          </w:p>
        </w:tc>
      </w:tr>
      <w:tr w:rsidR="0059686F" w:rsidTr="0059686F">
        <w:tc>
          <w:tcPr>
            <w:tcW w:w="1701" w:type="dxa"/>
            <w:vAlign w:val="center"/>
          </w:tcPr>
          <w:p w:rsidR="0059686F" w:rsidRDefault="0059686F" w:rsidP="0059686F">
            <w:pPr>
              <w:pStyle w:val="ConsPlusNormal"/>
              <w:jc w:val="center"/>
            </w:pPr>
            <w:r>
              <w:t>1.3</w:t>
            </w:r>
          </w:p>
        </w:tc>
        <w:tc>
          <w:tcPr>
            <w:tcW w:w="7370" w:type="dxa"/>
          </w:tcPr>
          <w:p w:rsidR="0059686F" w:rsidRDefault="0059686F" w:rsidP="0059686F">
            <w:pPr>
              <w:pStyle w:val="ConsPlusNormal"/>
              <w:jc w:val="both"/>
            </w:pPr>
            <w:r>
              <w:t>Выполнять приближенные вычисления, используя правила округления, делать прикидку и оценку результата вычислений</w:t>
            </w:r>
          </w:p>
        </w:tc>
      </w:tr>
      <w:tr w:rsidR="0059686F" w:rsidTr="0059686F">
        <w:tc>
          <w:tcPr>
            <w:tcW w:w="1701" w:type="dxa"/>
            <w:vAlign w:val="center"/>
          </w:tcPr>
          <w:p w:rsidR="0059686F" w:rsidRDefault="0059686F" w:rsidP="0059686F">
            <w:pPr>
              <w:pStyle w:val="ConsPlusNormal"/>
              <w:jc w:val="center"/>
            </w:pPr>
            <w:r>
              <w:t>1.4</w:t>
            </w:r>
          </w:p>
        </w:tc>
        <w:tc>
          <w:tcPr>
            <w:tcW w:w="7370" w:type="dxa"/>
          </w:tcPr>
          <w:p w:rsidR="0059686F" w:rsidRDefault="0059686F" w:rsidP="0059686F">
            <w:pPr>
              <w:pStyle w:val="ConsPlusNormal"/>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59686F" w:rsidTr="0059686F">
        <w:tc>
          <w:tcPr>
            <w:tcW w:w="1701" w:type="dxa"/>
            <w:vAlign w:val="center"/>
          </w:tcPr>
          <w:p w:rsidR="0059686F" w:rsidRDefault="0059686F" w:rsidP="0059686F">
            <w:pPr>
              <w:pStyle w:val="ConsPlusNormal"/>
              <w:jc w:val="center"/>
            </w:pPr>
            <w:r>
              <w:t>1.5</w:t>
            </w:r>
          </w:p>
        </w:tc>
        <w:tc>
          <w:tcPr>
            <w:tcW w:w="7370" w:type="dxa"/>
          </w:tcPr>
          <w:p w:rsidR="0059686F" w:rsidRDefault="0059686F" w:rsidP="0059686F">
            <w:pPr>
              <w:pStyle w:val="ConsPlusNormal"/>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59686F" w:rsidTr="0059686F">
        <w:tc>
          <w:tcPr>
            <w:tcW w:w="1701" w:type="dxa"/>
            <w:vAlign w:val="center"/>
          </w:tcPr>
          <w:p w:rsidR="0059686F" w:rsidRDefault="0059686F" w:rsidP="0059686F">
            <w:pPr>
              <w:pStyle w:val="ConsPlusNormal"/>
              <w:jc w:val="center"/>
            </w:pPr>
            <w:r>
              <w:t>2</w:t>
            </w:r>
          </w:p>
        </w:tc>
        <w:tc>
          <w:tcPr>
            <w:tcW w:w="7370" w:type="dxa"/>
          </w:tcPr>
          <w:p w:rsidR="0059686F" w:rsidRDefault="0059686F" w:rsidP="0059686F">
            <w:pPr>
              <w:pStyle w:val="ConsPlusNormal"/>
              <w:jc w:val="both"/>
            </w:pPr>
            <w:r>
              <w:t>Уравнения и неравенства</w:t>
            </w:r>
          </w:p>
        </w:tc>
      </w:tr>
      <w:tr w:rsidR="0059686F" w:rsidTr="0059686F">
        <w:tc>
          <w:tcPr>
            <w:tcW w:w="1701" w:type="dxa"/>
            <w:vAlign w:val="center"/>
          </w:tcPr>
          <w:p w:rsidR="0059686F" w:rsidRDefault="0059686F" w:rsidP="0059686F">
            <w:pPr>
              <w:pStyle w:val="ConsPlusNormal"/>
              <w:jc w:val="center"/>
            </w:pPr>
            <w:r>
              <w:t>2.1</w:t>
            </w:r>
          </w:p>
        </w:tc>
        <w:tc>
          <w:tcPr>
            <w:tcW w:w="7370" w:type="dxa"/>
          </w:tcPr>
          <w:p w:rsidR="0059686F" w:rsidRDefault="0059686F" w:rsidP="0059686F">
            <w:pPr>
              <w:pStyle w:val="ConsPlusNormal"/>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59686F" w:rsidTr="0059686F">
        <w:tc>
          <w:tcPr>
            <w:tcW w:w="1701" w:type="dxa"/>
            <w:vAlign w:val="center"/>
          </w:tcPr>
          <w:p w:rsidR="0059686F" w:rsidRDefault="0059686F" w:rsidP="0059686F">
            <w:pPr>
              <w:pStyle w:val="ConsPlusNormal"/>
              <w:jc w:val="center"/>
            </w:pPr>
            <w:r>
              <w:t>2.2</w:t>
            </w:r>
          </w:p>
        </w:tc>
        <w:tc>
          <w:tcPr>
            <w:tcW w:w="7370" w:type="dxa"/>
          </w:tcPr>
          <w:p w:rsidR="0059686F" w:rsidRDefault="0059686F" w:rsidP="0059686F">
            <w:pPr>
              <w:pStyle w:val="ConsPlusNormal"/>
              <w:jc w:val="both"/>
            </w:pPr>
            <w:r>
              <w:t>Выполнять преобразования тригонометрических выражений и решать тригонометрические уравнения</w:t>
            </w:r>
          </w:p>
        </w:tc>
      </w:tr>
      <w:tr w:rsidR="0059686F" w:rsidTr="0059686F">
        <w:tc>
          <w:tcPr>
            <w:tcW w:w="1701" w:type="dxa"/>
            <w:vAlign w:val="center"/>
          </w:tcPr>
          <w:p w:rsidR="0059686F" w:rsidRDefault="0059686F" w:rsidP="0059686F">
            <w:pPr>
              <w:pStyle w:val="ConsPlusNormal"/>
              <w:jc w:val="center"/>
            </w:pPr>
            <w:r>
              <w:t>2.3</w:t>
            </w:r>
          </w:p>
        </w:tc>
        <w:tc>
          <w:tcPr>
            <w:tcW w:w="7370" w:type="dxa"/>
          </w:tcPr>
          <w:p w:rsidR="0059686F" w:rsidRDefault="0059686F" w:rsidP="0059686F">
            <w:pPr>
              <w:pStyle w:val="ConsPlusNormal"/>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59686F" w:rsidTr="0059686F">
        <w:tc>
          <w:tcPr>
            <w:tcW w:w="1701" w:type="dxa"/>
            <w:vAlign w:val="center"/>
          </w:tcPr>
          <w:p w:rsidR="0059686F" w:rsidRDefault="0059686F" w:rsidP="0059686F">
            <w:pPr>
              <w:pStyle w:val="ConsPlusNormal"/>
              <w:jc w:val="center"/>
            </w:pPr>
            <w:r>
              <w:t>2.4</w:t>
            </w:r>
          </w:p>
        </w:tc>
        <w:tc>
          <w:tcPr>
            <w:tcW w:w="7370" w:type="dxa"/>
          </w:tcPr>
          <w:p w:rsidR="0059686F" w:rsidRDefault="0059686F" w:rsidP="0059686F">
            <w:pPr>
              <w:pStyle w:val="ConsPlusNormal"/>
              <w:jc w:val="both"/>
            </w:pPr>
            <w:r>
              <w:t>Применять уравнения и неравенства для решения математических задач и задач из различных областей науки и реальной жизни</w:t>
            </w:r>
          </w:p>
        </w:tc>
      </w:tr>
      <w:tr w:rsidR="0059686F" w:rsidTr="0059686F">
        <w:tc>
          <w:tcPr>
            <w:tcW w:w="1701" w:type="dxa"/>
            <w:vAlign w:val="center"/>
          </w:tcPr>
          <w:p w:rsidR="0059686F" w:rsidRDefault="0059686F" w:rsidP="0059686F">
            <w:pPr>
              <w:pStyle w:val="ConsPlusNormal"/>
              <w:jc w:val="center"/>
            </w:pPr>
            <w:r>
              <w:t>2.5</w:t>
            </w:r>
          </w:p>
        </w:tc>
        <w:tc>
          <w:tcPr>
            <w:tcW w:w="7370" w:type="dxa"/>
          </w:tcPr>
          <w:p w:rsidR="0059686F" w:rsidRDefault="0059686F" w:rsidP="0059686F">
            <w:pPr>
              <w:pStyle w:val="ConsPlusNormal"/>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59686F" w:rsidTr="0059686F">
        <w:tc>
          <w:tcPr>
            <w:tcW w:w="1701" w:type="dxa"/>
            <w:vAlign w:val="center"/>
          </w:tcPr>
          <w:p w:rsidR="0059686F" w:rsidRDefault="0059686F" w:rsidP="0059686F">
            <w:pPr>
              <w:pStyle w:val="ConsPlusNormal"/>
              <w:jc w:val="center"/>
            </w:pPr>
            <w:r>
              <w:t>3</w:t>
            </w:r>
          </w:p>
        </w:tc>
        <w:tc>
          <w:tcPr>
            <w:tcW w:w="7370" w:type="dxa"/>
          </w:tcPr>
          <w:p w:rsidR="0059686F" w:rsidRDefault="0059686F" w:rsidP="0059686F">
            <w:pPr>
              <w:pStyle w:val="ConsPlusNormal"/>
              <w:jc w:val="both"/>
            </w:pPr>
            <w:r>
              <w:t>Функции и графики</w:t>
            </w:r>
          </w:p>
        </w:tc>
      </w:tr>
      <w:tr w:rsidR="0059686F" w:rsidTr="0059686F">
        <w:tc>
          <w:tcPr>
            <w:tcW w:w="1701" w:type="dxa"/>
            <w:vAlign w:val="center"/>
          </w:tcPr>
          <w:p w:rsidR="0059686F" w:rsidRDefault="0059686F" w:rsidP="0059686F">
            <w:pPr>
              <w:pStyle w:val="ConsPlusNormal"/>
              <w:jc w:val="center"/>
            </w:pPr>
            <w:r>
              <w:t>3.1</w:t>
            </w:r>
          </w:p>
        </w:tc>
        <w:tc>
          <w:tcPr>
            <w:tcW w:w="7370" w:type="dxa"/>
          </w:tcPr>
          <w:p w:rsidR="0059686F" w:rsidRDefault="0059686F" w:rsidP="0059686F">
            <w:pPr>
              <w:pStyle w:val="ConsPlusNormal"/>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59686F" w:rsidTr="0059686F">
        <w:tc>
          <w:tcPr>
            <w:tcW w:w="1701" w:type="dxa"/>
            <w:vAlign w:val="center"/>
          </w:tcPr>
          <w:p w:rsidR="0059686F" w:rsidRDefault="0059686F" w:rsidP="0059686F">
            <w:pPr>
              <w:pStyle w:val="ConsPlusNormal"/>
              <w:jc w:val="center"/>
            </w:pPr>
            <w:r>
              <w:t>3.2</w:t>
            </w:r>
          </w:p>
        </w:tc>
        <w:tc>
          <w:tcPr>
            <w:tcW w:w="7370" w:type="dxa"/>
          </w:tcPr>
          <w:p w:rsidR="0059686F" w:rsidRDefault="0059686F" w:rsidP="0059686F">
            <w:pPr>
              <w:pStyle w:val="ConsPlusNormal"/>
              <w:jc w:val="both"/>
            </w:pPr>
            <w:r>
              <w:t xml:space="preserve">Оперировать понятиями: четность и нечетность функции, нули функции, промежутки </w:t>
            </w:r>
            <w:proofErr w:type="spellStart"/>
            <w:r>
              <w:t>знакопостоянства</w:t>
            </w:r>
            <w:proofErr w:type="spellEnd"/>
          </w:p>
        </w:tc>
      </w:tr>
      <w:tr w:rsidR="0059686F" w:rsidTr="0059686F">
        <w:tc>
          <w:tcPr>
            <w:tcW w:w="1701" w:type="dxa"/>
            <w:vAlign w:val="center"/>
          </w:tcPr>
          <w:p w:rsidR="0059686F" w:rsidRDefault="0059686F" w:rsidP="0059686F">
            <w:pPr>
              <w:pStyle w:val="ConsPlusNormal"/>
              <w:jc w:val="center"/>
            </w:pPr>
            <w:r>
              <w:t>3.3</w:t>
            </w:r>
          </w:p>
        </w:tc>
        <w:tc>
          <w:tcPr>
            <w:tcW w:w="7370" w:type="dxa"/>
          </w:tcPr>
          <w:p w:rsidR="0059686F" w:rsidRDefault="0059686F" w:rsidP="0059686F">
            <w:pPr>
              <w:pStyle w:val="ConsPlusNormal"/>
              <w:jc w:val="both"/>
            </w:pPr>
            <w:r>
              <w:t>Использовать графики функций для решения уравнений</w:t>
            </w:r>
          </w:p>
        </w:tc>
      </w:tr>
      <w:tr w:rsidR="0059686F" w:rsidTr="0059686F">
        <w:tc>
          <w:tcPr>
            <w:tcW w:w="1701" w:type="dxa"/>
            <w:vAlign w:val="center"/>
          </w:tcPr>
          <w:p w:rsidR="0059686F" w:rsidRDefault="0059686F" w:rsidP="0059686F">
            <w:pPr>
              <w:pStyle w:val="ConsPlusNormal"/>
              <w:jc w:val="center"/>
            </w:pPr>
            <w:r>
              <w:t>3.4</w:t>
            </w:r>
          </w:p>
        </w:tc>
        <w:tc>
          <w:tcPr>
            <w:tcW w:w="7370" w:type="dxa"/>
          </w:tcPr>
          <w:p w:rsidR="0059686F" w:rsidRDefault="0059686F" w:rsidP="0059686F">
            <w:pPr>
              <w:pStyle w:val="ConsPlusNormal"/>
              <w:jc w:val="both"/>
            </w:pPr>
            <w:r>
              <w:t>Строить и читать графики линейной функции, квадратичной функции, степенной функции с целым показателем</w:t>
            </w:r>
          </w:p>
        </w:tc>
      </w:tr>
      <w:tr w:rsidR="0059686F" w:rsidTr="0059686F">
        <w:tc>
          <w:tcPr>
            <w:tcW w:w="1701" w:type="dxa"/>
            <w:vAlign w:val="center"/>
          </w:tcPr>
          <w:p w:rsidR="0059686F" w:rsidRDefault="0059686F" w:rsidP="0059686F">
            <w:pPr>
              <w:pStyle w:val="ConsPlusNormal"/>
              <w:jc w:val="center"/>
            </w:pPr>
            <w:r>
              <w:t>3.5</w:t>
            </w:r>
          </w:p>
        </w:tc>
        <w:tc>
          <w:tcPr>
            <w:tcW w:w="7370" w:type="dxa"/>
          </w:tcPr>
          <w:p w:rsidR="0059686F" w:rsidRDefault="0059686F" w:rsidP="0059686F">
            <w:pPr>
              <w:pStyle w:val="ConsPlusNormal"/>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59686F" w:rsidTr="0059686F">
        <w:tc>
          <w:tcPr>
            <w:tcW w:w="1701" w:type="dxa"/>
            <w:vAlign w:val="center"/>
          </w:tcPr>
          <w:p w:rsidR="0059686F" w:rsidRDefault="0059686F" w:rsidP="0059686F">
            <w:pPr>
              <w:pStyle w:val="ConsPlusNormal"/>
              <w:jc w:val="center"/>
            </w:pPr>
            <w:r>
              <w:t>4</w:t>
            </w:r>
          </w:p>
        </w:tc>
        <w:tc>
          <w:tcPr>
            <w:tcW w:w="7370" w:type="dxa"/>
          </w:tcPr>
          <w:p w:rsidR="0059686F" w:rsidRDefault="0059686F" w:rsidP="0059686F">
            <w:pPr>
              <w:pStyle w:val="ConsPlusNormal"/>
              <w:jc w:val="both"/>
            </w:pPr>
            <w:r>
              <w:t>Начала математического анализа</w:t>
            </w:r>
          </w:p>
        </w:tc>
      </w:tr>
      <w:tr w:rsidR="0059686F" w:rsidTr="0059686F">
        <w:tc>
          <w:tcPr>
            <w:tcW w:w="1701" w:type="dxa"/>
            <w:vAlign w:val="center"/>
          </w:tcPr>
          <w:p w:rsidR="0059686F" w:rsidRDefault="0059686F" w:rsidP="0059686F">
            <w:pPr>
              <w:pStyle w:val="ConsPlusNormal"/>
              <w:jc w:val="center"/>
            </w:pPr>
            <w:r>
              <w:t>4.1</w:t>
            </w:r>
          </w:p>
        </w:tc>
        <w:tc>
          <w:tcPr>
            <w:tcW w:w="7370" w:type="dxa"/>
          </w:tcPr>
          <w:p w:rsidR="0059686F" w:rsidRDefault="0059686F" w:rsidP="0059686F">
            <w:pPr>
              <w:pStyle w:val="ConsPlusNormal"/>
              <w:jc w:val="both"/>
            </w:pPr>
            <w:r>
              <w:t>Оперировать понятиями: последовательность, арифметическая и геометрическая прогрессии</w:t>
            </w:r>
          </w:p>
        </w:tc>
      </w:tr>
      <w:tr w:rsidR="0059686F" w:rsidTr="0059686F">
        <w:tc>
          <w:tcPr>
            <w:tcW w:w="1701" w:type="dxa"/>
            <w:vAlign w:val="center"/>
          </w:tcPr>
          <w:p w:rsidR="0059686F" w:rsidRDefault="0059686F" w:rsidP="0059686F">
            <w:pPr>
              <w:pStyle w:val="ConsPlusNormal"/>
              <w:jc w:val="center"/>
            </w:pPr>
            <w:r>
              <w:t>4.2</w:t>
            </w:r>
          </w:p>
        </w:tc>
        <w:tc>
          <w:tcPr>
            <w:tcW w:w="7370" w:type="dxa"/>
          </w:tcPr>
          <w:p w:rsidR="0059686F" w:rsidRDefault="0059686F" w:rsidP="0059686F">
            <w:pPr>
              <w:pStyle w:val="ConsPlusNormal"/>
              <w:jc w:val="both"/>
            </w:pPr>
            <w:r>
              <w:t xml:space="preserve">Оперировать понятиями: бесконечно убывающая геометрическая </w:t>
            </w:r>
            <w:r>
              <w:lastRenderedPageBreak/>
              <w:t>прогрессия, сумма бесконечно убывающей геометрической прогрессии</w:t>
            </w:r>
          </w:p>
        </w:tc>
      </w:tr>
      <w:tr w:rsidR="0059686F" w:rsidTr="0059686F">
        <w:tc>
          <w:tcPr>
            <w:tcW w:w="1701" w:type="dxa"/>
            <w:vAlign w:val="center"/>
          </w:tcPr>
          <w:p w:rsidR="0059686F" w:rsidRDefault="0059686F" w:rsidP="0059686F">
            <w:pPr>
              <w:pStyle w:val="ConsPlusNormal"/>
              <w:jc w:val="center"/>
            </w:pPr>
            <w:r>
              <w:lastRenderedPageBreak/>
              <w:t>4.3</w:t>
            </w:r>
          </w:p>
        </w:tc>
        <w:tc>
          <w:tcPr>
            <w:tcW w:w="7370" w:type="dxa"/>
          </w:tcPr>
          <w:p w:rsidR="0059686F" w:rsidRDefault="0059686F" w:rsidP="0059686F">
            <w:pPr>
              <w:pStyle w:val="ConsPlusNormal"/>
              <w:jc w:val="both"/>
            </w:pPr>
            <w:r>
              <w:t>Задавать последовательности различными способами</w:t>
            </w:r>
          </w:p>
        </w:tc>
      </w:tr>
      <w:tr w:rsidR="0059686F" w:rsidTr="0059686F">
        <w:tc>
          <w:tcPr>
            <w:tcW w:w="1701" w:type="dxa"/>
            <w:vAlign w:val="center"/>
          </w:tcPr>
          <w:p w:rsidR="0059686F" w:rsidRDefault="0059686F" w:rsidP="0059686F">
            <w:pPr>
              <w:pStyle w:val="ConsPlusNormal"/>
              <w:jc w:val="center"/>
            </w:pPr>
            <w:r>
              <w:t>4.4</w:t>
            </w:r>
          </w:p>
        </w:tc>
        <w:tc>
          <w:tcPr>
            <w:tcW w:w="7370" w:type="dxa"/>
          </w:tcPr>
          <w:p w:rsidR="0059686F" w:rsidRDefault="0059686F" w:rsidP="0059686F">
            <w:pPr>
              <w:pStyle w:val="ConsPlusNormal"/>
              <w:jc w:val="both"/>
            </w:pPr>
            <w:r>
              <w:t>Использовать свойства последовательностей и прогрессий для решения реальных задач прикладного характера</w:t>
            </w:r>
          </w:p>
        </w:tc>
      </w:tr>
      <w:tr w:rsidR="0059686F" w:rsidTr="0059686F">
        <w:tc>
          <w:tcPr>
            <w:tcW w:w="1701" w:type="dxa"/>
            <w:vAlign w:val="center"/>
          </w:tcPr>
          <w:p w:rsidR="0059686F" w:rsidRDefault="0059686F" w:rsidP="0059686F">
            <w:pPr>
              <w:pStyle w:val="ConsPlusNormal"/>
              <w:jc w:val="center"/>
            </w:pPr>
            <w:r>
              <w:t>5</w:t>
            </w:r>
          </w:p>
        </w:tc>
        <w:tc>
          <w:tcPr>
            <w:tcW w:w="7370" w:type="dxa"/>
          </w:tcPr>
          <w:p w:rsidR="0059686F" w:rsidRDefault="0059686F" w:rsidP="0059686F">
            <w:pPr>
              <w:pStyle w:val="ConsPlusNormal"/>
              <w:jc w:val="both"/>
            </w:pPr>
            <w:r>
              <w:t>Множества и логика</w:t>
            </w:r>
          </w:p>
        </w:tc>
      </w:tr>
      <w:tr w:rsidR="0059686F" w:rsidTr="0059686F">
        <w:tc>
          <w:tcPr>
            <w:tcW w:w="1701" w:type="dxa"/>
            <w:vAlign w:val="center"/>
          </w:tcPr>
          <w:p w:rsidR="0059686F" w:rsidRDefault="0059686F" w:rsidP="0059686F">
            <w:pPr>
              <w:pStyle w:val="ConsPlusNormal"/>
              <w:jc w:val="center"/>
            </w:pPr>
            <w:r>
              <w:t>5.1</w:t>
            </w:r>
          </w:p>
        </w:tc>
        <w:tc>
          <w:tcPr>
            <w:tcW w:w="7370" w:type="dxa"/>
          </w:tcPr>
          <w:p w:rsidR="0059686F" w:rsidRDefault="0059686F" w:rsidP="0059686F">
            <w:pPr>
              <w:pStyle w:val="ConsPlusNormal"/>
              <w:jc w:val="both"/>
            </w:pPr>
            <w:r>
              <w:t>Оперировать понятиями: множество, операции над множествами</w:t>
            </w:r>
          </w:p>
        </w:tc>
      </w:tr>
      <w:tr w:rsidR="0059686F" w:rsidTr="0059686F">
        <w:tc>
          <w:tcPr>
            <w:tcW w:w="1701" w:type="dxa"/>
            <w:vAlign w:val="center"/>
          </w:tcPr>
          <w:p w:rsidR="0059686F" w:rsidRDefault="0059686F" w:rsidP="0059686F">
            <w:pPr>
              <w:pStyle w:val="ConsPlusNormal"/>
              <w:jc w:val="center"/>
            </w:pPr>
            <w:r>
              <w:t>5.2</w:t>
            </w:r>
          </w:p>
        </w:tc>
        <w:tc>
          <w:tcPr>
            <w:tcW w:w="7370" w:type="dxa"/>
          </w:tcPr>
          <w:p w:rsidR="0059686F" w:rsidRDefault="0059686F" w:rsidP="0059686F">
            <w:pPr>
              <w:pStyle w:val="ConsPlusNormal"/>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59686F" w:rsidTr="0059686F">
        <w:tc>
          <w:tcPr>
            <w:tcW w:w="1701" w:type="dxa"/>
            <w:vAlign w:val="center"/>
          </w:tcPr>
          <w:p w:rsidR="0059686F" w:rsidRDefault="0059686F" w:rsidP="0059686F">
            <w:pPr>
              <w:pStyle w:val="ConsPlusNormal"/>
              <w:jc w:val="center"/>
            </w:pPr>
            <w:r>
              <w:t>5.3</w:t>
            </w:r>
          </w:p>
        </w:tc>
        <w:tc>
          <w:tcPr>
            <w:tcW w:w="7370" w:type="dxa"/>
          </w:tcPr>
          <w:p w:rsidR="0059686F" w:rsidRDefault="0059686F" w:rsidP="0059686F">
            <w:pPr>
              <w:pStyle w:val="ConsPlusNormal"/>
              <w:jc w:val="both"/>
            </w:pPr>
            <w:r>
              <w:t>Оперировать понятиями: определение, теорема, следствие, доказательство</w:t>
            </w:r>
          </w:p>
        </w:tc>
      </w:tr>
      <w:tr w:rsidR="0059686F" w:rsidTr="0059686F">
        <w:tc>
          <w:tcPr>
            <w:tcW w:w="1701" w:type="dxa"/>
            <w:vAlign w:val="center"/>
          </w:tcPr>
          <w:p w:rsidR="0059686F" w:rsidRDefault="0059686F" w:rsidP="0059686F">
            <w:pPr>
              <w:pStyle w:val="ConsPlusNormal"/>
              <w:jc w:val="center"/>
            </w:pPr>
            <w:r>
              <w:t>6</w:t>
            </w:r>
          </w:p>
        </w:tc>
        <w:tc>
          <w:tcPr>
            <w:tcW w:w="7370" w:type="dxa"/>
          </w:tcPr>
          <w:p w:rsidR="0059686F" w:rsidRDefault="0059686F" w:rsidP="0059686F">
            <w:pPr>
              <w:pStyle w:val="ConsPlusNormal"/>
              <w:jc w:val="both"/>
            </w:pPr>
            <w:r>
              <w:t>Теория вероятностей и статистика</w:t>
            </w:r>
          </w:p>
        </w:tc>
      </w:tr>
      <w:tr w:rsidR="0059686F" w:rsidTr="0059686F">
        <w:tc>
          <w:tcPr>
            <w:tcW w:w="1701" w:type="dxa"/>
            <w:vAlign w:val="center"/>
          </w:tcPr>
          <w:p w:rsidR="0059686F" w:rsidRDefault="0059686F" w:rsidP="0059686F">
            <w:pPr>
              <w:pStyle w:val="ConsPlusNormal"/>
              <w:jc w:val="center"/>
            </w:pPr>
            <w:r>
              <w:t>6.1</w:t>
            </w:r>
          </w:p>
        </w:tc>
        <w:tc>
          <w:tcPr>
            <w:tcW w:w="7370" w:type="dxa"/>
          </w:tcPr>
          <w:p w:rsidR="0059686F" w:rsidRDefault="0059686F" w:rsidP="0059686F">
            <w:pPr>
              <w:pStyle w:val="ConsPlusNormal"/>
              <w:jc w:val="both"/>
            </w:pPr>
            <w:r>
              <w:t>Читать и строить таблицы и диаграммы</w:t>
            </w:r>
          </w:p>
        </w:tc>
      </w:tr>
      <w:tr w:rsidR="0059686F" w:rsidTr="0059686F">
        <w:tc>
          <w:tcPr>
            <w:tcW w:w="1701" w:type="dxa"/>
            <w:vAlign w:val="center"/>
          </w:tcPr>
          <w:p w:rsidR="0059686F" w:rsidRDefault="0059686F" w:rsidP="0059686F">
            <w:pPr>
              <w:pStyle w:val="ConsPlusNormal"/>
              <w:jc w:val="center"/>
            </w:pPr>
            <w:r>
              <w:t>6.2</w:t>
            </w:r>
          </w:p>
        </w:tc>
        <w:tc>
          <w:tcPr>
            <w:tcW w:w="7370" w:type="dxa"/>
          </w:tcPr>
          <w:p w:rsidR="0059686F" w:rsidRDefault="0059686F" w:rsidP="0059686F">
            <w:pPr>
              <w:pStyle w:val="ConsPlusNormal"/>
              <w:jc w:val="both"/>
            </w:pPr>
            <w:r>
              <w:t>Оперировать понятиями: среднее арифметическое, медиана, наибольшее, наименьшее значение, размах массива числовых данных</w:t>
            </w:r>
          </w:p>
        </w:tc>
      </w:tr>
      <w:tr w:rsidR="0059686F" w:rsidTr="0059686F">
        <w:tc>
          <w:tcPr>
            <w:tcW w:w="1701" w:type="dxa"/>
            <w:vAlign w:val="center"/>
          </w:tcPr>
          <w:p w:rsidR="0059686F" w:rsidRDefault="0059686F" w:rsidP="0059686F">
            <w:pPr>
              <w:pStyle w:val="ConsPlusNormal"/>
              <w:jc w:val="center"/>
            </w:pPr>
            <w:r>
              <w:t>6.3</w:t>
            </w:r>
          </w:p>
        </w:tc>
        <w:tc>
          <w:tcPr>
            <w:tcW w:w="7370" w:type="dxa"/>
          </w:tcPr>
          <w:p w:rsidR="0059686F" w:rsidRDefault="0059686F" w:rsidP="0059686F">
            <w:pPr>
              <w:pStyle w:val="ConsPlusNormal"/>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59686F" w:rsidTr="0059686F">
        <w:tc>
          <w:tcPr>
            <w:tcW w:w="1701" w:type="dxa"/>
            <w:vAlign w:val="center"/>
          </w:tcPr>
          <w:p w:rsidR="0059686F" w:rsidRDefault="0059686F" w:rsidP="0059686F">
            <w:pPr>
              <w:pStyle w:val="ConsPlusNormal"/>
              <w:jc w:val="center"/>
            </w:pPr>
            <w:r>
              <w:t>6.4</w:t>
            </w:r>
          </w:p>
        </w:tc>
        <w:tc>
          <w:tcPr>
            <w:tcW w:w="7370" w:type="dxa"/>
          </w:tcPr>
          <w:p w:rsidR="0059686F" w:rsidRDefault="0059686F" w:rsidP="0059686F">
            <w:pPr>
              <w:pStyle w:val="ConsPlusNormal"/>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59686F" w:rsidTr="0059686F">
        <w:tc>
          <w:tcPr>
            <w:tcW w:w="1701" w:type="dxa"/>
            <w:vAlign w:val="center"/>
          </w:tcPr>
          <w:p w:rsidR="0059686F" w:rsidRDefault="0059686F" w:rsidP="0059686F">
            <w:pPr>
              <w:pStyle w:val="ConsPlusNormal"/>
              <w:jc w:val="center"/>
            </w:pPr>
            <w:r>
              <w:t>6.5</w:t>
            </w:r>
          </w:p>
        </w:tc>
        <w:tc>
          <w:tcPr>
            <w:tcW w:w="7370" w:type="dxa"/>
          </w:tcPr>
          <w:p w:rsidR="0059686F" w:rsidRDefault="0059686F" w:rsidP="0059686F">
            <w:pPr>
              <w:pStyle w:val="ConsPlusNormal"/>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59686F" w:rsidTr="0059686F">
        <w:tc>
          <w:tcPr>
            <w:tcW w:w="1701" w:type="dxa"/>
            <w:vAlign w:val="center"/>
          </w:tcPr>
          <w:p w:rsidR="0059686F" w:rsidRDefault="0059686F" w:rsidP="0059686F">
            <w:pPr>
              <w:pStyle w:val="ConsPlusNormal"/>
              <w:jc w:val="center"/>
            </w:pPr>
            <w:r>
              <w:t>6.6</w:t>
            </w:r>
          </w:p>
        </w:tc>
        <w:tc>
          <w:tcPr>
            <w:tcW w:w="7370" w:type="dxa"/>
          </w:tcPr>
          <w:p w:rsidR="0059686F" w:rsidRDefault="0059686F" w:rsidP="0059686F">
            <w:pPr>
              <w:pStyle w:val="ConsPlusNormal"/>
              <w:jc w:val="both"/>
            </w:pPr>
            <w:r>
              <w:t>Применять комбинаторное правило умножения при решении задач</w:t>
            </w:r>
          </w:p>
        </w:tc>
      </w:tr>
      <w:tr w:rsidR="0059686F" w:rsidTr="0059686F">
        <w:tc>
          <w:tcPr>
            <w:tcW w:w="1701" w:type="dxa"/>
            <w:vAlign w:val="center"/>
          </w:tcPr>
          <w:p w:rsidR="0059686F" w:rsidRDefault="0059686F" w:rsidP="0059686F">
            <w:pPr>
              <w:pStyle w:val="ConsPlusNormal"/>
              <w:jc w:val="center"/>
            </w:pPr>
            <w:r>
              <w:t>6.7</w:t>
            </w:r>
          </w:p>
        </w:tc>
        <w:tc>
          <w:tcPr>
            <w:tcW w:w="7370" w:type="dxa"/>
          </w:tcPr>
          <w:p w:rsidR="0059686F" w:rsidRDefault="0059686F" w:rsidP="0059686F">
            <w:pPr>
              <w:pStyle w:val="ConsPlusNormal"/>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59686F" w:rsidTr="0059686F">
        <w:tc>
          <w:tcPr>
            <w:tcW w:w="1701" w:type="dxa"/>
            <w:vAlign w:val="center"/>
          </w:tcPr>
          <w:p w:rsidR="0059686F" w:rsidRDefault="0059686F" w:rsidP="0059686F">
            <w:pPr>
              <w:pStyle w:val="ConsPlusNormal"/>
              <w:jc w:val="center"/>
            </w:pPr>
            <w:r>
              <w:t>6.8</w:t>
            </w:r>
          </w:p>
        </w:tc>
        <w:tc>
          <w:tcPr>
            <w:tcW w:w="7370" w:type="dxa"/>
          </w:tcPr>
          <w:p w:rsidR="0059686F" w:rsidRDefault="0059686F" w:rsidP="0059686F">
            <w:pPr>
              <w:pStyle w:val="ConsPlusNormal"/>
              <w:jc w:val="both"/>
            </w:pPr>
            <w:r>
              <w:t>Оперировать понятиями: случайная величина, распределение вероятностей, диаграмма распределения</w:t>
            </w:r>
          </w:p>
        </w:tc>
      </w:tr>
      <w:tr w:rsidR="0059686F" w:rsidTr="0059686F">
        <w:tc>
          <w:tcPr>
            <w:tcW w:w="1701" w:type="dxa"/>
            <w:vAlign w:val="center"/>
          </w:tcPr>
          <w:p w:rsidR="0059686F" w:rsidRDefault="0059686F" w:rsidP="0059686F">
            <w:pPr>
              <w:pStyle w:val="ConsPlusNormal"/>
              <w:jc w:val="center"/>
            </w:pPr>
            <w:r>
              <w:t>7</w:t>
            </w:r>
          </w:p>
        </w:tc>
        <w:tc>
          <w:tcPr>
            <w:tcW w:w="7370" w:type="dxa"/>
          </w:tcPr>
          <w:p w:rsidR="0059686F" w:rsidRDefault="0059686F" w:rsidP="0059686F">
            <w:pPr>
              <w:pStyle w:val="ConsPlusNormal"/>
              <w:jc w:val="both"/>
            </w:pPr>
            <w:r>
              <w:t>Геометрия</w:t>
            </w:r>
          </w:p>
        </w:tc>
      </w:tr>
      <w:tr w:rsidR="0059686F" w:rsidTr="0059686F">
        <w:tc>
          <w:tcPr>
            <w:tcW w:w="1701" w:type="dxa"/>
            <w:vAlign w:val="center"/>
          </w:tcPr>
          <w:p w:rsidR="0059686F" w:rsidRDefault="0059686F" w:rsidP="0059686F">
            <w:pPr>
              <w:pStyle w:val="ConsPlusNormal"/>
              <w:jc w:val="center"/>
            </w:pPr>
            <w:r>
              <w:t>7.1</w:t>
            </w:r>
          </w:p>
        </w:tc>
        <w:tc>
          <w:tcPr>
            <w:tcW w:w="7370" w:type="dxa"/>
          </w:tcPr>
          <w:p w:rsidR="0059686F" w:rsidRDefault="0059686F" w:rsidP="0059686F">
            <w:pPr>
              <w:pStyle w:val="ConsPlusNormal"/>
              <w:jc w:val="both"/>
            </w:pPr>
            <w:r>
              <w:t>Оперировать понятиями: точка, прямая, плоскость</w:t>
            </w:r>
          </w:p>
        </w:tc>
      </w:tr>
      <w:tr w:rsidR="0059686F" w:rsidTr="0059686F">
        <w:tc>
          <w:tcPr>
            <w:tcW w:w="1701" w:type="dxa"/>
            <w:vAlign w:val="center"/>
          </w:tcPr>
          <w:p w:rsidR="0059686F" w:rsidRDefault="0059686F" w:rsidP="0059686F">
            <w:pPr>
              <w:pStyle w:val="ConsPlusNormal"/>
              <w:jc w:val="center"/>
            </w:pPr>
            <w:r>
              <w:t>7.2</w:t>
            </w:r>
          </w:p>
        </w:tc>
        <w:tc>
          <w:tcPr>
            <w:tcW w:w="7370" w:type="dxa"/>
          </w:tcPr>
          <w:p w:rsidR="0059686F" w:rsidRDefault="0059686F" w:rsidP="0059686F">
            <w:pPr>
              <w:pStyle w:val="ConsPlusNormal"/>
              <w:jc w:val="both"/>
            </w:pPr>
            <w:r>
              <w:t>Применять аксиомы стереометрии и следствия из них при решении геометрических задач</w:t>
            </w:r>
          </w:p>
        </w:tc>
      </w:tr>
      <w:tr w:rsidR="0059686F" w:rsidTr="0059686F">
        <w:tc>
          <w:tcPr>
            <w:tcW w:w="1701" w:type="dxa"/>
            <w:vAlign w:val="center"/>
          </w:tcPr>
          <w:p w:rsidR="0059686F" w:rsidRDefault="0059686F" w:rsidP="0059686F">
            <w:pPr>
              <w:pStyle w:val="ConsPlusNormal"/>
              <w:jc w:val="center"/>
            </w:pPr>
            <w:r>
              <w:t>7.3</w:t>
            </w:r>
          </w:p>
        </w:tc>
        <w:tc>
          <w:tcPr>
            <w:tcW w:w="7370" w:type="dxa"/>
          </w:tcPr>
          <w:p w:rsidR="0059686F" w:rsidRDefault="0059686F" w:rsidP="0059686F">
            <w:pPr>
              <w:pStyle w:val="ConsPlusNormal"/>
              <w:jc w:val="both"/>
            </w:pPr>
            <w:r>
              <w:t>Оперировать понятиями: параллельность и перпендикулярность прямых и плоскостей</w:t>
            </w:r>
          </w:p>
        </w:tc>
      </w:tr>
      <w:tr w:rsidR="0059686F" w:rsidTr="0059686F">
        <w:tc>
          <w:tcPr>
            <w:tcW w:w="1701" w:type="dxa"/>
            <w:vAlign w:val="center"/>
          </w:tcPr>
          <w:p w:rsidR="0059686F" w:rsidRDefault="0059686F" w:rsidP="0059686F">
            <w:pPr>
              <w:pStyle w:val="ConsPlusNormal"/>
              <w:jc w:val="center"/>
            </w:pPr>
            <w:r>
              <w:t>7.4</w:t>
            </w:r>
          </w:p>
        </w:tc>
        <w:tc>
          <w:tcPr>
            <w:tcW w:w="7370" w:type="dxa"/>
          </w:tcPr>
          <w:p w:rsidR="0059686F" w:rsidRDefault="0059686F" w:rsidP="0059686F">
            <w:pPr>
              <w:pStyle w:val="ConsPlusNormal"/>
              <w:jc w:val="both"/>
            </w:pPr>
            <w:r>
              <w:t>Классифицировать взаимное расположение прямых и плоскостей в пространстве</w:t>
            </w:r>
          </w:p>
        </w:tc>
      </w:tr>
      <w:tr w:rsidR="0059686F" w:rsidTr="0059686F">
        <w:tc>
          <w:tcPr>
            <w:tcW w:w="1701" w:type="dxa"/>
            <w:vAlign w:val="center"/>
          </w:tcPr>
          <w:p w:rsidR="0059686F" w:rsidRDefault="0059686F" w:rsidP="0059686F">
            <w:pPr>
              <w:pStyle w:val="ConsPlusNormal"/>
              <w:jc w:val="center"/>
            </w:pPr>
            <w:r>
              <w:t>7.5</w:t>
            </w:r>
          </w:p>
        </w:tc>
        <w:tc>
          <w:tcPr>
            <w:tcW w:w="7370" w:type="dxa"/>
          </w:tcPr>
          <w:p w:rsidR="0059686F" w:rsidRDefault="0059686F" w:rsidP="0059686F">
            <w:pPr>
              <w:pStyle w:val="ConsPlusNormal"/>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59686F" w:rsidTr="0059686F">
        <w:tc>
          <w:tcPr>
            <w:tcW w:w="1701" w:type="dxa"/>
            <w:vAlign w:val="center"/>
          </w:tcPr>
          <w:p w:rsidR="0059686F" w:rsidRDefault="0059686F" w:rsidP="0059686F">
            <w:pPr>
              <w:pStyle w:val="ConsPlusNormal"/>
              <w:jc w:val="center"/>
            </w:pPr>
            <w:r>
              <w:lastRenderedPageBreak/>
              <w:t>7.6</w:t>
            </w:r>
          </w:p>
        </w:tc>
        <w:tc>
          <w:tcPr>
            <w:tcW w:w="7370" w:type="dxa"/>
          </w:tcPr>
          <w:p w:rsidR="0059686F" w:rsidRDefault="0059686F" w:rsidP="0059686F">
            <w:pPr>
              <w:pStyle w:val="ConsPlusNormal"/>
              <w:jc w:val="both"/>
            </w:pPr>
            <w:r>
              <w:t>Оперировать понятиями: многогранник, выпуклый и невыпуклый многогранник, элементы многогранника, правильный многогранник</w:t>
            </w:r>
          </w:p>
        </w:tc>
      </w:tr>
      <w:tr w:rsidR="0059686F" w:rsidTr="0059686F">
        <w:tc>
          <w:tcPr>
            <w:tcW w:w="1701" w:type="dxa"/>
            <w:vAlign w:val="center"/>
          </w:tcPr>
          <w:p w:rsidR="0059686F" w:rsidRDefault="0059686F" w:rsidP="0059686F">
            <w:pPr>
              <w:pStyle w:val="ConsPlusNormal"/>
              <w:jc w:val="center"/>
            </w:pPr>
            <w:r>
              <w:t>7.7</w:t>
            </w:r>
          </w:p>
        </w:tc>
        <w:tc>
          <w:tcPr>
            <w:tcW w:w="7370" w:type="dxa"/>
          </w:tcPr>
          <w:p w:rsidR="0059686F" w:rsidRDefault="0059686F" w:rsidP="0059686F">
            <w:pPr>
              <w:pStyle w:val="ConsPlusNormal"/>
              <w:jc w:val="both"/>
            </w:pPr>
            <w:r>
              <w:t>Распознавать основные виды многогранников (пирамида, призма, прямоугольный параллелепипед, куб)</w:t>
            </w:r>
          </w:p>
        </w:tc>
      </w:tr>
      <w:tr w:rsidR="0059686F" w:rsidTr="0059686F">
        <w:tc>
          <w:tcPr>
            <w:tcW w:w="1701" w:type="dxa"/>
            <w:vAlign w:val="center"/>
          </w:tcPr>
          <w:p w:rsidR="0059686F" w:rsidRDefault="0059686F" w:rsidP="0059686F">
            <w:pPr>
              <w:pStyle w:val="ConsPlusNormal"/>
              <w:jc w:val="center"/>
            </w:pPr>
            <w:r>
              <w:t>7.8</w:t>
            </w:r>
          </w:p>
        </w:tc>
        <w:tc>
          <w:tcPr>
            <w:tcW w:w="7370" w:type="dxa"/>
          </w:tcPr>
          <w:p w:rsidR="0059686F" w:rsidRDefault="0059686F" w:rsidP="0059686F">
            <w:pPr>
              <w:pStyle w:val="ConsPlusNormal"/>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59686F" w:rsidTr="0059686F">
        <w:tc>
          <w:tcPr>
            <w:tcW w:w="1701" w:type="dxa"/>
            <w:vAlign w:val="center"/>
          </w:tcPr>
          <w:p w:rsidR="0059686F" w:rsidRDefault="0059686F" w:rsidP="0059686F">
            <w:pPr>
              <w:pStyle w:val="ConsPlusNormal"/>
              <w:jc w:val="center"/>
            </w:pPr>
            <w:r>
              <w:t>7.9</w:t>
            </w:r>
          </w:p>
        </w:tc>
        <w:tc>
          <w:tcPr>
            <w:tcW w:w="7370" w:type="dxa"/>
          </w:tcPr>
          <w:p w:rsidR="0059686F" w:rsidRDefault="0059686F" w:rsidP="0059686F">
            <w:pPr>
              <w:pStyle w:val="ConsPlusNormal"/>
              <w:jc w:val="both"/>
            </w:pPr>
            <w:r>
              <w:t>Оперировать понятиями: секущая плоскость, сечение многогранников</w:t>
            </w:r>
          </w:p>
        </w:tc>
      </w:tr>
      <w:tr w:rsidR="0059686F" w:rsidTr="0059686F">
        <w:tc>
          <w:tcPr>
            <w:tcW w:w="1701" w:type="dxa"/>
            <w:vAlign w:val="center"/>
          </w:tcPr>
          <w:p w:rsidR="0059686F" w:rsidRDefault="0059686F" w:rsidP="0059686F">
            <w:pPr>
              <w:pStyle w:val="ConsPlusNormal"/>
              <w:jc w:val="center"/>
            </w:pPr>
            <w:r>
              <w:t>7.10</w:t>
            </w:r>
          </w:p>
        </w:tc>
        <w:tc>
          <w:tcPr>
            <w:tcW w:w="7370" w:type="dxa"/>
          </w:tcPr>
          <w:p w:rsidR="0059686F" w:rsidRDefault="0059686F" w:rsidP="0059686F">
            <w:pPr>
              <w:pStyle w:val="ConsPlusNormal"/>
              <w:jc w:val="both"/>
            </w:pPr>
            <w:r>
              <w:t>Объяснять принципы построения сечений многогранников, используя метод следов</w:t>
            </w:r>
          </w:p>
        </w:tc>
      </w:tr>
      <w:tr w:rsidR="0059686F" w:rsidTr="0059686F">
        <w:tc>
          <w:tcPr>
            <w:tcW w:w="1701" w:type="dxa"/>
            <w:vAlign w:val="center"/>
          </w:tcPr>
          <w:p w:rsidR="0059686F" w:rsidRDefault="0059686F" w:rsidP="0059686F">
            <w:pPr>
              <w:pStyle w:val="ConsPlusNormal"/>
              <w:jc w:val="center"/>
            </w:pPr>
            <w:r>
              <w:t>7.11</w:t>
            </w:r>
          </w:p>
        </w:tc>
        <w:tc>
          <w:tcPr>
            <w:tcW w:w="7370" w:type="dxa"/>
          </w:tcPr>
          <w:p w:rsidR="0059686F" w:rsidRDefault="0059686F" w:rsidP="0059686F">
            <w:pPr>
              <w:pStyle w:val="ConsPlusNormal"/>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59686F" w:rsidTr="0059686F">
        <w:tc>
          <w:tcPr>
            <w:tcW w:w="1701" w:type="dxa"/>
            <w:vAlign w:val="center"/>
          </w:tcPr>
          <w:p w:rsidR="0059686F" w:rsidRDefault="0059686F" w:rsidP="0059686F">
            <w:pPr>
              <w:pStyle w:val="ConsPlusNormal"/>
              <w:jc w:val="center"/>
            </w:pPr>
            <w:r>
              <w:t>7.12</w:t>
            </w:r>
          </w:p>
        </w:tc>
        <w:tc>
          <w:tcPr>
            <w:tcW w:w="7370" w:type="dxa"/>
          </w:tcPr>
          <w:p w:rsidR="0059686F" w:rsidRDefault="0059686F" w:rsidP="0059686F">
            <w:pPr>
              <w:pStyle w:val="ConsPlusNormal"/>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59686F" w:rsidTr="0059686F">
        <w:tc>
          <w:tcPr>
            <w:tcW w:w="1701" w:type="dxa"/>
            <w:vAlign w:val="center"/>
          </w:tcPr>
          <w:p w:rsidR="0059686F" w:rsidRDefault="0059686F" w:rsidP="0059686F">
            <w:pPr>
              <w:pStyle w:val="ConsPlusNormal"/>
              <w:jc w:val="center"/>
            </w:pPr>
            <w:r>
              <w:t>7.13</w:t>
            </w:r>
          </w:p>
        </w:tc>
        <w:tc>
          <w:tcPr>
            <w:tcW w:w="7370" w:type="dxa"/>
          </w:tcPr>
          <w:p w:rsidR="0059686F" w:rsidRDefault="0059686F" w:rsidP="0059686F">
            <w:pPr>
              <w:pStyle w:val="ConsPlusNormal"/>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59686F" w:rsidTr="0059686F">
        <w:tc>
          <w:tcPr>
            <w:tcW w:w="1701" w:type="dxa"/>
            <w:vAlign w:val="center"/>
          </w:tcPr>
          <w:p w:rsidR="0059686F" w:rsidRDefault="0059686F" w:rsidP="0059686F">
            <w:pPr>
              <w:pStyle w:val="ConsPlusNormal"/>
              <w:jc w:val="center"/>
            </w:pPr>
            <w:r>
              <w:t>7.14</w:t>
            </w:r>
          </w:p>
        </w:tc>
        <w:tc>
          <w:tcPr>
            <w:tcW w:w="7370" w:type="dxa"/>
          </w:tcPr>
          <w:p w:rsidR="0059686F" w:rsidRDefault="0059686F" w:rsidP="0059686F">
            <w:pPr>
              <w:pStyle w:val="ConsPlusNormal"/>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59686F" w:rsidTr="0059686F">
        <w:tc>
          <w:tcPr>
            <w:tcW w:w="1701" w:type="dxa"/>
            <w:vAlign w:val="center"/>
          </w:tcPr>
          <w:p w:rsidR="0059686F" w:rsidRDefault="0059686F" w:rsidP="0059686F">
            <w:pPr>
              <w:pStyle w:val="ConsPlusNormal"/>
              <w:jc w:val="center"/>
            </w:pPr>
            <w:r>
              <w:t>7.15</w:t>
            </w:r>
          </w:p>
        </w:tc>
        <w:tc>
          <w:tcPr>
            <w:tcW w:w="7370" w:type="dxa"/>
          </w:tcPr>
          <w:p w:rsidR="0059686F" w:rsidRDefault="0059686F" w:rsidP="0059686F">
            <w:pPr>
              <w:pStyle w:val="ConsPlusNormal"/>
              <w:jc w:val="both"/>
            </w:pPr>
            <w:r>
              <w:t>Оперировать понятиями: симметрия в пространстве, центр, ось и плоскость симметрии, центр, ось и плоскость симметрии фигуры</w:t>
            </w:r>
          </w:p>
        </w:tc>
      </w:tr>
      <w:tr w:rsidR="0059686F" w:rsidTr="0059686F">
        <w:tc>
          <w:tcPr>
            <w:tcW w:w="1701" w:type="dxa"/>
            <w:vAlign w:val="center"/>
          </w:tcPr>
          <w:p w:rsidR="0059686F" w:rsidRDefault="0059686F" w:rsidP="0059686F">
            <w:pPr>
              <w:pStyle w:val="ConsPlusNormal"/>
              <w:jc w:val="center"/>
            </w:pPr>
            <w:r>
              <w:t>7.16</w:t>
            </w:r>
          </w:p>
        </w:tc>
        <w:tc>
          <w:tcPr>
            <w:tcW w:w="7370" w:type="dxa"/>
          </w:tcPr>
          <w:p w:rsidR="0059686F" w:rsidRDefault="0059686F" w:rsidP="0059686F">
            <w:pPr>
              <w:pStyle w:val="ConsPlusNormal"/>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59686F" w:rsidTr="0059686F">
        <w:tc>
          <w:tcPr>
            <w:tcW w:w="1701" w:type="dxa"/>
            <w:vAlign w:val="center"/>
          </w:tcPr>
          <w:p w:rsidR="0059686F" w:rsidRDefault="0059686F" w:rsidP="0059686F">
            <w:pPr>
              <w:pStyle w:val="ConsPlusNormal"/>
              <w:jc w:val="center"/>
            </w:pPr>
            <w:r>
              <w:t>7.17</w:t>
            </w:r>
          </w:p>
        </w:tc>
        <w:tc>
          <w:tcPr>
            <w:tcW w:w="7370" w:type="dxa"/>
          </w:tcPr>
          <w:p w:rsidR="0059686F" w:rsidRDefault="0059686F" w:rsidP="0059686F">
            <w:pPr>
              <w:pStyle w:val="ConsPlusNormal"/>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59686F" w:rsidTr="0059686F">
        <w:tc>
          <w:tcPr>
            <w:tcW w:w="1701" w:type="dxa"/>
            <w:vAlign w:val="center"/>
          </w:tcPr>
          <w:p w:rsidR="0059686F" w:rsidRDefault="0059686F" w:rsidP="0059686F">
            <w:pPr>
              <w:pStyle w:val="ConsPlusNormal"/>
              <w:jc w:val="center"/>
            </w:pPr>
            <w:r>
              <w:t>7.18</w:t>
            </w:r>
          </w:p>
        </w:tc>
        <w:tc>
          <w:tcPr>
            <w:tcW w:w="7370" w:type="dxa"/>
          </w:tcPr>
          <w:p w:rsidR="0059686F" w:rsidRDefault="0059686F" w:rsidP="0059686F">
            <w:pPr>
              <w:pStyle w:val="ConsPlusNormal"/>
              <w:jc w:val="both"/>
            </w:pPr>
            <w:r>
              <w:t>Применять простейшие программные средства и электронно-коммуникационные системы при решении стереометрических задач</w:t>
            </w:r>
          </w:p>
        </w:tc>
      </w:tr>
      <w:tr w:rsidR="0059686F" w:rsidTr="0059686F">
        <w:tc>
          <w:tcPr>
            <w:tcW w:w="1701" w:type="dxa"/>
            <w:vAlign w:val="center"/>
          </w:tcPr>
          <w:p w:rsidR="0059686F" w:rsidRDefault="0059686F" w:rsidP="0059686F">
            <w:pPr>
              <w:pStyle w:val="ConsPlusNormal"/>
              <w:jc w:val="center"/>
            </w:pPr>
            <w:r>
              <w:t>7.19</w:t>
            </w:r>
          </w:p>
        </w:tc>
        <w:tc>
          <w:tcPr>
            <w:tcW w:w="7370" w:type="dxa"/>
          </w:tcPr>
          <w:p w:rsidR="0059686F" w:rsidRDefault="0059686F" w:rsidP="0059686F">
            <w:pPr>
              <w:pStyle w:val="ConsPlusNormal"/>
              <w:jc w:val="both"/>
            </w:pPr>
            <w:r>
              <w:t>Приводить примеры математических закономерностей в природе и жизни, распознавать проявление законов геометрии в искусстве</w:t>
            </w:r>
          </w:p>
        </w:tc>
      </w:tr>
      <w:tr w:rsidR="0059686F" w:rsidTr="0059686F">
        <w:tc>
          <w:tcPr>
            <w:tcW w:w="1701" w:type="dxa"/>
            <w:vAlign w:val="center"/>
          </w:tcPr>
          <w:p w:rsidR="0059686F" w:rsidRDefault="0059686F" w:rsidP="0059686F">
            <w:pPr>
              <w:pStyle w:val="ConsPlusNormal"/>
              <w:jc w:val="center"/>
            </w:pPr>
            <w:r>
              <w:t>7.20</w:t>
            </w:r>
          </w:p>
        </w:tc>
        <w:tc>
          <w:tcPr>
            <w:tcW w:w="7370" w:type="dxa"/>
          </w:tcPr>
          <w:p w:rsidR="0059686F" w:rsidRDefault="0059686F" w:rsidP="0059686F">
            <w:pPr>
              <w:pStyle w:val="ConsPlusNormal"/>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59686F" w:rsidRDefault="0059686F" w:rsidP="0059686F">
      <w:pPr>
        <w:pStyle w:val="ConsPlusNormal"/>
        <w:jc w:val="both"/>
      </w:pPr>
    </w:p>
    <w:p w:rsidR="0059686F" w:rsidRDefault="0059686F" w:rsidP="0059686F">
      <w:pPr>
        <w:pStyle w:val="ConsPlusNormal"/>
        <w:jc w:val="right"/>
      </w:pPr>
      <w:r>
        <w:t>Таблица 11.1</w:t>
      </w:r>
    </w:p>
    <w:p w:rsidR="0059686F" w:rsidRDefault="0059686F" w:rsidP="0059686F">
      <w:pPr>
        <w:pStyle w:val="ConsPlusNormal"/>
        <w:jc w:val="both"/>
      </w:pPr>
    </w:p>
    <w:p w:rsidR="0059686F" w:rsidRDefault="0059686F" w:rsidP="0059686F">
      <w:pPr>
        <w:pStyle w:val="ConsPlusNormal"/>
        <w:jc w:val="center"/>
      </w:pPr>
      <w:r>
        <w:t>Проверяемые элементы содержания (10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9686F" w:rsidTr="0059686F">
        <w:tc>
          <w:tcPr>
            <w:tcW w:w="1077" w:type="dxa"/>
          </w:tcPr>
          <w:p w:rsidR="0059686F" w:rsidRDefault="0059686F" w:rsidP="0059686F">
            <w:pPr>
              <w:pStyle w:val="ConsPlusNormal"/>
              <w:jc w:val="center"/>
            </w:pPr>
            <w:r>
              <w:lastRenderedPageBreak/>
              <w:t>Код</w:t>
            </w:r>
          </w:p>
        </w:tc>
        <w:tc>
          <w:tcPr>
            <w:tcW w:w="7994" w:type="dxa"/>
          </w:tcPr>
          <w:p w:rsidR="0059686F" w:rsidRDefault="0059686F" w:rsidP="0059686F">
            <w:pPr>
              <w:pStyle w:val="ConsPlusNormal"/>
              <w:jc w:val="center"/>
            </w:pPr>
            <w:r>
              <w:t>Проверяемый элемент содержания</w:t>
            </w:r>
          </w:p>
        </w:tc>
      </w:tr>
      <w:tr w:rsidR="0059686F" w:rsidTr="0059686F">
        <w:tc>
          <w:tcPr>
            <w:tcW w:w="1077" w:type="dxa"/>
            <w:vAlign w:val="center"/>
          </w:tcPr>
          <w:p w:rsidR="0059686F" w:rsidRDefault="0059686F" w:rsidP="0059686F">
            <w:pPr>
              <w:pStyle w:val="ConsPlusNormal"/>
              <w:jc w:val="center"/>
            </w:pPr>
            <w:r>
              <w:t>1</w:t>
            </w:r>
          </w:p>
        </w:tc>
        <w:tc>
          <w:tcPr>
            <w:tcW w:w="7994" w:type="dxa"/>
            <w:vAlign w:val="center"/>
          </w:tcPr>
          <w:p w:rsidR="0059686F" w:rsidRDefault="0059686F" w:rsidP="0059686F">
            <w:pPr>
              <w:pStyle w:val="ConsPlusNormal"/>
              <w:jc w:val="both"/>
            </w:pPr>
            <w:r>
              <w:t>Числа и вычисления</w:t>
            </w:r>
          </w:p>
        </w:tc>
      </w:tr>
      <w:tr w:rsidR="0059686F" w:rsidTr="0059686F">
        <w:tc>
          <w:tcPr>
            <w:tcW w:w="1077" w:type="dxa"/>
            <w:vAlign w:val="center"/>
          </w:tcPr>
          <w:p w:rsidR="0059686F" w:rsidRDefault="0059686F" w:rsidP="0059686F">
            <w:pPr>
              <w:pStyle w:val="ConsPlusNormal"/>
              <w:jc w:val="center"/>
            </w:pPr>
            <w:r>
              <w:t>1.1</w:t>
            </w:r>
          </w:p>
        </w:tc>
        <w:tc>
          <w:tcPr>
            <w:tcW w:w="7994" w:type="dxa"/>
            <w:vAlign w:val="center"/>
          </w:tcPr>
          <w:p w:rsidR="0059686F" w:rsidRDefault="0059686F" w:rsidP="0059686F">
            <w:pPr>
              <w:pStyle w:val="ConsPlusNormal"/>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59686F" w:rsidTr="0059686F">
        <w:tc>
          <w:tcPr>
            <w:tcW w:w="1077" w:type="dxa"/>
            <w:vAlign w:val="center"/>
          </w:tcPr>
          <w:p w:rsidR="0059686F" w:rsidRDefault="0059686F" w:rsidP="0059686F">
            <w:pPr>
              <w:pStyle w:val="ConsPlusNormal"/>
              <w:jc w:val="center"/>
            </w:pPr>
            <w:r>
              <w:t>1.2</w:t>
            </w:r>
          </w:p>
        </w:tc>
        <w:tc>
          <w:tcPr>
            <w:tcW w:w="7994" w:type="dxa"/>
            <w:vAlign w:val="center"/>
          </w:tcPr>
          <w:p w:rsidR="0059686F" w:rsidRDefault="0059686F" w:rsidP="0059686F">
            <w:pPr>
              <w:pStyle w:val="ConsPlusNormal"/>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59686F" w:rsidTr="0059686F">
        <w:tc>
          <w:tcPr>
            <w:tcW w:w="1077" w:type="dxa"/>
            <w:vAlign w:val="center"/>
          </w:tcPr>
          <w:p w:rsidR="0059686F" w:rsidRDefault="0059686F" w:rsidP="0059686F">
            <w:pPr>
              <w:pStyle w:val="ConsPlusNormal"/>
              <w:jc w:val="center"/>
            </w:pPr>
            <w:r>
              <w:t>1.3</w:t>
            </w:r>
          </w:p>
        </w:tc>
        <w:tc>
          <w:tcPr>
            <w:tcW w:w="7994" w:type="dxa"/>
            <w:vAlign w:val="center"/>
          </w:tcPr>
          <w:p w:rsidR="0059686F" w:rsidRDefault="0059686F" w:rsidP="0059686F">
            <w:pPr>
              <w:pStyle w:val="ConsPlusNormal"/>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59686F" w:rsidTr="0059686F">
        <w:tc>
          <w:tcPr>
            <w:tcW w:w="1077" w:type="dxa"/>
            <w:vAlign w:val="center"/>
          </w:tcPr>
          <w:p w:rsidR="0059686F" w:rsidRDefault="0059686F" w:rsidP="0059686F">
            <w:pPr>
              <w:pStyle w:val="ConsPlusNormal"/>
              <w:jc w:val="center"/>
            </w:pPr>
            <w:r>
              <w:t>1.4</w:t>
            </w:r>
          </w:p>
        </w:tc>
        <w:tc>
          <w:tcPr>
            <w:tcW w:w="7994" w:type="dxa"/>
            <w:vAlign w:val="center"/>
          </w:tcPr>
          <w:p w:rsidR="0059686F" w:rsidRDefault="0059686F" w:rsidP="0059686F">
            <w:pPr>
              <w:pStyle w:val="ConsPlusNormal"/>
              <w:jc w:val="both"/>
            </w:pPr>
            <w:r>
              <w:t>Арифметический корень натуральной степени. Действия с арифметическими корнями натуральной степени</w:t>
            </w:r>
          </w:p>
        </w:tc>
      </w:tr>
      <w:tr w:rsidR="0059686F" w:rsidTr="0059686F">
        <w:tc>
          <w:tcPr>
            <w:tcW w:w="1077" w:type="dxa"/>
            <w:vAlign w:val="center"/>
          </w:tcPr>
          <w:p w:rsidR="0059686F" w:rsidRDefault="0059686F" w:rsidP="0059686F">
            <w:pPr>
              <w:pStyle w:val="ConsPlusNormal"/>
              <w:jc w:val="center"/>
            </w:pPr>
            <w:r>
              <w:t>1.5</w:t>
            </w:r>
          </w:p>
        </w:tc>
        <w:tc>
          <w:tcPr>
            <w:tcW w:w="7994" w:type="dxa"/>
            <w:vAlign w:val="center"/>
          </w:tcPr>
          <w:p w:rsidR="0059686F" w:rsidRDefault="0059686F" w:rsidP="0059686F">
            <w:pPr>
              <w:pStyle w:val="ConsPlusNormal"/>
              <w:jc w:val="both"/>
            </w:pPr>
            <w:r>
              <w:t>Синус, косинус и тангенс числового аргумента. Арксинус, арккосинус, арктангенс числового аргумента</w:t>
            </w:r>
          </w:p>
        </w:tc>
      </w:tr>
      <w:tr w:rsidR="0059686F" w:rsidTr="0059686F">
        <w:tc>
          <w:tcPr>
            <w:tcW w:w="1077" w:type="dxa"/>
            <w:vAlign w:val="center"/>
          </w:tcPr>
          <w:p w:rsidR="0059686F" w:rsidRDefault="0059686F" w:rsidP="0059686F">
            <w:pPr>
              <w:pStyle w:val="ConsPlusNormal"/>
              <w:jc w:val="center"/>
            </w:pPr>
            <w:r>
              <w:t>2</w:t>
            </w:r>
          </w:p>
        </w:tc>
        <w:tc>
          <w:tcPr>
            <w:tcW w:w="7994" w:type="dxa"/>
            <w:vAlign w:val="center"/>
          </w:tcPr>
          <w:p w:rsidR="0059686F" w:rsidRDefault="0059686F" w:rsidP="0059686F">
            <w:pPr>
              <w:pStyle w:val="ConsPlusNormal"/>
              <w:jc w:val="both"/>
            </w:pPr>
            <w:r>
              <w:t>Уравнения и неравенства</w:t>
            </w:r>
          </w:p>
        </w:tc>
      </w:tr>
      <w:tr w:rsidR="0059686F" w:rsidTr="0059686F">
        <w:tc>
          <w:tcPr>
            <w:tcW w:w="1077" w:type="dxa"/>
            <w:vAlign w:val="center"/>
          </w:tcPr>
          <w:p w:rsidR="0059686F" w:rsidRDefault="0059686F" w:rsidP="0059686F">
            <w:pPr>
              <w:pStyle w:val="ConsPlusNormal"/>
              <w:jc w:val="center"/>
            </w:pPr>
            <w:r>
              <w:t>2.1</w:t>
            </w:r>
          </w:p>
        </w:tc>
        <w:tc>
          <w:tcPr>
            <w:tcW w:w="7994" w:type="dxa"/>
            <w:vAlign w:val="center"/>
          </w:tcPr>
          <w:p w:rsidR="0059686F" w:rsidRDefault="0059686F" w:rsidP="0059686F">
            <w:pPr>
              <w:pStyle w:val="ConsPlusNormal"/>
              <w:jc w:val="both"/>
            </w:pPr>
            <w:r>
              <w:t>Тождества и тождественные преобразования</w:t>
            </w:r>
          </w:p>
        </w:tc>
      </w:tr>
      <w:tr w:rsidR="0059686F" w:rsidTr="0059686F">
        <w:tc>
          <w:tcPr>
            <w:tcW w:w="1077" w:type="dxa"/>
            <w:vAlign w:val="center"/>
          </w:tcPr>
          <w:p w:rsidR="0059686F" w:rsidRDefault="0059686F" w:rsidP="0059686F">
            <w:pPr>
              <w:pStyle w:val="ConsPlusNormal"/>
              <w:jc w:val="center"/>
            </w:pPr>
            <w:r>
              <w:t>2.2</w:t>
            </w:r>
          </w:p>
        </w:tc>
        <w:tc>
          <w:tcPr>
            <w:tcW w:w="7994" w:type="dxa"/>
            <w:vAlign w:val="center"/>
          </w:tcPr>
          <w:p w:rsidR="0059686F" w:rsidRDefault="0059686F" w:rsidP="0059686F">
            <w:pPr>
              <w:pStyle w:val="ConsPlusNormal"/>
              <w:jc w:val="both"/>
            </w:pPr>
            <w:r>
              <w:t>Преобразование тригонометрических выражений. Основные тригонометрические формулы</w:t>
            </w:r>
          </w:p>
        </w:tc>
      </w:tr>
      <w:tr w:rsidR="0059686F" w:rsidTr="0059686F">
        <w:tc>
          <w:tcPr>
            <w:tcW w:w="1077" w:type="dxa"/>
            <w:vAlign w:val="center"/>
          </w:tcPr>
          <w:p w:rsidR="0059686F" w:rsidRDefault="0059686F" w:rsidP="0059686F">
            <w:pPr>
              <w:pStyle w:val="ConsPlusNormal"/>
              <w:jc w:val="center"/>
            </w:pPr>
            <w:r>
              <w:t>2.3</w:t>
            </w:r>
          </w:p>
        </w:tc>
        <w:tc>
          <w:tcPr>
            <w:tcW w:w="7994" w:type="dxa"/>
            <w:vAlign w:val="center"/>
          </w:tcPr>
          <w:p w:rsidR="0059686F" w:rsidRDefault="0059686F" w:rsidP="0059686F">
            <w:pPr>
              <w:pStyle w:val="ConsPlusNormal"/>
              <w:jc w:val="both"/>
            </w:pPr>
            <w:r>
              <w:t>Уравнение, корень уравнения. Неравенство, решение неравенства. Метод интервалов</w:t>
            </w:r>
          </w:p>
        </w:tc>
      </w:tr>
      <w:tr w:rsidR="0059686F" w:rsidTr="0059686F">
        <w:tc>
          <w:tcPr>
            <w:tcW w:w="1077" w:type="dxa"/>
            <w:vAlign w:val="center"/>
          </w:tcPr>
          <w:p w:rsidR="0059686F" w:rsidRDefault="0059686F" w:rsidP="0059686F">
            <w:pPr>
              <w:pStyle w:val="ConsPlusNormal"/>
              <w:jc w:val="center"/>
            </w:pPr>
            <w:r>
              <w:t>2.4</w:t>
            </w:r>
          </w:p>
        </w:tc>
        <w:tc>
          <w:tcPr>
            <w:tcW w:w="7994" w:type="dxa"/>
            <w:vAlign w:val="center"/>
          </w:tcPr>
          <w:p w:rsidR="0059686F" w:rsidRDefault="0059686F" w:rsidP="0059686F">
            <w:pPr>
              <w:pStyle w:val="ConsPlusNormal"/>
              <w:jc w:val="both"/>
            </w:pPr>
            <w:r>
              <w:t>Решение целых и дробно-рациональных уравнений и неравенств</w:t>
            </w:r>
          </w:p>
        </w:tc>
      </w:tr>
      <w:tr w:rsidR="0059686F" w:rsidTr="0059686F">
        <w:tc>
          <w:tcPr>
            <w:tcW w:w="1077" w:type="dxa"/>
            <w:vAlign w:val="center"/>
          </w:tcPr>
          <w:p w:rsidR="0059686F" w:rsidRDefault="0059686F" w:rsidP="0059686F">
            <w:pPr>
              <w:pStyle w:val="ConsPlusNormal"/>
              <w:jc w:val="center"/>
            </w:pPr>
            <w:r>
              <w:t>2.5</w:t>
            </w:r>
          </w:p>
        </w:tc>
        <w:tc>
          <w:tcPr>
            <w:tcW w:w="7994" w:type="dxa"/>
            <w:vAlign w:val="center"/>
          </w:tcPr>
          <w:p w:rsidR="0059686F" w:rsidRDefault="0059686F" w:rsidP="0059686F">
            <w:pPr>
              <w:pStyle w:val="ConsPlusNormal"/>
              <w:jc w:val="both"/>
            </w:pPr>
            <w:r>
              <w:t>Решение иррациональных уравнений и неравенств</w:t>
            </w:r>
          </w:p>
        </w:tc>
      </w:tr>
      <w:tr w:rsidR="0059686F" w:rsidTr="0059686F">
        <w:tc>
          <w:tcPr>
            <w:tcW w:w="1077" w:type="dxa"/>
            <w:vAlign w:val="center"/>
          </w:tcPr>
          <w:p w:rsidR="0059686F" w:rsidRDefault="0059686F" w:rsidP="0059686F">
            <w:pPr>
              <w:pStyle w:val="ConsPlusNormal"/>
              <w:jc w:val="center"/>
            </w:pPr>
            <w:r>
              <w:t>2.6</w:t>
            </w:r>
          </w:p>
        </w:tc>
        <w:tc>
          <w:tcPr>
            <w:tcW w:w="7994" w:type="dxa"/>
            <w:vAlign w:val="center"/>
          </w:tcPr>
          <w:p w:rsidR="0059686F" w:rsidRDefault="0059686F" w:rsidP="0059686F">
            <w:pPr>
              <w:pStyle w:val="ConsPlusNormal"/>
              <w:jc w:val="both"/>
            </w:pPr>
            <w:r>
              <w:t>Решение тригонометрических уравнений</w:t>
            </w:r>
          </w:p>
        </w:tc>
      </w:tr>
      <w:tr w:rsidR="0059686F" w:rsidTr="0059686F">
        <w:tc>
          <w:tcPr>
            <w:tcW w:w="1077" w:type="dxa"/>
            <w:vAlign w:val="center"/>
          </w:tcPr>
          <w:p w:rsidR="0059686F" w:rsidRDefault="0059686F" w:rsidP="0059686F">
            <w:pPr>
              <w:pStyle w:val="ConsPlusNormal"/>
              <w:jc w:val="center"/>
            </w:pPr>
            <w:r>
              <w:t>2.7</w:t>
            </w:r>
          </w:p>
        </w:tc>
        <w:tc>
          <w:tcPr>
            <w:tcW w:w="7994" w:type="dxa"/>
            <w:vAlign w:val="center"/>
          </w:tcPr>
          <w:p w:rsidR="0059686F" w:rsidRDefault="0059686F" w:rsidP="0059686F">
            <w:pPr>
              <w:pStyle w:val="ConsPlusNormal"/>
              <w:jc w:val="both"/>
            </w:pPr>
            <w:r>
              <w:t>Применение уравнений и неравенств к решению математических задач и задач из различных областей науки и реальной жизни</w:t>
            </w:r>
          </w:p>
        </w:tc>
      </w:tr>
      <w:tr w:rsidR="0059686F" w:rsidTr="0059686F">
        <w:tc>
          <w:tcPr>
            <w:tcW w:w="1077" w:type="dxa"/>
            <w:vAlign w:val="center"/>
          </w:tcPr>
          <w:p w:rsidR="0059686F" w:rsidRDefault="0059686F" w:rsidP="0059686F">
            <w:pPr>
              <w:pStyle w:val="ConsPlusNormal"/>
              <w:jc w:val="center"/>
            </w:pPr>
            <w:r>
              <w:t>3</w:t>
            </w:r>
          </w:p>
        </w:tc>
        <w:tc>
          <w:tcPr>
            <w:tcW w:w="7994" w:type="dxa"/>
            <w:vAlign w:val="center"/>
          </w:tcPr>
          <w:p w:rsidR="0059686F" w:rsidRDefault="0059686F" w:rsidP="0059686F">
            <w:pPr>
              <w:pStyle w:val="ConsPlusNormal"/>
              <w:jc w:val="both"/>
            </w:pPr>
            <w:r>
              <w:t>Функции и графики</w:t>
            </w:r>
          </w:p>
        </w:tc>
      </w:tr>
      <w:tr w:rsidR="0059686F" w:rsidTr="0059686F">
        <w:tc>
          <w:tcPr>
            <w:tcW w:w="1077" w:type="dxa"/>
            <w:vAlign w:val="center"/>
          </w:tcPr>
          <w:p w:rsidR="0059686F" w:rsidRDefault="0059686F" w:rsidP="0059686F">
            <w:pPr>
              <w:pStyle w:val="ConsPlusNormal"/>
              <w:jc w:val="center"/>
            </w:pPr>
            <w:r>
              <w:t>3.1</w:t>
            </w:r>
          </w:p>
        </w:tc>
        <w:tc>
          <w:tcPr>
            <w:tcW w:w="7994" w:type="dxa"/>
            <w:vAlign w:val="center"/>
          </w:tcPr>
          <w:p w:rsidR="0059686F" w:rsidRDefault="0059686F" w:rsidP="0059686F">
            <w:pPr>
              <w:pStyle w:val="ConsPlusNormal"/>
              <w:jc w:val="both"/>
            </w:pPr>
            <w:r>
              <w:t>Функция, способы задания функции. График функции. Взаимно обратные функции</w:t>
            </w:r>
          </w:p>
        </w:tc>
      </w:tr>
      <w:tr w:rsidR="0059686F" w:rsidTr="0059686F">
        <w:tc>
          <w:tcPr>
            <w:tcW w:w="1077" w:type="dxa"/>
            <w:vAlign w:val="center"/>
          </w:tcPr>
          <w:p w:rsidR="0059686F" w:rsidRDefault="0059686F" w:rsidP="0059686F">
            <w:pPr>
              <w:pStyle w:val="ConsPlusNormal"/>
              <w:jc w:val="center"/>
            </w:pPr>
            <w:r>
              <w:t>3.2</w:t>
            </w:r>
          </w:p>
        </w:tc>
        <w:tc>
          <w:tcPr>
            <w:tcW w:w="7994" w:type="dxa"/>
            <w:vAlign w:val="center"/>
          </w:tcPr>
          <w:p w:rsidR="0059686F" w:rsidRDefault="0059686F" w:rsidP="0059686F">
            <w:pPr>
              <w:pStyle w:val="ConsPlusNormal"/>
              <w:jc w:val="both"/>
            </w:pPr>
            <w:r>
              <w:t xml:space="preserve">Область определения и множество значений функции. Нули функции. Промежутки </w:t>
            </w:r>
            <w:proofErr w:type="spellStart"/>
            <w:r>
              <w:t>знакопостоянства</w:t>
            </w:r>
            <w:proofErr w:type="spellEnd"/>
            <w:r>
              <w:t>. Четные и нечетные функции</w:t>
            </w:r>
          </w:p>
        </w:tc>
      </w:tr>
      <w:tr w:rsidR="0059686F" w:rsidTr="0059686F">
        <w:tc>
          <w:tcPr>
            <w:tcW w:w="1077" w:type="dxa"/>
            <w:vAlign w:val="center"/>
          </w:tcPr>
          <w:p w:rsidR="0059686F" w:rsidRDefault="0059686F" w:rsidP="0059686F">
            <w:pPr>
              <w:pStyle w:val="ConsPlusNormal"/>
              <w:jc w:val="center"/>
            </w:pPr>
            <w:r>
              <w:t>3.3</w:t>
            </w:r>
          </w:p>
        </w:tc>
        <w:tc>
          <w:tcPr>
            <w:tcW w:w="7994" w:type="dxa"/>
            <w:vAlign w:val="center"/>
          </w:tcPr>
          <w:p w:rsidR="0059686F" w:rsidRDefault="0059686F" w:rsidP="0059686F">
            <w:pPr>
              <w:pStyle w:val="ConsPlusNormal"/>
              <w:jc w:val="both"/>
            </w:pPr>
            <w:r>
              <w:t>Степенная функция с натуральным и целым показателем. Ее свойства и график. Свойства и график корня n-ой степени</w:t>
            </w:r>
          </w:p>
        </w:tc>
      </w:tr>
      <w:tr w:rsidR="0059686F" w:rsidTr="0059686F">
        <w:tc>
          <w:tcPr>
            <w:tcW w:w="1077" w:type="dxa"/>
            <w:vAlign w:val="center"/>
          </w:tcPr>
          <w:p w:rsidR="0059686F" w:rsidRDefault="0059686F" w:rsidP="0059686F">
            <w:pPr>
              <w:pStyle w:val="ConsPlusNormal"/>
              <w:jc w:val="center"/>
            </w:pPr>
            <w:r>
              <w:t>3.4</w:t>
            </w:r>
          </w:p>
        </w:tc>
        <w:tc>
          <w:tcPr>
            <w:tcW w:w="7994" w:type="dxa"/>
            <w:vAlign w:val="center"/>
          </w:tcPr>
          <w:p w:rsidR="0059686F" w:rsidRDefault="0059686F" w:rsidP="0059686F">
            <w:pPr>
              <w:pStyle w:val="ConsPlusNormal"/>
              <w:jc w:val="both"/>
            </w:pPr>
            <w:r>
              <w:t>Тригонометрическая окружность, определение тригонометрических функций числового аргумента</w:t>
            </w:r>
          </w:p>
        </w:tc>
      </w:tr>
      <w:tr w:rsidR="0059686F" w:rsidTr="0059686F">
        <w:tc>
          <w:tcPr>
            <w:tcW w:w="1077" w:type="dxa"/>
            <w:vAlign w:val="center"/>
          </w:tcPr>
          <w:p w:rsidR="0059686F" w:rsidRDefault="0059686F" w:rsidP="0059686F">
            <w:pPr>
              <w:pStyle w:val="ConsPlusNormal"/>
              <w:jc w:val="center"/>
            </w:pPr>
            <w:r>
              <w:t>4</w:t>
            </w:r>
          </w:p>
        </w:tc>
        <w:tc>
          <w:tcPr>
            <w:tcW w:w="7994" w:type="dxa"/>
            <w:vAlign w:val="center"/>
          </w:tcPr>
          <w:p w:rsidR="0059686F" w:rsidRDefault="0059686F" w:rsidP="0059686F">
            <w:pPr>
              <w:pStyle w:val="ConsPlusNormal"/>
              <w:jc w:val="both"/>
            </w:pPr>
            <w:r>
              <w:t>Начала математического анализа</w:t>
            </w:r>
          </w:p>
        </w:tc>
      </w:tr>
      <w:tr w:rsidR="0059686F" w:rsidTr="0059686F">
        <w:tc>
          <w:tcPr>
            <w:tcW w:w="1077" w:type="dxa"/>
            <w:vAlign w:val="center"/>
          </w:tcPr>
          <w:p w:rsidR="0059686F" w:rsidRDefault="0059686F" w:rsidP="0059686F">
            <w:pPr>
              <w:pStyle w:val="ConsPlusNormal"/>
              <w:jc w:val="center"/>
            </w:pPr>
            <w:r>
              <w:t>4.1</w:t>
            </w:r>
          </w:p>
        </w:tc>
        <w:tc>
          <w:tcPr>
            <w:tcW w:w="7994" w:type="dxa"/>
            <w:vAlign w:val="center"/>
          </w:tcPr>
          <w:p w:rsidR="0059686F" w:rsidRDefault="0059686F" w:rsidP="0059686F">
            <w:pPr>
              <w:pStyle w:val="ConsPlusNormal"/>
              <w:jc w:val="both"/>
            </w:pPr>
            <w:r>
              <w:t>Последовательности, способы задания последовательностей. Монотонные последовательности</w:t>
            </w:r>
          </w:p>
        </w:tc>
      </w:tr>
      <w:tr w:rsidR="0059686F" w:rsidTr="0059686F">
        <w:tc>
          <w:tcPr>
            <w:tcW w:w="1077" w:type="dxa"/>
            <w:vAlign w:val="center"/>
          </w:tcPr>
          <w:p w:rsidR="0059686F" w:rsidRDefault="0059686F" w:rsidP="0059686F">
            <w:pPr>
              <w:pStyle w:val="ConsPlusNormal"/>
              <w:jc w:val="center"/>
            </w:pPr>
            <w:r>
              <w:t>4.2</w:t>
            </w:r>
          </w:p>
        </w:tc>
        <w:tc>
          <w:tcPr>
            <w:tcW w:w="7994" w:type="dxa"/>
            <w:vAlign w:val="center"/>
          </w:tcPr>
          <w:p w:rsidR="0059686F" w:rsidRDefault="0059686F" w:rsidP="0059686F">
            <w:pPr>
              <w:pStyle w:val="ConsPlusNormal"/>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59686F" w:rsidTr="0059686F">
        <w:tc>
          <w:tcPr>
            <w:tcW w:w="1077" w:type="dxa"/>
            <w:vAlign w:val="center"/>
          </w:tcPr>
          <w:p w:rsidR="0059686F" w:rsidRDefault="0059686F" w:rsidP="0059686F">
            <w:pPr>
              <w:pStyle w:val="ConsPlusNormal"/>
              <w:jc w:val="center"/>
            </w:pPr>
            <w:r>
              <w:lastRenderedPageBreak/>
              <w:t>5</w:t>
            </w:r>
          </w:p>
        </w:tc>
        <w:tc>
          <w:tcPr>
            <w:tcW w:w="7994" w:type="dxa"/>
            <w:vAlign w:val="center"/>
          </w:tcPr>
          <w:p w:rsidR="0059686F" w:rsidRDefault="0059686F" w:rsidP="0059686F">
            <w:pPr>
              <w:pStyle w:val="ConsPlusNormal"/>
              <w:jc w:val="both"/>
            </w:pPr>
            <w:r>
              <w:t>Множества и логика</w:t>
            </w:r>
          </w:p>
        </w:tc>
      </w:tr>
      <w:tr w:rsidR="0059686F" w:rsidTr="0059686F">
        <w:tc>
          <w:tcPr>
            <w:tcW w:w="1077" w:type="dxa"/>
            <w:vAlign w:val="center"/>
          </w:tcPr>
          <w:p w:rsidR="0059686F" w:rsidRDefault="0059686F" w:rsidP="0059686F">
            <w:pPr>
              <w:pStyle w:val="ConsPlusNormal"/>
              <w:jc w:val="center"/>
            </w:pPr>
            <w:r>
              <w:t>5.1</w:t>
            </w:r>
          </w:p>
        </w:tc>
        <w:tc>
          <w:tcPr>
            <w:tcW w:w="7994" w:type="dxa"/>
            <w:vAlign w:val="center"/>
          </w:tcPr>
          <w:p w:rsidR="0059686F" w:rsidRDefault="0059686F" w:rsidP="0059686F">
            <w:pPr>
              <w:pStyle w:val="ConsPlusNormal"/>
              <w:jc w:val="both"/>
            </w:pPr>
            <w: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59686F" w:rsidTr="0059686F">
        <w:tc>
          <w:tcPr>
            <w:tcW w:w="1077" w:type="dxa"/>
            <w:vAlign w:val="center"/>
          </w:tcPr>
          <w:p w:rsidR="0059686F" w:rsidRDefault="0059686F" w:rsidP="0059686F">
            <w:pPr>
              <w:pStyle w:val="ConsPlusNormal"/>
              <w:jc w:val="center"/>
            </w:pPr>
            <w:r>
              <w:t>5.2</w:t>
            </w:r>
          </w:p>
        </w:tc>
        <w:tc>
          <w:tcPr>
            <w:tcW w:w="7994" w:type="dxa"/>
            <w:vAlign w:val="center"/>
          </w:tcPr>
          <w:p w:rsidR="0059686F" w:rsidRDefault="0059686F" w:rsidP="0059686F">
            <w:pPr>
              <w:pStyle w:val="ConsPlusNormal"/>
              <w:jc w:val="both"/>
            </w:pPr>
            <w:r>
              <w:t>Определение, теорема, следствие, доказательство</w:t>
            </w:r>
          </w:p>
        </w:tc>
      </w:tr>
      <w:tr w:rsidR="0059686F" w:rsidTr="0059686F">
        <w:tc>
          <w:tcPr>
            <w:tcW w:w="1077" w:type="dxa"/>
            <w:vAlign w:val="center"/>
          </w:tcPr>
          <w:p w:rsidR="0059686F" w:rsidRDefault="0059686F" w:rsidP="0059686F">
            <w:pPr>
              <w:pStyle w:val="ConsPlusNormal"/>
              <w:jc w:val="center"/>
            </w:pPr>
            <w:r>
              <w:t>6</w:t>
            </w:r>
          </w:p>
        </w:tc>
        <w:tc>
          <w:tcPr>
            <w:tcW w:w="7994" w:type="dxa"/>
            <w:vAlign w:val="center"/>
          </w:tcPr>
          <w:p w:rsidR="0059686F" w:rsidRDefault="0059686F" w:rsidP="0059686F">
            <w:pPr>
              <w:pStyle w:val="ConsPlusNormal"/>
              <w:jc w:val="both"/>
            </w:pPr>
            <w:r>
              <w:t>Теория вероятностей и статистика</w:t>
            </w:r>
          </w:p>
        </w:tc>
      </w:tr>
      <w:tr w:rsidR="0059686F" w:rsidTr="0059686F">
        <w:tc>
          <w:tcPr>
            <w:tcW w:w="1077" w:type="dxa"/>
            <w:vAlign w:val="center"/>
          </w:tcPr>
          <w:p w:rsidR="0059686F" w:rsidRDefault="0059686F" w:rsidP="0059686F">
            <w:pPr>
              <w:pStyle w:val="ConsPlusNormal"/>
              <w:jc w:val="center"/>
            </w:pPr>
            <w:r>
              <w:t>6.1</w:t>
            </w:r>
          </w:p>
        </w:tc>
        <w:tc>
          <w:tcPr>
            <w:tcW w:w="7994" w:type="dxa"/>
            <w:vAlign w:val="center"/>
          </w:tcPr>
          <w:p w:rsidR="0059686F" w:rsidRDefault="0059686F" w:rsidP="0059686F">
            <w:pPr>
              <w:pStyle w:val="ConsPlusNormal"/>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59686F" w:rsidTr="0059686F">
        <w:tc>
          <w:tcPr>
            <w:tcW w:w="1077" w:type="dxa"/>
            <w:vAlign w:val="center"/>
          </w:tcPr>
          <w:p w:rsidR="0059686F" w:rsidRDefault="0059686F" w:rsidP="0059686F">
            <w:pPr>
              <w:pStyle w:val="ConsPlusNormal"/>
              <w:jc w:val="center"/>
            </w:pPr>
            <w:r>
              <w:t>6.2</w:t>
            </w:r>
          </w:p>
        </w:tc>
        <w:tc>
          <w:tcPr>
            <w:tcW w:w="7994" w:type="dxa"/>
            <w:vAlign w:val="center"/>
          </w:tcPr>
          <w:p w:rsidR="0059686F" w:rsidRDefault="0059686F" w:rsidP="0059686F">
            <w:pPr>
              <w:pStyle w:val="ConsPlusNormal"/>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59686F" w:rsidTr="0059686F">
        <w:tc>
          <w:tcPr>
            <w:tcW w:w="1077" w:type="dxa"/>
            <w:vAlign w:val="center"/>
          </w:tcPr>
          <w:p w:rsidR="0059686F" w:rsidRDefault="0059686F" w:rsidP="0059686F">
            <w:pPr>
              <w:pStyle w:val="ConsPlusNormal"/>
              <w:jc w:val="center"/>
            </w:pPr>
            <w:r>
              <w:t>6.3</w:t>
            </w:r>
          </w:p>
        </w:tc>
        <w:tc>
          <w:tcPr>
            <w:tcW w:w="7994" w:type="dxa"/>
            <w:vAlign w:val="center"/>
          </w:tcPr>
          <w:p w:rsidR="0059686F" w:rsidRDefault="0059686F" w:rsidP="0059686F">
            <w:pPr>
              <w:pStyle w:val="ConsPlusNormal"/>
              <w:jc w:val="both"/>
            </w:pPr>
            <w:r>
              <w:t>Операции над событиями: пересечение, объединение, противоположные события. Диаграммы Эйлера. Формула сложения вероятностей</w:t>
            </w:r>
          </w:p>
        </w:tc>
      </w:tr>
      <w:tr w:rsidR="0059686F" w:rsidTr="0059686F">
        <w:tc>
          <w:tcPr>
            <w:tcW w:w="1077" w:type="dxa"/>
            <w:vAlign w:val="center"/>
          </w:tcPr>
          <w:p w:rsidR="0059686F" w:rsidRDefault="0059686F" w:rsidP="0059686F">
            <w:pPr>
              <w:pStyle w:val="ConsPlusNormal"/>
              <w:jc w:val="center"/>
            </w:pPr>
            <w:r>
              <w:t>6.4</w:t>
            </w:r>
          </w:p>
        </w:tc>
        <w:tc>
          <w:tcPr>
            <w:tcW w:w="7994" w:type="dxa"/>
            <w:vAlign w:val="center"/>
          </w:tcPr>
          <w:p w:rsidR="0059686F" w:rsidRDefault="0059686F" w:rsidP="0059686F">
            <w:pPr>
              <w:pStyle w:val="ConsPlusNormal"/>
              <w:jc w:val="both"/>
            </w:pPr>
            <w:r>
              <w:t>Условная вероятность. Умножение вероятностей. Дерево случайного эксперимента. Формула полной вероятности. Независимые события</w:t>
            </w:r>
          </w:p>
        </w:tc>
      </w:tr>
      <w:tr w:rsidR="0059686F" w:rsidTr="0059686F">
        <w:tc>
          <w:tcPr>
            <w:tcW w:w="1077" w:type="dxa"/>
            <w:vAlign w:val="center"/>
          </w:tcPr>
          <w:p w:rsidR="0059686F" w:rsidRDefault="0059686F" w:rsidP="0059686F">
            <w:pPr>
              <w:pStyle w:val="ConsPlusNormal"/>
              <w:jc w:val="center"/>
            </w:pPr>
            <w:r>
              <w:t>6.5</w:t>
            </w:r>
          </w:p>
        </w:tc>
        <w:tc>
          <w:tcPr>
            <w:tcW w:w="7994" w:type="dxa"/>
            <w:vAlign w:val="center"/>
          </w:tcPr>
          <w:p w:rsidR="0059686F" w:rsidRDefault="0059686F" w:rsidP="0059686F">
            <w:pPr>
              <w:pStyle w:val="ConsPlusNormal"/>
              <w:jc w:val="both"/>
            </w:pPr>
            <w:r>
              <w:t>Комбинаторное правило умножения. Перестановки и факториал. Число сочетаний. Треугольник Паскаля. Формула бинома Ньютона</w:t>
            </w:r>
          </w:p>
        </w:tc>
      </w:tr>
      <w:tr w:rsidR="0059686F" w:rsidTr="0059686F">
        <w:tc>
          <w:tcPr>
            <w:tcW w:w="1077" w:type="dxa"/>
            <w:vAlign w:val="center"/>
          </w:tcPr>
          <w:p w:rsidR="0059686F" w:rsidRDefault="0059686F" w:rsidP="0059686F">
            <w:pPr>
              <w:pStyle w:val="ConsPlusNormal"/>
              <w:jc w:val="center"/>
            </w:pPr>
            <w:r>
              <w:t>6.6</w:t>
            </w:r>
          </w:p>
        </w:tc>
        <w:tc>
          <w:tcPr>
            <w:tcW w:w="7994" w:type="dxa"/>
            <w:vAlign w:val="center"/>
          </w:tcPr>
          <w:p w:rsidR="0059686F" w:rsidRDefault="0059686F" w:rsidP="0059686F">
            <w:pPr>
              <w:pStyle w:val="ConsPlusNormal"/>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59686F" w:rsidTr="0059686F">
        <w:tc>
          <w:tcPr>
            <w:tcW w:w="1077" w:type="dxa"/>
            <w:vAlign w:val="center"/>
          </w:tcPr>
          <w:p w:rsidR="0059686F" w:rsidRDefault="0059686F" w:rsidP="0059686F">
            <w:pPr>
              <w:pStyle w:val="ConsPlusNormal"/>
              <w:jc w:val="center"/>
            </w:pPr>
            <w:r>
              <w:t>6.7</w:t>
            </w:r>
          </w:p>
        </w:tc>
        <w:tc>
          <w:tcPr>
            <w:tcW w:w="7994" w:type="dxa"/>
            <w:vAlign w:val="center"/>
          </w:tcPr>
          <w:p w:rsidR="0059686F" w:rsidRDefault="0059686F" w:rsidP="0059686F">
            <w:pPr>
              <w:pStyle w:val="ConsPlusNormal"/>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59686F" w:rsidTr="0059686F">
        <w:tc>
          <w:tcPr>
            <w:tcW w:w="1077" w:type="dxa"/>
            <w:vAlign w:val="center"/>
          </w:tcPr>
          <w:p w:rsidR="0059686F" w:rsidRDefault="0059686F" w:rsidP="0059686F">
            <w:pPr>
              <w:pStyle w:val="ConsPlusNormal"/>
              <w:jc w:val="center"/>
            </w:pPr>
            <w:r>
              <w:t>7</w:t>
            </w:r>
          </w:p>
        </w:tc>
        <w:tc>
          <w:tcPr>
            <w:tcW w:w="7994" w:type="dxa"/>
            <w:vAlign w:val="center"/>
          </w:tcPr>
          <w:p w:rsidR="0059686F" w:rsidRDefault="0059686F" w:rsidP="0059686F">
            <w:pPr>
              <w:pStyle w:val="ConsPlusNormal"/>
              <w:jc w:val="both"/>
            </w:pPr>
            <w:r>
              <w:t>Геометрия</w:t>
            </w:r>
          </w:p>
        </w:tc>
      </w:tr>
      <w:tr w:rsidR="0059686F" w:rsidTr="0059686F">
        <w:tc>
          <w:tcPr>
            <w:tcW w:w="1077" w:type="dxa"/>
            <w:vAlign w:val="center"/>
          </w:tcPr>
          <w:p w:rsidR="0059686F" w:rsidRDefault="0059686F" w:rsidP="0059686F">
            <w:pPr>
              <w:pStyle w:val="ConsPlusNormal"/>
              <w:jc w:val="center"/>
            </w:pPr>
            <w:r>
              <w:t>7.1</w:t>
            </w:r>
          </w:p>
        </w:tc>
        <w:tc>
          <w:tcPr>
            <w:tcW w:w="7994" w:type="dxa"/>
            <w:vAlign w:val="center"/>
          </w:tcPr>
          <w:p w:rsidR="0059686F" w:rsidRDefault="0059686F" w:rsidP="0059686F">
            <w:pPr>
              <w:pStyle w:val="ConsPlusNormal"/>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59686F" w:rsidTr="0059686F">
        <w:tc>
          <w:tcPr>
            <w:tcW w:w="1077" w:type="dxa"/>
            <w:vAlign w:val="center"/>
          </w:tcPr>
          <w:p w:rsidR="0059686F" w:rsidRDefault="0059686F" w:rsidP="0059686F">
            <w:pPr>
              <w:pStyle w:val="ConsPlusNormal"/>
              <w:jc w:val="center"/>
            </w:pPr>
            <w:r>
              <w:t>7.2</w:t>
            </w:r>
          </w:p>
        </w:tc>
        <w:tc>
          <w:tcPr>
            <w:tcW w:w="7994" w:type="dxa"/>
            <w:vAlign w:val="center"/>
          </w:tcPr>
          <w:p w:rsidR="0059686F" w:rsidRDefault="0059686F" w:rsidP="0059686F">
            <w:pPr>
              <w:pStyle w:val="ConsPlusNormal"/>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t>сонаправленными</w:t>
            </w:r>
            <w:proofErr w:type="spellEnd"/>
            <w: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59686F" w:rsidTr="0059686F">
        <w:tc>
          <w:tcPr>
            <w:tcW w:w="1077" w:type="dxa"/>
            <w:vAlign w:val="center"/>
          </w:tcPr>
          <w:p w:rsidR="0059686F" w:rsidRDefault="0059686F" w:rsidP="0059686F">
            <w:pPr>
              <w:pStyle w:val="ConsPlusNormal"/>
              <w:jc w:val="center"/>
            </w:pPr>
            <w:r>
              <w:t>7.3</w:t>
            </w:r>
          </w:p>
        </w:tc>
        <w:tc>
          <w:tcPr>
            <w:tcW w:w="7994" w:type="dxa"/>
            <w:vAlign w:val="center"/>
          </w:tcPr>
          <w:p w:rsidR="0059686F" w:rsidRDefault="0059686F" w:rsidP="0059686F">
            <w:pPr>
              <w:pStyle w:val="ConsPlusNormal"/>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59686F" w:rsidTr="0059686F">
        <w:tc>
          <w:tcPr>
            <w:tcW w:w="1077" w:type="dxa"/>
            <w:vAlign w:val="center"/>
          </w:tcPr>
          <w:p w:rsidR="0059686F" w:rsidRDefault="0059686F" w:rsidP="0059686F">
            <w:pPr>
              <w:pStyle w:val="ConsPlusNormal"/>
              <w:jc w:val="center"/>
            </w:pPr>
            <w:r>
              <w:t>7.4</w:t>
            </w:r>
          </w:p>
        </w:tc>
        <w:tc>
          <w:tcPr>
            <w:tcW w:w="7994" w:type="dxa"/>
            <w:vAlign w:val="center"/>
          </w:tcPr>
          <w:p w:rsidR="0059686F" w:rsidRDefault="0059686F" w:rsidP="0059686F">
            <w:pPr>
              <w:pStyle w:val="ConsPlusNormal"/>
              <w:jc w:val="both"/>
            </w:pPr>
            <w: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w:t>
            </w:r>
            <w:r>
              <w:lastRenderedPageBreak/>
              <w:t xml:space="preserve">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proofErr w:type="spellStart"/>
            <w:r>
              <w:t>икосаэд</w:t>
            </w:r>
            <w:proofErr w:type="spellEnd"/>
            <w:r>
              <w:t xml:space="preserve"> Сечения призмы и пирамиды</w:t>
            </w:r>
          </w:p>
        </w:tc>
      </w:tr>
      <w:tr w:rsidR="0059686F" w:rsidTr="0059686F">
        <w:tc>
          <w:tcPr>
            <w:tcW w:w="1077" w:type="dxa"/>
            <w:vAlign w:val="center"/>
          </w:tcPr>
          <w:p w:rsidR="0059686F" w:rsidRDefault="0059686F" w:rsidP="0059686F">
            <w:pPr>
              <w:pStyle w:val="ConsPlusNormal"/>
              <w:jc w:val="center"/>
            </w:pPr>
            <w:r>
              <w:lastRenderedPageBreak/>
              <w:t>7.5</w:t>
            </w:r>
          </w:p>
        </w:tc>
        <w:tc>
          <w:tcPr>
            <w:tcW w:w="7994" w:type="dxa"/>
            <w:vAlign w:val="center"/>
          </w:tcPr>
          <w:p w:rsidR="0059686F" w:rsidRDefault="0059686F" w:rsidP="0059686F">
            <w:pPr>
              <w:pStyle w:val="ConsPlusNormal"/>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59686F" w:rsidTr="0059686F">
        <w:tc>
          <w:tcPr>
            <w:tcW w:w="1077" w:type="dxa"/>
            <w:vAlign w:val="center"/>
          </w:tcPr>
          <w:p w:rsidR="0059686F" w:rsidRDefault="0059686F" w:rsidP="0059686F">
            <w:pPr>
              <w:pStyle w:val="ConsPlusNormal"/>
              <w:jc w:val="center"/>
            </w:pPr>
            <w:r>
              <w:t>7.6</w:t>
            </w:r>
          </w:p>
        </w:tc>
        <w:tc>
          <w:tcPr>
            <w:tcW w:w="7994" w:type="dxa"/>
          </w:tcPr>
          <w:p w:rsidR="0059686F" w:rsidRDefault="0059686F" w:rsidP="0059686F">
            <w:pPr>
              <w:pStyle w:val="ConsPlusNormal"/>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59686F" w:rsidTr="0059686F">
        <w:tc>
          <w:tcPr>
            <w:tcW w:w="1077" w:type="dxa"/>
            <w:vAlign w:val="center"/>
          </w:tcPr>
          <w:p w:rsidR="0059686F" w:rsidRDefault="0059686F" w:rsidP="0059686F">
            <w:pPr>
              <w:pStyle w:val="ConsPlusNormal"/>
              <w:jc w:val="center"/>
            </w:pPr>
            <w:r>
              <w:t>7.7</w:t>
            </w:r>
          </w:p>
        </w:tc>
        <w:tc>
          <w:tcPr>
            <w:tcW w:w="7994" w:type="dxa"/>
            <w:vAlign w:val="center"/>
          </w:tcPr>
          <w:p w:rsidR="0059686F" w:rsidRDefault="0059686F" w:rsidP="0059686F">
            <w:pPr>
              <w:pStyle w:val="ConsPlusNormal"/>
              <w:jc w:val="both"/>
            </w:pPr>
            <w:r>
              <w:t>Подобные тела в пространстве. Соотношения между площадями поверхностей, объемами подобных тел</w:t>
            </w:r>
          </w:p>
        </w:tc>
      </w:tr>
    </w:tbl>
    <w:p w:rsidR="0059686F" w:rsidRDefault="0059686F" w:rsidP="0059686F">
      <w:pPr>
        <w:pStyle w:val="ConsPlusNormal"/>
        <w:jc w:val="both"/>
      </w:pPr>
    </w:p>
    <w:p w:rsidR="0059686F" w:rsidRDefault="0059686F" w:rsidP="0059686F">
      <w:pPr>
        <w:pStyle w:val="ConsPlusNormal"/>
        <w:jc w:val="right"/>
      </w:pPr>
      <w:r>
        <w:t>Таблица 11.2</w:t>
      </w:r>
    </w:p>
    <w:p w:rsidR="0059686F" w:rsidRDefault="0059686F" w:rsidP="0059686F">
      <w:pPr>
        <w:pStyle w:val="ConsPlusNormal"/>
        <w:jc w:val="both"/>
      </w:pPr>
    </w:p>
    <w:p w:rsidR="0059686F" w:rsidRDefault="0059686F" w:rsidP="0059686F">
      <w:pPr>
        <w:pStyle w:val="ConsPlusNormal"/>
        <w:jc w:val="center"/>
      </w:pPr>
      <w:r>
        <w:t>Проверяемые требования к результатам освоения основной</w:t>
      </w:r>
    </w:p>
    <w:p w:rsidR="0059686F" w:rsidRDefault="0059686F" w:rsidP="0059686F">
      <w:pPr>
        <w:pStyle w:val="ConsPlusNormal"/>
        <w:jc w:val="center"/>
      </w:pPr>
      <w:r>
        <w:t>образовательной программы (11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t>Код проверяемого результата</w:t>
            </w:r>
          </w:p>
        </w:tc>
        <w:tc>
          <w:tcPr>
            <w:tcW w:w="7370" w:type="dxa"/>
          </w:tcPr>
          <w:p w:rsidR="0059686F" w:rsidRDefault="0059686F" w:rsidP="0059686F">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59686F" w:rsidTr="0059686F">
        <w:tc>
          <w:tcPr>
            <w:tcW w:w="1701" w:type="dxa"/>
            <w:vAlign w:val="center"/>
          </w:tcPr>
          <w:p w:rsidR="0059686F" w:rsidRDefault="0059686F" w:rsidP="0059686F">
            <w:pPr>
              <w:pStyle w:val="ConsPlusNormal"/>
              <w:jc w:val="center"/>
            </w:pPr>
            <w:r>
              <w:t>1</w:t>
            </w:r>
          </w:p>
        </w:tc>
        <w:tc>
          <w:tcPr>
            <w:tcW w:w="7370" w:type="dxa"/>
            <w:vAlign w:val="center"/>
          </w:tcPr>
          <w:p w:rsidR="0059686F" w:rsidRDefault="0059686F" w:rsidP="0059686F">
            <w:pPr>
              <w:pStyle w:val="ConsPlusNormal"/>
              <w:jc w:val="both"/>
            </w:pPr>
            <w:r>
              <w:t>Числа и вычисления</w:t>
            </w:r>
          </w:p>
        </w:tc>
      </w:tr>
      <w:tr w:rsidR="0059686F" w:rsidTr="0059686F">
        <w:tc>
          <w:tcPr>
            <w:tcW w:w="1701" w:type="dxa"/>
            <w:vAlign w:val="center"/>
          </w:tcPr>
          <w:p w:rsidR="0059686F" w:rsidRDefault="0059686F" w:rsidP="0059686F">
            <w:pPr>
              <w:pStyle w:val="ConsPlusNormal"/>
              <w:jc w:val="center"/>
            </w:pPr>
            <w:r>
              <w:t>1.1</w:t>
            </w:r>
          </w:p>
        </w:tc>
        <w:tc>
          <w:tcPr>
            <w:tcW w:w="7370" w:type="dxa"/>
            <w:vAlign w:val="center"/>
          </w:tcPr>
          <w:p w:rsidR="0059686F" w:rsidRDefault="0059686F" w:rsidP="0059686F">
            <w:pPr>
              <w:pStyle w:val="ConsPlusNormal"/>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59686F" w:rsidTr="0059686F">
        <w:tc>
          <w:tcPr>
            <w:tcW w:w="1701" w:type="dxa"/>
            <w:vAlign w:val="center"/>
          </w:tcPr>
          <w:p w:rsidR="0059686F" w:rsidRDefault="0059686F" w:rsidP="0059686F">
            <w:pPr>
              <w:pStyle w:val="ConsPlusNormal"/>
              <w:jc w:val="center"/>
            </w:pPr>
            <w:r>
              <w:t>1.2</w:t>
            </w:r>
          </w:p>
        </w:tc>
        <w:tc>
          <w:tcPr>
            <w:tcW w:w="7370" w:type="dxa"/>
            <w:vAlign w:val="center"/>
          </w:tcPr>
          <w:p w:rsidR="0059686F" w:rsidRDefault="0059686F" w:rsidP="0059686F">
            <w:pPr>
              <w:pStyle w:val="ConsPlusNormal"/>
              <w:jc w:val="both"/>
            </w:pPr>
            <w:r>
              <w:t>Оперировать понятием: степень с рациональным показателем</w:t>
            </w:r>
          </w:p>
        </w:tc>
      </w:tr>
      <w:tr w:rsidR="0059686F" w:rsidTr="0059686F">
        <w:tc>
          <w:tcPr>
            <w:tcW w:w="1701" w:type="dxa"/>
            <w:vAlign w:val="center"/>
          </w:tcPr>
          <w:p w:rsidR="0059686F" w:rsidRDefault="0059686F" w:rsidP="0059686F">
            <w:pPr>
              <w:pStyle w:val="ConsPlusNormal"/>
              <w:jc w:val="center"/>
            </w:pPr>
            <w:r>
              <w:t>1.3</w:t>
            </w:r>
          </w:p>
        </w:tc>
        <w:tc>
          <w:tcPr>
            <w:tcW w:w="7370" w:type="dxa"/>
            <w:vAlign w:val="center"/>
          </w:tcPr>
          <w:p w:rsidR="0059686F" w:rsidRDefault="0059686F" w:rsidP="0059686F">
            <w:pPr>
              <w:pStyle w:val="ConsPlusNormal"/>
              <w:jc w:val="both"/>
            </w:pPr>
            <w:r>
              <w:t>Оперировать понятиями: логарифм числа, десятичные и натуральные логарифмы</w:t>
            </w:r>
          </w:p>
        </w:tc>
      </w:tr>
      <w:tr w:rsidR="0059686F" w:rsidTr="0059686F">
        <w:tc>
          <w:tcPr>
            <w:tcW w:w="1701" w:type="dxa"/>
            <w:vAlign w:val="center"/>
          </w:tcPr>
          <w:p w:rsidR="0059686F" w:rsidRDefault="0059686F" w:rsidP="0059686F">
            <w:pPr>
              <w:pStyle w:val="ConsPlusNormal"/>
              <w:jc w:val="center"/>
            </w:pPr>
            <w:r>
              <w:t>2</w:t>
            </w:r>
          </w:p>
        </w:tc>
        <w:tc>
          <w:tcPr>
            <w:tcW w:w="7370" w:type="dxa"/>
            <w:vAlign w:val="center"/>
          </w:tcPr>
          <w:p w:rsidR="0059686F" w:rsidRDefault="0059686F" w:rsidP="0059686F">
            <w:pPr>
              <w:pStyle w:val="ConsPlusNormal"/>
              <w:jc w:val="both"/>
            </w:pPr>
            <w:r>
              <w:t>Уравнения и неравенства</w:t>
            </w:r>
          </w:p>
        </w:tc>
      </w:tr>
      <w:tr w:rsidR="0059686F" w:rsidTr="0059686F">
        <w:tc>
          <w:tcPr>
            <w:tcW w:w="1701" w:type="dxa"/>
            <w:vAlign w:val="center"/>
          </w:tcPr>
          <w:p w:rsidR="0059686F" w:rsidRDefault="0059686F" w:rsidP="0059686F">
            <w:pPr>
              <w:pStyle w:val="ConsPlusNormal"/>
              <w:jc w:val="center"/>
            </w:pPr>
            <w:r>
              <w:t>2.1</w:t>
            </w:r>
          </w:p>
        </w:tc>
        <w:tc>
          <w:tcPr>
            <w:tcW w:w="7370" w:type="dxa"/>
            <w:vAlign w:val="center"/>
          </w:tcPr>
          <w:p w:rsidR="0059686F" w:rsidRDefault="0059686F" w:rsidP="0059686F">
            <w:pPr>
              <w:pStyle w:val="ConsPlusNormal"/>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59686F" w:rsidTr="0059686F">
        <w:tc>
          <w:tcPr>
            <w:tcW w:w="1701" w:type="dxa"/>
            <w:vAlign w:val="center"/>
          </w:tcPr>
          <w:p w:rsidR="0059686F" w:rsidRDefault="0059686F" w:rsidP="0059686F">
            <w:pPr>
              <w:pStyle w:val="ConsPlusNormal"/>
              <w:jc w:val="center"/>
            </w:pPr>
            <w:r>
              <w:t>2.2</w:t>
            </w:r>
          </w:p>
        </w:tc>
        <w:tc>
          <w:tcPr>
            <w:tcW w:w="7370" w:type="dxa"/>
            <w:vAlign w:val="center"/>
          </w:tcPr>
          <w:p w:rsidR="0059686F" w:rsidRDefault="0059686F" w:rsidP="0059686F">
            <w:pPr>
              <w:pStyle w:val="ConsPlusNormal"/>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59686F" w:rsidTr="0059686F">
        <w:tc>
          <w:tcPr>
            <w:tcW w:w="1701" w:type="dxa"/>
            <w:vAlign w:val="center"/>
          </w:tcPr>
          <w:p w:rsidR="0059686F" w:rsidRDefault="0059686F" w:rsidP="0059686F">
            <w:pPr>
              <w:pStyle w:val="ConsPlusNormal"/>
              <w:jc w:val="center"/>
            </w:pPr>
            <w:r>
              <w:t>2.3</w:t>
            </w:r>
          </w:p>
        </w:tc>
        <w:tc>
          <w:tcPr>
            <w:tcW w:w="7370" w:type="dxa"/>
            <w:vAlign w:val="center"/>
          </w:tcPr>
          <w:p w:rsidR="0059686F" w:rsidRDefault="0059686F" w:rsidP="0059686F">
            <w:pPr>
              <w:pStyle w:val="ConsPlusNormal"/>
              <w:jc w:val="both"/>
            </w:pPr>
            <w:r>
              <w:t>Находить решения простейших тригонометрических неравенств</w:t>
            </w:r>
          </w:p>
        </w:tc>
      </w:tr>
      <w:tr w:rsidR="0059686F" w:rsidTr="0059686F">
        <w:tc>
          <w:tcPr>
            <w:tcW w:w="1701" w:type="dxa"/>
            <w:vAlign w:val="center"/>
          </w:tcPr>
          <w:p w:rsidR="0059686F" w:rsidRDefault="0059686F" w:rsidP="0059686F">
            <w:pPr>
              <w:pStyle w:val="ConsPlusNormal"/>
              <w:jc w:val="center"/>
            </w:pPr>
            <w:r>
              <w:t>2.4</w:t>
            </w:r>
          </w:p>
        </w:tc>
        <w:tc>
          <w:tcPr>
            <w:tcW w:w="7370" w:type="dxa"/>
            <w:vAlign w:val="center"/>
          </w:tcPr>
          <w:p w:rsidR="0059686F" w:rsidRDefault="0059686F" w:rsidP="0059686F">
            <w:pPr>
              <w:pStyle w:val="ConsPlusNormal"/>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59686F" w:rsidTr="0059686F">
        <w:tc>
          <w:tcPr>
            <w:tcW w:w="1701" w:type="dxa"/>
            <w:vAlign w:val="center"/>
          </w:tcPr>
          <w:p w:rsidR="0059686F" w:rsidRDefault="0059686F" w:rsidP="0059686F">
            <w:pPr>
              <w:pStyle w:val="ConsPlusNormal"/>
              <w:jc w:val="center"/>
            </w:pPr>
            <w:r>
              <w:t>2.5</w:t>
            </w:r>
          </w:p>
        </w:tc>
        <w:tc>
          <w:tcPr>
            <w:tcW w:w="7370" w:type="dxa"/>
            <w:vAlign w:val="center"/>
          </w:tcPr>
          <w:p w:rsidR="0059686F" w:rsidRDefault="0059686F" w:rsidP="0059686F">
            <w:pPr>
              <w:pStyle w:val="ConsPlusNormal"/>
              <w:jc w:val="both"/>
            </w:pPr>
            <w:r>
              <w:t>Находить решения простейших систем и совокупностей рациональных уравнений и неравенств</w:t>
            </w:r>
          </w:p>
        </w:tc>
      </w:tr>
      <w:tr w:rsidR="0059686F" w:rsidTr="0059686F">
        <w:tc>
          <w:tcPr>
            <w:tcW w:w="1701" w:type="dxa"/>
            <w:vAlign w:val="center"/>
          </w:tcPr>
          <w:p w:rsidR="0059686F" w:rsidRDefault="0059686F" w:rsidP="0059686F">
            <w:pPr>
              <w:pStyle w:val="ConsPlusNormal"/>
              <w:jc w:val="center"/>
            </w:pPr>
            <w:r>
              <w:t>2.6</w:t>
            </w:r>
          </w:p>
        </w:tc>
        <w:tc>
          <w:tcPr>
            <w:tcW w:w="7370" w:type="dxa"/>
            <w:vAlign w:val="center"/>
          </w:tcPr>
          <w:p w:rsidR="0059686F" w:rsidRDefault="0059686F" w:rsidP="0059686F">
            <w:pPr>
              <w:pStyle w:val="ConsPlusNormal"/>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59686F" w:rsidTr="0059686F">
        <w:tc>
          <w:tcPr>
            <w:tcW w:w="1701" w:type="dxa"/>
            <w:vAlign w:val="center"/>
          </w:tcPr>
          <w:p w:rsidR="0059686F" w:rsidRDefault="0059686F" w:rsidP="0059686F">
            <w:pPr>
              <w:pStyle w:val="ConsPlusNormal"/>
              <w:jc w:val="center"/>
            </w:pPr>
            <w:r>
              <w:t>3</w:t>
            </w:r>
          </w:p>
        </w:tc>
        <w:tc>
          <w:tcPr>
            <w:tcW w:w="7370" w:type="dxa"/>
            <w:vAlign w:val="center"/>
          </w:tcPr>
          <w:p w:rsidR="0059686F" w:rsidRDefault="0059686F" w:rsidP="0059686F">
            <w:pPr>
              <w:pStyle w:val="ConsPlusNormal"/>
              <w:jc w:val="both"/>
            </w:pPr>
            <w:r>
              <w:t>Функции и графики</w:t>
            </w:r>
          </w:p>
        </w:tc>
      </w:tr>
      <w:tr w:rsidR="0059686F" w:rsidTr="0059686F">
        <w:tc>
          <w:tcPr>
            <w:tcW w:w="1701" w:type="dxa"/>
            <w:vAlign w:val="center"/>
          </w:tcPr>
          <w:p w:rsidR="0059686F" w:rsidRDefault="0059686F" w:rsidP="0059686F">
            <w:pPr>
              <w:pStyle w:val="ConsPlusNormal"/>
              <w:jc w:val="center"/>
            </w:pPr>
            <w:r>
              <w:t>3.1</w:t>
            </w:r>
          </w:p>
        </w:tc>
        <w:tc>
          <w:tcPr>
            <w:tcW w:w="7370" w:type="dxa"/>
            <w:vAlign w:val="center"/>
          </w:tcPr>
          <w:p w:rsidR="0059686F" w:rsidRDefault="0059686F" w:rsidP="0059686F">
            <w:pPr>
              <w:pStyle w:val="ConsPlusNormal"/>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w:t>
            </w:r>
            <w:r>
              <w:lastRenderedPageBreak/>
              <w:t>функции на промежутке; использовать их для исследования функции, заданной графиком</w:t>
            </w:r>
          </w:p>
        </w:tc>
      </w:tr>
      <w:tr w:rsidR="0059686F" w:rsidTr="0059686F">
        <w:tc>
          <w:tcPr>
            <w:tcW w:w="1701" w:type="dxa"/>
            <w:vAlign w:val="center"/>
          </w:tcPr>
          <w:p w:rsidR="0059686F" w:rsidRDefault="0059686F" w:rsidP="0059686F">
            <w:pPr>
              <w:pStyle w:val="ConsPlusNormal"/>
              <w:jc w:val="center"/>
            </w:pPr>
            <w:r>
              <w:lastRenderedPageBreak/>
              <w:t>3.2</w:t>
            </w:r>
          </w:p>
        </w:tc>
        <w:tc>
          <w:tcPr>
            <w:tcW w:w="7370" w:type="dxa"/>
            <w:vAlign w:val="center"/>
          </w:tcPr>
          <w:p w:rsidR="0059686F" w:rsidRDefault="0059686F" w:rsidP="0059686F">
            <w:pPr>
              <w:pStyle w:val="ConsPlusNormal"/>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59686F" w:rsidTr="0059686F">
        <w:tc>
          <w:tcPr>
            <w:tcW w:w="1701" w:type="dxa"/>
            <w:vAlign w:val="center"/>
          </w:tcPr>
          <w:p w:rsidR="0059686F" w:rsidRDefault="0059686F" w:rsidP="0059686F">
            <w:pPr>
              <w:pStyle w:val="ConsPlusNormal"/>
              <w:jc w:val="center"/>
            </w:pPr>
            <w:r>
              <w:t>3.3</w:t>
            </w:r>
          </w:p>
        </w:tc>
        <w:tc>
          <w:tcPr>
            <w:tcW w:w="7370" w:type="dxa"/>
            <w:vAlign w:val="center"/>
          </w:tcPr>
          <w:p w:rsidR="0059686F" w:rsidRDefault="0059686F" w:rsidP="0059686F">
            <w:pPr>
              <w:pStyle w:val="ConsPlusNormal"/>
              <w:jc w:val="both"/>
            </w:pPr>
            <w:r>
              <w:t>Изображать на координатной плоскости графики линейных уравнений и использовать их для решения системы линейных уравнений</w:t>
            </w:r>
          </w:p>
        </w:tc>
      </w:tr>
      <w:tr w:rsidR="0059686F" w:rsidTr="0059686F">
        <w:tc>
          <w:tcPr>
            <w:tcW w:w="1701" w:type="dxa"/>
            <w:vAlign w:val="center"/>
          </w:tcPr>
          <w:p w:rsidR="0059686F" w:rsidRDefault="0059686F" w:rsidP="0059686F">
            <w:pPr>
              <w:pStyle w:val="ConsPlusNormal"/>
              <w:jc w:val="center"/>
            </w:pPr>
            <w:r>
              <w:t>3.4</w:t>
            </w:r>
          </w:p>
        </w:tc>
        <w:tc>
          <w:tcPr>
            <w:tcW w:w="7370" w:type="dxa"/>
            <w:vAlign w:val="center"/>
          </w:tcPr>
          <w:p w:rsidR="0059686F" w:rsidRDefault="0059686F" w:rsidP="0059686F">
            <w:pPr>
              <w:pStyle w:val="ConsPlusNormal"/>
              <w:jc w:val="both"/>
            </w:pPr>
            <w:r>
              <w:t>Использовать графики функций для исследования процессов и зависимостей из других учебных дисциплин</w:t>
            </w:r>
          </w:p>
        </w:tc>
      </w:tr>
      <w:tr w:rsidR="0059686F" w:rsidTr="0059686F">
        <w:tc>
          <w:tcPr>
            <w:tcW w:w="1701" w:type="dxa"/>
            <w:vAlign w:val="center"/>
          </w:tcPr>
          <w:p w:rsidR="0059686F" w:rsidRDefault="0059686F" w:rsidP="0059686F">
            <w:pPr>
              <w:pStyle w:val="ConsPlusNormal"/>
              <w:jc w:val="center"/>
            </w:pPr>
            <w:r>
              <w:t>4</w:t>
            </w:r>
          </w:p>
        </w:tc>
        <w:tc>
          <w:tcPr>
            <w:tcW w:w="7370" w:type="dxa"/>
            <w:vAlign w:val="center"/>
          </w:tcPr>
          <w:p w:rsidR="0059686F" w:rsidRDefault="0059686F" w:rsidP="0059686F">
            <w:pPr>
              <w:pStyle w:val="ConsPlusNormal"/>
              <w:jc w:val="both"/>
            </w:pPr>
            <w:r>
              <w:t>Начала математического анализа</w:t>
            </w:r>
          </w:p>
        </w:tc>
      </w:tr>
      <w:tr w:rsidR="0059686F" w:rsidTr="0059686F">
        <w:tc>
          <w:tcPr>
            <w:tcW w:w="1701" w:type="dxa"/>
            <w:vAlign w:val="center"/>
          </w:tcPr>
          <w:p w:rsidR="0059686F" w:rsidRDefault="0059686F" w:rsidP="0059686F">
            <w:pPr>
              <w:pStyle w:val="ConsPlusNormal"/>
              <w:jc w:val="center"/>
            </w:pPr>
            <w:r>
              <w:t>4.1</w:t>
            </w:r>
          </w:p>
        </w:tc>
        <w:tc>
          <w:tcPr>
            <w:tcW w:w="7370" w:type="dxa"/>
            <w:vAlign w:val="center"/>
          </w:tcPr>
          <w:p w:rsidR="0059686F" w:rsidRDefault="0059686F" w:rsidP="0059686F">
            <w:pPr>
              <w:pStyle w:val="ConsPlusNormal"/>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59686F" w:rsidTr="0059686F">
        <w:tc>
          <w:tcPr>
            <w:tcW w:w="1701" w:type="dxa"/>
            <w:vAlign w:val="center"/>
          </w:tcPr>
          <w:p w:rsidR="0059686F" w:rsidRDefault="0059686F" w:rsidP="0059686F">
            <w:pPr>
              <w:pStyle w:val="ConsPlusNormal"/>
              <w:jc w:val="center"/>
            </w:pPr>
            <w:r>
              <w:t>4.2</w:t>
            </w:r>
          </w:p>
        </w:tc>
        <w:tc>
          <w:tcPr>
            <w:tcW w:w="7370" w:type="dxa"/>
            <w:vAlign w:val="center"/>
          </w:tcPr>
          <w:p w:rsidR="0059686F" w:rsidRDefault="0059686F" w:rsidP="0059686F">
            <w:pPr>
              <w:pStyle w:val="ConsPlusNormal"/>
              <w:jc w:val="both"/>
            </w:pPr>
            <w:r>
              <w:t>Находить производные элементарных функций, вычислять производные суммы, произведения, частного функций</w:t>
            </w:r>
          </w:p>
        </w:tc>
      </w:tr>
      <w:tr w:rsidR="0059686F" w:rsidTr="0059686F">
        <w:tc>
          <w:tcPr>
            <w:tcW w:w="1701" w:type="dxa"/>
            <w:vAlign w:val="center"/>
          </w:tcPr>
          <w:p w:rsidR="0059686F" w:rsidRDefault="0059686F" w:rsidP="0059686F">
            <w:pPr>
              <w:pStyle w:val="ConsPlusNormal"/>
              <w:jc w:val="center"/>
            </w:pPr>
            <w:r>
              <w:t>4.3</w:t>
            </w:r>
          </w:p>
        </w:tc>
        <w:tc>
          <w:tcPr>
            <w:tcW w:w="7370" w:type="dxa"/>
            <w:vAlign w:val="center"/>
          </w:tcPr>
          <w:p w:rsidR="0059686F" w:rsidRDefault="0059686F" w:rsidP="0059686F">
            <w:pPr>
              <w:pStyle w:val="ConsPlusNormal"/>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59686F" w:rsidTr="0059686F">
        <w:tc>
          <w:tcPr>
            <w:tcW w:w="1701" w:type="dxa"/>
            <w:vAlign w:val="center"/>
          </w:tcPr>
          <w:p w:rsidR="0059686F" w:rsidRDefault="0059686F" w:rsidP="0059686F">
            <w:pPr>
              <w:pStyle w:val="ConsPlusNormal"/>
              <w:jc w:val="center"/>
            </w:pPr>
            <w:r>
              <w:t>4.4</w:t>
            </w:r>
          </w:p>
        </w:tc>
        <w:tc>
          <w:tcPr>
            <w:tcW w:w="7370" w:type="dxa"/>
            <w:vAlign w:val="center"/>
          </w:tcPr>
          <w:p w:rsidR="0059686F" w:rsidRDefault="0059686F" w:rsidP="0059686F">
            <w:pPr>
              <w:pStyle w:val="ConsPlusNormal"/>
              <w:jc w:val="both"/>
            </w:pPr>
            <w:r>
              <w:t>Использовать производную для нахождения наилучшего решения в прикладных, в том числе социально-экономических, задачах</w:t>
            </w:r>
          </w:p>
        </w:tc>
      </w:tr>
      <w:tr w:rsidR="0059686F" w:rsidTr="0059686F">
        <w:tc>
          <w:tcPr>
            <w:tcW w:w="1701" w:type="dxa"/>
            <w:vAlign w:val="center"/>
          </w:tcPr>
          <w:p w:rsidR="0059686F" w:rsidRDefault="0059686F" w:rsidP="0059686F">
            <w:pPr>
              <w:pStyle w:val="ConsPlusNormal"/>
              <w:jc w:val="center"/>
            </w:pPr>
            <w:r>
              <w:t>4.5</w:t>
            </w:r>
          </w:p>
        </w:tc>
        <w:tc>
          <w:tcPr>
            <w:tcW w:w="7370" w:type="dxa"/>
            <w:vAlign w:val="center"/>
          </w:tcPr>
          <w:p w:rsidR="0059686F" w:rsidRDefault="0059686F" w:rsidP="0059686F">
            <w:pPr>
              <w:pStyle w:val="ConsPlusNormal"/>
              <w:jc w:val="both"/>
            </w:pPr>
            <w:r>
              <w:t>Оперировать понятиями: первообразная и интеграл; понимать геометрический и физический смысл интеграла</w:t>
            </w:r>
          </w:p>
        </w:tc>
      </w:tr>
      <w:tr w:rsidR="0059686F" w:rsidTr="0059686F">
        <w:tc>
          <w:tcPr>
            <w:tcW w:w="1701" w:type="dxa"/>
            <w:vAlign w:val="center"/>
          </w:tcPr>
          <w:p w:rsidR="0059686F" w:rsidRDefault="0059686F" w:rsidP="0059686F">
            <w:pPr>
              <w:pStyle w:val="ConsPlusNormal"/>
              <w:jc w:val="center"/>
            </w:pPr>
            <w:r>
              <w:t>4.6</w:t>
            </w:r>
          </w:p>
        </w:tc>
        <w:tc>
          <w:tcPr>
            <w:tcW w:w="7370" w:type="dxa"/>
            <w:vAlign w:val="center"/>
          </w:tcPr>
          <w:p w:rsidR="0059686F" w:rsidRDefault="0059686F" w:rsidP="0059686F">
            <w:pPr>
              <w:pStyle w:val="ConsPlusNormal"/>
              <w:jc w:val="both"/>
            </w:pPr>
            <w:r>
              <w:t>Находить первообразные элементарных функций, вычислять интеграл по формуле Ньютона - Лейбница</w:t>
            </w:r>
          </w:p>
        </w:tc>
      </w:tr>
      <w:tr w:rsidR="0059686F" w:rsidTr="0059686F">
        <w:tc>
          <w:tcPr>
            <w:tcW w:w="1701" w:type="dxa"/>
            <w:vAlign w:val="center"/>
          </w:tcPr>
          <w:p w:rsidR="0059686F" w:rsidRDefault="0059686F" w:rsidP="0059686F">
            <w:pPr>
              <w:pStyle w:val="ConsPlusNormal"/>
              <w:jc w:val="center"/>
            </w:pPr>
            <w:r>
              <w:t>4.7</w:t>
            </w:r>
          </w:p>
        </w:tc>
        <w:tc>
          <w:tcPr>
            <w:tcW w:w="7370" w:type="dxa"/>
            <w:vAlign w:val="center"/>
          </w:tcPr>
          <w:p w:rsidR="0059686F" w:rsidRDefault="0059686F" w:rsidP="0059686F">
            <w:pPr>
              <w:pStyle w:val="ConsPlusNormal"/>
              <w:jc w:val="both"/>
            </w:pPr>
            <w:r>
              <w:t>Решать прикладные задачи, в том числе социально-экономического и физического характера, средствами математического анализа</w:t>
            </w:r>
          </w:p>
        </w:tc>
      </w:tr>
      <w:tr w:rsidR="0059686F" w:rsidTr="0059686F">
        <w:tc>
          <w:tcPr>
            <w:tcW w:w="1701" w:type="dxa"/>
            <w:vAlign w:val="center"/>
          </w:tcPr>
          <w:p w:rsidR="0059686F" w:rsidRDefault="0059686F" w:rsidP="0059686F">
            <w:pPr>
              <w:pStyle w:val="ConsPlusNormal"/>
              <w:jc w:val="center"/>
            </w:pPr>
            <w:r>
              <w:t>5</w:t>
            </w:r>
          </w:p>
        </w:tc>
        <w:tc>
          <w:tcPr>
            <w:tcW w:w="7370" w:type="dxa"/>
            <w:vAlign w:val="center"/>
          </w:tcPr>
          <w:p w:rsidR="0059686F" w:rsidRDefault="0059686F" w:rsidP="0059686F">
            <w:pPr>
              <w:pStyle w:val="ConsPlusNormal"/>
              <w:jc w:val="both"/>
            </w:pPr>
            <w:r>
              <w:t>Теория вероятностей и статистика</w:t>
            </w:r>
          </w:p>
        </w:tc>
      </w:tr>
      <w:tr w:rsidR="0059686F" w:rsidTr="0059686F">
        <w:tc>
          <w:tcPr>
            <w:tcW w:w="1701" w:type="dxa"/>
            <w:vAlign w:val="center"/>
          </w:tcPr>
          <w:p w:rsidR="0059686F" w:rsidRDefault="0059686F" w:rsidP="0059686F">
            <w:pPr>
              <w:pStyle w:val="ConsPlusNormal"/>
              <w:jc w:val="center"/>
            </w:pPr>
            <w:r>
              <w:t>5.1</w:t>
            </w:r>
          </w:p>
        </w:tc>
        <w:tc>
          <w:tcPr>
            <w:tcW w:w="7370" w:type="dxa"/>
            <w:vAlign w:val="center"/>
          </w:tcPr>
          <w:p w:rsidR="0059686F" w:rsidRDefault="0059686F" w:rsidP="0059686F">
            <w:pPr>
              <w:pStyle w:val="ConsPlusNormal"/>
              <w:jc w:val="both"/>
            </w:pPr>
            <w:r>
              <w:t>Сравнивать вероятности значений случайной величины по распределению или с помощью диаграмм</w:t>
            </w:r>
          </w:p>
        </w:tc>
      </w:tr>
      <w:tr w:rsidR="0059686F" w:rsidTr="0059686F">
        <w:tc>
          <w:tcPr>
            <w:tcW w:w="1701" w:type="dxa"/>
            <w:vAlign w:val="center"/>
          </w:tcPr>
          <w:p w:rsidR="0059686F" w:rsidRDefault="0059686F" w:rsidP="0059686F">
            <w:pPr>
              <w:pStyle w:val="ConsPlusNormal"/>
              <w:jc w:val="center"/>
            </w:pPr>
            <w:r>
              <w:t>5.2</w:t>
            </w:r>
          </w:p>
        </w:tc>
        <w:tc>
          <w:tcPr>
            <w:tcW w:w="7370" w:type="dxa"/>
            <w:vAlign w:val="center"/>
          </w:tcPr>
          <w:p w:rsidR="0059686F" w:rsidRDefault="0059686F" w:rsidP="0059686F">
            <w:pPr>
              <w:pStyle w:val="ConsPlusNormal"/>
              <w:jc w:val="both"/>
            </w:pPr>
            <w: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59686F" w:rsidTr="0059686F">
        <w:tc>
          <w:tcPr>
            <w:tcW w:w="1701" w:type="dxa"/>
            <w:vAlign w:val="center"/>
          </w:tcPr>
          <w:p w:rsidR="0059686F" w:rsidRDefault="0059686F" w:rsidP="0059686F">
            <w:pPr>
              <w:pStyle w:val="ConsPlusNormal"/>
              <w:jc w:val="center"/>
            </w:pPr>
            <w:r>
              <w:t>5.3</w:t>
            </w:r>
          </w:p>
        </w:tc>
        <w:tc>
          <w:tcPr>
            <w:tcW w:w="7370" w:type="dxa"/>
            <w:vAlign w:val="center"/>
          </w:tcPr>
          <w:p w:rsidR="0059686F" w:rsidRDefault="0059686F" w:rsidP="0059686F">
            <w:pPr>
              <w:pStyle w:val="ConsPlusNormal"/>
              <w:jc w:val="both"/>
            </w:pPr>
            <w:r>
              <w:t>Иметь представление о законе больших чисел</w:t>
            </w:r>
          </w:p>
        </w:tc>
      </w:tr>
      <w:tr w:rsidR="0059686F" w:rsidTr="0059686F">
        <w:tc>
          <w:tcPr>
            <w:tcW w:w="1701" w:type="dxa"/>
            <w:vAlign w:val="center"/>
          </w:tcPr>
          <w:p w:rsidR="0059686F" w:rsidRDefault="0059686F" w:rsidP="0059686F">
            <w:pPr>
              <w:pStyle w:val="ConsPlusNormal"/>
              <w:jc w:val="center"/>
            </w:pPr>
            <w:r>
              <w:t>5.4</w:t>
            </w:r>
          </w:p>
        </w:tc>
        <w:tc>
          <w:tcPr>
            <w:tcW w:w="7370" w:type="dxa"/>
            <w:vAlign w:val="center"/>
          </w:tcPr>
          <w:p w:rsidR="0059686F" w:rsidRDefault="0059686F" w:rsidP="0059686F">
            <w:pPr>
              <w:pStyle w:val="ConsPlusNormal"/>
              <w:jc w:val="both"/>
            </w:pPr>
            <w:r>
              <w:t>Иметь представление о нормальном распределении</w:t>
            </w:r>
          </w:p>
        </w:tc>
      </w:tr>
      <w:tr w:rsidR="0059686F" w:rsidTr="0059686F">
        <w:tc>
          <w:tcPr>
            <w:tcW w:w="1701" w:type="dxa"/>
            <w:vAlign w:val="center"/>
          </w:tcPr>
          <w:p w:rsidR="0059686F" w:rsidRDefault="0059686F" w:rsidP="0059686F">
            <w:pPr>
              <w:pStyle w:val="ConsPlusNormal"/>
              <w:jc w:val="center"/>
            </w:pPr>
            <w:r>
              <w:t>6</w:t>
            </w:r>
          </w:p>
        </w:tc>
        <w:tc>
          <w:tcPr>
            <w:tcW w:w="7370" w:type="dxa"/>
            <w:vAlign w:val="center"/>
          </w:tcPr>
          <w:p w:rsidR="0059686F" w:rsidRDefault="0059686F" w:rsidP="0059686F">
            <w:pPr>
              <w:pStyle w:val="ConsPlusNormal"/>
              <w:jc w:val="both"/>
            </w:pPr>
            <w:r>
              <w:t>Геометрия</w:t>
            </w:r>
          </w:p>
        </w:tc>
      </w:tr>
      <w:tr w:rsidR="0059686F" w:rsidTr="0059686F">
        <w:tc>
          <w:tcPr>
            <w:tcW w:w="1701" w:type="dxa"/>
            <w:vAlign w:val="center"/>
          </w:tcPr>
          <w:p w:rsidR="0059686F" w:rsidRDefault="0059686F" w:rsidP="0059686F">
            <w:pPr>
              <w:pStyle w:val="ConsPlusNormal"/>
              <w:jc w:val="center"/>
            </w:pPr>
            <w:r>
              <w:t>6.1</w:t>
            </w:r>
          </w:p>
        </w:tc>
        <w:tc>
          <w:tcPr>
            <w:tcW w:w="7370" w:type="dxa"/>
            <w:vAlign w:val="center"/>
          </w:tcPr>
          <w:p w:rsidR="0059686F" w:rsidRDefault="0059686F" w:rsidP="0059686F">
            <w:pPr>
              <w:pStyle w:val="ConsPlusNormal"/>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59686F" w:rsidTr="0059686F">
        <w:tc>
          <w:tcPr>
            <w:tcW w:w="1701" w:type="dxa"/>
            <w:vAlign w:val="center"/>
          </w:tcPr>
          <w:p w:rsidR="0059686F" w:rsidRDefault="0059686F" w:rsidP="0059686F">
            <w:pPr>
              <w:pStyle w:val="ConsPlusNormal"/>
              <w:jc w:val="center"/>
            </w:pPr>
            <w:r>
              <w:t>6.2</w:t>
            </w:r>
          </w:p>
        </w:tc>
        <w:tc>
          <w:tcPr>
            <w:tcW w:w="7370" w:type="dxa"/>
            <w:vAlign w:val="center"/>
          </w:tcPr>
          <w:p w:rsidR="0059686F" w:rsidRDefault="0059686F" w:rsidP="0059686F">
            <w:pPr>
              <w:pStyle w:val="ConsPlusNormal"/>
              <w:jc w:val="both"/>
            </w:pPr>
            <w:r>
              <w:t>Распознавать тела вращения (цилиндр, конус, сфера и шар)</w:t>
            </w:r>
          </w:p>
        </w:tc>
      </w:tr>
      <w:tr w:rsidR="0059686F" w:rsidTr="0059686F">
        <w:tc>
          <w:tcPr>
            <w:tcW w:w="1701" w:type="dxa"/>
            <w:vAlign w:val="center"/>
          </w:tcPr>
          <w:p w:rsidR="0059686F" w:rsidRDefault="0059686F" w:rsidP="0059686F">
            <w:pPr>
              <w:pStyle w:val="ConsPlusNormal"/>
              <w:jc w:val="center"/>
            </w:pPr>
            <w:r>
              <w:t>6.3</w:t>
            </w:r>
          </w:p>
        </w:tc>
        <w:tc>
          <w:tcPr>
            <w:tcW w:w="7370" w:type="dxa"/>
            <w:vAlign w:val="center"/>
          </w:tcPr>
          <w:p w:rsidR="0059686F" w:rsidRDefault="0059686F" w:rsidP="0059686F">
            <w:pPr>
              <w:pStyle w:val="ConsPlusNormal"/>
              <w:jc w:val="both"/>
            </w:pPr>
            <w:r>
              <w:t>Объяснять способы получения тел вращения</w:t>
            </w:r>
          </w:p>
        </w:tc>
      </w:tr>
      <w:tr w:rsidR="0059686F" w:rsidTr="0059686F">
        <w:tc>
          <w:tcPr>
            <w:tcW w:w="1701" w:type="dxa"/>
            <w:vAlign w:val="center"/>
          </w:tcPr>
          <w:p w:rsidR="0059686F" w:rsidRDefault="0059686F" w:rsidP="0059686F">
            <w:pPr>
              <w:pStyle w:val="ConsPlusNormal"/>
              <w:jc w:val="center"/>
            </w:pPr>
            <w:r>
              <w:t>6.4</w:t>
            </w:r>
          </w:p>
        </w:tc>
        <w:tc>
          <w:tcPr>
            <w:tcW w:w="7370" w:type="dxa"/>
            <w:vAlign w:val="center"/>
          </w:tcPr>
          <w:p w:rsidR="0059686F" w:rsidRDefault="0059686F" w:rsidP="0059686F">
            <w:pPr>
              <w:pStyle w:val="ConsPlusNormal"/>
              <w:jc w:val="both"/>
            </w:pPr>
            <w:r>
              <w:t>Классифицировать взаимное расположение сферы и плоскости</w:t>
            </w:r>
          </w:p>
        </w:tc>
      </w:tr>
      <w:tr w:rsidR="0059686F" w:rsidTr="0059686F">
        <w:tc>
          <w:tcPr>
            <w:tcW w:w="1701" w:type="dxa"/>
            <w:vAlign w:val="center"/>
          </w:tcPr>
          <w:p w:rsidR="0059686F" w:rsidRDefault="0059686F" w:rsidP="0059686F">
            <w:pPr>
              <w:pStyle w:val="ConsPlusNormal"/>
              <w:jc w:val="center"/>
            </w:pPr>
            <w:r>
              <w:t>6.5</w:t>
            </w:r>
          </w:p>
        </w:tc>
        <w:tc>
          <w:tcPr>
            <w:tcW w:w="7370" w:type="dxa"/>
            <w:vAlign w:val="center"/>
          </w:tcPr>
          <w:p w:rsidR="0059686F" w:rsidRDefault="0059686F" w:rsidP="0059686F">
            <w:pPr>
              <w:pStyle w:val="ConsPlusNormal"/>
              <w:jc w:val="both"/>
            </w:pPr>
            <w:r>
              <w:t xml:space="preserve">Оперировать понятиями: шаровой сегмент, основание сегмента, высота сегмента, шаровой слой, основание шарового слоя, высота шарового слоя, </w:t>
            </w:r>
            <w:r>
              <w:lastRenderedPageBreak/>
              <w:t>шаровой сектор</w:t>
            </w:r>
          </w:p>
        </w:tc>
      </w:tr>
      <w:tr w:rsidR="0059686F" w:rsidTr="0059686F">
        <w:tc>
          <w:tcPr>
            <w:tcW w:w="1701" w:type="dxa"/>
            <w:vAlign w:val="center"/>
          </w:tcPr>
          <w:p w:rsidR="0059686F" w:rsidRDefault="0059686F" w:rsidP="0059686F">
            <w:pPr>
              <w:pStyle w:val="ConsPlusNormal"/>
              <w:jc w:val="center"/>
            </w:pPr>
            <w:r>
              <w:lastRenderedPageBreak/>
              <w:t>6.6</w:t>
            </w:r>
          </w:p>
        </w:tc>
        <w:tc>
          <w:tcPr>
            <w:tcW w:w="7370" w:type="dxa"/>
            <w:vAlign w:val="center"/>
          </w:tcPr>
          <w:p w:rsidR="0059686F" w:rsidRDefault="0059686F" w:rsidP="0059686F">
            <w:pPr>
              <w:pStyle w:val="ConsPlusNormal"/>
              <w:jc w:val="both"/>
            </w:pPr>
            <w:r>
              <w:t>Вычислять объемы и площади поверхностей тел вращения, геометрических тел с применением формул</w:t>
            </w:r>
          </w:p>
        </w:tc>
      </w:tr>
      <w:tr w:rsidR="0059686F" w:rsidTr="0059686F">
        <w:tc>
          <w:tcPr>
            <w:tcW w:w="1701" w:type="dxa"/>
            <w:vAlign w:val="center"/>
          </w:tcPr>
          <w:p w:rsidR="0059686F" w:rsidRDefault="0059686F" w:rsidP="0059686F">
            <w:pPr>
              <w:pStyle w:val="ConsPlusNormal"/>
              <w:jc w:val="center"/>
            </w:pPr>
            <w:r>
              <w:t>6.7</w:t>
            </w:r>
          </w:p>
        </w:tc>
        <w:tc>
          <w:tcPr>
            <w:tcW w:w="7370" w:type="dxa"/>
            <w:vAlign w:val="center"/>
          </w:tcPr>
          <w:p w:rsidR="0059686F" w:rsidRDefault="0059686F" w:rsidP="0059686F">
            <w:pPr>
              <w:pStyle w:val="ConsPlusNormal"/>
              <w:jc w:val="both"/>
            </w:pPr>
            <w:r>
              <w:t>Оперировать понятиями: многогранник, вписанный в сферу и описанный около сферы, сфера, вписанная в многогранник или тело вращения</w:t>
            </w:r>
          </w:p>
        </w:tc>
      </w:tr>
      <w:tr w:rsidR="0059686F" w:rsidTr="0059686F">
        <w:tc>
          <w:tcPr>
            <w:tcW w:w="1701" w:type="dxa"/>
            <w:vAlign w:val="center"/>
          </w:tcPr>
          <w:p w:rsidR="0059686F" w:rsidRDefault="0059686F" w:rsidP="0059686F">
            <w:pPr>
              <w:pStyle w:val="ConsPlusNormal"/>
              <w:jc w:val="center"/>
            </w:pPr>
            <w:r>
              <w:t>6.8</w:t>
            </w:r>
          </w:p>
        </w:tc>
        <w:tc>
          <w:tcPr>
            <w:tcW w:w="7370" w:type="dxa"/>
            <w:vAlign w:val="center"/>
          </w:tcPr>
          <w:p w:rsidR="0059686F" w:rsidRDefault="0059686F" w:rsidP="0059686F">
            <w:pPr>
              <w:pStyle w:val="ConsPlusNormal"/>
              <w:jc w:val="both"/>
            </w:pPr>
            <w:r>
              <w:t>Вычислять соотношения между площадями поверхностей и объемами подобных тел</w:t>
            </w:r>
          </w:p>
        </w:tc>
      </w:tr>
      <w:tr w:rsidR="0059686F" w:rsidTr="0059686F">
        <w:tc>
          <w:tcPr>
            <w:tcW w:w="1701" w:type="dxa"/>
            <w:vAlign w:val="center"/>
          </w:tcPr>
          <w:p w:rsidR="0059686F" w:rsidRDefault="0059686F" w:rsidP="0059686F">
            <w:pPr>
              <w:pStyle w:val="ConsPlusNormal"/>
              <w:jc w:val="center"/>
            </w:pPr>
            <w:r>
              <w:t>6.9</w:t>
            </w:r>
          </w:p>
        </w:tc>
        <w:tc>
          <w:tcPr>
            <w:tcW w:w="7370" w:type="dxa"/>
            <w:vAlign w:val="center"/>
          </w:tcPr>
          <w:p w:rsidR="0059686F" w:rsidRDefault="0059686F" w:rsidP="0059686F">
            <w:pPr>
              <w:pStyle w:val="ConsPlusNormal"/>
              <w:jc w:val="both"/>
            </w:pPr>
            <w:r>
              <w:t>Изображать изучаемые фигуры от руки и с применением простых чертежных инструментов</w:t>
            </w:r>
          </w:p>
        </w:tc>
      </w:tr>
      <w:tr w:rsidR="0059686F" w:rsidTr="0059686F">
        <w:tc>
          <w:tcPr>
            <w:tcW w:w="1701" w:type="dxa"/>
            <w:vAlign w:val="center"/>
          </w:tcPr>
          <w:p w:rsidR="0059686F" w:rsidRDefault="0059686F" w:rsidP="0059686F">
            <w:pPr>
              <w:pStyle w:val="ConsPlusNormal"/>
              <w:jc w:val="center"/>
            </w:pPr>
            <w:r>
              <w:t>6.10</w:t>
            </w:r>
          </w:p>
        </w:tc>
        <w:tc>
          <w:tcPr>
            <w:tcW w:w="7370" w:type="dxa"/>
            <w:vAlign w:val="center"/>
          </w:tcPr>
          <w:p w:rsidR="0059686F" w:rsidRDefault="0059686F" w:rsidP="0059686F">
            <w:pPr>
              <w:pStyle w:val="ConsPlusNormal"/>
              <w:jc w:val="both"/>
            </w:pPr>
            <w:r>
              <w:t>Выполнять (выносные) плоские чертежи из рисунков простых объемных фигур: вид сверху, сбоку, снизу; строить сечения тел вращения</w:t>
            </w:r>
          </w:p>
        </w:tc>
      </w:tr>
      <w:tr w:rsidR="0059686F" w:rsidTr="0059686F">
        <w:tc>
          <w:tcPr>
            <w:tcW w:w="1701" w:type="dxa"/>
            <w:vAlign w:val="center"/>
          </w:tcPr>
          <w:p w:rsidR="0059686F" w:rsidRDefault="0059686F" w:rsidP="0059686F">
            <w:pPr>
              <w:pStyle w:val="ConsPlusNormal"/>
              <w:jc w:val="center"/>
            </w:pPr>
            <w:r>
              <w:t>6.11</w:t>
            </w:r>
          </w:p>
        </w:tc>
        <w:tc>
          <w:tcPr>
            <w:tcW w:w="7370" w:type="dxa"/>
            <w:vAlign w:val="center"/>
          </w:tcPr>
          <w:p w:rsidR="0059686F" w:rsidRDefault="0059686F" w:rsidP="0059686F">
            <w:pPr>
              <w:pStyle w:val="ConsPlusNormal"/>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59686F" w:rsidTr="0059686F">
        <w:tc>
          <w:tcPr>
            <w:tcW w:w="1701" w:type="dxa"/>
            <w:vAlign w:val="center"/>
          </w:tcPr>
          <w:p w:rsidR="0059686F" w:rsidRDefault="0059686F" w:rsidP="0059686F">
            <w:pPr>
              <w:pStyle w:val="ConsPlusNormal"/>
              <w:jc w:val="center"/>
            </w:pPr>
            <w:r>
              <w:t>6.12</w:t>
            </w:r>
          </w:p>
        </w:tc>
        <w:tc>
          <w:tcPr>
            <w:tcW w:w="7370" w:type="dxa"/>
            <w:vAlign w:val="center"/>
          </w:tcPr>
          <w:p w:rsidR="0059686F" w:rsidRDefault="0059686F" w:rsidP="0059686F">
            <w:pPr>
              <w:pStyle w:val="ConsPlusNormal"/>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59686F" w:rsidTr="0059686F">
        <w:tc>
          <w:tcPr>
            <w:tcW w:w="1701" w:type="dxa"/>
            <w:vAlign w:val="center"/>
          </w:tcPr>
          <w:p w:rsidR="0059686F" w:rsidRDefault="0059686F" w:rsidP="0059686F">
            <w:pPr>
              <w:pStyle w:val="ConsPlusNormal"/>
              <w:jc w:val="center"/>
            </w:pPr>
            <w:r>
              <w:t>6.13</w:t>
            </w:r>
          </w:p>
        </w:tc>
        <w:tc>
          <w:tcPr>
            <w:tcW w:w="7370" w:type="dxa"/>
            <w:vAlign w:val="center"/>
          </w:tcPr>
          <w:p w:rsidR="0059686F" w:rsidRDefault="0059686F" w:rsidP="0059686F">
            <w:pPr>
              <w:pStyle w:val="ConsPlusNormal"/>
              <w:jc w:val="both"/>
            </w:pPr>
            <w:r>
              <w:t>Оперировать понятием: вектор в пространстве</w:t>
            </w:r>
          </w:p>
        </w:tc>
      </w:tr>
      <w:tr w:rsidR="0059686F" w:rsidTr="0059686F">
        <w:tc>
          <w:tcPr>
            <w:tcW w:w="1701" w:type="dxa"/>
            <w:vAlign w:val="center"/>
          </w:tcPr>
          <w:p w:rsidR="0059686F" w:rsidRDefault="0059686F" w:rsidP="0059686F">
            <w:pPr>
              <w:pStyle w:val="ConsPlusNormal"/>
              <w:jc w:val="center"/>
            </w:pPr>
            <w:r>
              <w:t>6.14</w:t>
            </w:r>
          </w:p>
        </w:tc>
        <w:tc>
          <w:tcPr>
            <w:tcW w:w="7370" w:type="dxa"/>
            <w:vAlign w:val="center"/>
          </w:tcPr>
          <w:p w:rsidR="0059686F" w:rsidRDefault="0059686F" w:rsidP="0059686F">
            <w:pPr>
              <w:pStyle w:val="ConsPlusNormal"/>
              <w:jc w:val="both"/>
            </w:pPr>
            <w:r>
              <w:t>Выполнять действия сложения векторов, вычитания векторов и умножения вектора на число, объяснять, какими свойствами они обладают</w:t>
            </w:r>
          </w:p>
        </w:tc>
      </w:tr>
      <w:tr w:rsidR="0059686F" w:rsidTr="0059686F">
        <w:tc>
          <w:tcPr>
            <w:tcW w:w="1701" w:type="dxa"/>
            <w:vAlign w:val="center"/>
          </w:tcPr>
          <w:p w:rsidR="0059686F" w:rsidRDefault="0059686F" w:rsidP="0059686F">
            <w:pPr>
              <w:pStyle w:val="ConsPlusNormal"/>
              <w:jc w:val="center"/>
            </w:pPr>
            <w:r>
              <w:t>6.15</w:t>
            </w:r>
          </w:p>
        </w:tc>
        <w:tc>
          <w:tcPr>
            <w:tcW w:w="7370" w:type="dxa"/>
            <w:vAlign w:val="center"/>
          </w:tcPr>
          <w:p w:rsidR="0059686F" w:rsidRDefault="0059686F" w:rsidP="0059686F">
            <w:pPr>
              <w:pStyle w:val="ConsPlusNormal"/>
              <w:jc w:val="both"/>
            </w:pPr>
            <w:r>
              <w:t>Применять правило параллелепипеда при сложении векторов</w:t>
            </w:r>
          </w:p>
        </w:tc>
      </w:tr>
      <w:tr w:rsidR="0059686F" w:rsidTr="0059686F">
        <w:tc>
          <w:tcPr>
            <w:tcW w:w="1701" w:type="dxa"/>
            <w:vAlign w:val="center"/>
          </w:tcPr>
          <w:p w:rsidR="0059686F" w:rsidRDefault="0059686F" w:rsidP="0059686F">
            <w:pPr>
              <w:pStyle w:val="ConsPlusNormal"/>
              <w:jc w:val="center"/>
            </w:pPr>
            <w:r>
              <w:t>6.16</w:t>
            </w:r>
          </w:p>
        </w:tc>
        <w:tc>
          <w:tcPr>
            <w:tcW w:w="7370" w:type="dxa"/>
            <w:vAlign w:val="center"/>
          </w:tcPr>
          <w:p w:rsidR="0059686F" w:rsidRDefault="0059686F" w:rsidP="0059686F">
            <w:pPr>
              <w:pStyle w:val="ConsPlusNormal"/>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59686F" w:rsidTr="0059686F">
        <w:tc>
          <w:tcPr>
            <w:tcW w:w="1701" w:type="dxa"/>
            <w:vAlign w:val="center"/>
          </w:tcPr>
          <w:p w:rsidR="0059686F" w:rsidRDefault="0059686F" w:rsidP="0059686F">
            <w:pPr>
              <w:pStyle w:val="ConsPlusNormal"/>
              <w:jc w:val="center"/>
            </w:pPr>
            <w:r>
              <w:t>6.17</w:t>
            </w:r>
          </w:p>
        </w:tc>
        <w:tc>
          <w:tcPr>
            <w:tcW w:w="7370" w:type="dxa"/>
            <w:vAlign w:val="center"/>
          </w:tcPr>
          <w:p w:rsidR="0059686F" w:rsidRDefault="0059686F" w:rsidP="0059686F">
            <w:pPr>
              <w:pStyle w:val="ConsPlusNormal"/>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59686F" w:rsidTr="0059686F">
        <w:tc>
          <w:tcPr>
            <w:tcW w:w="1701" w:type="dxa"/>
            <w:vAlign w:val="center"/>
          </w:tcPr>
          <w:p w:rsidR="0059686F" w:rsidRDefault="0059686F" w:rsidP="0059686F">
            <w:pPr>
              <w:pStyle w:val="ConsPlusNormal"/>
              <w:jc w:val="center"/>
            </w:pPr>
            <w:r>
              <w:t>6.18</w:t>
            </w:r>
          </w:p>
        </w:tc>
        <w:tc>
          <w:tcPr>
            <w:tcW w:w="7370" w:type="dxa"/>
            <w:vAlign w:val="center"/>
          </w:tcPr>
          <w:p w:rsidR="0059686F" w:rsidRDefault="0059686F" w:rsidP="0059686F">
            <w:pPr>
              <w:pStyle w:val="ConsPlusNormal"/>
              <w:jc w:val="both"/>
            </w:pPr>
            <w:r>
              <w:t>Задавать плоскость уравнением в декартовой системе координат</w:t>
            </w:r>
          </w:p>
        </w:tc>
      </w:tr>
      <w:tr w:rsidR="0059686F" w:rsidTr="0059686F">
        <w:tc>
          <w:tcPr>
            <w:tcW w:w="1701" w:type="dxa"/>
            <w:vAlign w:val="center"/>
          </w:tcPr>
          <w:p w:rsidR="0059686F" w:rsidRDefault="0059686F" w:rsidP="0059686F">
            <w:pPr>
              <w:pStyle w:val="ConsPlusNormal"/>
              <w:jc w:val="center"/>
            </w:pPr>
            <w:r>
              <w:t>6.19</w:t>
            </w:r>
          </w:p>
        </w:tc>
        <w:tc>
          <w:tcPr>
            <w:tcW w:w="7370" w:type="dxa"/>
            <w:vAlign w:val="center"/>
          </w:tcPr>
          <w:p w:rsidR="0059686F" w:rsidRDefault="0059686F" w:rsidP="0059686F">
            <w:pPr>
              <w:pStyle w:val="ConsPlusNormal"/>
              <w:jc w:val="both"/>
            </w:pPr>
            <w:r>
              <w:t>Решать простейшие геометрические задачи на применение векторно-координатного метода</w:t>
            </w:r>
          </w:p>
        </w:tc>
      </w:tr>
      <w:tr w:rsidR="0059686F" w:rsidTr="0059686F">
        <w:tc>
          <w:tcPr>
            <w:tcW w:w="1701" w:type="dxa"/>
            <w:vAlign w:val="center"/>
          </w:tcPr>
          <w:p w:rsidR="0059686F" w:rsidRDefault="0059686F" w:rsidP="0059686F">
            <w:pPr>
              <w:pStyle w:val="ConsPlusNormal"/>
              <w:jc w:val="center"/>
            </w:pPr>
            <w:r>
              <w:t>6.20</w:t>
            </w:r>
          </w:p>
        </w:tc>
        <w:tc>
          <w:tcPr>
            <w:tcW w:w="7370" w:type="dxa"/>
            <w:vAlign w:val="center"/>
          </w:tcPr>
          <w:p w:rsidR="0059686F" w:rsidRDefault="0059686F" w:rsidP="0059686F">
            <w:pPr>
              <w:pStyle w:val="ConsPlusNormal"/>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59686F" w:rsidTr="0059686F">
        <w:tc>
          <w:tcPr>
            <w:tcW w:w="1701" w:type="dxa"/>
            <w:vAlign w:val="center"/>
          </w:tcPr>
          <w:p w:rsidR="0059686F" w:rsidRDefault="0059686F" w:rsidP="0059686F">
            <w:pPr>
              <w:pStyle w:val="ConsPlusNormal"/>
              <w:jc w:val="center"/>
            </w:pPr>
            <w:r>
              <w:t>6.21</w:t>
            </w:r>
          </w:p>
        </w:tc>
        <w:tc>
          <w:tcPr>
            <w:tcW w:w="7370" w:type="dxa"/>
            <w:vAlign w:val="center"/>
          </w:tcPr>
          <w:p w:rsidR="0059686F" w:rsidRDefault="0059686F" w:rsidP="0059686F">
            <w:pPr>
              <w:pStyle w:val="ConsPlusNormal"/>
              <w:jc w:val="both"/>
            </w:pPr>
            <w:r>
              <w:t>Применять простейшие программные средства и электронно-коммуникационные системы при решении стереометрических задач</w:t>
            </w:r>
          </w:p>
        </w:tc>
      </w:tr>
      <w:tr w:rsidR="0059686F" w:rsidTr="0059686F">
        <w:tc>
          <w:tcPr>
            <w:tcW w:w="1701" w:type="dxa"/>
            <w:vAlign w:val="center"/>
          </w:tcPr>
          <w:p w:rsidR="0059686F" w:rsidRDefault="0059686F" w:rsidP="0059686F">
            <w:pPr>
              <w:pStyle w:val="ConsPlusNormal"/>
              <w:jc w:val="center"/>
            </w:pPr>
            <w:r>
              <w:t>6.22</w:t>
            </w:r>
          </w:p>
        </w:tc>
        <w:tc>
          <w:tcPr>
            <w:tcW w:w="7370" w:type="dxa"/>
            <w:vAlign w:val="center"/>
          </w:tcPr>
          <w:p w:rsidR="0059686F" w:rsidRDefault="0059686F" w:rsidP="0059686F">
            <w:pPr>
              <w:pStyle w:val="ConsPlusNormal"/>
              <w:jc w:val="both"/>
            </w:pPr>
            <w:r>
              <w:t>Приводить примеры математических закономерностей в природе и жизни, распознавать проявление законов геометрии в искусстве</w:t>
            </w:r>
          </w:p>
        </w:tc>
      </w:tr>
      <w:tr w:rsidR="0059686F" w:rsidTr="0059686F">
        <w:tc>
          <w:tcPr>
            <w:tcW w:w="1701" w:type="dxa"/>
            <w:vAlign w:val="center"/>
          </w:tcPr>
          <w:p w:rsidR="0059686F" w:rsidRDefault="0059686F" w:rsidP="0059686F">
            <w:pPr>
              <w:pStyle w:val="ConsPlusNormal"/>
              <w:jc w:val="center"/>
            </w:pPr>
            <w:r>
              <w:t>6.23</w:t>
            </w:r>
          </w:p>
        </w:tc>
        <w:tc>
          <w:tcPr>
            <w:tcW w:w="7370" w:type="dxa"/>
            <w:vAlign w:val="center"/>
          </w:tcPr>
          <w:p w:rsidR="0059686F" w:rsidRDefault="0059686F" w:rsidP="0059686F">
            <w:pPr>
              <w:pStyle w:val="ConsPlusNormal"/>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59686F" w:rsidRDefault="0059686F" w:rsidP="0059686F">
      <w:pPr>
        <w:pStyle w:val="ConsPlusNormal"/>
        <w:jc w:val="both"/>
      </w:pPr>
    </w:p>
    <w:p w:rsidR="0059686F" w:rsidRDefault="0059686F" w:rsidP="0059686F">
      <w:pPr>
        <w:pStyle w:val="ConsPlusNormal"/>
        <w:jc w:val="right"/>
      </w:pPr>
      <w:r>
        <w:lastRenderedPageBreak/>
        <w:t>Таблица 11.3</w:t>
      </w:r>
    </w:p>
    <w:p w:rsidR="0059686F" w:rsidRDefault="0059686F" w:rsidP="0059686F">
      <w:pPr>
        <w:pStyle w:val="ConsPlusNormal"/>
        <w:jc w:val="both"/>
      </w:pPr>
    </w:p>
    <w:p w:rsidR="0059686F" w:rsidRDefault="0059686F" w:rsidP="0059686F">
      <w:pPr>
        <w:pStyle w:val="ConsPlusNormal"/>
        <w:jc w:val="center"/>
      </w:pPr>
      <w:r>
        <w:t>Проверяемые элементы содержания (11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9686F" w:rsidTr="0059686F">
        <w:tc>
          <w:tcPr>
            <w:tcW w:w="1077" w:type="dxa"/>
          </w:tcPr>
          <w:p w:rsidR="0059686F" w:rsidRDefault="0059686F" w:rsidP="0059686F">
            <w:pPr>
              <w:pStyle w:val="ConsPlusNormal"/>
              <w:jc w:val="center"/>
            </w:pPr>
            <w:r>
              <w:t>Код</w:t>
            </w:r>
          </w:p>
        </w:tc>
        <w:tc>
          <w:tcPr>
            <w:tcW w:w="7994" w:type="dxa"/>
          </w:tcPr>
          <w:p w:rsidR="0059686F" w:rsidRDefault="0059686F" w:rsidP="0059686F">
            <w:pPr>
              <w:pStyle w:val="ConsPlusNormal"/>
              <w:jc w:val="center"/>
            </w:pPr>
            <w:r>
              <w:t>Проверяемый элемент содержания</w:t>
            </w:r>
          </w:p>
        </w:tc>
      </w:tr>
      <w:tr w:rsidR="0059686F" w:rsidTr="0059686F">
        <w:tc>
          <w:tcPr>
            <w:tcW w:w="1077" w:type="dxa"/>
            <w:vAlign w:val="center"/>
          </w:tcPr>
          <w:p w:rsidR="0059686F" w:rsidRDefault="0059686F" w:rsidP="0059686F">
            <w:pPr>
              <w:pStyle w:val="ConsPlusNormal"/>
              <w:jc w:val="center"/>
            </w:pPr>
            <w:r>
              <w:t>1</w:t>
            </w:r>
          </w:p>
        </w:tc>
        <w:tc>
          <w:tcPr>
            <w:tcW w:w="7994" w:type="dxa"/>
            <w:vAlign w:val="center"/>
          </w:tcPr>
          <w:p w:rsidR="0059686F" w:rsidRDefault="0059686F" w:rsidP="0059686F">
            <w:pPr>
              <w:pStyle w:val="ConsPlusNormal"/>
              <w:jc w:val="both"/>
            </w:pPr>
            <w:r>
              <w:t>Числа и вычисления</w:t>
            </w:r>
          </w:p>
        </w:tc>
      </w:tr>
      <w:tr w:rsidR="0059686F" w:rsidTr="0059686F">
        <w:tc>
          <w:tcPr>
            <w:tcW w:w="1077" w:type="dxa"/>
            <w:vAlign w:val="center"/>
          </w:tcPr>
          <w:p w:rsidR="0059686F" w:rsidRDefault="0059686F" w:rsidP="0059686F">
            <w:pPr>
              <w:pStyle w:val="ConsPlusNormal"/>
              <w:jc w:val="center"/>
            </w:pPr>
            <w:r>
              <w:t>1.1</w:t>
            </w:r>
          </w:p>
        </w:tc>
        <w:tc>
          <w:tcPr>
            <w:tcW w:w="7994" w:type="dxa"/>
            <w:vAlign w:val="center"/>
          </w:tcPr>
          <w:p w:rsidR="0059686F" w:rsidRDefault="0059686F" w:rsidP="0059686F">
            <w:pPr>
              <w:pStyle w:val="ConsPlusNormal"/>
              <w:jc w:val="both"/>
            </w:pPr>
            <w:r>
              <w:t>Натуральные и целые числа. Признаки делимости целых чисел</w:t>
            </w:r>
          </w:p>
        </w:tc>
      </w:tr>
      <w:tr w:rsidR="0059686F" w:rsidTr="0059686F">
        <w:tc>
          <w:tcPr>
            <w:tcW w:w="1077" w:type="dxa"/>
            <w:vAlign w:val="center"/>
          </w:tcPr>
          <w:p w:rsidR="0059686F" w:rsidRDefault="0059686F" w:rsidP="0059686F">
            <w:pPr>
              <w:pStyle w:val="ConsPlusNormal"/>
              <w:jc w:val="center"/>
            </w:pPr>
            <w:r>
              <w:t>1.2</w:t>
            </w:r>
          </w:p>
        </w:tc>
        <w:tc>
          <w:tcPr>
            <w:tcW w:w="7994" w:type="dxa"/>
            <w:vAlign w:val="center"/>
          </w:tcPr>
          <w:p w:rsidR="0059686F" w:rsidRDefault="0059686F" w:rsidP="0059686F">
            <w:pPr>
              <w:pStyle w:val="ConsPlusNormal"/>
              <w:jc w:val="both"/>
            </w:pPr>
            <w:r>
              <w:t>Степень с рациональным показателем. Свойства степени</w:t>
            </w:r>
          </w:p>
        </w:tc>
      </w:tr>
      <w:tr w:rsidR="0059686F" w:rsidTr="0059686F">
        <w:tc>
          <w:tcPr>
            <w:tcW w:w="1077" w:type="dxa"/>
            <w:vAlign w:val="center"/>
          </w:tcPr>
          <w:p w:rsidR="0059686F" w:rsidRDefault="0059686F" w:rsidP="0059686F">
            <w:pPr>
              <w:pStyle w:val="ConsPlusNormal"/>
              <w:jc w:val="center"/>
            </w:pPr>
            <w:r>
              <w:t>1.3</w:t>
            </w:r>
          </w:p>
        </w:tc>
        <w:tc>
          <w:tcPr>
            <w:tcW w:w="7994" w:type="dxa"/>
            <w:vAlign w:val="center"/>
          </w:tcPr>
          <w:p w:rsidR="0059686F" w:rsidRDefault="0059686F" w:rsidP="0059686F">
            <w:pPr>
              <w:pStyle w:val="ConsPlusNormal"/>
              <w:jc w:val="both"/>
            </w:pPr>
            <w:r>
              <w:t>Логарифм числа. Десятичные и натуральные логарифмы</w:t>
            </w:r>
          </w:p>
        </w:tc>
      </w:tr>
      <w:tr w:rsidR="0059686F" w:rsidTr="0059686F">
        <w:tc>
          <w:tcPr>
            <w:tcW w:w="1077" w:type="dxa"/>
            <w:vAlign w:val="center"/>
          </w:tcPr>
          <w:p w:rsidR="0059686F" w:rsidRDefault="0059686F" w:rsidP="0059686F">
            <w:pPr>
              <w:pStyle w:val="ConsPlusNormal"/>
              <w:jc w:val="center"/>
            </w:pPr>
            <w:r>
              <w:t>2</w:t>
            </w:r>
          </w:p>
        </w:tc>
        <w:tc>
          <w:tcPr>
            <w:tcW w:w="7994" w:type="dxa"/>
            <w:vAlign w:val="center"/>
          </w:tcPr>
          <w:p w:rsidR="0059686F" w:rsidRDefault="0059686F" w:rsidP="0059686F">
            <w:pPr>
              <w:pStyle w:val="ConsPlusNormal"/>
              <w:jc w:val="both"/>
            </w:pPr>
            <w:r>
              <w:t>Уравнения и неравенства</w:t>
            </w:r>
          </w:p>
        </w:tc>
      </w:tr>
      <w:tr w:rsidR="0059686F" w:rsidTr="0059686F">
        <w:tc>
          <w:tcPr>
            <w:tcW w:w="1077" w:type="dxa"/>
            <w:vAlign w:val="center"/>
          </w:tcPr>
          <w:p w:rsidR="0059686F" w:rsidRDefault="0059686F" w:rsidP="0059686F">
            <w:pPr>
              <w:pStyle w:val="ConsPlusNormal"/>
              <w:jc w:val="center"/>
            </w:pPr>
            <w:r>
              <w:t>2.1</w:t>
            </w:r>
          </w:p>
        </w:tc>
        <w:tc>
          <w:tcPr>
            <w:tcW w:w="7994" w:type="dxa"/>
            <w:vAlign w:val="center"/>
          </w:tcPr>
          <w:p w:rsidR="0059686F" w:rsidRDefault="0059686F" w:rsidP="0059686F">
            <w:pPr>
              <w:pStyle w:val="ConsPlusNormal"/>
              <w:jc w:val="both"/>
            </w:pPr>
            <w:r>
              <w:t>Преобразование выражений, содержащих логарифмы</w:t>
            </w:r>
          </w:p>
        </w:tc>
      </w:tr>
      <w:tr w:rsidR="0059686F" w:rsidTr="0059686F">
        <w:tc>
          <w:tcPr>
            <w:tcW w:w="1077" w:type="dxa"/>
            <w:vAlign w:val="center"/>
          </w:tcPr>
          <w:p w:rsidR="0059686F" w:rsidRDefault="0059686F" w:rsidP="0059686F">
            <w:pPr>
              <w:pStyle w:val="ConsPlusNormal"/>
              <w:jc w:val="center"/>
            </w:pPr>
            <w:r>
              <w:t>2.2</w:t>
            </w:r>
          </w:p>
        </w:tc>
        <w:tc>
          <w:tcPr>
            <w:tcW w:w="7994" w:type="dxa"/>
            <w:vAlign w:val="center"/>
          </w:tcPr>
          <w:p w:rsidR="0059686F" w:rsidRDefault="0059686F" w:rsidP="0059686F">
            <w:pPr>
              <w:pStyle w:val="ConsPlusNormal"/>
              <w:jc w:val="both"/>
            </w:pPr>
            <w:r>
              <w:t>Преобразование выражений, содержащих степени с рациональным показателем</w:t>
            </w:r>
          </w:p>
        </w:tc>
      </w:tr>
      <w:tr w:rsidR="0059686F" w:rsidTr="0059686F">
        <w:tc>
          <w:tcPr>
            <w:tcW w:w="1077" w:type="dxa"/>
            <w:vAlign w:val="center"/>
          </w:tcPr>
          <w:p w:rsidR="0059686F" w:rsidRDefault="0059686F" w:rsidP="0059686F">
            <w:pPr>
              <w:pStyle w:val="ConsPlusNormal"/>
              <w:jc w:val="center"/>
            </w:pPr>
            <w:r>
              <w:t>2.3</w:t>
            </w:r>
          </w:p>
        </w:tc>
        <w:tc>
          <w:tcPr>
            <w:tcW w:w="7994" w:type="dxa"/>
            <w:vAlign w:val="center"/>
          </w:tcPr>
          <w:p w:rsidR="0059686F" w:rsidRDefault="0059686F" w:rsidP="0059686F">
            <w:pPr>
              <w:pStyle w:val="ConsPlusNormal"/>
              <w:jc w:val="both"/>
            </w:pPr>
            <w:r>
              <w:t>Примеры тригонометрических неравенств</w:t>
            </w:r>
          </w:p>
        </w:tc>
      </w:tr>
      <w:tr w:rsidR="0059686F" w:rsidTr="0059686F">
        <w:tc>
          <w:tcPr>
            <w:tcW w:w="1077" w:type="dxa"/>
            <w:vAlign w:val="center"/>
          </w:tcPr>
          <w:p w:rsidR="0059686F" w:rsidRDefault="0059686F" w:rsidP="0059686F">
            <w:pPr>
              <w:pStyle w:val="ConsPlusNormal"/>
              <w:jc w:val="center"/>
            </w:pPr>
            <w:r>
              <w:t>2.4</w:t>
            </w:r>
          </w:p>
        </w:tc>
        <w:tc>
          <w:tcPr>
            <w:tcW w:w="7994" w:type="dxa"/>
            <w:vAlign w:val="center"/>
          </w:tcPr>
          <w:p w:rsidR="0059686F" w:rsidRDefault="0059686F" w:rsidP="0059686F">
            <w:pPr>
              <w:pStyle w:val="ConsPlusNormal"/>
              <w:jc w:val="both"/>
            </w:pPr>
            <w:r>
              <w:t>Показательные уравнения и неравенства</w:t>
            </w:r>
          </w:p>
        </w:tc>
      </w:tr>
      <w:tr w:rsidR="0059686F" w:rsidTr="0059686F">
        <w:tc>
          <w:tcPr>
            <w:tcW w:w="1077" w:type="dxa"/>
            <w:vAlign w:val="center"/>
          </w:tcPr>
          <w:p w:rsidR="0059686F" w:rsidRDefault="0059686F" w:rsidP="0059686F">
            <w:pPr>
              <w:pStyle w:val="ConsPlusNormal"/>
              <w:jc w:val="center"/>
            </w:pPr>
            <w:r>
              <w:t>2.5</w:t>
            </w:r>
          </w:p>
        </w:tc>
        <w:tc>
          <w:tcPr>
            <w:tcW w:w="7994" w:type="dxa"/>
            <w:vAlign w:val="center"/>
          </w:tcPr>
          <w:p w:rsidR="0059686F" w:rsidRDefault="0059686F" w:rsidP="0059686F">
            <w:pPr>
              <w:pStyle w:val="ConsPlusNormal"/>
              <w:jc w:val="both"/>
            </w:pPr>
            <w:r>
              <w:t>Логарифмические уравнения и неравенства</w:t>
            </w:r>
          </w:p>
        </w:tc>
      </w:tr>
      <w:tr w:rsidR="0059686F" w:rsidTr="0059686F">
        <w:tc>
          <w:tcPr>
            <w:tcW w:w="1077" w:type="dxa"/>
            <w:vAlign w:val="center"/>
          </w:tcPr>
          <w:p w:rsidR="0059686F" w:rsidRDefault="0059686F" w:rsidP="0059686F">
            <w:pPr>
              <w:pStyle w:val="ConsPlusNormal"/>
              <w:jc w:val="center"/>
            </w:pPr>
            <w:r>
              <w:t>2.6</w:t>
            </w:r>
          </w:p>
        </w:tc>
        <w:tc>
          <w:tcPr>
            <w:tcW w:w="7994" w:type="dxa"/>
            <w:vAlign w:val="center"/>
          </w:tcPr>
          <w:p w:rsidR="0059686F" w:rsidRDefault="0059686F" w:rsidP="0059686F">
            <w:pPr>
              <w:pStyle w:val="ConsPlusNormal"/>
              <w:jc w:val="both"/>
            </w:pPr>
            <w:r>
              <w:t>Системы линейных уравнений. Решение прикладных задач с помощью системы линейных уравнений</w:t>
            </w:r>
          </w:p>
        </w:tc>
      </w:tr>
      <w:tr w:rsidR="0059686F" w:rsidTr="0059686F">
        <w:tc>
          <w:tcPr>
            <w:tcW w:w="1077" w:type="dxa"/>
            <w:vAlign w:val="center"/>
          </w:tcPr>
          <w:p w:rsidR="0059686F" w:rsidRDefault="0059686F" w:rsidP="0059686F">
            <w:pPr>
              <w:pStyle w:val="ConsPlusNormal"/>
              <w:jc w:val="center"/>
            </w:pPr>
            <w:r>
              <w:t>2.7</w:t>
            </w:r>
          </w:p>
        </w:tc>
        <w:tc>
          <w:tcPr>
            <w:tcW w:w="7994" w:type="dxa"/>
            <w:vAlign w:val="center"/>
          </w:tcPr>
          <w:p w:rsidR="0059686F" w:rsidRDefault="0059686F" w:rsidP="0059686F">
            <w:pPr>
              <w:pStyle w:val="ConsPlusNormal"/>
              <w:jc w:val="both"/>
            </w:pPr>
            <w:r>
              <w:t>Системы и совокупности рациональных уравнений и неравенств</w:t>
            </w:r>
          </w:p>
        </w:tc>
      </w:tr>
      <w:tr w:rsidR="0059686F" w:rsidTr="0059686F">
        <w:tc>
          <w:tcPr>
            <w:tcW w:w="1077" w:type="dxa"/>
            <w:vAlign w:val="center"/>
          </w:tcPr>
          <w:p w:rsidR="0059686F" w:rsidRDefault="0059686F" w:rsidP="0059686F">
            <w:pPr>
              <w:pStyle w:val="ConsPlusNormal"/>
              <w:jc w:val="center"/>
            </w:pPr>
            <w:r>
              <w:t>2.8</w:t>
            </w:r>
          </w:p>
        </w:tc>
        <w:tc>
          <w:tcPr>
            <w:tcW w:w="7994" w:type="dxa"/>
            <w:vAlign w:val="center"/>
          </w:tcPr>
          <w:p w:rsidR="0059686F" w:rsidRDefault="0059686F" w:rsidP="0059686F">
            <w:pPr>
              <w:pStyle w:val="ConsPlusNormal"/>
              <w:jc w:val="both"/>
            </w:pPr>
            <w:r>
              <w:t>Применение уравнений, систем и неравенств к решению математических задач и задач из различных областей науки и реальной жизни</w:t>
            </w:r>
          </w:p>
        </w:tc>
      </w:tr>
      <w:tr w:rsidR="0059686F" w:rsidTr="0059686F">
        <w:tc>
          <w:tcPr>
            <w:tcW w:w="1077" w:type="dxa"/>
            <w:vAlign w:val="center"/>
          </w:tcPr>
          <w:p w:rsidR="0059686F" w:rsidRDefault="0059686F" w:rsidP="0059686F">
            <w:pPr>
              <w:pStyle w:val="ConsPlusNormal"/>
              <w:jc w:val="center"/>
            </w:pPr>
            <w:r>
              <w:t>3</w:t>
            </w:r>
          </w:p>
        </w:tc>
        <w:tc>
          <w:tcPr>
            <w:tcW w:w="7994" w:type="dxa"/>
            <w:vAlign w:val="center"/>
          </w:tcPr>
          <w:p w:rsidR="0059686F" w:rsidRDefault="0059686F" w:rsidP="0059686F">
            <w:pPr>
              <w:pStyle w:val="ConsPlusNormal"/>
              <w:jc w:val="both"/>
            </w:pPr>
            <w:r>
              <w:t>Функции и графики</w:t>
            </w:r>
          </w:p>
        </w:tc>
      </w:tr>
      <w:tr w:rsidR="0059686F" w:rsidTr="0059686F">
        <w:tc>
          <w:tcPr>
            <w:tcW w:w="1077" w:type="dxa"/>
            <w:vAlign w:val="center"/>
          </w:tcPr>
          <w:p w:rsidR="0059686F" w:rsidRDefault="0059686F" w:rsidP="0059686F">
            <w:pPr>
              <w:pStyle w:val="ConsPlusNormal"/>
              <w:jc w:val="center"/>
            </w:pPr>
            <w:r>
              <w:t>3.1</w:t>
            </w:r>
          </w:p>
        </w:tc>
        <w:tc>
          <w:tcPr>
            <w:tcW w:w="7994" w:type="dxa"/>
            <w:vAlign w:val="center"/>
          </w:tcPr>
          <w:p w:rsidR="0059686F" w:rsidRDefault="0059686F" w:rsidP="0059686F">
            <w:pPr>
              <w:pStyle w:val="ConsPlusNormal"/>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59686F" w:rsidTr="0059686F">
        <w:tc>
          <w:tcPr>
            <w:tcW w:w="1077" w:type="dxa"/>
            <w:vAlign w:val="center"/>
          </w:tcPr>
          <w:p w:rsidR="0059686F" w:rsidRDefault="0059686F" w:rsidP="0059686F">
            <w:pPr>
              <w:pStyle w:val="ConsPlusNormal"/>
              <w:jc w:val="center"/>
            </w:pPr>
            <w:r>
              <w:t>3.2</w:t>
            </w:r>
          </w:p>
        </w:tc>
        <w:tc>
          <w:tcPr>
            <w:tcW w:w="7994" w:type="dxa"/>
            <w:vAlign w:val="center"/>
          </w:tcPr>
          <w:p w:rsidR="0059686F" w:rsidRDefault="0059686F" w:rsidP="0059686F">
            <w:pPr>
              <w:pStyle w:val="ConsPlusNormal"/>
              <w:jc w:val="both"/>
            </w:pPr>
            <w:r>
              <w:t>Тригонометрические функции, их свойства и графики</w:t>
            </w:r>
          </w:p>
        </w:tc>
      </w:tr>
      <w:tr w:rsidR="0059686F" w:rsidTr="0059686F">
        <w:tc>
          <w:tcPr>
            <w:tcW w:w="1077" w:type="dxa"/>
            <w:vAlign w:val="center"/>
          </w:tcPr>
          <w:p w:rsidR="0059686F" w:rsidRDefault="0059686F" w:rsidP="0059686F">
            <w:pPr>
              <w:pStyle w:val="ConsPlusNormal"/>
              <w:jc w:val="center"/>
            </w:pPr>
            <w:r>
              <w:t>3.3</w:t>
            </w:r>
          </w:p>
        </w:tc>
        <w:tc>
          <w:tcPr>
            <w:tcW w:w="7994" w:type="dxa"/>
            <w:vAlign w:val="center"/>
          </w:tcPr>
          <w:p w:rsidR="0059686F" w:rsidRDefault="0059686F" w:rsidP="0059686F">
            <w:pPr>
              <w:pStyle w:val="ConsPlusNormal"/>
              <w:jc w:val="both"/>
            </w:pPr>
            <w:r>
              <w:t>Показательная и логарифмическая функции, их свойства и графики</w:t>
            </w:r>
          </w:p>
        </w:tc>
      </w:tr>
      <w:tr w:rsidR="0059686F" w:rsidTr="0059686F">
        <w:tc>
          <w:tcPr>
            <w:tcW w:w="1077" w:type="dxa"/>
            <w:vAlign w:val="center"/>
          </w:tcPr>
          <w:p w:rsidR="0059686F" w:rsidRDefault="0059686F" w:rsidP="0059686F">
            <w:pPr>
              <w:pStyle w:val="ConsPlusNormal"/>
              <w:jc w:val="center"/>
            </w:pPr>
            <w:r>
              <w:t>3.4</w:t>
            </w:r>
          </w:p>
        </w:tc>
        <w:tc>
          <w:tcPr>
            <w:tcW w:w="7994" w:type="dxa"/>
            <w:vAlign w:val="center"/>
          </w:tcPr>
          <w:p w:rsidR="0059686F" w:rsidRDefault="0059686F" w:rsidP="0059686F">
            <w:pPr>
              <w:pStyle w:val="ConsPlusNormal"/>
              <w:jc w:val="both"/>
            </w:pPr>
            <w:r>
              <w:t>Использование графиков функций для решения уравнений и линейных систем</w:t>
            </w:r>
          </w:p>
        </w:tc>
      </w:tr>
      <w:tr w:rsidR="0059686F" w:rsidTr="0059686F">
        <w:tc>
          <w:tcPr>
            <w:tcW w:w="1077" w:type="dxa"/>
            <w:vAlign w:val="center"/>
          </w:tcPr>
          <w:p w:rsidR="0059686F" w:rsidRDefault="0059686F" w:rsidP="0059686F">
            <w:pPr>
              <w:pStyle w:val="ConsPlusNormal"/>
              <w:jc w:val="center"/>
            </w:pPr>
            <w:r>
              <w:t>3.5</w:t>
            </w:r>
          </w:p>
        </w:tc>
        <w:tc>
          <w:tcPr>
            <w:tcW w:w="7994" w:type="dxa"/>
            <w:vAlign w:val="center"/>
          </w:tcPr>
          <w:p w:rsidR="0059686F" w:rsidRDefault="0059686F" w:rsidP="0059686F">
            <w:pPr>
              <w:pStyle w:val="ConsPlusNormal"/>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59686F" w:rsidTr="0059686F">
        <w:tc>
          <w:tcPr>
            <w:tcW w:w="1077" w:type="dxa"/>
            <w:vAlign w:val="center"/>
          </w:tcPr>
          <w:p w:rsidR="0059686F" w:rsidRDefault="0059686F" w:rsidP="0059686F">
            <w:pPr>
              <w:pStyle w:val="ConsPlusNormal"/>
              <w:jc w:val="center"/>
            </w:pPr>
            <w:r>
              <w:t>4</w:t>
            </w:r>
          </w:p>
        </w:tc>
        <w:tc>
          <w:tcPr>
            <w:tcW w:w="7994" w:type="dxa"/>
            <w:vAlign w:val="center"/>
          </w:tcPr>
          <w:p w:rsidR="0059686F" w:rsidRDefault="0059686F" w:rsidP="0059686F">
            <w:pPr>
              <w:pStyle w:val="ConsPlusNormal"/>
              <w:jc w:val="both"/>
            </w:pPr>
            <w:r>
              <w:t>Начала математического анализа</w:t>
            </w:r>
          </w:p>
        </w:tc>
      </w:tr>
      <w:tr w:rsidR="0059686F" w:rsidTr="0059686F">
        <w:tc>
          <w:tcPr>
            <w:tcW w:w="1077" w:type="dxa"/>
            <w:vAlign w:val="center"/>
          </w:tcPr>
          <w:p w:rsidR="0059686F" w:rsidRDefault="0059686F" w:rsidP="0059686F">
            <w:pPr>
              <w:pStyle w:val="ConsPlusNormal"/>
              <w:jc w:val="center"/>
            </w:pPr>
            <w:r>
              <w:t>4.1</w:t>
            </w:r>
          </w:p>
        </w:tc>
        <w:tc>
          <w:tcPr>
            <w:tcW w:w="7994" w:type="dxa"/>
            <w:vAlign w:val="center"/>
          </w:tcPr>
          <w:p w:rsidR="0059686F" w:rsidRDefault="0059686F" w:rsidP="0059686F">
            <w:pPr>
              <w:pStyle w:val="ConsPlusNormal"/>
              <w:jc w:val="both"/>
            </w:pPr>
            <w:r>
              <w:t>Непрерывные функции. Метод интервалов для решения неравенств</w:t>
            </w:r>
          </w:p>
        </w:tc>
      </w:tr>
      <w:tr w:rsidR="0059686F" w:rsidTr="0059686F">
        <w:tc>
          <w:tcPr>
            <w:tcW w:w="1077" w:type="dxa"/>
            <w:vAlign w:val="center"/>
          </w:tcPr>
          <w:p w:rsidR="0059686F" w:rsidRDefault="0059686F" w:rsidP="0059686F">
            <w:pPr>
              <w:pStyle w:val="ConsPlusNormal"/>
              <w:jc w:val="center"/>
            </w:pPr>
            <w:r>
              <w:t>4.2</w:t>
            </w:r>
          </w:p>
        </w:tc>
        <w:tc>
          <w:tcPr>
            <w:tcW w:w="7994" w:type="dxa"/>
            <w:vAlign w:val="center"/>
          </w:tcPr>
          <w:p w:rsidR="0059686F" w:rsidRDefault="0059686F" w:rsidP="0059686F">
            <w:pPr>
              <w:pStyle w:val="ConsPlusNormal"/>
              <w:jc w:val="both"/>
            </w:pPr>
            <w:r>
              <w:t>Производная функции. Геометрический и физический смысл производной</w:t>
            </w:r>
          </w:p>
        </w:tc>
      </w:tr>
      <w:tr w:rsidR="0059686F" w:rsidTr="0059686F">
        <w:tc>
          <w:tcPr>
            <w:tcW w:w="1077" w:type="dxa"/>
            <w:vAlign w:val="center"/>
          </w:tcPr>
          <w:p w:rsidR="0059686F" w:rsidRDefault="0059686F" w:rsidP="0059686F">
            <w:pPr>
              <w:pStyle w:val="ConsPlusNormal"/>
              <w:jc w:val="center"/>
            </w:pPr>
            <w:r>
              <w:t>4.3</w:t>
            </w:r>
          </w:p>
        </w:tc>
        <w:tc>
          <w:tcPr>
            <w:tcW w:w="7994" w:type="dxa"/>
            <w:vAlign w:val="center"/>
          </w:tcPr>
          <w:p w:rsidR="0059686F" w:rsidRDefault="0059686F" w:rsidP="0059686F">
            <w:pPr>
              <w:pStyle w:val="ConsPlusNormal"/>
              <w:jc w:val="both"/>
            </w:pPr>
            <w:r>
              <w:t>Производные элементарных функций. Формулы нахождения производной суммы, произведения и частного функций</w:t>
            </w:r>
          </w:p>
        </w:tc>
      </w:tr>
      <w:tr w:rsidR="0059686F" w:rsidTr="0059686F">
        <w:tc>
          <w:tcPr>
            <w:tcW w:w="1077" w:type="dxa"/>
            <w:vAlign w:val="center"/>
          </w:tcPr>
          <w:p w:rsidR="0059686F" w:rsidRDefault="0059686F" w:rsidP="0059686F">
            <w:pPr>
              <w:pStyle w:val="ConsPlusNormal"/>
              <w:jc w:val="center"/>
            </w:pPr>
            <w:r>
              <w:t>4.4</w:t>
            </w:r>
          </w:p>
        </w:tc>
        <w:tc>
          <w:tcPr>
            <w:tcW w:w="7994" w:type="dxa"/>
            <w:vAlign w:val="center"/>
          </w:tcPr>
          <w:p w:rsidR="0059686F" w:rsidRDefault="0059686F" w:rsidP="0059686F">
            <w:pPr>
              <w:pStyle w:val="ConsPlusNormal"/>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59686F" w:rsidTr="0059686F">
        <w:tc>
          <w:tcPr>
            <w:tcW w:w="1077" w:type="dxa"/>
            <w:vAlign w:val="center"/>
          </w:tcPr>
          <w:p w:rsidR="0059686F" w:rsidRDefault="0059686F" w:rsidP="0059686F">
            <w:pPr>
              <w:pStyle w:val="ConsPlusNormal"/>
              <w:jc w:val="center"/>
            </w:pPr>
            <w:r>
              <w:t>4.5</w:t>
            </w:r>
          </w:p>
        </w:tc>
        <w:tc>
          <w:tcPr>
            <w:tcW w:w="7994" w:type="dxa"/>
            <w:vAlign w:val="center"/>
          </w:tcPr>
          <w:p w:rsidR="0059686F" w:rsidRDefault="0059686F" w:rsidP="0059686F">
            <w:pPr>
              <w:pStyle w:val="ConsPlusNormal"/>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59686F" w:rsidTr="0059686F">
        <w:tc>
          <w:tcPr>
            <w:tcW w:w="1077" w:type="dxa"/>
            <w:vAlign w:val="center"/>
          </w:tcPr>
          <w:p w:rsidR="0059686F" w:rsidRDefault="0059686F" w:rsidP="0059686F">
            <w:pPr>
              <w:pStyle w:val="ConsPlusNormal"/>
              <w:jc w:val="center"/>
            </w:pPr>
            <w:r>
              <w:t>4.6</w:t>
            </w:r>
          </w:p>
        </w:tc>
        <w:tc>
          <w:tcPr>
            <w:tcW w:w="7994" w:type="dxa"/>
            <w:vAlign w:val="center"/>
          </w:tcPr>
          <w:p w:rsidR="0059686F" w:rsidRDefault="0059686F" w:rsidP="0059686F">
            <w:pPr>
              <w:pStyle w:val="ConsPlusNormal"/>
              <w:jc w:val="both"/>
            </w:pPr>
            <w:r>
              <w:t>Первообразная. Таблица первообразных</w:t>
            </w:r>
          </w:p>
        </w:tc>
      </w:tr>
      <w:tr w:rsidR="0059686F" w:rsidTr="0059686F">
        <w:tc>
          <w:tcPr>
            <w:tcW w:w="1077" w:type="dxa"/>
            <w:vAlign w:val="center"/>
          </w:tcPr>
          <w:p w:rsidR="0059686F" w:rsidRDefault="0059686F" w:rsidP="0059686F">
            <w:pPr>
              <w:pStyle w:val="ConsPlusNormal"/>
              <w:jc w:val="center"/>
            </w:pPr>
            <w:r>
              <w:lastRenderedPageBreak/>
              <w:t>4.7</w:t>
            </w:r>
          </w:p>
        </w:tc>
        <w:tc>
          <w:tcPr>
            <w:tcW w:w="7994" w:type="dxa"/>
            <w:vAlign w:val="center"/>
          </w:tcPr>
          <w:p w:rsidR="0059686F" w:rsidRDefault="0059686F" w:rsidP="0059686F">
            <w:pPr>
              <w:pStyle w:val="ConsPlusNormal"/>
              <w:jc w:val="both"/>
            </w:pPr>
            <w:r>
              <w:t>Интеграл, его геометрический и физический смысл. Вычисление интеграла по формуле Ньютона - Лейбница</w:t>
            </w:r>
          </w:p>
        </w:tc>
      </w:tr>
      <w:tr w:rsidR="0059686F" w:rsidTr="0059686F">
        <w:tc>
          <w:tcPr>
            <w:tcW w:w="1077" w:type="dxa"/>
            <w:vAlign w:val="center"/>
          </w:tcPr>
          <w:p w:rsidR="0059686F" w:rsidRDefault="0059686F" w:rsidP="0059686F">
            <w:pPr>
              <w:pStyle w:val="ConsPlusNormal"/>
              <w:jc w:val="center"/>
            </w:pPr>
            <w:r>
              <w:t>5</w:t>
            </w:r>
          </w:p>
        </w:tc>
        <w:tc>
          <w:tcPr>
            <w:tcW w:w="7994" w:type="dxa"/>
            <w:vAlign w:val="center"/>
          </w:tcPr>
          <w:p w:rsidR="0059686F" w:rsidRDefault="0059686F" w:rsidP="0059686F">
            <w:pPr>
              <w:pStyle w:val="ConsPlusNormal"/>
              <w:jc w:val="both"/>
            </w:pPr>
            <w:r>
              <w:t>Теория вероятностей и статистика</w:t>
            </w:r>
          </w:p>
        </w:tc>
      </w:tr>
      <w:tr w:rsidR="0059686F" w:rsidTr="0059686F">
        <w:tc>
          <w:tcPr>
            <w:tcW w:w="1077" w:type="dxa"/>
            <w:vAlign w:val="center"/>
          </w:tcPr>
          <w:p w:rsidR="0059686F" w:rsidRDefault="0059686F" w:rsidP="0059686F">
            <w:pPr>
              <w:pStyle w:val="ConsPlusNormal"/>
              <w:jc w:val="center"/>
            </w:pPr>
            <w:r>
              <w:t>5.1</w:t>
            </w:r>
          </w:p>
        </w:tc>
        <w:tc>
          <w:tcPr>
            <w:tcW w:w="7994" w:type="dxa"/>
            <w:vAlign w:val="center"/>
          </w:tcPr>
          <w:p w:rsidR="0059686F" w:rsidRDefault="0059686F" w:rsidP="0059686F">
            <w:pPr>
              <w:pStyle w:val="ConsPlusNormal"/>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59686F" w:rsidTr="0059686F">
        <w:tc>
          <w:tcPr>
            <w:tcW w:w="1077" w:type="dxa"/>
            <w:vAlign w:val="center"/>
          </w:tcPr>
          <w:p w:rsidR="0059686F" w:rsidRDefault="0059686F" w:rsidP="0059686F">
            <w:pPr>
              <w:pStyle w:val="ConsPlusNormal"/>
              <w:jc w:val="center"/>
            </w:pPr>
            <w:r>
              <w:t>5.2</w:t>
            </w:r>
          </w:p>
        </w:tc>
        <w:tc>
          <w:tcPr>
            <w:tcW w:w="7994" w:type="dxa"/>
            <w:vAlign w:val="center"/>
          </w:tcPr>
          <w:p w:rsidR="0059686F" w:rsidRDefault="0059686F" w:rsidP="0059686F">
            <w:pPr>
              <w:pStyle w:val="ConsPlusNormal"/>
              <w:jc w:val="both"/>
            </w:pPr>
            <w:r>
              <w:t>Закон больших чисел и его роль в науке, природе и обществе. Выборочный метод исследований</w:t>
            </w:r>
          </w:p>
        </w:tc>
      </w:tr>
      <w:tr w:rsidR="0059686F" w:rsidTr="0059686F">
        <w:tc>
          <w:tcPr>
            <w:tcW w:w="1077" w:type="dxa"/>
            <w:vAlign w:val="center"/>
          </w:tcPr>
          <w:p w:rsidR="0059686F" w:rsidRDefault="0059686F" w:rsidP="0059686F">
            <w:pPr>
              <w:pStyle w:val="ConsPlusNormal"/>
              <w:jc w:val="center"/>
            </w:pPr>
            <w:r>
              <w:t>5.3</w:t>
            </w:r>
          </w:p>
        </w:tc>
        <w:tc>
          <w:tcPr>
            <w:tcW w:w="7994" w:type="dxa"/>
            <w:vAlign w:val="center"/>
          </w:tcPr>
          <w:p w:rsidR="0059686F" w:rsidRDefault="0059686F" w:rsidP="0059686F">
            <w:pPr>
              <w:pStyle w:val="ConsPlusNormal"/>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59686F" w:rsidTr="0059686F">
        <w:tc>
          <w:tcPr>
            <w:tcW w:w="1077" w:type="dxa"/>
            <w:vAlign w:val="center"/>
          </w:tcPr>
          <w:p w:rsidR="0059686F" w:rsidRDefault="0059686F" w:rsidP="0059686F">
            <w:pPr>
              <w:pStyle w:val="ConsPlusNormal"/>
              <w:jc w:val="center"/>
            </w:pPr>
            <w:r>
              <w:t>6</w:t>
            </w:r>
          </w:p>
        </w:tc>
        <w:tc>
          <w:tcPr>
            <w:tcW w:w="7994" w:type="dxa"/>
            <w:vAlign w:val="center"/>
          </w:tcPr>
          <w:p w:rsidR="0059686F" w:rsidRDefault="0059686F" w:rsidP="0059686F">
            <w:pPr>
              <w:pStyle w:val="ConsPlusNormal"/>
              <w:jc w:val="both"/>
            </w:pPr>
            <w:r>
              <w:t>Геометрия</w:t>
            </w:r>
          </w:p>
        </w:tc>
      </w:tr>
      <w:tr w:rsidR="0059686F" w:rsidTr="0059686F">
        <w:tc>
          <w:tcPr>
            <w:tcW w:w="1077" w:type="dxa"/>
            <w:vAlign w:val="center"/>
          </w:tcPr>
          <w:p w:rsidR="0059686F" w:rsidRDefault="0059686F" w:rsidP="0059686F">
            <w:pPr>
              <w:pStyle w:val="ConsPlusNormal"/>
              <w:jc w:val="center"/>
            </w:pPr>
            <w:r>
              <w:t>6.1</w:t>
            </w:r>
          </w:p>
        </w:tc>
        <w:tc>
          <w:tcPr>
            <w:tcW w:w="7994" w:type="dxa"/>
            <w:vAlign w:val="center"/>
          </w:tcPr>
          <w:p w:rsidR="0059686F" w:rsidRDefault="0059686F" w:rsidP="0059686F">
            <w:pPr>
              <w:pStyle w:val="ConsPlusNormal"/>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59686F" w:rsidTr="0059686F">
        <w:tc>
          <w:tcPr>
            <w:tcW w:w="1077" w:type="dxa"/>
            <w:vAlign w:val="center"/>
          </w:tcPr>
          <w:p w:rsidR="0059686F" w:rsidRDefault="0059686F" w:rsidP="0059686F">
            <w:pPr>
              <w:pStyle w:val="ConsPlusNormal"/>
              <w:jc w:val="center"/>
            </w:pPr>
            <w:r>
              <w:t>6.2</w:t>
            </w:r>
          </w:p>
        </w:tc>
        <w:tc>
          <w:tcPr>
            <w:tcW w:w="7994" w:type="dxa"/>
            <w:vAlign w:val="center"/>
          </w:tcPr>
          <w:p w:rsidR="0059686F" w:rsidRDefault="0059686F" w:rsidP="0059686F">
            <w:pPr>
              <w:pStyle w:val="ConsPlusNormal"/>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59686F" w:rsidTr="0059686F">
        <w:tc>
          <w:tcPr>
            <w:tcW w:w="1077" w:type="dxa"/>
            <w:vAlign w:val="center"/>
          </w:tcPr>
          <w:p w:rsidR="0059686F" w:rsidRDefault="0059686F" w:rsidP="0059686F">
            <w:pPr>
              <w:pStyle w:val="ConsPlusNormal"/>
              <w:jc w:val="center"/>
            </w:pPr>
            <w:r>
              <w:t>6.3</w:t>
            </w:r>
          </w:p>
        </w:tc>
        <w:tc>
          <w:tcPr>
            <w:tcW w:w="7994" w:type="dxa"/>
            <w:vAlign w:val="center"/>
          </w:tcPr>
          <w:p w:rsidR="0059686F" w:rsidRDefault="0059686F" w:rsidP="0059686F">
            <w:pPr>
              <w:pStyle w:val="ConsPlusNormal"/>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59686F" w:rsidTr="0059686F">
        <w:tc>
          <w:tcPr>
            <w:tcW w:w="1077" w:type="dxa"/>
            <w:vAlign w:val="center"/>
          </w:tcPr>
          <w:p w:rsidR="0059686F" w:rsidRDefault="0059686F" w:rsidP="0059686F">
            <w:pPr>
              <w:pStyle w:val="ConsPlusNormal"/>
              <w:jc w:val="center"/>
            </w:pPr>
            <w:r>
              <w:t>6.4</w:t>
            </w:r>
          </w:p>
        </w:tc>
        <w:tc>
          <w:tcPr>
            <w:tcW w:w="7994" w:type="dxa"/>
            <w:vAlign w:val="center"/>
          </w:tcPr>
          <w:p w:rsidR="0059686F" w:rsidRDefault="0059686F" w:rsidP="0059686F">
            <w:pPr>
              <w:pStyle w:val="ConsPlusNormal"/>
              <w:jc w:val="both"/>
            </w:pPr>
            <w:r>
              <w:t>Изображение тел вращения на плоскости. Развертка цилиндра и конуса</w:t>
            </w:r>
          </w:p>
        </w:tc>
      </w:tr>
      <w:tr w:rsidR="0059686F" w:rsidTr="0059686F">
        <w:tc>
          <w:tcPr>
            <w:tcW w:w="1077" w:type="dxa"/>
            <w:vAlign w:val="center"/>
          </w:tcPr>
          <w:p w:rsidR="0059686F" w:rsidRDefault="0059686F" w:rsidP="0059686F">
            <w:pPr>
              <w:pStyle w:val="ConsPlusNormal"/>
              <w:jc w:val="center"/>
            </w:pPr>
            <w:r>
              <w:t>6.5</w:t>
            </w:r>
          </w:p>
        </w:tc>
        <w:tc>
          <w:tcPr>
            <w:tcW w:w="7994" w:type="dxa"/>
            <w:vAlign w:val="center"/>
          </w:tcPr>
          <w:p w:rsidR="0059686F" w:rsidRDefault="0059686F" w:rsidP="0059686F">
            <w:pPr>
              <w:pStyle w:val="ConsPlusNormal"/>
              <w:jc w:val="both"/>
            </w:pPr>
            <w:r>
              <w:t>Комбинации тел вращения и многогранников. Многогранник, описанный около сферы, сфера, вписанная в многогранник, или тело вращения</w:t>
            </w:r>
          </w:p>
        </w:tc>
      </w:tr>
      <w:tr w:rsidR="0059686F" w:rsidTr="0059686F">
        <w:tc>
          <w:tcPr>
            <w:tcW w:w="1077" w:type="dxa"/>
            <w:vAlign w:val="center"/>
          </w:tcPr>
          <w:p w:rsidR="0059686F" w:rsidRDefault="0059686F" w:rsidP="0059686F">
            <w:pPr>
              <w:pStyle w:val="ConsPlusNormal"/>
              <w:jc w:val="center"/>
            </w:pPr>
            <w:r>
              <w:t>6.6</w:t>
            </w:r>
          </w:p>
        </w:tc>
        <w:tc>
          <w:tcPr>
            <w:tcW w:w="7994" w:type="dxa"/>
            <w:vAlign w:val="center"/>
          </w:tcPr>
          <w:p w:rsidR="0059686F" w:rsidRDefault="0059686F" w:rsidP="0059686F">
            <w:pPr>
              <w:pStyle w:val="ConsPlusNormal"/>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59686F" w:rsidTr="0059686F">
        <w:tc>
          <w:tcPr>
            <w:tcW w:w="1077" w:type="dxa"/>
            <w:vAlign w:val="center"/>
          </w:tcPr>
          <w:p w:rsidR="0059686F" w:rsidRDefault="0059686F" w:rsidP="0059686F">
            <w:pPr>
              <w:pStyle w:val="ConsPlusNormal"/>
              <w:jc w:val="center"/>
            </w:pPr>
            <w:r>
              <w:t>6.7</w:t>
            </w:r>
          </w:p>
        </w:tc>
        <w:tc>
          <w:tcPr>
            <w:tcW w:w="7994" w:type="dxa"/>
            <w:vAlign w:val="center"/>
          </w:tcPr>
          <w:p w:rsidR="0059686F" w:rsidRDefault="0059686F" w:rsidP="0059686F">
            <w:pPr>
              <w:pStyle w:val="ConsPlusNormal"/>
              <w:jc w:val="both"/>
            </w:pPr>
            <w:r>
              <w:t>Подобные тела в пространстве. Соотношения между площадями поверхностей, объемами подобных тел</w:t>
            </w:r>
          </w:p>
        </w:tc>
      </w:tr>
      <w:tr w:rsidR="0059686F" w:rsidTr="0059686F">
        <w:tc>
          <w:tcPr>
            <w:tcW w:w="1077" w:type="dxa"/>
            <w:vAlign w:val="center"/>
          </w:tcPr>
          <w:p w:rsidR="0059686F" w:rsidRDefault="0059686F" w:rsidP="0059686F">
            <w:pPr>
              <w:pStyle w:val="ConsPlusNormal"/>
              <w:jc w:val="center"/>
            </w:pPr>
            <w:r>
              <w:t>6.8</w:t>
            </w:r>
          </w:p>
        </w:tc>
        <w:tc>
          <w:tcPr>
            <w:tcW w:w="7994" w:type="dxa"/>
            <w:vAlign w:val="center"/>
          </w:tcPr>
          <w:p w:rsidR="0059686F" w:rsidRDefault="0059686F" w:rsidP="0059686F">
            <w:pPr>
              <w:pStyle w:val="ConsPlusNormal"/>
              <w:jc w:val="both"/>
            </w:pPr>
            <w:r>
              <w:t>Сечения цилиндра (параллельно и перпендикулярно оси), сечения конуса (параллельное основанию и проходящее через вершину), сечения шара</w:t>
            </w:r>
          </w:p>
        </w:tc>
      </w:tr>
      <w:tr w:rsidR="0059686F" w:rsidTr="0059686F">
        <w:tc>
          <w:tcPr>
            <w:tcW w:w="1077" w:type="dxa"/>
            <w:vAlign w:val="center"/>
          </w:tcPr>
          <w:p w:rsidR="0059686F" w:rsidRDefault="0059686F" w:rsidP="0059686F">
            <w:pPr>
              <w:pStyle w:val="ConsPlusNormal"/>
              <w:jc w:val="center"/>
            </w:pPr>
            <w:r>
              <w:t>6.9</w:t>
            </w:r>
          </w:p>
        </w:tc>
        <w:tc>
          <w:tcPr>
            <w:tcW w:w="7994" w:type="dxa"/>
            <w:vAlign w:val="center"/>
          </w:tcPr>
          <w:p w:rsidR="0059686F" w:rsidRDefault="0059686F" w:rsidP="0059686F">
            <w:pPr>
              <w:pStyle w:val="ConsPlusNormal"/>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59686F" w:rsidTr="0059686F">
        <w:tc>
          <w:tcPr>
            <w:tcW w:w="1077" w:type="dxa"/>
            <w:vAlign w:val="center"/>
          </w:tcPr>
          <w:p w:rsidR="0059686F" w:rsidRDefault="0059686F" w:rsidP="0059686F">
            <w:pPr>
              <w:pStyle w:val="ConsPlusNormal"/>
              <w:jc w:val="center"/>
            </w:pPr>
            <w:r>
              <w:t>6.10</w:t>
            </w:r>
          </w:p>
        </w:tc>
        <w:tc>
          <w:tcPr>
            <w:tcW w:w="7994" w:type="dxa"/>
            <w:vAlign w:val="center"/>
          </w:tcPr>
          <w:p w:rsidR="0059686F" w:rsidRDefault="0059686F" w:rsidP="0059686F">
            <w:pPr>
              <w:pStyle w:val="ConsPlusNormal"/>
              <w:jc w:val="both"/>
            </w:pPr>
            <w: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59686F" w:rsidRDefault="0059686F" w:rsidP="0059686F">
      <w:pPr>
        <w:pStyle w:val="ConsPlusNormal"/>
        <w:jc w:val="both"/>
      </w:pPr>
    </w:p>
    <w:p w:rsidR="0059686F" w:rsidRDefault="0059686F" w:rsidP="0059686F">
      <w:pPr>
        <w:pStyle w:val="ConsPlusNormal"/>
        <w:ind w:firstLine="540"/>
        <w:jc w:val="both"/>
      </w:pPr>
      <w:r>
        <w:t>111.11.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59686F" w:rsidRDefault="0059686F" w:rsidP="0059686F">
      <w:pPr>
        <w:pStyle w:val="ConsPlusNormal"/>
        <w:jc w:val="both"/>
      </w:pPr>
    </w:p>
    <w:p w:rsidR="0059686F" w:rsidRDefault="0059686F" w:rsidP="0059686F">
      <w:pPr>
        <w:pStyle w:val="ConsPlusNormal"/>
        <w:jc w:val="right"/>
      </w:pPr>
      <w:r>
        <w:t>Таблица 11.4</w:t>
      </w:r>
    </w:p>
    <w:p w:rsidR="0059686F" w:rsidRDefault="0059686F" w:rsidP="0059686F">
      <w:pPr>
        <w:pStyle w:val="ConsPlusNormal"/>
        <w:jc w:val="both"/>
      </w:pPr>
    </w:p>
    <w:p w:rsidR="0059686F" w:rsidRDefault="0059686F" w:rsidP="0059686F">
      <w:pPr>
        <w:pStyle w:val="ConsPlusNormal"/>
        <w:jc w:val="center"/>
      </w:pPr>
      <w:r>
        <w:t>Проверяемые на ЕГЭ по математике требования</w:t>
      </w:r>
    </w:p>
    <w:p w:rsidR="0059686F" w:rsidRDefault="0059686F" w:rsidP="0059686F">
      <w:pPr>
        <w:pStyle w:val="ConsPlusNormal"/>
        <w:jc w:val="center"/>
      </w:pPr>
      <w:r>
        <w:t>к результатам освоения основной образовательной программы</w:t>
      </w:r>
    </w:p>
    <w:p w:rsidR="0059686F" w:rsidRDefault="0059686F" w:rsidP="0059686F">
      <w:pPr>
        <w:pStyle w:val="ConsPlusNormal"/>
        <w:jc w:val="center"/>
      </w:pPr>
      <w:r>
        <w:t>среднего общего образования</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t>Код проверяемого требования</w:t>
            </w:r>
          </w:p>
        </w:tc>
        <w:tc>
          <w:tcPr>
            <w:tcW w:w="7370" w:type="dxa"/>
          </w:tcPr>
          <w:p w:rsidR="0059686F" w:rsidRDefault="0059686F" w:rsidP="0059686F">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59686F" w:rsidTr="0059686F">
        <w:tc>
          <w:tcPr>
            <w:tcW w:w="1701" w:type="dxa"/>
          </w:tcPr>
          <w:p w:rsidR="0059686F" w:rsidRDefault="0059686F" w:rsidP="0059686F">
            <w:pPr>
              <w:pStyle w:val="ConsPlusNormal"/>
              <w:jc w:val="center"/>
            </w:pPr>
            <w:r>
              <w:t>1</w:t>
            </w:r>
          </w:p>
        </w:tc>
        <w:tc>
          <w:tcPr>
            <w:tcW w:w="7370" w:type="dxa"/>
          </w:tcPr>
          <w:p w:rsidR="0059686F" w:rsidRDefault="0059686F" w:rsidP="0059686F">
            <w:pPr>
              <w:pStyle w:val="ConsPlusNormal"/>
              <w:jc w:val="both"/>
            </w:pPr>
            <w: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59686F" w:rsidTr="0059686F">
        <w:tc>
          <w:tcPr>
            <w:tcW w:w="1701" w:type="dxa"/>
          </w:tcPr>
          <w:p w:rsidR="0059686F" w:rsidRDefault="0059686F" w:rsidP="0059686F">
            <w:pPr>
              <w:pStyle w:val="ConsPlusNormal"/>
              <w:jc w:val="center"/>
            </w:pPr>
            <w:r>
              <w:t>2</w:t>
            </w:r>
          </w:p>
        </w:tc>
        <w:tc>
          <w:tcPr>
            <w:tcW w:w="7370" w:type="dxa"/>
          </w:tcPr>
          <w:p w:rsidR="0059686F" w:rsidRDefault="0059686F" w:rsidP="0059686F">
            <w:pPr>
              <w:pStyle w:val="ConsPlusNormal"/>
              <w:jc w:val="both"/>
            </w:pPr>
            <w: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59686F" w:rsidTr="0059686F">
        <w:tc>
          <w:tcPr>
            <w:tcW w:w="1701" w:type="dxa"/>
          </w:tcPr>
          <w:p w:rsidR="0059686F" w:rsidRDefault="0059686F" w:rsidP="0059686F">
            <w:pPr>
              <w:pStyle w:val="ConsPlusNormal"/>
              <w:jc w:val="center"/>
            </w:pPr>
            <w:r>
              <w:t>3</w:t>
            </w:r>
          </w:p>
        </w:tc>
        <w:tc>
          <w:tcPr>
            <w:tcW w:w="7370" w:type="dxa"/>
          </w:tcPr>
          <w:p w:rsidR="0059686F" w:rsidRDefault="0059686F" w:rsidP="0059686F">
            <w:pPr>
              <w:pStyle w:val="ConsPlusNormal"/>
              <w:jc w:val="both"/>
            </w:pPr>
            <w: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59686F" w:rsidTr="0059686F">
        <w:tc>
          <w:tcPr>
            <w:tcW w:w="1701" w:type="dxa"/>
          </w:tcPr>
          <w:p w:rsidR="0059686F" w:rsidRDefault="0059686F" w:rsidP="0059686F">
            <w:pPr>
              <w:pStyle w:val="ConsPlusNormal"/>
              <w:jc w:val="center"/>
            </w:pPr>
            <w:r>
              <w:t>4</w:t>
            </w:r>
          </w:p>
        </w:tc>
        <w:tc>
          <w:tcPr>
            <w:tcW w:w="7370" w:type="dxa"/>
          </w:tcPr>
          <w:p w:rsidR="0059686F" w:rsidRDefault="0059686F" w:rsidP="0059686F">
            <w:pPr>
              <w:pStyle w:val="ConsPlusNormal"/>
              <w:jc w:val="both"/>
            </w:pPr>
            <w: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w:t>
            </w:r>
            <w:r>
              <w:lastRenderedPageBreak/>
              <w:t>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59686F" w:rsidTr="0059686F">
        <w:tc>
          <w:tcPr>
            <w:tcW w:w="1701" w:type="dxa"/>
          </w:tcPr>
          <w:p w:rsidR="0059686F" w:rsidRDefault="0059686F" w:rsidP="0059686F">
            <w:pPr>
              <w:pStyle w:val="ConsPlusNormal"/>
              <w:jc w:val="center"/>
            </w:pPr>
            <w:r>
              <w:lastRenderedPageBreak/>
              <w:t>5</w:t>
            </w:r>
          </w:p>
        </w:tc>
        <w:tc>
          <w:tcPr>
            <w:tcW w:w="7370" w:type="dxa"/>
          </w:tcPr>
          <w:p w:rsidR="0059686F" w:rsidRDefault="0059686F" w:rsidP="0059686F">
            <w:pPr>
              <w:pStyle w:val="ConsPlusNormal"/>
              <w:jc w:val="both"/>
            </w:pPr>
            <w: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59686F" w:rsidTr="0059686F">
        <w:tc>
          <w:tcPr>
            <w:tcW w:w="1701" w:type="dxa"/>
          </w:tcPr>
          <w:p w:rsidR="0059686F" w:rsidRDefault="0059686F" w:rsidP="0059686F">
            <w:pPr>
              <w:pStyle w:val="ConsPlusNormal"/>
              <w:jc w:val="center"/>
            </w:pPr>
            <w:r>
              <w:t>6</w:t>
            </w:r>
          </w:p>
        </w:tc>
        <w:tc>
          <w:tcPr>
            <w:tcW w:w="7370" w:type="dxa"/>
          </w:tcPr>
          <w:p w:rsidR="0059686F" w:rsidRDefault="0059686F" w:rsidP="0059686F">
            <w:pPr>
              <w:pStyle w:val="ConsPlusNormal"/>
              <w:jc w:val="both"/>
            </w:pPr>
            <w: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59686F" w:rsidTr="0059686F">
        <w:tc>
          <w:tcPr>
            <w:tcW w:w="1701" w:type="dxa"/>
          </w:tcPr>
          <w:p w:rsidR="0059686F" w:rsidRDefault="0059686F" w:rsidP="0059686F">
            <w:pPr>
              <w:pStyle w:val="ConsPlusNormal"/>
              <w:jc w:val="center"/>
            </w:pPr>
            <w:r>
              <w:t>7</w:t>
            </w:r>
          </w:p>
        </w:tc>
        <w:tc>
          <w:tcPr>
            <w:tcW w:w="7370" w:type="dxa"/>
          </w:tcPr>
          <w:p w:rsidR="0059686F" w:rsidRDefault="0059686F" w:rsidP="0059686F">
            <w:pPr>
              <w:pStyle w:val="ConsPlusNormal"/>
              <w:jc w:val="both"/>
            </w:pPr>
            <w: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59686F" w:rsidTr="0059686F">
        <w:tc>
          <w:tcPr>
            <w:tcW w:w="1701" w:type="dxa"/>
          </w:tcPr>
          <w:p w:rsidR="0059686F" w:rsidRDefault="0059686F" w:rsidP="0059686F">
            <w:pPr>
              <w:pStyle w:val="ConsPlusNormal"/>
              <w:jc w:val="center"/>
            </w:pPr>
            <w:r>
              <w:t>8</w:t>
            </w:r>
          </w:p>
        </w:tc>
        <w:tc>
          <w:tcPr>
            <w:tcW w:w="7370" w:type="dxa"/>
          </w:tcPr>
          <w:p w:rsidR="0059686F" w:rsidRDefault="0059686F" w:rsidP="0059686F">
            <w:pPr>
              <w:pStyle w:val="ConsPlusNormal"/>
              <w:jc w:val="both"/>
            </w:pPr>
            <w: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59686F" w:rsidTr="0059686F">
        <w:tc>
          <w:tcPr>
            <w:tcW w:w="1701" w:type="dxa"/>
          </w:tcPr>
          <w:p w:rsidR="0059686F" w:rsidRDefault="0059686F" w:rsidP="0059686F">
            <w:pPr>
              <w:pStyle w:val="ConsPlusNormal"/>
              <w:jc w:val="center"/>
            </w:pPr>
            <w:r>
              <w:t>9</w:t>
            </w:r>
          </w:p>
        </w:tc>
        <w:tc>
          <w:tcPr>
            <w:tcW w:w="7370" w:type="dxa"/>
          </w:tcPr>
          <w:p w:rsidR="0059686F" w:rsidRDefault="0059686F" w:rsidP="0059686F">
            <w:pPr>
              <w:pStyle w:val="ConsPlusNormal"/>
              <w:jc w:val="both"/>
            </w:pPr>
            <w:r>
              <w:t xml:space="preserve">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w:t>
            </w:r>
            <w:r>
              <w:lastRenderedPageBreak/>
              <w:t>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59686F" w:rsidTr="0059686F">
        <w:tc>
          <w:tcPr>
            <w:tcW w:w="1701" w:type="dxa"/>
          </w:tcPr>
          <w:p w:rsidR="0059686F" w:rsidRDefault="0059686F" w:rsidP="0059686F">
            <w:pPr>
              <w:pStyle w:val="ConsPlusNormal"/>
              <w:jc w:val="center"/>
            </w:pPr>
            <w:r>
              <w:lastRenderedPageBreak/>
              <w:t>10</w:t>
            </w:r>
          </w:p>
        </w:tc>
        <w:tc>
          <w:tcPr>
            <w:tcW w:w="7370" w:type="dxa"/>
          </w:tcPr>
          <w:p w:rsidR="0059686F" w:rsidRDefault="0059686F" w:rsidP="0059686F">
            <w:pPr>
              <w:pStyle w:val="ConsPlusNormal"/>
              <w:jc w:val="both"/>
            </w:pPr>
            <w: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59686F" w:rsidTr="0059686F">
        <w:tc>
          <w:tcPr>
            <w:tcW w:w="1701" w:type="dxa"/>
          </w:tcPr>
          <w:p w:rsidR="0059686F" w:rsidRDefault="0059686F" w:rsidP="0059686F">
            <w:pPr>
              <w:pStyle w:val="ConsPlusNormal"/>
              <w:jc w:val="center"/>
            </w:pPr>
            <w:r>
              <w:t>11</w:t>
            </w:r>
          </w:p>
        </w:tc>
        <w:tc>
          <w:tcPr>
            <w:tcW w:w="7370" w:type="dxa"/>
          </w:tcPr>
          <w:p w:rsidR="0059686F" w:rsidRDefault="0059686F" w:rsidP="0059686F">
            <w:pPr>
              <w:pStyle w:val="ConsPlusNormal"/>
              <w:jc w:val="both"/>
            </w:pPr>
            <w: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59686F" w:rsidTr="0059686F">
        <w:tc>
          <w:tcPr>
            <w:tcW w:w="1701" w:type="dxa"/>
          </w:tcPr>
          <w:p w:rsidR="0059686F" w:rsidRDefault="0059686F" w:rsidP="0059686F">
            <w:pPr>
              <w:pStyle w:val="ConsPlusNormal"/>
              <w:jc w:val="center"/>
            </w:pPr>
            <w:r>
              <w:t>12</w:t>
            </w:r>
          </w:p>
        </w:tc>
        <w:tc>
          <w:tcPr>
            <w:tcW w:w="7370" w:type="dxa"/>
          </w:tcPr>
          <w:p w:rsidR="0059686F" w:rsidRDefault="0059686F" w:rsidP="0059686F">
            <w:pPr>
              <w:pStyle w:val="ConsPlusNormal"/>
              <w:jc w:val="both"/>
            </w:pPr>
            <w: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59686F" w:rsidTr="0059686F">
        <w:tc>
          <w:tcPr>
            <w:tcW w:w="1701" w:type="dxa"/>
          </w:tcPr>
          <w:p w:rsidR="0059686F" w:rsidRDefault="0059686F" w:rsidP="0059686F">
            <w:pPr>
              <w:pStyle w:val="ConsPlusNormal"/>
              <w:jc w:val="center"/>
            </w:pPr>
            <w:r>
              <w:t>13</w:t>
            </w:r>
          </w:p>
        </w:tc>
        <w:tc>
          <w:tcPr>
            <w:tcW w:w="7370" w:type="dxa"/>
          </w:tcPr>
          <w:p w:rsidR="0059686F" w:rsidRDefault="0059686F" w:rsidP="0059686F">
            <w:pPr>
              <w:pStyle w:val="ConsPlusNormal"/>
              <w:jc w:val="both"/>
            </w:pPr>
            <w: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59686F" w:rsidRDefault="0059686F" w:rsidP="0059686F">
      <w:pPr>
        <w:pStyle w:val="ConsPlusNormal"/>
        <w:jc w:val="both"/>
      </w:pPr>
    </w:p>
    <w:p w:rsidR="0059686F" w:rsidRDefault="0059686F" w:rsidP="0059686F">
      <w:pPr>
        <w:pStyle w:val="ConsPlusNormal"/>
        <w:jc w:val="right"/>
      </w:pPr>
      <w:r>
        <w:t>Таблица 11.5</w:t>
      </w:r>
    </w:p>
    <w:p w:rsidR="0059686F" w:rsidRDefault="0059686F" w:rsidP="0059686F">
      <w:pPr>
        <w:pStyle w:val="ConsPlusNormal"/>
        <w:jc w:val="both"/>
      </w:pPr>
    </w:p>
    <w:p w:rsidR="0059686F" w:rsidRDefault="0059686F" w:rsidP="0059686F">
      <w:pPr>
        <w:pStyle w:val="ConsPlusNormal"/>
        <w:jc w:val="center"/>
      </w:pPr>
      <w:r>
        <w:t>Перечень элементов содержания, проверяемых на ЕГЭ</w:t>
      </w:r>
    </w:p>
    <w:p w:rsidR="0059686F" w:rsidRDefault="0059686F" w:rsidP="0059686F">
      <w:pPr>
        <w:pStyle w:val="ConsPlusNormal"/>
        <w:jc w:val="center"/>
      </w:pPr>
      <w:r>
        <w:t>по математике</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9686F" w:rsidTr="0059686F">
        <w:tc>
          <w:tcPr>
            <w:tcW w:w="1077" w:type="dxa"/>
          </w:tcPr>
          <w:p w:rsidR="0059686F" w:rsidRDefault="0059686F" w:rsidP="0059686F">
            <w:pPr>
              <w:pStyle w:val="ConsPlusNormal"/>
              <w:jc w:val="center"/>
            </w:pPr>
            <w:r>
              <w:t>Код</w:t>
            </w:r>
          </w:p>
        </w:tc>
        <w:tc>
          <w:tcPr>
            <w:tcW w:w="7994" w:type="dxa"/>
          </w:tcPr>
          <w:p w:rsidR="0059686F" w:rsidRDefault="0059686F" w:rsidP="0059686F">
            <w:pPr>
              <w:pStyle w:val="ConsPlusNormal"/>
              <w:jc w:val="center"/>
            </w:pPr>
            <w:r>
              <w:t>Проверяемый элемент содержания</w:t>
            </w:r>
          </w:p>
        </w:tc>
      </w:tr>
      <w:tr w:rsidR="0059686F" w:rsidTr="0059686F">
        <w:tc>
          <w:tcPr>
            <w:tcW w:w="1077" w:type="dxa"/>
          </w:tcPr>
          <w:p w:rsidR="0059686F" w:rsidRDefault="0059686F" w:rsidP="0059686F">
            <w:pPr>
              <w:pStyle w:val="ConsPlusNormal"/>
              <w:jc w:val="center"/>
            </w:pPr>
            <w:r>
              <w:t>1</w:t>
            </w:r>
          </w:p>
        </w:tc>
        <w:tc>
          <w:tcPr>
            <w:tcW w:w="7994" w:type="dxa"/>
          </w:tcPr>
          <w:p w:rsidR="0059686F" w:rsidRDefault="0059686F" w:rsidP="0059686F">
            <w:pPr>
              <w:pStyle w:val="ConsPlusNormal"/>
              <w:jc w:val="both"/>
            </w:pPr>
            <w:r>
              <w:t>Числа и вычисления</w:t>
            </w:r>
          </w:p>
        </w:tc>
      </w:tr>
      <w:tr w:rsidR="0059686F" w:rsidTr="0059686F">
        <w:tc>
          <w:tcPr>
            <w:tcW w:w="1077" w:type="dxa"/>
          </w:tcPr>
          <w:p w:rsidR="0059686F" w:rsidRDefault="0059686F" w:rsidP="0059686F">
            <w:pPr>
              <w:pStyle w:val="ConsPlusNormal"/>
              <w:jc w:val="center"/>
            </w:pPr>
            <w:r>
              <w:t>1.1</w:t>
            </w:r>
          </w:p>
        </w:tc>
        <w:tc>
          <w:tcPr>
            <w:tcW w:w="7994" w:type="dxa"/>
          </w:tcPr>
          <w:p w:rsidR="0059686F" w:rsidRDefault="0059686F" w:rsidP="0059686F">
            <w:pPr>
              <w:pStyle w:val="ConsPlusNormal"/>
              <w:jc w:val="both"/>
            </w:pPr>
            <w:r>
              <w:t>Натуральные и целые числа. Признаки делимости целых чисел</w:t>
            </w:r>
          </w:p>
        </w:tc>
      </w:tr>
      <w:tr w:rsidR="0059686F" w:rsidTr="0059686F">
        <w:tc>
          <w:tcPr>
            <w:tcW w:w="1077" w:type="dxa"/>
          </w:tcPr>
          <w:p w:rsidR="0059686F" w:rsidRDefault="0059686F" w:rsidP="0059686F">
            <w:pPr>
              <w:pStyle w:val="ConsPlusNormal"/>
              <w:jc w:val="center"/>
            </w:pPr>
            <w:r>
              <w:t>1.2</w:t>
            </w:r>
          </w:p>
        </w:tc>
        <w:tc>
          <w:tcPr>
            <w:tcW w:w="7994" w:type="dxa"/>
          </w:tcPr>
          <w:p w:rsidR="0059686F" w:rsidRDefault="0059686F" w:rsidP="0059686F">
            <w:pPr>
              <w:pStyle w:val="ConsPlusNormal"/>
              <w:jc w:val="both"/>
            </w:pPr>
            <w:r>
              <w:t xml:space="preserve">Рациональные числа. Обыкновенные и десятичные дроби, проценты, бесконечные </w:t>
            </w:r>
            <w:r>
              <w:lastRenderedPageBreak/>
              <w:t>периодические дроби</w:t>
            </w:r>
          </w:p>
        </w:tc>
      </w:tr>
      <w:tr w:rsidR="0059686F" w:rsidTr="0059686F">
        <w:tc>
          <w:tcPr>
            <w:tcW w:w="1077" w:type="dxa"/>
          </w:tcPr>
          <w:p w:rsidR="0059686F" w:rsidRDefault="0059686F" w:rsidP="0059686F">
            <w:pPr>
              <w:pStyle w:val="ConsPlusNormal"/>
              <w:jc w:val="center"/>
            </w:pPr>
            <w:r>
              <w:lastRenderedPageBreak/>
              <w:t>1.3</w:t>
            </w:r>
          </w:p>
        </w:tc>
        <w:tc>
          <w:tcPr>
            <w:tcW w:w="7994" w:type="dxa"/>
          </w:tcPr>
          <w:p w:rsidR="0059686F" w:rsidRDefault="0059686F" w:rsidP="0059686F">
            <w:pPr>
              <w:pStyle w:val="ConsPlusNormal"/>
              <w:jc w:val="both"/>
            </w:pPr>
            <w:r>
              <w:t>Арифметический корень натуральной степени. Действия с арифметическими корнями натуральной степени</w:t>
            </w:r>
          </w:p>
        </w:tc>
      </w:tr>
      <w:tr w:rsidR="0059686F" w:rsidTr="0059686F">
        <w:tc>
          <w:tcPr>
            <w:tcW w:w="1077" w:type="dxa"/>
          </w:tcPr>
          <w:p w:rsidR="0059686F" w:rsidRDefault="0059686F" w:rsidP="0059686F">
            <w:pPr>
              <w:pStyle w:val="ConsPlusNormal"/>
              <w:jc w:val="center"/>
            </w:pPr>
            <w:r>
              <w:t>1.4</w:t>
            </w:r>
          </w:p>
        </w:tc>
        <w:tc>
          <w:tcPr>
            <w:tcW w:w="7994" w:type="dxa"/>
          </w:tcPr>
          <w:p w:rsidR="0059686F" w:rsidRDefault="0059686F" w:rsidP="0059686F">
            <w:pPr>
              <w:pStyle w:val="ConsPlusNormal"/>
              <w:jc w:val="both"/>
            </w:pPr>
            <w:r>
              <w:t>Степень с целым показателем. Степень с рациональным показателем. Свойства степени</w:t>
            </w:r>
          </w:p>
        </w:tc>
      </w:tr>
      <w:tr w:rsidR="0059686F" w:rsidTr="0059686F">
        <w:tc>
          <w:tcPr>
            <w:tcW w:w="1077" w:type="dxa"/>
          </w:tcPr>
          <w:p w:rsidR="0059686F" w:rsidRDefault="0059686F" w:rsidP="0059686F">
            <w:pPr>
              <w:pStyle w:val="ConsPlusNormal"/>
              <w:jc w:val="center"/>
            </w:pPr>
            <w:r>
              <w:t>1.5</w:t>
            </w:r>
          </w:p>
        </w:tc>
        <w:tc>
          <w:tcPr>
            <w:tcW w:w="7994" w:type="dxa"/>
          </w:tcPr>
          <w:p w:rsidR="0059686F" w:rsidRDefault="0059686F" w:rsidP="0059686F">
            <w:pPr>
              <w:pStyle w:val="ConsPlusNormal"/>
              <w:jc w:val="both"/>
            </w:pPr>
            <w:r>
              <w:t>Синус, косинус и тангенс числового аргумента. Арксинус, арккосинус, арктангенс числового аргумента</w:t>
            </w:r>
          </w:p>
        </w:tc>
      </w:tr>
      <w:tr w:rsidR="0059686F" w:rsidTr="0059686F">
        <w:tc>
          <w:tcPr>
            <w:tcW w:w="1077" w:type="dxa"/>
          </w:tcPr>
          <w:p w:rsidR="0059686F" w:rsidRDefault="0059686F" w:rsidP="0059686F">
            <w:pPr>
              <w:pStyle w:val="ConsPlusNormal"/>
              <w:jc w:val="center"/>
            </w:pPr>
            <w:r>
              <w:t>1.6</w:t>
            </w:r>
          </w:p>
        </w:tc>
        <w:tc>
          <w:tcPr>
            <w:tcW w:w="7994" w:type="dxa"/>
          </w:tcPr>
          <w:p w:rsidR="0059686F" w:rsidRDefault="0059686F" w:rsidP="0059686F">
            <w:pPr>
              <w:pStyle w:val="ConsPlusNormal"/>
              <w:jc w:val="both"/>
            </w:pPr>
            <w:r>
              <w:t>Логарифм числа. Десятичные и натуральные логарифмы</w:t>
            </w:r>
          </w:p>
        </w:tc>
      </w:tr>
      <w:tr w:rsidR="0059686F" w:rsidTr="0059686F">
        <w:tc>
          <w:tcPr>
            <w:tcW w:w="1077" w:type="dxa"/>
          </w:tcPr>
          <w:p w:rsidR="0059686F" w:rsidRDefault="0059686F" w:rsidP="0059686F">
            <w:pPr>
              <w:pStyle w:val="ConsPlusNormal"/>
              <w:jc w:val="center"/>
            </w:pPr>
            <w:r>
              <w:t>1.7</w:t>
            </w:r>
          </w:p>
        </w:tc>
        <w:tc>
          <w:tcPr>
            <w:tcW w:w="7994" w:type="dxa"/>
          </w:tcPr>
          <w:p w:rsidR="0059686F" w:rsidRDefault="0059686F" w:rsidP="0059686F">
            <w:pPr>
              <w:pStyle w:val="ConsPlusNormal"/>
              <w:jc w:val="both"/>
            </w:pPr>
            <w: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59686F" w:rsidTr="0059686F">
        <w:tc>
          <w:tcPr>
            <w:tcW w:w="1077" w:type="dxa"/>
          </w:tcPr>
          <w:p w:rsidR="0059686F" w:rsidRDefault="0059686F" w:rsidP="0059686F">
            <w:pPr>
              <w:pStyle w:val="ConsPlusNormal"/>
              <w:jc w:val="center"/>
            </w:pPr>
            <w:r>
              <w:t>1.8</w:t>
            </w:r>
          </w:p>
        </w:tc>
        <w:tc>
          <w:tcPr>
            <w:tcW w:w="7994" w:type="dxa"/>
          </w:tcPr>
          <w:p w:rsidR="0059686F" w:rsidRDefault="0059686F" w:rsidP="0059686F">
            <w:pPr>
              <w:pStyle w:val="ConsPlusNormal"/>
              <w:jc w:val="both"/>
            </w:pPr>
            <w:r>
              <w:t>Преобразование выражений</w:t>
            </w:r>
          </w:p>
        </w:tc>
      </w:tr>
      <w:tr w:rsidR="0059686F" w:rsidTr="0059686F">
        <w:tc>
          <w:tcPr>
            <w:tcW w:w="1077" w:type="dxa"/>
          </w:tcPr>
          <w:p w:rsidR="0059686F" w:rsidRDefault="0059686F" w:rsidP="0059686F">
            <w:pPr>
              <w:pStyle w:val="ConsPlusNormal"/>
              <w:jc w:val="center"/>
            </w:pPr>
            <w:r>
              <w:t>1.9</w:t>
            </w:r>
          </w:p>
        </w:tc>
        <w:tc>
          <w:tcPr>
            <w:tcW w:w="7994" w:type="dxa"/>
          </w:tcPr>
          <w:p w:rsidR="0059686F" w:rsidRDefault="0059686F" w:rsidP="0059686F">
            <w:pPr>
              <w:pStyle w:val="ConsPlusNormal"/>
              <w:jc w:val="both"/>
            </w:pPr>
            <w:r>
              <w:t>Комплексные числа</w:t>
            </w:r>
          </w:p>
        </w:tc>
      </w:tr>
      <w:tr w:rsidR="0059686F" w:rsidTr="0059686F">
        <w:tc>
          <w:tcPr>
            <w:tcW w:w="1077" w:type="dxa"/>
          </w:tcPr>
          <w:p w:rsidR="0059686F" w:rsidRDefault="0059686F" w:rsidP="0059686F">
            <w:pPr>
              <w:pStyle w:val="ConsPlusNormal"/>
              <w:jc w:val="center"/>
            </w:pPr>
            <w:r>
              <w:t>2</w:t>
            </w:r>
          </w:p>
        </w:tc>
        <w:tc>
          <w:tcPr>
            <w:tcW w:w="7994" w:type="dxa"/>
          </w:tcPr>
          <w:p w:rsidR="0059686F" w:rsidRDefault="0059686F" w:rsidP="0059686F">
            <w:pPr>
              <w:pStyle w:val="ConsPlusNormal"/>
              <w:jc w:val="both"/>
            </w:pPr>
            <w:r>
              <w:t>Уравнения и неравенства</w:t>
            </w:r>
          </w:p>
        </w:tc>
      </w:tr>
      <w:tr w:rsidR="0059686F" w:rsidTr="0059686F">
        <w:tc>
          <w:tcPr>
            <w:tcW w:w="1077" w:type="dxa"/>
          </w:tcPr>
          <w:p w:rsidR="0059686F" w:rsidRDefault="0059686F" w:rsidP="0059686F">
            <w:pPr>
              <w:pStyle w:val="ConsPlusNormal"/>
              <w:jc w:val="center"/>
            </w:pPr>
            <w:r>
              <w:t>2.1</w:t>
            </w:r>
          </w:p>
        </w:tc>
        <w:tc>
          <w:tcPr>
            <w:tcW w:w="7994" w:type="dxa"/>
          </w:tcPr>
          <w:p w:rsidR="0059686F" w:rsidRDefault="0059686F" w:rsidP="0059686F">
            <w:pPr>
              <w:pStyle w:val="ConsPlusNormal"/>
              <w:jc w:val="both"/>
            </w:pPr>
            <w:r>
              <w:t>Целые и дробно-рациональные уравнения</w:t>
            </w:r>
          </w:p>
        </w:tc>
      </w:tr>
      <w:tr w:rsidR="0059686F" w:rsidTr="0059686F">
        <w:tc>
          <w:tcPr>
            <w:tcW w:w="1077" w:type="dxa"/>
          </w:tcPr>
          <w:p w:rsidR="0059686F" w:rsidRDefault="0059686F" w:rsidP="0059686F">
            <w:pPr>
              <w:pStyle w:val="ConsPlusNormal"/>
              <w:jc w:val="center"/>
            </w:pPr>
            <w:r>
              <w:t>2.2</w:t>
            </w:r>
          </w:p>
        </w:tc>
        <w:tc>
          <w:tcPr>
            <w:tcW w:w="7994" w:type="dxa"/>
          </w:tcPr>
          <w:p w:rsidR="0059686F" w:rsidRDefault="0059686F" w:rsidP="0059686F">
            <w:pPr>
              <w:pStyle w:val="ConsPlusNormal"/>
              <w:jc w:val="both"/>
            </w:pPr>
            <w:r>
              <w:t>Иррациональные уравнения</w:t>
            </w:r>
          </w:p>
        </w:tc>
      </w:tr>
      <w:tr w:rsidR="0059686F" w:rsidTr="0059686F">
        <w:tc>
          <w:tcPr>
            <w:tcW w:w="1077" w:type="dxa"/>
          </w:tcPr>
          <w:p w:rsidR="0059686F" w:rsidRDefault="0059686F" w:rsidP="0059686F">
            <w:pPr>
              <w:pStyle w:val="ConsPlusNormal"/>
              <w:jc w:val="center"/>
            </w:pPr>
            <w:r>
              <w:t>2.3</w:t>
            </w:r>
          </w:p>
        </w:tc>
        <w:tc>
          <w:tcPr>
            <w:tcW w:w="7994" w:type="dxa"/>
          </w:tcPr>
          <w:p w:rsidR="0059686F" w:rsidRDefault="0059686F" w:rsidP="0059686F">
            <w:pPr>
              <w:pStyle w:val="ConsPlusNormal"/>
              <w:jc w:val="both"/>
            </w:pPr>
            <w:r>
              <w:t>Тригонометрические уравнения</w:t>
            </w:r>
          </w:p>
        </w:tc>
      </w:tr>
      <w:tr w:rsidR="0059686F" w:rsidTr="0059686F">
        <w:tc>
          <w:tcPr>
            <w:tcW w:w="1077" w:type="dxa"/>
          </w:tcPr>
          <w:p w:rsidR="0059686F" w:rsidRDefault="0059686F" w:rsidP="0059686F">
            <w:pPr>
              <w:pStyle w:val="ConsPlusNormal"/>
              <w:jc w:val="center"/>
            </w:pPr>
            <w:r>
              <w:t>2.4</w:t>
            </w:r>
          </w:p>
        </w:tc>
        <w:tc>
          <w:tcPr>
            <w:tcW w:w="7994" w:type="dxa"/>
          </w:tcPr>
          <w:p w:rsidR="0059686F" w:rsidRDefault="0059686F" w:rsidP="0059686F">
            <w:pPr>
              <w:pStyle w:val="ConsPlusNormal"/>
              <w:jc w:val="both"/>
            </w:pPr>
            <w:r>
              <w:t>Показательные и логарифмические уравнения</w:t>
            </w:r>
          </w:p>
        </w:tc>
      </w:tr>
      <w:tr w:rsidR="0059686F" w:rsidTr="0059686F">
        <w:tc>
          <w:tcPr>
            <w:tcW w:w="1077" w:type="dxa"/>
          </w:tcPr>
          <w:p w:rsidR="0059686F" w:rsidRDefault="0059686F" w:rsidP="0059686F">
            <w:pPr>
              <w:pStyle w:val="ConsPlusNormal"/>
              <w:jc w:val="center"/>
            </w:pPr>
            <w:r>
              <w:t>2.5</w:t>
            </w:r>
          </w:p>
        </w:tc>
        <w:tc>
          <w:tcPr>
            <w:tcW w:w="7994" w:type="dxa"/>
          </w:tcPr>
          <w:p w:rsidR="0059686F" w:rsidRDefault="0059686F" w:rsidP="0059686F">
            <w:pPr>
              <w:pStyle w:val="ConsPlusNormal"/>
              <w:jc w:val="both"/>
            </w:pPr>
            <w:r>
              <w:t>Целые и дробно-рациональные неравенства</w:t>
            </w:r>
          </w:p>
        </w:tc>
      </w:tr>
      <w:tr w:rsidR="0059686F" w:rsidTr="0059686F">
        <w:tc>
          <w:tcPr>
            <w:tcW w:w="1077" w:type="dxa"/>
          </w:tcPr>
          <w:p w:rsidR="0059686F" w:rsidRDefault="0059686F" w:rsidP="0059686F">
            <w:pPr>
              <w:pStyle w:val="ConsPlusNormal"/>
              <w:jc w:val="center"/>
            </w:pPr>
            <w:r>
              <w:t>2.6</w:t>
            </w:r>
          </w:p>
        </w:tc>
        <w:tc>
          <w:tcPr>
            <w:tcW w:w="7994" w:type="dxa"/>
          </w:tcPr>
          <w:p w:rsidR="0059686F" w:rsidRDefault="0059686F" w:rsidP="0059686F">
            <w:pPr>
              <w:pStyle w:val="ConsPlusNormal"/>
              <w:jc w:val="both"/>
            </w:pPr>
            <w:r>
              <w:t>Иррациональные неравенства</w:t>
            </w:r>
          </w:p>
        </w:tc>
      </w:tr>
      <w:tr w:rsidR="0059686F" w:rsidTr="0059686F">
        <w:tc>
          <w:tcPr>
            <w:tcW w:w="1077" w:type="dxa"/>
          </w:tcPr>
          <w:p w:rsidR="0059686F" w:rsidRDefault="0059686F" w:rsidP="0059686F">
            <w:pPr>
              <w:pStyle w:val="ConsPlusNormal"/>
              <w:jc w:val="center"/>
            </w:pPr>
            <w:r>
              <w:t>2.7</w:t>
            </w:r>
          </w:p>
        </w:tc>
        <w:tc>
          <w:tcPr>
            <w:tcW w:w="7994" w:type="dxa"/>
          </w:tcPr>
          <w:p w:rsidR="0059686F" w:rsidRDefault="0059686F" w:rsidP="0059686F">
            <w:pPr>
              <w:pStyle w:val="ConsPlusNormal"/>
              <w:jc w:val="both"/>
            </w:pPr>
            <w:r>
              <w:t>Показательные и логарифмические неравенства</w:t>
            </w:r>
          </w:p>
        </w:tc>
      </w:tr>
      <w:tr w:rsidR="0059686F" w:rsidTr="0059686F">
        <w:tc>
          <w:tcPr>
            <w:tcW w:w="1077" w:type="dxa"/>
          </w:tcPr>
          <w:p w:rsidR="0059686F" w:rsidRDefault="0059686F" w:rsidP="0059686F">
            <w:pPr>
              <w:pStyle w:val="ConsPlusNormal"/>
              <w:jc w:val="center"/>
            </w:pPr>
            <w:r>
              <w:t>2.8</w:t>
            </w:r>
          </w:p>
        </w:tc>
        <w:tc>
          <w:tcPr>
            <w:tcW w:w="7994" w:type="dxa"/>
          </w:tcPr>
          <w:p w:rsidR="0059686F" w:rsidRDefault="0059686F" w:rsidP="0059686F">
            <w:pPr>
              <w:pStyle w:val="ConsPlusNormal"/>
              <w:jc w:val="both"/>
            </w:pPr>
            <w:r>
              <w:t>Тригонометрические неравенства</w:t>
            </w:r>
          </w:p>
        </w:tc>
      </w:tr>
      <w:tr w:rsidR="0059686F" w:rsidTr="0059686F">
        <w:tc>
          <w:tcPr>
            <w:tcW w:w="1077" w:type="dxa"/>
          </w:tcPr>
          <w:p w:rsidR="0059686F" w:rsidRDefault="0059686F" w:rsidP="0059686F">
            <w:pPr>
              <w:pStyle w:val="ConsPlusNormal"/>
              <w:jc w:val="center"/>
            </w:pPr>
            <w:r>
              <w:t>2.9</w:t>
            </w:r>
          </w:p>
        </w:tc>
        <w:tc>
          <w:tcPr>
            <w:tcW w:w="7994" w:type="dxa"/>
          </w:tcPr>
          <w:p w:rsidR="0059686F" w:rsidRDefault="0059686F" w:rsidP="0059686F">
            <w:pPr>
              <w:pStyle w:val="ConsPlusNormal"/>
              <w:jc w:val="both"/>
            </w:pPr>
            <w:r>
              <w:t>Системы и совокупности уравнений и неравенств</w:t>
            </w:r>
          </w:p>
        </w:tc>
      </w:tr>
      <w:tr w:rsidR="0059686F" w:rsidTr="0059686F">
        <w:tc>
          <w:tcPr>
            <w:tcW w:w="1077" w:type="dxa"/>
          </w:tcPr>
          <w:p w:rsidR="0059686F" w:rsidRDefault="0059686F" w:rsidP="0059686F">
            <w:pPr>
              <w:pStyle w:val="ConsPlusNormal"/>
              <w:jc w:val="center"/>
            </w:pPr>
            <w:r>
              <w:t>2.10</w:t>
            </w:r>
          </w:p>
        </w:tc>
        <w:tc>
          <w:tcPr>
            <w:tcW w:w="7994" w:type="dxa"/>
          </w:tcPr>
          <w:p w:rsidR="0059686F" w:rsidRDefault="0059686F" w:rsidP="0059686F">
            <w:pPr>
              <w:pStyle w:val="ConsPlusNormal"/>
              <w:jc w:val="both"/>
            </w:pPr>
            <w:r>
              <w:t>Уравнения, неравенства и системы с параметрами</w:t>
            </w:r>
          </w:p>
        </w:tc>
      </w:tr>
      <w:tr w:rsidR="0059686F" w:rsidTr="0059686F">
        <w:tc>
          <w:tcPr>
            <w:tcW w:w="1077" w:type="dxa"/>
          </w:tcPr>
          <w:p w:rsidR="0059686F" w:rsidRDefault="0059686F" w:rsidP="0059686F">
            <w:pPr>
              <w:pStyle w:val="ConsPlusNormal"/>
              <w:jc w:val="center"/>
            </w:pPr>
            <w:r>
              <w:t>2.11</w:t>
            </w:r>
          </w:p>
        </w:tc>
        <w:tc>
          <w:tcPr>
            <w:tcW w:w="7994" w:type="dxa"/>
          </w:tcPr>
          <w:p w:rsidR="0059686F" w:rsidRDefault="0059686F" w:rsidP="0059686F">
            <w:pPr>
              <w:pStyle w:val="ConsPlusNormal"/>
              <w:jc w:val="both"/>
            </w:pPr>
            <w:r>
              <w:t>Матрица системы линейных уравнений. Определитель матрицы</w:t>
            </w:r>
          </w:p>
        </w:tc>
      </w:tr>
      <w:tr w:rsidR="0059686F" w:rsidTr="0059686F">
        <w:tc>
          <w:tcPr>
            <w:tcW w:w="1077" w:type="dxa"/>
          </w:tcPr>
          <w:p w:rsidR="0059686F" w:rsidRDefault="0059686F" w:rsidP="0059686F">
            <w:pPr>
              <w:pStyle w:val="ConsPlusNormal"/>
              <w:jc w:val="center"/>
            </w:pPr>
            <w:r>
              <w:t>3</w:t>
            </w:r>
          </w:p>
        </w:tc>
        <w:tc>
          <w:tcPr>
            <w:tcW w:w="7994" w:type="dxa"/>
          </w:tcPr>
          <w:p w:rsidR="0059686F" w:rsidRDefault="0059686F" w:rsidP="0059686F">
            <w:pPr>
              <w:pStyle w:val="ConsPlusNormal"/>
              <w:jc w:val="both"/>
            </w:pPr>
            <w:r>
              <w:t>Функции и графики</w:t>
            </w:r>
          </w:p>
        </w:tc>
      </w:tr>
      <w:tr w:rsidR="0059686F" w:rsidTr="0059686F">
        <w:tc>
          <w:tcPr>
            <w:tcW w:w="1077" w:type="dxa"/>
          </w:tcPr>
          <w:p w:rsidR="0059686F" w:rsidRDefault="0059686F" w:rsidP="0059686F">
            <w:pPr>
              <w:pStyle w:val="ConsPlusNormal"/>
              <w:jc w:val="center"/>
            </w:pPr>
            <w:r>
              <w:t>3.1</w:t>
            </w:r>
          </w:p>
        </w:tc>
        <w:tc>
          <w:tcPr>
            <w:tcW w:w="7994" w:type="dxa"/>
          </w:tcPr>
          <w:p w:rsidR="0059686F" w:rsidRDefault="0059686F" w:rsidP="0059686F">
            <w:pPr>
              <w:pStyle w:val="ConsPlusNormal"/>
              <w:jc w:val="both"/>
            </w:pPr>
            <w:r>
              <w:t>Функция, способы задания функции. График функции. Взаимно обратные функции. Четные и нечетные функции. Периодические функции</w:t>
            </w:r>
          </w:p>
        </w:tc>
      </w:tr>
      <w:tr w:rsidR="0059686F" w:rsidTr="0059686F">
        <w:tc>
          <w:tcPr>
            <w:tcW w:w="1077" w:type="dxa"/>
          </w:tcPr>
          <w:p w:rsidR="0059686F" w:rsidRDefault="0059686F" w:rsidP="0059686F">
            <w:pPr>
              <w:pStyle w:val="ConsPlusNormal"/>
              <w:jc w:val="center"/>
            </w:pPr>
            <w:r>
              <w:t>3.2</w:t>
            </w:r>
          </w:p>
        </w:tc>
        <w:tc>
          <w:tcPr>
            <w:tcW w:w="7994" w:type="dxa"/>
          </w:tcPr>
          <w:p w:rsidR="0059686F" w:rsidRDefault="0059686F" w:rsidP="0059686F">
            <w:pPr>
              <w:pStyle w:val="ConsPlusNormal"/>
              <w:jc w:val="both"/>
            </w:pPr>
            <w:r>
              <w:t xml:space="preserve">Область определения и множество значений функции. Нули функции. Промежутки </w:t>
            </w:r>
            <w:proofErr w:type="spellStart"/>
            <w:r>
              <w:t>знакопостоянства</w:t>
            </w:r>
            <w:proofErr w:type="spellEnd"/>
            <w:r>
              <w:t>. Промежутки монотонности функции. Максимумы и минимумы функции. Наибольшее и наименьшее значение функции на промежутке</w:t>
            </w:r>
          </w:p>
        </w:tc>
      </w:tr>
      <w:tr w:rsidR="0059686F" w:rsidTr="0059686F">
        <w:tc>
          <w:tcPr>
            <w:tcW w:w="1077" w:type="dxa"/>
          </w:tcPr>
          <w:p w:rsidR="0059686F" w:rsidRDefault="0059686F" w:rsidP="0059686F">
            <w:pPr>
              <w:pStyle w:val="ConsPlusNormal"/>
              <w:jc w:val="center"/>
            </w:pPr>
            <w:r>
              <w:t>3.3</w:t>
            </w:r>
          </w:p>
        </w:tc>
        <w:tc>
          <w:tcPr>
            <w:tcW w:w="7994" w:type="dxa"/>
          </w:tcPr>
          <w:p w:rsidR="0059686F" w:rsidRDefault="0059686F" w:rsidP="0059686F">
            <w:pPr>
              <w:pStyle w:val="ConsPlusNormal"/>
              <w:jc w:val="both"/>
            </w:pPr>
            <w:r>
              <w:t>Степенная функция с натуральным и целым показателем. Ее свойства и график. Свойства и график корня n-ой степени</w:t>
            </w:r>
          </w:p>
        </w:tc>
      </w:tr>
      <w:tr w:rsidR="0059686F" w:rsidTr="0059686F">
        <w:tc>
          <w:tcPr>
            <w:tcW w:w="1077" w:type="dxa"/>
          </w:tcPr>
          <w:p w:rsidR="0059686F" w:rsidRDefault="0059686F" w:rsidP="0059686F">
            <w:pPr>
              <w:pStyle w:val="ConsPlusNormal"/>
              <w:jc w:val="center"/>
            </w:pPr>
            <w:r>
              <w:t>3.4</w:t>
            </w:r>
          </w:p>
        </w:tc>
        <w:tc>
          <w:tcPr>
            <w:tcW w:w="7994" w:type="dxa"/>
          </w:tcPr>
          <w:p w:rsidR="0059686F" w:rsidRDefault="0059686F" w:rsidP="0059686F">
            <w:pPr>
              <w:pStyle w:val="ConsPlusNormal"/>
              <w:jc w:val="both"/>
            </w:pPr>
            <w:r>
              <w:t>Тригонометрические функции, их свойства и графики</w:t>
            </w:r>
          </w:p>
        </w:tc>
      </w:tr>
      <w:tr w:rsidR="0059686F" w:rsidTr="0059686F">
        <w:tc>
          <w:tcPr>
            <w:tcW w:w="1077" w:type="dxa"/>
          </w:tcPr>
          <w:p w:rsidR="0059686F" w:rsidRDefault="0059686F" w:rsidP="0059686F">
            <w:pPr>
              <w:pStyle w:val="ConsPlusNormal"/>
              <w:jc w:val="center"/>
            </w:pPr>
            <w:r>
              <w:t>3.5</w:t>
            </w:r>
          </w:p>
        </w:tc>
        <w:tc>
          <w:tcPr>
            <w:tcW w:w="7994" w:type="dxa"/>
          </w:tcPr>
          <w:p w:rsidR="0059686F" w:rsidRDefault="0059686F" w:rsidP="0059686F">
            <w:pPr>
              <w:pStyle w:val="ConsPlusNormal"/>
              <w:jc w:val="both"/>
            </w:pPr>
            <w:r>
              <w:t>Показательная и логарифмическая функции, их свойства и графики</w:t>
            </w:r>
          </w:p>
        </w:tc>
      </w:tr>
      <w:tr w:rsidR="0059686F" w:rsidTr="0059686F">
        <w:tc>
          <w:tcPr>
            <w:tcW w:w="1077" w:type="dxa"/>
          </w:tcPr>
          <w:p w:rsidR="0059686F" w:rsidRDefault="0059686F" w:rsidP="0059686F">
            <w:pPr>
              <w:pStyle w:val="ConsPlusNormal"/>
              <w:jc w:val="center"/>
            </w:pPr>
            <w:r>
              <w:t>3.6</w:t>
            </w:r>
          </w:p>
        </w:tc>
        <w:tc>
          <w:tcPr>
            <w:tcW w:w="7994" w:type="dxa"/>
          </w:tcPr>
          <w:p w:rsidR="0059686F" w:rsidRDefault="0059686F" w:rsidP="0059686F">
            <w:pPr>
              <w:pStyle w:val="ConsPlusNormal"/>
              <w:jc w:val="both"/>
            </w:pPr>
            <w:r>
              <w:t>Точки разрыва. Асимптоты графиков функций. Свойства функций, непрерывных на отрезке</w:t>
            </w:r>
          </w:p>
        </w:tc>
      </w:tr>
      <w:tr w:rsidR="0059686F" w:rsidTr="0059686F">
        <w:tc>
          <w:tcPr>
            <w:tcW w:w="1077" w:type="dxa"/>
          </w:tcPr>
          <w:p w:rsidR="0059686F" w:rsidRDefault="0059686F" w:rsidP="0059686F">
            <w:pPr>
              <w:pStyle w:val="ConsPlusNormal"/>
              <w:jc w:val="center"/>
            </w:pPr>
            <w:r>
              <w:t>3.7</w:t>
            </w:r>
          </w:p>
        </w:tc>
        <w:tc>
          <w:tcPr>
            <w:tcW w:w="7994" w:type="dxa"/>
          </w:tcPr>
          <w:p w:rsidR="0059686F" w:rsidRDefault="0059686F" w:rsidP="0059686F">
            <w:pPr>
              <w:pStyle w:val="ConsPlusNormal"/>
              <w:jc w:val="both"/>
            </w:pPr>
            <w:r>
              <w:t>Последовательности, способы задания последовательностей</w:t>
            </w:r>
          </w:p>
        </w:tc>
      </w:tr>
      <w:tr w:rsidR="0059686F" w:rsidTr="0059686F">
        <w:tc>
          <w:tcPr>
            <w:tcW w:w="1077" w:type="dxa"/>
          </w:tcPr>
          <w:p w:rsidR="0059686F" w:rsidRDefault="0059686F" w:rsidP="0059686F">
            <w:pPr>
              <w:pStyle w:val="ConsPlusNormal"/>
              <w:jc w:val="center"/>
            </w:pPr>
            <w:r>
              <w:lastRenderedPageBreak/>
              <w:t>3.8</w:t>
            </w:r>
          </w:p>
        </w:tc>
        <w:tc>
          <w:tcPr>
            <w:tcW w:w="7994" w:type="dxa"/>
          </w:tcPr>
          <w:p w:rsidR="0059686F" w:rsidRDefault="0059686F" w:rsidP="0059686F">
            <w:pPr>
              <w:pStyle w:val="ConsPlusNormal"/>
              <w:jc w:val="both"/>
            </w:pPr>
            <w:r>
              <w:t>Арифметическая и геометрическая прогрессии. Формула сложных процентов</w:t>
            </w:r>
          </w:p>
        </w:tc>
      </w:tr>
      <w:tr w:rsidR="0059686F" w:rsidTr="0059686F">
        <w:tc>
          <w:tcPr>
            <w:tcW w:w="1077" w:type="dxa"/>
          </w:tcPr>
          <w:p w:rsidR="0059686F" w:rsidRDefault="0059686F" w:rsidP="0059686F">
            <w:pPr>
              <w:pStyle w:val="ConsPlusNormal"/>
              <w:jc w:val="center"/>
            </w:pPr>
            <w:r>
              <w:t>4</w:t>
            </w:r>
          </w:p>
        </w:tc>
        <w:tc>
          <w:tcPr>
            <w:tcW w:w="7994" w:type="dxa"/>
          </w:tcPr>
          <w:p w:rsidR="0059686F" w:rsidRDefault="0059686F" w:rsidP="0059686F">
            <w:pPr>
              <w:pStyle w:val="ConsPlusNormal"/>
              <w:jc w:val="both"/>
            </w:pPr>
            <w:r>
              <w:t>Начала математического анализа</w:t>
            </w:r>
          </w:p>
        </w:tc>
      </w:tr>
      <w:tr w:rsidR="0059686F" w:rsidTr="0059686F">
        <w:tc>
          <w:tcPr>
            <w:tcW w:w="1077" w:type="dxa"/>
          </w:tcPr>
          <w:p w:rsidR="0059686F" w:rsidRDefault="0059686F" w:rsidP="0059686F">
            <w:pPr>
              <w:pStyle w:val="ConsPlusNormal"/>
              <w:jc w:val="center"/>
            </w:pPr>
            <w:r>
              <w:t>4.1</w:t>
            </w:r>
          </w:p>
        </w:tc>
        <w:tc>
          <w:tcPr>
            <w:tcW w:w="7994" w:type="dxa"/>
          </w:tcPr>
          <w:p w:rsidR="0059686F" w:rsidRDefault="0059686F" w:rsidP="0059686F">
            <w:pPr>
              <w:pStyle w:val="ConsPlusNormal"/>
              <w:jc w:val="both"/>
            </w:pPr>
            <w:r>
              <w:t>Производная функции. Производные элементарных функций</w:t>
            </w:r>
          </w:p>
        </w:tc>
      </w:tr>
      <w:tr w:rsidR="0059686F" w:rsidTr="0059686F">
        <w:tc>
          <w:tcPr>
            <w:tcW w:w="1077" w:type="dxa"/>
          </w:tcPr>
          <w:p w:rsidR="0059686F" w:rsidRDefault="0059686F" w:rsidP="0059686F">
            <w:pPr>
              <w:pStyle w:val="ConsPlusNormal"/>
              <w:jc w:val="center"/>
            </w:pPr>
            <w:r>
              <w:t>4.2</w:t>
            </w:r>
          </w:p>
        </w:tc>
        <w:tc>
          <w:tcPr>
            <w:tcW w:w="7994" w:type="dxa"/>
          </w:tcPr>
          <w:p w:rsidR="0059686F" w:rsidRDefault="0059686F" w:rsidP="0059686F">
            <w:pPr>
              <w:pStyle w:val="ConsPlusNormal"/>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59686F" w:rsidTr="0059686F">
        <w:tc>
          <w:tcPr>
            <w:tcW w:w="1077" w:type="dxa"/>
          </w:tcPr>
          <w:p w:rsidR="0059686F" w:rsidRDefault="0059686F" w:rsidP="0059686F">
            <w:pPr>
              <w:pStyle w:val="ConsPlusNormal"/>
              <w:jc w:val="center"/>
            </w:pPr>
            <w:r>
              <w:t>4.3</w:t>
            </w:r>
          </w:p>
        </w:tc>
        <w:tc>
          <w:tcPr>
            <w:tcW w:w="7994" w:type="dxa"/>
          </w:tcPr>
          <w:p w:rsidR="0059686F" w:rsidRDefault="0059686F" w:rsidP="0059686F">
            <w:pPr>
              <w:pStyle w:val="ConsPlusNormal"/>
              <w:jc w:val="both"/>
            </w:pPr>
            <w:r>
              <w:t>Первообразная. Интеграл</w:t>
            </w:r>
          </w:p>
        </w:tc>
      </w:tr>
      <w:tr w:rsidR="0059686F" w:rsidTr="0059686F">
        <w:tc>
          <w:tcPr>
            <w:tcW w:w="1077" w:type="dxa"/>
          </w:tcPr>
          <w:p w:rsidR="0059686F" w:rsidRDefault="0059686F" w:rsidP="0059686F">
            <w:pPr>
              <w:pStyle w:val="ConsPlusNormal"/>
              <w:jc w:val="center"/>
            </w:pPr>
            <w:r>
              <w:t>5</w:t>
            </w:r>
          </w:p>
        </w:tc>
        <w:tc>
          <w:tcPr>
            <w:tcW w:w="7994" w:type="dxa"/>
          </w:tcPr>
          <w:p w:rsidR="0059686F" w:rsidRDefault="0059686F" w:rsidP="0059686F">
            <w:pPr>
              <w:pStyle w:val="ConsPlusNormal"/>
              <w:jc w:val="both"/>
            </w:pPr>
            <w:r>
              <w:t>Множества и логика</w:t>
            </w:r>
          </w:p>
        </w:tc>
      </w:tr>
      <w:tr w:rsidR="0059686F" w:rsidTr="0059686F">
        <w:tc>
          <w:tcPr>
            <w:tcW w:w="1077" w:type="dxa"/>
          </w:tcPr>
          <w:p w:rsidR="0059686F" w:rsidRDefault="0059686F" w:rsidP="0059686F">
            <w:pPr>
              <w:pStyle w:val="ConsPlusNormal"/>
              <w:jc w:val="center"/>
            </w:pPr>
            <w:r>
              <w:t>5.1</w:t>
            </w:r>
          </w:p>
        </w:tc>
        <w:tc>
          <w:tcPr>
            <w:tcW w:w="7994" w:type="dxa"/>
          </w:tcPr>
          <w:p w:rsidR="0059686F" w:rsidRDefault="0059686F" w:rsidP="0059686F">
            <w:pPr>
              <w:pStyle w:val="ConsPlusNormal"/>
              <w:jc w:val="both"/>
            </w:pPr>
            <w:r>
              <w:t>Множество, операции над множествами. Диаграммы Эйлера - Венна</w:t>
            </w:r>
          </w:p>
        </w:tc>
      </w:tr>
      <w:tr w:rsidR="0059686F" w:rsidTr="0059686F">
        <w:tc>
          <w:tcPr>
            <w:tcW w:w="1077" w:type="dxa"/>
          </w:tcPr>
          <w:p w:rsidR="0059686F" w:rsidRDefault="0059686F" w:rsidP="0059686F">
            <w:pPr>
              <w:pStyle w:val="ConsPlusNormal"/>
              <w:jc w:val="center"/>
            </w:pPr>
            <w:r>
              <w:t>5.2</w:t>
            </w:r>
          </w:p>
        </w:tc>
        <w:tc>
          <w:tcPr>
            <w:tcW w:w="7994" w:type="dxa"/>
          </w:tcPr>
          <w:p w:rsidR="0059686F" w:rsidRDefault="0059686F" w:rsidP="0059686F">
            <w:pPr>
              <w:pStyle w:val="ConsPlusNormal"/>
              <w:jc w:val="both"/>
            </w:pPr>
            <w:r>
              <w:t>Логика</w:t>
            </w:r>
          </w:p>
        </w:tc>
      </w:tr>
      <w:tr w:rsidR="0059686F" w:rsidTr="0059686F">
        <w:tc>
          <w:tcPr>
            <w:tcW w:w="1077" w:type="dxa"/>
          </w:tcPr>
          <w:p w:rsidR="0059686F" w:rsidRDefault="0059686F" w:rsidP="0059686F">
            <w:pPr>
              <w:pStyle w:val="ConsPlusNormal"/>
              <w:jc w:val="center"/>
            </w:pPr>
            <w:r>
              <w:t>6</w:t>
            </w:r>
          </w:p>
        </w:tc>
        <w:tc>
          <w:tcPr>
            <w:tcW w:w="7994" w:type="dxa"/>
          </w:tcPr>
          <w:p w:rsidR="0059686F" w:rsidRDefault="0059686F" w:rsidP="0059686F">
            <w:pPr>
              <w:pStyle w:val="ConsPlusNormal"/>
              <w:jc w:val="both"/>
            </w:pPr>
            <w:r>
              <w:t>Вероятность и статистика</w:t>
            </w:r>
          </w:p>
        </w:tc>
      </w:tr>
      <w:tr w:rsidR="0059686F" w:rsidTr="0059686F">
        <w:tc>
          <w:tcPr>
            <w:tcW w:w="1077" w:type="dxa"/>
          </w:tcPr>
          <w:p w:rsidR="0059686F" w:rsidRDefault="0059686F" w:rsidP="0059686F">
            <w:pPr>
              <w:pStyle w:val="ConsPlusNormal"/>
              <w:jc w:val="center"/>
            </w:pPr>
            <w:r>
              <w:t>6.1</w:t>
            </w:r>
          </w:p>
        </w:tc>
        <w:tc>
          <w:tcPr>
            <w:tcW w:w="7994" w:type="dxa"/>
          </w:tcPr>
          <w:p w:rsidR="0059686F" w:rsidRDefault="0059686F" w:rsidP="0059686F">
            <w:pPr>
              <w:pStyle w:val="ConsPlusNormal"/>
              <w:jc w:val="both"/>
            </w:pPr>
            <w:r>
              <w:t>Описательная статистика</w:t>
            </w:r>
          </w:p>
        </w:tc>
      </w:tr>
      <w:tr w:rsidR="0059686F" w:rsidTr="0059686F">
        <w:tc>
          <w:tcPr>
            <w:tcW w:w="1077" w:type="dxa"/>
          </w:tcPr>
          <w:p w:rsidR="0059686F" w:rsidRDefault="0059686F" w:rsidP="0059686F">
            <w:pPr>
              <w:pStyle w:val="ConsPlusNormal"/>
              <w:jc w:val="center"/>
            </w:pPr>
            <w:r>
              <w:t>6.2</w:t>
            </w:r>
          </w:p>
        </w:tc>
        <w:tc>
          <w:tcPr>
            <w:tcW w:w="7994" w:type="dxa"/>
          </w:tcPr>
          <w:p w:rsidR="0059686F" w:rsidRDefault="0059686F" w:rsidP="0059686F">
            <w:pPr>
              <w:pStyle w:val="ConsPlusNormal"/>
              <w:jc w:val="both"/>
            </w:pPr>
            <w:r>
              <w:t>Вероятность</w:t>
            </w:r>
          </w:p>
        </w:tc>
      </w:tr>
      <w:tr w:rsidR="0059686F" w:rsidTr="0059686F">
        <w:tc>
          <w:tcPr>
            <w:tcW w:w="1077" w:type="dxa"/>
          </w:tcPr>
          <w:p w:rsidR="0059686F" w:rsidRDefault="0059686F" w:rsidP="0059686F">
            <w:pPr>
              <w:pStyle w:val="ConsPlusNormal"/>
              <w:jc w:val="center"/>
            </w:pPr>
            <w:r>
              <w:t>6.3</w:t>
            </w:r>
          </w:p>
        </w:tc>
        <w:tc>
          <w:tcPr>
            <w:tcW w:w="7994" w:type="dxa"/>
          </w:tcPr>
          <w:p w:rsidR="0059686F" w:rsidRDefault="0059686F" w:rsidP="0059686F">
            <w:pPr>
              <w:pStyle w:val="ConsPlusNormal"/>
              <w:jc w:val="both"/>
            </w:pPr>
            <w:r>
              <w:t>Комбинаторика</w:t>
            </w:r>
          </w:p>
        </w:tc>
      </w:tr>
      <w:tr w:rsidR="0059686F" w:rsidTr="0059686F">
        <w:tc>
          <w:tcPr>
            <w:tcW w:w="1077" w:type="dxa"/>
          </w:tcPr>
          <w:p w:rsidR="0059686F" w:rsidRDefault="0059686F" w:rsidP="0059686F">
            <w:pPr>
              <w:pStyle w:val="ConsPlusNormal"/>
              <w:jc w:val="center"/>
            </w:pPr>
            <w:r>
              <w:t>7</w:t>
            </w:r>
          </w:p>
        </w:tc>
        <w:tc>
          <w:tcPr>
            <w:tcW w:w="7994" w:type="dxa"/>
          </w:tcPr>
          <w:p w:rsidR="0059686F" w:rsidRDefault="0059686F" w:rsidP="0059686F">
            <w:pPr>
              <w:pStyle w:val="ConsPlusNormal"/>
              <w:jc w:val="both"/>
            </w:pPr>
            <w:r>
              <w:t>Геометрия</w:t>
            </w:r>
          </w:p>
        </w:tc>
      </w:tr>
      <w:tr w:rsidR="0059686F" w:rsidTr="0059686F">
        <w:tc>
          <w:tcPr>
            <w:tcW w:w="1077" w:type="dxa"/>
          </w:tcPr>
          <w:p w:rsidR="0059686F" w:rsidRDefault="0059686F" w:rsidP="0059686F">
            <w:pPr>
              <w:pStyle w:val="ConsPlusNormal"/>
              <w:jc w:val="center"/>
            </w:pPr>
            <w:r>
              <w:t>7.1</w:t>
            </w:r>
          </w:p>
        </w:tc>
        <w:tc>
          <w:tcPr>
            <w:tcW w:w="7994" w:type="dxa"/>
          </w:tcPr>
          <w:p w:rsidR="0059686F" w:rsidRDefault="0059686F" w:rsidP="0059686F">
            <w:pPr>
              <w:pStyle w:val="ConsPlusNormal"/>
              <w:jc w:val="both"/>
            </w:pPr>
            <w:r>
              <w:t>Фигуры на плоскости</w:t>
            </w:r>
          </w:p>
        </w:tc>
      </w:tr>
      <w:tr w:rsidR="0059686F" w:rsidTr="0059686F">
        <w:tc>
          <w:tcPr>
            <w:tcW w:w="1077" w:type="dxa"/>
          </w:tcPr>
          <w:p w:rsidR="0059686F" w:rsidRDefault="0059686F" w:rsidP="0059686F">
            <w:pPr>
              <w:pStyle w:val="ConsPlusNormal"/>
              <w:jc w:val="center"/>
            </w:pPr>
            <w:r>
              <w:t>7.2</w:t>
            </w:r>
          </w:p>
        </w:tc>
        <w:tc>
          <w:tcPr>
            <w:tcW w:w="7994" w:type="dxa"/>
          </w:tcPr>
          <w:p w:rsidR="0059686F" w:rsidRDefault="0059686F" w:rsidP="0059686F">
            <w:pPr>
              <w:pStyle w:val="ConsPlusNormal"/>
              <w:jc w:val="both"/>
            </w:pPr>
            <w:r>
              <w:t>Прямые и плоскости в пространстве</w:t>
            </w:r>
          </w:p>
        </w:tc>
      </w:tr>
      <w:tr w:rsidR="0059686F" w:rsidTr="0059686F">
        <w:tc>
          <w:tcPr>
            <w:tcW w:w="1077" w:type="dxa"/>
          </w:tcPr>
          <w:p w:rsidR="0059686F" w:rsidRDefault="0059686F" w:rsidP="0059686F">
            <w:pPr>
              <w:pStyle w:val="ConsPlusNormal"/>
              <w:jc w:val="center"/>
            </w:pPr>
            <w:r>
              <w:t>7.3</w:t>
            </w:r>
          </w:p>
        </w:tc>
        <w:tc>
          <w:tcPr>
            <w:tcW w:w="7994" w:type="dxa"/>
          </w:tcPr>
          <w:p w:rsidR="0059686F" w:rsidRDefault="0059686F" w:rsidP="0059686F">
            <w:pPr>
              <w:pStyle w:val="ConsPlusNormal"/>
              <w:jc w:val="both"/>
            </w:pPr>
            <w:r>
              <w:t>Многогранники</w:t>
            </w:r>
          </w:p>
        </w:tc>
      </w:tr>
      <w:tr w:rsidR="0059686F" w:rsidTr="0059686F">
        <w:tc>
          <w:tcPr>
            <w:tcW w:w="1077" w:type="dxa"/>
          </w:tcPr>
          <w:p w:rsidR="0059686F" w:rsidRDefault="0059686F" w:rsidP="0059686F">
            <w:pPr>
              <w:pStyle w:val="ConsPlusNormal"/>
              <w:jc w:val="center"/>
            </w:pPr>
            <w:r>
              <w:t>7.4</w:t>
            </w:r>
          </w:p>
        </w:tc>
        <w:tc>
          <w:tcPr>
            <w:tcW w:w="7994" w:type="dxa"/>
          </w:tcPr>
          <w:p w:rsidR="0059686F" w:rsidRDefault="0059686F" w:rsidP="0059686F">
            <w:pPr>
              <w:pStyle w:val="ConsPlusNormal"/>
              <w:jc w:val="both"/>
            </w:pPr>
            <w:r>
              <w:t>Тела и поверхности вращения</w:t>
            </w:r>
          </w:p>
        </w:tc>
      </w:tr>
      <w:tr w:rsidR="0059686F" w:rsidTr="0059686F">
        <w:tc>
          <w:tcPr>
            <w:tcW w:w="1077" w:type="dxa"/>
          </w:tcPr>
          <w:p w:rsidR="0059686F" w:rsidRDefault="0059686F" w:rsidP="0059686F">
            <w:pPr>
              <w:pStyle w:val="ConsPlusNormal"/>
              <w:jc w:val="center"/>
            </w:pPr>
            <w:r>
              <w:t>7.5</w:t>
            </w:r>
          </w:p>
        </w:tc>
        <w:tc>
          <w:tcPr>
            <w:tcW w:w="7994" w:type="dxa"/>
          </w:tcPr>
          <w:p w:rsidR="0059686F" w:rsidRDefault="0059686F" w:rsidP="0059686F">
            <w:pPr>
              <w:pStyle w:val="ConsPlusNormal"/>
              <w:jc w:val="both"/>
            </w:pPr>
            <w:r>
              <w:t>Координаты и векторы</w:t>
            </w:r>
          </w:p>
        </w:tc>
      </w:tr>
    </w:tbl>
    <w:p w:rsidR="0059686F" w:rsidRDefault="0059686F" w:rsidP="0059686F">
      <w:pPr>
        <w:pStyle w:val="ConsPlusNormal"/>
        <w:spacing w:before="200"/>
        <w:jc w:val="right"/>
      </w:pPr>
      <w:r>
        <w:t>";</w:t>
      </w:r>
    </w:p>
    <w:p w:rsidR="0059686F" w:rsidRDefault="0059686F" w:rsidP="0059686F">
      <w:pPr>
        <w:pStyle w:val="ConsPlusNormal"/>
        <w:jc w:val="both"/>
      </w:pPr>
    </w:p>
    <w:p w:rsidR="00F85765" w:rsidRPr="0059686F" w:rsidRDefault="005F66D3">
      <w:pPr>
        <w:pStyle w:val="a5"/>
        <w:numPr>
          <w:ilvl w:val="0"/>
          <w:numId w:val="103"/>
        </w:numPr>
        <w:tabs>
          <w:tab w:val="left" w:pos="1950"/>
        </w:tabs>
        <w:ind w:right="570" w:firstLine="708"/>
        <w:jc w:val="both"/>
        <w:rPr>
          <w:b/>
          <w:bCs/>
          <w:sz w:val="26"/>
        </w:rPr>
      </w:pPr>
      <w:r w:rsidRPr="0059686F">
        <w:rPr>
          <w:b/>
          <w:bCs/>
          <w:sz w:val="26"/>
        </w:rPr>
        <w:t>Федеральная рабочая программа по учебному предмету «Информатика»</w:t>
      </w:r>
      <w:r w:rsidRPr="0059686F">
        <w:rPr>
          <w:b/>
          <w:bCs/>
          <w:spacing w:val="40"/>
          <w:sz w:val="26"/>
        </w:rPr>
        <w:t xml:space="preserve"> </w:t>
      </w:r>
      <w:r w:rsidRPr="0059686F">
        <w:rPr>
          <w:b/>
          <w:bCs/>
          <w:sz w:val="26"/>
        </w:rPr>
        <w:t>(базовый уровень).</w:t>
      </w:r>
    </w:p>
    <w:p w:rsidR="00F85765" w:rsidRDefault="005F66D3">
      <w:pPr>
        <w:pStyle w:val="a5"/>
        <w:numPr>
          <w:ilvl w:val="1"/>
          <w:numId w:val="103"/>
        </w:numPr>
        <w:tabs>
          <w:tab w:val="left" w:pos="2144"/>
        </w:tabs>
        <w:ind w:right="566" w:firstLine="708"/>
        <w:jc w:val="both"/>
        <w:rPr>
          <w:sz w:val="26"/>
        </w:rPr>
      </w:pPr>
      <w:r>
        <w:rPr>
          <w:sz w:val="26"/>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6"/>
        </w:rPr>
        <w:t>информатике.</w:t>
      </w:r>
    </w:p>
    <w:p w:rsidR="00F85765" w:rsidRDefault="005F66D3">
      <w:pPr>
        <w:pStyle w:val="a5"/>
        <w:numPr>
          <w:ilvl w:val="1"/>
          <w:numId w:val="103"/>
        </w:numPr>
        <w:tabs>
          <w:tab w:val="left" w:pos="2144"/>
        </w:tabs>
        <w:ind w:right="565" w:firstLine="708"/>
        <w:jc w:val="both"/>
        <w:rPr>
          <w:sz w:val="26"/>
        </w:rPr>
      </w:pPr>
      <w:r>
        <w:rPr>
          <w:sz w:val="26"/>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4"/>
        </w:tabs>
        <w:spacing w:before="67"/>
        <w:ind w:right="569" w:firstLine="708"/>
        <w:jc w:val="both"/>
        <w:rPr>
          <w:sz w:val="26"/>
        </w:rPr>
      </w:pPr>
      <w:r>
        <w:rPr>
          <w:sz w:val="26"/>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ind w:right="567" w:firstLine="708"/>
        <w:jc w:val="both"/>
        <w:rPr>
          <w:sz w:val="26"/>
        </w:rPr>
      </w:pPr>
      <w:r>
        <w:rPr>
          <w:sz w:val="26"/>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4"/>
        </w:tabs>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spacing w:before="1"/>
        <w:ind w:right="568" w:firstLine="708"/>
        <w:jc w:val="both"/>
        <w:rPr>
          <w:sz w:val="26"/>
        </w:rPr>
      </w:pPr>
      <w:r>
        <w:rPr>
          <w:sz w:val="26"/>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85765" w:rsidRDefault="005F66D3">
      <w:pPr>
        <w:pStyle w:val="a5"/>
        <w:numPr>
          <w:ilvl w:val="2"/>
          <w:numId w:val="103"/>
        </w:numPr>
        <w:tabs>
          <w:tab w:val="left" w:pos="2339"/>
        </w:tabs>
        <w:ind w:right="563" w:firstLine="708"/>
        <w:jc w:val="both"/>
        <w:rPr>
          <w:sz w:val="26"/>
        </w:rPr>
      </w:pPr>
      <w:r>
        <w:rPr>
          <w:sz w:val="26"/>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85765" w:rsidRDefault="005F66D3">
      <w:pPr>
        <w:pStyle w:val="a5"/>
        <w:numPr>
          <w:ilvl w:val="2"/>
          <w:numId w:val="103"/>
        </w:numPr>
        <w:tabs>
          <w:tab w:val="left" w:pos="2339"/>
        </w:tabs>
        <w:ind w:left="2339" w:hanging="780"/>
        <w:jc w:val="both"/>
        <w:rPr>
          <w:sz w:val="26"/>
        </w:rPr>
      </w:pPr>
      <w:r>
        <w:rPr>
          <w:sz w:val="26"/>
        </w:rPr>
        <w:t>Информатика</w:t>
      </w:r>
      <w:r>
        <w:rPr>
          <w:spacing w:val="-3"/>
          <w:sz w:val="26"/>
        </w:rPr>
        <w:t xml:space="preserve"> </w:t>
      </w:r>
      <w:r>
        <w:rPr>
          <w:sz w:val="26"/>
        </w:rPr>
        <w:t>на</w:t>
      </w:r>
      <w:r>
        <w:rPr>
          <w:spacing w:val="-4"/>
          <w:sz w:val="26"/>
        </w:rPr>
        <w:t xml:space="preserve"> </w:t>
      </w:r>
      <w:r>
        <w:rPr>
          <w:sz w:val="26"/>
        </w:rPr>
        <w:t>уровне</w:t>
      </w:r>
      <w:r>
        <w:rPr>
          <w:spacing w:val="-3"/>
          <w:sz w:val="26"/>
        </w:rPr>
        <w:t xml:space="preserve"> </w:t>
      </w:r>
      <w:r>
        <w:rPr>
          <w:sz w:val="26"/>
        </w:rPr>
        <w:t>среднего</w:t>
      </w:r>
      <w:r>
        <w:rPr>
          <w:spacing w:val="-3"/>
          <w:sz w:val="26"/>
        </w:rPr>
        <w:t xml:space="preserve"> </w:t>
      </w:r>
      <w:r>
        <w:rPr>
          <w:sz w:val="26"/>
        </w:rPr>
        <w:t>общего</w:t>
      </w:r>
      <w:r>
        <w:rPr>
          <w:spacing w:val="-4"/>
          <w:sz w:val="26"/>
        </w:rPr>
        <w:t xml:space="preserve"> </w:t>
      </w:r>
      <w:r>
        <w:rPr>
          <w:sz w:val="26"/>
        </w:rPr>
        <w:t>образовании</w:t>
      </w:r>
      <w:r>
        <w:rPr>
          <w:spacing w:val="-4"/>
          <w:sz w:val="26"/>
        </w:rPr>
        <w:t xml:space="preserve"> </w:t>
      </w:r>
      <w:r>
        <w:rPr>
          <w:spacing w:val="-2"/>
          <w:sz w:val="26"/>
        </w:rPr>
        <w:t>отражает:</w:t>
      </w:r>
    </w:p>
    <w:p w:rsidR="00F85765" w:rsidRDefault="005F66D3">
      <w:pPr>
        <w:pStyle w:val="a3"/>
        <w:ind w:right="566"/>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F85765" w:rsidRDefault="005F66D3">
      <w:pPr>
        <w:pStyle w:val="a3"/>
        <w:ind w:right="573"/>
      </w:pPr>
      <w:r>
        <w:t>основные области применения информатики, прежде всего информационные технологии, управление и социальную сферу;</w:t>
      </w:r>
    </w:p>
    <w:p w:rsidR="00F85765" w:rsidRDefault="005F66D3">
      <w:pPr>
        <w:pStyle w:val="a3"/>
        <w:ind w:left="1559" w:firstLine="0"/>
      </w:pPr>
      <w:r>
        <w:t>междисциплинарный</w:t>
      </w:r>
      <w:r>
        <w:rPr>
          <w:spacing w:val="-8"/>
        </w:rPr>
        <w:t xml:space="preserve"> </w:t>
      </w:r>
      <w:r>
        <w:t>характер</w:t>
      </w:r>
      <w:r>
        <w:rPr>
          <w:spacing w:val="-8"/>
        </w:rPr>
        <w:t xml:space="preserve"> </w:t>
      </w:r>
      <w:r>
        <w:t>информатики</w:t>
      </w:r>
      <w:r>
        <w:rPr>
          <w:spacing w:val="-7"/>
        </w:rPr>
        <w:t xml:space="preserve"> </w:t>
      </w:r>
      <w:r>
        <w:t>и</w:t>
      </w:r>
      <w:r>
        <w:rPr>
          <w:spacing w:val="-7"/>
        </w:rPr>
        <w:t xml:space="preserve"> </w:t>
      </w:r>
      <w:r>
        <w:t>информационной</w:t>
      </w:r>
      <w:r>
        <w:rPr>
          <w:spacing w:val="-6"/>
        </w:rPr>
        <w:t xml:space="preserve"> </w:t>
      </w:r>
      <w:r>
        <w:rPr>
          <w:spacing w:val="-2"/>
        </w:rPr>
        <w:t>деятельности.</w:t>
      </w:r>
    </w:p>
    <w:p w:rsidR="00F85765" w:rsidRDefault="005F66D3">
      <w:pPr>
        <w:pStyle w:val="a5"/>
        <w:numPr>
          <w:ilvl w:val="2"/>
          <w:numId w:val="103"/>
        </w:numPr>
        <w:tabs>
          <w:tab w:val="left" w:pos="2339"/>
        </w:tabs>
        <w:spacing w:before="1"/>
        <w:ind w:right="564" w:firstLine="708"/>
        <w:jc w:val="both"/>
        <w:rPr>
          <w:sz w:val="26"/>
        </w:rPr>
      </w:pPr>
      <w:r>
        <w:rPr>
          <w:sz w:val="26"/>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85765" w:rsidRDefault="005F66D3">
      <w:pPr>
        <w:pStyle w:val="a5"/>
        <w:numPr>
          <w:ilvl w:val="2"/>
          <w:numId w:val="103"/>
        </w:numPr>
        <w:tabs>
          <w:tab w:val="left" w:pos="2339"/>
        </w:tabs>
        <w:ind w:right="568" w:firstLine="708"/>
        <w:jc w:val="both"/>
        <w:rPr>
          <w:sz w:val="26"/>
        </w:rPr>
      </w:pPr>
      <w:r>
        <w:rPr>
          <w:sz w:val="26"/>
        </w:rPr>
        <w:t>В содержании учебного предмета «Информатика» выделяются четыре тематических раздела.</w:t>
      </w:r>
    </w:p>
    <w:p w:rsidR="00F85765" w:rsidRDefault="005F66D3">
      <w:pPr>
        <w:pStyle w:val="a3"/>
        <w:ind w:right="565"/>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информационную безопасность.</w:t>
      </w:r>
    </w:p>
    <w:p w:rsidR="00F85765" w:rsidRDefault="005F66D3">
      <w:pPr>
        <w:pStyle w:val="a3"/>
        <w:ind w:right="571"/>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85765" w:rsidRDefault="005F66D3">
      <w:pPr>
        <w:pStyle w:val="a3"/>
        <w:ind w:right="564"/>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F85765" w:rsidRDefault="005F66D3">
      <w:pPr>
        <w:pStyle w:val="a3"/>
        <w:ind w:right="566"/>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2"/>
          <w:numId w:val="103"/>
        </w:numPr>
        <w:tabs>
          <w:tab w:val="left" w:pos="2339"/>
        </w:tabs>
        <w:spacing w:before="67"/>
        <w:ind w:right="568" w:firstLine="708"/>
        <w:jc w:val="both"/>
        <w:rPr>
          <w:sz w:val="26"/>
        </w:rPr>
      </w:pPr>
      <w:r>
        <w:rPr>
          <w:sz w:val="26"/>
        </w:rP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85765" w:rsidRDefault="005F66D3">
      <w:pPr>
        <w:pStyle w:val="a3"/>
        <w:jc w:val="left"/>
      </w:pPr>
      <w:r>
        <w:t>понимание</w:t>
      </w:r>
      <w:r>
        <w:rPr>
          <w:spacing w:val="40"/>
        </w:rPr>
        <w:t xml:space="preserve"> </w:t>
      </w:r>
      <w:r>
        <w:t>предмета,</w:t>
      </w:r>
      <w:r>
        <w:rPr>
          <w:spacing w:val="40"/>
        </w:rPr>
        <w:t xml:space="preserve"> </w:t>
      </w:r>
      <w:r>
        <w:t>ключевых</w:t>
      </w:r>
      <w:r>
        <w:rPr>
          <w:spacing w:val="40"/>
        </w:rPr>
        <w:t xml:space="preserve"> </w:t>
      </w:r>
      <w:r>
        <w:t>вопросов</w:t>
      </w:r>
      <w:r>
        <w:rPr>
          <w:spacing w:val="40"/>
        </w:rPr>
        <w:t xml:space="preserve"> </w:t>
      </w:r>
      <w:r>
        <w:t>и</w:t>
      </w:r>
      <w:r>
        <w:rPr>
          <w:spacing w:val="40"/>
        </w:rPr>
        <w:t xml:space="preserve"> </w:t>
      </w:r>
      <w:r>
        <w:t>основных</w:t>
      </w:r>
      <w:r>
        <w:rPr>
          <w:spacing w:val="40"/>
        </w:rPr>
        <w:t xml:space="preserve"> </w:t>
      </w:r>
      <w:r>
        <w:t>составляющих</w:t>
      </w:r>
      <w:r>
        <w:rPr>
          <w:spacing w:val="40"/>
        </w:rPr>
        <w:t xml:space="preserve"> </w:t>
      </w:r>
      <w:r>
        <w:t>элементов</w:t>
      </w:r>
      <w:r>
        <w:rPr>
          <w:spacing w:val="80"/>
        </w:rPr>
        <w:t xml:space="preserve"> </w:t>
      </w:r>
      <w:r>
        <w:t>изучаемой предметной области;</w:t>
      </w:r>
    </w:p>
    <w:p w:rsidR="00F85765" w:rsidRDefault="005F66D3">
      <w:pPr>
        <w:pStyle w:val="a3"/>
        <w:jc w:val="left"/>
      </w:pPr>
      <w:r>
        <w:t>умение</w:t>
      </w:r>
      <w:r>
        <w:rPr>
          <w:spacing w:val="80"/>
        </w:rPr>
        <w:t xml:space="preserve"> </w:t>
      </w:r>
      <w:r>
        <w:t>решать</w:t>
      </w:r>
      <w:r>
        <w:rPr>
          <w:spacing w:val="80"/>
        </w:rPr>
        <w:t xml:space="preserve"> </w:t>
      </w:r>
      <w:r>
        <w:t>типовые</w:t>
      </w:r>
      <w:r>
        <w:rPr>
          <w:spacing w:val="80"/>
        </w:rPr>
        <w:t xml:space="preserve"> </w:t>
      </w:r>
      <w:r>
        <w:t>практические</w:t>
      </w:r>
      <w:r>
        <w:rPr>
          <w:spacing w:val="80"/>
        </w:rPr>
        <w:t xml:space="preserve"> </w:t>
      </w:r>
      <w:r>
        <w:t>задачи,</w:t>
      </w:r>
      <w:r>
        <w:rPr>
          <w:spacing w:val="80"/>
        </w:rPr>
        <w:t xml:space="preserve"> </w:t>
      </w:r>
      <w:r>
        <w:t>характерные</w:t>
      </w:r>
      <w:r>
        <w:rPr>
          <w:spacing w:val="80"/>
        </w:rPr>
        <w:t xml:space="preserve"> </w:t>
      </w:r>
      <w:r>
        <w:t>для</w:t>
      </w:r>
      <w:r>
        <w:rPr>
          <w:spacing w:val="80"/>
        </w:rPr>
        <w:t xml:space="preserve"> </w:t>
      </w:r>
      <w:r>
        <w:t>использования методов и инструментария данной предметной области;</w:t>
      </w:r>
    </w:p>
    <w:p w:rsidR="00F85765" w:rsidRDefault="005F66D3">
      <w:pPr>
        <w:pStyle w:val="a3"/>
        <w:tabs>
          <w:tab w:val="left" w:pos="2892"/>
          <w:tab w:val="left" w:pos="3764"/>
          <w:tab w:val="left" w:pos="5139"/>
          <w:tab w:val="left" w:pos="6663"/>
          <w:tab w:val="left" w:pos="7808"/>
          <w:tab w:val="left" w:pos="9797"/>
          <w:tab w:val="left" w:pos="10918"/>
        </w:tabs>
        <w:ind w:right="564"/>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методов</w:t>
      </w:r>
      <w:r>
        <w:tab/>
      </w:r>
      <w:r>
        <w:rPr>
          <w:spacing w:val="-10"/>
        </w:rPr>
        <w:t xml:space="preserve">и </w:t>
      </w:r>
      <w:r>
        <w:t>инструментов, типичных связей с другими областями знания.</w:t>
      </w:r>
    </w:p>
    <w:p w:rsidR="00F85765" w:rsidRDefault="005F66D3">
      <w:pPr>
        <w:pStyle w:val="a5"/>
        <w:numPr>
          <w:ilvl w:val="2"/>
          <w:numId w:val="103"/>
        </w:numPr>
        <w:tabs>
          <w:tab w:val="left" w:pos="2339"/>
        </w:tabs>
        <w:ind w:right="566" w:firstLine="708"/>
        <w:jc w:val="both"/>
        <w:rPr>
          <w:sz w:val="26"/>
        </w:rPr>
      </w:pPr>
      <w:r>
        <w:rPr>
          <w:sz w:val="26"/>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w:t>
      </w:r>
      <w:r>
        <w:rPr>
          <w:spacing w:val="40"/>
          <w:sz w:val="26"/>
        </w:rPr>
        <w:t xml:space="preserve"> </w:t>
      </w:r>
      <w:r>
        <w:rPr>
          <w:sz w:val="26"/>
        </w:rPr>
        <w:t>труда. В связи с этим изучение информатики в 10–11 классах должно обеспечить:</w:t>
      </w:r>
    </w:p>
    <w:p w:rsidR="00F85765" w:rsidRDefault="005F66D3">
      <w:pPr>
        <w:pStyle w:val="a3"/>
        <w:spacing w:before="1"/>
        <w:ind w:right="562"/>
      </w:pPr>
      <w:r>
        <w:t>сформированность представлений о роли информатики, информационных и коммуникационных технологий в современном обществе;</w:t>
      </w:r>
    </w:p>
    <w:p w:rsidR="00F85765" w:rsidRDefault="005F66D3">
      <w:pPr>
        <w:pStyle w:val="a3"/>
        <w:ind w:left="1559" w:right="572" w:firstLine="0"/>
      </w:pPr>
      <w:r>
        <w:t xml:space="preserve">сформированность основ логического и алгоритмического мышления; </w:t>
      </w:r>
      <w:proofErr w:type="gramStart"/>
      <w:r>
        <w:t>сформированность</w:t>
      </w:r>
      <w:r>
        <w:rPr>
          <w:spacing w:val="27"/>
        </w:rPr>
        <w:t xml:space="preserve">  </w:t>
      </w:r>
      <w:r>
        <w:t>умений</w:t>
      </w:r>
      <w:proofErr w:type="gramEnd"/>
      <w:r>
        <w:rPr>
          <w:spacing w:val="28"/>
        </w:rPr>
        <w:t xml:space="preserve">  </w:t>
      </w:r>
      <w:r>
        <w:t>различать</w:t>
      </w:r>
      <w:r>
        <w:rPr>
          <w:spacing w:val="27"/>
        </w:rPr>
        <w:t xml:space="preserve">  </w:t>
      </w:r>
      <w:r>
        <w:t>факты</w:t>
      </w:r>
      <w:r>
        <w:rPr>
          <w:spacing w:val="28"/>
        </w:rPr>
        <w:t xml:space="preserve">  </w:t>
      </w:r>
      <w:r>
        <w:t>и</w:t>
      </w:r>
      <w:r>
        <w:rPr>
          <w:spacing w:val="28"/>
        </w:rPr>
        <w:t xml:space="preserve">  </w:t>
      </w:r>
      <w:r>
        <w:t>оценки,</w:t>
      </w:r>
      <w:r>
        <w:rPr>
          <w:spacing w:val="28"/>
        </w:rPr>
        <w:t xml:space="preserve">  </w:t>
      </w:r>
      <w:r>
        <w:t>сравнивать</w:t>
      </w:r>
      <w:r>
        <w:rPr>
          <w:spacing w:val="27"/>
        </w:rPr>
        <w:t xml:space="preserve">  </w:t>
      </w:r>
      <w:r>
        <w:rPr>
          <w:spacing w:val="-2"/>
        </w:rPr>
        <w:t>оценочные</w:t>
      </w:r>
    </w:p>
    <w:p w:rsidR="00F85765" w:rsidRDefault="005F66D3">
      <w:pPr>
        <w:pStyle w:val="a3"/>
        <w:ind w:right="566" w:firstLine="0"/>
      </w:pPr>
      <w:r>
        <w:t>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85765" w:rsidRDefault="005F66D3">
      <w:pPr>
        <w:pStyle w:val="a3"/>
        <w:ind w:right="564"/>
      </w:pPr>
      <w:r>
        <w:t>сформированность представлений о</w:t>
      </w:r>
      <w:r>
        <w:rPr>
          <w:spacing w:val="-1"/>
        </w:rPr>
        <w:t xml:space="preserve"> </w:t>
      </w:r>
      <w:r>
        <w:t>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85765" w:rsidRDefault="005F66D3">
      <w:pPr>
        <w:pStyle w:val="a3"/>
        <w:spacing w:before="1"/>
        <w:ind w:right="573"/>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85765" w:rsidRDefault="005F66D3">
      <w:pPr>
        <w:pStyle w:val="a3"/>
        <w:ind w:right="561"/>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F85765" w:rsidRDefault="005F66D3">
      <w:pPr>
        <w:pStyle w:val="a5"/>
        <w:numPr>
          <w:ilvl w:val="2"/>
          <w:numId w:val="103"/>
        </w:numPr>
        <w:tabs>
          <w:tab w:val="left" w:pos="2339"/>
        </w:tabs>
        <w:ind w:right="563" w:firstLine="708"/>
        <w:jc w:val="both"/>
        <w:rPr>
          <w:sz w:val="26"/>
        </w:rPr>
      </w:pPr>
      <w:r>
        <w:rPr>
          <w:sz w:val="26"/>
        </w:rPr>
        <w:t>Общее число часов, рекомендованных для изучения информатики – 68 часов: в 10 классе – 34 часа (1 час в неделю), в 11 классе – 34 часа (1 час в неделю).</w:t>
      </w:r>
    </w:p>
    <w:p w:rsidR="00F85765" w:rsidRDefault="005F66D3">
      <w:pPr>
        <w:pStyle w:val="a5"/>
        <w:numPr>
          <w:ilvl w:val="2"/>
          <w:numId w:val="103"/>
        </w:numPr>
        <w:tabs>
          <w:tab w:val="left" w:pos="2339"/>
        </w:tabs>
        <w:ind w:right="567" w:firstLine="708"/>
        <w:jc w:val="both"/>
        <w:rPr>
          <w:sz w:val="26"/>
        </w:rPr>
      </w:pPr>
      <w:r>
        <w:rPr>
          <w:sz w:val="26"/>
        </w:rPr>
        <w:t xml:space="preserve">Базовый уровень изучения информатики рекомендуется для следующих </w:t>
      </w:r>
      <w:r>
        <w:rPr>
          <w:spacing w:val="-2"/>
          <w:sz w:val="26"/>
        </w:rPr>
        <w:t>профилей:</w:t>
      </w:r>
    </w:p>
    <w:p w:rsidR="00F85765" w:rsidRDefault="005F66D3">
      <w:pPr>
        <w:pStyle w:val="a3"/>
        <w:ind w:right="569"/>
      </w:pPr>
      <w:r>
        <w:t>естественно-научный профиль, ориентирующий обучающихся на такие сферы деятельности, как медицина, биотехнологии, химия, физика и другие;</w:t>
      </w:r>
    </w:p>
    <w:p w:rsidR="00F85765" w:rsidRDefault="005F66D3">
      <w:pPr>
        <w:pStyle w:val="a3"/>
        <w:ind w:right="566"/>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F85765" w:rsidRDefault="005F66D3">
      <w:pPr>
        <w:pStyle w:val="a3"/>
        <w:ind w:right="565"/>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F85765" w:rsidRDefault="005F66D3">
      <w:pPr>
        <w:pStyle w:val="a5"/>
        <w:numPr>
          <w:ilvl w:val="2"/>
          <w:numId w:val="103"/>
        </w:numPr>
        <w:tabs>
          <w:tab w:val="left" w:pos="2469"/>
        </w:tabs>
        <w:ind w:right="562" w:firstLine="708"/>
        <w:jc w:val="both"/>
        <w:rPr>
          <w:sz w:val="26"/>
        </w:rPr>
      </w:pPr>
      <w:r>
        <w:rPr>
          <w:sz w:val="26"/>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w:t>
      </w:r>
      <w:r>
        <w:rPr>
          <w:spacing w:val="40"/>
          <w:sz w:val="26"/>
        </w:rPr>
        <w:t xml:space="preserve"> </w:t>
      </w:r>
      <w:r>
        <w:rPr>
          <w:sz w:val="26"/>
        </w:rPr>
        <w:t>и творческой тематикой, возможность решения задач базового уровня сложности Единого государственного экзамена по информатике.</w:t>
      </w:r>
    </w:p>
    <w:p w:rsidR="00F85765" w:rsidRDefault="005F66D3">
      <w:pPr>
        <w:pStyle w:val="a5"/>
        <w:numPr>
          <w:ilvl w:val="2"/>
          <w:numId w:val="103"/>
        </w:numPr>
        <w:tabs>
          <w:tab w:val="left" w:pos="2496"/>
        </w:tabs>
        <w:ind w:right="562" w:firstLine="708"/>
        <w:jc w:val="both"/>
        <w:rPr>
          <w:sz w:val="26"/>
        </w:rPr>
      </w:pPr>
      <w:r>
        <w:rPr>
          <w:sz w:val="26"/>
        </w:rPr>
        <w:t>Последовательность изучения тем в пределах одного года обучения может быть изменена</w:t>
      </w:r>
      <w:r>
        <w:rPr>
          <w:spacing w:val="19"/>
          <w:sz w:val="26"/>
        </w:rPr>
        <w:t xml:space="preserve"> </w:t>
      </w:r>
      <w:r>
        <w:rPr>
          <w:sz w:val="26"/>
        </w:rPr>
        <w:t>по усмотрению учителя</w:t>
      </w:r>
      <w:r>
        <w:rPr>
          <w:spacing w:val="19"/>
          <w:sz w:val="26"/>
        </w:rPr>
        <w:t xml:space="preserve"> </w:t>
      </w:r>
      <w:r>
        <w:rPr>
          <w:sz w:val="26"/>
        </w:rPr>
        <w:t>при</w:t>
      </w:r>
      <w:r>
        <w:rPr>
          <w:spacing w:val="19"/>
          <w:sz w:val="26"/>
        </w:rPr>
        <w:t xml:space="preserve"> </w:t>
      </w:r>
      <w:r>
        <w:rPr>
          <w:sz w:val="26"/>
        </w:rPr>
        <w:t>подготовке</w:t>
      </w:r>
      <w:r>
        <w:rPr>
          <w:spacing w:val="19"/>
          <w:sz w:val="26"/>
        </w:rPr>
        <w:t xml:space="preserve"> </w:t>
      </w:r>
      <w:r>
        <w:rPr>
          <w:sz w:val="26"/>
        </w:rPr>
        <w:t>рабочей</w:t>
      </w:r>
      <w:r>
        <w:rPr>
          <w:spacing w:val="19"/>
          <w:sz w:val="26"/>
        </w:rPr>
        <w:t xml:space="preserve"> </w:t>
      </w:r>
      <w:r>
        <w:rPr>
          <w:sz w:val="26"/>
        </w:rPr>
        <w:t>программы</w:t>
      </w:r>
      <w:r>
        <w:rPr>
          <w:spacing w:val="26"/>
          <w:sz w:val="26"/>
        </w:rPr>
        <w:t xml:space="preserve"> </w:t>
      </w:r>
      <w:r>
        <w:rPr>
          <w:sz w:val="26"/>
        </w:rPr>
        <w:t>и</w:t>
      </w:r>
      <w:r>
        <w:rPr>
          <w:spacing w:val="19"/>
          <w:sz w:val="26"/>
        </w:rPr>
        <w:t xml:space="preserve"> </w:t>
      </w:r>
      <w:r>
        <w:rPr>
          <w:sz w:val="26"/>
        </w:rPr>
        <w:t>поурочного</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планирования.</w:t>
      </w:r>
    </w:p>
    <w:p w:rsidR="00F85765" w:rsidRDefault="005F66D3">
      <w:pPr>
        <w:pStyle w:val="a5"/>
        <w:numPr>
          <w:ilvl w:val="1"/>
          <w:numId w:val="103"/>
        </w:numPr>
        <w:tabs>
          <w:tab w:val="left" w:pos="2144"/>
        </w:tabs>
        <w:spacing w:line="298" w:lineRule="exact"/>
        <w:ind w:left="2144" w:hanging="585"/>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before="1" w:line="299" w:lineRule="exact"/>
        <w:ind w:left="2339" w:hanging="780"/>
        <w:rPr>
          <w:sz w:val="26"/>
        </w:rPr>
      </w:pPr>
      <w:r>
        <w:rPr>
          <w:sz w:val="26"/>
        </w:rPr>
        <w:t>Цифровая</w:t>
      </w:r>
      <w:r>
        <w:rPr>
          <w:spacing w:val="-10"/>
          <w:sz w:val="26"/>
        </w:rPr>
        <w:t xml:space="preserve"> </w:t>
      </w:r>
      <w:r>
        <w:rPr>
          <w:spacing w:val="-2"/>
          <w:sz w:val="26"/>
        </w:rPr>
        <w:t>грамотность.</w:t>
      </w:r>
    </w:p>
    <w:p w:rsidR="00F85765" w:rsidRDefault="005F66D3">
      <w:pPr>
        <w:pStyle w:val="a3"/>
        <w:ind w:right="566"/>
      </w:pPr>
      <w:r>
        <w:t>Требования техники безопасности и гигиены при работе с компьютерами и другими компонентами цифрового окружения.</w:t>
      </w:r>
    </w:p>
    <w:p w:rsidR="00F85765" w:rsidRDefault="005F66D3">
      <w:pPr>
        <w:pStyle w:val="a3"/>
        <w:ind w:right="571"/>
      </w:pPr>
      <w:r>
        <w:t>Принципы работы компьютера. Персональный компьютер. Выбор конфигурации компьютера в зависимости от решаемых задач.</w:t>
      </w:r>
    </w:p>
    <w:p w:rsidR="00F85765" w:rsidRDefault="005F66D3">
      <w:pPr>
        <w:pStyle w:val="a3"/>
        <w:ind w:right="569"/>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85765" w:rsidRDefault="005F66D3">
      <w:pPr>
        <w:pStyle w:val="a3"/>
        <w:spacing w:before="1"/>
        <w:ind w:right="563"/>
      </w:pPr>
      <w:r>
        <w:t>Программное обеспечение компьютеров. Виды программного обеспечения и их назначение.</w:t>
      </w:r>
      <w:r>
        <w:rPr>
          <w:spacing w:val="-2"/>
        </w:rPr>
        <w:t xml:space="preserve"> </w:t>
      </w:r>
      <w:r>
        <w:t>Особенности</w:t>
      </w:r>
      <w:r>
        <w:rPr>
          <w:spacing w:val="-2"/>
        </w:rPr>
        <w:t xml:space="preserve"> </w:t>
      </w:r>
      <w:r>
        <w:t>программного</w:t>
      </w:r>
      <w:r>
        <w:rPr>
          <w:spacing w:val="-3"/>
        </w:rPr>
        <w:t xml:space="preserve"> </w:t>
      </w:r>
      <w:r>
        <w:t>обеспечения</w:t>
      </w:r>
      <w:r>
        <w:rPr>
          <w:spacing w:val="-4"/>
        </w:rPr>
        <w:t xml:space="preserve"> </w:t>
      </w:r>
      <w:r>
        <w:t>мобильных</w:t>
      </w:r>
      <w:r>
        <w:rPr>
          <w:spacing w:val="-3"/>
        </w:rPr>
        <w:t xml:space="preserve"> </w:t>
      </w:r>
      <w:r>
        <w:t>устройств.</w:t>
      </w:r>
      <w:r>
        <w:rPr>
          <w:spacing w:val="-2"/>
        </w:rPr>
        <w:t xml:space="preserve"> </w:t>
      </w:r>
      <w:r>
        <w:t>Операционная система. Понятие о системном администрировании. Инсталляция и деинсталляция программного обеспечения.</w:t>
      </w:r>
    </w:p>
    <w:p w:rsidR="00F85765" w:rsidRDefault="005F66D3">
      <w:pPr>
        <w:pStyle w:val="a3"/>
        <w:ind w:right="564"/>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w:t>
      </w:r>
      <w:r>
        <w:rPr>
          <w:spacing w:val="-2"/>
        </w:rPr>
        <w:t>устройств.</w:t>
      </w:r>
    </w:p>
    <w:p w:rsidR="00F85765" w:rsidRDefault="005F66D3">
      <w:pPr>
        <w:pStyle w:val="a3"/>
        <w:ind w:right="565"/>
      </w:pPr>
      <w:r>
        <w:t>Прикладные компьютерные программы для решения типовых задач по выбранной специализации. Системы автоматизированного проектирования.</w:t>
      </w:r>
    </w:p>
    <w:p w:rsidR="00F85765" w:rsidRDefault="005F66D3">
      <w:pPr>
        <w:pStyle w:val="a3"/>
        <w:ind w:right="561"/>
      </w:pPr>
      <w:proofErr w:type="spellStart"/>
      <w:r>
        <w:t>Программногое</w:t>
      </w:r>
      <w:proofErr w:type="spellEnd"/>
      <w:r>
        <w:t xml:space="preserve">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 и свободное</w:t>
      </w:r>
      <w:r>
        <w:rPr>
          <w:spacing w:val="-1"/>
        </w:rPr>
        <w:t xml:space="preserve"> </w:t>
      </w:r>
      <w:r>
        <w:t>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85765" w:rsidRDefault="005F66D3">
      <w:pPr>
        <w:pStyle w:val="a5"/>
        <w:numPr>
          <w:ilvl w:val="2"/>
          <w:numId w:val="103"/>
        </w:numPr>
        <w:tabs>
          <w:tab w:val="left" w:pos="2339"/>
        </w:tabs>
        <w:spacing w:before="1" w:line="298" w:lineRule="exact"/>
        <w:ind w:left="2339" w:hanging="780"/>
        <w:jc w:val="both"/>
        <w:rPr>
          <w:sz w:val="26"/>
        </w:rPr>
      </w:pPr>
      <w:r>
        <w:rPr>
          <w:sz w:val="26"/>
        </w:rPr>
        <w:t>Теоретические</w:t>
      </w:r>
      <w:r>
        <w:rPr>
          <w:spacing w:val="-3"/>
          <w:sz w:val="26"/>
        </w:rPr>
        <w:t xml:space="preserve"> </w:t>
      </w:r>
      <w:r>
        <w:rPr>
          <w:sz w:val="26"/>
        </w:rPr>
        <w:t>основы</w:t>
      </w:r>
      <w:r>
        <w:rPr>
          <w:spacing w:val="-4"/>
          <w:sz w:val="26"/>
        </w:rPr>
        <w:t xml:space="preserve"> </w:t>
      </w:r>
      <w:r>
        <w:rPr>
          <w:spacing w:val="-2"/>
          <w:sz w:val="26"/>
        </w:rPr>
        <w:t>информатики.</w:t>
      </w:r>
    </w:p>
    <w:p w:rsidR="00F85765" w:rsidRDefault="005F66D3">
      <w:pPr>
        <w:pStyle w:val="a3"/>
        <w:ind w:right="563"/>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t>Фано</w:t>
      </w:r>
      <w:proofErr w:type="spellEnd"/>
      <w: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t>равновероятности</w:t>
      </w:r>
      <w:proofErr w:type="spellEnd"/>
      <w: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85765" w:rsidRDefault="005F66D3">
      <w:pPr>
        <w:pStyle w:val="a3"/>
        <w:ind w:right="566"/>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F85765" w:rsidRDefault="005F66D3">
      <w:pPr>
        <w:pStyle w:val="a3"/>
        <w:spacing w:line="298" w:lineRule="exact"/>
        <w:ind w:left="1559" w:firstLine="0"/>
      </w:pPr>
      <w:r>
        <w:t>Системы.</w:t>
      </w:r>
      <w:r>
        <w:rPr>
          <w:spacing w:val="37"/>
        </w:rPr>
        <w:t xml:space="preserve">  </w:t>
      </w:r>
      <w:proofErr w:type="gramStart"/>
      <w:r>
        <w:t>Компоненты</w:t>
      </w:r>
      <w:r>
        <w:rPr>
          <w:spacing w:val="40"/>
        </w:rPr>
        <w:t xml:space="preserve">  </w:t>
      </w:r>
      <w:r>
        <w:t>системы</w:t>
      </w:r>
      <w:proofErr w:type="gramEnd"/>
      <w:r>
        <w:rPr>
          <w:spacing w:val="39"/>
        </w:rPr>
        <w:t xml:space="preserve">  </w:t>
      </w:r>
      <w:r>
        <w:t>и</w:t>
      </w:r>
      <w:r>
        <w:rPr>
          <w:spacing w:val="41"/>
        </w:rPr>
        <w:t xml:space="preserve">  </w:t>
      </w:r>
      <w:r>
        <w:t>их</w:t>
      </w:r>
      <w:r>
        <w:rPr>
          <w:spacing w:val="39"/>
        </w:rPr>
        <w:t xml:space="preserve">  </w:t>
      </w:r>
      <w:r>
        <w:t>взаимодействие.</w:t>
      </w:r>
      <w:r>
        <w:rPr>
          <w:spacing w:val="41"/>
        </w:rPr>
        <w:t xml:space="preserve">  </w:t>
      </w:r>
      <w:proofErr w:type="gramStart"/>
      <w:r>
        <w:t>Системы</w:t>
      </w:r>
      <w:r>
        <w:rPr>
          <w:spacing w:val="40"/>
        </w:rPr>
        <w:t xml:space="preserve">  </w:t>
      </w:r>
      <w:r>
        <w:rPr>
          <w:spacing w:val="-2"/>
        </w:rPr>
        <w:t>управления</w:t>
      </w:r>
      <w:proofErr w:type="gramEnd"/>
      <w:r>
        <w:rPr>
          <w:spacing w:val="-2"/>
        </w:rPr>
        <w:t>.</w:t>
      </w:r>
    </w:p>
    <w:p w:rsidR="00F85765" w:rsidRDefault="005F66D3">
      <w:pPr>
        <w:pStyle w:val="a3"/>
        <w:spacing w:line="298" w:lineRule="exact"/>
        <w:ind w:firstLine="0"/>
      </w:pPr>
      <w:r>
        <w:t>Управление</w:t>
      </w:r>
      <w:r>
        <w:rPr>
          <w:spacing w:val="-3"/>
        </w:rPr>
        <w:t xml:space="preserve"> </w:t>
      </w:r>
      <w:r>
        <w:t>как</w:t>
      </w:r>
      <w:r>
        <w:rPr>
          <w:spacing w:val="-3"/>
        </w:rPr>
        <w:t xml:space="preserve"> </w:t>
      </w:r>
      <w:r>
        <w:t>информационный</w:t>
      </w:r>
      <w:r>
        <w:rPr>
          <w:spacing w:val="-6"/>
        </w:rPr>
        <w:t xml:space="preserve"> </w:t>
      </w:r>
      <w:r>
        <w:t>процесс.</w:t>
      </w:r>
      <w:r>
        <w:rPr>
          <w:spacing w:val="-4"/>
        </w:rPr>
        <w:t xml:space="preserve"> </w:t>
      </w:r>
      <w:r>
        <w:t>Обратная</w:t>
      </w:r>
      <w:r>
        <w:rPr>
          <w:spacing w:val="-2"/>
        </w:rPr>
        <w:t xml:space="preserve"> связь.</w:t>
      </w:r>
    </w:p>
    <w:p w:rsidR="00F85765" w:rsidRDefault="005F66D3">
      <w:pPr>
        <w:pStyle w:val="a3"/>
        <w:spacing w:before="1"/>
        <w:ind w:right="563"/>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t>ичной</w:t>
      </w:r>
      <w:proofErr w:type="spellEnd"/>
      <w:r>
        <w:t xml:space="preserve"> системы счисления в десятичную. Алгоритм перевода конечной P-</w:t>
      </w:r>
      <w:proofErr w:type="spellStart"/>
      <w:r>
        <w:t>ичной</w:t>
      </w:r>
      <w:proofErr w:type="spellEnd"/>
      <w:r>
        <w:t xml:space="preserve"> дроби в десятичную. Алгоритм перевода целого числа из десятичной системы счисления в P-</w:t>
      </w:r>
      <w:proofErr w:type="spellStart"/>
      <w:r>
        <w:t>ичную</w:t>
      </w:r>
      <w:proofErr w:type="spellEnd"/>
      <w:r>
        <w:t>. Двоичная, восьмеричная и шестнадцатеричная системы счисления, перевод</w:t>
      </w:r>
      <w:r>
        <w:rPr>
          <w:spacing w:val="40"/>
        </w:rPr>
        <w:t xml:space="preserve"> </w:t>
      </w:r>
      <w:r>
        <w:t>чисел</w:t>
      </w:r>
      <w:r>
        <w:rPr>
          <w:spacing w:val="80"/>
        </w:rPr>
        <w:t xml:space="preserve"> </w:t>
      </w:r>
      <w:r>
        <w:t>между</w:t>
      </w:r>
      <w:r>
        <w:rPr>
          <w:spacing w:val="80"/>
        </w:rPr>
        <w:t xml:space="preserve"> </w:t>
      </w:r>
      <w:r>
        <w:t>этими</w:t>
      </w:r>
      <w:r>
        <w:rPr>
          <w:spacing w:val="80"/>
        </w:rPr>
        <w:t xml:space="preserve"> </w:t>
      </w:r>
      <w:r>
        <w:t>системами.</w:t>
      </w:r>
      <w:r>
        <w:rPr>
          <w:spacing w:val="80"/>
        </w:rPr>
        <w:t xml:space="preserve"> </w:t>
      </w:r>
      <w:r>
        <w:t>Арифметические</w:t>
      </w:r>
      <w:r>
        <w:rPr>
          <w:spacing w:val="80"/>
        </w:rPr>
        <w:t xml:space="preserve"> </w:t>
      </w:r>
      <w:r>
        <w:t>операции</w:t>
      </w:r>
      <w:r>
        <w:rPr>
          <w:spacing w:val="80"/>
        </w:rPr>
        <w:t xml:space="preserve"> </w:t>
      </w:r>
      <w:r>
        <w:t>в</w:t>
      </w:r>
      <w:r>
        <w:rPr>
          <w:spacing w:val="80"/>
        </w:rPr>
        <w:t xml:space="preserve"> </w:t>
      </w:r>
      <w:r>
        <w:t>позиционных</w:t>
      </w:r>
      <w:r>
        <w:rPr>
          <w:spacing w:val="80"/>
        </w:rPr>
        <w:t xml:space="preserve"> </w:t>
      </w:r>
      <w:r>
        <w:t>системах</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счисления.</w:t>
      </w:r>
    </w:p>
    <w:p w:rsidR="00F85765" w:rsidRDefault="005F66D3">
      <w:pPr>
        <w:pStyle w:val="a3"/>
        <w:spacing w:line="298" w:lineRule="exact"/>
        <w:ind w:left="1559" w:firstLine="0"/>
      </w:pPr>
      <w:r>
        <w:t>Представление</w:t>
      </w:r>
      <w:r>
        <w:rPr>
          <w:spacing w:val="-5"/>
        </w:rPr>
        <w:t xml:space="preserve"> </w:t>
      </w:r>
      <w:r>
        <w:t>целых</w:t>
      </w:r>
      <w:r>
        <w:rPr>
          <w:spacing w:val="-2"/>
        </w:rPr>
        <w:t xml:space="preserve"> </w:t>
      </w:r>
      <w:r>
        <w:t>и</w:t>
      </w:r>
      <w:r>
        <w:rPr>
          <w:spacing w:val="1"/>
        </w:rPr>
        <w:t xml:space="preserve"> </w:t>
      </w:r>
      <w:r>
        <w:t>вещественных</w:t>
      </w:r>
      <w:r>
        <w:rPr>
          <w:spacing w:val="-2"/>
        </w:rPr>
        <w:t xml:space="preserve"> </w:t>
      </w:r>
      <w:r>
        <w:t>чисел</w:t>
      </w:r>
      <w:r>
        <w:rPr>
          <w:spacing w:val="-1"/>
        </w:rPr>
        <w:t xml:space="preserve"> </w:t>
      </w:r>
      <w:r>
        <w:t>в</w:t>
      </w:r>
      <w:r>
        <w:rPr>
          <w:spacing w:val="-4"/>
        </w:rPr>
        <w:t xml:space="preserve"> </w:t>
      </w:r>
      <w:r>
        <w:t>памяти</w:t>
      </w:r>
      <w:r>
        <w:rPr>
          <w:spacing w:val="-2"/>
        </w:rPr>
        <w:t xml:space="preserve"> компьютера.</w:t>
      </w:r>
    </w:p>
    <w:p w:rsidR="00F85765" w:rsidRDefault="005F66D3">
      <w:pPr>
        <w:pStyle w:val="a3"/>
        <w:spacing w:before="1"/>
        <w:ind w:right="568"/>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F85765" w:rsidRDefault="005F66D3">
      <w:pPr>
        <w:pStyle w:val="a3"/>
        <w:ind w:right="565"/>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85765" w:rsidRDefault="005F66D3">
      <w:pPr>
        <w:pStyle w:val="a3"/>
        <w:ind w:right="565"/>
      </w:pPr>
      <w:r>
        <w:t>Кодирование звука. Оценка информационного объёма звуковых данных при заданных частоте дискретизации и разрядности кодирования.</w:t>
      </w:r>
    </w:p>
    <w:p w:rsidR="00F85765" w:rsidRDefault="005F66D3">
      <w:pPr>
        <w:pStyle w:val="a3"/>
        <w:ind w:right="566"/>
      </w:pPr>
      <w:r>
        <w:t xml:space="preserve">Алгебра логики. Высказывания. Логические операции. Таблицы истинности </w:t>
      </w:r>
      <w:proofErr w:type="gramStart"/>
      <w:r>
        <w:t>логических</w:t>
      </w:r>
      <w:r>
        <w:rPr>
          <w:spacing w:val="78"/>
        </w:rPr>
        <w:t xml:space="preserve">  </w:t>
      </w:r>
      <w:r>
        <w:t>операций</w:t>
      </w:r>
      <w:proofErr w:type="gramEnd"/>
      <w:r>
        <w:rPr>
          <w:spacing w:val="78"/>
        </w:rPr>
        <w:t xml:space="preserve">  </w:t>
      </w:r>
      <w:r>
        <w:t>«дизъюнкция»,</w:t>
      </w:r>
      <w:r>
        <w:rPr>
          <w:spacing w:val="78"/>
        </w:rPr>
        <w:t xml:space="preserve">  </w:t>
      </w:r>
      <w:r>
        <w:t>«конъюнкция»,</w:t>
      </w:r>
      <w:r>
        <w:rPr>
          <w:spacing w:val="78"/>
        </w:rPr>
        <w:t xml:space="preserve">  </w:t>
      </w:r>
      <w:r>
        <w:t>«инверсия»,</w:t>
      </w:r>
      <w:r>
        <w:rPr>
          <w:spacing w:val="78"/>
        </w:rPr>
        <w:t xml:space="preserve">  </w:t>
      </w:r>
      <w:r>
        <w:t>«импликация»,</w:t>
      </w:r>
    </w:p>
    <w:p w:rsidR="00F85765" w:rsidRDefault="005F66D3">
      <w:pPr>
        <w:pStyle w:val="a3"/>
        <w:ind w:right="563" w:firstLine="0"/>
      </w:pPr>
      <w:r>
        <w:t>«</w:t>
      </w:r>
      <w:proofErr w:type="spellStart"/>
      <w:r>
        <w:t>эквиваленция</w:t>
      </w:r>
      <w:proofErr w:type="spellEnd"/>
      <w:r>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rsidR="00F85765" w:rsidRDefault="005F66D3">
      <w:pPr>
        <w:pStyle w:val="a3"/>
        <w:ind w:right="562"/>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Информационные</w:t>
      </w:r>
      <w:r>
        <w:rPr>
          <w:spacing w:val="-8"/>
          <w:sz w:val="26"/>
        </w:rPr>
        <w:t xml:space="preserve"> </w:t>
      </w:r>
      <w:r>
        <w:rPr>
          <w:spacing w:val="-2"/>
          <w:sz w:val="26"/>
        </w:rPr>
        <w:t>технологии.</w:t>
      </w:r>
    </w:p>
    <w:p w:rsidR="00F85765" w:rsidRDefault="005F66D3">
      <w:pPr>
        <w:pStyle w:val="a3"/>
        <w:ind w:right="566"/>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Облачные</w:t>
      </w:r>
      <w:r>
        <w:rPr>
          <w:spacing w:val="40"/>
        </w:rPr>
        <w:t xml:space="preserve"> </w:t>
      </w:r>
      <w:r>
        <w:t>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w:t>
      </w:r>
      <w:r>
        <w:rPr>
          <w:spacing w:val="40"/>
        </w:rPr>
        <w:t xml:space="preserve"> </w:t>
      </w:r>
      <w:r>
        <w:t>оформления библиографических ссылок. Оформление списка литературы.</w:t>
      </w:r>
    </w:p>
    <w:p w:rsidR="00F85765" w:rsidRDefault="005F66D3">
      <w:pPr>
        <w:pStyle w:val="a3"/>
        <w:ind w:right="565"/>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85765" w:rsidRDefault="005F66D3">
      <w:pPr>
        <w:pStyle w:val="a3"/>
        <w:spacing w:before="1"/>
        <w:ind w:left="1559" w:firstLine="0"/>
      </w:pPr>
      <w:r>
        <w:t>Обработка</w:t>
      </w:r>
      <w:r>
        <w:rPr>
          <w:spacing w:val="-4"/>
        </w:rPr>
        <w:t xml:space="preserve"> </w:t>
      </w:r>
      <w:r>
        <w:t>изображения</w:t>
      </w:r>
      <w:r>
        <w:rPr>
          <w:spacing w:val="-1"/>
        </w:rPr>
        <w:t xml:space="preserve"> </w:t>
      </w:r>
      <w:r>
        <w:t>и</w:t>
      </w:r>
      <w:r>
        <w:rPr>
          <w:spacing w:val="-4"/>
        </w:rPr>
        <w:t xml:space="preserve"> </w:t>
      </w:r>
      <w:r>
        <w:t>звука</w:t>
      </w:r>
      <w:r>
        <w:rPr>
          <w:spacing w:val="-3"/>
        </w:rPr>
        <w:t xml:space="preserve"> </w:t>
      </w:r>
      <w:r>
        <w:t>с</w:t>
      </w:r>
      <w:r>
        <w:rPr>
          <w:spacing w:val="-3"/>
        </w:rPr>
        <w:t xml:space="preserve"> </w:t>
      </w:r>
      <w:r>
        <w:t>использованием</w:t>
      </w:r>
      <w:r>
        <w:rPr>
          <w:spacing w:val="-4"/>
        </w:rPr>
        <w:t xml:space="preserve"> </w:t>
      </w:r>
      <w:r>
        <w:t>интернет-</w:t>
      </w:r>
      <w:r>
        <w:rPr>
          <w:spacing w:val="-2"/>
        </w:rPr>
        <w:t>приложений.</w:t>
      </w:r>
    </w:p>
    <w:p w:rsidR="00F85765" w:rsidRDefault="005F66D3">
      <w:pPr>
        <w:pStyle w:val="a3"/>
        <w:spacing w:before="1"/>
        <w:ind w:right="566"/>
      </w:pPr>
      <w:r>
        <w:t>Мультимедиа. Компьютерные презентации. Использование мультимедийных онлайн-сервисов для разработки презентаций проектных работ.</w:t>
      </w:r>
    </w:p>
    <w:p w:rsidR="00F85765" w:rsidRDefault="005F66D3">
      <w:pPr>
        <w:pStyle w:val="a3"/>
        <w:spacing w:line="299" w:lineRule="exact"/>
        <w:ind w:left="1559" w:firstLine="0"/>
      </w:pPr>
      <w:r>
        <w:t>Принципы</w:t>
      </w:r>
      <w:r>
        <w:rPr>
          <w:spacing w:val="-7"/>
        </w:rPr>
        <w:t xml:space="preserve"> </w:t>
      </w:r>
      <w:r>
        <w:t>построения</w:t>
      </w:r>
      <w:r>
        <w:rPr>
          <w:spacing w:val="-3"/>
        </w:rPr>
        <w:t xml:space="preserve"> </w:t>
      </w:r>
      <w:r>
        <w:t>и</w:t>
      </w:r>
      <w:r>
        <w:rPr>
          <w:spacing w:val="-4"/>
        </w:rPr>
        <w:t xml:space="preserve"> </w:t>
      </w:r>
      <w:r>
        <w:t>редактирования</w:t>
      </w:r>
      <w:r>
        <w:rPr>
          <w:spacing w:val="-3"/>
        </w:rPr>
        <w:t xml:space="preserve"> </w:t>
      </w:r>
      <w:r>
        <w:t>трёхмерных</w:t>
      </w:r>
      <w:r>
        <w:rPr>
          <w:spacing w:val="-4"/>
        </w:rPr>
        <w:t xml:space="preserve"> </w:t>
      </w:r>
      <w:r>
        <w:rPr>
          <w:spacing w:val="-2"/>
        </w:rPr>
        <w:t>моделей.</w:t>
      </w:r>
    </w:p>
    <w:p w:rsidR="00F85765" w:rsidRDefault="005F66D3">
      <w:pPr>
        <w:pStyle w:val="a5"/>
        <w:numPr>
          <w:ilvl w:val="1"/>
          <w:numId w:val="103"/>
        </w:numPr>
        <w:tabs>
          <w:tab w:val="left" w:pos="2144"/>
        </w:tabs>
        <w:spacing w:line="299"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Цифровая</w:t>
      </w:r>
      <w:r>
        <w:rPr>
          <w:spacing w:val="-10"/>
          <w:sz w:val="26"/>
        </w:rPr>
        <w:t xml:space="preserve"> </w:t>
      </w:r>
      <w:r>
        <w:rPr>
          <w:spacing w:val="-2"/>
          <w:sz w:val="26"/>
        </w:rPr>
        <w:t>грамотность.</w:t>
      </w:r>
    </w:p>
    <w:p w:rsidR="00F85765" w:rsidRDefault="005F66D3">
      <w:pPr>
        <w:pStyle w:val="a3"/>
        <w:ind w:right="569"/>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85765" w:rsidRDefault="005F66D3">
      <w:pPr>
        <w:pStyle w:val="a3"/>
        <w:ind w:right="565"/>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85765" w:rsidRDefault="005F66D3">
      <w:pPr>
        <w:pStyle w:val="a3"/>
        <w:ind w:right="563"/>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w:t>
      </w:r>
      <w:proofErr w:type="spellStart"/>
      <w:r>
        <w:t>интернет-торговля</w:t>
      </w:r>
      <w:proofErr w:type="spellEnd"/>
      <w:r>
        <w:t>, бронирование билетов, гостиниц.</w:t>
      </w:r>
    </w:p>
    <w:p w:rsidR="00F85765" w:rsidRDefault="005F66D3">
      <w:pPr>
        <w:pStyle w:val="a3"/>
        <w:ind w:right="56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w:t>
      </w:r>
      <w:r>
        <w:rPr>
          <w:spacing w:val="80"/>
        </w:rPr>
        <w:t xml:space="preserve">  </w:t>
      </w:r>
      <w:proofErr w:type="gramStart"/>
      <w:r>
        <w:t>Проблема</w:t>
      </w:r>
      <w:r>
        <w:rPr>
          <w:spacing w:val="80"/>
        </w:rPr>
        <w:t xml:space="preserve">  </w:t>
      </w:r>
      <w:r>
        <w:t>подлинности</w:t>
      </w:r>
      <w:proofErr w:type="gramEnd"/>
      <w:r>
        <w:rPr>
          <w:spacing w:val="80"/>
        </w:rPr>
        <w:t xml:space="preserve">  </w:t>
      </w:r>
      <w:r>
        <w:t>полученной</w:t>
      </w:r>
      <w:r>
        <w:rPr>
          <w:spacing w:val="80"/>
        </w:rPr>
        <w:t xml:space="preserve">  </w:t>
      </w:r>
      <w:r>
        <w:t>информации.</w:t>
      </w:r>
      <w:r>
        <w:rPr>
          <w:spacing w:val="80"/>
        </w:rPr>
        <w:t xml:space="preserve">  </w:t>
      </w:r>
      <w:r>
        <w:t>Открытые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образовательные</w:t>
      </w:r>
      <w:r>
        <w:rPr>
          <w:spacing w:val="-8"/>
        </w:rPr>
        <w:t xml:space="preserve"> </w:t>
      </w:r>
      <w:r>
        <w:rPr>
          <w:spacing w:val="-2"/>
        </w:rPr>
        <w:t>ресурсы.</w:t>
      </w:r>
    </w:p>
    <w:p w:rsidR="00F85765" w:rsidRDefault="005F66D3">
      <w:pPr>
        <w:pStyle w:val="a3"/>
        <w:ind w:right="564"/>
      </w:pPr>
      <w:r>
        <w:t>Техногенные и экономические угрозы, связанные с использованием</w:t>
      </w:r>
      <w:r>
        <w:rPr>
          <w:spacing w:val="40"/>
        </w:rPr>
        <w:t xml:space="preserve"> </w:t>
      </w:r>
      <w:r>
        <w:t>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85765" w:rsidRDefault="005F66D3">
      <w:pPr>
        <w:pStyle w:val="a3"/>
        <w:spacing w:before="1"/>
        <w:ind w:right="572"/>
      </w:pPr>
      <w:r>
        <w:t>Информационные технологии и профессиональная деятельность. Информационные ресурсы. Цифровая экономика. Информационная культура.</w:t>
      </w:r>
    </w:p>
    <w:p w:rsidR="00F85765" w:rsidRDefault="005F66D3">
      <w:pPr>
        <w:pStyle w:val="a5"/>
        <w:numPr>
          <w:ilvl w:val="2"/>
          <w:numId w:val="103"/>
        </w:numPr>
        <w:tabs>
          <w:tab w:val="left" w:pos="2339"/>
        </w:tabs>
        <w:spacing w:line="298" w:lineRule="exact"/>
        <w:ind w:left="2339" w:hanging="780"/>
        <w:jc w:val="both"/>
        <w:rPr>
          <w:sz w:val="26"/>
        </w:rPr>
      </w:pPr>
      <w:r>
        <w:rPr>
          <w:sz w:val="26"/>
        </w:rPr>
        <w:t>Теоретические</w:t>
      </w:r>
      <w:r>
        <w:rPr>
          <w:spacing w:val="-3"/>
          <w:sz w:val="26"/>
        </w:rPr>
        <w:t xml:space="preserve"> </w:t>
      </w:r>
      <w:r>
        <w:rPr>
          <w:sz w:val="26"/>
        </w:rPr>
        <w:t>основы</w:t>
      </w:r>
      <w:r>
        <w:rPr>
          <w:spacing w:val="-4"/>
          <w:sz w:val="26"/>
        </w:rPr>
        <w:t xml:space="preserve"> </w:t>
      </w:r>
      <w:r>
        <w:rPr>
          <w:spacing w:val="-2"/>
          <w:sz w:val="26"/>
        </w:rPr>
        <w:t>информатики.</w:t>
      </w:r>
    </w:p>
    <w:p w:rsidR="00F85765" w:rsidRDefault="005F66D3">
      <w:pPr>
        <w:pStyle w:val="a3"/>
        <w:ind w:right="563"/>
      </w:pPr>
      <w:r>
        <w:t>Модели и моделирование. Цели моделирования. Соответствие модели моделируемому объекту или процессу. Формализация прикладных задач.</w:t>
      </w:r>
    </w:p>
    <w:p w:rsidR="00F85765" w:rsidRDefault="005F66D3">
      <w:pPr>
        <w:pStyle w:val="a3"/>
        <w:ind w:right="564"/>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F85765" w:rsidRDefault="005F66D3">
      <w:pPr>
        <w:pStyle w:val="a3"/>
        <w:ind w:right="568"/>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85765" w:rsidRDefault="005F66D3">
      <w:pPr>
        <w:pStyle w:val="a3"/>
        <w:spacing w:before="1"/>
        <w:ind w:right="567"/>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85765" w:rsidRDefault="005F66D3">
      <w:pPr>
        <w:pStyle w:val="a3"/>
        <w:spacing w:before="1"/>
        <w:ind w:left="1559" w:firstLine="0"/>
      </w:pPr>
      <w:r>
        <w:t>Использование</w:t>
      </w:r>
      <w:r>
        <w:rPr>
          <w:spacing w:val="-1"/>
        </w:rPr>
        <w:t xml:space="preserve"> </w:t>
      </w:r>
      <w:r>
        <w:t>графов</w:t>
      </w:r>
      <w:r>
        <w:rPr>
          <w:spacing w:val="-1"/>
        </w:rPr>
        <w:t xml:space="preserve"> </w:t>
      </w:r>
      <w:r>
        <w:t>и</w:t>
      </w:r>
      <w:r>
        <w:rPr>
          <w:spacing w:val="1"/>
        </w:rPr>
        <w:t xml:space="preserve"> </w:t>
      </w:r>
      <w:r>
        <w:t>деревьев при</w:t>
      </w:r>
      <w:r>
        <w:rPr>
          <w:spacing w:val="2"/>
        </w:rPr>
        <w:t xml:space="preserve"> </w:t>
      </w:r>
      <w:r>
        <w:t>описании</w:t>
      </w:r>
      <w:r>
        <w:rPr>
          <w:spacing w:val="1"/>
        </w:rPr>
        <w:t xml:space="preserve"> </w:t>
      </w:r>
      <w:r>
        <w:t>объектов и</w:t>
      </w:r>
      <w:r>
        <w:rPr>
          <w:spacing w:val="1"/>
        </w:rPr>
        <w:t xml:space="preserve"> </w:t>
      </w:r>
      <w:r>
        <w:t>процессов</w:t>
      </w:r>
      <w:r>
        <w:rPr>
          <w:spacing w:val="-1"/>
        </w:rPr>
        <w:t xml:space="preserve"> </w:t>
      </w:r>
      <w:r>
        <w:rPr>
          <w:spacing w:val="-2"/>
        </w:rPr>
        <w:t>окружающего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line="298" w:lineRule="exact"/>
        <w:ind w:firstLine="0"/>
        <w:jc w:val="left"/>
      </w:pPr>
      <w:r>
        <w:rPr>
          <w:spacing w:val="-2"/>
        </w:rPr>
        <w:t>мира.</w:t>
      </w:r>
    </w:p>
    <w:p w:rsidR="00F85765" w:rsidRDefault="005F66D3">
      <w:pPr>
        <w:pStyle w:val="a5"/>
        <w:numPr>
          <w:ilvl w:val="2"/>
          <w:numId w:val="89"/>
        </w:numPr>
        <w:tabs>
          <w:tab w:val="left" w:pos="833"/>
        </w:tabs>
        <w:spacing w:before="299" w:line="298" w:lineRule="exact"/>
        <w:ind w:left="833" w:hanging="780"/>
        <w:jc w:val="left"/>
        <w:rPr>
          <w:sz w:val="26"/>
        </w:rPr>
      </w:pPr>
      <w:r>
        <w:br w:type="column"/>
      </w:r>
      <w:r>
        <w:rPr>
          <w:sz w:val="26"/>
        </w:rPr>
        <w:t>Алгоритмы</w:t>
      </w:r>
      <w:r>
        <w:rPr>
          <w:spacing w:val="-5"/>
          <w:sz w:val="26"/>
        </w:rPr>
        <w:t xml:space="preserve"> </w:t>
      </w:r>
      <w:r>
        <w:rPr>
          <w:sz w:val="26"/>
        </w:rPr>
        <w:t>и</w:t>
      </w:r>
      <w:r>
        <w:rPr>
          <w:spacing w:val="-4"/>
          <w:sz w:val="26"/>
        </w:rPr>
        <w:t xml:space="preserve"> </w:t>
      </w:r>
      <w:r>
        <w:rPr>
          <w:spacing w:val="-2"/>
          <w:sz w:val="26"/>
        </w:rPr>
        <w:t>программирование.</w:t>
      </w:r>
    </w:p>
    <w:p w:rsidR="00F85765" w:rsidRDefault="005F66D3">
      <w:pPr>
        <w:pStyle w:val="a3"/>
        <w:spacing w:line="298" w:lineRule="exact"/>
        <w:ind w:left="53" w:firstLine="0"/>
        <w:jc w:val="left"/>
      </w:pPr>
      <w:r>
        <w:t>Определение</w:t>
      </w:r>
      <w:r>
        <w:rPr>
          <w:spacing w:val="54"/>
        </w:rPr>
        <w:t xml:space="preserve"> </w:t>
      </w:r>
      <w:r>
        <w:t>возможных</w:t>
      </w:r>
      <w:r>
        <w:rPr>
          <w:spacing w:val="53"/>
        </w:rPr>
        <w:t xml:space="preserve"> </w:t>
      </w:r>
      <w:r>
        <w:t>результатов</w:t>
      </w:r>
      <w:r>
        <w:rPr>
          <w:spacing w:val="53"/>
        </w:rPr>
        <w:t xml:space="preserve"> </w:t>
      </w:r>
      <w:r>
        <w:t>работы</w:t>
      </w:r>
      <w:r>
        <w:rPr>
          <w:spacing w:val="53"/>
        </w:rPr>
        <w:t xml:space="preserve"> </w:t>
      </w:r>
      <w:r>
        <w:t>простейших</w:t>
      </w:r>
      <w:r>
        <w:rPr>
          <w:spacing w:val="54"/>
        </w:rPr>
        <w:t xml:space="preserve"> </w:t>
      </w:r>
      <w:r>
        <w:t>алгоритмов</w:t>
      </w:r>
      <w:r>
        <w:rPr>
          <w:spacing w:val="53"/>
        </w:rPr>
        <w:t xml:space="preserve"> </w:t>
      </w:r>
      <w:r>
        <w:rPr>
          <w:spacing w:val="-2"/>
        </w:rPr>
        <w:t>управления</w:t>
      </w:r>
    </w:p>
    <w:p w:rsidR="00F85765" w:rsidRDefault="00F85765">
      <w:pPr>
        <w:pStyle w:val="a3"/>
        <w:spacing w:line="298" w:lineRule="exact"/>
        <w:jc w:val="left"/>
        <w:sectPr w:rsidR="00F85765">
          <w:type w:val="continuous"/>
          <w:pgSz w:w="11910" w:h="16840"/>
          <w:pgMar w:top="1060" w:right="0" w:bottom="1000" w:left="283" w:header="0" w:footer="814" w:gutter="0"/>
          <w:cols w:num="2" w:space="720" w:equalWidth="0">
            <w:col w:w="1466" w:space="40"/>
            <w:col w:w="10121"/>
          </w:cols>
        </w:sectPr>
      </w:pPr>
    </w:p>
    <w:p w:rsidR="00F85765" w:rsidRDefault="005F66D3">
      <w:pPr>
        <w:pStyle w:val="a3"/>
        <w:spacing w:before="1"/>
        <w:ind w:right="565" w:firstLine="0"/>
      </w:pPr>
      <w:r>
        <w:t>исполнителями и вычислительных алгоритмов. Определение исходных данных, при которых алгоритм может дать требуемый результат.</w:t>
      </w:r>
    </w:p>
    <w:p w:rsidR="00F85765" w:rsidRDefault="005F66D3">
      <w:pPr>
        <w:pStyle w:val="a3"/>
        <w:ind w:right="566"/>
      </w:pPr>
      <w:r>
        <w:t xml:space="preserve">Этапы решения задач на компьютере. Язык программирования (Паскаль, </w:t>
      </w:r>
      <w:proofErr w:type="spellStart"/>
      <w:r>
        <w:t>Python</w:t>
      </w:r>
      <w:proofErr w:type="spellEnd"/>
      <w:r>
        <w:t xml:space="preserve">, </w:t>
      </w:r>
      <w:proofErr w:type="spellStart"/>
      <w:r>
        <w:t>Java</w:t>
      </w:r>
      <w:proofErr w:type="spellEnd"/>
      <w:r>
        <w:t>,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85765" w:rsidRDefault="005F66D3">
      <w:pPr>
        <w:pStyle w:val="a3"/>
        <w:ind w:right="563"/>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85765" w:rsidRDefault="005F66D3">
      <w:pPr>
        <w:pStyle w:val="a3"/>
        <w:ind w:right="569"/>
      </w:pPr>
      <w:r>
        <w:t>Обработка символьных данных. Встроенные функции языка программирования для обработки символьных строк.</w:t>
      </w:r>
    </w:p>
    <w:p w:rsidR="00F85765" w:rsidRDefault="005F66D3">
      <w:pPr>
        <w:pStyle w:val="a3"/>
        <w:ind w:right="564"/>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w:t>
      </w:r>
      <w:r>
        <w:rPr>
          <w:spacing w:val="40"/>
        </w:rPr>
        <w:t xml:space="preserve"> </w:t>
      </w:r>
      <w:r>
        <w:t>величине наибольшего (наименьшего) значения, линейный поиск элемента, перестановка элементов массива в обратном порядке.</w:t>
      </w:r>
    </w:p>
    <w:p w:rsidR="00F85765" w:rsidRDefault="00F85765">
      <w:pPr>
        <w:pStyle w:val="a3"/>
        <w:sectPr w:rsidR="00F85765">
          <w:type w:val="continuous"/>
          <w:pgSz w:w="11910" w:h="16840"/>
          <w:pgMar w:top="1060" w:right="0" w:bottom="1000" w:left="283" w:header="0" w:footer="814" w:gutter="0"/>
          <w:cols w:space="720"/>
        </w:sectPr>
      </w:pPr>
    </w:p>
    <w:p w:rsidR="00F85765" w:rsidRDefault="005F66D3">
      <w:pPr>
        <w:pStyle w:val="a3"/>
        <w:spacing w:before="67"/>
        <w:ind w:right="570"/>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F85765" w:rsidRDefault="005F66D3">
      <w:pPr>
        <w:pStyle w:val="a5"/>
        <w:numPr>
          <w:ilvl w:val="2"/>
          <w:numId w:val="89"/>
        </w:numPr>
        <w:tabs>
          <w:tab w:val="left" w:pos="2339"/>
        </w:tabs>
        <w:spacing w:line="299" w:lineRule="exact"/>
        <w:ind w:left="2339" w:hanging="780"/>
        <w:jc w:val="both"/>
        <w:rPr>
          <w:sz w:val="26"/>
        </w:rPr>
      </w:pPr>
      <w:r>
        <w:rPr>
          <w:sz w:val="26"/>
        </w:rPr>
        <w:t>Информационные</w:t>
      </w:r>
      <w:r>
        <w:rPr>
          <w:spacing w:val="-8"/>
          <w:sz w:val="26"/>
        </w:rPr>
        <w:t xml:space="preserve"> </w:t>
      </w:r>
      <w:r>
        <w:rPr>
          <w:spacing w:val="-2"/>
          <w:sz w:val="26"/>
        </w:rPr>
        <w:t>технологии.</w:t>
      </w:r>
    </w:p>
    <w:p w:rsidR="00F85765" w:rsidRDefault="005F66D3">
      <w:pPr>
        <w:pStyle w:val="a3"/>
        <w:ind w:right="564"/>
      </w:pPr>
      <w:r>
        <w:t>Анализ данных. Основные задачи анализа данных: прогнозирование,</w:t>
      </w:r>
      <w:r>
        <w:rPr>
          <w:spacing w:val="40"/>
        </w:rPr>
        <w:t xml:space="preserve"> </w:t>
      </w:r>
      <w:r>
        <w:t xml:space="preserve">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w:t>
      </w:r>
      <w:r>
        <w:rPr>
          <w:spacing w:val="-2"/>
        </w:rPr>
        <w:t>результатов.</w:t>
      </w:r>
    </w:p>
    <w:p w:rsidR="00F85765" w:rsidRDefault="005F66D3">
      <w:pPr>
        <w:pStyle w:val="a3"/>
        <w:spacing w:before="1"/>
        <w:ind w:right="571"/>
      </w:pPr>
      <w:r>
        <w:t>Анализ данных с помощью электронных таблиц. Вычисление суммы, среднего арифметического, наибольшего и наименьшего значений диапазона.</w:t>
      </w:r>
    </w:p>
    <w:p w:rsidR="00F85765" w:rsidRDefault="005F66D3">
      <w:pPr>
        <w:pStyle w:val="a3"/>
        <w:ind w:right="563"/>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85765" w:rsidRDefault="005F66D3">
      <w:pPr>
        <w:pStyle w:val="a3"/>
        <w:spacing w:line="298" w:lineRule="exact"/>
        <w:ind w:left="1559" w:firstLine="0"/>
      </w:pPr>
      <w:r>
        <w:t>Численное</w:t>
      </w:r>
      <w:r>
        <w:rPr>
          <w:spacing w:val="-4"/>
        </w:rPr>
        <w:t xml:space="preserve"> </w:t>
      </w:r>
      <w:r>
        <w:t>решение</w:t>
      </w:r>
      <w:r>
        <w:rPr>
          <w:spacing w:val="-2"/>
        </w:rPr>
        <w:t xml:space="preserve"> </w:t>
      </w:r>
      <w:r>
        <w:t>уравнений</w:t>
      </w:r>
      <w:r>
        <w:rPr>
          <w:spacing w:val="-4"/>
        </w:rPr>
        <w:t xml:space="preserve"> </w:t>
      </w:r>
      <w:r>
        <w:t>с</w:t>
      </w:r>
      <w:r>
        <w:rPr>
          <w:spacing w:val="-2"/>
        </w:rPr>
        <w:t xml:space="preserve"> </w:t>
      </w:r>
      <w:r>
        <w:t>помощью</w:t>
      </w:r>
      <w:r>
        <w:rPr>
          <w:spacing w:val="-3"/>
        </w:rPr>
        <w:t xml:space="preserve"> </w:t>
      </w:r>
      <w:r>
        <w:t>подбора</w:t>
      </w:r>
      <w:r>
        <w:rPr>
          <w:spacing w:val="-2"/>
        </w:rPr>
        <w:t xml:space="preserve"> параметра.</w:t>
      </w:r>
    </w:p>
    <w:p w:rsidR="00F85765" w:rsidRDefault="005F66D3">
      <w:pPr>
        <w:pStyle w:val="a3"/>
        <w:spacing w:before="1"/>
        <w:ind w:right="565"/>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85765" w:rsidRDefault="005F66D3">
      <w:pPr>
        <w:pStyle w:val="a3"/>
        <w:spacing w:before="1"/>
        <w:ind w:right="561"/>
      </w:pPr>
      <w:r>
        <w:t>Многотабличные базы данных. Типы связей между таблицами. Запросы к многотабличным базам данных.</w:t>
      </w:r>
    </w:p>
    <w:p w:rsidR="00F85765" w:rsidRDefault="005F66D3">
      <w:pPr>
        <w:pStyle w:val="a3"/>
        <w:ind w:right="562"/>
      </w:pPr>
      <w:r>
        <w:t>Средства искусственного интеллекта. Сервисы машинного перевода и</w:t>
      </w:r>
      <w:r>
        <w:rPr>
          <w:spacing w:val="40"/>
        </w:rPr>
        <w:t xml:space="preserve"> </w:t>
      </w:r>
      <w:r>
        <w:t>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w:t>
      </w:r>
      <w:r>
        <w:rPr>
          <w:spacing w:val="80"/>
        </w:rPr>
        <w:t xml:space="preserve"> </w:t>
      </w:r>
      <w:r>
        <w:t>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85765" w:rsidRDefault="005F66D3">
      <w:pPr>
        <w:pStyle w:val="a5"/>
        <w:numPr>
          <w:ilvl w:val="1"/>
          <w:numId w:val="103"/>
        </w:numPr>
        <w:tabs>
          <w:tab w:val="left" w:pos="2144"/>
        </w:tabs>
        <w:ind w:right="566" w:firstLine="708"/>
        <w:jc w:val="both"/>
        <w:rPr>
          <w:sz w:val="26"/>
        </w:rPr>
      </w:pPr>
      <w:r>
        <w:rPr>
          <w:sz w:val="26"/>
        </w:rPr>
        <w:t>Планируемые результаты освоения программы по информатике на уровне среднего общего образования.</w:t>
      </w:r>
    </w:p>
    <w:p w:rsidR="00F85765" w:rsidRDefault="005F66D3">
      <w:pPr>
        <w:pStyle w:val="a5"/>
        <w:numPr>
          <w:ilvl w:val="2"/>
          <w:numId w:val="103"/>
        </w:numPr>
        <w:tabs>
          <w:tab w:val="left" w:pos="2339"/>
        </w:tabs>
        <w:ind w:right="567" w:firstLine="708"/>
        <w:jc w:val="both"/>
        <w:rPr>
          <w:sz w:val="26"/>
        </w:rPr>
      </w:pPr>
      <w:r>
        <w:rPr>
          <w:sz w:val="26"/>
        </w:rPr>
        <w:t>Личностные результаты отражают готовность и способность обучающихся руководствоваться сформированной внутренней</w:t>
      </w:r>
      <w:r>
        <w:rPr>
          <w:spacing w:val="-1"/>
          <w:sz w:val="26"/>
        </w:rPr>
        <w:t xml:space="preserve"> </w:t>
      </w:r>
      <w:r>
        <w:rPr>
          <w:sz w:val="26"/>
        </w:rPr>
        <w:t>позицией</w:t>
      </w:r>
      <w:r>
        <w:rPr>
          <w:spacing w:val="-1"/>
          <w:sz w:val="26"/>
        </w:rPr>
        <w:t xml:space="preserve"> </w:t>
      </w:r>
      <w:r>
        <w:rPr>
          <w:sz w:val="26"/>
        </w:rPr>
        <w:t>личности,</w:t>
      </w:r>
      <w:r>
        <w:rPr>
          <w:spacing w:val="-1"/>
          <w:sz w:val="26"/>
        </w:rPr>
        <w:t xml:space="preserve"> </w:t>
      </w:r>
      <w:r>
        <w:rPr>
          <w:sz w:val="26"/>
        </w:rPr>
        <w:t>системой</w:t>
      </w:r>
      <w:r>
        <w:rPr>
          <w:spacing w:val="-1"/>
          <w:sz w:val="26"/>
        </w:rPr>
        <w:t xml:space="preserve"> </w:t>
      </w:r>
      <w:r>
        <w:rPr>
          <w:sz w:val="26"/>
        </w:rPr>
        <w:t xml:space="preserve">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w:t>
      </w:r>
      <w:r>
        <w:rPr>
          <w:spacing w:val="-2"/>
          <w:sz w:val="26"/>
        </w:rPr>
        <w:t>результаты:</w:t>
      </w:r>
    </w:p>
    <w:p w:rsidR="00F85765" w:rsidRDefault="005F66D3">
      <w:pPr>
        <w:pStyle w:val="a5"/>
        <w:numPr>
          <w:ilvl w:val="0"/>
          <w:numId w:val="88"/>
        </w:numPr>
        <w:tabs>
          <w:tab w:val="left" w:pos="1840"/>
        </w:tabs>
        <w:spacing w:before="1" w:line="298" w:lineRule="exact"/>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ind w:right="562"/>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85765" w:rsidRDefault="005F66D3">
      <w:pPr>
        <w:pStyle w:val="a3"/>
        <w:ind w:right="56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85765" w:rsidRDefault="005F66D3">
      <w:pPr>
        <w:pStyle w:val="a5"/>
        <w:numPr>
          <w:ilvl w:val="0"/>
          <w:numId w:val="88"/>
        </w:numPr>
        <w:tabs>
          <w:tab w:val="left" w:pos="1840"/>
        </w:tabs>
        <w:spacing w:line="299"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3"/>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85765" w:rsidRDefault="005F66D3">
      <w:pPr>
        <w:pStyle w:val="a5"/>
        <w:numPr>
          <w:ilvl w:val="0"/>
          <w:numId w:val="88"/>
        </w:numPr>
        <w:tabs>
          <w:tab w:val="left" w:pos="1840"/>
        </w:tabs>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pPr>
      <w:r>
        <w:lastRenderedPageBreak/>
        <w:t>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74"/>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85765" w:rsidRDefault="005F66D3">
      <w:pPr>
        <w:pStyle w:val="a5"/>
        <w:numPr>
          <w:ilvl w:val="0"/>
          <w:numId w:val="88"/>
        </w:numPr>
        <w:tabs>
          <w:tab w:val="left" w:pos="1840"/>
        </w:tabs>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71"/>
      </w:pPr>
      <w:r>
        <w:t xml:space="preserve">эстетическое отношение к миру, включая эстетику научного и технического </w:t>
      </w:r>
      <w:r>
        <w:rPr>
          <w:spacing w:val="-2"/>
        </w:rPr>
        <w:t>творчества;</w:t>
      </w:r>
    </w:p>
    <w:p w:rsidR="00F85765" w:rsidRDefault="005F66D3">
      <w:pPr>
        <w:pStyle w:val="a3"/>
        <w:ind w:right="573"/>
      </w:pPr>
      <w:r>
        <w:t>способность воспринимать различные виды искусства, в том числе основанные на использовании информационных технологий;</w:t>
      </w:r>
    </w:p>
    <w:p w:rsidR="00F85765" w:rsidRDefault="005F66D3">
      <w:pPr>
        <w:pStyle w:val="a5"/>
        <w:numPr>
          <w:ilvl w:val="0"/>
          <w:numId w:val="88"/>
        </w:numPr>
        <w:tabs>
          <w:tab w:val="left" w:pos="1840"/>
        </w:tabs>
        <w:spacing w:line="299" w:lineRule="exact"/>
        <w:ind w:left="1840" w:hanging="281"/>
        <w:jc w:val="both"/>
        <w:rPr>
          <w:sz w:val="26"/>
        </w:rPr>
      </w:pPr>
      <w:r>
        <w:rPr>
          <w:sz w:val="26"/>
        </w:rPr>
        <w:t>физического</w:t>
      </w:r>
      <w:r>
        <w:rPr>
          <w:spacing w:val="-3"/>
          <w:sz w:val="26"/>
        </w:rPr>
        <w:t xml:space="preserve"> </w:t>
      </w:r>
      <w:r>
        <w:rPr>
          <w:spacing w:val="-2"/>
          <w:sz w:val="26"/>
        </w:rPr>
        <w:t>воспитания:</w:t>
      </w:r>
    </w:p>
    <w:p w:rsidR="00F85765" w:rsidRDefault="005F66D3">
      <w:pPr>
        <w:pStyle w:val="a3"/>
        <w:ind w:right="567"/>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85765" w:rsidRDefault="005F66D3">
      <w:pPr>
        <w:pStyle w:val="a5"/>
        <w:numPr>
          <w:ilvl w:val="0"/>
          <w:numId w:val="88"/>
        </w:numPr>
        <w:tabs>
          <w:tab w:val="left" w:pos="1840"/>
        </w:tabs>
        <w:spacing w:before="1" w:line="299" w:lineRule="exact"/>
        <w:ind w:left="1840" w:hanging="281"/>
        <w:jc w:val="both"/>
        <w:rPr>
          <w:sz w:val="26"/>
        </w:rPr>
      </w:pPr>
      <w:r>
        <w:rPr>
          <w:sz w:val="26"/>
        </w:rPr>
        <w:t>трудового</w:t>
      </w:r>
      <w:r>
        <w:rPr>
          <w:spacing w:val="-2"/>
          <w:sz w:val="26"/>
        </w:rPr>
        <w:t xml:space="preserve"> воспитания:</w:t>
      </w:r>
    </w:p>
    <w:p w:rsidR="00F85765" w:rsidRDefault="005F66D3">
      <w:pPr>
        <w:pStyle w:val="a3"/>
        <w:ind w:right="564"/>
        <w:jc w:val="right"/>
      </w:pPr>
      <w:r>
        <w:t>готовность</w:t>
      </w:r>
      <w:r>
        <w:rPr>
          <w:spacing w:val="-3"/>
        </w:rPr>
        <w:t xml:space="preserve"> </w:t>
      </w:r>
      <w:r>
        <w:t>к</w:t>
      </w:r>
      <w:r>
        <w:rPr>
          <w:spacing w:val="-3"/>
        </w:rPr>
        <w:t xml:space="preserve"> </w:t>
      </w:r>
      <w:r>
        <w:t>активной</w:t>
      </w:r>
      <w:r>
        <w:rPr>
          <w:spacing w:val="-2"/>
        </w:rPr>
        <w:t xml:space="preserve"> </w:t>
      </w:r>
      <w:r>
        <w:t>деятельности</w:t>
      </w:r>
      <w:r>
        <w:rPr>
          <w:spacing w:val="-2"/>
        </w:rPr>
        <w:t xml:space="preserve"> </w:t>
      </w:r>
      <w:r>
        <w:t>технологической</w:t>
      </w:r>
      <w:r>
        <w:rPr>
          <w:spacing w:val="-2"/>
        </w:rPr>
        <w:t xml:space="preserve"> </w:t>
      </w:r>
      <w:r>
        <w:t>и</w:t>
      </w:r>
      <w:r>
        <w:rPr>
          <w:spacing w:val="-4"/>
        </w:rPr>
        <w:t xml:space="preserve"> </w:t>
      </w:r>
      <w:r>
        <w:t>социальной</w:t>
      </w:r>
      <w:r>
        <w:rPr>
          <w:spacing w:val="-4"/>
        </w:rPr>
        <w:t xml:space="preserve"> </w:t>
      </w:r>
      <w:r>
        <w:t>направленности, 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связанным</w:t>
      </w:r>
      <w:r>
        <w:rPr>
          <w:spacing w:val="80"/>
        </w:rPr>
        <w:t xml:space="preserve"> </w:t>
      </w:r>
      <w:r>
        <w:t>с</w:t>
      </w:r>
      <w:r>
        <w:rPr>
          <w:spacing w:val="80"/>
        </w:rPr>
        <w:t xml:space="preserve"> </w:t>
      </w:r>
      <w:r>
        <w:t>информатикой,</w:t>
      </w:r>
    </w:p>
    <w:p w:rsidR="00F85765" w:rsidRDefault="005F66D3">
      <w:pPr>
        <w:pStyle w:val="a3"/>
        <w:spacing w:before="1"/>
        <w:ind w:right="568" w:firstLine="0"/>
      </w:pPr>
      <w:r>
        <w:t>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85765" w:rsidRDefault="005F66D3">
      <w:pPr>
        <w:pStyle w:val="a3"/>
        <w:ind w:right="568"/>
      </w:pPr>
      <w:r>
        <w:t xml:space="preserve">готовность и способность к образованию и самообразованию на протяжении всей </w:t>
      </w:r>
      <w:r>
        <w:rPr>
          <w:spacing w:val="-2"/>
        </w:rPr>
        <w:t>жизни;</w:t>
      </w:r>
    </w:p>
    <w:p w:rsidR="00F85765" w:rsidRDefault="005F66D3">
      <w:pPr>
        <w:pStyle w:val="a5"/>
        <w:numPr>
          <w:ilvl w:val="0"/>
          <w:numId w:val="88"/>
        </w:numPr>
        <w:tabs>
          <w:tab w:val="left" w:pos="1840"/>
        </w:tabs>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9"/>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85765" w:rsidRDefault="005F66D3">
      <w:pPr>
        <w:pStyle w:val="a5"/>
        <w:numPr>
          <w:ilvl w:val="0"/>
          <w:numId w:val="88"/>
        </w:numPr>
        <w:tabs>
          <w:tab w:val="left" w:pos="1840"/>
        </w:tabs>
        <w:spacing w:line="298"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ind w:right="566"/>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w:t>
      </w:r>
      <w:r>
        <w:rPr>
          <w:spacing w:val="80"/>
        </w:rPr>
        <w:t xml:space="preserve"> </w:t>
      </w:r>
      <w:r>
        <w:t>процессов и информационных технологий в условиях цифровой трансформации многих сфер жизни современного общества;</w:t>
      </w:r>
    </w:p>
    <w:p w:rsidR="00F85765" w:rsidRDefault="005F66D3">
      <w:pPr>
        <w:pStyle w:val="a3"/>
        <w:spacing w:before="1"/>
        <w:ind w:right="572"/>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85765" w:rsidRDefault="005F66D3">
      <w:pPr>
        <w:pStyle w:val="a3"/>
        <w:ind w:right="564"/>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85765" w:rsidRDefault="005F66D3">
      <w:pPr>
        <w:pStyle w:val="a3"/>
        <w:ind w:right="56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66"/>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ind w:right="563"/>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85765" w:rsidRDefault="005F66D3">
      <w:pPr>
        <w:pStyle w:val="a5"/>
        <w:numPr>
          <w:ilvl w:val="2"/>
          <w:numId w:val="103"/>
        </w:numPr>
        <w:tabs>
          <w:tab w:val="left" w:pos="2339"/>
        </w:tabs>
        <w:ind w:right="564" w:firstLine="708"/>
        <w:jc w:val="both"/>
        <w:rPr>
          <w:sz w:val="26"/>
        </w:rPr>
      </w:pPr>
      <w:r>
        <w:rPr>
          <w:sz w:val="26"/>
        </w:rPr>
        <w:t xml:space="preserve">В результате изучения информатики на уровне среднего общего образования у обучающегося будут сформированы </w:t>
      </w:r>
      <w:proofErr w:type="spellStart"/>
      <w:r>
        <w:rPr>
          <w:sz w:val="26"/>
        </w:rPr>
        <w:t>сформированы</w:t>
      </w:r>
      <w:proofErr w:type="spellEnd"/>
      <w:r>
        <w:rPr>
          <w:sz w:val="26"/>
        </w:rPr>
        <w:t xml:space="preserve"> метапредметные результаты, </w:t>
      </w:r>
      <w:proofErr w:type="gramStart"/>
      <w:r>
        <w:rPr>
          <w:sz w:val="26"/>
        </w:rPr>
        <w:t>отраженные</w:t>
      </w:r>
      <w:r>
        <w:rPr>
          <w:spacing w:val="60"/>
          <w:sz w:val="26"/>
        </w:rPr>
        <w:t xml:space="preserve">  </w:t>
      </w:r>
      <w:r>
        <w:rPr>
          <w:sz w:val="26"/>
        </w:rPr>
        <w:t>в</w:t>
      </w:r>
      <w:proofErr w:type="gramEnd"/>
      <w:r>
        <w:rPr>
          <w:spacing w:val="59"/>
          <w:sz w:val="26"/>
        </w:rPr>
        <w:t xml:space="preserve">  </w:t>
      </w:r>
      <w:r>
        <w:rPr>
          <w:sz w:val="26"/>
        </w:rPr>
        <w:t>универсальных</w:t>
      </w:r>
      <w:r>
        <w:rPr>
          <w:spacing w:val="59"/>
          <w:sz w:val="26"/>
        </w:rPr>
        <w:t xml:space="preserve">  </w:t>
      </w:r>
      <w:r>
        <w:rPr>
          <w:sz w:val="26"/>
        </w:rPr>
        <w:t>учебных</w:t>
      </w:r>
      <w:r>
        <w:rPr>
          <w:spacing w:val="60"/>
          <w:sz w:val="26"/>
        </w:rPr>
        <w:t xml:space="preserve">  </w:t>
      </w:r>
      <w:r>
        <w:rPr>
          <w:sz w:val="26"/>
        </w:rPr>
        <w:t>действиях,</w:t>
      </w:r>
      <w:r>
        <w:rPr>
          <w:spacing w:val="60"/>
          <w:sz w:val="26"/>
        </w:rPr>
        <w:t xml:space="preserve">  </w:t>
      </w:r>
      <w:r>
        <w:rPr>
          <w:sz w:val="26"/>
        </w:rPr>
        <w:t>а</w:t>
      </w:r>
      <w:r>
        <w:rPr>
          <w:spacing w:val="60"/>
          <w:sz w:val="26"/>
        </w:rPr>
        <w:t xml:space="preserve">  </w:t>
      </w:r>
      <w:r>
        <w:rPr>
          <w:sz w:val="26"/>
        </w:rPr>
        <w:t>именно</w:t>
      </w:r>
      <w:r>
        <w:rPr>
          <w:spacing w:val="63"/>
          <w:sz w:val="26"/>
        </w:rPr>
        <w:t xml:space="preserve">  </w:t>
      </w:r>
      <w:r>
        <w:rPr>
          <w:sz w:val="26"/>
        </w:rPr>
        <w:t>–</w:t>
      </w:r>
      <w:r>
        <w:rPr>
          <w:spacing w:val="61"/>
          <w:sz w:val="26"/>
        </w:rPr>
        <w:t xml:space="preserve">  </w:t>
      </w:r>
      <w:r>
        <w:rPr>
          <w:sz w:val="26"/>
        </w:rPr>
        <w:t>познавательные</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firstLine="0"/>
        <w:jc w:val="left"/>
      </w:pPr>
      <w:r>
        <w:lastRenderedPageBreak/>
        <w:t>универсальные</w:t>
      </w:r>
      <w:r>
        <w:rPr>
          <w:spacing w:val="40"/>
        </w:rPr>
        <w:t xml:space="preserve"> </w:t>
      </w:r>
      <w:r>
        <w:t>учебные</w:t>
      </w:r>
      <w:r>
        <w:rPr>
          <w:spacing w:val="40"/>
        </w:rPr>
        <w:t xml:space="preserve"> </w:t>
      </w:r>
      <w:r>
        <w:t>действия,</w:t>
      </w:r>
      <w:r>
        <w:rPr>
          <w:spacing w:val="40"/>
        </w:rPr>
        <w:t xml:space="preserve"> </w:t>
      </w:r>
      <w:r>
        <w:t>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1"/>
        </w:tabs>
        <w:spacing w:line="299" w:lineRule="exact"/>
        <w:ind w:left="2531" w:hanging="972"/>
        <w:rPr>
          <w:sz w:val="26"/>
        </w:rPr>
      </w:pPr>
      <w:r>
        <w:rPr>
          <w:sz w:val="26"/>
        </w:rPr>
        <w:t>Овладение</w:t>
      </w:r>
      <w:r>
        <w:rPr>
          <w:spacing w:val="-6"/>
          <w:sz w:val="26"/>
        </w:rPr>
        <w:t xml:space="preserve"> </w:t>
      </w:r>
      <w:r>
        <w:rPr>
          <w:sz w:val="26"/>
        </w:rPr>
        <w:t>универсальными</w:t>
      </w:r>
      <w:r>
        <w:rPr>
          <w:spacing w:val="-3"/>
          <w:sz w:val="26"/>
        </w:rPr>
        <w:t xml:space="preserve"> </w:t>
      </w:r>
      <w:r>
        <w:rPr>
          <w:sz w:val="26"/>
        </w:rPr>
        <w:t>познавательными</w:t>
      </w:r>
      <w:r>
        <w:rPr>
          <w:spacing w:val="-3"/>
          <w:sz w:val="26"/>
        </w:rPr>
        <w:t xml:space="preserve"> </w:t>
      </w:r>
      <w:r>
        <w:rPr>
          <w:spacing w:val="-2"/>
          <w:sz w:val="26"/>
        </w:rPr>
        <w:t>действиями:</w:t>
      </w:r>
    </w:p>
    <w:p w:rsidR="00F85765" w:rsidRDefault="005F66D3">
      <w:pPr>
        <w:pStyle w:val="a5"/>
        <w:numPr>
          <w:ilvl w:val="0"/>
          <w:numId w:val="87"/>
        </w:numPr>
        <w:tabs>
          <w:tab w:val="left" w:pos="1840"/>
        </w:tabs>
        <w:ind w:left="1840" w:hanging="281"/>
        <w:rPr>
          <w:sz w:val="26"/>
        </w:rPr>
      </w:pPr>
      <w:r>
        <w:rPr>
          <w:sz w:val="26"/>
        </w:rPr>
        <w:t>базовые</w:t>
      </w:r>
      <w:r>
        <w:rPr>
          <w:spacing w:val="-3"/>
          <w:sz w:val="26"/>
        </w:rPr>
        <w:t xml:space="preserve"> </w:t>
      </w:r>
      <w:r>
        <w:rPr>
          <w:sz w:val="26"/>
        </w:rPr>
        <w:t>логические</w:t>
      </w:r>
      <w:r>
        <w:rPr>
          <w:spacing w:val="-1"/>
          <w:sz w:val="26"/>
        </w:rPr>
        <w:t xml:space="preserve"> </w:t>
      </w:r>
      <w:r>
        <w:rPr>
          <w:spacing w:val="-2"/>
          <w:sz w:val="26"/>
        </w:rPr>
        <w:t>действия:</w:t>
      </w:r>
    </w:p>
    <w:p w:rsidR="00F85765" w:rsidRDefault="005F66D3">
      <w:pPr>
        <w:pStyle w:val="a3"/>
        <w:spacing w:before="1"/>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F85765" w:rsidRDefault="005F66D3">
      <w:pPr>
        <w:pStyle w:val="a3"/>
        <w:ind w:right="565"/>
        <w:jc w:val="left"/>
      </w:pPr>
      <w:r>
        <w:t>устанавливать существенный признак или основания для сравнения, классификации и обобщения;</w:t>
      </w:r>
    </w:p>
    <w:p w:rsidR="00F85765" w:rsidRDefault="005F66D3">
      <w:pPr>
        <w:pStyle w:val="a3"/>
        <w:ind w:left="1559" w:right="565" w:firstLine="0"/>
        <w:jc w:val="left"/>
      </w:pPr>
      <w:r>
        <w:t>определять</w:t>
      </w:r>
      <w:r>
        <w:rPr>
          <w:spacing w:val="-7"/>
        </w:rPr>
        <w:t xml:space="preserve"> </w:t>
      </w:r>
      <w:r>
        <w:t>цели</w:t>
      </w:r>
      <w:r>
        <w:rPr>
          <w:spacing w:val="-4"/>
        </w:rPr>
        <w:t xml:space="preserve"> </w:t>
      </w:r>
      <w:r>
        <w:t>деятельности,</w:t>
      </w:r>
      <w:r>
        <w:rPr>
          <w:spacing w:val="-4"/>
        </w:rPr>
        <w:t xml:space="preserve"> </w:t>
      </w:r>
      <w:r>
        <w:t>задавать</w:t>
      </w:r>
      <w:r>
        <w:rPr>
          <w:spacing w:val="-6"/>
        </w:rPr>
        <w:t xml:space="preserve"> </w:t>
      </w:r>
      <w:r>
        <w:t>параметры</w:t>
      </w:r>
      <w:r>
        <w:rPr>
          <w:spacing w:val="-5"/>
        </w:rPr>
        <w:t xml:space="preserve"> </w:t>
      </w:r>
      <w:r>
        <w:t>и</w:t>
      </w:r>
      <w:r>
        <w:rPr>
          <w:spacing w:val="-7"/>
        </w:rPr>
        <w:t xml:space="preserve"> </w:t>
      </w:r>
      <w:r>
        <w:t>критерии</w:t>
      </w:r>
      <w:r>
        <w:rPr>
          <w:spacing w:val="-6"/>
        </w:rPr>
        <w:t xml:space="preserve"> </w:t>
      </w:r>
      <w:r>
        <w:t>их</w:t>
      </w:r>
      <w:r>
        <w:rPr>
          <w:spacing w:val="-4"/>
        </w:rPr>
        <w:t xml:space="preserve"> </w:t>
      </w:r>
      <w:r>
        <w:t>достижения; выявлять закономерности и противоречия в рассматриваемых явлениях;</w:t>
      </w:r>
    </w:p>
    <w:p w:rsidR="00F85765" w:rsidRDefault="005F66D3">
      <w:pPr>
        <w:pStyle w:val="a3"/>
        <w:ind w:right="573"/>
        <w:jc w:val="left"/>
      </w:pPr>
      <w:r>
        <w:t>разрабатывать план решения проблемы с учётом анализа имеющихся материальных и нематериальных ресурсов;</w:t>
      </w:r>
    </w:p>
    <w:p w:rsidR="00F85765" w:rsidRDefault="005F66D3">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F85765" w:rsidRDefault="005F66D3">
      <w:pPr>
        <w:pStyle w:val="a3"/>
        <w:tabs>
          <w:tab w:val="left" w:pos="3562"/>
          <w:tab w:val="left" w:pos="3911"/>
          <w:tab w:val="left" w:pos="5306"/>
          <w:tab w:val="left" w:pos="6263"/>
          <w:tab w:val="left" w:pos="6591"/>
          <w:tab w:val="left" w:pos="7815"/>
          <w:tab w:val="left" w:pos="9202"/>
          <w:tab w:val="left" w:pos="10918"/>
        </w:tabs>
        <w:ind w:right="56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F85765" w:rsidRDefault="005F66D3">
      <w:pPr>
        <w:pStyle w:val="a3"/>
        <w:spacing w:before="1" w:line="298" w:lineRule="exact"/>
        <w:ind w:left="1559" w:firstLine="0"/>
        <w:jc w:val="left"/>
      </w:pPr>
      <w:r>
        <w:t>развивать</w:t>
      </w:r>
      <w:r>
        <w:rPr>
          <w:spacing w:val="-7"/>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3"/>
        </w:rPr>
        <w:t xml:space="preserve"> </w:t>
      </w:r>
      <w:r>
        <w:t>жизненных</w:t>
      </w:r>
      <w:r>
        <w:rPr>
          <w:spacing w:val="-3"/>
        </w:rPr>
        <w:t xml:space="preserve"> </w:t>
      </w:r>
      <w:r>
        <w:rPr>
          <w:spacing w:val="-2"/>
        </w:rPr>
        <w:t>проблем.</w:t>
      </w:r>
    </w:p>
    <w:p w:rsidR="00F85765" w:rsidRDefault="005F66D3">
      <w:pPr>
        <w:pStyle w:val="a5"/>
        <w:numPr>
          <w:ilvl w:val="0"/>
          <w:numId w:val="87"/>
        </w:numPr>
        <w:tabs>
          <w:tab w:val="left" w:pos="1840"/>
        </w:tabs>
        <w:spacing w:line="298" w:lineRule="exact"/>
        <w:ind w:left="1840" w:hanging="281"/>
        <w:rPr>
          <w:sz w:val="26"/>
        </w:rPr>
      </w:pPr>
      <w:r>
        <w:rPr>
          <w:sz w:val="26"/>
        </w:rPr>
        <w:t>базовые</w:t>
      </w:r>
      <w:r>
        <w:rPr>
          <w:spacing w:val="-7"/>
          <w:sz w:val="26"/>
        </w:rPr>
        <w:t xml:space="preserve"> </w:t>
      </w:r>
      <w:r>
        <w:rPr>
          <w:sz w:val="26"/>
        </w:rPr>
        <w:t>исследовательские</w:t>
      </w:r>
      <w:r>
        <w:rPr>
          <w:spacing w:val="-6"/>
          <w:sz w:val="26"/>
        </w:rPr>
        <w:t xml:space="preserve"> </w:t>
      </w:r>
      <w:r>
        <w:rPr>
          <w:spacing w:val="-2"/>
          <w:sz w:val="26"/>
        </w:rPr>
        <w:t>действия:</w:t>
      </w:r>
    </w:p>
    <w:p w:rsidR="00F85765" w:rsidRDefault="005F66D3">
      <w:pPr>
        <w:pStyle w:val="a3"/>
        <w:spacing w:before="1"/>
        <w:ind w:right="56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ind w:right="566"/>
      </w:pPr>
      <w:r>
        <w:t>овладеть видами деятельности по получению нового знания, его интерпретации, преобразованию</w:t>
      </w:r>
      <w:r>
        <w:rPr>
          <w:spacing w:val="-1"/>
        </w:rPr>
        <w:t xml:space="preserve"> </w:t>
      </w:r>
      <w:r>
        <w:t>и применению в различных учебных</w:t>
      </w:r>
      <w:r>
        <w:rPr>
          <w:spacing w:val="-1"/>
        </w:rPr>
        <w:t xml:space="preserve"> </w:t>
      </w:r>
      <w:r>
        <w:t>ситуациях, в том</w:t>
      </w:r>
      <w:r>
        <w:rPr>
          <w:spacing w:val="-3"/>
        </w:rPr>
        <w:t xml:space="preserve"> </w:t>
      </w:r>
      <w:r>
        <w:t>числе при создании учебных и социальных проектов;</w:t>
      </w:r>
    </w:p>
    <w:p w:rsidR="00F85765" w:rsidRDefault="005F66D3">
      <w:pPr>
        <w:pStyle w:val="a3"/>
        <w:ind w:right="570"/>
      </w:pPr>
      <w:r>
        <w:t>формирование научного типа мышления, владение научной терминологией, ключевыми понятиями и методами;</w:t>
      </w:r>
    </w:p>
    <w:p w:rsidR="00F85765" w:rsidRDefault="005F66D3">
      <w:pPr>
        <w:pStyle w:val="a3"/>
        <w:ind w:right="568"/>
      </w:pPr>
      <w:r>
        <w:t>ставить и формулировать собственные задачи в образовательной деятельности и жизненных ситуациях;</w:t>
      </w:r>
    </w:p>
    <w:p w:rsidR="00F85765" w:rsidRDefault="005F66D3">
      <w:pPr>
        <w:pStyle w:val="a3"/>
        <w:ind w:right="569"/>
      </w:pPr>
      <w:r>
        <w:t>выявлять причинно-следственные связи и актуализировать задачу, выдвигать гипотезу её решения,</w:t>
      </w:r>
      <w:r>
        <w:rPr>
          <w:spacing w:val="-2"/>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 своих</w:t>
      </w:r>
      <w:r>
        <w:rPr>
          <w:spacing w:val="-3"/>
        </w:rPr>
        <w:t xml:space="preserve"> </w:t>
      </w:r>
      <w:r>
        <w:t>утверждений, задавать параметры и критерии решения;</w:t>
      </w:r>
    </w:p>
    <w:p w:rsidR="00F85765" w:rsidRDefault="005F66D3">
      <w:pPr>
        <w:pStyle w:val="a3"/>
        <w:ind w:right="566"/>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left="1559" w:firstLine="0"/>
      </w:pPr>
      <w:r>
        <w:t>давать</w:t>
      </w:r>
      <w:r>
        <w:rPr>
          <w:spacing w:val="-5"/>
        </w:rPr>
        <w:t xml:space="preserve"> </w:t>
      </w:r>
      <w:r>
        <w:t>оценку</w:t>
      </w:r>
      <w:r>
        <w:rPr>
          <w:spacing w:val="-4"/>
        </w:rPr>
        <w:t xml:space="preserve"> </w:t>
      </w:r>
      <w:r>
        <w:t>новым</w:t>
      </w:r>
      <w:r>
        <w:rPr>
          <w:spacing w:val="-6"/>
        </w:rPr>
        <w:t xml:space="preserve"> </w:t>
      </w:r>
      <w:r>
        <w:t>ситуациям,</w:t>
      </w:r>
      <w:r>
        <w:rPr>
          <w:spacing w:val="-5"/>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ind w:right="571"/>
      </w:pPr>
      <w:r>
        <w:t>осуществлять целенаправленный поиск переноса средств и способов действия в профессиональную среду;</w:t>
      </w:r>
    </w:p>
    <w:p w:rsidR="00F85765" w:rsidRDefault="005F66D3">
      <w:pPr>
        <w:pStyle w:val="a3"/>
        <w:spacing w:before="1"/>
        <w:ind w:left="1559" w:right="851" w:firstLine="0"/>
      </w:pPr>
      <w:r>
        <w:t>переносить</w:t>
      </w:r>
      <w:r>
        <w:rPr>
          <w:spacing w:val="-7"/>
        </w:rPr>
        <w:t xml:space="preserve"> </w:t>
      </w:r>
      <w:r>
        <w:t>знания</w:t>
      </w:r>
      <w:r>
        <w:rPr>
          <w:spacing w:val="-5"/>
        </w:rPr>
        <w:t xml:space="preserve"> </w:t>
      </w:r>
      <w:r>
        <w:t>в</w:t>
      </w:r>
      <w:r>
        <w:rPr>
          <w:spacing w:val="-7"/>
        </w:rPr>
        <w:t xml:space="preserve"> </w:t>
      </w:r>
      <w:r>
        <w:t>познавательную</w:t>
      </w:r>
      <w:r>
        <w:rPr>
          <w:spacing w:val="-6"/>
        </w:rPr>
        <w:t xml:space="preserve"> </w:t>
      </w:r>
      <w:r>
        <w:t>и</w:t>
      </w:r>
      <w:r>
        <w:rPr>
          <w:spacing w:val="-7"/>
        </w:rPr>
        <w:t xml:space="preserve"> </w:t>
      </w:r>
      <w:r>
        <w:t>практическую</w:t>
      </w:r>
      <w:r>
        <w:rPr>
          <w:spacing w:val="-6"/>
        </w:rPr>
        <w:t xml:space="preserve"> </w:t>
      </w:r>
      <w:r>
        <w:t>области</w:t>
      </w:r>
      <w:r>
        <w:rPr>
          <w:spacing w:val="-5"/>
        </w:rPr>
        <w:t xml:space="preserve"> </w:t>
      </w:r>
      <w:r>
        <w:t>жизнедеятельности; интегрировать знания из разных предметных областей;</w:t>
      </w:r>
    </w:p>
    <w:p w:rsidR="00F85765" w:rsidRDefault="005F66D3">
      <w:pPr>
        <w:pStyle w:val="a3"/>
        <w:ind w:right="570"/>
      </w:pPr>
      <w:r>
        <w:t>выдвигать новые идеи, предлагать оригинальные подходы и решения, ставить проблемы и задачи, допускающие альтернативные решения.</w:t>
      </w:r>
    </w:p>
    <w:p w:rsidR="00F85765" w:rsidRDefault="005F66D3">
      <w:pPr>
        <w:pStyle w:val="a5"/>
        <w:numPr>
          <w:ilvl w:val="0"/>
          <w:numId w:val="87"/>
        </w:numPr>
        <w:tabs>
          <w:tab w:val="left" w:pos="1840"/>
        </w:tabs>
        <w:spacing w:line="297" w:lineRule="exact"/>
        <w:ind w:left="1840" w:hanging="281"/>
        <w:jc w:val="both"/>
        <w:rPr>
          <w:sz w:val="26"/>
        </w:rPr>
      </w:pPr>
      <w:r>
        <w:rPr>
          <w:sz w:val="26"/>
        </w:rPr>
        <w:t xml:space="preserve">работа с </w:t>
      </w:r>
      <w:r>
        <w:rPr>
          <w:spacing w:val="-2"/>
          <w:sz w:val="26"/>
        </w:rPr>
        <w:t>информацией:</w:t>
      </w:r>
    </w:p>
    <w:p w:rsidR="00F85765" w:rsidRDefault="005F66D3">
      <w:pPr>
        <w:pStyle w:val="a3"/>
        <w:spacing w:before="1"/>
        <w:ind w:right="57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ind w:right="56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85765" w:rsidRDefault="005F66D3">
      <w:pPr>
        <w:pStyle w:val="a3"/>
        <w:ind w:right="571"/>
      </w:pPr>
      <w:r>
        <w:t>оценивать достоверность, легитимность информации, её соответствие правовым и морально-этическим нормам;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3"/>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spacing w:before="1"/>
        <w:ind w:right="570"/>
      </w:pPr>
      <w:r>
        <w:t>владеть навыками распознавания и защиты информации, информационной безопасности личности.</w:t>
      </w:r>
    </w:p>
    <w:p w:rsidR="00F85765" w:rsidRDefault="005F66D3">
      <w:pPr>
        <w:pStyle w:val="a5"/>
        <w:numPr>
          <w:ilvl w:val="3"/>
          <w:numId w:val="103"/>
        </w:numPr>
        <w:tabs>
          <w:tab w:val="left" w:pos="2533"/>
        </w:tabs>
        <w:spacing w:line="298" w:lineRule="exact"/>
        <w:ind w:left="2533" w:hanging="974"/>
        <w:jc w:val="both"/>
        <w:rPr>
          <w:sz w:val="26"/>
        </w:rPr>
      </w:pPr>
      <w:r>
        <w:rPr>
          <w:sz w:val="26"/>
        </w:rPr>
        <w:t>Овладение</w:t>
      </w:r>
      <w:r>
        <w:rPr>
          <w:spacing w:val="-7"/>
          <w:sz w:val="26"/>
        </w:rPr>
        <w:t xml:space="preserve"> </w:t>
      </w:r>
      <w:r>
        <w:rPr>
          <w:sz w:val="26"/>
        </w:rPr>
        <w:t>универсальными</w:t>
      </w:r>
      <w:r>
        <w:rPr>
          <w:spacing w:val="-2"/>
          <w:sz w:val="26"/>
        </w:rPr>
        <w:t xml:space="preserve"> </w:t>
      </w:r>
      <w:r>
        <w:rPr>
          <w:sz w:val="26"/>
        </w:rPr>
        <w:t xml:space="preserve">коммуникативными </w:t>
      </w:r>
      <w:r>
        <w:rPr>
          <w:spacing w:val="-2"/>
          <w:sz w:val="26"/>
        </w:rPr>
        <w:t>действиями:</w:t>
      </w:r>
    </w:p>
    <w:p w:rsidR="00F85765" w:rsidRDefault="005F66D3">
      <w:pPr>
        <w:pStyle w:val="a5"/>
        <w:numPr>
          <w:ilvl w:val="0"/>
          <w:numId w:val="86"/>
        </w:numPr>
        <w:tabs>
          <w:tab w:val="left" w:pos="1840"/>
        </w:tabs>
        <w:spacing w:line="298" w:lineRule="exact"/>
        <w:ind w:left="1840" w:hanging="281"/>
        <w:jc w:val="both"/>
        <w:rPr>
          <w:sz w:val="26"/>
        </w:rPr>
      </w:pPr>
      <w:r>
        <w:rPr>
          <w:spacing w:val="-2"/>
          <w:sz w:val="26"/>
        </w:rPr>
        <w:t>общение:</w:t>
      </w:r>
    </w:p>
    <w:p w:rsidR="00F85765" w:rsidRDefault="005F66D3">
      <w:pPr>
        <w:pStyle w:val="a3"/>
        <w:spacing w:before="1" w:line="299" w:lineRule="exact"/>
        <w:ind w:left="1559" w:firstLine="0"/>
        <w:jc w:val="left"/>
      </w:pPr>
      <w:r>
        <w:t>осуществлять</w:t>
      </w:r>
      <w:r>
        <w:rPr>
          <w:spacing w:val="-4"/>
        </w:rPr>
        <w:t xml:space="preserve"> </w:t>
      </w:r>
      <w:r>
        <w:t>коммуникации</w:t>
      </w:r>
      <w:r>
        <w:rPr>
          <w:spacing w:val="-3"/>
        </w:rPr>
        <w:t xml:space="preserve"> </w:t>
      </w:r>
      <w:r>
        <w:t>во</w:t>
      </w:r>
      <w:r>
        <w:rPr>
          <w:spacing w:val="-3"/>
        </w:rPr>
        <w:t xml:space="preserve"> </w:t>
      </w:r>
      <w:r>
        <w:t>всех</w:t>
      </w:r>
      <w:r>
        <w:rPr>
          <w:spacing w:val="-2"/>
        </w:rPr>
        <w:t xml:space="preserve"> </w:t>
      </w:r>
      <w:r>
        <w:t>сферах</w:t>
      </w:r>
      <w:r>
        <w:rPr>
          <w:spacing w:val="-4"/>
        </w:rPr>
        <w:t xml:space="preserve"> </w:t>
      </w:r>
      <w:r>
        <w:rPr>
          <w:spacing w:val="-2"/>
        </w:rPr>
        <w:t>жизни;</w:t>
      </w:r>
    </w:p>
    <w:p w:rsidR="00F85765" w:rsidRDefault="005F66D3">
      <w:pPr>
        <w:pStyle w:val="a3"/>
        <w:ind w:right="565"/>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уметь смягчать конфликты;</w:t>
      </w:r>
    </w:p>
    <w:p w:rsidR="00F85765" w:rsidRDefault="005F66D3">
      <w:pPr>
        <w:pStyle w:val="a3"/>
        <w:jc w:val="left"/>
      </w:pPr>
      <w:r>
        <w:t>владеть</w:t>
      </w:r>
      <w:r>
        <w:rPr>
          <w:spacing w:val="-2"/>
        </w:rPr>
        <w:t xml:space="preserve"> </w:t>
      </w:r>
      <w:r>
        <w:t>различными</w:t>
      </w:r>
      <w:r>
        <w:rPr>
          <w:spacing w:val="-2"/>
        </w:rPr>
        <w:t xml:space="preserve"> </w:t>
      </w:r>
      <w:r>
        <w:t>способами</w:t>
      </w:r>
      <w:r>
        <w:rPr>
          <w:spacing w:val="-2"/>
        </w:rPr>
        <w:t xml:space="preserve"> </w:t>
      </w:r>
      <w:r>
        <w:t>общения</w:t>
      </w:r>
      <w:r>
        <w:rPr>
          <w:spacing w:val="-3"/>
        </w:rPr>
        <w:t xml:space="preserve"> </w:t>
      </w:r>
      <w:r>
        <w:t>и</w:t>
      </w:r>
      <w:r>
        <w:rPr>
          <w:spacing w:val="-3"/>
        </w:rPr>
        <w:t xml:space="preserve"> </w:t>
      </w:r>
      <w:r>
        <w:t>взаимодействия,</w:t>
      </w:r>
      <w:r>
        <w:rPr>
          <w:spacing w:val="-1"/>
        </w:rPr>
        <w:t xml:space="preserve"> </w:t>
      </w:r>
      <w:r>
        <w:t>аргументированно</w:t>
      </w:r>
      <w:r>
        <w:rPr>
          <w:spacing w:val="-2"/>
        </w:rPr>
        <w:t xml:space="preserve"> </w:t>
      </w:r>
      <w:r>
        <w:t xml:space="preserve">вести </w:t>
      </w:r>
      <w:r>
        <w:rPr>
          <w:spacing w:val="-2"/>
        </w:rPr>
        <w:t>диалог;</w:t>
      </w:r>
    </w:p>
    <w:p w:rsidR="00F85765" w:rsidRDefault="005F66D3">
      <w:pPr>
        <w:pStyle w:val="a3"/>
        <w:ind w:left="1559" w:firstLine="0"/>
        <w:jc w:val="left"/>
      </w:pPr>
      <w:r>
        <w:t>развёрнуто</w:t>
      </w:r>
      <w:r>
        <w:rPr>
          <w:spacing w:val="-7"/>
        </w:rPr>
        <w:t xml:space="preserve"> </w:t>
      </w:r>
      <w:r>
        <w:t>и</w:t>
      </w:r>
      <w:r>
        <w:rPr>
          <w:spacing w:val="-4"/>
        </w:rPr>
        <w:t xml:space="preserve"> </w:t>
      </w:r>
      <w:r>
        <w:t>логично</w:t>
      </w:r>
      <w:r>
        <w:rPr>
          <w:spacing w:val="-4"/>
        </w:rPr>
        <w:t xml:space="preserve"> </w:t>
      </w:r>
      <w:r>
        <w:t>излагать</w:t>
      </w:r>
      <w:r>
        <w:rPr>
          <w:spacing w:val="-5"/>
        </w:rPr>
        <w:t xml:space="preserve"> </w:t>
      </w:r>
      <w:r>
        <w:t>свою</w:t>
      </w:r>
      <w:r>
        <w:rPr>
          <w:spacing w:val="-4"/>
        </w:rPr>
        <w:t xml:space="preserve"> </w:t>
      </w:r>
      <w:r>
        <w:t>точку</w:t>
      </w:r>
      <w:r>
        <w:rPr>
          <w:spacing w:val="-3"/>
        </w:rPr>
        <w:t xml:space="preserve"> </w:t>
      </w:r>
      <w:r>
        <w:rPr>
          <w:spacing w:val="-2"/>
        </w:rPr>
        <w:t>зрения.</w:t>
      </w:r>
    </w:p>
    <w:p w:rsidR="00F85765" w:rsidRDefault="005F66D3">
      <w:pPr>
        <w:pStyle w:val="a5"/>
        <w:numPr>
          <w:ilvl w:val="0"/>
          <w:numId w:val="86"/>
        </w:numPr>
        <w:tabs>
          <w:tab w:val="left" w:pos="1840"/>
        </w:tabs>
        <w:spacing w:line="298" w:lineRule="exact"/>
        <w:ind w:left="1840" w:hanging="281"/>
        <w:rPr>
          <w:sz w:val="26"/>
        </w:rPr>
      </w:pPr>
      <w:r>
        <w:rPr>
          <w:sz w:val="26"/>
        </w:rPr>
        <w:t>совместная</w:t>
      </w:r>
      <w:r>
        <w:rPr>
          <w:spacing w:val="-6"/>
          <w:sz w:val="26"/>
        </w:rPr>
        <w:t xml:space="preserve"> </w:t>
      </w:r>
      <w:r>
        <w:rPr>
          <w:spacing w:val="-2"/>
          <w:sz w:val="26"/>
        </w:rPr>
        <w:t>деятельность:</w:t>
      </w:r>
    </w:p>
    <w:p w:rsidR="00F85765" w:rsidRDefault="005F66D3">
      <w:pPr>
        <w:pStyle w:val="a3"/>
        <w:spacing w:line="298" w:lineRule="exact"/>
        <w:ind w:left="1559" w:firstLine="0"/>
        <w:jc w:val="left"/>
      </w:pPr>
      <w:r>
        <w:t>понимать</w:t>
      </w:r>
      <w:r>
        <w:rPr>
          <w:spacing w:val="-6"/>
        </w:rPr>
        <w:t xml:space="preserve"> </w:t>
      </w:r>
      <w:r>
        <w:t>и</w:t>
      </w:r>
      <w:r>
        <w:rPr>
          <w:spacing w:val="-5"/>
        </w:rPr>
        <w:t xml:space="preserve"> </w:t>
      </w:r>
      <w:r>
        <w:t>использовать</w:t>
      </w:r>
      <w:r>
        <w:rPr>
          <w:spacing w:val="-5"/>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4"/>
        </w:rPr>
        <w:t xml:space="preserve"> </w:t>
      </w:r>
      <w:r>
        <w:rPr>
          <w:spacing w:val="-2"/>
        </w:rPr>
        <w:t>работы;</w:t>
      </w:r>
    </w:p>
    <w:p w:rsidR="00F85765" w:rsidRDefault="005F66D3">
      <w:pPr>
        <w:pStyle w:val="a3"/>
        <w:spacing w:before="2"/>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 возможностей каждого члена коллектива;</w:t>
      </w:r>
    </w:p>
    <w:p w:rsidR="00F85765" w:rsidRDefault="005F66D3">
      <w:pPr>
        <w:pStyle w:val="a3"/>
        <w:tabs>
          <w:tab w:val="left" w:pos="2965"/>
          <w:tab w:val="left" w:pos="3695"/>
          <w:tab w:val="left" w:pos="5188"/>
          <w:tab w:val="left" w:pos="6941"/>
          <w:tab w:val="left" w:pos="8912"/>
          <w:tab w:val="left" w:pos="9259"/>
        </w:tabs>
        <w:ind w:right="565"/>
        <w:jc w:val="left"/>
      </w:pPr>
      <w:r>
        <w:rPr>
          <w:spacing w:val="-2"/>
        </w:rPr>
        <w:t>принимать</w:t>
      </w:r>
      <w:r>
        <w:tab/>
      </w:r>
      <w:r>
        <w:rPr>
          <w:spacing w:val="-4"/>
        </w:rPr>
        <w:t>цели</w:t>
      </w:r>
      <w:r>
        <w:tab/>
      </w:r>
      <w:r>
        <w:rPr>
          <w:spacing w:val="-2"/>
        </w:rPr>
        <w:t>совместной</w:t>
      </w:r>
      <w:r>
        <w:tab/>
      </w:r>
      <w:r>
        <w:rPr>
          <w:spacing w:val="-2"/>
        </w:rPr>
        <w:t>деятельности,</w:t>
      </w:r>
      <w:r>
        <w:tab/>
      </w:r>
      <w:r>
        <w:rPr>
          <w:spacing w:val="-2"/>
        </w:rPr>
        <w:t>организовывать</w:t>
      </w:r>
      <w:r>
        <w:tab/>
      </w:r>
      <w:r>
        <w:rPr>
          <w:spacing w:val="-10"/>
        </w:rPr>
        <w:t>и</w:t>
      </w:r>
      <w:r>
        <w:tab/>
      </w:r>
      <w:r>
        <w:rPr>
          <w:spacing w:val="-2"/>
        </w:rPr>
        <w:t xml:space="preserve">координировать </w:t>
      </w:r>
      <w:r>
        <w:t>действия по её достижению: составлять</w:t>
      </w:r>
    </w:p>
    <w:p w:rsidR="00F85765" w:rsidRDefault="005F66D3">
      <w:pPr>
        <w:pStyle w:val="a3"/>
        <w:tabs>
          <w:tab w:val="left" w:pos="2290"/>
          <w:tab w:val="left" w:pos="3577"/>
          <w:tab w:val="left" w:pos="5260"/>
          <w:tab w:val="left" w:pos="5995"/>
          <w:tab w:val="left" w:pos="6315"/>
          <w:tab w:val="left" w:pos="7308"/>
          <w:tab w:val="left" w:pos="8349"/>
          <w:tab w:val="left" w:pos="9882"/>
        </w:tabs>
        <w:ind w:right="572"/>
        <w:jc w:val="left"/>
      </w:pPr>
      <w:r>
        <w:rPr>
          <w:spacing w:val="-4"/>
        </w:rPr>
        <w:t>план</w:t>
      </w:r>
      <w:r>
        <w:tab/>
      </w:r>
      <w:r>
        <w:rPr>
          <w:spacing w:val="-2"/>
        </w:rPr>
        <w:t>действий,</w:t>
      </w:r>
      <w:r>
        <w:tab/>
      </w:r>
      <w:r>
        <w:rPr>
          <w:spacing w:val="-2"/>
        </w:rPr>
        <w:t>распределять</w:t>
      </w:r>
      <w:r>
        <w:tab/>
      </w:r>
      <w:r>
        <w:rPr>
          <w:spacing w:val="-4"/>
        </w:rPr>
        <w:t>роли</w:t>
      </w:r>
      <w:r>
        <w:tab/>
      </w:r>
      <w:r>
        <w:rPr>
          <w:spacing w:val="-10"/>
        </w:rPr>
        <w:t>с</w:t>
      </w:r>
      <w:r>
        <w:tab/>
      </w:r>
      <w:r>
        <w:rPr>
          <w:spacing w:val="-2"/>
        </w:rPr>
        <w:t>учётом</w:t>
      </w:r>
      <w:r>
        <w:tab/>
      </w:r>
      <w:r>
        <w:rPr>
          <w:spacing w:val="-2"/>
        </w:rPr>
        <w:t>мнений</w:t>
      </w:r>
      <w:r>
        <w:tab/>
      </w:r>
      <w:r>
        <w:rPr>
          <w:spacing w:val="-2"/>
        </w:rPr>
        <w:t>участников,</w:t>
      </w:r>
      <w:r>
        <w:tab/>
      </w:r>
      <w:r>
        <w:rPr>
          <w:spacing w:val="-2"/>
        </w:rPr>
        <w:t xml:space="preserve">обсуждать </w:t>
      </w:r>
      <w:r>
        <w:t>результаты совместной работы;</w:t>
      </w:r>
    </w:p>
    <w:p w:rsidR="00F85765" w:rsidRDefault="005F66D3">
      <w:pPr>
        <w:pStyle w:val="a3"/>
        <w:ind w:right="565"/>
        <w:jc w:val="left"/>
      </w:pPr>
      <w:r>
        <w:t>оценивать качество своего вклада и каждого участника команды в общий результат по разработанным критериям;</w:t>
      </w:r>
    </w:p>
    <w:p w:rsidR="00F85765" w:rsidRDefault="005F66D3">
      <w:pPr>
        <w:pStyle w:val="a3"/>
        <w:jc w:val="left"/>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 практической значимости;</w:t>
      </w:r>
    </w:p>
    <w:p w:rsidR="00F85765" w:rsidRDefault="005F66D3">
      <w:pPr>
        <w:pStyle w:val="a3"/>
        <w:tabs>
          <w:tab w:val="left" w:pos="3308"/>
          <w:tab w:val="left" w:pos="4804"/>
          <w:tab w:val="left" w:pos="6708"/>
          <w:tab w:val="left" w:pos="8081"/>
          <w:tab w:val="left" w:pos="8427"/>
          <w:tab w:val="left" w:pos="9842"/>
        </w:tabs>
        <w:ind w:right="572"/>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различных</w:t>
      </w:r>
      <w:r>
        <w:tab/>
      </w:r>
      <w:r>
        <w:rPr>
          <w:spacing w:val="-2"/>
        </w:rPr>
        <w:t xml:space="preserve">ситуациях, </w:t>
      </w:r>
      <w:r>
        <w:t>проявлять творчество и воображение, быть инициативным.</w:t>
      </w:r>
    </w:p>
    <w:p w:rsidR="00F85765" w:rsidRDefault="005F66D3">
      <w:pPr>
        <w:pStyle w:val="a5"/>
        <w:numPr>
          <w:ilvl w:val="3"/>
          <w:numId w:val="103"/>
        </w:numPr>
        <w:tabs>
          <w:tab w:val="left" w:pos="2533"/>
        </w:tabs>
        <w:spacing w:line="298" w:lineRule="exact"/>
        <w:ind w:left="2533" w:hanging="974"/>
        <w:rPr>
          <w:sz w:val="26"/>
        </w:rPr>
      </w:pPr>
      <w:r>
        <w:rPr>
          <w:sz w:val="26"/>
        </w:rPr>
        <w:t>Овладение</w:t>
      </w:r>
      <w:r>
        <w:rPr>
          <w:spacing w:val="-6"/>
          <w:sz w:val="26"/>
        </w:rPr>
        <w:t xml:space="preserve"> </w:t>
      </w:r>
      <w:r>
        <w:rPr>
          <w:sz w:val="26"/>
        </w:rPr>
        <w:t>универсальными</w:t>
      </w:r>
      <w:r>
        <w:rPr>
          <w:spacing w:val="-4"/>
          <w:sz w:val="26"/>
        </w:rPr>
        <w:t xml:space="preserve"> </w:t>
      </w:r>
      <w:r>
        <w:rPr>
          <w:sz w:val="26"/>
        </w:rPr>
        <w:t>регулятивными</w:t>
      </w:r>
      <w:r>
        <w:rPr>
          <w:spacing w:val="-3"/>
          <w:sz w:val="26"/>
        </w:rPr>
        <w:t xml:space="preserve"> </w:t>
      </w:r>
      <w:r>
        <w:rPr>
          <w:spacing w:val="-2"/>
          <w:sz w:val="26"/>
        </w:rPr>
        <w:t>действиями:</w:t>
      </w:r>
    </w:p>
    <w:p w:rsidR="00F85765" w:rsidRDefault="005F66D3">
      <w:pPr>
        <w:pStyle w:val="a5"/>
        <w:numPr>
          <w:ilvl w:val="0"/>
          <w:numId w:val="85"/>
        </w:numPr>
        <w:tabs>
          <w:tab w:val="left" w:pos="1840"/>
        </w:tabs>
        <w:spacing w:line="298" w:lineRule="exact"/>
        <w:ind w:left="1840" w:hanging="281"/>
        <w:rPr>
          <w:sz w:val="26"/>
        </w:rPr>
      </w:pPr>
      <w:r>
        <w:rPr>
          <w:spacing w:val="-2"/>
          <w:sz w:val="26"/>
        </w:rPr>
        <w:t>самоорганизация:</w:t>
      </w:r>
    </w:p>
    <w:p w:rsidR="00F85765" w:rsidRDefault="005F66D3">
      <w:pPr>
        <w:pStyle w:val="a3"/>
        <w:spacing w:before="2"/>
        <w:ind w:right="57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ind w:right="567"/>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spacing w:line="298"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ind w:left="1559" w:right="763" w:firstLine="0"/>
      </w:pPr>
      <w:r>
        <w:t>делать</w:t>
      </w:r>
      <w:r>
        <w:rPr>
          <w:spacing w:val="-4"/>
        </w:rPr>
        <w:t xml:space="preserve"> </w:t>
      </w:r>
      <w:r>
        <w:t>осознанный</w:t>
      </w:r>
      <w:r>
        <w:rPr>
          <w:spacing w:val="-3"/>
        </w:rPr>
        <w:t xml:space="preserve"> </w:t>
      </w:r>
      <w:r>
        <w:t>выбор,</w:t>
      </w:r>
      <w:r>
        <w:rPr>
          <w:spacing w:val="-3"/>
        </w:rPr>
        <w:t xml:space="preserve"> </w:t>
      </w:r>
      <w:r>
        <w:t>аргументировать</w:t>
      </w:r>
      <w:r>
        <w:rPr>
          <w:spacing w:val="-5"/>
        </w:rPr>
        <w:t xml:space="preserve"> </w:t>
      </w:r>
      <w:r>
        <w:t>его,</w:t>
      </w:r>
      <w:r>
        <w:rPr>
          <w:spacing w:val="-5"/>
        </w:rPr>
        <w:t xml:space="preserve"> </w:t>
      </w:r>
      <w:r>
        <w:t>брать</w:t>
      </w:r>
      <w:r>
        <w:rPr>
          <w:spacing w:val="-6"/>
        </w:rPr>
        <w:t xml:space="preserve"> </w:t>
      </w:r>
      <w:r>
        <w:t>ответственность</w:t>
      </w:r>
      <w:r>
        <w:rPr>
          <w:spacing w:val="-6"/>
        </w:rPr>
        <w:t xml:space="preserve"> </w:t>
      </w:r>
      <w:r>
        <w:t>за</w:t>
      </w:r>
      <w:r>
        <w:rPr>
          <w:spacing w:val="-4"/>
        </w:rPr>
        <w:t xml:space="preserve"> </w:t>
      </w:r>
      <w:r>
        <w:t>решение; оценивать приобретённый опыт;</w:t>
      </w:r>
    </w:p>
    <w:p w:rsidR="00F85765" w:rsidRDefault="005F66D3">
      <w:pPr>
        <w:pStyle w:val="a3"/>
        <w:ind w:right="56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5"/>
        <w:numPr>
          <w:ilvl w:val="0"/>
          <w:numId w:val="85"/>
        </w:numPr>
        <w:tabs>
          <w:tab w:val="left" w:pos="1840"/>
        </w:tabs>
        <w:spacing w:line="298" w:lineRule="exact"/>
        <w:ind w:left="1840" w:hanging="281"/>
        <w:jc w:val="both"/>
        <w:rPr>
          <w:sz w:val="26"/>
        </w:rPr>
      </w:pPr>
      <w:r>
        <w:rPr>
          <w:spacing w:val="-2"/>
          <w:sz w:val="26"/>
        </w:rPr>
        <w:t>самоконтроль:</w:t>
      </w:r>
    </w:p>
    <w:p w:rsidR="00F85765" w:rsidRDefault="005F66D3">
      <w:pPr>
        <w:pStyle w:val="a3"/>
        <w:ind w:right="564"/>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right="57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85765" w:rsidRDefault="005F66D3">
      <w:pPr>
        <w:pStyle w:val="a3"/>
        <w:spacing w:before="1"/>
        <w:ind w:left="1559" w:firstLine="0"/>
      </w:pPr>
      <w:r>
        <w:t>оценивать</w:t>
      </w:r>
      <w:r>
        <w:rPr>
          <w:spacing w:val="-6"/>
        </w:rPr>
        <w:t xml:space="preserve"> </w:t>
      </w:r>
      <w:r>
        <w:t>риски</w:t>
      </w:r>
      <w:r>
        <w:rPr>
          <w:spacing w:val="-4"/>
        </w:rPr>
        <w:t xml:space="preserve"> </w:t>
      </w:r>
      <w:r>
        <w:t>и</w:t>
      </w:r>
      <w:r>
        <w:rPr>
          <w:spacing w:val="-2"/>
        </w:rPr>
        <w:t xml:space="preserve"> </w:t>
      </w:r>
      <w:r>
        <w:t>своевременно</w:t>
      </w:r>
      <w:r>
        <w:rPr>
          <w:spacing w:val="-5"/>
        </w:rPr>
        <w:t xml:space="preserve"> </w:t>
      </w:r>
      <w:r>
        <w:t>принимать</w:t>
      </w:r>
      <w:r>
        <w:rPr>
          <w:spacing w:val="-3"/>
        </w:rPr>
        <w:t xml:space="preserve"> </w:t>
      </w:r>
      <w:r>
        <w:t>решения</w:t>
      </w:r>
      <w:r>
        <w:rPr>
          <w:spacing w:val="-2"/>
        </w:rPr>
        <w:t xml:space="preserve"> </w:t>
      </w:r>
      <w:r>
        <w:t>по</w:t>
      </w:r>
      <w:r>
        <w:rPr>
          <w:spacing w:val="-5"/>
        </w:rPr>
        <w:t xml:space="preserve"> </w:t>
      </w:r>
      <w:r>
        <w:t>их</w:t>
      </w:r>
      <w:r>
        <w:rPr>
          <w:spacing w:val="-4"/>
        </w:rPr>
        <w:t xml:space="preserve"> </w:t>
      </w:r>
      <w:r>
        <w:rPr>
          <w:spacing w:val="-2"/>
        </w:rPr>
        <w:t>снижению;</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jc w:val="left"/>
      </w:pPr>
      <w:r>
        <w:lastRenderedPageBreak/>
        <w:t>принимать</w:t>
      </w:r>
      <w:r>
        <w:rPr>
          <w:spacing w:val="-5"/>
        </w:rPr>
        <w:t xml:space="preserve"> </w:t>
      </w:r>
      <w:r>
        <w:t>мотивы</w:t>
      </w:r>
      <w:r>
        <w:rPr>
          <w:spacing w:val="-4"/>
        </w:rPr>
        <w:t xml:space="preserve"> </w:t>
      </w:r>
      <w:r>
        <w:t>и</w:t>
      </w:r>
      <w:r>
        <w:rPr>
          <w:spacing w:val="-2"/>
        </w:rPr>
        <w:t xml:space="preserve"> </w:t>
      </w:r>
      <w:r>
        <w:t>аргументы</w:t>
      </w:r>
      <w:r>
        <w:rPr>
          <w:spacing w:val="-3"/>
        </w:rPr>
        <w:t xml:space="preserve"> </w:t>
      </w:r>
      <w:r>
        <w:t>других</w:t>
      </w:r>
      <w:r>
        <w:rPr>
          <w:spacing w:val="-4"/>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F85765" w:rsidRDefault="005F66D3">
      <w:pPr>
        <w:pStyle w:val="a5"/>
        <w:numPr>
          <w:ilvl w:val="0"/>
          <w:numId w:val="85"/>
        </w:numPr>
        <w:tabs>
          <w:tab w:val="left" w:pos="1840"/>
        </w:tabs>
        <w:spacing w:line="298" w:lineRule="exact"/>
        <w:ind w:left="1840" w:hanging="281"/>
        <w:rPr>
          <w:sz w:val="26"/>
        </w:rPr>
      </w:pPr>
      <w:r>
        <w:rPr>
          <w:sz w:val="26"/>
        </w:rPr>
        <w:t>принятия</w:t>
      </w:r>
      <w:r>
        <w:rPr>
          <w:spacing w:val="-2"/>
          <w:sz w:val="26"/>
        </w:rPr>
        <w:t xml:space="preserve"> </w:t>
      </w:r>
      <w:r>
        <w:rPr>
          <w:sz w:val="26"/>
        </w:rPr>
        <w:t>себя</w:t>
      </w:r>
      <w:r>
        <w:rPr>
          <w:spacing w:val="-1"/>
          <w:sz w:val="26"/>
        </w:rPr>
        <w:t xml:space="preserve"> </w:t>
      </w:r>
      <w:r>
        <w:rPr>
          <w:sz w:val="26"/>
        </w:rPr>
        <w:t xml:space="preserve">и </w:t>
      </w:r>
      <w:r>
        <w:rPr>
          <w:spacing w:val="-2"/>
          <w:sz w:val="26"/>
        </w:rPr>
        <w:t>других:</w:t>
      </w:r>
    </w:p>
    <w:p w:rsidR="00F85765" w:rsidRDefault="005F66D3">
      <w:pPr>
        <w:pStyle w:val="a3"/>
        <w:spacing w:before="1" w:line="299" w:lineRule="exact"/>
        <w:ind w:left="1559" w:firstLine="0"/>
        <w:jc w:val="left"/>
      </w:pPr>
      <w:r>
        <w:t>принимать</w:t>
      </w:r>
      <w:r>
        <w:rPr>
          <w:spacing w:val="-5"/>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4"/>
        </w:rPr>
        <w:t xml:space="preserve"> </w:t>
      </w:r>
      <w:r>
        <w:t>и</w:t>
      </w:r>
      <w:r>
        <w:rPr>
          <w:spacing w:val="-3"/>
        </w:rPr>
        <w:t xml:space="preserve"> </w:t>
      </w:r>
      <w:r>
        <w:rPr>
          <w:spacing w:val="-2"/>
        </w:rPr>
        <w:t>достоинства;</w:t>
      </w:r>
    </w:p>
    <w:p w:rsidR="00F85765" w:rsidRDefault="005F66D3">
      <w:pPr>
        <w:pStyle w:val="a3"/>
        <w:ind w:left="1559" w:right="565" w:firstLine="0"/>
        <w:jc w:val="left"/>
      </w:pPr>
      <w:r>
        <w:t>принимать</w:t>
      </w:r>
      <w:r>
        <w:rPr>
          <w:spacing w:val="-4"/>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6"/>
        </w:rPr>
        <w:t xml:space="preserve"> </w:t>
      </w:r>
      <w:r>
        <w:t>при</w:t>
      </w:r>
      <w:r>
        <w:rPr>
          <w:spacing w:val="-5"/>
        </w:rPr>
        <w:t xml:space="preserve"> </w:t>
      </w:r>
      <w:r>
        <w:t>анализе</w:t>
      </w:r>
      <w:r>
        <w:rPr>
          <w:spacing w:val="-5"/>
        </w:rPr>
        <w:t xml:space="preserve"> </w:t>
      </w:r>
      <w:r>
        <w:t>результатов</w:t>
      </w:r>
      <w:r>
        <w:rPr>
          <w:spacing w:val="-6"/>
        </w:rPr>
        <w:t xml:space="preserve"> </w:t>
      </w:r>
      <w:r>
        <w:t>деятельности; признавать своё право и право других на ошибку;</w:t>
      </w:r>
    </w:p>
    <w:p w:rsidR="00F85765" w:rsidRDefault="005F66D3">
      <w:pPr>
        <w:pStyle w:val="a3"/>
        <w:ind w:left="1559" w:firstLine="0"/>
        <w:jc w:val="left"/>
      </w:pPr>
      <w:r>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4"/>
        </w:rPr>
        <w:t xml:space="preserve"> </w:t>
      </w:r>
      <w:r>
        <w:t>с</w:t>
      </w:r>
      <w:r>
        <w:rPr>
          <w:spacing w:val="-4"/>
        </w:rPr>
        <w:t xml:space="preserve"> </w:t>
      </w:r>
      <w:r>
        <w:t>позиции</w:t>
      </w:r>
      <w:r>
        <w:rPr>
          <w:spacing w:val="-5"/>
        </w:rPr>
        <w:t xml:space="preserve"> </w:t>
      </w:r>
      <w:r>
        <w:t>другого</w:t>
      </w:r>
      <w:r>
        <w:rPr>
          <w:spacing w:val="-4"/>
        </w:rPr>
        <w:t xml:space="preserve"> </w:t>
      </w:r>
      <w:r>
        <w:rPr>
          <w:spacing w:val="-2"/>
        </w:rPr>
        <w:t>человека.</w:t>
      </w:r>
    </w:p>
    <w:p w:rsidR="00F85765" w:rsidRDefault="005F66D3">
      <w:pPr>
        <w:pStyle w:val="a5"/>
        <w:numPr>
          <w:ilvl w:val="2"/>
          <w:numId w:val="103"/>
        </w:numPr>
        <w:tabs>
          <w:tab w:val="left" w:pos="2339"/>
        </w:tabs>
        <w:spacing w:before="1"/>
        <w:ind w:right="563" w:firstLine="708"/>
        <w:rPr>
          <w:sz w:val="26"/>
        </w:rPr>
      </w:pPr>
      <w:r>
        <w:rPr>
          <w:sz w:val="26"/>
        </w:rPr>
        <w:t>Предметные</w:t>
      </w:r>
      <w:r>
        <w:rPr>
          <w:spacing w:val="80"/>
          <w:sz w:val="26"/>
        </w:rPr>
        <w:t xml:space="preserve"> </w:t>
      </w:r>
      <w:r>
        <w:rPr>
          <w:sz w:val="26"/>
        </w:rPr>
        <w:t>результаты</w:t>
      </w:r>
      <w:r>
        <w:rPr>
          <w:spacing w:val="80"/>
          <w:sz w:val="26"/>
        </w:rPr>
        <w:t xml:space="preserve"> </w:t>
      </w:r>
      <w:r>
        <w:rPr>
          <w:sz w:val="26"/>
        </w:rPr>
        <w:t>освоения</w:t>
      </w:r>
      <w:r>
        <w:rPr>
          <w:spacing w:val="80"/>
          <w:sz w:val="26"/>
        </w:rPr>
        <w:t xml:space="preserve"> </w:t>
      </w:r>
      <w:r>
        <w:rPr>
          <w:sz w:val="26"/>
        </w:rPr>
        <w:t>программы</w:t>
      </w:r>
      <w:r>
        <w:rPr>
          <w:spacing w:val="80"/>
          <w:sz w:val="26"/>
        </w:rPr>
        <w:t xml:space="preserve"> </w:t>
      </w:r>
      <w:r>
        <w:rPr>
          <w:sz w:val="26"/>
        </w:rPr>
        <w:t>по</w:t>
      </w:r>
      <w:r>
        <w:rPr>
          <w:spacing w:val="80"/>
          <w:sz w:val="26"/>
        </w:rPr>
        <w:t xml:space="preserve"> </w:t>
      </w:r>
      <w:r>
        <w:rPr>
          <w:sz w:val="26"/>
        </w:rPr>
        <w:t>информатике</w:t>
      </w:r>
      <w:r>
        <w:rPr>
          <w:spacing w:val="80"/>
          <w:sz w:val="26"/>
        </w:rPr>
        <w:t xml:space="preserve"> </w:t>
      </w:r>
      <w:r>
        <w:rPr>
          <w:sz w:val="26"/>
        </w:rPr>
        <w:t>базового уровня в 10 классе.</w:t>
      </w:r>
    </w:p>
    <w:p w:rsidR="00F85765" w:rsidRDefault="005F66D3">
      <w:pPr>
        <w:pStyle w:val="a3"/>
        <w:tabs>
          <w:tab w:val="left" w:pos="1993"/>
          <w:tab w:val="left" w:pos="3253"/>
          <w:tab w:val="left" w:pos="4528"/>
          <w:tab w:val="left" w:pos="5404"/>
          <w:tab w:val="left" w:pos="7168"/>
          <w:tab w:val="left" w:pos="8395"/>
          <w:tab w:val="left" w:pos="9429"/>
          <w:tab w:val="left" w:pos="9811"/>
          <w:tab w:val="left" w:pos="10330"/>
        </w:tabs>
        <w:ind w:right="573"/>
        <w:jc w:val="left"/>
      </w:pPr>
      <w:r>
        <w:rPr>
          <w:spacing w:val="-10"/>
        </w:rPr>
        <w:t>В</w:t>
      </w:r>
      <w:r>
        <w:tab/>
      </w:r>
      <w:r>
        <w:rPr>
          <w:spacing w:val="-2"/>
        </w:rPr>
        <w:t>процессе</w:t>
      </w:r>
      <w:r>
        <w:tab/>
      </w:r>
      <w:r>
        <w:rPr>
          <w:spacing w:val="-2"/>
        </w:rPr>
        <w:t>изучения</w:t>
      </w:r>
      <w:r>
        <w:tab/>
      </w:r>
      <w:r>
        <w:rPr>
          <w:spacing w:val="-2"/>
        </w:rPr>
        <w:t>курса</w:t>
      </w:r>
      <w:r>
        <w:tab/>
      </w:r>
      <w:r>
        <w:rPr>
          <w:spacing w:val="-2"/>
        </w:rPr>
        <w:t>информатики</w:t>
      </w:r>
      <w:r>
        <w:tab/>
      </w:r>
      <w:r>
        <w:rPr>
          <w:spacing w:val="-2"/>
        </w:rPr>
        <w:t>базового</w:t>
      </w:r>
      <w:r>
        <w:tab/>
      </w:r>
      <w:r>
        <w:rPr>
          <w:spacing w:val="-2"/>
        </w:rPr>
        <w:t>уровня</w:t>
      </w:r>
      <w:r>
        <w:tab/>
      </w:r>
      <w:r>
        <w:rPr>
          <w:spacing w:val="-10"/>
        </w:rPr>
        <w:t>в</w:t>
      </w:r>
      <w:r>
        <w:tab/>
      </w:r>
      <w:r>
        <w:rPr>
          <w:spacing w:val="-6"/>
        </w:rPr>
        <w:t>10</w:t>
      </w:r>
      <w:r>
        <w:tab/>
      </w:r>
      <w:r>
        <w:rPr>
          <w:spacing w:val="-2"/>
        </w:rPr>
        <w:t xml:space="preserve">классе </w:t>
      </w:r>
      <w:r>
        <w:t>обучающимися будут достигнуты следующие предметные результаты:</w:t>
      </w:r>
    </w:p>
    <w:p w:rsidR="00F85765" w:rsidRDefault="005F66D3">
      <w:pPr>
        <w:pStyle w:val="a3"/>
        <w:jc w:val="left"/>
      </w:pPr>
      <w:r>
        <w:t>владение</w:t>
      </w:r>
      <w:r>
        <w:rPr>
          <w:spacing w:val="74"/>
        </w:rPr>
        <w:t xml:space="preserve"> </w:t>
      </w:r>
      <w:r>
        <w:t>представлениями</w:t>
      </w:r>
      <w:r>
        <w:rPr>
          <w:spacing w:val="74"/>
        </w:rPr>
        <w:t xml:space="preserve"> </w:t>
      </w:r>
      <w:r>
        <w:t>о</w:t>
      </w:r>
      <w:r>
        <w:rPr>
          <w:spacing w:val="73"/>
        </w:rPr>
        <w:t xml:space="preserve"> </w:t>
      </w:r>
      <w:r>
        <w:t>роли</w:t>
      </w:r>
      <w:r>
        <w:rPr>
          <w:spacing w:val="40"/>
        </w:rPr>
        <w:t xml:space="preserve"> </w:t>
      </w:r>
      <w:r>
        <w:t>информации</w:t>
      </w:r>
      <w:r>
        <w:rPr>
          <w:spacing w:val="74"/>
        </w:rPr>
        <w:t xml:space="preserve"> </w:t>
      </w:r>
      <w:r>
        <w:t>и</w:t>
      </w:r>
      <w:r>
        <w:rPr>
          <w:spacing w:val="74"/>
        </w:rPr>
        <w:t xml:space="preserve"> </w:t>
      </w:r>
      <w:r>
        <w:t>связанных</w:t>
      </w:r>
      <w:r>
        <w:rPr>
          <w:spacing w:val="40"/>
        </w:rPr>
        <w:t xml:space="preserve"> </w:t>
      </w:r>
      <w:r>
        <w:t>с</w:t>
      </w:r>
      <w:r>
        <w:rPr>
          <w:spacing w:val="74"/>
        </w:rPr>
        <w:t xml:space="preserve"> </w:t>
      </w:r>
      <w:r>
        <w:t>ней</w:t>
      </w:r>
      <w:r>
        <w:rPr>
          <w:spacing w:val="73"/>
        </w:rPr>
        <w:t xml:space="preserve"> </w:t>
      </w:r>
      <w:r>
        <w:t>процессов</w:t>
      </w:r>
      <w:r>
        <w:rPr>
          <w:spacing w:val="80"/>
        </w:rPr>
        <w:t xml:space="preserve"> </w:t>
      </w:r>
      <w:r>
        <w:t>в природе,</w:t>
      </w:r>
      <w:r>
        <w:rPr>
          <w:spacing w:val="71"/>
        </w:rPr>
        <w:t xml:space="preserve"> </w:t>
      </w:r>
      <w:r>
        <w:t>технике</w:t>
      </w:r>
      <w:r>
        <w:rPr>
          <w:spacing w:val="69"/>
        </w:rPr>
        <w:t xml:space="preserve"> </w:t>
      </w:r>
      <w:r>
        <w:t>и</w:t>
      </w:r>
      <w:r>
        <w:rPr>
          <w:spacing w:val="72"/>
        </w:rPr>
        <w:t xml:space="preserve"> </w:t>
      </w:r>
      <w:r>
        <w:t>обществе,</w:t>
      </w:r>
      <w:r>
        <w:rPr>
          <w:spacing w:val="71"/>
        </w:rPr>
        <w:t xml:space="preserve"> </w:t>
      </w:r>
      <w:r>
        <w:t>понятиями</w:t>
      </w:r>
      <w:r>
        <w:rPr>
          <w:spacing w:val="72"/>
        </w:rPr>
        <w:t xml:space="preserve"> </w:t>
      </w:r>
      <w:r>
        <w:t>«информация»,</w:t>
      </w:r>
      <w:r>
        <w:rPr>
          <w:spacing w:val="49"/>
          <w:w w:val="150"/>
        </w:rPr>
        <w:t xml:space="preserve"> </w:t>
      </w:r>
      <w:r>
        <w:t>«информационный</w:t>
      </w:r>
      <w:r>
        <w:rPr>
          <w:spacing w:val="70"/>
        </w:rPr>
        <w:t xml:space="preserve"> </w:t>
      </w:r>
      <w:r>
        <w:rPr>
          <w:spacing w:val="-2"/>
        </w:rPr>
        <w:t>процесс»,</w:t>
      </w:r>
    </w:p>
    <w:p w:rsidR="00F85765" w:rsidRDefault="005F66D3">
      <w:pPr>
        <w:pStyle w:val="a3"/>
        <w:spacing w:line="298" w:lineRule="exact"/>
        <w:ind w:firstLine="0"/>
        <w:jc w:val="left"/>
      </w:pPr>
      <w:r>
        <w:t>«система»,</w:t>
      </w:r>
      <w:r>
        <w:rPr>
          <w:spacing w:val="50"/>
          <w:w w:val="150"/>
        </w:rPr>
        <w:t xml:space="preserve"> </w:t>
      </w:r>
      <w:r>
        <w:t>«компоненты</w:t>
      </w:r>
      <w:r>
        <w:rPr>
          <w:spacing w:val="79"/>
        </w:rPr>
        <w:t xml:space="preserve"> </w:t>
      </w:r>
      <w:r>
        <w:t>системы»,</w:t>
      </w:r>
      <w:r>
        <w:rPr>
          <w:spacing w:val="50"/>
          <w:w w:val="150"/>
        </w:rPr>
        <w:t xml:space="preserve"> </w:t>
      </w:r>
      <w:r>
        <w:t>«системный</w:t>
      </w:r>
      <w:r>
        <w:rPr>
          <w:spacing w:val="48"/>
          <w:w w:val="150"/>
        </w:rPr>
        <w:t xml:space="preserve"> </w:t>
      </w:r>
      <w:r>
        <w:t>эффект»,</w:t>
      </w:r>
      <w:r>
        <w:rPr>
          <w:spacing w:val="50"/>
          <w:w w:val="150"/>
        </w:rPr>
        <w:t xml:space="preserve"> </w:t>
      </w:r>
      <w:r>
        <w:t>«информационная</w:t>
      </w:r>
      <w:r>
        <w:rPr>
          <w:spacing w:val="48"/>
          <w:w w:val="150"/>
        </w:rPr>
        <w:t xml:space="preserve"> </w:t>
      </w:r>
      <w:r>
        <w:rPr>
          <w:spacing w:val="-2"/>
        </w:rPr>
        <w:t>система»,</w:t>
      </w:r>
    </w:p>
    <w:p w:rsidR="00F85765" w:rsidRDefault="005F66D3">
      <w:pPr>
        <w:pStyle w:val="a3"/>
        <w:spacing w:line="299" w:lineRule="exact"/>
        <w:ind w:firstLine="0"/>
        <w:jc w:val="left"/>
      </w:pPr>
      <w:r>
        <w:t>«система</w:t>
      </w:r>
      <w:r>
        <w:rPr>
          <w:spacing w:val="-3"/>
        </w:rPr>
        <w:t xml:space="preserve"> </w:t>
      </w:r>
      <w:r>
        <w:rPr>
          <w:spacing w:val="-2"/>
        </w:rPr>
        <w:t>управления»;</w:t>
      </w:r>
    </w:p>
    <w:p w:rsidR="00F85765" w:rsidRDefault="005F66D3">
      <w:pPr>
        <w:pStyle w:val="a3"/>
        <w:spacing w:before="1"/>
        <w:jc w:val="left"/>
      </w:pPr>
      <w:r>
        <w:t>владение</w:t>
      </w:r>
      <w:r>
        <w:rPr>
          <w:spacing w:val="80"/>
        </w:rPr>
        <w:t xml:space="preserve"> </w:t>
      </w:r>
      <w:r>
        <w:t>методами</w:t>
      </w:r>
      <w:r>
        <w:rPr>
          <w:spacing w:val="80"/>
        </w:rPr>
        <w:t xml:space="preserve"> </w:t>
      </w:r>
      <w:r>
        <w:t>поиска</w:t>
      </w:r>
      <w:r>
        <w:rPr>
          <w:spacing w:val="80"/>
        </w:rPr>
        <w:t xml:space="preserve"> </w:t>
      </w:r>
      <w:r>
        <w:t>информации</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умение</w:t>
      </w:r>
      <w:r>
        <w:rPr>
          <w:spacing w:val="80"/>
        </w:rPr>
        <w:t xml:space="preserve"> </w:t>
      </w:r>
      <w:r>
        <w:t>критически</w:t>
      </w:r>
      <w:r>
        <w:rPr>
          <w:spacing w:val="40"/>
        </w:rPr>
        <w:t xml:space="preserve"> </w:t>
      </w:r>
      <w:r>
        <w:t>оценивать информацию, полученную из сети Интернет;</w:t>
      </w:r>
    </w:p>
    <w:p w:rsidR="00F85765" w:rsidRDefault="005F66D3">
      <w:pPr>
        <w:pStyle w:val="a3"/>
        <w:jc w:val="left"/>
      </w:pPr>
      <w:r>
        <w:t>умение</w:t>
      </w:r>
      <w:r>
        <w:rPr>
          <w:spacing w:val="80"/>
        </w:rPr>
        <w:t xml:space="preserve"> </w:t>
      </w:r>
      <w:r>
        <w:t>характеризовать</w:t>
      </w:r>
      <w:r>
        <w:rPr>
          <w:spacing w:val="80"/>
        </w:rPr>
        <w:t xml:space="preserve"> </w:t>
      </w:r>
      <w:r>
        <w:t>большие</w:t>
      </w:r>
      <w:r>
        <w:rPr>
          <w:spacing w:val="80"/>
        </w:rPr>
        <w:t xml:space="preserve"> </w:t>
      </w:r>
      <w:r>
        <w:t>данные,</w:t>
      </w:r>
      <w:r>
        <w:rPr>
          <w:spacing w:val="80"/>
        </w:rPr>
        <w:t xml:space="preserve"> </w:t>
      </w:r>
      <w:r>
        <w:t>приводить</w:t>
      </w:r>
      <w:r>
        <w:rPr>
          <w:spacing w:val="80"/>
        </w:rPr>
        <w:t xml:space="preserve"> </w:t>
      </w:r>
      <w:r>
        <w:t>примеры</w:t>
      </w:r>
      <w:r>
        <w:rPr>
          <w:spacing w:val="80"/>
        </w:rPr>
        <w:t xml:space="preserve"> </w:t>
      </w:r>
      <w:r>
        <w:t>источников</w:t>
      </w:r>
      <w:r>
        <w:rPr>
          <w:spacing w:val="80"/>
        </w:rPr>
        <w:t xml:space="preserve"> </w:t>
      </w:r>
      <w:r>
        <w:t>их</w:t>
      </w:r>
      <w:r>
        <w:rPr>
          <w:spacing w:val="80"/>
        </w:rPr>
        <w:t xml:space="preserve"> </w:t>
      </w:r>
      <w:r>
        <w:t>получения и направления использования;</w:t>
      </w:r>
    </w:p>
    <w:p w:rsidR="00F85765" w:rsidRDefault="005F66D3">
      <w:pPr>
        <w:pStyle w:val="a3"/>
        <w:spacing w:before="1"/>
        <w:ind w:right="573"/>
        <w:jc w:val="right"/>
      </w:pPr>
      <w:r>
        <w:t>понимание</w:t>
      </w:r>
      <w:r>
        <w:rPr>
          <w:spacing w:val="80"/>
        </w:rPr>
        <w:t xml:space="preserve"> </w:t>
      </w:r>
      <w:r>
        <w:t>основных</w:t>
      </w:r>
      <w:r>
        <w:rPr>
          <w:spacing w:val="80"/>
        </w:rPr>
        <w:t xml:space="preserve"> </w:t>
      </w:r>
      <w:r>
        <w:t>принципов</w:t>
      </w:r>
      <w:r>
        <w:rPr>
          <w:spacing w:val="80"/>
        </w:rPr>
        <w:t xml:space="preserve"> </w:t>
      </w:r>
      <w:r>
        <w:t>устройства</w:t>
      </w:r>
      <w:r>
        <w:rPr>
          <w:spacing w:val="80"/>
        </w:rPr>
        <w:t xml:space="preserve"> </w:t>
      </w:r>
      <w:r>
        <w:t>и</w:t>
      </w:r>
      <w:r>
        <w:rPr>
          <w:spacing w:val="80"/>
        </w:rPr>
        <w:t xml:space="preserve"> </w:t>
      </w:r>
      <w:r>
        <w:t>функционирования</w:t>
      </w:r>
      <w:r>
        <w:rPr>
          <w:spacing w:val="80"/>
        </w:rPr>
        <w:t xml:space="preserve"> </w:t>
      </w:r>
      <w:r>
        <w:t>современных стационарных и</w:t>
      </w:r>
      <w:r>
        <w:rPr>
          <w:spacing w:val="-1"/>
        </w:rPr>
        <w:t xml:space="preserve"> </w:t>
      </w:r>
      <w:r>
        <w:t>мобильных компьютеров, тенденций</w:t>
      </w:r>
      <w:r>
        <w:rPr>
          <w:spacing w:val="-1"/>
        </w:rPr>
        <w:t xml:space="preserve"> </w:t>
      </w:r>
      <w:r>
        <w:t>развития компьютерных технологий; владение</w:t>
      </w:r>
      <w:r>
        <w:rPr>
          <w:spacing w:val="80"/>
          <w:w w:val="150"/>
        </w:rPr>
        <w:t xml:space="preserve"> </w:t>
      </w:r>
      <w:r>
        <w:t>навыками</w:t>
      </w:r>
      <w:r>
        <w:rPr>
          <w:spacing w:val="80"/>
          <w:w w:val="150"/>
        </w:rPr>
        <w:t xml:space="preserve"> </w:t>
      </w:r>
      <w:r>
        <w:t>работы</w:t>
      </w:r>
      <w:r>
        <w:rPr>
          <w:spacing w:val="80"/>
          <w:w w:val="150"/>
        </w:rPr>
        <w:t xml:space="preserve"> </w:t>
      </w:r>
      <w:r>
        <w:t>с</w:t>
      </w:r>
      <w:r>
        <w:rPr>
          <w:spacing w:val="80"/>
          <w:w w:val="150"/>
        </w:rPr>
        <w:t xml:space="preserve"> </w:t>
      </w:r>
      <w:r>
        <w:t>операционными</w:t>
      </w:r>
      <w:r>
        <w:rPr>
          <w:spacing w:val="80"/>
          <w:w w:val="150"/>
        </w:rPr>
        <w:t xml:space="preserve"> </w:t>
      </w:r>
      <w:r>
        <w:t>системами,</w:t>
      </w:r>
      <w:r>
        <w:rPr>
          <w:spacing w:val="80"/>
          <w:w w:val="150"/>
        </w:rPr>
        <w:t xml:space="preserve"> </w:t>
      </w:r>
      <w:r>
        <w:t>основными</w:t>
      </w:r>
      <w:r>
        <w:rPr>
          <w:spacing w:val="80"/>
          <w:w w:val="150"/>
        </w:rPr>
        <w:t xml:space="preserve"> </w:t>
      </w:r>
      <w:r>
        <w:t>видами</w:t>
      </w:r>
    </w:p>
    <w:p w:rsidR="00F85765" w:rsidRDefault="005F66D3">
      <w:pPr>
        <w:pStyle w:val="a3"/>
        <w:ind w:left="1559" w:right="564" w:hanging="709"/>
      </w:pPr>
      <w:r>
        <w:t xml:space="preserve">программного обеспечения для решения учебных задач по выбранной специализации; </w:t>
      </w:r>
      <w:proofErr w:type="gramStart"/>
      <w:r>
        <w:t>соблюдение</w:t>
      </w:r>
      <w:r>
        <w:rPr>
          <w:spacing w:val="68"/>
        </w:rPr>
        <w:t xml:space="preserve">  </w:t>
      </w:r>
      <w:r>
        <w:t>требований</w:t>
      </w:r>
      <w:proofErr w:type="gramEnd"/>
      <w:r>
        <w:rPr>
          <w:spacing w:val="69"/>
        </w:rPr>
        <w:t xml:space="preserve">  </w:t>
      </w:r>
      <w:r>
        <w:t>техники</w:t>
      </w:r>
      <w:r>
        <w:rPr>
          <w:spacing w:val="68"/>
        </w:rPr>
        <w:t xml:space="preserve">  </w:t>
      </w:r>
      <w:r>
        <w:t>безопасности</w:t>
      </w:r>
      <w:r>
        <w:rPr>
          <w:spacing w:val="68"/>
        </w:rPr>
        <w:t xml:space="preserve">  </w:t>
      </w:r>
      <w:r>
        <w:t>и</w:t>
      </w:r>
      <w:r>
        <w:rPr>
          <w:spacing w:val="68"/>
        </w:rPr>
        <w:t xml:space="preserve">  </w:t>
      </w:r>
      <w:r>
        <w:t>гигиены</w:t>
      </w:r>
      <w:r>
        <w:rPr>
          <w:spacing w:val="68"/>
        </w:rPr>
        <w:t xml:space="preserve">  </w:t>
      </w:r>
      <w:r>
        <w:t>при</w:t>
      </w:r>
      <w:r>
        <w:rPr>
          <w:spacing w:val="69"/>
        </w:rPr>
        <w:t xml:space="preserve">  </w:t>
      </w:r>
      <w:r>
        <w:t>работе</w:t>
      </w:r>
      <w:r>
        <w:rPr>
          <w:spacing w:val="73"/>
        </w:rPr>
        <w:t xml:space="preserve">  </w:t>
      </w:r>
      <w:r>
        <w:rPr>
          <w:spacing w:val="-10"/>
        </w:rPr>
        <w:t>с</w:t>
      </w:r>
    </w:p>
    <w:p w:rsidR="00F85765" w:rsidRDefault="005F66D3">
      <w:pPr>
        <w:pStyle w:val="a3"/>
        <w:ind w:right="568" w:firstLine="0"/>
      </w:pPr>
      <w:r>
        <w:t>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85765" w:rsidRDefault="005F66D3">
      <w:pPr>
        <w:pStyle w:val="a3"/>
        <w:ind w:right="565"/>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F85765" w:rsidRDefault="005F66D3">
      <w:pPr>
        <w:pStyle w:val="a3"/>
        <w:ind w:right="570"/>
      </w:pPr>
      <w:r>
        <w:t>умение строить неравномерные коды, допускающие однозначное декодирование сообщений (префиксные коды);</w:t>
      </w:r>
    </w:p>
    <w:p w:rsidR="00F85765" w:rsidRDefault="005F66D3">
      <w:pPr>
        <w:pStyle w:val="a3"/>
        <w:ind w:right="570"/>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w:t>
      </w:r>
      <w:r>
        <w:rPr>
          <w:spacing w:val="40"/>
        </w:rPr>
        <w:t xml:space="preserve"> </w:t>
      </w:r>
      <w:r>
        <w:t>преобразования логических выражений, используя законы алгебры логики;</w:t>
      </w:r>
    </w:p>
    <w:p w:rsidR="00F85765" w:rsidRDefault="005F66D3">
      <w:pPr>
        <w:pStyle w:val="a3"/>
        <w:ind w:right="564"/>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85765" w:rsidRDefault="005F66D3">
      <w:pPr>
        <w:pStyle w:val="a5"/>
        <w:numPr>
          <w:ilvl w:val="2"/>
          <w:numId w:val="103"/>
        </w:numPr>
        <w:tabs>
          <w:tab w:val="left" w:pos="2438"/>
        </w:tabs>
        <w:ind w:right="563" w:firstLine="708"/>
        <w:jc w:val="both"/>
        <w:rPr>
          <w:sz w:val="26"/>
        </w:rPr>
      </w:pPr>
      <w:r>
        <w:rPr>
          <w:sz w:val="26"/>
        </w:rPr>
        <w:t>Предметные результаты освоения программы по информатике базового уровня в 11 классе.</w:t>
      </w:r>
    </w:p>
    <w:p w:rsidR="00F85765" w:rsidRDefault="005F66D3">
      <w:pPr>
        <w:pStyle w:val="a3"/>
        <w:ind w:right="565" w:firstLine="774"/>
      </w:pPr>
      <w:r>
        <w:t xml:space="preserve">В процессе изучения курса информатики базового уровня в 11 классе обучающимися будут достигнуты </w:t>
      </w:r>
      <w:proofErr w:type="spellStart"/>
      <w:r>
        <w:t>следующин</w:t>
      </w:r>
      <w:proofErr w:type="spellEnd"/>
      <w:r>
        <w:t xml:space="preserve"> предметные результаты:</w:t>
      </w:r>
    </w:p>
    <w:p w:rsidR="00F85765" w:rsidRDefault="005F66D3">
      <w:pPr>
        <w:pStyle w:val="a3"/>
        <w:ind w:right="573"/>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85765" w:rsidRDefault="005F66D3">
      <w:pPr>
        <w:pStyle w:val="a3"/>
        <w:ind w:right="564"/>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85765" w:rsidRDefault="005F66D3">
      <w:pPr>
        <w:pStyle w:val="a3"/>
        <w:ind w:right="570"/>
      </w:pPr>
      <w:r>
        <w:t xml:space="preserve">владение теоретическим аппаратом, позволяющим определять кратчайший путь во </w:t>
      </w:r>
      <w:proofErr w:type="gramStart"/>
      <w:r>
        <w:t>взвешенном</w:t>
      </w:r>
      <w:r>
        <w:rPr>
          <w:spacing w:val="54"/>
          <w:w w:val="150"/>
        </w:rPr>
        <w:t xml:space="preserve">  </w:t>
      </w:r>
      <w:r>
        <w:t>графе</w:t>
      </w:r>
      <w:proofErr w:type="gramEnd"/>
      <w:r>
        <w:rPr>
          <w:spacing w:val="54"/>
          <w:w w:val="150"/>
        </w:rPr>
        <w:t xml:space="preserve">  </w:t>
      </w:r>
      <w:r>
        <w:t>и</w:t>
      </w:r>
      <w:r>
        <w:rPr>
          <w:spacing w:val="55"/>
          <w:w w:val="150"/>
        </w:rPr>
        <w:t xml:space="preserve">  </w:t>
      </w:r>
      <w:r>
        <w:t>количество</w:t>
      </w:r>
      <w:r>
        <w:rPr>
          <w:spacing w:val="55"/>
          <w:w w:val="150"/>
        </w:rPr>
        <w:t xml:space="preserve">  </w:t>
      </w:r>
      <w:r>
        <w:t>путей</w:t>
      </w:r>
      <w:r>
        <w:rPr>
          <w:spacing w:val="54"/>
          <w:w w:val="150"/>
        </w:rPr>
        <w:t xml:space="preserve">  </w:t>
      </w:r>
      <w:r>
        <w:t>между</w:t>
      </w:r>
      <w:r>
        <w:rPr>
          <w:spacing w:val="55"/>
          <w:w w:val="150"/>
        </w:rPr>
        <w:t xml:space="preserve">  </w:t>
      </w:r>
      <w:r>
        <w:t>вершинами</w:t>
      </w:r>
      <w:r>
        <w:rPr>
          <w:spacing w:val="54"/>
          <w:w w:val="150"/>
        </w:rPr>
        <w:t xml:space="preserve">  </w:t>
      </w:r>
      <w:r>
        <w:rPr>
          <w:spacing w:val="-2"/>
        </w:rPr>
        <w:t>ориентированного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ациклического</w:t>
      </w:r>
      <w:r>
        <w:rPr>
          <w:spacing w:val="-8"/>
        </w:rPr>
        <w:t xml:space="preserve"> </w:t>
      </w:r>
      <w:r>
        <w:rPr>
          <w:spacing w:val="-2"/>
        </w:rPr>
        <w:t>графа;</w:t>
      </w:r>
    </w:p>
    <w:p w:rsidR="00F85765" w:rsidRDefault="005F66D3">
      <w:pPr>
        <w:pStyle w:val="a3"/>
        <w:ind w:right="565"/>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t>Python</w:t>
      </w:r>
      <w:proofErr w:type="spellEnd"/>
      <w:r>
        <w:t xml:space="preserve">, </w:t>
      </w:r>
      <w:proofErr w:type="spellStart"/>
      <w:r>
        <w:t>Java</w:t>
      </w:r>
      <w:proofErr w:type="spellEnd"/>
      <w: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85765" w:rsidRDefault="005F66D3">
      <w:pPr>
        <w:pStyle w:val="a3"/>
        <w:ind w:right="565"/>
      </w:pPr>
      <w:r>
        <w:t xml:space="preserve">умение реализовывать на выбранном для изучения языке программирования высокого уровня (Паскаль, </w:t>
      </w:r>
      <w:proofErr w:type="spellStart"/>
      <w:r>
        <w:t>Python</w:t>
      </w:r>
      <w:proofErr w:type="spellEnd"/>
      <w:r>
        <w:t xml:space="preserve">, </w:t>
      </w:r>
      <w:proofErr w:type="spellStart"/>
      <w:r>
        <w:t>Java</w:t>
      </w:r>
      <w:proofErr w:type="spellEnd"/>
      <w:r>
        <w:t xml:space="preserve">,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массива;</w:t>
      </w:r>
    </w:p>
    <w:p w:rsidR="00F85765" w:rsidRDefault="005F66D3">
      <w:pPr>
        <w:pStyle w:val="a3"/>
        <w:spacing w:before="2"/>
        <w:ind w:right="567"/>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w:t>
      </w:r>
      <w:r>
        <w:rPr>
          <w:spacing w:val="40"/>
        </w:rPr>
        <w:t xml:space="preserve"> </w:t>
      </w:r>
      <w:r>
        <w:t>и наименьшего значений, решение уравнений);</w:t>
      </w:r>
    </w:p>
    <w:p w:rsidR="00F85765" w:rsidRDefault="005F66D3">
      <w:pPr>
        <w:pStyle w:val="a3"/>
        <w:ind w:right="566"/>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85765" w:rsidRDefault="005F66D3">
      <w:pPr>
        <w:pStyle w:val="a3"/>
        <w:ind w:right="563"/>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85765" w:rsidRDefault="005F66D3">
      <w:pPr>
        <w:pStyle w:val="a5"/>
        <w:numPr>
          <w:ilvl w:val="0"/>
          <w:numId w:val="103"/>
        </w:numPr>
        <w:tabs>
          <w:tab w:val="left" w:pos="1950"/>
        </w:tabs>
        <w:spacing w:before="1"/>
        <w:ind w:right="570" w:firstLine="708"/>
        <w:jc w:val="both"/>
        <w:rPr>
          <w:sz w:val="26"/>
        </w:rPr>
      </w:pPr>
      <w:r>
        <w:rPr>
          <w:sz w:val="26"/>
        </w:rPr>
        <w:t>Федеральная рабочая программа по учебному предмету «Информатика» (углублённый уровень).</w:t>
      </w:r>
    </w:p>
    <w:p w:rsidR="00F85765" w:rsidRDefault="005F66D3">
      <w:pPr>
        <w:pStyle w:val="a5"/>
        <w:numPr>
          <w:ilvl w:val="1"/>
          <w:numId w:val="103"/>
        </w:numPr>
        <w:tabs>
          <w:tab w:val="left" w:pos="2144"/>
        </w:tabs>
        <w:ind w:right="565" w:firstLine="708"/>
        <w:jc w:val="both"/>
        <w:rPr>
          <w:sz w:val="26"/>
        </w:rPr>
      </w:pPr>
      <w:r>
        <w:rPr>
          <w:sz w:val="26"/>
        </w:rP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6"/>
        </w:rPr>
        <w:t>информатике.</w:t>
      </w:r>
    </w:p>
    <w:p w:rsidR="00F85765" w:rsidRDefault="005F66D3">
      <w:pPr>
        <w:pStyle w:val="a5"/>
        <w:numPr>
          <w:ilvl w:val="1"/>
          <w:numId w:val="103"/>
        </w:numPr>
        <w:tabs>
          <w:tab w:val="left" w:pos="2144"/>
        </w:tabs>
        <w:ind w:right="572" w:firstLine="708"/>
        <w:jc w:val="both"/>
        <w:rPr>
          <w:sz w:val="26"/>
        </w:rPr>
      </w:pPr>
      <w:r>
        <w:rPr>
          <w:sz w:val="26"/>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5F66D3">
      <w:pPr>
        <w:pStyle w:val="a5"/>
        <w:numPr>
          <w:ilvl w:val="1"/>
          <w:numId w:val="103"/>
        </w:numPr>
        <w:tabs>
          <w:tab w:val="left" w:pos="2144"/>
        </w:tabs>
        <w:ind w:right="569"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4"/>
        </w:tabs>
        <w:spacing w:before="67"/>
        <w:ind w:right="566" w:firstLine="708"/>
        <w:jc w:val="both"/>
        <w:rPr>
          <w:sz w:val="26"/>
        </w:rPr>
      </w:pPr>
      <w:r>
        <w:rPr>
          <w:sz w:val="26"/>
        </w:rPr>
        <w:lastRenderedPageBreak/>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3"/>
        </w:tabs>
        <w:spacing w:before="1" w:line="298" w:lineRule="exact"/>
        <w:ind w:left="2143" w:hanging="584"/>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3" w:firstLine="708"/>
        <w:jc w:val="both"/>
        <w:rPr>
          <w:sz w:val="26"/>
        </w:rPr>
      </w:pPr>
      <w:r>
        <w:rPr>
          <w:sz w:val="26"/>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F85765" w:rsidRDefault="005F66D3">
      <w:pPr>
        <w:pStyle w:val="a5"/>
        <w:numPr>
          <w:ilvl w:val="2"/>
          <w:numId w:val="103"/>
        </w:numPr>
        <w:tabs>
          <w:tab w:val="left" w:pos="2339"/>
        </w:tabs>
        <w:ind w:right="570" w:firstLine="708"/>
        <w:jc w:val="both"/>
        <w:rPr>
          <w:sz w:val="26"/>
        </w:rPr>
      </w:pPr>
      <w:r>
        <w:rPr>
          <w:sz w:val="26"/>
        </w:rPr>
        <w:t xml:space="preserve">Программа по информатике даёт представление о целях, общей стратегии </w:t>
      </w:r>
      <w:proofErr w:type="gramStart"/>
      <w:r>
        <w:rPr>
          <w:sz w:val="26"/>
        </w:rPr>
        <w:t>обучения,</w:t>
      </w:r>
      <w:r>
        <w:rPr>
          <w:spacing w:val="66"/>
          <w:sz w:val="26"/>
        </w:rPr>
        <w:t xml:space="preserve">  </w:t>
      </w:r>
      <w:r>
        <w:rPr>
          <w:sz w:val="26"/>
        </w:rPr>
        <w:t>воспитания</w:t>
      </w:r>
      <w:proofErr w:type="gramEnd"/>
      <w:r>
        <w:rPr>
          <w:spacing w:val="65"/>
          <w:sz w:val="26"/>
        </w:rPr>
        <w:t xml:space="preserve">  </w:t>
      </w:r>
      <w:r>
        <w:rPr>
          <w:sz w:val="26"/>
        </w:rPr>
        <w:t>и</w:t>
      </w:r>
      <w:r>
        <w:rPr>
          <w:spacing w:val="65"/>
          <w:sz w:val="26"/>
        </w:rPr>
        <w:t xml:space="preserve">  </w:t>
      </w:r>
      <w:r>
        <w:rPr>
          <w:sz w:val="26"/>
        </w:rPr>
        <w:t>развития</w:t>
      </w:r>
      <w:r>
        <w:rPr>
          <w:spacing w:val="65"/>
          <w:sz w:val="26"/>
        </w:rPr>
        <w:t xml:space="preserve">  </w:t>
      </w:r>
      <w:r>
        <w:rPr>
          <w:sz w:val="26"/>
        </w:rPr>
        <w:t>обучающихся</w:t>
      </w:r>
      <w:r>
        <w:rPr>
          <w:spacing w:val="65"/>
          <w:sz w:val="26"/>
        </w:rPr>
        <w:t xml:space="preserve">  </w:t>
      </w:r>
      <w:r>
        <w:rPr>
          <w:sz w:val="26"/>
        </w:rPr>
        <w:t>средствами</w:t>
      </w:r>
      <w:r>
        <w:rPr>
          <w:spacing w:val="65"/>
          <w:sz w:val="26"/>
        </w:rPr>
        <w:t xml:space="preserve">  </w:t>
      </w:r>
      <w:r>
        <w:rPr>
          <w:sz w:val="26"/>
        </w:rPr>
        <w:t>учебного</w:t>
      </w:r>
      <w:r>
        <w:rPr>
          <w:spacing w:val="65"/>
          <w:sz w:val="26"/>
        </w:rPr>
        <w:t xml:space="preserve">  </w:t>
      </w:r>
      <w:r>
        <w:rPr>
          <w:sz w:val="26"/>
        </w:rPr>
        <w:t>предмета</w:t>
      </w:r>
    </w:p>
    <w:p w:rsidR="00F85765" w:rsidRDefault="005F66D3">
      <w:pPr>
        <w:pStyle w:val="a3"/>
        <w:ind w:right="566" w:firstLine="0"/>
      </w:pPr>
      <w:r>
        <w:t>«Информатика» на углублённом уровне, устанавливает обязательное предметное содержание, предусматривает его структурирование по разделам и темам курса,</w:t>
      </w:r>
      <w:r>
        <w:rPr>
          <w:spacing w:val="40"/>
        </w:rPr>
        <w:t xml:space="preserve"> </w:t>
      </w:r>
      <w:r>
        <w:t>определяет</w:t>
      </w:r>
      <w:r>
        <w:rPr>
          <w:spacing w:val="-1"/>
        </w:rPr>
        <w:t xml:space="preserve"> </w:t>
      </w:r>
      <w:r>
        <w:t>распределение</w:t>
      </w:r>
      <w:r>
        <w:rPr>
          <w:spacing w:val="-1"/>
        </w:rPr>
        <w:t xml:space="preserve"> </w:t>
      </w:r>
      <w:r>
        <w:t>его</w:t>
      </w:r>
      <w:r>
        <w:rPr>
          <w:spacing w:val="-2"/>
        </w:rPr>
        <w:t xml:space="preserve"> </w:t>
      </w:r>
      <w:r>
        <w:t>по</w:t>
      </w:r>
      <w:r>
        <w:rPr>
          <w:spacing w:val="-2"/>
        </w:rPr>
        <w:t xml:space="preserve"> </w:t>
      </w:r>
      <w:r>
        <w:t>классам</w:t>
      </w:r>
      <w:r>
        <w:rPr>
          <w:spacing w:val="-2"/>
        </w:rPr>
        <w:t xml:space="preserve"> </w:t>
      </w:r>
      <w:r>
        <w:t>(годам</w:t>
      </w:r>
      <w:r>
        <w:rPr>
          <w:spacing w:val="-2"/>
        </w:rPr>
        <w:t xml:space="preserve"> </w:t>
      </w:r>
      <w:r>
        <w:t>изучения),</w:t>
      </w:r>
      <w:r>
        <w:rPr>
          <w:spacing w:val="-1"/>
        </w:rPr>
        <w:t xml:space="preserve"> </w:t>
      </w:r>
      <w:r>
        <w:t>даёт</w:t>
      </w:r>
      <w:r>
        <w:rPr>
          <w:spacing w:val="-1"/>
        </w:rPr>
        <w:t xml:space="preserve"> </w:t>
      </w:r>
      <w:r>
        <w:t>примерное</w:t>
      </w:r>
      <w:r>
        <w:rPr>
          <w:spacing w:val="-1"/>
        </w:rPr>
        <w:t xml:space="preserve"> </w:t>
      </w:r>
      <w:r>
        <w:t xml:space="preserve">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w:t>
      </w:r>
    </w:p>
    <w:p w:rsidR="00F85765" w:rsidRDefault="005F66D3">
      <w:pPr>
        <w:pStyle w:val="a5"/>
        <w:numPr>
          <w:ilvl w:val="2"/>
          <w:numId w:val="103"/>
        </w:numPr>
        <w:tabs>
          <w:tab w:val="left" w:pos="2339"/>
        </w:tabs>
        <w:ind w:right="563" w:firstLine="708"/>
        <w:jc w:val="both"/>
        <w:rPr>
          <w:sz w:val="26"/>
        </w:rPr>
      </w:pPr>
      <w:r>
        <w:rPr>
          <w:sz w:val="26"/>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85765" w:rsidRDefault="005F66D3">
      <w:pPr>
        <w:pStyle w:val="a5"/>
        <w:numPr>
          <w:ilvl w:val="2"/>
          <w:numId w:val="103"/>
        </w:numPr>
        <w:tabs>
          <w:tab w:val="left" w:pos="2339"/>
        </w:tabs>
        <w:ind w:left="2339" w:hanging="780"/>
        <w:jc w:val="both"/>
        <w:rPr>
          <w:sz w:val="26"/>
        </w:rPr>
      </w:pPr>
      <w:r>
        <w:rPr>
          <w:sz w:val="26"/>
        </w:rPr>
        <w:t>Информатика</w:t>
      </w:r>
      <w:r>
        <w:rPr>
          <w:spacing w:val="-3"/>
          <w:sz w:val="26"/>
        </w:rPr>
        <w:t xml:space="preserve"> </w:t>
      </w:r>
      <w:r>
        <w:rPr>
          <w:sz w:val="26"/>
        </w:rPr>
        <w:t>в</w:t>
      </w:r>
      <w:r>
        <w:rPr>
          <w:spacing w:val="-5"/>
          <w:sz w:val="26"/>
        </w:rPr>
        <w:t xml:space="preserve"> </w:t>
      </w:r>
      <w:r>
        <w:rPr>
          <w:sz w:val="26"/>
        </w:rPr>
        <w:t>среднем</w:t>
      </w:r>
      <w:r>
        <w:rPr>
          <w:spacing w:val="-5"/>
          <w:sz w:val="26"/>
        </w:rPr>
        <w:t xml:space="preserve"> </w:t>
      </w:r>
      <w:r>
        <w:rPr>
          <w:sz w:val="26"/>
        </w:rPr>
        <w:t>общем</w:t>
      </w:r>
      <w:r>
        <w:rPr>
          <w:spacing w:val="-4"/>
          <w:sz w:val="26"/>
        </w:rPr>
        <w:t xml:space="preserve"> </w:t>
      </w:r>
      <w:r>
        <w:rPr>
          <w:sz w:val="26"/>
        </w:rPr>
        <w:t>образовании</w:t>
      </w:r>
      <w:r>
        <w:rPr>
          <w:spacing w:val="-6"/>
          <w:sz w:val="26"/>
        </w:rPr>
        <w:t xml:space="preserve"> </w:t>
      </w:r>
      <w:r>
        <w:rPr>
          <w:spacing w:val="-2"/>
          <w:sz w:val="26"/>
        </w:rPr>
        <w:t>отражает:</w:t>
      </w:r>
    </w:p>
    <w:p w:rsidR="00F85765" w:rsidRDefault="005F66D3">
      <w:pPr>
        <w:pStyle w:val="a3"/>
        <w:spacing w:before="1"/>
        <w:ind w:right="572"/>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F85765" w:rsidRDefault="005F66D3">
      <w:pPr>
        <w:pStyle w:val="a3"/>
        <w:ind w:right="572"/>
      </w:pPr>
      <w:r>
        <w:t>основные области применения информатики, прежде всего информационные технологии, управление и социальную сферу;</w:t>
      </w:r>
    </w:p>
    <w:p w:rsidR="00F85765" w:rsidRDefault="005F66D3">
      <w:pPr>
        <w:pStyle w:val="a3"/>
        <w:ind w:left="1559" w:firstLine="0"/>
      </w:pPr>
      <w:r>
        <w:t>междисциплинарный</w:t>
      </w:r>
      <w:r>
        <w:rPr>
          <w:spacing w:val="-8"/>
        </w:rPr>
        <w:t xml:space="preserve"> </w:t>
      </w:r>
      <w:r>
        <w:t>характер</w:t>
      </w:r>
      <w:r>
        <w:rPr>
          <w:spacing w:val="-8"/>
        </w:rPr>
        <w:t xml:space="preserve"> </w:t>
      </w:r>
      <w:r>
        <w:t>информатики</w:t>
      </w:r>
      <w:r>
        <w:rPr>
          <w:spacing w:val="-7"/>
        </w:rPr>
        <w:t xml:space="preserve"> </w:t>
      </w:r>
      <w:r>
        <w:t>и</w:t>
      </w:r>
      <w:r>
        <w:rPr>
          <w:spacing w:val="-7"/>
        </w:rPr>
        <w:t xml:space="preserve"> </w:t>
      </w:r>
      <w:r>
        <w:t>информационной</w:t>
      </w:r>
      <w:r>
        <w:rPr>
          <w:spacing w:val="-6"/>
        </w:rPr>
        <w:t xml:space="preserve"> </w:t>
      </w:r>
      <w:r>
        <w:rPr>
          <w:spacing w:val="-2"/>
        </w:rPr>
        <w:t>деятельности.</w:t>
      </w:r>
    </w:p>
    <w:p w:rsidR="00F85765" w:rsidRDefault="005F66D3">
      <w:pPr>
        <w:pStyle w:val="a5"/>
        <w:numPr>
          <w:ilvl w:val="2"/>
          <w:numId w:val="103"/>
        </w:numPr>
        <w:tabs>
          <w:tab w:val="left" w:pos="2339"/>
        </w:tabs>
        <w:spacing w:before="1"/>
        <w:ind w:right="566" w:firstLine="708"/>
        <w:jc w:val="both"/>
        <w:rPr>
          <w:sz w:val="26"/>
        </w:rPr>
      </w:pPr>
      <w:r>
        <w:rPr>
          <w:sz w:val="26"/>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85765" w:rsidRDefault="005F66D3">
      <w:pPr>
        <w:pStyle w:val="a5"/>
        <w:numPr>
          <w:ilvl w:val="2"/>
          <w:numId w:val="103"/>
        </w:numPr>
        <w:tabs>
          <w:tab w:val="left" w:pos="2339"/>
        </w:tabs>
        <w:spacing w:line="298" w:lineRule="exact"/>
        <w:ind w:left="2339" w:hanging="780"/>
        <w:jc w:val="both"/>
        <w:rPr>
          <w:sz w:val="26"/>
        </w:rPr>
      </w:pPr>
      <w:r>
        <w:rPr>
          <w:sz w:val="26"/>
        </w:rPr>
        <w:t>Результаты</w:t>
      </w:r>
      <w:r>
        <w:rPr>
          <w:spacing w:val="73"/>
          <w:sz w:val="26"/>
        </w:rPr>
        <w:t xml:space="preserve">   </w:t>
      </w:r>
      <w:r>
        <w:rPr>
          <w:sz w:val="26"/>
        </w:rPr>
        <w:t>углублённого</w:t>
      </w:r>
      <w:r>
        <w:rPr>
          <w:spacing w:val="75"/>
          <w:sz w:val="26"/>
        </w:rPr>
        <w:t xml:space="preserve">   </w:t>
      </w:r>
      <w:r>
        <w:rPr>
          <w:sz w:val="26"/>
        </w:rPr>
        <w:t>уровня</w:t>
      </w:r>
      <w:r>
        <w:rPr>
          <w:spacing w:val="75"/>
          <w:sz w:val="26"/>
        </w:rPr>
        <w:t xml:space="preserve">   </w:t>
      </w:r>
      <w:r>
        <w:rPr>
          <w:sz w:val="26"/>
        </w:rPr>
        <w:t>изучения</w:t>
      </w:r>
      <w:r>
        <w:rPr>
          <w:spacing w:val="74"/>
          <w:sz w:val="26"/>
        </w:rPr>
        <w:t xml:space="preserve">   </w:t>
      </w:r>
      <w:r>
        <w:rPr>
          <w:sz w:val="26"/>
        </w:rPr>
        <w:t>учебного</w:t>
      </w:r>
      <w:r>
        <w:rPr>
          <w:spacing w:val="75"/>
          <w:sz w:val="26"/>
        </w:rPr>
        <w:t xml:space="preserve">   </w:t>
      </w:r>
      <w:r>
        <w:rPr>
          <w:spacing w:val="-2"/>
          <w:sz w:val="26"/>
        </w:rPr>
        <w:t>предмета</w:t>
      </w:r>
    </w:p>
    <w:p w:rsidR="00F85765" w:rsidRDefault="005F66D3">
      <w:pPr>
        <w:pStyle w:val="a3"/>
        <w:ind w:right="565" w:firstLine="0"/>
      </w:pPr>
      <w:r>
        <w:t>«Информатика»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F85765" w:rsidRDefault="005F66D3">
      <w:pPr>
        <w:pStyle w:val="a3"/>
        <w:ind w:right="563"/>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F85765" w:rsidRDefault="005F66D3">
      <w:pPr>
        <w:pStyle w:val="a3"/>
        <w:ind w:right="571"/>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85765" w:rsidRDefault="005F66D3">
      <w:pPr>
        <w:pStyle w:val="a3"/>
        <w:ind w:right="572"/>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2"/>
          <w:numId w:val="103"/>
        </w:numPr>
        <w:tabs>
          <w:tab w:val="left" w:pos="2339"/>
        </w:tabs>
        <w:spacing w:before="67"/>
        <w:ind w:right="565" w:firstLine="708"/>
        <w:jc w:val="both"/>
        <w:rPr>
          <w:sz w:val="26"/>
        </w:rPr>
      </w:pPr>
      <w:r>
        <w:rPr>
          <w:sz w:val="26"/>
        </w:rPr>
        <w:lastRenderedPageBreak/>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85765" w:rsidRDefault="005F66D3">
      <w:pPr>
        <w:pStyle w:val="a5"/>
        <w:numPr>
          <w:ilvl w:val="2"/>
          <w:numId w:val="103"/>
        </w:numPr>
        <w:tabs>
          <w:tab w:val="left" w:pos="2339"/>
        </w:tabs>
        <w:spacing w:before="1"/>
        <w:ind w:right="564" w:firstLine="708"/>
        <w:jc w:val="both"/>
        <w:rPr>
          <w:sz w:val="26"/>
        </w:rPr>
      </w:pPr>
      <w:r>
        <w:rPr>
          <w:sz w:val="26"/>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w:t>
      </w:r>
      <w:r>
        <w:rPr>
          <w:spacing w:val="40"/>
          <w:sz w:val="26"/>
        </w:rPr>
        <w:t xml:space="preserve"> </w:t>
      </w:r>
      <w:r>
        <w:rPr>
          <w:sz w:val="26"/>
        </w:rPr>
        <w:t>труда. В связи с этим изучение информатики в 10–11 классах должно обеспечить:</w:t>
      </w:r>
    </w:p>
    <w:p w:rsidR="00F85765" w:rsidRDefault="005F66D3">
      <w:pPr>
        <w:pStyle w:val="a3"/>
        <w:ind w:right="574"/>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85765" w:rsidRDefault="005F66D3">
      <w:pPr>
        <w:pStyle w:val="a3"/>
        <w:ind w:left="1559" w:right="572" w:firstLine="0"/>
      </w:pPr>
      <w:r>
        <w:t xml:space="preserve">сформированность основ логического и алгоритмического мышления; </w:t>
      </w:r>
      <w:proofErr w:type="gramStart"/>
      <w:r>
        <w:t>сформированность</w:t>
      </w:r>
      <w:r>
        <w:rPr>
          <w:spacing w:val="27"/>
        </w:rPr>
        <w:t xml:space="preserve">  </w:t>
      </w:r>
      <w:r>
        <w:t>умений</w:t>
      </w:r>
      <w:proofErr w:type="gramEnd"/>
      <w:r>
        <w:rPr>
          <w:spacing w:val="28"/>
        </w:rPr>
        <w:t xml:space="preserve">  </w:t>
      </w:r>
      <w:r>
        <w:t>различать</w:t>
      </w:r>
      <w:r>
        <w:rPr>
          <w:spacing w:val="27"/>
        </w:rPr>
        <w:t xml:space="preserve">  </w:t>
      </w:r>
      <w:r>
        <w:t>факты</w:t>
      </w:r>
      <w:r>
        <w:rPr>
          <w:spacing w:val="28"/>
        </w:rPr>
        <w:t xml:space="preserve">  </w:t>
      </w:r>
      <w:r>
        <w:t>и</w:t>
      </w:r>
      <w:r>
        <w:rPr>
          <w:spacing w:val="28"/>
        </w:rPr>
        <w:t xml:space="preserve">  </w:t>
      </w:r>
      <w:r>
        <w:t>оценки,</w:t>
      </w:r>
      <w:r>
        <w:rPr>
          <w:spacing w:val="28"/>
        </w:rPr>
        <w:t xml:space="preserve">  </w:t>
      </w:r>
      <w:r>
        <w:t>сравнивать</w:t>
      </w:r>
      <w:r>
        <w:rPr>
          <w:spacing w:val="27"/>
        </w:rPr>
        <w:t xml:space="preserve">  </w:t>
      </w:r>
      <w:r>
        <w:rPr>
          <w:spacing w:val="-2"/>
        </w:rPr>
        <w:t>оценочные</w:t>
      </w:r>
    </w:p>
    <w:p w:rsidR="00F85765" w:rsidRDefault="005F66D3">
      <w:pPr>
        <w:pStyle w:val="a3"/>
        <w:ind w:right="566" w:firstLine="0"/>
      </w:pPr>
      <w:r>
        <w:t>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85765" w:rsidRDefault="005F66D3">
      <w:pPr>
        <w:pStyle w:val="a3"/>
        <w:ind w:right="564"/>
      </w:pPr>
      <w:r>
        <w:t>сформированность представлений о</w:t>
      </w:r>
      <w:r>
        <w:rPr>
          <w:spacing w:val="-1"/>
        </w:rPr>
        <w:t xml:space="preserve"> </w:t>
      </w:r>
      <w:r>
        <w:t>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85765" w:rsidRDefault="005F66D3">
      <w:pPr>
        <w:pStyle w:val="a3"/>
        <w:ind w:right="573"/>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85765" w:rsidRDefault="005F66D3">
      <w:pPr>
        <w:pStyle w:val="a3"/>
        <w:spacing w:before="1"/>
        <w:ind w:right="561"/>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F85765" w:rsidRDefault="005F66D3">
      <w:pPr>
        <w:pStyle w:val="a5"/>
        <w:numPr>
          <w:ilvl w:val="2"/>
          <w:numId w:val="103"/>
        </w:numPr>
        <w:tabs>
          <w:tab w:val="left" w:pos="2339"/>
        </w:tabs>
        <w:ind w:right="568" w:firstLine="708"/>
        <w:jc w:val="both"/>
        <w:rPr>
          <w:sz w:val="26"/>
        </w:rPr>
      </w:pPr>
      <w:r>
        <w:rPr>
          <w:sz w:val="26"/>
        </w:rPr>
        <w:t>В содержании учебного предмета «Информатика» выделяются четыре тематических раздела.</w:t>
      </w:r>
    </w:p>
    <w:p w:rsidR="00F85765" w:rsidRDefault="005F66D3">
      <w:pPr>
        <w:pStyle w:val="a3"/>
        <w:spacing w:line="237" w:lineRule="auto"/>
        <w:ind w:right="563"/>
      </w:pPr>
      <w:r>
        <w:rPr>
          <w:position w:val="1"/>
        </w:rPr>
        <w:t xml:space="preserve">Раздел </w:t>
      </w:r>
      <w:r>
        <w:rPr>
          <w:b/>
        </w:rPr>
        <w:t>«</w:t>
      </w:r>
      <w:r>
        <w:rPr>
          <w:position w:val="1"/>
        </w:rPr>
        <w:t>Цифровая грамотность</w:t>
      </w:r>
      <w:r>
        <w:rPr>
          <w:b/>
        </w:rPr>
        <w:t xml:space="preserve">» </w:t>
      </w:r>
      <w:r>
        <w:rPr>
          <w:position w:val="1"/>
        </w:rPr>
        <w:t xml:space="preserve">посвящён вопросам устройства компьютеров и </w:t>
      </w:r>
      <w:r>
        <w:t>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 сервисов, информационной безопасности.</w:t>
      </w:r>
    </w:p>
    <w:p w:rsidR="00F85765" w:rsidRDefault="005F66D3">
      <w:pPr>
        <w:pStyle w:val="a3"/>
        <w:spacing w:before="1" w:line="237" w:lineRule="auto"/>
        <w:ind w:right="570"/>
      </w:pPr>
      <w:r>
        <w:rPr>
          <w:position w:val="1"/>
        </w:rPr>
        <w:t xml:space="preserve">Раздел </w:t>
      </w:r>
      <w:r>
        <w:rPr>
          <w:b/>
        </w:rPr>
        <w:t>«</w:t>
      </w:r>
      <w:r>
        <w:rPr>
          <w:position w:val="1"/>
        </w:rPr>
        <w:t>Теоретические основы информатики</w:t>
      </w:r>
      <w:r>
        <w:rPr>
          <w:b/>
        </w:rPr>
        <w:t xml:space="preserve">» </w:t>
      </w:r>
      <w:r>
        <w:rPr>
          <w:position w:val="1"/>
        </w:rPr>
        <w:t xml:space="preserve">включает в себя понятийный аппарат </w:t>
      </w:r>
      <w:r>
        <w:t>информатики, вопросы кодирования информации, измерения информационного объёма данных, основы алгебры логики и компьютерного моделирования.</w:t>
      </w:r>
    </w:p>
    <w:p w:rsidR="00F85765" w:rsidRDefault="005F66D3">
      <w:pPr>
        <w:pStyle w:val="a3"/>
        <w:spacing w:line="237" w:lineRule="auto"/>
        <w:ind w:right="566"/>
      </w:pPr>
      <w:r>
        <w:rPr>
          <w:position w:val="1"/>
        </w:rPr>
        <w:t xml:space="preserve">Раздел </w:t>
      </w:r>
      <w:r>
        <w:rPr>
          <w:b/>
        </w:rPr>
        <w:t>«</w:t>
      </w:r>
      <w:r>
        <w:rPr>
          <w:position w:val="1"/>
        </w:rPr>
        <w:t xml:space="preserve">Алгоритмы и программирование» направлен на развитие алгоритмического </w:t>
      </w:r>
      <w:r>
        <w:t>мышления, разработку алгоритмов и оценку их сложности, формирование навыков реализации программ на языках программирования высокого уровня.</w:t>
      </w:r>
    </w:p>
    <w:p w:rsidR="00F85765" w:rsidRDefault="005F66D3">
      <w:pPr>
        <w:pStyle w:val="a3"/>
        <w:spacing w:line="237" w:lineRule="auto"/>
        <w:ind w:right="567"/>
      </w:pPr>
      <w:r>
        <w:rPr>
          <w:position w:val="1"/>
        </w:rPr>
        <w:t xml:space="preserve">Раздел </w:t>
      </w:r>
      <w:r>
        <w:rPr>
          <w:b/>
        </w:rPr>
        <w:t>«</w:t>
      </w:r>
      <w:r>
        <w:rPr>
          <w:position w:val="1"/>
        </w:rPr>
        <w:t>Информационные технологии</w:t>
      </w:r>
      <w:r>
        <w:rPr>
          <w:b/>
        </w:rPr>
        <w:t xml:space="preserve">» </w:t>
      </w:r>
      <w:r>
        <w:rPr>
          <w:position w:val="1"/>
        </w:rPr>
        <w:t xml:space="preserve">посвящён вопросам применения </w:t>
      </w:r>
      <w:r>
        <w:t>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F85765" w:rsidRDefault="005F66D3">
      <w:pPr>
        <w:pStyle w:val="a3"/>
        <w:ind w:right="561"/>
      </w:pPr>
      <w: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w:t>
      </w:r>
      <w:r>
        <w:rPr>
          <w:spacing w:val="-2"/>
        </w:rPr>
        <w:t>обучающимся.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2"/>
          <w:numId w:val="103"/>
        </w:numPr>
        <w:tabs>
          <w:tab w:val="left" w:pos="2469"/>
        </w:tabs>
        <w:spacing w:before="67"/>
        <w:ind w:right="562" w:firstLine="708"/>
        <w:jc w:val="both"/>
        <w:rPr>
          <w:sz w:val="26"/>
        </w:rPr>
      </w:pPr>
      <w:r>
        <w:rPr>
          <w:sz w:val="26"/>
        </w:rPr>
        <w:lastRenderedPageBreak/>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w:t>
      </w:r>
      <w:r>
        <w:rPr>
          <w:spacing w:val="-4"/>
          <w:sz w:val="26"/>
        </w:rPr>
        <w:t xml:space="preserve"> </w:t>
      </w:r>
      <w:r>
        <w:rPr>
          <w:sz w:val="26"/>
        </w:rPr>
        <w:t>ориентированных</w:t>
      </w:r>
      <w:r>
        <w:rPr>
          <w:spacing w:val="-1"/>
          <w:sz w:val="26"/>
        </w:rPr>
        <w:t xml:space="preserve"> </w:t>
      </w:r>
      <w:r>
        <w:rPr>
          <w:sz w:val="26"/>
        </w:rPr>
        <w:t>на</w:t>
      </w:r>
      <w:r>
        <w:rPr>
          <w:spacing w:val="-4"/>
          <w:sz w:val="26"/>
        </w:rPr>
        <w:t xml:space="preserve"> </w:t>
      </w:r>
      <w:r>
        <w:rPr>
          <w:sz w:val="26"/>
        </w:rPr>
        <w:t>специальности</w:t>
      </w:r>
      <w:r>
        <w:rPr>
          <w:spacing w:val="-4"/>
          <w:sz w:val="26"/>
        </w:rPr>
        <w:t xml:space="preserve"> </w:t>
      </w:r>
      <w:r>
        <w:rPr>
          <w:sz w:val="26"/>
        </w:rPr>
        <w:t>в</w:t>
      </w:r>
      <w:r>
        <w:rPr>
          <w:spacing w:val="-6"/>
          <w:sz w:val="26"/>
        </w:rPr>
        <w:t xml:space="preserve"> </w:t>
      </w:r>
      <w:r>
        <w:rPr>
          <w:sz w:val="26"/>
        </w:rPr>
        <w:t>области</w:t>
      </w:r>
      <w:r>
        <w:rPr>
          <w:spacing w:val="-4"/>
          <w:sz w:val="26"/>
        </w:rPr>
        <w:t xml:space="preserve"> </w:t>
      </w:r>
      <w:r>
        <w:rPr>
          <w:sz w:val="26"/>
        </w:rPr>
        <w:t>информационных</w:t>
      </w:r>
      <w:r>
        <w:rPr>
          <w:spacing w:val="-5"/>
          <w:sz w:val="26"/>
        </w:rPr>
        <w:t xml:space="preserve"> </w:t>
      </w:r>
      <w:r>
        <w:rPr>
          <w:sz w:val="26"/>
        </w:rPr>
        <w:t>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F85765" w:rsidRDefault="005F66D3">
      <w:pPr>
        <w:pStyle w:val="a5"/>
        <w:numPr>
          <w:ilvl w:val="2"/>
          <w:numId w:val="103"/>
        </w:numPr>
        <w:tabs>
          <w:tab w:val="left" w:pos="2496"/>
        </w:tabs>
        <w:spacing w:before="1"/>
        <w:ind w:right="562" w:firstLine="708"/>
        <w:jc w:val="both"/>
        <w:rPr>
          <w:sz w:val="26"/>
        </w:rPr>
      </w:pPr>
      <w:r>
        <w:rPr>
          <w:sz w:val="26"/>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sz w:val="26"/>
        </w:rPr>
        <w:t>планирования.</w:t>
      </w:r>
    </w:p>
    <w:p w:rsidR="00F85765" w:rsidRDefault="005F66D3">
      <w:pPr>
        <w:pStyle w:val="a5"/>
        <w:numPr>
          <w:ilvl w:val="2"/>
          <w:numId w:val="103"/>
        </w:numPr>
        <w:tabs>
          <w:tab w:val="left" w:pos="2469"/>
        </w:tabs>
        <w:ind w:right="562" w:firstLine="708"/>
        <w:jc w:val="both"/>
        <w:rPr>
          <w:sz w:val="26"/>
        </w:rPr>
      </w:pPr>
      <w:r>
        <w:rPr>
          <w:sz w:val="26"/>
        </w:rPr>
        <w:t>Общее число часов, рекомендованных для изучения информатики – 272 часа: в 10 классе – 136 часов (4 часа в неделю), в 11 классе – 136 часов (4 часа в неделю).</w:t>
      </w:r>
    </w:p>
    <w:p w:rsidR="00F85765" w:rsidRDefault="005F66D3">
      <w:pPr>
        <w:pStyle w:val="a5"/>
        <w:numPr>
          <w:ilvl w:val="1"/>
          <w:numId w:val="103"/>
        </w:numPr>
        <w:tabs>
          <w:tab w:val="left" w:pos="2079"/>
        </w:tabs>
        <w:ind w:left="2079" w:hanging="520"/>
        <w:jc w:val="both"/>
        <w:rPr>
          <w:sz w:val="26"/>
        </w:rPr>
      </w:pPr>
      <w:r>
        <w:rPr>
          <w:sz w:val="26"/>
        </w:rPr>
        <w:t>Содержание</w:t>
      </w:r>
      <w:r>
        <w:rPr>
          <w:spacing w:val="-7"/>
          <w:sz w:val="26"/>
        </w:rPr>
        <w:t xml:space="preserve"> </w:t>
      </w:r>
      <w:r>
        <w:rPr>
          <w:sz w:val="26"/>
        </w:rPr>
        <w:t>обучения в</w:t>
      </w:r>
      <w:r>
        <w:rPr>
          <w:spacing w:val="-2"/>
          <w:sz w:val="26"/>
        </w:rPr>
        <w:t xml:space="preserve"> </w:t>
      </w:r>
      <w:r>
        <w:rPr>
          <w:sz w:val="26"/>
        </w:rPr>
        <w:t>10</w:t>
      </w:r>
      <w:r>
        <w:rPr>
          <w:spacing w:val="-3"/>
          <w:sz w:val="26"/>
        </w:rPr>
        <w:t xml:space="preserve"> </w:t>
      </w:r>
      <w:r>
        <w:rPr>
          <w:spacing w:val="-2"/>
          <w:sz w:val="26"/>
        </w:rPr>
        <w:t>классе.</w:t>
      </w:r>
    </w:p>
    <w:p w:rsidR="00F85765" w:rsidRDefault="005F66D3">
      <w:pPr>
        <w:pStyle w:val="a5"/>
        <w:numPr>
          <w:ilvl w:val="2"/>
          <w:numId w:val="103"/>
        </w:numPr>
        <w:tabs>
          <w:tab w:val="left" w:pos="2339"/>
        </w:tabs>
        <w:spacing w:line="298" w:lineRule="exact"/>
        <w:ind w:left="2339" w:hanging="780"/>
        <w:jc w:val="both"/>
        <w:rPr>
          <w:sz w:val="26"/>
        </w:rPr>
      </w:pPr>
      <w:r>
        <w:rPr>
          <w:sz w:val="26"/>
        </w:rPr>
        <w:t>Цифровая</w:t>
      </w:r>
      <w:r>
        <w:rPr>
          <w:spacing w:val="-10"/>
          <w:sz w:val="26"/>
        </w:rPr>
        <w:t xml:space="preserve"> </w:t>
      </w:r>
      <w:r>
        <w:rPr>
          <w:spacing w:val="-2"/>
          <w:sz w:val="26"/>
        </w:rPr>
        <w:t>грамотность.</w:t>
      </w:r>
    </w:p>
    <w:p w:rsidR="00F85765" w:rsidRDefault="005F66D3">
      <w:pPr>
        <w:pStyle w:val="a3"/>
        <w:ind w:right="566"/>
      </w:pPr>
      <w:r>
        <w:t>Требования техники безопасности и гигиены при работе с компьютерами и другими компонентами цифрового окружения.</w:t>
      </w:r>
    </w:p>
    <w:p w:rsidR="00F85765" w:rsidRDefault="005F66D3">
      <w:pPr>
        <w:pStyle w:val="a3"/>
        <w:ind w:right="566"/>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F85765" w:rsidRDefault="005F66D3">
      <w:pPr>
        <w:pStyle w:val="a3"/>
        <w:ind w:right="569"/>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85765" w:rsidRDefault="005F66D3">
      <w:pPr>
        <w:pStyle w:val="a3"/>
        <w:spacing w:before="1"/>
        <w:ind w:right="565"/>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85765" w:rsidRDefault="005F66D3">
      <w:pPr>
        <w:pStyle w:val="a3"/>
        <w:ind w:right="564"/>
      </w:pPr>
      <w:r>
        <w:t>Файловые системы. Принципы размещения и именования файлов в долговременной памяти. Шаблоны для описания групп файлов.</w:t>
      </w:r>
    </w:p>
    <w:p w:rsidR="00F85765" w:rsidRDefault="005F66D3">
      <w:pPr>
        <w:pStyle w:val="a3"/>
        <w:ind w:right="562"/>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85765" w:rsidRDefault="005F66D3">
      <w:pPr>
        <w:pStyle w:val="a3"/>
        <w:spacing w:before="1"/>
        <w:ind w:right="566"/>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85765" w:rsidRDefault="005F66D3">
      <w:pPr>
        <w:pStyle w:val="a3"/>
        <w:ind w:right="568"/>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85765" w:rsidRDefault="005F66D3">
      <w:pPr>
        <w:pStyle w:val="a3"/>
        <w:ind w:right="563"/>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w:t>
      </w:r>
      <w:proofErr w:type="spellStart"/>
      <w:r>
        <w:t>интернет-торговля</w:t>
      </w:r>
      <w:proofErr w:type="spellEnd"/>
      <w:r>
        <w:t>, бронирование билетов и гостиниц.</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pPr>
      <w:r>
        <w:lastRenderedPageBreak/>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85765" w:rsidRDefault="005F66D3">
      <w:pPr>
        <w:pStyle w:val="a3"/>
        <w:spacing w:before="1"/>
        <w:ind w:right="566"/>
      </w:pPr>
      <w:r>
        <w:t>Техногенные и экономические угрозы, связанные с использованием</w:t>
      </w:r>
      <w:r>
        <w:rPr>
          <w:spacing w:val="40"/>
        </w:rPr>
        <w:t xml:space="preserve"> </w:t>
      </w:r>
      <w:r>
        <w:t>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F85765" w:rsidRDefault="005F66D3">
      <w:pPr>
        <w:pStyle w:val="a3"/>
        <w:ind w:right="569"/>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85765" w:rsidRDefault="005F66D3">
      <w:pPr>
        <w:pStyle w:val="a3"/>
        <w:ind w:right="570"/>
      </w:pPr>
      <w:r>
        <w:t xml:space="preserve">Шифрование данных. Симметричные и несимметричные шифры. Шифры простой замены. Шифр Цезаря. Шифр </w:t>
      </w:r>
      <w:proofErr w:type="spellStart"/>
      <w:r>
        <w:t>Виженера</w:t>
      </w:r>
      <w:proofErr w:type="spellEnd"/>
      <w:r>
        <w:t>. Алгоритм шифрования RSA.</w:t>
      </w:r>
    </w:p>
    <w:p w:rsidR="00F85765" w:rsidRDefault="005F66D3">
      <w:pPr>
        <w:pStyle w:val="a5"/>
        <w:numPr>
          <w:ilvl w:val="2"/>
          <w:numId w:val="103"/>
        </w:numPr>
        <w:tabs>
          <w:tab w:val="left" w:pos="2339"/>
        </w:tabs>
        <w:spacing w:line="298" w:lineRule="exact"/>
        <w:ind w:left="2339" w:hanging="780"/>
        <w:jc w:val="both"/>
        <w:rPr>
          <w:sz w:val="26"/>
        </w:rPr>
      </w:pPr>
      <w:r>
        <w:rPr>
          <w:sz w:val="26"/>
        </w:rPr>
        <w:t>Теоретические</w:t>
      </w:r>
      <w:r>
        <w:rPr>
          <w:spacing w:val="-3"/>
          <w:sz w:val="26"/>
        </w:rPr>
        <w:t xml:space="preserve"> </w:t>
      </w:r>
      <w:r>
        <w:rPr>
          <w:sz w:val="26"/>
        </w:rPr>
        <w:t>основы</w:t>
      </w:r>
      <w:r>
        <w:rPr>
          <w:spacing w:val="-4"/>
          <w:sz w:val="26"/>
        </w:rPr>
        <w:t xml:space="preserve"> </w:t>
      </w:r>
      <w:r>
        <w:rPr>
          <w:spacing w:val="-2"/>
          <w:sz w:val="26"/>
        </w:rPr>
        <w:t>информатики.</w:t>
      </w:r>
    </w:p>
    <w:p w:rsidR="00F85765" w:rsidRDefault="005F66D3">
      <w:pPr>
        <w:pStyle w:val="a3"/>
        <w:ind w:right="573"/>
      </w:pPr>
      <w:r>
        <w:t xml:space="preserve">Информация, данные и знания. Информационные процессы в природе, технике и </w:t>
      </w:r>
      <w:r>
        <w:rPr>
          <w:spacing w:val="-2"/>
        </w:rPr>
        <w:t>обществе.</w:t>
      </w:r>
    </w:p>
    <w:p w:rsidR="00F85765" w:rsidRDefault="005F66D3">
      <w:pPr>
        <w:pStyle w:val="a3"/>
        <w:ind w:right="574"/>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F85765" w:rsidRDefault="005F66D3">
      <w:pPr>
        <w:pStyle w:val="a3"/>
        <w:ind w:right="564"/>
      </w:pPr>
      <w: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t>Фано</w:t>
      </w:r>
      <w:proofErr w:type="spellEnd"/>
      <w:r>
        <w:t>.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F85765" w:rsidRDefault="005F66D3">
      <w:pPr>
        <w:pStyle w:val="a3"/>
        <w:ind w:right="563"/>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w:t>
      </w:r>
      <w:proofErr w:type="spellStart"/>
      <w:r>
        <w:t>ичной</w:t>
      </w:r>
      <w:proofErr w:type="spellEnd"/>
      <w:r>
        <w:t xml:space="preserve"> системы счисления в десятичную. Алгоритм перевода конечной </w:t>
      </w:r>
      <w:r>
        <w:rPr>
          <w:i/>
        </w:rPr>
        <w:t>P</w:t>
      </w:r>
      <w:r>
        <w:t>-</w:t>
      </w:r>
      <w:proofErr w:type="spellStart"/>
      <w:r>
        <w:t>ичной</w:t>
      </w:r>
      <w:proofErr w:type="spellEnd"/>
      <w:r>
        <w:t xml:space="preserve"> дроби в десятичную. Алгоритм перевода целого числа из десятичной системы счисления в </w:t>
      </w:r>
      <w:r>
        <w:rPr>
          <w:i/>
        </w:rPr>
        <w:t>P</w:t>
      </w:r>
      <w:r>
        <w:t>-</w:t>
      </w:r>
      <w:proofErr w:type="spellStart"/>
      <w:r>
        <w:t>ичную</w:t>
      </w:r>
      <w:proofErr w:type="spellEnd"/>
      <w:r>
        <w:t xml:space="preserve">. Перевод конечной десятичной дроби в </w:t>
      </w:r>
      <w:r>
        <w:rPr>
          <w:i/>
        </w:rPr>
        <w:t>P</w:t>
      </w:r>
      <w:r>
        <w:t>-</w:t>
      </w:r>
      <w:proofErr w:type="spellStart"/>
      <w:r>
        <w:t>ичную</w:t>
      </w:r>
      <w:proofErr w:type="spellEnd"/>
      <w:r>
        <w:t>.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w:t>
      </w:r>
      <w:r>
        <w:rPr>
          <w:spacing w:val="40"/>
        </w:rPr>
        <w:t xml:space="preserve"> </w:t>
      </w:r>
      <w:r>
        <w:t>Двоично-десятичная система счисления.</w:t>
      </w:r>
    </w:p>
    <w:p w:rsidR="00F85765" w:rsidRDefault="005F66D3">
      <w:pPr>
        <w:pStyle w:val="a3"/>
        <w:spacing w:before="2"/>
        <w:ind w:right="566"/>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F85765" w:rsidRDefault="005F66D3">
      <w:pPr>
        <w:pStyle w:val="a3"/>
        <w:ind w:right="565"/>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85765" w:rsidRDefault="005F66D3">
      <w:pPr>
        <w:pStyle w:val="a3"/>
        <w:ind w:right="565"/>
      </w:pPr>
      <w:r>
        <w:t>Кодирование звука. Оценка информационного объёма звуковых данных при заданных частоте дискретизации и разрядности кодирования.</w:t>
      </w:r>
    </w:p>
    <w:p w:rsidR="00F85765" w:rsidRDefault="005F66D3">
      <w:pPr>
        <w:pStyle w:val="a3"/>
        <w:ind w:left="1559" w:firstLine="0"/>
      </w:pPr>
      <w:r>
        <w:t>Алгебра</w:t>
      </w:r>
      <w:r>
        <w:rPr>
          <w:spacing w:val="72"/>
        </w:rPr>
        <w:t xml:space="preserve"> </w:t>
      </w:r>
      <w:r>
        <w:t>логики.</w:t>
      </w:r>
      <w:r>
        <w:rPr>
          <w:spacing w:val="72"/>
        </w:rPr>
        <w:t xml:space="preserve"> </w:t>
      </w:r>
      <w:r>
        <w:t>Понятие</w:t>
      </w:r>
      <w:r>
        <w:rPr>
          <w:spacing w:val="74"/>
        </w:rPr>
        <w:t xml:space="preserve"> </w:t>
      </w:r>
      <w:r>
        <w:t>высказывания.</w:t>
      </w:r>
      <w:r>
        <w:rPr>
          <w:spacing w:val="73"/>
        </w:rPr>
        <w:t xml:space="preserve"> </w:t>
      </w:r>
      <w:proofErr w:type="spellStart"/>
      <w:r>
        <w:t>Высказывательные</w:t>
      </w:r>
      <w:proofErr w:type="spellEnd"/>
      <w:r>
        <w:rPr>
          <w:spacing w:val="74"/>
        </w:rPr>
        <w:t xml:space="preserve"> </w:t>
      </w:r>
      <w:r>
        <w:t>формы</w:t>
      </w:r>
      <w:r>
        <w:rPr>
          <w:spacing w:val="72"/>
        </w:rPr>
        <w:t xml:space="preserve"> </w:t>
      </w:r>
      <w:r>
        <w:rPr>
          <w:spacing w:val="-2"/>
        </w:rPr>
        <w:t>(предикаты).</w:t>
      </w:r>
    </w:p>
    <w:p w:rsidR="00F85765" w:rsidRDefault="005F66D3">
      <w:pPr>
        <w:pStyle w:val="a3"/>
        <w:spacing w:line="299" w:lineRule="exact"/>
        <w:ind w:firstLine="0"/>
        <w:rPr>
          <w:i/>
        </w:rPr>
      </w:pPr>
      <w:r>
        <w:t>Кванторы</w:t>
      </w:r>
      <w:r>
        <w:rPr>
          <w:spacing w:val="-4"/>
        </w:rPr>
        <w:t xml:space="preserve"> </w:t>
      </w:r>
      <w:r>
        <w:t>существования</w:t>
      </w:r>
      <w:r>
        <w:rPr>
          <w:spacing w:val="-3"/>
        </w:rPr>
        <w:t xml:space="preserve"> </w:t>
      </w:r>
      <w:r>
        <w:t>и</w:t>
      </w:r>
      <w:r>
        <w:rPr>
          <w:spacing w:val="-2"/>
        </w:rPr>
        <w:t xml:space="preserve"> всеобщности</w:t>
      </w:r>
      <w:r>
        <w:rPr>
          <w:i/>
          <w:spacing w:val="-2"/>
        </w:rPr>
        <w:t>.</w:t>
      </w:r>
    </w:p>
    <w:p w:rsidR="00F85765" w:rsidRDefault="005F66D3">
      <w:pPr>
        <w:pStyle w:val="a3"/>
        <w:ind w:right="573"/>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85765" w:rsidRDefault="005F66D3">
      <w:pPr>
        <w:pStyle w:val="a3"/>
        <w:ind w:left="1559" w:firstLine="0"/>
      </w:pPr>
      <w:r>
        <w:t>Законы</w:t>
      </w:r>
      <w:r>
        <w:rPr>
          <w:spacing w:val="74"/>
        </w:rPr>
        <w:t xml:space="preserve"> </w:t>
      </w:r>
      <w:r>
        <w:t>алгебры</w:t>
      </w:r>
      <w:r>
        <w:rPr>
          <w:spacing w:val="74"/>
        </w:rPr>
        <w:t xml:space="preserve"> </w:t>
      </w:r>
      <w:r>
        <w:t>логики.</w:t>
      </w:r>
      <w:r>
        <w:rPr>
          <w:spacing w:val="75"/>
        </w:rPr>
        <w:t xml:space="preserve"> </w:t>
      </w:r>
      <w:r>
        <w:t>Эквивалентные</w:t>
      </w:r>
      <w:r>
        <w:rPr>
          <w:spacing w:val="75"/>
        </w:rPr>
        <w:t xml:space="preserve"> </w:t>
      </w:r>
      <w:r>
        <w:t>преобразования</w:t>
      </w:r>
      <w:r>
        <w:rPr>
          <w:spacing w:val="77"/>
        </w:rPr>
        <w:t xml:space="preserve"> </w:t>
      </w:r>
      <w:r>
        <w:t>логических</w:t>
      </w:r>
      <w:r>
        <w:rPr>
          <w:spacing w:val="76"/>
        </w:rPr>
        <w:t xml:space="preserve"> </w:t>
      </w:r>
      <w:r>
        <w:rPr>
          <w:spacing w:val="-2"/>
        </w:rPr>
        <w:t>выражений.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Логические</w:t>
      </w:r>
      <w:r>
        <w:rPr>
          <w:spacing w:val="-7"/>
        </w:rPr>
        <w:t xml:space="preserve"> </w:t>
      </w:r>
      <w:r>
        <w:t>уравнения</w:t>
      </w:r>
      <w:r>
        <w:rPr>
          <w:spacing w:val="-4"/>
        </w:rPr>
        <w:t xml:space="preserve"> </w:t>
      </w:r>
      <w:r>
        <w:t>и</w:t>
      </w:r>
      <w:r>
        <w:rPr>
          <w:spacing w:val="-4"/>
        </w:rPr>
        <w:t xml:space="preserve"> </w:t>
      </w:r>
      <w:r>
        <w:t>системы</w:t>
      </w:r>
      <w:r>
        <w:rPr>
          <w:spacing w:val="-4"/>
        </w:rPr>
        <w:t xml:space="preserve"> </w:t>
      </w:r>
      <w:r>
        <w:rPr>
          <w:spacing w:val="-2"/>
        </w:rPr>
        <w:t>уравнений.</w:t>
      </w:r>
    </w:p>
    <w:p w:rsidR="00F85765" w:rsidRDefault="005F66D3">
      <w:pPr>
        <w:pStyle w:val="a3"/>
        <w:ind w:right="571"/>
      </w:pPr>
      <w:r>
        <w:t>Логические функции. Зависимость количества возможных логических функций от количества аргументов. Полные системы логических функций.</w:t>
      </w:r>
    </w:p>
    <w:p w:rsidR="00F85765" w:rsidRDefault="005F66D3">
      <w:pPr>
        <w:pStyle w:val="a3"/>
        <w:ind w:right="564"/>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F85765" w:rsidRDefault="005F66D3">
      <w:pPr>
        <w:pStyle w:val="a3"/>
        <w:ind w:right="566"/>
        <w:rPr>
          <w:i/>
        </w:rPr>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i/>
        </w:rPr>
        <w:t>.</w:t>
      </w:r>
    </w:p>
    <w:p w:rsidR="00F85765" w:rsidRDefault="005F66D3">
      <w:pPr>
        <w:pStyle w:val="a3"/>
        <w:spacing w:before="1"/>
        <w:ind w:right="565"/>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85765" w:rsidRDefault="005F66D3">
      <w:pPr>
        <w:pStyle w:val="a3"/>
        <w:ind w:right="572"/>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F85765" w:rsidRDefault="005F66D3">
      <w:pPr>
        <w:pStyle w:val="a3"/>
        <w:ind w:right="564"/>
      </w:pPr>
      <w:r>
        <w:t>Представление вещественных чисел в памяти компьютера. Значащая часть и</w:t>
      </w:r>
      <w:r>
        <w:rPr>
          <w:spacing w:val="40"/>
        </w:rPr>
        <w:t xml:space="preserve"> </w:t>
      </w:r>
      <w:r>
        <w:t>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85765" w:rsidRDefault="005F66D3">
      <w:pPr>
        <w:pStyle w:val="a5"/>
        <w:numPr>
          <w:ilvl w:val="2"/>
          <w:numId w:val="103"/>
        </w:numPr>
        <w:tabs>
          <w:tab w:val="left" w:pos="2339"/>
        </w:tabs>
        <w:ind w:left="2339" w:hanging="780"/>
        <w:jc w:val="both"/>
        <w:rPr>
          <w:sz w:val="26"/>
        </w:rPr>
      </w:pPr>
      <w:r>
        <w:rPr>
          <w:sz w:val="26"/>
        </w:rPr>
        <w:t>Алгоритмы</w:t>
      </w:r>
      <w:r>
        <w:rPr>
          <w:spacing w:val="-5"/>
          <w:sz w:val="26"/>
        </w:rPr>
        <w:t xml:space="preserve"> </w:t>
      </w:r>
      <w:r>
        <w:rPr>
          <w:sz w:val="26"/>
        </w:rPr>
        <w:t>и</w:t>
      </w:r>
      <w:r>
        <w:rPr>
          <w:spacing w:val="-4"/>
          <w:sz w:val="26"/>
        </w:rPr>
        <w:t xml:space="preserve"> </w:t>
      </w:r>
      <w:r>
        <w:rPr>
          <w:spacing w:val="-2"/>
          <w:sz w:val="26"/>
        </w:rPr>
        <w:t>программирование.</w:t>
      </w:r>
    </w:p>
    <w:p w:rsidR="00F85765" w:rsidRDefault="005F66D3">
      <w:pPr>
        <w:pStyle w:val="a3"/>
        <w:spacing w:before="1"/>
        <w:ind w:right="569"/>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85765" w:rsidRDefault="005F66D3">
      <w:pPr>
        <w:pStyle w:val="a3"/>
        <w:ind w:right="570"/>
      </w:pPr>
      <w:r>
        <w:t>Этапы решения задач на компьютере. Инструментальные средства: транслятор, отладчик, профилировщик. Компиляция и интерпретация программ. Виртуальные</w:t>
      </w:r>
      <w:r>
        <w:rPr>
          <w:spacing w:val="40"/>
        </w:rPr>
        <w:t xml:space="preserve"> </w:t>
      </w:r>
      <w:r>
        <w:rPr>
          <w:spacing w:val="-2"/>
        </w:rPr>
        <w:t>машины.</w:t>
      </w:r>
    </w:p>
    <w:p w:rsidR="00F85765" w:rsidRDefault="005F66D3">
      <w:pPr>
        <w:pStyle w:val="a3"/>
        <w:ind w:right="570"/>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85765" w:rsidRDefault="005F66D3">
      <w:pPr>
        <w:pStyle w:val="a3"/>
        <w:ind w:right="563"/>
      </w:pPr>
      <w:r>
        <w:t>Язык программирования (</w:t>
      </w:r>
      <w:proofErr w:type="spellStart"/>
      <w:r>
        <w:t>Python</w:t>
      </w:r>
      <w:proofErr w:type="spellEnd"/>
      <w:r>
        <w:t xml:space="preserve">, </w:t>
      </w:r>
      <w:proofErr w:type="spellStart"/>
      <w:r>
        <w:t>Java</w:t>
      </w:r>
      <w:proofErr w:type="spellEnd"/>
      <w:r>
        <w:t>,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85765" w:rsidRDefault="005F66D3">
      <w:pPr>
        <w:pStyle w:val="a3"/>
        <w:ind w:right="570"/>
      </w:pPr>
      <w:r>
        <w:t>Документирование программ. Использование комментариев. Подготовка описания программы и инструкции для пользователя.</w:t>
      </w:r>
    </w:p>
    <w:p w:rsidR="00F85765" w:rsidRDefault="005F66D3">
      <w:pPr>
        <w:pStyle w:val="a3"/>
        <w:ind w:right="574"/>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85765" w:rsidRDefault="005F66D3">
      <w:pPr>
        <w:pStyle w:val="a3"/>
        <w:spacing w:before="1"/>
        <w:ind w:right="562"/>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F85765" w:rsidRDefault="005F66D3">
      <w:pPr>
        <w:pStyle w:val="a3"/>
        <w:ind w:right="570"/>
      </w:pPr>
      <w:r>
        <w:t>Обработка данных, хранящихся в файлах. Текстовые и двоичные файлы. Файловые переменные (файловые указатели). Чтение из файла. Запись в файл.</w:t>
      </w:r>
    </w:p>
    <w:p w:rsidR="00F85765" w:rsidRDefault="005F66D3">
      <w:pPr>
        <w:pStyle w:val="a3"/>
        <w:ind w:right="571"/>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85765" w:rsidRDefault="005F66D3">
      <w:pPr>
        <w:pStyle w:val="a3"/>
        <w:ind w:right="564"/>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rsidR="00F85765" w:rsidRDefault="005F66D3">
      <w:pPr>
        <w:pStyle w:val="a3"/>
        <w:ind w:right="562"/>
      </w:pPr>
      <w:r>
        <w:t xml:space="preserve">Численные методы. Точное и приближённое решения задачи. Численные методы </w:t>
      </w:r>
      <w:proofErr w:type="gramStart"/>
      <w:r>
        <w:t>решения</w:t>
      </w:r>
      <w:r>
        <w:rPr>
          <w:spacing w:val="43"/>
        </w:rPr>
        <w:t xml:space="preserve">  </w:t>
      </w:r>
      <w:r>
        <w:t>уравнений</w:t>
      </w:r>
      <w:proofErr w:type="gramEnd"/>
      <w:r>
        <w:t>:</w:t>
      </w:r>
      <w:r>
        <w:rPr>
          <w:spacing w:val="44"/>
        </w:rPr>
        <w:t xml:space="preserve">  </w:t>
      </w:r>
      <w:r>
        <w:t>метод</w:t>
      </w:r>
      <w:r>
        <w:rPr>
          <w:spacing w:val="44"/>
        </w:rPr>
        <w:t xml:space="preserve">  </w:t>
      </w:r>
      <w:r>
        <w:t>перебора,</w:t>
      </w:r>
      <w:r>
        <w:rPr>
          <w:spacing w:val="45"/>
        </w:rPr>
        <w:t xml:space="preserve">  </w:t>
      </w:r>
      <w:r>
        <w:t>метод</w:t>
      </w:r>
      <w:r>
        <w:rPr>
          <w:spacing w:val="43"/>
        </w:rPr>
        <w:t xml:space="preserve">  </w:t>
      </w:r>
      <w:r>
        <w:t>половинного</w:t>
      </w:r>
      <w:r>
        <w:rPr>
          <w:spacing w:val="44"/>
        </w:rPr>
        <w:t xml:space="preserve">  </w:t>
      </w:r>
      <w:r>
        <w:t>деления.</w:t>
      </w:r>
      <w:r>
        <w:rPr>
          <w:spacing w:val="44"/>
        </w:rPr>
        <w:t xml:space="preserve">  </w:t>
      </w:r>
      <w:r>
        <w:rPr>
          <w:spacing w:val="-2"/>
        </w:rPr>
        <w:t>Приближённое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firstLine="0"/>
      </w:pPr>
      <w:r>
        <w:lastRenderedPageBreak/>
        <w:t>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85765" w:rsidRDefault="005F66D3">
      <w:pPr>
        <w:pStyle w:val="a3"/>
        <w:ind w:right="563"/>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w:t>
      </w:r>
      <w:r>
        <w:rPr>
          <w:spacing w:val="-2"/>
        </w:rPr>
        <w:t xml:space="preserve"> </w:t>
      </w:r>
      <w:r>
        <w:t>подстроки внутри</w:t>
      </w:r>
      <w:r>
        <w:rPr>
          <w:spacing w:val="-1"/>
        </w:rPr>
        <w:t xml:space="preserve"> </w:t>
      </w:r>
      <w:r>
        <w:t>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85765" w:rsidRDefault="005F66D3">
      <w:pPr>
        <w:pStyle w:val="a3"/>
        <w:ind w:right="568"/>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85765" w:rsidRDefault="005F66D3">
      <w:pPr>
        <w:pStyle w:val="a3"/>
        <w:ind w:right="566"/>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t>QuickSort</w:t>
      </w:r>
      <w:proofErr w:type="spellEnd"/>
      <w:r>
        <w:t>). Двоичный поиск в отсортированном массиве.</w:t>
      </w:r>
    </w:p>
    <w:p w:rsidR="00F85765" w:rsidRDefault="005F66D3">
      <w:pPr>
        <w:pStyle w:val="a3"/>
        <w:spacing w:before="1"/>
        <w:ind w:right="563"/>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F85765" w:rsidRDefault="005F66D3">
      <w:pPr>
        <w:pStyle w:val="a5"/>
        <w:numPr>
          <w:ilvl w:val="2"/>
          <w:numId w:val="103"/>
        </w:numPr>
        <w:tabs>
          <w:tab w:val="left" w:pos="2339"/>
        </w:tabs>
        <w:spacing w:line="298" w:lineRule="exact"/>
        <w:ind w:left="2339" w:hanging="780"/>
        <w:jc w:val="both"/>
        <w:rPr>
          <w:sz w:val="26"/>
        </w:rPr>
      </w:pPr>
      <w:r>
        <w:rPr>
          <w:sz w:val="26"/>
        </w:rPr>
        <w:t>Информационные</w:t>
      </w:r>
      <w:r>
        <w:rPr>
          <w:spacing w:val="-8"/>
          <w:sz w:val="26"/>
        </w:rPr>
        <w:t xml:space="preserve"> </w:t>
      </w:r>
      <w:r>
        <w:rPr>
          <w:spacing w:val="-2"/>
          <w:sz w:val="26"/>
        </w:rPr>
        <w:t>технологии.</w:t>
      </w:r>
    </w:p>
    <w:p w:rsidR="00F85765" w:rsidRDefault="005F66D3">
      <w:pPr>
        <w:pStyle w:val="a3"/>
        <w:ind w:right="564"/>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F85765" w:rsidRDefault="005F66D3">
      <w:pPr>
        <w:pStyle w:val="a3"/>
        <w:ind w:right="565"/>
      </w:pPr>
      <w:r>
        <w:t>Анализ данных. Основные задачи анализа данных: прогнозирование,</w:t>
      </w:r>
      <w:r>
        <w:rPr>
          <w:spacing w:val="40"/>
        </w:rPr>
        <w:t xml:space="preserve"> </w:t>
      </w:r>
      <w:r>
        <w:t xml:space="preserve">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i/>
        </w:rPr>
        <w:t>Интеллектуальный анализ данных</w:t>
      </w:r>
      <w:r>
        <w:t>.</w:t>
      </w:r>
    </w:p>
    <w:p w:rsidR="00F85765" w:rsidRDefault="005F66D3">
      <w:pPr>
        <w:pStyle w:val="a3"/>
        <w:spacing w:before="1"/>
        <w:ind w:right="571"/>
      </w:pPr>
      <w: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w:t>
      </w:r>
      <w:r>
        <w:rPr>
          <w:spacing w:val="-2"/>
        </w:rPr>
        <w:t>прогнозирования.</w:t>
      </w:r>
    </w:p>
    <w:p w:rsidR="00F85765" w:rsidRDefault="005F66D3">
      <w:pPr>
        <w:pStyle w:val="a3"/>
        <w:ind w:right="571"/>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85765" w:rsidRDefault="005F66D3">
      <w:pPr>
        <w:pStyle w:val="a3"/>
        <w:spacing w:line="297" w:lineRule="exact"/>
        <w:ind w:left="1559" w:firstLine="0"/>
      </w:pPr>
      <w:r>
        <w:t>257. Содержание</w:t>
      </w:r>
      <w:r>
        <w:rPr>
          <w:spacing w:val="-4"/>
        </w:rPr>
        <w:t xml:space="preserve"> </w:t>
      </w:r>
      <w:r>
        <w:t>обучения в</w:t>
      </w:r>
      <w:r>
        <w:rPr>
          <w:spacing w:val="-2"/>
        </w:rPr>
        <w:t xml:space="preserve"> </w:t>
      </w:r>
      <w:r>
        <w:t>11</w:t>
      </w:r>
      <w:r>
        <w:rPr>
          <w:spacing w:val="-3"/>
        </w:rPr>
        <w:t xml:space="preserve"> </w:t>
      </w:r>
      <w:r>
        <w:rPr>
          <w:spacing w:val="-2"/>
        </w:rPr>
        <w:t>классе.</w:t>
      </w:r>
    </w:p>
    <w:p w:rsidR="00F85765" w:rsidRDefault="005F66D3">
      <w:pPr>
        <w:pStyle w:val="a5"/>
        <w:numPr>
          <w:ilvl w:val="2"/>
          <w:numId w:val="84"/>
        </w:numPr>
        <w:tabs>
          <w:tab w:val="left" w:pos="2339"/>
        </w:tabs>
        <w:spacing w:line="304" w:lineRule="exact"/>
        <w:ind w:left="2339" w:hanging="780"/>
        <w:jc w:val="both"/>
        <w:rPr>
          <w:position w:val="1"/>
          <w:sz w:val="26"/>
        </w:rPr>
      </w:pPr>
      <w:r>
        <w:rPr>
          <w:position w:val="1"/>
          <w:sz w:val="26"/>
        </w:rPr>
        <w:t>Теоретические</w:t>
      </w:r>
      <w:r>
        <w:rPr>
          <w:spacing w:val="-3"/>
          <w:position w:val="1"/>
          <w:sz w:val="26"/>
        </w:rPr>
        <w:t xml:space="preserve"> </w:t>
      </w:r>
      <w:r>
        <w:rPr>
          <w:position w:val="1"/>
          <w:sz w:val="26"/>
        </w:rPr>
        <w:t>основы</w:t>
      </w:r>
      <w:r>
        <w:rPr>
          <w:spacing w:val="-4"/>
          <w:position w:val="1"/>
          <w:sz w:val="26"/>
        </w:rPr>
        <w:t xml:space="preserve"> </w:t>
      </w:r>
      <w:r>
        <w:rPr>
          <w:spacing w:val="-2"/>
          <w:position w:val="1"/>
          <w:sz w:val="26"/>
        </w:rPr>
        <w:t>информатики</w:t>
      </w:r>
      <w:r>
        <w:rPr>
          <w:b/>
          <w:spacing w:val="-2"/>
          <w:sz w:val="26"/>
        </w:rPr>
        <w:t>.</w:t>
      </w:r>
    </w:p>
    <w:p w:rsidR="00F85765" w:rsidRDefault="005F66D3">
      <w:pPr>
        <w:pStyle w:val="a3"/>
        <w:ind w:right="573"/>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pPr>
      <w:r>
        <w:lastRenderedPageBreak/>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85765" w:rsidRDefault="005F66D3">
      <w:pPr>
        <w:pStyle w:val="a3"/>
        <w:ind w:right="563"/>
      </w:pPr>
      <w: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w:t>
      </w:r>
      <w:r>
        <w:rPr>
          <w:spacing w:val="-2"/>
        </w:rPr>
        <w:t>Хэмминга.</w:t>
      </w:r>
    </w:p>
    <w:p w:rsidR="00F85765" w:rsidRDefault="005F66D3">
      <w:pPr>
        <w:pStyle w:val="a3"/>
        <w:spacing w:before="1" w:line="299" w:lineRule="exact"/>
        <w:ind w:left="1559" w:firstLine="0"/>
      </w:pPr>
      <w:r>
        <w:t>Системы.</w:t>
      </w:r>
      <w:r>
        <w:rPr>
          <w:spacing w:val="52"/>
        </w:rPr>
        <w:t xml:space="preserve">  </w:t>
      </w:r>
      <w:proofErr w:type="gramStart"/>
      <w:r>
        <w:t>Компоненты</w:t>
      </w:r>
      <w:r>
        <w:rPr>
          <w:spacing w:val="53"/>
        </w:rPr>
        <w:t xml:space="preserve">  </w:t>
      </w:r>
      <w:r>
        <w:t>системы</w:t>
      </w:r>
      <w:proofErr w:type="gramEnd"/>
      <w:r>
        <w:rPr>
          <w:spacing w:val="54"/>
        </w:rPr>
        <w:t xml:space="preserve">  </w:t>
      </w:r>
      <w:r>
        <w:t>и</w:t>
      </w:r>
      <w:r>
        <w:rPr>
          <w:spacing w:val="54"/>
        </w:rPr>
        <w:t xml:space="preserve">  </w:t>
      </w:r>
      <w:r>
        <w:t>их</w:t>
      </w:r>
      <w:r>
        <w:rPr>
          <w:spacing w:val="54"/>
        </w:rPr>
        <w:t xml:space="preserve">  </w:t>
      </w:r>
      <w:r>
        <w:t>взаимодействие.</w:t>
      </w:r>
      <w:r>
        <w:rPr>
          <w:spacing w:val="55"/>
        </w:rPr>
        <w:t xml:space="preserve">  </w:t>
      </w:r>
      <w:proofErr w:type="gramStart"/>
      <w:r>
        <w:t>Системный</w:t>
      </w:r>
      <w:r>
        <w:rPr>
          <w:spacing w:val="54"/>
        </w:rPr>
        <w:t xml:space="preserve">  </w:t>
      </w:r>
      <w:r>
        <w:rPr>
          <w:spacing w:val="-2"/>
        </w:rPr>
        <w:t>эффект</w:t>
      </w:r>
      <w:proofErr w:type="gramEnd"/>
      <w:r>
        <w:rPr>
          <w:spacing w:val="-2"/>
        </w:rPr>
        <w:t>.</w:t>
      </w:r>
    </w:p>
    <w:p w:rsidR="00F85765" w:rsidRDefault="005F66D3">
      <w:pPr>
        <w:pStyle w:val="a3"/>
        <w:spacing w:line="299" w:lineRule="exact"/>
        <w:ind w:firstLine="0"/>
      </w:pPr>
      <w:r>
        <w:t>Управление</w:t>
      </w:r>
      <w:r>
        <w:rPr>
          <w:spacing w:val="-3"/>
        </w:rPr>
        <w:t xml:space="preserve"> </w:t>
      </w:r>
      <w:r>
        <w:t>как</w:t>
      </w:r>
      <w:r>
        <w:rPr>
          <w:spacing w:val="-3"/>
        </w:rPr>
        <w:t xml:space="preserve"> </w:t>
      </w:r>
      <w:r>
        <w:t>информационный</w:t>
      </w:r>
      <w:r>
        <w:rPr>
          <w:spacing w:val="-6"/>
        </w:rPr>
        <w:t xml:space="preserve"> </w:t>
      </w:r>
      <w:r>
        <w:t>процесс.</w:t>
      </w:r>
      <w:r>
        <w:rPr>
          <w:spacing w:val="-4"/>
        </w:rPr>
        <w:t xml:space="preserve"> </w:t>
      </w:r>
      <w:r>
        <w:t>Обратная</w:t>
      </w:r>
      <w:r>
        <w:rPr>
          <w:spacing w:val="-2"/>
        </w:rPr>
        <w:t xml:space="preserve"> связь.</w:t>
      </w:r>
    </w:p>
    <w:p w:rsidR="00F85765" w:rsidRDefault="005F66D3">
      <w:pPr>
        <w:pStyle w:val="a3"/>
        <w:spacing w:before="1"/>
        <w:ind w:right="565"/>
      </w:pPr>
      <w:r>
        <w:t xml:space="preserve">Модели и моделирование. Цель моделирования. Соответствие модели моделируемому объекту или процессу, цели моделирования. Формализация прикладных </w:t>
      </w:r>
      <w:r>
        <w:rPr>
          <w:spacing w:val="-2"/>
        </w:rPr>
        <w:t>задач.</w:t>
      </w:r>
    </w:p>
    <w:p w:rsidR="00F85765" w:rsidRDefault="005F66D3">
      <w:pPr>
        <w:pStyle w:val="a3"/>
        <w:ind w:right="57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F85765" w:rsidRDefault="005F66D3">
      <w:pPr>
        <w:pStyle w:val="a3"/>
        <w:ind w:right="564"/>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85765" w:rsidRDefault="005F66D3">
      <w:pPr>
        <w:pStyle w:val="a3"/>
        <w:ind w:right="563"/>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85765" w:rsidRDefault="005F66D3">
      <w:pPr>
        <w:pStyle w:val="a3"/>
        <w:ind w:right="562"/>
      </w:pPr>
      <w:r>
        <w:t>Средства искусственного интеллекта. Сервисы машинного перевода и</w:t>
      </w:r>
      <w:r>
        <w:rPr>
          <w:spacing w:val="40"/>
        </w:rPr>
        <w:t xml:space="preserve"> </w:t>
      </w:r>
      <w:r>
        <w:t>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85765" w:rsidRDefault="005F66D3">
      <w:pPr>
        <w:pStyle w:val="a5"/>
        <w:numPr>
          <w:ilvl w:val="2"/>
          <w:numId w:val="84"/>
        </w:numPr>
        <w:tabs>
          <w:tab w:val="left" w:pos="2339"/>
        </w:tabs>
        <w:spacing w:line="302" w:lineRule="exact"/>
        <w:ind w:left="2339" w:hanging="780"/>
        <w:jc w:val="both"/>
        <w:rPr>
          <w:position w:val="1"/>
          <w:sz w:val="26"/>
        </w:rPr>
      </w:pPr>
      <w:r>
        <w:rPr>
          <w:position w:val="1"/>
          <w:sz w:val="26"/>
        </w:rPr>
        <w:t>Алгоритмы</w:t>
      </w:r>
      <w:r>
        <w:rPr>
          <w:spacing w:val="-5"/>
          <w:position w:val="1"/>
          <w:sz w:val="26"/>
        </w:rPr>
        <w:t xml:space="preserve"> </w:t>
      </w:r>
      <w:r>
        <w:rPr>
          <w:position w:val="1"/>
          <w:sz w:val="26"/>
        </w:rPr>
        <w:t>и</w:t>
      </w:r>
      <w:r>
        <w:rPr>
          <w:spacing w:val="-4"/>
          <w:position w:val="1"/>
          <w:sz w:val="26"/>
        </w:rPr>
        <w:t xml:space="preserve"> </w:t>
      </w:r>
      <w:r>
        <w:rPr>
          <w:spacing w:val="-2"/>
          <w:position w:val="1"/>
          <w:sz w:val="26"/>
        </w:rPr>
        <w:t>программирование</w:t>
      </w:r>
      <w:r>
        <w:rPr>
          <w:b/>
          <w:spacing w:val="-2"/>
          <w:sz w:val="26"/>
        </w:rPr>
        <w:t>.</w:t>
      </w:r>
    </w:p>
    <w:p w:rsidR="00F85765" w:rsidRDefault="005F66D3">
      <w:pPr>
        <w:pStyle w:val="a3"/>
        <w:ind w:right="571"/>
      </w:pPr>
      <w:r>
        <w:t xml:space="preserve">Формализация понятия алгоритма. Машина Тьюринга как универсальная модель вычислений. Тезис </w:t>
      </w:r>
      <w:proofErr w:type="spellStart"/>
      <w:r>
        <w:t>Чёрча</w:t>
      </w:r>
      <w:proofErr w:type="spellEnd"/>
      <w:r>
        <w:t>–Тьюринга.</w:t>
      </w:r>
    </w:p>
    <w:p w:rsidR="00F85765" w:rsidRDefault="005F66D3">
      <w:pPr>
        <w:pStyle w:val="a3"/>
        <w:ind w:right="563"/>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85765" w:rsidRDefault="005F66D3">
      <w:pPr>
        <w:pStyle w:val="a3"/>
        <w:ind w:right="570"/>
      </w:pPr>
      <w:r>
        <w:t xml:space="preserve">Поиск простых чисел в заданном диапазоне с помощью алгоритма «решето </w:t>
      </w:r>
      <w:r>
        <w:rPr>
          <w:spacing w:val="-2"/>
        </w:rPr>
        <w:t>Эратосфена».</w:t>
      </w:r>
    </w:p>
    <w:p w:rsidR="00F85765" w:rsidRDefault="005F66D3">
      <w:pPr>
        <w:pStyle w:val="a3"/>
        <w:spacing w:line="298" w:lineRule="exact"/>
        <w:ind w:left="1559" w:firstLine="0"/>
      </w:pPr>
      <w:r>
        <w:t>Многоразрядные</w:t>
      </w:r>
      <w:r>
        <w:rPr>
          <w:spacing w:val="-6"/>
        </w:rPr>
        <w:t xml:space="preserve"> </w:t>
      </w:r>
      <w:r>
        <w:t>целые</w:t>
      </w:r>
      <w:r>
        <w:rPr>
          <w:spacing w:val="-3"/>
        </w:rPr>
        <w:t xml:space="preserve"> </w:t>
      </w:r>
      <w:r>
        <w:t>числа,</w:t>
      </w:r>
      <w:r>
        <w:rPr>
          <w:spacing w:val="-1"/>
        </w:rPr>
        <w:t xml:space="preserve"> </w:t>
      </w:r>
      <w:r>
        <w:t>задачи</w:t>
      </w:r>
      <w:r>
        <w:rPr>
          <w:spacing w:val="-2"/>
        </w:rPr>
        <w:t xml:space="preserve"> </w:t>
      </w:r>
      <w:r>
        <w:t>длинной</w:t>
      </w:r>
      <w:r>
        <w:rPr>
          <w:spacing w:val="-3"/>
        </w:rPr>
        <w:t xml:space="preserve"> </w:t>
      </w:r>
      <w:r>
        <w:rPr>
          <w:spacing w:val="-2"/>
        </w:rPr>
        <w:t>арифметики.</w:t>
      </w:r>
    </w:p>
    <w:p w:rsidR="00F85765" w:rsidRDefault="005F66D3">
      <w:pPr>
        <w:pStyle w:val="a3"/>
        <w:ind w:right="565"/>
      </w:pPr>
      <w:r>
        <w:t>Словари (ассоциативные массивы, отображения). Хэш-таблицы. Построение алфавитно-частотного словаря для заданного текста.</w:t>
      </w:r>
    </w:p>
    <w:p w:rsidR="00F85765" w:rsidRDefault="005F66D3">
      <w:pPr>
        <w:pStyle w:val="a3"/>
        <w:ind w:right="574"/>
      </w:pPr>
      <w:r>
        <w:t>Стеки. Анализ правильности скобочного выражения. Вычисление арифметического выражения, записанного в постфиксной форме.</w:t>
      </w:r>
    </w:p>
    <w:p w:rsidR="00F85765" w:rsidRDefault="005F66D3">
      <w:pPr>
        <w:pStyle w:val="a3"/>
        <w:ind w:left="1559" w:firstLine="0"/>
      </w:pPr>
      <w:r>
        <w:t>Очереди.</w:t>
      </w:r>
      <w:r>
        <w:rPr>
          <w:spacing w:val="-8"/>
        </w:rPr>
        <w:t xml:space="preserve"> </w:t>
      </w:r>
      <w:r>
        <w:t>Использование</w:t>
      </w:r>
      <w:r>
        <w:rPr>
          <w:spacing w:val="-5"/>
        </w:rPr>
        <w:t xml:space="preserve"> </w:t>
      </w:r>
      <w:r>
        <w:t>очереди</w:t>
      </w:r>
      <w:r>
        <w:rPr>
          <w:spacing w:val="-5"/>
        </w:rPr>
        <w:t xml:space="preserve"> </w:t>
      </w:r>
      <w:r>
        <w:t>для</w:t>
      </w:r>
      <w:r>
        <w:rPr>
          <w:spacing w:val="-4"/>
        </w:rPr>
        <w:t xml:space="preserve"> </w:t>
      </w:r>
      <w:r>
        <w:t>временного</w:t>
      </w:r>
      <w:r>
        <w:rPr>
          <w:spacing w:val="-4"/>
        </w:rPr>
        <w:t xml:space="preserve"> </w:t>
      </w:r>
      <w:r>
        <w:t>хранения</w:t>
      </w:r>
      <w:r>
        <w:rPr>
          <w:spacing w:val="-3"/>
        </w:rPr>
        <w:t xml:space="preserve"> </w:t>
      </w:r>
      <w:r>
        <w:rPr>
          <w:spacing w:val="-2"/>
        </w:rPr>
        <w:t>данных.</w:t>
      </w:r>
    </w:p>
    <w:p w:rsidR="00F85765" w:rsidRDefault="005F66D3">
      <w:pPr>
        <w:pStyle w:val="a3"/>
        <w:ind w:right="570"/>
      </w:pPr>
      <w:r>
        <w:t xml:space="preserve">Алгоритмы на графах. Построение минимального </w:t>
      </w:r>
      <w:proofErr w:type="spellStart"/>
      <w:r>
        <w:t>остовного</w:t>
      </w:r>
      <w:proofErr w:type="spellEnd"/>
      <w: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t>Дейкстры</w:t>
      </w:r>
      <w:proofErr w:type="spellEnd"/>
      <w:r>
        <w:t>.</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9"/>
      </w:pPr>
      <w:r>
        <w:lastRenderedPageBreak/>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85765" w:rsidRDefault="005F66D3">
      <w:pPr>
        <w:pStyle w:val="a3"/>
        <w:ind w:right="570"/>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85765" w:rsidRDefault="005F66D3">
      <w:pPr>
        <w:pStyle w:val="a3"/>
        <w:ind w:right="563"/>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85765" w:rsidRDefault="005F66D3">
      <w:pPr>
        <w:pStyle w:val="a3"/>
        <w:spacing w:before="1" w:line="298" w:lineRule="exact"/>
        <w:ind w:left="1559" w:firstLine="0"/>
      </w:pPr>
      <w:r>
        <w:t>Среды</w:t>
      </w:r>
      <w:r>
        <w:rPr>
          <w:spacing w:val="62"/>
        </w:rPr>
        <w:t xml:space="preserve"> </w:t>
      </w:r>
      <w:r>
        <w:t>быстрой</w:t>
      </w:r>
      <w:r>
        <w:rPr>
          <w:spacing w:val="63"/>
        </w:rPr>
        <w:t xml:space="preserve"> </w:t>
      </w:r>
      <w:r>
        <w:t>разработки</w:t>
      </w:r>
      <w:r>
        <w:rPr>
          <w:spacing w:val="65"/>
        </w:rPr>
        <w:t xml:space="preserve"> </w:t>
      </w:r>
      <w:r>
        <w:t>программ.</w:t>
      </w:r>
      <w:r>
        <w:rPr>
          <w:spacing w:val="64"/>
        </w:rPr>
        <w:t xml:space="preserve"> </w:t>
      </w:r>
      <w:r>
        <w:t>Проектирование</w:t>
      </w:r>
      <w:r>
        <w:rPr>
          <w:spacing w:val="63"/>
        </w:rPr>
        <w:t xml:space="preserve"> </w:t>
      </w:r>
      <w:r>
        <w:t>интерфейса</w:t>
      </w:r>
      <w:r>
        <w:rPr>
          <w:spacing w:val="63"/>
        </w:rPr>
        <w:t xml:space="preserve"> </w:t>
      </w:r>
      <w:r>
        <w:rPr>
          <w:spacing w:val="-2"/>
        </w:rPr>
        <w:t>пользователя.</w:t>
      </w:r>
    </w:p>
    <w:p w:rsidR="00F85765" w:rsidRDefault="005F66D3">
      <w:pPr>
        <w:pStyle w:val="a3"/>
        <w:spacing w:line="298" w:lineRule="exact"/>
        <w:ind w:firstLine="0"/>
      </w:pPr>
      <w:r>
        <w:t>Использование</w:t>
      </w:r>
      <w:r>
        <w:rPr>
          <w:spacing w:val="-6"/>
        </w:rPr>
        <w:t xml:space="preserve"> </w:t>
      </w:r>
      <w:r>
        <w:t>готовых</w:t>
      </w:r>
      <w:r>
        <w:rPr>
          <w:spacing w:val="-3"/>
        </w:rPr>
        <w:t xml:space="preserve"> </w:t>
      </w:r>
      <w:r>
        <w:t>управляемых</w:t>
      </w:r>
      <w:r>
        <w:rPr>
          <w:spacing w:val="-1"/>
        </w:rPr>
        <w:t xml:space="preserve"> </w:t>
      </w:r>
      <w:r>
        <w:t>элементов</w:t>
      </w:r>
      <w:r>
        <w:rPr>
          <w:spacing w:val="-5"/>
        </w:rPr>
        <w:t xml:space="preserve"> </w:t>
      </w:r>
      <w:r>
        <w:t>для</w:t>
      </w:r>
      <w:r>
        <w:rPr>
          <w:spacing w:val="-3"/>
        </w:rPr>
        <w:t xml:space="preserve"> </w:t>
      </w:r>
      <w:r>
        <w:t>построения</w:t>
      </w:r>
      <w:r>
        <w:rPr>
          <w:spacing w:val="-3"/>
        </w:rPr>
        <w:t xml:space="preserve"> </w:t>
      </w:r>
      <w:r>
        <w:rPr>
          <w:spacing w:val="-2"/>
        </w:rPr>
        <w:t>интерфейса.</w:t>
      </w:r>
    </w:p>
    <w:p w:rsidR="00F85765" w:rsidRDefault="005F66D3">
      <w:pPr>
        <w:pStyle w:val="a3"/>
        <w:spacing w:before="1" w:line="299" w:lineRule="exact"/>
        <w:ind w:left="1559" w:firstLine="0"/>
      </w:pPr>
      <w:r>
        <w:t>Обзор</w:t>
      </w:r>
      <w:r>
        <w:rPr>
          <w:spacing w:val="-3"/>
        </w:rPr>
        <w:t xml:space="preserve"> </w:t>
      </w:r>
      <w:r>
        <w:t>языков</w:t>
      </w:r>
      <w:r>
        <w:rPr>
          <w:spacing w:val="-4"/>
        </w:rPr>
        <w:t xml:space="preserve"> </w:t>
      </w:r>
      <w:r>
        <w:t>программирования.</w:t>
      </w:r>
      <w:r>
        <w:rPr>
          <w:spacing w:val="-3"/>
        </w:rPr>
        <w:t xml:space="preserve"> </w:t>
      </w:r>
      <w:r>
        <w:t>Понятие</w:t>
      </w:r>
      <w:r>
        <w:rPr>
          <w:spacing w:val="-2"/>
        </w:rPr>
        <w:t xml:space="preserve"> </w:t>
      </w:r>
      <w:r>
        <w:t>о</w:t>
      </w:r>
      <w:r>
        <w:rPr>
          <w:spacing w:val="-5"/>
        </w:rPr>
        <w:t xml:space="preserve"> </w:t>
      </w:r>
      <w:r>
        <w:t>парадигмах</w:t>
      </w:r>
      <w:r>
        <w:rPr>
          <w:spacing w:val="-2"/>
        </w:rPr>
        <w:t xml:space="preserve"> программирования.</w:t>
      </w:r>
    </w:p>
    <w:p w:rsidR="00F85765" w:rsidRDefault="005F66D3">
      <w:pPr>
        <w:pStyle w:val="a5"/>
        <w:numPr>
          <w:ilvl w:val="2"/>
          <w:numId w:val="84"/>
        </w:numPr>
        <w:tabs>
          <w:tab w:val="left" w:pos="2339"/>
        </w:tabs>
        <w:spacing w:line="299" w:lineRule="exact"/>
        <w:ind w:left="2339" w:hanging="780"/>
        <w:jc w:val="both"/>
        <w:rPr>
          <w:sz w:val="26"/>
        </w:rPr>
      </w:pPr>
      <w:r>
        <w:rPr>
          <w:sz w:val="26"/>
        </w:rPr>
        <w:t>Информационные</w:t>
      </w:r>
      <w:r>
        <w:rPr>
          <w:spacing w:val="-8"/>
          <w:sz w:val="26"/>
        </w:rPr>
        <w:t xml:space="preserve"> </w:t>
      </w:r>
      <w:r>
        <w:rPr>
          <w:spacing w:val="-2"/>
          <w:sz w:val="26"/>
        </w:rPr>
        <w:t>технологии</w:t>
      </w:r>
    </w:p>
    <w:p w:rsidR="00F85765" w:rsidRDefault="005F66D3">
      <w:pPr>
        <w:pStyle w:val="a3"/>
        <w:spacing w:before="1"/>
        <w:ind w:right="567"/>
      </w:pPr>
      <w: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Pr>
          <w:spacing w:val="-2"/>
        </w:rPr>
        <w:t>моделирования.</w:t>
      </w:r>
    </w:p>
    <w:p w:rsidR="00F85765" w:rsidRDefault="005F66D3">
      <w:pPr>
        <w:pStyle w:val="a3"/>
        <w:ind w:right="571"/>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w:t>
      </w:r>
      <w:r>
        <w:rPr>
          <w:spacing w:val="40"/>
        </w:rPr>
        <w:t xml:space="preserve"> </w:t>
      </w:r>
      <w:r>
        <w:t>модели в экономике. Вычислительные эксперименты с моделями.</w:t>
      </w:r>
    </w:p>
    <w:p w:rsidR="00F85765" w:rsidRDefault="005F66D3">
      <w:pPr>
        <w:pStyle w:val="a3"/>
        <w:ind w:right="570"/>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85765" w:rsidRDefault="005F66D3">
      <w:pPr>
        <w:pStyle w:val="a3"/>
        <w:spacing w:line="298" w:lineRule="exact"/>
        <w:ind w:left="1559" w:firstLine="0"/>
      </w:pPr>
      <w:proofErr w:type="gramStart"/>
      <w:r>
        <w:t>Вероятностные</w:t>
      </w:r>
      <w:r>
        <w:rPr>
          <w:spacing w:val="33"/>
        </w:rPr>
        <w:t xml:space="preserve">  </w:t>
      </w:r>
      <w:r>
        <w:t>модели</w:t>
      </w:r>
      <w:proofErr w:type="gramEnd"/>
      <w:r>
        <w:t>.</w:t>
      </w:r>
      <w:r>
        <w:rPr>
          <w:spacing w:val="37"/>
        </w:rPr>
        <w:t xml:space="preserve">  </w:t>
      </w:r>
      <w:proofErr w:type="gramStart"/>
      <w:r>
        <w:t>Методы</w:t>
      </w:r>
      <w:r>
        <w:rPr>
          <w:spacing w:val="35"/>
        </w:rPr>
        <w:t xml:space="preserve">  </w:t>
      </w:r>
      <w:r>
        <w:t>Монте</w:t>
      </w:r>
      <w:proofErr w:type="gramEnd"/>
      <w:r>
        <w:t>-Карло.</w:t>
      </w:r>
      <w:r>
        <w:rPr>
          <w:spacing w:val="37"/>
        </w:rPr>
        <w:t xml:space="preserve">  </w:t>
      </w:r>
      <w:proofErr w:type="gramStart"/>
      <w:r>
        <w:t>Имитационное</w:t>
      </w:r>
      <w:r>
        <w:rPr>
          <w:spacing w:val="37"/>
        </w:rPr>
        <w:t xml:space="preserve">  </w:t>
      </w:r>
      <w:r>
        <w:rPr>
          <w:spacing w:val="-2"/>
        </w:rPr>
        <w:t>моделирование</w:t>
      </w:r>
      <w:proofErr w:type="gramEnd"/>
      <w:r>
        <w:rPr>
          <w:spacing w:val="-2"/>
        </w:rPr>
        <w:t>.</w:t>
      </w:r>
    </w:p>
    <w:p w:rsidR="00F85765" w:rsidRDefault="005F66D3">
      <w:pPr>
        <w:pStyle w:val="a3"/>
        <w:spacing w:before="1" w:line="298" w:lineRule="exact"/>
        <w:ind w:firstLine="0"/>
      </w:pPr>
      <w:r>
        <w:t>Системы</w:t>
      </w:r>
      <w:r>
        <w:rPr>
          <w:spacing w:val="-3"/>
        </w:rPr>
        <w:t xml:space="preserve"> </w:t>
      </w:r>
      <w:r>
        <w:t>массового</w:t>
      </w:r>
      <w:r>
        <w:rPr>
          <w:spacing w:val="-2"/>
        </w:rPr>
        <w:t xml:space="preserve"> обслуживания.</w:t>
      </w:r>
    </w:p>
    <w:p w:rsidR="00F85765" w:rsidRDefault="005F66D3">
      <w:pPr>
        <w:pStyle w:val="a3"/>
        <w:ind w:right="564"/>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85765" w:rsidRDefault="005F66D3">
      <w:pPr>
        <w:pStyle w:val="a3"/>
        <w:ind w:left="1559" w:firstLine="0"/>
      </w:pPr>
      <w:r>
        <w:t>Многотабличные</w:t>
      </w:r>
      <w:r>
        <w:rPr>
          <w:spacing w:val="70"/>
        </w:rPr>
        <w:t xml:space="preserve"> </w:t>
      </w:r>
      <w:r>
        <w:t>базы</w:t>
      </w:r>
      <w:r>
        <w:rPr>
          <w:spacing w:val="73"/>
        </w:rPr>
        <w:t xml:space="preserve"> </w:t>
      </w:r>
      <w:r>
        <w:t>данных.</w:t>
      </w:r>
      <w:r>
        <w:rPr>
          <w:spacing w:val="75"/>
        </w:rPr>
        <w:t xml:space="preserve"> </w:t>
      </w:r>
      <w:r>
        <w:t>Типы</w:t>
      </w:r>
      <w:r>
        <w:rPr>
          <w:spacing w:val="75"/>
        </w:rPr>
        <w:t xml:space="preserve"> </w:t>
      </w:r>
      <w:r>
        <w:t>связей</w:t>
      </w:r>
      <w:r>
        <w:rPr>
          <w:spacing w:val="75"/>
        </w:rPr>
        <w:t xml:space="preserve"> </w:t>
      </w:r>
      <w:r>
        <w:t>между</w:t>
      </w:r>
      <w:r>
        <w:rPr>
          <w:spacing w:val="76"/>
        </w:rPr>
        <w:t xml:space="preserve"> </w:t>
      </w:r>
      <w:r>
        <w:t>таблицами.</w:t>
      </w:r>
      <w:r>
        <w:rPr>
          <w:spacing w:val="75"/>
        </w:rPr>
        <w:t xml:space="preserve"> </w:t>
      </w:r>
      <w:r>
        <w:t>Внешний</w:t>
      </w:r>
      <w:r>
        <w:rPr>
          <w:spacing w:val="76"/>
        </w:rPr>
        <w:t xml:space="preserve"> </w:t>
      </w:r>
      <w:r>
        <w:rPr>
          <w:spacing w:val="-2"/>
        </w:rPr>
        <w:t>ключ.</w:t>
      </w:r>
    </w:p>
    <w:p w:rsidR="00F85765" w:rsidRDefault="005F66D3">
      <w:pPr>
        <w:pStyle w:val="a3"/>
        <w:spacing w:before="2" w:line="298" w:lineRule="exact"/>
        <w:ind w:firstLine="0"/>
      </w:pPr>
      <w:r>
        <w:t>Целостность</w:t>
      </w:r>
      <w:r>
        <w:rPr>
          <w:spacing w:val="-4"/>
        </w:rPr>
        <w:t xml:space="preserve"> </w:t>
      </w:r>
      <w:r>
        <w:t>базы</w:t>
      </w:r>
      <w:r>
        <w:rPr>
          <w:spacing w:val="-6"/>
        </w:rPr>
        <w:t xml:space="preserve"> </w:t>
      </w:r>
      <w:r>
        <w:t>данных.</w:t>
      </w:r>
      <w:r>
        <w:rPr>
          <w:spacing w:val="-2"/>
        </w:rPr>
        <w:t xml:space="preserve"> </w:t>
      </w:r>
      <w:r>
        <w:t>Запросы</w:t>
      </w:r>
      <w:r>
        <w:rPr>
          <w:spacing w:val="-4"/>
        </w:rPr>
        <w:t xml:space="preserve"> </w:t>
      </w:r>
      <w:r>
        <w:t>к</w:t>
      </w:r>
      <w:r>
        <w:rPr>
          <w:spacing w:val="-3"/>
        </w:rPr>
        <w:t xml:space="preserve"> </w:t>
      </w:r>
      <w:r>
        <w:t>многотабличным</w:t>
      </w:r>
      <w:r>
        <w:rPr>
          <w:spacing w:val="-3"/>
        </w:rPr>
        <w:t xml:space="preserve"> </w:t>
      </w:r>
      <w:r>
        <w:t>базам</w:t>
      </w:r>
      <w:r>
        <w:rPr>
          <w:spacing w:val="-2"/>
        </w:rPr>
        <w:t xml:space="preserve"> данных.</w:t>
      </w:r>
    </w:p>
    <w:p w:rsidR="00F85765" w:rsidRDefault="005F66D3">
      <w:pPr>
        <w:pStyle w:val="a3"/>
        <w:spacing w:line="298" w:lineRule="exact"/>
        <w:ind w:left="1559" w:firstLine="0"/>
      </w:pPr>
      <w:r>
        <w:t>Интернет-приложения.</w:t>
      </w:r>
      <w:r>
        <w:rPr>
          <w:spacing w:val="6"/>
        </w:rPr>
        <w:t xml:space="preserve"> </w:t>
      </w:r>
      <w:r>
        <w:t>Понятие</w:t>
      </w:r>
      <w:r>
        <w:rPr>
          <w:spacing w:val="9"/>
        </w:rPr>
        <w:t xml:space="preserve"> </w:t>
      </w:r>
      <w:r>
        <w:t>о</w:t>
      </w:r>
      <w:r>
        <w:rPr>
          <w:spacing w:val="5"/>
        </w:rPr>
        <w:t xml:space="preserve"> </w:t>
      </w:r>
      <w:r>
        <w:t>серверной</w:t>
      </w:r>
      <w:r>
        <w:rPr>
          <w:spacing w:val="7"/>
        </w:rPr>
        <w:t xml:space="preserve"> </w:t>
      </w:r>
      <w:r>
        <w:t>и</w:t>
      </w:r>
      <w:r>
        <w:rPr>
          <w:spacing w:val="13"/>
        </w:rPr>
        <w:t xml:space="preserve"> </w:t>
      </w:r>
      <w:r>
        <w:t>клиентской</w:t>
      </w:r>
      <w:r>
        <w:rPr>
          <w:spacing w:val="9"/>
        </w:rPr>
        <w:t xml:space="preserve"> </w:t>
      </w:r>
      <w:r>
        <w:t>частях</w:t>
      </w:r>
      <w:r>
        <w:rPr>
          <w:spacing w:val="8"/>
        </w:rPr>
        <w:t xml:space="preserve"> </w:t>
      </w:r>
      <w:r>
        <w:t>сайта.</w:t>
      </w:r>
      <w:r>
        <w:rPr>
          <w:spacing w:val="10"/>
        </w:rPr>
        <w:t xml:space="preserve"> </w:t>
      </w:r>
      <w:r>
        <w:rPr>
          <w:spacing w:val="-2"/>
        </w:rPr>
        <w:t>Технология</w:t>
      </w:r>
    </w:p>
    <w:p w:rsidR="00F85765" w:rsidRDefault="005F66D3">
      <w:pPr>
        <w:pStyle w:val="a3"/>
        <w:spacing w:before="1"/>
        <w:ind w:right="564" w:firstLine="0"/>
      </w:pPr>
      <w:r>
        <w:t xml:space="preserve">«клиент – сервер», её достоинства и недостатки. Основы языка HTML и каскадных таблиц стилей (CSS). Сценарии на языке </w:t>
      </w:r>
      <w:proofErr w:type="spellStart"/>
      <w:r>
        <w:t>JavaScript</w:t>
      </w:r>
      <w:proofErr w:type="spellEnd"/>
      <w:r>
        <w:t>. Формы на веб-странице.</w:t>
      </w:r>
    </w:p>
    <w:p w:rsidR="00F85765" w:rsidRDefault="005F66D3">
      <w:pPr>
        <w:pStyle w:val="a3"/>
        <w:spacing w:line="299" w:lineRule="exact"/>
        <w:ind w:left="1559" w:firstLine="0"/>
      </w:pPr>
      <w:r>
        <w:t>Размещение</w:t>
      </w:r>
      <w:r>
        <w:rPr>
          <w:spacing w:val="-6"/>
        </w:rPr>
        <w:t xml:space="preserve"> </w:t>
      </w:r>
      <w:r>
        <w:t>веб-сайтов.</w:t>
      </w:r>
      <w:r>
        <w:rPr>
          <w:spacing w:val="-4"/>
        </w:rPr>
        <w:t xml:space="preserve"> </w:t>
      </w:r>
      <w:r>
        <w:t>Услуга</w:t>
      </w:r>
      <w:r>
        <w:rPr>
          <w:spacing w:val="-3"/>
        </w:rPr>
        <w:t xml:space="preserve"> </w:t>
      </w:r>
      <w:r>
        <w:t>хостинга.</w:t>
      </w:r>
      <w:r>
        <w:rPr>
          <w:spacing w:val="-2"/>
        </w:rPr>
        <w:t xml:space="preserve"> </w:t>
      </w:r>
      <w:r>
        <w:t>Загрузка</w:t>
      </w:r>
      <w:r>
        <w:rPr>
          <w:spacing w:val="-2"/>
        </w:rPr>
        <w:t xml:space="preserve"> </w:t>
      </w:r>
      <w:r>
        <w:t>файлов</w:t>
      </w:r>
      <w:r>
        <w:rPr>
          <w:spacing w:val="-4"/>
        </w:rPr>
        <w:t xml:space="preserve"> </w:t>
      </w:r>
      <w:r>
        <w:t>на</w:t>
      </w:r>
      <w:r>
        <w:rPr>
          <w:spacing w:val="-3"/>
        </w:rPr>
        <w:t xml:space="preserve"> </w:t>
      </w:r>
      <w:r>
        <w:rPr>
          <w:spacing w:val="-2"/>
        </w:rPr>
        <w:t>сайт.</w:t>
      </w:r>
    </w:p>
    <w:p w:rsidR="00F85765" w:rsidRDefault="005F66D3">
      <w:pPr>
        <w:pStyle w:val="a3"/>
        <w:ind w:right="57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85765" w:rsidRDefault="005F66D3">
      <w:pPr>
        <w:pStyle w:val="a3"/>
        <w:ind w:right="567"/>
      </w:pPr>
      <w: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w:t>
      </w:r>
      <w:r>
        <w:rPr>
          <w:spacing w:val="-2"/>
        </w:rPr>
        <w:t>изображения.</w:t>
      </w:r>
    </w:p>
    <w:p w:rsidR="00F85765" w:rsidRDefault="005F66D3">
      <w:pPr>
        <w:pStyle w:val="a3"/>
        <w:ind w:right="568"/>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85765" w:rsidRDefault="005F66D3">
      <w:pPr>
        <w:pStyle w:val="a3"/>
        <w:ind w:right="563"/>
      </w:pPr>
      <w:r>
        <w:t>Принципы построения и редактирования трёхмерных моделей. Сеточные модели. Материалы.</w:t>
      </w:r>
      <w:r>
        <w:rPr>
          <w:spacing w:val="-5"/>
        </w:rPr>
        <w:t xml:space="preserve"> </w:t>
      </w:r>
      <w:r>
        <w:t>Моделирование</w:t>
      </w:r>
      <w:r>
        <w:rPr>
          <w:spacing w:val="-3"/>
        </w:rPr>
        <w:t xml:space="preserve"> </w:t>
      </w:r>
      <w:r>
        <w:t>источников</w:t>
      </w:r>
      <w:r>
        <w:rPr>
          <w:spacing w:val="-5"/>
        </w:rPr>
        <w:t xml:space="preserve"> </w:t>
      </w:r>
      <w:r>
        <w:t>освещения.</w:t>
      </w:r>
      <w:r>
        <w:rPr>
          <w:spacing w:val="-4"/>
        </w:rPr>
        <w:t xml:space="preserve"> </w:t>
      </w:r>
      <w:r>
        <w:t>Камеры.</w:t>
      </w:r>
      <w:r>
        <w:rPr>
          <w:spacing w:val="-3"/>
        </w:rPr>
        <w:t xml:space="preserve"> </w:t>
      </w:r>
      <w:r>
        <w:t>Аддитивные</w:t>
      </w:r>
      <w:r>
        <w:rPr>
          <w:spacing w:val="-4"/>
        </w:rPr>
        <w:t xml:space="preserve"> </w:t>
      </w:r>
      <w:r>
        <w:t>технологии</w:t>
      </w:r>
      <w:r>
        <w:rPr>
          <w:spacing w:val="-2"/>
        </w:rPr>
        <w:t xml:space="preserve"> </w:t>
      </w:r>
      <w:r>
        <w:rPr>
          <w:spacing w:val="-4"/>
        </w:rPr>
        <w:t>(3D-</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принтеры).</w:t>
      </w:r>
      <w:r>
        <w:rPr>
          <w:spacing w:val="-5"/>
        </w:rPr>
        <w:t xml:space="preserve"> </w:t>
      </w:r>
      <w:r>
        <w:t>Понятие</w:t>
      </w:r>
      <w:r>
        <w:rPr>
          <w:spacing w:val="-3"/>
        </w:rPr>
        <w:t xml:space="preserve"> </w:t>
      </w:r>
      <w:r>
        <w:t>о</w:t>
      </w:r>
      <w:r>
        <w:rPr>
          <w:spacing w:val="-5"/>
        </w:rPr>
        <w:t xml:space="preserve"> </w:t>
      </w:r>
      <w:r>
        <w:t>виртуальной</w:t>
      </w:r>
      <w:r>
        <w:rPr>
          <w:spacing w:val="-5"/>
        </w:rPr>
        <w:t xml:space="preserve"> </w:t>
      </w:r>
      <w:r>
        <w:t>реальности</w:t>
      </w:r>
      <w:r>
        <w:rPr>
          <w:spacing w:val="-4"/>
        </w:rPr>
        <w:t xml:space="preserve"> </w:t>
      </w:r>
      <w:r>
        <w:t>и</w:t>
      </w:r>
      <w:r>
        <w:rPr>
          <w:spacing w:val="-3"/>
        </w:rPr>
        <w:t xml:space="preserve"> </w:t>
      </w:r>
      <w:r>
        <w:t>дополненной</w:t>
      </w:r>
      <w:r>
        <w:rPr>
          <w:spacing w:val="-4"/>
        </w:rPr>
        <w:t xml:space="preserve"> </w:t>
      </w:r>
      <w:r>
        <w:rPr>
          <w:spacing w:val="-2"/>
        </w:rPr>
        <w:t>реальности.</w:t>
      </w:r>
    </w:p>
    <w:p w:rsidR="00F85765" w:rsidRDefault="005F66D3">
      <w:pPr>
        <w:pStyle w:val="a5"/>
        <w:numPr>
          <w:ilvl w:val="1"/>
          <w:numId w:val="83"/>
        </w:numPr>
        <w:tabs>
          <w:tab w:val="left" w:pos="2144"/>
        </w:tabs>
        <w:ind w:right="572" w:firstLine="708"/>
        <w:jc w:val="both"/>
        <w:rPr>
          <w:sz w:val="26"/>
        </w:rPr>
      </w:pPr>
      <w:r>
        <w:rPr>
          <w:sz w:val="26"/>
        </w:rPr>
        <w:t>Планируемые результаты освоения программы по информатике (углублённый уровень) на уровне среднего общего образования.</w:t>
      </w:r>
    </w:p>
    <w:p w:rsidR="00F85765" w:rsidRDefault="005F66D3">
      <w:pPr>
        <w:pStyle w:val="a5"/>
        <w:numPr>
          <w:ilvl w:val="2"/>
          <w:numId w:val="83"/>
        </w:numPr>
        <w:tabs>
          <w:tab w:val="left" w:pos="2339"/>
        </w:tabs>
        <w:ind w:right="569" w:firstLine="708"/>
        <w:jc w:val="both"/>
        <w:rPr>
          <w:sz w:val="26"/>
        </w:rPr>
      </w:pPr>
      <w:r>
        <w:rPr>
          <w:sz w:val="26"/>
        </w:rPr>
        <w:t>Личностные результаты отражают готовность и способность обучающихся руководствоваться сформированной внутренней</w:t>
      </w:r>
      <w:r>
        <w:rPr>
          <w:spacing w:val="-2"/>
          <w:sz w:val="26"/>
        </w:rPr>
        <w:t xml:space="preserve"> </w:t>
      </w:r>
      <w:r>
        <w:rPr>
          <w:sz w:val="26"/>
        </w:rPr>
        <w:t>позицией</w:t>
      </w:r>
      <w:r>
        <w:rPr>
          <w:spacing w:val="-2"/>
          <w:sz w:val="26"/>
        </w:rPr>
        <w:t xml:space="preserve"> </w:t>
      </w:r>
      <w:r>
        <w:rPr>
          <w:sz w:val="26"/>
        </w:rPr>
        <w:t>личности,</w:t>
      </w:r>
      <w:r>
        <w:rPr>
          <w:spacing w:val="-2"/>
          <w:sz w:val="26"/>
        </w:rPr>
        <w:t xml:space="preserve"> </w:t>
      </w:r>
      <w:r>
        <w:rPr>
          <w:sz w:val="26"/>
        </w:rPr>
        <w:t>системой</w:t>
      </w:r>
      <w:r>
        <w:rPr>
          <w:spacing w:val="-2"/>
          <w:sz w:val="26"/>
        </w:rPr>
        <w:t xml:space="preserve"> </w:t>
      </w:r>
      <w:r>
        <w:rPr>
          <w:sz w:val="26"/>
        </w:rPr>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85765" w:rsidRDefault="005F66D3">
      <w:pPr>
        <w:pStyle w:val="a5"/>
        <w:numPr>
          <w:ilvl w:val="2"/>
          <w:numId w:val="83"/>
        </w:numPr>
        <w:tabs>
          <w:tab w:val="left" w:pos="2339"/>
        </w:tabs>
        <w:ind w:right="564" w:firstLine="708"/>
        <w:jc w:val="both"/>
        <w:rPr>
          <w:sz w:val="26"/>
        </w:rPr>
      </w:pPr>
      <w:r>
        <w:rPr>
          <w:sz w:val="26"/>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82"/>
        </w:numPr>
        <w:tabs>
          <w:tab w:val="left" w:pos="1840"/>
        </w:tabs>
        <w:ind w:left="1840" w:hanging="281"/>
        <w:jc w:val="both"/>
        <w:rPr>
          <w:sz w:val="26"/>
        </w:rPr>
      </w:pPr>
      <w:r>
        <w:rPr>
          <w:sz w:val="26"/>
        </w:rPr>
        <w:t xml:space="preserve">гражданского </w:t>
      </w:r>
      <w:r>
        <w:rPr>
          <w:spacing w:val="-2"/>
          <w:sz w:val="26"/>
        </w:rPr>
        <w:t>воспитания:</w:t>
      </w:r>
    </w:p>
    <w:p w:rsidR="00F85765" w:rsidRDefault="005F66D3">
      <w:pPr>
        <w:pStyle w:val="a3"/>
        <w:spacing w:before="1"/>
        <w:ind w:right="562"/>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85765" w:rsidRDefault="005F66D3">
      <w:pPr>
        <w:pStyle w:val="a3"/>
        <w:ind w:right="57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85765" w:rsidRDefault="005F66D3">
      <w:pPr>
        <w:pStyle w:val="a5"/>
        <w:numPr>
          <w:ilvl w:val="0"/>
          <w:numId w:val="82"/>
        </w:numPr>
        <w:tabs>
          <w:tab w:val="left" w:pos="1840"/>
        </w:tabs>
        <w:spacing w:before="1" w:line="298"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3"/>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85765" w:rsidRDefault="005F66D3">
      <w:pPr>
        <w:pStyle w:val="a5"/>
        <w:numPr>
          <w:ilvl w:val="0"/>
          <w:numId w:val="82"/>
        </w:numPr>
        <w:tabs>
          <w:tab w:val="left" w:pos="1840"/>
        </w:tabs>
        <w:spacing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spacing w:line="298" w:lineRule="exact"/>
        <w:ind w:left="1559" w:firstLine="0"/>
      </w:pPr>
      <w:r>
        <w:t>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spacing w:before="2"/>
        <w:ind w:right="573"/>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85765" w:rsidRDefault="005F66D3">
      <w:pPr>
        <w:pStyle w:val="a5"/>
        <w:numPr>
          <w:ilvl w:val="0"/>
          <w:numId w:val="82"/>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ind w:right="571"/>
      </w:pPr>
      <w:r>
        <w:t xml:space="preserve">эстетическое отношение к миру, включая эстетику научного и технического </w:t>
      </w:r>
      <w:r>
        <w:rPr>
          <w:spacing w:val="-2"/>
        </w:rPr>
        <w:t>творчества;</w:t>
      </w:r>
    </w:p>
    <w:p w:rsidR="00F85765" w:rsidRDefault="005F66D3">
      <w:pPr>
        <w:pStyle w:val="a3"/>
        <w:ind w:right="572"/>
      </w:pPr>
      <w:r>
        <w:t>способность воспринимать различные виды искусства, в том числе основанного на использовании информационных технологий;</w:t>
      </w:r>
    </w:p>
    <w:p w:rsidR="00F85765" w:rsidRDefault="005F66D3">
      <w:pPr>
        <w:pStyle w:val="a5"/>
        <w:numPr>
          <w:ilvl w:val="0"/>
          <w:numId w:val="82"/>
        </w:numPr>
        <w:tabs>
          <w:tab w:val="left" w:pos="1840"/>
        </w:tabs>
        <w:ind w:left="1840" w:hanging="281"/>
        <w:jc w:val="both"/>
        <w:rPr>
          <w:sz w:val="26"/>
        </w:rPr>
      </w:pPr>
      <w:r>
        <w:rPr>
          <w:sz w:val="26"/>
        </w:rPr>
        <w:t>физического</w:t>
      </w:r>
      <w:r>
        <w:rPr>
          <w:spacing w:val="-4"/>
          <w:sz w:val="26"/>
        </w:rPr>
        <w:t xml:space="preserve"> </w:t>
      </w:r>
      <w:r>
        <w:rPr>
          <w:spacing w:val="-2"/>
          <w:sz w:val="26"/>
        </w:rPr>
        <w:t>воспитания:</w:t>
      </w:r>
    </w:p>
    <w:p w:rsidR="00F85765" w:rsidRDefault="005F66D3">
      <w:pPr>
        <w:pStyle w:val="a3"/>
        <w:spacing w:before="1"/>
        <w:ind w:right="567"/>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85765" w:rsidRDefault="005F66D3">
      <w:pPr>
        <w:pStyle w:val="a5"/>
        <w:numPr>
          <w:ilvl w:val="0"/>
          <w:numId w:val="82"/>
        </w:numPr>
        <w:tabs>
          <w:tab w:val="left" w:pos="1840"/>
        </w:tabs>
        <w:spacing w:line="298" w:lineRule="exact"/>
        <w:ind w:left="1840" w:hanging="281"/>
        <w:jc w:val="both"/>
        <w:rPr>
          <w:sz w:val="26"/>
        </w:rPr>
      </w:pPr>
      <w:r>
        <w:rPr>
          <w:sz w:val="26"/>
        </w:rPr>
        <w:t>трудового</w:t>
      </w:r>
      <w:r>
        <w:rPr>
          <w:spacing w:val="-2"/>
          <w:sz w:val="26"/>
        </w:rPr>
        <w:t xml:space="preserve"> воспитания:</w:t>
      </w:r>
    </w:p>
    <w:p w:rsidR="00F85765" w:rsidRDefault="005F66D3">
      <w:pPr>
        <w:pStyle w:val="a3"/>
        <w:spacing w:before="1"/>
        <w:ind w:right="564"/>
        <w:jc w:val="right"/>
      </w:pPr>
      <w:r>
        <w:t>готовность</w:t>
      </w:r>
      <w:r>
        <w:rPr>
          <w:spacing w:val="-3"/>
        </w:rPr>
        <w:t xml:space="preserve"> </w:t>
      </w:r>
      <w:r>
        <w:t>к</w:t>
      </w:r>
      <w:r>
        <w:rPr>
          <w:spacing w:val="-3"/>
        </w:rPr>
        <w:t xml:space="preserve"> </w:t>
      </w:r>
      <w:r>
        <w:t>активной</w:t>
      </w:r>
      <w:r>
        <w:rPr>
          <w:spacing w:val="-2"/>
        </w:rPr>
        <w:t xml:space="preserve"> </w:t>
      </w:r>
      <w:r>
        <w:t>деятельности</w:t>
      </w:r>
      <w:r>
        <w:rPr>
          <w:spacing w:val="-2"/>
        </w:rPr>
        <w:t xml:space="preserve"> </w:t>
      </w:r>
      <w:r>
        <w:t>технологической</w:t>
      </w:r>
      <w:r>
        <w:rPr>
          <w:spacing w:val="-2"/>
        </w:rPr>
        <w:t xml:space="preserve"> </w:t>
      </w:r>
      <w:r>
        <w:t>и</w:t>
      </w:r>
      <w:r>
        <w:rPr>
          <w:spacing w:val="-4"/>
        </w:rPr>
        <w:t xml:space="preserve"> </w:t>
      </w:r>
      <w:r>
        <w:t>социальной</w:t>
      </w:r>
      <w:r>
        <w:rPr>
          <w:spacing w:val="-4"/>
        </w:rPr>
        <w:t xml:space="preserve"> </w:t>
      </w:r>
      <w:r>
        <w:t>направленности, 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связанным</w:t>
      </w:r>
      <w:r>
        <w:rPr>
          <w:spacing w:val="80"/>
        </w:rPr>
        <w:t xml:space="preserve"> </w:t>
      </w:r>
      <w:r>
        <w:t>с</w:t>
      </w:r>
      <w:r>
        <w:rPr>
          <w:spacing w:val="80"/>
        </w:rPr>
        <w:t xml:space="preserve"> </w:t>
      </w:r>
      <w:r>
        <w:t>информатикой,</w:t>
      </w:r>
    </w:p>
    <w:p w:rsidR="00F85765" w:rsidRDefault="005F66D3">
      <w:pPr>
        <w:pStyle w:val="a3"/>
        <w:ind w:right="566" w:firstLine="0"/>
      </w:pPr>
      <w:r>
        <w:t>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85765" w:rsidRDefault="005F66D3">
      <w:pPr>
        <w:pStyle w:val="a3"/>
        <w:jc w:val="left"/>
      </w:pPr>
      <w:r>
        <w:t>готовность</w:t>
      </w:r>
      <w:r>
        <w:rPr>
          <w:spacing w:val="38"/>
        </w:rPr>
        <w:t xml:space="preserve"> </w:t>
      </w:r>
      <w:r>
        <w:t>и</w:t>
      </w:r>
      <w:r>
        <w:rPr>
          <w:spacing w:val="39"/>
        </w:rPr>
        <w:t xml:space="preserve"> </w:t>
      </w:r>
      <w:r>
        <w:t>способность</w:t>
      </w:r>
      <w:r>
        <w:rPr>
          <w:spacing w:val="38"/>
        </w:rPr>
        <w:t xml:space="preserve"> </w:t>
      </w:r>
      <w:r>
        <w:t>к</w:t>
      </w:r>
      <w:r>
        <w:rPr>
          <w:spacing w:val="38"/>
        </w:rPr>
        <w:t xml:space="preserve"> </w:t>
      </w:r>
      <w:r>
        <w:t>образованию</w:t>
      </w:r>
      <w:r>
        <w:rPr>
          <w:spacing w:val="38"/>
        </w:rPr>
        <w:t xml:space="preserve"> </w:t>
      </w:r>
      <w:r>
        <w:t>и</w:t>
      </w:r>
      <w:r>
        <w:rPr>
          <w:spacing w:val="39"/>
        </w:rPr>
        <w:t xml:space="preserve"> </w:t>
      </w:r>
      <w:r>
        <w:t>самообразованию</w:t>
      </w:r>
      <w:r>
        <w:rPr>
          <w:spacing w:val="38"/>
        </w:rPr>
        <w:t xml:space="preserve"> </w:t>
      </w:r>
      <w:r>
        <w:t>на</w:t>
      </w:r>
      <w:r>
        <w:rPr>
          <w:spacing w:val="37"/>
        </w:rPr>
        <w:t xml:space="preserve"> </w:t>
      </w:r>
      <w:r>
        <w:t>протяжении</w:t>
      </w:r>
      <w:r>
        <w:rPr>
          <w:spacing w:val="39"/>
        </w:rPr>
        <w:t xml:space="preserve"> </w:t>
      </w:r>
      <w:r>
        <w:t xml:space="preserve">всей </w:t>
      </w:r>
      <w:r>
        <w:rPr>
          <w:spacing w:val="-2"/>
        </w:rPr>
        <w:t>жизни;</w:t>
      </w:r>
    </w:p>
    <w:p w:rsidR="00F85765" w:rsidRDefault="005F66D3">
      <w:pPr>
        <w:pStyle w:val="a5"/>
        <w:numPr>
          <w:ilvl w:val="0"/>
          <w:numId w:val="82"/>
        </w:numPr>
        <w:tabs>
          <w:tab w:val="left" w:pos="1840"/>
        </w:tabs>
        <w:ind w:left="1840" w:hanging="281"/>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5"/>
        <w:jc w:val="left"/>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85765" w:rsidRDefault="005F66D3">
      <w:pPr>
        <w:pStyle w:val="a5"/>
        <w:numPr>
          <w:ilvl w:val="0"/>
          <w:numId w:val="82"/>
        </w:numPr>
        <w:tabs>
          <w:tab w:val="left" w:pos="1840"/>
        </w:tabs>
        <w:ind w:left="1840" w:hanging="281"/>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3"/>
        <w:spacing w:before="67"/>
        <w:ind w:right="566"/>
      </w:pPr>
      <w:r>
        <w:lastRenderedPageBreak/>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w:t>
      </w:r>
      <w:r>
        <w:rPr>
          <w:spacing w:val="80"/>
        </w:rPr>
        <w:t xml:space="preserve"> </w:t>
      </w:r>
      <w:r>
        <w:t>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85765" w:rsidRDefault="005F66D3">
      <w:pPr>
        <w:pStyle w:val="a3"/>
        <w:ind w:right="56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85765" w:rsidRDefault="005F66D3">
      <w:pPr>
        <w:pStyle w:val="a3"/>
        <w:ind w:right="564"/>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85765" w:rsidRDefault="005F66D3">
      <w:pPr>
        <w:pStyle w:val="a3"/>
        <w:spacing w:before="1"/>
        <w:ind w:right="56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ind w:right="564"/>
      </w:pPr>
      <w:r>
        <w:t>внутренней мотивации</w:t>
      </w:r>
      <w:r>
        <w:rPr>
          <w:i/>
        </w:rPr>
        <w:t xml:space="preserve">, </w:t>
      </w:r>
      <w:r>
        <w:t>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68"/>
      </w:pPr>
      <w:r>
        <w:t>эмпатии</w:t>
      </w:r>
      <w:r>
        <w:rPr>
          <w:i/>
        </w:rPr>
        <w:t xml:space="preserve">, </w:t>
      </w:r>
      <w:r>
        <w:t xml:space="preserve">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ind w:right="563"/>
      </w:pPr>
      <w:r>
        <w:t>социальных навыков</w:t>
      </w:r>
      <w:r>
        <w:rPr>
          <w:i/>
        </w:rPr>
        <w:t xml:space="preserve">, </w:t>
      </w:r>
      <w:r>
        <w:t>включающих способность выстраивать отношения с другими людьми, заботиться, проявлять интерес и разрешать конфликты.</w:t>
      </w:r>
    </w:p>
    <w:p w:rsidR="00F85765" w:rsidRDefault="005F66D3">
      <w:pPr>
        <w:pStyle w:val="a5"/>
        <w:numPr>
          <w:ilvl w:val="2"/>
          <w:numId w:val="83"/>
        </w:numPr>
        <w:tabs>
          <w:tab w:val="left" w:pos="2339"/>
        </w:tabs>
        <w:ind w:right="562" w:firstLine="708"/>
        <w:jc w:val="both"/>
        <w:rPr>
          <w:sz w:val="26"/>
        </w:rPr>
      </w:pPr>
      <w:r>
        <w:rPr>
          <w:sz w:val="26"/>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83"/>
        </w:numPr>
        <w:tabs>
          <w:tab w:val="left" w:pos="2531"/>
        </w:tabs>
        <w:spacing w:line="298" w:lineRule="exact"/>
        <w:ind w:left="2531" w:hanging="972"/>
        <w:jc w:val="both"/>
        <w:rPr>
          <w:sz w:val="26"/>
        </w:rPr>
      </w:pPr>
      <w:r>
        <w:rPr>
          <w:sz w:val="26"/>
        </w:rPr>
        <w:t>Овладение</w:t>
      </w:r>
      <w:r>
        <w:rPr>
          <w:spacing w:val="-6"/>
          <w:sz w:val="26"/>
        </w:rPr>
        <w:t xml:space="preserve"> </w:t>
      </w:r>
      <w:r>
        <w:rPr>
          <w:sz w:val="26"/>
        </w:rPr>
        <w:t>универсальными</w:t>
      </w:r>
      <w:r>
        <w:rPr>
          <w:spacing w:val="-3"/>
          <w:sz w:val="26"/>
        </w:rPr>
        <w:t xml:space="preserve"> </w:t>
      </w:r>
      <w:r>
        <w:rPr>
          <w:sz w:val="26"/>
        </w:rPr>
        <w:t>познавательными</w:t>
      </w:r>
      <w:r>
        <w:rPr>
          <w:spacing w:val="-3"/>
          <w:sz w:val="26"/>
        </w:rPr>
        <w:t xml:space="preserve"> </w:t>
      </w:r>
      <w:r>
        <w:rPr>
          <w:spacing w:val="-2"/>
          <w:sz w:val="26"/>
        </w:rPr>
        <w:t>действиями:</w:t>
      </w:r>
    </w:p>
    <w:p w:rsidR="00F85765" w:rsidRDefault="005F66D3">
      <w:pPr>
        <w:pStyle w:val="a5"/>
        <w:numPr>
          <w:ilvl w:val="0"/>
          <w:numId w:val="81"/>
        </w:numPr>
        <w:tabs>
          <w:tab w:val="left" w:pos="1840"/>
        </w:tabs>
        <w:spacing w:before="1" w:line="298" w:lineRule="exact"/>
        <w:ind w:left="1840" w:hanging="281"/>
        <w:jc w:val="both"/>
        <w:rPr>
          <w:sz w:val="26"/>
        </w:rPr>
      </w:pPr>
      <w:r>
        <w:rPr>
          <w:sz w:val="26"/>
        </w:rPr>
        <w:t>базовые</w:t>
      </w:r>
      <w:r>
        <w:rPr>
          <w:spacing w:val="-3"/>
          <w:sz w:val="26"/>
        </w:rPr>
        <w:t xml:space="preserve"> </w:t>
      </w:r>
      <w:r>
        <w:rPr>
          <w:sz w:val="26"/>
        </w:rPr>
        <w:t>логические</w:t>
      </w:r>
      <w:r>
        <w:rPr>
          <w:spacing w:val="-2"/>
          <w:sz w:val="26"/>
        </w:rPr>
        <w:t xml:space="preserve"> действия:</w:t>
      </w:r>
    </w:p>
    <w:p w:rsidR="00F85765" w:rsidRDefault="005F66D3">
      <w:pPr>
        <w:pStyle w:val="a3"/>
        <w:ind w:right="568"/>
      </w:pPr>
      <w:r>
        <w:t xml:space="preserve">самостоятельно формулировать и актуализировать проблему, рассматривать её </w:t>
      </w:r>
      <w:r>
        <w:rPr>
          <w:spacing w:val="-2"/>
        </w:rPr>
        <w:t>всесторонне;</w:t>
      </w:r>
    </w:p>
    <w:p w:rsidR="00F85765" w:rsidRDefault="005F66D3">
      <w:pPr>
        <w:pStyle w:val="a3"/>
        <w:ind w:right="570"/>
      </w:pPr>
      <w:r>
        <w:t>устанавливать существенный признак или основания для сравнения, классификации и обобщения;</w:t>
      </w:r>
    </w:p>
    <w:p w:rsidR="00F85765" w:rsidRDefault="005F66D3">
      <w:pPr>
        <w:pStyle w:val="a3"/>
        <w:spacing w:before="1"/>
        <w:ind w:left="1559" w:right="1260" w:firstLine="0"/>
      </w:pPr>
      <w:r>
        <w:t>определять</w:t>
      </w:r>
      <w:r>
        <w:rPr>
          <w:spacing w:val="-7"/>
        </w:rPr>
        <w:t xml:space="preserve"> </w:t>
      </w:r>
      <w:r>
        <w:t>цели</w:t>
      </w:r>
      <w:r>
        <w:rPr>
          <w:spacing w:val="-4"/>
        </w:rPr>
        <w:t xml:space="preserve"> </w:t>
      </w:r>
      <w:r>
        <w:t>деятельности,</w:t>
      </w:r>
      <w:r>
        <w:rPr>
          <w:spacing w:val="-4"/>
        </w:rPr>
        <w:t xml:space="preserve"> </w:t>
      </w:r>
      <w:r>
        <w:t>задавать</w:t>
      </w:r>
      <w:r>
        <w:rPr>
          <w:spacing w:val="-6"/>
        </w:rPr>
        <w:t xml:space="preserve"> </w:t>
      </w:r>
      <w:r>
        <w:t>параметры</w:t>
      </w:r>
      <w:r>
        <w:rPr>
          <w:spacing w:val="-5"/>
        </w:rPr>
        <w:t xml:space="preserve"> </w:t>
      </w:r>
      <w:r>
        <w:t>и</w:t>
      </w:r>
      <w:r>
        <w:rPr>
          <w:spacing w:val="-7"/>
        </w:rPr>
        <w:t xml:space="preserve"> </w:t>
      </w:r>
      <w:r>
        <w:t>критерии</w:t>
      </w:r>
      <w:r>
        <w:rPr>
          <w:spacing w:val="-6"/>
        </w:rPr>
        <w:t xml:space="preserve"> </w:t>
      </w:r>
      <w:r>
        <w:t>их</w:t>
      </w:r>
      <w:r>
        <w:rPr>
          <w:spacing w:val="-4"/>
        </w:rPr>
        <w:t xml:space="preserve"> </w:t>
      </w:r>
      <w:r>
        <w:t>достижения; выявлять закономерности и противоречия в рассматриваемых явлениях;</w:t>
      </w:r>
    </w:p>
    <w:p w:rsidR="00F85765" w:rsidRDefault="005F66D3">
      <w:pPr>
        <w:pStyle w:val="a3"/>
        <w:ind w:right="573"/>
        <w:jc w:val="left"/>
      </w:pPr>
      <w:r>
        <w:t>разрабатывать план решения проблемы с учётом анализа имеющихся материальных и нематериальных ресурсов;</w:t>
      </w:r>
    </w:p>
    <w:p w:rsidR="00F85765" w:rsidRDefault="005F66D3">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F85765" w:rsidRDefault="005F66D3">
      <w:pPr>
        <w:pStyle w:val="a3"/>
        <w:tabs>
          <w:tab w:val="left" w:pos="3562"/>
          <w:tab w:val="left" w:pos="3909"/>
          <w:tab w:val="left" w:pos="5304"/>
          <w:tab w:val="left" w:pos="6261"/>
          <w:tab w:val="left" w:pos="6589"/>
          <w:tab w:val="left" w:pos="7813"/>
          <w:tab w:val="left" w:pos="9200"/>
          <w:tab w:val="left" w:pos="10918"/>
        </w:tabs>
        <w:ind w:right="56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F85765" w:rsidRDefault="005F66D3">
      <w:pPr>
        <w:pStyle w:val="a3"/>
        <w:spacing w:line="298" w:lineRule="exact"/>
        <w:ind w:left="1559" w:firstLine="0"/>
        <w:jc w:val="left"/>
      </w:pPr>
      <w:r>
        <w:t>развивать</w:t>
      </w:r>
      <w:r>
        <w:rPr>
          <w:spacing w:val="-4"/>
        </w:rPr>
        <w:t xml:space="preserve"> </w:t>
      </w:r>
      <w:r>
        <w:t>креативное</w:t>
      </w:r>
      <w:r>
        <w:rPr>
          <w:spacing w:val="-2"/>
        </w:rPr>
        <w:t xml:space="preserve"> </w:t>
      </w:r>
      <w:r>
        <w:t>мышление</w:t>
      </w:r>
      <w:r>
        <w:rPr>
          <w:spacing w:val="-4"/>
        </w:rPr>
        <w:t xml:space="preserve"> </w:t>
      </w:r>
      <w:r>
        <w:t>при</w:t>
      </w:r>
      <w:r>
        <w:rPr>
          <w:spacing w:val="-2"/>
        </w:rPr>
        <w:t xml:space="preserve"> </w:t>
      </w:r>
      <w:r>
        <w:t>решении</w:t>
      </w:r>
      <w:r>
        <w:rPr>
          <w:spacing w:val="-2"/>
        </w:rPr>
        <w:t xml:space="preserve"> </w:t>
      </w:r>
      <w:r>
        <w:t>жизненных</w:t>
      </w:r>
      <w:r>
        <w:rPr>
          <w:spacing w:val="-2"/>
        </w:rPr>
        <w:t xml:space="preserve"> проблем.</w:t>
      </w:r>
    </w:p>
    <w:p w:rsidR="00F85765" w:rsidRDefault="005F66D3">
      <w:pPr>
        <w:pStyle w:val="a5"/>
        <w:numPr>
          <w:ilvl w:val="0"/>
          <w:numId w:val="81"/>
        </w:numPr>
        <w:tabs>
          <w:tab w:val="left" w:pos="1840"/>
        </w:tabs>
        <w:spacing w:line="298" w:lineRule="exact"/>
        <w:ind w:left="1840" w:hanging="281"/>
        <w:rPr>
          <w:sz w:val="26"/>
        </w:rPr>
      </w:pPr>
      <w:r>
        <w:rPr>
          <w:sz w:val="26"/>
        </w:rPr>
        <w:t>базовые</w:t>
      </w:r>
      <w:r>
        <w:rPr>
          <w:spacing w:val="-7"/>
          <w:sz w:val="26"/>
        </w:rPr>
        <w:t xml:space="preserve"> </w:t>
      </w:r>
      <w:r>
        <w:rPr>
          <w:sz w:val="26"/>
        </w:rPr>
        <w:t>исследовательские</w:t>
      </w:r>
      <w:r>
        <w:rPr>
          <w:spacing w:val="-6"/>
          <w:sz w:val="26"/>
        </w:rPr>
        <w:t xml:space="preserve"> </w:t>
      </w:r>
      <w:r>
        <w:rPr>
          <w:spacing w:val="-2"/>
          <w:sz w:val="26"/>
        </w:rPr>
        <w:t>действия:</w:t>
      </w:r>
    </w:p>
    <w:p w:rsidR="00F85765" w:rsidRDefault="005F66D3">
      <w:pPr>
        <w:pStyle w:val="a3"/>
        <w:spacing w:before="1"/>
        <w:ind w:right="57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ind w:right="56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5765" w:rsidRDefault="005F66D3">
      <w:pPr>
        <w:pStyle w:val="a3"/>
        <w:spacing w:before="1"/>
        <w:ind w:left="1559" w:firstLine="0"/>
      </w:pPr>
      <w:r>
        <w:t>формировать</w:t>
      </w:r>
      <w:r>
        <w:rPr>
          <w:spacing w:val="15"/>
        </w:rPr>
        <w:t xml:space="preserve"> </w:t>
      </w:r>
      <w:r>
        <w:t>научный</w:t>
      </w:r>
      <w:r>
        <w:rPr>
          <w:spacing w:val="15"/>
        </w:rPr>
        <w:t xml:space="preserve"> </w:t>
      </w:r>
      <w:r>
        <w:t>тип</w:t>
      </w:r>
      <w:r>
        <w:rPr>
          <w:spacing w:val="16"/>
        </w:rPr>
        <w:t xml:space="preserve"> </w:t>
      </w:r>
      <w:r>
        <w:t>мышления,</w:t>
      </w:r>
      <w:r>
        <w:rPr>
          <w:spacing w:val="16"/>
        </w:rPr>
        <w:t xml:space="preserve"> </w:t>
      </w:r>
      <w:r>
        <w:t>владеть</w:t>
      </w:r>
      <w:r>
        <w:rPr>
          <w:spacing w:val="15"/>
        </w:rPr>
        <w:t xml:space="preserve"> </w:t>
      </w:r>
      <w:r>
        <w:t>научной</w:t>
      </w:r>
      <w:r>
        <w:rPr>
          <w:spacing w:val="16"/>
        </w:rPr>
        <w:t xml:space="preserve"> </w:t>
      </w:r>
      <w:r>
        <w:t>терминологией,</w:t>
      </w:r>
      <w:r>
        <w:rPr>
          <w:spacing w:val="17"/>
        </w:rPr>
        <w:t xml:space="preserve"> </w:t>
      </w:r>
      <w:r>
        <w:rPr>
          <w:spacing w:val="-2"/>
        </w:rPr>
        <w:t>ключевыми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понятиями</w:t>
      </w:r>
      <w:r>
        <w:rPr>
          <w:spacing w:val="-4"/>
        </w:rPr>
        <w:t xml:space="preserve"> </w:t>
      </w:r>
      <w:r>
        <w:t>и</w:t>
      </w:r>
      <w:r>
        <w:rPr>
          <w:spacing w:val="-1"/>
        </w:rPr>
        <w:t xml:space="preserve"> </w:t>
      </w:r>
      <w:r>
        <w:rPr>
          <w:spacing w:val="-2"/>
        </w:rPr>
        <w:t>методами;</w:t>
      </w:r>
    </w:p>
    <w:p w:rsidR="00F85765" w:rsidRDefault="005F66D3">
      <w:pPr>
        <w:pStyle w:val="a3"/>
        <w:ind w:right="575"/>
      </w:pPr>
      <w:r>
        <w:t>ставить и формулировать собственные задачи в образовательной деятельности и жизненных ситуациях;</w:t>
      </w:r>
    </w:p>
    <w:p w:rsidR="00F85765" w:rsidRDefault="005F66D3">
      <w:pPr>
        <w:pStyle w:val="a3"/>
        <w:ind w:right="569"/>
      </w:pPr>
      <w:r>
        <w:t>выявлять причинно-следственные связи и актуализировать задачу, выдвигать гипотезу её решения, находить</w:t>
      </w:r>
      <w:r>
        <w:rPr>
          <w:spacing w:val="-1"/>
        </w:rPr>
        <w:t xml:space="preserve"> </w:t>
      </w:r>
      <w:r>
        <w:t>аргументы</w:t>
      </w:r>
      <w:r>
        <w:rPr>
          <w:spacing w:val="-1"/>
        </w:rPr>
        <w:t xml:space="preserve"> </w:t>
      </w:r>
      <w:r>
        <w:t>для</w:t>
      </w:r>
      <w:r>
        <w:rPr>
          <w:spacing w:val="-1"/>
        </w:rPr>
        <w:t xml:space="preserve"> </w:t>
      </w:r>
      <w:r>
        <w:t>доказательства своих</w:t>
      </w:r>
      <w:r>
        <w:rPr>
          <w:spacing w:val="-4"/>
        </w:rPr>
        <w:t xml:space="preserve"> </w:t>
      </w:r>
      <w:r>
        <w:t>утверждений, задавать параметры и критерии решения;</w:t>
      </w:r>
    </w:p>
    <w:p w:rsidR="00F85765" w:rsidRDefault="005F66D3">
      <w:pPr>
        <w:pStyle w:val="a3"/>
        <w:spacing w:before="1"/>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spacing w:line="299" w:lineRule="exact"/>
        <w:ind w:left="1559" w:firstLine="0"/>
      </w:pPr>
      <w:r>
        <w:t>давать</w:t>
      </w:r>
      <w:r>
        <w:rPr>
          <w:spacing w:val="-5"/>
        </w:rPr>
        <w:t xml:space="preserve"> </w:t>
      </w:r>
      <w:r>
        <w:t>оценку</w:t>
      </w:r>
      <w:r>
        <w:rPr>
          <w:spacing w:val="-3"/>
        </w:rPr>
        <w:t xml:space="preserve"> </w:t>
      </w:r>
      <w:r>
        <w:t>новым</w:t>
      </w:r>
      <w:r>
        <w:rPr>
          <w:spacing w:val="-5"/>
        </w:rPr>
        <w:t xml:space="preserve"> </w:t>
      </w:r>
      <w:r>
        <w:t>ситуациям,</w:t>
      </w:r>
      <w:r>
        <w:rPr>
          <w:spacing w:val="-6"/>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w:t>
      </w:r>
      <w:r>
        <w:rPr>
          <w:spacing w:val="40"/>
        </w:rPr>
        <w:t xml:space="preserve"> </w:t>
      </w:r>
      <w:r>
        <w:t>действия</w:t>
      </w:r>
      <w:r>
        <w:rPr>
          <w:spacing w:val="40"/>
        </w:rPr>
        <w:t xml:space="preserve"> </w:t>
      </w:r>
      <w:r>
        <w:t>в профессиональную среду;</w:t>
      </w:r>
    </w:p>
    <w:p w:rsidR="00F85765" w:rsidRDefault="005F66D3">
      <w:pPr>
        <w:pStyle w:val="a3"/>
        <w:tabs>
          <w:tab w:val="left" w:pos="2534"/>
          <w:tab w:val="left" w:pos="4119"/>
          <w:tab w:val="left" w:pos="5208"/>
          <w:tab w:val="left" w:pos="5660"/>
          <w:tab w:val="left" w:pos="7797"/>
          <w:tab w:val="left" w:pos="8268"/>
          <w:tab w:val="left" w:pos="10176"/>
        </w:tabs>
        <w:ind w:right="570"/>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F85765" w:rsidRDefault="005F66D3">
      <w:pPr>
        <w:pStyle w:val="a3"/>
        <w:ind w:left="1559" w:firstLine="0"/>
        <w:jc w:val="left"/>
      </w:pPr>
      <w:r>
        <w:t>уметь</w:t>
      </w:r>
      <w:r>
        <w:rPr>
          <w:spacing w:val="-8"/>
        </w:rPr>
        <w:t xml:space="preserve"> </w:t>
      </w:r>
      <w:r>
        <w:t>интегрировать</w:t>
      </w:r>
      <w:r>
        <w:rPr>
          <w:spacing w:val="-5"/>
        </w:rPr>
        <w:t xml:space="preserve"> </w:t>
      </w:r>
      <w:r>
        <w:t>знания</w:t>
      </w:r>
      <w:r>
        <w:rPr>
          <w:spacing w:val="-2"/>
        </w:rPr>
        <w:t xml:space="preserve"> </w:t>
      </w:r>
      <w:r>
        <w:t>из</w:t>
      </w:r>
      <w:r>
        <w:rPr>
          <w:spacing w:val="-4"/>
        </w:rPr>
        <w:t xml:space="preserve"> </w:t>
      </w:r>
      <w:r>
        <w:t>разных</w:t>
      </w:r>
      <w:r>
        <w:rPr>
          <w:spacing w:val="-4"/>
        </w:rPr>
        <w:t xml:space="preserve"> </w:t>
      </w:r>
      <w:r>
        <w:t>предметных</w:t>
      </w:r>
      <w:r>
        <w:rPr>
          <w:spacing w:val="-5"/>
        </w:rPr>
        <w:t xml:space="preserve"> </w:t>
      </w:r>
      <w:r>
        <w:rPr>
          <w:spacing w:val="-2"/>
        </w:rPr>
        <w:t>областей;</w:t>
      </w:r>
    </w:p>
    <w:p w:rsidR="00F85765" w:rsidRDefault="005F66D3">
      <w:pPr>
        <w:pStyle w:val="a3"/>
        <w:spacing w:before="1"/>
        <w:jc w:val="left"/>
      </w:pPr>
      <w:r>
        <w:t>выдвигать</w:t>
      </w:r>
      <w:r>
        <w:rPr>
          <w:spacing w:val="80"/>
        </w:rPr>
        <w:t xml:space="preserve"> </w:t>
      </w:r>
      <w:r>
        <w:t>новые</w:t>
      </w:r>
      <w:r>
        <w:rPr>
          <w:spacing w:val="80"/>
        </w:rPr>
        <w:t xml:space="preserve"> </w:t>
      </w:r>
      <w:r>
        <w:t>идеи,</w:t>
      </w:r>
      <w:r>
        <w:rPr>
          <w:spacing w:val="80"/>
        </w:rPr>
        <w:t xml:space="preserve"> </w:t>
      </w:r>
      <w:r>
        <w:t>предлагать</w:t>
      </w:r>
      <w:r>
        <w:rPr>
          <w:spacing w:val="80"/>
        </w:rPr>
        <w:t xml:space="preserve"> </w:t>
      </w:r>
      <w:r>
        <w:t>оригинальные</w:t>
      </w:r>
      <w:r>
        <w:rPr>
          <w:spacing w:val="80"/>
        </w:rPr>
        <w:t xml:space="preserve"> </w:t>
      </w:r>
      <w:r>
        <w:t>подходы</w:t>
      </w:r>
      <w:r>
        <w:rPr>
          <w:spacing w:val="80"/>
        </w:rPr>
        <w:t xml:space="preserve"> </w:t>
      </w:r>
      <w:r>
        <w:t>и</w:t>
      </w:r>
      <w:r>
        <w:rPr>
          <w:spacing w:val="80"/>
        </w:rPr>
        <w:t xml:space="preserve"> </w:t>
      </w:r>
      <w:r>
        <w:t>решения,</w:t>
      </w:r>
      <w:r>
        <w:rPr>
          <w:spacing w:val="80"/>
        </w:rPr>
        <w:t xml:space="preserve"> </w:t>
      </w:r>
      <w:r>
        <w:t>ставить проблемы и задачи, допускающие альтернативные решения.</w:t>
      </w:r>
    </w:p>
    <w:p w:rsidR="00F85765" w:rsidRDefault="005F66D3">
      <w:pPr>
        <w:pStyle w:val="a5"/>
        <w:numPr>
          <w:ilvl w:val="0"/>
          <w:numId w:val="81"/>
        </w:numPr>
        <w:tabs>
          <w:tab w:val="left" w:pos="1840"/>
        </w:tabs>
        <w:spacing w:line="298" w:lineRule="exact"/>
        <w:ind w:left="1840" w:hanging="281"/>
        <w:rPr>
          <w:sz w:val="26"/>
        </w:rPr>
      </w:pPr>
      <w:r>
        <w:rPr>
          <w:sz w:val="26"/>
        </w:rPr>
        <w:t xml:space="preserve">работа с </w:t>
      </w:r>
      <w:r>
        <w:rPr>
          <w:spacing w:val="-2"/>
          <w:sz w:val="26"/>
        </w:rPr>
        <w:t>информацией:</w:t>
      </w:r>
    </w:p>
    <w:p w:rsidR="00F85765" w:rsidRDefault="005F66D3">
      <w:pPr>
        <w:pStyle w:val="a3"/>
        <w:ind w:right="57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spacing w:before="1"/>
        <w:ind w:right="56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85765" w:rsidRDefault="005F66D3">
      <w:pPr>
        <w:pStyle w:val="a3"/>
        <w:ind w:right="571"/>
      </w:pPr>
      <w:r>
        <w:t>оценивать достоверность, легитимность информации, её соответствие правовым и морально-этическим нормам;</w:t>
      </w:r>
    </w:p>
    <w:p w:rsidR="00F85765" w:rsidRDefault="005F66D3">
      <w:pPr>
        <w:pStyle w:val="a3"/>
        <w:ind w:right="56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right="570"/>
      </w:pPr>
      <w:r>
        <w:t>владеть навыками распознавания и защиты информации, информационной безопасности личности.</w:t>
      </w:r>
    </w:p>
    <w:p w:rsidR="00F85765" w:rsidRDefault="005F66D3">
      <w:pPr>
        <w:pStyle w:val="a5"/>
        <w:numPr>
          <w:ilvl w:val="3"/>
          <w:numId w:val="83"/>
        </w:numPr>
        <w:tabs>
          <w:tab w:val="left" w:pos="2533"/>
        </w:tabs>
        <w:spacing w:before="1" w:line="298" w:lineRule="exact"/>
        <w:ind w:left="2533" w:hanging="974"/>
        <w:jc w:val="both"/>
        <w:rPr>
          <w:sz w:val="26"/>
        </w:rPr>
      </w:pPr>
      <w:r>
        <w:rPr>
          <w:sz w:val="26"/>
        </w:rPr>
        <w:t>Овладение</w:t>
      </w:r>
      <w:r>
        <w:rPr>
          <w:spacing w:val="-7"/>
          <w:sz w:val="26"/>
        </w:rPr>
        <w:t xml:space="preserve"> </w:t>
      </w:r>
      <w:r>
        <w:rPr>
          <w:sz w:val="26"/>
        </w:rPr>
        <w:t>универсальными</w:t>
      </w:r>
      <w:r>
        <w:rPr>
          <w:spacing w:val="-3"/>
          <w:sz w:val="26"/>
        </w:rPr>
        <w:t xml:space="preserve"> </w:t>
      </w:r>
      <w:r>
        <w:rPr>
          <w:sz w:val="26"/>
        </w:rPr>
        <w:t xml:space="preserve">коммуникативными </w:t>
      </w:r>
      <w:r>
        <w:rPr>
          <w:spacing w:val="-2"/>
          <w:sz w:val="26"/>
        </w:rPr>
        <w:t>действиями:</w:t>
      </w:r>
    </w:p>
    <w:p w:rsidR="00F85765" w:rsidRDefault="005F66D3">
      <w:pPr>
        <w:pStyle w:val="a5"/>
        <w:numPr>
          <w:ilvl w:val="0"/>
          <w:numId w:val="80"/>
        </w:numPr>
        <w:tabs>
          <w:tab w:val="left" w:pos="1840"/>
        </w:tabs>
        <w:spacing w:line="298" w:lineRule="exact"/>
        <w:ind w:left="1840" w:hanging="281"/>
        <w:jc w:val="both"/>
        <w:rPr>
          <w:sz w:val="26"/>
        </w:rPr>
      </w:pPr>
      <w:r>
        <w:rPr>
          <w:spacing w:val="-2"/>
          <w:sz w:val="26"/>
        </w:rPr>
        <w:t>общение:</w:t>
      </w:r>
    </w:p>
    <w:p w:rsidR="00F85765" w:rsidRDefault="005F66D3">
      <w:pPr>
        <w:pStyle w:val="a3"/>
        <w:spacing w:before="1" w:line="298" w:lineRule="exact"/>
        <w:ind w:left="1559" w:firstLine="0"/>
        <w:jc w:val="left"/>
      </w:pPr>
      <w:r>
        <w:t>осуществлять</w:t>
      </w:r>
      <w:r>
        <w:rPr>
          <w:spacing w:val="-4"/>
        </w:rPr>
        <w:t xml:space="preserve"> </w:t>
      </w:r>
      <w:r>
        <w:t>коммуникации</w:t>
      </w:r>
      <w:r>
        <w:rPr>
          <w:spacing w:val="-3"/>
        </w:rPr>
        <w:t xml:space="preserve"> </w:t>
      </w:r>
      <w:r>
        <w:t>во</w:t>
      </w:r>
      <w:r>
        <w:rPr>
          <w:spacing w:val="-3"/>
        </w:rPr>
        <w:t xml:space="preserve"> </w:t>
      </w:r>
      <w:r>
        <w:t>всех</w:t>
      </w:r>
      <w:r>
        <w:rPr>
          <w:spacing w:val="-2"/>
        </w:rPr>
        <w:t xml:space="preserve"> </w:t>
      </w:r>
      <w:r>
        <w:t>сферах</w:t>
      </w:r>
      <w:r>
        <w:rPr>
          <w:spacing w:val="-4"/>
        </w:rPr>
        <w:t xml:space="preserve"> </w:t>
      </w:r>
      <w:r>
        <w:rPr>
          <w:spacing w:val="-2"/>
        </w:rPr>
        <w:t>жизни;</w:t>
      </w:r>
    </w:p>
    <w:p w:rsidR="00F85765" w:rsidRDefault="005F66D3">
      <w:pPr>
        <w:pStyle w:val="a3"/>
        <w:ind w:right="565"/>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F85765" w:rsidRDefault="005F66D3">
      <w:pPr>
        <w:pStyle w:val="a3"/>
        <w:jc w:val="left"/>
      </w:pPr>
      <w:r>
        <w:t>владеть</w:t>
      </w:r>
      <w:r>
        <w:rPr>
          <w:spacing w:val="-1"/>
        </w:rPr>
        <w:t xml:space="preserve"> </w:t>
      </w:r>
      <w:r>
        <w:t>различными</w:t>
      </w:r>
      <w:r>
        <w:rPr>
          <w:spacing w:val="-2"/>
        </w:rPr>
        <w:t xml:space="preserve"> </w:t>
      </w:r>
      <w:r>
        <w:t>способами</w:t>
      </w:r>
      <w:r>
        <w:rPr>
          <w:spacing w:val="-2"/>
        </w:rPr>
        <w:t xml:space="preserve"> </w:t>
      </w:r>
      <w:r>
        <w:t>общения</w:t>
      </w:r>
      <w:r>
        <w:rPr>
          <w:spacing w:val="-3"/>
        </w:rPr>
        <w:t xml:space="preserve"> </w:t>
      </w:r>
      <w:r>
        <w:t>и</w:t>
      </w:r>
      <w:r>
        <w:rPr>
          <w:spacing w:val="-3"/>
        </w:rPr>
        <w:t xml:space="preserve"> </w:t>
      </w:r>
      <w:r>
        <w:t>взаимодействия,</w:t>
      </w:r>
      <w:r>
        <w:rPr>
          <w:spacing w:val="-1"/>
        </w:rPr>
        <w:t xml:space="preserve"> </w:t>
      </w:r>
      <w:r>
        <w:t>аргументированно</w:t>
      </w:r>
      <w:r>
        <w:rPr>
          <w:spacing w:val="-2"/>
        </w:rPr>
        <w:t xml:space="preserve"> </w:t>
      </w:r>
      <w:r>
        <w:t>вести диалог, уметь смягчать конфликтные ситуации;</w:t>
      </w:r>
    </w:p>
    <w:p w:rsidR="00F85765" w:rsidRDefault="005F66D3">
      <w:pPr>
        <w:pStyle w:val="a3"/>
        <w:jc w:val="left"/>
      </w:pPr>
      <w:r>
        <w:t>развёрнуто</w:t>
      </w:r>
      <w:r>
        <w:rPr>
          <w:spacing w:val="79"/>
        </w:rPr>
        <w:t xml:space="preserve"> </w:t>
      </w:r>
      <w:r>
        <w:t>и</w:t>
      </w:r>
      <w:r>
        <w:rPr>
          <w:spacing w:val="80"/>
        </w:rPr>
        <w:t xml:space="preserve"> </w:t>
      </w:r>
      <w:r>
        <w:t>логично</w:t>
      </w:r>
      <w:r>
        <w:rPr>
          <w:spacing w:val="80"/>
        </w:rPr>
        <w:t xml:space="preserve"> </w:t>
      </w:r>
      <w:r>
        <w:t>излагать</w:t>
      </w:r>
      <w:r>
        <w:rPr>
          <w:spacing w:val="78"/>
        </w:rPr>
        <w:t xml:space="preserve"> </w:t>
      </w:r>
      <w:r>
        <w:t>свою</w:t>
      </w:r>
      <w:r>
        <w:rPr>
          <w:spacing w:val="80"/>
        </w:rPr>
        <w:t xml:space="preserve"> </w:t>
      </w:r>
      <w:r>
        <w:t>точку</w:t>
      </w:r>
      <w:r>
        <w:rPr>
          <w:spacing w:val="80"/>
        </w:rPr>
        <w:t xml:space="preserve"> </w:t>
      </w:r>
      <w:r>
        <w:t>зрения</w:t>
      </w:r>
      <w:r>
        <w:rPr>
          <w:spacing w:val="79"/>
        </w:rPr>
        <w:t xml:space="preserve"> </w:t>
      </w:r>
      <w:r>
        <w:t>с</w:t>
      </w:r>
      <w:r>
        <w:rPr>
          <w:spacing w:val="80"/>
        </w:rPr>
        <w:t xml:space="preserve"> </w:t>
      </w:r>
      <w:r>
        <w:t>использованием</w:t>
      </w:r>
      <w:r>
        <w:rPr>
          <w:spacing w:val="80"/>
        </w:rPr>
        <w:t xml:space="preserve"> </w:t>
      </w:r>
      <w:r>
        <w:t xml:space="preserve">языковых </w:t>
      </w:r>
      <w:r>
        <w:rPr>
          <w:spacing w:val="-2"/>
        </w:rPr>
        <w:t>средств.</w:t>
      </w:r>
    </w:p>
    <w:p w:rsidR="00F85765" w:rsidRDefault="005F66D3">
      <w:pPr>
        <w:pStyle w:val="a5"/>
        <w:numPr>
          <w:ilvl w:val="0"/>
          <w:numId w:val="80"/>
        </w:numPr>
        <w:tabs>
          <w:tab w:val="left" w:pos="1840"/>
        </w:tabs>
        <w:spacing w:line="298" w:lineRule="exact"/>
        <w:ind w:left="1840" w:hanging="281"/>
        <w:rPr>
          <w:sz w:val="26"/>
        </w:rPr>
      </w:pPr>
      <w:r>
        <w:rPr>
          <w:sz w:val="26"/>
        </w:rPr>
        <w:t>совместная</w:t>
      </w:r>
      <w:r>
        <w:rPr>
          <w:spacing w:val="-3"/>
          <w:sz w:val="26"/>
        </w:rPr>
        <w:t xml:space="preserve"> </w:t>
      </w:r>
      <w:r>
        <w:rPr>
          <w:spacing w:val="-2"/>
          <w:sz w:val="26"/>
        </w:rPr>
        <w:t>деятельность:</w:t>
      </w:r>
    </w:p>
    <w:p w:rsidR="00F85765" w:rsidRDefault="005F66D3">
      <w:pPr>
        <w:pStyle w:val="a3"/>
        <w:spacing w:line="298" w:lineRule="exact"/>
        <w:ind w:left="1559" w:firstLine="0"/>
      </w:pPr>
      <w:r>
        <w:t>понимать</w:t>
      </w:r>
      <w:r>
        <w:rPr>
          <w:spacing w:val="-6"/>
        </w:rPr>
        <w:t xml:space="preserve"> </w:t>
      </w:r>
      <w:r>
        <w:t>и</w:t>
      </w:r>
      <w:r>
        <w:rPr>
          <w:spacing w:val="-4"/>
        </w:rPr>
        <w:t xml:space="preserve"> </w:t>
      </w:r>
      <w:r>
        <w:t>использовать</w:t>
      </w:r>
      <w:r>
        <w:rPr>
          <w:spacing w:val="-4"/>
        </w:rPr>
        <w:t xml:space="preserve"> </w:t>
      </w:r>
      <w:r>
        <w:t>преимущества</w:t>
      </w:r>
      <w:r>
        <w:rPr>
          <w:spacing w:val="-4"/>
        </w:rPr>
        <w:t xml:space="preserve"> </w:t>
      </w:r>
      <w:r>
        <w:t>командной</w:t>
      </w:r>
      <w:r>
        <w:rPr>
          <w:spacing w:val="-4"/>
        </w:rPr>
        <w:t xml:space="preserve"> </w:t>
      </w:r>
      <w:r>
        <w:t>и</w:t>
      </w:r>
      <w:r>
        <w:rPr>
          <w:spacing w:val="-4"/>
        </w:rPr>
        <w:t xml:space="preserve"> </w:t>
      </w:r>
      <w:r>
        <w:t>индивидуальной</w:t>
      </w:r>
      <w:r>
        <w:rPr>
          <w:spacing w:val="-4"/>
        </w:rPr>
        <w:t xml:space="preserve"> </w:t>
      </w:r>
      <w:r>
        <w:rPr>
          <w:spacing w:val="-2"/>
        </w:rPr>
        <w:t>работы;</w:t>
      </w:r>
    </w:p>
    <w:p w:rsidR="00F85765" w:rsidRDefault="005F66D3">
      <w:pPr>
        <w:pStyle w:val="a3"/>
        <w:spacing w:before="1"/>
        <w:ind w:right="573"/>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6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85765" w:rsidRDefault="005F66D3">
      <w:pPr>
        <w:pStyle w:val="a3"/>
        <w:ind w:right="571"/>
      </w:pPr>
      <w:r>
        <w:t>оценивать качество своего вклада и каждого участника команды в общий результат по разработанным критериям;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pPr>
      <w:r>
        <w:lastRenderedPageBreak/>
        <w:t>предлагать новые проекты, оценивать идеи с позиции новизны, оригинальности, практической значимости;</w:t>
      </w:r>
    </w:p>
    <w:p w:rsidR="00F85765" w:rsidRDefault="005F66D3">
      <w:pPr>
        <w:pStyle w:val="a3"/>
        <w:ind w:right="572"/>
      </w:pPr>
      <w:r>
        <w:t>осуществлять позитивное стратегическое поведение в различных ситуациях, проявлять творчество и воображение, быть инициативным.</w:t>
      </w:r>
    </w:p>
    <w:p w:rsidR="00F85765" w:rsidRDefault="005F66D3">
      <w:pPr>
        <w:pStyle w:val="a5"/>
        <w:numPr>
          <w:ilvl w:val="3"/>
          <w:numId w:val="83"/>
        </w:numPr>
        <w:tabs>
          <w:tab w:val="left" w:pos="2533"/>
        </w:tabs>
        <w:spacing w:before="1" w:line="298" w:lineRule="exact"/>
        <w:ind w:left="2533" w:hanging="974"/>
        <w:jc w:val="both"/>
        <w:rPr>
          <w:sz w:val="26"/>
        </w:rPr>
      </w:pPr>
      <w:r>
        <w:rPr>
          <w:sz w:val="26"/>
        </w:rPr>
        <w:t>Овладение</w:t>
      </w:r>
      <w:r>
        <w:rPr>
          <w:spacing w:val="-6"/>
          <w:sz w:val="26"/>
        </w:rPr>
        <w:t xml:space="preserve"> </w:t>
      </w:r>
      <w:r>
        <w:rPr>
          <w:sz w:val="26"/>
        </w:rPr>
        <w:t>универсальными</w:t>
      </w:r>
      <w:r>
        <w:rPr>
          <w:spacing w:val="-4"/>
          <w:sz w:val="26"/>
        </w:rPr>
        <w:t xml:space="preserve"> </w:t>
      </w:r>
      <w:r>
        <w:rPr>
          <w:sz w:val="26"/>
        </w:rPr>
        <w:t>регулятивными</w:t>
      </w:r>
      <w:r>
        <w:rPr>
          <w:spacing w:val="-3"/>
          <w:sz w:val="26"/>
        </w:rPr>
        <w:t xml:space="preserve"> </w:t>
      </w:r>
      <w:r>
        <w:rPr>
          <w:spacing w:val="-2"/>
          <w:sz w:val="26"/>
        </w:rPr>
        <w:t>действиями:</w:t>
      </w:r>
    </w:p>
    <w:p w:rsidR="00F85765" w:rsidRDefault="005F66D3">
      <w:pPr>
        <w:pStyle w:val="a5"/>
        <w:numPr>
          <w:ilvl w:val="0"/>
          <w:numId w:val="79"/>
        </w:numPr>
        <w:tabs>
          <w:tab w:val="left" w:pos="1840"/>
        </w:tabs>
        <w:spacing w:line="298" w:lineRule="exact"/>
        <w:ind w:left="1840" w:hanging="281"/>
        <w:jc w:val="both"/>
        <w:rPr>
          <w:sz w:val="26"/>
        </w:rPr>
      </w:pPr>
      <w:r>
        <w:rPr>
          <w:spacing w:val="-2"/>
          <w:sz w:val="26"/>
        </w:rPr>
        <w:t>самоорганизация:</w:t>
      </w:r>
    </w:p>
    <w:p w:rsidR="00F85765" w:rsidRDefault="005F66D3">
      <w:pPr>
        <w:pStyle w:val="a3"/>
        <w:spacing w:before="1"/>
        <w:ind w:right="57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ind w:right="562"/>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spacing w:line="299"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ind w:left="1559" w:right="763" w:firstLine="0"/>
      </w:pPr>
      <w:r>
        <w:t>делать</w:t>
      </w:r>
      <w:r>
        <w:rPr>
          <w:spacing w:val="-5"/>
        </w:rPr>
        <w:t xml:space="preserve"> </w:t>
      </w:r>
      <w:r>
        <w:t>осознанный</w:t>
      </w:r>
      <w:r>
        <w:rPr>
          <w:spacing w:val="-4"/>
        </w:rPr>
        <w:t xml:space="preserve"> </w:t>
      </w:r>
      <w:r>
        <w:t>выбор,</w:t>
      </w:r>
      <w:r>
        <w:rPr>
          <w:spacing w:val="-4"/>
        </w:rPr>
        <w:t xml:space="preserve"> </w:t>
      </w:r>
      <w:r>
        <w:t>аргументировать</w:t>
      </w:r>
      <w:r>
        <w:rPr>
          <w:spacing w:val="-6"/>
        </w:rPr>
        <w:t xml:space="preserve"> </w:t>
      </w:r>
      <w:r>
        <w:t>его,</w:t>
      </w:r>
      <w:r>
        <w:rPr>
          <w:spacing w:val="-6"/>
        </w:rPr>
        <w:t xml:space="preserve"> </w:t>
      </w:r>
      <w:r>
        <w:t>брать</w:t>
      </w:r>
      <w:r>
        <w:rPr>
          <w:spacing w:val="-7"/>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rsidR="00F85765" w:rsidRDefault="005F66D3">
      <w:pPr>
        <w:pStyle w:val="a3"/>
        <w:ind w:right="56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5"/>
        <w:numPr>
          <w:ilvl w:val="0"/>
          <w:numId w:val="79"/>
        </w:numPr>
        <w:tabs>
          <w:tab w:val="left" w:pos="1840"/>
        </w:tabs>
        <w:ind w:left="1840" w:hanging="281"/>
        <w:jc w:val="both"/>
        <w:rPr>
          <w:sz w:val="26"/>
        </w:rPr>
      </w:pPr>
      <w:r>
        <w:rPr>
          <w:spacing w:val="-2"/>
          <w:sz w:val="26"/>
        </w:rPr>
        <w:t>самоконтроль:</w:t>
      </w:r>
    </w:p>
    <w:p w:rsidR="00F85765" w:rsidRDefault="005F66D3">
      <w:pPr>
        <w:pStyle w:val="a3"/>
        <w:spacing w:before="1"/>
        <w:ind w:right="571"/>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right="57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85765" w:rsidRDefault="005F66D3">
      <w:pPr>
        <w:pStyle w:val="a3"/>
        <w:ind w:left="1559" w:right="1025" w:firstLine="0"/>
        <w:jc w:val="left"/>
      </w:pPr>
      <w:r>
        <w:t>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6"/>
        </w:rPr>
        <w:t xml:space="preserve"> </w:t>
      </w:r>
      <w:r>
        <w:t>при</w:t>
      </w:r>
      <w:r>
        <w:rPr>
          <w:spacing w:val="-5"/>
        </w:rPr>
        <w:t xml:space="preserve"> </w:t>
      </w:r>
      <w:r>
        <w:t>анализе</w:t>
      </w:r>
      <w:r>
        <w:rPr>
          <w:spacing w:val="-5"/>
        </w:rPr>
        <w:t xml:space="preserve"> </w:t>
      </w:r>
      <w:r>
        <w:t>результатов</w:t>
      </w:r>
      <w:r>
        <w:rPr>
          <w:spacing w:val="-6"/>
        </w:rPr>
        <w:t xml:space="preserve"> </w:t>
      </w:r>
      <w:r>
        <w:t>деятельности.</w:t>
      </w:r>
    </w:p>
    <w:p w:rsidR="00F85765" w:rsidRDefault="005F66D3">
      <w:pPr>
        <w:pStyle w:val="a5"/>
        <w:numPr>
          <w:ilvl w:val="0"/>
          <w:numId w:val="79"/>
        </w:numPr>
        <w:tabs>
          <w:tab w:val="left" w:pos="1840"/>
        </w:tabs>
        <w:ind w:left="1840" w:hanging="281"/>
        <w:rPr>
          <w:sz w:val="26"/>
        </w:rPr>
      </w:pPr>
      <w:r>
        <w:rPr>
          <w:sz w:val="26"/>
        </w:rPr>
        <w:t>принятия</w:t>
      </w:r>
      <w:r>
        <w:rPr>
          <w:spacing w:val="-2"/>
          <w:sz w:val="26"/>
        </w:rPr>
        <w:t xml:space="preserve"> </w:t>
      </w:r>
      <w:r>
        <w:rPr>
          <w:sz w:val="26"/>
        </w:rPr>
        <w:t>себя</w:t>
      </w:r>
      <w:r>
        <w:rPr>
          <w:spacing w:val="-1"/>
          <w:sz w:val="26"/>
        </w:rPr>
        <w:t xml:space="preserve"> </w:t>
      </w:r>
      <w:r>
        <w:rPr>
          <w:sz w:val="26"/>
        </w:rPr>
        <w:t xml:space="preserve">и </w:t>
      </w:r>
      <w:r>
        <w:rPr>
          <w:spacing w:val="-2"/>
          <w:sz w:val="26"/>
        </w:rPr>
        <w:t>других:</w:t>
      </w:r>
    </w:p>
    <w:p w:rsidR="00F85765" w:rsidRDefault="005F66D3">
      <w:pPr>
        <w:pStyle w:val="a3"/>
        <w:spacing w:line="298" w:lineRule="exact"/>
        <w:ind w:left="1559" w:firstLine="0"/>
        <w:jc w:val="left"/>
      </w:pPr>
      <w:r>
        <w:t>принимать</w:t>
      </w:r>
      <w:r>
        <w:rPr>
          <w:spacing w:val="-5"/>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4"/>
        </w:rPr>
        <w:t xml:space="preserve"> </w:t>
      </w:r>
      <w:r>
        <w:t>и</w:t>
      </w:r>
      <w:r>
        <w:rPr>
          <w:spacing w:val="-3"/>
        </w:rPr>
        <w:t xml:space="preserve"> </w:t>
      </w:r>
      <w:r>
        <w:rPr>
          <w:spacing w:val="-2"/>
        </w:rPr>
        <w:t>достоинства;</w:t>
      </w:r>
    </w:p>
    <w:p w:rsidR="00F85765" w:rsidRDefault="005F66D3">
      <w:pPr>
        <w:pStyle w:val="a3"/>
        <w:ind w:left="1559" w:right="565" w:firstLine="0"/>
        <w:jc w:val="left"/>
      </w:pPr>
      <w:r>
        <w:t>принимать</w:t>
      </w:r>
      <w:r>
        <w:rPr>
          <w:spacing w:val="-4"/>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6"/>
        </w:rPr>
        <w:t xml:space="preserve"> </w:t>
      </w:r>
      <w:r>
        <w:t>при</w:t>
      </w:r>
      <w:r>
        <w:rPr>
          <w:spacing w:val="-5"/>
        </w:rPr>
        <w:t xml:space="preserve"> </w:t>
      </w:r>
      <w:r>
        <w:t>анализе</w:t>
      </w:r>
      <w:r>
        <w:rPr>
          <w:spacing w:val="-5"/>
        </w:rPr>
        <w:t xml:space="preserve"> </w:t>
      </w:r>
      <w:r>
        <w:t>результатов</w:t>
      </w:r>
      <w:r>
        <w:rPr>
          <w:spacing w:val="-6"/>
        </w:rPr>
        <w:t xml:space="preserve"> </w:t>
      </w:r>
      <w:r>
        <w:t>деятельности; признавать своё право и право других на ошибку;</w:t>
      </w:r>
    </w:p>
    <w:p w:rsidR="00F85765" w:rsidRDefault="005F66D3">
      <w:pPr>
        <w:pStyle w:val="a3"/>
        <w:ind w:left="1559" w:firstLine="0"/>
        <w:jc w:val="left"/>
      </w:pPr>
      <w:r>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4"/>
        </w:rPr>
        <w:t xml:space="preserve"> </w:t>
      </w:r>
      <w:r>
        <w:t>с</w:t>
      </w:r>
      <w:r>
        <w:rPr>
          <w:spacing w:val="-4"/>
        </w:rPr>
        <w:t xml:space="preserve"> </w:t>
      </w:r>
      <w:r>
        <w:t>позиции</w:t>
      </w:r>
      <w:r>
        <w:rPr>
          <w:spacing w:val="-5"/>
        </w:rPr>
        <w:t xml:space="preserve"> </w:t>
      </w:r>
      <w:r>
        <w:t>другого</w:t>
      </w:r>
      <w:r>
        <w:rPr>
          <w:spacing w:val="-4"/>
        </w:rPr>
        <w:t xml:space="preserve"> </w:t>
      </w:r>
      <w:r>
        <w:rPr>
          <w:spacing w:val="-2"/>
        </w:rPr>
        <w:t>человека.</w:t>
      </w:r>
    </w:p>
    <w:p w:rsidR="00F85765" w:rsidRDefault="005F66D3">
      <w:pPr>
        <w:pStyle w:val="a5"/>
        <w:numPr>
          <w:ilvl w:val="2"/>
          <w:numId w:val="83"/>
        </w:numPr>
        <w:tabs>
          <w:tab w:val="left" w:pos="2339"/>
        </w:tabs>
        <w:spacing w:before="1"/>
        <w:ind w:right="564" w:firstLine="708"/>
        <w:jc w:val="both"/>
        <w:rPr>
          <w:sz w:val="26"/>
        </w:rPr>
      </w:pPr>
      <w:r>
        <w:rPr>
          <w:sz w:val="26"/>
        </w:rPr>
        <w:t>Предметные результаты освоения программы по информатике углублённого уровня в 10 классе.</w:t>
      </w:r>
    </w:p>
    <w:p w:rsidR="00F85765" w:rsidRDefault="005F66D3">
      <w:pPr>
        <w:pStyle w:val="a3"/>
        <w:ind w:right="567" w:firstLine="774"/>
      </w:pPr>
      <w:r>
        <w:t>В процессе изучения курса информатики углублённого уровня в 10 классе обучающимися будут достигнуты следующие предметные результаты:</w:t>
      </w:r>
    </w:p>
    <w:p w:rsidR="00F85765" w:rsidRDefault="005F66D3">
      <w:pPr>
        <w:pStyle w:val="a3"/>
        <w:ind w:right="569"/>
      </w:pPr>
      <w:r>
        <w:t>владение представлениями о роли информации и связанных с ней процессов в природе,</w:t>
      </w:r>
      <w:r>
        <w:rPr>
          <w:spacing w:val="70"/>
        </w:rPr>
        <w:t xml:space="preserve"> </w:t>
      </w:r>
      <w:r>
        <w:t>технике</w:t>
      </w:r>
      <w:r>
        <w:rPr>
          <w:spacing w:val="71"/>
        </w:rPr>
        <w:t xml:space="preserve"> </w:t>
      </w:r>
      <w:r>
        <w:t>и</w:t>
      </w:r>
      <w:r>
        <w:rPr>
          <w:spacing w:val="73"/>
        </w:rPr>
        <w:t xml:space="preserve"> </w:t>
      </w:r>
      <w:r>
        <w:t>обществе,</w:t>
      </w:r>
      <w:r>
        <w:rPr>
          <w:spacing w:val="72"/>
        </w:rPr>
        <w:t xml:space="preserve"> </w:t>
      </w:r>
      <w:r>
        <w:t>понятиями</w:t>
      </w:r>
      <w:r>
        <w:rPr>
          <w:spacing w:val="73"/>
        </w:rPr>
        <w:t xml:space="preserve"> </w:t>
      </w:r>
      <w:r>
        <w:t>«информация»,</w:t>
      </w:r>
      <w:r>
        <w:rPr>
          <w:spacing w:val="73"/>
        </w:rPr>
        <w:t xml:space="preserve"> </w:t>
      </w:r>
      <w:r>
        <w:t>«информационный</w:t>
      </w:r>
      <w:r>
        <w:rPr>
          <w:spacing w:val="72"/>
        </w:rPr>
        <w:t xml:space="preserve"> </w:t>
      </w:r>
      <w:r>
        <w:rPr>
          <w:spacing w:val="-2"/>
        </w:rPr>
        <w:t>процесс»,</w:t>
      </w:r>
    </w:p>
    <w:p w:rsidR="00F85765" w:rsidRDefault="005F66D3">
      <w:pPr>
        <w:pStyle w:val="a3"/>
        <w:spacing w:before="1" w:line="298" w:lineRule="exact"/>
        <w:ind w:firstLine="0"/>
      </w:pPr>
      <w:r>
        <w:t>«система»,</w:t>
      </w:r>
      <w:r>
        <w:rPr>
          <w:spacing w:val="50"/>
          <w:w w:val="150"/>
        </w:rPr>
        <w:t xml:space="preserve"> </w:t>
      </w:r>
      <w:r>
        <w:t>«компоненты</w:t>
      </w:r>
      <w:r>
        <w:rPr>
          <w:spacing w:val="79"/>
        </w:rPr>
        <w:t xml:space="preserve"> </w:t>
      </w:r>
      <w:r>
        <w:t>системы»,</w:t>
      </w:r>
      <w:r>
        <w:rPr>
          <w:spacing w:val="50"/>
          <w:w w:val="150"/>
        </w:rPr>
        <w:t xml:space="preserve"> </w:t>
      </w:r>
      <w:r>
        <w:t>«системный</w:t>
      </w:r>
      <w:r>
        <w:rPr>
          <w:spacing w:val="48"/>
          <w:w w:val="150"/>
        </w:rPr>
        <w:t xml:space="preserve"> </w:t>
      </w:r>
      <w:r>
        <w:t>эффект»,</w:t>
      </w:r>
      <w:r>
        <w:rPr>
          <w:spacing w:val="50"/>
          <w:w w:val="150"/>
        </w:rPr>
        <w:t xml:space="preserve"> </w:t>
      </w:r>
      <w:r>
        <w:t>«информационная</w:t>
      </w:r>
      <w:r>
        <w:rPr>
          <w:spacing w:val="48"/>
          <w:w w:val="150"/>
        </w:rPr>
        <w:t xml:space="preserve"> </w:t>
      </w:r>
      <w:r>
        <w:rPr>
          <w:spacing w:val="-2"/>
        </w:rPr>
        <w:t>система»,</w:t>
      </w:r>
    </w:p>
    <w:p w:rsidR="00F85765" w:rsidRDefault="005F66D3">
      <w:pPr>
        <w:pStyle w:val="a3"/>
        <w:spacing w:line="298" w:lineRule="exact"/>
        <w:ind w:firstLine="0"/>
      </w:pPr>
      <w:r>
        <w:t>«система</w:t>
      </w:r>
      <w:r>
        <w:rPr>
          <w:spacing w:val="-3"/>
        </w:rPr>
        <w:t xml:space="preserve"> </w:t>
      </w:r>
      <w:r>
        <w:rPr>
          <w:spacing w:val="-2"/>
        </w:rPr>
        <w:t>управления»;</w:t>
      </w:r>
    </w:p>
    <w:p w:rsidR="00F85765" w:rsidRDefault="005F66D3">
      <w:pPr>
        <w:pStyle w:val="a3"/>
        <w:spacing w:before="1"/>
        <w:ind w:right="573"/>
      </w:pPr>
      <w:r>
        <w:t>владение методами поиска информации в сети Интернет, умение критически оценивать информацию, полученную из сети Интернет;</w:t>
      </w:r>
    </w:p>
    <w:p w:rsidR="00F85765" w:rsidRDefault="005F66D3">
      <w:pPr>
        <w:pStyle w:val="a3"/>
        <w:ind w:right="570"/>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85765" w:rsidRDefault="005F66D3">
      <w:pPr>
        <w:pStyle w:val="a3"/>
        <w:ind w:right="561"/>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3"/>
      </w:pPr>
      <w: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85765" w:rsidRDefault="005F66D3">
      <w:pPr>
        <w:pStyle w:val="a3"/>
        <w:ind w:right="565"/>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F85765" w:rsidRDefault="005F66D3">
      <w:pPr>
        <w:pStyle w:val="a3"/>
        <w:ind w:right="564"/>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85765" w:rsidRDefault="005F66D3">
      <w:pPr>
        <w:pStyle w:val="a3"/>
        <w:ind w:right="564"/>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85765" w:rsidRDefault="005F66D3">
      <w:pPr>
        <w:pStyle w:val="a3"/>
        <w:spacing w:before="1"/>
        <w:ind w:right="564"/>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w:t>
      </w:r>
      <w:r>
        <w:rPr>
          <w:spacing w:val="-1"/>
        </w:rPr>
        <w:t xml:space="preserve"> </w:t>
      </w:r>
      <w:r>
        <w:t>счисления</w:t>
      </w:r>
      <w:r>
        <w:rPr>
          <w:spacing w:val="-1"/>
        </w:rPr>
        <w:t xml:space="preserve"> </w:t>
      </w:r>
      <w:r>
        <w:t>с</w:t>
      </w:r>
      <w:r>
        <w:rPr>
          <w:spacing w:val="-1"/>
        </w:rPr>
        <w:t xml:space="preserve"> </w:t>
      </w:r>
      <w:r>
        <w:t>заданным</w:t>
      </w:r>
      <w:r>
        <w:rPr>
          <w:spacing w:val="-3"/>
        </w:rPr>
        <w:t xml:space="preserve"> </w:t>
      </w:r>
      <w:r>
        <w:t>основанием,</w:t>
      </w:r>
      <w:r>
        <w:rPr>
          <w:spacing w:val="-3"/>
        </w:rPr>
        <w:t xml:space="preserve"> </w:t>
      </w:r>
      <w:r>
        <w:t>умение</w:t>
      </w:r>
      <w:r>
        <w:rPr>
          <w:spacing w:val="-1"/>
        </w:rPr>
        <w:t xml:space="preserve"> </w:t>
      </w:r>
      <w:r>
        <w:t>выполнять</w:t>
      </w:r>
      <w:r>
        <w:rPr>
          <w:spacing w:val="-2"/>
        </w:rPr>
        <w:t xml:space="preserve"> </w:t>
      </w:r>
      <w:r>
        <w:t>арифметические операции</w:t>
      </w:r>
      <w:r>
        <w:rPr>
          <w:spacing w:val="-1"/>
        </w:rPr>
        <w:t xml:space="preserve"> </w:t>
      </w:r>
      <w:r>
        <w:t>в позиционных системах счисления;</w:t>
      </w:r>
    </w:p>
    <w:p w:rsidR="00F85765" w:rsidRDefault="005F66D3">
      <w:pPr>
        <w:pStyle w:val="a3"/>
        <w:ind w:right="561"/>
      </w:pPr>
      <w:r>
        <w:t>умение выполнять преобразования логических выражений, используя законы алгебры логики, умение строить логическое выражение в дизъюнктивной и</w:t>
      </w:r>
      <w:r>
        <w:rPr>
          <w:spacing w:val="40"/>
        </w:rPr>
        <w:t xml:space="preserve"> </w:t>
      </w:r>
      <w:r>
        <w:t>конъюнктивной нормальных формах по заданной таблице истинности, исследовать</w:t>
      </w:r>
      <w:r>
        <w:rPr>
          <w:spacing w:val="40"/>
        </w:rPr>
        <w:t xml:space="preserve"> </w:t>
      </w:r>
      <w:r>
        <w:t>область истинности высказывания, содержащего переменные, решать несложные логические уравнения и системы уравнений;</w:t>
      </w:r>
    </w:p>
    <w:p w:rsidR="00F85765" w:rsidRDefault="005F66D3">
      <w:pPr>
        <w:pStyle w:val="a3"/>
        <w:spacing w:before="1"/>
        <w:ind w:right="565"/>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85765" w:rsidRDefault="005F66D3">
      <w:pPr>
        <w:pStyle w:val="a3"/>
        <w:ind w:right="567"/>
      </w:pPr>
      <w:r>
        <w:t>владение универсальным языком программирования высокого уровня (</w:t>
      </w:r>
      <w:proofErr w:type="spellStart"/>
      <w:r>
        <w:t>Python</w:t>
      </w:r>
      <w:proofErr w:type="spellEnd"/>
      <w:r>
        <w:t xml:space="preserve">, </w:t>
      </w:r>
      <w:proofErr w:type="spellStart"/>
      <w:r>
        <w:t>Java</w:t>
      </w:r>
      <w:proofErr w:type="spellEnd"/>
      <w:r>
        <w:t>,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F85765" w:rsidRDefault="005F66D3">
      <w:pPr>
        <w:pStyle w:val="a3"/>
        <w:ind w:right="566"/>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85765" w:rsidRDefault="005F66D3">
      <w:pPr>
        <w:pStyle w:val="a3"/>
        <w:ind w:right="566"/>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F85765" w:rsidRDefault="005F66D3">
      <w:pPr>
        <w:pStyle w:val="a5"/>
        <w:numPr>
          <w:ilvl w:val="2"/>
          <w:numId w:val="83"/>
        </w:numPr>
        <w:tabs>
          <w:tab w:val="left" w:pos="2339"/>
        </w:tabs>
        <w:ind w:left="2339" w:hanging="780"/>
        <w:jc w:val="both"/>
        <w:rPr>
          <w:sz w:val="26"/>
        </w:rPr>
      </w:pPr>
      <w:r>
        <w:rPr>
          <w:sz w:val="26"/>
        </w:rPr>
        <w:t>Предметные</w:t>
      </w:r>
      <w:r>
        <w:rPr>
          <w:spacing w:val="20"/>
          <w:sz w:val="26"/>
        </w:rPr>
        <w:t xml:space="preserve"> </w:t>
      </w:r>
      <w:r>
        <w:rPr>
          <w:sz w:val="26"/>
        </w:rPr>
        <w:t>результаты</w:t>
      </w:r>
      <w:r>
        <w:rPr>
          <w:spacing w:val="23"/>
          <w:sz w:val="26"/>
        </w:rPr>
        <w:t xml:space="preserve"> </w:t>
      </w:r>
      <w:r>
        <w:rPr>
          <w:sz w:val="26"/>
        </w:rPr>
        <w:t>освоения</w:t>
      </w:r>
      <w:r>
        <w:rPr>
          <w:spacing w:val="22"/>
          <w:sz w:val="26"/>
        </w:rPr>
        <w:t xml:space="preserve"> </w:t>
      </w:r>
      <w:r>
        <w:rPr>
          <w:sz w:val="26"/>
        </w:rPr>
        <w:t>программы</w:t>
      </w:r>
      <w:r>
        <w:rPr>
          <w:spacing w:val="23"/>
          <w:sz w:val="26"/>
        </w:rPr>
        <w:t xml:space="preserve"> </w:t>
      </w:r>
      <w:r>
        <w:rPr>
          <w:sz w:val="26"/>
        </w:rPr>
        <w:t>по</w:t>
      </w:r>
      <w:r>
        <w:rPr>
          <w:spacing w:val="23"/>
          <w:sz w:val="26"/>
        </w:rPr>
        <w:t xml:space="preserve"> </w:t>
      </w:r>
      <w:r>
        <w:rPr>
          <w:sz w:val="26"/>
        </w:rPr>
        <w:t>информатике</w:t>
      </w:r>
      <w:r>
        <w:rPr>
          <w:spacing w:val="27"/>
          <w:sz w:val="26"/>
        </w:rPr>
        <w:t xml:space="preserve"> </w:t>
      </w:r>
      <w:r>
        <w:rPr>
          <w:spacing w:val="-2"/>
          <w:sz w:val="26"/>
        </w:rPr>
        <w:t>углублённого</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уровня</w:t>
      </w:r>
      <w:r>
        <w:rPr>
          <w:spacing w:val="-1"/>
        </w:rPr>
        <w:t xml:space="preserve"> </w:t>
      </w:r>
      <w:r>
        <w:t>в</w:t>
      </w:r>
      <w:r>
        <w:rPr>
          <w:spacing w:val="-1"/>
        </w:rPr>
        <w:t xml:space="preserve"> </w:t>
      </w:r>
      <w:r>
        <w:t>11</w:t>
      </w:r>
      <w:r>
        <w:rPr>
          <w:spacing w:val="2"/>
        </w:rPr>
        <w:t xml:space="preserve"> </w:t>
      </w:r>
      <w:r>
        <w:rPr>
          <w:spacing w:val="-2"/>
        </w:rPr>
        <w:t>классе.</w:t>
      </w:r>
    </w:p>
    <w:p w:rsidR="00F85765" w:rsidRDefault="005F66D3">
      <w:pPr>
        <w:pStyle w:val="a3"/>
        <w:ind w:right="567"/>
      </w:pPr>
      <w:r>
        <w:t>В процессе изучения курса информатики углублённого уровня в 11 классе обучающимися будут достигнуты следующие предметные результаты:</w:t>
      </w:r>
    </w:p>
    <w:p w:rsidR="00F85765" w:rsidRDefault="005F66D3">
      <w:pPr>
        <w:pStyle w:val="a3"/>
        <w:ind w:right="565"/>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85765" w:rsidRDefault="005F66D3">
      <w:pPr>
        <w:pStyle w:val="a3"/>
        <w:spacing w:before="1"/>
        <w:ind w:right="566"/>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85765" w:rsidRDefault="005F66D3">
      <w:pPr>
        <w:pStyle w:val="a3"/>
        <w:ind w:right="567"/>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w:t>
      </w:r>
      <w:r>
        <w:rPr>
          <w:spacing w:val="-1"/>
        </w:rPr>
        <w:t xml:space="preserve"> </w:t>
      </w:r>
      <w:r>
        <w:t>строк, использовать</w:t>
      </w:r>
      <w:r>
        <w:rPr>
          <w:spacing w:val="-1"/>
        </w:rPr>
        <w:t xml:space="preserve"> </w:t>
      </w:r>
      <w:r>
        <w:t>при разработке</w:t>
      </w:r>
      <w:r>
        <w:rPr>
          <w:spacing w:val="-2"/>
        </w:rPr>
        <w:t xml:space="preserve"> </w:t>
      </w:r>
      <w:r>
        <w:t>программ</w:t>
      </w:r>
      <w:r>
        <w:rPr>
          <w:spacing w:val="-2"/>
        </w:rPr>
        <w:t xml:space="preserve"> </w:t>
      </w:r>
      <w:r>
        <w:t>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85765" w:rsidRDefault="005F66D3">
      <w:pPr>
        <w:pStyle w:val="a3"/>
        <w:spacing w:before="1" w:line="298" w:lineRule="exact"/>
        <w:ind w:left="1559" w:firstLine="0"/>
      </w:pPr>
      <w:r>
        <w:t>умение</w:t>
      </w:r>
      <w:r>
        <w:rPr>
          <w:spacing w:val="-8"/>
        </w:rPr>
        <w:t xml:space="preserve"> </w:t>
      </w:r>
      <w:r>
        <w:t>создавать</w:t>
      </w:r>
      <w:r>
        <w:rPr>
          <w:spacing w:val="-7"/>
        </w:rPr>
        <w:t xml:space="preserve"> </w:t>
      </w:r>
      <w:r>
        <w:t>веб-</w:t>
      </w:r>
      <w:r>
        <w:rPr>
          <w:spacing w:val="-2"/>
        </w:rPr>
        <w:t>страницы;</w:t>
      </w:r>
    </w:p>
    <w:p w:rsidR="00F85765" w:rsidRDefault="005F66D3">
      <w:pPr>
        <w:pStyle w:val="a3"/>
        <w:ind w:right="572"/>
      </w:pPr>
      <w:r>
        <w:t>владение основными сведениями о базах данных, их структуре, средствах создания</w:t>
      </w:r>
      <w:r>
        <w:rPr>
          <w:spacing w:val="40"/>
        </w:rPr>
        <w:t xml:space="preserve"> </w:t>
      </w:r>
      <w:r>
        <w:t>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F85765" w:rsidRDefault="005F66D3">
      <w:pPr>
        <w:pStyle w:val="a3"/>
        <w:ind w:right="564"/>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85765" w:rsidRDefault="005F66D3">
      <w:pPr>
        <w:pStyle w:val="a3"/>
        <w:ind w:right="563"/>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F85765" w:rsidRDefault="005F66D3">
      <w:pPr>
        <w:pStyle w:val="a3"/>
        <w:spacing w:before="1"/>
        <w:ind w:right="564"/>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59686F" w:rsidRDefault="0059686F">
      <w:pPr>
        <w:pStyle w:val="a3"/>
        <w:spacing w:before="1"/>
        <w:ind w:right="564"/>
      </w:pPr>
    </w:p>
    <w:p w:rsidR="0059686F" w:rsidRDefault="0059686F" w:rsidP="0059686F">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59686F" w:rsidRDefault="0059686F" w:rsidP="0059686F">
      <w:pPr>
        <w:pStyle w:val="ConsPlusNormal"/>
        <w:jc w:val="both"/>
      </w:pPr>
    </w:p>
    <w:p w:rsidR="0059686F" w:rsidRDefault="0059686F" w:rsidP="0059686F">
      <w:pPr>
        <w:pStyle w:val="ConsPlusNormal"/>
        <w:jc w:val="right"/>
      </w:pPr>
      <w:r>
        <w:t>Таблица 13</w:t>
      </w:r>
    </w:p>
    <w:p w:rsidR="0059686F" w:rsidRDefault="0059686F" w:rsidP="0059686F">
      <w:pPr>
        <w:pStyle w:val="ConsPlusNormal"/>
        <w:jc w:val="both"/>
      </w:pPr>
    </w:p>
    <w:p w:rsidR="0059686F" w:rsidRDefault="0059686F" w:rsidP="0059686F">
      <w:pPr>
        <w:pStyle w:val="ConsPlusNormal"/>
        <w:jc w:val="center"/>
      </w:pPr>
      <w:r>
        <w:t>Проверяемые требования к результатам освоения основной</w:t>
      </w:r>
    </w:p>
    <w:p w:rsidR="0059686F" w:rsidRDefault="0059686F" w:rsidP="0059686F">
      <w:pPr>
        <w:pStyle w:val="ConsPlusNormal"/>
        <w:jc w:val="center"/>
      </w:pPr>
      <w:r>
        <w:t>образовательной программы (10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lastRenderedPageBreak/>
              <w:t>Код проверяемого результата</w:t>
            </w:r>
          </w:p>
        </w:tc>
        <w:tc>
          <w:tcPr>
            <w:tcW w:w="7370" w:type="dxa"/>
          </w:tcPr>
          <w:p w:rsidR="0059686F" w:rsidRDefault="0059686F" w:rsidP="0059686F">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59686F" w:rsidTr="0059686F">
        <w:tc>
          <w:tcPr>
            <w:tcW w:w="1701" w:type="dxa"/>
          </w:tcPr>
          <w:p w:rsidR="0059686F" w:rsidRDefault="0059686F" w:rsidP="0059686F">
            <w:pPr>
              <w:pStyle w:val="ConsPlusNormal"/>
              <w:jc w:val="center"/>
            </w:pPr>
            <w:r>
              <w:t>1</w:t>
            </w:r>
          </w:p>
        </w:tc>
        <w:tc>
          <w:tcPr>
            <w:tcW w:w="7370" w:type="dxa"/>
          </w:tcPr>
          <w:p w:rsidR="0059686F" w:rsidRDefault="0059686F" w:rsidP="0059686F">
            <w:pPr>
              <w:pStyle w:val="ConsPlusNormal"/>
              <w:jc w:val="both"/>
            </w:pPr>
            <w:r>
              <w:t>По теме "Цифровая грамотность"</w:t>
            </w:r>
          </w:p>
        </w:tc>
      </w:tr>
      <w:tr w:rsidR="0059686F" w:rsidTr="0059686F">
        <w:tc>
          <w:tcPr>
            <w:tcW w:w="1701" w:type="dxa"/>
          </w:tcPr>
          <w:p w:rsidR="0059686F" w:rsidRDefault="0059686F" w:rsidP="0059686F">
            <w:pPr>
              <w:pStyle w:val="ConsPlusNormal"/>
              <w:jc w:val="center"/>
            </w:pPr>
            <w:r>
              <w:t>1.1</w:t>
            </w:r>
          </w:p>
        </w:tc>
        <w:tc>
          <w:tcPr>
            <w:tcW w:w="7370" w:type="dxa"/>
          </w:tcPr>
          <w:p w:rsidR="0059686F" w:rsidRDefault="0059686F" w:rsidP="0059686F">
            <w:pPr>
              <w:pStyle w:val="ConsPlusNormal"/>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59686F" w:rsidTr="0059686F">
        <w:tc>
          <w:tcPr>
            <w:tcW w:w="1701" w:type="dxa"/>
          </w:tcPr>
          <w:p w:rsidR="0059686F" w:rsidRDefault="0059686F" w:rsidP="0059686F">
            <w:pPr>
              <w:pStyle w:val="ConsPlusNormal"/>
              <w:jc w:val="center"/>
            </w:pPr>
            <w:r>
              <w:t>1.2</w:t>
            </w:r>
          </w:p>
        </w:tc>
        <w:tc>
          <w:tcPr>
            <w:tcW w:w="7370" w:type="dxa"/>
          </w:tcPr>
          <w:p w:rsidR="0059686F" w:rsidRDefault="0059686F" w:rsidP="0059686F">
            <w:pPr>
              <w:pStyle w:val="ConsPlusNormal"/>
              <w:jc w:val="both"/>
            </w:pPr>
            <w:r>
              <w:t>Умение характеризовать большие данные, приводить примеры источников их получения и направления использования</w:t>
            </w:r>
          </w:p>
        </w:tc>
      </w:tr>
      <w:tr w:rsidR="0059686F" w:rsidTr="0059686F">
        <w:tc>
          <w:tcPr>
            <w:tcW w:w="1701" w:type="dxa"/>
          </w:tcPr>
          <w:p w:rsidR="0059686F" w:rsidRDefault="0059686F" w:rsidP="0059686F">
            <w:pPr>
              <w:pStyle w:val="ConsPlusNormal"/>
              <w:jc w:val="center"/>
            </w:pPr>
            <w:r>
              <w:t>1.3</w:t>
            </w:r>
          </w:p>
        </w:tc>
        <w:tc>
          <w:tcPr>
            <w:tcW w:w="7370" w:type="dxa"/>
          </w:tcPr>
          <w:p w:rsidR="0059686F" w:rsidRDefault="0059686F" w:rsidP="0059686F">
            <w:pPr>
              <w:pStyle w:val="ConsPlusNormal"/>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59686F" w:rsidTr="0059686F">
        <w:tc>
          <w:tcPr>
            <w:tcW w:w="1701" w:type="dxa"/>
          </w:tcPr>
          <w:p w:rsidR="0059686F" w:rsidRDefault="0059686F" w:rsidP="0059686F">
            <w:pPr>
              <w:pStyle w:val="ConsPlusNormal"/>
              <w:jc w:val="center"/>
            </w:pPr>
            <w:r>
              <w:t>2</w:t>
            </w:r>
          </w:p>
        </w:tc>
        <w:tc>
          <w:tcPr>
            <w:tcW w:w="7370" w:type="dxa"/>
          </w:tcPr>
          <w:p w:rsidR="0059686F" w:rsidRDefault="0059686F" w:rsidP="0059686F">
            <w:pPr>
              <w:pStyle w:val="ConsPlusNormal"/>
              <w:jc w:val="both"/>
            </w:pPr>
            <w:r>
              <w:t>По теме "Теоретические основы информатики"</w:t>
            </w:r>
          </w:p>
        </w:tc>
      </w:tr>
      <w:tr w:rsidR="0059686F" w:rsidTr="0059686F">
        <w:tc>
          <w:tcPr>
            <w:tcW w:w="1701" w:type="dxa"/>
          </w:tcPr>
          <w:p w:rsidR="0059686F" w:rsidRDefault="0059686F" w:rsidP="0059686F">
            <w:pPr>
              <w:pStyle w:val="ConsPlusNormal"/>
              <w:jc w:val="center"/>
            </w:pPr>
            <w:r>
              <w:t>2.1</w:t>
            </w:r>
          </w:p>
        </w:tc>
        <w:tc>
          <w:tcPr>
            <w:tcW w:w="7370" w:type="dxa"/>
          </w:tcPr>
          <w:p w:rsidR="0059686F" w:rsidRDefault="0059686F" w:rsidP="0059686F">
            <w:pPr>
              <w:pStyle w:val="ConsPlusNormal"/>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59686F" w:rsidTr="0059686F">
        <w:tc>
          <w:tcPr>
            <w:tcW w:w="1701" w:type="dxa"/>
          </w:tcPr>
          <w:p w:rsidR="0059686F" w:rsidRDefault="0059686F" w:rsidP="0059686F">
            <w:pPr>
              <w:pStyle w:val="ConsPlusNormal"/>
              <w:jc w:val="center"/>
            </w:pPr>
            <w:r>
              <w:t>2.2</w:t>
            </w:r>
          </w:p>
        </w:tc>
        <w:tc>
          <w:tcPr>
            <w:tcW w:w="7370" w:type="dxa"/>
          </w:tcPr>
          <w:p w:rsidR="0059686F" w:rsidRDefault="0059686F" w:rsidP="0059686F">
            <w:pPr>
              <w:pStyle w:val="ConsPlusNormal"/>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59686F" w:rsidTr="0059686F">
        <w:tc>
          <w:tcPr>
            <w:tcW w:w="1701" w:type="dxa"/>
          </w:tcPr>
          <w:p w:rsidR="0059686F" w:rsidRDefault="0059686F" w:rsidP="0059686F">
            <w:pPr>
              <w:pStyle w:val="ConsPlusNormal"/>
              <w:jc w:val="center"/>
            </w:pPr>
            <w:r>
              <w:t>2.3</w:t>
            </w:r>
          </w:p>
        </w:tc>
        <w:tc>
          <w:tcPr>
            <w:tcW w:w="7370" w:type="dxa"/>
          </w:tcPr>
          <w:p w:rsidR="0059686F" w:rsidRDefault="0059686F" w:rsidP="0059686F">
            <w:pPr>
              <w:pStyle w:val="ConsPlusNormal"/>
              <w:jc w:val="both"/>
            </w:pPr>
            <w: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59686F" w:rsidTr="0059686F">
        <w:tc>
          <w:tcPr>
            <w:tcW w:w="1701" w:type="dxa"/>
          </w:tcPr>
          <w:p w:rsidR="0059686F" w:rsidRDefault="0059686F" w:rsidP="0059686F">
            <w:pPr>
              <w:pStyle w:val="ConsPlusNormal"/>
              <w:jc w:val="center"/>
            </w:pPr>
            <w:r>
              <w:t>2.4</w:t>
            </w:r>
          </w:p>
        </w:tc>
        <w:tc>
          <w:tcPr>
            <w:tcW w:w="7370" w:type="dxa"/>
          </w:tcPr>
          <w:p w:rsidR="0059686F" w:rsidRDefault="0059686F" w:rsidP="0059686F">
            <w:pPr>
              <w:pStyle w:val="ConsPlusNormal"/>
              <w:jc w:val="both"/>
            </w:pPr>
            <w:r>
              <w:t>Владение теоретическим аппаратом, позволяющим выполнять преобразования логических выражений, используя законы алгебры логики</w:t>
            </w:r>
          </w:p>
        </w:tc>
      </w:tr>
      <w:tr w:rsidR="0059686F" w:rsidTr="0059686F">
        <w:tc>
          <w:tcPr>
            <w:tcW w:w="1701" w:type="dxa"/>
          </w:tcPr>
          <w:p w:rsidR="0059686F" w:rsidRDefault="0059686F" w:rsidP="0059686F">
            <w:pPr>
              <w:pStyle w:val="ConsPlusNormal"/>
              <w:jc w:val="center"/>
            </w:pPr>
            <w:r>
              <w:t>3</w:t>
            </w:r>
          </w:p>
        </w:tc>
        <w:tc>
          <w:tcPr>
            <w:tcW w:w="7370" w:type="dxa"/>
          </w:tcPr>
          <w:p w:rsidR="0059686F" w:rsidRDefault="0059686F" w:rsidP="0059686F">
            <w:pPr>
              <w:pStyle w:val="ConsPlusNormal"/>
              <w:jc w:val="both"/>
            </w:pPr>
            <w:r>
              <w:t>По теме "Информационные технологии"</w:t>
            </w:r>
          </w:p>
        </w:tc>
      </w:tr>
      <w:tr w:rsidR="0059686F" w:rsidTr="0059686F">
        <w:tc>
          <w:tcPr>
            <w:tcW w:w="1701" w:type="dxa"/>
          </w:tcPr>
          <w:p w:rsidR="0059686F" w:rsidRDefault="0059686F" w:rsidP="0059686F">
            <w:pPr>
              <w:pStyle w:val="ConsPlusNormal"/>
              <w:jc w:val="center"/>
            </w:pPr>
            <w:r>
              <w:t>3.1</w:t>
            </w:r>
          </w:p>
        </w:tc>
        <w:tc>
          <w:tcPr>
            <w:tcW w:w="7370" w:type="dxa"/>
          </w:tcPr>
          <w:p w:rsidR="0059686F" w:rsidRDefault="0059686F" w:rsidP="0059686F">
            <w:pPr>
              <w:pStyle w:val="ConsPlusNormal"/>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59686F" w:rsidTr="0059686F">
        <w:tc>
          <w:tcPr>
            <w:tcW w:w="1701" w:type="dxa"/>
          </w:tcPr>
          <w:p w:rsidR="0059686F" w:rsidRDefault="0059686F" w:rsidP="0059686F">
            <w:pPr>
              <w:pStyle w:val="ConsPlusNormal"/>
              <w:jc w:val="center"/>
            </w:pPr>
            <w:r>
              <w:t>3.2</w:t>
            </w:r>
          </w:p>
        </w:tc>
        <w:tc>
          <w:tcPr>
            <w:tcW w:w="7370" w:type="dxa"/>
          </w:tcPr>
          <w:p w:rsidR="0059686F" w:rsidRDefault="0059686F" w:rsidP="0059686F">
            <w:pPr>
              <w:pStyle w:val="ConsPlusNormal"/>
              <w:jc w:val="both"/>
            </w:pPr>
            <w: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59686F" w:rsidTr="0059686F">
        <w:tc>
          <w:tcPr>
            <w:tcW w:w="1701" w:type="dxa"/>
          </w:tcPr>
          <w:p w:rsidR="0059686F" w:rsidRDefault="0059686F" w:rsidP="0059686F">
            <w:pPr>
              <w:pStyle w:val="ConsPlusNormal"/>
              <w:jc w:val="center"/>
            </w:pPr>
            <w:r>
              <w:t>3.3</w:t>
            </w:r>
          </w:p>
        </w:tc>
        <w:tc>
          <w:tcPr>
            <w:tcW w:w="7370" w:type="dxa"/>
          </w:tcPr>
          <w:p w:rsidR="0059686F" w:rsidRDefault="0059686F" w:rsidP="0059686F">
            <w:pPr>
              <w:pStyle w:val="ConsPlusNormal"/>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59686F" w:rsidRDefault="0059686F" w:rsidP="0059686F">
      <w:pPr>
        <w:pStyle w:val="ConsPlusNormal"/>
        <w:jc w:val="both"/>
      </w:pPr>
    </w:p>
    <w:p w:rsidR="0059686F" w:rsidRDefault="0059686F" w:rsidP="0059686F">
      <w:pPr>
        <w:pStyle w:val="ConsPlusNormal"/>
        <w:jc w:val="right"/>
      </w:pPr>
      <w:r>
        <w:t>Таблица 13.1</w:t>
      </w:r>
    </w:p>
    <w:p w:rsidR="0059686F" w:rsidRDefault="0059686F" w:rsidP="0059686F">
      <w:pPr>
        <w:pStyle w:val="ConsPlusNormal"/>
        <w:jc w:val="both"/>
      </w:pPr>
    </w:p>
    <w:p w:rsidR="0059686F" w:rsidRDefault="0059686F" w:rsidP="0059686F">
      <w:pPr>
        <w:pStyle w:val="ConsPlusNormal"/>
        <w:jc w:val="center"/>
      </w:pPr>
      <w:r>
        <w:t>Проверяемые элементы содержания (10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9686F" w:rsidTr="0059686F">
        <w:tc>
          <w:tcPr>
            <w:tcW w:w="1077" w:type="dxa"/>
          </w:tcPr>
          <w:p w:rsidR="0059686F" w:rsidRDefault="0059686F" w:rsidP="0059686F">
            <w:pPr>
              <w:pStyle w:val="ConsPlusNormal"/>
              <w:jc w:val="center"/>
            </w:pPr>
            <w:r>
              <w:t>Код</w:t>
            </w:r>
          </w:p>
        </w:tc>
        <w:tc>
          <w:tcPr>
            <w:tcW w:w="7994" w:type="dxa"/>
          </w:tcPr>
          <w:p w:rsidR="0059686F" w:rsidRDefault="0059686F" w:rsidP="0059686F">
            <w:pPr>
              <w:pStyle w:val="ConsPlusNormal"/>
              <w:jc w:val="center"/>
            </w:pPr>
            <w:r>
              <w:t>Проверяемый элемент содержания</w:t>
            </w:r>
          </w:p>
        </w:tc>
      </w:tr>
      <w:tr w:rsidR="0059686F" w:rsidTr="0059686F">
        <w:tc>
          <w:tcPr>
            <w:tcW w:w="1077" w:type="dxa"/>
          </w:tcPr>
          <w:p w:rsidR="0059686F" w:rsidRDefault="0059686F" w:rsidP="0059686F">
            <w:pPr>
              <w:pStyle w:val="ConsPlusNormal"/>
              <w:jc w:val="center"/>
            </w:pPr>
            <w:r>
              <w:t>1</w:t>
            </w:r>
          </w:p>
        </w:tc>
        <w:tc>
          <w:tcPr>
            <w:tcW w:w="7994" w:type="dxa"/>
          </w:tcPr>
          <w:p w:rsidR="0059686F" w:rsidRDefault="0059686F" w:rsidP="0059686F">
            <w:pPr>
              <w:pStyle w:val="ConsPlusNormal"/>
              <w:jc w:val="both"/>
            </w:pPr>
            <w:r>
              <w:t>Цифровая грамотность</w:t>
            </w:r>
          </w:p>
        </w:tc>
      </w:tr>
      <w:tr w:rsidR="0059686F" w:rsidTr="0059686F">
        <w:tc>
          <w:tcPr>
            <w:tcW w:w="1077" w:type="dxa"/>
          </w:tcPr>
          <w:p w:rsidR="0059686F" w:rsidRDefault="0059686F" w:rsidP="0059686F">
            <w:pPr>
              <w:pStyle w:val="ConsPlusNormal"/>
              <w:jc w:val="center"/>
            </w:pPr>
            <w:r>
              <w:lastRenderedPageBreak/>
              <w:t>1.1</w:t>
            </w:r>
          </w:p>
        </w:tc>
        <w:tc>
          <w:tcPr>
            <w:tcW w:w="7994" w:type="dxa"/>
          </w:tcPr>
          <w:p w:rsidR="0059686F" w:rsidRDefault="0059686F" w:rsidP="0059686F">
            <w:pPr>
              <w:pStyle w:val="ConsPlusNormal"/>
              <w:jc w:val="both"/>
            </w:pPr>
            <w:r>
              <w:t>Принципы работы компьютера. Персональный компьютер. Выбор конфигурации компьютера в зависимости от решаемых задач</w:t>
            </w:r>
          </w:p>
        </w:tc>
      </w:tr>
      <w:tr w:rsidR="0059686F" w:rsidTr="0059686F">
        <w:tc>
          <w:tcPr>
            <w:tcW w:w="1077" w:type="dxa"/>
          </w:tcPr>
          <w:p w:rsidR="0059686F" w:rsidRDefault="0059686F" w:rsidP="0059686F">
            <w:pPr>
              <w:pStyle w:val="ConsPlusNormal"/>
              <w:jc w:val="center"/>
            </w:pPr>
            <w:r>
              <w:t>1.2</w:t>
            </w:r>
          </w:p>
        </w:tc>
        <w:tc>
          <w:tcPr>
            <w:tcW w:w="7994" w:type="dxa"/>
          </w:tcPr>
          <w:p w:rsidR="0059686F" w:rsidRDefault="0059686F" w:rsidP="0059686F">
            <w:pPr>
              <w:pStyle w:val="ConsPlusNormal"/>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59686F" w:rsidTr="0059686F">
        <w:tc>
          <w:tcPr>
            <w:tcW w:w="1077" w:type="dxa"/>
          </w:tcPr>
          <w:p w:rsidR="0059686F" w:rsidRDefault="0059686F" w:rsidP="0059686F">
            <w:pPr>
              <w:pStyle w:val="ConsPlusNormal"/>
              <w:jc w:val="center"/>
            </w:pPr>
            <w:r>
              <w:t>1.3</w:t>
            </w:r>
          </w:p>
        </w:tc>
        <w:tc>
          <w:tcPr>
            <w:tcW w:w="7994" w:type="dxa"/>
          </w:tcPr>
          <w:p w:rsidR="0059686F" w:rsidRDefault="0059686F" w:rsidP="0059686F">
            <w:pPr>
              <w:pStyle w:val="ConsPlusNormal"/>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59686F" w:rsidTr="0059686F">
        <w:tc>
          <w:tcPr>
            <w:tcW w:w="1077" w:type="dxa"/>
          </w:tcPr>
          <w:p w:rsidR="0059686F" w:rsidRDefault="0059686F" w:rsidP="0059686F">
            <w:pPr>
              <w:pStyle w:val="ConsPlusNormal"/>
              <w:jc w:val="center"/>
            </w:pPr>
            <w:r>
              <w:t>2</w:t>
            </w:r>
          </w:p>
        </w:tc>
        <w:tc>
          <w:tcPr>
            <w:tcW w:w="7994" w:type="dxa"/>
          </w:tcPr>
          <w:p w:rsidR="0059686F" w:rsidRDefault="0059686F" w:rsidP="0059686F">
            <w:pPr>
              <w:pStyle w:val="ConsPlusNormal"/>
              <w:jc w:val="both"/>
            </w:pPr>
            <w:r>
              <w:t>Теоретические основы информатики</w:t>
            </w:r>
          </w:p>
        </w:tc>
      </w:tr>
      <w:tr w:rsidR="0059686F" w:rsidTr="0059686F">
        <w:tc>
          <w:tcPr>
            <w:tcW w:w="1077" w:type="dxa"/>
          </w:tcPr>
          <w:p w:rsidR="0059686F" w:rsidRDefault="0059686F" w:rsidP="0059686F">
            <w:pPr>
              <w:pStyle w:val="ConsPlusNormal"/>
              <w:jc w:val="center"/>
            </w:pPr>
            <w:r>
              <w:t>2.1</w:t>
            </w:r>
          </w:p>
        </w:tc>
        <w:tc>
          <w:tcPr>
            <w:tcW w:w="7994" w:type="dxa"/>
          </w:tcPr>
          <w:p w:rsidR="0059686F" w:rsidRDefault="0059686F" w:rsidP="0059686F">
            <w:pPr>
              <w:pStyle w:val="ConsPlusNormal"/>
              <w:jc w:val="both"/>
            </w:pPr>
            <w:r>
              <w:t>Информация, данные и знания. Универсальность дискретного представления информации. Двоичное кодирование</w:t>
            </w:r>
          </w:p>
        </w:tc>
      </w:tr>
      <w:tr w:rsidR="0059686F" w:rsidTr="0059686F">
        <w:tc>
          <w:tcPr>
            <w:tcW w:w="1077" w:type="dxa"/>
          </w:tcPr>
          <w:p w:rsidR="0059686F" w:rsidRDefault="0059686F" w:rsidP="0059686F">
            <w:pPr>
              <w:pStyle w:val="ConsPlusNormal"/>
              <w:jc w:val="center"/>
            </w:pPr>
            <w:r>
              <w:t>2.2</w:t>
            </w:r>
          </w:p>
        </w:tc>
        <w:tc>
          <w:tcPr>
            <w:tcW w:w="7994" w:type="dxa"/>
          </w:tcPr>
          <w:p w:rsidR="0059686F" w:rsidRDefault="0059686F" w:rsidP="0059686F">
            <w:pPr>
              <w:pStyle w:val="ConsPlusNormal"/>
              <w:jc w:val="both"/>
            </w:pPr>
            <w:r>
              <w:t xml:space="preserve">Равномерные и неравномерные коды. Условие </w:t>
            </w:r>
            <w:proofErr w:type="spellStart"/>
            <w:r>
              <w:t>Фано</w:t>
            </w:r>
            <w:proofErr w:type="spellEnd"/>
          </w:p>
        </w:tc>
      </w:tr>
      <w:tr w:rsidR="0059686F" w:rsidTr="0059686F">
        <w:tc>
          <w:tcPr>
            <w:tcW w:w="1077" w:type="dxa"/>
          </w:tcPr>
          <w:p w:rsidR="0059686F" w:rsidRDefault="0059686F" w:rsidP="0059686F">
            <w:pPr>
              <w:pStyle w:val="ConsPlusNormal"/>
              <w:jc w:val="center"/>
            </w:pPr>
            <w:r>
              <w:t>2.3</w:t>
            </w:r>
          </w:p>
        </w:tc>
        <w:tc>
          <w:tcPr>
            <w:tcW w:w="7994" w:type="dxa"/>
          </w:tcPr>
          <w:p w:rsidR="0059686F" w:rsidRDefault="0059686F" w:rsidP="0059686F">
            <w:pPr>
              <w:pStyle w:val="ConsPlusNormal"/>
              <w:jc w:val="both"/>
            </w:pPr>
            <w:r>
              <w:t xml:space="preserve">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t>равновероятности</w:t>
            </w:r>
            <w:proofErr w:type="spellEnd"/>
            <w: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59686F" w:rsidTr="0059686F">
        <w:tc>
          <w:tcPr>
            <w:tcW w:w="1077" w:type="dxa"/>
          </w:tcPr>
          <w:p w:rsidR="0059686F" w:rsidRDefault="0059686F" w:rsidP="0059686F">
            <w:pPr>
              <w:pStyle w:val="ConsPlusNormal"/>
              <w:jc w:val="center"/>
            </w:pPr>
            <w:r>
              <w:t>2.4</w:t>
            </w:r>
          </w:p>
        </w:tc>
        <w:tc>
          <w:tcPr>
            <w:tcW w:w="7994" w:type="dxa"/>
          </w:tcPr>
          <w:p w:rsidR="0059686F" w:rsidRDefault="0059686F" w:rsidP="0059686F">
            <w:pPr>
              <w:pStyle w:val="ConsPlusNormal"/>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59686F" w:rsidTr="0059686F">
        <w:tc>
          <w:tcPr>
            <w:tcW w:w="1077" w:type="dxa"/>
          </w:tcPr>
          <w:p w:rsidR="0059686F" w:rsidRDefault="0059686F" w:rsidP="0059686F">
            <w:pPr>
              <w:pStyle w:val="ConsPlusNormal"/>
              <w:jc w:val="center"/>
            </w:pPr>
            <w:r>
              <w:t>2.5</w:t>
            </w:r>
          </w:p>
        </w:tc>
        <w:tc>
          <w:tcPr>
            <w:tcW w:w="7994" w:type="dxa"/>
          </w:tcPr>
          <w:p w:rsidR="0059686F" w:rsidRDefault="0059686F" w:rsidP="0059686F">
            <w:pPr>
              <w:pStyle w:val="ConsPlusNormal"/>
              <w:jc w:val="both"/>
            </w:pPr>
            <w:r>
              <w:t>Системы. Компоненты системы и их взаимодействие. Системы управления. Управление как информационный процесс. Обратная связь</w:t>
            </w:r>
          </w:p>
        </w:tc>
      </w:tr>
      <w:tr w:rsidR="0059686F" w:rsidTr="0059686F">
        <w:tc>
          <w:tcPr>
            <w:tcW w:w="1077" w:type="dxa"/>
          </w:tcPr>
          <w:p w:rsidR="0059686F" w:rsidRDefault="0059686F" w:rsidP="0059686F">
            <w:pPr>
              <w:pStyle w:val="ConsPlusNormal"/>
              <w:jc w:val="center"/>
            </w:pPr>
            <w:r>
              <w:t>2.6</w:t>
            </w:r>
          </w:p>
        </w:tc>
        <w:tc>
          <w:tcPr>
            <w:tcW w:w="7994" w:type="dxa"/>
          </w:tcPr>
          <w:p w:rsidR="0059686F" w:rsidRDefault="0059686F" w:rsidP="0059686F">
            <w:pPr>
              <w:pStyle w:val="ConsPlusNormal"/>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t>ичной</w:t>
            </w:r>
            <w:proofErr w:type="spellEnd"/>
            <w:r>
              <w:t xml:space="preserve"> системы счисления в десятичную. Алгоритм перевода конечной P-</w:t>
            </w:r>
            <w:proofErr w:type="spellStart"/>
            <w:r>
              <w:t>ичной</w:t>
            </w:r>
            <w:proofErr w:type="spellEnd"/>
            <w:r>
              <w:t xml:space="preserve"> дроби в десятичную. Алгоритм перевода целого числа из десятичной системы счисления в P-</w:t>
            </w:r>
            <w:proofErr w:type="spellStart"/>
            <w:r>
              <w:t>ичную</w:t>
            </w:r>
            <w:proofErr w:type="spellEnd"/>
            <w: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59686F" w:rsidTr="0059686F">
        <w:tc>
          <w:tcPr>
            <w:tcW w:w="1077" w:type="dxa"/>
          </w:tcPr>
          <w:p w:rsidR="0059686F" w:rsidRDefault="0059686F" w:rsidP="0059686F">
            <w:pPr>
              <w:pStyle w:val="ConsPlusNormal"/>
              <w:jc w:val="center"/>
            </w:pPr>
            <w:r>
              <w:t>2.7</w:t>
            </w:r>
          </w:p>
        </w:tc>
        <w:tc>
          <w:tcPr>
            <w:tcW w:w="7994" w:type="dxa"/>
          </w:tcPr>
          <w:p w:rsidR="0059686F" w:rsidRDefault="0059686F" w:rsidP="0059686F">
            <w:pPr>
              <w:pStyle w:val="ConsPlusNormal"/>
              <w:jc w:val="both"/>
            </w:pPr>
            <w:r>
              <w:t>Представление целых и вещественных чисел в памяти компьютера</w:t>
            </w:r>
          </w:p>
        </w:tc>
      </w:tr>
      <w:tr w:rsidR="0059686F" w:rsidTr="0059686F">
        <w:tc>
          <w:tcPr>
            <w:tcW w:w="1077" w:type="dxa"/>
          </w:tcPr>
          <w:p w:rsidR="0059686F" w:rsidRDefault="0059686F" w:rsidP="0059686F">
            <w:pPr>
              <w:pStyle w:val="ConsPlusNormal"/>
              <w:jc w:val="center"/>
            </w:pPr>
            <w:r>
              <w:t>2.8</w:t>
            </w:r>
          </w:p>
        </w:tc>
        <w:tc>
          <w:tcPr>
            <w:tcW w:w="7994" w:type="dxa"/>
          </w:tcPr>
          <w:p w:rsidR="0059686F" w:rsidRDefault="0059686F" w:rsidP="0059686F">
            <w:pPr>
              <w:pStyle w:val="ConsPlusNormal"/>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59686F" w:rsidTr="0059686F">
        <w:tc>
          <w:tcPr>
            <w:tcW w:w="1077" w:type="dxa"/>
          </w:tcPr>
          <w:p w:rsidR="0059686F" w:rsidRDefault="0059686F" w:rsidP="0059686F">
            <w:pPr>
              <w:pStyle w:val="ConsPlusNormal"/>
              <w:jc w:val="center"/>
            </w:pPr>
            <w:r>
              <w:t>2.9</w:t>
            </w:r>
          </w:p>
        </w:tc>
        <w:tc>
          <w:tcPr>
            <w:tcW w:w="7994" w:type="dxa"/>
          </w:tcPr>
          <w:p w:rsidR="0059686F" w:rsidRDefault="0059686F" w:rsidP="0059686F">
            <w:pPr>
              <w:pStyle w:val="ConsPlusNormal"/>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59686F" w:rsidTr="0059686F">
        <w:tc>
          <w:tcPr>
            <w:tcW w:w="1077" w:type="dxa"/>
          </w:tcPr>
          <w:p w:rsidR="0059686F" w:rsidRDefault="0059686F" w:rsidP="0059686F">
            <w:pPr>
              <w:pStyle w:val="ConsPlusNormal"/>
              <w:jc w:val="center"/>
            </w:pPr>
            <w:r>
              <w:t>2.10</w:t>
            </w:r>
          </w:p>
        </w:tc>
        <w:tc>
          <w:tcPr>
            <w:tcW w:w="7994" w:type="dxa"/>
          </w:tcPr>
          <w:p w:rsidR="0059686F" w:rsidRDefault="0059686F" w:rsidP="0059686F">
            <w:pPr>
              <w:pStyle w:val="ConsPlusNormal"/>
              <w:jc w:val="both"/>
            </w:pPr>
            <w: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t>эквиваленция</w:t>
            </w:r>
            <w:proofErr w:type="spellEnd"/>
            <w: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59686F" w:rsidTr="0059686F">
        <w:tc>
          <w:tcPr>
            <w:tcW w:w="1077" w:type="dxa"/>
          </w:tcPr>
          <w:p w:rsidR="0059686F" w:rsidRDefault="0059686F" w:rsidP="0059686F">
            <w:pPr>
              <w:pStyle w:val="ConsPlusNormal"/>
              <w:jc w:val="center"/>
            </w:pPr>
            <w:r>
              <w:lastRenderedPageBreak/>
              <w:t>3</w:t>
            </w:r>
          </w:p>
        </w:tc>
        <w:tc>
          <w:tcPr>
            <w:tcW w:w="7994" w:type="dxa"/>
          </w:tcPr>
          <w:p w:rsidR="0059686F" w:rsidRDefault="0059686F" w:rsidP="0059686F">
            <w:pPr>
              <w:pStyle w:val="ConsPlusNormal"/>
              <w:jc w:val="both"/>
            </w:pPr>
            <w:r>
              <w:t>Информационные технологии</w:t>
            </w:r>
          </w:p>
        </w:tc>
      </w:tr>
      <w:tr w:rsidR="0059686F" w:rsidTr="0059686F">
        <w:tc>
          <w:tcPr>
            <w:tcW w:w="1077" w:type="dxa"/>
          </w:tcPr>
          <w:p w:rsidR="0059686F" w:rsidRDefault="0059686F" w:rsidP="0059686F">
            <w:pPr>
              <w:pStyle w:val="ConsPlusNormal"/>
              <w:jc w:val="center"/>
            </w:pPr>
            <w:r>
              <w:t>3.1</w:t>
            </w:r>
          </w:p>
        </w:tc>
        <w:tc>
          <w:tcPr>
            <w:tcW w:w="7994" w:type="dxa"/>
          </w:tcPr>
          <w:p w:rsidR="0059686F" w:rsidRDefault="0059686F" w:rsidP="0059686F">
            <w:pPr>
              <w:pStyle w:val="ConsPlusNormal"/>
              <w:jc w:val="both"/>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59686F" w:rsidRDefault="0059686F" w:rsidP="0059686F">
      <w:pPr>
        <w:pStyle w:val="ConsPlusNormal"/>
        <w:jc w:val="both"/>
      </w:pPr>
    </w:p>
    <w:p w:rsidR="0059686F" w:rsidRDefault="0059686F" w:rsidP="0059686F">
      <w:pPr>
        <w:pStyle w:val="ConsPlusNormal"/>
        <w:jc w:val="right"/>
      </w:pPr>
      <w:r>
        <w:t>Таблица 13.2</w:t>
      </w:r>
    </w:p>
    <w:p w:rsidR="0059686F" w:rsidRDefault="0059686F" w:rsidP="0059686F">
      <w:pPr>
        <w:pStyle w:val="ConsPlusNormal"/>
        <w:jc w:val="both"/>
      </w:pPr>
    </w:p>
    <w:p w:rsidR="0059686F" w:rsidRDefault="0059686F" w:rsidP="0059686F">
      <w:pPr>
        <w:pStyle w:val="ConsPlusNormal"/>
        <w:jc w:val="center"/>
      </w:pPr>
      <w:r>
        <w:t>Проверяемые требования к результатам освоения основной</w:t>
      </w:r>
    </w:p>
    <w:p w:rsidR="0059686F" w:rsidRDefault="0059686F" w:rsidP="0059686F">
      <w:pPr>
        <w:pStyle w:val="ConsPlusNormal"/>
        <w:jc w:val="center"/>
      </w:pPr>
      <w:r>
        <w:t>образовательной программы (11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t>Код проверяемого результата</w:t>
            </w:r>
          </w:p>
        </w:tc>
        <w:tc>
          <w:tcPr>
            <w:tcW w:w="7370" w:type="dxa"/>
          </w:tcPr>
          <w:p w:rsidR="0059686F" w:rsidRDefault="0059686F" w:rsidP="0059686F">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59686F" w:rsidTr="0059686F">
        <w:tc>
          <w:tcPr>
            <w:tcW w:w="1701" w:type="dxa"/>
          </w:tcPr>
          <w:p w:rsidR="0059686F" w:rsidRDefault="0059686F" w:rsidP="0059686F">
            <w:pPr>
              <w:pStyle w:val="ConsPlusNormal"/>
              <w:jc w:val="center"/>
            </w:pPr>
            <w:r>
              <w:t>1</w:t>
            </w:r>
          </w:p>
        </w:tc>
        <w:tc>
          <w:tcPr>
            <w:tcW w:w="7370" w:type="dxa"/>
          </w:tcPr>
          <w:p w:rsidR="0059686F" w:rsidRDefault="0059686F" w:rsidP="0059686F">
            <w:pPr>
              <w:pStyle w:val="ConsPlusNormal"/>
              <w:jc w:val="both"/>
            </w:pPr>
            <w:r>
              <w:t>По теме "Цифровая грамотность"</w:t>
            </w:r>
          </w:p>
        </w:tc>
      </w:tr>
      <w:tr w:rsidR="0059686F" w:rsidTr="0059686F">
        <w:tc>
          <w:tcPr>
            <w:tcW w:w="1701" w:type="dxa"/>
          </w:tcPr>
          <w:p w:rsidR="0059686F" w:rsidRDefault="0059686F" w:rsidP="0059686F">
            <w:pPr>
              <w:pStyle w:val="ConsPlusNormal"/>
              <w:jc w:val="center"/>
            </w:pPr>
            <w:r>
              <w:t>1.1</w:t>
            </w:r>
          </w:p>
        </w:tc>
        <w:tc>
          <w:tcPr>
            <w:tcW w:w="7370" w:type="dxa"/>
          </w:tcPr>
          <w:p w:rsidR="0059686F" w:rsidRDefault="0059686F" w:rsidP="0059686F">
            <w:pPr>
              <w:pStyle w:val="ConsPlusNormal"/>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59686F" w:rsidTr="0059686F">
        <w:tc>
          <w:tcPr>
            <w:tcW w:w="1701" w:type="dxa"/>
          </w:tcPr>
          <w:p w:rsidR="0059686F" w:rsidRDefault="0059686F" w:rsidP="0059686F">
            <w:pPr>
              <w:pStyle w:val="ConsPlusNormal"/>
              <w:jc w:val="center"/>
            </w:pPr>
            <w:r>
              <w:t>1.2</w:t>
            </w:r>
          </w:p>
        </w:tc>
        <w:tc>
          <w:tcPr>
            <w:tcW w:w="7370" w:type="dxa"/>
          </w:tcPr>
          <w:p w:rsidR="0059686F" w:rsidRDefault="0059686F" w:rsidP="0059686F">
            <w:pPr>
              <w:pStyle w:val="ConsPlusNormal"/>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59686F" w:rsidTr="0059686F">
        <w:tc>
          <w:tcPr>
            <w:tcW w:w="1701" w:type="dxa"/>
          </w:tcPr>
          <w:p w:rsidR="0059686F" w:rsidRDefault="0059686F" w:rsidP="0059686F">
            <w:pPr>
              <w:pStyle w:val="ConsPlusNormal"/>
              <w:jc w:val="center"/>
            </w:pPr>
            <w:r>
              <w:t>2</w:t>
            </w:r>
          </w:p>
        </w:tc>
        <w:tc>
          <w:tcPr>
            <w:tcW w:w="7370" w:type="dxa"/>
          </w:tcPr>
          <w:p w:rsidR="0059686F" w:rsidRDefault="0059686F" w:rsidP="0059686F">
            <w:pPr>
              <w:pStyle w:val="ConsPlusNormal"/>
              <w:jc w:val="both"/>
            </w:pPr>
            <w:r>
              <w:t>По теме "Теоретические основы информатики"</w:t>
            </w:r>
          </w:p>
        </w:tc>
      </w:tr>
      <w:tr w:rsidR="0059686F" w:rsidTr="0059686F">
        <w:tc>
          <w:tcPr>
            <w:tcW w:w="1701" w:type="dxa"/>
          </w:tcPr>
          <w:p w:rsidR="0059686F" w:rsidRDefault="0059686F" w:rsidP="0059686F">
            <w:pPr>
              <w:pStyle w:val="ConsPlusNormal"/>
              <w:jc w:val="center"/>
            </w:pPr>
            <w:r>
              <w:t>2.1</w:t>
            </w:r>
          </w:p>
        </w:tc>
        <w:tc>
          <w:tcPr>
            <w:tcW w:w="7370" w:type="dxa"/>
          </w:tcPr>
          <w:p w:rsidR="0059686F" w:rsidRDefault="0059686F" w:rsidP="0059686F">
            <w:pPr>
              <w:pStyle w:val="ConsPlusNormal"/>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59686F" w:rsidTr="0059686F">
        <w:tc>
          <w:tcPr>
            <w:tcW w:w="1701" w:type="dxa"/>
          </w:tcPr>
          <w:p w:rsidR="0059686F" w:rsidRDefault="0059686F" w:rsidP="0059686F">
            <w:pPr>
              <w:pStyle w:val="ConsPlusNormal"/>
              <w:jc w:val="center"/>
            </w:pPr>
            <w:r>
              <w:t>3</w:t>
            </w:r>
          </w:p>
        </w:tc>
        <w:tc>
          <w:tcPr>
            <w:tcW w:w="7370" w:type="dxa"/>
          </w:tcPr>
          <w:p w:rsidR="0059686F" w:rsidRDefault="0059686F" w:rsidP="0059686F">
            <w:pPr>
              <w:pStyle w:val="ConsPlusNormal"/>
              <w:jc w:val="both"/>
            </w:pPr>
            <w:r>
              <w:t>По теме "Алгоритмы и программирование"</w:t>
            </w:r>
          </w:p>
        </w:tc>
      </w:tr>
      <w:tr w:rsidR="0059686F" w:rsidTr="0059686F">
        <w:tc>
          <w:tcPr>
            <w:tcW w:w="1701" w:type="dxa"/>
          </w:tcPr>
          <w:p w:rsidR="0059686F" w:rsidRDefault="0059686F" w:rsidP="0059686F">
            <w:pPr>
              <w:pStyle w:val="ConsPlusNormal"/>
              <w:jc w:val="center"/>
            </w:pPr>
            <w:r>
              <w:t>3.1</w:t>
            </w:r>
          </w:p>
        </w:tc>
        <w:tc>
          <w:tcPr>
            <w:tcW w:w="7370" w:type="dxa"/>
          </w:tcPr>
          <w:p w:rsidR="0059686F" w:rsidRDefault="0059686F" w:rsidP="0059686F">
            <w:pPr>
              <w:pStyle w:val="ConsPlusNormal"/>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t>Python</w:t>
            </w:r>
            <w:proofErr w:type="spellEnd"/>
            <w:r>
              <w:t xml:space="preserve">, </w:t>
            </w:r>
            <w:proofErr w:type="spellStart"/>
            <w:r>
              <w:t>Java</w:t>
            </w:r>
            <w:proofErr w:type="spellEnd"/>
            <w:r>
              <w:t>,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59686F" w:rsidTr="0059686F">
        <w:tc>
          <w:tcPr>
            <w:tcW w:w="1701" w:type="dxa"/>
          </w:tcPr>
          <w:p w:rsidR="0059686F" w:rsidRDefault="0059686F" w:rsidP="0059686F">
            <w:pPr>
              <w:pStyle w:val="ConsPlusNormal"/>
              <w:jc w:val="center"/>
            </w:pPr>
            <w:r>
              <w:t>3.2</w:t>
            </w:r>
          </w:p>
        </w:tc>
        <w:tc>
          <w:tcPr>
            <w:tcW w:w="7370" w:type="dxa"/>
          </w:tcPr>
          <w:p w:rsidR="0059686F" w:rsidRDefault="0059686F" w:rsidP="0059686F">
            <w:pPr>
              <w:pStyle w:val="ConsPlusNormal"/>
              <w:jc w:val="both"/>
            </w:pPr>
            <w: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59686F" w:rsidTr="0059686F">
        <w:tc>
          <w:tcPr>
            <w:tcW w:w="1701" w:type="dxa"/>
          </w:tcPr>
          <w:p w:rsidR="0059686F" w:rsidRDefault="0059686F" w:rsidP="0059686F">
            <w:pPr>
              <w:pStyle w:val="ConsPlusNormal"/>
              <w:jc w:val="center"/>
            </w:pPr>
            <w:r>
              <w:t>3.3</w:t>
            </w:r>
          </w:p>
        </w:tc>
        <w:tc>
          <w:tcPr>
            <w:tcW w:w="7370" w:type="dxa"/>
          </w:tcPr>
          <w:p w:rsidR="0059686F" w:rsidRDefault="0059686F" w:rsidP="0059686F">
            <w:pPr>
              <w:pStyle w:val="ConsPlusNormal"/>
              <w:jc w:val="both"/>
            </w:pPr>
            <w: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t>Python</w:t>
            </w:r>
            <w:proofErr w:type="spellEnd"/>
            <w:r>
              <w:t xml:space="preserve">, </w:t>
            </w:r>
            <w:proofErr w:type="spellStart"/>
            <w:r>
              <w:t>Java</w:t>
            </w:r>
            <w:proofErr w:type="spellEnd"/>
            <w:r>
              <w:t xml:space="preserve">,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w:t>
            </w:r>
            <w:r>
              <w:lastRenderedPageBreak/>
              <w:t>количества элементов, удовлетворяющих заданному условию); сортировку элементов массива</w:t>
            </w:r>
          </w:p>
        </w:tc>
      </w:tr>
      <w:tr w:rsidR="0059686F" w:rsidTr="0059686F">
        <w:tc>
          <w:tcPr>
            <w:tcW w:w="1701" w:type="dxa"/>
          </w:tcPr>
          <w:p w:rsidR="0059686F" w:rsidRDefault="0059686F" w:rsidP="0059686F">
            <w:pPr>
              <w:pStyle w:val="ConsPlusNormal"/>
              <w:jc w:val="center"/>
            </w:pPr>
            <w:r>
              <w:lastRenderedPageBreak/>
              <w:t>4</w:t>
            </w:r>
          </w:p>
        </w:tc>
        <w:tc>
          <w:tcPr>
            <w:tcW w:w="7370" w:type="dxa"/>
          </w:tcPr>
          <w:p w:rsidR="0059686F" w:rsidRDefault="0059686F" w:rsidP="0059686F">
            <w:pPr>
              <w:pStyle w:val="ConsPlusNormal"/>
              <w:jc w:val="both"/>
            </w:pPr>
            <w:r>
              <w:t>По теме "Информационные технологии"</w:t>
            </w:r>
          </w:p>
        </w:tc>
      </w:tr>
      <w:tr w:rsidR="0059686F" w:rsidTr="0059686F">
        <w:tc>
          <w:tcPr>
            <w:tcW w:w="1701" w:type="dxa"/>
          </w:tcPr>
          <w:p w:rsidR="0059686F" w:rsidRDefault="0059686F" w:rsidP="0059686F">
            <w:pPr>
              <w:pStyle w:val="ConsPlusNormal"/>
              <w:jc w:val="center"/>
            </w:pPr>
            <w:r>
              <w:t>4.1</w:t>
            </w:r>
          </w:p>
        </w:tc>
        <w:tc>
          <w:tcPr>
            <w:tcW w:w="7370" w:type="dxa"/>
          </w:tcPr>
          <w:p w:rsidR="0059686F" w:rsidRDefault="0059686F" w:rsidP="0059686F">
            <w:pPr>
              <w:pStyle w:val="ConsPlusNormal"/>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59686F" w:rsidRDefault="0059686F" w:rsidP="0059686F">
      <w:pPr>
        <w:pStyle w:val="ConsPlusNormal"/>
        <w:jc w:val="both"/>
      </w:pPr>
    </w:p>
    <w:p w:rsidR="0059686F" w:rsidRDefault="0059686F" w:rsidP="0059686F">
      <w:pPr>
        <w:pStyle w:val="ConsPlusNormal"/>
        <w:jc w:val="right"/>
      </w:pPr>
      <w:r>
        <w:t>Таблица 13.3</w:t>
      </w:r>
    </w:p>
    <w:p w:rsidR="0059686F" w:rsidRDefault="0059686F" w:rsidP="0059686F">
      <w:pPr>
        <w:pStyle w:val="ConsPlusNormal"/>
        <w:jc w:val="both"/>
      </w:pPr>
    </w:p>
    <w:p w:rsidR="0059686F" w:rsidRDefault="0059686F" w:rsidP="0059686F">
      <w:pPr>
        <w:pStyle w:val="ConsPlusNormal"/>
        <w:jc w:val="center"/>
      </w:pPr>
      <w:r>
        <w:t>Проверяемые элементы содержания (11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9686F" w:rsidTr="0059686F">
        <w:tc>
          <w:tcPr>
            <w:tcW w:w="1077" w:type="dxa"/>
          </w:tcPr>
          <w:p w:rsidR="0059686F" w:rsidRDefault="0059686F" w:rsidP="0059686F">
            <w:pPr>
              <w:pStyle w:val="ConsPlusNormal"/>
              <w:jc w:val="center"/>
            </w:pPr>
            <w:r>
              <w:t>Код</w:t>
            </w:r>
          </w:p>
        </w:tc>
        <w:tc>
          <w:tcPr>
            <w:tcW w:w="7994" w:type="dxa"/>
          </w:tcPr>
          <w:p w:rsidR="0059686F" w:rsidRDefault="0059686F" w:rsidP="0059686F">
            <w:pPr>
              <w:pStyle w:val="ConsPlusNormal"/>
              <w:jc w:val="center"/>
            </w:pPr>
            <w:r>
              <w:t>Проверяемый элемент содержания</w:t>
            </w:r>
          </w:p>
        </w:tc>
      </w:tr>
      <w:tr w:rsidR="0059686F" w:rsidTr="0059686F">
        <w:tc>
          <w:tcPr>
            <w:tcW w:w="1077" w:type="dxa"/>
          </w:tcPr>
          <w:p w:rsidR="0059686F" w:rsidRDefault="0059686F" w:rsidP="0059686F">
            <w:pPr>
              <w:pStyle w:val="ConsPlusNormal"/>
              <w:jc w:val="center"/>
            </w:pPr>
            <w:r>
              <w:t>1</w:t>
            </w:r>
          </w:p>
        </w:tc>
        <w:tc>
          <w:tcPr>
            <w:tcW w:w="7994" w:type="dxa"/>
          </w:tcPr>
          <w:p w:rsidR="0059686F" w:rsidRDefault="0059686F" w:rsidP="0059686F">
            <w:pPr>
              <w:pStyle w:val="ConsPlusNormal"/>
              <w:jc w:val="both"/>
            </w:pPr>
            <w:r>
              <w:t>Цифровая грамотность</w:t>
            </w:r>
          </w:p>
        </w:tc>
      </w:tr>
      <w:tr w:rsidR="0059686F" w:rsidTr="0059686F">
        <w:tc>
          <w:tcPr>
            <w:tcW w:w="1077" w:type="dxa"/>
          </w:tcPr>
          <w:p w:rsidR="0059686F" w:rsidRDefault="0059686F" w:rsidP="0059686F">
            <w:pPr>
              <w:pStyle w:val="ConsPlusNormal"/>
              <w:jc w:val="center"/>
            </w:pPr>
            <w:r>
              <w:t>1.1</w:t>
            </w:r>
          </w:p>
        </w:tc>
        <w:tc>
          <w:tcPr>
            <w:tcW w:w="7994" w:type="dxa"/>
          </w:tcPr>
          <w:p w:rsidR="0059686F" w:rsidRDefault="0059686F" w:rsidP="0059686F">
            <w:pPr>
              <w:pStyle w:val="ConsPlusNormal"/>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59686F" w:rsidTr="0059686F">
        <w:tc>
          <w:tcPr>
            <w:tcW w:w="1077" w:type="dxa"/>
          </w:tcPr>
          <w:p w:rsidR="0059686F" w:rsidRDefault="0059686F" w:rsidP="0059686F">
            <w:pPr>
              <w:pStyle w:val="ConsPlusNormal"/>
              <w:jc w:val="center"/>
            </w:pPr>
            <w:r>
              <w:t>2</w:t>
            </w:r>
          </w:p>
        </w:tc>
        <w:tc>
          <w:tcPr>
            <w:tcW w:w="7994" w:type="dxa"/>
          </w:tcPr>
          <w:p w:rsidR="0059686F" w:rsidRDefault="0059686F" w:rsidP="0059686F">
            <w:pPr>
              <w:pStyle w:val="ConsPlusNormal"/>
              <w:jc w:val="both"/>
            </w:pPr>
            <w:r>
              <w:t>Теоретические основы информатики</w:t>
            </w:r>
          </w:p>
        </w:tc>
      </w:tr>
      <w:tr w:rsidR="0059686F" w:rsidTr="0059686F">
        <w:tc>
          <w:tcPr>
            <w:tcW w:w="1077" w:type="dxa"/>
          </w:tcPr>
          <w:p w:rsidR="0059686F" w:rsidRDefault="0059686F" w:rsidP="0059686F">
            <w:pPr>
              <w:pStyle w:val="ConsPlusNormal"/>
              <w:jc w:val="center"/>
            </w:pPr>
            <w:r>
              <w:t>2.1</w:t>
            </w:r>
          </w:p>
        </w:tc>
        <w:tc>
          <w:tcPr>
            <w:tcW w:w="7994" w:type="dxa"/>
          </w:tcPr>
          <w:p w:rsidR="0059686F" w:rsidRDefault="0059686F" w:rsidP="0059686F">
            <w:pPr>
              <w:pStyle w:val="ConsPlusNormal"/>
              <w:jc w:val="both"/>
            </w:pPr>
            <w: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59686F" w:rsidTr="0059686F">
        <w:tc>
          <w:tcPr>
            <w:tcW w:w="1077" w:type="dxa"/>
          </w:tcPr>
          <w:p w:rsidR="0059686F" w:rsidRDefault="0059686F" w:rsidP="0059686F">
            <w:pPr>
              <w:pStyle w:val="ConsPlusNormal"/>
              <w:jc w:val="center"/>
            </w:pPr>
            <w:r>
              <w:t>2.2</w:t>
            </w:r>
          </w:p>
        </w:tc>
        <w:tc>
          <w:tcPr>
            <w:tcW w:w="7994" w:type="dxa"/>
          </w:tcPr>
          <w:p w:rsidR="0059686F" w:rsidRDefault="0059686F" w:rsidP="0059686F">
            <w:pPr>
              <w:pStyle w:val="ConsPlusNormal"/>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59686F" w:rsidTr="0059686F">
        <w:tc>
          <w:tcPr>
            <w:tcW w:w="1077" w:type="dxa"/>
          </w:tcPr>
          <w:p w:rsidR="0059686F" w:rsidRDefault="0059686F" w:rsidP="0059686F">
            <w:pPr>
              <w:pStyle w:val="ConsPlusNormal"/>
              <w:jc w:val="center"/>
            </w:pPr>
            <w:r>
              <w:t>2.3</w:t>
            </w:r>
          </w:p>
        </w:tc>
        <w:tc>
          <w:tcPr>
            <w:tcW w:w="7994" w:type="dxa"/>
          </w:tcPr>
          <w:p w:rsidR="0059686F" w:rsidRDefault="0059686F" w:rsidP="0059686F">
            <w:pPr>
              <w:pStyle w:val="ConsPlusNormal"/>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9686F" w:rsidRDefault="0059686F" w:rsidP="0059686F">
            <w:pPr>
              <w:pStyle w:val="ConsPlusNormal"/>
              <w:jc w:val="both"/>
            </w:pPr>
            <w:r>
              <w:t>Использование графов и деревьев при описании объектов и процессов окружающего мира</w:t>
            </w:r>
          </w:p>
        </w:tc>
      </w:tr>
      <w:tr w:rsidR="0059686F" w:rsidTr="0059686F">
        <w:tc>
          <w:tcPr>
            <w:tcW w:w="1077" w:type="dxa"/>
          </w:tcPr>
          <w:p w:rsidR="0059686F" w:rsidRDefault="0059686F" w:rsidP="0059686F">
            <w:pPr>
              <w:pStyle w:val="ConsPlusNormal"/>
              <w:jc w:val="center"/>
            </w:pPr>
            <w:r>
              <w:t>3</w:t>
            </w:r>
          </w:p>
        </w:tc>
        <w:tc>
          <w:tcPr>
            <w:tcW w:w="7994" w:type="dxa"/>
          </w:tcPr>
          <w:p w:rsidR="0059686F" w:rsidRDefault="0059686F" w:rsidP="0059686F">
            <w:pPr>
              <w:pStyle w:val="ConsPlusNormal"/>
              <w:jc w:val="both"/>
            </w:pPr>
            <w:r>
              <w:t>Алгоритмы и программирование</w:t>
            </w:r>
          </w:p>
        </w:tc>
      </w:tr>
      <w:tr w:rsidR="0059686F" w:rsidTr="0059686F">
        <w:tc>
          <w:tcPr>
            <w:tcW w:w="1077" w:type="dxa"/>
          </w:tcPr>
          <w:p w:rsidR="0059686F" w:rsidRDefault="0059686F" w:rsidP="0059686F">
            <w:pPr>
              <w:pStyle w:val="ConsPlusNormal"/>
              <w:jc w:val="center"/>
            </w:pPr>
            <w:r>
              <w:t>3.1</w:t>
            </w:r>
          </w:p>
        </w:tc>
        <w:tc>
          <w:tcPr>
            <w:tcW w:w="7994" w:type="dxa"/>
          </w:tcPr>
          <w:p w:rsidR="0059686F" w:rsidRDefault="0059686F" w:rsidP="0059686F">
            <w:pPr>
              <w:pStyle w:val="ConsPlusNormal"/>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59686F" w:rsidTr="0059686F">
        <w:tc>
          <w:tcPr>
            <w:tcW w:w="1077" w:type="dxa"/>
          </w:tcPr>
          <w:p w:rsidR="0059686F" w:rsidRDefault="0059686F" w:rsidP="0059686F">
            <w:pPr>
              <w:pStyle w:val="ConsPlusNormal"/>
              <w:jc w:val="center"/>
            </w:pPr>
            <w:r>
              <w:t>3.2</w:t>
            </w:r>
          </w:p>
        </w:tc>
        <w:tc>
          <w:tcPr>
            <w:tcW w:w="7994" w:type="dxa"/>
          </w:tcPr>
          <w:p w:rsidR="0059686F" w:rsidRDefault="0059686F" w:rsidP="0059686F">
            <w:pPr>
              <w:pStyle w:val="ConsPlusNormal"/>
              <w:jc w:val="both"/>
            </w:pPr>
            <w:r>
              <w:t xml:space="preserve">Этапы решения задач на компьютере. Язык программирования (Паскаль, </w:t>
            </w:r>
            <w:proofErr w:type="spellStart"/>
            <w:r>
              <w:t>Python</w:t>
            </w:r>
            <w:proofErr w:type="spellEnd"/>
            <w:r>
              <w:t xml:space="preserve">, </w:t>
            </w:r>
            <w:proofErr w:type="spellStart"/>
            <w:r>
              <w:t>Java</w:t>
            </w:r>
            <w:proofErr w:type="spellEnd"/>
            <w:r>
              <w:t>,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59686F" w:rsidTr="0059686F">
        <w:tc>
          <w:tcPr>
            <w:tcW w:w="1077" w:type="dxa"/>
          </w:tcPr>
          <w:p w:rsidR="0059686F" w:rsidRDefault="0059686F" w:rsidP="0059686F">
            <w:pPr>
              <w:pStyle w:val="ConsPlusNormal"/>
              <w:jc w:val="center"/>
            </w:pPr>
            <w:r>
              <w:t>3.3</w:t>
            </w:r>
          </w:p>
        </w:tc>
        <w:tc>
          <w:tcPr>
            <w:tcW w:w="7994" w:type="dxa"/>
          </w:tcPr>
          <w:p w:rsidR="0059686F" w:rsidRDefault="0059686F" w:rsidP="0059686F">
            <w:pPr>
              <w:pStyle w:val="ConsPlusNormal"/>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59686F" w:rsidTr="0059686F">
        <w:tc>
          <w:tcPr>
            <w:tcW w:w="1077" w:type="dxa"/>
          </w:tcPr>
          <w:p w:rsidR="0059686F" w:rsidRDefault="0059686F" w:rsidP="0059686F">
            <w:pPr>
              <w:pStyle w:val="ConsPlusNormal"/>
              <w:jc w:val="center"/>
            </w:pPr>
            <w:r>
              <w:t>3.4</w:t>
            </w:r>
          </w:p>
        </w:tc>
        <w:tc>
          <w:tcPr>
            <w:tcW w:w="7994" w:type="dxa"/>
          </w:tcPr>
          <w:p w:rsidR="0059686F" w:rsidRDefault="0059686F" w:rsidP="0059686F">
            <w:pPr>
              <w:pStyle w:val="ConsPlusNormal"/>
              <w:jc w:val="both"/>
            </w:pPr>
            <w:r>
              <w:t>Обработка символьных данных. Встроенные функции языка программирования для обработки символьных строк</w:t>
            </w:r>
          </w:p>
        </w:tc>
      </w:tr>
      <w:tr w:rsidR="0059686F" w:rsidTr="0059686F">
        <w:tc>
          <w:tcPr>
            <w:tcW w:w="1077" w:type="dxa"/>
          </w:tcPr>
          <w:p w:rsidR="0059686F" w:rsidRDefault="0059686F" w:rsidP="0059686F">
            <w:pPr>
              <w:pStyle w:val="ConsPlusNormal"/>
              <w:jc w:val="center"/>
            </w:pPr>
            <w:r>
              <w:t>3.5</w:t>
            </w:r>
          </w:p>
        </w:tc>
        <w:tc>
          <w:tcPr>
            <w:tcW w:w="7994" w:type="dxa"/>
          </w:tcPr>
          <w:p w:rsidR="0059686F" w:rsidRDefault="0059686F" w:rsidP="0059686F">
            <w:pPr>
              <w:pStyle w:val="ConsPlusNormal"/>
              <w:jc w:val="both"/>
            </w:pPr>
            <w:r>
              <w:t xml:space="preserve">Табличные величины (массивы). Алгоритмы работы с элементами массива с </w:t>
            </w:r>
            <w:r>
              <w:lastRenderedPageBreak/>
              <w:t>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9686F" w:rsidRDefault="0059686F" w:rsidP="0059686F">
            <w:pPr>
              <w:pStyle w:val="ConsPlusNormal"/>
              <w:jc w:val="both"/>
            </w:pPr>
            <w:r>
              <w:t>Сортировка одномерного массива. Простые методы сортировки (например, метод пузырька, метод выбора, сортировка вставками). Подпрограммы</w:t>
            </w:r>
          </w:p>
        </w:tc>
      </w:tr>
      <w:tr w:rsidR="0059686F" w:rsidTr="0059686F">
        <w:tc>
          <w:tcPr>
            <w:tcW w:w="1077" w:type="dxa"/>
          </w:tcPr>
          <w:p w:rsidR="0059686F" w:rsidRDefault="0059686F" w:rsidP="0059686F">
            <w:pPr>
              <w:pStyle w:val="ConsPlusNormal"/>
              <w:jc w:val="center"/>
            </w:pPr>
            <w:r>
              <w:lastRenderedPageBreak/>
              <w:t>4</w:t>
            </w:r>
          </w:p>
        </w:tc>
        <w:tc>
          <w:tcPr>
            <w:tcW w:w="7994" w:type="dxa"/>
          </w:tcPr>
          <w:p w:rsidR="0059686F" w:rsidRDefault="0059686F" w:rsidP="0059686F">
            <w:pPr>
              <w:pStyle w:val="ConsPlusNormal"/>
              <w:jc w:val="both"/>
            </w:pPr>
            <w:r>
              <w:t>Информационные технологии</w:t>
            </w:r>
          </w:p>
        </w:tc>
      </w:tr>
      <w:tr w:rsidR="0059686F" w:rsidTr="0059686F">
        <w:tc>
          <w:tcPr>
            <w:tcW w:w="1077" w:type="dxa"/>
          </w:tcPr>
          <w:p w:rsidR="0059686F" w:rsidRDefault="0059686F" w:rsidP="0059686F">
            <w:pPr>
              <w:pStyle w:val="ConsPlusNormal"/>
              <w:jc w:val="center"/>
            </w:pPr>
            <w:r>
              <w:t>4.1</w:t>
            </w:r>
          </w:p>
        </w:tc>
        <w:tc>
          <w:tcPr>
            <w:tcW w:w="7994" w:type="dxa"/>
          </w:tcPr>
          <w:p w:rsidR="0059686F" w:rsidRDefault="0059686F" w:rsidP="0059686F">
            <w:pPr>
              <w:pStyle w:val="ConsPlusNormal"/>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59686F" w:rsidTr="0059686F">
        <w:tc>
          <w:tcPr>
            <w:tcW w:w="1077" w:type="dxa"/>
          </w:tcPr>
          <w:p w:rsidR="0059686F" w:rsidRDefault="0059686F" w:rsidP="0059686F">
            <w:pPr>
              <w:pStyle w:val="ConsPlusNormal"/>
              <w:jc w:val="center"/>
            </w:pPr>
            <w:r>
              <w:t>4.2</w:t>
            </w:r>
          </w:p>
        </w:tc>
        <w:tc>
          <w:tcPr>
            <w:tcW w:w="7994" w:type="dxa"/>
          </w:tcPr>
          <w:p w:rsidR="0059686F" w:rsidRDefault="0059686F" w:rsidP="0059686F">
            <w:pPr>
              <w:pStyle w:val="ConsPlusNormal"/>
              <w:jc w:val="both"/>
            </w:pPr>
            <w:r>
              <w:t>Анализ данных с помощью электронных таблиц. Вычисление суммы, среднего арифметического, наибольшего и наименьшего значений диапазона</w:t>
            </w:r>
          </w:p>
        </w:tc>
      </w:tr>
      <w:tr w:rsidR="0059686F" w:rsidTr="0059686F">
        <w:tc>
          <w:tcPr>
            <w:tcW w:w="1077" w:type="dxa"/>
          </w:tcPr>
          <w:p w:rsidR="0059686F" w:rsidRDefault="0059686F" w:rsidP="0059686F">
            <w:pPr>
              <w:pStyle w:val="ConsPlusNormal"/>
              <w:jc w:val="center"/>
            </w:pPr>
            <w:r>
              <w:t>4.3</w:t>
            </w:r>
          </w:p>
        </w:tc>
        <w:tc>
          <w:tcPr>
            <w:tcW w:w="7994" w:type="dxa"/>
          </w:tcPr>
          <w:p w:rsidR="0059686F" w:rsidRDefault="0059686F" w:rsidP="0059686F">
            <w:pPr>
              <w:pStyle w:val="ConsPlusNormal"/>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59686F" w:rsidTr="0059686F">
        <w:tc>
          <w:tcPr>
            <w:tcW w:w="1077" w:type="dxa"/>
          </w:tcPr>
          <w:p w:rsidR="0059686F" w:rsidRDefault="0059686F" w:rsidP="0059686F">
            <w:pPr>
              <w:pStyle w:val="ConsPlusNormal"/>
              <w:jc w:val="center"/>
            </w:pPr>
            <w:r>
              <w:t>4.4</w:t>
            </w:r>
          </w:p>
        </w:tc>
        <w:tc>
          <w:tcPr>
            <w:tcW w:w="7994" w:type="dxa"/>
          </w:tcPr>
          <w:p w:rsidR="0059686F" w:rsidRDefault="0059686F" w:rsidP="0059686F">
            <w:pPr>
              <w:pStyle w:val="ConsPlusNormal"/>
              <w:jc w:val="both"/>
            </w:pPr>
            <w:r>
              <w:t>Численное решение уравнений с помощью подбора параметра</w:t>
            </w:r>
          </w:p>
        </w:tc>
      </w:tr>
      <w:tr w:rsidR="0059686F" w:rsidTr="0059686F">
        <w:tc>
          <w:tcPr>
            <w:tcW w:w="1077" w:type="dxa"/>
          </w:tcPr>
          <w:p w:rsidR="0059686F" w:rsidRDefault="0059686F" w:rsidP="0059686F">
            <w:pPr>
              <w:pStyle w:val="ConsPlusNormal"/>
              <w:jc w:val="center"/>
            </w:pPr>
            <w:r>
              <w:t>4.5</w:t>
            </w:r>
          </w:p>
        </w:tc>
        <w:tc>
          <w:tcPr>
            <w:tcW w:w="7994" w:type="dxa"/>
          </w:tcPr>
          <w:p w:rsidR="0059686F" w:rsidRDefault="0059686F" w:rsidP="0059686F">
            <w:pPr>
              <w:pStyle w:val="ConsPlusNormal"/>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9686F" w:rsidRDefault="0059686F" w:rsidP="0059686F">
            <w:pPr>
              <w:pStyle w:val="ConsPlusNormal"/>
              <w:jc w:val="both"/>
            </w:pPr>
            <w:r>
              <w:t>Многотабличные базы данных. Типы связей между таблицами. Запросы к многотабличным базам данных</w:t>
            </w:r>
          </w:p>
        </w:tc>
      </w:tr>
    </w:tbl>
    <w:p w:rsidR="0059686F" w:rsidRDefault="0059686F" w:rsidP="0059686F">
      <w:pPr>
        <w:pStyle w:val="ConsPlusNormal"/>
        <w:spacing w:before="200"/>
        <w:jc w:val="right"/>
      </w:pPr>
      <w:r>
        <w:t>";</w:t>
      </w:r>
    </w:p>
    <w:p w:rsidR="0059686F" w:rsidRDefault="0059686F">
      <w:pPr>
        <w:pStyle w:val="a3"/>
        <w:spacing w:before="1"/>
        <w:ind w:right="564"/>
      </w:pPr>
    </w:p>
    <w:p w:rsidR="00F85765" w:rsidRPr="0059686F" w:rsidRDefault="005F66D3">
      <w:pPr>
        <w:pStyle w:val="a5"/>
        <w:numPr>
          <w:ilvl w:val="0"/>
          <w:numId w:val="103"/>
        </w:numPr>
        <w:tabs>
          <w:tab w:val="left" w:pos="1950"/>
        </w:tabs>
        <w:ind w:right="572" w:firstLine="708"/>
        <w:jc w:val="both"/>
        <w:rPr>
          <w:b/>
          <w:bCs/>
          <w:sz w:val="26"/>
        </w:rPr>
      </w:pPr>
      <w:r w:rsidRPr="0059686F">
        <w:rPr>
          <w:b/>
          <w:bCs/>
          <w:sz w:val="26"/>
        </w:rPr>
        <w:t xml:space="preserve">Федеральная рабочая программа по учебному предмету «Физика» (базовый </w:t>
      </w:r>
      <w:r w:rsidRPr="0059686F">
        <w:rPr>
          <w:b/>
          <w:bCs/>
          <w:spacing w:val="-2"/>
          <w:sz w:val="26"/>
        </w:rPr>
        <w:t>уровень).</w:t>
      </w:r>
    </w:p>
    <w:p w:rsidR="00F85765" w:rsidRDefault="005F66D3">
      <w:pPr>
        <w:pStyle w:val="a5"/>
        <w:numPr>
          <w:ilvl w:val="1"/>
          <w:numId w:val="103"/>
        </w:numPr>
        <w:tabs>
          <w:tab w:val="left" w:pos="2144"/>
        </w:tabs>
        <w:ind w:right="562" w:firstLine="708"/>
        <w:jc w:val="both"/>
        <w:rPr>
          <w:sz w:val="26"/>
        </w:rPr>
      </w:pPr>
      <w:r>
        <w:rPr>
          <w:sz w:val="26"/>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85765" w:rsidRDefault="005F66D3">
      <w:pPr>
        <w:pStyle w:val="a5"/>
        <w:numPr>
          <w:ilvl w:val="1"/>
          <w:numId w:val="103"/>
        </w:numPr>
        <w:tabs>
          <w:tab w:val="left" w:pos="2144"/>
        </w:tabs>
        <w:ind w:left="2144" w:hanging="585"/>
        <w:jc w:val="both"/>
        <w:rPr>
          <w:sz w:val="26"/>
        </w:rPr>
      </w:pPr>
      <w:r>
        <w:rPr>
          <w:sz w:val="26"/>
        </w:rPr>
        <w:t>Пояснительная</w:t>
      </w:r>
      <w:r>
        <w:rPr>
          <w:spacing w:val="66"/>
          <w:w w:val="150"/>
          <w:sz w:val="26"/>
        </w:rPr>
        <w:t xml:space="preserve"> </w:t>
      </w:r>
      <w:r>
        <w:rPr>
          <w:sz w:val="26"/>
        </w:rPr>
        <w:t>записка</w:t>
      </w:r>
      <w:r>
        <w:rPr>
          <w:spacing w:val="68"/>
          <w:w w:val="150"/>
          <w:sz w:val="26"/>
        </w:rPr>
        <w:t xml:space="preserve"> </w:t>
      </w:r>
      <w:r>
        <w:rPr>
          <w:sz w:val="26"/>
        </w:rPr>
        <w:t>отражает</w:t>
      </w:r>
      <w:r>
        <w:rPr>
          <w:spacing w:val="68"/>
          <w:w w:val="150"/>
          <w:sz w:val="26"/>
        </w:rPr>
        <w:t xml:space="preserve"> </w:t>
      </w:r>
      <w:r>
        <w:rPr>
          <w:sz w:val="26"/>
        </w:rPr>
        <w:t>общие</w:t>
      </w:r>
      <w:r>
        <w:rPr>
          <w:spacing w:val="68"/>
          <w:w w:val="150"/>
          <w:sz w:val="26"/>
        </w:rPr>
        <w:t xml:space="preserve"> </w:t>
      </w:r>
      <w:r>
        <w:rPr>
          <w:sz w:val="26"/>
        </w:rPr>
        <w:t>цели</w:t>
      </w:r>
      <w:r>
        <w:rPr>
          <w:spacing w:val="68"/>
          <w:w w:val="150"/>
          <w:sz w:val="26"/>
        </w:rPr>
        <w:t xml:space="preserve"> </w:t>
      </w:r>
      <w:r>
        <w:rPr>
          <w:sz w:val="26"/>
        </w:rPr>
        <w:t>и</w:t>
      </w:r>
      <w:r>
        <w:rPr>
          <w:spacing w:val="67"/>
          <w:w w:val="150"/>
          <w:sz w:val="26"/>
        </w:rPr>
        <w:t xml:space="preserve"> </w:t>
      </w:r>
      <w:r>
        <w:rPr>
          <w:sz w:val="26"/>
        </w:rPr>
        <w:t>задачи</w:t>
      </w:r>
      <w:r>
        <w:rPr>
          <w:spacing w:val="68"/>
          <w:w w:val="150"/>
          <w:sz w:val="26"/>
        </w:rPr>
        <w:t xml:space="preserve"> </w:t>
      </w:r>
      <w:r>
        <w:rPr>
          <w:sz w:val="26"/>
        </w:rPr>
        <w:t>изучения</w:t>
      </w:r>
      <w:r>
        <w:rPr>
          <w:spacing w:val="68"/>
          <w:w w:val="150"/>
          <w:sz w:val="26"/>
        </w:rPr>
        <w:t xml:space="preserve"> </w:t>
      </w:r>
      <w:r>
        <w:rPr>
          <w:spacing w:val="-2"/>
          <w:sz w:val="26"/>
        </w:rPr>
        <w:t>физики,</w:t>
      </w:r>
    </w:p>
    <w:p w:rsidR="00F85765" w:rsidRDefault="005F66D3">
      <w:pPr>
        <w:pStyle w:val="a3"/>
        <w:spacing w:before="67"/>
        <w:ind w:right="565" w:firstLine="0"/>
      </w:pPr>
      <w:r>
        <w:t>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85765" w:rsidRDefault="005F66D3">
      <w:pPr>
        <w:pStyle w:val="a5"/>
        <w:numPr>
          <w:ilvl w:val="1"/>
          <w:numId w:val="103"/>
        </w:numPr>
        <w:tabs>
          <w:tab w:val="left" w:pos="2144"/>
        </w:tabs>
        <w:ind w:right="562"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spacing w:before="1"/>
        <w:ind w:right="565" w:firstLine="708"/>
        <w:jc w:val="both"/>
        <w:rPr>
          <w:sz w:val="26"/>
        </w:rPr>
      </w:pPr>
      <w:r>
        <w:rPr>
          <w:sz w:val="26"/>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4"/>
        </w:tabs>
        <w:spacing w:line="298" w:lineRule="exact"/>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4" w:firstLine="708"/>
        <w:jc w:val="both"/>
        <w:rPr>
          <w:sz w:val="26"/>
        </w:rPr>
      </w:pPr>
      <w:r>
        <w:rPr>
          <w:sz w:val="26"/>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w:t>
      </w:r>
      <w:r>
        <w:rPr>
          <w:sz w:val="26"/>
        </w:rPr>
        <w:lastRenderedPageBreak/>
        <w:t>образовательных организациях Российской Федерации,</w:t>
      </w:r>
      <w:r>
        <w:rPr>
          <w:spacing w:val="40"/>
          <w:sz w:val="26"/>
        </w:rPr>
        <w:t xml:space="preserve"> </w:t>
      </w:r>
      <w:r>
        <w:rPr>
          <w:sz w:val="26"/>
        </w:rPr>
        <w:t>реализующих основные образовательные программы.</w:t>
      </w:r>
    </w:p>
    <w:p w:rsidR="00F85765" w:rsidRDefault="005F66D3">
      <w:pPr>
        <w:pStyle w:val="a5"/>
        <w:numPr>
          <w:ilvl w:val="2"/>
          <w:numId w:val="103"/>
        </w:numPr>
        <w:tabs>
          <w:tab w:val="left" w:pos="2339"/>
        </w:tabs>
        <w:ind w:right="563" w:firstLine="708"/>
        <w:jc w:val="both"/>
        <w:rPr>
          <w:sz w:val="26"/>
        </w:rPr>
      </w:pPr>
      <w:r>
        <w:rPr>
          <w:sz w:val="26"/>
        </w:rPr>
        <w:t>Содержание</w:t>
      </w:r>
      <w:r>
        <w:rPr>
          <w:spacing w:val="-4"/>
          <w:sz w:val="26"/>
        </w:rPr>
        <w:t xml:space="preserve"> </w:t>
      </w:r>
      <w:r>
        <w:rPr>
          <w:sz w:val="26"/>
        </w:rPr>
        <w:t>программы</w:t>
      </w:r>
      <w:r>
        <w:rPr>
          <w:spacing w:val="-5"/>
          <w:sz w:val="26"/>
        </w:rPr>
        <w:t xml:space="preserve"> </w:t>
      </w:r>
      <w:r>
        <w:rPr>
          <w:sz w:val="26"/>
        </w:rPr>
        <w:t>по</w:t>
      </w:r>
      <w:r>
        <w:rPr>
          <w:spacing w:val="-7"/>
          <w:sz w:val="26"/>
        </w:rPr>
        <w:t xml:space="preserve"> </w:t>
      </w:r>
      <w:r>
        <w:rPr>
          <w:sz w:val="26"/>
        </w:rPr>
        <w:t>физике</w:t>
      </w:r>
      <w:r>
        <w:rPr>
          <w:spacing w:val="-6"/>
          <w:sz w:val="26"/>
        </w:rPr>
        <w:t xml:space="preserve"> </w:t>
      </w:r>
      <w:r>
        <w:rPr>
          <w:sz w:val="26"/>
        </w:rPr>
        <w:t>направлено</w:t>
      </w:r>
      <w:r>
        <w:rPr>
          <w:spacing w:val="-8"/>
          <w:sz w:val="26"/>
        </w:rPr>
        <w:t xml:space="preserve"> </w:t>
      </w:r>
      <w:r>
        <w:rPr>
          <w:sz w:val="26"/>
        </w:rPr>
        <w:t>на формирование</w:t>
      </w:r>
      <w:r>
        <w:rPr>
          <w:spacing w:val="-7"/>
          <w:sz w:val="26"/>
        </w:rPr>
        <w:t xml:space="preserve"> </w:t>
      </w:r>
      <w:r>
        <w:rPr>
          <w:sz w:val="26"/>
        </w:rPr>
        <w:t>естественно- 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w:t>
      </w:r>
      <w:r>
        <w:rPr>
          <w:spacing w:val="-1"/>
          <w:sz w:val="26"/>
        </w:rPr>
        <w:t xml:space="preserve"> </w:t>
      </w:r>
      <w:r>
        <w:rPr>
          <w:sz w:val="26"/>
        </w:rPr>
        <w:t>освоения курса физики:</w:t>
      </w:r>
      <w:r>
        <w:rPr>
          <w:spacing w:val="-1"/>
          <w:sz w:val="26"/>
        </w:rPr>
        <w:t xml:space="preserve"> </w:t>
      </w:r>
      <w:r>
        <w:rPr>
          <w:sz w:val="26"/>
        </w:rPr>
        <w:t xml:space="preserve">личностные, метапредметные, предметные (на базовом </w:t>
      </w:r>
      <w:r>
        <w:rPr>
          <w:spacing w:val="-2"/>
          <w:sz w:val="26"/>
        </w:rPr>
        <w:t>уровне).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Программа</w:t>
      </w:r>
      <w:r>
        <w:rPr>
          <w:spacing w:val="-3"/>
          <w:sz w:val="26"/>
        </w:rPr>
        <w:t xml:space="preserve"> </w:t>
      </w:r>
      <w:r>
        <w:rPr>
          <w:sz w:val="26"/>
        </w:rPr>
        <w:t>по</w:t>
      </w:r>
      <w:r>
        <w:rPr>
          <w:spacing w:val="-1"/>
          <w:sz w:val="26"/>
        </w:rPr>
        <w:t xml:space="preserve"> </w:t>
      </w:r>
      <w:r>
        <w:rPr>
          <w:sz w:val="26"/>
        </w:rPr>
        <w:t xml:space="preserve">физике </w:t>
      </w:r>
      <w:r>
        <w:rPr>
          <w:spacing w:val="-2"/>
          <w:sz w:val="26"/>
        </w:rPr>
        <w:t>включает:</w:t>
      </w:r>
    </w:p>
    <w:p w:rsidR="00F85765" w:rsidRDefault="005F66D3">
      <w:pPr>
        <w:pStyle w:val="a3"/>
        <w:ind w:right="566"/>
      </w:pPr>
      <w:r>
        <w:t>Планируемые результаты освоения курса физики на базовом уровне, в том числе предметные результаты по годам обучения;</w:t>
      </w:r>
    </w:p>
    <w:p w:rsidR="00F85765" w:rsidRDefault="005F66D3">
      <w:pPr>
        <w:pStyle w:val="a3"/>
        <w:ind w:left="1559" w:firstLine="0"/>
      </w:pPr>
      <w:r>
        <w:t>Содержание</w:t>
      </w:r>
      <w:r>
        <w:rPr>
          <w:spacing w:val="-7"/>
        </w:rPr>
        <w:t xml:space="preserve"> </w:t>
      </w:r>
      <w:r>
        <w:t>учебного</w:t>
      </w:r>
      <w:r>
        <w:rPr>
          <w:spacing w:val="-1"/>
        </w:rPr>
        <w:t xml:space="preserve"> </w:t>
      </w:r>
      <w:r>
        <w:t>предмета</w:t>
      </w:r>
      <w:r>
        <w:rPr>
          <w:spacing w:val="-1"/>
        </w:rPr>
        <w:t xml:space="preserve"> </w:t>
      </w:r>
      <w:r>
        <w:t>«Физика»</w:t>
      </w:r>
      <w:r>
        <w:rPr>
          <w:spacing w:val="-2"/>
        </w:rPr>
        <w:t xml:space="preserve"> </w:t>
      </w:r>
      <w:r>
        <w:t>по</w:t>
      </w:r>
      <w:r>
        <w:rPr>
          <w:spacing w:val="-2"/>
        </w:rPr>
        <w:t xml:space="preserve"> </w:t>
      </w:r>
      <w:r>
        <w:t>годам</w:t>
      </w:r>
      <w:r>
        <w:rPr>
          <w:spacing w:val="-1"/>
        </w:rPr>
        <w:t xml:space="preserve"> </w:t>
      </w:r>
      <w:r>
        <w:rPr>
          <w:spacing w:val="-2"/>
        </w:rPr>
        <w:t>обучения;</w:t>
      </w:r>
    </w:p>
    <w:p w:rsidR="00F85765" w:rsidRDefault="005F66D3">
      <w:pPr>
        <w:pStyle w:val="a5"/>
        <w:numPr>
          <w:ilvl w:val="2"/>
          <w:numId w:val="103"/>
        </w:numPr>
        <w:tabs>
          <w:tab w:val="left" w:pos="2339"/>
        </w:tabs>
        <w:spacing w:before="1"/>
        <w:ind w:right="563" w:firstLine="708"/>
        <w:jc w:val="both"/>
        <w:rPr>
          <w:sz w:val="26"/>
        </w:rPr>
      </w:pPr>
      <w:r>
        <w:rPr>
          <w:sz w:val="26"/>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 коммуникационных технологий, содержание которых соответствует законодательству об </w:t>
      </w:r>
      <w:r>
        <w:rPr>
          <w:spacing w:val="-2"/>
          <w:sz w:val="26"/>
        </w:rPr>
        <w:t>образовании.</w:t>
      </w:r>
    </w:p>
    <w:p w:rsidR="00F85765" w:rsidRDefault="005F66D3">
      <w:pPr>
        <w:pStyle w:val="a5"/>
        <w:numPr>
          <w:ilvl w:val="2"/>
          <w:numId w:val="103"/>
        </w:numPr>
        <w:tabs>
          <w:tab w:val="left" w:pos="2339"/>
        </w:tabs>
        <w:ind w:right="564" w:firstLine="708"/>
        <w:jc w:val="both"/>
        <w:rPr>
          <w:sz w:val="26"/>
        </w:rPr>
      </w:pPr>
      <w:r>
        <w:rPr>
          <w:sz w:val="26"/>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85765" w:rsidRDefault="005F66D3">
      <w:pPr>
        <w:pStyle w:val="a5"/>
        <w:numPr>
          <w:ilvl w:val="2"/>
          <w:numId w:val="103"/>
        </w:numPr>
        <w:tabs>
          <w:tab w:val="left" w:pos="2339"/>
        </w:tabs>
        <w:ind w:right="566" w:firstLine="708"/>
        <w:jc w:val="both"/>
        <w:rPr>
          <w:sz w:val="26"/>
        </w:rPr>
      </w:pPr>
      <w:r>
        <w:rPr>
          <w:sz w:val="26"/>
        </w:rPr>
        <w:t>Физика как наука о наиболее общих законах природы, выступая в качестве учебного</w:t>
      </w:r>
      <w:r>
        <w:rPr>
          <w:spacing w:val="-3"/>
          <w:sz w:val="26"/>
        </w:rPr>
        <w:t xml:space="preserve"> </w:t>
      </w:r>
      <w:r>
        <w:rPr>
          <w:sz w:val="26"/>
        </w:rPr>
        <w:t>предмета</w:t>
      </w:r>
      <w:r>
        <w:rPr>
          <w:spacing w:val="-2"/>
          <w:sz w:val="26"/>
        </w:rPr>
        <w:t xml:space="preserve"> </w:t>
      </w:r>
      <w:r>
        <w:rPr>
          <w:sz w:val="26"/>
        </w:rPr>
        <w:t>в</w:t>
      </w:r>
      <w:r>
        <w:rPr>
          <w:spacing w:val="-4"/>
          <w:sz w:val="26"/>
        </w:rPr>
        <w:t xml:space="preserve"> </w:t>
      </w:r>
      <w:r>
        <w:rPr>
          <w:sz w:val="26"/>
        </w:rPr>
        <w:t>школе,</w:t>
      </w:r>
      <w:r>
        <w:rPr>
          <w:spacing w:val="-1"/>
          <w:sz w:val="26"/>
        </w:rPr>
        <w:t xml:space="preserve"> </w:t>
      </w:r>
      <w:r>
        <w:rPr>
          <w:sz w:val="26"/>
        </w:rPr>
        <w:t>вносит</w:t>
      </w:r>
      <w:r>
        <w:rPr>
          <w:spacing w:val="-3"/>
          <w:sz w:val="26"/>
        </w:rPr>
        <w:t xml:space="preserve"> </w:t>
      </w:r>
      <w:r>
        <w:rPr>
          <w:sz w:val="26"/>
        </w:rPr>
        <w:t>существенный</w:t>
      </w:r>
      <w:r>
        <w:rPr>
          <w:spacing w:val="-2"/>
          <w:sz w:val="26"/>
        </w:rPr>
        <w:t xml:space="preserve"> </w:t>
      </w:r>
      <w:r>
        <w:rPr>
          <w:sz w:val="26"/>
        </w:rPr>
        <w:t>вклад</w:t>
      </w:r>
      <w:r>
        <w:rPr>
          <w:spacing w:val="-3"/>
          <w:sz w:val="26"/>
        </w:rPr>
        <w:t xml:space="preserve"> </w:t>
      </w:r>
      <w:r>
        <w:rPr>
          <w:sz w:val="26"/>
        </w:rPr>
        <w:t>в систему</w:t>
      </w:r>
      <w:r>
        <w:rPr>
          <w:spacing w:val="-1"/>
          <w:sz w:val="26"/>
        </w:rPr>
        <w:t xml:space="preserve"> </w:t>
      </w:r>
      <w:r>
        <w:rPr>
          <w:sz w:val="26"/>
        </w:rPr>
        <w:t>знаний</w:t>
      </w:r>
      <w:r>
        <w:rPr>
          <w:spacing w:val="-2"/>
          <w:sz w:val="26"/>
        </w:rPr>
        <w:t xml:space="preserve"> </w:t>
      </w:r>
      <w:r>
        <w:rPr>
          <w:sz w:val="26"/>
        </w:rPr>
        <w:t>об</w:t>
      </w:r>
      <w:r>
        <w:rPr>
          <w:spacing w:val="-3"/>
          <w:sz w:val="26"/>
        </w:rPr>
        <w:t xml:space="preserve"> </w:t>
      </w:r>
      <w:r>
        <w:rPr>
          <w:sz w:val="26"/>
        </w:rPr>
        <w:t xml:space="preserve">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w:t>
      </w:r>
      <w:proofErr w:type="gramStart"/>
      <w:r>
        <w:rPr>
          <w:sz w:val="26"/>
        </w:rPr>
        <w:t>применение</w:t>
      </w:r>
      <w:r>
        <w:rPr>
          <w:spacing w:val="58"/>
          <w:sz w:val="26"/>
        </w:rPr>
        <w:t xml:space="preserve">  </w:t>
      </w:r>
      <w:r>
        <w:rPr>
          <w:sz w:val="26"/>
        </w:rPr>
        <w:t>физических</w:t>
      </w:r>
      <w:proofErr w:type="gramEnd"/>
      <w:r>
        <w:rPr>
          <w:spacing w:val="61"/>
          <w:sz w:val="26"/>
        </w:rPr>
        <w:t xml:space="preserve">  </w:t>
      </w:r>
      <w:r>
        <w:rPr>
          <w:sz w:val="26"/>
        </w:rPr>
        <w:t>знаний</w:t>
      </w:r>
      <w:r>
        <w:rPr>
          <w:spacing w:val="60"/>
          <w:sz w:val="26"/>
        </w:rPr>
        <w:t xml:space="preserve">  </w:t>
      </w:r>
      <w:r>
        <w:rPr>
          <w:sz w:val="26"/>
        </w:rPr>
        <w:t>определяет</w:t>
      </w:r>
      <w:r>
        <w:rPr>
          <w:spacing w:val="61"/>
          <w:sz w:val="26"/>
        </w:rPr>
        <w:t xml:space="preserve">  </w:t>
      </w:r>
      <w:r>
        <w:rPr>
          <w:sz w:val="26"/>
        </w:rPr>
        <w:t>характер</w:t>
      </w:r>
      <w:r>
        <w:rPr>
          <w:spacing w:val="60"/>
          <w:sz w:val="26"/>
        </w:rPr>
        <w:t xml:space="preserve">  </w:t>
      </w:r>
      <w:r>
        <w:rPr>
          <w:sz w:val="26"/>
        </w:rPr>
        <w:t>и</w:t>
      </w:r>
      <w:r>
        <w:rPr>
          <w:spacing w:val="61"/>
          <w:sz w:val="26"/>
        </w:rPr>
        <w:t xml:space="preserve">  </w:t>
      </w:r>
      <w:r>
        <w:rPr>
          <w:sz w:val="26"/>
        </w:rPr>
        <w:t>развитие</w:t>
      </w:r>
      <w:r>
        <w:rPr>
          <w:spacing w:val="61"/>
          <w:sz w:val="26"/>
        </w:rPr>
        <w:t xml:space="preserve">  </w:t>
      </w:r>
      <w:r>
        <w:rPr>
          <w:spacing w:val="-2"/>
          <w:sz w:val="26"/>
        </w:rPr>
        <w:t>разнообразных</w:t>
      </w:r>
    </w:p>
    <w:p w:rsidR="00F85765" w:rsidRDefault="005F66D3">
      <w:pPr>
        <w:pStyle w:val="a3"/>
        <w:spacing w:before="67"/>
        <w:ind w:right="565" w:firstLine="0"/>
      </w:pPr>
      <w:r>
        <w:t>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F85765" w:rsidRDefault="005F66D3">
      <w:pPr>
        <w:pStyle w:val="a5"/>
        <w:numPr>
          <w:ilvl w:val="2"/>
          <w:numId w:val="103"/>
        </w:numPr>
        <w:tabs>
          <w:tab w:val="left" w:pos="2339"/>
        </w:tabs>
        <w:spacing w:before="1"/>
        <w:ind w:right="565" w:firstLine="708"/>
        <w:jc w:val="both"/>
        <w:rPr>
          <w:sz w:val="26"/>
        </w:rPr>
      </w:pPr>
      <w:r>
        <w:rPr>
          <w:sz w:val="26"/>
        </w:rPr>
        <w:t>В</w:t>
      </w:r>
      <w:r>
        <w:rPr>
          <w:spacing w:val="-3"/>
          <w:sz w:val="26"/>
        </w:rPr>
        <w:t xml:space="preserve"> </w:t>
      </w:r>
      <w:r>
        <w:rPr>
          <w:sz w:val="26"/>
        </w:rPr>
        <w:t>основу</w:t>
      </w:r>
      <w:r>
        <w:rPr>
          <w:spacing w:val="-2"/>
          <w:sz w:val="26"/>
        </w:rPr>
        <w:t xml:space="preserve"> </w:t>
      </w:r>
      <w:r>
        <w:rPr>
          <w:sz w:val="26"/>
        </w:rPr>
        <w:t>курса</w:t>
      </w:r>
      <w:r>
        <w:rPr>
          <w:spacing w:val="-1"/>
          <w:sz w:val="26"/>
        </w:rPr>
        <w:t xml:space="preserve"> </w:t>
      </w:r>
      <w:r>
        <w:rPr>
          <w:sz w:val="26"/>
        </w:rPr>
        <w:t>физики для</w:t>
      </w:r>
      <w:r>
        <w:rPr>
          <w:spacing w:val="-5"/>
          <w:sz w:val="26"/>
        </w:rPr>
        <w:t xml:space="preserve"> </w:t>
      </w:r>
      <w:r>
        <w:rPr>
          <w:sz w:val="26"/>
        </w:rPr>
        <w:t>уровня</w:t>
      </w:r>
      <w:r>
        <w:rPr>
          <w:spacing w:val="-1"/>
          <w:sz w:val="26"/>
        </w:rPr>
        <w:t xml:space="preserve"> </w:t>
      </w:r>
      <w:r>
        <w:rPr>
          <w:sz w:val="26"/>
        </w:rPr>
        <w:t>среднего</w:t>
      </w:r>
      <w:r>
        <w:rPr>
          <w:spacing w:val="-2"/>
          <w:sz w:val="26"/>
        </w:rPr>
        <w:t xml:space="preserve"> </w:t>
      </w:r>
      <w:r>
        <w:rPr>
          <w:sz w:val="26"/>
        </w:rPr>
        <w:t>общего</w:t>
      </w:r>
      <w:r>
        <w:rPr>
          <w:spacing w:val="-2"/>
          <w:sz w:val="26"/>
        </w:rPr>
        <w:t xml:space="preserve"> </w:t>
      </w:r>
      <w:r>
        <w:rPr>
          <w:sz w:val="26"/>
        </w:rPr>
        <w:t>образования положен</w:t>
      </w:r>
      <w:r>
        <w:rPr>
          <w:spacing w:val="-1"/>
          <w:sz w:val="26"/>
        </w:rPr>
        <w:t xml:space="preserve"> </w:t>
      </w:r>
      <w:r>
        <w:rPr>
          <w:sz w:val="26"/>
        </w:rPr>
        <w:t>ряд идей, которые можно рассматривать как принципы его построения.</w:t>
      </w:r>
    </w:p>
    <w:p w:rsidR="00F85765" w:rsidRDefault="005F66D3">
      <w:pPr>
        <w:pStyle w:val="a3"/>
        <w:ind w:right="565"/>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85765" w:rsidRDefault="005F66D3">
      <w:pPr>
        <w:pStyle w:val="a3"/>
        <w:ind w:right="56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85765" w:rsidRDefault="005F66D3">
      <w:pPr>
        <w:pStyle w:val="a3"/>
        <w:ind w:right="564"/>
      </w:pPr>
      <w:r>
        <w:t xml:space="preserve">Идея </w:t>
      </w:r>
      <w:proofErr w:type="spellStart"/>
      <w:r>
        <w:t>гуманитаризации</w:t>
      </w:r>
      <w:proofErr w:type="spellEnd"/>
      <w:r>
        <w:t>. Реализация идеи предполагает использование</w:t>
      </w:r>
      <w:r>
        <w:rPr>
          <w:spacing w:val="80"/>
        </w:rPr>
        <w:t xml:space="preserve"> </w:t>
      </w:r>
      <w:r>
        <w:t xml:space="preserve">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w:t>
      </w:r>
      <w:r>
        <w:rPr>
          <w:spacing w:val="-2"/>
        </w:rPr>
        <w:t>проблемами.</w:t>
      </w:r>
    </w:p>
    <w:p w:rsidR="00F85765" w:rsidRDefault="005F66D3">
      <w:pPr>
        <w:pStyle w:val="a3"/>
        <w:ind w:right="562"/>
      </w:pPr>
      <w:r>
        <w:t>Идея</w:t>
      </w:r>
      <w:r>
        <w:rPr>
          <w:spacing w:val="-4"/>
        </w:rPr>
        <w:t xml:space="preserve"> </w:t>
      </w:r>
      <w:r>
        <w:t>прикладной</w:t>
      </w:r>
      <w:r>
        <w:rPr>
          <w:spacing w:val="-6"/>
        </w:rPr>
        <w:t xml:space="preserve"> </w:t>
      </w:r>
      <w:r>
        <w:t>направленности.</w:t>
      </w:r>
      <w:r>
        <w:rPr>
          <w:spacing w:val="-6"/>
        </w:rPr>
        <w:t xml:space="preserve"> </w:t>
      </w:r>
      <w:r>
        <w:t>Курс</w:t>
      </w:r>
      <w:r>
        <w:rPr>
          <w:spacing w:val="-4"/>
        </w:rPr>
        <w:t xml:space="preserve"> </w:t>
      </w:r>
      <w:r>
        <w:t>физики</w:t>
      </w:r>
      <w:r>
        <w:rPr>
          <w:spacing w:val="-6"/>
        </w:rPr>
        <w:t xml:space="preserve"> </w:t>
      </w:r>
      <w:r>
        <w:t>предполагает</w:t>
      </w:r>
      <w:r>
        <w:rPr>
          <w:spacing w:val="-6"/>
        </w:rPr>
        <w:t xml:space="preserve"> </w:t>
      </w:r>
      <w:r>
        <w:t>знакомство с</w:t>
      </w:r>
      <w:r>
        <w:rPr>
          <w:spacing w:val="-4"/>
        </w:rPr>
        <w:t xml:space="preserve"> </w:t>
      </w:r>
      <w:r>
        <w:t xml:space="preserve">широким </w:t>
      </w:r>
      <w:r>
        <w:lastRenderedPageBreak/>
        <w:t>кругом технических и технологических приложений изученных теорий и законов.</w:t>
      </w:r>
    </w:p>
    <w:p w:rsidR="00F85765" w:rsidRDefault="005F66D3">
      <w:pPr>
        <w:pStyle w:val="a3"/>
        <w:ind w:right="564"/>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85765" w:rsidRDefault="005F66D3">
      <w:pPr>
        <w:pStyle w:val="a5"/>
        <w:numPr>
          <w:ilvl w:val="2"/>
          <w:numId w:val="103"/>
        </w:numPr>
        <w:tabs>
          <w:tab w:val="left" w:pos="2339"/>
        </w:tabs>
        <w:spacing w:before="1"/>
        <w:ind w:right="565" w:firstLine="708"/>
        <w:jc w:val="both"/>
        <w:rPr>
          <w:sz w:val="26"/>
        </w:rPr>
      </w:pPr>
      <w:r>
        <w:rPr>
          <w:sz w:val="26"/>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85765" w:rsidRDefault="005F66D3">
      <w:pPr>
        <w:pStyle w:val="a5"/>
        <w:numPr>
          <w:ilvl w:val="2"/>
          <w:numId w:val="103"/>
        </w:numPr>
        <w:tabs>
          <w:tab w:val="left" w:pos="2339"/>
        </w:tabs>
        <w:ind w:right="565" w:firstLine="708"/>
        <w:jc w:val="both"/>
        <w:rPr>
          <w:sz w:val="26"/>
        </w:rPr>
      </w:pPr>
      <w:r>
        <w:rPr>
          <w:sz w:val="26"/>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85765" w:rsidRDefault="005F66D3">
      <w:pPr>
        <w:pStyle w:val="a5"/>
        <w:numPr>
          <w:ilvl w:val="2"/>
          <w:numId w:val="103"/>
        </w:numPr>
        <w:tabs>
          <w:tab w:val="left" w:pos="2469"/>
        </w:tabs>
        <w:ind w:right="563" w:firstLine="708"/>
        <w:jc w:val="both"/>
        <w:rPr>
          <w:sz w:val="26"/>
        </w:rPr>
      </w:pPr>
      <w:r>
        <w:rPr>
          <w:sz w:val="26"/>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F85765" w:rsidRDefault="005F66D3">
      <w:pPr>
        <w:pStyle w:val="a5"/>
        <w:numPr>
          <w:ilvl w:val="2"/>
          <w:numId w:val="103"/>
        </w:numPr>
        <w:tabs>
          <w:tab w:val="left" w:pos="2469"/>
        </w:tabs>
        <w:ind w:right="564" w:firstLine="708"/>
        <w:jc w:val="both"/>
        <w:rPr>
          <w:sz w:val="26"/>
        </w:rPr>
      </w:pPr>
      <w:r>
        <w:rPr>
          <w:sz w:val="26"/>
        </w:rPr>
        <w:t>В соответствии с требованиями ФГОС СОО к материально-техническому обеспечению</w:t>
      </w:r>
      <w:r>
        <w:rPr>
          <w:spacing w:val="-4"/>
          <w:sz w:val="26"/>
        </w:rPr>
        <w:t xml:space="preserve"> </w:t>
      </w:r>
      <w:r>
        <w:rPr>
          <w:sz w:val="26"/>
        </w:rPr>
        <w:t>учебного</w:t>
      </w:r>
      <w:r>
        <w:rPr>
          <w:spacing w:val="-2"/>
          <w:sz w:val="26"/>
        </w:rPr>
        <w:t xml:space="preserve"> </w:t>
      </w:r>
      <w:r>
        <w:rPr>
          <w:sz w:val="26"/>
        </w:rPr>
        <w:t>процесса</w:t>
      </w:r>
      <w:r>
        <w:rPr>
          <w:spacing w:val="-1"/>
          <w:sz w:val="26"/>
        </w:rPr>
        <w:t xml:space="preserve"> </w:t>
      </w:r>
      <w:r>
        <w:rPr>
          <w:sz w:val="26"/>
        </w:rPr>
        <w:t>базовый</w:t>
      </w:r>
      <w:r>
        <w:rPr>
          <w:spacing w:val="-1"/>
          <w:sz w:val="26"/>
        </w:rPr>
        <w:t xml:space="preserve"> </w:t>
      </w:r>
      <w:r>
        <w:rPr>
          <w:sz w:val="26"/>
        </w:rPr>
        <w:t>уровень</w:t>
      </w:r>
      <w:r>
        <w:rPr>
          <w:spacing w:val="-2"/>
          <w:sz w:val="26"/>
        </w:rPr>
        <w:t xml:space="preserve"> </w:t>
      </w:r>
      <w:r>
        <w:rPr>
          <w:sz w:val="26"/>
        </w:rPr>
        <w:t>курса</w:t>
      </w:r>
      <w:r>
        <w:rPr>
          <w:spacing w:val="-1"/>
          <w:sz w:val="26"/>
        </w:rPr>
        <w:t xml:space="preserve"> </w:t>
      </w:r>
      <w:r>
        <w:rPr>
          <w:sz w:val="26"/>
        </w:rPr>
        <w:t>физики на</w:t>
      </w:r>
      <w:r>
        <w:rPr>
          <w:spacing w:val="-3"/>
          <w:sz w:val="26"/>
        </w:rPr>
        <w:t xml:space="preserve"> </w:t>
      </w:r>
      <w:r>
        <w:rPr>
          <w:sz w:val="26"/>
        </w:rPr>
        <w:t>уровне</w:t>
      </w:r>
      <w:r>
        <w:rPr>
          <w:spacing w:val="-3"/>
          <w:sz w:val="26"/>
        </w:rPr>
        <w:t xml:space="preserve"> </w:t>
      </w:r>
      <w:r>
        <w:rPr>
          <w:sz w:val="26"/>
        </w:rPr>
        <w:t>среднего</w:t>
      </w:r>
      <w:r>
        <w:rPr>
          <w:spacing w:val="-4"/>
          <w:sz w:val="26"/>
        </w:rPr>
        <w:t xml:space="preserve"> </w:t>
      </w:r>
      <w:r>
        <w:rPr>
          <w:sz w:val="26"/>
        </w:rPr>
        <w:t xml:space="preserve">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w:t>
      </w:r>
      <w:proofErr w:type="gramStart"/>
      <w:r>
        <w:rPr>
          <w:sz w:val="26"/>
        </w:rPr>
        <w:t>физики</w:t>
      </w:r>
      <w:r>
        <w:rPr>
          <w:spacing w:val="40"/>
          <w:sz w:val="26"/>
        </w:rPr>
        <w:t xml:space="preserve">  </w:t>
      </w:r>
      <w:r>
        <w:rPr>
          <w:sz w:val="26"/>
        </w:rPr>
        <w:t>необходимого</w:t>
      </w:r>
      <w:proofErr w:type="gramEnd"/>
      <w:r>
        <w:rPr>
          <w:spacing w:val="40"/>
          <w:sz w:val="26"/>
        </w:rPr>
        <w:t xml:space="preserve">  </w:t>
      </w:r>
      <w:r>
        <w:rPr>
          <w:sz w:val="26"/>
        </w:rPr>
        <w:t>лабораторного</w:t>
      </w:r>
      <w:r>
        <w:rPr>
          <w:spacing w:val="40"/>
          <w:sz w:val="26"/>
        </w:rPr>
        <w:t xml:space="preserve">  </w:t>
      </w:r>
      <w:r>
        <w:rPr>
          <w:sz w:val="26"/>
        </w:rPr>
        <w:t>оборудования</w:t>
      </w:r>
      <w:r>
        <w:rPr>
          <w:spacing w:val="40"/>
          <w:sz w:val="26"/>
        </w:rPr>
        <w:t xml:space="preserve">  </w:t>
      </w:r>
      <w:r>
        <w:rPr>
          <w:sz w:val="26"/>
        </w:rPr>
        <w:t>для</w:t>
      </w:r>
      <w:r>
        <w:rPr>
          <w:spacing w:val="40"/>
          <w:sz w:val="26"/>
        </w:rPr>
        <w:t xml:space="preserve">  </w:t>
      </w:r>
      <w:r>
        <w:rPr>
          <w:sz w:val="26"/>
        </w:rPr>
        <w:t>выполнения</w:t>
      </w:r>
      <w:r>
        <w:rPr>
          <w:spacing w:val="40"/>
          <w:sz w:val="26"/>
        </w:rPr>
        <w:t xml:space="preserve">  </w:t>
      </w:r>
      <w:r>
        <w:rPr>
          <w:sz w:val="26"/>
        </w:rPr>
        <w:t>указанных</w:t>
      </w:r>
      <w:r>
        <w:rPr>
          <w:spacing w:val="40"/>
          <w:sz w:val="26"/>
        </w:rPr>
        <w:t xml:space="preserve">  </w:t>
      </w:r>
      <w:r>
        <w:rPr>
          <w:sz w:val="26"/>
        </w:rPr>
        <w:t>в</w:t>
      </w:r>
    </w:p>
    <w:p w:rsidR="00F85765" w:rsidRDefault="005F66D3">
      <w:pPr>
        <w:pStyle w:val="a3"/>
        <w:spacing w:before="67"/>
        <w:ind w:right="567" w:firstLine="0"/>
      </w:pPr>
      <w:r>
        <w:t>программе по физике ученических практических работ и демонстрационного</w:t>
      </w:r>
      <w:r>
        <w:rPr>
          <w:spacing w:val="40"/>
        </w:rPr>
        <w:t xml:space="preserve"> </w:t>
      </w:r>
      <w:r>
        <w:t>оборудования обязательно.</w:t>
      </w:r>
    </w:p>
    <w:p w:rsidR="00F85765" w:rsidRDefault="005F66D3">
      <w:pPr>
        <w:pStyle w:val="a5"/>
        <w:numPr>
          <w:ilvl w:val="2"/>
          <w:numId w:val="103"/>
        </w:numPr>
        <w:tabs>
          <w:tab w:val="left" w:pos="2469"/>
        </w:tabs>
        <w:ind w:right="564" w:firstLine="708"/>
        <w:jc w:val="both"/>
        <w:rPr>
          <w:sz w:val="26"/>
        </w:rPr>
      </w:pPr>
      <w:r>
        <w:rPr>
          <w:sz w:val="26"/>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85765" w:rsidRDefault="005F66D3">
      <w:pPr>
        <w:pStyle w:val="a5"/>
        <w:numPr>
          <w:ilvl w:val="2"/>
          <w:numId w:val="103"/>
        </w:numPr>
        <w:tabs>
          <w:tab w:val="left" w:pos="2469"/>
        </w:tabs>
        <w:spacing w:before="1"/>
        <w:ind w:right="566" w:firstLine="708"/>
        <w:jc w:val="both"/>
        <w:rPr>
          <w:sz w:val="26"/>
        </w:rPr>
      </w:pPr>
      <w:r>
        <w:rPr>
          <w:sz w:val="26"/>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85765" w:rsidRDefault="005F66D3">
      <w:pPr>
        <w:pStyle w:val="a5"/>
        <w:numPr>
          <w:ilvl w:val="2"/>
          <w:numId w:val="103"/>
        </w:numPr>
        <w:tabs>
          <w:tab w:val="left" w:pos="2469"/>
        </w:tabs>
        <w:ind w:left="1559" w:right="572" w:firstLine="0"/>
        <w:jc w:val="both"/>
        <w:rPr>
          <w:sz w:val="26"/>
        </w:rPr>
      </w:pPr>
      <w:r>
        <w:rPr>
          <w:sz w:val="26"/>
        </w:rPr>
        <w:t>Основными целями изучения физики в общем образовании являются: Формирование</w:t>
      </w:r>
      <w:r>
        <w:rPr>
          <w:spacing w:val="-2"/>
          <w:sz w:val="26"/>
        </w:rPr>
        <w:t xml:space="preserve"> </w:t>
      </w:r>
      <w:r>
        <w:rPr>
          <w:sz w:val="26"/>
        </w:rPr>
        <w:t>интереса и</w:t>
      </w:r>
      <w:r>
        <w:rPr>
          <w:spacing w:val="2"/>
          <w:sz w:val="26"/>
        </w:rPr>
        <w:t xml:space="preserve"> </w:t>
      </w:r>
      <w:r>
        <w:rPr>
          <w:sz w:val="26"/>
        </w:rPr>
        <w:t>стремления</w:t>
      </w:r>
      <w:r>
        <w:rPr>
          <w:spacing w:val="2"/>
          <w:sz w:val="26"/>
        </w:rPr>
        <w:t xml:space="preserve"> </w:t>
      </w:r>
      <w:r>
        <w:rPr>
          <w:sz w:val="26"/>
        </w:rPr>
        <w:t>обучающихся к</w:t>
      </w:r>
      <w:r>
        <w:rPr>
          <w:spacing w:val="1"/>
          <w:sz w:val="26"/>
        </w:rPr>
        <w:t xml:space="preserve"> </w:t>
      </w:r>
      <w:r>
        <w:rPr>
          <w:sz w:val="26"/>
        </w:rPr>
        <w:t>научному</w:t>
      </w:r>
      <w:r>
        <w:rPr>
          <w:spacing w:val="1"/>
          <w:sz w:val="26"/>
        </w:rPr>
        <w:t xml:space="preserve"> </w:t>
      </w:r>
      <w:r>
        <w:rPr>
          <w:sz w:val="26"/>
        </w:rPr>
        <w:t>изучению</w:t>
      </w:r>
      <w:r>
        <w:rPr>
          <w:spacing w:val="1"/>
          <w:sz w:val="26"/>
        </w:rPr>
        <w:t xml:space="preserve"> </w:t>
      </w:r>
      <w:r>
        <w:rPr>
          <w:spacing w:val="-2"/>
          <w:sz w:val="26"/>
        </w:rPr>
        <w:t>природы,</w:t>
      </w:r>
    </w:p>
    <w:p w:rsidR="00F85765" w:rsidRDefault="005F66D3">
      <w:pPr>
        <w:pStyle w:val="a3"/>
        <w:ind w:firstLine="0"/>
      </w:pPr>
      <w:r>
        <w:t>развитие</w:t>
      </w:r>
      <w:r>
        <w:rPr>
          <w:spacing w:val="-5"/>
        </w:rPr>
        <w:t xml:space="preserve"> </w:t>
      </w:r>
      <w:r>
        <w:t>их</w:t>
      </w:r>
      <w:r>
        <w:rPr>
          <w:spacing w:val="-3"/>
        </w:rPr>
        <w:t xml:space="preserve"> </w:t>
      </w:r>
      <w:r>
        <w:t>интеллектуальных</w:t>
      </w:r>
      <w:r>
        <w:rPr>
          <w:spacing w:val="-4"/>
        </w:rPr>
        <w:t xml:space="preserve"> </w:t>
      </w:r>
      <w:r>
        <w:t>и</w:t>
      </w:r>
      <w:r>
        <w:rPr>
          <w:spacing w:val="-2"/>
        </w:rPr>
        <w:t xml:space="preserve"> </w:t>
      </w:r>
      <w:r>
        <w:t>творческих</w:t>
      </w:r>
      <w:r>
        <w:rPr>
          <w:spacing w:val="-1"/>
        </w:rPr>
        <w:t xml:space="preserve"> </w:t>
      </w:r>
      <w:r>
        <w:rPr>
          <w:spacing w:val="-2"/>
        </w:rPr>
        <w:t>способностей;</w:t>
      </w:r>
    </w:p>
    <w:p w:rsidR="00F85765" w:rsidRDefault="005F66D3">
      <w:pPr>
        <w:pStyle w:val="a3"/>
        <w:tabs>
          <w:tab w:val="left" w:pos="2870"/>
          <w:tab w:val="left" w:pos="4832"/>
          <w:tab w:val="left" w:pos="5278"/>
          <w:tab w:val="left" w:pos="6545"/>
          <w:tab w:val="left" w:pos="7630"/>
          <w:tab w:val="left" w:pos="8971"/>
          <w:tab w:val="left" w:pos="9427"/>
        </w:tabs>
        <w:ind w:right="570"/>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F85765" w:rsidRDefault="005F66D3">
      <w:pPr>
        <w:pStyle w:val="a3"/>
        <w:jc w:val="left"/>
      </w:pPr>
      <w:r>
        <w:t>Формирование</w:t>
      </w:r>
      <w:r>
        <w:rPr>
          <w:spacing w:val="40"/>
        </w:rPr>
        <w:t xml:space="preserve"> </w:t>
      </w:r>
      <w:r>
        <w:t>научного</w:t>
      </w:r>
      <w:r>
        <w:rPr>
          <w:spacing w:val="40"/>
        </w:rPr>
        <w:t xml:space="preserve"> </w:t>
      </w:r>
      <w:r>
        <w:t>мировоззрения</w:t>
      </w:r>
      <w:r>
        <w:rPr>
          <w:spacing w:val="40"/>
        </w:rPr>
        <w:t xml:space="preserve"> </w:t>
      </w:r>
      <w:r>
        <w:t>как</w:t>
      </w:r>
      <w:r>
        <w:rPr>
          <w:spacing w:val="40"/>
        </w:rPr>
        <w:t xml:space="preserve"> </w:t>
      </w:r>
      <w:r>
        <w:t>результата</w:t>
      </w:r>
      <w:r>
        <w:rPr>
          <w:spacing w:val="40"/>
        </w:rPr>
        <w:t xml:space="preserve"> </w:t>
      </w:r>
      <w:r>
        <w:t>изучения</w:t>
      </w:r>
      <w:r>
        <w:rPr>
          <w:spacing w:val="40"/>
        </w:rPr>
        <w:t xml:space="preserve"> </w:t>
      </w:r>
      <w:r>
        <w:t>основ</w:t>
      </w:r>
      <w:r>
        <w:rPr>
          <w:spacing w:val="40"/>
        </w:rPr>
        <w:t xml:space="preserve"> </w:t>
      </w:r>
      <w:r>
        <w:t>строения материи и фундаментальных законов физики;</w:t>
      </w:r>
    </w:p>
    <w:p w:rsidR="00F85765" w:rsidRDefault="005F66D3">
      <w:pPr>
        <w:pStyle w:val="a3"/>
        <w:jc w:val="left"/>
      </w:pPr>
      <w:r>
        <w:lastRenderedPageBreak/>
        <w:t>Формирование</w:t>
      </w:r>
      <w:r>
        <w:rPr>
          <w:spacing w:val="35"/>
        </w:rPr>
        <w:t xml:space="preserve"> </w:t>
      </w:r>
      <w:r>
        <w:t>умений</w:t>
      </w:r>
      <w:r>
        <w:rPr>
          <w:spacing w:val="38"/>
        </w:rPr>
        <w:t xml:space="preserve"> </w:t>
      </w:r>
      <w:r>
        <w:t>объяснять</w:t>
      </w:r>
      <w:r>
        <w:rPr>
          <w:spacing w:val="36"/>
        </w:rPr>
        <w:t xml:space="preserve"> </w:t>
      </w:r>
      <w:r>
        <w:t>явления</w:t>
      </w:r>
      <w:r>
        <w:rPr>
          <w:spacing w:val="36"/>
        </w:rPr>
        <w:t xml:space="preserve"> </w:t>
      </w:r>
      <w:r>
        <w:t>с</w:t>
      </w:r>
      <w:r>
        <w:rPr>
          <w:spacing w:val="38"/>
        </w:rPr>
        <w:t xml:space="preserve"> </w:t>
      </w:r>
      <w:r>
        <w:t>использованием</w:t>
      </w:r>
      <w:r>
        <w:rPr>
          <w:spacing w:val="37"/>
        </w:rPr>
        <w:t xml:space="preserve"> </w:t>
      </w:r>
      <w:r>
        <w:t>физических</w:t>
      </w:r>
      <w:r>
        <w:rPr>
          <w:spacing w:val="37"/>
        </w:rPr>
        <w:t xml:space="preserve"> </w:t>
      </w:r>
      <w:r>
        <w:t>знаний</w:t>
      </w:r>
      <w:r>
        <w:rPr>
          <w:spacing w:val="37"/>
        </w:rPr>
        <w:t xml:space="preserve"> </w:t>
      </w:r>
      <w:r>
        <w:t>и научных доказательств;</w:t>
      </w:r>
    </w:p>
    <w:p w:rsidR="00F85765" w:rsidRDefault="005F66D3">
      <w:pPr>
        <w:pStyle w:val="a3"/>
        <w:ind w:right="565"/>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 наук, техники и технологий.</w:t>
      </w:r>
    </w:p>
    <w:p w:rsidR="00F85765" w:rsidRDefault="005F66D3">
      <w:pPr>
        <w:pStyle w:val="a5"/>
        <w:numPr>
          <w:ilvl w:val="2"/>
          <w:numId w:val="103"/>
        </w:numPr>
        <w:tabs>
          <w:tab w:val="left" w:pos="2469"/>
        </w:tabs>
        <w:spacing w:before="1"/>
        <w:ind w:right="563" w:firstLine="708"/>
        <w:rPr>
          <w:sz w:val="26"/>
        </w:rPr>
      </w:pPr>
      <w:r>
        <w:rPr>
          <w:sz w:val="26"/>
        </w:rPr>
        <w:t>Достижение</w:t>
      </w:r>
      <w:r>
        <w:rPr>
          <w:spacing w:val="80"/>
          <w:sz w:val="26"/>
        </w:rPr>
        <w:t xml:space="preserve"> </w:t>
      </w:r>
      <w:r>
        <w:rPr>
          <w:sz w:val="26"/>
        </w:rPr>
        <w:t>этих</w:t>
      </w:r>
      <w:r>
        <w:rPr>
          <w:spacing w:val="80"/>
          <w:sz w:val="26"/>
        </w:rPr>
        <w:t xml:space="preserve"> </w:t>
      </w:r>
      <w:r>
        <w:rPr>
          <w:sz w:val="26"/>
        </w:rPr>
        <w:t>целей</w:t>
      </w:r>
      <w:r>
        <w:rPr>
          <w:spacing w:val="80"/>
          <w:sz w:val="26"/>
        </w:rPr>
        <w:t xml:space="preserve"> </w:t>
      </w:r>
      <w:r>
        <w:rPr>
          <w:sz w:val="26"/>
        </w:rPr>
        <w:t>обеспечивается</w:t>
      </w:r>
      <w:r>
        <w:rPr>
          <w:spacing w:val="80"/>
          <w:sz w:val="26"/>
        </w:rPr>
        <w:t xml:space="preserve"> </w:t>
      </w:r>
      <w:r>
        <w:rPr>
          <w:sz w:val="26"/>
        </w:rPr>
        <w:t>решением</w:t>
      </w:r>
      <w:r>
        <w:rPr>
          <w:spacing w:val="80"/>
          <w:sz w:val="26"/>
        </w:rPr>
        <w:t xml:space="preserve"> </w:t>
      </w:r>
      <w:r>
        <w:rPr>
          <w:sz w:val="26"/>
        </w:rPr>
        <w:t>следующих</w:t>
      </w:r>
      <w:r>
        <w:rPr>
          <w:spacing w:val="80"/>
          <w:sz w:val="26"/>
        </w:rPr>
        <w:t xml:space="preserve"> </w:t>
      </w:r>
      <w:r>
        <w:rPr>
          <w:sz w:val="26"/>
        </w:rPr>
        <w:t>задач</w:t>
      </w:r>
      <w:r>
        <w:rPr>
          <w:spacing w:val="80"/>
          <w:sz w:val="26"/>
        </w:rPr>
        <w:t xml:space="preserve"> </w:t>
      </w:r>
      <w:r>
        <w:rPr>
          <w:sz w:val="26"/>
        </w:rPr>
        <w:t>в процессе изучения курса физики на уровне среднего общего образования:</w:t>
      </w:r>
    </w:p>
    <w:p w:rsidR="00F85765" w:rsidRDefault="005F66D3">
      <w:pPr>
        <w:pStyle w:val="a3"/>
        <w:ind w:right="566"/>
      </w:pPr>
      <w:r>
        <w:t>Приобретение системы знаний об общих физических закономерностях, законах, теориях,</w:t>
      </w:r>
      <w:r>
        <w:rPr>
          <w:spacing w:val="-1"/>
        </w:rPr>
        <w:t xml:space="preserve"> </w:t>
      </w:r>
      <w:r>
        <w:t>включая</w:t>
      </w:r>
      <w:r>
        <w:rPr>
          <w:spacing w:val="-2"/>
        </w:rPr>
        <w:t xml:space="preserve"> </w:t>
      </w:r>
      <w:r>
        <w:t>механику,</w:t>
      </w:r>
      <w:r>
        <w:rPr>
          <w:spacing w:val="-1"/>
        </w:rPr>
        <w:t xml:space="preserve"> </w:t>
      </w:r>
      <w:r>
        <w:t>молекулярную</w:t>
      </w:r>
      <w:r>
        <w:rPr>
          <w:spacing w:val="-2"/>
        </w:rPr>
        <w:t xml:space="preserve"> </w:t>
      </w:r>
      <w:r>
        <w:t>физику,</w:t>
      </w:r>
      <w:r>
        <w:rPr>
          <w:spacing w:val="-3"/>
        </w:rPr>
        <w:t xml:space="preserve"> </w:t>
      </w:r>
      <w:r>
        <w:t>электродинамику,</w:t>
      </w:r>
      <w:r>
        <w:rPr>
          <w:spacing w:val="-3"/>
        </w:rPr>
        <w:t xml:space="preserve"> </w:t>
      </w:r>
      <w:r>
        <w:t>квантовую</w:t>
      </w:r>
      <w:r>
        <w:rPr>
          <w:spacing w:val="-2"/>
        </w:rPr>
        <w:t xml:space="preserve"> </w:t>
      </w:r>
      <w:r>
        <w:t>физику и элементы астрофизики;</w:t>
      </w:r>
    </w:p>
    <w:p w:rsidR="00F85765" w:rsidRDefault="005F66D3">
      <w:pPr>
        <w:pStyle w:val="a3"/>
        <w:ind w:right="570"/>
      </w:pPr>
      <w:r>
        <w:t>Формирование</w:t>
      </w:r>
      <w:r>
        <w:rPr>
          <w:spacing w:val="-2"/>
        </w:rPr>
        <w:t xml:space="preserve"> </w:t>
      </w:r>
      <w:r>
        <w:t>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85765" w:rsidRDefault="005F66D3">
      <w:pPr>
        <w:pStyle w:val="a3"/>
        <w:ind w:right="564"/>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F85765" w:rsidRDefault="005F66D3">
      <w:pPr>
        <w:pStyle w:val="a3"/>
        <w:ind w:right="564"/>
      </w:pPr>
      <w:r>
        <w:t>Понимание физических основ и принципов действия технических устройств и технологических процессов, их влияния на окружающую среду;</w:t>
      </w:r>
    </w:p>
    <w:p w:rsidR="00F85765" w:rsidRDefault="005F66D3">
      <w:pPr>
        <w:pStyle w:val="a3"/>
        <w:ind w:right="56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85765" w:rsidRDefault="005F66D3">
      <w:pPr>
        <w:pStyle w:val="a3"/>
        <w:ind w:right="567"/>
      </w:pPr>
      <w:r>
        <w:t xml:space="preserve">Создание условий для развития умений проектно-исследовательской, творческой </w:t>
      </w:r>
      <w:r>
        <w:rPr>
          <w:spacing w:val="-2"/>
        </w:rPr>
        <w:t>деятельности.</w:t>
      </w:r>
    </w:p>
    <w:p w:rsidR="00F85765" w:rsidRDefault="005F66D3">
      <w:pPr>
        <w:pStyle w:val="a5"/>
        <w:numPr>
          <w:ilvl w:val="2"/>
          <w:numId w:val="103"/>
        </w:numPr>
        <w:tabs>
          <w:tab w:val="left" w:pos="2469"/>
        </w:tabs>
        <w:ind w:right="566" w:firstLine="708"/>
        <w:jc w:val="both"/>
        <w:rPr>
          <w:sz w:val="26"/>
        </w:rPr>
      </w:pPr>
      <w:r>
        <w:rPr>
          <w:sz w:val="26"/>
        </w:rPr>
        <w:t>Общее число часов, рекомендованных для изучения физики – 136 часов: в</w:t>
      </w:r>
      <w:r>
        <w:rPr>
          <w:spacing w:val="40"/>
          <w:sz w:val="26"/>
        </w:rPr>
        <w:t xml:space="preserve"> </w:t>
      </w:r>
      <w:r>
        <w:rPr>
          <w:sz w:val="26"/>
        </w:rPr>
        <w:t>10 классе – 68 часов (2 часа в неделю), в 11 классе – 68 часов (2 часа в неделю).</w:t>
      </w:r>
    </w:p>
    <w:p w:rsidR="00F85765" w:rsidRDefault="005F66D3">
      <w:pPr>
        <w:pStyle w:val="a3"/>
        <w:ind w:right="566"/>
      </w:pPr>
      <w:r>
        <w:t>Предлагаемый в</w:t>
      </w:r>
      <w:r>
        <w:rPr>
          <w:spacing w:val="-1"/>
        </w:rPr>
        <w:t xml:space="preserve"> </w:t>
      </w:r>
      <w:r>
        <w:t xml:space="preserve">программе по физике перечень лабораторных и практических работ является </w:t>
      </w:r>
      <w:proofErr w:type="spellStart"/>
      <w:r>
        <w:t>рекомедованным</w:t>
      </w:r>
      <w:proofErr w:type="spellEnd"/>
      <w:r>
        <w:t>, учитель делает выбор проведения лабораторных работ и</w:t>
      </w:r>
      <w:r>
        <w:rPr>
          <w:spacing w:val="40"/>
        </w:rPr>
        <w:t xml:space="preserve"> </w:t>
      </w:r>
      <w:r>
        <w:t>опытов с учётом индивидуальных особенностей обучающихся.</w:t>
      </w:r>
    </w:p>
    <w:p w:rsidR="00F85765" w:rsidRDefault="005F66D3">
      <w:pPr>
        <w:pStyle w:val="a5"/>
        <w:numPr>
          <w:ilvl w:val="2"/>
          <w:numId w:val="103"/>
        </w:numPr>
        <w:tabs>
          <w:tab w:val="left" w:pos="2469"/>
        </w:tabs>
        <w:ind w:right="568" w:firstLine="708"/>
        <w:jc w:val="both"/>
        <w:rPr>
          <w:sz w:val="26"/>
        </w:rPr>
      </w:pPr>
      <w:r>
        <w:rPr>
          <w:sz w:val="26"/>
        </w:rPr>
        <w:t>Любая рабочая программа должна полностью включать в себя содержание данной программы по физике.</w:t>
      </w:r>
    </w:p>
    <w:p w:rsidR="00F85765" w:rsidRDefault="005F66D3">
      <w:pPr>
        <w:pStyle w:val="a5"/>
        <w:numPr>
          <w:ilvl w:val="2"/>
          <w:numId w:val="103"/>
        </w:numPr>
        <w:tabs>
          <w:tab w:val="left" w:pos="2469"/>
        </w:tabs>
        <w:ind w:right="563" w:firstLine="708"/>
        <w:jc w:val="both"/>
        <w:rPr>
          <w:sz w:val="26"/>
        </w:rPr>
      </w:pPr>
      <w:r>
        <w:rPr>
          <w:sz w:val="26"/>
        </w:rPr>
        <w:t>В отдельных случаях курс физики базового уровня может изучаться в объёме</w:t>
      </w:r>
      <w:r>
        <w:rPr>
          <w:spacing w:val="40"/>
          <w:sz w:val="26"/>
        </w:rPr>
        <w:t xml:space="preserve"> </w:t>
      </w:r>
      <w:r>
        <w:rPr>
          <w:sz w:val="26"/>
        </w:rPr>
        <w:t>204</w:t>
      </w:r>
      <w:r>
        <w:rPr>
          <w:spacing w:val="40"/>
          <w:sz w:val="26"/>
        </w:rPr>
        <w:t xml:space="preserve"> </w:t>
      </w:r>
      <w:r>
        <w:rPr>
          <w:sz w:val="26"/>
        </w:rPr>
        <w:t>часа</w:t>
      </w:r>
      <w:r>
        <w:rPr>
          <w:spacing w:val="37"/>
          <w:sz w:val="26"/>
        </w:rPr>
        <w:t xml:space="preserve"> </w:t>
      </w:r>
      <w:r>
        <w:rPr>
          <w:sz w:val="26"/>
        </w:rPr>
        <w:t>за</w:t>
      </w:r>
      <w:r>
        <w:rPr>
          <w:spacing w:val="40"/>
          <w:sz w:val="26"/>
        </w:rPr>
        <w:t xml:space="preserve"> </w:t>
      </w:r>
      <w:r>
        <w:rPr>
          <w:sz w:val="26"/>
        </w:rPr>
        <w:t>два</w:t>
      </w:r>
      <w:r>
        <w:rPr>
          <w:spacing w:val="40"/>
          <w:sz w:val="26"/>
        </w:rPr>
        <w:t xml:space="preserve"> </w:t>
      </w:r>
      <w:r>
        <w:rPr>
          <w:sz w:val="26"/>
        </w:rPr>
        <w:t>года</w:t>
      </w:r>
      <w:r>
        <w:rPr>
          <w:spacing w:val="40"/>
          <w:sz w:val="26"/>
        </w:rPr>
        <w:t xml:space="preserve"> </w:t>
      </w:r>
      <w:r>
        <w:rPr>
          <w:sz w:val="26"/>
        </w:rPr>
        <w:t>обучения</w:t>
      </w:r>
      <w:r>
        <w:rPr>
          <w:spacing w:val="40"/>
          <w:sz w:val="26"/>
        </w:rPr>
        <w:t xml:space="preserve"> </w:t>
      </w:r>
      <w:r>
        <w:rPr>
          <w:sz w:val="26"/>
        </w:rPr>
        <w:t>(3</w:t>
      </w:r>
      <w:r>
        <w:rPr>
          <w:spacing w:val="38"/>
          <w:sz w:val="26"/>
        </w:rPr>
        <w:t xml:space="preserve"> </w:t>
      </w:r>
      <w:r>
        <w:rPr>
          <w:sz w:val="26"/>
        </w:rPr>
        <w:t>ч</w:t>
      </w:r>
      <w:r>
        <w:rPr>
          <w:spacing w:val="39"/>
          <w:sz w:val="26"/>
        </w:rPr>
        <w:t xml:space="preserve"> </w:t>
      </w:r>
      <w:r>
        <w:rPr>
          <w:sz w:val="26"/>
        </w:rPr>
        <w:t>в</w:t>
      </w:r>
      <w:r>
        <w:rPr>
          <w:spacing w:val="40"/>
          <w:sz w:val="26"/>
        </w:rPr>
        <w:t xml:space="preserve"> </w:t>
      </w:r>
      <w:r>
        <w:rPr>
          <w:sz w:val="26"/>
        </w:rPr>
        <w:t>неделю</w:t>
      </w:r>
      <w:r>
        <w:rPr>
          <w:spacing w:val="40"/>
          <w:sz w:val="26"/>
        </w:rPr>
        <w:t xml:space="preserve"> </w:t>
      </w:r>
      <w:r>
        <w:rPr>
          <w:sz w:val="26"/>
        </w:rPr>
        <w:t>в</w:t>
      </w:r>
      <w:r>
        <w:rPr>
          <w:spacing w:val="40"/>
          <w:sz w:val="26"/>
        </w:rPr>
        <w:t xml:space="preserve"> </w:t>
      </w:r>
      <w:r>
        <w:rPr>
          <w:sz w:val="26"/>
        </w:rPr>
        <w:t>10</w:t>
      </w:r>
      <w:r>
        <w:rPr>
          <w:spacing w:val="40"/>
          <w:sz w:val="26"/>
        </w:rPr>
        <w:t xml:space="preserve"> </w:t>
      </w:r>
      <w:r>
        <w:rPr>
          <w:sz w:val="26"/>
        </w:rPr>
        <w:t>и</w:t>
      </w:r>
      <w:r>
        <w:rPr>
          <w:spacing w:val="40"/>
          <w:sz w:val="26"/>
        </w:rPr>
        <w:t xml:space="preserve"> </w:t>
      </w:r>
      <w:r>
        <w:rPr>
          <w:sz w:val="26"/>
        </w:rPr>
        <w:t>11</w:t>
      </w:r>
      <w:r>
        <w:rPr>
          <w:spacing w:val="38"/>
          <w:sz w:val="26"/>
        </w:rPr>
        <w:t xml:space="preserve"> </w:t>
      </w:r>
      <w:r>
        <w:rPr>
          <w:sz w:val="26"/>
        </w:rPr>
        <w:t>классах).</w:t>
      </w:r>
      <w:r>
        <w:rPr>
          <w:spacing w:val="40"/>
          <w:sz w:val="26"/>
        </w:rPr>
        <w:t xml:space="preserve"> </w:t>
      </w:r>
      <w:r>
        <w:rPr>
          <w:sz w:val="26"/>
        </w:rPr>
        <w:t>В</w:t>
      </w:r>
      <w:r>
        <w:rPr>
          <w:spacing w:val="39"/>
          <w:sz w:val="26"/>
        </w:rPr>
        <w:t xml:space="preserve"> </w:t>
      </w:r>
      <w:r>
        <w:rPr>
          <w:sz w:val="26"/>
        </w:rPr>
        <w:t>этом</w:t>
      </w:r>
      <w:r>
        <w:rPr>
          <w:spacing w:val="38"/>
          <w:sz w:val="26"/>
        </w:rPr>
        <w:t xml:space="preserve"> </w:t>
      </w:r>
      <w:r>
        <w:rPr>
          <w:sz w:val="26"/>
        </w:rPr>
        <w:t>случае</w:t>
      </w:r>
    </w:p>
    <w:p w:rsidR="00F85765" w:rsidRDefault="005F66D3">
      <w:pPr>
        <w:pStyle w:val="a3"/>
        <w:spacing w:before="67"/>
        <w:ind w:right="568" w:firstLine="0"/>
      </w:pPr>
      <w:r>
        <w:t>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F85765" w:rsidRDefault="005F66D3">
      <w:pPr>
        <w:pStyle w:val="a5"/>
        <w:numPr>
          <w:ilvl w:val="1"/>
          <w:numId w:val="103"/>
        </w:numPr>
        <w:tabs>
          <w:tab w:val="left" w:pos="2144"/>
        </w:tabs>
        <w:spacing w:line="299"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Раздел</w:t>
      </w:r>
      <w:r>
        <w:rPr>
          <w:spacing w:val="-1"/>
          <w:sz w:val="26"/>
        </w:rPr>
        <w:t xml:space="preserve"> </w:t>
      </w:r>
      <w:r>
        <w:rPr>
          <w:sz w:val="26"/>
        </w:rPr>
        <w:t>1.</w:t>
      </w:r>
      <w:r>
        <w:rPr>
          <w:spacing w:val="-2"/>
          <w:sz w:val="26"/>
        </w:rPr>
        <w:t xml:space="preserve"> </w:t>
      </w:r>
      <w:r>
        <w:rPr>
          <w:sz w:val="26"/>
        </w:rPr>
        <w:t>Физика</w:t>
      </w:r>
      <w:r>
        <w:rPr>
          <w:spacing w:val="-2"/>
          <w:sz w:val="26"/>
        </w:rPr>
        <w:t xml:space="preserve"> </w:t>
      </w:r>
      <w:r>
        <w:rPr>
          <w:sz w:val="26"/>
        </w:rPr>
        <w:t>и</w:t>
      </w:r>
      <w:r>
        <w:rPr>
          <w:spacing w:val="-1"/>
          <w:sz w:val="26"/>
        </w:rPr>
        <w:t xml:space="preserve"> </w:t>
      </w:r>
      <w:r>
        <w:rPr>
          <w:sz w:val="26"/>
        </w:rPr>
        <w:t>методы</w:t>
      </w:r>
      <w:r>
        <w:rPr>
          <w:spacing w:val="-3"/>
          <w:sz w:val="26"/>
        </w:rPr>
        <w:t xml:space="preserve"> </w:t>
      </w:r>
      <w:r>
        <w:rPr>
          <w:sz w:val="26"/>
        </w:rPr>
        <w:t>научного</w:t>
      </w:r>
      <w:r>
        <w:rPr>
          <w:spacing w:val="-1"/>
          <w:sz w:val="26"/>
        </w:rPr>
        <w:t xml:space="preserve"> </w:t>
      </w:r>
      <w:r>
        <w:rPr>
          <w:spacing w:val="-2"/>
          <w:sz w:val="26"/>
        </w:rPr>
        <w:t>познания.</w:t>
      </w:r>
    </w:p>
    <w:p w:rsidR="00F85765" w:rsidRDefault="005F66D3">
      <w:pPr>
        <w:pStyle w:val="a3"/>
        <w:jc w:val="left"/>
      </w:pPr>
      <w:r>
        <w:t>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Роль эксперимента и теории в процессе познания природы. Эксперимент в физике.</w:t>
      </w:r>
    </w:p>
    <w:p w:rsidR="00F85765" w:rsidRDefault="005F66D3">
      <w:pPr>
        <w:pStyle w:val="a3"/>
        <w:jc w:val="left"/>
      </w:pPr>
      <w:r>
        <w:t>Моделирование</w:t>
      </w:r>
      <w:r>
        <w:rPr>
          <w:spacing w:val="38"/>
        </w:rPr>
        <w:t xml:space="preserve"> </w:t>
      </w:r>
      <w:r>
        <w:t>физических</w:t>
      </w:r>
      <w:r>
        <w:rPr>
          <w:spacing w:val="40"/>
        </w:rPr>
        <w:t xml:space="preserve"> </w:t>
      </w:r>
      <w:r>
        <w:t>явлений</w:t>
      </w:r>
      <w:r>
        <w:rPr>
          <w:spacing w:val="38"/>
        </w:rPr>
        <w:t xml:space="preserve"> </w:t>
      </w:r>
      <w:r>
        <w:t>и</w:t>
      </w:r>
      <w:r>
        <w:rPr>
          <w:spacing w:val="40"/>
        </w:rPr>
        <w:t xml:space="preserve"> </w:t>
      </w:r>
      <w:r>
        <w:t>процессов.</w:t>
      </w:r>
      <w:r>
        <w:rPr>
          <w:spacing w:val="38"/>
        </w:rPr>
        <w:t xml:space="preserve"> </w:t>
      </w:r>
      <w:r>
        <w:t>Научные</w:t>
      </w:r>
      <w:r>
        <w:rPr>
          <w:spacing w:val="37"/>
        </w:rPr>
        <w:t xml:space="preserve"> </w:t>
      </w:r>
      <w:r>
        <w:t>гипотезы.</w:t>
      </w:r>
      <w:r>
        <w:rPr>
          <w:spacing w:val="40"/>
        </w:rPr>
        <w:t xml:space="preserve"> </w:t>
      </w:r>
      <w:r>
        <w:t>Физические законы и теории. Границы применимости физических законов. Принцип соответствия.</w:t>
      </w:r>
    </w:p>
    <w:p w:rsidR="00F85765" w:rsidRDefault="005F66D3">
      <w:pPr>
        <w:pStyle w:val="a3"/>
        <w:jc w:val="left"/>
      </w:pPr>
      <w:r>
        <w:t>Роль</w:t>
      </w:r>
      <w:r>
        <w:rPr>
          <w:spacing w:val="80"/>
        </w:rPr>
        <w:t xml:space="preserve"> </w:t>
      </w:r>
      <w:r>
        <w:t>и</w:t>
      </w:r>
      <w:r>
        <w:rPr>
          <w:spacing w:val="80"/>
        </w:rPr>
        <w:t xml:space="preserve"> </w:t>
      </w:r>
      <w:r>
        <w:t>место</w:t>
      </w:r>
      <w:r>
        <w:rPr>
          <w:spacing w:val="80"/>
        </w:rPr>
        <w:t xml:space="preserve"> </w:t>
      </w:r>
      <w:r>
        <w:t>физики</w:t>
      </w:r>
      <w:r>
        <w:rPr>
          <w:spacing w:val="80"/>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80"/>
        </w:rPr>
        <w:t xml:space="preserve"> </w:t>
      </w:r>
      <w:r>
        <w:t>мира,</w:t>
      </w:r>
      <w:r>
        <w:rPr>
          <w:spacing w:val="80"/>
        </w:rPr>
        <w:t xml:space="preserve"> </w:t>
      </w:r>
      <w:r>
        <w:t>в практической деятельности людей.</w:t>
      </w:r>
    </w:p>
    <w:p w:rsidR="00F85765" w:rsidRDefault="005F66D3">
      <w:pPr>
        <w:pStyle w:val="a3"/>
        <w:ind w:left="1559" w:firstLine="0"/>
        <w:jc w:val="left"/>
      </w:pPr>
      <w:r>
        <w:rPr>
          <w:spacing w:val="-2"/>
        </w:rPr>
        <w:t>Демонстрации.</w:t>
      </w:r>
    </w:p>
    <w:p w:rsidR="00F85765" w:rsidRDefault="005F66D3">
      <w:pPr>
        <w:pStyle w:val="a3"/>
        <w:spacing w:before="1" w:line="298" w:lineRule="exact"/>
        <w:ind w:left="1559" w:firstLine="0"/>
        <w:jc w:val="left"/>
      </w:pPr>
      <w:r>
        <w:t>Аналоговые</w:t>
      </w:r>
      <w:r>
        <w:rPr>
          <w:spacing w:val="-6"/>
        </w:rPr>
        <w:t xml:space="preserve"> </w:t>
      </w:r>
      <w:r>
        <w:t>и</w:t>
      </w:r>
      <w:r>
        <w:rPr>
          <w:spacing w:val="-6"/>
        </w:rPr>
        <w:t xml:space="preserve"> </w:t>
      </w:r>
      <w:r>
        <w:t>цифровые</w:t>
      </w:r>
      <w:r>
        <w:rPr>
          <w:spacing w:val="-5"/>
        </w:rPr>
        <w:t xml:space="preserve"> </w:t>
      </w:r>
      <w:r>
        <w:t>измерительные</w:t>
      </w:r>
      <w:r>
        <w:rPr>
          <w:spacing w:val="-5"/>
        </w:rPr>
        <w:t xml:space="preserve"> </w:t>
      </w:r>
      <w:r>
        <w:t>приборы,</w:t>
      </w:r>
      <w:r>
        <w:rPr>
          <w:spacing w:val="-4"/>
        </w:rPr>
        <w:t xml:space="preserve"> </w:t>
      </w:r>
      <w:r>
        <w:t>компьютерные</w:t>
      </w:r>
      <w:r>
        <w:rPr>
          <w:spacing w:val="-5"/>
        </w:rPr>
        <w:t xml:space="preserve"> </w:t>
      </w:r>
      <w:r>
        <w:rPr>
          <w:spacing w:val="-2"/>
        </w:rPr>
        <w:t>датчики.</w:t>
      </w:r>
    </w:p>
    <w:p w:rsidR="00F85765" w:rsidRDefault="005F66D3">
      <w:pPr>
        <w:pStyle w:val="a5"/>
        <w:numPr>
          <w:ilvl w:val="2"/>
          <w:numId w:val="103"/>
        </w:numPr>
        <w:tabs>
          <w:tab w:val="left" w:pos="2339"/>
        </w:tabs>
        <w:spacing w:line="298" w:lineRule="exact"/>
        <w:ind w:left="2339" w:hanging="780"/>
        <w:rPr>
          <w:sz w:val="26"/>
        </w:rPr>
      </w:pPr>
      <w:r>
        <w:rPr>
          <w:sz w:val="26"/>
        </w:rPr>
        <w:t>Раздел</w:t>
      </w:r>
      <w:r>
        <w:rPr>
          <w:spacing w:val="-2"/>
          <w:sz w:val="26"/>
        </w:rPr>
        <w:t xml:space="preserve"> </w:t>
      </w:r>
      <w:r>
        <w:rPr>
          <w:sz w:val="26"/>
        </w:rPr>
        <w:t>2.</w:t>
      </w:r>
      <w:r>
        <w:rPr>
          <w:spacing w:val="-2"/>
          <w:sz w:val="26"/>
        </w:rPr>
        <w:t xml:space="preserve"> Механика.</w:t>
      </w:r>
    </w:p>
    <w:p w:rsidR="00F85765" w:rsidRDefault="005F66D3">
      <w:pPr>
        <w:pStyle w:val="a5"/>
        <w:numPr>
          <w:ilvl w:val="3"/>
          <w:numId w:val="103"/>
        </w:numPr>
        <w:tabs>
          <w:tab w:val="left" w:pos="2533"/>
        </w:tabs>
        <w:spacing w:before="2" w:line="298" w:lineRule="exact"/>
        <w:ind w:left="2533" w:hanging="974"/>
        <w:rPr>
          <w:sz w:val="26"/>
        </w:rPr>
      </w:pPr>
      <w:r>
        <w:rPr>
          <w:sz w:val="26"/>
        </w:rPr>
        <w:t>Тема</w:t>
      </w:r>
      <w:r>
        <w:rPr>
          <w:spacing w:val="-2"/>
          <w:sz w:val="26"/>
        </w:rPr>
        <w:t xml:space="preserve"> </w:t>
      </w:r>
      <w:r>
        <w:rPr>
          <w:sz w:val="26"/>
        </w:rPr>
        <w:t>1.</w:t>
      </w:r>
      <w:r>
        <w:rPr>
          <w:spacing w:val="-1"/>
          <w:sz w:val="26"/>
        </w:rPr>
        <w:t xml:space="preserve"> </w:t>
      </w:r>
      <w:r>
        <w:rPr>
          <w:spacing w:val="-2"/>
          <w:sz w:val="26"/>
        </w:rPr>
        <w:t>Кинематика</w:t>
      </w:r>
    </w:p>
    <w:p w:rsidR="00F85765" w:rsidRDefault="005F66D3">
      <w:pPr>
        <w:pStyle w:val="a3"/>
        <w:ind w:right="569"/>
      </w:pPr>
      <w:r>
        <w:t>Механическое движение. Относительность механического движения. Система отсчёта. Траектория.</w:t>
      </w:r>
    </w:p>
    <w:p w:rsidR="00F85765" w:rsidRDefault="005F66D3">
      <w:pPr>
        <w:pStyle w:val="a3"/>
        <w:ind w:right="572"/>
      </w:pPr>
      <w:r>
        <w:lastRenderedPageBreak/>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85765" w:rsidRDefault="005F66D3">
      <w:pPr>
        <w:pStyle w:val="a3"/>
        <w:ind w:right="573"/>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85765" w:rsidRDefault="005F66D3">
      <w:pPr>
        <w:pStyle w:val="a3"/>
        <w:spacing w:line="298" w:lineRule="exact"/>
        <w:ind w:left="1559" w:firstLine="0"/>
      </w:pPr>
      <w:r>
        <w:t>Свободное</w:t>
      </w:r>
      <w:r>
        <w:rPr>
          <w:spacing w:val="-4"/>
        </w:rPr>
        <w:t xml:space="preserve"> </w:t>
      </w:r>
      <w:r>
        <w:t>падение.</w:t>
      </w:r>
      <w:r>
        <w:rPr>
          <w:spacing w:val="-3"/>
        </w:rPr>
        <w:t xml:space="preserve"> </w:t>
      </w:r>
      <w:r>
        <w:t>Ускорение</w:t>
      </w:r>
      <w:r>
        <w:rPr>
          <w:spacing w:val="-2"/>
        </w:rPr>
        <w:t xml:space="preserve"> </w:t>
      </w:r>
      <w:r>
        <w:t>свободного</w:t>
      </w:r>
      <w:r>
        <w:rPr>
          <w:spacing w:val="-2"/>
        </w:rPr>
        <w:t xml:space="preserve"> падения.</w:t>
      </w:r>
    </w:p>
    <w:p w:rsidR="00F85765" w:rsidRDefault="005F66D3">
      <w:pPr>
        <w:pStyle w:val="a3"/>
        <w:ind w:right="562"/>
      </w:pPr>
      <w:r>
        <w:t>Криволинейное движение. Движение материальной точки по окружности с постоянной</w:t>
      </w:r>
      <w:r>
        <w:rPr>
          <w:spacing w:val="-3"/>
        </w:rPr>
        <w:t xml:space="preserve"> </w:t>
      </w:r>
      <w:r>
        <w:t>по</w:t>
      </w:r>
      <w:r>
        <w:rPr>
          <w:spacing w:val="-2"/>
        </w:rPr>
        <w:t xml:space="preserve"> </w:t>
      </w:r>
      <w:r>
        <w:t>модулю</w:t>
      </w:r>
      <w:r>
        <w:rPr>
          <w:spacing w:val="-2"/>
        </w:rPr>
        <w:t xml:space="preserve"> </w:t>
      </w:r>
      <w:r>
        <w:t>скоростью.</w:t>
      </w:r>
      <w:r>
        <w:rPr>
          <w:spacing w:val="-3"/>
        </w:rPr>
        <w:t xml:space="preserve"> </w:t>
      </w:r>
      <w:r>
        <w:t>Угловая</w:t>
      </w:r>
      <w:r>
        <w:rPr>
          <w:spacing w:val="-1"/>
        </w:rPr>
        <w:t xml:space="preserve"> </w:t>
      </w:r>
      <w:r>
        <w:t>скорость,</w:t>
      </w:r>
      <w:r>
        <w:rPr>
          <w:spacing w:val="-3"/>
        </w:rPr>
        <w:t xml:space="preserve"> </w:t>
      </w:r>
      <w:r>
        <w:t>линейная</w:t>
      </w:r>
      <w:r>
        <w:rPr>
          <w:spacing w:val="-1"/>
        </w:rPr>
        <w:t xml:space="preserve"> </w:t>
      </w:r>
      <w:r>
        <w:t>скорость.</w:t>
      </w:r>
      <w:r>
        <w:rPr>
          <w:spacing w:val="-1"/>
        </w:rPr>
        <w:t xml:space="preserve"> </w:t>
      </w:r>
      <w:r>
        <w:t>Период и</w:t>
      </w:r>
      <w:r>
        <w:rPr>
          <w:spacing w:val="-1"/>
        </w:rPr>
        <w:t xml:space="preserve"> </w:t>
      </w:r>
      <w:r>
        <w:t>частота обращения. Центростремительное ускорение.</w:t>
      </w:r>
    </w:p>
    <w:p w:rsidR="00F85765" w:rsidRDefault="005F66D3">
      <w:pPr>
        <w:pStyle w:val="a3"/>
        <w:spacing w:before="1"/>
        <w:ind w:right="571"/>
      </w:pPr>
      <w:r>
        <w:t>Технические устройства и практическое применение: спидометр, движение снарядов, цепные и ремённые передачи.</w:t>
      </w:r>
    </w:p>
    <w:p w:rsidR="00F85765" w:rsidRDefault="005F66D3">
      <w:pPr>
        <w:pStyle w:val="a3"/>
        <w:spacing w:line="298" w:lineRule="exact"/>
        <w:ind w:left="1559" w:firstLine="0"/>
        <w:jc w:val="left"/>
      </w:pPr>
      <w:r>
        <w:rPr>
          <w:spacing w:val="-2"/>
        </w:rPr>
        <w:t>Демонстрации.</w:t>
      </w:r>
    </w:p>
    <w:p w:rsidR="00F85765" w:rsidRDefault="005F66D3">
      <w:pPr>
        <w:pStyle w:val="a3"/>
        <w:ind w:left="1559" w:firstLine="0"/>
        <w:jc w:val="left"/>
      </w:pPr>
      <w:r>
        <w:t>Модель</w:t>
      </w:r>
      <w:r>
        <w:rPr>
          <w:spacing w:val="-6"/>
        </w:rPr>
        <w:t xml:space="preserve"> </w:t>
      </w:r>
      <w:r>
        <w:t>системы</w:t>
      </w:r>
      <w:r>
        <w:rPr>
          <w:spacing w:val="-8"/>
        </w:rPr>
        <w:t xml:space="preserve"> </w:t>
      </w:r>
      <w:r>
        <w:t>отсчёта,</w:t>
      </w:r>
      <w:r>
        <w:rPr>
          <w:spacing w:val="-6"/>
        </w:rPr>
        <w:t xml:space="preserve"> </w:t>
      </w:r>
      <w:r>
        <w:t>иллюстрация</w:t>
      </w:r>
      <w:r>
        <w:rPr>
          <w:spacing w:val="-7"/>
        </w:rPr>
        <w:t xml:space="preserve"> </w:t>
      </w:r>
      <w:r>
        <w:t>кинематических</w:t>
      </w:r>
      <w:r>
        <w:rPr>
          <w:spacing w:val="-6"/>
        </w:rPr>
        <w:t xml:space="preserve"> </w:t>
      </w:r>
      <w:r>
        <w:t>характеристик</w:t>
      </w:r>
      <w:r>
        <w:rPr>
          <w:spacing w:val="-10"/>
        </w:rPr>
        <w:t xml:space="preserve"> </w:t>
      </w:r>
      <w:r>
        <w:t>движения. Преобразование движений с использованием простых механизмов.</w:t>
      </w:r>
    </w:p>
    <w:p w:rsidR="00F85765" w:rsidRDefault="005F66D3">
      <w:pPr>
        <w:pStyle w:val="a3"/>
        <w:ind w:left="1559" w:firstLine="0"/>
        <w:jc w:val="left"/>
      </w:pPr>
      <w:r>
        <w:t>Падение</w:t>
      </w:r>
      <w:r>
        <w:rPr>
          <w:spacing w:val="-1"/>
        </w:rPr>
        <w:t xml:space="preserve"> </w:t>
      </w:r>
      <w:r>
        <w:t>тел</w:t>
      </w:r>
      <w:r>
        <w:rPr>
          <w:spacing w:val="-1"/>
        </w:rPr>
        <w:t xml:space="preserve"> </w:t>
      </w:r>
      <w:r>
        <w:t>в</w:t>
      </w:r>
      <w:r>
        <w:rPr>
          <w:spacing w:val="-3"/>
        </w:rPr>
        <w:t xml:space="preserve"> </w:t>
      </w:r>
      <w:r>
        <w:t>воздухе</w:t>
      </w:r>
      <w:r>
        <w:rPr>
          <w:spacing w:val="-3"/>
        </w:rPr>
        <w:t xml:space="preserve"> </w:t>
      </w:r>
      <w:r>
        <w:t>и</w:t>
      </w:r>
      <w:r>
        <w:rPr>
          <w:spacing w:val="-3"/>
        </w:rPr>
        <w:t xml:space="preserve"> </w:t>
      </w:r>
      <w:r>
        <w:t>в</w:t>
      </w:r>
      <w:r>
        <w:rPr>
          <w:spacing w:val="-3"/>
        </w:rPr>
        <w:t xml:space="preserve"> </w:t>
      </w:r>
      <w:r>
        <w:t>разреженном</w:t>
      </w:r>
      <w:r>
        <w:rPr>
          <w:spacing w:val="-1"/>
        </w:rPr>
        <w:t xml:space="preserve"> </w:t>
      </w:r>
      <w:r>
        <w:rPr>
          <w:spacing w:val="-2"/>
        </w:rPr>
        <w:t>пространстве.</w:t>
      </w:r>
    </w:p>
    <w:p w:rsidR="00F85765" w:rsidRDefault="005F66D3">
      <w:pPr>
        <w:pStyle w:val="a3"/>
        <w:spacing w:before="1"/>
        <w:ind w:left="1559" w:firstLine="0"/>
        <w:jc w:val="left"/>
      </w:pPr>
      <w:r>
        <w:t>Наблюдение</w:t>
      </w:r>
      <w:r>
        <w:rPr>
          <w:spacing w:val="-3"/>
        </w:rPr>
        <w:t xml:space="preserve"> </w:t>
      </w:r>
      <w:r>
        <w:t>движения</w:t>
      </w:r>
      <w:r>
        <w:rPr>
          <w:spacing w:val="-5"/>
        </w:rPr>
        <w:t xml:space="preserve"> </w:t>
      </w:r>
      <w:r>
        <w:t>тела,</w:t>
      </w:r>
      <w:r>
        <w:rPr>
          <w:spacing w:val="-4"/>
        </w:rPr>
        <w:t xml:space="preserve"> </w:t>
      </w:r>
      <w:r>
        <w:t>брошенного</w:t>
      </w:r>
      <w:r>
        <w:rPr>
          <w:spacing w:val="-1"/>
        </w:rPr>
        <w:t xml:space="preserve"> </w:t>
      </w:r>
      <w:r>
        <w:t>под</w:t>
      </w:r>
      <w:r>
        <w:rPr>
          <w:spacing w:val="-6"/>
        </w:rPr>
        <w:t xml:space="preserve"> </w:t>
      </w:r>
      <w:r>
        <w:t>углом</w:t>
      </w:r>
      <w:r>
        <w:rPr>
          <w:spacing w:val="-5"/>
        </w:rPr>
        <w:t xml:space="preserve"> </w:t>
      </w:r>
      <w:r>
        <w:t>к</w:t>
      </w:r>
      <w:r>
        <w:rPr>
          <w:spacing w:val="-8"/>
        </w:rPr>
        <w:t xml:space="preserve"> </w:t>
      </w:r>
      <w:r>
        <w:t>горизонту</w:t>
      </w:r>
      <w:r>
        <w:rPr>
          <w:spacing w:val="-2"/>
        </w:rPr>
        <w:t xml:space="preserve"> </w:t>
      </w:r>
      <w:r>
        <w:t>и</w:t>
      </w:r>
      <w:r>
        <w:rPr>
          <w:spacing w:val="-5"/>
        </w:rPr>
        <w:t xml:space="preserve"> </w:t>
      </w:r>
      <w:r>
        <w:t>горизонтально. Измерение ускорения свободного падения.</w:t>
      </w:r>
    </w:p>
    <w:p w:rsidR="00F85765" w:rsidRDefault="005F66D3">
      <w:pPr>
        <w:pStyle w:val="a3"/>
        <w:ind w:left="1559" w:right="2707" w:firstLine="0"/>
        <w:jc w:val="left"/>
      </w:pPr>
      <w:r>
        <w:t>Направление</w:t>
      </w:r>
      <w:r>
        <w:rPr>
          <w:spacing w:val="-9"/>
        </w:rPr>
        <w:t xml:space="preserve"> </w:t>
      </w:r>
      <w:r>
        <w:t>скорости</w:t>
      </w:r>
      <w:r>
        <w:rPr>
          <w:spacing w:val="-9"/>
        </w:rPr>
        <w:t xml:space="preserve"> </w:t>
      </w:r>
      <w:r>
        <w:t>при</w:t>
      </w:r>
      <w:r>
        <w:rPr>
          <w:spacing w:val="-9"/>
        </w:rPr>
        <w:t xml:space="preserve"> </w:t>
      </w:r>
      <w:r>
        <w:t>движении</w:t>
      </w:r>
      <w:r>
        <w:rPr>
          <w:spacing w:val="-7"/>
        </w:rPr>
        <w:t xml:space="preserve"> </w:t>
      </w:r>
      <w:r>
        <w:t>по</w:t>
      </w:r>
      <w:r>
        <w:rPr>
          <w:spacing w:val="-9"/>
        </w:rPr>
        <w:t xml:space="preserve"> </w:t>
      </w:r>
      <w:r>
        <w:t>окружности. Ученический эксперимент, лабораторные работы</w:t>
      </w:r>
    </w:p>
    <w:p w:rsidR="00F85765" w:rsidRDefault="005F66D3">
      <w:pPr>
        <w:pStyle w:val="a3"/>
        <w:spacing w:line="298" w:lineRule="exact"/>
        <w:ind w:left="1559" w:firstLine="0"/>
        <w:jc w:val="left"/>
      </w:pPr>
      <w:r>
        <w:t>Изучение</w:t>
      </w:r>
      <w:r>
        <w:rPr>
          <w:spacing w:val="-7"/>
        </w:rPr>
        <w:t xml:space="preserve"> </w:t>
      </w:r>
      <w:r>
        <w:t>неравномерного</w:t>
      </w:r>
      <w:r>
        <w:rPr>
          <w:spacing w:val="-3"/>
        </w:rPr>
        <w:t xml:space="preserve"> </w:t>
      </w:r>
      <w:r>
        <w:t>движения</w:t>
      </w:r>
      <w:r>
        <w:rPr>
          <w:spacing w:val="-2"/>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F85765" w:rsidRDefault="005F66D3">
      <w:pPr>
        <w:pStyle w:val="a3"/>
        <w:ind w:right="565"/>
      </w:pPr>
      <w:r>
        <w:t>Исследование соотношения между путями, пройденными телом за</w:t>
      </w:r>
      <w:r>
        <w:rPr>
          <w:spacing w:val="40"/>
        </w:rPr>
        <w:t xml:space="preserve"> </w:t>
      </w:r>
      <w:r>
        <w:t>последовательные равные промежутки времени при равноускоренном движении с начальной скоростью, равной нулю.</w:t>
      </w:r>
    </w:p>
    <w:p w:rsidR="00F85765" w:rsidRDefault="005F66D3">
      <w:pPr>
        <w:pStyle w:val="a3"/>
        <w:ind w:left="1559" w:right="4077" w:firstLine="0"/>
      </w:pPr>
      <w:r>
        <w:t>Изучение движения шарика в вязкой жидкости. Изучение</w:t>
      </w:r>
      <w:r>
        <w:rPr>
          <w:spacing w:val="-3"/>
        </w:rPr>
        <w:t xml:space="preserve"> </w:t>
      </w:r>
      <w:r>
        <w:t>движения</w:t>
      </w:r>
      <w:r>
        <w:rPr>
          <w:spacing w:val="-3"/>
        </w:rPr>
        <w:t xml:space="preserve"> </w:t>
      </w:r>
      <w:r>
        <w:t>тела,</w:t>
      </w:r>
      <w:r>
        <w:rPr>
          <w:spacing w:val="-3"/>
        </w:rPr>
        <w:t xml:space="preserve"> </w:t>
      </w:r>
      <w:r>
        <w:t>брошенного</w:t>
      </w:r>
      <w:r>
        <w:rPr>
          <w:spacing w:val="-3"/>
        </w:rPr>
        <w:t xml:space="preserve"> </w:t>
      </w:r>
      <w:r>
        <w:rPr>
          <w:spacing w:val="-2"/>
        </w:rPr>
        <w:t>горизонтально.</w:t>
      </w:r>
    </w:p>
    <w:p w:rsidR="00F85765" w:rsidRDefault="005F66D3">
      <w:pPr>
        <w:pStyle w:val="a5"/>
        <w:numPr>
          <w:ilvl w:val="3"/>
          <w:numId w:val="103"/>
        </w:numPr>
        <w:tabs>
          <w:tab w:val="left" w:pos="2533"/>
        </w:tabs>
        <w:ind w:left="2533" w:hanging="974"/>
        <w:jc w:val="both"/>
        <w:rPr>
          <w:sz w:val="26"/>
        </w:rPr>
      </w:pPr>
      <w:r>
        <w:rPr>
          <w:sz w:val="26"/>
        </w:rPr>
        <w:t>Тема</w:t>
      </w:r>
      <w:r>
        <w:rPr>
          <w:spacing w:val="-2"/>
          <w:sz w:val="26"/>
        </w:rPr>
        <w:t xml:space="preserve"> </w:t>
      </w:r>
      <w:r>
        <w:rPr>
          <w:sz w:val="26"/>
        </w:rPr>
        <w:t>2.</w:t>
      </w:r>
      <w:r>
        <w:rPr>
          <w:spacing w:val="-1"/>
          <w:sz w:val="26"/>
        </w:rPr>
        <w:t xml:space="preserve"> </w:t>
      </w:r>
      <w:r>
        <w:rPr>
          <w:spacing w:val="-2"/>
          <w:sz w:val="26"/>
        </w:rPr>
        <w:t>Динамика.</w:t>
      </w:r>
    </w:p>
    <w:p w:rsidR="00F85765" w:rsidRDefault="005F66D3">
      <w:pPr>
        <w:pStyle w:val="a3"/>
        <w:ind w:right="572"/>
      </w:pPr>
      <w:r>
        <w:t xml:space="preserve">Принцип относительности Галилея. Первый закон Ньютона. Инерциальные системы </w:t>
      </w:r>
      <w:r>
        <w:rPr>
          <w:spacing w:val="-2"/>
        </w:rPr>
        <w:t>отсчёта.</w:t>
      </w:r>
    </w:p>
    <w:p w:rsidR="00F85765" w:rsidRDefault="005F66D3">
      <w:pPr>
        <w:pStyle w:val="a3"/>
        <w:ind w:left="1559" w:firstLine="0"/>
      </w:pPr>
      <w:proofErr w:type="gramStart"/>
      <w:r>
        <w:t>Масса</w:t>
      </w:r>
      <w:r>
        <w:rPr>
          <w:spacing w:val="34"/>
        </w:rPr>
        <w:t xml:space="preserve">  </w:t>
      </w:r>
      <w:r>
        <w:t>тела</w:t>
      </w:r>
      <w:proofErr w:type="gramEnd"/>
      <w:r>
        <w:t>.</w:t>
      </w:r>
      <w:r>
        <w:rPr>
          <w:spacing w:val="33"/>
        </w:rPr>
        <w:t xml:space="preserve">  </w:t>
      </w:r>
      <w:r>
        <w:t>Сила.</w:t>
      </w:r>
      <w:r>
        <w:rPr>
          <w:spacing w:val="34"/>
        </w:rPr>
        <w:t xml:space="preserve">  </w:t>
      </w:r>
      <w:proofErr w:type="gramStart"/>
      <w:r>
        <w:t>Принцип</w:t>
      </w:r>
      <w:r>
        <w:rPr>
          <w:spacing w:val="34"/>
        </w:rPr>
        <w:t xml:space="preserve">  </w:t>
      </w:r>
      <w:r>
        <w:t>суперпозиции</w:t>
      </w:r>
      <w:proofErr w:type="gramEnd"/>
      <w:r>
        <w:rPr>
          <w:spacing w:val="35"/>
        </w:rPr>
        <w:t xml:space="preserve">  </w:t>
      </w:r>
      <w:r>
        <w:t>сил.</w:t>
      </w:r>
      <w:r>
        <w:rPr>
          <w:spacing w:val="33"/>
        </w:rPr>
        <w:t xml:space="preserve">  </w:t>
      </w:r>
      <w:proofErr w:type="gramStart"/>
      <w:r>
        <w:t>Второй</w:t>
      </w:r>
      <w:r>
        <w:rPr>
          <w:spacing w:val="33"/>
        </w:rPr>
        <w:t xml:space="preserve">  </w:t>
      </w:r>
      <w:r>
        <w:t>закон</w:t>
      </w:r>
      <w:proofErr w:type="gramEnd"/>
      <w:r>
        <w:rPr>
          <w:spacing w:val="33"/>
        </w:rPr>
        <w:t xml:space="preserve">  </w:t>
      </w:r>
      <w:r>
        <w:t>Ньютона</w:t>
      </w:r>
      <w:r>
        <w:rPr>
          <w:spacing w:val="39"/>
        </w:rPr>
        <w:t xml:space="preserve">  </w:t>
      </w:r>
      <w:r>
        <w:rPr>
          <w:spacing w:val="-5"/>
        </w:rPr>
        <w:t>для</w:t>
      </w:r>
    </w:p>
    <w:p w:rsidR="00F85765" w:rsidRDefault="005F66D3">
      <w:pPr>
        <w:pStyle w:val="a3"/>
        <w:spacing w:before="67" w:line="298" w:lineRule="exact"/>
        <w:ind w:firstLine="0"/>
      </w:pPr>
      <w:r>
        <w:t>материальной</w:t>
      </w:r>
      <w:r>
        <w:rPr>
          <w:spacing w:val="-6"/>
        </w:rPr>
        <w:t xml:space="preserve"> </w:t>
      </w:r>
      <w:r>
        <w:t>точки.</w:t>
      </w:r>
      <w:r>
        <w:rPr>
          <w:spacing w:val="-2"/>
        </w:rPr>
        <w:t xml:space="preserve"> </w:t>
      </w:r>
      <w:r>
        <w:t>Третий</w:t>
      </w:r>
      <w:r>
        <w:rPr>
          <w:spacing w:val="-4"/>
        </w:rPr>
        <w:t xml:space="preserve"> </w:t>
      </w:r>
      <w:r>
        <w:t>закон</w:t>
      </w:r>
      <w:r>
        <w:rPr>
          <w:spacing w:val="-3"/>
        </w:rPr>
        <w:t xml:space="preserve"> </w:t>
      </w:r>
      <w:r>
        <w:t>Ньютона</w:t>
      </w:r>
      <w:r>
        <w:rPr>
          <w:spacing w:val="-2"/>
        </w:rPr>
        <w:t xml:space="preserve"> </w:t>
      </w:r>
      <w:r>
        <w:t>для</w:t>
      </w:r>
      <w:r>
        <w:rPr>
          <w:spacing w:val="-4"/>
        </w:rPr>
        <w:t xml:space="preserve"> </w:t>
      </w:r>
      <w:r>
        <w:t>материальных</w:t>
      </w:r>
      <w:r>
        <w:rPr>
          <w:spacing w:val="-2"/>
        </w:rPr>
        <w:t xml:space="preserve"> точек.</w:t>
      </w:r>
    </w:p>
    <w:p w:rsidR="00F85765" w:rsidRDefault="005F66D3">
      <w:pPr>
        <w:pStyle w:val="a3"/>
        <w:ind w:left="1559" w:right="1761" w:firstLine="0"/>
      </w:pPr>
      <w:r>
        <w:t>Закон</w:t>
      </w:r>
      <w:r>
        <w:rPr>
          <w:spacing w:val="-4"/>
        </w:rPr>
        <w:t xml:space="preserve"> </w:t>
      </w:r>
      <w:r>
        <w:t>всемирного</w:t>
      </w:r>
      <w:r>
        <w:rPr>
          <w:spacing w:val="-5"/>
        </w:rPr>
        <w:t xml:space="preserve"> </w:t>
      </w:r>
      <w:r>
        <w:t>тяготения.</w:t>
      </w:r>
      <w:r>
        <w:rPr>
          <w:spacing w:val="-4"/>
        </w:rPr>
        <w:t xml:space="preserve"> </w:t>
      </w:r>
      <w:r>
        <w:t>Сила</w:t>
      </w:r>
      <w:r>
        <w:rPr>
          <w:spacing w:val="-6"/>
        </w:rPr>
        <w:t xml:space="preserve"> </w:t>
      </w:r>
      <w:r>
        <w:t>тяжести.</w:t>
      </w:r>
      <w:r>
        <w:rPr>
          <w:spacing w:val="-6"/>
        </w:rPr>
        <w:t xml:space="preserve"> </w:t>
      </w:r>
      <w:r>
        <w:t>Первая</w:t>
      </w:r>
      <w:r>
        <w:rPr>
          <w:spacing w:val="-7"/>
        </w:rPr>
        <w:t xml:space="preserve"> </w:t>
      </w:r>
      <w:r>
        <w:t>космическая</w:t>
      </w:r>
      <w:r>
        <w:rPr>
          <w:spacing w:val="-6"/>
        </w:rPr>
        <w:t xml:space="preserve"> </w:t>
      </w:r>
      <w:r>
        <w:t>скорость. Сила упругости. Закон Гука. Вес тела.</w:t>
      </w:r>
    </w:p>
    <w:p w:rsidR="00F85765" w:rsidRDefault="005F66D3">
      <w:pPr>
        <w:pStyle w:val="a3"/>
        <w:ind w:right="563"/>
      </w:pPr>
      <w:r>
        <w:t>Трение. Виды трения (покоя, скольжения, качения). Сила трения. Сухое трение.</w:t>
      </w:r>
      <w:r>
        <w:rPr>
          <w:spacing w:val="40"/>
        </w:rPr>
        <w:t xml:space="preserve"> </w:t>
      </w:r>
      <w:r>
        <w:t>Сила трения скольжения и сила трения покоя. Коэффициент трения. Сила сопротивления при движении тела в жидкости или газе.</w:t>
      </w:r>
    </w:p>
    <w:p w:rsidR="00F85765" w:rsidRDefault="005F66D3">
      <w:pPr>
        <w:pStyle w:val="a3"/>
        <w:spacing w:before="1" w:line="298" w:lineRule="exact"/>
        <w:ind w:left="1559" w:firstLine="0"/>
      </w:pPr>
      <w:r>
        <w:t>Поступательное</w:t>
      </w:r>
      <w:r>
        <w:rPr>
          <w:spacing w:val="-3"/>
        </w:rPr>
        <w:t xml:space="preserve"> </w:t>
      </w:r>
      <w:r>
        <w:t>и</w:t>
      </w:r>
      <w:r>
        <w:rPr>
          <w:spacing w:val="-4"/>
        </w:rPr>
        <w:t xml:space="preserve"> </w:t>
      </w:r>
      <w:r>
        <w:t>вращательное</w:t>
      </w:r>
      <w:r>
        <w:rPr>
          <w:spacing w:val="-2"/>
        </w:rPr>
        <w:t xml:space="preserve"> </w:t>
      </w:r>
      <w:r>
        <w:t>движение</w:t>
      </w:r>
      <w:r>
        <w:rPr>
          <w:spacing w:val="-3"/>
        </w:rPr>
        <w:t xml:space="preserve"> </w:t>
      </w:r>
      <w:r>
        <w:t>абсолютно</w:t>
      </w:r>
      <w:r>
        <w:rPr>
          <w:spacing w:val="-3"/>
        </w:rPr>
        <w:t xml:space="preserve"> </w:t>
      </w:r>
      <w:r>
        <w:t>твёрдого</w:t>
      </w:r>
      <w:r>
        <w:rPr>
          <w:spacing w:val="-2"/>
        </w:rPr>
        <w:t xml:space="preserve"> тела.</w:t>
      </w:r>
    </w:p>
    <w:p w:rsidR="00F85765" w:rsidRDefault="005F66D3">
      <w:pPr>
        <w:pStyle w:val="a3"/>
        <w:ind w:right="572"/>
      </w:pPr>
      <w:r>
        <w:t>Момент силы относительно оси вращения. Плечо силы. Условия равновесия твёрдого тела.</w:t>
      </w:r>
    </w:p>
    <w:p w:rsidR="00F85765" w:rsidRDefault="005F66D3">
      <w:pPr>
        <w:pStyle w:val="a3"/>
        <w:ind w:right="562"/>
      </w:pPr>
      <w:r>
        <w:t>Технические устройства и практическое применение: подшипники, движение искусственных спутников.</w:t>
      </w:r>
    </w:p>
    <w:p w:rsidR="00F85765" w:rsidRDefault="005F66D3">
      <w:pPr>
        <w:pStyle w:val="a3"/>
        <w:ind w:left="1559" w:right="7815" w:firstLine="0"/>
        <w:jc w:val="left"/>
      </w:pPr>
      <w:r>
        <w:rPr>
          <w:spacing w:val="-2"/>
        </w:rPr>
        <w:t xml:space="preserve">Демонстрации. </w:t>
      </w:r>
      <w:r>
        <w:t>Явление</w:t>
      </w:r>
      <w:r>
        <w:rPr>
          <w:spacing w:val="-17"/>
        </w:rPr>
        <w:t xml:space="preserve"> </w:t>
      </w:r>
      <w:r>
        <w:t>инерции.</w:t>
      </w:r>
    </w:p>
    <w:p w:rsidR="00F85765" w:rsidRDefault="005F66D3">
      <w:pPr>
        <w:pStyle w:val="a3"/>
        <w:ind w:left="1559" w:right="4927" w:firstLine="0"/>
        <w:jc w:val="left"/>
      </w:pPr>
      <w:proofErr w:type="gramStart"/>
      <w:r>
        <w:t>Сравнение</w:t>
      </w:r>
      <w:r>
        <w:rPr>
          <w:spacing w:val="-13"/>
        </w:rPr>
        <w:t xml:space="preserve"> </w:t>
      </w:r>
      <w:r>
        <w:t>масс</w:t>
      </w:r>
      <w:proofErr w:type="gramEnd"/>
      <w:r>
        <w:rPr>
          <w:spacing w:val="-13"/>
        </w:rPr>
        <w:t xml:space="preserve"> </w:t>
      </w:r>
      <w:r>
        <w:t>взаимодействующих</w:t>
      </w:r>
      <w:r>
        <w:rPr>
          <w:spacing w:val="-13"/>
        </w:rPr>
        <w:t xml:space="preserve"> </w:t>
      </w:r>
      <w:r>
        <w:t>тел. Второй закон Ньютона.</w:t>
      </w:r>
    </w:p>
    <w:p w:rsidR="00F85765" w:rsidRDefault="005F66D3">
      <w:pPr>
        <w:pStyle w:val="a3"/>
        <w:ind w:left="1559" w:right="8339" w:firstLine="0"/>
        <w:jc w:val="left"/>
      </w:pPr>
      <w:r>
        <w:t>Измерение</w:t>
      </w:r>
      <w:r>
        <w:rPr>
          <w:spacing w:val="-2"/>
        </w:rPr>
        <w:t xml:space="preserve"> </w:t>
      </w:r>
      <w:r>
        <w:rPr>
          <w:spacing w:val="-4"/>
        </w:rPr>
        <w:t>сил.</w:t>
      </w:r>
    </w:p>
    <w:p w:rsidR="00F85765" w:rsidRDefault="005F66D3">
      <w:pPr>
        <w:pStyle w:val="a3"/>
        <w:spacing w:before="1"/>
        <w:ind w:left="1559" w:right="8339" w:firstLine="0"/>
        <w:jc w:val="left"/>
      </w:pPr>
      <w:r>
        <w:t>Сложение</w:t>
      </w:r>
      <w:r>
        <w:rPr>
          <w:spacing w:val="-5"/>
        </w:rPr>
        <w:t xml:space="preserve"> </w:t>
      </w:r>
      <w:r>
        <w:rPr>
          <w:spacing w:val="-4"/>
        </w:rPr>
        <w:t>сил.</w:t>
      </w:r>
    </w:p>
    <w:p w:rsidR="00F85765" w:rsidRDefault="005F66D3">
      <w:pPr>
        <w:pStyle w:val="a3"/>
        <w:ind w:left="1559" w:firstLine="0"/>
        <w:jc w:val="left"/>
      </w:pPr>
      <w:r>
        <w:t>Зависимость</w:t>
      </w:r>
      <w:r>
        <w:rPr>
          <w:spacing w:val="-5"/>
        </w:rPr>
        <w:t xml:space="preserve"> </w:t>
      </w:r>
      <w:r>
        <w:t>силы</w:t>
      </w:r>
      <w:r>
        <w:rPr>
          <w:spacing w:val="-4"/>
        </w:rPr>
        <w:t xml:space="preserve"> </w:t>
      </w:r>
      <w:r>
        <w:t>упругости</w:t>
      </w:r>
      <w:r>
        <w:rPr>
          <w:spacing w:val="-1"/>
        </w:rPr>
        <w:t xml:space="preserve"> </w:t>
      </w:r>
      <w:r>
        <w:t>от</w:t>
      </w:r>
      <w:r>
        <w:rPr>
          <w:spacing w:val="-3"/>
        </w:rPr>
        <w:t xml:space="preserve"> </w:t>
      </w:r>
      <w:r>
        <w:rPr>
          <w:spacing w:val="-2"/>
        </w:rPr>
        <w:t>деформации.</w:t>
      </w:r>
    </w:p>
    <w:p w:rsidR="00F85765" w:rsidRDefault="005F66D3">
      <w:pPr>
        <w:pStyle w:val="a3"/>
        <w:ind w:left="1559" w:right="2707" w:firstLine="0"/>
        <w:jc w:val="left"/>
      </w:pPr>
      <w:r>
        <w:t>Невесомость.</w:t>
      </w:r>
      <w:r>
        <w:rPr>
          <w:spacing w:val="-5"/>
        </w:rPr>
        <w:t xml:space="preserve"> </w:t>
      </w:r>
      <w:r>
        <w:t>Вес</w:t>
      </w:r>
      <w:r>
        <w:rPr>
          <w:spacing w:val="-8"/>
        </w:rPr>
        <w:t xml:space="preserve"> </w:t>
      </w:r>
      <w:r>
        <w:t>тела</w:t>
      </w:r>
      <w:r>
        <w:rPr>
          <w:spacing w:val="-6"/>
        </w:rPr>
        <w:t xml:space="preserve"> </w:t>
      </w:r>
      <w:r>
        <w:t>при</w:t>
      </w:r>
      <w:r>
        <w:rPr>
          <w:spacing w:val="-8"/>
        </w:rPr>
        <w:t xml:space="preserve"> </w:t>
      </w:r>
      <w:r>
        <w:t>ускоренном</w:t>
      </w:r>
      <w:r>
        <w:rPr>
          <w:spacing w:val="-5"/>
        </w:rPr>
        <w:t xml:space="preserve"> </w:t>
      </w:r>
      <w:r>
        <w:t>подъёме</w:t>
      </w:r>
      <w:r>
        <w:rPr>
          <w:spacing w:val="-5"/>
        </w:rPr>
        <w:t xml:space="preserve"> </w:t>
      </w:r>
      <w:r>
        <w:t>и</w:t>
      </w:r>
      <w:r>
        <w:rPr>
          <w:spacing w:val="-4"/>
        </w:rPr>
        <w:t xml:space="preserve"> </w:t>
      </w:r>
      <w:r>
        <w:t>падении. Сравнение сил трения покоя, качения и скольжения.</w:t>
      </w:r>
    </w:p>
    <w:p w:rsidR="00F85765" w:rsidRDefault="005F66D3">
      <w:pPr>
        <w:pStyle w:val="a3"/>
        <w:ind w:left="1559" w:right="4071" w:firstLine="0"/>
        <w:jc w:val="left"/>
      </w:pPr>
      <w:r>
        <w:lastRenderedPageBreak/>
        <w:t>Условия</w:t>
      </w:r>
      <w:r>
        <w:rPr>
          <w:spacing w:val="-7"/>
        </w:rPr>
        <w:t xml:space="preserve"> </w:t>
      </w:r>
      <w:r>
        <w:t>равновесия</w:t>
      </w:r>
      <w:r>
        <w:rPr>
          <w:spacing w:val="-7"/>
        </w:rPr>
        <w:t xml:space="preserve"> </w:t>
      </w:r>
      <w:r>
        <w:t>твёрдого</w:t>
      </w:r>
      <w:r>
        <w:rPr>
          <w:spacing w:val="-8"/>
        </w:rPr>
        <w:t xml:space="preserve"> </w:t>
      </w:r>
      <w:r>
        <w:t>тела.</w:t>
      </w:r>
      <w:r>
        <w:rPr>
          <w:spacing w:val="-9"/>
        </w:rPr>
        <w:t xml:space="preserve"> </w:t>
      </w:r>
      <w:r>
        <w:t>Виды</w:t>
      </w:r>
      <w:r>
        <w:rPr>
          <w:spacing w:val="-9"/>
        </w:rPr>
        <w:t xml:space="preserve"> </w:t>
      </w:r>
      <w:r>
        <w:t>равновесия. Ученический эксперимент, лабораторные работы Изучение движения бруска по наклонной плоскости.</w:t>
      </w:r>
    </w:p>
    <w:p w:rsidR="00F85765" w:rsidRDefault="005F66D3">
      <w:pPr>
        <w:pStyle w:val="a3"/>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rPr>
          <w:spacing w:val="40"/>
        </w:rPr>
        <w:t xml:space="preserve"> </w:t>
      </w:r>
      <w:r>
        <w:t>и</w:t>
      </w:r>
      <w:r>
        <w:rPr>
          <w:spacing w:val="40"/>
        </w:rPr>
        <w:t xml:space="preserve"> </w:t>
      </w:r>
      <w:r>
        <w:t>резиновом образце, от их деформации.</w:t>
      </w:r>
    </w:p>
    <w:p w:rsidR="00F85765" w:rsidRDefault="005F66D3">
      <w:pPr>
        <w:pStyle w:val="a3"/>
        <w:ind w:left="1559" w:firstLine="0"/>
        <w:jc w:val="left"/>
      </w:pPr>
      <w:r>
        <w:t>Исследование</w:t>
      </w:r>
      <w:r>
        <w:rPr>
          <w:spacing w:val="-9"/>
        </w:rPr>
        <w:t xml:space="preserve"> </w:t>
      </w:r>
      <w:r>
        <w:t>условий</w:t>
      </w:r>
      <w:r>
        <w:rPr>
          <w:spacing w:val="-3"/>
        </w:rPr>
        <w:t xml:space="preserve"> </w:t>
      </w:r>
      <w:r>
        <w:t>равновесия</w:t>
      </w:r>
      <w:r>
        <w:rPr>
          <w:spacing w:val="-4"/>
        </w:rPr>
        <w:t xml:space="preserve"> </w:t>
      </w:r>
      <w:r>
        <w:t>твёрдого</w:t>
      </w:r>
      <w:r>
        <w:rPr>
          <w:spacing w:val="-4"/>
        </w:rPr>
        <w:t xml:space="preserve"> </w:t>
      </w:r>
      <w:r>
        <w:t>тела,</w:t>
      </w:r>
      <w:r>
        <w:rPr>
          <w:spacing w:val="-4"/>
        </w:rPr>
        <w:t xml:space="preserve"> </w:t>
      </w:r>
      <w:r>
        <w:t>имеющего</w:t>
      </w:r>
      <w:r>
        <w:rPr>
          <w:spacing w:val="-4"/>
        </w:rPr>
        <w:t xml:space="preserve"> </w:t>
      </w:r>
      <w:r>
        <w:t>ось</w:t>
      </w:r>
      <w:r>
        <w:rPr>
          <w:spacing w:val="-4"/>
        </w:rPr>
        <w:t xml:space="preserve"> </w:t>
      </w:r>
      <w:r>
        <w:rPr>
          <w:spacing w:val="-2"/>
        </w:rPr>
        <w:t>вращения.</w:t>
      </w:r>
    </w:p>
    <w:p w:rsidR="00F85765" w:rsidRDefault="005F66D3">
      <w:pPr>
        <w:pStyle w:val="a5"/>
        <w:numPr>
          <w:ilvl w:val="3"/>
          <w:numId w:val="103"/>
        </w:numPr>
        <w:tabs>
          <w:tab w:val="left" w:pos="2533"/>
        </w:tabs>
        <w:spacing w:before="1" w:line="298" w:lineRule="exact"/>
        <w:ind w:left="2533" w:hanging="974"/>
        <w:rPr>
          <w:sz w:val="26"/>
        </w:rPr>
      </w:pPr>
      <w:r>
        <w:rPr>
          <w:sz w:val="26"/>
        </w:rPr>
        <w:t>Тема</w:t>
      </w:r>
      <w:r>
        <w:rPr>
          <w:spacing w:val="-5"/>
          <w:sz w:val="26"/>
        </w:rPr>
        <w:t xml:space="preserve"> </w:t>
      </w:r>
      <w:r>
        <w:rPr>
          <w:sz w:val="26"/>
        </w:rPr>
        <w:t>3.</w:t>
      </w:r>
      <w:r>
        <w:rPr>
          <w:spacing w:val="-3"/>
          <w:sz w:val="26"/>
        </w:rPr>
        <w:t xml:space="preserve"> </w:t>
      </w:r>
      <w:r>
        <w:rPr>
          <w:sz w:val="26"/>
        </w:rPr>
        <w:t>Законы</w:t>
      </w:r>
      <w:r>
        <w:rPr>
          <w:spacing w:val="-2"/>
          <w:sz w:val="26"/>
        </w:rPr>
        <w:t xml:space="preserve"> </w:t>
      </w:r>
      <w:r>
        <w:rPr>
          <w:sz w:val="26"/>
        </w:rPr>
        <w:t>сохранения</w:t>
      </w:r>
      <w:r>
        <w:rPr>
          <w:spacing w:val="-3"/>
          <w:sz w:val="26"/>
        </w:rPr>
        <w:t xml:space="preserve"> </w:t>
      </w:r>
      <w:r>
        <w:rPr>
          <w:sz w:val="26"/>
        </w:rPr>
        <w:t>в</w:t>
      </w:r>
      <w:r>
        <w:rPr>
          <w:spacing w:val="-2"/>
          <w:sz w:val="26"/>
        </w:rPr>
        <w:t xml:space="preserve"> механике.</w:t>
      </w:r>
    </w:p>
    <w:p w:rsidR="00F85765" w:rsidRDefault="005F66D3">
      <w:pPr>
        <w:pStyle w:val="a3"/>
        <w:jc w:val="left"/>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85765" w:rsidRDefault="005F66D3">
      <w:pPr>
        <w:pStyle w:val="a3"/>
        <w:ind w:left="1559" w:firstLine="0"/>
        <w:jc w:val="left"/>
      </w:pPr>
      <w:r>
        <w:t>Работа</w:t>
      </w:r>
      <w:r>
        <w:rPr>
          <w:spacing w:val="-1"/>
        </w:rPr>
        <w:t xml:space="preserve"> </w:t>
      </w:r>
      <w:r>
        <w:t>силы.</w:t>
      </w:r>
      <w:r>
        <w:rPr>
          <w:spacing w:val="-1"/>
        </w:rPr>
        <w:t xml:space="preserve"> </w:t>
      </w:r>
      <w:r>
        <w:t>Мощность</w:t>
      </w:r>
      <w:r>
        <w:rPr>
          <w:spacing w:val="-1"/>
        </w:rPr>
        <w:t xml:space="preserve"> </w:t>
      </w:r>
      <w:r>
        <w:rPr>
          <w:spacing w:val="-2"/>
        </w:rPr>
        <w:t>силы.</w:t>
      </w:r>
    </w:p>
    <w:p w:rsidR="00F85765" w:rsidRDefault="005F66D3">
      <w:pPr>
        <w:pStyle w:val="a3"/>
        <w:spacing w:before="1"/>
        <w:jc w:val="left"/>
      </w:pPr>
      <w:r>
        <w:t>Кинетическая</w:t>
      </w:r>
      <w:r>
        <w:rPr>
          <w:spacing w:val="40"/>
        </w:rPr>
        <w:t xml:space="preserve"> </w:t>
      </w:r>
      <w:r>
        <w:t>энергия</w:t>
      </w:r>
      <w:r>
        <w:rPr>
          <w:spacing w:val="40"/>
        </w:rPr>
        <w:t xml:space="preserve"> </w:t>
      </w:r>
      <w:r>
        <w:t>материальной</w:t>
      </w:r>
      <w:r>
        <w:rPr>
          <w:spacing w:val="40"/>
        </w:rPr>
        <w:t xml:space="preserve"> </w:t>
      </w:r>
      <w:r>
        <w:t>точки.</w:t>
      </w:r>
      <w:r>
        <w:rPr>
          <w:spacing w:val="40"/>
        </w:rPr>
        <w:t xml:space="preserve"> </w:t>
      </w:r>
      <w:r>
        <w:t>Теорема</w:t>
      </w:r>
      <w:r>
        <w:rPr>
          <w:spacing w:val="40"/>
        </w:rPr>
        <w:t xml:space="preserve"> </w:t>
      </w:r>
      <w:r>
        <w:t>об</w:t>
      </w:r>
      <w:r>
        <w:rPr>
          <w:spacing w:val="40"/>
        </w:rPr>
        <w:t xml:space="preserve"> </w:t>
      </w:r>
      <w:r>
        <w:t>изменении</w:t>
      </w:r>
      <w:r>
        <w:rPr>
          <w:spacing w:val="40"/>
        </w:rPr>
        <w:t xml:space="preserve"> </w:t>
      </w:r>
      <w:r>
        <w:t xml:space="preserve">кинетической </w:t>
      </w:r>
      <w:r>
        <w:rPr>
          <w:spacing w:val="-2"/>
        </w:rPr>
        <w:t>энергии.</w:t>
      </w:r>
    </w:p>
    <w:p w:rsidR="00F85765" w:rsidRDefault="005F66D3">
      <w:pPr>
        <w:pStyle w:val="a3"/>
        <w:spacing w:line="298" w:lineRule="exact"/>
        <w:ind w:left="1559" w:firstLine="0"/>
        <w:jc w:val="left"/>
      </w:pP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2"/>
        </w:rPr>
        <w:t xml:space="preserve"> </w:t>
      </w:r>
      <w:r>
        <w:t>упруго</w:t>
      </w:r>
      <w:r>
        <w:rPr>
          <w:spacing w:val="-2"/>
        </w:rPr>
        <w:t xml:space="preserve"> </w:t>
      </w:r>
      <w:r>
        <w:t>деформированной</w:t>
      </w:r>
      <w:r>
        <w:rPr>
          <w:spacing w:val="-2"/>
        </w:rPr>
        <w:t xml:space="preserve"> пружины.</w:t>
      </w:r>
    </w:p>
    <w:p w:rsidR="00F85765" w:rsidRDefault="005F66D3">
      <w:pPr>
        <w:pStyle w:val="a3"/>
        <w:spacing w:line="298" w:lineRule="exact"/>
        <w:ind w:firstLine="0"/>
        <w:jc w:val="left"/>
      </w:pPr>
      <w:r>
        <w:t>Потенциальная</w:t>
      </w:r>
      <w:r>
        <w:rPr>
          <w:spacing w:val="-4"/>
        </w:rPr>
        <w:t xml:space="preserve"> </w:t>
      </w:r>
      <w:r>
        <w:t>энергия</w:t>
      </w:r>
      <w:r>
        <w:rPr>
          <w:spacing w:val="-1"/>
        </w:rPr>
        <w:t xml:space="preserve"> </w:t>
      </w:r>
      <w:r>
        <w:t>тела</w:t>
      </w:r>
      <w:r>
        <w:rPr>
          <w:spacing w:val="-3"/>
        </w:rPr>
        <w:t xml:space="preserve"> </w:t>
      </w:r>
      <w:r>
        <w:t>вблизи</w:t>
      </w:r>
      <w:r>
        <w:rPr>
          <w:spacing w:val="-2"/>
        </w:rPr>
        <w:t xml:space="preserve"> </w:t>
      </w:r>
      <w:r>
        <w:t>поверхности</w:t>
      </w:r>
      <w:r>
        <w:rPr>
          <w:spacing w:val="-1"/>
        </w:rPr>
        <w:t xml:space="preserve"> </w:t>
      </w:r>
      <w:r>
        <w:rPr>
          <w:spacing w:val="-2"/>
        </w:rPr>
        <w:t>Земли.</w:t>
      </w:r>
    </w:p>
    <w:p w:rsidR="00F85765" w:rsidRDefault="005F66D3">
      <w:pPr>
        <w:pStyle w:val="a3"/>
        <w:spacing w:before="1"/>
        <w:jc w:val="left"/>
      </w:pPr>
      <w:r>
        <w:t>Потенциальные</w:t>
      </w:r>
      <w:r>
        <w:rPr>
          <w:spacing w:val="40"/>
        </w:rPr>
        <w:t xml:space="preserve"> </w:t>
      </w:r>
      <w:r>
        <w:t>и</w:t>
      </w:r>
      <w:r>
        <w:rPr>
          <w:spacing w:val="40"/>
        </w:rPr>
        <w:t xml:space="preserve"> </w:t>
      </w:r>
      <w:proofErr w:type="spellStart"/>
      <w:r>
        <w:t>непотенциальные</w:t>
      </w:r>
      <w:proofErr w:type="spellEnd"/>
      <w:r>
        <w:rPr>
          <w:spacing w:val="40"/>
        </w:rPr>
        <w:t xml:space="preserve"> </w:t>
      </w:r>
      <w:r>
        <w:t>силы.</w:t>
      </w:r>
      <w:r>
        <w:rPr>
          <w:spacing w:val="40"/>
        </w:rPr>
        <w:t xml:space="preserve"> </w:t>
      </w:r>
      <w:r>
        <w:t>Связь</w:t>
      </w:r>
      <w:r>
        <w:rPr>
          <w:spacing w:val="40"/>
        </w:rPr>
        <w:t xml:space="preserve"> </w:t>
      </w:r>
      <w:r>
        <w:t>работы</w:t>
      </w:r>
      <w:r>
        <w:rPr>
          <w:spacing w:val="40"/>
        </w:rPr>
        <w:t xml:space="preserve"> </w:t>
      </w:r>
      <w:proofErr w:type="spellStart"/>
      <w:r>
        <w:t>непотенциальных</w:t>
      </w:r>
      <w:proofErr w:type="spellEnd"/>
      <w:r>
        <w:rPr>
          <w:spacing w:val="40"/>
        </w:rPr>
        <w:t xml:space="preserve"> </w:t>
      </w:r>
      <w:r>
        <w:t>сил</w:t>
      </w:r>
      <w:r>
        <w:rPr>
          <w:spacing w:val="40"/>
        </w:rPr>
        <w:t xml:space="preserve"> </w:t>
      </w:r>
      <w:r>
        <w:t>с</w:t>
      </w:r>
      <w:r>
        <w:rPr>
          <w:spacing w:val="40"/>
        </w:rPr>
        <w:t xml:space="preserve"> </w:t>
      </w:r>
      <w:r>
        <w:t>изменением механической энергии системы тел. Закон сохранения механической энергии.</w:t>
      </w:r>
    </w:p>
    <w:p w:rsidR="00F85765" w:rsidRDefault="005F66D3">
      <w:pPr>
        <w:pStyle w:val="a3"/>
        <w:spacing w:line="298" w:lineRule="exact"/>
        <w:ind w:left="1559" w:firstLine="0"/>
        <w:jc w:val="left"/>
      </w:pPr>
      <w:r>
        <w:t>Упругие</w:t>
      </w:r>
      <w:r>
        <w:rPr>
          <w:spacing w:val="-2"/>
        </w:rPr>
        <w:t xml:space="preserve"> </w:t>
      </w:r>
      <w:r>
        <w:t>и</w:t>
      </w:r>
      <w:r>
        <w:rPr>
          <w:spacing w:val="-3"/>
        </w:rPr>
        <w:t xml:space="preserve"> </w:t>
      </w:r>
      <w:r>
        <w:t>неупругие</w:t>
      </w:r>
      <w:r>
        <w:rPr>
          <w:spacing w:val="-1"/>
        </w:rPr>
        <w:t xml:space="preserve"> </w:t>
      </w:r>
      <w:r>
        <w:rPr>
          <w:spacing w:val="-2"/>
        </w:rPr>
        <w:t>столкновения.</w:t>
      </w:r>
    </w:p>
    <w:p w:rsidR="00F85765" w:rsidRDefault="005F66D3">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водомёт,</w:t>
      </w:r>
      <w:r>
        <w:rPr>
          <w:spacing w:val="40"/>
        </w:rPr>
        <w:t xml:space="preserve"> </w:t>
      </w:r>
      <w:r>
        <w:t>копёр,</w:t>
      </w:r>
      <w:r>
        <w:rPr>
          <w:spacing w:val="40"/>
        </w:rPr>
        <w:t xml:space="preserve"> </w:t>
      </w:r>
      <w:r>
        <w:t>пружинный пистолет, движение ракет.</w:t>
      </w:r>
    </w:p>
    <w:p w:rsidR="00F85765" w:rsidRDefault="005F66D3">
      <w:pPr>
        <w:pStyle w:val="a3"/>
        <w:spacing w:line="298" w:lineRule="exact"/>
        <w:ind w:left="1559" w:firstLine="0"/>
        <w:jc w:val="left"/>
      </w:pPr>
      <w:r>
        <w:rPr>
          <w:spacing w:val="-2"/>
        </w:rPr>
        <w:t>Демонстрации.</w:t>
      </w:r>
    </w:p>
    <w:p w:rsidR="00F85765" w:rsidRDefault="005F66D3">
      <w:pPr>
        <w:pStyle w:val="a3"/>
        <w:ind w:left="1559" w:right="5819" w:firstLine="0"/>
        <w:jc w:val="left"/>
      </w:pPr>
      <w:r>
        <w:t>Закон</w:t>
      </w:r>
      <w:r>
        <w:rPr>
          <w:spacing w:val="-17"/>
        </w:rPr>
        <w:t xml:space="preserve"> </w:t>
      </w:r>
      <w:r>
        <w:t>сохранения</w:t>
      </w:r>
      <w:r>
        <w:rPr>
          <w:spacing w:val="-16"/>
        </w:rPr>
        <w:t xml:space="preserve"> </w:t>
      </w:r>
      <w:r>
        <w:t>импульса. Реактивное движение.</w:t>
      </w:r>
    </w:p>
    <w:p w:rsidR="00F85765" w:rsidRDefault="005F66D3">
      <w:pPr>
        <w:pStyle w:val="a3"/>
        <w:ind w:left="1559" w:right="2707" w:firstLine="0"/>
        <w:jc w:val="left"/>
      </w:pPr>
      <w:r>
        <w:t>Переход</w:t>
      </w:r>
      <w:r>
        <w:rPr>
          <w:spacing w:val="-8"/>
        </w:rPr>
        <w:t xml:space="preserve"> </w:t>
      </w:r>
      <w:r>
        <w:t>потенциальной</w:t>
      </w:r>
      <w:r>
        <w:rPr>
          <w:spacing w:val="-5"/>
        </w:rPr>
        <w:t xml:space="preserve"> </w:t>
      </w:r>
      <w:r>
        <w:t>энергии</w:t>
      </w:r>
      <w:r>
        <w:rPr>
          <w:spacing w:val="-6"/>
        </w:rPr>
        <w:t xml:space="preserve"> </w:t>
      </w:r>
      <w:r>
        <w:t>в</w:t>
      </w:r>
      <w:r>
        <w:rPr>
          <w:spacing w:val="-8"/>
        </w:rPr>
        <w:t xml:space="preserve"> </w:t>
      </w:r>
      <w:r>
        <w:t>кинетическую</w:t>
      </w:r>
      <w:r>
        <w:rPr>
          <w:spacing w:val="-9"/>
        </w:rPr>
        <w:t xml:space="preserve"> </w:t>
      </w:r>
      <w:r>
        <w:t>и</w:t>
      </w:r>
      <w:r>
        <w:rPr>
          <w:spacing w:val="-6"/>
        </w:rPr>
        <w:t xml:space="preserve"> </w:t>
      </w:r>
      <w:r>
        <w:t>обратно. Ученический эксперимент, лабораторные работы</w:t>
      </w:r>
    </w:p>
    <w:p w:rsidR="00F85765" w:rsidRDefault="005F66D3">
      <w:pPr>
        <w:pStyle w:val="a3"/>
        <w:jc w:val="left"/>
      </w:pPr>
      <w:r>
        <w:t>Изучение</w:t>
      </w:r>
      <w:r>
        <w:rPr>
          <w:spacing w:val="80"/>
        </w:rPr>
        <w:t xml:space="preserve"> </w:t>
      </w:r>
      <w:r>
        <w:t>абсолютно</w:t>
      </w:r>
      <w:r>
        <w:rPr>
          <w:spacing w:val="80"/>
        </w:rPr>
        <w:t xml:space="preserve"> </w:t>
      </w:r>
      <w:r>
        <w:t>неупругого</w:t>
      </w:r>
      <w:r>
        <w:rPr>
          <w:spacing w:val="80"/>
        </w:rPr>
        <w:t xml:space="preserve"> </w:t>
      </w:r>
      <w:r>
        <w:t>удара</w:t>
      </w:r>
      <w:r>
        <w:rPr>
          <w:spacing w:val="80"/>
        </w:rPr>
        <w:t xml:space="preserve"> </w:t>
      </w:r>
      <w:r>
        <w:t>с</w:t>
      </w:r>
      <w:r>
        <w:rPr>
          <w:spacing w:val="80"/>
        </w:rPr>
        <w:t xml:space="preserve"> </w:t>
      </w:r>
      <w:r>
        <w:t>помощью</w:t>
      </w:r>
      <w:r>
        <w:rPr>
          <w:spacing w:val="80"/>
        </w:rPr>
        <w:t xml:space="preserve"> </w:t>
      </w:r>
      <w:r>
        <w:t>двух</w:t>
      </w:r>
      <w:r>
        <w:rPr>
          <w:spacing w:val="80"/>
        </w:rPr>
        <w:t xml:space="preserve"> </w:t>
      </w:r>
      <w:r>
        <w:t>одинаковых</w:t>
      </w:r>
      <w:r>
        <w:rPr>
          <w:spacing w:val="80"/>
        </w:rPr>
        <w:t xml:space="preserve"> </w:t>
      </w:r>
      <w:r>
        <w:t xml:space="preserve">нитяных </w:t>
      </w:r>
      <w:r>
        <w:rPr>
          <w:spacing w:val="-2"/>
        </w:rPr>
        <w:t>маятников.</w:t>
      </w:r>
    </w:p>
    <w:p w:rsidR="00F85765" w:rsidRDefault="005F66D3">
      <w:pPr>
        <w:pStyle w:val="a3"/>
        <w:jc w:val="left"/>
      </w:pPr>
      <w:r>
        <w:t>Исследование</w:t>
      </w:r>
      <w:r>
        <w:rPr>
          <w:spacing w:val="80"/>
        </w:rPr>
        <w:t xml:space="preserve"> </w:t>
      </w:r>
      <w:r>
        <w:t>связи</w:t>
      </w:r>
      <w:r>
        <w:rPr>
          <w:spacing w:val="80"/>
        </w:rPr>
        <w:t xml:space="preserve"> </w:t>
      </w:r>
      <w:r>
        <w:t>работы</w:t>
      </w:r>
      <w:r>
        <w:rPr>
          <w:spacing w:val="80"/>
        </w:rPr>
        <w:t xml:space="preserve"> </w:t>
      </w:r>
      <w:r>
        <w:t>силы</w:t>
      </w:r>
      <w:r>
        <w:rPr>
          <w:spacing w:val="80"/>
        </w:rPr>
        <w:t xml:space="preserve"> </w:t>
      </w:r>
      <w:r>
        <w:t>с</w:t>
      </w:r>
      <w:r>
        <w:rPr>
          <w:spacing w:val="80"/>
        </w:rPr>
        <w:t xml:space="preserve"> </w:t>
      </w:r>
      <w:r>
        <w:t>изменением</w:t>
      </w:r>
      <w:r>
        <w:rPr>
          <w:spacing w:val="80"/>
        </w:rPr>
        <w:t xml:space="preserve"> </w:t>
      </w:r>
      <w:r>
        <w:t>механической</w:t>
      </w:r>
      <w:r>
        <w:rPr>
          <w:spacing w:val="80"/>
        </w:rPr>
        <w:t xml:space="preserve"> </w:t>
      </w:r>
      <w:r>
        <w:t>энергии</w:t>
      </w:r>
      <w:r>
        <w:rPr>
          <w:spacing w:val="80"/>
        </w:rPr>
        <w:t xml:space="preserve"> </w:t>
      </w:r>
      <w:r>
        <w:t>тела</w:t>
      </w:r>
      <w:r>
        <w:rPr>
          <w:spacing w:val="80"/>
        </w:rPr>
        <w:t xml:space="preserve"> </w:t>
      </w:r>
      <w:r>
        <w:t>на примере растяжения резинового жгута.</w:t>
      </w:r>
    </w:p>
    <w:p w:rsidR="00F85765" w:rsidRDefault="005F66D3">
      <w:pPr>
        <w:pStyle w:val="a5"/>
        <w:numPr>
          <w:ilvl w:val="2"/>
          <w:numId w:val="103"/>
        </w:numPr>
        <w:tabs>
          <w:tab w:val="left" w:pos="2339"/>
        </w:tabs>
        <w:spacing w:before="67" w:line="298" w:lineRule="exact"/>
        <w:ind w:left="2339" w:hanging="780"/>
        <w:jc w:val="both"/>
        <w:rPr>
          <w:sz w:val="26"/>
        </w:rPr>
      </w:pPr>
      <w:r>
        <w:rPr>
          <w:sz w:val="26"/>
        </w:rPr>
        <w:t>Раздел</w:t>
      </w:r>
      <w:r>
        <w:rPr>
          <w:spacing w:val="-2"/>
          <w:sz w:val="26"/>
        </w:rPr>
        <w:t xml:space="preserve"> </w:t>
      </w:r>
      <w:r>
        <w:rPr>
          <w:sz w:val="26"/>
        </w:rPr>
        <w:t>3.</w:t>
      </w:r>
      <w:r>
        <w:rPr>
          <w:spacing w:val="-3"/>
          <w:sz w:val="26"/>
        </w:rPr>
        <w:t xml:space="preserve"> </w:t>
      </w:r>
      <w:r>
        <w:rPr>
          <w:sz w:val="26"/>
        </w:rPr>
        <w:t>Молекулярная</w:t>
      </w:r>
      <w:r>
        <w:rPr>
          <w:spacing w:val="-1"/>
          <w:sz w:val="26"/>
        </w:rPr>
        <w:t xml:space="preserve"> </w:t>
      </w:r>
      <w:r>
        <w:rPr>
          <w:sz w:val="26"/>
        </w:rPr>
        <w:t>физика</w:t>
      </w:r>
      <w:r>
        <w:rPr>
          <w:spacing w:val="-1"/>
          <w:sz w:val="26"/>
        </w:rPr>
        <w:t xml:space="preserve"> </w:t>
      </w:r>
      <w:r>
        <w:rPr>
          <w:sz w:val="26"/>
        </w:rPr>
        <w:t>и</w:t>
      </w:r>
      <w:r>
        <w:rPr>
          <w:spacing w:val="-3"/>
          <w:sz w:val="26"/>
        </w:rPr>
        <w:t xml:space="preserve"> </w:t>
      </w:r>
      <w:r>
        <w:rPr>
          <w:spacing w:val="-2"/>
          <w:sz w:val="26"/>
        </w:rPr>
        <w:t>термодинамика.</w:t>
      </w:r>
    </w:p>
    <w:p w:rsidR="00F85765" w:rsidRDefault="005F66D3">
      <w:pPr>
        <w:pStyle w:val="a5"/>
        <w:numPr>
          <w:ilvl w:val="3"/>
          <w:numId w:val="103"/>
        </w:numPr>
        <w:tabs>
          <w:tab w:val="left" w:pos="2533"/>
        </w:tabs>
        <w:spacing w:line="298" w:lineRule="exact"/>
        <w:ind w:left="2533" w:hanging="974"/>
        <w:jc w:val="both"/>
        <w:rPr>
          <w:sz w:val="26"/>
        </w:rPr>
      </w:pPr>
      <w:r>
        <w:rPr>
          <w:sz w:val="26"/>
        </w:rPr>
        <w:t>Тема</w:t>
      </w:r>
      <w:r>
        <w:rPr>
          <w:spacing w:val="-5"/>
          <w:sz w:val="26"/>
        </w:rPr>
        <w:t xml:space="preserve"> </w:t>
      </w:r>
      <w:r>
        <w:rPr>
          <w:sz w:val="26"/>
        </w:rPr>
        <w:t>1.</w:t>
      </w:r>
      <w:r>
        <w:rPr>
          <w:spacing w:val="-5"/>
          <w:sz w:val="26"/>
        </w:rPr>
        <w:t xml:space="preserve"> </w:t>
      </w:r>
      <w:r>
        <w:rPr>
          <w:sz w:val="26"/>
        </w:rPr>
        <w:t>Основы</w:t>
      </w:r>
      <w:r>
        <w:rPr>
          <w:spacing w:val="-3"/>
          <w:sz w:val="26"/>
        </w:rPr>
        <w:t xml:space="preserve"> </w:t>
      </w:r>
      <w:r>
        <w:rPr>
          <w:sz w:val="26"/>
        </w:rPr>
        <w:t>молекулярно-кинетической</w:t>
      </w:r>
      <w:r>
        <w:rPr>
          <w:spacing w:val="-6"/>
          <w:sz w:val="26"/>
        </w:rPr>
        <w:t xml:space="preserve"> </w:t>
      </w:r>
      <w:r>
        <w:rPr>
          <w:spacing w:val="-2"/>
          <w:sz w:val="26"/>
        </w:rPr>
        <w:t>теории.</w:t>
      </w:r>
    </w:p>
    <w:p w:rsidR="00F85765" w:rsidRDefault="005F66D3">
      <w:pPr>
        <w:pStyle w:val="a3"/>
        <w:spacing w:before="1"/>
        <w:ind w:right="564"/>
      </w:pPr>
      <w:r>
        <w:t>Основные положения молекулярно-кинетической теории и их опытное обоснование. Броуновское</w:t>
      </w:r>
      <w:r>
        <w:rPr>
          <w:spacing w:val="-1"/>
        </w:rPr>
        <w:t xml:space="preserve"> </w:t>
      </w:r>
      <w:r>
        <w:t>движение.</w:t>
      </w:r>
      <w:r>
        <w:rPr>
          <w:spacing w:val="-1"/>
        </w:rPr>
        <w:t xml:space="preserve"> </w:t>
      </w:r>
      <w:r>
        <w:t>Диффузия.</w:t>
      </w:r>
      <w:r>
        <w:rPr>
          <w:spacing w:val="-1"/>
        </w:rPr>
        <w:t xml:space="preserve"> </w:t>
      </w:r>
      <w:r>
        <w:t>Характер</w:t>
      </w:r>
      <w:r>
        <w:rPr>
          <w:spacing w:val="-1"/>
        </w:rPr>
        <w:t xml:space="preserve"> </w:t>
      </w:r>
      <w:r>
        <w:t>движения и взаимодействия частиц</w:t>
      </w:r>
      <w:r>
        <w:rPr>
          <w:spacing w:val="-1"/>
        </w:rPr>
        <w:t xml:space="preserve"> </w:t>
      </w:r>
      <w:r>
        <w:t>вещества. Модели строения газов, жидкостей и твёрдых тел и объяснение свойств вещества на</w:t>
      </w:r>
      <w:r>
        <w:rPr>
          <w:spacing w:val="40"/>
        </w:rPr>
        <w:t xml:space="preserve"> </w:t>
      </w:r>
      <w:r>
        <w:t xml:space="preserve">основе этих моделей. Масса и размеры молекул. Количество вещества. Постоянная </w:t>
      </w:r>
      <w:r>
        <w:rPr>
          <w:spacing w:val="-2"/>
        </w:rPr>
        <w:t>Авогадро.</w:t>
      </w:r>
    </w:p>
    <w:p w:rsidR="00F85765" w:rsidRDefault="005F66D3">
      <w:pPr>
        <w:pStyle w:val="a3"/>
        <w:spacing w:line="299" w:lineRule="exact"/>
        <w:ind w:left="1559" w:firstLine="0"/>
      </w:pPr>
      <w:r>
        <w:t>Тепловое</w:t>
      </w:r>
      <w:r>
        <w:rPr>
          <w:spacing w:val="-3"/>
        </w:rPr>
        <w:t xml:space="preserve"> </w:t>
      </w:r>
      <w:r>
        <w:t>равновесие.</w:t>
      </w:r>
      <w:r>
        <w:rPr>
          <w:spacing w:val="-2"/>
        </w:rPr>
        <w:t xml:space="preserve"> </w:t>
      </w:r>
      <w:r>
        <w:t>Температура</w:t>
      </w:r>
      <w:r>
        <w:rPr>
          <w:spacing w:val="-6"/>
        </w:rPr>
        <w:t xml:space="preserve"> </w:t>
      </w:r>
      <w:r>
        <w:t>и</w:t>
      </w:r>
      <w:r>
        <w:rPr>
          <w:spacing w:val="-2"/>
        </w:rPr>
        <w:t xml:space="preserve"> </w:t>
      </w:r>
      <w:r>
        <w:t>её</w:t>
      </w:r>
      <w:r>
        <w:rPr>
          <w:spacing w:val="-2"/>
        </w:rPr>
        <w:t xml:space="preserve"> </w:t>
      </w:r>
      <w:r>
        <w:t>измерение.</w:t>
      </w:r>
      <w:r>
        <w:rPr>
          <w:spacing w:val="-5"/>
        </w:rPr>
        <w:t xml:space="preserve"> </w:t>
      </w:r>
      <w:r>
        <w:t>Шкала</w:t>
      </w:r>
      <w:r>
        <w:rPr>
          <w:spacing w:val="-2"/>
        </w:rPr>
        <w:t xml:space="preserve"> </w:t>
      </w:r>
      <w:r>
        <w:t>температур</w:t>
      </w:r>
      <w:r>
        <w:rPr>
          <w:spacing w:val="-2"/>
        </w:rPr>
        <w:t xml:space="preserve"> Цельсия.</w:t>
      </w:r>
    </w:p>
    <w:p w:rsidR="00F85765" w:rsidRDefault="005F66D3">
      <w:pPr>
        <w:pStyle w:val="a3"/>
        <w:spacing w:before="1"/>
        <w:ind w:right="566"/>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w:t>
      </w:r>
      <w:r>
        <w:rPr>
          <w:spacing w:val="-2"/>
        </w:rPr>
        <w:t xml:space="preserve"> </w:t>
      </w:r>
      <w:r>
        <w:t>Кельвина. Газовые законы. Уравнение Менделеева–</w:t>
      </w:r>
      <w:proofErr w:type="spellStart"/>
      <w:r>
        <w:t>Клапейрона</w:t>
      </w:r>
      <w:proofErr w:type="spellEnd"/>
      <w:r>
        <w:t xml:space="preserve">. Закон Дальтона. </w:t>
      </w:r>
      <w:proofErr w:type="spellStart"/>
      <w:r>
        <w:t>Изопроцессы</w:t>
      </w:r>
      <w:proofErr w:type="spellEnd"/>
      <w:r>
        <w:t xml:space="preserve"> в идеальном газе с постоянным количеством вещества. Графическое представление </w:t>
      </w:r>
      <w:proofErr w:type="spellStart"/>
      <w:r>
        <w:t>изопроцессов</w:t>
      </w:r>
      <w:proofErr w:type="spellEnd"/>
      <w:r>
        <w:t xml:space="preserve">: изотерма, изохора, </w:t>
      </w:r>
      <w:r>
        <w:rPr>
          <w:spacing w:val="-2"/>
        </w:rPr>
        <w:t>изобара.</w:t>
      </w:r>
    </w:p>
    <w:p w:rsidR="00F85765" w:rsidRDefault="005F66D3">
      <w:pPr>
        <w:pStyle w:val="a3"/>
        <w:ind w:left="1559" w:right="1643" w:firstLine="0"/>
      </w:pPr>
      <w:r>
        <w:t>Технические</w:t>
      </w:r>
      <w:r>
        <w:rPr>
          <w:spacing w:val="-7"/>
        </w:rPr>
        <w:t xml:space="preserve"> </w:t>
      </w:r>
      <w:r>
        <w:t>устройства</w:t>
      </w:r>
      <w:r>
        <w:rPr>
          <w:spacing w:val="-8"/>
        </w:rPr>
        <w:t xml:space="preserve"> </w:t>
      </w:r>
      <w:r>
        <w:t>и</w:t>
      </w:r>
      <w:r>
        <w:rPr>
          <w:spacing w:val="-8"/>
        </w:rPr>
        <w:t xml:space="preserve"> </w:t>
      </w:r>
      <w:r>
        <w:t>практическое</w:t>
      </w:r>
      <w:r>
        <w:rPr>
          <w:spacing w:val="-6"/>
        </w:rPr>
        <w:t xml:space="preserve"> </w:t>
      </w:r>
      <w:r>
        <w:t>применение:</w:t>
      </w:r>
      <w:r>
        <w:rPr>
          <w:spacing w:val="-7"/>
        </w:rPr>
        <w:t xml:space="preserve"> </w:t>
      </w:r>
      <w:r>
        <w:t>термометр,</w:t>
      </w:r>
      <w:r>
        <w:rPr>
          <w:spacing w:val="-6"/>
        </w:rPr>
        <w:t xml:space="preserve"> </w:t>
      </w:r>
      <w:r>
        <w:t xml:space="preserve">барометр. </w:t>
      </w:r>
      <w:r>
        <w:rPr>
          <w:spacing w:val="-2"/>
        </w:rPr>
        <w:t>Демонстрации.</w:t>
      </w:r>
    </w:p>
    <w:p w:rsidR="00F85765" w:rsidRDefault="005F66D3">
      <w:pPr>
        <w:pStyle w:val="a3"/>
        <w:spacing w:before="1"/>
        <w:ind w:right="568"/>
      </w:pPr>
      <w:r>
        <w:t>Опыты, доказывающие дискретное строение вещества, фотографии молекул органических соединений.</w:t>
      </w:r>
    </w:p>
    <w:p w:rsidR="00F85765" w:rsidRDefault="005F66D3">
      <w:pPr>
        <w:pStyle w:val="a3"/>
        <w:ind w:left="1559" w:right="4927" w:firstLine="0"/>
        <w:jc w:val="left"/>
      </w:pPr>
      <w:r>
        <w:t>Опыты</w:t>
      </w:r>
      <w:r>
        <w:rPr>
          <w:spacing w:val="-9"/>
        </w:rPr>
        <w:t xml:space="preserve"> </w:t>
      </w:r>
      <w:r>
        <w:t>по</w:t>
      </w:r>
      <w:r>
        <w:rPr>
          <w:spacing w:val="-8"/>
        </w:rPr>
        <w:t xml:space="preserve"> </w:t>
      </w:r>
      <w:r>
        <w:t>диффузии</w:t>
      </w:r>
      <w:r>
        <w:rPr>
          <w:spacing w:val="-9"/>
        </w:rPr>
        <w:t xml:space="preserve"> </w:t>
      </w:r>
      <w:r>
        <w:t>жидкостей</w:t>
      </w:r>
      <w:r>
        <w:rPr>
          <w:spacing w:val="-9"/>
        </w:rPr>
        <w:t xml:space="preserve"> </w:t>
      </w:r>
      <w:r>
        <w:t>и</w:t>
      </w:r>
      <w:r>
        <w:rPr>
          <w:spacing w:val="-7"/>
        </w:rPr>
        <w:t xml:space="preserve"> </w:t>
      </w:r>
      <w:r>
        <w:t>газов. Модель броуновского движения.</w:t>
      </w:r>
    </w:p>
    <w:p w:rsidR="00F85765" w:rsidRDefault="005F66D3">
      <w:pPr>
        <w:pStyle w:val="a3"/>
        <w:spacing w:line="298" w:lineRule="exact"/>
        <w:ind w:left="1559" w:firstLine="0"/>
        <w:jc w:val="left"/>
      </w:pPr>
      <w:r>
        <w:t>Модель</w:t>
      </w:r>
      <w:r>
        <w:rPr>
          <w:spacing w:val="-3"/>
        </w:rPr>
        <w:t xml:space="preserve"> </w:t>
      </w:r>
      <w:r>
        <w:t>опыта</w:t>
      </w:r>
      <w:r>
        <w:rPr>
          <w:spacing w:val="-3"/>
        </w:rPr>
        <w:t xml:space="preserve"> </w:t>
      </w:r>
      <w:r>
        <w:rPr>
          <w:spacing w:val="-2"/>
        </w:rPr>
        <w:t>Штерна.</w:t>
      </w:r>
    </w:p>
    <w:p w:rsidR="00F85765" w:rsidRDefault="005F66D3">
      <w:pPr>
        <w:pStyle w:val="a3"/>
        <w:ind w:left="1559" w:right="1517" w:firstLine="0"/>
        <w:jc w:val="left"/>
      </w:pPr>
      <w:r>
        <w:t>Опыты,</w:t>
      </w:r>
      <w:r>
        <w:rPr>
          <w:spacing w:val="-9"/>
        </w:rPr>
        <w:t xml:space="preserve"> </w:t>
      </w:r>
      <w:r>
        <w:t>доказывающие</w:t>
      </w:r>
      <w:r>
        <w:rPr>
          <w:spacing w:val="-9"/>
        </w:rPr>
        <w:t xml:space="preserve"> </w:t>
      </w:r>
      <w:r>
        <w:t>существование</w:t>
      </w:r>
      <w:r>
        <w:rPr>
          <w:spacing w:val="-11"/>
        </w:rPr>
        <w:t xml:space="preserve"> </w:t>
      </w:r>
      <w:r>
        <w:t>межмолекулярного</w:t>
      </w:r>
      <w:r>
        <w:rPr>
          <w:spacing w:val="-10"/>
        </w:rPr>
        <w:t xml:space="preserve"> </w:t>
      </w:r>
      <w:r>
        <w:t xml:space="preserve">взаимодействия. </w:t>
      </w:r>
      <w:r>
        <w:lastRenderedPageBreak/>
        <w:t>Модель, иллюстрирующая природу давления газа на стенки сосуда.</w:t>
      </w:r>
    </w:p>
    <w:p w:rsidR="00F85765" w:rsidRDefault="005F66D3">
      <w:pPr>
        <w:pStyle w:val="a3"/>
        <w:ind w:left="1559" w:firstLine="0"/>
        <w:jc w:val="left"/>
      </w:pPr>
      <w:r>
        <w:t>Опыты,</w:t>
      </w:r>
      <w:r>
        <w:rPr>
          <w:spacing w:val="-6"/>
        </w:rPr>
        <w:t xml:space="preserve"> </w:t>
      </w:r>
      <w:r>
        <w:t>иллюстрирующие</w:t>
      </w:r>
      <w:r>
        <w:rPr>
          <w:spacing w:val="-7"/>
        </w:rPr>
        <w:t xml:space="preserve"> </w:t>
      </w:r>
      <w:r>
        <w:t>уравнение</w:t>
      </w:r>
      <w:r>
        <w:rPr>
          <w:spacing w:val="-6"/>
        </w:rPr>
        <w:t xml:space="preserve"> </w:t>
      </w:r>
      <w:r>
        <w:t>состояния</w:t>
      </w:r>
      <w:r>
        <w:rPr>
          <w:spacing w:val="-8"/>
        </w:rPr>
        <w:t xml:space="preserve"> </w:t>
      </w:r>
      <w:r>
        <w:t>идеального</w:t>
      </w:r>
      <w:r>
        <w:rPr>
          <w:spacing w:val="-7"/>
        </w:rPr>
        <w:t xml:space="preserve"> </w:t>
      </w:r>
      <w:r>
        <w:t>газа,</w:t>
      </w:r>
      <w:r>
        <w:rPr>
          <w:spacing w:val="-7"/>
        </w:rPr>
        <w:t xml:space="preserve"> </w:t>
      </w:r>
      <w:proofErr w:type="spellStart"/>
      <w:r>
        <w:t>изопроцессы</w:t>
      </w:r>
      <w:proofErr w:type="spellEnd"/>
      <w:r>
        <w:t>. Ученический эксперимент, лабораторные работы</w:t>
      </w:r>
    </w:p>
    <w:p w:rsidR="00F85765" w:rsidRDefault="005F66D3">
      <w:pPr>
        <w:pStyle w:val="a3"/>
        <w:ind w:right="570"/>
      </w:pPr>
      <w:r>
        <w:t>Определение массы воздуха в классной комнате на основе измерений объёма комнаты, давления и температуры воздуха в ней.</w:t>
      </w:r>
    </w:p>
    <w:p w:rsidR="00F85765" w:rsidRDefault="005F66D3">
      <w:pPr>
        <w:pStyle w:val="a3"/>
        <w:ind w:left="1559" w:firstLine="0"/>
      </w:pPr>
      <w:r>
        <w:t>Исследование</w:t>
      </w:r>
      <w:r>
        <w:rPr>
          <w:spacing w:val="-6"/>
        </w:rPr>
        <w:t xml:space="preserve"> </w:t>
      </w:r>
      <w:r>
        <w:t>зависимости</w:t>
      </w:r>
      <w:r>
        <w:rPr>
          <w:spacing w:val="-4"/>
        </w:rPr>
        <w:t xml:space="preserve"> </w:t>
      </w:r>
      <w:r>
        <w:t>между</w:t>
      </w:r>
      <w:r>
        <w:rPr>
          <w:spacing w:val="-6"/>
        </w:rPr>
        <w:t xml:space="preserve"> </w:t>
      </w:r>
      <w:r>
        <w:t>параметрами</w:t>
      </w:r>
      <w:r>
        <w:rPr>
          <w:spacing w:val="-5"/>
        </w:rPr>
        <w:t xml:space="preserve"> </w:t>
      </w:r>
      <w:r>
        <w:t>состояния</w:t>
      </w:r>
      <w:r>
        <w:rPr>
          <w:spacing w:val="-6"/>
        </w:rPr>
        <w:t xml:space="preserve"> </w:t>
      </w:r>
      <w:r>
        <w:t>разреженного</w:t>
      </w:r>
      <w:r>
        <w:rPr>
          <w:spacing w:val="-4"/>
        </w:rPr>
        <w:t xml:space="preserve"> </w:t>
      </w:r>
      <w:r>
        <w:rPr>
          <w:spacing w:val="-2"/>
        </w:rPr>
        <w:t>газа.</w:t>
      </w:r>
    </w:p>
    <w:p w:rsidR="00F85765" w:rsidRDefault="005F66D3">
      <w:pPr>
        <w:pStyle w:val="a5"/>
        <w:numPr>
          <w:ilvl w:val="3"/>
          <w:numId w:val="103"/>
        </w:numPr>
        <w:tabs>
          <w:tab w:val="left" w:pos="2533"/>
        </w:tabs>
        <w:spacing w:before="1" w:line="298" w:lineRule="exact"/>
        <w:ind w:left="2533" w:hanging="974"/>
        <w:jc w:val="both"/>
        <w:rPr>
          <w:sz w:val="26"/>
        </w:rPr>
      </w:pPr>
      <w:r>
        <w:rPr>
          <w:sz w:val="26"/>
        </w:rPr>
        <w:t>Тема</w:t>
      </w:r>
      <w:r>
        <w:rPr>
          <w:spacing w:val="-2"/>
          <w:sz w:val="26"/>
        </w:rPr>
        <w:t xml:space="preserve"> </w:t>
      </w:r>
      <w:r>
        <w:rPr>
          <w:sz w:val="26"/>
        </w:rPr>
        <w:t>2.</w:t>
      </w:r>
      <w:r>
        <w:rPr>
          <w:spacing w:val="-2"/>
          <w:sz w:val="26"/>
        </w:rPr>
        <w:t xml:space="preserve"> </w:t>
      </w:r>
      <w:r>
        <w:rPr>
          <w:sz w:val="26"/>
        </w:rPr>
        <w:t>Основы</w:t>
      </w:r>
      <w:r>
        <w:rPr>
          <w:spacing w:val="-2"/>
          <w:sz w:val="26"/>
        </w:rPr>
        <w:t xml:space="preserve"> термодинамики.</w:t>
      </w:r>
    </w:p>
    <w:p w:rsidR="00F85765" w:rsidRDefault="005F66D3">
      <w:pPr>
        <w:pStyle w:val="a3"/>
        <w:ind w:right="569"/>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F85765" w:rsidRDefault="005F66D3">
      <w:pPr>
        <w:pStyle w:val="a3"/>
        <w:ind w:right="571"/>
      </w:pPr>
      <w:r>
        <w:t xml:space="preserve">Понятие об адиабатном процессе. Первый закон термодинамики. Применение первого закона термодинамики к </w:t>
      </w:r>
      <w:proofErr w:type="spellStart"/>
      <w:r>
        <w:t>изопроцессам</w:t>
      </w:r>
      <w:proofErr w:type="spellEnd"/>
      <w:r>
        <w:t>. Графическая интерпретация работы газа.</w:t>
      </w:r>
    </w:p>
    <w:p w:rsidR="00F85765" w:rsidRDefault="005F66D3">
      <w:pPr>
        <w:pStyle w:val="a3"/>
        <w:ind w:left="1559" w:firstLine="0"/>
      </w:pPr>
      <w:r>
        <w:t>Второй</w:t>
      </w:r>
      <w:r>
        <w:rPr>
          <w:spacing w:val="-7"/>
        </w:rPr>
        <w:t xml:space="preserve"> </w:t>
      </w:r>
      <w:r>
        <w:t>закон</w:t>
      </w:r>
      <w:r>
        <w:rPr>
          <w:spacing w:val="-4"/>
        </w:rPr>
        <w:t xml:space="preserve"> </w:t>
      </w:r>
      <w:r>
        <w:t>термодинамики.</w:t>
      </w:r>
      <w:r>
        <w:rPr>
          <w:spacing w:val="-5"/>
        </w:rPr>
        <w:t xml:space="preserve"> </w:t>
      </w:r>
      <w:r>
        <w:t>Необратимость</w:t>
      </w:r>
      <w:r>
        <w:rPr>
          <w:spacing w:val="-7"/>
        </w:rPr>
        <w:t xml:space="preserve"> </w:t>
      </w:r>
      <w:r>
        <w:t>процессов</w:t>
      </w:r>
      <w:r>
        <w:rPr>
          <w:spacing w:val="-6"/>
        </w:rPr>
        <w:t xml:space="preserve"> </w:t>
      </w:r>
      <w:r>
        <w:t>в</w:t>
      </w:r>
      <w:r>
        <w:rPr>
          <w:spacing w:val="-6"/>
        </w:rPr>
        <w:t xml:space="preserve"> </w:t>
      </w:r>
      <w:r>
        <w:rPr>
          <w:spacing w:val="-2"/>
        </w:rPr>
        <w:t>природе.</w:t>
      </w:r>
    </w:p>
    <w:p w:rsidR="00F85765" w:rsidRDefault="005F66D3">
      <w:pPr>
        <w:pStyle w:val="a3"/>
        <w:spacing w:before="1"/>
        <w:ind w:right="571"/>
      </w:pPr>
      <w:r>
        <w:t>Тепловые</w:t>
      </w:r>
      <w:r>
        <w:rPr>
          <w:spacing w:val="-3"/>
        </w:rPr>
        <w:t xml:space="preserve"> </w:t>
      </w:r>
      <w:r>
        <w:t>машины.</w:t>
      </w:r>
      <w:r>
        <w:rPr>
          <w:spacing w:val="-3"/>
        </w:rPr>
        <w:t xml:space="preserve"> </w:t>
      </w:r>
      <w:r>
        <w:t>Принципы</w:t>
      </w:r>
      <w:r>
        <w:rPr>
          <w:spacing w:val="-4"/>
        </w:rPr>
        <w:t xml:space="preserve"> </w:t>
      </w:r>
      <w:r>
        <w:t>действия</w:t>
      </w:r>
      <w:r>
        <w:rPr>
          <w:spacing w:val="-3"/>
        </w:rPr>
        <w:t xml:space="preserve"> </w:t>
      </w:r>
      <w:r>
        <w:t>тепловых</w:t>
      </w:r>
      <w:r>
        <w:rPr>
          <w:spacing w:val="-4"/>
        </w:rPr>
        <w:t xml:space="preserve"> </w:t>
      </w:r>
      <w:r>
        <w:t>машин.</w:t>
      </w:r>
      <w:r>
        <w:rPr>
          <w:spacing w:val="-3"/>
        </w:rPr>
        <w:t xml:space="preserve"> </w:t>
      </w:r>
      <w:r>
        <w:t>Преобразования</w:t>
      </w:r>
      <w:r>
        <w:rPr>
          <w:spacing w:val="-3"/>
        </w:rPr>
        <w:t xml:space="preserve"> </w:t>
      </w:r>
      <w:r>
        <w:t>энергии</w:t>
      </w:r>
      <w:r>
        <w:rPr>
          <w:spacing w:val="-3"/>
        </w:rPr>
        <w:t xml:space="preserve"> </w:t>
      </w:r>
      <w:r>
        <w:t>в тепловых машинах. Коэффициент полезного действия тепловой машины. Цикл Карно и</w:t>
      </w:r>
      <w:r>
        <w:rPr>
          <w:spacing w:val="40"/>
        </w:rPr>
        <w:t xml:space="preserve"> </w:t>
      </w:r>
      <w:r>
        <w:t>его коэффициент полезного действия. Экологические проблемы теплоэнергетики.</w:t>
      </w:r>
    </w:p>
    <w:p w:rsidR="00F85765" w:rsidRDefault="005F66D3">
      <w:pPr>
        <w:pStyle w:val="a3"/>
        <w:ind w:right="572"/>
      </w:pPr>
      <w:r>
        <w:t>Технические устройства и практическое применение: двигатель внутреннего сгорания, бытовой холодильник, кондиционер.</w:t>
      </w:r>
    </w:p>
    <w:p w:rsidR="00F85765" w:rsidRDefault="005F66D3">
      <w:pPr>
        <w:pStyle w:val="a3"/>
        <w:spacing w:line="298" w:lineRule="exact"/>
        <w:ind w:left="1559" w:firstLine="0"/>
        <w:jc w:val="left"/>
      </w:pPr>
      <w:r>
        <w:rPr>
          <w:spacing w:val="-2"/>
        </w:rPr>
        <w:t>Демонстрации.</w:t>
      </w:r>
    </w:p>
    <w:p w:rsidR="00F85765" w:rsidRDefault="005F66D3">
      <w:pPr>
        <w:pStyle w:val="a3"/>
        <w:ind w:right="564"/>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t>видеодемонстрация</w:t>
      </w:r>
      <w:proofErr w:type="spellEnd"/>
      <w:r>
        <w:t>).</w:t>
      </w:r>
    </w:p>
    <w:p w:rsidR="00F85765" w:rsidRDefault="005F66D3">
      <w:pPr>
        <w:pStyle w:val="a3"/>
        <w:ind w:left="1559" w:right="1517" w:firstLine="0"/>
        <w:jc w:val="left"/>
      </w:pPr>
      <w:r>
        <w:t>Изменение внутренней энергии (температуры) тела при теплопередаче. Опыт</w:t>
      </w:r>
      <w:r>
        <w:rPr>
          <w:spacing w:val="-5"/>
        </w:rPr>
        <w:t xml:space="preserve"> </w:t>
      </w:r>
      <w:r>
        <w:t>по</w:t>
      </w:r>
      <w:r>
        <w:rPr>
          <w:spacing w:val="-7"/>
        </w:rPr>
        <w:t xml:space="preserve"> </w:t>
      </w:r>
      <w:r>
        <w:t>адиабатному</w:t>
      </w:r>
      <w:r>
        <w:rPr>
          <w:spacing w:val="-4"/>
        </w:rPr>
        <w:t xml:space="preserve"> </w:t>
      </w:r>
      <w:r>
        <w:t>расширению</w:t>
      </w:r>
      <w:r>
        <w:rPr>
          <w:spacing w:val="-9"/>
        </w:rPr>
        <w:t xml:space="preserve"> </w:t>
      </w:r>
      <w:r>
        <w:t>воздуха</w:t>
      </w:r>
      <w:r>
        <w:rPr>
          <w:spacing w:val="-4"/>
        </w:rPr>
        <w:t xml:space="preserve"> </w:t>
      </w:r>
      <w:r>
        <w:t>(опыт</w:t>
      </w:r>
      <w:r>
        <w:rPr>
          <w:spacing w:val="-7"/>
        </w:rPr>
        <w:t xml:space="preserve"> </w:t>
      </w:r>
      <w:r>
        <w:t>с</w:t>
      </w:r>
      <w:r>
        <w:rPr>
          <w:spacing w:val="-4"/>
        </w:rPr>
        <w:t xml:space="preserve"> </w:t>
      </w:r>
      <w:r>
        <w:t>воздушным</w:t>
      </w:r>
      <w:r>
        <w:rPr>
          <w:spacing w:val="-5"/>
        </w:rPr>
        <w:t xml:space="preserve"> </w:t>
      </w:r>
      <w:r>
        <w:t>огнивом).</w:t>
      </w:r>
    </w:p>
    <w:p w:rsidR="00F85765" w:rsidRDefault="005F66D3">
      <w:pPr>
        <w:pStyle w:val="a3"/>
        <w:ind w:left="1559" w:firstLine="0"/>
        <w:jc w:val="left"/>
      </w:pPr>
      <w:r>
        <w:t>Модели</w:t>
      </w:r>
      <w:r>
        <w:rPr>
          <w:spacing w:val="-9"/>
        </w:rPr>
        <w:t xml:space="preserve"> </w:t>
      </w:r>
      <w:r>
        <w:t>паровой</w:t>
      </w:r>
      <w:r>
        <w:rPr>
          <w:spacing w:val="-6"/>
        </w:rPr>
        <w:t xml:space="preserve"> </w:t>
      </w:r>
      <w:r>
        <w:t>турбины,</w:t>
      </w:r>
      <w:r>
        <w:rPr>
          <w:spacing w:val="-5"/>
        </w:rPr>
        <w:t xml:space="preserve"> </w:t>
      </w:r>
      <w:r>
        <w:t>двигателя</w:t>
      </w:r>
      <w:r>
        <w:rPr>
          <w:spacing w:val="-5"/>
        </w:rPr>
        <w:t xml:space="preserve"> </w:t>
      </w:r>
      <w:r>
        <w:t>внутреннего</w:t>
      </w:r>
      <w:r>
        <w:rPr>
          <w:spacing w:val="-7"/>
        </w:rPr>
        <w:t xml:space="preserve"> </w:t>
      </w:r>
      <w:r>
        <w:t>сгорания,</w:t>
      </w:r>
      <w:r>
        <w:rPr>
          <w:spacing w:val="-5"/>
        </w:rPr>
        <w:t xml:space="preserve"> </w:t>
      </w:r>
      <w:r>
        <w:t>реактивного</w:t>
      </w:r>
      <w:r>
        <w:rPr>
          <w:spacing w:val="-5"/>
        </w:rPr>
        <w:t xml:space="preserve"> </w:t>
      </w:r>
      <w:r>
        <w:rPr>
          <w:spacing w:val="-2"/>
        </w:rPr>
        <w:t>двигателя.</w:t>
      </w:r>
    </w:p>
    <w:p w:rsidR="00F85765" w:rsidRDefault="005F66D3">
      <w:pPr>
        <w:pStyle w:val="a3"/>
        <w:spacing w:before="67"/>
        <w:ind w:left="1559" w:right="3420" w:firstLine="0"/>
        <w:jc w:val="left"/>
      </w:pPr>
      <w:r>
        <w:t>Ученический</w:t>
      </w:r>
      <w:r>
        <w:rPr>
          <w:spacing w:val="-12"/>
        </w:rPr>
        <w:t xml:space="preserve"> </w:t>
      </w:r>
      <w:r>
        <w:t>эксперимент,</w:t>
      </w:r>
      <w:r>
        <w:rPr>
          <w:spacing w:val="-13"/>
        </w:rPr>
        <w:t xml:space="preserve"> </w:t>
      </w:r>
      <w:r>
        <w:t>лабораторные</w:t>
      </w:r>
      <w:r>
        <w:rPr>
          <w:spacing w:val="-13"/>
        </w:rPr>
        <w:t xml:space="preserve"> </w:t>
      </w:r>
      <w:r>
        <w:t>работы Измерение удельной теплоёмкости.</w:t>
      </w:r>
    </w:p>
    <w:p w:rsidR="00F85765" w:rsidRDefault="005F66D3">
      <w:pPr>
        <w:pStyle w:val="a3"/>
        <w:spacing w:line="299" w:lineRule="exact"/>
        <w:ind w:left="1559" w:firstLine="0"/>
        <w:jc w:val="left"/>
      </w:pPr>
      <w:r>
        <w:t>Тема</w:t>
      </w:r>
      <w:r>
        <w:rPr>
          <w:spacing w:val="-2"/>
        </w:rPr>
        <w:t xml:space="preserve"> </w:t>
      </w:r>
      <w:r>
        <w:t>3.</w:t>
      </w:r>
      <w:r>
        <w:rPr>
          <w:spacing w:val="-3"/>
        </w:rPr>
        <w:t xml:space="preserve"> </w:t>
      </w:r>
      <w:r>
        <w:t>Агрегатные</w:t>
      </w:r>
      <w:r>
        <w:rPr>
          <w:spacing w:val="-1"/>
        </w:rPr>
        <w:t xml:space="preserve"> </w:t>
      </w:r>
      <w:r>
        <w:t>состояния</w:t>
      </w:r>
      <w:r>
        <w:rPr>
          <w:spacing w:val="-2"/>
        </w:rPr>
        <w:t xml:space="preserve"> </w:t>
      </w:r>
      <w:r>
        <w:t>вещества.</w:t>
      </w:r>
      <w:r>
        <w:rPr>
          <w:spacing w:val="-2"/>
        </w:rPr>
        <w:t xml:space="preserve"> </w:t>
      </w:r>
      <w:r>
        <w:t>Фазовые</w:t>
      </w:r>
      <w:r>
        <w:rPr>
          <w:spacing w:val="-2"/>
        </w:rPr>
        <w:t xml:space="preserve"> переходы.</w:t>
      </w:r>
    </w:p>
    <w:p w:rsidR="00F85765" w:rsidRDefault="005F66D3">
      <w:pPr>
        <w:pStyle w:val="a3"/>
        <w:ind w:right="564"/>
      </w:pPr>
      <w:r>
        <w:t>Парообразование и конденсация. Испарение и кипение. Абсолютная и</w:t>
      </w:r>
      <w:r>
        <w:rPr>
          <w:spacing w:val="40"/>
        </w:rPr>
        <w:t xml:space="preserve"> </w:t>
      </w:r>
      <w:r>
        <w:t>относительная влажность воздуха. Насыщенный пар. Удельная теплота парообразования. Зависимость температуры кипения от давления.</w:t>
      </w:r>
    </w:p>
    <w:p w:rsidR="00F85765" w:rsidRDefault="005F66D3">
      <w:pPr>
        <w:pStyle w:val="a3"/>
        <w:spacing w:before="1"/>
        <w:ind w:right="565"/>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85765" w:rsidRDefault="005F66D3">
      <w:pPr>
        <w:pStyle w:val="a3"/>
        <w:spacing w:line="298" w:lineRule="exact"/>
        <w:ind w:left="1559" w:firstLine="0"/>
      </w:pPr>
      <w:r>
        <w:t>Уравнение</w:t>
      </w:r>
      <w:r>
        <w:rPr>
          <w:spacing w:val="-4"/>
        </w:rPr>
        <w:t xml:space="preserve"> </w:t>
      </w:r>
      <w:r>
        <w:t>теплового</w:t>
      </w:r>
      <w:r>
        <w:rPr>
          <w:spacing w:val="-3"/>
        </w:rPr>
        <w:t xml:space="preserve"> </w:t>
      </w:r>
      <w:r>
        <w:rPr>
          <w:spacing w:val="-2"/>
        </w:rPr>
        <w:t>баланса.</w:t>
      </w:r>
    </w:p>
    <w:p w:rsidR="00F85765" w:rsidRDefault="005F66D3">
      <w:pPr>
        <w:pStyle w:val="a3"/>
        <w:spacing w:before="1"/>
        <w:ind w:right="563"/>
      </w:pPr>
      <w:r>
        <w:t>Технические устройства и практическое применение: гигрометр и психрометр, калориметр,</w:t>
      </w:r>
      <w:r>
        <w:rPr>
          <w:spacing w:val="-1"/>
        </w:rPr>
        <w:t xml:space="preserve"> </w:t>
      </w:r>
      <w:r>
        <w:t>технологии получения</w:t>
      </w:r>
      <w:r>
        <w:rPr>
          <w:spacing w:val="-2"/>
        </w:rPr>
        <w:t xml:space="preserve"> </w:t>
      </w:r>
      <w:r>
        <w:t>современных</w:t>
      </w:r>
      <w:r>
        <w:rPr>
          <w:spacing w:val="-2"/>
        </w:rPr>
        <w:t xml:space="preserve"> </w:t>
      </w:r>
      <w:r>
        <w:t>материалов, в</w:t>
      </w:r>
      <w:r>
        <w:rPr>
          <w:spacing w:val="-2"/>
        </w:rPr>
        <w:t xml:space="preserve"> </w:t>
      </w:r>
      <w:r>
        <w:t>том</w:t>
      </w:r>
      <w:r>
        <w:rPr>
          <w:spacing w:val="-1"/>
        </w:rPr>
        <w:t xml:space="preserve"> </w:t>
      </w:r>
      <w:r>
        <w:t>числе наноматериалов, и нанотехнологии.</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before="1"/>
        <w:ind w:left="1559" w:right="5819" w:firstLine="0"/>
        <w:jc w:val="left"/>
      </w:pPr>
      <w:r>
        <w:t>Свойства насыщенных паров. Кипение</w:t>
      </w:r>
      <w:r>
        <w:rPr>
          <w:spacing w:val="-13"/>
        </w:rPr>
        <w:t xml:space="preserve"> </w:t>
      </w:r>
      <w:r>
        <w:t>при</w:t>
      </w:r>
      <w:r>
        <w:rPr>
          <w:spacing w:val="-14"/>
        </w:rPr>
        <w:t xml:space="preserve"> </w:t>
      </w:r>
      <w:r>
        <w:t>пониженном</w:t>
      </w:r>
      <w:r>
        <w:rPr>
          <w:spacing w:val="-14"/>
        </w:rPr>
        <w:t xml:space="preserve"> </w:t>
      </w:r>
      <w:r>
        <w:t>давлении. Способы измерения влажности.</w:t>
      </w:r>
    </w:p>
    <w:p w:rsidR="00F85765" w:rsidRDefault="005F66D3">
      <w:pPr>
        <w:pStyle w:val="a3"/>
        <w:ind w:left="1559" w:right="2707" w:firstLine="0"/>
        <w:jc w:val="left"/>
      </w:pPr>
      <w:r>
        <w:t>Наблюдение</w:t>
      </w:r>
      <w:r>
        <w:rPr>
          <w:spacing w:val="-8"/>
        </w:rPr>
        <w:t xml:space="preserve"> </w:t>
      </w:r>
      <w:r>
        <w:t>нагревания</w:t>
      </w:r>
      <w:r>
        <w:rPr>
          <w:spacing w:val="-9"/>
        </w:rPr>
        <w:t xml:space="preserve"> </w:t>
      </w:r>
      <w:r>
        <w:t>и</w:t>
      </w:r>
      <w:r>
        <w:rPr>
          <w:spacing w:val="-9"/>
        </w:rPr>
        <w:t xml:space="preserve"> </w:t>
      </w:r>
      <w:r>
        <w:t>плавления</w:t>
      </w:r>
      <w:r>
        <w:rPr>
          <w:spacing w:val="-7"/>
        </w:rPr>
        <w:t xml:space="preserve"> </w:t>
      </w:r>
      <w:r>
        <w:t>кристаллического</w:t>
      </w:r>
      <w:r>
        <w:rPr>
          <w:spacing w:val="-8"/>
        </w:rPr>
        <w:t xml:space="preserve"> </w:t>
      </w:r>
      <w:r>
        <w:t>вещества. Демонстрация кристаллов.</w:t>
      </w:r>
    </w:p>
    <w:p w:rsidR="00F85765" w:rsidRDefault="005F66D3">
      <w:pPr>
        <w:pStyle w:val="a3"/>
        <w:ind w:left="1559" w:right="4071" w:firstLine="0"/>
        <w:jc w:val="left"/>
      </w:pPr>
      <w:r>
        <w:t>Ученический</w:t>
      </w:r>
      <w:r>
        <w:rPr>
          <w:spacing w:val="-11"/>
        </w:rPr>
        <w:t xml:space="preserve"> </w:t>
      </w:r>
      <w:r>
        <w:t>эксперимент,</w:t>
      </w:r>
      <w:r>
        <w:rPr>
          <w:spacing w:val="-12"/>
        </w:rPr>
        <w:t xml:space="preserve"> </w:t>
      </w:r>
      <w:r>
        <w:t>лабораторные</w:t>
      </w:r>
      <w:r>
        <w:rPr>
          <w:spacing w:val="-12"/>
        </w:rPr>
        <w:t xml:space="preserve"> </w:t>
      </w:r>
      <w:r>
        <w:t>работы Измерение относительной влажности воздуха.</w:t>
      </w:r>
    </w:p>
    <w:p w:rsidR="00F85765" w:rsidRDefault="005F66D3">
      <w:pPr>
        <w:pStyle w:val="a5"/>
        <w:numPr>
          <w:ilvl w:val="2"/>
          <w:numId w:val="103"/>
        </w:numPr>
        <w:tabs>
          <w:tab w:val="left" w:pos="2339"/>
        </w:tabs>
        <w:ind w:left="2339" w:hanging="780"/>
        <w:rPr>
          <w:sz w:val="26"/>
        </w:rPr>
      </w:pPr>
      <w:r>
        <w:rPr>
          <w:sz w:val="26"/>
        </w:rPr>
        <w:t>Раздел</w:t>
      </w:r>
      <w:r>
        <w:rPr>
          <w:spacing w:val="-2"/>
          <w:sz w:val="26"/>
        </w:rPr>
        <w:t xml:space="preserve"> </w:t>
      </w:r>
      <w:r>
        <w:rPr>
          <w:sz w:val="26"/>
        </w:rPr>
        <w:t>4.</w:t>
      </w:r>
      <w:r>
        <w:rPr>
          <w:spacing w:val="-2"/>
          <w:sz w:val="26"/>
        </w:rPr>
        <w:t xml:space="preserve"> Электродинамика.</w:t>
      </w:r>
    </w:p>
    <w:p w:rsidR="00F85765" w:rsidRDefault="005F66D3">
      <w:pPr>
        <w:pStyle w:val="a5"/>
        <w:numPr>
          <w:ilvl w:val="3"/>
          <w:numId w:val="103"/>
        </w:numPr>
        <w:tabs>
          <w:tab w:val="left" w:pos="2533"/>
        </w:tabs>
        <w:spacing w:line="298" w:lineRule="exact"/>
        <w:ind w:left="2533" w:hanging="974"/>
        <w:rPr>
          <w:sz w:val="26"/>
        </w:rPr>
      </w:pPr>
      <w:r>
        <w:rPr>
          <w:sz w:val="26"/>
        </w:rPr>
        <w:t>Тема</w:t>
      </w:r>
      <w:r>
        <w:rPr>
          <w:spacing w:val="-2"/>
          <w:sz w:val="26"/>
        </w:rPr>
        <w:t xml:space="preserve"> </w:t>
      </w:r>
      <w:r>
        <w:rPr>
          <w:sz w:val="26"/>
        </w:rPr>
        <w:t>1.</w:t>
      </w:r>
      <w:r>
        <w:rPr>
          <w:spacing w:val="-1"/>
          <w:sz w:val="26"/>
        </w:rPr>
        <w:t xml:space="preserve"> </w:t>
      </w:r>
      <w:r>
        <w:rPr>
          <w:spacing w:val="-2"/>
          <w:sz w:val="26"/>
        </w:rPr>
        <w:t>Электростатика.</w:t>
      </w:r>
    </w:p>
    <w:p w:rsidR="00F85765" w:rsidRDefault="005F66D3">
      <w:pPr>
        <w:pStyle w:val="a3"/>
        <w:tabs>
          <w:tab w:val="left" w:pos="3346"/>
          <w:tab w:val="left" w:pos="4011"/>
          <w:tab w:val="left" w:pos="5945"/>
          <w:tab w:val="left" w:pos="6855"/>
          <w:tab w:val="left" w:pos="7513"/>
          <w:tab w:val="left" w:pos="8266"/>
          <w:tab w:val="left" w:pos="10134"/>
        </w:tabs>
        <w:spacing w:line="298" w:lineRule="exact"/>
        <w:ind w:left="1559" w:firstLine="0"/>
        <w:jc w:val="left"/>
      </w:pPr>
      <w:r>
        <w:rPr>
          <w:spacing w:val="-2"/>
        </w:rPr>
        <w:lastRenderedPageBreak/>
        <w:t>Электризация</w:t>
      </w:r>
      <w:r>
        <w:tab/>
      </w:r>
      <w:r>
        <w:rPr>
          <w:spacing w:val="-4"/>
        </w:rPr>
        <w:t>тел.</w:t>
      </w:r>
      <w:r>
        <w:tab/>
      </w:r>
      <w:r>
        <w:rPr>
          <w:spacing w:val="-2"/>
        </w:rPr>
        <w:t>Электрический</w:t>
      </w:r>
      <w:r>
        <w:tab/>
      </w:r>
      <w:r>
        <w:rPr>
          <w:spacing w:val="-2"/>
        </w:rPr>
        <w:t>заряд.</w:t>
      </w:r>
      <w:r>
        <w:tab/>
      </w:r>
      <w:r>
        <w:rPr>
          <w:spacing w:val="-5"/>
        </w:rPr>
        <w:t>Два</w:t>
      </w:r>
      <w:r>
        <w:tab/>
      </w:r>
      <w:r>
        <w:rPr>
          <w:spacing w:val="-4"/>
        </w:rPr>
        <w:t>вида</w:t>
      </w:r>
      <w:r>
        <w:tab/>
      </w:r>
      <w:r>
        <w:rPr>
          <w:spacing w:val="-2"/>
        </w:rPr>
        <w:t>электрических</w:t>
      </w:r>
      <w:r>
        <w:tab/>
      </w:r>
      <w:r>
        <w:rPr>
          <w:spacing w:val="-2"/>
        </w:rPr>
        <w:t>зарядов.</w:t>
      </w:r>
    </w:p>
    <w:p w:rsidR="00F85765" w:rsidRDefault="005F66D3">
      <w:pPr>
        <w:pStyle w:val="a3"/>
        <w:spacing w:before="1" w:line="298" w:lineRule="exact"/>
        <w:ind w:firstLine="0"/>
        <w:jc w:val="left"/>
      </w:pPr>
      <w:r>
        <w:t>Проводники,</w:t>
      </w:r>
      <w:r>
        <w:rPr>
          <w:spacing w:val="-5"/>
        </w:rPr>
        <w:t xml:space="preserve"> </w:t>
      </w:r>
      <w:r>
        <w:t>диэлектрики</w:t>
      </w:r>
      <w:r>
        <w:rPr>
          <w:spacing w:val="-4"/>
        </w:rPr>
        <w:t xml:space="preserve"> </w:t>
      </w:r>
      <w:r>
        <w:t>и</w:t>
      </w:r>
      <w:r>
        <w:rPr>
          <w:spacing w:val="-4"/>
        </w:rPr>
        <w:t xml:space="preserve"> </w:t>
      </w:r>
      <w:r>
        <w:t>полупроводники.</w:t>
      </w:r>
      <w:r>
        <w:rPr>
          <w:spacing w:val="-3"/>
        </w:rPr>
        <w:t xml:space="preserve"> </w:t>
      </w:r>
      <w:r>
        <w:t>Закон</w:t>
      </w:r>
      <w:r>
        <w:rPr>
          <w:spacing w:val="-4"/>
        </w:rPr>
        <w:t xml:space="preserve"> </w:t>
      </w:r>
      <w:r>
        <w:t>сохранения</w:t>
      </w:r>
      <w:r>
        <w:rPr>
          <w:spacing w:val="-4"/>
        </w:rPr>
        <w:t xml:space="preserve"> </w:t>
      </w:r>
      <w:r>
        <w:t>электрического</w:t>
      </w:r>
      <w:r>
        <w:rPr>
          <w:spacing w:val="-2"/>
        </w:rPr>
        <w:t xml:space="preserve"> заряда.</w:t>
      </w:r>
    </w:p>
    <w:p w:rsidR="00F85765" w:rsidRDefault="005F66D3">
      <w:pPr>
        <w:pStyle w:val="a3"/>
        <w:ind w:right="571"/>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85765" w:rsidRDefault="005F66D3">
      <w:pPr>
        <w:pStyle w:val="a3"/>
        <w:spacing w:before="1" w:line="298" w:lineRule="exact"/>
        <w:ind w:left="1559" w:firstLine="0"/>
      </w:pPr>
      <w:proofErr w:type="gramStart"/>
      <w:r>
        <w:t>Работа</w:t>
      </w:r>
      <w:r>
        <w:rPr>
          <w:spacing w:val="77"/>
        </w:rPr>
        <w:t xml:space="preserve">  </w:t>
      </w:r>
      <w:r>
        <w:t>сил</w:t>
      </w:r>
      <w:proofErr w:type="gramEnd"/>
      <w:r>
        <w:rPr>
          <w:spacing w:val="77"/>
        </w:rPr>
        <w:t xml:space="preserve">  </w:t>
      </w:r>
      <w:r>
        <w:t>электростатического</w:t>
      </w:r>
      <w:r>
        <w:rPr>
          <w:spacing w:val="79"/>
        </w:rPr>
        <w:t xml:space="preserve">  </w:t>
      </w:r>
      <w:r>
        <w:t>поля.</w:t>
      </w:r>
      <w:r>
        <w:rPr>
          <w:spacing w:val="78"/>
        </w:rPr>
        <w:t xml:space="preserve">  </w:t>
      </w:r>
      <w:r>
        <w:t>Потенциал.</w:t>
      </w:r>
      <w:r>
        <w:rPr>
          <w:spacing w:val="79"/>
        </w:rPr>
        <w:t xml:space="preserve">  </w:t>
      </w:r>
      <w:proofErr w:type="gramStart"/>
      <w:r>
        <w:t>Разность</w:t>
      </w:r>
      <w:r>
        <w:rPr>
          <w:spacing w:val="79"/>
        </w:rPr>
        <w:t xml:space="preserve">  </w:t>
      </w:r>
      <w:r>
        <w:rPr>
          <w:spacing w:val="-2"/>
        </w:rPr>
        <w:t>потенциалов</w:t>
      </w:r>
      <w:proofErr w:type="gramEnd"/>
      <w:r>
        <w:rPr>
          <w:spacing w:val="-2"/>
        </w:rPr>
        <w:t>.</w:t>
      </w:r>
    </w:p>
    <w:p w:rsidR="00F85765" w:rsidRDefault="005F66D3">
      <w:pPr>
        <w:pStyle w:val="a3"/>
        <w:spacing w:line="298" w:lineRule="exact"/>
        <w:ind w:firstLine="0"/>
      </w:pPr>
      <w:r>
        <w:t>Проводники</w:t>
      </w:r>
      <w:r>
        <w:rPr>
          <w:spacing w:val="-7"/>
        </w:rPr>
        <w:t xml:space="preserve"> </w:t>
      </w:r>
      <w:r>
        <w:t>и</w:t>
      </w:r>
      <w:r>
        <w:rPr>
          <w:spacing w:val="-4"/>
        </w:rPr>
        <w:t xml:space="preserve"> </w:t>
      </w:r>
      <w:r>
        <w:t>диэлектрики</w:t>
      </w:r>
      <w:r>
        <w:rPr>
          <w:spacing w:val="-4"/>
        </w:rPr>
        <w:t xml:space="preserve"> </w:t>
      </w:r>
      <w:r>
        <w:t>в</w:t>
      </w:r>
      <w:r>
        <w:rPr>
          <w:spacing w:val="-5"/>
        </w:rPr>
        <w:t xml:space="preserve"> </w:t>
      </w:r>
      <w:r>
        <w:t>электростатическом</w:t>
      </w:r>
      <w:r>
        <w:rPr>
          <w:spacing w:val="-4"/>
        </w:rPr>
        <w:t xml:space="preserve"> </w:t>
      </w:r>
      <w:r>
        <w:t>поле.</w:t>
      </w:r>
      <w:r>
        <w:rPr>
          <w:spacing w:val="-4"/>
        </w:rPr>
        <w:t xml:space="preserve"> </w:t>
      </w:r>
      <w:r>
        <w:t>Диэлектрическая</w:t>
      </w:r>
      <w:r>
        <w:rPr>
          <w:spacing w:val="-3"/>
        </w:rPr>
        <w:t xml:space="preserve"> </w:t>
      </w:r>
      <w:r>
        <w:rPr>
          <w:spacing w:val="-2"/>
        </w:rPr>
        <w:t>проницаемость.</w:t>
      </w:r>
    </w:p>
    <w:p w:rsidR="00F85765" w:rsidRDefault="005F66D3">
      <w:pPr>
        <w:pStyle w:val="a3"/>
        <w:spacing w:before="2"/>
        <w:ind w:right="569"/>
      </w:pPr>
      <w:r>
        <w:t>Электроёмкость. Конденсатор. Электроёмкость плоского конденсатора. Энергия заряженного конденсатора.</w:t>
      </w:r>
    </w:p>
    <w:p w:rsidR="00F85765" w:rsidRDefault="005F66D3">
      <w:pPr>
        <w:pStyle w:val="a3"/>
        <w:ind w:right="568"/>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85765" w:rsidRDefault="005F66D3">
      <w:pPr>
        <w:pStyle w:val="a3"/>
        <w:spacing w:line="298" w:lineRule="exact"/>
        <w:ind w:left="1559" w:firstLine="0"/>
        <w:jc w:val="left"/>
      </w:pPr>
      <w:r>
        <w:rPr>
          <w:spacing w:val="-2"/>
        </w:rPr>
        <w:t>Демонстрации.</w:t>
      </w:r>
    </w:p>
    <w:p w:rsidR="00F85765" w:rsidRDefault="005F66D3">
      <w:pPr>
        <w:pStyle w:val="a3"/>
        <w:ind w:left="1559" w:right="4071" w:firstLine="0"/>
        <w:jc w:val="left"/>
      </w:pPr>
      <w:r>
        <w:t>Устройство</w:t>
      </w:r>
      <w:r>
        <w:rPr>
          <w:spacing w:val="-12"/>
        </w:rPr>
        <w:t xml:space="preserve"> </w:t>
      </w:r>
      <w:r>
        <w:t>и</w:t>
      </w:r>
      <w:r>
        <w:rPr>
          <w:spacing w:val="-11"/>
        </w:rPr>
        <w:t xml:space="preserve"> </w:t>
      </w:r>
      <w:r>
        <w:t>принцип</w:t>
      </w:r>
      <w:r>
        <w:rPr>
          <w:spacing w:val="-9"/>
        </w:rPr>
        <w:t xml:space="preserve"> </w:t>
      </w:r>
      <w:r>
        <w:t>действия</w:t>
      </w:r>
      <w:r>
        <w:rPr>
          <w:spacing w:val="-9"/>
        </w:rPr>
        <w:t xml:space="preserve"> </w:t>
      </w:r>
      <w:r>
        <w:t>электрометра. Взаимодействие наэлектризованных тел.</w:t>
      </w:r>
    </w:p>
    <w:p w:rsidR="00F85765" w:rsidRDefault="005F66D3">
      <w:pPr>
        <w:pStyle w:val="a3"/>
        <w:spacing w:line="298" w:lineRule="exact"/>
        <w:ind w:left="1559" w:firstLine="0"/>
        <w:jc w:val="left"/>
      </w:pPr>
      <w:r>
        <w:t>Электрическое</w:t>
      </w:r>
      <w:r>
        <w:rPr>
          <w:spacing w:val="-4"/>
        </w:rPr>
        <w:t xml:space="preserve"> </w:t>
      </w:r>
      <w:r>
        <w:t>поле</w:t>
      </w:r>
      <w:r>
        <w:rPr>
          <w:spacing w:val="-2"/>
        </w:rPr>
        <w:t xml:space="preserve"> </w:t>
      </w:r>
      <w:r>
        <w:t>заряженных</w:t>
      </w:r>
      <w:r>
        <w:rPr>
          <w:spacing w:val="-4"/>
        </w:rPr>
        <w:t xml:space="preserve"> тел.</w:t>
      </w:r>
    </w:p>
    <w:p w:rsidR="00F85765" w:rsidRDefault="005F66D3">
      <w:pPr>
        <w:pStyle w:val="a3"/>
        <w:ind w:left="1559" w:right="4927" w:firstLine="0"/>
        <w:jc w:val="left"/>
      </w:pPr>
      <w:r>
        <w:t>Проводники</w:t>
      </w:r>
      <w:r>
        <w:rPr>
          <w:spacing w:val="-11"/>
        </w:rPr>
        <w:t xml:space="preserve"> </w:t>
      </w:r>
      <w:r>
        <w:t>в</w:t>
      </w:r>
      <w:r>
        <w:rPr>
          <w:spacing w:val="-13"/>
        </w:rPr>
        <w:t xml:space="preserve"> </w:t>
      </w:r>
      <w:r>
        <w:t>электростатическом</w:t>
      </w:r>
      <w:r>
        <w:rPr>
          <w:spacing w:val="-13"/>
        </w:rPr>
        <w:t xml:space="preserve"> </w:t>
      </w:r>
      <w:r>
        <w:t>поле. Электростатическая защита.</w:t>
      </w:r>
    </w:p>
    <w:p w:rsidR="00F85765" w:rsidRDefault="005F66D3">
      <w:pPr>
        <w:pStyle w:val="a3"/>
        <w:spacing w:line="298" w:lineRule="exact"/>
        <w:ind w:left="1559" w:firstLine="0"/>
        <w:jc w:val="left"/>
      </w:pPr>
      <w:r>
        <w:t>Диэлектрики</w:t>
      </w:r>
      <w:r>
        <w:rPr>
          <w:spacing w:val="-4"/>
        </w:rPr>
        <w:t xml:space="preserve"> </w:t>
      </w:r>
      <w:r>
        <w:t>в</w:t>
      </w:r>
      <w:r>
        <w:rPr>
          <w:spacing w:val="-4"/>
        </w:rPr>
        <w:t xml:space="preserve"> </w:t>
      </w:r>
      <w:r>
        <w:t>электростатическом</w:t>
      </w:r>
      <w:r>
        <w:rPr>
          <w:spacing w:val="-5"/>
        </w:rPr>
        <w:t xml:space="preserve"> </w:t>
      </w:r>
      <w:r>
        <w:rPr>
          <w:spacing w:val="-2"/>
        </w:rPr>
        <w:t>поле.</w:t>
      </w:r>
    </w:p>
    <w:p w:rsidR="00F85765" w:rsidRDefault="005F66D3">
      <w:pPr>
        <w:pStyle w:val="a3"/>
        <w:tabs>
          <w:tab w:val="left" w:pos="3236"/>
          <w:tab w:val="left" w:pos="5269"/>
          <w:tab w:val="left" w:pos="6546"/>
          <w:tab w:val="left" w:pos="8322"/>
          <w:tab w:val="left" w:pos="8837"/>
          <w:tab w:val="left" w:pos="10095"/>
        </w:tabs>
        <w:ind w:right="571"/>
        <w:jc w:val="left"/>
      </w:pPr>
      <w:r>
        <w:rPr>
          <w:spacing w:val="-2"/>
        </w:rPr>
        <w:t>Зависимость</w:t>
      </w:r>
      <w:r>
        <w:tab/>
      </w:r>
      <w:r>
        <w:rPr>
          <w:spacing w:val="-2"/>
        </w:rPr>
        <w:t>электроёмкости</w:t>
      </w:r>
      <w:r>
        <w:tab/>
      </w:r>
      <w:r>
        <w:rPr>
          <w:spacing w:val="-2"/>
        </w:rPr>
        <w:t>плоского</w:t>
      </w:r>
      <w:r>
        <w:tab/>
      </w:r>
      <w:r>
        <w:rPr>
          <w:spacing w:val="-2"/>
        </w:rPr>
        <w:t>конденсатора</w:t>
      </w:r>
      <w:r>
        <w:tab/>
      </w:r>
      <w:r>
        <w:rPr>
          <w:spacing w:val="-6"/>
        </w:rPr>
        <w:t>от</w:t>
      </w:r>
      <w:r>
        <w:tab/>
      </w:r>
      <w:r>
        <w:rPr>
          <w:spacing w:val="-2"/>
        </w:rPr>
        <w:t>площади</w:t>
      </w:r>
      <w:r>
        <w:tab/>
      </w:r>
      <w:r>
        <w:rPr>
          <w:spacing w:val="-2"/>
        </w:rPr>
        <w:t xml:space="preserve">пластин, </w:t>
      </w:r>
      <w:r>
        <w:t>расстояния между ними и диэлектрической проницаемости.</w:t>
      </w:r>
    </w:p>
    <w:p w:rsidR="00F85765" w:rsidRDefault="005F66D3">
      <w:pPr>
        <w:pStyle w:val="a3"/>
        <w:ind w:left="1559" w:firstLine="0"/>
        <w:jc w:val="left"/>
      </w:pPr>
      <w:r>
        <w:t>Энергия</w:t>
      </w:r>
      <w:r>
        <w:rPr>
          <w:spacing w:val="-4"/>
        </w:rPr>
        <w:t xml:space="preserve"> </w:t>
      </w:r>
      <w:r>
        <w:t>заряженного</w:t>
      </w:r>
      <w:r>
        <w:rPr>
          <w:spacing w:val="-3"/>
        </w:rPr>
        <w:t xml:space="preserve"> </w:t>
      </w:r>
      <w:r>
        <w:rPr>
          <w:spacing w:val="-2"/>
        </w:rPr>
        <w:t>конденсатора.</w:t>
      </w:r>
    </w:p>
    <w:p w:rsidR="00F85765" w:rsidRDefault="005F66D3">
      <w:pPr>
        <w:pStyle w:val="a3"/>
        <w:spacing w:before="1"/>
        <w:ind w:left="1559" w:right="3420" w:firstLine="0"/>
        <w:jc w:val="left"/>
      </w:pPr>
      <w:r>
        <w:t>Ученический</w:t>
      </w:r>
      <w:r>
        <w:rPr>
          <w:spacing w:val="-12"/>
        </w:rPr>
        <w:t xml:space="preserve"> </w:t>
      </w:r>
      <w:r>
        <w:t>эксперимент,</w:t>
      </w:r>
      <w:r>
        <w:rPr>
          <w:spacing w:val="-13"/>
        </w:rPr>
        <w:t xml:space="preserve"> </w:t>
      </w:r>
      <w:r>
        <w:t>лабораторные</w:t>
      </w:r>
      <w:r>
        <w:rPr>
          <w:spacing w:val="-13"/>
        </w:rPr>
        <w:t xml:space="preserve"> </w:t>
      </w:r>
      <w:r>
        <w:t>работы Измерение электроёмкости конденсатора.</w:t>
      </w:r>
    </w:p>
    <w:p w:rsidR="00F85765" w:rsidRDefault="005F66D3">
      <w:pPr>
        <w:pStyle w:val="a5"/>
        <w:numPr>
          <w:ilvl w:val="3"/>
          <w:numId w:val="103"/>
        </w:numPr>
        <w:tabs>
          <w:tab w:val="left" w:pos="2533"/>
        </w:tabs>
        <w:ind w:left="2533" w:hanging="974"/>
        <w:rPr>
          <w:sz w:val="26"/>
        </w:rPr>
      </w:pPr>
      <w:r>
        <w:rPr>
          <w:sz w:val="26"/>
        </w:rPr>
        <w:t>Тема</w:t>
      </w:r>
      <w:r>
        <w:rPr>
          <w:spacing w:val="-6"/>
          <w:sz w:val="26"/>
        </w:rPr>
        <w:t xml:space="preserve"> </w:t>
      </w:r>
      <w:r>
        <w:rPr>
          <w:sz w:val="26"/>
        </w:rPr>
        <w:t>2.</w:t>
      </w:r>
      <w:r>
        <w:rPr>
          <w:spacing w:val="-3"/>
          <w:sz w:val="26"/>
        </w:rPr>
        <w:t xml:space="preserve"> </w:t>
      </w:r>
      <w:r>
        <w:rPr>
          <w:sz w:val="26"/>
        </w:rPr>
        <w:t>Постоянный</w:t>
      </w:r>
      <w:r>
        <w:rPr>
          <w:spacing w:val="-1"/>
          <w:sz w:val="26"/>
        </w:rPr>
        <w:t xml:space="preserve"> </w:t>
      </w:r>
      <w:r>
        <w:rPr>
          <w:sz w:val="26"/>
        </w:rPr>
        <w:t>электрический</w:t>
      </w:r>
      <w:r>
        <w:rPr>
          <w:spacing w:val="-4"/>
          <w:sz w:val="26"/>
        </w:rPr>
        <w:t xml:space="preserve"> </w:t>
      </w:r>
      <w:r>
        <w:rPr>
          <w:sz w:val="26"/>
        </w:rPr>
        <w:t>ток.</w:t>
      </w:r>
      <w:r>
        <w:rPr>
          <w:spacing w:val="-3"/>
          <w:sz w:val="26"/>
        </w:rPr>
        <w:t xml:space="preserve"> </w:t>
      </w:r>
      <w:r>
        <w:rPr>
          <w:sz w:val="26"/>
        </w:rPr>
        <w:t>Токи</w:t>
      </w:r>
      <w:r>
        <w:rPr>
          <w:spacing w:val="-3"/>
          <w:sz w:val="26"/>
        </w:rPr>
        <w:t xml:space="preserve"> </w:t>
      </w:r>
      <w:r>
        <w:rPr>
          <w:sz w:val="26"/>
        </w:rPr>
        <w:t>в</w:t>
      </w:r>
      <w:r>
        <w:rPr>
          <w:spacing w:val="-3"/>
          <w:sz w:val="26"/>
        </w:rPr>
        <w:t xml:space="preserve"> </w:t>
      </w:r>
      <w:r>
        <w:rPr>
          <w:sz w:val="26"/>
        </w:rPr>
        <w:t>различных</w:t>
      </w:r>
      <w:r>
        <w:rPr>
          <w:spacing w:val="-4"/>
          <w:sz w:val="26"/>
        </w:rPr>
        <w:t xml:space="preserve"> </w:t>
      </w:r>
      <w:r>
        <w:rPr>
          <w:spacing w:val="-2"/>
          <w:sz w:val="26"/>
        </w:rPr>
        <w:t>средах.</w:t>
      </w:r>
    </w:p>
    <w:p w:rsidR="00F85765" w:rsidRDefault="005F66D3">
      <w:pPr>
        <w:pStyle w:val="a3"/>
        <w:spacing w:before="67" w:line="298" w:lineRule="exact"/>
        <w:ind w:left="1559" w:firstLine="0"/>
        <w:jc w:val="left"/>
      </w:pPr>
      <w:r>
        <w:t>Электрический</w:t>
      </w:r>
      <w:r>
        <w:rPr>
          <w:spacing w:val="27"/>
        </w:rPr>
        <w:t xml:space="preserve"> </w:t>
      </w:r>
      <w:r>
        <w:t>ток.</w:t>
      </w:r>
      <w:r>
        <w:rPr>
          <w:spacing w:val="31"/>
        </w:rPr>
        <w:t xml:space="preserve"> </w:t>
      </w:r>
      <w:r>
        <w:t>Условия</w:t>
      </w:r>
      <w:r>
        <w:rPr>
          <w:spacing w:val="30"/>
        </w:rPr>
        <w:t xml:space="preserve"> </w:t>
      </w:r>
      <w:r>
        <w:t>существования</w:t>
      </w:r>
      <w:r>
        <w:rPr>
          <w:spacing w:val="31"/>
        </w:rPr>
        <w:t xml:space="preserve"> </w:t>
      </w:r>
      <w:r>
        <w:t>электрического</w:t>
      </w:r>
      <w:r>
        <w:rPr>
          <w:spacing w:val="31"/>
        </w:rPr>
        <w:t xml:space="preserve"> </w:t>
      </w:r>
      <w:r>
        <w:t>тока.</w:t>
      </w:r>
      <w:r>
        <w:rPr>
          <w:spacing w:val="30"/>
        </w:rPr>
        <w:t xml:space="preserve"> </w:t>
      </w:r>
      <w:r>
        <w:t>Источники</w:t>
      </w:r>
      <w:r>
        <w:rPr>
          <w:spacing w:val="32"/>
        </w:rPr>
        <w:t xml:space="preserve"> </w:t>
      </w:r>
      <w:r>
        <w:rPr>
          <w:spacing w:val="-2"/>
        </w:rPr>
        <w:t>тока.</w:t>
      </w:r>
    </w:p>
    <w:p w:rsidR="00F85765" w:rsidRDefault="005F66D3">
      <w:pPr>
        <w:pStyle w:val="a3"/>
        <w:spacing w:line="298" w:lineRule="exact"/>
        <w:ind w:firstLine="0"/>
        <w:jc w:val="left"/>
      </w:pPr>
      <w:r>
        <w:t>Сила</w:t>
      </w:r>
      <w:r>
        <w:rPr>
          <w:spacing w:val="-3"/>
        </w:rPr>
        <w:t xml:space="preserve"> </w:t>
      </w:r>
      <w:r>
        <w:t>тока.</w:t>
      </w:r>
      <w:r>
        <w:rPr>
          <w:spacing w:val="-2"/>
        </w:rPr>
        <w:t xml:space="preserve"> </w:t>
      </w:r>
      <w:r>
        <w:t>Постоянный</w:t>
      </w:r>
      <w:r>
        <w:rPr>
          <w:spacing w:val="-2"/>
        </w:rPr>
        <w:t xml:space="preserve"> </w:t>
      </w:r>
      <w:r>
        <w:rPr>
          <w:spacing w:val="-4"/>
        </w:rPr>
        <w:t>ток.</w:t>
      </w:r>
    </w:p>
    <w:p w:rsidR="00F85765" w:rsidRDefault="005F66D3">
      <w:pPr>
        <w:pStyle w:val="a3"/>
        <w:spacing w:before="1" w:line="299" w:lineRule="exact"/>
        <w:ind w:left="1559" w:firstLine="0"/>
        <w:jc w:val="left"/>
      </w:pPr>
      <w:r>
        <w:t>Напряжение.</w:t>
      </w:r>
      <w:r>
        <w:rPr>
          <w:spacing w:val="-4"/>
        </w:rPr>
        <w:t xml:space="preserve"> </w:t>
      </w:r>
      <w:r>
        <w:t>Закон</w:t>
      </w:r>
      <w:r>
        <w:rPr>
          <w:spacing w:val="-1"/>
        </w:rPr>
        <w:t xml:space="preserve"> </w:t>
      </w:r>
      <w:r>
        <w:t>Ома</w:t>
      </w:r>
      <w:r>
        <w:rPr>
          <w:spacing w:val="-2"/>
        </w:rPr>
        <w:t xml:space="preserve"> </w:t>
      </w:r>
      <w:r>
        <w:t>для</w:t>
      </w:r>
      <w:r>
        <w:rPr>
          <w:spacing w:val="-2"/>
        </w:rPr>
        <w:t xml:space="preserve"> </w:t>
      </w:r>
      <w:r>
        <w:t>участка</w:t>
      </w:r>
      <w:r>
        <w:rPr>
          <w:spacing w:val="-2"/>
        </w:rPr>
        <w:t xml:space="preserve"> </w:t>
      </w:r>
      <w:r>
        <w:rPr>
          <w:spacing w:val="-4"/>
        </w:rPr>
        <w:t>цепи.</w:t>
      </w:r>
    </w:p>
    <w:p w:rsidR="00F85765" w:rsidRDefault="005F66D3">
      <w:pPr>
        <w:pStyle w:val="a3"/>
        <w:tabs>
          <w:tab w:val="left" w:pos="3794"/>
          <w:tab w:val="left" w:pos="6094"/>
          <w:tab w:val="left" w:pos="7732"/>
          <w:tab w:val="left" w:pos="9967"/>
        </w:tabs>
        <w:ind w:left="1559"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F85765" w:rsidRDefault="005F66D3">
      <w:pPr>
        <w:pStyle w:val="a3"/>
        <w:spacing w:before="1" w:line="298" w:lineRule="exact"/>
        <w:ind w:firstLine="0"/>
        <w:jc w:val="left"/>
      </w:pPr>
      <w:r>
        <w:t>Последовательное,</w:t>
      </w:r>
      <w:r>
        <w:rPr>
          <w:spacing w:val="-6"/>
        </w:rPr>
        <w:t xml:space="preserve"> </w:t>
      </w:r>
      <w:r>
        <w:t>параллельное,</w:t>
      </w:r>
      <w:r>
        <w:rPr>
          <w:spacing w:val="-4"/>
        </w:rPr>
        <w:t xml:space="preserve"> </w:t>
      </w:r>
      <w:r>
        <w:t>смешанное</w:t>
      </w:r>
      <w:r>
        <w:rPr>
          <w:spacing w:val="-5"/>
        </w:rPr>
        <w:t xml:space="preserve"> </w:t>
      </w:r>
      <w:r>
        <w:t>соединение</w:t>
      </w:r>
      <w:r>
        <w:rPr>
          <w:spacing w:val="-5"/>
        </w:rPr>
        <w:t xml:space="preserve"> </w:t>
      </w:r>
      <w:r>
        <w:rPr>
          <w:spacing w:val="-2"/>
        </w:rPr>
        <w:t>проводников.</w:t>
      </w:r>
    </w:p>
    <w:p w:rsidR="00F85765" w:rsidRDefault="005F66D3">
      <w:pPr>
        <w:pStyle w:val="a3"/>
        <w:spacing w:line="298" w:lineRule="exact"/>
        <w:ind w:left="1559" w:firstLine="0"/>
        <w:jc w:val="left"/>
      </w:pPr>
      <w:r>
        <w:t>Работа</w:t>
      </w:r>
      <w:r>
        <w:rPr>
          <w:spacing w:val="-6"/>
        </w:rPr>
        <w:t xml:space="preserve"> </w:t>
      </w:r>
      <w:r>
        <w:t>электрического</w:t>
      </w:r>
      <w:r>
        <w:rPr>
          <w:spacing w:val="-5"/>
        </w:rPr>
        <w:t xml:space="preserve"> </w:t>
      </w:r>
      <w:r>
        <w:t>тока.</w:t>
      </w:r>
      <w:r>
        <w:rPr>
          <w:spacing w:val="-3"/>
        </w:rPr>
        <w:t xml:space="preserve"> </w:t>
      </w:r>
      <w:r>
        <w:t>Закон</w:t>
      </w:r>
      <w:r>
        <w:rPr>
          <w:spacing w:val="-5"/>
        </w:rPr>
        <w:t xml:space="preserve"> </w:t>
      </w:r>
      <w:r>
        <w:t>Джоуля–Ленца.</w:t>
      </w:r>
      <w:r>
        <w:rPr>
          <w:spacing w:val="-6"/>
        </w:rPr>
        <w:t xml:space="preserve"> </w:t>
      </w:r>
      <w:r>
        <w:t>Мощность</w:t>
      </w:r>
      <w:r>
        <w:rPr>
          <w:spacing w:val="-5"/>
        </w:rPr>
        <w:t xml:space="preserve"> </w:t>
      </w:r>
      <w:r>
        <w:t>электрического</w:t>
      </w:r>
      <w:r>
        <w:rPr>
          <w:spacing w:val="-4"/>
        </w:rPr>
        <w:t xml:space="preserve"> </w:t>
      </w:r>
      <w:r>
        <w:rPr>
          <w:spacing w:val="-2"/>
        </w:rPr>
        <w:t>тока.</w:t>
      </w:r>
    </w:p>
    <w:p w:rsidR="00F85765" w:rsidRDefault="005F66D3">
      <w:pPr>
        <w:pStyle w:val="a3"/>
        <w:spacing w:before="1"/>
        <w:jc w:val="left"/>
      </w:pPr>
      <w:r>
        <w:t>Электродвижущая сила и внутреннее сопротивление источника тока. Закон Ома для полной (замкнутой) электрической цепи. Короткое замыкание.</w:t>
      </w:r>
    </w:p>
    <w:p w:rsidR="00F85765" w:rsidRDefault="005F66D3">
      <w:pPr>
        <w:pStyle w:val="a3"/>
        <w:ind w:right="565"/>
        <w:jc w:val="left"/>
      </w:pPr>
      <w:r>
        <w:t>Электронная</w:t>
      </w:r>
      <w:r>
        <w:rPr>
          <w:spacing w:val="-3"/>
        </w:rPr>
        <w:t xml:space="preserve"> </w:t>
      </w:r>
      <w:r>
        <w:t>проводимость</w:t>
      </w:r>
      <w:r>
        <w:rPr>
          <w:spacing w:val="-4"/>
        </w:rPr>
        <w:t xml:space="preserve"> </w:t>
      </w:r>
      <w:r>
        <w:t>твёрдых</w:t>
      </w:r>
      <w:r>
        <w:rPr>
          <w:spacing w:val="-4"/>
        </w:rPr>
        <w:t xml:space="preserve"> </w:t>
      </w:r>
      <w:r>
        <w:t>металлов.</w:t>
      </w:r>
      <w:r>
        <w:rPr>
          <w:spacing w:val="-3"/>
        </w:rPr>
        <w:t xml:space="preserve"> </w:t>
      </w:r>
      <w:r>
        <w:t>Зависимость</w:t>
      </w:r>
      <w:r>
        <w:rPr>
          <w:spacing w:val="-4"/>
        </w:rPr>
        <w:t xml:space="preserve"> </w:t>
      </w:r>
      <w:r>
        <w:t>сопротивления</w:t>
      </w:r>
      <w:r>
        <w:rPr>
          <w:spacing w:val="-3"/>
        </w:rPr>
        <w:t xml:space="preserve"> </w:t>
      </w:r>
      <w:r>
        <w:t>металлов от температуры. Сверхпроводимость.</w:t>
      </w:r>
    </w:p>
    <w:p w:rsidR="00F85765" w:rsidRDefault="005F66D3">
      <w:pPr>
        <w:pStyle w:val="a3"/>
        <w:spacing w:line="298" w:lineRule="exact"/>
        <w:ind w:left="1559" w:firstLine="0"/>
        <w:jc w:val="left"/>
      </w:pPr>
      <w:r>
        <w:t>Электрический</w:t>
      </w:r>
      <w:r>
        <w:rPr>
          <w:spacing w:val="-7"/>
        </w:rPr>
        <w:t xml:space="preserve"> </w:t>
      </w:r>
      <w:r>
        <w:t>ток</w:t>
      </w:r>
      <w:r>
        <w:rPr>
          <w:spacing w:val="-4"/>
        </w:rPr>
        <w:t xml:space="preserve"> </w:t>
      </w:r>
      <w:r>
        <w:t>в</w:t>
      </w:r>
      <w:r>
        <w:rPr>
          <w:spacing w:val="-3"/>
        </w:rPr>
        <w:t xml:space="preserve"> </w:t>
      </w:r>
      <w:r>
        <w:t>вакууме.</w:t>
      </w:r>
      <w:r>
        <w:rPr>
          <w:spacing w:val="-5"/>
        </w:rPr>
        <w:t xml:space="preserve"> </w:t>
      </w:r>
      <w:r>
        <w:t>Свойства</w:t>
      </w:r>
      <w:r>
        <w:rPr>
          <w:spacing w:val="-3"/>
        </w:rPr>
        <w:t xml:space="preserve"> </w:t>
      </w:r>
      <w:r>
        <w:t>электронных</w:t>
      </w:r>
      <w:r>
        <w:rPr>
          <w:spacing w:val="-7"/>
        </w:rPr>
        <w:t xml:space="preserve"> </w:t>
      </w:r>
      <w:r>
        <w:rPr>
          <w:spacing w:val="-2"/>
        </w:rPr>
        <w:t>пучков.</w:t>
      </w:r>
    </w:p>
    <w:p w:rsidR="00F85765" w:rsidRDefault="005F66D3">
      <w:pPr>
        <w:pStyle w:val="a3"/>
        <w:tabs>
          <w:tab w:val="left" w:pos="3766"/>
          <w:tab w:val="left" w:pos="5420"/>
          <w:tab w:val="left" w:pos="5796"/>
          <w:tab w:val="left" w:pos="7213"/>
          <w:tab w:val="left" w:pos="9014"/>
        </w:tabs>
        <w:spacing w:line="298" w:lineRule="exact"/>
        <w:ind w:left="1559" w:firstLine="0"/>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проводимость</w:t>
      </w:r>
      <w:r>
        <w:tab/>
      </w:r>
      <w:r>
        <w:rPr>
          <w:spacing w:val="-2"/>
        </w:rPr>
        <w:t>полупроводников.</w:t>
      </w:r>
    </w:p>
    <w:p w:rsidR="00F85765" w:rsidRDefault="005F66D3">
      <w:pPr>
        <w:pStyle w:val="a3"/>
        <w:spacing w:before="1" w:line="299" w:lineRule="exact"/>
        <w:ind w:firstLine="0"/>
        <w:jc w:val="left"/>
      </w:pPr>
      <w:r>
        <w:t>Свойства</w:t>
      </w:r>
      <w:r>
        <w:rPr>
          <w:spacing w:val="-3"/>
        </w:rPr>
        <w:t xml:space="preserve"> </w:t>
      </w:r>
      <w:r>
        <w:t>p–n-перехода.</w:t>
      </w:r>
      <w:r>
        <w:rPr>
          <w:spacing w:val="-5"/>
        </w:rPr>
        <w:t xml:space="preserve"> </w:t>
      </w:r>
      <w:r>
        <w:t>Полупроводниковые</w:t>
      </w:r>
      <w:r>
        <w:rPr>
          <w:spacing w:val="-3"/>
        </w:rPr>
        <w:t xml:space="preserve"> </w:t>
      </w:r>
      <w:r>
        <w:rPr>
          <w:spacing w:val="-2"/>
        </w:rPr>
        <w:t>приборы.</w:t>
      </w:r>
    </w:p>
    <w:p w:rsidR="00F85765" w:rsidRDefault="005F66D3">
      <w:pPr>
        <w:pStyle w:val="a3"/>
        <w:jc w:val="left"/>
      </w:pPr>
      <w:r>
        <w:t>Электрический</w:t>
      </w:r>
      <w:r>
        <w:rPr>
          <w:spacing w:val="80"/>
        </w:rPr>
        <w:t xml:space="preserve"> </w:t>
      </w:r>
      <w:r>
        <w:t>ток</w:t>
      </w:r>
      <w:r>
        <w:rPr>
          <w:spacing w:val="80"/>
        </w:rPr>
        <w:t xml:space="preserve"> </w:t>
      </w:r>
      <w:r>
        <w:t>в</w:t>
      </w:r>
      <w:r>
        <w:rPr>
          <w:spacing w:val="80"/>
        </w:rPr>
        <w:t xml:space="preserve"> </w:t>
      </w:r>
      <w:r>
        <w:t>растворах</w:t>
      </w:r>
      <w:r>
        <w:rPr>
          <w:spacing w:val="80"/>
        </w:rPr>
        <w:t xml:space="preserve"> </w:t>
      </w:r>
      <w:r>
        <w:t>и</w:t>
      </w:r>
      <w:r>
        <w:rPr>
          <w:spacing w:val="80"/>
        </w:rPr>
        <w:t xml:space="preserve"> </w:t>
      </w:r>
      <w:r>
        <w:t>расплавах</w:t>
      </w:r>
      <w:r>
        <w:rPr>
          <w:spacing w:val="80"/>
        </w:rPr>
        <w:t xml:space="preserve"> </w:t>
      </w:r>
      <w:r>
        <w:t>электролитов.</w:t>
      </w:r>
      <w:r>
        <w:rPr>
          <w:spacing w:val="80"/>
        </w:rPr>
        <w:t xml:space="preserve"> </w:t>
      </w:r>
      <w:r>
        <w:t>Электролитическая диссоциация. Электролиз.</w:t>
      </w:r>
    </w:p>
    <w:p w:rsidR="00F85765" w:rsidRDefault="005F66D3">
      <w:pPr>
        <w:pStyle w:val="a3"/>
        <w:ind w:left="1559" w:firstLine="0"/>
        <w:jc w:val="left"/>
      </w:pPr>
      <w:r>
        <w:t>Электрический</w:t>
      </w:r>
      <w:r>
        <w:rPr>
          <w:spacing w:val="7"/>
        </w:rPr>
        <w:t xml:space="preserve"> </w:t>
      </w:r>
      <w:r>
        <w:t>ток</w:t>
      </w:r>
      <w:r>
        <w:rPr>
          <w:spacing w:val="8"/>
        </w:rPr>
        <w:t xml:space="preserve"> </w:t>
      </w:r>
      <w:r>
        <w:t>в</w:t>
      </w:r>
      <w:r>
        <w:rPr>
          <w:spacing w:val="7"/>
        </w:rPr>
        <w:t xml:space="preserve"> </w:t>
      </w:r>
      <w:r>
        <w:t>газах.</w:t>
      </w:r>
      <w:r>
        <w:rPr>
          <w:spacing w:val="8"/>
        </w:rPr>
        <w:t xml:space="preserve"> </w:t>
      </w:r>
      <w:r>
        <w:t>Самостоятельный</w:t>
      </w:r>
      <w:r>
        <w:rPr>
          <w:spacing w:val="7"/>
        </w:rPr>
        <w:t xml:space="preserve"> </w:t>
      </w:r>
      <w:r>
        <w:t>и</w:t>
      </w:r>
      <w:r>
        <w:rPr>
          <w:spacing w:val="7"/>
        </w:rPr>
        <w:t xml:space="preserve"> </w:t>
      </w:r>
      <w:r>
        <w:t>несамостоятельный</w:t>
      </w:r>
      <w:r>
        <w:rPr>
          <w:spacing w:val="8"/>
        </w:rPr>
        <w:t xml:space="preserve"> </w:t>
      </w:r>
      <w:r>
        <w:t>разряд.</w:t>
      </w:r>
      <w:r>
        <w:rPr>
          <w:spacing w:val="8"/>
        </w:rPr>
        <w:t xml:space="preserve"> </w:t>
      </w:r>
      <w:r>
        <w:rPr>
          <w:spacing w:val="-2"/>
        </w:rPr>
        <w:t>Молния.</w:t>
      </w:r>
    </w:p>
    <w:p w:rsidR="00F85765" w:rsidRDefault="005F66D3">
      <w:pPr>
        <w:pStyle w:val="a3"/>
        <w:spacing w:before="1" w:line="298" w:lineRule="exact"/>
        <w:ind w:firstLine="0"/>
        <w:jc w:val="left"/>
      </w:pPr>
      <w:r>
        <w:rPr>
          <w:spacing w:val="-2"/>
        </w:rPr>
        <w:t>Плазма.</w:t>
      </w:r>
    </w:p>
    <w:p w:rsidR="00F85765" w:rsidRDefault="005F66D3">
      <w:pPr>
        <w:pStyle w:val="a3"/>
        <w:ind w:right="566"/>
      </w:pPr>
      <w:r>
        <w:t>Технические устройства и практическое применение: амперметр, вольтметр,</w:t>
      </w:r>
      <w:r>
        <w:rPr>
          <w:spacing w:val="40"/>
        </w:rPr>
        <w:t xml:space="preserve"> </w:t>
      </w:r>
      <w:r>
        <w:t>реостат,</w:t>
      </w:r>
      <w:r>
        <w:rPr>
          <w:spacing w:val="-5"/>
        </w:rPr>
        <w:t xml:space="preserve"> </w:t>
      </w:r>
      <w:r>
        <w:t>источники</w:t>
      </w:r>
      <w:r>
        <w:rPr>
          <w:spacing w:val="-5"/>
        </w:rPr>
        <w:t xml:space="preserve"> </w:t>
      </w:r>
      <w:r>
        <w:t>тока,</w:t>
      </w:r>
      <w:r>
        <w:rPr>
          <w:spacing w:val="-5"/>
        </w:rPr>
        <w:t xml:space="preserve"> </w:t>
      </w:r>
      <w:r>
        <w:t>электронагревательные</w:t>
      </w:r>
      <w:r>
        <w:rPr>
          <w:spacing w:val="-5"/>
        </w:rPr>
        <w:t xml:space="preserve"> </w:t>
      </w:r>
      <w:r>
        <w:t>приборы,</w:t>
      </w:r>
      <w:r>
        <w:rPr>
          <w:spacing w:val="-5"/>
        </w:rPr>
        <w:t xml:space="preserve"> </w:t>
      </w:r>
      <w:r>
        <w:t>электроосветительные</w:t>
      </w:r>
      <w:r>
        <w:rPr>
          <w:spacing w:val="-6"/>
        </w:rPr>
        <w:t xml:space="preserve"> </w:t>
      </w:r>
      <w:r>
        <w:t>приборы, термометр сопротивления, вакуумный диод, термисторы и фоторезисторы, полупроводниковый диод, гальваника.</w:t>
      </w:r>
    </w:p>
    <w:p w:rsidR="00F85765" w:rsidRDefault="005F66D3">
      <w:pPr>
        <w:pStyle w:val="a3"/>
        <w:ind w:left="1559" w:firstLine="0"/>
        <w:jc w:val="left"/>
      </w:pPr>
      <w:r>
        <w:rPr>
          <w:spacing w:val="-2"/>
        </w:rPr>
        <w:t>Демонстрации.</w:t>
      </w:r>
    </w:p>
    <w:p w:rsidR="00F85765" w:rsidRDefault="005F66D3">
      <w:pPr>
        <w:pStyle w:val="a3"/>
        <w:spacing w:before="1" w:line="298" w:lineRule="exact"/>
        <w:ind w:left="1559" w:firstLine="0"/>
        <w:jc w:val="left"/>
      </w:pPr>
      <w:r>
        <w:t>Измерение</w:t>
      </w:r>
      <w:r>
        <w:rPr>
          <w:spacing w:val="-2"/>
        </w:rPr>
        <w:t xml:space="preserve"> </w:t>
      </w:r>
      <w:r>
        <w:t>силы</w:t>
      </w:r>
      <w:r>
        <w:rPr>
          <w:spacing w:val="-2"/>
        </w:rPr>
        <w:t xml:space="preserve"> </w:t>
      </w:r>
      <w:r>
        <w:t>тока и</w:t>
      </w:r>
      <w:r>
        <w:rPr>
          <w:spacing w:val="-1"/>
        </w:rPr>
        <w:t xml:space="preserve"> </w:t>
      </w:r>
      <w:r>
        <w:rPr>
          <w:spacing w:val="-2"/>
        </w:rPr>
        <w:t>напряжения.</w:t>
      </w:r>
    </w:p>
    <w:p w:rsidR="00F85765" w:rsidRDefault="005F66D3">
      <w:pPr>
        <w:pStyle w:val="a3"/>
        <w:jc w:val="left"/>
      </w:pPr>
      <w:r>
        <w:t>Зависимость</w:t>
      </w:r>
      <w:r>
        <w:rPr>
          <w:spacing w:val="80"/>
        </w:rPr>
        <w:t xml:space="preserve"> </w:t>
      </w:r>
      <w:r>
        <w:t>сопротивления</w:t>
      </w:r>
      <w:r>
        <w:rPr>
          <w:spacing w:val="80"/>
        </w:rPr>
        <w:t xml:space="preserve"> </w:t>
      </w:r>
      <w:r>
        <w:t>цилиндрических</w:t>
      </w:r>
      <w:r>
        <w:rPr>
          <w:spacing w:val="80"/>
        </w:rPr>
        <w:t xml:space="preserve"> </w:t>
      </w:r>
      <w:r>
        <w:t>проводников</w:t>
      </w:r>
      <w:r>
        <w:rPr>
          <w:spacing w:val="80"/>
        </w:rPr>
        <w:t xml:space="preserve"> </w:t>
      </w:r>
      <w:r>
        <w:t>от</w:t>
      </w:r>
      <w:r>
        <w:rPr>
          <w:spacing w:val="80"/>
        </w:rPr>
        <w:t xml:space="preserve"> </w:t>
      </w:r>
      <w:r>
        <w:t>длины,</w:t>
      </w:r>
      <w:r>
        <w:rPr>
          <w:spacing w:val="80"/>
        </w:rPr>
        <w:t xml:space="preserve"> </w:t>
      </w:r>
      <w:r>
        <w:t>площади</w:t>
      </w:r>
      <w:r>
        <w:rPr>
          <w:spacing w:val="40"/>
        </w:rPr>
        <w:t xml:space="preserve"> </w:t>
      </w:r>
      <w:r>
        <w:lastRenderedPageBreak/>
        <w:t>поперечного сечения и материала.</w:t>
      </w:r>
    </w:p>
    <w:p w:rsidR="00F85765" w:rsidRDefault="005F66D3">
      <w:pPr>
        <w:pStyle w:val="a3"/>
        <w:ind w:left="1559" w:firstLine="0"/>
        <w:jc w:val="left"/>
      </w:pPr>
      <w:r>
        <w:t>Смешанное</w:t>
      </w:r>
      <w:r>
        <w:rPr>
          <w:spacing w:val="-4"/>
        </w:rPr>
        <w:t xml:space="preserve"> </w:t>
      </w:r>
      <w:r>
        <w:t>соединение</w:t>
      </w:r>
      <w:r>
        <w:rPr>
          <w:spacing w:val="-4"/>
        </w:rPr>
        <w:t xml:space="preserve"> </w:t>
      </w:r>
      <w:r>
        <w:rPr>
          <w:spacing w:val="-2"/>
        </w:rPr>
        <w:t>проводников.</w:t>
      </w:r>
    </w:p>
    <w:p w:rsidR="00F85765" w:rsidRDefault="005F66D3">
      <w:pPr>
        <w:pStyle w:val="a3"/>
        <w:jc w:val="left"/>
      </w:pPr>
      <w:r>
        <w:t>Прямое</w:t>
      </w:r>
      <w:r>
        <w:rPr>
          <w:spacing w:val="40"/>
        </w:rPr>
        <w:t xml:space="preserve"> </w:t>
      </w:r>
      <w:r>
        <w:t>измерение</w:t>
      </w:r>
      <w:r>
        <w:rPr>
          <w:spacing w:val="40"/>
        </w:rPr>
        <w:t xml:space="preserve"> </w:t>
      </w:r>
      <w:r>
        <w:t>электродвижущей</w:t>
      </w:r>
      <w:r>
        <w:rPr>
          <w:spacing w:val="40"/>
        </w:rPr>
        <w:t xml:space="preserve"> </w:t>
      </w:r>
      <w:r>
        <w:t>силы.</w:t>
      </w:r>
      <w:r>
        <w:rPr>
          <w:spacing w:val="40"/>
        </w:rPr>
        <w:t xml:space="preserve"> </w:t>
      </w:r>
      <w:r>
        <w:t>Короткое</w:t>
      </w:r>
      <w:r>
        <w:rPr>
          <w:spacing w:val="40"/>
        </w:rPr>
        <w:t xml:space="preserve"> </w:t>
      </w:r>
      <w:r>
        <w:t>замыкание</w:t>
      </w:r>
      <w:r>
        <w:rPr>
          <w:spacing w:val="40"/>
        </w:rPr>
        <w:t xml:space="preserve"> </w:t>
      </w:r>
      <w:r>
        <w:t>гальванического элемента и оценка внутреннего сопротивления.</w:t>
      </w:r>
    </w:p>
    <w:p w:rsidR="00F85765" w:rsidRDefault="005F66D3">
      <w:pPr>
        <w:pStyle w:val="a3"/>
        <w:spacing w:before="1"/>
        <w:ind w:left="1559" w:right="2707" w:firstLine="0"/>
        <w:jc w:val="left"/>
      </w:pPr>
      <w:r>
        <w:t>Зависимость</w:t>
      </w:r>
      <w:r>
        <w:rPr>
          <w:spacing w:val="-12"/>
        </w:rPr>
        <w:t xml:space="preserve"> </w:t>
      </w:r>
      <w:r>
        <w:t>сопротивления</w:t>
      </w:r>
      <w:r>
        <w:rPr>
          <w:spacing w:val="-9"/>
        </w:rPr>
        <w:t xml:space="preserve"> </w:t>
      </w:r>
      <w:r>
        <w:t>металлов</w:t>
      </w:r>
      <w:r>
        <w:rPr>
          <w:spacing w:val="-11"/>
        </w:rPr>
        <w:t xml:space="preserve"> </w:t>
      </w:r>
      <w:r>
        <w:t>от</w:t>
      </w:r>
      <w:r>
        <w:rPr>
          <w:spacing w:val="-9"/>
        </w:rPr>
        <w:t xml:space="preserve"> </w:t>
      </w:r>
      <w:r>
        <w:t>температуры. Проводимость электролитов.</w:t>
      </w:r>
    </w:p>
    <w:p w:rsidR="00F85765" w:rsidRDefault="005F66D3">
      <w:pPr>
        <w:pStyle w:val="a3"/>
        <w:ind w:left="1559" w:right="4927" w:firstLine="0"/>
        <w:jc w:val="left"/>
      </w:pPr>
      <w:r>
        <w:t>Искровой</w:t>
      </w:r>
      <w:r>
        <w:rPr>
          <w:spacing w:val="-8"/>
        </w:rPr>
        <w:t xml:space="preserve"> </w:t>
      </w:r>
      <w:r>
        <w:t>разряд</w:t>
      </w:r>
      <w:r>
        <w:rPr>
          <w:spacing w:val="-10"/>
        </w:rPr>
        <w:t xml:space="preserve"> </w:t>
      </w:r>
      <w:r>
        <w:t>и</w:t>
      </w:r>
      <w:r>
        <w:rPr>
          <w:spacing w:val="-8"/>
        </w:rPr>
        <w:t xml:space="preserve"> </w:t>
      </w:r>
      <w:r>
        <w:t>проводимость</w:t>
      </w:r>
      <w:r>
        <w:rPr>
          <w:spacing w:val="-11"/>
        </w:rPr>
        <w:t xml:space="preserve"> </w:t>
      </w:r>
      <w:r>
        <w:t>воздуха. Односторонняя проводимость диода.</w:t>
      </w:r>
    </w:p>
    <w:p w:rsidR="00F85765" w:rsidRDefault="005F66D3">
      <w:pPr>
        <w:pStyle w:val="a3"/>
        <w:ind w:left="1559" w:right="3651" w:firstLine="0"/>
        <w:jc w:val="left"/>
      </w:pPr>
      <w:r>
        <w:t>Ученический</w:t>
      </w:r>
      <w:r>
        <w:rPr>
          <w:spacing w:val="-12"/>
        </w:rPr>
        <w:t xml:space="preserve"> </w:t>
      </w:r>
      <w:r>
        <w:t>эксперимент,</w:t>
      </w:r>
      <w:r>
        <w:rPr>
          <w:spacing w:val="-13"/>
        </w:rPr>
        <w:t xml:space="preserve"> </w:t>
      </w:r>
      <w:r>
        <w:t>лабораторные</w:t>
      </w:r>
      <w:r>
        <w:rPr>
          <w:spacing w:val="-13"/>
        </w:rPr>
        <w:t xml:space="preserve"> </w:t>
      </w:r>
      <w:r>
        <w:t>работы Изучение смешанного соединения резисторов.</w:t>
      </w:r>
    </w:p>
    <w:p w:rsidR="00F85765" w:rsidRDefault="005F66D3">
      <w:pPr>
        <w:pStyle w:val="a3"/>
        <w:ind w:right="569"/>
      </w:pPr>
      <w:r>
        <w:t>Измерение электродвижущей силы источника тока и его внутреннего</w:t>
      </w:r>
      <w:r>
        <w:rPr>
          <w:spacing w:val="40"/>
        </w:rPr>
        <w:t xml:space="preserve"> </w:t>
      </w:r>
      <w:r>
        <w:rPr>
          <w:spacing w:val="-2"/>
        </w:rPr>
        <w:t>сопротивления.</w:t>
      </w:r>
    </w:p>
    <w:p w:rsidR="00F85765" w:rsidRDefault="005F66D3">
      <w:pPr>
        <w:pStyle w:val="a3"/>
        <w:spacing w:line="298" w:lineRule="exact"/>
        <w:ind w:left="1559" w:firstLine="0"/>
      </w:pPr>
      <w:r>
        <w:t>Наблюдение</w:t>
      </w:r>
      <w:r>
        <w:rPr>
          <w:spacing w:val="-6"/>
        </w:rPr>
        <w:t xml:space="preserve"> </w:t>
      </w:r>
      <w:r>
        <w:rPr>
          <w:spacing w:val="-2"/>
        </w:rPr>
        <w:t>электролиза.</w:t>
      </w:r>
    </w:p>
    <w:p w:rsidR="00F85765" w:rsidRDefault="005F66D3">
      <w:pPr>
        <w:pStyle w:val="a5"/>
        <w:numPr>
          <w:ilvl w:val="2"/>
          <w:numId w:val="103"/>
        </w:numPr>
        <w:tabs>
          <w:tab w:val="left" w:pos="2339"/>
        </w:tabs>
        <w:spacing w:line="298" w:lineRule="exact"/>
        <w:ind w:left="2339" w:hanging="780"/>
        <w:jc w:val="both"/>
        <w:rPr>
          <w:sz w:val="26"/>
        </w:rPr>
      </w:pPr>
      <w:r>
        <w:rPr>
          <w:sz w:val="26"/>
        </w:rPr>
        <w:t>Межпредметные</w:t>
      </w:r>
      <w:r>
        <w:rPr>
          <w:spacing w:val="-10"/>
          <w:sz w:val="26"/>
        </w:rPr>
        <w:t xml:space="preserve"> </w:t>
      </w:r>
      <w:r>
        <w:rPr>
          <w:spacing w:val="-2"/>
          <w:sz w:val="26"/>
        </w:rPr>
        <w:t>связи.</w:t>
      </w:r>
    </w:p>
    <w:p w:rsidR="00F85765" w:rsidRDefault="005F66D3">
      <w:pPr>
        <w:pStyle w:val="a3"/>
        <w:spacing w:before="1"/>
        <w:ind w:right="565"/>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85765" w:rsidRDefault="005F66D3">
      <w:pPr>
        <w:pStyle w:val="a3"/>
        <w:ind w:right="568"/>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85765" w:rsidRDefault="005F66D3">
      <w:pPr>
        <w:pStyle w:val="a3"/>
        <w:ind w:right="570"/>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85765" w:rsidRDefault="005F66D3">
      <w:pPr>
        <w:pStyle w:val="a3"/>
        <w:spacing w:before="67"/>
        <w:ind w:right="571"/>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85765" w:rsidRDefault="005F66D3">
      <w:pPr>
        <w:pStyle w:val="a3"/>
        <w:ind w:right="568"/>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85765" w:rsidRDefault="005F66D3">
      <w:pPr>
        <w:pStyle w:val="a3"/>
        <w:spacing w:before="1" w:line="298" w:lineRule="exact"/>
        <w:ind w:left="1559" w:firstLine="0"/>
      </w:pPr>
      <w:r>
        <w:t>География:</w:t>
      </w:r>
      <w:r>
        <w:rPr>
          <w:spacing w:val="-2"/>
        </w:rPr>
        <w:t xml:space="preserve"> </w:t>
      </w:r>
      <w:r>
        <w:t>влажность</w:t>
      </w:r>
      <w:r>
        <w:rPr>
          <w:spacing w:val="-3"/>
        </w:rPr>
        <w:t xml:space="preserve"> </w:t>
      </w:r>
      <w:r>
        <w:t>воздуха,</w:t>
      </w:r>
      <w:r>
        <w:rPr>
          <w:spacing w:val="-1"/>
        </w:rPr>
        <w:t xml:space="preserve"> </w:t>
      </w:r>
      <w:r>
        <w:t>ветры,</w:t>
      </w:r>
      <w:r>
        <w:rPr>
          <w:spacing w:val="-1"/>
        </w:rPr>
        <w:t xml:space="preserve"> </w:t>
      </w:r>
      <w:r>
        <w:t>барометр,</w:t>
      </w:r>
      <w:r>
        <w:rPr>
          <w:spacing w:val="-1"/>
        </w:rPr>
        <w:t xml:space="preserve"> </w:t>
      </w:r>
      <w:r>
        <w:rPr>
          <w:spacing w:val="-2"/>
        </w:rPr>
        <w:t>термометр.</w:t>
      </w:r>
    </w:p>
    <w:p w:rsidR="00F85765" w:rsidRDefault="005F66D3">
      <w:pPr>
        <w:pStyle w:val="a3"/>
        <w:ind w:right="564"/>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85765" w:rsidRDefault="005F66D3">
      <w:pPr>
        <w:pStyle w:val="a5"/>
        <w:numPr>
          <w:ilvl w:val="1"/>
          <w:numId w:val="103"/>
        </w:numPr>
        <w:tabs>
          <w:tab w:val="left" w:pos="2144"/>
        </w:tabs>
        <w:spacing w:line="298" w:lineRule="exact"/>
        <w:ind w:left="2144" w:hanging="585"/>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line="298" w:lineRule="exact"/>
        <w:ind w:left="2339" w:hanging="780"/>
        <w:rPr>
          <w:sz w:val="26"/>
        </w:rPr>
      </w:pPr>
      <w:r>
        <w:rPr>
          <w:sz w:val="26"/>
        </w:rPr>
        <w:t>Раздел</w:t>
      </w:r>
      <w:r>
        <w:rPr>
          <w:spacing w:val="-2"/>
          <w:sz w:val="26"/>
        </w:rPr>
        <w:t xml:space="preserve"> </w:t>
      </w:r>
      <w:r>
        <w:rPr>
          <w:sz w:val="26"/>
        </w:rPr>
        <w:t>4.</w:t>
      </w:r>
      <w:r>
        <w:rPr>
          <w:spacing w:val="-2"/>
          <w:sz w:val="26"/>
        </w:rPr>
        <w:t xml:space="preserve"> Электродинамика.</w:t>
      </w:r>
    </w:p>
    <w:p w:rsidR="00F85765" w:rsidRDefault="005F66D3">
      <w:pPr>
        <w:pStyle w:val="a5"/>
        <w:numPr>
          <w:ilvl w:val="3"/>
          <w:numId w:val="103"/>
        </w:numPr>
        <w:tabs>
          <w:tab w:val="left" w:pos="2533"/>
        </w:tabs>
        <w:spacing w:before="2" w:line="298" w:lineRule="exact"/>
        <w:ind w:left="2533" w:hanging="974"/>
        <w:rPr>
          <w:sz w:val="26"/>
        </w:rPr>
      </w:pPr>
      <w:r>
        <w:rPr>
          <w:sz w:val="26"/>
        </w:rPr>
        <w:t>Тема</w:t>
      </w:r>
      <w:r>
        <w:rPr>
          <w:spacing w:val="-5"/>
          <w:sz w:val="26"/>
        </w:rPr>
        <w:t xml:space="preserve"> </w:t>
      </w:r>
      <w:r>
        <w:rPr>
          <w:sz w:val="26"/>
        </w:rPr>
        <w:t>3.</w:t>
      </w:r>
      <w:r>
        <w:rPr>
          <w:spacing w:val="-6"/>
          <w:sz w:val="26"/>
        </w:rPr>
        <w:t xml:space="preserve"> </w:t>
      </w:r>
      <w:r>
        <w:rPr>
          <w:sz w:val="26"/>
        </w:rPr>
        <w:t>Магнитное</w:t>
      </w:r>
      <w:r>
        <w:rPr>
          <w:spacing w:val="-5"/>
          <w:sz w:val="26"/>
        </w:rPr>
        <w:t xml:space="preserve"> </w:t>
      </w:r>
      <w:r>
        <w:rPr>
          <w:sz w:val="26"/>
        </w:rPr>
        <w:t>поле.</w:t>
      </w:r>
      <w:r>
        <w:rPr>
          <w:spacing w:val="-5"/>
          <w:sz w:val="26"/>
        </w:rPr>
        <w:t xml:space="preserve"> </w:t>
      </w:r>
      <w:r>
        <w:rPr>
          <w:sz w:val="26"/>
        </w:rPr>
        <w:t>Электромагнитная</w:t>
      </w:r>
      <w:r>
        <w:rPr>
          <w:spacing w:val="-2"/>
          <w:sz w:val="26"/>
        </w:rPr>
        <w:t xml:space="preserve"> индукция.</w:t>
      </w:r>
    </w:p>
    <w:p w:rsidR="00F85765" w:rsidRDefault="005F66D3">
      <w:pPr>
        <w:pStyle w:val="a3"/>
        <w:ind w:right="571"/>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85765" w:rsidRDefault="005F66D3">
      <w:pPr>
        <w:pStyle w:val="a3"/>
        <w:spacing w:before="1"/>
        <w:ind w:right="571"/>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85765" w:rsidRDefault="005F66D3">
      <w:pPr>
        <w:pStyle w:val="a3"/>
        <w:spacing w:line="298" w:lineRule="exact"/>
        <w:ind w:left="1559" w:firstLine="0"/>
      </w:pPr>
      <w:r>
        <w:t>Сила</w:t>
      </w:r>
      <w:r>
        <w:rPr>
          <w:spacing w:val="-2"/>
        </w:rPr>
        <w:t xml:space="preserve"> </w:t>
      </w:r>
      <w:r>
        <w:t>Ампера,</w:t>
      </w:r>
      <w:r>
        <w:rPr>
          <w:spacing w:val="-1"/>
        </w:rPr>
        <w:t xml:space="preserve"> </w:t>
      </w:r>
      <w:r>
        <w:t>её</w:t>
      </w:r>
      <w:r>
        <w:rPr>
          <w:spacing w:val="-3"/>
        </w:rPr>
        <w:t xml:space="preserve"> </w:t>
      </w:r>
      <w:r>
        <w:t>модуль</w:t>
      </w:r>
      <w:r>
        <w:rPr>
          <w:spacing w:val="-2"/>
        </w:rPr>
        <w:t xml:space="preserve"> </w:t>
      </w:r>
      <w:r>
        <w:t>и</w:t>
      </w:r>
      <w:r>
        <w:rPr>
          <w:spacing w:val="-1"/>
        </w:rPr>
        <w:t xml:space="preserve"> </w:t>
      </w:r>
      <w:r>
        <w:rPr>
          <w:spacing w:val="-2"/>
        </w:rPr>
        <w:t>направление.</w:t>
      </w:r>
    </w:p>
    <w:p w:rsidR="00F85765" w:rsidRDefault="005F66D3">
      <w:pPr>
        <w:pStyle w:val="a3"/>
        <w:spacing w:before="1"/>
        <w:ind w:right="561"/>
      </w:pPr>
      <w:r>
        <w:t>Сила Лоренца, её модуль и направление. Движение заряженной частицы в однородном магнитном поле. Работа силы Лоренца.</w:t>
      </w:r>
    </w:p>
    <w:p w:rsidR="00F85765" w:rsidRDefault="005F66D3">
      <w:pPr>
        <w:pStyle w:val="a3"/>
        <w:spacing w:line="298" w:lineRule="exact"/>
        <w:ind w:left="1559" w:firstLine="0"/>
      </w:pPr>
      <w:proofErr w:type="gramStart"/>
      <w:r>
        <w:lastRenderedPageBreak/>
        <w:t>Явление</w:t>
      </w:r>
      <w:r>
        <w:rPr>
          <w:spacing w:val="56"/>
        </w:rPr>
        <w:t xml:space="preserve">  </w:t>
      </w:r>
      <w:r>
        <w:t>электромагнитной</w:t>
      </w:r>
      <w:proofErr w:type="gramEnd"/>
      <w:r>
        <w:rPr>
          <w:spacing w:val="57"/>
        </w:rPr>
        <w:t xml:space="preserve">  </w:t>
      </w:r>
      <w:r>
        <w:t>индукции.</w:t>
      </w:r>
      <w:r>
        <w:rPr>
          <w:spacing w:val="57"/>
        </w:rPr>
        <w:t xml:space="preserve">  </w:t>
      </w:r>
      <w:proofErr w:type="gramStart"/>
      <w:r>
        <w:t>Поток</w:t>
      </w:r>
      <w:r>
        <w:rPr>
          <w:spacing w:val="57"/>
        </w:rPr>
        <w:t xml:space="preserve">  </w:t>
      </w:r>
      <w:r>
        <w:t>вектора</w:t>
      </w:r>
      <w:proofErr w:type="gramEnd"/>
      <w:r>
        <w:rPr>
          <w:spacing w:val="57"/>
        </w:rPr>
        <w:t xml:space="preserve">  </w:t>
      </w:r>
      <w:r>
        <w:t>магнитной</w:t>
      </w:r>
      <w:r>
        <w:rPr>
          <w:spacing w:val="57"/>
        </w:rPr>
        <w:t xml:space="preserve">  </w:t>
      </w:r>
      <w:r>
        <w:rPr>
          <w:spacing w:val="-2"/>
        </w:rPr>
        <w:t>индукции.</w:t>
      </w:r>
    </w:p>
    <w:p w:rsidR="00F85765" w:rsidRDefault="005F66D3">
      <w:pPr>
        <w:pStyle w:val="a3"/>
        <w:spacing w:line="298" w:lineRule="exact"/>
        <w:ind w:firstLine="0"/>
      </w:pPr>
      <w:r>
        <w:t>Электродвижущая</w:t>
      </w:r>
      <w:r>
        <w:rPr>
          <w:spacing w:val="-5"/>
        </w:rPr>
        <w:t xml:space="preserve"> </w:t>
      </w:r>
      <w:r>
        <w:t>сила</w:t>
      </w:r>
      <w:r>
        <w:rPr>
          <w:spacing w:val="-6"/>
        </w:rPr>
        <w:t xml:space="preserve"> </w:t>
      </w:r>
      <w:r>
        <w:t>индукции.</w:t>
      </w:r>
      <w:r>
        <w:rPr>
          <w:spacing w:val="-7"/>
        </w:rPr>
        <w:t xml:space="preserve"> </w:t>
      </w:r>
      <w:r>
        <w:t>Закон</w:t>
      </w:r>
      <w:r>
        <w:rPr>
          <w:spacing w:val="-4"/>
        </w:rPr>
        <w:t xml:space="preserve"> </w:t>
      </w:r>
      <w:r>
        <w:t>электромагнитной</w:t>
      </w:r>
      <w:r>
        <w:rPr>
          <w:spacing w:val="-7"/>
        </w:rPr>
        <w:t xml:space="preserve"> </w:t>
      </w:r>
      <w:r>
        <w:t>индукции</w:t>
      </w:r>
      <w:r>
        <w:rPr>
          <w:spacing w:val="-8"/>
        </w:rPr>
        <w:t xml:space="preserve"> </w:t>
      </w:r>
      <w:r>
        <w:rPr>
          <w:spacing w:val="-2"/>
        </w:rPr>
        <w:t>Фарадея.</w:t>
      </w:r>
    </w:p>
    <w:p w:rsidR="00F85765" w:rsidRDefault="005F66D3">
      <w:pPr>
        <w:pStyle w:val="a3"/>
        <w:spacing w:before="1"/>
        <w:ind w:right="566"/>
      </w:pPr>
      <w:r>
        <w:t>Вихревое электрическое поле. Электродвижущая сила индукции в проводнике, движущемся поступательно в однородном магнитном поле.</w:t>
      </w:r>
    </w:p>
    <w:p w:rsidR="00F85765" w:rsidRDefault="005F66D3">
      <w:pPr>
        <w:pStyle w:val="a3"/>
        <w:spacing w:line="298" w:lineRule="exact"/>
        <w:ind w:left="1559" w:firstLine="0"/>
      </w:pPr>
      <w:r>
        <w:t>Правило</w:t>
      </w:r>
      <w:r>
        <w:rPr>
          <w:spacing w:val="1"/>
        </w:rPr>
        <w:t xml:space="preserve"> </w:t>
      </w:r>
      <w:r>
        <w:rPr>
          <w:spacing w:val="-2"/>
        </w:rPr>
        <w:t>Ленца.</w:t>
      </w:r>
    </w:p>
    <w:p w:rsidR="00F85765" w:rsidRDefault="005F66D3">
      <w:pPr>
        <w:pStyle w:val="a3"/>
        <w:ind w:left="1559" w:right="1133" w:firstLine="0"/>
      </w:pPr>
      <w:r>
        <w:t>Индуктивность.</w:t>
      </w:r>
      <w:r>
        <w:rPr>
          <w:spacing w:val="-8"/>
        </w:rPr>
        <w:t xml:space="preserve"> </w:t>
      </w:r>
      <w:r>
        <w:t>Явление</w:t>
      </w:r>
      <w:r>
        <w:rPr>
          <w:spacing w:val="-10"/>
        </w:rPr>
        <w:t xml:space="preserve"> </w:t>
      </w:r>
      <w:r>
        <w:t>самоиндукции.</w:t>
      </w:r>
      <w:r>
        <w:rPr>
          <w:spacing w:val="-8"/>
        </w:rPr>
        <w:t xml:space="preserve"> </w:t>
      </w:r>
      <w:r>
        <w:t>Электродвижущая</w:t>
      </w:r>
      <w:r>
        <w:rPr>
          <w:spacing w:val="-10"/>
        </w:rPr>
        <w:t xml:space="preserve"> </w:t>
      </w:r>
      <w:r>
        <w:t>сила</w:t>
      </w:r>
      <w:r>
        <w:rPr>
          <w:spacing w:val="-10"/>
        </w:rPr>
        <w:t xml:space="preserve"> </w:t>
      </w:r>
      <w:r>
        <w:t>самоиндукции. Энергия магнитного поля катушки с током.</w:t>
      </w:r>
    </w:p>
    <w:p w:rsidR="00F85765" w:rsidRDefault="005F66D3">
      <w:pPr>
        <w:pStyle w:val="a3"/>
        <w:ind w:left="1559" w:firstLine="0"/>
      </w:pPr>
      <w:r>
        <w:t>Электромагнитное</w:t>
      </w:r>
      <w:r>
        <w:rPr>
          <w:spacing w:val="-10"/>
        </w:rPr>
        <w:t xml:space="preserve"> </w:t>
      </w:r>
      <w:r>
        <w:rPr>
          <w:spacing w:val="-2"/>
        </w:rPr>
        <w:t>поле.</w:t>
      </w:r>
    </w:p>
    <w:p w:rsidR="00F85765" w:rsidRDefault="005F66D3">
      <w:pPr>
        <w:pStyle w:val="a3"/>
        <w:spacing w:before="1"/>
        <w:ind w:right="573"/>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85765" w:rsidRDefault="005F66D3">
      <w:pPr>
        <w:pStyle w:val="a3"/>
        <w:ind w:left="1559" w:right="7815" w:firstLine="0"/>
        <w:jc w:val="left"/>
      </w:pPr>
      <w:r>
        <w:rPr>
          <w:spacing w:val="-2"/>
        </w:rPr>
        <w:t xml:space="preserve">Демонстрации. </w:t>
      </w:r>
      <w:r>
        <w:t>Опыт Эрстеда.</w:t>
      </w:r>
    </w:p>
    <w:p w:rsidR="00F85765" w:rsidRDefault="005F66D3">
      <w:pPr>
        <w:pStyle w:val="a3"/>
        <w:ind w:left="1559" w:right="3651" w:firstLine="0"/>
        <w:jc w:val="left"/>
      </w:pPr>
      <w:r>
        <w:t>Отклонение</w:t>
      </w:r>
      <w:r>
        <w:rPr>
          <w:spacing w:val="-9"/>
        </w:rPr>
        <w:t xml:space="preserve"> </w:t>
      </w:r>
      <w:r>
        <w:t>электронного</w:t>
      </w:r>
      <w:r>
        <w:rPr>
          <w:spacing w:val="-9"/>
        </w:rPr>
        <w:t xml:space="preserve"> </w:t>
      </w:r>
      <w:r>
        <w:t>пучка</w:t>
      </w:r>
      <w:r>
        <w:rPr>
          <w:spacing w:val="-9"/>
        </w:rPr>
        <w:t xml:space="preserve"> </w:t>
      </w:r>
      <w:r>
        <w:t>магнитным</w:t>
      </w:r>
      <w:r>
        <w:rPr>
          <w:spacing w:val="-9"/>
        </w:rPr>
        <w:t xml:space="preserve"> </w:t>
      </w:r>
      <w:r>
        <w:t>полем. Линии индукции магнитного поля.</w:t>
      </w:r>
    </w:p>
    <w:p w:rsidR="00F85765" w:rsidRDefault="005F66D3">
      <w:pPr>
        <w:pStyle w:val="a3"/>
        <w:ind w:left="1559" w:right="4927" w:firstLine="0"/>
        <w:jc w:val="left"/>
      </w:pPr>
      <w:r>
        <w:t>Взаимодействие</w:t>
      </w:r>
      <w:r>
        <w:rPr>
          <w:spacing w:val="-8"/>
        </w:rPr>
        <w:t xml:space="preserve"> </w:t>
      </w:r>
      <w:r>
        <w:t>двух</w:t>
      </w:r>
      <w:r>
        <w:rPr>
          <w:spacing w:val="-11"/>
        </w:rPr>
        <w:t xml:space="preserve"> </w:t>
      </w:r>
      <w:r>
        <w:t>проводников</w:t>
      </w:r>
      <w:r>
        <w:rPr>
          <w:spacing w:val="-12"/>
        </w:rPr>
        <w:t xml:space="preserve"> </w:t>
      </w:r>
      <w:r>
        <w:t>с</w:t>
      </w:r>
      <w:r>
        <w:rPr>
          <w:spacing w:val="-8"/>
        </w:rPr>
        <w:t xml:space="preserve"> </w:t>
      </w:r>
      <w:r>
        <w:t>током. Сила Ампера.</w:t>
      </w:r>
    </w:p>
    <w:p w:rsidR="00F85765" w:rsidRDefault="005F66D3">
      <w:pPr>
        <w:pStyle w:val="a3"/>
        <w:ind w:left="1559" w:right="4927" w:firstLine="0"/>
        <w:jc w:val="left"/>
      </w:pPr>
      <w:r>
        <w:t>Действие</w:t>
      </w:r>
      <w:r>
        <w:rPr>
          <w:spacing w:val="-9"/>
        </w:rPr>
        <w:t xml:space="preserve"> </w:t>
      </w:r>
      <w:r>
        <w:t>силы</w:t>
      </w:r>
      <w:r>
        <w:rPr>
          <w:spacing w:val="-8"/>
        </w:rPr>
        <w:t xml:space="preserve"> </w:t>
      </w:r>
      <w:r>
        <w:t>Лоренца</w:t>
      </w:r>
      <w:r>
        <w:rPr>
          <w:spacing w:val="-9"/>
        </w:rPr>
        <w:t xml:space="preserve"> </w:t>
      </w:r>
      <w:r>
        <w:t>на</w:t>
      </w:r>
      <w:r>
        <w:rPr>
          <w:spacing w:val="-8"/>
        </w:rPr>
        <w:t xml:space="preserve"> </w:t>
      </w:r>
      <w:r>
        <w:t>ионы</w:t>
      </w:r>
      <w:r>
        <w:rPr>
          <w:spacing w:val="-8"/>
        </w:rPr>
        <w:t xml:space="preserve"> </w:t>
      </w:r>
      <w:r>
        <w:t>электролита. Явление электромагнитной индукции.</w:t>
      </w:r>
    </w:p>
    <w:p w:rsidR="00F85765" w:rsidRDefault="005F66D3">
      <w:pPr>
        <w:pStyle w:val="a3"/>
        <w:ind w:left="1559" w:firstLine="0"/>
        <w:jc w:val="left"/>
      </w:pPr>
      <w:r>
        <w:t>Правило</w:t>
      </w:r>
      <w:r>
        <w:rPr>
          <w:spacing w:val="1"/>
        </w:rPr>
        <w:t xml:space="preserve"> </w:t>
      </w:r>
      <w:r>
        <w:rPr>
          <w:spacing w:val="-2"/>
        </w:rPr>
        <w:t>Ленца.</w:t>
      </w:r>
    </w:p>
    <w:p w:rsidR="00F85765" w:rsidRDefault="005F66D3">
      <w:pPr>
        <w:pStyle w:val="a3"/>
        <w:jc w:val="left"/>
      </w:pPr>
      <w:r>
        <w:t>Зависимость</w:t>
      </w:r>
      <w:r>
        <w:rPr>
          <w:spacing w:val="33"/>
        </w:rPr>
        <w:t xml:space="preserve"> </w:t>
      </w:r>
      <w:r>
        <w:t>электродвижущей</w:t>
      </w:r>
      <w:r>
        <w:rPr>
          <w:spacing w:val="34"/>
        </w:rPr>
        <w:t xml:space="preserve"> </w:t>
      </w:r>
      <w:r>
        <w:t>силы</w:t>
      </w:r>
      <w:r>
        <w:rPr>
          <w:spacing w:val="33"/>
        </w:rPr>
        <w:t xml:space="preserve"> </w:t>
      </w:r>
      <w:r>
        <w:t>индукции</w:t>
      </w:r>
      <w:r>
        <w:rPr>
          <w:spacing w:val="34"/>
        </w:rPr>
        <w:t xml:space="preserve"> </w:t>
      </w:r>
      <w:r>
        <w:t>от</w:t>
      </w:r>
      <w:r>
        <w:rPr>
          <w:spacing w:val="34"/>
        </w:rPr>
        <w:t xml:space="preserve"> </w:t>
      </w:r>
      <w:r>
        <w:t>скорости</w:t>
      </w:r>
      <w:r>
        <w:rPr>
          <w:spacing w:val="40"/>
        </w:rPr>
        <w:t xml:space="preserve"> </w:t>
      </w:r>
      <w:r>
        <w:t>изменения</w:t>
      </w:r>
      <w:r>
        <w:rPr>
          <w:spacing w:val="34"/>
        </w:rPr>
        <w:t xml:space="preserve"> </w:t>
      </w:r>
      <w:r>
        <w:t xml:space="preserve">магнитного </w:t>
      </w:r>
      <w:r>
        <w:rPr>
          <w:spacing w:val="-2"/>
        </w:rPr>
        <w:t>потока.</w:t>
      </w:r>
    </w:p>
    <w:p w:rsidR="00F85765" w:rsidRDefault="005F66D3">
      <w:pPr>
        <w:pStyle w:val="a3"/>
        <w:ind w:left="1559" w:firstLine="0"/>
        <w:jc w:val="left"/>
      </w:pPr>
      <w:r>
        <w:t>Явление</w:t>
      </w:r>
      <w:r>
        <w:rPr>
          <w:spacing w:val="-4"/>
        </w:rPr>
        <w:t xml:space="preserve"> </w:t>
      </w:r>
      <w:r>
        <w:rPr>
          <w:spacing w:val="-2"/>
        </w:rPr>
        <w:t>самоиндукции.</w:t>
      </w:r>
    </w:p>
    <w:p w:rsidR="00F85765" w:rsidRDefault="005F66D3">
      <w:pPr>
        <w:pStyle w:val="a3"/>
        <w:spacing w:before="67"/>
        <w:ind w:left="1559" w:right="4071" w:firstLine="0"/>
        <w:jc w:val="left"/>
      </w:pPr>
      <w:r>
        <w:t>Ученический</w:t>
      </w:r>
      <w:r>
        <w:rPr>
          <w:spacing w:val="-10"/>
        </w:rPr>
        <w:t xml:space="preserve"> </w:t>
      </w:r>
      <w:r>
        <w:t>эксперимент,</w:t>
      </w:r>
      <w:r>
        <w:rPr>
          <w:spacing w:val="-12"/>
        </w:rPr>
        <w:t xml:space="preserve"> </w:t>
      </w:r>
      <w:r>
        <w:t>лабораторные</w:t>
      </w:r>
      <w:r>
        <w:rPr>
          <w:spacing w:val="-11"/>
        </w:rPr>
        <w:t xml:space="preserve"> </w:t>
      </w:r>
      <w:r>
        <w:t>работы. Изучение магнитного поля катушки с током.</w:t>
      </w:r>
    </w:p>
    <w:p w:rsidR="00F85765" w:rsidRDefault="005F66D3">
      <w:pPr>
        <w:pStyle w:val="a3"/>
        <w:ind w:left="1559" w:right="2707" w:firstLine="0"/>
        <w:jc w:val="left"/>
      </w:pPr>
      <w:r>
        <w:t>Исследование</w:t>
      </w:r>
      <w:r>
        <w:rPr>
          <w:spacing w:val="-7"/>
        </w:rPr>
        <w:t xml:space="preserve"> </w:t>
      </w:r>
      <w:r>
        <w:t>действия</w:t>
      </w:r>
      <w:r>
        <w:rPr>
          <w:spacing w:val="-6"/>
        </w:rPr>
        <w:t xml:space="preserve"> </w:t>
      </w:r>
      <w:r>
        <w:t>постоянного</w:t>
      </w:r>
      <w:r>
        <w:rPr>
          <w:spacing w:val="-6"/>
        </w:rPr>
        <w:t xml:space="preserve"> </w:t>
      </w:r>
      <w:r>
        <w:t>магнита</w:t>
      </w:r>
      <w:r>
        <w:rPr>
          <w:spacing w:val="-5"/>
        </w:rPr>
        <w:t xml:space="preserve"> </w:t>
      </w:r>
      <w:r>
        <w:t>на</w:t>
      </w:r>
      <w:r>
        <w:rPr>
          <w:spacing w:val="-5"/>
        </w:rPr>
        <w:t xml:space="preserve"> </w:t>
      </w:r>
      <w:r>
        <w:t>рамку</w:t>
      </w:r>
      <w:r>
        <w:rPr>
          <w:spacing w:val="-6"/>
        </w:rPr>
        <w:t xml:space="preserve"> </w:t>
      </w:r>
      <w:r>
        <w:t>с</w:t>
      </w:r>
      <w:r>
        <w:rPr>
          <w:spacing w:val="-5"/>
        </w:rPr>
        <w:t xml:space="preserve"> </w:t>
      </w:r>
      <w:r>
        <w:t>током. Исследование явления электромагнитной индукции.</w:t>
      </w:r>
    </w:p>
    <w:p w:rsidR="00F85765" w:rsidRDefault="005F66D3">
      <w:pPr>
        <w:pStyle w:val="a5"/>
        <w:numPr>
          <w:ilvl w:val="2"/>
          <w:numId w:val="103"/>
        </w:numPr>
        <w:tabs>
          <w:tab w:val="left" w:pos="2339"/>
        </w:tabs>
        <w:spacing w:before="1" w:line="298" w:lineRule="exact"/>
        <w:ind w:left="2339" w:hanging="780"/>
        <w:rPr>
          <w:sz w:val="26"/>
        </w:rPr>
      </w:pPr>
      <w:r>
        <w:rPr>
          <w:sz w:val="26"/>
        </w:rPr>
        <w:t>Раздел</w:t>
      </w:r>
      <w:r>
        <w:rPr>
          <w:spacing w:val="-2"/>
          <w:sz w:val="26"/>
        </w:rPr>
        <w:t xml:space="preserve"> </w:t>
      </w:r>
      <w:r>
        <w:rPr>
          <w:sz w:val="26"/>
        </w:rPr>
        <w:t>5.</w:t>
      </w:r>
      <w:r>
        <w:rPr>
          <w:spacing w:val="-3"/>
          <w:sz w:val="26"/>
        </w:rPr>
        <w:t xml:space="preserve"> </w:t>
      </w:r>
      <w:r>
        <w:rPr>
          <w:sz w:val="26"/>
        </w:rPr>
        <w:t>Колебания</w:t>
      </w:r>
      <w:r>
        <w:rPr>
          <w:spacing w:val="-3"/>
          <w:sz w:val="26"/>
        </w:rPr>
        <w:t xml:space="preserve"> </w:t>
      </w:r>
      <w:r>
        <w:rPr>
          <w:sz w:val="26"/>
        </w:rPr>
        <w:t>и</w:t>
      </w:r>
      <w:r>
        <w:rPr>
          <w:spacing w:val="-1"/>
          <w:sz w:val="26"/>
        </w:rPr>
        <w:t xml:space="preserve"> </w:t>
      </w:r>
      <w:r>
        <w:rPr>
          <w:spacing w:val="-2"/>
          <w:sz w:val="26"/>
        </w:rPr>
        <w:t>волны.</w:t>
      </w:r>
    </w:p>
    <w:p w:rsidR="00F85765" w:rsidRDefault="005F66D3">
      <w:pPr>
        <w:pStyle w:val="a5"/>
        <w:numPr>
          <w:ilvl w:val="3"/>
          <w:numId w:val="103"/>
        </w:numPr>
        <w:tabs>
          <w:tab w:val="left" w:pos="2533"/>
        </w:tabs>
        <w:spacing w:line="298" w:lineRule="exact"/>
        <w:ind w:left="2533" w:hanging="974"/>
        <w:rPr>
          <w:sz w:val="26"/>
        </w:rPr>
      </w:pPr>
      <w:r>
        <w:rPr>
          <w:sz w:val="26"/>
        </w:rPr>
        <w:t>Тема</w:t>
      </w:r>
      <w:r>
        <w:rPr>
          <w:spacing w:val="-5"/>
          <w:sz w:val="26"/>
        </w:rPr>
        <w:t xml:space="preserve"> </w:t>
      </w:r>
      <w:r>
        <w:rPr>
          <w:sz w:val="26"/>
        </w:rPr>
        <w:t>1.</w:t>
      </w:r>
      <w:r>
        <w:rPr>
          <w:spacing w:val="-7"/>
          <w:sz w:val="26"/>
        </w:rPr>
        <w:t xml:space="preserve"> </w:t>
      </w:r>
      <w:r>
        <w:rPr>
          <w:sz w:val="26"/>
        </w:rPr>
        <w:t>Механические</w:t>
      </w:r>
      <w:r>
        <w:rPr>
          <w:spacing w:val="-3"/>
          <w:sz w:val="26"/>
        </w:rPr>
        <w:t xml:space="preserve"> </w:t>
      </w:r>
      <w:r>
        <w:rPr>
          <w:sz w:val="26"/>
        </w:rPr>
        <w:t>и</w:t>
      </w:r>
      <w:r>
        <w:rPr>
          <w:spacing w:val="-3"/>
          <w:sz w:val="26"/>
        </w:rPr>
        <w:t xml:space="preserve"> </w:t>
      </w:r>
      <w:r>
        <w:rPr>
          <w:sz w:val="26"/>
        </w:rPr>
        <w:t>электромагнитные</w:t>
      </w:r>
      <w:r>
        <w:rPr>
          <w:spacing w:val="-4"/>
          <w:sz w:val="26"/>
        </w:rPr>
        <w:t xml:space="preserve"> </w:t>
      </w:r>
      <w:r>
        <w:rPr>
          <w:spacing w:val="-2"/>
          <w:sz w:val="26"/>
        </w:rPr>
        <w:t>колебания.</w:t>
      </w:r>
    </w:p>
    <w:p w:rsidR="00F85765" w:rsidRDefault="005F66D3">
      <w:pPr>
        <w:pStyle w:val="a3"/>
        <w:spacing w:before="1"/>
        <w:ind w:right="570"/>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w:t>
      </w:r>
      <w:r>
        <w:rPr>
          <w:spacing w:val="40"/>
        </w:rPr>
        <w:t xml:space="preserve"> </w:t>
      </w:r>
      <w:r>
        <w:t>при гармонических колебаниях.</w:t>
      </w:r>
    </w:p>
    <w:p w:rsidR="00F85765" w:rsidRDefault="005F66D3">
      <w:pPr>
        <w:pStyle w:val="a3"/>
        <w:ind w:right="571"/>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F85765" w:rsidRDefault="005F66D3">
      <w:pPr>
        <w:pStyle w:val="a3"/>
        <w:spacing w:line="298" w:lineRule="exact"/>
        <w:ind w:left="1559" w:firstLine="0"/>
      </w:pPr>
      <w:r>
        <w:t>Представление</w:t>
      </w:r>
      <w:r>
        <w:rPr>
          <w:spacing w:val="33"/>
        </w:rPr>
        <w:t xml:space="preserve"> </w:t>
      </w:r>
      <w:r>
        <w:t>о</w:t>
      </w:r>
      <w:r>
        <w:rPr>
          <w:spacing w:val="31"/>
        </w:rPr>
        <w:t xml:space="preserve"> </w:t>
      </w:r>
      <w:r>
        <w:t>затухающих</w:t>
      </w:r>
      <w:r>
        <w:rPr>
          <w:spacing w:val="33"/>
        </w:rPr>
        <w:t xml:space="preserve"> </w:t>
      </w:r>
      <w:r>
        <w:t>колебаниях.</w:t>
      </w:r>
      <w:r>
        <w:rPr>
          <w:spacing w:val="34"/>
        </w:rPr>
        <w:t xml:space="preserve"> </w:t>
      </w:r>
      <w:r>
        <w:t>Вынужденные</w:t>
      </w:r>
      <w:r>
        <w:rPr>
          <w:spacing w:val="33"/>
        </w:rPr>
        <w:t xml:space="preserve"> </w:t>
      </w:r>
      <w:r>
        <w:t>механические</w:t>
      </w:r>
      <w:r>
        <w:rPr>
          <w:spacing w:val="34"/>
        </w:rPr>
        <w:t xml:space="preserve"> </w:t>
      </w:r>
      <w:r>
        <w:rPr>
          <w:spacing w:val="-2"/>
        </w:rPr>
        <w:t>колебания.</w:t>
      </w:r>
    </w:p>
    <w:p w:rsidR="00F85765" w:rsidRDefault="005F66D3">
      <w:pPr>
        <w:pStyle w:val="a3"/>
        <w:spacing w:line="298" w:lineRule="exact"/>
        <w:ind w:firstLine="0"/>
      </w:pPr>
      <w:r>
        <w:t>Резонанс.</w:t>
      </w:r>
      <w:r>
        <w:rPr>
          <w:spacing w:val="-6"/>
        </w:rPr>
        <w:t xml:space="preserve"> </w:t>
      </w:r>
      <w:r>
        <w:t>Вынужденные</w:t>
      </w:r>
      <w:r>
        <w:rPr>
          <w:spacing w:val="-7"/>
        </w:rPr>
        <w:t xml:space="preserve"> </w:t>
      </w:r>
      <w:r>
        <w:t>электромагнитные</w:t>
      </w:r>
      <w:r>
        <w:rPr>
          <w:spacing w:val="-7"/>
        </w:rPr>
        <w:t xml:space="preserve"> </w:t>
      </w:r>
      <w:r>
        <w:rPr>
          <w:spacing w:val="-2"/>
        </w:rPr>
        <w:t>колебания.</w:t>
      </w:r>
    </w:p>
    <w:p w:rsidR="00F85765" w:rsidRDefault="005F66D3">
      <w:pPr>
        <w:pStyle w:val="a3"/>
        <w:spacing w:before="2" w:line="298" w:lineRule="exact"/>
        <w:ind w:left="1559" w:firstLine="0"/>
      </w:pPr>
      <w:r>
        <w:t>Переменный</w:t>
      </w:r>
      <w:r>
        <w:rPr>
          <w:spacing w:val="38"/>
        </w:rPr>
        <w:t xml:space="preserve"> </w:t>
      </w:r>
      <w:r>
        <w:t>ток.</w:t>
      </w:r>
      <w:r>
        <w:rPr>
          <w:spacing w:val="39"/>
        </w:rPr>
        <w:t xml:space="preserve"> </w:t>
      </w:r>
      <w:r>
        <w:t>Синусоидальный</w:t>
      </w:r>
      <w:r>
        <w:rPr>
          <w:spacing w:val="38"/>
        </w:rPr>
        <w:t xml:space="preserve"> </w:t>
      </w:r>
      <w:r>
        <w:t>переменный</w:t>
      </w:r>
      <w:r>
        <w:rPr>
          <w:spacing w:val="39"/>
        </w:rPr>
        <w:t xml:space="preserve"> </w:t>
      </w:r>
      <w:r>
        <w:t>ток.</w:t>
      </w:r>
      <w:r>
        <w:rPr>
          <w:spacing w:val="39"/>
        </w:rPr>
        <w:t xml:space="preserve"> </w:t>
      </w:r>
      <w:r>
        <w:t>Мощность</w:t>
      </w:r>
      <w:r>
        <w:rPr>
          <w:spacing w:val="39"/>
        </w:rPr>
        <w:t xml:space="preserve"> </w:t>
      </w:r>
      <w:r>
        <w:t>переменного</w:t>
      </w:r>
      <w:r>
        <w:rPr>
          <w:spacing w:val="40"/>
        </w:rPr>
        <w:t xml:space="preserve"> </w:t>
      </w:r>
      <w:r>
        <w:rPr>
          <w:spacing w:val="-2"/>
        </w:rPr>
        <w:t>тока.</w:t>
      </w:r>
    </w:p>
    <w:p w:rsidR="00F85765" w:rsidRDefault="005F66D3">
      <w:pPr>
        <w:pStyle w:val="a3"/>
        <w:spacing w:line="298" w:lineRule="exact"/>
        <w:ind w:firstLine="0"/>
      </w:pPr>
      <w:r>
        <w:t>Амплитудное</w:t>
      </w:r>
      <w:r>
        <w:rPr>
          <w:spacing w:val="-4"/>
        </w:rPr>
        <w:t xml:space="preserve"> </w:t>
      </w:r>
      <w:r>
        <w:t>и</w:t>
      </w:r>
      <w:r>
        <w:rPr>
          <w:spacing w:val="-1"/>
        </w:rPr>
        <w:t xml:space="preserve"> </w:t>
      </w:r>
      <w:r>
        <w:t>действующее</w:t>
      </w:r>
      <w:r>
        <w:rPr>
          <w:spacing w:val="-1"/>
        </w:rPr>
        <w:t xml:space="preserve"> </w:t>
      </w:r>
      <w:r>
        <w:t>значение</w:t>
      </w:r>
      <w:r>
        <w:rPr>
          <w:spacing w:val="-2"/>
        </w:rPr>
        <w:t xml:space="preserve"> </w:t>
      </w:r>
      <w:r>
        <w:t>силы</w:t>
      </w:r>
      <w:r>
        <w:rPr>
          <w:spacing w:val="-3"/>
        </w:rPr>
        <w:t xml:space="preserve"> </w:t>
      </w:r>
      <w:r>
        <w:t>тока</w:t>
      </w:r>
      <w:r>
        <w:rPr>
          <w:spacing w:val="-3"/>
        </w:rPr>
        <w:t xml:space="preserve"> </w:t>
      </w:r>
      <w:r>
        <w:t>и</w:t>
      </w:r>
      <w:r>
        <w:rPr>
          <w:spacing w:val="-2"/>
        </w:rPr>
        <w:t xml:space="preserve"> напряжения.</w:t>
      </w:r>
    </w:p>
    <w:p w:rsidR="00F85765" w:rsidRDefault="005F66D3">
      <w:pPr>
        <w:pStyle w:val="a3"/>
        <w:spacing w:before="1"/>
        <w:ind w:right="570"/>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85765" w:rsidRDefault="005F66D3">
      <w:pPr>
        <w:pStyle w:val="a3"/>
        <w:ind w:right="571"/>
      </w:pPr>
      <w:r>
        <w:t>Технические устройства и практическое применение: электрический звонок, генератор переменного тока, линии электропередач.</w:t>
      </w:r>
    </w:p>
    <w:p w:rsidR="00F85765" w:rsidRDefault="005F66D3">
      <w:pPr>
        <w:pStyle w:val="a3"/>
        <w:ind w:left="1559" w:firstLine="0"/>
        <w:jc w:val="left"/>
      </w:pPr>
      <w:r>
        <w:rPr>
          <w:spacing w:val="-2"/>
        </w:rPr>
        <w:t>Демонстрации.</w:t>
      </w:r>
    </w:p>
    <w:p w:rsidR="00F85765" w:rsidRDefault="005F66D3">
      <w:pPr>
        <w:pStyle w:val="a3"/>
        <w:jc w:val="left"/>
      </w:pPr>
      <w:r>
        <w:t xml:space="preserve">Исследование параметров колебательной системы (пружинный или математический </w:t>
      </w:r>
      <w:r>
        <w:rPr>
          <w:spacing w:val="-2"/>
        </w:rPr>
        <w:t>маятник).</w:t>
      </w:r>
    </w:p>
    <w:p w:rsidR="00F85765" w:rsidRDefault="005F66D3">
      <w:pPr>
        <w:pStyle w:val="a3"/>
        <w:spacing w:line="298" w:lineRule="exact"/>
        <w:ind w:left="1559" w:firstLine="0"/>
        <w:jc w:val="left"/>
      </w:pPr>
      <w:r>
        <w:t>Наблюдение</w:t>
      </w:r>
      <w:r>
        <w:rPr>
          <w:spacing w:val="-7"/>
        </w:rPr>
        <w:t xml:space="preserve"> </w:t>
      </w:r>
      <w:r>
        <w:t>затухающих</w:t>
      </w:r>
      <w:r>
        <w:rPr>
          <w:spacing w:val="-6"/>
        </w:rPr>
        <w:t xml:space="preserve"> </w:t>
      </w:r>
      <w:r>
        <w:rPr>
          <w:spacing w:val="-2"/>
        </w:rPr>
        <w:t>колебаний.</w:t>
      </w:r>
    </w:p>
    <w:p w:rsidR="00F85765" w:rsidRDefault="005F66D3">
      <w:pPr>
        <w:pStyle w:val="a3"/>
        <w:ind w:left="1559" w:right="4071" w:firstLine="0"/>
        <w:jc w:val="left"/>
      </w:pPr>
      <w:r>
        <w:lastRenderedPageBreak/>
        <w:t>Исследование</w:t>
      </w:r>
      <w:r>
        <w:rPr>
          <w:spacing w:val="-13"/>
        </w:rPr>
        <w:t xml:space="preserve"> </w:t>
      </w:r>
      <w:r>
        <w:t>свойств</w:t>
      </w:r>
      <w:r>
        <w:rPr>
          <w:spacing w:val="-13"/>
        </w:rPr>
        <w:t xml:space="preserve"> </w:t>
      </w:r>
      <w:r>
        <w:t>вынужденных</w:t>
      </w:r>
      <w:r>
        <w:rPr>
          <w:spacing w:val="-12"/>
        </w:rPr>
        <w:t xml:space="preserve"> </w:t>
      </w:r>
      <w:r>
        <w:t>колебаний. Наблюдение резонанса.</w:t>
      </w:r>
    </w:p>
    <w:p w:rsidR="00F85765" w:rsidRDefault="005F66D3">
      <w:pPr>
        <w:pStyle w:val="a3"/>
        <w:ind w:left="1559" w:firstLine="0"/>
        <w:jc w:val="left"/>
      </w:pPr>
      <w:r>
        <w:t>Свободные</w:t>
      </w:r>
      <w:r>
        <w:rPr>
          <w:spacing w:val="-4"/>
        </w:rPr>
        <w:t xml:space="preserve"> </w:t>
      </w:r>
      <w:r>
        <w:t>электромагнитные</w:t>
      </w:r>
      <w:r>
        <w:rPr>
          <w:spacing w:val="-5"/>
        </w:rPr>
        <w:t xml:space="preserve"> </w:t>
      </w:r>
      <w:r>
        <w:rPr>
          <w:spacing w:val="-2"/>
        </w:rPr>
        <w:t>колебания.</w:t>
      </w:r>
    </w:p>
    <w:p w:rsidR="00F85765" w:rsidRDefault="005F66D3">
      <w:pPr>
        <w:pStyle w:val="a3"/>
        <w:tabs>
          <w:tab w:val="left" w:pos="3638"/>
          <w:tab w:val="left" w:pos="5373"/>
          <w:tab w:val="left" w:pos="6186"/>
          <w:tab w:val="left" w:pos="6924"/>
          <w:tab w:val="left" w:pos="7315"/>
          <w:tab w:val="left" w:pos="8905"/>
          <w:tab w:val="left" w:pos="9401"/>
          <w:tab w:val="left" w:pos="10676"/>
        </w:tabs>
        <w:spacing w:before="1"/>
        <w:ind w:right="564"/>
        <w:jc w:val="left"/>
      </w:pPr>
      <w:r>
        <w:rPr>
          <w:spacing w:val="-2"/>
        </w:rPr>
        <w:t>Осциллограммы</w:t>
      </w:r>
      <w:r>
        <w:tab/>
      </w:r>
      <w:r>
        <w:rPr>
          <w:spacing w:val="-2"/>
        </w:rPr>
        <w:t>(зависимости</w:t>
      </w:r>
      <w:r>
        <w:tab/>
      </w:r>
      <w:r>
        <w:rPr>
          <w:spacing w:val="-4"/>
        </w:rPr>
        <w:t>силы</w:t>
      </w:r>
      <w:r>
        <w:tab/>
      </w:r>
      <w:r>
        <w:rPr>
          <w:spacing w:val="-4"/>
        </w:rPr>
        <w:t>тока</w:t>
      </w:r>
      <w:r>
        <w:tab/>
      </w:r>
      <w:r>
        <w:rPr>
          <w:spacing w:val="-10"/>
        </w:rPr>
        <w:t>и</w:t>
      </w:r>
      <w:r>
        <w:tab/>
      </w:r>
      <w:r>
        <w:rPr>
          <w:spacing w:val="-2"/>
        </w:rPr>
        <w:t>напряжения</w:t>
      </w:r>
      <w:r>
        <w:tab/>
      </w:r>
      <w:r>
        <w:rPr>
          <w:spacing w:val="-6"/>
        </w:rPr>
        <w:t>от</w:t>
      </w:r>
      <w:r>
        <w:tab/>
      </w:r>
      <w:r>
        <w:rPr>
          <w:spacing w:val="-2"/>
        </w:rPr>
        <w:t>времени)</w:t>
      </w:r>
      <w:r>
        <w:tab/>
      </w:r>
      <w:r>
        <w:rPr>
          <w:spacing w:val="-4"/>
        </w:rPr>
        <w:t xml:space="preserve">для </w:t>
      </w:r>
      <w:r>
        <w:t>электромагнитных колебаний.</w:t>
      </w:r>
    </w:p>
    <w:p w:rsidR="00F85765" w:rsidRDefault="005F66D3">
      <w:pPr>
        <w:pStyle w:val="a3"/>
        <w:jc w:val="left"/>
      </w:pPr>
      <w:r>
        <w:t>Резонанс</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резистора,</w:t>
      </w:r>
      <w:r>
        <w:rPr>
          <w:spacing w:val="40"/>
        </w:rPr>
        <w:t xml:space="preserve"> </w:t>
      </w:r>
      <w:r>
        <w:t>катушки</w:t>
      </w:r>
      <w:r>
        <w:rPr>
          <w:spacing w:val="40"/>
        </w:rPr>
        <w:t xml:space="preserve"> </w:t>
      </w:r>
      <w:r>
        <w:t>индуктивности</w:t>
      </w:r>
      <w:r>
        <w:rPr>
          <w:spacing w:val="40"/>
        </w:rPr>
        <w:t xml:space="preserve"> </w:t>
      </w:r>
      <w:r>
        <w:t xml:space="preserve">и </w:t>
      </w:r>
      <w:r>
        <w:rPr>
          <w:spacing w:val="-2"/>
        </w:rPr>
        <w:t>конденсатора.</w:t>
      </w:r>
    </w:p>
    <w:p w:rsidR="00F85765" w:rsidRDefault="005F66D3">
      <w:pPr>
        <w:pStyle w:val="a3"/>
        <w:spacing w:line="299" w:lineRule="exact"/>
        <w:ind w:left="1559" w:firstLine="0"/>
        <w:jc w:val="left"/>
      </w:pPr>
      <w:r>
        <w:t>Модель</w:t>
      </w:r>
      <w:r>
        <w:rPr>
          <w:spacing w:val="-4"/>
        </w:rPr>
        <w:t xml:space="preserve"> </w:t>
      </w:r>
      <w:r>
        <w:t>линии</w:t>
      </w:r>
      <w:r>
        <w:rPr>
          <w:spacing w:val="-3"/>
        </w:rPr>
        <w:t xml:space="preserve"> </w:t>
      </w:r>
      <w:r>
        <w:rPr>
          <w:spacing w:val="-2"/>
        </w:rPr>
        <w:t>электропередачи.</w:t>
      </w:r>
    </w:p>
    <w:p w:rsidR="00F85765" w:rsidRDefault="005F66D3">
      <w:pPr>
        <w:pStyle w:val="a3"/>
        <w:spacing w:line="299" w:lineRule="exact"/>
        <w:ind w:left="1559" w:firstLine="0"/>
        <w:jc w:val="left"/>
      </w:pPr>
      <w:r>
        <w:t>Ученический</w:t>
      </w:r>
      <w:r>
        <w:rPr>
          <w:spacing w:val="-6"/>
        </w:rPr>
        <w:t xml:space="preserve"> </w:t>
      </w:r>
      <w:r>
        <w:t>эксперимент,</w:t>
      </w:r>
      <w:r>
        <w:rPr>
          <w:spacing w:val="-6"/>
        </w:rPr>
        <w:t xml:space="preserve"> </w:t>
      </w:r>
      <w:r>
        <w:t>лабораторные</w:t>
      </w:r>
      <w:r>
        <w:rPr>
          <w:spacing w:val="-6"/>
        </w:rPr>
        <w:t xml:space="preserve"> </w:t>
      </w:r>
      <w:r>
        <w:rPr>
          <w:spacing w:val="-2"/>
        </w:rPr>
        <w:t>работы</w:t>
      </w:r>
    </w:p>
    <w:p w:rsidR="00F85765" w:rsidRDefault="005F66D3">
      <w:pPr>
        <w:pStyle w:val="a3"/>
        <w:spacing w:before="1"/>
        <w:jc w:val="left"/>
      </w:pPr>
      <w:r>
        <w:t>Исследование зависимости периода малых колебаний груза</w:t>
      </w:r>
      <w:r>
        <w:rPr>
          <w:spacing w:val="-1"/>
        </w:rPr>
        <w:t xml:space="preserve"> </w:t>
      </w:r>
      <w:r>
        <w:t>на нити от длины нити и массы груза.</w:t>
      </w:r>
    </w:p>
    <w:p w:rsidR="00F85765" w:rsidRDefault="005F66D3">
      <w:pPr>
        <w:pStyle w:val="a3"/>
        <w:tabs>
          <w:tab w:val="left" w:pos="3371"/>
          <w:tab w:val="left" w:pos="5050"/>
          <w:tab w:val="left" w:pos="5790"/>
          <w:tab w:val="left" w:pos="6168"/>
          <w:tab w:val="left" w:pos="6955"/>
          <w:tab w:val="left" w:pos="7456"/>
          <w:tab w:val="left" w:pos="9587"/>
        </w:tabs>
        <w:ind w:right="566"/>
        <w:jc w:val="left"/>
      </w:pPr>
      <w:r>
        <w:rPr>
          <w:spacing w:val="-2"/>
        </w:rPr>
        <w:t>Исследование</w:t>
      </w:r>
      <w:r>
        <w:tab/>
      </w:r>
      <w:r>
        <w:rPr>
          <w:spacing w:val="-2"/>
        </w:rPr>
        <w:t>переменного</w:t>
      </w:r>
      <w:r>
        <w:tab/>
      </w:r>
      <w:r>
        <w:rPr>
          <w:spacing w:val="-4"/>
        </w:rPr>
        <w:t>тока</w:t>
      </w:r>
      <w:r>
        <w:tab/>
      </w:r>
      <w:r>
        <w:rPr>
          <w:spacing w:val="-10"/>
        </w:rPr>
        <w:t>в</w:t>
      </w:r>
      <w:r>
        <w:tab/>
      </w:r>
      <w:r>
        <w:rPr>
          <w:spacing w:val="-4"/>
        </w:rPr>
        <w:t>цепи</w:t>
      </w:r>
      <w:r>
        <w:tab/>
      </w:r>
      <w:r>
        <w:rPr>
          <w:spacing w:val="-6"/>
        </w:rPr>
        <w:t>из</w:t>
      </w:r>
      <w:r>
        <w:tab/>
      </w:r>
      <w:r>
        <w:rPr>
          <w:spacing w:val="-2"/>
        </w:rPr>
        <w:t>последовательно</w:t>
      </w:r>
      <w:r>
        <w:tab/>
      </w:r>
      <w:r>
        <w:rPr>
          <w:spacing w:val="-2"/>
        </w:rPr>
        <w:t xml:space="preserve">соединённых </w:t>
      </w:r>
      <w:r>
        <w:t>конденсатора, катушки и резистора.</w:t>
      </w:r>
    </w:p>
    <w:p w:rsidR="00F85765" w:rsidRDefault="005F66D3">
      <w:pPr>
        <w:pStyle w:val="a5"/>
        <w:numPr>
          <w:ilvl w:val="3"/>
          <w:numId w:val="103"/>
        </w:numPr>
        <w:tabs>
          <w:tab w:val="left" w:pos="2533"/>
        </w:tabs>
        <w:spacing w:line="297" w:lineRule="exact"/>
        <w:ind w:left="2533" w:hanging="974"/>
        <w:rPr>
          <w:sz w:val="26"/>
        </w:rPr>
      </w:pPr>
      <w:r>
        <w:rPr>
          <w:sz w:val="26"/>
        </w:rPr>
        <w:t>Тема</w:t>
      </w:r>
      <w:r>
        <w:rPr>
          <w:spacing w:val="-5"/>
          <w:sz w:val="26"/>
        </w:rPr>
        <w:t xml:space="preserve"> </w:t>
      </w:r>
      <w:r>
        <w:rPr>
          <w:sz w:val="26"/>
        </w:rPr>
        <w:t>2.</w:t>
      </w:r>
      <w:r>
        <w:rPr>
          <w:spacing w:val="-7"/>
          <w:sz w:val="26"/>
        </w:rPr>
        <w:t xml:space="preserve"> </w:t>
      </w:r>
      <w:r>
        <w:rPr>
          <w:sz w:val="26"/>
        </w:rPr>
        <w:t>Механические</w:t>
      </w:r>
      <w:r>
        <w:rPr>
          <w:spacing w:val="-3"/>
          <w:sz w:val="26"/>
        </w:rPr>
        <w:t xml:space="preserve"> </w:t>
      </w:r>
      <w:r>
        <w:rPr>
          <w:sz w:val="26"/>
        </w:rPr>
        <w:t>и</w:t>
      </w:r>
      <w:r>
        <w:rPr>
          <w:spacing w:val="-3"/>
          <w:sz w:val="26"/>
        </w:rPr>
        <w:t xml:space="preserve"> </w:t>
      </w:r>
      <w:r>
        <w:rPr>
          <w:sz w:val="26"/>
        </w:rPr>
        <w:t>электромагнитные</w:t>
      </w:r>
      <w:r>
        <w:rPr>
          <w:spacing w:val="-4"/>
          <w:sz w:val="26"/>
        </w:rPr>
        <w:t xml:space="preserve"> </w:t>
      </w:r>
      <w:r>
        <w:rPr>
          <w:spacing w:val="-2"/>
          <w:sz w:val="26"/>
        </w:rPr>
        <w:t>волны.</w:t>
      </w:r>
    </w:p>
    <w:p w:rsidR="00F85765" w:rsidRDefault="005F66D3">
      <w:pPr>
        <w:pStyle w:val="a3"/>
        <w:spacing w:before="1"/>
        <w:ind w:right="564"/>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85765" w:rsidRDefault="005F66D3">
      <w:pPr>
        <w:pStyle w:val="a3"/>
        <w:spacing w:line="299" w:lineRule="exact"/>
        <w:ind w:left="1559" w:firstLine="0"/>
      </w:pPr>
      <w:r>
        <w:t>Звук.</w:t>
      </w:r>
      <w:r>
        <w:rPr>
          <w:spacing w:val="-5"/>
        </w:rPr>
        <w:t xml:space="preserve"> </w:t>
      </w:r>
      <w:r>
        <w:t>Скорость</w:t>
      </w:r>
      <w:r>
        <w:rPr>
          <w:spacing w:val="-4"/>
        </w:rPr>
        <w:t xml:space="preserve"> </w:t>
      </w:r>
      <w:r>
        <w:t>звука.</w:t>
      </w:r>
      <w:r>
        <w:rPr>
          <w:spacing w:val="-2"/>
        </w:rPr>
        <w:t xml:space="preserve"> </w:t>
      </w:r>
      <w:r>
        <w:t>Громкость</w:t>
      </w:r>
      <w:r>
        <w:rPr>
          <w:spacing w:val="-3"/>
        </w:rPr>
        <w:t xml:space="preserve"> </w:t>
      </w:r>
      <w:r>
        <w:t>звука.</w:t>
      </w:r>
      <w:r>
        <w:rPr>
          <w:spacing w:val="-2"/>
        </w:rPr>
        <w:t xml:space="preserve"> </w:t>
      </w:r>
      <w:r>
        <w:t>Высота</w:t>
      </w:r>
      <w:r>
        <w:rPr>
          <w:spacing w:val="-4"/>
        </w:rPr>
        <w:t xml:space="preserve"> </w:t>
      </w:r>
      <w:r>
        <w:t>тона.</w:t>
      </w:r>
      <w:r>
        <w:rPr>
          <w:spacing w:val="-4"/>
        </w:rPr>
        <w:t xml:space="preserve"> </w:t>
      </w:r>
      <w:r>
        <w:t>Тембр</w:t>
      </w:r>
      <w:r>
        <w:rPr>
          <w:spacing w:val="-2"/>
        </w:rPr>
        <w:t xml:space="preserve"> звука.</w:t>
      </w:r>
    </w:p>
    <w:p w:rsidR="00F85765" w:rsidRDefault="005F66D3">
      <w:pPr>
        <w:pStyle w:val="a3"/>
        <w:spacing w:before="1"/>
        <w:ind w:right="561"/>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w:t>
      </w:r>
      <w:proofErr w:type="gramStart"/>
      <w:r>
        <w:t>отражение,</w:t>
      </w:r>
      <w:r>
        <w:rPr>
          <w:spacing w:val="80"/>
          <w:w w:val="150"/>
        </w:rPr>
        <w:t xml:space="preserve">  </w:t>
      </w:r>
      <w:r>
        <w:t>преломление</w:t>
      </w:r>
      <w:proofErr w:type="gramEnd"/>
      <w:r>
        <w:t>,</w:t>
      </w:r>
      <w:r>
        <w:rPr>
          <w:spacing w:val="80"/>
          <w:w w:val="150"/>
        </w:rPr>
        <w:t xml:space="preserve">  </w:t>
      </w:r>
      <w:r>
        <w:t>поляризация,</w:t>
      </w:r>
      <w:r>
        <w:rPr>
          <w:spacing w:val="80"/>
          <w:w w:val="150"/>
        </w:rPr>
        <w:t xml:space="preserve">  </w:t>
      </w:r>
      <w:r>
        <w:t>дифракция,</w:t>
      </w:r>
      <w:r>
        <w:rPr>
          <w:spacing w:val="80"/>
          <w:w w:val="150"/>
        </w:rPr>
        <w:t xml:space="preserve">  </w:t>
      </w:r>
      <w:r>
        <w:t>интерференция.</w:t>
      </w:r>
      <w:r>
        <w:rPr>
          <w:spacing w:val="80"/>
          <w:w w:val="150"/>
        </w:rPr>
        <w:t xml:space="preserve">  </w:t>
      </w:r>
      <w:r>
        <w:t>Скорость</w:t>
      </w:r>
    </w:p>
    <w:p w:rsidR="00F85765" w:rsidRDefault="005F66D3">
      <w:pPr>
        <w:pStyle w:val="a3"/>
        <w:spacing w:before="67" w:line="298" w:lineRule="exact"/>
        <w:ind w:firstLine="0"/>
        <w:jc w:val="left"/>
      </w:pPr>
      <w:r>
        <w:t>электромагнитных</w:t>
      </w:r>
      <w:r>
        <w:rPr>
          <w:spacing w:val="-11"/>
        </w:rPr>
        <w:t xml:space="preserve"> </w:t>
      </w:r>
      <w:r>
        <w:rPr>
          <w:spacing w:val="-2"/>
        </w:rPr>
        <w:t>волн.</w:t>
      </w:r>
    </w:p>
    <w:p w:rsidR="00F85765" w:rsidRDefault="005F66D3">
      <w:pPr>
        <w:pStyle w:val="a3"/>
        <w:spacing w:line="298" w:lineRule="exact"/>
        <w:ind w:left="1559" w:firstLine="0"/>
        <w:jc w:val="left"/>
      </w:pPr>
      <w:r>
        <w:t>Шкала</w:t>
      </w:r>
      <w:r>
        <w:rPr>
          <w:spacing w:val="49"/>
        </w:rPr>
        <w:t xml:space="preserve"> </w:t>
      </w:r>
      <w:r>
        <w:t>электромагнитных</w:t>
      </w:r>
      <w:r>
        <w:rPr>
          <w:spacing w:val="51"/>
        </w:rPr>
        <w:t xml:space="preserve"> </w:t>
      </w:r>
      <w:r>
        <w:t>волн.</w:t>
      </w:r>
      <w:r>
        <w:rPr>
          <w:spacing w:val="51"/>
        </w:rPr>
        <w:t xml:space="preserve"> </w:t>
      </w:r>
      <w:r>
        <w:t>Применение</w:t>
      </w:r>
      <w:r>
        <w:rPr>
          <w:spacing w:val="50"/>
        </w:rPr>
        <w:t xml:space="preserve"> </w:t>
      </w:r>
      <w:r>
        <w:t>электромагнитных</w:t>
      </w:r>
      <w:r>
        <w:rPr>
          <w:spacing w:val="51"/>
        </w:rPr>
        <w:t xml:space="preserve"> </w:t>
      </w:r>
      <w:r>
        <w:t>волн</w:t>
      </w:r>
      <w:r>
        <w:rPr>
          <w:spacing w:val="55"/>
        </w:rPr>
        <w:t xml:space="preserve"> </w:t>
      </w:r>
      <w:r>
        <w:t>в</w:t>
      </w:r>
      <w:r>
        <w:rPr>
          <w:spacing w:val="51"/>
        </w:rPr>
        <w:t xml:space="preserve"> </w:t>
      </w:r>
      <w:r>
        <w:t>технике</w:t>
      </w:r>
      <w:r>
        <w:rPr>
          <w:spacing w:val="50"/>
        </w:rPr>
        <w:t xml:space="preserve"> </w:t>
      </w:r>
      <w:r>
        <w:rPr>
          <w:spacing w:val="-10"/>
        </w:rPr>
        <w:t>и</w:t>
      </w:r>
    </w:p>
    <w:p w:rsidR="00F85765" w:rsidRDefault="00F85765">
      <w:pPr>
        <w:pStyle w:val="a3"/>
        <w:spacing w:line="298" w:lineRule="exact"/>
        <w:jc w:val="left"/>
        <w:sectPr w:rsidR="00F85765">
          <w:pgSz w:w="11910" w:h="16840"/>
          <w:pgMar w:top="1060" w:right="0" w:bottom="1000" w:left="283" w:header="0" w:footer="814" w:gutter="0"/>
          <w:cols w:space="720"/>
        </w:sectPr>
      </w:pPr>
    </w:p>
    <w:p w:rsidR="00F85765" w:rsidRDefault="005F66D3">
      <w:pPr>
        <w:pStyle w:val="a3"/>
        <w:spacing w:before="1"/>
        <w:ind w:firstLine="0"/>
        <w:jc w:val="left"/>
      </w:pPr>
      <w:r>
        <w:rPr>
          <w:spacing w:val="-2"/>
        </w:rPr>
        <w:t>быту.</w:t>
      </w:r>
    </w:p>
    <w:p w:rsidR="00F85765" w:rsidRDefault="005F66D3">
      <w:pPr>
        <w:rPr>
          <w:sz w:val="26"/>
        </w:rPr>
      </w:pPr>
      <w:r>
        <w:br w:type="column"/>
      </w:r>
    </w:p>
    <w:p w:rsidR="00F85765" w:rsidRDefault="005F66D3">
      <w:pPr>
        <w:pStyle w:val="a3"/>
        <w:spacing w:before="1"/>
        <w:ind w:left="51" w:right="2141" w:firstLine="0"/>
        <w:jc w:val="left"/>
      </w:pPr>
      <w:r>
        <w:t>Принципы</w:t>
      </w:r>
      <w:r>
        <w:rPr>
          <w:spacing w:val="-10"/>
        </w:rPr>
        <w:t xml:space="preserve"> </w:t>
      </w:r>
      <w:r>
        <w:t>радиосвязи</w:t>
      </w:r>
      <w:r>
        <w:rPr>
          <w:spacing w:val="-9"/>
        </w:rPr>
        <w:t xml:space="preserve"> </w:t>
      </w:r>
      <w:r>
        <w:t>и</w:t>
      </w:r>
      <w:r>
        <w:rPr>
          <w:spacing w:val="-11"/>
        </w:rPr>
        <w:t xml:space="preserve"> </w:t>
      </w:r>
      <w:r>
        <w:t>телевидения.</w:t>
      </w:r>
      <w:r>
        <w:rPr>
          <w:spacing w:val="-9"/>
        </w:rPr>
        <w:t xml:space="preserve"> </w:t>
      </w:r>
      <w:r>
        <w:t>Радиолокация. Электромагнитное загрязнение окружающей среды.</w:t>
      </w:r>
    </w:p>
    <w:p w:rsidR="00F85765" w:rsidRDefault="005F66D3">
      <w:pPr>
        <w:pStyle w:val="a3"/>
        <w:ind w:left="51" w:firstLine="0"/>
        <w:jc w:val="left"/>
      </w:pPr>
      <w:r>
        <w:t>Технические</w:t>
      </w:r>
      <w:r>
        <w:rPr>
          <w:spacing w:val="58"/>
        </w:rPr>
        <w:t xml:space="preserve"> </w:t>
      </w:r>
      <w:r>
        <w:t>устройства</w:t>
      </w:r>
      <w:r>
        <w:rPr>
          <w:spacing w:val="57"/>
        </w:rPr>
        <w:t xml:space="preserve"> </w:t>
      </w:r>
      <w:r>
        <w:t>и</w:t>
      </w:r>
      <w:r>
        <w:rPr>
          <w:spacing w:val="58"/>
        </w:rPr>
        <w:t xml:space="preserve"> </w:t>
      </w:r>
      <w:r>
        <w:t>практическое</w:t>
      </w:r>
      <w:r>
        <w:rPr>
          <w:spacing w:val="58"/>
        </w:rPr>
        <w:t xml:space="preserve"> </w:t>
      </w:r>
      <w:r>
        <w:t>применение:</w:t>
      </w:r>
      <w:r>
        <w:rPr>
          <w:spacing w:val="57"/>
        </w:rPr>
        <w:t xml:space="preserve"> </w:t>
      </w:r>
      <w:r>
        <w:t>музыкальные</w:t>
      </w:r>
      <w:r>
        <w:rPr>
          <w:spacing w:val="58"/>
        </w:rPr>
        <w:t xml:space="preserve"> </w:t>
      </w:r>
      <w:r>
        <w:rPr>
          <w:spacing w:val="-2"/>
        </w:rPr>
        <w:t>инструменты,</w:t>
      </w:r>
    </w:p>
    <w:p w:rsidR="00F85765" w:rsidRDefault="00F85765">
      <w:pPr>
        <w:pStyle w:val="a3"/>
        <w:jc w:val="left"/>
        <w:sectPr w:rsidR="00F85765">
          <w:type w:val="continuous"/>
          <w:pgSz w:w="11910" w:h="16840"/>
          <w:pgMar w:top="1060" w:right="0" w:bottom="1000" w:left="283" w:header="0" w:footer="814" w:gutter="0"/>
          <w:cols w:num="2" w:space="720" w:equalWidth="0">
            <w:col w:w="1468" w:space="40"/>
            <w:col w:w="10119"/>
          </w:cols>
        </w:sectPr>
      </w:pPr>
    </w:p>
    <w:p w:rsidR="00F85765" w:rsidRDefault="005F66D3">
      <w:pPr>
        <w:pStyle w:val="a3"/>
        <w:ind w:firstLine="0"/>
        <w:jc w:val="left"/>
      </w:pPr>
      <w:r>
        <w:lastRenderedPageBreak/>
        <w:t>ультразвуковая</w:t>
      </w:r>
      <w:r>
        <w:rPr>
          <w:spacing w:val="40"/>
        </w:rPr>
        <w:t xml:space="preserve"> </w:t>
      </w:r>
      <w:r>
        <w:t>диагностика</w:t>
      </w:r>
      <w:r>
        <w:rPr>
          <w:spacing w:val="40"/>
        </w:rPr>
        <w:t xml:space="preserve"> </w:t>
      </w:r>
      <w:r>
        <w:t>в</w:t>
      </w:r>
      <w:r>
        <w:rPr>
          <w:spacing w:val="40"/>
        </w:rPr>
        <w:t xml:space="preserve"> </w:t>
      </w:r>
      <w:r>
        <w:t>технике</w:t>
      </w:r>
      <w:r>
        <w:rPr>
          <w:spacing w:val="40"/>
        </w:rPr>
        <w:t xml:space="preserve"> </w:t>
      </w:r>
      <w:r>
        <w:t>и</w:t>
      </w:r>
      <w:r>
        <w:rPr>
          <w:spacing w:val="40"/>
        </w:rPr>
        <w:t xml:space="preserve"> </w:t>
      </w:r>
      <w:r>
        <w:t>медицине,</w:t>
      </w:r>
      <w:r>
        <w:rPr>
          <w:spacing w:val="40"/>
        </w:rPr>
        <w:t xml:space="preserve"> </w:t>
      </w:r>
      <w:r>
        <w:t>радар,</w:t>
      </w:r>
      <w:r>
        <w:rPr>
          <w:spacing w:val="40"/>
        </w:rPr>
        <w:t xml:space="preserve"> </w:t>
      </w:r>
      <w:r>
        <w:t>радиоприёмник,</w:t>
      </w:r>
      <w:r>
        <w:rPr>
          <w:spacing w:val="40"/>
        </w:rPr>
        <w:t xml:space="preserve"> </w:t>
      </w:r>
      <w:r>
        <w:t>телевизор,</w:t>
      </w:r>
      <w:r>
        <w:rPr>
          <w:spacing w:val="80"/>
        </w:rPr>
        <w:t xml:space="preserve"> </w:t>
      </w:r>
      <w:r>
        <w:t>антенна, телефон, СВЧ-печь.</w:t>
      </w:r>
    </w:p>
    <w:p w:rsidR="00F85765" w:rsidRDefault="005F66D3">
      <w:pPr>
        <w:pStyle w:val="a3"/>
        <w:spacing w:before="1" w:line="299" w:lineRule="exact"/>
        <w:ind w:left="1559" w:firstLine="0"/>
        <w:jc w:val="left"/>
      </w:pPr>
      <w:r>
        <w:rPr>
          <w:spacing w:val="-2"/>
        </w:rPr>
        <w:t>Демонстрации.</w:t>
      </w:r>
    </w:p>
    <w:p w:rsidR="00F85765" w:rsidRDefault="005F66D3">
      <w:pPr>
        <w:pStyle w:val="a3"/>
        <w:ind w:left="1559" w:right="2707" w:firstLine="0"/>
        <w:jc w:val="left"/>
      </w:pPr>
      <w:r>
        <w:t>Образование</w:t>
      </w:r>
      <w:r>
        <w:rPr>
          <w:spacing w:val="-6"/>
        </w:rPr>
        <w:t xml:space="preserve"> </w:t>
      </w:r>
      <w:r>
        <w:t>и</w:t>
      </w:r>
      <w:r>
        <w:rPr>
          <w:spacing w:val="-6"/>
        </w:rPr>
        <w:t xml:space="preserve"> </w:t>
      </w:r>
      <w:r>
        <w:t>распространение</w:t>
      </w:r>
      <w:r>
        <w:rPr>
          <w:spacing w:val="-7"/>
        </w:rPr>
        <w:t xml:space="preserve"> </w:t>
      </w:r>
      <w:r>
        <w:t>поперечных</w:t>
      </w:r>
      <w:r>
        <w:rPr>
          <w:spacing w:val="-4"/>
        </w:rPr>
        <w:t xml:space="preserve"> </w:t>
      </w:r>
      <w:r>
        <w:t>и</w:t>
      </w:r>
      <w:r>
        <w:rPr>
          <w:spacing w:val="-7"/>
        </w:rPr>
        <w:t xml:space="preserve"> </w:t>
      </w:r>
      <w:r>
        <w:t>продольных</w:t>
      </w:r>
      <w:r>
        <w:rPr>
          <w:spacing w:val="-6"/>
        </w:rPr>
        <w:t xml:space="preserve"> </w:t>
      </w:r>
      <w:r>
        <w:t>волн. Колеблющееся тело как источник звука.</w:t>
      </w:r>
    </w:p>
    <w:p w:rsidR="00F85765" w:rsidRDefault="005F66D3">
      <w:pPr>
        <w:pStyle w:val="a3"/>
        <w:ind w:left="1559" w:firstLine="0"/>
        <w:jc w:val="left"/>
      </w:pPr>
      <w:r>
        <w:t>Наблюдение</w:t>
      </w:r>
      <w:r>
        <w:rPr>
          <w:spacing w:val="-5"/>
        </w:rPr>
        <w:t xml:space="preserve"> </w:t>
      </w:r>
      <w:r>
        <w:t>отражения</w:t>
      </w:r>
      <w:r>
        <w:rPr>
          <w:spacing w:val="-5"/>
        </w:rPr>
        <w:t xml:space="preserve"> </w:t>
      </w:r>
      <w:r>
        <w:t>и</w:t>
      </w:r>
      <w:r>
        <w:rPr>
          <w:spacing w:val="-6"/>
        </w:rPr>
        <w:t xml:space="preserve"> </w:t>
      </w:r>
      <w:r>
        <w:t>преломления</w:t>
      </w:r>
      <w:r>
        <w:rPr>
          <w:spacing w:val="-6"/>
        </w:rPr>
        <w:t xml:space="preserve"> </w:t>
      </w:r>
      <w:r>
        <w:t>механических</w:t>
      </w:r>
      <w:r>
        <w:rPr>
          <w:spacing w:val="-7"/>
        </w:rPr>
        <w:t xml:space="preserve"> </w:t>
      </w:r>
      <w:r>
        <w:rPr>
          <w:spacing w:val="-2"/>
        </w:rPr>
        <w:t>волн.</w:t>
      </w:r>
    </w:p>
    <w:p w:rsidR="00F85765" w:rsidRDefault="005F66D3">
      <w:pPr>
        <w:pStyle w:val="a3"/>
        <w:ind w:left="1559" w:right="2707" w:firstLine="0"/>
        <w:jc w:val="left"/>
      </w:pPr>
      <w:r>
        <w:t>Наблюдение</w:t>
      </w:r>
      <w:r>
        <w:rPr>
          <w:spacing w:val="-8"/>
        </w:rPr>
        <w:t xml:space="preserve"> </w:t>
      </w:r>
      <w:r>
        <w:t>интерференции</w:t>
      </w:r>
      <w:r>
        <w:rPr>
          <w:spacing w:val="-9"/>
        </w:rPr>
        <w:t xml:space="preserve"> </w:t>
      </w:r>
      <w:r>
        <w:t>и</w:t>
      </w:r>
      <w:r>
        <w:rPr>
          <w:spacing w:val="-9"/>
        </w:rPr>
        <w:t xml:space="preserve"> </w:t>
      </w:r>
      <w:r>
        <w:t>дифракции</w:t>
      </w:r>
      <w:r>
        <w:rPr>
          <w:spacing w:val="-9"/>
        </w:rPr>
        <w:t xml:space="preserve"> </w:t>
      </w:r>
      <w:r>
        <w:t>механических</w:t>
      </w:r>
      <w:r>
        <w:rPr>
          <w:spacing w:val="-7"/>
        </w:rPr>
        <w:t xml:space="preserve"> </w:t>
      </w:r>
      <w:r>
        <w:t>волн. Звуковой резонанс.</w:t>
      </w:r>
    </w:p>
    <w:p w:rsidR="00F85765" w:rsidRDefault="005F66D3">
      <w:pPr>
        <w:pStyle w:val="a3"/>
        <w:ind w:right="562"/>
      </w:pPr>
      <w:r>
        <w:t xml:space="preserve">Наблюдение связи громкости звука и высоты тона с амплитудой и частотой </w:t>
      </w:r>
      <w:r>
        <w:rPr>
          <w:spacing w:val="-2"/>
        </w:rPr>
        <w:t>колебаний.</w:t>
      </w:r>
    </w:p>
    <w:p w:rsidR="00F85765" w:rsidRDefault="005F66D3">
      <w:pPr>
        <w:pStyle w:val="a3"/>
        <w:spacing w:before="1"/>
        <w:ind w:right="571"/>
      </w:pPr>
      <w:r>
        <w:t>Исследование свойств электромагнитных волн: отражение, преломление, поляризация, дифракция, интерференция.</w:t>
      </w:r>
    </w:p>
    <w:p w:rsidR="00F85765" w:rsidRDefault="005F66D3">
      <w:pPr>
        <w:pStyle w:val="a5"/>
        <w:numPr>
          <w:ilvl w:val="3"/>
          <w:numId w:val="103"/>
        </w:numPr>
        <w:tabs>
          <w:tab w:val="left" w:pos="2533"/>
        </w:tabs>
        <w:spacing w:line="298" w:lineRule="exact"/>
        <w:ind w:left="2533" w:hanging="974"/>
        <w:jc w:val="both"/>
        <w:rPr>
          <w:sz w:val="26"/>
        </w:rPr>
      </w:pPr>
      <w:r>
        <w:rPr>
          <w:sz w:val="26"/>
        </w:rPr>
        <w:t>Тема</w:t>
      </w:r>
      <w:r>
        <w:rPr>
          <w:spacing w:val="-2"/>
          <w:sz w:val="26"/>
        </w:rPr>
        <w:t xml:space="preserve"> </w:t>
      </w:r>
      <w:r>
        <w:rPr>
          <w:sz w:val="26"/>
        </w:rPr>
        <w:t>3.</w:t>
      </w:r>
      <w:r>
        <w:rPr>
          <w:spacing w:val="-1"/>
          <w:sz w:val="26"/>
        </w:rPr>
        <w:t xml:space="preserve"> </w:t>
      </w:r>
      <w:r>
        <w:rPr>
          <w:spacing w:val="-2"/>
          <w:sz w:val="26"/>
        </w:rPr>
        <w:t>Оптика.</w:t>
      </w:r>
    </w:p>
    <w:p w:rsidR="00F85765" w:rsidRDefault="005F66D3">
      <w:pPr>
        <w:pStyle w:val="a3"/>
        <w:spacing w:line="298" w:lineRule="exact"/>
        <w:ind w:left="1559" w:firstLine="0"/>
      </w:pPr>
      <w:r>
        <w:t>Геометрическая оптика.</w:t>
      </w:r>
      <w:r>
        <w:rPr>
          <w:spacing w:val="4"/>
        </w:rPr>
        <w:t xml:space="preserve"> </w:t>
      </w:r>
      <w:r>
        <w:t>Прямолинейное</w:t>
      </w:r>
      <w:r>
        <w:rPr>
          <w:spacing w:val="4"/>
        </w:rPr>
        <w:t xml:space="preserve"> </w:t>
      </w:r>
      <w:r>
        <w:t>распространение</w:t>
      </w:r>
      <w:r>
        <w:rPr>
          <w:spacing w:val="3"/>
        </w:rPr>
        <w:t xml:space="preserve"> </w:t>
      </w:r>
      <w:r>
        <w:t>света</w:t>
      </w:r>
      <w:r>
        <w:rPr>
          <w:spacing w:val="3"/>
        </w:rPr>
        <w:t xml:space="preserve"> </w:t>
      </w:r>
      <w:r>
        <w:t>в</w:t>
      </w:r>
      <w:r>
        <w:rPr>
          <w:spacing w:val="3"/>
        </w:rPr>
        <w:t xml:space="preserve"> </w:t>
      </w:r>
      <w:r>
        <w:t>однородной</w:t>
      </w:r>
      <w:r>
        <w:rPr>
          <w:spacing w:val="6"/>
        </w:rPr>
        <w:t xml:space="preserve"> </w:t>
      </w:r>
      <w:r>
        <w:rPr>
          <w:spacing w:val="-2"/>
        </w:rPr>
        <w:t>среде.</w:t>
      </w:r>
    </w:p>
    <w:p w:rsidR="00F85765" w:rsidRDefault="005F66D3">
      <w:pPr>
        <w:pStyle w:val="a3"/>
        <w:spacing w:before="1" w:line="298" w:lineRule="exact"/>
        <w:ind w:firstLine="0"/>
      </w:pPr>
      <w:r>
        <w:t>Луч</w:t>
      </w:r>
      <w:r>
        <w:rPr>
          <w:spacing w:val="-4"/>
        </w:rPr>
        <w:t xml:space="preserve"> </w:t>
      </w:r>
      <w:r>
        <w:t>света.</w:t>
      </w:r>
      <w:r>
        <w:rPr>
          <w:spacing w:val="-3"/>
        </w:rPr>
        <w:t xml:space="preserve"> </w:t>
      </w:r>
      <w:r>
        <w:t>Точечный</w:t>
      </w:r>
      <w:r>
        <w:rPr>
          <w:spacing w:val="-2"/>
        </w:rPr>
        <w:t xml:space="preserve"> </w:t>
      </w:r>
      <w:r>
        <w:t>источник</w:t>
      </w:r>
      <w:r>
        <w:rPr>
          <w:spacing w:val="-4"/>
        </w:rPr>
        <w:t xml:space="preserve"> </w:t>
      </w:r>
      <w:r>
        <w:rPr>
          <w:spacing w:val="-2"/>
        </w:rPr>
        <w:t>света.</w:t>
      </w:r>
    </w:p>
    <w:p w:rsidR="00F85765" w:rsidRDefault="005F66D3">
      <w:pPr>
        <w:pStyle w:val="a3"/>
        <w:ind w:right="564"/>
      </w:pPr>
      <w:r>
        <w:t xml:space="preserve">Отражение света. Законы отражения света. Построение изображений в плоском </w:t>
      </w:r>
      <w:r>
        <w:rPr>
          <w:spacing w:val="-2"/>
        </w:rPr>
        <w:t>зеркале.</w:t>
      </w:r>
    </w:p>
    <w:p w:rsidR="00F85765" w:rsidRDefault="005F66D3">
      <w:pPr>
        <w:pStyle w:val="a3"/>
        <w:ind w:right="570"/>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Pr>
          <w:spacing w:val="-2"/>
        </w:rPr>
        <w:t>отражения.</w:t>
      </w:r>
    </w:p>
    <w:p w:rsidR="00F85765" w:rsidRDefault="005F66D3">
      <w:pPr>
        <w:pStyle w:val="a3"/>
        <w:spacing w:line="298" w:lineRule="exact"/>
        <w:ind w:left="1559" w:firstLine="0"/>
      </w:pPr>
      <w:r>
        <w:t>Дисперсия</w:t>
      </w:r>
      <w:r>
        <w:rPr>
          <w:spacing w:val="-5"/>
        </w:rPr>
        <w:t xml:space="preserve"> </w:t>
      </w:r>
      <w:r>
        <w:t>света.</w:t>
      </w:r>
      <w:r>
        <w:rPr>
          <w:spacing w:val="-5"/>
        </w:rPr>
        <w:t xml:space="preserve"> </w:t>
      </w:r>
      <w:r>
        <w:t>Сложный</w:t>
      </w:r>
      <w:r>
        <w:rPr>
          <w:spacing w:val="-4"/>
        </w:rPr>
        <w:t xml:space="preserve"> </w:t>
      </w:r>
      <w:r>
        <w:t>состав</w:t>
      </w:r>
      <w:r>
        <w:rPr>
          <w:spacing w:val="-2"/>
        </w:rPr>
        <w:t xml:space="preserve"> </w:t>
      </w:r>
      <w:r>
        <w:t>белого</w:t>
      </w:r>
      <w:r>
        <w:rPr>
          <w:spacing w:val="-2"/>
        </w:rPr>
        <w:t xml:space="preserve"> </w:t>
      </w:r>
      <w:r>
        <w:t xml:space="preserve">света. </w:t>
      </w:r>
      <w:r>
        <w:rPr>
          <w:spacing w:val="-2"/>
        </w:rPr>
        <w:t>Цвет.</w:t>
      </w:r>
    </w:p>
    <w:p w:rsidR="00F85765" w:rsidRDefault="005F66D3">
      <w:pPr>
        <w:pStyle w:val="a3"/>
        <w:ind w:right="564"/>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85765" w:rsidRDefault="005F66D3">
      <w:pPr>
        <w:pStyle w:val="a3"/>
        <w:spacing w:before="2" w:line="298" w:lineRule="exact"/>
        <w:ind w:left="1559" w:firstLine="0"/>
      </w:pPr>
      <w:r>
        <w:t>Пределы</w:t>
      </w:r>
      <w:r>
        <w:rPr>
          <w:spacing w:val="-7"/>
        </w:rPr>
        <w:t xml:space="preserve"> </w:t>
      </w:r>
      <w:r>
        <w:t>применимости</w:t>
      </w:r>
      <w:r>
        <w:rPr>
          <w:spacing w:val="-6"/>
        </w:rPr>
        <w:t xml:space="preserve"> </w:t>
      </w:r>
      <w:r>
        <w:t>геометрической</w:t>
      </w:r>
      <w:r>
        <w:rPr>
          <w:spacing w:val="-5"/>
        </w:rPr>
        <w:t xml:space="preserve"> </w:t>
      </w:r>
      <w:r>
        <w:rPr>
          <w:spacing w:val="-2"/>
        </w:rPr>
        <w:t>оптики.</w:t>
      </w:r>
    </w:p>
    <w:p w:rsidR="00F85765" w:rsidRDefault="005F66D3">
      <w:pPr>
        <w:pStyle w:val="a3"/>
        <w:ind w:right="569"/>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85765" w:rsidRDefault="005F66D3">
      <w:pPr>
        <w:pStyle w:val="a3"/>
        <w:ind w:right="565"/>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85765" w:rsidRDefault="005F66D3">
      <w:pPr>
        <w:pStyle w:val="a3"/>
        <w:spacing w:line="298" w:lineRule="exact"/>
        <w:ind w:left="1559" w:firstLine="0"/>
      </w:pPr>
      <w:r>
        <w:t>Поляризация</w:t>
      </w:r>
      <w:r>
        <w:rPr>
          <w:spacing w:val="-5"/>
        </w:rPr>
        <w:t xml:space="preserve"> </w:t>
      </w:r>
      <w:r>
        <w:rPr>
          <w:spacing w:val="-2"/>
        </w:rPr>
        <w:t>света.</w:t>
      </w:r>
    </w:p>
    <w:p w:rsidR="00F85765" w:rsidRDefault="005F66D3">
      <w:pPr>
        <w:pStyle w:val="a3"/>
        <w:ind w:right="565"/>
      </w:pPr>
      <w:r>
        <w:t>Технические устройства и практическое применение: очки, лупа, фотоаппарат, проекционный</w:t>
      </w:r>
      <w:r>
        <w:rPr>
          <w:spacing w:val="-4"/>
        </w:rPr>
        <w:t xml:space="preserve"> </w:t>
      </w:r>
      <w:r>
        <w:t>аппарат,</w:t>
      </w:r>
      <w:r>
        <w:rPr>
          <w:spacing w:val="-1"/>
        </w:rPr>
        <w:t xml:space="preserve"> </w:t>
      </w:r>
      <w:r>
        <w:t>микроскоп,</w:t>
      </w:r>
      <w:r>
        <w:rPr>
          <w:spacing w:val="-3"/>
        </w:rPr>
        <w:t xml:space="preserve"> </w:t>
      </w:r>
      <w:r>
        <w:t>телескоп,</w:t>
      </w:r>
      <w:r>
        <w:rPr>
          <w:spacing w:val="-1"/>
        </w:rPr>
        <w:t xml:space="preserve"> </w:t>
      </w:r>
      <w:r>
        <w:t>волоконная</w:t>
      </w:r>
      <w:r>
        <w:rPr>
          <w:spacing w:val="-1"/>
        </w:rPr>
        <w:t xml:space="preserve"> </w:t>
      </w:r>
      <w:r>
        <w:t>оптика, дифракционная</w:t>
      </w:r>
      <w:r>
        <w:rPr>
          <w:spacing w:val="-1"/>
        </w:rPr>
        <w:t xml:space="preserve"> </w:t>
      </w:r>
      <w:r>
        <w:t xml:space="preserve">решётка, </w:t>
      </w:r>
      <w:r>
        <w:rPr>
          <w:spacing w:val="-2"/>
        </w:rPr>
        <w:t>поляроид.</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before="1"/>
        <w:jc w:val="left"/>
      </w:pPr>
      <w:r>
        <w:t>Прямолинейное</w:t>
      </w:r>
      <w:r>
        <w:rPr>
          <w:spacing w:val="80"/>
        </w:rPr>
        <w:t xml:space="preserve"> </w:t>
      </w:r>
      <w:r>
        <w:t>распространение,</w:t>
      </w:r>
      <w:r>
        <w:rPr>
          <w:spacing w:val="80"/>
        </w:rPr>
        <w:t xml:space="preserve"> </w:t>
      </w:r>
      <w:r>
        <w:t>отражение</w:t>
      </w:r>
      <w:r>
        <w:rPr>
          <w:spacing w:val="80"/>
        </w:rPr>
        <w:t xml:space="preserve"> </w:t>
      </w:r>
      <w:r>
        <w:t>и</w:t>
      </w:r>
      <w:r>
        <w:rPr>
          <w:spacing w:val="80"/>
        </w:rPr>
        <w:t xml:space="preserve"> </w:t>
      </w:r>
      <w:r>
        <w:t>преломление</w:t>
      </w:r>
      <w:r>
        <w:rPr>
          <w:spacing w:val="80"/>
        </w:rPr>
        <w:t xml:space="preserve"> </w:t>
      </w:r>
      <w:r>
        <w:t>света.</w:t>
      </w:r>
      <w:r>
        <w:rPr>
          <w:spacing w:val="80"/>
        </w:rPr>
        <w:t xml:space="preserve"> </w:t>
      </w:r>
      <w:r>
        <w:t xml:space="preserve">Оптические </w:t>
      </w:r>
      <w:r>
        <w:rPr>
          <w:spacing w:val="-2"/>
        </w:rPr>
        <w:t>приборы.</w:t>
      </w:r>
    </w:p>
    <w:p w:rsidR="00F85765" w:rsidRDefault="005F66D3">
      <w:pPr>
        <w:pStyle w:val="a3"/>
        <w:ind w:left="1559" w:right="3420" w:firstLine="0"/>
        <w:jc w:val="left"/>
      </w:pPr>
      <w:r>
        <w:t>Полное</w:t>
      </w:r>
      <w:r>
        <w:rPr>
          <w:spacing w:val="-8"/>
        </w:rPr>
        <w:t xml:space="preserve"> </w:t>
      </w:r>
      <w:r>
        <w:t>внутреннее</w:t>
      </w:r>
      <w:r>
        <w:rPr>
          <w:spacing w:val="-8"/>
        </w:rPr>
        <w:t xml:space="preserve"> </w:t>
      </w:r>
      <w:r>
        <w:t>отражение.</w:t>
      </w:r>
      <w:r>
        <w:rPr>
          <w:spacing w:val="-10"/>
        </w:rPr>
        <w:t xml:space="preserve"> </w:t>
      </w:r>
      <w:r>
        <w:t>Модель</w:t>
      </w:r>
      <w:r>
        <w:rPr>
          <w:spacing w:val="-10"/>
        </w:rPr>
        <w:t xml:space="preserve"> </w:t>
      </w:r>
      <w:proofErr w:type="spellStart"/>
      <w:r>
        <w:t>световода</w:t>
      </w:r>
      <w:proofErr w:type="spellEnd"/>
      <w:r>
        <w:t>. Исследование свойств изображений в линзах.</w:t>
      </w:r>
    </w:p>
    <w:p w:rsidR="00F85765" w:rsidRDefault="005F66D3">
      <w:pPr>
        <w:pStyle w:val="a3"/>
        <w:spacing w:before="1" w:line="298" w:lineRule="exact"/>
        <w:ind w:left="1559" w:firstLine="0"/>
        <w:jc w:val="left"/>
      </w:pPr>
      <w:r>
        <w:t>Модели</w:t>
      </w:r>
      <w:r>
        <w:rPr>
          <w:spacing w:val="-5"/>
        </w:rPr>
        <w:t xml:space="preserve"> </w:t>
      </w:r>
      <w:r>
        <w:t>микроскопа,</w:t>
      </w:r>
      <w:r>
        <w:rPr>
          <w:spacing w:val="-3"/>
        </w:rPr>
        <w:t xml:space="preserve"> </w:t>
      </w:r>
      <w:r>
        <w:rPr>
          <w:spacing w:val="-2"/>
        </w:rPr>
        <w:t>телескопа.</w:t>
      </w:r>
    </w:p>
    <w:p w:rsidR="00F85765" w:rsidRDefault="005F66D3">
      <w:pPr>
        <w:pStyle w:val="a3"/>
        <w:ind w:left="1559" w:right="5619" w:firstLine="0"/>
        <w:jc w:val="left"/>
      </w:pPr>
      <w:r>
        <w:t>Наблюдение</w:t>
      </w:r>
      <w:r>
        <w:rPr>
          <w:spacing w:val="-17"/>
        </w:rPr>
        <w:t xml:space="preserve"> </w:t>
      </w:r>
      <w:r>
        <w:t>интерференции</w:t>
      </w:r>
      <w:r>
        <w:rPr>
          <w:spacing w:val="-16"/>
        </w:rPr>
        <w:t xml:space="preserve"> </w:t>
      </w:r>
      <w:r>
        <w:t>света. Наблюдение дифракции света.</w:t>
      </w:r>
    </w:p>
    <w:p w:rsidR="00F85765" w:rsidRDefault="00F85765">
      <w:pPr>
        <w:pStyle w:val="a3"/>
        <w:jc w:val="left"/>
      </w:pPr>
    </w:p>
    <w:p w:rsidR="00F85765" w:rsidRDefault="005F66D3">
      <w:pPr>
        <w:pStyle w:val="a3"/>
        <w:spacing w:before="67"/>
        <w:ind w:left="1559" w:right="5619" w:firstLine="0"/>
        <w:jc w:val="left"/>
      </w:pPr>
      <w:r>
        <w:t>Наблюдение дисперсии света. Получение</w:t>
      </w:r>
      <w:r>
        <w:rPr>
          <w:spacing w:val="-11"/>
        </w:rPr>
        <w:t xml:space="preserve"> </w:t>
      </w:r>
      <w:r>
        <w:t>спектра</w:t>
      </w:r>
      <w:r>
        <w:rPr>
          <w:spacing w:val="-9"/>
        </w:rPr>
        <w:t xml:space="preserve"> </w:t>
      </w:r>
      <w:r>
        <w:t>с</w:t>
      </w:r>
      <w:r>
        <w:rPr>
          <w:spacing w:val="-11"/>
        </w:rPr>
        <w:t xml:space="preserve"> </w:t>
      </w:r>
      <w:r>
        <w:t>помощью</w:t>
      </w:r>
      <w:r>
        <w:rPr>
          <w:spacing w:val="-10"/>
        </w:rPr>
        <w:t xml:space="preserve"> </w:t>
      </w:r>
      <w:r>
        <w:t>призмы.</w:t>
      </w:r>
    </w:p>
    <w:p w:rsidR="00F85765" w:rsidRDefault="005F66D3">
      <w:pPr>
        <w:pStyle w:val="a3"/>
        <w:ind w:left="1559" w:right="2707" w:firstLine="0"/>
        <w:jc w:val="left"/>
      </w:pPr>
      <w:r>
        <w:t>Получение</w:t>
      </w:r>
      <w:r>
        <w:rPr>
          <w:spacing w:val="-9"/>
        </w:rPr>
        <w:t xml:space="preserve"> </w:t>
      </w:r>
      <w:r>
        <w:t>спектра</w:t>
      </w:r>
      <w:r>
        <w:rPr>
          <w:spacing w:val="-7"/>
        </w:rPr>
        <w:t xml:space="preserve"> </w:t>
      </w:r>
      <w:r>
        <w:t>с</w:t>
      </w:r>
      <w:r>
        <w:rPr>
          <w:spacing w:val="-9"/>
        </w:rPr>
        <w:t xml:space="preserve"> </w:t>
      </w:r>
      <w:r>
        <w:t>помощью</w:t>
      </w:r>
      <w:r>
        <w:rPr>
          <w:spacing w:val="-8"/>
        </w:rPr>
        <w:t xml:space="preserve"> </w:t>
      </w:r>
      <w:r>
        <w:t>дифракционной</w:t>
      </w:r>
      <w:r>
        <w:rPr>
          <w:spacing w:val="-9"/>
        </w:rPr>
        <w:t xml:space="preserve"> </w:t>
      </w:r>
      <w:r>
        <w:t>решётки. Наблюдение поляризации света.</w:t>
      </w:r>
    </w:p>
    <w:p w:rsidR="00F85765" w:rsidRDefault="005F66D3">
      <w:pPr>
        <w:pStyle w:val="a3"/>
        <w:spacing w:before="1"/>
        <w:ind w:left="1559" w:right="3420" w:firstLine="0"/>
        <w:jc w:val="left"/>
      </w:pPr>
      <w:r>
        <w:t>Ученический</w:t>
      </w:r>
      <w:r>
        <w:rPr>
          <w:spacing w:val="-12"/>
        </w:rPr>
        <w:t xml:space="preserve"> </w:t>
      </w:r>
      <w:r>
        <w:t>эксперимент,</w:t>
      </w:r>
      <w:r>
        <w:rPr>
          <w:spacing w:val="-13"/>
        </w:rPr>
        <w:t xml:space="preserve"> </w:t>
      </w:r>
      <w:r>
        <w:t>лабораторные</w:t>
      </w:r>
      <w:r>
        <w:rPr>
          <w:spacing w:val="-13"/>
        </w:rPr>
        <w:t xml:space="preserve"> </w:t>
      </w:r>
      <w:r>
        <w:t>работы Измерение показателя преломления стекла.</w:t>
      </w:r>
    </w:p>
    <w:p w:rsidR="00F85765" w:rsidRDefault="005F66D3">
      <w:pPr>
        <w:pStyle w:val="a3"/>
        <w:ind w:left="1559" w:right="4927" w:firstLine="0"/>
        <w:jc w:val="left"/>
      </w:pPr>
      <w:r>
        <w:lastRenderedPageBreak/>
        <w:t>Исследование</w:t>
      </w:r>
      <w:r>
        <w:rPr>
          <w:spacing w:val="-9"/>
        </w:rPr>
        <w:t xml:space="preserve"> </w:t>
      </w:r>
      <w:r>
        <w:t>свойств</w:t>
      </w:r>
      <w:r>
        <w:rPr>
          <w:spacing w:val="-9"/>
        </w:rPr>
        <w:t xml:space="preserve"> </w:t>
      </w:r>
      <w:r>
        <w:t>изображений</w:t>
      </w:r>
      <w:r>
        <w:rPr>
          <w:spacing w:val="-9"/>
        </w:rPr>
        <w:t xml:space="preserve"> </w:t>
      </w:r>
      <w:r>
        <w:t>в</w:t>
      </w:r>
      <w:r>
        <w:rPr>
          <w:spacing w:val="-9"/>
        </w:rPr>
        <w:t xml:space="preserve"> </w:t>
      </w:r>
      <w:r>
        <w:t>линзах. Наблюдение дисперсии света.</w:t>
      </w:r>
    </w:p>
    <w:p w:rsidR="00F85765" w:rsidRDefault="005F66D3">
      <w:pPr>
        <w:pStyle w:val="a5"/>
        <w:numPr>
          <w:ilvl w:val="2"/>
          <w:numId w:val="103"/>
        </w:numPr>
        <w:tabs>
          <w:tab w:val="left" w:pos="2339"/>
        </w:tabs>
        <w:spacing w:line="299" w:lineRule="exact"/>
        <w:ind w:left="2339" w:hanging="780"/>
        <w:rPr>
          <w:sz w:val="26"/>
        </w:rPr>
      </w:pPr>
      <w:r>
        <w:rPr>
          <w:sz w:val="26"/>
        </w:rPr>
        <w:t>Раздел</w:t>
      </w:r>
      <w:r>
        <w:rPr>
          <w:spacing w:val="-3"/>
          <w:sz w:val="26"/>
        </w:rPr>
        <w:t xml:space="preserve"> </w:t>
      </w:r>
      <w:r>
        <w:rPr>
          <w:sz w:val="26"/>
        </w:rPr>
        <w:t>6.</w:t>
      </w:r>
      <w:r>
        <w:rPr>
          <w:spacing w:val="-4"/>
          <w:sz w:val="26"/>
        </w:rPr>
        <w:t xml:space="preserve"> </w:t>
      </w:r>
      <w:r>
        <w:rPr>
          <w:sz w:val="26"/>
        </w:rPr>
        <w:t>Основы</w:t>
      </w:r>
      <w:r>
        <w:rPr>
          <w:spacing w:val="-4"/>
          <w:sz w:val="26"/>
        </w:rPr>
        <w:t xml:space="preserve"> </w:t>
      </w:r>
      <w:r>
        <w:rPr>
          <w:sz w:val="26"/>
        </w:rPr>
        <w:t>специальной</w:t>
      </w:r>
      <w:r>
        <w:rPr>
          <w:spacing w:val="-2"/>
          <w:sz w:val="26"/>
        </w:rPr>
        <w:t xml:space="preserve"> </w:t>
      </w:r>
      <w:r>
        <w:rPr>
          <w:sz w:val="26"/>
        </w:rPr>
        <w:t>теории</w:t>
      </w:r>
      <w:r>
        <w:rPr>
          <w:spacing w:val="-4"/>
          <w:sz w:val="26"/>
        </w:rPr>
        <w:t xml:space="preserve"> </w:t>
      </w:r>
      <w:r>
        <w:rPr>
          <w:spacing w:val="-2"/>
          <w:sz w:val="26"/>
        </w:rPr>
        <w:t>относительности.</w:t>
      </w:r>
    </w:p>
    <w:p w:rsidR="00F85765" w:rsidRDefault="005F66D3">
      <w:pPr>
        <w:pStyle w:val="a3"/>
        <w:ind w:right="570"/>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85765" w:rsidRDefault="005F66D3">
      <w:pPr>
        <w:pStyle w:val="a3"/>
        <w:ind w:left="1559" w:right="565" w:firstLine="0"/>
        <w:jc w:val="left"/>
      </w:pPr>
      <w:r>
        <w:t>Относительность</w:t>
      </w:r>
      <w:r>
        <w:rPr>
          <w:spacing w:val="-7"/>
        </w:rPr>
        <w:t xml:space="preserve"> </w:t>
      </w:r>
      <w:r>
        <w:t>одновременности.</w:t>
      </w:r>
      <w:r>
        <w:rPr>
          <w:spacing w:val="-7"/>
        </w:rPr>
        <w:t xml:space="preserve"> </w:t>
      </w:r>
      <w:r>
        <w:t>Замедление</w:t>
      </w:r>
      <w:r>
        <w:rPr>
          <w:spacing w:val="-6"/>
        </w:rPr>
        <w:t xml:space="preserve"> </w:t>
      </w:r>
      <w:r>
        <w:t>времени</w:t>
      </w:r>
      <w:r>
        <w:rPr>
          <w:spacing w:val="-6"/>
        </w:rPr>
        <w:t xml:space="preserve"> </w:t>
      </w:r>
      <w:r>
        <w:t>и</w:t>
      </w:r>
      <w:r>
        <w:rPr>
          <w:spacing w:val="-6"/>
        </w:rPr>
        <w:t xml:space="preserve"> </w:t>
      </w:r>
      <w:r>
        <w:t>сокращение</w:t>
      </w:r>
      <w:r>
        <w:rPr>
          <w:spacing w:val="-6"/>
        </w:rPr>
        <w:t xml:space="preserve"> </w:t>
      </w:r>
      <w:r>
        <w:t>длины. Энергия и импульс релятивистской частицы.</w:t>
      </w:r>
    </w:p>
    <w:p w:rsidR="00F85765" w:rsidRDefault="005F66D3">
      <w:pPr>
        <w:pStyle w:val="a3"/>
        <w:spacing w:line="298" w:lineRule="exact"/>
        <w:ind w:left="1559" w:firstLine="0"/>
        <w:jc w:val="left"/>
      </w:pPr>
      <w:r>
        <w:t>Связь</w:t>
      </w:r>
      <w:r>
        <w:rPr>
          <w:spacing w:val="-5"/>
        </w:rPr>
        <w:t xml:space="preserve"> </w:t>
      </w:r>
      <w:r>
        <w:t>массы</w:t>
      </w:r>
      <w:r>
        <w:rPr>
          <w:spacing w:val="-1"/>
        </w:rPr>
        <w:t xml:space="preserve"> </w:t>
      </w:r>
      <w:r>
        <w:t>с</w:t>
      </w:r>
      <w:r>
        <w:rPr>
          <w:spacing w:val="-2"/>
        </w:rPr>
        <w:t xml:space="preserve"> </w:t>
      </w:r>
      <w:r>
        <w:t>энергией</w:t>
      </w:r>
      <w:r>
        <w:rPr>
          <w:spacing w:val="-2"/>
        </w:rPr>
        <w:t xml:space="preserve"> </w:t>
      </w:r>
      <w:r>
        <w:t>и</w:t>
      </w:r>
      <w:r>
        <w:rPr>
          <w:spacing w:val="-3"/>
        </w:rPr>
        <w:t xml:space="preserve"> </w:t>
      </w:r>
      <w:r>
        <w:t>импульсом</w:t>
      </w:r>
      <w:r>
        <w:rPr>
          <w:spacing w:val="-1"/>
        </w:rPr>
        <w:t xml:space="preserve"> </w:t>
      </w:r>
      <w:r>
        <w:t>релятивистской</w:t>
      </w:r>
      <w:r>
        <w:rPr>
          <w:spacing w:val="-2"/>
        </w:rPr>
        <w:t xml:space="preserve"> </w:t>
      </w:r>
      <w:r>
        <w:t>частицы.</w:t>
      </w:r>
      <w:r>
        <w:rPr>
          <w:spacing w:val="-3"/>
        </w:rPr>
        <w:t xml:space="preserve"> </w:t>
      </w:r>
      <w:r>
        <w:t>Энергия</w:t>
      </w:r>
      <w:r>
        <w:rPr>
          <w:spacing w:val="-4"/>
        </w:rPr>
        <w:t xml:space="preserve"> </w:t>
      </w:r>
      <w:r>
        <w:rPr>
          <w:spacing w:val="-2"/>
        </w:rPr>
        <w:t>покоя.</w:t>
      </w:r>
    </w:p>
    <w:p w:rsidR="00F85765" w:rsidRDefault="005F66D3">
      <w:pPr>
        <w:pStyle w:val="a5"/>
        <w:numPr>
          <w:ilvl w:val="2"/>
          <w:numId w:val="103"/>
        </w:numPr>
        <w:tabs>
          <w:tab w:val="left" w:pos="2339"/>
        </w:tabs>
        <w:spacing w:line="298" w:lineRule="exact"/>
        <w:ind w:left="2339" w:hanging="780"/>
        <w:rPr>
          <w:sz w:val="26"/>
        </w:rPr>
      </w:pPr>
      <w:r>
        <w:rPr>
          <w:sz w:val="26"/>
        </w:rPr>
        <w:t>Раздел</w:t>
      </w:r>
      <w:r>
        <w:rPr>
          <w:spacing w:val="-2"/>
          <w:sz w:val="26"/>
        </w:rPr>
        <w:t xml:space="preserve"> </w:t>
      </w:r>
      <w:r>
        <w:rPr>
          <w:sz w:val="26"/>
        </w:rPr>
        <w:t>7.</w:t>
      </w:r>
      <w:r>
        <w:rPr>
          <w:spacing w:val="-2"/>
          <w:sz w:val="26"/>
        </w:rPr>
        <w:t xml:space="preserve"> </w:t>
      </w:r>
      <w:r>
        <w:rPr>
          <w:sz w:val="26"/>
        </w:rPr>
        <w:t>Квантовая</w:t>
      </w:r>
      <w:r>
        <w:rPr>
          <w:spacing w:val="-1"/>
          <w:sz w:val="26"/>
        </w:rPr>
        <w:t xml:space="preserve"> </w:t>
      </w:r>
      <w:r>
        <w:rPr>
          <w:spacing w:val="-2"/>
          <w:sz w:val="26"/>
        </w:rPr>
        <w:t>физика.</w:t>
      </w:r>
    </w:p>
    <w:p w:rsidR="00F85765" w:rsidRDefault="005F66D3">
      <w:pPr>
        <w:pStyle w:val="a5"/>
        <w:numPr>
          <w:ilvl w:val="3"/>
          <w:numId w:val="103"/>
        </w:numPr>
        <w:tabs>
          <w:tab w:val="left" w:pos="2533"/>
        </w:tabs>
        <w:spacing w:before="2" w:line="298" w:lineRule="exact"/>
        <w:ind w:left="2533" w:hanging="974"/>
        <w:rPr>
          <w:sz w:val="26"/>
        </w:rPr>
      </w:pPr>
      <w:r>
        <w:rPr>
          <w:sz w:val="26"/>
        </w:rPr>
        <w:t>Тема</w:t>
      </w:r>
      <w:r>
        <w:rPr>
          <w:spacing w:val="-5"/>
          <w:sz w:val="26"/>
        </w:rPr>
        <w:t xml:space="preserve"> </w:t>
      </w:r>
      <w:r>
        <w:rPr>
          <w:sz w:val="26"/>
        </w:rPr>
        <w:t>1.</w:t>
      </w:r>
      <w:r>
        <w:rPr>
          <w:spacing w:val="-4"/>
          <w:sz w:val="26"/>
        </w:rPr>
        <w:t xml:space="preserve"> </w:t>
      </w:r>
      <w:r>
        <w:rPr>
          <w:sz w:val="26"/>
        </w:rPr>
        <w:t>Элементы</w:t>
      </w:r>
      <w:r>
        <w:rPr>
          <w:spacing w:val="-4"/>
          <w:sz w:val="26"/>
        </w:rPr>
        <w:t xml:space="preserve"> </w:t>
      </w:r>
      <w:r>
        <w:rPr>
          <w:sz w:val="26"/>
        </w:rPr>
        <w:t>квантовой</w:t>
      </w:r>
      <w:r>
        <w:rPr>
          <w:spacing w:val="-2"/>
          <w:sz w:val="26"/>
        </w:rPr>
        <w:t xml:space="preserve"> оптики</w:t>
      </w:r>
    </w:p>
    <w:p w:rsidR="00F85765" w:rsidRDefault="005F66D3">
      <w:pPr>
        <w:pStyle w:val="a3"/>
        <w:jc w:val="left"/>
      </w:pPr>
      <w:r>
        <w:t xml:space="preserve">Фотоны. Формула Планка связи энергии фотона с его частотой. Энергия и импульс </w:t>
      </w:r>
      <w:r>
        <w:rPr>
          <w:spacing w:val="-2"/>
        </w:rPr>
        <w:t>фотона.</w:t>
      </w:r>
    </w:p>
    <w:p w:rsidR="00F85765" w:rsidRDefault="005F66D3">
      <w:pPr>
        <w:pStyle w:val="a3"/>
        <w:tabs>
          <w:tab w:val="left" w:pos="2972"/>
          <w:tab w:val="left" w:pos="3423"/>
          <w:tab w:val="left" w:pos="5244"/>
          <w:tab w:val="left" w:pos="7081"/>
          <w:tab w:val="left" w:pos="8181"/>
          <w:tab w:val="left" w:pos="10241"/>
        </w:tabs>
        <w:ind w:right="564"/>
        <w:jc w:val="left"/>
      </w:pPr>
      <w:r>
        <w:rPr>
          <w:spacing w:val="-2"/>
        </w:rPr>
        <w:t>Открытие</w:t>
      </w:r>
      <w:r>
        <w:tab/>
      </w:r>
      <w:r>
        <w:rPr>
          <w:spacing w:val="-10"/>
        </w:rPr>
        <w:t>и</w:t>
      </w:r>
      <w:r>
        <w:tab/>
      </w:r>
      <w:r>
        <w:rPr>
          <w:spacing w:val="-2"/>
        </w:rPr>
        <w:t>исследование</w:t>
      </w:r>
      <w:r>
        <w:tab/>
      </w:r>
      <w:r>
        <w:rPr>
          <w:spacing w:val="-2"/>
        </w:rPr>
        <w:t>фотоэффекта.</w:t>
      </w:r>
      <w:r>
        <w:tab/>
      </w:r>
      <w:r>
        <w:rPr>
          <w:spacing w:val="-2"/>
        </w:rPr>
        <w:t>Опыты</w:t>
      </w:r>
      <w:r>
        <w:tab/>
        <w:t>А.Г. Столетова.</w:t>
      </w:r>
      <w:r>
        <w:tab/>
      </w:r>
      <w:r>
        <w:rPr>
          <w:spacing w:val="-2"/>
        </w:rPr>
        <w:t xml:space="preserve">Законы </w:t>
      </w:r>
      <w:r>
        <w:t>фотоэффекта. Уравнение Эйнштейна для фотоэффекта. «Красная граница» фотоэффекта.</w:t>
      </w:r>
    </w:p>
    <w:p w:rsidR="00F85765" w:rsidRDefault="005F66D3">
      <w:pPr>
        <w:pStyle w:val="a3"/>
        <w:ind w:left="1559" w:right="5619" w:firstLine="0"/>
        <w:jc w:val="left"/>
      </w:pPr>
      <w:r>
        <w:t>Давление</w:t>
      </w:r>
      <w:r>
        <w:rPr>
          <w:spacing w:val="-10"/>
        </w:rPr>
        <w:t xml:space="preserve"> </w:t>
      </w:r>
      <w:r>
        <w:t>света.</w:t>
      </w:r>
      <w:r>
        <w:rPr>
          <w:spacing w:val="-9"/>
        </w:rPr>
        <w:t xml:space="preserve"> </w:t>
      </w:r>
      <w:r>
        <w:t>Опыты</w:t>
      </w:r>
      <w:r>
        <w:rPr>
          <w:spacing w:val="-11"/>
        </w:rPr>
        <w:t xml:space="preserve"> </w:t>
      </w:r>
      <w:r>
        <w:t>П.Н.</w:t>
      </w:r>
      <w:r>
        <w:rPr>
          <w:spacing w:val="-7"/>
        </w:rPr>
        <w:t xml:space="preserve"> </w:t>
      </w:r>
      <w:r>
        <w:t>Лебедева. Химическое действие света.</w:t>
      </w:r>
    </w:p>
    <w:p w:rsidR="00F85765" w:rsidRDefault="005F66D3">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фотоэлемент,</w:t>
      </w:r>
      <w:r>
        <w:rPr>
          <w:spacing w:val="40"/>
        </w:rPr>
        <w:t xml:space="preserve"> </w:t>
      </w:r>
      <w:r>
        <w:t>фотодатчик,</w:t>
      </w:r>
      <w:r>
        <w:rPr>
          <w:spacing w:val="80"/>
        </w:rPr>
        <w:t xml:space="preserve"> </w:t>
      </w:r>
      <w:r>
        <w:t>солнечная батарея, светодиод.</w:t>
      </w:r>
    </w:p>
    <w:p w:rsidR="00F85765" w:rsidRDefault="005F66D3">
      <w:pPr>
        <w:pStyle w:val="a3"/>
        <w:ind w:left="1559" w:firstLine="0"/>
        <w:jc w:val="left"/>
      </w:pPr>
      <w:r>
        <w:rPr>
          <w:spacing w:val="-2"/>
        </w:rPr>
        <w:t>Демонстрации.</w:t>
      </w:r>
    </w:p>
    <w:p w:rsidR="00F85765" w:rsidRDefault="005F66D3">
      <w:pPr>
        <w:pStyle w:val="a3"/>
        <w:spacing w:before="1"/>
        <w:ind w:left="1559" w:right="4071" w:firstLine="0"/>
        <w:jc w:val="left"/>
      </w:pPr>
      <w:r>
        <w:t>Фотоэффект</w:t>
      </w:r>
      <w:r>
        <w:rPr>
          <w:spacing w:val="-9"/>
        </w:rPr>
        <w:t xml:space="preserve"> </w:t>
      </w:r>
      <w:r>
        <w:t>на</w:t>
      </w:r>
      <w:r>
        <w:rPr>
          <w:spacing w:val="-9"/>
        </w:rPr>
        <w:t xml:space="preserve"> </w:t>
      </w:r>
      <w:r>
        <w:t>установке</w:t>
      </w:r>
      <w:r>
        <w:rPr>
          <w:spacing w:val="-8"/>
        </w:rPr>
        <w:t xml:space="preserve"> </w:t>
      </w:r>
      <w:r>
        <w:t>с</w:t>
      </w:r>
      <w:r>
        <w:rPr>
          <w:spacing w:val="-10"/>
        </w:rPr>
        <w:t xml:space="preserve"> </w:t>
      </w:r>
      <w:r>
        <w:t>цинковой</w:t>
      </w:r>
      <w:r>
        <w:rPr>
          <w:spacing w:val="-8"/>
        </w:rPr>
        <w:t xml:space="preserve"> </w:t>
      </w:r>
      <w:r>
        <w:t>пластиной. Исследование законов внешнего фотоэффекта.</w:t>
      </w:r>
    </w:p>
    <w:p w:rsidR="00F85765" w:rsidRDefault="005F66D3">
      <w:pPr>
        <w:pStyle w:val="a3"/>
        <w:spacing w:line="298" w:lineRule="exact"/>
        <w:ind w:left="1559" w:firstLine="0"/>
        <w:jc w:val="left"/>
      </w:pPr>
      <w:r>
        <w:rPr>
          <w:spacing w:val="-2"/>
        </w:rPr>
        <w:t>Светодиод.</w:t>
      </w:r>
    </w:p>
    <w:p w:rsidR="00F85765" w:rsidRDefault="005F66D3">
      <w:pPr>
        <w:pStyle w:val="a3"/>
        <w:spacing w:line="298" w:lineRule="exact"/>
        <w:ind w:left="1559" w:firstLine="0"/>
        <w:jc w:val="left"/>
      </w:pPr>
      <w:r>
        <w:t xml:space="preserve">Солнечная </w:t>
      </w:r>
      <w:r>
        <w:rPr>
          <w:spacing w:val="-2"/>
        </w:rPr>
        <w:t>батарея.</w:t>
      </w:r>
    </w:p>
    <w:p w:rsidR="00F85765" w:rsidRDefault="005F66D3">
      <w:pPr>
        <w:pStyle w:val="a5"/>
        <w:numPr>
          <w:ilvl w:val="3"/>
          <w:numId w:val="103"/>
        </w:numPr>
        <w:tabs>
          <w:tab w:val="left" w:pos="2533"/>
        </w:tabs>
        <w:spacing w:before="1" w:line="298" w:lineRule="exact"/>
        <w:ind w:left="2533" w:hanging="974"/>
        <w:rPr>
          <w:sz w:val="26"/>
        </w:rPr>
      </w:pPr>
      <w:r>
        <w:rPr>
          <w:sz w:val="26"/>
        </w:rPr>
        <w:t>Тема</w:t>
      </w:r>
      <w:r>
        <w:rPr>
          <w:spacing w:val="-3"/>
          <w:sz w:val="26"/>
        </w:rPr>
        <w:t xml:space="preserve"> </w:t>
      </w:r>
      <w:r>
        <w:rPr>
          <w:sz w:val="26"/>
        </w:rPr>
        <w:t>2.</w:t>
      </w:r>
      <w:r>
        <w:rPr>
          <w:spacing w:val="-3"/>
          <w:sz w:val="26"/>
        </w:rPr>
        <w:t xml:space="preserve"> </w:t>
      </w:r>
      <w:r>
        <w:rPr>
          <w:sz w:val="26"/>
        </w:rPr>
        <w:t xml:space="preserve">Строение </w:t>
      </w:r>
      <w:r>
        <w:rPr>
          <w:spacing w:val="-2"/>
          <w:sz w:val="26"/>
        </w:rPr>
        <w:t>атома.</w:t>
      </w:r>
    </w:p>
    <w:p w:rsidR="00F85765" w:rsidRDefault="005F66D3">
      <w:pPr>
        <w:pStyle w:val="a3"/>
        <w:ind w:right="564"/>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w:t>
      </w:r>
      <w:r>
        <w:rPr>
          <w:spacing w:val="80"/>
        </w:rPr>
        <w:t xml:space="preserve"> </w:t>
      </w:r>
      <w:r>
        <w:rPr>
          <w:spacing w:val="-2"/>
        </w:rPr>
        <w:t>водорода.</w:t>
      </w:r>
    </w:p>
    <w:p w:rsidR="00F85765" w:rsidRDefault="005F66D3">
      <w:pPr>
        <w:pStyle w:val="a3"/>
        <w:ind w:left="1559" w:right="1010" w:firstLine="0"/>
      </w:pPr>
      <w:r>
        <w:t>Волновые</w:t>
      </w:r>
      <w:r>
        <w:rPr>
          <w:spacing w:val="-5"/>
        </w:rPr>
        <w:t xml:space="preserve"> </w:t>
      </w:r>
      <w:r>
        <w:t>свойства</w:t>
      </w:r>
      <w:r>
        <w:rPr>
          <w:spacing w:val="-6"/>
        </w:rPr>
        <w:t xml:space="preserve"> </w:t>
      </w:r>
      <w:r>
        <w:t>частиц.</w:t>
      </w:r>
      <w:r>
        <w:rPr>
          <w:spacing w:val="-5"/>
        </w:rPr>
        <w:t xml:space="preserve"> </w:t>
      </w:r>
      <w:r>
        <w:t>Волны</w:t>
      </w:r>
      <w:r>
        <w:rPr>
          <w:spacing w:val="-6"/>
        </w:rPr>
        <w:t xml:space="preserve"> </w:t>
      </w:r>
      <w:r>
        <w:t>де</w:t>
      </w:r>
      <w:r>
        <w:rPr>
          <w:spacing w:val="-2"/>
        </w:rPr>
        <w:t xml:space="preserve"> </w:t>
      </w:r>
      <w:r>
        <w:t>Бройля.</w:t>
      </w:r>
      <w:r>
        <w:rPr>
          <w:spacing w:val="-6"/>
        </w:rPr>
        <w:t xml:space="preserve"> </w:t>
      </w:r>
      <w:r>
        <w:t>Корпускулярно-волновой</w:t>
      </w:r>
      <w:r>
        <w:rPr>
          <w:spacing w:val="-7"/>
        </w:rPr>
        <w:t xml:space="preserve"> </w:t>
      </w:r>
      <w:r>
        <w:t>дуализм. Спонтанное и вынужденное излучение.</w:t>
      </w:r>
    </w:p>
    <w:p w:rsidR="00F85765" w:rsidRDefault="005F66D3">
      <w:pPr>
        <w:pStyle w:val="a3"/>
        <w:tabs>
          <w:tab w:val="left" w:pos="3234"/>
          <w:tab w:val="left" w:pos="4709"/>
          <w:tab w:val="left" w:pos="5098"/>
          <w:tab w:val="left" w:pos="6845"/>
          <w:tab w:val="left" w:pos="8501"/>
          <w:tab w:val="left" w:pos="10307"/>
        </w:tabs>
        <w:ind w:right="573"/>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line="298" w:lineRule="exact"/>
        <w:ind w:left="1559" w:firstLine="0"/>
        <w:jc w:val="left"/>
      </w:pPr>
      <w:r>
        <w:t>Модель</w:t>
      </w:r>
      <w:r>
        <w:rPr>
          <w:spacing w:val="-3"/>
        </w:rPr>
        <w:t xml:space="preserve"> </w:t>
      </w:r>
      <w:r>
        <w:t>опыта</w:t>
      </w:r>
      <w:r>
        <w:rPr>
          <w:spacing w:val="-3"/>
        </w:rPr>
        <w:t xml:space="preserve"> </w:t>
      </w:r>
      <w:r>
        <w:rPr>
          <w:spacing w:val="-2"/>
        </w:rPr>
        <w:t>Резерфорда.</w:t>
      </w:r>
    </w:p>
    <w:p w:rsidR="00F85765" w:rsidRDefault="005F66D3">
      <w:pPr>
        <w:pStyle w:val="a3"/>
        <w:spacing w:before="1" w:line="298" w:lineRule="exact"/>
        <w:ind w:left="1559" w:firstLine="0"/>
        <w:jc w:val="left"/>
      </w:pPr>
      <w:r>
        <w:t>Определение</w:t>
      </w:r>
      <w:r>
        <w:rPr>
          <w:spacing w:val="-3"/>
        </w:rPr>
        <w:t xml:space="preserve"> </w:t>
      </w:r>
      <w:r>
        <w:t>длины</w:t>
      </w:r>
      <w:r>
        <w:rPr>
          <w:spacing w:val="-3"/>
        </w:rPr>
        <w:t xml:space="preserve"> </w:t>
      </w:r>
      <w:r>
        <w:t>волны</w:t>
      </w:r>
      <w:r>
        <w:rPr>
          <w:spacing w:val="-2"/>
        </w:rPr>
        <w:t xml:space="preserve"> лазера.</w:t>
      </w:r>
    </w:p>
    <w:p w:rsidR="00F85765" w:rsidRDefault="005F66D3">
      <w:pPr>
        <w:pStyle w:val="a3"/>
        <w:ind w:left="1559" w:right="4927" w:firstLine="0"/>
        <w:jc w:val="left"/>
      </w:pPr>
      <w:r>
        <w:t>Наблюдение</w:t>
      </w:r>
      <w:r>
        <w:rPr>
          <w:spacing w:val="-13"/>
        </w:rPr>
        <w:t xml:space="preserve"> </w:t>
      </w:r>
      <w:r>
        <w:t>линейчатых</w:t>
      </w:r>
      <w:r>
        <w:rPr>
          <w:spacing w:val="-13"/>
        </w:rPr>
        <w:t xml:space="preserve"> </w:t>
      </w:r>
      <w:r>
        <w:t>спектров</w:t>
      </w:r>
      <w:r>
        <w:rPr>
          <w:spacing w:val="-15"/>
        </w:rPr>
        <w:t xml:space="preserve"> </w:t>
      </w:r>
      <w:r>
        <w:t xml:space="preserve">излучения. </w:t>
      </w:r>
      <w:r>
        <w:rPr>
          <w:spacing w:val="-2"/>
        </w:rPr>
        <w:t>Лазер.</w:t>
      </w:r>
    </w:p>
    <w:p w:rsidR="00F85765" w:rsidRDefault="005F66D3">
      <w:pPr>
        <w:pStyle w:val="a3"/>
        <w:ind w:left="1559" w:right="4071" w:firstLine="0"/>
        <w:jc w:val="left"/>
      </w:pPr>
      <w:r>
        <w:t>Ученический</w:t>
      </w:r>
      <w:r>
        <w:rPr>
          <w:spacing w:val="-10"/>
        </w:rPr>
        <w:t xml:space="preserve"> </w:t>
      </w:r>
      <w:r>
        <w:t>эксперимент,</w:t>
      </w:r>
      <w:r>
        <w:rPr>
          <w:spacing w:val="-12"/>
        </w:rPr>
        <w:t xml:space="preserve"> </w:t>
      </w:r>
      <w:r>
        <w:t>лабораторные</w:t>
      </w:r>
      <w:r>
        <w:rPr>
          <w:spacing w:val="-11"/>
        </w:rPr>
        <w:t xml:space="preserve"> </w:t>
      </w:r>
      <w:r>
        <w:t>работы. Наблюдение линейчатого спектра.</w:t>
      </w:r>
    </w:p>
    <w:p w:rsidR="00F85765" w:rsidRDefault="005F66D3">
      <w:pPr>
        <w:pStyle w:val="a5"/>
        <w:numPr>
          <w:ilvl w:val="3"/>
          <w:numId w:val="103"/>
        </w:numPr>
        <w:tabs>
          <w:tab w:val="left" w:pos="2533"/>
        </w:tabs>
        <w:ind w:left="2533" w:hanging="974"/>
        <w:rPr>
          <w:sz w:val="26"/>
        </w:rPr>
      </w:pPr>
      <w:r>
        <w:rPr>
          <w:sz w:val="26"/>
        </w:rPr>
        <w:t>Тема</w:t>
      </w:r>
      <w:r>
        <w:rPr>
          <w:spacing w:val="-2"/>
          <w:sz w:val="26"/>
        </w:rPr>
        <w:t xml:space="preserve"> </w:t>
      </w:r>
      <w:r>
        <w:rPr>
          <w:sz w:val="26"/>
        </w:rPr>
        <w:t>3.</w:t>
      </w:r>
      <w:r>
        <w:rPr>
          <w:spacing w:val="-2"/>
          <w:sz w:val="26"/>
        </w:rPr>
        <w:t xml:space="preserve"> </w:t>
      </w:r>
      <w:r>
        <w:rPr>
          <w:sz w:val="26"/>
        </w:rPr>
        <w:t xml:space="preserve">Атомное </w:t>
      </w:r>
      <w:r>
        <w:rPr>
          <w:spacing w:val="-4"/>
          <w:sz w:val="26"/>
        </w:rPr>
        <w:t>ядро.</w:t>
      </w:r>
    </w:p>
    <w:p w:rsidR="00F85765" w:rsidRDefault="005F66D3">
      <w:pPr>
        <w:pStyle w:val="a3"/>
        <w:tabs>
          <w:tab w:val="left" w:pos="3724"/>
          <w:tab w:val="left" w:pos="5849"/>
          <w:tab w:val="left" w:pos="7476"/>
          <w:tab w:val="left" w:pos="8935"/>
          <w:tab w:val="left" w:pos="9953"/>
        </w:tabs>
        <w:spacing w:before="1"/>
        <w:ind w:left="1559" w:firstLine="0"/>
        <w:jc w:val="left"/>
      </w:pPr>
      <w:r>
        <w:rPr>
          <w:spacing w:val="-2"/>
        </w:rPr>
        <w:t>Эксперименты,</w:t>
      </w:r>
      <w:r>
        <w:tab/>
      </w:r>
      <w:r>
        <w:rPr>
          <w:spacing w:val="-2"/>
        </w:rPr>
        <w:t>доказывающие</w:t>
      </w:r>
      <w:r>
        <w:tab/>
      </w:r>
      <w:r>
        <w:rPr>
          <w:spacing w:val="-2"/>
        </w:rPr>
        <w:t>сложность</w:t>
      </w:r>
      <w:r>
        <w:tab/>
      </w:r>
      <w:r>
        <w:rPr>
          <w:spacing w:val="-2"/>
        </w:rPr>
        <w:t>строения</w:t>
      </w:r>
      <w:r>
        <w:tab/>
      </w:r>
      <w:r>
        <w:rPr>
          <w:spacing w:val="-2"/>
        </w:rPr>
        <w:t>ядра.</w:t>
      </w:r>
      <w:r>
        <w:tab/>
      </w:r>
      <w:r>
        <w:rPr>
          <w:spacing w:val="-2"/>
        </w:rPr>
        <w:t>Открытие</w:t>
      </w:r>
    </w:p>
    <w:p w:rsidR="00F85765" w:rsidRDefault="005F66D3">
      <w:pPr>
        <w:pStyle w:val="a3"/>
        <w:spacing w:before="67"/>
        <w:ind w:firstLine="0"/>
        <w:jc w:val="left"/>
      </w:pPr>
      <w:r>
        <w:t>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85765" w:rsidRDefault="005F66D3">
      <w:pPr>
        <w:pStyle w:val="a3"/>
        <w:spacing w:line="299" w:lineRule="exact"/>
        <w:ind w:left="1559" w:firstLine="0"/>
        <w:jc w:val="left"/>
      </w:pPr>
      <w:r>
        <w:t>Открытие</w:t>
      </w:r>
      <w:r>
        <w:rPr>
          <w:spacing w:val="61"/>
          <w:w w:val="150"/>
        </w:rPr>
        <w:t xml:space="preserve"> </w:t>
      </w:r>
      <w:r>
        <w:t>протона</w:t>
      </w:r>
      <w:r>
        <w:rPr>
          <w:spacing w:val="62"/>
          <w:w w:val="150"/>
        </w:rPr>
        <w:t xml:space="preserve"> </w:t>
      </w:r>
      <w:r>
        <w:t>и</w:t>
      </w:r>
      <w:r>
        <w:rPr>
          <w:spacing w:val="62"/>
          <w:w w:val="150"/>
        </w:rPr>
        <w:t xml:space="preserve"> </w:t>
      </w:r>
      <w:r>
        <w:t>нейтрона.</w:t>
      </w:r>
      <w:r>
        <w:rPr>
          <w:spacing w:val="62"/>
          <w:w w:val="150"/>
        </w:rPr>
        <w:t xml:space="preserve"> </w:t>
      </w:r>
      <w:r>
        <w:t>Нуклонная</w:t>
      </w:r>
      <w:r>
        <w:rPr>
          <w:spacing w:val="61"/>
          <w:w w:val="150"/>
        </w:rPr>
        <w:t xml:space="preserve"> </w:t>
      </w:r>
      <w:r>
        <w:t>модель</w:t>
      </w:r>
      <w:r>
        <w:rPr>
          <w:spacing w:val="59"/>
          <w:w w:val="150"/>
        </w:rPr>
        <w:t xml:space="preserve"> </w:t>
      </w:r>
      <w:r>
        <w:t>ядра</w:t>
      </w:r>
      <w:r>
        <w:rPr>
          <w:spacing w:val="62"/>
          <w:w w:val="150"/>
        </w:rPr>
        <w:t xml:space="preserve"> </w:t>
      </w:r>
      <w:r>
        <w:rPr>
          <w:spacing w:val="-2"/>
        </w:rPr>
        <w:t>Гейзенберга–Иваненко.</w:t>
      </w:r>
    </w:p>
    <w:p w:rsidR="00F85765" w:rsidRDefault="005F66D3">
      <w:pPr>
        <w:pStyle w:val="a3"/>
        <w:ind w:firstLine="0"/>
        <w:jc w:val="left"/>
      </w:pPr>
      <w:r>
        <w:t>Заряд</w:t>
      </w:r>
      <w:r>
        <w:rPr>
          <w:spacing w:val="-1"/>
        </w:rPr>
        <w:t xml:space="preserve"> </w:t>
      </w:r>
      <w:r>
        <w:t>ядра.</w:t>
      </w:r>
      <w:r>
        <w:rPr>
          <w:spacing w:val="-2"/>
        </w:rPr>
        <w:t xml:space="preserve"> </w:t>
      </w:r>
      <w:r>
        <w:t>Массовое</w:t>
      </w:r>
      <w:r>
        <w:rPr>
          <w:spacing w:val="-1"/>
        </w:rPr>
        <w:t xml:space="preserve"> </w:t>
      </w:r>
      <w:r>
        <w:t>число</w:t>
      </w:r>
      <w:r>
        <w:rPr>
          <w:spacing w:val="-2"/>
        </w:rPr>
        <w:t xml:space="preserve"> </w:t>
      </w:r>
      <w:r>
        <w:t>ядра.</w:t>
      </w:r>
      <w:r>
        <w:rPr>
          <w:spacing w:val="-1"/>
        </w:rPr>
        <w:t xml:space="preserve"> </w:t>
      </w:r>
      <w:r>
        <w:rPr>
          <w:spacing w:val="-2"/>
        </w:rPr>
        <w:t>Изотопы.</w:t>
      </w:r>
    </w:p>
    <w:p w:rsidR="00F85765" w:rsidRDefault="005F66D3">
      <w:pPr>
        <w:pStyle w:val="a3"/>
        <w:spacing w:before="1"/>
        <w:jc w:val="left"/>
      </w:pPr>
      <w:r>
        <w:t>Альфа-распад.</w:t>
      </w:r>
      <w:r>
        <w:rPr>
          <w:spacing w:val="40"/>
        </w:rPr>
        <w:t xml:space="preserve"> </w:t>
      </w:r>
      <w:r>
        <w:t>Электронный</w:t>
      </w:r>
      <w:r>
        <w:rPr>
          <w:spacing w:val="40"/>
        </w:rPr>
        <w:t xml:space="preserve"> </w:t>
      </w:r>
      <w:r>
        <w:t>и</w:t>
      </w:r>
      <w:r>
        <w:rPr>
          <w:spacing w:val="40"/>
        </w:rPr>
        <w:t xml:space="preserve"> </w:t>
      </w:r>
      <w:r>
        <w:t>позитронный</w:t>
      </w:r>
      <w:r>
        <w:rPr>
          <w:spacing w:val="40"/>
        </w:rPr>
        <w:t xml:space="preserve"> </w:t>
      </w:r>
      <w:r>
        <w:t>бета-распад.</w:t>
      </w:r>
      <w:r>
        <w:rPr>
          <w:spacing w:val="40"/>
        </w:rPr>
        <w:t xml:space="preserve"> </w:t>
      </w:r>
      <w:r>
        <w:t>Гамма-излучение.</w:t>
      </w:r>
      <w:r>
        <w:rPr>
          <w:spacing w:val="40"/>
        </w:rPr>
        <w:t xml:space="preserve"> </w:t>
      </w:r>
      <w:r>
        <w:t>Закон радиоактивного распада.</w:t>
      </w:r>
    </w:p>
    <w:p w:rsidR="00F85765" w:rsidRDefault="005F66D3">
      <w:pPr>
        <w:pStyle w:val="a3"/>
        <w:ind w:left="1559" w:right="2196" w:firstLine="0"/>
        <w:jc w:val="left"/>
      </w:pPr>
      <w:r>
        <w:t>Энергия</w:t>
      </w:r>
      <w:r>
        <w:rPr>
          <w:spacing w:val="-5"/>
        </w:rPr>
        <w:t xml:space="preserve"> </w:t>
      </w:r>
      <w:r>
        <w:t>связи</w:t>
      </w:r>
      <w:r>
        <w:rPr>
          <w:spacing w:val="-5"/>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5"/>
        </w:rPr>
        <w:t xml:space="preserve"> </w:t>
      </w:r>
      <w:r>
        <w:t>силы.</w:t>
      </w:r>
      <w:r>
        <w:rPr>
          <w:spacing w:val="-5"/>
        </w:rPr>
        <w:t xml:space="preserve"> </w:t>
      </w:r>
      <w:r>
        <w:t>Дефект</w:t>
      </w:r>
      <w:r>
        <w:rPr>
          <w:spacing w:val="-4"/>
        </w:rPr>
        <w:t xml:space="preserve"> </w:t>
      </w:r>
      <w:r>
        <w:t>массы</w:t>
      </w:r>
      <w:r>
        <w:rPr>
          <w:spacing w:val="-6"/>
        </w:rPr>
        <w:t xml:space="preserve"> </w:t>
      </w:r>
      <w:r>
        <w:t>ядра. Ядерные реакции. Деление и синтез ядер.</w:t>
      </w:r>
    </w:p>
    <w:p w:rsidR="00F85765" w:rsidRDefault="005F66D3">
      <w:pPr>
        <w:pStyle w:val="a3"/>
        <w:tabs>
          <w:tab w:val="left" w:pos="2776"/>
          <w:tab w:val="left" w:pos="3913"/>
          <w:tab w:val="left" w:pos="5774"/>
          <w:tab w:val="left" w:pos="6777"/>
          <w:tab w:val="left" w:pos="8151"/>
          <w:tab w:val="left" w:pos="8502"/>
          <w:tab w:val="left" w:pos="10144"/>
        </w:tabs>
        <w:ind w:right="571"/>
        <w:jc w:val="left"/>
      </w:pPr>
      <w:r>
        <w:rPr>
          <w:spacing w:val="-2"/>
        </w:rPr>
        <w:lastRenderedPageBreak/>
        <w:t>Ядерный</w:t>
      </w:r>
      <w:r>
        <w:tab/>
      </w:r>
      <w:r>
        <w:rPr>
          <w:spacing w:val="-2"/>
        </w:rPr>
        <w:t>реактор.</w:t>
      </w:r>
      <w:r>
        <w:tab/>
      </w:r>
      <w:r>
        <w:rPr>
          <w:spacing w:val="-2"/>
        </w:rPr>
        <w:t>Термоядерный</w:t>
      </w:r>
      <w:r>
        <w:tab/>
      </w:r>
      <w:r>
        <w:rPr>
          <w:spacing w:val="-2"/>
        </w:rPr>
        <w:t>синтез.</w:t>
      </w:r>
      <w:r>
        <w:tab/>
      </w:r>
      <w:r>
        <w:rPr>
          <w:spacing w:val="-2"/>
        </w:rPr>
        <w:t>Проблемы</w:t>
      </w:r>
      <w:r>
        <w:tab/>
      </w:r>
      <w:r>
        <w:rPr>
          <w:spacing w:val="-10"/>
        </w:rPr>
        <w:t>и</w:t>
      </w:r>
      <w:r>
        <w:tab/>
      </w:r>
      <w:r>
        <w:rPr>
          <w:spacing w:val="-2"/>
        </w:rPr>
        <w:t>перспективы</w:t>
      </w:r>
      <w:r>
        <w:tab/>
      </w:r>
      <w:r>
        <w:rPr>
          <w:spacing w:val="-2"/>
        </w:rPr>
        <w:t xml:space="preserve">ядерной </w:t>
      </w:r>
      <w:r>
        <w:t>энергетики. Экологические аспекты ядерной энергетики.</w:t>
      </w:r>
    </w:p>
    <w:p w:rsidR="00F85765" w:rsidRDefault="005F66D3">
      <w:pPr>
        <w:pStyle w:val="a3"/>
        <w:spacing w:line="298" w:lineRule="exact"/>
        <w:ind w:left="1559" w:firstLine="0"/>
        <w:jc w:val="left"/>
      </w:pPr>
      <w:r>
        <w:t>Элементарные</w:t>
      </w:r>
      <w:r>
        <w:rPr>
          <w:spacing w:val="-6"/>
        </w:rPr>
        <w:t xml:space="preserve"> </w:t>
      </w:r>
      <w:r>
        <w:t>частицы.</w:t>
      </w:r>
      <w:r>
        <w:rPr>
          <w:spacing w:val="-5"/>
        </w:rPr>
        <w:t xml:space="preserve"> </w:t>
      </w:r>
      <w:r>
        <w:t>Открытие</w:t>
      </w:r>
      <w:r>
        <w:rPr>
          <w:spacing w:val="-5"/>
        </w:rPr>
        <w:t xml:space="preserve"> </w:t>
      </w:r>
      <w:r>
        <w:rPr>
          <w:spacing w:val="-2"/>
        </w:rPr>
        <w:t>позитрона.</w:t>
      </w:r>
    </w:p>
    <w:p w:rsidR="00F85765" w:rsidRDefault="005F66D3">
      <w:pPr>
        <w:pStyle w:val="a3"/>
        <w:spacing w:line="298" w:lineRule="exact"/>
        <w:ind w:left="1559" w:firstLine="0"/>
        <w:jc w:val="left"/>
      </w:pPr>
      <w:r>
        <w:t>Методы</w:t>
      </w:r>
      <w:r>
        <w:rPr>
          <w:spacing w:val="-8"/>
        </w:rPr>
        <w:t xml:space="preserve"> </w:t>
      </w:r>
      <w:r>
        <w:t>наблюдения</w:t>
      </w:r>
      <w:r>
        <w:rPr>
          <w:spacing w:val="-6"/>
        </w:rPr>
        <w:t xml:space="preserve"> </w:t>
      </w:r>
      <w:r>
        <w:t>и</w:t>
      </w:r>
      <w:r>
        <w:rPr>
          <w:spacing w:val="-3"/>
        </w:rPr>
        <w:t xml:space="preserve"> </w:t>
      </w:r>
      <w:r>
        <w:t>регистрации</w:t>
      </w:r>
      <w:r>
        <w:rPr>
          <w:spacing w:val="-4"/>
        </w:rPr>
        <w:t xml:space="preserve"> </w:t>
      </w:r>
      <w:r>
        <w:t>элементарных</w:t>
      </w:r>
      <w:r>
        <w:rPr>
          <w:spacing w:val="-4"/>
        </w:rPr>
        <w:t xml:space="preserve"> </w:t>
      </w:r>
      <w:r>
        <w:rPr>
          <w:spacing w:val="-2"/>
        </w:rPr>
        <w:t>частиц.</w:t>
      </w:r>
    </w:p>
    <w:p w:rsidR="00F85765" w:rsidRDefault="005F66D3">
      <w:pPr>
        <w:pStyle w:val="a3"/>
        <w:spacing w:before="1" w:line="299" w:lineRule="exact"/>
        <w:ind w:left="1559" w:firstLine="0"/>
        <w:jc w:val="left"/>
      </w:pPr>
      <w:r>
        <w:t>Фундаментальные</w:t>
      </w:r>
      <w:r>
        <w:rPr>
          <w:spacing w:val="-5"/>
        </w:rPr>
        <w:t xml:space="preserve"> </w:t>
      </w:r>
      <w:r>
        <w:t>взаимодействия.</w:t>
      </w:r>
      <w:r>
        <w:rPr>
          <w:spacing w:val="-6"/>
        </w:rPr>
        <w:t xml:space="preserve"> </w:t>
      </w:r>
      <w:r>
        <w:t>Единство</w:t>
      </w:r>
      <w:r>
        <w:rPr>
          <w:spacing w:val="-6"/>
        </w:rPr>
        <w:t xml:space="preserve"> </w:t>
      </w:r>
      <w:r>
        <w:t>физической</w:t>
      </w:r>
      <w:r>
        <w:rPr>
          <w:spacing w:val="-4"/>
        </w:rPr>
        <w:t xml:space="preserve"> </w:t>
      </w:r>
      <w:r>
        <w:t>картины</w:t>
      </w:r>
      <w:r>
        <w:rPr>
          <w:spacing w:val="-5"/>
        </w:rPr>
        <w:t xml:space="preserve"> </w:t>
      </w:r>
      <w:r>
        <w:rPr>
          <w:spacing w:val="-2"/>
        </w:rPr>
        <w:t>мира.</w:t>
      </w:r>
    </w:p>
    <w:p w:rsidR="00F85765" w:rsidRDefault="005F66D3">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дозиметр,</w:t>
      </w:r>
      <w:r>
        <w:rPr>
          <w:spacing w:val="40"/>
        </w:rPr>
        <w:t xml:space="preserve"> </w:t>
      </w:r>
      <w:r>
        <w:t>камера</w:t>
      </w:r>
      <w:r>
        <w:rPr>
          <w:spacing w:val="40"/>
        </w:rPr>
        <w:t xml:space="preserve"> </w:t>
      </w:r>
      <w:r>
        <w:t>Вильсона, ядерный реактор, атомная бомба.</w:t>
      </w:r>
    </w:p>
    <w:p w:rsidR="00F85765" w:rsidRDefault="005F66D3">
      <w:pPr>
        <w:pStyle w:val="a3"/>
        <w:ind w:left="1559" w:firstLine="0"/>
        <w:jc w:val="left"/>
      </w:pPr>
      <w:r>
        <w:rPr>
          <w:spacing w:val="-2"/>
        </w:rPr>
        <w:t>Демонстрации.</w:t>
      </w:r>
    </w:p>
    <w:p w:rsidR="00F85765" w:rsidRDefault="005F66D3">
      <w:pPr>
        <w:pStyle w:val="a3"/>
        <w:spacing w:before="1" w:line="298" w:lineRule="exact"/>
        <w:ind w:left="1559" w:firstLine="0"/>
        <w:jc w:val="left"/>
      </w:pPr>
      <w:r>
        <w:t>Счётчик</w:t>
      </w:r>
      <w:r>
        <w:rPr>
          <w:spacing w:val="-5"/>
        </w:rPr>
        <w:t xml:space="preserve"> </w:t>
      </w:r>
      <w:r>
        <w:t>ионизирующих</w:t>
      </w:r>
      <w:r>
        <w:rPr>
          <w:spacing w:val="-3"/>
        </w:rPr>
        <w:t xml:space="preserve"> </w:t>
      </w:r>
      <w:r>
        <w:rPr>
          <w:spacing w:val="-2"/>
        </w:rPr>
        <w:t>частиц.</w:t>
      </w:r>
    </w:p>
    <w:p w:rsidR="00F85765" w:rsidRDefault="005F66D3">
      <w:pPr>
        <w:pStyle w:val="a3"/>
        <w:spacing w:line="298" w:lineRule="exact"/>
        <w:ind w:left="1559" w:firstLine="0"/>
        <w:jc w:val="left"/>
      </w:pPr>
      <w:r>
        <w:t>Ученический</w:t>
      </w:r>
      <w:r>
        <w:rPr>
          <w:spacing w:val="-6"/>
        </w:rPr>
        <w:t xml:space="preserve"> </w:t>
      </w:r>
      <w:r>
        <w:t>эксперимент,</w:t>
      </w:r>
      <w:r>
        <w:rPr>
          <w:spacing w:val="-6"/>
        </w:rPr>
        <w:t xml:space="preserve"> </w:t>
      </w:r>
      <w:r>
        <w:t>лабораторные</w:t>
      </w:r>
      <w:r>
        <w:rPr>
          <w:spacing w:val="-6"/>
        </w:rPr>
        <w:t xml:space="preserve"> </w:t>
      </w:r>
      <w:r>
        <w:rPr>
          <w:spacing w:val="-2"/>
        </w:rPr>
        <w:t>работы</w:t>
      </w:r>
    </w:p>
    <w:p w:rsidR="00F85765" w:rsidRDefault="005F66D3">
      <w:pPr>
        <w:pStyle w:val="a3"/>
        <w:spacing w:before="1" w:line="298" w:lineRule="exact"/>
        <w:ind w:left="1559" w:firstLine="0"/>
        <w:jc w:val="left"/>
      </w:pPr>
      <w:r>
        <w:t>Исследование</w:t>
      </w:r>
      <w:r>
        <w:rPr>
          <w:spacing w:val="-7"/>
        </w:rPr>
        <w:t xml:space="preserve"> </w:t>
      </w:r>
      <w:r>
        <w:t>треков</w:t>
      </w:r>
      <w:r>
        <w:rPr>
          <w:spacing w:val="-4"/>
        </w:rPr>
        <w:t xml:space="preserve"> </w:t>
      </w:r>
      <w:r>
        <w:t>частиц</w:t>
      </w:r>
      <w:r>
        <w:rPr>
          <w:spacing w:val="-4"/>
        </w:rPr>
        <w:t xml:space="preserve"> </w:t>
      </w:r>
      <w:r>
        <w:t>(по</w:t>
      </w:r>
      <w:r>
        <w:rPr>
          <w:spacing w:val="-2"/>
        </w:rPr>
        <w:t xml:space="preserve"> </w:t>
      </w:r>
      <w:r>
        <w:t>готовым</w:t>
      </w:r>
      <w:r>
        <w:rPr>
          <w:spacing w:val="-3"/>
        </w:rPr>
        <w:t xml:space="preserve"> </w:t>
      </w:r>
      <w:r>
        <w:rPr>
          <w:spacing w:val="-2"/>
        </w:rPr>
        <w:t>фотографиям).</w:t>
      </w:r>
    </w:p>
    <w:p w:rsidR="00F85765" w:rsidRDefault="005F66D3">
      <w:pPr>
        <w:pStyle w:val="a5"/>
        <w:numPr>
          <w:ilvl w:val="2"/>
          <w:numId w:val="103"/>
        </w:numPr>
        <w:tabs>
          <w:tab w:val="left" w:pos="2339"/>
        </w:tabs>
        <w:spacing w:line="298" w:lineRule="exact"/>
        <w:ind w:left="2339" w:hanging="780"/>
        <w:rPr>
          <w:sz w:val="26"/>
        </w:rPr>
      </w:pPr>
      <w:r>
        <w:rPr>
          <w:sz w:val="26"/>
        </w:rPr>
        <w:t>Раздел</w:t>
      </w:r>
      <w:r>
        <w:rPr>
          <w:spacing w:val="-3"/>
          <w:sz w:val="26"/>
        </w:rPr>
        <w:t xml:space="preserve"> </w:t>
      </w:r>
      <w:r>
        <w:rPr>
          <w:sz w:val="26"/>
        </w:rPr>
        <w:t>8.</w:t>
      </w:r>
      <w:r>
        <w:rPr>
          <w:spacing w:val="-4"/>
          <w:sz w:val="26"/>
        </w:rPr>
        <w:t xml:space="preserve"> </w:t>
      </w:r>
      <w:r>
        <w:rPr>
          <w:sz w:val="26"/>
        </w:rPr>
        <w:t>Элементы</w:t>
      </w:r>
      <w:r>
        <w:rPr>
          <w:spacing w:val="-4"/>
          <w:sz w:val="26"/>
        </w:rPr>
        <w:t xml:space="preserve"> </w:t>
      </w:r>
      <w:r>
        <w:rPr>
          <w:sz w:val="26"/>
        </w:rPr>
        <w:t>астрономии</w:t>
      </w:r>
      <w:r>
        <w:rPr>
          <w:spacing w:val="-4"/>
          <w:sz w:val="26"/>
        </w:rPr>
        <w:t xml:space="preserve"> </w:t>
      </w:r>
      <w:r>
        <w:rPr>
          <w:sz w:val="26"/>
        </w:rPr>
        <w:t>и</w:t>
      </w:r>
      <w:r>
        <w:rPr>
          <w:spacing w:val="-2"/>
          <w:sz w:val="26"/>
        </w:rPr>
        <w:t xml:space="preserve"> астрофизики.</w:t>
      </w:r>
    </w:p>
    <w:p w:rsidR="00F85765" w:rsidRDefault="005F66D3">
      <w:pPr>
        <w:pStyle w:val="a3"/>
        <w:tabs>
          <w:tab w:val="left" w:pos="2574"/>
          <w:tab w:val="left" w:pos="3853"/>
          <w:tab w:val="left" w:pos="5532"/>
          <w:tab w:val="left" w:pos="7177"/>
          <w:tab w:val="left" w:pos="7615"/>
          <w:tab w:val="left" w:pos="10060"/>
        </w:tabs>
        <w:spacing w:before="1"/>
        <w:ind w:right="565"/>
        <w:jc w:val="left"/>
      </w:pP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и</w:t>
      </w:r>
      <w:r>
        <w:tab/>
      </w:r>
      <w:r>
        <w:rPr>
          <w:spacing w:val="-2"/>
        </w:rPr>
        <w:t>мировоззренческое</w:t>
      </w:r>
      <w:r>
        <w:tab/>
      </w:r>
      <w:r>
        <w:rPr>
          <w:spacing w:val="-2"/>
        </w:rPr>
        <w:t>значение астрономии.</w:t>
      </w:r>
    </w:p>
    <w:p w:rsidR="00F85765" w:rsidRDefault="005F66D3">
      <w:pPr>
        <w:pStyle w:val="a3"/>
        <w:ind w:left="1559" w:right="565" w:firstLine="0"/>
        <w:jc w:val="left"/>
      </w:pPr>
      <w:r>
        <w:t>Вид</w:t>
      </w:r>
      <w:r>
        <w:rPr>
          <w:spacing w:val="-5"/>
        </w:rPr>
        <w:t xml:space="preserve"> </w:t>
      </w:r>
      <w:r>
        <w:t>звёздного</w:t>
      </w:r>
      <w:r>
        <w:rPr>
          <w:spacing w:val="-5"/>
        </w:rPr>
        <w:t xml:space="preserve"> </w:t>
      </w:r>
      <w:r>
        <w:t>неба.</w:t>
      </w:r>
      <w:r>
        <w:rPr>
          <w:spacing w:val="-5"/>
        </w:rPr>
        <w:t xml:space="preserve"> </w:t>
      </w:r>
      <w:r>
        <w:t>Созвездия,</w:t>
      </w:r>
      <w:r>
        <w:rPr>
          <w:spacing w:val="-6"/>
        </w:rPr>
        <w:t xml:space="preserve"> </w:t>
      </w:r>
      <w:r>
        <w:t>яркие</w:t>
      </w:r>
      <w:r>
        <w:rPr>
          <w:spacing w:val="-4"/>
        </w:rPr>
        <w:t xml:space="preserve"> </w:t>
      </w:r>
      <w:r>
        <w:t>звёзды,</w:t>
      </w:r>
      <w:r>
        <w:rPr>
          <w:spacing w:val="-4"/>
        </w:rPr>
        <w:t xml:space="preserve"> </w:t>
      </w:r>
      <w:r>
        <w:t>планеты,</w:t>
      </w:r>
      <w:r>
        <w:rPr>
          <w:spacing w:val="-4"/>
        </w:rPr>
        <w:t xml:space="preserve"> </w:t>
      </w:r>
      <w:r>
        <w:t>их</w:t>
      </w:r>
      <w:r>
        <w:rPr>
          <w:spacing w:val="-7"/>
        </w:rPr>
        <w:t xml:space="preserve"> </w:t>
      </w:r>
      <w:r>
        <w:t>видимое</w:t>
      </w:r>
      <w:r>
        <w:rPr>
          <w:spacing w:val="-6"/>
        </w:rPr>
        <w:t xml:space="preserve"> </w:t>
      </w:r>
      <w:r>
        <w:t>движение. Солнечная система.</w:t>
      </w:r>
    </w:p>
    <w:p w:rsidR="00F85765" w:rsidRDefault="005F66D3">
      <w:pPr>
        <w:pStyle w:val="a3"/>
        <w:ind w:right="564"/>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85765" w:rsidRDefault="005F66D3">
      <w:pPr>
        <w:pStyle w:val="a3"/>
        <w:ind w:right="569"/>
      </w:pPr>
      <w:r>
        <w:t>Млечный</w:t>
      </w:r>
      <w:r>
        <w:rPr>
          <w:spacing w:val="-1"/>
        </w:rPr>
        <w:t xml:space="preserve"> </w:t>
      </w:r>
      <w:r>
        <w:t>Путь –</w:t>
      </w:r>
      <w:r>
        <w:rPr>
          <w:spacing w:val="-4"/>
        </w:rPr>
        <w:t xml:space="preserve"> </w:t>
      </w:r>
      <w:r>
        <w:t>наша Галактика.</w:t>
      </w:r>
      <w:r>
        <w:rPr>
          <w:spacing w:val="-2"/>
        </w:rPr>
        <w:t xml:space="preserve"> </w:t>
      </w:r>
      <w:r>
        <w:t>Положение</w:t>
      </w:r>
      <w:r>
        <w:rPr>
          <w:spacing w:val="-2"/>
        </w:rPr>
        <w:t xml:space="preserve"> </w:t>
      </w:r>
      <w:r>
        <w:t>и движение Солнца</w:t>
      </w:r>
      <w:r>
        <w:rPr>
          <w:spacing w:val="-2"/>
        </w:rPr>
        <w:t xml:space="preserve"> </w:t>
      </w:r>
      <w:r>
        <w:t>в</w:t>
      </w:r>
      <w:r>
        <w:rPr>
          <w:spacing w:val="-1"/>
        </w:rPr>
        <w:t xml:space="preserve"> </w:t>
      </w:r>
      <w:r>
        <w:t>Галактике. Типы галактик. Радиогалактики и квазары. Чёрные дыры в ядрах галактик.</w:t>
      </w:r>
    </w:p>
    <w:p w:rsidR="00F85765" w:rsidRDefault="005F66D3">
      <w:pPr>
        <w:pStyle w:val="a3"/>
        <w:ind w:right="571"/>
      </w:pPr>
      <w:r>
        <w:t>Вселенная. Расширение Вселенной. Закон Хаббла. Разбегание галактик. Теория Большого взрыва. Реликтовое излучение.</w:t>
      </w:r>
    </w:p>
    <w:p w:rsidR="00F85765" w:rsidRDefault="005F66D3">
      <w:pPr>
        <w:pStyle w:val="a3"/>
        <w:ind w:left="1559" w:right="4376" w:firstLine="0"/>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rsidR="00F85765" w:rsidRDefault="005F66D3">
      <w:pPr>
        <w:pStyle w:val="a3"/>
        <w:ind w:left="1559" w:firstLine="0"/>
      </w:pPr>
      <w:r>
        <w:t>Ученические</w:t>
      </w:r>
      <w:r>
        <w:rPr>
          <w:spacing w:val="-4"/>
        </w:rPr>
        <w:t xml:space="preserve"> </w:t>
      </w:r>
      <w:r>
        <w:rPr>
          <w:spacing w:val="-2"/>
        </w:rPr>
        <w:t>наблюдения.</w:t>
      </w:r>
    </w:p>
    <w:p w:rsidR="00F85765" w:rsidRDefault="005F66D3">
      <w:pPr>
        <w:pStyle w:val="a3"/>
        <w:spacing w:before="1"/>
        <w:ind w:right="570"/>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85765" w:rsidRDefault="005F66D3">
      <w:pPr>
        <w:pStyle w:val="a3"/>
        <w:spacing w:line="297" w:lineRule="exact"/>
        <w:ind w:left="1559" w:firstLine="0"/>
      </w:pPr>
      <w:r>
        <w:t>Наблюдения</w:t>
      </w:r>
      <w:r>
        <w:rPr>
          <w:spacing w:val="-5"/>
        </w:rPr>
        <w:t xml:space="preserve"> </w:t>
      </w:r>
      <w:r>
        <w:t>в</w:t>
      </w:r>
      <w:r>
        <w:rPr>
          <w:spacing w:val="-5"/>
        </w:rPr>
        <w:t xml:space="preserve"> </w:t>
      </w:r>
      <w:r>
        <w:t>телескоп</w:t>
      </w:r>
      <w:r>
        <w:rPr>
          <w:spacing w:val="-2"/>
        </w:rPr>
        <w:t xml:space="preserve"> </w:t>
      </w:r>
      <w:r>
        <w:t>Луны,</w:t>
      </w:r>
      <w:r>
        <w:rPr>
          <w:spacing w:val="-4"/>
        </w:rPr>
        <w:t xml:space="preserve"> </w:t>
      </w:r>
      <w:r>
        <w:t>планет,</w:t>
      </w:r>
      <w:r>
        <w:rPr>
          <w:spacing w:val="-4"/>
        </w:rPr>
        <w:t xml:space="preserve"> </w:t>
      </w:r>
      <w:r>
        <w:t>Млечного</w:t>
      </w:r>
      <w:r>
        <w:rPr>
          <w:spacing w:val="-5"/>
        </w:rPr>
        <w:t xml:space="preserve"> </w:t>
      </w:r>
      <w:r>
        <w:rPr>
          <w:spacing w:val="-2"/>
        </w:rPr>
        <w:t>Пути.</w:t>
      </w:r>
    </w:p>
    <w:p w:rsidR="00F85765" w:rsidRDefault="005F66D3">
      <w:pPr>
        <w:pStyle w:val="a5"/>
        <w:numPr>
          <w:ilvl w:val="2"/>
          <w:numId w:val="103"/>
        </w:numPr>
        <w:tabs>
          <w:tab w:val="left" w:pos="2339"/>
        </w:tabs>
        <w:spacing w:line="298" w:lineRule="exact"/>
        <w:ind w:left="2339" w:hanging="780"/>
        <w:jc w:val="both"/>
        <w:rPr>
          <w:sz w:val="26"/>
        </w:rPr>
      </w:pPr>
      <w:r>
        <w:rPr>
          <w:sz w:val="26"/>
        </w:rPr>
        <w:t>Обобщающее</w:t>
      </w:r>
      <w:r>
        <w:rPr>
          <w:spacing w:val="-8"/>
          <w:sz w:val="26"/>
        </w:rPr>
        <w:t xml:space="preserve"> </w:t>
      </w:r>
      <w:r>
        <w:rPr>
          <w:spacing w:val="-2"/>
          <w:sz w:val="26"/>
        </w:rPr>
        <w:t>повторение.</w:t>
      </w:r>
    </w:p>
    <w:p w:rsidR="00F85765" w:rsidRDefault="005F66D3">
      <w:pPr>
        <w:pStyle w:val="a3"/>
        <w:spacing w:before="1"/>
        <w:ind w:right="563"/>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85765" w:rsidRDefault="005F66D3">
      <w:pPr>
        <w:pStyle w:val="a5"/>
        <w:numPr>
          <w:ilvl w:val="2"/>
          <w:numId w:val="103"/>
        </w:numPr>
        <w:tabs>
          <w:tab w:val="left" w:pos="2339"/>
        </w:tabs>
        <w:spacing w:line="299" w:lineRule="exact"/>
        <w:ind w:left="2339" w:hanging="780"/>
        <w:jc w:val="both"/>
        <w:rPr>
          <w:sz w:val="26"/>
        </w:rPr>
      </w:pPr>
      <w:r>
        <w:rPr>
          <w:sz w:val="26"/>
        </w:rPr>
        <w:t>Межпредметные</w:t>
      </w:r>
      <w:r>
        <w:rPr>
          <w:spacing w:val="-10"/>
          <w:sz w:val="26"/>
        </w:rPr>
        <w:t xml:space="preserve"> </w:t>
      </w:r>
      <w:r>
        <w:rPr>
          <w:spacing w:val="-2"/>
          <w:sz w:val="26"/>
        </w:rPr>
        <w:t>связи.</w:t>
      </w:r>
    </w:p>
    <w:p w:rsidR="00F85765" w:rsidRDefault="005F66D3">
      <w:pPr>
        <w:pStyle w:val="a3"/>
        <w:spacing w:before="1"/>
        <w:ind w:left="1559" w:firstLine="0"/>
      </w:pPr>
      <w:r>
        <w:t>Изучение</w:t>
      </w:r>
      <w:r>
        <w:rPr>
          <w:spacing w:val="49"/>
          <w:w w:val="150"/>
        </w:rPr>
        <w:t xml:space="preserve"> </w:t>
      </w:r>
      <w:r>
        <w:t>курса</w:t>
      </w:r>
      <w:r>
        <w:rPr>
          <w:spacing w:val="49"/>
          <w:w w:val="150"/>
        </w:rPr>
        <w:t xml:space="preserve"> </w:t>
      </w:r>
      <w:r>
        <w:t>физики</w:t>
      </w:r>
      <w:r>
        <w:rPr>
          <w:spacing w:val="51"/>
          <w:w w:val="150"/>
        </w:rPr>
        <w:t xml:space="preserve"> </w:t>
      </w:r>
      <w:r>
        <w:t>базового</w:t>
      </w:r>
      <w:r>
        <w:rPr>
          <w:spacing w:val="51"/>
          <w:w w:val="150"/>
        </w:rPr>
        <w:t xml:space="preserve"> </w:t>
      </w:r>
      <w:r>
        <w:t>уровня</w:t>
      </w:r>
      <w:r>
        <w:rPr>
          <w:spacing w:val="52"/>
          <w:w w:val="150"/>
        </w:rPr>
        <w:t xml:space="preserve"> </w:t>
      </w:r>
      <w:r>
        <w:t>в</w:t>
      </w:r>
      <w:r>
        <w:rPr>
          <w:spacing w:val="49"/>
          <w:w w:val="150"/>
        </w:rPr>
        <w:t xml:space="preserve"> </w:t>
      </w:r>
      <w:r>
        <w:t>11</w:t>
      </w:r>
      <w:r>
        <w:rPr>
          <w:spacing w:val="50"/>
          <w:w w:val="150"/>
        </w:rPr>
        <w:t xml:space="preserve"> </w:t>
      </w:r>
      <w:r>
        <w:t>классе</w:t>
      </w:r>
      <w:r>
        <w:rPr>
          <w:spacing w:val="51"/>
          <w:w w:val="150"/>
        </w:rPr>
        <w:t xml:space="preserve"> </w:t>
      </w:r>
      <w:r>
        <w:t>осуществляется</w:t>
      </w:r>
      <w:r>
        <w:rPr>
          <w:spacing w:val="51"/>
          <w:w w:val="150"/>
        </w:rPr>
        <w:t xml:space="preserve"> </w:t>
      </w:r>
      <w:r>
        <w:t>с</w:t>
      </w:r>
      <w:r>
        <w:rPr>
          <w:spacing w:val="52"/>
          <w:w w:val="150"/>
        </w:rPr>
        <w:t xml:space="preserve"> </w:t>
      </w:r>
      <w:r>
        <w:rPr>
          <w:spacing w:val="-2"/>
        </w:rPr>
        <w:t>учётом</w:t>
      </w:r>
    </w:p>
    <w:p w:rsidR="00F85765" w:rsidRDefault="005F66D3">
      <w:pPr>
        <w:pStyle w:val="a3"/>
        <w:spacing w:before="67"/>
        <w:ind w:right="571" w:firstLine="0"/>
      </w:pPr>
      <w:r>
        <w:t>содержательных межпредметных связей с курсами математики, биологии, химии, географии и технологии.</w:t>
      </w:r>
    </w:p>
    <w:p w:rsidR="00F85765" w:rsidRDefault="005F66D3">
      <w:pPr>
        <w:pStyle w:val="a3"/>
        <w:ind w:right="567"/>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85765" w:rsidRDefault="005F66D3">
      <w:pPr>
        <w:pStyle w:val="a3"/>
        <w:ind w:right="571"/>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85765" w:rsidRDefault="005F66D3">
      <w:pPr>
        <w:pStyle w:val="a3"/>
        <w:ind w:right="563"/>
      </w:pPr>
      <w:r>
        <w:lastRenderedPageBreak/>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w:t>
      </w:r>
      <w:r>
        <w:rPr>
          <w:spacing w:val="-2"/>
        </w:rPr>
        <w:t>организмы.</w:t>
      </w:r>
    </w:p>
    <w:p w:rsidR="00F85765" w:rsidRDefault="005F66D3">
      <w:pPr>
        <w:pStyle w:val="a3"/>
        <w:spacing w:before="1"/>
        <w:ind w:right="573"/>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F85765" w:rsidRDefault="005F66D3">
      <w:pPr>
        <w:pStyle w:val="a3"/>
        <w:ind w:right="570"/>
      </w:pPr>
      <w:r>
        <w:t>География: магнитные полюса Земли, залежи магнитных руд, фотосъёмка земной поверхности, предсказание землетрясений.</w:t>
      </w:r>
    </w:p>
    <w:p w:rsidR="00F85765" w:rsidRDefault="005F66D3">
      <w:pPr>
        <w:pStyle w:val="a3"/>
        <w:ind w:right="566"/>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F85765" w:rsidRDefault="005F66D3">
      <w:pPr>
        <w:pStyle w:val="a5"/>
        <w:numPr>
          <w:ilvl w:val="1"/>
          <w:numId w:val="103"/>
        </w:numPr>
        <w:tabs>
          <w:tab w:val="left" w:pos="2144"/>
        </w:tabs>
        <w:ind w:right="570" w:firstLine="708"/>
        <w:jc w:val="both"/>
        <w:rPr>
          <w:sz w:val="26"/>
        </w:rPr>
      </w:pPr>
      <w:r>
        <w:rPr>
          <w:sz w:val="26"/>
        </w:rPr>
        <w:t>Планируемые результаты освоения программы по физике на уровне среднего общего образования.</w:t>
      </w:r>
    </w:p>
    <w:p w:rsidR="00F85765" w:rsidRDefault="005F66D3">
      <w:pPr>
        <w:pStyle w:val="a5"/>
        <w:numPr>
          <w:ilvl w:val="2"/>
          <w:numId w:val="103"/>
        </w:numPr>
        <w:tabs>
          <w:tab w:val="left" w:pos="2339"/>
        </w:tabs>
        <w:ind w:right="568" w:firstLine="708"/>
        <w:jc w:val="both"/>
        <w:rPr>
          <w:sz w:val="26"/>
        </w:rPr>
      </w:pPr>
      <w:r>
        <w:rPr>
          <w:sz w:val="26"/>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85765" w:rsidRDefault="005F66D3">
      <w:pPr>
        <w:pStyle w:val="a3"/>
        <w:spacing w:before="1"/>
        <w:ind w:right="565"/>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w:t>
      </w:r>
      <w:r>
        <w:rPr>
          <w:spacing w:val="40"/>
        </w:rPr>
        <w:t xml:space="preserve"> </w:t>
      </w:r>
      <w:r>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5765" w:rsidRDefault="005F66D3">
      <w:pPr>
        <w:pStyle w:val="a5"/>
        <w:numPr>
          <w:ilvl w:val="0"/>
          <w:numId w:val="78"/>
        </w:numPr>
        <w:tabs>
          <w:tab w:val="left" w:pos="1840"/>
        </w:tabs>
        <w:spacing w:line="298" w:lineRule="exact"/>
        <w:ind w:left="1840" w:hanging="281"/>
        <w:jc w:val="both"/>
        <w:rPr>
          <w:sz w:val="26"/>
        </w:rPr>
      </w:pPr>
      <w:r>
        <w:rPr>
          <w:sz w:val="26"/>
        </w:rPr>
        <w:t xml:space="preserve">гражданского </w:t>
      </w:r>
      <w:r>
        <w:rPr>
          <w:spacing w:val="-2"/>
          <w:sz w:val="26"/>
        </w:rPr>
        <w:t>воспитания:</w:t>
      </w:r>
    </w:p>
    <w:p w:rsidR="00F85765" w:rsidRDefault="005F66D3">
      <w:pPr>
        <w:pStyle w:val="a3"/>
        <w:tabs>
          <w:tab w:val="left" w:pos="3957"/>
          <w:tab w:val="left" w:pos="5684"/>
          <w:tab w:val="left" w:pos="6911"/>
          <w:tab w:val="left" w:pos="8826"/>
          <w:tab w:val="left" w:pos="9492"/>
          <w:tab w:val="left" w:pos="10920"/>
        </w:tabs>
        <w:ind w:right="56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F85765" w:rsidRDefault="005F66D3">
      <w:pPr>
        <w:pStyle w:val="a3"/>
        <w:jc w:val="left"/>
      </w:pPr>
      <w:r>
        <w:t>принятие</w:t>
      </w:r>
      <w:r>
        <w:rPr>
          <w:spacing w:val="40"/>
        </w:rPr>
        <w:t xml:space="preserve"> </w:t>
      </w:r>
      <w:r>
        <w:t>традиционных</w:t>
      </w:r>
      <w:r>
        <w:rPr>
          <w:spacing w:val="40"/>
        </w:rPr>
        <w:t xml:space="preserve"> </w:t>
      </w:r>
      <w:r>
        <w:t>общечеловеческих</w:t>
      </w:r>
      <w:r>
        <w:rPr>
          <w:spacing w:val="40"/>
        </w:rPr>
        <w:t xml:space="preserve"> </w:t>
      </w:r>
      <w:r>
        <w:t>гуманистических</w:t>
      </w:r>
      <w:r>
        <w:rPr>
          <w:spacing w:val="80"/>
        </w:rPr>
        <w:t xml:space="preserve"> </w:t>
      </w:r>
      <w:r>
        <w:t>и</w:t>
      </w:r>
      <w:r>
        <w:rPr>
          <w:spacing w:val="40"/>
        </w:rPr>
        <w:t xml:space="preserve"> </w:t>
      </w:r>
      <w:r>
        <w:t xml:space="preserve">демократических </w:t>
      </w:r>
      <w:r>
        <w:rPr>
          <w:spacing w:val="-2"/>
        </w:rPr>
        <w:t>ценностей;</w:t>
      </w:r>
    </w:p>
    <w:p w:rsidR="00F85765" w:rsidRDefault="005F66D3">
      <w:pPr>
        <w:pStyle w:val="a3"/>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 в самоуправлении в образовательной организации;</w:t>
      </w:r>
    </w:p>
    <w:p w:rsidR="00F85765" w:rsidRDefault="005F66D3">
      <w:pPr>
        <w:pStyle w:val="a3"/>
        <w:tabs>
          <w:tab w:val="left" w:pos="10478"/>
        </w:tabs>
        <w:ind w:right="565"/>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tab/>
        <w:t>с</w:t>
      </w:r>
      <w:r>
        <w:rPr>
          <w:spacing w:val="80"/>
        </w:rPr>
        <w:t xml:space="preserve"> </w:t>
      </w:r>
      <w:r>
        <w:t>их функциями и назначением;</w:t>
      </w:r>
    </w:p>
    <w:p w:rsidR="00F85765" w:rsidRDefault="005F66D3">
      <w:pPr>
        <w:pStyle w:val="a3"/>
        <w:spacing w:line="298" w:lineRule="exact"/>
        <w:ind w:left="1559" w:firstLine="0"/>
        <w:jc w:val="left"/>
      </w:pPr>
      <w:r>
        <w:t>готовность</w:t>
      </w:r>
      <w:r>
        <w:rPr>
          <w:spacing w:val="-5"/>
        </w:rPr>
        <w:t xml:space="preserve"> </w:t>
      </w:r>
      <w:r>
        <w:t>к</w:t>
      </w:r>
      <w:r>
        <w:rPr>
          <w:spacing w:val="-4"/>
        </w:rPr>
        <w:t xml:space="preserve"> </w:t>
      </w:r>
      <w:r>
        <w:t>гуманитарной</w:t>
      </w:r>
      <w:r>
        <w:rPr>
          <w:spacing w:val="-5"/>
        </w:rPr>
        <w:t xml:space="preserve"> </w:t>
      </w:r>
      <w:r>
        <w:t>и</w:t>
      </w:r>
      <w:r>
        <w:rPr>
          <w:spacing w:val="-5"/>
        </w:rPr>
        <w:t xml:space="preserve"> </w:t>
      </w:r>
      <w:r>
        <w:t>волонтёрской</w:t>
      </w:r>
      <w:r>
        <w:rPr>
          <w:spacing w:val="-5"/>
        </w:rPr>
        <w:t xml:space="preserve"> </w:t>
      </w:r>
      <w:r>
        <w:rPr>
          <w:spacing w:val="-2"/>
        </w:rPr>
        <w:t>деятельности;</w:t>
      </w:r>
    </w:p>
    <w:p w:rsidR="00F85765" w:rsidRDefault="005F66D3">
      <w:pPr>
        <w:pStyle w:val="a5"/>
        <w:numPr>
          <w:ilvl w:val="0"/>
          <w:numId w:val="78"/>
        </w:numPr>
        <w:tabs>
          <w:tab w:val="left" w:pos="1840"/>
        </w:tabs>
        <w:spacing w:line="298" w:lineRule="exact"/>
        <w:ind w:left="1840" w:hanging="281"/>
        <w:rPr>
          <w:sz w:val="26"/>
        </w:rPr>
      </w:pPr>
      <w:r>
        <w:rPr>
          <w:sz w:val="26"/>
        </w:rPr>
        <w:t>патриотического</w:t>
      </w:r>
      <w:r>
        <w:rPr>
          <w:spacing w:val="-9"/>
          <w:sz w:val="26"/>
        </w:rPr>
        <w:t xml:space="preserve"> </w:t>
      </w:r>
      <w:r>
        <w:rPr>
          <w:spacing w:val="-2"/>
          <w:sz w:val="26"/>
        </w:rPr>
        <w:t>воспитания:</w:t>
      </w:r>
    </w:p>
    <w:p w:rsidR="00F85765" w:rsidRDefault="005F66D3">
      <w:pPr>
        <w:pStyle w:val="a3"/>
        <w:spacing w:before="1" w:line="298" w:lineRule="exact"/>
        <w:ind w:left="1559" w:firstLine="0"/>
        <w:jc w:val="left"/>
      </w:pPr>
      <w:r>
        <w:t>сформированность</w:t>
      </w:r>
      <w:r>
        <w:rPr>
          <w:spacing w:val="-10"/>
        </w:rPr>
        <w:t xml:space="preserve"> </w:t>
      </w:r>
      <w:r>
        <w:t>российской</w:t>
      </w:r>
      <w:r>
        <w:rPr>
          <w:spacing w:val="-7"/>
        </w:rPr>
        <w:t xml:space="preserve"> </w:t>
      </w:r>
      <w:r>
        <w:t>гражданской</w:t>
      </w:r>
      <w:r>
        <w:rPr>
          <w:spacing w:val="-8"/>
        </w:rPr>
        <w:t xml:space="preserve"> </w:t>
      </w:r>
      <w:r>
        <w:t>идентичности,</w:t>
      </w:r>
      <w:r>
        <w:rPr>
          <w:spacing w:val="-7"/>
        </w:rPr>
        <w:t xml:space="preserve"> </w:t>
      </w:r>
      <w:r>
        <w:rPr>
          <w:spacing w:val="-2"/>
        </w:rPr>
        <w:t>патриотизма;</w:t>
      </w:r>
    </w:p>
    <w:p w:rsidR="00F85765" w:rsidRDefault="005F66D3">
      <w:pPr>
        <w:pStyle w:val="a3"/>
        <w:jc w:val="left"/>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достижениям</w:t>
      </w:r>
      <w:r>
        <w:rPr>
          <w:spacing w:val="80"/>
        </w:rPr>
        <w:t xml:space="preserve"> </w:t>
      </w:r>
      <w:r>
        <w:t>российских учёных в области физики и технике;</w:t>
      </w:r>
    </w:p>
    <w:p w:rsidR="00F85765" w:rsidRDefault="005F66D3">
      <w:pPr>
        <w:pStyle w:val="a5"/>
        <w:numPr>
          <w:ilvl w:val="0"/>
          <w:numId w:val="78"/>
        </w:numPr>
        <w:tabs>
          <w:tab w:val="left" w:pos="1840"/>
        </w:tabs>
        <w:ind w:left="1840" w:hanging="281"/>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spacing w:before="1" w:line="298" w:lineRule="exact"/>
        <w:ind w:left="1559" w:firstLine="0"/>
        <w:jc w:val="left"/>
      </w:pPr>
      <w:r>
        <w:t>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65"/>
        <w:jc w:val="left"/>
      </w:pPr>
      <w:r>
        <w:t>способность</w:t>
      </w:r>
      <w:r>
        <w:rPr>
          <w:spacing w:val="31"/>
        </w:rPr>
        <w:t xml:space="preserve"> </w:t>
      </w:r>
      <w:r>
        <w:t>оценивать</w:t>
      </w:r>
      <w:r>
        <w:rPr>
          <w:spacing w:val="31"/>
        </w:rPr>
        <w:t xml:space="preserve"> </w:t>
      </w:r>
      <w:r>
        <w:t>ситуацию</w:t>
      </w:r>
      <w:r>
        <w:rPr>
          <w:spacing w:val="31"/>
        </w:rPr>
        <w:t xml:space="preserve"> </w:t>
      </w:r>
      <w:r>
        <w:t>и</w:t>
      </w:r>
      <w:r>
        <w:rPr>
          <w:spacing w:val="30"/>
        </w:rPr>
        <w:t xml:space="preserve"> </w:t>
      </w:r>
      <w:r>
        <w:t>принимать</w:t>
      </w:r>
      <w:r>
        <w:rPr>
          <w:spacing w:val="31"/>
        </w:rPr>
        <w:t xml:space="preserve"> </w:t>
      </w:r>
      <w:r>
        <w:t>осознанные</w:t>
      </w:r>
      <w:r>
        <w:rPr>
          <w:spacing w:val="38"/>
        </w:rPr>
        <w:t xml:space="preserve"> </w:t>
      </w:r>
      <w:r>
        <w:t>решения,</w:t>
      </w:r>
      <w:r>
        <w:rPr>
          <w:spacing w:val="32"/>
        </w:rPr>
        <w:t xml:space="preserve"> </w:t>
      </w:r>
      <w:r>
        <w:t>ориентируясь на морально-нравственные нормы и ценности, в том числе в деятельности учёного;</w:t>
      </w:r>
    </w:p>
    <w:p w:rsidR="00F85765" w:rsidRDefault="005F66D3">
      <w:pPr>
        <w:pStyle w:val="a3"/>
        <w:spacing w:before="67" w:line="298" w:lineRule="exact"/>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5"/>
        <w:numPr>
          <w:ilvl w:val="0"/>
          <w:numId w:val="78"/>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71"/>
      </w:pPr>
      <w:r>
        <w:t>эстетическое отношение к миру, включая эстетику научного творчества, присущего физической науке;</w:t>
      </w:r>
    </w:p>
    <w:p w:rsidR="00F85765" w:rsidRDefault="005F66D3">
      <w:pPr>
        <w:pStyle w:val="a5"/>
        <w:numPr>
          <w:ilvl w:val="0"/>
          <w:numId w:val="78"/>
        </w:numPr>
        <w:tabs>
          <w:tab w:val="left" w:pos="1840"/>
        </w:tabs>
        <w:spacing w:before="1" w:line="298" w:lineRule="exact"/>
        <w:ind w:left="1840" w:hanging="281"/>
        <w:jc w:val="both"/>
        <w:rPr>
          <w:sz w:val="26"/>
        </w:rPr>
      </w:pPr>
      <w:r>
        <w:rPr>
          <w:sz w:val="26"/>
        </w:rPr>
        <w:t>трудового</w:t>
      </w:r>
      <w:r>
        <w:rPr>
          <w:spacing w:val="-2"/>
          <w:sz w:val="26"/>
        </w:rPr>
        <w:t xml:space="preserve"> воспитания:</w:t>
      </w:r>
    </w:p>
    <w:p w:rsidR="00F85765" w:rsidRDefault="005F66D3">
      <w:pPr>
        <w:pStyle w:val="a3"/>
        <w:ind w:right="566"/>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85765" w:rsidRDefault="005F66D3">
      <w:pPr>
        <w:pStyle w:val="a3"/>
        <w:ind w:right="572"/>
      </w:pPr>
      <w:r>
        <w:t>готовность и способность к образованию и самообразованию в области физики на протяжении всей жизни;</w:t>
      </w:r>
    </w:p>
    <w:p w:rsidR="00F85765" w:rsidRDefault="005F66D3">
      <w:pPr>
        <w:pStyle w:val="a5"/>
        <w:numPr>
          <w:ilvl w:val="0"/>
          <w:numId w:val="78"/>
        </w:numPr>
        <w:tabs>
          <w:tab w:val="left" w:pos="1840"/>
        </w:tabs>
        <w:spacing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tabs>
          <w:tab w:val="left" w:pos="3871"/>
          <w:tab w:val="left" w:pos="5715"/>
          <w:tab w:val="left" w:pos="7046"/>
          <w:tab w:val="left" w:pos="8383"/>
          <w:tab w:val="left" w:pos="9961"/>
        </w:tabs>
        <w:ind w:right="568"/>
        <w:jc w:val="left"/>
      </w:pPr>
      <w:r>
        <w:rPr>
          <w:spacing w:val="-2"/>
        </w:rPr>
        <w:lastRenderedPageBreak/>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F85765" w:rsidRDefault="005F66D3">
      <w:pPr>
        <w:pStyle w:val="a3"/>
        <w:ind w:right="565"/>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 целей устойчивого развития человечества;</w:t>
      </w:r>
    </w:p>
    <w:p w:rsidR="00F85765" w:rsidRDefault="005F66D3">
      <w:pPr>
        <w:pStyle w:val="a3"/>
        <w:tabs>
          <w:tab w:val="left" w:pos="3177"/>
          <w:tab w:val="left" w:pos="4109"/>
          <w:tab w:val="left" w:pos="5852"/>
          <w:tab w:val="left" w:pos="7742"/>
          <w:tab w:val="left" w:pos="9785"/>
          <w:tab w:val="left" w:pos="10300"/>
        </w:tabs>
        <w:ind w:right="568"/>
        <w:jc w:val="left"/>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направленности</w:t>
      </w:r>
      <w:r>
        <w:tab/>
      </w:r>
      <w:r>
        <w:rPr>
          <w:spacing w:val="-6"/>
        </w:rPr>
        <w:t>на</w:t>
      </w:r>
      <w:r>
        <w:tab/>
      </w:r>
      <w:r>
        <w:rPr>
          <w:spacing w:val="-2"/>
        </w:rPr>
        <w:t xml:space="preserve">основе </w:t>
      </w:r>
      <w:r>
        <w:t>имеющихся знаний по физике;</w:t>
      </w:r>
    </w:p>
    <w:p w:rsidR="00F85765" w:rsidRDefault="005F66D3">
      <w:pPr>
        <w:pStyle w:val="a5"/>
        <w:numPr>
          <w:ilvl w:val="0"/>
          <w:numId w:val="78"/>
        </w:numPr>
        <w:tabs>
          <w:tab w:val="left" w:pos="1840"/>
        </w:tabs>
        <w:spacing w:before="1"/>
        <w:ind w:left="1840" w:hanging="281"/>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tabs>
          <w:tab w:val="left" w:pos="3948"/>
          <w:tab w:val="left" w:pos="5967"/>
          <w:tab w:val="left" w:pos="8322"/>
          <w:tab w:val="left" w:pos="10204"/>
        </w:tabs>
        <w:spacing w:before="1"/>
        <w:ind w:right="570"/>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современному</w:t>
      </w:r>
      <w:r>
        <w:tab/>
      </w:r>
      <w:r>
        <w:rPr>
          <w:spacing w:val="-2"/>
        </w:rPr>
        <w:t xml:space="preserve">уровню </w:t>
      </w:r>
      <w:r>
        <w:t>развития физической науки;</w:t>
      </w:r>
    </w:p>
    <w:p w:rsidR="00F85765" w:rsidRDefault="005F66D3">
      <w:pPr>
        <w:pStyle w:val="a3"/>
        <w:jc w:val="left"/>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85765" w:rsidRDefault="005F66D3">
      <w:pPr>
        <w:pStyle w:val="a5"/>
        <w:numPr>
          <w:ilvl w:val="2"/>
          <w:numId w:val="103"/>
        </w:numPr>
        <w:tabs>
          <w:tab w:val="left" w:pos="2339"/>
        </w:tabs>
        <w:ind w:right="564" w:firstLine="708"/>
        <w:jc w:val="both"/>
        <w:rPr>
          <w:sz w:val="26"/>
        </w:rPr>
      </w:pPr>
      <w:r>
        <w:rPr>
          <w:sz w:val="26"/>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85765" w:rsidRDefault="005F66D3">
      <w:pPr>
        <w:pStyle w:val="a3"/>
        <w:ind w:right="57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5765" w:rsidRDefault="005F66D3">
      <w:pPr>
        <w:pStyle w:val="a3"/>
        <w:ind w:right="56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72"/>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85765" w:rsidRDefault="005F66D3">
      <w:pPr>
        <w:pStyle w:val="a3"/>
        <w:ind w:right="563"/>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85765" w:rsidRDefault="005F66D3">
      <w:pPr>
        <w:pStyle w:val="a5"/>
        <w:numPr>
          <w:ilvl w:val="2"/>
          <w:numId w:val="103"/>
        </w:numPr>
        <w:tabs>
          <w:tab w:val="left" w:pos="2339"/>
          <w:tab w:val="left" w:pos="4552"/>
          <w:tab w:val="left" w:pos="6091"/>
          <w:tab w:val="left" w:pos="7402"/>
          <w:tab w:val="left" w:pos="8952"/>
          <w:tab w:val="left" w:pos="10235"/>
        </w:tabs>
        <w:spacing w:before="1"/>
        <w:ind w:right="571" w:firstLine="708"/>
        <w:rPr>
          <w:sz w:val="26"/>
        </w:rPr>
      </w:pPr>
      <w:r>
        <w:rPr>
          <w:spacing w:val="-2"/>
          <w:sz w:val="26"/>
        </w:rPr>
        <w:t>Метапредметные</w:t>
      </w:r>
      <w:r>
        <w:rPr>
          <w:sz w:val="26"/>
        </w:rPr>
        <w:tab/>
      </w:r>
      <w:r>
        <w:rPr>
          <w:spacing w:val="-2"/>
          <w:sz w:val="26"/>
        </w:rPr>
        <w:t>результаты</w:t>
      </w:r>
      <w:r>
        <w:rPr>
          <w:sz w:val="26"/>
        </w:rPr>
        <w:tab/>
      </w:r>
      <w:r>
        <w:rPr>
          <w:spacing w:val="-2"/>
          <w:sz w:val="26"/>
        </w:rPr>
        <w:t>освоения</w:t>
      </w:r>
      <w:r>
        <w:rPr>
          <w:sz w:val="26"/>
        </w:rPr>
        <w:tab/>
      </w:r>
      <w:r>
        <w:rPr>
          <w:spacing w:val="-2"/>
          <w:sz w:val="26"/>
        </w:rPr>
        <w:t>программы</w:t>
      </w:r>
      <w:r>
        <w:rPr>
          <w:sz w:val="26"/>
        </w:rPr>
        <w:tab/>
      </w:r>
      <w:r>
        <w:rPr>
          <w:spacing w:val="-2"/>
          <w:sz w:val="26"/>
        </w:rPr>
        <w:t>среднего</w:t>
      </w:r>
      <w:r>
        <w:rPr>
          <w:sz w:val="26"/>
        </w:rPr>
        <w:tab/>
      </w:r>
      <w:r>
        <w:rPr>
          <w:spacing w:val="-2"/>
          <w:sz w:val="26"/>
        </w:rPr>
        <w:t xml:space="preserve">общего </w:t>
      </w:r>
      <w:r>
        <w:rPr>
          <w:sz w:val="26"/>
        </w:rPr>
        <w:t>образования должны отражать:</w:t>
      </w:r>
    </w:p>
    <w:p w:rsidR="00F85765" w:rsidRDefault="005F66D3">
      <w:pPr>
        <w:pStyle w:val="a5"/>
        <w:numPr>
          <w:ilvl w:val="3"/>
          <w:numId w:val="103"/>
        </w:numPr>
        <w:tabs>
          <w:tab w:val="left" w:pos="2531"/>
        </w:tabs>
        <w:spacing w:line="298" w:lineRule="exact"/>
        <w:ind w:left="2531" w:hanging="972"/>
        <w:rPr>
          <w:sz w:val="26"/>
        </w:rPr>
      </w:pPr>
      <w:r>
        <w:rPr>
          <w:sz w:val="26"/>
        </w:rPr>
        <w:t>Овладение</w:t>
      </w:r>
      <w:r>
        <w:rPr>
          <w:spacing w:val="-6"/>
          <w:sz w:val="26"/>
        </w:rPr>
        <w:t xml:space="preserve"> </w:t>
      </w:r>
      <w:r>
        <w:rPr>
          <w:sz w:val="26"/>
        </w:rPr>
        <w:t>универсальными</w:t>
      </w:r>
      <w:r>
        <w:rPr>
          <w:spacing w:val="-3"/>
          <w:sz w:val="26"/>
        </w:rPr>
        <w:t xml:space="preserve"> </w:t>
      </w:r>
      <w:r>
        <w:rPr>
          <w:sz w:val="26"/>
        </w:rPr>
        <w:t>познавательными</w:t>
      </w:r>
      <w:r>
        <w:rPr>
          <w:spacing w:val="-3"/>
          <w:sz w:val="26"/>
        </w:rPr>
        <w:t xml:space="preserve"> </w:t>
      </w:r>
      <w:r>
        <w:rPr>
          <w:spacing w:val="-2"/>
          <w:sz w:val="26"/>
        </w:rPr>
        <w:t>действиями:</w:t>
      </w:r>
    </w:p>
    <w:p w:rsidR="00F85765" w:rsidRDefault="005F66D3">
      <w:pPr>
        <w:pStyle w:val="a5"/>
        <w:numPr>
          <w:ilvl w:val="0"/>
          <w:numId w:val="77"/>
        </w:numPr>
        <w:tabs>
          <w:tab w:val="left" w:pos="1840"/>
        </w:tabs>
        <w:spacing w:line="298" w:lineRule="exact"/>
        <w:ind w:left="1840" w:hanging="281"/>
        <w:rPr>
          <w:sz w:val="26"/>
        </w:rPr>
      </w:pPr>
      <w:r>
        <w:rPr>
          <w:sz w:val="26"/>
        </w:rPr>
        <w:t>базовые</w:t>
      </w:r>
      <w:r>
        <w:rPr>
          <w:spacing w:val="-3"/>
          <w:sz w:val="26"/>
        </w:rPr>
        <w:t xml:space="preserve"> </w:t>
      </w:r>
      <w:r>
        <w:rPr>
          <w:sz w:val="26"/>
        </w:rPr>
        <w:t>логические</w:t>
      </w:r>
      <w:r>
        <w:rPr>
          <w:spacing w:val="-1"/>
          <w:sz w:val="26"/>
        </w:rPr>
        <w:t xml:space="preserve"> </w:t>
      </w:r>
      <w:r>
        <w:rPr>
          <w:spacing w:val="-2"/>
          <w:sz w:val="26"/>
        </w:rPr>
        <w:t>действия:</w:t>
      </w:r>
    </w:p>
    <w:p w:rsidR="00F85765" w:rsidRDefault="005F66D3">
      <w:pPr>
        <w:pStyle w:val="a3"/>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F85765" w:rsidRDefault="005F66D3">
      <w:pPr>
        <w:pStyle w:val="a3"/>
        <w:ind w:left="1559" w:firstLine="0"/>
        <w:jc w:val="left"/>
      </w:pPr>
      <w:r>
        <w:t>определять</w:t>
      </w:r>
      <w:r>
        <w:rPr>
          <w:spacing w:val="-7"/>
        </w:rPr>
        <w:t xml:space="preserve"> </w:t>
      </w:r>
      <w:r>
        <w:t>цели</w:t>
      </w:r>
      <w:r>
        <w:rPr>
          <w:spacing w:val="-1"/>
        </w:rPr>
        <w:t xml:space="preserve"> </w:t>
      </w:r>
      <w:r>
        <w:t>деятельности,</w:t>
      </w:r>
      <w:r>
        <w:rPr>
          <w:spacing w:val="-2"/>
        </w:rPr>
        <w:t xml:space="preserve"> </w:t>
      </w:r>
      <w:r>
        <w:t>задавать</w:t>
      </w:r>
      <w:r>
        <w:rPr>
          <w:spacing w:val="-4"/>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1"/>
        </w:rPr>
        <w:t xml:space="preserve"> </w:t>
      </w:r>
      <w:r>
        <w:rPr>
          <w:spacing w:val="-2"/>
        </w:rPr>
        <w:t>достижения;</w:t>
      </w:r>
    </w:p>
    <w:p w:rsidR="00F85765" w:rsidRDefault="005F66D3">
      <w:pPr>
        <w:pStyle w:val="a3"/>
        <w:ind w:left="1559" w:firstLine="0"/>
        <w:jc w:val="left"/>
      </w:pPr>
      <w:r>
        <w:t>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w:t>
      </w:r>
    </w:p>
    <w:p w:rsidR="00F85765" w:rsidRDefault="005F66D3">
      <w:pPr>
        <w:pStyle w:val="a3"/>
        <w:spacing w:before="1" w:line="298" w:lineRule="exact"/>
        <w:ind w:firstLine="0"/>
        <w:jc w:val="left"/>
      </w:pPr>
      <w:r>
        <w:t>и</w:t>
      </w:r>
      <w:r>
        <w:rPr>
          <w:spacing w:val="-2"/>
        </w:rPr>
        <w:t xml:space="preserve"> </w:t>
      </w:r>
      <w:r>
        <w:t>нематериальных</w:t>
      </w:r>
      <w:r>
        <w:rPr>
          <w:spacing w:val="-3"/>
        </w:rPr>
        <w:t xml:space="preserve"> </w:t>
      </w:r>
      <w:r>
        <w:rPr>
          <w:spacing w:val="-2"/>
        </w:rPr>
        <w:t>ресурсов;</w:t>
      </w:r>
    </w:p>
    <w:p w:rsidR="00F85765" w:rsidRDefault="005F66D3">
      <w:pPr>
        <w:pStyle w:val="a3"/>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F85765" w:rsidRDefault="005F66D3">
      <w:pPr>
        <w:pStyle w:val="a3"/>
        <w:spacing w:before="67"/>
        <w:ind w:right="564"/>
      </w:pPr>
      <w:r>
        <w:t>координировать и выполнять работу в условиях реального, виртуального и комбинированного взаимодействия;</w:t>
      </w:r>
    </w:p>
    <w:p w:rsidR="00F85765" w:rsidRDefault="005F66D3">
      <w:pPr>
        <w:pStyle w:val="a3"/>
        <w:spacing w:line="299" w:lineRule="exact"/>
        <w:ind w:left="1559" w:firstLine="0"/>
      </w:pPr>
      <w:r>
        <w:t>развивать</w:t>
      </w:r>
      <w:r>
        <w:rPr>
          <w:spacing w:val="-7"/>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3"/>
        </w:rPr>
        <w:t xml:space="preserve"> </w:t>
      </w:r>
      <w:r>
        <w:t>жизненных</w:t>
      </w:r>
      <w:r>
        <w:rPr>
          <w:spacing w:val="-3"/>
        </w:rPr>
        <w:t xml:space="preserve"> </w:t>
      </w:r>
      <w:r>
        <w:rPr>
          <w:spacing w:val="-2"/>
        </w:rPr>
        <w:t>проблем.</w:t>
      </w:r>
    </w:p>
    <w:p w:rsidR="00F85765" w:rsidRDefault="005F66D3">
      <w:pPr>
        <w:pStyle w:val="a5"/>
        <w:numPr>
          <w:ilvl w:val="0"/>
          <w:numId w:val="77"/>
        </w:numPr>
        <w:tabs>
          <w:tab w:val="left" w:pos="1840"/>
        </w:tabs>
        <w:ind w:left="1840" w:hanging="281"/>
        <w:jc w:val="both"/>
        <w:rPr>
          <w:sz w:val="26"/>
        </w:rPr>
      </w:pPr>
      <w:r>
        <w:rPr>
          <w:sz w:val="26"/>
        </w:rPr>
        <w:t>базовые</w:t>
      </w:r>
      <w:r>
        <w:rPr>
          <w:spacing w:val="-6"/>
          <w:sz w:val="26"/>
        </w:rPr>
        <w:t xml:space="preserve"> </w:t>
      </w:r>
      <w:r>
        <w:rPr>
          <w:sz w:val="26"/>
        </w:rPr>
        <w:t>исследовательские</w:t>
      </w:r>
      <w:r>
        <w:rPr>
          <w:spacing w:val="-6"/>
          <w:sz w:val="26"/>
        </w:rPr>
        <w:t xml:space="preserve"> </w:t>
      </w:r>
      <w:r>
        <w:rPr>
          <w:spacing w:val="-2"/>
          <w:sz w:val="26"/>
        </w:rPr>
        <w:t>действия:</w:t>
      </w:r>
    </w:p>
    <w:p w:rsidR="00F85765" w:rsidRDefault="005F66D3">
      <w:pPr>
        <w:pStyle w:val="a3"/>
        <w:spacing w:before="1"/>
        <w:ind w:right="565"/>
      </w:pPr>
      <w:r>
        <w:t xml:space="preserve">владеть научной терминологией, ключевыми понятиями и методами физической </w:t>
      </w:r>
      <w:r>
        <w:rPr>
          <w:spacing w:val="-2"/>
        </w:rPr>
        <w:t>науки;</w:t>
      </w:r>
    </w:p>
    <w:p w:rsidR="00F85765" w:rsidRDefault="005F66D3">
      <w:pPr>
        <w:pStyle w:val="a3"/>
        <w:ind w:right="564"/>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85765" w:rsidRDefault="005F66D3">
      <w:pPr>
        <w:pStyle w:val="a3"/>
        <w:ind w:right="566"/>
      </w:pPr>
      <w:r>
        <w:t>владеть видами деятельности по получению нового знания, его интерпретации, преобразованию</w:t>
      </w:r>
      <w:r>
        <w:rPr>
          <w:spacing w:val="-1"/>
        </w:rPr>
        <w:t xml:space="preserve"> </w:t>
      </w:r>
      <w:r>
        <w:t>и применению в различных учебных</w:t>
      </w:r>
      <w:r>
        <w:rPr>
          <w:spacing w:val="-1"/>
        </w:rPr>
        <w:t xml:space="preserve"> </w:t>
      </w:r>
      <w:r>
        <w:t>ситуациях, в том</w:t>
      </w:r>
      <w:r>
        <w:rPr>
          <w:spacing w:val="-3"/>
        </w:rPr>
        <w:t xml:space="preserve"> </w:t>
      </w:r>
      <w:r>
        <w:t>числе при создании учебных проектов в области физики;</w:t>
      </w:r>
    </w:p>
    <w:p w:rsidR="00F85765" w:rsidRDefault="005F66D3">
      <w:pPr>
        <w:pStyle w:val="a3"/>
        <w:ind w:right="563"/>
      </w:pPr>
      <w:r>
        <w:lastRenderedPageBreak/>
        <w:t>выявлять причинно-следственные связи и актуализировать задачу, выдвигать гипотезу её решения,</w:t>
      </w:r>
      <w:r>
        <w:rPr>
          <w:spacing w:val="-1"/>
        </w:rPr>
        <w:t xml:space="preserve"> </w:t>
      </w:r>
      <w:r>
        <w:t>находить аргументы для доказательства своих</w:t>
      </w:r>
      <w:r>
        <w:rPr>
          <w:spacing w:val="-3"/>
        </w:rPr>
        <w:t xml:space="preserve"> </w:t>
      </w:r>
      <w:r>
        <w:t>утверждений, задавать параметры и критерии решения;</w:t>
      </w:r>
    </w:p>
    <w:p w:rsidR="00F85765" w:rsidRDefault="005F66D3">
      <w:pPr>
        <w:pStyle w:val="a3"/>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right="573"/>
      </w:pPr>
      <w:r>
        <w:t>ставить и формулировать собственные задачи в образовательной деятельности, в</w:t>
      </w:r>
      <w:r>
        <w:rPr>
          <w:spacing w:val="40"/>
        </w:rPr>
        <w:t xml:space="preserve"> </w:t>
      </w:r>
      <w:r>
        <w:t>том числе при изучении физики;</w:t>
      </w:r>
    </w:p>
    <w:p w:rsidR="00F85765" w:rsidRDefault="005F66D3">
      <w:pPr>
        <w:pStyle w:val="a3"/>
        <w:ind w:left="1559" w:firstLine="0"/>
      </w:pPr>
      <w:r>
        <w:t>давать</w:t>
      </w:r>
      <w:r>
        <w:rPr>
          <w:spacing w:val="-5"/>
        </w:rPr>
        <w:t xml:space="preserve"> </w:t>
      </w:r>
      <w:r>
        <w:t>оценку</w:t>
      </w:r>
      <w:r>
        <w:rPr>
          <w:spacing w:val="-4"/>
        </w:rPr>
        <w:t xml:space="preserve"> </w:t>
      </w:r>
      <w:r>
        <w:t>новым</w:t>
      </w:r>
      <w:r>
        <w:rPr>
          <w:spacing w:val="-6"/>
        </w:rPr>
        <w:t xml:space="preserve"> </w:t>
      </w:r>
      <w:r>
        <w:t>ситуациям,</w:t>
      </w:r>
      <w:r>
        <w:rPr>
          <w:spacing w:val="-5"/>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spacing w:before="1"/>
        <w:ind w:left="1559" w:right="565" w:firstLine="0"/>
        <w:jc w:val="left"/>
      </w:pPr>
      <w:r>
        <w:t>уметь</w:t>
      </w:r>
      <w:r>
        <w:rPr>
          <w:spacing w:val="-6"/>
        </w:rPr>
        <w:t xml:space="preserve"> </w:t>
      </w:r>
      <w:r>
        <w:t>переносить</w:t>
      </w:r>
      <w:r>
        <w:rPr>
          <w:spacing w:val="-6"/>
        </w:rPr>
        <w:t xml:space="preserve"> </w:t>
      </w:r>
      <w:r>
        <w:t>знания</w:t>
      </w:r>
      <w:r>
        <w:rPr>
          <w:spacing w:val="-5"/>
        </w:rPr>
        <w:t xml:space="preserve"> </w:t>
      </w:r>
      <w:r>
        <w:t>по</w:t>
      </w:r>
      <w:r>
        <w:rPr>
          <w:spacing w:val="-6"/>
        </w:rPr>
        <w:t xml:space="preserve"> </w:t>
      </w:r>
      <w:r>
        <w:t>физике</w:t>
      </w:r>
      <w:r>
        <w:rPr>
          <w:spacing w:val="-7"/>
        </w:rPr>
        <w:t xml:space="preserve"> </w:t>
      </w:r>
      <w:r>
        <w:t>в</w:t>
      </w:r>
      <w:r>
        <w:rPr>
          <w:spacing w:val="-5"/>
        </w:rPr>
        <w:t xml:space="preserve"> </w:t>
      </w:r>
      <w:r>
        <w:t>практическую</w:t>
      </w:r>
      <w:r>
        <w:rPr>
          <w:spacing w:val="-6"/>
        </w:rPr>
        <w:t xml:space="preserve"> </w:t>
      </w:r>
      <w:r>
        <w:t>область</w:t>
      </w:r>
      <w:r>
        <w:rPr>
          <w:spacing w:val="-4"/>
        </w:rPr>
        <w:t xml:space="preserve"> </w:t>
      </w:r>
      <w:r>
        <w:t>жизнедеятельности; уметь интегрировать знания из разных предметных областей;</w:t>
      </w:r>
    </w:p>
    <w:p w:rsidR="00F85765" w:rsidRDefault="005F66D3">
      <w:pPr>
        <w:pStyle w:val="a3"/>
        <w:ind w:left="1559" w:right="1517" w:firstLine="0"/>
        <w:jc w:val="left"/>
      </w:pPr>
      <w:r>
        <w:t>выдвигать</w:t>
      </w:r>
      <w:r>
        <w:rPr>
          <w:spacing w:val="-6"/>
        </w:rPr>
        <w:t xml:space="preserve"> </w:t>
      </w:r>
      <w:r>
        <w:t>новые</w:t>
      </w:r>
      <w:r>
        <w:rPr>
          <w:spacing w:val="-5"/>
        </w:rPr>
        <w:t xml:space="preserve"> </w:t>
      </w:r>
      <w:r>
        <w:t>идеи,</w:t>
      </w:r>
      <w:r>
        <w:rPr>
          <w:spacing w:val="-5"/>
        </w:rPr>
        <w:t xml:space="preserve"> </w:t>
      </w:r>
      <w:r>
        <w:t>предлагать</w:t>
      </w:r>
      <w:r>
        <w:rPr>
          <w:spacing w:val="-8"/>
        </w:rPr>
        <w:t xml:space="preserve"> </w:t>
      </w:r>
      <w:r>
        <w:t>оригинальные</w:t>
      </w:r>
      <w:r>
        <w:rPr>
          <w:spacing w:val="-6"/>
        </w:rPr>
        <w:t xml:space="preserve"> </w:t>
      </w:r>
      <w:r>
        <w:t>подходы</w:t>
      </w:r>
      <w:r>
        <w:rPr>
          <w:spacing w:val="-7"/>
        </w:rPr>
        <w:t xml:space="preserve"> </w:t>
      </w:r>
      <w:r>
        <w:t>и</w:t>
      </w:r>
      <w:r>
        <w:rPr>
          <w:spacing w:val="-5"/>
        </w:rPr>
        <w:t xml:space="preserve"> </w:t>
      </w:r>
      <w:r>
        <w:t>решения; ставить проблемы и задачи, допускающие альтернативные решения.</w:t>
      </w:r>
    </w:p>
    <w:p w:rsidR="00F85765" w:rsidRDefault="005F66D3">
      <w:pPr>
        <w:pStyle w:val="a5"/>
        <w:numPr>
          <w:ilvl w:val="0"/>
          <w:numId w:val="77"/>
        </w:numPr>
        <w:tabs>
          <w:tab w:val="left" w:pos="1840"/>
        </w:tabs>
        <w:spacing w:line="298" w:lineRule="exact"/>
        <w:ind w:left="1840" w:hanging="281"/>
        <w:rPr>
          <w:sz w:val="26"/>
        </w:rPr>
      </w:pPr>
      <w:r>
        <w:rPr>
          <w:sz w:val="26"/>
        </w:rPr>
        <w:t>работа с</w:t>
      </w:r>
      <w:r>
        <w:rPr>
          <w:spacing w:val="-1"/>
          <w:sz w:val="26"/>
        </w:rPr>
        <w:t xml:space="preserve"> </w:t>
      </w:r>
      <w:r>
        <w:rPr>
          <w:spacing w:val="-2"/>
          <w:sz w:val="26"/>
        </w:rPr>
        <w:t>информацией:</w:t>
      </w:r>
    </w:p>
    <w:p w:rsidR="00F85765" w:rsidRDefault="005F66D3">
      <w:pPr>
        <w:pStyle w:val="a3"/>
        <w:ind w:right="567"/>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spacing w:line="298" w:lineRule="exact"/>
        <w:ind w:left="1559" w:firstLine="0"/>
      </w:pPr>
      <w:r>
        <w:t>оценивать</w:t>
      </w:r>
      <w:r>
        <w:rPr>
          <w:spacing w:val="-11"/>
        </w:rPr>
        <w:t xml:space="preserve"> </w:t>
      </w:r>
      <w:r>
        <w:t>достоверность</w:t>
      </w:r>
      <w:r>
        <w:rPr>
          <w:spacing w:val="-9"/>
        </w:rPr>
        <w:t xml:space="preserve"> </w:t>
      </w:r>
      <w:r>
        <w:rPr>
          <w:spacing w:val="-2"/>
        </w:rPr>
        <w:t>информации;</w:t>
      </w:r>
    </w:p>
    <w:p w:rsidR="00F85765" w:rsidRDefault="005F66D3">
      <w:pPr>
        <w:pStyle w:val="a3"/>
        <w:ind w:right="56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right="569"/>
      </w:pPr>
      <w:r>
        <w:t>создавать тексты физического содержания в различных форматах с учётом назначения информации и целевой аудитории, выбирая оптимальную форму</w:t>
      </w:r>
      <w:r>
        <w:rPr>
          <w:spacing w:val="40"/>
        </w:rPr>
        <w:t xml:space="preserve"> </w:t>
      </w:r>
      <w:r>
        <w:t>представления и визуализации.</w:t>
      </w:r>
    </w:p>
    <w:p w:rsidR="00F85765" w:rsidRDefault="005F66D3">
      <w:pPr>
        <w:pStyle w:val="a5"/>
        <w:numPr>
          <w:ilvl w:val="3"/>
          <w:numId w:val="103"/>
        </w:numPr>
        <w:tabs>
          <w:tab w:val="left" w:pos="2531"/>
        </w:tabs>
        <w:spacing w:before="2" w:line="298" w:lineRule="exact"/>
        <w:ind w:left="2531" w:hanging="972"/>
        <w:jc w:val="both"/>
        <w:rPr>
          <w:sz w:val="26"/>
        </w:rPr>
      </w:pPr>
      <w:r>
        <w:rPr>
          <w:sz w:val="26"/>
        </w:rPr>
        <w:t>Овладение</w:t>
      </w:r>
      <w:r>
        <w:rPr>
          <w:spacing w:val="-7"/>
          <w:sz w:val="26"/>
        </w:rPr>
        <w:t xml:space="preserve"> </w:t>
      </w:r>
      <w:r>
        <w:rPr>
          <w:sz w:val="26"/>
        </w:rPr>
        <w:t>универсальными</w:t>
      </w:r>
      <w:r>
        <w:rPr>
          <w:spacing w:val="-3"/>
          <w:sz w:val="26"/>
        </w:rPr>
        <w:t xml:space="preserve"> </w:t>
      </w:r>
      <w:r>
        <w:rPr>
          <w:sz w:val="26"/>
        </w:rPr>
        <w:t>коммуникативными</w:t>
      </w:r>
      <w:r>
        <w:rPr>
          <w:spacing w:val="-3"/>
          <w:sz w:val="26"/>
        </w:rPr>
        <w:t xml:space="preserve"> </w:t>
      </w:r>
      <w:r>
        <w:rPr>
          <w:spacing w:val="-2"/>
          <w:sz w:val="26"/>
        </w:rPr>
        <w:t>действиями:</w:t>
      </w:r>
    </w:p>
    <w:p w:rsidR="00F85765" w:rsidRDefault="005F66D3">
      <w:pPr>
        <w:pStyle w:val="a5"/>
        <w:numPr>
          <w:ilvl w:val="0"/>
          <w:numId w:val="76"/>
        </w:numPr>
        <w:tabs>
          <w:tab w:val="left" w:pos="1840"/>
        </w:tabs>
        <w:spacing w:line="298" w:lineRule="exact"/>
        <w:ind w:left="1840" w:hanging="281"/>
        <w:jc w:val="both"/>
        <w:rPr>
          <w:sz w:val="26"/>
        </w:rPr>
      </w:pPr>
      <w:r>
        <w:rPr>
          <w:spacing w:val="-2"/>
          <w:sz w:val="26"/>
        </w:rPr>
        <w:t>общение:</w:t>
      </w:r>
    </w:p>
    <w:p w:rsidR="00F85765" w:rsidRDefault="005F66D3">
      <w:pPr>
        <w:pStyle w:val="a3"/>
        <w:spacing w:before="1"/>
        <w:ind w:left="1559" w:right="1758" w:firstLine="0"/>
      </w:pPr>
      <w:r>
        <w:t>осуществлять общение на уроках физики и во вне­урочной деятельности; распознавать</w:t>
      </w:r>
      <w:r>
        <w:rPr>
          <w:spacing w:val="-7"/>
        </w:rPr>
        <w:t xml:space="preserve"> </w:t>
      </w:r>
      <w:r>
        <w:t>предпосылки</w:t>
      </w:r>
      <w:r>
        <w:rPr>
          <w:spacing w:val="-3"/>
        </w:rPr>
        <w:t xml:space="preserve"> </w:t>
      </w:r>
      <w:r>
        <w:t>конфликтных</w:t>
      </w:r>
      <w:r>
        <w:rPr>
          <w:spacing w:val="-5"/>
        </w:rPr>
        <w:t xml:space="preserve"> </w:t>
      </w:r>
      <w:r>
        <w:t>ситуаций</w:t>
      </w:r>
      <w:r>
        <w:rPr>
          <w:spacing w:val="-5"/>
        </w:rPr>
        <w:t xml:space="preserve"> </w:t>
      </w:r>
      <w:r>
        <w:t>и</w:t>
      </w:r>
      <w:r>
        <w:rPr>
          <w:spacing w:val="-5"/>
        </w:rPr>
        <w:t xml:space="preserve"> </w:t>
      </w:r>
      <w:r>
        <w:t>смягчать</w:t>
      </w:r>
      <w:r>
        <w:rPr>
          <w:spacing w:val="-5"/>
        </w:rPr>
        <w:t xml:space="preserve"> </w:t>
      </w:r>
      <w:r>
        <w:rPr>
          <w:spacing w:val="-2"/>
        </w:rPr>
        <w:t>конфликты;</w:t>
      </w:r>
    </w:p>
    <w:p w:rsidR="00F85765" w:rsidRDefault="005F66D3">
      <w:pPr>
        <w:pStyle w:val="a3"/>
        <w:jc w:val="left"/>
      </w:pPr>
      <w:r>
        <w:t>развёрнуто</w:t>
      </w:r>
      <w:r>
        <w:rPr>
          <w:spacing w:val="79"/>
        </w:rPr>
        <w:t xml:space="preserve"> </w:t>
      </w:r>
      <w:r>
        <w:t>и</w:t>
      </w:r>
      <w:r>
        <w:rPr>
          <w:spacing w:val="80"/>
        </w:rPr>
        <w:t xml:space="preserve"> </w:t>
      </w:r>
      <w:r>
        <w:t>логично</w:t>
      </w:r>
      <w:r>
        <w:rPr>
          <w:spacing w:val="80"/>
        </w:rPr>
        <w:t xml:space="preserve"> </w:t>
      </w:r>
      <w:r>
        <w:t>излагать</w:t>
      </w:r>
      <w:r>
        <w:rPr>
          <w:spacing w:val="78"/>
        </w:rPr>
        <w:t xml:space="preserve"> </w:t>
      </w:r>
      <w:r>
        <w:t>свою</w:t>
      </w:r>
      <w:r>
        <w:rPr>
          <w:spacing w:val="80"/>
        </w:rPr>
        <w:t xml:space="preserve"> </w:t>
      </w:r>
      <w:r>
        <w:t>точку</w:t>
      </w:r>
      <w:r>
        <w:rPr>
          <w:spacing w:val="80"/>
        </w:rPr>
        <w:t xml:space="preserve"> </w:t>
      </w:r>
      <w:r>
        <w:t>зрения</w:t>
      </w:r>
      <w:r>
        <w:rPr>
          <w:spacing w:val="79"/>
        </w:rPr>
        <w:t xml:space="preserve"> </w:t>
      </w:r>
      <w:r>
        <w:t>с</w:t>
      </w:r>
      <w:r>
        <w:rPr>
          <w:spacing w:val="80"/>
        </w:rPr>
        <w:t xml:space="preserve"> </w:t>
      </w:r>
      <w:r>
        <w:t>использованием</w:t>
      </w:r>
      <w:r>
        <w:rPr>
          <w:spacing w:val="80"/>
        </w:rPr>
        <w:t xml:space="preserve"> </w:t>
      </w:r>
      <w:r>
        <w:t xml:space="preserve">языковых </w:t>
      </w:r>
      <w:r>
        <w:rPr>
          <w:spacing w:val="-2"/>
        </w:rPr>
        <w:t>средств.</w:t>
      </w:r>
    </w:p>
    <w:p w:rsidR="00F85765" w:rsidRDefault="005F66D3">
      <w:pPr>
        <w:pStyle w:val="a5"/>
        <w:numPr>
          <w:ilvl w:val="0"/>
          <w:numId w:val="76"/>
        </w:numPr>
        <w:tabs>
          <w:tab w:val="left" w:pos="1840"/>
        </w:tabs>
        <w:ind w:left="1840" w:hanging="281"/>
        <w:rPr>
          <w:sz w:val="26"/>
        </w:rPr>
      </w:pPr>
      <w:r>
        <w:rPr>
          <w:sz w:val="26"/>
        </w:rPr>
        <w:t>совместная</w:t>
      </w:r>
      <w:r>
        <w:rPr>
          <w:spacing w:val="-3"/>
          <w:sz w:val="26"/>
        </w:rPr>
        <w:t xml:space="preserve"> </w:t>
      </w:r>
      <w:r>
        <w:rPr>
          <w:spacing w:val="-2"/>
          <w:sz w:val="26"/>
        </w:rPr>
        <w:t>деятельность:</w:t>
      </w:r>
    </w:p>
    <w:p w:rsidR="00F85765" w:rsidRDefault="005F66D3">
      <w:pPr>
        <w:pStyle w:val="a3"/>
        <w:spacing w:line="299" w:lineRule="exact"/>
        <w:ind w:left="1559" w:firstLine="0"/>
        <w:jc w:val="left"/>
      </w:pPr>
      <w:r>
        <w:t>понимать</w:t>
      </w:r>
      <w:r>
        <w:rPr>
          <w:spacing w:val="-6"/>
        </w:rPr>
        <w:t xml:space="preserve"> </w:t>
      </w:r>
      <w:r>
        <w:t>и</w:t>
      </w:r>
      <w:r>
        <w:rPr>
          <w:spacing w:val="-5"/>
        </w:rPr>
        <w:t xml:space="preserve"> </w:t>
      </w:r>
      <w:r>
        <w:t>использовать</w:t>
      </w:r>
      <w:r>
        <w:rPr>
          <w:spacing w:val="-5"/>
        </w:rPr>
        <w:t xml:space="preserve"> </w:t>
      </w:r>
      <w:r>
        <w:t>преимущества</w:t>
      </w:r>
      <w:r>
        <w:rPr>
          <w:spacing w:val="-4"/>
        </w:rPr>
        <w:t xml:space="preserve"> </w:t>
      </w:r>
      <w:r>
        <w:t>командной</w:t>
      </w:r>
      <w:r>
        <w:rPr>
          <w:spacing w:val="1"/>
        </w:rPr>
        <w:t xml:space="preserve"> </w:t>
      </w:r>
      <w:r>
        <w:t>и</w:t>
      </w:r>
      <w:r>
        <w:rPr>
          <w:spacing w:val="-5"/>
        </w:rPr>
        <w:t xml:space="preserve"> </w:t>
      </w:r>
      <w:r>
        <w:t>индивидуальной</w:t>
      </w:r>
      <w:r>
        <w:rPr>
          <w:spacing w:val="-4"/>
        </w:rPr>
        <w:t xml:space="preserve"> </w:t>
      </w:r>
      <w:r>
        <w:rPr>
          <w:spacing w:val="-2"/>
        </w:rPr>
        <w:t>работы;</w:t>
      </w:r>
    </w:p>
    <w:p w:rsidR="00F85765" w:rsidRDefault="005F66D3">
      <w:pPr>
        <w:pStyle w:val="a3"/>
        <w:jc w:val="left"/>
      </w:pPr>
      <w:r>
        <w:t>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 возможностей каждого члена коллектива;</w:t>
      </w:r>
    </w:p>
    <w:p w:rsidR="00F85765" w:rsidRDefault="005F66D3">
      <w:pPr>
        <w:pStyle w:val="a3"/>
        <w:tabs>
          <w:tab w:val="left" w:pos="2965"/>
          <w:tab w:val="left" w:pos="3695"/>
          <w:tab w:val="left" w:pos="5188"/>
          <w:tab w:val="left" w:pos="6941"/>
          <w:tab w:val="left" w:pos="8906"/>
          <w:tab w:val="left" w:pos="9253"/>
        </w:tabs>
        <w:ind w:right="570"/>
        <w:jc w:val="left"/>
      </w:pPr>
      <w:r>
        <w:rPr>
          <w:spacing w:val="-2"/>
        </w:rPr>
        <w:t>принимать</w:t>
      </w:r>
      <w:r>
        <w:tab/>
      </w:r>
      <w:r>
        <w:rPr>
          <w:spacing w:val="-4"/>
        </w:rPr>
        <w:t>цели</w:t>
      </w:r>
      <w:r>
        <w:tab/>
      </w:r>
      <w:r>
        <w:rPr>
          <w:spacing w:val="-2"/>
        </w:rPr>
        <w:t>совместной</w:t>
      </w:r>
      <w:r>
        <w:tab/>
      </w:r>
      <w:r>
        <w:rPr>
          <w:spacing w:val="-2"/>
        </w:rPr>
        <w:t>деятельности,</w:t>
      </w:r>
      <w:r>
        <w:tab/>
      </w:r>
      <w:r>
        <w:rPr>
          <w:spacing w:val="-2"/>
        </w:rPr>
        <w:t>организовывать</w:t>
      </w:r>
      <w:r>
        <w:tab/>
      </w:r>
      <w:r>
        <w:rPr>
          <w:spacing w:val="-10"/>
        </w:rPr>
        <w:t>и</w:t>
      </w:r>
      <w:r>
        <w:tab/>
      </w:r>
      <w:r>
        <w:rPr>
          <w:spacing w:val="-2"/>
        </w:rPr>
        <w:t xml:space="preserve">координировать </w:t>
      </w:r>
      <w:r>
        <w:t>действия</w:t>
      </w:r>
      <w:r>
        <w:rPr>
          <w:spacing w:val="49"/>
          <w:w w:val="150"/>
        </w:rPr>
        <w:t xml:space="preserve"> </w:t>
      </w:r>
      <w:r>
        <w:t>по</w:t>
      </w:r>
      <w:r>
        <w:rPr>
          <w:spacing w:val="53"/>
          <w:w w:val="150"/>
        </w:rPr>
        <w:t xml:space="preserve"> </w:t>
      </w:r>
      <w:r>
        <w:t>её</w:t>
      </w:r>
      <w:r>
        <w:rPr>
          <w:spacing w:val="52"/>
          <w:w w:val="150"/>
        </w:rPr>
        <w:t xml:space="preserve"> </w:t>
      </w:r>
      <w:r>
        <w:t>достижению:</w:t>
      </w:r>
      <w:r>
        <w:rPr>
          <w:spacing w:val="52"/>
          <w:w w:val="150"/>
        </w:rPr>
        <w:t xml:space="preserve"> </w:t>
      </w:r>
      <w:r>
        <w:t>составлять</w:t>
      </w:r>
      <w:r>
        <w:rPr>
          <w:spacing w:val="53"/>
          <w:w w:val="150"/>
        </w:rPr>
        <w:t xml:space="preserve"> </w:t>
      </w:r>
      <w:r>
        <w:t>план</w:t>
      </w:r>
      <w:r>
        <w:rPr>
          <w:spacing w:val="54"/>
          <w:w w:val="150"/>
        </w:rPr>
        <w:t xml:space="preserve"> </w:t>
      </w:r>
      <w:r>
        <w:t>действий,</w:t>
      </w:r>
      <w:r>
        <w:rPr>
          <w:spacing w:val="53"/>
          <w:w w:val="150"/>
        </w:rPr>
        <w:t xml:space="preserve"> </w:t>
      </w:r>
      <w:r>
        <w:t>распределять</w:t>
      </w:r>
      <w:r>
        <w:rPr>
          <w:spacing w:val="53"/>
          <w:w w:val="150"/>
        </w:rPr>
        <w:t xml:space="preserve"> </w:t>
      </w:r>
      <w:r>
        <w:t>роли</w:t>
      </w:r>
      <w:r>
        <w:rPr>
          <w:spacing w:val="52"/>
          <w:w w:val="150"/>
        </w:rPr>
        <w:t xml:space="preserve"> </w:t>
      </w:r>
      <w:r>
        <w:t>с</w:t>
      </w:r>
      <w:r>
        <w:rPr>
          <w:spacing w:val="52"/>
          <w:w w:val="150"/>
        </w:rPr>
        <w:t xml:space="preserve"> </w:t>
      </w:r>
      <w:r>
        <w:rPr>
          <w:spacing w:val="-2"/>
        </w:rPr>
        <w:t>учётом</w:t>
      </w:r>
    </w:p>
    <w:p w:rsidR="00F85765" w:rsidRDefault="005F66D3">
      <w:pPr>
        <w:pStyle w:val="a3"/>
        <w:spacing w:before="67" w:line="298" w:lineRule="exact"/>
        <w:ind w:firstLine="0"/>
        <w:jc w:val="left"/>
      </w:pPr>
      <w:r>
        <w:t>мнений</w:t>
      </w:r>
      <w:r>
        <w:rPr>
          <w:spacing w:val="-5"/>
        </w:rPr>
        <w:t xml:space="preserve"> </w:t>
      </w:r>
      <w:r>
        <w:t>участников,</w:t>
      </w:r>
      <w:r>
        <w:rPr>
          <w:spacing w:val="-2"/>
        </w:rPr>
        <w:t xml:space="preserve"> </w:t>
      </w:r>
      <w:r>
        <w:t>обсуждать</w:t>
      </w:r>
      <w:r>
        <w:rPr>
          <w:spacing w:val="-6"/>
        </w:rPr>
        <w:t xml:space="preserve"> </w:t>
      </w:r>
      <w:r>
        <w:t>результаты</w:t>
      </w:r>
      <w:r>
        <w:rPr>
          <w:spacing w:val="-3"/>
        </w:rPr>
        <w:t xml:space="preserve"> </w:t>
      </w:r>
      <w:r>
        <w:t>совместной</w:t>
      </w:r>
      <w:r>
        <w:rPr>
          <w:spacing w:val="-2"/>
        </w:rPr>
        <w:t xml:space="preserve"> работы;</w:t>
      </w:r>
    </w:p>
    <w:p w:rsidR="00F85765" w:rsidRDefault="005F66D3">
      <w:pPr>
        <w:pStyle w:val="a3"/>
        <w:ind w:right="565"/>
        <w:jc w:val="left"/>
      </w:pPr>
      <w:r>
        <w:t>оценивать качество своего вклада и каждого участника команды в общий результат по разработанным критериям;</w:t>
      </w:r>
    </w:p>
    <w:p w:rsidR="00F85765" w:rsidRDefault="005F66D3">
      <w:pPr>
        <w:pStyle w:val="a3"/>
        <w:jc w:val="left"/>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 практической значимости;</w:t>
      </w:r>
    </w:p>
    <w:p w:rsidR="00F85765" w:rsidRDefault="005F66D3">
      <w:pPr>
        <w:pStyle w:val="a3"/>
        <w:tabs>
          <w:tab w:val="left" w:pos="3308"/>
          <w:tab w:val="left" w:pos="4804"/>
          <w:tab w:val="left" w:pos="6708"/>
          <w:tab w:val="left" w:pos="8081"/>
          <w:tab w:val="left" w:pos="8427"/>
          <w:tab w:val="left" w:pos="9842"/>
        </w:tabs>
        <w:ind w:right="572"/>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различных</w:t>
      </w:r>
      <w:r>
        <w:tab/>
      </w:r>
      <w:r>
        <w:rPr>
          <w:spacing w:val="-2"/>
        </w:rPr>
        <w:t xml:space="preserve">ситуациях, </w:t>
      </w:r>
      <w:r>
        <w:t>проявлять творчество и воображение, быть инициативным.</w:t>
      </w:r>
    </w:p>
    <w:p w:rsidR="00F85765" w:rsidRDefault="005F66D3">
      <w:pPr>
        <w:pStyle w:val="a5"/>
        <w:numPr>
          <w:ilvl w:val="3"/>
          <w:numId w:val="103"/>
        </w:numPr>
        <w:tabs>
          <w:tab w:val="left" w:pos="2531"/>
        </w:tabs>
        <w:ind w:left="2531" w:hanging="972"/>
        <w:rPr>
          <w:sz w:val="26"/>
        </w:rPr>
      </w:pPr>
      <w:r>
        <w:rPr>
          <w:sz w:val="26"/>
        </w:rPr>
        <w:t>Овладение</w:t>
      </w:r>
      <w:r>
        <w:rPr>
          <w:spacing w:val="-6"/>
          <w:sz w:val="26"/>
        </w:rPr>
        <w:t xml:space="preserve"> </w:t>
      </w:r>
      <w:r>
        <w:rPr>
          <w:sz w:val="26"/>
        </w:rPr>
        <w:t>универсальными</w:t>
      </w:r>
      <w:r>
        <w:rPr>
          <w:spacing w:val="-4"/>
          <w:sz w:val="26"/>
        </w:rPr>
        <w:t xml:space="preserve"> </w:t>
      </w:r>
      <w:r>
        <w:rPr>
          <w:sz w:val="26"/>
        </w:rPr>
        <w:t>регулятивными</w:t>
      </w:r>
      <w:r>
        <w:rPr>
          <w:spacing w:val="-3"/>
          <w:sz w:val="26"/>
        </w:rPr>
        <w:t xml:space="preserve"> </w:t>
      </w:r>
      <w:r>
        <w:rPr>
          <w:spacing w:val="-2"/>
          <w:sz w:val="26"/>
        </w:rPr>
        <w:t>действиями:</w:t>
      </w:r>
    </w:p>
    <w:p w:rsidR="00F85765" w:rsidRDefault="005F66D3">
      <w:pPr>
        <w:pStyle w:val="a5"/>
        <w:numPr>
          <w:ilvl w:val="0"/>
          <w:numId w:val="75"/>
        </w:numPr>
        <w:tabs>
          <w:tab w:val="left" w:pos="1840"/>
        </w:tabs>
        <w:spacing w:before="1" w:line="299" w:lineRule="exact"/>
        <w:ind w:left="1840" w:hanging="281"/>
        <w:rPr>
          <w:sz w:val="26"/>
        </w:rPr>
      </w:pPr>
      <w:r>
        <w:rPr>
          <w:spacing w:val="-2"/>
          <w:sz w:val="26"/>
        </w:rPr>
        <w:t>самоорганизация:</w:t>
      </w:r>
    </w:p>
    <w:p w:rsidR="00F85765" w:rsidRDefault="005F66D3">
      <w:pPr>
        <w:pStyle w:val="a3"/>
        <w:ind w:right="572"/>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85765" w:rsidRDefault="005F66D3">
      <w:pPr>
        <w:pStyle w:val="a3"/>
        <w:ind w:right="568"/>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w:t>
      </w:r>
      <w:r>
        <w:lastRenderedPageBreak/>
        <w:t>возможностей и предпочтений;</w:t>
      </w:r>
    </w:p>
    <w:p w:rsidR="00F85765" w:rsidRDefault="005F66D3">
      <w:pPr>
        <w:pStyle w:val="a3"/>
        <w:spacing w:before="1" w:line="298" w:lineRule="exact"/>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spacing w:line="298"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spacing w:before="1"/>
        <w:ind w:right="571"/>
      </w:pPr>
      <w:r>
        <w:t xml:space="preserve">делать осознанный выбор, аргументировать его, брать на себя ответственность за </w:t>
      </w:r>
      <w:r>
        <w:rPr>
          <w:spacing w:val="-2"/>
        </w:rPr>
        <w:t>решение;</w:t>
      </w:r>
    </w:p>
    <w:p w:rsidR="00F85765" w:rsidRDefault="005F66D3">
      <w:pPr>
        <w:pStyle w:val="a3"/>
        <w:spacing w:line="298" w:lineRule="exact"/>
        <w:ind w:left="1559" w:firstLine="0"/>
      </w:pPr>
      <w:r>
        <w:t>оценивать</w:t>
      </w:r>
      <w:r>
        <w:rPr>
          <w:spacing w:val="-9"/>
        </w:rPr>
        <w:t xml:space="preserve"> </w:t>
      </w:r>
      <w:r>
        <w:t>приобретённый</w:t>
      </w:r>
      <w:r>
        <w:rPr>
          <w:spacing w:val="-7"/>
        </w:rPr>
        <w:t xml:space="preserve"> </w:t>
      </w:r>
      <w:r>
        <w:rPr>
          <w:spacing w:val="-2"/>
        </w:rPr>
        <w:t>опыт;</w:t>
      </w:r>
    </w:p>
    <w:p w:rsidR="00F85765" w:rsidRDefault="005F66D3">
      <w:pPr>
        <w:pStyle w:val="a3"/>
        <w:ind w:right="570"/>
      </w:pPr>
      <w:r>
        <w:t>способствовать формированию и проявлению эрудиции в области физики,</w:t>
      </w:r>
      <w:r>
        <w:rPr>
          <w:spacing w:val="40"/>
        </w:rPr>
        <w:t xml:space="preserve"> </w:t>
      </w:r>
      <w:r>
        <w:t>постоянно повышать свой образовательный и культурный уровень.</w:t>
      </w:r>
    </w:p>
    <w:p w:rsidR="00F85765" w:rsidRDefault="005F66D3">
      <w:pPr>
        <w:pStyle w:val="a5"/>
        <w:numPr>
          <w:ilvl w:val="0"/>
          <w:numId w:val="75"/>
        </w:numPr>
        <w:tabs>
          <w:tab w:val="left" w:pos="1840"/>
        </w:tabs>
        <w:ind w:left="1840" w:hanging="281"/>
        <w:jc w:val="both"/>
        <w:rPr>
          <w:sz w:val="26"/>
        </w:rPr>
      </w:pPr>
      <w:r>
        <w:rPr>
          <w:spacing w:val="-2"/>
          <w:sz w:val="26"/>
        </w:rPr>
        <w:t>самоконтроль:</w:t>
      </w:r>
    </w:p>
    <w:p w:rsidR="00F85765" w:rsidRDefault="005F66D3">
      <w:pPr>
        <w:pStyle w:val="a3"/>
        <w:spacing w:before="1"/>
        <w:ind w:right="571"/>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right="574"/>
      </w:pPr>
      <w:r>
        <w:t>владеть навыками познавательной рефлексии как осознания совершаемых действий и мыслительных процессов, их результатов и оснований;</w:t>
      </w:r>
    </w:p>
    <w:p w:rsidR="00F85765" w:rsidRDefault="005F66D3">
      <w:pPr>
        <w:pStyle w:val="a3"/>
        <w:ind w:left="1559" w:right="1025" w:firstLine="0"/>
        <w:jc w:val="left"/>
      </w:pPr>
      <w:r>
        <w:t>использовать</w:t>
      </w:r>
      <w:r>
        <w:rPr>
          <w:spacing w:val="-6"/>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6"/>
        </w:rPr>
        <w:t xml:space="preserve"> </w:t>
      </w:r>
      <w:r>
        <w:t>ситуации,</w:t>
      </w:r>
      <w:r>
        <w:rPr>
          <w:spacing w:val="-5"/>
        </w:rPr>
        <w:t xml:space="preserve"> </w:t>
      </w:r>
      <w:r>
        <w:t>выбора</w:t>
      </w:r>
      <w:r>
        <w:rPr>
          <w:spacing w:val="-5"/>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F85765" w:rsidRDefault="005F66D3">
      <w:pPr>
        <w:pStyle w:val="a5"/>
        <w:numPr>
          <w:ilvl w:val="0"/>
          <w:numId w:val="75"/>
        </w:numPr>
        <w:tabs>
          <w:tab w:val="left" w:pos="1840"/>
        </w:tabs>
        <w:spacing w:line="298" w:lineRule="exact"/>
        <w:ind w:left="1840" w:hanging="281"/>
        <w:rPr>
          <w:sz w:val="26"/>
        </w:rPr>
      </w:pPr>
      <w:r>
        <w:rPr>
          <w:sz w:val="26"/>
        </w:rPr>
        <w:t>принятие</w:t>
      </w:r>
      <w:r>
        <w:rPr>
          <w:spacing w:val="-3"/>
          <w:sz w:val="26"/>
        </w:rPr>
        <w:t xml:space="preserve"> </w:t>
      </w:r>
      <w:r>
        <w:rPr>
          <w:sz w:val="26"/>
        </w:rPr>
        <w:t>себя</w:t>
      </w:r>
      <w:r>
        <w:rPr>
          <w:spacing w:val="-1"/>
          <w:sz w:val="26"/>
        </w:rPr>
        <w:t xml:space="preserve"> </w:t>
      </w:r>
      <w:r>
        <w:rPr>
          <w:sz w:val="26"/>
        </w:rPr>
        <w:t xml:space="preserve">и </w:t>
      </w:r>
      <w:r>
        <w:rPr>
          <w:spacing w:val="-2"/>
          <w:sz w:val="26"/>
        </w:rPr>
        <w:t>других:</w:t>
      </w:r>
    </w:p>
    <w:p w:rsidR="00F85765" w:rsidRDefault="005F66D3">
      <w:pPr>
        <w:pStyle w:val="a3"/>
        <w:spacing w:before="2" w:line="298" w:lineRule="exact"/>
        <w:ind w:left="1559" w:firstLine="0"/>
        <w:jc w:val="left"/>
      </w:pPr>
      <w:r>
        <w:t>принимать</w:t>
      </w:r>
      <w:r>
        <w:rPr>
          <w:spacing w:val="-5"/>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4"/>
        </w:rPr>
        <w:t xml:space="preserve"> </w:t>
      </w:r>
      <w:r>
        <w:t>и</w:t>
      </w:r>
      <w:r>
        <w:rPr>
          <w:spacing w:val="-3"/>
        </w:rPr>
        <w:t xml:space="preserve"> </w:t>
      </w:r>
      <w:r>
        <w:rPr>
          <w:spacing w:val="-2"/>
        </w:rPr>
        <w:t>достоинства;</w:t>
      </w:r>
    </w:p>
    <w:p w:rsidR="00F85765" w:rsidRDefault="005F66D3">
      <w:pPr>
        <w:pStyle w:val="a3"/>
        <w:ind w:left="1559" w:right="565" w:firstLine="0"/>
        <w:jc w:val="left"/>
      </w:pPr>
      <w:r>
        <w:t>принимать</w:t>
      </w:r>
      <w:r>
        <w:rPr>
          <w:spacing w:val="-4"/>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6"/>
        </w:rPr>
        <w:t xml:space="preserve"> </w:t>
      </w:r>
      <w:r>
        <w:t>при</w:t>
      </w:r>
      <w:r>
        <w:rPr>
          <w:spacing w:val="-5"/>
        </w:rPr>
        <w:t xml:space="preserve"> </w:t>
      </w:r>
      <w:r>
        <w:t>анализе</w:t>
      </w:r>
      <w:r>
        <w:rPr>
          <w:spacing w:val="-5"/>
        </w:rPr>
        <w:t xml:space="preserve"> </w:t>
      </w:r>
      <w:r>
        <w:t>результатов</w:t>
      </w:r>
      <w:r>
        <w:rPr>
          <w:spacing w:val="-6"/>
        </w:rPr>
        <w:t xml:space="preserve"> </w:t>
      </w:r>
      <w:r>
        <w:t>деятельности; признавать своё право и право других на ошибку.</w:t>
      </w:r>
    </w:p>
    <w:p w:rsidR="00F85765" w:rsidRDefault="005F66D3">
      <w:pPr>
        <w:pStyle w:val="a5"/>
        <w:numPr>
          <w:ilvl w:val="2"/>
          <w:numId w:val="103"/>
        </w:numPr>
        <w:tabs>
          <w:tab w:val="left" w:pos="2339"/>
        </w:tabs>
        <w:ind w:right="571" w:firstLine="708"/>
        <w:jc w:val="both"/>
        <w:rPr>
          <w:sz w:val="26"/>
        </w:rPr>
      </w:pPr>
      <w:r>
        <w:rPr>
          <w:sz w:val="26"/>
        </w:rPr>
        <w:t>Предметные результаты освоения программы по физике. В процессе</w:t>
      </w:r>
      <w:r>
        <w:rPr>
          <w:spacing w:val="40"/>
          <w:sz w:val="26"/>
        </w:rPr>
        <w:t xml:space="preserve"> </w:t>
      </w:r>
      <w:r>
        <w:rPr>
          <w:sz w:val="26"/>
        </w:rPr>
        <w:t xml:space="preserve">изучения курса </w:t>
      </w:r>
      <w:proofErr w:type="spellStart"/>
      <w:r>
        <w:rPr>
          <w:sz w:val="26"/>
        </w:rPr>
        <w:t>курса</w:t>
      </w:r>
      <w:proofErr w:type="spellEnd"/>
      <w:r>
        <w:rPr>
          <w:sz w:val="26"/>
        </w:rPr>
        <w:t xml:space="preserve"> физики базового уровня в 10 классе обучающийся научится:</w:t>
      </w:r>
    </w:p>
    <w:p w:rsidR="00F85765" w:rsidRDefault="005F66D3">
      <w:pPr>
        <w:pStyle w:val="a3"/>
        <w:ind w:right="572"/>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85765" w:rsidRDefault="005F66D3">
      <w:pPr>
        <w:pStyle w:val="a3"/>
        <w:ind w:right="568"/>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85765" w:rsidRDefault="005F66D3">
      <w:pPr>
        <w:pStyle w:val="a3"/>
        <w:ind w:right="564"/>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w:t>
      </w:r>
      <w:r>
        <w:rPr>
          <w:spacing w:val="80"/>
          <w:w w:val="150"/>
        </w:rPr>
        <w:t xml:space="preserve"> </w:t>
      </w:r>
      <w:r>
        <w:t>равновесие,</w:t>
      </w:r>
      <w:r>
        <w:rPr>
          <w:spacing w:val="80"/>
          <w:w w:val="150"/>
        </w:rPr>
        <w:t xml:space="preserve"> </w:t>
      </w:r>
      <w:r>
        <w:t>испарение,</w:t>
      </w:r>
      <w:r>
        <w:rPr>
          <w:spacing w:val="80"/>
          <w:w w:val="150"/>
        </w:rPr>
        <w:t xml:space="preserve"> </w:t>
      </w:r>
      <w:r>
        <w:t>конденсация,</w:t>
      </w:r>
      <w:r>
        <w:rPr>
          <w:spacing w:val="80"/>
          <w:w w:val="150"/>
        </w:rPr>
        <w:t xml:space="preserve"> </w:t>
      </w:r>
      <w:r>
        <w:t>плавление,</w:t>
      </w:r>
      <w:r>
        <w:rPr>
          <w:spacing w:val="80"/>
          <w:w w:val="150"/>
        </w:rPr>
        <w:t xml:space="preserve"> </w:t>
      </w:r>
      <w:r>
        <w:t>кристаллизация,</w:t>
      </w:r>
      <w:r>
        <w:rPr>
          <w:spacing w:val="80"/>
          <w:w w:val="150"/>
        </w:rPr>
        <w:t xml:space="preserve"> </w:t>
      </w:r>
      <w:r>
        <w:t>кипение,</w:t>
      </w:r>
    </w:p>
    <w:p w:rsidR="00F85765" w:rsidRDefault="00F85765">
      <w:pPr>
        <w:pStyle w:val="a3"/>
      </w:pPr>
    </w:p>
    <w:p w:rsidR="00F85765" w:rsidRDefault="005F66D3">
      <w:pPr>
        <w:pStyle w:val="a3"/>
        <w:spacing w:before="67"/>
        <w:ind w:right="565" w:firstLine="0"/>
      </w:pPr>
      <w:r>
        <w:t xml:space="preserve">влажность воздуха, повышение давления газа при его нагревании в закрытом сосуде, связь между параметрами состояния газа в </w:t>
      </w:r>
      <w:proofErr w:type="spellStart"/>
      <w:r>
        <w:t>изопроцессах</w:t>
      </w:r>
      <w:proofErr w:type="spellEnd"/>
      <w:r>
        <w:t xml:space="preserve">, электризация тел, взаимодействие </w:t>
      </w:r>
      <w:r>
        <w:rPr>
          <w:spacing w:val="-2"/>
        </w:rPr>
        <w:t>зарядов;</w:t>
      </w:r>
    </w:p>
    <w:p w:rsidR="00F85765" w:rsidRDefault="005F66D3">
      <w:pPr>
        <w:pStyle w:val="a3"/>
        <w:ind w:right="566"/>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w:t>
      </w:r>
      <w:r>
        <w:rPr>
          <w:spacing w:val="-3"/>
        </w:rPr>
        <w:t xml:space="preserve"> </w:t>
      </w:r>
      <w:r>
        <w:t>правильно</w:t>
      </w:r>
      <w:r>
        <w:rPr>
          <w:spacing w:val="-2"/>
        </w:rPr>
        <w:t xml:space="preserve"> </w:t>
      </w:r>
      <w:r>
        <w:t>трактовать</w:t>
      </w:r>
      <w:r>
        <w:rPr>
          <w:spacing w:val="-4"/>
        </w:rPr>
        <w:t xml:space="preserve"> </w:t>
      </w:r>
      <w:r>
        <w:t>физический</w:t>
      </w:r>
      <w:r>
        <w:rPr>
          <w:spacing w:val="-2"/>
        </w:rPr>
        <w:t xml:space="preserve"> </w:t>
      </w:r>
      <w:r>
        <w:t>смысл</w:t>
      </w:r>
      <w:r>
        <w:rPr>
          <w:spacing w:val="-4"/>
        </w:rPr>
        <w:t xml:space="preserve"> </w:t>
      </w:r>
      <w:r>
        <w:t>используемых</w:t>
      </w:r>
      <w:r>
        <w:rPr>
          <w:spacing w:val="-2"/>
        </w:rPr>
        <w:t xml:space="preserve"> </w:t>
      </w:r>
      <w:r>
        <w:t>величин,</w:t>
      </w:r>
      <w:r>
        <w:rPr>
          <w:spacing w:val="-3"/>
        </w:rPr>
        <w:t xml:space="preserve"> </w:t>
      </w:r>
      <w:r>
        <w:t>их</w:t>
      </w:r>
      <w:r>
        <w:rPr>
          <w:spacing w:val="-4"/>
        </w:rPr>
        <w:t xml:space="preserve"> </w:t>
      </w:r>
      <w:r>
        <w:t xml:space="preserve">обозначения и единицы, находить формулы, связывающие данную физическую величину с другими </w:t>
      </w:r>
      <w:r>
        <w:rPr>
          <w:spacing w:val="-2"/>
        </w:rPr>
        <w:t>величинами;</w:t>
      </w:r>
    </w:p>
    <w:p w:rsidR="00F85765" w:rsidRDefault="005F66D3">
      <w:pPr>
        <w:pStyle w:val="a3"/>
        <w:ind w:right="562"/>
      </w:pPr>
      <w: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w:t>
      </w:r>
      <w:proofErr w:type="spellStart"/>
      <w:r>
        <w:lastRenderedPageBreak/>
        <w:t>вигателя</w:t>
      </w:r>
      <w:proofErr w:type="spellEnd"/>
      <w:r>
        <w:t>;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85765" w:rsidRDefault="005F66D3">
      <w:pPr>
        <w:pStyle w:val="a3"/>
        <w:spacing w:before="1"/>
        <w:ind w:right="568"/>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85765" w:rsidRDefault="005F66D3">
      <w:pPr>
        <w:pStyle w:val="a3"/>
        <w:ind w:right="565"/>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w:t>
      </w:r>
      <w:r>
        <w:rPr>
          <w:spacing w:val="40"/>
        </w:rPr>
        <w:t xml:space="preserve"> </w:t>
      </w:r>
      <w:r>
        <w:t>закона, его математическое выражение и условия (границы, области) применимости;</w:t>
      </w:r>
    </w:p>
    <w:p w:rsidR="00F85765" w:rsidRDefault="005F66D3">
      <w:pPr>
        <w:pStyle w:val="a3"/>
        <w:ind w:right="564"/>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F85765" w:rsidRDefault="005F66D3">
      <w:pPr>
        <w:pStyle w:val="a3"/>
        <w:ind w:right="562"/>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w:t>
      </w:r>
      <w:r>
        <w:rPr>
          <w:spacing w:val="-2"/>
        </w:rPr>
        <w:t xml:space="preserve"> </w:t>
      </w:r>
      <w:r>
        <w:t>и</w:t>
      </w:r>
      <w:r>
        <w:rPr>
          <w:spacing w:val="-1"/>
        </w:rPr>
        <w:t xml:space="preserve"> </w:t>
      </w:r>
      <w:r>
        <w:t>гипотезу</w:t>
      </w:r>
      <w:r>
        <w:rPr>
          <w:spacing w:val="-4"/>
        </w:rPr>
        <w:t xml:space="preserve"> </w:t>
      </w:r>
      <w:r>
        <w:t>учебного</w:t>
      </w:r>
      <w:r>
        <w:rPr>
          <w:spacing w:val="-2"/>
        </w:rPr>
        <w:t xml:space="preserve"> </w:t>
      </w:r>
      <w:r>
        <w:t>эксперимента,</w:t>
      </w:r>
      <w:r>
        <w:rPr>
          <w:spacing w:val="-3"/>
        </w:rPr>
        <w:t xml:space="preserve"> </w:t>
      </w:r>
      <w:r>
        <w:t>собирать</w:t>
      </w:r>
      <w:r>
        <w:rPr>
          <w:spacing w:val="-5"/>
        </w:rPr>
        <w:t xml:space="preserve"> </w:t>
      </w:r>
      <w:r>
        <w:t>установку из</w:t>
      </w:r>
      <w:r>
        <w:rPr>
          <w:spacing w:val="-4"/>
        </w:rPr>
        <w:t xml:space="preserve"> </w:t>
      </w:r>
      <w:r>
        <w:t>предложенного оборудования, проводить опыт и формулировать выводы;</w:t>
      </w:r>
    </w:p>
    <w:p w:rsidR="00F85765" w:rsidRDefault="005F66D3">
      <w:pPr>
        <w:pStyle w:val="a3"/>
        <w:ind w:right="565"/>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85765" w:rsidRDefault="005F66D3">
      <w:pPr>
        <w:pStyle w:val="a3"/>
        <w:spacing w:before="1"/>
        <w:ind w:right="569"/>
      </w:pPr>
      <w:r>
        <w:t>исследовать зависимости между физическими величинами с использованием</w:t>
      </w:r>
      <w:r>
        <w:rPr>
          <w:spacing w:val="40"/>
        </w:rPr>
        <w:t xml:space="preserve"> </w:t>
      </w:r>
      <w:r>
        <w:t>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85765" w:rsidRDefault="005F66D3">
      <w:pPr>
        <w:pStyle w:val="a3"/>
        <w:ind w:right="562"/>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85765" w:rsidRDefault="005F66D3">
      <w:pPr>
        <w:pStyle w:val="a3"/>
        <w:ind w:right="567"/>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w:t>
      </w:r>
      <w:r>
        <w:rPr>
          <w:spacing w:val="73"/>
          <w:w w:val="150"/>
        </w:rPr>
        <w:t xml:space="preserve"> </w:t>
      </w:r>
      <w:r>
        <w:t>выделять</w:t>
      </w:r>
      <w:r>
        <w:rPr>
          <w:spacing w:val="74"/>
          <w:w w:val="150"/>
        </w:rPr>
        <w:t xml:space="preserve"> </w:t>
      </w:r>
      <w:r>
        <w:t>физические</w:t>
      </w:r>
      <w:r>
        <w:rPr>
          <w:spacing w:val="75"/>
          <w:w w:val="150"/>
        </w:rPr>
        <w:t xml:space="preserve"> </w:t>
      </w:r>
      <w:r>
        <w:t>величины</w:t>
      </w:r>
      <w:r>
        <w:rPr>
          <w:spacing w:val="73"/>
          <w:w w:val="150"/>
        </w:rPr>
        <w:t xml:space="preserve"> </w:t>
      </w:r>
      <w:r>
        <w:t>и</w:t>
      </w:r>
      <w:r>
        <w:rPr>
          <w:spacing w:val="75"/>
          <w:w w:val="150"/>
        </w:rPr>
        <w:t xml:space="preserve"> </w:t>
      </w:r>
      <w:r>
        <w:t>формулы,</w:t>
      </w:r>
      <w:r>
        <w:rPr>
          <w:spacing w:val="76"/>
          <w:w w:val="150"/>
        </w:rPr>
        <w:t xml:space="preserve"> </w:t>
      </w:r>
      <w:proofErr w:type="gramStart"/>
      <w:r>
        <w:t>необходимые</w:t>
      </w:r>
      <w:r>
        <w:rPr>
          <w:spacing w:val="23"/>
        </w:rPr>
        <w:t xml:space="preserve">  </w:t>
      </w:r>
      <w:r>
        <w:t>для</w:t>
      </w:r>
      <w:proofErr w:type="gramEnd"/>
      <w:r>
        <w:rPr>
          <w:spacing w:val="75"/>
          <w:w w:val="150"/>
        </w:rPr>
        <w:t xml:space="preserve"> </w:t>
      </w:r>
      <w:r>
        <w:t>её</w:t>
      </w:r>
      <w:r>
        <w:rPr>
          <w:spacing w:val="76"/>
          <w:w w:val="150"/>
        </w:rPr>
        <w:t xml:space="preserve"> </w:t>
      </w:r>
      <w:r>
        <w:rPr>
          <w:spacing w:val="-2"/>
        </w:rPr>
        <w:t>решения,</w:t>
      </w:r>
    </w:p>
    <w:p w:rsidR="00F85765" w:rsidRDefault="00F85765">
      <w:pPr>
        <w:pStyle w:val="a3"/>
      </w:pPr>
    </w:p>
    <w:p w:rsidR="00F85765" w:rsidRDefault="005F66D3">
      <w:pPr>
        <w:pStyle w:val="a3"/>
        <w:spacing w:before="67" w:line="298" w:lineRule="exact"/>
        <w:ind w:firstLine="0"/>
      </w:pPr>
      <w:r>
        <w:t>проводить</w:t>
      </w:r>
      <w:r>
        <w:rPr>
          <w:spacing w:val="-6"/>
        </w:rPr>
        <w:t xml:space="preserve"> </w:t>
      </w:r>
      <w:r>
        <w:t>расчёты</w:t>
      </w:r>
      <w:r>
        <w:rPr>
          <w:spacing w:val="-4"/>
        </w:rPr>
        <w:t xml:space="preserve"> </w:t>
      </w:r>
      <w:r>
        <w:t>и</w:t>
      </w:r>
      <w:r>
        <w:rPr>
          <w:spacing w:val="-3"/>
        </w:rPr>
        <w:t xml:space="preserve"> </w:t>
      </w:r>
      <w:r>
        <w:t>оценивать</w:t>
      </w:r>
      <w:r>
        <w:rPr>
          <w:spacing w:val="-4"/>
        </w:rPr>
        <w:t xml:space="preserve"> </w:t>
      </w:r>
      <w:r>
        <w:t>реальность</w:t>
      </w:r>
      <w:r>
        <w:rPr>
          <w:spacing w:val="-4"/>
        </w:rPr>
        <w:t xml:space="preserve"> </w:t>
      </w:r>
      <w:r>
        <w:t>полученного</w:t>
      </w:r>
      <w:r>
        <w:rPr>
          <w:spacing w:val="-4"/>
        </w:rPr>
        <w:t xml:space="preserve"> </w:t>
      </w:r>
      <w:r>
        <w:t>значения</w:t>
      </w:r>
      <w:r>
        <w:rPr>
          <w:spacing w:val="-3"/>
        </w:rPr>
        <w:t xml:space="preserve"> </w:t>
      </w:r>
      <w:r>
        <w:t>физической</w:t>
      </w:r>
      <w:r>
        <w:rPr>
          <w:spacing w:val="-2"/>
        </w:rPr>
        <w:t xml:space="preserve"> величины;</w:t>
      </w:r>
    </w:p>
    <w:p w:rsidR="00F85765" w:rsidRDefault="005F66D3">
      <w:pPr>
        <w:pStyle w:val="a3"/>
        <w:ind w:right="564"/>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rPr>
          <w:spacing w:val="-2"/>
        </w:rPr>
        <w:t>явлений;</w:t>
      </w:r>
    </w:p>
    <w:p w:rsidR="00F85765" w:rsidRDefault="005F66D3">
      <w:pPr>
        <w:pStyle w:val="a3"/>
        <w:spacing w:before="1"/>
        <w:ind w:right="563"/>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85765" w:rsidRDefault="005F66D3">
      <w:pPr>
        <w:pStyle w:val="a3"/>
        <w:ind w:right="568"/>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85765" w:rsidRDefault="005F66D3">
      <w:pPr>
        <w:pStyle w:val="a3"/>
        <w:ind w:right="564"/>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85765" w:rsidRDefault="005F66D3">
      <w:pPr>
        <w:pStyle w:val="a3"/>
        <w:ind w:right="563"/>
      </w:pPr>
      <w:r>
        <w:t xml:space="preserve">работать в группе с выполнением различных социальных ролей, планировать работу </w:t>
      </w:r>
      <w:proofErr w:type="spellStart"/>
      <w:r>
        <w:lastRenderedPageBreak/>
        <w:t>руппы</w:t>
      </w:r>
      <w:proofErr w:type="spellEnd"/>
      <w:r>
        <w:t>,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85765" w:rsidRDefault="005F66D3">
      <w:pPr>
        <w:pStyle w:val="a5"/>
        <w:numPr>
          <w:ilvl w:val="2"/>
          <w:numId w:val="103"/>
        </w:numPr>
        <w:tabs>
          <w:tab w:val="left" w:pos="2339"/>
        </w:tabs>
        <w:ind w:right="571" w:firstLine="708"/>
        <w:jc w:val="both"/>
        <w:rPr>
          <w:sz w:val="26"/>
        </w:rPr>
      </w:pPr>
      <w:r>
        <w:rPr>
          <w:sz w:val="26"/>
        </w:rPr>
        <w:t>Предметные результаты освоения программы по физике. В процессе</w:t>
      </w:r>
      <w:r>
        <w:rPr>
          <w:spacing w:val="40"/>
          <w:sz w:val="26"/>
        </w:rPr>
        <w:t xml:space="preserve"> </w:t>
      </w:r>
      <w:r>
        <w:rPr>
          <w:sz w:val="26"/>
        </w:rPr>
        <w:t xml:space="preserve">изучения курса </w:t>
      </w:r>
      <w:proofErr w:type="spellStart"/>
      <w:r>
        <w:rPr>
          <w:sz w:val="26"/>
        </w:rPr>
        <w:t>курса</w:t>
      </w:r>
      <w:proofErr w:type="spellEnd"/>
      <w:r>
        <w:rPr>
          <w:sz w:val="26"/>
        </w:rPr>
        <w:t xml:space="preserve"> физики базового уровня в 11 классе обучающийся научится:</w:t>
      </w:r>
    </w:p>
    <w:p w:rsidR="00F85765" w:rsidRDefault="005F66D3">
      <w:pPr>
        <w:pStyle w:val="a3"/>
        <w:ind w:right="574"/>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85765" w:rsidRDefault="005F66D3">
      <w:pPr>
        <w:pStyle w:val="a3"/>
        <w:spacing w:before="1"/>
        <w:ind w:right="56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85765" w:rsidRDefault="005F66D3">
      <w:pPr>
        <w:pStyle w:val="a3"/>
        <w:ind w:right="566"/>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85765" w:rsidRDefault="005F66D3">
      <w:pPr>
        <w:pStyle w:val="a3"/>
        <w:ind w:right="566"/>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85765" w:rsidRDefault="005F66D3">
      <w:pPr>
        <w:pStyle w:val="a3"/>
        <w:ind w:right="562"/>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w:t>
      </w:r>
      <w:r>
        <w:rPr>
          <w:spacing w:val="67"/>
        </w:rPr>
        <w:t xml:space="preserve"> </w:t>
      </w:r>
      <w:r>
        <w:t>указывать</w:t>
      </w:r>
      <w:r>
        <w:rPr>
          <w:spacing w:val="71"/>
        </w:rPr>
        <w:t xml:space="preserve"> </w:t>
      </w:r>
      <w:r>
        <w:t>формулы,</w:t>
      </w:r>
      <w:r>
        <w:rPr>
          <w:spacing w:val="69"/>
        </w:rPr>
        <w:t xml:space="preserve"> </w:t>
      </w:r>
      <w:r>
        <w:t>связывающие</w:t>
      </w:r>
      <w:r>
        <w:rPr>
          <w:spacing w:val="72"/>
        </w:rPr>
        <w:t xml:space="preserve"> </w:t>
      </w:r>
      <w:r>
        <w:t>данную</w:t>
      </w:r>
      <w:r>
        <w:rPr>
          <w:spacing w:val="70"/>
        </w:rPr>
        <w:t xml:space="preserve"> </w:t>
      </w:r>
      <w:r>
        <w:t>физическую</w:t>
      </w:r>
      <w:r>
        <w:rPr>
          <w:spacing w:val="69"/>
        </w:rPr>
        <w:t xml:space="preserve"> </w:t>
      </w:r>
      <w:r>
        <w:t>величину</w:t>
      </w:r>
      <w:r>
        <w:rPr>
          <w:spacing w:val="77"/>
        </w:rPr>
        <w:t xml:space="preserve"> </w:t>
      </w:r>
      <w:r>
        <w:t>с</w:t>
      </w:r>
      <w:r>
        <w:rPr>
          <w:spacing w:val="72"/>
        </w:rPr>
        <w:t xml:space="preserve"> </w:t>
      </w:r>
      <w:r>
        <w:rPr>
          <w:spacing w:val="-2"/>
        </w:rPr>
        <w:t>другими</w:t>
      </w:r>
    </w:p>
    <w:p w:rsidR="00F85765" w:rsidRDefault="005F66D3">
      <w:pPr>
        <w:pStyle w:val="a3"/>
        <w:spacing w:before="67" w:line="298" w:lineRule="exact"/>
        <w:ind w:firstLine="0"/>
      </w:pPr>
      <w:r>
        <w:t>величинами,</w:t>
      </w:r>
      <w:r>
        <w:rPr>
          <w:spacing w:val="-8"/>
        </w:rPr>
        <w:t xml:space="preserve"> </w:t>
      </w:r>
      <w:r>
        <w:t>вычислять</w:t>
      </w:r>
      <w:r>
        <w:rPr>
          <w:spacing w:val="-6"/>
        </w:rPr>
        <w:t xml:space="preserve"> </w:t>
      </w:r>
      <w:r>
        <w:t>значение</w:t>
      </w:r>
      <w:r>
        <w:rPr>
          <w:spacing w:val="-8"/>
        </w:rPr>
        <w:t xml:space="preserve"> </w:t>
      </w:r>
      <w:r>
        <w:t>физической</w:t>
      </w:r>
      <w:r>
        <w:rPr>
          <w:spacing w:val="-5"/>
        </w:rPr>
        <w:t xml:space="preserve"> </w:t>
      </w:r>
      <w:r>
        <w:rPr>
          <w:spacing w:val="-2"/>
        </w:rPr>
        <w:t>величины;</w:t>
      </w:r>
    </w:p>
    <w:p w:rsidR="00F85765" w:rsidRDefault="005F66D3">
      <w:pPr>
        <w:pStyle w:val="a3"/>
        <w:ind w:right="563"/>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85765" w:rsidRDefault="005F66D3">
      <w:pPr>
        <w:pStyle w:val="a3"/>
        <w:spacing w:before="1"/>
        <w:ind w:right="562"/>
      </w:pPr>
      <w:r>
        <w:t>определять направление вектора индукции магнитного поля проводника с током, силы Ампера и силы Лоренца;</w:t>
      </w:r>
    </w:p>
    <w:p w:rsidR="00F85765" w:rsidRDefault="005F66D3">
      <w:pPr>
        <w:pStyle w:val="a3"/>
        <w:spacing w:line="298" w:lineRule="exact"/>
        <w:ind w:left="1559" w:firstLine="0"/>
      </w:pPr>
      <w:r>
        <w:t>строить</w:t>
      </w:r>
      <w:r>
        <w:rPr>
          <w:spacing w:val="-5"/>
        </w:rPr>
        <w:t xml:space="preserve"> </w:t>
      </w:r>
      <w:r>
        <w:t>и</w:t>
      </w:r>
      <w:r>
        <w:rPr>
          <w:spacing w:val="-1"/>
        </w:rPr>
        <w:t xml:space="preserve"> </w:t>
      </w:r>
      <w:r>
        <w:t>описывать</w:t>
      </w:r>
      <w:r>
        <w:rPr>
          <w:spacing w:val="-4"/>
        </w:rPr>
        <w:t xml:space="preserve"> </w:t>
      </w:r>
      <w:r>
        <w:t>изображение,</w:t>
      </w:r>
      <w:r>
        <w:rPr>
          <w:spacing w:val="-4"/>
        </w:rPr>
        <w:t xml:space="preserve"> </w:t>
      </w:r>
      <w:r>
        <w:t>создаваемое</w:t>
      </w:r>
      <w:r>
        <w:rPr>
          <w:spacing w:val="-2"/>
        </w:rPr>
        <w:t xml:space="preserve"> </w:t>
      </w:r>
      <w:r>
        <w:t>плоским</w:t>
      </w:r>
      <w:r>
        <w:rPr>
          <w:spacing w:val="-2"/>
        </w:rPr>
        <w:t xml:space="preserve"> </w:t>
      </w:r>
      <w:r>
        <w:t>зеркалом,</w:t>
      </w:r>
      <w:r>
        <w:rPr>
          <w:spacing w:val="-3"/>
        </w:rPr>
        <w:t xml:space="preserve"> </w:t>
      </w:r>
      <w:r>
        <w:t>тонкой</w:t>
      </w:r>
      <w:r>
        <w:rPr>
          <w:spacing w:val="-1"/>
        </w:rPr>
        <w:t xml:space="preserve"> </w:t>
      </w:r>
      <w:r>
        <w:rPr>
          <w:spacing w:val="-2"/>
        </w:rPr>
        <w:t>линзой;</w:t>
      </w:r>
    </w:p>
    <w:p w:rsidR="00F85765" w:rsidRDefault="005F66D3">
      <w:pPr>
        <w:pStyle w:val="a3"/>
        <w:ind w:right="562"/>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w:t>
      </w:r>
      <w:r>
        <w:rPr>
          <w:spacing w:val="-2"/>
        </w:rPr>
        <w:t xml:space="preserve"> </w:t>
      </w:r>
      <w:r>
        <w:t>и</w:t>
      </w:r>
      <w:r>
        <w:rPr>
          <w:spacing w:val="-1"/>
        </w:rPr>
        <w:t xml:space="preserve"> </w:t>
      </w:r>
      <w:r>
        <w:t>гипотезу</w:t>
      </w:r>
      <w:r>
        <w:rPr>
          <w:spacing w:val="-4"/>
        </w:rPr>
        <w:t xml:space="preserve"> </w:t>
      </w:r>
      <w:r>
        <w:t>учебного</w:t>
      </w:r>
      <w:r>
        <w:rPr>
          <w:spacing w:val="-2"/>
        </w:rPr>
        <w:t xml:space="preserve"> </w:t>
      </w:r>
      <w:r>
        <w:t>эксперимента,</w:t>
      </w:r>
      <w:r>
        <w:rPr>
          <w:spacing w:val="-3"/>
        </w:rPr>
        <w:t xml:space="preserve"> </w:t>
      </w:r>
      <w:r>
        <w:t>собирать</w:t>
      </w:r>
      <w:r>
        <w:rPr>
          <w:spacing w:val="-5"/>
        </w:rPr>
        <w:t xml:space="preserve"> </w:t>
      </w:r>
      <w:r>
        <w:t>установку из</w:t>
      </w:r>
      <w:r>
        <w:rPr>
          <w:spacing w:val="-4"/>
        </w:rPr>
        <w:t xml:space="preserve"> </w:t>
      </w:r>
      <w:r>
        <w:t xml:space="preserve">предложенного </w:t>
      </w:r>
      <w:r>
        <w:lastRenderedPageBreak/>
        <w:t>оборудования, проводить опыт и формулировать выводы;</w:t>
      </w:r>
    </w:p>
    <w:p w:rsidR="00F85765" w:rsidRDefault="005F66D3">
      <w:pPr>
        <w:pStyle w:val="a3"/>
        <w:ind w:right="565"/>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85765" w:rsidRDefault="005F66D3">
      <w:pPr>
        <w:pStyle w:val="a3"/>
        <w:spacing w:before="1"/>
        <w:ind w:right="569"/>
      </w:pPr>
      <w:r>
        <w:t>исследовать</w:t>
      </w:r>
      <w:r>
        <w:rPr>
          <w:spacing w:val="-1"/>
        </w:rPr>
        <w:t xml:space="preserve"> </w:t>
      </w:r>
      <w:r>
        <w:t xml:space="preserve">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F85765" w:rsidRDefault="005F66D3">
      <w:pPr>
        <w:pStyle w:val="a3"/>
        <w:spacing w:before="1"/>
        <w:ind w:right="562"/>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85765" w:rsidRDefault="005F66D3">
      <w:pPr>
        <w:pStyle w:val="a3"/>
        <w:ind w:right="567"/>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85765" w:rsidRDefault="005F66D3">
      <w:pPr>
        <w:pStyle w:val="a3"/>
        <w:ind w:right="564"/>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rPr>
          <w:spacing w:val="-2"/>
        </w:rPr>
        <w:t>явлений;</w:t>
      </w:r>
    </w:p>
    <w:p w:rsidR="00F85765" w:rsidRDefault="005F66D3">
      <w:pPr>
        <w:pStyle w:val="a3"/>
        <w:ind w:right="568"/>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85765" w:rsidRDefault="005F66D3">
      <w:pPr>
        <w:pStyle w:val="a3"/>
        <w:ind w:right="572"/>
      </w:pPr>
      <w:r>
        <w:t>объяснять принципы</w:t>
      </w:r>
      <w:r>
        <w:rPr>
          <w:spacing w:val="-1"/>
        </w:rPr>
        <w:t xml:space="preserve"> </w:t>
      </w:r>
      <w:r>
        <w:t>действия машин,</w:t>
      </w:r>
      <w:r>
        <w:rPr>
          <w:spacing w:val="-1"/>
        </w:rPr>
        <w:t xml:space="preserve"> </w:t>
      </w:r>
      <w:r>
        <w:t>приборов</w:t>
      </w:r>
      <w:r>
        <w:rPr>
          <w:spacing w:val="-3"/>
        </w:rPr>
        <w:t xml:space="preserve"> </w:t>
      </w:r>
      <w:r>
        <w:t>и технических</w:t>
      </w:r>
      <w:r>
        <w:rPr>
          <w:spacing w:val="-3"/>
        </w:rPr>
        <w:t xml:space="preserve"> </w:t>
      </w:r>
      <w:r>
        <w:t>устройств, различать условия их безопасного использования в повседневной жизни;</w:t>
      </w:r>
    </w:p>
    <w:p w:rsidR="00F85765" w:rsidRDefault="005F66D3">
      <w:pPr>
        <w:pStyle w:val="a3"/>
        <w:ind w:right="568"/>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85765" w:rsidRDefault="005F66D3">
      <w:pPr>
        <w:pStyle w:val="a3"/>
        <w:ind w:right="564"/>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85765" w:rsidRDefault="005F66D3">
      <w:pPr>
        <w:pStyle w:val="a3"/>
        <w:ind w:right="56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w:t>
      </w:r>
      <w:r>
        <w:rPr>
          <w:spacing w:val="69"/>
        </w:rPr>
        <w:t xml:space="preserve"> </w:t>
      </w:r>
      <w:r>
        <w:t>ситуациях,</w:t>
      </w:r>
      <w:r>
        <w:rPr>
          <w:spacing w:val="71"/>
        </w:rPr>
        <w:t xml:space="preserve"> </w:t>
      </w:r>
      <w:r>
        <w:t>оценивать</w:t>
      </w:r>
      <w:r>
        <w:rPr>
          <w:spacing w:val="70"/>
        </w:rPr>
        <w:t xml:space="preserve"> </w:t>
      </w:r>
      <w:r>
        <w:t>вклад</w:t>
      </w:r>
      <w:r>
        <w:rPr>
          <w:spacing w:val="69"/>
        </w:rPr>
        <w:t xml:space="preserve"> </w:t>
      </w:r>
      <w:r>
        <w:t>каждого</w:t>
      </w:r>
      <w:r>
        <w:rPr>
          <w:spacing w:val="69"/>
        </w:rPr>
        <w:t xml:space="preserve"> </w:t>
      </w:r>
      <w:r>
        <w:t>из</w:t>
      </w:r>
      <w:r>
        <w:rPr>
          <w:spacing w:val="70"/>
        </w:rPr>
        <w:t xml:space="preserve"> </w:t>
      </w:r>
      <w:r>
        <w:t>участников</w:t>
      </w:r>
      <w:r>
        <w:rPr>
          <w:spacing w:val="68"/>
        </w:rPr>
        <w:t xml:space="preserve"> </w:t>
      </w:r>
      <w:r>
        <w:t>группы</w:t>
      </w:r>
      <w:r>
        <w:rPr>
          <w:spacing w:val="78"/>
        </w:rPr>
        <w:t xml:space="preserve"> </w:t>
      </w:r>
      <w:r>
        <w:t>в</w:t>
      </w:r>
      <w:r>
        <w:rPr>
          <w:spacing w:val="69"/>
        </w:rPr>
        <w:t xml:space="preserve"> </w:t>
      </w:r>
      <w:r>
        <w:rPr>
          <w:spacing w:val="-2"/>
        </w:rPr>
        <w:t>решение</w:t>
      </w:r>
    </w:p>
    <w:p w:rsidR="00F85765" w:rsidRDefault="005F66D3">
      <w:pPr>
        <w:pStyle w:val="a3"/>
        <w:spacing w:before="67" w:line="298" w:lineRule="exact"/>
        <w:ind w:firstLine="0"/>
        <w:rPr>
          <w:spacing w:val="-2"/>
        </w:rPr>
      </w:pPr>
      <w:r>
        <w:t>рассматриваемой</w:t>
      </w:r>
      <w:r>
        <w:rPr>
          <w:spacing w:val="-9"/>
        </w:rPr>
        <w:t xml:space="preserve"> </w:t>
      </w:r>
      <w:r>
        <w:rPr>
          <w:spacing w:val="-2"/>
        </w:rPr>
        <w:t>проблемы.</w:t>
      </w:r>
    </w:p>
    <w:p w:rsidR="0059686F" w:rsidRDefault="0059686F" w:rsidP="0059686F">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59686F" w:rsidRDefault="0059686F" w:rsidP="0059686F">
      <w:pPr>
        <w:pStyle w:val="ConsPlusNormal"/>
        <w:jc w:val="both"/>
      </w:pPr>
    </w:p>
    <w:p w:rsidR="0059686F" w:rsidRDefault="0059686F" w:rsidP="0059686F">
      <w:pPr>
        <w:pStyle w:val="ConsPlusNormal"/>
        <w:jc w:val="right"/>
      </w:pPr>
      <w:r>
        <w:t>Таблица 14</w:t>
      </w:r>
    </w:p>
    <w:p w:rsidR="0059686F" w:rsidRDefault="0059686F" w:rsidP="0059686F">
      <w:pPr>
        <w:pStyle w:val="ConsPlusNormal"/>
        <w:jc w:val="both"/>
      </w:pPr>
    </w:p>
    <w:p w:rsidR="0059686F" w:rsidRDefault="0059686F" w:rsidP="0059686F">
      <w:pPr>
        <w:pStyle w:val="ConsPlusNormal"/>
        <w:jc w:val="center"/>
      </w:pPr>
      <w:r>
        <w:t>Проверяемые требования к результатам освоения основной</w:t>
      </w:r>
    </w:p>
    <w:p w:rsidR="0059686F" w:rsidRDefault="0059686F" w:rsidP="0059686F">
      <w:pPr>
        <w:pStyle w:val="ConsPlusNormal"/>
        <w:jc w:val="center"/>
      </w:pPr>
      <w:r>
        <w:t>образовательной программы 10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t>Код проверяемого результата</w:t>
            </w:r>
          </w:p>
        </w:tc>
        <w:tc>
          <w:tcPr>
            <w:tcW w:w="7370" w:type="dxa"/>
          </w:tcPr>
          <w:p w:rsidR="0059686F" w:rsidRDefault="0059686F" w:rsidP="0059686F">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59686F" w:rsidTr="0059686F">
        <w:tc>
          <w:tcPr>
            <w:tcW w:w="1701" w:type="dxa"/>
          </w:tcPr>
          <w:p w:rsidR="0059686F" w:rsidRDefault="0059686F" w:rsidP="0059686F">
            <w:pPr>
              <w:pStyle w:val="ConsPlusNormal"/>
              <w:jc w:val="center"/>
            </w:pPr>
            <w:r>
              <w:t>10.1</w:t>
            </w:r>
          </w:p>
        </w:tc>
        <w:tc>
          <w:tcPr>
            <w:tcW w:w="7370" w:type="dxa"/>
          </w:tcPr>
          <w:p w:rsidR="0059686F" w:rsidRDefault="0059686F" w:rsidP="0059686F">
            <w:pPr>
              <w:pStyle w:val="ConsPlusNormal"/>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59686F" w:rsidTr="0059686F">
        <w:tc>
          <w:tcPr>
            <w:tcW w:w="1701" w:type="dxa"/>
          </w:tcPr>
          <w:p w:rsidR="0059686F" w:rsidRDefault="0059686F" w:rsidP="0059686F">
            <w:pPr>
              <w:pStyle w:val="ConsPlusNormal"/>
              <w:jc w:val="center"/>
            </w:pPr>
            <w:r>
              <w:t>10.2</w:t>
            </w:r>
          </w:p>
        </w:tc>
        <w:tc>
          <w:tcPr>
            <w:tcW w:w="7370" w:type="dxa"/>
          </w:tcPr>
          <w:p w:rsidR="0059686F" w:rsidRDefault="0059686F" w:rsidP="0059686F">
            <w:pPr>
              <w:pStyle w:val="ConsPlusNormal"/>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59686F" w:rsidTr="0059686F">
        <w:tc>
          <w:tcPr>
            <w:tcW w:w="1701" w:type="dxa"/>
          </w:tcPr>
          <w:p w:rsidR="0059686F" w:rsidRDefault="0059686F" w:rsidP="0059686F">
            <w:pPr>
              <w:pStyle w:val="ConsPlusNormal"/>
              <w:jc w:val="center"/>
            </w:pPr>
            <w:r>
              <w:lastRenderedPageBreak/>
              <w:t>10.3</w:t>
            </w:r>
          </w:p>
        </w:tc>
        <w:tc>
          <w:tcPr>
            <w:tcW w:w="7370" w:type="dxa"/>
          </w:tcPr>
          <w:p w:rsidR="0059686F" w:rsidRDefault="0059686F" w:rsidP="0059686F">
            <w:pPr>
              <w:pStyle w:val="ConsPlusNormal"/>
              <w:jc w:val="both"/>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t>изопроцессах</w:t>
            </w:r>
            <w:proofErr w:type="spellEnd"/>
            <w:r>
              <w:t>; электризация тел, взаимодействие зарядов</w:t>
            </w:r>
          </w:p>
        </w:tc>
      </w:tr>
      <w:tr w:rsidR="0059686F" w:rsidTr="0059686F">
        <w:tc>
          <w:tcPr>
            <w:tcW w:w="1701" w:type="dxa"/>
          </w:tcPr>
          <w:p w:rsidR="0059686F" w:rsidRDefault="0059686F" w:rsidP="0059686F">
            <w:pPr>
              <w:pStyle w:val="ConsPlusNormal"/>
              <w:jc w:val="center"/>
            </w:pPr>
            <w:r>
              <w:t>10.4</w:t>
            </w:r>
          </w:p>
        </w:tc>
        <w:tc>
          <w:tcPr>
            <w:tcW w:w="7370" w:type="dxa"/>
          </w:tcPr>
          <w:p w:rsidR="0059686F" w:rsidRDefault="0059686F" w:rsidP="0059686F">
            <w:pPr>
              <w:pStyle w:val="ConsPlusNormal"/>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59686F" w:rsidTr="0059686F">
        <w:tc>
          <w:tcPr>
            <w:tcW w:w="1701" w:type="dxa"/>
          </w:tcPr>
          <w:p w:rsidR="0059686F" w:rsidRDefault="0059686F" w:rsidP="0059686F">
            <w:pPr>
              <w:pStyle w:val="ConsPlusNormal"/>
              <w:jc w:val="center"/>
            </w:pPr>
            <w:r>
              <w:t>10.5</w:t>
            </w:r>
          </w:p>
        </w:tc>
        <w:tc>
          <w:tcPr>
            <w:tcW w:w="7370" w:type="dxa"/>
          </w:tcPr>
          <w:p w:rsidR="0059686F" w:rsidRDefault="0059686F" w:rsidP="0059686F">
            <w:pPr>
              <w:pStyle w:val="ConsPlusNormal"/>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59686F" w:rsidTr="0059686F">
        <w:tc>
          <w:tcPr>
            <w:tcW w:w="1701" w:type="dxa"/>
          </w:tcPr>
          <w:p w:rsidR="0059686F" w:rsidRDefault="0059686F" w:rsidP="0059686F">
            <w:pPr>
              <w:pStyle w:val="ConsPlusNormal"/>
              <w:jc w:val="center"/>
            </w:pPr>
            <w:r>
              <w:t>10.6</w:t>
            </w:r>
          </w:p>
        </w:tc>
        <w:tc>
          <w:tcPr>
            <w:tcW w:w="7370" w:type="dxa"/>
          </w:tcPr>
          <w:p w:rsidR="0059686F" w:rsidRDefault="0059686F" w:rsidP="0059686F">
            <w:pPr>
              <w:pStyle w:val="ConsPlusNormal"/>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59686F" w:rsidTr="0059686F">
        <w:tc>
          <w:tcPr>
            <w:tcW w:w="1701" w:type="dxa"/>
          </w:tcPr>
          <w:p w:rsidR="0059686F" w:rsidRDefault="0059686F" w:rsidP="0059686F">
            <w:pPr>
              <w:pStyle w:val="ConsPlusNormal"/>
              <w:jc w:val="center"/>
            </w:pPr>
            <w:r>
              <w:t>10.7</w:t>
            </w:r>
          </w:p>
        </w:tc>
        <w:tc>
          <w:tcPr>
            <w:tcW w:w="7370" w:type="dxa"/>
          </w:tcPr>
          <w:p w:rsidR="0059686F" w:rsidRDefault="0059686F" w:rsidP="0059686F">
            <w:pPr>
              <w:pStyle w:val="ConsPlusNormal"/>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59686F" w:rsidTr="0059686F">
        <w:tc>
          <w:tcPr>
            <w:tcW w:w="1701" w:type="dxa"/>
          </w:tcPr>
          <w:p w:rsidR="0059686F" w:rsidRDefault="0059686F" w:rsidP="0059686F">
            <w:pPr>
              <w:pStyle w:val="ConsPlusNormal"/>
              <w:jc w:val="center"/>
            </w:pPr>
            <w:r>
              <w:t>10.8</w:t>
            </w:r>
          </w:p>
        </w:tc>
        <w:tc>
          <w:tcPr>
            <w:tcW w:w="7370" w:type="dxa"/>
          </w:tcPr>
          <w:p w:rsidR="0059686F" w:rsidRDefault="0059686F" w:rsidP="0059686F">
            <w:pPr>
              <w:pStyle w:val="ConsPlusNormal"/>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59686F" w:rsidTr="0059686F">
        <w:tc>
          <w:tcPr>
            <w:tcW w:w="1701" w:type="dxa"/>
          </w:tcPr>
          <w:p w:rsidR="0059686F" w:rsidRDefault="0059686F" w:rsidP="0059686F">
            <w:pPr>
              <w:pStyle w:val="ConsPlusNormal"/>
              <w:jc w:val="center"/>
            </w:pPr>
            <w:r>
              <w:t>10.9</w:t>
            </w:r>
          </w:p>
        </w:tc>
        <w:tc>
          <w:tcPr>
            <w:tcW w:w="7370" w:type="dxa"/>
          </w:tcPr>
          <w:p w:rsidR="0059686F" w:rsidRDefault="0059686F" w:rsidP="0059686F">
            <w:pPr>
              <w:pStyle w:val="ConsPlusNormal"/>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59686F" w:rsidTr="0059686F">
        <w:tc>
          <w:tcPr>
            <w:tcW w:w="1701" w:type="dxa"/>
          </w:tcPr>
          <w:p w:rsidR="0059686F" w:rsidRDefault="0059686F" w:rsidP="0059686F">
            <w:pPr>
              <w:pStyle w:val="ConsPlusNormal"/>
              <w:jc w:val="center"/>
            </w:pPr>
            <w:r>
              <w:t>10.10</w:t>
            </w:r>
          </w:p>
        </w:tc>
        <w:tc>
          <w:tcPr>
            <w:tcW w:w="7370" w:type="dxa"/>
          </w:tcPr>
          <w:p w:rsidR="0059686F" w:rsidRDefault="0059686F" w:rsidP="0059686F">
            <w:pPr>
              <w:pStyle w:val="ConsPlusNormal"/>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59686F" w:rsidTr="0059686F">
        <w:tc>
          <w:tcPr>
            <w:tcW w:w="1701" w:type="dxa"/>
          </w:tcPr>
          <w:p w:rsidR="0059686F" w:rsidRDefault="0059686F" w:rsidP="0059686F">
            <w:pPr>
              <w:pStyle w:val="ConsPlusNormal"/>
              <w:jc w:val="center"/>
            </w:pPr>
            <w:r>
              <w:t>10.11</w:t>
            </w:r>
          </w:p>
        </w:tc>
        <w:tc>
          <w:tcPr>
            <w:tcW w:w="7370" w:type="dxa"/>
          </w:tcPr>
          <w:p w:rsidR="0059686F" w:rsidRDefault="0059686F" w:rsidP="0059686F">
            <w:pPr>
              <w:pStyle w:val="ConsPlusNormal"/>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59686F" w:rsidTr="0059686F">
        <w:tc>
          <w:tcPr>
            <w:tcW w:w="1701" w:type="dxa"/>
          </w:tcPr>
          <w:p w:rsidR="0059686F" w:rsidRDefault="0059686F" w:rsidP="0059686F">
            <w:pPr>
              <w:pStyle w:val="ConsPlusNormal"/>
              <w:jc w:val="center"/>
            </w:pPr>
            <w:r>
              <w:lastRenderedPageBreak/>
              <w:t>10.12</w:t>
            </w:r>
          </w:p>
        </w:tc>
        <w:tc>
          <w:tcPr>
            <w:tcW w:w="7370" w:type="dxa"/>
          </w:tcPr>
          <w:p w:rsidR="0059686F" w:rsidRDefault="0059686F" w:rsidP="0059686F">
            <w:pPr>
              <w:pStyle w:val="ConsPlusNormal"/>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59686F" w:rsidTr="0059686F">
        <w:tc>
          <w:tcPr>
            <w:tcW w:w="1701" w:type="dxa"/>
          </w:tcPr>
          <w:p w:rsidR="0059686F" w:rsidRDefault="0059686F" w:rsidP="0059686F">
            <w:pPr>
              <w:pStyle w:val="ConsPlusNormal"/>
              <w:jc w:val="center"/>
            </w:pPr>
            <w:r>
              <w:t>10.13</w:t>
            </w:r>
          </w:p>
        </w:tc>
        <w:tc>
          <w:tcPr>
            <w:tcW w:w="7370" w:type="dxa"/>
          </w:tcPr>
          <w:p w:rsidR="0059686F" w:rsidRDefault="0059686F" w:rsidP="0059686F">
            <w:pPr>
              <w:pStyle w:val="ConsPlusNormal"/>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59686F" w:rsidTr="0059686F">
        <w:tc>
          <w:tcPr>
            <w:tcW w:w="1701" w:type="dxa"/>
          </w:tcPr>
          <w:p w:rsidR="0059686F" w:rsidRDefault="0059686F" w:rsidP="0059686F">
            <w:pPr>
              <w:pStyle w:val="ConsPlusNormal"/>
              <w:jc w:val="center"/>
            </w:pPr>
            <w:r>
              <w:t>10.14</w:t>
            </w:r>
          </w:p>
        </w:tc>
        <w:tc>
          <w:tcPr>
            <w:tcW w:w="7370" w:type="dxa"/>
          </w:tcPr>
          <w:p w:rsidR="0059686F" w:rsidRDefault="0059686F" w:rsidP="0059686F">
            <w:pPr>
              <w:pStyle w:val="ConsPlusNormal"/>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59686F" w:rsidTr="0059686F">
        <w:tc>
          <w:tcPr>
            <w:tcW w:w="1701" w:type="dxa"/>
          </w:tcPr>
          <w:p w:rsidR="0059686F" w:rsidRDefault="0059686F" w:rsidP="0059686F">
            <w:pPr>
              <w:pStyle w:val="ConsPlusNormal"/>
              <w:jc w:val="center"/>
            </w:pPr>
            <w:r>
              <w:t>10.15</w:t>
            </w:r>
          </w:p>
        </w:tc>
        <w:tc>
          <w:tcPr>
            <w:tcW w:w="7370" w:type="dxa"/>
          </w:tcPr>
          <w:p w:rsidR="0059686F" w:rsidRDefault="0059686F" w:rsidP="0059686F">
            <w:pPr>
              <w:pStyle w:val="ConsPlusNormal"/>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59686F" w:rsidTr="0059686F">
        <w:tc>
          <w:tcPr>
            <w:tcW w:w="1701" w:type="dxa"/>
          </w:tcPr>
          <w:p w:rsidR="0059686F" w:rsidRDefault="0059686F" w:rsidP="0059686F">
            <w:pPr>
              <w:pStyle w:val="ConsPlusNormal"/>
              <w:jc w:val="center"/>
            </w:pPr>
            <w:r>
              <w:t>10.16</w:t>
            </w:r>
          </w:p>
        </w:tc>
        <w:tc>
          <w:tcPr>
            <w:tcW w:w="7370" w:type="dxa"/>
          </w:tcPr>
          <w:p w:rsidR="0059686F" w:rsidRDefault="0059686F" w:rsidP="0059686F">
            <w:pPr>
              <w:pStyle w:val="ConsPlusNormal"/>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59686F" w:rsidTr="0059686F">
        <w:tc>
          <w:tcPr>
            <w:tcW w:w="1701" w:type="dxa"/>
          </w:tcPr>
          <w:p w:rsidR="0059686F" w:rsidRDefault="0059686F" w:rsidP="0059686F">
            <w:pPr>
              <w:pStyle w:val="ConsPlusNormal"/>
              <w:jc w:val="center"/>
            </w:pPr>
            <w:r>
              <w:t>10.17</w:t>
            </w:r>
          </w:p>
        </w:tc>
        <w:tc>
          <w:tcPr>
            <w:tcW w:w="7370" w:type="dxa"/>
          </w:tcPr>
          <w:p w:rsidR="0059686F" w:rsidRDefault="0059686F" w:rsidP="0059686F">
            <w:pPr>
              <w:pStyle w:val="ConsPlusNormal"/>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59686F" w:rsidTr="0059686F">
        <w:tc>
          <w:tcPr>
            <w:tcW w:w="1701" w:type="dxa"/>
          </w:tcPr>
          <w:p w:rsidR="0059686F" w:rsidRDefault="0059686F" w:rsidP="0059686F">
            <w:pPr>
              <w:pStyle w:val="ConsPlusNormal"/>
              <w:jc w:val="center"/>
            </w:pPr>
            <w:r>
              <w:t>10.18</w:t>
            </w:r>
          </w:p>
        </w:tc>
        <w:tc>
          <w:tcPr>
            <w:tcW w:w="7370" w:type="dxa"/>
          </w:tcPr>
          <w:p w:rsidR="0059686F" w:rsidRDefault="0059686F" w:rsidP="0059686F">
            <w:pPr>
              <w:pStyle w:val="ConsPlusNormal"/>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59686F" w:rsidRDefault="0059686F" w:rsidP="0059686F">
      <w:pPr>
        <w:pStyle w:val="ConsPlusNormal"/>
        <w:jc w:val="both"/>
      </w:pPr>
    </w:p>
    <w:p w:rsidR="0059686F" w:rsidRDefault="0059686F" w:rsidP="0059686F">
      <w:pPr>
        <w:pStyle w:val="ConsPlusNormal"/>
        <w:jc w:val="right"/>
      </w:pPr>
      <w:r>
        <w:t>Таблица 14.1</w:t>
      </w:r>
    </w:p>
    <w:p w:rsidR="0059686F" w:rsidRDefault="0059686F" w:rsidP="0059686F">
      <w:pPr>
        <w:pStyle w:val="ConsPlusNormal"/>
        <w:jc w:val="both"/>
      </w:pPr>
    </w:p>
    <w:p w:rsidR="0059686F" w:rsidRDefault="0059686F" w:rsidP="0059686F">
      <w:pPr>
        <w:pStyle w:val="ConsPlusNormal"/>
        <w:jc w:val="center"/>
      </w:pPr>
      <w:r>
        <w:t>Проверяемые элементы содержания (10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59686F" w:rsidTr="0059686F">
        <w:tc>
          <w:tcPr>
            <w:tcW w:w="1191" w:type="dxa"/>
          </w:tcPr>
          <w:p w:rsidR="0059686F" w:rsidRDefault="0059686F" w:rsidP="0059686F">
            <w:pPr>
              <w:pStyle w:val="ConsPlusNormal"/>
              <w:jc w:val="center"/>
            </w:pPr>
            <w:r>
              <w:t>Код раздела</w:t>
            </w:r>
          </w:p>
        </w:tc>
        <w:tc>
          <w:tcPr>
            <w:tcW w:w="1474" w:type="dxa"/>
          </w:tcPr>
          <w:p w:rsidR="0059686F" w:rsidRDefault="0059686F" w:rsidP="0059686F">
            <w:pPr>
              <w:pStyle w:val="ConsPlusNormal"/>
              <w:jc w:val="center"/>
            </w:pPr>
            <w:r>
              <w:t>Код проверяемого элемента</w:t>
            </w:r>
          </w:p>
        </w:tc>
        <w:tc>
          <w:tcPr>
            <w:tcW w:w="6406" w:type="dxa"/>
          </w:tcPr>
          <w:p w:rsidR="0059686F" w:rsidRDefault="0059686F" w:rsidP="0059686F">
            <w:pPr>
              <w:pStyle w:val="ConsPlusNormal"/>
              <w:jc w:val="center"/>
            </w:pPr>
            <w:r>
              <w:t>Проверяемые элементы содержания</w:t>
            </w:r>
          </w:p>
        </w:tc>
      </w:tr>
      <w:tr w:rsidR="0059686F" w:rsidTr="0059686F">
        <w:tc>
          <w:tcPr>
            <w:tcW w:w="1191" w:type="dxa"/>
            <w:vMerge w:val="restart"/>
          </w:tcPr>
          <w:p w:rsidR="0059686F" w:rsidRDefault="0059686F" w:rsidP="0059686F">
            <w:pPr>
              <w:pStyle w:val="ConsPlusNormal"/>
              <w:jc w:val="center"/>
            </w:pPr>
            <w:r>
              <w:t>1</w:t>
            </w:r>
          </w:p>
        </w:tc>
        <w:tc>
          <w:tcPr>
            <w:tcW w:w="7880" w:type="dxa"/>
            <w:gridSpan w:val="2"/>
          </w:tcPr>
          <w:p w:rsidR="0059686F" w:rsidRDefault="0059686F" w:rsidP="0059686F">
            <w:pPr>
              <w:pStyle w:val="ConsPlusNormal"/>
              <w:jc w:val="center"/>
            </w:pPr>
            <w:r>
              <w:t>ФИЗИКА И МЕТОДЫ НАУЧНОГО ПОЗНАНИЯ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1.1</w:t>
            </w:r>
          </w:p>
        </w:tc>
        <w:tc>
          <w:tcPr>
            <w:tcW w:w="6406" w:type="dxa"/>
          </w:tcPr>
          <w:p w:rsidR="0059686F" w:rsidRDefault="0059686F" w:rsidP="0059686F">
            <w:pPr>
              <w:pStyle w:val="ConsPlusNormal"/>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1.2</w:t>
            </w:r>
          </w:p>
        </w:tc>
        <w:tc>
          <w:tcPr>
            <w:tcW w:w="6406" w:type="dxa"/>
          </w:tcPr>
          <w:p w:rsidR="0059686F" w:rsidRDefault="0059686F" w:rsidP="0059686F">
            <w:pPr>
              <w:pStyle w:val="ConsPlusNormal"/>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59686F" w:rsidTr="0059686F">
        <w:tc>
          <w:tcPr>
            <w:tcW w:w="1191" w:type="dxa"/>
          </w:tcPr>
          <w:p w:rsidR="0059686F" w:rsidRDefault="0059686F" w:rsidP="0059686F">
            <w:pPr>
              <w:pStyle w:val="ConsPlusNormal"/>
              <w:jc w:val="center"/>
            </w:pPr>
            <w:r>
              <w:t>2</w:t>
            </w:r>
          </w:p>
        </w:tc>
        <w:tc>
          <w:tcPr>
            <w:tcW w:w="7880" w:type="dxa"/>
            <w:gridSpan w:val="2"/>
          </w:tcPr>
          <w:p w:rsidR="0059686F" w:rsidRDefault="0059686F" w:rsidP="0059686F">
            <w:pPr>
              <w:pStyle w:val="ConsPlusNormal"/>
              <w:jc w:val="center"/>
            </w:pPr>
            <w:r>
              <w:t>МЕХАНИКА</w:t>
            </w:r>
          </w:p>
        </w:tc>
      </w:tr>
      <w:tr w:rsidR="0059686F" w:rsidTr="0059686F">
        <w:tc>
          <w:tcPr>
            <w:tcW w:w="1191" w:type="dxa"/>
            <w:vMerge w:val="restart"/>
          </w:tcPr>
          <w:p w:rsidR="0059686F" w:rsidRDefault="0059686F" w:rsidP="0059686F">
            <w:pPr>
              <w:pStyle w:val="ConsPlusNormal"/>
              <w:jc w:val="center"/>
            </w:pPr>
            <w:r>
              <w:t>2.1</w:t>
            </w:r>
          </w:p>
        </w:tc>
        <w:tc>
          <w:tcPr>
            <w:tcW w:w="7880" w:type="dxa"/>
            <w:gridSpan w:val="2"/>
          </w:tcPr>
          <w:p w:rsidR="0059686F" w:rsidRDefault="0059686F" w:rsidP="0059686F">
            <w:pPr>
              <w:pStyle w:val="ConsPlusNormal"/>
              <w:jc w:val="center"/>
            </w:pPr>
            <w:r>
              <w:t>КИНЕМАТИКА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2.1.1</w:t>
            </w:r>
          </w:p>
        </w:tc>
        <w:tc>
          <w:tcPr>
            <w:tcW w:w="6406" w:type="dxa"/>
          </w:tcPr>
          <w:p w:rsidR="0059686F" w:rsidRDefault="0059686F" w:rsidP="0059686F">
            <w:pPr>
              <w:pStyle w:val="ConsPlusNormal"/>
              <w:jc w:val="both"/>
            </w:pPr>
            <w:r>
              <w:t>Механическое движение. Относительность механического движения. Система отсчета. Траектория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2.1.2</w:t>
            </w:r>
          </w:p>
        </w:tc>
        <w:tc>
          <w:tcPr>
            <w:tcW w:w="6406" w:type="dxa"/>
          </w:tcPr>
          <w:p w:rsidR="0059686F" w:rsidRDefault="0059686F" w:rsidP="0059686F">
            <w:pPr>
              <w:pStyle w:val="ConsPlusNormal"/>
              <w:jc w:val="both"/>
            </w:pPr>
            <w:r>
              <w:t xml:space="preserve">Перемещение, скорость (средняя скорость, мгновенная скорость) и ускорение материальной точки, их проекции на оси системы </w:t>
            </w:r>
            <w:r>
              <w:lastRenderedPageBreak/>
              <w:t>координат. Сложение перемещений и сложение скоростей</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2.1.3</w:t>
            </w:r>
          </w:p>
        </w:tc>
        <w:tc>
          <w:tcPr>
            <w:tcW w:w="6406" w:type="dxa"/>
          </w:tcPr>
          <w:p w:rsidR="0059686F" w:rsidRDefault="0059686F" w:rsidP="0059686F">
            <w:pPr>
              <w:pStyle w:val="ConsPlusNormal"/>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2.1.4</w:t>
            </w:r>
          </w:p>
        </w:tc>
        <w:tc>
          <w:tcPr>
            <w:tcW w:w="6406" w:type="dxa"/>
          </w:tcPr>
          <w:p w:rsidR="0059686F" w:rsidRDefault="0059686F" w:rsidP="0059686F">
            <w:pPr>
              <w:pStyle w:val="ConsPlusNormal"/>
              <w:jc w:val="both"/>
            </w:pPr>
            <w:r>
              <w:t>Свободное падение. Ускорение свободного падения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2.1.5</w:t>
            </w:r>
          </w:p>
        </w:tc>
        <w:tc>
          <w:tcPr>
            <w:tcW w:w="6406" w:type="dxa"/>
          </w:tcPr>
          <w:p w:rsidR="0059686F" w:rsidRDefault="0059686F" w:rsidP="0059686F">
            <w:pPr>
              <w:pStyle w:val="ConsPlusNormal"/>
              <w:jc w:val="both"/>
            </w:pPr>
            <w: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2.1.6</w:t>
            </w:r>
          </w:p>
        </w:tc>
        <w:tc>
          <w:tcPr>
            <w:tcW w:w="6406" w:type="dxa"/>
          </w:tcPr>
          <w:p w:rsidR="0059686F" w:rsidRDefault="0059686F" w:rsidP="0059686F">
            <w:pPr>
              <w:pStyle w:val="ConsPlusNormal"/>
              <w:jc w:val="both"/>
            </w:pPr>
            <w:r>
              <w:t>Технические устройства: спидометр, движение снарядов, цепные и ременные передачи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2.1.7</w:t>
            </w:r>
          </w:p>
        </w:tc>
        <w:tc>
          <w:tcPr>
            <w:tcW w:w="6406" w:type="dxa"/>
          </w:tcPr>
          <w:p w:rsidR="0059686F" w:rsidRDefault="0059686F" w:rsidP="0059686F">
            <w:pPr>
              <w:pStyle w:val="ConsPlusNormal"/>
              <w:jc w:val="both"/>
            </w:pPr>
            <w: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59686F" w:rsidTr="0059686F">
        <w:tc>
          <w:tcPr>
            <w:tcW w:w="1191" w:type="dxa"/>
            <w:vMerge w:val="restart"/>
          </w:tcPr>
          <w:p w:rsidR="0059686F" w:rsidRDefault="0059686F" w:rsidP="0059686F">
            <w:pPr>
              <w:pStyle w:val="ConsPlusNormal"/>
              <w:jc w:val="center"/>
            </w:pPr>
            <w:r>
              <w:t>2.2</w:t>
            </w:r>
          </w:p>
        </w:tc>
        <w:tc>
          <w:tcPr>
            <w:tcW w:w="7880" w:type="dxa"/>
            <w:gridSpan w:val="2"/>
          </w:tcPr>
          <w:p w:rsidR="0059686F" w:rsidRDefault="0059686F" w:rsidP="0059686F">
            <w:pPr>
              <w:pStyle w:val="ConsPlusNormal"/>
              <w:jc w:val="center"/>
            </w:pPr>
            <w:r>
              <w:t>ДИНАМИКА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2.2.1</w:t>
            </w:r>
          </w:p>
        </w:tc>
        <w:tc>
          <w:tcPr>
            <w:tcW w:w="6406" w:type="dxa"/>
          </w:tcPr>
          <w:p w:rsidR="0059686F" w:rsidRDefault="0059686F" w:rsidP="0059686F">
            <w:pPr>
              <w:pStyle w:val="ConsPlusNormal"/>
              <w:jc w:val="both"/>
            </w:pPr>
            <w:r>
              <w:t>Принцип относительности Галилея. Первый закон Ньютона. Инерциальные системы отсчета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2.2.2</w:t>
            </w:r>
          </w:p>
        </w:tc>
        <w:tc>
          <w:tcPr>
            <w:tcW w:w="6406" w:type="dxa"/>
          </w:tcPr>
          <w:p w:rsidR="0059686F" w:rsidRDefault="0059686F" w:rsidP="0059686F">
            <w:pPr>
              <w:pStyle w:val="ConsPlusNormal"/>
              <w:jc w:val="both"/>
            </w:pPr>
            <w:r>
              <w:t>Масса тела. Сила. Принцип суперпозиции сил</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2.2.3</w:t>
            </w:r>
          </w:p>
        </w:tc>
        <w:tc>
          <w:tcPr>
            <w:tcW w:w="6406" w:type="dxa"/>
          </w:tcPr>
          <w:p w:rsidR="0059686F" w:rsidRDefault="0059686F" w:rsidP="0059686F">
            <w:pPr>
              <w:pStyle w:val="ConsPlusNormal"/>
              <w:jc w:val="both"/>
            </w:pPr>
            <w:r>
              <w:t>Второй закон Ньютона для материальной точки в инерциальной системе отсчета (ИСО). Третий закон Ньютона для материальных точек</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2.2.4</w:t>
            </w:r>
          </w:p>
        </w:tc>
        <w:tc>
          <w:tcPr>
            <w:tcW w:w="6406" w:type="dxa"/>
          </w:tcPr>
          <w:p w:rsidR="0059686F" w:rsidRDefault="0059686F" w:rsidP="0059686F">
            <w:pPr>
              <w:pStyle w:val="ConsPlusNormal"/>
              <w:jc w:val="both"/>
            </w:pPr>
            <w:r>
              <w:t>Закон всемирного тяготения. Сила тяжести. Первая космическая скорость. Вес тела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2.2.5</w:t>
            </w:r>
          </w:p>
        </w:tc>
        <w:tc>
          <w:tcPr>
            <w:tcW w:w="6406" w:type="dxa"/>
          </w:tcPr>
          <w:p w:rsidR="0059686F" w:rsidRDefault="0059686F" w:rsidP="0059686F">
            <w:pPr>
              <w:pStyle w:val="ConsPlusNormal"/>
              <w:jc w:val="both"/>
            </w:pPr>
            <w:r>
              <w:t>Сила упругости. Закон Гука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2.2.6</w:t>
            </w:r>
          </w:p>
        </w:tc>
        <w:tc>
          <w:tcPr>
            <w:tcW w:w="6406" w:type="dxa"/>
          </w:tcPr>
          <w:p w:rsidR="0059686F" w:rsidRDefault="0059686F" w:rsidP="0059686F">
            <w:pPr>
              <w:pStyle w:val="ConsPlusNormal"/>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2.2.7</w:t>
            </w:r>
          </w:p>
        </w:tc>
        <w:tc>
          <w:tcPr>
            <w:tcW w:w="6406" w:type="dxa"/>
          </w:tcPr>
          <w:p w:rsidR="0059686F" w:rsidRDefault="0059686F" w:rsidP="0059686F">
            <w:pPr>
              <w:pStyle w:val="ConsPlusNormal"/>
              <w:jc w:val="both"/>
            </w:pPr>
            <w:r>
              <w:t>Поступательное и вращательное движение абсолютно твердого тела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2.2.8</w:t>
            </w:r>
          </w:p>
        </w:tc>
        <w:tc>
          <w:tcPr>
            <w:tcW w:w="6406" w:type="dxa"/>
          </w:tcPr>
          <w:p w:rsidR="0059686F" w:rsidRDefault="0059686F" w:rsidP="0059686F">
            <w:pPr>
              <w:pStyle w:val="ConsPlusNormal"/>
              <w:jc w:val="both"/>
            </w:pPr>
            <w:r>
              <w:t>Момент силы относительно оси вращения. Плечо силы. Условия равновесия твердого тела в ИСО</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2.2.9</w:t>
            </w:r>
          </w:p>
        </w:tc>
        <w:tc>
          <w:tcPr>
            <w:tcW w:w="6406" w:type="dxa"/>
          </w:tcPr>
          <w:p w:rsidR="0059686F" w:rsidRDefault="0059686F" w:rsidP="0059686F">
            <w:pPr>
              <w:pStyle w:val="ConsPlusNormal"/>
              <w:jc w:val="both"/>
            </w:pPr>
            <w:r>
              <w:t>Технические устройства: подшипники, движение искусственных спутников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2.2.10</w:t>
            </w:r>
          </w:p>
        </w:tc>
        <w:tc>
          <w:tcPr>
            <w:tcW w:w="6406" w:type="dxa"/>
          </w:tcPr>
          <w:p w:rsidR="0059686F" w:rsidRDefault="0059686F" w:rsidP="0059686F">
            <w:pPr>
              <w:pStyle w:val="ConsPlusNormal"/>
              <w:jc w:val="both"/>
            </w:pPr>
            <w: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59686F" w:rsidTr="0059686F">
        <w:tc>
          <w:tcPr>
            <w:tcW w:w="1191" w:type="dxa"/>
            <w:vMerge w:val="restart"/>
          </w:tcPr>
          <w:p w:rsidR="0059686F" w:rsidRDefault="0059686F" w:rsidP="0059686F">
            <w:pPr>
              <w:pStyle w:val="ConsPlusNormal"/>
              <w:jc w:val="center"/>
            </w:pPr>
            <w:r>
              <w:t>2.3</w:t>
            </w:r>
          </w:p>
        </w:tc>
        <w:tc>
          <w:tcPr>
            <w:tcW w:w="7880" w:type="dxa"/>
            <w:gridSpan w:val="2"/>
          </w:tcPr>
          <w:p w:rsidR="0059686F" w:rsidRDefault="0059686F" w:rsidP="0059686F">
            <w:pPr>
              <w:pStyle w:val="ConsPlusNormal"/>
              <w:jc w:val="center"/>
            </w:pPr>
            <w:r>
              <w:t>ЗАКОНЫ СОХРАНЕНИЯ В МЕХАНИКЕ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2.3.1</w:t>
            </w:r>
          </w:p>
        </w:tc>
        <w:tc>
          <w:tcPr>
            <w:tcW w:w="6406" w:type="dxa"/>
          </w:tcPr>
          <w:p w:rsidR="0059686F" w:rsidRDefault="0059686F" w:rsidP="0059686F">
            <w:pPr>
              <w:pStyle w:val="ConsPlusNormal"/>
              <w:jc w:val="both"/>
            </w:pPr>
            <w:r>
              <w:t>Импульс материальной точки, системы материальных точек. Импульс силы и изменение импульса тела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2.3.2</w:t>
            </w:r>
          </w:p>
        </w:tc>
        <w:tc>
          <w:tcPr>
            <w:tcW w:w="6406" w:type="dxa"/>
          </w:tcPr>
          <w:p w:rsidR="0059686F" w:rsidRDefault="0059686F" w:rsidP="0059686F">
            <w:pPr>
              <w:pStyle w:val="ConsPlusNormal"/>
              <w:jc w:val="both"/>
            </w:pPr>
            <w:r>
              <w:t>Закон сохранения импульса в ИСО. Реактивное движение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2.3.3</w:t>
            </w:r>
          </w:p>
        </w:tc>
        <w:tc>
          <w:tcPr>
            <w:tcW w:w="6406" w:type="dxa"/>
          </w:tcPr>
          <w:p w:rsidR="0059686F" w:rsidRDefault="0059686F" w:rsidP="0059686F">
            <w:pPr>
              <w:pStyle w:val="ConsPlusNormal"/>
              <w:jc w:val="both"/>
            </w:pPr>
            <w:r>
              <w:t>Работа силы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2.3.4</w:t>
            </w:r>
          </w:p>
        </w:tc>
        <w:tc>
          <w:tcPr>
            <w:tcW w:w="6406" w:type="dxa"/>
          </w:tcPr>
          <w:p w:rsidR="0059686F" w:rsidRDefault="0059686F" w:rsidP="0059686F">
            <w:pPr>
              <w:pStyle w:val="ConsPlusNormal"/>
              <w:jc w:val="both"/>
            </w:pPr>
            <w:r>
              <w:t>Мощность силы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2.3.5</w:t>
            </w:r>
          </w:p>
        </w:tc>
        <w:tc>
          <w:tcPr>
            <w:tcW w:w="6406" w:type="dxa"/>
          </w:tcPr>
          <w:p w:rsidR="0059686F" w:rsidRDefault="0059686F" w:rsidP="0059686F">
            <w:pPr>
              <w:pStyle w:val="ConsPlusNormal"/>
              <w:jc w:val="both"/>
            </w:pPr>
            <w:r>
              <w:t>Кинетическая энергия материальной точки. Теорема о кинетической энергии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2.3.6</w:t>
            </w:r>
          </w:p>
        </w:tc>
        <w:tc>
          <w:tcPr>
            <w:tcW w:w="6406" w:type="dxa"/>
          </w:tcPr>
          <w:p w:rsidR="0059686F" w:rsidRDefault="0059686F" w:rsidP="0059686F">
            <w:pPr>
              <w:pStyle w:val="ConsPlusNormal"/>
              <w:jc w:val="both"/>
            </w:pPr>
            <w:r>
              <w:t>Потенциальная энергия. Потенциальная энергия упруго деформированной пружины. Потенциальная энергия тела вблизи поверхности Земли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2.3.7</w:t>
            </w:r>
          </w:p>
        </w:tc>
        <w:tc>
          <w:tcPr>
            <w:tcW w:w="6406" w:type="dxa"/>
          </w:tcPr>
          <w:p w:rsidR="0059686F" w:rsidRDefault="0059686F" w:rsidP="0059686F">
            <w:pPr>
              <w:pStyle w:val="ConsPlusNormal"/>
              <w:jc w:val="both"/>
            </w:pPr>
            <w:r>
              <w:t xml:space="preserve">Потенциальные и </w:t>
            </w:r>
            <w:proofErr w:type="spellStart"/>
            <w:r>
              <w:t>непотенциальные</w:t>
            </w:r>
            <w:proofErr w:type="spellEnd"/>
            <w:r>
              <w:t xml:space="preserve"> силы. Связь работы </w:t>
            </w:r>
            <w:proofErr w:type="spellStart"/>
            <w:r>
              <w:t>непотенциальных</w:t>
            </w:r>
            <w:proofErr w:type="spellEnd"/>
            <w:r>
              <w:t xml:space="preserve"> сил с изменением механической энергии системы тел. Закон сохранения механической энергии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2.3.8</w:t>
            </w:r>
          </w:p>
        </w:tc>
        <w:tc>
          <w:tcPr>
            <w:tcW w:w="6406" w:type="dxa"/>
          </w:tcPr>
          <w:p w:rsidR="0059686F" w:rsidRDefault="0059686F" w:rsidP="0059686F">
            <w:pPr>
              <w:pStyle w:val="ConsPlusNormal"/>
              <w:jc w:val="both"/>
            </w:pPr>
            <w:r>
              <w:t>Упругие и неупругие столкновения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2.3.9</w:t>
            </w:r>
          </w:p>
        </w:tc>
        <w:tc>
          <w:tcPr>
            <w:tcW w:w="6406" w:type="dxa"/>
          </w:tcPr>
          <w:p w:rsidR="0059686F" w:rsidRDefault="0059686F" w:rsidP="0059686F">
            <w:pPr>
              <w:pStyle w:val="ConsPlusNormal"/>
              <w:jc w:val="both"/>
            </w:pPr>
            <w:r>
              <w:t>Технические устройства: движение ракет, водомет, копер, пружинный пистолет</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2.3.10</w:t>
            </w:r>
          </w:p>
        </w:tc>
        <w:tc>
          <w:tcPr>
            <w:tcW w:w="6406" w:type="dxa"/>
          </w:tcPr>
          <w:p w:rsidR="0059686F" w:rsidRDefault="0059686F" w:rsidP="0059686F">
            <w:pPr>
              <w:pStyle w:val="ConsPlusNormal"/>
              <w:jc w:val="both"/>
            </w:pPr>
            <w: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59686F" w:rsidTr="0059686F">
        <w:tc>
          <w:tcPr>
            <w:tcW w:w="1191" w:type="dxa"/>
          </w:tcPr>
          <w:p w:rsidR="0059686F" w:rsidRDefault="0059686F" w:rsidP="0059686F">
            <w:pPr>
              <w:pStyle w:val="ConsPlusNormal"/>
              <w:jc w:val="center"/>
            </w:pPr>
            <w:r>
              <w:t>3</w:t>
            </w:r>
          </w:p>
        </w:tc>
        <w:tc>
          <w:tcPr>
            <w:tcW w:w="7880" w:type="dxa"/>
            <w:gridSpan w:val="2"/>
          </w:tcPr>
          <w:p w:rsidR="0059686F" w:rsidRDefault="0059686F" w:rsidP="0059686F">
            <w:pPr>
              <w:pStyle w:val="ConsPlusNormal"/>
              <w:jc w:val="center"/>
            </w:pPr>
            <w:r>
              <w:t>МОЛЕКУЛЯРНАЯ ФИЗИКА И ТЕРМОДИНАМИКА</w:t>
            </w:r>
          </w:p>
        </w:tc>
      </w:tr>
      <w:tr w:rsidR="0059686F" w:rsidTr="0059686F">
        <w:tc>
          <w:tcPr>
            <w:tcW w:w="1191" w:type="dxa"/>
            <w:vMerge w:val="restart"/>
          </w:tcPr>
          <w:p w:rsidR="0059686F" w:rsidRDefault="0059686F" w:rsidP="0059686F">
            <w:pPr>
              <w:pStyle w:val="ConsPlusNormal"/>
              <w:jc w:val="center"/>
            </w:pPr>
            <w:r>
              <w:t>3.1</w:t>
            </w:r>
          </w:p>
        </w:tc>
        <w:tc>
          <w:tcPr>
            <w:tcW w:w="7880" w:type="dxa"/>
            <w:gridSpan w:val="2"/>
          </w:tcPr>
          <w:p w:rsidR="0059686F" w:rsidRDefault="0059686F" w:rsidP="0059686F">
            <w:pPr>
              <w:pStyle w:val="ConsPlusNormal"/>
              <w:jc w:val="center"/>
            </w:pPr>
            <w:r>
              <w:t>ОСНОВЫ МОЛЕКУЛЯРНО-КИНЕТИЧЕСКОЙ ТЕОРИИ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3.1.1</w:t>
            </w:r>
          </w:p>
        </w:tc>
        <w:tc>
          <w:tcPr>
            <w:tcW w:w="6406" w:type="dxa"/>
          </w:tcPr>
          <w:p w:rsidR="0059686F" w:rsidRDefault="0059686F" w:rsidP="0059686F">
            <w:pPr>
              <w:pStyle w:val="ConsPlusNormal"/>
              <w:jc w:val="both"/>
            </w:pPr>
            <w: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3.1.2</w:t>
            </w:r>
          </w:p>
        </w:tc>
        <w:tc>
          <w:tcPr>
            <w:tcW w:w="6406" w:type="dxa"/>
          </w:tcPr>
          <w:p w:rsidR="0059686F" w:rsidRDefault="0059686F" w:rsidP="0059686F">
            <w:pPr>
              <w:pStyle w:val="ConsPlusNormal"/>
              <w:jc w:val="both"/>
            </w:pPr>
            <w:r>
              <w:t>Модели строения газов, жидкостей и твердых тел и объяснение свойств вещества на основе этих моделей</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3.1.3</w:t>
            </w:r>
          </w:p>
        </w:tc>
        <w:tc>
          <w:tcPr>
            <w:tcW w:w="6406" w:type="dxa"/>
          </w:tcPr>
          <w:p w:rsidR="0059686F" w:rsidRDefault="0059686F" w:rsidP="0059686F">
            <w:pPr>
              <w:pStyle w:val="ConsPlusNormal"/>
              <w:jc w:val="both"/>
            </w:pPr>
            <w:r>
              <w:t>Масса молекул. Количество вещества. Постоянная Авогадро</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3.1.4</w:t>
            </w:r>
          </w:p>
        </w:tc>
        <w:tc>
          <w:tcPr>
            <w:tcW w:w="6406" w:type="dxa"/>
          </w:tcPr>
          <w:p w:rsidR="0059686F" w:rsidRDefault="0059686F" w:rsidP="0059686F">
            <w:pPr>
              <w:pStyle w:val="ConsPlusNormal"/>
              <w:jc w:val="both"/>
            </w:pPr>
            <w:r>
              <w:t>Тепловое равновесие. Температура и ее измерение. Шкала температур Цельсия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3.1.5</w:t>
            </w:r>
          </w:p>
        </w:tc>
        <w:tc>
          <w:tcPr>
            <w:tcW w:w="6406" w:type="dxa"/>
          </w:tcPr>
          <w:p w:rsidR="0059686F" w:rsidRDefault="0059686F" w:rsidP="0059686F">
            <w:pPr>
              <w:pStyle w:val="ConsPlusNormal"/>
              <w:jc w:val="both"/>
            </w:pPr>
            <w:r>
              <w:t>Модель идеального газа. Основное уравнение молекулярно-кинетической теории идеального газа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3.1.6</w:t>
            </w:r>
          </w:p>
        </w:tc>
        <w:tc>
          <w:tcPr>
            <w:tcW w:w="6406" w:type="dxa"/>
          </w:tcPr>
          <w:p w:rsidR="0059686F" w:rsidRDefault="0059686F" w:rsidP="0059686F">
            <w:pPr>
              <w:pStyle w:val="ConsPlusNormal"/>
              <w:jc w:val="both"/>
            </w:pPr>
            <w:r>
              <w:t>Абсолютная температура как мера средней кинетической энергии теплового движения частиц газа. Шкала температур Кельвина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3.1.7</w:t>
            </w:r>
          </w:p>
        </w:tc>
        <w:tc>
          <w:tcPr>
            <w:tcW w:w="6406" w:type="dxa"/>
          </w:tcPr>
          <w:p w:rsidR="0059686F" w:rsidRDefault="0059686F" w:rsidP="0059686F">
            <w:pPr>
              <w:pStyle w:val="ConsPlusNormal"/>
              <w:jc w:val="both"/>
            </w:pPr>
            <w:r>
              <w:t xml:space="preserve">Уравнение </w:t>
            </w:r>
            <w:proofErr w:type="spellStart"/>
            <w:r>
              <w:t>Клапейрона</w:t>
            </w:r>
            <w:proofErr w:type="spellEnd"/>
            <w:r>
              <w:t xml:space="preserve"> - Менделеева. Закон Дальтона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3.1.8</w:t>
            </w:r>
          </w:p>
        </w:tc>
        <w:tc>
          <w:tcPr>
            <w:tcW w:w="6406" w:type="dxa"/>
          </w:tcPr>
          <w:p w:rsidR="0059686F" w:rsidRDefault="0059686F" w:rsidP="0059686F">
            <w:pPr>
              <w:pStyle w:val="ConsPlusNormal"/>
              <w:jc w:val="both"/>
            </w:pPr>
            <w:r>
              <w:t xml:space="preserve">Газовые законы. </w:t>
            </w:r>
            <w:proofErr w:type="spellStart"/>
            <w:r>
              <w:t>Изопроцессы</w:t>
            </w:r>
            <w:proofErr w:type="spellEnd"/>
            <w:r>
              <w:t xml:space="preserve"> в идеальном газе с постоянным количеством вещества: изотерма, изохора, изобара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3.1.9</w:t>
            </w:r>
          </w:p>
        </w:tc>
        <w:tc>
          <w:tcPr>
            <w:tcW w:w="6406" w:type="dxa"/>
          </w:tcPr>
          <w:p w:rsidR="0059686F" w:rsidRDefault="0059686F" w:rsidP="0059686F">
            <w:pPr>
              <w:pStyle w:val="ConsPlusNormal"/>
              <w:jc w:val="both"/>
            </w:pPr>
            <w:r>
              <w:t>Технические устройства: термометр, барометр</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3.1.10</w:t>
            </w:r>
          </w:p>
        </w:tc>
        <w:tc>
          <w:tcPr>
            <w:tcW w:w="6406" w:type="dxa"/>
          </w:tcPr>
          <w:p w:rsidR="0059686F" w:rsidRDefault="0059686F" w:rsidP="0059686F">
            <w:pPr>
              <w:pStyle w:val="ConsPlusNormal"/>
              <w:jc w:val="both"/>
            </w:pPr>
            <w: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59686F" w:rsidTr="0059686F">
        <w:tc>
          <w:tcPr>
            <w:tcW w:w="1191" w:type="dxa"/>
            <w:vMerge w:val="restart"/>
          </w:tcPr>
          <w:p w:rsidR="0059686F" w:rsidRDefault="0059686F" w:rsidP="0059686F">
            <w:pPr>
              <w:pStyle w:val="ConsPlusNormal"/>
              <w:jc w:val="center"/>
            </w:pPr>
            <w:r>
              <w:t>3.2</w:t>
            </w:r>
          </w:p>
        </w:tc>
        <w:tc>
          <w:tcPr>
            <w:tcW w:w="7880" w:type="dxa"/>
            <w:gridSpan w:val="2"/>
          </w:tcPr>
          <w:p w:rsidR="0059686F" w:rsidRDefault="0059686F" w:rsidP="0059686F">
            <w:pPr>
              <w:pStyle w:val="ConsPlusNormal"/>
              <w:jc w:val="center"/>
            </w:pPr>
            <w:r>
              <w:t>ОСНОВЫ ТЕРМОДИНАМИКИ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3.2.1</w:t>
            </w:r>
          </w:p>
        </w:tc>
        <w:tc>
          <w:tcPr>
            <w:tcW w:w="6406" w:type="dxa"/>
          </w:tcPr>
          <w:p w:rsidR="0059686F" w:rsidRDefault="0059686F" w:rsidP="0059686F">
            <w:pPr>
              <w:pStyle w:val="ConsPlusNormal"/>
              <w:jc w:val="both"/>
            </w:pPr>
            <w:r>
              <w:t>Термодинамическая система. Внутренняя энергия термодинамической системы и способы ее изменения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3.2.2</w:t>
            </w:r>
          </w:p>
        </w:tc>
        <w:tc>
          <w:tcPr>
            <w:tcW w:w="6406" w:type="dxa"/>
          </w:tcPr>
          <w:p w:rsidR="0059686F" w:rsidRDefault="0059686F" w:rsidP="0059686F">
            <w:pPr>
              <w:pStyle w:val="ConsPlusNormal"/>
              <w:jc w:val="both"/>
            </w:pPr>
            <w:r>
              <w:t>Количество теплоты и работа. Внутренняя энергия одноатомного идеального газа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3.2.3</w:t>
            </w:r>
          </w:p>
        </w:tc>
        <w:tc>
          <w:tcPr>
            <w:tcW w:w="6406" w:type="dxa"/>
          </w:tcPr>
          <w:p w:rsidR="0059686F" w:rsidRDefault="0059686F" w:rsidP="0059686F">
            <w:pPr>
              <w:pStyle w:val="ConsPlusNormal"/>
              <w:jc w:val="both"/>
            </w:pPr>
            <w: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3.2.4</w:t>
            </w:r>
          </w:p>
        </w:tc>
        <w:tc>
          <w:tcPr>
            <w:tcW w:w="6406" w:type="dxa"/>
          </w:tcPr>
          <w:p w:rsidR="0059686F" w:rsidRDefault="0059686F" w:rsidP="0059686F">
            <w:pPr>
              <w:pStyle w:val="ConsPlusNormal"/>
              <w:jc w:val="both"/>
            </w:pPr>
            <w:r>
              <w:t xml:space="preserve">Первый закон термодинамики. Применение первого закона термодинамики к </w:t>
            </w:r>
            <w:proofErr w:type="spellStart"/>
            <w:r>
              <w:t>изопроцессам</w:t>
            </w:r>
            <w:proofErr w:type="spellEnd"/>
            <w:r>
              <w:t>. Графическая интерпретация работы газа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3.2.5</w:t>
            </w:r>
          </w:p>
        </w:tc>
        <w:tc>
          <w:tcPr>
            <w:tcW w:w="6406" w:type="dxa"/>
          </w:tcPr>
          <w:p w:rsidR="0059686F" w:rsidRDefault="0059686F" w:rsidP="0059686F">
            <w:pPr>
              <w:pStyle w:val="ConsPlusNormal"/>
              <w:jc w:val="both"/>
            </w:pPr>
            <w: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3.2.6</w:t>
            </w:r>
          </w:p>
        </w:tc>
        <w:tc>
          <w:tcPr>
            <w:tcW w:w="6406" w:type="dxa"/>
          </w:tcPr>
          <w:p w:rsidR="0059686F" w:rsidRDefault="0059686F" w:rsidP="0059686F">
            <w:pPr>
              <w:pStyle w:val="ConsPlusNormal"/>
              <w:jc w:val="both"/>
            </w:pPr>
            <w:r>
              <w:t>Второй закон термодинамики. Необратимость процессов в природе. Тепловые двигатели. Экологические проблемы теплоэнергетики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3.2.7</w:t>
            </w:r>
          </w:p>
        </w:tc>
        <w:tc>
          <w:tcPr>
            <w:tcW w:w="6406" w:type="dxa"/>
          </w:tcPr>
          <w:p w:rsidR="0059686F" w:rsidRDefault="0059686F" w:rsidP="0059686F">
            <w:pPr>
              <w:pStyle w:val="ConsPlusNormal"/>
              <w:jc w:val="both"/>
            </w:pPr>
            <w:r>
              <w:t>Технические устройства: двигатель внутреннего сгорания, бытовой холодильник, кондиционер</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3.2.8</w:t>
            </w:r>
          </w:p>
        </w:tc>
        <w:tc>
          <w:tcPr>
            <w:tcW w:w="6406" w:type="dxa"/>
          </w:tcPr>
          <w:p w:rsidR="0059686F" w:rsidRDefault="0059686F" w:rsidP="0059686F">
            <w:pPr>
              <w:pStyle w:val="ConsPlusNormal"/>
              <w:jc w:val="both"/>
            </w:pPr>
            <w:r>
              <w:t>Практические работы. Измерение удельной теплоемкости</w:t>
            </w:r>
          </w:p>
        </w:tc>
      </w:tr>
      <w:tr w:rsidR="0059686F" w:rsidTr="0059686F">
        <w:tc>
          <w:tcPr>
            <w:tcW w:w="1191" w:type="dxa"/>
            <w:vMerge w:val="restart"/>
          </w:tcPr>
          <w:p w:rsidR="0059686F" w:rsidRDefault="0059686F" w:rsidP="0059686F">
            <w:pPr>
              <w:pStyle w:val="ConsPlusNormal"/>
              <w:jc w:val="center"/>
            </w:pPr>
            <w:r>
              <w:t>3.3</w:t>
            </w:r>
          </w:p>
        </w:tc>
        <w:tc>
          <w:tcPr>
            <w:tcW w:w="7880" w:type="dxa"/>
            <w:gridSpan w:val="2"/>
          </w:tcPr>
          <w:p w:rsidR="0059686F" w:rsidRDefault="0059686F" w:rsidP="0059686F">
            <w:pPr>
              <w:pStyle w:val="ConsPlusNormal"/>
              <w:jc w:val="center"/>
            </w:pPr>
            <w:r>
              <w:t>АГРЕГАТНЫЕ СОСТОЯНИЯ ВЕЩЕСТВА. ФАЗОВЫЕ ПЕРЕХОДЫ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3.3.1</w:t>
            </w:r>
          </w:p>
        </w:tc>
        <w:tc>
          <w:tcPr>
            <w:tcW w:w="6406" w:type="dxa"/>
          </w:tcPr>
          <w:p w:rsidR="0059686F" w:rsidRDefault="0059686F" w:rsidP="0059686F">
            <w:pPr>
              <w:pStyle w:val="ConsPlusNormal"/>
              <w:jc w:val="both"/>
            </w:pPr>
            <w:r>
              <w:t>Парообразование и конденсация. Испарение и кипение. Удельная теплота парообразования. Зависимость температуры кипения от давления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3.3.2</w:t>
            </w:r>
          </w:p>
        </w:tc>
        <w:tc>
          <w:tcPr>
            <w:tcW w:w="6406" w:type="dxa"/>
          </w:tcPr>
          <w:p w:rsidR="0059686F" w:rsidRDefault="0059686F" w:rsidP="0059686F">
            <w:pPr>
              <w:pStyle w:val="ConsPlusNormal"/>
              <w:jc w:val="both"/>
            </w:pPr>
            <w:r>
              <w:t>Абсолютная и относительная влажность воздуха. Насыщенный пар</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3.3.3</w:t>
            </w:r>
          </w:p>
        </w:tc>
        <w:tc>
          <w:tcPr>
            <w:tcW w:w="6406" w:type="dxa"/>
          </w:tcPr>
          <w:p w:rsidR="0059686F" w:rsidRDefault="0059686F" w:rsidP="0059686F">
            <w:pPr>
              <w:pStyle w:val="ConsPlusNormal"/>
              <w:jc w:val="both"/>
            </w:pPr>
            <w:r>
              <w:t>Твердое тело. Кристаллические и аморфные тела. Анизотропия свойств кристаллов. Жидкие кристаллы. Современные материалы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3.3.4</w:t>
            </w:r>
          </w:p>
        </w:tc>
        <w:tc>
          <w:tcPr>
            <w:tcW w:w="6406" w:type="dxa"/>
          </w:tcPr>
          <w:p w:rsidR="0059686F" w:rsidRDefault="0059686F" w:rsidP="0059686F">
            <w:pPr>
              <w:pStyle w:val="ConsPlusNormal"/>
              <w:jc w:val="both"/>
            </w:pPr>
            <w:r>
              <w:t>Плавление и кристаллизация. Удельная теплота плавления. Сублимация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3.3.5</w:t>
            </w:r>
          </w:p>
        </w:tc>
        <w:tc>
          <w:tcPr>
            <w:tcW w:w="6406" w:type="dxa"/>
          </w:tcPr>
          <w:p w:rsidR="0059686F" w:rsidRDefault="0059686F" w:rsidP="0059686F">
            <w:pPr>
              <w:pStyle w:val="ConsPlusNormal"/>
              <w:jc w:val="both"/>
            </w:pPr>
            <w:r>
              <w:t>Уравнение теплового баланса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3.3.6</w:t>
            </w:r>
          </w:p>
        </w:tc>
        <w:tc>
          <w:tcPr>
            <w:tcW w:w="6406" w:type="dxa"/>
          </w:tcPr>
          <w:p w:rsidR="0059686F" w:rsidRDefault="0059686F" w:rsidP="0059686F">
            <w:pPr>
              <w:pStyle w:val="ConsPlusNormal"/>
              <w:jc w:val="both"/>
            </w:pPr>
            <w: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3.3.7</w:t>
            </w:r>
          </w:p>
        </w:tc>
        <w:tc>
          <w:tcPr>
            <w:tcW w:w="6406" w:type="dxa"/>
          </w:tcPr>
          <w:p w:rsidR="0059686F" w:rsidRDefault="0059686F" w:rsidP="0059686F">
            <w:pPr>
              <w:pStyle w:val="ConsPlusNormal"/>
              <w:jc w:val="both"/>
            </w:pPr>
            <w:r>
              <w:t>Практические работы. Измерение влажности воздуха</w:t>
            </w:r>
          </w:p>
        </w:tc>
      </w:tr>
      <w:tr w:rsidR="0059686F" w:rsidTr="0059686F">
        <w:tc>
          <w:tcPr>
            <w:tcW w:w="1191" w:type="dxa"/>
          </w:tcPr>
          <w:p w:rsidR="0059686F" w:rsidRDefault="0059686F" w:rsidP="0059686F">
            <w:pPr>
              <w:pStyle w:val="ConsPlusNormal"/>
              <w:jc w:val="center"/>
            </w:pPr>
            <w:r>
              <w:t>4</w:t>
            </w:r>
          </w:p>
        </w:tc>
        <w:tc>
          <w:tcPr>
            <w:tcW w:w="7880" w:type="dxa"/>
            <w:gridSpan w:val="2"/>
          </w:tcPr>
          <w:p w:rsidR="0059686F" w:rsidRDefault="0059686F" w:rsidP="0059686F">
            <w:pPr>
              <w:pStyle w:val="ConsPlusNormal"/>
              <w:jc w:val="center"/>
            </w:pPr>
            <w:r>
              <w:t>ЭЛЕКТРОДИНАМИКА</w:t>
            </w:r>
          </w:p>
        </w:tc>
      </w:tr>
      <w:tr w:rsidR="0059686F" w:rsidTr="0059686F">
        <w:tc>
          <w:tcPr>
            <w:tcW w:w="1191" w:type="dxa"/>
            <w:vMerge w:val="restart"/>
          </w:tcPr>
          <w:p w:rsidR="0059686F" w:rsidRDefault="0059686F" w:rsidP="0059686F">
            <w:pPr>
              <w:pStyle w:val="ConsPlusNormal"/>
              <w:jc w:val="center"/>
            </w:pPr>
            <w:r>
              <w:t>4.1</w:t>
            </w:r>
          </w:p>
        </w:tc>
        <w:tc>
          <w:tcPr>
            <w:tcW w:w="7880" w:type="dxa"/>
            <w:gridSpan w:val="2"/>
          </w:tcPr>
          <w:p w:rsidR="0059686F" w:rsidRDefault="0059686F" w:rsidP="0059686F">
            <w:pPr>
              <w:pStyle w:val="ConsPlusNormal"/>
              <w:jc w:val="center"/>
            </w:pPr>
            <w:r>
              <w:t>ЭЛЕКТРОСТАТИКА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4.1.1</w:t>
            </w:r>
          </w:p>
        </w:tc>
        <w:tc>
          <w:tcPr>
            <w:tcW w:w="6406" w:type="dxa"/>
          </w:tcPr>
          <w:p w:rsidR="0059686F" w:rsidRDefault="0059686F" w:rsidP="0059686F">
            <w:pPr>
              <w:pStyle w:val="ConsPlusNormal"/>
              <w:jc w:val="both"/>
            </w:pPr>
            <w:r>
              <w:t>Электризация тел. Электрический заряд. Два вида электрических зарядов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4.1.2</w:t>
            </w:r>
          </w:p>
        </w:tc>
        <w:tc>
          <w:tcPr>
            <w:tcW w:w="6406" w:type="dxa"/>
          </w:tcPr>
          <w:p w:rsidR="0059686F" w:rsidRDefault="0059686F" w:rsidP="0059686F">
            <w:pPr>
              <w:pStyle w:val="ConsPlusNormal"/>
              <w:jc w:val="both"/>
            </w:pPr>
            <w:r>
              <w:t>Проводники, диэлектрики и полупроводники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4.1.3</w:t>
            </w:r>
          </w:p>
        </w:tc>
        <w:tc>
          <w:tcPr>
            <w:tcW w:w="6406" w:type="dxa"/>
          </w:tcPr>
          <w:p w:rsidR="0059686F" w:rsidRDefault="0059686F" w:rsidP="0059686F">
            <w:pPr>
              <w:pStyle w:val="ConsPlusNormal"/>
              <w:jc w:val="both"/>
            </w:pPr>
            <w:r>
              <w:t>Закон сохранения электрического заряда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4.1.4</w:t>
            </w:r>
          </w:p>
        </w:tc>
        <w:tc>
          <w:tcPr>
            <w:tcW w:w="6406" w:type="dxa"/>
          </w:tcPr>
          <w:p w:rsidR="0059686F" w:rsidRDefault="0059686F" w:rsidP="0059686F">
            <w:pPr>
              <w:pStyle w:val="ConsPlusNormal"/>
              <w:jc w:val="both"/>
            </w:pPr>
            <w:r>
              <w:t>Взаимодействие зарядов. Закон Кулона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4.1.5</w:t>
            </w:r>
          </w:p>
        </w:tc>
        <w:tc>
          <w:tcPr>
            <w:tcW w:w="6406" w:type="dxa"/>
          </w:tcPr>
          <w:p w:rsidR="0059686F" w:rsidRDefault="0059686F" w:rsidP="0059686F">
            <w:pPr>
              <w:pStyle w:val="ConsPlusNormal"/>
              <w:jc w:val="both"/>
            </w:pPr>
            <w:r>
              <w:t>Электрическое поле. Напряженность электрического поля. Принцип суперпозиции. Линии напряженности электрического поля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4.1.6</w:t>
            </w:r>
          </w:p>
        </w:tc>
        <w:tc>
          <w:tcPr>
            <w:tcW w:w="6406" w:type="dxa"/>
          </w:tcPr>
          <w:p w:rsidR="0059686F" w:rsidRDefault="0059686F" w:rsidP="0059686F">
            <w:pPr>
              <w:pStyle w:val="ConsPlusNormal"/>
              <w:jc w:val="both"/>
            </w:pPr>
            <w:r>
              <w:t>Работа сил электростатического поля. Потенциал. Разность потенциалов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4.1.7</w:t>
            </w:r>
          </w:p>
        </w:tc>
        <w:tc>
          <w:tcPr>
            <w:tcW w:w="6406" w:type="dxa"/>
          </w:tcPr>
          <w:p w:rsidR="0059686F" w:rsidRDefault="0059686F" w:rsidP="0059686F">
            <w:pPr>
              <w:pStyle w:val="ConsPlusNormal"/>
              <w:jc w:val="both"/>
            </w:pPr>
            <w:r>
              <w:t xml:space="preserve">Проводники и диэлектрики в постоянном электрическом поле. </w:t>
            </w:r>
            <w:r>
              <w:lastRenderedPageBreak/>
              <w:t>Диэлектрическая проницаемость</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4.1.8</w:t>
            </w:r>
          </w:p>
        </w:tc>
        <w:tc>
          <w:tcPr>
            <w:tcW w:w="6406" w:type="dxa"/>
          </w:tcPr>
          <w:p w:rsidR="0059686F" w:rsidRDefault="0059686F" w:rsidP="0059686F">
            <w:pPr>
              <w:pStyle w:val="ConsPlusNormal"/>
              <w:jc w:val="both"/>
            </w:pPr>
            <w:r>
              <w:t>Электроемкость. Конденсатор. Электроемкость плоского конденсатора. Энергия заряженного конденсатора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4.1.9</w:t>
            </w:r>
          </w:p>
        </w:tc>
        <w:tc>
          <w:tcPr>
            <w:tcW w:w="6406" w:type="dxa"/>
          </w:tcPr>
          <w:p w:rsidR="0059686F" w:rsidRDefault="0059686F" w:rsidP="0059686F">
            <w:pPr>
              <w:pStyle w:val="ConsPlusNormal"/>
              <w:jc w:val="both"/>
            </w:pPr>
            <w: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4.1.10</w:t>
            </w:r>
          </w:p>
        </w:tc>
        <w:tc>
          <w:tcPr>
            <w:tcW w:w="6406" w:type="dxa"/>
          </w:tcPr>
          <w:p w:rsidR="0059686F" w:rsidRDefault="0059686F" w:rsidP="0059686F">
            <w:pPr>
              <w:pStyle w:val="ConsPlusNormal"/>
              <w:jc w:val="both"/>
            </w:pPr>
            <w:r>
              <w:t>Практические работы. Измерение электроемкости конденсатора</w:t>
            </w:r>
          </w:p>
        </w:tc>
      </w:tr>
      <w:tr w:rsidR="0059686F" w:rsidTr="0059686F">
        <w:tc>
          <w:tcPr>
            <w:tcW w:w="1191" w:type="dxa"/>
            <w:vMerge w:val="restart"/>
          </w:tcPr>
          <w:p w:rsidR="0059686F" w:rsidRDefault="0059686F" w:rsidP="0059686F">
            <w:pPr>
              <w:pStyle w:val="ConsPlusNormal"/>
              <w:jc w:val="center"/>
            </w:pPr>
            <w:r>
              <w:t>4.2</w:t>
            </w:r>
          </w:p>
        </w:tc>
        <w:tc>
          <w:tcPr>
            <w:tcW w:w="7880" w:type="dxa"/>
            <w:gridSpan w:val="2"/>
          </w:tcPr>
          <w:p w:rsidR="0059686F" w:rsidRDefault="0059686F" w:rsidP="0059686F">
            <w:pPr>
              <w:pStyle w:val="ConsPlusNormal"/>
              <w:jc w:val="center"/>
            </w:pPr>
            <w:r>
              <w:t>ПОСТОЯННЫЙ ЭЛЕКТРИЧЕСКИЙ ТОК. ТОКИ В РАЗЛИЧНЫХ СРЕДАХ</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4.2.1</w:t>
            </w:r>
          </w:p>
        </w:tc>
        <w:tc>
          <w:tcPr>
            <w:tcW w:w="6406" w:type="dxa"/>
          </w:tcPr>
          <w:p w:rsidR="0059686F" w:rsidRDefault="0059686F" w:rsidP="0059686F">
            <w:pPr>
              <w:pStyle w:val="ConsPlusNormal"/>
              <w:jc w:val="both"/>
            </w:pPr>
            <w:r>
              <w:t>Условия существования постоянного электрического тока. Источники тока. Сила тока. Постоянный ток</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4.2.2</w:t>
            </w:r>
          </w:p>
        </w:tc>
        <w:tc>
          <w:tcPr>
            <w:tcW w:w="6406" w:type="dxa"/>
          </w:tcPr>
          <w:p w:rsidR="0059686F" w:rsidRDefault="0059686F" w:rsidP="0059686F">
            <w:pPr>
              <w:pStyle w:val="ConsPlusNormal"/>
              <w:jc w:val="both"/>
            </w:pPr>
            <w:r>
              <w:t>Напряжение. Закон Ома для участка цепи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4.2.3</w:t>
            </w:r>
          </w:p>
        </w:tc>
        <w:tc>
          <w:tcPr>
            <w:tcW w:w="6406" w:type="dxa"/>
          </w:tcPr>
          <w:p w:rsidR="0059686F" w:rsidRDefault="0059686F" w:rsidP="0059686F">
            <w:pPr>
              <w:pStyle w:val="ConsPlusNormal"/>
              <w:jc w:val="both"/>
            </w:pPr>
            <w:r>
              <w:t>Электрическое сопротивление. Удельное сопротивление вещества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4.2.4</w:t>
            </w:r>
          </w:p>
        </w:tc>
        <w:tc>
          <w:tcPr>
            <w:tcW w:w="6406" w:type="dxa"/>
          </w:tcPr>
          <w:p w:rsidR="0059686F" w:rsidRDefault="0059686F" w:rsidP="0059686F">
            <w:pPr>
              <w:pStyle w:val="ConsPlusNormal"/>
              <w:jc w:val="both"/>
            </w:pPr>
            <w:r>
              <w:t>Последовательное, параллельное, смешанное соединение проводников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4.2.5</w:t>
            </w:r>
          </w:p>
        </w:tc>
        <w:tc>
          <w:tcPr>
            <w:tcW w:w="6406" w:type="dxa"/>
          </w:tcPr>
          <w:p w:rsidR="0059686F" w:rsidRDefault="0059686F" w:rsidP="0059686F">
            <w:pPr>
              <w:pStyle w:val="ConsPlusNormal"/>
              <w:jc w:val="both"/>
            </w:pPr>
            <w:r>
              <w:t>Работа электрического тока. Закон Джоуля - Ленца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4.2.6</w:t>
            </w:r>
          </w:p>
        </w:tc>
        <w:tc>
          <w:tcPr>
            <w:tcW w:w="6406" w:type="dxa"/>
          </w:tcPr>
          <w:p w:rsidR="0059686F" w:rsidRDefault="0059686F" w:rsidP="0059686F">
            <w:pPr>
              <w:pStyle w:val="ConsPlusNormal"/>
              <w:jc w:val="both"/>
            </w:pPr>
            <w:r>
              <w:t>Мощность электрического тока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4.2.7</w:t>
            </w:r>
          </w:p>
        </w:tc>
        <w:tc>
          <w:tcPr>
            <w:tcW w:w="6406" w:type="dxa"/>
          </w:tcPr>
          <w:p w:rsidR="0059686F" w:rsidRDefault="0059686F" w:rsidP="0059686F">
            <w:pPr>
              <w:pStyle w:val="ConsPlusNormal"/>
              <w:jc w:val="both"/>
            </w:pPr>
            <w: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4.2.8</w:t>
            </w:r>
          </w:p>
        </w:tc>
        <w:tc>
          <w:tcPr>
            <w:tcW w:w="6406" w:type="dxa"/>
          </w:tcPr>
          <w:p w:rsidR="0059686F" w:rsidRDefault="0059686F" w:rsidP="0059686F">
            <w:pPr>
              <w:pStyle w:val="ConsPlusNormal"/>
              <w:jc w:val="both"/>
            </w:pPr>
            <w:r>
              <w:t>Электронная проводимость твердых металлов. Зависимость сопротивления металлов от температуры. Сверхпроводимость</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4.2.9</w:t>
            </w:r>
          </w:p>
        </w:tc>
        <w:tc>
          <w:tcPr>
            <w:tcW w:w="6406" w:type="dxa"/>
          </w:tcPr>
          <w:p w:rsidR="0059686F" w:rsidRDefault="0059686F" w:rsidP="0059686F">
            <w:pPr>
              <w:pStyle w:val="ConsPlusNormal"/>
              <w:jc w:val="both"/>
            </w:pPr>
            <w:r>
              <w:t>Электрический ток в вакууме. Свойства электронных пучков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4.2.10</w:t>
            </w:r>
          </w:p>
        </w:tc>
        <w:tc>
          <w:tcPr>
            <w:tcW w:w="6406" w:type="dxa"/>
          </w:tcPr>
          <w:p w:rsidR="0059686F" w:rsidRDefault="0059686F" w:rsidP="0059686F">
            <w:pPr>
              <w:pStyle w:val="ConsPlusNormal"/>
              <w:jc w:val="both"/>
            </w:pPr>
            <w:r>
              <w:t>Полупроводники. Собственная и примесная проводимость полупроводников. Свойства p-n перехода. Полупроводниковые приборы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4.2.11</w:t>
            </w:r>
          </w:p>
        </w:tc>
        <w:tc>
          <w:tcPr>
            <w:tcW w:w="6406" w:type="dxa"/>
          </w:tcPr>
          <w:p w:rsidR="0059686F" w:rsidRDefault="0059686F" w:rsidP="0059686F">
            <w:pPr>
              <w:pStyle w:val="ConsPlusNormal"/>
              <w:jc w:val="both"/>
            </w:pPr>
            <w:r>
              <w:t>Электрический ток в электролитах. Электролитическая диссоциация. Электролиз</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4.2.12</w:t>
            </w:r>
          </w:p>
        </w:tc>
        <w:tc>
          <w:tcPr>
            <w:tcW w:w="6406" w:type="dxa"/>
          </w:tcPr>
          <w:p w:rsidR="0059686F" w:rsidRDefault="0059686F" w:rsidP="0059686F">
            <w:pPr>
              <w:pStyle w:val="ConsPlusNormal"/>
              <w:jc w:val="both"/>
            </w:pPr>
            <w:r>
              <w:t>Электрический ток в газах. Самостоятельный и несамостоятельный разряд. Различные типы самостоятельного разряда. Молния. Плазма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4.2.13</w:t>
            </w:r>
          </w:p>
        </w:tc>
        <w:tc>
          <w:tcPr>
            <w:tcW w:w="6406" w:type="dxa"/>
          </w:tcPr>
          <w:p w:rsidR="0059686F" w:rsidRDefault="0059686F" w:rsidP="0059686F">
            <w:pPr>
              <w:pStyle w:val="ConsPlusNormal"/>
              <w:jc w:val="both"/>
            </w:pPr>
            <w: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4.2.14</w:t>
            </w:r>
          </w:p>
        </w:tc>
        <w:tc>
          <w:tcPr>
            <w:tcW w:w="6406" w:type="dxa"/>
          </w:tcPr>
          <w:p w:rsidR="0059686F" w:rsidRDefault="0059686F" w:rsidP="0059686F">
            <w:pPr>
              <w:pStyle w:val="ConsPlusNormal"/>
              <w:jc w:val="both"/>
            </w:pPr>
            <w:r>
              <w:t>Практические работы. Изучение смешанного соединения резисторов.</w:t>
            </w:r>
          </w:p>
          <w:p w:rsidR="0059686F" w:rsidRDefault="0059686F" w:rsidP="0059686F">
            <w:pPr>
              <w:pStyle w:val="ConsPlusNormal"/>
              <w:jc w:val="both"/>
            </w:pPr>
            <w:r>
              <w:t>Измерение ЭДС источника тока и его внутреннего сопротивления. Наблюдение электролиза</w:t>
            </w:r>
          </w:p>
        </w:tc>
      </w:tr>
    </w:tbl>
    <w:p w:rsidR="0059686F" w:rsidRDefault="0059686F" w:rsidP="0059686F">
      <w:pPr>
        <w:pStyle w:val="ConsPlusNormal"/>
        <w:jc w:val="both"/>
      </w:pPr>
    </w:p>
    <w:p w:rsidR="0059686F" w:rsidRDefault="0059686F" w:rsidP="0059686F">
      <w:pPr>
        <w:pStyle w:val="ConsPlusNormal"/>
        <w:jc w:val="right"/>
      </w:pPr>
      <w:r>
        <w:t>Таблица 14.2</w:t>
      </w:r>
    </w:p>
    <w:p w:rsidR="0059686F" w:rsidRDefault="0059686F" w:rsidP="0059686F">
      <w:pPr>
        <w:pStyle w:val="ConsPlusNormal"/>
        <w:jc w:val="both"/>
      </w:pPr>
    </w:p>
    <w:p w:rsidR="0059686F" w:rsidRDefault="0059686F" w:rsidP="0059686F">
      <w:pPr>
        <w:pStyle w:val="ConsPlusNormal"/>
        <w:jc w:val="center"/>
      </w:pPr>
      <w:r>
        <w:t>Проверяемые требования к результатам освоения основной</w:t>
      </w:r>
    </w:p>
    <w:p w:rsidR="0059686F" w:rsidRDefault="0059686F" w:rsidP="0059686F">
      <w:pPr>
        <w:pStyle w:val="ConsPlusNormal"/>
        <w:jc w:val="center"/>
      </w:pPr>
      <w:r>
        <w:t>образовательной программы (11 класс)</w:t>
      </w:r>
    </w:p>
    <w:p w:rsidR="0059686F" w:rsidRDefault="0059686F" w:rsidP="0059686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lastRenderedPageBreak/>
              <w:t>Код проверяемого результата</w:t>
            </w:r>
          </w:p>
        </w:tc>
        <w:tc>
          <w:tcPr>
            <w:tcW w:w="7370" w:type="dxa"/>
          </w:tcPr>
          <w:p w:rsidR="0059686F" w:rsidRDefault="0059686F" w:rsidP="0059686F">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59686F" w:rsidTr="0059686F">
        <w:tc>
          <w:tcPr>
            <w:tcW w:w="1701" w:type="dxa"/>
          </w:tcPr>
          <w:p w:rsidR="0059686F" w:rsidRDefault="0059686F" w:rsidP="0059686F">
            <w:pPr>
              <w:pStyle w:val="ConsPlusNormal"/>
              <w:jc w:val="center"/>
            </w:pPr>
            <w:r>
              <w:t>11.1</w:t>
            </w:r>
          </w:p>
        </w:tc>
        <w:tc>
          <w:tcPr>
            <w:tcW w:w="7370" w:type="dxa"/>
          </w:tcPr>
          <w:p w:rsidR="0059686F" w:rsidRDefault="0059686F" w:rsidP="0059686F">
            <w:pPr>
              <w:pStyle w:val="ConsPlusNormal"/>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59686F" w:rsidTr="0059686F">
        <w:tc>
          <w:tcPr>
            <w:tcW w:w="1701" w:type="dxa"/>
          </w:tcPr>
          <w:p w:rsidR="0059686F" w:rsidRDefault="0059686F" w:rsidP="0059686F">
            <w:pPr>
              <w:pStyle w:val="ConsPlusNormal"/>
              <w:jc w:val="center"/>
            </w:pPr>
            <w:r>
              <w:t>11.2</w:t>
            </w:r>
          </w:p>
        </w:tc>
        <w:tc>
          <w:tcPr>
            <w:tcW w:w="7370" w:type="dxa"/>
          </w:tcPr>
          <w:p w:rsidR="0059686F" w:rsidRDefault="0059686F" w:rsidP="0059686F">
            <w:pPr>
              <w:pStyle w:val="ConsPlusNormal"/>
              <w:jc w:val="both"/>
            </w:pPr>
            <w: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59686F" w:rsidTr="0059686F">
        <w:tc>
          <w:tcPr>
            <w:tcW w:w="1701" w:type="dxa"/>
          </w:tcPr>
          <w:p w:rsidR="0059686F" w:rsidRDefault="0059686F" w:rsidP="0059686F">
            <w:pPr>
              <w:pStyle w:val="ConsPlusNormal"/>
              <w:jc w:val="center"/>
            </w:pPr>
            <w:r>
              <w:t>11.3</w:t>
            </w:r>
          </w:p>
        </w:tc>
        <w:tc>
          <w:tcPr>
            <w:tcW w:w="7370" w:type="dxa"/>
          </w:tcPr>
          <w:p w:rsidR="0059686F" w:rsidRDefault="0059686F" w:rsidP="0059686F">
            <w:pPr>
              <w:pStyle w:val="ConsPlusNormal"/>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59686F" w:rsidTr="0059686F">
        <w:tc>
          <w:tcPr>
            <w:tcW w:w="1701" w:type="dxa"/>
          </w:tcPr>
          <w:p w:rsidR="0059686F" w:rsidRDefault="0059686F" w:rsidP="0059686F">
            <w:pPr>
              <w:pStyle w:val="ConsPlusNormal"/>
              <w:jc w:val="center"/>
            </w:pPr>
            <w:r>
              <w:t>11.4</w:t>
            </w:r>
          </w:p>
        </w:tc>
        <w:tc>
          <w:tcPr>
            <w:tcW w:w="7370" w:type="dxa"/>
          </w:tcPr>
          <w:p w:rsidR="0059686F" w:rsidRDefault="0059686F" w:rsidP="0059686F">
            <w:pPr>
              <w:pStyle w:val="ConsPlusNormal"/>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59686F" w:rsidTr="0059686F">
        <w:tc>
          <w:tcPr>
            <w:tcW w:w="1701" w:type="dxa"/>
          </w:tcPr>
          <w:p w:rsidR="0059686F" w:rsidRDefault="0059686F" w:rsidP="0059686F">
            <w:pPr>
              <w:pStyle w:val="ConsPlusNormal"/>
              <w:jc w:val="center"/>
            </w:pPr>
            <w:r>
              <w:t>11.5</w:t>
            </w:r>
          </w:p>
        </w:tc>
        <w:tc>
          <w:tcPr>
            <w:tcW w:w="7370" w:type="dxa"/>
          </w:tcPr>
          <w:p w:rsidR="0059686F" w:rsidRDefault="0059686F" w:rsidP="0059686F">
            <w:pPr>
              <w:pStyle w:val="ConsPlusNormal"/>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59686F" w:rsidTr="0059686F">
        <w:tc>
          <w:tcPr>
            <w:tcW w:w="1701" w:type="dxa"/>
          </w:tcPr>
          <w:p w:rsidR="0059686F" w:rsidRDefault="0059686F" w:rsidP="0059686F">
            <w:pPr>
              <w:pStyle w:val="ConsPlusNormal"/>
              <w:jc w:val="center"/>
            </w:pPr>
            <w:r>
              <w:t>11.6</w:t>
            </w:r>
          </w:p>
        </w:tc>
        <w:tc>
          <w:tcPr>
            <w:tcW w:w="7370" w:type="dxa"/>
          </w:tcPr>
          <w:p w:rsidR="0059686F" w:rsidRDefault="0059686F" w:rsidP="0059686F">
            <w:pPr>
              <w:pStyle w:val="ConsPlusNormal"/>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59686F" w:rsidTr="0059686F">
        <w:tc>
          <w:tcPr>
            <w:tcW w:w="1701" w:type="dxa"/>
          </w:tcPr>
          <w:p w:rsidR="0059686F" w:rsidRDefault="0059686F" w:rsidP="0059686F">
            <w:pPr>
              <w:pStyle w:val="ConsPlusNormal"/>
              <w:jc w:val="center"/>
            </w:pPr>
            <w:r>
              <w:t>11.7</w:t>
            </w:r>
          </w:p>
        </w:tc>
        <w:tc>
          <w:tcPr>
            <w:tcW w:w="7370" w:type="dxa"/>
          </w:tcPr>
          <w:p w:rsidR="0059686F" w:rsidRDefault="0059686F" w:rsidP="0059686F">
            <w:pPr>
              <w:pStyle w:val="ConsPlusNormal"/>
              <w:jc w:val="both"/>
            </w:pPr>
            <w:r>
              <w:t>Определять направление вектора индукции магнитного поля проводника с током, силы Ампера и силы Лоренца</w:t>
            </w:r>
          </w:p>
        </w:tc>
      </w:tr>
      <w:tr w:rsidR="0059686F" w:rsidTr="0059686F">
        <w:tc>
          <w:tcPr>
            <w:tcW w:w="1701" w:type="dxa"/>
          </w:tcPr>
          <w:p w:rsidR="0059686F" w:rsidRDefault="0059686F" w:rsidP="0059686F">
            <w:pPr>
              <w:pStyle w:val="ConsPlusNormal"/>
              <w:jc w:val="center"/>
            </w:pPr>
            <w:r>
              <w:t>11.8</w:t>
            </w:r>
          </w:p>
        </w:tc>
        <w:tc>
          <w:tcPr>
            <w:tcW w:w="7370" w:type="dxa"/>
          </w:tcPr>
          <w:p w:rsidR="0059686F" w:rsidRDefault="0059686F" w:rsidP="0059686F">
            <w:pPr>
              <w:pStyle w:val="ConsPlusNormal"/>
              <w:jc w:val="both"/>
            </w:pPr>
            <w:r>
              <w:t>Строить и описывать изображение, создаваемое плоским зеркалом, тонкой линзой</w:t>
            </w:r>
          </w:p>
        </w:tc>
      </w:tr>
      <w:tr w:rsidR="0059686F" w:rsidTr="0059686F">
        <w:tc>
          <w:tcPr>
            <w:tcW w:w="1701" w:type="dxa"/>
          </w:tcPr>
          <w:p w:rsidR="0059686F" w:rsidRDefault="0059686F" w:rsidP="0059686F">
            <w:pPr>
              <w:pStyle w:val="ConsPlusNormal"/>
              <w:jc w:val="center"/>
            </w:pPr>
            <w:r>
              <w:t>11.9</w:t>
            </w:r>
          </w:p>
        </w:tc>
        <w:tc>
          <w:tcPr>
            <w:tcW w:w="7370" w:type="dxa"/>
          </w:tcPr>
          <w:p w:rsidR="0059686F" w:rsidRDefault="0059686F" w:rsidP="0059686F">
            <w:pPr>
              <w:pStyle w:val="ConsPlusNormal"/>
              <w:jc w:val="both"/>
            </w:pPr>
            <w:r>
              <w:t xml:space="preserve">Выполнять эксперименты по исследованию физических явлений и процессов </w:t>
            </w:r>
            <w:r>
              <w:lastRenderedPageBreak/>
              <w:t>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59686F" w:rsidTr="0059686F">
        <w:tc>
          <w:tcPr>
            <w:tcW w:w="1701" w:type="dxa"/>
          </w:tcPr>
          <w:p w:rsidR="0059686F" w:rsidRDefault="0059686F" w:rsidP="0059686F">
            <w:pPr>
              <w:pStyle w:val="ConsPlusNormal"/>
              <w:jc w:val="center"/>
            </w:pPr>
            <w:r>
              <w:lastRenderedPageBreak/>
              <w:t>11.10</w:t>
            </w:r>
          </w:p>
        </w:tc>
        <w:tc>
          <w:tcPr>
            <w:tcW w:w="7370" w:type="dxa"/>
          </w:tcPr>
          <w:p w:rsidR="0059686F" w:rsidRDefault="0059686F" w:rsidP="0059686F">
            <w:pPr>
              <w:pStyle w:val="ConsPlusNormal"/>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59686F" w:rsidTr="0059686F">
        <w:tc>
          <w:tcPr>
            <w:tcW w:w="1701" w:type="dxa"/>
          </w:tcPr>
          <w:p w:rsidR="0059686F" w:rsidRDefault="0059686F" w:rsidP="0059686F">
            <w:pPr>
              <w:pStyle w:val="ConsPlusNormal"/>
              <w:jc w:val="center"/>
            </w:pPr>
            <w:r>
              <w:t>11.11</w:t>
            </w:r>
          </w:p>
        </w:tc>
        <w:tc>
          <w:tcPr>
            <w:tcW w:w="7370" w:type="dxa"/>
          </w:tcPr>
          <w:p w:rsidR="0059686F" w:rsidRDefault="0059686F" w:rsidP="0059686F">
            <w:pPr>
              <w:pStyle w:val="ConsPlusNormal"/>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59686F" w:rsidTr="0059686F">
        <w:tc>
          <w:tcPr>
            <w:tcW w:w="1701" w:type="dxa"/>
          </w:tcPr>
          <w:p w:rsidR="0059686F" w:rsidRDefault="0059686F" w:rsidP="0059686F">
            <w:pPr>
              <w:pStyle w:val="ConsPlusNormal"/>
              <w:jc w:val="center"/>
            </w:pPr>
            <w:r>
              <w:t>11.12</w:t>
            </w:r>
          </w:p>
        </w:tc>
        <w:tc>
          <w:tcPr>
            <w:tcW w:w="7370" w:type="dxa"/>
          </w:tcPr>
          <w:p w:rsidR="0059686F" w:rsidRDefault="0059686F" w:rsidP="0059686F">
            <w:pPr>
              <w:pStyle w:val="ConsPlusNormal"/>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59686F" w:rsidTr="0059686F">
        <w:tc>
          <w:tcPr>
            <w:tcW w:w="1701" w:type="dxa"/>
          </w:tcPr>
          <w:p w:rsidR="0059686F" w:rsidRDefault="0059686F" w:rsidP="0059686F">
            <w:pPr>
              <w:pStyle w:val="ConsPlusNormal"/>
              <w:jc w:val="center"/>
            </w:pPr>
            <w:r>
              <w:t>11.13</w:t>
            </w:r>
          </w:p>
        </w:tc>
        <w:tc>
          <w:tcPr>
            <w:tcW w:w="7370" w:type="dxa"/>
          </w:tcPr>
          <w:p w:rsidR="0059686F" w:rsidRDefault="0059686F" w:rsidP="0059686F">
            <w:pPr>
              <w:pStyle w:val="ConsPlusNormal"/>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59686F" w:rsidTr="0059686F">
        <w:tc>
          <w:tcPr>
            <w:tcW w:w="1701" w:type="dxa"/>
          </w:tcPr>
          <w:p w:rsidR="0059686F" w:rsidRDefault="0059686F" w:rsidP="0059686F">
            <w:pPr>
              <w:pStyle w:val="ConsPlusNormal"/>
              <w:jc w:val="center"/>
            </w:pPr>
            <w:r>
              <w:t>11.14</w:t>
            </w:r>
          </w:p>
        </w:tc>
        <w:tc>
          <w:tcPr>
            <w:tcW w:w="7370" w:type="dxa"/>
          </w:tcPr>
          <w:p w:rsidR="0059686F" w:rsidRDefault="0059686F" w:rsidP="0059686F">
            <w:pPr>
              <w:pStyle w:val="ConsPlusNormal"/>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59686F" w:rsidTr="0059686F">
        <w:tc>
          <w:tcPr>
            <w:tcW w:w="1701" w:type="dxa"/>
          </w:tcPr>
          <w:p w:rsidR="0059686F" w:rsidRDefault="0059686F" w:rsidP="0059686F">
            <w:pPr>
              <w:pStyle w:val="ConsPlusNormal"/>
              <w:jc w:val="center"/>
            </w:pPr>
            <w:r>
              <w:t>11.15</w:t>
            </w:r>
          </w:p>
        </w:tc>
        <w:tc>
          <w:tcPr>
            <w:tcW w:w="7370" w:type="dxa"/>
          </w:tcPr>
          <w:p w:rsidR="0059686F" w:rsidRDefault="0059686F" w:rsidP="0059686F">
            <w:pPr>
              <w:pStyle w:val="ConsPlusNormal"/>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59686F" w:rsidTr="0059686F">
        <w:tc>
          <w:tcPr>
            <w:tcW w:w="1701" w:type="dxa"/>
          </w:tcPr>
          <w:p w:rsidR="0059686F" w:rsidRDefault="0059686F" w:rsidP="0059686F">
            <w:pPr>
              <w:pStyle w:val="ConsPlusNormal"/>
              <w:jc w:val="center"/>
            </w:pPr>
            <w:r>
              <w:t>11.16</w:t>
            </w:r>
          </w:p>
        </w:tc>
        <w:tc>
          <w:tcPr>
            <w:tcW w:w="7370" w:type="dxa"/>
          </w:tcPr>
          <w:p w:rsidR="0059686F" w:rsidRDefault="0059686F" w:rsidP="0059686F">
            <w:pPr>
              <w:pStyle w:val="ConsPlusNormal"/>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59686F" w:rsidTr="0059686F">
        <w:tc>
          <w:tcPr>
            <w:tcW w:w="1701" w:type="dxa"/>
          </w:tcPr>
          <w:p w:rsidR="0059686F" w:rsidRDefault="0059686F" w:rsidP="0059686F">
            <w:pPr>
              <w:pStyle w:val="ConsPlusNormal"/>
              <w:jc w:val="center"/>
            </w:pPr>
            <w:r>
              <w:t>11.17</w:t>
            </w:r>
          </w:p>
        </w:tc>
        <w:tc>
          <w:tcPr>
            <w:tcW w:w="7370" w:type="dxa"/>
          </w:tcPr>
          <w:p w:rsidR="0059686F" w:rsidRDefault="0059686F" w:rsidP="0059686F">
            <w:pPr>
              <w:pStyle w:val="ConsPlusNormal"/>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59686F" w:rsidTr="0059686F">
        <w:tc>
          <w:tcPr>
            <w:tcW w:w="1701" w:type="dxa"/>
          </w:tcPr>
          <w:p w:rsidR="0059686F" w:rsidRDefault="0059686F" w:rsidP="0059686F">
            <w:pPr>
              <w:pStyle w:val="ConsPlusNormal"/>
              <w:jc w:val="center"/>
            </w:pPr>
            <w:r>
              <w:t>11.18</w:t>
            </w:r>
          </w:p>
        </w:tc>
        <w:tc>
          <w:tcPr>
            <w:tcW w:w="7370" w:type="dxa"/>
          </w:tcPr>
          <w:p w:rsidR="0059686F" w:rsidRDefault="0059686F" w:rsidP="0059686F">
            <w:pPr>
              <w:pStyle w:val="ConsPlusNormal"/>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59686F" w:rsidTr="0059686F">
        <w:tc>
          <w:tcPr>
            <w:tcW w:w="1701" w:type="dxa"/>
          </w:tcPr>
          <w:p w:rsidR="0059686F" w:rsidRDefault="0059686F" w:rsidP="0059686F">
            <w:pPr>
              <w:pStyle w:val="ConsPlusNormal"/>
              <w:jc w:val="center"/>
            </w:pPr>
            <w:r>
              <w:t>11.19</w:t>
            </w:r>
          </w:p>
        </w:tc>
        <w:tc>
          <w:tcPr>
            <w:tcW w:w="7370" w:type="dxa"/>
          </w:tcPr>
          <w:p w:rsidR="0059686F" w:rsidRDefault="0059686F" w:rsidP="0059686F">
            <w:pPr>
              <w:pStyle w:val="ConsPlusNormal"/>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59686F" w:rsidRDefault="0059686F" w:rsidP="0059686F">
      <w:pPr>
        <w:pStyle w:val="ConsPlusNormal"/>
        <w:ind w:firstLine="540"/>
        <w:jc w:val="both"/>
      </w:pPr>
    </w:p>
    <w:p w:rsidR="0059686F" w:rsidRDefault="0059686F" w:rsidP="0059686F">
      <w:pPr>
        <w:pStyle w:val="ConsPlusNormal"/>
        <w:jc w:val="right"/>
      </w:pPr>
      <w:r>
        <w:t>Таблица 14.3</w:t>
      </w:r>
    </w:p>
    <w:p w:rsidR="0059686F" w:rsidRDefault="0059686F" w:rsidP="0059686F">
      <w:pPr>
        <w:pStyle w:val="ConsPlusNormal"/>
        <w:ind w:firstLine="540"/>
        <w:jc w:val="both"/>
      </w:pPr>
    </w:p>
    <w:p w:rsidR="0059686F" w:rsidRDefault="0059686F" w:rsidP="0059686F">
      <w:pPr>
        <w:pStyle w:val="ConsPlusNormal"/>
        <w:jc w:val="center"/>
      </w:pPr>
      <w:r>
        <w:t>Проверяемые элементы содержания (11 класс)</w:t>
      </w:r>
    </w:p>
    <w:p w:rsidR="0059686F" w:rsidRDefault="0059686F" w:rsidP="0059686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59686F" w:rsidTr="0059686F">
        <w:tc>
          <w:tcPr>
            <w:tcW w:w="1191" w:type="dxa"/>
          </w:tcPr>
          <w:p w:rsidR="0059686F" w:rsidRDefault="0059686F" w:rsidP="0059686F">
            <w:pPr>
              <w:pStyle w:val="ConsPlusNormal"/>
              <w:jc w:val="center"/>
            </w:pPr>
            <w:r>
              <w:t>Код раздела</w:t>
            </w:r>
          </w:p>
        </w:tc>
        <w:tc>
          <w:tcPr>
            <w:tcW w:w="1474" w:type="dxa"/>
          </w:tcPr>
          <w:p w:rsidR="0059686F" w:rsidRDefault="0059686F" w:rsidP="0059686F">
            <w:pPr>
              <w:pStyle w:val="ConsPlusNormal"/>
              <w:jc w:val="center"/>
            </w:pPr>
            <w:r>
              <w:t>Код проверяемого элемента</w:t>
            </w:r>
          </w:p>
        </w:tc>
        <w:tc>
          <w:tcPr>
            <w:tcW w:w="6406" w:type="dxa"/>
          </w:tcPr>
          <w:p w:rsidR="0059686F" w:rsidRDefault="0059686F" w:rsidP="0059686F">
            <w:pPr>
              <w:pStyle w:val="ConsPlusNormal"/>
              <w:jc w:val="center"/>
            </w:pPr>
            <w:r>
              <w:t>Проверяемые элементы содержания</w:t>
            </w:r>
          </w:p>
        </w:tc>
      </w:tr>
      <w:tr w:rsidR="0059686F" w:rsidTr="0059686F">
        <w:tc>
          <w:tcPr>
            <w:tcW w:w="1191" w:type="dxa"/>
          </w:tcPr>
          <w:p w:rsidR="0059686F" w:rsidRDefault="0059686F" w:rsidP="0059686F">
            <w:pPr>
              <w:pStyle w:val="ConsPlusNormal"/>
              <w:jc w:val="center"/>
            </w:pPr>
            <w:r>
              <w:t>4</w:t>
            </w:r>
          </w:p>
        </w:tc>
        <w:tc>
          <w:tcPr>
            <w:tcW w:w="7880" w:type="dxa"/>
            <w:gridSpan w:val="2"/>
          </w:tcPr>
          <w:p w:rsidR="0059686F" w:rsidRDefault="0059686F" w:rsidP="0059686F">
            <w:pPr>
              <w:pStyle w:val="ConsPlusNormal"/>
              <w:jc w:val="center"/>
            </w:pPr>
            <w:r>
              <w:t>ЭЛЕКТРОДИНАМИКА</w:t>
            </w:r>
          </w:p>
        </w:tc>
      </w:tr>
      <w:tr w:rsidR="0059686F" w:rsidTr="0059686F">
        <w:tc>
          <w:tcPr>
            <w:tcW w:w="1191" w:type="dxa"/>
            <w:vMerge w:val="restart"/>
          </w:tcPr>
          <w:p w:rsidR="0059686F" w:rsidRDefault="0059686F" w:rsidP="0059686F">
            <w:pPr>
              <w:pStyle w:val="ConsPlusNormal"/>
              <w:jc w:val="center"/>
            </w:pPr>
            <w:r>
              <w:t>4.3</w:t>
            </w:r>
          </w:p>
        </w:tc>
        <w:tc>
          <w:tcPr>
            <w:tcW w:w="7880" w:type="dxa"/>
            <w:gridSpan w:val="2"/>
          </w:tcPr>
          <w:p w:rsidR="0059686F" w:rsidRDefault="0059686F" w:rsidP="0059686F">
            <w:pPr>
              <w:pStyle w:val="ConsPlusNormal"/>
              <w:jc w:val="center"/>
            </w:pPr>
            <w:r>
              <w:t>МАГНИТНОЕ ПОЛЕ. ЭЛЕКТРОМАГНИТНАЯ ИНДУКЦИЯ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w:t>
            </w:r>
          </w:p>
        </w:tc>
        <w:tc>
          <w:tcPr>
            <w:tcW w:w="6406" w:type="dxa"/>
          </w:tcPr>
          <w:p w:rsidR="0059686F" w:rsidRDefault="0059686F" w:rsidP="0059686F">
            <w:pPr>
              <w:pStyle w:val="ConsPlusNormal"/>
              <w:jc w:val="both"/>
            </w:pPr>
            <w:r>
              <w:t>Постоянные магниты. Взаимодействие постоянных магнитов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4.3.2</w:t>
            </w:r>
          </w:p>
        </w:tc>
        <w:tc>
          <w:tcPr>
            <w:tcW w:w="6406" w:type="dxa"/>
          </w:tcPr>
          <w:p w:rsidR="0059686F" w:rsidRDefault="0059686F" w:rsidP="0059686F">
            <w:pPr>
              <w:pStyle w:val="ConsPlusNormal"/>
              <w:jc w:val="both"/>
            </w:pPr>
            <w: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4.3.3</w:t>
            </w:r>
          </w:p>
        </w:tc>
        <w:tc>
          <w:tcPr>
            <w:tcW w:w="6406" w:type="dxa"/>
          </w:tcPr>
          <w:p w:rsidR="0059686F" w:rsidRDefault="0059686F" w:rsidP="0059686F">
            <w:pPr>
              <w:pStyle w:val="ConsPlusNormal"/>
              <w:jc w:val="both"/>
            </w:pPr>
            <w: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4.3.4</w:t>
            </w:r>
          </w:p>
        </w:tc>
        <w:tc>
          <w:tcPr>
            <w:tcW w:w="6406" w:type="dxa"/>
          </w:tcPr>
          <w:p w:rsidR="0059686F" w:rsidRDefault="0059686F" w:rsidP="0059686F">
            <w:pPr>
              <w:pStyle w:val="ConsPlusNormal"/>
              <w:jc w:val="both"/>
            </w:pPr>
            <w:r>
              <w:t>Сила Ампера, ее модуль и направление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4.3.5</w:t>
            </w:r>
          </w:p>
        </w:tc>
        <w:tc>
          <w:tcPr>
            <w:tcW w:w="6406" w:type="dxa"/>
          </w:tcPr>
          <w:p w:rsidR="0059686F" w:rsidRDefault="0059686F" w:rsidP="0059686F">
            <w:pPr>
              <w:pStyle w:val="ConsPlusNormal"/>
              <w:jc w:val="both"/>
            </w:pPr>
            <w:r>
              <w:t>Сила Лоренца, ее модуль и направление. Движение заряженной частицы в однородном магнитном поле. Работа силы Лоренца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4.3.6</w:t>
            </w:r>
          </w:p>
        </w:tc>
        <w:tc>
          <w:tcPr>
            <w:tcW w:w="6406" w:type="dxa"/>
          </w:tcPr>
          <w:p w:rsidR="0059686F" w:rsidRDefault="0059686F" w:rsidP="0059686F">
            <w:pPr>
              <w:pStyle w:val="ConsPlusNormal"/>
              <w:jc w:val="both"/>
            </w:pPr>
            <w:r>
              <w:t>Явление электромагнитной индукции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4.3.7</w:t>
            </w:r>
          </w:p>
        </w:tc>
        <w:tc>
          <w:tcPr>
            <w:tcW w:w="6406" w:type="dxa"/>
          </w:tcPr>
          <w:p w:rsidR="0059686F" w:rsidRDefault="0059686F" w:rsidP="0059686F">
            <w:pPr>
              <w:pStyle w:val="ConsPlusNormal"/>
              <w:jc w:val="both"/>
            </w:pPr>
            <w:r>
              <w:t>Поток вектора магнитной индукции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4.3.8</w:t>
            </w:r>
          </w:p>
        </w:tc>
        <w:tc>
          <w:tcPr>
            <w:tcW w:w="6406" w:type="dxa"/>
          </w:tcPr>
          <w:p w:rsidR="0059686F" w:rsidRDefault="0059686F" w:rsidP="0059686F">
            <w:pPr>
              <w:pStyle w:val="ConsPlusNormal"/>
              <w:jc w:val="both"/>
            </w:pPr>
            <w:r>
              <w:t>ЭДС индукции. Закон электромагнитной индукции Фарадея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4.3.9</w:t>
            </w:r>
          </w:p>
        </w:tc>
        <w:tc>
          <w:tcPr>
            <w:tcW w:w="6406" w:type="dxa"/>
          </w:tcPr>
          <w:p w:rsidR="0059686F" w:rsidRDefault="0059686F" w:rsidP="0059686F">
            <w:pPr>
              <w:pStyle w:val="ConsPlusNormal"/>
              <w:jc w:val="both"/>
            </w:pPr>
            <w:r>
              <w:t>Вихревое электрическое поле. ЭДС индукции в проводнике, движущемся поступательно в однородном магнитном поле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4.3.10</w:t>
            </w:r>
          </w:p>
        </w:tc>
        <w:tc>
          <w:tcPr>
            <w:tcW w:w="6406" w:type="dxa"/>
          </w:tcPr>
          <w:p w:rsidR="0059686F" w:rsidRDefault="0059686F" w:rsidP="0059686F">
            <w:pPr>
              <w:pStyle w:val="ConsPlusNormal"/>
              <w:jc w:val="both"/>
            </w:pPr>
            <w:r>
              <w:t>Правило Ленца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4.3.11</w:t>
            </w:r>
          </w:p>
        </w:tc>
        <w:tc>
          <w:tcPr>
            <w:tcW w:w="6406" w:type="dxa"/>
          </w:tcPr>
          <w:p w:rsidR="0059686F" w:rsidRDefault="0059686F" w:rsidP="0059686F">
            <w:pPr>
              <w:pStyle w:val="ConsPlusNormal"/>
              <w:jc w:val="both"/>
            </w:pPr>
            <w:r>
              <w:t>Индуктивность. Явление самоиндукции. ЭДС самоиндукции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4.3.12</w:t>
            </w:r>
          </w:p>
        </w:tc>
        <w:tc>
          <w:tcPr>
            <w:tcW w:w="6406" w:type="dxa"/>
          </w:tcPr>
          <w:p w:rsidR="0059686F" w:rsidRDefault="0059686F" w:rsidP="0059686F">
            <w:pPr>
              <w:pStyle w:val="ConsPlusNormal"/>
              <w:jc w:val="both"/>
            </w:pPr>
            <w:r>
              <w:t>Энергия магнитного поля катушки с током</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4.3.13</w:t>
            </w:r>
          </w:p>
        </w:tc>
        <w:tc>
          <w:tcPr>
            <w:tcW w:w="6406" w:type="dxa"/>
          </w:tcPr>
          <w:p w:rsidR="0059686F" w:rsidRDefault="0059686F" w:rsidP="0059686F">
            <w:pPr>
              <w:pStyle w:val="ConsPlusNormal"/>
              <w:jc w:val="both"/>
            </w:pPr>
            <w:r>
              <w:t>Электромагнитное поле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4.3.14</w:t>
            </w:r>
          </w:p>
        </w:tc>
        <w:tc>
          <w:tcPr>
            <w:tcW w:w="6406" w:type="dxa"/>
          </w:tcPr>
          <w:p w:rsidR="0059686F" w:rsidRDefault="0059686F" w:rsidP="0059686F">
            <w:pPr>
              <w:pStyle w:val="ConsPlusNormal"/>
              <w:jc w:val="both"/>
            </w:pPr>
            <w:r>
              <w:t>Технические устройства: постоянные магниты, электромагниты, электродвигатель, ускорители элементарных частиц, индукционная печь</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4.3.15</w:t>
            </w:r>
          </w:p>
        </w:tc>
        <w:tc>
          <w:tcPr>
            <w:tcW w:w="6406" w:type="dxa"/>
          </w:tcPr>
          <w:p w:rsidR="0059686F" w:rsidRDefault="0059686F" w:rsidP="0059686F">
            <w:pPr>
              <w:pStyle w:val="ConsPlusNormal"/>
              <w:jc w:val="both"/>
            </w:pPr>
            <w: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59686F" w:rsidTr="0059686F">
        <w:tc>
          <w:tcPr>
            <w:tcW w:w="1191" w:type="dxa"/>
          </w:tcPr>
          <w:p w:rsidR="0059686F" w:rsidRDefault="0059686F" w:rsidP="0059686F">
            <w:pPr>
              <w:pStyle w:val="ConsPlusNormal"/>
              <w:jc w:val="center"/>
            </w:pPr>
            <w:r>
              <w:t>5</w:t>
            </w:r>
          </w:p>
        </w:tc>
        <w:tc>
          <w:tcPr>
            <w:tcW w:w="7880" w:type="dxa"/>
            <w:gridSpan w:val="2"/>
          </w:tcPr>
          <w:p w:rsidR="0059686F" w:rsidRDefault="0059686F" w:rsidP="0059686F">
            <w:pPr>
              <w:pStyle w:val="ConsPlusNormal"/>
              <w:jc w:val="center"/>
            </w:pPr>
            <w:r>
              <w:t>КОЛЕБАНИЯ И ВОЛНЫ</w:t>
            </w:r>
          </w:p>
        </w:tc>
      </w:tr>
      <w:tr w:rsidR="0059686F" w:rsidTr="0059686F">
        <w:tc>
          <w:tcPr>
            <w:tcW w:w="1191" w:type="dxa"/>
            <w:vMerge w:val="restart"/>
          </w:tcPr>
          <w:p w:rsidR="0059686F" w:rsidRDefault="0059686F" w:rsidP="0059686F">
            <w:pPr>
              <w:pStyle w:val="ConsPlusNormal"/>
              <w:jc w:val="center"/>
            </w:pPr>
            <w:r>
              <w:t>5.1</w:t>
            </w:r>
          </w:p>
        </w:tc>
        <w:tc>
          <w:tcPr>
            <w:tcW w:w="7880" w:type="dxa"/>
            <w:gridSpan w:val="2"/>
          </w:tcPr>
          <w:p w:rsidR="0059686F" w:rsidRDefault="0059686F" w:rsidP="0059686F">
            <w:pPr>
              <w:pStyle w:val="ConsPlusNormal"/>
              <w:jc w:val="center"/>
            </w:pPr>
            <w:r>
              <w:t>МЕХАНИЧЕСКИЕ И ЭЛЕКТРОМАГНИТНЫЕ КОЛЕБАНИЯ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5.1.1</w:t>
            </w:r>
          </w:p>
        </w:tc>
        <w:tc>
          <w:tcPr>
            <w:tcW w:w="6406" w:type="dxa"/>
          </w:tcPr>
          <w:p w:rsidR="0059686F" w:rsidRDefault="0059686F" w:rsidP="0059686F">
            <w:pPr>
              <w:pStyle w:val="ConsPlusNormal"/>
              <w:jc w:val="both"/>
            </w:pPr>
            <w:r>
              <w:t>Колебательная система. Свободные колебания. Гармонические колебания. Период, частота, амплитуда и фаза колебаний</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5.1.2</w:t>
            </w:r>
          </w:p>
        </w:tc>
        <w:tc>
          <w:tcPr>
            <w:tcW w:w="6406" w:type="dxa"/>
          </w:tcPr>
          <w:p w:rsidR="0059686F" w:rsidRDefault="0059686F" w:rsidP="0059686F">
            <w:pPr>
              <w:pStyle w:val="ConsPlusNormal"/>
              <w:jc w:val="both"/>
            </w:pPr>
            <w:r>
              <w:t>Пружинный маятник. Математический маятник</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5.1.3</w:t>
            </w:r>
          </w:p>
        </w:tc>
        <w:tc>
          <w:tcPr>
            <w:tcW w:w="6406" w:type="dxa"/>
          </w:tcPr>
          <w:p w:rsidR="0059686F" w:rsidRDefault="0059686F" w:rsidP="0059686F">
            <w:pPr>
              <w:pStyle w:val="ConsPlusNormal"/>
              <w:jc w:val="both"/>
            </w:pPr>
            <w:r>
              <w:t>Уравнение гармонических колебаний. Кинематическое и динамическое описание колебательного движения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5.1.4</w:t>
            </w:r>
          </w:p>
        </w:tc>
        <w:tc>
          <w:tcPr>
            <w:tcW w:w="6406" w:type="dxa"/>
          </w:tcPr>
          <w:p w:rsidR="0059686F" w:rsidRDefault="0059686F" w:rsidP="0059686F">
            <w:pPr>
              <w:pStyle w:val="ConsPlusNormal"/>
              <w:jc w:val="both"/>
            </w:pPr>
            <w: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5.1.5</w:t>
            </w:r>
          </w:p>
        </w:tc>
        <w:tc>
          <w:tcPr>
            <w:tcW w:w="6406" w:type="dxa"/>
          </w:tcPr>
          <w:p w:rsidR="0059686F" w:rsidRDefault="0059686F" w:rsidP="0059686F">
            <w:pPr>
              <w:pStyle w:val="ConsPlusNormal"/>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5.1.6</w:t>
            </w:r>
          </w:p>
        </w:tc>
        <w:tc>
          <w:tcPr>
            <w:tcW w:w="6406" w:type="dxa"/>
          </w:tcPr>
          <w:p w:rsidR="0059686F" w:rsidRDefault="0059686F" w:rsidP="0059686F">
            <w:pPr>
              <w:pStyle w:val="ConsPlusNormal"/>
              <w:jc w:val="both"/>
            </w:pPr>
            <w:r>
              <w:t>Закон сохранения энергии в идеальном колебательном контуре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5.1.7</w:t>
            </w:r>
          </w:p>
        </w:tc>
        <w:tc>
          <w:tcPr>
            <w:tcW w:w="6406" w:type="dxa"/>
          </w:tcPr>
          <w:p w:rsidR="0059686F" w:rsidRDefault="0059686F" w:rsidP="0059686F">
            <w:pPr>
              <w:pStyle w:val="ConsPlusNormal"/>
              <w:jc w:val="both"/>
            </w:pPr>
            <w:r>
              <w:t>Вынужденные механические колебания. Резонанс. Резонансная кривая. Вынужденные электромагнитные колебания.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5.1.8</w:t>
            </w:r>
          </w:p>
        </w:tc>
        <w:tc>
          <w:tcPr>
            <w:tcW w:w="6406" w:type="dxa"/>
          </w:tcPr>
          <w:p w:rsidR="0059686F" w:rsidRDefault="0059686F" w:rsidP="0059686F">
            <w:pPr>
              <w:pStyle w:val="ConsPlusNormal"/>
              <w:jc w:val="both"/>
            </w:pPr>
            <w:r>
              <w:t>Переменный ток. Синусоидальный переменный ток.</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5.1.9</w:t>
            </w:r>
          </w:p>
        </w:tc>
        <w:tc>
          <w:tcPr>
            <w:tcW w:w="6406" w:type="dxa"/>
          </w:tcPr>
          <w:p w:rsidR="0059686F" w:rsidRDefault="0059686F" w:rsidP="0059686F">
            <w:pPr>
              <w:pStyle w:val="ConsPlusNormal"/>
              <w:jc w:val="both"/>
            </w:pPr>
            <w:r>
              <w:t>Мощность переменного тока. Амплитудное и действующее значение силы тока и напряжения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5.1.10</w:t>
            </w:r>
          </w:p>
        </w:tc>
        <w:tc>
          <w:tcPr>
            <w:tcW w:w="6406" w:type="dxa"/>
          </w:tcPr>
          <w:p w:rsidR="0059686F" w:rsidRDefault="0059686F" w:rsidP="0059686F">
            <w:pPr>
              <w:pStyle w:val="ConsPlusNormal"/>
              <w:jc w:val="both"/>
            </w:pPr>
            <w: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5.1.11</w:t>
            </w:r>
          </w:p>
        </w:tc>
        <w:tc>
          <w:tcPr>
            <w:tcW w:w="6406" w:type="dxa"/>
          </w:tcPr>
          <w:p w:rsidR="0059686F" w:rsidRDefault="0059686F" w:rsidP="0059686F">
            <w:pPr>
              <w:pStyle w:val="ConsPlusNormal"/>
              <w:jc w:val="both"/>
            </w:pPr>
            <w:r>
              <w:t>Технические устройства: сейсмограф, электрический звонок, линии электропередач</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5.1.12</w:t>
            </w:r>
          </w:p>
        </w:tc>
        <w:tc>
          <w:tcPr>
            <w:tcW w:w="6406" w:type="dxa"/>
          </w:tcPr>
          <w:p w:rsidR="0059686F" w:rsidRDefault="0059686F" w:rsidP="0059686F">
            <w:pPr>
              <w:pStyle w:val="ConsPlusNormal"/>
              <w:jc w:val="both"/>
            </w:pPr>
            <w: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59686F" w:rsidTr="0059686F">
        <w:tc>
          <w:tcPr>
            <w:tcW w:w="1191" w:type="dxa"/>
            <w:vMerge w:val="restart"/>
          </w:tcPr>
          <w:p w:rsidR="0059686F" w:rsidRDefault="0059686F" w:rsidP="0059686F">
            <w:pPr>
              <w:pStyle w:val="ConsPlusNormal"/>
              <w:jc w:val="center"/>
            </w:pPr>
            <w:r>
              <w:t>5.2</w:t>
            </w:r>
          </w:p>
        </w:tc>
        <w:tc>
          <w:tcPr>
            <w:tcW w:w="7880" w:type="dxa"/>
            <w:gridSpan w:val="2"/>
          </w:tcPr>
          <w:p w:rsidR="0059686F" w:rsidRDefault="0059686F" w:rsidP="0059686F">
            <w:pPr>
              <w:pStyle w:val="ConsPlusNormal"/>
              <w:jc w:val="center"/>
            </w:pPr>
            <w:r>
              <w:t>МЕХАНИЧЕСКИЕ И ЭЛЕКТРОМАГНИТНЫЕ ВОЛНЫ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5.2.1</w:t>
            </w:r>
          </w:p>
        </w:tc>
        <w:tc>
          <w:tcPr>
            <w:tcW w:w="6406" w:type="dxa"/>
          </w:tcPr>
          <w:p w:rsidR="0059686F" w:rsidRDefault="0059686F" w:rsidP="0059686F">
            <w:pPr>
              <w:pStyle w:val="ConsPlusNormal"/>
              <w:jc w:val="both"/>
            </w:pPr>
            <w:r>
              <w:t>Механические волны, условия распространения. Период. Скорость распространения и длина волны. Поперечные и продольные волны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5.2.2</w:t>
            </w:r>
          </w:p>
        </w:tc>
        <w:tc>
          <w:tcPr>
            <w:tcW w:w="6406" w:type="dxa"/>
          </w:tcPr>
          <w:p w:rsidR="0059686F" w:rsidRDefault="0059686F" w:rsidP="0059686F">
            <w:pPr>
              <w:pStyle w:val="ConsPlusNormal"/>
              <w:jc w:val="both"/>
            </w:pPr>
            <w:r>
              <w:t>Интерференция и дифракция механических волн</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5.2.3</w:t>
            </w:r>
          </w:p>
        </w:tc>
        <w:tc>
          <w:tcPr>
            <w:tcW w:w="6406" w:type="dxa"/>
          </w:tcPr>
          <w:p w:rsidR="0059686F" w:rsidRDefault="0059686F" w:rsidP="0059686F">
            <w:pPr>
              <w:pStyle w:val="ConsPlusNormal"/>
              <w:jc w:val="both"/>
            </w:pPr>
            <w:r>
              <w:t>Звук. Скорость звука. Громкость звука. Высота тона. Тембр звука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5.2.4</w:t>
            </w:r>
          </w:p>
        </w:tc>
        <w:tc>
          <w:tcPr>
            <w:tcW w:w="6406" w:type="dxa"/>
          </w:tcPr>
          <w:p w:rsidR="0059686F" w:rsidRDefault="0059686F" w:rsidP="0059686F">
            <w:pPr>
              <w:pStyle w:val="ConsPlusNormal"/>
              <w:jc w:val="both"/>
            </w:pPr>
            <w:r>
              <w:t xml:space="preserve">Электромагнитные волны. Условия излучения электромагнитных волн. Взаимная ориентация векторов E, B и </w:t>
            </w:r>
            <w:r>
              <w:rPr>
                <w:noProof/>
                <w:position w:val="-1"/>
              </w:rPr>
              <w:drawing>
                <wp:inline distT="0" distB="0" distL="0" distR="0" wp14:anchorId="098F4D7C" wp14:editId="599C3D2D">
                  <wp:extent cx="123825" cy="142875"/>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в электромагнитной волне в вакууме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5.2.5</w:t>
            </w:r>
          </w:p>
        </w:tc>
        <w:tc>
          <w:tcPr>
            <w:tcW w:w="6406" w:type="dxa"/>
          </w:tcPr>
          <w:p w:rsidR="0059686F" w:rsidRDefault="0059686F" w:rsidP="0059686F">
            <w:pPr>
              <w:pStyle w:val="ConsPlusNormal"/>
              <w:jc w:val="both"/>
            </w:pPr>
            <w:r>
              <w:t>Свойства электромагнитных волн: отражение, преломление, поляризация, дифракция, интерференция. Скорость электромагнитных волн</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5.2.6</w:t>
            </w:r>
          </w:p>
        </w:tc>
        <w:tc>
          <w:tcPr>
            <w:tcW w:w="6406" w:type="dxa"/>
          </w:tcPr>
          <w:p w:rsidR="0059686F" w:rsidRDefault="0059686F" w:rsidP="0059686F">
            <w:pPr>
              <w:pStyle w:val="ConsPlusNormal"/>
              <w:jc w:val="both"/>
            </w:pPr>
            <w:r>
              <w:t>Шкала электромагнитных волн. Применение электромагнитных волн в технике и быту</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5.2.7</w:t>
            </w:r>
          </w:p>
        </w:tc>
        <w:tc>
          <w:tcPr>
            <w:tcW w:w="6406" w:type="dxa"/>
          </w:tcPr>
          <w:p w:rsidR="0059686F" w:rsidRDefault="0059686F" w:rsidP="0059686F">
            <w:pPr>
              <w:pStyle w:val="ConsPlusNormal"/>
              <w:jc w:val="both"/>
            </w:pPr>
            <w:r>
              <w:t>Принципы радиосвязи и телевидения. Радиолокация. Электромагнитное загрязнение окружающей среды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5.2.8</w:t>
            </w:r>
          </w:p>
        </w:tc>
        <w:tc>
          <w:tcPr>
            <w:tcW w:w="6406" w:type="dxa"/>
          </w:tcPr>
          <w:p w:rsidR="0059686F" w:rsidRDefault="0059686F" w:rsidP="0059686F">
            <w:pPr>
              <w:pStyle w:val="ConsPlusNormal"/>
              <w:jc w:val="both"/>
            </w:pPr>
            <w: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59686F" w:rsidTr="0059686F">
        <w:tc>
          <w:tcPr>
            <w:tcW w:w="1191" w:type="dxa"/>
            <w:vMerge w:val="restart"/>
          </w:tcPr>
          <w:p w:rsidR="0059686F" w:rsidRDefault="0059686F" w:rsidP="0059686F">
            <w:pPr>
              <w:pStyle w:val="ConsPlusNormal"/>
              <w:jc w:val="center"/>
            </w:pPr>
            <w:r>
              <w:t>5.3</w:t>
            </w:r>
          </w:p>
        </w:tc>
        <w:tc>
          <w:tcPr>
            <w:tcW w:w="7880" w:type="dxa"/>
            <w:gridSpan w:val="2"/>
          </w:tcPr>
          <w:p w:rsidR="0059686F" w:rsidRDefault="0059686F" w:rsidP="0059686F">
            <w:pPr>
              <w:pStyle w:val="ConsPlusNormal"/>
              <w:jc w:val="center"/>
            </w:pPr>
            <w:r>
              <w:t>ОПТИКА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5.3.1</w:t>
            </w:r>
          </w:p>
        </w:tc>
        <w:tc>
          <w:tcPr>
            <w:tcW w:w="6406" w:type="dxa"/>
          </w:tcPr>
          <w:p w:rsidR="0059686F" w:rsidRDefault="0059686F" w:rsidP="0059686F">
            <w:pPr>
              <w:pStyle w:val="ConsPlusNormal"/>
              <w:jc w:val="both"/>
            </w:pPr>
            <w:r>
              <w:t>Прямолинейное распространение света в однородной среде. Луч света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5.3.2</w:t>
            </w:r>
          </w:p>
        </w:tc>
        <w:tc>
          <w:tcPr>
            <w:tcW w:w="6406" w:type="dxa"/>
          </w:tcPr>
          <w:p w:rsidR="0059686F" w:rsidRDefault="0059686F" w:rsidP="0059686F">
            <w:pPr>
              <w:pStyle w:val="ConsPlusNormal"/>
              <w:jc w:val="both"/>
            </w:pPr>
            <w:r>
              <w:t>Отражение света. Законы отражения света. Построение изображений в плоском зеркале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5.3.3</w:t>
            </w:r>
          </w:p>
        </w:tc>
        <w:tc>
          <w:tcPr>
            <w:tcW w:w="6406" w:type="dxa"/>
          </w:tcPr>
          <w:p w:rsidR="0059686F" w:rsidRDefault="0059686F" w:rsidP="0059686F">
            <w:pPr>
              <w:pStyle w:val="ConsPlusNormal"/>
              <w:jc w:val="both"/>
            </w:pPr>
            <w:r>
              <w:t>Преломление света. Законы преломления света. Абсолютный показатель преломления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5.3.4</w:t>
            </w:r>
          </w:p>
        </w:tc>
        <w:tc>
          <w:tcPr>
            <w:tcW w:w="6406" w:type="dxa"/>
          </w:tcPr>
          <w:p w:rsidR="0059686F" w:rsidRDefault="0059686F" w:rsidP="0059686F">
            <w:pPr>
              <w:pStyle w:val="ConsPlusNormal"/>
              <w:jc w:val="both"/>
            </w:pPr>
            <w:r>
              <w:t>Полное внутреннее отражение. Предельный угол полного внутреннего отражения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5.3.5</w:t>
            </w:r>
          </w:p>
        </w:tc>
        <w:tc>
          <w:tcPr>
            <w:tcW w:w="6406" w:type="dxa"/>
          </w:tcPr>
          <w:p w:rsidR="0059686F" w:rsidRDefault="0059686F" w:rsidP="0059686F">
            <w:pPr>
              <w:pStyle w:val="ConsPlusNormal"/>
              <w:jc w:val="both"/>
            </w:pPr>
            <w:r>
              <w:t>Дисперсия света. Сложный состав белого света. Цвет</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5.3.6</w:t>
            </w:r>
          </w:p>
        </w:tc>
        <w:tc>
          <w:tcPr>
            <w:tcW w:w="6406" w:type="dxa"/>
          </w:tcPr>
          <w:p w:rsidR="0059686F" w:rsidRDefault="0059686F" w:rsidP="0059686F">
            <w:pPr>
              <w:pStyle w:val="ConsPlusNormal"/>
              <w:jc w:val="both"/>
            </w:pPr>
            <w: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w:t>
            </w:r>
            <w:r>
              <w:lastRenderedPageBreak/>
              <w:t>тонкой линзы. Увеличение, даваемое линзой</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5.3.7</w:t>
            </w:r>
          </w:p>
        </w:tc>
        <w:tc>
          <w:tcPr>
            <w:tcW w:w="6406" w:type="dxa"/>
          </w:tcPr>
          <w:p w:rsidR="0059686F" w:rsidRDefault="0059686F" w:rsidP="0059686F">
            <w:pPr>
              <w:pStyle w:val="ConsPlusNormal"/>
              <w:jc w:val="both"/>
            </w:pPr>
            <w:r>
              <w:t>Пределы применимости геометрической оптики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5.3.8</w:t>
            </w:r>
          </w:p>
        </w:tc>
        <w:tc>
          <w:tcPr>
            <w:tcW w:w="6406" w:type="dxa"/>
          </w:tcPr>
          <w:p w:rsidR="0059686F" w:rsidRDefault="0059686F" w:rsidP="0059686F">
            <w:pPr>
              <w:pStyle w:val="ConsPlusNormal"/>
              <w:jc w:val="both"/>
            </w:pPr>
            <w: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5.3.9</w:t>
            </w:r>
          </w:p>
        </w:tc>
        <w:tc>
          <w:tcPr>
            <w:tcW w:w="6406" w:type="dxa"/>
          </w:tcPr>
          <w:p w:rsidR="0059686F" w:rsidRDefault="0059686F" w:rsidP="0059686F">
            <w:pPr>
              <w:pStyle w:val="ConsPlusNormal"/>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5.3.10</w:t>
            </w:r>
          </w:p>
        </w:tc>
        <w:tc>
          <w:tcPr>
            <w:tcW w:w="6406" w:type="dxa"/>
          </w:tcPr>
          <w:p w:rsidR="0059686F" w:rsidRDefault="0059686F" w:rsidP="0059686F">
            <w:pPr>
              <w:pStyle w:val="ConsPlusNormal"/>
              <w:jc w:val="both"/>
            </w:pPr>
            <w:r>
              <w:t>Поляризация света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5.3.11</w:t>
            </w:r>
          </w:p>
        </w:tc>
        <w:tc>
          <w:tcPr>
            <w:tcW w:w="6406" w:type="dxa"/>
          </w:tcPr>
          <w:p w:rsidR="0059686F" w:rsidRDefault="0059686F" w:rsidP="0059686F">
            <w:pPr>
              <w:pStyle w:val="ConsPlusNormal"/>
              <w:jc w:val="both"/>
            </w:pPr>
            <w: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5.3.12</w:t>
            </w:r>
          </w:p>
        </w:tc>
        <w:tc>
          <w:tcPr>
            <w:tcW w:w="6406" w:type="dxa"/>
          </w:tcPr>
          <w:p w:rsidR="0059686F" w:rsidRDefault="0059686F" w:rsidP="0059686F">
            <w:pPr>
              <w:pStyle w:val="ConsPlusNormal"/>
              <w:jc w:val="both"/>
            </w:pPr>
            <w:r>
              <w:t>Практические работы. Измерение показателя преломления. Исследование свойств изображений в линзах. Наблюдение дисперсии света</w:t>
            </w:r>
          </w:p>
        </w:tc>
      </w:tr>
      <w:tr w:rsidR="0059686F" w:rsidTr="0059686F">
        <w:tc>
          <w:tcPr>
            <w:tcW w:w="1191" w:type="dxa"/>
            <w:vMerge w:val="restart"/>
          </w:tcPr>
          <w:p w:rsidR="0059686F" w:rsidRDefault="0059686F" w:rsidP="0059686F">
            <w:pPr>
              <w:pStyle w:val="ConsPlusNormal"/>
              <w:jc w:val="center"/>
            </w:pPr>
            <w:r>
              <w:t>6</w:t>
            </w:r>
          </w:p>
        </w:tc>
        <w:tc>
          <w:tcPr>
            <w:tcW w:w="7880" w:type="dxa"/>
            <w:gridSpan w:val="2"/>
          </w:tcPr>
          <w:p w:rsidR="0059686F" w:rsidRDefault="0059686F" w:rsidP="0059686F">
            <w:pPr>
              <w:pStyle w:val="ConsPlusNormal"/>
              <w:jc w:val="center"/>
            </w:pPr>
            <w:r>
              <w:t>ЭЛЕМЕНТЫ СПЕЦИАЛЬНОЙ ТЕОРИИ ОТНОСИТЕЛЬНОСТИ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6.1</w:t>
            </w:r>
          </w:p>
        </w:tc>
        <w:tc>
          <w:tcPr>
            <w:tcW w:w="6406" w:type="dxa"/>
          </w:tcPr>
          <w:p w:rsidR="0059686F" w:rsidRDefault="0059686F" w:rsidP="0059686F">
            <w:pPr>
              <w:pStyle w:val="ConsPlusNormal"/>
              <w:jc w:val="both"/>
            </w:pPr>
            <w: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6.2</w:t>
            </w:r>
          </w:p>
        </w:tc>
        <w:tc>
          <w:tcPr>
            <w:tcW w:w="6406" w:type="dxa"/>
          </w:tcPr>
          <w:p w:rsidR="0059686F" w:rsidRDefault="0059686F" w:rsidP="0059686F">
            <w:pPr>
              <w:pStyle w:val="ConsPlusNormal"/>
              <w:jc w:val="both"/>
            </w:pPr>
            <w:r>
              <w:t>Относительность одновременности. Замедление времени и сокращение длины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6.3</w:t>
            </w:r>
          </w:p>
        </w:tc>
        <w:tc>
          <w:tcPr>
            <w:tcW w:w="6406" w:type="dxa"/>
          </w:tcPr>
          <w:p w:rsidR="0059686F" w:rsidRDefault="0059686F" w:rsidP="0059686F">
            <w:pPr>
              <w:pStyle w:val="ConsPlusNormal"/>
              <w:jc w:val="both"/>
            </w:pPr>
            <w:r>
              <w:t>Энергия и импульс свободной частицы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6.4</w:t>
            </w:r>
          </w:p>
        </w:tc>
        <w:tc>
          <w:tcPr>
            <w:tcW w:w="6406" w:type="dxa"/>
          </w:tcPr>
          <w:p w:rsidR="0059686F" w:rsidRDefault="0059686F" w:rsidP="0059686F">
            <w:pPr>
              <w:pStyle w:val="ConsPlusNormal"/>
              <w:jc w:val="both"/>
            </w:pPr>
            <w:r>
              <w:t>Связь массы с энергией и импульсом свободной частицы. Энергия покоя свободной частицы</w:t>
            </w:r>
          </w:p>
        </w:tc>
      </w:tr>
      <w:tr w:rsidR="0059686F" w:rsidTr="0059686F">
        <w:tc>
          <w:tcPr>
            <w:tcW w:w="1191" w:type="dxa"/>
          </w:tcPr>
          <w:p w:rsidR="0059686F" w:rsidRDefault="0059686F" w:rsidP="0059686F">
            <w:pPr>
              <w:pStyle w:val="ConsPlusNormal"/>
              <w:jc w:val="center"/>
            </w:pPr>
            <w:r>
              <w:t>7</w:t>
            </w:r>
          </w:p>
        </w:tc>
        <w:tc>
          <w:tcPr>
            <w:tcW w:w="7880" w:type="dxa"/>
            <w:gridSpan w:val="2"/>
          </w:tcPr>
          <w:p w:rsidR="0059686F" w:rsidRDefault="0059686F" w:rsidP="0059686F">
            <w:pPr>
              <w:pStyle w:val="ConsPlusNormal"/>
              <w:jc w:val="center"/>
            </w:pPr>
            <w:r>
              <w:t>КВАНТОВАЯ ФИЗИКА</w:t>
            </w:r>
          </w:p>
        </w:tc>
      </w:tr>
      <w:tr w:rsidR="0059686F" w:rsidTr="0059686F">
        <w:tc>
          <w:tcPr>
            <w:tcW w:w="1191" w:type="dxa"/>
            <w:vMerge w:val="restart"/>
          </w:tcPr>
          <w:p w:rsidR="0059686F" w:rsidRDefault="0059686F" w:rsidP="0059686F">
            <w:pPr>
              <w:pStyle w:val="ConsPlusNormal"/>
              <w:jc w:val="center"/>
            </w:pPr>
            <w:r>
              <w:t>7.1</w:t>
            </w:r>
          </w:p>
        </w:tc>
        <w:tc>
          <w:tcPr>
            <w:tcW w:w="7880" w:type="dxa"/>
            <w:gridSpan w:val="2"/>
          </w:tcPr>
          <w:p w:rsidR="0059686F" w:rsidRDefault="0059686F" w:rsidP="0059686F">
            <w:pPr>
              <w:pStyle w:val="ConsPlusNormal"/>
              <w:jc w:val="center"/>
            </w:pPr>
            <w:r>
              <w:t>ЭЛЕМЕНТЫ КВАНТОВОЙ ОПТИКИ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7.1.1</w:t>
            </w:r>
          </w:p>
        </w:tc>
        <w:tc>
          <w:tcPr>
            <w:tcW w:w="6406" w:type="dxa"/>
          </w:tcPr>
          <w:p w:rsidR="0059686F" w:rsidRDefault="0059686F" w:rsidP="0059686F">
            <w:pPr>
              <w:pStyle w:val="ConsPlusNormal"/>
              <w:jc w:val="both"/>
            </w:pPr>
            <w:r>
              <w:t>Фотоны. Формула Планка связи энергии фотона с его частотой. Энергия и импульс фотона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7.1.2</w:t>
            </w:r>
          </w:p>
        </w:tc>
        <w:tc>
          <w:tcPr>
            <w:tcW w:w="6406" w:type="dxa"/>
          </w:tcPr>
          <w:p w:rsidR="0059686F" w:rsidRDefault="0059686F" w:rsidP="0059686F">
            <w:pPr>
              <w:pStyle w:val="ConsPlusNormal"/>
              <w:jc w:val="both"/>
            </w:pPr>
            <w:r>
              <w:t>Открытие и исследование фотоэффекта. Опыты А.Г. Столетова. Законы фотоэффекта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7.1.3</w:t>
            </w:r>
          </w:p>
        </w:tc>
        <w:tc>
          <w:tcPr>
            <w:tcW w:w="6406" w:type="dxa"/>
          </w:tcPr>
          <w:p w:rsidR="0059686F" w:rsidRDefault="0059686F" w:rsidP="0059686F">
            <w:pPr>
              <w:pStyle w:val="ConsPlusNormal"/>
              <w:jc w:val="both"/>
            </w:pPr>
            <w:r>
              <w:t>Уравнение Эйнштейна для фотоэффекта. "Красная граница" фотоэффекта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7.1.4</w:t>
            </w:r>
          </w:p>
        </w:tc>
        <w:tc>
          <w:tcPr>
            <w:tcW w:w="6406" w:type="dxa"/>
          </w:tcPr>
          <w:p w:rsidR="0059686F" w:rsidRDefault="0059686F" w:rsidP="0059686F">
            <w:pPr>
              <w:pStyle w:val="ConsPlusNormal"/>
              <w:jc w:val="both"/>
            </w:pPr>
            <w:r>
              <w:t>Давление света. Опыты П.Н. Лебедева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7.1.5</w:t>
            </w:r>
          </w:p>
        </w:tc>
        <w:tc>
          <w:tcPr>
            <w:tcW w:w="6406" w:type="dxa"/>
          </w:tcPr>
          <w:p w:rsidR="0059686F" w:rsidRDefault="0059686F" w:rsidP="0059686F">
            <w:pPr>
              <w:pStyle w:val="ConsPlusNormal"/>
              <w:jc w:val="both"/>
            </w:pPr>
            <w:r>
              <w:t>Химическое действие света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7.1.6</w:t>
            </w:r>
          </w:p>
        </w:tc>
        <w:tc>
          <w:tcPr>
            <w:tcW w:w="6406" w:type="dxa"/>
          </w:tcPr>
          <w:p w:rsidR="0059686F" w:rsidRDefault="0059686F" w:rsidP="0059686F">
            <w:pPr>
              <w:pStyle w:val="ConsPlusNormal"/>
              <w:jc w:val="both"/>
            </w:pPr>
            <w:r>
              <w:t>Технические устройства: фотоэлемент, фотодатчик, солнечная батарея, светодиод</w:t>
            </w:r>
          </w:p>
        </w:tc>
      </w:tr>
      <w:tr w:rsidR="0059686F" w:rsidTr="0059686F">
        <w:tc>
          <w:tcPr>
            <w:tcW w:w="1191" w:type="dxa"/>
            <w:vMerge w:val="restart"/>
          </w:tcPr>
          <w:p w:rsidR="0059686F" w:rsidRDefault="0059686F" w:rsidP="0059686F">
            <w:pPr>
              <w:pStyle w:val="ConsPlusNormal"/>
              <w:jc w:val="center"/>
            </w:pPr>
            <w:r>
              <w:t>7.2</w:t>
            </w:r>
          </w:p>
        </w:tc>
        <w:tc>
          <w:tcPr>
            <w:tcW w:w="7880" w:type="dxa"/>
            <w:gridSpan w:val="2"/>
          </w:tcPr>
          <w:p w:rsidR="0059686F" w:rsidRDefault="0059686F" w:rsidP="0059686F">
            <w:pPr>
              <w:pStyle w:val="ConsPlusNormal"/>
              <w:jc w:val="center"/>
            </w:pPr>
            <w:r>
              <w:t>СТРОЕНИЕ АТОМА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7.2.1</w:t>
            </w:r>
          </w:p>
        </w:tc>
        <w:tc>
          <w:tcPr>
            <w:tcW w:w="6406" w:type="dxa"/>
          </w:tcPr>
          <w:p w:rsidR="0059686F" w:rsidRDefault="0059686F" w:rsidP="0059686F">
            <w:pPr>
              <w:pStyle w:val="ConsPlusNormal"/>
              <w:jc w:val="both"/>
            </w:pPr>
            <w:r>
              <w:t>Модель атома Томсона. Опыты Резерфорда по исследованию строения атома. Планетарная модель атома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7.2.2</w:t>
            </w:r>
          </w:p>
        </w:tc>
        <w:tc>
          <w:tcPr>
            <w:tcW w:w="6406" w:type="dxa"/>
          </w:tcPr>
          <w:p w:rsidR="0059686F" w:rsidRDefault="0059686F" w:rsidP="0059686F">
            <w:pPr>
              <w:pStyle w:val="ConsPlusNormal"/>
              <w:jc w:val="both"/>
            </w:pPr>
            <w: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7.2.3</w:t>
            </w:r>
          </w:p>
        </w:tc>
        <w:tc>
          <w:tcPr>
            <w:tcW w:w="6406" w:type="dxa"/>
          </w:tcPr>
          <w:p w:rsidR="0059686F" w:rsidRDefault="0059686F" w:rsidP="0059686F">
            <w:pPr>
              <w:pStyle w:val="ConsPlusNormal"/>
              <w:jc w:val="both"/>
            </w:pPr>
            <w:r>
              <w:t>Волновые свойства частиц. Волны де Бройля. Корпускулярно-волновой дуализм. Дифракция электронов на кристаллах</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7.2.4</w:t>
            </w:r>
          </w:p>
        </w:tc>
        <w:tc>
          <w:tcPr>
            <w:tcW w:w="6406" w:type="dxa"/>
          </w:tcPr>
          <w:p w:rsidR="0059686F" w:rsidRDefault="0059686F" w:rsidP="0059686F">
            <w:pPr>
              <w:pStyle w:val="ConsPlusNormal"/>
              <w:jc w:val="both"/>
            </w:pPr>
            <w:r>
              <w:t>Спонтанное и вынужденное излучение. Устройство и принцип работы лазера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7.2.5</w:t>
            </w:r>
          </w:p>
        </w:tc>
        <w:tc>
          <w:tcPr>
            <w:tcW w:w="6406" w:type="dxa"/>
          </w:tcPr>
          <w:p w:rsidR="0059686F" w:rsidRDefault="0059686F" w:rsidP="0059686F">
            <w:pPr>
              <w:pStyle w:val="ConsPlusNormal"/>
              <w:jc w:val="both"/>
            </w:pPr>
            <w:r>
              <w:t>Технические устройства: спектральный анализ (спектроскоп), лазер, квантовый компьютер</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7.2.6</w:t>
            </w:r>
          </w:p>
        </w:tc>
        <w:tc>
          <w:tcPr>
            <w:tcW w:w="6406" w:type="dxa"/>
          </w:tcPr>
          <w:p w:rsidR="0059686F" w:rsidRDefault="0059686F" w:rsidP="0059686F">
            <w:pPr>
              <w:pStyle w:val="ConsPlusNormal"/>
              <w:jc w:val="both"/>
            </w:pPr>
            <w:r>
              <w:t>Практические работы. Наблюдение линейчатого спектра</w:t>
            </w:r>
          </w:p>
        </w:tc>
      </w:tr>
      <w:tr w:rsidR="0059686F" w:rsidTr="0059686F">
        <w:tc>
          <w:tcPr>
            <w:tcW w:w="1191" w:type="dxa"/>
            <w:vMerge w:val="restart"/>
          </w:tcPr>
          <w:p w:rsidR="0059686F" w:rsidRDefault="0059686F" w:rsidP="0059686F">
            <w:pPr>
              <w:pStyle w:val="ConsPlusNormal"/>
              <w:jc w:val="center"/>
            </w:pPr>
            <w:r>
              <w:t>7.3</w:t>
            </w:r>
          </w:p>
        </w:tc>
        <w:tc>
          <w:tcPr>
            <w:tcW w:w="7880" w:type="dxa"/>
            <w:gridSpan w:val="2"/>
          </w:tcPr>
          <w:p w:rsidR="0059686F" w:rsidRDefault="0059686F" w:rsidP="0059686F">
            <w:pPr>
              <w:pStyle w:val="ConsPlusNormal"/>
              <w:jc w:val="center"/>
            </w:pPr>
            <w:r>
              <w:t>АТОМНОЕ ЯДРО</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7.3.1</w:t>
            </w:r>
          </w:p>
        </w:tc>
        <w:tc>
          <w:tcPr>
            <w:tcW w:w="6406" w:type="dxa"/>
          </w:tcPr>
          <w:p w:rsidR="0059686F" w:rsidRDefault="0059686F" w:rsidP="0059686F">
            <w:pPr>
              <w:pStyle w:val="ConsPlusNormal"/>
              <w:jc w:val="both"/>
            </w:pPr>
            <w:r>
              <w:t>Методы наблюдения и регистрации элементарных частиц</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7.3.2</w:t>
            </w:r>
          </w:p>
        </w:tc>
        <w:tc>
          <w:tcPr>
            <w:tcW w:w="6406" w:type="dxa"/>
          </w:tcPr>
          <w:p w:rsidR="0059686F" w:rsidRDefault="0059686F" w:rsidP="0059686F">
            <w:pPr>
              <w:pStyle w:val="ConsPlusNormal"/>
              <w:jc w:val="both"/>
            </w:pPr>
            <w: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7.3.3</w:t>
            </w:r>
          </w:p>
        </w:tc>
        <w:tc>
          <w:tcPr>
            <w:tcW w:w="6406" w:type="dxa"/>
          </w:tcPr>
          <w:p w:rsidR="0059686F" w:rsidRDefault="0059686F" w:rsidP="0059686F">
            <w:pPr>
              <w:pStyle w:val="ConsPlusNormal"/>
              <w:jc w:val="both"/>
            </w:pPr>
            <w:r>
              <w:t>Открытие протона и нейтрона. Нуклонная модель ядра Гейзенберга - Иваненко. Заряд ядра. Массовое число ядра. Изотопы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7.3.4</w:t>
            </w:r>
          </w:p>
        </w:tc>
        <w:tc>
          <w:tcPr>
            <w:tcW w:w="6406" w:type="dxa"/>
          </w:tcPr>
          <w:p w:rsidR="0059686F" w:rsidRDefault="0059686F" w:rsidP="0059686F">
            <w:pPr>
              <w:pStyle w:val="ConsPlusNormal"/>
              <w:jc w:val="both"/>
            </w:pPr>
            <w:r>
              <w:t>Альфа-распад. Электронный и позитронный бета-распад. Гамма-излучение. Закон радиоактивного распада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7.3.5</w:t>
            </w:r>
          </w:p>
        </w:tc>
        <w:tc>
          <w:tcPr>
            <w:tcW w:w="6406" w:type="dxa"/>
          </w:tcPr>
          <w:p w:rsidR="0059686F" w:rsidRDefault="0059686F" w:rsidP="0059686F">
            <w:pPr>
              <w:pStyle w:val="ConsPlusNormal"/>
              <w:jc w:val="both"/>
            </w:pPr>
            <w:r>
              <w:t>Энергия связи нуклонов в ядре. Ядерные силы. Дефект массы ядра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7.3.6</w:t>
            </w:r>
          </w:p>
        </w:tc>
        <w:tc>
          <w:tcPr>
            <w:tcW w:w="6406" w:type="dxa"/>
          </w:tcPr>
          <w:p w:rsidR="0059686F" w:rsidRDefault="0059686F" w:rsidP="0059686F">
            <w:pPr>
              <w:pStyle w:val="ConsPlusNormal"/>
              <w:jc w:val="both"/>
            </w:pPr>
            <w:r>
              <w:t>Ядерные реакции. Деление и синтез ядер</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7.3.7</w:t>
            </w:r>
          </w:p>
        </w:tc>
        <w:tc>
          <w:tcPr>
            <w:tcW w:w="6406" w:type="dxa"/>
          </w:tcPr>
          <w:p w:rsidR="0059686F" w:rsidRDefault="0059686F" w:rsidP="0059686F">
            <w:pPr>
              <w:pStyle w:val="ConsPlusNormal"/>
              <w:jc w:val="both"/>
            </w:pPr>
            <w:r>
              <w:t>Ядерный реактор. Термоядерный синтез. Проблемы и перспективы ядерной энергетики. Экологические аспекты ядерной энергетики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7.3.8</w:t>
            </w:r>
          </w:p>
        </w:tc>
        <w:tc>
          <w:tcPr>
            <w:tcW w:w="6406" w:type="dxa"/>
          </w:tcPr>
          <w:p w:rsidR="0059686F" w:rsidRDefault="0059686F" w:rsidP="0059686F">
            <w:pPr>
              <w:pStyle w:val="ConsPlusNormal"/>
              <w:jc w:val="both"/>
            </w:pPr>
            <w:r>
              <w:t>Элементарные частицы. Открытие позитрона. Фундаментальные взаимодействия</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7.3.9</w:t>
            </w:r>
          </w:p>
        </w:tc>
        <w:tc>
          <w:tcPr>
            <w:tcW w:w="6406" w:type="dxa"/>
          </w:tcPr>
          <w:p w:rsidR="0059686F" w:rsidRDefault="0059686F" w:rsidP="0059686F">
            <w:pPr>
              <w:pStyle w:val="ConsPlusNormal"/>
              <w:jc w:val="both"/>
            </w:pPr>
            <w:r>
              <w:t>Технические устройства: дозиметр, камера Вильсона, ядерный реактор, атомная бомба</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7.3.10</w:t>
            </w:r>
          </w:p>
        </w:tc>
        <w:tc>
          <w:tcPr>
            <w:tcW w:w="6406" w:type="dxa"/>
          </w:tcPr>
          <w:p w:rsidR="0059686F" w:rsidRDefault="0059686F" w:rsidP="0059686F">
            <w:pPr>
              <w:pStyle w:val="ConsPlusNormal"/>
              <w:jc w:val="both"/>
            </w:pPr>
            <w:r>
              <w:t>Практические работы. Исследование треков частиц (по готовым фотографиям)</w:t>
            </w:r>
          </w:p>
        </w:tc>
      </w:tr>
      <w:tr w:rsidR="0059686F" w:rsidTr="0059686F">
        <w:tc>
          <w:tcPr>
            <w:tcW w:w="1191" w:type="dxa"/>
            <w:vMerge w:val="restart"/>
          </w:tcPr>
          <w:p w:rsidR="0059686F" w:rsidRDefault="0059686F" w:rsidP="0059686F">
            <w:pPr>
              <w:pStyle w:val="ConsPlusNormal"/>
              <w:jc w:val="center"/>
            </w:pPr>
            <w:r>
              <w:t>8</w:t>
            </w:r>
          </w:p>
        </w:tc>
        <w:tc>
          <w:tcPr>
            <w:tcW w:w="7880" w:type="dxa"/>
            <w:gridSpan w:val="2"/>
          </w:tcPr>
          <w:p w:rsidR="0059686F" w:rsidRDefault="0059686F" w:rsidP="0059686F">
            <w:pPr>
              <w:pStyle w:val="ConsPlusNormal"/>
              <w:jc w:val="center"/>
            </w:pPr>
            <w:r>
              <w:t>ЭЛЕМЕНТЫ АСТРОФИЗИКИ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8.1</w:t>
            </w:r>
          </w:p>
        </w:tc>
        <w:tc>
          <w:tcPr>
            <w:tcW w:w="6406" w:type="dxa"/>
          </w:tcPr>
          <w:p w:rsidR="0059686F" w:rsidRDefault="0059686F" w:rsidP="0059686F">
            <w:pPr>
              <w:pStyle w:val="ConsPlusNormal"/>
              <w:jc w:val="both"/>
            </w:pPr>
            <w:r>
              <w:t>Вид звездного неба. Созвездия, яркие звезды, планеты, их видимое движение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8.2</w:t>
            </w:r>
          </w:p>
        </w:tc>
        <w:tc>
          <w:tcPr>
            <w:tcW w:w="6406" w:type="dxa"/>
          </w:tcPr>
          <w:p w:rsidR="0059686F" w:rsidRDefault="0059686F" w:rsidP="0059686F">
            <w:pPr>
              <w:pStyle w:val="ConsPlusNormal"/>
              <w:jc w:val="both"/>
            </w:pPr>
            <w:r>
              <w:t>Солнечная система. Планеты земной группы. Планеты-гиганты и их спутники, карликовые планеты. Малые тела Солнечной системы</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8.3</w:t>
            </w:r>
          </w:p>
        </w:tc>
        <w:tc>
          <w:tcPr>
            <w:tcW w:w="6406" w:type="dxa"/>
          </w:tcPr>
          <w:p w:rsidR="0059686F" w:rsidRDefault="0059686F" w:rsidP="0059686F">
            <w:pPr>
              <w:pStyle w:val="ConsPlusNormal"/>
              <w:jc w:val="both"/>
            </w:pPr>
            <w:r>
              <w:t>Солнце, фотосфера и атмосфера. Солнечная активность</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8.4</w:t>
            </w:r>
          </w:p>
        </w:tc>
        <w:tc>
          <w:tcPr>
            <w:tcW w:w="6406" w:type="dxa"/>
          </w:tcPr>
          <w:p w:rsidR="0059686F" w:rsidRDefault="0059686F" w:rsidP="0059686F">
            <w:pPr>
              <w:pStyle w:val="ConsPlusNormal"/>
              <w:jc w:val="both"/>
            </w:pPr>
            <w:r>
              <w:t>Источник энергии Солнца и звезд</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8.5</w:t>
            </w:r>
          </w:p>
        </w:tc>
        <w:tc>
          <w:tcPr>
            <w:tcW w:w="6406" w:type="dxa"/>
          </w:tcPr>
          <w:p w:rsidR="0059686F" w:rsidRDefault="0059686F" w:rsidP="0059686F">
            <w:pPr>
              <w:pStyle w:val="ConsPlusNormal"/>
              <w:jc w:val="both"/>
            </w:pPr>
            <w: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8.6</w:t>
            </w:r>
          </w:p>
        </w:tc>
        <w:tc>
          <w:tcPr>
            <w:tcW w:w="6406" w:type="dxa"/>
          </w:tcPr>
          <w:p w:rsidR="0059686F" w:rsidRDefault="0059686F" w:rsidP="0059686F">
            <w:pPr>
              <w:pStyle w:val="ConsPlusNormal"/>
              <w:jc w:val="both"/>
            </w:pPr>
            <w:r>
              <w:t>Внутреннее строение звезд. Современные представления о происхождении и эволюции Солнца и звезд. Этапы жизни звезд</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8.7</w:t>
            </w:r>
          </w:p>
        </w:tc>
        <w:tc>
          <w:tcPr>
            <w:tcW w:w="6406" w:type="dxa"/>
          </w:tcPr>
          <w:p w:rsidR="0059686F" w:rsidRDefault="0059686F" w:rsidP="0059686F">
            <w:pPr>
              <w:pStyle w:val="ConsPlusNormal"/>
              <w:jc w:val="both"/>
            </w:pPr>
            <w:r>
              <w:t xml:space="preserve">Млечный Путь - наша Галактика. Спиральная структура Галактики, распределение звезд, газа и пыли. Положение и движение Солнца </w:t>
            </w:r>
            <w:r>
              <w:lastRenderedPageBreak/>
              <w:t>в Галактике. Плоская и сферическая подсистемы Галактики</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8.8</w:t>
            </w:r>
          </w:p>
        </w:tc>
        <w:tc>
          <w:tcPr>
            <w:tcW w:w="6406" w:type="dxa"/>
          </w:tcPr>
          <w:p w:rsidR="0059686F" w:rsidRDefault="0059686F" w:rsidP="0059686F">
            <w:pPr>
              <w:pStyle w:val="ConsPlusNormal"/>
              <w:jc w:val="both"/>
            </w:pPr>
            <w:r>
              <w:t>Типы галактик. Радиогалактики и квазары. Черные дыры в ядрах галактик</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8.9</w:t>
            </w:r>
          </w:p>
        </w:tc>
        <w:tc>
          <w:tcPr>
            <w:tcW w:w="6406" w:type="dxa"/>
          </w:tcPr>
          <w:p w:rsidR="0059686F" w:rsidRDefault="0059686F" w:rsidP="0059686F">
            <w:pPr>
              <w:pStyle w:val="ConsPlusNormal"/>
              <w:jc w:val="both"/>
            </w:pPr>
            <w: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59686F" w:rsidTr="0059686F">
        <w:tc>
          <w:tcPr>
            <w:tcW w:w="1191" w:type="dxa"/>
            <w:vMerge/>
          </w:tcPr>
          <w:p w:rsidR="0059686F" w:rsidRDefault="0059686F" w:rsidP="0059686F">
            <w:pPr>
              <w:pStyle w:val="ConsPlusNormal"/>
            </w:pPr>
          </w:p>
        </w:tc>
        <w:tc>
          <w:tcPr>
            <w:tcW w:w="1474" w:type="dxa"/>
          </w:tcPr>
          <w:p w:rsidR="0059686F" w:rsidRDefault="0059686F" w:rsidP="0059686F">
            <w:pPr>
              <w:pStyle w:val="ConsPlusNormal"/>
              <w:jc w:val="center"/>
            </w:pPr>
            <w:r>
              <w:t>8.10</w:t>
            </w:r>
          </w:p>
        </w:tc>
        <w:tc>
          <w:tcPr>
            <w:tcW w:w="6406" w:type="dxa"/>
          </w:tcPr>
          <w:p w:rsidR="0059686F" w:rsidRDefault="0059686F" w:rsidP="0059686F">
            <w:pPr>
              <w:pStyle w:val="ConsPlusNormal"/>
              <w:jc w:val="both"/>
            </w:pPr>
            <w:r>
              <w:t>Масштабная структура Вселенной. Метагалактика. Нерешенные проблемы астрономии</w:t>
            </w:r>
          </w:p>
        </w:tc>
      </w:tr>
    </w:tbl>
    <w:p w:rsidR="0059686F" w:rsidRDefault="0059686F" w:rsidP="0059686F">
      <w:pPr>
        <w:pStyle w:val="ConsPlusNormal"/>
        <w:spacing w:before="200"/>
        <w:jc w:val="right"/>
      </w:pPr>
      <w:r>
        <w:t>";</w:t>
      </w:r>
    </w:p>
    <w:p w:rsidR="0059686F" w:rsidRDefault="0059686F" w:rsidP="0059686F">
      <w:pPr>
        <w:pStyle w:val="ConsPlusNormal"/>
        <w:ind w:firstLine="540"/>
        <w:jc w:val="both"/>
      </w:pPr>
    </w:p>
    <w:p w:rsidR="0059686F" w:rsidRDefault="0059686F" w:rsidP="0059686F">
      <w:pPr>
        <w:pStyle w:val="ConsPlusNormal"/>
        <w:ind w:firstLine="540"/>
        <w:jc w:val="both"/>
      </w:pPr>
      <w:r>
        <w:t xml:space="preserve">108) </w:t>
      </w:r>
      <w:hyperlink r:id="rId1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116</w:t>
        </w:r>
      </w:hyperlink>
      <w:r>
        <w:t xml:space="preserve"> дополнить подпунктом 116.9 следующего содержания:</w:t>
      </w:r>
    </w:p>
    <w:p w:rsidR="0059686F" w:rsidRDefault="0059686F" w:rsidP="0059686F">
      <w:pPr>
        <w:pStyle w:val="ConsPlusNormal"/>
        <w:spacing w:before="200"/>
        <w:ind w:firstLine="540"/>
        <w:jc w:val="both"/>
      </w:pPr>
      <w:r>
        <w:t>"116.9. 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9686F" w:rsidRDefault="0059686F" w:rsidP="0059686F">
      <w:pPr>
        <w:pStyle w:val="ConsPlusNormal"/>
        <w:ind w:firstLine="540"/>
        <w:jc w:val="both"/>
      </w:pPr>
    </w:p>
    <w:p w:rsidR="0059686F" w:rsidRDefault="0059686F" w:rsidP="0059686F">
      <w:pPr>
        <w:pStyle w:val="ConsPlusNormal"/>
        <w:jc w:val="right"/>
      </w:pPr>
      <w:r>
        <w:t>Таблица 14.4</w:t>
      </w:r>
    </w:p>
    <w:p w:rsidR="0059686F" w:rsidRDefault="0059686F" w:rsidP="0059686F">
      <w:pPr>
        <w:pStyle w:val="ConsPlusNormal"/>
        <w:ind w:firstLine="540"/>
        <w:jc w:val="both"/>
      </w:pPr>
    </w:p>
    <w:p w:rsidR="0059686F" w:rsidRDefault="0059686F" w:rsidP="0059686F">
      <w:pPr>
        <w:pStyle w:val="ConsPlusNormal"/>
        <w:jc w:val="center"/>
      </w:pPr>
      <w:r>
        <w:t>Проверяемые на ЕГЭ по физике требования</w:t>
      </w:r>
    </w:p>
    <w:p w:rsidR="0059686F" w:rsidRDefault="0059686F" w:rsidP="0059686F">
      <w:pPr>
        <w:pStyle w:val="ConsPlusNormal"/>
        <w:jc w:val="center"/>
      </w:pPr>
      <w:r>
        <w:t>к результатам освоения основной образовательной программы</w:t>
      </w:r>
    </w:p>
    <w:p w:rsidR="0059686F" w:rsidRDefault="0059686F" w:rsidP="0059686F">
      <w:pPr>
        <w:pStyle w:val="ConsPlusNormal"/>
        <w:jc w:val="center"/>
      </w:pPr>
      <w:r>
        <w:t>среднего общего образования</w:t>
      </w:r>
    </w:p>
    <w:p w:rsidR="0059686F" w:rsidRDefault="0059686F" w:rsidP="0059686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59686F" w:rsidTr="0059686F">
        <w:tc>
          <w:tcPr>
            <w:tcW w:w="1701" w:type="dxa"/>
          </w:tcPr>
          <w:p w:rsidR="0059686F" w:rsidRDefault="0059686F" w:rsidP="0059686F">
            <w:pPr>
              <w:pStyle w:val="ConsPlusNormal"/>
              <w:jc w:val="center"/>
            </w:pPr>
            <w:r>
              <w:t>Код проверяемого требования</w:t>
            </w:r>
          </w:p>
        </w:tc>
        <w:tc>
          <w:tcPr>
            <w:tcW w:w="7370" w:type="dxa"/>
          </w:tcPr>
          <w:p w:rsidR="0059686F" w:rsidRDefault="0059686F" w:rsidP="0059686F">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59686F" w:rsidTr="0059686F">
        <w:tc>
          <w:tcPr>
            <w:tcW w:w="1701" w:type="dxa"/>
          </w:tcPr>
          <w:p w:rsidR="0059686F" w:rsidRDefault="0059686F" w:rsidP="0059686F">
            <w:pPr>
              <w:pStyle w:val="ConsPlusNormal"/>
              <w:jc w:val="center"/>
            </w:pPr>
            <w:r>
              <w:t>1</w:t>
            </w:r>
          </w:p>
        </w:tc>
        <w:tc>
          <w:tcPr>
            <w:tcW w:w="7370" w:type="dxa"/>
          </w:tcPr>
          <w:p w:rsidR="0059686F" w:rsidRDefault="0059686F" w:rsidP="0059686F">
            <w:pPr>
              <w:pStyle w:val="ConsPlusNormal"/>
              <w:jc w:val="both"/>
            </w:pPr>
            <w:r>
              <w:t>Сформированность умений распознавать физические явления (процессы) и объяснять их на основе изученных законов</w:t>
            </w:r>
          </w:p>
        </w:tc>
      </w:tr>
      <w:tr w:rsidR="0059686F" w:rsidTr="0059686F">
        <w:tc>
          <w:tcPr>
            <w:tcW w:w="1701" w:type="dxa"/>
          </w:tcPr>
          <w:p w:rsidR="0059686F" w:rsidRDefault="0059686F" w:rsidP="0059686F">
            <w:pPr>
              <w:pStyle w:val="ConsPlusNormal"/>
              <w:jc w:val="center"/>
            </w:pPr>
            <w:r>
              <w:t>2</w:t>
            </w:r>
          </w:p>
        </w:tc>
        <w:tc>
          <w:tcPr>
            <w:tcW w:w="7370" w:type="dxa"/>
          </w:tcPr>
          <w:p w:rsidR="0059686F" w:rsidRDefault="0059686F" w:rsidP="0059686F">
            <w:pPr>
              <w:pStyle w:val="ConsPlusNormal"/>
              <w:jc w:val="both"/>
            </w:pPr>
            <w:r>
              <w:t>Владение основополагающими физическими понятиями и величинами, характеризующими физические процессы</w:t>
            </w:r>
          </w:p>
        </w:tc>
      </w:tr>
      <w:tr w:rsidR="0059686F" w:rsidTr="0059686F">
        <w:tc>
          <w:tcPr>
            <w:tcW w:w="1701" w:type="dxa"/>
          </w:tcPr>
          <w:p w:rsidR="0059686F" w:rsidRDefault="0059686F" w:rsidP="0059686F">
            <w:pPr>
              <w:pStyle w:val="ConsPlusNormal"/>
              <w:jc w:val="center"/>
            </w:pPr>
            <w:r>
              <w:t>3</w:t>
            </w:r>
          </w:p>
        </w:tc>
        <w:tc>
          <w:tcPr>
            <w:tcW w:w="7370" w:type="dxa"/>
          </w:tcPr>
          <w:p w:rsidR="0059686F" w:rsidRDefault="0059686F" w:rsidP="0059686F">
            <w:pPr>
              <w:pStyle w:val="ConsPlusNormal"/>
              <w:jc w:val="both"/>
            </w:pPr>
            <w:r>
              <w:t xml:space="preserve">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t>мегамира</w:t>
            </w:r>
            <w:proofErr w:type="spellEnd"/>
            <w: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59686F" w:rsidTr="0059686F">
        <w:tc>
          <w:tcPr>
            <w:tcW w:w="1701" w:type="dxa"/>
          </w:tcPr>
          <w:p w:rsidR="0059686F" w:rsidRDefault="0059686F" w:rsidP="0059686F">
            <w:pPr>
              <w:pStyle w:val="ConsPlusNormal"/>
              <w:jc w:val="center"/>
            </w:pPr>
            <w:r>
              <w:t>4</w:t>
            </w:r>
          </w:p>
        </w:tc>
        <w:tc>
          <w:tcPr>
            <w:tcW w:w="7370" w:type="dxa"/>
          </w:tcPr>
          <w:p w:rsidR="0059686F" w:rsidRDefault="0059686F" w:rsidP="0059686F">
            <w:pPr>
              <w:pStyle w:val="ConsPlusNormal"/>
              <w:jc w:val="both"/>
            </w:pPr>
            <w:r>
              <w:t>Сформированность умения различать условия применимости моделей физических тел и процессов (явлений)</w:t>
            </w:r>
          </w:p>
        </w:tc>
      </w:tr>
      <w:tr w:rsidR="0059686F" w:rsidTr="0059686F">
        <w:tc>
          <w:tcPr>
            <w:tcW w:w="1701" w:type="dxa"/>
          </w:tcPr>
          <w:p w:rsidR="0059686F" w:rsidRDefault="0059686F" w:rsidP="0059686F">
            <w:pPr>
              <w:pStyle w:val="ConsPlusNormal"/>
              <w:jc w:val="center"/>
            </w:pPr>
            <w:r>
              <w:t>5</w:t>
            </w:r>
          </w:p>
        </w:tc>
        <w:tc>
          <w:tcPr>
            <w:tcW w:w="7370" w:type="dxa"/>
          </w:tcPr>
          <w:p w:rsidR="0059686F" w:rsidRDefault="0059686F" w:rsidP="0059686F">
            <w:pPr>
              <w:pStyle w:val="ConsPlusNormal"/>
              <w:jc w:val="both"/>
            </w:pPr>
            <w: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59686F" w:rsidTr="0059686F">
        <w:tc>
          <w:tcPr>
            <w:tcW w:w="1701" w:type="dxa"/>
          </w:tcPr>
          <w:p w:rsidR="0059686F" w:rsidRDefault="0059686F" w:rsidP="0059686F">
            <w:pPr>
              <w:pStyle w:val="ConsPlusNormal"/>
              <w:jc w:val="center"/>
            </w:pPr>
            <w:r>
              <w:t>6</w:t>
            </w:r>
          </w:p>
        </w:tc>
        <w:tc>
          <w:tcPr>
            <w:tcW w:w="7370" w:type="dxa"/>
          </w:tcPr>
          <w:p w:rsidR="0059686F" w:rsidRDefault="0059686F" w:rsidP="0059686F">
            <w:pPr>
              <w:pStyle w:val="ConsPlusNormal"/>
              <w:jc w:val="both"/>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59686F" w:rsidTr="0059686F">
        <w:tc>
          <w:tcPr>
            <w:tcW w:w="1701" w:type="dxa"/>
          </w:tcPr>
          <w:p w:rsidR="0059686F" w:rsidRDefault="0059686F" w:rsidP="0059686F">
            <w:pPr>
              <w:pStyle w:val="ConsPlusNormal"/>
              <w:jc w:val="center"/>
            </w:pPr>
            <w:r>
              <w:t>7</w:t>
            </w:r>
          </w:p>
        </w:tc>
        <w:tc>
          <w:tcPr>
            <w:tcW w:w="7370" w:type="dxa"/>
          </w:tcPr>
          <w:p w:rsidR="0059686F" w:rsidRDefault="0059686F" w:rsidP="0059686F">
            <w:pPr>
              <w:pStyle w:val="ConsPlusNormal"/>
              <w:jc w:val="both"/>
            </w:pPr>
            <w:r>
              <w:t xml:space="preserve">Владение основными методами научного познания, используемыми в физике: проводить прямые и косвенные измерения физических величин, </w:t>
            </w:r>
            <w:r>
              <w:lastRenderedPageBreak/>
              <w:t>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59686F" w:rsidTr="0059686F">
        <w:tc>
          <w:tcPr>
            <w:tcW w:w="1701" w:type="dxa"/>
          </w:tcPr>
          <w:p w:rsidR="0059686F" w:rsidRDefault="0059686F" w:rsidP="0059686F">
            <w:pPr>
              <w:pStyle w:val="ConsPlusNormal"/>
              <w:jc w:val="center"/>
            </w:pPr>
            <w:r>
              <w:lastRenderedPageBreak/>
              <w:t>8</w:t>
            </w:r>
          </w:p>
        </w:tc>
        <w:tc>
          <w:tcPr>
            <w:tcW w:w="7370" w:type="dxa"/>
          </w:tcPr>
          <w:p w:rsidR="0059686F" w:rsidRDefault="0059686F" w:rsidP="0059686F">
            <w:pPr>
              <w:pStyle w:val="ConsPlusNormal"/>
              <w:jc w:val="both"/>
            </w:pPr>
            <w: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59686F" w:rsidTr="0059686F">
        <w:tc>
          <w:tcPr>
            <w:tcW w:w="1701" w:type="dxa"/>
          </w:tcPr>
          <w:p w:rsidR="0059686F" w:rsidRDefault="0059686F" w:rsidP="0059686F">
            <w:pPr>
              <w:pStyle w:val="ConsPlusNormal"/>
              <w:jc w:val="center"/>
            </w:pPr>
            <w:r>
              <w:t>9</w:t>
            </w:r>
          </w:p>
        </w:tc>
        <w:tc>
          <w:tcPr>
            <w:tcW w:w="7370" w:type="dxa"/>
          </w:tcPr>
          <w:p w:rsidR="0059686F" w:rsidRDefault="0059686F" w:rsidP="0059686F">
            <w:pPr>
              <w:pStyle w:val="ConsPlusNormal"/>
              <w:jc w:val="both"/>
            </w:pPr>
            <w: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59686F" w:rsidTr="0059686F">
        <w:tc>
          <w:tcPr>
            <w:tcW w:w="1701" w:type="dxa"/>
          </w:tcPr>
          <w:p w:rsidR="0059686F" w:rsidRDefault="0059686F" w:rsidP="0059686F">
            <w:pPr>
              <w:pStyle w:val="ConsPlusNormal"/>
              <w:jc w:val="center"/>
            </w:pPr>
            <w:r>
              <w:t>10</w:t>
            </w:r>
          </w:p>
        </w:tc>
        <w:tc>
          <w:tcPr>
            <w:tcW w:w="7370" w:type="dxa"/>
          </w:tcPr>
          <w:p w:rsidR="0059686F" w:rsidRDefault="0059686F" w:rsidP="0059686F">
            <w:pPr>
              <w:pStyle w:val="ConsPlusNormal"/>
              <w:jc w:val="both"/>
            </w:pPr>
            <w: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59686F" w:rsidRDefault="0059686F" w:rsidP="0059686F">
      <w:pPr>
        <w:pStyle w:val="ConsPlusNormal"/>
        <w:ind w:firstLine="540"/>
        <w:jc w:val="both"/>
      </w:pPr>
    </w:p>
    <w:p w:rsidR="0059686F" w:rsidRDefault="0059686F" w:rsidP="0059686F">
      <w:pPr>
        <w:pStyle w:val="ConsPlusNormal"/>
        <w:jc w:val="right"/>
      </w:pPr>
      <w:r>
        <w:t>Таблица 14.5</w:t>
      </w:r>
    </w:p>
    <w:p w:rsidR="0059686F" w:rsidRDefault="0059686F" w:rsidP="0059686F">
      <w:pPr>
        <w:pStyle w:val="ConsPlusNormal"/>
        <w:ind w:firstLine="540"/>
        <w:jc w:val="both"/>
      </w:pPr>
    </w:p>
    <w:p w:rsidR="0059686F" w:rsidRDefault="0059686F" w:rsidP="0059686F">
      <w:pPr>
        <w:pStyle w:val="ConsPlusNormal"/>
        <w:jc w:val="center"/>
      </w:pPr>
      <w:r>
        <w:t>Перечень элементов содержания, проверяемых на ЕГЭ по физике</w:t>
      </w:r>
    </w:p>
    <w:p w:rsidR="0059686F" w:rsidRDefault="0059686F" w:rsidP="0059686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191"/>
        <w:gridCol w:w="4592"/>
        <w:gridCol w:w="1125"/>
        <w:gridCol w:w="2277"/>
      </w:tblGrid>
      <w:tr w:rsidR="0059686F" w:rsidTr="0059686F">
        <w:tc>
          <w:tcPr>
            <w:tcW w:w="1020" w:type="dxa"/>
          </w:tcPr>
          <w:p w:rsidR="0059686F" w:rsidRDefault="0059686F" w:rsidP="0059686F">
            <w:pPr>
              <w:pStyle w:val="ConsPlusNormal"/>
              <w:jc w:val="center"/>
            </w:pPr>
            <w:r>
              <w:t>Код раздела/темы</w:t>
            </w:r>
          </w:p>
        </w:tc>
        <w:tc>
          <w:tcPr>
            <w:tcW w:w="1191" w:type="dxa"/>
          </w:tcPr>
          <w:p w:rsidR="0059686F" w:rsidRDefault="0059686F" w:rsidP="0059686F">
            <w:pPr>
              <w:pStyle w:val="ConsPlusNormal"/>
              <w:jc w:val="center"/>
            </w:pPr>
            <w:r>
              <w:t>Код элемента</w:t>
            </w:r>
          </w:p>
        </w:tc>
        <w:tc>
          <w:tcPr>
            <w:tcW w:w="7994" w:type="dxa"/>
            <w:gridSpan w:val="3"/>
          </w:tcPr>
          <w:p w:rsidR="0059686F" w:rsidRDefault="0059686F" w:rsidP="0059686F">
            <w:pPr>
              <w:pStyle w:val="ConsPlusNormal"/>
              <w:jc w:val="center"/>
            </w:pPr>
            <w:r>
              <w:t>Проверяемый элемент содержания</w:t>
            </w:r>
          </w:p>
        </w:tc>
      </w:tr>
      <w:tr w:rsidR="0059686F" w:rsidTr="0059686F">
        <w:tc>
          <w:tcPr>
            <w:tcW w:w="1020" w:type="dxa"/>
          </w:tcPr>
          <w:p w:rsidR="0059686F" w:rsidRDefault="0059686F" w:rsidP="0059686F">
            <w:pPr>
              <w:pStyle w:val="ConsPlusNormal"/>
              <w:jc w:val="center"/>
            </w:pPr>
            <w:r>
              <w:t>1</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МЕХАНИКА</w:t>
            </w:r>
          </w:p>
        </w:tc>
      </w:tr>
      <w:tr w:rsidR="0059686F" w:rsidTr="0059686F">
        <w:tc>
          <w:tcPr>
            <w:tcW w:w="1020" w:type="dxa"/>
          </w:tcPr>
          <w:p w:rsidR="0059686F" w:rsidRDefault="0059686F" w:rsidP="0059686F">
            <w:pPr>
              <w:pStyle w:val="ConsPlusNormal"/>
              <w:jc w:val="center"/>
            </w:pPr>
            <w:r>
              <w:t>1.1</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КИНЕМАТИКА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1.1.1</w:t>
            </w:r>
          </w:p>
        </w:tc>
        <w:tc>
          <w:tcPr>
            <w:tcW w:w="7994" w:type="dxa"/>
            <w:gridSpan w:val="3"/>
          </w:tcPr>
          <w:p w:rsidR="0059686F" w:rsidRDefault="0059686F" w:rsidP="0059686F">
            <w:pPr>
              <w:pStyle w:val="ConsPlusNormal"/>
              <w:jc w:val="both"/>
            </w:pPr>
            <w:r>
              <w:t>Механическое движение. Относительность механического движения. Система отсчета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1.1.2</w:t>
            </w:r>
          </w:p>
        </w:tc>
        <w:tc>
          <w:tcPr>
            <w:tcW w:w="4592" w:type="dxa"/>
            <w:tcBorders>
              <w:bottom w:val="nil"/>
              <w:right w:val="nil"/>
            </w:tcBorders>
          </w:tcPr>
          <w:p w:rsidR="0059686F" w:rsidRDefault="0059686F" w:rsidP="0059686F">
            <w:pPr>
              <w:pStyle w:val="ConsPlusNormal"/>
              <w:jc w:val="both"/>
            </w:pPr>
            <w:r>
              <w:t>Материальная точка.</w:t>
            </w:r>
          </w:p>
          <w:p w:rsidR="0059686F" w:rsidRDefault="0059686F" w:rsidP="0059686F">
            <w:pPr>
              <w:pStyle w:val="ConsPlusNormal"/>
              <w:jc w:val="both"/>
            </w:pPr>
            <w:r>
              <w:t>Ее радиус-вектор:</w:t>
            </w:r>
          </w:p>
        </w:tc>
        <w:tc>
          <w:tcPr>
            <w:tcW w:w="3402" w:type="dxa"/>
            <w:gridSpan w:val="2"/>
            <w:vMerge w:val="restart"/>
            <w:tcBorders>
              <w:left w:val="nil"/>
            </w:tcBorders>
          </w:tcPr>
          <w:p w:rsidR="0059686F" w:rsidRDefault="0059686F" w:rsidP="0059686F">
            <w:pPr>
              <w:pStyle w:val="ConsPlusNormal"/>
              <w:jc w:val="center"/>
            </w:pPr>
            <w:r>
              <w:rPr>
                <w:noProof/>
                <w:position w:val="-115"/>
              </w:rPr>
              <w:drawing>
                <wp:inline distT="0" distB="0" distL="0" distR="0" wp14:anchorId="59E3CADA" wp14:editId="12E9EF6E">
                  <wp:extent cx="1944370" cy="1590675"/>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1944370" cy="1590675"/>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rPr>
                <w:noProof/>
                <w:position w:val="-10"/>
              </w:rPr>
              <w:drawing>
                <wp:inline distT="0" distB="0" distL="0" distR="0" wp14:anchorId="33930775" wp14:editId="2A91EBB2">
                  <wp:extent cx="1514475" cy="257175"/>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t>,</w:t>
            </w:r>
          </w:p>
        </w:tc>
        <w:tc>
          <w:tcPr>
            <w:tcW w:w="3402" w:type="dxa"/>
            <w:gridSpan w:val="2"/>
            <w:vMerge/>
            <w:tcBorders>
              <w:left w:val="nil"/>
            </w:tcBorders>
          </w:tcPr>
          <w:p w:rsidR="0059686F" w:rsidRDefault="0059686F" w:rsidP="0059686F">
            <w:pPr>
              <w:pStyle w:val="ConsPlusNormal"/>
            </w:pP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t>траектория,</w:t>
            </w:r>
          </w:p>
          <w:p w:rsidR="0059686F" w:rsidRDefault="0059686F" w:rsidP="0059686F">
            <w:pPr>
              <w:pStyle w:val="ConsPlusNormal"/>
              <w:jc w:val="both"/>
            </w:pPr>
            <w:r>
              <w:t>перемещение:</w:t>
            </w:r>
          </w:p>
        </w:tc>
        <w:tc>
          <w:tcPr>
            <w:tcW w:w="3402" w:type="dxa"/>
            <w:gridSpan w:val="2"/>
            <w:vMerge/>
            <w:tcBorders>
              <w:left w:val="nil"/>
            </w:tcBorders>
          </w:tcPr>
          <w:p w:rsidR="0059686F" w:rsidRDefault="0059686F" w:rsidP="0059686F">
            <w:pPr>
              <w:pStyle w:val="ConsPlusNormal"/>
            </w:pP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vAlign w:val="center"/>
          </w:tcPr>
          <w:p w:rsidR="0059686F" w:rsidRDefault="0059686F" w:rsidP="0059686F">
            <w:pPr>
              <w:pStyle w:val="ConsPlusNormal"/>
              <w:jc w:val="both"/>
            </w:pPr>
            <w:r>
              <w:rPr>
                <w:noProof/>
                <w:position w:val="-29"/>
              </w:rPr>
              <w:drawing>
                <wp:inline distT="0" distB="0" distL="0" distR="0" wp14:anchorId="3B0BDD7D" wp14:editId="513CC55F">
                  <wp:extent cx="1724025" cy="50482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t>,</w:t>
            </w:r>
          </w:p>
        </w:tc>
        <w:tc>
          <w:tcPr>
            <w:tcW w:w="3402" w:type="dxa"/>
            <w:gridSpan w:val="2"/>
            <w:vMerge/>
            <w:tcBorders>
              <w:left w:val="nil"/>
            </w:tcBorders>
          </w:tcPr>
          <w:p w:rsidR="0059686F" w:rsidRDefault="0059686F" w:rsidP="0059686F">
            <w:pPr>
              <w:pStyle w:val="ConsPlusNormal"/>
            </w:pP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t>путь.</w:t>
            </w:r>
          </w:p>
          <w:p w:rsidR="0059686F" w:rsidRDefault="0059686F" w:rsidP="0059686F">
            <w:pPr>
              <w:pStyle w:val="ConsPlusNormal"/>
              <w:jc w:val="both"/>
            </w:pPr>
            <w:r>
              <w:t>Сложение перемещений:</w:t>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right w:val="nil"/>
            </w:tcBorders>
          </w:tcPr>
          <w:p w:rsidR="0059686F" w:rsidRDefault="0059686F" w:rsidP="0059686F">
            <w:pPr>
              <w:pStyle w:val="ConsPlusNormal"/>
              <w:jc w:val="both"/>
            </w:pPr>
            <w:r>
              <w:rPr>
                <w:noProof/>
                <w:position w:val="-8"/>
              </w:rPr>
              <w:drawing>
                <wp:inline distT="0" distB="0" distL="0" distR="0" wp14:anchorId="236CB9DC" wp14:editId="1D22F96D">
                  <wp:extent cx="904875" cy="22860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1.1.3</w:t>
            </w:r>
          </w:p>
        </w:tc>
        <w:tc>
          <w:tcPr>
            <w:tcW w:w="7994" w:type="dxa"/>
            <w:gridSpan w:val="3"/>
            <w:tcBorders>
              <w:bottom w:val="nil"/>
            </w:tcBorders>
          </w:tcPr>
          <w:p w:rsidR="0059686F" w:rsidRDefault="0059686F" w:rsidP="0059686F">
            <w:pPr>
              <w:pStyle w:val="ConsPlusNormal"/>
              <w:jc w:val="both"/>
            </w:pPr>
            <w:r>
              <w:t>Скорость материальной точки:</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25"/>
              </w:rPr>
              <w:drawing>
                <wp:inline distT="0" distB="0" distL="0" distR="0" wp14:anchorId="61C78F88" wp14:editId="3FDA3271">
                  <wp:extent cx="1800225" cy="44767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25"/>
              </w:rPr>
              <w:drawing>
                <wp:inline distT="0" distB="0" distL="0" distR="0" wp14:anchorId="30CDF151" wp14:editId="67AF8937">
                  <wp:extent cx="1038225" cy="44767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t xml:space="preserve">, аналогично </w:t>
            </w:r>
            <w:r>
              <w:rPr>
                <w:noProof/>
                <w:position w:val="-10"/>
              </w:rPr>
              <w:drawing>
                <wp:inline distT="0" distB="0" distL="0" distR="0" wp14:anchorId="542FE62F" wp14:editId="4C9E85CB">
                  <wp:extent cx="457200" cy="257175"/>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 xml:space="preserve">, </w:t>
            </w:r>
            <w:r>
              <w:rPr>
                <w:noProof/>
                <w:position w:val="-8"/>
              </w:rPr>
              <w:drawing>
                <wp:inline distT="0" distB="0" distL="0" distR="0" wp14:anchorId="787FAC16" wp14:editId="54F9C50C">
                  <wp:extent cx="428625" cy="238125"/>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Сложение скоростей: </w:t>
            </w:r>
            <w:r>
              <w:rPr>
                <w:noProof/>
                <w:position w:val="-8"/>
              </w:rPr>
              <w:drawing>
                <wp:inline distT="0" distB="0" distL="0" distR="0" wp14:anchorId="0D093D59" wp14:editId="36832698">
                  <wp:extent cx="714375" cy="22860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Вычисление перемещения и пути материальной точки при прямолинейном движении вдоль оси x по графику зависимости </w:t>
            </w:r>
            <w:r>
              <w:rPr>
                <w:noProof/>
                <w:position w:val="-10"/>
              </w:rPr>
              <w:drawing>
                <wp:inline distT="0" distB="0" distL="0" distR="0" wp14:anchorId="606C75F3" wp14:editId="3BF5D839">
                  <wp:extent cx="381000" cy="25717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1.1.4</w:t>
            </w:r>
          </w:p>
        </w:tc>
        <w:tc>
          <w:tcPr>
            <w:tcW w:w="7994" w:type="dxa"/>
            <w:gridSpan w:val="3"/>
            <w:tcBorders>
              <w:bottom w:val="nil"/>
            </w:tcBorders>
          </w:tcPr>
          <w:p w:rsidR="0059686F" w:rsidRDefault="0059686F" w:rsidP="0059686F">
            <w:pPr>
              <w:pStyle w:val="ConsPlusNormal"/>
              <w:jc w:val="both"/>
            </w:pPr>
            <w:r>
              <w:t xml:space="preserve">Ускорение материальной точки: </w:t>
            </w:r>
            <w:r>
              <w:rPr>
                <w:noProof/>
                <w:position w:val="-25"/>
              </w:rPr>
              <w:drawing>
                <wp:inline distT="0" distB="0" distL="0" distR="0" wp14:anchorId="6174E097" wp14:editId="5BD8F18C">
                  <wp:extent cx="1838325" cy="447675"/>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5"/>
              </w:rPr>
              <w:drawing>
                <wp:inline distT="0" distB="0" distL="0" distR="0" wp14:anchorId="2CB768E5" wp14:editId="133FD549">
                  <wp:extent cx="1304925" cy="447675"/>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t xml:space="preserve">, аналогично </w:t>
            </w:r>
            <w:r>
              <w:rPr>
                <w:noProof/>
                <w:position w:val="-14"/>
              </w:rPr>
              <w:drawing>
                <wp:inline distT="0" distB="0" distL="0" distR="0" wp14:anchorId="12E61EEC" wp14:editId="213D0F90">
                  <wp:extent cx="638175" cy="314325"/>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t xml:space="preserve">, </w:t>
            </w:r>
            <w:r>
              <w:rPr>
                <w:noProof/>
                <w:position w:val="-11"/>
              </w:rPr>
              <w:drawing>
                <wp:inline distT="0" distB="0" distL="0" distR="0" wp14:anchorId="3E8ADA42" wp14:editId="6FE3F2BC">
                  <wp:extent cx="619125" cy="276225"/>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1.1.5</w:t>
            </w:r>
          </w:p>
        </w:tc>
        <w:tc>
          <w:tcPr>
            <w:tcW w:w="7994" w:type="dxa"/>
            <w:gridSpan w:val="3"/>
            <w:tcBorders>
              <w:bottom w:val="nil"/>
            </w:tcBorders>
          </w:tcPr>
          <w:p w:rsidR="0059686F" w:rsidRDefault="0059686F" w:rsidP="0059686F">
            <w:pPr>
              <w:pStyle w:val="ConsPlusNormal"/>
              <w:jc w:val="both"/>
            </w:pPr>
            <w:r>
              <w:t>Равномерное прямолинейное движение: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8"/>
              </w:rPr>
              <w:drawing>
                <wp:inline distT="0" distB="0" distL="0" distR="0" wp14:anchorId="16E4118F" wp14:editId="468246C8">
                  <wp:extent cx="1019175" cy="22860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10"/>
              </w:rPr>
              <w:drawing>
                <wp:inline distT="0" distB="0" distL="0" distR="0" wp14:anchorId="0EE24A77" wp14:editId="1A4F689C">
                  <wp:extent cx="1181100" cy="257175"/>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1.1.6</w:t>
            </w:r>
          </w:p>
        </w:tc>
        <w:tc>
          <w:tcPr>
            <w:tcW w:w="7994" w:type="dxa"/>
            <w:gridSpan w:val="3"/>
            <w:tcBorders>
              <w:bottom w:val="nil"/>
            </w:tcBorders>
          </w:tcPr>
          <w:p w:rsidR="0059686F" w:rsidRDefault="0059686F" w:rsidP="0059686F">
            <w:pPr>
              <w:pStyle w:val="ConsPlusNormal"/>
              <w:jc w:val="both"/>
            </w:pPr>
            <w:r>
              <w:t>Равноускоренное прямолинейное движение: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pPr>
            <w:r>
              <w:rPr>
                <w:noProof/>
                <w:position w:val="-23"/>
              </w:rPr>
              <w:drawing>
                <wp:inline distT="0" distB="0" distL="0" distR="0" wp14:anchorId="736CF70B" wp14:editId="364E610D">
                  <wp:extent cx="1362075" cy="41910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0"/>
              </w:rPr>
              <w:drawing>
                <wp:inline distT="0" distB="0" distL="0" distR="0" wp14:anchorId="77EDF388" wp14:editId="7EA49101">
                  <wp:extent cx="1019175" cy="257175"/>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pPr>
            <w:r>
              <w:rPr>
                <w:noProof/>
                <w:position w:val="-8"/>
              </w:rPr>
              <w:drawing>
                <wp:inline distT="0" distB="0" distL="0" distR="0" wp14:anchorId="0A5BC316" wp14:editId="7D57CFDF">
                  <wp:extent cx="657225" cy="22860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0"/>
              </w:rPr>
              <w:drawing>
                <wp:inline distT="0" distB="0" distL="0" distR="0" wp14:anchorId="2CCE96A6" wp14:editId="0C7622DE">
                  <wp:extent cx="1438275" cy="257175"/>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При движении в одном направлении путь </w:t>
            </w:r>
            <w:r>
              <w:rPr>
                <w:noProof/>
                <w:position w:val="-20"/>
              </w:rPr>
              <w:drawing>
                <wp:inline distT="0" distB="0" distL="0" distR="0" wp14:anchorId="2B2459D8" wp14:editId="2C9779FA">
                  <wp:extent cx="828675" cy="390525"/>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1.1.7</w:t>
            </w:r>
          </w:p>
        </w:tc>
        <w:tc>
          <w:tcPr>
            <w:tcW w:w="4592" w:type="dxa"/>
            <w:tcBorders>
              <w:bottom w:val="nil"/>
              <w:right w:val="nil"/>
            </w:tcBorders>
          </w:tcPr>
          <w:p w:rsidR="0059686F" w:rsidRDefault="0059686F" w:rsidP="0059686F">
            <w:pPr>
              <w:pStyle w:val="ConsPlusNormal"/>
              <w:jc w:val="both"/>
            </w:pPr>
            <w:r>
              <w:t xml:space="preserve">Свободное падение. Ускорение свободного падения. Движение тела, брошенного под углом </w:t>
            </w:r>
            <w:r>
              <w:rPr>
                <w:noProof/>
                <w:position w:val="-1"/>
              </w:rPr>
              <w:drawing>
                <wp:inline distT="0" distB="0" distL="0" distR="0" wp14:anchorId="4A2F42BD" wp14:editId="12201B1D">
                  <wp:extent cx="123825" cy="14287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к горизонту:</w:t>
            </w:r>
          </w:p>
        </w:tc>
        <w:tc>
          <w:tcPr>
            <w:tcW w:w="3402" w:type="dxa"/>
            <w:gridSpan w:val="2"/>
            <w:vMerge w:val="restart"/>
            <w:tcBorders>
              <w:left w:val="nil"/>
            </w:tcBorders>
            <w:vAlign w:val="center"/>
          </w:tcPr>
          <w:p w:rsidR="0059686F" w:rsidRDefault="0059686F" w:rsidP="0059686F">
            <w:pPr>
              <w:pStyle w:val="ConsPlusNormal"/>
              <w:jc w:val="center"/>
            </w:pPr>
            <w:r>
              <w:rPr>
                <w:noProof/>
                <w:position w:val="-78"/>
              </w:rPr>
              <w:drawing>
                <wp:inline distT="0" distB="0" distL="0" distR="0" wp14:anchorId="74BCE1D4" wp14:editId="0D3067FF">
                  <wp:extent cx="1529715" cy="112776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1529715" cy="112776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rPr>
                <w:noProof/>
                <w:position w:val="-46"/>
              </w:rPr>
              <w:drawing>
                <wp:inline distT="0" distB="0" distL="0" distR="0" wp14:anchorId="15125D5C" wp14:editId="7C943CFA">
                  <wp:extent cx="2819400" cy="714375"/>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0" cy="714375"/>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rPr>
                <w:noProof/>
                <w:position w:val="-32"/>
              </w:rPr>
              <w:drawing>
                <wp:inline distT="0" distB="0" distL="0" distR="0" wp14:anchorId="5DF4499D" wp14:editId="7FB9038B">
                  <wp:extent cx="1981200" cy="53340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right w:val="nil"/>
            </w:tcBorders>
          </w:tcPr>
          <w:p w:rsidR="0059686F" w:rsidRDefault="0059686F" w:rsidP="0059686F">
            <w:pPr>
              <w:pStyle w:val="ConsPlusNormal"/>
              <w:jc w:val="both"/>
            </w:pPr>
            <w:r>
              <w:rPr>
                <w:noProof/>
                <w:position w:val="-29"/>
              </w:rPr>
              <w:drawing>
                <wp:inline distT="0" distB="0" distL="0" distR="0" wp14:anchorId="77C9E0D5" wp14:editId="16C3369B">
                  <wp:extent cx="1104900" cy="504825"/>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1.1.8</w:t>
            </w:r>
          </w:p>
        </w:tc>
        <w:tc>
          <w:tcPr>
            <w:tcW w:w="7994" w:type="dxa"/>
            <w:gridSpan w:val="3"/>
            <w:tcBorders>
              <w:bottom w:val="nil"/>
            </w:tcBorders>
          </w:tcPr>
          <w:p w:rsidR="0059686F" w:rsidRDefault="0059686F" w:rsidP="0059686F">
            <w:pPr>
              <w:pStyle w:val="ConsPlusNormal"/>
              <w:jc w:val="both"/>
            </w:pPr>
            <w:r>
              <w:t>Криволинейное движение. Движение материальной точки по окружности.</w:t>
            </w:r>
          </w:p>
          <w:p w:rsidR="0059686F" w:rsidRDefault="0059686F" w:rsidP="0059686F">
            <w:pPr>
              <w:pStyle w:val="ConsPlusNormal"/>
              <w:jc w:val="both"/>
            </w:pPr>
            <w:r>
              <w:t xml:space="preserve">Угловая и линейная скорость точки: </w:t>
            </w:r>
            <w:r>
              <w:rPr>
                <w:noProof/>
                <w:position w:val="-4"/>
              </w:rPr>
              <w:drawing>
                <wp:inline distT="0" distB="0" distL="0" distR="0" wp14:anchorId="5A128916" wp14:editId="1421F45A">
                  <wp:extent cx="485775" cy="180975"/>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t xml:space="preserve">. При равномерном движении точки по окружности </w:t>
            </w:r>
            <w:r>
              <w:rPr>
                <w:noProof/>
                <w:position w:val="-20"/>
              </w:rPr>
              <w:drawing>
                <wp:inline distT="0" distB="0" distL="0" distR="0" wp14:anchorId="75A7CEA0" wp14:editId="41AEB73A">
                  <wp:extent cx="866775" cy="390525"/>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Центростремительное ускорение точки: </w:t>
            </w:r>
            <w:r>
              <w:rPr>
                <w:noProof/>
                <w:position w:val="-23"/>
              </w:rPr>
              <w:drawing>
                <wp:inline distT="0" distB="0" distL="0" distR="0" wp14:anchorId="66B80382" wp14:editId="3C6B9175">
                  <wp:extent cx="952500" cy="41910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t>. Полное ускорение материальной точки</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1.1.9</w:t>
            </w:r>
          </w:p>
        </w:tc>
        <w:tc>
          <w:tcPr>
            <w:tcW w:w="7994" w:type="dxa"/>
            <w:gridSpan w:val="3"/>
          </w:tcPr>
          <w:p w:rsidR="0059686F" w:rsidRDefault="0059686F" w:rsidP="0059686F">
            <w:pPr>
              <w:pStyle w:val="ConsPlusNormal"/>
              <w:jc w:val="both"/>
            </w:pPr>
            <w:r>
              <w:t>Твердое тело. Поступательное и вращательное движение твердого тела</w:t>
            </w:r>
          </w:p>
        </w:tc>
      </w:tr>
      <w:tr w:rsidR="0059686F" w:rsidTr="0059686F">
        <w:tc>
          <w:tcPr>
            <w:tcW w:w="1020" w:type="dxa"/>
          </w:tcPr>
          <w:p w:rsidR="0059686F" w:rsidRDefault="0059686F" w:rsidP="0059686F">
            <w:pPr>
              <w:pStyle w:val="ConsPlusNormal"/>
              <w:jc w:val="center"/>
            </w:pPr>
            <w:r>
              <w:t>1.2</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ДИНАМИКА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1.2.1</w:t>
            </w:r>
          </w:p>
        </w:tc>
        <w:tc>
          <w:tcPr>
            <w:tcW w:w="7994" w:type="dxa"/>
            <w:gridSpan w:val="3"/>
          </w:tcPr>
          <w:p w:rsidR="0059686F" w:rsidRDefault="0059686F" w:rsidP="0059686F">
            <w:pPr>
              <w:pStyle w:val="ConsPlusNormal"/>
              <w:jc w:val="both"/>
            </w:pPr>
            <w:r>
              <w:t>Инерциальные системы отсчета. Первый закон Ньютона. Принцип относительности Галилея</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1.2.2</w:t>
            </w:r>
          </w:p>
        </w:tc>
        <w:tc>
          <w:tcPr>
            <w:tcW w:w="7994" w:type="dxa"/>
            <w:gridSpan w:val="3"/>
          </w:tcPr>
          <w:p w:rsidR="0059686F" w:rsidRDefault="0059686F" w:rsidP="0059686F">
            <w:pPr>
              <w:pStyle w:val="ConsPlusNormal"/>
              <w:jc w:val="both"/>
            </w:pPr>
            <w:r>
              <w:t>Масса тела. Плотность вещества: </w:t>
            </w:r>
            <w:r>
              <w:rPr>
                <w:noProof/>
                <w:position w:val="-20"/>
              </w:rPr>
              <w:drawing>
                <wp:inline distT="0" distB="0" distL="0" distR="0" wp14:anchorId="05B7F951" wp14:editId="7DE45AA9">
                  <wp:extent cx="409575" cy="390525"/>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1.2.3</w:t>
            </w:r>
          </w:p>
        </w:tc>
        <w:tc>
          <w:tcPr>
            <w:tcW w:w="7994" w:type="dxa"/>
            <w:gridSpan w:val="3"/>
          </w:tcPr>
          <w:p w:rsidR="0059686F" w:rsidRDefault="0059686F" w:rsidP="0059686F">
            <w:pPr>
              <w:pStyle w:val="ConsPlusNormal"/>
              <w:jc w:val="both"/>
            </w:pPr>
            <w:r>
              <w:t>Сила. Принцип суперпозиции сил: </w:t>
            </w:r>
            <w:r>
              <w:rPr>
                <w:noProof/>
                <w:position w:val="-11"/>
              </w:rPr>
              <w:drawing>
                <wp:inline distT="0" distB="0" distL="0" distR="0" wp14:anchorId="3C76F51D" wp14:editId="3AA62CC8">
                  <wp:extent cx="1409700" cy="26670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9700" cy="2667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1.2.4</w:t>
            </w:r>
          </w:p>
        </w:tc>
        <w:tc>
          <w:tcPr>
            <w:tcW w:w="7994" w:type="dxa"/>
            <w:gridSpan w:val="3"/>
            <w:tcBorders>
              <w:bottom w:val="nil"/>
            </w:tcBorders>
          </w:tcPr>
          <w:p w:rsidR="0059686F" w:rsidRDefault="0059686F" w:rsidP="0059686F">
            <w:pPr>
              <w:pStyle w:val="ConsPlusNormal"/>
              <w:jc w:val="both"/>
            </w:pPr>
            <w:r>
              <w:t>Второй закон Ньютона: для материальной точки в ИСО</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7"/>
              </w:rPr>
              <w:drawing>
                <wp:inline distT="0" distB="0" distL="0" distR="0" wp14:anchorId="1410C6EE" wp14:editId="62AC5CDE">
                  <wp:extent cx="504825" cy="219075"/>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t xml:space="preserve">; </w:t>
            </w:r>
            <w:r>
              <w:rPr>
                <w:noProof/>
                <w:position w:val="-8"/>
              </w:rPr>
              <w:drawing>
                <wp:inline distT="0" distB="0" distL="0" distR="0" wp14:anchorId="0973AAA3" wp14:editId="3565D79A">
                  <wp:extent cx="638175" cy="238125"/>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 xml:space="preserve"> при </w:t>
            </w:r>
            <w:r>
              <w:rPr>
                <w:noProof/>
                <w:position w:val="-7"/>
              </w:rPr>
              <w:drawing>
                <wp:inline distT="0" distB="0" distL="0" distR="0" wp14:anchorId="1F0D051D" wp14:editId="5189FF07">
                  <wp:extent cx="657225" cy="219075"/>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1.2.5</w:t>
            </w:r>
          </w:p>
        </w:tc>
        <w:tc>
          <w:tcPr>
            <w:tcW w:w="4592" w:type="dxa"/>
            <w:tcBorders>
              <w:right w:val="nil"/>
            </w:tcBorders>
          </w:tcPr>
          <w:p w:rsidR="0059686F" w:rsidRDefault="0059686F" w:rsidP="0059686F">
            <w:pPr>
              <w:pStyle w:val="ConsPlusNormal"/>
              <w:jc w:val="both"/>
            </w:pPr>
            <w:r>
              <w:t>Третий закон Ньютона для материальных точек: </w:t>
            </w:r>
            <w:r>
              <w:rPr>
                <w:noProof/>
                <w:position w:val="-10"/>
              </w:rPr>
              <w:drawing>
                <wp:inline distT="0" distB="0" distL="0" distR="0" wp14:anchorId="3609930C" wp14:editId="285B1598">
                  <wp:extent cx="600075" cy="257175"/>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c>
          <w:tcPr>
            <w:tcW w:w="3402" w:type="dxa"/>
            <w:gridSpan w:val="2"/>
            <w:tcBorders>
              <w:left w:val="nil"/>
            </w:tcBorders>
          </w:tcPr>
          <w:p w:rsidR="0059686F" w:rsidRDefault="0059686F" w:rsidP="0059686F">
            <w:pPr>
              <w:pStyle w:val="ConsPlusNormal"/>
              <w:jc w:val="center"/>
            </w:pPr>
            <w:r>
              <w:rPr>
                <w:noProof/>
                <w:position w:val="-16"/>
              </w:rPr>
              <w:drawing>
                <wp:inline distT="0" distB="0" distL="0" distR="0" wp14:anchorId="495820B7" wp14:editId="54EBE4AC">
                  <wp:extent cx="1243330" cy="34163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1243330" cy="34163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1.2.6</w:t>
            </w:r>
          </w:p>
        </w:tc>
        <w:tc>
          <w:tcPr>
            <w:tcW w:w="7994" w:type="dxa"/>
            <w:gridSpan w:val="3"/>
            <w:tcBorders>
              <w:bottom w:val="nil"/>
            </w:tcBorders>
          </w:tcPr>
          <w:p w:rsidR="0059686F" w:rsidRDefault="0059686F" w:rsidP="0059686F">
            <w:pPr>
              <w:pStyle w:val="ConsPlusNormal"/>
              <w:jc w:val="both"/>
            </w:pPr>
            <w:r>
              <w:t xml:space="preserve">Закон всемирного тяготения: силы притяжения между точечными массами равны </w:t>
            </w:r>
            <w:r>
              <w:rPr>
                <w:noProof/>
                <w:position w:val="-20"/>
              </w:rPr>
              <w:drawing>
                <wp:inline distT="0" distB="0" distL="0" distR="0" wp14:anchorId="78B06C4E" wp14:editId="2337D3AA">
                  <wp:extent cx="771525" cy="390525"/>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Сила тяжести. Центр тяжести тела. Зависимость силы тяжести от высоты h над поверхностью планеты радиусом R</w:t>
            </w:r>
            <w:r>
              <w:rPr>
                <w:vertAlign w:val="subscript"/>
              </w:rPr>
              <w:t>0</w:t>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6"/>
              </w:rPr>
              <w:drawing>
                <wp:inline distT="0" distB="0" distL="0" distR="0" wp14:anchorId="2FBFE6D1" wp14:editId="7006B365">
                  <wp:extent cx="962025" cy="466725"/>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1.2.7</w:t>
            </w:r>
          </w:p>
        </w:tc>
        <w:tc>
          <w:tcPr>
            <w:tcW w:w="7994" w:type="dxa"/>
            <w:gridSpan w:val="3"/>
          </w:tcPr>
          <w:p w:rsidR="0059686F" w:rsidRDefault="0059686F" w:rsidP="0059686F">
            <w:pPr>
              <w:pStyle w:val="ConsPlusNormal"/>
              <w:jc w:val="both"/>
            </w:pPr>
            <w:r>
              <w:t xml:space="preserve">Сила упругости. Закон Гука: </w:t>
            </w:r>
            <w:proofErr w:type="spellStart"/>
            <w:r>
              <w:t>F</w:t>
            </w:r>
            <w:r>
              <w:rPr>
                <w:vertAlign w:val="subscript"/>
              </w:rPr>
              <w:t>x</w:t>
            </w:r>
            <w:proofErr w:type="spellEnd"/>
            <w:r>
              <w:t xml:space="preserve"> = -</w:t>
            </w:r>
            <w:proofErr w:type="spellStart"/>
            <w:r>
              <w:t>kx</w:t>
            </w:r>
            <w:proofErr w:type="spellEnd"/>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1.2.8</w:t>
            </w:r>
          </w:p>
        </w:tc>
        <w:tc>
          <w:tcPr>
            <w:tcW w:w="7994" w:type="dxa"/>
            <w:gridSpan w:val="3"/>
            <w:tcBorders>
              <w:bottom w:val="nil"/>
            </w:tcBorders>
          </w:tcPr>
          <w:p w:rsidR="0059686F" w:rsidRDefault="0059686F" w:rsidP="0059686F">
            <w:pPr>
              <w:pStyle w:val="ConsPlusNormal"/>
              <w:jc w:val="both"/>
            </w:pPr>
            <w:r>
              <w:t>Сила трения. Сухое трение.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Сила трения скольжения: </w:t>
            </w:r>
            <w:r>
              <w:rPr>
                <w:noProof/>
                <w:position w:val="-8"/>
              </w:rPr>
              <w:drawing>
                <wp:inline distT="0" distB="0" distL="0" distR="0" wp14:anchorId="4C1D10DE" wp14:editId="121CF323">
                  <wp:extent cx="581025" cy="238125"/>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Сила трения покоя: </w:t>
            </w:r>
            <w:r>
              <w:rPr>
                <w:noProof/>
                <w:position w:val="-8"/>
              </w:rPr>
              <w:drawing>
                <wp:inline distT="0" distB="0" distL="0" distR="0" wp14:anchorId="7BA83B0F" wp14:editId="7FEEBB3C">
                  <wp:extent cx="581025" cy="238125"/>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Коэффициент трения</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1.2.9</w:t>
            </w:r>
          </w:p>
        </w:tc>
        <w:tc>
          <w:tcPr>
            <w:tcW w:w="7994" w:type="dxa"/>
            <w:gridSpan w:val="3"/>
          </w:tcPr>
          <w:p w:rsidR="0059686F" w:rsidRDefault="0059686F" w:rsidP="0059686F">
            <w:pPr>
              <w:pStyle w:val="ConsPlusNormal"/>
              <w:jc w:val="both"/>
            </w:pPr>
            <w:r>
              <w:t>Давление: </w:t>
            </w:r>
            <w:r>
              <w:rPr>
                <w:noProof/>
                <w:position w:val="-20"/>
              </w:rPr>
              <w:drawing>
                <wp:inline distT="0" distB="0" distL="0" distR="0" wp14:anchorId="0491F8B1" wp14:editId="6EFE5692">
                  <wp:extent cx="485775" cy="390525"/>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59686F" w:rsidTr="0059686F">
        <w:tc>
          <w:tcPr>
            <w:tcW w:w="1020" w:type="dxa"/>
          </w:tcPr>
          <w:p w:rsidR="0059686F" w:rsidRDefault="0059686F" w:rsidP="0059686F">
            <w:pPr>
              <w:pStyle w:val="ConsPlusNormal"/>
              <w:jc w:val="center"/>
            </w:pPr>
            <w:r>
              <w:lastRenderedPageBreak/>
              <w:t>1.3</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СТАТИКА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1.3.1</w:t>
            </w:r>
          </w:p>
        </w:tc>
        <w:tc>
          <w:tcPr>
            <w:tcW w:w="4592" w:type="dxa"/>
            <w:tcBorders>
              <w:right w:val="nil"/>
            </w:tcBorders>
          </w:tcPr>
          <w:p w:rsidR="0059686F" w:rsidRDefault="0059686F" w:rsidP="0059686F">
            <w:pPr>
              <w:pStyle w:val="ConsPlusNormal"/>
              <w:jc w:val="both"/>
            </w:pPr>
            <w:r>
              <w:t>Момент силы относительно оси вращения:</w:t>
            </w:r>
          </w:p>
          <w:p w:rsidR="0059686F" w:rsidRDefault="0059686F" w:rsidP="0059686F">
            <w:pPr>
              <w:pStyle w:val="ConsPlusNormal"/>
              <w:jc w:val="both"/>
            </w:pPr>
            <w:r>
              <w:rPr>
                <w:noProof/>
                <w:position w:val="-10"/>
              </w:rPr>
              <w:drawing>
                <wp:inline distT="0" distB="0" distL="0" distR="0" wp14:anchorId="2E4C08B0" wp14:editId="35F62646">
                  <wp:extent cx="523875" cy="25717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xml:space="preserve">, где l - плечо силы </w:t>
            </w:r>
            <w:r>
              <w:rPr>
                <w:noProof/>
                <w:position w:val="-5"/>
              </w:rPr>
              <w:drawing>
                <wp:inline distT="0" distB="0" distL="0" distR="0" wp14:anchorId="3F271935" wp14:editId="59FECE8F">
                  <wp:extent cx="161925" cy="200025"/>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относительно оси, проходящей через точку O перпендикулярно рисунку</w:t>
            </w:r>
          </w:p>
        </w:tc>
        <w:tc>
          <w:tcPr>
            <w:tcW w:w="3402" w:type="dxa"/>
            <w:gridSpan w:val="2"/>
            <w:tcBorders>
              <w:left w:val="nil"/>
            </w:tcBorders>
          </w:tcPr>
          <w:p w:rsidR="0059686F" w:rsidRDefault="0059686F" w:rsidP="0059686F">
            <w:pPr>
              <w:pStyle w:val="ConsPlusNormal"/>
              <w:jc w:val="center"/>
            </w:pPr>
            <w:r>
              <w:rPr>
                <w:noProof/>
                <w:position w:val="-47"/>
              </w:rPr>
              <w:drawing>
                <wp:inline distT="0" distB="0" distL="0" distR="0" wp14:anchorId="1F4728A8" wp14:editId="07EF6D4E">
                  <wp:extent cx="1316355" cy="72517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1316355" cy="72517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1.3.2</w:t>
            </w:r>
          </w:p>
        </w:tc>
        <w:tc>
          <w:tcPr>
            <w:tcW w:w="7994" w:type="dxa"/>
            <w:gridSpan w:val="3"/>
          </w:tcPr>
          <w:p w:rsidR="0059686F" w:rsidRDefault="0059686F" w:rsidP="0059686F">
            <w:pPr>
              <w:pStyle w:val="ConsPlusNormal"/>
              <w:jc w:val="both"/>
            </w:pPr>
            <w:r>
              <w:t xml:space="preserve">Центр масс тела. Центр масс системы материальных точек: </w:t>
            </w:r>
            <w:r>
              <w:rPr>
                <w:noProof/>
                <w:position w:val="-23"/>
              </w:rPr>
              <w:drawing>
                <wp:inline distT="0" distB="0" distL="0" distR="0" wp14:anchorId="07410CA0" wp14:editId="658E0DF2">
                  <wp:extent cx="1295400" cy="428625"/>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t xml:space="preserve">. В однородном поле тяжести </w:t>
            </w:r>
            <w:r>
              <w:rPr>
                <w:noProof/>
                <w:position w:val="-10"/>
              </w:rPr>
              <w:drawing>
                <wp:inline distT="0" distB="0" distL="0" distR="0" wp14:anchorId="15B9E31F" wp14:editId="174AC673">
                  <wp:extent cx="733425" cy="257175"/>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t xml:space="preserve"> центр масс тела совпадает с его центром тяжести</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1.3.3</w:t>
            </w:r>
          </w:p>
        </w:tc>
        <w:tc>
          <w:tcPr>
            <w:tcW w:w="7994" w:type="dxa"/>
            <w:gridSpan w:val="3"/>
          </w:tcPr>
          <w:p w:rsidR="0059686F" w:rsidRDefault="0059686F" w:rsidP="0059686F">
            <w:pPr>
              <w:pStyle w:val="ConsPlusNormal"/>
              <w:jc w:val="both"/>
            </w:pPr>
            <w:r>
              <w:t xml:space="preserve">Условия равновесия твердого тела в ИСО: </w:t>
            </w:r>
            <w:r>
              <w:rPr>
                <w:noProof/>
                <w:position w:val="-29"/>
              </w:rPr>
              <w:drawing>
                <wp:inline distT="0" distB="0" distL="0" distR="0" wp14:anchorId="2AABE75F" wp14:editId="1FD7E6D4">
                  <wp:extent cx="1114425" cy="504825"/>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1.3.4</w:t>
            </w:r>
          </w:p>
        </w:tc>
        <w:tc>
          <w:tcPr>
            <w:tcW w:w="7994" w:type="dxa"/>
            <w:gridSpan w:val="3"/>
          </w:tcPr>
          <w:p w:rsidR="0059686F" w:rsidRDefault="0059686F" w:rsidP="0059686F">
            <w:pPr>
              <w:pStyle w:val="ConsPlusNormal"/>
              <w:jc w:val="both"/>
            </w:pPr>
            <w:r>
              <w:t>Закон Паскаля</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1.3.5</w:t>
            </w:r>
          </w:p>
        </w:tc>
        <w:tc>
          <w:tcPr>
            <w:tcW w:w="7994" w:type="dxa"/>
            <w:gridSpan w:val="3"/>
          </w:tcPr>
          <w:p w:rsidR="0059686F" w:rsidRDefault="0059686F" w:rsidP="0059686F">
            <w:pPr>
              <w:pStyle w:val="ConsPlusNormal"/>
              <w:jc w:val="both"/>
            </w:pPr>
            <w:r>
              <w:t>Давление в жидкости, покоящейся в ИСО: </w:t>
            </w:r>
            <w:r>
              <w:rPr>
                <w:noProof/>
                <w:position w:val="-8"/>
              </w:rPr>
              <w:drawing>
                <wp:inline distT="0" distB="0" distL="0" distR="0" wp14:anchorId="38BF1926" wp14:editId="1634A13F">
                  <wp:extent cx="809625" cy="22860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1.3.6</w:t>
            </w:r>
          </w:p>
        </w:tc>
        <w:tc>
          <w:tcPr>
            <w:tcW w:w="7994" w:type="dxa"/>
            <w:gridSpan w:val="3"/>
            <w:tcBorders>
              <w:bottom w:val="nil"/>
            </w:tcBorders>
          </w:tcPr>
          <w:p w:rsidR="0059686F" w:rsidRDefault="0059686F" w:rsidP="0059686F">
            <w:pPr>
              <w:pStyle w:val="ConsPlusNormal"/>
              <w:jc w:val="both"/>
            </w:pPr>
            <w:r>
              <w:t xml:space="preserve">Закон Архимеда: </w:t>
            </w:r>
            <w:r>
              <w:rPr>
                <w:noProof/>
                <w:position w:val="-11"/>
              </w:rPr>
              <w:drawing>
                <wp:inline distT="0" distB="0" distL="0" distR="0" wp14:anchorId="7C1AAA93" wp14:editId="260ECE8D">
                  <wp:extent cx="885825" cy="26670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если тело и жидкость покоятся в ИСО, то </w:t>
            </w:r>
            <w:proofErr w:type="spellStart"/>
            <w:r>
              <w:t>F</w:t>
            </w:r>
            <w:r>
              <w:rPr>
                <w:vertAlign w:val="subscript"/>
              </w:rPr>
              <w:t>Арх</w:t>
            </w:r>
            <w:proofErr w:type="spellEnd"/>
            <w:r>
              <w:t xml:space="preserve"> = </w:t>
            </w:r>
            <w:proofErr w:type="spellStart"/>
            <w:r>
              <w:t>pgV</w:t>
            </w:r>
            <w:r>
              <w:rPr>
                <w:vertAlign w:val="subscript"/>
              </w:rPr>
              <w:t>вытесн</w:t>
            </w:r>
            <w:proofErr w:type="spellEnd"/>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Условие плавания тел</w:t>
            </w:r>
          </w:p>
        </w:tc>
      </w:tr>
      <w:tr w:rsidR="0059686F" w:rsidTr="0059686F">
        <w:tc>
          <w:tcPr>
            <w:tcW w:w="1020" w:type="dxa"/>
          </w:tcPr>
          <w:p w:rsidR="0059686F" w:rsidRDefault="0059686F" w:rsidP="0059686F">
            <w:pPr>
              <w:pStyle w:val="ConsPlusNormal"/>
              <w:jc w:val="center"/>
            </w:pPr>
            <w:r>
              <w:t>1.4</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ЗАКОНЫ СОХРАНЕНИЯ В МЕХАНИКЕ</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1.4.1</w:t>
            </w:r>
          </w:p>
        </w:tc>
        <w:tc>
          <w:tcPr>
            <w:tcW w:w="7994" w:type="dxa"/>
            <w:gridSpan w:val="3"/>
          </w:tcPr>
          <w:p w:rsidR="0059686F" w:rsidRDefault="0059686F" w:rsidP="0059686F">
            <w:pPr>
              <w:pStyle w:val="ConsPlusNormal"/>
              <w:jc w:val="both"/>
            </w:pPr>
            <w:r>
              <w:t>Импульс материальной точки: </w:t>
            </w:r>
            <w:r>
              <w:rPr>
                <w:noProof/>
                <w:position w:val="-5"/>
              </w:rPr>
              <w:drawing>
                <wp:inline distT="0" distB="0" distL="0" distR="0" wp14:anchorId="2116C886" wp14:editId="0217733B">
                  <wp:extent cx="495300" cy="20002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1.4.2</w:t>
            </w:r>
          </w:p>
        </w:tc>
        <w:tc>
          <w:tcPr>
            <w:tcW w:w="7994" w:type="dxa"/>
            <w:gridSpan w:val="3"/>
          </w:tcPr>
          <w:p w:rsidR="0059686F" w:rsidRDefault="0059686F" w:rsidP="0059686F">
            <w:pPr>
              <w:pStyle w:val="ConsPlusNormal"/>
              <w:jc w:val="both"/>
            </w:pPr>
            <w:r>
              <w:t>Импульс системы тел: </w:t>
            </w:r>
            <w:r>
              <w:rPr>
                <w:noProof/>
                <w:position w:val="-8"/>
              </w:rPr>
              <w:drawing>
                <wp:inline distT="0" distB="0" distL="0" distR="0" wp14:anchorId="58AC5AE6" wp14:editId="672819CC">
                  <wp:extent cx="962025" cy="22860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1.4.3</w:t>
            </w:r>
          </w:p>
        </w:tc>
        <w:tc>
          <w:tcPr>
            <w:tcW w:w="7994" w:type="dxa"/>
            <w:gridSpan w:val="3"/>
            <w:tcBorders>
              <w:bottom w:val="nil"/>
            </w:tcBorders>
          </w:tcPr>
          <w:p w:rsidR="0059686F" w:rsidRDefault="0059686F" w:rsidP="0059686F">
            <w:pPr>
              <w:pStyle w:val="ConsPlusNormal"/>
              <w:jc w:val="both"/>
            </w:pPr>
            <w:r>
              <w:t>Закон изменения и сохранения импульса:</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в ИСО </w:t>
            </w:r>
            <w:r>
              <w:rPr>
                <w:noProof/>
                <w:position w:val="-11"/>
              </w:rPr>
              <w:drawing>
                <wp:inline distT="0" distB="0" distL="0" distR="0" wp14:anchorId="08729BB4" wp14:editId="2FCBEDC8">
                  <wp:extent cx="2828925" cy="26670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в ИСО </w:t>
            </w:r>
            <w:r>
              <w:rPr>
                <w:noProof/>
                <w:position w:val="-10"/>
              </w:rPr>
              <w:drawing>
                <wp:inline distT="0" distB="0" distL="0" distR="0" wp14:anchorId="3D6DDDA2" wp14:editId="3ADC70BC">
                  <wp:extent cx="1495425" cy="25717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t>, если </w:t>
            </w:r>
            <w:r>
              <w:rPr>
                <w:noProof/>
                <w:position w:val="-10"/>
              </w:rPr>
              <w:drawing>
                <wp:inline distT="0" distB="0" distL="0" distR="0" wp14:anchorId="35DDB0D1" wp14:editId="14D51792">
                  <wp:extent cx="1409700" cy="25717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Реактивное движение</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1.4.4</w:t>
            </w:r>
          </w:p>
        </w:tc>
        <w:tc>
          <w:tcPr>
            <w:tcW w:w="4592" w:type="dxa"/>
            <w:tcBorders>
              <w:bottom w:val="nil"/>
              <w:right w:val="nil"/>
            </w:tcBorders>
          </w:tcPr>
          <w:p w:rsidR="0059686F" w:rsidRDefault="0059686F" w:rsidP="0059686F">
            <w:pPr>
              <w:pStyle w:val="ConsPlusNormal"/>
              <w:jc w:val="both"/>
            </w:pPr>
            <w:r>
              <w:t>Работа силы на малом перемещении:</w:t>
            </w:r>
          </w:p>
        </w:tc>
        <w:tc>
          <w:tcPr>
            <w:tcW w:w="3402" w:type="dxa"/>
            <w:gridSpan w:val="2"/>
            <w:vMerge w:val="restart"/>
            <w:tcBorders>
              <w:left w:val="nil"/>
            </w:tcBorders>
            <w:vAlign w:val="center"/>
          </w:tcPr>
          <w:p w:rsidR="0059686F" w:rsidRDefault="0059686F" w:rsidP="0059686F">
            <w:pPr>
              <w:pStyle w:val="ConsPlusNormal"/>
              <w:jc w:val="center"/>
            </w:pPr>
            <w:r>
              <w:rPr>
                <w:noProof/>
                <w:position w:val="-57"/>
              </w:rPr>
              <w:drawing>
                <wp:inline distT="0" distB="0" distL="0" distR="0" wp14:anchorId="4DF6071E" wp14:editId="727BE3E2">
                  <wp:extent cx="1243330" cy="859155"/>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243330" cy="85915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right w:val="nil"/>
            </w:tcBorders>
          </w:tcPr>
          <w:p w:rsidR="0059686F" w:rsidRDefault="0059686F" w:rsidP="0059686F">
            <w:pPr>
              <w:pStyle w:val="ConsPlusNormal"/>
              <w:jc w:val="both"/>
            </w:pPr>
            <w:r>
              <w:rPr>
                <w:noProof/>
                <w:position w:val="-11"/>
              </w:rPr>
              <w:drawing>
                <wp:inline distT="0" distB="0" distL="0" distR="0" wp14:anchorId="15E25B14" wp14:editId="27CCB90D">
                  <wp:extent cx="1685925" cy="276225"/>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1.4.5</w:t>
            </w:r>
          </w:p>
        </w:tc>
        <w:tc>
          <w:tcPr>
            <w:tcW w:w="4592" w:type="dxa"/>
            <w:tcBorders>
              <w:bottom w:val="nil"/>
              <w:right w:val="nil"/>
            </w:tcBorders>
          </w:tcPr>
          <w:p w:rsidR="0059686F" w:rsidRDefault="0059686F" w:rsidP="0059686F">
            <w:pPr>
              <w:pStyle w:val="ConsPlusNormal"/>
              <w:jc w:val="both"/>
            </w:pPr>
            <w:r>
              <w:t>Мощность силы:</w:t>
            </w:r>
          </w:p>
          <w:p w:rsidR="0059686F" w:rsidRDefault="0059686F" w:rsidP="0059686F">
            <w:pPr>
              <w:pStyle w:val="ConsPlusNormal"/>
              <w:jc w:val="both"/>
            </w:pPr>
            <w:r>
              <w:t xml:space="preserve">если за время </w:t>
            </w:r>
            <w:r>
              <w:rPr>
                <w:noProof/>
                <w:position w:val="-4"/>
              </w:rPr>
              <w:drawing>
                <wp:inline distT="0" distB="0" distL="0" distR="0" wp14:anchorId="73E3F6B2" wp14:editId="0B7BF5BD">
                  <wp:extent cx="190500" cy="180975"/>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работа силы изменяется на </w:t>
            </w:r>
            <w:r>
              <w:rPr>
                <w:noProof/>
                <w:position w:val="-2"/>
              </w:rPr>
              <w:drawing>
                <wp:inline distT="0" distB="0" distL="0" distR="0" wp14:anchorId="2D8F1CDE" wp14:editId="665335E1">
                  <wp:extent cx="228600" cy="161925"/>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то мощность силы</w:t>
            </w:r>
          </w:p>
        </w:tc>
        <w:tc>
          <w:tcPr>
            <w:tcW w:w="3402" w:type="dxa"/>
            <w:gridSpan w:val="2"/>
            <w:vMerge w:val="restart"/>
            <w:tcBorders>
              <w:left w:val="nil"/>
            </w:tcBorders>
          </w:tcPr>
          <w:p w:rsidR="0059686F" w:rsidRDefault="0059686F" w:rsidP="0059686F">
            <w:pPr>
              <w:pStyle w:val="ConsPlusNormal"/>
              <w:jc w:val="center"/>
            </w:pPr>
            <w:r>
              <w:rPr>
                <w:noProof/>
                <w:position w:val="-44"/>
              </w:rPr>
              <w:drawing>
                <wp:inline distT="0" distB="0" distL="0" distR="0" wp14:anchorId="2146F2A6" wp14:editId="39D79216">
                  <wp:extent cx="1365250" cy="688975"/>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365250" cy="6889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right w:val="nil"/>
            </w:tcBorders>
          </w:tcPr>
          <w:p w:rsidR="0059686F" w:rsidRDefault="0059686F" w:rsidP="0059686F">
            <w:pPr>
              <w:pStyle w:val="ConsPlusNormal"/>
              <w:jc w:val="both"/>
            </w:pPr>
            <w:r>
              <w:rPr>
                <w:noProof/>
                <w:position w:val="-25"/>
              </w:rPr>
              <w:drawing>
                <wp:inline distT="0" distB="0" distL="0" distR="0" wp14:anchorId="1E0C3048" wp14:editId="54A50F46">
                  <wp:extent cx="1571625" cy="447675"/>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1.4.6</w:t>
            </w:r>
          </w:p>
        </w:tc>
        <w:tc>
          <w:tcPr>
            <w:tcW w:w="7994" w:type="dxa"/>
            <w:gridSpan w:val="3"/>
            <w:tcBorders>
              <w:bottom w:val="nil"/>
            </w:tcBorders>
          </w:tcPr>
          <w:p w:rsidR="0059686F" w:rsidRDefault="0059686F" w:rsidP="0059686F">
            <w:pPr>
              <w:pStyle w:val="ConsPlusNormal"/>
              <w:jc w:val="both"/>
            </w:pPr>
            <w:r>
              <w:t xml:space="preserve">Кинетическая энергия материальной точки: </w:t>
            </w:r>
            <w:r>
              <w:rPr>
                <w:noProof/>
                <w:position w:val="-23"/>
              </w:rPr>
              <w:drawing>
                <wp:inline distT="0" distB="0" distL="0" distR="0" wp14:anchorId="5B47D774" wp14:editId="6E2173F9">
                  <wp:extent cx="1104900" cy="41910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Закон изменения кинетической энергии системы материальных точек: в ИСО </w:t>
            </w:r>
            <w:r>
              <w:rPr>
                <w:noProof/>
                <w:position w:val="-8"/>
              </w:rPr>
              <w:drawing>
                <wp:inline distT="0" distB="0" distL="0" distR="0" wp14:anchorId="146B1ACF" wp14:editId="6BF03AB5">
                  <wp:extent cx="1257300" cy="22860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1.4.7</w:t>
            </w:r>
          </w:p>
        </w:tc>
        <w:tc>
          <w:tcPr>
            <w:tcW w:w="7994" w:type="dxa"/>
            <w:gridSpan w:val="3"/>
            <w:tcBorders>
              <w:bottom w:val="nil"/>
            </w:tcBorders>
          </w:tcPr>
          <w:p w:rsidR="0059686F" w:rsidRDefault="0059686F" w:rsidP="0059686F">
            <w:pPr>
              <w:pStyle w:val="ConsPlusNormal"/>
              <w:jc w:val="both"/>
            </w:pPr>
            <w:r>
              <w:t>Потенциальная энергия:</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для потенциальных сил </w:t>
            </w:r>
            <w:r>
              <w:rPr>
                <w:noProof/>
                <w:position w:val="-8"/>
              </w:rPr>
              <w:drawing>
                <wp:inline distT="0" distB="0" distL="0" distR="0" wp14:anchorId="7A0924D7" wp14:editId="4BD74C4F">
                  <wp:extent cx="2047875" cy="22860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Потенциальная энергия материальной точки в однородном поле тяжести: </w:t>
            </w:r>
            <w:proofErr w:type="spellStart"/>
            <w:r>
              <w:t>E</w:t>
            </w:r>
            <w:r>
              <w:rPr>
                <w:vertAlign w:val="subscript"/>
              </w:rPr>
              <w:t>потенц</w:t>
            </w:r>
            <w:proofErr w:type="spellEnd"/>
            <w:r>
              <w:t xml:space="preserve"> = </w:t>
            </w:r>
            <w:proofErr w:type="spellStart"/>
            <w:r>
              <w:t>mgh</w:t>
            </w:r>
            <w:proofErr w:type="spellEnd"/>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Потенциальная энергия упруго деформированного тела:</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3"/>
              </w:rPr>
              <w:drawing>
                <wp:inline distT="0" distB="0" distL="0" distR="0" wp14:anchorId="1D974473" wp14:editId="4F29A9C5">
                  <wp:extent cx="800100" cy="41910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1.4.8</w:t>
            </w:r>
          </w:p>
        </w:tc>
        <w:tc>
          <w:tcPr>
            <w:tcW w:w="7994" w:type="dxa"/>
            <w:gridSpan w:val="3"/>
            <w:tcBorders>
              <w:bottom w:val="nil"/>
            </w:tcBorders>
          </w:tcPr>
          <w:p w:rsidR="0059686F" w:rsidRDefault="0059686F" w:rsidP="0059686F">
            <w:pPr>
              <w:pStyle w:val="ConsPlusNormal"/>
              <w:jc w:val="both"/>
            </w:pPr>
            <w:r>
              <w:t>Закон изменения и сохранения механической энергии:</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proofErr w:type="spellStart"/>
            <w:r>
              <w:t>E</w:t>
            </w:r>
            <w:r>
              <w:rPr>
                <w:vertAlign w:val="subscript"/>
              </w:rPr>
              <w:t>мех</w:t>
            </w:r>
            <w:proofErr w:type="spellEnd"/>
            <w:r>
              <w:t xml:space="preserve"> = </w:t>
            </w:r>
            <w:proofErr w:type="spellStart"/>
            <w:r>
              <w:t>E</w:t>
            </w:r>
            <w:r>
              <w:rPr>
                <w:vertAlign w:val="subscript"/>
              </w:rPr>
              <w:t>кин</w:t>
            </w:r>
            <w:proofErr w:type="spellEnd"/>
            <w:r>
              <w:t xml:space="preserve"> + </w:t>
            </w:r>
            <w:proofErr w:type="spellStart"/>
            <w:r>
              <w:t>E</w:t>
            </w:r>
            <w:r>
              <w:rPr>
                <w:vertAlign w:val="subscript"/>
              </w:rPr>
              <w:t>потенц</w:t>
            </w:r>
            <w:proofErr w:type="spellEnd"/>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в ИСО </w:t>
            </w:r>
            <w:r>
              <w:rPr>
                <w:noProof/>
                <w:position w:val="-8"/>
              </w:rPr>
              <w:drawing>
                <wp:inline distT="0" distB="0" distL="0" distR="0" wp14:anchorId="0C62DB0A" wp14:editId="4779B466">
                  <wp:extent cx="1371600" cy="22860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в ИСО </w:t>
            </w:r>
            <w:r>
              <w:rPr>
                <w:noProof/>
                <w:position w:val="-8"/>
              </w:rPr>
              <w:drawing>
                <wp:inline distT="0" distB="0" distL="0" distR="0" wp14:anchorId="230A7583" wp14:editId="634AEEDD">
                  <wp:extent cx="619125" cy="22860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t xml:space="preserve">, если </w:t>
            </w:r>
            <w:proofErr w:type="spellStart"/>
            <w:r>
              <w:t>A</w:t>
            </w:r>
            <w:r>
              <w:rPr>
                <w:vertAlign w:val="subscript"/>
              </w:rPr>
              <w:t>всех</w:t>
            </w:r>
            <w:proofErr w:type="spellEnd"/>
            <w:r>
              <w:rPr>
                <w:vertAlign w:val="subscript"/>
              </w:rPr>
              <w:t xml:space="preserve"> </w:t>
            </w:r>
            <w:proofErr w:type="spellStart"/>
            <w:r>
              <w:rPr>
                <w:vertAlign w:val="subscript"/>
              </w:rPr>
              <w:t>непотенц</w:t>
            </w:r>
            <w:proofErr w:type="spellEnd"/>
            <w:r>
              <w:rPr>
                <w:vertAlign w:val="subscript"/>
              </w:rPr>
              <w:t>. сил</w:t>
            </w:r>
            <w:r>
              <w:t xml:space="preserve"> = 0</w:t>
            </w:r>
          </w:p>
        </w:tc>
      </w:tr>
      <w:tr w:rsidR="0059686F" w:rsidTr="0059686F">
        <w:tc>
          <w:tcPr>
            <w:tcW w:w="1020" w:type="dxa"/>
          </w:tcPr>
          <w:p w:rsidR="0059686F" w:rsidRDefault="0059686F" w:rsidP="0059686F">
            <w:pPr>
              <w:pStyle w:val="ConsPlusNormal"/>
              <w:jc w:val="center"/>
            </w:pPr>
            <w:r>
              <w:t>1.5</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МЕХАНИЧЕСКИЕ КОЛЕБАНИЯ И ВОЛНЫ</w:t>
            </w: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1.5.1</w:t>
            </w:r>
          </w:p>
        </w:tc>
        <w:tc>
          <w:tcPr>
            <w:tcW w:w="7994" w:type="dxa"/>
            <w:gridSpan w:val="3"/>
            <w:tcBorders>
              <w:bottom w:val="nil"/>
            </w:tcBorders>
          </w:tcPr>
          <w:p w:rsidR="0059686F" w:rsidRDefault="0059686F" w:rsidP="0059686F">
            <w:pPr>
              <w:pStyle w:val="ConsPlusNormal"/>
              <w:jc w:val="both"/>
            </w:pPr>
            <w:r>
              <w:t>Гармонические колебания материальной точки. Амплитуда и фаза колебаний. Кинематическое описание: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0"/>
              </w:rPr>
              <w:drawing>
                <wp:inline distT="0" distB="0" distL="0" distR="0" wp14:anchorId="4CBA910A" wp14:editId="2C5B1708">
                  <wp:extent cx="1333500" cy="257175"/>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0"/>
              </w:rPr>
              <w:drawing>
                <wp:inline distT="0" distB="0" distL="0" distR="0" wp14:anchorId="3D8F650C" wp14:editId="412460B7">
                  <wp:extent cx="619125" cy="25717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1"/>
              </w:rPr>
              <w:drawing>
                <wp:inline distT="0" distB="0" distL="0" distR="0" wp14:anchorId="2B9F20C7" wp14:editId="12B93309">
                  <wp:extent cx="2428875" cy="27622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t>, где x - смещение из положения равновесия.</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Динамическое описание:</w:t>
            </w:r>
          </w:p>
          <w:p w:rsidR="0059686F" w:rsidRDefault="0059686F" w:rsidP="0059686F">
            <w:pPr>
              <w:pStyle w:val="ConsPlusNormal"/>
              <w:jc w:val="both"/>
            </w:pPr>
            <w:proofErr w:type="spellStart"/>
            <w:r>
              <w:t>ma</w:t>
            </w:r>
            <w:r>
              <w:rPr>
                <w:vertAlign w:val="subscript"/>
              </w:rPr>
              <w:t>x</w:t>
            </w:r>
            <w:proofErr w:type="spellEnd"/>
            <w:r>
              <w:t xml:space="preserve"> = -</w:t>
            </w:r>
            <w:proofErr w:type="spellStart"/>
            <w:r>
              <w:t>kx</w:t>
            </w:r>
            <w:proofErr w:type="spellEnd"/>
            <w:r>
              <w:t xml:space="preserve">, где </w:t>
            </w:r>
            <w:r>
              <w:rPr>
                <w:noProof/>
                <w:position w:val="-5"/>
              </w:rPr>
              <w:drawing>
                <wp:inline distT="0" distB="0" distL="0" distR="0" wp14:anchorId="65E79158" wp14:editId="7FBFDC32">
                  <wp:extent cx="542925" cy="20002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t xml:space="preserve">. Это значит, что </w:t>
            </w:r>
            <w:proofErr w:type="spellStart"/>
            <w:r>
              <w:t>F</w:t>
            </w:r>
            <w:r>
              <w:rPr>
                <w:vertAlign w:val="subscript"/>
              </w:rPr>
              <w:t>x</w:t>
            </w:r>
            <w:proofErr w:type="spellEnd"/>
            <w:r>
              <w:t xml:space="preserve"> = -</w:t>
            </w:r>
            <w:proofErr w:type="spellStart"/>
            <w:r>
              <w:t>kx</w:t>
            </w:r>
            <w:proofErr w:type="spellEnd"/>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Энергетическое описание (закон сохранения механической энергии):</w:t>
            </w:r>
          </w:p>
          <w:p w:rsidR="0059686F" w:rsidRDefault="0059686F" w:rsidP="0059686F">
            <w:pPr>
              <w:pStyle w:val="ConsPlusNormal"/>
              <w:jc w:val="both"/>
            </w:pPr>
            <w:r>
              <w:rPr>
                <w:noProof/>
                <w:position w:val="-23"/>
              </w:rPr>
              <w:drawing>
                <wp:inline distT="0" distB="0" distL="0" distR="0" wp14:anchorId="7E6F5455" wp14:editId="10034FEC">
                  <wp:extent cx="2095500" cy="41910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Pr>
          <w:p w:rsidR="0059686F" w:rsidRDefault="0059686F" w:rsidP="0059686F">
            <w:pPr>
              <w:pStyle w:val="ConsPlusNormal"/>
              <w:jc w:val="both"/>
            </w:pPr>
            <w:r>
              <w:t>Связь амплитуды колебаний смещения материальной точки с амплитудами колебаний ее скорости и ускорения:</w:t>
            </w:r>
          </w:p>
          <w:p w:rsidR="0059686F" w:rsidRDefault="0059686F" w:rsidP="0059686F">
            <w:pPr>
              <w:pStyle w:val="ConsPlusNormal"/>
              <w:jc w:val="both"/>
            </w:pPr>
            <w:r>
              <w:rPr>
                <w:noProof/>
                <w:position w:val="-8"/>
              </w:rPr>
              <w:drawing>
                <wp:inline distT="0" distB="0" distL="0" distR="0" wp14:anchorId="6A1DBAC4" wp14:editId="1192ED96">
                  <wp:extent cx="638175" cy="22860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t>, </w:t>
            </w:r>
            <w:r>
              <w:rPr>
                <w:noProof/>
                <w:position w:val="-8"/>
              </w:rPr>
              <w:drawing>
                <wp:inline distT="0" distB="0" distL="0" distR="0" wp14:anchorId="4CB15B0C" wp14:editId="4AFEC71B">
                  <wp:extent cx="695325" cy="238125"/>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1.5.2</w:t>
            </w:r>
          </w:p>
        </w:tc>
        <w:tc>
          <w:tcPr>
            <w:tcW w:w="7994" w:type="dxa"/>
            <w:gridSpan w:val="3"/>
            <w:tcBorders>
              <w:bottom w:val="nil"/>
            </w:tcBorders>
          </w:tcPr>
          <w:p w:rsidR="0059686F" w:rsidRDefault="0059686F" w:rsidP="0059686F">
            <w:pPr>
              <w:pStyle w:val="ConsPlusNormal"/>
              <w:jc w:val="both"/>
            </w:pPr>
            <w:r>
              <w:t xml:space="preserve">Период и частота колебаний: </w:t>
            </w:r>
            <w:r>
              <w:rPr>
                <w:noProof/>
                <w:position w:val="-20"/>
              </w:rPr>
              <w:drawing>
                <wp:inline distT="0" distB="0" distL="0" distR="0" wp14:anchorId="2B29384B" wp14:editId="676154C9">
                  <wp:extent cx="733425" cy="390525"/>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Период малых свободных колебаний математического маятника: </w:t>
            </w:r>
            <w:r>
              <w:rPr>
                <w:noProof/>
                <w:position w:val="-26"/>
              </w:rPr>
              <w:drawing>
                <wp:inline distT="0" distB="0" distL="0" distR="0" wp14:anchorId="1BFE7E0F" wp14:editId="0D36D387">
                  <wp:extent cx="695325" cy="466725"/>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Период свободных колебаний пружинного маятника: </w:t>
            </w:r>
            <w:r>
              <w:rPr>
                <w:noProof/>
                <w:position w:val="-25"/>
              </w:rPr>
              <w:drawing>
                <wp:inline distT="0" distB="0" distL="0" distR="0" wp14:anchorId="0B5D9FDD" wp14:editId="21CA8F25">
                  <wp:extent cx="714375" cy="447675"/>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1.5.3</w:t>
            </w:r>
          </w:p>
        </w:tc>
        <w:tc>
          <w:tcPr>
            <w:tcW w:w="7994" w:type="dxa"/>
            <w:gridSpan w:val="3"/>
          </w:tcPr>
          <w:p w:rsidR="0059686F" w:rsidRDefault="0059686F" w:rsidP="0059686F">
            <w:pPr>
              <w:pStyle w:val="ConsPlusNormal"/>
              <w:jc w:val="both"/>
            </w:pPr>
            <w:r>
              <w:t>Вынужденные колебания. Резонанс. Резонансная кривая</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1.5.4</w:t>
            </w:r>
          </w:p>
        </w:tc>
        <w:tc>
          <w:tcPr>
            <w:tcW w:w="7994" w:type="dxa"/>
            <w:gridSpan w:val="3"/>
            <w:tcBorders>
              <w:bottom w:val="nil"/>
            </w:tcBorders>
          </w:tcPr>
          <w:p w:rsidR="0059686F" w:rsidRDefault="0059686F" w:rsidP="0059686F">
            <w:pPr>
              <w:pStyle w:val="ConsPlusNormal"/>
              <w:jc w:val="both"/>
            </w:pPr>
            <w:r>
              <w:t xml:space="preserve">Поперечные и продольные волны. Скорость распространения и длина волны: </w:t>
            </w:r>
            <w:r>
              <w:rPr>
                <w:noProof/>
                <w:position w:val="-20"/>
              </w:rPr>
              <w:drawing>
                <wp:inline distT="0" distB="0" distL="0" distR="0" wp14:anchorId="72E23835" wp14:editId="6B934B2D">
                  <wp:extent cx="714375" cy="39052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Интерференция и дифракция волн</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1.5.5</w:t>
            </w:r>
          </w:p>
        </w:tc>
        <w:tc>
          <w:tcPr>
            <w:tcW w:w="7994" w:type="dxa"/>
            <w:gridSpan w:val="3"/>
          </w:tcPr>
          <w:p w:rsidR="0059686F" w:rsidRDefault="0059686F" w:rsidP="0059686F">
            <w:pPr>
              <w:pStyle w:val="ConsPlusNormal"/>
              <w:jc w:val="both"/>
            </w:pPr>
            <w:r>
              <w:t>Звук. Скорость звука</w:t>
            </w:r>
          </w:p>
        </w:tc>
      </w:tr>
      <w:tr w:rsidR="0059686F" w:rsidTr="0059686F">
        <w:tc>
          <w:tcPr>
            <w:tcW w:w="1020" w:type="dxa"/>
          </w:tcPr>
          <w:p w:rsidR="0059686F" w:rsidRDefault="0059686F" w:rsidP="0059686F">
            <w:pPr>
              <w:pStyle w:val="ConsPlusNormal"/>
              <w:jc w:val="center"/>
            </w:pPr>
            <w:r>
              <w:t>2</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МОЛЕКУЛЯРНАЯ ФИЗИКА. ТЕРМОДИНАМИКА</w:t>
            </w:r>
          </w:p>
        </w:tc>
      </w:tr>
      <w:tr w:rsidR="0059686F" w:rsidTr="0059686F">
        <w:tc>
          <w:tcPr>
            <w:tcW w:w="1020" w:type="dxa"/>
          </w:tcPr>
          <w:p w:rsidR="0059686F" w:rsidRDefault="0059686F" w:rsidP="0059686F">
            <w:pPr>
              <w:pStyle w:val="ConsPlusNormal"/>
              <w:jc w:val="center"/>
            </w:pPr>
            <w:r>
              <w:t>2.1</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МОЛЕКУЛЯРНАЯ ФИЗИКА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2.1.1</w:t>
            </w:r>
          </w:p>
        </w:tc>
        <w:tc>
          <w:tcPr>
            <w:tcW w:w="7994" w:type="dxa"/>
            <w:gridSpan w:val="3"/>
          </w:tcPr>
          <w:p w:rsidR="0059686F" w:rsidRDefault="0059686F" w:rsidP="0059686F">
            <w:pPr>
              <w:pStyle w:val="ConsPlusNormal"/>
              <w:jc w:val="both"/>
            </w:pPr>
            <w: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Pr>
                <w:noProof/>
                <w:position w:val="-23"/>
              </w:rPr>
              <w:drawing>
                <wp:inline distT="0" distB="0" distL="0" distR="0" wp14:anchorId="0CB7FC5B" wp14:editId="0958DE0B">
                  <wp:extent cx="790575" cy="428625"/>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w:t>
            </w:r>
          </w:p>
          <w:p w:rsidR="0059686F" w:rsidRDefault="0059686F" w:rsidP="0059686F">
            <w:pPr>
              <w:pStyle w:val="ConsPlusNormal"/>
              <w:jc w:val="both"/>
            </w:pPr>
            <w:r>
              <w:t>где N</w:t>
            </w:r>
            <w:r>
              <w:rPr>
                <w:vertAlign w:val="subscript"/>
              </w:rPr>
              <w:t>А</w:t>
            </w:r>
            <w:r>
              <w:t xml:space="preserve"> - число Авогадро, m - масса системы (тела), </w:t>
            </w:r>
            <w:r>
              <w:rPr>
                <w:noProof/>
                <w:position w:val="-2"/>
              </w:rPr>
              <w:drawing>
                <wp:inline distT="0" distB="0" distL="0" distR="0" wp14:anchorId="314AFB34" wp14:editId="2493BE01">
                  <wp:extent cx="123825" cy="1619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молярная масса вещества</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2.1.2</w:t>
            </w:r>
          </w:p>
        </w:tc>
        <w:tc>
          <w:tcPr>
            <w:tcW w:w="7994" w:type="dxa"/>
            <w:gridSpan w:val="3"/>
          </w:tcPr>
          <w:p w:rsidR="0059686F" w:rsidRDefault="0059686F" w:rsidP="0059686F">
            <w:pPr>
              <w:pStyle w:val="ConsPlusNormal"/>
              <w:jc w:val="both"/>
            </w:pPr>
            <w:r>
              <w:t>Тепловое движение атомов и молекул вещества</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2.1.3</w:t>
            </w:r>
          </w:p>
        </w:tc>
        <w:tc>
          <w:tcPr>
            <w:tcW w:w="7994" w:type="dxa"/>
            <w:gridSpan w:val="3"/>
          </w:tcPr>
          <w:p w:rsidR="0059686F" w:rsidRDefault="0059686F" w:rsidP="0059686F">
            <w:pPr>
              <w:pStyle w:val="ConsPlusNormal"/>
              <w:jc w:val="both"/>
            </w:pPr>
            <w:r>
              <w:t>Взаимодействие частиц вещества</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2.1.4</w:t>
            </w:r>
          </w:p>
        </w:tc>
        <w:tc>
          <w:tcPr>
            <w:tcW w:w="7994" w:type="dxa"/>
            <w:gridSpan w:val="3"/>
          </w:tcPr>
          <w:p w:rsidR="0059686F" w:rsidRDefault="0059686F" w:rsidP="0059686F">
            <w:pPr>
              <w:pStyle w:val="ConsPlusNormal"/>
              <w:jc w:val="both"/>
            </w:pPr>
            <w:r>
              <w:t>Диффузия. Броуновское движение</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2.1.5</w:t>
            </w:r>
          </w:p>
        </w:tc>
        <w:tc>
          <w:tcPr>
            <w:tcW w:w="7994" w:type="dxa"/>
            <w:gridSpan w:val="3"/>
          </w:tcPr>
          <w:p w:rsidR="0059686F" w:rsidRDefault="0059686F" w:rsidP="0059686F">
            <w:pPr>
              <w:pStyle w:val="ConsPlusNormal"/>
              <w:jc w:val="both"/>
            </w:pPr>
            <w:r>
              <w:t>Модель идеального газа в МКТ</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2.1.6</w:t>
            </w:r>
          </w:p>
        </w:tc>
        <w:tc>
          <w:tcPr>
            <w:tcW w:w="7994" w:type="dxa"/>
            <w:gridSpan w:val="3"/>
            <w:tcBorders>
              <w:bottom w:val="nil"/>
            </w:tcBorders>
          </w:tcPr>
          <w:p w:rsidR="0059686F" w:rsidRDefault="0059686F" w:rsidP="0059686F">
            <w:pPr>
              <w:pStyle w:val="ConsPlusNormal"/>
              <w:jc w:val="both"/>
            </w:pPr>
            <w: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9"/>
              </w:rPr>
              <w:drawing>
                <wp:inline distT="0" distB="0" distL="0" distR="0" wp14:anchorId="52ECE41C" wp14:editId="64F7E567">
                  <wp:extent cx="2371725" cy="504825"/>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71725" cy="504825"/>
                          </a:xfrm>
                          <a:prstGeom prst="rect">
                            <a:avLst/>
                          </a:prstGeom>
                          <a:noFill/>
                          <a:ln>
                            <a:noFill/>
                          </a:ln>
                        </pic:spPr>
                      </pic:pic>
                    </a:graphicData>
                  </a:graphic>
                </wp:inline>
              </w:drawing>
            </w:r>
            <w:r>
              <w:t>, где m</w:t>
            </w:r>
            <w:r>
              <w:rPr>
                <w:vertAlign w:val="subscript"/>
              </w:rPr>
              <w:t>0</w:t>
            </w:r>
            <w:r>
              <w:t xml:space="preserve"> - масса одной молекулы, </w:t>
            </w:r>
            <w:r>
              <w:rPr>
                <w:noProof/>
                <w:position w:val="-20"/>
              </w:rPr>
              <w:drawing>
                <wp:inline distT="0" distB="0" distL="0" distR="0" wp14:anchorId="15289B74" wp14:editId="51E06E5B">
                  <wp:extent cx="428625" cy="390525"/>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t xml:space="preserve"> - концентрация молекул</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2.1.7</w:t>
            </w:r>
          </w:p>
        </w:tc>
        <w:tc>
          <w:tcPr>
            <w:tcW w:w="7994" w:type="dxa"/>
            <w:gridSpan w:val="3"/>
          </w:tcPr>
          <w:p w:rsidR="0059686F" w:rsidRDefault="0059686F" w:rsidP="0059686F">
            <w:pPr>
              <w:pStyle w:val="ConsPlusNormal"/>
              <w:jc w:val="both"/>
            </w:pPr>
            <w:r>
              <w:t>Абсолютная температура: T = t° + 273 K</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2.1.8</w:t>
            </w:r>
          </w:p>
        </w:tc>
        <w:tc>
          <w:tcPr>
            <w:tcW w:w="7994" w:type="dxa"/>
            <w:gridSpan w:val="3"/>
            <w:tcBorders>
              <w:bottom w:val="nil"/>
            </w:tcBorders>
          </w:tcPr>
          <w:p w:rsidR="0059686F" w:rsidRDefault="0059686F" w:rsidP="0059686F">
            <w:pPr>
              <w:pStyle w:val="ConsPlusNormal"/>
              <w:jc w:val="both"/>
            </w:pPr>
            <w:r>
              <w:t>Связь температуры газа со средней кинетической энергией поступательного теплового движения его молекул:</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9"/>
              </w:rPr>
              <w:drawing>
                <wp:inline distT="0" distB="0" distL="0" distR="0" wp14:anchorId="29F68242" wp14:editId="70EFF8B6">
                  <wp:extent cx="1381125" cy="504825"/>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81125" cy="5048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2.1.9</w:t>
            </w:r>
          </w:p>
        </w:tc>
        <w:tc>
          <w:tcPr>
            <w:tcW w:w="7994" w:type="dxa"/>
            <w:gridSpan w:val="3"/>
          </w:tcPr>
          <w:p w:rsidR="0059686F" w:rsidRDefault="0059686F" w:rsidP="0059686F">
            <w:pPr>
              <w:pStyle w:val="ConsPlusNormal"/>
              <w:jc w:val="both"/>
            </w:pPr>
            <w:r>
              <w:t xml:space="preserve">Уравнение p = </w:t>
            </w:r>
            <w:proofErr w:type="spellStart"/>
            <w:r>
              <w:t>nkT</w:t>
            </w:r>
            <w:proofErr w:type="spellEnd"/>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2.1.10</w:t>
            </w:r>
          </w:p>
        </w:tc>
        <w:tc>
          <w:tcPr>
            <w:tcW w:w="7994" w:type="dxa"/>
            <w:gridSpan w:val="3"/>
            <w:tcBorders>
              <w:bottom w:val="nil"/>
            </w:tcBorders>
          </w:tcPr>
          <w:p w:rsidR="0059686F" w:rsidRDefault="0059686F" w:rsidP="0059686F">
            <w:pPr>
              <w:pStyle w:val="ConsPlusNormal"/>
              <w:jc w:val="both"/>
            </w:pPr>
            <w:r>
              <w:t>Модель идеального газа в термодинамике: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26"/>
              </w:rPr>
              <w:drawing>
                <wp:inline distT="0" distB="0" distL="0" distR="0" wp14:anchorId="41255D0C" wp14:editId="516F63CF">
                  <wp:extent cx="2562225" cy="45720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62225" cy="45720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Уравнение Менделеева - </w:t>
            </w:r>
            <w:proofErr w:type="spellStart"/>
            <w:r>
              <w:t>Клапейрона</w:t>
            </w:r>
            <w:proofErr w:type="spellEnd"/>
            <w:r>
              <w:t xml:space="preserve"> (применимые формы записи):</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23"/>
              </w:rPr>
              <w:drawing>
                <wp:inline distT="0" distB="0" distL="0" distR="0" wp14:anchorId="3954DCDC" wp14:editId="07A9A38A">
                  <wp:extent cx="1628775" cy="41910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r>
              <w:t xml:space="preserve">, </w:t>
            </w:r>
            <w:r>
              <w:rPr>
                <w:noProof/>
                <w:position w:val="-23"/>
              </w:rPr>
              <w:drawing>
                <wp:inline distT="0" distB="0" distL="0" distR="0" wp14:anchorId="11F3A0C7" wp14:editId="4A6BBC3F">
                  <wp:extent cx="600075" cy="41910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Выражение для внутренней энергии одноатомного идеального газа (применимые формы записи):</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3"/>
              </w:rPr>
              <w:drawing>
                <wp:inline distT="0" distB="0" distL="0" distR="0" wp14:anchorId="2221A171" wp14:editId="7F3B3CBF">
                  <wp:extent cx="2819400" cy="41910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2.1.11</w:t>
            </w:r>
          </w:p>
        </w:tc>
        <w:tc>
          <w:tcPr>
            <w:tcW w:w="7994" w:type="dxa"/>
            <w:gridSpan w:val="3"/>
          </w:tcPr>
          <w:p w:rsidR="0059686F" w:rsidRDefault="0059686F" w:rsidP="0059686F">
            <w:pPr>
              <w:pStyle w:val="ConsPlusNormal"/>
              <w:jc w:val="both"/>
            </w:pPr>
            <w:r>
              <w:t>Закон Дальтона для давления смеси разреженных газов:</w:t>
            </w:r>
          </w:p>
          <w:p w:rsidR="0059686F" w:rsidRDefault="0059686F" w:rsidP="0059686F">
            <w:pPr>
              <w:pStyle w:val="ConsPlusNormal"/>
              <w:jc w:val="both"/>
            </w:pPr>
            <w:r>
              <w:t>p = p</w:t>
            </w:r>
            <w:r>
              <w:rPr>
                <w:vertAlign w:val="subscript"/>
              </w:rPr>
              <w:t>1</w:t>
            </w:r>
            <w:r>
              <w:t xml:space="preserve"> + p</w:t>
            </w:r>
            <w:r>
              <w:rPr>
                <w:vertAlign w:val="subscript"/>
              </w:rPr>
              <w:t>2</w:t>
            </w:r>
            <w:r>
              <w:t xml:space="preserve"> + ...</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2.1.12</w:t>
            </w:r>
          </w:p>
        </w:tc>
        <w:tc>
          <w:tcPr>
            <w:tcW w:w="7994" w:type="dxa"/>
            <w:gridSpan w:val="3"/>
            <w:tcBorders>
              <w:bottom w:val="nil"/>
            </w:tcBorders>
          </w:tcPr>
          <w:p w:rsidR="0059686F" w:rsidRDefault="0059686F" w:rsidP="0059686F">
            <w:pPr>
              <w:pStyle w:val="ConsPlusNormal"/>
              <w:jc w:val="both"/>
            </w:pPr>
            <w:proofErr w:type="spellStart"/>
            <w:r>
              <w:t>Изопроцессы</w:t>
            </w:r>
            <w:proofErr w:type="spellEnd"/>
            <w:r>
              <w:t xml:space="preserve"> в разреженном газе с постоянным числом молекул N (с постоянным количеством вещества </w:t>
            </w:r>
            <w:r>
              <w:rPr>
                <w:noProof/>
                <w:position w:val="-1"/>
              </w:rPr>
              <w:drawing>
                <wp:inline distT="0" distB="0" distL="0" distR="0" wp14:anchorId="1E965D48" wp14:editId="09854A3B">
                  <wp:extent cx="123825" cy="142875"/>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w:t>
            </w:r>
          </w:p>
        </w:tc>
      </w:tr>
      <w:tr w:rsidR="0059686F" w:rsidRPr="00B87A9A"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Pr="00B42169" w:rsidRDefault="0059686F" w:rsidP="0059686F">
            <w:pPr>
              <w:pStyle w:val="ConsPlusNormal"/>
              <w:jc w:val="both"/>
              <w:rPr>
                <w:lang w:val="en-US"/>
              </w:rPr>
            </w:pPr>
            <w:r>
              <w:t>изотерма</w:t>
            </w:r>
            <w:r w:rsidRPr="00B42169">
              <w:rPr>
                <w:lang w:val="en-US"/>
              </w:rPr>
              <w:t xml:space="preserve"> (T = const): </w:t>
            </w:r>
            <w:proofErr w:type="spellStart"/>
            <w:r w:rsidRPr="00B42169">
              <w:rPr>
                <w:lang w:val="en-US"/>
              </w:rPr>
              <w:t>pV</w:t>
            </w:r>
            <w:proofErr w:type="spellEnd"/>
            <w:r w:rsidRPr="00B42169">
              <w:rPr>
                <w:lang w:val="en-US"/>
              </w:rPr>
              <w:t xml:space="preserve"> = const,</w:t>
            </w:r>
          </w:p>
        </w:tc>
      </w:tr>
      <w:tr w:rsidR="0059686F" w:rsidTr="0059686F">
        <w:tblPrEx>
          <w:tblBorders>
            <w:insideH w:val="nil"/>
          </w:tblBorders>
        </w:tblPrEx>
        <w:tc>
          <w:tcPr>
            <w:tcW w:w="1020" w:type="dxa"/>
            <w:vMerge/>
          </w:tcPr>
          <w:p w:rsidR="0059686F" w:rsidRPr="00B42169" w:rsidRDefault="0059686F" w:rsidP="0059686F">
            <w:pPr>
              <w:pStyle w:val="ConsPlusNormal"/>
              <w:rPr>
                <w:lang w:val="en-US"/>
              </w:rPr>
            </w:pPr>
          </w:p>
        </w:tc>
        <w:tc>
          <w:tcPr>
            <w:tcW w:w="1191" w:type="dxa"/>
            <w:vMerge/>
          </w:tcPr>
          <w:p w:rsidR="0059686F" w:rsidRPr="00B42169" w:rsidRDefault="0059686F" w:rsidP="0059686F">
            <w:pPr>
              <w:pStyle w:val="ConsPlusNormal"/>
              <w:rPr>
                <w:lang w:val="en-US"/>
              </w:rPr>
            </w:pPr>
          </w:p>
        </w:tc>
        <w:tc>
          <w:tcPr>
            <w:tcW w:w="7994" w:type="dxa"/>
            <w:gridSpan w:val="3"/>
            <w:tcBorders>
              <w:top w:val="nil"/>
              <w:bottom w:val="nil"/>
            </w:tcBorders>
          </w:tcPr>
          <w:p w:rsidR="0059686F" w:rsidRDefault="0059686F" w:rsidP="0059686F">
            <w:pPr>
              <w:pStyle w:val="ConsPlusNormal"/>
              <w:jc w:val="both"/>
            </w:pPr>
            <w:r>
              <w:t xml:space="preserve">изохора (V = </w:t>
            </w:r>
            <w:proofErr w:type="spellStart"/>
            <w:r>
              <w:t>const</w:t>
            </w:r>
            <w:proofErr w:type="spellEnd"/>
            <w:r>
              <w:t xml:space="preserve">): </w:t>
            </w:r>
            <w:r>
              <w:rPr>
                <w:noProof/>
                <w:position w:val="-20"/>
              </w:rPr>
              <w:drawing>
                <wp:inline distT="0" distB="0" distL="0" distR="0" wp14:anchorId="597D8051" wp14:editId="3EB076D2">
                  <wp:extent cx="685800" cy="390525"/>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изобара (p = </w:t>
            </w:r>
            <w:proofErr w:type="spellStart"/>
            <w:r>
              <w:t>const</w:t>
            </w:r>
            <w:proofErr w:type="spellEnd"/>
            <w:r>
              <w:t>): </w:t>
            </w:r>
            <w:r>
              <w:rPr>
                <w:noProof/>
                <w:position w:val="-20"/>
              </w:rPr>
              <w:drawing>
                <wp:inline distT="0" distB="0" distL="0" distR="0" wp14:anchorId="12CB3680" wp14:editId="18F688AC">
                  <wp:extent cx="685800" cy="390525"/>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Графическое представление </w:t>
            </w:r>
            <w:proofErr w:type="spellStart"/>
            <w:r>
              <w:t>изопроцессов</w:t>
            </w:r>
            <w:proofErr w:type="spellEnd"/>
            <w:r>
              <w:t xml:space="preserve"> на </w:t>
            </w:r>
            <w:proofErr w:type="spellStart"/>
            <w:r>
              <w:t>pV</w:t>
            </w:r>
            <w:proofErr w:type="spellEnd"/>
            <w:r>
              <w:t xml:space="preserve">-, </w:t>
            </w:r>
            <w:proofErr w:type="spellStart"/>
            <w:r>
              <w:t>pT</w:t>
            </w:r>
            <w:proofErr w:type="spellEnd"/>
            <w:r>
              <w:t>- и VT-диаграммах.</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Объединенный газовый закон:</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center"/>
            </w:pPr>
            <w:r>
              <w:rPr>
                <w:noProof/>
                <w:position w:val="-20"/>
              </w:rPr>
              <w:drawing>
                <wp:inline distT="0" distB="0" distL="0" distR="0" wp14:anchorId="44E5DC7E" wp14:editId="4148957B">
                  <wp:extent cx="733425" cy="390525"/>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для постоянного количества вещества </w:t>
            </w:r>
            <w:r>
              <w:rPr>
                <w:noProof/>
                <w:position w:val="-1"/>
              </w:rPr>
              <w:drawing>
                <wp:inline distT="0" distB="0" distL="0" distR="0" wp14:anchorId="189B6302" wp14:editId="1C31F69B">
                  <wp:extent cx="123825" cy="142875"/>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2.1.13</w:t>
            </w:r>
          </w:p>
        </w:tc>
        <w:tc>
          <w:tcPr>
            <w:tcW w:w="7994" w:type="dxa"/>
            <w:gridSpan w:val="3"/>
          </w:tcPr>
          <w:p w:rsidR="0059686F" w:rsidRDefault="0059686F" w:rsidP="0059686F">
            <w:pPr>
              <w:pStyle w:val="ConsPlusNormal"/>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2.1.14</w:t>
            </w:r>
          </w:p>
        </w:tc>
        <w:tc>
          <w:tcPr>
            <w:tcW w:w="7994" w:type="dxa"/>
            <w:gridSpan w:val="3"/>
            <w:tcBorders>
              <w:bottom w:val="nil"/>
            </w:tcBorders>
          </w:tcPr>
          <w:p w:rsidR="0059686F" w:rsidRDefault="0059686F" w:rsidP="0059686F">
            <w:pPr>
              <w:pStyle w:val="ConsPlusNormal"/>
              <w:jc w:val="both"/>
            </w:pPr>
            <w:r>
              <w:t>Влажность воздуха.</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Относительная влажность: </w:t>
            </w:r>
            <w:r>
              <w:rPr>
                <w:noProof/>
                <w:position w:val="-28"/>
              </w:rPr>
              <w:drawing>
                <wp:inline distT="0" distB="0" distL="0" distR="0" wp14:anchorId="43CE5899" wp14:editId="5E29B993">
                  <wp:extent cx="2085975" cy="485775"/>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85975" cy="4857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2.1.15</w:t>
            </w:r>
          </w:p>
        </w:tc>
        <w:tc>
          <w:tcPr>
            <w:tcW w:w="7994" w:type="dxa"/>
            <w:gridSpan w:val="3"/>
          </w:tcPr>
          <w:p w:rsidR="0059686F" w:rsidRDefault="0059686F" w:rsidP="0059686F">
            <w:pPr>
              <w:pStyle w:val="ConsPlusNormal"/>
              <w:jc w:val="both"/>
            </w:pPr>
            <w:r>
              <w:t>Изменение агрегатных состояний вещества: испарение и конденсация, кипение жидкости</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2.1.16</w:t>
            </w:r>
          </w:p>
        </w:tc>
        <w:tc>
          <w:tcPr>
            <w:tcW w:w="7994" w:type="dxa"/>
            <w:gridSpan w:val="3"/>
          </w:tcPr>
          <w:p w:rsidR="0059686F" w:rsidRDefault="0059686F" w:rsidP="0059686F">
            <w:pPr>
              <w:pStyle w:val="ConsPlusNormal"/>
              <w:jc w:val="both"/>
            </w:pPr>
            <w:r>
              <w:t>Изменение агрегатных состояний вещества: плавление и кристаллизация</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2.1.17</w:t>
            </w:r>
          </w:p>
        </w:tc>
        <w:tc>
          <w:tcPr>
            <w:tcW w:w="7994" w:type="dxa"/>
            <w:gridSpan w:val="3"/>
          </w:tcPr>
          <w:p w:rsidR="0059686F" w:rsidRDefault="0059686F" w:rsidP="0059686F">
            <w:pPr>
              <w:pStyle w:val="ConsPlusNormal"/>
              <w:jc w:val="both"/>
            </w:pPr>
            <w:r>
              <w:t>Преобразование энергии в фазовых переходах</w:t>
            </w:r>
          </w:p>
        </w:tc>
      </w:tr>
      <w:tr w:rsidR="0059686F" w:rsidTr="0059686F">
        <w:tc>
          <w:tcPr>
            <w:tcW w:w="1020" w:type="dxa"/>
          </w:tcPr>
          <w:p w:rsidR="0059686F" w:rsidRDefault="0059686F" w:rsidP="0059686F">
            <w:pPr>
              <w:pStyle w:val="ConsPlusNormal"/>
              <w:jc w:val="center"/>
            </w:pPr>
            <w:r>
              <w:t>2.2</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ТЕРМОДИНАМИКА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2.2.1</w:t>
            </w:r>
          </w:p>
        </w:tc>
        <w:tc>
          <w:tcPr>
            <w:tcW w:w="7994" w:type="dxa"/>
            <w:gridSpan w:val="3"/>
          </w:tcPr>
          <w:p w:rsidR="0059686F" w:rsidRDefault="0059686F" w:rsidP="0059686F">
            <w:pPr>
              <w:pStyle w:val="ConsPlusNormal"/>
              <w:jc w:val="both"/>
            </w:pPr>
            <w:r>
              <w:t>Тепловое равновесие и температура</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2.2.2</w:t>
            </w:r>
          </w:p>
        </w:tc>
        <w:tc>
          <w:tcPr>
            <w:tcW w:w="7994" w:type="dxa"/>
            <w:gridSpan w:val="3"/>
          </w:tcPr>
          <w:p w:rsidR="0059686F" w:rsidRDefault="0059686F" w:rsidP="0059686F">
            <w:pPr>
              <w:pStyle w:val="ConsPlusNormal"/>
              <w:jc w:val="both"/>
            </w:pPr>
            <w:r>
              <w:t>Внутренняя энергия</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2.2.3</w:t>
            </w:r>
          </w:p>
        </w:tc>
        <w:tc>
          <w:tcPr>
            <w:tcW w:w="7994" w:type="dxa"/>
            <w:gridSpan w:val="3"/>
          </w:tcPr>
          <w:p w:rsidR="0059686F" w:rsidRDefault="0059686F" w:rsidP="0059686F">
            <w:pPr>
              <w:pStyle w:val="ConsPlusNormal"/>
              <w:jc w:val="both"/>
            </w:pPr>
            <w:r>
              <w:t>Теплопередача как способ изменения внутренней энергии без совершения работы. Конвекция, теплопроводность, излучение</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2.2.4</w:t>
            </w:r>
          </w:p>
        </w:tc>
        <w:tc>
          <w:tcPr>
            <w:tcW w:w="7994" w:type="dxa"/>
            <w:gridSpan w:val="3"/>
            <w:tcBorders>
              <w:bottom w:val="nil"/>
            </w:tcBorders>
          </w:tcPr>
          <w:p w:rsidR="0059686F" w:rsidRDefault="0059686F" w:rsidP="0059686F">
            <w:pPr>
              <w:pStyle w:val="ConsPlusNormal"/>
              <w:jc w:val="both"/>
            </w:pPr>
            <w:r>
              <w:t>Количество теплоты.</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Удельная теплоемкость вещества c: </w:t>
            </w:r>
            <w:r>
              <w:rPr>
                <w:noProof/>
                <w:position w:val="-5"/>
              </w:rPr>
              <w:drawing>
                <wp:inline distT="0" distB="0" distL="0" distR="0" wp14:anchorId="01C12DFF" wp14:editId="6B0E5132">
                  <wp:extent cx="685800" cy="200025"/>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2.2.5</w:t>
            </w:r>
          </w:p>
        </w:tc>
        <w:tc>
          <w:tcPr>
            <w:tcW w:w="7994" w:type="dxa"/>
            <w:gridSpan w:val="3"/>
            <w:tcBorders>
              <w:bottom w:val="nil"/>
            </w:tcBorders>
          </w:tcPr>
          <w:p w:rsidR="0059686F" w:rsidRDefault="0059686F" w:rsidP="0059686F">
            <w:pPr>
              <w:pStyle w:val="ConsPlusNormal"/>
              <w:jc w:val="both"/>
            </w:pPr>
            <w:r>
              <w:t xml:space="preserve">Удельная теплота парообразования L: Q = </w:t>
            </w:r>
            <w:proofErr w:type="spellStart"/>
            <w:r>
              <w:t>Lm</w:t>
            </w:r>
            <w:proofErr w:type="spellEnd"/>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Удельная теплота плавления </w:t>
            </w:r>
            <w:r>
              <w:rPr>
                <w:noProof/>
                <w:position w:val="-2"/>
              </w:rPr>
              <w:drawing>
                <wp:inline distT="0" distB="0" distL="0" distR="0" wp14:anchorId="1F4DE8E6" wp14:editId="0AEC822B">
                  <wp:extent cx="123825" cy="161925"/>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w:t>
            </w:r>
            <w:r>
              <w:rPr>
                <w:noProof/>
                <w:position w:val="-5"/>
              </w:rPr>
              <w:drawing>
                <wp:inline distT="0" distB="0" distL="0" distR="0" wp14:anchorId="2E4A7175" wp14:editId="78EF5411">
                  <wp:extent cx="504825" cy="200025"/>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Удельная теплота сгорания топлива q: Q = </w:t>
            </w:r>
            <w:proofErr w:type="spellStart"/>
            <w:r>
              <w:t>qm</w:t>
            </w:r>
            <w:proofErr w:type="spellEnd"/>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2.2.6</w:t>
            </w:r>
          </w:p>
        </w:tc>
        <w:tc>
          <w:tcPr>
            <w:tcW w:w="7994" w:type="dxa"/>
            <w:gridSpan w:val="3"/>
          </w:tcPr>
          <w:p w:rsidR="0059686F" w:rsidRDefault="0059686F" w:rsidP="0059686F">
            <w:pPr>
              <w:pStyle w:val="ConsPlusNormal"/>
              <w:jc w:val="both"/>
            </w:pPr>
            <w:r>
              <w:t xml:space="preserve">Элементарная работа в термодинамике: </w:t>
            </w:r>
            <w:r>
              <w:rPr>
                <w:noProof/>
                <w:position w:val="-5"/>
              </w:rPr>
              <w:drawing>
                <wp:inline distT="0" distB="0" distL="0" distR="0" wp14:anchorId="107903B8" wp14:editId="0D9060EB">
                  <wp:extent cx="609600" cy="200025"/>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Вычисление работы по графику процесса на </w:t>
            </w:r>
            <w:proofErr w:type="spellStart"/>
            <w:r>
              <w:t>pV</w:t>
            </w:r>
            <w:proofErr w:type="spellEnd"/>
            <w:r>
              <w:t>-диаграмме</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2.2.7</w:t>
            </w:r>
          </w:p>
        </w:tc>
        <w:tc>
          <w:tcPr>
            <w:tcW w:w="7994" w:type="dxa"/>
            <w:gridSpan w:val="3"/>
            <w:tcBorders>
              <w:bottom w:val="nil"/>
            </w:tcBorders>
          </w:tcPr>
          <w:p w:rsidR="0059686F" w:rsidRDefault="0059686F" w:rsidP="0059686F">
            <w:pPr>
              <w:pStyle w:val="ConsPlusNormal"/>
              <w:jc w:val="both"/>
            </w:pPr>
            <w:r>
              <w:t>Первый закон термодинамики:</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0"/>
              </w:rPr>
              <w:drawing>
                <wp:inline distT="0" distB="0" distL="0" distR="0" wp14:anchorId="76E2DE40" wp14:editId="78753701">
                  <wp:extent cx="2057400" cy="257175"/>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Адиабата:</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8"/>
              </w:rPr>
              <w:drawing>
                <wp:inline distT="0" distB="0" distL="0" distR="0" wp14:anchorId="43CC2802" wp14:editId="0A27BE4E">
                  <wp:extent cx="2009775" cy="22860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2.2.8</w:t>
            </w:r>
          </w:p>
        </w:tc>
        <w:tc>
          <w:tcPr>
            <w:tcW w:w="7994" w:type="dxa"/>
            <w:gridSpan w:val="3"/>
          </w:tcPr>
          <w:p w:rsidR="0059686F" w:rsidRDefault="0059686F" w:rsidP="0059686F">
            <w:pPr>
              <w:pStyle w:val="ConsPlusNormal"/>
              <w:jc w:val="both"/>
            </w:pPr>
            <w:r>
              <w:t>Второй закон термодинамики. Необратимые процессы</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2.2.9</w:t>
            </w:r>
          </w:p>
        </w:tc>
        <w:tc>
          <w:tcPr>
            <w:tcW w:w="7994" w:type="dxa"/>
            <w:gridSpan w:val="3"/>
            <w:tcBorders>
              <w:bottom w:val="nil"/>
            </w:tcBorders>
          </w:tcPr>
          <w:p w:rsidR="0059686F" w:rsidRDefault="0059686F" w:rsidP="0059686F">
            <w:pPr>
              <w:pStyle w:val="ConsPlusNormal"/>
              <w:jc w:val="both"/>
            </w:pPr>
            <w:r>
              <w:t>Принципы действия тепловых машин. КПД:</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8"/>
              </w:rPr>
              <w:drawing>
                <wp:inline distT="0" distB="0" distL="0" distR="0" wp14:anchorId="31BC6731" wp14:editId="23CF86C3">
                  <wp:extent cx="2238375" cy="48577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2.2.10</w:t>
            </w:r>
          </w:p>
        </w:tc>
        <w:tc>
          <w:tcPr>
            <w:tcW w:w="7994" w:type="dxa"/>
            <w:gridSpan w:val="3"/>
            <w:tcBorders>
              <w:bottom w:val="nil"/>
            </w:tcBorders>
          </w:tcPr>
          <w:p w:rsidR="0059686F" w:rsidRDefault="0059686F" w:rsidP="0059686F">
            <w:pPr>
              <w:pStyle w:val="ConsPlusNormal"/>
              <w:jc w:val="both"/>
            </w:pPr>
            <w:r>
              <w:t>Максимальное значение КПД. Цикл Карно:</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6"/>
              </w:rPr>
              <w:drawing>
                <wp:inline distT="0" distB="0" distL="0" distR="0" wp14:anchorId="6B71B703" wp14:editId="0486D592">
                  <wp:extent cx="2295525" cy="466725"/>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95525" cy="4667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2.2.11</w:t>
            </w:r>
          </w:p>
        </w:tc>
        <w:tc>
          <w:tcPr>
            <w:tcW w:w="7994" w:type="dxa"/>
            <w:gridSpan w:val="3"/>
          </w:tcPr>
          <w:p w:rsidR="0059686F" w:rsidRDefault="0059686F" w:rsidP="0059686F">
            <w:pPr>
              <w:pStyle w:val="ConsPlusNormal"/>
              <w:jc w:val="both"/>
            </w:pPr>
            <w:r>
              <w:t>Уравнение теплового баланса: Q</w:t>
            </w:r>
            <w:r>
              <w:rPr>
                <w:vertAlign w:val="subscript"/>
              </w:rPr>
              <w:t>1</w:t>
            </w:r>
            <w:r>
              <w:t xml:space="preserve"> + Q</w:t>
            </w:r>
            <w:r>
              <w:rPr>
                <w:vertAlign w:val="subscript"/>
              </w:rPr>
              <w:t>2</w:t>
            </w:r>
            <w:r>
              <w:t xml:space="preserve"> + Q</w:t>
            </w:r>
            <w:r>
              <w:rPr>
                <w:vertAlign w:val="subscript"/>
              </w:rPr>
              <w:t>3</w:t>
            </w:r>
            <w:r>
              <w:t xml:space="preserve"> + ... = 0</w:t>
            </w:r>
          </w:p>
        </w:tc>
      </w:tr>
      <w:tr w:rsidR="0059686F" w:rsidTr="0059686F">
        <w:tc>
          <w:tcPr>
            <w:tcW w:w="1020" w:type="dxa"/>
          </w:tcPr>
          <w:p w:rsidR="0059686F" w:rsidRDefault="0059686F" w:rsidP="0059686F">
            <w:pPr>
              <w:pStyle w:val="ConsPlusNormal"/>
              <w:jc w:val="center"/>
            </w:pPr>
            <w:r>
              <w:t>3</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ЭЛЕКТРОДИНАМИКА</w:t>
            </w:r>
          </w:p>
        </w:tc>
      </w:tr>
      <w:tr w:rsidR="0059686F" w:rsidTr="0059686F">
        <w:tc>
          <w:tcPr>
            <w:tcW w:w="1020" w:type="dxa"/>
          </w:tcPr>
          <w:p w:rsidR="0059686F" w:rsidRDefault="0059686F" w:rsidP="0059686F">
            <w:pPr>
              <w:pStyle w:val="ConsPlusNormal"/>
              <w:jc w:val="center"/>
            </w:pPr>
            <w:r>
              <w:t>3.1</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ЭЛЕКТРИЧЕСКОЕ ПОЛЕ</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3.1.1</w:t>
            </w:r>
          </w:p>
        </w:tc>
        <w:tc>
          <w:tcPr>
            <w:tcW w:w="7994" w:type="dxa"/>
            <w:gridSpan w:val="3"/>
          </w:tcPr>
          <w:p w:rsidR="0059686F" w:rsidRDefault="0059686F" w:rsidP="0059686F">
            <w:pPr>
              <w:pStyle w:val="ConsPlusNormal"/>
              <w:jc w:val="both"/>
            </w:pPr>
            <w: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3.1.2</w:t>
            </w:r>
          </w:p>
        </w:tc>
        <w:tc>
          <w:tcPr>
            <w:tcW w:w="7994" w:type="dxa"/>
            <w:gridSpan w:val="3"/>
            <w:tcBorders>
              <w:bottom w:val="nil"/>
            </w:tcBorders>
          </w:tcPr>
          <w:p w:rsidR="0059686F" w:rsidRDefault="0059686F" w:rsidP="0059686F">
            <w:pPr>
              <w:pStyle w:val="ConsPlusNormal"/>
              <w:jc w:val="both"/>
            </w:pPr>
            <w:r>
              <w:t>Взаимодействие зарядов. Точечные заряды. Закон Кулона:</w:t>
            </w:r>
          </w:p>
          <w:p w:rsidR="0059686F" w:rsidRDefault="0059686F" w:rsidP="0059686F">
            <w:pPr>
              <w:pStyle w:val="ConsPlusNormal"/>
              <w:jc w:val="both"/>
            </w:pPr>
            <w:r>
              <w:t>в однородном веществе с диэлектрической проницаемостью </w:t>
            </w:r>
            <w:r>
              <w:rPr>
                <w:noProof/>
                <w:position w:val="-1"/>
              </w:rPr>
              <w:drawing>
                <wp:inline distT="0" distB="0" distL="0" distR="0" wp14:anchorId="43BBEFAC" wp14:editId="1BE664B7">
                  <wp:extent cx="114300" cy="142875"/>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6"/>
              </w:rPr>
              <w:drawing>
                <wp:inline distT="0" distB="0" distL="0" distR="0" wp14:anchorId="70B2820A" wp14:editId="0B33B75E">
                  <wp:extent cx="1933575" cy="45720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3.1.3</w:t>
            </w:r>
          </w:p>
        </w:tc>
        <w:tc>
          <w:tcPr>
            <w:tcW w:w="7994" w:type="dxa"/>
            <w:gridSpan w:val="3"/>
          </w:tcPr>
          <w:p w:rsidR="0059686F" w:rsidRDefault="0059686F" w:rsidP="0059686F">
            <w:pPr>
              <w:pStyle w:val="ConsPlusNormal"/>
              <w:jc w:val="both"/>
            </w:pPr>
            <w:r>
              <w:t>Электрическое поле. Его действие на электрические заряды</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3.1.4</w:t>
            </w:r>
          </w:p>
        </w:tc>
        <w:tc>
          <w:tcPr>
            <w:tcW w:w="7994" w:type="dxa"/>
            <w:gridSpan w:val="3"/>
            <w:tcBorders>
              <w:bottom w:val="nil"/>
            </w:tcBorders>
          </w:tcPr>
          <w:p w:rsidR="0059686F" w:rsidRDefault="0059686F" w:rsidP="0059686F">
            <w:pPr>
              <w:pStyle w:val="ConsPlusNormal"/>
              <w:jc w:val="both"/>
            </w:pPr>
            <w:r>
              <w:t xml:space="preserve">Напряженность электрического поля: </w:t>
            </w:r>
            <w:r>
              <w:rPr>
                <w:noProof/>
                <w:position w:val="-26"/>
              </w:rPr>
              <w:drawing>
                <wp:inline distT="0" distB="0" distL="0" distR="0" wp14:anchorId="5A0E3CD5" wp14:editId="6F408D3F">
                  <wp:extent cx="762000" cy="466725"/>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Поле точечного заряда: </w:t>
            </w:r>
            <w:r>
              <w:rPr>
                <w:noProof/>
                <w:position w:val="-20"/>
              </w:rPr>
              <w:drawing>
                <wp:inline distT="0" distB="0" distL="0" distR="0" wp14:anchorId="1A7789DF" wp14:editId="76F0FDB6">
                  <wp:extent cx="609600" cy="390525"/>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однородное поле: </w:t>
            </w:r>
            <w:r>
              <w:rPr>
                <w:noProof/>
                <w:position w:val="-7"/>
              </w:rPr>
              <w:drawing>
                <wp:inline distT="0" distB="0" distL="0" distR="0" wp14:anchorId="164216D2" wp14:editId="007238C1">
                  <wp:extent cx="638175" cy="219075"/>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Картины линий напряженности этих полей</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3.1.5</w:t>
            </w:r>
          </w:p>
        </w:tc>
        <w:tc>
          <w:tcPr>
            <w:tcW w:w="7994" w:type="dxa"/>
            <w:gridSpan w:val="3"/>
            <w:tcBorders>
              <w:bottom w:val="nil"/>
            </w:tcBorders>
          </w:tcPr>
          <w:p w:rsidR="0059686F" w:rsidRDefault="0059686F" w:rsidP="0059686F">
            <w:pPr>
              <w:pStyle w:val="ConsPlusNormal"/>
              <w:jc w:val="both"/>
            </w:pPr>
            <w:r>
              <w:t>Потенциальность электростатического поля.</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Разность потенциалов и напряжение: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10"/>
              </w:rPr>
              <w:drawing>
                <wp:inline distT="0" distB="0" distL="0" distR="0" wp14:anchorId="38F7FC03" wp14:editId="1C8BC5E7">
                  <wp:extent cx="1895475" cy="257175"/>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Потенциальная энергия заряда в электростатическом поле:</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5"/>
              </w:rPr>
              <w:drawing>
                <wp:inline distT="0" distB="0" distL="0" distR="0" wp14:anchorId="3933E072" wp14:editId="163651BB">
                  <wp:extent cx="504825" cy="200025"/>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4"/>
              </w:rPr>
              <w:drawing>
                <wp:inline distT="0" distB="0" distL="0" distR="0" wp14:anchorId="3CEA1E05" wp14:editId="7C8E6A4C">
                  <wp:extent cx="619125" cy="180975"/>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Потенциал электростатического поля: </w:t>
            </w:r>
            <w:r>
              <w:rPr>
                <w:noProof/>
                <w:position w:val="-23"/>
              </w:rPr>
              <w:drawing>
                <wp:inline distT="0" distB="0" distL="0" distR="0" wp14:anchorId="7E90E68F" wp14:editId="17E9ED05">
                  <wp:extent cx="447675" cy="41910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Связь напряженности поля и разности потенциалов для однородного электростатического поля: U = </w:t>
            </w:r>
            <w:proofErr w:type="spellStart"/>
            <w:r>
              <w:t>Ed</w:t>
            </w:r>
            <w:proofErr w:type="spellEnd"/>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3.1.6</w:t>
            </w:r>
          </w:p>
        </w:tc>
        <w:tc>
          <w:tcPr>
            <w:tcW w:w="7994" w:type="dxa"/>
            <w:gridSpan w:val="3"/>
            <w:tcBorders>
              <w:bottom w:val="nil"/>
            </w:tcBorders>
          </w:tcPr>
          <w:p w:rsidR="0059686F" w:rsidRDefault="0059686F" w:rsidP="0059686F">
            <w:pPr>
              <w:pStyle w:val="ConsPlusNormal"/>
              <w:jc w:val="both"/>
            </w:pPr>
            <w:r>
              <w:t>Принцип суперпозиции электрических полей:</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10"/>
              </w:rPr>
              <w:drawing>
                <wp:inline distT="0" distB="0" distL="0" distR="0" wp14:anchorId="0436900B" wp14:editId="3C40A474">
                  <wp:extent cx="981075" cy="257175"/>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t>, </w:t>
            </w:r>
            <w:r>
              <w:rPr>
                <w:noProof/>
                <w:position w:val="-8"/>
              </w:rPr>
              <w:drawing>
                <wp:inline distT="0" distB="0" distL="0" distR="0" wp14:anchorId="16F1C14C" wp14:editId="53913B34">
                  <wp:extent cx="952500" cy="22860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3.1.7</w:t>
            </w:r>
          </w:p>
        </w:tc>
        <w:tc>
          <w:tcPr>
            <w:tcW w:w="7994" w:type="dxa"/>
            <w:gridSpan w:val="3"/>
          </w:tcPr>
          <w:p w:rsidR="0059686F" w:rsidRDefault="0059686F" w:rsidP="0059686F">
            <w:pPr>
              <w:pStyle w:val="ConsPlusNormal"/>
              <w:jc w:val="both"/>
            </w:pPr>
            <w:r>
              <w:t xml:space="preserve">Проводники в электростатическом поле. Условие равновесия зарядов: внутри проводника </w:t>
            </w:r>
            <w:r>
              <w:rPr>
                <w:noProof/>
                <w:position w:val="-11"/>
              </w:rPr>
              <w:drawing>
                <wp:inline distT="0" distB="0" distL="0" distR="0" wp14:anchorId="05991562" wp14:editId="5CD5FBC2">
                  <wp:extent cx="381000" cy="276225"/>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внутри и на поверхности проводника </w:t>
            </w:r>
            <w:r>
              <w:rPr>
                <w:noProof/>
                <w:position w:val="-5"/>
              </w:rPr>
              <w:drawing>
                <wp:inline distT="0" distB="0" distL="0" distR="0" wp14:anchorId="1828334C" wp14:editId="59449AB6">
                  <wp:extent cx="609600" cy="1905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3.1.8</w:t>
            </w:r>
          </w:p>
        </w:tc>
        <w:tc>
          <w:tcPr>
            <w:tcW w:w="7994" w:type="dxa"/>
            <w:gridSpan w:val="3"/>
          </w:tcPr>
          <w:p w:rsidR="0059686F" w:rsidRDefault="0059686F" w:rsidP="0059686F">
            <w:pPr>
              <w:pStyle w:val="ConsPlusNormal"/>
              <w:jc w:val="both"/>
            </w:pPr>
            <w:r>
              <w:t>Диэлектрики в электростатическом поле. Диэлектрическая проницаемость вещества </w:t>
            </w:r>
            <w:r>
              <w:rPr>
                <w:noProof/>
                <w:position w:val="-1"/>
              </w:rPr>
              <w:drawing>
                <wp:inline distT="0" distB="0" distL="0" distR="0" wp14:anchorId="37F0297C" wp14:editId="13744D12">
                  <wp:extent cx="114300" cy="142875"/>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3.1.9</w:t>
            </w:r>
          </w:p>
        </w:tc>
        <w:tc>
          <w:tcPr>
            <w:tcW w:w="7994" w:type="dxa"/>
            <w:gridSpan w:val="3"/>
            <w:tcBorders>
              <w:bottom w:val="nil"/>
            </w:tcBorders>
          </w:tcPr>
          <w:p w:rsidR="0059686F" w:rsidRDefault="0059686F" w:rsidP="0059686F">
            <w:pPr>
              <w:pStyle w:val="ConsPlusNormal"/>
              <w:jc w:val="both"/>
            </w:pPr>
            <w:r>
              <w:t xml:space="preserve">Конденсатор. Электроемкость конденсатора: </w:t>
            </w:r>
            <w:r>
              <w:rPr>
                <w:noProof/>
                <w:position w:val="-20"/>
              </w:rPr>
              <w:drawing>
                <wp:inline distT="0" distB="0" distL="0" distR="0" wp14:anchorId="6FBD68E7" wp14:editId="506E5D0E">
                  <wp:extent cx="447675" cy="390525"/>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Электроемкость плоского конденсатора: </w:t>
            </w:r>
            <w:r>
              <w:rPr>
                <w:noProof/>
                <w:position w:val="-20"/>
              </w:rPr>
              <w:drawing>
                <wp:inline distT="0" distB="0" distL="0" distR="0" wp14:anchorId="34F4B4BC" wp14:editId="2AC65130">
                  <wp:extent cx="962025" cy="390525"/>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3.1.10</w:t>
            </w:r>
          </w:p>
        </w:tc>
        <w:tc>
          <w:tcPr>
            <w:tcW w:w="7994" w:type="dxa"/>
            <w:gridSpan w:val="3"/>
            <w:tcBorders>
              <w:bottom w:val="nil"/>
            </w:tcBorders>
          </w:tcPr>
          <w:p w:rsidR="0059686F" w:rsidRDefault="0059686F" w:rsidP="0059686F">
            <w:pPr>
              <w:pStyle w:val="ConsPlusNormal"/>
              <w:jc w:val="both"/>
            </w:pPr>
            <w:r>
              <w:t>Параллельное соединение конденсаторов:</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q = q</w:t>
            </w:r>
            <w:r>
              <w:rPr>
                <w:vertAlign w:val="subscript"/>
              </w:rPr>
              <w:t>1</w:t>
            </w:r>
            <w:r>
              <w:t xml:space="preserve"> + q</w:t>
            </w:r>
            <w:r>
              <w:rPr>
                <w:vertAlign w:val="subscript"/>
              </w:rPr>
              <w:t>2</w:t>
            </w:r>
            <w:r>
              <w:t xml:space="preserve"> + ..., U</w:t>
            </w:r>
            <w:r>
              <w:rPr>
                <w:vertAlign w:val="subscript"/>
              </w:rPr>
              <w:t>1</w:t>
            </w:r>
            <w:r>
              <w:t xml:space="preserve"> = U</w:t>
            </w:r>
            <w:r>
              <w:rPr>
                <w:vertAlign w:val="subscript"/>
              </w:rPr>
              <w:t>2</w:t>
            </w:r>
            <w:r>
              <w:t xml:space="preserve"> = ..., </w:t>
            </w:r>
            <w:proofErr w:type="spellStart"/>
            <w:r>
              <w:t>C</w:t>
            </w:r>
            <w:r>
              <w:rPr>
                <w:vertAlign w:val="subscript"/>
              </w:rPr>
              <w:t>паралл</w:t>
            </w:r>
            <w:proofErr w:type="spellEnd"/>
            <w:r>
              <w:t xml:space="preserve"> = C</w:t>
            </w:r>
            <w:r>
              <w:rPr>
                <w:vertAlign w:val="subscript"/>
              </w:rPr>
              <w:t>1</w:t>
            </w:r>
            <w:r>
              <w:t xml:space="preserve"> + C</w:t>
            </w:r>
            <w:r>
              <w:rPr>
                <w:vertAlign w:val="subscript"/>
              </w:rPr>
              <w:t>2</w:t>
            </w:r>
            <w:r>
              <w:t xml:space="preserve"> + ...</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Последовательное соединение конденсаторов:</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U = U</w:t>
            </w:r>
            <w:r>
              <w:rPr>
                <w:vertAlign w:val="subscript"/>
              </w:rPr>
              <w:t>1</w:t>
            </w:r>
            <w:r>
              <w:t xml:space="preserve"> + U</w:t>
            </w:r>
            <w:r>
              <w:rPr>
                <w:vertAlign w:val="subscript"/>
              </w:rPr>
              <w:t>2</w:t>
            </w:r>
            <w:r>
              <w:t xml:space="preserve"> + ..., q</w:t>
            </w:r>
            <w:r>
              <w:rPr>
                <w:vertAlign w:val="subscript"/>
              </w:rPr>
              <w:t>1</w:t>
            </w:r>
            <w:r>
              <w:t xml:space="preserve"> = q</w:t>
            </w:r>
            <w:r>
              <w:rPr>
                <w:vertAlign w:val="subscript"/>
              </w:rPr>
              <w:t>2</w:t>
            </w:r>
            <w:r>
              <w:t xml:space="preserve"> = ..., </w:t>
            </w:r>
            <w:r>
              <w:rPr>
                <w:noProof/>
                <w:position w:val="-23"/>
              </w:rPr>
              <w:drawing>
                <wp:inline distT="0" distB="0" distL="0" distR="0" wp14:anchorId="15255D75" wp14:editId="557EFBC3">
                  <wp:extent cx="1228725" cy="428625"/>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3.1.11</w:t>
            </w:r>
          </w:p>
        </w:tc>
        <w:tc>
          <w:tcPr>
            <w:tcW w:w="7994" w:type="dxa"/>
            <w:gridSpan w:val="3"/>
          </w:tcPr>
          <w:p w:rsidR="0059686F" w:rsidRDefault="0059686F" w:rsidP="0059686F">
            <w:pPr>
              <w:pStyle w:val="ConsPlusNormal"/>
              <w:jc w:val="both"/>
            </w:pPr>
            <w:r>
              <w:t>Энергия заряженного конденсатора: </w:t>
            </w:r>
            <w:r>
              <w:rPr>
                <w:noProof/>
                <w:position w:val="-23"/>
              </w:rPr>
              <w:drawing>
                <wp:inline distT="0" distB="0" distL="0" distR="0" wp14:anchorId="038D52C4" wp14:editId="5FACE465">
                  <wp:extent cx="1447800" cy="41910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tc>
      </w:tr>
      <w:tr w:rsidR="0059686F" w:rsidTr="0059686F">
        <w:tc>
          <w:tcPr>
            <w:tcW w:w="1020" w:type="dxa"/>
          </w:tcPr>
          <w:p w:rsidR="0059686F" w:rsidRDefault="0059686F" w:rsidP="0059686F">
            <w:pPr>
              <w:pStyle w:val="ConsPlusNormal"/>
              <w:jc w:val="center"/>
            </w:pPr>
            <w:r>
              <w:t>3.2</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ЗАКОНЫ ПОСТОЯННОГО ТОКА</w:t>
            </w: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3.2.1</w:t>
            </w:r>
          </w:p>
        </w:tc>
        <w:tc>
          <w:tcPr>
            <w:tcW w:w="7994" w:type="dxa"/>
            <w:gridSpan w:val="3"/>
            <w:tcBorders>
              <w:bottom w:val="nil"/>
            </w:tcBorders>
          </w:tcPr>
          <w:p w:rsidR="0059686F" w:rsidRDefault="0059686F" w:rsidP="0059686F">
            <w:pPr>
              <w:pStyle w:val="ConsPlusNormal"/>
              <w:jc w:val="both"/>
            </w:pPr>
            <w:r>
              <w:t xml:space="preserve">Сила тока: </w:t>
            </w:r>
            <w:r>
              <w:rPr>
                <w:noProof/>
                <w:position w:val="-25"/>
              </w:rPr>
              <w:drawing>
                <wp:inline distT="0" distB="0" distL="0" distR="0" wp14:anchorId="06C2E391" wp14:editId="7DA0E23A">
                  <wp:extent cx="723900" cy="447675"/>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t xml:space="preserve">. Постоянный ток: I = </w:t>
            </w:r>
            <w:proofErr w:type="spellStart"/>
            <w:r>
              <w:t>const</w:t>
            </w:r>
            <w:proofErr w:type="spellEnd"/>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Для постоянного тока q = </w:t>
            </w:r>
            <w:proofErr w:type="spellStart"/>
            <w:r>
              <w:t>It</w:t>
            </w:r>
            <w:proofErr w:type="spellEnd"/>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3.2.2</w:t>
            </w:r>
          </w:p>
        </w:tc>
        <w:tc>
          <w:tcPr>
            <w:tcW w:w="7994" w:type="dxa"/>
            <w:gridSpan w:val="3"/>
          </w:tcPr>
          <w:p w:rsidR="0059686F" w:rsidRDefault="0059686F" w:rsidP="0059686F">
            <w:pPr>
              <w:pStyle w:val="ConsPlusNormal"/>
              <w:jc w:val="both"/>
            </w:pPr>
            <w:r>
              <w:t>Условия существования электрического тока.</w:t>
            </w:r>
          </w:p>
          <w:p w:rsidR="0059686F" w:rsidRDefault="0059686F" w:rsidP="0059686F">
            <w:pPr>
              <w:pStyle w:val="ConsPlusNormal"/>
              <w:jc w:val="both"/>
            </w:pPr>
            <w:r>
              <w:t>Напряжение U и ЭДС E</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3.2.3</w:t>
            </w:r>
          </w:p>
        </w:tc>
        <w:tc>
          <w:tcPr>
            <w:tcW w:w="7994" w:type="dxa"/>
            <w:gridSpan w:val="3"/>
          </w:tcPr>
          <w:p w:rsidR="0059686F" w:rsidRDefault="0059686F" w:rsidP="0059686F">
            <w:pPr>
              <w:pStyle w:val="ConsPlusNormal"/>
              <w:jc w:val="both"/>
            </w:pPr>
            <w:r>
              <w:t>Закон Ома для участка цепи: </w:t>
            </w:r>
            <w:r>
              <w:rPr>
                <w:noProof/>
                <w:position w:val="-20"/>
              </w:rPr>
              <w:drawing>
                <wp:inline distT="0" distB="0" distL="0" distR="0" wp14:anchorId="2013BFE3" wp14:editId="30B521D6">
                  <wp:extent cx="419100" cy="390525"/>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3.2.4</w:t>
            </w:r>
          </w:p>
        </w:tc>
        <w:tc>
          <w:tcPr>
            <w:tcW w:w="7994" w:type="dxa"/>
            <w:gridSpan w:val="3"/>
          </w:tcPr>
          <w:p w:rsidR="0059686F" w:rsidRDefault="0059686F" w:rsidP="0059686F">
            <w:pPr>
              <w:pStyle w:val="ConsPlusNormal"/>
              <w:jc w:val="both"/>
            </w:pPr>
            <w:r>
              <w:t>Электрическое сопротивление. Зависимость сопротивления однородного проводника от его длины и сечения. Удельное сопротивление вещества. </w:t>
            </w:r>
            <w:r>
              <w:rPr>
                <w:noProof/>
                <w:position w:val="-20"/>
              </w:rPr>
              <w:drawing>
                <wp:inline distT="0" distB="0" distL="0" distR="0" wp14:anchorId="2FDFD553" wp14:editId="3907AF0A">
                  <wp:extent cx="504825" cy="390525"/>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3.2.5</w:t>
            </w:r>
          </w:p>
        </w:tc>
        <w:tc>
          <w:tcPr>
            <w:tcW w:w="7994" w:type="dxa"/>
            <w:gridSpan w:val="3"/>
            <w:tcBorders>
              <w:bottom w:val="nil"/>
            </w:tcBorders>
          </w:tcPr>
          <w:p w:rsidR="0059686F" w:rsidRDefault="0059686F" w:rsidP="0059686F">
            <w:pPr>
              <w:pStyle w:val="ConsPlusNormal"/>
              <w:jc w:val="both"/>
            </w:pPr>
            <w:r>
              <w:t xml:space="preserve">Источники тока. ЭДС источника тока: </w:t>
            </w:r>
            <w:r>
              <w:rPr>
                <w:noProof/>
                <w:position w:val="-25"/>
              </w:rPr>
              <w:drawing>
                <wp:inline distT="0" distB="0" distL="0" distR="0" wp14:anchorId="76D2DCF5" wp14:editId="1273AA67">
                  <wp:extent cx="981075" cy="447675"/>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Внутреннее сопротивление источника тока</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3.2.6</w:t>
            </w:r>
          </w:p>
        </w:tc>
        <w:tc>
          <w:tcPr>
            <w:tcW w:w="5717" w:type="dxa"/>
            <w:gridSpan w:val="2"/>
            <w:tcBorders>
              <w:right w:val="nil"/>
            </w:tcBorders>
          </w:tcPr>
          <w:p w:rsidR="0059686F" w:rsidRDefault="0059686F" w:rsidP="0059686F">
            <w:pPr>
              <w:pStyle w:val="ConsPlusNormal"/>
              <w:jc w:val="both"/>
            </w:pPr>
            <w:r>
              <w:t xml:space="preserve">Закон Ома для полной (замкнутой) электрической цепи: E = IR + </w:t>
            </w:r>
            <w:proofErr w:type="spellStart"/>
            <w:r>
              <w:t>Ir</w:t>
            </w:r>
            <w:proofErr w:type="spellEnd"/>
            <w:r>
              <w:t>, откуда </w:t>
            </w:r>
            <w:r>
              <w:rPr>
                <w:noProof/>
                <w:position w:val="-20"/>
              </w:rPr>
              <w:drawing>
                <wp:inline distT="0" distB="0" distL="0" distR="0" wp14:anchorId="7A5CED95" wp14:editId="5A1367DC">
                  <wp:extent cx="609600" cy="390525"/>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c>
          <w:tcPr>
            <w:tcW w:w="2277" w:type="dxa"/>
            <w:tcBorders>
              <w:left w:val="nil"/>
            </w:tcBorders>
          </w:tcPr>
          <w:p w:rsidR="0059686F" w:rsidRDefault="0059686F" w:rsidP="0059686F">
            <w:pPr>
              <w:pStyle w:val="ConsPlusNormal"/>
              <w:jc w:val="right"/>
            </w:pPr>
            <w:r>
              <w:rPr>
                <w:noProof/>
                <w:position w:val="-37"/>
              </w:rPr>
              <w:drawing>
                <wp:inline distT="0" distB="0" distL="0" distR="0" wp14:anchorId="35845124" wp14:editId="3029B356">
                  <wp:extent cx="956945" cy="597535"/>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956945" cy="59753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3.2.7</w:t>
            </w:r>
          </w:p>
        </w:tc>
        <w:tc>
          <w:tcPr>
            <w:tcW w:w="7994" w:type="dxa"/>
            <w:gridSpan w:val="3"/>
            <w:tcBorders>
              <w:bottom w:val="nil"/>
            </w:tcBorders>
          </w:tcPr>
          <w:p w:rsidR="0059686F" w:rsidRDefault="0059686F" w:rsidP="0059686F">
            <w:pPr>
              <w:pStyle w:val="ConsPlusNormal"/>
              <w:jc w:val="both"/>
            </w:pPr>
            <w:r>
              <w:t>Параллельное соединение проводников:</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I = I</w:t>
            </w:r>
            <w:r>
              <w:rPr>
                <w:vertAlign w:val="subscript"/>
              </w:rPr>
              <w:t>1</w:t>
            </w:r>
            <w:r>
              <w:t xml:space="preserve"> + I</w:t>
            </w:r>
            <w:r>
              <w:rPr>
                <w:vertAlign w:val="subscript"/>
              </w:rPr>
              <w:t>2</w:t>
            </w:r>
            <w:r>
              <w:t xml:space="preserve"> + ..., U</w:t>
            </w:r>
            <w:r>
              <w:rPr>
                <w:vertAlign w:val="subscript"/>
              </w:rPr>
              <w:t>1</w:t>
            </w:r>
            <w:r>
              <w:t xml:space="preserve"> = U</w:t>
            </w:r>
            <w:r>
              <w:rPr>
                <w:vertAlign w:val="subscript"/>
              </w:rPr>
              <w:t>2</w:t>
            </w:r>
            <w:r>
              <w:t xml:space="preserve"> = ..., </w:t>
            </w:r>
            <w:r>
              <w:rPr>
                <w:noProof/>
                <w:position w:val="-25"/>
              </w:rPr>
              <w:drawing>
                <wp:inline distT="0" distB="0" distL="0" distR="0" wp14:anchorId="4AD1BB3D" wp14:editId="6B08FA8F">
                  <wp:extent cx="1295400" cy="447675"/>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Последовательное соединение проводников:</w:t>
            </w:r>
          </w:p>
        </w:tc>
      </w:tr>
      <w:tr w:rsidR="0059686F" w:rsidRPr="00B87A9A"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Pr="00B42169" w:rsidRDefault="0059686F" w:rsidP="0059686F">
            <w:pPr>
              <w:pStyle w:val="ConsPlusNormal"/>
              <w:jc w:val="both"/>
              <w:rPr>
                <w:lang w:val="en-US"/>
              </w:rPr>
            </w:pPr>
            <w:r w:rsidRPr="00B42169">
              <w:rPr>
                <w:lang w:val="en-US"/>
              </w:rPr>
              <w:t>U = U</w:t>
            </w:r>
            <w:r w:rsidRPr="00B42169">
              <w:rPr>
                <w:vertAlign w:val="subscript"/>
                <w:lang w:val="en-US"/>
              </w:rPr>
              <w:t>1</w:t>
            </w:r>
            <w:r w:rsidRPr="00B42169">
              <w:rPr>
                <w:lang w:val="en-US"/>
              </w:rPr>
              <w:t xml:space="preserve"> + U</w:t>
            </w:r>
            <w:r w:rsidRPr="00B42169">
              <w:rPr>
                <w:vertAlign w:val="subscript"/>
                <w:lang w:val="en-US"/>
              </w:rPr>
              <w:t>2</w:t>
            </w:r>
            <w:r w:rsidRPr="00B42169">
              <w:rPr>
                <w:lang w:val="en-US"/>
              </w:rPr>
              <w:t xml:space="preserve"> + ..., I</w:t>
            </w:r>
            <w:r w:rsidRPr="00B42169">
              <w:rPr>
                <w:vertAlign w:val="subscript"/>
                <w:lang w:val="en-US"/>
              </w:rPr>
              <w:t>1</w:t>
            </w:r>
            <w:r w:rsidRPr="00B42169">
              <w:rPr>
                <w:lang w:val="en-US"/>
              </w:rPr>
              <w:t xml:space="preserve"> = I</w:t>
            </w:r>
            <w:r w:rsidRPr="00B42169">
              <w:rPr>
                <w:vertAlign w:val="subscript"/>
                <w:lang w:val="en-US"/>
              </w:rPr>
              <w:t>2</w:t>
            </w:r>
            <w:r w:rsidRPr="00B42169">
              <w:rPr>
                <w:lang w:val="en-US"/>
              </w:rPr>
              <w:t xml:space="preserve"> = ..., R</w:t>
            </w:r>
            <w:proofErr w:type="spellStart"/>
            <w:r>
              <w:rPr>
                <w:vertAlign w:val="subscript"/>
              </w:rPr>
              <w:t>посл</w:t>
            </w:r>
            <w:proofErr w:type="spellEnd"/>
            <w:r w:rsidRPr="00B42169">
              <w:rPr>
                <w:lang w:val="en-US"/>
              </w:rPr>
              <w:t xml:space="preserve"> = R</w:t>
            </w:r>
            <w:r w:rsidRPr="00B42169">
              <w:rPr>
                <w:vertAlign w:val="subscript"/>
                <w:lang w:val="en-US"/>
              </w:rPr>
              <w:t>1</w:t>
            </w:r>
            <w:r w:rsidRPr="00B42169">
              <w:rPr>
                <w:lang w:val="en-US"/>
              </w:rPr>
              <w:t xml:space="preserve"> + R</w:t>
            </w:r>
            <w:r w:rsidRPr="00B42169">
              <w:rPr>
                <w:vertAlign w:val="subscript"/>
                <w:lang w:val="en-US"/>
              </w:rPr>
              <w:t>2</w:t>
            </w:r>
            <w:r w:rsidRPr="00B42169">
              <w:rPr>
                <w:lang w:val="en-US"/>
              </w:rPr>
              <w:t xml:space="preserve"> + ...</w:t>
            </w:r>
          </w:p>
        </w:tc>
      </w:tr>
      <w:tr w:rsidR="0059686F" w:rsidTr="0059686F">
        <w:tc>
          <w:tcPr>
            <w:tcW w:w="1020" w:type="dxa"/>
            <w:vMerge/>
          </w:tcPr>
          <w:p w:rsidR="0059686F" w:rsidRPr="00B42169" w:rsidRDefault="0059686F" w:rsidP="0059686F">
            <w:pPr>
              <w:pStyle w:val="ConsPlusNormal"/>
              <w:rPr>
                <w:lang w:val="en-US"/>
              </w:rPr>
            </w:pPr>
          </w:p>
        </w:tc>
        <w:tc>
          <w:tcPr>
            <w:tcW w:w="1191" w:type="dxa"/>
            <w:vMerge w:val="restart"/>
          </w:tcPr>
          <w:p w:rsidR="0059686F" w:rsidRDefault="0059686F" w:rsidP="0059686F">
            <w:pPr>
              <w:pStyle w:val="ConsPlusNormal"/>
              <w:jc w:val="center"/>
            </w:pPr>
            <w:r>
              <w:t>3.2.8</w:t>
            </w:r>
          </w:p>
        </w:tc>
        <w:tc>
          <w:tcPr>
            <w:tcW w:w="7994" w:type="dxa"/>
            <w:gridSpan w:val="3"/>
            <w:tcBorders>
              <w:bottom w:val="nil"/>
            </w:tcBorders>
          </w:tcPr>
          <w:p w:rsidR="0059686F" w:rsidRDefault="0059686F" w:rsidP="0059686F">
            <w:pPr>
              <w:pStyle w:val="ConsPlusNormal"/>
              <w:jc w:val="both"/>
            </w:pPr>
            <w:r>
              <w:t xml:space="preserve">Работа электрического тока: A = </w:t>
            </w:r>
            <w:proofErr w:type="spellStart"/>
            <w:r>
              <w:t>IUt</w:t>
            </w:r>
            <w:proofErr w:type="spellEnd"/>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Закон Джоуля - Ленца: Q = I</w:t>
            </w:r>
            <w:r>
              <w:rPr>
                <w:vertAlign w:val="superscript"/>
              </w:rPr>
              <w:t>2</w:t>
            </w:r>
            <w:r>
              <w:t>Rt.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На резисторе R: </w:t>
            </w:r>
            <w:r>
              <w:rPr>
                <w:noProof/>
                <w:position w:val="-23"/>
              </w:rPr>
              <w:drawing>
                <wp:inline distT="0" distB="0" distL="0" distR="0" wp14:anchorId="52813343" wp14:editId="41988029">
                  <wp:extent cx="1638300" cy="41910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3.2.9</w:t>
            </w:r>
          </w:p>
        </w:tc>
        <w:tc>
          <w:tcPr>
            <w:tcW w:w="7994" w:type="dxa"/>
            <w:gridSpan w:val="3"/>
            <w:tcBorders>
              <w:bottom w:val="nil"/>
            </w:tcBorders>
          </w:tcPr>
          <w:p w:rsidR="0059686F" w:rsidRDefault="0059686F" w:rsidP="0059686F">
            <w:pPr>
              <w:pStyle w:val="ConsPlusNormal"/>
              <w:jc w:val="both"/>
            </w:pPr>
            <w:r>
              <w:t xml:space="preserve">Мощность электрического тока: </w:t>
            </w:r>
            <w:r>
              <w:rPr>
                <w:noProof/>
                <w:position w:val="-25"/>
              </w:rPr>
              <w:drawing>
                <wp:inline distT="0" distB="0" distL="0" distR="0" wp14:anchorId="1279712D" wp14:editId="57F77B60">
                  <wp:extent cx="1114425" cy="447675"/>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Тепловая мощность, выделяемая на резисторе: </w:t>
            </w:r>
            <w:r>
              <w:rPr>
                <w:noProof/>
                <w:position w:val="-23"/>
              </w:rPr>
              <w:drawing>
                <wp:inline distT="0" distB="0" distL="0" distR="0" wp14:anchorId="4C44FC46" wp14:editId="0D8EE093">
                  <wp:extent cx="1228725" cy="41910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Мощность источника тока: </w:t>
            </w:r>
            <w:r>
              <w:rPr>
                <w:noProof/>
                <w:position w:val="-25"/>
              </w:rPr>
              <w:drawing>
                <wp:inline distT="0" distB="0" distL="0" distR="0" wp14:anchorId="3D4A2465" wp14:editId="60630AFC">
                  <wp:extent cx="1400175" cy="447675"/>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3.2.10</w:t>
            </w:r>
          </w:p>
        </w:tc>
        <w:tc>
          <w:tcPr>
            <w:tcW w:w="7994" w:type="dxa"/>
            <w:gridSpan w:val="3"/>
          </w:tcPr>
          <w:p w:rsidR="0059686F" w:rsidRDefault="0059686F" w:rsidP="0059686F">
            <w:pPr>
              <w:pStyle w:val="ConsPlusNormal"/>
              <w:jc w:val="both"/>
            </w:pPr>
            <w: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59686F" w:rsidTr="0059686F">
        <w:tc>
          <w:tcPr>
            <w:tcW w:w="1020" w:type="dxa"/>
          </w:tcPr>
          <w:p w:rsidR="0059686F" w:rsidRDefault="0059686F" w:rsidP="0059686F">
            <w:pPr>
              <w:pStyle w:val="ConsPlusNormal"/>
              <w:jc w:val="center"/>
            </w:pPr>
            <w:r>
              <w:t>3.3</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МАГНИТНОЕ ПОЛЕ</w:t>
            </w: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3.3.1</w:t>
            </w:r>
          </w:p>
        </w:tc>
        <w:tc>
          <w:tcPr>
            <w:tcW w:w="7994" w:type="dxa"/>
            <w:gridSpan w:val="3"/>
            <w:tcBorders>
              <w:bottom w:val="nil"/>
            </w:tcBorders>
          </w:tcPr>
          <w:p w:rsidR="0059686F" w:rsidRDefault="0059686F" w:rsidP="0059686F">
            <w:pPr>
              <w:pStyle w:val="ConsPlusNormal"/>
              <w:jc w:val="both"/>
            </w:pPr>
            <w:r>
              <w:t>Механическое взаимодействие магнитов. Магнитное поле. Вектор магнитной индукции. Принцип суперпозиции магнитных полей: </w:t>
            </w:r>
            <w:r>
              <w:rPr>
                <w:noProof/>
                <w:position w:val="-10"/>
              </w:rPr>
              <w:drawing>
                <wp:inline distT="0" distB="0" distL="0" distR="0" wp14:anchorId="52A94CA6" wp14:editId="43EE53BF">
                  <wp:extent cx="962025" cy="257175"/>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Линии индукции магнитного поля. Картина линий индукции магнитного поля полосового и подковообразного постоянных магнитов</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3.3.2</w:t>
            </w:r>
          </w:p>
        </w:tc>
        <w:tc>
          <w:tcPr>
            <w:tcW w:w="7994" w:type="dxa"/>
            <w:gridSpan w:val="3"/>
          </w:tcPr>
          <w:p w:rsidR="0059686F" w:rsidRDefault="0059686F" w:rsidP="0059686F">
            <w:pPr>
              <w:pStyle w:val="ConsPlusNormal"/>
              <w:jc w:val="both"/>
            </w:pPr>
            <w: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3.3.3</w:t>
            </w:r>
          </w:p>
        </w:tc>
        <w:tc>
          <w:tcPr>
            <w:tcW w:w="7994" w:type="dxa"/>
            <w:gridSpan w:val="3"/>
          </w:tcPr>
          <w:p w:rsidR="0059686F" w:rsidRDefault="0059686F" w:rsidP="0059686F">
            <w:pPr>
              <w:pStyle w:val="ConsPlusNormal"/>
              <w:jc w:val="both"/>
            </w:pPr>
            <w:r>
              <w:t>Сила Ампера, ее направление и величина:</w:t>
            </w:r>
          </w:p>
          <w:p w:rsidR="0059686F" w:rsidRDefault="0059686F" w:rsidP="0059686F">
            <w:pPr>
              <w:pStyle w:val="ConsPlusNormal"/>
              <w:jc w:val="both"/>
            </w:pPr>
            <w:r>
              <w:rPr>
                <w:noProof/>
                <w:position w:val="-8"/>
              </w:rPr>
              <w:lastRenderedPageBreak/>
              <w:drawing>
                <wp:inline distT="0" distB="0" distL="0" distR="0" wp14:anchorId="290F9F41" wp14:editId="575D446C">
                  <wp:extent cx="1000125" cy="22860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t xml:space="preserve">, где </w:t>
            </w:r>
            <w:r>
              <w:rPr>
                <w:noProof/>
                <w:position w:val="-1"/>
              </w:rPr>
              <w:drawing>
                <wp:inline distT="0" distB="0" distL="0" distR="0" wp14:anchorId="3016CBD6" wp14:editId="75969A18">
                  <wp:extent cx="123825" cy="142875"/>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угол между направлением проводника и вектором </w:t>
            </w:r>
            <w:r>
              <w:rPr>
                <w:noProof/>
                <w:position w:val="-5"/>
              </w:rPr>
              <w:drawing>
                <wp:inline distT="0" distB="0" distL="0" distR="0" wp14:anchorId="2DA28441" wp14:editId="4EB87D11">
                  <wp:extent cx="152400" cy="200025"/>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3.3.4</w:t>
            </w:r>
          </w:p>
        </w:tc>
        <w:tc>
          <w:tcPr>
            <w:tcW w:w="7994" w:type="dxa"/>
            <w:gridSpan w:val="3"/>
          </w:tcPr>
          <w:p w:rsidR="0059686F" w:rsidRDefault="0059686F" w:rsidP="0059686F">
            <w:pPr>
              <w:pStyle w:val="ConsPlusNormal"/>
              <w:jc w:val="both"/>
            </w:pPr>
            <w:r>
              <w:t xml:space="preserve">Сила Лоренца, ее направление и величина: </w:t>
            </w:r>
            <w:r>
              <w:rPr>
                <w:noProof/>
                <w:position w:val="-10"/>
              </w:rPr>
              <w:drawing>
                <wp:inline distT="0" distB="0" distL="0" distR="0" wp14:anchorId="16A2CBA5" wp14:editId="7E6B43F1">
                  <wp:extent cx="1076325" cy="257175"/>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t xml:space="preserve">, где </w:t>
            </w:r>
            <w:r>
              <w:rPr>
                <w:noProof/>
                <w:position w:val="-1"/>
              </w:rPr>
              <w:drawing>
                <wp:inline distT="0" distB="0" distL="0" distR="0" wp14:anchorId="741A6DEF" wp14:editId="34F84D8E">
                  <wp:extent cx="123825" cy="142875"/>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угол между векторами </w:t>
            </w:r>
            <w:r>
              <w:rPr>
                <w:noProof/>
                <w:position w:val="-4"/>
              </w:rPr>
              <w:drawing>
                <wp:inline distT="0" distB="0" distL="0" distR="0" wp14:anchorId="34C4116F" wp14:editId="60DDA8C9">
                  <wp:extent cx="142875" cy="180975"/>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и </w:t>
            </w:r>
            <w:r>
              <w:rPr>
                <w:noProof/>
                <w:position w:val="-5"/>
              </w:rPr>
              <w:drawing>
                <wp:inline distT="0" distB="0" distL="0" distR="0" wp14:anchorId="32A12294" wp14:editId="6AB84F65">
                  <wp:extent cx="152400" cy="200025"/>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Движение заряженной частицы в однородном магнитном поле</w:t>
            </w:r>
          </w:p>
        </w:tc>
      </w:tr>
      <w:tr w:rsidR="0059686F" w:rsidTr="0059686F">
        <w:tc>
          <w:tcPr>
            <w:tcW w:w="1020" w:type="dxa"/>
          </w:tcPr>
          <w:p w:rsidR="0059686F" w:rsidRDefault="0059686F" w:rsidP="0059686F">
            <w:pPr>
              <w:pStyle w:val="ConsPlusNormal"/>
              <w:jc w:val="center"/>
            </w:pPr>
            <w:r>
              <w:t>3.4</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ЭЛЕКТРОМАГНИТНАЯ ИНДУКЦИЯ</w:t>
            </w: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3.4.1</w:t>
            </w:r>
          </w:p>
        </w:tc>
        <w:tc>
          <w:tcPr>
            <w:tcW w:w="4592" w:type="dxa"/>
            <w:tcBorders>
              <w:bottom w:val="nil"/>
              <w:right w:val="nil"/>
            </w:tcBorders>
          </w:tcPr>
          <w:p w:rsidR="0059686F" w:rsidRDefault="0059686F" w:rsidP="0059686F">
            <w:pPr>
              <w:pStyle w:val="ConsPlusNormal"/>
              <w:jc w:val="both"/>
            </w:pPr>
            <w:r>
              <w:t>Поток вектора магнитной индукции:</w:t>
            </w:r>
          </w:p>
        </w:tc>
        <w:tc>
          <w:tcPr>
            <w:tcW w:w="3402" w:type="dxa"/>
            <w:gridSpan w:val="2"/>
            <w:vMerge w:val="restart"/>
            <w:tcBorders>
              <w:left w:val="nil"/>
            </w:tcBorders>
          </w:tcPr>
          <w:p w:rsidR="0059686F" w:rsidRDefault="0059686F" w:rsidP="0059686F">
            <w:pPr>
              <w:pStyle w:val="ConsPlusNormal"/>
              <w:jc w:val="center"/>
            </w:pPr>
            <w:r>
              <w:rPr>
                <w:noProof/>
                <w:position w:val="-52"/>
              </w:rPr>
              <w:drawing>
                <wp:inline distT="0" distB="0" distL="0" distR="0" wp14:anchorId="3BCAC868" wp14:editId="6D771B24">
                  <wp:extent cx="2081530" cy="79692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right w:val="nil"/>
            </w:tcBorders>
          </w:tcPr>
          <w:p w:rsidR="0059686F" w:rsidRDefault="0059686F" w:rsidP="0059686F">
            <w:pPr>
              <w:pStyle w:val="ConsPlusNormal"/>
              <w:jc w:val="both"/>
            </w:pPr>
            <w:r>
              <w:rPr>
                <w:noProof/>
                <w:position w:val="-8"/>
              </w:rPr>
              <w:drawing>
                <wp:inline distT="0" distB="0" distL="0" distR="0" wp14:anchorId="0D591A5C" wp14:editId="2E54ECA7">
                  <wp:extent cx="1219200" cy="22860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3.4.2</w:t>
            </w:r>
          </w:p>
        </w:tc>
        <w:tc>
          <w:tcPr>
            <w:tcW w:w="7994" w:type="dxa"/>
            <w:gridSpan w:val="3"/>
          </w:tcPr>
          <w:p w:rsidR="0059686F" w:rsidRDefault="0059686F" w:rsidP="0059686F">
            <w:pPr>
              <w:pStyle w:val="ConsPlusNormal"/>
              <w:jc w:val="both"/>
            </w:pPr>
            <w:r>
              <w:t>Явление электромагнитной индукции. ЭДС индукции</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3.4.3</w:t>
            </w:r>
          </w:p>
        </w:tc>
        <w:tc>
          <w:tcPr>
            <w:tcW w:w="7994" w:type="dxa"/>
            <w:gridSpan w:val="3"/>
            <w:tcBorders>
              <w:bottom w:val="nil"/>
            </w:tcBorders>
          </w:tcPr>
          <w:p w:rsidR="0059686F" w:rsidRDefault="0059686F" w:rsidP="0059686F">
            <w:pPr>
              <w:pStyle w:val="ConsPlusNormal"/>
              <w:jc w:val="both"/>
            </w:pPr>
            <w:r>
              <w:t>Закон электромагнитной индукции Фарадея:</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5"/>
              </w:rPr>
              <w:drawing>
                <wp:inline distT="0" distB="0" distL="0" distR="0" wp14:anchorId="0B07831C" wp14:editId="3A3D84BE">
                  <wp:extent cx="1343025" cy="44767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3.4.4</w:t>
            </w:r>
          </w:p>
        </w:tc>
        <w:tc>
          <w:tcPr>
            <w:tcW w:w="4592" w:type="dxa"/>
            <w:tcBorders>
              <w:bottom w:val="nil"/>
              <w:right w:val="nil"/>
            </w:tcBorders>
          </w:tcPr>
          <w:p w:rsidR="0059686F" w:rsidRDefault="0059686F" w:rsidP="0059686F">
            <w:pPr>
              <w:pStyle w:val="ConsPlusNormal"/>
            </w:pPr>
            <w:r>
              <w:t xml:space="preserve">ЭДС индукции в прямом проводнике длиной l, движущемся со скоростью </w:t>
            </w:r>
            <w:r>
              <w:rPr>
                <w:noProof/>
                <w:position w:val="-4"/>
              </w:rPr>
              <w:drawing>
                <wp:inline distT="0" distB="0" distL="0" distR="0" wp14:anchorId="651A3002" wp14:editId="38B0A567">
                  <wp:extent cx="142875" cy="18097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14"/>
              </w:rPr>
              <w:drawing>
                <wp:inline distT="0" distB="0" distL="0" distR="0" wp14:anchorId="6BC630BD" wp14:editId="2D48B813">
                  <wp:extent cx="495300" cy="30480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xml:space="preserve"> в однородном магнитном поле B:</w:t>
            </w:r>
          </w:p>
        </w:tc>
        <w:tc>
          <w:tcPr>
            <w:tcW w:w="3402" w:type="dxa"/>
            <w:gridSpan w:val="2"/>
            <w:tcBorders>
              <w:left w:val="nil"/>
              <w:bottom w:val="nil"/>
            </w:tcBorders>
          </w:tcPr>
          <w:p w:rsidR="0059686F" w:rsidRDefault="0059686F" w:rsidP="0059686F">
            <w:pPr>
              <w:pStyle w:val="ConsPlusNormal"/>
              <w:jc w:val="center"/>
            </w:pPr>
            <w:r>
              <w:rPr>
                <w:noProof/>
                <w:position w:val="-79"/>
              </w:rPr>
              <w:drawing>
                <wp:inline distT="0" distB="0" distL="0" distR="0" wp14:anchorId="59CA7CA7" wp14:editId="481D0502">
                  <wp:extent cx="2081530" cy="113728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pPr>
            <w:r>
              <w:rPr>
                <w:noProof/>
                <w:position w:val="-10"/>
              </w:rPr>
              <w:drawing>
                <wp:inline distT="0" distB="0" distL="0" distR="0" wp14:anchorId="1C55FE9D" wp14:editId="2A157B31">
                  <wp:extent cx="942975" cy="257175"/>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t xml:space="preserve">, где </w:t>
            </w:r>
            <w:r>
              <w:rPr>
                <w:noProof/>
                <w:position w:val="-1"/>
              </w:rPr>
              <w:drawing>
                <wp:inline distT="0" distB="0" distL="0" distR="0" wp14:anchorId="1523DC72" wp14:editId="1BCCCC7F">
                  <wp:extent cx="123825" cy="14287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угол между вектором B и нормалью </w:t>
            </w:r>
            <w:r>
              <w:rPr>
                <w:noProof/>
                <w:position w:val="-4"/>
              </w:rPr>
              <w:drawing>
                <wp:inline distT="0" distB="0" distL="0" distR="0" wp14:anchorId="1ACDD7C4" wp14:editId="65DB3372">
                  <wp:extent cx="123825" cy="18097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к плоскости, в которой лежат векторы </w:t>
            </w:r>
            <w:r>
              <w:rPr>
                <w:noProof/>
                <w:position w:val="-7"/>
              </w:rPr>
              <w:drawing>
                <wp:inline distT="0" distB="0" distL="0" distR="0" wp14:anchorId="255193ED" wp14:editId="45A4BA12">
                  <wp:extent cx="114300" cy="21907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t xml:space="preserve"> и </w:t>
            </w:r>
            <w:r>
              <w:rPr>
                <w:noProof/>
                <w:position w:val="-4"/>
              </w:rPr>
              <w:drawing>
                <wp:inline distT="0" distB="0" distL="0" distR="0" wp14:anchorId="5B832F9C" wp14:editId="52C6632A">
                  <wp:extent cx="142875" cy="180975"/>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если </w:t>
            </w:r>
            <w:r>
              <w:rPr>
                <w:noProof/>
                <w:position w:val="-7"/>
              </w:rPr>
              <w:drawing>
                <wp:inline distT="0" distB="0" distL="0" distR="0" wp14:anchorId="1FD726E4" wp14:editId="1BFBAA22">
                  <wp:extent cx="390525" cy="21907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t xml:space="preserve"> и </w:t>
            </w:r>
            <w:r>
              <w:rPr>
                <w:noProof/>
                <w:position w:val="-7"/>
              </w:rPr>
              <w:drawing>
                <wp:inline distT="0" distB="0" distL="0" distR="0" wp14:anchorId="20BAA1C3" wp14:editId="32DC6D4A">
                  <wp:extent cx="409575" cy="219075"/>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t>, то </w:t>
            </w:r>
            <w:r>
              <w:rPr>
                <w:noProof/>
                <w:position w:val="-10"/>
              </w:rPr>
              <w:drawing>
                <wp:inline distT="0" distB="0" distL="0" distR="0" wp14:anchorId="4D59733E" wp14:editId="7BA6F6AC">
                  <wp:extent cx="619125" cy="257175"/>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3.4.5</w:t>
            </w:r>
          </w:p>
        </w:tc>
        <w:tc>
          <w:tcPr>
            <w:tcW w:w="7994" w:type="dxa"/>
            <w:gridSpan w:val="3"/>
          </w:tcPr>
          <w:p w:rsidR="0059686F" w:rsidRDefault="0059686F" w:rsidP="0059686F">
            <w:pPr>
              <w:pStyle w:val="ConsPlusNormal"/>
              <w:jc w:val="both"/>
            </w:pPr>
            <w:r>
              <w:t>Правило Ленца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3.4.6</w:t>
            </w:r>
          </w:p>
        </w:tc>
        <w:tc>
          <w:tcPr>
            <w:tcW w:w="7994" w:type="dxa"/>
            <w:gridSpan w:val="3"/>
            <w:tcBorders>
              <w:bottom w:val="nil"/>
            </w:tcBorders>
          </w:tcPr>
          <w:p w:rsidR="0059686F" w:rsidRDefault="0059686F" w:rsidP="0059686F">
            <w:pPr>
              <w:pStyle w:val="ConsPlusNormal"/>
              <w:jc w:val="both"/>
            </w:pPr>
            <w:r>
              <w:t xml:space="preserve">Индуктивность: </w:t>
            </w:r>
            <w:r>
              <w:rPr>
                <w:noProof/>
                <w:position w:val="-20"/>
              </w:rPr>
              <w:drawing>
                <wp:inline distT="0" distB="0" distL="0" distR="0" wp14:anchorId="4F522CEE" wp14:editId="1E927776">
                  <wp:extent cx="428625" cy="39052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t>, или Ф = LI.</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Самоиндукция. ЭДС самоиндукции: </w:t>
            </w:r>
            <w:r>
              <w:rPr>
                <w:noProof/>
                <w:position w:val="-25"/>
              </w:rPr>
              <w:drawing>
                <wp:inline distT="0" distB="0" distL="0" distR="0" wp14:anchorId="73FDAAE7" wp14:editId="6592533B">
                  <wp:extent cx="1447800" cy="44767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7800" cy="4476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3.4.7</w:t>
            </w:r>
          </w:p>
        </w:tc>
        <w:tc>
          <w:tcPr>
            <w:tcW w:w="7994" w:type="dxa"/>
            <w:gridSpan w:val="3"/>
          </w:tcPr>
          <w:p w:rsidR="0059686F" w:rsidRDefault="0059686F" w:rsidP="0059686F">
            <w:pPr>
              <w:pStyle w:val="ConsPlusNormal"/>
              <w:jc w:val="both"/>
            </w:pPr>
            <w:r>
              <w:t>Энергия магнитного поля катушки с током: </w:t>
            </w:r>
            <w:r>
              <w:rPr>
                <w:noProof/>
                <w:position w:val="-23"/>
              </w:rPr>
              <w:drawing>
                <wp:inline distT="0" distB="0" distL="0" distR="0" wp14:anchorId="398FED41" wp14:editId="618DA2E3">
                  <wp:extent cx="619125" cy="41910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p>
        </w:tc>
      </w:tr>
      <w:tr w:rsidR="0059686F" w:rsidTr="0059686F">
        <w:tc>
          <w:tcPr>
            <w:tcW w:w="1020" w:type="dxa"/>
          </w:tcPr>
          <w:p w:rsidR="0059686F" w:rsidRDefault="0059686F" w:rsidP="0059686F">
            <w:pPr>
              <w:pStyle w:val="ConsPlusNormal"/>
              <w:jc w:val="center"/>
            </w:pPr>
            <w:r>
              <w:t>3.5</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ЭЛЕКТРОМАГНИТНЫЕ КОЛЕБАНИЯ И ВОЛНЫ</w:t>
            </w:r>
          </w:p>
        </w:tc>
      </w:tr>
      <w:tr w:rsidR="0059686F" w:rsidTr="0059686F">
        <w:tc>
          <w:tcPr>
            <w:tcW w:w="1020" w:type="dxa"/>
            <w:vMerge w:val="restart"/>
          </w:tcPr>
          <w:p w:rsidR="0059686F" w:rsidRDefault="0059686F" w:rsidP="0059686F">
            <w:pPr>
              <w:pStyle w:val="ConsPlusNormal"/>
            </w:pPr>
          </w:p>
        </w:tc>
        <w:tc>
          <w:tcPr>
            <w:tcW w:w="1191" w:type="dxa"/>
            <w:vMerge w:val="restart"/>
          </w:tcPr>
          <w:p w:rsidR="0059686F" w:rsidRDefault="0059686F" w:rsidP="0059686F">
            <w:pPr>
              <w:pStyle w:val="ConsPlusNormal"/>
              <w:jc w:val="center"/>
            </w:pPr>
            <w:r>
              <w:t>3.5.1</w:t>
            </w:r>
          </w:p>
        </w:tc>
        <w:tc>
          <w:tcPr>
            <w:tcW w:w="5717" w:type="dxa"/>
            <w:gridSpan w:val="2"/>
            <w:tcBorders>
              <w:bottom w:val="nil"/>
              <w:right w:val="nil"/>
            </w:tcBorders>
          </w:tcPr>
          <w:p w:rsidR="0059686F" w:rsidRDefault="0059686F" w:rsidP="0059686F">
            <w:pPr>
              <w:pStyle w:val="ConsPlusNormal"/>
              <w:jc w:val="both"/>
            </w:pPr>
            <w: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rsidR="0059686F" w:rsidRDefault="0059686F" w:rsidP="0059686F">
            <w:pPr>
              <w:pStyle w:val="ConsPlusNormal"/>
              <w:jc w:val="center"/>
            </w:pPr>
            <w:r>
              <w:rPr>
                <w:noProof/>
                <w:position w:val="-38"/>
              </w:rPr>
              <w:drawing>
                <wp:inline distT="0" distB="0" distL="0" distR="0" wp14:anchorId="11AEDB39" wp14:editId="7C1CDDBD">
                  <wp:extent cx="822960" cy="62166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822960" cy="621665"/>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rPr>
                <w:noProof/>
                <w:position w:val="-32"/>
              </w:rPr>
              <w:drawing>
                <wp:inline distT="0" distB="0" distL="0" distR="0" wp14:anchorId="7A739929" wp14:editId="3FC7C3B0">
                  <wp:extent cx="3114675" cy="53340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Формула Томсона: </w:t>
            </w:r>
            <w:r>
              <w:rPr>
                <w:noProof/>
                <w:position w:val="-8"/>
              </w:rPr>
              <w:drawing>
                <wp:inline distT="0" distB="0" distL="0" distR="0" wp14:anchorId="6DAB1246" wp14:editId="56E8F161">
                  <wp:extent cx="771525" cy="22860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t xml:space="preserve">, откуда </w:t>
            </w:r>
            <w:r>
              <w:rPr>
                <w:noProof/>
                <w:position w:val="-23"/>
              </w:rPr>
              <w:drawing>
                <wp:inline distT="0" distB="0" distL="0" distR="0" wp14:anchorId="4180EA15" wp14:editId="09A10B4A">
                  <wp:extent cx="981075" cy="41910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Связь амплитуды заряда конденсатора с амплитудой силы тока при свободных электромагнитных колебаниях в идеальном колебательном контуре: </w:t>
            </w:r>
            <w:r>
              <w:rPr>
                <w:noProof/>
                <w:position w:val="-20"/>
              </w:rPr>
              <w:drawing>
                <wp:inline distT="0" distB="0" distL="0" distR="0" wp14:anchorId="023AB954" wp14:editId="21E47BC6">
                  <wp:extent cx="714375" cy="390525"/>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3.5.2</w:t>
            </w:r>
          </w:p>
        </w:tc>
        <w:tc>
          <w:tcPr>
            <w:tcW w:w="7994" w:type="dxa"/>
            <w:gridSpan w:val="3"/>
            <w:tcBorders>
              <w:bottom w:val="nil"/>
            </w:tcBorders>
          </w:tcPr>
          <w:p w:rsidR="0059686F" w:rsidRDefault="0059686F" w:rsidP="0059686F">
            <w:pPr>
              <w:pStyle w:val="ConsPlusNormal"/>
              <w:jc w:val="both"/>
            </w:pPr>
            <w:r>
              <w:t>Закон сохранения энергии в идеальном колебательном контуре:</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3"/>
              </w:rPr>
              <w:drawing>
                <wp:inline distT="0" distB="0" distL="0" distR="0" wp14:anchorId="556D0D82" wp14:editId="53AC1602">
                  <wp:extent cx="2409825" cy="41910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3.5.3</w:t>
            </w:r>
          </w:p>
        </w:tc>
        <w:tc>
          <w:tcPr>
            <w:tcW w:w="7994" w:type="dxa"/>
            <w:gridSpan w:val="3"/>
          </w:tcPr>
          <w:p w:rsidR="0059686F" w:rsidRDefault="0059686F" w:rsidP="0059686F">
            <w:pPr>
              <w:pStyle w:val="ConsPlusNormal"/>
              <w:jc w:val="both"/>
            </w:pPr>
            <w:r>
              <w:t>Вынужденные электромагнитные колебания. Резонанс</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3.5.4</w:t>
            </w:r>
          </w:p>
        </w:tc>
        <w:tc>
          <w:tcPr>
            <w:tcW w:w="7994" w:type="dxa"/>
            <w:gridSpan w:val="3"/>
          </w:tcPr>
          <w:p w:rsidR="0059686F" w:rsidRDefault="0059686F" w:rsidP="0059686F">
            <w:pPr>
              <w:pStyle w:val="ConsPlusNormal"/>
              <w:jc w:val="both"/>
            </w:pPr>
            <w:r>
              <w:t>Переменный ток. Производство, передача и потребление электрической энергии</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3.5.5</w:t>
            </w:r>
          </w:p>
        </w:tc>
        <w:tc>
          <w:tcPr>
            <w:tcW w:w="7994" w:type="dxa"/>
            <w:gridSpan w:val="3"/>
          </w:tcPr>
          <w:p w:rsidR="0059686F" w:rsidRDefault="0059686F" w:rsidP="0059686F">
            <w:pPr>
              <w:pStyle w:val="ConsPlusNormal"/>
              <w:jc w:val="both"/>
            </w:pPr>
            <w:r>
              <w:t>Свойства электромагнитных волн. Взаимная ориентация векторов в электромагнитной волне в вакууме: </w:t>
            </w:r>
            <w:r>
              <w:rPr>
                <w:noProof/>
                <w:position w:val="-7"/>
              </w:rPr>
              <w:drawing>
                <wp:inline distT="0" distB="0" distL="0" distR="0" wp14:anchorId="0BD52625" wp14:editId="0B24FDA3">
                  <wp:extent cx="676275" cy="219075"/>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3.5.6</w:t>
            </w:r>
          </w:p>
        </w:tc>
        <w:tc>
          <w:tcPr>
            <w:tcW w:w="7994" w:type="dxa"/>
            <w:gridSpan w:val="3"/>
          </w:tcPr>
          <w:p w:rsidR="0059686F" w:rsidRDefault="0059686F" w:rsidP="0059686F">
            <w:pPr>
              <w:pStyle w:val="ConsPlusNormal"/>
              <w:jc w:val="both"/>
            </w:pPr>
            <w:r>
              <w:t>Шкала электромагнитных волн. Применение электромагнитных волн в технике и быту</w:t>
            </w:r>
          </w:p>
        </w:tc>
      </w:tr>
      <w:tr w:rsidR="0059686F" w:rsidTr="0059686F">
        <w:tc>
          <w:tcPr>
            <w:tcW w:w="1020" w:type="dxa"/>
          </w:tcPr>
          <w:p w:rsidR="0059686F" w:rsidRDefault="0059686F" w:rsidP="0059686F">
            <w:pPr>
              <w:pStyle w:val="ConsPlusNormal"/>
              <w:jc w:val="center"/>
            </w:pPr>
            <w:r>
              <w:t>3.6</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ОПТИКА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3.6.1</w:t>
            </w:r>
          </w:p>
        </w:tc>
        <w:tc>
          <w:tcPr>
            <w:tcW w:w="7994" w:type="dxa"/>
            <w:gridSpan w:val="3"/>
          </w:tcPr>
          <w:p w:rsidR="0059686F" w:rsidRDefault="0059686F" w:rsidP="0059686F">
            <w:pPr>
              <w:pStyle w:val="ConsPlusNormal"/>
              <w:jc w:val="both"/>
            </w:pPr>
            <w:r>
              <w:t>Прямолинейное распространение света в однородной среде. Точечный источник. Луч света</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3.6.2</w:t>
            </w:r>
          </w:p>
        </w:tc>
        <w:tc>
          <w:tcPr>
            <w:tcW w:w="4592" w:type="dxa"/>
            <w:tcBorders>
              <w:right w:val="nil"/>
            </w:tcBorders>
          </w:tcPr>
          <w:p w:rsidR="0059686F" w:rsidRDefault="0059686F" w:rsidP="0059686F">
            <w:pPr>
              <w:pStyle w:val="ConsPlusNormal"/>
              <w:jc w:val="both"/>
            </w:pPr>
            <w:r>
              <w:t>Законы отражения света. </w:t>
            </w:r>
            <w:r>
              <w:rPr>
                <w:noProof/>
                <w:position w:val="-5"/>
              </w:rPr>
              <w:drawing>
                <wp:inline distT="0" distB="0" distL="0" distR="0" wp14:anchorId="2522FF6D" wp14:editId="4AADCEB1">
                  <wp:extent cx="352425" cy="200025"/>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3402" w:type="dxa"/>
            <w:gridSpan w:val="2"/>
            <w:tcBorders>
              <w:left w:val="nil"/>
            </w:tcBorders>
            <w:vAlign w:val="bottom"/>
          </w:tcPr>
          <w:p w:rsidR="0059686F" w:rsidRDefault="0059686F" w:rsidP="0059686F">
            <w:pPr>
              <w:pStyle w:val="ConsPlusNormal"/>
              <w:jc w:val="center"/>
            </w:pPr>
            <w:r>
              <w:rPr>
                <w:noProof/>
                <w:position w:val="-39"/>
              </w:rPr>
              <w:drawing>
                <wp:inline distT="0" distB="0" distL="0" distR="0" wp14:anchorId="08DF2AD4" wp14:editId="747AC846">
                  <wp:extent cx="1463040" cy="63373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463040" cy="63373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3.6.3</w:t>
            </w:r>
          </w:p>
        </w:tc>
        <w:tc>
          <w:tcPr>
            <w:tcW w:w="7994" w:type="dxa"/>
            <w:gridSpan w:val="3"/>
          </w:tcPr>
          <w:p w:rsidR="0059686F" w:rsidRDefault="0059686F" w:rsidP="0059686F">
            <w:pPr>
              <w:pStyle w:val="ConsPlusNormal"/>
              <w:jc w:val="both"/>
            </w:pPr>
            <w:r>
              <w:t>Построение изображений в плоском зеркале</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3.6.4</w:t>
            </w:r>
          </w:p>
        </w:tc>
        <w:tc>
          <w:tcPr>
            <w:tcW w:w="4592" w:type="dxa"/>
            <w:tcBorders>
              <w:bottom w:val="nil"/>
              <w:right w:val="nil"/>
            </w:tcBorders>
          </w:tcPr>
          <w:p w:rsidR="0059686F" w:rsidRDefault="0059686F" w:rsidP="0059686F">
            <w:pPr>
              <w:pStyle w:val="ConsPlusNormal"/>
              <w:jc w:val="both"/>
            </w:pPr>
            <w:r>
              <w:t>Законы преломления света.</w:t>
            </w:r>
          </w:p>
          <w:p w:rsidR="0059686F" w:rsidRDefault="0059686F" w:rsidP="0059686F">
            <w:pPr>
              <w:pStyle w:val="ConsPlusNormal"/>
              <w:jc w:val="both"/>
            </w:pPr>
            <w:r>
              <w:t xml:space="preserve">Преломление света: </w:t>
            </w:r>
            <w:r>
              <w:rPr>
                <w:noProof/>
                <w:position w:val="-8"/>
              </w:rPr>
              <w:drawing>
                <wp:inline distT="0" distB="0" distL="0" distR="0" wp14:anchorId="25622DA7" wp14:editId="427E1BD6">
                  <wp:extent cx="1028700" cy="22860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t>.</w:t>
            </w:r>
          </w:p>
          <w:p w:rsidR="0059686F" w:rsidRDefault="0059686F" w:rsidP="0059686F">
            <w:pPr>
              <w:pStyle w:val="ConsPlusNormal"/>
              <w:jc w:val="both"/>
            </w:pPr>
            <w:r>
              <w:t>Абсолютный показатель преломления:</w:t>
            </w:r>
          </w:p>
          <w:p w:rsidR="0059686F" w:rsidRDefault="0059686F" w:rsidP="0059686F">
            <w:pPr>
              <w:pStyle w:val="ConsPlusNormal"/>
              <w:jc w:val="both"/>
            </w:pPr>
            <w:r>
              <w:rPr>
                <w:noProof/>
                <w:position w:val="-20"/>
              </w:rPr>
              <w:drawing>
                <wp:inline distT="0" distB="0" distL="0" distR="0" wp14:anchorId="7AFEB51C" wp14:editId="1876E13F">
                  <wp:extent cx="523875" cy="390525"/>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t>.</w:t>
            </w:r>
          </w:p>
        </w:tc>
        <w:tc>
          <w:tcPr>
            <w:tcW w:w="3402" w:type="dxa"/>
            <w:gridSpan w:val="2"/>
            <w:tcBorders>
              <w:left w:val="nil"/>
              <w:bottom w:val="nil"/>
            </w:tcBorders>
            <w:vAlign w:val="center"/>
          </w:tcPr>
          <w:p w:rsidR="0059686F" w:rsidRDefault="0059686F" w:rsidP="0059686F">
            <w:pPr>
              <w:pStyle w:val="ConsPlusNormal"/>
              <w:jc w:val="center"/>
            </w:pPr>
            <w:r>
              <w:rPr>
                <w:noProof/>
                <w:position w:val="-69"/>
              </w:rPr>
              <w:drawing>
                <wp:inline distT="0" distB="0" distL="0" distR="0" wp14:anchorId="23ABDAEC" wp14:editId="12FA4995">
                  <wp:extent cx="1536065" cy="100584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1536065" cy="100584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Относительный показатель преломления: </w:t>
            </w:r>
            <w:r>
              <w:rPr>
                <w:noProof/>
                <w:position w:val="-23"/>
              </w:rPr>
              <w:drawing>
                <wp:inline distT="0" distB="0" distL="0" distR="0" wp14:anchorId="26E5954C" wp14:editId="509D58FA">
                  <wp:extent cx="885825" cy="428625"/>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Ход лучей в призме.</w:t>
            </w:r>
          </w:p>
          <w:p w:rsidR="0059686F" w:rsidRDefault="0059686F" w:rsidP="0059686F">
            <w:pPr>
              <w:pStyle w:val="ConsPlusNormal"/>
              <w:jc w:val="both"/>
            </w:pPr>
            <w:r>
              <w:t>Соотношение частот и соотношение длин волн при переходе монохроматического света через границу раздела двух оптических сред:</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8"/>
              </w:rPr>
              <w:drawing>
                <wp:inline distT="0" distB="0" distL="0" distR="0" wp14:anchorId="3F6B5CE4" wp14:editId="14D76A27">
                  <wp:extent cx="457200" cy="22860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w:t>
            </w:r>
            <w:r>
              <w:rPr>
                <w:noProof/>
                <w:position w:val="-8"/>
              </w:rPr>
              <w:drawing>
                <wp:inline distT="0" distB="0" distL="0" distR="0" wp14:anchorId="27100D0C" wp14:editId="2DD145A6">
                  <wp:extent cx="685800" cy="22860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3.6.5</w:t>
            </w:r>
          </w:p>
        </w:tc>
        <w:tc>
          <w:tcPr>
            <w:tcW w:w="4592" w:type="dxa"/>
            <w:tcBorders>
              <w:bottom w:val="nil"/>
              <w:right w:val="nil"/>
            </w:tcBorders>
          </w:tcPr>
          <w:p w:rsidR="0059686F" w:rsidRDefault="0059686F" w:rsidP="0059686F">
            <w:pPr>
              <w:pStyle w:val="ConsPlusNormal"/>
              <w:jc w:val="both"/>
            </w:pPr>
            <w:r>
              <w:t>Полное внутреннее отражение.</w:t>
            </w:r>
          </w:p>
          <w:p w:rsidR="0059686F" w:rsidRDefault="0059686F" w:rsidP="0059686F">
            <w:pPr>
              <w:pStyle w:val="ConsPlusNormal"/>
              <w:jc w:val="both"/>
            </w:pPr>
            <w:r>
              <w:t>Предельный угол полного внутреннего отражения:</w:t>
            </w:r>
          </w:p>
        </w:tc>
        <w:tc>
          <w:tcPr>
            <w:tcW w:w="3402" w:type="dxa"/>
            <w:gridSpan w:val="2"/>
            <w:vMerge w:val="restart"/>
            <w:tcBorders>
              <w:left w:val="nil"/>
            </w:tcBorders>
          </w:tcPr>
          <w:p w:rsidR="0059686F" w:rsidRDefault="0059686F" w:rsidP="0059686F">
            <w:pPr>
              <w:pStyle w:val="ConsPlusNormal"/>
              <w:jc w:val="center"/>
            </w:pPr>
            <w:r>
              <w:rPr>
                <w:noProof/>
                <w:position w:val="-69"/>
              </w:rPr>
              <w:drawing>
                <wp:inline distT="0" distB="0" distL="0" distR="0" wp14:anchorId="5069C54C" wp14:editId="04C2E634">
                  <wp:extent cx="1597025" cy="1011555"/>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597025" cy="101155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right w:val="nil"/>
            </w:tcBorders>
          </w:tcPr>
          <w:p w:rsidR="0059686F" w:rsidRDefault="0059686F" w:rsidP="0059686F">
            <w:pPr>
              <w:pStyle w:val="ConsPlusNormal"/>
              <w:jc w:val="both"/>
            </w:pPr>
            <w:r>
              <w:rPr>
                <w:noProof/>
                <w:position w:val="-23"/>
              </w:rPr>
              <w:drawing>
                <wp:inline distT="0" distB="0" distL="0" distR="0" wp14:anchorId="44061A74" wp14:editId="3931AB82">
                  <wp:extent cx="1143000" cy="428625"/>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3402" w:type="dxa"/>
            <w:gridSpan w:val="2"/>
            <w:vMerge/>
            <w:tcBorders>
              <w:left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3.6.6</w:t>
            </w:r>
          </w:p>
        </w:tc>
        <w:tc>
          <w:tcPr>
            <w:tcW w:w="7994" w:type="dxa"/>
            <w:gridSpan w:val="3"/>
          </w:tcPr>
          <w:p w:rsidR="0059686F" w:rsidRDefault="0059686F" w:rsidP="0059686F">
            <w:pPr>
              <w:pStyle w:val="ConsPlusNormal"/>
              <w:jc w:val="both"/>
            </w:pPr>
            <w:r>
              <w:t>Собирающие и рассеивающие линзы. Тонкая линза. Фокусное расстояние и оптическая сила тонкой линзы: </w:t>
            </w:r>
            <w:r>
              <w:rPr>
                <w:noProof/>
                <w:position w:val="-20"/>
              </w:rPr>
              <w:drawing>
                <wp:inline distT="0" distB="0" distL="0" distR="0" wp14:anchorId="418D6C20" wp14:editId="6979CF8E">
                  <wp:extent cx="457200" cy="390525"/>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3.6.7</w:t>
            </w:r>
          </w:p>
        </w:tc>
        <w:tc>
          <w:tcPr>
            <w:tcW w:w="4592" w:type="dxa"/>
            <w:tcBorders>
              <w:bottom w:val="nil"/>
              <w:right w:val="nil"/>
            </w:tcBorders>
          </w:tcPr>
          <w:p w:rsidR="0059686F" w:rsidRDefault="0059686F" w:rsidP="0059686F">
            <w:pPr>
              <w:pStyle w:val="ConsPlusNormal"/>
              <w:jc w:val="both"/>
            </w:pPr>
            <w:r>
              <w:t>Формула тонкой линзы:</w:t>
            </w:r>
          </w:p>
        </w:tc>
        <w:tc>
          <w:tcPr>
            <w:tcW w:w="3402" w:type="dxa"/>
            <w:gridSpan w:val="2"/>
            <w:vMerge w:val="restart"/>
            <w:tcBorders>
              <w:left w:val="nil"/>
              <w:bottom w:val="nil"/>
            </w:tcBorders>
          </w:tcPr>
          <w:p w:rsidR="0059686F" w:rsidRDefault="0059686F" w:rsidP="0059686F">
            <w:pPr>
              <w:pStyle w:val="ConsPlusNormal"/>
              <w:jc w:val="center"/>
            </w:pPr>
            <w:r>
              <w:rPr>
                <w:noProof/>
                <w:position w:val="-100"/>
              </w:rPr>
              <w:drawing>
                <wp:inline distT="0" distB="0" distL="0" distR="0" wp14:anchorId="011C62D1" wp14:editId="39079271">
                  <wp:extent cx="2081530" cy="140335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rPr>
                <w:noProof/>
                <w:position w:val="-23"/>
              </w:rPr>
              <w:drawing>
                <wp:inline distT="0" distB="0" distL="0" distR="0" wp14:anchorId="7289BA76" wp14:editId="28C33C20">
                  <wp:extent cx="723900" cy="41910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t>.</w:t>
            </w:r>
          </w:p>
        </w:tc>
        <w:tc>
          <w:tcPr>
            <w:tcW w:w="3402" w:type="dxa"/>
            <w:gridSpan w:val="2"/>
            <w:vMerge/>
            <w:tcBorders>
              <w:left w:val="nil"/>
              <w:bottom w:val="nil"/>
            </w:tcBorders>
          </w:tcPr>
          <w:p w:rsidR="0059686F" w:rsidRDefault="0059686F" w:rsidP="0059686F">
            <w:pPr>
              <w:pStyle w:val="ConsPlusNormal"/>
            </w:pP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t>Увеличение, даваемое линзой:</w:t>
            </w:r>
          </w:p>
        </w:tc>
        <w:tc>
          <w:tcPr>
            <w:tcW w:w="3402" w:type="dxa"/>
            <w:gridSpan w:val="2"/>
            <w:vMerge/>
            <w:tcBorders>
              <w:left w:val="nil"/>
              <w:bottom w:val="nil"/>
            </w:tcBorders>
          </w:tcPr>
          <w:p w:rsidR="0059686F" w:rsidRDefault="0059686F" w:rsidP="0059686F">
            <w:pPr>
              <w:pStyle w:val="ConsPlusNormal"/>
            </w:pPr>
          </w:p>
        </w:tc>
      </w:tr>
      <w:tr w:rsidR="0059686F" w:rsidTr="0059686F">
        <w:tblPrEx>
          <w:tblBorders>
            <w:insideH w:val="nil"/>
          </w:tblBorders>
        </w:tblPrEx>
        <w:trPr>
          <w:trHeight w:val="230"/>
        </w:trPr>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vMerge w:val="restart"/>
            <w:tcBorders>
              <w:top w:val="nil"/>
              <w:bottom w:val="nil"/>
              <w:right w:val="nil"/>
            </w:tcBorders>
          </w:tcPr>
          <w:p w:rsidR="0059686F" w:rsidRDefault="0059686F" w:rsidP="0059686F">
            <w:pPr>
              <w:pStyle w:val="ConsPlusNormal"/>
              <w:jc w:val="both"/>
            </w:pPr>
            <w:r>
              <w:rPr>
                <w:noProof/>
                <w:position w:val="-23"/>
              </w:rPr>
              <w:drawing>
                <wp:inline distT="0" distB="0" distL="0" distR="0" wp14:anchorId="64E669D2" wp14:editId="76768117">
                  <wp:extent cx="790575" cy="41910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t>.</w:t>
            </w:r>
          </w:p>
        </w:tc>
        <w:tc>
          <w:tcPr>
            <w:tcW w:w="3402" w:type="dxa"/>
            <w:gridSpan w:val="2"/>
            <w:vMerge/>
            <w:tcBorders>
              <w:left w:val="nil"/>
              <w:bottom w:val="nil"/>
            </w:tcBorders>
          </w:tcPr>
          <w:p w:rsidR="0059686F" w:rsidRDefault="0059686F" w:rsidP="0059686F">
            <w:pPr>
              <w:pStyle w:val="ConsPlusNormal"/>
            </w:pPr>
          </w:p>
        </w:tc>
      </w:tr>
      <w:tr w:rsidR="0059686F" w:rsidTr="0059686F">
        <w:tblPrEx>
          <w:tblBorders>
            <w:insideH w:val="nil"/>
          </w:tblBorders>
        </w:tblPrEx>
        <w:trPr>
          <w:trHeight w:val="230"/>
        </w:trPr>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vMerge/>
            <w:tcBorders>
              <w:top w:val="nil"/>
              <w:bottom w:val="nil"/>
              <w:right w:val="nil"/>
            </w:tcBorders>
          </w:tcPr>
          <w:p w:rsidR="0059686F" w:rsidRDefault="0059686F" w:rsidP="0059686F">
            <w:pPr>
              <w:pStyle w:val="ConsPlusNormal"/>
            </w:pPr>
          </w:p>
        </w:tc>
        <w:tc>
          <w:tcPr>
            <w:tcW w:w="3402" w:type="dxa"/>
            <w:gridSpan w:val="2"/>
            <w:vMerge w:val="restart"/>
            <w:tcBorders>
              <w:top w:val="nil"/>
              <w:left w:val="nil"/>
              <w:bottom w:val="nil"/>
            </w:tcBorders>
          </w:tcPr>
          <w:p w:rsidR="0059686F" w:rsidRDefault="0059686F" w:rsidP="0059686F">
            <w:pPr>
              <w:pStyle w:val="ConsPlusNormal"/>
              <w:jc w:val="both"/>
            </w:pPr>
            <w:r>
              <w:rPr>
                <w:noProof/>
                <w:position w:val="-20"/>
              </w:rPr>
              <w:drawing>
                <wp:inline distT="0" distB="0" distL="0" distR="0" wp14:anchorId="3B434D76" wp14:editId="1FFF7652">
                  <wp:extent cx="1228725" cy="39052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4592" w:type="dxa"/>
            <w:tcBorders>
              <w:top w:val="nil"/>
              <w:bottom w:val="nil"/>
              <w:right w:val="nil"/>
            </w:tcBorders>
          </w:tcPr>
          <w:p w:rsidR="0059686F" w:rsidRDefault="0059686F" w:rsidP="0059686F">
            <w:pPr>
              <w:pStyle w:val="ConsPlusNormal"/>
              <w:jc w:val="both"/>
            </w:pPr>
            <w:r>
              <w:t>В случае рассеивающей линзы:</w:t>
            </w:r>
          </w:p>
        </w:tc>
        <w:tc>
          <w:tcPr>
            <w:tcW w:w="3402" w:type="dxa"/>
            <w:gridSpan w:val="2"/>
            <w:vMerge/>
            <w:tcBorders>
              <w:top w:val="nil"/>
              <w:left w:val="nil"/>
              <w:bottom w:val="nil"/>
            </w:tcBorders>
          </w:tcPr>
          <w:p w:rsidR="0059686F" w:rsidRDefault="0059686F" w:rsidP="0059686F">
            <w:pPr>
              <w:pStyle w:val="ConsPlusNormal"/>
            </w:pP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3"/>
              </w:rPr>
              <w:drawing>
                <wp:inline distT="0" distB="0" distL="0" distR="0" wp14:anchorId="266AE216" wp14:editId="6D70259B">
                  <wp:extent cx="981075" cy="41910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3.6.8</w:t>
            </w:r>
          </w:p>
        </w:tc>
        <w:tc>
          <w:tcPr>
            <w:tcW w:w="7994" w:type="dxa"/>
            <w:gridSpan w:val="3"/>
          </w:tcPr>
          <w:p w:rsidR="0059686F" w:rsidRDefault="0059686F" w:rsidP="0059686F">
            <w:pPr>
              <w:pStyle w:val="ConsPlusNormal"/>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3.6.9</w:t>
            </w:r>
          </w:p>
        </w:tc>
        <w:tc>
          <w:tcPr>
            <w:tcW w:w="7994" w:type="dxa"/>
            <w:gridSpan w:val="3"/>
          </w:tcPr>
          <w:p w:rsidR="0059686F" w:rsidRDefault="0059686F" w:rsidP="0059686F">
            <w:pPr>
              <w:pStyle w:val="ConsPlusNormal"/>
              <w:jc w:val="both"/>
            </w:pPr>
            <w:r>
              <w:t>Фотоаппарат как оптический прибор. Глаз как оптическая система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3.6.10</w:t>
            </w:r>
          </w:p>
        </w:tc>
        <w:tc>
          <w:tcPr>
            <w:tcW w:w="7994" w:type="dxa"/>
            <w:gridSpan w:val="3"/>
            <w:tcBorders>
              <w:bottom w:val="nil"/>
            </w:tcBorders>
          </w:tcPr>
          <w:p w:rsidR="0059686F" w:rsidRDefault="0059686F" w:rsidP="0059686F">
            <w:pPr>
              <w:pStyle w:val="ConsPlusNormal"/>
              <w:jc w:val="both"/>
            </w:pPr>
            <w: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максимумы - </w:t>
            </w:r>
            <w:r>
              <w:rPr>
                <w:noProof/>
                <w:position w:val="-20"/>
              </w:rPr>
              <w:drawing>
                <wp:inline distT="0" distB="0" distL="0" distR="0" wp14:anchorId="025F8D52" wp14:editId="26BD2662">
                  <wp:extent cx="609600" cy="390525"/>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t>, m = 0, +/- 1, +/- 2, +/- 3, ...,</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минимумы - </w:t>
            </w:r>
            <w:r>
              <w:rPr>
                <w:noProof/>
                <w:position w:val="-20"/>
              </w:rPr>
              <w:drawing>
                <wp:inline distT="0" distB="0" distL="0" distR="0" wp14:anchorId="41763BCB" wp14:editId="6FE0C272">
                  <wp:extent cx="914400" cy="39052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t>, m = 0, +/- 1, +/- 2, +/- 3, ...</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3.6.11</w:t>
            </w:r>
          </w:p>
        </w:tc>
        <w:tc>
          <w:tcPr>
            <w:tcW w:w="7994" w:type="dxa"/>
            <w:gridSpan w:val="3"/>
            <w:tcBorders>
              <w:bottom w:val="nil"/>
            </w:tcBorders>
          </w:tcPr>
          <w:p w:rsidR="0059686F" w:rsidRDefault="0059686F" w:rsidP="0059686F">
            <w:pPr>
              <w:pStyle w:val="ConsPlusNormal"/>
              <w:jc w:val="both"/>
            </w:pPr>
            <w: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noProof/>
                <w:position w:val="-2"/>
              </w:rPr>
              <w:drawing>
                <wp:inline distT="0" distB="0" distL="0" distR="0" wp14:anchorId="1C90783E" wp14:editId="6D619A7E">
                  <wp:extent cx="123825" cy="16192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на решетку с периодом d:</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8"/>
              </w:rPr>
              <w:drawing>
                <wp:inline distT="0" distB="0" distL="0" distR="0" wp14:anchorId="5470C7E9" wp14:editId="05B22478">
                  <wp:extent cx="876300" cy="22860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m = 0, +/- 1, +/- 2, +/- 3, ...</w:t>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3.6.12</w:t>
            </w:r>
          </w:p>
        </w:tc>
        <w:tc>
          <w:tcPr>
            <w:tcW w:w="7994" w:type="dxa"/>
            <w:gridSpan w:val="3"/>
          </w:tcPr>
          <w:p w:rsidR="0059686F" w:rsidRDefault="0059686F" w:rsidP="0059686F">
            <w:pPr>
              <w:pStyle w:val="ConsPlusNormal"/>
              <w:jc w:val="both"/>
            </w:pPr>
            <w:r>
              <w:t>Дисперсия света</w:t>
            </w:r>
          </w:p>
        </w:tc>
      </w:tr>
      <w:tr w:rsidR="0059686F" w:rsidTr="0059686F">
        <w:tc>
          <w:tcPr>
            <w:tcW w:w="1020" w:type="dxa"/>
          </w:tcPr>
          <w:p w:rsidR="0059686F" w:rsidRDefault="0059686F" w:rsidP="0059686F">
            <w:pPr>
              <w:pStyle w:val="ConsPlusNormal"/>
              <w:jc w:val="center"/>
            </w:pPr>
            <w:r>
              <w:t>4</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КВАНТОВАЯ ФИЗИКА</w:t>
            </w:r>
          </w:p>
        </w:tc>
      </w:tr>
      <w:tr w:rsidR="0059686F" w:rsidTr="0059686F">
        <w:tc>
          <w:tcPr>
            <w:tcW w:w="1020" w:type="dxa"/>
          </w:tcPr>
          <w:p w:rsidR="0059686F" w:rsidRDefault="0059686F" w:rsidP="0059686F">
            <w:pPr>
              <w:pStyle w:val="ConsPlusNormal"/>
              <w:jc w:val="center"/>
            </w:pPr>
            <w:r>
              <w:t>4.1</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КОРПУСКУЛЯРНО-ВОЛНОВОЙ ДУАЛИЗМ</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4.1.1</w:t>
            </w:r>
          </w:p>
        </w:tc>
        <w:tc>
          <w:tcPr>
            <w:tcW w:w="7994" w:type="dxa"/>
            <w:gridSpan w:val="3"/>
          </w:tcPr>
          <w:p w:rsidR="0059686F" w:rsidRDefault="0059686F" w:rsidP="0059686F">
            <w:pPr>
              <w:pStyle w:val="ConsPlusNormal"/>
              <w:jc w:val="both"/>
            </w:pPr>
            <w:r>
              <w:t>Гипотеза М. Планка о квантах. Формула Планка: </w:t>
            </w:r>
            <w:r>
              <w:rPr>
                <w:noProof/>
                <w:position w:val="-4"/>
              </w:rPr>
              <w:drawing>
                <wp:inline distT="0" distB="0" distL="0" distR="0" wp14:anchorId="1E2DB583" wp14:editId="5A99129E">
                  <wp:extent cx="447675" cy="180975"/>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4.1.2</w:t>
            </w:r>
          </w:p>
        </w:tc>
        <w:tc>
          <w:tcPr>
            <w:tcW w:w="7994" w:type="dxa"/>
            <w:gridSpan w:val="3"/>
            <w:tcBorders>
              <w:bottom w:val="nil"/>
            </w:tcBorders>
          </w:tcPr>
          <w:p w:rsidR="0059686F" w:rsidRDefault="0059686F" w:rsidP="0059686F">
            <w:pPr>
              <w:pStyle w:val="ConsPlusNormal"/>
              <w:jc w:val="both"/>
            </w:pPr>
            <w:r>
              <w:t xml:space="preserve">Фотоны. Энергия фотона: </w:t>
            </w:r>
            <w:r>
              <w:rPr>
                <w:noProof/>
                <w:position w:val="-20"/>
              </w:rPr>
              <w:drawing>
                <wp:inline distT="0" distB="0" distL="0" distR="0" wp14:anchorId="3D6C21CC" wp14:editId="7859663F">
                  <wp:extent cx="1104900" cy="39052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Импульс фотона: </w:t>
            </w:r>
            <w:r>
              <w:rPr>
                <w:noProof/>
                <w:position w:val="-20"/>
              </w:rPr>
              <w:drawing>
                <wp:inline distT="0" distB="0" distL="0" distR="0" wp14:anchorId="18B4889C" wp14:editId="60E976C0">
                  <wp:extent cx="1019175" cy="390525"/>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4.1.3</w:t>
            </w:r>
          </w:p>
        </w:tc>
        <w:tc>
          <w:tcPr>
            <w:tcW w:w="7994" w:type="dxa"/>
            <w:gridSpan w:val="3"/>
          </w:tcPr>
          <w:p w:rsidR="0059686F" w:rsidRDefault="0059686F" w:rsidP="0059686F">
            <w:pPr>
              <w:pStyle w:val="ConsPlusNormal"/>
              <w:jc w:val="both"/>
            </w:pPr>
            <w:r>
              <w:t>Фотоэффект. Опыты А.Г. Столетова. Законы фотоэффекта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4.1.4</w:t>
            </w:r>
          </w:p>
        </w:tc>
        <w:tc>
          <w:tcPr>
            <w:tcW w:w="7994" w:type="dxa"/>
            <w:gridSpan w:val="3"/>
            <w:tcBorders>
              <w:bottom w:val="nil"/>
            </w:tcBorders>
          </w:tcPr>
          <w:p w:rsidR="0059686F" w:rsidRDefault="0059686F" w:rsidP="0059686F">
            <w:pPr>
              <w:pStyle w:val="ConsPlusNormal"/>
              <w:jc w:val="both"/>
            </w:pPr>
            <w:r>
              <w:t>Уравнение Эйнштейна для фотоэффекта:</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proofErr w:type="spellStart"/>
            <w:r>
              <w:t>E</w:t>
            </w:r>
            <w:r>
              <w:rPr>
                <w:vertAlign w:val="subscript"/>
              </w:rPr>
              <w:t>фотона</w:t>
            </w:r>
            <w:proofErr w:type="spellEnd"/>
            <w:r>
              <w:t xml:space="preserve"> = </w:t>
            </w:r>
            <w:proofErr w:type="spellStart"/>
            <w:r>
              <w:t>A</w:t>
            </w:r>
            <w:r>
              <w:rPr>
                <w:vertAlign w:val="subscript"/>
              </w:rPr>
              <w:t>выхода</w:t>
            </w:r>
            <w:proofErr w:type="spellEnd"/>
            <w:r>
              <w:t xml:space="preserve"> + </w:t>
            </w:r>
            <w:proofErr w:type="spellStart"/>
            <w:r>
              <w:t>E</w:t>
            </w:r>
            <w:r>
              <w:rPr>
                <w:vertAlign w:val="subscript"/>
              </w:rPr>
              <w:t>кин</w:t>
            </w:r>
            <w:proofErr w:type="spellEnd"/>
            <w:r>
              <w:rPr>
                <w:vertAlign w:val="subscript"/>
              </w:rPr>
              <w:t xml:space="preserve"> </w:t>
            </w:r>
            <w:proofErr w:type="spellStart"/>
            <w:r>
              <w:rPr>
                <w:vertAlign w:val="subscript"/>
              </w:rPr>
              <w:t>max</w:t>
            </w:r>
            <w:proofErr w:type="spellEnd"/>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 xml:space="preserve">где </w:t>
            </w:r>
            <w:r>
              <w:rPr>
                <w:noProof/>
                <w:position w:val="-20"/>
              </w:rPr>
              <w:drawing>
                <wp:inline distT="0" distB="0" distL="0" distR="0" wp14:anchorId="777D98C9" wp14:editId="285B4C95">
                  <wp:extent cx="1057275" cy="390525"/>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t xml:space="preserve">, </w:t>
            </w:r>
            <w:r>
              <w:rPr>
                <w:noProof/>
                <w:position w:val="-25"/>
              </w:rPr>
              <w:drawing>
                <wp:inline distT="0" distB="0" distL="0" distR="0" wp14:anchorId="5195C9D1" wp14:editId="7A6C4105">
                  <wp:extent cx="1209675" cy="447675"/>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t>, </w:t>
            </w:r>
            <w:r>
              <w:rPr>
                <w:noProof/>
                <w:position w:val="-23"/>
              </w:rPr>
              <w:drawing>
                <wp:inline distT="0" distB="0" distL="0" distR="0" wp14:anchorId="260764D0" wp14:editId="04B34D1E">
                  <wp:extent cx="1447800" cy="41910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4.1.5</w:t>
            </w:r>
          </w:p>
        </w:tc>
        <w:tc>
          <w:tcPr>
            <w:tcW w:w="7994" w:type="dxa"/>
            <w:gridSpan w:val="3"/>
          </w:tcPr>
          <w:p w:rsidR="0059686F" w:rsidRDefault="0059686F" w:rsidP="0059686F">
            <w:pPr>
              <w:pStyle w:val="ConsPlusNormal"/>
              <w:jc w:val="both"/>
            </w:pPr>
            <w:r>
              <w:t>Давление света. Давление света на полностью отражающую поверхность и на полностью поглощающую поверхность</w:t>
            </w:r>
          </w:p>
        </w:tc>
      </w:tr>
      <w:tr w:rsidR="0059686F" w:rsidTr="0059686F">
        <w:tc>
          <w:tcPr>
            <w:tcW w:w="1020" w:type="dxa"/>
          </w:tcPr>
          <w:p w:rsidR="0059686F" w:rsidRDefault="0059686F" w:rsidP="0059686F">
            <w:pPr>
              <w:pStyle w:val="ConsPlusNormal"/>
              <w:jc w:val="center"/>
            </w:pPr>
            <w:r>
              <w:t>4.2</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ФИЗИКА АТОМА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4.2.1</w:t>
            </w:r>
          </w:p>
        </w:tc>
        <w:tc>
          <w:tcPr>
            <w:tcW w:w="7994" w:type="dxa"/>
            <w:gridSpan w:val="3"/>
          </w:tcPr>
          <w:p w:rsidR="0059686F" w:rsidRDefault="0059686F" w:rsidP="0059686F">
            <w:pPr>
              <w:pStyle w:val="ConsPlusNormal"/>
              <w:jc w:val="both"/>
            </w:pPr>
            <w:r>
              <w:t>Планетарная модель атома</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4.2.2</w:t>
            </w:r>
          </w:p>
        </w:tc>
        <w:tc>
          <w:tcPr>
            <w:tcW w:w="7994" w:type="dxa"/>
            <w:gridSpan w:val="3"/>
            <w:tcBorders>
              <w:bottom w:val="nil"/>
            </w:tcBorders>
          </w:tcPr>
          <w:p w:rsidR="0059686F" w:rsidRDefault="0059686F" w:rsidP="0059686F">
            <w:pPr>
              <w:pStyle w:val="ConsPlusNormal"/>
              <w:jc w:val="both"/>
            </w:pPr>
            <w:r>
              <w:t>Постулаты Бора. Излучение и поглощение фотонов при переходе атома с одного уровня энергии на другой:</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3"/>
              </w:rPr>
              <w:drawing>
                <wp:inline distT="0" distB="0" distL="0" distR="0" wp14:anchorId="6DA22B4C" wp14:editId="0163F3AE">
                  <wp:extent cx="1381125" cy="42862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4.2.3</w:t>
            </w:r>
          </w:p>
        </w:tc>
        <w:tc>
          <w:tcPr>
            <w:tcW w:w="7994" w:type="dxa"/>
            <w:gridSpan w:val="3"/>
            <w:tcBorders>
              <w:bottom w:val="nil"/>
            </w:tcBorders>
          </w:tcPr>
          <w:p w:rsidR="0059686F" w:rsidRDefault="0059686F" w:rsidP="0059686F">
            <w:pPr>
              <w:pStyle w:val="ConsPlusNormal"/>
              <w:jc w:val="both"/>
            </w:pPr>
            <w:r>
              <w:t>Линейчатые спектры.</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Спектр уровней энергии атома водорода:</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rPr>
                <w:noProof/>
                <w:position w:val="-20"/>
              </w:rPr>
              <w:drawing>
                <wp:inline distT="0" distB="0" distL="0" distR="0" wp14:anchorId="7288116E" wp14:editId="6911A424">
                  <wp:extent cx="942975" cy="39052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t>, n = 1, 2, 3, ...</w:t>
            </w:r>
          </w:p>
        </w:tc>
      </w:tr>
      <w:tr w:rsidR="0059686F" w:rsidTr="0059686F">
        <w:tc>
          <w:tcPr>
            <w:tcW w:w="1020" w:type="dxa"/>
          </w:tcPr>
          <w:p w:rsidR="0059686F" w:rsidRDefault="0059686F" w:rsidP="0059686F">
            <w:pPr>
              <w:pStyle w:val="ConsPlusNormal"/>
              <w:jc w:val="center"/>
            </w:pPr>
            <w:r>
              <w:t>4.3</w:t>
            </w:r>
          </w:p>
        </w:tc>
        <w:tc>
          <w:tcPr>
            <w:tcW w:w="1191" w:type="dxa"/>
          </w:tcPr>
          <w:p w:rsidR="0059686F" w:rsidRDefault="0059686F" w:rsidP="0059686F">
            <w:pPr>
              <w:pStyle w:val="ConsPlusNormal"/>
            </w:pPr>
          </w:p>
        </w:tc>
        <w:tc>
          <w:tcPr>
            <w:tcW w:w="7994" w:type="dxa"/>
            <w:gridSpan w:val="3"/>
          </w:tcPr>
          <w:p w:rsidR="0059686F" w:rsidRDefault="0059686F" w:rsidP="0059686F">
            <w:pPr>
              <w:pStyle w:val="ConsPlusNormal"/>
              <w:jc w:val="both"/>
            </w:pPr>
            <w:r>
              <w:t>ФИЗИКА АТОМНОГО ЯДРА</w:t>
            </w:r>
          </w:p>
        </w:tc>
      </w:tr>
      <w:tr w:rsidR="0059686F" w:rsidTr="0059686F">
        <w:tc>
          <w:tcPr>
            <w:tcW w:w="1020" w:type="dxa"/>
            <w:vMerge w:val="restart"/>
          </w:tcPr>
          <w:p w:rsidR="0059686F" w:rsidRDefault="0059686F" w:rsidP="0059686F">
            <w:pPr>
              <w:pStyle w:val="ConsPlusNormal"/>
            </w:pPr>
          </w:p>
        </w:tc>
        <w:tc>
          <w:tcPr>
            <w:tcW w:w="1191" w:type="dxa"/>
          </w:tcPr>
          <w:p w:rsidR="0059686F" w:rsidRDefault="0059686F" w:rsidP="0059686F">
            <w:pPr>
              <w:pStyle w:val="ConsPlusNormal"/>
              <w:jc w:val="center"/>
            </w:pPr>
            <w:r>
              <w:t>4.3.1</w:t>
            </w:r>
          </w:p>
        </w:tc>
        <w:tc>
          <w:tcPr>
            <w:tcW w:w="7994" w:type="dxa"/>
            <w:gridSpan w:val="3"/>
          </w:tcPr>
          <w:p w:rsidR="0059686F" w:rsidRDefault="0059686F" w:rsidP="0059686F">
            <w:pPr>
              <w:pStyle w:val="ConsPlusNormal"/>
              <w:jc w:val="both"/>
            </w:pPr>
            <w:r>
              <w:t>Нуклонная модель ядра Гейзенберга - Иваненко. Заряд ядра. Массовое число ядра. Изотопы</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4.3.2</w:t>
            </w:r>
          </w:p>
        </w:tc>
        <w:tc>
          <w:tcPr>
            <w:tcW w:w="7994" w:type="dxa"/>
            <w:gridSpan w:val="3"/>
            <w:tcBorders>
              <w:bottom w:val="nil"/>
            </w:tcBorders>
          </w:tcPr>
          <w:p w:rsidR="0059686F" w:rsidRDefault="0059686F" w:rsidP="0059686F">
            <w:pPr>
              <w:pStyle w:val="ConsPlusNormal"/>
              <w:jc w:val="both"/>
            </w:pPr>
            <w:r>
              <w:t>Радиоактивность.</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Альфа-распад: </w:t>
            </w:r>
            <w:r>
              <w:rPr>
                <w:noProof/>
                <w:position w:val="-8"/>
              </w:rPr>
              <w:drawing>
                <wp:inline distT="0" distB="0" distL="0" distR="0" wp14:anchorId="64D2F622" wp14:editId="0C395643">
                  <wp:extent cx="1133475" cy="23812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Бета-распад.</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Электронный </w:t>
            </w:r>
            <w:r>
              <w:rPr>
                <w:noProof/>
                <w:position w:val="-5"/>
              </w:rPr>
              <w:drawing>
                <wp:inline distT="0" distB="0" distL="0" distR="0" wp14:anchorId="0EAF0F00" wp14:editId="6CDF317D">
                  <wp:extent cx="609600" cy="20002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w:t>
            </w:r>
            <w:r>
              <w:rPr>
                <w:noProof/>
                <w:position w:val="-8"/>
              </w:rPr>
              <w:drawing>
                <wp:inline distT="0" distB="0" distL="0" distR="0" wp14:anchorId="497A74FB" wp14:editId="79E6A2A9">
                  <wp:extent cx="1323975" cy="23812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t>.</w:t>
            </w:r>
          </w:p>
        </w:tc>
      </w:tr>
      <w:tr w:rsidR="0059686F" w:rsidTr="0059686F">
        <w:tblPrEx>
          <w:tblBorders>
            <w:insideH w:val="nil"/>
          </w:tblBorders>
        </w:tblPrEx>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bottom w:val="nil"/>
            </w:tcBorders>
          </w:tcPr>
          <w:p w:rsidR="0059686F" w:rsidRDefault="0059686F" w:rsidP="0059686F">
            <w:pPr>
              <w:pStyle w:val="ConsPlusNormal"/>
              <w:jc w:val="both"/>
            </w:pPr>
            <w:r>
              <w:t xml:space="preserve">Позитронный </w:t>
            </w:r>
            <w:r>
              <w:rPr>
                <w:noProof/>
                <w:position w:val="-5"/>
              </w:rPr>
              <w:drawing>
                <wp:inline distT="0" distB="0" distL="0" distR="0" wp14:anchorId="1FFB39AA" wp14:editId="03DFE370">
                  <wp:extent cx="609600" cy="20002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w:t>
            </w:r>
            <w:r>
              <w:rPr>
                <w:noProof/>
                <w:position w:val="-8"/>
              </w:rPr>
              <w:drawing>
                <wp:inline distT="0" distB="0" distL="0" distR="0" wp14:anchorId="3F24E766" wp14:editId="05CE183D">
                  <wp:extent cx="1304925" cy="238125"/>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Гамма-излучение</w:t>
            </w:r>
          </w:p>
        </w:tc>
      </w:tr>
      <w:tr w:rsidR="0059686F" w:rsidTr="0059686F">
        <w:tc>
          <w:tcPr>
            <w:tcW w:w="1020" w:type="dxa"/>
            <w:vMerge/>
          </w:tcPr>
          <w:p w:rsidR="0059686F" w:rsidRDefault="0059686F" w:rsidP="0059686F">
            <w:pPr>
              <w:pStyle w:val="ConsPlusNormal"/>
            </w:pPr>
          </w:p>
        </w:tc>
        <w:tc>
          <w:tcPr>
            <w:tcW w:w="1191" w:type="dxa"/>
            <w:vMerge w:val="restart"/>
          </w:tcPr>
          <w:p w:rsidR="0059686F" w:rsidRDefault="0059686F" w:rsidP="0059686F">
            <w:pPr>
              <w:pStyle w:val="ConsPlusNormal"/>
              <w:jc w:val="center"/>
            </w:pPr>
            <w:r>
              <w:t>4.3.3</w:t>
            </w:r>
          </w:p>
        </w:tc>
        <w:tc>
          <w:tcPr>
            <w:tcW w:w="7994" w:type="dxa"/>
            <w:gridSpan w:val="3"/>
            <w:tcBorders>
              <w:bottom w:val="nil"/>
            </w:tcBorders>
          </w:tcPr>
          <w:p w:rsidR="0059686F" w:rsidRDefault="0059686F" w:rsidP="0059686F">
            <w:pPr>
              <w:pStyle w:val="ConsPlusNormal"/>
              <w:jc w:val="both"/>
            </w:pPr>
            <w:r>
              <w:t xml:space="preserve">Закон радиоактивного распада: </w:t>
            </w:r>
            <w:r>
              <w:rPr>
                <w:noProof/>
                <w:position w:val="-17"/>
              </w:rPr>
              <w:drawing>
                <wp:inline distT="0" distB="0" distL="0" distR="0" wp14:anchorId="4E848A04" wp14:editId="4DAF9B96">
                  <wp:extent cx="962025" cy="35242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62025" cy="352425"/>
                          </a:xfrm>
                          <a:prstGeom prst="rect">
                            <a:avLst/>
                          </a:prstGeom>
                          <a:noFill/>
                          <a:ln>
                            <a:noFill/>
                          </a:ln>
                        </pic:spPr>
                      </pic:pic>
                    </a:graphicData>
                  </a:graphic>
                </wp:inline>
              </w:drawing>
            </w:r>
            <w:r>
              <w:t>.</w:t>
            </w:r>
          </w:p>
        </w:tc>
      </w:tr>
      <w:tr w:rsidR="0059686F" w:rsidTr="0059686F">
        <w:tc>
          <w:tcPr>
            <w:tcW w:w="1020" w:type="dxa"/>
            <w:vMerge/>
          </w:tcPr>
          <w:p w:rsidR="0059686F" w:rsidRDefault="0059686F" w:rsidP="0059686F">
            <w:pPr>
              <w:pStyle w:val="ConsPlusNormal"/>
            </w:pPr>
          </w:p>
        </w:tc>
        <w:tc>
          <w:tcPr>
            <w:tcW w:w="1191" w:type="dxa"/>
            <w:vMerge/>
          </w:tcPr>
          <w:p w:rsidR="0059686F" w:rsidRDefault="0059686F" w:rsidP="0059686F">
            <w:pPr>
              <w:pStyle w:val="ConsPlusNormal"/>
            </w:pPr>
          </w:p>
        </w:tc>
        <w:tc>
          <w:tcPr>
            <w:tcW w:w="7994" w:type="dxa"/>
            <w:gridSpan w:val="3"/>
            <w:tcBorders>
              <w:top w:val="nil"/>
            </w:tcBorders>
          </w:tcPr>
          <w:p w:rsidR="0059686F" w:rsidRDefault="0059686F" w:rsidP="0059686F">
            <w:pPr>
              <w:pStyle w:val="ConsPlusNormal"/>
              <w:jc w:val="both"/>
            </w:pPr>
            <w:r>
              <w:t>Пусть m - масса радиоактивного вещества. Тогда </w:t>
            </w:r>
            <w:r>
              <w:rPr>
                <w:noProof/>
                <w:position w:val="-17"/>
              </w:rPr>
              <w:drawing>
                <wp:inline distT="0" distB="0" distL="0" distR="0" wp14:anchorId="64F0A50D" wp14:editId="7EF8E293">
                  <wp:extent cx="942975" cy="35242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c>
      </w:tr>
      <w:tr w:rsidR="0059686F" w:rsidTr="0059686F">
        <w:tc>
          <w:tcPr>
            <w:tcW w:w="1020" w:type="dxa"/>
            <w:vMerge/>
          </w:tcPr>
          <w:p w:rsidR="0059686F" w:rsidRDefault="0059686F" w:rsidP="0059686F">
            <w:pPr>
              <w:pStyle w:val="ConsPlusNormal"/>
            </w:pPr>
          </w:p>
        </w:tc>
        <w:tc>
          <w:tcPr>
            <w:tcW w:w="1191" w:type="dxa"/>
          </w:tcPr>
          <w:p w:rsidR="0059686F" w:rsidRDefault="0059686F" w:rsidP="0059686F">
            <w:pPr>
              <w:pStyle w:val="ConsPlusNormal"/>
              <w:jc w:val="center"/>
            </w:pPr>
            <w:r>
              <w:t>4.3.4</w:t>
            </w:r>
          </w:p>
        </w:tc>
        <w:tc>
          <w:tcPr>
            <w:tcW w:w="7994" w:type="dxa"/>
            <w:gridSpan w:val="3"/>
          </w:tcPr>
          <w:p w:rsidR="0059686F" w:rsidRDefault="0059686F" w:rsidP="0059686F">
            <w:pPr>
              <w:pStyle w:val="ConsPlusNormal"/>
              <w:jc w:val="both"/>
            </w:pPr>
            <w:r>
              <w:t>Ядерные реакции. Деление и синтез ядер</w:t>
            </w:r>
          </w:p>
        </w:tc>
      </w:tr>
    </w:tbl>
    <w:p w:rsidR="0059686F" w:rsidRDefault="0059686F" w:rsidP="0059686F">
      <w:pPr>
        <w:pStyle w:val="ConsPlusNormal"/>
        <w:spacing w:before="200"/>
        <w:jc w:val="right"/>
      </w:pPr>
      <w:r>
        <w:t>";</w:t>
      </w:r>
    </w:p>
    <w:p w:rsidR="0059686F" w:rsidRDefault="0059686F" w:rsidP="0059686F">
      <w:pPr>
        <w:pStyle w:val="ConsPlusNormal"/>
        <w:ind w:firstLine="540"/>
        <w:jc w:val="both"/>
      </w:pPr>
    </w:p>
    <w:p w:rsidR="0059686F" w:rsidRDefault="0059686F">
      <w:pPr>
        <w:pStyle w:val="a3"/>
        <w:spacing w:before="67" w:line="298" w:lineRule="exact"/>
        <w:ind w:firstLine="0"/>
      </w:pPr>
    </w:p>
    <w:p w:rsidR="00F85765" w:rsidRDefault="005F66D3">
      <w:pPr>
        <w:pStyle w:val="a5"/>
        <w:numPr>
          <w:ilvl w:val="0"/>
          <w:numId w:val="103"/>
        </w:numPr>
        <w:tabs>
          <w:tab w:val="left" w:pos="1950"/>
        </w:tabs>
        <w:ind w:right="572" w:firstLine="708"/>
        <w:jc w:val="both"/>
        <w:rPr>
          <w:sz w:val="26"/>
        </w:rPr>
      </w:pPr>
      <w:r>
        <w:rPr>
          <w:sz w:val="26"/>
        </w:rPr>
        <w:t xml:space="preserve">Федеральная рабочая программа по учебному предмету «Химия» (базовый </w:t>
      </w:r>
      <w:r>
        <w:rPr>
          <w:spacing w:val="-2"/>
          <w:sz w:val="26"/>
        </w:rPr>
        <w:t>уровень).</w:t>
      </w:r>
    </w:p>
    <w:p w:rsidR="00F85765" w:rsidRDefault="005F66D3">
      <w:pPr>
        <w:pStyle w:val="a5"/>
        <w:numPr>
          <w:ilvl w:val="1"/>
          <w:numId w:val="103"/>
        </w:numPr>
        <w:tabs>
          <w:tab w:val="left" w:pos="2144"/>
        </w:tabs>
        <w:ind w:right="562" w:firstLine="708"/>
        <w:jc w:val="both"/>
        <w:rPr>
          <w:sz w:val="26"/>
        </w:rPr>
      </w:pPr>
      <w:r>
        <w:rPr>
          <w:sz w:val="26"/>
        </w:rPr>
        <w:t xml:space="preserve">Федеральная рабочая программа по учебному предмету «Химия» (базовый </w:t>
      </w:r>
      <w:r>
        <w:rPr>
          <w:sz w:val="26"/>
        </w:rPr>
        <w:lastRenderedPageBreak/>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85765" w:rsidRDefault="005F66D3">
      <w:pPr>
        <w:pStyle w:val="a5"/>
        <w:numPr>
          <w:ilvl w:val="1"/>
          <w:numId w:val="103"/>
        </w:numPr>
        <w:tabs>
          <w:tab w:val="left" w:pos="2144"/>
        </w:tabs>
        <w:ind w:right="570" w:firstLine="708"/>
        <w:jc w:val="both"/>
        <w:rPr>
          <w:sz w:val="26"/>
        </w:rPr>
      </w:pPr>
      <w:r>
        <w:rPr>
          <w:sz w:val="26"/>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5F66D3">
      <w:pPr>
        <w:pStyle w:val="a5"/>
        <w:numPr>
          <w:ilvl w:val="1"/>
          <w:numId w:val="103"/>
        </w:numPr>
        <w:tabs>
          <w:tab w:val="left" w:pos="2144"/>
        </w:tabs>
        <w:ind w:left="2144" w:hanging="585"/>
        <w:jc w:val="both"/>
        <w:rPr>
          <w:sz w:val="26"/>
        </w:rPr>
      </w:pPr>
      <w:proofErr w:type="gramStart"/>
      <w:r>
        <w:rPr>
          <w:sz w:val="26"/>
        </w:rPr>
        <w:t>Содержание</w:t>
      </w:r>
      <w:r>
        <w:rPr>
          <w:spacing w:val="74"/>
          <w:w w:val="150"/>
          <w:sz w:val="26"/>
        </w:rPr>
        <w:t xml:space="preserve">  </w:t>
      </w:r>
      <w:r>
        <w:rPr>
          <w:sz w:val="26"/>
        </w:rPr>
        <w:t>обучения</w:t>
      </w:r>
      <w:proofErr w:type="gramEnd"/>
      <w:r>
        <w:rPr>
          <w:spacing w:val="76"/>
          <w:w w:val="150"/>
          <w:sz w:val="26"/>
        </w:rPr>
        <w:t xml:space="preserve">  </w:t>
      </w:r>
      <w:r>
        <w:rPr>
          <w:sz w:val="26"/>
        </w:rPr>
        <w:t>раскрывает</w:t>
      </w:r>
      <w:r>
        <w:rPr>
          <w:spacing w:val="76"/>
          <w:w w:val="150"/>
          <w:sz w:val="26"/>
        </w:rPr>
        <w:t xml:space="preserve">  </w:t>
      </w:r>
      <w:r>
        <w:rPr>
          <w:sz w:val="26"/>
        </w:rPr>
        <w:t>содержательные</w:t>
      </w:r>
      <w:r>
        <w:rPr>
          <w:spacing w:val="75"/>
          <w:w w:val="150"/>
          <w:sz w:val="26"/>
        </w:rPr>
        <w:t xml:space="preserve">  </w:t>
      </w:r>
      <w:r>
        <w:rPr>
          <w:sz w:val="26"/>
        </w:rPr>
        <w:t>линии,</w:t>
      </w:r>
      <w:r>
        <w:rPr>
          <w:spacing w:val="76"/>
          <w:w w:val="150"/>
          <w:sz w:val="26"/>
        </w:rPr>
        <w:t xml:space="preserve">  </w:t>
      </w:r>
      <w:r>
        <w:rPr>
          <w:spacing w:val="-2"/>
          <w:sz w:val="26"/>
        </w:rPr>
        <w:t>которые</w:t>
      </w:r>
    </w:p>
    <w:p w:rsidR="00F85765" w:rsidRDefault="005F66D3">
      <w:pPr>
        <w:pStyle w:val="a3"/>
        <w:spacing w:before="67"/>
        <w:ind w:right="569" w:firstLine="0"/>
      </w:pPr>
      <w:r>
        <w:t xml:space="preserve">предлагаются для обязательного изучения в каждом классе на уровне среднего общего </w:t>
      </w:r>
      <w:r>
        <w:rPr>
          <w:spacing w:val="-2"/>
        </w:rPr>
        <w:t>образования.</w:t>
      </w:r>
    </w:p>
    <w:p w:rsidR="00F85765" w:rsidRDefault="005F66D3">
      <w:pPr>
        <w:pStyle w:val="a5"/>
        <w:numPr>
          <w:ilvl w:val="1"/>
          <w:numId w:val="103"/>
        </w:numPr>
        <w:tabs>
          <w:tab w:val="left" w:pos="2144"/>
        </w:tabs>
        <w:ind w:right="564" w:firstLine="708"/>
        <w:jc w:val="both"/>
        <w:rPr>
          <w:sz w:val="26"/>
        </w:rPr>
      </w:pPr>
      <w:r>
        <w:rPr>
          <w:sz w:val="26"/>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4"/>
        </w:tabs>
        <w:spacing w:before="1" w:line="298" w:lineRule="exact"/>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2" w:firstLine="708"/>
        <w:jc w:val="both"/>
        <w:rPr>
          <w:sz w:val="26"/>
        </w:rPr>
      </w:pPr>
      <w:r>
        <w:rPr>
          <w:sz w:val="26"/>
        </w:rPr>
        <w:t>Программа по химии на уровне среднего общего образования разработана на основе</w:t>
      </w:r>
      <w:r>
        <w:rPr>
          <w:spacing w:val="-1"/>
          <w:sz w:val="26"/>
        </w:rPr>
        <w:t xml:space="preserve"> </w:t>
      </w:r>
      <w:r>
        <w:rPr>
          <w:sz w:val="26"/>
        </w:rPr>
        <w:t>требований</w:t>
      </w:r>
      <w:r>
        <w:rPr>
          <w:spacing w:val="-1"/>
          <w:sz w:val="26"/>
        </w:rPr>
        <w:t xml:space="preserve"> </w:t>
      </w:r>
      <w:r>
        <w:rPr>
          <w:sz w:val="26"/>
        </w:rPr>
        <w:t>к</w:t>
      </w:r>
      <w:r>
        <w:rPr>
          <w:spacing w:val="-2"/>
          <w:sz w:val="26"/>
        </w:rPr>
        <w:t xml:space="preserve"> </w:t>
      </w:r>
      <w:r>
        <w:rPr>
          <w:sz w:val="26"/>
        </w:rPr>
        <w:t>результатам</w:t>
      </w:r>
      <w:r>
        <w:rPr>
          <w:spacing w:val="-2"/>
          <w:sz w:val="26"/>
        </w:rPr>
        <w:t xml:space="preserve"> </w:t>
      </w:r>
      <w:r>
        <w:rPr>
          <w:sz w:val="26"/>
        </w:rPr>
        <w:t>освоения</w:t>
      </w:r>
      <w:r>
        <w:rPr>
          <w:spacing w:val="-1"/>
          <w:sz w:val="26"/>
        </w:rPr>
        <w:t xml:space="preserve"> </w:t>
      </w:r>
      <w:r>
        <w:rPr>
          <w:sz w:val="26"/>
        </w:rPr>
        <w:t>основной</w:t>
      </w:r>
      <w:r>
        <w:rPr>
          <w:spacing w:val="-3"/>
          <w:sz w:val="26"/>
        </w:rPr>
        <w:t xml:space="preserve"> </w:t>
      </w:r>
      <w:r>
        <w:rPr>
          <w:sz w:val="26"/>
        </w:rPr>
        <w:t>образовательной</w:t>
      </w:r>
      <w:r>
        <w:rPr>
          <w:spacing w:val="-3"/>
          <w:sz w:val="26"/>
        </w:rPr>
        <w:t xml:space="preserve"> </w:t>
      </w:r>
      <w:r>
        <w:rPr>
          <w:sz w:val="26"/>
        </w:rPr>
        <w:t>программы</w:t>
      </w:r>
      <w:r>
        <w:rPr>
          <w:spacing w:val="-2"/>
          <w:sz w:val="26"/>
        </w:rPr>
        <w:t xml:space="preserve"> </w:t>
      </w:r>
      <w:r>
        <w:rPr>
          <w:sz w:val="26"/>
        </w:rPr>
        <w:t>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F85765" w:rsidRDefault="005F66D3">
      <w:pPr>
        <w:pStyle w:val="a5"/>
        <w:numPr>
          <w:ilvl w:val="2"/>
          <w:numId w:val="103"/>
        </w:numPr>
        <w:tabs>
          <w:tab w:val="left" w:pos="2339"/>
        </w:tabs>
        <w:ind w:right="572" w:firstLine="708"/>
        <w:jc w:val="both"/>
        <w:rPr>
          <w:sz w:val="26"/>
        </w:rPr>
      </w:pPr>
      <w:r>
        <w:rPr>
          <w:sz w:val="26"/>
        </w:rPr>
        <w:t>Основу подходов к разработке программы по химии, к определению общей стратегии</w:t>
      </w:r>
      <w:r>
        <w:rPr>
          <w:spacing w:val="28"/>
          <w:sz w:val="26"/>
        </w:rPr>
        <w:t xml:space="preserve"> </w:t>
      </w:r>
      <w:r>
        <w:rPr>
          <w:sz w:val="26"/>
        </w:rPr>
        <w:t>обучения,</w:t>
      </w:r>
      <w:r>
        <w:rPr>
          <w:spacing w:val="28"/>
          <w:sz w:val="26"/>
        </w:rPr>
        <w:t xml:space="preserve"> </w:t>
      </w:r>
      <w:r>
        <w:rPr>
          <w:sz w:val="26"/>
        </w:rPr>
        <w:t>воспитания</w:t>
      </w:r>
      <w:r>
        <w:rPr>
          <w:spacing w:val="28"/>
          <w:sz w:val="26"/>
        </w:rPr>
        <w:t xml:space="preserve"> </w:t>
      </w:r>
      <w:r>
        <w:rPr>
          <w:sz w:val="26"/>
        </w:rPr>
        <w:t>и</w:t>
      </w:r>
      <w:r>
        <w:rPr>
          <w:spacing w:val="24"/>
          <w:sz w:val="26"/>
        </w:rPr>
        <w:t xml:space="preserve"> </w:t>
      </w:r>
      <w:r>
        <w:rPr>
          <w:sz w:val="26"/>
        </w:rPr>
        <w:t>развития</w:t>
      </w:r>
      <w:r>
        <w:rPr>
          <w:spacing w:val="28"/>
          <w:sz w:val="26"/>
        </w:rPr>
        <w:t xml:space="preserve"> </w:t>
      </w:r>
      <w:r>
        <w:rPr>
          <w:sz w:val="26"/>
        </w:rPr>
        <w:t>обучающихся</w:t>
      </w:r>
      <w:r>
        <w:rPr>
          <w:spacing w:val="28"/>
          <w:sz w:val="26"/>
        </w:rPr>
        <w:t xml:space="preserve"> </w:t>
      </w:r>
      <w:r>
        <w:rPr>
          <w:sz w:val="26"/>
        </w:rPr>
        <w:t>средствами</w:t>
      </w:r>
      <w:r>
        <w:rPr>
          <w:spacing w:val="26"/>
          <w:sz w:val="26"/>
        </w:rPr>
        <w:t xml:space="preserve"> </w:t>
      </w:r>
      <w:r>
        <w:rPr>
          <w:sz w:val="26"/>
        </w:rPr>
        <w:t>учебного</w:t>
      </w:r>
      <w:r>
        <w:rPr>
          <w:spacing w:val="27"/>
          <w:sz w:val="26"/>
        </w:rPr>
        <w:t xml:space="preserve"> </w:t>
      </w:r>
      <w:r>
        <w:rPr>
          <w:sz w:val="26"/>
        </w:rPr>
        <w:t>предмета</w:t>
      </w:r>
    </w:p>
    <w:p w:rsidR="00F85765" w:rsidRDefault="005F66D3">
      <w:pPr>
        <w:pStyle w:val="a3"/>
        <w:ind w:right="569" w:firstLine="0"/>
      </w:pPr>
      <w: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F85765" w:rsidRDefault="005F66D3">
      <w:pPr>
        <w:pStyle w:val="a5"/>
        <w:numPr>
          <w:ilvl w:val="2"/>
          <w:numId w:val="103"/>
        </w:numPr>
        <w:tabs>
          <w:tab w:val="left" w:pos="2339"/>
        </w:tabs>
        <w:spacing w:before="1"/>
        <w:ind w:right="573" w:firstLine="708"/>
        <w:jc w:val="both"/>
        <w:rPr>
          <w:sz w:val="26"/>
        </w:rPr>
      </w:pPr>
      <w:r>
        <w:rPr>
          <w:sz w:val="26"/>
        </w:rPr>
        <w:t>В соответствии с данными положениями программа по химии (базовый уровень) на уровне среднего общего образования:</w:t>
      </w:r>
    </w:p>
    <w:p w:rsidR="00F85765" w:rsidRDefault="005F66D3">
      <w:pPr>
        <w:pStyle w:val="a3"/>
        <w:ind w:right="565"/>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w:t>
      </w:r>
      <w:r>
        <w:rPr>
          <w:spacing w:val="40"/>
        </w:rPr>
        <w:t xml:space="preserve"> </w:t>
      </w:r>
      <w:r>
        <w:t>классам, основным разделам и темам курса;</w:t>
      </w:r>
    </w:p>
    <w:p w:rsidR="00F85765" w:rsidRDefault="005F66D3">
      <w:pPr>
        <w:pStyle w:val="a3"/>
        <w:ind w:right="563"/>
      </w:pPr>
      <w: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10–11 классов;</w:t>
      </w:r>
    </w:p>
    <w:p w:rsidR="00F85765" w:rsidRDefault="005F66D3">
      <w:pPr>
        <w:pStyle w:val="a3"/>
        <w:ind w:right="563"/>
      </w:pPr>
      <w:r>
        <w:t>даёт методическую интерпретацию целей изучения предмета на уровне</w:t>
      </w:r>
      <w:r>
        <w:rPr>
          <w:spacing w:val="40"/>
        </w:rPr>
        <w:t xml:space="preserve"> </w:t>
      </w:r>
      <w:r>
        <w:t>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F85765" w:rsidRDefault="005F66D3">
      <w:pPr>
        <w:pStyle w:val="a5"/>
        <w:numPr>
          <w:ilvl w:val="2"/>
          <w:numId w:val="103"/>
        </w:numPr>
        <w:tabs>
          <w:tab w:val="left" w:pos="2339"/>
        </w:tabs>
        <w:spacing w:before="1"/>
        <w:ind w:right="564" w:firstLine="708"/>
        <w:jc w:val="both"/>
        <w:rPr>
          <w:sz w:val="26"/>
        </w:rPr>
      </w:pPr>
      <w:r>
        <w:rPr>
          <w:sz w:val="26"/>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85765" w:rsidRDefault="005F66D3">
      <w:pPr>
        <w:pStyle w:val="a5"/>
        <w:numPr>
          <w:ilvl w:val="2"/>
          <w:numId w:val="103"/>
        </w:numPr>
        <w:tabs>
          <w:tab w:val="left" w:pos="2339"/>
        </w:tabs>
        <w:ind w:right="565" w:firstLine="708"/>
        <w:jc w:val="both"/>
        <w:rPr>
          <w:sz w:val="26"/>
        </w:rPr>
      </w:pPr>
      <w:r>
        <w:rPr>
          <w:sz w:val="26"/>
        </w:rPr>
        <w:t xml:space="preserve">Химическое образование, получаемое выпускниками общеобразовательной </w:t>
      </w:r>
      <w:r>
        <w:rPr>
          <w:sz w:val="26"/>
        </w:rPr>
        <w:lastRenderedPageBreak/>
        <w:t xml:space="preserve">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Pr>
          <w:sz w:val="26"/>
        </w:rPr>
        <w:t>Реализуется</w:t>
      </w:r>
      <w:r>
        <w:rPr>
          <w:spacing w:val="62"/>
          <w:sz w:val="26"/>
        </w:rPr>
        <w:t xml:space="preserve">  </w:t>
      </w:r>
      <w:r>
        <w:rPr>
          <w:sz w:val="26"/>
        </w:rPr>
        <w:t>химическое</w:t>
      </w:r>
      <w:proofErr w:type="gramEnd"/>
      <w:r>
        <w:rPr>
          <w:spacing w:val="64"/>
          <w:sz w:val="26"/>
        </w:rPr>
        <w:t xml:space="preserve">  </w:t>
      </w:r>
      <w:r>
        <w:rPr>
          <w:sz w:val="26"/>
        </w:rPr>
        <w:t>образование</w:t>
      </w:r>
      <w:r>
        <w:rPr>
          <w:spacing w:val="63"/>
          <w:sz w:val="26"/>
        </w:rPr>
        <w:t xml:space="preserve">  </w:t>
      </w:r>
      <w:r>
        <w:rPr>
          <w:sz w:val="26"/>
        </w:rPr>
        <w:t>обучающихся</w:t>
      </w:r>
      <w:r>
        <w:rPr>
          <w:spacing w:val="64"/>
          <w:sz w:val="26"/>
        </w:rPr>
        <w:t xml:space="preserve">  </w:t>
      </w:r>
      <w:r>
        <w:rPr>
          <w:sz w:val="26"/>
        </w:rPr>
        <w:t>на</w:t>
      </w:r>
      <w:r>
        <w:rPr>
          <w:spacing w:val="63"/>
          <w:sz w:val="26"/>
        </w:rPr>
        <w:t xml:space="preserve">  </w:t>
      </w:r>
      <w:r>
        <w:rPr>
          <w:sz w:val="26"/>
        </w:rPr>
        <w:t>уровне</w:t>
      </w:r>
      <w:r>
        <w:rPr>
          <w:spacing w:val="63"/>
          <w:sz w:val="26"/>
        </w:rPr>
        <w:t xml:space="preserve">  </w:t>
      </w:r>
      <w:r>
        <w:rPr>
          <w:sz w:val="26"/>
        </w:rPr>
        <w:t>среднего</w:t>
      </w:r>
      <w:r>
        <w:rPr>
          <w:spacing w:val="63"/>
          <w:sz w:val="26"/>
        </w:rPr>
        <w:t xml:space="preserve">  </w:t>
      </w:r>
      <w:r>
        <w:rPr>
          <w:spacing w:val="-2"/>
          <w:sz w:val="26"/>
        </w:rPr>
        <w:t>общего</w:t>
      </w:r>
    </w:p>
    <w:p w:rsidR="00F85765" w:rsidRDefault="005F66D3">
      <w:pPr>
        <w:pStyle w:val="a3"/>
        <w:spacing w:before="67"/>
        <w:ind w:right="566" w:firstLine="0"/>
      </w:pPr>
      <w:r>
        <w:t>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F85765" w:rsidRDefault="005F66D3">
      <w:pPr>
        <w:pStyle w:val="a3"/>
        <w:ind w:right="575"/>
      </w:pPr>
      <w:r>
        <w:t>При формировании содержания предмета «Химия» учтены следующие положения о специфике и значении науки химии.</w:t>
      </w:r>
    </w:p>
    <w:p w:rsidR="00F85765" w:rsidRDefault="005F66D3">
      <w:pPr>
        <w:pStyle w:val="a3"/>
        <w:ind w:right="564"/>
      </w:pPr>
      <w:r>
        <w:t>Химия как элемент системы естественных наук играет особую роль в создании</w:t>
      </w:r>
      <w:r>
        <w:rPr>
          <w:spacing w:val="40"/>
        </w:rPr>
        <w:t xml:space="preserve"> </w:t>
      </w:r>
      <w:r>
        <w:t>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85765" w:rsidRDefault="005F66D3">
      <w:pPr>
        <w:pStyle w:val="a3"/>
        <w:ind w:right="564"/>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p>
    <w:p w:rsidR="00F85765" w:rsidRDefault="005F66D3">
      <w:pPr>
        <w:pStyle w:val="a5"/>
        <w:numPr>
          <w:ilvl w:val="2"/>
          <w:numId w:val="103"/>
        </w:numPr>
        <w:tabs>
          <w:tab w:val="left" w:pos="2339"/>
        </w:tabs>
        <w:ind w:right="568" w:firstLine="708"/>
        <w:jc w:val="both"/>
        <w:rPr>
          <w:sz w:val="26"/>
        </w:rPr>
      </w:pPr>
      <w:r>
        <w:rPr>
          <w:sz w:val="26"/>
        </w:rPr>
        <w:t>В соответствии с общими целями и принципами среднего общего</w:t>
      </w:r>
      <w:r>
        <w:rPr>
          <w:spacing w:val="40"/>
          <w:sz w:val="26"/>
        </w:rPr>
        <w:t xml:space="preserve"> </w:t>
      </w:r>
      <w:r>
        <w:rPr>
          <w:sz w:val="26"/>
        </w:rPr>
        <w:t>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85765" w:rsidRDefault="005F66D3">
      <w:pPr>
        <w:pStyle w:val="a5"/>
        <w:numPr>
          <w:ilvl w:val="2"/>
          <w:numId w:val="103"/>
        </w:numPr>
        <w:tabs>
          <w:tab w:val="left" w:pos="2339"/>
        </w:tabs>
        <w:spacing w:before="1"/>
        <w:ind w:left="2339" w:hanging="780"/>
        <w:jc w:val="both"/>
        <w:rPr>
          <w:sz w:val="26"/>
        </w:rPr>
      </w:pPr>
      <w:proofErr w:type="gramStart"/>
      <w:r>
        <w:rPr>
          <w:sz w:val="26"/>
        </w:rPr>
        <w:t>Составляющими</w:t>
      </w:r>
      <w:r>
        <w:rPr>
          <w:spacing w:val="73"/>
          <w:w w:val="150"/>
          <w:sz w:val="26"/>
        </w:rPr>
        <w:t xml:space="preserve">  </w:t>
      </w:r>
      <w:r>
        <w:rPr>
          <w:sz w:val="26"/>
        </w:rPr>
        <w:t>предмета</w:t>
      </w:r>
      <w:proofErr w:type="gramEnd"/>
      <w:r>
        <w:rPr>
          <w:spacing w:val="74"/>
          <w:w w:val="150"/>
          <w:sz w:val="26"/>
        </w:rPr>
        <w:t xml:space="preserve">  </w:t>
      </w:r>
      <w:r>
        <w:rPr>
          <w:sz w:val="26"/>
        </w:rPr>
        <w:t>«Химия»</w:t>
      </w:r>
      <w:r>
        <w:rPr>
          <w:spacing w:val="74"/>
          <w:w w:val="150"/>
          <w:sz w:val="26"/>
        </w:rPr>
        <w:t xml:space="preserve">  </w:t>
      </w:r>
      <w:r>
        <w:rPr>
          <w:sz w:val="26"/>
        </w:rPr>
        <w:t>являются</w:t>
      </w:r>
      <w:r>
        <w:rPr>
          <w:spacing w:val="75"/>
          <w:w w:val="150"/>
          <w:sz w:val="26"/>
        </w:rPr>
        <w:t xml:space="preserve">  </w:t>
      </w:r>
      <w:r>
        <w:rPr>
          <w:sz w:val="26"/>
        </w:rPr>
        <w:t>базовые</w:t>
      </w:r>
      <w:r>
        <w:rPr>
          <w:spacing w:val="75"/>
          <w:w w:val="150"/>
          <w:sz w:val="26"/>
        </w:rPr>
        <w:t xml:space="preserve">  </w:t>
      </w:r>
      <w:r>
        <w:rPr>
          <w:sz w:val="26"/>
        </w:rPr>
        <w:t>курсы</w:t>
      </w:r>
      <w:r>
        <w:rPr>
          <w:spacing w:val="78"/>
          <w:w w:val="150"/>
          <w:sz w:val="26"/>
        </w:rPr>
        <w:t xml:space="preserve">  </w:t>
      </w:r>
      <w:r>
        <w:rPr>
          <w:spacing w:val="-10"/>
          <w:sz w:val="26"/>
        </w:rPr>
        <w:t>–</w:t>
      </w:r>
    </w:p>
    <w:p w:rsidR="00F85765" w:rsidRDefault="005F66D3">
      <w:pPr>
        <w:pStyle w:val="a3"/>
        <w:spacing w:before="1"/>
        <w:ind w:right="564" w:firstLine="0"/>
      </w:pPr>
      <w:r>
        <w:t>«Органическая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85765" w:rsidRDefault="005F66D3">
      <w:pPr>
        <w:pStyle w:val="a5"/>
        <w:numPr>
          <w:ilvl w:val="2"/>
          <w:numId w:val="103"/>
        </w:numPr>
        <w:tabs>
          <w:tab w:val="left" w:pos="2339"/>
        </w:tabs>
        <w:ind w:right="562" w:firstLine="708"/>
        <w:jc w:val="both"/>
        <w:rPr>
          <w:sz w:val="26"/>
        </w:rPr>
      </w:pPr>
      <w:r>
        <w:rPr>
          <w:sz w:val="26"/>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w:t>
      </w:r>
      <w:r>
        <w:rPr>
          <w:spacing w:val="40"/>
          <w:sz w:val="26"/>
        </w:rPr>
        <w:t xml:space="preserve"> </w:t>
      </w:r>
      <w:r>
        <w:rPr>
          <w:sz w:val="26"/>
        </w:rPr>
        <w:t>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85765" w:rsidRDefault="005F66D3">
      <w:pPr>
        <w:pStyle w:val="a5"/>
        <w:numPr>
          <w:ilvl w:val="2"/>
          <w:numId w:val="103"/>
        </w:numPr>
        <w:tabs>
          <w:tab w:val="left" w:pos="2339"/>
        </w:tabs>
        <w:ind w:right="564" w:firstLine="708"/>
        <w:jc w:val="both"/>
        <w:rPr>
          <w:sz w:val="26"/>
        </w:rPr>
      </w:pPr>
      <w:r>
        <w:rPr>
          <w:sz w:val="26"/>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w:t>
      </w:r>
      <w:r>
        <w:rPr>
          <w:sz w:val="26"/>
        </w:rPr>
        <w:lastRenderedPageBreak/>
        <w:t>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F85765" w:rsidRDefault="005F66D3">
      <w:pPr>
        <w:pStyle w:val="a5"/>
        <w:numPr>
          <w:ilvl w:val="2"/>
          <w:numId w:val="103"/>
        </w:numPr>
        <w:tabs>
          <w:tab w:val="left" w:pos="2469"/>
        </w:tabs>
        <w:spacing w:before="67"/>
        <w:ind w:right="564" w:firstLine="708"/>
        <w:jc w:val="both"/>
        <w:rPr>
          <w:sz w:val="26"/>
        </w:rPr>
      </w:pPr>
      <w:r>
        <w:rPr>
          <w:sz w:val="26"/>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85765" w:rsidRDefault="005F66D3">
      <w:pPr>
        <w:pStyle w:val="a5"/>
        <w:numPr>
          <w:ilvl w:val="2"/>
          <w:numId w:val="103"/>
        </w:numPr>
        <w:tabs>
          <w:tab w:val="left" w:pos="2469"/>
        </w:tabs>
        <w:ind w:right="566" w:firstLine="708"/>
        <w:jc w:val="both"/>
        <w:rPr>
          <w:sz w:val="26"/>
        </w:rPr>
      </w:pPr>
      <w:r>
        <w:rPr>
          <w:sz w:val="26"/>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w:t>
      </w:r>
      <w:r>
        <w:rPr>
          <w:spacing w:val="-2"/>
          <w:sz w:val="26"/>
        </w:rPr>
        <w:t>химии.</w:t>
      </w:r>
    </w:p>
    <w:p w:rsidR="00F85765" w:rsidRDefault="005F66D3">
      <w:pPr>
        <w:pStyle w:val="a5"/>
        <w:numPr>
          <w:ilvl w:val="2"/>
          <w:numId w:val="103"/>
        </w:numPr>
        <w:tabs>
          <w:tab w:val="left" w:pos="2469"/>
        </w:tabs>
        <w:spacing w:before="2"/>
        <w:ind w:right="568" w:firstLine="708"/>
        <w:jc w:val="both"/>
        <w:rPr>
          <w:sz w:val="26"/>
        </w:rPr>
      </w:pPr>
      <w:r>
        <w:rPr>
          <w:sz w:val="26"/>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85765" w:rsidRDefault="005F66D3">
      <w:pPr>
        <w:pStyle w:val="a5"/>
        <w:numPr>
          <w:ilvl w:val="2"/>
          <w:numId w:val="103"/>
        </w:numPr>
        <w:tabs>
          <w:tab w:val="left" w:pos="2469"/>
        </w:tabs>
        <w:ind w:right="564" w:firstLine="708"/>
        <w:jc w:val="both"/>
        <w:rPr>
          <w:sz w:val="26"/>
        </w:rPr>
      </w:pPr>
      <w:r>
        <w:rPr>
          <w:sz w:val="26"/>
        </w:rPr>
        <w:t>Главными целями изучения предмета «Химия» на уровне среднего общего образования на базовом уровне являются:</w:t>
      </w:r>
    </w:p>
    <w:p w:rsidR="00F85765" w:rsidRDefault="005F66D3">
      <w:pPr>
        <w:pStyle w:val="a3"/>
        <w:ind w:right="565"/>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85765" w:rsidRDefault="005F66D3">
      <w:pPr>
        <w:pStyle w:val="a3"/>
        <w:ind w:right="567"/>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w:t>
      </w:r>
      <w:r>
        <w:rPr>
          <w:spacing w:val="80"/>
        </w:rPr>
        <w:t xml:space="preserve"> </w:t>
      </w:r>
      <w:r>
        <w:t>повседневной жизни;</w:t>
      </w:r>
    </w:p>
    <w:p w:rsidR="00F85765" w:rsidRDefault="005F66D3">
      <w:pPr>
        <w:pStyle w:val="a3"/>
        <w:ind w:right="564"/>
      </w:pPr>
      <w:r>
        <w:t>развитие</w:t>
      </w:r>
      <w:r>
        <w:rPr>
          <w:spacing w:val="-3"/>
        </w:rPr>
        <w:t xml:space="preserve"> </w:t>
      </w:r>
      <w:r>
        <w:t>умений</w:t>
      </w:r>
      <w:r>
        <w:rPr>
          <w:spacing w:val="-3"/>
        </w:rPr>
        <w:t xml:space="preserve"> </w:t>
      </w:r>
      <w:r>
        <w:t>и</w:t>
      </w:r>
      <w:r>
        <w:rPr>
          <w:spacing w:val="-1"/>
        </w:rPr>
        <w:t xml:space="preserve"> </w:t>
      </w:r>
      <w:r>
        <w:t>способов</w:t>
      </w:r>
      <w:r>
        <w:rPr>
          <w:spacing w:val="-2"/>
        </w:rPr>
        <w:t xml:space="preserve"> </w:t>
      </w:r>
      <w:r>
        <w:t>деятельности,</w:t>
      </w:r>
      <w:r>
        <w:rPr>
          <w:spacing w:val="-1"/>
        </w:rPr>
        <w:t xml:space="preserve"> </w:t>
      </w:r>
      <w:r>
        <w:t>связанных</w:t>
      </w:r>
      <w:r>
        <w:rPr>
          <w:spacing w:val="-2"/>
        </w:rPr>
        <w:t xml:space="preserve"> </w:t>
      </w:r>
      <w:r>
        <w:t>с</w:t>
      </w:r>
      <w:r>
        <w:rPr>
          <w:spacing w:val="-1"/>
        </w:rPr>
        <w:t xml:space="preserve"> </w:t>
      </w:r>
      <w:r>
        <w:t>наблюдением и</w:t>
      </w:r>
      <w:r>
        <w:rPr>
          <w:spacing w:val="-1"/>
        </w:rPr>
        <w:t xml:space="preserve"> </w:t>
      </w:r>
      <w:r>
        <w:t>объяснением химического эксперимента, соблюдением правил безопасного обращения с веществами.</w:t>
      </w:r>
    </w:p>
    <w:p w:rsidR="00F85765" w:rsidRDefault="005F66D3">
      <w:pPr>
        <w:pStyle w:val="a5"/>
        <w:numPr>
          <w:ilvl w:val="2"/>
          <w:numId w:val="103"/>
        </w:numPr>
        <w:tabs>
          <w:tab w:val="left" w:pos="2469"/>
        </w:tabs>
        <w:ind w:right="563" w:firstLine="708"/>
        <w:jc w:val="both"/>
        <w:rPr>
          <w:sz w:val="26"/>
        </w:rPr>
      </w:pPr>
      <w:r>
        <w:rPr>
          <w:sz w:val="26"/>
        </w:rPr>
        <w:t xml:space="preserve">Содержательная характеристика целей и задач изучения предмета в </w:t>
      </w:r>
      <w:r>
        <w:rPr>
          <w:sz w:val="26"/>
        </w:rPr>
        <w:lastRenderedPageBreak/>
        <w:t>программе</w:t>
      </w:r>
      <w:r>
        <w:rPr>
          <w:spacing w:val="-2"/>
          <w:sz w:val="26"/>
        </w:rPr>
        <w:t xml:space="preserve"> </w:t>
      </w:r>
      <w:r>
        <w:rPr>
          <w:sz w:val="26"/>
        </w:rPr>
        <w:t>по</w:t>
      </w:r>
      <w:r>
        <w:rPr>
          <w:spacing w:val="-3"/>
          <w:sz w:val="26"/>
        </w:rPr>
        <w:t xml:space="preserve"> </w:t>
      </w:r>
      <w:r>
        <w:rPr>
          <w:sz w:val="26"/>
        </w:rPr>
        <w:t>химии</w:t>
      </w:r>
      <w:r>
        <w:rPr>
          <w:spacing w:val="-4"/>
          <w:sz w:val="26"/>
        </w:rPr>
        <w:t xml:space="preserve"> </w:t>
      </w:r>
      <w:r>
        <w:rPr>
          <w:sz w:val="26"/>
        </w:rPr>
        <w:t>уточнена</w:t>
      </w:r>
      <w:r>
        <w:rPr>
          <w:spacing w:val="-3"/>
          <w:sz w:val="26"/>
        </w:rPr>
        <w:t xml:space="preserve"> </w:t>
      </w:r>
      <w:r>
        <w:rPr>
          <w:sz w:val="26"/>
        </w:rPr>
        <w:t>и скорректирована</w:t>
      </w:r>
      <w:r>
        <w:rPr>
          <w:spacing w:val="-1"/>
          <w:sz w:val="26"/>
        </w:rPr>
        <w:t xml:space="preserve"> </w:t>
      </w:r>
      <w:r>
        <w:rPr>
          <w:sz w:val="26"/>
        </w:rPr>
        <w:t>в</w:t>
      </w:r>
      <w:r>
        <w:rPr>
          <w:spacing w:val="-4"/>
          <w:sz w:val="26"/>
        </w:rPr>
        <w:t xml:space="preserve"> </w:t>
      </w:r>
      <w:r>
        <w:rPr>
          <w:sz w:val="26"/>
        </w:rPr>
        <w:t>соответствии</w:t>
      </w:r>
      <w:r>
        <w:rPr>
          <w:spacing w:val="-2"/>
          <w:sz w:val="26"/>
        </w:rPr>
        <w:t xml:space="preserve"> </w:t>
      </w:r>
      <w:r>
        <w:rPr>
          <w:sz w:val="26"/>
        </w:rPr>
        <w:t>с</w:t>
      </w:r>
      <w:r>
        <w:rPr>
          <w:spacing w:val="-2"/>
          <w:sz w:val="26"/>
        </w:rPr>
        <w:t xml:space="preserve"> </w:t>
      </w:r>
      <w:r>
        <w:rPr>
          <w:sz w:val="26"/>
        </w:rPr>
        <w:t>новыми</w:t>
      </w:r>
      <w:r>
        <w:rPr>
          <w:spacing w:val="-2"/>
          <w:sz w:val="26"/>
        </w:rPr>
        <w:t xml:space="preserve"> </w:t>
      </w:r>
      <w:r>
        <w:rPr>
          <w:sz w:val="26"/>
        </w:rPr>
        <w:t>приоритетами</w:t>
      </w:r>
      <w:r>
        <w:rPr>
          <w:spacing w:val="-4"/>
          <w:sz w:val="26"/>
        </w:rPr>
        <w:t xml:space="preserve"> </w:t>
      </w:r>
      <w:r>
        <w:rPr>
          <w:sz w:val="26"/>
        </w:rPr>
        <w:t>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w:t>
      </w:r>
    </w:p>
    <w:p w:rsidR="00F85765" w:rsidRDefault="005F66D3">
      <w:pPr>
        <w:pStyle w:val="a3"/>
        <w:spacing w:before="67"/>
        <w:ind w:right="565" w:firstLine="0"/>
      </w:pPr>
      <w:r>
        <w:t xml:space="preserve">на подготовку выпускника </w:t>
      </w:r>
      <w:proofErr w:type="spellStart"/>
      <w:r>
        <w:t>оющеобразовательной</w:t>
      </w:r>
      <w:proofErr w:type="spellEnd"/>
      <w:r>
        <w:t xml:space="preserve">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85765" w:rsidRDefault="005F66D3">
      <w:pPr>
        <w:pStyle w:val="a5"/>
        <w:numPr>
          <w:ilvl w:val="2"/>
          <w:numId w:val="103"/>
        </w:numPr>
        <w:tabs>
          <w:tab w:val="left" w:pos="2469"/>
        </w:tabs>
        <w:ind w:right="573" w:firstLine="708"/>
        <w:jc w:val="both"/>
        <w:rPr>
          <w:sz w:val="26"/>
        </w:rPr>
      </w:pPr>
      <w:r>
        <w:rPr>
          <w:sz w:val="26"/>
        </w:rPr>
        <w:t>В этой связи при изучении предмета «Химия» доминирующее значение приобретают такие цели и задачи, как:</w:t>
      </w:r>
    </w:p>
    <w:p w:rsidR="00F85765" w:rsidRDefault="005F66D3">
      <w:pPr>
        <w:pStyle w:val="a3"/>
        <w:ind w:right="564"/>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85765" w:rsidRDefault="005F66D3">
      <w:pPr>
        <w:pStyle w:val="a3"/>
        <w:ind w:right="565"/>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85765" w:rsidRDefault="005F66D3">
      <w:pPr>
        <w:pStyle w:val="a3"/>
        <w:ind w:right="567"/>
      </w:pPr>
      <w: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rPr>
          <w:spacing w:val="-2"/>
        </w:rPr>
        <w:t>содержания;</w:t>
      </w:r>
    </w:p>
    <w:p w:rsidR="00F85765" w:rsidRDefault="005F66D3">
      <w:pPr>
        <w:pStyle w:val="a3"/>
        <w:spacing w:before="1"/>
        <w:ind w:right="57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85765" w:rsidRDefault="005F66D3">
      <w:pPr>
        <w:pStyle w:val="a3"/>
        <w:ind w:right="565"/>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w:t>
      </w:r>
      <w:r>
        <w:rPr>
          <w:spacing w:val="40"/>
        </w:rPr>
        <w:t xml:space="preserve"> </w:t>
      </w:r>
      <w:r>
        <w:t>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85765" w:rsidRDefault="005F66D3">
      <w:pPr>
        <w:pStyle w:val="a5"/>
        <w:numPr>
          <w:ilvl w:val="2"/>
          <w:numId w:val="103"/>
        </w:numPr>
        <w:tabs>
          <w:tab w:val="left" w:pos="2469"/>
        </w:tabs>
        <w:ind w:right="563" w:firstLine="708"/>
        <w:jc w:val="both"/>
        <w:rPr>
          <w:sz w:val="26"/>
        </w:rPr>
      </w:pPr>
      <w:r>
        <w:rPr>
          <w:sz w:val="26"/>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F85765" w:rsidRDefault="005F66D3">
      <w:pPr>
        <w:pStyle w:val="a5"/>
        <w:numPr>
          <w:ilvl w:val="2"/>
          <w:numId w:val="103"/>
        </w:numPr>
        <w:tabs>
          <w:tab w:val="left" w:pos="2469"/>
        </w:tabs>
        <w:ind w:right="574" w:firstLine="708"/>
        <w:jc w:val="both"/>
        <w:rPr>
          <w:sz w:val="26"/>
        </w:rPr>
      </w:pPr>
      <w:r>
        <w:rPr>
          <w:sz w:val="26"/>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85765" w:rsidRDefault="005F66D3">
      <w:pPr>
        <w:pStyle w:val="a3"/>
        <w:ind w:right="564"/>
      </w:pPr>
      <w:r>
        <w:t xml:space="preserve">Общее число часов, рекомендованных для изучения химии – </w:t>
      </w:r>
      <w:r>
        <w:rPr>
          <w:position w:val="1"/>
        </w:rPr>
        <w:t xml:space="preserve">68 часов: в 10 классе – </w:t>
      </w:r>
      <w:r>
        <w:t>34 часа (1 час в неделю), в 11 классе – 34 часа (1 час в неделю).</w:t>
      </w:r>
    </w:p>
    <w:p w:rsidR="00F85765" w:rsidRDefault="005F66D3">
      <w:pPr>
        <w:pStyle w:val="a5"/>
        <w:numPr>
          <w:ilvl w:val="1"/>
          <w:numId w:val="103"/>
        </w:numPr>
        <w:tabs>
          <w:tab w:val="left" w:pos="2144"/>
        </w:tabs>
        <w:ind w:left="2144" w:hanging="585"/>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before="1" w:line="299" w:lineRule="exact"/>
        <w:ind w:left="2339" w:hanging="780"/>
        <w:rPr>
          <w:sz w:val="26"/>
        </w:rPr>
      </w:pPr>
      <w:r>
        <w:rPr>
          <w:sz w:val="26"/>
        </w:rPr>
        <w:t>Органическая</w:t>
      </w:r>
      <w:r>
        <w:rPr>
          <w:spacing w:val="-3"/>
          <w:sz w:val="26"/>
        </w:rPr>
        <w:t xml:space="preserve"> </w:t>
      </w:r>
      <w:r>
        <w:rPr>
          <w:spacing w:val="-2"/>
          <w:sz w:val="26"/>
        </w:rPr>
        <w:t>химия.</w:t>
      </w:r>
    </w:p>
    <w:p w:rsidR="00F85765" w:rsidRDefault="005F66D3">
      <w:pPr>
        <w:pStyle w:val="a5"/>
        <w:numPr>
          <w:ilvl w:val="3"/>
          <w:numId w:val="103"/>
        </w:numPr>
        <w:tabs>
          <w:tab w:val="left" w:pos="2533"/>
        </w:tabs>
        <w:spacing w:line="298" w:lineRule="exact"/>
        <w:ind w:left="2533" w:hanging="974"/>
        <w:rPr>
          <w:sz w:val="26"/>
        </w:rPr>
      </w:pPr>
      <w:r>
        <w:rPr>
          <w:sz w:val="26"/>
        </w:rPr>
        <w:t>Теоретические</w:t>
      </w:r>
      <w:r>
        <w:rPr>
          <w:spacing w:val="-5"/>
          <w:sz w:val="26"/>
        </w:rPr>
        <w:t xml:space="preserve"> </w:t>
      </w:r>
      <w:r>
        <w:rPr>
          <w:sz w:val="26"/>
        </w:rPr>
        <w:t>основы</w:t>
      </w:r>
      <w:r>
        <w:rPr>
          <w:spacing w:val="-5"/>
          <w:sz w:val="26"/>
        </w:rPr>
        <w:t xml:space="preserve"> </w:t>
      </w:r>
      <w:r>
        <w:rPr>
          <w:sz w:val="26"/>
        </w:rPr>
        <w:t>органической</w:t>
      </w:r>
      <w:r>
        <w:rPr>
          <w:spacing w:val="-5"/>
          <w:sz w:val="26"/>
        </w:rPr>
        <w:t xml:space="preserve"> </w:t>
      </w:r>
      <w:r>
        <w:rPr>
          <w:spacing w:val="-2"/>
          <w:sz w:val="26"/>
        </w:rPr>
        <w:t>химии.</w:t>
      </w:r>
    </w:p>
    <w:p w:rsidR="00F85765" w:rsidRDefault="005F66D3">
      <w:pPr>
        <w:pStyle w:val="a3"/>
        <w:ind w:right="565"/>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85765" w:rsidRDefault="005F66D3">
      <w:pPr>
        <w:pStyle w:val="a3"/>
        <w:ind w:right="564"/>
      </w:pPr>
      <w:r>
        <w:t>Представление о классификации органических веществ. Номенклатура</w:t>
      </w:r>
      <w:r>
        <w:rPr>
          <w:spacing w:val="80"/>
        </w:rPr>
        <w:t xml:space="preserve"> </w:t>
      </w:r>
      <w:r>
        <w:t xml:space="preserve">органических соединений (систематическая) и тривиальные названия важнейших представителей классов </w:t>
      </w:r>
      <w:r>
        <w:lastRenderedPageBreak/>
        <w:t>органических веществ.</w:t>
      </w:r>
    </w:p>
    <w:p w:rsidR="00F85765" w:rsidRDefault="005F66D3">
      <w:pPr>
        <w:pStyle w:val="a3"/>
        <w:spacing w:before="2"/>
        <w:ind w:left="1559" w:firstLine="0"/>
      </w:pPr>
      <w:r>
        <w:t>Экспериментальные</w:t>
      </w:r>
      <w:r>
        <w:rPr>
          <w:spacing w:val="37"/>
        </w:rPr>
        <w:t xml:space="preserve"> </w:t>
      </w:r>
      <w:r>
        <w:t>методы</w:t>
      </w:r>
      <w:r>
        <w:rPr>
          <w:spacing w:val="38"/>
        </w:rPr>
        <w:t xml:space="preserve"> </w:t>
      </w:r>
      <w:r>
        <w:t>изучения</w:t>
      </w:r>
      <w:r>
        <w:rPr>
          <w:spacing w:val="38"/>
        </w:rPr>
        <w:t xml:space="preserve"> </w:t>
      </w:r>
      <w:r>
        <w:t>веществ</w:t>
      </w:r>
      <w:r>
        <w:rPr>
          <w:spacing w:val="38"/>
        </w:rPr>
        <w:t xml:space="preserve"> </w:t>
      </w:r>
      <w:r>
        <w:t>и</w:t>
      </w:r>
      <w:r>
        <w:rPr>
          <w:spacing w:val="39"/>
        </w:rPr>
        <w:t xml:space="preserve"> </w:t>
      </w:r>
      <w:r>
        <w:t>их</w:t>
      </w:r>
      <w:r>
        <w:rPr>
          <w:spacing w:val="35"/>
        </w:rPr>
        <w:t xml:space="preserve"> </w:t>
      </w:r>
      <w:r>
        <w:t>превращений:</w:t>
      </w:r>
      <w:r>
        <w:rPr>
          <w:spacing w:val="38"/>
        </w:rPr>
        <w:t xml:space="preserve"> </w:t>
      </w:r>
      <w:r>
        <w:t>ознакомление</w:t>
      </w:r>
      <w:r>
        <w:rPr>
          <w:spacing w:val="39"/>
        </w:rPr>
        <w:t xml:space="preserve"> </w:t>
      </w:r>
      <w:r>
        <w:rPr>
          <w:spacing w:val="-10"/>
        </w:rPr>
        <w:t>с</w:t>
      </w:r>
    </w:p>
    <w:p w:rsidR="00F85765" w:rsidRDefault="005F66D3">
      <w:pPr>
        <w:pStyle w:val="a3"/>
        <w:spacing w:before="67"/>
        <w:ind w:right="569" w:firstLine="0"/>
      </w:pPr>
      <w:r>
        <w:t>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85765" w:rsidRDefault="005F66D3">
      <w:pPr>
        <w:pStyle w:val="a5"/>
        <w:numPr>
          <w:ilvl w:val="3"/>
          <w:numId w:val="103"/>
        </w:numPr>
        <w:tabs>
          <w:tab w:val="left" w:pos="2533"/>
        </w:tabs>
        <w:spacing w:line="299" w:lineRule="exact"/>
        <w:ind w:left="2533" w:hanging="974"/>
        <w:jc w:val="both"/>
        <w:rPr>
          <w:sz w:val="26"/>
        </w:rPr>
      </w:pPr>
      <w:r>
        <w:rPr>
          <w:spacing w:val="-2"/>
          <w:sz w:val="26"/>
        </w:rPr>
        <w:t>Углеводороды.</w:t>
      </w:r>
    </w:p>
    <w:p w:rsidR="00F85765" w:rsidRDefault="005F66D3">
      <w:pPr>
        <w:pStyle w:val="a3"/>
        <w:spacing w:before="1"/>
        <w:ind w:right="562"/>
      </w:pPr>
      <w:proofErr w:type="spellStart"/>
      <w:r>
        <w:t>Алканы</w:t>
      </w:r>
      <w:proofErr w:type="spellEnd"/>
      <w:r>
        <w:t xml:space="preserve">: состав и строение, гомологический ряд. Метан и этан – простейшие представители </w:t>
      </w:r>
      <w:proofErr w:type="spellStart"/>
      <w:r>
        <w:t>алканов</w:t>
      </w:r>
      <w:proofErr w:type="spellEnd"/>
      <w:r>
        <w:t>: физические и химические свойства (реакции замещения и</w:t>
      </w:r>
      <w:r>
        <w:rPr>
          <w:spacing w:val="40"/>
        </w:rPr>
        <w:t xml:space="preserve"> </w:t>
      </w:r>
      <w:r>
        <w:t>горения), нахождение в природе, получение и применение.</w:t>
      </w:r>
    </w:p>
    <w:p w:rsidR="00F85765" w:rsidRDefault="005F66D3">
      <w:pPr>
        <w:pStyle w:val="a3"/>
        <w:ind w:right="563"/>
      </w:pPr>
      <w:proofErr w:type="spellStart"/>
      <w:r>
        <w:t>Алкены</w:t>
      </w:r>
      <w:proofErr w:type="spellEnd"/>
      <w:r>
        <w:t xml:space="preserve">: состав и строение, гомологический ряд. Этилен и пропилен – простейшие представители </w:t>
      </w:r>
      <w:proofErr w:type="spellStart"/>
      <w:r>
        <w:t>алкенов</w:t>
      </w:r>
      <w:proofErr w:type="spellEnd"/>
      <w:r>
        <w:t>: физические и химические свойства (реакции гидрирования, галогенирования, гидратации, окисления и полимеризации), получение и применение.</w:t>
      </w:r>
    </w:p>
    <w:p w:rsidR="00F85765" w:rsidRDefault="005F66D3">
      <w:pPr>
        <w:pStyle w:val="a3"/>
        <w:ind w:right="568"/>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85765" w:rsidRDefault="005F66D3">
      <w:pPr>
        <w:pStyle w:val="a3"/>
        <w:ind w:right="564"/>
      </w:pPr>
      <w:r>
        <w:t xml:space="preserve">Алкины: состав и особенности строения, гомологический ряд. Ацетилен – простейший представитель </w:t>
      </w:r>
      <w:proofErr w:type="spellStart"/>
      <w:r>
        <w:t>алкинов</w:t>
      </w:r>
      <w:proofErr w:type="spellEnd"/>
      <w:r>
        <w:t>: состав, строение, физические и химические свойства (реакции гидрирования, галогенирования, гидратации, горения), получение и применение.</w:t>
      </w:r>
    </w:p>
    <w:p w:rsidR="00F85765" w:rsidRDefault="005F66D3">
      <w:pPr>
        <w:pStyle w:val="a3"/>
        <w:ind w:right="570"/>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t>аренов</w:t>
      </w:r>
      <w:proofErr w:type="spellEnd"/>
      <w:r>
        <w:t>. Генетическая связь между углеводородами, принадлежащими к различным классам.</w:t>
      </w:r>
    </w:p>
    <w:p w:rsidR="00F85765" w:rsidRDefault="005F66D3">
      <w:pPr>
        <w:pStyle w:val="a3"/>
        <w:spacing w:before="1"/>
        <w:ind w:right="565"/>
      </w:pPr>
      <w:r>
        <w:t xml:space="preserve">Природные источники углеводородов. Природный газ и попутные нефтяные </w:t>
      </w:r>
      <w:proofErr w:type="spellStart"/>
      <w:r>
        <w:t>газы</w:t>
      </w:r>
      <w:proofErr w:type="spellEnd"/>
      <w:r>
        <w:t>. Нефть и её происхождение. Способы переработки нефти: перегонка, крекинг</w:t>
      </w:r>
      <w:r>
        <w:rPr>
          <w:spacing w:val="40"/>
        </w:rPr>
        <w:t xml:space="preserve"> </w:t>
      </w:r>
      <w:r>
        <w:t>(термический,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F85765" w:rsidRDefault="005F66D3">
      <w:pPr>
        <w:pStyle w:val="a3"/>
        <w:ind w:right="566"/>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F85765" w:rsidRDefault="005F66D3">
      <w:pPr>
        <w:pStyle w:val="a3"/>
        <w:spacing w:line="298" w:lineRule="exact"/>
        <w:ind w:left="1559" w:firstLine="0"/>
      </w:pPr>
      <w:r>
        <w:t>Расчётные</w:t>
      </w:r>
      <w:r>
        <w:rPr>
          <w:spacing w:val="-5"/>
        </w:rPr>
        <w:t xml:space="preserve"> </w:t>
      </w:r>
      <w:r>
        <w:rPr>
          <w:spacing w:val="-2"/>
        </w:rPr>
        <w:t>задачи.</w:t>
      </w:r>
    </w:p>
    <w:p w:rsidR="00F85765" w:rsidRDefault="005F66D3">
      <w:pPr>
        <w:pStyle w:val="a3"/>
        <w:ind w:right="570"/>
      </w:pPr>
      <w:r>
        <w:t>Вычисления по уравнению химической реакции (массы, объёма, количества исходного</w:t>
      </w:r>
      <w:r>
        <w:rPr>
          <w:spacing w:val="-4"/>
        </w:rPr>
        <w:t xml:space="preserve"> </w:t>
      </w:r>
      <w:r>
        <w:t>вещества</w:t>
      </w:r>
      <w:r>
        <w:rPr>
          <w:spacing w:val="-4"/>
        </w:rPr>
        <w:t xml:space="preserve"> </w:t>
      </w:r>
      <w:r>
        <w:t>или</w:t>
      </w:r>
      <w:r>
        <w:rPr>
          <w:spacing w:val="-3"/>
        </w:rPr>
        <w:t xml:space="preserve"> </w:t>
      </w:r>
      <w:r>
        <w:t>продукта</w:t>
      </w:r>
      <w:r>
        <w:rPr>
          <w:spacing w:val="-3"/>
        </w:rPr>
        <w:t xml:space="preserve"> </w:t>
      </w:r>
      <w:r>
        <w:t>реакции</w:t>
      </w:r>
      <w:r>
        <w:rPr>
          <w:spacing w:val="-3"/>
        </w:rPr>
        <w:t xml:space="preserve"> </w:t>
      </w:r>
      <w:r>
        <w:t>по</w:t>
      </w:r>
      <w:r>
        <w:rPr>
          <w:spacing w:val="-4"/>
        </w:rPr>
        <w:t xml:space="preserve"> </w:t>
      </w:r>
      <w:r>
        <w:t>известным</w:t>
      </w:r>
      <w:r>
        <w:rPr>
          <w:spacing w:val="-5"/>
        </w:rPr>
        <w:t xml:space="preserve"> </w:t>
      </w:r>
      <w:r>
        <w:t>массе,</w:t>
      </w:r>
      <w:r>
        <w:rPr>
          <w:spacing w:val="-2"/>
        </w:rPr>
        <w:t xml:space="preserve"> </w:t>
      </w:r>
      <w:r>
        <w:t>объёму,</w:t>
      </w:r>
      <w:r>
        <w:rPr>
          <w:spacing w:val="-5"/>
        </w:rPr>
        <w:t xml:space="preserve"> </w:t>
      </w:r>
      <w:r>
        <w:t>количеству</w:t>
      </w:r>
      <w:r>
        <w:rPr>
          <w:spacing w:val="-2"/>
        </w:rPr>
        <w:t xml:space="preserve"> </w:t>
      </w:r>
      <w:r>
        <w:t>одного из исходных веществ или продуктов реакции).</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Кислородсодержащие</w:t>
      </w:r>
      <w:r>
        <w:rPr>
          <w:spacing w:val="-6"/>
          <w:sz w:val="26"/>
        </w:rPr>
        <w:t xml:space="preserve"> </w:t>
      </w:r>
      <w:r>
        <w:rPr>
          <w:sz w:val="26"/>
        </w:rPr>
        <w:t>органические</w:t>
      </w:r>
      <w:r>
        <w:rPr>
          <w:spacing w:val="-5"/>
          <w:sz w:val="26"/>
        </w:rPr>
        <w:t xml:space="preserve"> </w:t>
      </w:r>
      <w:r>
        <w:rPr>
          <w:spacing w:val="-2"/>
          <w:sz w:val="26"/>
        </w:rPr>
        <w:t>соединения.</w:t>
      </w:r>
    </w:p>
    <w:p w:rsidR="00F85765" w:rsidRDefault="005F66D3">
      <w:pPr>
        <w:pStyle w:val="a3"/>
        <w:ind w:right="564"/>
      </w:pPr>
      <w: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t>галогеноводородами</w:t>
      </w:r>
      <w:proofErr w:type="spellEnd"/>
      <w:r>
        <w:t>, горение), применение. Водородные связи между молекулами спиртов. Действие метанола и этанола на организм человека.</w:t>
      </w:r>
    </w:p>
    <w:p w:rsidR="00F85765" w:rsidRDefault="005F66D3">
      <w:pPr>
        <w:pStyle w:val="a3"/>
        <w:ind w:right="564"/>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F85765" w:rsidRDefault="005F66D3">
      <w:pPr>
        <w:pStyle w:val="a3"/>
        <w:ind w:right="570"/>
      </w:pPr>
      <w:r>
        <w:t>Фенол: строение молекулы, физические и химические свойства. Токсичность фенола. Применение фенола.</w:t>
      </w:r>
    </w:p>
    <w:p w:rsidR="00F85765" w:rsidRDefault="005F66D3">
      <w:pPr>
        <w:pStyle w:val="a3"/>
        <w:ind w:right="566"/>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w:t>
      </w:r>
      <w:r>
        <w:rPr>
          <w:spacing w:val="-2"/>
        </w:rPr>
        <w:t>применение.</w:t>
      </w:r>
    </w:p>
    <w:p w:rsidR="00F85765" w:rsidRDefault="005F66D3">
      <w:pPr>
        <w:pStyle w:val="a3"/>
        <w:ind w:right="564"/>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w:t>
      </w:r>
      <w:r>
        <w:lastRenderedPageBreak/>
        <w:t>представители</w:t>
      </w:r>
      <w:r>
        <w:rPr>
          <w:spacing w:val="3"/>
        </w:rPr>
        <w:t xml:space="preserve"> </w:t>
      </w:r>
      <w:r>
        <w:t>высших</w:t>
      </w:r>
      <w:r>
        <w:rPr>
          <w:spacing w:val="5"/>
        </w:rPr>
        <w:t xml:space="preserve"> </w:t>
      </w:r>
      <w:r>
        <w:t>карбоновых</w:t>
      </w:r>
      <w:r>
        <w:rPr>
          <w:spacing w:val="3"/>
        </w:rPr>
        <w:t xml:space="preserve"> </w:t>
      </w:r>
      <w:r>
        <w:t>кислот.</w:t>
      </w:r>
      <w:r>
        <w:rPr>
          <w:spacing w:val="5"/>
        </w:rPr>
        <w:t xml:space="preserve"> </w:t>
      </w:r>
      <w:r>
        <w:t>Мыла</w:t>
      </w:r>
      <w:r>
        <w:rPr>
          <w:spacing w:val="4"/>
        </w:rPr>
        <w:t xml:space="preserve"> </w:t>
      </w:r>
      <w:r>
        <w:t>как</w:t>
      </w:r>
      <w:r>
        <w:rPr>
          <w:spacing w:val="5"/>
        </w:rPr>
        <w:t xml:space="preserve"> </w:t>
      </w:r>
      <w:r>
        <w:t>соли</w:t>
      </w:r>
      <w:r>
        <w:rPr>
          <w:spacing w:val="5"/>
        </w:rPr>
        <w:t xml:space="preserve"> </w:t>
      </w:r>
      <w:r>
        <w:t>высших</w:t>
      </w:r>
      <w:r>
        <w:rPr>
          <w:spacing w:val="5"/>
        </w:rPr>
        <w:t xml:space="preserve"> </w:t>
      </w:r>
      <w:r>
        <w:t>карбоновых</w:t>
      </w:r>
      <w:r>
        <w:rPr>
          <w:spacing w:val="4"/>
        </w:rPr>
        <w:t xml:space="preserve"> </w:t>
      </w:r>
      <w:r>
        <w:t>кислот,</w:t>
      </w:r>
      <w:r>
        <w:rPr>
          <w:spacing w:val="5"/>
        </w:rPr>
        <w:t xml:space="preserve"> </w:t>
      </w:r>
      <w:r>
        <w:rPr>
          <w:spacing w:val="-5"/>
        </w:rPr>
        <w:t>их</w:t>
      </w:r>
    </w:p>
    <w:p w:rsidR="00F85765" w:rsidRDefault="005F66D3">
      <w:pPr>
        <w:pStyle w:val="a3"/>
        <w:spacing w:before="67" w:line="298" w:lineRule="exact"/>
        <w:ind w:firstLine="0"/>
      </w:pPr>
      <w:r>
        <w:t>моющее</w:t>
      </w:r>
      <w:r>
        <w:rPr>
          <w:spacing w:val="-2"/>
        </w:rPr>
        <w:t xml:space="preserve"> действие.</w:t>
      </w:r>
    </w:p>
    <w:p w:rsidR="00F85765" w:rsidRDefault="005F66D3">
      <w:pPr>
        <w:pStyle w:val="a3"/>
        <w:spacing w:line="298" w:lineRule="exact"/>
        <w:ind w:left="1559" w:firstLine="0"/>
      </w:pPr>
      <w:r>
        <w:t>Сложные</w:t>
      </w:r>
      <w:r>
        <w:rPr>
          <w:spacing w:val="36"/>
        </w:rPr>
        <w:t xml:space="preserve"> </w:t>
      </w:r>
      <w:r>
        <w:t>эфиры</w:t>
      </w:r>
      <w:r>
        <w:rPr>
          <w:spacing w:val="36"/>
        </w:rPr>
        <w:t xml:space="preserve"> </w:t>
      </w:r>
      <w:r>
        <w:t>как</w:t>
      </w:r>
      <w:r>
        <w:rPr>
          <w:spacing w:val="36"/>
        </w:rPr>
        <w:t xml:space="preserve"> </w:t>
      </w:r>
      <w:r>
        <w:t>производные</w:t>
      </w:r>
      <w:r>
        <w:rPr>
          <w:spacing w:val="38"/>
        </w:rPr>
        <w:t xml:space="preserve"> </w:t>
      </w:r>
      <w:r>
        <w:t>карбоновых</w:t>
      </w:r>
      <w:r>
        <w:rPr>
          <w:spacing w:val="35"/>
        </w:rPr>
        <w:t xml:space="preserve"> </w:t>
      </w:r>
      <w:r>
        <w:t>кислот.</w:t>
      </w:r>
      <w:r>
        <w:rPr>
          <w:spacing w:val="38"/>
        </w:rPr>
        <w:t xml:space="preserve"> </w:t>
      </w:r>
      <w:r>
        <w:t>Гидролиз</w:t>
      </w:r>
      <w:r>
        <w:rPr>
          <w:spacing w:val="35"/>
        </w:rPr>
        <w:t xml:space="preserve"> </w:t>
      </w:r>
      <w:r>
        <w:t>сложных</w:t>
      </w:r>
      <w:r>
        <w:rPr>
          <w:spacing w:val="36"/>
        </w:rPr>
        <w:t xml:space="preserve"> </w:t>
      </w:r>
      <w:r>
        <w:rPr>
          <w:spacing w:val="-2"/>
        </w:rPr>
        <w:t>эфиров.</w:t>
      </w:r>
    </w:p>
    <w:p w:rsidR="00F85765" w:rsidRDefault="005F66D3">
      <w:pPr>
        <w:pStyle w:val="a3"/>
        <w:spacing w:before="1" w:line="299" w:lineRule="exact"/>
        <w:ind w:firstLine="0"/>
      </w:pPr>
      <w:r>
        <w:t>Жиры.</w:t>
      </w:r>
      <w:r>
        <w:rPr>
          <w:spacing w:val="-3"/>
        </w:rPr>
        <w:t xml:space="preserve"> </w:t>
      </w:r>
      <w:r>
        <w:t>Гидролиз</w:t>
      </w:r>
      <w:r>
        <w:rPr>
          <w:spacing w:val="-6"/>
        </w:rPr>
        <w:t xml:space="preserve"> </w:t>
      </w:r>
      <w:r>
        <w:t>жиров.</w:t>
      </w:r>
      <w:r>
        <w:rPr>
          <w:spacing w:val="-3"/>
        </w:rPr>
        <w:t xml:space="preserve"> </w:t>
      </w:r>
      <w:r>
        <w:t>Применение</w:t>
      </w:r>
      <w:r>
        <w:rPr>
          <w:spacing w:val="-3"/>
        </w:rPr>
        <w:t xml:space="preserve"> </w:t>
      </w:r>
      <w:r>
        <w:t>жиров.</w:t>
      </w:r>
      <w:r>
        <w:rPr>
          <w:spacing w:val="-4"/>
        </w:rPr>
        <w:t xml:space="preserve"> </w:t>
      </w:r>
      <w:r>
        <w:t>Биологическая</w:t>
      </w:r>
      <w:r>
        <w:rPr>
          <w:spacing w:val="-3"/>
        </w:rPr>
        <w:t xml:space="preserve"> </w:t>
      </w:r>
      <w:r>
        <w:t>роль</w:t>
      </w:r>
      <w:r>
        <w:rPr>
          <w:spacing w:val="-4"/>
        </w:rPr>
        <w:t xml:space="preserve"> </w:t>
      </w:r>
      <w:r>
        <w:rPr>
          <w:spacing w:val="-2"/>
        </w:rPr>
        <w:t>жиров.</w:t>
      </w:r>
    </w:p>
    <w:p w:rsidR="00F85765" w:rsidRDefault="005F66D3">
      <w:pPr>
        <w:pStyle w:val="a3"/>
        <w:ind w:right="564"/>
      </w:pPr>
      <w:r>
        <w:t>Углеводы:</w:t>
      </w:r>
      <w:r>
        <w:rPr>
          <w:spacing w:val="-1"/>
        </w:rPr>
        <w:t xml:space="preserve"> </w:t>
      </w:r>
      <w:r>
        <w:t>состав,</w:t>
      </w:r>
      <w:r>
        <w:rPr>
          <w:spacing w:val="-2"/>
        </w:rPr>
        <w:t xml:space="preserve"> </w:t>
      </w:r>
      <w:r>
        <w:t>классификация</w:t>
      </w:r>
      <w:r>
        <w:rPr>
          <w:spacing w:val="-1"/>
        </w:rPr>
        <w:t xml:space="preserve"> </w:t>
      </w:r>
      <w:r>
        <w:t>углеводов</w:t>
      </w:r>
      <w:r>
        <w:rPr>
          <w:spacing w:val="-1"/>
        </w:rPr>
        <w:t xml:space="preserve"> </w:t>
      </w:r>
      <w:r>
        <w:t xml:space="preserve">(моно-, </w:t>
      </w:r>
      <w:proofErr w:type="spellStart"/>
      <w:r>
        <w:t>ди</w:t>
      </w:r>
      <w:proofErr w:type="spellEnd"/>
      <w:r>
        <w:t>- и</w:t>
      </w:r>
      <w:r>
        <w:rPr>
          <w:spacing w:val="-1"/>
        </w:rPr>
        <w:t xml:space="preserve"> </w:t>
      </w:r>
      <w:r>
        <w:t>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w:t>
      </w:r>
      <w:r>
        <w:rPr>
          <w:spacing w:val="40"/>
        </w:rPr>
        <w:t xml:space="preserve"> </w:t>
      </w:r>
      <w:r>
        <w:t>оксида серебра(I), восстановление, брожение глюкозы), нахождение в природе, применение, биологическая роль. Фотосинтез. Фруктоза как изомер глюкозы.</w:t>
      </w:r>
    </w:p>
    <w:p w:rsidR="00F85765" w:rsidRDefault="005F66D3">
      <w:pPr>
        <w:pStyle w:val="a3"/>
        <w:spacing w:before="1" w:line="299" w:lineRule="exact"/>
        <w:ind w:left="1559" w:firstLine="0"/>
      </w:pPr>
      <w:r>
        <w:t>Крахмал</w:t>
      </w:r>
      <w:r>
        <w:rPr>
          <w:spacing w:val="31"/>
        </w:rPr>
        <w:t xml:space="preserve"> </w:t>
      </w:r>
      <w:r>
        <w:t>и</w:t>
      </w:r>
      <w:r>
        <w:rPr>
          <w:spacing w:val="32"/>
        </w:rPr>
        <w:t xml:space="preserve"> </w:t>
      </w:r>
      <w:r>
        <w:t>целлюлоза</w:t>
      </w:r>
      <w:r>
        <w:rPr>
          <w:spacing w:val="32"/>
        </w:rPr>
        <w:t xml:space="preserve"> </w:t>
      </w:r>
      <w:r>
        <w:t>как</w:t>
      </w:r>
      <w:r>
        <w:rPr>
          <w:spacing w:val="33"/>
        </w:rPr>
        <w:t xml:space="preserve"> </w:t>
      </w:r>
      <w:r>
        <w:t>природные</w:t>
      </w:r>
      <w:r>
        <w:rPr>
          <w:spacing w:val="33"/>
        </w:rPr>
        <w:t xml:space="preserve"> </w:t>
      </w:r>
      <w:r>
        <w:t>полимеры.</w:t>
      </w:r>
      <w:r>
        <w:rPr>
          <w:spacing w:val="31"/>
        </w:rPr>
        <w:t xml:space="preserve"> </w:t>
      </w:r>
      <w:r>
        <w:t>Строение</w:t>
      </w:r>
      <w:r>
        <w:rPr>
          <w:spacing w:val="32"/>
        </w:rPr>
        <w:t xml:space="preserve"> </w:t>
      </w:r>
      <w:r>
        <w:t>крахмала</w:t>
      </w:r>
      <w:r>
        <w:rPr>
          <w:spacing w:val="31"/>
        </w:rPr>
        <w:t xml:space="preserve"> </w:t>
      </w:r>
      <w:r>
        <w:t>и</w:t>
      </w:r>
      <w:r>
        <w:rPr>
          <w:spacing w:val="34"/>
        </w:rPr>
        <w:t xml:space="preserve"> </w:t>
      </w:r>
      <w:r>
        <w:rPr>
          <w:spacing w:val="-2"/>
        </w:rPr>
        <w:t>целлюлозы.</w:t>
      </w:r>
    </w:p>
    <w:p w:rsidR="00F85765" w:rsidRDefault="005F66D3">
      <w:pPr>
        <w:pStyle w:val="a3"/>
        <w:spacing w:line="299" w:lineRule="exact"/>
        <w:ind w:firstLine="0"/>
      </w:pPr>
      <w:r>
        <w:t>Физические</w:t>
      </w:r>
      <w:r>
        <w:rPr>
          <w:spacing w:val="-7"/>
        </w:rPr>
        <w:t xml:space="preserve"> </w:t>
      </w:r>
      <w:r>
        <w:t>и</w:t>
      </w:r>
      <w:r>
        <w:rPr>
          <w:spacing w:val="-3"/>
        </w:rPr>
        <w:t xml:space="preserve"> </w:t>
      </w:r>
      <w:r>
        <w:t>химические</w:t>
      </w:r>
      <w:r>
        <w:rPr>
          <w:spacing w:val="-4"/>
        </w:rPr>
        <w:t xml:space="preserve"> </w:t>
      </w:r>
      <w:r>
        <w:t>свойства</w:t>
      </w:r>
      <w:r>
        <w:rPr>
          <w:spacing w:val="-4"/>
        </w:rPr>
        <w:t xml:space="preserve"> </w:t>
      </w:r>
      <w:r>
        <w:t>крахмала</w:t>
      </w:r>
      <w:r>
        <w:rPr>
          <w:spacing w:val="-4"/>
        </w:rPr>
        <w:t xml:space="preserve"> </w:t>
      </w:r>
      <w:r>
        <w:t>(гидролиз,</w:t>
      </w:r>
      <w:r>
        <w:rPr>
          <w:spacing w:val="-3"/>
        </w:rPr>
        <w:t xml:space="preserve"> </w:t>
      </w:r>
      <w:r>
        <w:t>качественная</w:t>
      </w:r>
      <w:r>
        <w:rPr>
          <w:spacing w:val="-3"/>
        </w:rPr>
        <w:t xml:space="preserve"> </w:t>
      </w:r>
      <w:r>
        <w:t>реакция</w:t>
      </w:r>
      <w:r>
        <w:rPr>
          <w:spacing w:val="-4"/>
        </w:rPr>
        <w:t xml:space="preserve"> </w:t>
      </w:r>
      <w:r>
        <w:t>с</w:t>
      </w:r>
      <w:r>
        <w:rPr>
          <w:spacing w:val="-5"/>
        </w:rPr>
        <w:t xml:space="preserve"> </w:t>
      </w:r>
      <w:r>
        <w:rPr>
          <w:spacing w:val="-2"/>
        </w:rPr>
        <w:t>иодом).</w:t>
      </w:r>
    </w:p>
    <w:p w:rsidR="00F85765" w:rsidRDefault="005F66D3">
      <w:pPr>
        <w:pStyle w:val="a3"/>
        <w:spacing w:before="1"/>
        <w:ind w:right="571"/>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w:t>
      </w:r>
      <w:r>
        <w:rPr>
          <w:spacing w:val="-5"/>
        </w:rPr>
        <w:t xml:space="preserve"> </w:t>
      </w:r>
      <w:r>
        <w:t>раствором</w:t>
      </w:r>
      <w:r>
        <w:rPr>
          <w:spacing w:val="-5"/>
        </w:rPr>
        <w:t xml:space="preserve"> </w:t>
      </w:r>
      <w:r>
        <w:t>оксида</w:t>
      </w:r>
      <w:r>
        <w:rPr>
          <w:spacing w:val="-4"/>
        </w:rPr>
        <w:t xml:space="preserve"> </w:t>
      </w:r>
      <w:r>
        <w:t>серебра(I)</w:t>
      </w:r>
      <w:r>
        <w:rPr>
          <w:spacing w:val="-5"/>
        </w:rPr>
        <w:t xml:space="preserve"> </w:t>
      </w:r>
      <w:r>
        <w:t>и</w:t>
      </w:r>
      <w:r>
        <w:rPr>
          <w:spacing w:val="-4"/>
        </w:rPr>
        <w:t xml:space="preserve"> </w:t>
      </w:r>
      <w:r>
        <w:t>гидроксидом</w:t>
      </w:r>
      <w:r>
        <w:rPr>
          <w:spacing w:val="-5"/>
        </w:rPr>
        <w:t xml:space="preserve"> </w:t>
      </w:r>
      <w:r>
        <w:t>меди(II),</w:t>
      </w:r>
      <w:r>
        <w:rPr>
          <w:spacing w:val="-2"/>
        </w:rPr>
        <w:t xml:space="preserve"> </w:t>
      </w:r>
      <w:r>
        <w:t>взаимодействие</w:t>
      </w:r>
      <w:r>
        <w:rPr>
          <w:spacing w:val="-4"/>
        </w:rPr>
        <w:t xml:space="preserve"> </w:t>
      </w:r>
      <w:r>
        <w:t>крахмала с иодом), проведение практической работы: свойства раствора уксусной кислоты.</w:t>
      </w:r>
    </w:p>
    <w:p w:rsidR="00F85765" w:rsidRDefault="005F66D3">
      <w:pPr>
        <w:pStyle w:val="a3"/>
        <w:spacing w:line="298" w:lineRule="exact"/>
        <w:ind w:left="1559" w:firstLine="0"/>
      </w:pPr>
      <w:r>
        <w:t>Расчётные</w:t>
      </w:r>
      <w:r>
        <w:rPr>
          <w:spacing w:val="-5"/>
        </w:rPr>
        <w:t xml:space="preserve"> </w:t>
      </w:r>
      <w:r>
        <w:rPr>
          <w:spacing w:val="-2"/>
        </w:rPr>
        <w:t>задачи.</w:t>
      </w:r>
    </w:p>
    <w:p w:rsidR="00F85765" w:rsidRDefault="005F66D3">
      <w:pPr>
        <w:pStyle w:val="a3"/>
        <w:ind w:right="570"/>
      </w:pPr>
      <w:r>
        <w:t>Вычисления по уравнению химической реакции (массы, объёма, количества исходного</w:t>
      </w:r>
      <w:r>
        <w:rPr>
          <w:spacing w:val="-4"/>
        </w:rPr>
        <w:t xml:space="preserve"> </w:t>
      </w:r>
      <w:r>
        <w:t>вещества</w:t>
      </w:r>
      <w:r>
        <w:rPr>
          <w:spacing w:val="-4"/>
        </w:rPr>
        <w:t xml:space="preserve"> </w:t>
      </w:r>
      <w:r>
        <w:t>или</w:t>
      </w:r>
      <w:r>
        <w:rPr>
          <w:spacing w:val="-3"/>
        </w:rPr>
        <w:t xml:space="preserve"> </w:t>
      </w:r>
      <w:r>
        <w:t>продукта</w:t>
      </w:r>
      <w:r>
        <w:rPr>
          <w:spacing w:val="-3"/>
        </w:rPr>
        <w:t xml:space="preserve"> </w:t>
      </w:r>
      <w:r>
        <w:t>реакции</w:t>
      </w:r>
      <w:r>
        <w:rPr>
          <w:spacing w:val="-3"/>
        </w:rPr>
        <w:t xml:space="preserve"> </w:t>
      </w:r>
      <w:r>
        <w:t>по</w:t>
      </w:r>
      <w:r>
        <w:rPr>
          <w:spacing w:val="-4"/>
        </w:rPr>
        <w:t xml:space="preserve"> </w:t>
      </w:r>
      <w:r>
        <w:t>известным</w:t>
      </w:r>
      <w:r>
        <w:rPr>
          <w:spacing w:val="-5"/>
        </w:rPr>
        <w:t xml:space="preserve"> </w:t>
      </w:r>
      <w:r>
        <w:t>массе,</w:t>
      </w:r>
      <w:r>
        <w:rPr>
          <w:spacing w:val="-2"/>
        </w:rPr>
        <w:t xml:space="preserve"> </w:t>
      </w:r>
      <w:r>
        <w:t>объёму,</w:t>
      </w:r>
      <w:r>
        <w:rPr>
          <w:spacing w:val="-5"/>
        </w:rPr>
        <w:t xml:space="preserve"> </w:t>
      </w:r>
      <w:r>
        <w:t>количеству</w:t>
      </w:r>
      <w:r>
        <w:rPr>
          <w:spacing w:val="-2"/>
        </w:rPr>
        <w:t xml:space="preserve"> </w:t>
      </w:r>
      <w:r>
        <w:t>одного из исходных веществ или продуктов реакции).</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Азотсодержащие</w:t>
      </w:r>
      <w:r>
        <w:rPr>
          <w:spacing w:val="-6"/>
          <w:sz w:val="26"/>
        </w:rPr>
        <w:t xml:space="preserve"> </w:t>
      </w:r>
      <w:r>
        <w:rPr>
          <w:sz w:val="26"/>
        </w:rPr>
        <w:t>органические</w:t>
      </w:r>
      <w:r>
        <w:rPr>
          <w:spacing w:val="-5"/>
          <w:sz w:val="26"/>
        </w:rPr>
        <w:t xml:space="preserve"> </w:t>
      </w:r>
      <w:r>
        <w:rPr>
          <w:spacing w:val="-2"/>
          <w:sz w:val="26"/>
        </w:rPr>
        <w:t>соединения.</w:t>
      </w:r>
    </w:p>
    <w:p w:rsidR="00F85765" w:rsidRDefault="005F66D3">
      <w:pPr>
        <w:pStyle w:val="a3"/>
        <w:ind w:right="564"/>
      </w:pPr>
      <w:r>
        <w:t>Аминокислоты как амфотерные органические соединения. Физические и</w:t>
      </w:r>
      <w:r>
        <w:rPr>
          <w:spacing w:val="40"/>
        </w:rPr>
        <w:t xml:space="preserve"> </w:t>
      </w:r>
      <w:r>
        <w:t>химические свойства аминокислот (на примере глицина). Биологическое значение аминокислот. Пептиды.</w:t>
      </w:r>
    </w:p>
    <w:p w:rsidR="00F85765" w:rsidRDefault="005F66D3">
      <w:pPr>
        <w:pStyle w:val="a3"/>
        <w:ind w:right="570"/>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F85765" w:rsidRDefault="005F66D3">
      <w:pPr>
        <w:pStyle w:val="a3"/>
        <w:ind w:right="572"/>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85765" w:rsidRDefault="005F66D3">
      <w:pPr>
        <w:pStyle w:val="a5"/>
        <w:numPr>
          <w:ilvl w:val="3"/>
          <w:numId w:val="103"/>
        </w:numPr>
        <w:tabs>
          <w:tab w:val="left" w:pos="2531"/>
        </w:tabs>
        <w:spacing w:before="1" w:line="298" w:lineRule="exact"/>
        <w:ind w:left="2531" w:hanging="972"/>
        <w:jc w:val="both"/>
        <w:rPr>
          <w:sz w:val="26"/>
        </w:rPr>
      </w:pPr>
      <w:r>
        <w:rPr>
          <w:sz w:val="26"/>
        </w:rPr>
        <w:t>Высокомолекулярные</w:t>
      </w:r>
      <w:r>
        <w:rPr>
          <w:spacing w:val="-3"/>
          <w:sz w:val="26"/>
        </w:rPr>
        <w:t xml:space="preserve"> </w:t>
      </w:r>
      <w:r>
        <w:rPr>
          <w:spacing w:val="-2"/>
          <w:sz w:val="26"/>
        </w:rPr>
        <w:t>соединения.</w:t>
      </w:r>
    </w:p>
    <w:p w:rsidR="00F85765" w:rsidRDefault="005F66D3">
      <w:pPr>
        <w:pStyle w:val="a3"/>
        <w:ind w:right="565"/>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F85765" w:rsidRDefault="005F66D3">
      <w:pPr>
        <w:pStyle w:val="a3"/>
        <w:spacing w:before="1"/>
        <w:ind w:right="572"/>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85765" w:rsidRDefault="005F66D3">
      <w:pPr>
        <w:pStyle w:val="a5"/>
        <w:numPr>
          <w:ilvl w:val="3"/>
          <w:numId w:val="103"/>
        </w:numPr>
        <w:tabs>
          <w:tab w:val="left" w:pos="2531"/>
        </w:tabs>
        <w:spacing w:line="298" w:lineRule="exact"/>
        <w:ind w:left="2531" w:hanging="972"/>
        <w:jc w:val="both"/>
        <w:rPr>
          <w:sz w:val="26"/>
        </w:rPr>
      </w:pPr>
      <w:r>
        <w:rPr>
          <w:sz w:val="26"/>
        </w:rPr>
        <w:t>Межпредметные</w:t>
      </w:r>
      <w:r>
        <w:rPr>
          <w:spacing w:val="-5"/>
          <w:sz w:val="26"/>
        </w:rPr>
        <w:t xml:space="preserve"> </w:t>
      </w:r>
      <w:r>
        <w:rPr>
          <w:spacing w:val="-2"/>
          <w:sz w:val="26"/>
        </w:rPr>
        <w:t>связи.</w:t>
      </w:r>
    </w:p>
    <w:p w:rsidR="00F85765" w:rsidRDefault="005F66D3">
      <w:pPr>
        <w:pStyle w:val="a3"/>
        <w:ind w:right="564"/>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85765" w:rsidRDefault="005F66D3">
      <w:pPr>
        <w:pStyle w:val="a3"/>
        <w:ind w:right="571"/>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85765" w:rsidRDefault="005F66D3">
      <w:pPr>
        <w:pStyle w:val="a3"/>
        <w:ind w:right="564"/>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w:t>
      </w:r>
      <w:r>
        <w:rPr>
          <w:spacing w:val="80"/>
        </w:rPr>
        <w:t xml:space="preserve"> </w:t>
      </w:r>
      <w:r>
        <w:t>их измерения.</w:t>
      </w:r>
    </w:p>
    <w:p w:rsidR="00F85765" w:rsidRDefault="005F66D3">
      <w:pPr>
        <w:pStyle w:val="a3"/>
        <w:ind w:right="572"/>
      </w:pPr>
      <w:r>
        <w:t>Биология: клетка, организм, биосфера, обмен веществ в организме, фотосинтез, биологически активные вещества (белки, углеводы, жиры, ферменты).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left="1559" w:firstLine="0"/>
        <w:jc w:val="left"/>
      </w:pPr>
      <w:r>
        <w:lastRenderedPageBreak/>
        <w:t>География: минералы, горные породы, полезные ископаемые, топливо, ресурсы. Технология:</w:t>
      </w:r>
      <w:r>
        <w:rPr>
          <w:spacing w:val="11"/>
        </w:rPr>
        <w:t xml:space="preserve"> </w:t>
      </w:r>
      <w:r>
        <w:t>пищевые</w:t>
      </w:r>
      <w:r>
        <w:rPr>
          <w:spacing w:val="13"/>
        </w:rPr>
        <w:t xml:space="preserve"> </w:t>
      </w:r>
      <w:r>
        <w:t>продукты,</w:t>
      </w:r>
      <w:r>
        <w:rPr>
          <w:spacing w:val="12"/>
        </w:rPr>
        <w:t xml:space="preserve"> </w:t>
      </w:r>
      <w:r>
        <w:t>основы</w:t>
      </w:r>
      <w:r>
        <w:rPr>
          <w:spacing w:val="11"/>
        </w:rPr>
        <w:t xml:space="preserve"> </w:t>
      </w:r>
      <w:r>
        <w:t>рационального</w:t>
      </w:r>
      <w:r>
        <w:rPr>
          <w:spacing w:val="11"/>
        </w:rPr>
        <w:t xml:space="preserve"> </w:t>
      </w:r>
      <w:r>
        <w:t>питания,</w:t>
      </w:r>
      <w:r>
        <w:rPr>
          <w:spacing w:val="13"/>
        </w:rPr>
        <w:t xml:space="preserve"> </w:t>
      </w:r>
      <w:r>
        <w:t>моющие</w:t>
      </w:r>
      <w:r>
        <w:rPr>
          <w:spacing w:val="13"/>
        </w:rPr>
        <w:t xml:space="preserve"> </w:t>
      </w:r>
      <w:r>
        <w:rPr>
          <w:spacing w:val="-2"/>
        </w:rPr>
        <w:t>средства,</w:t>
      </w:r>
    </w:p>
    <w:p w:rsidR="00F85765" w:rsidRDefault="005F66D3">
      <w:pPr>
        <w:pStyle w:val="a3"/>
        <w:ind w:firstLine="0"/>
        <w:jc w:val="left"/>
      </w:pPr>
      <w:r>
        <w:t xml:space="preserve">лекарственные и косметические препараты, материалы из искусственных и синтетических </w:t>
      </w:r>
      <w:r>
        <w:rPr>
          <w:spacing w:val="-2"/>
        </w:rPr>
        <w:t>волокон.</w:t>
      </w:r>
    </w:p>
    <w:p w:rsidR="00F85765" w:rsidRDefault="005F66D3">
      <w:pPr>
        <w:pStyle w:val="a5"/>
        <w:numPr>
          <w:ilvl w:val="1"/>
          <w:numId w:val="103"/>
        </w:numPr>
        <w:tabs>
          <w:tab w:val="left" w:pos="2144"/>
        </w:tabs>
        <w:spacing w:before="1" w:line="298" w:lineRule="exact"/>
        <w:ind w:left="2144" w:hanging="585"/>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line="298" w:lineRule="exact"/>
        <w:ind w:left="2339" w:hanging="780"/>
        <w:rPr>
          <w:sz w:val="26"/>
        </w:rPr>
      </w:pPr>
      <w:r>
        <w:rPr>
          <w:sz w:val="26"/>
        </w:rPr>
        <w:t>Общая</w:t>
      </w:r>
      <w:r>
        <w:rPr>
          <w:spacing w:val="-4"/>
          <w:sz w:val="26"/>
        </w:rPr>
        <w:t xml:space="preserve"> </w:t>
      </w:r>
      <w:r>
        <w:rPr>
          <w:sz w:val="26"/>
        </w:rPr>
        <w:t>и</w:t>
      </w:r>
      <w:r>
        <w:rPr>
          <w:spacing w:val="-4"/>
          <w:sz w:val="26"/>
        </w:rPr>
        <w:t xml:space="preserve"> </w:t>
      </w:r>
      <w:r>
        <w:rPr>
          <w:sz w:val="26"/>
        </w:rPr>
        <w:t>неорганическая</w:t>
      </w:r>
      <w:r>
        <w:rPr>
          <w:spacing w:val="-2"/>
          <w:sz w:val="26"/>
        </w:rPr>
        <w:t xml:space="preserve"> химия.</w:t>
      </w:r>
    </w:p>
    <w:p w:rsidR="00F85765" w:rsidRDefault="005F66D3">
      <w:pPr>
        <w:pStyle w:val="a5"/>
        <w:numPr>
          <w:ilvl w:val="3"/>
          <w:numId w:val="103"/>
        </w:numPr>
        <w:tabs>
          <w:tab w:val="left" w:pos="2533"/>
        </w:tabs>
        <w:spacing w:before="1" w:line="298" w:lineRule="exact"/>
        <w:ind w:left="2533" w:hanging="974"/>
        <w:rPr>
          <w:sz w:val="26"/>
        </w:rPr>
      </w:pPr>
      <w:r>
        <w:rPr>
          <w:sz w:val="26"/>
        </w:rPr>
        <w:t>Теоретические</w:t>
      </w:r>
      <w:r>
        <w:rPr>
          <w:spacing w:val="-4"/>
          <w:sz w:val="26"/>
        </w:rPr>
        <w:t xml:space="preserve"> </w:t>
      </w:r>
      <w:r>
        <w:rPr>
          <w:sz w:val="26"/>
        </w:rPr>
        <w:t>основы</w:t>
      </w:r>
      <w:r>
        <w:rPr>
          <w:spacing w:val="-4"/>
          <w:sz w:val="26"/>
        </w:rPr>
        <w:t xml:space="preserve"> </w:t>
      </w:r>
      <w:r>
        <w:rPr>
          <w:spacing w:val="-2"/>
          <w:sz w:val="26"/>
        </w:rPr>
        <w:t>химии.</w:t>
      </w:r>
    </w:p>
    <w:p w:rsidR="00F85765" w:rsidRDefault="005F66D3">
      <w:pPr>
        <w:pStyle w:val="a3"/>
        <w:ind w:right="564"/>
      </w:pPr>
      <w:r>
        <w:t xml:space="preserve">Химический элемент. Атом. Ядро атома, изотопы. Электронная оболочка. Энергетические уровни, подуровни. Атомные </w:t>
      </w:r>
      <w:proofErr w:type="spellStart"/>
      <w:r>
        <w:t>орбитали</w:t>
      </w:r>
      <w:proofErr w:type="spellEnd"/>
      <w:r>
        <w:t xml:space="preserve">, s-, p-, d- элементы. Особенности распределения электронов по </w:t>
      </w:r>
      <w:proofErr w:type="spellStart"/>
      <w:r>
        <w:t>орбиталям</w:t>
      </w:r>
      <w:proofErr w:type="spellEnd"/>
      <w:r>
        <w:t xml:space="preserve"> в атомах элементов первых четырёх периодов. Электронная конфигурация атомов.</w:t>
      </w:r>
    </w:p>
    <w:p w:rsidR="00F85765" w:rsidRDefault="005F66D3">
      <w:pPr>
        <w:pStyle w:val="a3"/>
        <w:ind w:right="568"/>
      </w:pPr>
      <w:proofErr w:type="gramStart"/>
      <w:r>
        <w:t>Периодический</w:t>
      </w:r>
      <w:r>
        <w:rPr>
          <w:spacing w:val="80"/>
        </w:rPr>
        <w:t xml:space="preserve">  </w:t>
      </w:r>
      <w:r>
        <w:t>закон</w:t>
      </w:r>
      <w:proofErr w:type="gramEnd"/>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2"/>
        </w:rPr>
        <w:t xml:space="preserve"> </w:t>
      </w:r>
      <w:r>
        <w:t>Менделеева. Связь периодического закона и Периодической системы химических элементов Д.И.</w:t>
      </w:r>
      <w:r>
        <w:rPr>
          <w:spacing w:val="-1"/>
        </w:rPr>
        <w:t xml:space="preserve"> </w:t>
      </w:r>
      <w:r>
        <w:t>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F85765" w:rsidRDefault="005F66D3">
      <w:pPr>
        <w:pStyle w:val="a3"/>
        <w:spacing w:before="1"/>
        <w:ind w:right="567"/>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F85765" w:rsidRDefault="005F66D3">
      <w:pPr>
        <w:pStyle w:val="a3"/>
        <w:ind w:right="563"/>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F85765" w:rsidRDefault="005F66D3">
      <w:pPr>
        <w:pStyle w:val="a3"/>
        <w:ind w:right="564"/>
      </w:pPr>
      <w:r>
        <w:t>Понятие о дисперсных системах. Истинные и коллоидные растворы. Массовая доля вещества в растворе.</w:t>
      </w:r>
    </w:p>
    <w:p w:rsidR="00F85765" w:rsidRDefault="005F66D3">
      <w:pPr>
        <w:pStyle w:val="a3"/>
        <w:ind w:right="573"/>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w:t>
      </w:r>
      <w:r>
        <w:rPr>
          <w:spacing w:val="-2"/>
        </w:rPr>
        <w:t>классам.</w:t>
      </w:r>
    </w:p>
    <w:p w:rsidR="00F85765" w:rsidRDefault="005F66D3">
      <w:pPr>
        <w:pStyle w:val="a3"/>
        <w:ind w:right="563"/>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85765" w:rsidRDefault="005F66D3">
      <w:pPr>
        <w:pStyle w:val="a3"/>
        <w:ind w:right="567"/>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t>Шателье</w:t>
      </w:r>
      <w:proofErr w:type="spellEnd"/>
      <w:r>
        <w:t>.</w:t>
      </w:r>
    </w:p>
    <w:p w:rsidR="00F85765" w:rsidRDefault="005F66D3">
      <w:pPr>
        <w:pStyle w:val="a3"/>
        <w:spacing w:before="1"/>
        <w:ind w:right="570"/>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F85765" w:rsidRDefault="005F66D3">
      <w:pPr>
        <w:pStyle w:val="a3"/>
        <w:spacing w:line="298" w:lineRule="exact"/>
        <w:ind w:left="1559" w:firstLine="0"/>
        <w:rPr>
          <w:i/>
        </w:rPr>
      </w:pPr>
      <w:r>
        <w:t>Окислительно-восстановительные</w:t>
      </w:r>
      <w:r>
        <w:rPr>
          <w:spacing w:val="-8"/>
        </w:rPr>
        <w:t xml:space="preserve"> </w:t>
      </w:r>
      <w:r>
        <w:rPr>
          <w:spacing w:val="-2"/>
        </w:rPr>
        <w:t>реакции</w:t>
      </w:r>
      <w:r>
        <w:rPr>
          <w:i/>
          <w:spacing w:val="-2"/>
        </w:rPr>
        <w:t>.</w:t>
      </w:r>
    </w:p>
    <w:p w:rsidR="00F85765" w:rsidRDefault="005F66D3">
      <w:pPr>
        <w:pStyle w:val="a3"/>
        <w:ind w:right="565"/>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85765" w:rsidRDefault="005F66D3">
      <w:pPr>
        <w:pStyle w:val="a3"/>
        <w:spacing w:line="299" w:lineRule="exact"/>
        <w:ind w:left="1559" w:firstLine="0"/>
      </w:pPr>
      <w:r>
        <w:t>Расчётные</w:t>
      </w:r>
      <w:r>
        <w:rPr>
          <w:spacing w:val="-5"/>
        </w:rPr>
        <w:t xml:space="preserve"> </w:t>
      </w:r>
      <w:r>
        <w:rPr>
          <w:spacing w:val="-2"/>
        </w:rPr>
        <w:t>задачи.</w:t>
      </w:r>
    </w:p>
    <w:p w:rsidR="00F85765" w:rsidRDefault="005F66D3">
      <w:pPr>
        <w:pStyle w:val="a3"/>
        <w:spacing w:before="1"/>
        <w:ind w:right="572"/>
      </w:pPr>
      <w:r>
        <w:t>Расчёты</w:t>
      </w:r>
      <w:r>
        <w:rPr>
          <w:spacing w:val="-2"/>
        </w:rPr>
        <w:t xml:space="preserve"> </w:t>
      </w:r>
      <w:r>
        <w:t>по</w:t>
      </w:r>
      <w:r>
        <w:rPr>
          <w:spacing w:val="-2"/>
        </w:rPr>
        <w:t xml:space="preserve"> </w:t>
      </w:r>
      <w:r>
        <w:t>уравнениям</w:t>
      </w:r>
      <w:r>
        <w:rPr>
          <w:spacing w:val="-2"/>
        </w:rPr>
        <w:t xml:space="preserve"> </w:t>
      </w:r>
      <w:r>
        <w:t>химических</w:t>
      </w:r>
      <w:r>
        <w:rPr>
          <w:spacing w:val="-2"/>
        </w:rPr>
        <w:t xml:space="preserve"> </w:t>
      </w:r>
      <w:r>
        <w:t>реакций,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термохимические</w:t>
      </w:r>
      <w:r>
        <w:rPr>
          <w:spacing w:val="-1"/>
        </w:rPr>
        <w:t xml:space="preserve"> </w:t>
      </w:r>
      <w:r>
        <w:t>расчёты, расчёты с использованием понятия «массовая доля вещества».</w:t>
      </w:r>
    </w:p>
    <w:p w:rsidR="00F85765" w:rsidRDefault="005F66D3">
      <w:pPr>
        <w:pStyle w:val="a5"/>
        <w:numPr>
          <w:ilvl w:val="3"/>
          <w:numId w:val="103"/>
        </w:numPr>
        <w:tabs>
          <w:tab w:val="left" w:pos="2533"/>
        </w:tabs>
        <w:ind w:left="2533" w:hanging="974"/>
        <w:jc w:val="both"/>
        <w:rPr>
          <w:sz w:val="26"/>
        </w:rPr>
      </w:pPr>
      <w:r>
        <w:rPr>
          <w:sz w:val="26"/>
        </w:rPr>
        <w:t>Раздел</w:t>
      </w:r>
      <w:r>
        <w:rPr>
          <w:spacing w:val="-4"/>
          <w:sz w:val="26"/>
        </w:rPr>
        <w:t xml:space="preserve"> </w:t>
      </w:r>
      <w:r>
        <w:rPr>
          <w:sz w:val="26"/>
        </w:rPr>
        <w:t>2.</w:t>
      </w:r>
      <w:r>
        <w:rPr>
          <w:spacing w:val="-6"/>
          <w:sz w:val="26"/>
        </w:rPr>
        <w:t xml:space="preserve"> </w:t>
      </w:r>
      <w:r>
        <w:rPr>
          <w:sz w:val="26"/>
        </w:rPr>
        <w:t>Неорганическая</w:t>
      </w:r>
      <w:r>
        <w:rPr>
          <w:spacing w:val="-2"/>
          <w:sz w:val="26"/>
        </w:rPr>
        <w:t xml:space="preserve"> химия.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9"/>
      </w:pPr>
      <w:r>
        <w:lastRenderedPageBreak/>
        <w:t>Неметаллы. Положение неметаллов в Периодической системе химических</w:t>
      </w:r>
      <w:r>
        <w:rPr>
          <w:spacing w:val="40"/>
        </w:rPr>
        <w:t xml:space="preserve"> </w:t>
      </w:r>
      <w:r>
        <w:t>элементов Д.И.</w:t>
      </w:r>
      <w:r>
        <w:rPr>
          <w:spacing w:val="-4"/>
        </w:rPr>
        <w:t xml:space="preserve"> </w:t>
      </w:r>
      <w:r>
        <w:t>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F85765" w:rsidRDefault="005F66D3">
      <w:pPr>
        <w:pStyle w:val="a3"/>
        <w:ind w:right="570"/>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w:t>
      </w:r>
      <w:r>
        <w:rPr>
          <w:spacing w:val="-2"/>
        </w:rPr>
        <w:t>соединений).</w:t>
      </w:r>
    </w:p>
    <w:p w:rsidR="00F85765" w:rsidRDefault="005F66D3">
      <w:pPr>
        <w:pStyle w:val="a3"/>
        <w:spacing w:before="1" w:line="298" w:lineRule="exact"/>
        <w:ind w:left="1559" w:firstLine="0"/>
      </w:pPr>
      <w:r>
        <w:t>Применение</w:t>
      </w:r>
      <w:r>
        <w:rPr>
          <w:spacing w:val="-6"/>
        </w:rPr>
        <w:t xml:space="preserve"> </w:t>
      </w:r>
      <w:r>
        <w:t>важнейших</w:t>
      </w:r>
      <w:r>
        <w:rPr>
          <w:spacing w:val="-4"/>
        </w:rPr>
        <w:t xml:space="preserve"> </w:t>
      </w:r>
      <w:r>
        <w:t>неметаллов</w:t>
      </w:r>
      <w:r>
        <w:rPr>
          <w:spacing w:val="-4"/>
        </w:rPr>
        <w:t xml:space="preserve"> </w:t>
      </w:r>
      <w:r>
        <w:t>и</w:t>
      </w:r>
      <w:r>
        <w:rPr>
          <w:spacing w:val="-2"/>
        </w:rPr>
        <w:t xml:space="preserve"> </w:t>
      </w:r>
      <w:r>
        <w:t>их</w:t>
      </w:r>
      <w:r>
        <w:rPr>
          <w:spacing w:val="-4"/>
        </w:rPr>
        <w:t xml:space="preserve"> </w:t>
      </w:r>
      <w:r>
        <w:rPr>
          <w:spacing w:val="-2"/>
        </w:rPr>
        <w:t>соединений.</w:t>
      </w:r>
    </w:p>
    <w:p w:rsidR="00F85765" w:rsidRDefault="005F66D3">
      <w:pPr>
        <w:pStyle w:val="a3"/>
        <w:ind w:right="565"/>
      </w:pPr>
      <w:r>
        <w:t>Металлы. Положение металлов в Периодической системе химических элементов Д.И.</w:t>
      </w:r>
      <w:r>
        <w:rPr>
          <w:spacing w:val="-3"/>
        </w:rPr>
        <w:t xml:space="preserve"> </w:t>
      </w:r>
      <w:r>
        <w:t xml:space="preserve">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F85765" w:rsidRDefault="005F66D3">
      <w:pPr>
        <w:pStyle w:val="a3"/>
        <w:ind w:right="572"/>
      </w:pPr>
      <w:r>
        <w:t>Химические свойства важнейших металлов (натрий, калий, кальций, магний, алюминий, цинк, хром, железо, медь) и их соединений.</w:t>
      </w:r>
    </w:p>
    <w:p w:rsidR="00F85765" w:rsidRDefault="005F66D3">
      <w:pPr>
        <w:pStyle w:val="a3"/>
        <w:ind w:left="1559" w:firstLine="0"/>
      </w:pPr>
      <w:r>
        <w:t>Общие</w:t>
      </w:r>
      <w:r>
        <w:rPr>
          <w:spacing w:val="-2"/>
        </w:rPr>
        <w:t xml:space="preserve"> </w:t>
      </w:r>
      <w:r>
        <w:t>способы</w:t>
      </w:r>
      <w:r>
        <w:rPr>
          <w:spacing w:val="-3"/>
        </w:rPr>
        <w:t xml:space="preserve"> </w:t>
      </w:r>
      <w:r>
        <w:t>получения</w:t>
      </w:r>
      <w:r>
        <w:rPr>
          <w:spacing w:val="-1"/>
        </w:rPr>
        <w:t xml:space="preserve"> </w:t>
      </w:r>
      <w:r>
        <w:t>металлов.</w:t>
      </w:r>
      <w:r>
        <w:rPr>
          <w:spacing w:val="-1"/>
        </w:rPr>
        <w:t xml:space="preserve"> </w:t>
      </w:r>
      <w:r>
        <w:t>Применение</w:t>
      </w:r>
      <w:r>
        <w:rPr>
          <w:spacing w:val="-3"/>
        </w:rPr>
        <w:t xml:space="preserve"> </w:t>
      </w:r>
      <w:r>
        <w:t>металлов</w:t>
      </w:r>
      <w:r>
        <w:rPr>
          <w:spacing w:val="-2"/>
        </w:rPr>
        <w:t xml:space="preserve"> </w:t>
      </w:r>
      <w:r>
        <w:t>в</w:t>
      </w:r>
      <w:r>
        <w:rPr>
          <w:spacing w:val="-3"/>
        </w:rPr>
        <w:t xml:space="preserve"> </w:t>
      </w:r>
      <w:r>
        <w:t>быту</w:t>
      </w:r>
      <w:r>
        <w:rPr>
          <w:spacing w:val="1"/>
        </w:rPr>
        <w:t xml:space="preserve"> </w:t>
      </w:r>
      <w:r>
        <w:t>и</w:t>
      </w:r>
      <w:r>
        <w:rPr>
          <w:spacing w:val="-1"/>
        </w:rPr>
        <w:t xml:space="preserve"> </w:t>
      </w:r>
      <w:r>
        <w:rPr>
          <w:spacing w:val="-2"/>
        </w:rPr>
        <w:t>технике.</w:t>
      </w:r>
    </w:p>
    <w:p w:rsidR="00F85765" w:rsidRDefault="005F66D3">
      <w:pPr>
        <w:pStyle w:val="a3"/>
        <w:ind w:right="566"/>
      </w:pPr>
      <w: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Pr>
          <w:spacing w:val="-2"/>
        </w:rPr>
        <w:t>металлов).</w:t>
      </w:r>
    </w:p>
    <w:p w:rsidR="00F85765" w:rsidRDefault="005F66D3">
      <w:pPr>
        <w:pStyle w:val="a3"/>
        <w:spacing w:line="299" w:lineRule="exact"/>
        <w:ind w:left="1559" w:firstLine="0"/>
      </w:pPr>
      <w:r>
        <w:t>Расчётные</w:t>
      </w:r>
      <w:r>
        <w:rPr>
          <w:spacing w:val="-5"/>
        </w:rPr>
        <w:t xml:space="preserve"> </w:t>
      </w:r>
      <w:r>
        <w:rPr>
          <w:spacing w:val="-2"/>
        </w:rPr>
        <w:t>задачи.</w:t>
      </w:r>
    </w:p>
    <w:p w:rsidR="00F85765" w:rsidRDefault="005F66D3">
      <w:pPr>
        <w:pStyle w:val="a3"/>
        <w:spacing w:before="1"/>
        <w:ind w:right="566"/>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85765" w:rsidRDefault="005F66D3">
      <w:pPr>
        <w:pStyle w:val="a5"/>
        <w:numPr>
          <w:ilvl w:val="3"/>
          <w:numId w:val="103"/>
        </w:numPr>
        <w:tabs>
          <w:tab w:val="left" w:pos="2531"/>
        </w:tabs>
        <w:spacing w:line="298" w:lineRule="exact"/>
        <w:ind w:left="2531" w:hanging="972"/>
        <w:jc w:val="both"/>
        <w:rPr>
          <w:sz w:val="26"/>
        </w:rPr>
      </w:pPr>
      <w:r>
        <w:rPr>
          <w:sz w:val="26"/>
        </w:rPr>
        <w:t>Химия</w:t>
      </w:r>
      <w:r>
        <w:rPr>
          <w:spacing w:val="-5"/>
          <w:sz w:val="26"/>
        </w:rPr>
        <w:t xml:space="preserve"> </w:t>
      </w:r>
      <w:r>
        <w:rPr>
          <w:sz w:val="26"/>
        </w:rPr>
        <w:t>и</w:t>
      </w:r>
      <w:r>
        <w:rPr>
          <w:spacing w:val="-4"/>
          <w:sz w:val="26"/>
        </w:rPr>
        <w:t xml:space="preserve"> </w:t>
      </w:r>
      <w:r>
        <w:rPr>
          <w:sz w:val="26"/>
        </w:rPr>
        <w:t>жизнь.</w:t>
      </w:r>
      <w:r>
        <w:rPr>
          <w:spacing w:val="-1"/>
          <w:sz w:val="26"/>
        </w:rPr>
        <w:t xml:space="preserve"> </w:t>
      </w:r>
      <w:r>
        <w:rPr>
          <w:sz w:val="26"/>
        </w:rPr>
        <w:t>Межпредметные</w:t>
      </w:r>
      <w:r>
        <w:rPr>
          <w:spacing w:val="-2"/>
          <w:sz w:val="26"/>
        </w:rPr>
        <w:t xml:space="preserve"> связи.</w:t>
      </w:r>
    </w:p>
    <w:p w:rsidR="00F85765" w:rsidRDefault="005F66D3">
      <w:pPr>
        <w:pStyle w:val="a3"/>
        <w:spacing w:before="1"/>
        <w:ind w:right="573"/>
        <w:jc w:val="right"/>
      </w:pPr>
      <w:r>
        <w:t>Роль химии в обеспечении экологической, энергетической и пищевой безопасности, развитии</w:t>
      </w:r>
      <w:r>
        <w:rPr>
          <w:spacing w:val="-6"/>
        </w:rPr>
        <w:t xml:space="preserve"> </w:t>
      </w:r>
      <w:r>
        <w:t>медицины.</w:t>
      </w:r>
      <w:r>
        <w:rPr>
          <w:spacing w:val="-1"/>
        </w:rPr>
        <w:t xml:space="preserve"> </w:t>
      </w:r>
      <w:r>
        <w:t>Понятие</w:t>
      </w:r>
      <w:r>
        <w:rPr>
          <w:spacing w:val="-3"/>
        </w:rPr>
        <w:t xml:space="preserve"> </w:t>
      </w:r>
      <w:r>
        <w:t>о</w:t>
      </w:r>
      <w:r>
        <w:rPr>
          <w:spacing w:val="-5"/>
        </w:rPr>
        <w:t xml:space="preserve"> </w:t>
      </w:r>
      <w:r>
        <w:t>научных</w:t>
      </w:r>
      <w:r>
        <w:rPr>
          <w:spacing w:val="-2"/>
        </w:rPr>
        <w:t xml:space="preserve"> </w:t>
      </w:r>
      <w:r>
        <w:t>методах</w:t>
      </w:r>
      <w:r>
        <w:rPr>
          <w:spacing w:val="-4"/>
        </w:rPr>
        <w:t xml:space="preserve"> </w:t>
      </w:r>
      <w:r>
        <w:t>познания</w:t>
      </w:r>
      <w:r>
        <w:rPr>
          <w:spacing w:val="-3"/>
        </w:rPr>
        <w:t xml:space="preserve"> </w:t>
      </w:r>
      <w:r>
        <w:t>веществ и</w:t>
      </w:r>
      <w:r>
        <w:rPr>
          <w:spacing w:val="-3"/>
        </w:rPr>
        <w:t xml:space="preserve"> </w:t>
      </w:r>
      <w:r>
        <w:t>химических</w:t>
      </w:r>
      <w:r>
        <w:rPr>
          <w:spacing w:val="-2"/>
        </w:rPr>
        <w:t xml:space="preserve"> реакций.</w:t>
      </w:r>
    </w:p>
    <w:p w:rsidR="00F85765" w:rsidRDefault="005F66D3">
      <w:pPr>
        <w:pStyle w:val="a3"/>
        <w:spacing w:before="1"/>
        <w:ind w:right="573"/>
      </w:pPr>
      <w:r>
        <w:t>Представления об общих научных принципах промышленного получения важнейших веществ.</w:t>
      </w:r>
    </w:p>
    <w:p w:rsidR="00F85765" w:rsidRDefault="005F66D3">
      <w:pPr>
        <w:pStyle w:val="a3"/>
        <w:ind w:right="567"/>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F85765" w:rsidRDefault="005F66D3">
      <w:pPr>
        <w:pStyle w:val="a3"/>
        <w:ind w:right="570"/>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F85765" w:rsidRDefault="005F66D3">
      <w:pPr>
        <w:pStyle w:val="a3"/>
        <w:ind w:right="564"/>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F85765" w:rsidRDefault="005F66D3">
      <w:pPr>
        <w:pStyle w:val="a3"/>
        <w:ind w:right="570"/>
      </w:pPr>
      <w:r>
        <w:t>Общие естественно-научные понятия: научный факт, гипотеза, закон, теория,</w:t>
      </w:r>
      <w:r>
        <w:rPr>
          <w:spacing w:val="40"/>
        </w:rPr>
        <w:t xml:space="preserve"> </w:t>
      </w:r>
      <w:r>
        <w:t>анализ, синтез, классификация, периодичность, наблюдение, эксперимент, моделирование, измерение, явление.</w:t>
      </w:r>
    </w:p>
    <w:p w:rsidR="00F85765" w:rsidRDefault="005F66D3">
      <w:pPr>
        <w:pStyle w:val="a3"/>
        <w:ind w:right="57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85765" w:rsidRDefault="005F66D3">
      <w:pPr>
        <w:pStyle w:val="a3"/>
        <w:ind w:right="564"/>
      </w:pPr>
      <w:r>
        <w:t>Биология: клетка, организм, экосистема, биосфера, макро- и микроэлементы, витамины, обмен веществ в организме.</w:t>
      </w:r>
    </w:p>
    <w:p w:rsidR="00F85765" w:rsidRDefault="005F66D3">
      <w:pPr>
        <w:pStyle w:val="a3"/>
        <w:spacing w:line="298" w:lineRule="exact"/>
        <w:ind w:left="1559" w:firstLine="0"/>
      </w:pPr>
      <w:r>
        <w:t>География:</w:t>
      </w:r>
      <w:r>
        <w:rPr>
          <w:spacing w:val="-4"/>
        </w:rPr>
        <w:t xml:space="preserve"> </w:t>
      </w:r>
      <w:r>
        <w:t>минералы,</w:t>
      </w:r>
      <w:r>
        <w:rPr>
          <w:spacing w:val="-2"/>
        </w:rPr>
        <w:t xml:space="preserve"> </w:t>
      </w:r>
      <w:r>
        <w:t>горные</w:t>
      </w:r>
      <w:r>
        <w:rPr>
          <w:spacing w:val="-4"/>
        </w:rPr>
        <w:t xml:space="preserve"> </w:t>
      </w:r>
      <w:r>
        <w:t>породы,</w:t>
      </w:r>
      <w:r>
        <w:rPr>
          <w:spacing w:val="-2"/>
        </w:rPr>
        <w:t xml:space="preserve"> </w:t>
      </w:r>
      <w:r>
        <w:t>полезные</w:t>
      </w:r>
      <w:r>
        <w:rPr>
          <w:spacing w:val="-5"/>
        </w:rPr>
        <w:t xml:space="preserve"> </w:t>
      </w:r>
      <w:r>
        <w:t>ископаемые,</w:t>
      </w:r>
      <w:r>
        <w:rPr>
          <w:spacing w:val="-3"/>
        </w:rPr>
        <w:t xml:space="preserve"> </w:t>
      </w:r>
      <w:r>
        <w:t>топливо,</w:t>
      </w:r>
      <w:r>
        <w:rPr>
          <w:spacing w:val="-2"/>
        </w:rPr>
        <w:t xml:space="preserve"> ресурсы.</w:t>
      </w:r>
    </w:p>
    <w:p w:rsidR="00F85765" w:rsidRDefault="005F66D3">
      <w:pPr>
        <w:pStyle w:val="a3"/>
        <w:ind w:right="569"/>
      </w:pPr>
      <w:r>
        <w:t>Технология: химическая промышленность, металлургия, производство</w:t>
      </w:r>
      <w:r>
        <w:rPr>
          <w:spacing w:val="40"/>
        </w:rPr>
        <w:t xml:space="preserve"> </w:t>
      </w:r>
      <w:r>
        <w:t>строительных</w:t>
      </w:r>
      <w:r>
        <w:rPr>
          <w:spacing w:val="77"/>
        </w:rPr>
        <w:t xml:space="preserve">    </w:t>
      </w:r>
      <w:proofErr w:type="gramStart"/>
      <w:r>
        <w:t>материалов,</w:t>
      </w:r>
      <w:r>
        <w:rPr>
          <w:spacing w:val="79"/>
        </w:rPr>
        <w:t xml:space="preserve">   </w:t>
      </w:r>
      <w:proofErr w:type="gramEnd"/>
      <w:r>
        <w:rPr>
          <w:spacing w:val="79"/>
        </w:rPr>
        <w:t xml:space="preserve"> </w:t>
      </w:r>
      <w:r>
        <w:t>сельскохозяйственное</w:t>
      </w:r>
      <w:r>
        <w:rPr>
          <w:spacing w:val="79"/>
        </w:rPr>
        <w:t xml:space="preserve">    </w:t>
      </w:r>
      <w:r>
        <w:t>производство,</w:t>
      </w:r>
      <w:r>
        <w:rPr>
          <w:spacing w:val="80"/>
        </w:rPr>
        <w:t xml:space="preserve">    </w:t>
      </w:r>
      <w:r>
        <w:rPr>
          <w:spacing w:val="-2"/>
        </w:rPr>
        <w:t>пищевая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 xml:space="preserve">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Pr>
          <w:spacing w:val="-2"/>
        </w:rPr>
        <w:t>нанотехнологии.</w:t>
      </w:r>
    </w:p>
    <w:p w:rsidR="00F85765" w:rsidRDefault="005F66D3">
      <w:pPr>
        <w:pStyle w:val="a5"/>
        <w:numPr>
          <w:ilvl w:val="1"/>
          <w:numId w:val="103"/>
        </w:numPr>
        <w:tabs>
          <w:tab w:val="left" w:pos="2144"/>
        </w:tabs>
        <w:ind w:right="572" w:firstLine="708"/>
        <w:jc w:val="both"/>
        <w:rPr>
          <w:sz w:val="26"/>
        </w:rPr>
      </w:pPr>
      <w:r>
        <w:rPr>
          <w:sz w:val="26"/>
        </w:rPr>
        <w:t>Планируемые результаты освоения программы по химии на уровне среднего общего образования.</w:t>
      </w:r>
    </w:p>
    <w:p w:rsidR="00F85765" w:rsidRDefault="005F66D3">
      <w:pPr>
        <w:pStyle w:val="a5"/>
        <w:numPr>
          <w:ilvl w:val="2"/>
          <w:numId w:val="103"/>
        </w:numPr>
        <w:tabs>
          <w:tab w:val="left" w:pos="2339"/>
        </w:tabs>
        <w:ind w:right="565" w:firstLine="708"/>
        <w:jc w:val="both"/>
        <w:rPr>
          <w:sz w:val="26"/>
        </w:rPr>
      </w:pPr>
      <w:r>
        <w:rPr>
          <w:sz w:val="26"/>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w:t>
      </w:r>
      <w:r>
        <w:rPr>
          <w:spacing w:val="-2"/>
          <w:sz w:val="26"/>
        </w:rPr>
        <w:t>подход.</w:t>
      </w:r>
    </w:p>
    <w:p w:rsidR="00F85765" w:rsidRDefault="005F66D3">
      <w:pPr>
        <w:pStyle w:val="a5"/>
        <w:numPr>
          <w:ilvl w:val="2"/>
          <w:numId w:val="103"/>
        </w:numPr>
        <w:tabs>
          <w:tab w:val="left" w:pos="2339"/>
        </w:tabs>
        <w:spacing w:before="1"/>
        <w:ind w:right="568" w:firstLine="708"/>
        <w:jc w:val="both"/>
        <w:rPr>
          <w:sz w:val="26"/>
        </w:rPr>
      </w:pPr>
      <w:r>
        <w:rPr>
          <w:sz w:val="26"/>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F85765" w:rsidRDefault="005F66D3">
      <w:pPr>
        <w:pStyle w:val="a3"/>
        <w:ind w:right="565"/>
      </w:pPr>
      <w:r>
        <w:t>осознание обучающимися российской гражданской идентичности – готовности к саморазвитию, самостоятельности и самоопределению;</w:t>
      </w:r>
    </w:p>
    <w:p w:rsidR="00F85765" w:rsidRDefault="005F66D3">
      <w:pPr>
        <w:pStyle w:val="a3"/>
        <w:ind w:left="1559" w:firstLine="0"/>
      </w:pPr>
      <w:r>
        <w:t>наличие</w:t>
      </w:r>
      <w:r>
        <w:rPr>
          <w:spacing w:val="-2"/>
        </w:rPr>
        <w:t xml:space="preserve"> </w:t>
      </w:r>
      <w:r>
        <w:t>мотивации</w:t>
      </w:r>
      <w:r>
        <w:rPr>
          <w:spacing w:val="-1"/>
        </w:rPr>
        <w:t xml:space="preserve"> </w:t>
      </w:r>
      <w:r>
        <w:t>к</w:t>
      </w:r>
      <w:r>
        <w:rPr>
          <w:spacing w:val="-2"/>
        </w:rPr>
        <w:t xml:space="preserve"> обучению;</w:t>
      </w:r>
    </w:p>
    <w:p w:rsidR="00F85765" w:rsidRDefault="005F66D3">
      <w:pPr>
        <w:pStyle w:val="a3"/>
        <w:ind w:right="575"/>
      </w:pPr>
      <w:r>
        <w:t>целенаправленное развитие внутренних убеждений личности на основе ключевых ценностей и исторических традиций базовой науки химии;</w:t>
      </w:r>
    </w:p>
    <w:p w:rsidR="00F85765" w:rsidRDefault="005F66D3">
      <w:pPr>
        <w:pStyle w:val="a3"/>
        <w:ind w:right="571"/>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F85765" w:rsidRDefault="005F66D3">
      <w:pPr>
        <w:pStyle w:val="a3"/>
        <w:ind w:right="564"/>
      </w:pPr>
      <w:r>
        <w:t>наличие правосознания экологической культуры и способности ставить цели и строить жизненные планы.</w:t>
      </w:r>
    </w:p>
    <w:p w:rsidR="00F85765" w:rsidRDefault="005F66D3">
      <w:pPr>
        <w:pStyle w:val="a5"/>
        <w:numPr>
          <w:ilvl w:val="2"/>
          <w:numId w:val="103"/>
        </w:numPr>
        <w:tabs>
          <w:tab w:val="left" w:pos="2339"/>
        </w:tabs>
        <w:ind w:right="563" w:firstLine="708"/>
        <w:jc w:val="both"/>
        <w:rPr>
          <w:sz w:val="26"/>
        </w:rPr>
      </w:pPr>
      <w:r>
        <w:rPr>
          <w:sz w:val="26"/>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85765" w:rsidRDefault="005F66D3">
      <w:pPr>
        <w:pStyle w:val="a5"/>
        <w:numPr>
          <w:ilvl w:val="2"/>
          <w:numId w:val="103"/>
        </w:numPr>
        <w:tabs>
          <w:tab w:val="left" w:pos="2339"/>
        </w:tabs>
        <w:ind w:right="568" w:firstLine="708"/>
        <w:jc w:val="both"/>
        <w:rPr>
          <w:sz w:val="26"/>
        </w:rPr>
      </w:pPr>
      <w:r>
        <w:rPr>
          <w:sz w:val="26"/>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85765" w:rsidRDefault="005F66D3">
      <w:pPr>
        <w:pStyle w:val="a5"/>
        <w:numPr>
          <w:ilvl w:val="0"/>
          <w:numId w:val="68"/>
        </w:numPr>
        <w:tabs>
          <w:tab w:val="left" w:pos="1840"/>
        </w:tabs>
        <w:spacing w:before="1" w:line="298" w:lineRule="exact"/>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jc w:val="left"/>
      </w:pPr>
      <w:r>
        <w:t>осознания обучающимися своих конституционных прав и обязанностей, уважения к закону и правопорядку;</w:t>
      </w:r>
    </w:p>
    <w:p w:rsidR="00F85765" w:rsidRDefault="005F66D3">
      <w:pPr>
        <w:pStyle w:val="a3"/>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 xml:space="preserve">в </w:t>
      </w:r>
      <w:r>
        <w:rPr>
          <w:spacing w:val="-2"/>
        </w:rPr>
        <w:t>коллективе;</w:t>
      </w:r>
    </w:p>
    <w:p w:rsidR="00F85765" w:rsidRDefault="005F66D3">
      <w:pPr>
        <w:pStyle w:val="a3"/>
        <w:jc w:val="left"/>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F85765" w:rsidRDefault="005F66D3">
      <w:pPr>
        <w:pStyle w:val="a3"/>
        <w:ind w:right="565"/>
        <w:jc w:val="left"/>
      </w:pPr>
      <w:r>
        <w:t>способности понимать и принимать мотивы, намерения, логику и аргументы других при анализе различных видов учебной деятельности;</w:t>
      </w:r>
    </w:p>
    <w:p w:rsidR="00F85765" w:rsidRDefault="005F66D3">
      <w:pPr>
        <w:pStyle w:val="a5"/>
        <w:numPr>
          <w:ilvl w:val="0"/>
          <w:numId w:val="68"/>
        </w:numPr>
        <w:tabs>
          <w:tab w:val="left" w:pos="1840"/>
        </w:tabs>
        <w:spacing w:line="298" w:lineRule="exact"/>
        <w:ind w:left="1840" w:hanging="281"/>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75"/>
      </w:pPr>
      <w:r>
        <w:t xml:space="preserve">ценностного отношения к историческому и научному наследию отечественной </w:t>
      </w:r>
      <w:r>
        <w:rPr>
          <w:spacing w:val="-2"/>
        </w:rPr>
        <w:t>химии;</w:t>
      </w:r>
    </w:p>
    <w:p w:rsidR="00F85765" w:rsidRDefault="005F66D3">
      <w:pPr>
        <w:pStyle w:val="a3"/>
        <w:ind w:right="565"/>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F85765" w:rsidRDefault="005F66D3">
      <w:pPr>
        <w:pStyle w:val="a3"/>
        <w:spacing w:before="1"/>
        <w:ind w:left="1559" w:firstLine="0"/>
      </w:pPr>
      <w:proofErr w:type="gramStart"/>
      <w:r>
        <w:t>интереса</w:t>
      </w:r>
      <w:r>
        <w:rPr>
          <w:spacing w:val="44"/>
        </w:rPr>
        <w:t xml:space="preserve">  </w:t>
      </w:r>
      <w:r>
        <w:t>и</w:t>
      </w:r>
      <w:proofErr w:type="gramEnd"/>
      <w:r>
        <w:rPr>
          <w:spacing w:val="45"/>
        </w:rPr>
        <w:t xml:space="preserve">  </w:t>
      </w:r>
      <w:r>
        <w:t>познавательных</w:t>
      </w:r>
      <w:r>
        <w:rPr>
          <w:spacing w:val="46"/>
        </w:rPr>
        <w:t xml:space="preserve">  </w:t>
      </w:r>
      <w:r>
        <w:t>мотивов</w:t>
      </w:r>
      <w:r>
        <w:rPr>
          <w:spacing w:val="45"/>
        </w:rPr>
        <w:t xml:space="preserve">  </w:t>
      </w:r>
      <w:r>
        <w:t>в</w:t>
      </w:r>
      <w:r>
        <w:rPr>
          <w:spacing w:val="45"/>
        </w:rPr>
        <w:t xml:space="preserve">  </w:t>
      </w:r>
      <w:r>
        <w:t>получении</w:t>
      </w:r>
      <w:r>
        <w:rPr>
          <w:spacing w:val="45"/>
        </w:rPr>
        <w:t xml:space="preserve">  </w:t>
      </w:r>
      <w:r>
        <w:t>и</w:t>
      </w:r>
      <w:r>
        <w:rPr>
          <w:spacing w:val="46"/>
        </w:rPr>
        <w:t xml:space="preserve">  </w:t>
      </w:r>
      <w:r>
        <w:t>последующем</w:t>
      </w:r>
      <w:r>
        <w:rPr>
          <w:spacing w:val="45"/>
        </w:rPr>
        <w:t xml:space="preserve">  </w:t>
      </w:r>
      <w:r>
        <w:rPr>
          <w:spacing w:val="-2"/>
        </w:rPr>
        <w:t>анализе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информации</w:t>
      </w:r>
      <w:r>
        <w:rPr>
          <w:spacing w:val="-7"/>
        </w:rPr>
        <w:t xml:space="preserve"> </w:t>
      </w:r>
      <w:r>
        <w:t>о</w:t>
      </w:r>
      <w:r>
        <w:rPr>
          <w:spacing w:val="-6"/>
        </w:rPr>
        <w:t xml:space="preserve"> </w:t>
      </w:r>
      <w:r>
        <w:t>передовых</w:t>
      </w:r>
      <w:r>
        <w:rPr>
          <w:spacing w:val="-5"/>
        </w:rPr>
        <w:t xml:space="preserve"> </w:t>
      </w:r>
      <w:r>
        <w:t>достижениях</w:t>
      </w:r>
      <w:r>
        <w:rPr>
          <w:spacing w:val="-6"/>
        </w:rPr>
        <w:t xml:space="preserve"> </w:t>
      </w:r>
      <w:r>
        <w:t>современной</w:t>
      </w:r>
      <w:r>
        <w:rPr>
          <w:spacing w:val="-6"/>
        </w:rPr>
        <w:t xml:space="preserve"> </w:t>
      </w:r>
      <w:r>
        <w:t>отечественной</w:t>
      </w:r>
      <w:r>
        <w:rPr>
          <w:spacing w:val="-4"/>
        </w:rPr>
        <w:t xml:space="preserve"> </w:t>
      </w:r>
      <w:r>
        <w:rPr>
          <w:spacing w:val="-2"/>
        </w:rPr>
        <w:t>химии;</w:t>
      </w:r>
    </w:p>
    <w:p w:rsidR="00F85765" w:rsidRDefault="005F66D3">
      <w:pPr>
        <w:pStyle w:val="a5"/>
        <w:numPr>
          <w:ilvl w:val="0"/>
          <w:numId w:val="68"/>
        </w:numPr>
        <w:tabs>
          <w:tab w:val="left" w:pos="1840"/>
        </w:tabs>
        <w:spacing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spacing w:before="1" w:line="299" w:lineRule="exact"/>
        <w:ind w:left="1559" w:firstLine="0"/>
      </w:pPr>
      <w:r>
        <w:t>нравственного</w:t>
      </w:r>
      <w:r>
        <w:rPr>
          <w:spacing w:val="-7"/>
        </w:rPr>
        <w:t xml:space="preserve"> </w:t>
      </w:r>
      <w:r>
        <w:t>сознания,</w:t>
      </w:r>
      <w:r>
        <w:rPr>
          <w:spacing w:val="-5"/>
        </w:rPr>
        <w:t xml:space="preserve"> </w:t>
      </w:r>
      <w:r>
        <w:t>этического</w:t>
      </w:r>
      <w:r>
        <w:rPr>
          <w:spacing w:val="-4"/>
        </w:rPr>
        <w:t xml:space="preserve"> </w:t>
      </w:r>
      <w:r>
        <w:rPr>
          <w:spacing w:val="-2"/>
        </w:rPr>
        <w:t>поведения;</w:t>
      </w:r>
    </w:p>
    <w:p w:rsidR="00F85765" w:rsidRDefault="005F66D3">
      <w:pPr>
        <w:pStyle w:val="a3"/>
        <w:ind w:right="564"/>
      </w:pPr>
      <w:r>
        <w:t>способности оценивать ситуации, связанные с химическими явлениями, и</w:t>
      </w:r>
      <w:r>
        <w:rPr>
          <w:spacing w:val="80"/>
        </w:rPr>
        <w:t xml:space="preserve"> </w:t>
      </w:r>
      <w:r>
        <w:t xml:space="preserve">принимать осознанные решения, ориентируясь на морально-нравственные нормы и </w:t>
      </w:r>
      <w:r>
        <w:rPr>
          <w:spacing w:val="-2"/>
        </w:rPr>
        <w:t>ценности;</w:t>
      </w:r>
    </w:p>
    <w:p w:rsidR="00F85765" w:rsidRDefault="005F66D3">
      <w:pPr>
        <w:pStyle w:val="a3"/>
        <w:spacing w:before="1"/>
        <w:ind w:right="575"/>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85765" w:rsidRDefault="005F66D3">
      <w:pPr>
        <w:pStyle w:val="a5"/>
        <w:numPr>
          <w:ilvl w:val="0"/>
          <w:numId w:val="68"/>
        </w:numPr>
        <w:tabs>
          <w:tab w:val="left" w:pos="1840"/>
        </w:tabs>
        <w:spacing w:line="299" w:lineRule="exact"/>
        <w:ind w:left="1840" w:hanging="281"/>
        <w:jc w:val="both"/>
        <w:rPr>
          <w:sz w:val="26"/>
        </w:rPr>
      </w:pPr>
      <w:r>
        <w:rPr>
          <w:sz w:val="26"/>
        </w:rPr>
        <w:t>формирования</w:t>
      </w:r>
      <w:r>
        <w:rPr>
          <w:spacing w:val="-6"/>
          <w:sz w:val="26"/>
        </w:rPr>
        <w:t xml:space="preserve"> </w:t>
      </w:r>
      <w:r>
        <w:rPr>
          <w:sz w:val="26"/>
        </w:rPr>
        <w:t>культуры</w:t>
      </w:r>
      <w:r>
        <w:rPr>
          <w:spacing w:val="-2"/>
          <w:sz w:val="26"/>
        </w:rPr>
        <w:t xml:space="preserve"> здоровья:</w:t>
      </w:r>
    </w:p>
    <w:p w:rsidR="00F85765" w:rsidRDefault="005F66D3">
      <w:pPr>
        <w:pStyle w:val="a3"/>
        <w:jc w:val="left"/>
      </w:pPr>
      <w:r>
        <w:t>понимания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необходимости</w:t>
      </w:r>
      <w:r>
        <w:rPr>
          <w:spacing w:val="80"/>
        </w:rPr>
        <w:t xml:space="preserve"> </w:t>
      </w:r>
      <w:r>
        <w:t>ответственного отношения к собственному физическому и психическому здоровью;</w:t>
      </w:r>
    </w:p>
    <w:p w:rsidR="00F85765" w:rsidRDefault="005F66D3">
      <w:pPr>
        <w:pStyle w:val="a3"/>
        <w:ind w:right="565"/>
        <w:jc w:val="left"/>
      </w:pPr>
      <w:r>
        <w:t>соблюдения</w:t>
      </w:r>
      <w:r>
        <w:rPr>
          <w:spacing w:val="40"/>
        </w:rPr>
        <w:t xml:space="preserve"> </w:t>
      </w:r>
      <w:r>
        <w:t>правил</w:t>
      </w:r>
      <w:r>
        <w:rPr>
          <w:spacing w:val="40"/>
        </w:rPr>
        <w:t xml:space="preserve"> </w:t>
      </w:r>
      <w:r>
        <w:t>безопасного</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в</w:t>
      </w:r>
      <w:r>
        <w:rPr>
          <w:spacing w:val="40"/>
        </w:rPr>
        <w:t xml:space="preserve"> </w:t>
      </w:r>
      <w:r>
        <w:t>быту,</w:t>
      </w:r>
      <w:r>
        <w:rPr>
          <w:spacing w:val="40"/>
        </w:rPr>
        <w:t xml:space="preserve"> </w:t>
      </w:r>
      <w:r>
        <w:t>повседневной жизни и в трудовой деятельности;</w:t>
      </w:r>
    </w:p>
    <w:p w:rsidR="00F85765" w:rsidRDefault="005F66D3">
      <w:pPr>
        <w:pStyle w:val="a3"/>
        <w:tabs>
          <w:tab w:val="left" w:pos="3015"/>
          <w:tab w:val="left" w:pos="4276"/>
          <w:tab w:val="left" w:pos="5283"/>
          <w:tab w:val="left" w:pos="7462"/>
          <w:tab w:val="left" w:pos="7832"/>
          <w:tab w:val="left" w:pos="9701"/>
        </w:tabs>
        <w:ind w:right="565"/>
        <w:jc w:val="left"/>
      </w:pPr>
      <w:r>
        <w:rPr>
          <w:spacing w:val="-2"/>
        </w:rPr>
        <w:t>понимания</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 в ситуациях, угрожающих здоровью и жизни людей;</w:t>
      </w:r>
    </w:p>
    <w:p w:rsidR="00F85765" w:rsidRDefault="005F66D3">
      <w:pPr>
        <w:pStyle w:val="a3"/>
        <w:jc w:val="left"/>
      </w:pPr>
      <w:r>
        <w:t>осознания</w:t>
      </w:r>
      <w:r>
        <w:rPr>
          <w:spacing w:val="40"/>
        </w:rPr>
        <w:t xml:space="preserve"> </w:t>
      </w:r>
      <w:r>
        <w:t>последствий</w:t>
      </w:r>
      <w:r>
        <w:rPr>
          <w:spacing w:val="40"/>
        </w:rPr>
        <w:t xml:space="preserve"> </w:t>
      </w:r>
      <w:r>
        <w:t>и</w:t>
      </w:r>
      <w:r>
        <w:rPr>
          <w:spacing w:val="40"/>
        </w:rPr>
        <w:t xml:space="preserve"> </w:t>
      </w:r>
      <w:r>
        <w:t>неприятия</w:t>
      </w:r>
      <w:r>
        <w:rPr>
          <w:spacing w:val="40"/>
        </w:rPr>
        <w:t xml:space="preserve"> </w:t>
      </w:r>
      <w:r>
        <w:t>вредных</w:t>
      </w:r>
      <w:r>
        <w:rPr>
          <w:spacing w:val="40"/>
        </w:rPr>
        <w:t xml:space="preserve"> </w:t>
      </w:r>
      <w:r>
        <w:t>привычек</w:t>
      </w:r>
      <w:r>
        <w:rPr>
          <w:spacing w:val="40"/>
        </w:rPr>
        <w:t xml:space="preserve"> </w:t>
      </w:r>
      <w:r>
        <w:t>(употребления</w:t>
      </w:r>
      <w:r>
        <w:rPr>
          <w:spacing w:val="40"/>
        </w:rPr>
        <w:t xml:space="preserve"> </w:t>
      </w:r>
      <w:r>
        <w:t>алкоголя, наркотиков, курения);</w:t>
      </w:r>
    </w:p>
    <w:p w:rsidR="00F85765" w:rsidRDefault="005F66D3">
      <w:pPr>
        <w:pStyle w:val="a5"/>
        <w:numPr>
          <w:ilvl w:val="0"/>
          <w:numId w:val="68"/>
        </w:numPr>
        <w:tabs>
          <w:tab w:val="left" w:pos="1840"/>
        </w:tabs>
        <w:ind w:left="1840" w:hanging="281"/>
        <w:rPr>
          <w:sz w:val="26"/>
        </w:rPr>
      </w:pPr>
      <w:r>
        <w:rPr>
          <w:sz w:val="26"/>
        </w:rPr>
        <w:t>трудового</w:t>
      </w:r>
      <w:r>
        <w:rPr>
          <w:spacing w:val="-2"/>
          <w:sz w:val="26"/>
        </w:rPr>
        <w:t xml:space="preserve"> воспитания:</w:t>
      </w:r>
    </w:p>
    <w:p w:rsidR="00F85765" w:rsidRDefault="005F66D3">
      <w:pPr>
        <w:pStyle w:val="a3"/>
        <w:tabs>
          <w:tab w:val="left" w:pos="3839"/>
          <w:tab w:val="left" w:pos="5893"/>
          <w:tab w:val="left" w:pos="6275"/>
          <w:tab w:val="left" w:pos="9508"/>
        </w:tabs>
        <w:spacing w:before="1"/>
        <w:ind w:right="567"/>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F85765" w:rsidRDefault="005F66D3">
      <w:pPr>
        <w:pStyle w:val="a3"/>
        <w:tabs>
          <w:tab w:val="left" w:pos="2908"/>
          <w:tab w:val="left" w:pos="3379"/>
          <w:tab w:val="left" w:pos="4597"/>
          <w:tab w:val="left" w:pos="5670"/>
          <w:tab w:val="left" w:pos="6008"/>
          <w:tab w:val="left" w:pos="7205"/>
          <w:tab w:val="left" w:pos="8941"/>
          <w:tab w:val="left" w:pos="9751"/>
        </w:tabs>
        <w:ind w:right="573"/>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F85765" w:rsidRDefault="005F66D3">
      <w:pPr>
        <w:pStyle w:val="a3"/>
        <w:jc w:val="left"/>
      </w:pPr>
      <w:r>
        <w:t>интереса</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основе применения предметных знаний по химии;</w:t>
      </w:r>
    </w:p>
    <w:p w:rsidR="00F85765" w:rsidRDefault="005F66D3">
      <w:pPr>
        <w:pStyle w:val="a3"/>
        <w:spacing w:line="298" w:lineRule="exact"/>
        <w:ind w:left="1559" w:firstLine="0"/>
        <w:jc w:val="left"/>
      </w:pPr>
      <w:r>
        <w:t>уважения</w:t>
      </w:r>
      <w:r>
        <w:rPr>
          <w:spacing w:val="-5"/>
        </w:rPr>
        <w:t xml:space="preserve"> </w:t>
      </w:r>
      <w:r>
        <w:t>к</w:t>
      </w:r>
      <w:r>
        <w:rPr>
          <w:spacing w:val="-2"/>
        </w:rPr>
        <w:t xml:space="preserve"> </w:t>
      </w:r>
      <w:r>
        <w:t>труду,</w:t>
      </w:r>
      <w:r>
        <w:rPr>
          <w:spacing w:val="-3"/>
        </w:rPr>
        <w:t xml:space="preserve"> </w:t>
      </w:r>
      <w:r>
        <w:t>людям</w:t>
      </w:r>
      <w:r>
        <w:rPr>
          <w:spacing w:val="-2"/>
        </w:rPr>
        <w:t xml:space="preserve"> </w:t>
      </w:r>
      <w:r>
        <w:t>труда</w:t>
      </w:r>
      <w:r>
        <w:rPr>
          <w:spacing w:val="-3"/>
        </w:rPr>
        <w:t xml:space="preserve"> </w:t>
      </w:r>
      <w:r>
        <w:t>и</w:t>
      </w:r>
      <w:r>
        <w:rPr>
          <w:spacing w:val="-3"/>
        </w:rPr>
        <w:t xml:space="preserve"> </w:t>
      </w:r>
      <w:r>
        <w:t>результатам</w:t>
      </w:r>
      <w:r>
        <w:rPr>
          <w:spacing w:val="-4"/>
        </w:rPr>
        <w:t xml:space="preserve"> </w:t>
      </w:r>
      <w:r>
        <w:t xml:space="preserve">трудовой </w:t>
      </w:r>
      <w:r>
        <w:rPr>
          <w:spacing w:val="-2"/>
        </w:rPr>
        <w:t>деятельности;</w:t>
      </w:r>
    </w:p>
    <w:p w:rsidR="00F85765" w:rsidRDefault="005F66D3">
      <w:pPr>
        <w:pStyle w:val="a3"/>
        <w:ind w:right="569"/>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85765" w:rsidRDefault="005F66D3">
      <w:pPr>
        <w:pStyle w:val="a5"/>
        <w:numPr>
          <w:ilvl w:val="0"/>
          <w:numId w:val="68"/>
        </w:numPr>
        <w:tabs>
          <w:tab w:val="left" w:pos="1840"/>
        </w:tabs>
        <w:spacing w:before="1"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70"/>
      </w:pPr>
      <w:r>
        <w:t>экологически целесообразного отношения к природе, как источнику существования жизни на Земле;</w:t>
      </w:r>
    </w:p>
    <w:p w:rsidR="00F85765" w:rsidRDefault="005F66D3">
      <w:pPr>
        <w:pStyle w:val="a3"/>
        <w:ind w:right="567"/>
      </w:pPr>
      <w:r>
        <w:t>понимания глобального характера экологических проблем, влияния экономических процессов на состояние природной и социальной среды;</w:t>
      </w:r>
    </w:p>
    <w:p w:rsidR="00F85765" w:rsidRDefault="005F66D3">
      <w:pPr>
        <w:pStyle w:val="a3"/>
        <w:ind w:right="572"/>
      </w:pPr>
      <w:r>
        <w:t>осознания необходимости использования достижений химии для решения вопросов рационального природопользования;</w:t>
      </w:r>
    </w:p>
    <w:p w:rsidR="00F85765" w:rsidRDefault="005F66D3">
      <w:pPr>
        <w:pStyle w:val="a3"/>
        <w:ind w:right="57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85765" w:rsidRDefault="005F66D3">
      <w:pPr>
        <w:pStyle w:val="a3"/>
        <w:spacing w:before="1"/>
        <w:ind w:right="561"/>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t>хемофобии</w:t>
      </w:r>
      <w:proofErr w:type="spellEnd"/>
      <w:r>
        <w:t>;</w:t>
      </w:r>
    </w:p>
    <w:p w:rsidR="00F85765" w:rsidRDefault="005F66D3">
      <w:pPr>
        <w:pStyle w:val="a5"/>
        <w:numPr>
          <w:ilvl w:val="0"/>
          <w:numId w:val="68"/>
        </w:numPr>
        <w:tabs>
          <w:tab w:val="left" w:pos="1840"/>
        </w:tabs>
        <w:spacing w:line="297"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spacing w:before="1"/>
        <w:ind w:right="561"/>
      </w:pPr>
      <w:r>
        <w:t>сформированности мировоззрения, соответствующего современному уровню развития науки и общественной практики;</w:t>
      </w:r>
    </w:p>
    <w:p w:rsidR="00F85765" w:rsidRDefault="005F66D3">
      <w:pPr>
        <w:pStyle w:val="a3"/>
        <w:spacing w:before="1"/>
        <w:ind w:right="564"/>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w:t>
      </w:r>
      <w:r>
        <w:rPr>
          <w:spacing w:val="73"/>
        </w:rPr>
        <w:t xml:space="preserve"> </w:t>
      </w:r>
      <w:r>
        <w:t>как</w:t>
      </w:r>
      <w:r>
        <w:rPr>
          <w:spacing w:val="73"/>
        </w:rPr>
        <w:t xml:space="preserve"> </w:t>
      </w:r>
      <w:r>
        <w:t>о</w:t>
      </w:r>
      <w:r>
        <w:rPr>
          <w:spacing w:val="72"/>
        </w:rPr>
        <w:t xml:space="preserve"> </w:t>
      </w:r>
      <w:r>
        <w:t>единстве</w:t>
      </w:r>
      <w:r>
        <w:rPr>
          <w:spacing w:val="73"/>
        </w:rPr>
        <w:t xml:space="preserve"> </w:t>
      </w:r>
      <w:r>
        <w:t>природы</w:t>
      </w:r>
      <w:r>
        <w:rPr>
          <w:spacing w:val="71"/>
        </w:rPr>
        <w:t xml:space="preserve"> </w:t>
      </w:r>
      <w:r>
        <w:t>и</w:t>
      </w:r>
      <w:r>
        <w:rPr>
          <w:spacing w:val="72"/>
        </w:rPr>
        <w:t xml:space="preserve"> </w:t>
      </w:r>
      <w:r>
        <w:t>человека,</w:t>
      </w:r>
      <w:r>
        <w:rPr>
          <w:spacing w:val="73"/>
        </w:rPr>
        <w:t xml:space="preserve"> </w:t>
      </w:r>
      <w:r>
        <w:t>в</w:t>
      </w:r>
      <w:r>
        <w:rPr>
          <w:spacing w:val="73"/>
        </w:rPr>
        <w:t xml:space="preserve"> </w:t>
      </w:r>
      <w:r>
        <w:t>познании</w:t>
      </w:r>
      <w:r>
        <w:rPr>
          <w:spacing w:val="73"/>
        </w:rPr>
        <w:t xml:space="preserve"> </w:t>
      </w:r>
      <w:r>
        <w:t>природных</w:t>
      </w:r>
      <w:r>
        <w:rPr>
          <w:spacing w:val="73"/>
        </w:rPr>
        <w:t xml:space="preserve"> </w:t>
      </w:r>
      <w:r>
        <w:t>закономерностей</w:t>
      </w:r>
      <w:r>
        <w:rPr>
          <w:spacing w:val="72"/>
        </w:rPr>
        <w:t xml:space="preserve"> </w:t>
      </w:r>
      <w:r>
        <w:rPr>
          <w:spacing w:val="-10"/>
        </w:rP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решении</w:t>
      </w:r>
      <w:r>
        <w:rPr>
          <w:spacing w:val="-3"/>
        </w:rPr>
        <w:t xml:space="preserve"> </w:t>
      </w:r>
      <w:r>
        <w:t>проблем</w:t>
      </w:r>
      <w:r>
        <w:rPr>
          <w:spacing w:val="-4"/>
        </w:rPr>
        <w:t xml:space="preserve"> </w:t>
      </w:r>
      <w:r>
        <w:t>сохранения</w:t>
      </w:r>
      <w:r>
        <w:rPr>
          <w:spacing w:val="-2"/>
        </w:rPr>
        <w:t xml:space="preserve"> </w:t>
      </w:r>
      <w:r>
        <w:t>природного</w:t>
      </w:r>
      <w:r>
        <w:rPr>
          <w:spacing w:val="-1"/>
        </w:rPr>
        <w:t xml:space="preserve"> </w:t>
      </w:r>
      <w:r>
        <w:rPr>
          <w:spacing w:val="-2"/>
        </w:rPr>
        <w:t>равновесия;</w:t>
      </w:r>
    </w:p>
    <w:p w:rsidR="00F85765" w:rsidRDefault="005F66D3">
      <w:pPr>
        <w:pStyle w:val="a3"/>
        <w:ind w:right="564"/>
      </w:pPr>
      <w: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Pr>
          <w:spacing w:val="-2"/>
        </w:rPr>
        <w:t>общества;</w:t>
      </w:r>
    </w:p>
    <w:p w:rsidR="00F85765" w:rsidRDefault="005F66D3">
      <w:pPr>
        <w:pStyle w:val="a3"/>
        <w:ind w:right="56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85765" w:rsidRDefault="005F66D3">
      <w:pPr>
        <w:pStyle w:val="a3"/>
        <w:spacing w:before="1"/>
        <w:ind w:right="572"/>
      </w:pPr>
      <w:r>
        <w:t>способности самостоятельно использовать химические знания для решения проблем в реальных жизненных ситуациях;</w:t>
      </w:r>
    </w:p>
    <w:p w:rsidR="00F85765" w:rsidRDefault="005F66D3">
      <w:pPr>
        <w:pStyle w:val="a3"/>
        <w:spacing w:line="298" w:lineRule="exact"/>
        <w:ind w:left="1559" w:firstLine="0"/>
      </w:pPr>
      <w:r>
        <w:t>интереса</w:t>
      </w:r>
      <w:r>
        <w:rPr>
          <w:spacing w:val="-5"/>
        </w:rPr>
        <w:t xml:space="preserve"> </w:t>
      </w:r>
      <w:r>
        <w:t>к</w:t>
      </w:r>
      <w:r>
        <w:rPr>
          <w:spacing w:val="-5"/>
        </w:rPr>
        <w:t xml:space="preserve"> </w:t>
      </w:r>
      <w:r>
        <w:t>познанию</w:t>
      </w:r>
      <w:r>
        <w:rPr>
          <w:spacing w:val="-3"/>
        </w:rPr>
        <w:t xml:space="preserve"> </w:t>
      </w:r>
      <w:r>
        <w:t>и</w:t>
      </w:r>
      <w:r>
        <w:rPr>
          <w:spacing w:val="-4"/>
        </w:rPr>
        <w:t xml:space="preserve"> </w:t>
      </w:r>
      <w:r>
        <w:t>исследовательской</w:t>
      </w:r>
      <w:r>
        <w:rPr>
          <w:spacing w:val="-2"/>
        </w:rPr>
        <w:t xml:space="preserve"> деятельности;</w:t>
      </w:r>
    </w:p>
    <w:p w:rsidR="00F85765" w:rsidRDefault="005F66D3">
      <w:pPr>
        <w:pStyle w:val="a3"/>
        <w:ind w:right="563"/>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rPr>
        <w:t>потребностями;</w:t>
      </w:r>
    </w:p>
    <w:p w:rsidR="00F85765" w:rsidRDefault="005F66D3">
      <w:pPr>
        <w:pStyle w:val="a3"/>
        <w:spacing w:before="1"/>
        <w:ind w:right="573"/>
      </w:pPr>
      <w:r>
        <w:t>интереса к особенностям труда в различных сферах профессиональной</w:t>
      </w:r>
      <w:r>
        <w:rPr>
          <w:spacing w:val="40"/>
        </w:rPr>
        <w:t xml:space="preserve"> </w:t>
      </w:r>
      <w:r>
        <w:rPr>
          <w:spacing w:val="-2"/>
        </w:rPr>
        <w:t>деятельности.</w:t>
      </w:r>
    </w:p>
    <w:p w:rsidR="00F85765" w:rsidRDefault="005F66D3">
      <w:pPr>
        <w:pStyle w:val="a3"/>
        <w:spacing w:before="1"/>
        <w:ind w:right="566"/>
      </w:pPr>
      <w:r>
        <w:t>117.8.5.</w:t>
      </w:r>
      <w:r>
        <w:rPr>
          <w:spacing w:val="-2"/>
        </w:rPr>
        <w:t xml:space="preserve"> </w:t>
      </w:r>
      <w:r>
        <w:t>Метапредметные результаты освоения учебного предмета «Химия» на уровне среднего общего образования включают:</w:t>
      </w:r>
    </w:p>
    <w:p w:rsidR="00F85765" w:rsidRDefault="005F66D3">
      <w:pPr>
        <w:pStyle w:val="a3"/>
        <w:ind w:right="56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85765" w:rsidRDefault="005F66D3">
      <w:pPr>
        <w:pStyle w:val="a3"/>
        <w:ind w:right="564"/>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85765" w:rsidRDefault="005F66D3">
      <w:pPr>
        <w:pStyle w:val="a3"/>
        <w:ind w:right="562"/>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85765" w:rsidRDefault="005F66D3">
      <w:pPr>
        <w:pStyle w:val="a5"/>
        <w:numPr>
          <w:ilvl w:val="2"/>
          <w:numId w:val="67"/>
        </w:numPr>
        <w:tabs>
          <w:tab w:val="left" w:pos="2339"/>
        </w:tabs>
        <w:ind w:right="570" w:firstLine="708"/>
        <w:rPr>
          <w:sz w:val="26"/>
        </w:rPr>
      </w:pPr>
      <w:r>
        <w:rPr>
          <w:sz w:val="26"/>
        </w:rPr>
        <w:t>Метапредметные</w:t>
      </w:r>
      <w:r>
        <w:rPr>
          <w:spacing w:val="-8"/>
          <w:sz w:val="26"/>
        </w:rPr>
        <w:t xml:space="preserve"> </w:t>
      </w:r>
      <w:r>
        <w:rPr>
          <w:sz w:val="26"/>
        </w:rPr>
        <w:t>результаты</w:t>
      </w:r>
      <w:r>
        <w:rPr>
          <w:spacing w:val="-8"/>
          <w:sz w:val="26"/>
        </w:rPr>
        <w:t xml:space="preserve"> </w:t>
      </w:r>
      <w:r>
        <w:rPr>
          <w:sz w:val="26"/>
        </w:rPr>
        <w:t>отражают</w:t>
      </w:r>
      <w:r>
        <w:rPr>
          <w:spacing w:val="-7"/>
          <w:sz w:val="26"/>
        </w:rPr>
        <w:t xml:space="preserve"> </w:t>
      </w:r>
      <w:r>
        <w:rPr>
          <w:sz w:val="26"/>
        </w:rPr>
        <w:t>овладение</w:t>
      </w:r>
      <w:r>
        <w:rPr>
          <w:spacing w:val="-8"/>
          <w:sz w:val="26"/>
        </w:rPr>
        <w:t xml:space="preserve"> </w:t>
      </w:r>
      <w:r>
        <w:rPr>
          <w:sz w:val="26"/>
        </w:rPr>
        <w:t>универсальными</w:t>
      </w:r>
      <w:r>
        <w:rPr>
          <w:spacing w:val="-7"/>
          <w:sz w:val="26"/>
        </w:rPr>
        <w:t xml:space="preserve"> </w:t>
      </w:r>
      <w:r>
        <w:rPr>
          <w:sz w:val="26"/>
        </w:rPr>
        <w:t>учебными познавательными, коммуникативными и регулятивными действиями.</w:t>
      </w:r>
    </w:p>
    <w:p w:rsidR="00F85765" w:rsidRDefault="005F66D3">
      <w:pPr>
        <w:pStyle w:val="a5"/>
        <w:numPr>
          <w:ilvl w:val="3"/>
          <w:numId w:val="67"/>
        </w:numPr>
        <w:tabs>
          <w:tab w:val="left" w:pos="2531"/>
        </w:tabs>
        <w:ind w:left="2531" w:hanging="972"/>
        <w:rPr>
          <w:sz w:val="26"/>
        </w:rPr>
      </w:pPr>
      <w:r>
        <w:rPr>
          <w:sz w:val="26"/>
        </w:rPr>
        <w:t>Овладение</w:t>
      </w:r>
      <w:r>
        <w:rPr>
          <w:spacing w:val="-6"/>
          <w:sz w:val="26"/>
        </w:rPr>
        <w:t xml:space="preserve"> </w:t>
      </w:r>
      <w:r>
        <w:rPr>
          <w:sz w:val="26"/>
        </w:rPr>
        <w:t>универсальными</w:t>
      </w:r>
      <w:r>
        <w:rPr>
          <w:spacing w:val="-4"/>
          <w:sz w:val="26"/>
        </w:rPr>
        <w:t xml:space="preserve"> </w:t>
      </w:r>
      <w:r>
        <w:rPr>
          <w:sz w:val="26"/>
        </w:rPr>
        <w:t>учебными</w:t>
      </w:r>
      <w:r>
        <w:rPr>
          <w:spacing w:val="-4"/>
          <w:sz w:val="26"/>
        </w:rPr>
        <w:t xml:space="preserve"> </w:t>
      </w:r>
      <w:r>
        <w:rPr>
          <w:sz w:val="26"/>
        </w:rPr>
        <w:t>познавательными</w:t>
      </w:r>
      <w:r>
        <w:rPr>
          <w:spacing w:val="-4"/>
          <w:sz w:val="26"/>
        </w:rPr>
        <w:t xml:space="preserve"> </w:t>
      </w:r>
      <w:r>
        <w:rPr>
          <w:spacing w:val="-2"/>
          <w:sz w:val="26"/>
        </w:rPr>
        <w:t>действиями:</w:t>
      </w:r>
    </w:p>
    <w:p w:rsidR="00F85765" w:rsidRDefault="005F66D3">
      <w:pPr>
        <w:pStyle w:val="a5"/>
        <w:numPr>
          <w:ilvl w:val="0"/>
          <w:numId w:val="66"/>
        </w:numPr>
        <w:tabs>
          <w:tab w:val="left" w:pos="1840"/>
        </w:tabs>
        <w:spacing w:before="1" w:line="298" w:lineRule="exact"/>
        <w:ind w:left="1840" w:hanging="281"/>
        <w:rPr>
          <w:sz w:val="26"/>
        </w:rPr>
      </w:pPr>
      <w:r>
        <w:rPr>
          <w:sz w:val="26"/>
        </w:rPr>
        <w:t>базовые</w:t>
      </w:r>
      <w:r>
        <w:rPr>
          <w:spacing w:val="-3"/>
          <w:sz w:val="26"/>
        </w:rPr>
        <w:t xml:space="preserve"> </w:t>
      </w:r>
      <w:r>
        <w:rPr>
          <w:sz w:val="26"/>
        </w:rPr>
        <w:t>логические</w:t>
      </w:r>
      <w:r>
        <w:rPr>
          <w:spacing w:val="-2"/>
          <w:sz w:val="26"/>
        </w:rPr>
        <w:t xml:space="preserve"> действия:</w:t>
      </w:r>
    </w:p>
    <w:p w:rsidR="00F85765" w:rsidRDefault="005F66D3">
      <w:pPr>
        <w:pStyle w:val="a3"/>
        <w:ind w:right="563"/>
      </w:pPr>
      <w:r>
        <w:t xml:space="preserve">самостоятельно формулировать и актуализировать проблему, всесторонне её </w:t>
      </w:r>
      <w:r>
        <w:rPr>
          <w:spacing w:val="-2"/>
        </w:rPr>
        <w:t>рассматривать;</w:t>
      </w:r>
    </w:p>
    <w:p w:rsidR="00F85765" w:rsidRDefault="005F66D3">
      <w:pPr>
        <w:pStyle w:val="a3"/>
        <w:ind w:right="575"/>
      </w:pPr>
      <w:r>
        <w:t>определять цели деятельности, задавая параметры и критерии их достижения, соотносить результаты деятельности с поставленными целями;</w:t>
      </w:r>
    </w:p>
    <w:p w:rsidR="00F85765" w:rsidRDefault="005F66D3">
      <w:pPr>
        <w:pStyle w:val="a3"/>
        <w:ind w:right="564"/>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F85765" w:rsidRDefault="005F66D3">
      <w:pPr>
        <w:pStyle w:val="a3"/>
        <w:tabs>
          <w:tab w:val="left" w:pos="2652"/>
          <w:tab w:val="left" w:pos="4132"/>
          <w:tab w:val="left" w:pos="5793"/>
          <w:tab w:val="left" w:pos="7647"/>
          <w:tab w:val="left" w:pos="9384"/>
          <w:tab w:val="left" w:pos="9886"/>
        </w:tabs>
        <w:ind w:left="1559" w:right="569" w:firstLine="0"/>
        <w:jc w:val="left"/>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Pr>
          <w:spacing w:val="80"/>
        </w:rPr>
        <w:t xml:space="preserve"> </w:t>
      </w:r>
      <w:r>
        <w:rPr>
          <w:spacing w:val="-2"/>
        </w:rPr>
        <w:t>строить</w:t>
      </w:r>
      <w:r>
        <w:tab/>
      </w:r>
      <w:r>
        <w:rPr>
          <w:spacing w:val="-2"/>
        </w:rPr>
        <w:t>логические</w:t>
      </w:r>
      <w:r>
        <w:tab/>
      </w:r>
      <w:r>
        <w:rPr>
          <w:spacing w:val="-2"/>
        </w:rPr>
        <w:t>рассуждения</w:t>
      </w:r>
      <w:r>
        <w:tab/>
      </w:r>
      <w:r>
        <w:rPr>
          <w:spacing w:val="-2"/>
        </w:rPr>
        <w:t>(индуктивные,</w:t>
      </w:r>
      <w:r>
        <w:tab/>
      </w:r>
      <w:r>
        <w:rPr>
          <w:spacing w:val="-2"/>
        </w:rPr>
        <w:t>дедуктивные,</w:t>
      </w:r>
      <w:r>
        <w:tab/>
      </w:r>
      <w:r>
        <w:rPr>
          <w:spacing w:val="-5"/>
        </w:rPr>
        <w:t>по</w:t>
      </w:r>
      <w:r>
        <w:tab/>
      </w:r>
      <w:r>
        <w:rPr>
          <w:spacing w:val="-2"/>
        </w:rPr>
        <w:t>аналогии),</w:t>
      </w:r>
    </w:p>
    <w:p w:rsidR="00F85765" w:rsidRDefault="005F66D3">
      <w:pPr>
        <w:pStyle w:val="a3"/>
        <w:ind w:firstLine="0"/>
        <w:jc w:val="left"/>
      </w:pPr>
      <w:r>
        <w:t>выявлять</w:t>
      </w:r>
      <w:r>
        <w:rPr>
          <w:spacing w:val="47"/>
        </w:rPr>
        <w:t xml:space="preserve"> </w:t>
      </w:r>
      <w:r>
        <w:t>закономерности</w:t>
      </w:r>
      <w:r>
        <w:rPr>
          <w:spacing w:val="48"/>
        </w:rPr>
        <w:t xml:space="preserve"> </w:t>
      </w:r>
      <w:r>
        <w:t>и</w:t>
      </w:r>
      <w:r>
        <w:rPr>
          <w:spacing w:val="50"/>
        </w:rPr>
        <w:t xml:space="preserve"> </w:t>
      </w:r>
      <w:r>
        <w:t>противоречия</w:t>
      </w:r>
      <w:r>
        <w:rPr>
          <w:spacing w:val="49"/>
        </w:rPr>
        <w:t xml:space="preserve"> </w:t>
      </w:r>
      <w:r>
        <w:t>в</w:t>
      </w:r>
      <w:r>
        <w:rPr>
          <w:spacing w:val="49"/>
        </w:rPr>
        <w:t xml:space="preserve"> </w:t>
      </w:r>
      <w:r>
        <w:t>рассматриваемых</w:t>
      </w:r>
      <w:r>
        <w:rPr>
          <w:spacing w:val="49"/>
        </w:rPr>
        <w:t xml:space="preserve"> </w:t>
      </w:r>
      <w:r>
        <w:t>явлениях,</w:t>
      </w:r>
      <w:r>
        <w:rPr>
          <w:spacing w:val="50"/>
        </w:rPr>
        <w:t xml:space="preserve"> </w:t>
      </w:r>
      <w:r>
        <w:rPr>
          <w:spacing w:val="-2"/>
        </w:rPr>
        <w:t>формулировать</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выводы</w:t>
      </w:r>
      <w:r>
        <w:rPr>
          <w:spacing w:val="-4"/>
        </w:rPr>
        <w:t xml:space="preserve"> </w:t>
      </w:r>
      <w:r>
        <w:t xml:space="preserve">и </w:t>
      </w:r>
      <w:r>
        <w:rPr>
          <w:spacing w:val="-2"/>
        </w:rPr>
        <w:t>заключения;</w:t>
      </w:r>
    </w:p>
    <w:p w:rsidR="00F85765" w:rsidRDefault="005F66D3">
      <w:pPr>
        <w:pStyle w:val="a3"/>
        <w:ind w:right="566"/>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w:t>
      </w:r>
      <w:r>
        <w:rPr>
          <w:spacing w:val="-6"/>
        </w:rPr>
        <w:t xml:space="preserve"> </w:t>
      </w:r>
      <w:r>
        <w:t>и</w:t>
      </w:r>
      <w:r>
        <w:rPr>
          <w:spacing w:val="-5"/>
        </w:rPr>
        <w:t xml:space="preserve"> </w:t>
      </w:r>
      <w:r>
        <w:t>практических</w:t>
      </w:r>
      <w:r>
        <w:rPr>
          <w:spacing w:val="-4"/>
        </w:rPr>
        <w:t xml:space="preserve"> </w:t>
      </w:r>
      <w:r>
        <w:t>задач,</w:t>
      </w:r>
      <w:r>
        <w:rPr>
          <w:spacing w:val="-3"/>
        </w:rPr>
        <w:t xml:space="preserve"> </w:t>
      </w:r>
      <w:r>
        <w:t>применять</w:t>
      </w:r>
      <w:r>
        <w:rPr>
          <w:spacing w:val="-3"/>
        </w:rPr>
        <w:t xml:space="preserve"> </w:t>
      </w:r>
      <w:r>
        <w:t>названные</w:t>
      </w:r>
      <w:r>
        <w:rPr>
          <w:spacing w:val="-4"/>
        </w:rPr>
        <w:t xml:space="preserve"> </w:t>
      </w:r>
      <w:r>
        <w:t>модельные</w:t>
      </w:r>
      <w:r>
        <w:rPr>
          <w:spacing w:val="-3"/>
        </w:rPr>
        <w:t xml:space="preserve"> </w:t>
      </w:r>
      <w:r>
        <w:t>представления</w:t>
      </w:r>
      <w:r>
        <w:rPr>
          <w:spacing w:val="-3"/>
        </w:rPr>
        <w:t xml:space="preserve"> </w:t>
      </w:r>
      <w:r>
        <w:t>для выявления характерных признаков изучаемых веществ и химических реакций.</w:t>
      </w:r>
    </w:p>
    <w:p w:rsidR="00F85765" w:rsidRDefault="005F66D3">
      <w:pPr>
        <w:pStyle w:val="a5"/>
        <w:numPr>
          <w:ilvl w:val="0"/>
          <w:numId w:val="66"/>
        </w:numPr>
        <w:tabs>
          <w:tab w:val="left" w:pos="1840"/>
        </w:tabs>
        <w:spacing w:before="1" w:line="298" w:lineRule="exact"/>
        <w:ind w:left="1840" w:hanging="281"/>
        <w:jc w:val="both"/>
        <w:rPr>
          <w:sz w:val="26"/>
        </w:rPr>
      </w:pPr>
      <w:r>
        <w:rPr>
          <w:sz w:val="26"/>
        </w:rPr>
        <w:t>базовые</w:t>
      </w:r>
      <w:r>
        <w:rPr>
          <w:spacing w:val="-7"/>
          <w:sz w:val="26"/>
        </w:rPr>
        <w:t xml:space="preserve"> </w:t>
      </w:r>
      <w:r>
        <w:rPr>
          <w:sz w:val="26"/>
        </w:rPr>
        <w:t>исследовательские</w:t>
      </w:r>
      <w:r>
        <w:rPr>
          <w:spacing w:val="-6"/>
          <w:sz w:val="26"/>
        </w:rPr>
        <w:t xml:space="preserve"> </w:t>
      </w:r>
      <w:r>
        <w:rPr>
          <w:spacing w:val="-2"/>
          <w:sz w:val="26"/>
        </w:rPr>
        <w:t>действия:</w:t>
      </w:r>
    </w:p>
    <w:p w:rsidR="00F85765" w:rsidRDefault="005F66D3">
      <w:pPr>
        <w:pStyle w:val="a3"/>
        <w:spacing w:line="298" w:lineRule="exact"/>
        <w:ind w:left="1559" w:firstLine="0"/>
      </w:pPr>
      <w:r>
        <w:t>владеть</w:t>
      </w:r>
      <w:r>
        <w:rPr>
          <w:spacing w:val="-4"/>
        </w:rPr>
        <w:t xml:space="preserve"> </w:t>
      </w:r>
      <w:r>
        <w:t>основами</w:t>
      </w:r>
      <w:r>
        <w:rPr>
          <w:spacing w:val="-6"/>
        </w:rPr>
        <w:t xml:space="preserve"> </w:t>
      </w:r>
      <w:r>
        <w:t>методов</w:t>
      </w:r>
      <w:r>
        <w:rPr>
          <w:spacing w:val="-4"/>
        </w:rPr>
        <w:t xml:space="preserve"> </w:t>
      </w:r>
      <w:r>
        <w:t>научного</w:t>
      </w:r>
      <w:r>
        <w:rPr>
          <w:spacing w:val="-5"/>
        </w:rPr>
        <w:t xml:space="preserve"> </w:t>
      </w:r>
      <w:r>
        <w:t>познания</w:t>
      </w:r>
      <w:r>
        <w:rPr>
          <w:spacing w:val="-4"/>
        </w:rPr>
        <w:t xml:space="preserve"> </w:t>
      </w:r>
      <w:r>
        <w:t>веществ</w:t>
      </w:r>
      <w:r>
        <w:rPr>
          <w:spacing w:val="-5"/>
        </w:rPr>
        <w:t xml:space="preserve"> </w:t>
      </w:r>
      <w:r>
        <w:t>и</w:t>
      </w:r>
      <w:r>
        <w:rPr>
          <w:spacing w:val="-2"/>
        </w:rPr>
        <w:t xml:space="preserve"> </w:t>
      </w:r>
      <w:r>
        <w:t>химических</w:t>
      </w:r>
      <w:r>
        <w:rPr>
          <w:spacing w:val="2"/>
        </w:rPr>
        <w:t xml:space="preserve"> </w:t>
      </w:r>
      <w:r>
        <w:rPr>
          <w:spacing w:val="-2"/>
        </w:rPr>
        <w:t>реакций;</w:t>
      </w:r>
    </w:p>
    <w:p w:rsidR="00F85765" w:rsidRDefault="005F66D3">
      <w:pPr>
        <w:pStyle w:val="a3"/>
        <w:spacing w:before="1"/>
        <w:ind w:right="562"/>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85765" w:rsidRDefault="005F66D3">
      <w:pPr>
        <w:pStyle w:val="a3"/>
        <w:ind w:right="566"/>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F85765" w:rsidRDefault="005F66D3">
      <w:pPr>
        <w:pStyle w:val="a3"/>
        <w:spacing w:before="1"/>
        <w:ind w:right="572"/>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85765" w:rsidRDefault="005F66D3">
      <w:pPr>
        <w:pStyle w:val="a5"/>
        <w:numPr>
          <w:ilvl w:val="0"/>
          <w:numId w:val="66"/>
        </w:numPr>
        <w:tabs>
          <w:tab w:val="left" w:pos="1840"/>
        </w:tabs>
        <w:spacing w:line="298" w:lineRule="exact"/>
        <w:ind w:left="1840" w:hanging="281"/>
        <w:jc w:val="both"/>
        <w:rPr>
          <w:sz w:val="26"/>
        </w:rPr>
      </w:pPr>
      <w:r>
        <w:rPr>
          <w:sz w:val="26"/>
        </w:rPr>
        <w:t xml:space="preserve">работа с </w:t>
      </w:r>
      <w:r>
        <w:rPr>
          <w:spacing w:val="-2"/>
          <w:sz w:val="26"/>
        </w:rPr>
        <w:t>информацией:</w:t>
      </w:r>
    </w:p>
    <w:p w:rsidR="00F85765" w:rsidRDefault="005F66D3">
      <w:pPr>
        <w:pStyle w:val="a3"/>
        <w:spacing w:before="1"/>
        <w:ind w:right="563"/>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F85765" w:rsidRDefault="005F66D3">
      <w:pPr>
        <w:pStyle w:val="a3"/>
        <w:ind w:right="57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F85765" w:rsidRDefault="005F66D3">
      <w:pPr>
        <w:pStyle w:val="a3"/>
        <w:ind w:right="567"/>
      </w:pPr>
      <w:r>
        <w:t>приобретать опыт использования информационно-коммуникативных технологий и различных поисковых систем;</w:t>
      </w:r>
    </w:p>
    <w:p w:rsidR="00F85765" w:rsidRDefault="005F66D3">
      <w:pPr>
        <w:pStyle w:val="a3"/>
        <w:ind w:right="570"/>
      </w:pPr>
      <w:r>
        <w:t>самостоятельно выбирать оптимальную форму представления информации (схемы, графики, диаграммы, таблицы, рисунки и другие);</w:t>
      </w:r>
    </w:p>
    <w:p w:rsidR="00F85765" w:rsidRDefault="005F66D3">
      <w:pPr>
        <w:pStyle w:val="a3"/>
        <w:spacing w:before="1"/>
        <w:ind w:right="564"/>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85765" w:rsidRDefault="005F66D3">
      <w:pPr>
        <w:pStyle w:val="a3"/>
        <w:spacing w:line="298" w:lineRule="exact"/>
        <w:ind w:left="1559" w:firstLine="0"/>
      </w:pPr>
      <w:r>
        <w:t>использовать</w:t>
      </w:r>
      <w:r>
        <w:rPr>
          <w:spacing w:val="-8"/>
        </w:rPr>
        <w:t xml:space="preserve"> </w:t>
      </w:r>
      <w:r>
        <w:t>и</w:t>
      </w:r>
      <w:r>
        <w:rPr>
          <w:spacing w:val="-6"/>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5"/>
        </w:rPr>
        <w:t xml:space="preserve"> </w:t>
      </w:r>
      <w:r>
        <w:rPr>
          <w:spacing w:val="-2"/>
        </w:rPr>
        <w:t>наглядности.</w:t>
      </w:r>
    </w:p>
    <w:p w:rsidR="00F85765" w:rsidRDefault="005F66D3">
      <w:pPr>
        <w:pStyle w:val="a5"/>
        <w:numPr>
          <w:ilvl w:val="3"/>
          <w:numId w:val="67"/>
        </w:numPr>
        <w:tabs>
          <w:tab w:val="left" w:pos="2533"/>
        </w:tabs>
        <w:spacing w:before="1" w:line="299" w:lineRule="exact"/>
        <w:ind w:left="2533" w:hanging="974"/>
        <w:jc w:val="both"/>
        <w:rPr>
          <w:sz w:val="26"/>
        </w:rPr>
      </w:pPr>
      <w:r>
        <w:rPr>
          <w:sz w:val="26"/>
        </w:rPr>
        <w:t>Овладение</w:t>
      </w:r>
      <w:r>
        <w:rPr>
          <w:spacing w:val="-7"/>
          <w:sz w:val="26"/>
        </w:rPr>
        <w:t xml:space="preserve"> </w:t>
      </w:r>
      <w:r>
        <w:rPr>
          <w:sz w:val="26"/>
        </w:rPr>
        <w:t>универсальными</w:t>
      </w:r>
      <w:r>
        <w:rPr>
          <w:spacing w:val="-3"/>
          <w:sz w:val="26"/>
        </w:rPr>
        <w:t xml:space="preserve"> </w:t>
      </w:r>
      <w:r>
        <w:rPr>
          <w:sz w:val="26"/>
        </w:rPr>
        <w:t>коммуникативными</w:t>
      </w:r>
      <w:r>
        <w:rPr>
          <w:spacing w:val="-3"/>
          <w:sz w:val="26"/>
        </w:rPr>
        <w:t xml:space="preserve"> </w:t>
      </w:r>
      <w:r>
        <w:rPr>
          <w:spacing w:val="-2"/>
          <w:sz w:val="26"/>
        </w:rPr>
        <w:t>действиями:</w:t>
      </w:r>
    </w:p>
    <w:p w:rsidR="00F85765" w:rsidRDefault="005F66D3">
      <w:pPr>
        <w:pStyle w:val="a3"/>
        <w:ind w:right="565"/>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85765" w:rsidRDefault="005F66D3">
      <w:pPr>
        <w:pStyle w:val="a3"/>
        <w:ind w:right="567"/>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85765" w:rsidRDefault="005F66D3">
      <w:pPr>
        <w:pStyle w:val="a5"/>
        <w:numPr>
          <w:ilvl w:val="3"/>
          <w:numId w:val="67"/>
        </w:numPr>
        <w:tabs>
          <w:tab w:val="left" w:pos="2533"/>
        </w:tabs>
        <w:spacing w:line="298" w:lineRule="exact"/>
        <w:ind w:left="2533" w:hanging="974"/>
        <w:jc w:val="both"/>
        <w:rPr>
          <w:sz w:val="26"/>
        </w:rPr>
      </w:pPr>
      <w:r>
        <w:rPr>
          <w:sz w:val="26"/>
        </w:rPr>
        <w:t>Овладение</w:t>
      </w:r>
      <w:r>
        <w:rPr>
          <w:spacing w:val="-6"/>
          <w:sz w:val="26"/>
        </w:rPr>
        <w:t xml:space="preserve"> </w:t>
      </w:r>
      <w:r>
        <w:rPr>
          <w:sz w:val="26"/>
        </w:rPr>
        <w:t>универсальными</w:t>
      </w:r>
      <w:r>
        <w:rPr>
          <w:spacing w:val="-4"/>
          <w:sz w:val="26"/>
        </w:rPr>
        <w:t xml:space="preserve"> </w:t>
      </w:r>
      <w:r>
        <w:rPr>
          <w:sz w:val="26"/>
        </w:rPr>
        <w:t>регулятивными</w:t>
      </w:r>
      <w:r>
        <w:rPr>
          <w:spacing w:val="-3"/>
          <w:sz w:val="26"/>
        </w:rPr>
        <w:t xml:space="preserve"> </w:t>
      </w:r>
      <w:r>
        <w:rPr>
          <w:spacing w:val="-2"/>
          <w:sz w:val="26"/>
        </w:rPr>
        <w:t>действиями:</w:t>
      </w:r>
    </w:p>
    <w:p w:rsidR="00F85765" w:rsidRDefault="005F66D3">
      <w:pPr>
        <w:pStyle w:val="a3"/>
        <w:ind w:right="565"/>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w:t>
      </w:r>
      <w:r>
        <w:rPr>
          <w:spacing w:val="19"/>
        </w:rPr>
        <w:t xml:space="preserve"> </w:t>
      </w:r>
      <w:r>
        <w:t>наиболее</w:t>
      </w:r>
      <w:r>
        <w:rPr>
          <w:spacing w:val="20"/>
        </w:rPr>
        <w:t xml:space="preserve"> </w:t>
      </w:r>
      <w:r>
        <w:t>эффективный</w:t>
      </w:r>
      <w:r>
        <w:rPr>
          <w:spacing w:val="18"/>
        </w:rPr>
        <w:t xml:space="preserve"> </w:t>
      </w:r>
      <w:r>
        <w:t>способ</w:t>
      </w:r>
      <w:r>
        <w:rPr>
          <w:spacing w:val="19"/>
        </w:rPr>
        <w:t xml:space="preserve"> </w:t>
      </w:r>
      <w:r>
        <w:t>их</w:t>
      </w:r>
      <w:r>
        <w:rPr>
          <w:spacing w:val="17"/>
        </w:rPr>
        <w:t xml:space="preserve"> </w:t>
      </w:r>
      <w:r>
        <w:t>решения</w:t>
      </w:r>
      <w:r>
        <w:rPr>
          <w:spacing w:val="25"/>
        </w:rPr>
        <w:t xml:space="preserve"> </w:t>
      </w:r>
      <w:r>
        <w:t>с</w:t>
      </w:r>
      <w:r>
        <w:rPr>
          <w:spacing w:val="18"/>
        </w:rPr>
        <w:t xml:space="preserve"> </w:t>
      </w:r>
      <w:r>
        <w:t>учётом</w:t>
      </w:r>
      <w:r>
        <w:rPr>
          <w:spacing w:val="17"/>
        </w:rPr>
        <w:t xml:space="preserve"> </w:t>
      </w:r>
      <w:r>
        <w:t>получения</w:t>
      </w:r>
      <w:r>
        <w:rPr>
          <w:spacing w:val="18"/>
        </w:rPr>
        <w:t xml:space="preserve"> </w:t>
      </w:r>
      <w:r>
        <w:t>новых</w:t>
      </w:r>
      <w:r>
        <w:rPr>
          <w:spacing w:val="19"/>
        </w:rPr>
        <w:t xml:space="preserve"> </w:t>
      </w:r>
      <w:r>
        <w:t>знаний</w:t>
      </w:r>
      <w:r>
        <w:rPr>
          <w:spacing w:val="21"/>
        </w:rPr>
        <w:t xml:space="preserve"> </w:t>
      </w:r>
      <w:r>
        <w:rPr>
          <w:spacing w:val="-10"/>
        </w:rPr>
        <w:t>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веществах</w:t>
      </w:r>
      <w:r>
        <w:rPr>
          <w:spacing w:val="-3"/>
        </w:rPr>
        <w:t xml:space="preserve"> </w:t>
      </w:r>
      <w:r>
        <w:t>и</w:t>
      </w:r>
      <w:r>
        <w:rPr>
          <w:spacing w:val="-3"/>
        </w:rPr>
        <w:t xml:space="preserve"> </w:t>
      </w:r>
      <w:r>
        <w:t>химических</w:t>
      </w:r>
      <w:r>
        <w:rPr>
          <w:spacing w:val="-1"/>
        </w:rPr>
        <w:t xml:space="preserve"> </w:t>
      </w:r>
      <w:r>
        <w:rPr>
          <w:spacing w:val="-2"/>
        </w:rPr>
        <w:t>реакциях;</w:t>
      </w:r>
    </w:p>
    <w:p w:rsidR="00F85765" w:rsidRDefault="005F66D3">
      <w:pPr>
        <w:pStyle w:val="a3"/>
        <w:ind w:right="562"/>
      </w:pPr>
      <w:r>
        <w:t xml:space="preserve">осуществлять самоконтроль своей деятельности на основе самоанализа и </w:t>
      </w:r>
      <w:r>
        <w:rPr>
          <w:spacing w:val="-2"/>
        </w:rPr>
        <w:t>самооценки.</w:t>
      </w:r>
    </w:p>
    <w:p w:rsidR="00F85765" w:rsidRDefault="005F66D3">
      <w:pPr>
        <w:pStyle w:val="a5"/>
        <w:numPr>
          <w:ilvl w:val="2"/>
          <w:numId w:val="67"/>
        </w:numPr>
        <w:tabs>
          <w:tab w:val="left" w:pos="2339"/>
        </w:tabs>
        <w:ind w:right="563" w:firstLine="708"/>
        <w:jc w:val="both"/>
        <w:rPr>
          <w:sz w:val="26"/>
        </w:rPr>
      </w:pPr>
      <w:r>
        <w:rPr>
          <w:sz w:val="26"/>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w:t>
      </w:r>
      <w:r>
        <w:rPr>
          <w:spacing w:val="40"/>
          <w:sz w:val="26"/>
        </w:rPr>
        <w:t xml:space="preserve"> </w:t>
      </w:r>
      <w:r>
        <w:rPr>
          <w:sz w:val="26"/>
        </w:rPr>
        <w:t>результаты представлены по годам изучения.</w:t>
      </w:r>
    </w:p>
    <w:p w:rsidR="00F85765" w:rsidRDefault="005F66D3">
      <w:pPr>
        <w:pStyle w:val="a5"/>
        <w:numPr>
          <w:ilvl w:val="2"/>
          <w:numId w:val="67"/>
        </w:numPr>
        <w:tabs>
          <w:tab w:val="left" w:pos="2339"/>
        </w:tabs>
        <w:ind w:left="2339" w:hanging="780"/>
        <w:jc w:val="both"/>
        <w:rPr>
          <w:sz w:val="26"/>
        </w:rPr>
      </w:pPr>
      <w:r>
        <w:rPr>
          <w:sz w:val="26"/>
        </w:rPr>
        <w:t>К</w:t>
      </w:r>
      <w:r>
        <w:rPr>
          <w:spacing w:val="71"/>
          <w:w w:val="150"/>
          <w:sz w:val="26"/>
        </w:rPr>
        <w:t xml:space="preserve"> </w:t>
      </w:r>
      <w:r>
        <w:rPr>
          <w:sz w:val="26"/>
        </w:rPr>
        <w:t>концу</w:t>
      </w:r>
      <w:r>
        <w:rPr>
          <w:spacing w:val="70"/>
          <w:w w:val="150"/>
          <w:sz w:val="26"/>
        </w:rPr>
        <w:t xml:space="preserve"> </w:t>
      </w:r>
      <w:r>
        <w:rPr>
          <w:sz w:val="26"/>
        </w:rPr>
        <w:t>обучения</w:t>
      </w:r>
      <w:r>
        <w:rPr>
          <w:spacing w:val="71"/>
          <w:w w:val="150"/>
          <w:sz w:val="26"/>
        </w:rPr>
        <w:t xml:space="preserve"> </w:t>
      </w:r>
      <w:r>
        <w:rPr>
          <w:sz w:val="26"/>
        </w:rPr>
        <w:t>в</w:t>
      </w:r>
      <w:r>
        <w:rPr>
          <w:spacing w:val="69"/>
          <w:w w:val="150"/>
          <w:sz w:val="26"/>
        </w:rPr>
        <w:t xml:space="preserve"> </w:t>
      </w:r>
      <w:r>
        <w:rPr>
          <w:sz w:val="26"/>
        </w:rPr>
        <w:t>10</w:t>
      </w:r>
      <w:r>
        <w:rPr>
          <w:spacing w:val="70"/>
          <w:w w:val="150"/>
          <w:sz w:val="26"/>
        </w:rPr>
        <w:t xml:space="preserve"> </w:t>
      </w:r>
      <w:r>
        <w:rPr>
          <w:sz w:val="26"/>
        </w:rPr>
        <w:t>классе</w:t>
      </w:r>
      <w:r>
        <w:rPr>
          <w:spacing w:val="73"/>
          <w:w w:val="150"/>
          <w:sz w:val="26"/>
        </w:rPr>
        <w:t xml:space="preserve"> </w:t>
      </w:r>
      <w:r>
        <w:rPr>
          <w:sz w:val="26"/>
        </w:rPr>
        <w:t>предметные</w:t>
      </w:r>
      <w:r>
        <w:rPr>
          <w:spacing w:val="71"/>
          <w:w w:val="150"/>
          <w:sz w:val="26"/>
        </w:rPr>
        <w:t xml:space="preserve"> </w:t>
      </w:r>
      <w:r>
        <w:rPr>
          <w:sz w:val="26"/>
        </w:rPr>
        <w:t>результаты</w:t>
      </w:r>
      <w:r>
        <w:rPr>
          <w:spacing w:val="70"/>
          <w:w w:val="150"/>
          <w:sz w:val="26"/>
        </w:rPr>
        <w:t xml:space="preserve"> </w:t>
      </w:r>
      <w:r>
        <w:rPr>
          <w:sz w:val="26"/>
        </w:rPr>
        <w:t>освоения</w:t>
      </w:r>
      <w:r>
        <w:rPr>
          <w:spacing w:val="71"/>
          <w:w w:val="150"/>
          <w:sz w:val="26"/>
        </w:rPr>
        <w:t xml:space="preserve"> </w:t>
      </w:r>
      <w:r>
        <w:rPr>
          <w:spacing w:val="-2"/>
          <w:sz w:val="26"/>
        </w:rPr>
        <w:t>курса</w:t>
      </w:r>
    </w:p>
    <w:p w:rsidR="00F85765" w:rsidRDefault="005F66D3">
      <w:pPr>
        <w:pStyle w:val="a3"/>
        <w:spacing w:before="1" w:line="299" w:lineRule="exact"/>
        <w:ind w:firstLine="0"/>
      </w:pPr>
      <w:r>
        <w:t>«Органическая</w:t>
      </w:r>
      <w:r>
        <w:rPr>
          <w:spacing w:val="-5"/>
        </w:rPr>
        <w:t xml:space="preserve"> </w:t>
      </w:r>
      <w:r>
        <w:t>химия»</w:t>
      </w:r>
      <w:r>
        <w:rPr>
          <w:spacing w:val="-6"/>
        </w:rPr>
        <w:t xml:space="preserve"> </w:t>
      </w:r>
      <w:r>
        <w:rPr>
          <w:spacing w:val="-2"/>
        </w:rPr>
        <w:t>отражают:</w:t>
      </w:r>
    </w:p>
    <w:p w:rsidR="00F85765" w:rsidRDefault="005F66D3">
      <w:pPr>
        <w:pStyle w:val="a3"/>
        <w:ind w:right="563"/>
      </w:pPr>
      <w:r>
        <w:t>сформированность</w:t>
      </w:r>
      <w:r>
        <w:rPr>
          <w:spacing w:val="-8"/>
        </w:rPr>
        <w:t xml:space="preserve"> </w:t>
      </w:r>
      <w:r>
        <w:t>представлений</w:t>
      </w:r>
      <w:r>
        <w:rPr>
          <w:spacing w:val="-6"/>
        </w:rPr>
        <w:t xml:space="preserve"> </w:t>
      </w:r>
      <w:r>
        <w:t>о</w:t>
      </w:r>
      <w:r>
        <w:rPr>
          <w:spacing w:val="-8"/>
        </w:rPr>
        <w:t xml:space="preserve"> </w:t>
      </w:r>
      <w:r>
        <w:t>химической</w:t>
      </w:r>
      <w:r>
        <w:rPr>
          <w:spacing w:val="-6"/>
        </w:rPr>
        <w:t xml:space="preserve"> </w:t>
      </w:r>
      <w:r>
        <w:t>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85765" w:rsidRDefault="005F66D3">
      <w:pPr>
        <w:pStyle w:val="a3"/>
        <w:spacing w:before="1" w:line="298" w:lineRule="exact"/>
        <w:ind w:left="1559" w:firstLine="0"/>
      </w:pPr>
      <w:r>
        <w:t>владение</w:t>
      </w:r>
      <w:r>
        <w:rPr>
          <w:spacing w:val="-7"/>
        </w:rPr>
        <w:t xml:space="preserve"> </w:t>
      </w:r>
      <w:r>
        <w:t>системой</w:t>
      </w:r>
      <w:r>
        <w:rPr>
          <w:spacing w:val="-3"/>
        </w:rPr>
        <w:t xml:space="preserve"> </w:t>
      </w:r>
      <w:r>
        <w:t>химических</w:t>
      </w:r>
      <w:r>
        <w:rPr>
          <w:spacing w:val="-6"/>
        </w:rPr>
        <w:t xml:space="preserve"> </w:t>
      </w:r>
      <w:r>
        <w:t>знаний,</w:t>
      </w:r>
      <w:r>
        <w:rPr>
          <w:spacing w:val="-3"/>
        </w:rPr>
        <w:t xml:space="preserve"> </w:t>
      </w:r>
      <w:r>
        <w:t>которая</w:t>
      </w:r>
      <w:r>
        <w:rPr>
          <w:spacing w:val="-2"/>
        </w:rPr>
        <w:t xml:space="preserve"> включает:</w:t>
      </w:r>
    </w:p>
    <w:p w:rsidR="00F85765" w:rsidRDefault="005F66D3">
      <w:pPr>
        <w:pStyle w:val="a3"/>
        <w:ind w:right="566"/>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F85765" w:rsidRDefault="005F66D3">
      <w:pPr>
        <w:pStyle w:val="a3"/>
        <w:ind w:right="565"/>
      </w:pPr>
      <w:r>
        <w:t>теории и законы (теория строения органических веществ А.М. Бутлерова, закон сохранения массы веществ);</w:t>
      </w:r>
    </w:p>
    <w:p w:rsidR="00F85765" w:rsidRDefault="005F66D3">
      <w:pPr>
        <w:pStyle w:val="a3"/>
        <w:ind w:left="1559" w:firstLine="0"/>
      </w:pPr>
      <w:r>
        <w:t>закономерности,</w:t>
      </w:r>
      <w:r>
        <w:rPr>
          <w:spacing w:val="-9"/>
        </w:rPr>
        <w:t xml:space="preserve"> </w:t>
      </w:r>
      <w:r>
        <w:t>символический</w:t>
      </w:r>
      <w:r>
        <w:rPr>
          <w:spacing w:val="-9"/>
        </w:rPr>
        <w:t xml:space="preserve"> </w:t>
      </w:r>
      <w:r>
        <w:t>язык</w:t>
      </w:r>
      <w:r>
        <w:rPr>
          <w:spacing w:val="-8"/>
        </w:rPr>
        <w:t xml:space="preserve"> </w:t>
      </w:r>
      <w:r>
        <w:rPr>
          <w:spacing w:val="-2"/>
        </w:rPr>
        <w:t>химии;</w:t>
      </w:r>
    </w:p>
    <w:p w:rsidR="00F85765" w:rsidRDefault="005F66D3">
      <w:pPr>
        <w:pStyle w:val="a3"/>
        <w:spacing w:before="1"/>
        <w:ind w:right="562"/>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85765" w:rsidRDefault="005F66D3">
      <w:pPr>
        <w:pStyle w:val="a3"/>
        <w:spacing w:before="1"/>
        <w:ind w:right="57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85765" w:rsidRDefault="005F66D3">
      <w:pPr>
        <w:pStyle w:val="a3"/>
        <w:ind w:right="566"/>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w:t>
      </w:r>
      <w:r>
        <w:rPr>
          <w:spacing w:val="40"/>
        </w:rPr>
        <w:t xml:space="preserve"> </w:t>
      </w:r>
      <w:r>
        <w:t>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85765" w:rsidRDefault="005F66D3">
      <w:pPr>
        <w:pStyle w:val="a3"/>
        <w:ind w:right="563"/>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85765" w:rsidRDefault="005F66D3">
      <w:pPr>
        <w:pStyle w:val="a3"/>
        <w:ind w:left="1559" w:firstLine="0"/>
      </w:pPr>
      <w:r>
        <w:t>сформированность</w:t>
      </w:r>
      <w:r>
        <w:rPr>
          <w:spacing w:val="69"/>
          <w:w w:val="150"/>
        </w:rPr>
        <w:t xml:space="preserve"> </w:t>
      </w:r>
      <w:r>
        <w:t>умения</w:t>
      </w:r>
      <w:r>
        <w:rPr>
          <w:spacing w:val="70"/>
          <w:w w:val="150"/>
        </w:rPr>
        <w:t xml:space="preserve"> </w:t>
      </w:r>
      <w:r>
        <w:t>определять</w:t>
      </w:r>
      <w:r>
        <w:rPr>
          <w:spacing w:val="69"/>
          <w:w w:val="150"/>
        </w:rPr>
        <w:t xml:space="preserve"> </w:t>
      </w:r>
      <w:r>
        <w:t>виды</w:t>
      </w:r>
      <w:r>
        <w:rPr>
          <w:spacing w:val="69"/>
          <w:w w:val="150"/>
        </w:rPr>
        <w:t xml:space="preserve"> </w:t>
      </w:r>
      <w:r>
        <w:t>химической</w:t>
      </w:r>
      <w:r>
        <w:rPr>
          <w:spacing w:val="71"/>
          <w:w w:val="150"/>
        </w:rPr>
        <w:t xml:space="preserve"> </w:t>
      </w:r>
      <w:r>
        <w:t>связи</w:t>
      </w:r>
      <w:r>
        <w:rPr>
          <w:spacing w:val="70"/>
          <w:w w:val="150"/>
        </w:rPr>
        <w:t xml:space="preserve"> </w:t>
      </w:r>
      <w:r>
        <w:t>в</w:t>
      </w:r>
      <w:r>
        <w:rPr>
          <w:spacing w:val="69"/>
          <w:w w:val="150"/>
        </w:rPr>
        <w:t xml:space="preserve"> </w:t>
      </w:r>
      <w:r>
        <w:rPr>
          <w:spacing w:val="-2"/>
        </w:rPr>
        <w:t>органических</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соединениях</w:t>
      </w:r>
      <w:r>
        <w:rPr>
          <w:spacing w:val="-2"/>
        </w:rPr>
        <w:t xml:space="preserve"> </w:t>
      </w:r>
      <w:r>
        <w:t>(одинарные</w:t>
      </w:r>
      <w:r>
        <w:rPr>
          <w:spacing w:val="-5"/>
        </w:rPr>
        <w:t xml:space="preserve"> </w:t>
      </w:r>
      <w:r>
        <w:t>и</w:t>
      </w:r>
      <w:r>
        <w:rPr>
          <w:spacing w:val="-3"/>
        </w:rPr>
        <w:t xml:space="preserve"> </w:t>
      </w:r>
      <w:r>
        <w:rPr>
          <w:spacing w:val="-2"/>
        </w:rPr>
        <w:t>кратные);</w:t>
      </w:r>
    </w:p>
    <w:p w:rsidR="00F85765" w:rsidRDefault="005F66D3">
      <w:pPr>
        <w:pStyle w:val="a3"/>
        <w:ind w:right="571"/>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85765" w:rsidRDefault="005F66D3">
      <w:pPr>
        <w:pStyle w:val="a3"/>
        <w:spacing w:before="1"/>
        <w:ind w:right="562"/>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85765" w:rsidRDefault="005F66D3">
      <w:pPr>
        <w:pStyle w:val="a3"/>
        <w:ind w:right="569"/>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85765" w:rsidRDefault="005F66D3">
      <w:pPr>
        <w:pStyle w:val="a3"/>
        <w:ind w:right="565"/>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w:t>
      </w:r>
      <w:r>
        <w:rPr>
          <w:spacing w:val="40"/>
        </w:rPr>
        <w:t xml:space="preserve"> </w:t>
      </w:r>
      <w:r>
        <w:t>массе, объёму, количеству одного из исходных веществ или продуктов реакции);</w:t>
      </w:r>
    </w:p>
    <w:p w:rsidR="00F85765" w:rsidRDefault="005F66D3">
      <w:pPr>
        <w:pStyle w:val="a3"/>
        <w:ind w:right="564"/>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85765" w:rsidRDefault="005F66D3">
      <w:pPr>
        <w:pStyle w:val="a3"/>
        <w:spacing w:before="1"/>
        <w:ind w:right="566"/>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85765" w:rsidRDefault="005F66D3">
      <w:pPr>
        <w:pStyle w:val="a3"/>
        <w:ind w:right="563"/>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w:t>
      </w:r>
      <w:r>
        <w:rPr>
          <w:spacing w:val="40"/>
        </w:rPr>
        <w:t xml:space="preserve"> </w:t>
      </w:r>
      <w:r>
        <w:t>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85765" w:rsidRDefault="005F66D3">
      <w:pPr>
        <w:pStyle w:val="a3"/>
        <w:spacing w:before="1"/>
        <w:ind w:right="570"/>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85765" w:rsidRDefault="005F66D3">
      <w:pPr>
        <w:pStyle w:val="a3"/>
        <w:ind w:right="564"/>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w:t>
      </w:r>
      <w:r>
        <w:rPr>
          <w:spacing w:val="-2"/>
        </w:rPr>
        <w:t xml:space="preserve"> </w:t>
      </w:r>
      <w:r>
        <w:t>концентрации),</w:t>
      </w:r>
      <w:r>
        <w:rPr>
          <w:spacing w:val="-2"/>
        </w:rPr>
        <w:t xml:space="preserve"> </w:t>
      </w:r>
      <w:r>
        <w:t>пояснять</w:t>
      </w:r>
      <w:r>
        <w:rPr>
          <w:spacing w:val="-3"/>
        </w:rPr>
        <w:t xml:space="preserve"> </w:t>
      </w:r>
      <w:r>
        <w:t>на</w:t>
      </w:r>
      <w:r>
        <w:rPr>
          <w:spacing w:val="-2"/>
        </w:rPr>
        <w:t xml:space="preserve"> </w:t>
      </w:r>
      <w:r>
        <w:t>примерах</w:t>
      </w:r>
      <w:r>
        <w:rPr>
          <w:spacing w:val="-2"/>
        </w:rPr>
        <w:t xml:space="preserve"> </w:t>
      </w:r>
      <w:r>
        <w:t>способы</w:t>
      </w:r>
      <w:r>
        <w:rPr>
          <w:spacing w:val="-3"/>
        </w:rPr>
        <w:t xml:space="preserve"> </w:t>
      </w:r>
      <w:r>
        <w:t>уменьшения</w:t>
      </w:r>
      <w:r>
        <w:rPr>
          <w:spacing w:val="-2"/>
        </w:rPr>
        <w:t xml:space="preserve"> </w:t>
      </w:r>
      <w:r>
        <w:t>и</w:t>
      </w:r>
      <w:r>
        <w:rPr>
          <w:spacing w:val="-2"/>
        </w:rPr>
        <w:t xml:space="preserve"> </w:t>
      </w:r>
      <w:r>
        <w:t>предотвращения их вредного воздействия на организм человека;</w:t>
      </w:r>
    </w:p>
    <w:p w:rsidR="00F85765" w:rsidRDefault="005F66D3">
      <w:pPr>
        <w:pStyle w:val="a3"/>
        <w:ind w:right="571"/>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85765" w:rsidRDefault="005F66D3">
      <w:pPr>
        <w:pStyle w:val="a3"/>
        <w:ind w:right="569"/>
      </w:pPr>
      <w:r>
        <w:t>для</w:t>
      </w:r>
      <w:r>
        <w:rPr>
          <w:spacing w:val="-1"/>
        </w:rPr>
        <w:t xml:space="preserve"> </w:t>
      </w:r>
      <w:r>
        <w:t>слепых</w:t>
      </w:r>
      <w:r>
        <w:rPr>
          <w:spacing w:val="-2"/>
        </w:rPr>
        <w:t xml:space="preserve"> </w:t>
      </w:r>
      <w:r>
        <w:t>и</w:t>
      </w:r>
      <w:r>
        <w:rPr>
          <w:spacing w:val="-1"/>
        </w:rPr>
        <w:t xml:space="preserve"> </w:t>
      </w:r>
      <w:r>
        <w:t>слабовидящих</w:t>
      </w:r>
      <w:r>
        <w:rPr>
          <w:spacing w:val="-2"/>
        </w:rPr>
        <w:t xml:space="preserve"> </w:t>
      </w:r>
      <w:r>
        <w:t>обучающихся:</w:t>
      </w:r>
      <w:r>
        <w:rPr>
          <w:spacing w:val="-4"/>
        </w:rPr>
        <w:t xml:space="preserve"> </w:t>
      </w:r>
      <w:r>
        <w:t>умение</w:t>
      </w:r>
      <w:r>
        <w:rPr>
          <w:spacing w:val="-1"/>
        </w:rPr>
        <w:t xml:space="preserve"> </w:t>
      </w:r>
      <w:r>
        <w:t>использовать</w:t>
      </w:r>
      <w:r>
        <w:rPr>
          <w:spacing w:val="-2"/>
        </w:rPr>
        <w:t xml:space="preserve"> </w:t>
      </w:r>
      <w:r>
        <w:t>рельефно</w:t>
      </w:r>
      <w:r>
        <w:rPr>
          <w:spacing w:val="-1"/>
        </w:rPr>
        <w:t xml:space="preserve"> </w:t>
      </w:r>
      <w:r>
        <w:t>точечную систему обозначений Л. Брайля для записи химических формул.</w:t>
      </w:r>
    </w:p>
    <w:p w:rsidR="00F85765" w:rsidRDefault="005F66D3">
      <w:pPr>
        <w:pStyle w:val="a5"/>
        <w:numPr>
          <w:ilvl w:val="2"/>
          <w:numId w:val="67"/>
        </w:numPr>
        <w:tabs>
          <w:tab w:val="left" w:pos="2339"/>
        </w:tabs>
        <w:ind w:left="2339" w:hanging="780"/>
        <w:jc w:val="both"/>
        <w:rPr>
          <w:sz w:val="26"/>
        </w:rPr>
      </w:pPr>
      <w:r>
        <w:rPr>
          <w:sz w:val="26"/>
        </w:rPr>
        <w:t>К</w:t>
      </w:r>
      <w:r>
        <w:rPr>
          <w:spacing w:val="71"/>
          <w:w w:val="150"/>
          <w:sz w:val="26"/>
        </w:rPr>
        <w:t xml:space="preserve"> </w:t>
      </w:r>
      <w:r>
        <w:rPr>
          <w:sz w:val="26"/>
        </w:rPr>
        <w:t>концу</w:t>
      </w:r>
      <w:r>
        <w:rPr>
          <w:spacing w:val="70"/>
          <w:w w:val="150"/>
          <w:sz w:val="26"/>
        </w:rPr>
        <w:t xml:space="preserve"> </w:t>
      </w:r>
      <w:r>
        <w:rPr>
          <w:sz w:val="26"/>
        </w:rPr>
        <w:t>обучения</w:t>
      </w:r>
      <w:r>
        <w:rPr>
          <w:spacing w:val="71"/>
          <w:w w:val="150"/>
          <w:sz w:val="26"/>
        </w:rPr>
        <w:t xml:space="preserve"> </w:t>
      </w:r>
      <w:r>
        <w:rPr>
          <w:sz w:val="26"/>
        </w:rPr>
        <w:t>в</w:t>
      </w:r>
      <w:r>
        <w:rPr>
          <w:spacing w:val="69"/>
          <w:w w:val="150"/>
          <w:sz w:val="26"/>
        </w:rPr>
        <w:t xml:space="preserve"> </w:t>
      </w:r>
      <w:r>
        <w:rPr>
          <w:sz w:val="26"/>
        </w:rPr>
        <w:t>11</w:t>
      </w:r>
      <w:r>
        <w:rPr>
          <w:spacing w:val="70"/>
          <w:w w:val="150"/>
          <w:sz w:val="26"/>
        </w:rPr>
        <w:t xml:space="preserve"> </w:t>
      </w:r>
      <w:r>
        <w:rPr>
          <w:sz w:val="26"/>
        </w:rPr>
        <w:t>классе</w:t>
      </w:r>
      <w:r>
        <w:rPr>
          <w:spacing w:val="73"/>
          <w:w w:val="150"/>
          <w:sz w:val="26"/>
        </w:rPr>
        <w:t xml:space="preserve"> </w:t>
      </w:r>
      <w:r>
        <w:rPr>
          <w:sz w:val="26"/>
        </w:rPr>
        <w:t>предметные</w:t>
      </w:r>
      <w:r>
        <w:rPr>
          <w:spacing w:val="71"/>
          <w:w w:val="150"/>
          <w:sz w:val="26"/>
        </w:rPr>
        <w:t xml:space="preserve"> </w:t>
      </w:r>
      <w:r>
        <w:rPr>
          <w:sz w:val="26"/>
        </w:rPr>
        <w:t>результаты</w:t>
      </w:r>
      <w:r>
        <w:rPr>
          <w:spacing w:val="70"/>
          <w:w w:val="150"/>
          <w:sz w:val="26"/>
        </w:rPr>
        <w:t xml:space="preserve"> </w:t>
      </w:r>
      <w:r>
        <w:rPr>
          <w:sz w:val="26"/>
        </w:rPr>
        <w:t>освоения</w:t>
      </w:r>
      <w:r>
        <w:rPr>
          <w:spacing w:val="71"/>
          <w:w w:val="150"/>
          <w:sz w:val="26"/>
        </w:rPr>
        <w:t xml:space="preserve"> </w:t>
      </w:r>
      <w:r>
        <w:rPr>
          <w:spacing w:val="-2"/>
          <w:sz w:val="26"/>
        </w:rPr>
        <w:t>курса</w:t>
      </w:r>
    </w:p>
    <w:p w:rsidR="00F85765" w:rsidRDefault="005F66D3">
      <w:pPr>
        <w:pStyle w:val="a3"/>
        <w:spacing w:line="298" w:lineRule="exact"/>
        <w:ind w:firstLine="0"/>
      </w:pPr>
      <w:r>
        <w:t>«Общая</w:t>
      </w:r>
      <w:r>
        <w:rPr>
          <w:spacing w:val="-2"/>
        </w:rPr>
        <w:t xml:space="preserve"> </w:t>
      </w:r>
      <w:r>
        <w:t>и</w:t>
      </w:r>
      <w:r>
        <w:rPr>
          <w:spacing w:val="-1"/>
        </w:rPr>
        <w:t xml:space="preserve"> </w:t>
      </w:r>
      <w:r>
        <w:t>неорганическая</w:t>
      </w:r>
      <w:r>
        <w:rPr>
          <w:spacing w:val="-1"/>
        </w:rPr>
        <w:t xml:space="preserve"> </w:t>
      </w:r>
      <w:r>
        <w:t>химия»</w:t>
      </w:r>
      <w:r>
        <w:rPr>
          <w:spacing w:val="-2"/>
        </w:rPr>
        <w:t xml:space="preserve"> отражают:</w:t>
      </w:r>
    </w:p>
    <w:p w:rsidR="00F85765" w:rsidRDefault="005F66D3">
      <w:pPr>
        <w:pStyle w:val="a3"/>
        <w:ind w:right="563"/>
      </w:pPr>
      <w:r>
        <w:t>сформированность</w:t>
      </w:r>
      <w:r>
        <w:rPr>
          <w:spacing w:val="-8"/>
        </w:rPr>
        <w:t xml:space="preserve"> </w:t>
      </w:r>
      <w:r>
        <w:t>представлений</w:t>
      </w:r>
      <w:r>
        <w:rPr>
          <w:spacing w:val="-3"/>
        </w:rPr>
        <w:t xml:space="preserve"> </w:t>
      </w:r>
      <w:r>
        <w:t>о</w:t>
      </w:r>
      <w:r>
        <w:rPr>
          <w:spacing w:val="-8"/>
        </w:rPr>
        <w:t xml:space="preserve"> </w:t>
      </w:r>
      <w:r>
        <w:t>химической</w:t>
      </w:r>
      <w:r>
        <w:rPr>
          <w:spacing w:val="-6"/>
        </w:rPr>
        <w:t xml:space="preserve"> </w:t>
      </w:r>
      <w:r>
        <w:t>составляющей</w:t>
      </w:r>
      <w:r>
        <w:rPr>
          <w:spacing w:val="-2"/>
        </w:rPr>
        <w:t xml:space="preserve"> </w:t>
      </w:r>
      <w:r>
        <w:t>естественно-научной картины</w:t>
      </w:r>
      <w:r>
        <w:rPr>
          <w:spacing w:val="40"/>
        </w:rPr>
        <w:t xml:space="preserve"> </w:t>
      </w:r>
      <w:r>
        <w:t>мира,</w:t>
      </w:r>
      <w:r>
        <w:rPr>
          <w:spacing w:val="40"/>
        </w:rPr>
        <w:t xml:space="preserve"> </w:t>
      </w:r>
      <w:r>
        <w:t>роли</w:t>
      </w:r>
      <w:r>
        <w:rPr>
          <w:spacing w:val="40"/>
        </w:rPr>
        <w:t xml:space="preserve"> </w:t>
      </w:r>
      <w:r>
        <w:t>химии</w:t>
      </w:r>
      <w:r>
        <w:rPr>
          <w:spacing w:val="40"/>
        </w:rPr>
        <w:t xml:space="preserve"> </w:t>
      </w:r>
      <w:r>
        <w:t>в</w:t>
      </w:r>
      <w:r>
        <w:rPr>
          <w:spacing w:val="40"/>
        </w:rPr>
        <w:t xml:space="preserve"> </w:t>
      </w:r>
      <w:r>
        <w:t>познании</w:t>
      </w:r>
      <w:r>
        <w:rPr>
          <w:spacing w:val="40"/>
        </w:rPr>
        <w:t xml:space="preserve"> </w:t>
      </w:r>
      <w:r>
        <w:t>явлений</w:t>
      </w:r>
      <w:r>
        <w:rPr>
          <w:spacing w:val="40"/>
        </w:rPr>
        <w:t xml:space="preserve"> </w:t>
      </w:r>
      <w:r>
        <w:t>природы,</w:t>
      </w:r>
      <w:r>
        <w:rPr>
          <w:spacing w:val="40"/>
        </w:rPr>
        <w:t xml:space="preserve"> </w:t>
      </w:r>
      <w:r>
        <w:t>в</w:t>
      </w:r>
      <w:r>
        <w:rPr>
          <w:spacing w:val="40"/>
        </w:rPr>
        <w:t xml:space="preserve"> </w:t>
      </w:r>
      <w:r>
        <w:t>формировании</w:t>
      </w:r>
      <w:r>
        <w:rPr>
          <w:spacing w:val="40"/>
        </w:rPr>
        <w:t xml:space="preserve"> </w:t>
      </w:r>
      <w:r>
        <w:t>мышления</w:t>
      </w:r>
      <w:r>
        <w:rPr>
          <w:spacing w:val="40"/>
        </w:rPr>
        <w:t xml:space="preserve"> </w:t>
      </w:r>
      <w: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firstLine="0"/>
      </w:pPr>
      <w:r>
        <w:lastRenderedPageBreak/>
        <w:t>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85765" w:rsidRDefault="005F66D3">
      <w:pPr>
        <w:pStyle w:val="a3"/>
        <w:spacing w:line="299" w:lineRule="exact"/>
        <w:ind w:left="1559" w:firstLine="0"/>
      </w:pPr>
      <w:r>
        <w:t>владение</w:t>
      </w:r>
      <w:r>
        <w:rPr>
          <w:spacing w:val="-6"/>
        </w:rPr>
        <w:t xml:space="preserve"> </w:t>
      </w:r>
      <w:r>
        <w:t>системой</w:t>
      </w:r>
      <w:r>
        <w:rPr>
          <w:spacing w:val="-2"/>
        </w:rPr>
        <w:t xml:space="preserve"> </w:t>
      </w:r>
      <w:r>
        <w:t>химических</w:t>
      </w:r>
      <w:r>
        <w:rPr>
          <w:spacing w:val="-4"/>
        </w:rPr>
        <w:t xml:space="preserve"> </w:t>
      </w:r>
      <w:r>
        <w:t>знаний,</w:t>
      </w:r>
      <w:r>
        <w:rPr>
          <w:spacing w:val="-2"/>
        </w:rPr>
        <w:t xml:space="preserve"> </w:t>
      </w:r>
      <w:r>
        <w:t>которая</w:t>
      </w:r>
      <w:r>
        <w:rPr>
          <w:spacing w:val="-2"/>
        </w:rPr>
        <w:t xml:space="preserve"> включает:</w:t>
      </w:r>
    </w:p>
    <w:p w:rsidR="00F85765" w:rsidRDefault="005F66D3">
      <w:pPr>
        <w:pStyle w:val="a3"/>
        <w:spacing w:before="1"/>
        <w:ind w:right="563"/>
      </w:pPr>
      <w:r>
        <w:t xml:space="preserve">основополагающие понятия (химический элемент, атом, изотоп, s-, p-, d- электронные </w:t>
      </w:r>
      <w:proofErr w:type="spellStart"/>
      <w:r>
        <w:t>орбитали</w:t>
      </w:r>
      <w:proofErr w:type="spellEnd"/>
      <w: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w:t>
      </w:r>
      <w:r>
        <w:rPr>
          <w:spacing w:val="40"/>
        </w:rPr>
        <w:t xml:space="preserve"> </w:t>
      </w:r>
      <w:r>
        <w:t xml:space="preserve">раствор, электролиты, </w:t>
      </w:r>
      <w:proofErr w:type="spellStart"/>
      <w:r>
        <w:t>неэлектролиты</w:t>
      </w:r>
      <w:proofErr w:type="spellEnd"/>
      <w:r>
        <w:t>, электролитическая диссоциация, окислитель, восстановитель, скорость химической реакции, химическое равновесие);</w:t>
      </w:r>
    </w:p>
    <w:p w:rsidR="00F85765" w:rsidRDefault="005F66D3">
      <w:pPr>
        <w:pStyle w:val="a3"/>
        <w:ind w:right="564"/>
      </w:pPr>
      <w:r>
        <w:t>теории и законы (теория электролитической диссоциации, периодический закон</w:t>
      </w:r>
      <w:r>
        <w:rPr>
          <w:spacing w:val="80"/>
        </w:rPr>
        <w:t xml:space="preserve"> </w:t>
      </w:r>
      <w:r>
        <w:t>Д.И.</w:t>
      </w:r>
      <w:r>
        <w:rPr>
          <w:spacing w:val="-1"/>
        </w:rPr>
        <w:t xml:space="preserve"> </w:t>
      </w:r>
      <w:r>
        <w:t>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85765" w:rsidRDefault="005F66D3">
      <w:pPr>
        <w:pStyle w:val="a3"/>
        <w:ind w:right="565"/>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85765" w:rsidRDefault="005F66D3">
      <w:pPr>
        <w:pStyle w:val="a3"/>
        <w:spacing w:before="1"/>
        <w:ind w:right="566"/>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w:t>
      </w:r>
      <w:r>
        <w:rPr>
          <w:spacing w:val="-2"/>
        </w:rPr>
        <w:t>другие);</w:t>
      </w:r>
    </w:p>
    <w:p w:rsidR="00F85765" w:rsidRDefault="005F66D3">
      <w:pPr>
        <w:pStyle w:val="a3"/>
        <w:ind w:right="563"/>
      </w:pPr>
      <w:r>
        <w:t>сформированность</w:t>
      </w:r>
      <w:r>
        <w:rPr>
          <w:spacing w:val="-1"/>
        </w:rPr>
        <w:t xml:space="preserve"> </w:t>
      </w:r>
      <w:r>
        <w:t>умений определять</w:t>
      </w:r>
      <w:r>
        <w:rPr>
          <w:spacing w:val="-1"/>
        </w:rPr>
        <w:t xml:space="preserve"> </w:t>
      </w:r>
      <w:r>
        <w:t>валентность</w:t>
      </w:r>
      <w:r>
        <w:rPr>
          <w:spacing w:val="-1"/>
        </w:rPr>
        <w:t xml:space="preserve"> </w:t>
      </w:r>
      <w:r>
        <w:t>и</w:t>
      </w:r>
      <w:r>
        <w:rPr>
          <w:spacing w:val="-2"/>
        </w:rPr>
        <w:t xml:space="preserve"> </w:t>
      </w:r>
      <w:r>
        <w:t>степень</w:t>
      </w:r>
      <w:r>
        <w:rPr>
          <w:spacing w:val="-1"/>
        </w:rPr>
        <w:t xml:space="preserve"> </w:t>
      </w:r>
      <w:r>
        <w:t>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85765" w:rsidRDefault="005F66D3">
      <w:pPr>
        <w:pStyle w:val="a3"/>
        <w:spacing w:before="1"/>
        <w:ind w:right="565"/>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85765" w:rsidRDefault="005F66D3">
      <w:pPr>
        <w:pStyle w:val="a3"/>
        <w:ind w:right="564"/>
      </w:pPr>
      <w:proofErr w:type="gramStart"/>
      <w:r>
        <w:t>сформированность</w:t>
      </w:r>
      <w:r>
        <w:rPr>
          <w:spacing w:val="80"/>
          <w:w w:val="150"/>
        </w:rPr>
        <w:t xml:space="preserve">  </w:t>
      </w:r>
      <w:r>
        <w:t>умений</w:t>
      </w:r>
      <w:proofErr w:type="gramEnd"/>
      <w:r>
        <w:rPr>
          <w:spacing w:val="80"/>
          <w:w w:val="150"/>
        </w:rPr>
        <w:t xml:space="preserve">  </w:t>
      </w:r>
      <w:r>
        <w:t>раскрывать</w:t>
      </w:r>
      <w:r>
        <w:rPr>
          <w:spacing w:val="80"/>
          <w:w w:val="150"/>
        </w:rPr>
        <w:t xml:space="preserve">  </w:t>
      </w:r>
      <w:r>
        <w:t>смысл</w:t>
      </w:r>
      <w:r>
        <w:rPr>
          <w:spacing w:val="80"/>
          <w:w w:val="150"/>
        </w:rPr>
        <w:t xml:space="preserve">  </w:t>
      </w:r>
      <w:r>
        <w:t>периодического</w:t>
      </w:r>
      <w:r>
        <w:rPr>
          <w:spacing w:val="80"/>
          <w:w w:val="150"/>
        </w:rPr>
        <w:t xml:space="preserve">  </w:t>
      </w:r>
      <w:r>
        <w:t>закона Д.И.</w:t>
      </w:r>
      <w:r>
        <w:rPr>
          <w:spacing w:val="-1"/>
        </w:rPr>
        <w:t xml:space="preserve"> </w:t>
      </w:r>
      <w:r>
        <w:t>Менделеева и демонстрировать его систематизирующую, объяснительную и прогностическую функции;</w:t>
      </w:r>
    </w:p>
    <w:p w:rsidR="00F85765" w:rsidRDefault="005F66D3">
      <w:pPr>
        <w:pStyle w:val="a3"/>
        <w:ind w:right="567"/>
      </w:pPr>
      <w:r>
        <w:t>сформированность умений характеризовать электронное строение атомов химических</w:t>
      </w:r>
      <w:r>
        <w:rPr>
          <w:spacing w:val="40"/>
        </w:rPr>
        <w:t xml:space="preserve"> </w:t>
      </w:r>
      <w:r>
        <w:t>элементов</w:t>
      </w:r>
      <w:r>
        <w:rPr>
          <w:spacing w:val="40"/>
        </w:rPr>
        <w:t xml:space="preserve"> </w:t>
      </w:r>
      <w:r>
        <w:t>1–4</w:t>
      </w:r>
      <w:r>
        <w:rPr>
          <w:spacing w:val="40"/>
        </w:rPr>
        <w:t xml:space="preserve"> </w:t>
      </w:r>
      <w:r>
        <w:t>периодов</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 Д.И.</w:t>
      </w:r>
      <w:r>
        <w:rPr>
          <w:spacing w:val="-2"/>
        </w:rPr>
        <w:t xml:space="preserve"> </w:t>
      </w:r>
      <w:r>
        <w:t xml:space="preserve">Менделеева, используя понятия «s-, p-, d-электронные </w:t>
      </w:r>
      <w:proofErr w:type="spellStart"/>
      <w:r>
        <w:t>орбитали</w:t>
      </w:r>
      <w:proofErr w:type="spellEnd"/>
      <w:r>
        <w:t>», «энергетические уровни», объяснять закономерности изменения свойств химических элементов и их соединений</w:t>
      </w:r>
      <w:r>
        <w:rPr>
          <w:spacing w:val="40"/>
        </w:rPr>
        <w:t xml:space="preserve"> </w:t>
      </w:r>
      <w:r>
        <w:t>по</w:t>
      </w:r>
      <w:r>
        <w:rPr>
          <w:spacing w:val="40"/>
        </w:rPr>
        <w:t xml:space="preserve"> </w:t>
      </w:r>
      <w:r>
        <w:t>периодам</w:t>
      </w:r>
      <w:r>
        <w:rPr>
          <w:spacing w:val="40"/>
        </w:rPr>
        <w:t xml:space="preserve"> </w:t>
      </w:r>
      <w:r>
        <w:t>и</w:t>
      </w:r>
      <w:r>
        <w:rPr>
          <w:spacing w:val="40"/>
        </w:rPr>
        <w:t xml:space="preserve"> </w:t>
      </w:r>
      <w:r>
        <w:t>группам</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Д.И. Менделеева;</w:t>
      </w:r>
    </w:p>
    <w:p w:rsidR="00F85765" w:rsidRDefault="005F66D3">
      <w:pPr>
        <w:pStyle w:val="a3"/>
        <w:ind w:right="567"/>
      </w:pPr>
      <w:r>
        <w:t>сформированность</w:t>
      </w:r>
      <w:r>
        <w:rPr>
          <w:spacing w:val="-6"/>
        </w:rPr>
        <w:t xml:space="preserve"> </w:t>
      </w:r>
      <w:r>
        <w:t>умений</w:t>
      </w:r>
      <w:r>
        <w:rPr>
          <w:spacing w:val="-4"/>
        </w:rPr>
        <w:t xml:space="preserve"> </w:t>
      </w:r>
      <w:r>
        <w:t>характеризовать</w:t>
      </w:r>
      <w:r>
        <w:rPr>
          <w:spacing w:val="-6"/>
        </w:rPr>
        <w:t xml:space="preserve"> </w:t>
      </w:r>
      <w:r>
        <w:t>(описывать)</w:t>
      </w:r>
      <w:r>
        <w:rPr>
          <w:spacing w:val="-6"/>
        </w:rPr>
        <w:t xml:space="preserve"> </w:t>
      </w:r>
      <w:r>
        <w:t>общие</w:t>
      </w:r>
      <w:r>
        <w:rPr>
          <w:spacing w:val="-4"/>
        </w:rPr>
        <w:t xml:space="preserve"> </w:t>
      </w:r>
      <w:r>
        <w:t>химические</w:t>
      </w:r>
      <w:r>
        <w:rPr>
          <w:spacing w:val="-4"/>
        </w:rPr>
        <w:t xml:space="preserve"> </w:t>
      </w:r>
      <w:r>
        <w:t>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85765" w:rsidRDefault="005F66D3">
      <w:pPr>
        <w:pStyle w:val="a3"/>
        <w:ind w:right="564"/>
      </w:pPr>
      <w:r>
        <w:t xml:space="preserve">сформированность умения классифицировать химические реакции по различным </w:t>
      </w:r>
      <w:proofErr w:type="gramStart"/>
      <w:r>
        <w:t>признакам</w:t>
      </w:r>
      <w:r>
        <w:rPr>
          <w:spacing w:val="40"/>
        </w:rPr>
        <w:t xml:space="preserve">  </w:t>
      </w:r>
      <w:r>
        <w:t>(</w:t>
      </w:r>
      <w:proofErr w:type="gramEnd"/>
      <w:r>
        <w:t>числу</w:t>
      </w:r>
      <w:r>
        <w:rPr>
          <w:spacing w:val="42"/>
        </w:rPr>
        <w:t xml:space="preserve">  </w:t>
      </w:r>
      <w:r>
        <w:t>и</w:t>
      </w:r>
      <w:r>
        <w:rPr>
          <w:spacing w:val="43"/>
        </w:rPr>
        <w:t xml:space="preserve">  </w:t>
      </w:r>
      <w:r>
        <w:t>составу</w:t>
      </w:r>
      <w:r>
        <w:rPr>
          <w:spacing w:val="43"/>
        </w:rPr>
        <w:t xml:space="preserve">  </w:t>
      </w:r>
      <w:r>
        <w:t>реагирующих</w:t>
      </w:r>
      <w:r>
        <w:rPr>
          <w:spacing w:val="42"/>
        </w:rPr>
        <w:t xml:space="preserve">  </w:t>
      </w:r>
      <w:r>
        <w:t>веществ,</w:t>
      </w:r>
      <w:r>
        <w:rPr>
          <w:spacing w:val="43"/>
        </w:rPr>
        <w:t xml:space="preserve">  </w:t>
      </w:r>
      <w:r>
        <w:t>тепловому</w:t>
      </w:r>
      <w:r>
        <w:rPr>
          <w:spacing w:val="42"/>
        </w:rPr>
        <w:t xml:space="preserve">  </w:t>
      </w:r>
      <w:r>
        <w:t>эффекту</w:t>
      </w:r>
      <w:r>
        <w:rPr>
          <w:spacing w:val="44"/>
        </w:rPr>
        <w:t xml:space="preserve">  </w:t>
      </w:r>
      <w:r>
        <w:rPr>
          <w:spacing w:val="-2"/>
        </w:rPr>
        <w:t>реакции,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left="1559" w:right="570" w:hanging="709"/>
      </w:pPr>
      <w:r>
        <w:lastRenderedPageBreak/>
        <w:t>изменению степеней окисления элементов, обратимости реакции, участию катализатора); сформированность</w:t>
      </w:r>
      <w:r>
        <w:rPr>
          <w:spacing w:val="13"/>
        </w:rPr>
        <w:t xml:space="preserve"> </w:t>
      </w:r>
      <w:r>
        <w:t>умений</w:t>
      </w:r>
      <w:r>
        <w:rPr>
          <w:spacing w:val="15"/>
        </w:rPr>
        <w:t xml:space="preserve"> </w:t>
      </w:r>
      <w:r>
        <w:t>составлять</w:t>
      </w:r>
      <w:r>
        <w:rPr>
          <w:spacing w:val="14"/>
        </w:rPr>
        <w:t xml:space="preserve"> </w:t>
      </w:r>
      <w:r>
        <w:t>уравнения</w:t>
      </w:r>
      <w:r>
        <w:rPr>
          <w:spacing w:val="14"/>
        </w:rPr>
        <w:t xml:space="preserve"> </w:t>
      </w:r>
      <w:r>
        <w:t>реакций</w:t>
      </w:r>
      <w:r>
        <w:rPr>
          <w:spacing w:val="15"/>
        </w:rPr>
        <w:t xml:space="preserve"> </w:t>
      </w:r>
      <w:r>
        <w:t>различных</w:t>
      </w:r>
      <w:r>
        <w:rPr>
          <w:spacing w:val="13"/>
        </w:rPr>
        <w:t xml:space="preserve"> </w:t>
      </w:r>
      <w:r>
        <w:t>типов,</w:t>
      </w:r>
      <w:r>
        <w:rPr>
          <w:spacing w:val="14"/>
        </w:rPr>
        <w:t xml:space="preserve"> </w:t>
      </w:r>
      <w:r>
        <w:rPr>
          <w:spacing w:val="-2"/>
        </w:rPr>
        <w:t>полные</w:t>
      </w:r>
    </w:p>
    <w:p w:rsidR="00F85765" w:rsidRDefault="005F66D3">
      <w:pPr>
        <w:pStyle w:val="a3"/>
        <w:ind w:right="564" w:firstLine="0"/>
      </w:pPr>
      <w:r>
        <w:t>и сокращённые уравнения реакций ионного обмена, учитывая условия, при которых эти реакции идут до конца;</w:t>
      </w:r>
    </w:p>
    <w:p w:rsidR="00F85765" w:rsidRDefault="005F66D3">
      <w:pPr>
        <w:pStyle w:val="a3"/>
        <w:spacing w:before="1"/>
        <w:ind w:right="566"/>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85765" w:rsidRDefault="005F66D3">
      <w:pPr>
        <w:pStyle w:val="a3"/>
        <w:ind w:right="564"/>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85765" w:rsidRDefault="005F66D3">
      <w:pPr>
        <w:pStyle w:val="a3"/>
        <w:ind w:right="566"/>
      </w:pPr>
      <w: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t>Шателье</w:t>
      </w:r>
      <w:proofErr w:type="spellEnd"/>
      <w:r>
        <w:t>);</w:t>
      </w:r>
    </w:p>
    <w:p w:rsidR="00F85765" w:rsidRDefault="005F66D3">
      <w:pPr>
        <w:pStyle w:val="a3"/>
        <w:ind w:right="565"/>
      </w:pPr>
      <w:r>
        <w:t>сформированность умений характеризовать химические процессы, лежащие в</w:t>
      </w:r>
      <w:r>
        <w:rPr>
          <w:spacing w:val="40"/>
        </w:rPr>
        <w:t xml:space="preserve"> </w:t>
      </w:r>
      <w:r>
        <w:t xml:space="preserve">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F85765" w:rsidRDefault="005F66D3">
      <w:pPr>
        <w:pStyle w:val="a3"/>
        <w:spacing w:line="298" w:lineRule="exact"/>
        <w:ind w:left="1559" w:firstLine="0"/>
      </w:pPr>
      <w:proofErr w:type="gramStart"/>
      <w:r>
        <w:t>сформированность</w:t>
      </w:r>
      <w:r>
        <w:rPr>
          <w:spacing w:val="36"/>
        </w:rPr>
        <w:t xml:space="preserve">  </w:t>
      </w:r>
      <w:r>
        <w:t>умений</w:t>
      </w:r>
      <w:proofErr w:type="gramEnd"/>
      <w:r>
        <w:rPr>
          <w:spacing w:val="38"/>
        </w:rPr>
        <w:t xml:space="preserve">  </w:t>
      </w:r>
      <w:r>
        <w:t>проводить</w:t>
      </w:r>
      <w:r>
        <w:rPr>
          <w:spacing w:val="38"/>
        </w:rPr>
        <w:t xml:space="preserve">  </w:t>
      </w:r>
      <w:r>
        <w:t>вычисления</w:t>
      </w:r>
      <w:r>
        <w:rPr>
          <w:spacing w:val="38"/>
        </w:rPr>
        <w:t xml:space="preserve">  </w:t>
      </w:r>
      <w:r>
        <w:t>с</w:t>
      </w:r>
      <w:r>
        <w:rPr>
          <w:spacing w:val="38"/>
        </w:rPr>
        <w:t xml:space="preserve">  </w:t>
      </w:r>
      <w:r>
        <w:t>использованием</w:t>
      </w:r>
      <w:r>
        <w:rPr>
          <w:spacing w:val="39"/>
        </w:rPr>
        <w:t xml:space="preserve">  </w:t>
      </w:r>
      <w:r>
        <w:rPr>
          <w:spacing w:val="-2"/>
        </w:rPr>
        <w:t>понятия</w:t>
      </w:r>
    </w:p>
    <w:p w:rsidR="00F85765" w:rsidRDefault="005F66D3">
      <w:pPr>
        <w:pStyle w:val="a3"/>
        <w:ind w:right="570" w:firstLine="0"/>
      </w:pPr>
      <w:r>
        <w:t>«массовая доля вещества в растворе», объёмных отношений газов при химических реакциях,</w:t>
      </w:r>
      <w:r>
        <w:rPr>
          <w:spacing w:val="-2"/>
        </w:rPr>
        <w:t xml:space="preserve"> </w:t>
      </w:r>
      <w:r>
        <w:t>массы</w:t>
      </w:r>
      <w:r>
        <w:rPr>
          <w:spacing w:val="-3"/>
        </w:rPr>
        <w:t xml:space="preserve"> </w:t>
      </w:r>
      <w:r>
        <w:t>вещества</w:t>
      </w:r>
      <w:r>
        <w:rPr>
          <w:spacing w:val="-3"/>
        </w:rPr>
        <w:t xml:space="preserve"> </w:t>
      </w:r>
      <w:r>
        <w:t>или</w:t>
      </w:r>
      <w:r>
        <w:rPr>
          <w:spacing w:val="-2"/>
        </w:rPr>
        <w:t xml:space="preserve"> </w:t>
      </w:r>
      <w:r>
        <w:t>объёма</w:t>
      </w:r>
      <w:r>
        <w:rPr>
          <w:spacing w:val="-3"/>
        </w:rPr>
        <w:t xml:space="preserve"> </w:t>
      </w:r>
      <w:r>
        <w:t>газов</w:t>
      </w:r>
      <w:r>
        <w:rPr>
          <w:spacing w:val="-4"/>
        </w:rPr>
        <w:t xml:space="preserve"> </w:t>
      </w:r>
      <w:r>
        <w:t>по</w:t>
      </w:r>
      <w:r>
        <w:rPr>
          <w:spacing w:val="-3"/>
        </w:rPr>
        <w:t xml:space="preserve"> </w:t>
      </w:r>
      <w:r>
        <w:t>известному</w:t>
      </w:r>
      <w:r>
        <w:rPr>
          <w:spacing w:val="-2"/>
        </w:rPr>
        <w:t xml:space="preserve"> </w:t>
      </w:r>
      <w:r>
        <w:t>количеству</w:t>
      </w:r>
      <w:r>
        <w:rPr>
          <w:spacing w:val="-3"/>
        </w:rPr>
        <w:t xml:space="preserve"> </w:t>
      </w:r>
      <w:r>
        <w:t>вещества,</w:t>
      </w:r>
      <w:r>
        <w:rPr>
          <w:spacing w:val="-2"/>
        </w:rPr>
        <w:t xml:space="preserve"> </w:t>
      </w:r>
      <w:r>
        <w:t>массе</w:t>
      </w:r>
      <w:r>
        <w:rPr>
          <w:spacing w:val="-2"/>
        </w:rPr>
        <w:t xml:space="preserve"> </w:t>
      </w:r>
      <w:r>
        <w:t>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85765" w:rsidRDefault="005F66D3">
      <w:pPr>
        <w:pStyle w:val="a3"/>
        <w:ind w:right="56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85765" w:rsidRDefault="005F66D3">
      <w:pPr>
        <w:pStyle w:val="a3"/>
        <w:spacing w:before="1"/>
        <w:ind w:right="565"/>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85765" w:rsidRDefault="005F66D3">
      <w:pPr>
        <w:pStyle w:val="a3"/>
        <w:tabs>
          <w:tab w:val="left" w:pos="3177"/>
          <w:tab w:val="left" w:pos="4232"/>
          <w:tab w:val="left" w:pos="5637"/>
          <w:tab w:val="left" w:pos="6754"/>
          <w:tab w:val="left" w:pos="8482"/>
        </w:tabs>
        <w:ind w:right="564"/>
        <w:jc w:val="right"/>
      </w:pPr>
      <w:r>
        <w:t>сформированность</w:t>
      </w:r>
      <w:r>
        <w:rPr>
          <w:spacing w:val="40"/>
        </w:rPr>
        <w:t xml:space="preserve"> </w:t>
      </w:r>
      <w:r>
        <w:t>умений</w:t>
      </w:r>
      <w:r>
        <w:rPr>
          <w:spacing w:val="40"/>
        </w:rPr>
        <w:t xml:space="preserve"> </w:t>
      </w:r>
      <w:r>
        <w:t>критически</w:t>
      </w:r>
      <w:r>
        <w:rPr>
          <w:spacing w:val="40"/>
        </w:rPr>
        <w:t xml:space="preserve"> </w:t>
      </w:r>
      <w:r>
        <w:t>анализировать</w:t>
      </w:r>
      <w:r>
        <w:rPr>
          <w:spacing w:val="40"/>
        </w:rPr>
        <w:t xml:space="preserve"> </w:t>
      </w:r>
      <w:r>
        <w:t>химическую</w:t>
      </w:r>
      <w:r>
        <w:rPr>
          <w:spacing w:val="40"/>
        </w:rPr>
        <w:t xml:space="preserve"> </w:t>
      </w:r>
      <w:r>
        <w:t>информацию, получаемую</w:t>
      </w:r>
      <w:r>
        <w:rPr>
          <w:spacing w:val="-3"/>
        </w:rPr>
        <w:t xml:space="preserve"> </w:t>
      </w:r>
      <w:r>
        <w:t>из</w:t>
      </w:r>
      <w:r>
        <w:rPr>
          <w:spacing w:val="-3"/>
        </w:rPr>
        <w:t xml:space="preserve"> </w:t>
      </w:r>
      <w:r>
        <w:t>разных</w:t>
      </w:r>
      <w:r>
        <w:rPr>
          <w:spacing w:val="-3"/>
        </w:rPr>
        <w:t xml:space="preserve"> </w:t>
      </w:r>
      <w:r>
        <w:t>источников</w:t>
      </w:r>
      <w:r>
        <w:rPr>
          <w:spacing w:val="-6"/>
        </w:rPr>
        <w:t xml:space="preserve"> </w:t>
      </w:r>
      <w:r>
        <w:t>(средства</w:t>
      </w:r>
      <w:r>
        <w:rPr>
          <w:spacing w:val="-3"/>
        </w:rPr>
        <w:t xml:space="preserve"> </w:t>
      </w:r>
      <w:r>
        <w:t>массовой</w:t>
      </w:r>
      <w:r>
        <w:rPr>
          <w:spacing w:val="-2"/>
        </w:rPr>
        <w:t xml:space="preserve"> </w:t>
      </w:r>
      <w:r>
        <w:t>коммуникации,</w:t>
      </w:r>
      <w:r>
        <w:rPr>
          <w:spacing w:val="-6"/>
        </w:rPr>
        <w:t xml:space="preserve"> </w:t>
      </w:r>
      <w:r>
        <w:t>Интернет</w:t>
      </w:r>
      <w:r>
        <w:rPr>
          <w:spacing w:val="-4"/>
        </w:rPr>
        <w:t xml:space="preserve"> </w:t>
      </w:r>
      <w:r>
        <w:t>и</w:t>
      </w:r>
      <w:r>
        <w:rPr>
          <w:spacing w:val="-2"/>
        </w:rPr>
        <w:t xml:space="preserve"> </w:t>
      </w:r>
      <w:r>
        <w:t xml:space="preserve">других); </w:t>
      </w:r>
      <w:r>
        <w:rPr>
          <w:spacing w:val="-2"/>
        </w:rPr>
        <w:t>сформированность</w:t>
      </w:r>
      <w:r>
        <w:tab/>
      </w:r>
      <w:r>
        <w:rPr>
          <w:spacing w:val="-2"/>
        </w:rPr>
        <w:t>умений</w:t>
      </w:r>
      <w:r>
        <w:tab/>
      </w:r>
      <w:r>
        <w:rPr>
          <w:spacing w:val="-2"/>
        </w:rPr>
        <w:t>соблюдать</w:t>
      </w:r>
      <w:r>
        <w:tab/>
      </w:r>
      <w:r>
        <w:rPr>
          <w:spacing w:val="-2"/>
        </w:rPr>
        <w:t>правила</w:t>
      </w:r>
      <w:r>
        <w:tab/>
      </w:r>
      <w:r>
        <w:rPr>
          <w:spacing w:val="-2"/>
        </w:rPr>
        <w:t>экологически</w:t>
      </w:r>
      <w:r>
        <w:tab/>
      </w:r>
      <w:r>
        <w:rPr>
          <w:spacing w:val="-2"/>
        </w:rPr>
        <w:t xml:space="preserve">целесообразного </w:t>
      </w:r>
      <w:r>
        <w:t>поведения</w:t>
      </w:r>
      <w:r>
        <w:rPr>
          <w:spacing w:val="80"/>
        </w:rPr>
        <w:t xml:space="preserve"> </w:t>
      </w:r>
      <w:r>
        <w:t>в</w:t>
      </w:r>
      <w:r>
        <w:rPr>
          <w:spacing w:val="80"/>
        </w:rPr>
        <w:t xml:space="preserve"> </w:t>
      </w:r>
      <w:r>
        <w:t>быту</w:t>
      </w:r>
      <w:r>
        <w:rPr>
          <w:spacing w:val="80"/>
        </w:rPr>
        <w:t xml:space="preserve"> </w:t>
      </w:r>
      <w:r>
        <w:t>и</w:t>
      </w:r>
      <w:r>
        <w:rPr>
          <w:spacing w:val="80"/>
        </w:rPr>
        <w:t xml:space="preserve"> </w:t>
      </w:r>
      <w:r>
        <w:t>трудовой</w:t>
      </w:r>
      <w:r>
        <w:rPr>
          <w:spacing w:val="80"/>
        </w:rPr>
        <w:t xml:space="preserve"> </w:t>
      </w:r>
      <w:r>
        <w:t>деятельности</w:t>
      </w:r>
      <w:r>
        <w:rPr>
          <w:spacing w:val="80"/>
        </w:rPr>
        <w:t xml:space="preserve"> </w:t>
      </w:r>
      <w:r>
        <w:t>в</w:t>
      </w:r>
      <w:r>
        <w:rPr>
          <w:spacing w:val="80"/>
        </w:rPr>
        <w:t xml:space="preserve"> </w:t>
      </w:r>
      <w:r>
        <w:t>целях</w:t>
      </w:r>
      <w:r>
        <w:rPr>
          <w:spacing w:val="80"/>
        </w:rPr>
        <w:t xml:space="preserve"> </w:t>
      </w:r>
      <w:r>
        <w:t>сохранения</w:t>
      </w:r>
      <w:r>
        <w:rPr>
          <w:spacing w:val="80"/>
        </w:rPr>
        <w:t xml:space="preserve"> </w:t>
      </w:r>
      <w:r>
        <w:t>своего</w:t>
      </w:r>
      <w:r>
        <w:rPr>
          <w:spacing w:val="80"/>
        </w:rPr>
        <w:t xml:space="preserve"> </w:t>
      </w:r>
      <w:r>
        <w:t>здоровья</w:t>
      </w:r>
      <w:r>
        <w:rPr>
          <w:spacing w:val="80"/>
        </w:rPr>
        <w:t xml:space="preserve"> </w:t>
      </w:r>
      <w:r>
        <w:t>и</w:t>
      </w:r>
      <w:r>
        <w:rPr>
          <w:spacing w:val="40"/>
        </w:rPr>
        <w:t xml:space="preserve"> </w:t>
      </w:r>
      <w:r>
        <w:t>окружающей</w:t>
      </w:r>
      <w:r>
        <w:rPr>
          <w:spacing w:val="40"/>
        </w:rPr>
        <w:t xml:space="preserve"> </w:t>
      </w:r>
      <w:r>
        <w:t>природной</w:t>
      </w:r>
      <w:r>
        <w:rPr>
          <w:spacing w:val="40"/>
        </w:rPr>
        <w:t xml:space="preserve"> </w:t>
      </w:r>
      <w:r>
        <w:t>среды,</w:t>
      </w:r>
      <w:r>
        <w:rPr>
          <w:spacing w:val="40"/>
        </w:rPr>
        <w:t xml:space="preserve"> </w:t>
      </w:r>
      <w:r>
        <w:t>осознавать</w:t>
      </w:r>
      <w:r>
        <w:rPr>
          <w:spacing w:val="40"/>
        </w:rPr>
        <w:t xml:space="preserve"> </w:t>
      </w:r>
      <w:r>
        <w:t>опасность</w:t>
      </w:r>
      <w:r>
        <w:rPr>
          <w:spacing w:val="40"/>
        </w:rPr>
        <w:t xml:space="preserve"> </w:t>
      </w:r>
      <w:r>
        <w:t>воздействия</w:t>
      </w:r>
      <w:r>
        <w:rPr>
          <w:spacing w:val="40"/>
        </w:rPr>
        <w:t xml:space="preserve"> </w:t>
      </w:r>
      <w:r>
        <w:t>на</w:t>
      </w:r>
      <w:r>
        <w:rPr>
          <w:spacing w:val="40"/>
        </w:rPr>
        <w:t xml:space="preserve"> </w:t>
      </w:r>
      <w:r>
        <w:t>живые</w:t>
      </w:r>
      <w:r>
        <w:rPr>
          <w:spacing w:val="40"/>
        </w:rPr>
        <w:t xml:space="preserve"> </w:t>
      </w:r>
      <w:r>
        <w:t>организмы определённых</w:t>
      </w:r>
      <w:r>
        <w:rPr>
          <w:spacing w:val="32"/>
        </w:rPr>
        <w:t xml:space="preserve"> </w:t>
      </w:r>
      <w:r>
        <w:t>веществ,</w:t>
      </w:r>
      <w:r>
        <w:rPr>
          <w:spacing w:val="37"/>
        </w:rPr>
        <w:t xml:space="preserve"> </w:t>
      </w:r>
      <w:r>
        <w:t>понимая</w:t>
      </w:r>
      <w:r>
        <w:rPr>
          <w:spacing w:val="37"/>
        </w:rPr>
        <w:t xml:space="preserve"> </w:t>
      </w:r>
      <w:r>
        <w:t>смысл</w:t>
      </w:r>
      <w:r>
        <w:rPr>
          <w:spacing w:val="37"/>
        </w:rPr>
        <w:t xml:space="preserve"> </w:t>
      </w:r>
      <w:r>
        <w:t>показателя</w:t>
      </w:r>
      <w:r>
        <w:rPr>
          <w:spacing w:val="34"/>
        </w:rPr>
        <w:t xml:space="preserve"> </w:t>
      </w:r>
      <w:r>
        <w:t>ПДК,</w:t>
      </w:r>
      <w:r>
        <w:rPr>
          <w:spacing w:val="35"/>
        </w:rPr>
        <w:t xml:space="preserve"> </w:t>
      </w:r>
      <w:r>
        <w:t>пояснять</w:t>
      </w:r>
      <w:r>
        <w:rPr>
          <w:spacing w:val="45"/>
        </w:rPr>
        <w:t xml:space="preserve"> </w:t>
      </w:r>
      <w:r>
        <w:t>на</w:t>
      </w:r>
      <w:r>
        <w:rPr>
          <w:spacing w:val="37"/>
        </w:rPr>
        <w:t xml:space="preserve"> </w:t>
      </w:r>
      <w:r>
        <w:t>примерах</w:t>
      </w:r>
      <w:r>
        <w:rPr>
          <w:spacing w:val="35"/>
        </w:rPr>
        <w:t xml:space="preserve"> </w:t>
      </w:r>
      <w:r>
        <w:rPr>
          <w:spacing w:val="-2"/>
        </w:rPr>
        <w:t>способы</w:t>
      </w:r>
    </w:p>
    <w:p w:rsidR="00F85765" w:rsidRDefault="005F66D3">
      <w:pPr>
        <w:pStyle w:val="a3"/>
        <w:spacing w:line="298" w:lineRule="exact"/>
        <w:ind w:firstLine="0"/>
        <w:jc w:val="left"/>
      </w:pPr>
      <w:r>
        <w:t>уменьшения</w:t>
      </w:r>
      <w:r>
        <w:rPr>
          <w:spacing w:val="-4"/>
        </w:rPr>
        <w:t xml:space="preserve"> </w:t>
      </w:r>
      <w:r>
        <w:t>и</w:t>
      </w:r>
      <w:r>
        <w:rPr>
          <w:spacing w:val="-4"/>
        </w:rPr>
        <w:t xml:space="preserve"> </w:t>
      </w:r>
      <w:r>
        <w:t>предотвращения</w:t>
      </w:r>
      <w:r>
        <w:rPr>
          <w:spacing w:val="-3"/>
        </w:rPr>
        <w:t xml:space="preserve"> </w:t>
      </w:r>
      <w:r>
        <w:t>их</w:t>
      </w:r>
      <w:r>
        <w:rPr>
          <w:spacing w:val="-5"/>
        </w:rPr>
        <w:t xml:space="preserve"> </w:t>
      </w:r>
      <w:r>
        <w:t>вредного</w:t>
      </w:r>
      <w:r>
        <w:rPr>
          <w:spacing w:val="-3"/>
        </w:rPr>
        <w:t xml:space="preserve"> </w:t>
      </w:r>
      <w:r>
        <w:t>воздействия</w:t>
      </w:r>
      <w:r>
        <w:rPr>
          <w:spacing w:val="-2"/>
        </w:rPr>
        <w:t xml:space="preserve"> </w:t>
      </w:r>
      <w:r>
        <w:t>на</w:t>
      </w:r>
      <w:r>
        <w:rPr>
          <w:spacing w:val="-2"/>
        </w:rPr>
        <w:t xml:space="preserve"> </w:t>
      </w:r>
      <w:r>
        <w:t>организм</w:t>
      </w:r>
      <w:r>
        <w:rPr>
          <w:spacing w:val="-3"/>
        </w:rPr>
        <w:t xml:space="preserve"> </w:t>
      </w:r>
      <w:r>
        <w:rPr>
          <w:spacing w:val="-2"/>
        </w:rPr>
        <w:t>человека;</w:t>
      </w:r>
    </w:p>
    <w:p w:rsidR="00F85765" w:rsidRDefault="005F66D3">
      <w:pPr>
        <w:pStyle w:val="a3"/>
        <w:ind w:right="565"/>
        <w:jc w:val="left"/>
      </w:pPr>
      <w:r>
        <w:t>для</w:t>
      </w:r>
      <w:r>
        <w:rPr>
          <w:spacing w:val="40"/>
        </w:rPr>
        <w:t xml:space="preserve"> </w:t>
      </w:r>
      <w:r>
        <w:t>обучающихся</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умение</w:t>
      </w:r>
      <w:r>
        <w:rPr>
          <w:spacing w:val="40"/>
        </w:rPr>
        <w:t xml:space="preserve"> </w:t>
      </w:r>
      <w:r>
        <w:t>применять знания об основных доступных методах познания веществ и химических явлений;</w:t>
      </w:r>
    </w:p>
    <w:p w:rsidR="00F85765" w:rsidRDefault="005F66D3">
      <w:pPr>
        <w:pStyle w:val="a3"/>
        <w:jc w:val="left"/>
      </w:pPr>
      <w:r>
        <w:t>для</w:t>
      </w:r>
      <w:r>
        <w:rPr>
          <w:spacing w:val="-1"/>
        </w:rPr>
        <w:t xml:space="preserve"> </w:t>
      </w:r>
      <w:r>
        <w:t>слепых</w:t>
      </w:r>
      <w:r>
        <w:rPr>
          <w:spacing w:val="-2"/>
        </w:rPr>
        <w:t xml:space="preserve"> </w:t>
      </w:r>
      <w:r>
        <w:t>и</w:t>
      </w:r>
      <w:r>
        <w:rPr>
          <w:spacing w:val="-1"/>
        </w:rPr>
        <w:t xml:space="preserve"> </w:t>
      </w:r>
      <w:r>
        <w:t>слабовидящих</w:t>
      </w:r>
      <w:r>
        <w:rPr>
          <w:spacing w:val="-2"/>
        </w:rPr>
        <w:t xml:space="preserve"> </w:t>
      </w:r>
      <w:r>
        <w:t>обучающихся:</w:t>
      </w:r>
      <w:r>
        <w:rPr>
          <w:spacing w:val="-4"/>
        </w:rPr>
        <w:t xml:space="preserve"> </w:t>
      </w:r>
      <w:r>
        <w:t>умение</w:t>
      </w:r>
      <w:r>
        <w:rPr>
          <w:spacing w:val="-1"/>
        </w:rPr>
        <w:t xml:space="preserve"> </w:t>
      </w:r>
      <w:r>
        <w:t>использовать</w:t>
      </w:r>
      <w:r>
        <w:rPr>
          <w:spacing w:val="-2"/>
        </w:rPr>
        <w:t xml:space="preserve"> </w:t>
      </w:r>
      <w:r>
        <w:t>рельефно</w:t>
      </w:r>
      <w:r>
        <w:rPr>
          <w:spacing w:val="-1"/>
        </w:rPr>
        <w:t xml:space="preserve"> </w:t>
      </w:r>
      <w:r>
        <w:t>точечную систему обозначений Л. Брайля для записи химических формул.</w:t>
      </w:r>
    </w:p>
    <w:p w:rsidR="000D69FC" w:rsidRDefault="000D69FC" w:rsidP="000D69FC">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0D69FC" w:rsidRDefault="000D69FC" w:rsidP="000D69FC">
      <w:pPr>
        <w:pStyle w:val="ConsPlusNormal"/>
        <w:ind w:firstLine="540"/>
        <w:jc w:val="both"/>
      </w:pPr>
    </w:p>
    <w:p w:rsidR="000D69FC" w:rsidRDefault="000D69FC" w:rsidP="000D69FC">
      <w:pPr>
        <w:pStyle w:val="ConsPlusNormal"/>
        <w:jc w:val="right"/>
      </w:pPr>
      <w:r>
        <w:t>Таблица 15</w:t>
      </w:r>
    </w:p>
    <w:p w:rsidR="000D69FC" w:rsidRDefault="000D69FC" w:rsidP="000D69FC">
      <w:pPr>
        <w:pStyle w:val="ConsPlusNormal"/>
        <w:ind w:firstLine="540"/>
        <w:jc w:val="both"/>
      </w:pPr>
    </w:p>
    <w:p w:rsidR="000D69FC" w:rsidRDefault="000D69FC" w:rsidP="000D69FC">
      <w:pPr>
        <w:pStyle w:val="ConsPlusNormal"/>
        <w:jc w:val="center"/>
      </w:pPr>
      <w:r>
        <w:t>Проверяемые требования к результатам освоения основной</w:t>
      </w:r>
    </w:p>
    <w:p w:rsidR="000D69FC" w:rsidRDefault="000D69FC" w:rsidP="000D69FC">
      <w:pPr>
        <w:pStyle w:val="ConsPlusNormal"/>
        <w:jc w:val="center"/>
      </w:pPr>
      <w:r>
        <w:t>образовательной программы (10 класс)</w:t>
      </w:r>
    </w:p>
    <w:p w:rsidR="000D69FC" w:rsidRDefault="000D69FC" w:rsidP="000D69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D69FC" w:rsidTr="008C1EFA">
        <w:tc>
          <w:tcPr>
            <w:tcW w:w="1701" w:type="dxa"/>
          </w:tcPr>
          <w:p w:rsidR="000D69FC" w:rsidRDefault="000D69FC" w:rsidP="008C1EFA">
            <w:pPr>
              <w:pStyle w:val="ConsPlusNormal"/>
              <w:jc w:val="center"/>
            </w:pPr>
            <w:r>
              <w:t>Код проверяемого результата</w:t>
            </w:r>
          </w:p>
        </w:tc>
        <w:tc>
          <w:tcPr>
            <w:tcW w:w="7370" w:type="dxa"/>
          </w:tcPr>
          <w:p w:rsidR="000D69FC" w:rsidRDefault="000D69FC" w:rsidP="008C1EF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D69FC" w:rsidTr="008C1EFA">
        <w:tc>
          <w:tcPr>
            <w:tcW w:w="1701" w:type="dxa"/>
          </w:tcPr>
          <w:p w:rsidR="000D69FC" w:rsidRDefault="000D69FC" w:rsidP="008C1EFA">
            <w:pPr>
              <w:pStyle w:val="ConsPlusNormal"/>
              <w:jc w:val="center"/>
            </w:pPr>
            <w:r>
              <w:t>1</w:t>
            </w:r>
          </w:p>
        </w:tc>
        <w:tc>
          <w:tcPr>
            <w:tcW w:w="7370" w:type="dxa"/>
          </w:tcPr>
          <w:p w:rsidR="000D69FC" w:rsidRDefault="000D69FC" w:rsidP="008C1EFA">
            <w:pPr>
              <w:pStyle w:val="ConsPlusNormal"/>
              <w:jc w:val="both"/>
            </w:pPr>
            <w:r>
              <w:t>Теоретические основы органической химии</w:t>
            </w:r>
          </w:p>
        </w:tc>
      </w:tr>
      <w:tr w:rsidR="000D69FC" w:rsidTr="008C1EFA">
        <w:tc>
          <w:tcPr>
            <w:tcW w:w="1701" w:type="dxa"/>
          </w:tcPr>
          <w:p w:rsidR="000D69FC" w:rsidRDefault="000D69FC" w:rsidP="008C1EFA">
            <w:pPr>
              <w:pStyle w:val="ConsPlusNormal"/>
              <w:jc w:val="center"/>
            </w:pPr>
            <w:r>
              <w:t>1.1</w:t>
            </w:r>
          </w:p>
        </w:tc>
        <w:tc>
          <w:tcPr>
            <w:tcW w:w="7370" w:type="dxa"/>
          </w:tcPr>
          <w:p w:rsidR="000D69FC" w:rsidRDefault="000D69FC" w:rsidP="008C1EFA">
            <w:pPr>
              <w:pStyle w:val="ConsPlusNormal"/>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0D69FC" w:rsidTr="008C1EFA">
        <w:tc>
          <w:tcPr>
            <w:tcW w:w="1701" w:type="dxa"/>
          </w:tcPr>
          <w:p w:rsidR="000D69FC" w:rsidRDefault="000D69FC" w:rsidP="008C1EFA">
            <w:pPr>
              <w:pStyle w:val="ConsPlusNormal"/>
              <w:jc w:val="center"/>
            </w:pPr>
            <w:r>
              <w:t>1.2</w:t>
            </w:r>
          </w:p>
        </w:tc>
        <w:tc>
          <w:tcPr>
            <w:tcW w:w="7370" w:type="dxa"/>
          </w:tcPr>
          <w:p w:rsidR="000D69FC" w:rsidRDefault="000D69FC" w:rsidP="008C1EFA">
            <w:pPr>
              <w:pStyle w:val="ConsPlusNormal"/>
              <w:jc w:val="both"/>
            </w:pPr>
            <w: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0D69FC" w:rsidTr="008C1EFA">
        <w:tc>
          <w:tcPr>
            <w:tcW w:w="1701" w:type="dxa"/>
          </w:tcPr>
          <w:p w:rsidR="000D69FC" w:rsidRDefault="000D69FC" w:rsidP="008C1EFA">
            <w:pPr>
              <w:pStyle w:val="ConsPlusNormal"/>
              <w:jc w:val="center"/>
            </w:pPr>
            <w:r>
              <w:t>1.3</w:t>
            </w:r>
          </w:p>
        </w:tc>
        <w:tc>
          <w:tcPr>
            <w:tcW w:w="7370" w:type="dxa"/>
          </w:tcPr>
          <w:p w:rsidR="000D69FC" w:rsidRDefault="000D69FC" w:rsidP="008C1EFA">
            <w:pPr>
              <w:pStyle w:val="ConsPlusNormal"/>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0D69FC" w:rsidTr="008C1EFA">
        <w:tc>
          <w:tcPr>
            <w:tcW w:w="1701" w:type="dxa"/>
          </w:tcPr>
          <w:p w:rsidR="000D69FC" w:rsidRDefault="000D69FC" w:rsidP="008C1EFA">
            <w:pPr>
              <w:pStyle w:val="ConsPlusNormal"/>
              <w:jc w:val="center"/>
            </w:pPr>
            <w:r>
              <w:t>1.4</w:t>
            </w:r>
          </w:p>
        </w:tc>
        <w:tc>
          <w:tcPr>
            <w:tcW w:w="7370" w:type="dxa"/>
          </w:tcPr>
          <w:p w:rsidR="000D69FC" w:rsidRDefault="000D69FC" w:rsidP="008C1EFA">
            <w:pPr>
              <w:pStyle w:val="ConsPlusNormal"/>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0D69FC" w:rsidTr="008C1EFA">
        <w:tc>
          <w:tcPr>
            <w:tcW w:w="1701" w:type="dxa"/>
          </w:tcPr>
          <w:p w:rsidR="000D69FC" w:rsidRDefault="000D69FC" w:rsidP="008C1EFA">
            <w:pPr>
              <w:pStyle w:val="ConsPlusNormal"/>
              <w:jc w:val="center"/>
            </w:pPr>
            <w:r>
              <w:t>1.5</w:t>
            </w:r>
          </w:p>
        </w:tc>
        <w:tc>
          <w:tcPr>
            <w:tcW w:w="7370" w:type="dxa"/>
          </w:tcPr>
          <w:p w:rsidR="000D69FC" w:rsidRDefault="000D69FC" w:rsidP="008C1EFA">
            <w:pPr>
              <w:pStyle w:val="ConsPlusNormal"/>
              <w:jc w:val="both"/>
            </w:pPr>
            <w: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0D69FC" w:rsidTr="008C1EFA">
        <w:tc>
          <w:tcPr>
            <w:tcW w:w="1701" w:type="dxa"/>
          </w:tcPr>
          <w:p w:rsidR="000D69FC" w:rsidRDefault="000D69FC" w:rsidP="008C1EFA">
            <w:pPr>
              <w:pStyle w:val="ConsPlusNormal"/>
              <w:jc w:val="center"/>
            </w:pPr>
            <w:r>
              <w:t>1.5</w:t>
            </w:r>
          </w:p>
        </w:tc>
        <w:tc>
          <w:tcPr>
            <w:tcW w:w="7370" w:type="dxa"/>
          </w:tcPr>
          <w:p w:rsidR="000D69FC" w:rsidRDefault="000D69FC" w:rsidP="008C1EFA">
            <w:pPr>
              <w:pStyle w:val="ConsPlusNormal"/>
              <w:jc w:val="both"/>
            </w:pPr>
            <w:r>
              <w:t>Сформированность умения определять виды химической связи в органических соединениях (одинарные и кратные)</w:t>
            </w:r>
          </w:p>
        </w:tc>
      </w:tr>
      <w:tr w:rsidR="000D69FC" w:rsidTr="008C1EFA">
        <w:tc>
          <w:tcPr>
            <w:tcW w:w="1701" w:type="dxa"/>
          </w:tcPr>
          <w:p w:rsidR="000D69FC" w:rsidRDefault="000D69FC" w:rsidP="008C1EFA">
            <w:pPr>
              <w:pStyle w:val="ConsPlusNormal"/>
              <w:jc w:val="center"/>
            </w:pPr>
            <w:r>
              <w:t>1.6</w:t>
            </w:r>
          </w:p>
        </w:tc>
        <w:tc>
          <w:tcPr>
            <w:tcW w:w="7370" w:type="dxa"/>
          </w:tcPr>
          <w:p w:rsidR="000D69FC" w:rsidRDefault="000D69FC" w:rsidP="008C1EFA">
            <w:pPr>
              <w:pStyle w:val="ConsPlusNormal"/>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0D69FC" w:rsidTr="008C1EFA">
        <w:tc>
          <w:tcPr>
            <w:tcW w:w="1701" w:type="dxa"/>
          </w:tcPr>
          <w:p w:rsidR="000D69FC" w:rsidRDefault="000D69FC" w:rsidP="008C1EFA">
            <w:pPr>
              <w:pStyle w:val="ConsPlusNormal"/>
              <w:jc w:val="center"/>
            </w:pPr>
            <w:r>
              <w:t>2</w:t>
            </w:r>
          </w:p>
        </w:tc>
        <w:tc>
          <w:tcPr>
            <w:tcW w:w="7370" w:type="dxa"/>
          </w:tcPr>
          <w:p w:rsidR="000D69FC" w:rsidRDefault="000D69FC" w:rsidP="008C1EFA">
            <w:pPr>
              <w:pStyle w:val="ConsPlusNormal"/>
              <w:jc w:val="both"/>
            </w:pPr>
            <w:r>
              <w:t>Углеводороды. Кислородсодержащие и азотсодержащие органические соединения. Высокомолекулярные соединения</w:t>
            </w:r>
          </w:p>
        </w:tc>
      </w:tr>
      <w:tr w:rsidR="000D69FC" w:rsidTr="008C1EFA">
        <w:tc>
          <w:tcPr>
            <w:tcW w:w="1701" w:type="dxa"/>
          </w:tcPr>
          <w:p w:rsidR="000D69FC" w:rsidRDefault="000D69FC" w:rsidP="008C1EFA">
            <w:pPr>
              <w:pStyle w:val="ConsPlusNormal"/>
              <w:jc w:val="center"/>
            </w:pPr>
            <w:r>
              <w:t>2.1</w:t>
            </w:r>
          </w:p>
        </w:tc>
        <w:tc>
          <w:tcPr>
            <w:tcW w:w="7370" w:type="dxa"/>
          </w:tcPr>
          <w:p w:rsidR="000D69FC" w:rsidRDefault="000D69FC" w:rsidP="008C1EFA">
            <w:pPr>
              <w:pStyle w:val="ConsPlusNormal"/>
              <w:jc w:val="both"/>
            </w:pPr>
            <w: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0D69FC" w:rsidTr="008C1EFA">
        <w:tc>
          <w:tcPr>
            <w:tcW w:w="1701" w:type="dxa"/>
          </w:tcPr>
          <w:p w:rsidR="000D69FC" w:rsidRDefault="000D69FC" w:rsidP="008C1EFA">
            <w:pPr>
              <w:pStyle w:val="ConsPlusNormal"/>
              <w:jc w:val="center"/>
            </w:pPr>
            <w:r>
              <w:t>2.2</w:t>
            </w:r>
          </w:p>
        </w:tc>
        <w:tc>
          <w:tcPr>
            <w:tcW w:w="7370" w:type="dxa"/>
          </w:tcPr>
          <w:p w:rsidR="000D69FC" w:rsidRDefault="000D69FC" w:rsidP="008C1EFA">
            <w:pPr>
              <w:pStyle w:val="ConsPlusNormal"/>
              <w:jc w:val="both"/>
            </w:pPr>
            <w:r>
              <w:t xml:space="preserve">Сформированность умений характеризовать состав, строение, физические и химические свойства типичных представителей различных классов </w:t>
            </w:r>
            <w:r>
              <w:lastRenderedPageBreak/>
              <w:t>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0D69FC" w:rsidTr="008C1EFA">
        <w:tc>
          <w:tcPr>
            <w:tcW w:w="1701" w:type="dxa"/>
          </w:tcPr>
          <w:p w:rsidR="000D69FC" w:rsidRDefault="000D69FC" w:rsidP="008C1EFA">
            <w:pPr>
              <w:pStyle w:val="ConsPlusNormal"/>
              <w:jc w:val="center"/>
            </w:pPr>
            <w:r>
              <w:lastRenderedPageBreak/>
              <w:t>2.3</w:t>
            </w:r>
          </w:p>
        </w:tc>
        <w:tc>
          <w:tcPr>
            <w:tcW w:w="7370" w:type="dxa"/>
          </w:tcPr>
          <w:p w:rsidR="000D69FC" w:rsidRDefault="000D69FC" w:rsidP="008C1EFA">
            <w:pPr>
              <w:pStyle w:val="ConsPlusNormal"/>
              <w:jc w:val="both"/>
            </w:pPr>
            <w: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0D69FC" w:rsidTr="008C1EFA">
        <w:tc>
          <w:tcPr>
            <w:tcW w:w="1701" w:type="dxa"/>
          </w:tcPr>
          <w:p w:rsidR="000D69FC" w:rsidRDefault="000D69FC" w:rsidP="008C1EFA">
            <w:pPr>
              <w:pStyle w:val="ConsPlusNormal"/>
              <w:jc w:val="center"/>
            </w:pPr>
            <w:r>
              <w:t>2.4</w:t>
            </w:r>
          </w:p>
        </w:tc>
        <w:tc>
          <w:tcPr>
            <w:tcW w:w="7370" w:type="dxa"/>
          </w:tcPr>
          <w:p w:rsidR="000D69FC" w:rsidRDefault="000D69FC" w:rsidP="008C1EFA">
            <w:pPr>
              <w:pStyle w:val="ConsPlusNormal"/>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0D69FC" w:rsidTr="008C1EFA">
        <w:tc>
          <w:tcPr>
            <w:tcW w:w="1701" w:type="dxa"/>
          </w:tcPr>
          <w:p w:rsidR="000D69FC" w:rsidRDefault="000D69FC" w:rsidP="008C1EFA">
            <w:pPr>
              <w:pStyle w:val="ConsPlusNormal"/>
              <w:jc w:val="center"/>
            </w:pPr>
            <w:r>
              <w:t>3</w:t>
            </w:r>
          </w:p>
        </w:tc>
        <w:tc>
          <w:tcPr>
            <w:tcW w:w="7370" w:type="dxa"/>
          </w:tcPr>
          <w:p w:rsidR="000D69FC" w:rsidRDefault="000D69FC" w:rsidP="008C1EFA">
            <w:pPr>
              <w:pStyle w:val="ConsPlusNormal"/>
              <w:jc w:val="both"/>
            </w:pPr>
            <w:r>
              <w:t>Химия и жизнь. Расчеты</w:t>
            </w:r>
          </w:p>
        </w:tc>
      </w:tr>
      <w:tr w:rsidR="000D69FC" w:rsidTr="008C1EFA">
        <w:tc>
          <w:tcPr>
            <w:tcW w:w="1701" w:type="dxa"/>
          </w:tcPr>
          <w:p w:rsidR="000D69FC" w:rsidRDefault="000D69FC" w:rsidP="008C1EFA">
            <w:pPr>
              <w:pStyle w:val="ConsPlusNormal"/>
              <w:jc w:val="center"/>
            </w:pPr>
            <w:r>
              <w:t>3.1</w:t>
            </w:r>
          </w:p>
        </w:tc>
        <w:tc>
          <w:tcPr>
            <w:tcW w:w="7370" w:type="dxa"/>
          </w:tcPr>
          <w:p w:rsidR="000D69FC" w:rsidRDefault="000D69FC" w:rsidP="008C1EFA">
            <w:pPr>
              <w:pStyle w:val="ConsPlusNormal"/>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0D69FC" w:rsidTr="008C1EFA">
        <w:tc>
          <w:tcPr>
            <w:tcW w:w="1701" w:type="dxa"/>
          </w:tcPr>
          <w:p w:rsidR="000D69FC" w:rsidRDefault="000D69FC" w:rsidP="008C1EFA">
            <w:pPr>
              <w:pStyle w:val="ConsPlusNormal"/>
              <w:jc w:val="center"/>
            </w:pPr>
            <w:r>
              <w:t>3.2</w:t>
            </w:r>
          </w:p>
        </w:tc>
        <w:tc>
          <w:tcPr>
            <w:tcW w:w="7370" w:type="dxa"/>
          </w:tcPr>
          <w:p w:rsidR="000D69FC" w:rsidRDefault="000D69FC" w:rsidP="008C1EFA">
            <w:pPr>
              <w:pStyle w:val="ConsPlusNormal"/>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0D69FC" w:rsidTr="008C1EFA">
        <w:tc>
          <w:tcPr>
            <w:tcW w:w="1701" w:type="dxa"/>
          </w:tcPr>
          <w:p w:rsidR="000D69FC" w:rsidRDefault="000D69FC" w:rsidP="008C1EFA">
            <w:pPr>
              <w:pStyle w:val="ConsPlusNormal"/>
              <w:jc w:val="center"/>
            </w:pPr>
            <w:r>
              <w:t>3.3</w:t>
            </w:r>
          </w:p>
        </w:tc>
        <w:tc>
          <w:tcPr>
            <w:tcW w:w="7370" w:type="dxa"/>
          </w:tcPr>
          <w:p w:rsidR="000D69FC" w:rsidRDefault="000D69FC" w:rsidP="008C1EFA">
            <w:pPr>
              <w:pStyle w:val="ConsPlusNormal"/>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D69FC" w:rsidTr="008C1EFA">
        <w:tc>
          <w:tcPr>
            <w:tcW w:w="1701" w:type="dxa"/>
          </w:tcPr>
          <w:p w:rsidR="000D69FC" w:rsidRDefault="000D69FC" w:rsidP="008C1EFA">
            <w:pPr>
              <w:pStyle w:val="ConsPlusNormal"/>
              <w:jc w:val="center"/>
            </w:pPr>
            <w:r>
              <w:t>3.4</w:t>
            </w:r>
          </w:p>
        </w:tc>
        <w:tc>
          <w:tcPr>
            <w:tcW w:w="7370" w:type="dxa"/>
          </w:tcPr>
          <w:p w:rsidR="000D69FC" w:rsidRDefault="000D69FC" w:rsidP="008C1EFA">
            <w:pPr>
              <w:pStyle w:val="ConsPlusNormal"/>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0D69FC" w:rsidTr="008C1EFA">
        <w:tc>
          <w:tcPr>
            <w:tcW w:w="1701" w:type="dxa"/>
          </w:tcPr>
          <w:p w:rsidR="000D69FC" w:rsidRDefault="000D69FC" w:rsidP="008C1EFA">
            <w:pPr>
              <w:pStyle w:val="ConsPlusNormal"/>
              <w:jc w:val="center"/>
            </w:pPr>
            <w:r>
              <w:t>3.5</w:t>
            </w:r>
          </w:p>
        </w:tc>
        <w:tc>
          <w:tcPr>
            <w:tcW w:w="7370" w:type="dxa"/>
          </w:tcPr>
          <w:p w:rsidR="000D69FC" w:rsidRDefault="000D69FC" w:rsidP="008C1EFA">
            <w:pPr>
              <w:pStyle w:val="ConsPlusNormal"/>
              <w:jc w:val="both"/>
            </w:pPr>
            <w: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0D69FC" w:rsidTr="008C1EFA">
        <w:tc>
          <w:tcPr>
            <w:tcW w:w="1701" w:type="dxa"/>
          </w:tcPr>
          <w:p w:rsidR="000D69FC" w:rsidRDefault="000D69FC" w:rsidP="008C1EFA">
            <w:pPr>
              <w:pStyle w:val="ConsPlusNormal"/>
              <w:jc w:val="center"/>
            </w:pPr>
            <w:r>
              <w:t>3.6</w:t>
            </w:r>
          </w:p>
        </w:tc>
        <w:tc>
          <w:tcPr>
            <w:tcW w:w="7370" w:type="dxa"/>
          </w:tcPr>
          <w:p w:rsidR="000D69FC" w:rsidRDefault="000D69FC" w:rsidP="008C1EFA">
            <w:pPr>
              <w:pStyle w:val="ConsPlusNormal"/>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0D69FC" w:rsidRDefault="000D69FC" w:rsidP="000D69FC">
      <w:pPr>
        <w:pStyle w:val="ConsPlusNormal"/>
        <w:ind w:firstLine="540"/>
        <w:jc w:val="both"/>
      </w:pPr>
    </w:p>
    <w:p w:rsidR="000D69FC" w:rsidRDefault="000D69FC" w:rsidP="000D69FC">
      <w:pPr>
        <w:pStyle w:val="ConsPlusNormal"/>
        <w:jc w:val="right"/>
      </w:pPr>
      <w:r>
        <w:t>Таблица 15.1</w:t>
      </w:r>
    </w:p>
    <w:p w:rsidR="000D69FC" w:rsidRDefault="000D69FC" w:rsidP="000D69FC">
      <w:pPr>
        <w:pStyle w:val="ConsPlusNormal"/>
        <w:ind w:firstLine="540"/>
        <w:jc w:val="both"/>
      </w:pPr>
    </w:p>
    <w:p w:rsidR="000D69FC" w:rsidRDefault="000D69FC" w:rsidP="000D69FC">
      <w:pPr>
        <w:pStyle w:val="ConsPlusNormal"/>
        <w:jc w:val="center"/>
      </w:pPr>
      <w:r>
        <w:t>Проверяемые элементы содержания (10 класс)</w:t>
      </w:r>
    </w:p>
    <w:p w:rsidR="000D69FC" w:rsidRDefault="000D69FC" w:rsidP="000D69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D69FC" w:rsidTr="008C1EFA">
        <w:tc>
          <w:tcPr>
            <w:tcW w:w="1077" w:type="dxa"/>
          </w:tcPr>
          <w:p w:rsidR="000D69FC" w:rsidRDefault="000D69FC" w:rsidP="008C1EFA">
            <w:pPr>
              <w:pStyle w:val="ConsPlusNormal"/>
              <w:jc w:val="center"/>
            </w:pPr>
            <w:r>
              <w:t>Код</w:t>
            </w:r>
          </w:p>
        </w:tc>
        <w:tc>
          <w:tcPr>
            <w:tcW w:w="7994" w:type="dxa"/>
          </w:tcPr>
          <w:p w:rsidR="000D69FC" w:rsidRDefault="000D69FC" w:rsidP="008C1EFA">
            <w:pPr>
              <w:pStyle w:val="ConsPlusNormal"/>
              <w:jc w:val="center"/>
            </w:pPr>
            <w:r>
              <w:t>Проверяемый элемент содержания</w:t>
            </w:r>
          </w:p>
        </w:tc>
      </w:tr>
      <w:tr w:rsidR="000D69FC" w:rsidTr="008C1EFA">
        <w:tc>
          <w:tcPr>
            <w:tcW w:w="1077" w:type="dxa"/>
          </w:tcPr>
          <w:p w:rsidR="000D69FC" w:rsidRDefault="000D69FC" w:rsidP="008C1EFA">
            <w:pPr>
              <w:pStyle w:val="ConsPlusNormal"/>
              <w:jc w:val="center"/>
            </w:pPr>
            <w:r>
              <w:t>1</w:t>
            </w:r>
          </w:p>
        </w:tc>
        <w:tc>
          <w:tcPr>
            <w:tcW w:w="7994" w:type="dxa"/>
          </w:tcPr>
          <w:p w:rsidR="000D69FC" w:rsidRDefault="000D69FC" w:rsidP="008C1EFA">
            <w:pPr>
              <w:pStyle w:val="ConsPlusNormal"/>
              <w:jc w:val="both"/>
            </w:pPr>
            <w:r>
              <w:t>Теоретические основы органической химии</w:t>
            </w:r>
          </w:p>
        </w:tc>
      </w:tr>
      <w:tr w:rsidR="000D69FC" w:rsidTr="008C1EFA">
        <w:tc>
          <w:tcPr>
            <w:tcW w:w="1077" w:type="dxa"/>
          </w:tcPr>
          <w:p w:rsidR="000D69FC" w:rsidRDefault="000D69FC" w:rsidP="008C1EFA">
            <w:pPr>
              <w:pStyle w:val="ConsPlusNormal"/>
              <w:jc w:val="center"/>
            </w:pPr>
            <w:r>
              <w:t>1.1</w:t>
            </w:r>
          </w:p>
        </w:tc>
        <w:tc>
          <w:tcPr>
            <w:tcW w:w="7994" w:type="dxa"/>
          </w:tcPr>
          <w:p w:rsidR="000D69FC" w:rsidRDefault="000D69FC" w:rsidP="008C1EFA">
            <w:pPr>
              <w:pStyle w:val="ConsPlusNormal"/>
              <w:jc w:val="both"/>
            </w:pPr>
            <w:r>
              <w:t xml:space="preserve">Предмет органической химии: ее возникновение, развитие и значение в получении </w:t>
            </w:r>
            <w:r>
              <w:lastRenderedPageBreak/>
              <w:t>новых веществ и материалов. Теория строения органических соединений А.М. Бутлерова, ее основные положения</w:t>
            </w:r>
          </w:p>
        </w:tc>
      </w:tr>
      <w:tr w:rsidR="000D69FC" w:rsidTr="008C1EFA">
        <w:tc>
          <w:tcPr>
            <w:tcW w:w="1077" w:type="dxa"/>
          </w:tcPr>
          <w:p w:rsidR="000D69FC" w:rsidRDefault="000D69FC" w:rsidP="008C1EFA">
            <w:pPr>
              <w:pStyle w:val="ConsPlusNormal"/>
              <w:jc w:val="center"/>
            </w:pPr>
            <w:r>
              <w:lastRenderedPageBreak/>
              <w:t>1.2</w:t>
            </w:r>
          </w:p>
        </w:tc>
        <w:tc>
          <w:tcPr>
            <w:tcW w:w="7994" w:type="dxa"/>
          </w:tcPr>
          <w:p w:rsidR="000D69FC" w:rsidRDefault="000D69FC" w:rsidP="008C1EFA">
            <w:pPr>
              <w:pStyle w:val="ConsPlusNormal"/>
              <w:jc w:val="both"/>
            </w:pPr>
            <w: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0D69FC" w:rsidTr="008C1EFA">
        <w:tc>
          <w:tcPr>
            <w:tcW w:w="1077" w:type="dxa"/>
          </w:tcPr>
          <w:p w:rsidR="000D69FC" w:rsidRDefault="000D69FC" w:rsidP="008C1EFA">
            <w:pPr>
              <w:pStyle w:val="ConsPlusNormal"/>
              <w:jc w:val="center"/>
            </w:pPr>
            <w:r>
              <w:t>1.3</w:t>
            </w:r>
          </w:p>
        </w:tc>
        <w:tc>
          <w:tcPr>
            <w:tcW w:w="7994" w:type="dxa"/>
          </w:tcPr>
          <w:p w:rsidR="000D69FC" w:rsidRDefault="000D69FC" w:rsidP="008C1EFA">
            <w:pPr>
              <w:pStyle w:val="ConsPlusNormal"/>
              <w:jc w:val="both"/>
            </w:pPr>
            <w: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0D69FC" w:rsidTr="008C1EFA">
        <w:tc>
          <w:tcPr>
            <w:tcW w:w="1077" w:type="dxa"/>
          </w:tcPr>
          <w:p w:rsidR="000D69FC" w:rsidRDefault="000D69FC" w:rsidP="008C1EFA">
            <w:pPr>
              <w:pStyle w:val="ConsPlusNormal"/>
              <w:jc w:val="center"/>
            </w:pPr>
            <w:r>
              <w:t>2</w:t>
            </w:r>
          </w:p>
        </w:tc>
        <w:tc>
          <w:tcPr>
            <w:tcW w:w="7994" w:type="dxa"/>
          </w:tcPr>
          <w:p w:rsidR="000D69FC" w:rsidRDefault="000D69FC" w:rsidP="008C1EFA">
            <w:pPr>
              <w:pStyle w:val="ConsPlusNormal"/>
              <w:jc w:val="both"/>
            </w:pPr>
            <w:r>
              <w:t>Углеводороды</w:t>
            </w:r>
          </w:p>
        </w:tc>
      </w:tr>
      <w:tr w:rsidR="000D69FC" w:rsidTr="008C1EFA">
        <w:tc>
          <w:tcPr>
            <w:tcW w:w="1077" w:type="dxa"/>
          </w:tcPr>
          <w:p w:rsidR="000D69FC" w:rsidRDefault="000D69FC" w:rsidP="008C1EFA">
            <w:pPr>
              <w:pStyle w:val="ConsPlusNormal"/>
              <w:jc w:val="center"/>
            </w:pPr>
            <w:r>
              <w:t>2.1</w:t>
            </w:r>
          </w:p>
        </w:tc>
        <w:tc>
          <w:tcPr>
            <w:tcW w:w="7994" w:type="dxa"/>
          </w:tcPr>
          <w:p w:rsidR="000D69FC" w:rsidRDefault="000D69FC" w:rsidP="008C1EFA">
            <w:pPr>
              <w:pStyle w:val="ConsPlusNormal"/>
              <w:jc w:val="both"/>
            </w:pPr>
            <w:proofErr w:type="spellStart"/>
            <w:r>
              <w:t>Алканы</w:t>
            </w:r>
            <w:proofErr w:type="spellEnd"/>
            <w:r>
              <w:t xml:space="preserve">: состав и строение, гомологический ряд. Метан и этан - простейшие представители </w:t>
            </w:r>
            <w:proofErr w:type="spellStart"/>
            <w:r>
              <w:t>алканов</w:t>
            </w:r>
            <w:proofErr w:type="spellEnd"/>
            <w:r>
              <w:t>: физические и химические свойства (реакции замещения и горения), нахождение в природе, получение и применение</w:t>
            </w:r>
          </w:p>
        </w:tc>
      </w:tr>
      <w:tr w:rsidR="000D69FC" w:rsidTr="008C1EFA">
        <w:tc>
          <w:tcPr>
            <w:tcW w:w="1077" w:type="dxa"/>
          </w:tcPr>
          <w:p w:rsidR="000D69FC" w:rsidRDefault="000D69FC" w:rsidP="008C1EFA">
            <w:pPr>
              <w:pStyle w:val="ConsPlusNormal"/>
              <w:jc w:val="center"/>
            </w:pPr>
            <w:r>
              <w:t>2.2</w:t>
            </w:r>
          </w:p>
        </w:tc>
        <w:tc>
          <w:tcPr>
            <w:tcW w:w="7994" w:type="dxa"/>
          </w:tcPr>
          <w:p w:rsidR="000D69FC" w:rsidRDefault="000D69FC" w:rsidP="008C1EFA">
            <w:pPr>
              <w:pStyle w:val="ConsPlusNormal"/>
              <w:jc w:val="both"/>
            </w:pPr>
            <w:proofErr w:type="spellStart"/>
            <w:r>
              <w:t>Алкены</w:t>
            </w:r>
            <w:proofErr w:type="spellEnd"/>
            <w:r>
              <w:t xml:space="preserve">: состав и строение, гомологический ряд. Этилен и пропилен - простейшие представители </w:t>
            </w:r>
            <w:proofErr w:type="spellStart"/>
            <w:r>
              <w:t>алкенов</w:t>
            </w:r>
            <w:proofErr w:type="spellEnd"/>
            <w:r>
              <w:t>: физические и химические свойства (реакции гидрирования, галогенирования, гидратации, окисления и полимеризации), получение и применение</w:t>
            </w:r>
          </w:p>
        </w:tc>
      </w:tr>
      <w:tr w:rsidR="000D69FC" w:rsidTr="008C1EFA">
        <w:tc>
          <w:tcPr>
            <w:tcW w:w="1077" w:type="dxa"/>
          </w:tcPr>
          <w:p w:rsidR="000D69FC" w:rsidRDefault="000D69FC" w:rsidP="008C1EFA">
            <w:pPr>
              <w:pStyle w:val="ConsPlusNormal"/>
              <w:jc w:val="center"/>
            </w:pPr>
            <w:r>
              <w:t>2.3</w:t>
            </w:r>
          </w:p>
        </w:tc>
        <w:tc>
          <w:tcPr>
            <w:tcW w:w="7994" w:type="dxa"/>
          </w:tcPr>
          <w:p w:rsidR="000D69FC" w:rsidRDefault="000D69FC" w:rsidP="008C1EFA">
            <w:pPr>
              <w:pStyle w:val="ConsPlusNormal"/>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0D69FC" w:rsidTr="008C1EFA">
        <w:tc>
          <w:tcPr>
            <w:tcW w:w="1077" w:type="dxa"/>
          </w:tcPr>
          <w:p w:rsidR="000D69FC" w:rsidRDefault="000D69FC" w:rsidP="008C1EFA">
            <w:pPr>
              <w:pStyle w:val="ConsPlusNormal"/>
              <w:jc w:val="center"/>
            </w:pPr>
            <w:r>
              <w:t>2.4</w:t>
            </w:r>
          </w:p>
        </w:tc>
        <w:tc>
          <w:tcPr>
            <w:tcW w:w="7994" w:type="dxa"/>
          </w:tcPr>
          <w:p w:rsidR="000D69FC" w:rsidRDefault="000D69FC" w:rsidP="008C1EFA">
            <w:pPr>
              <w:pStyle w:val="ConsPlusNormal"/>
              <w:jc w:val="both"/>
            </w:pPr>
            <w:r>
              <w:t xml:space="preserve">Алкины: состав и особенности строения, гомологический ряд. Ацетилен - простейший представитель </w:t>
            </w:r>
            <w:proofErr w:type="spellStart"/>
            <w:r>
              <w:t>алкинов</w:t>
            </w:r>
            <w:proofErr w:type="spellEnd"/>
            <w:r>
              <w:t>: состав, строение, физические и химические свойства (реакции гидрирования, галогенирования, гидратации, горения), получение и применение</w:t>
            </w:r>
          </w:p>
        </w:tc>
      </w:tr>
      <w:tr w:rsidR="000D69FC" w:rsidTr="008C1EFA">
        <w:tc>
          <w:tcPr>
            <w:tcW w:w="1077" w:type="dxa"/>
          </w:tcPr>
          <w:p w:rsidR="000D69FC" w:rsidRDefault="000D69FC" w:rsidP="008C1EFA">
            <w:pPr>
              <w:pStyle w:val="ConsPlusNormal"/>
              <w:jc w:val="center"/>
            </w:pPr>
            <w:r>
              <w:t>2.5</w:t>
            </w:r>
          </w:p>
        </w:tc>
        <w:tc>
          <w:tcPr>
            <w:tcW w:w="7994" w:type="dxa"/>
          </w:tcPr>
          <w:p w:rsidR="000D69FC" w:rsidRDefault="000D69FC" w:rsidP="008C1EFA">
            <w:pPr>
              <w:pStyle w:val="ConsPlusNormal"/>
              <w:jc w:val="both"/>
            </w:pPr>
            <w: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proofErr w:type="spellStart"/>
            <w:r>
              <w:t>аренов</w:t>
            </w:r>
            <w:proofErr w:type="spellEnd"/>
            <w:r>
              <w:t>. Генетическая связь между углеводородами, принадлежащими к различным классам</w:t>
            </w:r>
          </w:p>
        </w:tc>
      </w:tr>
      <w:tr w:rsidR="000D69FC" w:rsidTr="008C1EFA">
        <w:tc>
          <w:tcPr>
            <w:tcW w:w="1077" w:type="dxa"/>
          </w:tcPr>
          <w:p w:rsidR="000D69FC" w:rsidRDefault="000D69FC" w:rsidP="008C1EFA">
            <w:pPr>
              <w:pStyle w:val="ConsPlusNormal"/>
              <w:jc w:val="center"/>
            </w:pPr>
            <w:r>
              <w:t>2.6</w:t>
            </w:r>
          </w:p>
        </w:tc>
        <w:tc>
          <w:tcPr>
            <w:tcW w:w="7994" w:type="dxa"/>
          </w:tcPr>
          <w:p w:rsidR="000D69FC" w:rsidRDefault="000D69FC" w:rsidP="008C1EFA">
            <w:pPr>
              <w:pStyle w:val="ConsPlusNormal"/>
              <w:jc w:val="both"/>
            </w:pPr>
            <w:r>
              <w:t xml:space="preserve">Природные источники углеводородов. Природный газ и попутные нефтяные </w:t>
            </w:r>
            <w:proofErr w:type="spellStart"/>
            <w:r>
              <w:t>газы</w:t>
            </w:r>
            <w:proofErr w:type="spellEnd"/>
            <w:r>
              <w:t>.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0D69FC" w:rsidTr="008C1EFA">
        <w:tc>
          <w:tcPr>
            <w:tcW w:w="1077" w:type="dxa"/>
          </w:tcPr>
          <w:p w:rsidR="000D69FC" w:rsidRDefault="000D69FC" w:rsidP="008C1EFA">
            <w:pPr>
              <w:pStyle w:val="ConsPlusNormal"/>
              <w:jc w:val="center"/>
            </w:pPr>
            <w:r>
              <w:t>3</w:t>
            </w:r>
          </w:p>
        </w:tc>
        <w:tc>
          <w:tcPr>
            <w:tcW w:w="7994" w:type="dxa"/>
          </w:tcPr>
          <w:p w:rsidR="000D69FC" w:rsidRDefault="000D69FC" w:rsidP="008C1EFA">
            <w:pPr>
              <w:pStyle w:val="ConsPlusNormal"/>
              <w:jc w:val="both"/>
            </w:pPr>
            <w:r>
              <w:t>Кислородсодержащие органические соединения</w:t>
            </w:r>
          </w:p>
        </w:tc>
      </w:tr>
      <w:tr w:rsidR="000D69FC" w:rsidTr="008C1EFA">
        <w:tc>
          <w:tcPr>
            <w:tcW w:w="1077" w:type="dxa"/>
          </w:tcPr>
          <w:p w:rsidR="000D69FC" w:rsidRDefault="000D69FC" w:rsidP="008C1EFA">
            <w:pPr>
              <w:pStyle w:val="ConsPlusNormal"/>
              <w:jc w:val="center"/>
            </w:pPr>
            <w:r>
              <w:t>3.1</w:t>
            </w:r>
          </w:p>
        </w:tc>
        <w:tc>
          <w:tcPr>
            <w:tcW w:w="7994" w:type="dxa"/>
          </w:tcPr>
          <w:p w:rsidR="000D69FC" w:rsidRDefault="000D69FC" w:rsidP="008C1EFA">
            <w:pPr>
              <w:pStyle w:val="ConsPlusNormal"/>
              <w:jc w:val="both"/>
            </w:pPr>
            <w: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t>галогеноводородами</w:t>
            </w:r>
            <w:proofErr w:type="spellEnd"/>
            <w:r>
              <w:t>,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0D69FC" w:rsidTr="008C1EFA">
        <w:tc>
          <w:tcPr>
            <w:tcW w:w="1077" w:type="dxa"/>
          </w:tcPr>
          <w:p w:rsidR="000D69FC" w:rsidRDefault="000D69FC" w:rsidP="008C1EFA">
            <w:pPr>
              <w:pStyle w:val="ConsPlusNormal"/>
              <w:jc w:val="center"/>
            </w:pPr>
            <w:r>
              <w:t>3.2</w:t>
            </w:r>
          </w:p>
        </w:tc>
        <w:tc>
          <w:tcPr>
            <w:tcW w:w="7994" w:type="dxa"/>
          </w:tcPr>
          <w:p w:rsidR="000D69FC" w:rsidRDefault="000D69FC" w:rsidP="008C1EFA">
            <w:pPr>
              <w:pStyle w:val="ConsPlusNormal"/>
              <w:jc w:val="both"/>
            </w:pPr>
            <w:r>
              <w:t>Фенол: строение молекулы, физические и химические свойства. Токсичность фенола. Применение фенола</w:t>
            </w:r>
          </w:p>
        </w:tc>
      </w:tr>
      <w:tr w:rsidR="000D69FC" w:rsidTr="008C1EFA">
        <w:tc>
          <w:tcPr>
            <w:tcW w:w="1077" w:type="dxa"/>
          </w:tcPr>
          <w:p w:rsidR="000D69FC" w:rsidRDefault="000D69FC" w:rsidP="008C1EFA">
            <w:pPr>
              <w:pStyle w:val="ConsPlusNormal"/>
              <w:jc w:val="center"/>
            </w:pPr>
            <w:r>
              <w:t>3.3</w:t>
            </w:r>
          </w:p>
        </w:tc>
        <w:tc>
          <w:tcPr>
            <w:tcW w:w="7994" w:type="dxa"/>
          </w:tcPr>
          <w:p w:rsidR="000D69FC" w:rsidRDefault="000D69FC" w:rsidP="008C1EFA">
            <w:pPr>
              <w:pStyle w:val="ConsPlusNormal"/>
              <w:jc w:val="both"/>
            </w:pPr>
            <w: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0D69FC" w:rsidTr="008C1EFA">
        <w:tc>
          <w:tcPr>
            <w:tcW w:w="1077" w:type="dxa"/>
          </w:tcPr>
          <w:p w:rsidR="000D69FC" w:rsidRDefault="000D69FC" w:rsidP="008C1EFA">
            <w:pPr>
              <w:pStyle w:val="ConsPlusNormal"/>
              <w:jc w:val="center"/>
            </w:pPr>
            <w:r>
              <w:t>3.4</w:t>
            </w:r>
          </w:p>
        </w:tc>
        <w:tc>
          <w:tcPr>
            <w:tcW w:w="7994" w:type="dxa"/>
          </w:tcPr>
          <w:p w:rsidR="000D69FC" w:rsidRDefault="000D69FC" w:rsidP="008C1EFA">
            <w:pPr>
              <w:pStyle w:val="ConsPlusNormal"/>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0D69FC" w:rsidTr="008C1EFA">
        <w:tc>
          <w:tcPr>
            <w:tcW w:w="1077" w:type="dxa"/>
          </w:tcPr>
          <w:p w:rsidR="000D69FC" w:rsidRDefault="000D69FC" w:rsidP="008C1EFA">
            <w:pPr>
              <w:pStyle w:val="ConsPlusNormal"/>
              <w:jc w:val="center"/>
            </w:pPr>
            <w:r>
              <w:lastRenderedPageBreak/>
              <w:t>3.5</w:t>
            </w:r>
          </w:p>
        </w:tc>
        <w:tc>
          <w:tcPr>
            <w:tcW w:w="7994" w:type="dxa"/>
          </w:tcPr>
          <w:p w:rsidR="000D69FC" w:rsidRDefault="000D69FC" w:rsidP="008C1EFA">
            <w:pPr>
              <w:pStyle w:val="ConsPlusNormal"/>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0D69FC" w:rsidTr="008C1EFA">
        <w:tc>
          <w:tcPr>
            <w:tcW w:w="1077" w:type="dxa"/>
          </w:tcPr>
          <w:p w:rsidR="000D69FC" w:rsidRDefault="000D69FC" w:rsidP="008C1EFA">
            <w:pPr>
              <w:pStyle w:val="ConsPlusNormal"/>
              <w:jc w:val="center"/>
            </w:pPr>
            <w:r>
              <w:t>3.6</w:t>
            </w:r>
          </w:p>
        </w:tc>
        <w:tc>
          <w:tcPr>
            <w:tcW w:w="7994" w:type="dxa"/>
          </w:tcPr>
          <w:p w:rsidR="000D69FC" w:rsidRDefault="000D69FC" w:rsidP="008C1EFA">
            <w:pPr>
              <w:pStyle w:val="ConsPlusNormal"/>
              <w:jc w:val="both"/>
            </w:pPr>
            <w:r>
              <w:t xml:space="preserve">Углеводы: состав, классификация углеводов (моно-, </w:t>
            </w:r>
            <w:proofErr w:type="spellStart"/>
            <w:r>
              <w:t>ди</w:t>
            </w:r>
            <w:proofErr w:type="spellEnd"/>
            <w:r>
              <w:t>-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0D69FC" w:rsidTr="008C1EFA">
        <w:tc>
          <w:tcPr>
            <w:tcW w:w="1077" w:type="dxa"/>
          </w:tcPr>
          <w:p w:rsidR="000D69FC" w:rsidRDefault="000D69FC" w:rsidP="008C1EFA">
            <w:pPr>
              <w:pStyle w:val="ConsPlusNormal"/>
              <w:jc w:val="center"/>
            </w:pPr>
            <w:r>
              <w:t>4</w:t>
            </w:r>
          </w:p>
        </w:tc>
        <w:tc>
          <w:tcPr>
            <w:tcW w:w="7994" w:type="dxa"/>
          </w:tcPr>
          <w:p w:rsidR="000D69FC" w:rsidRDefault="000D69FC" w:rsidP="008C1EFA">
            <w:pPr>
              <w:pStyle w:val="ConsPlusNormal"/>
              <w:jc w:val="both"/>
            </w:pPr>
            <w:r>
              <w:t>Азотсодержащие органические соединения</w:t>
            </w:r>
          </w:p>
        </w:tc>
      </w:tr>
      <w:tr w:rsidR="000D69FC" w:rsidTr="008C1EFA">
        <w:tc>
          <w:tcPr>
            <w:tcW w:w="1077" w:type="dxa"/>
          </w:tcPr>
          <w:p w:rsidR="000D69FC" w:rsidRDefault="000D69FC" w:rsidP="008C1EFA">
            <w:pPr>
              <w:pStyle w:val="ConsPlusNormal"/>
              <w:jc w:val="center"/>
            </w:pPr>
            <w:r>
              <w:t>4.1</w:t>
            </w:r>
          </w:p>
        </w:tc>
        <w:tc>
          <w:tcPr>
            <w:tcW w:w="7994" w:type="dxa"/>
          </w:tcPr>
          <w:p w:rsidR="000D69FC" w:rsidRDefault="000D69FC" w:rsidP="008C1EFA">
            <w:pPr>
              <w:pStyle w:val="ConsPlusNormal"/>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0D69FC" w:rsidTr="008C1EFA">
        <w:tc>
          <w:tcPr>
            <w:tcW w:w="1077" w:type="dxa"/>
          </w:tcPr>
          <w:p w:rsidR="000D69FC" w:rsidRDefault="000D69FC" w:rsidP="008C1EFA">
            <w:pPr>
              <w:pStyle w:val="ConsPlusNormal"/>
              <w:jc w:val="center"/>
            </w:pPr>
            <w:r>
              <w:t>4.2</w:t>
            </w:r>
          </w:p>
        </w:tc>
        <w:tc>
          <w:tcPr>
            <w:tcW w:w="7994" w:type="dxa"/>
          </w:tcPr>
          <w:p w:rsidR="000D69FC" w:rsidRDefault="000D69FC" w:rsidP="008C1EFA">
            <w:pPr>
              <w:pStyle w:val="ConsPlusNormal"/>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0D69FC" w:rsidTr="008C1EFA">
        <w:tc>
          <w:tcPr>
            <w:tcW w:w="1077" w:type="dxa"/>
          </w:tcPr>
          <w:p w:rsidR="000D69FC" w:rsidRDefault="000D69FC" w:rsidP="008C1EFA">
            <w:pPr>
              <w:pStyle w:val="ConsPlusNormal"/>
              <w:jc w:val="center"/>
            </w:pPr>
            <w:r>
              <w:t>5</w:t>
            </w:r>
          </w:p>
        </w:tc>
        <w:tc>
          <w:tcPr>
            <w:tcW w:w="7994" w:type="dxa"/>
          </w:tcPr>
          <w:p w:rsidR="000D69FC" w:rsidRDefault="000D69FC" w:rsidP="008C1EFA">
            <w:pPr>
              <w:pStyle w:val="ConsPlusNormal"/>
              <w:jc w:val="both"/>
            </w:pPr>
            <w:r>
              <w:t>Высокомолекулярные соединения</w:t>
            </w:r>
          </w:p>
        </w:tc>
      </w:tr>
      <w:tr w:rsidR="000D69FC" w:rsidTr="008C1EFA">
        <w:tc>
          <w:tcPr>
            <w:tcW w:w="1077" w:type="dxa"/>
          </w:tcPr>
          <w:p w:rsidR="000D69FC" w:rsidRDefault="000D69FC" w:rsidP="008C1EFA">
            <w:pPr>
              <w:pStyle w:val="ConsPlusNormal"/>
              <w:jc w:val="center"/>
            </w:pPr>
            <w:r>
              <w:t>5.1</w:t>
            </w:r>
          </w:p>
        </w:tc>
        <w:tc>
          <w:tcPr>
            <w:tcW w:w="7994" w:type="dxa"/>
          </w:tcPr>
          <w:p w:rsidR="000D69FC" w:rsidRDefault="000D69FC" w:rsidP="008C1EFA">
            <w:pPr>
              <w:pStyle w:val="ConsPlusNormal"/>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0D69FC" w:rsidTr="008C1EFA">
        <w:tc>
          <w:tcPr>
            <w:tcW w:w="1077" w:type="dxa"/>
          </w:tcPr>
          <w:p w:rsidR="000D69FC" w:rsidRDefault="000D69FC" w:rsidP="008C1EFA">
            <w:pPr>
              <w:pStyle w:val="ConsPlusNormal"/>
              <w:jc w:val="center"/>
            </w:pPr>
            <w:r>
              <w:t>5.2</w:t>
            </w:r>
          </w:p>
        </w:tc>
        <w:tc>
          <w:tcPr>
            <w:tcW w:w="7994" w:type="dxa"/>
          </w:tcPr>
          <w:p w:rsidR="000D69FC" w:rsidRDefault="000D69FC" w:rsidP="008C1EFA">
            <w:pPr>
              <w:pStyle w:val="ConsPlusNormal"/>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0D69FC" w:rsidRDefault="000D69FC" w:rsidP="000D69FC">
      <w:pPr>
        <w:pStyle w:val="ConsPlusNormal"/>
        <w:ind w:firstLine="540"/>
        <w:jc w:val="both"/>
      </w:pPr>
    </w:p>
    <w:p w:rsidR="000D69FC" w:rsidRDefault="000D69FC" w:rsidP="000D69FC">
      <w:pPr>
        <w:pStyle w:val="ConsPlusNormal"/>
        <w:jc w:val="right"/>
      </w:pPr>
      <w:r>
        <w:t>Таблица 15.2</w:t>
      </w:r>
    </w:p>
    <w:p w:rsidR="000D69FC" w:rsidRDefault="000D69FC" w:rsidP="000D69FC">
      <w:pPr>
        <w:pStyle w:val="ConsPlusNormal"/>
        <w:ind w:firstLine="540"/>
        <w:jc w:val="both"/>
      </w:pPr>
    </w:p>
    <w:p w:rsidR="000D69FC" w:rsidRDefault="000D69FC" w:rsidP="000D69FC">
      <w:pPr>
        <w:pStyle w:val="ConsPlusNormal"/>
        <w:jc w:val="center"/>
      </w:pPr>
      <w:r>
        <w:t>Проверяемые требования к результатам освоения основной</w:t>
      </w:r>
    </w:p>
    <w:p w:rsidR="000D69FC" w:rsidRDefault="000D69FC" w:rsidP="000D69FC">
      <w:pPr>
        <w:pStyle w:val="ConsPlusNormal"/>
        <w:jc w:val="center"/>
      </w:pPr>
      <w:r>
        <w:t>образовательной программы (11 класс)</w:t>
      </w:r>
    </w:p>
    <w:p w:rsidR="000D69FC" w:rsidRDefault="000D69FC" w:rsidP="000D69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D69FC" w:rsidTr="008C1EFA">
        <w:tc>
          <w:tcPr>
            <w:tcW w:w="1701" w:type="dxa"/>
          </w:tcPr>
          <w:p w:rsidR="000D69FC" w:rsidRDefault="000D69FC" w:rsidP="008C1EFA">
            <w:pPr>
              <w:pStyle w:val="ConsPlusNormal"/>
              <w:jc w:val="center"/>
            </w:pPr>
            <w:r>
              <w:t>Код проверяемого результата</w:t>
            </w:r>
          </w:p>
        </w:tc>
        <w:tc>
          <w:tcPr>
            <w:tcW w:w="7370" w:type="dxa"/>
          </w:tcPr>
          <w:p w:rsidR="000D69FC" w:rsidRDefault="000D69FC" w:rsidP="008C1EF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D69FC" w:rsidTr="008C1EFA">
        <w:tc>
          <w:tcPr>
            <w:tcW w:w="1701" w:type="dxa"/>
          </w:tcPr>
          <w:p w:rsidR="000D69FC" w:rsidRDefault="000D69FC" w:rsidP="008C1EFA">
            <w:pPr>
              <w:pStyle w:val="ConsPlusNormal"/>
              <w:jc w:val="center"/>
            </w:pPr>
            <w:r>
              <w:t>1</w:t>
            </w:r>
          </w:p>
        </w:tc>
        <w:tc>
          <w:tcPr>
            <w:tcW w:w="7370" w:type="dxa"/>
          </w:tcPr>
          <w:p w:rsidR="000D69FC" w:rsidRDefault="000D69FC" w:rsidP="008C1EFA">
            <w:pPr>
              <w:pStyle w:val="ConsPlusNormal"/>
              <w:jc w:val="both"/>
            </w:pPr>
            <w:r>
              <w:t>Теоретические основы химии</w:t>
            </w:r>
          </w:p>
        </w:tc>
      </w:tr>
      <w:tr w:rsidR="000D69FC" w:rsidTr="008C1EFA">
        <w:tc>
          <w:tcPr>
            <w:tcW w:w="1701" w:type="dxa"/>
          </w:tcPr>
          <w:p w:rsidR="000D69FC" w:rsidRDefault="000D69FC" w:rsidP="008C1EFA">
            <w:pPr>
              <w:pStyle w:val="ConsPlusNormal"/>
              <w:jc w:val="center"/>
            </w:pPr>
            <w:r>
              <w:t>1.1</w:t>
            </w:r>
          </w:p>
        </w:tc>
        <w:tc>
          <w:tcPr>
            <w:tcW w:w="7370" w:type="dxa"/>
          </w:tcPr>
          <w:p w:rsidR="000D69FC" w:rsidRDefault="000D69FC" w:rsidP="008C1EFA">
            <w:pPr>
              <w:pStyle w:val="ConsPlusNormal"/>
              <w:jc w:val="both"/>
            </w:pPr>
            <w:r>
              <w:t xml:space="preserve">Владение системой химических знаний, которая включает: основополагающие понятия (химический элемент, атом, электронная оболочка атома, s-, p-, d-электронные </w:t>
            </w:r>
            <w:proofErr w:type="spellStart"/>
            <w:r>
              <w:t>орбитали</w:t>
            </w:r>
            <w:proofErr w:type="spellEnd"/>
            <w:r>
              <w:t xml:space="preserve">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w:t>
            </w:r>
            <w:proofErr w:type="spellStart"/>
            <w:r>
              <w:t>неэлектролиты</w:t>
            </w:r>
            <w:proofErr w:type="spellEnd"/>
            <w: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0D69FC" w:rsidTr="008C1EFA">
        <w:tc>
          <w:tcPr>
            <w:tcW w:w="1701" w:type="dxa"/>
          </w:tcPr>
          <w:p w:rsidR="000D69FC" w:rsidRDefault="000D69FC" w:rsidP="008C1EFA">
            <w:pPr>
              <w:pStyle w:val="ConsPlusNormal"/>
              <w:jc w:val="center"/>
            </w:pPr>
            <w:r>
              <w:t>1.2</w:t>
            </w:r>
          </w:p>
        </w:tc>
        <w:tc>
          <w:tcPr>
            <w:tcW w:w="7370" w:type="dxa"/>
          </w:tcPr>
          <w:p w:rsidR="000D69FC" w:rsidRDefault="000D69FC" w:rsidP="008C1EFA">
            <w:pPr>
              <w:pStyle w:val="ConsPlusNormal"/>
              <w:jc w:val="both"/>
            </w:pPr>
            <w: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w:t>
            </w:r>
            <w:r>
              <w:lastRenderedPageBreak/>
              <w:t>естественнонаучных предметов</w:t>
            </w:r>
          </w:p>
        </w:tc>
      </w:tr>
      <w:tr w:rsidR="000D69FC" w:rsidTr="008C1EFA">
        <w:tc>
          <w:tcPr>
            <w:tcW w:w="1701" w:type="dxa"/>
          </w:tcPr>
          <w:p w:rsidR="000D69FC" w:rsidRDefault="000D69FC" w:rsidP="008C1EFA">
            <w:pPr>
              <w:pStyle w:val="ConsPlusNormal"/>
              <w:jc w:val="center"/>
            </w:pPr>
            <w:r>
              <w:lastRenderedPageBreak/>
              <w:t>1.3</w:t>
            </w:r>
          </w:p>
        </w:tc>
        <w:tc>
          <w:tcPr>
            <w:tcW w:w="7370" w:type="dxa"/>
          </w:tcPr>
          <w:p w:rsidR="000D69FC" w:rsidRDefault="000D69FC" w:rsidP="008C1EFA">
            <w:pPr>
              <w:pStyle w:val="ConsPlusNormal"/>
              <w:jc w:val="both"/>
            </w:pPr>
            <w:r>
              <w:t>Владение основными методами научного познания веществ и химических явлений (наблюдение, измерение, эксперимент, моделирование)</w:t>
            </w:r>
          </w:p>
        </w:tc>
      </w:tr>
      <w:tr w:rsidR="000D69FC" w:rsidTr="008C1EFA">
        <w:tc>
          <w:tcPr>
            <w:tcW w:w="1701" w:type="dxa"/>
          </w:tcPr>
          <w:p w:rsidR="000D69FC" w:rsidRDefault="000D69FC" w:rsidP="008C1EFA">
            <w:pPr>
              <w:pStyle w:val="ConsPlusNormal"/>
              <w:jc w:val="center"/>
            </w:pPr>
            <w:r>
              <w:t>1.4</w:t>
            </w:r>
          </w:p>
        </w:tc>
        <w:tc>
          <w:tcPr>
            <w:tcW w:w="7370" w:type="dxa"/>
          </w:tcPr>
          <w:p w:rsidR="000D69FC" w:rsidRDefault="000D69FC" w:rsidP="008C1EFA">
            <w:pPr>
              <w:pStyle w:val="ConsPlusNormal"/>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0D69FC" w:rsidTr="008C1EFA">
        <w:tc>
          <w:tcPr>
            <w:tcW w:w="1701" w:type="dxa"/>
          </w:tcPr>
          <w:p w:rsidR="000D69FC" w:rsidRDefault="000D69FC" w:rsidP="008C1EFA">
            <w:pPr>
              <w:pStyle w:val="ConsPlusNormal"/>
              <w:jc w:val="center"/>
            </w:pPr>
            <w:r>
              <w:t>1.5</w:t>
            </w:r>
          </w:p>
        </w:tc>
        <w:tc>
          <w:tcPr>
            <w:tcW w:w="7370" w:type="dxa"/>
          </w:tcPr>
          <w:p w:rsidR="000D69FC" w:rsidRDefault="000D69FC" w:rsidP="008C1EFA">
            <w:pPr>
              <w:pStyle w:val="ConsPlusNormal"/>
              <w:jc w:val="both"/>
            </w:pPr>
            <w:r>
              <w:t>Сформированность умений определять характер среды в водных растворах неорганических соединений</w:t>
            </w:r>
          </w:p>
        </w:tc>
      </w:tr>
      <w:tr w:rsidR="000D69FC" w:rsidTr="008C1EFA">
        <w:tc>
          <w:tcPr>
            <w:tcW w:w="1701" w:type="dxa"/>
          </w:tcPr>
          <w:p w:rsidR="000D69FC" w:rsidRDefault="000D69FC" w:rsidP="008C1EFA">
            <w:pPr>
              <w:pStyle w:val="ConsPlusNormal"/>
              <w:jc w:val="center"/>
            </w:pPr>
            <w:r>
              <w:t>1.6</w:t>
            </w:r>
          </w:p>
        </w:tc>
        <w:tc>
          <w:tcPr>
            <w:tcW w:w="7370" w:type="dxa"/>
          </w:tcPr>
          <w:p w:rsidR="000D69FC" w:rsidRDefault="000D69FC" w:rsidP="008C1EFA">
            <w:pPr>
              <w:pStyle w:val="ConsPlusNormal"/>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0D69FC" w:rsidTr="008C1EFA">
        <w:tc>
          <w:tcPr>
            <w:tcW w:w="1701" w:type="dxa"/>
          </w:tcPr>
          <w:p w:rsidR="000D69FC" w:rsidRDefault="000D69FC" w:rsidP="008C1EFA">
            <w:pPr>
              <w:pStyle w:val="ConsPlusNormal"/>
              <w:jc w:val="center"/>
            </w:pPr>
            <w:r>
              <w:t>1.7</w:t>
            </w:r>
          </w:p>
        </w:tc>
        <w:tc>
          <w:tcPr>
            <w:tcW w:w="7370" w:type="dxa"/>
          </w:tcPr>
          <w:p w:rsidR="000D69FC" w:rsidRDefault="000D69FC" w:rsidP="008C1EFA">
            <w:pPr>
              <w:pStyle w:val="ConsPlusNormal"/>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0D69FC" w:rsidTr="008C1EFA">
        <w:tc>
          <w:tcPr>
            <w:tcW w:w="1701" w:type="dxa"/>
          </w:tcPr>
          <w:p w:rsidR="000D69FC" w:rsidRDefault="000D69FC" w:rsidP="008C1EFA">
            <w:pPr>
              <w:pStyle w:val="ConsPlusNormal"/>
              <w:jc w:val="center"/>
            </w:pPr>
            <w:r>
              <w:t>1.8</w:t>
            </w:r>
          </w:p>
        </w:tc>
        <w:tc>
          <w:tcPr>
            <w:tcW w:w="7370" w:type="dxa"/>
          </w:tcPr>
          <w:p w:rsidR="000D69FC" w:rsidRDefault="000D69FC" w:rsidP="008C1EFA">
            <w:pPr>
              <w:pStyle w:val="ConsPlusNormal"/>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0D69FC" w:rsidTr="008C1EFA">
        <w:tc>
          <w:tcPr>
            <w:tcW w:w="1701" w:type="dxa"/>
          </w:tcPr>
          <w:p w:rsidR="000D69FC" w:rsidRDefault="000D69FC" w:rsidP="008C1EFA">
            <w:pPr>
              <w:pStyle w:val="ConsPlusNormal"/>
              <w:jc w:val="center"/>
            </w:pPr>
            <w:r>
              <w:t>1.9</w:t>
            </w:r>
          </w:p>
        </w:tc>
        <w:tc>
          <w:tcPr>
            <w:tcW w:w="7370" w:type="dxa"/>
          </w:tcPr>
          <w:p w:rsidR="000D69FC" w:rsidRDefault="000D69FC" w:rsidP="008C1EFA">
            <w:pPr>
              <w:pStyle w:val="ConsPlusNormal"/>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0D69FC" w:rsidTr="008C1EFA">
        <w:tc>
          <w:tcPr>
            <w:tcW w:w="1701" w:type="dxa"/>
          </w:tcPr>
          <w:p w:rsidR="000D69FC" w:rsidRDefault="000D69FC" w:rsidP="008C1EFA">
            <w:pPr>
              <w:pStyle w:val="ConsPlusNormal"/>
              <w:jc w:val="center"/>
            </w:pPr>
            <w:r>
              <w:t>1.10</w:t>
            </w:r>
          </w:p>
        </w:tc>
        <w:tc>
          <w:tcPr>
            <w:tcW w:w="7370" w:type="dxa"/>
          </w:tcPr>
          <w:p w:rsidR="000D69FC" w:rsidRDefault="000D69FC" w:rsidP="008C1EFA">
            <w:pPr>
              <w:pStyle w:val="ConsPlusNormal"/>
              <w:jc w:val="both"/>
            </w:pPr>
            <w:r>
              <w:t>Сформированность умений объяснять зависимость скорости химической реакции от различных факторов</w:t>
            </w:r>
          </w:p>
        </w:tc>
      </w:tr>
      <w:tr w:rsidR="000D69FC" w:rsidTr="008C1EFA">
        <w:tc>
          <w:tcPr>
            <w:tcW w:w="1701" w:type="dxa"/>
          </w:tcPr>
          <w:p w:rsidR="000D69FC" w:rsidRDefault="000D69FC" w:rsidP="008C1EFA">
            <w:pPr>
              <w:pStyle w:val="ConsPlusNormal"/>
              <w:jc w:val="center"/>
            </w:pPr>
            <w:r>
              <w:t>1.11</w:t>
            </w:r>
          </w:p>
        </w:tc>
        <w:tc>
          <w:tcPr>
            <w:tcW w:w="7370" w:type="dxa"/>
          </w:tcPr>
          <w:p w:rsidR="000D69FC" w:rsidRDefault="000D69FC" w:rsidP="008C1EFA">
            <w:pPr>
              <w:pStyle w:val="ConsPlusNormal"/>
              <w:jc w:val="both"/>
            </w:pPr>
            <w:r>
              <w:t xml:space="preserve">Сформированность умений объяснять характер смещения химического равновесия в зависимости от внешнего воздействия (принцип Ле </w:t>
            </w:r>
            <w:proofErr w:type="spellStart"/>
            <w:r>
              <w:t>Шателье</w:t>
            </w:r>
            <w:proofErr w:type="spellEnd"/>
            <w:r>
              <w:t>)</w:t>
            </w:r>
          </w:p>
        </w:tc>
      </w:tr>
      <w:tr w:rsidR="000D69FC" w:rsidTr="008C1EFA">
        <w:tc>
          <w:tcPr>
            <w:tcW w:w="1701" w:type="dxa"/>
          </w:tcPr>
          <w:p w:rsidR="000D69FC" w:rsidRDefault="000D69FC" w:rsidP="008C1EFA">
            <w:pPr>
              <w:pStyle w:val="ConsPlusNormal"/>
              <w:jc w:val="center"/>
            </w:pPr>
            <w:r>
              <w:t>2</w:t>
            </w:r>
          </w:p>
        </w:tc>
        <w:tc>
          <w:tcPr>
            <w:tcW w:w="7370" w:type="dxa"/>
          </w:tcPr>
          <w:p w:rsidR="000D69FC" w:rsidRDefault="000D69FC" w:rsidP="008C1EFA">
            <w:pPr>
              <w:pStyle w:val="ConsPlusNormal"/>
              <w:jc w:val="both"/>
            </w:pPr>
            <w:r>
              <w:t>Общая и неорганическая химия</w:t>
            </w:r>
          </w:p>
        </w:tc>
      </w:tr>
      <w:tr w:rsidR="000D69FC" w:rsidTr="008C1EFA">
        <w:tc>
          <w:tcPr>
            <w:tcW w:w="1701" w:type="dxa"/>
          </w:tcPr>
          <w:p w:rsidR="000D69FC" w:rsidRDefault="000D69FC" w:rsidP="008C1EFA">
            <w:pPr>
              <w:pStyle w:val="ConsPlusNormal"/>
              <w:jc w:val="center"/>
            </w:pPr>
            <w:r>
              <w:t>2.1</w:t>
            </w:r>
          </w:p>
        </w:tc>
        <w:tc>
          <w:tcPr>
            <w:tcW w:w="7370" w:type="dxa"/>
          </w:tcPr>
          <w:p w:rsidR="000D69FC" w:rsidRDefault="000D69FC" w:rsidP="008C1EFA">
            <w:pPr>
              <w:pStyle w:val="ConsPlusNormal"/>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0D69FC" w:rsidTr="008C1EFA">
        <w:tc>
          <w:tcPr>
            <w:tcW w:w="1701" w:type="dxa"/>
          </w:tcPr>
          <w:p w:rsidR="000D69FC" w:rsidRDefault="000D69FC" w:rsidP="008C1EFA">
            <w:pPr>
              <w:pStyle w:val="ConsPlusNormal"/>
              <w:jc w:val="center"/>
            </w:pPr>
            <w:r>
              <w:t>2.2</w:t>
            </w:r>
          </w:p>
        </w:tc>
        <w:tc>
          <w:tcPr>
            <w:tcW w:w="7370" w:type="dxa"/>
          </w:tcPr>
          <w:p w:rsidR="000D69FC" w:rsidRDefault="000D69FC" w:rsidP="008C1EFA">
            <w:pPr>
              <w:pStyle w:val="ConsPlusNormal"/>
              <w:jc w:val="both"/>
            </w:pPr>
            <w: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t>орбитали</w:t>
            </w:r>
            <w:proofErr w:type="spellEnd"/>
            <w: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0D69FC" w:rsidTr="008C1EFA">
        <w:tc>
          <w:tcPr>
            <w:tcW w:w="1701" w:type="dxa"/>
          </w:tcPr>
          <w:p w:rsidR="000D69FC" w:rsidRDefault="000D69FC" w:rsidP="008C1EFA">
            <w:pPr>
              <w:pStyle w:val="ConsPlusNormal"/>
              <w:jc w:val="center"/>
            </w:pPr>
            <w:r>
              <w:t>2.3</w:t>
            </w:r>
          </w:p>
        </w:tc>
        <w:tc>
          <w:tcPr>
            <w:tcW w:w="7370" w:type="dxa"/>
          </w:tcPr>
          <w:p w:rsidR="000D69FC" w:rsidRDefault="000D69FC" w:rsidP="008C1EFA">
            <w:pPr>
              <w:pStyle w:val="ConsPlusNormal"/>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0D69FC" w:rsidTr="008C1EFA">
        <w:tc>
          <w:tcPr>
            <w:tcW w:w="1701" w:type="dxa"/>
          </w:tcPr>
          <w:p w:rsidR="000D69FC" w:rsidRDefault="000D69FC" w:rsidP="008C1EFA">
            <w:pPr>
              <w:pStyle w:val="ConsPlusNormal"/>
              <w:jc w:val="center"/>
            </w:pPr>
            <w:r>
              <w:t>2.4</w:t>
            </w:r>
          </w:p>
        </w:tc>
        <w:tc>
          <w:tcPr>
            <w:tcW w:w="7370" w:type="dxa"/>
          </w:tcPr>
          <w:p w:rsidR="000D69FC" w:rsidRDefault="000D69FC" w:rsidP="008C1EFA">
            <w:pPr>
              <w:pStyle w:val="ConsPlusNormal"/>
              <w:jc w:val="both"/>
            </w:pPr>
            <w: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0D69FC" w:rsidTr="008C1EFA">
        <w:tc>
          <w:tcPr>
            <w:tcW w:w="1701" w:type="dxa"/>
          </w:tcPr>
          <w:p w:rsidR="000D69FC" w:rsidRDefault="000D69FC" w:rsidP="008C1EFA">
            <w:pPr>
              <w:pStyle w:val="ConsPlusNormal"/>
              <w:jc w:val="center"/>
            </w:pPr>
            <w:r>
              <w:t>2.5</w:t>
            </w:r>
          </w:p>
        </w:tc>
        <w:tc>
          <w:tcPr>
            <w:tcW w:w="7370" w:type="dxa"/>
          </w:tcPr>
          <w:p w:rsidR="000D69FC" w:rsidRDefault="000D69FC" w:rsidP="008C1EFA">
            <w:pPr>
              <w:pStyle w:val="ConsPlusNormal"/>
              <w:jc w:val="both"/>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w:t>
            </w:r>
            <w:r>
              <w:lastRenderedPageBreak/>
              <w:t>неорганических веществ (угарный газ, углекислый газ, аммиак, гашеная известь, негашеная известь, питьевая сода, пирит и другие)</w:t>
            </w:r>
          </w:p>
        </w:tc>
      </w:tr>
      <w:tr w:rsidR="000D69FC" w:rsidTr="008C1EFA">
        <w:tc>
          <w:tcPr>
            <w:tcW w:w="1701" w:type="dxa"/>
          </w:tcPr>
          <w:p w:rsidR="000D69FC" w:rsidRDefault="000D69FC" w:rsidP="008C1EFA">
            <w:pPr>
              <w:pStyle w:val="ConsPlusNormal"/>
              <w:jc w:val="center"/>
            </w:pPr>
            <w:r>
              <w:lastRenderedPageBreak/>
              <w:t>2.6</w:t>
            </w:r>
          </w:p>
        </w:tc>
        <w:tc>
          <w:tcPr>
            <w:tcW w:w="7370" w:type="dxa"/>
          </w:tcPr>
          <w:p w:rsidR="000D69FC" w:rsidRDefault="000D69FC" w:rsidP="008C1EFA">
            <w:pPr>
              <w:pStyle w:val="ConsPlusNormal"/>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0D69FC" w:rsidTr="008C1EFA">
        <w:tc>
          <w:tcPr>
            <w:tcW w:w="1701" w:type="dxa"/>
          </w:tcPr>
          <w:p w:rsidR="000D69FC" w:rsidRDefault="000D69FC" w:rsidP="008C1EFA">
            <w:pPr>
              <w:pStyle w:val="ConsPlusNormal"/>
              <w:jc w:val="center"/>
            </w:pPr>
            <w:r>
              <w:t>2.7</w:t>
            </w:r>
          </w:p>
        </w:tc>
        <w:tc>
          <w:tcPr>
            <w:tcW w:w="7370" w:type="dxa"/>
          </w:tcPr>
          <w:p w:rsidR="000D69FC" w:rsidRDefault="000D69FC" w:rsidP="008C1EFA">
            <w:pPr>
              <w:pStyle w:val="ConsPlusNormal"/>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D69FC" w:rsidTr="008C1EFA">
        <w:tc>
          <w:tcPr>
            <w:tcW w:w="1701" w:type="dxa"/>
          </w:tcPr>
          <w:p w:rsidR="000D69FC" w:rsidRDefault="000D69FC" w:rsidP="008C1EFA">
            <w:pPr>
              <w:pStyle w:val="ConsPlusNormal"/>
              <w:jc w:val="center"/>
            </w:pPr>
            <w:r>
              <w:t>2.8</w:t>
            </w:r>
          </w:p>
        </w:tc>
        <w:tc>
          <w:tcPr>
            <w:tcW w:w="7370" w:type="dxa"/>
          </w:tcPr>
          <w:p w:rsidR="000D69FC" w:rsidRDefault="000D69FC" w:rsidP="008C1EFA">
            <w:pPr>
              <w:pStyle w:val="ConsPlusNormal"/>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0D69FC" w:rsidTr="008C1EFA">
        <w:tc>
          <w:tcPr>
            <w:tcW w:w="1701" w:type="dxa"/>
          </w:tcPr>
          <w:p w:rsidR="000D69FC" w:rsidRDefault="000D69FC" w:rsidP="008C1EFA">
            <w:pPr>
              <w:pStyle w:val="ConsPlusNormal"/>
              <w:jc w:val="center"/>
            </w:pPr>
            <w:r>
              <w:t>2.9</w:t>
            </w:r>
          </w:p>
        </w:tc>
        <w:tc>
          <w:tcPr>
            <w:tcW w:w="7370" w:type="dxa"/>
          </w:tcPr>
          <w:p w:rsidR="000D69FC" w:rsidRDefault="000D69FC" w:rsidP="008C1EFA">
            <w:pPr>
              <w:pStyle w:val="ConsPlusNormal"/>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0D69FC" w:rsidTr="008C1EFA">
        <w:tc>
          <w:tcPr>
            <w:tcW w:w="1701" w:type="dxa"/>
          </w:tcPr>
          <w:p w:rsidR="000D69FC" w:rsidRDefault="000D69FC" w:rsidP="008C1EFA">
            <w:pPr>
              <w:pStyle w:val="ConsPlusNormal"/>
              <w:jc w:val="center"/>
            </w:pPr>
            <w:r>
              <w:t>3</w:t>
            </w:r>
          </w:p>
        </w:tc>
        <w:tc>
          <w:tcPr>
            <w:tcW w:w="7370" w:type="dxa"/>
          </w:tcPr>
          <w:p w:rsidR="000D69FC" w:rsidRDefault="000D69FC" w:rsidP="008C1EFA">
            <w:pPr>
              <w:pStyle w:val="ConsPlusNormal"/>
              <w:jc w:val="both"/>
            </w:pPr>
            <w:r>
              <w:t>Химия и жизнь. Расчеты</w:t>
            </w:r>
          </w:p>
        </w:tc>
      </w:tr>
      <w:tr w:rsidR="000D69FC" w:rsidTr="008C1EFA">
        <w:tc>
          <w:tcPr>
            <w:tcW w:w="1701" w:type="dxa"/>
          </w:tcPr>
          <w:p w:rsidR="000D69FC" w:rsidRDefault="000D69FC" w:rsidP="008C1EFA">
            <w:pPr>
              <w:pStyle w:val="ConsPlusNormal"/>
              <w:jc w:val="center"/>
            </w:pPr>
            <w:r>
              <w:t>3.1</w:t>
            </w:r>
          </w:p>
        </w:tc>
        <w:tc>
          <w:tcPr>
            <w:tcW w:w="7370" w:type="dxa"/>
          </w:tcPr>
          <w:p w:rsidR="000D69FC" w:rsidRDefault="000D69FC" w:rsidP="008C1EFA">
            <w:pPr>
              <w:pStyle w:val="ConsPlusNormal"/>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0D69FC" w:rsidTr="008C1EFA">
        <w:tc>
          <w:tcPr>
            <w:tcW w:w="1701" w:type="dxa"/>
          </w:tcPr>
          <w:p w:rsidR="000D69FC" w:rsidRDefault="000D69FC" w:rsidP="008C1EFA">
            <w:pPr>
              <w:pStyle w:val="ConsPlusNormal"/>
              <w:jc w:val="center"/>
            </w:pPr>
            <w:r>
              <w:t>3.2</w:t>
            </w:r>
          </w:p>
        </w:tc>
        <w:tc>
          <w:tcPr>
            <w:tcW w:w="7370" w:type="dxa"/>
          </w:tcPr>
          <w:p w:rsidR="000D69FC" w:rsidRDefault="000D69FC" w:rsidP="008C1EFA">
            <w:pPr>
              <w:pStyle w:val="ConsPlusNormal"/>
              <w:jc w:val="both"/>
            </w:pPr>
            <w: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0D69FC" w:rsidTr="008C1EFA">
        <w:tc>
          <w:tcPr>
            <w:tcW w:w="1701" w:type="dxa"/>
          </w:tcPr>
          <w:p w:rsidR="000D69FC" w:rsidRDefault="000D69FC" w:rsidP="008C1EFA">
            <w:pPr>
              <w:pStyle w:val="ConsPlusNormal"/>
              <w:jc w:val="center"/>
            </w:pPr>
            <w:r>
              <w:t>3.3</w:t>
            </w:r>
          </w:p>
        </w:tc>
        <w:tc>
          <w:tcPr>
            <w:tcW w:w="7370" w:type="dxa"/>
          </w:tcPr>
          <w:p w:rsidR="000D69FC" w:rsidRDefault="000D69FC" w:rsidP="008C1EFA">
            <w:pPr>
              <w:pStyle w:val="ConsPlusNormal"/>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0D69FC" w:rsidTr="008C1EFA">
        <w:tc>
          <w:tcPr>
            <w:tcW w:w="1701" w:type="dxa"/>
          </w:tcPr>
          <w:p w:rsidR="000D69FC" w:rsidRDefault="000D69FC" w:rsidP="008C1EFA">
            <w:pPr>
              <w:pStyle w:val="ConsPlusNormal"/>
              <w:jc w:val="center"/>
            </w:pPr>
            <w:r>
              <w:t>3.4</w:t>
            </w:r>
          </w:p>
        </w:tc>
        <w:tc>
          <w:tcPr>
            <w:tcW w:w="7370" w:type="dxa"/>
          </w:tcPr>
          <w:p w:rsidR="000D69FC" w:rsidRDefault="000D69FC" w:rsidP="008C1EFA">
            <w:pPr>
              <w:pStyle w:val="ConsPlusNormal"/>
              <w:jc w:val="both"/>
            </w:pPr>
            <w: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0D69FC" w:rsidTr="008C1EFA">
        <w:tc>
          <w:tcPr>
            <w:tcW w:w="1701" w:type="dxa"/>
          </w:tcPr>
          <w:p w:rsidR="000D69FC" w:rsidRDefault="000D69FC" w:rsidP="008C1EFA">
            <w:pPr>
              <w:pStyle w:val="ConsPlusNormal"/>
              <w:jc w:val="center"/>
            </w:pPr>
            <w:r>
              <w:t>3.5</w:t>
            </w:r>
          </w:p>
        </w:tc>
        <w:tc>
          <w:tcPr>
            <w:tcW w:w="7370" w:type="dxa"/>
          </w:tcPr>
          <w:p w:rsidR="000D69FC" w:rsidRDefault="000D69FC" w:rsidP="008C1EFA">
            <w:pPr>
              <w:pStyle w:val="ConsPlusNormal"/>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0D69FC" w:rsidRDefault="000D69FC" w:rsidP="000D69FC">
      <w:pPr>
        <w:pStyle w:val="ConsPlusNormal"/>
        <w:ind w:firstLine="540"/>
        <w:jc w:val="both"/>
      </w:pPr>
    </w:p>
    <w:p w:rsidR="000D69FC" w:rsidRDefault="000D69FC" w:rsidP="000D69FC">
      <w:pPr>
        <w:pStyle w:val="ConsPlusNormal"/>
        <w:jc w:val="right"/>
      </w:pPr>
      <w:r>
        <w:t>Таблица 15.3</w:t>
      </w:r>
    </w:p>
    <w:p w:rsidR="000D69FC" w:rsidRDefault="000D69FC" w:rsidP="000D69FC">
      <w:pPr>
        <w:pStyle w:val="ConsPlusNormal"/>
        <w:ind w:firstLine="540"/>
        <w:jc w:val="both"/>
      </w:pPr>
    </w:p>
    <w:p w:rsidR="000D69FC" w:rsidRDefault="000D69FC" w:rsidP="000D69FC">
      <w:pPr>
        <w:pStyle w:val="ConsPlusNormal"/>
        <w:jc w:val="center"/>
      </w:pPr>
      <w:r>
        <w:t>Проверяемые элементы содержания (11 класс)</w:t>
      </w:r>
    </w:p>
    <w:p w:rsidR="000D69FC" w:rsidRDefault="000D69FC" w:rsidP="000D69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D69FC" w:rsidTr="008C1EFA">
        <w:tc>
          <w:tcPr>
            <w:tcW w:w="1077" w:type="dxa"/>
          </w:tcPr>
          <w:p w:rsidR="000D69FC" w:rsidRDefault="000D69FC" w:rsidP="008C1EFA">
            <w:pPr>
              <w:pStyle w:val="ConsPlusNormal"/>
              <w:jc w:val="center"/>
            </w:pPr>
            <w:r>
              <w:t>Код</w:t>
            </w:r>
          </w:p>
        </w:tc>
        <w:tc>
          <w:tcPr>
            <w:tcW w:w="7994" w:type="dxa"/>
          </w:tcPr>
          <w:p w:rsidR="000D69FC" w:rsidRDefault="000D69FC" w:rsidP="008C1EFA">
            <w:pPr>
              <w:pStyle w:val="ConsPlusNormal"/>
              <w:jc w:val="center"/>
            </w:pPr>
            <w:r>
              <w:t>Проверяемый элемент содержания</w:t>
            </w:r>
          </w:p>
        </w:tc>
      </w:tr>
      <w:tr w:rsidR="000D69FC" w:rsidTr="008C1EFA">
        <w:tc>
          <w:tcPr>
            <w:tcW w:w="1077" w:type="dxa"/>
          </w:tcPr>
          <w:p w:rsidR="000D69FC" w:rsidRDefault="000D69FC" w:rsidP="008C1EFA">
            <w:pPr>
              <w:pStyle w:val="ConsPlusNormal"/>
              <w:jc w:val="center"/>
            </w:pPr>
            <w:r>
              <w:lastRenderedPageBreak/>
              <w:t>1</w:t>
            </w:r>
          </w:p>
        </w:tc>
        <w:tc>
          <w:tcPr>
            <w:tcW w:w="7994" w:type="dxa"/>
          </w:tcPr>
          <w:p w:rsidR="000D69FC" w:rsidRDefault="000D69FC" w:rsidP="008C1EFA">
            <w:pPr>
              <w:pStyle w:val="ConsPlusNormal"/>
              <w:jc w:val="both"/>
            </w:pPr>
            <w:r>
              <w:t>Теоретические основы химии</w:t>
            </w:r>
          </w:p>
        </w:tc>
      </w:tr>
      <w:tr w:rsidR="000D69FC" w:rsidTr="008C1EFA">
        <w:tc>
          <w:tcPr>
            <w:tcW w:w="1077" w:type="dxa"/>
          </w:tcPr>
          <w:p w:rsidR="000D69FC" w:rsidRDefault="000D69FC" w:rsidP="008C1EFA">
            <w:pPr>
              <w:pStyle w:val="ConsPlusNormal"/>
              <w:jc w:val="center"/>
            </w:pPr>
            <w:r>
              <w:t>1.1</w:t>
            </w:r>
          </w:p>
        </w:tc>
        <w:tc>
          <w:tcPr>
            <w:tcW w:w="7994" w:type="dxa"/>
          </w:tcPr>
          <w:p w:rsidR="000D69FC" w:rsidRDefault="000D69FC" w:rsidP="008C1EFA">
            <w:pPr>
              <w:pStyle w:val="ConsPlusNormal"/>
              <w:jc w:val="both"/>
            </w:pPr>
            <w:r>
              <w:t xml:space="preserve">Химический элемент. Атом. Ядро атома, изотопы. Электронная оболочка. Энергетические уровни, подуровни. Атомные </w:t>
            </w:r>
            <w:proofErr w:type="spellStart"/>
            <w:r>
              <w:t>орбитали</w:t>
            </w:r>
            <w:proofErr w:type="spellEnd"/>
            <w:r>
              <w:t xml:space="preserve">, s-, p-, d-элементы. Особенности распределения электронов по </w:t>
            </w:r>
            <w:proofErr w:type="spellStart"/>
            <w:r>
              <w:t>орбиталям</w:t>
            </w:r>
            <w:proofErr w:type="spellEnd"/>
            <w:r>
              <w:t xml:space="preserve"> в атомах элементов первых четырех периодов. Электронная конфигурация атомов</w:t>
            </w:r>
          </w:p>
        </w:tc>
      </w:tr>
      <w:tr w:rsidR="000D69FC" w:rsidTr="008C1EFA">
        <w:tc>
          <w:tcPr>
            <w:tcW w:w="1077" w:type="dxa"/>
          </w:tcPr>
          <w:p w:rsidR="000D69FC" w:rsidRDefault="000D69FC" w:rsidP="008C1EFA">
            <w:pPr>
              <w:pStyle w:val="ConsPlusNormal"/>
              <w:jc w:val="center"/>
            </w:pPr>
            <w:r>
              <w:t>1.2</w:t>
            </w:r>
          </w:p>
        </w:tc>
        <w:tc>
          <w:tcPr>
            <w:tcW w:w="7994" w:type="dxa"/>
          </w:tcPr>
          <w:p w:rsidR="000D69FC" w:rsidRDefault="000D69FC" w:rsidP="008C1EFA">
            <w:pPr>
              <w:pStyle w:val="ConsPlusNormal"/>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0D69FC" w:rsidTr="008C1EFA">
        <w:tc>
          <w:tcPr>
            <w:tcW w:w="1077" w:type="dxa"/>
          </w:tcPr>
          <w:p w:rsidR="000D69FC" w:rsidRDefault="000D69FC" w:rsidP="008C1EFA">
            <w:pPr>
              <w:pStyle w:val="ConsPlusNormal"/>
              <w:jc w:val="center"/>
            </w:pPr>
            <w:r>
              <w:t>1.3</w:t>
            </w:r>
          </w:p>
        </w:tc>
        <w:tc>
          <w:tcPr>
            <w:tcW w:w="7994" w:type="dxa"/>
          </w:tcPr>
          <w:p w:rsidR="000D69FC" w:rsidRDefault="000D69FC" w:rsidP="008C1EFA">
            <w:pPr>
              <w:pStyle w:val="ConsPlusNormal"/>
              <w:jc w:val="both"/>
            </w:pPr>
            <w: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0D69FC" w:rsidTr="008C1EFA">
        <w:tc>
          <w:tcPr>
            <w:tcW w:w="1077" w:type="dxa"/>
          </w:tcPr>
          <w:p w:rsidR="000D69FC" w:rsidRDefault="000D69FC" w:rsidP="008C1EFA">
            <w:pPr>
              <w:pStyle w:val="ConsPlusNormal"/>
              <w:jc w:val="center"/>
            </w:pPr>
            <w:r>
              <w:t>1.4</w:t>
            </w:r>
          </w:p>
        </w:tc>
        <w:tc>
          <w:tcPr>
            <w:tcW w:w="7994" w:type="dxa"/>
          </w:tcPr>
          <w:p w:rsidR="000D69FC" w:rsidRDefault="000D69FC" w:rsidP="008C1EFA">
            <w:pPr>
              <w:pStyle w:val="ConsPlusNormal"/>
              <w:jc w:val="both"/>
            </w:pPr>
            <w:r>
              <w:t>Валентность. Электроотрицательность. Степень окисления</w:t>
            </w:r>
          </w:p>
        </w:tc>
      </w:tr>
      <w:tr w:rsidR="000D69FC" w:rsidTr="008C1EFA">
        <w:tc>
          <w:tcPr>
            <w:tcW w:w="1077" w:type="dxa"/>
          </w:tcPr>
          <w:p w:rsidR="000D69FC" w:rsidRDefault="000D69FC" w:rsidP="008C1EFA">
            <w:pPr>
              <w:pStyle w:val="ConsPlusNormal"/>
              <w:jc w:val="center"/>
            </w:pPr>
            <w:r>
              <w:t>1.5</w:t>
            </w:r>
          </w:p>
        </w:tc>
        <w:tc>
          <w:tcPr>
            <w:tcW w:w="7994" w:type="dxa"/>
          </w:tcPr>
          <w:p w:rsidR="000D69FC" w:rsidRDefault="000D69FC" w:rsidP="008C1EFA">
            <w:pPr>
              <w:pStyle w:val="ConsPlusNormal"/>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0D69FC" w:rsidTr="008C1EFA">
        <w:tc>
          <w:tcPr>
            <w:tcW w:w="1077" w:type="dxa"/>
          </w:tcPr>
          <w:p w:rsidR="000D69FC" w:rsidRDefault="000D69FC" w:rsidP="008C1EFA">
            <w:pPr>
              <w:pStyle w:val="ConsPlusNormal"/>
              <w:jc w:val="center"/>
            </w:pPr>
            <w:r>
              <w:t>1.6</w:t>
            </w:r>
          </w:p>
        </w:tc>
        <w:tc>
          <w:tcPr>
            <w:tcW w:w="7994" w:type="dxa"/>
          </w:tcPr>
          <w:p w:rsidR="000D69FC" w:rsidRDefault="000D69FC" w:rsidP="008C1EFA">
            <w:pPr>
              <w:pStyle w:val="ConsPlusNormal"/>
              <w:jc w:val="both"/>
            </w:pPr>
            <w:r>
              <w:t>Классификация неорганических соединений. Номенклатура неорганических веществ</w:t>
            </w:r>
          </w:p>
        </w:tc>
      </w:tr>
      <w:tr w:rsidR="000D69FC" w:rsidTr="008C1EFA">
        <w:tc>
          <w:tcPr>
            <w:tcW w:w="1077" w:type="dxa"/>
          </w:tcPr>
          <w:p w:rsidR="000D69FC" w:rsidRDefault="000D69FC" w:rsidP="008C1EFA">
            <w:pPr>
              <w:pStyle w:val="ConsPlusNormal"/>
              <w:jc w:val="center"/>
            </w:pPr>
            <w:r>
              <w:t>1.7</w:t>
            </w:r>
          </w:p>
        </w:tc>
        <w:tc>
          <w:tcPr>
            <w:tcW w:w="7994" w:type="dxa"/>
          </w:tcPr>
          <w:p w:rsidR="000D69FC" w:rsidRDefault="000D69FC" w:rsidP="008C1EFA">
            <w:pPr>
              <w:pStyle w:val="ConsPlusNormal"/>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0D69FC" w:rsidTr="008C1EFA">
        <w:tc>
          <w:tcPr>
            <w:tcW w:w="1077" w:type="dxa"/>
          </w:tcPr>
          <w:p w:rsidR="000D69FC" w:rsidRDefault="000D69FC" w:rsidP="008C1EFA">
            <w:pPr>
              <w:pStyle w:val="ConsPlusNormal"/>
              <w:jc w:val="center"/>
            </w:pPr>
            <w:r>
              <w:t>1.8</w:t>
            </w:r>
          </w:p>
        </w:tc>
        <w:tc>
          <w:tcPr>
            <w:tcW w:w="7994" w:type="dxa"/>
          </w:tcPr>
          <w:p w:rsidR="000D69FC" w:rsidRDefault="000D69FC" w:rsidP="008C1EFA">
            <w:pPr>
              <w:pStyle w:val="ConsPlusNormal"/>
              <w:jc w:val="both"/>
            </w:pPr>
            <w:r>
              <w:t>Скорость реакции, ее зависимость от различных факторов</w:t>
            </w:r>
          </w:p>
        </w:tc>
      </w:tr>
      <w:tr w:rsidR="000D69FC" w:rsidTr="008C1EFA">
        <w:tc>
          <w:tcPr>
            <w:tcW w:w="1077" w:type="dxa"/>
          </w:tcPr>
          <w:p w:rsidR="000D69FC" w:rsidRDefault="000D69FC" w:rsidP="008C1EFA">
            <w:pPr>
              <w:pStyle w:val="ConsPlusNormal"/>
              <w:jc w:val="center"/>
            </w:pPr>
            <w:r>
              <w:t>1.9</w:t>
            </w:r>
          </w:p>
        </w:tc>
        <w:tc>
          <w:tcPr>
            <w:tcW w:w="7994" w:type="dxa"/>
          </w:tcPr>
          <w:p w:rsidR="000D69FC" w:rsidRDefault="000D69FC" w:rsidP="008C1EFA">
            <w:pPr>
              <w:pStyle w:val="ConsPlusNormal"/>
              <w:jc w:val="both"/>
            </w:pPr>
            <w:r>
              <w:t xml:space="preserve">Обратимые реакции. Химическое равновесие. Факторы, влияющие на состояние химического равновесия. Принцип Ле </w:t>
            </w:r>
            <w:proofErr w:type="spellStart"/>
            <w:r>
              <w:t>Шателье</w:t>
            </w:r>
            <w:proofErr w:type="spellEnd"/>
          </w:p>
        </w:tc>
      </w:tr>
      <w:tr w:rsidR="000D69FC" w:rsidTr="008C1EFA">
        <w:tc>
          <w:tcPr>
            <w:tcW w:w="1077" w:type="dxa"/>
          </w:tcPr>
          <w:p w:rsidR="000D69FC" w:rsidRDefault="000D69FC" w:rsidP="008C1EFA">
            <w:pPr>
              <w:pStyle w:val="ConsPlusNormal"/>
              <w:jc w:val="center"/>
            </w:pPr>
            <w:r>
              <w:t>1.10</w:t>
            </w:r>
          </w:p>
        </w:tc>
        <w:tc>
          <w:tcPr>
            <w:tcW w:w="7994" w:type="dxa"/>
          </w:tcPr>
          <w:p w:rsidR="000D69FC" w:rsidRDefault="000D69FC" w:rsidP="008C1EFA">
            <w:pPr>
              <w:pStyle w:val="ConsPlusNormal"/>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0D69FC" w:rsidTr="008C1EFA">
        <w:tc>
          <w:tcPr>
            <w:tcW w:w="1077" w:type="dxa"/>
          </w:tcPr>
          <w:p w:rsidR="000D69FC" w:rsidRDefault="000D69FC" w:rsidP="008C1EFA">
            <w:pPr>
              <w:pStyle w:val="ConsPlusNormal"/>
              <w:jc w:val="center"/>
            </w:pPr>
            <w:r>
              <w:t>1.11</w:t>
            </w:r>
          </w:p>
        </w:tc>
        <w:tc>
          <w:tcPr>
            <w:tcW w:w="7994" w:type="dxa"/>
          </w:tcPr>
          <w:p w:rsidR="000D69FC" w:rsidRDefault="000D69FC" w:rsidP="008C1EFA">
            <w:pPr>
              <w:pStyle w:val="ConsPlusNormal"/>
              <w:jc w:val="both"/>
            </w:pPr>
            <w:r>
              <w:t>Окислительно-восстановительные реакции</w:t>
            </w:r>
          </w:p>
        </w:tc>
      </w:tr>
      <w:tr w:rsidR="000D69FC" w:rsidTr="008C1EFA">
        <w:tc>
          <w:tcPr>
            <w:tcW w:w="1077" w:type="dxa"/>
          </w:tcPr>
          <w:p w:rsidR="000D69FC" w:rsidRDefault="000D69FC" w:rsidP="008C1EFA">
            <w:pPr>
              <w:pStyle w:val="ConsPlusNormal"/>
              <w:jc w:val="center"/>
            </w:pPr>
            <w:r>
              <w:t>2</w:t>
            </w:r>
          </w:p>
        </w:tc>
        <w:tc>
          <w:tcPr>
            <w:tcW w:w="7994" w:type="dxa"/>
          </w:tcPr>
          <w:p w:rsidR="000D69FC" w:rsidRDefault="000D69FC" w:rsidP="008C1EFA">
            <w:pPr>
              <w:pStyle w:val="ConsPlusNormal"/>
              <w:jc w:val="both"/>
            </w:pPr>
            <w:r>
              <w:t>Неорганическая химия</w:t>
            </w:r>
          </w:p>
        </w:tc>
      </w:tr>
      <w:tr w:rsidR="000D69FC" w:rsidTr="008C1EFA">
        <w:tc>
          <w:tcPr>
            <w:tcW w:w="1077" w:type="dxa"/>
          </w:tcPr>
          <w:p w:rsidR="000D69FC" w:rsidRDefault="000D69FC" w:rsidP="008C1EFA">
            <w:pPr>
              <w:pStyle w:val="ConsPlusNormal"/>
              <w:jc w:val="center"/>
            </w:pPr>
            <w:r>
              <w:t>2.1</w:t>
            </w:r>
          </w:p>
        </w:tc>
        <w:tc>
          <w:tcPr>
            <w:tcW w:w="7994" w:type="dxa"/>
          </w:tcPr>
          <w:p w:rsidR="000D69FC" w:rsidRDefault="000D69FC" w:rsidP="008C1EFA">
            <w:pPr>
              <w:pStyle w:val="ConsPlusNormal"/>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0D69FC" w:rsidTr="008C1EFA">
        <w:tc>
          <w:tcPr>
            <w:tcW w:w="1077" w:type="dxa"/>
          </w:tcPr>
          <w:p w:rsidR="000D69FC" w:rsidRDefault="000D69FC" w:rsidP="008C1EFA">
            <w:pPr>
              <w:pStyle w:val="ConsPlusNormal"/>
              <w:jc w:val="center"/>
            </w:pPr>
            <w:r>
              <w:t>2.2</w:t>
            </w:r>
          </w:p>
        </w:tc>
        <w:tc>
          <w:tcPr>
            <w:tcW w:w="7994" w:type="dxa"/>
          </w:tcPr>
          <w:p w:rsidR="000D69FC" w:rsidRDefault="000D69FC" w:rsidP="008C1EFA">
            <w:pPr>
              <w:pStyle w:val="ConsPlusNormal"/>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0D69FC" w:rsidTr="008C1EFA">
        <w:tc>
          <w:tcPr>
            <w:tcW w:w="1077" w:type="dxa"/>
          </w:tcPr>
          <w:p w:rsidR="000D69FC" w:rsidRDefault="000D69FC" w:rsidP="008C1EFA">
            <w:pPr>
              <w:pStyle w:val="ConsPlusNormal"/>
              <w:jc w:val="center"/>
            </w:pPr>
            <w:r>
              <w:t>2.3</w:t>
            </w:r>
          </w:p>
        </w:tc>
        <w:tc>
          <w:tcPr>
            <w:tcW w:w="7994" w:type="dxa"/>
          </w:tcPr>
          <w:p w:rsidR="000D69FC" w:rsidRDefault="000D69FC" w:rsidP="008C1EFA">
            <w:pPr>
              <w:pStyle w:val="ConsPlusNormal"/>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0D69FC" w:rsidTr="008C1EFA">
        <w:tc>
          <w:tcPr>
            <w:tcW w:w="1077" w:type="dxa"/>
          </w:tcPr>
          <w:p w:rsidR="000D69FC" w:rsidRDefault="000D69FC" w:rsidP="008C1EFA">
            <w:pPr>
              <w:pStyle w:val="ConsPlusNormal"/>
              <w:jc w:val="center"/>
            </w:pPr>
            <w:r>
              <w:t>2.4</w:t>
            </w:r>
          </w:p>
        </w:tc>
        <w:tc>
          <w:tcPr>
            <w:tcW w:w="7994" w:type="dxa"/>
          </w:tcPr>
          <w:p w:rsidR="000D69FC" w:rsidRDefault="000D69FC" w:rsidP="008C1EFA">
            <w:pPr>
              <w:pStyle w:val="ConsPlusNormal"/>
              <w:jc w:val="both"/>
            </w:pPr>
            <w: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0D69FC" w:rsidTr="008C1EFA">
        <w:tc>
          <w:tcPr>
            <w:tcW w:w="1077" w:type="dxa"/>
          </w:tcPr>
          <w:p w:rsidR="000D69FC" w:rsidRDefault="000D69FC" w:rsidP="008C1EFA">
            <w:pPr>
              <w:pStyle w:val="ConsPlusNormal"/>
              <w:jc w:val="center"/>
            </w:pPr>
            <w:r>
              <w:t>2.5</w:t>
            </w:r>
          </w:p>
        </w:tc>
        <w:tc>
          <w:tcPr>
            <w:tcW w:w="7994" w:type="dxa"/>
          </w:tcPr>
          <w:p w:rsidR="000D69FC" w:rsidRDefault="000D69FC" w:rsidP="008C1EFA">
            <w:pPr>
              <w:pStyle w:val="ConsPlusNormal"/>
              <w:jc w:val="both"/>
            </w:pPr>
            <w:r>
              <w:t>Генетическая связь неорганических веществ, принадлежащих к различным классам</w:t>
            </w:r>
          </w:p>
        </w:tc>
      </w:tr>
      <w:tr w:rsidR="000D69FC" w:rsidTr="008C1EFA">
        <w:tc>
          <w:tcPr>
            <w:tcW w:w="1077" w:type="dxa"/>
          </w:tcPr>
          <w:p w:rsidR="000D69FC" w:rsidRDefault="000D69FC" w:rsidP="008C1EFA">
            <w:pPr>
              <w:pStyle w:val="ConsPlusNormal"/>
              <w:jc w:val="center"/>
            </w:pPr>
            <w:r>
              <w:lastRenderedPageBreak/>
              <w:t>3</w:t>
            </w:r>
          </w:p>
        </w:tc>
        <w:tc>
          <w:tcPr>
            <w:tcW w:w="7994" w:type="dxa"/>
          </w:tcPr>
          <w:p w:rsidR="000D69FC" w:rsidRDefault="000D69FC" w:rsidP="008C1EFA">
            <w:pPr>
              <w:pStyle w:val="ConsPlusNormal"/>
              <w:jc w:val="both"/>
            </w:pPr>
            <w:r>
              <w:t>Химия и жизнь</w:t>
            </w:r>
          </w:p>
        </w:tc>
      </w:tr>
      <w:tr w:rsidR="000D69FC" w:rsidTr="008C1EFA">
        <w:tc>
          <w:tcPr>
            <w:tcW w:w="1077" w:type="dxa"/>
          </w:tcPr>
          <w:p w:rsidR="000D69FC" w:rsidRDefault="000D69FC" w:rsidP="008C1EFA">
            <w:pPr>
              <w:pStyle w:val="ConsPlusNormal"/>
              <w:jc w:val="center"/>
            </w:pPr>
            <w:r>
              <w:t>3.1</w:t>
            </w:r>
          </w:p>
        </w:tc>
        <w:tc>
          <w:tcPr>
            <w:tcW w:w="7994" w:type="dxa"/>
          </w:tcPr>
          <w:p w:rsidR="000D69FC" w:rsidRDefault="000D69FC" w:rsidP="008C1EFA">
            <w:pPr>
              <w:pStyle w:val="ConsPlusNormal"/>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0D69FC" w:rsidTr="008C1EFA">
        <w:tc>
          <w:tcPr>
            <w:tcW w:w="1077" w:type="dxa"/>
          </w:tcPr>
          <w:p w:rsidR="000D69FC" w:rsidRDefault="000D69FC" w:rsidP="008C1EFA">
            <w:pPr>
              <w:pStyle w:val="ConsPlusNormal"/>
              <w:jc w:val="center"/>
            </w:pPr>
            <w:r>
              <w:t>3.2</w:t>
            </w:r>
          </w:p>
        </w:tc>
        <w:tc>
          <w:tcPr>
            <w:tcW w:w="7994" w:type="dxa"/>
          </w:tcPr>
          <w:p w:rsidR="000D69FC" w:rsidRDefault="000D69FC" w:rsidP="008C1EFA">
            <w:pPr>
              <w:pStyle w:val="ConsPlusNormal"/>
              <w:jc w:val="both"/>
            </w:pPr>
            <w: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0D69FC" w:rsidTr="008C1EFA">
        <w:tc>
          <w:tcPr>
            <w:tcW w:w="1077" w:type="dxa"/>
          </w:tcPr>
          <w:p w:rsidR="000D69FC" w:rsidRDefault="000D69FC" w:rsidP="008C1EFA">
            <w:pPr>
              <w:pStyle w:val="ConsPlusNormal"/>
              <w:jc w:val="center"/>
            </w:pPr>
            <w:r>
              <w:t>3.3</w:t>
            </w:r>
          </w:p>
        </w:tc>
        <w:tc>
          <w:tcPr>
            <w:tcW w:w="7994" w:type="dxa"/>
          </w:tcPr>
          <w:p w:rsidR="000D69FC" w:rsidRDefault="000D69FC" w:rsidP="008C1EFA">
            <w:pPr>
              <w:pStyle w:val="ConsPlusNormal"/>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0D69FC" w:rsidRDefault="000D69FC" w:rsidP="000D69FC">
      <w:pPr>
        <w:pStyle w:val="ConsPlusNormal"/>
        <w:spacing w:before="200"/>
        <w:jc w:val="right"/>
      </w:pPr>
      <w:r>
        <w:t>";</w:t>
      </w:r>
    </w:p>
    <w:p w:rsidR="000D69FC" w:rsidRDefault="000D69FC" w:rsidP="000D69FC">
      <w:pPr>
        <w:pStyle w:val="ConsPlusNormal"/>
        <w:ind w:firstLine="540"/>
        <w:jc w:val="both"/>
      </w:pPr>
    </w:p>
    <w:p w:rsidR="000D69FC" w:rsidRDefault="000D69FC" w:rsidP="000D69FC">
      <w:pPr>
        <w:pStyle w:val="ConsPlusNormal"/>
        <w:ind w:firstLine="540"/>
        <w:jc w:val="both"/>
      </w:pPr>
      <w:r>
        <w:t xml:space="preserve">110) </w:t>
      </w:r>
      <w:hyperlink r:id="rId20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118</w:t>
        </w:r>
      </w:hyperlink>
      <w:r>
        <w:t xml:space="preserve"> дополнить подпунктом 118.9 следующего содержания:</w:t>
      </w:r>
    </w:p>
    <w:p w:rsidR="000D69FC" w:rsidRDefault="000D69FC" w:rsidP="000D69FC">
      <w:pPr>
        <w:pStyle w:val="ConsPlusNormal"/>
        <w:spacing w:before="200"/>
        <w:ind w:firstLine="540"/>
        <w:jc w:val="both"/>
      </w:pPr>
      <w:r>
        <w:t>"118.9. 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0D69FC" w:rsidRDefault="000D69FC" w:rsidP="000D69FC">
      <w:pPr>
        <w:pStyle w:val="ConsPlusNormal"/>
        <w:ind w:firstLine="540"/>
        <w:jc w:val="both"/>
      </w:pPr>
    </w:p>
    <w:p w:rsidR="000D69FC" w:rsidRDefault="000D69FC" w:rsidP="000D69FC">
      <w:pPr>
        <w:pStyle w:val="ConsPlusNormal"/>
        <w:jc w:val="right"/>
      </w:pPr>
      <w:r>
        <w:t>Таблица 15.4</w:t>
      </w:r>
    </w:p>
    <w:p w:rsidR="000D69FC" w:rsidRDefault="000D69FC" w:rsidP="000D69FC">
      <w:pPr>
        <w:pStyle w:val="ConsPlusNormal"/>
        <w:ind w:firstLine="540"/>
        <w:jc w:val="both"/>
      </w:pPr>
    </w:p>
    <w:p w:rsidR="000D69FC" w:rsidRDefault="000D69FC" w:rsidP="000D69FC">
      <w:pPr>
        <w:pStyle w:val="ConsPlusNormal"/>
        <w:jc w:val="center"/>
      </w:pPr>
      <w:r>
        <w:t>Проверяемые на ЕГЭ по химии требования</w:t>
      </w:r>
    </w:p>
    <w:p w:rsidR="000D69FC" w:rsidRDefault="000D69FC" w:rsidP="000D69FC">
      <w:pPr>
        <w:pStyle w:val="ConsPlusNormal"/>
        <w:jc w:val="center"/>
      </w:pPr>
      <w:r>
        <w:t>к результатам освоения основной образовательной программы</w:t>
      </w:r>
    </w:p>
    <w:p w:rsidR="000D69FC" w:rsidRDefault="000D69FC" w:rsidP="000D69FC">
      <w:pPr>
        <w:pStyle w:val="ConsPlusNormal"/>
        <w:jc w:val="center"/>
      </w:pPr>
      <w:r>
        <w:t>среднего общего образования</w:t>
      </w:r>
    </w:p>
    <w:p w:rsidR="000D69FC" w:rsidRDefault="000D69FC" w:rsidP="000D69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D69FC" w:rsidTr="008C1EFA">
        <w:tc>
          <w:tcPr>
            <w:tcW w:w="1701" w:type="dxa"/>
          </w:tcPr>
          <w:p w:rsidR="000D69FC" w:rsidRDefault="000D69FC" w:rsidP="008C1EFA">
            <w:pPr>
              <w:pStyle w:val="ConsPlusNormal"/>
              <w:jc w:val="center"/>
            </w:pPr>
            <w:r>
              <w:t>Код проверяемого требования</w:t>
            </w:r>
          </w:p>
        </w:tc>
        <w:tc>
          <w:tcPr>
            <w:tcW w:w="7370" w:type="dxa"/>
          </w:tcPr>
          <w:p w:rsidR="000D69FC" w:rsidRDefault="000D69FC" w:rsidP="008C1EFA">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0D69FC" w:rsidTr="008C1EFA">
        <w:tc>
          <w:tcPr>
            <w:tcW w:w="1701" w:type="dxa"/>
          </w:tcPr>
          <w:p w:rsidR="000D69FC" w:rsidRDefault="000D69FC" w:rsidP="008C1EFA">
            <w:pPr>
              <w:pStyle w:val="ConsPlusNormal"/>
              <w:jc w:val="center"/>
            </w:pPr>
            <w:r>
              <w:t>1</w:t>
            </w:r>
          </w:p>
        </w:tc>
        <w:tc>
          <w:tcPr>
            <w:tcW w:w="7370" w:type="dxa"/>
          </w:tcPr>
          <w:p w:rsidR="000D69FC" w:rsidRDefault="000D69FC" w:rsidP="008C1EFA">
            <w:pPr>
              <w:pStyle w:val="ConsPlusNormal"/>
              <w:jc w:val="both"/>
            </w:pPr>
            <w:r>
              <w:t>Владение системой химических знаний, которая включает:</w:t>
            </w:r>
          </w:p>
        </w:tc>
      </w:tr>
      <w:tr w:rsidR="000D69FC" w:rsidTr="008C1EFA">
        <w:tc>
          <w:tcPr>
            <w:tcW w:w="1701" w:type="dxa"/>
          </w:tcPr>
          <w:p w:rsidR="000D69FC" w:rsidRDefault="000D69FC" w:rsidP="008C1EFA">
            <w:pPr>
              <w:pStyle w:val="ConsPlusNormal"/>
              <w:jc w:val="center"/>
            </w:pPr>
            <w:r>
              <w:t>1.1</w:t>
            </w:r>
          </w:p>
        </w:tc>
        <w:tc>
          <w:tcPr>
            <w:tcW w:w="7370" w:type="dxa"/>
          </w:tcPr>
          <w:p w:rsidR="000D69FC" w:rsidRDefault="000D69FC" w:rsidP="008C1EFA">
            <w:pPr>
              <w:pStyle w:val="ConsPlusNormal"/>
              <w:jc w:val="both"/>
            </w:pPr>
            <w:r>
              <w:t xml:space="preserve">основополагающие понятия (химический элемент, атом, изотопы, электронная оболочка атома, s-, p-, d-электронные </w:t>
            </w:r>
            <w:proofErr w:type="spellStart"/>
            <w:r>
              <w:t>орбитали</w:t>
            </w:r>
            <w:proofErr w:type="spellEnd"/>
            <w:r>
              <w:t xml:space="preserve"> атомов, основное и возбужденное состояние атома, ион, молекула, валентность, электроотрицательность, степень окисления, химическая связь (</w:t>
            </w:r>
            <w:r>
              <w:rPr>
                <w:noProof/>
                <w:position w:val="-1"/>
              </w:rPr>
              <w:drawing>
                <wp:inline distT="0" distB="0" distL="0" distR="0" wp14:anchorId="78CEF8CB" wp14:editId="372B7DBB">
                  <wp:extent cx="180975" cy="14287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t xml:space="preserve"> и </w:t>
            </w:r>
            <w:r>
              <w:rPr>
                <w:noProof/>
                <w:position w:val="-1"/>
              </w:rPr>
              <w:drawing>
                <wp:inline distT="0" distB="0" distL="0" distR="0" wp14:anchorId="1A833DB0" wp14:editId="37E238BE">
                  <wp:extent cx="504825" cy="142875"/>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04825" cy="142875"/>
                          </a:xfrm>
                          <a:prstGeom prst="rect">
                            <a:avLst/>
                          </a:prstGeom>
                          <a:noFill/>
                          <a:ln>
                            <a:noFill/>
                          </a:ln>
                        </pic:spPr>
                      </pic:pic>
                    </a:graphicData>
                  </a:graphic>
                </wp:inline>
              </w:drawing>
            </w:r>
            <w:r>
              <w:t xml:space="preserve">, кратные связи), гибридизация атомных </w:t>
            </w:r>
            <w:proofErr w:type="spellStart"/>
            <w:r>
              <w:t>орбиталей</w:t>
            </w:r>
            <w:proofErr w:type="spellEnd"/>
            <w:r>
              <w:t>,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w:t>
            </w:r>
            <w:proofErr w:type="spellStart"/>
            <w:r>
              <w:t>цис</w:t>
            </w:r>
            <w:proofErr w:type="spellEnd"/>
            <w:r>
              <w:t xml:space="preserve">-, </w:t>
            </w:r>
            <w:proofErr w:type="spellStart"/>
            <w:r>
              <w:t>трансизомерия</w:t>
            </w:r>
            <w:proofErr w:type="spellEnd"/>
            <w:r>
              <w:t xml:space="preserve">),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w:t>
            </w:r>
            <w:proofErr w:type="spellStart"/>
            <w:r>
              <w:t>неэлектролиты</w:t>
            </w:r>
            <w:proofErr w:type="spellEnd"/>
            <w:r>
              <w:t>,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0D69FC" w:rsidTr="008C1EFA">
        <w:tc>
          <w:tcPr>
            <w:tcW w:w="1701" w:type="dxa"/>
          </w:tcPr>
          <w:p w:rsidR="000D69FC" w:rsidRDefault="000D69FC" w:rsidP="008C1EFA">
            <w:pPr>
              <w:pStyle w:val="ConsPlusNormal"/>
              <w:jc w:val="center"/>
            </w:pPr>
            <w:r>
              <w:t>1.2</w:t>
            </w:r>
          </w:p>
        </w:tc>
        <w:tc>
          <w:tcPr>
            <w:tcW w:w="7370" w:type="dxa"/>
          </w:tcPr>
          <w:p w:rsidR="000D69FC" w:rsidRDefault="000D69FC" w:rsidP="008C1EFA">
            <w:pPr>
              <w:pStyle w:val="ConsPlusNormal"/>
              <w:jc w:val="both"/>
            </w:pPr>
            <w: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0D69FC" w:rsidTr="008C1EFA">
        <w:tc>
          <w:tcPr>
            <w:tcW w:w="1701" w:type="dxa"/>
          </w:tcPr>
          <w:p w:rsidR="000D69FC" w:rsidRDefault="000D69FC" w:rsidP="008C1EFA">
            <w:pPr>
              <w:pStyle w:val="ConsPlusNormal"/>
              <w:jc w:val="center"/>
            </w:pPr>
            <w:r>
              <w:lastRenderedPageBreak/>
              <w:t>1.3</w:t>
            </w:r>
          </w:p>
        </w:tc>
        <w:tc>
          <w:tcPr>
            <w:tcW w:w="7370" w:type="dxa"/>
          </w:tcPr>
          <w:p w:rsidR="000D69FC" w:rsidRDefault="000D69FC" w:rsidP="008C1EFA">
            <w:pPr>
              <w:pStyle w:val="ConsPlusNormal"/>
              <w:jc w:val="both"/>
            </w:pPr>
            <w: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0D69FC" w:rsidTr="008C1EFA">
        <w:tc>
          <w:tcPr>
            <w:tcW w:w="1701" w:type="dxa"/>
          </w:tcPr>
          <w:p w:rsidR="000D69FC" w:rsidRDefault="000D69FC" w:rsidP="008C1EFA">
            <w:pPr>
              <w:pStyle w:val="ConsPlusNormal"/>
              <w:jc w:val="center"/>
            </w:pPr>
            <w:r>
              <w:t>1.4</w:t>
            </w:r>
          </w:p>
        </w:tc>
        <w:tc>
          <w:tcPr>
            <w:tcW w:w="7370" w:type="dxa"/>
          </w:tcPr>
          <w:p w:rsidR="000D69FC" w:rsidRDefault="000D69FC" w:rsidP="008C1EFA">
            <w:pPr>
              <w:pStyle w:val="ConsPlusNormal"/>
              <w:jc w:val="both"/>
            </w:pPr>
            <w: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0D69FC" w:rsidTr="008C1EFA">
        <w:tc>
          <w:tcPr>
            <w:tcW w:w="1701" w:type="dxa"/>
          </w:tcPr>
          <w:p w:rsidR="000D69FC" w:rsidRDefault="000D69FC" w:rsidP="008C1EFA">
            <w:pPr>
              <w:pStyle w:val="ConsPlusNormal"/>
              <w:jc w:val="center"/>
            </w:pPr>
            <w:r>
              <w:t>1.5</w:t>
            </w:r>
          </w:p>
        </w:tc>
        <w:tc>
          <w:tcPr>
            <w:tcW w:w="7370" w:type="dxa"/>
          </w:tcPr>
          <w:p w:rsidR="000D69FC" w:rsidRDefault="000D69FC" w:rsidP="008C1EFA">
            <w:pPr>
              <w:pStyle w:val="ConsPlusNormal"/>
              <w:jc w:val="both"/>
            </w:pPr>
            <w:r>
              <w:t>общие научные принципы химического производства (на примере производства серной кислоты, аммиака, метанола, переработки нефти)</w:t>
            </w:r>
          </w:p>
        </w:tc>
      </w:tr>
      <w:tr w:rsidR="000D69FC" w:rsidTr="008C1EFA">
        <w:tc>
          <w:tcPr>
            <w:tcW w:w="1701" w:type="dxa"/>
          </w:tcPr>
          <w:p w:rsidR="000D69FC" w:rsidRDefault="000D69FC" w:rsidP="008C1EFA">
            <w:pPr>
              <w:pStyle w:val="ConsPlusNormal"/>
              <w:jc w:val="center"/>
            </w:pPr>
            <w:r>
              <w:t>2</w:t>
            </w:r>
          </w:p>
        </w:tc>
        <w:tc>
          <w:tcPr>
            <w:tcW w:w="7370" w:type="dxa"/>
          </w:tcPr>
          <w:p w:rsidR="000D69FC" w:rsidRDefault="000D69FC" w:rsidP="008C1EFA">
            <w:pPr>
              <w:pStyle w:val="ConsPlusNormal"/>
              <w:jc w:val="both"/>
            </w:pPr>
            <w:r>
              <w:t>Сформированность умений выявлять:</w:t>
            </w:r>
          </w:p>
        </w:tc>
      </w:tr>
      <w:tr w:rsidR="000D69FC" w:rsidTr="008C1EFA">
        <w:tc>
          <w:tcPr>
            <w:tcW w:w="1701" w:type="dxa"/>
          </w:tcPr>
          <w:p w:rsidR="000D69FC" w:rsidRDefault="000D69FC" w:rsidP="008C1EFA">
            <w:pPr>
              <w:pStyle w:val="ConsPlusNormal"/>
              <w:jc w:val="center"/>
            </w:pPr>
            <w:r>
              <w:t>2.1</w:t>
            </w:r>
          </w:p>
        </w:tc>
        <w:tc>
          <w:tcPr>
            <w:tcW w:w="7370" w:type="dxa"/>
          </w:tcPr>
          <w:p w:rsidR="000D69FC" w:rsidRDefault="000D69FC" w:rsidP="008C1EFA">
            <w:pPr>
              <w:pStyle w:val="ConsPlusNormal"/>
              <w:jc w:val="both"/>
            </w:pPr>
            <w: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0D69FC" w:rsidTr="008C1EFA">
        <w:tc>
          <w:tcPr>
            <w:tcW w:w="1701" w:type="dxa"/>
          </w:tcPr>
          <w:p w:rsidR="000D69FC" w:rsidRDefault="000D69FC" w:rsidP="008C1EFA">
            <w:pPr>
              <w:pStyle w:val="ConsPlusNormal"/>
              <w:jc w:val="center"/>
            </w:pPr>
            <w:r>
              <w:t>2.2</w:t>
            </w:r>
          </w:p>
        </w:tc>
        <w:tc>
          <w:tcPr>
            <w:tcW w:w="7370" w:type="dxa"/>
          </w:tcPr>
          <w:p w:rsidR="000D69FC" w:rsidRDefault="000D69FC" w:rsidP="008C1EFA">
            <w:pPr>
              <w:pStyle w:val="ConsPlusNormal"/>
              <w:jc w:val="both"/>
            </w:pPr>
            <w: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0D69FC" w:rsidTr="008C1EFA">
        <w:tc>
          <w:tcPr>
            <w:tcW w:w="1701" w:type="dxa"/>
          </w:tcPr>
          <w:p w:rsidR="000D69FC" w:rsidRDefault="000D69FC" w:rsidP="008C1EFA">
            <w:pPr>
              <w:pStyle w:val="ConsPlusNormal"/>
              <w:jc w:val="center"/>
            </w:pPr>
            <w:r>
              <w:t>3</w:t>
            </w:r>
          </w:p>
        </w:tc>
        <w:tc>
          <w:tcPr>
            <w:tcW w:w="7370" w:type="dxa"/>
          </w:tcPr>
          <w:p w:rsidR="000D69FC" w:rsidRDefault="000D69FC" w:rsidP="008C1EFA">
            <w:pPr>
              <w:pStyle w:val="ConsPlusNormal"/>
              <w:jc w:val="both"/>
            </w:pPr>
            <w:r>
              <w:t>Сформированность умения использовать:</w:t>
            </w:r>
          </w:p>
        </w:tc>
      </w:tr>
      <w:tr w:rsidR="000D69FC" w:rsidTr="008C1EFA">
        <w:tc>
          <w:tcPr>
            <w:tcW w:w="1701" w:type="dxa"/>
          </w:tcPr>
          <w:p w:rsidR="000D69FC" w:rsidRDefault="000D69FC" w:rsidP="008C1EFA">
            <w:pPr>
              <w:pStyle w:val="ConsPlusNormal"/>
              <w:jc w:val="center"/>
            </w:pPr>
            <w:r>
              <w:t>3.1</w:t>
            </w:r>
          </w:p>
        </w:tc>
        <w:tc>
          <w:tcPr>
            <w:tcW w:w="7370" w:type="dxa"/>
          </w:tcPr>
          <w:p w:rsidR="000D69FC" w:rsidRDefault="000D69FC" w:rsidP="008C1EFA">
            <w:pPr>
              <w:pStyle w:val="ConsPlusNormal"/>
              <w:jc w:val="both"/>
            </w:pPr>
            <w: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0D69FC" w:rsidTr="008C1EFA">
        <w:tc>
          <w:tcPr>
            <w:tcW w:w="1701" w:type="dxa"/>
          </w:tcPr>
          <w:p w:rsidR="000D69FC" w:rsidRDefault="000D69FC" w:rsidP="008C1EFA">
            <w:pPr>
              <w:pStyle w:val="ConsPlusNormal"/>
              <w:jc w:val="center"/>
            </w:pPr>
            <w:r>
              <w:t>3.2</w:t>
            </w:r>
          </w:p>
        </w:tc>
        <w:tc>
          <w:tcPr>
            <w:tcW w:w="7370" w:type="dxa"/>
          </w:tcPr>
          <w:p w:rsidR="000D69FC" w:rsidRDefault="000D69FC" w:rsidP="008C1EFA">
            <w:pPr>
              <w:pStyle w:val="ConsPlusNormal"/>
              <w:jc w:val="both"/>
            </w:pPr>
            <w: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0D69FC" w:rsidTr="008C1EFA">
        <w:tc>
          <w:tcPr>
            <w:tcW w:w="1701" w:type="dxa"/>
          </w:tcPr>
          <w:p w:rsidR="000D69FC" w:rsidRDefault="000D69FC" w:rsidP="008C1EFA">
            <w:pPr>
              <w:pStyle w:val="ConsPlusNormal"/>
              <w:jc w:val="center"/>
            </w:pPr>
            <w:r>
              <w:t>4</w:t>
            </w:r>
          </w:p>
        </w:tc>
        <w:tc>
          <w:tcPr>
            <w:tcW w:w="7370" w:type="dxa"/>
          </w:tcPr>
          <w:p w:rsidR="000D69FC" w:rsidRDefault="000D69FC" w:rsidP="008C1EFA">
            <w:pPr>
              <w:pStyle w:val="ConsPlusNormal"/>
              <w:jc w:val="both"/>
            </w:pPr>
            <w:r>
              <w:t>Сформированность умения классифицировать:</w:t>
            </w:r>
          </w:p>
        </w:tc>
      </w:tr>
      <w:tr w:rsidR="000D69FC" w:rsidTr="008C1EFA">
        <w:tc>
          <w:tcPr>
            <w:tcW w:w="1701" w:type="dxa"/>
          </w:tcPr>
          <w:p w:rsidR="000D69FC" w:rsidRDefault="000D69FC" w:rsidP="008C1EFA">
            <w:pPr>
              <w:pStyle w:val="ConsPlusNormal"/>
              <w:jc w:val="center"/>
            </w:pPr>
            <w:r>
              <w:t>4.1</w:t>
            </w:r>
          </w:p>
        </w:tc>
        <w:tc>
          <w:tcPr>
            <w:tcW w:w="7370" w:type="dxa"/>
          </w:tcPr>
          <w:p w:rsidR="000D69FC" w:rsidRDefault="000D69FC" w:rsidP="008C1EFA">
            <w:pPr>
              <w:pStyle w:val="ConsPlusNormal"/>
              <w:jc w:val="both"/>
            </w:pPr>
            <w:r>
              <w:t>неорганические вещества, самостоятельно выбирать основания и критерии для классификации изучаемых химических объектов</w:t>
            </w:r>
          </w:p>
        </w:tc>
      </w:tr>
      <w:tr w:rsidR="000D69FC" w:rsidTr="008C1EFA">
        <w:tc>
          <w:tcPr>
            <w:tcW w:w="1701" w:type="dxa"/>
          </w:tcPr>
          <w:p w:rsidR="000D69FC" w:rsidRDefault="000D69FC" w:rsidP="008C1EFA">
            <w:pPr>
              <w:pStyle w:val="ConsPlusNormal"/>
              <w:jc w:val="center"/>
            </w:pPr>
            <w:r>
              <w:t>4.2</w:t>
            </w:r>
          </w:p>
        </w:tc>
        <w:tc>
          <w:tcPr>
            <w:tcW w:w="7370" w:type="dxa"/>
          </w:tcPr>
          <w:p w:rsidR="000D69FC" w:rsidRDefault="000D69FC" w:rsidP="008C1EFA">
            <w:pPr>
              <w:pStyle w:val="ConsPlusNormal"/>
              <w:jc w:val="both"/>
            </w:pPr>
            <w:r>
              <w:t>органические вещества, самостоятельно выбирать основания и критерии для классификации изучаемых химических объектов</w:t>
            </w:r>
          </w:p>
        </w:tc>
      </w:tr>
      <w:tr w:rsidR="000D69FC" w:rsidTr="008C1EFA">
        <w:tc>
          <w:tcPr>
            <w:tcW w:w="1701" w:type="dxa"/>
          </w:tcPr>
          <w:p w:rsidR="000D69FC" w:rsidRDefault="000D69FC" w:rsidP="008C1EFA">
            <w:pPr>
              <w:pStyle w:val="ConsPlusNormal"/>
              <w:jc w:val="center"/>
            </w:pPr>
            <w:r>
              <w:t>4.3</w:t>
            </w:r>
          </w:p>
        </w:tc>
        <w:tc>
          <w:tcPr>
            <w:tcW w:w="7370" w:type="dxa"/>
          </w:tcPr>
          <w:p w:rsidR="000D69FC" w:rsidRDefault="000D69FC" w:rsidP="008C1EFA">
            <w:pPr>
              <w:pStyle w:val="ConsPlusNormal"/>
              <w:jc w:val="both"/>
            </w:pP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0D69FC" w:rsidTr="008C1EFA">
        <w:tc>
          <w:tcPr>
            <w:tcW w:w="1701" w:type="dxa"/>
          </w:tcPr>
          <w:p w:rsidR="000D69FC" w:rsidRDefault="000D69FC" w:rsidP="008C1EFA">
            <w:pPr>
              <w:pStyle w:val="ConsPlusNormal"/>
              <w:jc w:val="center"/>
            </w:pPr>
            <w:r>
              <w:t>5</w:t>
            </w:r>
          </w:p>
        </w:tc>
        <w:tc>
          <w:tcPr>
            <w:tcW w:w="7370" w:type="dxa"/>
          </w:tcPr>
          <w:p w:rsidR="000D69FC" w:rsidRDefault="000D69FC" w:rsidP="008C1EFA">
            <w:pPr>
              <w:pStyle w:val="ConsPlusNormal"/>
              <w:jc w:val="both"/>
            </w:pPr>
            <w:r>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w:t>
            </w:r>
            <w:proofErr w:type="spellStart"/>
            <w:r>
              <w:t>орбитали</w:t>
            </w:r>
            <w:proofErr w:type="spellEnd"/>
            <w:r>
              <w:t>, энергетические уровни</w:t>
            </w:r>
          </w:p>
        </w:tc>
      </w:tr>
      <w:tr w:rsidR="000D69FC" w:rsidTr="008C1EFA">
        <w:tc>
          <w:tcPr>
            <w:tcW w:w="1701" w:type="dxa"/>
          </w:tcPr>
          <w:p w:rsidR="000D69FC" w:rsidRDefault="000D69FC" w:rsidP="008C1EFA">
            <w:pPr>
              <w:pStyle w:val="ConsPlusNormal"/>
              <w:jc w:val="center"/>
            </w:pPr>
            <w:r>
              <w:t>6</w:t>
            </w:r>
          </w:p>
        </w:tc>
        <w:tc>
          <w:tcPr>
            <w:tcW w:w="7370" w:type="dxa"/>
          </w:tcPr>
          <w:p w:rsidR="000D69FC" w:rsidRDefault="000D69FC" w:rsidP="008C1EFA">
            <w:pPr>
              <w:pStyle w:val="ConsPlusNormal"/>
              <w:jc w:val="both"/>
            </w:pPr>
            <w: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0D69FC" w:rsidTr="008C1EFA">
        <w:tc>
          <w:tcPr>
            <w:tcW w:w="1701" w:type="dxa"/>
          </w:tcPr>
          <w:p w:rsidR="000D69FC" w:rsidRDefault="000D69FC" w:rsidP="008C1EFA">
            <w:pPr>
              <w:pStyle w:val="ConsPlusNormal"/>
              <w:jc w:val="center"/>
            </w:pPr>
            <w:r>
              <w:t>7</w:t>
            </w:r>
          </w:p>
        </w:tc>
        <w:tc>
          <w:tcPr>
            <w:tcW w:w="7370" w:type="dxa"/>
          </w:tcPr>
          <w:p w:rsidR="000D69FC" w:rsidRDefault="000D69FC" w:rsidP="008C1EFA">
            <w:pPr>
              <w:pStyle w:val="ConsPlusNormal"/>
              <w:jc w:val="both"/>
            </w:pPr>
            <w:r>
              <w:t>Сформированность умения составлять уравнения химических реакций и раскрывать их сущность:</w:t>
            </w:r>
          </w:p>
        </w:tc>
      </w:tr>
      <w:tr w:rsidR="000D69FC" w:rsidTr="008C1EFA">
        <w:tc>
          <w:tcPr>
            <w:tcW w:w="1701" w:type="dxa"/>
          </w:tcPr>
          <w:p w:rsidR="000D69FC" w:rsidRDefault="000D69FC" w:rsidP="008C1EFA">
            <w:pPr>
              <w:pStyle w:val="ConsPlusNormal"/>
              <w:jc w:val="center"/>
            </w:pPr>
            <w:r>
              <w:t>7.1</w:t>
            </w:r>
          </w:p>
        </w:tc>
        <w:tc>
          <w:tcPr>
            <w:tcW w:w="7370" w:type="dxa"/>
          </w:tcPr>
          <w:p w:rsidR="000D69FC" w:rsidRDefault="000D69FC" w:rsidP="008C1EFA">
            <w:pPr>
              <w:pStyle w:val="ConsPlusNormal"/>
              <w:jc w:val="both"/>
            </w:pPr>
            <w:r>
              <w:t>окислительно-восстановительных реакций посредством составления электронного баланса этих реакций</w:t>
            </w:r>
          </w:p>
        </w:tc>
      </w:tr>
      <w:tr w:rsidR="000D69FC" w:rsidTr="008C1EFA">
        <w:tc>
          <w:tcPr>
            <w:tcW w:w="1701" w:type="dxa"/>
          </w:tcPr>
          <w:p w:rsidR="000D69FC" w:rsidRDefault="000D69FC" w:rsidP="008C1EFA">
            <w:pPr>
              <w:pStyle w:val="ConsPlusNormal"/>
              <w:jc w:val="center"/>
            </w:pPr>
            <w:r>
              <w:t>7.2</w:t>
            </w:r>
          </w:p>
        </w:tc>
        <w:tc>
          <w:tcPr>
            <w:tcW w:w="7370" w:type="dxa"/>
          </w:tcPr>
          <w:p w:rsidR="000D69FC" w:rsidRDefault="000D69FC" w:rsidP="008C1EFA">
            <w:pPr>
              <w:pStyle w:val="ConsPlusNormal"/>
              <w:jc w:val="both"/>
            </w:pPr>
            <w: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0D69FC" w:rsidTr="008C1EFA">
        <w:tc>
          <w:tcPr>
            <w:tcW w:w="1701" w:type="dxa"/>
          </w:tcPr>
          <w:p w:rsidR="000D69FC" w:rsidRDefault="000D69FC" w:rsidP="008C1EFA">
            <w:pPr>
              <w:pStyle w:val="ConsPlusNormal"/>
              <w:jc w:val="center"/>
            </w:pPr>
            <w:r>
              <w:t>7.3</w:t>
            </w:r>
          </w:p>
        </w:tc>
        <w:tc>
          <w:tcPr>
            <w:tcW w:w="7370" w:type="dxa"/>
          </w:tcPr>
          <w:p w:rsidR="000D69FC" w:rsidRDefault="000D69FC" w:rsidP="008C1EFA">
            <w:pPr>
              <w:pStyle w:val="ConsPlusNormal"/>
              <w:jc w:val="both"/>
            </w:pPr>
            <w:r>
              <w:t xml:space="preserve">реакций гидролиза, реакций </w:t>
            </w:r>
            <w:proofErr w:type="spellStart"/>
            <w:r>
              <w:t>комплексообразования</w:t>
            </w:r>
            <w:proofErr w:type="spellEnd"/>
            <w:r>
              <w:t xml:space="preserve"> (на примере </w:t>
            </w:r>
            <w:proofErr w:type="spellStart"/>
            <w:r>
              <w:t>гидроксокомплексов</w:t>
            </w:r>
            <w:proofErr w:type="spellEnd"/>
            <w:r>
              <w:t xml:space="preserve"> цинка и алюминия)</w:t>
            </w:r>
          </w:p>
        </w:tc>
      </w:tr>
      <w:tr w:rsidR="000D69FC" w:rsidTr="008C1EFA">
        <w:tc>
          <w:tcPr>
            <w:tcW w:w="1701" w:type="dxa"/>
          </w:tcPr>
          <w:p w:rsidR="000D69FC" w:rsidRDefault="000D69FC" w:rsidP="008C1EFA">
            <w:pPr>
              <w:pStyle w:val="ConsPlusNormal"/>
              <w:jc w:val="center"/>
            </w:pPr>
            <w:r>
              <w:lastRenderedPageBreak/>
              <w:t>8</w:t>
            </w:r>
          </w:p>
        </w:tc>
        <w:tc>
          <w:tcPr>
            <w:tcW w:w="7370" w:type="dxa"/>
          </w:tcPr>
          <w:p w:rsidR="000D69FC" w:rsidRDefault="000D69FC" w:rsidP="008C1EFA">
            <w:pPr>
              <w:pStyle w:val="ConsPlusNormal"/>
              <w:jc w:val="both"/>
            </w:pPr>
            <w:r>
              <w:t>Сформированность умения подтверждать:</w:t>
            </w:r>
          </w:p>
        </w:tc>
      </w:tr>
      <w:tr w:rsidR="000D69FC" w:rsidTr="008C1EFA">
        <w:tc>
          <w:tcPr>
            <w:tcW w:w="1701" w:type="dxa"/>
          </w:tcPr>
          <w:p w:rsidR="000D69FC" w:rsidRDefault="000D69FC" w:rsidP="008C1EFA">
            <w:pPr>
              <w:pStyle w:val="ConsPlusNormal"/>
              <w:jc w:val="center"/>
            </w:pPr>
            <w:r>
              <w:t>8.1</w:t>
            </w:r>
          </w:p>
        </w:tc>
        <w:tc>
          <w:tcPr>
            <w:tcW w:w="7370" w:type="dxa"/>
          </w:tcPr>
          <w:p w:rsidR="000D69FC" w:rsidRDefault="000D69FC" w:rsidP="008C1EFA">
            <w:pPr>
              <w:pStyle w:val="ConsPlusNormal"/>
              <w:jc w:val="both"/>
            </w:pPr>
            <w:r>
              <w:t>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14:anchorId="7CA7A683" wp14:editId="46ABF975">
                  <wp:extent cx="180975" cy="142875"/>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t xml:space="preserve"> и </w:t>
            </w:r>
            <w:r>
              <w:rPr>
                <w:noProof/>
                <w:position w:val="-1"/>
              </w:rPr>
              <w:drawing>
                <wp:inline distT="0" distB="0" distL="0" distR="0" wp14:anchorId="4E8DDFBC" wp14:editId="33CD0E28">
                  <wp:extent cx="523875" cy="142875"/>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взаимного влияния атомов и групп атомов в молекулах, а также от особенностей реализации различных механизмов протекания реакций</w:t>
            </w:r>
          </w:p>
        </w:tc>
      </w:tr>
      <w:tr w:rsidR="000D69FC" w:rsidTr="008C1EFA">
        <w:tc>
          <w:tcPr>
            <w:tcW w:w="1701" w:type="dxa"/>
          </w:tcPr>
          <w:p w:rsidR="000D69FC" w:rsidRDefault="000D69FC" w:rsidP="008C1EFA">
            <w:pPr>
              <w:pStyle w:val="ConsPlusNormal"/>
              <w:jc w:val="center"/>
            </w:pPr>
            <w:r>
              <w:t>8.2</w:t>
            </w:r>
          </w:p>
        </w:tc>
        <w:tc>
          <w:tcPr>
            <w:tcW w:w="7370" w:type="dxa"/>
          </w:tcPr>
          <w:p w:rsidR="000D69FC" w:rsidRDefault="000D69FC" w:rsidP="008C1EFA">
            <w:pPr>
              <w:pStyle w:val="ConsPlusNormal"/>
              <w:jc w:val="both"/>
            </w:pPr>
            <w:r>
              <w:t>характерные химические свойства веществ соответствующими экспериментами и записями уравнений химических реакций</w:t>
            </w:r>
          </w:p>
        </w:tc>
      </w:tr>
      <w:tr w:rsidR="000D69FC" w:rsidTr="008C1EFA">
        <w:tc>
          <w:tcPr>
            <w:tcW w:w="1701" w:type="dxa"/>
          </w:tcPr>
          <w:p w:rsidR="000D69FC" w:rsidRDefault="000D69FC" w:rsidP="008C1EFA">
            <w:pPr>
              <w:pStyle w:val="ConsPlusNormal"/>
              <w:jc w:val="center"/>
            </w:pPr>
            <w:r>
              <w:t>9</w:t>
            </w:r>
          </w:p>
        </w:tc>
        <w:tc>
          <w:tcPr>
            <w:tcW w:w="7370" w:type="dxa"/>
          </w:tcPr>
          <w:p w:rsidR="000D69FC" w:rsidRDefault="000D69FC" w:rsidP="008C1EFA">
            <w:pPr>
              <w:pStyle w:val="ConsPlusNormal"/>
              <w:jc w:val="both"/>
            </w:pPr>
            <w: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0D69FC" w:rsidTr="008C1EFA">
        <w:tc>
          <w:tcPr>
            <w:tcW w:w="1701" w:type="dxa"/>
          </w:tcPr>
          <w:p w:rsidR="000D69FC" w:rsidRDefault="000D69FC" w:rsidP="008C1EFA">
            <w:pPr>
              <w:pStyle w:val="ConsPlusNormal"/>
              <w:jc w:val="center"/>
            </w:pPr>
            <w:r>
              <w:t>10</w:t>
            </w:r>
          </w:p>
        </w:tc>
        <w:tc>
          <w:tcPr>
            <w:tcW w:w="7370" w:type="dxa"/>
          </w:tcPr>
          <w:p w:rsidR="000D69FC" w:rsidRDefault="000D69FC" w:rsidP="008C1EFA">
            <w:pPr>
              <w:pStyle w:val="ConsPlusNormal"/>
              <w:jc w:val="both"/>
            </w:pPr>
            <w: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0D69FC" w:rsidTr="008C1EFA">
        <w:tc>
          <w:tcPr>
            <w:tcW w:w="1701" w:type="dxa"/>
          </w:tcPr>
          <w:p w:rsidR="000D69FC" w:rsidRDefault="000D69FC" w:rsidP="008C1EFA">
            <w:pPr>
              <w:pStyle w:val="ConsPlusNormal"/>
              <w:jc w:val="center"/>
            </w:pPr>
            <w:r>
              <w:t>10.1</w:t>
            </w:r>
          </w:p>
        </w:tc>
        <w:tc>
          <w:tcPr>
            <w:tcW w:w="7370" w:type="dxa"/>
          </w:tcPr>
          <w:p w:rsidR="000D69FC" w:rsidRDefault="000D69FC" w:rsidP="008C1EFA">
            <w:pPr>
              <w:pStyle w:val="ConsPlusNormal"/>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0D69FC" w:rsidTr="008C1EFA">
        <w:tc>
          <w:tcPr>
            <w:tcW w:w="1701" w:type="dxa"/>
          </w:tcPr>
          <w:p w:rsidR="000D69FC" w:rsidRDefault="000D69FC" w:rsidP="008C1EFA">
            <w:pPr>
              <w:pStyle w:val="ConsPlusNormal"/>
              <w:jc w:val="center"/>
            </w:pPr>
            <w:r>
              <w:t>10.2</w:t>
            </w:r>
          </w:p>
        </w:tc>
        <w:tc>
          <w:tcPr>
            <w:tcW w:w="7370" w:type="dxa"/>
          </w:tcPr>
          <w:p w:rsidR="000D69FC" w:rsidRDefault="000D69FC" w:rsidP="008C1EFA">
            <w:pPr>
              <w:pStyle w:val="ConsPlusNormal"/>
              <w:jc w:val="both"/>
            </w:pPr>
            <w:r>
              <w:t>массовой или объемной доли, выхода продукта реакции</w:t>
            </w:r>
          </w:p>
        </w:tc>
      </w:tr>
      <w:tr w:rsidR="000D69FC" w:rsidTr="008C1EFA">
        <w:tc>
          <w:tcPr>
            <w:tcW w:w="1701" w:type="dxa"/>
          </w:tcPr>
          <w:p w:rsidR="000D69FC" w:rsidRDefault="000D69FC" w:rsidP="008C1EFA">
            <w:pPr>
              <w:pStyle w:val="ConsPlusNormal"/>
              <w:jc w:val="center"/>
            </w:pPr>
            <w:r>
              <w:t>10.3</w:t>
            </w:r>
          </w:p>
        </w:tc>
        <w:tc>
          <w:tcPr>
            <w:tcW w:w="7370" w:type="dxa"/>
          </w:tcPr>
          <w:p w:rsidR="000D69FC" w:rsidRDefault="000D69FC" w:rsidP="008C1EFA">
            <w:pPr>
              <w:pStyle w:val="ConsPlusNormal"/>
              <w:jc w:val="both"/>
            </w:pPr>
            <w:r>
              <w:t>теплового эффекта реакций</w:t>
            </w:r>
          </w:p>
        </w:tc>
      </w:tr>
      <w:tr w:rsidR="000D69FC" w:rsidTr="008C1EFA">
        <w:tc>
          <w:tcPr>
            <w:tcW w:w="1701" w:type="dxa"/>
          </w:tcPr>
          <w:p w:rsidR="000D69FC" w:rsidRDefault="000D69FC" w:rsidP="008C1EFA">
            <w:pPr>
              <w:pStyle w:val="ConsPlusNormal"/>
              <w:jc w:val="center"/>
            </w:pPr>
            <w:r>
              <w:t>10.4</w:t>
            </w:r>
          </w:p>
        </w:tc>
        <w:tc>
          <w:tcPr>
            <w:tcW w:w="7370" w:type="dxa"/>
          </w:tcPr>
          <w:p w:rsidR="000D69FC" w:rsidRDefault="000D69FC" w:rsidP="008C1EFA">
            <w:pPr>
              <w:pStyle w:val="ConsPlusNormal"/>
              <w:jc w:val="both"/>
            </w:pPr>
            <w:r>
              <w:t>объемных отношений газов</w:t>
            </w:r>
          </w:p>
        </w:tc>
      </w:tr>
      <w:tr w:rsidR="000D69FC" w:rsidTr="008C1EFA">
        <w:tc>
          <w:tcPr>
            <w:tcW w:w="1701" w:type="dxa"/>
          </w:tcPr>
          <w:p w:rsidR="000D69FC" w:rsidRDefault="000D69FC" w:rsidP="008C1EFA">
            <w:pPr>
              <w:pStyle w:val="ConsPlusNormal"/>
              <w:jc w:val="center"/>
            </w:pPr>
            <w:r>
              <w:t>10.5</w:t>
            </w:r>
          </w:p>
        </w:tc>
        <w:tc>
          <w:tcPr>
            <w:tcW w:w="7370" w:type="dxa"/>
          </w:tcPr>
          <w:p w:rsidR="000D69FC" w:rsidRDefault="000D69FC" w:rsidP="008C1EFA">
            <w:pPr>
              <w:pStyle w:val="ConsPlusNormal"/>
              <w:jc w:val="both"/>
            </w:pPr>
            <w:r>
              <w:t>по нахождению химической формулы вещества</w:t>
            </w:r>
          </w:p>
        </w:tc>
      </w:tr>
      <w:tr w:rsidR="000D69FC" w:rsidTr="008C1EFA">
        <w:tc>
          <w:tcPr>
            <w:tcW w:w="1701" w:type="dxa"/>
          </w:tcPr>
          <w:p w:rsidR="000D69FC" w:rsidRDefault="000D69FC" w:rsidP="008C1EFA">
            <w:pPr>
              <w:pStyle w:val="ConsPlusNormal"/>
              <w:jc w:val="center"/>
            </w:pPr>
            <w:r>
              <w:t>11</w:t>
            </w:r>
          </w:p>
        </w:tc>
        <w:tc>
          <w:tcPr>
            <w:tcW w:w="7370" w:type="dxa"/>
          </w:tcPr>
          <w:p w:rsidR="000D69FC" w:rsidRDefault="000D69FC" w:rsidP="008C1EFA">
            <w:pPr>
              <w:pStyle w:val="ConsPlusNormal"/>
              <w:jc w:val="both"/>
            </w:pPr>
            <w: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0D69FC" w:rsidTr="008C1EFA">
        <w:tc>
          <w:tcPr>
            <w:tcW w:w="1701" w:type="dxa"/>
          </w:tcPr>
          <w:p w:rsidR="000D69FC" w:rsidRDefault="000D69FC" w:rsidP="008C1EFA">
            <w:pPr>
              <w:pStyle w:val="ConsPlusNormal"/>
              <w:jc w:val="center"/>
            </w:pPr>
            <w:r>
              <w:t>12</w:t>
            </w:r>
          </w:p>
        </w:tc>
        <w:tc>
          <w:tcPr>
            <w:tcW w:w="7370" w:type="dxa"/>
          </w:tcPr>
          <w:p w:rsidR="000D69FC" w:rsidRDefault="000D69FC" w:rsidP="008C1EFA">
            <w:pPr>
              <w:pStyle w:val="ConsPlusNormal"/>
              <w:jc w:val="both"/>
            </w:pPr>
            <w: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0D69FC" w:rsidTr="008C1EFA">
        <w:tc>
          <w:tcPr>
            <w:tcW w:w="1701" w:type="dxa"/>
          </w:tcPr>
          <w:p w:rsidR="000D69FC" w:rsidRDefault="000D69FC" w:rsidP="008C1EFA">
            <w:pPr>
              <w:pStyle w:val="ConsPlusNormal"/>
              <w:jc w:val="center"/>
            </w:pPr>
            <w:r>
              <w:t>13</w:t>
            </w:r>
          </w:p>
        </w:tc>
        <w:tc>
          <w:tcPr>
            <w:tcW w:w="7370" w:type="dxa"/>
          </w:tcPr>
          <w:p w:rsidR="000D69FC" w:rsidRDefault="000D69FC" w:rsidP="008C1EFA">
            <w:pPr>
              <w:pStyle w:val="ConsPlusNormal"/>
              <w:jc w:val="both"/>
            </w:pPr>
            <w: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0D69FC" w:rsidTr="008C1EFA">
        <w:tc>
          <w:tcPr>
            <w:tcW w:w="1701" w:type="dxa"/>
          </w:tcPr>
          <w:p w:rsidR="000D69FC" w:rsidRDefault="000D69FC" w:rsidP="008C1EFA">
            <w:pPr>
              <w:pStyle w:val="ConsPlusNormal"/>
              <w:jc w:val="center"/>
            </w:pPr>
            <w:r>
              <w:t>14</w:t>
            </w:r>
          </w:p>
        </w:tc>
        <w:tc>
          <w:tcPr>
            <w:tcW w:w="7370" w:type="dxa"/>
          </w:tcPr>
          <w:p w:rsidR="000D69FC" w:rsidRDefault="000D69FC" w:rsidP="008C1EFA">
            <w:pPr>
              <w:pStyle w:val="ConsPlusNormal"/>
              <w:jc w:val="both"/>
            </w:pPr>
            <w: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0D69FC" w:rsidTr="008C1EFA">
        <w:tc>
          <w:tcPr>
            <w:tcW w:w="1701" w:type="dxa"/>
          </w:tcPr>
          <w:p w:rsidR="000D69FC" w:rsidRDefault="000D69FC" w:rsidP="008C1EFA">
            <w:pPr>
              <w:pStyle w:val="ConsPlusNormal"/>
              <w:jc w:val="center"/>
            </w:pPr>
            <w:r>
              <w:t>15</w:t>
            </w:r>
          </w:p>
        </w:tc>
        <w:tc>
          <w:tcPr>
            <w:tcW w:w="7370" w:type="dxa"/>
          </w:tcPr>
          <w:p w:rsidR="000D69FC" w:rsidRDefault="000D69FC" w:rsidP="008C1EFA">
            <w:pPr>
              <w:pStyle w:val="ConsPlusNormal"/>
              <w:jc w:val="both"/>
            </w:pPr>
            <w:r>
              <w:t xml:space="preserve">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w:t>
            </w:r>
            <w:r>
              <w:lastRenderedPageBreak/>
              <w:t>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0D69FC" w:rsidRDefault="000D69FC" w:rsidP="000D69FC">
      <w:pPr>
        <w:pStyle w:val="ConsPlusNormal"/>
        <w:ind w:firstLine="540"/>
        <w:jc w:val="both"/>
      </w:pPr>
    </w:p>
    <w:p w:rsidR="000D69FC" w:rsidRDefault="000D69FC" w:rsidP="000D69FC">
      <w:pPr>
        <w:pStyle w:val="ConsPlusNormal"/>
        <w:jc w:val="right"/>
      </w:pPr>
      <w:r>
        <w:t>Таблица 15.5</w:t>
      </w:r>
    </w:p>
    <w:p w:rsidR="000D69FC" w:rsidRDefault="000D69FC" w:rsidP="000D69FC">
      <w:pPr>
        <w:pStyle w:val="ConsPlusNormal"/>
        <w:ind w:firstLine="540"/>
        <w:jc w:val="both"/>
      </w:pPr>
    </w:p>
    <w:p w:rsidR="000D69FC" w:rsidRDefault="000D69FC" w:rsidP="000D69FC">
      <w:pPr>
        <w:pStyle w:val="ConsPlusNormal"/>
        <w:jc w:val="center"/>
      </w:pPr>
      <w:r>
        <w:t>Перечень элементов содержания, проверяемых на ЕГЭ по химии</w:t>
      </w:r>
    </w:p>
    <w:p w:rsidR="000D69FC" w:rsidRDefault="000D69FC" w:rsidP="000D69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D69FC" w:rsidTr="008C1EFA">
        <w:tc>
          <w:tcPr>
            <w:tcW w:w="1077" w:type="dxa"/>
          </w:tcPr>
          <w:p w:rsidR="000D69FC" w:rsidRDefault="000D69FC" w:rsidP="008C1EFA">
            <w:pPr>
              <w:pStyle w:val="ConsPlusNormal"/>
              <w:jc w:val="center"/>
            </w:pPr>
            <w:r>
              <w:t>Код</w:t>
            </w:r>
          </w:p>
        </w:tc>
        <w:tc>
          <w:tcPr>
            <w:tcW w:w="7994" w:type="dxa"/>
          </w:tcPr>
          <w:p w:rsidR="000D69FC" w:rsidRDefault="000D69FC" w:rsidP="008C1EFA">
            <w:pPr>
              <w:pStyle w:val="ConsPlusNormal"/>
              <w:jc w:val="center"/>
            </w:pPr>
            <w:r>
              <w:t>Проверяемый элемент содержания</w:t>
            </w:r>
          </w:p>
        </w:tc>
      </w:tr>
      <w:tr w:rsidR="000D69FC" w:rsidTr="008C1EFA">
        <w:tc>
          <w:tcPr>
            <w:tcW w:w="1077" w:type="dxa"/>
          </w:tcPr>
          <w:p w:rsidR="000D69FC" w:rsidRDefault="000D69FC" w:rsidP="008C1EFA">
            <w:pPr>
              <w:pStyle w:val="ConsPlusNormal"/>
              <w:jc w:val="center"/>
            </w:pPr>
            <w:r>
              <w:t>1</w:t>
            </w:r>
          </w:p>
        </w:tc>
        <w:tc>
          <w:tcPr>
            <w:tcW w:w="7994" w:type="dxa"/>
          </w:tcPr>
          <w:p w:rsidR="000D69FC" w:rsidRDefault="000D69FC" w:rsidP="008C1EFA">
            <w:pPr>
              <w:pStyle w:val="ConsPlusNormal"/>
              <w:jc w:val="both"/>
            </w:pPr>
            <w:r>
              <w:t>Теоретические основы химии</w:t>
            </w:r>
          </w:p>
        </w:tc>
      </w:tr>
      <w:tr w:rsidR="000D69FC" w:rsidTr="008C1EFA">
        <w:tc>
          <w:tcPr>
            <w:tcW w:w="1077" w:type="dxa"/>
          </w:tcPr>
          <w:p w:rsidR="000D69FC" w:rsidRDefault="000D69FC" w:rsidP="008C1EFA">
            <w:pPr>
              <w:pStyle w:val="ConsPlusNormal"/>
              <w:jc w:val="center"/>
            </w:pPr>
            <w:r>
              <w:t>1.1</w:t>
            </w:r>
          </w:p>
        </w:tc>
        <w:tc>
          <w:tcPr>
            <w:tcW w:w="7994" w:type="dxa"/>
          </w:tcPr>
          <w:p w:rsidR="000D69FC" w:rsidRDefault="000D69FC" w:rsidP="008C1EFA">
            <w:pPr>
              <w:pStyle w:val="ConsPlusNormal"/>
              <w:jc w:val="both"/>
            </w:pPr>
            <w: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0D69FC" w:rsidTr="008C1EFA">
        <w:tc>
          <w:tcPr>
            <w:tcW w:w="1077" w:type="dxa"/>
          </w:tcPr>
          <w:p w:rsidR="000D69FC" w:rsidRDefault="000D69FC" w:rsidP="008C1EFA">
            <w:pPr>
              <w:pStyle w:val="ConsPlusNormal"/>
              <w:jc w:val="center"/>
            </w:pPr>
            <w:r>
              <w:t>1.2</w:t>
            </w:r>
          </w:p>
        </w:tc>
        <w:tc>
          <w:tcPr>
            <w:tcW w:w="7994" w:type="dxa"/>
          </w:tcPr>
          <w:p w:rsidR="000D69FC" w:rsidRDefault="000D69FC" w:rsidP="008C1EFA">
            <w:pPr>
              <w:pStyle w:val="ConsPlusNormal"/>
              <w:jc w:val="both"/>
            </w:pPr>
            <w: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0D69FC" w:rsidTr="008C1EFA">
        <w:tc>
          <w:tcPr>
            <w:tcW w:w="1077" w:type="dxa"/>
          </w:tcPr>
          <w:p w:rsidR="000D69FC" w:rsidRDefault="000D69FC" w:rsidP="008C1EFA">
            <w:pPr>
              <w:pStyle w:val="ConsPlusNormal"/>
              <w:jc w:val="center"/>
            </w:pPr>
            <w:r>
              <w:t>1.3</w:t>
            </w:r>
          </w:p>
        </w:tc>
        <w:tc>
          <w:tcPr>
            <w:tcW w:w="7994" w:type="dxa"/>
          </w:tcPr>
          <w:p w:rsidR="000D69FC" w:rsidRDefault="000D69FC" w:rsidP="008C1EFA">
            <w:pPr>
              <w:pStyle w:val="ConsPlusNormal"/>
              <w:jc w:val="both"/>
            </w:pPr>
            <w:r>
              <w:t>Валентность. Электроотрицательность. Степень окисления</w:t>
            </w:r>
          </w:p>
        </w:tc>
      </w:tr>
      <w:tr w:rsidR="000D69FC" w:rsidTr="008C1EFA">
        <w:tc>
          <w:tcPr>
            <w:tcW w:w="1077" w:type="dxa"/>
          </w:tcPr>
          <w:p w:rsidR="000D69FC" w:rsidRDefault="000D69FC" w:rsidP="008C1EFA">
            <w:pPr>
              <w:pStyle w:val="ConsPlusNormal"/>
              <w:jc w:val="center"/>
            </w:pPr>
            <w:r>
              <w:t>1.4</w:t>
            </w:r>
          </w:p>
        </w:tc>
        <w:tc>
          <w:tcPr>
            <w:tcW w:w="7994" w:type="dxa"/>
          </w:tcPr>
          <w:p w:rsidR="000D69FC" w:rsidRDefault="000D69FC" w:rsidP="008C1EFA">
            <w:pPr>
              <w:pStyle w:val="ConsPlusNormal"/>
              <w:jc w:val="both"/>
            </w:pPr>
            <w: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0D69FC" w:rsidTr="008C1EFA">
        <w:tc>
          <w:tcPr>
            <w:tcW w:w="1077" w:type="dxa"/>
          </w:tcPr>
          <w:p w:rsidR="000D69FC" w:rsidRDefault="000D69FC" w:rsidP="008C1EFA">
            <w:pPr>
              <w:pStyle w:val="ConsPlusNormal"/>
              <w:jc w:val="center"/>
            </w:pPr>
            <w:r>
              <w:t>1.5</w:t>
            </w:r>
          </w:p>
        </w:tc>
        <w:tc>
          <w:tcPr>
            <w:tcW w:w="7994" w:type="dxa"/>
          </w:tcPr>
          <w:p w:rsidR="000D69FC" w:rsidRDefault="000D69FC" w:rsidP="008C1EFA">
            <w:pPr>
              <w:pStyle w:val="ConsPlusNormal"/>
              <w:jc w:val="both"/>
            </w:pPr>
            <w:r>
              <w:t>Химическая реакция. Классификация химических реакций в неорганической и органической химии. Закон сохранения массы веществ</w:t>
            </w:r>
          </w:p>
        </w:tc>
      </w:tr>
      <w:tr w:rsidR="000D69FC" w:rsidTr="008C1EFA">
        <w:tc>
          <w:tcPr>
            <w:tcW w:w="1077" w:type="dxa"/>
          </w:tcPr>
          <w:p w:rsidR="000D69FC" w:rsidRDefault="000D69FC" w:rsidP="008C1EFA">
            <w:pPr>
              <w:pStyle w:val="ConsPlusNormal"/>
              <w:jc w:val="center"/>
            </w:pPr>
            <w:r>
              <w:t>1.6</w:t>
            </w:r>
          </w:p>
        </w:tc>
        <w:tc>
          <w:tcPr>
            <w:tcW w:w="7994" w:type="dxa"/>
          </w:tcPr>
          <w:p w:rsidR="000D69FC" w:rsidRDefault="000D69FC" w:rsidP="008C1EFA">
            <w:pPr>
              <w:pStyle w:val="ConsPlusNormal"/>
              <w:jc w:val="both"/>
            </w:pPr>
            <w:r>
              <w:t>Скорость реакции, ее зависимость от различных факторов</w:t>
            </w:r>
          </w:p>
        </w:tc>
      </w:tr>
      <w:tr w:rsidR="000D69FC" w:rsidTr="008C1EFA">
        <w:tc>
          <w:tcPr>
            <w:tcW w:w="1077" w:type="dxa"/>
          </w:tcPr>
          <w:p w:rsidR="000D69FC" w:rsidRDefault="000D69FC" w:rsidP="008C1EFA">
            <w:pPr>
              <w:pStyle w:val="ConsPlusNormal"/>
              <w:jc w:val="center"/>
            </w:pPr>
            <w:r>
              <w:t>1.7</w:t>
            </w:r>
          </w:p>
        </w:tc>
        <w:tc>
          <w:tcPr>
            <w:tcW w:w="7994" w:type="dxa"/>
          </w:tcPr>
          <w:p w:rsidR="000D69FC" w:rsidRDefault="000D69FC" w:rsidP="008C1EFA">
            <w:pPr>
              <w:pStyle w:val="ConsPlusNormal"/>
              <w:jc w:val="both"/>
            </w:pPr>
            <w:r>
              <w:t>Тепловые эффекты химических реакций. Термохимические уравнения</w:t>
            </w:r>
          </w:p>
        </w:tc>
      </w:tr>
      <w:tr w:rsidR="000D69FC" w:rsidTr="008C1EFA">
        <w:tc>
          <w:tcPr>
            <w:tcW w:w="1077" w:type="dxa"/>
          </w:tcPr>
          <w:p w:rsidR="000D69FC" w:rsidRDefault="000D69FC" w:rsidP="008C1EFA">
            <w:pPr>
              <w:pStyle w:val="ConsPlusNormal"/>
              <w:jc w:val="center"/>
            </w:pPr>
            <w:r>
              <w:t>1.8</w:t>
            </w:r>
          </w:p>
        </w:tc>
        <w:tc>
          <w:tcPr>
            <w:tcW w:w="7994" w:type="dxa"/>
          </w:tcPr>
          <w:p w:rsidR="000D69FC" w:rsidRDefault="000D69FC" w:rsidP="008C1EFA">
            <w:pPr>
              <w:pStyle w:val="ConsPlusNormal"/>
              <w:jc w:val="both"/>
            </w:pPr>
            <w:r>
              <w:t xml:space="preserve">Обратимые реакции. Химическое равновесие. Факторы, влияющие на состояние химического равновесия. Принцип Ле </w:t>
            </w:r>
            <w:proofErr w:type="spellStart"/>
            <w:r>
              <w:t>Шателье</w:t>
            </w:r>
            <w:proofErr w:type="spellEnd"/>
          </w:p>
        </w:tc>
      </w:tr>
      <w:tr w:rsidR="000D69FC" w:rsidTr="008C1EFA">
        <w:tc>
          <w:tcPr>
            <w:tcW w:w="1077" w:type="dxa"/>
          </w:tcPr>
          <w:p w:rsidR="000D69FC" w:rsidRDefault="000D69FC" w:rsidP="008C1EFA">
            <w:pPr>
              <w:pStyle w:val="ConsPlusNormal"/>
              <w:jc w:val="center"/>
            </w:pPr>
            <w:r>
              <w:t>1.9</w:t>
            </w:r>
          </w:p>
        </w:tc>
        <w:tc>
          <w:tcPr>
            <w:tcW w:w="7994" w:type="dxa"/>
          </w:tcPr>
          <w:p w:rsidR="000D69FC" w:rsidRDefault="000D69FC" w:rsidP="008C1EFA">
            <w:pPr>
              <w:pStyle w:val="ConsPlusNormal"/>
              <w:jc w:val="both"/>
            </w:pPr>
            <w: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0D69FC" w:rsidTr="008C1EFA">
        <w:tc>
          <w:tcPr>
            <w:tcW w:w="1077" w:type="dxa"/>
          </w:tcPr>
          <w:p w:rsidR="000D69FC" w:rsidRDefault="000D69FC" w:rsidP="008C1EFA">
            <w:pPr>
              <w:pStyle w:val="ConsPlusNormal"/>
              <w:jc w:val="center"/>
            </w:pPr>
            <w:r>
              <w:t>1.10</w:t>
            </w:r>
          </w:p>
        </w:tc>
        <w:tc>
          <w:tcPr>
            <w:tcW w:w="7994" w:type="dxa"/>
          </w:tcPr>
          <w:p w:rsidR="000D69FC" w:rsidRDefault="000D69FC" w:rsidP="008C1EFA">
            <w:pPr>
              <w:pStyle w:val="ConsPlusNormal"/>
              <w:jc w:val="both"/>
            </w:pPr>
            <w:r>
              <w:t>Гидролиз солей. Ионное произведение воды. Водородный показатель (</w:t>
            </w:r>
            <w:proofErr w:type="spellStart"/>
            <w:r>
              <w:t>pH</w:t>
            </w:r>
            <w:proofErr w:type="spellEnd"/>
            <w:r>
              <w:t>) раствора</w:t>
            </w:r>
          </w:p>
        </w:tc>
      </w:tr>
      <w:tr w:rsidR="000D69FC" w:rsidTr="008C1EFA">
        <w:tc>
          <w:tcPr>
            <w:tcW w:w="1077" w:type="dxa"/>
          </w:tcPr>
          <w:p w:rsidR="000D69FC" w:rsidRDefault="000D69FC" w:rsidP="008C1EFA">
            <w:pPr>
              <w:pStyle w:val="ConsPlusNormal"/>
              <w:jc w:val="center"/>
            </w:pPr>
            <w:r>
              <w:t>1.11</w:t>
            </w:r>
          </w:p>
        </w:tc>
        <w:tc>
          <w:tcPr>
            <w:tcW w:w="7994" w:type="dxa"/>
          </w:tcPr>
          <w:p w:rsidR="000D69FC" w:rsidRDefault="000D69FC" w:rsidP="008C1EFA">
            <w:pPr>
              <w:pStyle w:val="ConsPlusNormal"/>
              <w:jc w:val="both"/>
            </w:pPr>
            <w: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0D69FC" w:rsidTr="008C1EFA">
        <w:tc>
          <w:tcPr>
            <w:tcW w:w="1077" w:type="dxa"/>
          </w:tcPr>
          <w:p w:rsidR="000D69FC" w:rsidRDefault="000D69FC" w:rsidP="008C1EFA">
            <w:pPr>
              <w:pStyle w:val="ConsPlusNormal"/>
              <w:jc w:val="center"/>
            </w:pPr>
            <w:r>
              <w:t>1.12</w:t>
            </w:r>
          </w:p>
        </w:tc>
        <w:tc>
          <w:tcPr>
            <w:tcW w:w="7994" w:type="dxa"/>
          </w:tcPr>
          <w:p w:rsidR="000D69FC" w:rsidRDefault="000D69FC" w:rsidP="008C1EFA">
            <w:pPr>
              <w:pStyle w:val="ConsPlusNormal"/>
              <w:jc w:val="both"/>
            </w:pPr>
            <w:r>
              <w:t xml:space="preserve">Окислительно-восстановительные реакции. Поведение веществ в средах с разным значением </w:t>
            </w:r>
            <w:proofErr w:type="spellStart"/>
            <w:r>
              <w:t>pH</w:t>
            </w:r>
            <w:proofErr w:type="spellEnd"/>
            <w:r>
              <w:t>. Методы электронного баланса</w:t>
            </w:r>
          </w:p>
        </w:tc>
      </w:tr>
      <w:tr w:rsidR="000D69FC" w:rsidTr="008C1EFA">
        <w:tc>
          <w:tcPr>
            <w:tcW w:w="1077" w:type="dxa"/>
          </w:tcPr>
          <w:p w:rsidR="000D69FC" w:rsidRDefault="000D69FC" w:rsidP="008C1EFA">
            <w:pPr>
              <w:pStyle w:val="ConsPlusNormal"/>
              <w:jc w:val="center"/>
            </w:pPr>
            <w:r>
              <w:t>1.13</w:t>
            </w:r>
          </w:p>
        </w:tc>
        <w:tc>
          <w:tcPr>
            <w:tcW w:w="7994" w:type="dxa"/>
          </w:tcPr>
          <w:p w:rsidR="000D69FC" w:rsidRDefault="000D69FC" w:rsidP="008C1EFA">
            <w:pPr>
              <w:pStyle w:val="ConsPlusNormal"/>
              <w:jc w:val="both"/>
            </w:pPr>
            <w:r>
              <w:t>Электролиз растворов и расплавов солей</w:t>
            </w:r>
          </w:p>
        </w:tc>
      </w:tr>
      <w:tr w:rsidR="000D69FC" w:rsidTr="008C1EFA">
        <w:tc>
          <w:tcPr>
            <w:tcW w:w="1077" w:type="dxa"/>
          </w:tcPr>
          <w:p w:rsidR="000D69FC" w:rsidRDefault="000D69FC" w:rsidP="008C1EFA">
            <w:pPr>
              <w:pStyle w:val="ConsPlusNormal"/>
              <w:jc w:val="center"/>
            </w:pPr>
            <w:r>
              <w:t>2</w:t>
            </w:r>
          </w:p>
        </w:tc>
        <w:tc>
          <w:tcPr>
            <w:tcW w:w="7994" w:type="dxa"/>
          </w:tcPr>
          <w:p w:rsidR="000D69FC" w:rsidRDefault="000D69FC" w:rsidP="008C1EFA">
            <w:pPr>
              <w:pStyle w:val="ConsPlusNormal"/>
              <w:jc w:val="both"/>
            </w:pPr>
            <w:r>
              <w:t>Основы неорганической химии</w:t>
            </w:r>
          </w:p>
        </w:tc>
      </w:tr>
      <w:tr w:rsidR="000D69FC" w:rsidTr="008C1EFA">
        <w:tc>
          <w:tcPr>
            <w:tcW w:w="1077" w:type="dxa"/>
          </w:tcPr>
          <w:p w:rsidR="000D69FC" w:rsidRDefault="000D69FC" w:rsidP="008C1EFA">
            <w:pPr>
              <w:pStyle w:val="ConsPlusNormal"/>
              <w:jc w:val="center"/>
            </w:pPr>
            <w:r>
              <w:t>2.1</w:t>
            </w:r>
          </w:p>
        </w:tc>
        <w:tc>
          <w:tcPr>
            <w:tcW w:w="7994" w:type="dxa"/>
          </w:tcPr>
          <w:p w:rsidR="000D69FC" w:rsidRDefault="000D69FC" w:rsidP="008C1EFA">
            <w:pPr>
              <w:pStyle w:val="ConsPlusNormal"/>
              <w:jc w:val="both"/>
            </w:pPr>
            <w:r>
              <w:t>Классификация неорганических соединений. Номенклатура неорганических веществ</w:t>
            </w:r>
          </w:p>
        </w:tc>
      </w:tr>
      <w:tr w:rsidR="000D69FC" w:rsidTr="008C1EFA">
        <w:tc>
          <w:tcPr>
            <w:tcW w:w="1077" w:type="dxa"/>
          </w:tcPr>
          <w:p w:rsidR="000D69FC" w:rsidRDefault="000D69FC" w:rsidP="008C1EFA">
            <w:pPr>
              <w:pStyle w:val="ConsPlusNormal"/>
              <w:jc w:val="center"/>
            </w:pPr>
            <w:r>
              <w:lastRenderedPageBreak/>
              <w:t>2.2</w:t>
            </w:r>
          </w:p>
        </w:tc>
        <w:tc>
          <w:tcPr>
            <w:tcW w:w="7994" w:type="dxa"/>
          </w:tcPr>
          <w:p w:rsidR="000D69FC" w:rsidRDefault="000D69FC" w:rsidP="008C1EFA">
            <w:pPr>
              <w:pStyle w:val="ConsPlusNormal"/>
              <w:jc w:val="both"/>
            </w:pPr>
            <w: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0D69FC" w:rsidTr="008C1EFA">
        <w:tc>
          <w:tcPr>
            <w:tcW w:w="1077" w:type="dxa"/>
          </w:tcPr>
          <w:p w:rsidR="000D69FC" w:rsidRDefault="000D69FC" w:rsidP="008C1EFA">
            <w:pPr>
              <w:pStyle w:val="ConsPlusNormal"/>
              <w:jc w:val="center"/>
            </w:pPr>
            <w:r>
              <w:t>2.3</w:t>
            </w:r>
          </w:p>
        </w:tc>
        <w:tc>
          <w:tcPr>
            <w:tcW w:w="7994" w:type="dxa"/>
          </w:tcPr>
          <w:p w:rsidR="000D69FC" w:rsidRDefault="000D69FC" w:rsidP="008C1EFA">
            <w:pPr>
              <w:pStyle w:val="ConsPlusNormal"/>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0D69FC" w:rsidTr="008C1EFA">
        <w:tc>
          <w:tcPr>
            <w:tcW w:w="1077" w:type="dxa"/>
          </w:tcPr>
          <w:p w:rsidR="000D69FC" w:rsidRDefault="000D69FC" w:rsidP="008C1EFA">
            <w:pPr>
              <w:pStyle w:val="ConsPlusNormal"/>
              <w:jc w:val="center"/>
            </w:pPr>
            <w:r>
              <w:t>2.4</w:t>
            </w:r>
          </w:p>
        </w:tc>
        <w:tc>
          <w:tcPr>
            <w:tcW w:w="7994" w:type="dxa"/>
          </w:tcPr>
          <w:p w:rsidR="000D69FC" w:rsidRDefault="000D69FC" w:rsidP="008C1EFA">
            <w:pPr>
              <w:pStyle w:val="ConsPlusNormal"/>
              <w:jc w:val="both"/>
            </w:pPr>
            <w:r>
              <w:t>Генетическая связь неорганических веществ, принадлежащих к различным классам</w:t>
            </w:r>
          </w:p>
        </w:tc>
      </w:tr>
      <w:tr w:rsidR="000D69FC" w:rsidTr="008C1EFA">
        <w:tc>
          <w:tcPr>
            <w:tcW w:w="1077" w:type="dxa"/>
          </w:tcPr>
          <w:p w:rsidR="000D69FC" w:rsidRDefault="000D69FC" w:rsidP="008C1EFA">
            <w:pPr>
              <w:pStyle w:val="ConsPlusNormal"/>
              <w:jc w:val="center"/>
            </w:pPr>
            <w:r>
              <w:t>2.5</w:t>
            </w:r>
          </w:p>
        </w:tc>
        <w:tc>
          <w:tcPr>
            <w:tcW w:w="7994" w:type="dxa"/>
          </w:tcPr>
          <w:p w:rsidR="000D69FC" w:rsidRDefault="000D69FC" w:rsidP="008C1EFA">
            <w:pPr>
              <w:pStyle w:val="ConsPlusNormal"/>
              <w:jc w:val="both"/>
            </w:pPr>
            <w:r>
              <w:t>Идентификация неорганических соединений. Качественные реакции на неорганические вещества и ионы</w:t>
            </w:r>
          </w:p>
        </w:tc>
      </w:tr>
      <w:tr w:rsidR="000D69FC" w:rsidTr="008C1EFA">
        <w:tc>
          <w:tcPr>
            <w:tcW w:w="1077" w:type="dxa"/>
          </w:tcPr>
          <w:p w:rsidR="000D69FC" w:rsidRDefault="000D69FC" w:rsidP="008C1EFA">
            <w:pPr>
              <w:pStyle w:val="ConsPlusNormal"/>
              <w:jc w:val="center"/>
            </w:pPr>
            <w:r>
              <w:t>3</w:t>
            </w:r>
          </w:p>
        </w:tc>
        <w:tc>
          <w:tcPr>
            <w:tcW w:w="7994" w:type="dxa"/>
          </w:tcPr>
          <w:p w:rsidR="000D69FC" w:rsidRDefault="000D69FC" w:rsidP="008C1EFA">
            <w:pPr>
              <w:pStyle w:val="ConsPlusNormal"/>
              <w:jc w:val="both"/>
            </w:pPr>
            <w:r>
              <w:t>Основы органической химии</w:t>
            </w:r>
          </w:p>
        </w:tc>
      </w:tr>
      <w:tr w:rsidR="000D69FC" w:rsidTr="008C1EFA">
        <w:tc>
          <w:tcPr>
            <w:tcW w:w="1077" w:type="dxa"/>
          </w:tcPr>
          <w:p w:rsidR="000D69FC" w:rsidRDefault="000D69FC" w:rsidP="008C1EFA">
            <w:pPr>
              <w:pStyle w:val="ConsPlusNormal"/>
              <w:jc w:val="center"/>
            </w:pPr>
            <w:r>
              <w:t>3.1</w:t>
            </w:r>
          </w:p>
        </w:tc>
        <w:tc>
          <w:tcPr>
            <w:tcW w:w="7994" w:type="dxa"/>
          </w:tcPr>
          <w:p w:rsidR="000D69FC" w:rsidRDefault="000D69FC" w:rsidP="008C1EFA">
            <w:pPr>
              <w:pStyle w:val="ConsPlusNormal"/>
              <w:jc w:val="both"/>
            </w:pPr>
            <w: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Pr>
                <w:noProof/>
                <w:position w:val="-1"/>
              </w:rPr>
              <w:drawing>
                <wp:inline distT="0" distB="0" distL="0" distR="0" wp14:anchorId="5CA4ECB8" wp14:editId="3E1A4707">
                  <wp:extent cx="180975" cy="142875"/>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t xml:space="preserve"> и </w:t>
            </w:r>
            <w:r>
              <w:rPr>
                <w:noProof/>
                <w:position w:val="-1"/>
              </w:rPr>
              <w:drawing>
                <wp:inline distT="0" distB="0" distL="0" distR="0" wp14:anchorId="1123BEDF" wp14:editId="235E36FF">
                  <wp:extent cx="523875" cy="142875"/>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sp</w:t>
            </w:r>
            <w:r>
              <w:rPr>
                <w:vertAlign w:val="superscript"/>
              </w:rPr>
              <w:t>3</w:t>
            </w:r>
            <w:r>
              <w:t>-, sp</w:t>
            </w:r>
            <w:r>
              <w:rPr>
                <w:vertAlign w:val="superscript"/>
              </w:rPr>
              <w:t>2</w:t>
            </w:r>
            <w:r>
              <w:t xml:space="preserve">-, </w:t>
            </w:r>
            <w:proofErr w:type="spellStart"/>
            <w:r>
              <w:t>sp</w:t>
            </w:r>
            <w:proofErr w:type="spellEnd"/>
            <w:r>
              <w:t xml:space="preserve">-гибридизации </w:t>
            </w:r>
            <w:proofErr w:type="spellStart"/>
            <w:r>
              <w:t>орбиталей</w:t>
            </w:r>
            <w:proofErr w:type="spellEnd"/>
            <w:r>
              <w:t xml:space="preserve"> атомов углерода. Зависимость свойств веществ от химического строения молекул. Гомологи. Гомологический ряд. Изомерия и изомеры</w:t>
            </w:r>
          </w:p>
        </w:tc>
      </w:tr>
      <w:tr w:rsidR="000D69FC" w:rsidTr="008C1EFA">
        <w:tc>
          <w:tcPr>
            <w:tcW w:w="1077" w:type="dxa"/>
          </w:tcPr>
          <w:p w:rsidR="000D69FC" w:rsidRDefault="000D69FC" w:rsidP="008C1EFA">
            <w:pPr>
              <w:pStyle w:val="ConsPlusNormal"/>
              <w:jc w:val="center"/>
            </w:pPr>
            <w:r>
              <w:t>3.2</w:t>
            </w:r>
          </w:p>
        </w:tc>
        <w:tc>
          <w:tcPr>
            <w:tcW w:w="7994" w:type="dxa"/>
          </w:tcPr>
          <w:p w:rsidR="000D69FC" w:rsidRDefault="000D69FC" w:rsidP="008C1EFA">
            <w:pPr>
              <w:pStyle w:val="ConsPlusNormal"/>
              <w:jc w:val="both"/>
            </w:pPr>
            <w:r>
              <w:t>Понятие о функциональной группе. Ориентационные эффекты заместителей</w:t>
            </w:r>
          </w:p>
        </w:tc>
      </w:tr>
      <w:tr w:rsidR="000D69FC" w:rsidTr="008C1EFA">
        <w:tc>
          <w:tcPr>
            <w:tcW w:w="1077" w:type="dxa"/>
          </w:tcPr>
          <w:p w:rsidR="000D69FC" w:rsidRDefault="000D69FC" w:rsidP="008C1EFA">
            <w:pPr>
              <w:pStyle w:val="ConsPlusNormal"/>
              <w:jc w:val="center"/>
            </w:pPr>
            <w:r>
              <w:t>3.3</w:t>
            </w:r>
          </w:p>
        </w:tc>
        <w:tc>
          <w:tcPr>
            <w:tcW w:w="7994" w:type="dxa"/>
          </w:tcPr>
          <w:p w:rsidR="000D69FC" w:rsidRDefault="000D69FC" w:rsidP="008C1EFA">
            <w:pPr>
              <w:pStyle w:val="ConsPlusNormal"/>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0D69FC" w:rsidTr="008C1EFA">
        <w:tc>
          <w:tcPr>
            <w:tcW w:w="1077" w:type="dxa"/>
          </w:tcPr>
          <w:p w:rsidR="000D69FC" w:rsidRDefault="000D69FC" w:rsidP="008C1EFA">
            <w:pPr>
              <w:pStyle w:val="ConsPlusNormal"/>
              <w:jc w:val="center"/>
            </w:pPr>
            <w:r>
              <w:t>3.4</w:t>
            </w:r>
          </w:p>
        </w:tc>
        <w:tc>
          <w:tcPr>
            <w:tcW w:w="7994" w:type="dxa"/>
          </w:tcPr>
          <w:p w:rsidR="000D69FC" w:rsidRDefault="000D69FC" w:rsidP="008C1EFA">
            <w:pPr>
              <w:pStyle w:val="ConsPlusNormal"/>
              <w:jc w:val="both"/>
            </w:pPr>
            <w:proofErr w:type="spellStart"/>
            <w:r>
              <w:t>Свободнорадикальный</w:t>
            </w:r>
            <w:proofErr w:type="spellEnd"/>
            <w:r>
              <w:t xml:space="preserve"> и ионный механизмы реакции. Понятие о нуклеофиле и электрофиле. Правило Марковникова. Правило Зайцева</w:t>
            </w:r>
          </w:p>
        </w:tc>
      </w:tr>
      <w:tr w:rsidR="000D69FC" w:rsidTr="008C1EFA">
        <w:tc>
          <w:tcPr>
            <w:tcW w:w="1077" w:type="dxa"/>
          </w:tcPr>
          <w:p w:rsidR="000D69FC" w:rsidRDefault="000D69FC" w:rsidP="008C1EFA">
            <w:pPr>
              <w:pStyle w:val="ConsPlusNormal"/>
              <w:jc w:val="center"/>
            </w:pPr>
            <w:r>
              <w:t>3.5</w:t>
            </w:r>
          </w:p>
        </w:tc>
        <w:tc>
          <w:tcPr>
            <w:tcW w:w="7994" w:type="dxa"/>
          </w:tcPr>
          <w:p w:rsidR="000D69FC" w:rsidRDefault="000D69FC" w:rsidP="008C1EFA">
            <w:pPr>
              <w:pStyle w:val="ConsPlusNormal"/>
              <w:jc w:val="both"/>
            </w:pPr>
            <w:proofErr w:type="spellStart"/>
            <w:r>
              <w:t>Алканы</w:t>
            </w:r>
            <w:proofErr w:type="spellEnd"/>
            <w:r>
              <w:t xml:space="preserve">. Химические свойства </w:t>
            </w:r>
            <w:proofErr w:type="spellStart"/>
            <w:r>
              <w:t>алканов</w:t>
            </w:r>
            <w:proofErr w:type="spellEnd"/>
            <w:r>
              <w:t xml:space="preserve">: галогенирование, дегидрирование, термическое разложение, крекинг, изомеризация, горение. Получение </w:t>
            </w:r>
            <w:proofErr w:type="spellStart"/>
            <w:r>
              <w:t>алканов</w:t>
            </w:r>
            <w:proofErr w:type="spellEnd"/>
            <w:r>
              <w:t xml:space="preserve">. </w:t>
            </w:r>
            <w:proofErr w:type="spellStart"/>
            <w:r>
              <w:t>Циклоалканы</w:t>
            </w:r>
            <w:proofErr w:type="spellEnd"/>
            <w:r>
              <w:t xml:space="preserve">. Специфика свойств </w:t>
            </w:r>
            <w:proofErr w:type="spellStart"/>
            <w:r>
              <w:t>циклоалканов</w:t>
            </w:r>
            <w:proofErr w:type="spellEnd"/>
            <w:r>
              <w:t xml:space="preserve"> с малым размером цикла. Реакции присоединения и радикального замещения</w:t>
            </w:r>
          </w:p>
        </w:tc>
      </w:tr>
      <w:tr w:rsidR="000D69FC" w:rsidTr="008C1EFA">
        <w:tc>
          <w:tcPr>
            <w:tcW w:w="1077" w:type="dxa"/>
          </w:tcPr>
          <w:p w:rsidR="000D69FC" w:rsidRDefault="000D69FC" w:rsidP="008C1EFA">
            <w:pPr>
              <w:pStyle w:val="ConsPlusNormal"/>
              <w:jc w:val="center"/>
            </w:pPr>
            <w:r>
              <w:t>3.6</w:t>
            </w:r>
          </w:p>
        </w:tc>
        <w:tc>
          <w:tcPr>
            <w:tcW w:w="7994" w:type="dxa"/>
          </w:tcPr>
          <w:p w:rsidR="000D69FC" w:rsidRDefault="000D69FC" w:rsidP="008C1EFA">
            <w:pPr>
              <w:pStyle w:val="ConsPlusNormal"/>
              <w:jc w:val="both"/>
            </w:pPr>
            <w:proofErr w:type="spellStart"/>
            <w:r>
              <w:t>Алкены</w:t>
            </w:r>
            <w:proofErr w:type="spellEnd"/>
            <w:r>
              <w:t xml:space="preserve">. Химические свойства: реакции присоединения (галогенирование, гидрирование, </w:t>
            </w:r>
            <w:proofErr w:type="spellStart"/>
            <w:r>
              <w:t>гидрогалогенирование</w:t>
            </w:r>
            <w:proofErr w:type="spellEnd"/>
            <w:r>
              <w:t xml:space="preserve">, гидратация), горения, окисления и полимеризации. Промышленные и лабораторные способы получения </w:t>
            </w:r>
            <w:proofErr w:type="spellStart"/>
            <w:r>
              <w:t>алкенов</w:t>
            </w:r>
            <w:proofErr w:type="spellEnd"/>
          </w:p>
        </w:tc>
      </w:tr>
      <w:tr w:rsidR="000D69FC" w:rsidTr="008C1EFA">
        <w:tc>
          <w:tcPr>
            <w:tcW w:w="1077" w:type="dxa"/>
          </w:tcPr>
          <w:p w:rsidR="000D69FC" w:rsidRDefault="000D69FC" w:rsidP="008C1EFA">
            <w:pPr>
              <w:pStyle w:val="ConsPlusNormal"/>
              <w:jc w:val="center"/>
            </w:pPr>
            <w:r>
              <w:t>3.7</w:t>
            </w:r>
          </w:p>
        </w:tc>
        <w:tc>
          <w:tcPr>
            <w:tcW w:w="7994" w:type="dxa"/>
          </w:tcPr>
          <w:p w:rsidR="000D69FC" w:rsidRDefault="000D69FC" w:rsidP="008C1EFA">
            <w:pPr>
              <w:pStyle w:val="ConsPlusNormal"/>
              <w:jc w:val="both"/>
            </w:pPr>
            <w: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0D69FC" w:rsidTr="008C1EFA">
        <w:tc>
          <w:tcPr>
            <w:tcW w:w="1077" w:type="dxa"/>
          </w:tcPr>
          <w:p w:rsidR="000D69FC" w:rsidRDefault="000D69FC" w:rsidP="008C1EFA">
            <w:pPr>
              <w:pStyle w:val="ConsPlusNormal"/>
              <w:jc w:val="center"/>
            </w:pPr>
            <w:r>
              <w:t>3.8</w:t>
            </w:r>
          </w:p>
        </w:tc>
        <w:tc>
          <w:tcPr>
            <w:tcW w:w="7994" w:type="dxa"/>
          </w:tcPr>
          <w:p w:rsidR="000D69FC" w:rsidRDefault="000D69FC" w:rsidP="008C1EFA">
            <w:pPr>
              <w:pStyle w:val="ConsPlusNormal"/>
              <w:jc w:val="both"/>
            </w:pPr>
            <w:r>
              <w:t xml:space="preserve">Алкины. Химические свойства: реакции присоединения (галогенирование, гидрирование, гидратация, </w:t>
            </w:r>
            <w:proofErr w:type="spellStart"/>
            <w:r>
              <w:t>гидрогалогенирование</w:t>
            </w:r>
            <w:proofErr w:type="spellEnd"/>
            <w:r>
              <w:t>)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0D69FC" w:rsidTr="008C1EFA">
        <w:tc>
          <w:tcPr>
            <w:tcW w:w="1077" w:type="dxa"/>
          </w:tcPr>
          <w:p w:rsidR="000D69FC" w:rsidRDefault="000D69FC" w:rsidP="008C1EFA">
            <w:pPr>
              <w:pStyle w:val="ConsPlusNormal"/>
              <w:jc w:val="center"/>
            </w:pPr>
            <w:r>
              <w:t>3.9</w:t>
            </w:r>
          </w:p>
        </w:tc>
        <w:tc>
          <w:tcPr>
            <w:tcW w:w="7994" w:type="dxa"/>
          </w:tcPr>
          <w:p w:rsidR="000D69FC" w:rsidRDefault="000D69FC" w:rsidP="008C1EFA">
            <w:pPr>
              <w:pStyle w:val="ConsPlusNormal"/>
              <w:jc w:val="both"/>
            </w:pPr>
            <w:r>
              <w:t xml:space="preserve">Арены. Химические свойства бензола: реакции </w:t>
            </w:r>
            <w:proofErr w:type="spellStart"/>
            <w:r>
              <w:t>электрофильного</w:t>
            </w:r>
            <w:proofErr w:type="spellEnd"/>
            <w:r>
              <w:t xml:space="preserve">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0D69FC" w:rsidTr="008C1EFA">
        <w:tc>
          <w:tcPr>
            <w:tcW w:w="1077" w:type="dxa"/>
          </w:tcPr>
          <w:p w:rsidR="000D69FC" w:rsidRDefault="000D69FC" w:rsidP="008C1EFA">
            <w:pPr>
              <w:pStyle w:val="ConsPlusNormal"/>
              <w:jc w:val="center"/>
            </w:pPr>
            <w:r>
              <w:t>3.10</w:t>
            </w:r>
          </w:p>
        </w:tc>
        <w:tc>
          <w:tcPr>
            <w:tcW w:w="7994" w:type="dxa"/>
          </w:tcPr>
          <w:p w:rsidR="000D69FC" w:rsidRDefault="000D69FC" w:rsidP="008C1EFA">
            <w:pPr>
              <w:pStyle w:val="ConsPlusNormal"/>
              <w:jc w:val="both"/>
            </w:pPr>
            <w:r>
              <w:t xml:space="preserve">Спирты. Предельные одноатомные спирты. Химические свойства: взаимодействие с натрием как способ установления наличия </w:t>
            </w:r>
            <w:proofErr w:type="spellStart"/>
            <w:r>
              <w:t>гидроксогруппы</w:t>
            </w:r>
            <w:proofErr w:type="spellEnd"/>
            <w:r>
              <w:t xml:space="preserve">, с </w:t>
            </w:r>
            <w:proofErr w:type="spellStart"/>
            <w:r>
              <w:t>галогеноводородами</w:t>
            </w:r>
            <w:proofErr w:type="spellEnd"/>
            <w:r>
              <w:t xml:space="preserve">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0D69FC" w:rsidTr="008C1EFA">
        <w:tc>
          <w:tcPr>
            <w:tcW w:w="1077" w:type="dxa"/>
          </w:tcPr>
          <w:p w:rsidR="000D69FC" w:rsidRDefault="000D69FC" w:rsidP="008C1EFA">
            <w:pPr>
              <w:pStyle w:val="ConsPlusNormal"/>
              <w:jc w:val="center"/>
            </w:pPr>
            <w:r>
              <w:t>3.11</w:t>
            </w:r>
          </w:p>
        </w:tc>
        <w:tc>
          <w:tcPr>
            <w:tcW w:w="7994" w:type="dxa"/>
          </w:tcPr>
          <w:p w:rsidR="000D69FC" w:rsidRDefault="000D69FC" w:rsidP="008C1EFA">
            <w:pPr>
              <w:pStyle w:val="ConsPlusNormal"/>
              <w:jc w:val="both"/>
            </w:pPr>
            <w:r>
              <w:t>Фенол. Химические свойства фенола (реакции с натрием, гидроксидом натрия, бромом). Получение фенола</w:t>
            </w:r>
          </w:p>
        </w:tc>
      </w:tr>
      <w:tr w:rsidR="000D69FC" w:rsidTr="008C1EFA">
        <w:tc>
          <w:tcPr>
            <w:tcW w:w="1077" w:type="dxa"/>
          </w:tcPr>
          <w:p w:rsidR="000D69FC" w:rsidRDefault="000D69FC" w:rsidP="008C1EFA">
            <w:pPr>
              <w:pStyle w:val="ConsPlusNormal"/>
              <w:jc w:val="center"/>
            </w:pPr>
            <w:r>
              <w:lastRenderedPageBreak/>
              <w:t>3.12</w:t>
            </w:r>
          </w:p>
        </w:tc>
        <w:tc>
          <w:tcPr>
            <w:tcW w:w="7994" w:type="dxa"/>
          </w:tcPr>
          <w:p w:rsidR="000D69FC" w:rsidRDefault="000D69FC" w:rsidP="008C1EFA">
            <w:pPr>
              <w:pStyle w:val="ConsPlusNormal"/>
              <w:jc w:val="both"/>
            </w:pPr>
            <w: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0D69FC" w:rsidTr="008C1EFA">
        <w:tc>
          <w:tcPr>
            <w:tcW w:w="1077" w:type="dxa"/>
          </w:tcPr>
          <w:p w:rsidR="000D69FC" w:rsidRDefault="000D69FC" w:rsidP="008C1EFA">
            <w:pPr>
              <w:pStyle w:val="ConsPlusNormal"/>
              <w:jc w:val="center"/>
            </w:pPr>
            <w:r>
              <w:t>3.13</w:t>
            </w:r>
          </w:p>
        </w:tc>
        <w:tc>
          <w:tcPr>
            <w:tcW w:w="7994" w:type="dxa"/>
          </w:tcPr>
          <w:p w:rsidR="000D69FC" w:rsidRDefault="000D69FC" w:rsidP="008C1EFA">
            <w:pPr>
              <w:pStyle w:val="ConsPlusNormal"/>
              <w:jc w:val="both"/>
            </w:pPr>
            <w:r>
              <w:t xml:space="preserve">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t>алканов</w:t>
            </w:r>
            <w:proofErr w:type="spellEnd"/>
            <w:r>
              <w:t xml:space="preserve">, </w:t>
            </w:r>
            <w:proofErr w:type="spellStart"/>
            <w:r>
              <w:t>алкенов</w:t>
            </w:r>
            <w:proofErr w:type="spellEnd"/>
            <w:r>
              <w:t>, первичных спиртов, альдегидов. Высшие предельные и непредельные карбоновые кислоты</w:t>
            </w:r>
          </w:p>
        </w:tc>
      </w:tr>
      <w:tr w:rsidR="000D69FC" w:rsidTr="008C1EFA">
        <w:tc>
          <w:tcPr>
            <w:tcW w:w="1077" w:type="dxa"/>
          </w:tcPr>
          <w:p w:rsidR="000D69FC" w:rsidRDefault="000D69FC" w:rsidP="008C1EFA">
            <w:pPr>
              <w:pStyle w:val="ConsPlusNormal"/>
              <w:jc w:val="center"/>
            </w:pPr>
            <w:r>
              <w:t>3.14</w:t>
            </w:r>
          </w:p>
        </w:tc>
        <w:tc>
          <w:tcPr>
            <w:tcW w:w="7994" w:type="dxa"/>
          </w:tcPr>
          <w:p w:rsidR="000D69FC" w:rsidRDefault="000D69FC" w:rsidP="008C1EFA">
            <w:pPr>
              <w:pStyle w:val="ConsPlusNormal"/>
              <w:jc w:val="both"/>
            </w:pPr>
            <w: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Pr>
                <w:noProof/>
                <w:position w:val="-4"/>
              </w:rPr>
              <w:drawing>
                <wp:inline distT="0" distB="0" distL="0" distR="0" wp14:anchorId="7070A123" wp14:editId="2BE2A704">
                  <wp:extent cx="428625" cy="180975"/>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как соли высших карбоновых кислот</w:t>
            </w:r>
          </w:p>
        </w:tc>
      </w:tr>
      <w:tr w:rsidR="000D69FC" w:rsidTr="008C1EFA">
        <w:tc>
          <w:tcPr>
            <w:tcW w:w="1077" w:type="dxa"/>
          </w:tcPr>
          <w:p w:rsidR="000D69FC" w:rsidRDefault="000D69FC" w:rsidP="008C1EFA">
            <w:pPr>
              <w:pStyle w:val="ConsPlusNormal"/>
              <w:jc w:val="center"/>
            </w:pPr>
            <w:r>
              <w:t>3.15</w:t>
            </w:r>
          </w:p>
        </w:tc>
        <w:tc>
          <w:tcPr>
            <w:tcW w:w="7994" w:type="dxa"/>
          </w:tcPr>
          <w:p w:rsidR="000D69FC" w:rsidRDefault="000D69FC" w:rsidP="008C1EFA">
            <w:pPr>
              <w:pStyle w:val="ConsPlusNormal"/>
              <w:jc w:val="both"/>
            </w:pPr>
            <w:r>
              <w:t xml:space="preserve">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w:t>
            </w:r>
            <w:proofErr w:type="spellStart"/>
            <w:r>
              <w:t>невосстанавливающие</w:t>
            </w:r>
            <w:proofErr w:type="spellEnd"/>
            <w:r>
              <w:t xml:space="preserve">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0D69FC" w:rsidTr="008C1EFA">
        <w:tc>
          <w:tcPr>
            <w:tcW w:w="1077" w:type="dxa"/>
          </w:tcPr>
          <w:p w:rsidR="000D69FC" w:rsidRDefault="000D69FC" w:rsidP="008C1EFA">
            <w:pPr>
              <w:pStyle w:val="ConsPlusNormal"/>
              <w:jc w:val="center"/>
            </w:pPr>
            <w:r>
              <w:t>3.16</w:t>
            </w:r>
          </w:p>
        </w:tc>
        <w:tc>
          <w:tcPr>
            <w:tcW w:w="7994" w:type="dxa"/>
          </w:tcPr>
          <w:p w:rsidR="000D69FC" w:rsidRDefault="000D69FC" w:rsidP="008C1EFA">
            <w:pPr>
              <w:pStyle w:val="ConsPlusNormal"/>
              <w:jc w:val="both"/>
            </w:pPr>
            <w: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0D69FC" w:rsidTr="008C1EFA">
        <w:tc>
          <w:tcPr>
            <w:tcW w:w="1077" w:type="dxa"/>
          </w:tcPr>
          <w:p w:rsidR="000D69FC" w:rsidRDefault="000D69FC" w:rsidP="008C1EFA">
            <w:pPr>
              <w:pStyle w:val="ConsPlusNormal"/>
              <w:jc w:val="center"/>
            </w:pPr>
            <w:r>
              <w:t>3.17</w:t>
            </w:r>
          </w:p>
        </w:tc>
        <w:tc>
          <w:tcPr>
            <w:tcW w:w="7994" w:type="dxa"/>
          </w:tcPr>
          <w:p w:rsidR="000D69FC" w:rsidRDefault="000D69FC" w:rsidP="008C1EFA">
            <w:pPr>
              <w:pStyle w:val="ConsPlusNormal"/>
              <w:jc w:val="both"/>
            </w:pPr>
            <w: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0D69FC" w:rsidTr="008C1EFA">
        <w:tc>
          <w:tcPr>
            <w:tcW w:w="1077" w:type="dxa"/>
          </w:tcPr>
          <w:p w:rsidR="000D69FC" w:rsidRDefault="000D69FC" w:rsidP="008C1EFA">
            <w:pPr>
              <w:pStyle w:val="ConsPlusNormal"/>
              <w:jc w:val="center"/>
            </w:pPr>
            <w:r>
              <w:t>3.18</w:t>
            </w:r>
          </w:p>
        </w:tc>
        <w:tc>
          <w:tcPr>
            <w:tcW w:w="7994" w:type="dxa"/>
          </w:tcPr>
          <w:p w:rsidR="000D69FC" w:rsidRDefault="000D69FC" w:rsidP="008C1EFA">
            <w:pPr>
              <w:pStyle w:val="ConsPlusNormal"/>
              <w:jc w:val="both"/>
            </w:pPr>
            <w: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0D69FC" w:rsidTr="008C1EFA">
        <w:tc>
          <w:tcPr>
            <w:tcW w:w="1077" w:type="dxa"/>
          </w:tcPr>
          <w:p w:rsidR="000D69FC" w:rsidRDefault="000D69FC" w:rsidP="008C1EFA">
            <w:pPr>
              <w:pStyle w:val="ConsPlusNormal"/>
              <w:jc w:val="center"/>
            </w:pPr>
            <w:r>
              <w:t>3.19</w:t>
            </w:r>
          </w:p>
        </w:tc>
        <w:tc>
          <w:tcPr>
            <w:tcW w:w="7994" w:type="dxa"/>
          </w:tcPr>
          <w:p w:rsidR="000D69FC" w:rsidRDefault="000D69FC" w:rsidP="008C1EFA">
            <w:pPr>
              <w:pStyle w:val="ConsPlusNormal"/>
              <w:jc w:val="both"/>
            </w:pPr>
            <w:r>
              <w:t>Идентификация органических соединений. Решение экспериментальных задач на распознавание органических веществ</w:t>
            </w:r>
          </w:p>
        </w:tc>
      </w:tr>
      <w:tr w:rsidR="000D69FC" w:rsidTr="008C1EFA">
        <w:tc>
          <w:tcPr>
            <w:tcW w:w="1077" w:type="dxa"/>
          </w:tcPr>
          <w:p w:rsidR="000D69FC" w:rsidRDefault="000D69FC" w:rsidP="008C1EFA">
            <w:pPr>
              <w:pStyle w:val="ConsPlusNormal"/>
              <w:jc w:val="center"/>
            </w:pPr>
            <w:r>
              <w:t>3.20</w:t>
            </w:r>
          </w:p>
        </w:tc>
        <w:tc>
          <w:tcPr>
            <w:tcW w:w="7994" w:type="dxa"/>
          </w:tcPr>
          <w:p w:rsidR="000D69FC" w:rsidRDefault="000D69FC" w:rsidP="008C1EFA">
            <w:pPr>
              <w:pStyle w:val="ConsPlusNormal"/>
              <w:jc w:val="both"/>
            </w:pPr>
            <w:r>
              <w:t>Генетическая связь между классами органических соединений</w:t>
            </w:r>
          </w:p>
        </w:tc>
      </w:tr>
      <w:tr w:rsidR="000D69FC" w:rsidTr="008C1EFA">
        <w:tc>
          <w:tcPr>
            <w:tcW w:w="1077" w:type="dxa"/>
          </w:tcPr>
          <w:p w:rsidR="000D69FC" w:rsidRDefault="000D69FC" w:rsidP="008C1EFA">
            <w:pPr>
              <w:pStyle w:val="ConsPlusNormal"/>
              <w:jc w:val="center"/>
            </w:pPr>
            <w:r>
              <w:t>4</w:t>
            </w:r>
          </w:p>
        </w:tc>
        <w:tc>
          <w:tcPr>
            <w:tcW w:w="7994" w:type="dxa"/>
          </w:tcPr>
          <w:p w:rsidR="000D69FC" w:rsidRDefault="000D69FC" w:rsidP="008C1EFA">
            <w:pPr>
              <w:pStyle w:val="ConsPlusNormal"/>
              <w:jc w:val="both"/>
            </w:pPr>
            <w:r>
              <w:t>Химия и жизнь</w:t>
            </w:r>
          </w:p>
        </w:tc>
      </w:tr>
      <w:tr w:rsidR="000D69FC" w:rsidTr="008C1EFA">
        <w:tc>
          <w:tcPr>
            <w:tcW w:w="1077" w:type="dxa"/>
          </w:tcPr>
          <w:p w:rsidR="000D69FC" w:rsidRDefault="000D69FC" w:rsidP="008C1EFA">
            <w:pPr>
              <w:pStyle w:val="ConsPlusNormal"/>
              <w:jc w:val="center"/>
            </w:pPr>
            <w:r>
              <w:t>4.1</w:t>
            </w:r>
          </w:p>
        </w:tc>
        <w:tc>
          <w:tcPr>
            <w:tcW w:w="7994" w:type="dxa"/>
          </w:tcPr>
          <w:p w:rsidR="000D69FC" w:rsidRDefault="000D69FC" w:rsidP="008C1EFA">
            <w:pPr>
              <w:pStyle w:val="ConsPlusNormal"/>
              <w:jc w:val="both"/>
            </w:pPr>
            <w:r>
              <w:t>Химия в повседневной жизни. Правила безопасной работы с едкими, горючими и токсичными веществами, средствами бытовой химии</w:t>
            </w:r>
          </w:p>
        </w:tc>
      </w:tr>
      <w:tr w:rsidR="000D69FC" w:rsidTr="008C1EFA">
        <w:tc>
          <w:tcPr>
            <w:tcW w:w="1077" w:type="dxa"/>
          </w:tcPr>
          <w:p w:rsidR="000D69FC" w:rsidRDefault="000D69FC" w:rsidP="008C1EFA">
            <w:pPr>
              <w:pStyle w:val="ConsPlusNormal"/>
              <w:jc w:val="center"/>
            </w:pPr>
            <w:r>
              <w:t>4.2</w:t>
            </w:r>
          </w:p>
        </w:tc>
        <w:tc>
          <w:tcPr>
            <w:tcW w:w="7994" w:type="dxa"/>
          </w:tcPr>
          <w:p w:rsidR="000D69FC" w:rsidRDefault="000D69FC" w:rsidP="008C1EFA">
            <w:pPr>
              <w:pStyle w:val="ConsPlusNormal"/>
              <w:jc w:val="both"/>
            </w:pPr>
            <w:r>
              <w:t xml:space="preserve">Химия и здоровье. Химия в медицине. Химия и сельское хозяйство. Химия в промышленности. Химия и энергетика: природный и попутный нефтяной </w:t>
            </w:r>
            <w:proofErr w:type="spellStart"/>
            <w:r>
              <w:t>газы</w:t>
            </w:r>
            <w:proofErr w:type="spellEnd"/>
            <w:r>
              <w:t>, их состав и использование. Состав нефти и ее переработка (природные источники углеводородов)</w:t>
            </w:r>
          </w:p>
        </w:tc>
      </w:tr>
      <w:tr w:rsidR="000D69FC" w:rsidTr="008C1EFA">
        <w:tc>
          <w:tcPr>
            <w:tcW w:w="1077" w:type="dxa"/>
          </w:tcPr>
          <w:p w:rsidR="000D69FC" w:rsidRDefault="000D69FC" w:rsidP="008C1EFA">
            <w:pPr>
              <w:pStyle w:val="ConsPlusNormal"/>
              <w:jc w:val="center"/>
            </w:pPr>
            <w:r>
              <w:t>4.3</w:t>
            </w:r>
          </w:p>
        </w:tc>
        <w:tc>
          <w:tcPr>
            <w:tcW w:w="7994" w:type="dxa"/>
          </w:tcPr>
          <w:p w:rsidR="000D69FC" w:rsidRDefault="000D69FC" w:rsidP="008C1EFA">
            <w:pPr>
              <w:pStyle w:val="ConsPlusNormal"/>
              <w:jc w:val="both"/>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0D69FC" w:rsidTr="008C1EFA">
        <w:tc>
          <w:tcPr>
            <w:tcW w:w="1077" w:type="dxa"/>
          </w:tcPr>
          <w:p w:rsidR="000D69FC" w:rsidRDefault="000D69FC" w:rsidP="008C1EFA">
            <w:pPr>
              <w:pStyle w:val="ConsPlusNormal"/>
              <w:jc w:val="center"/>
            </w:pPr>
            <w:r>
              <w:lastRenderedPageBreak/>
              <w:t>4.4</w:t>
            </w:r>
          </w:p>
        </w:tc>
        <w:tc>
          <w:tcPr>
            <w:tcW w:w="7994" w:type="dxa"/>
          </w:tcPr>
          <w:p w:rsidR="000D69FC" w:rsidRDefault="000D69FC" w:rsidP="008C1EFA">
            <w:pPr>
              <w:pStyle w:val="ConsPlusNormal"/>
              <w:jc w:val="both"/>
            </w:pPr>
            <w: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0D69FC" w:rsidTr="008C1EFA">
        <w:tc>
          <w:tcPr>
            <w:tcW w:w="1077" w:type="dxa"/>
          </w:tcPr>
          <w:p w:rsidR="000D69FC" w:rsidRDefault="000D69FC" w:rsidP="008C1EFA">
            <w:pPr>
              <w:pStyle w:val="ConsPlusNormal"/>
              <w:jc w:val="center"/>
            </w:pPr>
            <w:r>
              <w:t>5</w:t>
            </w:r>
          </w:p>
        </w:tc>
        <w:tc>
          <w:tcPr>
            <w:tcW w:w="7994" w:type="dxa"/>
          </w:tcPr>
          <w:p w:rsidR="000D69FC" w:rsidRDefault="000D69FC" w:rsidP="008C1EFA">
            <w:pPr>
              <w:pStyle w:val="ConsPlusNormal"/>
              <w:jc w:val="both"/>
            </w:pPr>
            <w:r>
              <w:t>Типы расчетных задач</w:t>
            </w:r>
          </w:p>
        </w:tc>
      </w:tr>
      <w:tr w:rsidR="000D69FC" w:rsidTr="008C1EFA">
        <w:tc>
          <w:tcPr>
            <w:tcW w:w="1077" w:type="dxa"/>
          </w:tcPr>
          <w:p w:rsidR="000D69FC" w:rsidRDefault="000D69FC" w:rsidP="008C1EFA">
            <w:pPr>
              <w:pStyle w:val="ConsPlusNormal"/>
              <w:jc w:val="center"/>
            </w:pPr>
            <w:r>
              <w:t>5.1</w:t>
            </w:r>
          </w:p>
        </w:tc>
        <w:tc>
          <w:tcPr>
            <w:tcW w:w="7994" w:type="dxa"/>
          </w:tcPr>
          <w:p w:rsidR="000D69FC" w:rsidRDefault="000D69FC" w:rsidP="008C1EFA">
            <w:pPr>
              <w:pStyle w:val="ConsPlusNormal"/>
              <w:jc w:val="both"/>
            </w:pPr>
            <w:r>
              <w:t>Расчеты массы вещества или объема газов по известному количеству вещества, массе или объему одного из участвующих в реакции веществ</w:t>
            </w:r>
          </w:p>
        </w:tc>
      </w:tr>
      <w:tr w:rsidR="000D69FC" w:rsidTr="008C1EFA">
        <w:tc>
          <w:tcPr>
            <w:tcW w:w="1077" w:type="dxa"/>
          </w:tcPr>
          <w:p w:rsidR="000D69FC" w:rsidRDefault="000D69FC" w:rsidP="008C1EFA">
            <w:pPr>
              <w:pStyle w:val="ConsPlusNormal"/>
              <w:jc w:val="center"/>
            </w:pPr>
            <w:r>
              <w:t>5.2</w:t>
            </w:r>
          </w:p>
        </w:tc>
        <w:tc>
          <w:tcPr>
            <w:tcW w:w="7994" w:type="dxa"/>
          </w:tcPr>
          <w:p w:rsidR="000D69FC" w:rsidRDefault="000D69FC" w:rsidP="008C1EFA">
            <w:pPr>
              <w:pStyle w:val="ConsPlusNormal"/>
              <w:jc w:val="both"/>
            </w:pPr>
            <w:r>
              <w:t>Расчеты теплового эффекта реакции</w:t>
            </w:r>
          </w:p>
        </w:tc>
      </w:tr>
      <w:tr w:rsidR="000D69FC" w:rsidTr="008C1EFA">
        <w:tc>
          <w:tcPr>
            <w:tcW w:w="1077" w:type="dxa"/>
          </w:tcPr>
          <w:p w:rsidR="000D69FC" w:rsidRDefault="000D69FC" w:rsidP="008C1EFA">
            <w:pPr>
              <w:pStyle w:val="ConsPlusNormal"/>
              <w:jc w:val="center"/>
            </w:pPr>
            <w:r>
              <w:t>5.3</w:t>
            </w:r>
          </w:p>
        </w:tc>
        <w:tc>
          <w:tcPr>
            <w:tcW w:w="7994" w:type="dxa"/>
          </w:tcPr>
          <w:p w:rsidR="000D69FC" w:rsidRDefault="000D69FC" w:rsidP="008C1EFA">
            <w:pPr>
              <w:pStyle w:val="ConsPlusNormal"/>
              <w:jc w:val="both"/>
            </w:pPr>
            <w:r>
              <w:t>Расчеты объемных отношений газов при химических реакциях</w:t>
            </w:r>
          </w:p>
        </w:tc>
      </w:tr>
      <w:tr w:rsidR="000D69FC" w:rsidTr="008C1EFA">
        <w:tc>
          <w:tcPr>
            <w:tcW w:w="1077" w:type="dxa"/>
          </w:tcPr>
          <w:p w:rsidR="000D69FC" w:rsidRDefault="000D69FC" w:rsidP="008C1EFA">
            <w:pPr>
              <w:pStyle w:val="ConsPlusNormal"/>
              <w:jc w:val="center"/>
            </w:pPr>
            <w:r>
              <w:t>5.4</w:t>
            </w:r>
          </w:p>
        </w:tc>
        <w:tc>
          <w:tcPr>
            <w:tcW w:w="7994" w:type="dxa"/>
          </w:tcPr>
          <w:p w:rsidR="000D69FC" w:rsidRDefault="000D69FC" w:rsidP="008C1EFA">
            <w:pPr>
              <w:pStyle w:val="ConsPlusNormal"/>
              <w:jc w:val="both"/>
            </w:pPr>
            <w:r>
              <w:t>Расчеты массы (объема, количества вещества) продуктов реакции, если одно из веществ дано в избытке (имеет примеси)</w:t>
            </w:r>
          </w:p>
        </w:tc>
      </w:tr>
      <w:tr w:rsidR="000D69FC" w:rsidTr="008C1EFA">
        <w:tc>
          <w:tcPr>
            <w:tcW w:w="1077" w:type="dxa"/>
          </w:tcPr>
          <w:p w:rsidR="000D69FC" w:rsidRDefault="000D69FC" w:rsidP="008C1EFA">
            <w:pPr>
              <w:pStyle w:val="ConsPlusNormal"/>
              <w:jc w:val="center"/>
            </w:pPr>
            <w:r>
              <w:t>5.5</w:t>
            </w:r>
          </w:p>
        </w:tc>
        <w:tc>
          <w:tcPr>
            <w:tcW w:w="7994" w:type="dxa"/>
          </w:tcPr>
          <w:p w:rsidR="000D69FC" w:rsidRDefault="000D69FC" w:rsidP="008C1EFA">
            <w:pPr>
              <w:pStyle w:val="ConsPlusNormal"/>
              <w:jc w:val="both"/>
            </w:pPr>
            <w:r>
              <w:t>Расчеты массовой или объемной доли выхода продукта реакции от теоретически возможного</w:t>
            </w:r>
          </w:p>
        </w:tc>
      </w:tr>
      <w:tr w:rsidR="000D69FC" w:rsidTr="008C1EFA">
        <w:tc>
          <w:tcPr>
            <w:tcW w:w="1077" w:type="dxa"/>
          </w:tcPr>
          <w:p w:rsidR="000D69FC" w:rsidRDefault="000D69FC" w:rsidP="008C1EFA">
            <w:pPr>
              <w:pStyle w:val="ConsPlusNormal"/>
              <w:jc w:val="center"/>
            </w:pPr>
            <w:r>
              <w:t>5.6</w:t>
            </w:r>
          </w:p>
        </w:tc>
        <w:tc>
          <w:tcPr>
            <w:tcW w:w="7994" w:type="dxa"/>
          </w:tcPr>
          <w:p w:rsidR="000D69FC" w:rsidRDefault="000D69FC" w:rsidP="008C1EFA">
            <w:pPr>
              <w:pStyle w:val="ConsPlusNormal"/>
              <w:jc w:val="both"/>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0D69FC" w:rsidTr="008C1EFA">
        <w:tc>
          <w:tcPr>
            <w:tcW w:w="1077" w:type="dxa"/>
          </w:tcPr>
          <w:p w:rsidR="000D69FC" w:rsidRDefault="000D69FC" w:rsidP="008C1EFA">
            <w:pPr>
              <w:pStyle w:val="ConsPlusNormal"/>
              <w:jc w:val="center"/>
            </w:pPr>
            <w:r>
              <w:t>5.7</w:t>
            </w:r>
          </w:p>
        </w:tc>
        <w:tc>
          <w:tcPr>
            <w:tcW w:w="7994" w:type="dxa"/>
          </w:tcPr>
          <w:p w:rsidR="000D69FC" w:rsidRDefault="000D69FC" w:rsidP="008C1EFA">
            <w:pPr>
              <w:pStyle w:val="ConsPlusNormal"/>
              <w:jc w:val="both"/>
            </w:pPr>
            <w:r>
              <w:t>Расчеты с использованием понятий "массовая доля", "молярная концентрация", "растворимость"</w:t>
            </w:r>
          </w:p>
        </w:tc>
      </w:tr>
      <w:tr w:rsidR="000D69FC" w:rsidTr="008C1EFA">
        <w:tc>
          <w:tcPr>
            <w:tcW w:w="1077" w:type="dxa"/>
          </w:tcPr>
          <w:p w:rsidR="000D69FC" w:rsidRDefault="000D69FC" w:rsidP="008C1EFA">
            <w:pPr>
              <w:pStyle w:val="ConsPlusNormal"/>
              <w:jc w:val="center"/>
            </w:pPr>
            <w:r>
              <w:t>5.8</w:t>
            </w:r>
          </w:p>
        </w:tc>
        <w:tc>
          <w:tcPr>
            <w:tcW w:w="7994" w:type="dxa"/>
          </w:tcPr>
          <w:p w:rsidR="000D69FC" w:rsidRDefault="000D69FC" w:rsidP="008C1EFA">
            <w:pPr>
              <w:pStyle w:val="ConsPlusNormal"/>
              <w:jc w:val="both"/>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0D69FC" w:rsidRDefault="000D69FC">
      <w:pPr>
        <w:pStyle w:val="a3"/>
        <w:jc w:val="left"/>
      </w:pPr>
    </w:p>
    <w:p w:rsidR="00F85765" w:rsidRDefault="005F66D3">
      <w:pPr>
        <w:pStyle w:val="a5"/>
        <w:numPr>
          <w:ilvl w:val="0"/>
          <w:numId w:val="103"/>
        </w:numPr>
        <w:tabs>
          <w:tab w:val="left" w:pos="1950"/>
        </w:tabs>
        <w:ind w:right="574" w:firstLine="708"/>
        <w:rPr>
          <w:sz w:val="26"/>
        </w:rPr>
      </w:pPr>
      <w:r>
        <w:rPr>
          <w:sz w:val="26"/>
        </w:rPr>
        <w:t>Федеральная</w:t>
      </w:r>
      <w:r>
        <w:rPr>
          <w:spacing w:val="40"/>
          <w:sz w:val="26"/>
        </w:rPr>
        <w:t xml:space="preserve"> </w:t>
      </w:r>
      <w:r>
        <w:rPr>
          <w:sz w:val="26"/>
        </w:rPr>
        <w:t>рабочая</w:t>
      </w:r>
      <w:r>
        <w:rPr>
          <w:spacing w:val="40"/>
          <w:sz w:val="26"/>
        </w:rPr>
        <w:t xml:space="preserve"> </w:t>
      </w:r>
      <w:r>
        <w:rPr>
          <w:sz w:val="26"/>
        </w:rPr>
        <w:t>программа</w:t>
      </w:r>
      <w:r>
        <w:rPr>
          <w:spacing w:val="40"/>
          <w:sz w:val="26"/>
        </w:rPr>
        <w:t xml:space="preserve"> </w:t>
      </w:r>
      <w:r>
        <w:rPr>
          <w:sz w:val="26"/>
        </w:rPr>
        <w:t>по</w:t>
      </w:r>
      <w:r>
        <w:rPr>
          <w:spacing w:val="40"/>
          <w:sz w:val="26"/>
        </w:rPr>
        <w:t xml:space="preserve"> </w:t>
      </w:r>
      <w:r>
        <w:rPr>
          <w:sz w:val="26"/>
        </w:rPr>
        <w:t>учебному</w:t>
      </w:r>
      <w:r>
        <w:rPr>
          <w:spacing w:val="40"/>
          <w:sz w:val="26"/>
        </w:rPr>
        <w:t xml:space="preserve"> </w:t>
      </w:r>
      <w:r>
        <w:rPr>
          <w:sz w:val="26"/>
        </w:rPr>
        <w:t>предмету</w:t>
      </w:r>
      <w:r>
        <w:rPr>
          <w:spacing w:val="40"/>
          <w:sz w:val="26"/>
        </w:rPr>
        <w:t xml:space="preserve"> </w:t>
      </w:r>
      <w:r>
        <w:rPr>
          <w:sz w:val="26"/>
        </w:rPr>
        <w:t>«Биология»</w:t>
      </w:r>
      <w:r>
        <w:rPr>
          <w:spacing w:val="40"/>
          <w:sz w:val="26"/>
        </w:rPr>
        <w:t xml:space="preserve"> </w:t>
      </w:r>
      <w:r>
        <w:rPr>
          <w:sz w:val="26"/>
        </w:rPr>
        <w:t xml:space="preserve">(базовый </w:t>
      </w:r>
      <w:r>
        <w:rPr>
          <w:spacing w:val="-2"/>
          <w:sz w:val="26"/>
        </w:rPr>
        <w:t>уровень).</w:t>
      </w:r>
    </w:p>
    <w:p w:rsidR="00F85765" w:rsidRDefault="005F66D3">
      <w:pPr>
        <w:pStyle w:val="a5"/>
        <w:numPr>
          <w:ilvl w:val="1"/>
          <w:numId w:val="103"/>
        </w:numPr>
        <w:tabs>
          <w:tab w:val="left" w:pos="2145"/>
        </w:tabs>
        <w:ind w:right="562" w:firstLine="708"/>
        <w:rPr>
          <w:sz w:val="26"/>
        </w:rPr>
      </w:pPr>
      <w:r>
        <w:rPr>
          <w:sz w:val="26"/>
        </w:rPr>
        <w:t>Федеральная</w:t>
      </w:r>
      <w:r>
        <w:rPr>
          <w:spacing w:val="31"/>
          <w:sz w:val="26"/>
        </w:rPr>
        <w:t xml:space="preserve"> </w:t>
      </w:r>
      <w:r>
        <w:rPr>
          <w:sz w:val="26"/>
        </w:rPr>
        <w:t>рабочая</w:t>
      </w:r>
      <w:r>
        <w:rPr>
          <w:spacing w:val="33"/>
          <w:sz w:val="26"/>
        </w:rPr>
        <w:t xml:space="preserve"> </w:t>
      </w:r>
      <w:r>
        <w:rPr>
          <w:sz w:val="26"/>
        </w:rPr>
        <w:t>программа</w:t>
      </w:r>
      <w:r>
        <w:rPr>
          <w:spacing w:val="33"/>
          <w:sz w:val="26"/>
        </w:rPr>
        <w:t xml:space="preserve"> </w:t>
      </w:r>
      <w:r>
        <w:rPr>
          <w:sz w:val="26"/>
        </w:rPr>
        <w:t>по</w:t>
      </w:r>
      <w:r>
        <w:rPr>
          <w:spacing w:val="32"/>
          <w:sz w:val="26"/>
        </w:rPr>
        <w:t xml:space="preserve"> </w:t>
      </w:r>
      <w:r>
        <w:rPr>
          <w:sz w:val="26"/>
        </w:rPr>
        <w:t>учебному</w:t>
      </w:r>
      <w:r>
        <w:rPr>
          <w:spacing w:val="32"/>
          <w:sz w:val="26"/>
        </w:rPr>
        <w:t xml:space="preserve"> </w:t>
      </w:r>
      <w:r>
        <w:rPr>
          <w:sz w:val="26"/>
        </w:rPr>
        <w:t>предмету</w:t>
      </w:r>
      <w:r>
        <w:rPr>
          <w:spacing w:val="34"/>
          <w:sz w:val="26"/>
        </w:rPr>
        <w:t xml:space="preserve"> </w:t>
      </w:r>
      <w:r>
        <w:rPr>
          <w:sz w:val="26"/>
        </w:rPr>
        <w:t>«Биология» (базовый уровень) (предметная область «Естественно-научные предметы») (далее соответственно –</w:t>
      </w:r>
    </w:p>
    <w:p w:rsidR="00F85765" w:rsidRDefault="005F66D3">
      <w:pPr>
        <w:pStyle w:val="a3"/>
        <w:spacing w:before="67"/>
        <w:ind w:right="570" w:firstLine="0"/>
      </w:pPr>
      <w:r>
        <w:t>программа по биологии, биология) включает пояснительную записку, содержание обучения, планируемые результаты освоения программы по биологии.</w:t>
      </w:r>
    </w:p>
    <w:p w:rsidR="00F85765" w:rsidRDefault="005F66D3">
      <w:pPr>
        <w:pStyle w:val="a5"/>
        <w:numPr>
          <w:ilvl w:val="1"/>
          <w:numId w:val="103"/>
        </w:numPr>
        <w:tabs>
          <w:tab w:val="left" w:pos="2145"/>
        </w:tabs>
        <w:ind w:right="567" w:firstLine="708"/>
        <w:jc w:val="both"/>
        <w:rPr>
          <w:sz w:val="26"/>
        </w:rPr>
      </w:pPr>
      <w:r>
        <w:rPr>
          <w:sz w:val="26"/>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85765" w:rsidRDefault="005F66D3">
      <w:pPr>
        <w:pStyle w:val="a5"/>
        <w:numPr>
          <w:ilvl w:val="1"/>
          <w:numId w:val="103"/>
        </w:numPr>
        <w:tabs>
          <w:tab w:val="left" w:pos="2145"/>
        </w:tabs>
        <w:spacing w:before="1"/>
        <w:ind w:right="569"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5"/>
        </w:tabs>
        <w:ind w:right="567" w:firstLine="708"/>
        <w:jc w:val="both"/>
        <w:rPr>
          <w:sz w:val="26"/>
        </w:rPr>
      </w:pPr>
      <w:r>
        <w:rPr>
          <w:sz w:val="26"/>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5"/>
        </w:tabs>
        <w:ind w:left="2145" w:hanging="586"/>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40"/>
        </w:tabs>
        <w:ind w:right="562" w:firstLine="708"/>
        <w:jc w:val="both"/>
        <w:rPr>
          <w:sz w:val="26"/>
        </w:rPr>
      </w:pPr>
      <w:r>
        <w:rPr>
          <w:sz w:val="26"/>
        </w:rPr>
        <w:t xml:space="preserve">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w:t>
      </w:r>
      <w:r>
        <w:rPr>
          <w:sz w:val="26"/>
        </w:rPr>
        <w:lastRenderedPageBreak/>
        <w:t>человеческого общества. Согласно названным положениям определены основные функции программы по биологии и её структура.</w:t>
      </w:r>
    </w:p>
    <w:p w:rsidR="00F85765" w:rsidRDefault="005F66D3">
      <w:pPr>
        <w:pStyle w:val="a5"/>
        <w:numPr>
          <w:ilvl w:val="2"/>
          <w:numId w:val="103"/>
        </w:numPr>
        <w:tabs>
          <w:tab w:val="left" w:pos="2340"/>
        </w:tabs>
        <w:ind w:right="566" w:firstLine="708"/>
        <w:jc w:val="both"/>
        <w:rPr>
          <w:sz w:val="26"/>
        </w:rPr>
      </w:pPr>
      <w:r>
        <w:rPr>
          <w:sz w:val="26"/>
        </w:rPr>
        <w:t xml:space="preserve">Программа по биологии даёт представление о целях, об общей стратегии </w:t>
      </w:r>
      <w:proofErr w:type="gramStart"/>
      <w:r>
        <w:rPr>
          <w:sz w:val="26"/>
        </w:rPr>
        <w:t>обучения,</w:t>
      </w:r>
      <w:r>
        <w:rPr>
          <w:spacing w:val="66"/>
          <w:sz w:val="26"/>
        </w:rPr>
        <w:t xml:space="preserve">  </w:t>
      </w:r>
      <w:r>
        <w:rPr>
          <w:sz w:val="26"/>
        </w:rPr>
        <w:t>воспитания</w:t>
      </w:r>
      <w:proofErr w:type="gramEnd"/>
      <w:r>
        <w:rPr>
          <w:spacing w:val="65"/>
          <w:sz w:val="26"/>
        </w:rPr>
        <w:t xml:space="preserve">  </w:t>
      </w:r>
      <w:r>
        <w:rPr>
          <w:sz w:val="26"/>
        </w:rPr>
        <w:t>и</w:t>
      </w:r>
      <w:r>
        <w:rPr>
          <w:spacing w:val="65"/>
          <w:sz w:val="26"/>
        </w:rPr>
        <w:t xml:space="preserve">  </w:t>
      </w:r>
      <w:r>
        <w:rPr>
          <w:sz w:val="26"/>
        </w:rPr>
        <w:t>развития</w:t>
      </w:r>
      <w:r>
        <w:rPr>
          <w:spacing w:val="65"/>
          <w:sz w:val="26"/>
        </w:rPr>
        <w:t xml:space="preserve">  </w:t>
      </w:r>
      <w:r>
        <w:rPr>
          <w:sz w:val="26"/>
        </w:rPr>
        <w:t>обучающихся</w:t>
      </w:r>
      <w:r>
        <w:rPr>
          <w:spacing w:val="65"/>
          <w:sz w:val="26"/>
        </w:rPr>
        <w:t xml:space="preserve">  </w:t>
      </w:r>
      <w:r>
        <w:rPr>
          <w:sz w:val="26"/>
        </w:rPr>
        <w:t>средствами</w:t>
      </w:r>
      <w:r>
        <w:rPr>
          <w:spacing w:val="65"/>
          <w:sz w:val="26"/>
        </w:rPr>
        <w:t xml:space="preserve">  </w:t>
      </w:r>
      <w:r>
        <w:rPr>
          <w:sz w:val="26"/>
        </w:rPr>
        <w:t>учебного</w:t>
      </w:r>
      <w:r>
        <w:rPr>
          <w:spacing w:val="65"/>
          <w:sz w:val="26"/>
        </w:rPr>
        <w:t xml:space="preserve">  </w:t>
      </w:r>
      <w:r>
        <w:rPr>
          <w:sz w:val="26"/>
        </w:rPr>
        <w:t>предмета</w:t>
      </w:r>
    </w:p>
    <w:p w:rsidR="00F85765" w:rsidRDefault="005F66D3">
      <w:pPr>
        <w:pStyle w:val="a3"/>
        <w:ind w:right="563" w:firstLine="0"/>
      </w:pPr>
      <w:r>
        <w:t xml:space="preserve">«Биология»,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t>внутрипредметных</w:t>
      </w:r>
      <w:proofErr w:type="spellEnd"/>
      <w:r>
        <w:t xml:space="preserve">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 познавательной деятельности/учебных действий обучающихся по освоению содержания биологического образования.</w:t>
      </w:r>
    </w:p>
    <w:p w:rsidR="00F85765" w:rsidRDefault="005F66D3">
      <w:pPr>
        <w:pStyle w:val="a5"/>
        <w:numPr>
          <w:ilvl w:val="2"/>
          <w:numId w:val="103"/>
        </w:numPr>
        <w:tabs>
          <w:tab w:val="left" w:pos="2340"/>
        </w:tabs>
        <w:ind w:right="562" w:firstLine="708"/>
        <w:jc w:val="both"/>
        <w:rPr>
          <w:sz w:val="26"/>
        </w:rPr>
      </w:pPr>
      <w:r>
        <w:rPr>
          <w:sz w:val="26"/>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w:t>
      </w:r>
      <w:r>
        <w:rPr>
          <w:spacing w:val="-1"/>
          <w:sz w:val="26"/>
        </w:rPr>
        <w:t xml:space="preserve"> </w:t>
      </w:r>
      <w:r>
        <w:rPr>
          <w:sz w:val="26"/>
        </w:rPr>
        <w:t>среде.</w:t>
      </w:r>
      <w:r>
        <w:rPr>
          <w:spacing w:val="-1"/>
          <w:sz w:val="26"/>
        </w:rPr>
        <w:t xml:space="preserve"> </w:t>
      </w:r>
      <w:r>
        <w:rPr>
          <w:sz w:val="26"/>
        </w:rPr>
        <w:t>Поэтому</w:t>
      </w:r>
      <w:r>
        <w:rPr>
          <w:spacing w:val="-1"/>
          <w:sz w:val="26"/>
        </w:rPr>
        <w:t xml:space="preserve"> </w:t>
      </w:r>
      <w:r>
        <w:rPr>
          <w:sz w:val="26"/>
        </w:rPr>
        <w:t>наряду с</w:t>
      </w:r>
      <w:r>
        <w:rPr>
          <w:spacing w:val="-2"/>
          <w:sz w:val="26"/>
        </w:rPr>
        <w:t xml:space="preserve"> </w:t>
      </w:r>
      <w:r>
        <w:rPr>
          <w:sz w:val="26"/>
        </w:rPr>
        <w:t>изучением общебиологических</w:t>
      </w:r>
      <w:r>
        <w:rPr>
          <w:spacing w:val="-2"/>
          <w:sz w:val="26"/>
        </w:rPr>
        <w:t xml:space="preserve"> </w:t>
      </w:r>
      <w:r>
        <w:rPr>
          <w:sz w:val="26"/>
        </w:rPr>
        <w:t>теорий,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rPr>
          <w:spacing w:val="-2"/>
          <w:sz w:val="26"/>
        </w:rPr>
        <w:t xml:space="preserve"> </w:t>
      </w:r>
      <w:r>
        <w:rPr>
          <w:sz w:val="26"/>
        </w:rPr>
        <w:t>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w:t>
      </w:r>
    </w:p>
    <w:p w:rsidR="00F85765" w:rsidRDefault="005F66D3">
      <w:pPr>
        <w:pStyle w:val="a3"/>
        <w:spacing w:before="67"/>
        <w:ind w:right="567" w:firstLine="0"/>
      </w:pPr>
      <w:r>
        <w:t>формирование у обучающихся способности адаптироваться к изменениям динамично развивающегося современного мира.</w:t>
      </w:r>
    </w:p>
    <w:p w:rsidR="00F85765" w:rsidRDefault="005F66D3">
      <w:pPr>
        <w:pStyle w:val="a5"/>
        <w:numPr>
          <w:ilvl w:val="2"/>
          <w:numId w:val="103"/>
        </w:numPr>
        <w:tabs>
          <w:tab w:val="left" w:pos="2340"/>
        </w:tabs>
        <w:ind w:right="566" w:firstLine="708"/>
        <w:jc w:val="both"/>
        <w:rPr>
          <w:sz w:val="26"/>
        </w:rPr>
      </w:pPr>
      <w:r>
        <w:rPr>
          <w:sz w:val="26"/>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w:t>
      </w:r>
      <w:r>
        <w:rPr>
          <w:spacing w:val="80"/>
          <w:sz w:val="26"/>
        </w:rPr>
        <w:t xml:space="preserve"> </w:t>
      </w:r>
      <w:r>
        <w:rPr>
          <w:sz w:val="26"/>
        </w:rPr>
        <w:t>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w:t>
      </w:r>
      <w:r>
        <w:rPr>
          <w:spacing w:val="71"/>
          <w:w w:val="150"/>
          <w:sz w:val="26"/>
        </w:rPr>
        <w:t xml:space="preserve"> </w:t>
      </w:r>
      <w:r>
        <w:rPr>
          <w:sz w:val="26"/>
        </w:rPr>
        <w:t>решений</w:t>
      </w:r>
      <w:r>
        <w:rPr>
          <w:spacing w:val="71"/>
          <w:w w:val="150"/>
          <w:sz w:val="26"/>
        </w:rPr>
        <w:t xml:space="preserve"> </w:t>
      </w:r>
      <w:r>
        <w:rPr>
          <w:sz w:val="26"/>
        </w:rPr>
        <w:t>задач</w:t>
      </w:r>
      <w:r>
        <w:rPr>
          <w:spacing w:val="71"/>
          <w:w w:val="150"/>
          <w:sz w:val="26"/>
        </w:rPr>
        <w:t xml:space="preserve"> </w:t>
      </w:r>
      <w:r>
        <w:rPr>
          <w:sz w:val="26"/>
        </w:rPr>
        <w:t>воспитания</w:t>
      </w:r>
      <w:r>
        <w:rPr>
          <w:spacing w:val="69"/>
          <w:w w:val="150"/>
          <w:sz w:val="26"/>
        </w:rPr>
        <w:t xml:space="preserve"> </w:t>
      </w:r>
      <w:r>
        <w:rPr>
          <w:sz w:val="26"/>
        </w:rPr>
        <w:t>и</w:t>
      </w:r>
      <w:r>
        <w:rPr>
          <w:spacing w:val="71"/>
          <w:w w:val="150"/>
          <w:sz w:val="26"/>
        </w:rPr>
        <w:t xml:space="preserve"> </w:t>
      </w:r>
      <w:r>
        <w:rPr>
          <w:sz w:val="26"/>
        </w:rPr>
        <w:t>развития</w:t>
      </w:r>
      <w:r>
        <w:rPr>
          <w:spacing w:val="72"/>
          <w:w w:val="150"/>
          <w:sz w:val="26"/>
        </w:rPr>
        <w:t xml:space="preserve"> </w:t>
      </w:r>
      <w:r>
        <w:rPr>
          <w:sz w:val="26"/>
        </w:rPr>
        <w:t>средствами</w:t>
      </w:r>
      <w:r>
        <w:rPr>
          <w:spacing w:val="71"/>
          <w:w w:val="150"/>
          <w:sz w:val="26"/>
        </w:rPr>
        <w:t xml:space="preserve"> </w:t>
      </w:r>
      <w:r>
        <w:rPr>
          <w:sz w:val="26"/>
        </w:rPr>
        <w:t>учебного</w:t>
      </w:r>
      <w:r>
        <w:rPr>
          <w:spacing w:val="71"/>
          <w:w w:val="150"/>
          <w:sz w:val="26"/>
        </w:rPr>
        <w:t xml:space="preserve"> </w:t>
      </w:r>
      <w:r>
        <w:rPr>
          <w:spacing w:val="-2"/>
          <w:sz w:val="26"/>
        </w:rPr>
        <w:t>предмета</w:t>
      </w:r>
    </w:p>
    <w:p w:rsidR="00F85765" w:rsidRDefault="005F66D3">
      <w:pPr>
        <w:pStyle w:val="a3"/>
        <w:spacing w:line="299" w:lineRule="exact"/>
        <w:ind w:firstLine="0"/>
        <w:jc w:val="left"/>
      </w:pPr>
      <w:r>
        <w:rPr>
          <w:spacing w:val="-2"/>
        </w:rPr>
        <w:t>«Биология».</w:t>
      </w:r>
    </w:p>
    <w:p w:rsidR="00F85765" w:rsidRDefault="005F66D3">
      <w:pPr>
        <w:pStyle w:val="a5"/>
        <w:numPr>
          <w:ilvl w:val="2"/>
          <w:numId w:val="103"/>
        </w:numPr>
        <w:tabs>
          <w:tab w:val="left" w:pos="2340"/>
        </w:tabs>
        <w:spacing w:before="1"/>
        <w:ind w:right="566" w:firstLine="708"/>
        <w:jc w:val="both"/>
        <w:rPr>
          <w:sz w:val="26"/>
        </w:rPr>
      </w:pPr>
      <w:r>
        <w:rPr>
          <w:sz w:val="26"/>
        </w:rPr>
        <w:t>Биология на уровне среднего</w:t>
      </w:r>
      <w:r>
        <w:rPr>
          <w:spacing w:val="-1"/>
          <w:sz w:val="26"/>
        </w:rPr>
        <w:t xml:space="preserve"> </w:t>
      </w:r>
      <w:r>
        <w:rPr>
          <w:sz w:val="26"/>
        </w:rPr>
        <w:t>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85765" w:rsidRDefault="005F66D3">
      <w:pPr>
        <w:pStyle w:val="a5"/>
        <w:numPr>
          <w:ilvl w:val="2"/>
          <w:numId w:val="103"/>
        </w:numPr>
        <w:tabs>
          <w:tab w:val="left" w:pos="2340"/>
        </w:tabs>
        <w:ind w:right="566" w:firstLine="708"/>
        <w:jc w:val="both"/>
        <w:rPr>
          <w:sz w:val="26"/>
        </w:rPr>
      </w:pPr>
      <w:r>
        <w:rPr>
          <w:sz w:val="26"/>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w:t>
      </w:r>
      <w:r>
        <w:rPr>
          <w:spacing w:val="-1"/>
          <w:sz w:val="26"/>
        </w:rPr>
        <w:t xml:space="preserve"> </w:t>
      </w:r>
      <w:r>
        <w:rPr>
          <w:sz w:val="26"/>
        </w:rPr>
        <w:t>условия для</w:t>
      </w:r>
      <w:r>
        <w:rPr>
          <w:spacing w:val="-1"/>
          <w:sz w:val="26"/>
        </w:rPr>
        <w:t xml:space="preserve"> </w:t>
      </w:r>
      <w:r>
        <w:rPr>
          <w:sz w:val="26"/>
        </w:rPr>
        <w:t>формирования</w:t>
      </w:r>
      <w:r>
        <w:rPr>
          <w:spacing w:val="-1"/>
          <w:sz w:val="26"/>
        </w:rPr>
        <w:t xml:space="preserve"> </w:t>
      </w:r>
      <w:r>
        <w:rPr>
          <w:sz w:val="26"/>
        </w:rPr>
        <w:t>интеллектуальных,</w:t>
      </w:r>
      <w:r>
        <w:rPr>
          <w:spacing w:val="-1"/>
          <w:sz w:val="26"/>
        </w:rPr>
        <w:t xml:space="preserve"> </w:t>
      </w:r>
      <w:r>
        <w:rPr>
          <w:sz w:val="26"/>
        </w:rPr>
        <w:t>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w:t>
      </w:r>
      <w:r>
        <w:rPr>
          <w:spacing w:val="28"/>
          <w:sz w:val="26"/>
        </w:rPr>
        <w:t xml:space="preserve"> </w:t>
      </w:r>
      <w:r>
        <w:rPr>
          <w:sz w:val="26"/>
        </w:rPr>
        <w:t>химии</w:t>
      </w:r>
      <w:r>
        <w:rPr>
          <w:spacing w:val="26"/>
          <w:sz w:val="26"/>
        </w:rPr>
        <w:t xml:space="preserve"> </w:t>
      </w:r>
      <w:r>
        <w:rPr>
          <w:sz w:val="26"/>
        </w:rPr>
        <w:t>и</w:t>
      </w:r>
      <w:r>
        <w:rPr>
          <w:spacing w:val="26"/>
          <w:sz w:val="26"/>
        </w:rPr>
        <w:t xml:space="preserve"> </w:t>
      </w:r>
      <w:r>
        <w:rPr>
          <w:sz w:val="26"/>
        </w:rPr>
        <w:t>географии.</w:t>
      </w:r>
      <w:r>
        <w:rPr>
          <w:spacing w:val="28"/>
          <w:sz w:val="26"/>
        </w:rPr>
        <w:t xml:space="preserve"> </w:t>
      </w:r>
      <w:r>
        <w:rPr>
          <w:sz w:val="26"/>
        </w:rPr>
        <w:t>Названные</w:t>
      </w:r>
      <w:r>
        <w:rPr>
          <w:spacing w:val="27"/>
          <w:sz w:val="26"/>
        </w:rPr>
        <w:t xml:space="preserve"> </w:t>
      </w:r>
      <w:r>
        <w:rPr>
          <w:sz w:val="26"/>
        </w:rPr>
        <w:t>положения</w:t>
      </w:r>
      <w:r>
        <w:rPr>
          <w:spacing w:val="26"/>
          <w:sz w:val="26"/>
        </w:rPr>
        <w:t xml:space="preserve"> </w:t>
      </w:r>
      <w:r>
        <w:rPr>
          <w:sz w:val="26"/>
        </w:rPr>
        <w:t>о</w:t>
      </w:r>
      <w:r>
        <w:rPr>
          <w:spacing w:val="27"/>
          <w:sz w:val="26"/>
        </w:rPr>
        <w:t xml:space="preserve"> </w:t>
      </w:r>
      <w:r>
        <w:rPr>
          <w:sz w:val="26"/>
        </w:rPr>
        <w:t>предназначении</w:t>
      </w:r>
      <w:r>
        <w:rPr>
          <w:spacing w:val="26"/>
          <w:sz w:val="26"/>
        </w:rPr>
        <w:t xml:space="preserve"> </w:t>
      </w:r>
      <w:r>
        <w:rPr>
          <w:sz w:val="26"/>
        </w:rPr>
        <w:t>учебного</w:t>
      </w:r>
      <w:r>
        <w:rPr>
          <w:spacing w:val="27"/>
          <w:sz w:val="26"/>
        </w:rPr>
        <w:t xml:space="preserve"> </w:t>
      </w:r>
      <w:r>
        <w:rPr>
          <w:sz w:val="26"/>
        </w:rPr>
        <w:t>предмета</w:t>
      </w:r>
    </w:p>
    <w:p w:rsidR="00F85765" w:rsidRDefault="005F66D3">
      <w:pPr>
        <w:pStyle w:val="a3"/>
        <w:spacing w:before="1"/>
        <w:ind w:right="563" w:firstLine="0"/>
      </w:pPr>
      <w:r>
        <w:t>«Биология»</w:t>
      </w:r>
      <w:r>
        <w:rPr>
          <w:spacing w:val="-1"/>
        </w:rPr>
        <w:t xml:space="preserve"> </w:t>
      </w:r>
      <w:r>
        <w:t>составили основу для определения подходов к отбору и структурированию</w:t>
      </w:r>
      <w:r>
        <w:rPr>
          <w:spacing w:val="-1"/>
        </w:rPr>
        <w:t xml:space="preserve"> </w:t>
      </w:r>
      <w:r>
        <w:t>его содержания, представленного в программе по биологии.</w:t>
      </w:r>
    </w:p>
    <w:p w:rsidR="00F85765" w:rsidRDefault="005F66D3">
      <w:pPr>
        <w:pStyle w:val="a5"/>
        <w:numPr>
          <w:ilvl w:val="2"/>
          <w:numId w:val="103"/>
        </w:numPr>
        <w:tabs>
          <w:tab w:val="left" w:pos="2340"/>
        </w:tabs>
        <w:ind w:right="566" w:firstLine="708"/>
        <w:jc w:val="both"/>
        <w:rPr>
          <w:sz w:val="26"/>
        </w:rPr>
      </w:pPr>
      <w:r>
        <w:rPr>
          <w:sz w:val="26"/>
        </w:rPr>
        <w:lastRenderedPageBreak/>
        <w:t xml:space="preserve">Отбор содержания учебного предмета «Биология» на базовом уровне осуществлён с позиций </w:t>
      </w:r>
      <w:proofErr w:type="spellStart"/>
      <w:r>
        <w:rPr>
          <w:sz w:val="26"/>
        </w:rPr>
        <w:t>культуросообразного</w:t>
      </w:r>
      <w:proofErr w:type="spellEnd"/>
      <w:r>
        <w:rPr>
          <w:sz w:val="26"/>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sz w:val="26"/>
        </w:rPr>
        <w:t>образования.</w:t>
      </w:r>
    </w:p>
    <w:p w:rsidR="00F85765" w:rsidRDefault="005F66D3">
      <w:pPr>
        <w:pStyle w:val="a5"/>
        <w:numPr>
          <w:ilvl w:val="2"/>
          <w:numId w:val="103"/>
        </w:numPr>
        <w:tabs>
          <w:tab w:val="left" w:pos="2340"/>
        </w:tabs>
        <w:ind w:right="564" w:firstLine="708"/>
        <w:jc w:val="both"/>
        <w:rPr>
          <w:sz w:val="26"/>
        </w:rPr>
      </w:pPr>
      <w:r>
        <w:rPr>
          <w:sz w:val="26"/>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w:t>
      </w:r>
      <w:r>
        <w:rPr>
          <w:spacing w:val="42"/>
          <w:sz w:val="26"/>
        </w:rPr>
        <w:t xml:space="preserve"> </w:t>
      </w:r>
      <w:r>
        <w:rPr>
          <w:sz w:val="26"/>
        </w:rPr>
        <w:t>учебного</w:t>
      </w:r>
      <w:r>
        <w:rPr>
          <w:spacing w:val="46"/>
          <w:sz w:val="26"/>
        </w:rPr>
        <w:t xml:space="preserve"> </w:t>
      </w:r>
      <w:r>
        <w:rPr>
          <w:sz w:val="26"/>
        </w:rPr>
        <w:t>предмета</w:t>
      </w:r>
      <w:r>
        <w:rPr>
          <w:spacing w:val="47"/>
          <w:sz w:val="26"/>
        </w:rPr>
        <w:t xml:space="preserve"> </w:t>
      </w:r>
      <w:r>
        <w:rPr>
          <w:sz w:val="26"/>
        </w:rPr>
        <w:t>«Биология»</w:t>
      </w:r>
      <w:r>
        <w:rPr>
          <w:spacing w:val="43"/>
          <w:sz w:val="26"/>
        </w:rPr>
        <w:t xml:space="preserve"> </w:t>
      </w:r>
      <w:r>
        <w:rPr>
          <w:sz w:val="26"/>
        </w:rPr>
        <w:t>выделены</w:t>
      </w:r>
      <w:r>
        <w:rPr>
          <w:spacing w:val="47"/>
          <w:sz w:val="26"/>
        </w:rPr>
        <w:t xml:space="preserve"> </w:t>
      </w:r>
      <w:r>
        <w:rPr>
          <w:sz w:val="26"/>
        </w:rPr>
        <w:t>следующие</w:t>
      </w:r>
      <w:r>
        <w:rPr>
          <w:spacing w:val="47"/>
          <w:sz w:val="26"/>
        </w:rPr>
        <w:t xml:space="preserve"> </w:t>
      </w:r>
      <w:r>
        <w:rPr>
          <w:sz w:val="26"/>
        </w:rPr>
        <w:t>содержательные</w:t>
      </w:r>
      <w:r>
        <w:rPr>
          <w:spacing w:val="47"/>
          <w:sz w:val="26"/>
        </w:rPr>
        <w:t xml:space="preserve"> </w:t>
      </w:r>
      <w:r>
        <w:rPr>
          <w:spacing w:val="-2"/>
          <w:sz w:val="26"/>
        </w:rPr>
        <w:t>линии:</w:t>
      </w:r>
    </w:p>
    <w:p w:rsidR="00F85765" w:rsidRDefault="005F66D3">
      <w:pPr>
        <w:pStyle w:val="a3"/>
        <w:ind w:firstLine="0"/>
        <w:jc w:val="left"/>
      </w:pPr>
      <w:r>
        <w:t>«Биология</w:t>
      </w:r>
      <w:r>
        <w:rPr>
          <w:spacing w:val="28"/>
        </w:rPr>
        <w:t xml:space="preserve"> </w:t>
      </w:r>
      <w:r>
        <w:t>как</w:t>
      </w:r>
      <w:r>
        <w:rPr>
          <w:spacing w:val="27"/>
        </w:rPr>
        <w:t xml:space="preserve"> </w:t>
      </w:r>
      <w:r>
        <w:t>наука.</w:t>
      </w:r>
      <w:r>
        <w:rPr>
          <w:spacing w:val="31"/>
        </w:rPr>
        <w:t xml:space="preserve"> </w:t>
      </w:r>
      <w:r>
        <w:t>Методы</w:t>
      </w:r>
      <w:r>
        <w:rPr>
          <w:spacing w:val="27"/>
        </w:rPr>
        <w:t xml:space="preserve"> </w:t>
      </w:r>
      <w:r>
        <w:t>научного</w:t>
      </w:r>
      <w:r>
        <w:rPr>
          <w:spacing w:val="27"/>
        </w:rPr>
        <w:t xml:space="preserve"> </w:t>
      </w:r>
      <w:r>
        <w:t>познания»,</w:t>
      </w:r>
      <w:r>
        <w:rPr>
          <w:spacing w:val="28"/>
        </w:rPr>
        <w:t xml:space="preserve"> </w:t>
      </w:r>
      <w:r>
        <w:t>«Клетка</w:t>
      </w:r>
      <w:r>
        <w:rPr>
          <w:spacing w:val="28"/>
        </w:rPr>
        <w:t xml:space="preserve"> </w:t>
      </w:r>
      <w:r>
        <w:t>как</w:t>
      </w:r>
      <w:r>
        <w:rPr>
          <w:spacing w:val="27"/>
        </w:rPr>
        <w:t xml:space="preserve"> </w:t>
      </w:r>
      <w:r>
        <w:t>биологическая</w:t>
      </w:r>
      <w:r>
        <w:rPr>
          <w:spacing w:val="29"/>
        </w:rPr>
        <w:t xml:space="preserve"> </w:t>
      </w:r>
      <w:r>
        <w:rPr>
          <w:spacing w:val="-2"/>
        </w:rPr>
        <w:t>система»,</w:t>
      </w:r>
    </w:p>
    <w:p w:rsidR="00F85765" w:rsidRDefault="005F66D3">
      <w:pPr>
        <w:pStyle w:val="a3"/>
        <w:spacing w:before="1" w:line="298" w:lineRule="exact"/>
        <w:ind w:firstLine="0"/>
        <w:jc w:val="left"/>
      </w:pPr>
      <w:r>
        <w:t>«Организм</w:t>
      </w:r>
      <w:r>
        <w:rPr>
          <w:spacing w:val="31"/>
        </w:rPr>
        <w:t xml:space="preserve"> </w:t>
      </w:r>
      <w:r>
        <w:t>как</w:t>
      </w:r>
      <w:r>
        <w:rPr>
          <w:spacing w:val="33"/>
        </w:rPr>
        <w:t xml:space="preserve"> </w:t>
      </w:r>
      <w:r>
        <w:t>биологическая</w:t>
      </w:r>
      <w:r>
        <w:rPr>
          <w:spacing w:val="34"/>
        </w:rPr>
        <w:t xml:space="preserve"> </w:t>
      </w:r>
      <w:r>
        <w:t>система»,</w:t>
      </w:r>
      <w:r>
        <w:rPr>
          <w:spacing w:val="34"/>
        </w:rPr>
        <w:t xml:space="preserve"> </w:t>
      </w:r>
      <w:r>
        <w:t>«Система</w:t>
      </w:r>
      <w:r>
        <w:rPr>
          <w:spacing w:val="34"/>
        </w:rPr>
        <w:t xml:space="preserve"> </w:t>
      </w:r>
      <w:r>
        <w:t>и</w:t>
      </w:r>
      <w:r>
        <w:rPr>
          <w:spacing w:val="34"/>
        </w:rPr>
        <w:t xml:space="preserve"> </w:t>
      </w:r>
      <w:r>
        <w:t>многообразие</w:t>
      </w:r>
      <w:r>
        <w:rPr>
          <w:spacing w:val="34"/>
        </w:rPr>
        <w:t xml:space="preserve"> </w:t>
      </w:r>
      <w:r>
        <w:t>органического</w:t>
      </w:r>
      <w:r>
        <w:rPr>
          <w:spacing w:val="33"/>
        </w:rPr>
        <w:t xml:space="preserve"> </w:t>
      </w:r>
      <w:r>
        <w:rPr>
          <w:spacing w:val="-2"/>
        </w:rPr>
        <w:t>мира»,</w:t>
      </w:r>
    </w:p>
    <w:p w:rsidR="00F85765" w:rsidRDefault="005F66D3">
      <w:pPr>
        <w:pStyle w:val="a3"/>
        <w:spacing w:line="298" w:lineRule="exact"/>
        <w:ind w:firstLine="0"/>
        <w:jc w:val="left"/>
      </w:pPr>
      <w:r>
        <w:t>«Эволюция</w:t>
      </w:r>
      <w:r>
        <w:rPr>
          <w:spacing w:val="-5"/>
        </w:rPr>
        <w:t xml:space="preserve"> </w:t>
      </w:r>
      <w:r>
        <w:t>живой</w:t>
      </w:r>
      <w:r>
        <w:rPr>
          <w:spacing w:val="-3"/>
        </w:rPr>
        <w:t xml:space="preserve"> </w:t>
      </w:r>
      <w:r>
        <w:t>природы»,</w:t>
      </w:r>
      <w:r>
        <w:rPr>
          <w:spacing w:val="-2"/>
        </w:rPr>
        <w:t xml:space="preserve"> </w:t>
      </w:r>
      <w:r>
        <w:t>«Экосистемы</w:t>
      </w:r>
      <w:r>
        <w:rPr>
          <w:spacing w:val="-4"/>
        </w:rPr>
        <w:t xml:space="preserve"> </w:t>
      </w:r>
      <w:r>
        <w:t>и</w:t>
      </w:r>
      <w:r>
        <w:rPr>
          <w:spacing w:val="-4"/>
        </w:rPr>
        <w:t xml:space="preserve"> </w:t>
      </w:r>
      <w:r>
        <w:t>присущие</w:t>
      </w:r>
      <w:r>
        <w:rPr>
          <w:spacing w:val="-4"/>
        </w:rPr>
        <w:t xml:space="preserve"> </w:t>
      </w:r>
      <w:r>
        <w:t>им</w:t>
      </w:r>
      <w:r>
        <w:rPr>
          <w:spacing w:val="-3"/>
        </w:rPr>
        <w:t xml:space="preserve"> </w:t>
      </w:r>
      <w:r>
        <w:rPr>
          <w:spacing w:val="-2"/>
        </w:rPr>
        <w:t>закономерности».</w:t>
      </w:r>
    </w:p>
    <w:p w:rsidR="00F85765" w:rsidRDefault="005F66D3">
      <w:pPr>
        <w:pStyle w:val="a5"/>
        <w:numPr>
          <w:ilvl w:val="2"/>
          <w:numId w:val="103"/>
        </w:numPr>
        <w:tabs>
          <w:tab w:val="left" w:pos="2340"/>
        </w:tabs>
        <w:spacing w:before="1"/>
        <w:ind w:right="563" w:firstLine="708"/>
        <w:jc w:val="both"/>
        <w:rPr>
          <w:sz w:val="26"/>
        </w:rPr>
      </w:pPr>
      <w:r>
        <w:rPr>
          <w:sz w:val="26"/>
        </w:rPr>
        <w:t>Цель</w:t>
      </w:r>
      <w:r>
        <w:rPr>
          <w:spacing w:val="-1"/>
          <w:sz w:val="26"/>
        </w:rPr>
        <w:t xml:space="preserve"> </w:t>
      </w:r>
      <w:r>
        <w:rPr>
          <w:sz w:val="26"/>
        </w:rPr>
        <w:t>изучения</w:t>
      </w:r>
      <w:r>
        <w:rPr>
          <w:spacing w:val="-2"/>
          <w:sz w:val="26"/>
        </w:rPr>
        <w:t xml:space="preserve"> </w:t>
      </w:r>
      <w:r>
        <w:rPr>
          <w:sz w:val="26"/>
        </w:rPr>
        <w:t>учебного</w:t>
      </w:r>
      <w:r>
        <w:rPr>
          <w:spacing w:val="-1"/>
          <w:sz w:val="26"/>
        </w:rPr>
        <w:t xml:space="preserve"> </w:t>
      </w:r>
      <w:r>
        <w:rPr>
          <w:sz w:val="26"/>
        </w:rPr>
        <w:t>предмета «Биология»</w:t>
      </w:r>
      <w:r>
        <w:rPr>
          <w:spacing w:val="-1"/>
          <w:sz w:val="26"/>
        </w:rPr>
        <w:t xml:space="preserve"> </w:t>
      </w:r>
      <w:r>
        <w:rPr>
          <w:sz w:val="26"/>
        </w:rPr>
        <w:t>на базовом</w:t>
      </w:r>
      <w:r>
        <w:rPr>
          <w:spacing w:val="-1"/>
          <w:sz w:val="26"/>
        </w:rPr>
        <w:t xml:space="preserve"> </w:t>
      </w:r>
      <w:r>
        <w:rPr>
          <w:sz w:val="26"/>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85765" w:rsidRDefault="005F66D3">
      <w:pPr>
        <w:pStyle w:val="a5"/>
        <w:numPr>
          <w:ilvl w:val="2"/>
          <w:numId w:val="103"/>
        </w:numPr>
        <w:tabs>
          <w:tab w:val="left" w:pos="2470"/>
        </w:tabs>
        <w:ind w:right="564" w:firstLine="708"/>
        <w:jc w:val="both"/>
        <w:rPr>
          <w:sz w:val="26"/>
        </w:rPr>
      </w:pPr>
      <w:r>
        <w:rPr>
          <w:sz w:val="26"/>
        </w:rPr>
        <w:t>Достижение цели изучения учебного предмета «Биология» на базовом уровне обеспечивается решением следующих задач:</w:t>
      </w:r>
    </w:p>
    <w:p w:rsidR="00F85765" w:rsidRDefault="005F66D3">
      <w:pPr>
        <w:pStyle w:val="a3"/>
        <w:ind w:right="563"/>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w:t>
      </w:r>
      <w:r>
        <w:rPr>
          <w:spacing w:val="80"/>
        </w:rPr>
        <w:t xml:space="preserve"> </w:t>
      </w:r>
      <w:r>
        <w:t>многообразии</w:t>
      </w:r>
      <w:r>
        <w:rPr>
          <w:spacing w:val="80"/>
        </w:rPr>
        <w:t xml:space="preserve"> </w:t>
      </w:r>
      <w:r>
        <w:t>и</w:t>
      </w:r>
      <w:r>
        <w:rPr>
          <w:spacing w:val="80"/>
        </w:rPr>
        <w:t xml:space="preserve"> </w:t>
      </w:r>
      <w:r>
        <w:t>особенностях</w:t>
      </w:r>
      <w:r>
        <w:rPr>
          <w:spacing w:val="80"/>
        </w:rPr>
        <w:t xml:space="preserve"> </w:t>
      </w:r>
      <w:r>
        <w:t>живых</w:t>
      </w:r>
      <w:r>
        <w:rPr>
          <w:spacing w:val="80"/>
        </w:rPr>
        <w:t xml:space="preserve"> </w:t>
      </w:r>
      <w:r>
        <w:t>систем</w:t>
      </w:r>
      <w:r>
        <w:rPr>
          <w:spacing w:val="80"/>
        </w:rPr>
        <w:t xml:space="preserve"> </w:t>
      </w:r>
      <w:r>
        <w:t>разного</w:t>
      </w:r>
      <w:r>
        <w:rPr>
          <w:spacing w:val="80"/>
        </w:rPr>
        <w:t xml:space="preserve"> </w:t>
      </w:r>
      <w:r>
        <w:t>уровня</w:t>
      </w:r>
      <w:r>
        <w:rPr>
          <w:spacing w:val="80"/>
        </w:rPr>
        <w:t xml:space="preserve"> </w:t>
      </w:r>
      <w:r>
        <w:t>организации,</w:t>
      </w:r>
    </w:p>
    <w:p w:rsidR="00F85765" w:rsidRDefault="005F66D3">
      <w:pPr>
        <w:pStyle w:val="a3"/>
        <w:spacing w:before="67" w:line="298" w:lineRule="exact"/>
        <w:ind w:firstLine="0"/>
      </w:pPr>
      <w:r>
        <w:t>выдающихся</w:t>
      </w:r>
      <w:r>
        <w:rPr>
          <w:spacing w:val="-5"/>
        </w:rPr>
        <w:t xml:space="preserve"> </w:t>
      </w:r>
      <w:r>
        <w:t>открытиях</w:t>
      </w:r>
      <w:r>
        <w:rPr>
          <w:spacing w:val="-2"/>
        </w:rPr>
        <w:t xml:space="preserve"> </w:t>
      </w:r>
      <w:r>
        <w:t>и</w:t>
      </w:r>
      <w:r>
        <w:rPr>
          <w:spacing w:val="-4"/>
        </w:rPr>
        <w:t xml:space="preserve"> </w:t>
      </w:r>
      <w:r>
        <w:t>современных</w:t>
      </w:r>
      <w:r>
        <w:rPr>
          <w:spacing w:val="-3"/>
        </w:rPr>
        <w:t xml:space="preserve"> </w:t>
      </w:r>
      <w:r>
        <w:t>исследованиях</w:t>
      </w:r>
      <w:r>
        <w:rPr>
          <w:spacing w:val="1"/>
        </w:rPr>
        <w:t xml:space="preserve"> </w:t>
      </w:r>
      <w:r>
        <w:t>в</w:t>
      </w:r>
      <w:r>
        <w:rPr>
          <w:spacing w:val="-3"/>
        </w:rPr>
        <w:t xml:space="preserve"> </w:t>
      </w:r>
      <w:r>
        <w:rPr>
          <w:spacing w:val="-2"/>
        </w:rPr>
        <w:t>биологии;</w:t>
      </w:r>
    </w:p>
    <w:p w:rsidR="00F85765" w:rsidRDefault="005F66D3">
      <w:pPr>
        <w:pStyle w:val="a3"/>
        <w:ind w:right="565"/>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85765" w:rsidRDefault="005F66D3">
      <w:pPr>
        <w:pStyle w:val="a3"/>
        <w:spacing w:before="1"/>
        <w:ind w:right="565"/>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85765" w:rsidRDefault="005F66D3">
      <w:pPr>
        <w:pStyle w:val="a3"/>
        <w:ind w:right="569"/>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t>агробиотехнологий</w:t>
      </w:r>
      <w:proofErr w:type="spellEnd"/>
      <w:r>
        <w:t>;</w:t>
      </w:r>
    </w:p>
    <w:p w:rsidR="00F85765" w:rsidRDefault="005F66D3">
      <w:pPr>
        <w:pStyle w:val="a3"/>
        <w:ind w:right="562"/>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85765" w:rsidRDefault="005F66D3">
      <w:pPr>
        <w:pStyle w:val="a3"/>
        <w:ind w:right="571"/>
      </w:pPr>
      <w:r>
        <w:t>осознание ценности биологических знаний для повышения уровня экологической культуры, для формирования научного мировоззрения;</w:t>
      </w:r>
    </w:p>
    <w:p w:rsidR="00F85765" w:rsidRDefault="005F66D3">
      <w:pPr>
        <w:pStyle w:val="a3"/>
        <w:ind w:right="563"/>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85765" w:rsidRDefault="005F66D3">
      <w:pPr>
        <w:pStyle w:val="a5"/>
        <w:numPr>
          <w:ilvl w:val="2"/>
          <w:numId w:val="103"/>
        </w:numPr>
        <w:tabs>
          <w:tab w:val="left" w:pos="2470"/>
        </w:tabs>
        <w:spacing w:before="1"/>
        <w:ind w:right="564" w:firstLine="708"/>
        <w:jc w:val="both"/>
        <w:rPr>
          <w:sz w:val="26"/>
        </w:rPr>
      </w:pPr>
      <w:r>
        <w:rPr>
          <w:sz w:val="26"/>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F85765" w:rsidRDefault="005F66D3">
      <w:pPr>
        <w:pStyle w:val="a3"/>
        <w:ind w:right="566"/>
      </w:pPr>
      <w:r>
        <w:t>Общее</w:t>
      </w:r>
      <w:r>
        <w:rPr>
          <w:spacing w:val="-2"/>
        </w:rPr>
        <w:t xml:space="preserve"> </w:t>
      </w:r>
      <w:r>
        <w:t>число</w:t>
      </w:r>
      <w:r>
        <w:rPr>
          <w:spacing w:val="-3"/>
        </w:rPr>
        <w:t xml:space="preserve"> </w:t>
      </w:r>
      <w:r>
        <w:t>часов,</w:t>
      </w:r>
      <w:r>
        <w:rPr>
          <w:spacing w:val="-2"/>
        </w:rPr>
        <w:t xml:space="preserve"> </w:t>
      </w:r>
      <w:r>
        <w:t>рекомендованных</w:t>
      </w:r>
      <w:r>
        <w:rPr>
          <w:spacing w:val="-3"/>
        </w:rPr>
        <w:t xml:space="preserve"> </w:t>
      </w:r>
      <w:r>
        <w:t>для</w:t>
      </w:r>
      <w:r>
        <w:rPr>
          <w:spacing w:val="-2"/>
        </w:rPr>
        <w:t xml:space="preserve"> </w:t>
      </w:r>
      <w:r>
        <w:t>изучения</w:t>
      </w:r>
      <w:r>
        <w:rPr>
          <w:spacing w:val="-2"/>
        </w:rPr>
        <w:t xml:space="preserve"> </w:t>
      </w:r>
      <w:r>
        <w:t>биологии –</w:t>
      </w:r>
      <w:r>
        <w:rPr>
          <w:spacing w:val="-2"/>
        </w:rPr>
        <w:t xml:space="preserve"> </w:t>
      </w:r>
      <w:r>
        <w:t>68</w:t>
      </w:r>
      <w:r>
        <w:rPr>
          <w:spacing w:val="-3"/>
        </w:rPr>
        <w:t xml:space="preserve"> </w:t>
      </w:r>
      <w:r>
        <w:t>часов:</w:t>
      </w:r>
      <w:r>
        <w:rPr>
          <w:spacing w:val="-3"/>
        </w:rPr>
        <w:t xml:space="preserve"> </w:t>
      </w:r>
      <w:r>
        <w:t>в</w:t>
      </w:r>
      <w:r>
        <w:rPr>
          <w:spacing w:val="-4"/>
        </w:rPr>
        <w:t xml:space="preserve"> </w:t>
      </w:r>
      <w:r>
        <w:t>10 классе – 34 часов (1 час в неделю), в 11 классе – 34 часов (1 час в неделю).</w:t>
      </w:r>
    </w:p>
    <w:p w:rsidR="00F85765" w:rsidRDefault="005F66D3">
      <w:pPr>
        <w:pStyle w:val="a5"/>
        <w:numPr>
          <w:ilvl w:val="1"/>
          <w:numId w:val="103"/>
        </w:numPr>
        <w:tabs>
          <w:tab w:val="left" w:pos="2143"/>
        </w:tabs>
        <w:ind w:left="2143" w:hanging="584"/>
        <w:jc w:val="both"/>
        <w:rPr>
          <w:sz w:val="26"/>
        </w:rPr>
      </w:pPr>
      <w:r>
        <w:rPr>
          <w:sz w:val="26"/>
        </w:rPr>
        <w:lastRenderedPageBreak/>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40"/>
        </w:tabs>
        <w:spacing w:line="298" w:lineRule="exact"/>
        <w:ind w:left="2340" w:hanging="781"/>
        <w:jc w:val="both"/>
        <w:rPr>
          <w:sz w:val="26"/>
        </w:rPr>
      </w:pPr>
      <w:r>
        <w:rPr>
          <w:sz w:val="26"/>
        </w:rPr>
        <w:t>Тема</w:t>
      </w:r>
      <w:r>
        <w:rPr>
          <w:spacing w:val="-1"/>
          <w:sz w:val="26"/>
        </w:rPr>
        <w:t xml:space="preserve"> </w:t>
      </w:r>
      <w:r>
        <w:rPr>
          <w:sz w:val="26"/>
        </w:rPr>
        <w:t>1.</w:t>
      </w:r>
      <w:r>
        <w:rPr>
          <w:spacing w:val="-1"/>
          <w:sz w:val="26"/>
        </w:rPr>
        <w:t xml:space="preserve"> </w:t>
      </w:r>
      <w:r>
        <w:rPr>
          <w:sz w:val="26"/>
        </w:rPr>
        <w:t>Биология</w:t>
      </w:r>
      <w:r>
        <w:rPr>
          <w:spacing w:val="-1"/>
          <w:sz w:val="26"/>
        </w:rPr>
        <w:t xml:space="preserve"> </w:t>
      </w:r>
      <w:r>
        <w:rPr>
          <w:sz w:val="26"/>
        </w:rPr>
        <w:t>как</w:t>
      </w:r>
      <w:r>
        <w:rPr>
          <w:spacing w:val="-1"/>
          <w:sz w:val="26"/>
        </w:rPr>
        <w:t xml:space="preserve"> </w:t>
      </w:r>
      <w:r>
        <w:rPr>
          <w:spacing w:val="-2"/>
          <w:sz w:val="26"/>
        </w:rPr>
        <w:t>наука.</w:t>
      </w:r>
    </w:p>
    <w:p w:rsidR="00F85765" w:rsidRDefault="005F66D3">
      <w:pPr>
        <w:pStyle w:val="a3"/>
        <w:ind w:right="564"/>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F85765" w:rsidRDefault="005F66D3">
      <w:pPr>
        <w:pStyle w:val="a3"/>
        <w:spacing w:before="1"/>
        <w:ind w:right="573"/>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F85765" w:rsidRDefault="005F66D3">
      <w:pPr>
        <w:pStyle w:val="a3"/>
        <w:spacing w:line="298" w:lineRule="exact"/>
        <w:ind w:left="1559" w:firstLine="0"/>
        <w:jc w:val="left"/>
      </w:pPr>
      <w:r>
        <w:rPr>
          <w:spacing w:val="-2"/>
        </w:rPr>
        <w:t>Демонстрации:</w:t>
      </w:r>
    </w:p>
    <w:p w:rsidR="00F85765" w:rsidRDefault="005F66D3">
      <w:pPr>
        <w:pStyle w:val="a3"/>
        <w:ind w:left="1559" w:right="1517" w:firstLine="0"/>
        <w:jc w:val="left"/>
      </w:pPr>
      <w:r>
        <w:t>Портреты:</w:t>
      </w:r>
      <w:r>
        <w:rPr>
          <w:spacing w:val="-4"/>
        </w:rPr>
        <w:t xml:space="preserve"> </w:t>
      </w:r>
      <w:r>
        <w:t>Ч.</w:t>
      </w:r>
      <w:r>
        <w:rPr>
          <w:spacing w:val="-5"/>
        </w:rPr>
        <w:t xml:space="preserve"> </w:t>
      </w:r>
      <w:r>
        <w:t>Дарвин,</w:t>
      </w:r>
      <w:r>
        <w:rPr>
          <w:spacing w:val="-3"/>
        </w:rPr>
        <w:t xml:space="preserve"> </w:t>
      </w:r>
      <w:r>
        <w:t>Г.</w:t>
      </w:r>
      <w:r>
        <w:rPr>
          <w:spacing w:val="-3"/>
        </w:rPr>
        <w:t xml:space="preserve"> </w:t>
      </w:r>
      <w:r>
        <w:t>Мендель,</w:t>
      </w:r>
      <w:r>
        <w:rPr>
          <w:spacing w:val="-4"/>
        </w:rPr>
        <w:t xml:space="preserve"> </w:t>
      </w:r>
      <w:r>
        <w:t>Н.К.</w:t>
      </w:r>
      <w:r>
        <w:rPr>
          <w:spacing w:val="-3"/>
        </w:rPr>
        <w:t xml:space="preserve"> </w:t>
      </w:r>
      <w:r>
        <w:t>Кольцов,</w:t>
      </w:r>
      <w:r>
        <w:rPr>
          <w:spacing w:val="-3"/>
        </w:rPr>
        <w:t xml:space="preserve"> </w:t>
      </w:r>
      <w:r>
        <w:t>Дж.</w:t>
      </w:r>
      <w:r>
        <w:rPr>
          <w:spacing w:val="-1"/>
        </w:rPr>
        <w:t xml:space="preserve"> </w:t>
      </w:r>
      <w:r>
        <w:t>Уотсон</w:t>
      </w:r>
      <w:r>
        <w:rPr>
          <w:spacing w:val="-5"/>
        </w:rPr>
        <w:t xml:space="preserve"> </w:t>
      </w:r>
      <w:r>
        <w:t>и</w:t>
      </w:r>
      <w:r>
        <w:rPr>
          <w:spacing w:val="-5"/>
        </w:rPr>
        <w:t xml:space="preserve"> </w:t>
      </w:r>
      <w:r>
        <w:t>Ф.</w:t>
      </w:r>
      <w:r>
        <w:rPr>
          <w:spacing w:val="-3"/>
        </w:rPr>
        <w:t xml:space="preserve"> </w:t>
      </w:r>
      <w:r>
        <w:t>Крик. Таблицы и схемы: «Методы познания живой природы».</w:t>
      </w:r>
    </w:p>
    <w:p w:rsidR="00F85765" w:rsidRDefault="005F66D3">
      <w:pPr>
        <w:pStyle w:val="a3"/>
        <w:ind w:left="1559" w:firstLine="0"/>
        <w:jc w:val="left"/>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spacing w:before="1"/>
        <w:ind w:right="571"/>
      </w:pPr>
      <w:r>
        <w:t>Практическая работа № 1. «Использование различных методов при изучении биологических объектов».</w:t>
      </w:r>
    </w:p>
    <w:p w:rsidR="00F85765" w:rsidRDefault="005F66D3">
      <w:pPr>
        <w:pStyle w:val="a5"/>
        <w:numPr>
          <w:ilvl w:val="2"/>
          <w:numId w:val="103"/>
        </w:numPr>
        <w:tabs>
          <w:tab w:val="left" w:pos="2340"/>
        </w:tabs>
        <w:spacing w:line="298" w:lineRule="exact"/>
        <w:ind w:left="2340" w:hanging="781"/>
        <w:jc w:val="both"/>
        <w:rPr>
          <w:sz w:val="26"/>
        </w:rPr>
      </w:pPr>
      <w:r>
        <w:rPr>
          <w:sz w:val="26"/>
        </w:rPr>
        <w:t>Тема</w:t>
      </w:r>
      <w:r>
        <w:rPr>
          <w:spacing w:val="-2"/>
          <w:sz w:val="26"/>
        </w:rPr>
        <w:t xml:space="preserve"> </w:t>
      </w:r>
      <w:r>
        <w:rPr>
          <w:sz w:val="26"/>
        </w:rPr>
        <w:t>2.</w:t>
      </w:r>
      <w:r>
        <w:rPr>
          <w:spacing w:val="-1"/>
          <w:sz w:val="26"/>
        </w:rPr>
        <w:t xml:space="preserve"> </w:t>
      </w:r>
      <w:r>
        <w:rPr>
          <w:sz w:val="26"/>
        </w:rPr>
        <w:t>Живые</w:t>
      </w:r>
      <w:r>
        <w:rPr>
          <w:spacing w:val="-1"/>
          <w:sz w:val="26"/>
        </w:rPr>
        <w:t xml:space="preserve"> </w:t>
      </w:r>
      <w:r>
        <w:rPr>
          <w:sz w:val="26"/>
        </w:rPr>
        <w:t>системы</w:t>
      </w:r>
      <w:r>
        <w:rPr>
          <w:spacing w:val="-2"/>
          <w:sz w:val="26"/>
        </w:rPr>
        <w:t xml:space="preserve"> </w:t>
      </w:r>
      <w:r>
        <w:rPr>
          <w:sz w:val="26"/>
        </w:rPr>
        <w:t>и</w:t>
      </w:r>
      <w:r>
        <w:rPr>
          <w:spacing w:val="-3"/>
          <w:sz w:val="26"/>
        </w:rPr>
        <w:t xml:space="preserve"> </w:t>
      </w:r>
      <w:r>
        <w:rPr>
          <w:sz w:val="26"/>
        </w:rPr>
        <w:t>их</w:t>
      </w:r>
      <w:r>
        <w:rPr>
          <w:spacing w:val="-3"/>
          <w:sz w:val="26"/>
        </w:rPr>
        <w:t xml:space="preserve"> </w:t>
      </w:r>
      <w:r>
        <w:rPr>
          <w:spacing w:val="-2"/>
          <w:sz w:val="26"/>
        </w:rPr>
        <w:t>организация.</w:t>
      </w:r>
    </w:p>
    <w:p w:rsidR="00F85765" w:rsidRDefault="005F66D3">
      <w:pPr>
        <w:pStyle w:val="a3"/>
        <w:ind w:right="564"/>
      </w:pPr>
      <w:r>
        <w:t>Живые системы (биосистемы) как предмет изучения биологии. Отличие живых систем от неорганической природы.</w:t>
      </w:r>
    </w:p>
    <w:p w:rsidR="00F85765" w:rsidRDefault="005F66D3">
      <w:pPr>
        <w:pStyle w:val="a3"/>
        <w:ind w:right="56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before="1"/>
        <w:jc w:val="left"/>
      </w:pPr>
      <w:r>
        <w:t>Таблицы</w:t>
      </w:r>
      <w:r>
        <w:rPr>
          <w:spacing w:val="80"/>
        </w:rPr>
        <w:t xml:space="preserve"> </w:t>
      </w:r>
      <w:r>
        <w:t>и</w:t>
      </w:r>
      <w:r>
        <w:rPr>
          <w:spacing w:val="80"/>
        </w:rPr>
        <w:t xml:space="preserve"> </w:t>
      </w:r>
      <w:r>
        <w:t>схемы:</w:t>
      </w:r>
      <w:r>
        <w:rPr>
          <w:spacing w:val="80"/>
        </w:rPr>
        <w:t xml:space="preserve"> </w:t>
      </w:r>
      <w:r>
        <w:t>«Основные</w:t>
      </w:r>
      <w:r>
        <w:rPr>
          <w:spacing w:val="80"/>
        </w:rPr>
        <w:t xml:space="preserve"> </w:t>
      </w:r>
      <w:r>
        <w:t>признаки</w:t>
      </w:r>
      <w:r>
        <w:rPr>
          <w:spacing w:val="80"/>
        </w:rPr>
        <w:t xml:space="preserve"> </w:t>
      </w:r>
      <w:r>
        <w:t>жизни»,</w:t>
      </w:r>
      <w:r>
        <w:rPr>
          <w:spacing w:val="80"/>
        </w:rPr>
        <w:t xml:space="preserve"> </w:t>
      </w:r>
      <w:r>
        <w:t>«Уровни</w:t>
      </w:r>
      <w:r>
        <w:rPr>
          <w:spacing w:val="80"/>
        </w:rPr>
        <w:t xml:space="preserve"> </w:t>
      </w:r>
      <w:r>
        <w:t>организации</w:t>
      </w:r>
      <w:r>
        <w:rPr>
          <w:spacing w:val="80"/>
        </w:rPr>
        <w:t xml:space="preserve"> </w:t>
      </w:r>
      <w:r>
        <w:t xml:space="preserve">живой </w:t>
      </w:r>
      <w:r>
        <w:rPr>
          <w:spacing w:val="-2"/>
        </w:rPr>
        <w:t>природы».</w:t>
      </w:r>
    </w:p>
    <w:p w:rsidR="00F85765" w:rsidRDefault="005F66D3">
      <w:pPr>
        <w:pStyle w:val="a3"/>
        <w:spacing w:line="298" w:lineRule="exact"/>
        <w:ind w:left="1559" w:firstLine="0"/>
        <w:jc w:val="left"/>
      </w:pPr>
      <w:r>
        <w:t>Оборудование:</w:t>
      </w:r>
      <w:r>
        <w:rPr>
          <w:spacing w:val="-3"/>
        </w:rPr>
        <w:t xml:space="preserve"> </w:t>
      </w:r>
      <w:r>
        <w:t>модель</w:t>
      </w:r>
      <w:r>
        <w:rPr>
          <w:spacing w:val="-3"/>
        </w:rPr>
        <w:t xml:space="preserve"> </w:t>
      </w:r>
      <w:r>
        <w:t>молекулы</w:t>
      </w:r>
      <w:r>
        <w:rPr>
          <w:spacing w:val="-2"/>
        </w:rPr>
        <w:t xml:space="preserve"> </w:t>
      </w:r>
      <w:r>
        <w:rPr>
          <w:spacing w:val="-4"/>
        </w:rPr>
        <w:t>ДНК.</w:t>
      </w:r>
    </w:p>
    <w:p w:rsidR="00F85765" w:rsidRDefault="005F66D3">
      <w:pPr>
        <w:pStyle w:val="a5"/>
        <w:numPr>
          <w:ilvl w:val="2"/>
          <w:numId w:val="103"/>
        </w:numPr>
        <w:tabs>
          <w:tab w:val="left" w:pos="2340"/>
        </w:tabs>
        <w:spacing w:line="298" w:lineRule="exact"/>
        <w:ind w:left="2340" w:hanging="781"/>
        <w:rPr>
          <w:sz w:val="26"/>
        </w:rPr>
      </w:pPr>
      <w:r>
        <w:rPr>
          <w:sz w:val="26"/>
        </w:rPr>
        <w:t>Тема</w:t>
      </w:r>
      <w:r>
        <w:rPr>
          <w:spacing w:val="-2"/>
          <w:sz w:val="26"/>
        </w:rPr>
        <w:t xml:space="preserve"> </w:t>
      </w:r>
      <w:r>
        <w:rPr>
          <w:sz w:val="26"/>
        </w:rPr>
        <w:t>3.</w:t>
      </w:r>
      <w:r>
        <w:rPr>
          <w:spacing w:val="-4"/>
          <w:sz w:val="26"/>
        </w:rPr>
        <w:t xml:space="preserve"> </w:t>
      </w:r>
      <w:r>
        <w:rPr>
          <w:sz w:val="26"/>
        </w:rPr>
        <w:t>Химический</w:t>
      </w:r>
      <w:r>
        <w:rPr>
          <w:spacing w:val="-4"/>
          <w:sz w:val="26"/>
        </w:rPr>
        <w:t xml:space="preserve"> </w:t>
      </w:r>
      <w:r>
        <w:rPr>
          <w:sz w:val="26"/>
        </w:rPr>
        <w:t>состав</w:t>
      </w:r>
      <w:r>
        <w:rPr>
          <w:spacing w:val="-5"/>
          <w:sz w:val="26"/>
        </w:rPr>
        <w:t xml:space="preserve"> </w:t>
      </w:r>
      <w:r>
        <w:rPr>
          <w:sz w:val="26"/>
        </w:rPr>
        <w:t>и</w:t>
      </w:r>
      <w:r>
        <w:rPr>
          <w:spacing w:val="-2"/>
          <w:sz w:val="26"/>
        </w:rPr>
        <w:t xml:space="preserve"> </w:t>
      </w:r>
      <w:r>
        <w:rPr>
          <w:sz w:val="26"/>
        </w:rPr>
        <w:t>строение</w:t>
      </w:r>
      <w:r>
        <w:rPr>
          <w:spacing w:val="-1"/>
          <w:sz w:val="26"/>
        </w:rPr>
        <w:t xml:space="preserve"> </w:t>
      </w:r>
      <w:r>
        <w:rPr>
          <w:spacing w:val="-2"/>
          <w:sz w:val="26"/>
        </w:rPr>
        <w:t>клетки.</w:t>
      </w:r>
    </w:p>
    <w:p w:rsidR="00F85765" w:rsidRDefault="005F66D3">
      <w:pPr>
        <w:pStyle w:val="a3"/>
        <w:spacing w:before="1"/>
        <w:ind w:left="1559" w:firstLine="0"/>
        <w:jc w:val="left"/>
        <w:rPr>
          <w:spacing w:val="-2"/>
        </w:rPr>
      </w:pPr>
      <w:r>
        <w:t>Химический</w:t>
      </w:r>
      <w:r>
        <w:rPr>
          <w:spacing w:val="4"/>
        </w:rPr>
        <w:t xml:space="preserve"> </w:t>
      </w:r>
      <w:r>
        <w:t>состав</w:t>
      </w:r>
      <w:r>
        <w:rPr>
          <w:spacing w:val="5"/>
        </w:rPr>
        <w:t xml:space="preserve"> </w:t>
      </w:r>
      <w:r>
        <w:t>клетки.</w:t>
      </w:r>
      <w:r>
        <w:rPr>
          <w:spacing w:val="7"/>
        </w:rPr>
        <w:t xml:space="preserve"> </w:t>
      </w:r>
      <w:r>
        <w:t>Химические</w:t>
      </w:r>
      <w:r>
        <w:rPr>
          <w:spacing w:val="6"/>
        </w:rPr>
        <w:t xml:space="preserve"> </w:t>
      </w:r>
      <w:r>
        <w:t>элементы:</w:t>
      </w:r>
      <w:r>
        <w:rPr>
          <w:spacing w:val="5"/>
        </w:rPr>
        <w:t xml:space="preserve"> </w:t>
      </w:r>
      <w:r>
        <w:t>макроэлементы,</w:t>
      </w:r>
      <w:r>
        <w:rPr>
          <w:spacing w:val="7"/>
        </w:rPr>
        <w:t xml:space="preserve"> </w:t>
      </w:r>
      <w:r>
        <w:rPr>
          <w:spacing w:val="-2"/>
        </w:rPr>
        <w:t>микроэлементы.</w:t>
      </w:r>
    </w:p>
    <w:p w:rsidR="00F85765" w:rsidRDefault="005F66D3">
      <w:pPr>
        <w:pStyle w:val="a3"/>
        <w:spacing w:before="67" w:line="298" w:lineRule="exact"/>
        <w:ind w:firstLine="0"/>
      </w:pPr>
      <w:r>
        <w:t>Вода</w:t>
      </w:r>
      <w:r>
        <w:rPr>
          <w:spacing w:val="-3"/>
        </w:rPr>
        <w:t xml:space="preserve"> </w:t>
      </w:r>
      <w:r>
        <w:t>и</w:t>
      </w:r>
      <w:r>
        <w:rPr>
          <w:spacing w:val="-3"/>
        </w:rPr>
        <w:t xml:space="preserve"> </w:t>
      </w:r>
      <w:r>
        <w:t>минеральные</w:t>
      </w:r>
      <w:r>
        <w:rPr>
          <w:spacing w:val="-1"/>
        </w:rPr>
        <w:t xml:space="preserve"> </w:t>
      </w:r>
      <w:r>
        <w:rPr>
          <w:spacing w:val="-2"/>
        </w:rPr>
        <w:t>вещества.</w:t>
      </w:r>
    </w:p>
    <w:p w:rsidR="00F85765" w:rsidRDefault="005F66D3">
      <w:pPr>
        <w:pStyle w:val="a3"/>
        <w:ind w:right="571"/>
      </w:pPr>
      <w:r>
        <w:t xml:space="preserve">Функции воды и минеральных веществ в клетке. Поддержание осмотического </w:t>
      </w:r>
      <w:r>
        <w:rPr>
          <w:spacing w:val="-2"/>
        </w:rPr>
        <w:t>баланса.</w:t>
      </w:r>
    </w:p>
    <w:p w:rsidR="00F85765" w:rsidRDefault="005F66D3">
      <w:pPr>
        <w:pStyle w:val="a3"/>
        <w:ind w:right="566"/>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85765" w:rsidRDefault="005F66D3">
      <w:pPr>
        <w:pStyle w:val="a3"/>
        <w:ind w:right="564"/>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85765" w:rsidRDefault="005F66D3">
      <w:pPr>
        <w:pStyle w:val="a3"/>
        <w:spacing w:before="1"/>
        <w:ind w:right="571"/>
      </w:pPr>
      <w:r>
        <w:t xml:space="preserve">Углеводы: моносахариды (глюкоза, рибоза и </w:t>
      </w:r>
      <w:proofErr w:type="spellStart"/>
      <w:r>
        <w:t>дезоксирибоза</w:t>
      </w:r>
      <w:proofErr w:type="spellEnd"/>
      <w:r>
        <w:t xml:space="preserve">), дисахариды (сахароза, лактоза) и полисахариды (крахмал, гликоген, целлюлоза). Биологические функции </w:t>
      </w:r>
      <w:r>
        <w:rPr>
          <w:spacing w:val="-2"/>
        </w:rPr>
        <w:t>углеводов.</w:t>
      </w:r>
    </w:p>
    <w:p w:rsidR="00F85765" w:rsidRDefault="005F66D3">
      <w:pPr>
        <w:pStyle w:val="a3"/>
        <w:ind w:right="564"/>
      </w:pPr>
      <w:r>
        <w:t xml:space="preserve">Липиды: триглицериды, фосфолипиды, стероиды. </w:t>
      </w:r>
      <w:proofErr w:type="spellStart"/>
      <w:r>
        <w:t>Гидрофильно</w:t>
      </w:r>
      <w:proofErr w:type="spellEnd"/>
      <w:r>
        <w:t>-гидрофобные свойства. Биологические функции липидов. Сравнение углеводов, белков и липидов как источников энергии.</w:t>
      </w:r>
    </w:p>
    <w:p w:rsidR="00F85765" w:rsidRDefault="005F66D3">
      <w:pPr>
        <w:pStyle w:val="a3"/>
        <w:spacing w:before="1"/>
        <w:ind w:right="564"/>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w:t>
      </w:r>
      <w:r>
        <w:rPr>
          <w:spacing w:val="-2"/>
        </w:rPr>
        <w:t>функции.</w:t>
      </w:r>
    </w:p>
    <w:p w:rsidR="00F85765" w:rsidRDefault="005F66D3">
      <w:pPr>
        <w:pStyle w:val="a3"/>
        <w:ind w:right="568"/>
      </w:pPr>
      <w:r>
        <w:t>Цитология – наука о клетке. Клеточная теория – пример взаимодействия идей и фактов в научном познании. Методы изучения клетки.</w:t>
      </w:r>
    </w:p>
    <w:p w:rsidR="00F85765" w:rsidRDefault="005F66D3">
      <w:pPr>
        <w:pStyle w:val="a3"/>
        <w:ind w:right="572"/>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85765" w:rsidRDefault="005F66D3">
      <w:pPr>
        <w:pStyle w:val="a3"/>
        <w:ind w:right="572"/>
      </w:pPr>
      <w: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w:t>
      </w:r>
      <w:r>
        <w:lastRenderedPageBreak/>
        <w:t>Основные отличия растительной, животной и грибной клетки.</w:t>
      </w:r>
    </w:p>
    <w:p w:rsidR="00F85765" w:rsidRDefault="005F66D3">
      <w:pPr>
        <w:pStyle w:val="a3"/>
        <w:ind w:right="565"/>
      </w:pPr>
      <w:r>
        <w:t xml:space="preserve">Поверхностные структуры клеток – клеточная стенка, </w:t>
      </w:r>
      <w:proofErr w:type="spellStart"/>
      <w:r>
        <w:t>гликокаликс</w:t>
      </w:r>
      <w:proofErr w:type="spellEnd"/>
      <w:r>
        <w:t xml:space="preserve">, их функции. Плазматическая мембрана, её свойства и функции. Цитоплазма и её органоиды. </w:t>
      </w:r>
      <w:proofErr w:type="spellStart"/>
      <w:r>
        <w:t>Одномембранные</w:t>
      </w:r>
      <w:proofErr w:type="spellEnd"/>
      <w:r>
        <w:t xml:space="preserve"> органоиды клетки: ЭПС, аппарат Гольджи, лизосомы. Полуавтономные органоиды</w:t>
      </w:r>
      <w:r>
        <w:rPr>
          <w:spacing w:val="-5"/>
        </w:rPr>
        <w:t xml:space="preserve"> </w:t>
      </w:r>
      <w:r>
        <w:t>клетки:</w:t>
      </w:r>
      <w:r>
        <w:rPr>
          <w:spacing w:val="-4"/>
        </w:rPr>
        <w:t xml:space="preserve"> </w:t>
      </w:r>
      <w:r>
        <w:t>митохондрии,</w:t>
      </w:r>
      <w:r>
        <w:rPr>
          <w:spacing w:val="-3"/>
        </w:rPr>
        <w:t xml:space="preserve"> </w:t>
      </w:r>
      <w:r>
        <w:t>пластиды.</w:t>
      </w:r>
      <w:r>
        <w:rPr>
          <w:spacing w:val="-3"/>
        </w:rPr>
        <w:t xml:space="preserve"> </w:t>
      </w:r>
      <w:r>
        <w:t>Происхождение</w:t>
      </w:r>
      <w:r>
        <w:rPr>
          <w:spacing w:val="-3"/>
        </w:rPr>
        <w:t xml:space="preserve"> </w:t>
      </w:r>
      <w:proofErr w:type="spellStart"/>
      <w:r>
        <w:t>митохондрий</w:t>
      </w:r>
      <w:proofErr w:type="spellEnd"/>
      <w:r>
        <w:rPr>
          <w:spacing w:val="-3"/>
        </w:rPr>
        <w:t xml:space="preserve"> </w:t>
      </w:r>
      <w:r>
        <w:t>и</w:t>
      </w:r>
      <w:r>
        <w:rPr>
          <w:spacing w:val="-3"/>
        </w:rPr>
        <w:t xml:space="preserve"> </w:t>
      </w:r>
      <w:r>
        <w:t>пластид.</w:t>
      </w:r>
      <w:r>
        <w:rPr>
          <w:spacing w:val="-3"/>
        </w:rPr>
        <w:t xml:space="preserve"> </w:t>
      </w:r>
      <w:r>
        <w:t xml:space="preserve">Виды пластид. </w:t>
      </w:r>
      <w:proofErr w:type="spellStart"/>
      <w:r>
        <w:t>Немембранные</w:t>
      </w:r>
      <w:proofErr w:type="spellEnd"/>
      <w:r>
        <w:t xml:space="preserve"> органоиды клетки: рибосомы, клеточный центр, центриоли, реснички, жгутики. Функции органоидов клетки. Включения.</w:t>
      </w:r>
    </w:p>
    <w:p w:rsidR="00F85765" w:rsidRDefault="005F66D3">
      <w:pPr>
        <w:pStyle w:val="a3"/>
        <w:spacing w:before="1"/>
        <w:ind w:right="565"/>
      </w:pPr>
      <w:r>
        <w:t>Ядро – регуляторный центр клетки. Строение ядра: ядерная оболочка, кариоплазма, хроматин, ядрышко. Хромосомы.</w:t>
      </w:r>
    </w:p>
    <w:p w:rsidR="00F85765" w:rsidRDefault="005F66D3">
      <w:pPr>
        <w:pStyle w:val="a3"/>
        <w:ind w:left="1559" w:right="6875" w:firstLine="0"/>
      </w:pPr>
      <w:r>
        <w:t>Транспорт</w:t>
      </w:r>
      <w:r>
        <w:rPr>
          <w:spacing w:val="-12"/>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F85765" w:rsidRDefault="005F66D3">
      <w:pPr>
        <w:pStyle w:val="a3"/>
        <w:ind w:right="564"/>
      </w:pPr>
      <w:r>
        <w:t>Портреты:</w:t>
      </w:r>
      <w:r>
        <w:rPr>
          <w:spacing w:val="80"/>
        </w:rPr>
        <w:t xml:space="preserve"> </w:t>
      </w:r>
      <w:r>
        <w:t>А. Левенгук,</w:t>
      </w:r>
      <w:r>
        <w:rPr>
          <w:spacing w:val="80"/>
        </w:rPr>
        <w:t xml:space="preserve"> </w:t>
      </w:r>
      <w:r>
        <w:t>Р.</w:t>
      </w:r>
      <w:r>
        <w:rPr>
          <w:spacing w:val="-2"/>
        </w:rPr>
        <w:t xml:space="preserve"> </w:t>
      </w:r>
      <w:r>
        <w:t>Гук,</w:t>
      </w:r>
      <w:r>
        <w:rPr>
          <w:spacing w:val="80"/>
        </w:rPr>
        <w:t xml:space="preserve"> </w:t>
      </w:r>
      <w:r>
        <w:t>Т. Шванн,</w:t>
      </w:r>
      <w:r>
        <w:rPr>
          <w:spacing w:val="80"/>
        </w:rPr>
        <w:t xml:space="preserve"> </w:t>
      </w:r>
      <w:r>
        <w:t>М.</w:t>
      </w:r>
      <w:r>
        <w:rPr>
          <w:spacing w:val="-1"/>
        </w:rPr>
        <w:t xml:space="preserve"> </w:t>
      </w:r>
      <w:proofErr w:type="spellStart"/>
      <w:r>
        <w:t>Шлейден</w:t>
      </w:r>
      <w:proofErr w:type="spellEnd"/>
      <w:r>
        <w:t>,</w:t>
      </w:r>
      <w:r>
        <w:rPr>
          <w:spacing w:val="80"/>
        </w:rPr>
        <w:t xml:space="preserve"> </w:t>
      </w:r>
      <w:r>
        <w:t>Р.</w:t>
      </w:r>
      <w:r>
        <w:rPr>
          <w:spacing w:val="-2"/>
        </w:rPr>
        <w:t xml:space="preserve"> </w:t>
      </w:r>
      <w:r>
        <w:t>Вирхов,</w:t>
      </w:r>
      <w:r>
        <w:rPr>
          <w:spacing w:val="80"/>
        </w:rPr>
        <w:t xml:space="preserve"> </w:t>
      </w:r>
      <w:r>
        <w:t xml:space="preserve">Дж. Уотсон, Ф. Крик, М. </w:t>
      </w:r>
      <w:proofErr w:type="spellStart"/>
      <w:r>
        <w:t>Уилкинс</w:t>
      </w:r>
      <w:proofErr w:type="spellEnd"/>
      <w:r>
        <w:t>, Р. Франклин, К.М. Бэр.</w:t>
      </w:r>
    </w:p>
    <w:p w:rsidR="00F85765" w:rsidRDefault="005F66D3">
      <w:pPr>
        <w:pStyle w:val="a3"/>
        <w:spacing w:line="298" w:lineRule="exact"/>
        <w:ind w:left="1559" w:firstLine="0"/>
      </w:pPr>
      <w:proofErr w:type="gramStart"/>
      <w:r>
        <w:t>Диаграммы:</w:t>
      </w:r>
      <w:r>
        <w:rPr>
          <w:spacing w:val="71"/>
        </w:rPr>
        <w:t xml:space="preserve">  </w:t>
      </w:r>
      <w:r>
        <w:t>«</w:t>
      </w:r>
      <w:proofErr w:type="gramEnd"/>
      <w:r>
        <w:t>Распределение</w:t>
      </w:r>
      <w:r>
        <w:rPr>
          <w:spacing w:val="74"/>
        </w:rPr>
        <w:t xml:space="preserve">  </w:t>
      </w:r>
      <w:r>
        <w:t>химических</w:t>
      </w:r>
      <w:r>
        <w:rPr>
          <w:spacing w:val="74"/>
        </w:rPr>
        <w:t xml:space="preserve">  </w:t>
      </w:r>
      <w:r>
        <w:t>элементов</w:t>
      </w:r>
      <w:r>
        <w:rPr>
          <w:spacing w:val="73"/>
        </w:rPr>
        <w:t xml:space="preserve">  </w:t>
      </w:r>
      <w:r>
        <w:t>в</w:t>
      </w:r>
      <w:r>
        <w:rPr>
          <w:spacing w:val="74"/>
        </w:rPr>
        <w:t xml:space="preserve">  </w:t>
      </w:r>
      <w:r>
        <w:t>неживой</w:t>
      </w:r>
      <w:r>
        <w:rPr>
          <w:spacing w:val="74"/>
        </w:rPr>
        <w:t xml:space="preserve">  </w:t>
      </w:r>
      <w:r>
        <w:rPr>
          <w:spacing w:val="-2"/>
        </w:rPr>
        <w:t>природе»,</w:t>
      </w:r>
    </w:p>
    <w:p w:rsidR="00F85765" w:rsidRDefault="005F66D3">
      <w:pPr>
        <w:pStyle w:val="a3"/>
        <w:spacing w:line="298" w:lineRule="exact"/>
        <w:ind w:firstLine="0"/>
      </w:pPr>
      <w:r>
        <w:t>«Распределение</w:t>
      </w:r>
      <w:r>
        <w:rPr>
          <w:spacing w:val="-6"/>
        </w:rPr>
        <w:t xml:space="preserve"> </w:t>
      </w:r>
      <w:r>
        <w:t>химических</w:t>
      </w:r>
      <w:r>
        <w:rPr>
          <w:spacing w:val="-7"/>
        </w:rPr>
        <w:t xml:space="preserve"> </w:t>
      </w:r>
      <w:r>
        <w:t>элементов</w:t>
      </w:r>
      <w:r>
        <w:rPr>
          <w:spacing w:val="-5"/>
        </w:rPr>
        <w:t xml:space="preserve"> </w:t>
      </w:r>
      <w:r>
        <w:t>в</w:t>
      </w:r>
      <w:r>
        <w:rPr>
          <w:spacing w:val="-5"/>
        </w:rPr>
        <w:t xml:space="preserve"> </w:t>
      </w:r>
      <w:r>
        <w:t>живой</w:t>
      </w:r>
      <w:r>
        <w:rPr>
          <w:spacing w:val="-6"/>
        </w:rPr>
        <w:t xml:space="preserve"> </w:t>
      </w:r>
      <w:r>
        <w:rPr>
          <w:spacing w:val="-2"/>
        </w:rPr>
        <w:t>природе».</w:t>
      </w:r>
    </w:p>
    <w:p w:rsidR="00F85765" w:rsidRDefault="005F66D3">
      <w:pPr>
        <w:pStyle w:val="a3"/>
        <w:ind w:right="574"/>
      </w:pPr>
      <w:r>
        <w:t>Таблицы и схемы: «Периодическая таблица химических элементов», «Строение молекулы</w:t>
      </w:r>
      <w:r>
        <w:rPr>
          <w:spacing w:val="18"/>
        </w:rPr>
        <w:t xml:space="preserve"> </w:t>
      </w:r>
      <w:r>
        <w:t>воды»,</w:t>
      </w:r>
      <w:r>
        <w:rPr>
          <w:spacing w:val="22"/>
        </w:rPr>
        <w:t xml:space="preserve"> </w:t>
      </w:r>
      <w:r>
        <w:t>«Биосинтез</w:t>
      </w:r>
      <w:r>
        <w:rPr>
          <w:spacing w:val="19"/>
        </w:rPr>
        <w:t xml:space="preserve"> </w:t>
      </w:r>
      <w:r>
        <w:t>белка»,</w:t>
      </w:r>
      <w:r>
        <w:rPr>
          <w:spacing w:val="22"/>
        </w:rPr>
        <w:t xml:space="preserve"> </w:t>
      </w:r>
      <w:r>
        <w:t>«Строение</w:t>
      </w:r>
      <w:r>
        <w:rPr>
          <w:spacing w:val="22"/>
        </w:rPr>
        <w:t xml:space="preserve"> </w:t>
      </w:r>
      <w:r>
        <w:t>молекулы</w:t>
      </w:r>
      <w:r>
        <w:rPr>
          <w:spacing w:val="20"/>
        </w:rPr>
        <w:t xml:space="preserve"> </w:t>
      </w:r>
      <w:r>
        <w:t>белка»,</w:t>
      </w:r>
      <w:r>
        <w:rPr>
          <w:spacing w:val="22"/>
        </w:rPr>
        <w:t xml:space="preserve"> </w:t>
      </w:r>
      <w:r>
        <w:t>«Строение</w:t>
      </w:r>
      <w:r>
        <w:rPr>
          <w:spacing w:val="22"/>
        </w:rPr>
        <w:t xml:space="preserve"> </w:t>
      </w:r>
      <w:r>
        <w:rPr>
          <w:spacing w:val="-2"/>
        </w:rPr>
        <w:t>фермента»,</w:t>
      </w:r>
    </w:p>
    <w:p w:rsidR="00F85765" w:rsidRDefault="005F66D3">
      <w:pPr>
        <w:pStyle w:val="a3"/>
        <w:ind w:right="570"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85765" w:rsidRDefault="005F66D3">
      <w:pPr>
        <w:pStyle w:val="a3"/>
        <w:spacing w:before="1"/>
        <w:ind w:right="565"/>
      </w:pPr>
      <w: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w:t>
      </w:r>
      <w:r>
        <w:rPr>
          <w:spacing w:val="-2"/>
        </w:rPr>
        <w:t>клеток.</w:t>
      </w:r>
    </w:p>
    <w:p w:rsidR="00F85765" w:rsidRDefault="005F66D3">
      <w:pPr>
        <w:pStyle w:val="a3"/>
        <w:spacing w:before="67" w:line="298" w:lineRule="exact"/>
        <w:ind w:left="1559" w:firstLine="0"/>
        <w:jc w:val="left"/>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jc w:val="left"/>
      </w:pPr>
      <w:r>
        <w:t>Лабораторная</w:t>
      </w:r>
      <w:r>
        <w:rPr>
          <w:spacing w:val="40"/>
        </w:rPr>
        <w:t xml:space="preserve"> </w:t>
      </w:r>
      <w:r>
        <w:t>работа</w:t>
      </w:r>
      <w:r>
        <w:rPr>
          <w:spacing w:val="40"/>
        </w:rPr>
        <w:t xml:space="preserve"> </w:t>
      </w:r>
      <w:r>
        <w:t>№ 1.</w:t>
      </w:r>
      <w:r>
        <w:rPr>
          <w:spacing w:val="40"/>
        </w:rPr>
        <w:t xml:space="preserve"> </w:t>
      </w:r>
      <w:r>
        <w:t>«Изучение</w:t>
      </w:r>
      <w:r>
        <w:rPr>
          <w:spacing w:val="40"/>
        </w:rPr>
        <w:t xml:space="preserve"> </w:t>
      </w:r>
      <w:r>
        <w:t>каталитической</w:t>
      </w:r>
      <w:r>
        <w:rPr>
          <w:spacing w:val="40"/>
        </w:rPr>
        <w:t xml:space="preserve"> </w:t>
      </w:r>
      <w:r>
        <w:t>активности</w:t>
      </w:r>
      <w:r>
        <w:rPr>
          <w:spacing w:val="40"/>
        </w:rPr>
        <w:t xml:space="preserve"> </w:t>
      </w:r>
      <w:r>
        <w:t>ферментов</w:t>
      </w:r>
      <w:r>
        <w:rPr>
          <w:spacing w:val="40"/>
        </w:rPr>
        <w:t xml:space="preserve"> </w:t>
      </w:r>
      <w:r>
        <w:t>(на примере амилазы или каталазы)».</w:t>
      </w:r>
    </w:p>
    <w:p w:rsidR="00F85765" w:rsidRDefault="005F66D3">
      <w:pPr>
        <w:pStyle w:val="a3"/>
        <w:jc w:val="left"/>
      </w:pPr>
      <w:r>
        <w:t>Лабораторная</w:t>
      </w:r>
      <w:r>
        <w:rPr>
          <w:spacing w:val="80"/>
        </w:rPr>
        <w:t xml:space="preserve"> </w:t>
      </w:r>
      <w:r>
        <w:t>работа</w:t>
      </w:r>
      <w:r>
        <w:rPr>
          <w:spacing w:val="80"/>
        </w:rPr>
        <w:t xml:space="preserve"> </w:t>
      </w:r>
      <w:r>
        <w:t>№ 2.</w:t>
      </w:r>
      <w:r>
        <w:rPr>
          <w:spacing w:val="80"/>
        </w:rPr>
        <w:t xml:space="preserve"> </w:t>
      </w:r>
      <w:r>
        <w:t>«Изучение</w:t>
      </w:r>
      <w:r>
        <w:rPr>
          <w:spacing w:val="80"/>
        </w:rPr>
        <w:t xml:space="preserve"> </w:t>
      </w:r>
      <w:r>
        <w:t>строения</w:t>
      </w:r>
      <w:r>
        <w:rPr>
          <w:spacing w:val="80"/>
        </w:rPr>
        <w:t xml:space="preserve"> </w:t>
      </w:r>
      <w:r>
        <w:t>клеток</w:t>
      </w:r>
      <w:r>
        <w:rPr>
          <w:spacing w:val="80"/>
        </w:rPr>
        <w:t xml:space="preserve"> </w:t>
      </w:r>
      <w:r>
        <w:t>растений,</w:t>
      </w:r>
      <w:r>
        <w:rPr>
          <w:spacing w:val="80"/>
        </w:rPr>
        <w:t xml:space="preserve"> </w:t>
      </w:r>
      <w:r>
        <w:t>животных</w:t>
      </w:r>
      <w:r>
        <w:rPr>
          <w:spacing w:val="80"/>
        </w:rPr>
        <w:t xml:space="preserve"> </w:t>
      </w:r>
      <w:r>
        <w:t>и</w:t>
      </w:r>
      <w:r>
        <w:rPr>
          <w:spacing w:val="40"/>
        </w:rPr>
        <w:t xml:space="preserve"> </w:t>
      </w:r>
      <w:r>
        <w:t>бактерий под микроскопом на готовых микропрепаратах и их описание».</w:t>
      </w:r>
    </w:p>
    <w:p w:rsidR="00F85765" w:rsidRDefault="005F66D3">
      <w:pPr>
        <w:pStyle w:val="a5"/>
        <w:numPr>
          <w:ilvl w:val="2"/>
          <w:numId w:val="103"/>
        </w:numPr>
        <w:tabs>
          <w:tab w:val="left" w:pos="2340"/>
        </w:tabs>
        <w:ind w:left="2340" w:hanging="781"/>
        <w:rPr>
          <w:sz w:val="26"/>
        </w:rPr>
      </w:pPr>
      <w:r>
        <w:rPr>
          <w:sz w:val="26"/>
        </w:rPr>
        <w:t>Тема</w:t>
      </w:r>
      <w:r>
        <w:rPr>
          <w:spacing w:val="-3"/>
          <w:sz w:val="26"/>
        </w:rPr>
        <w:t xml:space="preserve"> </w:t>
      </w:r>
      <w:r>
        <w:rPr>
          <w:sz w:val="26"/>
        </w:rPr>
        <w:t>4.</w:t>
      </w:r>
      <w:r>
        <w:rPr>
          <w:spacing w:val="-2"/>
          <w:sz w:val="26"/>
        </w:rPr>
        <w:t xml:space="preserve"> </w:t>
      </w:r>
      <w:r>
        <w:rPr>
          <w:sz w:val="26"/>
        </w:rPr>
        <w:t>Жизнедеятельность</w:t>
      </w:r>
      <w:r>
        <w:rPr>
          <w:spacing w:val="-3"/>
          <w:sz w:val="26"/>
        </w:rPr>
        <w:t xml:space="preserve"> </w:t>
      </w:r>
      <w:r>
        <w:rPr>
          <w:spacing w:val="-2"/>
          <w:sz w:val="26"/>
        </w:rPr>
        <w:t>клетки.</w:t>
      </w:r>
    </w:p>
    <w:p w:rsidR="00F85765" w:rsidRDefault="005F66D3">
      <w:pPr>
        <w:pStyle w:val="a3"/>
        <w:spacing w:before="1"/>
        <w:ind w:right="564"/>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F85765" w:rsidRDefault="005F66D3">
      <w:pPr>
        <w:pStyle w:val="a3"/>
        <w:ind w:right="565"/>
      </w:pPr>
      <w:r>
        <w:t>Типы обмена веществ: автотрофный и гетеротрофный. Роль ферментов в обмене веществ и превращении энергии в клетке.</w:t>
      </w:r>
    </w:p>
    <w:p w:rsidR="00F85765" w:rsidRDefault="005F66D3">
      <w:pPr>
        <w:pStyle w:val="a3"/>
        <w:ind w:right="569"/>
      </w:pPr>
      <w:r>
        <w:t xml:space="preserve">Фотосинтез. Световая и </w:t>
      </w:r>
      <w:proofErr w:type="spellStart"/>
      <w:r>
        <w:t>темновая</w:t>
      </w:r>
      <w:proofErr w:type="spellEnd"/>
      <w: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85765" w:rsidRDefault="005F66D3">
      <w:pPr>
        <w:pStyle w:val="a3"/>
        <w:ind w:right="570"/>
      </w:pPr>
      <w:r>
        <w:t xml:space="preserve">Хемосинтез. </w:t>
      </w:r>
      <w:proofErr w:type="spellStart"/>
      <w:r>
        <w:t>Хемосинтезирующие</w:t>
      </w:r>
      <w:proofErr w:type="spellEnd"/>
      <w:r>
        <w:t xml:space="preserve"> бактерии. Значение хемосинтеза для жизни на </w:t>
      </w:r>
      <w:r>
        <w:rPr>
          <w:spacing w:val="-2"/>
        </w:rPr>
        <w:t>Земле.</w:t>
      </w:r>
    </w:p>
    <w:p w:rsidR="00F85765" w:rsidRDefault="005F66D3">
      <w:pPr>
        <w:pStyle w:val="a3"/>
        <w:spacing w:before="1"/>
        <w:ind w:right="562"/>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85765" w:rsidRDefault="005F66D3">
      <w:pPr>
        <w:pStyle w:val="a3"/>
        <w:ind w:right="564"/>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85765" w:rsidRDefault="005F66D3">
      <w:pPr>
        <w:pStyle w:val="a3"/>
        <w:ind w:right="562"/>
      </w:pPr>
      <w:r>
        <w:t>Неклеточные</w:t>
      </w:r>
      <w:r>
        <w:rPr>
          <w:spacing w:val="-3"/>
        </w:rPr>
        <w:t xml:space="preserve"> </w:t>
      </w:r>
      <w:r>
        <w:t>формы</w:t>
      </w:r>
      <w:r>
        <w:rPr>
          <w:spacing w:val="-3"/>
        </w:rPr>
        <w:t xml:space="preserve"> </w:t>
      </w:r>
      <w:r>
        <w:t>жизни –</w:t>
      </w:r>
      <w:r>
        <w:rPr>
          <w:spacing w:val="-2"/>
        </w:rPr>
        <w:t xml:space="preserve"> </w:t>
      </w:r>
      <w:r>
        <w:t>вирусы.</w:t>
      </w:r>
      <w:r>
        <w:rPr>
          <w:spacing w:val="-2"/>
        </w:rPr>
        <w:t xml:space="preserve"> </w:t>
      </w:r>
      <w:r>
        <w:t>История</w:t>
      </w:r>
      <w:r>
        <w:rPr>
          <w:spacing w:val="-2"/>
        </w:rPr>
        <w:t xml:space="preserve"> </w:t>
      </w:r>
      <w:r>
        <w:t>открытия</w:t>
      </w:r>
      <w:r>
        <w:rPr>
          <w:spacing w:val="-2"/>
        </w:rPr>
        <w:t xml:space="preserve"> </w:t>
      </w:r>
      <w:r>
        <w:t>вирусов</w:t>
      </w:r>
      <w:r>
        <w:rPr>
          <w:spacing w:val="-3"/>
        </w:rPr>
        <w:t xml:space="preserve"> </w:t>
      </w:r>
      <w:r>
        <w:t>(Д.И.</w:t>
      </w:r>
      <w:r>
        <w:rPr>
          <w:spacing w:val="-1"/>
        </w:rPr>
        <w:t xml:space="preserve"> </w:t>
      </w:r>
      <w:r>
        <w:t xml:space="preserve">Ивановский). Особенности строения и жизненный цикл вирусов. Бактериофаги. Болезни растений, </w:t>
      </w:r>
      <w:r>
        <w:lastRenderedPageBreak/>
        <w:t xml:space="preserve">животных и человека, вызываемые вирусами. Вирус иммунодефицита человека (ВИЧ) – возбудитель СПИДа. Обратная транскрипция, ревертаза и </w:t>
      </w:r>
      <w:proofErr w:type="spellStart"/>
      <w:r>
        <w:t>интеграза</w:t>
      </w:r>
      <w:proofErr w:type="spellEnd"/>
      <w:r>
        <w:t>. Профилактика распространения вирусных заболеваний.</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before="2" w:line="298" w:lineRule="exact"/>
        <w:ind w:left="1559" w:firstLine="0"/>
        <w:jc w:val="left"/>
      </w:pPr>
      <w:r>
        <w:t>Портреты:</w:t>
      </w:r>
      <w:r>
        <w:rPr>
          <w:spacing w:val="-2"/>
        </w:rPr>
        <w:t xml:space="preserve"> </w:t>
      </w:r>
      <w:r>
        <w:t>Н.К.</w:t>
      </w:r>
      <w:r>
        <w:rPr>
          <w:spacing w:val="-2"/>
        </w:rPr>
        <w:t xml:space="preserve"> </w:t>
      </w:r>
      <w:r>
        <w:t>Кольцов,</w:t>
      </w:r>
      <w:r>
        <w:rPr>
          <w:spacing w:val="-2"/>
        </w:rPr>
        <w:t xml:space="preserve"> </w:t>
      </w:r>
      <w:r>
        <w:t>Д.И.</w:t>
      </w:r>
      <w:r>
        <w:rPr>
          <w:spacing w:val="-1"/>
        </w:rPr>
        <w:t xml:space="preserve"> </w:t>
      </w:r>
      <w:r>
        <w:t>Ивановский,</w:t>
      </w:r>
      <w:r>
        <w:rPr>
          <w:spacing w:val="-2"/>
        </w:rPr>
        <w:t xml:space="preserve"> </w:t>
      </w:r>
      <w:r>
        <w:t>К.А.</w:t>
      </w:r>
      <w:r>
        <w:rPr>
          <w:spacing w:val="-2"/>
        </w:rPr>
        <w:t xml:space="preserve"> Тимирязев.</w:t>
      </w:r>
    </w:p>
    <w:p w:rsidR="00F85765" w:rsidRDefault="005F66D3">
      <w:pPr>
        <w:pStyle w:val="a3"/>
        <w:tabs>
          <w:tab w:val="left" w:pos="2914"/>
          <w:tab w:val="left" w:pos="3419"/>
          <w:tab w:val="left" w:pos="4555"/>
          <w:tab w:val="left" w:pos="5662"/>
          <w:tab w:val="left" w:pos="7128"/>
          <w:tab w:val="left" w:pos="9191"/>
        </w:tabs>
        <w:spacing w:line="298" w:lineRule="exact"/>
        <w:ind w:left="1559" w:firstLine="0"/>
        <w:jc w:val="left"/>
      </w:pPr>
      <w:r>
        <w:rPr>
          <w:spacing w:val="-2"/>
        </w:rPr>
        <w:t>Таблицы</w:t>
      </w:r>
      <w:r>
        <w:tab/>
      </w:r>
      <w:r>
        <w:rPr>
          <w:spacing w:val="-10"/>
        </w:rPr>
        <w:t>и</w:t>
      </w:r>
      <w:r>
        <w:tab/>
      </w:r>
      <w:r>
        <w:rPr>
          <w:spacing w:val="-2"/>
        </w:rPr>
        <w:t>схемы:</w:t>
      </w:r>
      <w:r>
        <w:tab/>
      </w:r>
      <w:r>
        <w:rPr>
          <w:spacing w:val="-2"/>
        </w:rPr>
        <w:t>«Типы</w:t>
      </w:r>
      <w:r>
        <w:tab/>
      </w:r>
      <w:r>
        <w:rPr>
          <w:spacing w:val="-2"/>
        </w:rPr>
        <w:t>питания»,</w:t>
      </w:r>
      <w:r>
        <w:tab/>
      </w:r>
      <w:r>
        <w:rPr>
          <w:spacing w:val="-2"/>
        </w:rPr>
        <w:t>«Метаболизм»,</w:t>
      </w:r>
      <w:r>
        <w:tab/>
      </w:r>
      <w:r>
        <w:rPr>
          <w:spacing w:val="-2"/>
        </w:rPr>
        <w:t>«Митохондрия»,</w:t>
      </w:r>
    </w:p>
    <w:p w:rsidR="00F85765" w:rsidRDefault="005F66D3">
      <w:pPr>
        <w:pStyle w:val="a3"/>
        <w:tabs>
          <w:tab w:val="left" w:pos="3360"/>
          <w:tab w:val="left" w:pos="4401"/>
          <w:tab w:val="left" w:pos="5684"/>
          <w:tab w:val="left" w:pos="6868"/>
          <w:tab w:val="left" w:pos="8906"/>
          <w:tab w:val="left" w:pos="9859"/>
        </w:tabs>
        <w:spacing w:before="1"/>
        <w:ind w:right="572" w:firstLine="0"/>
        <w:jc w:val="left"/>
      </w:pPr>
      <w:r>
        <w:t>«Энергетический</w:t>
      </w:r>
      <w:r>
        <w:rPr>
          <w:spacing w:val="40"/>
        </w:rPr>
        <w:t xml:space="preserve"> </w:t>
      </w:r>
      <w:r>
        <w:t>обмен»,</w:t>
      </w:r>
      <w:r>
        <w:rPr>
          <w:spacing w:val="40"/>
        </w:rPr>
        <w:t xml:space="preserve"> </w:t>
      </w:r>
      <w:r>
        <w:t>«Хлоропласт»,</w:t>
      </w:r>
      <w:r>
        <w:rPr>
          <w:spacing w:val="40"/>
        </w:rPr>
        <w:t xml:space="preserve"> </w:t>
      </w:r>
      <w:r>
        <w:t>«Фотосинтез»,</w:t>
      </w:r>
      <w:r>
        <w:rPr>
          <w:spacing w:val="40"/>
        </w:rPr>
        <w:t xml:space="preserve"> </w:t>
      </w:r>
      <w:r>
        <w:t>«Строение</w:t>
      </w:r>
      <w:r>
        <w:rPr>
          <w:spacing w:val="40"/>
        </w:rPr>
        <w:t xml:space="preserve"> </w:t>
      </w:r>
      <w:r>
        <w:t>ДНК»,</w:t>
      </w:r>
      <w:r>
        <w:rPr>
          <w:spacing w:val="40"/>
        </w:rPr>
        <w:t xml:space="preserve"> </w:t>
      </w:r>
      <w:r>
        <w:t>«Строение</w:t>
      </w:r>
      <w:r>
        <w:rPr>
          <w:spacing w:val="40"/>
        </w:rPr>
        <w:t xml:space="preserve"> </w:t>
      </w:r>
      <w:r>
        <w:t xml:space="preserve">и </w:t>
      </w:r>
      <w:r>
        <w:rPr>
          <w:spacing w:val="-2"/>
        </w:rPr>
        <w:t>функционирование</w:t>
      </w:r>
      <w:r>
        <w:tab/>
      </w:r>
      <w:r>
        <w:rPr>
          <w:spacing w:val="-2"/>
        </w:rPr>
        <w:t>гена»,</w:t>
      </w:r>
      <w:r>
        <w:tab/>
      </w:r>
      <w:r>
        <w:rPr>
          <w:spacing w:val="-2"/>
        </w:rPr>
        <w:t>«Синтез</w:t>
      </w:r>
      <w:r>
        <w:tab/>
      </w:r>
      <w:r>
        <w:rPr>
          <w:spacing w:val="-2"/>
        </w:rPr>
        <w:t>белка»,</w:t>
      </w:r>
      <w:r>
        <w:tab/>
      </w:r>
      <w:r>
        <w:rPr>
          <w:spacing w:val="-2"/>
        </w:rPr>
        <w:t>«Генетический</w:t>
      </w:r>
      <w:r>
        <w:tab/>
      </w:r>
      <w:r>
        <w:rPr>
          <w:spacing w:val="-2"/>
        </w:rPr>
        <w:t>код»,</w:t>
      </w:r>
      <w:r>
        <w:tab/>
      </w:r>
      <w:r>
        <w:rPr>
          <w:spacing w:val="-2"/>
        </w:rPr>
        <w:t>«Вирусы»,</w:t>
      </w:r>
    </w:p>
    <w:p w:rsidR="00F85765" w:rsidRDefault="005F66D3">
      <w:pPr>
        <w:pStyle w:val="a3"/>
        <w:tabs>
          <w:tab w:val="left" w:pos="2987"/>
          <w:tab w:val="left" w:pos="4439"/>
          <w:tab w:val="left" w:pos="4841"/>
          <w:tab w:val="left" w:pos="6372"/>
          <w:tab w:val="left" w:pos="7169"/>
          <w:tab w:val="left" w:pos="8185"/>
          <w:tab w:val="left" w:pos="9354"/>
        </w:tabs>
        <w:spacing w:line="299" w:lineRule="exact"/>
        <w:ind w:firstLine="0"/>
        <w:jc w:val="left"/>
      </w:pPr>
      <w:r>
        <w:rPr>
          <w:spacing w:val="-2"/>
        </w:rPr>
        <w:t>«Бактериофаги»,</w:t>
      </w:r>
      <w:r>
        <w:tab/>
      </w:r>
      <w:r>
        <w:rPr>
          <w:spacing w:val="-2"/>
        </w:rPr>
        <w:t>«Строение</w:t>
      </w:r>
      <w:r>
        <w:tab/>
      </w:r>
      <w:r>
        <w:rPr>
          <w:spacing w:val="-10"/>
        </w:rPr>
        <w:t>и</w:t>
      </w:r>
      <w:r>
        <w:tab/>
      </w:r>
      <w:r>
        <w:rPr>
          <w:spacing w:val="-2"/>
        </w:rPr>
        <w:t>жизненный</w:t>
      </w:r>
      <w:r>
        <w:tab/>
      </w:r>
      <w:r>
        <w:rPr>
          <w:spacing w:val="-4"/>
        </w:rPr>
        <w:t>цикл</w:t>
      </w:r>
      <w:r>
        <w:tab/>
      </w:r>
      <w:r>
        <w:rPr>
          <w:spacing w:val="-2"/>
        </w:rPr>
        <w:t>вируса</w:t>
      </w:r>
      <w:r>
        <w:tab/>
      </w:r>
      <w:r>
        <w:rPr>
          <w:spacing w:val="-2"/>
        </w:rPr>
        <w:t>СПИДа,</w:t>
      </w:r>
      <w:r>
        <w:tab/>
      </w:r>
      <w:r>
        <w:rPr>
          <w:spacing w:val="-2"/>
        </w:rPr>
        <w:t>бактериофага»,</w:t>
      </w:r>
    </w:p>
    <w:p w:rsidR="00F85765" w:rsidRDefault="005F66D3">
      <w:pPr>
        <w:pStyle w:val="a3"/>
        <w:spacing w:line="299" w:lineRule="exact"/>
        <w:ind w:firstLine="0"/>
        <w:jc w:val="left"/>
      </w:pPr>
      <w:r>
        <w:t>«Репликация</w:t>
      </w:r>
      <w:r>
        <w:rPr>
          <w:spacing w:val="-11"/>
        </w:rPr>
        <w:t xml:space="preserve"> </w:t>
      </w:r>
      <w:r>
        <w:rPr>
          <w:spacing w:val="-4"/>
        </w:rPr>
        <w:t>ДНК».</w:t>
      </w:r>
    </w:p>
    <w:p w:rsidR="00F85765" w:rsidRDefault="005F66D3">
      <w:pPr>
        <w:pStyle w:val="a3"/>
        <w:spacing w:before="1"/>
        <w:ind w:right="570"/>
      </w:pPr>
      <w:r>
        <w:t>Оборудование: модели-аппликации «Удвоение ДНК и транскрипция», «Биосинтез белка», «Строение клетки», модель структуры ДНК.</w:t>
      </w:r>
    </w:p>
    <w:p w:rsidR="00F85765" w:rsidRDefault="005F66D3">
      <w:pPr>
        <w:pStyle w:val="a5"/>
        <w:numPr>
          <w:ilvl w:val="2"/>
          <w:numId w:val="103"/>
        </w:numPr>
        <w:tabs>
          <w:tab w:val="left" w:pos="2340"/>
        </w:tabs>
        <w:spacing w:line="298" w:lineRule="exact"/>
        <w:ind w:left="2340" w:hanging="781"/>
        <w:jc w:val="both"/>
        <w:rPr>
          <w:sz w:val="26"/>
        </w:rPr>
      </w:pPr>
      <w:r>
        <w:rPr>
          <w:sz w:val="26"/>
        </w:rPr>
        <w:t>Тема</w:t>
      </w:r>
      <w:r>
        <w:rPr>
          <w:spacing w:val="-5"/>
          <w:sz w:val="26"/>
        </w:rPr>
        <w:t xml:space="preserve"> </w:t>
      </w:r>
      <w:r>
        <w:rPr>
          <w:sz w:val="26"/>
        </w:rPr>
        <w:t>5.</w:t>
      </w:r>
      <w:r>
        <w:rPr>
          <w:spacing w:val="-2"/>
          <w:sz w:val="26"/>
        </w:rPr>
        <w:t xml:space="preserve"> </w:t>
      </w:r>
      <w:r>
        <w:rPr>
          <w:sz w:val="26"/>
        </w:rPr>
        <w:t>Размножение</w:t>
      </w:r>
      <w:r>
        <w:rPr>
          <w:spacing w:val="-3"/>
          <w:sz w:val="26"/>
        </w:rPr>
        <w:t xml:space="preserve"> </w:t>
      </w:r>
      <w:r>
        <w:rPr>
          <w:sz w:val="26"/>
        </w:rPr>
        <w:t>и</w:t>
      </w:r>
      <w:r>
        <w:rPr>
          <w:spacing w:val="-3"/>
          <w:sz w:val="26"/>
        </w:rPr>
        <w:t xml:space="preserve"> </w:t>
      </w:r>
      <w:r>
        <w:rPr>
          <w:sz w:val="26"/>
        </w:rPr>
        <w:t>индивидуальное</w:t>
      </w:r>
      <w:r>
        <w:rPr>
          <w:spacing w:val="-2"/>
          <w:sz w:val="26"/>
        </w:rPr>
        <w:t xml:space="preserve"> </w:t>
      </w:r>
      <w:r>
        <w:rPr>
          <w:sz w:val="26"/>
        </w:rPr>
        <w:t>развитие</w:t>
      </w:r>
      <w:r>
        <w:rPr>
          <w:spacing w:val="-2"/>
          <w:sz w:val="26"/>
        </w:rPr>
        <w:t xml:space="preserve"> организмов.</w:t>
      </w:r>
    </w:p>
    <w:p w:rsidR="00F85765" w:rsidRDefault="005F66D3">
      <w:pPr>
        <w:pStyle w:val="a3"/>
        <w:ind w:right="565"/>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w:t>
      </w:r>
      <w:r>
        <w:rPr>
          <w:spacing w:val="-2"/>
        </w:rPr>
        <w:t>организмов.</w:t>
      </w:r>
    </w:p>
    <w:p w:rsidR="00F85765" w:rsidRDefault="005F66D3">
      <w:pPr>
        <w:pStyle w:val="a3"/>
        <w:ind w:right="569"/>
      </w:pPr>
      <w:r>
        <w:t>Деление клетки – митоз. Стадии митоза. Процессы, происходящие на разных</w:t>
      </w:r>
      <w:r>
        <w:rPr>
          <w:spacing w:val="40"/>
        </w:rPr>
        <w:t xml:space="preserve"> </w:t>
      </w:r>
      <w:r>
        <w:t>стадиях митоза. Биологический смысл митоза.</w:t>
      </w:r>
    </w:p>
    <w:p w:rsidR="00F85765" w:rsidRDefault="005F66D3">
      <w:pPr>
        <w:pStyle w:val="a3"/>
        <w:ind w:left="1559" w:firstLine="0"/>
      </w:pPr>
      <w:r>
        <w:t>Программируемая</w:t>
      </w:r>
      <w:r>
        <w:rPr>
          <w:spacing w:val="-3"/>
        </w:rPr>
        <w:t xml:space="preserve"> </w:t>
      </w:r>
      <w:r>
        <w:t>гибель</w:t>
      </w:r>
      <w:r>
        <w:rPr>
          <w:spacing w:val="-2"/>
        </w:rPr>
        <w:t xml:space="preserve"> </w:t>
      </w:r>
      <w:r>
        <w:t>клетки</w:t>
      </w:r>
      <w:r>
        <w:rPr>
          <w:spacing w:val="2"/>
        </w:rPr>
        <w:t xml:space="preserve"> </w:t>
      </w:r>
      <w:r>
        <w:t>–</w:t>
      </w:r>
      <w:r>
        <w:rPr>
          <w:spacing w:val="-2"/>
        </w:rPr>
        <w:t xml:space="preserve"> апоптоз.</w:t>
      </w:r>
    </w:p>
    <w:p w:rsidR="00F85765" w:rsidRDefault="005F66D3">
      <w:pPr>
        <w:pStyle w:val="a3"/>
        <w:ind w:left="1559" w:firstLine="0"/>
      </w:pPr>
      <w:proofErr w:type="gramStart"/>
      <w:r>
        <w:t>Формы</w:t>
      </w:r>
      <w:r>
        <w:rPr>
          <w:spacing w:val="76"/>
        </w:rPr>
        <w:t xml:space="preserve">  </w:t>
      </w:r>
      <w:r>
        <w:t>размножения</w:t>
      </w:r>
      <w:proofErr w:type="gramEnd"/>
      <w:r>
        <w:rPr>
          <w:spacing w:val="77"/>
        </w:rPr>
        <w:t xml:space="preserve">  </w:t>
      </w:r>
      <w:r>
        <w:t>организмов:</w:t>
      </w:r>
      <w:r>
        <w:rPr>
          <w:spacing w:val="76"/>
        </w:rPr>
        <w:t xml:space="preserve">  </w:t>
      </w:r>
      <w:r>
        <w:t>бесполое</w:t>
      </w:r>
      <w:r>
        <w:rPr>
          <w:spacing w:val="47"/>
          <w:w w:val="150"/>
        </w:rPr>
        <w:t xml:space="preserve">  </w:t>
      </w:r>
      <w:r>
        <w:t>и</w:t>
      </w:r>
      <w:r>
        <w:rPr>
          <w:spacing w:val="77"/>
        </w:rPr>
        <w:t xml:space="preserve">  </w:t>
      </w:r>
      <w:r>
        <w:t>половое.</w:t>
      </w:r>
      <w:r>
        <w:rPr>
          <w:spacing w:val="77"/>
        </w:rPr>
        <w:t xml:space="preserve">  </w:t>
      </w:r>
      <w:proofErr w:type="gramStart"/>
      <w:r>
        <w:t>Виды</w:t>
      </w:r>
      <w:r>
        <w:rPr>
          <w:spacing w:val="77"/>
        </w:rPr>
        <w:t xml:space="preserve">  </w:t>
      </w:r>
      <w:r>
        <w:rPr>
          <w:spacing w:val="-2"/>
        </w:rPr>
        <w:t>бесполого</w:t>
      </w:r>
      <w:proofErr w:type="gramEnd"/>
    </w:p>
    <w:p w:rsidR="00F85765" w:rsidRDefault="005F66D3">
      <w:pPr>
        <w:pStyle w:val="a3"/>
        <w:spacing w:before="67"/>
        <w:ind w:right="570" w:firstLine="0"/>
      </w:pPr>
      <w:r>
        <w:t xml:space="preserve">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w:t>
      </w:r>
      <w:r>
        <w:rPr>
          <w:spacing w:val="-2"/>
        </w:rPr>
        <w:t>селекции.</w:t>
      </w:r>
    </w:p>
    <w:p w:rsidR="00F85765" w:rsidRDefault="005F66D3">
      <w:pPr>
        <w:pStyle w:val="a3"/>
        <w:spacing w:line="299" w:lineRule="exact"/>
        <w:ind w:left="1559" w:firstLine="0"/>
      </w:pPr>
      <w:r>
        <w:t>Половое</w:t>
      </w:r>
      <w:r>
        <w:rPr>
          <w:spacing w:val="-1"/>
        </w:rPr>
        <w:t xml:space="preserve"> </w:t>
      </w:r>
      <w:r>
        <w:t>размножение,</w:t>
      </w:r>
      <w:r>
        <w:rPr>
          <w:spacing w:val="-2"/>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F85765" w:rsidRDefault="005F66D3">
      <w:pPr>
        <w:pStyle w:val="a3"/>
        <w:spacing w:before="1"/>
        <w:ind w:right="571"/>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85765" w:rsidRDefault="005F66D3">
      <w:pPr>
        <w:pStyle w:val="a3"/>
        <w:ind w:right="56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85765" w:rsidRDefault="005F66D3">
      <w:pPr>
        <w:pStyle w:val="a3"/>
        <w:ind w:right="569"/>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85765" w:rsidRDefault="005F66D3">
      <w:pPr>
        <w:pStyle w:val="a3"/>
        <w:ind w:right="570"/>
      </w:pPr>
      <w:r>
        <w:t xml:space="preserve">Рост и развитие растений. Онтогенез цветкового растения: строение семени, стадии </w:t>
      </w:r>
      <w:r>
        <w:rPr>
          <w:spacing w:val="-2"/>
        </w:rPr>
        <w:t>развития.</w:t>
      </w:r>
    </w:p>
    <w:p w:rsidR="00F85765" w:rsidRDefault="005F66D3">
      <w:pPr>
        <w:pStyle w:val="a3"/>
        <w:ind w:left="1559" w:firstLine="0"/>
        <w:jc w:val="left"/>
      </w:pPr>
      <w:r>
        <w:rPr>
          <w:spacing w:val="-2"/>
        </w:rPr>
        <w:t>Демонстрации:</w:t>
      </w:r>
    </w:p>
    <w:p w:rsidR="00F85765" w:rsidRDefault="005F66D3">
      <w:pPr>
        <w:pStyle w:val="a3"/>
        <w:spacing w:before="1"/>
        <w:jc w:val="left"/>
      </w:pPr>
      <w:r>
        <w:t>Таблицы и схемы: «Формы размножения организмов», «Двойное оплодотворение у цветковых</w:t>
      </w:r>
      <w:r>
        <w:rPr>
          <w:spacing w:val="1"/>
        </w:rPr>
        <w:t xml:space="preserve"> </w:t>
      </w:r>
      <w:r>
        <w:t>растений»,</w:t>
      </w:r>
      <w:r>
        <w:rPr>
          <w:spacing w:val="3"/>
        </w:rPr>
        <w:t xml:space="preserve"> </w:t>
      </w:r>
      <w:r>
        <w:t>«Вегетативное</w:t>
      </w:r>
      <w:r>
        <w:rPr>
          <w:spacing w:val="3"/>
        </w:rPr>
        <w:t xml:space="preserve"> </w:t>
      </w:r>
      <w:r>
        <w:t>размножение</w:t>
      </w:r>
      <w:r>
        <w:rPr>
          <w:spacing w:val="3"/>
        </w:rPr>
        <w:t xml:space="preserve"> </w:t>
      </w:r>
      <w:r>
        <w:t>растений»,</w:t>
      </w:r>
      <w:r>
        <w:rPr>
          <w:spacing w:val="3"/>
        </w:rPr>
        <w:t xml:space="preserve"> </w:t>
      </w:r>
      <w:r>
        <w:t>«Деление</w:t>
      </w:r>
      <w:r>
        <w:rPr>
          <w:spacing w:val="3"/>
        </w:rPr>
        <w:t xml:space="preserve"> </w:t>
      </w:r>
      <w:r>
        <w:t>клетки</w:t>
      </w:r>
      <w:r>
        <w:rPr>
          <w:spacing w:val="3"/>
        </w:rPr>
        <w:t xml:space="preserve"> </w:t>
      </w:r>
      <w:r>
        <w:rPr>
          <w:spacing w:val="-2"/>
        </w:rPr>
        <w:t>бактерий»,</w:t>
      </w:r>
    </w:p>
    <w:p w:rsidR="00F85765" w:rsidRDefault="005F66D3">
      <w:pPr>
        <w:pStyle w:val="a3"/>
        <w:ind w:right="572" w:firstLine="0"/>
      </w:pPr>
      <w:r>
        <w:t>«Строение половых клеток», «Строение хромосомы», «Клеточный цикл», «Репликация ДНК», «Митоз», «Мейоз», «Прямое и непрямое развитие», «Гаметогенез у</w:t>
      </w:r>
      <w:r>
        <w:rPr>
          <w:spacing w:val="40"/>
        </w:rPr>
        <w:t xml:space="preserve"> </w:t>
      </w:r>
      <w:r>
        <w:t>млекопитающих и человека», «Основные стадии онтогенеза».</w:t>
      </w:r>
    </w:p>
    <w:p w:rsidR="00F85765" w:rsidRDefault="005F66D3">
      <w:pPr>
        <w:pStyle w:val="a3"/>
        <w:spacing w:line="298" w:lineRule="exact"/>
        <w:ind w:left="1559" w:firstLine="0"/>
        <w:jc w:val="left"/>
      </w:pPr>
      <w:r>
        <w:t>Оборудование:</w:t>
      </w:r>
      <w:r>
        <w:rPr>
          <w:spacing w:val="68"/>
          <w:w w:val="150"/>
        </w:rPr>
        <w:t xml:space="preserve"> </w:t>
      </w:r>
      <w:r>
        <w:t>микроскоп,</w:t>
      </w:r>
      <w:r>
        <w:rPr>
          <w:spacing w:val="72"/>
          <w:w w:val="150"/>
        </w:rPr>
        <w:t xml:space="preserve"> </w:t>
      </w:r>
      <w:r>
        <w:t>микропрепараты</w:t>
      </w:r>
      <w:r>
        <w:rPr>
          <w:spacing w:val="71"/>
          <w:w w:val="150"/>
        </w:rPr>
        <w:t xml:space="preserve"> </w:t>
      </w:r>
      <w:r>
        <w:t>«Сперматозоиды</w:t>
      </w:r>
      <w:r>
        <w:rPr>
          <w:spacing w:val="71"/>
          <w:w w:val="150"/>
        </w:rPr>
        <w:t xml:space="preserve"> </w:t>
      </w:r>
      <w:r>
        <w:rPr>
          <w:spacing w:val="-2"/>
        </w:rPr>
        <w:t>млекопитающего»,</w:t>
      </w:r>
    </w:p>
    <w:p w:rsidR="00F85765" w:rsidRDefault="005F66D3">
      <w:pPr>
        <w:pStyle w:val="a3"/>
        <w:spacing w:before="1"/>
        <w:ind w:firstLine="0"/>
        <w:jc w:val="left"/>
      </w:pPr>
      <w: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F85765" w:rsidRDefault="005F66D3">
      <w:pPr>
        <w:pStyle w:val="a3"/>
        <w:spacing w:line="298" w:lineRule="exact"/>
        <w:ind w:left="1559" w:firstLine="0"/>
        <w:jc w:val="left"/>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jc w:val="left"/>
      </w:pPr>
      <w:r>
        <w:lastRenderedPageBreak/>
        <w:t>Лабораторная работа № 3. «Наблюдение митоза в клетках кончика корешка лука на готовых микропрепаратах».</w:t>
      </w:r>
    </w:p>
    <w:p w:rsidR="00F85765" w:rsidRDefault="005F66D3">
      <w:pPr>
        <w:pStyle w:val="a3"/>
        <w:tabs>
          <w:tab w:val="left" w:pos="3313"/>
          <w:tab w:val="left" w:pos="4255"/>
          <w:tab w:val="left" w:pos="4973"/>
          <w:tab w:val="left" w:pos="6368"/>
          <w:tab w:val="left" w:pos="7573"/>
          <w:tab w:val="left" w:pos="8734"/>
          <w:tab w:val="left" w:pos="9682"/>
          <w:tab w:val="left" w:pos="10143"/>
        </w:tabs>
        <w:ind w:right="571"/>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F85765" w:rsidRDefault="005F66D3">
      <w:pPr>
        <w:pStyle w:val="a5"/>
        <w:numPr>
          <w:ilvl w:val="2"/>
          <w:numId w:val="103"/>
        </w:numPr>
        <w:tabs>
          <w:tab w:val="left" w:pos="2340"/>
        </w:tabs>
        <w:ind w:left="2340" w:hanging="781"/>
        <w:rPr>
          <w:sz w:val="26"/>
        </w:rPr>
      </w:pPr>
      <w:r>
        <w:rPr>
          <w:sz w:val="26"/>
        </w:rPr>
        <w:t>Тема</w:t>
      </w:r>
      <w:r>
        <w:rPr>
          <w:spacing w:val="-5"/>
          <w:sz w:val="26"/>
        </w:rPr>
        <w:t xml:space="preserve"> </w:t>
      </w:r>
      <w:r>
        <w:rPr>
          <w:sz w:val="26"/>
        </w:rPr>
        <w:t>6.</w:t>
      </w:r>
      <w:r>
        <w:rPr>
          <w:spacing w:val="-4"/>
          <w:sz w:val="26"/>
        </w:rPr>
        <w:t xml:space="preserve"> </w:t>
      </w:r>
      <w:r>
        <w:rPr>
          <w:sz w:val="26"/>
        </w:rPr>
        <w:t>Наследственность</w:t>
      </w:r>
      <w:r>
        <w:rPr>
          <w:spacing w:val="-5"/>
          <w:sz w:val="26"/>
        </w:rPr>
        <w:t xml:space="preserve"> </w:t>
      </w:r>
      <w:r>
        <w:rPr>
          <w:sz w:val="26"/>
        </w:rPr>
        <w:t>и</w:t>
      </w:r>
      <w:r>
        <w:rPr>
          <w:spacing w:val="-4"/>
          <w:sz w:val="26"/>
        </w:rPr>
        <w:t xml:space="preserve"> </w:t>
      </w:r>
      <w:r>
        <w:rPr>
          <w:sz w:val="26"/>
        </w:rPr>
        <w:t>изменчивость</w:t>
      </w:r>
      <w:r>
        <w:rPr>
          <w:spacing w:val="-4"/>
          <w:sz w:val="26"/>
        </w:rPr>
        <w:t xml:space="preserve"> </w:t>
      </w:r>
      <w:r>
        <w:rPr>
          <w:spacing w:val="-2"/>
          <w:sz w:val="26"/>
        </w:rPr>
        <w:t>организмов.</w:t>
      </w:r>
    </w:p>
    <w:p w:rsidR="00F85765" w:rsidRDefault="005F66D3">
      <w:pPr>
        <w:pStyle w:val="a3"/>
        <w:spacing w:before="1"/>
        <w:ind w:right="562"/>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F85765" w:rsidRDefault="005F66D3">
      <w:pPr>
        <w:pStyle w:val="a3"/>
        <w:ind w:right="564"/>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85765" w:rsidRDefault="005F66D3">
      <w:pPr>
        <w:pStyle w:val="a3"/>
        <w:ind w:right="571"/>
      </w:pPr>
      <w:proofErr w:type="spellStart"/>
      <w:r>
        <w:t>Дигибридное</w:t>
      </w:r>
      <w:proofErr w:type="spellEnd"/>
      <w:r>
        <w:t xml:space="preserve"> скрещивание. Закон независимого наследования признаков. Цитогенетические основы </w:t>
      </w:r>
      <w:proofErr w:type="spellStart"/>
      <w:r>
        <w:t>дигибридного</w:t>
      </w:r>
      <w:proofErr w:type="spellEnd"/>
      <w:r>
        <w:t xml:space="preserve"> скрещивания. Анализирующее скрещивание. Использование анализирующего скрещивания для определения генотипа особи.</w:t>
      </w:r>
    </w:p>
    <w:p w:rsidR="00F85765" w:rsidRDefault="005F66D3">
      <w:pPr>
        <w:pStyle w:val="a3"/>
        <w:ind w:right="569"/>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85765" w:rsidRDefault="005F66D3">
      <w:pPr>
        <w:pStyle w:val="a3"/>
        <w:ind w:left="1559" w:firstLine="0"/>
      </w:pPr>
      <w:r>
        <w:t>Хромосомная</w:t>
      </w:r>
      <w:r>
        <w:rPr>
          <w:spacing w:val="-5"/>
        </w:rPr>
        <w:t xml:space="preserve"> </w:t>
      </w:r>
      <w:r>
        <w:t>теория</w:t>
      </w:r>
      <w:r>
        <w:rPr>
          <w:spacing w:val="-5"/>
        </w:rPr>
        <w:t xml:space="preserve"> </w:t>
      </w:r>
      <w:r>
        <w:t>наследственности.</w:t>
      </w:r>
      <w:r>
        <w:rPr>
          <w:spacing w:val="-6"/>
        </w:rPr>
        <w:t xml:space="preserve"> </w:t>
      </w:r>
      <w:r>
        <w:t>Генетические</w:t>
      </w:r>
      <w:r>
        <w:rPr>
          <w:spacing w:val="-4"/>
        </w:rPr>
        <w:t xml:space="preserve"> </w:t>
      </w:r>
      <w:r>
        <w:rPr>
          <w:spacing w:val="-2"/>
        </w:rPr>
        <w:t>карты.</w:t>
      </w:r>
    </w:p>
    <w:p w:rsidR="00F85765" w:rsidRDefault="005F66D3">
      <w:pPr>
        <w:pStyle w:val="a3"/>
        <w:ind w:left="1559" w:firstLine="0"/>
      </w:pPr>
      <w:r>
        <w:t>Генетика</w:t>
      </w:r>
      <w:r>
        <w:rPr>
          <w:spacing w:val="32"/>
        </w:rPr>
        <w:t xml:space="preserve"> </w:t>
      </w:r>
      <w:r>
        <w:t>пола.</w:t>
      </w:r>
      <w:r>
        <w:rPr>
          <w:spacing w:val="35"/>
        </w:rPr>
        <w:t xml:space="preserve"> </w:t>
      </w:r>
      <w:r>
        <w:t>Хромосомное</w:t>
      </w:r>
      <w:r>
        <w:rPr>
          <w:spacing w:val="36"/>
        </w:rPr>
        <w:t xml:space="preserve"> </w:t>
      </w:r>
      <w:r>
        <w:t>определение</w:t>
      </w:r>
      <w:r>
        <w:rPr>
          <w:spacing w:val="35"/>
        </w:rPr>
        <w:t xml:space="preserve"> </w:t>
      </w:r>
      <w:r>
        <w:t>пола.</w:t>
      </w:r>
      <w:r>
        <w:rPr>
          <w:spacing w:val="36"/>
        </w:rPr>
        <w:t xml:space="preserve"> </w:t>
      </w:r>
      <w:proofErr w:type="spellStart"/>
      <w:r>
        <w:t>Аутосомы</w:t>
      </w:r>
      <w:proofErr w:type="spellEnd"/>
      <w:r>
        <w:rPr>
          <w:spacing w:val="35"/>
        </w:rPr>
        <w:t xml:space="preserve"> </w:t>
      </w:r>
      <w:r>
        <w:t>и</w:t>
      </w:r>
      <w:r>
        <w:rPr>
          <w:spacing w:val="34"/>
        </w:rPr>
        <w:t xml:space="preserve"> </w:t>
      </w:r>
      <w:r>
        <w:t>половые</w:t>
      </w:r>
      <w:r>
        <w:rPr>
          <w:spacing w:val="37"/>
        </w:rPr>
        <w:t xml:space="preserve"> </w:t>
      </w:r>
      <w:r>
        <w:rPr>
          <w:spacing w:val="-2"/>
        </w:rPr>
        <w:t>хромосомы.</w:t>
      </w:r>
    </w:p>
    <w:p w:rsidR="00F85765" w:rsidRDefault="005F66D3">
      <w:pPr>
        <w:pStyle w:val="a3"/>
        <w:spacing w:before="67"/>
        <w:ind w:right="573" w:firstLine="0"/>
      </w:pPr>
      <w:proofErr w:type="spellStart"/>
      <w:r>
        <w:t>Гомогаметные</w:t>
      </w:r>
      <w:proofErr w:type="spellEnd"/>
      <w:r>
        <w:t xml:space="preserve"> и </w:t>
      </w:r>
      <w:proofErr w:type="spellStart"/>
      <w:r>
        <w:t>гетерогаметные</w:t>
      </w:r>
      <w:proofErr w:type="spellEnd"/>
      <w:r>
        <w:t xml:space="preserve"> организмы. Наследование признаков, сцепленных с </w:t>
      </w:r>
      <w:r>
        <w:rPr>
          <w:spacing w:val="-2"/>
        </w:rPr>
        <w:t>полом.</w:t>
      </w:r>
    </w:p>
    <w:p w:rsidR="00F85765" w:rsidRDefault="005F66D3">
      <w:pPr>
        <w:pStyle w:val="a3"/>
        <w:ind w:right="572"/>
      </w:pPr>
      <w:r>
        <w:t>Изменчивость. Виды изменчивости:</w:t>
      </w:r>
      <w:r>
        <w:rPr>
          <w:spacing w:val="-1"/>
        </w:rPr>
        <w:t xml:space="preserve"> </w:t>
      </w:r>
      <w:r>
        <w:t>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85765" w:rsidRDefault="005F66D3">
      <w:pPr>
        <w:pStyle w:val="a3"/>
        <w:spacing w:before="1"/>
        <w:ind w:right="566"/>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85765" w:rsidRDefault="005F66D3">
      <w:pPr>
        <w:pStyle w:val="a3"/>
        <w:spacing w:line="298" w:lineRule="exact"/>
        <w:ind w:left="1559" w:firstLine="0"/>
      </w:pPr>
      <w:r>
        <w:t>Внеядерная</w:t>
      </w:r>
      <w:r>
        <w:rPr>
          <w:spacing w:val="-4"/>
        </w:rPr>
        <w:t xml:space="preserve"> </w:t>
      </w:r>
      <w:r>
        <w:t>наследственность</w:t>
      </w:r>
      <w:r>
        <w:rPr>
          <w:spacing w:val="-4"/>
        </w:rPr>
        <w:t xml:space="preserve"> </w:t>
      </w:r>
      <w:r>
        <w:t>и</w:t>
      </w:r>
      <w:r>
        <w:rPr>
          <w:spacing w:val="-5"/>
        </w:rPr>
        <w:t xml:space="preserve"> </w:t>
      </w:r>
      <w:r>
        <w:rPr>
          <w:spacing w:val="-2"/>
        </w:rPr>
        <w:t>изменчивость.</w:t>
      </w:r>
    </w:p>
    <w:p w:rsidR="00F85765" w:rsidRDefault="005F66D3">
      <w:pPr>
        <w:pStyle w:val="a3"/>
        <w:spacing w:before="1"/>
        <w:ind w:right="563"/>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w:t>
      </w:r>
      <w:proofErr w:type="spellStart"/>
      <w:r>
        <w:t>полногеномное</w:t>
      </w:r>
      <w:proofErr w:type="spellEnd"/>
      <w: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85765" w:rsidRDefault="005F66D3">
      <w:pPr>
        <w:pStyle w:val="a3"/>
        <w:ind w:left="1559" w:firstLine="0"/>
        <w:jc w:val="left"/>
      </w:pPr>
      <w:r>
        <w:rPr>
          <w:spacing w:val="-2"/>
        </w:rPr>
        <w:t>Демонстрации:</w:t>
      </w:r>
    </w:p>
    <w:p w:rsidR="00F85765" w:rsidRDefault="005F66D3">
      <w:pPr>
        <w:pStyle w:val="a3"/>
        <w:jc w:val="left"/>
      </w:pPr>
      <w:r>
        <w:t>Портреты:</w:t>
      </w:r>
      <w:r>
        <w:rPr>
          <w:spacing w:val="80"/>
        </w:rPr>
        <w:t xml:space="preserve"> </w:t>
      </w:r>
      <w:r>
        <w:t>Г.</w:t>
      </w:r>
      <w:r>
        <w:rPr>
          <w:spacing w:val="-1"/>
        </w:rPr>
        <w:t xml:space="preserve"> </w:t>
      </w:r>
      <w:r>
        <w:t>Мендель,</w:t>
      </w:r>
      <w:r>
        <w:rPr>
          <w:spacing w:val="80"/>
        </w:rPr>
        <w:t xml:space="preserve"> </w:t>
      </w:r>
      <w:r>
        <w:t>Т.</w:t>
      </w:r>
      <w:r>
        <w:rPr>
          <w:spacing w:val="-1"/>
        </w:rPr>
        <w:t xml:space="preserve"> </w:t>
      </w:r>
      <w:r>
        <w:t>Морган,</w:t>
      </w:r>
      <w:r>
        <w:rPr>
          <w:spacing w:val="80"/>
        </w:rPr>
        <w:t xml:space="preserve"> </w:t>
      </w:r>
      <w:r>
        <w:t>Г. де</w:t>
      </w:r>
      <w:r>
        <w:rPr>
          <w:spacing w:val="-3"/>
        </w:rPr>
        <w:t xml:space="preserve"> </w:t>
      </w:r>
      <w:r>
        <w:t>Фриз,</w:t>
      </w:r>
      <w:r>
        <w:rPr>
          <w:spacing w:val="80"/>
        </w:rPr>
        <w:t xml:space="preserve"> </w:t>
      </w:r>
      <w:r>
        <w:t>С.С.</w:t>
      </w:r>
      <w:r>
        <w:rPr>
          <w:spacing w:val="-1"/>
        </w:rPr>
        <w:t xml:space="preserve"> </w:t>
      </w:r>
      <w:r>
        <w:t>Четвериков,</w:t>
      </w:r>
      <w:r>
        <w:rPr>
          <w:spacing w:val="80"/>
        </w:rPr>
        <w:t xml:space="preserve"> </w:t>
      </w:r>
      <w:r>
        <w:t>Н.В. Тимофеев- Ресовский, Н.И. Вавилов.</w:t>
      </w:r>
    </w:p>
    <w:p w:rsidR="00F85765" w:rsidRDefault="005F66D3">
      <w:pPr>
        <w:pStyle w:val="a3"/>
        <w:spacing w:line="298" w:lineRule="exact"/>
        <w:ind w:left="0" w:right="572" w:firstLine="0"/>
        <w:jc w:val="right"/>
      </w:pPr>
      <w:r>
        <w:t>Таблицы</w:t>
      </w:r>
      <w:r>
        <w:rPr>
          <w:spacing w:val="27"/>
        </w:rPr>
        <w:t xml:space="preserve"> </w:t>
      </w:r>
      <w:r>
        <w:t>и</w:t>
      </w:r>
      <w:r>
        <w:rPr>
          <w:spacing w:val="31"/>
        </w:rPr>
        <w:t xml:space="preserve"> </w:t>
      </w:r>
      <w:r>
        <w:t>схемы:</w:t>
      </w:r>
      <w:r>
        <w:rPr>
          <w:spacing w:val="30"/>
        </w:rPr>
        <w:t xml:space="preserve"> </w:t>
      </w:r>
      <w:r>
        <w:t>«Моногибридное</w:t>
      </w:r>
      <w:r>
        <w:rPr>
          <w:spacing w:val="30"/>
        </w:rPr>
        <w:t xml:space="preserve"> </w:t>
      </w:r>
      <w:r>
        <w:t>скрещивание</w:t>
      </w:r>
      <w:r>
        <w:rPr>
          <w:spacing w:val="31"/>
        </w:rPr>
        <w:t xml:space="preserve"> </w:t>
      </w:r>
      <w:r>
        <w:t>и</w:t>
      </w:r>
      <w:r>
        <w:rPr>
          <w:spacing w:val="29"/>
        </w:rPr>
        <w:t xml:space="preserve"> </w:t>
      </w:r>
      <w:r>
        <w:t>его</w:t>
      </w:r>
      <w:r>
        <w:rPr>
          <w:spacing w:val="30"/>
        </w:rPr>
        <w:t xml:space="preserve"> </w:t>
      </w:r>
      <w:r>
        <w:t>цитогенетическая</w:t>
      </w:r>
      <w:r>
        <w:rPr>
          <w:spacing w:val="31"/>
        </w:rPr>
        <w:t xml:space="preserve"> </w:t>
      </w:r>
      <w:r>
        <w:rPr>
          <w:spacing w:val="-2"/>
        </w:rPr>
        <w:t>основа»,</w:t>
      </w:r>
    </w:p>
    <w:p w:rsidR="00F85765" w:rsidRDefault="005F66D3">
      <w:pPr>
        <w:pStyle w:val="a3"/>
        <w:tabs>
          <w:tab w:val="left" w:pos="1026"/>
          <w:tab w:val="left" w:pos="2743"/>
          <w:tab w:val="left" w:pos="3140"/>
          <w:tab w:val="left" w:pos="3750"/>
          <w:tab w:val="left" w:pos="5978"/>
          <w:tab w:val="left" w:pos="7183"/>
          <w:tab w:val="left" w:pos="8212"/>
          <w:tab w:val="left" w:pos="9387"/>
        </w:tabs>
        <w:spacing w:line="298" w:lineRule="exact"/>
        <w:ind w:left="0" w:right="577" w:firstLine="0"/>
        <w:jc w:val="right"/>
      </w:pPr>
      <w:r>
        <w:rPr>
          <w:spacing w:val="-2"/>
        </w:rPr>
        <w:t>«Закон</w:t>
      </w:r>
      <w:r>
        <w:tab/>
      </w:r>
      <w:r>
        <w:rPr>
          <w:spacing w:val="-2"/>
        </w:rPr>
        <w:t>расщепления</w:t>
      </w:r>
      <w:r>
        <w:tab/>
      </w:r>
      <w:r>
        <w:rPr>
          <w:spacing w:val="-10"/>
        </w:rPr>
        <w:t>и</w:t>
      </w:r>
      <w:r>
        <w:tab/>
      </w:r>
      <w:r>
        <w:rPr>
          <w:spacing w:val="-5"/>
        </w:rPr>
        <w:t>его</w:t>
      </w:r>
      <w:r>
        <w:tab/>
      </w:r>
      <w:r>
        <w:rPr>
          <w:spacing w:val="-2"/>
        </w:rPr>
        <w:t>цитогенетическая</w:t>
      </w:r>
      <w:r>
        <w:tab/>
      </w:r>
      <w:r>
        <w:rPr>
          <w:spacing w:val="-2"/>
        </w:rPr>
        <w:t>основа»,</w:t>
      </w:r>
      <w:r>
        <w:tab/>
      </w:r>
      <w:r>
        <w:rPr>
          <w:spacing w:val="-2"/>
        </w:rPr>
        <w:t>«Закон</w:t>
      </w:r>
      <w:r>
        <w:tab/>
      </w:r>
      <w:r>
        <w:rPr>
          <w:spacing w:val="-2"/>
        </w:rPr>
        <w:t>чистоты</w:t>
      </w:r>
      <w:r>
        <w:tab/>
      </w:r>
      <w:r>
        <w:rPr>
          <w:spacing w:val="-2"/>
        </w:rPr>
        <w:t>гамет»,</w:t>
      </w:r>
    </w:p>
    <w:p w:rsidR="00F85765" w:rsidRDefault="005F66D3">
      <w:pPr>
        <w:pStyle w:val="a3"/>
        <w:spacing w:before="1" w:line="298" w:lineRule="exact"/>
        <w:ind w:left="0" w:right="570" w:firstLine="0"/>
        <w:jc w:val="right"/>
      </w:pPr>
      <w:r>
        <w:t>«</w:t>
      </w:r>
      <w:proofErr w:type="spellStart"/>
      <w:proofErr w:type="gramStart"/>
      <w:r>
        <w:t>Дигибридное</w:t>
      </w:r>
      <w:proofErr w:type="spellEnd"/>
      <w:r>
        <w:rPr>
          <w:spacing w:val="28"/>
        </w:rPr>
        <w:t xml:space="preserve">  </w:t>
      </w:r>
      <w:r>
        <w:t>скрещивание</w:t>
      </w:r>
      <w:proofErr w:type="gramEnd"/>
      <w:r>
        <w:t>»,</w:t>
      </w:r>
      <w:r>
        <w:rPr>
          <w:spacing w:val="29"/>
        </w:rPr>
        <w:t xml:space="preserve">  </w:t>
      </w:r>
      <w:r>
        <w:t>«Цитологические</w:t>
      </w:r>
      <w:r>
        <w:rPr>
          <w:spacing w:val="29"/>
        </w:rPr>
        <w:t xml:space="preserve">  </w:t>
      </w:r>
      <w:r>
        <w:t>основы</w:t>
      </w:r>
      <w:r>
        <w:rPr>
          <w:spacing w:val="30"/>
        </w:rPr>
        <w:t xml:space="preserve">  </w:t>
      </w:r>
      <w:proofErr w:type="spellStart"/>
      <w:r>
        <w:t>дигибридного</w:t>
      </w:r>
      <w:proofErr w:type="spellEnd"/>
      <w:r>
        <w:rPr>
          <w:spacing w:val="28"/>
        </w:rPr>
        <w:t xml:space="preserve">  </w:t>
      </w:r>
      <w:r>
        <w:rPr>
          <w:spacing w:val="-2"/>
        </w:rPr>
        <w:t>скрещивания»,</w:t>
      </w:r>
    </w:p>
    <w:p w:rsidR="00F85765" w:rsidRDefault="005F66D3">
      <w:pPr>
        <w:pStyle w:val="a3"/>
        <w:ind w:right="575" w:firstLine="0"/>
      </w:pPr>
      <w:r>
        <w:t>«Мейоз», «Взаимодействие</w:t>
      </w:r>
      <w:r>
        <w:rPr>
          <w:spacing w:val="-1"/>
        </w:rPr>
        <w:t xml:space="preserve"> </w:t>
      </w:r>
      <w:r>
        <w:t>аллельных</w:t>
      </w:r>
      <w:r>
        <w:rPr>
          <w:spacing w:val="-1"/>
        </w:rPr>
        <w:t xml:space="preserve"> </w:t>
      </w:r>
      <w:r>
        <w:t>генов», «Генетические карты растений, животных</w:t>
      </w:r>
      <w:r>
        <w:rPr>
          <w:spacing w:val="-1"/>
        </w:rPr>
        <w:t xml:space="preserve"> </w:t>
      </w:r>
      <w:r>
        <w:t>и человека»,</w:t>
      </w:r>
      <w:r>
        <w:rPr>
          <w:spacing w:val="80"/>
        </w:rPr>
        <w:t xml:space="preserve"> </w:t>
      </w:r>
      <w:r>
        <w:t>«Генетика</w:t>
      </w:r>
      <w:r>
        <w:rPr>
          <w:spacing w:val="80"/>
        </w:rPr>
        <w:t xml:space="preserve"> </w:t>
      </w:r>
      <w:r>
        <w:t>пола»,</w:t>
      </w:r>
      <w:r>
        <w:rPr>
          <w:spacing w:val="80"/>
        </w:rPr>
        <w:t xml:space="preserve"> </w:t>
      </w:r>
      <w:r>
        <w:t>«Закономерности</w:t>
      </w:r>
      <w:r>
        <w:rPr>
          <w:spacing w:val="80"/>
        </w:rPr>
        <w:t xml:space="preserve"> </w:t>
      </w:r>
      <w:r>
        <w:t>наследования,</w:t>
      </w:r>
      <w:r>
        <w:rPr>
          <w:spacing w:val="80"/>
        </w:rPr>
        <w:t xml:space="preserve"> </w:t>
      </w:r>
      <w:r>
        <w:t>сцепленного</w:t>
      </w:r>
      <w:r>
        <w:rPr>
          <w:spacing w:val="80"/>
        </w:rPr>
        <w:t xml:space="preserve"> </w:t>
      </w:r>
      <w:r>
        <w:t>с</w:t>
      </w:r>
      <w:r>
        <w:rPr>
          <w:spacing w:val="80"/>
        </w:rPr>
        <w:t xml:space="preserve"> </w:t>
      </w:r>
      <w:r>
        <w:t>полом»,</w:t>
      </w:r>
    </w:p>
    <w:p w:rsidR="00F85765" w:rsidRDefault="005F66D3">
      <w:pPr>
        <w:pStyle w:val="a3"/>
        <w:ind w:right="564" w:firstLine="0"/>
      </w:pPr>
      <w:r>
        <w:lastRenderedPageBreak/>
        <w:t xml:space="preserve">«Кариотипы человека и животных», «Виды изменчивости», «Модификационная изменчивость», «Наследование резус-фактора», «Генетика групп крови», «Мутационная </w:t>
      </w:r>
      <w:r>
        <w:rPr>
          <w:spacing w:val="-2"/>
        </w:rPr>
        <w:t>изменчивость».</w:t>
      </w:r>
    </w:p>
    <w:p w:rsidR="00F85765" w:rsidRDefault="005F66D3">
      <w:pPr>
        <w:pStyle w:val="a3"/>
        <w:spacing w:before="2"/>
        <w:ind w:right="566"/>
      </w:pPr>
      <w:r>
        <w:t>Оборудование: модели-аппликации «Моногибридное скрещивание», «Неполное доминирование», «</w:t>
      </w:r>
      <w:proofErr w:type="spellStart"/>
      <w:r>
        <w:t>Дигибридное</w:t>
      </w:r>
      <w:proofErr w:type="spellEnd"/>
      <w:r>
        <w:t xml:space="preserve"> скрещивание», «Перекрёст хромосом», микроскоп и микропрепарат</w:t>
      </w:r>
      <w:r>
        <w:rPr>
          <w:spacing w:val="34"/>
        </w:rPr>
        <w:t xml:space="preserve"> </w:t>
      </w:r>
      <w:r>
        <w:t>«Дрозофила»</w:t>
      </w:r>
      <w:r>
        <w:rPr>
          <w:spacing w:val="33"/>
        </w:rPr>
        <w:t xml:space="preserve"> </w:t>
      </w:r>
      <w:r>
        <w:t>(норма,</w:t>
      </w:r>
      <w:r>
        <w:rPr>
          <w:spacing w:val="36"/>
        </w:rPr>
        <w:t xml:space="preserve"> </w:t>
      </w:r>
      <w:r>
        <w:t>мутации</w:t>
      </w:r>
      <w:r>
        <w:rPr>
          <w:spacing w:val="36"/>
        </w:rPr>
        <w:t xml:space="preserve"> </w:t>
      </w:r>
      <w:r>
        <w:t>формы</w:t>
      </w:r>
      <w:r>
        <w:rPr>
          <w:spacing w:val="35"/>
        </w:rPr>
        <w:t xml:space="preserve"> </w:t>
      </w:r>
      <w:r>
        <w:t>крыльев</w:t>
      </w:r>
      <w:r>
        <w:rPr>
          <w:spacing w:val="40"/>
        </w:rPr>
        <w:t xml:space="preserve"> </w:t>
      </w:r>
      <w:r>
        <w:t>и</w:t>
      </w:r>
      <w:r>
        <w:rPr>
          <w:spacing w:val="36"/>
        </w:rPr>
        <w:t xml:space="preserve"> </w:t>
      </w:r>
      <w:r>
        <w:t>окраски</w:t>
      </w:r>
      <w:r>
        <w:rPr>
          <w:spacing w:val="36"/>
        </w:rPr>
        <w:t xml:space="preserve"> </w:t>
      </w:r>
      <w:r>
        <w:t>тела),</w:t>
      </w:r>
      <w:r>
        <w:rPr>
          <w:spacing w:val="36"/>
        </w:rPr>
        <w:t xml:space="preserve"> </w:t>
      </w:r>
      <w:r>
        <w:rPr>
          <w:spacing w:val="-2"/>
        </w:rPr>
        <w:t>гербарий</w:t>
      </w:r>
    </w:p>
    <w:p w:rsidR="00F85765" w:rsidRDefault="005F66D3">
      <w:pPr>
        <w:pStyle w:val="a3"/>
        <w:spacing w:line="298" w:lineRule="exact"/>
        <w:ind w:firstLine="0"/>
      </w:pPr>
      <w:r>
        <w:t>«Горох</w:t>
      </w:r>
      <w:r>
        <w:rPr>
          <w:spacing w:val="-3"/>
        </w:rPr>
        <w:t xml:space="preserve"> </w:t>
      </w:r>
      <w:r>
        <w:rPr>
          <w:spacing w:val="-2"/>
        </w:rPr>
        <w:t>посевной».</w:t>
      </w:r>
    </w:p>
    <w:p w:rsidR="00F85765" w:rsidRDefault="005F66D3">
      <w:pPr>
        <w:pStyle w:val="a3"/>
        <w:spacing w:before="1" w:line="298" w:lineRule="exact"/>
        <w:ind w:left="1559" w:firstLine="0"/>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jc w:val="left"/>
      </w:pPr>
      <w:r>
        <w:t xml:space="preserve">Лабораторная работа № 5. «Изучение результатов моногибридного и </w:t>
      </w:r>
      <w:proofErr w:type="spellStart"/>
      <w:r>
        <w:t>дигибридного</w:t>
      </w:r>
      <w:proofErr w:type="spellEnd"/>
      <w:r>
        <w:t xml:space="preserve"> скрещивания у дрозофилы на готовых микропрепаратах».</w:t>
      </w:r>
    </w:p>
    <w:p w:rsidR="00F85765" w:rsidRDefault="005F66D3">
      <w:pPr>
        <w:pStyle w:val="a3"/>
        <w:jc w:val="left"/>
      </w:pPr>
      <w:r>
        <w:t>Лабораторная работа №</w:t>
      </w:r>
      <w:r>
        <w:rPr>
          <w:spacing w:val="-3"/>
        </w:rPr>
        <w:t xml:space="preserve"> </w:t>
      </w:r>
      <w:r>
        <w:t>6. «Изучение модификационной изменчивости, построение вариационного ряда и вариационной кривой».</w:t>
      </w:r>
    </w:p>
    <w:p w:rsidR="00F85765" w:rsidRDefault="005F66D3">
      <w:pPr>
        <w:pStyle w:val="a3"/>
        <w:tabs>
          <w:tab w:val="left" w:pos="3394"/>
          <w:tab w:val="left" w:pos="4415"/>
          <w:tab w:val="left" w:pos="5213"/>
          <w:tab w:val="left" w:pos="6442"/>
          <w:tab w:val="left" w:pos="7667"/>
          <w:tab w:val="left" w:pos="8085"/>
          <w:tab w:val="left" w:pos="9606"/>
          <w:tab w:val="left" w:pos="10148"/>
        </w:tabs>
        <w:ind w:right="568"/>
        <w:jc w:val="left"/>
      </w:pPr>
      <w:r>
        <w:rPr>
          <w:spacing w:val="-2"/>
        </w:rPr>
        <w:t>Лабораторная</w:t>
      </w:r>
      <w:r>
        <w:tab/>
      </w:r>
      <w:r>
        <w:rPr>
          <w:spacing w:val="-2"/>
        </w:rPr>
        <w:t>работа</w:t>
      </w:r>
      <w:r>
        <w:tab/>
        <w:t>№ 7.</w:t>
      </w:r>
      <w:r>
        <w:tab/>
      </w:r>
      <w:r>
        <w:rPr>
          <w:spacing w:val="-2"/>
        </w:rPr>
        <w:t>«Анализ</w:t>
      </w:r>
      <w:r>
        <w:tab/>
      </w:r>
      <w:r>
        <w:rPr>
          <w:spacing w:val="-2"/>
        </w:rPr>
        <w:t>мутаций</w:t>
      </w:r>
      <w:r>
        <w:tab/>
      </w:r>
      <w:r>
        <w:rPr>
          <w:spacing w:val="-10"/>
        </w:rPr>
        <w:t>у</w:t>
      </w:r>
      <w:r>
        <w:tab/>
      </w:r>
      <w:r>
        <w:rPr>
          <w:spacing w:val="-2"/>
        </w:rPr>
        <w:t>дрозофилы</w:t>
      </w:r>
      <w:r>
        <w:tab/>
      </w:r>
      <w:r>
        <w:rPr>
          <w:spacing w:val="-6"/>
        </w:rPr>
        <w:t>на</w:t>
      </w:r>
      <w:r>
        <w:tab/>
      </w:r>
      <w:r>
        <w:rPr>
          <w:spacing w:val="-2"/>
        </w:rPr>
        <w:t>готовых микропрепаратах».</w:t>
      </w:r>
    </w:p>
    <w:p w:rsidR="00F85765" w:rsidRDefault="005F66D3">
      <w:pPr>
        <w:pStyle w:val="a3"/>
        <w:spacing w:line="299" w:lineRule="exact"/>
        <w:ind w:left="1559" w:firstLine="0"/>
        <w:jc w:val="left"/>
      </w:pPr>
      <w:r>
        <w:t>Практическая</w:t>
      </w:r>
      <w:r>
        <w:rPr>
          <w:spacing w:val="-5"/>
        </w:rPr>
        <w:t xml:space="preserve"> </w:t>
      </w:r>
      <w:r>
        <w:t>работа</w:t>
      </w:r>
      <w:r>
        <w:rPr>
          <w:spacing w:val="-1"/>
        </w:rPr>
        <w:t xml:space="preserve"> </w:t>
      </w:r>
      <w:r>
        <w:t>№ 2.</w:t>
      </w:r>
      <w:r>
        <w:rPr>
          <w:spacing w:val="-1"/>
        </w:rPr>
        <w:t xml:space="preserve"> </w:t>
      </w:r>
      <w:r>
        <w:t>«Составление</w:t>
      </w:r>
      <w:r>
        <w:rPr>
          <w:spacing w:val="-3"/>
        </w:rPr>
        <w:t xml:space="preserve"> </w:t>
      </w:r>
      <w:r>
        <w:t>и</w:t>
      </w:r>
      <w:r>
        <w:rPr>
          <w:spacing w:val="-3"/>
        </w:rPr>
        <w:t xml:space="preserve"> </w:t>
      </w:r>
      <w:r>
        <w:t>анализ</w:t>
      </w:r>
      <w:r>
        <w:rPr>
          <w:spacing w:val="-4"/>
        </w:rPr>
        <w:t xml:space="preserve"> </w:t>
      </w:r>
      <w:r>
        <w:t>родословных</w:t>
      </w:r>
      <w:r>
        <w:rPr>
          <w:spacing w:val="-1"/>
        </w:rPr>
        <w:t xml:space="preserve"> </w:t>
      </w:r>
      <w:r>
        <w:rPr>
          <w:spacing w:val="-2"/>
        </w:rPr>
        <w:t>человека».</w:t>
      </w:r>
    </w:p>
    <w:p w:rsidR="00F85765" w:rsidRDefault="005F66D3">
      <w:pPr>
        <w:pStyle w:val="a5"/>
        <w:numPr>
          <w:ilvl w:val="2"/>
          <w:numId w:val="103"/>
        </w:numPr>
        <w:tabs>
          <w:tab w:val="left" w:pos="2340"/>
        </w:tabs>
        <w:ind w:left="2340" w:hanging="781"/>
        <w:rPr>
          <w:sz w:val="26"/>
        </w:rPr>
      </w:pPr>
      <w:r>
        <w:rPr>
          <w:sz w:val="26"/>
        </w:rPr>
        <w:t>Тема</w:t>
      </w:r>
      <w:r>
        <w:rPr>
          <w:spacing w:val="-2"/>
          <w:sz w:val="26"/>
        </w:rPr>
        <w:t xml:space="preserve"> </w:t>
      </w:r>
      <w:r>
        <w:rPr>
          <w:sz w:val="26"/>
        </w:rPr>
        <w:t>7.</w:t>
      </w:r>
      <w:r>
        <w:rPr>
          <w:spacing w:val="-4"/>
          <w:sz w:val="26"/>
        </w:rPr>
        <w:t xml:space="preserve"> </w:t>
      </w:r>
      <w:r>
        <w:rPr>
          <w:sz w:val="26"/>
        </w:rPr>
        <w:t>Селекция</w:t>
      </w:r>
      <w:r>
        <w:rPr>
          <w:spacing w:val="-4"/>
          <w:sz w:val="26"/>
        </w:rPr>
        <w:t xml:space="preserve"> </w:t>
      </w:r>
      <w:r>
        <w:rPr>
          <w:sz w:val="26"/>
        </w:rPr>
        <w:t>организмов.</w:t>
      </w:r>
      <w:r>
        <w:rPr>
          <w:spacing w:val="-2"/>
          <w:sz w:val="26"/>
        </w:rPr>
        <w:t xml:space="preserve"> </w:t>
      </w:r>
      <w:r>
        <w:rPr>
          <w:sz w:val="26"/>
        </w:rPr>
        <w:t>Основы</w:t>
      </w:r>
      <w:r>
        <w:rPr>
          <w:spacing w:val="-3"/>
          <w:sz w:val="26"/>
        </w:rPr>
        <w:t xml:space="preserve"> </w:t>
      </w:r>
      <w:r>
        <w:rPr>
          <w:spacing w:val="-2"/>
          <w:sz w:val="26"/>
        </w:rPr>
        <w:t>биотехнологии.</w:t>
      </w:r>
    </w:p>
    <w:p w:rsidR="00F85765" w:rsidRDefault="005F66D3">
      <w:pPr>
        <w:pStyle w:val="a3"/>
        <w:ind w:right="572"/>
      </w:pPr>
      <w:r>
        <w:t>Селекция</w:t>
      </w:r>
      <w:r>
        <w:rPr>
          <w:spacing w:val="40"/>
        </w:rPr>
        <w:t xml:space="preserve"> </w:t>
      </w:r>
      <w:r>
        <w:t>как</w:t>
      </w:r>
      <w:r>
        <w:rPr>
          <w:spacing w:val="40"/>
        </w:rPr>
        <w:t xml:space="preserve"> </w:t>
      </w:r>
      <w:r>
        <w:t>наука</w:t>
      </w:r>
      <w:r>
        <w:rPr>
          <w:spacing w:val="40"/>
        </w:rPr>
        <w:t xml:space="preserve"> </w:t>
      </w:r>
      <w:r>
        <w:t>и</w:t>
      </w:r>
      <w:r>
        <w:rPr>
          <w:spacing w:val="40"/>
        </w:rPr>
        <w:t xml:space="preserve"> </w:t>
      </w:r>
      <w:r>
        <w:t>процесс.</w:t>
      </w:r>
      <w:r>
        <w:rPr>
          <w:spacing w:val="40"/>
        </w:rPr>
        <w:t xml:space="preserve"> </w:t>
      </w:r>
      <w:r>
        <w:t>Зарождение</w:t>
      </w:r>
      <w:r>
        <w:rPr>
          <w:spacing w:val="40"/>
        </w:rPr>
        <w:t xml:space="preserve"> </w:t>
      </w:r>
      <w:r>
        <w:t>селекции</w:t>
      </w:r>
      <w:r>
        <w:rPr>
          <w:spacing w:val="40"/>
        </w:rPr>
        <w:t xml:space="preserve"> </w:t>
      </w:r>
      <w:r>
        <w:t>и</w:t>
      </w:r>
      <w:r>
        <w:rPr>
          <w:spacing w:val="40"/>
        </w:rPr>
        <w:t xml:space="preserve"> </w:t>
      </w:r>
      <w:r>
        <w:t>доместикация.</w:t>
      </w:r>
      <w:r>
        <w:rPr>
          <w:spacing w:val="40"/>
        </w:rPr>
        <w:t xml:space="preserve"> </w:t>
      </w:r>
      <w:r>
        <w:t>Учение Н.И.</w:t>
      </w:r>
      <w:r>
        <w:rPr>
          <w:spacing w:val="-3"/>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F85765" w:rsidRDefault="005F66D3">
      <w:pPr>
        <w:pStyle w:val="a3"/>
        <w:spacing w:before="67"/>
        <w:ind w:right="564"/>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t>полиплоидов</w:t>
      </w:r>
      <w:proofErr w:type="spellEnd"/>
      <w:r>
        <w:t xml:space="preserve">. Достижения селекции растений, животных и </w:t>
      </w:r>
      <w:r>
        <w:rPr>
          <w:spacing w:val="-2"/>
        </w:rPr>
        <w:t>микроорганизмов.</w:t>
      </w:r>
    </w:p>
    <w:p w:rsidR="00F85765" w:rsidRDefault="005F66D3">
      <w:pPr>
        <w:pStyle w:val="a3"/>
        <w:spacing w:before="1"/>
        <w:ind w:right="562"/>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before="1" w:line="299" w:lineRule="exact"/>
        <w:ind w:left="1559" w:firstLine="0"/>
        <w:jc w:val="left"/>
      </w:pPr>
      <w:r>
        <w:t>Портреты:</w:t>
      </w:r>
      <w:r>
        <w:rPr>
          <w:spacing w:val="-5"/>
        </w:rPr>
        <w:t xml:space="preserve"> </w:t>
      </w:r>
      <w:r>
        <w:t>Н.И.</w:t>
      </w:r>
      <w:r>
        <w:rPr>
          <w:spacing w:val="-3"/>
        </w:rPr>
        <w:t xml:space="preserve"> </w:t>
      </w:r>
      <w:r>
        <w:t>Вавилов,</w:t>
      </w:r>
      <w:r>
        <w:rPr>
          <w:spacing w:val="-2"/>
        </w:rPr>
        <w:t xml:space="preserve"> </w:t>
      </w:r>
      <w:r>
        <w:t>И.В. Мичурин,</w:t>
      </w:r>
      <w:r>
        <w:rPr>
          <w:spacing w:val="-3"/>
        </w:rPr>
        <w:t xml:space="preserve"> </w:t>
      </w:r>
      <w:r>
        <w:t>Г.Д.</w:t>
      </w:r>
      <w:r>
        <w:rPr>
          <w:spacing w:val="-2"/>
        </w:rPr>
        <w:t xml:space="preserve"> </w:t>
      </w:r>
      <w:r>
        <w:t>Карпеченко,</w:t>
      </w:r>
      <w:r>
        <w:rPr>
          <w:spacing w:val="-3"/>
        </w:rPr>
        <w:t xml:space="preserve"> </w:t>
      </w:r>
      <w:r>
        <w:t xml:space="preserve">М.Ф. </w:t>
      </w:r>
      <w:r>
        <w:rPr>
          <w:spacing w:val="-2"/>
        </w:rPr>
        <w:t>Иванов.</w:t>
      </w:r>
    </w:p>
    <w:p w:rsidR="00F85765" w:rsidRDefault="005F66D3">
      <w:pPr>
        <w:pStyle w:val="a3"/>
        <w:ind w:right="566"/>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85765" w:rsidRDefault="005F66D3">
      <w:pPr>
        <w:pStyle w:val="a3"/>
        <w:spacing w:before="1"/>
        <w:ind w:right="571"/>
      </w:pPr>
      <w:r>
        <w:t>Оборудование: муляжи плодов и корнеплодов диких форм и культурных сортов растений, гербарий «Сельскохозяйственные растения».</w:t>
      </w:r>
    </w:p>
    <w:p w:rsidR="00F85765" w:rsidRDefault="005F66D3">
      <w:pPr>
        <w:pStyle w:val="a3"/>
        <w:spacing w:line="298" w:lineRule="exact"/>
        <w:ind w:left="1559" w:firstLine="0"/>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ind w:right="567"/>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t>агроуниверситета</w:t>
      </w:r>
      <w:proofErr w:type="spellEnd"/>
      <w:r>
        <w:t xml:space="preserve"> или научного центра)».</w:t>
      </w:r>
    </w:p>
    <w:p w:rsidR="00F85765" w:rsidRDefault="005F66D3">
      <w:pPr>
        <w:pStyle w:val="a5"/>
        <w:numPr>
          <w:ilvl w:val="1"/>
          <w:numId w:val="103"/>
        </w:numPr>
        <w:tabs>
          <w:tab w:val="left" w:pos="2145"/>
        </w:tabs>
        <w:spacing w:line="298" w:lineRule="exact"/>
        <w:ind w:left="2145" w:hanging="586"/>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3"/>
        <w:spacing w:line="298" w:lineRule="exact"/>
        <w:ind w:left="1559" w:firstLine="0"/>
      </w:pPr>
      <w:r>
        <w:t>1</w:t>
      </w:r>
      <w:r>
        <w:rPr>
          <w:spacing w:val="-4"/>
        </w:rPr>
        <w:t xml:space="preserve"> </w:t>
      </w:r>
      <w:r>
        <w:t>час</w:t>
      </w:r>
      <w:r>
        <w:rPr>
          <w:spacing w:val="-1"/>
        </w:rPr>
        <w:t xml:space="preserve"> </w:t>
      </w:r>
      <w:r>
        <w:t>в</w:t>
      </w:r>
      <w:r>
        <w:rPr>
          <w:spacing w:val="-4"/>
        </w:rPr>
        <w:t xml:space="preserve"> </w:t>
      </w:r>
      <w:r>
        <w:t>неделю, всего</w:t>
      </w:r>
      <w:r>
        <w:rPr>
          <w:spacing w:val="-2"/>
        </w:rPr>
        <w:t xml:space="preserve"> </w:t>
      </w:r>
      <w:r>
        <w:t>34</w:t>
      </w:r>
      <w:r>
        <w:rPr>
          <w:spacing w:val="-2"/>
        </w:rPr>
        <w:t xml:space="preserve"> </w:t>
      </w:r>
      <w:r>
        <w:t>часа,</w:t>
      </w:r>
      <w:r>
        <w:rPr>
          <w:spacing w:val="-2"/>
        </w:rPr>
        <w:t xml:space="preserve"> </w:t>
      </w:r>
      <w:r>
        <w:t>из</w:t>
      </w:r>
      <w:r>
        <w:rPr>
          <w:spacing w:val="-4"/>
        </w:rPr>
        <w:t xml:space="preserve"> </w:t>
      </w:r>
      <w:r>
        <w:t>них</w:t>
      </w:r>
      <w:r>
        <w:rPr>
          <w:spacing w:val="-2"/>
        </w:rPr>
        <w:t xml:space="preserve"> </w:t>
      </w:r>
      <w:r>
        <w:t>2</w:t>
      </w:r>
      <w:r>
        <w:rPr>
          <w:spacing w:val="-1"/>
        </w:rPr>
        <w:t xml:space="preserve"> </w:t>
      </w:r>
      <w:r>
        <w:t>часа</w:t>
      </w:r>
      <w:r>
        <w:rPr>
          <w:spacing w:val="4"/>
        </w:rPr>
        <w:t xml:space="preserve"> </w:t>
      </w:r>
      <w:r>
        <w:t>–</w:t>
      </w:r>
      <w:r>
        <w:rPr>
          <w:spacing w:val="-3"/>
        </w:rPr>
        <w:t xml:space="preserve"> </w:t>
      </w:r>
      <w:r>
        <w:t xml:space="preserve">резервное </w:t>
      </w:r>
      <w:r>
        <w:rPr>
          <w:spacing w:val="-2"/>
        </w:rPr>
        <w:t>время</w:t>
      </w:r>
    </w:p>
    <w:p w:rsidR="00F85765" w:rsidRDefault="005F66D3">
      <w:pPr>
        <w:pStyle w:val="a5"/>
        <w:numPr>
          <w:ilvl w:val="2"/>
          <w:numId w:val="103"/>
        </w:numPr>
        <w:tabs>
          <w:tab w:val="left" w:pos="2340"/>
        </w:tabs>
        <w:spacing w:before="1" w:line="298" w:lineRule="exact"/>
        <w:ind w:left="2340" w:hanging="781"/>
        <w:jc w:val="both"/>
        <w:rPr>
          <w:sz w:val="26"/>
        </w:rPr>
      </w:pPr>
      <w:r>
        <w:rPr>
          <w:sz w:val="26"/>
        </w:rPr>
        <w:t>Тема</w:t>
      </w:r>
      <w:r>
        <w:rPr>
          <w:spacing w:val="-4"/>
          <w:sz w:val="26"/>
        </w:rPr>
        <w:t xml:space="preserve"> </w:t>
      </w:r>
      <w:r>
        <w:rPr>
          <w:sz w:val="26"/>
        </w:rPr>
        <w:t>1.</w:t>
      </w:r>
      <w:r>
        <w:rPr>
          <w:spacing w:val="-5"/>
          <w:sz w:val="26"/>
        </w:rPr>
        <w:t xml:space="preserve"> </w:t>
      </w:r>
      <w:r>
        <w:rPr>
          <w:sz w:val="26"/>
        </w:rPr>
        <w:t>Эволюционная</w:t>
      </w:r>
      <w:r>
        <w:rPr>
          <w:spacing w:val="-4"/>
          <w:sz w:val="26"/>
        </w:rPr>
        <w:t xml:space="preserve"> </w:t>
      </w:r>
      <w:r>
        <w:rPr>
          <w:spacing w:val="-2"/>
          <w:sz w:val="26"/>
        </w:rPr>
        <w:t>биология.</w:t>
      </w:r>
    </w:p>
    <w:p w:rsidR="00F85765" w:rsidRDefault="005F66D3">
      <w:pPr>
        <w:pStyle w:val="a3"/>
        <w:ind w:right="563"/>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85765" w:rsidRDefault="005F66D3">
      <w:pPr>
        <w:pStyle w:val="a3"/>
        <w:ind w:right="568"/>
      </w:pPr>
      <w:r>
        <w:t>Свидетельства эволюции. Палеонтологические: последовательность появления</w:t>
      </w:r>
      <w:r>
        <w:rPr>
          <w:spacing w:val="40"/>
        </w:rPr>
        <w:t xml:space="preserve"> </w:t>
      </w:r>
      <w:r>
        <w:t>видов</w:t>
      </w:r>
      <w:r>
        <w:rPr>
          <w:spacing w:val="-2"/>
        </w:rPr>
        <w:t xml:space="preserve"> </w:t>
      </w:r>
      <w:r>
        <w:lastRenderedPageBreak/>
        <w:t>в</w:t>
      </w:r>
      <w:r>
        <w:rPr>
          <w:spacing w:val="-2"/>
        </w:rPr>
        <w:t xml:space="preserve"> </w:t>
      </w:r>
      <w:r>
        <w:t>палеонтологической</w:t>
      </w:r>
      <w:r>
        <w:rPr>
          <w:spacing w:val="-1"/>
        </w:rPr>
        <w:t xml:space="preserve"> </w:t>
      </w:r>
      <w:r>
        <w:t>летописи,</w:t>
      </w:r>
      <w:r>
        <w:rPr>
          <w:spacing w:val="-1"/>
        </w:rPr>
        <w:t xml:space="preserve"> </w:t>
      </w:r>
      <w:r>
        <w:t>переходные</w:t>
      </w:r>
      <w:r>
        <w:rPr>
          <w:spacing w:val="-4"/>
        </w:rPr>
        <w:t xml:space="preserve"> </w:t>
      </w:r>
      <w:r>
        <w:t>формы.</w:t>
      </w:r>
      <w:r>
        <w:rPr>
          <w:spacing w:val="-1"/>
        </w:rPr>
        <w:t xml:space="preserve"> </w:t>
      </w:r>
      <w:r>
        <w:t>Биогеографические:</w:t>
      </w:r>
      <w:r>
        <w:rPr>
          <w:spacing w:val="-1"/>
        </w:rPr>
        <w:t xml:space="preserve"> </w:t>
      </w:r>
      <w:r>
        <w:t>сходство</w:t>
      </w:r>
      <w:r>
        <w:rPr>
          <w:spacing w:val="-2"/>
        </w:rPr>
        <w:t xml:space="preserve"> </w:t>
      </w:r>
      <w:r>
        <w:t>и различие фаун и флор материков и островов.</w:t>
      </w:r>
    </w:p>
    <w:p w:rsidR="00F85765" w:rsidRDefault="005F66D3">
      <w:pPr>
        <w:pStyle w:val="a3"/>
        <w:spacing w:before="1"/>
        <w:ind w:right="569"/>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85765" w:rsidRDefault="005F66D3">
      <w:pPr>
        <w:pStyle w:val="a3"/>
        <w:spacing w:before="1"/>
        <w:ind w:right="565"/>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85765" w:rsidRDefault="005F66D3">
      <w:pPr>
        <w:pStyle w:val="a3"/>
        <w:ind w:left="1559" w:right="2702" w:firstLine="0"/>
      </w:pPr>
      <w:r>
        <w:t>Синтетическая</w:t>
      </w:r>
      <w:r>
        <w:rPr>
          <w:spacing w:val="-7"/>
        </w:rPr>
        <w:t xml:space="preserve"> </w:t>
      </w:r>
      <w:r>
        <w:t>теория</w:t>
      </w:r>
      <w:r>
        <w:rPr>
          <w:spacing w:val="-5"/>
        </w:rPr>
        <w:t xml:space="preserve"> </w:t>
      </w:r>
      <w:r>
        <w:t>эволюции</w:t>
      </w:r>
      <w:r>
        <w:rPr>
          <w:spacing w:val="-7"/>
        </w:rPr>
        <w:t xml:space="preserve"> </w:t>
      </w:r>
      <w:r>
        <w:t>(СТЭ)</w:t>
      </w:r>
      <w:r>
        <w:rPr>
          <w:spacing w:val="-6"/>
        </w:rPr>
        <w:t xml:space="preserve"> </w:t>
      </w:r>
      <w:r>
        <w:t>и</w:t>
      </w:r>
      <w:r>
        <w:rPr>
          <w:spacing w:val="-5"/>
        </w:rPr>
        <w:t xml:space="preserve"> </w:t>
      </w:r>
      <w:r>
        <w:t>её</w:t>
      </w:r>
      <w:r>
        <w:rPr>
          <w:spacing w:val="-5"/>
        </w:rPr>
        <w:t xml:space="preserve"> </w:t>
      </w:r>
      <w:r>
        <w:t>основные</w:t>
      </w:r>
      <w:r>
        <w:rPr>
          <w:spacing w:val="-6"/>
        </w:rPr>
        <w:t xml:space="preserve"> </w:t>
      </w:r>
      <w:r>
        <w:t xml:space="preserve">положения. </w:t>
      </w:r>
      <w:proofErr w:type="spellStart"/>
      <w:r>
        <w:t>Микроэволюция</w:t>
      </w:r>
      <w:proofErr w:type="spellEnd"/>
      <w:r>
        <w:t>. Популяция как единица вида и эволюции.</w:t>
      </w:r>
    </w:p>
    <w:p w:rsidR="00F85765" w:rsidRDefault="005F66D3">
      <w:pPr>
        <w:pStyle w:val="a3"/>
        <w:ind w:right="562"/>
      </w:pPr>
      <w:r>
        <w:t>Движущие силы (факторы) эволюции видов в природе. Мутационный процесс и комбинативная изменчивость. Популяционные волны и дрейф генов. Изоляция и</w:t>
      </w:r>
      <w:r>
        <w:rPr>
          <w:spacing w:val="80"/>
        </w:rPr>
        <w:t xml:space="preserve"> </w:t>
      </w:r>
      <w:r>
        <w:rPr>
          <w:spacing w:val="-2"/>
        </w:rPr>
        <w:t>миграция.</w:t>
      </w:r>
    </w:p>
    <w:p w:rsidR="00F85765" w:rsidRDefault="005F66D3">
      <w:pPr>
        <w:pStyle w:val="a3"/>
        <w:ind w:right="568"/>
      </w:pPr>
      <w:r>
        <w:t xml:space="preserve">Естественный отбор – направляющий фактор эволюции. Формы естественного </w:t>
      </w:r>
      <w:r>
        <w:rPr>
          <w:spacing w:val="-2"/>
        </w:rPr>
        <w:t>отбора.</w:t>
      </w:r>
    </w:p>
    <w:p w:rsidR="00F85765" w:rsidRDefault="005F66D3">
      <w:pPr>
        <w:pStyle w:val="a3"/>
        <w:ind w:left="1559" w:firstLine="0"/>
      </w:pPr>
      <w:r>
        <w:t>Приспособленность</w:t>
      </w:r>
      <w:r>
        <w:rPr>
          <w:spacing w:val="14"/>
        </w:rPr>
        <w:t xml:space="preserve"> </w:t>
      </w:r>
      <w:r>
        <w:t>организмов</w:t>
      </w:r>
      <w:r>
        <w:rPr>
          <w:spacing w:val="15"/>
        </w:rPr>
        <w:t xml:space="preserve"> </w:t>
      </w:r>
      <w:r>
        <w:t>как</w:t>
      </w:r>
      <w:r>
        <w:rPr>
          <w:spacing w:val="16"/>
        </w:rPr>
        <w:t xml:space="preserve"> </w:t>
      </w:r>
      <w:r>
        <w:t>результат</w:t>
      </w:r>
      <w:r>
        <w:rPr>
          <w:spacing w:val="16"/>
        </w:rPr>
        <w:t xml:space="preserve"> </w:t>
      </w:r>
      <w:r>
        <w:t>эволюции.</w:t>
      </w:r>
      <w:r>
        <w:rPr>
          <w:spacing w:val="17"/>
        </w:rPr>
        <w:t xml:space="preserve"> </w:t>
      </w:r>
      <w:r>
        <w:t>Примеры</w:t>
      </w:r>
      <w:r>
        <w:rPr>
          <w:spacing w:val="14"/>
        </w:rPr>
        <w:t xml:space="preserve"> </w:t>
      </w:r>
      <w:r>
        <w:rPr>
          <w:spacing w:val="-2"/>
        </w:rPr>
        <w:t>приспособлений</w:t>
      </w:r>
    </w:p>
    <w:p w:rsidR="00F85765" w:rsidRDefault="00F85765">
      <w:pPr>
        <w:pStyle w:val="a3"/>
      </w:pPr>
    </w:p>
    <w:p w:rsidR="00F85765" w:rsidRDefault="005F66D3">
      <w:pPr>
        <w:pStyle w:val="a3"/>
        <w:spacing w:before="67" w:line="298" w:lineRule="exact"/>
        <w:ind w:firstLine="0"/>
        <w:jc w:val="left"/>
      </w:pPr>
      <w:r>
        <w:t>у</w:t>
      </w:r>
      <w:r>
        <w:rPr>
          <w:spacing w:val="-2"/>
        </w:rPr>
        <w:t xml:space="preserve"> </w:t>
      </w:r>
      <w:r>
        <w:t>организмов.</w:t>
      </w:r>
      <w:r>
        <w:rPr>
          <w:spacing w:val="-2"/>
        </w:rPr>
        <w:t xml:space="preserve"> </w:t>
      </w:r>
      <w:r>
        <w:t>Ароморфозы</w:t>
      </w:r>
      <w:r>
        <w:rPr>
          <w:spacing w:val="-3"/>
        </w:rPr>
        <w:t xml:space="preserve"> </w:t>
      </w:r>
      <w:r>
        <w:t>и</w:t>
      </w:r>
      <w:r>
        <w:rPr>
          <w:spacing w:val="-2"/>
        </w:rPr>
        <w:t xml:space="preserve"> </w:t>
      </w:r>
      <w:r>
        <w:t>идио­</w:t>
      </w:r>
      <w:r>
        <w:rPr>
          <w:spacing w:val="-2"/>
        </w:rPr>
        <w:t>адаптации.</w:t>
      </w:r>
    </w:p>
    <w:p w:rsidR="00F85765" w:rsidRDefault="005F66D3">
      <w:pPr>
        <w:pStyle w:val="a3"/>
        <w:tabs>
          <w:tab w:val="left" w:pos="2208"/>
          <w:tab w:val="left" w:pos="2552"/>
          <w:tab w:val="left" w:pos="4721"/>
          <w:tab w:val="left" w:pos="6004"/>
          <w:tab w:val="left" w:pos="6784"/>
          <w:tab w:val="left" w:pos="8111"/>
          <w:tab w:val="left" w:pos="9081"/>
        </w:tabs>
        <w:ind w:right="566"/>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F85765" w:rsidRDefault="005F66D3">
      <w:pPr>
        <w:pStyle w:val="a3"/>
        <w:jc w:val="left"/>
      </w:pPr>
      <w:r>
        <w:t>Макроэволюция.</w:t>
      </w:r>
      <w:r>
        <w:rPr>
          <w:spacing w:val="40"/>
        </w:rPr>
        <w:t xml:space="preserve"> </w:t>
      </w:r>
      <w:r>
        <w:t>Формы</w:t>
      </w:r>
      <w:r>
        <w:rPr>
          <w:spacing w:val="40"/>
        </w:rPr>
        <w:t xml:space="preserve"> </w:t>
      </w:r>
      <w:r>
        <w:t>эволюции:</w:t>
      </w:r>
      <w:r>
        <w:rPr>
          <w:spacing w:val="80"/>
        </w:rPr>
        <w:t xml:space="preserve"> </w:t>
      </w:r>
      <w:r>
        <w:t>филетическая,</w:t>
      </w:r>
      <w:r>
        <w:rPr>
          <w:spacing w:val="40"/>
        </w:rPr>
        <w:t xml:space="preserve"> </w:t>
      </w:r>
      <w:r>
        <w:t>дивергентная,</w:t>
      </w:r>
      <w:r>
        <w:rPr>
          <w:spacing w:val="80"/>
        </w:rPr>
        <w:t xml:space="preserve"> </w:t>
      </w:r>
      <w:r>
        <w:t>конвергентная, параллельная. Необратимость эволюции.</w:t>
      </w:r>
    </w:p>
    <w:p w:rsidR="00F85765" w:rsidRDefault="005F66D3">
      <w:pPr>
        <w:pStyle w:val="a3"/>
        <w:tabs>
          <w:tab w:val="left" w:pos="3801"/>
          <w:tab w:val="left" w:pos="4505"/>
          <w:tab w:val="left" w:pos="7573"/>
          <w:tab w:val="left" w:pos="8992"/>
        </w:tabs>
        <w:ind w:right="571"/>
        <w:jc w:val="left"/>
      </w:pPr>
      <w:r>
        <w:rPr>
          <w:spacing w:val="-2"/>
        </w:rPr>
        <w:t>Происхождение</w:t>
      </w:r>
      <w:r>
        <w:tab/>
      </w:r>
      <w:r>
        <w:rPr>
          <w:spacing w:val="-6"/>
        </w:rPr>
        <w:t>от</w:t>
      </w:r>
      <w:r>
        <w:tab/>
      </w:r>
      <w:r>
        <w:rPr>
          <w:spacing w:val="-2"/>
        </w:rPr>
        <w:t>неспециализированных</w:t>
      </w:r>
      <w:r>
        <w:tab/>
      </w:r>
      <w:r>
        <w:rPr>
          <w:spacing w:val="-2"/>
        </w:rPr>
        <w:t>предков.</w:t>
      </w:r>
      <w:r>
        <w:tab/>
      </w:r>
      <w:r>
        <w:rPr>
          <w:spacing w:val="-2"/>
        </w:rPr>
        <w:t xml:space="preserve">Прогрессирующая </w:t>
      </w:r>
      <w:r>
        <w:t>специализация. Адаптивная радиация.</w:t>
      </w:r>
    </w:p>
    <w:p w:rsidR="00F85765" w:rsidRDefault="005F66D3">
      <w:pPr>
        <w:pStyle w:val="a3"/>
        <w:ind w:left="1559" w:firstLine="0"/>
        <w:jc w:val="left"/>
      </w:pPr>
      <w:r>
        <w:rPr>
          <w:spacing w:val="-2"/>
        </w:rPr>
        <w:t>Демонстрации:</w:t>
      </w:r>
    </w:p>
    <w:p w:rsidR="00F85765" w:rsidRDefault="005F66D3">
      <w:pPr>
        <w:pStyle w:val="a3"/>
        <w:tabs>
          <w:tab w:val="left" w:pos="2997"/>
          <w:tab w:val="left" w:pos="4482"/>
          <w:tab w:val="left" w:pos="6223"/>
          <w:tab w:val="left" w:pos="7679"/>
          <w:tab w:val="left" w:pos="10001"/>
        </w:tabs>
        <w:spacing w:before="1"/>
        <w:ind w:right="565"/>
        <w:jc w:val="left"/>
      </w:pPr>
      <w:r>
        <w:rPr>
          <w:spacing w:val="-2"/>
        </w:rPr>
        <w:t>Портреты:</w:t>
      </w:r>
      <w:r>
        <w:tab/>
        <w:t>К. Линней,</w:t>
      </w:r>
      <w:r>
        <w:tab/>
        <w:t>Ж.Б. Ламарк,</w:t>
      </w:r>
      <w:r>
        <w:tab/>
        <w:t>Ч. Дарвин,</w:t>
      </w:r>
      <w:r>
        <w:tab/>
        <w:t>В.О. Ковалевский,</w:t>
      </w:r>
      <w:r>
        <w:tab/>
        <w:t>К.М.</w:t>
      </w:r>
      <w:r>
        <w:rPr>
          <w:spacing w:val="-17"/>
        </w:rPr>
        <w:t xml:space="preserve"> </w:t>
      </w:r>
      <w:r>
        <w:t>Бэр, Э. Геккель, Ф. Мюллер, А.Н. Северцов.</w:t>
      </w:r>
    </w:p>
    <w:p w:rsidR="00F85765" w:rsidRDefault="005F66D3">
      <w:pPr>
        <w:pStyle w:val="a3"/>
        <w:tabs>
          <w:tab w:val="left" w:pos="2597"/>
          <w:tab w:val="left" w:pos="2788"/>
          <w:tab w:val="left" w:pos="3167"/>
          <w:tab w:val="left" w:pos="4179"/>
          <w:tab w:val="left" w:pos="5540"/>
          <w:tab w:val="left" w:pos="6380"/>
          <w:tab w:val="left" w:pos="7395"/>
          <w:tab w:val="left" w:pos="7592"/>
          <w:tab w:val="left" w:pos="8184"/>
          <w:tab w:val="left" w:pos="8679"/>
          <w:tab w:val="left" w:pos="9188"/>
          <w:tab w:val="left" w:pos="9767"/>
        </w:tabs>
        <w:ind w:right="566"/>
        <w:jc w:val="left"/>
      </w:pPr>
      <w:r>
        <w:rPr>
          <w:spacing w:val="-2"/>
        </w:rPr>
        <w:t>Таблицы</w:t>
      </w:r>
      <w:r>
        <w:tab/>
      </w:r>
      <w:r>
        <w:tab/>
      </w:r>
      <w:r>
        <w:rPr>
          <w:spacing w:val="-10"/>
        </w:rPr>
        <w:t>и</w:t>
      </w:r>
      <w:r>
        <w:tab/>
      </w:r>
      <w:r>
        <w:rPr>
          <w:spacing w:val="-2"/>
        </w:rPr>
        <w:t>схемы:</w:t>
      </w:r>
      <w:r>
        <w:tab/>
      </w:r>
      <w:r>
        <w:rPr>
          <w:spacing w:val="-2"/>
        </w:rPr>
        <w:t>«Развитие</w:t>
      </w:r>
      <w:r>
        <w:tab/>
      </w:r>
      <w:r>
        <w:rPr>
          <w:spacing w:val="-2"/>
        </w:rPr>
        <w:t>органического</w:t>
      </w:r>
      <w:r>
        <w:tab/>
      </w:r>
      <w:r>
        <w:rPr>
          <w:spacing w:val="-4"/>
        </w:rPr>
        <w:t>мира</w:t>
      </w:r>
      <w:r>
        <w:tab/>
      </w:r>
      <w:r>
        <w:rPr>
          <w:spacing w:val="-6"/>
        </w:rPr>
        <w:t>на</w:t>
      </w:r>
      <w:r>
        <w:tab/>
      </w:r>
      <w:r>
        <w:rPr>
          <w:spacing w:val="-2"/>
        </w:rPr>
        <w:t>Земле»,</w:t>
      </w:r>
      <w:r>
        <w:tab/>
      </w:r>
      <w:r>
        <w:rPr>
          <w:spacing w:val="-2"/>
        </w:rPr>
        <w:t>«Зародыши позвоночных</w:t>
      </w:r>
      <w:r>
        <w:tab/>
      </w:r>
      <w:r>
        <w:rPr>
          <w:spacing w:val="-2"/>
        </w:rPr>
        <w:t>животных»,</w:t>
      </w:r>
      <w:r>
        <w:tab/>
      </w:r>
      <w:r>
        <w:rPr>
          <w:spacing w:val="-45"/>
        </w:rPr>
        <w:t xml:space="preserve"> </w:t>
      </w:r>
      <w:r>
        <w:t>«Археоптерикс»,</w:t>
      </w:r>
      <w:r>
        <w:tab/>
      </w:r>
      <w:r>
        <w:rPr>
          <w:spacing w:val="-2"/>
        </w:rPr>
        <w:t>«Формы</w:t>
      </w:r>
      <w:r>
        <w:tab/>
      </w:r>
      <w:r>
        <w:tab/>
      </w:r>
      <w:r>
        <w:rPr>
          <w:spacing w:val="-2"/>
        </w:rPr>
        <w:t>борьбы</w:t>
      </w:r>
      <w:r>
        <w:tab/>
      </w:r>
      <w:r>
        <w:rPr>
          <w:spacing w:val="-55"/>
        </w:rPr>
        <w:t xml:space="preserve"> </w:t>
      </w:r>
      <w:r>
        <w:t>за</w:t>
      </w:r>
      <w:r>
        <w:tab/>
      </w:r>
      <w:r>
        <w:rPr>
          <w:spacing w:val="-2"/>
        </w:rPr>
        <w:t>существование»,</w:t>
      </w:r>
    </w:p>
    <w:p w:rsidR="00F85765" w:rsidRDefault="005F66D3">
      <w:pPr>
        <w:pStyle w:val="a3"/>
        <w:tabs>
          <w:tab w:val="left" w:pos="2714"/>
          <w:tab w:val="left" w:pos="2811"/>
          <w:tab w:val="left" w:pos="3910"/>
          <w:tab w:val="left" w:pos="4833"/>
          <w:tab w:val="left" w:pos="5909"/>
          <w:tab w:val="left" w:pos="6918"/>
          <w:tab w:val="left" w:pos="7013"/>
          <w:tab w:val="left" w:pos="8389"/>
          <w:tab w:val="left" w:pos="9280"/>
          <w:tab w:val="left" w:pos="10390"/>
        </w:tabs>
        <w:ind w:right="571" w:firstLine="0"/>
        <w:jc w:val="left"/>
      </w:pPr>
      <w:r>
        <w:rPr>
          <w:spacing w:val="-2"/>
        </w:rPr>
        <w:t>«Естественный</w:t>
      </w:r>
      <w:r>
        <w:tab/>
      </w:r>
      <w:r>
        <w:tab/>
      </w:r>
      <w:r>
        <w:rPr>
          <w:spacing w:val="-2"/>
        </w:rPr>
        <w:t>отбор»,</w:t>
      </w:r>
      <w:r>
        <w:tab/>
      </w: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 животных»,</w:t>
      </w:r>
      <w:r>
        <w:tab/>
      </w:r>
      <w:r>
        <w:rPr>
          <w:spacing w:val="-2"/>
        </w:rPr>
        <w:t>«Популяции»,</w:t>
      </w:r>
      <w:r>
        <w:tab/>
      </w:r>
      <w:r>
        <w:rPr>
          <w:spacing w:val="-2"/>
        </w:rPr>
        <w:t>«Мутационная</w:t>
      </w:r>
      <w:r>
        <w:tab/>
      </w:r>
      <w:r>
        <w:tab/>
      </w:r>
      <w:r>
        <w:rPr>
          <w:spacing w:val="-2"/>
        </w:rPr>
        <w:t>изменчивость»,</w:t>
      </w:r>
      <w:r>
        <w:tab/>
      </w:r>
      <w:r>
        <w:rPr>
          <w:spacing w:val="-2"/>
        </w:rPr>
        <w:t>«Ароморфозы»,</w:t>
      </w:r>
    </w:p>
    <w:p w:rsidR="00F85765" w:rsidRDefault="005F66D3">
      <w:pPr>
        <w:pStyle w:val="a3"/>
        <w:ind w:right="563" w:firstLine="0"/>
      </w:pPr>
      <w:r>
        <w:t>«Идиоадаптации»,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85765" w:rsidRDefault="005F66D3">
      <w:pPr>
        <w:pStyle w:val="a3"/>
        <w:ind w:right="573"/>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85765" w:rsidRDefault="005F66D3">
      <w:pPr>
        <w:pStyle w:val="a3"/>
        <w:spacing w:before="1"/>
        <w:ind w:right="567"/>
      </w:pPr>
      <w:r>
        <w:t>Биогеографическая карта мира, коллекция «Формы сохранности ископаемых животных</w:t>
      </w:r>
      <w:r>
        <w:rPr>
          <w:spacing w:val="47"/>
        </w:rPr>
        <w:t xml:space="preserve"> </w:t>
      </w:r>
      <w:r>
        <w:t>и</w:t>
      </w:r>
      <w:r>
        <w:rPr>
          <w:spacing w:val="48"/>
        </w:rPr>
        <w:t xml:space="preserve"> </w:t>
      </w:r>
      <w:r>
        <w:t>растений»,</w:t>
      </w:r>
      <w:r>
        <w:rPr>
          <w:spacing w:val="48"/>
        </w:rPr>
        <w:t xml:space="preserve"> </w:t>
      </w:r>
      <w:r>
        <w:t>модель</w:t>
      </w:r>
      <w:r>
        <w:rPr>
          <w:spacing w:val="47"/>
        </w:rPr>
        <w:t xml:space="preserve"> </w:t>
      </w:r>
      <w:r>
        <w:t>аппликация</w:t>
      </w:r>
      <w:r>
        <w:rPr>
          <w:spacing w:val="48"/>
        </w:rPr>
        <w:t xml:space="preserve"> </w:t>
      </w:r>
      <w:r>
        <w:t>«Перекрёст</w:t>
      </w:r>
      <w:r>
        <w:rPr>
          <w:spacing w:val="48"/>
        </w:rPr>
        <w:t xml:space="preserve"> </w:t>
      </w:r>
      <w:r>
        <w:t>хромосом»,</w:t>
      </w:r>
      <w:r>
        <w:rPr>
          <w:spacing w:val="48"/>
        </w:rPr>
        <w:t xml:space="preserve"> </w:t>
      </w:r>
      <w:r>
        <w:t>влажные</w:t>
      </w:r>
      <w:r>
        <w:rPr>
          <w:spacing w:val="48"/>
        </w:rPr>
        <w:t xml:space="preserve"> </w:t>
      </w:r>
      <w:r>
        <w:rPr>
          <w:spacing w:val="-2"/>
        </w:rPr>
        <w:t>препараты</w:t>
      </w:r>
    </w:p>
    <w:p w:rsidR="00F85765" w:rsidRDefault="005F66D3">
      <w:pPr>
        <w:pStyle w:val="a3"/>
        <w:ind w:right="572" w:firstLine="0"/>
      </w:pPr>
      <w:r>
        <w:t>«Развитие насекомого», «Развитие лягушки», микропрепарат «Дрозофила» (норма, мутации формы крыльев и окраски тела).</w:t>
      </w:r>
    </w:p>
    <w:p w:rsidR="00F85765" w:rsidRDefault="005F66D3">
      <w:pPr>
        <w:pStyle w:val="a3"/>
        <w:spacing w:line="298" w:lineRule="exact"/>
        <w:ind w:left="1559" w:firstLine="0"/>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spacing w:line="298" w:lineRule="exact"/>
        <w:ind w:left="1559" w:firstLine="0"/>
      </w:pPr>
      <w:r>
        <w:t>Лабораторная</w:t>
      </w:r>
      <w:r>
        <w:rPr>
          <w:spacing w:val="-6"/>
        </w:rPr>
        <w:t xml:space="preserve"> </w:t>
      </w:r>
      <w:r>
        <w:t>работа</w:t>
      </w:r>
      <w:r>
        <w:rPr>
          <w:spacing w:val="-1"/>
        </w:rPr>
        <w:t xml:space="preserve"> </w:t>
      </w:r>
      <w:r>
        <w:t>№</w:t>
      </w:r>
      <w:r>
        <w:rPr>
          <w:spacing w:val="-1"/>
        </w:rPr>
        <w:t xml:space="preserve"> </w:t>
      </w:r>
      <w:r>
        <w:t>1.</w:t>
      </w:r>
      <w:r>
        <w:rPr>
          <w:spacing w:val="-1"/>
        </w:rPr>
        <w:t xml:space="preserve"> </w:t>
      </w:r>
      <w:r>
        <w:t>«Сравнение</w:t>
      </w:r>
      <w:r>
        <w:rPr>
          <w:spacing w:val="-3"/>
        </w:rPr>
        <w:t xml:space="preserve"> </w:t>
      </w:r>
      <w:r>
        <w:t>видов</w:t>
      </w:r>
      <w:r>
        <w:rPr>
          <w:spacing w:val="-4"/>
        </w:rPr>
        <w:t xml:space="preserve"> </w:t>
      </w:r>
      <w:r>
        <w:t>по</w:t>
      </w:r>
      <w:r>
        <w:rPr>
          <w:spacing w:val="-4"/>
        </w:rPr>
        <w:t xml:space="preserve"> </w:t>
      </w:r>
      <w:r>
        <w:t xml:space="preserve">морфологическому </w:t>
      </w:r>
      <w:r>
        <w:rPr>
          <w:spacing w:val="-2"/>
        </w:rPr>
        <w:t>критерию».</w:t>
      </w:r>
    </w:p>
    <w:p w:rsidR="00F85765" w:rsidRDefault="005F66D3">
      <w:pPr>
        <w:pStyle w:val="a3"/>
        <w:spacing w:before="1"/>
        <w:ind w:right="565"/>
      </w:pPr>
      <w:r>
        <w:t>Лабораторная работа № 2. «Описание приспособленности организма и её относительного характера».</w:t>
      </w:r>
    </w:p>
    <w:p w:rsidR="00F85765" w:rsidRDefault="005F66D3">
      <w:pPr>
        <w:pStyle w:val="a5"/>
        <w:numPr>
          <w:ilvl w:val="2"/>
          <w:numId w:val="103"/>
        </w:numPr>
        <w:tabs>
          <w:tab w:val="left" w:pos="2340"/>
        </w:tabs>
        <w:spacing w:line="298" w:lineRule="exact"/>
        <w:ind w:left="2340" w:hanging="781"/>
        <w:jc w:val="both"/>
        <w:rPr>
          <w:sz w:val="26"/>
        </w:rPr>
      </w:pPr>
      <w:r>
        <w:rPr>
          <w:sz w:val="26"/>
        </w:rPr>
        <w:t>Тема</w:t>
      </w:r>
      <w:r>
        <w:rPr>
          <w:spacing w:val="-2"/>
          <w:sz w:val="26"/>
        </w:rPr>
        <w:t xml:space="preserve"> </w:t>
      </w:r>
      <w:r>
        <w:rPr>
          <w:sz w:val="26"/>
        </w:rPr>
        <w:t>2.</w:t>
      </w:r>
      <w:r>
        <w:rPr>
          <w:spacing w:val="-4"/>
          <w:sz w:val="26"/>
        </w:rPr>
        <w:t xml:space="preserve"> </w:t>
      </w:r>
      <w:r>
        <w:rPr>
          <w:sz w:val="26"/>
        </w:rPr>
        <w:t>Возникновение</w:t>
      </w:r>
      <w:r>
        <w:rPr>
          <w:spacing w:val="-2"/>
          <w:sz w:val="26"/>
        </w:rPr>
        <w:t xml:space="preserve"> </w:t>
      </w:r>
      <w:r>
        <w:rPr>
          <w:sz w:val="26"/>
        </w:rPr>
        <w:t>и</w:t>
      </w:r>
      <w:r>
        <w:rPr>
          <w:spacing w:val="-2"/>
          <w:sz w:val="26"/>
        </w:rPr>
        <w:t xml:space="preserve"> </w:t>
      </w:r>
      <w:r>
        <w:rPr>
          <w:sz w:val="26"/>
        </w:rPr>
        <w:t>развитие</w:t>
      </w:r>
      <w:r>
        <w:rPr>
          <w:spacing w:val="-2"/>
          <w:sz w:val="26"/>
        </w:rPr>
        <w:t xml:space="preserve"> </w:t>
      </w:r>
      <w:r>
        <w:rPr>
          <w:sz w:val="26"/>
        </w:rPr>
        <w:t>жизни</w:t>
      </w:r>
      <w:r>
        <w:rPr>
          <w:spacing w:val="-4"/>
          <w:sz w:val="26"/>
        </w:rPr>
        <w:t xml:space="preserve"> </w:t>
      </w:r>
      <w:r>
        <w:rPr>
          <w:sz w:val="26"/>
        </w:rPr>
        <w:t>на</w:t>
      </w:r>
      <w:r>
        <w:rPr>
          <w:spacing w:val="-1"/>
          <w:sz w:val="26"/>
        </w:rPr>
        <w:t xml:space="preserve"> </w:t>
      </w:r>
      <w:r>
        <w:rPr>
          <w:spacing w:val="-2"/>
          <w:sz w:val="26"/>
        </w:rPr>
        <w:t>Земле.</w:t>
      </w:r>
    </w:p>
    <w:p w:rsidR="00F85765" w:rsidRDefault="005F66D3">
      <w:pPr>
        <w:pStyle w:val="a3"/>
        <w:ind w:right="562"/>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w:t>
      </w:r>
      <w:r>
        <w:lastRenderedPageBreak/>
        <w:t>органических веществ из неорганических. Экспериментальное подтверждение химической эволюции. Начальные этапы биологической эволюции. Гипотеза РНК-мира.</w:t>
      </w:r>
      <w:r>
        <w:rPr>
          <w:spacing w:val="40"/>
        </w:rPr>
        <w:t xml:space="preserve"> </w:t>
      </w:r>
      <w:r>
        <w:t xml:space="preserve">Формирование </w:t>
      </w:r>
      <w:proofErr w:type="spellStart"/>
      <w:r>
        <w:t>мебранных</w:t>
      </w:r>
      <w:proofErr w:type="spellEnd"/>
      <w:r>
        <w:t xml:space="preserve"> структур и возникновение </w:t>
      </w:r>
      <w:proofErr w:type="spellStart"/>
      <w:r>
        <w:t>протоклетки</w:t>
      </w:r>
      <w:proofErr w:type="spellEnd"/>
      <w:r>
        <w:t>. Первые клетки и их эволюция. Формирование основных групп живых организмов.</w:t>
      </w:r>
    </w:p>
    <w:p w:rsidR="00F85765" w:rsidRDefault="005F66D3">
      <w:pPr>
        <w:pStyle w:val="a3"/>
        <w:ind w:right="564"/>
      </w:pPr>
      <w:r>
        <w:t xml:space="preserve">Развитие жизни на Земле по эрам и периодам. </w:t>
      </w:r>
      <w:proofErr w:type="spellStart"/>
      <w:r>
        <w:t>Катархей</w:t>
      </w:r>
      <w:proofErr w:type="spellEnd"/>
      <w:r>
        <w:t>. Архейская и</w:t>
      </w:r>
      <w:r>
        <w:rPr>
          <w:spacing w:val="40"/>
        </w:rPr>
        <w:t xml:space="preserve"> </w:t>
      </w:r>
      <w:r>
        <w:t>протерозойская эры. Палеозойская эра и её периоды: кембрийский, ордовикский, силурийский, девонский, каменноугольный, пермский.</w:t>
      </w:r>
    </w:p>
    <w:p w:rsidR="00F85765" w:rsidRDefault="005F66D3">
      <w:pPr>
        <w:pStyle w:val="a3"/>
        <w:spacing w:before="1" w:line="299" w:lineRule="exact"/>
        <w:ind w:left="1559" w:firstLine="0"/>
      </w:pPr>
      <w:r>
        <w:t>Мезозойская</w:t>
      </w:r>
      <w:r>
        <w:rPr>
          <w:spacing w:val="-5"/>
        </w:rPr>
        <w:t xml:space="preserve"> </w:t>
      </w:r>
      <w:r>
        <w:t>эра</w:t>
      </w:r>
      <w:r>
        <w:rPr>
          <w:spacing w:val="-6"/>
        </w:rPr>
        <w:t xml:space="preserve"> </w:t>
      </w:r>
      <w:r>
        <w:t>и</w:t>
      </w:r>
      <w:r>
        <w:rPr>
          <w:spacing w:val="-2"/>
        </w:rPr>
        <w:t xml:space="preserve"> </w:t>
      </w:r>
      <w:r>
        <w:t>её</w:t>
      </w:r>
      <w:r>
        <w:rPr>
          <w:spacing w:val="-2"/>
        </w:rPr>
        <w:t xml:space="preserve"> </w:t>
      </w:r>
      <w:r>
        <w:t>периоды:</w:t>
      </w:r>
      <w:r>
        <w:rPr>
          <w:spacing w:val="-3"/>
        </w:rPr>
        <w:t xml:space="preserve"> </w:t>
      </w:r>
      <w:r>
        <w:t>триасовый,</w:t>
      </w:r>
      <w:r>
        <w:rPr>
          <w:spacing w:val="-2"/>
        </w:rPr>
        <w:t xml:space="preserve"> </w:t>
      </w:r>
      <w:r>
        <w:t>юрский,</w:t>
      </w:r>
      <w:r>
        <w:rPr>
          <w:spacing w:val="-3"/>
        </w:rPr>
        <w:t xml:space="preserve"> </w:t>
      </w:r>
      <w:r>
        <w:rPr>
          <w:spacing w:val="-2"/>
        </w:rPr>
        <w:t>меловой.</w:t>
      </w:r>
    </w:p>
    <w:p w:rsidR="00F85765" w:rsidRDefault="005F66D3">
      <w:pPr>
        <w:pStyle w:val="a3"/>
        <w:spacing w:line="298" w:lineRule="exact"/>
        <w:ind w:left="1559" w:firstLine="0"/>
      </w:pPr>
      <w:r>
        <w:t>Кайнозойская</w:t>
      </w:r>
      <w:r>
        <w:rPr>
          <w:spacing w:val="-5"/>
        </w:rPr>
        <w:t xml:space="preserve"> </w:t>
      </w:r>
      <w:r>
        <w:t>эра</w:t>
      </w:r>
      <w:r>
        <w:rPr>
          <w:spacing w:val="-6"/>
        </w:rPr>
        <w:t xml:space="preserve"> </w:t>
      </w:r>
      <w:r>
        <w:t>и</w:t>
      </w:r>
      <w:r>
        <w:rPr>
          <w:spacing w:val="-2"/>
        </w:rPr>
        <w:t xml:space="preserve"> </w:t>
      </w:r>
      <w:r>
        <w:t>её</w:t>
      </w:r>
      <w:r>
        <w:rPr>
          <w:spacing w:val="-2"/>
        </w:rPr>
        <w:t xml:space="preserve"> </w:t>
      </w:r>
      <w:r>
        <w:t>периоды:</w:t>
      </w:r>
      <w:r>
        <w:rPr>
          <w:spacing w:val="-5"/>
        </w:rPr>
        <w:t xml:space="preserve"> </w:t>
      </w:r>
      <w:r>
        <w:t>палеогеновый,</w:t>
      </w:r>
      <w:r>
        <w:rPr>
          <w:spacing w:val="-4"/>
        </w:rPr>
        <w:t xml:space="preserve"> </w:t>
      </w:r>
      <w:r>
        <w:t>неогеновый,</w:t>
      </w:r>
      <w:r>
        <w:rPr>
          <w:spacing w:val="-1"/>
        </w:rPr>
        <w:t xml:space="preserve"> </w:t>
      </w:r>
      <w:r>
        <w:rPr>
          <w:spacing w:val="-2"/>
        </w:rPr>
        <w:t>антропогеновый.</w:t>
      </w:r>
    </w:p>
    <w:p w:rsidR="00F85765" w:rsidRDefault="005F66D3">
      <w:pPr>
        <w:pStyle w:val="a3"/>
        <w:ind w:right="570"/>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w:t>
      </w:r>
      <w:r>
        <w:rPr>
          <w:spacing w:val="40"/>
        </w:rPr>
        <w:t xml:space="preserve"> </w:t>
      </w:r>
      <w:r>
        <w:t>расцвет и вымирание групп живых организмов.</w:t>
      </w:r>
    </w:p>
    <w:p w:rsidR="00F85765" w:rsidRDefault="005F66D3">
      <w:pPr>
        <w:pStyle w:val="a3"/>
        <w:spacing w:before="1"/>
        <w:ind w:right="572"/>
      </w:pPr>
      <w:r>
        <w:t>Система органического мира как отражение эволюции. Основные систематические группы организмов.</w:t>
      </w:r>
    </w:p>
    <w:p w:rsidR="00F85765" w:rsidRDefault="005F66D3">
      <w:pPr>
        <w:pStyle w:val="a3"/>
        <w:ind w:right="562"/>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85765" w:rsidRDefault="005F66D3">
      <w:pPr>
        <w:pStyle w:val="a3"/>
        <w:spacing w:before="67"/>
        <w:ind w:right="562"/>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w:t>
      </w:r>
      <w:r>
        <w:rPr>
          <w:spacing w:val="-2"/>
        </w:rPr>
        <w:t>речь.</w:t>
      </w:r>
    </w:p>
    <w:p w:rsidR="00F85765" w:rsidRDefault="005F66D3">
      <w:pPr>
        <w:pStyle w:val="a3"/>
        <w:ind w:right="564"/>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85765" w:rsidRDefault="005F66D3">
      <w:pPr>
        <w:pStyle w:val="a3"/>
        <w:ind w:right="563"/>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w:t>
      </w:r>
      <w:r>
        <w:rPr>
          <w:spacing w:val="40"/>
        </w:rPr>
        <w:t xml:space="preserve"> </w:t>
      </w:r>
      <w:r>
        <w:t>Единство человеческих рас. Критика расизма.</w:t>
      </w:r>
    </w:p>
    <w:p w:rsidR="00F85765" w:rsidRDefault="005F66D3">
      <w:pPr>
        <w:pStyle w:val="a3"/>
        <w:ind w:left="1559" w:firstLine="0"/>
        <w:jc w:val="left"/>
      </w:pPr>
      <w:r>
        <w:rPr>
          <w:spacing w:val="-2"/>
        </w:rPr>
        <w:t>Демонстрации:</w:t>
      </w:r>
    </w:p>
    <w:p w:rsidR="00F85765" w:rsidRDefault="005F66D3">
      <w:pPr>
        <w:pStyle w:val="a3"/>
        <w:spacing w:before="1" w:line="299" w:lineRule="exact"/>
        <w:ind w:left="1559" w:firstLine="0"/>
        <w:jc w:val="left"/>
      </w:pPr>
      <w:r>
        <w:t>Портреты:</w:t>
      </w:r>
      <w:r>
        <w:rPr>
          <w:spacing w:val="-3"/>
        </w:rPr>
        <w:t xml:space="preserve"> </w:t>
      </w:r>
      <w:r>
        <w:t xml:space="preserve">Ф. </w:t>
      </w:r>
      <w:proofErr w:type="spellStart"/>
      <w:r>
        <w:t>Реди</w:t>
      </w:r>
      <w:proofErr w:type="spellEnd"/>
      <w:r>
        <w:t>,</w:t>
      </w:r>
      <w:r>
        <w:rPr>
          <w:spacing w:val="-2"/>
        </w:rPr>
        <w:t xml:space="preserve"> </w:t>
      </w:r>
      <w:r>
        <w:t>Л. Пастер,</w:t>
      </w:r>
      <w:r>
        <w:rPr>
          <w:spacing w:val="-4"/>
        </w:rPr>
        <w:t xml:space="preserve"> </w:t>
      </w:r>
      <w:r>
        <w:t>А.И.</w:t>
      </w:r>
      <w:r>
        <w:rPr>
          <w:spacing w:val="-1"/>
        </w:rPr>
        <w:t xml:space="preserve"> </w:t>
      </w:r>
      <w:r>
        <w:t>Опарин,</w:t>
      </w:r>
      <w:r>
        <w:rPr>
          <w:spacing w:val="-1"/>
        </w:rPr>
        <w:t xml:space="preserve"> </w:t>
      </w:r>
      <w:r>
        <w:t>С.</w:t>
      </w:r>
      <w:r>
        <w:rPr>
          <w:spacing w:val="-3"/>
        </w:rPr>
        <w:t xml:space="preserve"> </w:t>
      </w:r>
      <w:r>
        <w:t>Миллер, Г.</w:t>
      </w:r>
      <w:r>
        <w:rPr>
          <w:spacing w:val="-2"/>
        </w:rPr>
        <w:t xml:space="preserve"> </w:t>
      </w:r>
      <w:r>
        <w:t>Юри,</w:t>
      </w:r>
      <w:r>
        <w:rPr>
          <w:spacing w:val="-3"/>
        </w:rPr>
        <w:t xml:space="preserve"> </w:t>
      </w:r>
      <w:r>
        <w:t>Ч.</w:t>
      </w:r>
      <w:r>
        <w:rPr>
          <w:spacing w:val="-2"/>
        </w:rPr>
        <w:t xml:space="preserve"> Дарвин.</w:t>
      </w:r>
    </w:p>
    <w:p w:rsidR="00F85765" w:rsidRDefault="005F66D3">
      <w:pPr>
        <w:pStyle w:val="a3"/>
        <w:ind w:right="571"/>
      </w:pPr>
      <w:r>
        <w:t>Таблицы и схемы: «Возникновение Солнечной системы», «Развитие органического мира</w:t>
      </w:r>
      <w:proofErr w:type="gramStart"/>
      <w:r>
        <w:t>»,</w:t>
      </w:r>
      <w:r>
        <w:rPr>
          <w:spacing w:val="68"/>
        </w:rPr>
        <w:t xml:space="preserve">  </w:t>
      </w:r>
      <w:r>
        <w:t>«</w:t>
      </w:r>
      <w:proofErr w:type="gramEnd"/>
      <w:r>
        <w:t>Растительная</w:t>
      </w:r>
      <w:r>
        <w:rPr>
          <w:spacing w:val="70"/>
        </w:rPr>
        <w:t xml:space="preserve">  </w:t>
      </w:r>
      <w:r>
        <w:t>клетка»,</w:t>
      </w:r>
      <w:r>
        <w:rPr>
          <w:spacing w:val="71"/>
        </w:rPr>
        <w:t xml:space="preserve">  </w:t>
      </w:r>
      <w:r>
        <w:t>«Животная</w:t>
      </w:r>
      <w:r>
        <w:rPr>
          <w:spacing w:val="70"/>
        </w:rPr>
        <w:t xml:space="preserve">  </w:t>
      </w:r>
      <w:r>
        <w:t>клетка»,</w:t>
      </w:r>
      <w:r>
        <w:rPr>
          <w:spacing w:val="70"/>
        </w:rPr>
        <w:t xml:space="preserve">  </w:t>
      </w:r>
      <w:r>
        <w:t>«Прокариотическая</w:t>
      </w:r>
      <w:r>
        <w:rPr>
          <w:spacing w:val="70"/>
        </w:rPr>
        <w:t xml:space="preserve">  </w:t>
      </w:r>
      <w:r>
        <w:rPr>
          <w:spacing w:val="-2"/>
        </w:rPr>
        <w:t>клетка»,</w:t>
      </w:r>
    </w:p>
    <w:p w:rsidR="00F85765" w:rsidRDefault="005F66D3">
      <w:pPr>
        <w:pStyle w:val="a3"/>
        <w:ind w:right="564" w:firstLine="0"/>
      </w:pP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85765" w:rsidRDefault="005F66D3">
      <w:pPr>
        <w:pStyle w:val="a3"/>
        <w:ind w:right="565"/>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85765" w:rsidRDefault="005F66D3">
      <w:pPr>
        <w:pStyle w:val="a3"/>
        <w:ind w:left="1559" w:firstLine="0"/>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spacing w:before="1"/>
        <w:ind w:right="564"/>
      </w:pPr>
      <w:r>
        <w:t xml:space="preserve">Практическая работа № 1. «Изучение ископаемых остатков растений и животных в </w:t>
      </w:r>
      <w:r>
        <w:rPr>
          <w:spacing w:val="-2"/>
        </w:rPr>
        <w:t>коллекциях».</w:t>
      </w:r>
    </w:p>
    <w:p w:rsidR="00F85765" w:rsidRDefault="005F66D3">
      <w:pPr>
        <w:pStyle w:val="a3"/>
        <w:ind w:right="567"/>
      </w:pPr>
      <w:r>
        <w:t>Экскурсия «Эволюция органического мира на Земле» (в естественно-научный или краеведческий музей).</w:t>
      </w:r>
    </w:p>
    <w:p w:rsidR="00F85765" w:rsidRDefault="005F66D3">
      <w:pPr>
        <w:pStyle w:val="a5"/>
        <w:numPr>
          <w:ilvl w:val="2"/>
          <w:numId w:val="103"/>
        </w:numPr>
        <w:tabs>
          <w:tab w:val="left" w:pos="2340"/>
        </w:tabs>
        <w:spacing w:line="298" w:lineRule="exact"/>
        <w:ind w:left="2340" w:hanging="781"/>
        <w:jc w:val="both"/>
        <w:rPr>
          <w:sz w:val="26"/>
        </w:rPr>
      </w:pPr>
      <w:r>
        <w:rPr>
          <w:sz w:val="26"/>
        </w:rPr>
        <w:t>Тема</w:t>
      </w:r>
      <w:r>
        <w:rPr>
          <w:spacing w:val="-3"/>
          <w:sz w:val="26"/>
        </w:rPr>
        <w:t xml:space="preserve"> </w:t>
      </w:r>
      <w:r>
        <w:rPr>
          <w:sz w:val="26"/>
        </w:rPr>
        <w:t>3.</w:t>
      </w:r>
      <w:r>
        <w:rPr>
          <w:spacing w:val="-4"/>
          <w:sz w:val="26"/>
        </w:rPr>
        <w:t xml:space="preserve"> </w:t>
      </w:r>
      <w:r>
        <w:rPr>
          <w:sz w:val="26"/>
        </w:rPr>
        <w:t>Организмы</w:t>
      </w:r>
      <w:r>
        <w:rPr>
          <w:spacing w:val="-3"/>
          <w:sz w:val="26"/>
        </w:rPr>
        <w:t xml:space="preserve"> </w:t>
      </w:r>
      <w:r>
        <w:rPr>
          <w:sz w:val="26"/>
        </w:rPr>
        <w:t>и</w:t>
      </w:r>
      <w:r>
        <w:rPr>
          <w:spacing w:val="-2"/>
          <w:sz w:val="26"/>
        </w:rPr>
        <w:t xml:space="preserve"> </w:t>
      </w:r>
      <w:r>
        <w:rPr>
          <w:sz w:val="26"/>
        </w:rPr>
        <w:t>окружающая</w:t>
      </w:r>
      <w:r>
        <w:rPr>
          <w:spacing w:val="-2"/>
          <w:sz w:val="26"/>
        </w:rPr>
        <w:t xml:space="preserve"> среда.</w:t>
      </w:r>
    </w:p>
    <w:p w:rsidR="00F85765" w:rsidRDefault="005F66D3">
      <w:pPr>
        <w:pStyle w:val="a3"/>
        <w:tabs>
          <w:tab w:val="left" w:pos="2861"/>
          <w:tab w:val="left" w:pos="3474"/>
          <w:tab w:val="left" w:pos="4414"/>
          <w:tab w:val="left" w:pos="5421"/>
          <w:tab w:val="left" w:pos="5808"/>
          <w:tab w:val="left" w:pos="6956"/>
          <w:tab w:val="left" w:pos="8279"/>
          <w:tab w:val="left" w:pos="9423"/>
        </w:tabs>
        <w:ind w:right="568"/>
        <w:jc w:val="left"/>
      </w:pPr>
      <w:r>
        <w:rPr>
          <w:spacing w:val="-2"/>
        </w:rPr>
        <w:t>Экология</w:t>
      </w:r>
      <w:r>
        <w:tab/>
      </w:r>
      <w:r>
        <w:rPr>
          <w:spacing w:val="-4"/>
        </w:rPr>
        <w:t>как</w:t>
      </w:r>
      <w:r>
        <w:tab/>
      </w:r>
      <w:r>
        <w:rPr>
          <w:spacing w:val="-2"/>
        </w:rPr>
        <w:t>наука.</w:t>
      </w:r>
      <w:r>
        <w:tab/>
      </w:r>
      <w:r>
        <w:rPr>
          <w:spacing w:val="-2"/>
        </w:rPr>
        <w:t>Задачи</w:t>
      </w:r>
      <w:r>
        <w:tab/>
      </w:r>
      <w:r>
        <w:rPr>
          <w:spacing w:val="-10"/>
        </w:rPr>
        <w:t>и</w:t>
      </w:r>
      <w:r>
        <w:tab/>
      </w:r>
      <w:r>
        <w:rPr>
          <w:spacing w:val="-2"/>
        </w:rPr>
        <w:t>разделы</w:t>
      </w:r>
      <w:r>
        <w:tab/>
      </w:r>
      <w:r>
        <w:rPr>
          <w:spacing w:val="-2"/>
        </w:rPr>
        <w:t>экологии.</w:t>
      </w:r>
      <w:r>
        <w:tab/>
      </w:r>
      <w:r>
        <w:rPr>
          <w:spacing w:val="-2"/>
        </w:rPr>
        <w:t>Методы</w:t>
      </w:r>
      <w:r>
        <w:tab/>
      </w:r>
      <w:r>
        <w:rPr>
          <w:spacing w:val="-2"/>
        </w:rPr>
        <w:t xml:space="preserve">экологических </w:t>
      </w:r>
      <w:r>
        <w:t>исследований. Экологическое мировоззрение современного человека.</w:t>
      </w:r>
    </w:p>
    <w:p w:rsidR="00F85765" w:rsidRDefault="005F66D3">
      <w:pPr>
        <w:pStyle w:val="a3"/>
        <w:tabs>
          <w:tab w:val="left" w:pos="2705"/>
          <w:tab w:val="left" w:pos="4155"/>
          <w:tab w:val="left" w:pos="5925"/>
          <w:tab w:val="left" w:pos="7170"/>
          <w:tab w:val="left" w:pos="9841"/>
        </w:tabs>
        <w:ind w:right="564"/>
        <w:jc w:val="left"/>
      </w:pPr>
      <w:r>
        <w:rPr>
          <w:spacing w:val="-2"/>
        </w:rPr>
        <w:t>Среды</w:t>
      </w:r>
      <w:r>
        <w:tab/>
      </w:r>
      <w:r>
        <w:rPr>
          <w:spacing w:val="-2"/>
        </w:rPr>
        <w:t>обитания</w:t>
      </w:r>
      <w:r>
        <w:tab/>
      </w:r>
      <w:r>
        <w:rPr>
          <w:spacing w:val="-2"/>
        </w:rPr>
        <w:t>организмов:</w:t>
      </w:r>
      <w:r>
        <w:tab/>
      </w:r>
      <w:r>
        <w:rPr>
          <w:spacing w:val="-2"/>
        </w:rPr>
        <w:t>водная,</w:t>
      </w:r>
      <w:r>
        <w:tab/>
      </w:r>
      <w:r>
        <w:rPr>
          <w:spacing w:val="-2"/>
        </w:rPr>
        <w:t>наземно-воздушная,</w:t>
      </w:r>
      <w:r>
        <w:tab/>
      </w:r>
      <w:r>
        <w:rPr>
          <w:spacing w:val="-2"/>
        </w:rPr>
        <w:t xml:space="preserve">почвенная, </w:t>
      </w:r>
      <w:proofErr w:type="spellStart"/>
      <w:r>
        <w:rPr>
          <w:spacing w:val="-2"/>
        </w:rPr>
        <w:lastRenderedPageBreak/>
        <w:t>внутриорганизменная</w:t>
      </w:r>
      <w:proofErr w:type="spellEnd"/>
      <w:r>
        <w:rPr>
          <w:spacing w:val="-2"/>
        </w:rPr>
        <w:t>.</w:t>
      </w:r>
    </w:p>
    <w:p w:rsidR="00F85765" w:rsidRDefault="005F66D3">
      <w:pPr>
        <w:pStyle w:val="a3"/>
        <w:jc w:val="left"/>
      </w:pPr>
      <w:r>
        <w:t>Экологические</w:t>
      </w:r>
      <w:r>
        <w:rPr>
          <w:spacing w:val="40"/>
        </w:rPr>
        <w:t xml:space="preserve"> </w:t>
      </w:r>
      <w:r>
        <w:t>факторы.</w:t>
      </w:r>
      <w:r>
        <w:rPr>
          <w:spacing w:val="40"/>
        </w:rPr>
        <w:t xml:space="preserve"> </w:t>
      </w:r>
      <w:r>
        <w:t>Классификация</w:t>
      </w:r>
      <w:r>
        <w:rPr>
          <w:spacing w:val="40"/>
        </w:rPr>
        <w:t xml:space="preserve"> </w:t>
      </w:r>
      <w:r>
        <w:t>экологических</w:t>
      </w:r>
      <w:r>
        <w:rPr>
          <w:spacing w:val="40"/>
        </w:rPr>
        <w:t xml:space="preserve"> </w:t>
      </w:r>
      <w:r>
        <w:t>факторов:</w:t>
      </w:r>
      <w:r>
        <w:rPr>
          <w:spacing w:val="40"/>
        </w:rPr>
        <w:t xml:space="preserve"> </w:t>
      </w:r>
      <w:r>
        <w:t>абиотические, биотические и антропогенные. Действие экологических факторов на организмы.</w:t>
      </w:r>
    </w:p>
    <w:p w:rsidR="00F85765" w:rsidRDefault="005F66D3">
      <w:pPr>
        <w:pStyle w:val="a3"/>
        <w:tabs>
          <w:tab w:val="left" w:pos="3509"/>
          <w:tab w:val="left" w:pos="4907"/>
          <w:tab w:val="left" w:pos="5809"/>
          <w:tab w:val="left" w:pos="7622"/>
          <w:tab w:val="left" w:pos="9217"/>
        </w:tabs>
        <w:ind w:left="1559" w:firstLine="0"/>
        <w:jc w:val="left"/>
      </w:pPr>
      <w:r>
        <w:rPr>
          <w:spacing w:val="-2"/>
        </w:rPr>
        <w:t>Абиотические</w:t>
      </w:r>
      <w:r>
        <w:tab/>
      </w:r>
      <w:r>
        <w:rPr>
          <w:spacing w:val="-2"/>
        </w:rPr>
        <w:t>факторы:</w:t>
      </w:r>
      <w:r>
        <w:tab/>
      </w:r>
      <w:r>
        <w:rPr>
          <w:spacing w:val="-4"/>
        </w:rPr>
        <w:t>свет,</w:t>
      </w:r>
      <w:r>
        <w:tab/>
      </w:r>
      <w:r>
        <w:rPr>
          <w:spacing w:val="-2"/>
        </w:rPr>
        <w:t>температура,</w:t>
      </w:r>
      <w:r>
        <w:tab/>
      </w:r>
      <w:r>
        <w:rPr>
          <w:spacing w:val="-2"/>
        </w:rPr>
        <w:t>влажность.</w:t>
      </w:r>
      <w:r>
        <w:tab/>
      </w:r>
      <w:r>
        <w:rPr>
          <w:spacing w:val="-2"/>
        </w:rPr>
        <w:t>Фотопериодизм.</w:t>
      </w:r>
    </w:p>
    <w:p w:rsidR="00F85765" w:rsidRDefault="005F66D3">
      <w:pPr>
        <w:pStyle w:val="a3"/>
        <w:spacing w:before="1" w:line="298" w:lineRule="exact"/>
        <w:ind w:firstLine="0"/>
        <w:jc w:val="left"/>
      </w:pPr>
      <w:r>
        <w:t>Приспособления</w:t>
      </w:r>
      <w:r>
        <w:rPr>
          <w:spacing w:val="-8"/>
        </w:rPr>
        <w:t xml:space="preserve"> </w:t>
      </w:r>
      <w:r>
        <w:t>организмов</w:t>
      </w:r>
      <w:r>
        <w:rPr>
          <w:spacing w:val="-6"/>
        </w:rPr>
        <w:t xml:space="preserve"> </w:t>
      </w:r>
      <w:r>
        <w:t>к</w:t>
      </w:r>
      <w:r>
        <w:rPr>
          <w:spacing w:val="-5"/>
        </w:rPr>
        <w:t xml:space="preserve"> </w:t>
      </w:r>
      <w:r>
        <w:t>действию</w:t>
      </w:r>
      <w:r>
        <w:rPr>
          <w:spacing w:val="-5"/>
        </w:rPr>
        <w:t xml:space="preserve"> </w:t>
      </w:r>
      <w:r>
        <w:t>абиотических</w:t>
      </w:r>
      <w:r>
        <w:rPr>
          <w:spacing w:val="-5"/>
        </w:rPr>
        <w:t xml:space="preserve"> </w:t>
      </w:r>
      <w:r>
        <w:t>факторов.</w:t>
      </w:r>
      <w:r>
        <w:rPr>
          <w:spacing w:val="-5"/>
        </w:rPr>
        <w:t xml:space="preserve"> </w:t>
      </w:r>
      <w:r>
        <w:t>Биологические</w:t>
      </w:r>
      <w:r>
        <w:rPr>
          <w:spacing w:val="-4"/>
        </w:rPr>
        <w:t xml:space="preserve"> </w:t>
      </w:r>
      <w:r>
        <w:rPr>
          <w:spacing w:val="-2"/>
        </w:rPr>
        <w:t>ритмы.</w:t>
      </w:r>
    </w:p>
    <w:p w:rsidR="00F85765" w:rsidRDefault="005F66D3">
      <w:pPr>
        <w:pStyle w:val="a3"/>
        <w:ind w:right="562"/>
      </w:pPr>
      <w: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t>квартиранство</w:t>
      </w:r>
      <w:proofErr w:type="spellEnd"/>
      <w:r>
        <w:t xml:space="preserve">, нахлебничество). </w:t>
      </w:r>
      <w:proofErr w:type="spellStart"/>
      <w:r>
        <w:t>Аменсализм</w:t>
      </w:r>
      <w:proofErr w:type="spellEnd"/>
      <w:r>
        <w:t>, нейтрализм. Значение биотических взаимодействий для существования организмов в природных сообществах.</w:t>
      </w:r>
    </w:p>
    <w:p w:rsidR="00F85765" w:rsidRDefault="005F66D3">
      <w:pPr>
        <w:pStyle w:val="a3"/>
        <w:ind w:right="568"/>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85765" w:rsidRDefault="005F66D3">
      <w:pPr>
        <w:pStyle w:val="a3"/>
        <w:spacing w:line="299" w:lineRule="exact"/>
        <w:ind w:left="1559" w:firstLine="0"/>
        <w:jc w:val="left"/>
      </w:pPr>
      <w:r>
        <w:rPr>
          <w:spacing w:val="-2"/>
        </w:rPr>
        <w:t>Демонстрации:</w:t>
      </w:r>
    </w:p>
    <w:p w:rsidR="00F85765" w:rsidRDefault="005F66D3">
      <w:pPr>
        <w:pStyle w:val="a3"/>
        <w:spacing w:before="1" w:line="298" w:lineRule="exact"/>
        <w:ind w:left="1559" w:firstLine="0"/>
        <w:jc w:val="left"/>
      </w:pPr>
      <w:r>
        <w:t>Портреты:</w:t>
      </w:r>
      <w:r>
        <w:rPr>
          <w:spacing w:val="-2"/>
        </w:rPr>
        <w:t xml:space="preserve"> </w:t>
      </w:r>
      <w:r>
        <w:t>А.</w:t>
      </w:r>
      <w:r>
        <w:rPr>
          <w:spacing w:val="-2"/>
        </w:rPr>
        <w:t xml:space="preserve"> </w:t>
      </w:r>
      <w:r>
        <w:t>Гумбольдт,</w:t>
      </w:r>
      <w:r>
        <w:rPr>
          <w:spacing w:val="-1"/>
        </w:rPr>
        <w:t xml:space="preserve"> </w:t>
      </w:r>
      <w:r>
        <w:t>К.Ф.</w:t>
      </w:r>
      <w:r>
        <w:rPr>
          <w:spacing w:val="-1"/>
        </w:rPr>
        <w:t xml:space="preserve"> </w:t>
      </w:r>
      <w:proofErr w:type="spellStart"/>
      <w:r>
        <w:t>Рулье</w:t>
      </w:r>
      <w:proofErr w:type="spellEnd"/>
      <w:r>
        <w:t>,</w:t>
      </w:r>
      <w:r>
        <w:rPr>
          <w:spacing w:val="-1"/>
        </w:rPr>
        <w:t xml:space="preserve"> </w:t>
      </w:r>
      <w:r>
        <w:t>Э.</w:t>
      </w:r>
      <w:r>
        <w:rPr>
          <w:spacing w:val="1"/>
        </w:rPr>
        <w:t xml:space="preserve"> </w:t>
      </w:r>
      <w:r>
        <w:rPr>
          <w:spacing w:val="-2"/>
        </w:rPr>
        <w:t>Геккель.</w:t>
      </w:r>
    </w:p>
    <w:p w:rsidR="00F85765" w:rsidRDefault="005F66D3">
      <w:pPr>
        <w:pStyle w:val="a3"/>
        <w:spacing w:line="298" w:lineRule="exact"/>
        <w:ind w:left="1559" w:firstLine="0"/>
        <w:jc w:val="left"/>
      </w:pPr>
      <w:r>
        <w:t>Таблицы</w:t>
      </w:r>
      <w:r>
        <w:rPr>
          <w:spacing w:val="18"/>
        </w:rPr>
        <w:t xml:space="preserve"> </w:t>
      </w:r>
      <w:r>
        <w:t>и</w:t>
      </w:r>
      <w:r>
        <w:rPr>
          <w:spacing w:val="22"/>
        </w:rPr>
        <w:t xml:space="preserve"> </w:t>
      </w:r>
      <w:r>
        <w:t>схемы:</w:t>
      </w:r>
      <w:r>
        <w:rPr>
          <w:spacing w:val="21"/>
        </w:rPr>
        <w:t xml:space="preserve"> </w:t>
      </w:r>
      <w:r>
        <w:t>карта</w:t>
      </w:r>
      <w:r>
        <w:rPr>
          <w:spacing w:val="22"/>
        </w:rPr>
        <w:t xml:space="preserve"> </w:t>
      </w:r>
      <w:r>
        <w:t>«Природные</w:t>
      </w:r>
      <w:r>
        <w:rPr>
          <w:spacing w:val="21"/>
        </w:rPr>
        <w:t xml:space="preserve"> </w:t>
      </w:r>
      <w:r>
        <w:t>зоны</w:t>
      </w:r>
      <w:r>
        <w:rPr>
          <w:spacing w:val="21"/>
        </w:rPr>
        <w:t xml:space="preserve"> </w:t>
      </w:r>
      <w:r>
        <w:t>Земли»,</w:t>
      </w:r>
      <w:r>
        <w:rPr>
          <w:spacing w:val="23"/>
        </w:rPr>
        <w:t xml:space="preserve"> </w:t>
      </w:r>
      <w:r>
        <w:t>«Среды</w:t>
      </w:r>
      <w:r>
        <w:rPr>
          <w:spacing w:val="20"/>
        </w:rPr>
        <w:t xml:space="preserve"> </w:t>
      </w:r>
      <w:r>
        <w:t>обитания</w:t>
      </w:r>
      <w:r>
        <w:rPr>
          <w:spacing w:val="21"/>
        </w:rPr>
        <w:t xml:space="preserve"> </w:t>
      </w:r>
      <w:r>
        <w:rPr>
          <w:spacing w:val="-2"/>
        </w:rPr>
        <w:t>организмов»,</w:t>
      </w:r>
    </w:p>
    <w:p w:rsidR="00F85765" w:rsidRDefault="005F66D3">
      <w:pPr>
        <w:pStyle w:val="a3"/>
        <w:tabs>
          <w:tab w:val="left" w:pos="3221"/>
          <w:tab w:val="left" w:pos="5072"/>
          <w:tab w:val="left" w:pos="7293"/>
          <w:tab w:val="left" w:pos="8170"/>
          <w:tab w:val="left" w:pos="9846"/>
        </w:tabs>
        <w:spacing w:before="1"/>
        <w:ind w:firstLine="0"/>
        <w:jc w:val="left"/>
      </w:pPr>
      <w:r>
        <w:rPr>
          <w:spacing w:val="-2"/>
        </w:rPr>
        <w:t>«Фотопериодизм»,</w:t>
      </w:r>
      <w:r>
        <w:tab/>
      </w:r>
      <w:r>
        <w:rPr>
          <w:spacing w:val="-2"/>
        </w:rPr>
        <w:t>«Популяции»,</w:t>
      </w:r>
      <w:r>
        <w:tab/>
      </w:r>
      <w:r>
        <w:rPr>
          <w:spacing w:val="-2"/>
        </w:rPr>
        <w:t>«Закономерности</w:t>
      </w:r>
      <w:r>
        <w:tab/>
      </w:r>
      <w:r>
        <w:rPr>
          <w:spacing w:val="-2"/>
        </w:rPr>
        <w:t>роста</w:t>
      </w:r>
      <w:r>
        <w:tab/>
      </w:r>
      <w:r>
        <w:rPr>
          <w:spacing w:val="-2"/>
        </w:rPr>
        <w:t>численности</w:t>
      </w:r>
      <w:r>
        <w:tab/>
      </w:r>
      <w:r>
        <w:rPr>
          <w:spacing w:val="-2"/>
        </w:rPr>
        <w:t>популяции</w:t>
      </w:r>
    </w:p>
    <w:p w:rsidR="00F85765" w:rsidRDefault="005F66D3">
      <w:pPr>
        <w:pStyle w:val="a3"/>
        <w:spacing w:before="67" w:line="298" w:lineRule="exact"/>
        <w:ind w:firstLine="0"/>
        <w:jc w:val="left"/>
      </w:pPr>
      <w:r>
        <w:t>инфузории-туфельки»,</w:t>
      </w:r>
      <w:r>
        <w:rPr>
          <w:spacing w:val="-7"/>
        </w:rPr>
        <w:t xml:space="preserve"> </w:t>
      </w:r>
      <w:r>
        <w:t>«Пищевые</w:t>
      </w:r>
      <w:r>
        <w:rPr>
          <w:spacing w:val="-7"/>
        </w:rPr>
        <w:t xml:space="preserve"> </w:t>
      </w:r>
      <w:r>
        <w:rPr>
          <w:spacing w:val="-2"/>
        </w:rPr>
        <w:t>цепи».</w:t>
      </w:r>
    </w:p>
    <w:p w:rsidR="00F85765" w:rsidRDefault="005F66D3">
      <w:pPr>
        <w:pStyle w:val="a3"/>
        <w:spacing w:line="298" w:lineRule="exact"/>
        <w:ind w:left="1559" w:firstLine="0"/>
        <w:jc w:val="left"/>
      </w:pPr>
      <w:r>
        <w:t>Лабораторные</w:t>
      </w:r>
      <w:r>
        <w:rPr>
          <w:spacing w:val="-5"/>
        </w:rPr>
        <w:t xml:space="preserve"> </w:t>
      </w:r>
      <w:r>
        <w:t>и</w:t>
      </w:r>
      <w:r>
        <w:rPr>
          <w:spacing w:val="-5"/>
        </w:rPr>
        <w:t xml:space="preserve"> </w:t>
      </w:r>
      <w:r>
        <w:t>практические</w:t>
      </w:r>
      <w:r>
        <w:rPr>
          <w:spacing w:val="-2"/>
        </w:rPr>
        <w:t xml:space="preserve"> работы:</w:t>
      </w:r>
    </w:p>
    <w:p w:rsidR="00F85765" w:rsidRDefault="005F66D3">
      <w:pPr>
        <w:pStyle w:val="a3"/>
        <w:spacing w:before="1"/>
        <w:jc w:val="left"/>
      </w:pPr>
      <w:r>
        <w:t>Лабораторная работа №</w:t>
      </w:r>
      <w:r>
        <w:rPr>
          <w:spacing w:val="-2"/>
        </w:rPr>
        <w:t xml:space="preserve"> </w:t>
      </w:r>
      <w:r>
        <w:t xml:space="preserve">3. «Морфологические особенности растений из разных мест </w:t>
      </w:r>
      <w:r>
        <w:rPr>
          <w:spacing w:val="-2"/>
        </w:rPr>
        <w:t>обитания».</w:t>
      </w:r>
    </w:p>
    <w:p w:rsidR="00F85765" w:rsidRDefault="005F66D3">
      <w:pPr>
        <w:pStyle w:val="a3"/>
        <w:spacing w:before="1" w:line="298" w:lineRule="exact"/>
        <w:ind w:left="1559" w:firstLine="0"/>
        <w:jc w:val="left"/>
      </w:pPr>
      <w:r>
        <w:t>Лабораторная</w:t>
      </w:r>
      <w:r>
        <w:rPr>
          <w:spacing w:val="-4"/>
        </w:rPr>
        <w:t xml:space="preserve"> </w:t>
      </w:r>
      <w:r>
        <w:t>работа</w:t>
      </w:r>
      <w:r>
        <w:rPr>
          <w:spacing w:val="-2"/>
        </w:rPr>
        <w:t xml:space="preserve"> </w:t>
      </w:r>
      <w:r>
        <w:t>№</w:t>
      </w:r>
      <w:r>
        <w:rPr>
          <w:spacing w:val="-1"/>
        </w:rPr>
        <w:t xml:space="preserve"> </w:t>
      </w:r>
      <w:r>
        <w:t>4.</w:t>
      </w:r>
      <w:r>
        <w:rPr>
          <w:spacing w:val="-2"/>
        </w:rPr>
        <w:t xml:space="preserve"> </w:t>
      </w:r>
      <w:r>
        <w:t>«Влияние</w:t>
      </w:r>
      <w:r>
        <w:rPr>
          <w:spacing w:val="-2"/>
        </w:rPr>
        <w:t xml:space="preserve"> </w:t>
      </w:r>
      <w:r>
        <w:t>света</w:t>
      </w:r>
      <w:r>
        <w:rPr>
          <w:spacing w:val="-2"/>
        </w:rPr>
        <w:t xml:space="preserve"> </w:t>
      </w:r>
      <w:r>
        <w:t>на</w:t>
      </w:r>
      <w:r>
        <w:rPr>
          <w:spacing w:val="-1"/>
        </w:rPr>
        <w:t xml:space="preserve"> </w:t>
      </w:r>
      <w:r>
        <w:t>рост</w:t>
      </w:r>
      <w:r>
        <w:rPr>
          <w:spacing w:val="-4"/>
        </w:rPr>
        <w:t xml:space="preserve"> </w:t>
      </w:r>
      <w:r>
        <w:t>и</w:t>
      </w:r>
      <w:r>
        <w:rPr>
          <w:spacing w:val="-2"/>
        </w:rPr>
        <w:t xml:space="preserve"> </w:t>
      </w:r>
      <w:r>
        <w:t>развитие</w:t>
      </w:r>
      <w:r>
        <w:rPr>
          <w:spacing w:val="-2"/>
        </w:rPr>
        <w:t xml:space="preserve"> </w:t>
      </w:r>
      <w:r>
        <w:t>черенков</w:t>
      </w:r>
      <w:r>
        <w:rPr>
          <w:spacing w:val="-5"/>
        </w:rPr>
        <w:t xml:space="preserve"> </w:t>
      </w:r>
      <w:r>
        <w:rPr>
          <w:spacing w:val="-2"/>
        </w:rPr>
        <w:t>колеуса».</w:t>
      </w:r>
    </w:p>
    <w:p w:rsidR="00F85765" w:rsidRDefault="005F66D3">
      <w:pPr>
        <w:pStyle w:val="a3"/>
        <w:spacing w:line="298" w:lineRule="exact"/>
        <w:ind w:left="1559" w:firstLine="0"/>
        <w:jc w:val="left"/>
      </w:pPr>
      <w:r>
        <w:t>Практическая</w:t>
      </w:r>
      <w:r>
        <w:rPr>
          <w:spacing w:val="-6"/>
        </w:rPr>
        <w:t xml:space="preserve"> </w:t>
      </w:r>
      <w:r>
        <w:t>работа</w:t>
      </w:r>
      <w:r>
        <w:rPr>
          <w:spacing w:val="-2"/>
        </w:rPr>
        <w:t xml:space="preserve"> </w:t>
      </w:r>
      <w:r>
        <w:t>№</w:t>
      </w:r>
      <w:r>
        <w:rPr>
          <w:spacing w:val="-2"/>
        </w:rPr>
        <w:t xml:space="preserve"> </w:t>
      </w:r>
      <w:r>
        <w:t>5.</w:t>
      </w:r>
      <w:r>
        <w:rPr>
          <w:spacing w:val="-2"/>
        </w:rPr>
        <w:t xml:space="preserve"> </w:t>
      </w:r>
      <w:r>
        <w:t>«Подсчёт</w:t>
      </w:r>
      <w:r>
        <w:rPr>
          <w:spacing w:val="-2"/>
        </w:rPr>
        <w:t xml:space="preserve"> </w:t>
      </w:r>
      <w:r>
        <w:t>плотности</w:t>
      </w:r>
      <w:r>
        <w:rPr>
          <w:spacing w:val="-4"/>
        </w:rPr>
        <w:t xml:space="preserve"> </w:t>
      </w:r>
      <w:r>
        <w:t>популяций</w:t>
      </w:r>
      <w:r>
        <w:rPr>
          <w:spacing w:val="-2"/>
        </w:rPr>
        <w:t xml:space="preserve"> </w:t>
      </w:r>
      <w:r>
        <w:t>разных</w:t>
      </w:r>
      <w:r>
        <w:rPr>
          <w:spacing w:val="-5"/>
        </w:rPr>
        <w:t xml:space="preserve"> </w:t>
      </w:r>
      <w:r>
        <w:t>видов</w:t>
      </w:r>
      <w:r>
        <w:rPr>
          <w:spacing w:val="-3"/>
        </w:rPr>
        <w:t xml:space="preserve"> </w:t>
      </w:r>
      <w:r>
        <w:rPr>
          <w:spacing w:val="-2"/>
        </w:rPr>
        <w:t>растений».</w:t>
      </w:r>
    </w:p>
    <w:p w:rsidR="00F85765" w:rsidRDefault="005F66D3">
      <w:pPr>
        <w:pStyle w:val="a5"/>
        <w:numPr>
          <w:ilvl w:val="2"/>
          <w:numId w:val="103"/>
        </w:numPr>
        <w:tabs>
          <w:tab w:val="left" w:pos="2340"/>
        </w:tabs>
        <w:spacing w:before="1" w:line="298" w:lineRule="exact"/>
        <w:ind w:left="2340" w:hanging="781"/>
        <w:rPr>
          <w:sz w:val="26"/>
        </w:rPr>
      </w:pPr>
      <w:r>
        <w:rPr>
          <w:sz w:val="26"/>
        </w:rPr>
        <w:t>Тема</w:t>
      </w:r>
      <w:r>
        <w:rPr>
          <w:spacing w:val="-2"/>
          <w:sz w:val="26"/>
        </w:rPr>
        <w:t xml:space="preserve"> </w:t>
      </w:r>
      <w:r>
        <w:rPr>
          <w:sz w:val="26"/>
        </w:rPr>
        <w:t>4.</w:t>
      </w:r>
      <w:r>
        <w:rPr>
          <w:spacing w:val="-4"/>
          <w:sz w:val="26"/>
        </w:rPr>
        <w:t xml:space="preserve"> </w:t>
      </w:r>
      <w:r>
        <w:rPr>
          <w:sz w:val="26"/>
        </w:rPr>
        <w:t>Сообщества</w:t>
      </w:r>
      <w:r>
        <w:rPr>
          <w:spacing w:val="-2"/>
          <w:sz w:val="26"/>
        </w:rPr>
        <w:t xml:space="preserve"> </w:t>
      </w:r>
      <w:r>
        <w:rPr>
          <w:sz w:val="26"/>
        </w:rPr>
        <w:t>и</w:t>
      </w:r>
      <w:r>
        <w:rPr>
          <w:spacing w:val="-4"/>
          <w:sz w:val="26"/>
        </w:rPr>
        <w:t xml:space="preserve"> </w:t>
      </w:r>
      <w:r>
        <w:rPr>
          <w:sz w:val="26"/>
        </w:rPr>
        <w:t>экологические</w:t>
      </w:r>
      <w:r>
        <w:rPr>
          <w:spacing w:val="-2"/>
          <w:sz w:val="26"/>
        </w:rPr>
        <w:t xml:space="preserve"> системы.</w:t>
      </w:r>
    </w:p>
    <w:p w:rsidR="00F85765" w:rsidRDefault="005F66D3">
      <w:pPr>
        <w:pStyle w:val="a3"/>
        <w:ind w:right="569"/>
      </w:pPr>
      <w:r>
        <w:t>Сообщество организмов – биоценоз. Структуры биоценоза: видовая, пространственная, трофическая (пищевая). Виды-доминанты. Связи в биоценозе.</w:t>
      </w:r>
    </w:p>
    <w:p w:rsidR="00F85765" w:rsidRDefault="005F66D3">
      <w:pPr>
        <w:pStyle w:val="a3"/>
        <w:ind w:right="563"/>
      </w:pPr>
      <w: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t>редуценты</w:t>
      </w:r>
      <w:proofErr w:type="spellEnd"/>
      <w: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85765" w:rsidRDefault="005F66D3">
      <w:pPr>
        <w:pStyle w:val="a3"/>
        <w:ind w:right="563"/>
      </w:pPr>
      <w:r>
        <w:t>Природные экосистемы. Экосистемы озёр и рек. Экосистема хвойного или широколиственного леса.</w:t>
      </w:r>
    </w:p>
    <w:p w:rsidR="00F85765" w:rsidRDefault="005F66D3">
      <w:pPr>
        <w:pStyle w:val="a3"/>
        <w:ind w:right="571"/>
      </w:pPr>
      <w:r>
        <w:t xml:space="preserve">Антропогенные экосистемы. </w:t>
      </w:r>
      <w:proofErr w:type="spellStart"/>
      <w:r>
        <w:t>Агроэкосистемы</w:t>
      </w:r>
      <w:proofErr w:type="spellEnd"/>
      <w:r>
        <w:t xml:space="preserve">. </w:t>
      </w:r>
      <w:proofErr w:type="spellStart"/>
      <w:r>
        <w:t>Урбоэкосистемы</w:t>
      </w:r>
      <w:proofErr w:type="spellEnd"/>
      <w:r>
        <w:t xml:space="preserve">. Биологическое и хозяйственное значение </w:t>
      </w:r>
      <w:proofErr w:type="spellStart"/>
      <w:r>
        <w:t>агроэкосистем</w:t>
      </w:r>
      <w:proofErr w:type="spellEnd"/>
      <w:r>
        <w:t xml:space="preserve"> и </w:t>
      </w:r>
      <w:proofErr w:type="spellStart"/>
      <w:r>
        <w:t>урбоэкосистем</w:t>
      </w:r>
      <w:proofErr w:type="spellEnd"/>
      <w:r>
        <w:t>.</w:t>
      </w:r>
    </w:p>
    <w:p w:rsidR="00F85765" w:rsidRDefault="005F66D3">
      <w:pPr>
        <w:pStyle w:val="a3"/>
        <w:ind w:right="566"/>
      </w:pPr>
      <w:r>
        <w:t>Биоразнообразие как фактор устойчивости экосистем. Сохранение биологического разнообразия на Земле.</w:t>
      </w:r>
    </w:p>
    <w:p w:rsidR="00F85765" w:rsidRDefault="005F66D3">
      <w:pPr>
        <w:pStyle w:val="a3"/>
        <w:ind w:right="569"/>
      </w:pPr>
      <w:r>
        <w:t>Учение В.И.</w:t>
      </w:r>
      <w:r>
        <w:rPr>
          <w:spacing w:val="-1"/>
        </w:rPr>
        <w:t xml:space="preserve"> </w:t>
      </w:r>
      <w:r>
        <w:t>Вернадского о биосфере. Границы, состав и структура биосферы.</w:t>
      </w:r>
      <w:r>
        <w:rPr>
          <w:spacing w:val="40"/>
        </w:rPr>
        <w:t xml:space="preserve"> </w:t>
      </w:r>
      <w:r>
        <w:t>Живое вещество и его функции. Особенности биосферы как глобальной экосистемы. Динамическое равновесие и обратная связь в биосфере.</w:t>
      </w:r>
    </w:p>
    <w:p w:rsidR="00F85765" w:rsidRDefault="005F66D3">
      <w:pPr>
        <w:pStyle w:val="a3"/>
        <w:spacing w:before="1" w:line="298" w:lineRule="exact"/>
        <w:ind w:left="1559" w:firstLine="0"/>
      </w:pPr>
      <w:r>
        <w:t>Круговороты</w:t>
      </w:r>
      <w:r>
        <w:rPr>
          <w:spacing w:val="68"/>
          <w:w w:val="150"/>
        </w:rPr>
        <w:t xml:space="preserve"> </w:t>
      </w:r>
      <w:r>
        <w:t>веществ</w:t>
      </w:r>
      <w:r>
        <w:rPr>
          <w:spacing w:val="68"/>
          <w:w w:val="150"/>
        </w:rPr>
        <w:t xml:space="preserve"> </w:t>
      </w:r>
      <w:r>
        <w:t>и</w:t>
      </w:r>
      <w:r>
        <w:rPr>
          <w:spacing w:val="70"/>
          <w:w w:val="150"/>
        </w:rPr>
        <w:t xml:space="preserve"> </w:t>
      </w:r>
      <w:r>
        <w:t>биогеохимические</w:t>
      </w:r>
      <w:r>
        <w:rPr>
          <w:spacing w:val="68"/>
          <w:w w:val="150"/>
        </w:rPr>
        <w:t xml:space="preserve"> </w:t>
      </w:r>
      <w:r>
        <w:t>циклы</w:t>
      </w:r>
      <w:r>
        <w:rPr>
          <w:spacing w:val="68"/>
          <w:w w:val="150"/>
        </w:rPr>
        <w:t xml:space="preserve"> </w:t>
      </w:r>
      <w:r>
        <w:t>элементов</w:t>
      </w:r>
      <w:r>
        <w:rPr>
          <w:spacing w:val="69"/>
          <w:w w:val="150"/>
        </w:rPr>
        <w:t xml:space="preserve"> </w:t>
      </w:r>
      <w:r>
        <w:t>(углерода,</w:t>
      </w:r>
      <w:r>
        <w:rPr>
          <w:spacing w:val="70"/>
          <w:w w:val="150"/>
        </w:rPr>
        <w:t xml:space="preserve"> </w:t>
      </w:r>
      <w:r>
        <w:rPr>
          <w:spacing w:val="-2"/>
        </w:rPr>
        <w:t>азота).</w:t>
      </w:r>
    </w:p>
    <w:p w:rsidR="00F85765" w:rsidRDefault="005F66D3">
      <w:pPr>
        <w:pStyle w:val="a3"/>
        <w:spacing w:line="298" w:lineRule="exact"/>
        <w:ind w:firstLine="0"/>
      </w:pPr>
      <w:r>
        <w:t>Зональность</w:t>
      </w:r>
      <w:r>
        <w:rPr>
          <w:spacing w:val="-4"/>
        </w:rPr>
        <w:t xml:space="preserve"> </w:t>
      </w:r>
      <w:r>
        <w:t>биосферы. Основные</w:t>
      </w:r>
      <w:r>
        <w:rPr>
          <w:spacing w:val="-1"/>
        </w:rPr>
        <w:t xml:space="preserve"> </w:t>
      </w:r>
      <w:r>
        <w:t>биомы</w:t>
      </w:r>
      <w:r>
        <w:rPr>
          <w:spacing w:val="-2"/>
        </w:rPr>
        <w:t xml:space="preserve"> суши.</w:t>
      </w:r>
    </w:p>
    <w:p w:rsidR="00F85765" w:rsidRDefault="005F66D3">
      <w:pPr>
        <w:pStyle w:val="a3"/>
        <w:spacing w:before="1"/>
        <w:ind w:right="571"/>
      </w:pPr>
      <w:r>
        <w:t>Человечество в биосфере Земли. Антропогенные</w:t>
      </w:r>
      <w:r>
        <w:rPr>
          <w:spacing w:val="-1"/>
        </w:rPr>
        <w:t xml:space="preserve"> </w:t>
      </w:r>
      <w:r>
        <w:t>изменения в биосфере. Глобальные экологические проблемы.</w:t>
      </w:r>
    </w:p>
    <w:p w:rsidR="00F85765" w:rsidRDefault="005F66D3">
      <w:pPr>
        <w:pStyle w:val="a3"/>
        <w:ind w:right="564"/>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85765" w:rsidRDefault="005F66D3">
      <w:pPr>
        <w:pStyle w:val="a3"/>
        <w:spacing w:line="298" w:lineRule="exact"/>
        <w:ind w:left="1559" w:firstLine="0"/>
        <w:jc w:val="left"/>
      </w:pPr>
      <w:r>
        <w:rPr>
          <w:spacing w:val="-2"/>
        </w:rPr>
        <w:t>Демонстрации:</w:t>
      </w:r>
    </w:p>
    <w:p w:rsidR="00F85765" w:rsidRDefault="005F66D3">
      <w:pPr>
        <w:pStyle w:val="a3"/>
        <w:spacing w:before="1" w:line="298" w:lineRule="exact"/>
        <w:ind w:left="1559" w:firstLine="0"/>
        <w:jc w:val="left"/>
      </w:pPr>
      <w:r>
        <w:t>Портреты:</w:t>
      </w:r>
      <w:r>
        <w:rPr>
          <w:spacing w:val="-2"/>
        </w:rPr>
        <w:t xml:space="preserve"> </w:t>
      </w:r>
      <w:r>
        <w:t>А.Д.</w:t>
      </w:r>
      <w:r>
        <w:rPr>
          <w:spacing w:val="-2"/>
        </w:rPr>
        <w:t xml:space="preserve"> </w:t>
      </w:r>
      <w:proofErr w:type="spellStart"/>
      <w:r>
        <w:t>Тенсли</w:t>
      </w:r>
      <w:proofErr w:type="spellEnd"/>
      <w:r>
        <w:t>,</w:t>
      </w:r>
      <w:r>
        <w:rPr>
          <w:spacing w:val="-3"/>
        </w:rPr>
        <w:t xml:space="preserve"> </w:t>
      </w:r>
      <w:r>
        <w:t>В.Н.</w:t>
      </w:r>
      <w:r>
        <w:rPr>
          <w:spacing w:val="-1"/>
        </w:rPr>
        <w:t xml:space="preserve"> </w:t>
      </w:r>
      <w:r>
        <w:t>Сукачёв,</w:t>
      </w:r>
      <w:r>
        <w:rPr>
          <w:spacing w:val="-1"/>
        </w:rPr>
        <w:t xml:space="preserve"> </w:t>
      </w:r>
      <w:r>
        <w:t xml:space="preserve">В.И. </w:t>
      </w:r>
      <w:r>
        <w:rPr>
          <w:spacing w:val="-2"/>
        </w:rPr>
        <w:t>Вернадский.</w:t>
      </w:r>
    </w:p>
    <w:p w:rsidR="00F85765" w:rsidRDefault="005F66D3">
      <w:pPr>
        <w:pStyle w:val="a3"/>
        <w:ind w:right="568"/>
      </w:pPr>
      <w:r>
        <w:lastRenderedPageBreak/>
        <w:t>Таблицы и схемы: «Пищевые цепи», «Биоценоз: состав и структура», «Природные сообщества</w:t>
      </w:r>
      <w:proofErr w:type="gramStart"/>
      <w:r>
        <w:t>»,</w:t>
      </w:r>
      <w:r>
        <w:rPr>
          <w:spacing w:val="37"/>
        </w:rPr>
        <w:t xml:space="preserve">  </w:t>
      </w:r>
      <w:r>
        <w:t>«</w:t>
      </w:r>
      <w:proofErr w:type="gramEnd"/>
      <w:r>
        <w:t>Цепи</w:t>
      </w:r>
      <w:r>
        <w:rPr>
          <w:spacing w:val="37"/>
        </w:rPr>
        <w:t xml:space="preserve">  </w:t>
      </w:r>
      <w:r>
        <w:t>питания»,</w:t>
      </w:r>
      <w:r>
        <w:rPr>
          <w:spacing w:val="37"/>
        </w:rPr>
        <w:t xml:space="preserve">  </w:t>
      </w:r>
      <w:r>
        <w:t>«Экологическая</w:t>
      </w:r>
      <w:r>
        <w:rPr>
          <w:spacing w:val="38"/>
        </w:rPr>
        <w:t xml:space="preserve">  </w:t>
      </w:r>
      <w:r>
        <w:t>пирамида»,</w:t>
      </w:r>
      <w:r>
        <w:rPr>
          <w:spacing w:val="37"/>
        </w:rPr>
        <w:t xml:space="preserve">  </w:t>
      </w:r>
      <w:r>
        <w:t>«Биосфера</w:t>
      </w:r>
      <w:r>
        <w:rPr>
          <w:spacing w:val="38"/>
        </w:rPr>
        <w:t xml:space="preserve">  </w:t>
      </w:r>
      <w:r>
        <w:t>и</w:t>
      </w:r>
      <w:r>
        <w:rPr>
          <w:spacing w:val="37"/>
        </w:rPr>
        <w:t xml:space="preserve">  </w:t>
      </w:r>
      <w:r>
        <w:rPr>
          <w:spacing w:val="-2"/>
        </w:rPr>
        <w:t>человек»,</w:t>
      </w:r>
    </w:p>
    <w:p w:rsidR="00F85765" w:rsidRDefault="005F66D3">
      <w:pPr>
        <w:pStyle w:val="a3"/>
        <w:ind w:right="565" w:firstLine="0"/>
      </w:pPr>
      <w:r>
        <w:t>«Экосистема широколиственного леса», «Экосистема хвойного леса», «Биоценоз</w:t>
      </w:r>
      <w:r>
        <w:rPr>
          <w:spacing w:val="40"/>
        </w:rPr>
        <w:t xml:space="preserve"> </w:t>
      </w:r>
      <w:r>
        <w:t>водоёма</w:t>
      </w:r>
      <w:proofErr w:type="gramStart"/>
      <w:r>
        <w:t>»,</w:t>
      </w:r>
      <w:r>
        <w:rPr>
          <w:spacing w:val="77"/>
        </w:rPr>
        <w:t xml:space="preserve">  </w:t>
      </w:r>
      <w:r>
        <w:t>«</w:t>
      </w:r>
      <w:proofErr w:type="spellStart"/>
      <w:proofErr w:type="gramEnd"/>
      <w:r>
        <w:t>Агроценоз</w:t>
      </w:r>
      <w:proofErr w:type="spellEnd"/>
      <w:r>
        <w:t>»,</w:t>
      </w:r>
      <w:r>
        <w:rPr>
          <w:spacing w:val="79"/>
        </w:rPr>
        <w:t xml:space="preserve">  </w:t>
      </w:r>
      <w:r>
        <w:t>«Примерные</w:t>
      </w:r>
      <w:r>
        <w:rPr>
          <w:spacing w:val="78"/>
        </w:rPr>
        <w:t xml:space="preserve">  </w:t>
      </w:r>
      <w:r>
        <w:t>антропогенные</w:t>
      </w:r>
      <w:r>
        <w:rPr>
          <w:spacing w:val="79"/>
        </w:rPr>
        <w:t xml:space="preserve">  </w:t>
      </w:r>
      <w:r>
        <w:t>воздействия</w:t>
      </w:r>
      <w:r>
        <w:rPr>
          <w:spacing w:val="79"/>
        </w:rPr>
        <w:t xml:space="preserve">  </w:t>
      </w:r>
      <w:r>
        <w:t>на</w:t>
      </w:r>
      <w:r>
        <w:rPr>
          <w:spacing w:val="79"/>
        </w:rPr>
        <w:t xml:space="preserve">  </w:t>
      </w:r>
      <w:r>
        <w:rPr>
          <w:spacing w:val="-2"/>
        </w:rPr>
        <w:t>природу»,</w:t>
      </w:r>
    </w:p>
    <w:p w:rsidR="00F85765" w:rsidRDefault="005F66D3">
      <w:pPr>
        <w:pStyle w:val="a3"/>
        <w:ind w:right="565" w:firstLine="0"/>
      </w:pPr>
      <w:r>
        <w:t>«Важнейшие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w:t>
      </w:r>
      <w:r>
        <w:rPr>
          <w:spacing w:val="64"/>
        </w:rPr>
        <w:t xml:space="preserve"> </w:t>
      </w:r>
      <w:r>
        <w:t>в</w:t>
      </w:r>
      <w:r>
        <w:rPr>
          <w:spacing w:val="63"/>
        </w:rPr>
        <w:t xml:space="preserve"> </w:t>
      </w:r>
      <w:r>
        <w:t>биосфере»,</w:t>
      </w:r>
      <w:r>
        <w:rPr>
          <w:spacing w:val="65"/>
        </w:rPr>
        <w:t xml:space="preserve"> </w:t>
      </w:r>
      <w:r>
        <w:t>«Озоновый</w:t>
      </w:r>
      <w:r>
        <w:rPr>
          <w:spacing w:val="64"/>
        </w:rPr>
        <w:t xml:space="preserve"> </w:t>
      </w:r>
      <w:r>
        <w:t>экран</w:t>
      </w:r>
      <w:r>
        <w:rPr>
          <w:spacing w:val="64"/>
        </w:rPr>
        <w:t xml:space="preserve"> </w:t>
      </w:r>
      <w:r>
        <w:t>биосферы»,</w:t>
      </w:r>
      <w:r>
        <w:rPr>
          <w:spacing w:val="63"/>
        </w:rPr>
        <w:t xml:space="preserve"> </w:t>
      </w:r>
      <w:r>
        <w:t>«Круговорот</w:t>
      </w:r>
      <w:r>
        <w:rPr>
          <w:spacing w:val="64"/>
        </w:rPr>
        <w:t xml:space="preserve"> </w:t>
      </w:r>
      <w:r>
        <w:t>углерода</w:t>
      </w:r>
      <w:r>
        <w:rPr>
          <w:spacing w:val="64"/>
        </w:rPr>
        <w:t xml:space="preserve"> </w:t>
      </w:r>
      <w:r>
        <w:t>в</w:t>
      </w:r>
      <w:r>
        <w:rPr>
          <w:spacing w:val="64"/>
        </w:rPr>
        <w:t xml:space="preserve"> </w:t>
      </w:r>
      <w:r>
        <w:rPr>
          <w:spacing w:val="-2"/>
        </w:rPr>
        <w:t>биосфере»,</w:t>
      </w:r>
    </w:p>
    <w:p w:rsidR="00F85765" w:rsidRDefault="005F66D3">
      <w:pPr>
        <w:pStyle w:val="a3"/>
        <w:spacing w:line="298" w:lineRule="exact"/>
        <w:ind w:firstLine="0"/>
      </w:pPr>
      <w:r>
        <w:t>«Круговорот</w:t>
      </w:r>
      <w:r>
        <w:rPr>
          <w:spacing w:val="-1"/>
        </w:rPr>
        <w:t xml:space="preserve"> </w:t>
      </w:r>
      <w:r>
        <w:t>азота</w:t>
      </w:r>
      <w:r>
        <w:rPr>
          <w:spacing w:val="-1"/>
        </w:rPr>
        <w:t xml:space="preserve"> </w:t>
      </w:r>
      <w:r>
        <w:t>в</w:t>
      </w:r>
      <w:r>
        <w:rPr>
          <w:spacing w:val="-2"/>
        </w:rPr>
        <w:t xml:space="preserve"> природе».</w:t>
      </w:r>
    </w:p>
    <w:p w:rsidR="00F85765" w:rsidRDefault="005F66D3">
      <w:pPr>
        <w:pStyle w:val="a3"/>
        <w:spacing w:line="298" w:lineRule="exact"/>
        <w:ind w:left="1559" w:firstLine="0"/>
      </w:pPr>
      <w:proofErr w:type="gramStart"/>
      <w:r>
        <w:t>Оборудование:</w:t>
      </w:r>
      <w:r>
        <w:rPr>
          <w:spacing w:val="63"/>
          <w:w w:val="150"/>
        </w:rPr>
        <w:t xml:space="preserve">   </w:t>
      </w:r>
      <w:proofErr w:type="gramEnd"/>
      <w:r>
        <w:t>модель-аппликация</w:t>
      </w:r>
      <w:r>
        <w:rPr>
          <w:spacing w:val="65"/>
          <w:w w:val="150"/>
        </w:rPr>
        <w:t xml:space="preserve">   </w:t>
      </w:r>
      <w:r>
        <w:t>«Типичные</w:t>
      </w:r>
      <w:r>
        <w:rPr>
          <w:spacing w:val="64"/>
          <w:w w:val="150"/>
        </w:rPr>
        <w:t xml:space="preserve">   </w:t>
      </w:r>
      <w:r>
        <w:t>биоценозы»,</w:t>
      </w:r>
      <w:r>
        <w:rPr>
          <w:spacing w:val="64"/>
          <w:w w:val="150"/>
        </w:rPr>
        <w:t xml:space="preserve">   </w:t>
      </w:r>
      <w:r>
        <w:rPr>
          <w:spacing w:val="-2"/>
        </w:rPr>
        <w:t>гербарий</w:t>
      </w:r>
    </w:p>
    <w:p w:rsidR="00F85765" w:rsidRDefault="005F66D3">
      <w:pPr>
        <w:pStyle w:val="a3"/>
        <w:spacing w:before="1"/>
        <w:ind w:right="562" w:firstLine="0"/>
      </w:pPr>
      <w: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F85765" w:rsidRDefault="005F66D3">
      <w:pPr>
        <w:pStyle w:val="a5"/>
        <w:numPr>
          <w:ilvl w:val="1"/>
          <w:numId w:val="103"/>
        </w:numPr>
        <w:tabs>
          <w:tab w:val="left" w:pos="2160"/>
        </w:tabs>
        <w:spacing w:before="1"/>
        <w:ind w:left="2160" w:hanging="601"/>
        <w:jc w:val="both"/>
        <w:rPr>
          <w:sz w:val="26"/>
        </w:rPr>
      </w:pPr>
      <w:r>
        <w:rPr>
          <w:sz w:val="26"/>
        </w:rPr>
        <w:t>Планируемые</w:t>
      </w:r>
      <w:r>
        <w:rPr>
          <w:spacing w:val="9"/>
          <w:sz w:val="26"/>
        </w:rPr>
        <w:t xml:space="preserve"> </w:t>
      </w:r>
      <w:r>
        <w:rPr>
          <w:sz w:val="26"/>
        </w:rPr>
        <w:t>результаты</w:t>
      </w:r>
      <w:r>
        <w:rPr>
          <w:spacing w:val="10"/>
          <w:sz w:val="26"/>
        </w:rPr>
        <w:t xml:space="preserve"> </w:t>
      </w:r>
      <w:r>
        <w:rPr>
          <w:sz w:val="26"/>
        </w:rPr>
        <w:t>освоения</w:t>
      </w:r>
      <w:r>
        <w:rPr>
          <w:spacing w:val="11"/>
          <w:sz w:val="26"/>
        </w:rPr>
        <w:t xml:space="preserve"> </w:t>
      </w:r>
      <w:r>
        <w:rPr>
          <w:sz w:val="26"/>
        </w:rPr>
        <w:t>программы</w:t>
      </w:r>
      <w:r>
        <w:rPr>
          <w:spacing w:val="9"/>
          <w:sz w:val="26"/>
        </w:rPr>
        <w:t xml:space="preserve"> </w:t>
      </w:r>
      <w:r>
        <w:rPr>
          <w:sz w:val="26"/>
        </w:rPr>
        <w:t>по</w:t>
      </w:r>
      <w:r>
        <w:rPr>
          <w:spacing w:val="11"/>
          <w:sz w:val="26"/>
        </w:rPr>
        <w:t xml:space="preserve"> </w:t>
      </w:r>
      <w:r>
        <w:rPr>
          <w:sz w:val="26"/>
        </w:rPr>
        <w:t>биологии</w:t>
      </w:r>
      <w:r>
        <w:rPr>
          <w:spacing w:val="12"/>
          <w:sz w:val="26"/>
        </w:rPr>
        <w:t xml:space="preserve"> </w:t>
      </w:r>
      <w:r>
        <w:rPr>
          <w:sz w:val="26"/>
        </w:rPr>
        <w:t>(базовый</w:t>
      </w:r>
      <w:r>
        <w:rPr>
          <w:spacing w:val="12"/>
          <w:sz w:val="26"/>
        </w:rPr>
        <w:t xml:space="preserve"> </w:t>
      </w:r>
      <w:r>
        <w:rPr>
          <w:spacing w:val="-2"/>
          <w:sz w:val="26"/>
        </w:rPr>
        <w:t>уровень)</w:t>
      </w:r>
    </w:p>
    <w:p w:rsidR="00F85765" w:rsidRDefault="005F66D3">
      <w:pPr>
        <w:pStyle w:val="a3"/>
        <w:spacing w:before="67" w:line="298" w:lineRule="exact"/>
        <w:ind w:firstLine="0"/>
      </w:pPr>
      <w:r>
        <w:t>на</w:t>
      </w:r>
      <w:r>
        <w:rPr>
          <w:spacing w:val="-3"/>
        </w:rPr>
        <w:t xml:space="preserve"> </w:t>
      </w:r>
      <w:r>
        <w:t>уровне</w:t>
      </w:r>
      <w:r>
        <w:rPr>
          <w:spacing w:val="-3"/>
        </w:rPr>
        <w:t xml:space="preserve"> </w:t>
      </w:r>
      <w:r>
        <w:t>среднего</w:t>
      </w:r>
      <w:r>
        <w:rPr>
          <w:spacing w:val="-3"/>
        </w:rPr>
        <w:t xml:space="preserve"> </w:t>
      </w:r>
      <w:r>
        <w:t>общего</w:t>
      </w:r>
      <w:r>
        <w:rPr>
          <w:spacing w:val="-2"/>
        </w:rPr>
        <w:t xml:space="preserve"> образования.</w:t>
      </w:r>
    </w:p>
    <w:p w:rsidR="00F85765" w:rsidRDefault="005F66D3">
      <w:pPr>
        <w:pStyle w:val="a5"/>
        <w:numPr>
          <w:ilvl w:val="2"/>
          <w:numId w:val="103"/>
        </w:numPr>
        <w:tabs>
          <w:tab w:val="left" w:pos="2340"/>
        </w:tabs>
        <w:ind w:right="566" w:firstLine="708"/>
        <w:jc w:val="both"/>
        <w:rPr>
          <w:sz w:val="26"/>
        </w:rPr>
      </w:pPr>
      <w:r>
        <w:rPr>
          <w:sz w:val="26"/>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sz w:val="26"/>
        </w:rPr>
        <w:t>предметным.</w:t>
      </w:r>
    </w:p>
    <w:p w:rsidR="00F85765" w:rsidRDefault="005F66D3">
      <w:pPr>
        <w:pStyle w:val="a5"/>
        <w:numPr>
          <w:ilvl w:val="2"/>
          <w:numId w:val="103"/>
        </w:numPr>
        <w:tabs>
          <w:tab w:val="left" w:pos="2340"/>
        </w:tabs>
        <w:spacing w:before="1"/>
        <w:ind w:right="566" w:firstLine="708"/>
        <w:jc w:val="both"/>
        <w:rPr>
          <w:sz w:val="26"/>
        </w:rPr>
      </w:pPr>
      <w:r>
        <w:rPr>
          <w:sz w:val="26"/>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w:t>
      </w:r>
      <w:r>
        <w:rPr>
          <w:spacing w:val="40"/>
          <w:sz w:val="26"/>
        </w:rPr>
        <w:t xml:space="preserve"> </w:t>
      </w:r>
      <w:r>
        <w:rPr>
          <w:sz w:val="26"/>
        </w:rPr>
        <w:t>своей деятельности ценностно-смысловыми установками, присущими системе биологического</w:t>
      </w:r>
      <w:r>
        <w:rPr>
          <w:spacing w:val="-1"/>
          <w:sz w:val="26"/>
        </w:rPr>
        <w:t xml:space="preserve"> </w:t>
      </w:r>
      <w:r>
        <w:rPr>
          <w:sz w:val="26"/>
        </w:rPr>
        <w:t>образования, наличие экологического</w:t>
      </w:r>
      <w:r>
        <w:rPr>
          <w:spacing w:val="-1"/>
          <w:sz w:val="26"/>
        </w:rPr>
        <w:t xml:space="preserve"> </w:t>
      </w:r>
      <w:r>
        <w:rPr>
          <w:sz w:val="26"/>
        </w:rPr>
        <w:t>правосознания,</w:t>
      </w:r>
      <w:r>
        <w:rPr>
          <w:spacing w:val="-2"/>
          <w:sz w:val="26"/>
        </w:rPr>
        <w:t xml:space="preserve"> </w:t>
      </w:r>
      <w:r>
        <w:rPr>
          <w:sz w:val="26"/>
        </w:rPr>
        <w:t>способности ставить цели и строить жизненные планы.</w:t>
      </w:r>
    </w:p>
    <w:p w:rsidR="00F85765" w:rsidRDefault="005F66D3">
      <w:pPr>
        <w:pStyle w:val="a5"/>
        <w:numPr>
          <w:ilvl w:val="2"/>
          <w:numId w:val="103"/>
        </w:numPr>
        <w:tabs>
          <w:tab w:val="left" w:pos="2340"/>
        </w:tabs>
        <w:ind w:right="563" w:firstLine="708"/>
        <w:jc w:val="both"/>
        <w:rPr>
          <w:sz w:val="26"/>
        </w:rPr>
      </w:pPr>
      <w:r>
        <w:rPr>
          <w:sz w:val="26"/>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5765" w:rsidRDefault="005F66D3">
      <w:pPr>
        <w:pStyle w:val="a5"/>
        <w:numPr>
          <w:ilvl w:val="2"/>
          <w:numId w:val="103"/>
        </w:numPr>
        <w:tabs>
          <w:tab w:val="left" w:pos="2339"/>
        </w:tabs>
        <w:ind w:right="565" w:firstLine="708"/>
        <w:jc w:val="both"/>
        <w:rPr>
          <w:sz w:val="26"/>
        </w:rPr>
      </w:pPr>
      <w:r>
        <w:rPr>
          <w:sz w:val="26"/>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w:t>
      </w:r>
      <w:r>
        <w:rPr>
          <w:spacing w:val="40"/>
          <w:sz w:val="26"/>
        </w:rPr>
        <w:t xml:space="preserve"> </w:t>
      </w:r>
      <w:r>
        <w:rPr>
          <w:sz w:val="26"/>
        </w:rPr>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5765" w:rsidRDefault="005F66D3">
      <w:pPr>
        <w:pStyle w:val="a5"/>
        <w:numPr>
          <w:ilvl w:val="0"/>
          <w:numId w:val="65"/>
        </w:numPr>
        <w:tabs>
          <w:tab w:val="left" w:pos="1840"/>
        </w:tabs>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spacing w:before="1"/>
        <w:ind w:right="562"/>
      </w:pPr>
      <w:r>
        <w:t>сформированность гражданской позиции обучающегося как активного и ответственного члена российского общества;</w:t>
      </w:r>
    </w:p>
    <w:p w:rsidR="00F85765" w:rsidRDefault="005F66D3">
      <w:pPr>
        <w:pStyle w:val="a3"/>
        <w:spacing w:before="1"/>
        <w:ind w:right="564"/>
      </w:pPr>
      <w:r>
        <w:t xml:space="preserve">осознание своих конституционных прав и обязанностей, уважение закона и </w:t>
      </w:r>
      <w:r>
        <w:rPr>
          <w:spacing w:val="-2"/>
        </w:rPr>
        <w:t>правопорядка;</w:t>
      </w:r>
    </w:p>
    <w:p w:rsidR="00F85765" w:rsidRDefault="005F66D3">
      <w:pPr>
        <w:pStyle w:val="a3"/>
        <w:ind w:right="571"/>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85765" w:rsidRDefault="005F66D3">
      <w:pPr>
        <w:pStyle w:val="a3"/>
        <w:ind w:right="574"/>
      </w:pPr>
      <w:r>
        <w:lastRenderedPageBreak/>
        <w:t>способность определять собственную позицию по отношению к явлениям современной жизни и объяснять её;</w:t>
      </w:r>
    </w:p>
    <w:p w:rsidR="00F85765" w:rsidRDefault="005F66D3">
      <w:pPr>
        <w:pStyle w:val="a3"/>
        <w:ind w:right="566"/>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w:t>
      </w:r>
      <w:r>
        <w:rPr>
          <w:spacing w:val="-2"/>
        </w:rPr>
        <w:t>положением;</w:t>
      </w:r>
    </w:p>
    <w:p w:rsidR="00F85765" w:rsidRDefault="005F66D3">
      <w:pPr>
        <w:pStyle w:val="a3"/>
        <w:ind w:right="574"/>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85765" w:rsidRDefault="005F66D3">
      <w:pPr>
        <w:pStyle w:val="a3"/>
        <w:spacing w:line="298" w:lineRule="exact"/>
        <w:ind w:left="1559" w:firstLine="0"/>
      </w:pPr>
      <w:r>
        <w:t>готовность</w:t>
      </w:r>
      <w:r>
        <w:rPr>
          <w:spacing w:val="-6"/>
        </w:rPr>
        <w:t xml:space="preserve"> </w:t>
      </w:r>
      <w:r>
        <w:t>к</w:t>
      </w:r>
      <w:r>
        <w:rPr>
          <w:spacing w:val="-6"/>
        </w:rPr>
        <w:t xml:space="preserve"> </w:t>
      </w:r>
      <w:r>
        <w:t>гуманитарной</w:t>
      </w:r>
      <w:r>
        <w:rPr>
          <w:spacing w:val="-6"/>
        </w:rPr>
        <w:t xml:space="preserve"> </w:t>
      </w:r>
      <w:r>
        <w:t>и</w:t>
      </w:r>
      <w:r>
        <w:rPr>
          <w:spacing w:val="-6"/>
        </w:rPr>
        <w:t xml:space="preserve"> </w:t>
      </w:r>
      <w:r>
        <w:t>волонтёрской</w:t>
      </w:r>
      <w:r>
        <w:rPr>
          <w:spacing w:val="-5"/>
        </w:rPr>
        <w:t xml:space="preserve"> </w:t>
      </w:r>
      <w:r>
        <w:rPr>
          <w:spacing w:val="-2"/>
        </w:rPr>
        <w:t>деятельности;</w:t>
      </w:r>
    </w:p>
    <w:p w:rsidR="00F85765" w:rsidRDefault="005F66D3">
      <w:pPr>
        <w:pStyle w:val="a5"/>
        <w:numPr>
          <w:ilvl w:val="0"/>
          <w:numId w:val="65"/>
        </w:numPr>
        <w:tabs>
          <w:tab w:val="left" w:pos="1840"/>
        </w:tabs>
        <w:spacing w:line="299" w:lineRule="exact"/>
        <w:ind w:left="1840" w:hanging="281"/>
        <w:jc w:val="both"/>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7"/>
      </w:pPr>
      <w:r>
        <w:t>сформированность</w:t>
      </w:r>
      <w:r>
        <w:rPr>
          <w:spacing w:val="-1"/>
        </w:rPr>
        <w:t xml:space="preserve"> </w:t>
      </w:r>
      <w:r>
        <w:t>российской</w:t>
      </w:r>
      <w:r>
        <w:rPr>
          <w:spacing w:val="-1"/>
        </w:rPr>
        <w:t xml:space="preserve"> </w:t>
      </w:r>
      <w:r>
        <w:t>гражданской</w:t>
      </w:r>
      <w:r>
        <w:rPr>
          <w:spacing w:val="-2"/>
        </w:rPr>
        <w:t xml:space="preserve"> </w:t>
      </w:r>
      <w:r>
        <w:t>идентичности,</w:t>
      </w:r>
      <w:r>
        <w:rPr>
          <w:spacing w:val="-2"/>
        </w:rPr>
        <w:t xml:space="preserve"> </w:t>
      </w:r>
      <w:r>
        <w:t>патриотизма,</w:t>
      </w:r>
      <w:r>
        <w:rPr>
          <w:spacing w:val="-2"/>
        </w:rPr>
        <w:t xml:space="preserve"> </w:t>
      </w:r>
      <w:r>
        <w:t>уважения</w:t>
      </w:r>
      <w:r>
        <w:rPr>
          <w:spacing w:val="-1"/>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spacing w:before="1"/>
        <w:ind w:left="1559" w:firstLine="0"/>
      </w:pPr>
      <w:proofErr w:type="gramStart"/>
      <w:r>
        <w:t>ценностное</w:t>
      </w:r>
      <w:r>
        <w:rPr>
          <w:spacing w:val="70"/>
        </w:rPr>
        <w:t xml:space="preserve">  </w:t>
      </w:r>
      <w:r>
        <w:t>отношение</w:t>
      </w:r>
      <w:proofErr w:type="gramEnd"/>
      <w:r>
        <w:rPr>
          <w:spacing w:val="70"/>
        </w:rPr>
        <w:t xml:space="preserve">  </w:t>
      </w:r>
      <w:r>
        <w:t>к</w:t>
      </w:r>
      <w:r>
        <w:rPr>
          <w:spacing w:val="69"/>
        </w:rPr>
        <w:t xml:space="preserve">  </w:t>
      </w:r>
      <w:r>
        <w:t>природному</w:t>
      </w:r>
      <w:r>
        <w:rPr>
          <w:spacing w:val="70"/>
        </w:rPr>
        <w:t xml:space="preserve">  </w:t>
      </w:r>
      <w:r>
        <w:t>наследию</w:t>
      </w:r>
      <w:r>
        <w:rPr>
          <w:spacing w:val="70"/>
        </w:rPr>
        <w:t xml:space="preserve">  </w:t>
      </w:r>
      <w:r>
        <w:t>и</w:t>
      </w:r>
      <w:r>
        <w:rPr>
          <w:spacing w:val="70"/>
        </w:rPr>
        <w:t xml:space="preserve">  </w:t>
      </w:r>
      <w:r>
        <w:t>памятникам</w:t>
      </w:r>
      <w:r>
        <w:rPr>
          <w:spacing w:val="70"/>
        </w:rPr>
        <w:t xml:space="preserve">  </w:t>
      </w:r>
      <w:r>
        <w:rPr>
          <w:spacing w:val="-2"/>
        </w:rPr>
        <w:t>природы,</w:t>
      </w:r>
    </w:p>
    <w:p w:rsidR="00F85765" w:rsidRDefault="005F66D3">
      <w:pPr>
        <w:pStyle w:val="a3"/>
        <w:spacing w:before="67" w:line="298" w:lineRule="exact"/>
        <w:ind w:firstLine="0"/>
      </w:pPr>
      <w:r>
        <w:t>достижениям</w:t>
      </w:r>
      <w:r>
        <w:rPr>
          <w:spacing w:val="-7"/>
        </w:rPr>
        <w:t xml:space="preserve"> </w:t>
      </w:r>
      <w:r>
        <w:t>России</w:t>
      </w:r>
      <w:r>
        <w:rPr>
          <w:spacing w:val="-4"/>
        </w:rPr>
        <w:t xml:space="preserve"> </w:t>
      </w:r>
      <w:r>
        <w:t>в</w:t>
      </w:r>
      <w:r>
        <w:rPr>
          <w:spacing w:val="-4"/>
        </w:rPr>
        <w:t xml:space="preserve"> </w:t>
      </w:r>
      <w:r>
        <w:t>науке,</w:t>
      </w:r>
      <w:r>
        <w:rPr>
          <w:spacing w:val="-2"/>
        </w:rPr>
        <w:t xml:space="preserve"> </w:t>
      </w:r>
      <w:r>
        <w:t>искусстве,</w:t>
      </w:r>
      <w:r>
        <w:rPr>
          <w:spacing w:val="-4"/>
        </w:rPr>
        <w:t xml:space="preserve"> </w:t>
      </w:r>
      <w:r>
        <w:t>спорте,</w:t>
      </w:r>
      <w:r>
        <w:rPr>
          <w:spacing w:val="-3"/>
        </w:rPr>
        <w:t xml:space="preserve"> </w:t>
      </w:r>
      <w:r>
        <w:t>технологиях,</w:t>
      </w:r>
      <w:r>
        <w:rPr>
          <w:spacing w:val="-3"/>
        </w:rPr>
        <w:t xml:space="preserve"> </w:t>
      </w:r>
      <w:r>
        <w:rPr>
          <w:spacing w:val="-2"/>
        </w:rPr>
        <w:t>труде;</w:t>
      </w:r>
    </w:p>
    <w:p w:rsidR="00F85765" w:rsidRDefault="005F66D3">
      <w:pPr>
        <w:pStyle w:val="a3"/>
        <w:ind w:right="570"/>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85765" w:rsidRDefault="005F66D3">
      <w:pPr>
        <w:pStyle w:val="a3"/>
        <w:spacing w:before="1"/>
        <w:ind w:right="573"/>
      </w:pPr>
      <w:r>
        <w:t>идейная убеждённость, готовность к служению Отечеству и его защите, ответственность за его судьбу;</w:t>
      </w:r>
    </w:p>
    <w:p w:rsidR="00F85765" w:rsidRDefault="005F66D3">
      <w:pPr>
        <w:pStyle w:val="a5"/>
        <w:numPr>
          <w:ilvl w:val="0"/>
          <w:numId w:val="65"/>
        </w:numPr>
        <w:tabs>
          <w:tab w:val="left" w:pos="1840"/>
        </w:tabs>
        <w:spacing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74"/>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spacing w:before="1"/>
        <w:ind w:right="568"/>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65"/>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jc w:val="left"/>
      </w:pPr>
      <w:r>
        <w:t>эстетическое</w:t>
      </w:r>
      <w:r>
        <w:rPr>
          <w:spacing w:val="32"/>
        </w:rPr>
        <w:t xml:space="preserve"> </w:t>
      </w:r>
      <w:r>
        <w:t>отношение</w:t>
      </w:r>
      <w:r>
        <w:rPr>
          <w:spacing w:val="33"/>
        </w:rPr>
        <w:t xml:space="preserve"> </w:t>
      </w:r>
      <w:r>
        <w:t>к</w:t>
      </w:r>
      <w:r>
        <w:rPr>
          <w:spacing w:val="32"/>
        </w:rPr>
        <w:t xml:space="preserve"> </w:t>
      </w:r>
      <w:r>
        <w:t>миру,</w:t>
      </w:r>
      <w:r>
        <w:rPr>
          <w:spacing w:val="33"/>
        </w:rPr>
        <w:t xml:space="preserve"> </w:t>
      </w:r>
      <w:r>
        <w:t>включая</w:t>
      </w:r>
      <w:r>
        <w:rPr>
          <w:spacing w:val="32"/>
        </w:rPr>
        <w:t xml:space="preserve"> </w:t>
      </w:r>
      <w:r>
        <w:t>эстетику</w:t>
      </w:r>
      <w:r>
        <w:rPr>
          <w:spacing w:val="32"/>
        </w:rPr>
        <w:t xml:space="preserve"> </w:t>
      </w:r>
      <w:r>
        <w:t>быта,</w:t>
      </w:r>
      <w:r>
        <w:rPr>
          <w:spacing w:val="33"/>
        </w:rPr>
        <w:t xml:space="preserve"> </w:t>
      </w:r>
      <w:r>
        <w:t>научного</w:t>
      </w:r>
      <w:r>
        <w:rPr>
          <w:spacing w:val="39"/>
        </w:rPr>
        <w:t xml:space="preserve"> </w:t>
      </w:r>
      <w:r>
        <w:t>и</w:t>
      </w:r>
      <w:r>
        <w:rPr>
          <w:spacing w:val="31"/>
        </w:rPr>
        <w:t xml:space="preserve"> </w:t>
      </w:r>
      <w:r>
        <w:t>технического творчества, спорта, труда, общественных отношений;</w:t>
      </w:r>
    </w:p>
    <w:p w:rsidR="00F85765" w:rsidRDefault="005F66D3">
      <w:pPr>
        <w:pStyle w:val="a3"/>
        <w:spacing w:line="298" w:lineRule="exact"/>
        <w:ind w:left="1559" w:firstLine="0"/>
        <w:jc w:val="left"/>
      </w:pPr>
      <w:r>
        <w:t>понимание</w:t>
      </w:r>
      <w:r>
        <w:rPr>
          <w:spacing w:val="-7"/>
        </w:rPr>
        <w:t xml:space="preserve"> </w:t>
      </w:r>
      <w:r>
        <w:t>эмоционального</w:t>
      </w:r>
      <w:r>
        <w:rPr>
          <w:spacing w:val="-3"/>
        </w:rPr>
        <w:t xml:space="preserve"> </w:t>
      </w:r>
      <w:r>
        <w:t>воздействия</w:t>
      </w:r>
      <w:r>
        <w:rPr>
          <w:spacing w:val="-2"/>
        </w:rPr>
        <w:t xml:space="preserve"> </w:t>
      </w:r>
      <w:r>
        <w:t>живой</w:t>
      </w:r>
      <w:r>
        <w:rPr>
          <w:spacing w:val="-5"/>
        </w:rPr>
        <w:t xml:space="preserve"> </w:t>
      </w:r>
      <w:r>
        <w:t>природы</w:t>
      </w:r>
      <w:r>
        <w:rPr>
          <w:spacing w:val="-4"/>
        </w:rPr>
        <w:t xml:space="preserve"> </w:t>
      </w:r>
      <w:r>
        <w:t>и</w:t>
      </w:r>
      <w:r>
        <w:rPr>
          <w:spacing w:val="-2"/>
        </w:rPr>
        <w:t xml:space="preserve"> </w:t>
      </w:r>
      <w:r>
        <w:t>её</w:t>
      </w:r>
      <w:r>
        <w:rPr>
          <w:spacing w:val="-2"/>
        </w:rPr>
        <w:t xml:space="preserve"> ценности;</w:t>
      </w:r>
    </w:p>
    <w:p w:rsidR="00F85765" w:rsidRDefault="005F66D3">
      <w:pPr>
        <w:pStyle w:val="a3"/>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 качества творческой личности;</w:t>
      </w:r>
    </w:p>
    <w:p w:rsidR="00F85765" w:rsidRDefault="005F66D3">
      <w:pPr>
        <w:pStyle w:val="a5"/>
        <w:numPr>
          <w:ilvl w:val="0"/>
          <w:numId w:val="65"/>
        </w:numPr>
        <w:tabs>
          <w:tab w:val="left" w:pos="1840"/>
        </w:tabs>
        <w:ind w:left="1840" w:hanging="281"/>
        <w:rPr>
          <w:sz w:val="26"/>
        </w:rPr>
      </w:pPr>
      <w:r>
        <w:rPr>
          <w:sz w:val="26"/>
        </w:rPr>
        <w:t>физического</w:t>
      </w:r>
      <w:r>
        <w:rPr>
          <w:spacing w:val="-4"/>
          <w:sz w:val="26"/>
        </w:rPr>
        <w:t xml:space="preserve"> </w:t>
      </w:r>
      <w:r>
        <w:rPr>
          <w:spacing w:val="-2"/>
          <w:sz w:val="26"/>
        </w:rPr>
        <w:t>воспитания:</w:t>
      </w:r>
    </w:p>
    <w:p w:rsidR="00F85765" w:rsidRDefault="005F66D3">
      <w:pPr>
        <w:pStyle w:val="a3"/>
        <w:spacing w:before="1"/>
        <w:ind w:right="566"/>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85765" w:rsidRDefault="005F66D3">
      <w:pPr>
        <w:pStyle w:val="a3"/>
        <w:ind w:right="572"/>
      </w:pPr>
      <w:r>
        <w:t>понимание ценности правил индивидуального и коллективного безопасного поведения в ситуациях, угрожающих здоровью и жизни людей;</w:t>
      </w:r>
    </w:p>
    <w:p w:rsidR="00F85765" w:rsidRDefault="005F66D3">
      <w:pPr>
        <w:pStyle w:val="a3"/>
        <w:ind w:right="572"/>
      </w:pPr>
      <w:r>
        <w:t>осознание последствий и неприятие вредных привычек (употребления алкоголя, наркотиков, курения);</w:t>
      </w:r>
    </w:p>
    <w:p w:rsidR="00F85765" w:rsidRDefault="005F66D3">
      <w:pPr>
        <w:pStyle w:val="a5"/>
        <w:numPr>
          <w:ilvl w:val="0"/>
          <w:numId w:val="65"/>
        </w:numPr>
        <w:tabs>
          <w:tab w:val="left" w:pos="1840"/>
        </w:tabs>
        <w:spacing w:before="1" w:line="298" w:lineRule="exact"/>
        <w:ind w:left="1840" w:hanging="281"/>
        <w:jc w:val="both"/>
        <w:rPr>
          <w:sz w:val="26"/>
        </w:rPr>
      </w:pPr>
      <w:r>
        <w:rPr>
          <w:sz w:val="26"/>
        </w:rPr>
        <w:t>трудового</w:t>
      </w:r>
      <w:r>
        <w:rPr>
          <w:spacing w:val="-2"/>
          <w:sz w:val="26"/>
        </w:rPr>
        <w:t xml:space="preserve"> воспитания:</w:t>
      </w:r>
    </w:p>
    <w:p w:rsidR="00F85765" w:rsidRDefault="005F66D3">
      <w:pPr>
        <w:pStyle w:val="a3"/>
        <w:spacing w:line="298" w:lineRule="exact"/>
        <w:ind w:left="1559" w:firstLine="0"/>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5"/>
        </w:rPr>
        <w:t xml:space="preserve"> </w:t>
      </w:r>
      <w:r>
        <w:t>ценности</w:t>
      </w:r>
      <w:r>
        <w:rPr>
          <w:spacing w:val="-4"/>
        </w:rPr>
        <w:t xml:space="preserve"> </w:t>
      </w:r>
      <w:r>
        <w:t>мастерства,</w:t>
      </w:r>
      <w:r>
        <w:rPr>
          <w:spacing w:val="-4"/>
        </w:rPr>
        <w:t xml:space="preserve"> </w:t>
      </w:r>
      <w:r>
        <w:rPr>
          <w:spacing w:val="-2"/>
        </w:rPr>
        <w:t>трудолюбие;</w:t>
      </w:r>
    </w:p>
    <w:p w:rsidR="00F85765" w:rsidRDefault="005F66D3">
      <w:pPr>
        <w:pStyle w:val="a3"/>
        <w:spacing w:before="1"/>
        <w:ind w:right="573"/>
        <w:jc w:val="right"/>
      </w:pPr>
      <w:r>
        <w:t>готовность</w:t>
      </w:r>
      <w:r>
        <w:rPr>
          <w:spacing w:val="-5"/>
        </w:rPr>
        <w:t xml:space="preserve"> </w:t>
      </w:r>
      <w:r>
        <w:t>к</w:t>
      </w:r>
      <w:r>
        <w:rPr>
          <w:spacing w:val="-5"/>
        </w:rPr>
        <w:t xml:space="preserve"> </w:t>
      </w:r>
      <w:r>
        <w:t>активной</w:t>
      </w:r>
      <w:r>
        <w:rPr>
          <w:spacing w:val="-4"/>
        </w:rPr>
        <w:t xml:space="preserve"> </w:t>
      </w:r>
      <w:r>
        <w:t>деятельности</w:t>
      </w:r>
      <w:r>
        <w:rPr>
          <w:spacing w:val="-4"/>
        </w:rPr>
        <w:t xml:space="preserve"> </w:t>
      </w:r>
      <w:r>
        <w:t>технологической</w:t>
      </w:r>
      <w:r>
        <w:rPr>
          <w:spacing w:val="-4"/>
        </w:rPr>
        <w:t xml:space="preserve"> </w:t>
      </w:r>
      <w:r>
        <w:t>и</w:t>
      </w:r>
      <w:r>
        <w:rPr>
          <w:spacing w:val="-5"/>
        </w:rPr>
        <w:t xml:space="preserve"> </w:t>
      </w:r>
      <w:r>
        <w:t>социальной</w:t>
      </w:r>
      <w:r>
        <w:rPr>
          <w:spacing w:val="-5"/>
        </w:rPr>
        <w:t xml:space="preserve"> </w:t>
      </w:r>
      <w:r>
        <w:t>направленности, способность инициировать, планировать и самостоятельно выполнять такую деятельность; 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p>
    <w:p w:rsidR="00F85765" w:rsidRDefault="005F66D3">
      <w:pPr>
        <w:pStyle w:val="a3"/>
        <w:ind w:left="1559" w:hanging="709"/>
        <w:jc w:val="left"/>
      </w:pPr>
      <w:r>
        <w:t xml:space="preserve">осознанный выбор будущей профессии и реализовывать собственные жизненные планы; </w:t>
      </w:r>
      <w:r>
        <w:lastRenderedPageBreak/>
        <w:t>готовность</w:t>
      </w:r>
      <w:r>
        <w:rPr>
          <w:spacing w:val="38"/>
        </w:rPr>
        <w:t xml:space="preserve"> </w:t>
      </w:r>
      <w:r>
        <w:t>и</w:t>
      </w:r>
      <w:r>
        <w:rPr>
          <w:spacing w:val="39"/>
        </w:rPr>
        <w:t xml:space="preserve"> </w:t>
      </w:r>
      <w:r>
        <w:t>способность</w:t>
      </w:r>
      <w:r>
        <w:rPr>
          <w:spacing w:val="38"/>
        </w:rPr>
        <w:t xml:space="preserve"> </w:t>
      </w:r>
      <w:r>
        <w:t>к</w:t>
      </w:r>
      <w:r>
        <w:rPr>
          <w:spacing w:val="38"/>
        </w:rPr>
        <w:t xml:space="preserve"> </w:t>
      </w:r>
      <w:r>
        <w:t>образованию</w:t>
      </w:r>
      <w:r>
        <w:rPr>
          <w:spacing w:val="38"/>
        </w:rPr>
        <w:t xml:space="preserve"> </w:t>
      </w:r>
      <w:r>
        <w:t>и</w:t>
      </w:r>
      <w:r>
        <w:rPr>
          <w:spacing w:val="39"/>
        </w:rPr>
        <w:t xml:space="preserve"> </w:t>
      </w:r>
      <w:r>
        <w:t>самообразованию</w:t>
      </w:r>
      <w:r>
        <w:rPr>
          <w:spacing w:val="38"/>
        </w:rPr>
        <w:t xml:space="preserve"> </w:t>
      </w:r>
      <w:r>
        <w:t>на</w:t>
      </w:r>
      <w:r>
        <w:rPr>
          <w:spacing w:val="37"/>
        </w:rPr>
        <w:t xml:space="preserve"> </w:t>
      </w:r>
      <w:r>
        <w:t>протяжении</w:t>
      </w:r>
      <w:r>
        <w:rPr>
          <w:spacing w:val="39"/>
        </w:rPr>
        <w:t xml:space="preserve"> </w:t>
      </w:r>
      <w:r>
        <w:t>всей</w:t>
      </w:r>
    </w:p>
    <w:p w:rsidR="00F85765" w:rsidRDefault="005F66D3">
      <w:pPr>
        <w:pStyle w:val="a3"/>
        <w:ind w:firstLine="0"/>
        <w:jc w:val="left"/>
      </w:pPr>
      <w:r>
        <w:rPr>
          <w:spacing w:val="-2"/>
        </w:rPr>
        <w:t>жизни;</w:t>
      </w:r>
    </w:p>
    <w:p w:rsidR="00F85765" w:rsidRDefault="005F66D3">
      <w:pPr>
        <w:pStyle w:val="a5"/>
        <w:numPr>
          <w:ilvl w:val="0"/>
          <w:numId w:val="65"/>
        </w:numPr>
        <w:tabs>
          <w:tab w:val="left" w:pos="1840"/>
        </w:tabs>
        <w:spacing w:line="299" w:lineRule="exact"/>
        <w:ind w:left="1840" w:hanging="281"/>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5"/>
        <w:jc w:val="left"/>
      </w:pPr>
      <w:r>
        <w:t>экологически целесообразное отношение к природе как источнику жизни на Земле, основе её существования;</w:t>
      </w:r>
    </w:p>
    <w:p w:rsidR="00F85765" w:rsidRDefault="005F66D3">
      <w:pPr>
        <w:pStyle w:val="a3"/>
        <w:jc w:val="left"/>
      </w:pP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приобретение</w:t>
      </w:r>
      <w:r>
        <w:rPr>
          <w:spacing w:val="40"/>
        </w:rPr>
        <w:t xml:space="preserve"> </w:t>
      </w:r>
      <w:r>
        <w:t>опыта</w:t>
      </w:r>
      <w:r>
        <w:rPr>
          <w:spacing w:val="40"/>
        </w:rPr>
        <w:t xml:space="preserve"> </w:t>
      </w:r>
      <w:r>
        <w:t>планирования</w:t>
      </w:r>
      <w:r>
        <w:rPr>
          <w:spacing w:val="80"/>
        </w:rPr>
        <w:t xml:space="preserve"> </w:t>
      </w:r>
      <w:r>
        <w:t>поступков и оценки их возможных последствий для окружающей среды;</w:t>
      </w:r>
    </w:p>
    <w:p w:rsidR="00F85765" w:rsidRDefault="005F66D3">
      <w:pPr>
        <w:pStyle w:val="a3"/>
        <w:ind w:left="1559" w:firstLine="0"/>
        <w:jc w:val="left"/>
      </w:pPr>
      <w:r>
        <w:t>осознание глобального характера экологических проблем и путей их решения; способность</w:t>
      </w:r>
      <w:r>
        <w:rPr>
          <w:spacing w:val="19"/>
        </w:rPr>
        <w:t xml:space="preserve"> </w:t>
      </w:r>
      <w:r>
        <w:t>использовать</w:t>
      </w:r>
      <w:r>
        <w:rPr>
          <w:spacing w:val="22"/>
        </w:rPr>
        <w:t xml:space="preserve"> </w:t>
      </w:r>
      <w:r>
        <w:t>приобретаемые</w:t>
      </w:r>
      <w:r>
        <w:rPr>
          <w:spacing w:val="22"/>
        </w:rPr>
        <w:t xml:space="preserve"> </w:t>
      </w:r>
      <w:r>
        <w:t>при</w:t>
      </w:r>
      <w:r>
        <w:rPr>
          <w:spacing w:val="20"/>
        </w:rPr>
        <w:t xml:space="preserve"> </w:t>
      </w:r>
      <w:r>
        <w:t>изучении</w:t>
      </w:r>
      <w:r>
        <w:rPr>
          <w:spacing w:val="23"/>
        </w:rPr>
        <w:t xml:space="preserve"> </w:t>
      </w:r>
      <w:r>
        <w:t>биологии</w:t>
      </w:r>
      <w:r>
        <w:rPr>
          <w:spacing w:val="24"/>
        </w:rPr>
        <w:t xml:space="preserve"> </w:t>
      </w:r>
      <w:r>
        <w:t>знания</w:t>
      </w:r>
      <w:r>
        <w:rPr>
          <w:spacing w:val="32"/>
        </w:rPr>
        <w:t xml:space="preserve"> </w:t>
      </w:r>
      <w:r>
        <w:t>и</w:t>
      </w:r>
      <w:r>
        <w:rPr>
          <w:spacing w:val="21"/>
        </w:rPr>
        <w:t xml:space="preserve"> </w:t>
      </w:r>
      <w:r>
        <w:rPr>
          <w:spacing w:val="-2"/>
        </w:rPr>
        <w:t>умения</w:t>
      </w:r>
    </w:p>
    <w:p w:rsidR="00F85765" w:rsidRDefault="005F66D3">
      <w:pPr>
        <w:pStyle w:val="a3"/>
        <w:ind w:right="568" w:firstLine="0"/>
      </w:pPr>
      <w:r>
        <w:t>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85765" w:rsidRDefault="005F66D3">
      <w:pPr>
        <w:pStyle w:val="a3"/>
        <w:spacing w:before="67"/>
        <w:ind w:right="573"/>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85765" w:rsidRDefault="005F66D3">
      <w:pPr>
        <w:pStyle w:val="a3"/>
        <w:ind w:right="561"/>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85765" w:rsidRDefault="005F66D3">
      <w:pPr>
        <w:pStyle w:val="a5"/>
        <w:numPr>
          <w:ilvl w:val="0"/>
          <w:numId w:val="65"/>
        </w:numPr>
        <w:tabs>
          <w:tab w:val="left" w:pos="1840"/>
        </w:tabs>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spacing w:before="1"/>
        <w:ind w:right="56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ind w:right="569"/>
      </w:pPr>
      <w:r>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познания мира;</w:t>
      </w:r>
    </w:p>
    <w:p w:rsidR="00F85765" w:rsidRDefault="005F66D3">
      <w:pPr>
        <w:pStyle w:val="a3"/>
        <w:ind w:right="564"/>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85765" w:rsidRDefault="005F66D3">
      <w:pPr>
        <w:pStyle w:val="a3"/>
        <w:ind w:right="569"/>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85765" w:rsidRDefault="005F66D3">
      <w:pPr>
        <w:pStyle w:val="a3"/>
        <w:spacing w:before="1"/>
        <w:ind w:right="56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85765" w:rsidRDefault="005F66D3">
      <w:pPr>
        <w:pStyle w:val="a3"/>
        <w:ind w:right="571"/>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85765" w:rsidRDefault="005F66D3">
      <w:pPr>
        <w:pStyle w:val="a3"/>
        <w:ind w:right="568"/>
      </w:pPr>
      <w:r>
        <w:t>способность самостоятельно использовать биологические знания для решения проблем в реальных жизненных ситуациях;</w:t>
      </w:r>
    </w:p>
    <w:p w:rsidR="00F85765" w:rsidRDefault="005F66D3">
      <w:pPr>
        <w:pStyle w:val="a3"/>
        <w:ind w:right="572"/>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85765" w:rsidRDefault="005F66D3">
      <w:pPr>
        <w:pStyle w:val="a3"/>
        <w:ind w:right="563"/>
      </w:pPr>
      <w: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rsidR="00F85765" w:rsidRDefault="005F66D3">
      <w:pPr>
        <w:pStyle w:val="a5"/>
        <w:numPr>
          <w:ilvl w:val="2"/>
          <w:numId w:val="103"/>
        </w:numPr>
        <w:tabs>
          <w:tab w:val="left" w:pos="2340"/>
        </w:tabs>
        <w:ind w:right="564" w:firstLine="708"/>
        <w:jc w:val="both"/>
        <w:rPr>
          <w:sz w:val="26"/>
        </w:rPr>
      </w:pPr>
      <w:r>
        <w:rPr>
          <w:sz w:val="26"/>
        </w:rPr>
        <w:lastRenderedPageBreak/>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F85765" w:rsidRDefault="005F66D3">
      <w:pPr>
        <w:pStyle w:val="a3"/>
        <w:ind w:right="57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5765" w:rsidRDefault="005F66D3">
      <w:pPr>
        <w:pStyle w:val="a3"/>
        <w:ind w:right="56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left="1559" w:firstLine="0"/>
      </w:pPr>
      <w:r>
        <w:t>эмпатии,</w:t>
      </w:r>
      <w:r>
        <w:rPr>
          <w:spacing w:val="54"/>
          <w:w w:val="150"/>
        </w:rPr>
        <w:t xml:space="preserve"> </w:t>
      </w:r>
      <w:r>
        <w:t>включающей</w:t>
      </w:r>
      <w:r>
        <w:rPr>
          <w:spacing w:val="55"/>
          <w:w w:val="150"/>
        </w:rPr>
        <w:t xml:space="preserve"> </w:t>
      </w:r>
      <w:r>
        <w:t>способность</w:t>
      </w:r>
      <w:r>
        <w:rPr>
          <w:spacing w:val="56"/>
          <w:w w:val="150"/>
        </w:rPr>
        <w:t xml:space="preserve"> </w:t>
      </w:r>
      <w:r>
        <w:t>понимать</w:t>
      </w:r>
      <w:r>
        <w:rPr>
          <w:spacing w:val="55"/>
          <w:w w:val="150"/>
        </w:rPr>
        <w:t xml:space="preserve"> </w:t>
      </w:r>
      <w:r>
        <w:t>эмоциональное</w:t>
      </w:r>
      <w:r>
        <w:rPr>
          <w:spacing w:val="56"/>
          <w:w w:val="150"/>
        </w:rPr>
        <w:t xml:space="preserve"> </w:t>
      </w:r>
      <w:r>
        <w:t>состояние</w:t>
      </w:r>
      <w:r>
        <w:rPr>
          <w:spacing w:val="56"/>
          <w:w w:val="150"/>
        </w:rPr>
        <w:t xml:space="preserve"> </w:t>
      </w:r>
      <w:r>
        <w:rPr>
          <w:spacing w:val="-2"/>
        </w:rPr>
        <w:t>других,</w:t>
      </w:r>
    </w:p>
    <w:p w:rsidR="00F85765" w:rsidRDefault="005F66D3">
      <w:pPr>
        <w:pStyle w:val="a3"/>
        <w:spacing w:before="67"/>
        <w:ind w:right="568" w:firstLine="0"/>
      </w:pPr>
      <w:r>
        <w:t xml:space="preserve">учитывать его при осуществлении коммуникации, способность к сочувствию и </w:t>
      </w:r>
      <w:r>
        <w:rPr>
          <w:spacing w:val="-2"/>
        </w:rPr>
        <w:t>сопереживанию;</w:t>
      </w:r>
    </w:p>
    <w:p w:rsidR="00F85765" w:rsidRDefault="005F66D3">
      <w:pPr>
        <w:pStyle w:val="a3"/>
        <w:ind w:right="562"/>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85765" w:rsidRDefault="005F66D3">
      <w:pPr>
        <w:pStyle w:val="a5"/>
        <w:numPr>
          <w:ilvl w:val="2"/>
          <w:numId w:val="103"/>
        </w:numPr>
        <w:tabs>
          <w:tab w:val="left" w:pos="2340"/>
        </w:tabs>
        <w:spacing w:before="1"/>
        <w:ind w:right="563" w:firstLine="708"/>
        <w:jc w:val="both"/>
        <w:rPr>
          <w:sz w:val="26"/>
        </w:rPr>
      </w:pPr>
      <w:r>
        <w:rPr>
          <w:sz w:val="26"/>
        </w:rPr>
        <w:t>Метапредметные результаты освоения учебного предмета «Биология» включают: значимые для формирования мировоззрения обучающихся</w:t>
      </w:r>
      <w:r>
        <w:rPr>
          <w:spacing w:val="40"/>
          <w:sz w:val="26"/>
        </w:rPr>
        <w:t xml:space="preserve"> </w:t>
      </w:r>
      <w:r>
        <w:rPr>
          <w:sz w:val="26"/>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85765" w:rsidRDefault="005F66D3">
      <w:pPr>
        <w:pStyle w:val="a5"/>
        <w:numPr>
          <w:ilvl w:val="2"/>
          <w:numId w:val="103"/>
        </w:numPr>
        <w:tabs>
          <w:tab w:val="left" w:pos="2340"/>
        </w:tabs>
        <w:ind w:right="571" w:firstLine="708"/>
        <w:jc w:val="both"/>
        <w:rPr>
          <w:sz w:val="26"/>
        </w:rPr>
      </w:pPr>
      <w:r>
        <w:rPr>
          <w:sz w:val="26"/>
        </w:rPr>
        <w:t>Метапредметные результаты освоения программы среднего общего образования должны отражать:</w:t>
      </w:r>
    </w:p>
    <w:p w:rsidR="00F85765" w:rsidRDefault="005F66D3">
      <w:pPr>
        <w:pStyle w:val="a5"/>
        <w:numPr>
          <w:ilvl w:val="3"/>
          <w:numId w:val="103"/>
        </w:numPr>
        <w:tabs>
          <w:tab w:val="left" w:pos="2532"/>
        </w:tabs>
        <w:ind w:left="2532" w:hanging="973"/>
        <w:jc w:val="both"/>
        <w:rPr>
          <w:sz w:val="26"/>
        </w:rPr>
      </w:pPr>
      <w:r>
        <w:rPr>
          <w:sz w:val="26"/>
        </w:rPr>
        <w:t>Овладение</w:t>
      </w:r>
      <w:r>
        <w:rPr>
          <w:spacing w:val="-7"/>
          <w:sz w:val="26"/>
        </w:rPr>
        <w:t xml:space="preserve"> </w:t>
      </w:r>
      <w:r>
        <w:rPr>
          <w:sz w:val="26"/>
        </w:rPr>
        <w:t>универсальными</w:t>
      </w:r>
      <w:r>
        <w:rPr>
          <w:spacing w:val="-4"/>
          <w:sz w:val="26"/>
        </w:rPr>
        <w:t xml:space="preserve"> </w:t>
      </w:r>
      <w:r>
        <w:rPr>
          <w:sz w:val="26"/>
        </w:rPr>
        <w:t>учебными</w:t>
      </w:r>
      <w:r>
        <w:rPr>
          <w:spacing w:val="-4"/>
          <w:sz w:val="26"/>
        </w:rPr>
        <w:t xml:space="preserve"> </w:t>
      </w:r>
      <w:r>
        <w:rPr>
          <w:sz w:val="26"/>
        </w:rPr>
        <w:t>познавательными</w:t>
      </w:r>
      <w:r>
        <w:rPr>
          <w:spacing w:val="-5"/>
          <w:sz w:val="26"/>
        </w:rPr>
        <w:t xml:space="preserve"> </w:t>
      </w:r>
      <w:r>
        <w:rPr>
          <w:spacing w:val="-2"/>
          <w:sz w:val="26"/>
        </w:rPr>
        <w:t>действиями:</w:t>
      </w:r>
    </w:p>
    <w:p w:rsidR="00F85765" w:rsidRDefault="005F66D3">
      <w:pPr>
        <w:pStyle w:val="a5"/>
        <w:numPr>
          <w:ilvl w:val="0"/>
          <w:numId w:val="64"/>
        </w:numPr>
        <w:tabs>
          <w:tab w:val="left" w:pos="1840"/>
        </w:tabs>
        <w:spacing w:line="298" w:lineRule="exact"/>
        <w:ind w:left="1840" w:hanging="281"/>
        <w:jc w:val="both"/>
        <w:rPr>
          <w:sz w:val="26"/>
        </w:rPr>
      </w:pPr>
      <w:r>
        <w:rPr>
          <w:sz w:val="26"/>
        </w:rPr>
        <w:t>базовые</w:t>
      </w:r>
      <w:r>
        <w:rPr>
          <w:spacing w:val="-3"/>
          <w:sz w:val="26"/>
        </w:rPr>
        <w:t xml:space="preserve"> </w:t>
      </w:r>
      <w:r>
        <w:rPr>
          <w:sz w:val="26"/>
        </w:rPr>
        <w:t>логические</w:t>
      </w:r>
      <w:r>
        <w:rPr>
          <w:spacing w:val="-1"/>
          <w:sz w:val="26"/>
        </w:rPr>
        <w:t xml:space="preserve"> </w:t>
      </w:r>
      <w:r>
        <w:rPr>
          <w:spacing w:val="-2"/>
          <w:sz w:val="26"/>
        </w:rPr>
        <w:t>действия:</w:t>
      </w:r>
    </w:p>
    <w:p w:rsidR="00F85765" w:rsidRDefault="005F66D3">
      <w:pPr>
        <w:pStyle w:val="a3"/>
        <w:ind w:right="568"/>
      </w:pPr>
      <w:r>
        <w:t xml:space="preserve">самостоятельно формулировать и актуализировать проблему, рассматривать её </w:t>
      </w:r>
      <w:r>
        <w:rPr>
          <w:spacing w:val="-2"/>
        </w:rPr>
        <w:t>всесторонне;</w:t>
      </w:r>
    </w:p>
    <w:p w:rsidR="00F85765" w:rsidRDefault="005F66D3">
      <w:pPr>
        <w:pStyle w:val="a3"/>
        <w:ind w:right="564"/>
      </w:pPr>
      <w:r>
        <w:t>использовать при освоении знаний приёмы логического мышления (анализа,</w:t>
      </w:r>
      <w:r>
        <w:rPr>
          <w:spacing w:val="40"/>
        </w:rPr>
        <w:t xml:space="preserve"> </w:t>
      </w:r>
      <w:r>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85765" w:rsidRDefault="005F66D3">
      <w:pPr>
        <w:pStyle w:val="a3"/>
        <w:spacing w:before="1"/>
        <w:ind w:right="575"/>
      </w:pPr>
      <w:r>
        <w:t>определять цели деятельности, задавая параметры и критерии их достижения, соотносить результаты деятельности с поставленными целями;</w:t>
      </w:r>
    </w:p>
    <w:p w:rsidR="00F85765" w:rsidRDefault="005F66D3">
      <w:pPr>
        <w:pStyle w:val="a3"/>
        <w:ind w:right="570"/>
      </w:pPr>
      <w:r>
        <w:t xml:space="preserve">использовать биологические понятия для объяснения фактов и явлений живой </w:t>
      </w:r>
      <w:r>
        <w:rPr>
          <w:spacing w:val="-2"/>
        </w:rPr>
        <w:t>природы;</w:t>
      </w:r>
    </w:p>
    <w:p w:rsidR="00F85765" w:rsidRDefault="005F66D3">
      <w:pPr>
        <w:pStyle w:val="a3"/>
        <w:ind w:right="569"/>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85765" w:rsidRDefault="005F66D3">
      <w:pPr>
        <w:pStyle w:val="a3"/>
        <w:ind w:right="56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85765" w:rsidRDefault="005F66D3">
      <w:pPr>
        <w:pStyle w:val="a3"/>
        <w:spacing w:before="1"/>
        <w:ind w:right="567"/>
      </w:pPr>
      <w:r>
        <w:t>разрабатывать план решения проблемы с учётом анализа имеющихся материальных и нематериальных ресурсов;</w:t>
      </w:r>
    </w:p>
    <w:p w:rsidR="00F85765" w:rsidRDefault="005F66D3">
      <w:pPr>
        <w:pStyle w:val="a3"/>
        <w:ind w:right="571"/>
      </w:pPr>
      <w:r>
        <w:t>вносить коррективы в деятельность, оценивать соответствие результатов целям, оценивать риски последствий деятельности;</w:t>
      </w:r>
    </w:p>
    <w:p w:rsidR="00F85765" w:rsidRDefault="005F66D3">
      <w:pPr>
        <w:pStyle w:val="a3"/>
        <w:ind w:right="564"/>
      </w:pPr>
      <w:r>
        <w:lastRenderedPageBreak/>
        <w:t>координировать и выполнять работу в условиях реального, виртуального и комбинированного взаимодействия;</w:t>
      </w:r>
    </w:p>
    <w:p w:rsidR="00F85765" w:rsidRDefault="005F66D3">
      <w:pPr>
        <w:pStyle w:val="a3"/>
        <w:spacing w:line="297" w:lineRule="exact"/>
        <w:ind w:left="1559" w:firstLine="0"/>
      </w:pPr>
      <w:r>
        <w:t>развивать</w:t>
      </w:r>
      <w:r>
        <w:rPr>
          <w:spacing w:val="-7"/>
        </w:rPr>
        <w:t xml:space="preserve"> </w:t>
      </w:r>
      <w:r>
        <w:t>креативное</w:t>
      </w:r>
      <w:r>
        <w:rPr>
          <w:spacing w:val="-3"/>
        </w:rPr>
        <w:t xml:space="preserve"> </w:t>
      </w:r>
      <w:r>
        <w:t>мышление</w:t>
      </w:r>
      <w:r>
        <w:rPr>
          <w:spacing w:val="-5"/>
        </w:rPr>
        <w:t xml:space="preserve"> </w:t>
      </w:r>
      <w:r>
        <w:t>при</w:t>
      </w:r>
      <w:r>
        <w:rPr>
          <w:spacing w:val="-3"/>
        </w:rPr>
        <w:t xml:space="preserve"> </w:t>
      </w:r>
      <w:r>
        <w:t>решении</w:t>
      </w:r>
      <w:r>
        <w:rPr>
          <w:spacing w:val="-4"/>
        </w:rPr>
        <w:t xml:space="preserve"> </w:t>
      </w:r>
      <w:r>
        <w:t>жизненных</w:t>
      </w:r>
      <w:r>
        <w:rPr>
          <w:spacing w:val="-3"/>
        </w:rPr>
        <w:t xml:space="preserve"> </w:t>
      </w:r>
      <w:r>
        <w:rPr>
          <w:spacing w:val="-2"/>
        </w:rPr>
        <w:t>проблем;</w:t>
      </w:r>
    </w:p>
    <w:p w:rsidR="00F85765" w:rsidRDefault="005F66D3">
      <w:pPr>
        <w:pStyle w:val="a5"/>
        <w:numPr>
          <w:ilvl w:val="0"/>
          <w:numId w:val="64"/>
        </w:numPr>
        <w:tabs>
          <w:tab w:val="left" w:pos="1840"/>
        </w:tabs>
        <w:spacing w:before="1" w:line="298" w:lineRule="exact"/>
        <w:ind w:left="1840" w:hanging="281"/>
        <w:jc w:val="both"/>
        <w:rPr>
          <w:sz w:val="26"/>
        </w:rPr>
      </w:pPr>
      <w:r>
        <w:rPr>
          <w:sz w:val="26"/>
        </w:rPr>
        <w:t>базовые</w:t>
      </w:r>
      <w:r>
        <w:rPr>
          <w:spacing w:val="-7"/>
          <w:sz w:val="26"/>
        </w:rPr>
        <w:t xml:space="preserve"> </w:t>
      </w:r>
      <w:r>
        <w:rPr>
          <w:sz w:val="26"/>
        </w:rPr>
        <w:t>исследовательские</w:t>
      </w:r>
      <w:r>
        <w:rPr>
          <w:spacing w:val="-6"/>
          <w:sz w:val="26"/>
        </w:rPr>
        <w:t xml:space="preserve"> </w:t>
      </w:r>
      <w:r>
        <w:rPr>
          <w:spacing w:val="-2"/>
          <w:sz w:val="26"/>
        </w:rPr>
        <w:t>действия:</w:t>
      </w:r>
    </w:p>
    <w:p w:rsidR="00F85765" w:rsidRDefault="005F66D3">
      <w:pPr>
        <w:pStyle w:val="a3"/>
        <w:ind w:right="566"/>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spacing w:before="1"/>
        <w:ind w:right="561"/>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85765" w:rsidRDefault="005F66D3">
      <w:pPr>
        <w:pStyle w:val="a3"/>
        <w:spacing w:before="67"/>
        <w:ind w:right="575"/>
      </w:pPr>
      <w:r>
        <w:t>формировать научный тип мышления, владеть научной терминологией, ключевыми понятиями и методами;</w:t>
      </w:r>
    </w:p>
    <w:p w:rsidR="00F85765" w:rsidRDefault="005F66D3">
      <w:pPr>
        <w:pStyle w:val="a3"/>
        <w:ind w:right="575"/>
      </w:pPr>
      <w:r>
        <w:t>ставить и формулировать собственные задачи в образовательной деятельности и жизненных ситуациях;</w:t>
      </w:r>
    </w:p>
    <w:p w:rsidR="00F85765" w:rsidRDefault="005F66D3">
      <w:pPr>
        <w:pStyle w:val="a3"/>
        <w:spacing w:before="1"/>
        <w:ind w:right="567"/>
      </w:pPr>
      <w:r>
        <w:t>выявлять причинно-следственные связи и актуализировать задачу, выдвигать гипотезу её решения,</w:t>
      </w:r>
      <w:r>
        <w:rPr>
          <w:spacing w:val="-1"/>
        </w:rPr>
        <w:t xml:space="preserve"> </w:t>
      </w:r>
      <w:r>
        <w:t>находить аргументы для доказательства своих</w:t>
      </w:r>
      <w:r>
        <w:rPr>
          <w:spacing w:val="-3"/>
        </w:rPr>
        <w:t xml:space="preserve"> </w:t>
      </w:r>
      <w:r>
        <w:t>утверждений, задавать параметры и критерии решения;</w:t>
      </w:r>
    </w:p>
    <w:p w:rsidR="00F85765" w:rsidRDefault="005F66D3">
      <w:pPr>
        <w:pStyle w:val="a3"/>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left="1559" w:firstLine="0"/>
      </w:pPr>
      <w:r>
        <w:t>давать</w:t>
      </w:r>
      <w:r>
        <w:rPr>
          <w:spacing w:val="-5"/>
        </w:rPr>
        <w:t xml:space="preserve"> </w:t>
      </w:r>
      <w:r>
        <w:t>оценку</w:t>
      </w:r>
      <w:r>
        <w:rPr>
          <w:spacing w:val="-4"/>
        </w:rPr>
        <w:t xml:space="preserve"> </w:t>
      </w:r>
      <w:r>
        <w:t>новым</w:t>
      </w:r>
      <w:r>
        <w:rPr>
          <w:spacing w:val="-6"/>
        </w:rPr>
        <w:t xml:space="preserve"> </w:t>
      </w:r>
      <w:r>
        <w:t>ситуациям,</w:t>
      </w:r>
      <w:r>
        <w:rPr>
          <w:spacing w:val="-5"/>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ind w:right="571"/>
      </w:pPr>
      <w:r>
        <w:t>осуществлять целенаправленный поиск переноса средств и способов действия в профессиональную среду;</w:t>
      </w:r>
    </w:p>
    <w:p w:rsidR="00F85765" w:rsidRDefault="005F66D3">
      <w:pPr>
        <w:pStyle w:val="a3"/>
        <w:ind w:right="564"/>
      </w:pPr>
      <w:r>
        <w:t xml:space="preserve">уметь переносить знания в познавательную и практическую области </w:t>
      </w:r>
      <w:r>
        <w:rPr>
          <w:spacing w:val="-2"/>
        </w:rPr>
        <w:t>жизнедеятельности;</w:t>
      </w:r>
    </w:p>
    <w:p w:rsidR="00F85765" w:rsidRDefault="005F66D3">
      <w:pPr>
        <w:pStyle w:val="a3"/>
        <w:spacing w:line="298" w:lineRule="exact"/>
        <w:ind w:left="1559" w:firstLine="0"/>
      </w:pPr>
      <w:r>
        <w:t>уметь</w:t>
      </w:r>
      <w:r>
        <w:rPr>
          <w:spacing w:val="-6"/>
        </w:rPr>
        <w:t xml:space="preserve"> </w:t>
      </w:r>
      <w:r>
        <w:t>интегрировать</w:t>
      </w:r>
      <w:r>
        <w:rPr>
          <w:spacing w:val="-5"/>
        </w:rPr>
        <w:t xml:space="preserve"> </w:t>
      </w:r>
      <w:r>
        <w:t>знания</w:t>
      </w:r>
      <w:r>
        <w:rPr>
          <w:spacing w:val="-5"/>
        </w:rPr>
        <w:t xml:space="preserve"> </w:t>
      </w:r>
      <w:r>
        <w:t>из</w:t>
      </w:r>
      <w:r>
        <w:rPr>
          <w:spacing w:val="-4"/>
        </w:rPr>
        <w:t xml:space="preserve"> </w:t>
      </w:r>
      <w:r>
        <w:t>разных</w:t>
      </w:r>
      <w:r>
        <w:rPr>
          <w:spacing w:val="-4"/>
        </w:rPr>
        <w:t xml:space="preserve"> </w:t>
      </w:r>
      <w:r>
        <w:t>предметных</w:t>
      </w:r>
      <w:r>
        <w:rPr>
          <w:spacing w:val="-5"/>
        </w:rPr>
        <w:t xml:space="preserve"> </w:t>
      </w:r>
      <w:r>
        <w:rPr>
          <w:spacing w:val="-2"/>
        </w:rPr>
        <w:t>областей;</w:t>
      </w:r>
    </w:p>
    <w:p w:rsidR="00F85765" w:rsidRDefault="005F66D3">
      <w:pPr>
        <w:pStyle w:val="a3"/>
        <w:ind w:right="570"/>
      </w:pPr>
      <w:r>
        <w:t>выдвигать новые идеи, предлагать оригинальные подходы и решения, ставить проблемы и задачи, допускающие альтернативные решения;</w:t>
      </w:r>
    </w:p>
    <w:p w:rsidR="00F85765" w:rsidRDefault="005F66D3">
      <w:pPr>
        <w:pStyle w:val="a5"/>
        <w:numPr>
          <w:ilvl w:val="0"/>
          <w:numId w:val="64"/>
        </w:numPr>
        <w:tabs>
          <w:tab w:val="left" w:pos="1840"/>
        </w:tabs>
        <w:ind w:left="1840" w:hanging="281"/>
        <w:jc w:val="both"/>
        <w:rPr>
          <w:sz w:val="26"/>
        </w:rPr>
      </w:pPr>
      <w:r>
        <w:rPr>
          <w:sz w:val="26"/>
        </w:rPr>
        <w:t xml:space="preserve">работа с </w:t>
      </w:r>
      <w:r>
        <w:rPr>
          <w:spacing w:val="-2"/>
          <w:sz w:val="26"/>
        </w:rPr>
        <w:t>информацией:</w:t>
      </w:r>
    </w:p>
    <w:p w:rsidR="00F85765" w:rsidRDefault="005F66D3">
      <w:pPr>
        <w:pStyle w:val="a3"/>
        <w:spacing w:before="1"/>
        <w:ind w:right="571"/>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85765" w:rsidRDefault="005F66D3">
      <w:pPr>
        <w:pStyle w:val="a3"/>
        <w:ind w:right="57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85765" w:rsidRDefault="005F66D3">
      <w:pPr>
        <w:pStyle w:val="a3"/>
        <w:ind w:right="565"/>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85765" w:rsidRDefault="005F66D3">
      <w:pPr>
        <w:pStyle w:val="a3"/>
        <w:ind w:right="569"/>
      </w:pPr>
      <w:r>
        <w:t>самостоятельно выбирать оптимальную форму представления биологической информации (схемы, графики, диаграммы, таблицы, рисунки и другое);</w:t>
      </w:r>
    </w:p>
    <w:p w:rsidR="00F85765" w:rsidRDefault="005F66D3">
      <w:pPr>
        <w:pStyle w:val="a3"/>
        <w:ind w:right="565"/>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F85765" w:rsidRDefault="005F66D3">
      <w:pPr>
        <w:pStyle w:val="a3"/>
        <w:spacing w:before="1"/>
        <w:ind w:right="568"/>
      </w:pPr>
      <w:r>
        <w:t>владеть навыками распознавания и защиты информации, информационной безопасности личности.</w:t>
      </w:r>
    </w:p>
    <w:p w:rsidR="00F85765" w:rsidRDefault="005F66D3">
      <w:pPr>
        <w:pStyle w:val="a5"/>
        <w:numPr>
          <w:ilvl w:val="3"/>
          <w:numId w:val="103"/>
        </w:numPr>
        <w:tabs>
          <w:tab w:val="left" w:pos="2534"/>
        </w:tabs>
        <w:spacing w:line="299" w:lineRule="exact"/>
        <w:ind w:left="2534" w:hanging="975"/>
        <w:jc w:val="both"/>
        <w:rPr>
          <w:sz w:val="26"/>
        </w:rPr>
      </w:pPr>
      <w:r>
        <w:rPr>
          <w:sz w:val="26"/>
        </w:rPr>
        <w:t>Овладение</w:t>
      </w:r>
      <w:r>
        <w:rPr>
          <w:spacing w:val="-7"/>
          <w:sz w:val="26"/>
        </w:rPr>
        <w:t xml:space="preserve"> </w:t>
      </w:r>
      <w:r>
        <w:rPr>
          <w:sz w:val="26"/>
        </w:rPr>
        <w:t>универсальными</w:t>
      </w:r>
      <w:r>
        <w:rPr>
          <w:spacing w:val="-3"/>
          <w:sz w:val="26"/>
        </w:rPr>
        <w:t xml:space="preserve"> </w:t>
      </w:r>
      <w:r>
        <w:rPr>
          <w:sz w:val="26"/>
        </w:rPr>
        <w:t>коммуникативными</w:t>
      </w:r>
      <w:r>
        <w:rPr>
          <w:spacing w:val="-3"/>
          <w:sz w:val="26"/>
        </w:rPr>
        <w:t xml:space="preserve"> </w:t>
      </w:r>
      <w:r>
        <w:rPr>
          <w:spacing w:val="-2"/>
          <w:sz w:val="26"/>
        </w:rPr>
        <w:t>действиями:</w:t>
      </w:r>
    </w:p>
    <w:p w:rsidR="00F85765" w:rsidRDefault="005F66D3">
      <w:pPr>
        <w:pStyle w:val="a5"/>
        <w:numPr>
          <w:ilvl w:val="0"/>
          <w:numId w:val="63"/>
        </w:numPr>
        <w:tabs>
          <w:tab w:val="left" w:pos="1840"/>
        </w:tabs>
        <w:spacing w:line="299" w:lineRule="exact"/>
        <w:ind w:left="1840" w:hanging="281"/>
        <w:jc w:val="both"/>
        <w:rPr>
          <w:sz w:val="26"/>
        </w:rPr>
      </w:pPr>
      <w:r>
        <w:rPr>
          <w:spacing w:val="-2"/>
          <w:sz w:val="26"/>
        </w:rPr>
        <w:t>общение:</w:t>
      </w:r>
    </w:p>
    <w:p w:rsidR="00F85765" w:rsidRDefault="005F66D3">
      <w:pPr>
        <w:pStyle w:val="a3"/>
        <w:spacing w:before="1"/>
        <w:ind w:right="564"/>
      </w:pPr>
      <w: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w:t>
      </w:r>
      <w:r>
        <w:lastRenderedPageBreak/>
        <w:t>согласованность позиций других участников диалога или дискуссии);</w:t>
      </w:r>
    </w:p>
    <w:p w:rsidR="00F85765" w:rsidRDefault="005F66D3">
      <w:pPr>
        <w:pStyle w:val="a3"/>
        <w:ind w:right="563"/>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85765" w:rsidRDefault="005F66D3">
      <w:pPr>
        <w:pStyle w:val="a3"/>
        <w:ind w:right="562"/>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85765" w:rsidRDefault="005F66D3">
      <w:pPr>
        <w:pStyle w:val="a3"/>
        <w:ind w:right="566"/>
      </w:pPr>
      <w:r>
        <w:t xml:space="preserve">развёрнуто и логично излагать свою точку зрения с использованием языковых </w:t>
      </w:r>
      <w:r>
        <w:rPr>
          <w:spacing w:val="-2"/>
        </w:rPr>
        <w:t>средств;</w:t>
      </w:r>
    </w:p>
    <w:p w:rsidR="00F85765" w:rsidRDefault="005F66D3">
      <w:pPr>
        <w:pStyle w:val="a5"/>
        <w:numPr>
          <w:ilvl w:val="0"/>
          <w:numId w:val="63"/>
        </w:numPr>
        <w:tabs>
          <w:tab w:val="left" w:pos="1840"/>
        </w:tabs>
        <w:spacing w:before="67" w:line="298" w:lineRule="exact"/>
        <w:ind w:left="1840" w:hanging="281"/>
        <w:jc w:val="both"/>
        <w:rPr>
          <w:sz w:val="26"/>
        </w:rPr>
      </w:pPr>
      <w:r>
        <w:rPr>
          <w:sz w:val="26"/>
        </w:rPr>
        <w:t>совместная</w:t>
      </w:r>
      <w:r>
        <w:rPr>
          <w:spacing w:val="-3"/>
          <w:sz w:val="26"/>
        </w:rPr>
        <w:t xml:space="preserve"> </w:t>
      </w:r>
      <w:r>
        <w:rPr>
          <w:spacing w:val="-2"/>
          <w:sz w:val="26"/>
        </w:rPr>
        <w:t>деятельность:</w:t>
      </w:r>
    </w:p>
    <w:p w:rsidR="00F85765" w:rsidRDefault="005F66D3">
      <w:pPr>
        <w:pStyle w:val="a3"/>
        <w:ind w:right="57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85765" w:rsidRDefault="005F66D3">
      <w:pPr>
        <w:pStyle w:val="a3"/>
        <w:spacing w:before="1"/>
        <w:ind w:right="573"/>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6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Pr>
          <w:spacing w:val="40"/>
        </w:rPr>
        <w:t xml:space="preserve"> </w:t>
      </w:r>
      <w:r>
        <w:t>мнений участников, обсуждать результаты совместной работы;</w:t>
      </w:r>
    </w:p>
    <w:p w:rsidR="00F85765" w:rsidRDefault="005F66D3">
      <w:pPr>
        <w:pStyle w:val="a3"/>
        <w:ind w:right="571"/>
      </w:pPr>
      <w:r>
        <w:t>оценивать качество своего вклада и каждого участника команды в общий результат по разработанным критериям;</w:t>
      </w:r>
    </w:p>
    <w:p w:rsidR="00F85765" w:rsidRDefault="005F66D3">
      <w:pPr>
        <w:pStyle w:val="a3"/>
        <w:ind w:right="572"/>
      </w:pPr>
      <w:r>
        <w:t>предлагать новые проекты, оценивать идеи с позиции новизны, оригинальности, практической значимости;</w:t>
      </w:r>
    </w:p>
    <w:p w:rsidR="00F85765" w:rsidRDefault="005F66D3">
      <w:pPr>
        <w:pStyle w:val="a3"/>
        <w:ind w:right="572"/>
      </w:pPr>
      <w:r>
        <w:t>осуществлять позитивное стратегическое поведение в различных ситуациях, проявлять творчество и воображение, быть инициативным.</w:t>
      </w:r>
    </w:p>
    <w:p w:rsidR="00F85765" w:rsidRDefault="005F66D3">
      <w:pPr>
        <w:pStyle w:val="a5"/>
        <w:numPr>
          <w:ilvl w:val="3"/>
          <w:numId w:val="103"/>
        </w:numPr>
        <w:tabs>
          <w:tab w:val="left" w:pos="2532"/>
        </w:tabs>
        <w:ind w:left="2532" w:hanging="973"/>
        <w:jc w:val="both"/>
        <w:rPr>
          <w:sz w:val="26"/>
        </w:rPr>
      </w:pPr>
      <w:r>
        <w:rPr>
          <w:sz w:val="26"/>
        </w:rPr>
        <w:t>Овладение</w:t>
      </w:r>
      <w:r>
        <w:rPr>
          <w:spacing w:val="-6"/>
          <w:sz w:val="26"/>
        </w:rPr>
        <w:t xml:space="preserve"> </w:t>
      </w:r>
      <w:r>
        <w:rPr>
          <w:sz w:val="26"/>
        </w:rPr>
        <w:t>универсальными</w:t>
      </w:r>
      <w:r>
        <w:rPr>
          <w:spacing w:val="-4"/>
          <w:sz w:val="26"/>
        </w:rPr>
        <w:t xml:space="preserve"> </w:t>
      </w:r>
      <w:r>
        <w:rPr>
          <w:sz w:val="26"/>
        </w:rPr>
        <w:t>регулятивными</w:t>
      </w:r>
      <w:r>
        <w:rPr>
          <w:spacing w:val="-3"/>
          <w:sz w:val="26"/>
        </w:rPr>
        <w:t xml:space="preserve"> </w:t>
      </w:r>
      <w:r>
        <w:rPr>
          <w:spacing w:val="-2"/>
          <w:sz w:val="26"/>
        </w:rPr>
        <w:t>действиями:</w:t>
      </w:r>
    </w:p>
    <w:p w:rsidR="00F85765" w:rsidRDefault="005F66D3">
      <w:pPr>
        <w:pStyle w:val="a5"/>
        <w:numPr>
          <w:ilvl w:val="0"/>
          <w:numId w:val="62"/>
        </w:numPr>
        <w:tabs>
          <w:tab w:val="left" w:pos="1840"/>
        </w:tabs>
        <w:spacing w:before="1" w:line="298" w:lineRule="exact"/>
        <w:ind w:left="1840" w:hanging="281"/>
        <w:jc w:val="both"/>
        <w:rPr>
          <w:sz w:val="26"/>
        </w:rPr>
      </w:pPr>
      <w:r>
        <w:rPr>
          <w:spacing w:val="-2"/>
          <w:sz w:val="26"/>
        </w:rPr>
        <w:t>самоорганизация:</w:t>
      </w:r>
    </w:p>
    <w:p w:rsidR="00F85765" w:rsidRDefault="005F66D3">
      <w:pPr>
        <w:pStyle w:val="a3"/>
        <w:ind w:right="565"/>
      </w:pPr>
      <w:r>
        <w:t>использовать биологические знания для выявления проблем и их решения в жизненных и учебных ситуациях;</w:t>
      </w:r>
    </w:p>
    <w:p w:rsidR="00F85765" w:rsidRDefault="005F66D3">
      <w:pPr>
        <w:pStyle w:val="a3"/>
        <w:ind w:right="564"/>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F85765" w:rsidRDefault="005F66D3">
      <w:pPr>
        <w:pStyle w:val="a3"/>
        <w:ind w:right="57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ind w:right="569"/>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spacing w:before="1" w:line="298"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ind w:left="1559" w:right="763" w:firstLine="0"/>
      </w:pPr>
      <w:r>
        <w:t>делать</w:t>
      </w:r>
      <w:r>
        <w:rPr>
          <w:spacing w:val="-5"/>
        </w:rPr>
        <w:t xml:space="preserve"> </w:t>
      </w:r>
      <w:r>
        <w:t>осознанный</w:t>
      </w:r>
      <w:r>
        <w:rPr>
          <w:spacing w:val="-4"/>
        </w:rPr>
        <w:t xml:space="preserve"> </w:t>
      </w:r>
      <w:r>
        <w:t>выбор,</w:t>
      </w:r>
      <w:r>
        <w:rPr>
          <w:spacing w:val="-4"/>
        </w:rPr>
        <w:t xml:space="preserve"> </w:t>
      </w:r>
      <w:r>
        <w:t>аргументировать</w:t>
      </w:r>
      <w:r>
        <w:rPr>
          <w:spacing w:val="-5"/>
        </w:rPr>
        <w:t xml:space="preserve"> </w:t>
      </w:r>
      <w:r>
        <w:t>его,</w:t>
      </w:r>
      <w:r>
        <w:rPr>
          <w:spacing w:val="-6"/>
        </w:rPr>
        <w:t xml:space="preserve"> </w:t>
      </w:r>
      <w:r>
        <w:t>брать</w:t>
      </w:r>
      <w:r>
        <w:rPr>
          <w:spacing w:val="-7"/>
        </w:rPr>
        <w:t xml:space="preserve"> </w:t>
      </w:r>
      <w:r>
        <w:t>ответственность</w:t>
      </w:r>
      <w:r>
        <w:rPr>
          <w:spacing w:val="-4"/>
        </w:rPr>
        <w:t xml:space="preserve"> </w:t>
      </w:r>
      <w:r>
        <w:t>за</w:t>
      </w:r>
      <w:r>
        <w:rPr>
          <w:spacing w:val="-5"/>
        </w:rPr>
        <w:t xml:space="preserve"> </w:t>
      </w:r>
      <w:r>
        <w:t>решение; оценивать приобретённый опыт;</w:t>
      </w:r>
    </w:p>
    <w:p w:rsidR="00F85765" w:rsidRDefault="005F66D3">
      <w:pPr>
        <w:pStyle w:val="a3"/>
        <w:ind w:right="56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5"/>
        <w:numPr>
          <w:ilvl w:val="0"/>
          <w:numId w:val="62"/>
        </w:numPr>
        <w:tabs>
          <w:tab w:val="left" w:pos="1840"/>
        </w:tabs>
        <w:ind w:left="1840" w:hanging="281"/>
        <w:jc w:val="both"/>
        <w:rPr>
          <w:sz w:val="26"/>
        </w:rPr>
      </w:pPr>
      <w:r>
        <w:rPr>
          <w:spacing w:val="-2"/>
          <w:sz w:val="26"/>
        </w:rPr>
        <w:t>самоконтроль:</w:t>
      </w:r>
    </w:p>
    <w:p w:rsidR="00F85765" w:rsidRDefault="005F66D3">
      <w:pPr>
        <w:pStyle w:val="a3"/>
        <w:spacing w:before="1"/>
        <w:ind w:right="568"/>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right="57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85765" w:rsidRDefault="005F66D3">
      <w:pPr>
        <w:pStyle w:val="a3"/>
        <w:ind w:left="1559" w:right="1025" w:firstLine="0"/>
        <w:jc w:val="left"/>
      </w:pPr>
      <w:r>
        <w:t xml:space="preserve">оценивать риски и своевременно принимать решения по их снижению; </w:t>
      </w:r>
      <w:r>
        <w:lastRenderedPageBreak/>
        <w:t>принимать</w:t>
      </w:r>
      <w:r>
        <w:rPr>
          <w:spacing w:val="-4"/>
        </w:rPr>
        <w:t xml:space="preserve"> </w:t>
      </w:r>
      <w:r>
        <w:t>мотивы</w:t>
      </w:r>
      <w:r>
        <w:rPr>
          <w:spacing w:val="-5"/>
        </w:rPr>
        <w:t xml:space="preserve"> </w:t>
      </w:r>
      <w:r>
        <w:t>и</w:t>
      </w:r>
      <w:r>
        <w:rPr>
          <w:spacing w:val="-3"/>
        </w:rPr>
        <w:t xml:space="preserve"> </w:t>
      </w:r>
      <w:r>
        <w:t>аргументы</w:t>
      </w:r>
      <w:r>
        <w:rPr>
          <w:spacing w:val="-4"/>
        </w:rPr>
        <w:t xml:space="preserve"> </w:t>
      </w:r>
      <w:r>
        <w:t>других</w:t>
      </w:r>
      <w:r>
        <w:rPr>
          <w:spacing w:val="-6"/>
        </w:rPr>
        <w:t xml:space="preserve"> </w:t>
      </w:r>
      <w:r>
        <w:t>при</w:t>
      </w:r>
      <w:r>
        <w:rPr>
          <w:spacing w:val="-5"/>
        </w:rPr>
        <w:t xml:space="preserve"> </w:t>
      </w:r>
      <w:r>
        <w:t>анализе</w:t>
      </w:r>
      <w:r>
        <w:rPr>
          <w:spacing w:val="-5"/>
        </w:rPr>
        <w:t xml:space="preserve"> </w:t>
      </w:r>
      <w:r>
        <w:t>результатов</w:t>
      </w:r>
      <w:r>
        <w:rPr>
          <w:spacing w:val="-6"/>
        </w:rPr>
        <w:t xml:space="preserve"> </w:t>
      </w:r>
      <w:r>
        <w:t>деятельности;</w:t>
      </w:r>
    </w:p>
    <w:p w:rsidR="00F85765" w:rsidRDefault="005F66D3">
      <w:pPr>
        <w:pStyle w:val="a5"/>
        <w:numPr>
          <w:ilvl w:val="0"/>
          <w:numId w:val="62"/>
        </w:numPr>
        <w:tabs>
          <w:tab w:val="left" w:pos="1840"/>
        </w:tabs>
        <w:spacing w:line="298" w:lineRule="exact"/>
        <w:ind w:left="1840" w:hanging="281"/>
        <w:rPr>
          <w:sz w:val="26"/>
        </w:rPr>
      </w:pPr>
      <w:r>
        <w:rPr>
          <w:sz w:val="26"/>
        </w:rPr>
        <w:t>принятия</w:t>
      </w:r>
      <w:r>
        <w:rPr>
          <w:spacing w:val="-2"/>
          <w:sz w:val="26"/>
        </w:rPr>
        <w:t xml:space="preserve"> </w:t>
      </w:r>
      <w:r>
        <w:rPr>
          <w:sz w:val="26"/>
        </w:rPr>
        <w:t>себя</w:t>
      </w:r>
      <w:r>
        <w:rPr>
          <w:spacing w:val="-1"/>
          <w:sz w:val="26"/>
        </w:rPr>
        <w:t xml:space="preserve"> </w:t>
      </w:r>
      <w:r>
        <w:rPr>
          <w:sz w:val="26"/>
        </w:rPr>
        <w:t xml:space="preserve">и </w:t>
      </w:r>
      <w:r>
        <w:rPr>
          <w:spacing w:val="-2"/>
          <w:sz w:val="26"/>
        </w:rPr>
        <w:t>других</w:t>
      </w:r>
    </w:p>
    <w:p w:rsidR="00F85765" w:rsidRDefault="005F66D3">
      <w:pPr>
        <w:pStyle w:val="a3"/>
        <w:spacing w:line="298" w:lineRule="exact"/>
        <w:ind w:left="1559" w:firstLine="0"/>
        <w:jc w:val="left"/>
      </w:pPr>
      <w:r>
        <w:t>принимать</w:t>
      </w:r>
      <w:r>
        <w:rPr>
          <w:spacing w:val="-5"/>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4"/>
        </w:rPr>
        <w:t xml:space="preserve"> </w:t>
      </w:r>
      <w:r>
        <w:t>и</w:t>
      </w:r>
      <w:r>
        <w:rPr>
          <w:spacing w:val="-3"/>
        </w:rPr>
        <w:t xml:space="preserve"> </w:t>
      </w:r>
      <w:r>
        <w:rPr>
          <w:spacing w:val="-2"/>
        </w:rPr>
        <w:t>достоинства;</w:t>
      </w:r>
    </w:p>
    <w:p w:rsidR="00F85765" w:rsidRDefault="005F66D3">
      <w:pPr>
        <w:pStyle w:val="a3"/>
        <w:ind w:left="1559" w:right="565" w:firstLine="0"/>
        <w:jc w:val="left"/>
      </w:pPr>
      <w:r>
        <w:t>принимать</w:t>
      </w:r>
      <w:r>
        <w:rPr>
          <w:spacing w:val="-5"/>
        </w:rPr>
        <w:t xml:space="preserve"> </w:t>
      </w:r>
      <w:r>
        <w:t>мотивы</w:t>
      </w:r>
      <w:r>
        <w:rPr>
          <w:spacing w:val="-6"/>
        </w:rPr>
        <w:t xml:space="preserve"> </w:t>
      </w:r>
      <w:r>
        <w:t>и</w:t>
      </w:r>
      <w:r>
        <w:rPr>
          <w:spacing w:val="-4"/>
        </w:rPr>
        <w:t xml:space="preserve"> </w:t>
      </w:r>
      <w:r>
        <w:t>аргументы</w:t>
      </w:r>
      <w:r>
        <w:rPr>
          <w:spacing w:val="-5"/>
        </w:rPr>
        <w:t xml:space="preserve"> </w:t>
      </w:r>
      <w:r>
        <w:t>других</w:t>
      </w:r>
      <w:r>
        <w:rPr>
          <w:spacing w:val="-7"/>
        </w:rPr>
        <w:t xml:space="preserve"> </w:t>
      </w:r>
      <w:r>
        <w:t>при</w:t>
      </w:r>
      <w:r>
        <w:rPr>
          <w:spacing w:val="-6"/>
        </w:rPr>
        <w:t xml:space="preserve"> </w:t>
      </w:r>
      <w:r>
        <w:t>анализе</w:t>
      </w:r>
      <w:r>
        <w:rPr>
          <w:spacing w:val="-6"/>
        </w:rPr>
        <w:t xml:space="preserve"> </w:t>
      </w:r>
      <w:r>
        <w:t>результатов</w:t>
      </w:r>
      <w:r>
        <w:rPr>
          <w:spacing w:val="-7"/>
        </w:rPr>
        <w:t xml:space="preserve"> </w:t>
      </w:r>
      <w:r>
        <w:t>деятельности; признавать своё право и право других на ошибку;</w:t>
      </w:r>
    </w:p>
    <w:p w:rsidR="00F85765" w:rsidRDefault="005F66D3">
      <w:pPr>
        <w:pStyle w:val="a3"/>
        <w:spacing w:before="1" w:line="298" w:lineRule="exact"/>
        <w:ind w:left="1559" w:firstLine="0"/>
        <w:jc w:val="left"/>
      </w:pPr>
      <w:r>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4"/>
        </w:rPr>
        <w:t xml:space="preserve"> </w:t>
      </w:r>
      <w:r>
        <w:t>с</w:t>
      </w:r>
      <w:r>
        <w:rPr>
          <w:spacing w:val="-4"/>
        </w:rPr>
        <w:t xml:space="preserve"> </w:t>
      </w:r>
      <w:r>
        <w:t>позиции</w:t>
      </w:r>
      <w:r>
        <w:rPr>
          <w:spacing w:val="-5"/>
        </w:rPr>
        <w:t xml:space="preserve"> </w:t>
      </w:r>
      <w:r>
        <w:t>другого</w:t>
      </w:r>
      <w:r>
        <w:rPr>
          <w:spacing w:val="-4"/>
        </w:rPr>
        <w:t xml:space="preserve"> </w:t>
      </w:r>
      <w:r>
        <w:rPr>
          <w:spacing w:val="-2"/>
        </w:rPr>
        <w:t>человека.</w:t>
      </w:r>
    </w:p>
    <w:p w:rsidR="00F85765" w:rsidRDefault="005F66D3">
      <w:pPr>
        <w:pStyle w:val="a3"/>
        <w:ind w:right="565"/>
        <w:jc w:val="left"/>
        <w:rPr>
          <w:spacing w:val="-2"/>
        </w:rPr>
      </w:pPr>
      <w:r>
        <w:t>119.8.8.</w:t>
      </w:r>
      <w:r>
        <w:rPr>
          <w:spacing w:val="-3"/>
        </w:rPr>
        <w:t xml:space="preserve"> </w:t>
      </w:r>
      <w:r>
        <w:t xml:space="preserve">Предметные результаты освоения </w:t>
      </w:r>
      <w:proofErr w:type="spellStart"/>
      <w:r>
        <w:t>прораммы</w:t>
      </w:r>
      <w:proofErr w:type="spellEnd"/>
      <w:r>
        <w:t xml:space="preserve"> СОО по биологии на</w:t>
      </w:r>
      <w:r>
        <w:rPr>
          <w:spacing w:val="34"/>
        </w:rPr>
        <w:t xml:space="preserve"> </w:t>
      </w:r>
      <w:r>
        <w:t>базовом уровне</w:t>
      </w:r>
      <w:r>
        <w:rPr>
          <w:spacing w:val="73"/>
        </w:rPr>
        <w:t xml:space="preserve"> </w:t>
      </w:r>
      <w:r>
        <w:t>включают</w:t>
      </w:r>
      <w:r>
        <w:rPr>
          <w:spacing w:val="71"/>
        </w:rPr>
        <w:t xml:space="preserve"> </w:t>
      </w:r>
      <w:r>
        <w:t>специфические</w:t>
      </w:r>
      <w:r>
        <w:rPr>
          <w:spacing w:val="74"/>
        </w:rPr>
        <w:t xml:space="preserve"> </w:t>
      </w:r>
      <w:r>
        <w:t>для</w:t>
      </w:r>
      <w:r>
        <w:rPr>
          <w:spacing w:val="74"/>
        </w:rPr>
        <w:t xml:space="preserve"> </w:t>
      </w:r>
      <w:r>
        <w:t>учебного</w:t>
      </w:r>
      <w:r>
        <w:rPr>
          <w:spacing w:val="72"/>
        </w:rPr>
        <w:t xml:space="preserve"> </w:t>
      </w:r>
      <w:r>
        <w:t>предмета</w:t>
      </w:r>
      <w:r>
        <w:rPr>
          <w:spacing w:val="74"/>
        </w:rPr>
        <w:t xml:space="preserve"> </w:t>
      </w:r>
      <w:r>
        <w:t>«Биология»</w:t>
      </w:r>
      <w:r>
        <w:rPr>
          <w:spacing w:val="71"/>
        </w:rPr>
        <w:t xml:space="preserve"> </w:t>
      </w:r>
      <w:r>
        <w:t>научные</w:t>
      </w:r>
      <w:r>
        <w:rPr>
          <w:spacing w:val="73"/>
        </w:rPr>
        <w:t xml:space="preserve"> </w:t>
      </w:r>
      <w:r>
        <w:rPr>
          <w:spacing w:val="-2"/>
        </w:rPr>
        <w:t>знания,</w:t>
      </w:r>
    </w:p>
    <w:p w:rsidR="00F85765" w:rsidRDefault="005F66D3">
      <w:pPr>
        <w:pStyle w:val="a3"/>
        <w:spacing w:before="67"/>
        <w:ind w:right="566" w:firstLine="0"/>
      </w:pPr>
      <w:r>
        <w:t>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w:t>
      </w:r>
      <w:r>
        <w:rPr>
          <w:spacing w:val="-2"/>
        </w:rPr>
        <w:t xml:space="preserve"> </w:t>
      </w:r>
      <w:r>
        <w:t>а</w:t>
      </w:r>
      <w:r>
        <w:rPr>
          <w:spacing w:val="-3"/>
        </w:rPr>
        <w:t xml:space="preserve"> </w:t>
      </w:r>
      <w:r>
        <w:t>также</w:t>
      </w:r>
      <w:r>
        <w:rPr>
          <w:spacing w:val="-2"/>
        </w:rPr>
        <w:t xml:space="preserve"> </w:t>
      </w:r>
      <w:r>
        <w:t>в</w:t>
      </w:r>
      <w:r>
        <w:rPr>
          <w:spacing w:val="-4"/>
        </w:rPr>
        <w:t xml:space="preserve"> </w:t>
      </w:r>
      <w:r>
        <w:t>реальных</w:t>
      </w:r>
      <w:r>
        <w:rPr>
          <w:spacing w:val="-3"/>
        </w:rPr>
        <w:t xml:space="preserve"> </w:t>
      </w:r>
      <w:r>
        <w:t>жизненных</w:t>
      </w:r>
      <w:r>
        <w:rPr>
          <w:spacing w:val="-3"/>
        </w:rPr>
        <w:t xml:space="preserve"> </w:t>
      </w:r>
      <w:r>
        <w:t>ситуациях,</w:t>
      </w:r>
      <w:r>
        <w:rPr>
          <w:spacing w:val="-2"/>
        </w:rPr>
        <w:t xml:space="preserve"> </w:t>
      </w:r>
      <w:r>
        <w:t>связанных</w:t>
      </w:r>
      <w:r>
        <w:rPr>
          <w:spacing w:val="-3"/>
        </w:rPr>
        <w:t xml:space="preserve"> </w:t>
      </w:r>
      <w:r>
        <w:t>с</w:t>
      </w:r>
      <w:r>
        <w:rPr>
          <w:spacing w:val="-2"/>
        </w:rPr>
        <w:t xml:space="preserve"> </w:t>
      </w:r>
      <w:r>
        <w:t>биологией.</w:t>
      </w:r>
      <w:r>
        <w:rPr>
          <w:spacing w:val="-4"/>
        </w:rPr>
        <w:t xml:space="preserve"> </w:t>
      </w:r>
      <w:r>
        <w:t>В</w:t>
      </w:r>
      <w:r>
        <w:rPr>
          <w:spacing w:val="-2"/>
        </w:rPr>
        <w:t xml:space="preserve"> </w:t>
      </w:r>
      <w:r>
        <w:t xml:space="preserve">программе предметные результаты </w:t>
      </w:r>
      <w:proofErr w:type="spellStart"/>
      <w:r>
        <w:t>представленны</w:t>
      </w:r>
      <w:proofErr w:type="spellEnd"/>
      <w:r>
        <w:t xml:space="preserve"> по годам обучения.</w:t>
      </w:r>
    </w:p>
    <w:p w:rsidR="00F85765" w:rsidRDefault="005F66D3">
      <w:pPr>
        <w:pStyle w:val="a3"/>
        <w:spacing w:before="1"/>
        <w:ind w:right="573"/>
      </w:pPr>
      <w:r>
        <w:t>29.8.9.</w:t>
      </w:r>
      <w:r>
        <w:rPr>
          <w:spacing w:val="-4"/>
        </w:rPr>
        <w:t xml:space="preserve"> </w:t>
      </w:r>
      <w:r>
        <w:t xml:space="preserve">Предметные результаты освоения учебного предмета «Биология» в 10 </w:t>
      </w:r>
      <w:proofErr w:type="spellStart"/>
      <w:r>
        <w:t>клвссе</w:t>
      </w:r>
      <w:proofErr w:type="spellEnd"/>
      <w:r>
        <w:t xml:space="preserve"> должны отражать:</w:t>
      </w:r>
    </w:p>
    <w:p w:rsidR="00F85765" w:rsidRDefault="005F66D3">
      <w:pPr>
        <w:pStyle w:val="a3"/>
        <w:ind w:right="563"/>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85765" w:rsidRDefault="005F66D3">
      <w:pPr>
        <w:pStyle w:val="a3"/>
        <w:ind w:right="569"/>
      </w:pPr>
      <w:r>
        <w:t>умение раскрывать содержание биологических терминов и понятий: жизнь, клетка, организм, метаболизм (обмен веществ и превращение энергии), гомеостаз</w:t>
      </w:r>
      <w:r>
        <w:rPr>
          <w:spacing w:val="40"/>
        </w:rPr>
        <w:t xml:space="preserve"> </w:t>
      </w:r>
      <w:r>
        <w:t>(саморегуляция), уровневая организация живых систем, самовоспроизведение (репродукция), наследственность, изменчивость, рост и развитие;</w:t>
      </w:r>
    </w:p>
    <w:p w:rsidR="00F85765" w:rsidRDefault="005F66D3">
      <w:pPr>
        <w:pStyle w:val="a3"/>
        <w:ind w:right="563"/>
      </w:pPr>
      <w:r>
        <w:t>умение излагать биологические теории (клеточная, хромосомная, мутационная, центральная</w:t>
      </w:r>
      <w:r>
        <w:rPr>
          <w:spacing w:val="80"/>
        </w:rPr>
        <w:t xml:space="preserve">  </w:t>
      </w:r>
      <w:r>
        <w:t>догма</w:t>
      </w:r>
      <w:r>
        <w:rPr>
          <w:spacing w:val="80"/>
        </w:rPr>
        <w:t xml:space="preserve">  </w:t>
      </w:r>
      <w:r>
        <w:t>молекулярной</w:t>
      </w:r>
      <w:r>
        <w:rPr>
          <w:spacing w:val="80"/>
        </w:rPr>
        <w:t xml:space="preserve">  </w:t>
      </w:r>
      <w:r>
        <w:t>биологии),</w:t>
      </w:r>
      <w:r>
        <w:rPr>
          <w:spacing w:val="80"/>
        </w:rPr>
        <w:t xml:space="preserve">  </w:t>
      </w:r>
      <w:r>
        <w:t>законы</w:t>
      </w:r>
      <w:r>
        <w:rPr>
          <w:spacing w:val="80"/>
        </w:rPr>
        <w:t xml:space="preserve">  </w:t>
      </w:r>
      <w:r>
        <w:t>(Г. Менделя,</w:t>
      </w:r>
      <w:r>
        <w:rPr>
          <w:spacing w:val="80"/>
        </w:rPr>
        <w:t xml:space="preserve">  </w:t>
      </w:r>
      <w:r>
        <w:t>Т. Моргана, Н.И.</w:t>
      </w:r>
      <w:r>
        <w:rPr>
          <w:spacing w:val="-2"/>
        </w:rPr>
        <w:t xml:space="preserve"> </w:t>
      </w:r>
      <w:r>
        <w:t>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F85765" w:rsidRDefault="005F66D3">
      <w:pPr>
        <w:pStyle w:val="a3"/>
        <w:ind w:right="565"/>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85765" w:rsidRDefault="005F66D3">
      <w:pPr>
        <w:pStyle w:val="a3"/>
        <w:ind w:right="565"/>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85765" w:rsidRDefault="005F66D3">
      <w:pPr>
        <w:pStyle w:val="a3"/>
        <w:spacing w:before="1"/>
        <w:ind w:right="565"/>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Pr>
          <w:spacing w:val="-2"/>
        </w:rPr>
        <w:t>природопользования;</w:t>
      </w:r>
    </w:p>
    <w:p w:rsidR="00F85765" w:rsidRDefault="005F66D3">
      <w:pPr>
        <w:pStyle w:val="a3"/>
        <w:ind w:right="564"/>
      </w:pPr>
      <w:r>
        <w:t xml:space="preserve">умение решать элементарные генетические задачи на моно- и </w:t>
      </w:r>
      <w:proofErr w:type="spellStart"/>
      <w:r>
        <w:t>дигибридное</w:t>
      </w:r>
      <w:proofErr w:type="spellEnd"/>
      <w: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F85765" w:rsidRDefault="005F66D3">
      <w:pPr>
        <w:pStyle w:val="a3"/>
        <w:ind w:right="576"/>
      </w:pPr>
      <w:r>
        <w:t>умение выполнять лабораторные и практические работы, соблюдать правила при работе с учебным и лабораторным оборудованием;</w:t>
      </w:r>
    </w:p>
    <w:p w:rsidR="00F85765" w:rsidRDefault="005F66D3">
      <w:pPr>
        <w:pStyle w:val="a3"/>
        <w:ind w:right="564"/>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этические аспекты современных исследований в биологии, медицине, биотехнологии;</w:t>
      </w:r>
    </w:p>
    <w:p w:rsidR="00F85765" w:rsidRDefault="005F66D3">
      <w:pPr>
        <w:pStyle w:val="a3"/>
        <w:ind w:right="571"/>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85765" w:rsidRDefault="005F66D3">
      <w:pPr>
        <w:pStyle w:val="a3"/>
        <w:ind w:right="566"/>
      </w:pPr>
      <w:r>
        <w:t>29.8.10.</w:t>
      </w:r>
      <w:r>
        <w:rPr>
          <w:spacing w:val="-2"/>
        </w:rPr>
        <w:t xml:space="preserve"> </w:t>
      </w:r>
      <w:r>
        <w:t>Предметные результаты освоения учебного предмета «Биология» в 11</w:t>
      </w:r>
      <w:r>
        <w:rPr>
          <w:spacing w:val="40"/>
        </w:rPr>
        <w:t xml:space="preserve"> </w:t>
      </w:r>
      <w:r>
        <w:t>классе должны отражать:</w:t>
      </w:r>
    </w:p>
    <w:p w:rsidR="00F85765" w:rsidRDefault="005F66D3">
      <w:pPr>
        <w:pStyle w:val="a3"/>
        <w:spacing w:before="67"/>
        <w:ind w:right="563"/>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85765" w:rsidRDefault="005F66D3">
      <w:pPr>
        <w:pStyle w:val="a3"/>
        <w:spacing w:before="1"/>
        <w:ind w:right="565"/>
      </w:pPr>
      <w:r>
        <w:t>умение раскрывать содержание биологических терминов</w:t>
      </w:r>
      <w:r>
        <w:rPr>
          <w:spacing w:val="-1"/>
        </w:rPr>
        <w:t xml:space="preserve"> </w:t>
      </w:r>
      <w:r>
        <w:t xml:space="preserve">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t>редуценты</w:t>
      </w:r>
      <w:proofErr w:type="spellEnd"/>
      <w:r>
        <w:t>, цепи питания, экологическая пирамида, биогеоценоз, биосфера;</w:t>
      </w:r>
    </w:p>
    <w:p w:rsidR="00F85765" w:rsidRDefault="005F66D3">
      <w:pPr>
        <w:pStyle w:val="a3"/>
        <w:ind w:right="563"/>
      </w:pPr>
      <w:r>
        <w:t>умение излагать биологические теории (эволюционная теория Ч. Дарвина, синтетическая</w:t>
      </w:r>
      <w:r>
        <w:rPr>
          <w:spacing w:val="40"/>
        </w:rPr>
        <w:t xml:space="preserve"> </w:t>
      </w:r>
      <w:r>
        <w:t>теория</w:t>
      </w:r>
      <w:r>
        <w:rPr>
          <w:spacing w:val="40"/>
        </w:rPr>
        <w:t xml:space="preserve"> </w:t>
      </w:r>
      <w:r>
        <w:t>эволюции),</w:t>
      </w:r>
      <w:r>
        <w:rPr>
          <w:spacing w:val="40"/>
        </w:rPr>
        <w:t xml:space="preserve"> </w:t>
      </w:r>
      <w:r>
        <w:t>законы</w:t>
      </w:r>
      <w:r>
        <w:rPr>
          <w:spacing w:val="40"/>
        </w:rPr>
        <w:t xml:space="preserve"> </w:t>
      </w:r>
      <w:r>
        <w:t>и</w:t>
      </w:r>
      <w:r>
        <w:rPr>
          <w:spacing w:val="40"/>
        </w:rPr>
        <w:t xml:space="preserve"> </w:t>
      </w:r>
      <w:r>
        <w:t>закономерности</w:t>
      </w:r>
      <w:r>
        <w:rPr>
          <w:spacing w:val="40"/>
        </w:rPr>
        <w:t xml:space="preserve"> </w:t>
      </w:r>
      <w:r>
        <w:t>(зародышевого</w:t>
      </w:r>
      <w:r>
        <w:rPr>
          <w:spacing w:val="40"/>
        </w:rPr>
        <w:t xml:space="preserve"> </w:t>
      </w:r>
      <w:r>
        <w:t>сходства К.М.</w:t>
      </w:r>
      <w:r>
        <w:rPr>
          <w:spacing w:val="-3"/>
        </w:rPr>
        <w:t xml:space="preserve"> </w:t>
      </w:r>
      <w:r>
        <w:t>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F85765" w:rsidRDefault="005F66D3">
      <w:pPr>
        <w:pStyle w:val="a3"/>
        <w:ind w:right="565"/>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85765" w:rsidRDefault="005F66D3">
      <w:pPr>
        <w:pStyle w:val="a3"/>
        <w:ind w:right="563"/>
      </w:pPr>
      <w:r>
        <w:t xml:space="preserve">умение выделять существенные признаки строения биологических объектов: видов, популяций, продуцентов, консументов, </w:t>
      </w:r>
      <w:proofErr w:type="spellStart"/>
      <w:r>
        <w:t>редуцентов</w:t>
      </w:r>
      <w:proofErr w:type="spellEnd"/>
      <w: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w:t>
      </w:r>
      <w:r>
        <w:rPr>
          <w:spacing w:val="-1"/>
        </w:rPr>
        <w:t xml:space="preserve"> </w:t>
      </w:r>
      <w:r>
        <w:t>переноса</w:t>
      </w:r>
      <w:r>
        <w:rPr>
          <w:spacing w:val="-1"/>
        </w:rPr>
        <w:t xml:space="preserve"> </w:t>
      </w:r>
      <w:r>
        <w:t>веществ</w:t>
      </w:r>
      <w:r>
        <w:rPr>
          <w:spacing w:val="-4"/>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 xml:space="preserve">в экосистемах своей местности, круговорота веществ и биогеохимических циклов в </w:t>
      </w:r>
      <w:r>
        <w:rPr>
          <w:spacing w:val="-2"/>
        </w:rPr>
        <w:t>биосфере;</w:t>
      </w:r>
    </w:p>
    <w:p w:rsidR="00F85765" w:rsidRDefault="005F66D3">
      <w:pPr>
        <w:pStyle w:val="a3"/>
        <w:spacing w:before="1"/>
        <w:ind w:right="563"/>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Pr>
          <w:spacing w:val="-2"/>
        </w:rPr>
        <w:t>природопользования;</w:t>
      </w:r>
    </w:p>
    <w:p w:rsidR="00F85765" w:rsidRDefault="005F66D3">
      <w:pPr>
        <w:pStyle w:val="a3"/>
        <w:ind w:right="570"/>
      </w:pPr>
      <w:r>
        <w:t>умение решать элементарные биологические задачи, составлять схемы переноса веществ и энергии в экосистемах (цепи питания);</w:t>
      </w:r>
    </w:p>
    <w:p w:rsidR="00F85765" w:rsidRDefault="005F66D3">
      <w:pPr>
        <w:pStyle w:val="a3"/>
        <w:ind w:right="576"/>
      </w:pPr>
      <w:r>
        <w:t>умение выполнять лабораторные и практические работы, соблюдать правила при работе с учебным и лабораторным оборудованием;</w:t>
      </w:r>
    </w:p>
    <w:p w:rsidR="00F85765" w:rsidRDefault="005F66D3">
      <w:pPr>
        <w:pStyle w:val="a3"/>
        <w:ind w:right="563"/>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Pr>
          <w:spacing w:val="-2"/>
        </w:rPr>
        <w:t>позицию;</w:t>
      </w:r>
    </w:p>
    <w:p w:rsidR="00F85765" w:rsidRDefault="005F66D3">
      <w:pPr>
        <w:pStyle w:val="a3"/>
        <w:ind w:right="571"/>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D69FC" w:rsidRDefault="000D69FC">
      <w:pPr>
        <w:pStyle w:val="a3"/>
        <w:ind w:right="571"/>
      </w:pPr>
    </w:p>
    <w:p w:rsidR="00F85765" w:rsidRDefault="005F66D3">
      <w:pPr>
        <w:pStyle w:val="a5"/>
        <w:numPr>
          <w:ilvl w:val="0"/>
          <w:numId w:val="103"/>
        </w:numPr>
        <w:tabs>
          <w:tab w:val="left" w:pos="1950"/>
        </w:tabs>
        <w:ind w:right="573" w:firstLine="708"/>
        <w:jc w:val="both"/>
        <w:rPr>
          <w:sz w:val="26"/>
        </w:rPr>
      </w:pPr>
      <w:r w:rsidRPr="00046040">
        <w:rPr>
          <w:b/>
          <w:bCs/>
          <w:sz w:val="26"/>
        </w:rPr>
        <w:t>Федеральная рабочая программа по учебному предмету «История» (базовый</w:t>
      </w:r>
      <w:r>
        <w:rPr>
          <w:sz w:val="26"/>
        </w:rPr>
        <w:t xml:space="preserve"> </w:t>
      </w:r>
      <w:r>
        <w:rPr>
          <w:spacing w:val="-2"/>
          <w:sz w:val="26"/>
        </w:rPr>
        <w:lastRenderedPageBreak/>
        <w:t>уровень).</w:t>
      </w:r>
    </w:p>
    <w:p w:rsidR="00F85765" w:rsidRDefault="005F66D3">
      <w:pPr>
        <w:pStyle w:val="a5"/>
        <w:numPr>
          <w:ilvl w:val="1"/>
          <w:numId w:val="103"/>
        </w:numPr>
        <w:tabs>
          <w:tab w:val="left" w:pos="2144"/>
        </w:tabs>
        <w:ind w:right="563" w:firstLine="708"/>
        <w:jc w:val="both"/>
        <w:rPr>
          <w:sz w:val="26"/>
        </w:rPr>
      </w:pPr>
      <w:r>
        <w:rPr>
          <w:sz w:val="26"/>
        </w:rPr>
        <w:t>Федеральная</w:t>
      </w:r>
      <w:r>
        <w:rPr>
          <w:spacing w:val="-5"/>
          <w:sz w:val="26"/>
        </w:rPr>
        <w:t xml:space="preserve"> </w:t>
      </w:r>
      <w:r>
        <w:rPr>
          <w:sz w:val="26"/>
        </w:rPr>
        <w:t>рабочая</w:t>
      </w:r>
      <w:r>
        <w:rPr>
          <w:spacing w:val="-3"/>
          <w:sz w:val="26"/>
        </w:rPr>
        <w:t xml:space="preserve"> </w:t>
      </w:r>
      <w:r>
        <w:rPr>
          <w:sz w:val="26"/>
        </w:rPr>
        <w:t>программа</w:t>
      </w:r>
      <w:r>
        <w:rPr>
          <w:spacing w:val="-4"/>
          <w:sz w:val="26"/>
        </w:rPr>
        <w:t xml:space="preserve"> </w:t>
      </w:r>
      <w:r>
        <w:rPr>
          <w:sz w:val="26"/>
        </w:rPr>
        <w:t>по</w:t>
      </w:r>
      <w:r>
        <w:rPr>
          <w:spacing w:val="-6"/>
          <w:sz w:val="26"/>
        </w:rPr>
        <w:t xml:space="preserve"> </w:t>
      </w:r>
      <w:r>
        <w:rPr>
          <w:sz w:val="26"/>
        </w:rPr>
        <w:t>учебному</w:t>
      </w:r>
      <w:r>
        <w:rPr>
          <w:spacing w:val="-4"/>
          <w:sz w:val="26"/>
        </w:rPr>
        <w:t xml:space="preserve"> </w:t>
      </w:r>
      <w:r>
        <w:rPr>
          <w:sz w:val="26"/>
        </w:rPr>
        <w:t>предмету</w:t>
      </w:r>
      <w:r>
        <w:rPr>
          <w:spacing w:val="-3"/>
          <w:sz w:val="26"/>
        </w:rPr>
        <w:t xml:space="preserve"> </w:t>
      </w:r>
      <w:r>
        <w:rPr>
          <w:sz w:val="26"/>
        </w:rPr>
        <w:t>«История»</w:t>
      </w:r>
      <w:r>
        <w:rPr>
          <w:spacing w:val="-6"/>
          <w:sz w:val="26"/>
        </w:rPr>
        <w:t xml:space="preserve"> </w:t>
      </w:r>
      <w:r>
        <w:rPr>
          <w:sz w:val="26"/>
        </w:rPr>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85765" w:rsidRDefault="005F66D3">
      <w:pPr>
        <w:pStyle w:val="a5"/>
        <w:numPr>
          <w:ilvl w:val="1"/>
          <w:numId w:val="103"/>
        </w:numPr>
        <w:tabs>
          <w:tab w:val="left" w:pos="2144"/>
        </w:tabs>
        <w:spacing w:before="67" w:line="298" w:lineRule="exact"/>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70" w:firstLine="708"/>
        <w:jc w:val="both"/>
        <w:rPr>
          <w:sz w:val="26"/>
        </w:rPr>
      </w:pPr>
      <w:r>
        <w:rPr>
          <w:sz w:val="26"/>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85765" w:rsidRDefault="005F66D3">
      <w:pPr>
        <w:pStyle w:val="a5"/>
        <w:numPr>
          <w:ilvl w:val="2"/>
          <w:numId w:val="103"/>
        </w:numPr>
        <w:tabs>
          <w:tab w:val="left" w:pos="2339"/>
        </w:tabs>
        <w:ind w:right="563" w:firstLine="708"/>
        <w:jc w:val="both"/>
        <w:rPr>
          <w:sz w:val="26"/>
        </w:rPr>
      </w:pPr>
      <w:r>
        <w:rPr>
          <w:sz w:val="26"/>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85765" w:rsidRDefault="005F66D3">
      <w:pPr>
        <w:pStyle w:val="a5"/>
        <w:numPr>
          <w:ilvl w:val="2"/>
          <w:numId w:val="103"/>
        </w:numPr>
        <w:tabs>
          <w:tab w:val="left" w:pos="2339"/>
        </w:tabs>
        <w:ind w:right="567" w:firstLine="708"/>
        <w:jc w:val="both"/>
        <w:rPr>
          <w:sz w:val="26"/>
        </w:rPr>
      </w:pPr>
      <w:r>
        <w:rPr>
          <w:sz w:val="26"/>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w:t>
      </w:r>
      <w:r>
        <w:rPr>
          <w:spacing w:val="40"/>
          <w:sz w:val="26"/>
        </w:rPr>
        <w:t xml:space="preserve"> </w:t>
      </w:r>
      <w:r>
        <w:rPr>
          <w:sz w:val="26"/>
        </w:rPr>
        <w:t>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85765" w:rsidRDefault="005F66D3">
      <w:pPr>
        <w:pStyle w:val="a5"/>
        <w:numPr>
          <w:ilvl w:val="2"/>
          <w:numId w:val="103"/>
        </w:numPr>
        <w:tabs>
          <w:tab w:val="left" w:pos="2339"/>
        </w:tabs>
        <w:spacing w:before="2"/>
        <w:ind w:right="564" w:firstLine="708"/>
        <w:jc w:val="both"/>
        <w:rPr>
          <w:sz w:val="26"/>
        </w:rPr>
      </w:pPr>
      <w:r>
        <w:rPr>
          <w:sz w:val="26"/>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w:t>
      </w:r>
      <w:r>
        <w:rPr>
          <w:spacing w:val="40"/>
          <w:sz w:val="26"/>
        </w:rPr>
        <w:t xml:space="preserve"> </w:t>
      </w:r>
      <w:r>
        <w:rPr>
          <w:sz w:val="26"/>
        </w:rPr>
        <w:t>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85765" w:rsidRDefault="005F66D3">
      <w:pPr>
        <w:pStyle w:val="a3"/>
        <w:ind w:right="563"/>
      </w:pPr>
      <w:r>
        <w:t>При разработке</w:t>
      </w:r>
      <w:r>
        <w:rPr>
          <w:spacing w:val="-1"/>
        </w:rPr>
        <w:t xml:space="preserve"> </w:t>
      </w:r>
      <w:r>
        <w:t>рабочей программы</w:t>
      </w:r>
      <w:r>
        <w:rPr>
          <w:spacing w:val="-1"/>
        </w:rPr>
        <w:t xml:space="preserve"> </w:t>
      </w:r>
      <w:r>
        <w:t>по истории образовательная</w:t>
      </w:r>
      <w:r>
        <w:rPr>
          <w:spacing w:val="-1"/>
        </w:rPr>
        <w:t xml:space="preserve"> </w:t>
      </w:r>
      <w:r>
        <w:t>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85765" w:rsidRDefault="005F66D3">
      <w:pPr>
        <w:pStyle w:val="a5"/>
        <w:numPr>
          <w:ilvl w:val="2"/>
          <w:numId w:val="103"/>
        </w:numPr>
        <w:tabs>
          <w:tab w:val="left" w:pos="2339"/>
        </w:tabs>
        <w:spacing w:before="1" w:line="308" w:lineRule="exact"/>
        <w:ind w:left="2339" w:hanging="780"/>
        <w:jc w:val="both"/>
        <w:rPr>
          <w:sz w:val="26"/>
        </w:rPr>
      </w:pPr>
      <w:r>
        <w:rPr>
          <w:position w:val="1"/>
          <w:sz w:val="26"/>
        </w:rPr>
        <w:t>Задачами</w:t>
      </w:r>
      <w:r>
        <w:rPr>
          <w:spacing w:val="-6"/>
          <w:position w:val="1"/>
          <w:sz w:val="26"/>
        </w:rPr>
        <w:t xml:space="preserve"> </w:t>
      </w:r>
      <w:r>
        <w:rPr>
          <w:position w:val="1"/>
          <w:sz w:val="26"/>
        </w:rPr>
        <w:t>изучения</w:t>
      </w:r>
      <w:r>
        <w:rPr>
          <w:spacing w:val="-6"/>
          <w:position w:val="1"/>
          <w:sz w:val="26"/>
        </w:rPr>
        <w:t xml:space="preserve"> </w:t>
      </w:r>
      <w:r>
        <w:rPr>
          <w:position w:val="1"/>
          <w:sz w:val="26"/>
        </w:rPr>
        <w:t>истории</w:t>
      </w:r>
      <w:r>
        <w:rPr>
          <w:spacing w:val="-5"/>
          <w:position w:val="1"/>
          <w:sz w:val="26"/>
        </w:rPr>
        <w:t xml:space="preserve"> </w:t>
      </w:r>
      <w:r>
        <w:rPr>
          <w:spacing w:val="-2"/>
          <w:position w:val="1"/>
          <w:sz w:val="26"/>
        </w:rPr>
        <w:t>являются:</w:t>
      </w:r>
    </w:p>
    <w:p w:rsidR="00F85765" w:rsidRDefault="005F66D3">
      <w:pPr>
        <w:pStyle w:val="a3"/>
        <w:ind w:right="572"/>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85765" w:rsidRDefault="005F66D3">
      <w:pPr>
        <w:pStyle w:val="a3"/>
        <w:ind w:right="564"/>
      </w:pPr>
      <w:r>
        <w:t>освоение систематических знаний об истории России и всеобщей истории XX – начала XXI вв.;</w:t>
      </w:r>
    </w:p>
    <w:p w:rsidR="00F85765" w:rsidRDefault="005F66D3">
      <w:pPr>
        <w:pStyle w:val="a3"/>
        <w:ind w:right="562"/>
      </w:pPr>
      <w:r>
        <w:t>воспитание обучающихся в духе патриотизма, уважения к своему Отечеству – многонациональному Российскому государству в соответствии с идеями</w:t>
      </w:r>
      <w:r>
        <w:rPr>
          <w:spacing w:val="40"/>
        </w:rPr>
        <w:t xml:space="preserve"> </w:t>
      </w:r>
      <w:r>
        <w:t>взаимопонимания, согласия и мира между людьми и народами, в духе демократических ценностей современного общества;</w:t>
      </w:r>
    </w:p>
    <w:p w:rsidR="00F85765" w:rsidRDefault="005F66D3">
      <w:pPr>
        <w:pStyle w:val="a3"/>
        <w:ind w:right="564"/>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85765" w:rsidRDefault="005F66D3">
      <w:pPr>
        <w:pStyle w:val="a3"/>
        <w:ind w:right="564"/>
      </w:pPr>
      <w:r>
        <w:t>работа с комплексами источников исторической и социальной информации,</w:t>
      </w:r>
      <w:r>
        <w:rPr>
          <w:spacing w:val="40"/>
        </w:rPr>
        <w:t xml:space="preserve"> </w:t>
      </w:r>
      <w:r>
        <w:t xml:space="preserve">развитие учебно-проектной деятельности; в углубленных курсах – приобретение первичного опыта </w:t>
      </w:r>
      <w:r>
        <w:lastRenderedPageBreak/>
        <w:t>исследовательской деятельности;</w:t>
      </w:r>
    </w:p>
    <w:p w:rsidR="00F85765" w:rsidRDefault="005F66D3">
      <w:pPr>
        <w:pStyle w:val="a3"/>
        <w:ind w:right="564"/>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w:t>
      </w:r>
      <w:r>
        <w:rPr>
          <w:spacing w:val="36"/>
        </w:rPr>
        <w:t xml:space="preserve"> </w:t>
      </w:r>
      <w:r>
        <w:t>и</w:t>
      </w:r>
      <w:r>
        <w:rPr>
          <w:spacing w:val="39"/>
        </w:rPr>
        <w:t xml:space="preserve"> </w:t>
      </w:r>
      <w:r>
        <w:t>выражение</w:t>
      </w:r>
      <w:r>
        <w:rPr>
          <w:spacing w:val="41"/>
        </w:rPr>
        <w:t xml:space="preserve"> </w:t>
      </w:r>
      <w:r>
        <w:t>собственного</w:t>
      </w:r>
      <w:r>
        <w:rPr>
          <w:spacing w:val="40"/>
        </w:rPr>
        <w:t xml:space="preserve"> </w:t>
      </w:r>
      <w:r>
        <w:t>отношения,</w:t>
      </w:r>
      <w:r>
        <w:rPr>
          <w:spacing w:val="41"/>
        </w:rPr>
        <w:t xml:space="preserve"> </w:t>
      </w:r>
      <w:r>
        <w:t>обоснование</w:t>
      </w:r>
      <w:r>
        <w:rPr>
          <w:spacing w:val="39"/>
        </w:rPr>
        <w:t xml:space="preserve"> </w:t>
      </w:r>
      <w:r>
        <w:t>позиции</w:t>
      </w:r>
      <w:r>
        <w:rPr>
          <w:spacing w:val="48"/>
        </w:rPr>
        <w:t xml:space="preserve"> </w:t>
      </w:r>
      <w:r>
        <w:t>при</w:t>
      </w:r>
      <w:r>
        <w:rPr>
          <w:spacing w:val="39"/>
        </w:rPr>
        <w:t xml:space="preserve"> </w:t>
      </w:r>
      <w:r>
        <w:rPr>
          <w:spacing w:val="-2"/>
        </w:rPr>
        <w:t>изучении</w:t>
      </w:r>
    </w:p>
    <w:p w:rsidR="00F85765" w:rsidRDefault="005F66D3">
      <w:pPr>
        <w:pStyle w:val="a3"/>
        <w:spacing w:before="67" w:line="298" w:lineRule="exact"/>
        <w:ind w:firstLine="0"/>
        <w:jc w:val="left"/>
      </w:pPr>
      <w:r>
        <w:t>дискуссионных</w:t>
      </w:r>
      <w:r>
        <w:rPr>
          <w:spacing w:val="-6"/>
        </w:rPr>
        <w:t xml:space="preserve"> </w:t>
      </w:r>
      <w:r>
        <w:t>проблем</w:t>
      </w:r>
      <w:r>
        <w:rPr>
          <w:spacing w:val="-2"/>
        </w:rPr>
        <w:t xml:space="preserve"> </w:t>
      </w:r>
      <w:r>
        <w:t>прошлого</w:t>
      </w:r>
      <w:r>
        <w:rPr>
          <w:spacing w:val="-4"/>
        </w:rPr>
        <w:t xml:space="preserve"> </w:t>
      </w:r>
      <w:r>
        <w:t>и</w:t>
      </w:r>
      <w:r>
        <w:rPr>
          <w:spacing w:val="-1"/>
        </w:rPr>
        <w:t xml:space="preserve"> </w:t>
      </w:r>
      <w:r>
        <w:rPr>
          <w:spacing w:val="-2"/>
        </w:rPr>
        <w:t>современности);</w:t>
      </w:r>
    </w:p>
    <w:p w:rsidR="00F85765" w:rsidRDefault="005F66D3">
      <w:pPr>
        <w:pStyle w:val="a3"/>
        <w:jc w:val="left"/>
      </w:pPr>
      <w:r>
        <w:t>развитие практики применения знаний и умений в социальной среде, общественной деятельности, межкультурном общении.</w:t>
      </w:r>
    </w:p>
    <w:p w:rsidR="00F85765" w:rsidRDefault="005F66D3">
      <w:pPr>
        <w:pStyle w:val="a5"/>
        <w:numPr>
          <w:ilvl w:val="2"/>
          <w:numId w:val="103"/>
        </w:numPr>
        <w:tabs>
          <w:tab w:val="left" w:pos="2339"/>
        </w:tabs>
        <w:ind w:right="562" w:firstLine="708"/>
        <w:rPr>
          <w:sz w:val="26"/>
        </w:rPr>
      </w:pPr>
      <w:r>
        <w:rPr>
          <w:sz w:val="26"/>
        </w:rPr>
        <w:t>Общее число часов, рекомендованных для изучения истории, – 136, в 10–11</w:t>
      </w:r>
      <w:r>
        <w:rPr>
          <w:spacing w:val="40"/>
          <w:sz w:val="26"/>
        </w:rPr>
        <w:t xml:space="preserve"> </w:t>
      </w:r>
      <w:r>
        <w:rPr>
          <w:sz w:val="26"/>
        </w:rPr>
        <w:t>классах по 2 часа в неделю при 34 учебных неделях.</w:t>
      </w:r>
    </w:p>
    <w:p w:rsidR="00F85765" w:rsidRDefault="005F66D3">
      <w:pPr>
        <w:pStyle w:val="a5"/>
        <w:numPr>
          <w:ilvl w:val="2"/>
          <w:numId w:val="103"/>
        </w:numPr>
        <w:tabs>
          <w:tab w:val="left" w:pos="2339"/>
        </w:tabs>
        <w:ind w:right="563" w:firstLine="708"/>
        <w:rPr>
          <w:sz w:val="26"/>
        </w:rPr>
      </w:pPr>
      <w:r>
        <w:rPr>
          <w:sz w:val="26"/>
        </w:rPr>
        <w:t>Последовательность</w:t>
      </w:r>
      <w:r>
        <w:rPr>
          <w:spacing w:val="80"/>
          <w:w w:val="150"/>
          <w:sz w:val="26"/>
        </w:rPr>
        <w:t xml:space="preserve"> </w:t>
      </w:r>
      <w:r>
        <w:rPr>
          <w:sz w:val="26"/>
        </w:rPr>
        <w:t>изучения</w:t>
      </w:r>
      <w:r>
        <w:rPr>
          <w:spacing w:val="80"/>
          <w:w w:val="150"/>
          <w:sz w:val="26"/>
        </w:rPr>
        <w:t xml:space="preserve"> </w:t>
      </w:r>
      <w:r>
        <w:rPr>
          <w:sz w:val="26"/>
        </w:rPr>
        <w:t>тем</w:t>
      </w:r>
      <w:r>
        <w:rPr>
          <w:spacing w:val="80"/>
          <w:w w:val="150"/>
          <w:sz w:val="26"/>
        </w:rPr>
        <w:t xml:space="preserve"> </w:t>
      </w:r>
      <w:r>
        <w:rPr>
          <w:sz w:val="26"/>
        </w:rPr>
        <w:t>в</w:t>
      </w:r>
      <w:r>
        <w:rPr>
          <w:spacing w:val="80"/>
          <w:w w:val="150"/>
          <w:sz w:val="26"/>
        </w:rPr>
        <w:t xml:space="preserve"> </w:t>
      </w:r>
      <w:r>
        <w:rPr>
          <w:sz w:val="26"/>
        </w:rPr>
        <w:t>рамках</w:t>
      </w:r>
      <w:r>
        <w:rPr>
          <w:spacing w:val="80"/>
          <w:w w:val="150"/>
          <w:sz w:val="26"/>
        </w:rPr>
        <w:t xml:space="preserve"> </w:t>
      </w:r>
      <w:r>
        <w:rPr>
          <w:sz w:val="26"/>
        </w:rPr>
        <w:t>программы</w:t>
      </w:r>
      <w:r>
        <w:rPr>
          <w:spacing w:val="80"/>
          <w:w w:val="150"/>
          <w:sz w:val="26"/>
        </w:rPr>
        <w:t xml:space="preserve"> </w:t>
      </w:r>
      <w:r>
        <w:rPr>
          <w:sz w:val="26"/>
        </w:rPr>
        <w:t>по</w:t>
      </w:r>
      <w:r>
        <w:rPr>
          <w:spacing w:val="80"/>
          <w:w w:val="150"/>
          <w:sz w:val="26"/>
        </w:rPr>
        <w:t xml:space="preserve"> </w:t>
      </w:r>
      <w:r>
        <w:rPr>
          <w:sz w:val="26"/>
        </w:rPr>
        <w:t>истории</w:t>
      </w:r>
      <w:r>
        <w:rPr>
          <w:spacing w:val="80"/>
          <w:w w:val="150"/>
          <w:sz w:val="26"/>
        </w:rPr>
        <w:t xml:space="preserve"> </w:t>
      </w:r>
      <w:r>
        <w:rPr>
          <w:sz w:val="26"/>
        </w:rPr>
        <w:t>в пределах одного класса может варьироваться.</w:t>
      </w:r>
    </w:p>
    <w:p w:rsidR="00F85765" w:rsidRDefault="005F66D3">
      <w:pPr>
        <w:pStyle w:val="a5"/>
        <w:numPr>
          <w:ilvl w:val="1"/>
          <w:numId w:val="103"/>
        </w:numPr>
        <w:tabs>
          <w:tab w:val="left" w:pos="2144"/>
        </w:tabs>
        <w:ind w:left="2144" w:hanging="585"/>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before="1" w:line="299" w:lineRule="exact"/>
        <w:ind w:left="2339" w:hanging="780"/>
        <w:rPr>
          <w:sz w:val="26"/>
        </w:rPr>
      </w:pPr>
      <w:r>
        <w:rPr>
          <w:sz w:val="26"/>
        </w:rPr>
        <w:t>Всеобщая</w:t>
      </w:r>
      <w:r>
        <w:rPr>
          <w:spacing w:val="-6"/>
          <w:sz w:val="26"/>
        </w:rPr>
        <w:t xml:space="preserve"> </w:t>
      </w:r>
      <w:r>
        <w:rPr>
          <w:sz w:val="26"/>
        </w:rPr>
        <w:t>история.</w:t>
      </w:r>
      <w:r>
        <w:rPr>
          <w:spacing w:val="-3"/>
          <w:sz w:val="26"/>
        </w:rPr>
        <w:t xml:space="preserve"> </w:t>
      </w:r>
      <w:r>
        <w:rPr>
          <w:sz w:val="26"/>
        </w:rPr>
        <w:t>1914–1945</w:t>
      </w:r>
      <w:r>
        <w:rPr>
          <w:spacing w:val="-2"/>
          <w:sz w:val="26"/>
        </w:rPr>
        <w:t xml:space="preserve"> </w:t>
      </w:r>
      <w:r>
        <w:rPr>
          <w:spacing w:val="-5"/>
          <w:sz w:val="26"/>
        </w:rPr>
        <w:t>гг.</w:t>
      </w:r>
    </w:p>
    <w:p w:rsidR="00F85765" w:rsidRDefault="005F66D3">
      <w:pPr>
        <w:pStyle w:val="a3"/>
        <w:ind w:right="565"/>
      </w:pPr>
      <w:r>
        <w:t>Введение. Понятие «Новейшее время». Хронологические рамки и периодизация Новейшей истории. Изменение мира в ХХ – начале XXI вв. Ключевые процессы</w:t>
      </w:r>
      <w:r>
        <w:rPr>
          <w:spacing w:val="-1"/>
        </w:rPr>
        <w:t xml:space="preserve"> </w:t>
      </w:r>
      <w:r>
        <w:t>и события Новейшей истории. Место России в мировой истории ХХ – начала XXI вв.</w:t>
      </w:r>
    </w:p>
    <w:p w:rsidR="00F85765" w:rsidRDefault="005F66D3">
      <w:pPr>
        <w:pStyle w:val="a5"/>
        <w:numPr>
          <w:ilvl w:val="3"/>
          <w:numId w:val="103"/>
        </w:numPr>
        <w:tabs>
          <w:tab w:val="left" w:pos="2531"/>
        </w:tabs>
        <w:spacing w:before="1" w:line="299" w:lineRule="exact"/>
        <w:ind w:left="2531" w:hanging="972"/>
        <w:jc w:val="both"/>
        <w:rPr>
          <w:sz w:val="26"/>
        </w:rPr>
      </w:pPr>
      <w:r>
        <w:rPr>
          <w:sz w:val="26"/>
        </w:rPr>
        <w:t>Мир</w:t>
      </w:r>
      <w:r>
        <w:rPr>
          <w:spacing w:val="-5"/>
          <w:sz w:val="26"/>
        </w:rPr>
        <w:t xml:space="preserve"> </w:t>
      </w:r>
      <w:r>
        <w:rPr>
          <w:sz w:val="26"/>
        </w:rPr>
        <w:t>накануне</w:t>
      </w:r>
      <w:r>
        <w:rPr>
          <w:spacing w:val="-3"/>
          <w:sz w:val="26"/>
        </w:rPr>
        <w:t xml:space="preserve"> </w:t>
      </w:r>
      <w:r>
        <w:rPr>
          <w:sz w:val="26"/>
        </w:rPr>
        <w:t>и</w:t>
      </w:r>
      <w:r>
        <w:rPr>
          <w:spacing w:val="-3"/>
          <w:sz w:val="26"/>
        </w:rPr>
        <w:t xml:space="preserve"> </w:t>
      </w:r>
      <w:r>
        <w:rPr>
          <w:sz w:val="26"/>
        </w:rPr>
        <w:t>в</w:t>
      </w:r>
      <w:r>
        <w:rPr>
          <w:spacing w:val="-4"/>
          <w:sz w:val="26"/>
        </w:rPr>
        <w:t xml:space="preserve"> </w:t>
      </w:r>
      <w:r>
        <w:rPr>
          <w:sz w:val="26"/>
        </w:rPr>
        <w:t>годы</w:t>
      </w:r>
      <w:r>
        <w:rPr>
          <w:spacing w:val="-3"/>
          <w:sz w:val="26"/>
        </w:rPr>
        <w:t xml:space="preserve"> </w:t>
      </w:r>
      <w:r>
        <w:rPr>
          <w:sz w:val="26"/>
        </w:rPr>
        <w:t>Первой</w:t>
      </w:r>
      <w:r>
        <w:rPr>
          <w:spacing w:val="-1"/>
          <w:sz w:val="26"/>
        </w:rPr>
        <w:t xml:space="preserve"> </w:t>
      </w:r>
      <w:r>
        <w:rPr>
          <w:sz w:val="26"/>
        </w:rPr>
        <w:t>мировой</w:t>
      </w:r>
      <w:r>
        <w:rPr>
          <w:spacing w:val="-1"/>
          <w:sz w:val="26"/>
        </w:rPr>
        <w:t xml:space="preserve"> </w:t>
      </w:r>
      <w:r>
        <w:rPr>
          <w:spacing w:val="-2"/>
          <w:sz w:val="26"/>
        </w:rPr>
        <w:t>войны.</w:t>
      </w:r>
    </w:p>
    <w:p w:rsidR="00F85765" w:rsidRDefault="005F66D3">
      <w:pPr>
        <w:pStyle w:val="a5"/>
        <w:numPr>
          <w:ilvl w:val="4"/>
          <w:numId w:val="103"/>
        </w:numPr>
        <w:tabs>
          <w:tab w:val="left" w:pos="2726"/>
        </w:tabs>
        <w:ind w:right="567" w:firstLine="708"/>
        <w:jc w:val="both"/>
        <w:rPr>
          <w:sz w:val="26"/>
        </w:rPr>
      </w:pPr>
      <w:r>
        <w:rPr>
          <w:sz w:val="26"/>
        </w:rPr>
        <w:t>Мир в начале ХХ в. Развитие индустриального общества. Технический прогресс.</w:t>
      </w:r>
      <w:r>
        <w:rPr>
          <w:spacing w:val="-2"/>
          <w:sz w:val="26"/>
        </w:rPr>
        <w:t xml:space="preserve"> </w:t>
      </w:r>
      <w:r>
        <w:rPr>
          <w:sz w:val="26"/>
        </w:rPr>
        <w:t>Изменение</w:t>
      </w:r>
      <w:r>
        <w:rPr>
          <w:spacing w:val="-2"/>
          <w:sz w:val="26"/>
        </w:rPr>
        <w:t xml:space="preserve"> </w:t>
      </w:r>
      <w:r>
        <w:rPr>
          <w:sz w:val="26"/>
        </w:rPr>
        <w:t>социальной</w:t>
      </w:r>
      <w:r>
        <w:rPr>
          <w:spacing w:val="-2"/>
          <w:sz w:val="26"/>
        </w:rPr>
        <w:t xml:space="preserve"> </w:t>
      </w:r>
      <w:r>
        <w:rPr>
          <w:sz w:val="26"/>
        </w:rPr>
        <w:t>структуры</w:t>
      </w:r>
      <w:r>
        <w:rPr>
          <w:spacing w:val="-3"/>
          <w:sz w:val="26"/>
        </w:rPr>
        <w:t xml:space="preserve"> </w:t>
      </w:r>
      <w:r>
        <w:rPr>
          <w:sz w:val="26"/>
        </w:rPr>
        <w:t>общества.</w:t>
      </w:r>
      <w:r>
        <w:rPr>
          <w:spacing w:val="-1"/>
          <w:sz w:val="26"/>
        </w:rPr>
        <w:t xml:space="preserve"> </w:t>
      </w:r>
      <w:r>
        <w:rPr>
          <w:sz w:val="26"/>
        </w:rPr>
        <w:t>Политические</w:t>
      </w:r>
      <w:r>
        <w:rPr>
          <w:spacing w:val="-2"/>
          <w:sz w:val="26"/>
        </w:rPr>
        <w:t xml:space="preserve"> </w:t>
      </w:r>
      <w:r>
        <w:rPr>
          <w:sz w:val="26"/>
        </w:rPr>
        <w:t>течения:</w:t>
      </w:r>
      <w:r>
        <w:rPr>
          <w:spacing w:val="-3"/>
          <w:sz w:val="26"/>
        </w:rPr>
        <w:t xml:space="preserve"> </w:t>
      </w:r>
      <w:r>
        <w:rPr>
          <w:sz w:val="26"/>
        </w:rPr>
        <w:t xml:space="preserve">либерализм, консерватизм, социал-демократия, анархизм. Рабочее и социалистическое движение. </w:t>
      </w:r>
      <w:r>
        <w:rPr>
          <w:spacing w:val="-2"/>
          <w:sz w:val="26"/>
        </w:rPr>
        <w:t>Профсоюзы.</w:t>
      </w:r>
    </w:p>
    <w:p w:rsidR="00F85765" w:rsidRDefault="005F66D3">
      <w:pPr>
        <w:pStyle w:val="a3"/>
        <w:ind w:right="567"/>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F85765" w:rsidRDefault="005F66D3">
      <w:pPr>
        <w:pStyle w:val="a5"/>
        <w:numPr>
          <w:ilvl w:val="4"/>
          <w:numId w:val="103"/>
        </w:numPr>
        <w:tabs>
          <w:tab w:val="left" w:pos="2726"/>
        </w:tabs>
        <w:spacing w:before="1"/>
        <w:ind w:right="564" w:firstLine="708"/>
        <w:jc w:val="both"/>
        <w:rPr>
          <w:sz w:val="26"/>
        </w:rPr>
      </w:pPr>
      <w:r>
        <w:rPr>
          <w:sz w:val="26"/>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F85765" w:rsidRDefault="005F66D3">
      <w:pPr>
        <w:pStyle w:val="a3"/>
        <w:ind w:right="572"/>
      </w:pPr>
      <w:r>
        <w:t>Люди на фронтах</w:t>
      </w:r>
      <w:r>
        <w:rPr>
          <w:spacing w:val="-1"/>
        </w:rPr>
        <w:t xml:space="preserve"> </w:t>
      </w:r>
      <w:r>
        <w:t>и в</w:t>
      </w:r>
      <w:r>
        <w:rPr>
          <w:spacing w:val="-1"/>
        </w:rPr>
        <w:t xml:space="preserve"> </w:t>
      </w:r>
      <w:r>
        <w:t>тылу.</w:t>
      </w:r>
      <w:r>
        <w:rPr>
          <w:spacing w:val="-1"/>
        </w:rPr>
        <w:t xml:space="preserve"> </w:t>
      </w:r>
      <w:r>
        <w:t>Националистическая</w:t>
      </w:r>
      <w:r>
        <w:rPr>
          <w:spacing w:val="-1"/>
        </w:rPr>
        <w:t xml:space="preserve"> </w:t>
      </w:r>
      <w:r>
        <w:t>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F85765" w:rsidRDefault="005F66D3">
      <w:pPr>
        <w:pStyle w:val="a3"/>
        <w:ind w:right="565"/>
      </w:pPr>
      <w:r>
        <w:t>Завершающий этап войны. Объявление США войны Германии. Бои на Западном фронте. Революция в</w:t>
      </w:r>
      <w:r>
        <w:rPr>
          <w:spacing w:val="-1"/>
        </w:rPr>
        <w:t xml:space="preserve"> </w:t>
      </w:r>
      <w:r>
        <w:t>России</w:t>
      </w:r>
      <w:r>
        <w:rPr>
          <w:spacing w:val="-2"/>
        </w:rPr>
        <w:t xml:space="preserve"> </w:t>
      </w:r>
      <w:r>
        <w:t>и выход</w:t>
      </w:r>
      <w:r>
        <w:rPr>
          <w:spacing w:val="-1"/>
        </w:rPr>
        <w:t xml:space="preserve"> </w:t>
      </w:r>
      <w:r>
        <w:t>Советской России</w:t>
      </w:r>
      <w:r>
        <w:rPr>
          <w:spacing w:val="-2"/>
        </w:rPr>
        <w:t xml:space="preserve"> </w:t>
      </w:r>
      <w:r>
        <w:t>из</w:t>
      </w:r>
      <w:r>
        <w:rPr>
          <w:spacing w:val="-1"/>
        </w:rPr>
        <w:t xml:space="preserve"> </w:t>
      </w:r>
      <w:r>
        <w:t>войны.</w:t>
      </w:r>
      <w:r>
        <w:rPr>
          <w:spacing w:val="-2"/>
        </w:rPr>
        <w:t xml:space="preserve"> </w:t>
      </w:r>
      <w:r>
        <w:t>Капитуляция государств Четверного союза. Политические, экономические и социальные последствия Первой мировой войны.</w:t>
      </w:r>
    </w:p>
    <w:p w:rsidR="00F85765" w:rsidRDefault="005F66D3">
      <w:pPr>
        <w:pStyle w:val="a5"/>
        <w:numPr>
          <w:ilvl w:val="3"/>
          <w:numId w:val="103"/>
        </w:numPr>
        <w:tabs>
          <w:tab w:val="left" w:pos="2531"/>
        </w:tabs>
        <w:ind w:left="2531" w:hanging="972"/>
        <w:jc w:val="both"/>
        <w:rPr>
          <w:sz w:val="26"/>
        </w:rPr>
      </w:pPr>
      <w:r>
        <w:rPr>
          <w:sz w:val="26"/>
        </w:rPr>
        <w:t>Мир</w:t>
      </w:r>
      <w:r>
        <w:rPr>
          <w:spacing w:val="-3"/>
          <w:sz w:val="26"/>
        </w:rPr>
        <w:t xml:space="preserve"> </w:t>
      </w:r>
      <w:r>
        <w:rPr>
          <w:sz w:val="26"/>
        </w:rPr>
        <w:t>в</w:t>
      </w:r>
      <w:r>
        <w:rPr>
          <w:spacing w:val="-2"/>
          <w:sz w:val="26"/>
        </w:rPr>
        <w:t xml:space="preserve"> </w:t>
      </w:r>
      <w:r>
        <w:rPr>
          <w:sz w:val="26"/>
        </w:rPr>
        <w:t xml:space="preserve">1918–1939 </w:t>
      </w:r>
      <w:r>
        <w:rPr>
          <w:spacing w:val="-5"/>
          <w:sz w:val="26"/>
        </w:rPr>
        <w:t>гг.</w:t>
      </w:r>
    </w:p>
    <w:p w:rsidR="00F85765" w:rsidRDefault="005F66D3">
      <w:pPr>
        <w:pStyle w:val="a5"/>
        <w:numPr>
          <w:ilvl w:val="4"/>
          <w:numId w:val="103"/>
        </w:numPr>
        <w:tabs>
          <w:tab w:val="left" w:pos="2726"/>
        </w:tabs>
        <w:spacing w:line="299" w:lineRule="exact"/>
        <w:ind w:left="2726" w:hanging="1167"/>
        <w:jc w:val="both"/>
        <w:rPr>
          <w:sz w:val="26"/>
        </w:rPr>
      </w:pPr>
      <w:r>
        <w:rPr>
          <w:sz w:val="26"/>
        </w:rPr>
        <w:t>От</w:t>
      </w:r>
      <w:r>
        <w:rPr>
          <w:spacing w:val="-3"/>
          <w:sz w:val="26"/>
        </w:rPr>
        <w:t xml:space="preserve"> </w:t>
      </w:r>
      <w:r>
        <w:rPr>
          <w:sz w:val="26"/>
        </w:rPr>
        <w:t>войны</w:t>
      </w:r>
      <w:r>
        <w:rPr>
          <w:spacing w:val="-1"/>
          <w:sz w:val="26"/>
        </w:rPr>
        <w:t xml:space="preserve"> </w:t>
      </w:r>
      <w:r>
        <w:rPr>
          <w:sz w:val="26"/>
        </w:rPr>
        <w:t>к</w:t>
      </w:r>
      <w:r>
        <w:rPr>
          <w:spacing w:val="-1"/>
          <w:sz w:val="26"/>
        </w:rPr>
        <w:t xml:space="preserve"> </w:t>
      </w:r>
      <w:r>
        <w:rPr>
          <w:spacing w:val="-2"/>
          <w:sz w:val="26"/>
        </w:rPr>
        <w:t>миру.</w:t>
      </w:r>
    </w:p>
    <w:p w:rsidR="00F85765" w:rsidRDefault="005F66D3">
      <w:pPr>
        <w:pStyle w:val="a3"/>
        <w:ind w:right="572"/>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F85765" w:rsidRDefault="005F66D3">
      <w:pPr>
        <w:pStyle w:val="a3"/>
        <w:spacing w:before="1"/>
        <w:ind w:right="561"/>
      </w:pPr>
      <w:r>
        <w:t xml:space="preserve">Революционные события 1918–1919 гг. в Европе. Ноябрьская революция в Германии. Веймарская республика. Образование Коминтерна. Венгерская советская </w:t>
      </w:r>
      <w:r>
        <w:rPr>
          <w:spacing w:val="-2"/>
        </w:rPr>
        <w:t>республика.</w:t>
      </w:r>
    </w:p>
    <w:p w:rsidR="00F85765" w:rsidRDefault="005F66D3">
      <w:pPr>
        <w:pStyle w:val="a5"/>
        <w:numPr>
          <w:ilvl w:val="4"/>
          <w:numId w:val="103"/>
        </w:numPr>
        <w:tabs>
          <w:tab w:val="left" w:pos="2726"/>
        </w:tabs>
        <w:spacing w:line="298" w:lineRule="exact"/>
        <w:ind w:left="2726" w:hanging="1167"/>
        <w:jc w:val="both"/>
        <w:rPr>
          <w:sz w:val="26"/>
        </w:rPr>
      </w:pPr>
      <w:r>
        <w:rPr>
          <w:sz w:val="26"/>
        </w:rPr>
        <w:t>Страны</w:t>
      </w:r>
      <w:r>
        <w:rPr>
          <w:spacing w:val="-4"/>
          <w:sz w:val="26"/>
        </w:rPr>
        <w:t xml:space="preserve"> </w:t>
      </w:r>
      <w:r>
        <w:rPr>
          <w:sz w:val="26"/>
        </w:rPr>
        <w:t>Европы</w:t>
      </w:r>
      <w:r>
        <w:rPr>
          <w:spacing w:val="-2"/>
          <w:sz w:val="26"/>
        </w:rPr>
        <w:t xml:space="preserve"> </w:t>
      </w:r>
      <w:r>
        <w:rPr>
          <w:sz w:val="26"/>
        </w:rPr>
        <w:t>и</w:t>
      </w:r>
      <w:r>
        <w:rPr>
          <w:spacing w:val="-3"/>
          <w:sz w:val="26"/>
        </w:rPr>
        <w:t xml:space="preserve"> </w:t>
      </w:r>
      <w:r>
        <w:rPr>
          <w:sz w:val="26"/>
        </w:rPr>
        <w:t>Северной</w:t>
      </w:r>
      <w:r>
        <w:rPr>
          <w:spacing w:val="-1"/>
          <w:sz w:val="26"/>
        </w:rPr>
        <w:t xml:space="preserve"> </w:t>
      </w:r>
      <w:r>
        <w:rPr>
          <w:sz w:val="26"/>
        </w:rPr>
        <w:t>Америки</w:t>
      </w:r>
      <w:r>
        <w:rPr>
          <w:spacing w:val="-1"/>
          <w:sz w:val="26"/>
        </w:rPr>
        <w:t xml:space="preserve"> </w:t>
      </w:r>
      <w:r>
        <w:rPr>
          <w:sz w:val="26"/>
        </w:rPr>
        <w:t>в</w:t>
      </w:r>
      <w:r>
        <w:rPr>
          <w:spacing w:val="-3"/>
          <w:sz w:val="26"/>
        </w:rPr>
        <w:t xml:space="preserve"> </w:t>
      </w:r>
      <w:r>
        <w:rPr>
          <w:sz w:val="26"/>
        </w:rPr>
        <w:t xml:space="preserve">1920–1930-е </w:t>
      </w:r>
      <w:r>
        <w:rPr>
          <w:spacing w:val="-5"/>
          <w:sz w:val="26"/>
        </w:rPr>
        <w:t>гг.</w:t>
      </w:r>
    </w:p>
    <w:p w:rsidR="00F85765" w:rsidRDefault="005F66D3">
      <w:pPr>
        <w:pStyle w:val="a3"/>
        <w:ind w:right="565"/>
      </w:pPr>
      <w:r>
        <w:t>Рост</w:t>
      </w:r>
      <w:r>
        <w:rPr>
          <w:spacing w:val="-3"/>
        </w:rPr>
        <w:t xml:space="preserve"> </w:t>
      </w:r>
      <w:r>
        <w:t>влияния</w:t>
      </w:r>
      <w:r>
        <w:rPr>
          <w:spacing w:val="-3"/>
        </w:rPr>
        <w:t xml:space="preserve"> </w:t>
      </w:r>
      <w:r>
        <w:t>социалистических</w:t>
      </w:r>
      <w:r>
        <w:rPr>
          <w:spacing w:val="-4"/>
        </w:rPr>
        <w:t xml:space="preserve"> </w:t>
      </w:r>
      <w:r>
        <w:t>партий</w:t>
      </w:r>
      <w:r>
        <w:rPr>
          <w:spacing w:val="-3"/>
        </w:rPr>
        <w:t xml:space="preserve"> </w:t>
      </w:r>
      <w:r>
        <w:t>и</w:t>
      </w:r>
      <w:r>
        <w:rPr>
          <w:spacing w:val="-3"/>
        </w:rPr>
        <w:t xml:space="preserve"> </w:t>
      </w:r>
      <w:r>
        <w:t>профсоюзов.</w:t>
      </w:r>
      <w:r>
        <w:rPr>
          <w:spacing w:val="-3"/>
        </w:rPr>
        <w:t xml:space="preserve"> </w:t>
      </w:r>
      <w:r>
        <w:t>Приход</w:t>
      </w:r>
      <w:r>
        <w:rPr>
          <w:spacing w:val="-4"/>
        </w:rPr>
        <w:t xml:space="preserve"> </w:t>
      </w:r>
      <w:r>
        <w:t>лейбористов к</w:t>
      </w:r>
      <w:r>
        <w:rPr>
          <w:spacing w:val="-4"/>
        </w:rPr>
        <w:t xml:space="preserve"> </w:t>
      </w:r>
      <w:r>
        <w:t>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85765" w:rsidRDefault="005F66D3">
      <w:pPr>
        <w:pStyle w:val="a3"/>
        <w:spacing w:before="1"/>
        <w:ind w:right="566"/>
      </w:pPr>
      <w:r>
        <w:t xml:space="preserve">Стабилизация 1920-х гг. Эра процветания в США. Мировой экономический кризис </w:t>
      </w:r>
      <w:r>
        <w:lastRenderedPageBreak/>
        <w:t xml:space="preserve">1929–1933 гг. и начало Великой депрессии. Проявления и социально-политические </w:t>
      </w:r>
      <w:proofErr w:type="gramStart"/>
      <w:r>
        <w:t>последствия</w:t>
      </w:r>
      <w:r>
        <w:rPr>
          <w:spacing w:val="46"/>
        </w:rPr>
        <w:t xml:space="preserve">  </w:t>
      </w:r>
      <w:r>
        <w:t>кризиса</w:t>
      </w:r>
      <w:proofErr w:type="gramEnd"/>
      <w:r>
        <w:t>.</w:t>
      </w:r>
      <w:r>
        <w:rPr>
          <w:spacing w:val="49"/>
        </w:rPr>
        <w:t xml:space="preserve">  </w:t>
      </w:r>
      <w:r>
        <w:t>«</w:t>
      </w:r>
      <w:proofErr w:type="gramStart"/>
      <w:r>
        <w:t>Новый</w:t>
      </w:r>
      <w:r>
        <w:rPr>
          <w:spacing w:val="48"/>
        </w:rPr>
        <w:t xml:space="preserve">  </w:t>
      </w:r>
      <w:r>
        <w:t>курс</w:t>
      </w:r>
      <w:proofErr w:type="gramEnd"/>
      <w:r>
        <w:t>»</w:t>
      </w:r>
      <w:r>
        <w:rPr>
          <w:spacing w:val="48"/>
        </w:rPr>
        <w:t xml:space="preserve">  </w:t>
      </w:r>
      <w:r>
        <w:t>Ф.Д.</w:t>
      </w:r>
      <w:r>
        <w:rPr>
          <w:spacing w:val="49"/>
        </w:rPr>
        <w:t xml:space="preserve">  </w:t>
      </w:r>
      <w:proofErr w:type="gramStart"/>
      <w:r>
        <w:t>Рузвельта</w:t>
      </w:r>
      <w:r>
        <w:rPr>
          <w:spacing w:val="48"/>
        </w:rPr>
        <w:t xml:space="preserve">  </w:t>
      </w:r>
      <w:r>
        <w:t>(</w:t>
      </w:r>
      <w:proofErr w:type="gramEnd"/>
      <w:r>
        <w:t>цель,</w:t>
      </w:r>
      <w:r>
        <w:rPr>
          <w:spacing w:val="48"/>
        </w:rPr>
        <w:t xml:space="preserve">  </w:t>
      </w:r>
      <w:r>
        <w:t>мероприятия,</w:t>
      </w:r>
      <w:r>
        <w:rPr>
          <w:spacing w:val="48"/>
        </w:rPr>
        <w:t xml:space="preserve">  </w:t>
      </w:r>
      <w:r>
        <w:rPr>
          <w:spacing w:val="-2"/>
        </w:rPr>
        <w:t>итоги).</w:t>
      </w:r>
    </w:p>
    <w:p w:rsidR="00F85765" w:rsidRDefault="005F66D3">
      <w:pPr>
        <w:pStyle w:val="a3"/>
        <w:spacing w:before="67" w:line="298" w:lineRule="exact"/>
        <w:ind w:firstLine="0"/>
      </w:pPr>
      <w:r>
        <w:t>Кейнсианство.</w:t>
      </w:r>
      <w:r>
        <w:rPr>
          <w:spacing w:val="-6"/>
        </w:rPr>
        <w:t xml:space="preserve"> </w:t>
      </w:r>
      <w:r>
        <w:t>Государственное</w:t>
      </w:r>
      <w:r>
        <w:rPr>
          <w:spacing w:val="-8"/>
        </w:rPr>
        <w:t xml:space="preserve"> </w:t>
      </w:r>
      <w:r>
        <w:t>регулирование</w:t>
      </w:r>
      <w:r>
        <w:rPr>
          <w:spacing w:val="-5"/>
        </w:rPr>
        <w:t xml:space="preserve"> </w:t>
      </w:r>
      <w:r>
        <w:rPr>
          <w:spacing w:val="-2"/>
        </w:rPr>
        <w:t>экономики.</w:t>
      </w:r>
    </w:p>
    <w:p w:rsidR="00F85765" w:rsidRDefault="005F66D3">
      <w:pPr>
        <w:pStyle w:val="a3"/>
        <w:ind w:right="567"/>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85765" w:rsidRDefault="005F66D3">
      <w:pPr>
        <w:pStyle w:val="a3"/>
        <w:spacing w:before="1"/>
        <w:ind w:right="564"/>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85765" w:rsidRDefault="005F66D3">
      <w:pPr>
        <w:pStyle w:val="a5"/>
        <w:numPr>
          <w:ilvl w:val="4"/>
          <w:numId w:val="103"/>
        </w:numPr>
        <w:tabs>
          <w:tab w:val="left" w:pos="2726"/>
        </w:tabs>
        <w:spacing w:line="298" w:lineRule="exact"/>
        <w:ind w:left="2726" w:hanging="1167"/>
        <w:jc w:val="both"/>
        <w:rPr>
          <w:sz w:val="26"/>
        </w:rPr>
      </w:pPr>
      <w:r>
        <w:rPr>
          <w:sz w:val="26"/>
        </w:rPr>
        <w:t>Страны</w:t>
      </w:r>
      <w:r>
        <w:rPr>
          <w:spacing w:val="-7"/>
          <w:sz w:val="26"/>
        </w:rPr>
        <w:t xml:space="preserve"> </w:t>
      </w:r>
      <w:r>
        <w:rPr>
          <w:sz w:val="26"/>
        </w:rPr>
        <w:t>Азии,</w:t>
      </w:r>
      <w:r>
        <w:rPr>
          <w:spacing w:val="-2"/>
          <w:sz w:val="26"/>
        </w:rPr>
        <w:t xml:space="preserve"> </w:t>
      </w:r>
      <w:r>
        <w:rPr>
          <w:sz w:val="26"/>
        </w:rPr>
        <w:t>Латинской</w:t>
      </w:r>
      <w:r>
        <w:rPr>
          <w:spacing w:val="-3"/>
          <w:sz w:val="26"/>
        </w:rPr>
        <w:t xml:space="preserve"> </w:t>
      </w:r>
      <w:r>
        <w:rPr>
          <w:sz w:val="26"/>
        </w:rPr>
        <w:t>Америки</w:t>
      </w:r>
      <w:r>
        <w:rPr>
          <w:spacing w:val="-2"/>
          <w:sz w:val="26"/>
        </w:rPr>
        <w:t xml:space="preserve"> </w:t>
      </w:r>
      <w:r>
        <w:rPr>
          <w:sz w:val="26"/>
        </w:rPr>
        <w:t>в</w:t>
      </w:r>
      <w:r>
        <w:rPr>
          <w:spacing w:val="-4"/>
          <w:sz w:val="26"/>
        </w:rPr>
        <w:t xml:space="preserve"> </w:t>
      </w:r>
      <w:r>
        <w:rPr>
          <w:sz w:val="26"/>
        </w:rPr>
        <w:t>1918–1930-е</w:t>
      </w:r>
      <w:r>
        <w:rPr>
          <w:spacing w:val="-1"/>
          <w:sz w:val="26"/>
        </w:rPr>
        <w:t xml:space="preserve"> </w:t>
      </w:r>
      <w:r>
        <w:rPr>
          <w:spacing w:val="-5"/>
          <w:sz w:val="26"/>
        </w:rPr>
        <w:t>гг.</w:t>
      </w:r>
    </w:p>
    <w:p w:rsidR="00F85765" w:rsidRDefault="005F66D3">
      <w:pPr>
        <w:pStyle w:val="a3"/>
        <w:spacing w:before="1"/>
        <w:ind w:right="566"/>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 1939 гг. Индийский национальный конгресс. М. К. Ганди.</w:t>
      </w:r>
    </w:p>
    <w:p w:rsidR="00F85765" w:rsidRDefault="005F66D3">
      <w:pPr>
        <w:pStyle w:val="a3"/>
        <w:ind w:right="566"/>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F85765" w:rsidRDefault="005F66D3">
      <w:pPr>
        <w:pStyle w:val="a5"/>
        <w:numPr>
          <w:ilvl w:val="4"/>
          <w:numId w:val="103"/>
        </w:numPr>
        <w:tabs>
          <w:tab w:val="left" w:pos="2726"/>
        </w:tabs>
        <w:ind w:left="2726" w:hanging="1167"/>
        <w:jc w:val="both"/>
        <w:rPr>
          <w:sz w:val="26"/>
        </w:rPr>
      </w:pPr>
      <w:r>
        <w:rPr>
          <w:sz w:val="26"/>
        </w:rPr>
        <w:t>Международные</w:t>
      </w:r>
      <w:r>
        <w:rPr>
          <w:spacing w:val="-6"/>
          <w:sz w:val="26"/>
        </w:rPr>
        <w:t xml:space="preserve"> </w:t>
      </w:r>
      <w:r>
        <w:rPr>
          <w:sz w:val="26"/>
        </w:rPr>
        <w:t>отношения</w:t>
      </w:r>
      <w:r>
        <w:rPr>
          <w:spacing w:val="-4"/>
          <w:sz w:val="26"/>
        </w:rPr>
        <w:t xml:space="preserve"> </w:t>
      </w:r>
      <w:r>
        <w:rPr>
          <w:sz w:val="26"/>
        </w:rPr>
        <w:t>в</w:t>
      </w:r>
      <w:r>
        <w:rPr>
          <w:spacing w:val="-4"/>
          <w:sz w:val="26"/>
        </w:rPr>
        <w:t xml:space="preserve"> </w:t>
      </w:r>
      <w:r>
        <w:rPr>
          <w:sz w:val="26"/>
        </w:rPr>
        <w:t>1920–1930-х</w:t>
      </w:r>
      <w:r>
        <w:rPr>
          <w:spacing w:val="-3"/>
          <w:sz w:val="26"/>
        </w:rPr>
        <w:t xml:space="preserve"> </w:t>
      </w:r>
      <w:r>
        <w:rPr>
          <w:spacing w:val="-5"/>
          <w:sz w:val="26"/>
        </w:rPr>
        <w:t>гг.</w:t>
      </w:r>
    </w:p>
    <w:p w:rsidR="00F85765" w:rsidRDefault="005F66D3">
      <w:pPr>
        <w:pStyle w:val="a3"/>
        <w:spacing w:before="1"/>
        <w:ind w:right="564"/>
      </w:pPr>
      <w:r>
        <w:t xml:space="preserve">Версальская система и реалии 1920-х гг. Планы </w:t>
      </w:r>
      <w:proofErr w:type="spellStart"/>
      <w:r>
        <w:t>Дауэса</w:t>
      </w:r>
      <w:proofErr w:type="spellEnd"/>
      <w:r>
        <w:t xml:space="preserve"> и Юнга. Советское государство в международных отношениях в 1920-х гг. (Генуэзская конференция, соглашение в</w:t>
      </w:r>
      <w:r>
        <w:rPr>
          <w:spacing w:val="1"/>
        </w:rPr>
        <w:t xml:space="preserve"> </w:t>
      </w:r>
      <w:r>
        <w:t>Рапалло,</w:t>
      </w:r>
      <w:r>
        <w:rPr>
          <w:spacing w:val="3"/>
        </w:rPr>
        <w:t xml:space="preserve"> </w:t>
      </w:r>
      <w:r>
        <w:t>выход</w:t>
      </w:r>
      <w:r>
        <w:rPr>
          <w:spacing w:val="2"/>
        </w:rPr>
        <w:t xml:space="preserve"> </w:t>
      </w:r>
      <w:r>
        <w:t>СССР</w:t>
      </w:r>
      <w:r>
        <w:rPr>
          <w:spacing w:val="2"/>
        </w:rPr>
        <w:t xml:space="preserve"> </w:t>
      </w:r>
      <w:r>
        <w:t>из</w:t>
      </w:r>
      <w:r>
        <w:rPr>
          <w:spacing w:val="2"/>
        </w:rPr>
        <w:t xml:space="preserve"> </w:t>
      </w:r>
      <w:r>
        <w:t>дипломатической</w:t>
      </w:r>
      <w:r>
        <w:rPr>
          <w:spacing w:val="3"/>
        </w:rPr>
        <w:t xml:space="preserve"> </w:t>
      </w:r>
      <w:r>
        <w:t>изоляции).</w:t>
      </w:r>
      <w:r>
        <w:rPr>
          <w:spacing w:val="3"/>
        </w:rPr>
        <w:t xml:space="preserve"> </w:t>
      </w:r>
      <w:r>
        <w:t>Пакт</w:t>
      </w:r>
      <w:r>
        <w:rPr>
          <w:spacing w:val="3"/>
        </w:rPr>
        <w:t xml:space="preserve"> </w:t>
      </w:r>
      <w:proofErr w:type="spellStart"/>
      <w:r>
        <w:rPr>
          <w:spacing w:val="-2"/>
        </w:rPr>
        <w:t>Бриана</w:t>
      </w:r>
      <w:proofErr w:type="spellEnd"/>
      <w:r>
        <w:rPr>
          <w:spacing w:val="-2"/>
        </w:rPr>
        <w:t>–Келлога.</w:t>
      </w:r>
    </w:p>
    <w:p w:rsidR="00F85765" w:rsidRDefault="005F66D3">
      <w:pPr>
        <w:pStyle w:val="a3"/>
        <w:spacing w:line="298" w:lineRule="exact"/>
        <w:ind w:firstLine="0"/>
      </w:pPr>
      <w:r>
        <w:t>«Эра</w:t>
      </w:r>
      <w:r>
        <w:rPr>
          <w:spacing w:val="-2"/>
        </w:rPr>
        <w:t xml:space="preserve"> пацифизма».</w:t>
      </w:r>
    </w:p>
    <w:p w:rsidR="00F85765" w:rsidRDefault="005F66D3">
      <w:pPr>
        <w:pStyle w:val="a3"/>
        <w:spacing w:before="1"/>
        <w:ind w:right="562"/>
      </w:pPr>
      <w:r>
        <w:t>Нарастание агрессии в мире в 1930-х гг. Агрессия Японии против Китая (1931–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F85765" w:rsidRDefault="005F66D3">
      <w:pPr>
        <w:pStyle w:val="a5"/>
        <w:numPr>
          <w:ilvl w:val="4"/>
          <w:numId w:val="103"/>
        </w:numPr>
        <w:tabs>
          <w:tab w:val="left" w:pos="2726"/>
        </w:tabs>
        <w:spacing w:line="298" w:lineRule="exact"/>
        <w:ind w:left="2726" w:hanging="1167"/>
        <w:jc w:val="both"/>
        <w:rPr>
          <w:sz w:val="26"/>
        </w:rPr>
      </w:pPr>
      <w:r>
        <w:rPr>
          <w:sz w:val="26"/>
        </w:rPr>
        <w:t>Развитие</w:t>
      </w:r>
      <w:r>
        <w:rPr>
          <w:spacing w:val="-3"/>
          <w:sz w:val="26"/>
        </w:rPr>
        <w:t xml:space="preserve"> </w:t>
      </w:r>
      <w:r>
        <w:rPr>
          <w:sz w:val="26"/>
        </w:rPr>
        <w:t>культуры</w:t>
      </w:r>
      <w:r>
        <w:rPr>
          <w:spacing w:val="-3"/>
          <w:sz w:val="26"/>
        </w:rPr>
        <w:t xml:space="preserve"> </w:t>
      </w:r>
      <w:r>
        <w:rPr>
          <w:sz w:val="26"/>
        </w:rPr>
        <w:t>в</w:t>
      </w:r>
      <w:r>
        <w:rPr>
          <w:spacing w:val="-3"/>
          <w:sz w:val="26"/>
        </w:rPr>
        <w:t xml:space="preserve"> </w:t>
      </w:r>
      <w:r>
        <w:rPr>
          <w:sz w:val="26"/>
        </w:rPr>
        <w:t>1914–1930-х</w:t>
      </w:r>
      <w:r>
        <w:rPr>
          <w:spacing w:val="-3"/>
          <w:sz w:val="26"/>
        </w:rPr>
        <w:t xml:space="preserve"> </w:t>
      </w:r>
      <w:r>
        <w:rPr>
          <w:spacing w:val="-5"/>
          <w:sz w:val="26"/>
        </w:rPr>
        <w:t>гг.</w:t>
      </w:r>
    </w:p>
    <w:p w:rsidR="00F85765" w:rsidRDefault="005F66D3">
      <w:pPr>
        <w:pStyle w:val="a3"/>
        <w:ind w:right="572"/>
      </w:pPr>
      <w:r>
        <w:t>Научные</w:t>
      </w:r>
      <w:r>
        <w:rPr>
          <w:spacing w:val="-2"/>
        </w:rPr>
        <w:t xml:space="preserve"> </w:t>
      </w:r>
      <w:r>
        <w:t>открытия первых десятилетий</w:t>
      </w:r>
      <w:r>
        <w:rPr>
          <w:spacing w:val="-1"/>
        </w:rPr>
        <w:t xml:space="preserve"> </w:t>
      </w:r>
      <w:r>
        <w:t>ХХ в.</w:t>
      </w:r>
      <w:r>
        <w:rPr>
          <w:spacing w:val="-2"/>
        </w:rPr>
        <w:t xml:space="preserve"> </w:t>
      </w:r>
      <w:r>
        <w:t>(физика, химия, биология, медицина</w:t>
      </w:r>
      <w:r>
        <w:rPr>
          <w:spacing w:val="-1"/>
        </w:rPr>
        <w:t xml:space="preserve"> </w:t>
      </w:r>
      <w:r>
        <w:t>и другие). Технический прогресс в 1920–1930-х гг. Изменение облика городов.</w:t>
      </w:r>
    </w:p>
    <w:p w:rsidR="00F85765" w:rsidRDefault="005F66D3">
      <w:pPr>
        <w:pStyle w:val="a3"/>
        <w:ind w:right="56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F85765" w:rsidRDefault="005F66D3">
      <w:pPr>
        <w:pStyle w:val="a5"/>
        <w:numPr>
          <w:ilvl w:val="3"/>
          <w:numId w:val="103"/>
        </w:numPr>
        <w:tabs>
          <w:tab w:val="left" w:pos="2531"/>
        </w:tabs>
        <w:spacing w:line="298" w:lineRule="exact"/>
        <w:ind w:left="2531" w:hanging="972"/>
        <w:jc w:val="both"/>
        <w:rPr>
          <w:sz w:val="26"/>
        </w:rPr>
      </w:pPr>
      <w:r>
        <w:rPr>
          <w:sz w:val="26"/>
        </w:rPr>
        <w:t>Вторая</w:t>
      </w:r>
      <w:r>
        <w:rPr>
          <w:spacing w:val="-3"/>
          <w:sz w:val="26"/>
        </w:rPr>
        <w:t xml:space="preserve"> </w:t>
      </w:r>
      <w:r>
        <w:rPr>
          <w:sz w:val="26"/>
        </w:rPr>
        <w:t xml:space="preserve">мировая </w:t>
      </w:r>
      <w:r>
        <w:rPr>
          <w:spacing w:val="-2"/>
          <w:sz w:val="26"/>
        </w:rPr>
        <w:t>война.</w:t>
      </w:r>
    </w:p>
    <w:p w:rsidR="00F85765" w:rsidRDefault="005F66D3">
      <w:pPr>
        <w:pStyle w:val="a5"/>
        <w:numPr>
          <w:ilvl w:val="4"/>
          <w:numId w:val="103"/>
        </w:numPr>
        <w:tabs>
          <w:tab w:val="left" w:pos="2726"/>
        </w:tabs>
        <w:ind w:right="566" w:firstLine="708"/>
        <w:jc w:val="both"/>
        <w:rPr>
          <w:sz w:val="26"/>
        </w:rPr>
      </w:pPr>
      <w:r>
        <w:rPr>
          <w:sz w:val="26"/>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w:t>
      </w:r>
      <w:r>
        <w:rPr>
          <w:spacing w:val="-2"/>
          <w:sz w:val="26"/>
        </w:rPr>
        <w:t>Балканах.</w:t>
      </w:r>
    </w:p>
    <w:p w:rsidR="00F85765" w:rsidRDefault="005F66D3">
      <w:pPr>
        <w:pStyle w:val="a5"/>
        <w:numPr>
          <w:ilvl w:val="4"/>
          <w:numId w:val="103"/>
        </w:numPr>
        <w:tabs>
          <w:tab w:val="left" w:pos="2726"/>
        </w:tabs>
        <w:ind w:right="573" w:firstLine="708"/>
        <w:jc w:val="both"/>
        <w:rPr>
          <w:sz w:val="26"/>
        </w:rPr>
      </w:pPr>
      <w:r>
        <w:rPr>
          <w:sz w:val="26"/>
        </w:rPr>
        <w:t>1941 год. Начало Великой Отечественной войны и войны на Тихом океане.</w:t>
      </w:r>
      <w:r>
        <w:rPr>
          <w:spacing w:val="80"/>
          <w:sz w:val="26"/>
        </w:rPr>
        <w:t xml:space="preserve"> </w:t>
      </w:r>
      <w:r>
        <w:rPr>
          <w:sz w:val="26"/>
        </w:rPr>
        <w:t>Нападение</w:t>
      </w:r>
      <w:r>
        <w:rPr>
          <w:spacing w:val="80"/>
          <w:sz w:val="26"/>
        </w:rPr>
        <w:t xml:space="preserve"> </w:t>
      </w:r>
      <w:r>
        <w:rPr>
          <w:sz w:val="26"/>
        </w:rPr>
        <w:t>Германии</w:t>
      </w:r>
      <w:r>
        <w:rPr>
          <w:spacing w:val="80"/>
          <w:sz w:val="26"/>
        </w:rPr>
        <w:t xml:space="preserve"> </w:t>
      </w:r>
      <w:r>
        <w:rPr>
          <w:sz w:val="26"/>
        </w:rPr>
        <w:t>на</w:t>
      </w:r>
      <w:r>
        <w:rPr>
          <w:spacing w:val="80"/>
          <w:sz w:val="26"/>
        </w:rPr>
        <w:t xml:space="preserve"> </w:t>
      </w:r>
      <w:r>
        <w:rPr>
          <w:sz w:val="26"/>
        </w:rPr>
        <w:t>СССР.</w:t>
      </w:r>
      <w:r>
        <w:rPr>
          <w:spacing w:val="80"/>
          <w:sz w:val="26"/>
        </w:rPr>
        <w:t xml:space="preserve"> </w:t>
      </w:r>
      <w:r>
        <w:rPr>
          <w:sz w:val="26"/>
        </w:rPr>
        <w:t>Планы</w:t>
      </w:r>
      <w:r>
        <w:rPr>
          <w:spacing w:val="80"/>
          <w:sz w:val="26"/>
        </w:rPr>
        <w:t xml:space="preserve"> </w:t>
      </w:r>
      <w:r>
        <w:rPr>
          <w:sz w:val="26"/>
        </w:rPr>
        <w:t>Германии</w:t>
      </w:r>
      <w:r>
        <w:rPr>
          <w:spacing w:val="80"/>
          <w:sz w:val="26"/>
        </w:rPr>
        <w:t xml:space="preserve"> </w:t>
      </w:r>
      <w:r>
        <w:rPr>
          <w:sz w:val="26"/>
        </w:rPr>
        <w:t>в</w:t>
      </w:r>
      <w:r>
        <w:rPr>
          <w:spacing w:val="80"/>
          <w:sz w:val="26"/>
        </w:rPr>
        <w:t xml:space="preserve"> </w:t>
      </w:r>
      <w:r>
        <w:rPr>
          <w:sz w:val="26"/>
        </w:rPr>
        <w:t>отношении</w:t>
      </w:r>
      <w:r>
        <w:rPr>
          <w:spacing w:val="80"/>
          <w:sz w:val="26"/>
        </w:rPr>
        <w:t xml:space="preserve"> </w:t>
      </w:r>
      <w:r>
        <w:rPr>
          <w:sz w:val="26"/>
        </w:rPr>
        <w:t>СССР;</w:t>
      </w:r>
      <w:r>
        <w:rPr>
          <w:spacing w:val="80"/>
          <w:sz w:val="26"/>
        </w:rPr>
        <w:t xml:space="preserve"> </w:t>
      </w:r>
      <w:r>
        <w:rPr>
          <w:sz w:val="26"/>
        </w:rPr>
        <w:t>план</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2" w:firstLine="0"/>
      </w:pPr>
      <w:r>
        <w:lastRenderedPageBreak/>
        <w:t>«Барбаросса»,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F85765" w:rsidRDefault="005F66D3">
      <w:pPr>
        <w:pStyle w:val="a5"/>
        <w:numPr>
          <w:ilvl w:val="4"/>
          <w:numId w:val="103"/>
        </w:numPr>
        <w:tabs>
          <w:tab w:val="left" w:pos="2726"/>
        </w:tabs>
        <w:ind w:right="570" w:firstLine="708"/>
        <w:jc w:val="both"/>
        <w:rPr>
          <w:sz w:val="26"/>
        </w:rPr>
      </w:pPr>
      <w:r>
        <w:rPr>
          <w:sz w:val="26"/>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F85765" w:rsidRDefault="005F66D3">
      <w:pPr>
        <w:pStyle w:val="a5"/>
        <w:numPr>
          <w:ilvl w:val="4"/>
          <w:numId w:val="103"/>
        </w:numPr>
        <w:tabs>
          <w:tab w:val="left" w:pos="2726"/>
        </w:tabs>
        <w:ind w:right="561" w:firstLine="708"/>
        <w:jc w:val="both"/>
        <w:rPr>
          <w:sz w:val="26"/>
        </w:rPr>
      </w:pPr>
      <w:r>
        <w:rPr>
          <w:sz w:val="26"/>
        </w:rPr>
        <w:t>Коренной</w:t>
      </w:r>
      <w:r>
        <w:rPr>
          <w:spacing w:val="-3"/>
          <w:sz w:val="26"/>
        </w:rPr>
        <w:t xml:space="preserve"> </w:t>
      </w:r>
      <w:r>
        <w:rPr>
          <w:sz w:val="26"/>
        </w:rPr>
        <w:t>перелом</w:t>
      </w:r>
      <w:r>
        <w:rPr>
          <w:spacing w:val="-4"/>
          <w:sz w:val="26"/>
        </w:rPr>
        <w:t xml:space="preserve"> </w:t>
      </w:r>
      <w:r>
        <w:rPr>
          <w:sz w:val="26"/>
        </w:rPr>
        <w:t>в</w:t>
      </w:r>
      <w:r>
        <w:rPr>
          <w:spacing w:val="-4"/>
          <w:sz w:val="26"/>
        </w:rPr>
        <w:t xml:space="preserve"> </w:t>
      </w:r>
      <w:r>
        <w:rPr>
          <w:sz w:val="26"/>
        </w:rPr>
        <w:t>войне.</w:t>
      </w:r>
      <w:r>
        <w:rPr>
          <w:spacing w:val="-2"/>
          <w:sz w:val="26"/>
        </w:rPr>
        <w:t xml:space="preserve"> </w:t>
      </w:r>
      <w:r>
        <w:rPr>
          <w:sz w:val="26"/>
        </w:rPr>
        <w:t>Сталинградская</w:t>
      </w:r>
      <w:r>
        <w:rPr>
          <w:spacing w:val="-5"/>
          <w:sz w:val="26"/>
        </w:rPr>
        <w:t xml:space="preserve"> </w:t>
      </w:r>
      <w:r>
        <w:rPr>
          <w:sz w:val="26"/>
        </w:rPr>
        <w:t>битва.</w:t>
      </w:r>
      <w:r>
        <w:rPr>
          <w:spacing w:val="-3"/>
          <w:sz w:val="26"/>
        </w:rPr>
        <w:t xml:space="preserve"> </w:t>
      </w:r>
      <w:r>
        <w:rPr>
          <w:sz w:val="26"/>
        </w:rPr>
        <w:t>Курская</w:t>
      </w:r>
      <w:r>
        <w:rPr>
          <w:spacing w:val="-3"/>
          <w:sz w:val="26"/>
        </w:rPr>
        <w:t xml:space="preserve"> </w:t>
      </w:r>
      <w:r>
        <w:rPr>
          <w:sz w:val="26"/>
        </w:rPr>
        <w:t>битва.</w:t>
      </w:r>
      <w:r>
        <w:rPr>
          <w:spacing w:val="-3"/>
          <w:sz w:val="26"/>
        </w:rPr>
        <w:t xml:space="preserve"> </w:t>
      </w:r>
      <w:r>
        <w:rPr>
          <w:sz w:val="26"/>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F85765" w:rsidRDefault="005F66D3">
      <w:pPr>
        <w:pStyle w:val="a5"/>
        <w:numPr>
          <w:ilvl w:val="4"/>
          <w:numId w:val="103"/>
        </w:numPr>
        <w:tabs>
          <w:tab w:val="left" w:pos="2726"/>
        </w:tabs>
        <w:spacing w:before="1"/>
        <w:ind w:right="565" w:firstLine="708"/>
        <w:jc w:val="both"/>
        <w:rPr>
          <w:sz w:val="26"/>
        </w:rPr>
      </w:pPr>
      <w:r>
        <w:rPr>
          <w:sz w:val="26"/>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85765" w:rsidRDefault="005F66D3">
      <w:pPr>
        <w:pStyle w:val="a3"/>
        <w:ind w:right="565"/>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t>Квантунской</w:t>
      </w:r>
      <w:proofErr w:type="spellEnd"/>
      <w: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F85765" w:rsidRDefault="005F66D3">
      <w:pPr>
        <w:pStyle w:val="a5"/>
        <w:numPr>
          <w:ilvl w:val="3"/>
          <w:numId w:val="103"/>
        </w:numPr>
        <w:tabs>
          <w:tab w:val="left" w:pos="2531"/>
        </w:tabs>
        <w:ind w:left="2531" w:hanging="972"/>
        <w:jc w:val="both"/>
        <w:rPr>
          <w:sz w:val="26"/>
        </w:rPr>
      </w:pPr>
      <w:r>
        <w:rPr>
          <w:spacing w:val="-2"/>
          <w:sz w:val="26"/>
        </w:rPr>
        <w:t>Обобщение.</w:t>
      </w:r>
    </w:p>
    <w:p w:rsidR="00F85765" w:rsidRDefault="005F66D3">
      <w:pPr>
        <w:pStyle w:val="a5"/>
        <w:numPr>
          <w:ilvl w:val="2"/>
          <w:numId w:val="103"/>
        </w:numPr>
        <w:tabs>
          <w:tab w:val="left" w:pos="2339"/>
        </w:tabs>
        <w:spacing w:before="1"/>
        <w:ind w:left="1559" w:right="5856" w:firstLine="0"/>
        <w:jc w:val="both"/>
        <w:rPr>
          <w:sz w:val="26"/>
        </w:rPr>
      </w:pPr>
      <w:r>
        <w:rPr>
          <w:sz w:val="26"/>
        </w:rPr>
        <w:t>История</w:t>
      </w:r>
      <w:r>
        <w:rPr>
          <w:spacing w:val="-12"/>
          <w:sz w:val="26"/>
        </w:rPr>
        <w:t xml:space="preserve"> </w:t>
      </w:r>
      <w:r>
        <w:rPr>
          <w:sz w:val="26"/>
        </w:rPr>
        <w:t>России.</w:t>
      </w:r>
      <w:r>
        <w:rPr>
          <w:spacing w:val="-10"/>
          <w:sz w:val="26"/>
        </w:rPr>
        <w:t xml:space="preserve"> </w:t>
      </w:r>
      <w:r>
        <w:rPr>
          <w:sz w:val="26"/>
        </w:rPr>
        <w:t>1914–1945</w:t>
      </w:r>
      <w:r>
        <w:rPr>
          <w:spacing w:val="-15"/>
          <w:sz w:val="26"/>
        </w:rPr>
        <w:t xml:space="preserve"> </w:t>
      </w:r>
      <w:r>
        <w:rPr>
          <w:sz w:val="26"/>
        </w:rPr>
        <w:t>гг. Введение. Россия в начале ХХ в.</w:t>
      </w:r>
    </w:p>
    <w:p w:rsidR="00F85765" w:rsidRDefault="005F66D3">
      <w:pPr>
        <w:pStyle w:val="a5"/>
        <w:numPr>
          <w:ilvl w:val="3"/>
          <w:numId w:val="103"/>
        </w:numPr>
        <w:tabs>
          <w:tab w:val="left" w:pos="2533"/>
        </w:tabs>
        <w:ind w:left="851" w:right="570" w:firstLine="708"/>
        <w:jc w:val="both"/>
        <w:rPr>
          <w:sz w:val="26"/>
        </w:rPr>
      </w:pPr>
      <w:r>
        <w:rPr>
          <w:sz w:val="26"/>
        </w:rPr>
        <w:t>Россия в годы Первой мировой войны и Великой российской революции (1914–1922 гг.).</w:t>
      </w:r>
    </w:p>
    <w:p w:rsidR="00F85765" w:rsidRDefault="005F66D3">
      <w:pPr>
        <w:pStyle w:val="a5"/>
        <w:numPr>
          <w:ilvl w:val="4"/>
          <w:numId w:val="61"/>
        </w:numPr>
        <w:tabs>
          <w:tab w:val="left" w:pos="2726"/>
        </w:tabs>
        <w:spacing w:line="298" w:lineRule="exact"/>
        <w:ind w:left="2726" w:hanging="1167"/>
        <w:jc w:val="both"/>
        <w:rPr>
          <w:sz w:val="26"/>
        </w:rPr>
      </w:pPr>
      <w:r>
        <w:rPr>
          <w:sz w:val="26"/>
        </w:rPr>
        <w:t>Россия</w:t>
      </w:r>
      <w:r>
        <w:rPr>
          <w:spacing w:val="-4"/>
          <w:sz w:val="26"/>
        </w:rPr>
        <w:t xml:space="preserve"> </w:t>
      </w:r>
      <w:r>
        <w:rPr>
          <w:sz w:val="26"/>
        </w:rPr>
        <w:t>в</w:t>
      </w:r>
      <w:r>
        <w:rPr>
          <w:spacing w:val="-3"/>
          <w:sz w:val="26"/>
        </w:rPr>
        <w:t xml:space="preserve"> </w:t>
      </w:r>
      <w:r>
        <w:rPr>
          <w:sz w:val="26"/>
        </w:rPr>
        <w:t>Первой</w:t>
      </w:r>
      <w:r>
        <w:rPr>
          <w:spacing w:val="-2"/>
          <w:sz w:val="26"/>
        </w:rPr>
        <w:t xml:space="preserve"> </w:t>
      </w:r>
      <w:r>
        <w:rPr>
          <w:sz w:val="26"/>
        </w:rPr>
        <w:t>мировой</w:t>
      </w:r>
      <w:r>
        <w:rPr>
          <w:spacing w:val="-2"/>
          <w:sz w:val="26"/>
        </w:rPr>
        <w:t xml:space="preserve"> </w:t>
      </w:r>
      <w:r>
        <w:rPr>
          <w:sz w:val="26"/>
        </w:rPr>
        <w:t>войне</w:t>
      </w:r>
      <w:r>
        <w:rPr>
          <w:spacing w:val="-3"/>
          <w:sz w:val="26"/>
        </w:rPr>
        <w:t xml:space="preserve"> </w:t>
      </w:r>
      <w:r>
        <w:rPr>
          <w:sz w:val="26"/>
        </w:rPr>
        <w:t>(1914–1918</w:t>
      </w:r>
      <w:r>
        <w:rPr>
          <w:spacing w:val="-1"/>
          <w:sz w:val="26"/>
        </w:rPr>
        <w:t xml:space="preserve"> </w:t>
      </w:r>
      <w:r>
        <w:rPr>
          <w:spacing w:val="-2"/>
          <w:sz w:val="26"/>
        </w:rPr>
        <w:t>гг.).</w:t>
      </w:r>
    </w:p>
    <w:p w:rsidR="00F85765" w:rsidRDefault="005F66D3">
      <w:pPr>
        <w:pStyle w:val="a3"/>
        <w:ind w:right="564"/>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F85765" w:rsidRDefault="005F66D3">
      <w:pPr>
        <w:pStyle w:val="a3"/>
        <w:spacing w:before="1"/>
        <w:ind w:right="564"/>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F85765" w:rsidRDefault="005F66D3">
      <w:pPr>
        <w:pStyle w:val="a3"/>
        <w:ind w:right="565"/>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85765" w:rsidRDefault="005F66D3">
      <w:pPr>
        <w:pStyle w:val="a5"/>
        <w:numPr>
          <w:ilvl w:val="4"/>
          <w:numId w:val="61"/>
        </w:numPr>
        <w:tabs>
          <w:tab w:val="left" w:pos="2726"/>
        </w:tabs>
        <w:spacing w:line="298" w:lineRule="exact"/>
        <w:ind w:left="2726" w:hanging="1167"/>
        <w:jc w:val="both"/>
        <w:rPr>
          <w:sz w:val="26"/>
        </w:rPr>
      </w:pPr>
      <w:r>
        <w:rPr>
          <w:sz w:val="26"/>
        </w:rPr>
        <w:t>Великая</w:t>
      </w:r>
      <w:r>
        <w:rPr>
          <w:spacing w:val="-3"/>
          <w:sz w:val="26"/>
        </w:rPr>
        <w:t xml:space="preserve"> </w:t>
      </w:r>
      <w:r>
        <w:rPr>
          <w:sz w:val="26"/>
        </w:rPr>
        <w:t>российская</w:t>
      </w:r>
      <w:r>
        <w:rPr>
          <w:spacing w:val="-2"/>
          <w:sz w:val="26"/>
        </w:rPr>
        <w:t xml:space="preserve"> </w:t>
      </w:r>
      <w:r>
        <w:rPr>
          <w:sz w:val="26"/>
        </w:rPr>
        <w:t>революция</w:t>
      </w:r>
      <w:r>
        <w:rPr>
          <w:spacing w:val="-4"/>
          <w:sz w:val="26"/>
        </w:rPr>
        <w:t xml:space="preserve"> </w:t>
      </w:r>
      <w:r>
        <w:rPr>
          <w:sz w:val="26"/>
        </w:rPr>
        <w:t>(1917–1922</w:t>
      </w:r>
      <w:r>
        <w:rPr>
          <w:spacing w:val="-2"/>
          <w:sz w:val="26"/>
        </w:rPr>
        <w:t xml:space="preserve"> гг.).</w:t>
      </w:r>
    </w:p>
    <w:p w:rsidR="00F85765" w:rsidRDefault="005F66D3">
      <w:pPr>
        <w:pStyle w:val="a3"/>
        <w:ind w:right="566"/>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w:t>
      </w:r>
      <w:r>
        <w:rPr>
          <w:spacing w:val="53"/>
          <w:w w:val="150"/>
        </w:rPr>
        <w:t xml:space="preserve"> </w:t>
      </w:r>
      <w:r>
        <w:t>и</w:t>
      </w:r>
      <w:r>
        <w:rPr>
          <w:spacing w:val="55"/>
          <w:w w:val="150"/>
        </w:rPr>
        <w:t xml:space="preserve"> </w:t>
      </w:r>
      <w:r>
        <w:t>политического</w:t>
      </w:r>
      <w:r>
        <w:rPr>
          <w:spacing w:val="54"/>
          <w:w w:val="150"/>
        </w:rPr>
        <w:t xml:space="preserve"> </w:t>
      </w:r>
      <w:r>
        <w:t>кризиса.</w:t>
      </w:r>
      <w:r>
        <w:rPr>
          <w:spacing w:val="56"/>
          <w:w w:val="150"/>
        </w:rPr>
        <w:t xml:space="preserve"> </w:t>
      </w:r>
      <w:r>
        <w:t>Война</w:t>
      </w:r>
      <w:r>
        <w:rPr>
          <w:spacing w:val="59"/>
          <w:w w:val="150"/>
        </w:rPr>
        <w:t xml:space="preserve"> </w:t>
      </w:r>
      <w:r>
        <w:t>как</w:t>
      </w:r>
      <w:r>
        <w:rPr>
          <w:spacing w:val="54"/>
          <w:w w:val="150"/>
        </w:rPr>
        <w:t xml:space="preserve"> </w:t>
      </w:r>
      <w:r>
        <w:t>революционизирующий</w:t>
      </w:r>
      <w:r>
        <w:rPr>
          <w:spacing w:val="55"/>
          <w:w w:val="150"/>
        </w:rPr>
        <w:t xml:space="preserve"> </w:t>
      </w:r>
      <w:r>
        <w:rPr>
          <w:spacing w:val="-2"/>
        </w:rPr>
        <w:t>фактор.</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firstLine="0"/>
      </w:pPr>
      <w:r>
        <w:lastRenderedPageBreak/>
        <w:t xml:space="preserve">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w:t>
      </w:r>
      <w:r>
        <w:rPr>
          <w:spacing w:val="-2"/>
        </w:rPr>
        <w:t>революции.</w:t>
      </w:r>
    </w:p>
    <w:p w:rsidR="00F85765" w:rsidRDefault="005F66D3">
      <w:pPr>
        <w:pStyle w:val="a3"/>
        <w:ind w:right="567"/>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w:t>
      </w:r>
      <w:r>
        <w:rPr>
          <w:spacing w:val="-1"/>
        </w:rPr>
        <w:t xml:space="preserve"> </w:t>
      </w:r>
      <w:r>
        <w:t>и</w:t>
      </w:r>
      <w:r>
        <w:rPr>
          <w:spacing w:val="-2"/>
        </w:rPr>
        <w:t xml:space="preserve"> </w:t>
      </w:r>
      <w:r>
        <w:t>взятие</w:t>
      </w:r>
      <w:r>
        <w:rPr>
          <w:spacing w:val="-2"/>
        </w:rPr>
        <w:t xml:space="preserve"> </w:t>
      </w:r>
      <w:r>
        <w:t>власти</w:t>
      </w:r>
      <w:r>
        <w:rPr>
          <w:spacing w:val="-2"/>
        </w:rPr>
        <w:t xml:space="preserve"> </w:t>
      </w:r>
      <w:r>
        <w:t>большевиками 25</w:t>
      </w:r>
      <w:r>
        <w:rPr>
          <w:spacing w:val="-3"/>
        </w:rPr>
        <w:t xml:space="preserve"> </w:t>
      </w:r>
      <w:r>
        <w:t>октября</w:t>
      </w:r>
      <w:r>
        <w:rPr>
          <w:spacing w:val="-3"/>
        </w:rPr>
        <w:t xml:space="preserve"> </w:t>
      </w:r>
      <w:r>
        <w:t>(7</w:t>
      </w:r>
      <w:r>
        <w:rPr>
          <w:spacing w:val="-3"/>
        </w:rPr>
        <w:t xml:space="preserve"> </w:t>
      </w:r>
      <w:r>
        <w:t>ноября)</w:t>
      </w:r>
      <w:r>
        <w:rPr>
          <w:spacing w:val="-3"/>
        </w:rPr>
        <w:t xml:space="preserve"> </w:t>
      </w:r>
      <w:r>
        <w:t>1917</w:t>
      </w:r>
      <w:r>
        <w:rPr>
          <w:spacing w:val="-3"/>
        </w:rPr>
        <w:t xml:space="preserve"> </w:t>
      </w:r>
      <w:r>
        <w:t>г. В.</w:t>
      </w:r>
      <w:r>
        <w:rPr>
          <w:spacing w:val="-1"/>
        </w:rPr>
        <w:t xml:space="preserve"> </w:t>
      </w:r>
      <w:r>
        <w:t>И.</w:t>
      </w:r>
      <w:r>
        <w:rPr>
          <w:spacing w:val="-2"/>
        </w:rPr>
        <w:t xml:space="preserve"> </w:t>
      </w:r>
      <w:r>
        <w:t>Ленин</w:t>
      </w:r>
      <w:r>
        <w:rPr>
          <w:spacing w:val="-2"/>
        </w:rPr>
        <w:t xml:space="preserve"> </w:t>
      </w:r>
      <w:r>
        <w:t>как политический деятель.</w:t>
      </w:r>
    </w:p>
    <w:p w:rsidR="00F85765" w:rsidRDefault="005F66D3">
      <w:pPr>
        <w:pStyle w:val="a5"/>
        <w:numPr>
          <w:ilvl w:val="4"/>
          <w:numId w:val="61"/>
        </w:numPr>
        <w:tabs>
          <w:tab w:val="left" w:pos="2726"/>
        </w:tabs>
        <w:ind w:left="2726" w:hanging="1167"/>
        <w:jc w:val="both"/>
        <w:rPr>
          <w:sz w:val="26"/>
        </w:rPr>
      </w:pPr>
      <w:r>
        <w:rPr>
          <w:sz w:val="26"/>
        </w:rPr>
        <w:t>Первые</w:t>
      </w:r>
      <w:r>
        <w:rPr>
          <w:spacing w:val="-7"/>
          <w:sz w:val="26"/>
        </w:rPr>
        <w:t xml:space="preserve"> </w:t>
      </w:r>
      <w:r>
        <w:rPr>
          <w:sz w:val="26"/>
        </w:rPr>
        <w:t>революционные</w:t>
      </w:r>
      <w:r>
        <w:rPr>
          <w:spacing w:val="-10"/>
          <w:sz w:val="26"/>
        </w:rPr>
        <w:t xml:space="preserve"> </w:t>
      </w:r>
      <w:r>
        <w:rPr>
          <w:sz w:val="26"/>
        </w:rPr>
        <w:t>преобразования</w:t>
      </w:r>
      <w:r>
        <w:rPr>
          <w:spacing w:val="-4"/>
          <w:sz w:val="26"/>
        </w:rPr>
        <w:t xml:space="preserve"> </w:t>
      </w:r>
      <w:r>
        <w:rPr>
          <w:spacing w:val="-2"/>
          <w:sz w:val="26"/>
        </w:rPr>
        <w:t>большевиков.</w:t>
      </w:r>
    </w:p>
    <w:p w:rsidR="00F85765" w:rsidRDefault="005F66D3">
      <w:pPr>
        <w:pStyle w:val="a3"/>
        <w:spacing w:before="1"/>
        <w:ind w:right="567"/>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85765" w:rsidRDefault="005F66D3">
      <w:pPr>
        <w:pStyle w:val="a3"/>
        <w:ind w:right="562"/>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F85765" w:rsidRDefault="005F66D3">
      <w:pPr>
        <w:pStyle w:val="a5"/>
        <w:numPr>
          <w:ilvl w:val="4"/>
          <w:numId w:val="61"/>
        </w:numPr>
        <w:tabs>
          <w:tab w:val="left" w:pos="2726"/>
        </w:tabs>
        <w:spacing w:before="1" w:line="298" w:lineRule="exact"/>
        <w:ind w:left="2726" w:hanging="1167"/>
        <w:jc w:val="both"/>
        <w:rPr>
          <w:sz w:val="26"/>
        </w:rPr>
      </w:pPr>
      <w:r>
        <w:rPr>
          <w:sz w:val="26"/>
        </w:rPr>
        <w:t>Гражданская</w:t>
      </w:r>
      <w:r>
        <w:rPr>
          <w:spacing w:val="-1"/>
          <w:sz w:val="26"/>
        </w:rPr>
        <w:t xml:space="preserve"> </w:t>
      </w:r>
      <w:r>
        <w:rPr>
          <w:sz w:val="26"/>
        </w:rPr>
        <w:t>война</w:t>
      </w:r>
      <w:r>
        <w:rPr>
          <w:spacing w:val="-2"/>
          <w:sz w:val="26"/>
        </w:rPr>
        <w:t xml:space="preserve"> </w:t>
      </w:r>
      <w:r>
        <w:rPr>
          <w:sz w:val="26"/>
        </w:rPr>
        <w:t>и</w:t>
      </w:r>
      <w:r>
        <w:rPr>
          <w:spacing w:val="-2"/>
          <w:sz w:val="26"/>
        </w:rPr>
        <w:t xml:space="preserve"> </w:t>
      </w:r>
      <w:r>
        <w:rPr>
          <w:sz w:val="26"/>
        </w:rPr>
        <w:t>ее</w:t>
      </w:r>
      <w:r>
        <w:rPr>
          <w:spacing w:val="-1"/>
          <w:sz w:val="26"/>
        </w:rPr>
        <w:t xml:space="preserve"> </w:t>
      </w:r>
      <w:r>
        <w:rPr>
          <w:spacing w:val="-2"/>
          <w:sz w:val="26"/>
        </w:rPr>
        <w:t>последствия.</w:t>
      </w:r>
    </w:p>
    <w:p w:rsidR="00F85765" w:rsidRDefault="005F66D3">
      <w:pPr>
        <w:pStyle w:val="a3"/>
        <w:ind w:right="566"/>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F85765" w:rsidRDefault="005F66D3">
      <w:pPr>
        <w:pStyle w:val="a3"/>
        <w:ind w:right="565"/>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F85765" w:rsidRDefault="005F66D3">
      <w:pPr>
        <w:pStyle w:val="a3"/>
        <w:ind w:right="566"/>
      </w:pPr>
      <w:r>
        <w:t>Политика «военного коммунизма». Продразверстка, принудительная трудовая повинность,</w:t>
      </w:r>
      <w:r>
        <w:rPr>
          <w:spacing w:val="-4"/>
        </w:rPr>
        <w:t xml:space="preserve"> </w:t>
      </w:r>
      <w:r>
        <w:t>административное</w:t>
      </w:r>
      <w:r>
        <w:rPr>
          <w:spacing w:val="-4"/>
        </w:rPr>
        <w:t xml:space="preserve"> </w:t>
      </w:r>
      <w:r>
        <w:t>распределение</w:t>
      </w:r>
      <w:r>
        <w:rPr>
          <w:spacing w:val="-5"/>
        </w:rPr>
        <w:t xml:space="preserve"> </w:t>
      </w:r>
      <w:r>
        <w:t>товаров</w:t>
      </w:r>
      <w:r>
        <w:rPr>
          <w:spacing w:val="-5"/>
        </w:rPr>
        <w:t xml:space="preserve"> </w:t>
      </w:r>
      <w:r>
        <w:t>и</w:t>
      </w:r>
      <w:r>
        <w:rPr>
          <w:spacing w:val="-4"/>
        </w:rPr>
        <w:t xml:space="preserve"> </w:t>
      </w:r>
      <w:r>
        <w:t>услуг.</w:t>
      </w:r>
      <w:r>
        <w:rPr>
          <w:spacing w:val="-4"/>
        </w:rPr>
        <w:t xml:space="preserve"> </w:t>
      </w:r>
      <w:r>
        <w:t>Разработка</w:t>
      </w:r>
      <w:r>
        <w:rPr>
          <w:spacing w:val="-4"/>
        </w:rPr>
        <w:t xml:space="preserve"> </w:t>
      </w:r>
      <w:r>
        <w:t>плана</w:t>
      </w:r>
      <w:r>
        <w:rPr>
          <w:spacing w:val="-4"/>
        </w:rPr>
        <w:t xml:space="preserve"> </w:t>
      </w:r>
      <w:r>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85765" w:rsidRDefault="005F66D3">
      <w:pPr>
        <w:pStyle w:val="a3"/>
        <w:spacing w:before="1"/>
        <w:ind w:right="561"/>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w:t>
      </w:r>
      <w:r>
        <w:rPr>
          <w:spacing w:val="-2"/>
        </w:rPr>
        <w:t>Крыму.</w:t>
      </w:r>
    </w:p>
    <w:p w:rsidR="00F85765" w:rsidRDefault="005F66D3">
      <w:pPr>
        <w:pStyle w:val="a3"/>
        <w:ind w:right="563"/>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F85765" w:rsidRDefault="005F66D3">
      <w:pPr>
        <w:pStyle w:val="a5"/>
        <w:numPr>
          <w:ilvl w:val="4"/>
          <w:numId w:val="61"/>
        </w:numPr>
        <w:tabs>
          <w:tab w:val="left" w:pos="2726"/>
        </w:tabs>
        <w:spacing w:line="299" w:lineRule="exact"/>
        <w:ind w:left="2726" w:hanging="1167"/>
        <w:jc w:val="both"/>
        <w:rPr>
          <w:sz w:val="26"/>
        </w:rPr>
      </w:pPr>
      <w:r>
        <w:rPr>
          <w:sz w:val="26"/>
        </w:rPr>
        <w:t>Идеология</w:t>
      </w:r>
      <w:r>
        <w:rPr>
          <w:spacing w:val="-2"/>
          <w:sz w:val="26"/>
        </w:rPr>
        <w:t xml:space="preserve"> </w:t>
      </w:r>
      <w:r>
        <w:rPr>
          <w:sz w:val="26"/>
        </w:rPr>
        <w:t>и</w:t>
      </w:r>
      <w:r>
        <w:rPr>
          <w:spacing w:val="-4"/>
          <w:sz w:val="26"/>
        </w:rPr>
        <w:t xml:space="preserve"> </w:t>
      </w:r>
      <w:r>
        <w:rPr>
          <w:sz w:val="26"/>
        </w:rPr>
        <w:t>культура</w:t>
      </w:r>
      <w:r>
        <w:rPr>
          <w:spacing w:val="-3"/>
          <w:sz w:val="26"/>
        </w:rPr>
        <w:t xml:space="preserve"> </w:t>
      </w:r>
      <w:r>
        <w:rPr>
          <w:sz w:val="26"/>
        </w:rPr>
        <w:t>Советской</w:t>
      </w:r>
      <w:r>
        <w:rPr>
          <w:spacing w:val="-2"/>
          <w:sz w:val="26"/>
        </w:rPr>
        <w:t xml:space="preserve"> </w:t>
      </w:r>
      <w:r>
        <w:rPr>
          <w:sz w:val="26"/>
        </w:rPr>
        <w:t>России</w:t>
      </w:r>
      <w:r>
        <w:rPr>
          <w:spacing w:val="-4"/>
          <w:sz w:val="26"/>
        </w:rPr>
        <w:t xml:space="preserve"> </w:t>
      </w:r>
      <w:r>
        <w:rPr>
          <w:sz w:val="26"/>
        </w:rPr>
        <w:t>периода</w:t>
      </w:r>
      <w:r>
        <w:rPr>
          <w:spacing w:val="-2"/>
          <w:sz w:val="26"/>
        </w:rPr>
        <w:t xml:space="preserve"> </w:t>
      </w:r>
      <w:r>
        <w:rPr>
          <w:sz w:val="26"/>
        </w:rPr>
        <w:t>Гражданской</w:t>
      </w:r>
      <w:r>
        <w:rPr>
          <w:spacing w:val="-1"/>
          <w:sz w:val="26"/>
        </w:rPr>
        <w:t xml:space="preserve"> </w:t>
      </w:r>
      <w:r>
        <w:rPr>
          <w:spacing w:val="-2"/>
          <w:sz w:val="26"/>
        </w:rPr>
        <w:t>войны.</w:t>
      </w:r>
    </w:p>
    <w:p w:rsidR="00F85765" w:rsidRDefault="005F66D3">
      <w:pPr>
        <w:pStyle w:val="a3"/>
        <w:ind w:right="570"/>
      </w:pPr>
      <w: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w:t>
      </w:r>
      <w:proofErr w:type="gramStart"/>
      <w:r>
        <w:t>пропаганда</w:t>
      </w:r>
      <w:r>
        <w:rPr>
          <w:spacing w:val="38"/>
        </w:rPr>
        <w:t xml:space="preserve">  </w:t>
      </w:r>
      <w:r>
        <w:t>и</w:t>
      </w:r>
      <w:proofErr w:type="gramEnd"/>
      <w:r>
        <w:rPr>
          <w:spacing w:val="39"/>
        </w:rPr>
        <w:t xml:space="preserve">  </w:t>
      </w:r>
      <w:r>
        <w:t>секуляризация</w:t>
      </w:r>
      <w:r>
        <w:rPr>
          <w:spacing w:val="38"/>
        </w:rPr>
        <w:t xml:space="preserve">  </w:t>
      </w:r>
      <w:r>
        <w:t>жизни</w:t>
      </w:r>
      <w:r>
        <w:rPr>
          <w:spacing w:val="39"/>
        </w:rPr>
        <w:t xml:space="preserve">  </w:t>
      </w:r>
      <w:r>
        <w:t>общества.</w:t>
      </w:r>
      <w:r>
        <w:rPr>
          <w:spacing w:val="37"/>
        </w:rPr>
        <w:t xml:space="preserve">  </w:t>
      </w:r>
      <w:proofErr w:type="gramStart"/>
      <w:r>
        <w:t>Ликвидация</w:t>
      </w:r>
      <w:r>
        <w:rPr>
          <w:spacing w:val="38"/>
        </w:rPr>
        <w:t xml:space="preserve">  </w:t>
      </w:r>
      <w:r>
        <w:t>сословных</w:t>
      </w:r>
      <w:proofErr w:type="gramEnd"/>
      <w:r>
        <w:rPr>
          <w:spacing w:val="38"/>
        </w:rPr>
        <w:t xml:space="preserve">  </w:t>
      </w:r>
      <w:r>
        <w:rPr>
          <w:spacing w:val="-2"/>
        </w:rPr>
        <w:t>привилегий.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Законодательное</w:t>
      </w:r>
      <w:r>
        <w:rPr>
          <w:spacing w:val="-7"/>
        </w:rPr>
        <w:t xml:space="preserve"> </w:t>
      </w:r>
      <w:r>
        <w:t>закрепление</w:t>
      </w:r>
      <w:r>
        <w:rPr>
          <w:spacing w:val="-4"/>
        </w:rPr>
        <w:t xml:space="preserve"> </w:t>
      </w:r>
      <w:r>
        <w:t>равноправия</w:t>
      </w:r>
      <w:r>
        <w:rPr>
          <w:spacing w:val="-7"/>
        </w:rPr>
        <w:t xml:space="preserve"> </w:t>
      </w:r>
      <w:r>
        <w:rPr>
          <w:spacing w:val="-2"/>
        </w:rPr>
        <w:t>полов.</w:t>
      </w:r>
    </w:p>
    <w:p w:rsidR="00F85765" w:rsidRDefault="005F66D3">
      <w:pPr>
        <w:pStyle w:val="a3"/>
        <w:ind w:right="567"/>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F85765" w:rsidRDefault="005F66D3">
      <w:pPr>
        <w:pStyle w:val="a5"/>
        <w:numPr>
          <w:ilvl w:val="4"/>
          <w:numId w:val="61"/>
        </w:numPr>
        <w:tabs>
          <w:tab w:val="left" w:pos="2726"/>
        </w:tabs>
        <w:spacing w:before="1" w:line="298" w:lineRule="exact"/>
        <w:ind w:left="2726" w:hanging="1167"/>
        <w:jc w:val="both"/>
        <w:rPr>
          <w:sz w:val="26"/>
        </w:rPr>
      </w:pPr>
      <w:r>
        <w:rPr>
          <w:sz w:val="26"/>
        </w:rPr>
        <w:t>Наш</w:t>
      </w:r>
      <w:r>
        <w:rPr>
          <w:spacing w:val="-3"/>
          <w:sz w:val="26"/>
        </w:rPr>
        <w:t xml:space="preserve"> </w:t>
      </w:r>
      <w:r>
        <w:rPr>
          <w:sz w:val="26"/>
        </w:rPr>
        <w:t>край</w:t>
      </w:r>
      <w:r>
        <w:rPr>
          <w:spacing w:val="1"/>
          <w:sz w:val="26"/>
        </w:rPr>
        <w:t xml:space="preserve"> </w:t>
      </w:r>
      <w:r>
        <w:rPr>
          <w:sz w:val="26"/>
        </w:rPr>
        <w:t>в</w:t>
      </w:r>
      <w:r>
        <w:rPr>
          <w:spacing w:val="-1"/>
          <w:sz w:val="26"/>
        </w:rPr>
        <w:t xml:space="preserve"> </w:t>
      </w:r>
      <w:r>
        <w:rPr>
          <w:sz w:val="26"/>
        </w:rPr>
        <w:t>1914–1922</w:t>
      </w:r>
      <w:r>
        <w:rPr>
          <w:spacing w:val="-2"/>
          <w:sz w:val="26"/>
        </w:rPr>
        <w:t xml:space="preserve"> </w:t>
      </w:r>
      <w:r>
        <w:rPr>
          <w:spacing w:val="-5"/>
          <w:sz w:val="26"/>
        </w:rPr>
        <w:t>гг.</w:t>
      </w:r>
    </w:p>
    <w:p w:rsidR="00F85765" w:rsidRDefault="005F66D3">
      <w:pPr>
        <w:pStyle w:val="a5"/>
        <w:numPr>
          <w:ilvl w:val="3"/>
          <w:numId w:val="103"/>
        </w:numPr>
        <w:tabs>
          <w:tab w:val="left" w:pos="2531"/>
        </w:tabs>
        <w:ind w:left="1559" w:right="5045" w:firstLine="0"/>
        <w:jc w:val="both"/>
        <w:rPr>
          <w:sz w:val="26"/>
        </w:rPr>
      </w:pPr>
      <w:r>
        <w:rPr>
          <w:sz w:val="26"/>
        </w:rPr>
        <w:t>Советский Союз в 1920–1930-е гг. 30.3.2.2.1.</w:t>
      </w:r>
      <w:r>
        <w:rPr>
          <w:spacing w:val="-6"/>
          <w:sz w:val="26"/>
        </w:rPr>
        <w:t xml:space="preserve"> </w:t>
      </w:r>
      <w:r>
        <w:rPr>
          <w:sz w:val="26"/>
        </w:rPr>
        <w:t>СССР</w:t>
      </w:r>
      <w:r>
        <w:rPr>
          <w:spacing w:val="-7"/>
          <w:sz w:val="26"/>
        </w:rPr>
        <w:t xml:space="preserve"> </w:t>
      </w:r>
      <w:r>
        <w:rPr>
          <w:sz w:val="26"/>
        </w:rPr>
        <w:t>в</w:t>
      </w:r>
      <w:r>
        <w:rPr>
          <w:spacing w:val="-8"/>
          <w:sz w:val="26"/>
        </w:rPr>
        <w:t xml:space="preserve"> </w:t>
      </w:r>
      <w:r>
        <w:rPr>
          <w:sz w:val="26"/>
        </w:rPr>
        <w:t>годы</w:t>
      </w:r>
      <w:r>
        <w:rPr>
          <w:spacing w:val="-6"/>
          <w:sz w:val="26"/>
        </w:rPr>
        <w:t xml:space="preserve"> </w:t>
      </w:r>
      <w:r>
        <w:rPr>
          <w:sz w:val="26"/>
        </w:rPr>
        <w:t>нэпа</w:t>
      </w:r>
      <w:r>
        <w:rPr>
          <w:spacing w:val="-6"/>
          <w:sz w:val="26"/>
        </w:rPr>
        <w:t xml:space="preserve"> </w:t>
      </w:r>
      <w:r>
        <w:rPr>
          <w:sz w:val="26"/>
        </w:rPr>
        <w:t>(1921–1928</w:t>
      </w:r>
      <w:r>
        <w:rPr>
          <w:spacing w:val="-5"/>
          <w:sz w:val="26"/>
        </w:rPr>
        <w:t xml:space="preserve"> </w:t>
      </w:r>
      <w:r>
        <w:rPr>
          <w:sz w:val="26"/>
        </w:rPr>
        <w:t>гг.).</w:t>
      </w:r>
    </w:p>
    <w:p w:rsidR="00F85765" w:rsidRDefault="005F66D3">
      <w:pPr>
        <w:pStyle w:val="a3"/>
        <w:ind w:right="564"/>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F85765" w:rsidRDefault="005F66D3">
      <w:pPr>
        <w:pStyle w:val="a3"/>
        <w:spacing w:before="1"/>
        <w:ind w:right="563"/>
      </w:pPr>
      <w:r>
        <w:t>Отказ большевиков от «военного коммунизма» и переход к новой экономической политике</w:t>
      </w:r>
      <w:r>
        <w:rPr>
          <w:spacing w:val="-3"/>
        </w:rPr>
        <w:t xml:space="preserve"> </w:t>
      </w:r>
      <w:r>
        <w:t>(нэп).</w:t>
      </w:r>
      <w:r>
        <w:rPr>
          <w:spacing w:val="-3"/>
        </w:rPr>
        <w:t xml:space="preserve"> </w:t>
      </w:r>
      <w:r>
        <w:t>Использование</w:t>
      </w:r>
      <w:r>
        <w:rPr>
          <w:spacing w:val="-3"/>
        </w:rPr>
        <w:t xml:space="preserve"> </w:t>
      </w:r>
      <w:r>
        <w:t>рыночных</w:t>
      </w:r>
      <w:r>
        <w:rPr>
          <w:spacing w:val="-4"/>
        </w:rPr>
        <w:t xml:space="preserve"> </w:t>
      </w:r>
      <w:r>
        <w:t>механизмов</w:t>
      </w:r>
      <w:r>
        <w:rPr>
          <w:spacing w:val="-5"/>
        </w:rPr>
        <w:t xml:space="preserve"> </w:t>
      </w:r>
      <w:r>
        <w:t>и</w:t>
      </w:r>
      <w:r>
        <w:rPr>
          <w:spacing w:val="-3"/>
        </w:rPr>
        <w:t xml:space="preserve"> </w:t>
      </w:r>
      <w:r>
        <w:t>товарно-денежных</w:t>
      </w:r>
      <w:r>
        <w:rPr>
          <w:spacing w:val="-4"/>
        </w:rPr>
        <w:t xml:space="preserve"> </w:t>
      </w:r>
      <w:r>
        <w:t>отношений</w:t>
      </w:r>
      <w:r>
        <w:rPr>
          <w:spacing w:val="-3"/>
        </w:rPr>
        <w:t xml:space="preserve"> </w:t>
      </w:r>
      <w:r>
        <w:t xml:space="preserve">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w:t>
      </w:r>
      <w:r>
        <w:rPr>
          <w:spacing w:val="-2"/>
        </w:rPr>
        <w:t>Труда).</w:t>
      </w:r>
    </w:p>
    <w:p w:rsidR="00F85765" w:rsidRDefault="005F66D3">
      <w:pPr>
        <w:pStyle w:val="a3"/>
        <w:ind w:right="573"/>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F85765" w:rsidRDefault="005F66D3">
      <w:pPr>
        <w:pStyle w:val="a3"/>
        <w:spacing w:before="1"/>
        <w:ind w:right="564"/>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F85765" w:rsidRDefault="005F66D3">
      <w:pPr>
        <w:pStyle w:val="a3"/>
        <w:ind w:right="565"/>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Pr>
          <w:spacing w:val="40"/>
        </w:rPr>
        <w:t xml:space="preserve"> </w:t>
      </w:r>
      <w:r>
        <w:t xml:space="preserve">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t>ТОЗы</w:t>
      </w:r>
      <w:proofErr w:type="spellEnd"/>
      <w:r>
        <w:t>.</w:t>
      </w:r>
    </w:p>
    <w:p w:rsidR="00F85765" w:rsidRDefault="005F66D3">
      <w:pPr>
        <w:pStyle w:val="a5"/>
        <w:numPr>
          <w:ilvl w:val="4"/>
          <w:numId w:val="60"/>
        </w:numPr>
        <w:tabs>
          <w:tab w:val="left" w:pos="2726"/>
        </w:tabs>
        <w:spacing w:line="298" w:lineRule="exact"/>
        <w:ind w:left="2726" w:hanging="1167"/>
        <w:jc w:val="both"/>
        <w:rPr>
          <w:sz w:val="26"/>
        </w:rPr>
      </w:pPr>
      <w:r>
        <w:rPr>
          <w:sz w:val="26"/>
        </w:rPr>
        <w:t>Советский Союз</w:t>
      </w:r>
      <w:r>
        <w:rPr>
          <w:spacing w:val="-4"/>
          <w:sz w:val="26"/>
        </w:rPr>
        <w:t xml:space="preserve"> </w:t>
      </w:r>
      <w:r>
        <w:rPr>
          <w:sz w:val="26"/>
        </w:rPr>
        <w:t>в</w:t>
      </w:r>
      <w:r>
        <w:rPr>
          <w:spacing w:val="-3"/>
          <w:sz w:val="26"/>
        </w:rPr>
        <w:t xml:space="preserve"> </w:t>
      </w:r>
      <w:r>
        <w:rPr>
          <w:sz w:val="26"/>
        </w:rPr>
        <w:t>1929–1941</w:t>
      </w:r>
      <w:r>
        <w:rPr>
          <w:spacing w:val="-1"/>
          <w:sz w:val="26"/>
        </w:rPr>
        <w:t xml:space="preserve"> </w:t>
      </w:r>
      <w:r>
        <w:rPr>
          <w:spacing w:val="-5"/>
          <w:sz w:val="26"/>
        </w:rPr>
        <w:t>гг.</w:t>
      </w:r>
    </w:p>
    <w:p w:rsidR="00F85765" w:rsidRDefault="005F66D3">
      <w:pPr>
        <w:pStyle w:val="a3"/>
        <w:ind w:right="563"/>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85765" w:rsidRDefault="005F66D3">
      <w:pPr>
        <w:pStyle w:val="a3"/>
        <w:ind w:right="567"/>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F85765" w:rsidRDefault="005F66D3">
      <w:pPr>
        <w:pStyle w:val="a3"/>
        <w:ind w:right="57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F85765" w:rsidRDefault="005F66D3">
      <w:pPr>
        <w:pStyle w:val="a3"/>
        <w:spacing w:before="1"/>
        <w:ind w:right="566"/>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w:t>
      </w:r>
      <w:r>
        <w:rPr>
          <w:spacing w:val="65"/>
          <w:w w:val="150"/>
        </w:rPr>
        <w:t xml:space="preserve"> </w:t>
      </w:r>
      <w:r>
        <w:t>цензуры.</w:t>
      </w:r>
      <w:r>
        <w:rPr>
          <w:spacing w:val="67"/>
          <w:w w:val="150"/>
        </w:rPr>
        <w:t xml:space="preserve"> </w:t>
      </w:r>
      <w:r>
        <w:t>«История</w:t>
      </w:r>
      <w:r>
        <w:rPr>
          <w:spacing w:val="66"/>
          <w:w w:val="150"/>
        </w:rPr>
        <w:t xml:space="preserve"> </w:t>
      </w:r>
      <w:r>
        <w:t>ВКП(б).</w:t>
      </w:r>
      <w:r>
        <w:rPr>
          <w:spacing w:val="68"/>
          <w:w w:val="150"/>
        </w:rPr>
        <w:t xml:space="preserve"> </w:t>
      </w:r>
      <w:r>
        <w:t>Краткий</w:t>
      </w:r>
      <w:r>
        <w:rPr>
          <w:spacing w:val="65"/>
          <w:w w:val="150"/>
        </w:rPr>
        <w:t xml:space="preserve"> </w:t>
      </w:r>
      <w:r>
        <w:t>курс».</w:t>
      </w:r>
      <w:r>
        <w:rPr>
          <w:spacing w:val="68"/>
          <w:w w:val="150"/>
        </w:rPr>
        <w:t xml:space="preserve"> </w:t>
      </w:r>
      <w:r>
        <w:t>Усиление</w:t>
      </w:r>
      <w:r>
        <w:rPr>
          <w:spacing w:val="68"/>
          <w:w w:val="150"/>
        </w:rPr>
        <w:t xml:space="preserve"> </w:t>
      </w:r>
      <w:r>
        <w:rPr>
          <w:spacing w:val="-2"/>
        </w:rPr>
        <w:t>идеологического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firstLine="0"/>
      </w:pPr>
      <w:r>
        <w:lastRenderedPageBreak/>
        <w:t>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w:t>
      </w:r>
      <w:r>
        <w:rPr>
          <w:spacing w:val="40"/>
        </w:rPr>
        <w:t xml:space="preserve"> </w:t>
      </w:r>
      <w:r>
        <w:t>в осуществлении индустриализации и в освоении труднодоступных территорий.</w:t>
      </w:r>
    </w:p>
    <w:p w:rsidR="00F85765" w:rsidRDefault="005F66D3">
      <w:pPr>
        <w:pStyle w:val="a3"/>
        <w:spacing w:before="1"/>
        <w:ind w:right="565"/>
      </w:pPr>
      <w:r>
        <w:t>Советская социальная и национальная политика 1930-х гг. Пропаганда и реальные достижения. Конституция СССР 1936 г.</w:t>
      </w:r>
    </w:p>
    <w:p w:rsidR="00F85765" w:rsidRDefault="005F66D3">
      <w:pPr>
        <w:pStyle w:val="a5"/>
        <w:numPr>
          <w:ilvl w:val="4"/>
          <w:numId w:val="60"/>
        </w:numPr>
        <w:tabs>
          <w:tab w:val="left" w:pos="2726"/>
        </w:tabs>
        <w:spacing w:line="298" w:lineRule="exact"/>
        <w:ind w:left="2726" w:hanging="1167"/>
        <w:jc w:val="both"/>
        <w:rPr>
          <w:sz w:val="26"/>
        </w:rPr>
      </w:pPr>
      <w:r>
        <w:rPr>
          <w:sz w:val="26"/>
        </w:rPr>
        <w:t>Культурное</w:t>
      </w:r>
      <w:r>
        <w:rPr>
          <w:spacing w:val="-2"/>
          <w:sz w:val="26"/>
        </w:rPr>
        <w:t xml:space="preserve"> </w:t>
      </w:r>
      <w:r>
        <w:rPr>
          <w:sz w:val="26"/>
        </w:rPr>
        <w:t>пространство</w:t>
      </w:r>
      <w:r>
        <w:rPr>
          <w:spacing w:val="-2"/>
          <w:sz w:val="26"/>
        </w:rPr>
        <w:t xml:space="preserve"> </w:t>
      </w:r>
      <w:r>
        <w:rPr>
          <w:sz w:val="26"/>
        </w:rPr>
        <w:t>советского</w:t>
      </w:r>
      <w:r>
        <w:rPr>
          <w:spacing w:val="-2"/>
          <w:sz w:val="26"/>
        </w:rPr>
        <w:t xml:space="preserve"> </w:t>
      </w:r>
      <w:r>
        <w:rPr>
          <w:sz w:val="26"/>
        </w:rPr>
        <w:t>общества</w:t>
      </w:r>
      <w:r>
        <w:rPr>
          <w:spacing w:val="-2"/>
          <w:sz w:val="26"/>
        </w:rPr>
        <w:t xml:space="preserve"> </w:t>
      </w:r>
      <w:r>
        <w:rPr>
          <w:sz w:val="26"/>
        </w:rPr>
        <w:t>в</w:t>
      </w:r>
      <w:r>
        <w:rPr>
          <w:spacing w:val="-3"/>
          <w:sz w:val="26"/>
        </w:rPr>
        <w:t xml:space="preserve"> </w:t>
      </w:r>
      <w:r>
        <w:rPr>
          <w:sz w:val="26"/>
        </w:rPr>
        <w:t>1920–1930-е</w:t>
      </w:r>
      <w:r>
        <w:rPr>
          <w:spacing w:val="-1"/>
          <w:sz w:val="26"/>
        </w:rPr>
        <w:t xml:space="preserve"> </w:t>
      </w:r>
      <w:r>
        <w:rPr>
          <w:spacing w:val="-5"/>
          <w:sz w:val="26"/>
        </w:rPr>
        <w:t>гг.</w:t>
      </w:r>
    </w:p>
    <w:p w:rsidR="00F85765" w:rsidRDefault="005F66D3">
      <w:pPr>
        <w:pStyle w:val="a3"/>
        <w:ind w:right="571"/>
      </w:pPr>
      <w:r>
        <w:t>Повседневная жизнь и общественные настроения в годы нэпа. Повышение общего уровня жизни. Нэпманы и отношение к ним в обществе.</w:t>
      </w:r>
    </w:p>
    <w:p w:rsidR="00F85765" w:rsidRDefault="005F66D3">
      <w:pPr>
        <w:pStyle w:val="a3"/>
        <w:ind w:right="573"/>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85765" w:rsidRDefault="005F66D3">
      <w:pPr>
        <w:pStyle w:val="a3"/>
        <w:ind w:right="565"/>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F85765" w:rsidRDefault="005F66D3">
      <w:pPr>
        <w:pStyle w:val="a3"/>
        <w:ind w:right="564"/>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F85765" w:rsidRDefault="005F66D3">
      <w:pPr>
        <w:pStyle w:val="a3"/>
        <w:spacing w:before="1"/>
        <w:ind w:right="568"/>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w:t>
      </w:r>
      <w:r>
        <w:rPr>
          <w:spacing w:val="40"/>
        </w:rPr>
        <w:t xml:space="preserve"> </w:t>
      </w:r>
      <w:r>
        <w:t>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85765" w:rsidRDefault="005F66D3">
      <w:pPr>
        <w:pStyle w:val="a3"/>
        <w:ind w:right="565"/>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85765" w:rsidRDefault="005F66D3">
      <w:pPr>
        <w:pStyle w:val="a3"/>
        <w:ind w:right="564"/>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F85765" w:rsidRDefault="005F66D3">
      <w:pPr>
        <w:pStyle w:val="a5"/>
        <w:numPr>
          <w:ilvl w:val="4"/>
          <w:numId w:val="60"/>
        </w:numPr>
        <w:tabs>
          <w:tab w:val="left" w:pos="2726"/>
        </w:tabs>
        <w:ind w:left="2726" w:hanging="1167"/>
        <w:jc w:val="both"/>
        <w:rPr>
          <w:sz w:val="26"/>
        </w:rPr>
      </w:pPr>
      <w:r>
        <w:rPr>
          <w:sz w:val="26"/>
        </w:rPr>
        <w:t>Внешняя</w:t>
      </w:r>
      <w:r>
        <w:rPr>
          <w:spacing w:val="-2"/>
          <w:sz w:val="26"/>
        </w:rPr>
        <w:t xml:space="preserve"> </w:t>
      </w:r>
      <w:r>
        <w:rPr>
          <w:sz w:val="26"/>
        </w:rPr>
        <w:t>политика СССР</w:t>
      </w:r>
      <w:r>
        <w:rPr>
          <w:spacing w:val="-3"/>
          <w:sz w:val="26"/>
        </w:rPr>
        <w:t xml:space="preserve"> </w:t>
      </w:r>
      <w:r>
        <w:rPr>
          <w:sz w:val="26"/>
        </w:rPr>
        <w:t>в</w:t>
      </w:r>
      <w:r>
        <w:rPr>
          <w:spacing w:val="-2"/>
          <w:sz w:val="26"/>
        </w:rPr>
        <w:t xml:space="preserve"> </w:t>
      </w:r>
      <w:r>
        <w:rPr>
          <w:sz w:val="26"/>
        </w:rPr>
        <w:t xml:space="preserve">1920–1930-е </w:t>
      </w:r>
      <w:r>
        <w:rPr>
          <w:spacing w:val="-5"/>
          <w:sz w:val="26"/>
        </w:rPr>
        <w:t>гг.</w:t>
      </w:r>
    </w:p>
    <w:p w:rsidR="00F85765" w:rsidRDefault="005F66D3">
      <w:pPr>
        <w:pStyle w:val="a3"/>
        <w:spacing w:before="1"/>
        <w:ind w:right="572"/>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85765" w:rsidRDefault="005F66D3">
      <w:pPr>
        <w:pStyle w:val="a3"/>
        <w:ind w:right="568"/>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F85765" w:rsidRDefault="005F66D3">
      <w:pPr>
        <w:pStyle w:val="a3"/>
        <w:ind w:right="567"/>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F85765" w:rsidRDefault="005F66D3">
      <w:pPr>
        <w:pStyle w:val="a5"/>
        <w:numPr>
          <w:ilvl w:val="4"/>
          <w:numId w:val="60"/>
        </w:numPr>
        <w:tabs>
          <w:tab w:val="left" w:pos="2726"/>
        </w:tabs>
        <w:spacing w:line="299" w:lineRule="exact"/>
        <w:ind w:left="2726" w:hanging="1167"/>
        <w:jc w:val="both"/>
        <w:rPr>
          <w:sz w:val="26"/>
        </w:rPr>
      </w:pPr>
      <w:r>
        <w:rPr>
          <w:sz w:val="26"/>
        </w:rPr>
        <w:t>Наш</w:t>
      </w:r>
      <w:r>
        <w:rPr>
          <w:spacing w:val="-3"/>
          <w:sz w:val="26"/>
        </w:rPr>
        <w:t xml:space="preserve"> </w:t>
      </w:r>
      <w:r>
        <w:rPr>
          <w:sz w:val="26"/>
        </w:rPr>
        <w:t>край в</w:t>
      </w:r>
      <w:r>
        <w:rPr>
          <w:spacing w:val="-2"/>
          <w:sz w:val="26"/>
        </w:rPr>
        <w:t xml:space="preserve"> </w:t>
      </w:r>
      <w:r>
        <w:rPr>
          <w:sz w:val="26"/>
        </w:rPr>
        <w:t>1920–1930-е</w:t>
      </w:r>
      <w:r>
        <w:rPr>
          <w:spacing w:val="-3"/>
          <w:sz w:val="26"/>
        </w:rPr>
        <w:t xml:space="preserve"> </w:t>
      </w:r>
      <w:r>
        <w:rPr>
          <w:spacing w:val="-5"/>
          <w:sz w:val="26"/>
        </w:rPr>
        <w:t>гг.</w:t>
      </w:r>
    </w:p>
    <w:p w:rsidR="00F85765" w:rsidRDefault="005F66D3">
      <w:pPr>
        <w:pStyle w:val="a5"/>
        <w:numPr>
          <w:ilvl w:val="3"/>
          <w:numId w:val="103"/>
        </w:numPr>
        <w:tabs>
          <w:tab w:val="left" w:pos="2531"/>
        </w:tabs>
        <w:ind w:left="2531" w:hanging="972"/>
        <w:jc w:val="both"/>
        <w:rPr>
          <w:sz w:val="26"/>
        </w:rPr>
      </w:pPr>
      <w:r>
        <w:rPr>
          <w:sz w:val="26"/>
        </w:rPr>
        <w:t>Великая</w:t>
      </w:r>
      <w:r>
        <w:rPr>
          <w:spacing w:val="-2"/>
          <w:sz w:val="26"/>
        </w:rPr>
        <w:t xml:space="preserve"> </w:t>
      </w:r>
      <w:r>
        <w:rPr>
          <w:sz w:val="26"/>
        </w:rPr>
        <w:t>Отечественная</w:t>
      </w:r>
      <w:r>
        <w:rPr>
          <w:spacing w:val="-3"/>
          <w:sz w:val="26"/>
        </w:rPr>
        <w:t xml:space="preserve"> </w:t>
      </w:r>
      <w:r>
        <w:rPr>
          <w:sz w:val="26"/>
        </w:rPr>
        <w:t>война</w:t>
      </w:r>
      <w:r>
        <w:rPr>
          <w:spacing w:val="-3"/>
          <w:sz w:val="26"/>
        </w:rPr>
        <w:t xml:space="preserve"> </w:t>
      </w:r>
      <w:r>
        <w:rPr>
          <w:sz w:val="26"/>
        </w:rPr>
        <w:t>(1941–1945</w:t>
      </w:r>
      <w:r>
        <w:rPr>
          <w:spacing w:val="-1"/>
          <w:sz w:val="26"/>
        </w:rPr>
        <w:t xml:space="preserve"> </w:t>
      </w:r>
      <w:r>
        <w:rPr>
          <w:spacing w:val="-4"/>
          <w:sz w:val="26"/>
        </w:rPr>
        <w:t>гг.)</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4"/>
          <w:numId w:val="103"/>
        </w:numPr>
        <w:tabs>
          <w:tab w:val="left" w:pos="2726"/>
        </w:tabs>
        <w:spacing w:before="67" w:line="298" w:lineRule="exact"/>
        <w:ind w:left="2726" w:hanging="1167"/>
        <w:jc w:val="both"/>
        <w:rPr>
          <w:sz w:val="26"/>
        </w:rPr>
      </w:pPr>
      <w:r>
        <w:rPr>
          <w:sz w:val="26"/>
        </w:rPr>
        <w:lastRenderedPageBreak/>
        <w:t>Первый</w:t>
      </w:r>
      <w:r>
        <w:rPr>
          <w:spacing w:val="-3"/>
          <w:sz w:val="26"/>
        </w:rPr>
        <w:t xml:space="preserve"> </w:t>
      </w:r>
      <w:r>
        <w:rPr>
          <w:sz w:val="26"/>
        </w:rPr>
        <w:t>период</w:t>
      </w:r>
      <w:r>
        <w:rPr>
          <w:spacing w:val="-1"/>
          <w:sz w:val="26"/>
        </w:rPr>
        <w:t xml:space="preserve"> </w:t>
      </w:r>
      <w:r>
        <w:rPr>
          <w:sz w:val="26"/>
        </w:rPr>
        <w:t>войны</w:t>
      </w:r>
      <w:r>
        <w:rPr>
          <w:spacing w:val="-4"/>
          <w:sz w:val="26"/>
        </w:rPr>
        <w:t xml:space="preserve"> </w:t>
      </w:r>
      <w:r>
        <w:rPr>
          <w:sz w:val="26"/>
        </w:rPr>
        <w:t>(июнь</w:t>
      </w:r>
      <w:r>
        <w:rPr>
          <w:spacing w:val="-1"/>
          <w:sz w:val="26"/>
        </w:rPr>
        <w:t xml:space="preserve"> </w:t>
      </w:r>
      <w:r>
        <w:rPr>
          <w:sz w:val="26"/>
        </w:rPr>
        <w:t>1941</w:t>
      </w:r>
      <w:r>
        <w:rPr>
          <w:spacing w:val="1"/>
          <w:sz w:val="26"/>
        </w:rPr>
        <w:t xml:space="preserve"> </w:t>
      </w:r>
      <w:r>
        <w:rPr>
          <w:sz w:val="26"/>
        </w:rPr>
        <w:t>–</w:t>
      </w:r>
      <w:r>
        <w:rPr>
          <w:spacing w:val="-3"/>
          <w:sz w:val="26"/>
        </w:rPr>
        <w:t xml:space="preserve"> </w:t>
      </w:r>
      <w:r>
        <w:rPr>
          <w:sz w:val="26"/>
        </w:rPr>
        <w:t>осень</w:t>
      </w:r>
      <w:r>
        <w:rPr>
          <w:spacing w:val="-3"/>
          <w:sz w:val="26"/>
        </w:rPr>
        <w:t xml:space="preserve"> </w:t>
      </w:r>
      <w:r>
        <w:rPr>
          <w:sz w:val="26"/>
        </w:rPr>
        <w:t>1942</w:t>
      </w:r>
      <w:r>
        <w:rPr>
          <w:spacing w:val="-1"/>
          <w:sz w:val="26"/>
        </w:rPr>
        <w:t xml:space="preserve"> </w:t>
      </w:r>
      <w:r>
        <w:rPr>
          <w:spacing w:val="-5"/>
          <w:sz w:val="26"/>
        </w:rPr>
        <w:t>г.)</w:t>
      </w:r>
    </w:p>
    <w:p w:rsidR="00F85765" w:rsidRDefault="005F66D3">
      <w:pPr>
        <w:pStyle w:val="a3"/>
        <w:ind w:right="568"/>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85765" w:rsidRDefault="005F66D3">
      <w:pPr>
        <w:pStyle w:val="a3"/>
        <w:ind w:right="562"/>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F85765" w:rsidRDefault="005F66D3">
      <w:pPr>
        <w:pStyle w:val="a3"/>
        <w:spacing w:before="1"/>
        <w:ind w:right="564"/>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85765" w:rsidRDefault="005F66D3">
      <w:pPr>
        <w:pStyle w:val="a3"/>
        <w:spacing w:before="1"/>
        <w:ind w:right="570"/>
      </w:pPr>
      <w:r>
        <w:t>Нацистский оккупационный режим. Генеральный план «Ост». Нацистская пропаганда. Массовые преступления гитлеровцев</w:t>
      </w:r>
      <w:r>
        <w:rPr>
          <w:spacing w:val="-1"/>
        </w:rPr>
        <w:t xml:space="preserve"> </w:t>
      </w:r>
      <w:r>
        <w:t>против</w:t>
      </w:r>
      <w:r>
        <w:rPr>
          <w:spacing w:val="-1"/>
        </w:rPr>
        <w:t xml:space="preserve"> </w:t>
      </w:r>
      <w:r>
        <w:t>советских граждан. Концлагеря</w:t>
      </w:r>
      <w:r>
        <w:rPr>
          <w:spacing w:val="-1"/>
        </w:rPr>
        <w:t xml:space="preserve"> </w:t>
      </w:r>
      <w:r>
        <w:t>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85765" w:rsidRDefault="005F66D3">
      <w:pPr>
        <w:pStyle w:val="a3"/>
        <w:spacing w:line="298" w:lineRule="exact"/>
        <w:ind w:left="1559" w:firstLine="0"/>
      </w:pPr>
      <w:proofErr w:type="gramStart"/>
      <w:r>
        <w:t>Начало</w:t>
      </w:r>
      <w:r>
        <w:rPr>
          <w:spacing w:val="58"/>
        </w:rPr>
        <w:t xml:space="preserve">  </w:t>
      </w:r>
      <w:r>
        <w:t>массового</w:t>
      </w:r>
      <w:proofErr w:type="gramEnd"/>
      <w:r>
        <w:rPr>
          <w:spacing w:val="58"/>
        </w:rPr>
        <w:t xml:space="preserve">  </w:t>
      </w:r>
      <w:r>
        <w:t>сопротивления</w:t>
      </w:r>
      <w:r>
        <w:rPr>
          <w:spacing w:val="59"/>
        </w:rPr>
        <w:t xml:space="preserve">  </w:t>
      </w:r>
      <w:r>
        <w:t>врагу.</w:t>
      </w:r>
      <w:r>
        <w:rPr>
          <w:spacing w:val="59"/>
        </w:rPr>
        <w:t xml:space="preserve">  </w:t>
      </w:r>
      <w:proofErr w:type="gramStart"/>
      <w:r>
        <w:t>Восстания</w:t>
      </w:r>
      <w:r>
        <w:rPr>
          <w:spacing w:val="59"/>
        </w:rPr>
        <w:t xml:space="preserve">  </w:t>
      </w:r>
      <w:r>
        <w:t>в</w:t>
      </w:r>
      <w:proofErr w:type="gramEnd"/>
      <w:r>
        <w:rPr>
          <w:spacing w:val="58"/>
        </w:rPr>
        <w:t xml:space="preserve">  </w:t>
      </w:r>
      <w:r>
        <w:t>нацистских</w:t>
      </w:r>
      <w:r>
        <w:rPr>
          <w:spacing w:val="59"/>
        </w:rPr>
        <w:t xml:space="preserve">  </w:t>
      </w:r>
      <w:r>
        <w:rPr>
          <w:spacing w:val="-2"/>
        </w:rPr>
        <w:t>лагерях.</w:t>
      </w:r>
    </w:p>
    <w:p w:rsidR="00F85765" w:rsidRDefault="005F66D3">
      <w:pPr>
        <w:pStyle w:val="a3"/>
        <w:spacing w:before="1" w:line="298" w:lineRule="exact"/>
        <w:ind w:firstLine="0"/>
      </w:pPr>
      <w:r>
        <w:t>Развертывание</w:t>
      </w:r>
      <w:r>
        <w:rPr>
          <w:spacing w:val="-8"/>
        </w:rPr>
        <w:t xml:space="preserve"> </w:t>
      </w:r>
      <w:r>
        <w:t>партизанского</w:t>
      </w:r>
      <w:r>
        <w:rPr>
          <w:spacing w:val="-7"/>
        </w:rPr>
        <w:t xml:space="preserve"> </w:t>
      </w:r>
      <w:r>
        <w:rPr>
          <w:spacing w:val="-2"/>
        </w:rPr>
        <w:t>движения.</w:t>
      </w:r>
    </w:p>
    <w:p w:rsidR="00F85765" w:rsidRDefault="005F66D3">
      <w:pPr>
        <w:pStyle w:val="a5"/>
        <w:numPr>
          <w:ilvl w:val="4"/>
          <w:numId w:val="103"/>
        </w:numPr>
        <w:tabs>
          <w:tab w:val="left" w:pos="2727"/>
        </w:tabs>
        <w:spacing w:line="298" w:lineRule="exact"/>
        <w:ind w:left="2727" w:hanging="1168"/>
        <w:jc w:val="both"/>
        <w:rPr>
          <w:sz w:val="26"/>
        </w:rPr>
      </w:pPr>
      <w:r>
        <w:rPr>
          <w:sz w:val="26"/>
        </w:rPr>
        <w:t>Коренной</w:t>
      </w:r>
      <w:r>
        <w:rPr>
          <w:spacing w:val="-4"/>
          <w:sz w:val="26"/>
        </w:rPr>
        <w:t xml:space="preserve"> </w:t>
      </w:r>
      <w:r>
        <w:rPr>
          <w:sz w:val="26"/>
        </w:rPr>
        <w:t>перелом</w:t>
      </w:r>
      <w:r>
        <w:rPr>
          <w:spacing w:val="-2"/>
          <w:sz w:val="26"/>
        </w:rPr>
        <w:t xml:space="preserve"> </w:t>
      </w:r>
      <w:r>
        <w:rPr>
          <w:sz w:val="26"/>
        </w:rPr>
        <w:t>в</w:t>
      </w:r>
      <w:r>
        <w:rPr>
          <w:spacing w:val="-2"/>
          <w:sz w:val="26"/>
        </w:rPr>
        <w:t xml:space="preserve"> </w:t>
      </w:r>
      <w:r>
        <w:rPr>
          <w:sz w:val="26"/>
        </w:rPr>
        <w:t>ходе</w:t>
      </w:r>
      <w:r>
        <w:rPr>
          <w:spacing w:val="-3"/>
          <w:sz w:val="26"/>
        </w:rPr>
        <w:t xml:space="preserve"> </w:t>
      </w:r>
      <w:r>
        <w:rPr>
          <w:sz w:val="26"/>
        </w:rPr>
        <w:t>войны</w:t>
      </w:r>
      <w:r>
        <w:rPr>
          <w:spacing w:val="-2"/>
          <w:sz w:val="26"/>
        </w:rPr>
        <w:t xml:space="preserve"> </w:t>
      </w:r>
      <w:r>
        <w:rPr>
          <w:sz w:val="26"/>
        </w:rPr>
        <w:t>(осень</w:t>
      </w:r>
      <w:r>
        <w:rPr>
          <w:spacing w:val="-3"/>
          <w:sz w:val="26"/>
        </w:rPr>
        <w:t xml:space="preserve"> </w:t>
      </w:r>
      <w:r>
        <w:rPr>
          <w:sz w:val="26"/>
        </w:rPr>
        <w:t>1942–1943</w:t>
      </w:r>
      <w:r>
        <w:rPr>
          <w:spacing w:val="-1"/>
          <w:sz w:val="26"/>
        </w:rPr>
        <w:t xml:space="preserve"> </w:t>
      </w:r>
      <w:r>
        <w:rPr>
          <w:spacing w:val="-4"/>
          <w:sz w:val="26"/>
        </w:rPr>
        <w:t>гг.)</w:t>
      </w:r>
    </w:p>
    <w:p w:rsidR="00F85765" w:rsidRDefault="005F66D3">
      <w:pPr>
        <w:pStyle w:val="a3"/>
        <w:spacing w:before="1"/>
        <w:ind w:right="566"/>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F85765" w:rsidRDefault="005F66D3">
      <w:pPr>
        <w:pStyle w:val="a3"/>
        <w:ind w:right="564"/>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w:t>
      </w:r>
      <w:r>
        <w:rPr>
          <w:spacing w:val="-1"/>
        </w:rPr>
        <w:t xml:space="preserve"> </w:t>
      </w:r>
      <w:r>
        <w:t>Прохоровкой и Обоянью. Переход советских</w:t>
      </w:r>
      <w:r>
        <w:rPr>
          <w:spacing w:val="-1"/>
        </w:rPr>
        <w:t xml:space="preserve"> </w:t>
      </w:r>
      <w:r>
        <w:t>войск в наступление. Итоги и значение Курской битвы. Битва за Днепр. Освобождение Левобережной Украины 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2"/>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w:t>
      </w:r>
      <w:r>
        <w:rPr>
          <w:spacing w:val="-1"/>
        </w:rPr>
        <w:t xml:space="preserve"> </w:t>
      </w:r>
      <w:r>
        <w:t>– осенью 1943 г. СССР и союзники. Проблема второго фронта. Ленд-лиз. Тегеранская конференция 1943 г.</w:t>
      </w:r>
    </w:p>
    <w:p w:rsidR="00F85765" w:rsidRDefault="005F66D3">
      <w:pPr>
        <w:pStyle w:val="a3"/>
        <w:ind w:right="564"/>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85765" w:rsidRDefault="005F66D3">
      <w:pPr>
        <w:pStyle w:val="a3"/>
        <w:spacing w:before="1"/>
        <w:ind w:right="571"/>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F85765" w:rsidRDefault="005F66D3">
      <w:pPr>
        <w:pStyle w:val="a5"/>
        <w:numPr>
          <w:ilvl w:val="4"/>
          <w:numId w:val="103"/>
        </w:numPr>
        <w:tabs>
          <w:tab w:val="left" w:pos="2726"/>
        </w:tabs>
        <w:spacing w:line="298" w:lineRule="exact"/>
        <w:ind w:left="2726" w:hanging="1167"/>
        <w:jc w:val="both"/>
        <w:rPr>
          <w:sz w:val="26"/>
        </w:rPr>
      </w:pPr>
      <w:r>
        <w:rPr>
          <w:sz w:val="26"/>
        </w:rPr>
        <w:t>Человек</w:t>
      </w:r>
      <w:r>
        <w:rPr>
          <w:spacing w:val="-2"/>
          <w:sz w:val="26"/>
        </w:rPr>
        <w:t xml:space="preserve"> </w:t>
      </w:r>
      <w:r>
        <w:rPr>
          <w:sz w:val="26"/>
        </w:rPr>
        <w:t>и война:</w:t>
      </w:r>
      <w:r>
        <w:rPr>
          <w:spacing w:val="-2"/>
          <w:sz w:val="26"/>
        </w:rPr>
        <w:t xml:space="preserve"> </w:t>
      </w:r>
      <w:r>
        <w:rPr>
          <w:sz w:val="26"/>
        </w:rPr>
        <w:t>единство</w:t>
      </w:r>
      <w:r>
        <w:rPr>
          <w:spacing w:val="-2"/>
          <w:sz w:val="26"/>
        </w:rPr>
        <w:t xml:space="preserve"> </w:t>
      </w:r>
      <w:r>
        <w:rPr>
          <w:sz w:val="26"/>
        </w:rPr>
        <w:t>фронта</w:t>
      </w:r>
      <w:r>
        <w:rPr>
          <w:spacing w:val="-2"/>
          <w:sz w:val="26"/>
        </w:rPr>
        <w:t xml:space="preserve"> </w:t>
      </w:r>
      <w:r>
        <w:rPr>
          <w:sz w:val="26"/>
        </w:rPr>
        <w:t xml:space="preserve">и </w:t>
      </w:r>
      <w:r>
        <w:rPr>
          <w:spacing w:val="-4"/>
          <w:sz w:val="26"/>
        </w:rPr>
        <w:t>тыла.</w:t>
      </w:r>
    </w:p>
    <w:p w:rsidR="00F85765" w:rsidRDefault="005F66D3">
      <w:pPr>
        <w:pStyle w:val="a3"/>
        <w:ind w:right="562"/>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85765" w:rsidRDefault="005F66D3">
      <w:pPr>
        <w:pStyle w:val="a3"/>
        <w:spacing w:before="1"/>
        <w:ind w:left="1559" w:firstLine="0"/>
      </w:pPr>
      <w:r>
        <w:t>Повседневность</w:t>
      </w:r>
      <w:r>
        <w:rPr>
          <w:spacing w:val="71"/>
        </w:rPr>
        <w:t xml:space="preserve"> </w:t>
      </w:r>
      <w:r>
        <w:t>военного</w:t>
      </w:r>
      <w:r>
        <w:rPr>
          <w:spacing w:val="75"/>
        </w:rPr>
        <w:t xml:space="preserve"> </w:t>
      </w:r>
      <w:r>
        <w:t>времени.</w:t>
      </w:r>
      <w:r>
        <w:rPr>
          <w:spacing w:val="76"/>
        </w:rPr>
        <w:t xml:space="preserve"> </w:t>
      </w:r>
      <w:r>
        <w:t>Фронтовая</w:t>
      </w:r>
      <w:r>
        <w:rPr>
          <w:spacing w:val="74"/>
        </w:rPr>
        <w:t xml:space="preserve"> </w:t>
      </w:r>
      <w:r>
        <w:t>повседневность.</w:t>
      </w:r>
      <w:r>
        <w:rPr>
          <w:spacing w:val="76"/>
        </w:rPr>
        <w:t xml:space="preserve"> </w:t>
      </w:r>
      <w:r>
        <w:t>Боевое</w:t>
      </w:r>
      <w:r>
        <w:rPr>
          <w:spacing w:val="77"/>
        </w:rPr>
        <w:t xml:space="preserve"> </w:t>
      </w:r>
      <w:r>
        <w:rPr>
          <w:spacing w:val="-2"/>
        </w:rPr>
        <w:t>братство.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F85765" w:rsidRDefault="005F66D3">
      <w:pPr>
        <w:pStyle w:val="a3"/>
        <w:spacing w:before="1"/>
        <w:ind w:right="563"/>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w:t>
      </w:r>
      <w:r>
        <w:rPr>
          <w:spacing w:val="-2"/>
        </w:rPr>
        <w:t xml:space="preserve"> </w:t>
      </w:r>
      <w:r>
        <w:t>творчество</w:t>
      </w:r>
      <w:r>
        <w:rPr>
          <w:spacing w:val="-1"/>
        </w:rPr>
        <w:t xml:space="preserve"> </w:t>
      </w:r>
      <w:r>
        <w:t>и фольклор. Кино</w:t>
      </w:r>
      <w:r>
        <w:rPr>
          <w:spacing w:val="-1"/>
        </w:rPr>
        <w:t xml:space="preserve"> </w:t>
      </w:r>
      <w:r>
        <w:t>военных</w:t>
      </w:r>
      <w:r>
        <w:rPr>
          <w:spacing w:val="-1"/>
        </w:rPr>
        <w:t xml:space="preserve"> </w:t>
      </w:r>
      <w:r>
        <w:t>лет. Государство</w:t>
      </w:r>
      <w:r>
        <w:rPr>
          <w:spacing w:val="-1"/>
        </w:rPr>
        <w:t xml:space="preserve"> </w:t>
      </w:r>
      <w:r>
        <w:t>и Церковь</w:t>
      </w:r>
      <w:r>
        <w:rPr>
          <w:spacing w:val="-1"/>
        </w:rPr>
        <w:t xml:space="preserve"> </w:t>
      </w:r>
      <w:r>
        <w:t>в</w:t>
      </w:r>
      <w:r>
        <w:rPr>
          <w:spacing w:val="-1"/>
        </w:rPr>
        <w:t xml:space="preserve"> </w:t>
      </w:r>
      <w:r>
        <w:t>годы войны. Патриотическое служение представителей религиозных конфессий. Культурные и научные связи с союзниками.</w:t>
      </w:r>
    </w:p>
    <w:p w:rsidR="00F85765" w:rsidRDefault="005F66D3">
      <w:pPr>
        <w:pStyle w:val="a5"/>
        <w:numPr>
          <w:ilvl w:val="4"/>
          <w:numId w:val="103"/>
        </w:numPr>
        <w:tabs>
          <w:tab w:val="left" w:pos="2726"/>
        </w:tabs>
        <w:ind w:right="569" w:firstLine="708"/>
        <w:jc w:val="both"/>
        <w:rPr>
          <w:sz w:val="26"/>
        </w:rPr>
      </w:pPr>
      <w:r>
        <w:rPr>
          <w:sz w:val="26"/>
        </w:rPr>
        <w:t>Победа СССР в Великой Отечественной войне. Окончание Второй мировой войны (1944 – сентябрь 1945 гг.)</w:t>
      </w:r>
    </w:p>
    <w:p w:rsidR="00F85765" w:rsidRDefault="005F66D3">
      <w:pPr>
        <w:pStyle w:val="a3"/>
        <w:ind w:right="566"/>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t>Одерская</w:t>
      </w:r>
      <w:proofErr w:type="spellEnd"/>
      <w:r>
        <w:t xml:space="preserve"> операция. Битва за Берлин. Капитуляция Германии. Репатриация советских граждан в ходе войны и после ее окончания.</w:t>
      </w:r>
    </w:p>
    <w:p w:rsidR="00F85765" w:rsidRDefault="005F66D3">
      <w:pPr>
        <w:pStyle w:val="a3"/>
        <w:ind w:right="567"/>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85765" w:rsidRDefault="005F66D3">
      <w:pPr>
        <w:pStyle w:val="a3"/>
        <w:ind w:right="564"/>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F85765" w:rsidRDefault="005F66D3">
      <w:pPr>
        <w:pStyle w:val="a3"/>
        <w:spacing w:before="1"/>
        <w:ind w:right="568"/>
      </w:pPr>
      <w:r>
        <w:t xml:space="preserve">Советско-японская война 1945 г. Разгром </w:t>
      </w:r>
      <w:proofErr w:type="spellStart"/>
      <w:r>
        <w:t>Квантунской</w:t>
      </w:r>
      <w:proofErr w:type="spellEnd"/>
      <w:r>
        <w:t xml:space="preserve"> армии. Ядерные бомбардировки японских городов американской авиацией и их последствия.</w:t>
      </w:r>
    </w:p>
    <w:p w:rsidR="00F85765" w:rsidRDefault="005F66D3">
      <w:pPr>
        <w:pStyle w:val="a3"/>
        <w:ind w:right="564"/>
      </w:pPr>
      <w:r>
        <w:t>Создание ООН. Осуждение главных военных преступников. Нюрнбергский и Токийский судебные процессы.</w:t>
      </w:r>
    </w:p>
    <w:p w:rsidR="00F85765" w:rsidRDefault="005F66D3">
      <w:pPr>
        <w:pStyle w:val="a3"/>
        <w:ind w:right="565"/>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F85765" w:rsidRDefault="005F66D3">
      <w:pPr>
        <w:pStyle w:val="a5"/>
        <w:numPr>
          <w:ilvl w:val="4"/>
          <w:numId w:val="103"/>
        </w:numPr>
        <w:tabs>
          <w:tab w:val="left" w:pos="2726"/>
        </w:tabs>
        <w:spacing w:line="298" w:lineRule="exact"/>
        <w:ind w:left="2726" w:hanging="1167"/>
        <w:jc w:val="both"/>
        <w:rPr>
          <w:sz w:val="26"/>
        </w:rPr>
      </w:pPr>
      <w:r>
        <w:rPr>
          <w:sz w:val="26"/>
        </w:rPr>
        <w:t>Наш</w:t>
      </w:r>
      <w:r>
        <w:rPr>
          <w:spacing w:val="-3"/>
          <w:sz w:val="26"/>
        </w:rPr>
        <w:t xml:space="preserve"> </w:t>
      </w:r>
      <w:r>
        <w:rPr>
          <w:sz w:val="26"/>
        </w:rPr>
        <w:t>край</w:t>
      </w:r>
      <w:r>
        <w:rPr>
          <w:spacing w:val="1"/>
          <w:sz w:val="26"/>
        </w:rPr>
        <w:t xml:space="preserve"> </w:t>
      </w:r>
      <w:r>
        <w:rPr>
          <w:sz w:val="26"/>
        </w:rPr>
        <w:t>в</w:t>
      </w:r>
      <w:r>
        <w:rPr>
          <w:spacing w:val="-2"/>
          <w:sz w:val="26"/>
        </w:rPr>
        <w:t xml:space="preserve"> </w:t>
      </w:r>
      <w:r>
        <w:rPr>
          <w:sz w:val="26"/>
        </w:rPr>
        <w:t>1941–1945</w:t>
      </w:r>
      <w:r>
        <w:rPr>
          <w:spacing w:val="-2"/>
          <w:sz w:val="26"/>
        </w:rPr>
        <w:t xml:space="preserve"> </w:t>
      </w:r>
      <w:r>
        <w:rPr>
          <w:spacing w:val="-5"/>
          <w:sz w:val="26"/>
        </w:rPr>
        <w:t>гг.</w:t>
      </w:r>
    </w:p>
    <w:p w:rsidR="00F85765" w:rsidRDefault="005F66D3">
      <w:pPr>
        <w:pStyle w:val="a5"/>
        <w:numPr>
          <w:ilvl w:val="3"/>
          <w:numId w:val="103"/>
        </w:numPr>
        <w:tabs>
          <w:tab w:val="left" w:pos="2531"/>
        </w:tabs>
        <w:spacing w:before="1" w:line="298" w:lineRule="exact"/>
        <w:ind w:left="2531" w:hanging="972"/>
        <w:rPr>
          <w:sz w:val="26"/>
        </w:rPr>
      </w:pPr>
      <w:r>
        <w:rPr>
          <w:spacing w:val="-2"/>
          <w:sz w:val="26"/>
        </w:rPr>
        <w:t>Обобщение.</w:t>
      </w:r>
    </w:p>
    <w:p w:rsidR="00F85765" w:rsidRDefault="005F66D3">
      <w:pPr>
        <w:pStyle w:val="a5"/>
        <w:numPr>
          <w:ilvl w:val="1"/>
          <w:numId w:val="103"/>
        </w:numPr>
        <w:tabs>
          <w:tab w:val="left" w:pos="2144"/>
        </w:tabs>
        <w:spacing w:line="298" w:lineRule="exact"/>
        <w:ind w:left="2144" w:hanging="585"/>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before="1" w:line="298" w:lineRule="exact"/>
        <w:ind w:left="2339" w:hanging="780"/>
        <w:rPr>
          <w:sz w:val="26"/>
        </w:rPr>
      </w:pPr>
      <w:r>
        <w:rPr>
          <w:sz w:val="26"/>
        </w:rPr>
        <w:t>Всеобщая</w:t>
      </w:r>
      <w:r>
        <w:rPr>
          <w:spacing w:val="-6"/>
          <w:sz w:val="26"/>
        </w:rPr>
        <w:t xml:space="preserve"> </w:t>
      </w:r>
      <w:r>
        <w:rPr>
          <w:sz w:val="26"/>
        </w:rPr>
        <w:t>история.</w:t>
      </w:r>
      <w:r>
        <w:rPr>
          <w:spacing w:val="-3"/>
          <w:sz w:val="26"/>
        </w:rPr>
        <w:t xml:space="preserve"> </w:t>
      </w:r>
      <w:r>
        <w:rPr>
          <w:sz w:val="26"/>
        </w:rPr>
        <w:t>1945–2022</w:t>
      </w:r>
      <w:r>
        <w:rPr>
          <w:spacing w:val="-2"/>
          <w:sz w:val="26"/>
        </w:rPr>
        <w:t xml:space="preserve"> </w:t>
      </w:r>
      <w:r>
        <w:rPr>
          <w:spacing w:val="-5"/>
          <w:sz w:val="26"/>
        </w:rPr>
        <w:t>гг.</w:t>
      </w:r>
    </w:p>
    <w:p w:rsidR="00F85765" w:rsidRDefault="005F66D3">
      <w:pPr>
        <w:pStyle w:val="a5"/>
        <w:numPr>
          <w:ilvl w:val="3"/>
          <w:numId w:val="103"/>
        </w:numPr>
        <w:tabs>
          <w:tab w:val="left" w:pos="2531"/>
        </w:tabs>
        <w:ind w:left="851" w:right="563" w:firstLine="708"/>
        <w:jc w:val="both"/>
        <w:rPr>
          <w:sz w:val="26"/>
        </w:rPr>
      </w:pPr>
      <w:r>
        <w:rPr>
          <w:sz w:val="26"/>
        </w:rPr>
        <w:t>Введение. Мир во второй половине ХХ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w:t>
      </w:r>
      <w:r>
        <w:rPr>
          <w:spacing w:val="40"/>
          <w:sz w:val="26"/>
        </w:rPr>
        <w:t xml:space="preserve"> </w:t>
      </w:r>
      <w:r>
        <w:rPr>
          <w:sz w:val="26"/>
        </w:rPr>
        <w:t>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F85765" w:rsidRDefault="005F66D3">
      <w:pPr>
        <w:pStyle w:val="a5"/>
        <w:numPr>
          <w:ilvl w:val="3"/>
          <w:numId w:val="103"/>
        </w:numPr>
        <w:tabs>
          <w:tab w:val="left" w:pos="2531"/>
        </w:tabs>
        <w:spacing w:before="1"/>
        <w:ind w:left="2531" w:hanging="972"/>
        <w:jc w:val="both"/>
        <w:rPr>
          <w:sz w:val="26"/>
        </w:rPr>
      </w:pPr>
      <w:r>
        <w:rPr>
          <w:sz w:val="26"/>
        </w:rPr>
        <w:t>Страны</w:t>
      </w:r>
      <w:r>
        <w:rPr>
          <w:spacing w:val="8"/>
          <w:sz w:val="26"/>
        </w:rPr>
        <w:t xml:space="preserve"> </w:t>
      </w:r>
      <w:r>
        <w:rPr>
          <w:sz w:val="26"/>
        </w:rPr>
        <w:t>Северной</w:t>
      </w:r>
      <w:r>
        <w:rPr>
          <w:spacing w:val="9"/>
          <w:sz w:val="26"/>
        </w:rPr>
        <w:t xml:space="preserve"> </w:t>
      </w:r>
      <w:r>
        <w:rPr>
          <w:sz w:val="26"/>
        </w:rPr>
        <w:t>Америки</w:t>
      </w:r>
      <w:r>
        <w:rPr>
          <w:spacing w:val="10"/>
          <w:sz w:val="26"/>
        </w:rPr>
        <w:t xml:space="preserve"> </w:t>
      </w:r>
      <w:r>
        <w:rPr>
          <w:sz w:val="26"/>
        </w:rPr>
        <w:t>и</w:t>
      </w:r>
      <w:r>
        <w:rPr>
          <w:spacing w:val="9"/>
          <w:sz w:val="26"/>
        </w:rPr>
        <w:t xml:space="preserve"> </w:t>
      </w:r>
      <w:r>
        <w:rPr>
          <w:sz w:val="26"/>
        </w:rPr>
        <w:t>Европы</w:t>
      </w:r>
      <w:r>
        <w:rPr>
          <w:spacing w:val="9"/>
          <w:sz w:val="26"/>
        </w:rPr>
        <w:t xml:space="preserve"> </w:t>
      </w:r>
      <w:r>
        <w:rPr>
          <w:sz w:val="26"/>
        </w:rPr>
        <w:t>во</w:t>
      </w:r>
      <w:r>
        <w:rPr>
          <w:spacing w:val="8"/>
          <w:sz w:val="26"/>
        </w:rPr>
        <w:t xml:space="preserve"> </w:t>
      </w:r>
      <w:r>
        <w:rPr>
          <w:sz w:val="26"/>
        </w:rPr>
        <w:t>второй</w:t>
      </w:r>
      <w:r>
        <w:rPr>
          <w:spacing w:val="10"/>
          <w:sz w:val="26"/>
        </w:rPr>
        <w:t xml:space="preserve"> </w:t>
      </w:r>
      <w:r>
        <w:rPr>
          <w:sz w:val="26"/>
        </w:rPr>
        <w:t>половине</w:t>
      </w:r>
      <w:r>
        <w:rPr>
          <w:spacing w:val="8"/>
          <w:sz w:val="26"/>
        </w:rPr>
        <w:t xml:space="preserve"> </w:t>
      </w:r>
      <w:r>
        <w:rPr>
          <w:sz w:val="26"/>
        </w:rPr>
        <w:t>ХХ</w:t>
      </w:r>
      <w:r>
        <w:rPr>
          <w:spacing w:val="16"/>
          <w:sz w:val="26"/>
        </w:rPr>
        <w:t xml:space="preserve"> </w:t>
      </w:r>
      <w:r>
        <w:rPr>
          <w:sz w:val="26"/>
        </w:rPr>
        <w:t>–</w:t>
      </w:r>
      <w:r>
        <w:rPr>
          <w:spacing w:val="9"/>
          <w:sz w:val="26"/>
        </w:rPr>
        <w:t xml:space="preserve"> </w:t>
      </w:r>
      <w:r>
        <w:rPr>
          <w:sz w:val="26"/>
        </w:rPr>
        <w:t>начале</w:t>
      </w:r>
      <w:r>
        <w:rPr>
          <w:spacing w:val="10"/>
          <w:sz w:val="26"/>
        </w:rPr>
        <w:t xml:space="preserve"> </w:t>
      </w:r>
      <w:r>
        <w:rPr>
          <w:spacing w:val="-5"/>
          <w:sz w:val="26"/>
        </w:rPr>
        <w:t>XXI</w:t>
      </w:r>
    </w:p>
    <w:p w:rsidR="00F85765" w:rsidRDefault="005F66D3">
      <w:pPr>
        <w:pStyle w:val="a3"/>
        <w:spacing w:line="298" w:lineRule="exact"/>
        <w:ind w:firstLine="0"/>
        <w:jc w:val="left"/>
      </w:pPr>
      <w:r>
        <w:rPr>
          <w:spacing w:val="-5"/>
        </w:rPr>
        <w:t>в.</w:t>
      </w:r>
    </w:p>
    <w:p w:rsidR="00F85765" w:rsidRDefault="005F66D3">
      <w:pPr>
        <w:pStyle w:val="a3"/>
        <w:spacing w:line="298" w:lineRule="exact"/>
        <w:ind w:left="1559" w:firstLine="0"/>
        <w:jc w:val="left"/>
      </w:pPr>
      <w:r>
        <w:t>От</w:t>
      </w:r>
      <w:r>
        <w:rPr>
          <w:spacing w:val="24"/>
        </w:rPr>
        <w:t xml:space="preserve"> </w:t>
      </w:r>
      <w:r>
        <w:t>мира</w:t>
      </w:r>
      <w:r>
        <w:rPr>
          <w:spacing w:val="26"/>
        </w:rPr>
        <w:t xml:space="preserve"> </w:t>
      </w:r>
      <w:r>
        <w:t>к</w:t>
      </w:r>
      <w:r>
        <w:rPr>
          <w:spacing w:val="26"/>
        </w:rPr>
        <w:t xml:space="preserve"> </w:t>
      </w:r>
      <w:r>
        <w:t>холодной</w:t>
      </w:r>
      <w:r>
        <w:rPr>
          <w:spacing w:val="26"/>
        </w:rPr>
        <w:t xml:space="preserve"> </w:t>
      </w:r>
      <w:r>
        <w:t>войне.</w:t>
      </w:r>
      <w:r>
        <w:rPr>
          <w:spacing w:val="27"/>
        </w:rPr>
        <w:t xml:space="preserve"> </w:t>
      </w:r>
      <w:r>
        <w:t>Речь</w:t>
      </w:r>
      <w:r>
        <w:rPr>
          <w:spacing w:val="25"/>
        </w:rPr>
        <w:t xml:space="preserve"> </w:t>
      </w:r>
      <w:r>
        <w:t>У.</w:t>
      </w:r>
      <w:r>
        <w:rPr>
          <w:spacing w:val="26"/>
        </w:rPr>
        <w:t xml:space="preserve"> </w:t>
      </w:r>
      <w:r>
        <w:t>Черчилля</w:t>
      </w:r>
      <w:r>
        <w:rPr>
          <w:spacing w:val="26"/>
        </w:rPr>
        <w:t xml:space="preserve"> </w:t>
      </w:r>
      <w:r>
        <w:t>в</w:t>
      </w:r>
      <w:r>
        <w:rPr>
          <w:spacing w:val="26"/>
        </w:rPr>
        <w:t xml:space="preserve"> </w:t>
      </w:r>
      <w:r>
        <w:t>Фултоне.</w:t>
      </w:r>
      <w:r>
        <w:rPr>
          <w:spacing w:val="26"/>
        </w:rPr>
        <w:t xml:space="preserve"> </w:t>
      </w:r>
      <w:r>
        <w:t>Доктрина</w:t>
      </w:r>
      <w:r>
        <w:rPr>
          <w:spacing w:val="26"/>
        </w:rPr>
        <w:t xml:space="preserve"> </w:t>
      </w:r>
      <w:r>
        <w:t>Трумэна.</w:t>
      </w:r>
      <w:r>
        <w:rPr>
          <w:spacing w:val="26"/>
        </w:rPr>
        <w:t xml:space="preserve"> </w:t>
      </w:r>
      <w:r>
        <w:rPr>
          <w:spacing w:val="-4"/>
        </w:rPr>
        <w:t>План</w:t>
      </w:r>
    </w:p>
    <w:p w:rsidR="00F85765" w:rsidRDefault="005F66D3">
      <w:pPr>
        <w:pStyle w:val="a3"/>
        <w:spacing w:before="1"/>
        <w:ind w:right="565" w:firstLine="0"/>
      </w:pPr>
      <w:r>
        <w:t>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rsidR="00F85765" w:rsidRDefault="005F66D3">
      <w:pPr>
        <w:pStyle w:val="a5"/>
        <w:numPr>
          <w:ilvl w:val="4"/>
          <w:numId w:val="103"/>
        </w:numPr>
        <w:tabs>
          <w:tab w:val="left" w:pos="2726"/>
        </w:tabs>
        <w:ind w:right="569" w:firstLine="708"/>
        <w:jc w:val="both"/>
        <w:rPr>
          <w:sz w:val="26"/>
        </w:rPr>
      </w:pPr>
      <w:r>
        <w:rPr>
          <w:sz w:val="26"/>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войны во Вьетнаме). Внешняя политика США во второй половине ХХ – начале XXI в. Развитие отношений с СССР, Российской Федерацией.</w:t>
      </w:r>
    </w:p>
    <w:p w:rsidR="00F85765" w:rsidRDefault="005F66D3">
      <w:pPr>
        <w:pStyle w:val="a5"/>
        <w:numPr>
          <w:ilvl w:val="4"/>
          <w:numId w:val="103"/>
        </w:numPr>
        <w:tabs>
          <w:tab w:val="left" w:pos="2726"/>
        </w:tabs>
        <w:ind w:right="564" w:firstLine="708"/>
        <w:jc w:val="both"/>
        <w:rPr>
          <w:sz w:val="26"/>
        </w:rPr>
      </w:pPr>
      <w:r>
        <w:rPr>
          <w:sz w:val="26"/>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w:t>
      </w:r>
    </w:p>
    <w:p w:rsidR="00F85765" w:rsidRDefault="005F66D3">
      <w:pPr>
        <w:pStyle w:val="a3"/>
        <w:ind w:right="561" w:firstLine="0"/>
      </w:pPr>
      <w:r>
        <w:t>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w:t>
      </w:r>
      <w:r>
        <w:rPr>
          <w:spacing w:val="-5"/>
        </w:rPr>
        <w:t xml:space="preserve"> </w:t>
      </w:r>
      <w:r>
        <w:t>кризисы</w:t>
      </w:r>
      <w:r>
        <w:rPr>
          <w:spacing w:val="-4"/>
        </w:rPr>
        <w:t xml:space="preserve"> </w:t>
      </w:r>
      <w:r>
        <w:t>1970-х</w:t>
      </w:r>
      <w:r>
        <w:rPr>
          <w:spacing w:val="-3"/>
        </w:rPr>
        <w:t xml:space="preserve"> </w:t>
      </w:r>
      <w:r>
        <w:t>–</w:t>
      </w:r>
      <w:r>
        <w:rPr>
          <w:spacing w:val="-1"/>
        </w:rPr>
        <w:t xml:space="preserve"> </w:t>
      </w:r>
      <w:r>
        <w:t>начала 1980-х гг. Неоконсерватизм. Европейский союз.</w:t>
      </w:r>
    </w:p>
    <w:p w:rsidR="00F85765" w:rsidRDefault="005F66D3">
      <w:pPr>
        <w:pStyle w:val="a5"/>
        <w:numPr>
          <w:ilvl w:val="4"/>
          <w:numId w:val="103"/>
        </w:numPr>
        <w:tabs>
          <w:tab w:val="left" w:pos="2726"/>
        </w:tabs>
        <w:ind w:right="562" w:firstLine="708"/>
        <w:jc w:val="both"/>
        <w:rPr>
          <w:sz w:val="26"/>
        </w:rPr>
      </w:pPr>
      <w:r>
        <w:rPr>
          <w:sz w:val="26"/>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w:t>
      </w:r>
      <w:r>
        <w:rPr>
          <w:spacing w:val="-1"/>
          <w:sz w:val="26"/>
        </w:rPr>
        <w:t xml:space="preserve"> </w:t>
      </w:r>
      <w:r>
        <w:rPr>
          <w:sz w:val="26"/>
        </w:rPr>
        <w:t>Пражская</w:t>
      </w:r>
      <w:r>
        <w:rPr>
          <w:spacing w:val="-2"/>
          <w:sz w:val="26"/>
        </w:rPr>
        <w:t xml:space="preserve"> </w:t>
      </w:r>
      <w:r>
        <w:rPr>
          <w:sz w:val="26"/>
        </w:rPr>
        <w:t>весна</w:t>
      </w:r>
      <w:r>
        <w:rPr>
          <w:spacing w:val="-3"/>
          <w:sz w:val="26"/>
        </w:rPr>
        <w:t xml:space="preserve"> </w:t>
      </w:r>
      <w:r>
        <w:rPr>
          <w:sz w:val="26"/>
        </w:rPr>
        <w:t>1968</w:t>
      </w:r>
      <w:r>
        <w:rPr>
          <w:spacing w:val="-3"/>
          <w:sz w:val="26"/>
        </w:rPr>
        <w:t xml:space="preserve"> </w:t>
      </w:r>
      <w:r>
        <w:rPr>
          <w:sz w:val="26"/>
        </w:rPr>
        <w:t>г. и</w:t>
      </w:r>
      <w:r>
        <w:rPr>
          <w:spacing w:val="-2"/>
          <w:sz w:val="26"/>
        </w:rPr>
        <w:t xml:space="preserve"> </w:t>
      </w:r>
      <w:r>
        <w:rPr>
          <w:sz w:val="26"/>
        </w:rPr>
        <w:t>ее</w:t>
      </w:r>
      <w:r>
        <w:rPr>
          <w:spacing w:val="-4"/>
          <w:sz w:val="26"/>
        </w:rPr>
        <w:t xml:space="preserve"> </w:t>
      </w:r>
      <w:r>
        <w:rPr>
          <w:sz w:val="26"/>
        </w:rPr>
        <w:t>подавление.</w:t>
      </w:r>
      <w:r>
        <w:rPr>
          <w:spacing w:val="-2"/>
          <w:sz w:val="26"/>
        </w:rPr>
        <w:t xml:space="preserve"> </w:t>
      </w:r>
      <w:r>
        <w:rPr>
          <w:sz w:val="26"/>
        </w:rPr>
        <w:t>Движение</w:t>
      </w:r>
      <w:r>
        <w:rPr>
          <w:spacing w:val="-2"/>
          <w:sz w:val="26"/>
        </w:rPr>
        <w:t xml:space="preserve"> </w:t>
      </w:r>
      <w:r>
        <w:rPr>
          <w:sz w:val="26"/>
        </w:rPr>
        <w:t>«Солидарность»</w:t>
      </w:r>
      <w:r>
        <w:rPr>
          <w:spacing w:val="-5"/>
          <w:sz w:val="26"/>
        </w:rPr>
        <w:t xml:space="preserve"> </w:t>
      </w:r>
      <w:r>
        <w:rPr>
          <w:sz w:val="26"/>
        </w:rPr>
        <w:t>в</w:t>
      </w:r>
      <w:r>
        <w:rPr>
          <w:spacing w:val="-4"/>
          <w:sz w:val="26"/>
        </w:rPr>
        <w:t xml:space="preserve"> </w:t>
      </w:r>
      <w:r>
        <w:rPr>
          <w:sz w:val="26"/>
        </w:rPr>
        <w:t>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w:t>
      </w:r>
      <w:r>
        <w:rPr>
          <w:spacing w:val="-5"/>
          <w:sz w:val="26"/>
        </w:rPr>
        <w:t xml:space="preserve"> </w:t>
      </w:r>
      <w:r>
        <w:rPr>
          <w:sz w:val="26"/>
        </w:rPr>
        <w:t>Агрессия</w:t>
      </w:r>
      <w:r>
        <w:rPr>
          <w:spacing w:val="-3"/>
          <w:sz w:val="26"/>
        </w:rPr>
        <w:t xml:space="preserve"> </w:t>
      </w:r>
      <w:r>
        <w:rPr>
          <w:sz w:val="26"/>
        </w:rPr>
        <w:t>НАТО</w:t>
      </w:r>
      <w:r>
        <w:rPr>
          <w:spacing w:val="-6"/>
          <w:sz w:val="26"/>
        </w:rPr>
        <w:t xml:space="preserve"> </w:t>
      </w:r>
      <w:r>
        <w:rPr>
          <w:sz w:val="26"/>
        </w:rPr>
        <w:t>против</w:t>
      </w:r>
      <w:r>
        <w:rPr>
          <w:spacing w:val="-6"/>
          <w:sz w:val="26"/>
        </w:rPr>
        <w:t xml:space="preserve"> </w:t>
      </w:r>
      <w:r>
        <w:rPr>
          <w:sz w:val="26"/>
        </w:rPr>
        <w:t>Югославии.</w:t>
      </w:r>
      <w:r>
        <w:rPr>
          <w:spacing w:val="-3"/>
          <w:sz w:val="26"/>
        </w:rPr>
        <w:t xml:space="preserve"> </w:t>
      </w:r>
      <w:r>
        <w:rPr>
          <w:sz w:val="26"/>
        </w:rPr>
        <w:t>Развитие</w:t>
      </w:r>
      <w:r>
        <w:rPr>
          <w:spacing w:val="-3"/>
          <w:sz w:val="26"/>
        </w:rPr>
        <w:t xml:space="preserve"> </w:t>
      </w:r>
      <w:r>
        <w:rPr>
          <w:sz w:val="26"/>
        </w:rPr>
        <w:t>восточноевропейских</w:t>
      </w:r>
      <w:r>
        <w:rPr>
          <w:spacing w:val="-4"/>
          <w:sz w:val="26"/>
        </w:rPr>
        <w:t xml:space="preserve"> </w:t>
      </w:r>
      <w:r>
        <w:rPr>
          <w:sz w:val="26"/>
        </w:rPr>
        <w:t>государств</w:t>
      </w:r>
      <w:r>
        <w:rPr>
          <w:spacing w:val="-5"/>
          <w:sz w:val="26"/>
        </w:rPr>
        <w:t xml:space="preserve"> </w:t>
      </w:r>
      <w:r>
        <w:rPr>
          <w:sz w:val="26"/>
        </w:rPr>
        <w:t xml:space="preserve">в XXI в. (экономика, политика, внешнеполитическая ориентация, участие в интеграционных </w:t>
      </w:r>
      <w:r>
        <w:rPr>
          <w:spacing w:val="-2"/>
          <w:sz w:val="26"/>
        </w:rPr>
        <w:t>процессах).</w:t>
      </w:r>
    </w:p>
    <w:p w:rsidR="00F85765" w:rsidRDefault="005F66D3">
      <w:pPr>
        <w:pStyle w:val="a5"/>
        <w:numPr>
          <w:ilvl w:val="3"/>
          <w:numId w:val="103"/>
        </w:numPr>
        <w:tabs>
          <w:tab w:val="left" w:pos="2531"/>
        </w:tabs>
        <w:spacing w:before="1"/>
        <w:ind w:left="851" w:right="566" w:firstLine="708"/>
        <w:jc w:val="both"/>
        <w:rPr>
          <w:sz w:val="26"/>
        </w:rPr>
      </w:pPr>
      <w:r>
        <w:rPr>
          <w:sz w:val="26"/>
        </w:rPr>
        <w:t>Страны Азии, Африки во второй половине ХХ – начале XXI вв.: проблемы</w:t>
      </w:r>
      <w:r>
        <w:rPr>
          <w:spacing w:val="40"/>
          <w:sz w:val="26"/>
        </w:rPr>
        <w:t xml:space="preserve"> </w:t>
      </w:r>
      <w:r>
        <w:rPr>
          <w:sz w:val="26"/>
        </w:rPr>
        <w:t>и пути модернизации.</w:t>
      </w:r>
    </w:p>
    <w:p w:rsidR="00F85765" w:rsidRDefault="005F66D3">
      <w:pPr>
        <w:pStyle w:val="a3"/>
        <w:spacing w:before="1"/>
        <w:ind w:left="1559" w:right="568" w:firstLine="0"/>
      </w:pPr>
      <w:r>
        <w:t>Обретение независимости и выбор путей развития странами Азии и Африки. 30.4.1.3.1.</w:t>
      </w:r>
      <w:r>
        <w:rPr>
          <w:spacing w:val="-2"/>
        </w:rPr>
        <w:t xml:space="preserve"> </w:t>
      </w:r>
      <w:r>
        <w:t>Страны</w:t>
      </w:r>
      <w:r>
        <w:rPr>
          <w:spacing w:val="71"/>
        </w:rPr>
        <w:t xml:space="preserve"> </w:t>
      </w:r>
      <w:r>
        <w:t>Восточной,</w:t>
      </w:r>
      <w:r>
        <w:rPr>
          <w:spacing w:val="75"/>
        </w:rPr>
        <w:t xml:space="preserve"> </w:t>
      </w:r>
      <w:r>
        <w:t>Юго-Восточной</w:t>
      </w:r>
      <w:r>
        <w:rPr>
          <w:spacing w:val="74"/>
        </w:rPr>
        <w:t xml:space="preserve"> </w:t>
      </w:r>
      <w:r>
        <w:t>и</w:t>
      </w:r>
      <w:r>
        <w:rPr>
          <w:spacing w:val="72"/>
        </w:rPr>
        <w:t xml:space="preserve"> </w:t>
      </w:r>
      <w:r>
        <w:t>Южной</w:t>
      </w:r>
      <w:r>
        <w:rPr>
          <w:spacing w:val="74"/>
        </w:rPr>
        <w:t xml:space="preserve"> </w:t>
      </w:r>
      <w:r>
        <w:t>Азии.</w:t>
      </w:r>
      <w:r>
        <w:rPr>
          <w:spacing w:val="75"/>
        </w:rPr>
        <w:t xml:space="preserve"> </w:t>
      </w:r>
      <w:r>
        <w:rPr>
          <w:spacing w:val="-2"/>
        </w:rPr>
        <w:t>Освободительная</w:t>
      </w:r>
    </w:p>
    <w:p w:rsidR="00F85765" w:rsidRDefault="005F66D3">
      <w:pPr>
        <w:pStyle w:val="a3"/>
        <w:ind w:right="562" w:firstLine="0"/>
      </w:pPr>
      <w:r>
        <w:t>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85765" w:rsidRDefault="005F66D3">
      <w:pPr>
        <w:pStyle w:val="a3"/>
        <w:ind w:right="563"/>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85765" w:rsidRDefault="005F66D3">
      <w:pPr>
        <w:pStyle w:val="a3"/>
        <w:ind w:right="564"/>
      </w:pPr>
      <w:r>
        <w:t>30.4.1.3.2.</w:t>
      </w:r>
      <w:r>
        <w:rPr>
          <w:spacing w:val="-2"/>
        </w:rPr>
        <w:t xml:space="preserve"> </w:t>
      </w: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85765" w:rsidRDefault="005F66D3">
      <w:pPr>
        <w:pStyle w:val="a3"/>
        <w:ind w:right="564"/>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w:t>
      </w:r>
      <w:r>
        <w:rPr>
          <w:spacing w:val="-2"/>
        </w:rPr>
        <w:t xml:space="preserve"> </w:t>
      </w:r>
      <w:r>
        <w:t>начале XXI в. «Арабская весна»</w:t>
      </w:r>
      <w:r>
        <w:rPr>
          <w:spacing w:val="-1"/>
        </w:rPr>
        <w:t xml:space="preserve"> </w:t>
      </w:r>
      <w:r>
        <w:t>и смена</w:t>
      </w:r>
      <w:r>
        <w:rPr>
          <w:spacing w:val="-2"/>
        </w:rPr>
        <w:t xml:space="preserve"> </w:t>
      </w:r>
      <w:r>
        <w:t>политических режимов</w:t>
      </w:r>
      <w:r>
        <w:rPr>
          <w:spacing w:val="-1"/>
        </w:rPr>
        <w:t xml:space="preserve"> </w:t>
      </w:r>
      <w:r>
        <w:t>в начале 2010- х гг. Гражданская война в Сирии.</w:t>
      </w:r>
    </w:p>
    <w:p w:rsidR="00F85765" w:rsidRDefault="005F66D3">
      <w:pPr>
        <w:pStyle w:val="a3"/>
        <w:ind w:right="566"/>
      </w:pPr>
      <w:r>
        <w:t>30.4.1.3.3.</w:t>
      </w:r>
      <w:r>
        <w:rPr>
          <w:spacing w:val="-2"/>
        </w:rPr>
        <w:t xml:space="preserve"> </w:t>
      </w: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85765" w:rsidRDefault="005F66D3">
      <w:pPr>
        <w:pStyle w:val="a5"/>
        <w:numPr>
          <w:ilvl w:val="3"/>
          <w:numId w:val="103"/>
        </w:numPr>
        <w:tabs>
          <w:tab w:val="left" w:pos="2531"/>
        </w:tabs>
        <w:ind w:left="2531" w:hanging="972"/>
        <w:jc w:val="both"/>
        <w:rPr>
          <w:sz w:val="26"/>
        </w:rPr>
      </w:pPr>
      <w:r>
        <w:rPr>
          <w:sz w:val="26"/>
        </w:rPr>
        <w:t>Страны</w:t>
      </w:r>
      <w:r>
        <w:rPr>
          <w:spacing w:val="-5"/>
          <w:sz w:val="26"/>
        </w:rPr>
        <w:t xml:space="preserve"> </w:t>
      </w:r>
      <w:r>
        <w:rPr>
          <w:sz w:val="26"/>
        </w:rPr>
        <w:t>Латинской</w:t>
      </w:r>
      <w:r>
        <w:rPr>
          <w:spacing w:val="-1"/>
          <w:sz w:val="26"/>
        </w:rPr>
        <w:t xml:space="preserve"> </w:t>
      </w:r>
      <w:r>
        <w:rPr>
          <w:sz w:val="26"/>
        </w:rPr>
        <w:t>Америки</w:t>
      </w:r>
      <w:r>
        <w:rPr>
          <w:spacing w:val="-2"/>
          <w:sz w:val="26"/>
        </w:rPr>
        <w:t xml:space="preserve"> </w:t>
      </w:r>
      <w:r>
        <w:rPr>
          <w:sz w:val="26"/>
        </w:rPr>
        <w:t>во</w:t>
      </w:r>
      <w:r>
        <w:rPr>
          <w:spacing w:val="-2"/>
          <w:sz w:val="26"/>
        </w:rPr>
        <w:t xml:space="preserve"> </w:t>
      </w:r>
      <w:r>
        <w:rPr>
          <w:sz w:val="26"/>
        </w:rPr>
        <w:t>второй</w:t>
      </w:r>
      <w:r>
        <w:rPr>
          <w:spacing w:val="-3"/>
          <w:sz w:val="26"/>
        </w:rPr>
        <w:t xml:space="preserve"> </w:t>
      </w:r>
      <w:r>
        <w:rPr>
          <w:sz w:val="26"/>
        </w:rPr>
        <w:t>половине</w:t>
      </w:r>
      <w:r>
        <w:rPr>
          <w:spacing w:val="-2"/>
          <w:sz w:val="26"/>
        </w:rPr>
        <w:t xml:space="preserve"> </w:t>
      </w:r>
      <w:r>
        <w:rPr>
          <w:sz w:val="26"/>
        </w:rPr>
        <w:t>ХХ</w:t>
      </w:r>
      <w:r>
        <w:rPr>
          <w:spacing w:val="4"/>
          <w:sz w:val="26"/>
        </w:rPr>
        <w:t xml:space="preserve"> </w:t>
      </w:r>
      <w:r>
        <w:rPr>
          <w:sz w:val="26"/>
        </w:rPr>
        <w:t>–</w:t>
      </w:r>
      <w:r>
        <w:rPr>
          <w:spacing w:val="-4"/>
          <w:sz w:val="26"/>
        </w:rPr>
        <w:t xml:space="preserve"> </w:t>
      </w:r>
      <w:r>
        <w:rPr>
          <w:sz w:val="26"/>
        </w:rPr>
        <w:t>начале</w:t>
      </w:r>
      <w:r>
        <w:rPr>
          <w:spacing w:val="-2"/>
          <w:sz w:val="26"/>
        </w:rPr>
        <w:t xml:space="preserve"> </w:t>
      </w:r>
      <w:r>
        <w:rPr>
          <w:sz w:val="26"/>
        </w:rPr>
        <w:t>XXI</w:t>
      </w:r>
      <w:r>
        <w:rPr>
          <w:spacing w:val="-1"/>
          <w:sz w:val="26"/>
        </w:rPr>
        <w:t xml:space="preserve"> </w:t>
      </w:r>
      <w:r>
        <w:rPr>
          <w:spacing w:val="-5"/>
          <w:sz w:val="26"/>
        </w:rPr>
        <w:t>вв.</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6"/>
      </w:pPr>
      <w:r>
        <w:lastRenderedPageBreak/>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roofErr w:type="spellStart"/>
      <w:r>
        <w:t>Националреформизм</w:t>
      </w:r>
      <w:proofErr w:type="spellEnd"/>
      <w:r>
        <w:t>. Революция на Кубе. Диктатуры и демократизация в странах Латинской</w:t>
      </w:r>
      <w:r>
        <w:rPr>
          <w:spacing w:val="46"/>
          <w:w w:val="150"/>
        </w:rPr>
        <w:t xml:space="preserve"> </w:t>
      </w:r>
      <w:r>
        <w:t>Америки.</w:t>
      </w:r>
      <w:r>
        <w:rPr>
          <w:spacing w:val="49"/>
          <w:w w:val="150"/>
        </w:rPr>
        <w:t xml:space="preserve"> </w:t>
      </w:r>
      <w:r>
        <w:t>Революции</w:t>
      </w:r>
      <w:r>
        <w:rPr>
          <w:spacing w:val="79"/>
        </w:rPr>
        <w:t xml:space="preserve"> </w:t>
      </w:r>
      <w:r>
        <w:t>конца</w:t>
      </w:r>
      <w:r>
        <w:rPr>
          <w:spacing w:val="49"/>
          <w:w w:val="150"/>
        </w:rPr>
        <w:t xml:space="preserve"> </w:t>
      </w:r>
      <w:r>
        <w:t>1960-х</w:t>
      </w:r>
      <w:r>
        <w:rPr>
          <w:spacing w:val="49"/>
          <w:w w:val="150"/>
        </w:rPr>
        <w:t xml:space="preserve"> </w:t>
      </w:r>
      <w:r>
        <w:t>–</w:t>
      </w:r>
      <w:r>
        <w:rPr>
          <w:spacing w:val="48"/>
          <w:w w:val="150"/>
        </w:rPr>
        <w:t xml:space="preserve"> </w:t>
      </w:r>
      <w:r>
        <w:t>1970-х</w:t>
      </w:r>
      <w:r>
        <w:rPr>
          <w:spacing w:val="48"/>
          <w:w w:val="150"/>
        </w:rPr>
        <w:t xml:space="preserve"> </w:t>
      </w:r>
      <w:r>
        <w:t>гг.</w:t>
      </w:r>
      <w:r>
        <w:rPr>
          <w:spacing w:val="49"/>
          <w:w w:val="150"/>
        </w:rPr>
        <w:t xml:space="preserve"> </w:t>
      </w:r>
      <w:r>
        <w:t>(Перу,</w:t>
      </w:r>
      <w:r>
        <w:rPr>
          <w:spacing w:val="79"/>
        </w:rPr>
        <w:t xml:space="preserve"> </w:t>
      </w:r>
      <w:r>
        <w:t>Чили,</w:t>
      </w:r>
      <w:r>
        <w:rPr>
          <w:spacing w:val="49"/>
          <w:w w:val="150"/>
        </w:rPr>
        <w:t xml:space="preserve"> </w:t>
      </w:r>
      <w:r>
        <w:rPr>
          <w:spacing w:val="-2"/>
        </w:rPr>
        <w:t>Никарагуа).</w:t>
      </w:r>
    </w:p>
    <w:p w:rsidR="00F85765" w:rsidRDefault="005F66D3">
      <w:pPr>
        <w:pStyle w:val="a3"/>
        <w:spacing w:before="1" w:line="298" w:lineRule="exact"/>
        <w:ind w:firstLine="0"/>
      </w:pPr>
      <w:r>
        <w:t>«Левый</w:t>
      </w:r>
      <w:r>
        <w:rPr>
          <w:spacing w:val="-1"/>
        </w:rPr>
        <w:t xml:space="preserve"> </w:t>
      </w:r>
      <w:r>
        <w:t>поворот»</w:t>
      </w:r>
      <w:r>
        <w:rPr>
          <w:spacing w:val="-4"/>
        </w:rPr>
        <w:t xml:space="preserve"> </w:t>
      </w:r>
      <w:r>
        <w:t>в</w:t>
      </w:r>
      <w:r>
        <w:rPr>
          <w:spacing w:val="-2"/>
        </w:rPr>
        <w:t xml:space="preserve"> </w:t>
      </w:r>
      <w:r>
        <w:t>конце</w:t>
      </w:r>
      <w:r>
        <w:rPr>
          <w:spacing w:val="-3"/>
        </w:rPr>
        <w:t xml:space="preserve"> </w:t>
      </w:r>
      <w:r>
        <w:t xml:space="preserve">ХХ </w:t>
      </w:r>
      <w:r>
        <w:rPr>
          <w:spacing w:val="-5"/>
        </w:rPr>
        <w:t>в.</w:t>
      </w:r>
    </w:p>
    <w:p w:rsidR="00F85765" w:rsidRDefault="005F66D3">
      <w:pPr>
        <w:pStyle w:val="a5"/>
        <w:numPr>
          <w:ilvl w:val="3"/>
          <w:numId w:val="103"/>
        </w:numPr>
        <w:tabs>
          <w:tab w:val="left" w:pos="2531"/>
        </w:tabs>
        <w:ind w:left="851" w:right="564" w:firstLine="708"/>
        <w:jc w:val="both"/>
        <w:rPr>
          <w:sz w:val="26"/>
        </w:rPr>
      </w:pPr>
      <w:r>
        <w:rPr>
          <w:sz w:val="26"/>
        </w:rPr>
        <w:t xml:space="preserve">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sz w:val="26"/>
        </w:rPr>
        <w:t>Вьетнаме.</w:t>
      </w:r>
    </w:p>
    <w:p w:rsidR="00F85765" w:rsidRDefault="005F66D3">
      <w:pPr>
        <w:pStyle w:val="a3"/>
        <w:ind w:right="563"/>
      </w:pPr>
      <w:r>
        <w:t>Разрядка международной напряженности в конце 1960-х – первой половине 1970-х гг. Договор</w:t>
      </w:r>
      <w:r>
        <w:rPr>
          <w:spacing w:val="-1"/>
        </w:rPr>
        <w:t xml:space="preserve"> </w:t>
      </w:r>
      <w:r>
        <w:t>о</w:t>
      </w:r>
      <w:r>
        <w:rPr>
          <w:spacing w:val="-1"/>
        </w:rPr>
        <w:t xml:space="preserve"> </w:t>
      </w:r>
      <w:r>
        <w:t>запрещении ядерных</w:t>
      </w:r>
      <w:r>
        <w:rPr>
          <w:spacing w:val="-1"/>
        </w:rPr>
        <w:t xml:space="preserve"> </w:t>
      </w:r>
      <w:r>
        <w:t>испытаний в</w:t>
      </w:r>
      <w:r>
        <w:rPr>
          <w:spacing w:val="-1"/>
        </w:rPr>
        <w:t xml:space="preserve"> </w:t>
      </w:r>
      <w:r>
        <w:t>трех</w:t>
      </w:r>
      <w:r>
        <w:rPr>
          <w:spacing w:val="-3"/>
        </w:rPr>
        <w:t xml:space="preserve"> </w:t>
      </w:r>
      <w:r>
        <w:t>средах.</w:t>
      </w:r>
      <w:r>
        <w:rPr>
          <w:spacing w:val="-2"/>
        </w:rPr>
        <w:t xml:space="preserve"> </w:t>
      </w:r>
      <w:r>
        <w:t>Договор о</w:t>
      </w:r>
      <w:r>
        <w:rPr>
          <w:spacing w:val="-1"/>
        </w:rPr>
        <w:t xml:space="preserve"> </w:t>
      </w:r>
      <w:r>
        <w:t>нераспространении ядерного оружия (1968). Пражская весна 1968 г. и ввод войск государств – участников</w:t>
      </w:r>
      <w:r>
        <w:rPr>
          <w:spacing w:val="40"/>
        </w:rPr>
        <w:t xml:space="preserve"> </w:t>
      </w:r>
      <w:r>
        <w:t xml:space="preserve">ОВД в Чехословакию. Урегулирование германского вопроса (договоры ФРГ с СССР и Польшей, четырехстороннее соглашение </w:t>
      </w:r>
      <w:proofErr w:type="gramStart"/>
      <w:r>
        <w:t>по Западному</w:t>
      </w:r>
      <w:proofErr w:type="gramEnd"/>
      <w:r>
        <w:t xml:space="preserve"> Берлину). Договоры об ограничении стратегических вооружений (ОСВ). Совещание по безопасности и сотрудничеству в Европе (Хельсинки, 1975 г.).</w:t>
      </w:r>
    </w:p>
    <w:p w:rsidR="00F85765" w:rsidRDefault="005F66D3">
      <w:pPr>
        <w:pStyle w:val="a3"/>
        <w:spacing w:before="1"/>
        <w:ind w:right="562"/>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F85765" w:rsidRDefault="005F66D3">
      <w:pPr>
        <w:pStyle w:val="a3"/>
        <w:ind w:right="563"/>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w:t>
      </w:r>
      <w:r>
        <w:rPr>
          <w:spacing w:val="40"/>
        </w:rPr>
        <w:t xml:space="preserve"> </w:t>
      </w:r>
      <w:r>
        <w:t>угрозам и вызовам в начале XX в.</w:t>
      </w:r>
    </w:p>
    <w:p w:rsidR="00F85765" w:rsidRDefault="005F66D3">
      <w:pPr>
        <w:pStyle w:val="a5"/>
        <w:numPr>
          <w:ilvl w:val="3"/>
          <w:numId w:val="103"/>
        </w:numPr>
        <w:tabs>
          <w:tab w:val="left" w:pos="2533"/>
        </w:tabs>
        <w:spacing w:before="1"/>
        <w:ind w:left="1559" w:right="567" w:firstLine="0"/>
        <w:jc w:val="both"/>
        <w:rPr>
          <w:sz w:val="26"/>
        </w:rPr>
      </w:pPr>
      <w:r>
        <w:rPr>
          <w:sz w:val="26"/>
        </w:rPr>
        <w:t>Развитие науки и культуры во второй половине ХХ – начале XXI вв. Развитие</w:t>
      </w:r>
      <w:r>
        <w:rPr>
          <w:spacing w:val="40"/>
          <w:sz w:val="26"/>
        </w:rPr>
        <w:t xml:space="preserve"> </w:t>
      </w:r>
      <w:r>
        <w:rPr>
          <w:sz w:val="26"/>
        </w:rPr>
        <w:t>науки</w:t>
      </w:r>
      <w:r>
        <w:rPr>
          <w:spacing w:val="43"/>
          <w:sz w:val="26"/>
        </w:rPr>
        <w:t xml:space="preserve"> </w:t>
      </w:r>
      <w:r>
        <w:rPr>
          <w:sz w:val="26"/>
        </w:rPr>
        <w:t>во</w:t>
      </w:r>
      <w:r>
        <w:rPr>
          <w:spacing w:val="41"/>
          <w:sz w:val="26"/>
        </w:rPr>
        <w:t xml:space="preserve"> </w:t>
      </w:r>
      <w:r>
        <w:rPr>
          <w:sz w:val="26"/>
        </w:rPr>
        <w:t>второй</w:t>
      </w:r>
      <w:r>
        <w:rPr>
          <w:spacing w:val="43"/>
          <w:sz w:val="26"/>
        </w:rPr>
        <w:t xml:space="preserve"> </w:t>
      </w:r>
      <w:r>
        <w:rPr>
          <w:sz w:val="26"/>
        </w:rPr>
        <w:t>половине</w:t>
      </w:r>
      <w:r>
        <w:rPr>
          <w:spacing w:val="41"/>
          <w:sz w:val="26"/>
        </w:rPr>
        <w:t xml:space="preserve"> </w:t>
      </w:r>
      <w:r>
        <w:rPr>
          <w:sz w:val="26"/>
        </w:rPr>
        <w:t>ХХ</w:t>
      </w:r>
      <w:r>
        <w:rPr>
          <w:spacing w:val="47"/>
          <w:sz w:val="26"/>
        </w:rPr>
        <w:t xml:space="preserve"> </w:t>
      </w:r>
      <w:r>
        <w:rPr>
          <w:sz w:val="26"/>
        </w:rPr>
        <w:t>–</w:t>
      </w:r>
      <w:r>
        <w:rPr>
          <w:spacing w:val="43"/>
          <w:sz w:val="26"/>
        </w:rPr>
        <w:t xml:space="preserve"> </w:t>
      </w:r>
      <w:r>
        <w:rPr>
          <w:sz w:val="26"/>
        </w:rPr>
        <w:t>начале</w:t>
      </w:r>
      <w:r>
        <w:rPr>
          <w:spacing w:val="42"/>
          <w:sz w:val="26"/>
        </w:rPr>
        <w:t xml:space="preserve"> </w:t>
      </w:r>
      <w:r>
        <w:rPr>
          <w:sz w:val="26"/>
        </w:rPr>
        <w:t>XXI</w:t>
      </w:r>
      <w:r>
        <w:rPr>
          <w:spacing w:val="42"/>
          <w:sz w:val="26"/>
        </w:rPr>
        <w:t xml:space="preserve"> </w:t>
      </w:r>
      <w:r>
        <w:rPr>
          <w:sz w:val="26"/>
        </w:rPr>
        <w:t>в.</w:t>
      </w:r>
      <w:r>
        <w:rPr>
          <w:spacing w:val="42"/>
          <w:sz w:val="26"/>
        </w:rPr>
        <w:t xml:space="preserve"> </w:t>
      </w:r>
      <w:r>
        <w:rPr>
          <w:sz w:val="26"/>
        </w:rPr>
        <w:t>(ядерная</w:t>
      </w:r>
      <w:r>
        <w:rPr>
          <w:spacing w:val="43"/>
          <w:sz w:val="26"/>
        </w:rPr>
        <w:t xml:space="preserve"> </w:t>
      </w:r>
      <w:r>
        <w:rPr>
          <w:sz w:val="26"/>
        </w:rPr>
        <w:t>физика,</w:t>
      </w:r>
      <w:r>
        <w:rPr>
          <w:spacing w:val="43"/>
          <w:sz w:val="26"/>
        </w:rPr>
        <w:t xml:space="preserve"> </w:t>
      </w:r>
      <w:r>
        <w:rPr>
          <w:spacing w:val="-2"/>
          <w:sz w:val="26"/>
        </w:rPr>
        <w:t>химия,</w:t>
      </w:r>
    </w:p>
    <w:p w:rsidR="00F85765" w:rsidRDefault="005F66D3">
      <w:pPr>
        <w:pStyle w:val="a3"/>
        <w:ind w:right="571" w:firstLine="0"/>
      </w:pPr>
      <w:r>
        <w:t>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F85765" w:rsidRDefault="005F66D3">
      <w:pPr>
        <w:pStyle w:val="a3"/>
        <w:ind w:right="565"/>
      </w:pPr>
      <w:r>
        <w:t>Течения и стили в художественной культуре второй половины ХХ – начала XXI в.: от</w:t>
      </w:r>
      <w:r>
        <w:rPr>
          <w:spacing w:val="-4"/>
        </w:rPr>
        <w:t xml:space="preserve"> </w:t>
      </w:r>
      <w:r>
        <w:t>модернизма</w:t>
      </w:r>
      <w:r>
        <w:rPr>
          <w:spacing w:val="-4"/>
        </w:rPr>
        <w:t xml:space="preserve"> </w:t>
      </w:r>
      <w:r>
        <w:t>к</w:t>
      </w:r>
      <w:r>
        <w:rPr>
          <w:spacing w:val="-7"/>
        </w:rPr>
        <w:t xml:space="preserve"> </w:t>
      </w:r>
      <w:r>
        <w:t>постмодернизму.</w:t>
      </w:r>
      <w:r>
        <w:rPr>
          <w:spacing w:val="-4"/>
        </w:rPr>
        <w:t xml:space="preserve"> </w:t>
      </w:r>
      <w:r>
        <w:t>Литература.</w:t>
      </w:r>
      <w:r>
        <w:rPr>
          <w:spacing w:val="-5"/>
        </w:rPr>
        <w:t xml:space="preserve"> </w:t>
      </w:r>
      <w:r>
        <w:t>Живопись.</w:t>
      </w:r>
      <w:r>
        <w:rPr>
          <w:spacing w:val="-4"/>
        </w:rPr>
        <w:t xml:space="preserve"> </w:t>
      </w:r>
      <w:r>
        <w:t>Архитектура:</w:t>
      </w:r>
      <w:r>
        <w:rPr>
          <w:spacing w:val="-6"/>
        </w:rPr>
        <w:t xml:space="preserve"> </w:t>
      </w:r>
      <w:r>
        <w:t>новые</w:t>
      </w:r>
      <w:r>
        <w:rPr>
          <w:spacing w:val="-4"/>
        </w:rPr>
        <w:t xml:space="preserve"> </w:t>
      </w:r>
      <w:r>
        <w:t>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F85765" w:rsidRDefault="005F66D3">
      <w:pPr>
        <w:pStyle w:val="a5"/>
        <w:numPr>
          <w:ilvl w:val="3"/>
          <w:numId w:val="103"/>
        </w:numPr>
        <w:tabs>
          <w:tab w:val="left" w:pos="2531"/>
        </w:tabs>
        <w:spacing w:line="298" w:lineRule="exact"/>
        <w:ind w:left="2531" w:hanging="972"/>
        <w:jc w:val="both"/>
        <w:rPr>
          <w:sz w:val="26"/>
        </w:rPr>
      </w:pPr>
      <w:r>
        <w:rPr>
          <w:sz w:val="26"/>
        </w:rPr>
        <w:t>Современный</w:t>
      </w:r>
      <w:r>
        <w:rPr>
          <w:spacing w:val="-4"/>
          <w:sz w:val="26"/>
        </w:rPr>
        <w:t xml:space="preserve"> мир.</w:t>
      </w:r>
    </w:p>
    <w:p w:rsidR="00F85765" w:rsidRDefault="005F66D3">
      <w:pPr>
        <w:pStyle w:val="a3"/>
        <w:ind w:right="570"/>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85765" w:rsidRDefault="005F66D3">
      <w:pPr>
        <w:pStyle w:val="a5"/>
        <w:numPr>
          <w:ilvl w:val="3"/>
          <w:numId w:val="103"/>
        </w:numPr>
        <w:tabs>
          <w:tab w:val="left" w:pos="2531"/>
        </w:tabs>
        <w:spacing w:line="299" w:lineRule="exact"/>
        <w:ind w:left="2531" w:hanging="972"/>
        <w:rPr>
          <w:sz w:val="26"/>
        </w:rPr>
      </w:pPr>
      <w:r>
        <w:rPr>
          <w:spacing w:val="-2"/>
          <w:sz w:val="26"/>
        </w:rPr>
        <w:t>Обобщение.</w:t>
      </w:r>
    </w:p>
    <w:p w:rsidR="00F85765" w:rsidRDefault="005F66D3">
      <w:pPr>
        <w:pStyle w:val="a5"/>
        <w:numPr>
          <w:ilvl w:val="2"/>
          <w:numId w:val="103"/>
        </w:numPr>
        <w:tabs>
          <w:tab w:val="left" w:pos="2339"/>
        </w:tabs>
        <w:ind w:left="1559" w:right="5856" w:firstLine="0"/>
        <w:rPr>
          <w:sz w:val="26"/>
        </w:rPr>
      </w:pPr>
      <w:r>
        <w:rPr>
          <w:sz w:val="26"/>
        </w:rPr>
        <w:t>История</w:t>
      </w:r>
      <w:r>
        <w:rPr>
          <w:spacing w:val="-12"/>
          <w:sz w:val="26"/>
        </w:rPr>
        <w:t xml:space="preserve"> </w:t>
      </w:r>
      <w:r>
        <w:rPr>
          <w:sz w:val="26"/>
        </w:rPr>
        <w:t>России.</w:t>
      </w:r>
      <w:r>
        <w:rPr>
          <w:spacing w:val="-10"/>
          <w:sz w:val="26"/>
        </w:rPr>
        <w:t xml:space="preserve"> </w:t>
      </w:r>
      <w:r>
        <w:rPr>
          <w:sz w:val="26"/>
        </w:rPr>
        <w:t>1945–2022</w:t>
      </w:r>
      <w:r>
        <w:rPr>
          <w:spacing w:val="-15"/>
          <w:sz w:val="26"/>
        </w:rPr>
        <w:t xml:space="preserve"> </w:t>
      </w:r>
      <w:r>
        <w:rPr>
          <w:sz w:val="26"/>
        </w:rPr>
        <w:t xml:space="preserve">гг. </w:t>
      </w:r>
      <w:r>
        <w:rPr>
          <w:spacing w:val="-2"/>
          <w:sz w:val="26"/>
        </w:rPr>
        <w:t>Введение.</w:t>
      </w:r>
    </w:p>
    <w:p w:rsidR="00F85765" w:rsidRDefault="005F66D3">
      <w:pPr>
        <w:pStyle w:val="a5"/>
        <w:numPr>
          <w:ilvl w:val="3"/>
          <w:numId w:val="103"/>
        </w:numPr>
        <w:tabs>
          <w:tab w:val="left" w:pos="2531"/>
        </w:tabs>
        <w:ind w:left="2531" w:hanging="972"/>
        <w:rPr>
          <w:sz w:val="26"/>
        </w:rPr>
      </w:pPr>
      <w:r>
        <w:rPr>
          <w:sz w:val="26"/>
        </w:rPr>
        <w:t>СССР</w:t>
      </w:r>
      <w:r>
        <w:rPr>
          <w:spacing w:val="-3"/>
          <w:sz w:val="26"/>
        </w:rPr>
        <w:t xml:space="preserve"> </w:t>
      </w:r>
      <w:r>
        <w:rPr>
          <w:sz w:val="26"/>
        </w:rPr>
        <w:t>в</w:t>
      </w:r>
      <w:r>
        <w:rPr>
          <w:spacing w:val="-2"/>
          <w:sz w:val="26"/>
        </w:rPr>
        <w:t xml:space="preserve"> </w:t>
      </w:r>
      <w:r>
        <w:rPr>
          <w:sz w:val="26"/>
        </w:rPr>
        <w:t>1945–1991</w:t>
      </w:r>
      <w:r>
        <w:rPr>
          <w:spacing w:val="-1"/>
          <w:sz w:val="26"/>
        </w:rPr>
        <w:t xml:space="preserve"> </w:t>
      </w:r>
      <w:r>
        <w:rPr>
          <w:spacing w:val="-5"/>
          <w:sz w:val="26"/>
        </w:rPr>
        <w:t>гг.</w:t>
      </w:r>
    </w:p>
    <w:p w:rsidR="00F85765" w:rsidRDefault="005F66D3">
      <w:pPr>
        <w:pStyle w:val="a5"/>
        <w:numPr>
          <w:ilvl w:val="4"/>
          <w:numId w:val="103"/>
        </w:numPr>
        <w:tabs>
          <w:tab w:val="left" w:pos="2726"/>
        </w:tabs>
        <w:spacing w:before="1"/>
        <w:ind w:left="2726" w:hanging="1167"/>
        <w:rPr>
          <w:sz w:val="26"/>
        </w:rPr>
      </w:pPr>
      <w:r>
        <w:rPr>
          <w:sz w:val="26"/>
        </w:rPr>
        <w:t>СССР</w:t>
      </w:r>
      <w:r>
        <w:rPr>
          <w:spacing w:val="-2"/>
          <w:sz w:val="26"/>
        </w:rPr>
        <w:t xml:space="preserve"> </w:t>
      </w:r>
      <w:r>
        <w:rPr>
          <w:sz w:val="26"/>
        </w:rPr>
        <w:t>в</w:t>
      </w:r>
      <w:r>
        <w:rPr>
          <w:spacing w:val="-3"/>
          <w:sz w:val="26"/>
        </w:rPr>
        <w:t xml:space="preserve"> </w:t>
      </w:r>
      <w:r>
        <w:rPr>
          <w:sz w:val="26"/>
        </w:rPr>
        <w:t xml:space="preserve">1945–1953 </w:t>
      </w:r>
      <w:r>
        <w:rPr>
          <w:spacing w:val="-5"/>
          <w:sz w:val="26"/>
        </w:rPr>
        <w:t>гг.</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3"/>
        <w:spacing w:before="67"/>
        <w:ind w:right="571"/>
      </w:pPr>
      <w:r>
        <w:lastRenderedPageBreak/>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F85765" w:rsidRDefault="005F66D3">
      <w:pPr>
        <w:pStyle w:val="a3"/>
        <w:ind w:right="564"/>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F85765" w:rsidRDefault="005F66D3">
      <w:pPr>
        <w:pStyle w:val="a3"/>
        <w:ind w:right="566"/>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Pr>
          <w:spacing w:val="-2"/>
        </w:rPr>
        <w:t>врачей».</w:t>
      </w:r>
    </w:p>
    <w:p w:rsidR="00F85765" w:rsidRDefault="005F66D3">
      <w:pPr>
        <w:pStyle w:val="a3"/>
        <w:ind w:right="566"/>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F85765" w:rsidRDefault="005F66D3">
      <w:pPr>
        <w:pStyle w:val="a3"/>
        <w:spacing w:before="1"/>
        <w:ind w:right="563"/>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w:t>
      </w:r>
      <w:r>
        <w:rPr>
          <w:spacing w:val="-2"/>
        </w:rPr>
        <w:t>Корее.</w:t>
      </w:r>
    </w:p>
    <w:p w:rsidR="00F85765" w:rsidRDefault="005F66D3">
      <w:pPr>
        <w:pStyle w:val="a5"/>
        <w:numPr>
          <w:ilvl w:val="4"/>
          <w:numId w:val="103"/>
        </w:numPr>
        <w:tabs>
          <w:tab w:val="left" w:pos="2726"/>
        </w:tabs>
        <w:spacing w:before="1" w:line="298" w:lineRule="exact"/>
        <w:ind w:left="2726" w:hanging="1167"/>
        <w:jc w:val="both"/>
        <w:rPr>
          <w:sz w:val="26"/>
        </w:rPr>
      </w:pPr>
      <w:r>
        <w:rPr>
          <w:sz w:val="26"/>
        </w:rPr>
        <w:t>СССР</w:t>
      </w:r>
      <w:r>
        <w:rPr>
          <w:spacing w:val="-3"/>
          <w:sz w:val="26"/>
        </w:rPr>
        <w:t xml:space="preserve"> </w:t>
      </w:r>
      <w:r>
        <w:rPr>
          <w:sz w:val="26"/>
        </w:rPr>
        <w:t>в</w:t>
      </w:r>
      <w:r>
        <w:rPr>
          <w:spacing w:val="-4"/>
          <w:sz w:val="26"/>
        </w:rPr>
        <w:t xml:space="preserve"> </w:t>
      </w:r>
      <w:r>
        <w:rPr>
          <w:sz w:val="26"/>
        </w:rPr>
        <w:t>середине</w:t>
      </w:r>
      <w:r>
        <w:rPr>
          <w:spacing w:val="-3"/>
          <w:sz w:val="26"/>
        </w:rPr>
        <w:t xml:space="preserve"> </w:t>
      </w:r>
      <w:r>
        <w:rPr>
          <w:sz w:val="26"/>
        </w:rPr>
        <w:t>1950-х</w:t>
      </w:r>
      <w:r>
        <w:rPr>
          <w:spacing w:val="-2"/>
          <w:sz w:val="26"/>
        </w:rPr>
        <w:t xml:space="preserve"> </w:t>
      </w:r>
      <w:r>
        <w:rPr>
          <w:sz w:val="26"/>
        </w:rPr>
        <w:t>–</w:t>
      </w:r>
      <w:r>
        <w:rPr>
          <w:spacing w:val="-1"/>
          <w:sz w:val="26"/>
        </w:rPr>
        <w:t xml:space="preserve"> </w:t>
      </w:r>
      <w:r>
        <w:rPr>
          <w:sz w:val="26"/>
        </w:rPr>
        <w:t>первой</w:t>
      </w:r>
      <w:r>
        <w:rPr>
          <w:spacing w:val="-3"/>
          <w:sz w:val="26"/>
        </w:rPr>
        <w:t xml:space="preserve"> </w:t>
      </w:r>
      <w:r>
        <w:rPr>
          <w:sz w:val="26"/>
        </w:rPr>
        <w:t>половине</w:t>
      </w:r>
      <w:r>
        <w:rPr>
          <w:spacing w:val="-1"/>
          <w:sz w:val="26"/>
        </w:rPr>
        <w:t xml:space="preserve"> </w:t>
      </w:r>
      <w:r>
        <w:rPr>
          <w:sz w:val="26"/>
        </w:rPr>
        <w:t>1960-х</w:t>
      </w:r>
      <w:r>
        <w:rPr>
          <w:spacing w:val="-1"/>
          <w:sz w:val="26"/>
        </w:rPr>
        <w:t xml:space="preserve"> </w:t>
      </w:r>
      <w:r>
        <w:rPr>
          <w:spacing w:val="-5"/>
          <w:sz w:val="26"/>
        </w:rPr>
        <w:t>гг.</w:t>
      </w:r>
    </w:p>
    <w:p w:rsidR="00F85765" w:rsidRDefault="005F66D3">
      <w:pPr>
        <w:pStyle w:val="a3"/>
        <w:ind w:right="563"/>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w:t>
      </w:r>
      <w:r>
        <w:rPr>
          <w:spacing w:val="-3"/>
        </w:rPr>
        <w:t xml:space="preserve"> </w:t>
      </w:r>
      <w:r>
        <w:t>и</w:t>
      </w:r>
      <w:r>
        <w:rPr>
          <w:spacing w:val="-2"/>
        </w:rPr>
        <w:t xml:space="preserve"> </w:t>
      </w:r>
      <w:r>
        <w:t>мире.</w:t>
      </w:r>
      <w:r>
        <w:rPr>
          <w:spacing w:val="-2"/>
        </w:rPr>
        <w:t xml:space="preserve"> </w:t>
      </w:r>
      <w:r>
        <w:t>Начало</w:t>
      </w:r>
      <w:r>
        <w:rPr>
          <w:spacing w:val="-3"/>
        </w:rPr>
        <w:t xml:space="preserve"> </w:t>
      </w:r>
      <w:r>
        <w:t>реабилитации</w:t>
      </w:r>
      <w:r>
        <w:rPr>
          <w:spacing w:val="-2"/>
        </w:rPr>
        <w:t xml:space="preserve"> </w:t>
      </w:r>
      <w:r>
        <w:t>жертв</w:t>
      </w:r>
      <w:r>
        <w:rPr>
          <w:spacing w:val="-4"/>
        </w:rPr>
        <w:t xml:space="preserve"> </w:t>
      </w:r>
      <w:r>
        <w:t>массовых</w:t>
      </w:r>
      <w:r>
        <w:rPr>
          <w:spacing w:val="-3"/>
        </w:rPr>
        <w:t xml:space="preserve"> </w:t>
      </w:r>
      <w:r>
        <w:t>политических</w:t>
      </w:r>
      <w:r>
        <w:rPr>
          <w:spacing w:val="-3"/>
        </w:rPr>
        <w:t xml:space="preserve"> </w:t>
      </w:r>
      <w:r>
        <w:t>репрессий</w:t>
      </w:r>
      <w:r>
        <w:rPr>
          <w:spacing w:val="-2"/>
        </w:rPr>
        <w:t xml:space="preserve"> </w:t>
      </w:r>
      <w:r>
        <w:t>и</w:t>
      </w:r>
      <w:r>
        <w:rPr>
          <w:spacing w:val="-2"/>
        </w:rPr>
        <w:t xml:space="preserve"> </w:t>
      </w:r>
      <w:r>
        <w:t>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F85765" w:rsidRDefault="005F66D3">
      <w:pPr>
        <w:pStyle w:val="a3"/>
        <w:spacing w:before="1"/>
        <w:ind w:right="566"/>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F85765" w:rsidRDefault="005F66D3">
      <w:pPr>
        <w:pStyle w:val="a3"/>
        <w:spacing w:line="298" w:lineRule="exact"/>
        <w:ind w:left="1559" w:firstLine="0"/>
      </w:pPr>
      <w:r>
        <w:t>Социально-</w:t>
      </w:r>
      <w:proofErr w:type="gramStart"/>
      <w:r>
        <w:t>экономическое</w:t>
      </w:r>
      <w:r>
        <w:rPr>
          <w:spacing w:val="46"/>
        </w:rPr>
        <w:t xml:space="preserve">  </w:t>
      </w:r>
      <w:r>
        <w:t>развитие</w:t>
      </w:r>
      <w:proofErr w:type="gramEnd"/>
      <w:r>
        <w:rPr>
          <w:spacing w:val="47"/>
        </w:rPr>
        <w:t xml:space="preserve">  </w:t>
      </w:r>
      <w:r>
        <w:t>СССР.</w:t>
      </w:r>
      <w:r>
        <w:rPr>
          <w:spacing w:val="46"/>
        </w:rPr>
        <w:t xml:space="preserve">  </w:t>
      </w:r>
      <w:r>
        <w:t>«</w:t>
      </w:r>
      <w:proofErr w:type="gramStart"/>
      <w:r>
        <w:t>Догнать</w:t>
      </w:r>
      <w:r>
        <w:rPr>
          <w:spacing w:val="45"/>
        </w:rPr>
        <w:t xml:space="preserve">  </w:t>
      </w:r>
      <w:r>
        <w:t>и</w:t>
      </w:r>
      <w:proofErr w:type="gramEnd"/>
      <w:r>
        <w:rPr>
          <w:spacing w:val="47"/>
        </w:rPr>
        <w:t xml:space="preserve">  </w:t>
      </w:r>
      <w:r>
        <w:t>перегнать</w:t>
      </w:r>
      <w:r>
        <w:rPr>
          <w:spacing w:val="46"/>
        </w:rPr>
        <w:t xml:space="preserve">  </w:t>
      </w:r>
      <w:r>
        <w:rPr>
          <w:spacing w:val="-2"/>
        </w:rPr>
        <w:t>Америку».</w:t>
      </w:r>
    </w:p>
    <w:p w:rsidR="00F85765" w:rsidRDefault="005F66D3">
      <w:pPr>
        <w:pStyle w:val="a3"/>
        <w:spacing w:line="298" w:lineRule="exact"/>
        <w:ind w:firstLine="0"/>
      </w:pPr>
      <w:r>
        <w:t>Попытки</w:t>
      </w:r>
      <w:r>
        <w:rPr>
          <w:spacing w:val="-7"/>
        </w:rPr>
        <w:t xml:space="preserve"> </w:t>
      </w:r>
      <w:r>
        <w:t>решения</w:t>
      </w:r>
      <w:r>
        <w:rPr>
          <w:spacing w:val="-7"/>
        </w:rPr>
        <w:t xml:space="preserve"> </w:t>
      </w:r>
      <w:r>
        <w:t>продовольственной</w:t>
      </w:r>
      <w:r>
        <w:rPr>
          <w:spacing w:val="-5"/>
        </w:rPr>
        <w:t xml:space="preserve"> </w:t>
      </w:r>
      <w:r>
        <w:t>проблемы.</w:t>
      </w:r>
      <w:r>
        <w:rPr>
          <w:spacing w:val="-4"/>
        </w:rPr>
        <w:t xml:space="preserve"> </w:t>
      </w:r>
      <w:r>
        <w:t>Освоение</w:t>
      </w:r>
      <w:r>
        <w:rPr>
          <w:spacing w:val="-7"/>
        </w:rPr>
        <w:t xml:space="preserve"> </w:t>
      </w:r>
      <w:r>
        <w:t>целинных</w:t>
      </w:r>
      <w:r>
        <w:rPr>
          <w:spacing w:val="-5"/>
        </w:rPr>
        <w:t xml:space="preserve"> </w:t>
      </w:r>
      <w:r>
        <w:rPr>
          <w:spacing w:val="-2"/>
        </w:rPr>
        <w:t>земель.</w:t>
      </w:r>
    </w:p>
    <w:p w:rsidR="00F85765" w:rsidRDefault="005F66D3">
      <w:pPr>
        <w:pStyle w:val="a3"/>
        <w:spacing w:before="1"/>
        <w:ind w:right="563"/>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В.В. Терешковой. Влияние НТР на перемены в повседневной жизни людей.</w:t>
      </w:r>
    </w:p>
    <w:p w:rsidR="00F85765" w:rsidRDefault="005F66D3">
      <w:pPr>
        <w:pStyle w:val="a3"/>
        <w:ind w:right="562"/>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F85765" w:rsidRDefault="005F66D3">
      <w:pPr>
        <w:pStyle w:val="a3"/>
        <w:ind w:left="1559" w:firstLine="0"/>
      </w:pPr>
      <w:r>
        <w:t>ХХII</w:t>
      </w:r>
      <w:r>
        <w:rPr>
          <w:spacing w:val="59"/>
          <w:w w:val="150"/>
        </w:rPr>
        <w:t xml:space="preserve"> </w:t>
      </w:r>
      <w:r>
        <w:t>съезд</w:t>
      </w:r>
      <w:r>
        <w:rPr>
          <w:spacing w:val="60"/>
          <w:w w:val="150"/>
        </w:rPr>
        <w:t xml:space="preserve"> </w:t>
      </w:r>
      <w:r>
        <w:t>КПСС</w:t>
      </w:r>
      <w:r>
        <w:rPr>
          <w:spacing w:val="60"/>
          <w:w w:val="150"/>
        </w:rPr>
        <w:t xml:space="preserve"> </w:t>
      </w:r>
      <w:r>
        <w:t>и</w:t>
      </w:r>
      <w:r>
        <w:rPr>
          <w:spacing w:val="61"/>
          <w:w w:val="150"/>
        </w:rPr>
        <w:t xml:space="preserve"> </w:t>
      </w:r>
      <w:r>
        <w:t>Программа</w:t>
      </w:r>
      <w:r>
        <w:rPr>
          <w:spacing w:val="59"/>
          <w:w w:val="150"/>
        </w:rPr>
        <w:t xml:space="preserve"> </w:t>
      </w:r>
      <w:r>
        <w:t>построения</w:t>
      </w:r>
      <w:r>
        <w:rPr>
          <w:spacing w:val="60"/>
          <w:w w:val="150"/>
        </w:rPr>
        <w:t xml:space="preserve"> </w:t>
      </w:r>
      <w:r>
        <w:t>коммунизма</w:t>
      </w:r>
      <w:r>
        <w:rPr>
          <w:spacing w:val="61"/>
          <w:w w:val="150"/>
        </w:rPr>
        <w:t xml:space="preserve"> </w:t>
      </w:r>
      <w:r>
        <w:t>в</w:t>
      </w:r>
      <w:r>
        <w:rPr>
          <w:spacing w:val="59"/>
          <w:w w:val="150"/>
        </w:rPr>
        <w:t xml:space="preserve"> </w:t>
      </w:r>
      <w:r>
        <w:t>СССР.</w:t>
      </w:r>
      <w:r>
        <w:rPr>
          <w:spacing w:val="59"/>
          <w:w w:val="150"/>
        </w:rPr>
        <w:t xml:space="preserve"> </w:t>
      </w:r>
      <w:r>
        <w:rPr>
          <w:spacing w:val="-2"/>
        </w:rPr>
        <w:t>Воспитание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«нового человека». Бригады</w:t>
      </w:r>
      <w:r>
        <w:rPr>
          <w:spacing w:val="-1"/>
        </w:rPr>
        <w:t xml:space="preserve"> </w:t>
      </w:r>
      <w:r>
        <w:t xml:space="preserve">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w:t>
      </w:r>
      <w:r>
        <w:rPr>
          <w:spacing w:val="-2"/>
        </w:rPr>
        <w:t>потребления.</w:t>
      </w:r>
    </w:p>
    <w:p w:rsidR="00F85765" w:rsidRDefault="005F66D3">
      <w:pPr>
        <w:pStyle w:val="a3"/>
        <w:spacing w:before="1"/>
        <w:ind w:right="564"/>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F85765" w:rsidRDefault="005F66D3">
      <w:pPr>
        <w:pStyle w:val="a3"/>
        <w:ind w:right="566"/>
      </w:pPr>
      <w:r>
        <w:t xml:space="preserve">Конец оттепели. Нарастание негативных тенденций в обществе. Кризис доверия власти. </w:t>
      </w:r>
      <w:proofErr w:type="spellStart"/>
      <w:r>
        <w:t>Новочеркасские</w:t>
      </w:r>
      <w:proofErr w:type="spellEnd"/>
      <w:r>
        <w:t xml:space="preserve"> события. Смещение Н.С. Хрущева.</w:t>
      </w:r>
    </w:p>
    <w:p w:rsidR="00F85765" w:rsidRDefault="005F66D3">
      <w:pPr>
        <w:pStyle w:val="a5"/>
        <w:numPr>
          <w:ilvl w:val="4"/>
          <w:numId w:val="103"/>
        </w:numPr>
        <w:tabs>
          <w:tab w:val="left" w:pos="2726"/>
        </w:tabs>
        <w:ind w:left="1559" w:right="571" w:firstLine="0"/>
        <w:jc w:val="both"/>
        <w:rPr>
          <w:sz w:val="26"/>
        </w:rPr>
      </w:pPr>
      <w:r>
        <w:rPr>
          <w:sz w:val="26"/>
        </w:rPr>
        <w:t>Советское государство и общество в середине 1960-х – начале 1980-х гг. Приход</w:t>
      </w:r>
      <w:r>
        <w:rPr>
          <w:spacing w:val="78"/>
          <w:sz w:val="26"/>
        </w:rPr>
        <w:t xml:space="preserve"> </w:t>
      </w:r>
      <w:r>
        <w:rPr>
          <w:sz w:val="26"/>
        </w:rPr>
        <w:t>к</w:t>
      </w:r>
      <w:r>
        <w:rPr>
          <w:spacing w:val="78"/>
          <w:sz w:val="26"/>
        </w:rPr>
        <w:t xml:space="preserve"> </w:t>
      </w:r>
      <w:r>
        <w:rPr>
          <w:sz w:val="26"/>
        </w:rPr>
        <w:t>власти</w:t>
      </w:r>
      <w:r>
        <w:rPr>
          <w:spacing w:val="77"/>
          <w:sz w:val="26"/>
        </w:rPr>
        <w:t xml:space="preserve"> </w:t>
      </w:r>
      <w:r>
        <w:rPr>
          <w:sz w:val="26"/>
        </w:rPr>
        <w:t>Л.И.</w:t>
      </w:r>
      <w:r>
        <w:rPr>
          <w:spacing w:val="79"/>
          <w:sz w:val="26"/>
        </w:rPr>
        <w:t xml:space="preserve"> </w:t>
      </w:r>
      <w:r>
        <w:rPr>
          <w:sz w:val="26"/>
        </w:rPr>
        <w:t>Брежнева:</w:t>
      </w:r>
      <w:r>
        <w:rPr>
          <w:spacing w:val="78"/>
          <w:sz w:val="26"/>
        </w:rPr>
        <w:t xml:space="preserve"> </w:t>
      </w:r>
      <w:r>
        <w:rPr>
          <w:sz w:val="26"/>
        </w:rPr>
        <w:t>его</w:t>
      </w:r>
      <w:r>
        <w:rPr>
          <w:spacing w:val="78"/>
          <w:sz w:val="26"/>
        </w:rPr>
        <w:t xml:space="preserve"> </w:t>
      </w:r>
      <w:r>
        <w:rPr>
          <w:sz w:val="26"/>
        </w:rPr>
        <w:t>окружение</w:t>
      </w:r>
      <w:r>
        <w:rPr>
          <w:spacing w:val="77"/>
          <w:sz w:val="26"/>
        </w:rPr>
        <w:t xml:space="preserve"> </w:t>
      </w:r>
      <w:r>
        <w:rPr>
          <w:sz w:val="26"/>
        </w:rPr>
        <w:t>и</w:t>
      </w:r>
      <w:r>
        <w:rPr>
          <w:spacing w:val="79"/>
          <w:sz w:val="26"/>
        </w:rPr>
        <w:t xml:space="preserve"> </w:t>
      </w:r>
      <w:r>
        <w:rPr>
          <w:sz w:val="26"/>
        </w:rPr>
        <w:t>смена</w:t>
      </w:r>
      <w:r>
        <w:rPr>
          <w:spacing w:val="78"/>
          <w:sz w:val="26"/>
        </w:rPr>
        <w:t xml:space="preserve"> </w:t>
      </w:r>
      <w:r>
        <w:rPr>
          <w:sz w:val="26"/>
        </w:rPr>
        <w:t>политического</w:t>
      </w:r>
      <w:r>
        <w:rPr>
          <w:spacing w:val="78"/>
          <w:sz w:val="26"/>
        </w:rPr>
        <w:t xml:space="preserve"> </w:t>
      </w:r>
      <w:r>
        <w:rPr>
          <w:sz w:val="26"/>
        </w:rPr>
        <w:t>курса.</w:t>
      </w:r>
    </w:p>
    <w:p w:rsidR="00F85765" w:rsidRDefault="005F66D3">
      <w:pPr>
        <w:pStyle w:val="a3"/>
        <w:ind w:right="565" w:firstLine="0"/>
      </w:pPr>
      <w:r>
        <w:t xml:space="preserve">Десталинизация и </w:t>
      </w:r>
      <w:proofErr w:type="spellStart"/>
      <w:r>
        <w:t>ресталинизация</w:t>
      </w:r>
      <w:proofErr w:type="spellEnd"/>
      <w:r>
        <w:t>. Экономические реформы 1960-х гг. Новые ориентиры аграрной</w:t>
      </w:r>
      <w:r>
        <w:rPr>
          <w:spacing w:val="80"/>
          <w:w w:val="150"/>
        </w:rPr>
        <w:t xml:space="preserve"> </w:t>
      </w:r>
      <w:r>
        <w:t>политики.</w:t>
      </w:r>
      <w:r>
        <w:rPr>
          <w:spacing w:val="80"/>
          <w:w w:val="150"/>
        </w:rPr>
        <w:t xml:space="preserve"> </w:t>
      </w:r>
      <w:proofErr w:type="spellStart"/>
      <w:r>
        <w:t>Косыгинская</w:t>
      </w:r>
      <w:proofErr w:type="spellEnd"/>
      <w:r>
        <w:rPr>
          <w:spacing w:val="80"/>
          <w:w w:val="150"/>
        </w:rPr>
        <w:t xml:space="preserve"> </w:t>
      </w:r>
      <w:r>
        <w:t>реформа.</w:t>
      </w:r>
      <w:r>
        <w:rPr>
          <w:spacing w:val="80"/>
          <w:w w:val="150"/>
        </w:rPr>
        <w:t xml:space="preserve"> </w:t>
      </w:r>
      <w:r>
        <w:t>Конституция</w:t>
      </w:r>
      <w:r>
        <w:rPr>
          <w:spacing w:val="80"/>
          <w:w w:val="150"/>
        </w:rPr>
        <w:t xml:space="preserve"> </w:t>
      </w:r>
      <w:r>
        <w:t>СССР</w:t>
      </w:r>
      <w:r>
        <w:rPr>
          <w:spacing w:val="80"/>
          <w:w w:val="150"/>
        </w:rPr>
        <w:t xml:space="preserve"> </w:t>
      </w:r>
      <w:r>
        <w:t>1977</w:t>
      </w:r>
      <w:r>
        <w:rPr>
          <w:spacing w:val="80"/>
          <w:w w:val="150"/>
        </w:rPr>
        <w:t xml:space="preserve"> </w:t>
      </w:r>
      <w:r>
        <w:t>г.</w:t>
      </w:r>
      <w:r>
        <w:rPr>
          <w:spacing w:val="80"/>
          <w:w w:val="150"/>
        </w:rPr>
        <w:t xml:space="preserve"> </w:t>
      </w:r>
      <w:r>
        <w:t>Концепция</w:t>
      </w:r>
    </w:p>
    <w:p w:rsidR="00F85765" w:rsidRDefault="005F66D3">
      <w:pPr>
        <w:pStyle w:val="a3"/>
        <w:spacing w:line="298" w:lineRule="exact"/>
        <w:ind w:firstLine="0"/>
      </w:pPr>
      <w:r>
        <w:t>«развитого</w:t>
      </w:r>
      <w:r>
        <w:rPr>
          <w:spacing w:val="-7"/>
        </w:rPr>
        <w:t xml:space="preserve"> </w:t>
      </w:r>
      <w:r>
        <w:rPr>
          <w:spacing w:val="-2"/>
        </w:rPr>
        <w:t>социализма».</w:t>
      </w:r>
    </w:p>
    <w:p w:rsidR="00F85765" w:rsidRDefault="005F66D3">
      <w:pPr>
        <w:pStyle w:val="a3"/>
        <w:ind w:right="569"/>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F85765" w:rsidRDefault="005F66D3">
      <w:pPr>
        <w:pStyle w:val="a3"/>
        <w:spacing w:before="1"/>
        <w:ind w:right="570"/>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F85765" w:rsidRDefault="005F66D3">
      <w:pPr>
        <w:pStyle w:val="a3"/>
        <w:ind w:right="565"/>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F85765" w:rsidRDefault="005F66D3">
      <w:pPr>
        <w:pStyle w:val="a3"/>
        <w:ind w:right="565"/>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F85765" w:rsidRDefault="005F66D3">
      <w:pPr>
        <w:pStyle w:val="a3"/>
        <w:ind w:left="1559" w:firstLine="0"/>
      </w:pPr>
      <w:r>
        <w:t>Л.И.</w:t>
      </w:r>
      <w:r>
        <w:rPr>
          <w:spacing w:val="-7"/>
        </w:rPr>
        <w:t xml:space="preserve"> </w:t>
      </w:r>
      <w:r>
        <w:t>Брежнев</w:t>
      </w:r>
      <w:r>
        <w:rPr>
          <w:spacing w:val="-3"/>
        </w:rPr>
        <w:t xml:space="preserve"> </w:t>
      </w:r>
      <w:r>
        <w:t>в</w:t>
      </w:r>
      <w:r>
        <w:rPr>
          <w:spacing w:val="-4"/>
        </w:rPr>
        <w:t xml:space="preserve"> </w:t>
      </w:r>
      <w:r>
        <w:t>оценках</w:t>
      </w:r>
      <w:r>
        <w:rPr>
          <w:spacing w:val="-5"/>
        </w:rPr>
        <w:t xml:space="preserve"> </w:t>
      </w:r>
      <w:r>
        <w:t>современников</w:t>
      </w:r>
      <w:r>
        <w:rPr>
          <w:spacing w:val="-4"/>
        </w:rPr>
        <w:t xml:space="preserve"> </w:t>
      </w:r>
      <w:r>
        <w:t>и</w:t>
      </w:r>
      <w:r>
        <w:rPr>
          <w:spacing w:val="-2"/>
        </w:rPr>
        <w:t xml:space="preserve"> историков.</w:t>
      </w:r>
    </w:p>
    <w:p w:rsidR="00F85765" w:rsidRDefault="005F66D3">
      <w:pPr>
        <w:pStyle w:val="a5"/>
        <w:numPr>
          <w:ilvl w:val="4"/>
          <w:numId w:val="103"/>
        </w:numPr>
        <w:tabs>
          <w:tab w:val="left" w:pos="2726"/>
        </w:tabs>
        <w:spacing w:before="1" w:line="298" w:lineRule="exact"/>
        <w:ind w:left="2726" w:hanging="1167"/>
        <w:jc w:val="both"/>
        <w:rPr>
          <w:sz w:val="26"/>
        </w:rPr>
      </w:pPr>
      <w:r>
        <w:rPr>
          <w:sz w:val="26"/>
        </w:rPr>
        <w:t>Политика</w:t>
      </w:r>
      <w:r>
        <w:rPr>
          <w:spacing w:val="-1"/>
          <w:sz w:val="26"/>
        </w:rPr>
        <w:t xml:space="preserve"> </w:t>
      </w:r>
      <w:r>
        <w:rPr>
          <w:sz w:val="26"/>
        </w:rPr>
        <w:t>перестройки.</w:t>
      </w:r>
      <w:r>
        <w:rPr>
          <w:spacing w:val="-2"/>
          <w:sz w:val="26"/>
        </w:rPr>
        <w:t xml:space="preserve"> </w:t>
      </w:r>
      <w:r>
        <w:rPr>
          <w:sz w:val="26"/>
        </w:rPr>
        <w:t>Распад</w:t>
      </w:r>
      <w:r>
        <w:rPr>
          <w:spacing w:val="-3"/>
          <w:sz w:val="26"/>
        </w:rPr>
        <w:t xml:space="preserve"> </w:t>
      </w:r>
      <w:r>
        <w:rPr>
          <w:sz w:val="26"/>
        </w:rPr>
        <w:t>СССР</w:t>
      </w:r>
      <w:r>
        <w:rPr>
          <w:spacing w:val="-2"/>
          <w:sz w:val="26"/>
        </w:rPr>
        <w:t xml:space="preserve"> </w:t>
      </w:r>
      <w:r>
        <w:rPr>
          <w:sz w:val="26"/>
        </w:rPr>
        <w:t>(1985–1991</w:t>
      </w:r>
      <w:r>
        <w:rPr>
          <w:spacing w:val="-1"/>
          <w:sz w:val="26"/>
        </w:rPr>
        <w:t xml:space="preserve"> </w:t>
      </w:r>
      <w:r>
        <w:rPr>
          <w:spacing w:val="-2"/>
          <w:sz w:val="26"/>
        </w:rPr>
        <w:t>гг.).</w:t>
      </w:r>
    </w:p>
    <w:p w:rsidR="00F85765" w:rsidRDefault="005F66D3">
      <w:pPr>
        <w:pStyle w:val="a3"/>
        <w:ind w:right="563"/>
      </w:pPr>
      <w:r>
        <w:t>Нарастание кризисных явлений в социально-экономической и идейно-политической сферах.</w:t>
      </w:r>
      <w:r>
        <w:rPr>
          <w:spacing w:val="-2"/>
        </w:rPr>
        <w:t xml:space="preserve"> </w:t>
      </w:r>
      <w:r>
        <w:t>Резкое падение</w:t>
      </w:r>
      <w:r>
        <w:rPr>
          <w:spacing w:val="-2"/>
        </w:rPr>
        <w:t xml:space="preserve"> </w:t>
      </w:r>
      <w:r>
        <w:t>мировых</w:t>
      </w:r>
      <w:r>
        <w:rPr>
          <w:spacing w:val="-1"/>
        </w:rPr>
        <w:t xml:space="preserve"> </w:t>
      </w:r>
      <w:r>
        <w:t>цен на нефть</w:t>
      </w:r>
      <w:r>
        <w:rPr>
          <w:spacing w:val="-1"/>
        </w:rPr>
        <w:t xml:space="preserve"> </w:t>
      </w:r>
      <w:r>
        <w:t>и</w:t>
      </w:r>
      <w:r>
        <w:rPr>
          <w:spacing w:val="-2"/>
        </w:rPr>
        <w:t xml:space="preserve"> </w:t>
      </w:r>
      <w:r>
        <w:t>его</w:t>
      </w:r>
      <w:r>
        <w:rPr>
          <w:spacing w:val="-1"/>
        </w:rPr>
        <w:t xml:space="preserve"> </w:t>
      </w:r>
      <w:r>
        <w:t>негативные</w:t>
      </w:r>
      <w:r>
        <w:rPr>
          <w:spacing w:val="-3"/>
        </w:rPr>
        <w:t xml:space="preserve"> </w:t>
      </w:r>
      <w:r>
        <w:t>последствия для</w:t>
      </w:r>
      <w:r>
        <w:rPr>
          <w:spacing w:val="-2"/>
        </w:rPr>
        <w:t xml:space="preserve"> </w:t>
      </w:r>
      <w:r>
        <w:t>советской экономики. М.С. Горбачев и его окружение: курс на реформы. Антиалкогольная кампания 1985</w:t>
      </w:r>
      <w:r>
        <w:rPr>
          <w:spacing w:val="-3"/>
        </w:rPr>
        <w:t xml:space="preserve"> </w:t>
      </w:r>
      <w:r>
        <w:t>г.</w:t>
      </w:r>
      <w:r>
        <w:rPr>
          <w:spacing w:val="-2"/>
        </w:rPr>
        <w:t xml:space="preserve"> </w:t>
      </w:r>
      <w:r>
        <w:t>и</w:t>
      </w:r>
      <w:r>
        <w:rPr>
          <w:spacing w:val="-2"/>
        </w:rPr>
        <w:t xml:space="preserve"> </w:t>
      </w:r>
      <w:r>
        <w:t>ее</w:t>
      </w:r>
      <w:r>
        <w:rPr>
          <w:spacing w:val="-2"/>
        </w:rPr>
        <w:t xml:space="preserve"> </w:t>
      </w:r>
      <w:r>
        <w:t>противоречивые</w:t>
      </w:r>
      <w:r>
        <w:rPr>
          <w:spacing w:val="-2"/>
        </w:rPr>
        <w:t xml:space="preserve"> </w:t>
      </w:r>
      <w:r>
        <w:t>результаты.</w:t>
      </w:r>
      <w:r>
        <w:rPr>
          <w:spacing w:val="-2"/>
        </w:rPr>
        <w:t xml:space="preserve"> </w:t>
      </w:r>
      <w:r>
        <w:t>Чернобыльская</w:t>
      </w:r>
      <w:r>
        <w:rPr>
          <w:spacing w:val="-2"/>
        </w:rPr>
        <w:t xml:space="preserve"> </w:t>
      </w:r>
      <w:r>
        <w:t>трагедия.</w:t>
      </w:r>
      <w:r>
        <w:rPr>
          <w:spacing w:val="-2"/>
        </w:rPr>
        <w:t xml:space="preserve"> </w:t>
      </w:r>
      <w:r>
        <w:t>Реформы</w:t>
      </w:r>
      <w:r>
        <w:rPr>
          <w:spacing w:val="-3"/>
        </w:rPr>
        <w:t xml:space="preserve"> </w:t>
      </w:r>
      <w:r>
        <w:t>в</w:t>
      </w:r>
      <w:r>
        <w:rPr>
          <w:spacing w:val="-4"/>
        </w:rPr>
        <w:t xml:space="preserve"> </w:t>
      </w:r>
      <w:r>
        <w:t>экономике,</w:t>
      </w:r>
      <w:r>
        <w:rPr>
          <w:spacing w:val="-2"/>
        </w:rPr>
        <w:t xml:space="preserve"> </w:t>
      </w:r>
      <w:r>
        <w:t>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F85765" w:rsidRDefault="005F66D3">
      <w:pPr>
        <w:pStyle w:val="a3"/>
        <w:ind w:right="565"/>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pPr>
      <w:r>
        <w:lastRenderedPageBreak/>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F85765" w:rsidRDefault="005F66D3">
      <w:pPr>
        <w:pStyle w:val="a3"/>
        <w:spacing w:before="1"/>
        <w:ind w:right="564"/>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F85765" w:rsidRDefault="005F66D3">
      <w:pPr>
        <w:pStyle w:val="a3"/>
        <w:ind w:right="566"/>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F85765" w:rsidRDefault="005F66D3">
      <w:pPr>
        <w:pStyle w:val="a3"/>
        <w:ind w:right="568"/>
      </w:pPr>
      <w:r>
        <w:t>Последний этап перестройки: 1990–1991 гг. Отмена 6-й статьи Конституции</w:t>
      </w:r>
      <w:r>
        <w:rPr>
          <w:spacing w:val="-1"/>
        </w:rPr>
        <w:t xml:space="preserve"> </w:t>
      </w: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F85765" w:rsidRDefault="005F66D3">
      <w:pPr>
        <w:pStyle w:val="a3"/>
        <w:ind w:right="562"/>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F85765" w:rsidRDefault="005F66D3">
      <w:pPr>
        <w:pStyle w:val="a3"/>
        <w:ind w:right="566"/>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F85765" w:rsidRDefault="005F66D3">
      <w:pPr>
        <w:pStyle w:val="a3"/>
        <w:ind w:right="564"/>
      </w:pPr>
      <w:r>
        <w:t>Реакция мирового сообщества на распад СССР. Россия как преемник СССР на международной арене.</w:t>
      </w:r>
    </w:p>
    <w:p w:rsidR="00F85765" w:rsidRDefault="005F66D3">
      <w:pPr>
        <w:pStyle w:val="a5"/>
        <w:numPr>
          <w:ilvl w:val="4"/>
          <w:numId w:val="103"/>
        </w:numPr>
        <w:tabs>
          <w:tab w:val="left" w:pos="2726"/>
        </w:tabs>
        <w:ind w:left="2726" w:hanging="1167"/>
        <w:jc w:val="both"/>
        <w:rPr>
          <w:sz w:val="26"/>
        </w:rPr>
      </w:pPr>
      <w:r>
        <w:rPr>
          <w:sz w:val="26"/>
        </w:rPr>
        <w:t>Наш</w:t>
      </w:r>
      <w:r>
        <w:rPr>
          <w:spacing w:val="-3"/>
          <w:sz w:val="26"/>
        </w:rPr>
        <w:t xml:space="preserve"> </w:t>
      </w:r>
      <w:r>
        <w:rPr>
          <w:sz w:val="26"/>
        </w:rPr>
        <w:t>край</w:t>
      </w:r>
      <w:r>
        <w:rPr>
          <w:spacing w:val="1"/>
          <w:sz w:val="26"/>
        </w:rPr>
        <w:t xml:space="preserve"> </w:t>
      </w:r>
      <w:r>
        <w:rPr>
          <w:sz w:val="26"/>
        </w:rPr>
        <w:t>в</w:t>
      </w:r>
      <w:r>
        <w:rPr>
          <w:spacing w:val="-2"/>
          <w:sz w:val="26"/>
        </w:rPr>
        <w:t xml:space="preserve"> </w:t>
      </w:r>
      <w:r>
        <w:rPr>
          <w:sz w:val="26"/>
        </w:rPr>
        <w:t>1945–1991</w:t>
      </w:r>
      <w:r>
        <w:rPr>
          <w:spacing w:val="-2"/>
          <w:sz w:val="26"/>
        </w:rPr>
        <w:t xml:space="preserve"> </w:t>
      </w:r>
      <w:r>
        <w:rPr>
          <w:spacing w:val="-5"/>
          <w:sz w:val="26"/>
        </w:rPr>
        <w:t>гг.</w:t>
      </w:r>
    </w:p>
    <w:p w:rsidR="00F85765" w:rsidRDefault="005F66D3">
      <w:pPr>
        <w:pStyle w:val="a5"/>
        <w:numPr>
          <w:ilvl w:val="4"/>
          <w:numId w:val="103"/>
        </w:numPr>
        <w:tabs>
          <w:tab w:val="left" w:pos="2726"/>
        </w:tabs>
        <w:spacing w:before="1" w:line="299" w:lineRule="exact"/>
        <w:ind w:left="2726" w:hanging="1167"/>
        <w:jc w:val="both"/>
        <w:rPr>
          <w:sz w:val="26"/>
        </w:rPr>
      </w:pPr>
      <w:r>
        <w:rPr>
          <w:spacing w:val="-2"/>
          <w:sz w:val="26"/>
        </w:rPr>
        <w:t>Обобщение.</w:t>
      </w:r>
    </w:p>
    <w:p w:rsidR="00F85765" w:rsidRDefault="005F66D3">
      <w:pPr>
        <w:pStyle w:val="a5"/>
        <w:numPr>
          <w:ilvl w:val="3"/>
          <w:numId w:val="103"/>
        </w:numPr>
        <w:tabs>
          <w:tab w:val="left" w:pos="2533"/>
        </w:tabs>
        <w:spacing w:line="299" w:lineRule="exact"/>
        <w:ind w:left="2533" w:hanging="974"/>
        <w:jc w:val="both"/>
        <w:rPr>
          <w:sz w:val="26"/>
        </w:rPr>
      </w:pPr>
      <w:r>
        <w:rPr>
          <w:sz w:val="26"/>
        </w:rPr>
        <w:t>Российская</w:t>
      </w:r>
      <w:r>
        <w:rPr>
          <w:spacing w:val="-2"/>
          <w:sz w:val="26"/>
        </w:rPr>
        <w:t xml:space="preserve"> </w:t>
      </w:r>
      <w:r>
        <w:rPr>
          <w:sz w:val="26"/>
        </w:rPr>
        <w:t>Федерация</w:t>
      </w:r>
      <w:r>
        <w:rPr>
          <w:spacing w:val="-4"/>
          <w:sz w:val="26"/>
        </w:rPr>
        <w:t xml:space="preserve"> </w:t>
      </w:r>
      <w:r>
        <w:rPr>
          <w:sz w:val="26"/>
        </w:rPr>
        <w:t>в</w:t>
      </w:r>
      <w:r>
        <w:rPr>
          <w:spacing w:val="-3"/>
          <w:sz w:val="26"/>
        </w:rPr>
        <w:t xml:space="preserve"> </w:t>
      </w:r>
      <w:r>
        <w:rPr>
          <w:sz w:val="26"/>
        </w:rPr>
        <w:t>1992–2022</w:t>
      </w:r>
      <w:r>
        <w:rPr>
          <w:spacing w:val="-2"/>
          <w:sz w:val="26"/>
        </w:rPr>
        <w:t xml:space="preserve"> </w:t>
      </w:r>
      <w:r>
        <w:rPr>
          <w:spacing w:val="-5"/>
          <w:sz w:val="26"/>
        </w:rPr>
        <w:t>гг.</w:t>
      </w:r>
    </w:p>
    <w:p w:rsidR="00F85765" w:rsidRDefault="005F66D3">
      <w:pPr>
        <w:pStyle w:val="a5"/>
        <w:numPr>
          <w:ilvl w:val="4"/>
          <w:numId w:val="103"/>
        </w:numPr>
        <w:tabs>
          <w:tab w:val="left" w:pos="2726"/>
        </w:tabs>
        <w:spacing w:before="1" w:line="298" w:lineRule="exact"/>
        <w:ind w:left="2726" w:hanging="1167"/>
        <w:jc w:val="both"/>
        <w:rPr>
          <w:sz w:val="26"/>
        </w:rPr>
      </w:pPr>
      <w:r>
        <w:rPr>
          <w:sz w:val="26"/>
        </w:rPr>
        <w:t>Становление</w:t>
      </w:r>
      <w:r>
        <w:rPr>
          <w:spacing w:val="-4"/>
          <w:sz w:val="26"/>
        </w:rPr>
        <w:t xml:space="preserve"> </w:t>
      </w:r>
      <w:r>
        <w:rPr>
          <w:sz w:val="26"/>
        </w:rPr>
        <w:t>новой</w:t>
      </w:r>
      <w:r>
        <w:rPr>
          <w:spacing w:val="-2"/>
          <w:sz w:val="26"/>
        </w:rPr>
        <w:t xml:space="preserve"> </w:t>
      </w:r>
      <w:r>
        <w:rPr>
          <w:sz w:val="26"/>
        </w:rPr>
        <w:t>России</w:t>
      </w:r>
      <w:r>
        <w:rPr>
          <w:spacing w:val="-2"/>
          <w:sz w:val="26"/>
        </w:rPr>
        <w:t xml:space="preserve"> </w:t>
      </w:r>
      <w:r>
        <w:rPr>
          <w:sz w:val="26"/>
        </w:rPr>
        <w:t>(1992–1999</w:t>
      </w:r>
      <w:r>
        <w:rPr>
          <w:spacing w:val="-4"/>
          <w:sz w:val="26"/>
        </w:rPr>
        <w:t xml:space="preserve"> </w:t>
      </w:r>
      <w:r>
        <w:rPr>
          <w:spacing w:val="-2"/>
          <w:sz w:val="26"/>
        </w:rPr>
        <w:t>гг.).</w:t>
      </w:r>
    </w:p>
    <w:p w:rsidR="00F85765" w:rsidRDefault="005F66D3">
      <w:pPr>
        <w:pStyle w:val="a3"/>
        <w:ind w:right="56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w:t>
      </w:r>
      <w:r>
        <w:rPr>
          <w:spacing w:val="40"/>
        </w:rPr>
        <w:t xml:space="preserve"> </w:t>
      </w:r>
      <w:r>
        <w:t>первыми результатами экономических реформ.</w:t>
      </w:r>
    </w:p>
    <w:p w:rsidR="00F85765" w:rsidRDefault="005F66D3">
      <w:pPr>
        <w:pStyle w:val="a3"/>
        <w:ind w:right="568"/>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w:t>
      </w:r>
      <w:proofErr w:type="gramStart"/>
      <w:r>
        <w:t>России</w:t>
      </w:r>
      <w:r>
        <w:rPr>
          <w:spacing w:val="31"/>
        </w:rPr>
        <w:t xml:space="preserve">  </w:t>
      </w:r>
      <w:r>
        <w:t>1993</w:t>
      </w:r>
      <w:proofErr w:type="gramEnd"/>
      <w:r>
        <w:rPr>
          <w:spacing w:val="33"/>
        </w:rPr>
        <w:t xml:space="preserve">  </w:t>
      </w:r>
      <w:r>
        <w:t>г.</w:t>
      </w:r>
      <w:r>
        <w:rPr>
          <w:spacing w:val="32"/>
        </w:rPr>
        <w:t xml:space="preserve">  </w:t>
      </w:r>
      <w:proofErr w:type="gramStart"/>
      <w:r>
        <w:t>Ликвидация</w:t>
      </w:r>
      <w:r>
        <w:rPr>
          <w:spacing w:val="32"/>
        </w:rPr>
        <w:t xml:space="preserve">  </w:t>
      </w:r>
      <w:r>
        <w:t>Советов</w:t>
      </w:r>
      <w:proofErr w:type="gramEnd"/>
      <w:r>
        <w:rPr>
          <w:spacing w:val="32"/>
        </w:rPr>
        <w:t xml:space="preserve">  </w:t>
      </w:r>
      <w:r>
        <w:t>и</w:t>
      </w:r>
      <w:r>
        <w:rPr>
          <w:spacing w:val="33"/>
        </w:rPr>
        <w:t xml:space="preserve">  </w:t>
      </w:r>
      <w:r>
        <w:t>создание</w:t>
      </w:r>
      <w:r>
        <w:rPr>
          <w:spacing w:val="33"/>
        </w:rPr>
        <w:t xml:space="preserve">  </w:t>
      </w:r>
      <w:r>
        <w:t>новой</w:t>
      </w:r>
      <w:r>
        <w:rPr>
          <w:spacing w:val="32"/>
        </w:rPr>
        <w:t xml:space="preserve">  </w:t>
      </w:r>
      <w:r>
        <w:t>системы</w:t>
      </w:r>
      <w:r>
        <w:rPr>
          <w:spacing w:val="33"/>
        </w:rPr>
        <w:t xml:space="preserve">  </w:t>
      </w:r>
      <w:r>
        <w:rPr>
          <w:spacing w:val="-2"/>
        </w:rPr>
        <w:t>государственного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устройства. Принятие Конституции России 1993 г. и ее значение. Становление</w:t>
      </w:r>
      <w:r>
        <w:rPr>
          <w:spacing w:val="40"/>
        </w:rPr>
        <w:t xml:space="preserve"> </w:t>
      </w:r>
      <w:r>
        <w:t>российского парламентаризма. Разделение властей. Проблемы построения федеративного государства. Утверждение государственной символики.</w:t>
      </w:r>
    </w:p>
    <w:p w:rsidR="00F85765" w:rsidRDefault="005F66D3">
      <w:pPr>
        <w:pStyle w:val="a3"/>
        <w:ind w:right="563"/>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F85765" w:rsidRDefault="005F66D3">
      <w:pPr>
        <w:pStyle w:val="a3"/>
        <w:ind w:right="570"/>
      </w:pPr>
      <w:r>
        <w:t xml:space="preserve">Корректировка курса реформ и попытки стабилизации экономики. Роль иностранных займов. Тенденции </w:t>
      </w:r>
      <w:proofErr w:type="spellStart"/>
      <w:r>
        <w:t>деиндустриализации</w:t>
      </w:r>
      <w:proofErr w:type="spellEnd"/>
      <w:r>
        <w:t xml:space="preserve"> и увеличения зависимости экономики от</w:t>
      </w:r>
      <w:r>
        <w:rPr>
          <w:spacing w:val="-1"/>
        </w:rPr>
        <w:t xml:space="preserve"> </w:t>
      </w:r>
      <w:r>
        <w:t>мировых цен на энергоносители. Ситуация в</w:t>
      </w:r>
      <w:r>
        <w:rPr>
          <w:spacing w:val="-1"/>
        </w:rPr>
        <w:t xml:space="preserve"> </w:t>
      </w:r>
      <w:r>
        <w:t>российском</w:t>
      </w:r>
      <w:r>
        <w:rPr>
          <w:spacing w:val="-3"/>
        </w:rPr>
        <w:t xml:space="preserve"> </w:t>
      </w:r>
      <w:r>
        <w:t>сельском хозяйстве и увеличение зависимости от экспорта продовольствия. Финансовые пирамиды. Дефолт 1998 г. и его последствия.</w:t>
      </w:r>
    </w:p>
    <w:p w:rsidR="00F85765" w:rsidRDefault="005F66D3">
      <w:pPr>
        <w:pStyle w:val="a3"/>
        <w:spacing w:before="1"/>
        <w:ind w:right="567"/>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F85765" w:rsidRDefault="005F66D3">
      <w:pPr>
        <w:pStyle w:val="a3"/>
        <w:ind w:right="564"/>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85765" w:rsidRDefault="005F66D3">
      <w:pPr>
        <w:pStyle w:val="a3"/>
        <w:ind w:right="56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F85765" w:rsidRDefault="005F66D3">
      <w:pPr>
        <w:pStyle w:val="a5"/>
        <w:numPr>
          <w:ilvl w:val="4"/>
          <w:numId w:val="103"/>
        </w:numPr>
        <w:tabs>
          <w:tab w:val="left" w:pos="2726"/>
        </w:tabs>
        <w:ind w:left="2726" w:hanging="1167"/>
        <w:jc w:val="both"/>
        <w:rPr>
          <w:sz w:val="26"/>
        </w:rPr>
      </w:pPr>
      <w:r>
        <w:rPr>
          <w:sz w:val="26"/>
        </w:rPr>
        <w:t>Россия</w:t>
      </w:r>
      <w:r>
        <w:rPr>
          <w:spacing w:val="-5"/>
          <w:sz w:val="26"/>
        </w:rPr>
        <w:t xml:space="preserve"> </w:t>
      </w:r>
      <w:r>
        <w:rPr>
          <w:sz w:val="26"/>
        </w:rPr>
        <w:t>в</w:t>
      </w:r>
      <w:r>
        <w:rPr>
          <w:spacing w:val="-3"/>
          <w:sz w:val="26"/>
        </w:rPr>
        <w:t xml:space="preserve"> </w:t>
      </w:r>
      <w:r>
        <w:rPr>
          <w:sz w:val="26"/>
        </w:rPr>
        <w:t>ХХI</w:t>
      </w:r>
      <w:r>
        <w:rPr>
          <w:spacing w:val="-2"/>
          <w:sz w:val="26"/>
        </w:rPr>
        <w:t xml:space="preserve"> </w:t>
      </w:r>
      <w:r>
        <w:rPr>
          <w:sz w:val="26"/>
        </w:rPr>
        <w:t>в.:</w:t>
      </w:r>
      <w:r>
        <w:rPr>
          <w:spacing w:val="-3"/>
          <w:sz w:val="26"/>
        </w:rPr>
        <w:t xml:space="preserve"> </w:t>
      </w:r>
      <w:r>
        <w:rPr>
          <w:sz w:val="26"/>
        </w:rPr>
        <w:t>вызовы</w:t>
      </w:r>
      <w:r>
        <w:rPr>
          <w:spacing w:val="-2"/>
          <w:sz w:val="26"/>
        </w:rPr>
        <w:t xml:space="preserve"> </w:t>
      </w:r>
      <w:r>
        <w:rPr>
          <w:sz w:val="26"/>
        </w:rPr>
        <w:t>времени</w:t>
      </w:r>
      <w:r>
        <w:rPr>
          <w:spacing w:val="-3"/>
          <w:sz w:val="26"/>
        </w:rPr>
        <w:t xml:space="preserve"> </w:t>
      </w:r>
      <w:r>
        <w:rPr>
          <w:sz w:val="26"/>
        </w:rPr>
        <w:t>и</w:t>
      </w:r>
      <w:r>
        <w:rPr>
          <w:spacing w:val="-1"/>
          <w:sz w:val="26"/>
        </w:rPr>
        <w:t xml:space="preserve"> </w:t>
      </w:r>
      <w:r>
        <w:rPr>
          <w:sz w:val="26"/>
        </w:rPr>
        <w:t>задачи</w:t>
      </w:r>
      <w:r>
        <w:rPr>
          <w:spacing w:val="-5"/>
          <w:sz w:val="26"/>
        </w:rPr>
        <w:t xml:space="preserve"> </w:t>
      </w:r>
      <w:r>
        <w:rPr>
          <w:spacing w:val="-2"/>
          <w:sz w:val="26"/>
        </w:rPr>
        <w:t>модернизации.</w:t>
      </w:r>
    </w:p>
    <w:p w:rsidR="00F85765" w:rsidRDefault="005F66D3">
      <w:pPr>
        <w:pStyle w:val="a3"/>
        <w:spacing w:before="1"/>
        <w:ind w:right="568"/>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w:t>
      </w:r>
      <w:r>
        <w:rPr>
          <w:spacing w:val="40"/>
        </w:rPr>
        <w:t xml:space="preserve"> </w:t>
      </w:r>
      <w:r>
        <w:t>Республике. Построение вертикали власти и гражданское общество. Военная реформа.</w:t>
      </w:r>
    </w:p>
    <w:p w:rsidR="00F85765" w:rsidRDefault="005F66D3">
      <w:pPr>
        <w:pStyle w:val="a3"/>
        <w:ind w:right="564"/>
      </w:pPr>
      <w:r>
        <w:t>Экономический подъем 1999–2007 гг. и кризис 2008 г. Структура экономики, роль нефтегазового</w:t>
      </w:r>
      <w:r>
        <w:rPr>
          <w:spacing w:val="-3"/>
        </w:rPr>
        <w:t xml:space="preserve"> </w:t>
      </w:r>
      <w:r>
        <w:t>сектора</w:t>
      </w:r>
      <w:r>
        <w:rPr>
          <w:spacing w:val="-2"/>
        </w:rPr>
        <w:t xml:space="preserve"> </w:t>
      </w:r>
      <w:r>
        <w:t>и</w:t>
      </w:r>
      <w:r>
        <w:rPr>
          <w:spacing w:val="-4"/>
        </w:rPr>
        <w:t xml:space="preserve"> </w:t>
      </w:r>
      <w:r>
        <w:t>задачи</w:t>
      </w:r>
      <w:r>
        <w:rPr>
          <w:spacing w:val="-3"/>
        </w:rPr>
        <w:t xml:space="preserve"> </w:t>
      </w:r>
      <w:r>
        <w:t>инновационного</w:t>
      </w:r>
      <w:r>
        <w:rPr>
          <w:spacing w:val="-3"/>
        </w:rPr>
        <w:t xml:space="preserve"> </w:t>
      </w:r>
      <w:r>
        <w:t>развития.</w:t>
      </w:r>
      <w:r>
        <w:rPr>
          <w:spacing w:val="-2"/>
        </w:rPr>
        <w:t xml:space="preserve"> </w:t>
      </w:r>
      <w:r>
        <w:t>Крупнейшие</w:t>
      </w:r>
      <w:r>
        <w:rPr>
          <w:spacing w:val="-2"/>
        </w:rPr>
        <w:t xml:space="preserve"> </w:t>
      </w:r>
      <w:r>
        <w:t>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F85765" w:rsidRDefault="005F66D3">
      <w:pPr>
        <w:pStyle w:val="a3"/>
        <w:ind w:right="570"/>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F85765" w:rsidRDefault="005F66D3">
      <w:pPr>
        <w:pStyle w:val="a3"/>
        <w:ind w:right="564"/>
      </w:pPr>
      <w:r>
        <w:t>Избрание</w:t>
      </w:r>
      <w:r>
        <w:rPr>
          <w:spacing w:val="-2"/>
        </w:rPr>
        <w:t xml:space="preserve"> </w:t>
      </w:r>
      <w:r>
        <w:t>В.В. Путина</w:t>
      </w:r>
      <w:r>
        <w:rPr>
          <w:spacing w:val="-2"/>
        </w:rPr>
        <w:t xml:space="preserve"> </w:t>
      </w:r>
      <w:r>
        <w:t>Президентом</w:t>
      </w:r>
      <w:r>
        <w:rPr>
          <w:spacing w:val="-3"/>
        </w:rPr>
        <w:t xml:space="preserve"> </w:t>
      </w:r>
      <w:r>
        <w:t>Российской</w:t>
      </w:r>
      <w:r>
        <w:rPr>
          <w:spacing w:val="-2"/>
        </w:rPr>
        <w:t xml:space="preserve"> </w:t>
      </w:r>
      <w:r>
        <w:t>Федерации в</w:t>
      </w:r>
      <w:r>
        <w:rPr>
          <w:spacing w:val="-1"/>
        </w:rPr>
        <w:t xml:space="preserve"> </w:t>
      </w:r>
      <w:r>
        <w:t>2012</w:t>
      </w:r>
      <w:r>
        <w:rPr>
          <w:spacing w:val="-3"/>
        </w:rPr>
        <w:t xml:space="preserve"> </w:t>
      </w:r>
      <w:r>
        <w:t>г. и</w:t>
      </w:r>
      <w:r>
        <w:rPr>
          <w:spacing w:val="-2"/>
        </w:rPr>
        <w:t xml:space="preserve"> </w:t>
      </w:r>
      <w:r>
        <w:t>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F85765" w:rsidRDefault="005F66D3">
      <w:pPr>
        <w:pStyle w:val="a3"/>
        <w:ind w:right="562"/>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w:t>
      </w:r>
      <w:r>
        <w:rPr>
          <w:spacing w:val="49"/>
          <w:w w:val="150"/>
        </w:rPr>
        <w:t xml:space="preserve">   </w:t>
      </w:r>
      <w:r>
        <w:t>результаты.</w:t>
      </w:r>
      <w:r>
        <w:rPr>
          <w:spacing w:val="49"/>
          <w:w w:val="150"/>
        </w:rPr>
        <w:t xml:space="preserve">   </w:t>
      </w:r>
      <w:r>
        <w:t>Начало</w:t>
      </w:r>
      <w:r>
        <w:rPr>
          <w:spacing w:val="50"/>
          <w:w w:val="150"/>
        </w:rPr>
        <w:t xml:space="preserve">   </w:t>
      </w:r>
      <w:r>
        <w:t>конституционной</w:t>
      </w:r>
      <w:r>
        <w:rPr>
          <w:spacing w:val="48"/>
          <w:w w:val="150"/>
        </w:rPr>
        <w:t xml:space="preserve">   </w:t>
      </w:r>
      <w:r>
        <w:t>реформы.</w:t>
      </w:r>
      <w:r>
        <w:rPr>
          <w:spacing w:val="51"/>
          <w:w w:val="150"/>
        </w:rPr>
        <w:t xml:space="preserve">   </w:t>
      </w:r>
      <w:r>
        <w:t>Снижение</w:t>
      </w:r>
      <w:r>
        <w:rPr>
          <w:spacing w:val="49"/>
          <w:w w:val="150"/>
        </w:rPr>
        <w:t xml:space="preserve">   </w:t>
      </w:r>
      <w:r>
        <w:rPr>
          <w:spacing w:val="-2"/>
        </w:rPr>
        <w:t>средней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w:t>
      </w:r>
      <w:r>
        <w:rPr>
          <w:spacing w:val="-4"/>
        </w:rPr>
        <w:t xml:space="preserve"> </w:t>
      </w:r>
      <w:r>
        <w:t>Олимпийские</w:t>
      </w:r>
      <w:r>
        <w:rPr>
          <w:spacing w:val="-2"/>
        </w:rPr>
        <w:t xml:space="preserve"> </w:t>
      </w:r>
      <w:r>
        <w:t>и</w:t>
      </w:r>
      <w:r>
        <w:rPr>
          <w:spacing w:val="-3"/>
        </w:rPr>
        <w:t xml:space="preserve"> </w:t>
      </w:r>
      <w:r>
        <w:t>XI</w:t>
      </w:r>
      <w:r>
        <w:rPr>
          <w:spacing w:val="-4"/>
        </w:rPr>
        <w:t xml:space="preserve"> </w:t>
      </w:r>
      <w:r>
        <w:t>Паралимпийские</w:t>
      </w:r>
      <w:r>
        <w:rPr>
          <w:spacing w:val="-3"/>
        </w:rPr>
        <w:t xml:space="preserve"> </w:t>
      </w:r>
      <w:r>
        <w:t>зимние</w:t>
      </w:r>
      <w:r>
        <w:rPr>
          <w:spacing w:val="-5"/>
        </w:rPr>
        <w:t xml:space="preserve"> </w:t>
      </w:r>
      <w:r>
        <w:t>игры</w:t>
      </w:r>
      <w:r>
        <w:rPr>
          <w:spacing w:val="-4"/>
        </w:rPr>
        <w:t xml:space="preserve"> </w:t>
      </w:r>
      <w:r>
        <w:t>в</w:t>
      </w:r>
      <w:r>
        <w:rPr>
          <w:spacing w:val="-5"/>
        </w:rPr>
        <w:t xml:space="preserve"> </w:t>
      </w:r>
      <w:r>
        <w:t>Сочи</w:t>
      </w:r>
      <w:r>
        <w:rPr>
          <w:spacing w:val="-3"/>
        </w:rPr>
        <w:t xml:space="preserve"> </w:t>
      </w:r>
      <w:r>
        <w:t>(2014 г.),</w:t>
      </w:r>
      <w:r>
        <w:rPr>
          <w:spacing w:val="-4"/>
        </w:rPr>
        <w:t xml:space="preserve"> </w:t>
      </w:r>
      <w:r>
        <w:t>успехи</w:t>
      </w:r>
      <w:r>
        <w:rPr>
          <w:spacing w:val="-3"/>
        </w:rPr>
        <w:t xml:space="preserve"> </w:t>
      </w:r>
      <w:r>
        <w:t>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85765" w:rsidRDefault="005F66D3">
      <w:pPr>
        <w:pStyle w:val="a3"/>
        <w:spacing w:before="1"/>
        <w:ind w:right="566"/>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F85765" w:rsidRDefault="005F66D3">
      <w:pPr>
        <w:pStyle w:val="a3"/>
        <w:ind w:right="565"/>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w:t>
      </w:r>
      <w:r>
        <w:rPr>
          <w:spacing w:val="-4"/>
        </w:rPr>
        <w:t xml:space="preserve"> </w:t>
      </w:r>
      <w:r>
        <w:t>лидирующих</w:t>
      </w:r>
      <w:r>
        <w:rPr>
          <w:spacing w:val="-4"/>
        </w:rPr>
        <w:t xml:space="preserve"> </w:t>
      </w:r>
      <w:r>
        <w:t>позиций</w:t>
      </w:r>
      <w:r>
        <w:rPr>
          <w:spacing w:val="-4"/>
        </w:rPr>
        <w:t xml:space="preserve"> </w:t>
      </w:r>
      <w:r>
        <w:t>России</w:t>
      </w:r>
      <w:r>
        <w:rPr>
          <w:spacing w:val="-4"/>
        </w:rPr>
        <w:t xml:space="preserve"> </w:t>
      </w:r>
      <w:r>
        <w:t>в</w:t>
      </w:r>
      <w:r>
        <w:rPr>
          <w:spacing w:val="-6"/>
        </w:rPr>
        <w:t xml:space="preserve"> </w:t>
      </w:r>
      <w:r>
        <w:t>международных</w:t>
      </w:r>
      <w:r>
        <w:rPr>
          <w:spacing w:val="-5"/>
        </w:rPr>
        <w:t xml:space="preserve"> </w:t>
      </w:r>
      <w:r>
        <w:t>отношениях.</w:t>
      </w:r>
      <w:r>
        <w:rPr>
          <w:spacing w:val="-4"/>
        </w:rPr>
        <w:t xml:space="preserve"> </w:t>
      </w:r>
      <w:r>
        <w:t>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Pr>
          <w:spacing w:val="-3"/>
        </w:rPr>
        <w:t xml:space="preserve"> </w:t>
      </w:r>
      <w:r>
        <w:t>г.).</w:t>
      </w:r>
      <w:r>
        <w:rPr>
          <w:spacing w:val="-2"/>
        </w:rPr>
        <w:t xml:space="preserve"> </w:t>
      </w:r>
      <w:r>
        <w:t>Приближение</w:t>
      </w:r>
      <w:r>
        <w:rPr>
          <w:spacing w:val="-2"/>
        </w:rPr>
        <w:t xml:space="preserve"> </w:t>
      </w:r>
      <w:r>
        <w:t>военной</w:t>
      </w:r>
      <w:r>
        <w:rPr>
          <w:spacing w:val="-2"/>
        </w:rPr>
        <w:t xml:space="preserve"> </w:t>
      </w:r>
      <w:r>
        <w:t>инфраструктуры</w:t>
      </w:r>
      <w:r>
        <w:rPr>
          <w:spacing w:val="-3"/>
        </w:rPr>
        <w:t xml:space="preserve"> </w:t>
      </w:r>
      <w:r>
        <w:t>НАТО</w:t>
      </w:r>
      <w:r>
        <w:rPr>
          <w:spacing w:val="-2"/>
        </w:rPr>
        <w:t xml:space="preserve"> </w:t>
      </w:r>
      <w:r>
        <w:t>к</w:t>
      </w:r>
      <w:r>
        <w:rPr>
          <w:spacing w:val="-3"/>
        </w:rPr>
        <w:t xml:space="preserve"> </w:t>
      </w:r>
      <w:r>
        <w:t>российским</w:t>
      </w:r>
      <w:r>
        <w:rPr>
          <w:spacing w:val="-3"/>
        </w:rPr>
        <w:t xml:space="preserve"> </w:t>
      </w:r>
      <w:r>
        <w:t>границам</w:t>
      </w:r>
      <w:r>
        <w:rPr>
          <w:spacing w:val="-3"/>
        </w:rPr>
        <w:t xml:space="preserve"> </w:t>
      </w:r>
      <w:r>
        <w:t>и</w:t>
      </w:r>
      <w:r>
        <w:rPr>
          <w:spacing w:val="-2"/>
        </w:rPr>
        <w:t xml:space="preserve"> </w:t>
      </w:r>
      <w:r>
        <w:t>ответные меры. Односторонний выход США из международных соглашений по контролю над вооружениями</w:t>
      </w:r>
      <w:r>
        <w:rPr>
          <w:spacing w:val="-3"/>
        </w:rPr>
        <w:t xml:space="preserve"> </w:t>
      </w:r>
      <w:r>
        <w:t>и</w:t>
      </w:r>
      <w:r>
        <w:rPr>
          <w:spacing w:val="-3"/>
        </w:rPr>
        <w:t xml:space="preserve"> </w:t>
      </w:r>
      <w:r>
        <w:t>последствия для</w:t>
      </w:r>
      <w:r>
        <w:rPr>
          <w:spacing w:val="-1"/>
        </w:rPr>
        <w:t xml:space="preserve"> </w:t>
      </w:r>
      <w:r>
        <w:t>России.</w:t>
      </w:r>
      <w:r>
        <w:rPr>
          <w:spacing w:val="-1"/>
        </w:rPr>
        <w:t xml:space="preserve"> </w:t>
      </w:r>
      <w:r>
        <w:t>Создание</w:t>
      </w:r>
      <w:r>
        <w:rPr>
          <w:spacing w:val="-1"/>
        </w:rPr>
        <w:t xml:space="preserve"> </w:t>
      </w:r>
      <w:r>
        <w:t>Россией</w:t>
      </w:r>
      <w:r>
        <w:rPr>
          <w:spacing w:val="-1"/>
        </w:rPr>
        <w:t xml:space="preserve"> </w:t>
      </w:r>
      <w:r>
        <w:t>нового</w:t>
      </w:r>
      <w:r>
        <w:rPr>
          <w:spacing w:val="-2"/>
        </w:rPr>
        <w:t xml:space="preserve"> </w:t>
      </w:r>
      <w:r>
        <w:t>высокоточного</w:t>
      </w:r>
      <w:r>
        <w:rPr>
          <w:spacing w:val="-2"/>
        </w:rPr>
        <w:t xml:space="preserve"> </w:t>
      </w:r>
      <w:r>
        <w:t>оружия и реакция в мире.</w:t>
      </w:r>
    </w:p>
    <w:p w:rsidR="00F85765" w:rsidRDefault="005F66D3">
      <w:pPr>
        <w:pStyle w:val="a3"/>
        <w:spacing w:before="1"/>
        <w:ind w:right="565"/>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w:t>
      </w:r>
      <w:r>
        <w:rPr>
          <w:spacing w:val="-2"/>
        </w:rPr>
        <w:t xml:space="preserve"> </w:t>
      </w:r>
      <w:r>
        <w:t>сотрудничества)</w:t>
      </w:r>
      <w:r>
        <w:rPr>
          <w:spacing w:val="-1"/>
        </w:rPr>
        <w:t xml:space="preserve"> </w:t>
      </w:r>
      <w:r>
        <w:t>и</w:t>
      </w:r>
      <w:r>
        <w:rPr>
          <w:spacing w:val="-2"/>
        </w:rPr>
        <w:t xml:space="preserve"> </w:t>
      </w:r>
      <w:r>
        <w:t>БРИКС. Деятельность</w:t>
      </w:r>
      <w:r>
        <w:rPr>
          <w:spacing w:val="-1"/>
        </w:rPr>
        <w:t xml:space="preserve"> </w:t>
      </w:r>
      <w:r>
        <w:t>«Большой</w:t>
      </w:r>
      <w:r>
        <w:rPr>
          <w:spacing w:val="-1"/>
        </w:rPr>
        <w:t xml:space="preserve"> </w:t>
      </w:r>
      <w:r>
        <w:t>двадцатки». Дальневосточное и другие направления политики России. Сланцевая революция в США и борьба за передел мирового нефтегазового рынка.</w:t>
      </w:r>
    </w:p>
    <w:p w:rsidR="00F85765" w:rsidRDefault="005F66D3">
      <w:pPr>
        <w:pStyle w:val="a3"/>
        <w:ind w:right="569"/>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Pr>
          <w:spacing w:val="-2"/>
        </w:rPr>
        <w:t>последствия.</w:t>
      </w:r>
    </w:p>
    <w:p w:rsidR="00F85765" w:rsidRDefault="005F66D3">
      <w:pPr>
        <w:pStyle w:val="a3"/>
        <w:ind w:right="566"/>
      </w:pPr>
      <w:r>
        <w:t xml:space="preserve">Россия в борьбе с </w:t>
      </w:r>
      <w:proofErr w:type="spellStart"/>
      <w:r>
        <w:t>коронавирусной</w:t>
      </w:r>
      <w:proofErr w:type="spellEnd"/>
      <w: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F85765" w:rsidRDefault="005F66D3">
      <w:pPr>
        <w:pStyle w:val="a3"/>
        <w:ind w:right="567"/>
      </w:pPr>
      <w:r>
        <w:t>Религия, наука и культура России в конце XX – начале XXI вв. Повышение общественной роли СМИ и Интернета. Коммерциализация культуры. Ведущие тенденции</w:t>
      </w:r>
      <w:r>
        <w:rPr>
          <w:spacing w:val="40"/>
        </w:rPr>
        <w:t xml:space="preserve"> </w:t>
      </w:r>
      <w:r>
        <w:t>в развитии образования и науки. Модернизация образовательной системы. Основные достижения</w:t>
      </w:r>
      <w:r>
        <w:rPr>
          <w:spacing w:val="-2"/>
        </w:rPr>
        <w:t xml:space="preserve"> </w:t>
      </w:r>
      <w:r>
        <w:t>российских</w:t>
      </w:r>
      <w:r>
        <w:rPr>
          <w:spacing w:val="-5"/>
        </w:rPr>
        <w:t xml:space="preserve"> </w:t>
      </w:r>
      <w:r>
        <w:t>ученых</w:t>
      </w:r>
      <w:r>
        <w:rPr>
          <w:spacing w:val="-3"/>
        </w:rPr>
        <w:t xml:space="preserve"> </w:t>
      </w:r>
      <w:r>
        <w:t>и</w:t>
      </w:r>
      <w:r>
        <w:rPr>
          <w:spacing w:val="-2"/>
        </w:rPr>
        <w:t xml:space="preserve"> </w:t>
      </w:r>
      <w:r>
        <w:t>недостаточная</w:t>
      </w:r>
      <w:r>
        <w:rPr>
          <w:spacing w:val="-2"/>
        </w:rPr>
        <w:t xml:space="preserve"> </w:t>
      </w:r>
      <w:r>
        <w:t>востребованность</w:t>
      </w:r>
      <w:r>
        <w:rPr>
          <w:spacing w:val="-4"/>
        </w:rPr>
        <w:t xml:space="preserve"> </w:t>
      </w:r>
      <w:r>
        <w:t>результатов</w:t>
      </w:r>
      <w:r>
        <w:rPr>
          <w:spacing w:val="-4"/>
        </w:rPr>
        <w:t xml:space="preserve"> </w:t>
      </w:r>
      <w:r>
        <w:t>их</w:t>
      </w:r>
      <w:r>
        <w:rPr>
          <w:spacing w:val="-3"/>
        </w:rPr>
        <w:t xml:space="preserve"> </w:t>
      </w:r>
      <w:r>
        <w:t>научной деятельности. Религиозные конфессии и повышение их</w:t>
      </w:r>
      <w:r>
        <w:rPr>
          <w:spacing w:val="-1"/>
        </w:rPr>
        <w:t xml:space="preserve"> </w:t>
      </w:r>
      <w:r>
        <w:t>роли в</w:t>
      </w:r>
      <w:r>
        <w:rPr>
          <w:spacing w:val="-1"/>
        </w:rPr>
        <w:t xml:space="preserve"> </w:t>
      </w:r>
      <w:r>
        <w:t>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F85765" w:rsidRDefault="005F66D3">
      <w:pPr>
        <w:pStyle w:val="a5"/>
        <w:numPr>
          <w:ilvl w:val="4"/>
          <w:numId w:val="103"/>
        </w:numPr>
        <w:tabs>
          <w:tab w:val="left" w:pos="2726"/>
        </w:tabs>
        <w:spacing w:line="299" w:lineRule="exact"/>
        <w:ind w:left="2726" w:hanging="1167"/>
        <w:jc w:val="both"/>
        <w:rPr>
          <w:sz w:val="26"/>
        </w:rPr>
      </w:pPr>
      <w:r>
        <w:rPr>
          <w:sz w:val="26"/>
        </w:rPr>
        <w:t>Наш</w:t>
      </w:r>
      <w:r>
        <w:rPr>
          <w:spacing w:val="-3"/>
          <w:sz w:val="26"/>
        </w:rPr>
        <w:t xml:space="preserve"> </w:t>
      </w:r>
      <w:r>
        <w:rPr>
          <w:sz w:val="26"/>
        </w:rPr>
        <w:t>край</w:t>
      </w:r>
      <w:r>
        <w:rPr>
          <w:spacing w:val="1"/>
          <w:sz w:val="26"/>
        </w:rPr>
        <w:t xml:space="preserve"> </w:t>
      </w:r>
      <w:r>
        <w:rPr>
          <w:sz w:val="26"/>
        </w:rPr>
        <w:t>в</w:t>
      </w:r>
      <w:r>
        <w:rPr>
          <w:spacing w:val="-2"/>
          <w:sz w:val="26"/>
        </w:rPr>
        <w:t xml:space="preserve"> </w:t>
      </w:r>
      <w:r>
        <w:rPr>
          <w:sz w:val="26"/>
        </w:rPr>
        <w:t>1992–2022</w:t>
      </w:r>
      <w:r>
        <w:rPr>
          <w:spacing w:val="-2"/>
          <w:sz w:val="26"/>
        </w:rPr>
        <w:t xml:space="preserve"> </w:t>
      </w:r>
      <w:r>
        <w:rPr>
          <w:spacing w:val="-5"/>
          <w:sz w:val="26"/>
        </w:rPr>
        <w:t>гг.</w:t>
      </w:r>
    </w:p>
    <w:p w:rsidR="00F85765" w:rsidRDefault="005F66D3">
      <w:pPr>
        <w:pStyle w:val="a5"/>
        <w:numPr>
          <w:ilvl w:val="3"/>
          <w:numId w:val="103"/>
        </w:numPr>
        <w:tabs>
          <w:tab w:val="left" w:pos="2531"/>
        </w:tabs>
        <w:spacing w:before="1"/>
        <w:ind w:left="2531" w:hanging="972"/>
        <w:jc w:val="both"/>
        <w:rPr>
          <w:sz w:val="26"/>
        </w:rPr>
      </w:pPr>
      <w:r>
        <w:rPr>
          <w:sz w:val="26"/>
        </w:rPr>
        <w:t xml:space="preserve">Итоговое </w:t>
      </w:r>
      <w:r>
        <w:rPr>
          <w:spacing w:val="-2"/>
          <w:sz w:val="26"/>
        </w:rPr>
        <w:t>обобщение.</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4"/>
        </w:tabs>
        <w:spacing w:before="67"/>
        <w:ind w:right="565" w:firstLine="708"/>
        <w:jc w:val="both"/>
        <w:rPr>
          <w:sz w:val="26"/>
        </w:rPr>
      </w:pPr>
      <w:r>
        <w:rPr>
          <w:sz w:val="26"/>
        </w:rPr>
        <w:lastRenderedPageBreak/>
        <w:t>Планируемые результаты освоения программы по истории на уровне среднего общего образования.</w:t>
      </w:r>
    </w:p>
    <w:p w:rsidR="00F85765" w:rsidRDefault="005F66D3">
      <w:pPr>
        <w:pStyle w:val="a5"/>
        <w:numPr>
          <w:ilvl w:val="2"/>
          <w:numId w:val="103"/>
        </w:numPr>
        <w:tabs>
          <w:tab w:val="left" w:pos="2339"/>
        </w:tabs>
        <w:spacing w:line="299" w:lineRule="exact"/>
        <w:ind w:left="2339" w:hanging="780"/>
        <w:jc w:val="both"/>
        <w:rPr>
          <w:sz w:val="26"/>
        </w:rPr>
      </w:pPr>
      <w:r>
        <w:rPr>
          <w:sz w:val="26"/>
        </w:rPr>
        <w:t>К</w:t>
      </w:r>
      <w:r>
        <w:rPr>
          <w:spacing w:val="-5"/>
          <w:sz w:val="26"/>
        </w:rPr>
        <w:t xml:space="preserve"> </w:t>
      </w:r>
      <w:r>
        <w:rPr>
          <w:sz w:val="26"/>
        </w:rPr>
        <w:t>важнейшим</w:t>
      </w:r>
      <w:r>
        <w:rPr>
          <w:spacing w:val="-3"/>
          <w:sz w:val="26"/>
        </w:rPr>
        <w:t xml:space="preserve"> </w:t>
      </w:r>
      <w:r>
        <w:rPr>
          <w:sz w:val="26"/>
        </w:rPr>
        <w:t>личностным</w:t>
      </w:r>
      <w:r>
        <w:rPr>
          <w:spacing w:val="-5"/>
          <w:sz w:val="26"/>
        </w:rPr>
        <w:t xml:space="preserve"> </w:t>
      </w:r>
      <w:r>
        <w:rPr>
          <w:sz w:val="26"/>
        </w:rPr>
        <w:t>результатам</w:t>
      </w:r>
      <w:r>
        <w:rPr>
          <w:spacing w:val="-1"/>
          <w:sz w:val="26"/>
        </w:rPr>
        <w:t xml:space="preserve"> </w:t>
      </w:r>
      <w:r>
        <w:rPr>
          <w:sz w:val="26"/>
        </w:rPr>
        <w:t>изучения</w:t>
      </w:r>
      <w:r>
        <w:rPr>
          <w:spacing w:val="-4"/>
          <w:sz w:val="26"/>
        </w:rPr>
        <w:t xml:space="preserve"> </w:t>
      </w:r>
      <w:r>
        <w:rPr>
          <w:sz w:val="26"/>
        </w:rPr>
        <w:t>истории</w:t>
      </w:r>
      <w:r>
        <w:rPr>
          <w:spacing w:val="-2"/>
          <w:sz w:val="26"/>
        </w:rPr>
        <w:t xml:space="preserve"> относятся:</w:t>
      </w:r>
    </w:p>
    <w:p w:rsidR="00F85765" w:rsidRDefault="005F66D3">
      <w:pPr>
        <w:pStyle w:val="a5"/>
        <w:numPr>
          <w:ilvl w:val="0"/>
          <w:numId w:val="59"/>
        </w:numPr>
        <w:tabs>
          <w:tab w:val="left" w:pos="1946"/>
        </w:tabs>
        <w:ind w:right="564" w:firstLine="708"/>
        <w:jc w:val="both"/>
        <w:rPr>
          <w:sz w:val="26"/>
        </w:rPr>
      </w:pPr>
      <w:r>
        <w:rPr>
          <w:sz w:val="26"/>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F85765" w:rsidRDefault="005F66D3">
      <w:pPr>
        <w:pStyle w:val="a5"/>
        <w:numPr>
          <w:ilvl w:val="0"/>
          <w:numId w:val="59"/>
        </w:numPr>
        <w:tabs>
          <w:tab w:val="left" w:pos="1840"/>
        </w:tabs>
        <w:ind w:right="570" w:firstLine="708"/>
        <w:jc w:val="both"/>
        <w:rPr>
          <w:sz w:val="26"/>
        </w:rPr>
      </w:pPr>
      <w:r>
        <w:rPr>
          <w:sz w:val="26"/>
        </w:rPr>
        <w:t>в</w:t>
      </w:r>
      <w:r>
        <w:rPr>
          <w:spacing w:val="-3"/>
          <w:sz w:val="26"/>
        </w:rPr>
        <w:t xml:space="preserve"> </w:t>
      </w:r>
      <w:r>
        <w:rPr>
          <w:sz w:val="26"/>
        </w:rPr>
        <w:t>сфере</w:t>
      </w:r>
      <w:r>
        <w:rPr>
          <w:spacing w:val="-1"/>
          <w:sz w:val="26"/>
        </w:rPr>
        <w:t xml:space="preserve"> </w:t>
      </w:r>
      <w:r>
        <w:rPr>
          <w:sz w:val="26"/>
        </w:rPr>
        <w:t>патриотического</w:t>
      </w:r>
      <w:r>
        <w:rPr>
          <w:spacing w:val="-2"/>
          <w:sz w:val="26"/>
        </w:rPr>
        <w:t xml:space="preserve"> </w:t>
      </w:r>
      <w:r>
        <w:rPr>
          <w:sz w:val="26"/>
        </w:rPr>
        <w:t>воспитания:</w:t>
      </w:r>
      <w:r>
        <w:rPr>
          <w:spacing w:val="-4"/>
          <w:sz w:val="26"/>
        </w:rPr>
        <w:t xml:space="preserve"> </w:t>
      </w:r>
      <w:r>
        <w:rPr>
          <w:sz w:val="26"/>
        </w:rPr>
        <w:t>сформированность</w:t>
      </w:r>
      <w:r>
        <w:rPr>
          <w:spacing w:val="-2"/>
          <w:sz w:val="26"/>
        </w:rPr>
        <w:t xml:space="preserve"> </w:t>
      </w:r>
      <w:r>
        <w:rPr>
          <w:sz w:val="26"/>
        </w:rPr>
        <w:t>российской</w:t>
      </w:r>
      <w:r>
        <w:rPr>
          <w:spacing w:val="-1"/>
          <w:sz w:val="26"/>
        </w:rPr>
        <w:t xml:space="preserve"> </w:t>
      </w:r>
      <w:r>
        <w:rPr>
          <w:sz w:val="26"/>
        </w:rPr>
        <w:t>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85765" w:rsidRDefault="005F66D3">
      <w:pPr>
        <w:pStyle w:val="a5"/>
        <w:numPr>
          <w:ilvl w:val="0"/>
          <w:numId w:val="59"/>
        </w:numPr>
        <w:tabs>
          <w:tab w:val="left" w:pos="1840"/>
        </w:tabs>
        <w:spacing w:before="2"/>
        <w:ind w:right="564" w:firstLine="708"/>
        <w:jc w:val="both"/>
        <w:rPr>
          <w:sz w:val="26"/>
        </w:rPr>
      </w:pPr>
      <w:r>
        <w:rPr>
          <w:sz w:val="26"/>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85765" w:rsidRDefault="005F66D3">
      <w:pPr>
        <w:pStyle w:val="a5"/>
        <w:numPr>
          <w:ilvl w:val="0"/>
          <w:numId w:val="59"/>
        </w:numPr>
        <w:tabs>
          <w:tab w:val="left" w:pos="1874"/>
        </w:tabs>
        <w:ind w:right="566" w:firstLine="708"/>
        <w:jc w:val="both"/>
        <w:rPr>
          <w:sz w:val="26"/>
        </w:rPr>
      </w:pPr>
      <w:r>
        <w:rPr>
          <w:sz w:val="26"/>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85765" w:rsidRDefault="005F66D3">
      <w:pPr>
        <w:pStyle w:val="a5"/>
        <w:numPr>
          <w:ilvl w:val="0"/>
          <w:numId w:val="59"/>
        </w:numPr>
        <w:tabs>
          <w:tab w:val="left" w:pos="1840"/>
        </w:tabs>
        <w:spacing w:before="1"/>
        <w:ind w:right="565" w:firstLine="708"/>
        <w:jc w:val="both"/>
        <w:rPr>
          <w:sz w:val="26"/>
        </w:rPr>
      </w:pPr>
      <w:r>
        <w:rPr>
          <w:sz w:val="26"/>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w:t>
      </w:r>
      <w:r>
        <w:rPr>
          <w:spacing w:val="-3"/>
          <w:sz w:val="26"/>
        </w:rPr>
        <w:t xml:space="preserve"> </w:t>
      </w:r>
      <w:r>
        <w:rPr>
          <w:sz w:val="26"/>
        </w:rPr>
        <w:t>эпоху;</w:t>
      </w:r>
      <w:r>
        <w:rPr>
          <w:spacing w:val="-3"/>
          <w:sz w:val="26"/>
        </w:rPr>
        <w:t xml:space="preserve"> </w:t>
      </w:r>
      <w:r>
        <w:rPr>
          <w:sz w:val="26"/>
        </w:rPr>
        <w:t>ответственное</w:t>
      </w:r>
      <w:r>
        <w:rPr>
          <w:spacing w:val="-4"/>
          <w:sz w:val="26"/>
        </w:rPr>
        <w:t xml:space="preserve"> </w:t>
      </w:r>
      <w:r>
        <w:rPr>
          <w:sz w:val="26"/>
        </w:rPr>
        <w:t>отношение</w:t>
      </w:r>
      <w:r>
        <w:rPr>
          <w:spacing w:val="-2"/>
          <w:sz w:val="26"/>
        </w:rPr>
        <w:t xml:space="preserve"> </w:t>
      </w:r>
      <w:r>
        <w:rPr>
          <w:sz w:val="26"/>
        </w:rPr>
        <w:t>к</w:t>
      </w:r>
      <w:r>
        <w:rPr>
          <w:spacing w:val="-3"/>
          <w:sz w:val="26"/>
        </w:rPr>
        <w:t xml:space="preserve"> </w:t>
      </w:r>
      <w:r>
        <w:rPr>
          <w:sz w:val="26"/>
        </w:rPr>
        <w:t>своему</w:t>
      </w:r>
      <w:r>
        <w:rPr>
          <w:spacing w:val="-2"/>
          <w:sz w:val="26"/>
        </w:rPr>
        <w:t xml:space="preserve"> </w:t>
      </w:r>
      <w:r>
        <w:rPr>
          <w:sz w:val="26"/>
        </w:rPr>
        <w:t>здоровью</w:t>
      </w:r>
      <w:r>
        <w:rPr>
          <w:spacing w:val="-3"/>
          <w:sz w:val="26"/>
        </w:rPr>
        <w:t xml:space="preserve"> </w:t>
      </w:r>
      <w:r>
        <w:rPr>
          <w:sz w:val="26"/>
        </w:rPr>
        <w:t>и</w:t>
      </w:r>
      <w:r>
        <w:rPr>
          <w:spacing w:val="-2"/>
          <w:sz w:val="26"/>
        </w:rPr>
        <w:t xml:space="preserve"> </w:t>
      </w:r>
      <w:r>
        <w:rPr>
          <w:sz w:val="26"/>
        </w:rPr>
        <w:t>установка</w:t>
      </w:r>
      <w:r>
        <w:rPr>
          <w:spacing w:val="-2"/>
          <w:sz w:val="26"/>
        </w:rPr>
        <w:t xml:space="preserve"> </w:t>
      </w:r>
      <w:r>
        <w:rPr>
          <w:sz w:val="26"/>
        </w:rPr>
        <w:t>на</w:t>
      </w:r>
      <w:r>
        <w:rPr>
          <w:spacing w:val="-2"/>
          <w:sz w:val="26"/>
        </w:rPr>
        <w:t xml:space="preserve"> </w:t>
      </w:r>
      <w:r>
        <w:rPr>
          <w:sz w:val="26"/>
        </w:rPr>
        <w:t>здоровый образ жизни;</w:t>
      </w:r>
    </w:p>
    <w:p w:rsidR="00F85765" w:rsidRDefault="005F66D3">
      <w:pPr>
        <w:pStyle w:val="a5"/>
        <w:numPr>
          <w:ilvl w:val="0"/>
          <w:numId w:val="59"/>
        </w:numPr>
        <w:tabs>
          <w:tab w:val="left" w:pos="1890"/>
        </w:tabs>
        <w:ind w:right="563" w:firstLine="708"/>
        <w:jc w:val="both"/>
        <w:rPr>
          <w:sz w:val="26"/>
        </w:rPr>
      </w:pPr>
      <w:r>
        <w:rPr>
          <w:sz w:val="26"/>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w:t>
      </w:r>
      <w:r>
        <w:rPr>
          <w:spacing w:val="63"/>
          <w:sz w:val="26"/>
        </w:rPr>
        <w:t xml:space="preserve"> </w:t>
      </w:r>
      <w:r>
        <w:rPr>
          <w:sz w:val="26"/>
        </w:rPr>
        <w:t>сферам</w:t>
      </w:r>
      <w:r>
        <w:rPr>
          <w:spacing w:val="67"/>
          <w:sz w:val="26"/>
        </w:rPr>
        <w:t xml:space="preserve"> </w:t>
      </w:r>
      <w:r>
        <w:rPr>
          <w:sz w:val="26"/>
        </w:rPr>
        <w:t>профессиональной</w:t>
      </w:r>
      <w:r>
        <w:rPr>
          <w:spacing w:val="68"/>
          <w:sz w:val="26"/>
        </w:rPr>
        <w:t xml:space="preserve"> </w:t>
      </w:r>
      <w:r>
        <w:rPr>
          <w:sz w:val="26"/>
        </w:rPr>
        <w:t>деятельности;</w:t>
      </w:r>
      <w:r>
        <w:rPr>
          <w:spacing w:val="67"/>
          <w:sz w:val="26"/>
        </w:rPr>
        <w:t xml:space="preserve"> </w:t>
      </w:r>
      <w:r>
        <w:rPr>
          <w:sz w:val="26"/>
        </w:rPr>
        <w:t>готовность</w:t>
      </w:r>
      <w:r>
        <w:rPr>
          <w:spacing w:val="67"/>
          <w:sz w:val="26"/>
        </w:rPr>
        <w:t xml:space="preserve"> </w:t>
      </w:r>
      <w:r>
        <w:rPr>
          <w:sz w:val="26"/>
        </w:rPr>
        <w:t>совершать</w:t>
      </w:r>
      <w:r>
        <w:rPr>
          <w:spacing w:val="67"/>
          <w:sz w:val="26"/>
        </w:rPr>
        <w:t xml:space="preserve"> </w:t>
      </w:r>
      <w:r>
        <w:rPr>
          <w:spacing w:val="-2"/>
          <w:sz w:val="26"/>
        </w:rPr>
        <w:t>осознанный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72" w:firstLine="0"/>
      </w:pPr>
      <w:r>
        <w:lastRenderedPageBreak/>
        <w:t>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85765" w:rsidRDefault="005F66D3">
      <w:pPr>
        <w:pStyle w:val="a5"/>
        <w:numPr>
          <w:ilvl w:val="0"/>
          <w:numId w:val="59"/>
        </w:numPr>
        <w:tabs>
          <w:tab w:val="left" w:pos="2032"/>
        </w:tabs>
        <w:ind w:right="563" w:firstLine="708"/>
        <w:jc w:val="both"/>
        <w:rPr>
          <w:sz w:val="26"/>
        </w:rPr>
      </w:pPr>
      <w:r>
        <w:rPr>
          <w:sz w:val="26"/>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w:t>
      </w:r>
      <w:r>
        <w:rPr>
          <w:spacing w:val="-1"/>
          <w:sz w:val="26"/>
        </w:rPr>
        <w:t xml:space="preserve"> </w:t>
      </w:r>
      <w:r>
        <w:rPr>
          <w:sz w:val="26"/>
        </w:rPr>
        <w:t>характера экологических</w:t>
      </w:r>
      <w:r>
        <w:rPr>
          <w:spacing w:val="-1"/>
          <w:sz w:val="26"/>
        </w:rPr>
        <w:t xml:space="preserve"> </w:t>
      </w:r>
      <w:r>
        <w:rPr>
          <w:sz w:val="26"/>
        </w:rPr>
        <w:t>проблем;</w:t>
      </w:r>
      <w:r>
        <w:rPr>
          <w:spacing w:val="-2"/>
          <w:sz w:val="26"/>
        </w:rPr>
        <w:t xml:space="preserve"> </w:t>
      </w:r>
      <w:r>
        <w:rPr>
          <w:sz w:val="26"/>
        </w:rPr>
        <w:t>активное неприятие</w:t>
      </w:r>
      <w:r>
        <w:rPr>
          <w:spacing w:val="-1"/>
          <w:sz w:val="26"/>
        </w:rPr>
        <w:t xml:space="preserve"> </w:t>
      </w:r>
      <w:r>
        <w:rPr>
          <w:sz w:val="26"/>
        </w:rPr>
        <w:t>действий,</w:t>
      </w:r>
      <w:r>
        <w:rPr>
          <w:spacing w:val="-2"/>
          <w:sz w:val="26"/>
        </w:rPr>
        <w:t xml:space="preserve"> </w:t>
      </w:r>
      <w:r>
        <w:rPr>
          <w:sz w:val="26"/>
        </w:rPr>
        <w:t>приносящих вред окружающей природной и социальной среде;</w:t>
      </w:r>
    </w:p>
    <w:p w:rsidR="00F85765" w:rsidRDefault="005F66D3">
      <w:pPr>
        <w:pStyle w:val="a5"/>
        <w:numPr>
          <w:ilvl w:val="0"/>
          <w:numId w:val="59"/>
        </w:numPr>
        <w:tabs>
          <w:tab w:val="left" w:pos="1840"/>
        </w:tabs>
        <w:spacing w:before="1"/>
        <w:ind w:right="563" w:firstLine="708"/>
        <w:jc w:val="both"/>
        <w:rPr>
          <w:sz w:val="26"/>
        </w:rPr>
      </w:pPr>
      <w:r>
        <w:rPr>
          <w:sz w:val="26"/>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w:t>
      </w:r>
      <w:r>
        <w:rPr>
          <w:spacing w:val="40"/>
          <w:sz w:val="26"/>
        </w:rPr>
        <w:t xml:space="preserve"> </w:t>
      </w:r>
      <w:r>
        <w:rPr>
          <w:sz w:val="26"/>
        </w:rPr>
        <w:t>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F85765" w:rsidRDefault="005F66D3">
      <w:pPr>
        <w:pStyle w:val="a5"/>
        <w:numPr>
          <w:ilvl w:val="0"/>
          <w:numId w:val="59"/>
        </w:numPr>
        <w:tabs>
          <w:tab w:val="left" w:pos="1840"/>
        </w:tabs>
        <w:ind w:right="564" w:firstLine="708"/>
        <w:jc w:val="both"/>
        <w:rPr>
          <w:sz w:val="26"/>
        </w:rPr>
      </w:pPr>
      <w:r>
        <w:rPr>
          <w:sz w:val="26"/>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w:t>
      </w:r>
      <w:r>
        <w:rPr>
          <w:spacing w:val="40"/>
          <w:sz w:val="26"/>
        </w:rPr>
        <w:t xml:space="preserve"> </w:t>
      </w:r>
      <w:r>
        <w:rPr>
          <w:sz w:val="26"/>
        </w:rPr>
        <w:t>с учетом позиций и мнений других участников общения).</w:t>
      </w:r>
    </w:p>
    <w:p w:rsidR="00F85765" w:rsidRDefault="005F66D3">
      <w:pPr>
        <w:pStyle w:val="a5"/>
        <w:numPr>
          <w:ilvl w:val="2"/>
          <w:numId w:val="103"/>
        </w:numPr>
        <w:tabs>
          <w:tab w:val="left" w:pos="2339"/>
        </w:tabs>
        <w:ind w:right="566" w:firstLine="708"/>
        <w:jc w:val="both"/>
        <w:rPr>
          <w:sz w:val="26"/>
        </w:rPr>
      </w:pPr>
      <w:r>
        <w:rPr>
          <w:sz w:val="26"/>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left="1559" w:firstLine="0"/>
      </w:pPr>
      <w:r>
        <w:t>формулировать</w:t>
      </w:r>
      <w:r>
        <w:rPr>
          <w:spacing w:val="-5"/>
        </w:rPr>
        <w:t xml:space="preserve"> </w:t>
      </w:r>
      <w:r>
        <w:t>проблему,</w:t>
      </w:r>
      <w:r>
        <w:rPr>
          <w:spacing w:val="-2"/>
        </w:rPr>
        <w:t xml:space="preserve"> </w:t>
      </w:r>
      <w:r>
        <w:t>вопрос,</w:t>
      </w:r>
      <w:r>
        <w:rPr>
          <w:spacing w:val="-4"/>
        </w:rPr>
        <w:t xml:space="preserve"> </w:t>
      </w:r>
      <w:r>
        <w:t>требующий</w:t>
      </w:r>
      <w:r>
        <w:rPr>
          <w:spacing w:val="-2"/>
        </w:rPr>
        <w:t xml:space="preserve"> решения;</w:t>
      </w:r>
    </w:p>
    <w:p w:rsidR="00F85765" w:rsidRDefault="005F66D3">
      <w:pPr>
        <w:pStyle w:val="a3"/>
        <w:spacing w:before="1"/>
        <w:ind w:right="570"/>
      </w:pPr>
      <w:r>
        <w:t>устанавливать существенный признак или основания для сравнения, классификации и обобщения;</w:t>
      </w:r>
    </w:p>
    <w:p w:rsidR="00F85765" w:rsidRDefault="005F66D3">
      <w:pPr>
        <w:pStyle w:val="a3"/>
        <w:ind w:left="1559" w:right="565"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4"/>
        </w:rPr>
        <w:t xml:space="preserve"> </w:t>
      </w:r>
      <w:r>
        <w:t>оценивать</w:t>
      </w:r>
      <w:r>
        <w:rPr>
          <w:spacing w:val="-5"/>
        </w:rPr>
        <w:t xml:space="preserve"> </w:t>
      </w:r>
      <w:r>
        <w:t>соответствие</w:t>
      </w:r>
      <w:r>
        <w:rPr>
          <w:spacing w:val="-6"/>
        </w:rPr>
        <w:t xml:space="preserve"> </w:t>
      </w:r>
      <w:r>
        <w:t>результатов</w:t>
      </w:r>
      <w:r>
        <w:rPr>
          <w:spacing w:val="-6"/>
        </w:rPr>
        <w:t xml:space="preserve"> </w:t>
      </w:r>
      <w:r>
        <w:t>целям.</w:t>
      </w:r>
    </w:p>
    <w:p w:rsidR="00F85765" w:rsidRDefault="005F66D3">
      <w:pPr>
        <w:pStyle w:val="a5"/>
        <w:numPr>
          <w:ilvl w:val="3"/>
          <w:numId w:val="103"/>
        </w:numPr>
        <w:tabs>
          <w:tab w:val="left" w:pos="2533"/>
          <w:tab w:val="left" w:pos="3170"/>
          <w:tab w:val="left" w:pos="5240"/>
          <w:tab w:val="left" w:pos="6327"/>
          <w:tab w:val="left" w:pos="8437"/>
          <w:tab w:val="left" w:pos="10160"/>
        </w:tabs>
        <w:ind w:left="851" w:right="570"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следующие</w:t>
      </w:r>
      <w:r>
        <w:rPr>
          <w:sz w:val="26"/>
        </w:rPr>
        <w:tab/>
      </w:r>
      <w:r>
        <w:rPr>
          <w:spacing w:val="-2"/>
          <w:sz w:val="26"/>
        </w:rPr>
        <w:t xml:space="preserve">базовые </w:t>
      </w:r>
      <w:r>
        <w:rPr>
          <w:sz w:val="26"/>
        </w:rPr>
        <w:t>исследовательские действия как часть познавательных универсальных учебных действий:</w:t>
      </w:r>
    </w:p>
    <w:p w:rsidR="00F85765" w:rsidRDefault="005F66D3">
      <w:pPr>
        <w:pStyle w:val="a3"/>
        <w:ind w:left="1559" w:firstLine="0"/>
        <w:jc w:val="left"/>
      </w:pPr>
      <w:r>
        <w:t>определять</w:t>
      </w:r>
      <w:r>
        <w:rPr>
          <w:spacing w:val="-5"/>
        </w:rPr>
        <w:t xml:space="preserve"> </w:t>
      </w:r>
      <w:r>
        <w:t>познавательную</w:t>
      </w:r>
      <w:r>
        <w:rPr>
          <w:spacing w:val="-3"/>
        </w:rPr>
        <w:t xml:space="preserve"> </w:t>
      </w:r>
      <w:r>
        <w:rPr>
          <w:spacing w:val="-2"/>
        </w:rPr>
        <w:t>задачу;</w:t>
      </w:r>
    </w:p>
    <w:p w:rsidR="00F85765" w:rsidRDefault="005F66D3">
      <w:pPr>
        <w:pStyle w:val="a3"/>
        <w:ind w:right="565"/>
        <w:jc w:val="left"/>
      </w:pPr>
      <w:r>
        <w:t>намечать</w:t>
      </w:r>
      <w:r>
        <w:rPr>
          <w:spacing w:val="80"/>
        </w:rPr>
        <w:t xml:space="preserve"> </w:t>
      </w:r>
      <w:r>
        <w:t>путь</w:t>
      </w:r>
      <w:r>
        <w:rPr>
          <w:spacing w:val="80"/>
        </w:rPr>
        <w:t xml:space="preserve"> </w:t>
      </w:r>
      <w:r>
        <w:t>ее</w:t>
      </w:r>
      <w:r>
        <w:rPr>
          <w:spacing w:val="80"/>
        </w:rPr>
        <w:t xml:space="preserve"> </w:t>
      </w:r>
      <w:r>
        <w:t>решения</w:t>
      </w:r>
      <w:r>
        <w:rPr>
          <w:spacing w:val="80"/>
        </w:rPr>
        <w:t xml:space="preserve"> </w:t>
      </w:r>
      <w:r>
        <w:t>и</w:t>
      </w:r>
      <w:r>
        <w:rPr>
          <w:spacing w:val="80"/>
        </w:rPr>
        <w:t xml:space="preserve"> </w:t>
      </w:r>
      <w:r>
        <w:t>осуществлять</w:t>
      </w:r>
      <w:r>
        <w:rPr>
          <w:spacing w:val="80"/>
        </w:rPr>
        <w:t xml:space="preserve"> </w:t>
      </w:r>
      <w:r>
        <w:t>подбор</w:t>
      </w:r>
      <w:r>
        <w:rPr>
          <w:spacing w:val="80"/>
        </w:rPr>
        <w:t xml:space="preserve"> </w:t>
      </w:r>
      <w:r>
        <w:t>исторического</w:t>
      </w:r>
      <w:r>
        <w:rPr>
          <w:spacing w:val="80"/>
        </w:rPr>
        <w:t xml:space="preserve"> </w:t>
      </w:r>
      <w:r>
        <w:t>материала,</w:t>
      </w:r>
      <w:r>
        <w:rPr>
          <w:spacing w:val="80"/>
          <w:w w:val="150"/>
        </w:rPr>
        <w:t xml:space="preserve"> </w:t>
      </w:r>
      <w:r>
        <w:rPr>
          <w:spacing w:val="-2"/>
        </w:rPr>
        <w:t>объекта;</w:t>
      </w:r>
    </w:p>
    <w:p w:rsidR="00F85765" w:rsidRDefault="005F66D3">
      <w:pPr>
        <w:pStyle w:val="a3"/>
        <w:ind w:left="1559" w:firstLine="0"/>
        <w:jc w:val="left"/>
      </w:pPr>
      <w:r>
        <w:t>владеть</w:t>
      </w:r>
      <w:r>
        <w:rPr>
          <w:spacing w:val="-8"/>
        </w:rPr>
        <w:t xml:space="preserve"> </w:t>
      </w:r>
      <w:r>
        <w:t>навыками</w:t>
      </w:r>
      <w:r>
        <w:rPr>
          <w:spacing w:val="-6"/>
        </w:rPr>
        <w:t xml:space="preserve"> </w:t>
      </w:r>
      <w:r>
        <w:t>учебно-исследовательской</w:t>
      </w:r>
      <w:r>
        <w:rPr>
          <w:spacing w:val="-6"/>
        </w:rPr>
        <w:t xml:space="preserve"> </w:t>
      </w:r>
      <w:r>
        <w:t>и</w:t>
      </w:r>
      <w:r>
        <w:rPr>
          <w:spacing w:val="-6"/>
        </w:rPr>
        <w:t xml:space="preserve"> </w:t>
      </w:r>
      <w:r>
        <w:t>проектной</w:t>
      </w:r>
      <w:r>
        <w:rPr>
          <w:spacing w:val="-4"/>
        </w:rPr>
        <w:t xml:space="preserve"> </w:t>
      </w:r>
      <w:r>
        <w:rPr>
          <w:spacing w:val="-2"/>
        </w:rPr>
        <w:t>деятельности;</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jc w:val="left"/>
      </w:pPr>
      <w:r>
        <w:lastRenderedPageBreak/>
        <w:t>осуществлять</w:t>
      </w:r>
      <w:r>
        <w:rPr>
          <w:spacing w:val="40"/>
        </w:rPr>
        <w:t xml:space="preserve"> </w:t>
      </w:r>
      <w:r>
        <w:t>анализ</w:t>
      </w:r>
      <w:r>
        <w:rPr>
          <w:spacing w:val="40"/>
        </w:rPr>
        <w:t xml:space="preserve"> </w:t>
      </w:r>
      <w:r>
        <w:t>объекта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принципом</w:t>
      </w:r>
      <w:r>
        <w:rPr>
          <w:spacing w:val="40"/>
        </w:rPr>
        <w:t xml:space="preserve"> </w:t>
      </w:r>
      <w:r>
        <w:t>историзма,</w:t>
      </w:r>
      <w:r>
        <w:rPr>
          <w:spacing w:val="40"/>
        </w:rPr>
        <w:t xml:space="preserve"> </w:t>
      </w:r>
      <w:r>
        <w:t>основными процедурами исторического познания;</w:t>
      </w:r>
    </w:p>
    <w:p w:rsidR="00F85765" w:rsidRDefault="005F66D3">
      <w:pPr>
        <w:pStyle w:val="a3"/>
        <w:ind w:left="1559" w:firstLine="0"/>
        <w:jc w:val="left"/>
      </w:pPr>
      <w:r>
        <w:t>систематизировать</w:t>
      </w:r>
      <w:r>
        <w:rPr>
          <w:spacing w:val="36"/>
        </w:rPr>
        <w:t xml:space="preserve"> </w:t>
      </w:r>
      <w:r>
        <w:t>и</w:t>
      </w:r>
      <w:r>
        <w:rPr>
          <w:spacing w:val="40"/>
        </w:rPr>
        <w:t xml:space="preserve"> </w:t>
      </w:r>
      <w:r>
        <w:t>обобщать</w:t>
      </w:r>
      <w:r>
        <w:rPr>
          <w:spacing w:val="39"/>
        </w:rPr>
        <w:t xml:space="preserve"> </w:t>
      </w:r>
      <w:r>
        <w:t>исторические</w:t>
      </w:r>
      <w:r>
        <w:rPr>
          <w:spacing w:val="39"/>
        </w:rPr>
        <w:t xml:space="preserve"> </w:t>
      </w:r>
      <w:r>
        <w:t>факты</w:t>
      </w:r>
      <w:r>
        <w:rPr>
          <w:spacing w:val="37"/>
        </w:rPr>
        <w:t xml:space="preserve"> </w:t>
      </w:r>
      <w:r>
        <w:t>(в</w:t>
      </w:r>
      <w:r>
        <w:rPr>
          <w:spacing w:val="38"/>
        </w:rPr>
        <w:t xml:space="preserve"> </w:t>
      </w:r>
      <w:r>
        <w:t>том</w:t>
      </w:r>
      <w:r>
        <w:rPr>
          <w:spacing w:val="38"/>
        </w:rPr>
        <w:t xml:space="preserve"> </w:t>
      </w:r>
      <w:r>
        <w:t>числе</w:t>
      </w:r>
      <w:r>
        <w:rPr>
          <w:spacing w:val="40"/>
        </w:rPr>
        <w:t xml:space="preserve"> </w:t>
      </w:r>
      <w:r>
        <w:t>в</w:t>
      </w:r>
      <w:r>
        <w:rPr>
          <w:spacing w:val="39"/>
        </w:rPr>
        <w:t xml:space="preserve"> </w:t>
      </w:r>
      <w:r>
        <w:t>форме</w:t>
      </w:r>
      <w:r>
        <w:rPr>
          <w:spacing w:val="40"/>
        </w:rPr>
        <w:t xml:space="preserve"> </w:t>
      </w:r>
      <w:r>
        <w:rPr>
          <w:spacing w:val="-2"/>
        </w:rPr>
        <w:t>таблиц,</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ind w:firstLine="0"/>
        <w:jc w:val="left"/>
      </w:pPr>
      <w:r>
        <w:rPr>
          <w:spacing w:val="-2"/>
        </w:rPr>
        <w:t>схем);</w:t>
      </w:r>
    </w:p>
    <w:p w:rsidR="00F85765" w:rsidRDefault="005F66D3">
      <w:pPr>
        <w:rPr>
          <w:sz w:val="26"/>
        </w:rPr>
      </w:pPr>
      <w:r>
        <w:br w:type="column"/>
      </w:r>
    </w:p>
    <w:p w:rsidR="00F85765" w:rsidRDefault="005F66D3">
      <w:pPr>
        <w:pStyle w:val="a3"/>
        <w:spacing w:before="1" w:line="298" w:lineRule="exact"/>
        <w:ind w:left="0" w:firstLine="0"/>
        <w:jc w:val="left"/>
      </w:pPr>
      <w:r>
        <w:t>выявлять</w:t>
      </w:r>
      <w:r>
        <w:rPr>
          <w:spacing w:val="-8"/>
        </w:rPr>
        <w:t xml:space="preserve"> </w:t>
      </w:r>
      <w:r>
        <w:t>характерные</w:t>
      </w:r>
      <w:r>
        <w:rPr>
          <w:spacing w:val="-6"/>
        </w:rPr>
        <w:t xml:space="preserve"> </w:t>
      </w:r>
      <w:r>
        <w:t>признаки</w:t>
      </w:r>
      <w:r>
        <w:rPr>
          <w:spacing w:val="-7"/>
        </w:rPr>
        <w:t xml:space="preserve"> </w:t>
      </w:r>
      <w:r>
        <w:t>исторических</w:t>
      </w:r>
      <w:r>
        <w:rPr>
          <w:spacing w:val="-6"/>
        </w:rPr>
        <w:t xml:space="preserve"> </w:t>
      </w:r>
      <w:r>
        <w:rPr>
          <w:spacing w:val="-2"/>
        </w:rPr>
        <w:t>явлений;</w:t>
      </w:r>
    </w:p>
    <w:p w:rsidR="00F85765" w:rsidRDefault="005F66D3">
      <w:pPr>
        <w:pStyle w:val="a3"/>
        <w:spacing w:line="298" w:lineRule="exact"/>
        <w:ind w:left="0" w:firstLine="0"/>
        <w:jc w:val="left"/>
      </w:pPr>
      <w:r>
        <w:t>раскрывать</w:t>
      </w:r>
      <w:r>
        <w:rPr>
          <w:spacing w:val="-5"/>
        </w:rPr>
        <w:t xml:space="preserve"> </w:t>
      </w:r>
      <w:r>
        <w:t>причинно-следственные</w:t>
      </w:r>
      <w:r>
        <w:rPr>
          <w:spacing w:val="-6"/>
        </w:rPr>
        <w:t xml:space="preserve"> </w:t>
      </w:r>
      <w:r>
        <w:t>связи</w:t>
      </w:r>
      <w:r>
        <w:rPr>
          <w:spacing w:val="-2"/>
        </w:rPr>
        <w:t xml:space="preserve"> </w:t>
      </w:r>
      <w:r>
        <w:t>событий</w:t>
      </w:r>
      <w:r>
        <w:rPr>
          <w:spacing w:val="-5"/>
        </w:rPr>
        <w:t xml:space="preserve"> </w:t>
      </w:r>
      <w:r>
        <w:t>прошлого</w:t>
      </w:r>
      <w:r>
        <w:rPr>
          <w:spacing w:val="-4"/>
        </w:rPr>
        <w:t xml:space="preserve"> </w:t>
      </w:r>
      <w:r>
        <w:t>и</w:t>
      </w:r>
      <w:r>
        <w:rPr>
          <w:spacing w:val="-4"/>
        </w:rPr>
        <w:t xml:space="preserve"> </w:t>
      </w:r>
      <w:r>
        <w:rPr>
          <w:spacing w:val="-2"/>
        </w:rPr>
        <w:t>настоящего;</w:t>
      </w:r>
    </w:p>
    <w:p w:rsidR="00F85765" w:rsidRDefault="005F66D3">
      <w:pPr>
        <w:pStyle w:val="a3"/>
        <w:spacing w:before="1"/>
        <w:ind w:left="0" w:firstLine="0"/>
        <w:jc w:val="left"/>
      </w:pPr>
      <w:r>
        <w:t>сравнивать</w:t>
      </w:r>
      <w:r>
        <w:rPr>
          <w:spacing w:val="16"/>
        </w:rPr>
        <w:t xml:space="preserve"> </w:t>
      </w:r>
      <w:r>
        <w:t>события,</w:t>
      </w:r>
      <w:r>
        <w:rPr>
          <w:spacing w:val="18"/>
        </w:rPr>
        <w:t xml:space="preserve"> </w:t>
      </w:r>
      <w:r>
        <w:t>ситуации,</w:t>
      </w:r>
      <w:r>
        <w:rPr>
          <w:spacing w:val="18"/>
        </w:rPr>
        <w:t xml:space="preserve"> </w:t>
      </w:r>
      <w:r>
        <w:t>определяя</w:t>
      </w:r>
      <w:r>
        <w:rPr>
          <w:spacing w:val="24"/>
        </w:rPr>
        <w:t xml:space="preserve"> </w:t>
      </w:r>
      <w:r>
        <w:t>основания</w:t>
      </w:r>
      <w:r>
        <w:rPr>
          <w:spacing w:val="15"/>
        </w:rPr>
        <w:t xml:space="preserve"> </w:t>
      </w:r>
      <w:r>
        <w:t>для</w:t>
      </w:r>
      <w:r>
        <w:rPr>
          <w:spacing w:val="18"/>
        </w:rPr>
        <w:t xml:space="preserve"> </w:t>
      </w:r>
      <w:r>
        <w:t>сравнения,</w:t>
      </w:r>
      <w:r>
        <w:rPr>
          <w:spacing w:val="18"/>
        </w:rPr>
        <w:t xml:space="preserve"> </w:t>
      </w:r>
      <w:r>
        <w:t>выявляя</w:t>
      </w:r>
      <w:r>
        <w:rPr>
          <w:spacing w:val="18"/>
        </w:rPr>
        <w:t xml:space="preserve"> </w:t>
      </w:r>
      <w:r>
        <w:rPr>
          <w:spacing w:val="-2"/>
        </w:rPr>
        <w:t>общие</w:t>
      </w:r>
    </w:p>
    <w:p w:rsidR="00F85765" w:rsidRDefault="00F85765">
      <w:pPr>
        <w:pStyle w:val="a3"/>
        <w:jc w:val="left"/>
        <w:sectPr w:rsidR="00F85765">
          <w:type w:val="continuous"/>
          <w:pgSz w:w="11910" w:h="16840"/>
          <w:pgMar w:top="1060" w:right="0" w:bottom="1000" w:left="283" w:header="0" w:footer="814" w:gutter="0"/>
          <w:cols w:num="2" w:space="720" w:equalWidth="0">
            <w:col w:w="1536" w:space="24"/>
            <w:col w:w="10067"/>
          </w:cols>
        </w:sectPr>
      </w:pPr>
    </w:p>
    <w:p w:rsidR="00F85765" w:rsidRDefault="005F66D3">
      <w:pPr>
        <w:pStyle w:val="a3"/>
        <w:spacing w:line="298" w:lineRule="exact"/>
        <w:ind w:firstLine="0"/>
      </w:pPr>
      <w:r>
        <w:t>черты</w:t>
      </w:r>
      <w:r>
        <w:rPr>
          <w:spacing w:val="-1"/>
        </w:rPr>
        <w:t xml:space="preserve"> </w:t>
      </w:r>
      <w:r>
        <w:t>и</w:t>
      </w:r>
      <w:r>
        <w:rPr>
          <w:spacing w:val="1"/>
        </w:rPr>
        <w:t xml:space="preserve"> </w:t>
      </w:r>
      <w:r>
        <w:rPr>
          <w:spacing w:val="-2"/>
        </w:rPr>
        <w:t>различия;</w:t>
      </w:r>
    </w:p>
    <w:p w:rsidR="00F85765" w:rsidRDefault="005F66D3">
      <w:pPr>
        <w:pStyle w:val="a3"/>
        <w:spacing w:before="1" w:line="299" w:lineRule="exact"/>
        <w:ind w:left="1559" w:firstLine="0"/>
      </w:pPr>
      <w:r>
        <w:t>формулировать</w:t>
      </w:r>
      <w:r>
        <w:rPr>
          <w:spacing w:val="-7"/>
        </w:rPr>
        <w:t xml:space="preserve"> </w:t>
      </w:r>
      <w:r>
        <w:t>и</w:t>
      </w:r>
      <w:r>
        <w:rPr>
          <w:spacing w:val="-6"/>
        </w:rPr>
        <w:t xml:space="preserve"> </w:t>
      </w:r>
      <w:r>
        <w:t>обосновывать</w:t>
      </w:r>
      <w:r>
        <w:rPr>
          <w:spacing w:val="-6"/>
        </w:rPr>
        <w:t xml:space="preserve"> </w:t>
      </w:r>
      <w:r>
        <w:rPr>
          <w:spacing w:val="-2"/>
        </w:rPr>
        <w:t>выводы;</w:t>
      </w:r>
    </w:p>
    <w:p w:rsidR="00F85765" w:rsidRDefault="005F66D3">
      <w:pPr>
        <w:pStyle w:val="a3"/>
        <w:ind w:left="1559" w:right="1982" w:firstLine="0"/>
      </w:pPr>
      <w:r>
        <w:t>соотносить</w:t>
      </w:r>
      <w:r>
        <w:rPr>
          <w:spacing w:val="-6"/>
        </w:rPr>
        <w:t xml:space="preserve"> </w:t>
      </w:r>
      <w:r>
        <w:t>полученный</w:t>
      </w:r>
      <w:r>
        <w:rPr>
          <w:spacing w:val="-8"/>
        </w:rPr>
        <w:t xml:space="preserve"> </w:t>
      </w:r>
      <w:r>
        <w:t>результат</w:t>
      </w:r>
      <w:r>
        <w:rPr>
          <w:spacing w:val="-7"/>
        </w:rPr>
        <w:t xml:space="preserve"> </w:t>
      </w:r>
      <w:r>
        <w:t>с</w:t>
      </w:r>
      <w:r>
        <w:rPr>
          <w:spacing w:val="-7"/>
        </w:rPr>
        <w:t xml:space="preserve"> </w:t>
      </w:r>
      <w:r>
        <w:t>имеющимся</w:t>
      </w:r>
      <w:r>
        <w:rPr>
          <w:spacing w:val="-7"/>
        </w:rPr>
        <w:t xml:space="preserve"> </w:t>
      </w:r>
      <w:r>
        <w:t>историческим</w:t>
      </w:r>
      <w:r>
        <w:rPr>
          <w:spacing w:val="-6"/>
        </w:rPr>
        <w:t xml:space="preserve"> </w:t>
      </w:r>
      <w:r>
        <w:t>знанием; определять новизну и обоснованность полученного результата;</w:t>
      </w:r>
    </w:p>
    <w:p w:rsidR="00F85765" w:rsidRDefault="005F66D3">
      <w:pPr>
        <w:pStyle w:val="a3"/>
        <w:ind w:right="567"/>
      </w:pPr>
      <w:r>
        <w:t>представлять результаты своей деятельности в различных формах (сообщение, эссе, презентация, реферат, учебный проект и другие);</w:t>
      </w:r>
    </w:p>
    <w:p w:rsidR="00F85765" w:rsidRDefault="005F66D3">
      <w:pPr>
        <w:pStyle w:val="a3"/>
        <w:ind w:right="573"/>
      </w:pPr>
      <w:r>
        <w:t>объяснять сферу применения и значение проведенного учебного исследования в современном общественном контексте.</w:t>
      </w:r>
    </w:p>
    <w:p w:rsidR="00F85765" w:rsidRDefault="005F66D3">
      <w:pPr>
        <w:pStyle w:val="a5"/>
        <w:numPr>
          <w:ilvl w:val="3"/>
          <w:numId w:val="103"/>
        </w:numPr>
        <w:tabs>
          <w:tab w:val="left" w:pos="2533"/>
        </w:tabs>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6"/>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F85765" w:rsidRDefault="005F66D3">
      <w:pPr>
        <w:pStyle w:val="a3"/>
        <w:spacing w:before="1"/>
        <w:ind w:right="566"/>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F85765" w:rsidRDefault="005F66D3">
      <w:pPr>
        <w:pStyle w:val="a3"/>
        <w:ind w:right="562"/>
      </w:pPr>
      <w:r>
        <w:t xml:space="preserve">рассматривать комплексы источников, выявляя совпадения и различия их </w:t>
      </w:r>
      <w:r>
        <w:rPr>
          <w:spacing w:val="-2"/>
        </w:rPr>
        <w:t>свидетельств;</w:t>
      </w:r>
    </w:p>
    <w:p w:rsidR="00F85765" w:rsidRDefault="005F66D3">
      <w:pPr>
        <w:pStyle w:val="a3"/>
        <w:ind w:right="570"/>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F85765" w:rsidRDefault="005F66D3">
      <w:pPr>
        <w:pStyle w:val="a3"/>
        <w:ind w:right="56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85765" w:rsidRDefault="005F66D3">
      <w:pPr>
        <w:pStyle w:val="a5"/>
        <w:numPr>
          <w:ilvl w:val="3"/>
          <w:numId w:val="103"/>
        </w:numPr>
        <w:tabs>
          <w:tab w:val="left" w:pos="2533"/>
        </w:tabs>
        <w:spacing w:before="1"/>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rPr>
          <w:spacing w:val="80"/>
        </w:rPr>
        <w:t xml:space="preserve"> </w:t>
      </w:r>
      <w:r>
        <w:t>и современном мире;</w:t>
      </w:r>
    </w:p>
    <w:p w:rsidR="00F85765" w:rsidRDefault="005F66D3">
      <w:pPr>
        <w:pStyle w:val="a3"/>
        <w:ind w:right="565"/>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и</w:t>
      </w:r>
      <w:r>
        <w:rPr>
          <w:spacing w:val="80"/>
        </w:rPr>
        <w:t xml:space="preserve"> </w:t>
      </w:r>
      <w:r>
        <w:t>современности,</w:t>
      </w:r>
      <w:r>
        <w:rPr>
          <w:spacing w:val="80"/>
        </w:rPr>
        <w:t xml:space="preserve"> </w:t>
      </w:r>
      <w:r>
        <w:t>выявляя сходство и различие высказываемых оценок;</w:t>
      </w:r>
    </w:p>
    <w:p w:rsidR="00F85765" w:rsidRDefault="005F66D3">
      <w:pPr>
        <w:pStyle w:val="a3"/>
        <w:jc w:val="left"/>
      </w:pPr>
      <w:r>
        <w:t xml:space="preserve">излагать и аргументировать свою точку зрения в устном высказывании, письменном </w:t>
      </w:r>
      <w:r>
        <w:rPr>
          <w:spacing w:val="-2"/>
        </w:rPr>
        <w:t>тексте;</w:t>
      </w:r>
    </w:p>
    <w:p w:rsidR="00F85765" w:rsidRDefault="005F66D3">
      <w:pPr>
        <w:pStyle w:val="a3"/>
        <w:jc w:val="left"/>
      </w:pPr>
      <w:r>
        <w:t>владеть</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конструктивного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межкультурного, в образовательной организации и социальном окружении;</w:t>
      </w:r>
    </w:p>
    <w:p w:rsidR="00F85765" w:rsidRDefault="005F66D3">
      <w:pPr>
        <w:pStyle w:val="a3"/>
        <w:spacing w:line="297" w:lineRule="exact"/>
        <w:ind w:left="1559" w:firstLine="0"/>
        <w:jc w:val="left"/>
      </w:pPr>
      <w:r>
        <w:t>аргументированно</w:t>
      </w:r>
      <w:r>
        <w:rPr>
          <w:spacing w:val="-7"/>
        </w:rPr>
        <w:t xml:space="preserve"> </w:t>
      </w:r>
      <w:r>
        <w:t>вести</w:t>
      </w:r>
      <w:r>
        <w:rPr>
          <w:spacing w:val="-5"/>
        </w:rPr>
        <w:t xml:space="preserve"> </w:t>
      </w:r>
      <w:r>
        <w:t>диалог,</w:t>
      </w:r>
      <w:r>
        <w:rPr>
          <w:spacing w:val="-5"/>
        </w:rPr>
        <w:t xml:space="preserve"> </w:t>
      </w:r>
      <w:r>
        <w:t>уметь</w:t>
      </w:r>
      <w:r>
        <w:rPr>
          <w:spacing w:val="-5"/>
        </w:rPr>
        <w:t xml:space="preserve"> </w:t>
      </w:r>
      <w:r>
        <w:t>смягчать</w:t>
      </w:r>
      <w:r>
        <w:rPr>
          <w:spacing w:val="-5"/>
        </w:rPr>
        <w:t xml:space="preserve"> </w:t>
      </w:r>
      <w:r>
        <w:t>конфликтные</w:t>
      </w:r>
      <w:r>
        <w:rPr>
          <w:spacing w:val="-5"/>
        </w:rPr>
        <w:t xml:space="preserve"> </w:t>
      </w:r>
      <w:r>
        <w:rPr>
          <w:spacing w:val="-2"/>
        </w:rPr>
        <w:t>ситуации.</w:t>
      </w:r>
    </w:p>
    <w:p w:rsidR="00F85765" w:rsidRDefault="005F66D3">
      <w:pPr>
        <w:pStyle w:val="a5"/>
        <w:numPr>
          <w:ilvl w:val="3"/>
          <w:numId w:val="103"/>
        </w:numPr>
        <w:tabs>
          <w:tab w:val="left" w:pos="2533"/>
        </w:tabs>
        <w:spacing w:before="1" w:line="298" w:lineRule="exact"/>
        <w:ind w:left="2533" w:hanging="974"/>
        <w:rPr>
          <w:sz w:val="26"/>
        </w:rPr>
      </w:pPr>
      <w:r>
        <w:rPr>
          <w:sz w:val="26"/>
        </w:rPr>
        <w:t>У</w:t>
      </w:r>
      <w:r>
        <w:rPr>
          <w:spacing w:val="-6"/>
          <w:sz w:val="26"/>
        </w:rPr>
        <w:t xml:space="preserve"> </w:t>
      </w:r>
      <w:r>
        <w:rPr>
          <w:sz w:val="26"/>
        </w:rPr>
        <w:t>обучающегося</w:t>
      </w:r>
      <w:r>
        <w:rPr>
          <w:spacing w:val="-3"/>
          <w:sz w:val="26"/>
        </w:rPr>
        <w:t xml:space="preserve"> </w:t>
      </w:r>
      <w:r>
        <w:rPr>
          <w:sz w:val="26"/>
        </w:rPr>
        <w:t>будут</w:t>
      </w:r>
      <w:r>
        <w:rPr>
          <w:spacing w:val="-2"/>
          <w:sz w:val="26"/>
        </w:rPr>
        <w:t xml:space="preserve"> </w:t>
      </w:r>
      <w:r>
        <w:rPr>
          <w:sz w:val="26"/>
        </w:rPr>
        <w:t>сформированы</w:t>
      </w:r>
      <w:r>
        <w:rPr>
          <w:spacing w:val="-6"/>
          <w:sz w:val="26"/>
        </w:rPr>
        <w:t xml:space="preserve"> </w:t>
      </w:r>
      <w:r>
        <w:rPr>
          <w:sz w:val="26"/>
        </w:rPr>
        <w:t>умения</w:t>
      </w:r>
      <w:r>
        <w:rPr>
          <w:spacing w:val="-1"/>
          <w:sz w:val="26"/>
        </w:rPr>
        <w:t xml:space="preserve"> </w:t>
      </w:r>
      <w:r>
        <w:rPr>
          <w:sz w:val="26"/>
        </w:rPr>
        <w:t>совместной</w:t>
      </w:r>
      <w:r>
        <w:rPr>
          <w:spacing w:val="-4"/>
          <w:sz w:val="26"/>
        </w:rPr>
        <w:t xml:space="preserve"> </w:t>
      </w:r>
      <w:r>
        <w:rPr>
          <w:spacing w:val="-2"/>
          <w:sz w:val="26"/>
        </w:rPr>
        <w:t>деятельности:</w:t>
      </w:r>
    </w:p>
    <w:p w:rsidR="00F85765" w:rsidRDefault="005F66D3">
      <w:pPr>
        <w:pStyle w:val="a3"/>
        <w:ind w:right="565"/>
        <w:jc w:val="left"/>
      </w:pPr>
      <w:r>
        <w:t>осознавать</w:t>
      </w:r>
      <w:r>
        <w:rPr>
          <w:spacing w:val="4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40"/>
        </w:rPr>
        <w:t xml:space="preserve"> </w:t>
      </w:r>
      <w:r>
        <w:t>значение</w:t>
      </w:r>
      <w:r>
        <w:rPr>
          <w:spacing w:val="40"/>
        </w:rPr>
        <w:t xml:space="preserve"> </w:t>
      </w:r>
      <w:r>
        <w:t>совместной</w:t>
      </w:r>
      <w:r>
        <w:rPr>
          <w:spacing w:val="40"/>
        </w:rPr>
        <w:t xml:space="preserve"> </w:t>
      </w:r>
      <w:r>
        <w:t>деятельности людей как эффективного средства достижения поставленных целей;</w:t>
      </w:r>
    </w:p>
    <w:p w:rsidR="00F85765" w:rsidRDefault="005F66D3">
      <w:pPr>
        <w:pStyle w:val="a3"/>
        <w:jc w:val="left"/>
      </w:pPr>
      <w:r>
        <w:t>планировать и осуществлять совместную работу, коллективные учебные проекты по истории, в том числе на региональном материале;</w:t>
      </w:r>
    </w:p>
    <w:p w:rsidR="00F85765" w:rsidRDefault="005F66D3">
      <w:pPr>
        <w:pStyle w:val="a3"/>
        <w:jc w:val="left"/>
      </w:pPr>
      <w:r>
        <w:t>определять свое участие в общей работе и координировать свои действия с другими членами команды;</w:t>
      </w:r>
    </w:p>
    <w:p w:rsidR="00F85765" w:rsidRDefault="00F85765">
      <w:pPr>
        <w:pStyle w:val="a3"/>
        <w:jc w:val="left"/>
        <w:sectPr w:rsidR="00F85765">
          <w:type w:val="continuous"/>
          <w:pgSz w:w="11910" w:h="16840"/>
          <w:pgMar w:top="1060" w:right="0" w:bottom="1000" w:left="283" w:header="0" w:footer="814" w:gutter="0"/>
          <w:cols w:space="720"/>
        </w:sectPr>
      </w:pPr>
    </w:p>
    <w:p w:rsidR="00F85765" w:rsidRDefault="005F66D3">
      <w:pPr>
        <w:pStyle w:val="a3"/>
        <w:spacing w:before="67"/>
        <w:ind w:left="1559" w:right="1607" w:firstLine="0"/>
      </w:pPr>
      <w:r>
        <w:lastRenderedPageBreak/>
        <w:t>проявлять</w:t>
      </w:r>
      <w:r>
        <w:rPr>
          <w:spacing w:val="-5"/>
        </w:rPr>
        <w:t xml:space="preserve"> </w:t>
      </w:r>
      <w:r>
        <w:t>творчество</w:t>
      </w:r>
      <w:r>
        <w:rPr>
          <w:spacing w:val="-5"/>
        </w:rPr>
        <w:t xml:space="preserve"> </w:t>
      </w:r>
      <w:r>
        <w:t>и</w:t>
      </w:r>
      <w:r>
        <w:rPr>
          <w:spacing w:val="-5"/>
        </w:rPr>
        <w:t xml:space="preserve"> </w:t>
      </w:r>
      <w:r>
        <w:t>инициативу</w:t>
      </w:r>
      <w:r>
        <w:rPr>
          <w:spacing w:val="-5"/>
        </w:rPr>
        <w:t xml:space="preserve"> </w:t>
      </w:r>
      <w:r>
        <w:t>в</w:t>
      </w:r>
      <w:r>
        <w:rPr>
          <w:spacing w:val="-6"/>
        </w:rPr>
        <w:t xml:space="preserve"> </w:t>
      </w:r>
      <w:r>
        <w:t>индивидуальной</w:t>
      </w:r>
      <w:r>
        <w:rPr>
          <w:spacing w:val="-6"/>
        </w:rPr>
        <w:t xml:space="preserve"> </w:t>
      </w:r>
      <w:r>
        <w:t>и</w:t>
      </w:r>
      <w:r>
        <w:rPr>
          <w:spacing w:val="-4"/>
        </w:rPr>
        <w:t xml:space="preserve"> </w:t>
      </w:r>
      <w:r>
        <w:t>командной</w:t>
      </w:r>
      <w:r>
        <w:rPr>
          <w:spacing w:val="-6"/>
        </w:rPr>
        <w:t xml:space="preserve"> </w:t>
      </w:r>
      <w:r>
        <w:t>работе; оценивать полученные результаты и свой вклад в общую работу.</w:t>
      </w:r>
    </w:p>
    <w:p w:rsidR="00F85765" w:rsidRDefault="005F66D3">
      <w:pPr>
        <w:pStyle w:val="a5"/>
        <w:numPr>
          <w:ilvl w:val="3"/>
          <w:numId w:val="103"/>
        </w:numPr>
        <w:tabs>
          <w:tab w:val="left" w:pos="2533"/>
        </w:tabs>
        <w:ind w:left="851" w:right="566" w:firstLine="708"/>
        <w:jc w:val="both"/>
        <w:rPr>
          <w:sz w:val="26"/>
        </w:rPr>
      </w:pPr>
      <w:r>
        <w:rPr>
          <w:sz w:val="26"/>
        </w:rPr>
        <w:t>У обучающегося будут сформированы умения в части регулятивных универсальных учебных действий:</w:t>
      </w:r>
    </w:p>
    <w:p w:rsidR="00F85765" w:rsidRDefault="005F66D3">
      <w:pPr>
        <w:pStyle w:val="a3"/>
        <w:spacing w:before="1"/>
        <w:ind w:right="571"/>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F85765" w:rsidRDefault="005F66D3">
      <w:pPr>
        <w:pStyle w:val="a3"/>
        <w:ind w:right="562"/>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85765" w:rsidRDefault="005F66D3">
      <w:pPr>
        <w:pStyle w:val="a3"/>
        <w:ind w:right="563"/>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85765" w:rsidRDefault="005F66D3">
      <w:pPr>
        <w:pStyle w:val="a5"/>
        <w:numPr>
          <w:ilvl w:val="2"/>
          <w:numId w:val="103"/>
        </w:numPr>
        <w:tabs>
          <w:tab w:val="left" w:pos="2339"/>
        </w:tabs>
        <w:ind w:right="564" w:firstLine="708"/>
        <w:jc w:val="both"/>
        <w:rPr>
          <w:sz w:val="26"/>
        </w:rPr>
      </w:pPr>
      <w:r>
        <w:rPr>
          <w:sz w:val="26"/>
        </w:rPr>
        <w:t>Предметные результаты освоения программы по истории на уровне среднего общего образования должны обеспечивать:</w:t>
      </w:r>
    </w:p>
    <w:p w:rsidR="00F85765" w:rsidRDefault="005F66D3">
      <w:pPr>
        <w:pStyle w:val="a5"/>
        <w:numPr>
          <w:ilvl w:val="0"/>
          <w:numId w:val="58"/>
        </w:numPr>
        <w:tabs>
          <w:tab w:val="left" w:pos="1840"/>
        </w:tabs>
        <w:ind w:right="563" w:firstLine="708"/>
        <w:jc w:val="both"/>
        <w:rPr>
          <w:sz w:val="26"/>
        </w:rPr>
      </w:pPr>
      <w:r>
        <w:rPr>
          <w:sz w:val="26"/>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F85765" w:rsidRDefault="005F66D3">
      <w:pPr>
        <w:pStyle w:val="a5"/>
        <w:numPr>
          <w:ilvl w:val="0"/>
          <w:numId w:val="58"/>
        </w:numPr>
        <w:tabs>
          <w:tab w:val="left" w:pos="1840"/>
        </w:tabs>
        <w:ind w:right="564" w:firstLine="708"/>
        <w:jc w:val="both"/>
        <w:rPr>
          <w:sz w:val="26"/>
        </w:rPr>
      </w:pPr>
      <w:r>
        <w:rPr>
          <w:sz w:val="26"/>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F85765" w:rsidRDefault="005F66D3">
      <w:pPr>
        <w:pStyle w:val="a5"/>
        <w:numPr>
          <w:ilvl w:val="0"/>
          <w:numId w:val="58"/>
        </w:numPr>
        <w:tabs>
          <w:tab w:val="left" w:pos="1840"/>
        </w:tabs>
        <w:spacing w:before="1"/>
        <w:ind w:right="563" w:firstLine="708"/>
        <w:jc w:val="both"/>
        <w:rPr>
          <w:sz w:val="26"/>
        </w:rPr>
      </w:pPr>
      <w:r>
        <w:rPr>
          <w:sz w:val="26"/>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85765" w:rsidRDefault="005F66D3">
      <w:pPr>
        <w:pStyle w:val="a5"/>
        <w:numPr>
          <w:ilvl w:val="0"/>
          <w:numId w:val="58"/>
        </w:numPr>
        <w:tabs>
          <w:tab w:val="left" w:pos="1840"/>
        </w:tabs>
        <w:ind w:right="566" w:firstLine="708"/>
        <w:jc w:val="both"/>
        <w:rPr>
          <w:sz w:val="26"/>
        </w:rPr>
      </w:pPr>
      <w:r>
        <w:rPr>
          <w:sz w:val="26"/>
        </w:rPr>
        <w:t>умение выявлять существенные черты исторических событий, явлений,</w:t>
      </w:r>
      <w:r>
        <w:rPr>
          <w:spacing w:val="40"/>
          <w:sz w:val="26"/>
        </w:rPr>
        <w:t xml:space="preserve"> </w:t>
      </w:r>
      <w:r>
        <w:rPr>
          <w:sz w:val="26"/>
        </w:rPr>
        <w:t>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5765" w:rsidRDefault="005F66D3">
      <w:pPr>
        <w:pStyle w:val="a5"/>
        <w:numPr>
          <w:ilvl w:val="0"/>
          <w:numId w:val="58"/>
        </w:numPr>
        <w:tabs>
          <w:tab w:val="left" w:pos="1840"/>
        </w:tabs>
        <w:spacing w:before="15" w:line="220" w:lineRule="auto"/>
        <w:ind w:right="562" w:firstLine="708"/>
        <w:jc w:val="both"/>
        <w:rPr>
          <w:sz w:val="26"/>
        </w:rPr>
      </w:pPr>
      <w:r>
        <w:rPr>
          <w:sz w:val="26"/>
        </w:rPr>
        <w:t>умение устанавливать причинно-следственные, пространственные, временны</w:t>
      </w:r>
      <w:r>
        <w:rPr>
          <w:position w:val="-4"/>
          <w:sz w:val="26"/>
        </w:rPr>
        <w:t>´</w:t>
      </w:r>
      <w:r>
        <w:rPr>
          <w:spacing w:val="-17"/>
          <w:position w:val="-4"/>
          <w:sz w:val="26"/>
        </w:rPr>
        <w:t xml:space="preserve"> </w:t>
      </w:r>
      <w:r>
        <w:rPr>
          <w:sz w:val="26"/>
        </w:rPr>
        <w:t>е связи исторических событий, явлений, процессов; характеризовать их итоги; соотносить события</w:t>
      </w:r>
      <w:r>
        <w:rPr>
          <w:spacing w:val="61"/>
          <w:sz w:val="26"/>
        </w:rPr>
        <w:t xml:space="preserve"> </w:t>
      </w:r>
      <w:r>
        <w:rPr>
          <w:sz w:val="26"/>
        </w:rPr>
        <w:t>истории</w:t>
      </w:r>
      <w:r>
        <w:rPr>
          <w:spacing w:val="62"/>
          <w:sz w:val="26"/>
        </w:rPr>
        <w:t xml:space="preserve"> </w:t>
      </w:r>
      <w:r>
        <w:rPr>
          <w:sz w:val="26"/>
        </w:rPr>
        <w:t>родного</w:t>
      </w:r>
      <w:r>
        <w:rPr>
          <w:spacing w:val="63"/>
          <w:sz w:val="26"/>
        </w:rPr>
        <w:t xml:space="preserve"> </w:t>
      </w:r>
      <w:r>
        <w:rPr>
          <w:sz w:val="26"/>
        </w:rPr>
        <w:t>края</w:t>
      </w:r>
      <w:r>
        <w:rPr>
          <w:spacing w:val="64"/>
          <w:sz w:val="26"/>
        </w:rPr>
        <w:t xml:space="preserve"> </w:t>
      </w:r>
      <w:r>
        <w:rPr>
          <w:sz w:val="26"/>
        </w:rPr>
        <w:t>и</w:t>
      </w:r>
      <w:r>
        <w:rPr>
          <w:spacing w:val="64"/>
          <w:sz w:val="26"/>
        </w:rPr>
        <w:t xml:space="preserve"> </w:t>
      </w:r>
      <w:r>
        <w:rPr>
          <w:sz w:val="26"/>
        </w:rPr>
        <w:t>истории</w:t>
      </w:r>
      <w:r>
        <w:rPr>
          <w:spacing w:val="64"/>
          <w:sz w:val="26"/>
        </w:rPr>
        <w:t xml:space="preserve"> </w:t>
      </w:r>
      <w:r>
        <w:rPr>
          <w:sz w:val="26"/>
        </w:rPr>
        <w:t>России</w:t>
      </w:r>
      <w:r>
        <w:rPr>
          <w:spacing w:val="62"/>
          <w:sz w:val="26"/>
        </w:rPr>
        <w:t xml:space="preserve"> </w:t>
      </w:r>
      <w:r>
        <w:rPr>
          <w:sz w:val="26"/>
        </w:rPr>
        <w:t>в</w:t>
      </w:r>
      <w:r>
        <w:rPr>
          <w:spacing w:val="62"/>
          <w:sz w:val="26"/>
        </w:rPr>
        <w:t xml:space="preserve"> </w:t>
      </w:r>
      <w:r>
        <w:rPr>
          <w:sz w:val="26"/>
        </w:rPr>
        <w:t>ХХ</w:t>
      </w:r>
      <w:r>
        <w:rPr>
          <w:spacing w:val="70"/>
          <w:sz w:val="26"/>
        </w:rPr>
        <w:t xml:space="preserve"> </w:t>
      </w:r>
      <w:r>
        <w:rPr>
          <w:sz w:val="26"/>
        </w:rPr>
        <w:t>–</w:t>
      </w:r>
      <w:r>
        <w:rPr>
          <w:spacing w:val="64"/>
          <w:sz w:val="26"/>
        </w:rPr>
        <w:t xml:space="preserve"> </w:t>
      </w:r>
      <w:r>
        <w:rPr>
          <w:sz w:val="26"/>
        </w:rPr>
        <w:t>начале</w:t>
      </w:r>
      <w:r>
        <w:rPr>
          <w:spacing w:val="64"/>
          <w:sz w:val="26"/>
        </w:rPr>
        <w:t xml:space="preserve"> </w:t>
      </w:r>
      <w:r>
        <w:rPr>
          <w:sz w:val="26"/>
        </w:rPr>
        <w:t>XXI</w:t>
      </w:r>
      <w:r>
        <w:rPr>
          <w:spacing w:val="64"/>
          <w:sz w:val="26"/>
        </w:rPr>
        <w:t xml:space="preserve"> </w:t>
      </w:r>
      <w:r>
        <w:rPr>
          <w:sz w:val="26"/>
        </w:rPr>
        <w:t>вв.;</w:t>
      </w:r>
      <w:r>
        <w:rPr>
          <w:spacing w:val="63"/>
          <w:sz w:val="26"/>
        </w:rPr>
        <w:t xml:space="preserve"> </w:t>
      </w:r>
      <w:r>
        <w:rPr>
          <w:spacing w:val="-2"/>
          <w:sz w:val="26"/>
        </w:rPr>
        <w:t>определять</w:t>
      </w:r>
    </w:p>
    <w:p w:rsidR="00F85765" w:rsidRDefault="005F66D3">
      <w:pPr>
        <w:pStyle w:val="a3"/>
        <w:spacing w:before="5"/>
        <w:ind w:right="564" w:firstLine="0"/>
      </w:pPr>
      <w:r>
        <w:t>современников исторических событий истории России и человечества в целом в ХХ – начале XXI вв.;</w:t>
      </w:r>
    </w:p>
    <w:p w:rsidR="00F85765" w:rsidRDefault="005F66D3">
      <w:pPr>
        <w:pStyle w:val="a5"/>
        <w:numPr>
          <w:ilvl w:val="0"/>
          <w:numId w:val="58"/>
        </w:numPr>
        <w:tabs>
          <w:tab w:val="left" w:pos="1840"/>
        </w:tabs>
        <w:spacing w:before="1"/>
        <w:ind w:right="565" w:firstLine="708"/>
        <w:jc w:val="both"/>
        <w:rPr>
          <w:sz w:val="26"/>
        </w:rPr>
      </w:pPr>
      <w:r>
        <w:rPr>
          <w:sz w:val="26"/>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w:t>
      </w:r>
      <w:r>
        <w:rPr>
          <w:spacing w:val="40"/>
          <w:sz w:val="26"/>
        </w:rPr>
        <w:t xml:space="preserve"> </w:t>
      </w:r>
      <w:r>
        <w:rPr>
          <w:sz w:val="26"/>
        </w:rPr>
        <w:t>полноту</w:t>
      </w:r>
      <w:r>
        <w:rPr>
          <w:spacing w:val="61"/>
          <w:sz w:val="26"/>
        </w:rPr>
        <w:t xml:space="preserve"> </w:t>
      </w:r>
      <w:r>
        <w:rPr>
          <w:sz w:val="26"/>
        </w:rPr>
        <w:t>и</w:t>
      </w:r>
      <w:r>
        <w:rPr>
          <w:spacing w:val="63"/>
          <w:sz w:val="26"/>
        </w:rPr>
        <w:t xml:space="preserve"> </w:t>
      </w:r>
      <w:r>
        <w:rPr>
          <w:sz w:val="26"/>
        </w:rPr>
        <w:t>достоверность,</w:t>
      </w:r>
      <w:r>
        <w:rPr>
          <w:spacing w:val="60"/>
          <w:sz w:val="26"/>
        </w:rPr>
        <w:t xml:space="preserve"> </w:t>
      </w:r>
      <w:r>
        <w:rPr>
          <w:sz w:val="26"/>
        </w:rPr>
        <w:t>соотносить</w:t>
      </w:r>
      <w:r>
        <w:rPr>
          <w:spacing w:val="40"/>
          <w:sz w:val="26"/>
        </w:rPr>
        <w:t xml:space="preserve"> </w:t>
      </w:r>
      <w:r>
        <w:rPr>
          <w:sz w:val="26"/>
        </w:rPr>
        <w:t>с</w:t>
      </w:r>
      <w:r>
        <w:rPr>
          <w:spacing w:val="60"/>
          <w:sz w:val="26"/>
        </w:rPr>
        <w:t xml:space="preserve"> </w:t>
      </w:r>
      <w:r>
        <w:rPr>
          <w:sz w:val="26"/>
        </w:rPr>
        <w:t>историческим</w:t>
      </w:r>
      <w:r>
        <w:rPr>
          <w:spacing w:val="40"/>
          <w:sz w:val="26"/>
        </w:rPr>
        <w:t xml:space="preserve"> </w:t>
      </w:r>
      <w:r>
        <w:rPr>
          <w:sz w:val="26"/>
        </w:rPr>
        <w:t>периодом;</w:t>
      </w:r>
      <w:r>
        <w:rPr>
          <w:spacing w:val="40"/>
          <w:sz w:val="26"/>
        </w:rPr>
        <w:t xml:space="preserve"> </w:t>
      </w:r>
      <w:r>
        <w:rPr>
          <w:sz w:val="26"/>
        </w:rPr>
        <w:t>выявлять</w:t>
      </w:r>
      <w:r>
        <w:rPr>
          <w:spacing w:val="61"/>
          <w:sz w:val="26"/>
        </w:rPr>
        <w:t xml:space="preserve"> </w:t>
      </w:r>
      <w:r>
        <w:rPr>
          <w:sz w:val="26"/>
        </w:rPr>
        <w:t>общее</w:t>
      </w:r>
      <w:r>
        <w:rPr>
          <w:spacing w:val="60"/>
          <w:sz w:val="26"/>
        </w:rPr>
        <w:t xml:space="preserve"> </w:t>
      </w:r>
      <w:r>
        <w:rPr>
          <w:sz w:val="26"/>
        </w:rPr>
        <w:t>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различия; привлекать контекстную информацию при работе с историческими</w:t>
      </w:r>
      <w:r>
        <w:rPr>
          <w:spacing w:val="80"/>
        </w:rPr>
        <w:t xml:space="preserve"> </w:t>
      </w:r>
      <w:r>
        <w:rPr>
          <w:spacing w:val="-2"/>
        </w:rPr>
        <w:t>источниками;</w:t>
      </w:r>
    </w:p>
    <w:p w:rsidR="00F85765" w:rsidRDefault="005F66D3">
      <w:pPr>
        <w:pStyle w:val="a5"/>
        <w:numPr>
          <w:ilvl w:val="0"/>
          <w:numId w:val="58"/>
        </w:numPr>
        <w:tabs>
          <w:tab w:val="left" w:pos="1840"/>
        </w:tabs>
        <w:ind w:right="564" w:firstLine="708"/>
        <w:jc w:val="both"/>
        <w:rPr>
          <w:sz w:val="26"/>
        </w:rPr>
      </w:pPr>
      <w:r>
        <w:rPr>
          <w:sz w:val="26"/>
        </w:rPr>
        <w:t>умение осуществлять с соблюдением правил информационной безопасности</w:t>
      </w:r>
      <w:r>
        <w:rPr>
          <w:spacing w:val="40"/>
          <w:sz w:val="26"/>
        </w:rPr>
        <w:t xml:space="preserve"> </w:t>
      </w:r>
      <w:r>
        <w:rPr>
          <w:sz w:val="26"/>
        </w:rPr>
        <w:t>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5765" w:rsidRDefault="005F66D3">
      <w:pPr>
        <w:pStyle w:val="a5"/>
        <w:numPr>
          <w:ilvl w:val="0"/>
          <w:numId w:val="58"/>
        </w:numPr>
        <w:tabs>
          <w:tab w:val="left" w:pos="1840"/>
        </w:tabs>
        <w:ind w:right="562" w:firstLine="708"/>
        <w:jc w:val="both"/>
        <w:rPr>
          <w:sz w:val="26"/>
        </w:rPr>
      </w:pPr>
      <w:r>
        <w:rPr>
          <w:sz w:val="26"/>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85765" w:rsidRDefault="005F66D3">
      <w:pPr>
        <w:pStyle w:val="a5"/>
        <w:numPr>
          <w:ilvl w:val="0"/>
          <w:numId w:val="58"/>
        </w:numPr>
        <w:tabs>
          <w:tab w:val="left" w:pos="1840"/>
        </w:tabs>
        <w:spacing w:before="1"/>
        <w:ind w:right="566" w:firstLine="708"/>
        <w:jc w:val="both"/>
        <w:rPr>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85765" w:rsidRDefault="005F66D3">
      <w:pPr>
        <w:pStyle w:val="a5"/>
        <w:numPr>
          <w:ilvl w:val="0"/>
          <w:numId w:val="58"/>
        </w:numPr>
        <w:tabs>
          <w:tab w:val="left" w:pos="1970"/>
        </w:tabs>
        <w:ind w:right="574" w:firstLine="708"/>
        <w:jc w:val="both"/>
        <w:rPr>
          <w:sz w:val="26"/>
        </w:rPr>
      </w:pPr>
      <w:r>
        <w:rPr>
          <w:sz w:val="26"/>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85765" w:rsidRDefault="005F66D3">
      <w:pPr>
        <w:pStyle w:val="a5"/>
        <w:numPr>
          <w:ilvl w:val="0"/>
          <w:numId w:val="58"/>
        </w:numPr>
        <w:tabs>
          <w:tab w:val="left" w:pos="1970"/>
        </w:tabs>
        <w:ind w:right="564" w:firstLine="708"/>
        <w:jc w:val="both"/>
        <w:rPr>
          <w:sz w:val="26"/>
        </w:rPr>
      </w:pPr>
      <w:r>
        <w:rPr>
          <w:sz w:val="26"/>
        </w:rPr>
        <w:t>знание ключевых</w:t>
      </w:r>
      <w:r>
        <w:rPr>
          <w:spacing w:val="-1"/>
          <w:sz w:val="26"/>
        </w:rPr>
        <w:t xml:space="preserve"> </w:t>
      </w:r>
      <w:r>
        <w:rPr>
          <w:sz w:val="26"/>
        </w:rPr>
        <w:t>событий, основных</w:t>
      </w:r>
      <w:r>
        <w:rPr>
          <w:spacing w:val="-1"/>
          <w:sz w:val="26"/>
        </w:rPr>
        <w:t xml:space="preserve"> </w:t>
      </w:r>
      <w:r>
        <w:rPr>
          <w:sz w:val="26"/>
        </w:rPr>
        <w:t>дат и этапов</w:t>
      </w:r>
      <w:r>
        <w:rPr>
          <w:spacing w:val="-1"/>
          <w:sz w:val="26"/>
        </w:rPr>
        <w:t xml:space="preserve"> </w:t>
      </w:r>
      <w:r>
        <w:rPr>
          <w:sz w:val="26"/>
        </w:rPr>
        <w:t>истории России</w:t>
      </w:r>
      <w:r>
        <w:rPr>
          <w:spacing w:val="-2"/>
          <w:sz w:val="26"/>
        </w:rPr>
        <w:t xml:space="preserve"> </w:t>
      </w:r>
      <w:r>
        <w:rPr>
          <w:sz w:val="26"/>
        </w:rPr>
        <w:t>и мира в</w:t>
      </w:r>
      <w:r>
        <w:rPr>
          <w:spacing w:val="-1"/>
          <w:sz w:val="26"/>
        </w:rPr>
        <w:t xml:space="preserve"> </w:t>
      </w:r>
      <w:r>
        <w:rPr>
          <w:sz w:val="26"/>
        </w:rPr>
        <w:t>ХХ – начале XXI вв.; выдающихся деятелей отечественной и всемирной истории; важнейших достижений культуры, ценностных ориентиров.</w:t>
      </w:r>
    </w:p>
    <w:p w:rsidR="00F85765" w:rsidRDefault="005F66D3">
      <w:pPr>
        <w:pStyle w:val="a3"/>
        <w:ind w:right="568"/>
      </w:pPr>
      <w:r>
        <w:t>121.5.4.</w:t>
      </w:r>
      <w:r>
        <w:rPr>
          <w:spacing w:val="-2"/>
        </w:rPr>
        <w:t xml:space="preserve"> </w:t>
      </w: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F85765" w:rsidRDefault="005F66D3">
      <w:pPr>
        <w:pStyle w:val="a3"/>
        <w:spacing w:before="1"/>
        <w:ind w:right="564"/>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w:t>
      </w:r>
      <w:r>
        <w:rPr>
          <w:spacing w:val="40"/>
        </w:rPr>
        <w:t xml:space="preserve"> </w:t>
      </w:r>
      <w:r>
        <w:t>планировании уроков истории следует предусмотреть повторение изученных ранее исторических</w:t>
      </w:r>
      <w:r>
        <w:rPr>
          <w:spacing w:val="-2"/>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 личностей</w:t>
      </w:r>
      <w:r>
        <w:rPr>
          <w:spacing w:val="-1"/>
        </w:rPr>
        <w:t xml:space="preserve"> </w:t>
      </w:r>
      <w:r>
        <w:t>России, связанных с актуальным историческим материалом урока.</w:t>
      </w:r>
    </w:p>
    <w:p w:rsidR="00F85765" w:rsidRDefault="005F66D3">
      <w:pPr>
        <w:pStyle w:val="a5"/>
        <w:numPr>
          <w:ilvl w:val="3"/>
          <w:numId w:val="57"/>
        </w:numPr>
        <w:tabs>
          <w:tab w:val="left" w:pos="2531"/>
        </w:tabs>
        <w:ind w:right="570" w:firstLine="708"/>
        <w:jc w:val="both"/>
        <w:rPr>
          <w:sz w:val="26"/>
        </w:rPr>
      </w:pPr>
      <w:r>
        <w:rPr>
          <w:sz w:val="26"/>
        </w:rPr>
        <w:t xml:space="preserve">Предметные результаты освоения базового учебного курса «История </w:t>
      </w:r>
      <w:r>
        <w:rPr>
          <w:spacing w:val="-2"/>
          <w:sz w:val="26"/>
        </w:rPr>
        <w:t>России»:</w:t>
      </w:r>
    </w:p>
    <w:p w:rsidR="00F85765" w:rsidRDefault="005F66D3">
      <w:pPr>
        <w:pStyle w:val="a5"/>
        <w:numPr>
          <w:ilvl w:val="0"/>
          <w:numId w:val="56"/>
        </w:numPr>
        <w:tabs>
          <w:tab w:val="left" w:pos="1840"/>
        </w:tabs>
        <w:ind w:right="575" w:firstLine="708"/>
        <w:jc w:val="both"/>
        <w:rPr>
          <w:sz w:val="26"/>
        </w:rPr>
      </w:pPr>
      <w:r>
        <w:rPr>
          <w:sz w:val="26"/>
        </w:rPr>
        <w:t>Россия накануне Первой мировой войны. Ход военных действий. Власть, общество, экономика, культура. Предпосылки революции;</w:t>
      </w:r>
    </w:p>
    <w:p w:rsidR="00F85765" w:rsidRDefault="005F66D3">
      <w:pPr>
        <w:pStyle w:val="a5"/>
        <w:numPr>
          <w:ilvl w:val="0"/>
          <w:numId w:val="56"/>
        </w:numPr>
        <w:tabs>
          <w:tab w:val="left" w:pos="1840"/>
        </w:tabs>
        <w:ind w:right="572" w:firstLine="708"/>
        <w:jc w:val="both"/>
        <w:rPr>
          <w:sz w:val="26"/>
        </w:rPr>
      </w:pPr>
      <w:r>
        <w:rPr>
          <w:sz w:val="26"/>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85765" w:rsidRDefault="005F66D3">
      <w:pPr>
        <w:pStyle w:val="a5"/>
        <w:numPr>
          <w:ilvl w:val="0"/>
          <w:numId w:val="56"/>
        </w:numPr>
        <w:tabs>
          <w:tab w:val="left" w:pos="1840"/>
        </w:tabs>
        <w:ind w:right="565" w:firstLine="708"/>
        <w:jc w:val="both"/>
        <w:rPr>
          <w:sz w:val="26"/>
        </w:rPr>
      </w:pPr>
      <w:r>
        <w:rPr>
          <w:sz w:val="26"/>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6"/>
        </w:rPr>
        <w:t>обороноспособности;</w:t>
      </w:r>
    </w:p>
    <w:p w:rsidR="00F85765" w:rsidRDefault="005F66D3">
      <w:pPr>
        <w:pStyle w:val="a5"/>
        <w:numPr>
          <w:ilvl w:val="0"/>
          <w:numId w:val="56"/>
        </w:numPr>
        <w:tabs>
          <w:tab w:val="left" w:pos="1840"/>
        </w:tabs>
        <w:ind w:right="567" w:firstLine="708"/>
        <w:jc w:val="both"/>
        <w:rPr>
          <w:sz w:val="26"/>
        </w:rPr>
      </w:pPr>
      <w:r>
        <w:rPr>
          <w:sz w:val="26"/>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w:t>
      </w:r>
      <w:r>
        <w:rPr>
          <w:spacing w:val="29"/>
          <w:sz w:val="26"/>
        </w:rPr>
        <w:t xml:space="preserve"> </w:t>
      </w:r>
      <w:r>
        <w:rPr>
          <w:sz w:val="26"/>
        </w:rPr>
        <w:t>фронта</w:t>
      </w:r>
      <w:r>
        <w:rPr>
          <w:spacing w:val="30"/>
          <w:sz w:val="26"/>
        </w:rPr>
        <w:t xml:space="preserve"> </w:t>
      </w:r>
      <w:r>
        <w:rPr>
          <w:sz w:val="26"/>
        </w:rPr>
        <w:t>и</w:t>
      </w:r>
      <w:r>
        <w:rPr>
          <w:spacing w:val="33"/>
          <w:sz w:val="26"/>
        </w:rPr>
        <w:t xml:space="preserve"> </w:t>
      </w:r>
      <w:r>
        <w:rPr>
          <w:sz w:val="26"/>
        </w:rPr>
        <w:t>тыла,</w:t>
      </w:r>
      <w:r>
        <w:rPr>
          <w:spacing w:val="33"/>
          <w:sz w:val="26"/>
        </w:rPr>
        <w:t xml:space="preserve"> </w:t>
      </w:r>
      <w:r>
        <w:rPr>
          <w:sz w:val="26"/>
        </w:rPr>
        <w:t>человек</w:t>
      </w:r>
      <w:r>
        <w:rPr>
          <w:spacing w:val="30"/>
          <w:sz w:val="26"/>
        </w:rPr>
        <w:t xml:space="preserve"> </w:t>
      </w:r>
      <w:r>
        <w:rPr>
          <w:sz w:val="26"/>
        </w:rPr>
        <w:t>на</w:t>
      </w:r>
      <w:r>
        <w:rPr>
          <w:spacing w:val="32"/>
          <w:sz w:val="26"/>
        </w:rPr>
        <w:t xml:space="preserve"> </w:t>
      </w:r>
      <w:r>
        <w:rPr>
          <w:sz w:val="26"/>
        </w:rPr>
        <w:t>войне.</w:t>
      </w:r>
      <w:r>
        <w:rPr>
          <w:spacing w:val="32"/>
          <w:sz w:val="26"/>
        </w:rPr>
        <w:t xml:space="preserve"> </w:t>
      </w:r>
      <w:r>
        <w:rPr>
          <w:sz w:val="26"/>
        </w:rPr>
        <w:t>Нацистский</w:t>
      </w:r>
      <w:r>
        <w:rPr>
          <w:spacing w:val="34"/>
          <w:sz w:val="26"/>
        </w:rPr>
        <w:t xml:space="preserve"> </w:t>
      </w:r>
      <w:r>
        <w:rPr>
          <w:sz w:val="26"/>
        </w:rPr>
        <w:t>оккупационный</w:t>
      </w:r>
      <w:r>
        <w:rPr>
          <w:spacing w:val="31"/>
          <w:sz w:val="26"/>
        </w:rPr>
        <w:t xml:space="preserve"> </w:t>
      </w:r>
      <w:r>
        <w:rPr>
          <w:sz w:val="26"/>
        </w:rPr>
        <w:t>режим,</w:t>
      </w:r>
      <w:r>
        <w:rPr>
          <w:spacing w:val="33"/>
          <w:sz w:val="26"/>
        </w:rPr>
        <w:t xml:space="preserve"> </w:t>
      </w:r>
      <w:r>
        <w:rPr>
          <w:spacing w:val="-2"/>
          <w:sz w:val="26"/>
        </w:rPr>
        <w:t>зверства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захватчиков. Освободительная миссия Красной Армии. Победа над Японией. Решающий вклад СССР в Великую Победу. Защита памяти о Великой Победе;</w:t>
      </w:r>
    </w:p>
    <w:p w:rsidR="00F85765" w:rsidRDefault="005F66D3">
      <w:pPr>
        <w:pStyle w:val="a5"/>
        <w:numPr>
          <w:ilvl w:val="0"/>
          <w:numId w:val="56"/>
        </w:numPr>
        <w:tabs>
          <w:tab w:val="left" w:pos="1840"/>
        </w:tabs>
        <w:spacing w:line="299" w:lineRule="exact"/>
        <w:ind w:left="1840" w:hanging="281"/>
        <w:jc w:val="both"/>
        <w:rPr>
          <w:sz w:val="26"/>
        </w:rPr>
      </w:pPr>
      <w:r>
        <w:rPr>
          <w:sz w:val="26"/>
        </w:rPr>
        <w:t>СССР</w:t>
      </w:r>
      <w:r>
        <w:rPr>
          <w:spacing w:val="-4"/>
          <w:sz w:val="26"/>
        </w:rPr>
        <w:t xml:space="preserve"> </w:t>
      </w:r>
      <w:r>
        <w:rPr>
          <w:sz w:val="26"/>
        </w:rPr>
        <w:t>в</w:t>
      </w:r>
      <w:r>
        <w:rPr>
          <w:spacing w:val="-3"/>
          <w:sz w:val="26"/>
        </w:rPr>
        <w:t xml:space="preserve"> </w:t>
      </w:r>
      <w:r>
        <w:rPr>
          <w:sz w:val="26"/>
        </w:rPr>
        <w:t>1945–1991</w:t>
      </w:r>
      <w:r>
        <w:rPr>
          <w:spacing w:val="-1"/>
          <w:sz w:val="26"/>
        </w:rPr>
        <w:t xml:space="preserve"> </w:t>
      </w:r>
      <w:r>
        <w:rPr>
          <w:sz w:val="26"/>
        </w:rPr>
        <w:t>гг.</w:t>
      </w:r>
      <w:r>
        <w:rPr>
          <w:spacing w:val="-1"/>
          <w:sz w:val="26"/>
        </w:rPr>
        <w:t xml:space="preserve"> </w:t>
      </w:r>
      <w:r>
        <w:rPr>
          <w:sz w:val="26"/>
        </w:rPr>
        <w:t>Экономические</w:t>
      </w:r>
      <w:r>
        <w:rPr>
          <w:spacing w:val="-1"/>
          <w:sz w:val="26"/>
        </w:rPr>
        <w:t xml:space="preserve"> </w:t>
      </w:r>
      <w:r>
        <w:rPr>
          <w:sz w:val="26"/>
        </w:rPr>
        <w:t>развитие</w:t>
      </w:r>
      <w:r>
        <w:rPr>
          <w:spacing w:val="-1"/>
          <w:sz w:val="26"/>
        </w:rPr>
        <w:t xml:space="preserve"> </w:t>
      </w:r>
      <w:r>
        <w:rPr>
          <w:sz w:val="26"/>
        </w:rPr>
        <w:t>и</w:t>
      </w:r>
      <w:r>
        <w:rPr>
          <w:spacing w:val="-3"/>
          <w:sz w:val="26"/>
        </w:rPr>
        <w:t xml:space="preserve"> </w:t>
      </w:r>
      <w:r>
        <w:rPr>
          <w:sz w:val="26"/>
        </w:rPr>
        <w:t>реформы.</w:t>
      </w:r>
      <w:r>
        <w:rPr>
          <w:spacing w:val="-1"/>
          <w:sz w:val="26"/>
        </w:rPr>
        <w:t xml:space="preserve"> </w:t>
      </w:r>
      <w:r>
        <w:rPr>
          <w:sz w:val="26"/>
        </w:rPr>
        <w:t xml:space="preserve">Политическая </w:t>
      </w:r>
      <w:r>
        <w:rPr>
          <w:spacing w:val="-2"/>
          <w:sz w:val="26"/>
        </w:rPr>
        <w:t>система</w:t>
      </w:r>
    </w:p>
    <w:p w:rsidR="00F85765" w:rsidRDefault="005F66D3">
      <w:pPr>
        <w:pStyle w:val="a3"/>
        <w:ind w:right="564"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85765" w:rsidRDefault="005F66D3">
      <w:pPr>
        <w:pStyle w:val="a5"/>
        <w:numPr>
          <w:ilvl w:val="0"/>
          <w:numId w:val="56"/>
        </w:numPr>
        <w:tabs>
          <w:tab w:val="left" w:pos="1840"/>
        </w:tabs>
        <w:spacing w:before="1"/>
        <w:ind w:right="568" w:firstLine="708"/>
        <w:jc w:val="both"/>
        <w:rPr>
          <w:sz w:val="26"/>
        </w:rPr>
      </w:pPr>
      <w:r>
        <w:rPr>
          <w:sz w:val="26"/>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85765" w:rsidRDefault="005F66D3">
      <w:pPr>
        <w:pStyle w:val="a5"/>
        <w:numPr>
          <w:ilvl w:val="3"/>
          <w:numId w:val="57"/>
        </w:numPr>
        <w:tabs>
          <w:tab w:val="left" w:pos="2531"/>
        </w:tabs>
        <w:ind w:right="572" w:firstLine="708"/>
        <w:jc w:val="both"/>
        <w:rPr>
          <w:sz w:val="26"/>
        </w:rPr>
      </w:pPr>
      <w:r>
        <w:rPr>
          <w:sz w:val="26"/>
        </w:rPr>
        <w:t xml:space="preserve">Предметные результаты освоения базового учебного курса «Всеобщая </w:t>
      </w:r>
      <w:r>
        <w:rPr>
          <w:spacing w:val="-2"/>
          <w:sz w:val="26"/>
        </w:rPr>
        <w:t>история»:</w:t>
      </w:r>
    </w:p>
    <w:p w:rsidR="00F85765" w:rsidRDefault="005F66D3">
      <w:pPr>
        <w:pStyle w:val="a5"/>
        <w:numPr>
          <w:ilvl w:val="0"/>
          <w:numId w:val="55"/>
        </w:numPr>
        <w:tabs>
          <w:tab w:val="left" w:pos="1840"/>
        </w:tabs>
        <w:ind w:right="574" w:firstLine="708"/>
        <w:jc w:val="both"/>
        <w:rPr>
          <w:sz w:val="26"/>
        </w:rPr>
      </w:pPr>
      <w:r>
        <w:rPr>
          <w:sz w:val="26"/>
        </w:rPr>
        <w:t>Мир накануне Первой мировой войны. Первая мировая война: причины, участники, основные события, результаты. Власть и общество;</w:t>
      </w:r>
    </w:p>
    <w:p w:rsidR="00F85765" w:rsidRDefault="005F66D3">
      <w:pPr>
        <w:pStyle w:val="a5"/>
        <w:numPr>
          <w:ilvl w:val="0"/>
          <w:numId w:val="55"/>
        </w:numPr>
        <w:tabs>
          <w:tab w:val="left" w:pos="1840"/>
        </w:tabs>
        <w:ind w:right="566" w:firstLine="708"/>
        <w:jc w:val="both"/>
        <w:rPr>
          <w:sz w:val="26"/>
        </w:rPr>
      </w:pPr>
      <w:r>
        <w:rPr>
          <w:sz w:val="26"/>
        </w:rPr>
        <w:t>Межвоенный период. Революционная волна. Версальско-Вашингтонская система. Страны</w:t>
      </w:r>
      <w:r>
        <w:rPr>
          <w:spacing w:val="-2"/>
          <w:sz w:val="26"/>
        </w:rPr>
        <w:t xml:space="preserve"> </w:t>
      </w:r>
      <w:r>
        <w:rPr>
          <w:sz w:val="26"/>
        </w:rPr>
        <w:t>мира</w:t>
      </w:r>
      <w:r>
        <w:rPr>
          <w:spacing w:val="-1"/>
          <w:sz w:val="26"/>
        </w:rPr>
        <w:t xml:space="preserve"> </w:t>
      </w:r>
      <w:r>
        <w:rPr>
          <w:sz w:val="26"/>
        </w:rPr>
        <w:t>в</w:t>
      </w:r>
      <w:r>
        <w:rPr>
          <w:spacing w:val="-3"/>
          <w:sz w:val="26"/>
        </w:rPr>
        <w:t xml:space="preserve"> </w:t>
      </w:r>
      <w:r>
        <w:rPr>
          <w:sz w:val="26"/>
        </w:rPr>
        <w:t>1920-е</w:t>
      </w:r>
      <w:r>
        <w:rPr>
          <w:spacing w:val="-1"/>
          <w:sz w:val="26"/>
        </w:rPr>
        <w:t xml:space="preserve"> </w:t>
      </w:r>
      <w:r>
        <w:rPr>
          <w:sz w:val="26"/>
        </w:rPr>
        <w:t>гг.</w:t>
      </w:r>
      <w:r>
        <w:rPr>
          <w:spacing w:val="-1"/>
          <w:sz w:val="26"/>
        </w:rPr>
        <w:t xml:space="preserve"> </w:t>
      </w:r>
      <w:r>
        <w:rPr>
          <w:sz w:val="26"/>
        </w:rPr>
        <w:t>Великая</w:t>
      </w:r>
      <w:r>
        <w:rPr>
          <w:spacing w:val="-1"/>
          <w:sz w:val="26"/>
        </w:rPr>
        <w:t xml:space="preserve"> </w:t>
      </w:r>
      <w:r>
        <w:rPr>
          <w:sz w:val="26"/>
        </w:rPr>
        <w:t>депрессия и</w:t>
      </w:r>
      <w:r>
        <w:rPr>
          <w:spacing w:val="-1"/>
          <w:sz w:val="26"/>
        </w:rPr>
        <w:t xml:space="preserve"> </w:t>
      </w:r>
      <w:r>
        <w:rPr>
          <w:sz w:val="26"/>
        </w:rPr>
        <w:t>ее</w:t>
      </w:r>
      <w:r>
        <w:rPr>
          <w:spacing w:val="-1"/>
          <w:sz w:val="26"/>
        </w:rPr>
        <w:t xml:space="preserve"> </w:t>
      </w:r>
      <w:r>
        <w:rPr>
          <w:sz w:val="26"/>
        </w:rPr>
        <w:t>проявления</w:t>
      </w:r>
      <w:r>
        <w:rPr>
          <w:spacing w:val="-1"/>
          <w:sz w:val="26"/>
        </w:rPr>
        <w:t xml:space="preserve"> </w:t>
      </w:r>
      <w:r>
        <w:rPr>
          <w:sz w:val="26"/>
        </w:rPr>
        <w:t>в</w:t>
      </w:r>
      <w:r>
        <w:rPr>
          <w:spacing w:val="-3"/>
          <w:sz w:val="26"/>
        </w:rPr>
        <w:t xml:space="preserve"> </w:t>
      </w:r>
      <w:r>
        <w:rPr>
          <w:sz w:val="26"/>
        </w:rPr>
        <w:t>различных</w:t>
      </w:r>
      <w:r>
        <w:rPr>
          <w:spacing w:val="-2"/>
          <w:sz w:val="26"/>
        </w:rPr>
        <w:t xml:space="preserve"> </w:t>
      </w:r>
      <w:r>
        <w:rPr>
          <w:sz w:val="26"/>
        </w:rPr>
        <w:t>странах. «Новый курс» в США. Германский нацизм. Народный фронт. Политика «умиротворения агрессора». Культурное развитие;</w:t>
      </w:r>
    </w:p>
    <w:p w:rsidR="00F85765" w:rsidRDefault="005F66D3">
      <w:pPr>
        <w:pStyle w:val="a5"/>
        <w:numPr>
          <w:ilvl w:val="0"/>
          <w:numId w:val="55"/>
        </w:numPr>
        <w:tabs>
          <w:tab w:val="left" w:pos="1840"/>
        </w:tabs>
        <w:ind w:left="1840" w:hanging="281"/>
        <w:jc w:val="both"/>
        <w:rPr>
          <w:sz w:val="26"/>
        </w:rPr>
      </w:pPr>
      <w:r>
        <w:rPr>
          <w:sz w:val="26"/>
        </w:rPr>
        <w:t>Вторая</w:t>
      </w:r>
      <w:r>
        <w:rPr>
          <w:spacing w:val="-6"/>
          <w:sz w:val="26"/>
        </w:rPr>
        <w:t xml:space="preserve"> </w:t>
      </w:r>
      <w:r>
        <w:rPr>
          <w:sz w:val="26"/>
        </w:rPr>
        <w:t>мировая</w:t>
      </w:r>
      <w:r>
        <w:rPr>
          <w:spacing w:val="-2"/>
          <w:sz w:val="26"/>
        </w:rPr>
        <w:t xml:space="preserve"> </w:t>
      </w:r>
      <w:r>
        <w:rPr>
          <w:sz w:val="26"/>
        </w:rPr>
        <w:t>война:</w:t>
      </w:r>
      <w:r>
        <w:rPr>
          <w:spacing w:val="-4"/>
          <w:sz w:val="26"/>
        </w:rPr>
        <w:t xml:space="preserve"> </w:t>
      </w:r>
      <w:r>
        <w:rPr>
          <w:sz w:val="26"/>
        </w:rPr>
        <w:t>причины,</w:t>
      </w:r>
      <w:r>
        <w:rPr>
          <w:spacing w:val="-5"/>
          <w:sz w:val="26"/>
        </w:rPr>
        <w:t xml:space="preserve"> </w:t>
      </w:r>
      <w:r>
        <w:rPr>
          <w:sz w:val="26"/>
        </w:rPr>
        <w:t>участники,</w:t>
      </w:r>
      <w:r>
        <w:rPr>
          <w:spacing w:val="-2"/>
          <w:sz w:val="26"/>
        </w:rPr>
        <w:t xml:space="preserve"> </w:t>
      </w:r>
      <w:r>
        <w:rPr>
          <w:sz w:val="26"/>
        </w:rPr>
        <w:t>основные</w:t>
      </w:r>
      <w:r>
        <w:rPr>
          <w:spacing w:val="-3"/>
          <w:sz w:val="26"/>
        </w:rPr>
        <w:t xml:space="preserve"> </w:t>
      </w:r>
      <w:r>
        <w:rPr>
          <w:sz w:val="26"/>
        </w:rPr>
        <w:t>сражения,</w:t>
      </w:r>
      <w:r>
        <w:rPr>
          <w:spacing w:val="-1"/>
          <w:sz w:val="26"/>
        </w:rPr>
        <w:t xml:space="preserve"> </w:t>
      </w:r>
      <w:r>
        <w:rPr>
          <w:spacing w:val="-2"/>
          <w:sz w:val="26"/>
        </w:rPr>
        <w:t>итоги;</w:t>
      </w:r>
    </w:p>
    <w:p w:rsidR="00F85765" w:rsidRDefault="005F66D3">
      <w:pPr>
        <w:pStyle w:val="a5"/>
        <w:numPr>
          <w:ilvl w:val="0"/>
          <w:numId w:val="55"/>
        </w:numPr>
        <w:tabs>
          <w:tab w:val="left" w:pos="1840"/>
        </w:tabs>
        <w:spacing w:before="1" w:line="298" w:lineRule="exact"/>
        <w:ind w:left="1840" w:hanging="281"/>
        <w:jc w:val="both"/>
        <w:rPr>
          <w:sz w:val="26"/>
        </w:rPr>
      </w:pPr>
      <w:r>
        <w:rPr>
          <w:sz w:val="26"/>
        </w:rPr>
        <w:t>Власть</w:t>
      </w:r>
      <w:r>
        <w:rPr>
          <w:spacing w:val="-6"/>
          <w:sz w:val="26"/>
        </w:rPr>
        <w:t xml:space="preserve"> </w:t>
      </w:r>
      <w:r>
        <w:rPr>
          <w:sz w:val="26"/>
        </w:rPr>
        <w:t>и</w:t>
      </w:r>
      <w:r>
        <w:rPr>
          <w:spacing w:val="-2"/>
          <w:sz w:val="26"/>
        </w:rPr>
        <w:t xml:space="preserve"> </w:t>
      </w:r>
      <w:r>
        <w:rPr>
          <w:sz w:val="26"/>
        </w:rPr>
        <w:t>общество</w:t>
      </w:r>
      <w:r>
        <w:rPr>
          <w:spacing w:val="-1"/>
          <w:sz w:val="26"/>
        </w:rPr>
        <w:t xml:space="preserve"> </w:t>
      </w:r>
      <w:r>
        <w:rPr>
          <w:sz w:val="26"/>
        </w:rPr>
        <w:t>в</w:t>
      </w:r>
      <w:r>
        <w:rPr>
          <w:spacing w:val="-2"/>
          <w:sz w:val="26"/>
        </w:rPr>
        <w:t xml:space="preserve"> </w:t>
      </w:r>
      <w:r>
        <w:rPr>
          <w:sz w:val="26"/>
        </w:rPr>
        <w:t>годы</w:t>
      </w:r>
      <w:r>
        <w:rPr>
          <w:spacing w:val="-1"/>
          <w:sz w:val="26"/>
        </w:rPr>
        <w:t xml:space="preserve"> </w:t>
      </w:r>
      <w:r>
        <w:rPr>
          <w:sz w:val="26"/>
        </w:rPr>
        <w:t>войны.</w:t>
      </w:r>
      <w:r>
        <w:rPr>
          <w:spacing w:val="-2"/>
          <w:sz w:val="26"/>
        </w:rPr>
        <w:t xml:space="preserve"> </w:t>
      </w:r>
      <w:r>
        <w:rPr>
          <w:sz w:val="26"/>
        </w:rPr>
        <w:t>Решающий</w:t>
      </w:r>
      <w:r>
        <w:rPr>
          <w:spacing w:val="-3"/>
          <w:sz w:val="26"/>
        </w:rPr>
        <w:t xml:space="preserve"> </w:t>
      </w:r>
      <w:r>
        <w:rPr>
          <w:sz w:val="26"/>
        </w:rPr>
        <w:t>вклад</w:t>
      </w:r>
      <w:r>
        <w:rPr>
          <w:spacing w:val="-3"/>
          <w:sz w:val="26"/>
        </w:rPr>
        <w:t xml:space="preserve"> </w:t>
      </w:r>
      <w:r>
        <w:rPr>
          <w:sz w:val="26"/>
        </w:rPr>
        <w:t>СССР</w:t>
      </w:r>
      <w:r>
        <w:rPr>
          <w:spacing w:val="-3"/>
          <w:sz w:val="26"/>
        </w:rPr>
        <w:t xml:space="preserve"> </w:t>
      </w:r>
      <w:r>
        <w:rPr>
          <w:sz w:val="26"/>
        </w:rPr>
        <w:t>в</w:t>
      </w:r>
      <w:r>
        <w:rPr>
          <w:spacing w:val="-2"/>
          <w:sz w:val="26"/>
        </w:rPr>
        <w:t xml:space="preserve"> Победу;</w:t>
      </w:r>
    </w:p>
    <w:p w:rsidR="00F85765" w:rsidRDefault="005F66D3">
      <w:pPr>
        <w:pStyle w:val="a5"/>
        <w:numPr>
          <w:ilvl w:val="0"/>
          <w:numId w:val="55"/>
        </w:numPr>
        <w:tabs>
          <w:tab w:val="left" w:pos="1840"/>
        </w:tabs>
        <w:ind w:right="563" w:firstLine="708"/>
        <w:jc w:val="both"/>
        <w:rPr>
          <w:sz w:val="26"/>
        </w:rPr>
      </w:pPr>
      <w:r>
        <w:rPr>
          <w:sz w:val="26"/>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Pr>
          <w:sz w:val="26"/>
        </w:rPr>
        <w:t>деглобализация</w:t>
      </w:r>
      <w:proofErr w:type="spellEnd"/>
      <w:r>
        <w:rPr>
          <w:sz w:val="26"/>
        </w:rPr>
        <w:t>. Геополитический кризис 2022 г. и его влияние на</w:t>
      </w:r>
      <w:r>
        <w:rPr>
          <w:spacing w:val="40"/>
          <w:sz w:val="26"/>
        </w:rPr>
        <w:t xml:space="preserve"> </w:t>
      </w:r>
      <w:r>
        <w:rPr>
          <w:sz w:val="26"/>
        </w:rPr>
        <w:t>мировую систему.</w:t>
      </w:r>
    </w:p>
    <w:p w:rsidR="00F85765" w:rsidRDefault="005F66D3">
      <w:pPr>
        <w:pStyle w:val="a5"/>
        <w:numPr>
          <w:ilvl w:val="2"/>
          <w:numId w:val="54"/>
        </w:numPr>
        <w:tabs>
          <w:tab w:val="left" w:pos="2339"/>
        </w:tabs>
        <w:ind w:left="2339" w:hanging="780"/>
        <w:jc w:val="both"/>
        <w:rPr>
          <w:sz w:val="26"/>
        </w:rPr>
      </w:pPr>
      <w:r>
        <w:rPr>
          <w:sz w:val="26"/>
        </w:rPr>
        <w:t>Предметные</w:t>
      </w:r>
      <w:r>
        <w:rPr>
          <w:spacing w:val="-2"/>
          <w:sz w:val="26"/>
        </w:rPr>
        <w:t xml:space="preserve"> </w:t>
      </w:r>
      <w:r>
        <w:rPr>
          <w:sz w:val="26"/>
        </w:rPr>
        <w:t>результаты</w:t>
      </w:r>
      <w:r>
        <w:rPr>
          <w:spacing w:val="-4"/>
          <w:sz w:val="26"/>
        </w:rPr>
        <w:t xml:space="preserve"> </w:t>
      </w:r>
      <w:r>
        <w:rPr>
          <w:sz w:val="26"/>
        </w:rPr>
        <w:t>изучения</w:t>
      </w:r>
      <w:r>
        <w:rPr>
          <w:spacing w:val="-2"/>
          <w:sz w:val="26"/>
        </w:rPr>
        <w:t xml:space="preserve"> </w:t>
      </w:r>
      <w:r>
        <w:rPr>
          <w:sz w:val="26"/>
        </w:rPr>
        <w:t>истории в</w:t>
      </w:r>
      <w:r>
        <w:rPr>
          <w:spacing w:val="-1"/>
          <w:sz w:val="26"/>
        </w:rPr>
        <w:t xml:space="preserve"> </w:t>
      </w:r>
      <w:r>
        <w:rPr>
          <w:sz w:val="26"/>
        </w:rPr>
        <w:t>10</w:t>
      </w:r>
      <w:r>
        <w:rPr>
          <w:spacing w:val="-2"/>
          <w:sz w:val="26"/>
        </w:rPr>
        <w:t xml:space="preserve"> классе.</w:t>
      </w:r>
    </w:p>
    <w:p w:rsidR="00F85765" w:rsidRDefault="005F66D3">
      <w:pPr>
        <w:pStyle w:val="a5"/>
        <w:numPr>
          <w:ilvl w:val="3"/>
          <w:numId w:val="54"/>
        </w:numPr>
        <w:tabs>
          <w:tab w:val="left" w:pos="2531"/>
        </w:tabs>
        <w:ind w:right="561" w:firstLine="708"/>
        <w:jc w:val="both"/>
        <w:rPr>
          <w:sz w:val="26"/>
        </w:rPr>
      </w:pPr>
      <w:r>
        <w:rPr>
          <w:sz w:val="26"/>
        </w:rP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85765" w:rsidRDefault="005F66D3">
      <w:pPr>
        <w:pStyle w:val="a3"/>
        <w:spacing w:before="1"/>
        <w:ind w:right="564"/>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85765" w:rsidRDefault="005F66D3">
      <w:pPr>
        <w:pStyle w:val="a3"/>
        <w:ind w:left="1559" w:right="568" w:firstLine="0"/>
      </w:pPr>
      <w:r>
        <w:t>Структура предметного результата включает следующий перечень знаний и</w:t>
      </w:r>
      <w:r>
        <w:rPr>
          <w:spacing w:val="-2"/>
        </w:rPr>
        <w:t xml:space="preserve"> </w:t>
      </w:r>
      <w:r>
        <w:t>умений: называть</w:t>
      </w:r>
      <w:r>
        <w:rPr>
          <w:spacing w:val="26"/>
        </w:rPr>
        <w:t xml:space="preserve"> </w:t>
      </w:r>
      <w:r>
        <w:t>наиболее</w:t>
      </w:r>
      <w:r>
        <w:rPr>
          <w:spacing w:val="29"/>
        </w:rPr>
        <w:t xml:space="preserve"> </w:t>
      </w:r>
      <w:r>
        <w:t>значимые</w:t>
      </w:r>
      <w:r>
        <w:rPr>
          <w:spacing w:val="29"/>
        </w:rPr>
        <w:t xml:space="preserve"> </w:t>
      </w:r>
      <w:r>
        <w:t>события</w:t>
      </w:r>
      <w:r>
        <w:rPr>
          <w:spacing w:val="28"/>
        </w:rPr>
        <w:t xml:space="preserve"> </w:t>
      </w:r>
      <w:r>
        <w:t>истории</w:t>
      </w:r>
      <w:r>
        <w:rPr>
          <w:spacing w:val="29"/>
        </w:rPr>
        <w:t xml:space="preserve"> </w:t>
      </w:r>
      <w:r>
        <w:t>России</w:t>
      </w:r>
      <w:r>
        <w:rPr>
          <w:spacing w:val="29"/>
        </w:rPr>
        <w:t xml:space="preserve"> </w:t>
      </w:r>
      <w:r>
        <w:t>1914–1945</w:t>
      </w:r>
      <w:r>
        <w:rPr>
          <w:spacing w:val="29"/>
        </w:rPr>
        <w:t xml:space="preserve"> </w:t>
      </w:r>
      <w:r>
        <w:t>гг.,</w:t>
      </w:r>
      <w:r>
        <w:rPr>
          <w:spacing w:val="27"/>
        </w:rPr>
        <w:t xml:space="preserve"> </w:t>
      </w:r>
      <w:r>
        <w:t>объяснять</w:t>
      </w:r>
      <w:r>
        <w:rPr>
          <w:spacing w:val="27"/>
        </w:rPr>
        <w:t xml:space="preserve"> </w:t>
      </w:r>
      <w:r>
        <w:rPr>
          <w:spacing w:val="-7"/>
        </w:rPr>
        <w:t>их</w:t>
      </w:r>
    </w:p>
    <w:p w:rsidR="00F85765" w:rsidRDefault="005F66D3">
      <w:pPr>
        <w:pStyle w:val="a3"/>
        <w:ind w:firstLine="0"/>
      </w:pPr>
      <w:r>
        <w:t>особую</w:t>
      </w:r>
      <w:r>
        <w:rPr>
          <w:spacing w:val="-4"/>
        </w:rPr>
        <w:t xml:space="preserve"> </w:t>
      </w:r>
      <w:r>
        <w:t>значимость</w:t>
      </w:r>
      <w:r>
        <w:rPr>
          <w:spacing w:val="-2"/>
        </w:rPr>
        <w:t xml:space="preserve"> </w:t>
      </w:r>
      <w:r>
        <w:t>для</w:t>
      </w:r>
      <w:r>
        <w:rPr>
          <w:spacing w:val="-2"/>
        </w:rPr>
        <w:t xml:space="preserve"> </w:t>
      </w:r>
      <w:r>
        <w:t>истории</w:t>
      </w:r>
      <w:r>
        <w:rPr>
          <w:spacing w:val="-3"/>
        </w:rPr>
        <w:t xml:space="preserve"> </w:t>
      </w:r>
      <w:r>
        <w:t xml:space="preserve">нашей </w:t>
      </w:r>
      <w:r>
        <w:rPr>
          <w:spacing w:val="-2"/>
        </w:rPr>
        <w:t>страны;</w:t>
      </w:r>
    </w:p>
    <w:p w:rsidR="00F85765" w:rsidRDefault="005F66D3">
      <w:pPr>
        <w:pStyle w:val="a3"/>
        <w:ind w:right="566"/>
      </w:pPr>
      <w:r>
        <w:t>определять и объяснять (аргументировать) свое отношение и оценку наиболее значительных событий, явлений, процессов истории</w:t>
      </w:r>
      <w:r>
        <w:rPr>
          <w:spacing w:val="-1"/>
        </w:rPr>
        <w:t xml:space="preserve"> </w:t>
      </w:r>
      <w:r>
        <w:t>России 1914–1945</w:t>
      </w:r>
      <w:r>
        <w:rPr>
          <w:spacing w:val="-2"/>
        </w:rPr>
        <w:t xml:space="preserve"> </w:t>
      </w:r>
      <w:r>
        <w:t>гг., их значение для истории России и человечества в целом;</w:t>
      </w:r>
    </w:p>
    <w:p w:rsidR="00F85765" w:rsidRDefault="005F66D3">
      <w:pPr>
        <w:pStyle w:val="a3"/>
        <w:ind w:right="568"/>
      </w:pPr>
      <w:r>
        <w:t>используя знания по истории России и всемирной истории 1914–1945 гг., выявлять попытки фальсификации истории;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pPr>
      <w: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85765" w:rsidRDefault="005F66D3">
      <w:pPr>
        <w:pStyle w:val="a5"/>
        <w:numPr>
          <w:ilvl w:val="3"/>
          <w:numId w:val="54"/>
        </w:numPr>
        <w:tabs>
          <w:tab w:val="left" w:pos="2533"/>
        </w:tabs>
        <w:ind w:right="561" w:firstLine="708"/>
        <w:jc w:val="both"/>
        <w:rPr>
          <w:sz w:val="26"/>
        </w:rPr>
      </w:pPr>
      <w:r>
        <w:rPr>
          <w:sz w:val="26"/>
        </w:rPr>
        <w:t>Знание имен героев Первой мировой, Гражданской, Великой</w:t>
      </w:r>
      <w:r>
        <w:rPr>
          <w:spacing w:val="80"/>
          <w:sz w:val="26"/>
        </w:rPr>
        <w:t xml:space="preserve"> </w:t>
      </w:r>
      <w:r>
        <w:rPr>
          <w:sz w:val="26"/>
        </w:rPr>
        <w:t>Отечественной войн, исторических личностей, внесших значительный вклад в социально- экономическое, политическое и культурное развитие России в 1914–1945 гг.</w:t>
      </w:r>
    </w:p>
    <w:p w:rsidR="00F85765" w:rsidRDefault="005F66D3">
      <w:pPr>
        <w:pStyle w:val="a3"/>
        <w:spacing w:before="1"/>
        <w:ind w:right="564"/>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85765" w:rsidRDefault="005F66D3">
      <w:pPr>
        <w:pStyle w:val="a3"/>
        <w:ind w:left="1559" w:right="565" w:firstLine="0"/>
      </w:pPr>
      <w:r>
        <w:t>Структура предметного результата включает следующий перечень знаний и</w:t>
      </w:r>
      <w:r>
        <w:rPr>
          <w:spacing w:val="-1"/>
        </w:rPr>
        <w:t xml:space="preserve"> </w:t>
      </w:r>
      <w:r>
        <w:t>умений: называть</w:t>
      </w:r>
      <w:r>
        <w:rPr>
          <w:spacing w:val="78"/>
        </w:rPr>
        <w:t xml:space="preserve"> </w:t>
      </w:r>
      <w:r>
        <w:t>имена</w:t>
      </w:r>
      <w:r>
        <w:rPr>
          <w:spacing w:val="76"/>
        </w:rPr>
        <w:t xml:space="preserve"> </w:t>
      </w:r>
      <w:r>
        <w:t>наиболее</w:t>
      </w:r>
      <w:r>
        <w:rPr>
          <w:spacing w:val="48"/>
          <w:w w:val="150"/>
        </w:rPr>
        <w:t xml:space="preserve"> </w:t>
      </w:r>
      <w:r>
        <w:t>выдающихся</w:t>
      </w:r>
      <w:r>
        <w:rPr>
          <w:spacing w:val="47"/>
          <w:w w:val="150"/>
        </w:rPr>
        <w:t xml:space="preserve"> </w:t>
      </w:r>
      <w:r>
        <w:t>деятелей</w:t>
      </w:r>
      <w:r>
        <w:rPr>
          <w:spacing w:val="79"/>
        </w:rPr>
        <w:t xml:space="preserve"> </w:t>
      </w:r>
      <w:r>
        <w:t>истории</w:t>
      </w:r>
      <w:r>
        <w:rPr>
          <w:spacing w:val="47"/>
          <w:w w:val="150"/>
        </w:rPr>
        <w:t xml:space="preserve"> </w:t>
      </w:r>
      <w:r>
        <w:t>России</w:t>
      </w:r>
      <w:r>
        <w:rPr>
          <w:spacing w:val="51"/>
          <w:w w:val="150"/>
        </w:rPr>
        <w:t xml:space="preserve"> </w:t>
      </w:r>
      <w:r>
        <w:t>1914–1945</w:t>
      </w:r>
      <w:r>
        <w:rPr>
          <w:spacing w:val="79"/>
        </w:rPr>
        <w:t xml:space="preserve"> </w:t>
      </w:r>
      <w:r>
        <w:rPr>
          <w:spacing w:val="-4"/>
        </w:rPr>
        <w:t>гг.,</w:t>
      </w:r>
    </w:p>
    <w:p w:rsidR="00F85765" w:rsidRDefault="005F66D3">
      <w:pPr>
        <w:pStyle w:val="a3"/>
        <w:spacing w:line="298" w:lineRule="exact"/>
        <w:ind w:firstLine="0"/>
      </w:pPr>
      <w:r>
        <w:t>события,</w:t>
      </w:r>
      <w:r>
        <w:rPr>
          <w:spacing w:val="-3"/>
        </w:rPr>
        <w:t xml:space="preserve"> </w:t>
      </w:r>
      <w:r>
        <w:t>процессы, в</w:t>
      </w:r>
      <w:r>
        <w:rPr>
          <w:spacing w:val="-3"/>
        </w:rPr>
        <w:t xml:space="preserve"> </w:t>
      </w:r>
      <w:r>
        <w:t>которых</w:t>
      </w:r>
      <w:r>
        <w:rPr>
          <w:spacing w:val="-1"/>
        </w:rPr>
        <w:t xml:space="preserve"> </w:t>
      </w:r>
      <w:r>
        <w:t>они</w:t>
      </w:r>
      <w:r>
        <w:rPr>
          <w:spacing w:val="-2"/>
        </w:rPr>
        <w:t xml:space="preserve"> участвовали;</w:t>
      </w:r>
    </w:p>
    <w:p w:rsidR="00F85765" w:rsidRDefault="005F66D3">
      <w:pPr>
        <w:pStyle w:val="a3"/>
        <w:ind w:right="563"/>
      </w:pPr>
      <w:r>
        <w:t>характеризовать деятельность исторических личностей в</w:t>
      </w:r>
      <w:r>
        <w:rPr>
          <w:spacing w:val="-1"/>
        </w:rPr>
        <w:t xml:space="preserve"> </w:t>
      </w:r>
      <w:r>
        <w:t>рамках событий,</w:t>
      </w:r>
      <w:r>
        <w:rPr>
          <w:spacing w:val="-1"/>
        </w:rPr>
        <w:t xml:space="preserve"> </w:t>
      </w:r>
      <w:r>
        <w:t>процессов истории России 1914–1945 гг., оценивать значение их деятельности для истории нашей станы и человечества в целом;</w:t>
      </w:r>
    </w:p>
    <w:p w:rsidR="00F85765" w:rsidRDefault="005F66D3">
      <w:pPr>
        <w:pStyle w:val="a3"/>
        <w:spacing w:before="1"/>
        <w:ind w:right="567"/>
      </w:pPr>
      <w:r>
        <w:t>характеризовать значение и последствия событий 1914–1945 гг., в которых участвовали выдающиеся исторические личности, для истории России;</w:t>
      </w:r>
    </w:p>
    <w:p w:rsidR="00F85765" w:rsidRDefault="005F66D3">
      <w:pPr>
        <w:pStyle w:val="a3"/>
        <w:ind w:right="571"/>
      </w:pPr>
      <w:r>
        <w:t>определять и объяснять (аргументировать) свое отношение и оценку деятельности исторических личностей.</w:t>
      </w:r>
    </w:p>
    <w:p w:rsidR="00F85765" w:rsidRDefault="005F66D3">
      <w:pPr>
        <w:pStyle w:val="a5"/>
        <w:numPr>
          <w:ilvl w:val="3"/>
          <w:numId w:val="54"/>
        </w:numPr>
        <w:tabs>
          <w:tab w:val="left" w:pos="2533"/>
        </w:tabs>
        <w:ind w:right="562" w:firstLine="708"/>
        <w:jc w:val="both"/>
        <w:rPr>
          <w:sz w:val="26"/>
        </w:rPr>
      </w:pPr>
      <w:r>
        <w:rPr>
          <w:sz w:val="26"/>
        </w:rPr>
        <w:t>Умение составлять описание (реконструкцию) в устной и письменной форме</w:t>
      </w:r>
      <w:r>
        <w:rPr>
          <w:spacing w:val="-3"/>
          <w:sz w:val="26"/>
        </w:rPr>
        <w:t xml:space="preserve"> </w:t>
      </w:r>
      <w:r>
        <w:rPr>
          <w:sz w:val="26"/>
        </w:rPr>
        <w:t>исторических</w:t>
      </w:r>
      <w:r>
        <w:rPr>
          <w:spacing w:val="-3"/>
          <w:sz w:val="26"/>
        </w:rPr>
        <w:t xml:space="preserve"> </w:t>
      </w:r>
      <w:r>
        <w:rPr>
          <w:sz w:val="26"/>
        </w:rPr>
        <w:t>событий,</w:t>
      </w:r>
      <w:r>
        <w:rPr>
          <w:spacing w:val="-3"/>
          <w:sz w:val="26"/>
        </w:rPr>
        <w:t xml:space="preserve"> </w:t>
      </w:r>
      <w:r>
        <w:rPr>
          <w:sz w:val="26"/>
        </w:rPr>
        <w:t>явлений,</w:t>
      </w:r>
      <w:r>
        <w:rPr>
          <w:spacing w:val="-3"/>
          <w:sz w:val="26"/>
        </w:rPr>
        <w:t xml:space="preserve"> </w:t>
      </w:r>
      <w:r>
        <w:rPr>
          <w:sz w:val="26"/>
        </w:rPr>
        <w:t>процессов</w:t>
      </w:r>
      <w:r>
        <w:rPr>
          <w:spacing w:val="-3"/>
          <w:sz w:val="26"/>
        </w:rPr>
        <w:t xml:space="preserve"> </w:t>
      </w:r>
      <w:r>
        <w:rPr>
          <w:sz w:val="26"/>
        </w:rPr>
        <w:t>истории</w:t>
      </w:r>
      <w:r>
        <w:rPr>
          <w:spacing w:val="-3"/>
          <w:sz w:val="26"/>
        </w:rPr>
        <w:t xml:space="preserve"> </w:t>
      </w:r>
      <w:r>
        <w:rPr>
          <w:sz w:val="26"/>
        </w:rPr>
        <w:t>родного</w:t>
      </w:r>
      <w:r>
        <w:rPr>
          <w:spacing w:val="-3"/>
          <w:sz w:val="26"/>
        </w:rPr>
        <w:t xml:space="preserve"> </w:t>
      </w:r>
      <w:r>
        <w:rPr>
          <w:sz w:val="26"/>
        </w:rPr>
        <w:t>края, истории</w:t>
      </w:r>
      <w:r>
        <w:rPr>
          <w:spacing w:val="-3"/>
          <w:sz w:val="26"/>
        </w:rPr>
        <w:t xml:space="preserve"> </w:t>
      </w:r>
      <w:r>
        <w:rPr>
          <w:sz w:val="26"/>
        </w:rPr>
        <w:t>России</w:t>
      </w:r>
      <w:r>
        <w:rPr>
          <w:spacing w:val="-4"/>
          <w:sz w:val="26"/>
        </w:rPr>
        <w:t xml:space="preserve"> </w:t>
      </w:r>
      <w:r>
        <w:rPr>
          <w:sz w:val="26"/>
        </w:rPr>
        <w:t>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85765" w:rsidRDefault="005F66D3">
      <w:pPr>
        <w:pStyle w:val="a3"/>
        <w:ind w:right="563"/>
        <w:jc w:val="right"/>
      </w:pPr>
      <w:r>
        <w:t>Структура предметного результата включает следующий перечень знаний и</w:t>
      </w:r>
      <w:r>
        <w:rPr>
          <w:spacing w:val="-1"/>
        </w:rPr>
        <w:t xml:space="preserve"> </w:t>
      </w:r>
      <w:r>
        <w:t>умений: объяснять</w:t>
      </w:r>
      <w:r>
        <w:rPr>
          <w:spacing w:val="80"/>
        </w:rPr>
        <w:t xml:space="preserve"> </w:t>
      </w:r>
      <w:r>
        <w:t>смысл</w:t>
      </w:r>
      <w:r>
        <w:rPr>
          <w:spacing w:val="80"/>
        </w:rPr>
        <w:t xml:space="preserve"> </w:t>
      </w:r>
      <w:r>
        <w:t>изученных/изучаемых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w:t>
      </w:r>
      <w:r>
        <w:rPr>
          <w:spacing w:val="80"/>
          <w:w w:val="150"/>
        </w:rPr>
        <w:t xml:space="preserve"> </w:t>
      </w:r>
      <w:r>
        <w:t>из</w:t>
      </w:r>
      <w:r>
        <w:rPr>
          <w:spacing w:val="80"/>
        </w:rPr>
        <w:t xml:space="preserve"> </w:t>
      </w:r>
      <w:r>
        <w:t>истории</w:t>
      </w:r>
      <w:r>
        <w:rPr>
          <w:spacing w:val="36"/>
        </w:rPr>
        <w:t xml:space="preserve"> </w:t>
      </w:r>
      <w:r>
        <w:t>России,</w:t>
      </w:r>
      <w:r>
        <w:rPr>
          <w:spacing w:val="34"/>
        </w:rPr>
        <w:t xml:space="preserve"> </w:t>
      </w:r>
      <w:r>
        <w:t>и</w:t>
      </w:r>
      <w:r>
        <w:rPr>
          <w:spacing w:val="36"/>
        </w:rPr>
        <w:t xml:space="preserve"> </w:t>
      </w:r>
      <w:r>
        <w:t>всемирной</w:t>
      </w:r>
      <w:r>
        <w:rPr>
          <w:spacing w:val="36"/>
        </w:rPr>
        <w:t xml:space="preserve"> </w:t>
      </w:r>
      <w:r>
        <w:t>истории</w:t>
      </w:r>
      <w:r>
        <w:rPr>
          <w:spacing w:val="36"/>
        </w:rPr>
        <w:t xml:space="preserve"> </w:t>
      </w:r>
      <w:r>
        <w:t>1914–1945</w:t>
      </w:r>
      <w:r>
        <w:rPr>
          <w:spacing w:val="35"/>
        </w:rPr>
        <w:t xml:space="preserve"> </w:t>
      </w:r>
      <w:r>
        <w:t>гг.,</w:t>
      </w:r>
      <w:r>
        <w:rPr>
          <w:spacing w:val="34"/>
        </w:rPr>
        <w:t xml:space="preserve"> </w:t>
      </w:r>
      <w:r>
        <w:t>привлекая</w:t>
      </w:r>
      <w:r>
        <w:rPr>
          <w:spacing w:val="34"/>
        </w:rPr>
        <w:t xml:space="preserve"> </w:t>
      </w:r>
      <w:r>
        <w:t>учебные</w:t>
      </w:r>
      <w:r>
        <w:rPr>
          <w:spacing w:val="35"/>
        </w:rPr>
        <w:t xml:space="preserve"> </w:t>
      </w:r>
      <w:r>
        <w:t>тексты</w:t>
      </w:r>
      <w:r>
        <w:rPr>
          <w:spacing w:val="40"/>
        </w:rPr>
        <w:t xml:space="preserve"> </w:t>
      </w:r>
      <w:r>
        <w:t>и</w:t>
      </w:r>
      <w:r>
        <w:rPr>
          <w:spacing w:val="34"/>
        </w:rPr>
        <w:t xml:space="preserve"> </w:t>
      </w:r>
      <w:r>
        <w:t>(или) дополнительные</w:t>
      </w:r>
      <w:r>
        <w:rPr>
          <w:spacing w:val="3"/>
        </w:rPr>
        <w:t xml:space="preserve"> </w:t>
      </w:r>
      <w:r>
        <w:t>источники</w:t>
      </w:r>
      <w:r>
        <w:rPr>
          <w:spacing w:val="9"/>
        </w:rPr>
        <w:t xml:space="preserve"> </w:t>
      </w:r>
      <w:r>
        <w:t>информации;</w:t>
      </w:r>
      <w:r>
        <w:rPr>
          <w:spacing w:val="7"/>
        </w:rPr>
        <w:t xml:space="preserve"> </w:t>
      </w:r>
      <w:r>
        <w:t>корректно</w:t>
      </w:r>
      <w:r>
        <w:rPr>
          <w:spacing w:val="6"/>
        </w:rPr>
        <w:t xml:space="preserve"> </w:t>
      </w:r>
      <w:r>
        <w:t>использовать</w:t>
      </w:r>
      <w:r>
        <w:rPr>
          <w:spacing w:val="7"/>
        </w:rPr>
        <w:t xml:space="preserve"> </w:t>
      </w:r>
      <w:r>
        <w:t>исторические</w:t>
      </w:r>
      <w:r>
        <w:rPr>
          <w:spacing w:val="7"/>
        </w:rPr>
        <w:t xml:space="preserve"> </w:t>
      </w:r>
      <w:r>
        <w:t>понятия</w:t>
      </w:r>
      <w:r>
        <w:rPr>
          <w:spacing w:val="9"/>
        </w:rPr>
        <w:t xml:space="preserve"> </w:t>
      </w:r>
      <w:r>
        <w:rPr>
          <w:spacing w:val="-10"/>
        </w:rPr>
        <w:t>и</w:t>
      </w:r>
    </w:p>
    <w:p w:rsidR="00F85765" w:rsidRDefault="005F66D3">
      <w:pPr>
        <w:pStyle w:val="a3"/>
        <w:spacing w:before="1" w:line="298" w:lineRule="exact"/>
        <w:ind w:firstLine="0"/>
      </w:pPr>
      <w:r>
        <w:t>термины</w:t>
      </w:r>
      <w:r>
        <w:rPr>
          <w:spacing w:val="-4"/>
        </w:rPr>
        <w:t xml:space="preserve"> </w:t>
      </w:r>
      <w:r>
        <w:t>в</w:t>
      </w:r>
      <w:r>
        <w:rPr>
          <w:spacing w:val="-4"/>
        </w:rPr>
        <w:t xml:space="preserve"> </w:t>
      </w:r>
      <w:r>
        <w:t>устной</w:t>
      </w:r>
      <w:r>
        <w:rPr>
          <w:spacing w:val="-3"/>
        </w:rPr>
        <w:t xml:space="preserve"> </w:t>
      </w:r>
      <w:r>
        <w:t>речи,</w:t>
      </w:r>
      <w:r>
        <w:rPr>
          <w:spacing w:val="-2"/>
        </w:rPr>
        <w:t xml:space="preserve"> </w:t>
      </w:r>
      <w:r>
        <w:t>при</w:t>
      </w:r>
      <w:r>
        <w:rPr>
          <w:spacing w:val="-3"/>
        </w:rPr>
        <w:t xml:space="preserve"> </w:t>
      </w:r>
      <w:r>
        <w:t>подготовке</w:t>
      </w:r>
      <w:r>
        <w:rPr>
          <w:spacing w:val="-2"/>
        </w:rPr>
        <w:t xml:space="preserve"> </w:t>
      </w:r>
      <w:r>
        <w:t>конспекта,</w:t>
      </w:r>
      <w:r>
        <w:rPr>
          <w:spacing w:val="-2"/>
        </w:rPr>
        <w:t xml:space="preserve"> реферата;</w:t>
      </w:r>
    </w:p>
    <w:p w:rsidR="00F85765" w:rsidRDefault="005F66D3">
      <w:pPr>
        <w:pStyle w:val="a3"/>
        <w:ind w:right="567"/>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w:t>
      </w:r>
      <w:r>
        <w:rPr>
          <w:spacing w:val="-1"/>
        </w:rPr>
        <w:t xml:space="preserve"> </w:t>
      </w:r>
      <w:r>
        <w:t>гг. с использованием</w:t>
      </w:r>
      <w:r>
        <w:rPr>
          <w:spacing w:val="-1"/>
        </w:rPr>
        <w:t xml:space="preserve"> </w:t>
      </w:r>
      <w:r>
        <w:t>контекстной информации, представленной в</w:t>
      </w:r>
      <w:r>
        <w:rPr>
          <w:spacing w:val="-2"/>
        </w:rPr>
        <w:t xml:space="preserve"> </w:t>
      </w:r>
      <w:r>
        <w:t>исторических источниках, учебной, художественной и научно-популярной литературе, визуальных материалах и других;</w:t>
      </w:r>
    </w:p>
    <w:p w:rsidR="00F85765" w:rsidRDefault="005F66D3">
      <w:pPr>
        <w:pStyle w:val="a3"/>
        <w:spacing w:before="1"/>
        <w:ind w:right="571"/>
      </w:pPr>
      <w:r>
        <w:t>составлять развернутую характеристику исторических личностей с описанием и оценкой</w:t>
      </w:r>
      <w:r>
        <w:rPr>
          <w:spacing w:val="-4"/>
        </w:rPr>
        <w:t xml:space="preserve"> </w:t>
      </w:r>
      <w:r>
        <w:t>их</w:t>
      </w:r>
      <w:r>
        <w:rPr>
          <w:spacing w:val="-3"/>
        </w:rPr>
        <w:t xml:space="preserve"> </w:t>
      </w:r>
      <w:r>
        <w:t>деятельности;</w:t>
      </w:r>
      <w:r>
        <w:rPr>
          <w:spacing w:val="-3"/>
        </w:rPr>
        <w:t xml:space="preserve"> </w:t>
      </w:r>
      <w:r>
        <w:t>характеризовать</w:t>
      </w:r>
      <w:r>
        <w:rPr>
          <w:spacing w:val="-4"/>
        </w:rPr>
        <w:t xml:space="preserve"> </w:t>
      </w:r>
      <w:r>
        <w:t>условия</w:t>
      </w:r>
      <w:r>
        <w:rPr>
          <w:spacing w:val="-4"/>
        </w:rPr>
        <w:t xml:space="preserve"> </w:t>
      </w:r>
      <w:r>
        <w:t>и</w:t>
      </w:r>
      <w:r>
        <w:rPr>
          <w:spacing w:val="-4"/>
        </w:rPr>
        <w:t xml:space="preserve"> </w:t>
      </w:r>
      <w:r>
        <w:t>образ</w:t>
      </w:r>
      <w:r>
        <w:rPr>
          <w:spacing w:val="-3"/>
        </w:rPr>
        <w:t xml:space="preserve"> </w:t>
      </w:r>
      <w:r>
        <w:t>жизни</w:t>
      </w:r>
      <w:r>
        <w:rPr>
          <w:spacing w:val="-4"/>
        </w:rPr>
        <w:t xml:space="preserve"> </w:t>
      </w:r>
      <w:r>
        <w:t>людей</w:t>
      </w:r>
      <w:r>
        <w:rPr>
          <w:spacing w:val="-2"/>
        </w:rPr>
        <w:t xml:space="preserve"> </w:t>
      </w:r>
      <w:r>
        <w:t>в</w:t>
      </w:r>
      <w:r>
        <w:rPr>
          <w:spacing w:val="-4"/>
        </w:rPr>
        <w:t xml:space="preserve"> </w:t>
      </w:r>
      <w:r>
        <w:t>России</w:t>
      </w:r>
      <w:r>
        <w:rPr>
          <w:spacing w:val="-4"/>
        </w:rPr>
        <w:t xml:space="preserve"> </w:t>
      </w:r>
      <w:r>
        <w:t>и</w:t>
      </w:r>
      <w:r>
        <w:rPr>
          <w:spacing w:val="-2"/>
        </w:rPr>
        <w:t xml:space="preserve"> </w:t>
      </w:r>
      <w:r>
        <w:t xml:space="preserve">других странах в 1914–1945 гг., анализируя изменения, происшедшие в течение рассматриваемого </w:t>
      </w:r>
      <w:r>
        <w:rPr>
          <w:spacing w:val="-2"/>
        </w:rPr>
        <w:t>периода;</w:t>
      </w:r>
    </w:p>
    <w:p w:rsidR="00F85765" w:rsidRDefault="005F66D3">
      <w:pPr>
        <w:pStyle w:val="a3"/>
        <w:ind w:right="562"/>
      </w:pPr>
      <w:r>
        <w:t>представлять</w:t>
      </w:r>
      <w:r>
        <w:rPr>
          <w:spacing w:val="-4"/>
        </w:rPr>
        <w:t xml:space="preserve"> </w:t>
      </w:r>
      <w:r>
        <w:t>описание</w:t>
      </w:r>
      <w:r>
        <w:rPr>
          <w:spacing w:val="-3"/>
        </w:rPr>
        <w:t xml:space="preserve"> </w:t>
      </w:r>
      <w:r>
        <w:t>памятников</w:t>
      </w:r>
      <w:r>
        <w:rPr>
          <w:spacing w:val="-7"/>
        </w:rPr>
        <w:t xml:space="preserve"> </w:t>
      </w:r>
      <w:r>
        <w:t>материальной</w:t>
      </w:r>
      <w:r>
        <w:rPr>
          <w:spacing w:val="-3"/>
        </w:rPr>
        <w:t xml:space="preserve"> </w:t>
      </w:r>
      <w:r>
        <w:t>и</w:t>
      </w:r>
      <w:r>
        <w:rPr>
          <w:spacing w:val="-3"/>
        </w:rPr>
        <w:t xml:space="preserve"> </w:t>
      </w:r>
      <w:r>
        <w:t>художественной</w:t>
      </w:r>
      <w:r>
        <w:rPr>
          <w:spacing w:val="-3"/>
        </w:rPr>
        <w:t xml:space="preserve"> </w:t>
      </w:r>
      <w:r>
        <w:t>культуры</w:t>
      </w:r>
      <w:r>
        <w:rPr>
          <w:spacing w:val="-4"/>
        </w:rPr>
        <w:t xml:space="preserve"> </w:t>
      </w:r>
      <w:r>
        <w:t>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85765" w:rsidRDefault="005F66D3">
      <w:pPr>
        <w:pStyle w:val="a3"/>
        <w:ind w:right="568"/>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F85765" w:rsidRDefault="005F66D3">
      <w:pPr>
        <w:pStyle w:val="a3"/>
        <w:ind w:left="1559" w:firstLine="0"/>
      </w:pPr>
      <w:r>
        <w:t>определять</w:t>
      </w:r>
      <w:r>
        <w:rPr>
          <w:spacing w:val="-7"/>
        </w:rPr>
        <w:t xml:space="preserve"> </w:t>
      </w:r>
      <w:r>
        <w:t>и</w:t>
      </w:r>
      <w:r>
        <w:rPr>
          <w:spacing w:val="-2"/>
        </w:rPr>
        <w:t xml:space="preserve"> </w:t>
      </w:r>
      <w:r>
        <w:t>объяснять</w:t>
      </w:r>
      <w:r>
        <w:rPr>
          <w:spacing w:val="-4"/>
        </w:rPr>
        <w:t xml:space="preserve"> </w:t>
      </w:r>
      <w:r>
        <w:t>с</w:t>
      </w:r>
      <w:r>
        <w:rPr>
          <w:spacing w:val="1"/>
        </w:rPr>
        <w:t xml:space="preserve"> </w:t>
      </w:r>
      <w:r>
        <w:t>использованием</w:t>
      </w:r>
      <w:r>
        <w:rPr>
          <w:spacing w:val="-4"/>
        </w:rPr>
        <w:t xml:space="preserve"> </w:t>
      </w:r>
      <w:r>
        <w:t>фактического</w:t>
      </w:r>
      <w:r>
        <w:rPr>
          <w:spacing w:val="-3"/>
        </w:rPr>
        <w:t xml:space="preserve"> </w:t>
      </w:r>
      <w:r>
        <w:t>материала</w:t>
      </w:r>
      <w:r>
        <w:rPr>
          <w:spacing w:val="-2"/>
        </w:rPr>
        <w:t xml:space="preserve"> </w:t>
      </w:r>
      <w:r>
        <w:t>свое</w:t>
      </w:r>
      <w:r>
        <w:rPr>
          <w:spacing w:val="-4"/>
        </w:rPr>
        <w:t xml:space="preserve"> </w:t>
      </w:r>
      <w:r>
        <w:t>отношение</w:t>
      </w:r>
      <w:r>
        <w:rPr>
          <w:spacing w:val="-3"/>
        </w:rPr>
        <w:t xml:space="preserve"> </w:t>
      </w:r>
      <w:r>
        <w:rPr>
          <w:spacing w:val="-10"/>
        </w:rPr>
        <w:t>к</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3" w:firstLine="0"/>
      </w:pPr>
      <w:r>
        <w:lastRenderedPageBreak/>
        <w:t>наиболее значительным событиям, достижениям и личностям истории России и зарубежных стран 1914–1945 гг.;</w:t>
      </w:r>
    </w:p>
    <w:p w:rsidR="00F85765" w:rsidRDefault="005F66D3">
      <w:pPr>
        <w:pStyle w:val="a3"/>
        <w:ind w:right="564"/>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85765" w:rsidRDefault="005F66D3">
      <w:pPr>
        <w:pStyle w:val="a3"/>
        <w:ind w:right="568"/>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85765" w:rsidRDefault="005F66D3">
      <w:pPr>
        <w:pStyle w:val="a5"/>
        <w:numPr>
          <w:ilvl w:val="3"/>
          <w:numId w:val="54"/>
        </w:numPr>
        <w:tabs>
          <w:tab w:val="left" w:pos="2533"/>
        </w:tabs>
        <w:ind w:right="564" w:firstLine="708"/>
        <w:jc w:val="both"/>
        <w:rPr>
          <w:sz w:val="26"/>
        </w:rPr>
      </w:pPr>
      <w:r>
        <w:rPr>
          <w:sz w:val="26"/>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5765" w:rsidRDefault="005F66D3">
      <w:pPr>
        <w:pStyle w:val="a3"/>
        <w:spacing w:before="1"/>
        <w:ind w:left="1559" w:right="571"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называть</w:t>
      </w:r>
      <w:r>
        <w:rPr>
          <w:spacing w:val="39"/>
        </w:rPr>
        <w:t xml:space="preserve">  </w:t>
      </w:r>
      <w:r>
        <w:t>характерные</w:t>
      </w:r>
      <w:proofErr w:type="gramEnd"/>
      <w:r>
        <w:t>,</w:t>
      </w:r>
      <w:r>
        <w:rPr>
          <w:spacing w:val="39"/>
        </w:rPr>
        <w:t xml:space="preserve">  </w:t>
      </w:r>
      <w:r>
        <w:t>существенные</w:t>
      </w:r>
      <w:r>
        <w:rPr>
          <w:spacing w:val="39"/>
        </w:rPr>
        <w:t xml:space="preserve">  </w:t>
      </w:r>
      <w:r>
        <w:t>признаки</w:t>
      </w:r>
      <w:r>
        <w:rPr>
          <w:spacing w:val="39"/>
        </w:rPr>
        <w:t xml:space="preserve">  </w:t>
      </w:r>
      <w:r>
        <w:t>событий,</w:t>
      </w:r>
      <w:r>
        <w:rPr>
          <w:spacing w:val="39"/>
        </w:rPr>
        <w:t xml:space="preserve">  </w:t>
      </w:r>
      <w:r>
        <w:t>процессов,</w:t>
      </w:r>
      <w:r>
        <w:rPr>
          <w:spacing w:val="40"/>
        </w:rPr>
        <w:t xml:space="preserve">  </w:t>
      </w:r>
      <w:r>
        <w:rPr>
          <w:spacing w:val="-2"/>
        </w:rPr>
        <w:t>явлений</w:t>
      </w:r>
    </w:p>
    <w:p w:rsidR="00F85765" w:rsidRDefault="005F66D3">
      <w:pPr>
        <w:pStyle w:val="a3"/>
        <w:spacing w:line="298" w:lineRule="exact"/>
        <w:ind w:firstLine="0"/>
      </w:pPr>
      <w:r>
        <w:t>истории</w:t>
      </w:r>
      <w:r>
        <w:rPr>
          <w:spacing w:val="-2"/>
        </w:rPr>
        <w:t xml:space="preserve"> </w:t>
      </w:r>
      <w:r>
        <w:t>России</w:t>
      </w:r>
      <w:r>
        <w:rPr>
          <w:spacing w:val="-3"/>
        </w:rPr>
        <w:t xml:space="preserve"> </w:t>
      </w:r>
      <w:r>
        <w:t>и</w:t>
      </w:r>
      <w:r>
        <w:rPr>
          <w:spacing w:val="-5"/>
        </w:rPr>
        <w:t xml:space="preserve"> </w:t>
      </w:r>
      <w:r>
        <w:t>всеобщей</w:t>
      </w:r>
      <w:r>
        <w:rPr>
          <w:spacing w:val="-3"/>
        </w:rPr>
        <w:t xml:space="preserve"> </w:t>
      </w:r>
      <w:r>
        <w:t>истории</w:t>
      </w:r>
      <w:r>
        <w:rPr>
          <w:spacing w:val="-3"/>
        </w:rPr>
        <w:t xml:space="preserve"> </w:t>
      </w:r>
      <w:r>
        <w:t>1914–1945</w:t>
      </w:r>
      <w:r>
        <w:rPr>
          <w:spacing w:val="-2"/>
        </w:rPr>
        <w:t xml:space="preserve"> </w:t>
      </w:r>
      <w:r>
        <w:rPr>
          <w:spacing w:val="-4"/>
        </w:rPr>
        <w:t>гг.;</w:t>
      </w:r>
    </w:p>
    <w:p w:rsidR="00F85765" w:rsidRDefault="005F66D3">
      <w:pPr>
        <w:pStyle w:val="a3"/>
        <w:ind w:right="563"/>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85765" w:rsidRDefault="005F66D3">
      <w:pPr>
        <w:pStyle w:val="a3"/>
        <w:spacing w:before="1"/>
        <w:ind w:right="564"/>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85765" w:rsidRDefault="005F66D3">
      <w:pPr>
        <w:pStyle w:val="a3"/>
        <w:ind w:right="564"/>
      </w:pPr>
      <w:r>
        <w:t>обобщать историческую информацию по истории России и зарубежных стран 1914– 1945 гг.;</w:t>
      </w:r>
    </w:p>
    <w:p w:rsidR="00F85765" w:rsidRDefault="005F66D3">
      <w:pPr>
        <w:pStyle w:val="a3"/>
        <w:ind w:right="564"/>
      </w:pPr>
      <w:r>
        <w:t>на основе изучения исторического материала давать оценку возможности/корректности сравнения событий, явлений, процессов, взглядов</w:t>
      </w:r>
      <w:r>
        <w:rPr>
          <w:spacing w:val="40"/>
        </w:rPr>
        <w:t xml:space="preserve"> </w:t>
      </w:r>
      <w:r>
        <w:t>исторических деятелей истории России и зарубежных стран в 1914–1945 гг.;</w:t>
      </w:r>
    </w:p>
    <w:p w:rsidR="00F85765" w:rsidRDefault="005F66D3">
      <w:pPr>
        <w:pStyle w:val="a3"/>
        <w:ind w:right="56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85765" w:rsidRDefault="005F66D3">
      <w:pPr>
        <w:pStyle w:val="a3"/>
        <w:spacing w:line="298" w:lineRule="exact"/>
        <w:ind w:left="1559" w:firstLine="0"/>
      </w:pPr>
      <w:r>
        <w:t>на</w:t>
      </w:r>
      <w:r>
        <w:rPr>
          <w:spacing w:val="-6"/>
        </w:rPr>
        <w:t xml:space="preserve"> </w:t>
      </w:r>
      <w:r>
        <w:t>основе</w:t>
      </w:r>
      <w:r>
        <w:rPr>
          <w:spacing w:val="-6"/>
        </w:rPr>
        <w:t xml:space="preserve"> </w:t>
      </w:r>
      <w:r>
        <w:t>изучения</w:t>
      </w:r>
      <w:r>
        <w:rPr>
          <w:spacing w:val="-4"/>
        </w:rPr>
        <w:t xml:space="preserve"> </w:t>
      </w:r>
      <w:r>
        <w:t>исторического</w:t>
      </w:r>
      <w:r>
        <w:rPr>
          <w:spacing w:val="-4"/>
        </w:rPr>
        <w:t xml:space="preserve"> </w:t>
      </w:r>
      <w:r>
        <w:t>материала</w:t>
      </w:r>
      <w:r>
        <w:rPr>
          <w:spacing w:val="-6"/>
        </w:rPr>
        <w:t xml:space="preserve"> </w:t>
      </w:r>
      <w:r>
        <w:t>устанавливать</w:t>
      </w:r>
      <w:r>
        <w:rPr>
          <w:spacing w:val="-6"/>
        </w:rPr>
        <w:t xml:space="preserve"> </w:t>
      </w:r>
      <w:r>
        <w:t>исторические</w:t>
      </w:r>
      <w:r>
        <w:rPr>
          <w:spacing w:val="-4"/>
        </w:rPr>
        <w:t xml:space="preserve"> </w:t>
      </w:r>
      <w:r>
        <w:rPr>
          <w:spacing w:val="-2"/>
        </w:rPr>
        <w:t>аналогии.</w:t>
      </w:r>
    </w:p>
    <w:p w:rsidR="00F85765" w:rsidRDefault="005F66D3">
      <w:pPr>
        <w:pStyle w:val="a5"/>
        <w:numPr>
          <w:ilvl w:val="3"/>
          <w:numId w:val="54"/>
        </w:numPr>
        <w:tabs>
          <w:tab w:val="left" w:pos="2533"/>
        </w:tabs>
        <w:spacing w:before="14" w:line="228" w:lineRule="auto"/>
        <w:ind w:right="564" w:firstLine="708"/>
        <w:jc w:val="both"/>
        <w:rPr>
          <w:sz w:val="26"/>
        </w:rPr>
      </w:pPr>
      <w:r>
        <w:rPr>
          <w:sz w:val="26"/>
        </w:rPr>
        <w:t>Умение устанавливать причинно-следственные, пространственные, временны</w:t>
      </w:r>
      <w:r>
        <w:rPr>
          <w:position w:val="-4"/>
          <w:sz w:val="26"/>
        </w:rPr>
        <w:t>´</w:t>
      </w:r>
      <w:r>
        <w:rPr>
          <w:spacing w:val="-17"/>
          <w:position w:val="-4"/>
          <w:sz w:val="26"/>
        </w:rPr>
        <w:t xml:space="preserve"> </w:t>
      </w:r>
      <w:r>
        <w:rPr>
          <w:sz w:val="26"/>
        </w:rPr>
        <w:t>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w:t>
      </w:r>
      <w:r>
        <w:rPr>
          <w:spacing w:val="-4"/>
          <w:sz w:val="26"/>
        </w:rPr>
        <w:t xml:space="preserve"> </w:t>
      </w:r>
      <w:r>
        <w:rPr>
          <w:sz w:val="26"/>
        </w:rPr>
        <w:t>исторических</w:t>
      </w:r>
      <w:r>
        <w:rPr>
          <w:spacing w:val="-1"/>
          <w:sz w:val="26"/>
        </w:rPr>
        <w:t xml:space="preserve"> </w:t>
      </w:r>
      <w:r>
        <w:rPr>
          <w:sz w:val="26"/>
        </w:rPr>
        <w:t>событий</w:t>
      </w:r>
      <w:r>
        <w:rPr>
          <w:spacing w:val="-2"/>
          <w:sz w:val="26"/>
        </w:rPr>
        <w:t xml:space="preserve"> </w:t>
      </w:r>
      <w:r>
        <w:rPr>
          <w:sz w:val="26"/>
        </w:rPr>
        <w:t>истории</w:t>
      </w:r>
      <w:r>
        <w:rPr>
          <w:spacing w:val="-1"/>
          <w:sz w:val="26"/>
        </w:rPr>
        <w:t xml:space="preserve"> </w:t>
      </w:r>
      <w:r>
        <w:rPr>
          <w:sz w:val="26"/>
        </w:rPr>
        <w:t>России</w:t>
      </w:r>
      <w:r>
        <w:rPr>
          <w:spacing w:val="6"/>
          <w:sz w:val="26"/>
        </w:rPr>
        <w:t xml:space="preserve"> </w:t>
      </w:r>
      <w:r>
        <w:rPr>
          <w:sz w:val="26"/>
        </w:rPr>
        <w:t>и</w:t>
      </w:r>
      <w:r>
        <w:rPr>
          <w:spacing w:val="-1"/>
          <w:sz w:val="26"/>
        </w:rPr>
        <w:t xml:space="preserve"> </w:t>
      </w:r>
      <w:r>
        <w:rPr>
          <w:sz w:val="26"/>
        </w:rPr>
        <w:t>человечества</w:t>
      </w:r>
      <w:r>
        <w:rPr>
          <w:spacing w:val="-1"/>
          <w:sz w:val="26"/>
        </w:rPr>
        <w:t xml:space="preserve"> </w:t>
      </w:r>
      <w:r>
        <w:rPr>
          <w:sz w:val="26"/>
        </w:rPr>
        <w:t>в</w:t>
      </w:r>
      <w:r>
        <w:rPr>
          <w:spacing w:val="-4"/>
          <w:sz w:val="26"/>
        </w:rPr>
        <w:t xml:space="preserve"> </w:t>
      </w:r>
      <w:r>
        <w:rPr>
          <w:sz w:val="26"/>
        </w:rPr>
        <w:t>целом</w:t>
      </w:r>
      <w:r>
        <w:rPr>
          <w:spacing w:val="-2"/>
          <w:sz w:val="26"/>
        </w:rPr>
        <w:t xml:space="preserve"> </w:t>
      </w:r>
      <w:r>
        <w:rPr>
          <w:sz w:val="26"/>
        </w:rPr>
        <w:t>в</w:t>
      </w:r>
      <w:r>
        <w:rPr>
          <w:spacing w:val="-3"/>
          <w:sz w:val="26"/>
        </w:rPr>
        <w:t xml:space="preserve"> </w:t>
      </w:r>
      <w:r>
        <w:rPr>
          <w:spacing w:val="-2"/>
          <w:sz w:val="26"/>
        </w:rPr>
        <w:t>1914–1945</w:t>
      </w:r>
    </w:p>
    <w:p w:rsidR="00F85765" w:rsidRDefault="005F66D3">
      <w:pPr>
        <w:pStyle w:val="a3"/>
        <w:spacing w:line="297" w:lineRule="exact"/>
        <w:ind w:firstLine="0"/>
        <w:jc w:val="left"/>
      </w:pPr>
      <w:r>
        <w:rPr>
          <w:spacing w:val="-5"/>
        </w:rPr>
        <w:t>гг.</w:t>
      </w:r>
    </w:p>
    <w:p w:rsidR="00F85765" w:rsidRDefault="005F66D3">
      <w:pPr>
        <w:pStyle w:val="a3"/>
        <w:ind w:left="1559" w:right="564" w:firstLine="0"/>
      </w:pPr>
      <w:r>
        <w:t>Структура предметного результата включает следующий перечень знаний и</w:t>
      </w:r>
      <w:r>
        <w:rPr>
          <w:spacing w:val="-1"/>
        </w:rPr>
        <w:t xml:space="preserve"> </w:t>
      </w:r>
      <w:r>
        <w:t>умений: на</w:t>
      </w:r>
      <w:r>
        <w:rPr>
          <w:spacing w:val="18"/>
        </w:rPr>
        <w:t xml:space="preserve"> </w:t>
      </w:r>
      <w:r>
        <w:t>основе</w:t>
      </w:r>
      <w:r>
        <w:rPr>
          <w:spacing w:val="18"/>
        </w:rPr>
        <w:t xml:space="preserve"> </w:t>
      </w:r>
      <w:r>
        <w:t>изученного</w:t>
      </w:r>
      <w:r>
        <w:rPr>
          <w:spacing w:val="18"/>
        </w:rPr>
        <w:t xml:space="preserve"> </w:t>
      </w:r>
      <w:r>
        <w:t>материала</w:t>
      </w:r>
      <w:r>
        <w:rPr>
          <w:spacing w:val="16"/>
        </w:rPr>
        <w:t xml:space="preserve"> </w:t>
      </w:r>
      <w:r>
        <w:t>по</w:t>
      </w:r>
      <w:r>
        <w:rPr>
          <w:spacing w:val="18"/>
        </w:rPr>
        <w:t xml:space="preserve"> </w:t>
      </w:r>
      <w:r>
        <w:t>истории</w:t>
      </w:r>
      <w:r>
        <w:rPr>
          <w:spacing w:val="19"/>
        </w:rPr>
        <w:t xml:space="preserve"> </w:t>
      </w:r>
      <w:r>
        <w:t>России</w:t>
      </w:r>
      <w:r>
        <w:rPr>
          <w:spacing w:val="17"/>
        </w:rPr>
        <w:t xml:space="preserve"> </w:t>
      </w:r>
      <w:r>
        <w:t>и</w:t>
      </w:r>
      <w:r>
        <w:rPr>
          <w:spacing w:val="18"/>
        </w:rPr>
        <w:t xml:space="preserve"> </w:t>
      </w:r>
      <w:r>
        <w:t>зарубежных</w:t>
      </w:r>
      <w:r>
        <w:rPr>
          <w:spacing w:val="15"/>
        </w:rPr>
        <w:t xml:space="preserve"> </w:t>
      </w:r>
      <w:r>
        <w:t>стран</w:t>
      </w:r>
      <w:r>
        <w:rPr>
          <w:spacing w:val="28"/>
        </w:rPr>
        <w:t xml:space="preserve"> </w:t>
      </w:r>
      <w:r>
        <w:rPr>
          <w:spacing w:val="-2"/>
        </w:rPr>
        <w:t>1914–1945</w:t>
      </w:r>
    </w:p>
    <w:p w:rsidR="00F85765" w:rsidRDefault="005F66D3">
      <w:pPr>
        <w:pStyle w:val="a3"/>
        <w:ind w:right="563" w:firstLine="0"/>
      </w:pPr>
      <w:r>
        <w:t>гг. определять (различать) причины, предпосылки, поводы, последствия, указывать итоги, значение исторических событий, явлений, процессов;</w:t>
      </w:r>
    </w:p>
    <w:p w:rsidR="00F85765" w:rsidRDefault="005F66D3">
      <w:pPr>
        <w:pStyle w:val="a3"/>
        <w:spacing w:before="15" w:line="220" w:lineRule="auto"/>
        <w:ind w:right="564"/>
      </w:pPr>
      <w:r>
        <w:t>устанавливать</w:t>
      </w:r>
      <w:r>
        <w:rPr>
          <w:spacing w:val="-15"/>
        </w:rPr>
        <w:t xml:space="preserve"> </w:t>
      </w:r>
      <w:r>
        <w:t>причинно-следственные, пространственные, временны</w:t>
      </w:r>
      <w:r>
        <w:rPr>
          <w:position w:val="-4"/>
        </w:rPr>
        <w:t>´</w:t>
      </w:r>
      <w:r>
        <w:rPr>
          <w:spacing w:val="-17"/>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85765" w:rsidRDefault="005F66D3">
      <w:pPr>
        <w:pStyle w:val="a3"/>
        <w:spacing w:before="5"/>
        <w:ind w:right="564"/>
      </w:pPr>
      <w:r>
        <w:t>делать предположения о возможных причинах (предпосылках) и последствиях исторических</w:t>
      </w:r>
      <w:r>
        <w:rPr>
          <w:spacing w:val="-3"/>
        </w:rPr>
        <w:t xml:space="preserve"> </w:t>
      </w:r>
      <w:r>
        <w:t>событий,</w:t>
      </w:r>
      <w:r>
        <w:rPr>
          <w:spacing w:val="-2"/>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2"/>
        </w:rPr>
        <w:t xml:space="preserve"> </w:t>
      </w:r>
      <w:r>
        <w:t>и</w:t>
      </w:r>
      <w:r>
        <w:rPr>
          <w:spacing w:val="-2"/>
        </w:rPr>
        <w:t xml:space="preserve"> </w:t>
      </w:r>
      <w:r>
        <w:t>зарубежных</w:t>
      </w:r>
      <w:r>
        <w:rPr>
          <w:spacing w:val="-1"/>
        </w:rPr>
        <w:t xml:space="preserve"> </w:t>
      </w:r>
      <w:r>
        <w:t xml:space="preserve">стран 1914–1945 </w:t>
      </w:r>
      <w:r>
        <w:rPr>
          <w:spacing w:val="-4"/>
        </w:rPr>
        <w:t>гг.;</w:t>
      </w:r>
    </w:p>
    <w:p w:rsidR="00F85765" w:rsidRDefault="005F66D3">
      <w:pPr>
        <w:pStyle w:val="a3"/>
        <w:spacing w:before="2"/>
        <w:ind w:right="564"/>
        <w:jc w:val="left"/>
      </w:pPr>
      <w:r>
        <w:t>излагать</w:t>
      </w:r>
      <w:r>
        <w:rPr>
          <w:spacing w:val="80"/>
        </w:rPr>
        <w:t xml:space="preserve"> </w:t>
      </w:r>
      <w:r>
        <w:t>исторический</w:t>
      </w:r>
      <w:r>
        <w:rPr>
          <w:spacing w:val="80"/>
        </w:rPr>
        <w:t xml:space="preserve"> </w:t>
      </w:r>
      <w:r>
        <w:t>материал</w:t>
      </w:r>
      <w:r>
        <w:rPr>
          <w:spacing w:val="80"/>
        </w:rPr>
        <w:t xml:space="preserve"> </w:t>
      </w:r>
      <w:r>
        <w:t>на</w:t>
      </w:r>
      <w:r>
        <w:rPr>
          <w:spacing w:val="80"/>
        </w:rPr>
        <w:t xml:space="preserve"> </w:t>
      </w:r>
      <w:r>
        <w:t>основе</w:t>
      </w:r>
      <w:r>
        <w:rPr>
          <w:spacing w:val="40"/>
        </w:rPr>
        <w:t xml:space="preserve"> </w:t>
      </w:r>
      <w:r>
        <w:t>понимания</w:t>
      </w:r>
      <w:r>
        <w:rPr>
          <w:spacing w:val="80"/>
        </w:rPr>
        <w:t xml:space="preserve"> </w:t>
      </w:r>
      <w:r>
        <w:t>причинно-следственных, пространственно-временных связей исторических событий, явлений, процессов;</w:t>
      </w:r>
    </w:p>
    <w:p w:rsidR="00F85765" w:rsidRDefault="005F66D3">
      <w:pPr>
        <w:pStyle w:val="a3"/>
        <w:ind w:left="1559" w:firstLine="0"/>
        <w:jc w:val="left"/>
      </w:pPr>
      <w:r>
        <w:t>соотносить</w:t>
      </w:r>
      <w:r>
        <w:rPr>
          <w:spacing w:val="59"/>
        </w:rPr>
        <w:t xml:space="preserve"> </w:t>
      </w:r>
      <w:r>
        <w:t>события</w:t>
      </w:r>
      <w:r>
        <w:rPr>
          <w:spacing w:val="62"/>
        </w:rPr>
        <w:t xml:space="preserve"> </w:t>
      </w:r>
      <w:r>
        <w:t>истории</w:t>
      </w:r>
      <w:r>
        <w:rPr>
          <w:spacing w:val="62"/>
        </w:rPr>
        <w:t xml:space="preserve"> </w:t>
      </w:r>
      <w:r>
        <w:t>родного</w:t>
      </w:r>
      <w:r>
        <w:rPr>
          <w:spacing w:val="62"/>
        </w:rPr>
        <w:t xml:space="preserve"> </w:t>
      </w:r>
      <w:r>
        <w:t>края,</w:t>
      </w:r>
      <w:r>
        <w:rPr>
          <w:spacing w:val="63"/>
        </w:rPr>
        <w:t xml:space="preserve"> </w:t>
      </w:r>
      <w:r>
        <w:t>истории</w:t>
      </w:r>
      <w:r>
        <w:rPr>
          <w:spacing w:val="62"/>
        </w:rPr>
        <w:t xml:space="preserve"> </w:t>
      </w:r>
      <w:r>
        <w:t>России</w:t>
      </w:r>
      <w:r>
        <w:rPr>
          <w:spacing w:val="61"/>
        </w:rPr>
        <w:t xml:space="preserve"> </w:t>
      </w:r>
      <w:r>
        <w:t>и</w:t>
      </w:r>
      <w:r>
        <w:rPr>
          <w:spacing w:val="62"/>
        </w:rPr>
        <w:t xml:space="preserve"> </w:t>
      </w:r>
      <w:r>
        <w:t>зарубежных</w:t>
      </w:r>
      <w:r>
        <w:rPr>
          <w:spacing w:val="61"/>
        </w:rPr>
        <w:t xml:space="preserve"> </w:t>
      </w:r>
      <w:r>
        <w:rPr>
          <w:spacing w:val="-2"/>
        </w:rPr>
        <w:t>стран</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1914–1945</w:t>
      </w:r>
      <w:r>
        <w:rPr>
          <w:spacing w:val="-2"/>
        </w:rPr>
        <w:t xml:space="preserve"> </w:t>
      </w:r>
      <w:r>
        <w:rPr>
          <w:spacing w:val="-4"/>
        </w:rPr>
        <w:t>гг.;</w:t>
      </w:r>
    </w:p>
    <w:p w:rsidR="00F85765" w:rsidRDefault="005F66D3">
      <w:pPr>
        <w:pStyle w:val="a3"/>
        <w:ind w:right="573"/>
      </w:pPr>
      <w:r>
        <w:t>определять современников исторических событий, явлений, процессов истории России и человечества в целом 1914–1945 гг.</w:t>
      </w:r>
    </w:p>
    <w:p w:rsidR="00F85765" w:rsidRDefault="005F66D3">
      <w:pPr>
        <w:pStyle w:val="a5"/>
        <w:numPr>
          <w:ilvl w:val="3"/>
          <w:numId w:val="54"/>
        </w:numPr>
        <w:tabs>
          <w:tab w:val="left" w:pos="2533"/>
        </w:tabs>
        <w:ind w:right="565" w:firstLine="708"/>
        <w:jc w:val="both"/>
        <w:rPr>
          <w:sz w:val="26"/>
        </w:rPr>
      </w:pPr>
      <w:r>
        <w:rPr>
          <w:sz w:val="26"/>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w:t>
      </w:r>
      <w:r>
        <w:rPr>
          <w:spacing w:val="80"/>
          <w:sz w:val="26"/>
        </w:rPr>
        <w:t xml:space="preserve"> </w:t>
      </w:r>
      <w:r>
        <w:rPr>
          <w:spacing w:val="-2"/>
          <w:sz w:val="26"/>
        </w:rPr>
        <w:t>источниками.</w:t>
      </w:r>
    </w:p>
    <w:p w:rsidR="00F85765" w:rsidRDefault="005F66D3">
      <w:pPr>
        <w:pStyle w:val="a3"/>
        <w:ind w:left="1559" w:right="564" w:firstLine="0"/>
      </w:pPr>
      <w:r>
        <w:t>Структура предметного результата включает следующий перечень знаний и</w:t>
      </w:r>
      <w:r>
        <w:rPr>
          <w:spacing w:val="-1"/>
        </w:rPr>
        <w:t xml:space="preserve"> </w:t>
      </w:r>
      <w:r>
        <w:t xml:space="preserve">умений: </w:t>
      </w:r>
      <w:proofErr w:type="gramStart"/>
      <w:r>
        <w:t>различать</w:t>
      </w:r>
      <w:r>
        <w:rPr>
          <w:spacing w:val="29"/>
        </w:rPr>
        <w:t xml:space="preserve">  </w:t>
      </w:r>
      <w:r>
        <w:t>виды</w:t>
      </w:r>
      <w:proofErr w:type="gramEnd"/>
      <w:r>
        <w:rPr>
          <w:spacing w:val="29"/>
        </w:rPr>
        <w:t xml:space="preserve">  </w:t>
      </w:r>
      <w:r>
        <w:t>письменных</w:t>
      </w:r>
      <w:r>
        <w:rPr>
          <w:spacing w:val="30"/>
        </w:rPr>
        <w:t xml:space="preserve">  </w:t>
      </w:r>
      <w:r>
        <w:t>исторических</w:t>
      </w:r>
      <w:r>
        <w:rPr>
          <w:spacing w:val="29"/>
        </w:rPr>
        <w:t xml:space="preserve">  </w:t>
      </w:r>
      <w:r>
        <w:t>источников</w:t>
      </w:r>
      <w:r>
        <w:rPr>
          <w:spacing w:val="29"/>
        </w:rPr>
        <w:t xml:space="preserve">  </w:t>
      </w:r>
      <w:r>
        <w:t>по</w:t>
      </w:r>
      <w:r>
        <w:rPr>
          <w:spacing w:val="30"/>
        </w:rPr>
        <w:t xml:space="preserve">  </w:t>
      </w:r>
      <w:r>
        <w:t>истории</w:t>
      </w:r>
      <w:r>
        <w:rPr>
          <w:spacing w:val="30"/>
        </w:rPr>
        <w:t xml:space="preserve">  </w:t>
      </w:r>
      <w:r>
        <w:t>России</w:t>
      </w:r>
      <w:r>
        <w:rPr>
          <w:spacing w:val="34"/>
        </w:rPr>
        <w:t xml:space="preserve">  </w:t>
      </w:r>
      <w:r>
        <w:rPr>
          <w:spacing w:val="-10"/>
        </w:rPr>
        <w:t>и</w:t>
      </w:r>
    </w:p>
    <w:p w:rsidR="00F85765" w:rsidRDefault="005F66D3">
      <w:pPr>
        <w:pStyle w:val="a3"/>
        <w:ind w:firstLine="0"/>
      </w:pPr>
      <w:r>
        <w:t>всемирной</w:t>
      </w:r>
      <w:r>
        <w:rPr>
          <w:spacing w:val="-5"/>
        </w:rPr>
        <w:t xml:space="preserve"> </w:t>
      </w:r>
      <w:r>
        <w:t>истории</w:t>
      </w:r>
      <w:r>
        <w:rPr>
          <w:spacing w:val="-2"/>
        </w:rPr>
        <w:t xml:space="preserve"> </w:t>
      </w:r>
      <w:r>
        <w:t>1914–1945</w:t>
      </w:r>
      <w:r>
        <w:rPr>
          <w:spacing w:val="-3"/>
        </w:rPr>
        <w:t xml:space="preserve"> </w:t>
      </w:r>
      <w:r>
        <w:rPr>
          <w:spacing w:val="-4"/>
        </w:rPr>
        <w:t>гг.;</w:t>
      </w:r>
    </w:p>
    <w:p w:rsidR="00F85765" w:rsidRDefault="005F66D3">
      <w:pPr>
        <w:pStyle w:val="a3"/>
        <w:spacing w:before="1"/>
        <w:ind w:right="568"/>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85765" w:rsidRDefault="005F66D3">
      <w:pPr>
        <w:pStyle w:val="a3"/>
        <w:spacing w:before="1"/>
        <w:ind w:right="565"/>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85765" w:rsidRDefault="005F66D3">
      <w:pPr>
        <w:pStyle w:val="a3"/>
        <w:ind w:right="564"/>
      </w:pPr>
      <w:r>
        <w:t>анализировать письменный исторический источник по истории России и</w:t>
      </w:r>
      <w:r>
        <w:rPr>
          <w:spacing w:val="40"/>
        </w:rPr>
        <w:t xml:space="preserve"> </w:t>
      </w:r>
      <w:r>
        <w:t>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85765" w:rsidRDefault="005F66D3">
      <w:pPr>
        <w:pStyle w:val="a3"/>
        <w:ind w:right="565"/>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85765" w:rsidRDefault="005F66D3">
      <w:pPr>
        <w:pStyle w:val="a3"/>
        <w:ind w:right="565"/>
      </w:pPr>
      <w: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w:t>
      </w:r>
      <w:r>
        <w:rPr>
          <w:spacing w:val="-2"/>
        </w:rPr>
        <w:t>выводы;</w:t>
      </w:r>
    </w:p>
    <w:p w:rsidR="00F85765" w:rsidRDefault="005F66D3">
      <w:pPr>
        <w:pStyle w:val="a3"/>
        <w:ind w:right="573"/>
      </w:pPr>
      <w:r>
        <w:t>использовать исторические письменные источники при аргументации дискуссионных точек зрения;</w:t>
      </w:r>
    </w:p>
    <w:p w:rsidR="00F85765" w:rsidRDefault="005F66D3">
      <w:pPr>
        <w:pStyle w:val="a3"/>
        <w:ind w:right="57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w:t>
      </w:r>
      <w:r>
        <w:rPr>
          <w:spacing w:val="-2"/>
        </w:rPr>
        <w:t xml:space="preserve"> </w:t>
      </w:r>
      <w:r>
        <w:t>другие;</w:t>
      </w:r>
      <w:r>
        <w:rPr>
          <w:spacing w:val="-1"/>
        </w:rPr>
        <w:t xml:space="preserve"> </w:t>
      </w:r>
      <w:r>
        <w:t>соотносить</w:t>
      </w:r>
      <w:r>
        <w:rPr>
          <w:spacing w:val="-1"/>
        </w:rPr>
        <w:t xml:space="preserve"> </w:t>
      </w:r>
      <w:r>
        <w:t>вещественный</w:t>
      </w:r>
      <w:r>
        <w:rPr>
          <w:spacing w:val="-2"/>
        </w:rPr>
        <w:t xml:space="preserve"> </w:t>
      </w:r>
      <w:r>
        <w:t>исторический источник</w:t>
      </w:r>
      <w:r>
        <w:rPr>
          <w:spacing w:val="-1"/>
        </w:rPr>
        <w:t xml:space="preserve"> </w:t>
      </w:r>
      <w:r>
        <w:t>с периодом, к которому он относится и другие); используя контекстную информацию, описывать вещественный исторический источник;</w:t>
      </w:r>
    </w:p>
    <w:p w:rsidR="00F85765" w:rsidRDefault="005F66D3">
      <w:pPr>
        <w:pStyle w:val="a3"/>
        <w:spacing w:before="1"/>
        <w:ind w:right="563"/>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85765" w:rsidRDefault="005F66D3">
      <w:pPr>
        <w:pStyle w:val="a5"/>
        <w:numPr>
          <w:ilvl w:val="3"/>
          <w:numId w:val="54"/>
        </w:numPr>
        <w:tabs>
          <w:tab w:val="left" w:pos="2533"/>
        </w:tabs>
        <w:ind w:right="565" w:firstLine="708"/>
        <w:jc w:val="both"/>
        <w:rPr>
          <w:sz w:val="26"/>
        </w:rPr>
      </w:pPr>
      <w:r>
        <w:rPr>
          <w:sz w:val="26"/>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5765" w:rsidRDefault="005F66D3">
      <w:pPr>
        <w:pStyle w:val="a3"/>
        <w:ind w:left="1559" w:right="572"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знать</w:t>
      </w:r>
      <w:r>
        <w:rPr>
          <w:spacing w:val="59"/>
        </w:rPr>
        <w:t xml:space="preserve">  </w:t>
      </w:r>
      <w:r>
        <w:t>и</w:t>
      </w:r>
      <w:proofErr w:type="gramEnd"/>
      <w:r>
        <w:rPr>
          <w:spacing w:val="61"/>
        </w:rPr>
        <w:t xml:space="preserve">  </w:t>
      </w:r>
      <w:r>
        <w:t>использовать</w:t>
      </w:r>
      <w:r>
        <w:rPr>
          <w:spacing w:val="61"/>
        </w:rPr>
        <w:t xml:space="preserve">  </w:t>
      </w:r>
      <w:r>
        <w:t>правила</w:t>
      </w:r>
      <w:r>
        <w:rPr>
          <w:spacing w:val="62"/>
        </w:rPr>
        <w:t xml:space="preserve">  </w:t>
      </w:r>
      <w:r>
        <w:t>информационной</w:t>
      </w:r>
      <w:r>
        <w:rPr>
          <w:spacing w:val="61"/>
        </w:rPr>
        <w:t xml:space="preserve">  </w:t>
      </w:r>
      <w:r>
        <w:t>безопасности</w:t>
      </w:r>
      <w:r>
        <w:rPr>
          <w:spacing w:val="61"/>
        </w:rPr>
        <w:t xml:space="preserve">  </w:t>
      </w:r>
      <w:r>
        <w:t>при</w:t>
      </w:r>
      <w:r>
        <w:rPr>
          <w:spacing w:val="62"/>
        </w:rPr>
        <w:t xml:space="preserve">  </w:t>
      </w:r>
      <w:r>
        <w:rPr>
          <w:spacing w:val="-2"/>
        </w:rPr>
        <w:t>поиске</w:t>
      </w:r>
    </w:p>
    <w:p w:rsidR="00F85765" w:rsidRDefault="005F66D3">
      <w:pPr>
        <w:pStyle w:val="a3"/>
        <w:ind w:firstLine="0"/>
      </w:pPr>
      <w:r>
        <w:t>исторической</w:t>
      </w:r>
      <w:r>
        <w:rPr>
          <w:spacing w:val="-9"/>
        </w:rPr>
        <w:t xml:space="preserve"> </w:t>
      </w:r>
      <w:r>
        <w:rPr>
          <w:spacing w:val="-2"/>
        </w:rPr>
        <w:t>информации;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pPr>
      <w: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85765" w:rsidRDefault="005F66D3">
      <w:pPr>
        <w:pStyle w:val="a3"/>
        <w:ind w:right="57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85765" w:rsidRDefault="005F66D3">
      <w:pPr>
        <w:pStyle w:val="a3"/>
        <w:spacing w:before="1"/>
        <w:ind w:right="567"/>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85765" w:rsidRDefault="005F66D3">
      <w:pPr>
        <w:pStyle w:val="a3"/>
        <w:ind w:right="568"/>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F85765" w:rsidRDefault="005F66D3">
      <w:pPr>
        <w:pStyle w:val="a5"/>
        <w:numPr>
          <w:ilvl w:val="3"/>
          <w:numId w:val="54"/>
        </w:numPr>
        <w:tabs>
          <w:tab w:val="left" w:pos="2533"/>
        </w:tabs>
        <w:ind w:right="566" w:firstLine="708"/>
        <w:jc w:val="both"/>
        <w:rPr>
          <w:sz w:val="26"/>
        </w:rPr>
      </w:pPr>
      <w:r>
        <w:rPr>
          <w:sz w:val="26"/>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85765" w:rsidRDefault="005F66D3">
      <w:pPr>
        <w:pStyle w:val="a3"/>
        <w:tabs>
          <w:tab w:val="left" w:pos="2323"/>
          <w:tab w:val="left" w:pos="2582"/>
          <w:tab w:val="left" w:pos="2803"/>
          <w:tab w:val="left" w:pos="3784"/>
          <w:tab w:val="left" w:pos="4261"/>
          <w:tab w:val="left" w:pos="5481"/>
          <w:tab w:val="left" w:pos="5872"/>
          <w:tab w:val="left" w:pos="7111"/>
          <w:tab w:val="left" w:pos="7485"/>
          <w:tab w:val="left" w:pos="7834"/>
          <w:tab w:val="left" w:pos="8840"/>
          <w:tab w:val="left" w:pos="9192"/>
          <w:tab w:val="left" w:pos="9995"/>
        </w:tabs>
        <w:ind w:right="562"/>
        <w:jc w:val="right"/>
      </w:pPr>
      <w:r>
        <w:t>Структура предметного результата включает следующий перечень знаний и</w:t>
      </w:r>
      <w:r>
        <w:rPr>
          <w:spacing w:val="-1"/>
        </w:rPr>
        <w:t xml:space="preserve"> </w:t>
      </w:r>
      <w:r>
        <w:t xml:space="preserve">умений: </w:t>
      </w:r>
      <w:r>
        <w:rPr>
          <w:spacing w:val="-2"/>
        </w:rPr>
        <w:t>определять</w:t>
      </w:r>
      <w:r>
        <w:tab/>
      </w:r>
      <w:r>
        <w:rPr>
          <w:spacing w:val="-6"/>
        </w:rPr>
        <w:t>на</w:t>
      </w:r>
      <w:r>
        <w:tab/>
      </w:r>
      <w:r>
        <w:tab/>
      </w:r>
      <w:r>
        <w:rPr>
          <w:spacing w:val="-2"/>
        </w:rPr>
        <w:t>основе</w:t>
      </w:r>
      <w:r>
        <w:tab/>
      </w:r>
      <w:r>
        <w:rPr>
          <w:spacing w:val="-2"/>
        </w:rPr>
        <w:t>информации,</w:t>
      </w:r>
      <w:r>
        <w:tab/>
      </w:r>
      <w:r>
        <w:rPr>
          <w:spacing w:val="-2"/>
        </w:rPr>
        <w:t>представленной</w:t>
      </w:r>
      <w:r>
        <w:tab/>
      </w:r>
      <w:r>
        <w:rPr>
          <w:spacing w:val="-10"/>
        </w:rPr>
        <w:t>в</w:t>
      </w:r>
      <w:r>
        <w:tab/>
      </w:r>
      <w:r>
        <w:rPr>
          <w:spacing w:val="-2"/>
        </w:rPr>
        <w:t>текстовом</w:t>
      </w:r>
      <w:r>
        <w:tab/>
      </w:r>
      <w:r>
        <w:rPr>
          <w:spacing w:val="-2"/>
        </w:rPr>
        <w:t>источнике исторической</w:t>
      </w:r>
      <w:r>
        <w:tab/>
      </w:r>
      <w:r>
        <w:rPr>
          <w:spacing w:val="-2"/>
        </w:rPr>
        <w:t>информации,</w:t>
      </w:r>
      <w:r>
        <w:tab/>
      </w:r>
      <w:r>
        <w:rPr>
          <w:spacing w:val="-2"/>
        </w:rPr>
        <w:t>характерные</w:t>
      </w:r>
      <w:r>
        <w:tab/>
      </w:r>
      <w:r>
        <w:rPr>
          <w:spacing w:val="-2"/>
        </w:rPr>
        <w:t>признаки</w:t>
      </w:r>
      <w:r>
        <w:tab/>
      </w:r>
      <w:r>
        <w:rPr>
          <w:spacing w:val="-2"/>
        </w:rPr>
        <w:t>описываемых</w:t>
      </w:r>
      <w:r>
        <w:tab/>
      </w:r>
      <w:r>
        <w:rPr>
          <w:spacing w:val="-2"/>
        </w:rPr>
        <w:t>событий</w:t>
      </w:r>
      <w:r>
        <w:tab/>
      </w:r>
      <w:r>
        <w:rPr>
          <w:spacing w:val="-2"/>
        </w:rPr>
        <w:t>(явлений,</w:t>
      </w:r>
    </w:p>
    <w:p w:rsidR="00F85765" w:rsidRDefault="005F66D3">
      <w:pPr>
        <w:pStyle w:val="a3"/>
        <w:spacing w:line="298" w:lineRule="exact"/>
        <w:ind w:firstLine="0"/>
      </w:pPr>
      <w:r>
        <w:t>процессов)</w:t>
      </w:r>
      <w:r>
        <w:rPr>
          <w:spacing w:val="-3"/>
        </w:rPr>
        <w:t xml:space="preserve"> </w:t>
      </w:r>
      <w:r>
        <w:t>истории</w:t>
      </w:r>
      <w:r>
        <w:rPr>
          <w:spacing w:val="-1"/>
        </w:rPr>
        <w:t xml:space="preserve"> </w:t>
      </w:r>
      <w:r>
        <w:t>России</w:t>
      </w:r>
      <w:r>
        <w:rPr>
          <w:spacing w:val="-1"/>
        </w:rPr>
        <w:t xml:space="preserve"> </w:t>
      </w:r>
      <w:r>
        <w:t>и</w:t>
      </w:r>
      <w:r>
        <w:rPr>
          <w:spacing w:val="-4"/>
        </w:rPr>
        <w:t xml:space="preserve"> </w:t>
      </w:r>
      <w:r>
        <w:t>зарубежных</w:t>
      </w:r>
      <w:r>
        <w:rPr>
          <w:spacing w:val="-2"/>
        </w:rPr>
        <w:t xml:space="preserve"> </w:t>
      </w:r>
      <w:r>
        <w:t>стран</w:t>
      </w:r>
      <w:r>
        <w:rPr>
          <w:spacing w:val="-3"/>
        </w:rPr>
        <w:t xml:space="preserve"> </w:t>
      </w:r>
      <w:r>
        <w:t>1914–1945</w:t>
      </w:r>
      <w:r>
        <w:rPr>
          <w:spacing w:val="-2"/>
        </w:rPr>
        <w:t xml:space="preserve"> </w:t>
      </w:r>
      <w:r>
        <w:rPr>
          <w:spacing w:val="-4"/>
        </w:rPr>
        <w:t>гг.;</w:t>
      </w:r>
    </w:p>
    <w:p w:rsidR="00F85765" w:rsidRDefault="005F66D3">
      <w:pPr>
        <w:pStyle w:val="a3"/>
        <w:spacing w:before="1"/>
        <w:ind w:right="564"/>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85765" w:rsidRDefault="005F66D3">
      <w:pPr>
        <w:pStyle w:val="a3"/>
        <w:ind w:right="566"/>
      </w:pPr>
      <w:r>
        <w:t>узнавать,</w:t>
      </w:r>
      <w:r>
        <w:rPr>
          <w:spacing w:val="-3"/>
        </w:rPr>
        <w:t xml:space="preserve"> </w:t>
      </w:r>
      <w:r>
        <w:t>показывать</w:t>
      </w:r>
      <w:r>
        <w:rPr>
          <w:spacing w:val="-2"/>
        </w:rPr>
        <w:t xml:space="preserve"> </w:t>
      </w:r>
      <w:r>
        <w:t>и</w:t>
      </w:r>
      <w:r>
        <w:rPr>
          <w:spacing w:val="-3"/>
        </w:rPr>
        <w:t xml:space="preserve"> </w:t>
      </w:r>
      <w:r>
        <w:t>называть</w:t>
      </w:r>
      <w:r>
        <w:rPr>
          <w:spacing w:val="-2"/>
        </w:rPr>
        <w:t xml:space="preserve"> </w:t>
      </w:r>
      <w:r>
        <w:t>на</w:t>
      </w:r>
      <w:r>
        <w:rPr>
          <w:spacing w:val="-3"/>
        </w:rPr>
        <w:t xml:space="preserve"> </w:t>
      </w:r>
      <w:r>
        <w:t>карте</w:t>
      </w:r>
      <w:r>
        <w:rPr>
          <w:spacing w:val="-1"/>
        </w:rPr>
        <w:t xml:space="preserve"> </w:t>
      </w:r>
      <w:r>
        <w:t>(схеме)</w:t>
      </w:r>
      <w:r>
        <w:rPr>
          <w:spacing w:val="-4"/>
        </w:rPr>
        <w:t xml:space="preserve"> </w:t>
      </w:r>
      <w:r>
        <w:t>объекты,</w:t>
      </w:r>
      <w:r>
        <w:rPr>
          <w:spacing w:val="-1"/>
        </w:rPr>
        <w:t xml:space="preserve"> </w:t>
      </w:r>
      <w:r>
        <w:t>обозначенные</w:t>
      </w:r>
      <w:r>
        <w:rPr>
          <w:spacing w:val="-2"/>
        </w:rPr>
        <w:t xml:space="preserve"> </w:t>
      </w:r>
      <w:r>
        <w:t>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w:t>
      </w:r>
      <w:r>
        <w:rPr>
          <w:spacing w:val="-3"/>
        </w:rPr>
        <w:t xml:space="preserve"> </w:t>
      </w:r>
      <w:r>
        <w:t>изучаемые</w:t>
      </w:r>
      <w:r>
        <w:rPr>
          <w:spacing w:val="-1"/>
        </w:rPr>
        <w:t xml:space="preserve"> </w:t>
      </w:r>
      <w:r>
        <w:t>события,</w:t>
      </w:r>
      <w:r>
        <w:rPr>
          <w:spacing w:val="-1"/>
        </w:rPr>
        <w:t xml:space="preserve"> </w:t>
      </w:r>
      <w:r>
        <w:t>явления,</w:t>
      </w:r>
      <w:r>
        <w:rPr>
          <w:spacing w:val="-3"/>
        </w:rPr>
        <w:t xml:space="preserve"> </w:t>
      </w:r>
      <w:r>
        <w:t>процессы</w:t>
      </w:r>
      <w:r>
        <w:rPr>
          <w:spacing w:val="-2"/>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2"/>
        </w:rPr>
        <w:t xml:space="preserve"> </w:t>
      </w:r>
      <w:r>
        <w:t>стран</w:t>
      </w:r>
      <w:r>
        <w:rPr>
          <w:spacing w:val="-2"/>
        </w:rPr>
        <w:t xml:space="preserve"> </w:t>
      </w:r>
      <w:r>
        <w:t>1914– 1945 гг.;</w:t>
      </w:r>
    </w:p>
    <w:p w:rsidR="00F85765" w:rsidRDefault="005F66D3">
      <w:pPr>
        <w:pStyle w:val="a3"/>
        <w:spacing w:before="1"/>
        <w:ind w:right="562"/>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85765" w:rsidRDefault="005F66D3">
      <w:pPr>
        <w:pStyle w:val="a3"/>
        <w:ind w:right="563"/>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w:t>
      </w:r>
      <w:r>
        <w:rPr>
          <w:spacing w:val="-2"/>
        </w:rPr>
        <w:t>выводы;</w:t>
      </w:r>
    </w:p>
    <w:p w:rsidR="00F85765" w:rsidRDefault="005F66D3">
      <w:pPr>
        <w:pStyle w:val="a3"/>
        <w:ind w:right="564"/>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85765" w:rsidRDefault="005F66D3">
      <w:pPr>
        <w:pStyle w:val="a3"/>
        <w:ind w:right="564"/>
      </w:pPr>
      <w:r>
        <w:t>сопоставлять информацию, представленную на исторической карте/схеме по</w:t>
      </w:r>
      <w:r>
        <w:rPr>
          <w:spacing w:val="40"/>
        </w:rPr>
        <w:t xml:space="preserve"> </w:t>
      </w:r>
      <w:r>
        <w:t>истории России и зарубежных стран 1914–1945 гг., с информацией из аутентичных исторических источников и источников исторической информации;</w:t>
      </w:r>
    </w:p>
    <w:p w:rsidR="00F85765" w:rsidRDefault="005F66D3">
      <w:pPr>
        <w:pStyle w:val="a3"/>
        <w:ind w:right="570"/>
      </w:pPr>
      <w:r>
        <w:t>определять события, явления, процессы, которым</w:t>
      </w:r>
      <w:r>
        <w:rPr>
          <w:spacing w:val="-1"/>
        </w:rPr>
        <w:t xml:space="preserve"> </w:t>
      </w:r>
      <w:r>
        <w:t>посвящены визуальные источники исторической информации;</w:t>
      </w:r>
    </w:p>
    <w:p w:rsidR="00F85765" w:rsidRDefault="005F66D3">
      <w:pPr>
        <w:pStyle w:val="a3"/>
        <w:ind w:right="564"/>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w:t>
      </w:r>
      <w:r>
        <w:rPr>
          <w:spacing w:val="-3"/>
        </w:rPr>
        <w:t xml:space="preserve"> </w:t>
      </w:r>
      <w:r>
        <w:t>событий,</w:t>
      </w:r>
      <w:r>
        <w:rPr>
          <w:spacing w:val="-2"/>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2"/>
        </w:rPr>
        <w:t xml:space="preserve"> </w:t>
      </w:r>
      <w:r>
        <w:t>и</w:t>
      </w:r>
      <w:r>
        <w:rPr>
          <w:spacing w:val="-2"/>
        </w:rPr>
        <w:t xml:space="preserve"> </w:t>
      </w:r>
      <w:r>
        <w:t>зарубежных</w:t>
      </w:r>
      <w:r>
        <w:rPr>
          <w:spacing w:val="-1"/>
        </w:rPr>
        <w:t xml:space="preserve"> </w:t>
      </w:r>
      <w:r>
        <w:t>стран 1914–1945</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4"/>
        </w:rPr>
        <w:lastRenderedPageBreak/>
        <w:t>гг.;</w:t>
      </w:r>
    </w:p>
    <w:p w:rsidR="00F85765" w:rsidRDefault="005F66D3">
      <w:pPr>
        <w:pStyle w:val="a3"/>
        <w:spacing w:line="298" w:lineRule="exact"/>
        <w:ind w:left="1559" w:firstLine="0"/>
        <w:jc w:val="left"/>
      </w:pPr>
      <w:r>
        <w:t>сопоставлять</w:t>
      </w:r>
      <w:r>
        <w:rPr>
          <w:spacing w:val="-4"/>
        </w:rPr>
        <w:t xml:space="preserve"> </w:t>
      </w:r>
      <w:r>
        <w:t>визуальные источники</w:t>
      </w:r>
      <w:r>
        <w:rPr>
          <w:spacing w:val="-2"/>
        </w:rPr>
        <w:t xml:space="preserve"> </w:t>
      </w:r>
      <w:r>
        <w:t>исторической информации по</w:t>
      </w:r>
      <w:r>
        <w:rPr>
          <w:spacing w:val="-3"/>
        </w:rPr>
        <w:t xml:space="preserve"> </w:t>
      </w:r>
      <w:r>
        <w:t xml:space="preserve">истории России </w:t>
      </w:r>
      <w:r>
        <w:rPr>
          <w:spacing w:val="-10"/>
        </w:rPr>
        <w:t>и</w:t>
      </w:r>
    </w:p>
    <w:p w:rsidR="00F85765" w:rsidRDefault="005F66D3">
      <w:pPr>
        <w:pStyle w:val="a3"/>
        <w:spacing w:before="1"/>
        <w:ind w:right="566" w:firstLine="0"/>
      </w:pPr>
      <w:r>
        <w:t>зарубежных стран 1914–1945 гг. с информацией из других исторических источников, делать выводы;</w:t>
      </w:r>
    </w:p>
    <w:p w:rsidR="00F85765" w:rsidRDefault="005F66D3">
      <w:pPr>
        <w:pStyle w:val="a3"/>
        <w:spacing w:before="1"/>
        <w:ind w:left="1559" w:right="565" w:firstLine="0"/>
      </w:pPr>
      <w:r>
        <w:t>представлять историческую информацию в виде таблиц, графиков, схем, диаграмм; использовать</w:t>
      </w:r>
      <w:r>
        <w:rPr>
          <w:spacing w:val="36"/>
        </w:rPr>
        <w:t xml:space="preserve"> </w:t>
      </w:r>
      <w:r>
        <w:t>умения,</w:t>
      </w:r>
      <w:r>
        <w:rPr>
          <w:spacing w:val="38"/>
        </w:rPr>
        <w:t xml:space="preserve"> </w:t>
      </w:r>
      <w:r>
        <w:t>приобретенные</w:t>
      </w:r>
      <w:r>
        <w:rPr>
          <w:spacing w:val="37"/>
        </w:rPr>
        <w:t xml:space="preserve"> </w:t>
      </w:r>
      <w:r>
        <w:t>в</w:t>
      </w:r>
      <w:r>
        <w:rPr>
          <w:spacing w:val="36"/>
        </w:rPr>
        <w:t xml:space="preserve"> </w:t>
      </w:r>
      <w:r>
        <w:t>процессе</w:t>
      </w:r>
      <w:r>
        <w:rPr>
          <w:spacing w:val="38"/>
        </w:rPr>
        <w:t xml:space="preserve"> </w:t>
      </w:r>
      <w:r>
        <w:t>изучения</w:t>
      </w:r>
      <w:r>
        <w:rPr>
          <w:spacing w:val="38"/>
        </w:rPr>
        <w:t xml:space="preserve"> </w:t>
      </w:r>
      <w:r>
        <w:t>истории,</w:t>
      </w:r>
      <w:r>
        <w:rPr>
          <w:spacing w:val="43"/>
        </w:rPr>
        <w:t xml:space="preserve"> </w:t>
      </w:r>
      <w:r>
        <w:t>для</w:t>
      </w:r>
      <w:r>
        <w:rPr>
          <w:spacing w:val="38"/>
        </w:rPr>
        <w:t xml:space="preserve"> </w:t>
      </w:r>
      <w:r>
        <w:t>участия</w:t>
      </w:r>
      <w:r>
        <w:rPr>
          <w:spacing w:val="38"/>
        </w:rPr>
        <w:t xml:space="preserve"> </w:t>
      </w:r>
      <w:r>
        <w:rPr>
          <w:spacing w:val="-10"/>
        </w:rPr>
        <w:t>в</w:t>
      </w:r>
    </w:p>
    <w:p w:rsidR="00F85765" w:rsidRDefault="005F66D3">
      <w:pPr>
        <w:pStyle w:val="a3"/>
        <w:ind w:right="564" w:firstLine="0"/>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F85765" w:rsidRDefault="005F66D3">
      <w:pPr>
        <w:pStyle w:val="a5"/>
        <w:numPr>
          <w:ilvl w:val="3"/>
          <w:numId w:val="54"/>
        </w:numPr>
        <w:tabs>
          <w:tab w:val="left" w:pos="2531"/>
        </w:tabs>
        <w:ind w:right="567" w:firstLine="708"/>
        <w:jc w:val="both"/>
        <w:rPr>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85765" w:rsidRDefault="005F66D3">
      <w:pPr>
        <w:pStyle w:val="a3"/>
        <w:ind w:right="563"/>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85765" w:rsidRDefault="005F66D3">
      <w:pPr>
        <w:pStyle w:val="a3"/>
        <w:tabs>
          <w:tab w:val="left" w:pos="2117"/>
          <w:tab w:val="left" w:pos="2461"/>
          <w:tab w:val="left" w:pos="3669"/>
          <w:tab w:val="left" w:pos="3723"/>
          <w:tab w:val="left" w:pos="4678"/>
          <w:tab w:val="left" w:pos="5270"/>
          <w:tab w:val="left" w:pos="5640"/>
          <w:tab w:val="left" w:pos="7837"/>
          <w:tab w:val="left" w:pos="8893"/>
          <w:tab w:val="left" w:pos="9240"/>
          <w:tab w:val="left" w:pos="9454"/>
          <w:tab w:val="left" w:pos="10944"/>
        </w:tabs>
        <w:ind w:right="561"/>
        <w:jc w:val="right"/>
      </w:pPr>
      <w:r>
        <w:t>Структура предметного результата включает следующий перечень знаний и</w:t>
      </w:r>
      <w:r>
        <w:rPr>
          <w:spacing w:val="-1"/>
        </w:rPr>
        <w:t xml:space="preserve"> </w:t>
      </w:r>
      <w:r>
        <w:t xml:space="preserve">умений: </w:t>
      </w:r>
      <w:r>
        <w:rPr>
          <w:spacing w:val="-2"/>
        </w:rPr>
        <w:t>понимать</w:t>
      </w:r>
      <w:r>
        <w:tab/>
      </w:r>
      <w:r>
        <w:rPr>
          <w:spacing w:val="-2"/>
        </w:rPr>
        <w:t>особенности</w:t>
      </w:r>
      <w:r>
        <w:tab/>
      </w:r>
      <w:r>
        <w:tab/>
      </w:r>
      <w:r>
        <w:rPr>
          <w:spacing w:val="-2"/>
        </w:rPr>
        <w:t>политического,</w:t>
      </w:r>
      <w:r>
        <w:tab/>
      </w:r>
      <w:r>
        <w:rPr>
          <w:spacing w:val="-2"/>
        </w:rPr>
        <w:t>социально-экономического</w:t>
      </w:r>
      <w:r>
        <w:tab/>
      </w:r>
      <w:r>
        <w:rPr>
          <w:spacing w:val="-10"/>
        </w:rPr>
        <w:t>и</w:t>
      </w:r>
      <w:r>
        <w:tab/>
      </w:r>
      <w:r>
        <w:rPr>
          <w:spacing w:val="-2"/>
        </w:rPr>
        <w:t>историко- культурного</w:t>
      </w:r>
      <w:r>
        <w:tab/>
      </w:r>
      <w:r>
        <w:rPr>
          <w:spacing w:val="-2"/>
        </w:rPr>
        <w:t>развития</w:t>
      </w:r>
      <w:r>
        <w:tab/>
      </w:r>
      <w:r>
        <w:rPr>
          <w:spacing w:val="-2"/>
        </w:rPr>
        <w:t>России</w:t>
      </w:r>
      <w:r>
        <w:tab/>
      </w:r>
      <w:r>
        <w:rPr>
          <w:spacing w:val="-5"/>
        </w:rPr>
        <w:t>как</w:t>
      </w:r>
      <w:r>
        <w:tab/>
      </w:r>
      <w:r>
        <w:rPr>
          <w:spacing w:val="-2"/>
        </w:rPr>
        <w:t>многонационального</w:t>
      </w:r>
      <w:r>
        <w:tab/>
      </w:r>
      <w:r>
        <w:rPr>
          <w:spacing w:val="-2"/>
        </w:rPr>
        <w:t>государства,</w:t>
      </w:r>
      <w:r>
        <w:tab/>
      </w:r>
      <w:r>
        <w:tab/>
      </w:r>
      <w:r>
        <w:rPr>
          <w:spacing w:val="-2"/>
        </w:rPr>
        <w:t>знакомство</w:t>
      </w:r>
      <w:r>
        <w:tab/>
      </w:r>
      <w:r>
        <w:rPr>
          <w:spacing w:val="-10"/>
        </w:rPr>
        <w:t>с</w:t>
      </w:r>
    </w:p>
    <w:p w:rsidR="00F85765" w:rsidRDefault="005F66D3">
      <w:pPr>
        <w:pStyle w:val="a3"/>
        <w:spacing w:line="298" w:lineRule="exact"/>
        <w:ind w:firstLine="0"/>
      </w:pPr>
      <w:r>
        <w:t>культурой,</w:t>
      </w:r>
      <w:r>
        <w:rPr>
          <w:spacing w:val="-4"/>
        </w:rPr>
        <w:t xml:space="preserve"> </w:t>
      </w:r>
      <w:r>
        <w:t>традициями</w:t>
      </w:r>
      <w:r>
        <w:rPr>
          <w:spacing w:val="-5"/>
        </w:rPr>
        <w:t xml:space="preserve"> </w:t>
      </w:r>
      <w:r>
        <w:t>и</w:t>
      </w:r>
      <w:r>
        <w:rPr>
          <w:spacing w:val="-3"/>
        </w:rPr>
        <w:t xml:space="preserve"> </w:t>
      </w:r>
      <w:r>
        <w:t>обычаями</w:t>
      </w:r>
      <w:r>
        <w:rPr>
          <w:spacing w:val="-7"/>
        </w:rPr>
        <w:t xml:space="preserve"> </w:t>
      </w:r>
      <w:r>
        <w:t>народов</w:t>
      </w:r>
      <w:r>
        <w:rPr>
          <w:spacing w:val="-5"/>
        </w:rPr>
        <w:t xml:space="preserve"> </w:t>
      </w:r>
      <w:r>
        <w:rPr>
          <w:spacing w:val="-2"/>
        </w:rPr>
        <w:t>России;</w:t>
      </w:r>
    </w:p>
    <w:p w:rsidR="00F85765" w:rsidRDefault="005F66D3">
      <w:pPr>
        <w:pStyle w:val="a3"/>
        <w:ind w:right="565"/>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85765" w:rsidRDefault="005F66D3">
      <w:pPr>
        <w:pStyle w:val="a3"/>
        <w:spacing w:before="1"/>
        <w:ind w:right="571"/>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85765" w:rsidRDefault="005F66D3">
      <w:pPr>
        <w:pStyle w:val="a3"/>
        <w:ind w:right="564"/>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85765" w:rsidRDefault="005F66D3">
      <w:pPr>
        <w:pStyle w:val="a5"/>
        <w:numPr>
          <w:ilvl w:val="3"/>
          <w:numId w:val="54"/>
        </w:numPr>
        <w:tabs>
          <w:tab w:val="left" w:pos="2663"/>
        </w:tabs>
        <w:spacing w:before="1"/>
        <w:ind w:right="566" w:firstLine="708"/>
        <w:jc w:val="both"/>
        <w:rPr>
          <w:sz w:val="26"/>
        </w:rPr>
      </w:pPr>
      <w:r>
        <w:rPr>
          <w:sz w:val="26"/>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sz w:val="26"/>
        </w:rPr>
        <w:t>истории.</w:t>
      </w:r>
    </w:p>
    <w:p w:rsidR="00F85765" w:rsidRDefault="005F66D3">
      <w:pPr>
        <w:pStyle w:val="a3"/>
        <w:ind w:right="566"/>
        <w:jc w:val="right"/>
      </w:pPr>
      <w:r>
        <w:t>Структура предметного результата включает следующий перечень знаний и</w:t>
      </w:r>
      <w:r>
        <w:rPr>
          <w:spacing w:val="-2"/>
        </w:rPr>
        <w:t xml:space="preserve"> </w:t>
      </w:r>
      <w:r>
        <w:t>умений: понимать</w:t>
      </w:r>
      <w:r>
        <w:rPr>
          <w:spacing w:val="80"/>
        </w:rPr>
        <w:t xml:space="preserve"> </w:t>
      </w:r>
      <w:r>
        <w:t>значение</w:t>
      </w:r>
      <w:r>
        <w:rPr>
          <w:spacing w:val="80"/>
        </w:rPr>
        <w:t xml:space="preserve"> </w:t>
      </w:r>
      <w:r>
        <w:t>подвига</w:t>
      </w:r>
      <w:r>
        <w:rPr>
          <w:spacing w:val="80"/>
        </w:rPr>
        <w:t xml:space="preserve"> </w:t>
      </w:r>
      <w:r>
        <w:t>советского</w:t>
      </w:r>
      <w:r>
        <w:rPr>
          <w:spacing w:val="80"/>
        </w:rPr>
        <w:t xml:space="preserve"> </w:t>
      </w:r>
      <w:r>
        <w:t>народа</w:t>
      </w:r>
      <w:r>
        <w:rPr>
          <w:spacing w:val="80"/>
        </w:rPr>
        <w:t xml:space="preserve"> </w:t>
      </w:r>
      <w:r>
        <w:t>в</w:t>
      </w:r>
      <w:r>
        <w:rPr>
          <w:spacing w:val="80"/>
        </w:rPr>
        <w:t xml:space="preserve"> </w:t>
      </w:r>
      <w:r>
        <w:t>годы</w:t>
      </w:r>
      <w:r>
        <w:rPr>
          <w:spacing w:val="80"/>
        </w:rPr>
        <w:t xml:space="preserve"> </w:t>
      </w:r>
      <w:r>
        <w:t>Великой</w:t>
      </w:r>
      <w:r>
        <w:rPr>
          <w:spacing w:val="80"/>
        </w:rPr>
        <w:t xml:space="preserve"> </w:t>
      </w:r>
      <w:r>
        <w:t>Отечественной</w:t>
      </w:r>
      <w:r>
        <w:rPr>
          <w:spacing w:val="80"/>
        </w:rPr>
        <w:t xml:space="preserve"> </w:t>
      </w:r>
      <w:r>
        <w:t>войны,</w:t>
      </w:r>
      <w:r>
        <w:rPr>
          <w:spacing w:val="80"/>
        </w:rPr>
        <w:t xml:space="preserve"> </w:t>
      </w:r>
      <w:r>
        <w:t>значение</w:t>
      </w:r>
      <w:r>
        <w:rPr>
          <w:spacing w:val="80"/>
        </w:rPr>
        <w:t xml:space="preserve"> </w:t>
      </w:r>
      <w:r>
        <w:t>достижений</w:t>
      </w:r>
      <w:r>
        <w:rPr>
          <w:spacing w:val="80"/>
        </w:rPr>
        <w:t xml:space="preserve"> </w:t>
      </w:r>
      <w:r>
        <w:t>народов</w:t>
      </w:r>
      <w:r>
        <w:rPr>
          <w:spacing w:val="80"/>
        </w:rPr>
        <w:t xml:space="preserve"> </w:t>
      </w:r>
      <w:r>
        <w:t>нашей</w:t>
      </w:r>
      <w:r>
        <w:rPr>
          <w:spacing w:val="80"/>
        </w:rPr>
        <w:t xml:space="preserve"> </w:t>
      </w:r>
      <w:r>
        <w:t>страны</w:t>
      </w:r>
      <w:r>
        <w:rPr>
          <w:spacing w:val="80"/>
        </w:rPr>
        <w:t xml:space="preserve"> </w:t>
      </w:r>
      <w:r>
        <w:t>в</w:t>
      </w:r>
      <w:r>
        <w:rPr>
          <w:spacing w:val="80"/>
        </w:rPr>
        <w:t xml:space="preserve"> </w:t>
      </w:r>
      <w:r>
        <w:t>других</w:t>
      </w:r>
      <w:r>
        <w:rPr>
          <w:spacing w:val="80"/>
        </w:rPr>
        <w:t xml:space="preserve"> </w:t>
      </w:r>
      <w:r>
        <w:t>важнейших</w:t>
      </w:r>
      <w:r>
        <w:rPr>
          <w:spacing w:val="80"/>
        </w:rPr>
        <w:t xml:space="preserve"> </w:t>
      </w:r>
      <w:r>
        <w:t>событиях, процессах</w:t>
      </w:r>
      <w:r>
        <w:rPr>
          <w:spacing w:val="67"/>
        </w:rPr>
        <w:t xml:space="preserve"> </w:t>
      </w:r>
      <w:r>
        <w:t>истории</w:t>
      </w:r>
      <w:r>
        <w:rPr>
          <w:spacing w:val="68"/>
        </w:rPr>
        <w:t xml:space="preserve"> </w:t>
      </w:r>
      <w:r>
        <w:t>России</w:t>
      </w:r>
      <w:r>
        <w:rPr>
          <w:spacing w:val="69"/>
        </w:rPr>
        <w:t xml:space="preserve"> </w:t>
      </w:r>
      <w:r>
        <w:t>и</w:t>
      </w:r>
      <w:r>
        <w:rPr>
          <w:spacing w:val="69"/>
        </w:rPr>
        <w:t xml:space="preserve"> </w:t>
      </w:r>
      <w:r>
        <w:t>зарубежных</w:t>
      </w:r>
      <w:r>
        <w:rPr>
          <w:spacing w:val="67"/>
        </w:rPr>
        <w:t xml:space="preserve"> </w:t>
      </w:r>
      <w:r>
        <w:t>стран</w:t>
      </w:r>
      <w:r>
        <w:rPr>
          <w:spacing w:val="68"/>
        </w:rPr>
        <w:t xml:space="preserve"> </w:t>
      </w:r>
      <w:r>
        <w:t>1914–1945</w:t>
      </w:r>
      <w:r>
        <w:rPr>
          <w:spacing w:val="68"/>
        </w:rPr>
        <w:t xml:space="preserve"> </w:t>
      </w:r>
      <w:r>
        <w:t>гг.,</w:t>
      </w:r>
      <w:r>
        <w:rPr>
          <w:spacing w:val="69"/>
        </w:rPr>
        <w:t xml:space="preserve"> </w:t>
      </w:r>
      <w:r>
        <w:t>осознавать</w:t>
      </w:r>
      <w:r>
        <w:rPr>
          <w:spacing w:val="70"/>
        </w:rPr>
        <w:t xml:space="preserve"> </w:t>
      </w:r>
      <w:r>
        <w:t>и</w:t>
      </w:r>
      <w:r>
        <w:rPr>
          <w:spacing w:val="69"/>
        </w:rPr>
        <w:t xml:space="preserve"> </w:t>
      </w:r>
      <w:r>
        <w:rPr>
          <w:spacing w:val="-2"/>
        </w:rPr>
        <w:t>понимать</w:t>
      </w:r>
    </w:p>
    <w:p w:rsidR="00F85765" w:rsidRDefault="005F66D3">
      <w:pPr>
        <w:pStyle w:val="a3"/>
        <w:ind w:left="1559" w:right="572" w:hanging="709"/>
      </w:pPr>
      <w:r>
        <w:t>ценность сопричастности своей семьи к событиям, явлениям, процессам истории России; используя</w:t>
      </w:r>
      <w:r>
        <w:rPr>
          <w:spacing w:val="69"/>
          <w:w w:val="150"/>
        </w:rPr>
        <w:t xml:space="preserve"> </w:t>
      </w:r>
      <w:r>
        <w:t>исторические</w:t>
      </w:r>
      <w:r>
        <w:rPr>
          <w:spacing w:val="72"/>
          <w:w w:val="150"/>
        </w:rPr>
        <w:t xml:space="preserve"> </w:t>
      </w:r>
      <w:r>
        <w:t>факты,</w:t>
      </w:r>
      <w:r>
        <w:rPr>
          <w:spacing w:val="70"/>
          <w:w w:val="150"/>
        </w:rPr>
        <w:t xml:space="preserve"> </w:t>
      </w:r>
      <w:r>
        <w:t>характеризовать</w:t>
      </w:r>
      <w:r>
        <w:rPr>
          <w:spacing w:val="70"/>
          <w:w w:val="150"/>
        </w:rPr>
        <w:t xml:space="preserve"> </w:t>
      </w:r>
      <w:r>
        <w:t>значение</w:t>
      </w:r>
      <w:r>
        <w:rPr>
          <w:spacing w:val="70"/>
          <w:w w:val="150"/>
        </w:rPr>
        <w:t xml:space="preserve"> </w:t>
      </w:r>
      <w:r>
        <w:t>достижений</w:t>
      </w:r>
      <w:r>
        <w:rPr>
          <w:spacing w:val="72"/>
          <w:w w:val="150"/>
        </w:rPr>
        <w:t xml:space="preserve"> </w:t>
      </w:r>
      <w:r>
        <w:rPr>
          <w:spacing w:val="-2"/>
        </w:rPr>
        <w:t>народов</w:t>
      </w:r>
    </w:p>
    <w:p w:rsidR="00F85765" w:rsidRDefault="005F66D3">
      <w:pPr>
        <w:pStyle w:val="a3"/>
        <w:ind w:right="564" w:firstLine="0"/>
      </w:pPr>
      <w:r>
        <w:t>нашей страны в событиях, явлениях, процессах истории России и зарубежных стран 1914– 1945 гг.;</w:t>
      </w:r>
    </w:p>
    <w:p w:rsidR="00F85765" w:rsidRDefault="005F66D3">
      <w:pPr>
        <w:pStyle w:val="a3"/>
        <w:ind w:right="567"/>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85765" w:rsidRDefault="005F66D3">
      <w:pPr>
        <w:pStyle w:val="a3"/>
        <w:ind w:right="563"/>
      </w:pPr>
      <w:r>
        <w:t>активно</w:t>
      </w:r>
      <w:r>
        <w:rPr>
          <w:spacing w:val="-2"/>
        </w:rPr>
        <w:t xml:space="preserve"> </w:t>
      </w:r>
      <w:r>
        <w:t>участвовать</w:t>
      </w:r>
      <w:r>
        <w:rPr>
          <w:spacing w:val="-2"/>
        </w:rPr>
        <w:t xml:space="preserve"> </w:t>
      </w:r>
      <w:r>
        <w:t>в</w:t>
      </w:r>
      <w:r>
        <w:rPr>
          <w:spacing w:val="-2"/>
        </w:rPr>
        <w:t xml:space="preserve"> </w:t>
      </w:r>
      <w:r>
        <w:t>дискуссиях,</w:t>
      </w:r>
      <w:r>
        <w:rPr>
          <w:spacing w:val="-2"/>
        </w:rPr>
        <w:t xml:space="preserve"> </w:t>
      </w:r>
      <w:r>
        <w:t>не</w:t>
      </w:r>
      <w:r>
        <w:rPr>
          <w:spacing w:val="-1"/>
        </w:rPr>
        <w:t xml:space="preserve"> </w:t>
      </w:r>
      <w:r>
        <w:t>допуская</w:t>
      </w:r>
      <w:r>
        <w:rPr>
          <w:spacing w:val="-2"/>
        </w:rPr>
        <w:t xml:space="preserve"> </w:t>
      </w:r>
      <w:r>
        <w:t>умаления</w:t>
      </w:r>
      <w:r>
        <w:rPr>
          <w:spacing w:val="-2"/>
        </w:rPr>
        <w:t xml:space="preserve"> </w:t>
      </w:r>
      <w:r>
        <w:t>подвига</w:t>
      </w:r>
      <w:r>
        <w:rPr>
          <w:spacing w:val="-3"/>
        </w:rPr>
        <w:t xml:space="preserve"> </w:t>
      </w:r>
      <w:r>
        <w:t>народа при</w:t>
      </w:r>
      <w:r>
        <w:rPr>
          <w:spacing w:val="-2"/>
        </w:rPr>
        <w:t xml:space="preserve"> </w:t>
      </w:r>
      <w:r>
        <w:t xml:space="preserve">защите </w:t>
      </w:r>
      <w:r>
        <w:rPr>
          <w:spacing w:val="-2"/>
        </w:rPr>
        <w:t>Отечества.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3"/>
          <w:numId w:val="54"/>
        </w:numPr>
        <w:tabs>
          <w:tab w:val="left" w:pos="2663"/>
        </w:tabs>
        <w:spacing w:before="67"/>
        <w:ind w:right="565" w:firstLine="708"/>
        <w:jc w:val="both"/>
        <w:rPr>
          <w:sz w:val="26"/>
        </w:rPr>
      </w:pPr>
      <w:r>
        <w:rPr>
          <w:sz w:val="26"/>
        </w:rPr>
        <w:lastRenderedPageBreak/>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F85765" w:rsidRDefault="005F66D3">
      <w:pPr>
        <w:pStyle w:val="a5"/>
        <w:numPr>
          <w:ilvl w:val="4"/>
          <w:numId w:val="54"/>
        </w:numPr>
        <w:tabs>
          <w:tab w:val="left" w:pos="2855"/>
        </w:tabs>
        <w:spacing w:line="299" w:lineRule="exact"/>
        <w:ind w:left="2855" w:hanging="1296"/>
        <w:jc w:val="both"/>
        <w:rPr>
          <w:sz w:val="26"/>
        </w:rPr>
      </w:pPr>
      <w:r>
        <w:rPr>
          <w:sz w:val="26"/>
        </w:rPr>
        <w:t>По</w:t>
      </w:r>
      <w:r>
        <w:rPr>
          <w:spacing w:val="-6"/>
          <w:sz w:val="26"/>
        </w:rPr>
        <w:t xml:space="preserve"> </w:t>
      </w:r>
      <w:r>
        <w:rPr>
          <w:sz w:val="26"/>
        </w:rPr>
        <w:t>учебному</w:t>
      </w:r>
      <w:r>
        <w:rPr>
          <w:spacing w:val="-3"/>
          <w:sz w:val="26"/>
        </w:rPr>
        <w:t xml:space="preserve"> </w:t>
      </w:r>
      <w:r>
        <w:rPr>
          <w:sz w:val="26"/>
        </w:rPr>
        <w:t>курсу</w:t>
      </w:r>
      <w:r>
        <w:rPr>
          <w:spacing w:val="-1"/>
          <w:sz w:val="26"/>
        </w:rPr>
        <w:t xml:space="preserve"> </w:t>
      </w:r>
      <w:r>
        <w:rPr>
          <w:sz w:val="26"/>
        </w:rPr>
        <w:t>«История</w:t>
      </w:r>
      <w:r>
        <w:rPr>
          <w:spacing w:val="-1"/>
          <w:sz w:val="26"/>
        </w:rPr>
        <w:t xml:space="preserve"> </w:t>
      </w:r>
      <w:r>
        <w:rPr>
          <w:spacing w:val="-2"/>
          <w:sz w:val="26"/>
        </w:rPr>
        <w:t>России»:</w:t>
      </w:r>
    </w:p>
    <w:p w:rsidR="00F85765" w:rsidRDefault="005F66D3">
      <w:pPr>
        <w:pStyle w:val="a5"/>
        <w:numPr>
          <w:ilvl w:val="0"/>
          <w:numId w:val="53"/>
        </w:numPr>
        <w:tabs>
          <w:tab w:val="left" w:pos="1840"/>
        </w:tabs>
        <w:spacing w:before="1"/>
        <w:ind w:right="575" w:firstLine="708"/>
        <w:jc w:val="both"/>
        <w:rPr>
          <w:sz w:val="26"/>
        </w:rPr>
      </w:pPr>
      <w:r>
        <w:rPr>
          <w:sz w:val="26"/>
        </w:rPr>
        <w:t>Россия накануне Первой мировой войны. Ход военных действий. Власть, общество, экономика, культура. Предпосылки революции;</w:t>
      </w:r>
    </w:p>
    <w:p w:rsidR="00F85765" w:rsidRDefault="005F66D3">
      <w:pPr>
        <w:pStyle w:val="a5"/>
        <w:numPr>
          <w:ilvl w:val="0"/>
          <w:numId w:val="53"/>
        </w:numPr>
        <w:tabs>
          <w:tab w:val="left" w:pos="1840"/>
        </w:tabs>
        <w:ind w:right="572" w:firstLine="708"/>
        <w:jc w:val="both"/>
        <w:rPr>
          <w:sz w:val="26"/>
        </w:rPr>
      </w:pPr>
      <w:r>
        <w:rPr>
          <w:sz w:val="26"/>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85765" w:rsidRDefault="005F66D3">
      <w:pPr>
        <w:pStyle w:val="a5"/>
        <w:numPr>
          <w:ilvl w:val="0"/>
          <w:numId w:val="53"/>
        </w:numPr>
        <w:tabs>
          <w:tab w:val="left" w:pos="1840"/>
        </w:tabs>
        <w:ind w:right="565" w:firstLine="708"/>
        <w:jc w:val="both"/>
        <w:rPr>
          <w:sz w:val="26"/>
        </w:rPr>
      </w:pPr>
      <w:r>
        <w:rPr>
          <w:sz w:val="26"/>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6"/>
        </w:rPr>
        <w:t>обороноспособности;</w:t>
      </w:r>
    </w:p>
    <w:p w:rsidR="00F85765" w:rsidRDefault="005F66D3">
      <w:pPr>
        <w:pStyle w:val="a5"/>
        <w:numPr>
          <w:ilvl w:val="0"/>
          <w:numId w:val="53"/>
        </w:numPr>
        <w:tabs>
          <w:tab w:val="left" w:pos="1840"/>
        </w:tabs>
        <w:ind w:right="567" w:firstLine="708"/>
        <w:jc w:val="both"/>
        <w:rPr>
          <w:sz w:val="26"/>
        </w:rPr>
      </w:pPr>
      <w:r>
        <w:rPr>
          <w:sz w:val="26"/>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85765" w:rsidRDefault="005F66D3">
      <w:pPr>
        <w:pStyle w:val="a3"/>
        <w:spacing w:before="1" w:line="298" w:lineRule="exact"/>
        <w:ind w:left="1559" w:firstLine="0"/>
      </w:pPr>
      <w:r>
        <w:t>30.5.5.11.2</w:t>
      </w:r>
      <w:r>
        <w:rPr>
          <w:spacing w:val="-7"/>
        </w:rPr>
        <w:t xml:space="preserve"> </w:t>
      </w:r>
      <w:r>
        <w:t>По</w:t>
      </w:r>
      <w:r>
        <w:rPr>
          <w:spacing w:val="-3"/>
        </w:rPr>
        <w:t xml:space="preserve"> </w:t>
      </w:r>
      <w:r>
        <w:t>учебному</w:t>
      </w:r>
      <w:r>
        <w:rPr>
          <w:spacing w:val="-3"/>
        </w:rPr>
        <w:t xml:space="preserve"> </w:t>
      </w:r>
      <w:r>
        <w:t>курсу</w:t>
      </w:r>
      <w:r>
        <w:rPr>
          <w:spacing w:val="-1"/>
        </w:rPr>
        <w:t xml:space="preserve"> </w:t>
      </w:r>
      <w:r>
        <w:t>«Всеобщая</w:t>
      </w:r>
      <w:r>
        <w:rPr>
          <w:spacing w:val="-1"/>
        </w:rPr>
        <w:t xml:space="preserve"> </w:t>
      </w:r>
      <w:r>
        <w:rPr>
          <w:spacing w:val="-2"/>
        </w:rPr>
        <w:t>история»:</w:t>
      </w:r>
    </w:p>
    <w:p w:rsidR="00F85765" w:rsidRDefault="005F66D3">
      <w:pPr>
        <w:pStyle w:val="a5"/>
        <w:numPr>
          <w:ilvl w:val="0"/>
          <w:numId w:val="52"/>
        </w:numPr>
        <w:tabs>
          <w:tab w:val="left" w:pos="1840"/>
        </w:tabs>
        <w:ind w:right="574" w:firstLine="708"/>
        <w:jc w:val="both"/>
        <w:rPr>
          <w:sz w:val="26"/>
        </w:rPr>
      </w:pPr>
      <w:r>
        <w:rPr>
          <w:sz w:val="26"/>
        </w:rPr>
        <w:t>Мир накануне Первой мировой войны. Первая мировая война: причины, участники, основные события, результаты. Власть и общество;</w:t>
      </w:r>
    </w:p>
    <w:p w:rsidR="00F85765" w:rsidRDefault="005F66D3">
      <w:pPr>
        <w:pStyle w:val="a5"/>
        <w:numPr>
          <w:ilvl w:val="0"/>
          <w:numId w:val="52"/>
        </w:numPr>
        <w:tabs>
          <w:tab w:val="left" w:pos="1840"/>
        </w:tabs>
        <w:ind w:right="563" w:firstLine="708"/>
        <w:jc w:val="both"/>
        <w:rPr>
          <w:sz w:val="26"/>
        </w:rPr>
      </w:pPr>
      <w:r>
        <w:rPr>
          <w:sz w:val="26"/>
        </w:rPr>
        <w:t>Межвоенный период. Революционная волна. Версальско-Вашингтонская система. Страны</w:t>
      </w:r>
      <w:r>
        <w:rPr>
          <w:spacing w:val="-2"/>
          <w:sz w:val="26"/>
        </w:rPr>
        <w:t xml:space="preserve"> </w:t>
      </w:r>
      <w:r>
        <w:rPr>
          <w:sz w:val="26"/>
        </w:rPr>
        <w:t>мира</w:t>
      </w:r>
      <w:r>
        <w:rPr>
          <w:spacing w:val="-1"/>
          <w:sz w:val="26"/>
        </w:rPr>
        <w:t xml:space="preserve"> </w:t>
      </w:r>
      <w:r>
        <w:rPr>
          <w:sz w:val="26"/>
        </w:rPr>
        <w:t>в</w:t>
      </w:r>
      <w:r>
        <w:rPr>
          <w:spacing w:val="-3"/>
          <w:sz w:val="26"/>
        </w:rPr>
        <w:t xml:space="preserve"> </w:t>
      </w:r>
      <w:r>
        <w:rPr>
          <w:sz w:val="26"/>
        </w:rPr>
        <w:t>1920-е</w:t>
      </w:r>
      <w:r>
        <w:rPr>
          <w:spacing w:val="-1"/>
          <w:sz w:val="26"/>
        </w:rPr>
        <w:t xml:space="preserve"> </w:t>
      </w:r>
      <w:r>
        <w:rPr>
          <w:sz w:val="26"/>
        </w:rPr>
        <w:t>гг.</w:t>
      </w:r>
      <w:r>
        <w:rPr>
          <w:spacing w:val="-1"/>
          <w:sz w:val="26"/>
        </w:rPr>
        <w:t xml:space="preserve"> </w:t>
      </w:r>
      <w:r>
        <w:rPr>
          <w:sz w:val="26"/>
        </w:rPr>
        <w:t>Великая</w:t>
      </w:r>
      <w:r>
        <w:rPr>
          <w:spacing w:val="-1"/>
          <w:sz w:val="26"/>
        </w:rPr>
        <w:t xml:space="preserve"> </w:t>
      </w:r>
      <w:r>
        <w:rPr>
          <w:sz w:val="26"/>
        </w:rPr>
        <w:t>депрессия</w:t>
      </w:r>
      <w:r>
        <w:rPr>
          <w:spacing w:val="-1"/>
          <w:sz w:val="26"/>
        </w:rPr>
        <w:t xml:space="preserve"> </w:t>
      </w:r>
      <w:r>
        <w:rPr>
          <w:sz w:val="26"/>
        </w:rPr>
        <w:t>и</w:t>
      </w:r>
      <w:r>
        <w:rPr>
          <w:spacing w:val="-1"/>
          <w:sz w:val="26"/>
        </w:rPr>
        <w:t xml:space="preserve"> </w:t>
      </w:r>
      <w:r>
        <w:rPr>
          <w:sz w:val="26"/>
        </w:rPr>
        <w:t>ее</w:t>
      </w:r>
      <w:r>
        <w:rPr>
          <w:spacing w:val="-1"/>
          <w:sz w:val="26"/>
        </w:rPr>
        <w:t xml:space="preserve"> </w:t>
      </w:r>
      <w:r>
        <w:rPr>
          <w:sz w:val="26"/>
        </w:rPr>
        <w:t>проявления</w:t>
      </w:r>
      <w:r>
        <w:rPr>
          <w:spacing w:val="-1"/>
          <w:sz w:val="26"/>
        </w:rPr>
        <w:t xml:space="preserve"> </w:t>
      </w:r>
      <w:r>
        <w:rPr>
          <w:sz w:val="26"/>
        </w:rPr>
        <w:t>в</w:t>
      </w:r>
      <w:r>
        <w:rPr>
          <w:spacing w:val="-3"/>
          <w:sz w:val="26"/>
        </w:rPr>
        <w:t xml:space="preserve"> </w:t>
      </w:r>
      <w:r>
        <w:rPr>
          <w:sz w:val="26"/>
        </w:rPr>
        <w:t>различных</w:t>
      </w:r>
      <w:r>
        <w:rPr>
          <w:spacing w:val="-2"/>
          <w:sz w:val="26"/>
        </w:rPr>
        <w:t xml:space="preserve"> </w:t>
      </w:r>
      <w:r>
        <w:rPr>
          <w:sz w:val="26"/>
        </w:rPr>
        <w:t>странах. «Новый курс» в США. Германский нацизм. Народный фронт. Политика «умиротворения агрессора». Культурное развитие;</w:t>
      </w:r>
    </w:p>
    <w:p w:rsidR="00F85765" w:rsidRDefault="005F66D3">
      <w:pPr>
        <w:pStyle w:val="a5"/>
        <w:numPr>
          <w:ilvl w:val="0"/>
          <w:numId w:val="52"/>
        </w:numPr>
        <w:tabs>
          <w:tab w:val="left" w:pos="1840"/>
        </w:tabs>
        <w:ind w:left="1840" w:hanging="281"/>
        <w:jc w:val="both"/>
        <w:rPr>
          <w:sz w:val="26"/>
        </w:rPr>
      </w:pPr>
      <w:r>
        <w:rPr>
          <w:sz w:val="26"/>
        </w:rPr>
        <w:t>Вторая</w:t>
      </w:r>
      <w:r>
        <w:rPr>
          <w:spacing w:val="-6"/>
          <w:sz w:val="26"/>
        </w:rPr>
        <w:t xml:space="preserve"> </w:t>
      </w:r>
      <w:r>
        <w:rPr>
          <w:sz w:val="26"/>
        </w:rPr>
        <w:t>мировая</w:t>
      </w:r>
      <w:r>
        <w:rPr>
          <w:spacing w:val="-2"/>
          <w:sz w:val="26"/>
        </w:rPr>
        <w:t xml:space="preserve"> </w:t>
      </w:r>
      <w:r>
        <w:rPr>
          <w:sz w:val="26"/>
        </w:rPr>
        <w:t>война:</w:t>
      </w:r>
      <w:r>
        <w:rPr>
          <w:spacing w:val="-4"/>
          <w:sz w:val="26"/>
        </w:rPr>
        <w:t xml:space="preserve"> </w:t>
      </w:r>
      <w:r>
        <w:rPr>
          <w:sz w:val="26"/>
        </w:rPr>
        <w:t>причины,</w:t>
      </w:r>
      <w:r>
        <w:rPr>
          <w:spacing w:val="-5"/>
          <w:sz w:val="26"/>
        </w:rPr>
        <w:t xml:space="preserve"> </w:t>
      </w:r>
      <w:r>
        <w:rPr>
          <w:sz w:val="26"/>
        </w:rPr>
        <w:t>участники,</w:t>
      </w:r>
      <w:r>
        <w:rPr>
          <w:spacing w:val="-2"/>
          <w:sz w:val="26"/>
        </w:rPr>
        <w:t xml:space="preserve"> </w:t>
      </w:r>
      <w:r>
        <w:rPr>
          <w:sz w:val="26"/>
        </w:rPr>
        <w:t>основные</w:t>
      </w:r>
      <w:r>
        <w:rPr>
          <w:spacing w:val="-3"/>
          <w:sz w:val="26"/>
        </w:rPr>
        <w:t xml:space="preserve"> </w:t>
      </w:r>
      <w:r>
        <w:rPr>
          <w:sz w:val="26"/>
        </w:rPr>
        <w:t>сражения,</w:t>
      </w:r>
      <w:r>
        <w:rPr>
          <w:spacing w:val="-1"/>
          <w:sz w:val="26"/>
        </w:rPr>
        <w:t xml:space="preserve"> </w:t>
      </w:r>
      <w:r>
        <w:rPr>
          <w:spacing w:val="-2"/>
          <w:sz w:val="26"/>
        </w:rPr>
        <w:t>итоги;</w:t>
      </w:r>
    </w:p>
    <w:p w:rsidR="00F85765" w:rsidRDefault="005F66D3">
      <w:pPr>
        <w:pStyle w:val="a5"/>
        <w:numPr>
          <w:ilvl w:val="0"/>
          <w:numId w:val="52"/>
        </w:numPr>
        <w:tabs>
          <w:tab w:val="left" w:pos="1840"/>
        </w:tabs>
        <w:spacing w:line="298" w:lineRule="exact"/>
        <w:ind w:left="1840" w:hanging="281"/>
        <w:jc w:val="both"/>
        <w:rPr>
          <w:sz w:val="26"/>
        </w:rPr>
      </w:pPr>
      <w:r>
        <w:rPr>
          <w:sz w:val="26"/>
        </w:rPr>
        <w:t>Власть</w:t>
      </w:r>
      <w:r>
        <w:rPr>
          <w:spacing w:val="-6"/>
          <w:sz w:val="26"/>
        </w:rPr>
        <w:t xml:space="preserve"> </w:t>
      </w:r>
      <w:r>
        <w:rPr>
          <w:sz w:val="26"/>
        </w:rPr>
        <w:t>и</w:t>
      </w:r>
      <w:r>
        <w:rPr>
          <w:spacing w:val="-2"/>
          <w:sz w:val="26"/>
        </w:rPr>
        <w:t xml:space="preserve"> </w:t>
      </w:r>
      <w:r>
        <w:rPr>
          <w:sz w:val="26"/>
        </w:rPr>
        <w:t>общество</w:t>
      </w:r>
      <w:r>
        <w:rPr>
          <w:spacing w:val="-2"/>
          <w:sz w:val="26"/>
        </w:rPr>
        <w:t xml:space="preserve"> </w:t>
      </w:r>
      <w:r>
        <w:rPr>
          <w:sz w:val="26"/>
        </w:rPr>
        <w:t>в</w:t>
      </w:r>
      <w:r>
        <w:rPr>
          <w:spacing w:val="-1"/>
          <w:sz w:val="26"/>
        </w:rPr>
        <w:t xml:space="preserve"> </w:t>
      </w:r>
      <w:r>
        <w:rPr>
          <w:sz w:val="26"/>
        </w:rPr>
        <w:t>годы</w:t>
      </w:r>
      <w:r>
        <w:rPr>
          <w:spacing w:val="-2"/>
          <w:sz w:val="26"/>
        </w:rPr>
        <w:t xml:space="preserve"> </w:t>
      </w:r>
      <w:r>
        <w:rPr>
          <w:sz w:val="26"/>
        </w:rPr>
        <w:t>войны.</w:t>
      </w:r>
      <w:r>
        <w:rPr>
          <w:spacing w:val="-3"/>
          <w:sz w:val="26"/>
        </w:rPr>
        <w:t xml:space="preserve"> </w:t>
      </w:r>
      <w:r>
        <w:rPr>
          <w:sz w:val="26"/>
        </w:rPr>
        <w:t>Решающий</w:t>
      </w:r>
      <w:r>
        <w:rPr>
          <w:spacing w:val="-2"/>
          <w:sz w:val="26"/>
        </w:rPr>
        <w:t xml:space="preserve"> </w:t>
      </w:r>
      <w:r>
        <w:rPr>
          <w:sz w:val="26"/>
        </w:rPr>
        <w:t>вклад</w:t>
      </w:r>
      <w:r>
        <w:rPr>
          <w:spacing w:val="-4"/>
          <w:sz w:val="26"/>
        </w:rPr>
        <w:t xml:space="preserve"> </w:t>
      </w:r>
      <w:r>
        <w:rPr>
          <w:sz w:val="26"/>
        </w:rPr>
        <w:t>СССР</w:t>
      </w:r>
      <w:r>
        <w:rPr>
          <w:spacing w:val="-3"/>
          <w:sz w:val="26"/>
        </w:rPr>
        <w:t xml:space="preserve"> </w:t>
      </w:r>
      <w:r>
        <w:rPr>
          <w:sz w:val="26"/>
        </w:rPr>
        <w:t>в</w:t>
      </w:r>
      <w:r>
        <w:rPr>
          <w:spacing w:val="-2"/>
          <w:sz w:val="26"/>
        </w:rPr>
        <w:t xml:space="preserve"> Победу.</w:t>
      </w:r>
    </w:p>
    <w:p w:rsidR="00F85765" w:rsidRDefault="005F66D3">
      <w:pPr>
        <w:pStyle w:val="a3"/>
        <w:tabs>
          <w:tab w:val="left" w:pos="2922"/>
          <w:tab w:val="left" w:pos="7242"/>
          <w:tab w:val="left" w:pos="8738"/>
        </w:tabs>
        <w:ind w:right="565"/>
        <w:jc w:val="left"/>
      </w:pPr>
      <w:r>
        <w:rPr>
          <w:spacing w:val="-2"/>
        </w:rPr>
        <w:t>Структура</w:t>
      </w:r>
      <w:r>
        <w:tab/>
        <w:t>предметных</w:t>
      </w:r>
      <w:r>
        <w:rPr>
          <w:spacing w:val="80"/>
        </w:rPr>
        <w:t xml:space="preserve"> </w:t>
      </w:r>
      <w:r>
        <w:t>результатов</w:t>
      </w:r>
      <w:r>
        <w:rPr>
          <w:spacing w:val="80"/>
        </w:rPr>
        <w:t xml:space="preserve"> </w:t>
      </w:r>
      <w:r>
        <w:t>включает</w:t>
      </w:r>
      <w:r>
        <w:tab/>
      </w:r>
      <w:r>
        <w:rPr>
          <w:spacing w:val="-2"/>
        </w:rPr>
        <w:t>следующий</w:t>
      </w:r>
      <w:r>
        <w:tab/>
        <w:t>перечень</w:t>
      </w:r>
      <w:r>
        <w:rPr>
          <w:spacing w:val="80"/>
        </w:rPr>
        <w:t xml:space="preserve"> </w:t>
      </w:r>
      <w:r>
        <w:t>знаний</w:t>
      </w:r>
      <w:r>
        <w:rPr>
          <w:spacing w:val="80"/>
        </w:rPr>
        <w:t xml:space="preserve"> </w:t>
      </w:r>
      <w:r>
        <w:t xml:space="preserve">и </w:t>
      </w:r>
      <w:r>
        <w:rPr>
          <w:spacing w:val="-2"/>
        </w:rPr>
        <w:t>умений:</w:t>
      </w:r>
    </w:p>
    <w:p w:rsidR="00F85765" w:rsidRDefault="005F66D3">
      <w:pPr>
        <w:pStyle w:val="a3"/>
        <w:jc w:val="left"/>
      </w:pPr>
      <w:r>
        <w:t>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40"/>
        </w:rPr>
        <w:t xml:space="preserve"> </w:t>
      </w:r>
      <w:r>
        <w:t>периодов</w:t>
      </w:r>
      <w:r>
        <w:rPr>
          <w:spacing w:val="40"/>
        </w:rPr>
        <w:t xml:space="preserve"> </w:t>
      </w:r>
      <w:r>
        <w:t>отечественной</w:t>
      </w:r>
      <w:r>
        <w:rPr>
          <w:spacing w:val="40"/>
        </w:rPr>
        <w:t xml:space="preserve"> </w:t>
      </w:r>
      <w:r>
        <w:t>и</w:t>
      </w:r>
      <w:r>
        <w:rPr>
          <w:spacing w:val="40"/>
        </w:rPr>
        <w:t xml:space="preserve"> </w:t>
      </w:r>
      <w:r>
        <w:t>всеобщей истории 1914–1945 гг.;</w:t>
      </w:r>
    </w:p>
    <w:p w:rsidR="00F85765" w:rsidRDefault="005F66D3">
      <w:pPr>
        <w:pStyle w:val="a3"/>
        <w:jc w:val="left"/>
      </w:pPr>
      <w:r>
        <w:t>называть даты важнейших событий и процессов отечественной и всеобщей истории 1914–1945 гг.;</w:t>
      </w:r>
    </w:p>
    <w:p w:rsidR="00F85765" w:rsidRDefault="005F66D3">
      <w:pPr>
        <w:pStyle w:val="a3"/>
        <w:spacing w:before="1"/>
        <w:jc w:val="left"/>
      </w:pPr>
      <w:r>
        <w:t>выявлять синхронность исторических процессов отечественной и всеобщей истории 1914–1945 гг.,</w:t>
      </w:r>
    </w:p>
    <w:p w:rsidR="00F85765" w:rsidRDefault="005F66D3">
      <w:pPr>
        <w:pStyle w:val="a3"/>
        <w:jc w:val="left"/>
      </w:pPr>
      <w:r>
        <w:t>делать</w:t>
      </w:r>
      <w:r>
        <w:rPr>
          <w:spacing w:val="78"/>
        </w:rPr>
        <w:t xml:space="preserve"> </w:t>
      </w:r>
      <w:r>
        <w:t>выводы</w:t>
      </w:r>
      <w:r>
        <w:rPr>
          <w:spacing w:val="77"/>
        </w:rPr>
        <w:t xml:space="preserve"> </w:t>
      </w:r>
      <w:r>
        <w:t>о</w:t>
      </w:r>
      <w:r>
        <w:rPr>
          <w:spacing w:val="80"/>
        </w:rPr>
        <w:t xml:space="preserve"> </w:t>
      </w:r>
      <w:r>
        <w:t>тенденциях</w:t>
      </w:r>
      <w:r>
        <w:rPr>
          <w:spacing w:val="79"/>
        </w:rPr>
        <w:t xml:space="preserve"> </w:t>
      </w:r>
      <w:r>
        <w:t>развития</w:t>
      </w:r>
      <w:r>
        <w:rPr>
          <w:spacing w:val="79"/>
        </w:rPr>
        <w:t xml:space="preserve"> </w:t>
      </w:r>
      <w:r>
        <w:t>своей</w:t>
      </w:r>
      <w:r>
        <w:rPr>
          <w:spacing w:val="79"/>
        </w:rPr>
        <w:t xml:space="preserve"> </w:t>
      </w:r>
      <w:r>
        <w:t>страны</w:t>
      </w:r>
      <w:r>
        <w:rPr>
          <w:spacing w:val="77"/>
        </w:rPr>
        <w:t xml:space="preserve"> </w:t>
      </w:r>
      <w:r>
        <w:t>и</w:t>
      </w:r>
      <w:r>
        <w:rPr>
          <w:spacing w:val="79"/>
        </w:rPr>
        <w:t xml:space="preserve"> </w:t>
      </w:r>
      <w:r>
        <w:t>других</w:t>
      </w:r>
      <w:r>
        <w:rPr>
          <w:spacing w:val="78"/>
        </w:rPr>
        <w:t xml:space="preserve"> </w:t>
      </w:r>
      <w:r>
        <w:t>стран</w:t>
      </w:r>
      <w:r>
        <w:rPr>
          <w:spacing w:val="79"/>
        </w:rPr>
        <w:t xml:space="preserve"> </w:t>
      </w:r>
      <w:r>
        <w:t>в</w:t>
      </w:r>
      <w:r>
        <w:rPr>
          <w:spacing w:val="77"/>
        </w:rPr>
        <w:t xml:space="preserve"> </w:t>
      </w:r>
      <w:r>
        <w:t xml:space="preserve">данный </w:t>
      </w:r>
      <w:r>
        <w:rPr>
          <w:spacing w:val="-2"/>
        </w:rPr>
        <w:t>период;</w:t>
      </w:r>
    </w:p>
    <w:p w:rsidR="00F85765" w:rsidRDefault="005F66D3">
      <w:pPr>
        <w:pStyle w:val="a3"/>
        <w:jc w:val="left"/>
      </w:pPr>
      <w:r>
        <w:t>характеризовать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и</w:t>
      </w:r>
      <w:r>
        <w:rPr>
          <w:spacing w:val="80"/>
        </w:rPr>
        <w:t xml:space="preserve"> </w:t>
      </w:r>
      <w:r>
        <w:t>последствия</w:t>
      </w:r>
      <w:r>
        <w:rPr>
          <w:spacing w:val="40"/>
        </w:rPr>
        <w:t xml:space="preserve"> </w:t>
      </w:r>
      <w:r>
        <w:t>важнейших исторических событий, явлений, процессов истории России 1914–1945 гг.</w:t>
      </w:r>
    </w:p>
    <w:p w:rsidR="00F85765" w:rsidRDefault="005F66D3">
      <w:pPr>
        <w:pStyle w:val="a5"/>
        <w:numPr>
          <w:ilvl w:val="2"/>
          <w:numId w:val="54"/>
        </w:numPr>
        <w:tabs>
          <w:tab w:val="left" w:pos="2339"/>
        </w:tabs>
        <w:spacing w:line="298" w:lineRule="exact"/>
        <w:ind w:left="2339" w:hanging="780"/>
        <w:jc w:val="both"/>
        <w:rPr>
          <w:sz w:val="26"/>
        </w:rPr>
      </w:pPr>
      <w:r>
        <w:rPr>
          <w:sz w:val="26"/>
        </w:rPr>
        <w:t>Предметные</w:t>
      </w:r>
      <w:r>
        <w:rPr>
          <w:spacing w:val="-2"/>
          <w:sz w:val="26"/>
        </w:rPr>
        <w:t xml:space="preserve"> </w:t>
      </w:r>
      <w:r>
        <w:rPr>
          <w:sz w:val="26"/>
        </w:rPr>
        <w:t>результаты</w:t>
      </w:r>
      <w:r>
        <w:rPr>
          <w:spacing w:val="-4"/>
          <w:sz w:val="26"/>
        </w:rPr>
        <w:t xml:space="preserve"> </w:t>
      </w:r>
      <w:r>
        <w:rPr>
          <w:sz w:val="26"/>
        </w:rPr>
        <w:t>изучения</w:t>
      </w:r>
      <w:r>
        <w:rPr>
          <w:spacing w:val="-2"/>
          <w:sz w:val="26"/>
        </w:rPr>
        <w:t xml:space="preserve"> </w:t>
      </w:r>
      <w:r>
        <w:rPr>
          <w:sz w:val="26"/>
        </w:rPr>
        <w:t>истории в</w:t>
      </w:r>
      <w:r>
        <w:rPr>
          <w:spacing w:val="-1"/>
          <w:sz w:val="26"/>
        </w:rPr>
        <w:t xml:space="preserve"> </w:t>
      </w:r>
      <w:r>
        <w:rPr>
          <w:sz w:val="26"/>
        </w:rPr>
        <w:t>11</w:t>
      </w:r>
      <w:r>
        <w:rPr>
          <w:spacing w:val="-2"/>
          <w:sz w:val="26"/>
        </w:rPr>
        <w:t xml:space="preserve"> классе.</w:t>
      </w:r>
    </w:p>
    <w:p w:rsidR="00F85765" w:rsidRDefault="005F66D3">
      <w:pPr>
        <w:pStyle w:val="a5"/>
        <w:numPr>
          <w:ilvl w:val="3"/>
          <w:numId w:val="54"/>
        </w:numPr>
        <w:tabs>
          <w:tab w:val="left" w:pos="2531"/>
        </w:tabs>
        <w:ind w:right="561" w:firstLine="708"/>
        <w:jc w:val="both"/>
        <w:rPr>
          <w:sz w:val="26"/>
        </w:rPr>
      </w:pPr>
      <w:r>
        <w:rPr>
          <w:sz w:val="26"/>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w:t>
      </w:r>
      <w:r>
        <w:rPr>
          <w:spacing w:val="-3"/>
          <w:sz w:val="26"/>
        </w:rPr>
        <w:t xml:space="preserve"> </w:t>
      </w:r>
      <w:r>
        <w:rPr>
          <w:sz w:val="26"/>
        </w:rPr>
        <w:t>космоса;</w:t>
      </w:r>
      <w:r>
        <w:rPr>
          <w:spacing w:val="-3"/>
          <w:sz w:val="26"/>
        </w:rPr>
        <w:t xml:space="preserve"> </w:t>
      </w:r>
      <w:r>
        <w:rPr>
          <w:sz w:val="26"/>
        </w:rPr>
        <w:t>понимание</w:t>
      </w:r>
      <w:r>
        <w:rPr>
          <w:spacing w:val="-3"/>
          <w:sz w:val="26"/>
        </w:rPr>
        <w:t xml:space="preserve"> </w:t>
      </w:r>
      <w:r>
        <w:rPr>
          <w:sz w:val="26"/>
        </w:rPr>
        <w:t>причин</w:t>
      </w:r>
      <w:r>
        <w:rPr>
          <w:spacing w:val="-3"/>
          <w:sz w:val="26"/>
        </w:rPr>
        <w:t xml:space="preserve"> </w:t>
      </w:r>
      <w:r>
        <w:rPr>
          <w:sz w:val="26"/>
        </w:rPr>
        <w:t>и</w:t>
      </w:r>
      <w:r>
        <w:rPr>
          <w:spacing w:val="-3"/>
          <w:sz w:val="26"/>
        </w:rPr>
        <w:t xml:space="preserve"> </w:t>
      </w:r>
      <w:r>
        <w:rPr>
          <w:sz w:val="26"/>
        </w:rPr>
        <w:t>следствий</w:t>
      </w:r>
      <w:r>
        <w:rPr>
          <w:spacing w:val="-3"/>
          <w:sz w:val="26"/>
        </w:rPr>
        <w:t xml:space="preserve"> </w:t>
      </w:r>
      <w:r>
        <w:rPr>
          <w:sz w:val="26"/>
        </w:rPr>
        <w:t>распада</w:t>
      </w:r>
      <w:r>
        <w:rPr>
          <w:spacing w:val="-3"/>
          <w:sz w:val="26"/>
        </w:rPr>
        <w:t xml:space="preserve"> </w:t>
      </w:r>
      <w:r>
        <w:rPr>
          <w:sz w:val="26"/>
        </w:rPr>
        <w:t>СССР,</w:t>
      </w:r>
      <w:r>
        <w:rPr>
          <w:spacing w:val="-3"/>
          <w:sz w:val="26"/>
        </w:rPr>
        <w:t xml:space="preserve"> </w:t>
      </w:r>
      <w:r>
        <w:rPr>
          <w:sz w:val="26"/>
        </w:rPr>
        <w:t>возрождения</w:t>
      </w:r>
      <w:r>
        <w:rPr>
          <w:spacing w:val="-3"/>
          <w:sz w:val="26"/>
        </w:rPr>
        <w:t xml:space="preserve"> </w:t>
      </w:r>
      <w:r>
        <w:rPr>
          <w:sz w:val="26"/>
        </w:rPr>
        <w:t>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F85765" w:rsidRDefault="005F66D3">
      <w:pPr>
        <w:pStyle w:val="a3"/>
        <w:spacing w:before="1"/>
        <w:ind w:left="1559" w:firstLine="0"/>
      </w:pPr>
      <w:proofErr w:type="gramStart"/>
      <w:r>
        <w:t>Достижение</w:t>
      </w:r>
      <w:r>
        <w:rPr>
          <w:spacing w:val="53"/>
        </w:rPr>
        <w:t xml:space="preserve">  </w:t>
      </w:r>
      <w:r>
        <w:t>указанного</w:t>
      </w:r>
      <w:proofErr w:type="gramEnd"/>
      <w:r>
        <w:rPr>
          <w:spacing w:val="53"/>
        </w:rPr>
        <w:t xml:space="preserve">  </w:t>
      </w:r>
      <w:r>
        <w:t>предметного</w:t>
      </w:r>
      <w:r>
        <w:rPr>
          <w:spacing w:val="54"/>
        </w:rPr>
        <w:t xml:space="preserve">  </w:t>
      </w:r>
      <w:r>
        <w:t>результата</w:t>
      </w:r>
      <w:r>
        <w:rPr>
          <w:spacing w:val="52"/>
        </w:rPr>
        <w:t xml:space="preserve">  </w:t>
      </w:r>
      <w:r>
        <w:t>непосредственно</w:t>
      </w:r>
      <w:r>
        <w:rPr>
          <w:spacing w:val="53"/>
        </w:rPr>
        <w:t xml:space="preserve">  </w:t>
      </w:r>
      <w:r>
        <w:t>связано</w:t>
      </w:r>
      <w:r>
        <w:rPr>
          <w:spacing w:val="57"/>
        </w:rPr>
        <w:t xml:space="preserve">  </w:t>
      </w:r>
      <w:r>
        <w:rPr>
          <w:spacing w:val="-10"/>
        </w:rPr>
        <w:t>с</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firstLine="0"/>
      </w:pPr>
      <w:r>
        <w:lastRenderedPageBreak/>
        <w:t xml:space="preserve">усвоением обучающимися знаний важнейших событий, явлений, процессов истории России 1945–2022 гг., </w:t>
      </w:r>
      <w:proofErr w:type="gramStart"/>
      <w:r>
        <w:t>умением верно</w:t>
      </w:r>
      <w:proofErr w:type="gramEnd"/>
      <w:r>
        <w:t xml:space="preserve">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85765" w:rsidRDefault="005F66D3">
      <w:pPr>
        <w:pStyle w:val="a3"/>
        <w:ind w:left="1559" w:right="568" w:firstLine="0"/>
      </w:pPr>
      <w:r>
        <w:t>Структура предметного результата включает следующий перечень знаний и</w:t>
      </w:r>
      <w:r>
        <w:rPr>
          <w:spacing w:val="-2"/>
        </w:rPr>
        <w:t xml:space="preserve"> </w:t>
      </w:r>
      <w:r>
        <w:t>умений: называть</w:t>
      </w:r>
      <w:r>
        <w:rPr>
          <w:spacing w:val="26"/>
        </w:rPr>
        <w:t xml:space="preserve"> </w:t>
      </w:r>
      <w:r>
        <w:t>наиболее</w:t>
      </w:r>
      <w:r>
        <w:rPr>
          <w:spacing w:val="29"/>
        </w:rPr>
        <w:t xml:space="preserve"> </w:t>
      </w:r>
      <w:r>
        <w:t>значимые</w:t>
      </w:r>
      <w:r>
        <w:rPr>
          <w:spacing w:val="29"/>
        </w:rPr>
        <w:t xml:space="preserve"> </w:t>
      </w:r>
      <w:r>
        <w:t>события</w:t>
      </w:r>
      <w:r>
        <w:rPr>
          <w:spacing w:val="28"/>
        </w:rPr>
        <w:t xml:space="preserve"> </w:t>
      </w:r>
      <w:r>
        <w:t>истории</w:t>
      </w:r>
      <w:r>
        <w:rPr>
          <w:spacing w:val="29"/>
        </w:rPr>
        <w:t xml:space="preserve"> </w:t>
      </w:r>
      <w:r>
        <w:t>России</w:t>
      </w:r>
      <w:r>
        <w:rPr>
          <w:spacing w:val="29"/>
        </w:rPr>
        <w:t xml:space="preserve"> </w:t>
      </w:r>
      <w:r>
        <w:t>1945–2022</w:t>
      </w:r>
      <w:r>
        <w:rPr>
          <w:spacing w:val="29"/>
        </w:rPr>
        <w:t xml:space="preserve"> </w:t>
      </w:r>
      <w:r>
        <w:t>гг.,</w:t>
      </w:r>
      <w:r>
        <w:rPr>
          <w:spacing w:val="27"/>
        </w:rPr>
        <w:t xml:space="preserve"> </w:t>
      </w:r>
      <w:r>
        <w:t>объяснять</w:t>
      </w:r>
      <w:r>
        <w:rPr>
          <w:spacing w:val="27"/>
        </w:rPr>
        <w:t xml:space="preserve"> </w:t>
      </w:r>
      <w:r>
        <w:rPr>
          <w:spacing w:val="-7"/>
        </w:rPr>
        <w:t>их</w:t>
      </w:r>
    </w:p>
    <w:p w:rsidR="00F85765" w:rsidRDefault="005F66D3">
      <w:pPr>
        <w:pStyle w:val="a3"/>
        <w:ind w:firstLine="0"/>
      </w:pPr>
      <w:r>
        <w:t>особую</w:t>
      </w:r>
      <w:r>
        <w:rPr>
          <w:spacing w:val="-5"/>
        </w:rPr>
        <w:t xml:space="preserve"> </w:t>
      </w:r>
      <w:r>
        <w:t>значимость</w:t>
      </w:r>
      <w:r>
        <w:rPr>
          <w:spacing w:val="-3"/>
        </w:rPr>
        <w:t xml:space="preserve"> </w:t>
      </w:r>
      <w:r>
        <w:t>для</w:t>
      </w:r>
      <w:r>
        <w:rPr>
          <w:spacing w:val="-3"/>
        </w:rPr>
        <w:t xml:space="preserve"> </w:t>
      </w:r>
      <w:r>
        <w:t>истории</w:t>
      </w:r>
      <w:r>
        <w:rPr>
          <w:spacing w:val="-4"/>
        </w:rPr>
        <w:t xml:space="preserve"> </w:t>
      </w:r>
      <w:r>
        <w:t>нашей</w:t>
      </w:r>
      <w:r>
        <w:rPr>
          <w:spacing w:val="-1"/>
        </w:rPr>
        <w:t xml:space="preserve"> </w:t>
      </w:r>
      <w:r>
        <w:rPr>
          <w:spacing w:val="-2"/>
        </w:rPr>
        <w:t>страны;</w:t>
      </w:r>
    </w:p>
    <w:p w:rsidR="00F85765" w:rsidRDefault="005F66D3">
      <w:pPr>
        <w:pStyle w:val="a3"/>
        <w:spacing w:before="1"/>
        <w:ind w:right="564"/>
      </w:pPr>
      <w:r>
        <w:t>определять и объяснять (аргументировать) свое отношение и оценку наиболее значительных событий, явлений, процессов истории</w:t>
      </w:r>
      <w:r>
        <w:rPr>
          <w:spacing w:val="-1"/>
        </w:rPr>
        <w:t xml:space="preserve"> </w:t>
      </w:r>
      <w:r>
        <w:t>России 1945–2022</w:t>
      </w:r>
      <w:r>
        <w:rPr>
          <w:spacing w:val="-2"/>
        </w:rPr>
        <w:t xml:space="preserve"> </w:t>
      </w:r>
      <w:r>
        <w:t>гг., их значение для истории России и человечества в целом;</w:t>
      </w:r>
    </w:p>
    <w:p w:rsidR="00F85765" w:rsidRDefault="005F66D3">
      <w:pPr>
        <w:pStyle w:val="a3"/>
        <w:ind w:right="568"/>
      </w:pPr>
      <w:r>
        <w:t>используя знания по истории России и всемирной истории 1945–2022 гг., выявлять попытки фальсификации истории;</w:t>
      </w:r>
    </w:p>
    <w:p w:rsidR="00F85765" w:rsidRDefault="005F66D3">
      <w:pPr>
        <w:pStyle w:val="a3"/>
        <w:ind w:right="57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F85765" w:rsidRDefault="005F66D3">
      <w:pPr>
        <w:pStyle w:val="a5"/>
        <w:numPr>
          <w:ilvl w:val="3"/>
          <w:numId w:val="54"/>
        </w:numPr>
        <w:tabs>
          <w:tab w:val="left" w:pos="2533"/>
        </w:tabs>
        <w:ind w:right="563" w:firstLine="708"/>
        <w:jc w:val="both"/>
        <w:rPr>
          <w:sz w:val="26"/>
        </w:rPr>
      </w:pPr>
      <w:r>
        <w:rPr>
          <w:sz w:val="26"/>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F85765" w:rsidRDefault="005F66D3">
      <w:pPr>
        <w:pStyle w:val="a3"/>
        <w:ind w:right="564"/>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85765" w:rsidRDefault="005F66D3">
      <w:pPr>
        <w:pStyle w:val="a3"/>
        <w:spacing w:before="1"/>
        <w:ind w:left="1559" w:right="565" w:firstLine="0"/>
      </w:pPr>
      <w:r>
        <w:t>Структура предметного результата включает следующий перечень знаний и</w:t>
      </w:r>
      <w:r>
        <w:rPr>
          <w:spacing w:val="-1"/>
        </w:rPr>
        <w:t xml:space="preserve"> </w:t>
      </w:r>
      <w:r>
        <w:t>умений: называть</w:t>
      </w:r>
      <w:r>
        <w:rPr>
          <w:spacing w:val="78"/>
        </w:rPr>
        <w:t xml:space="preserve"> </w:t>
      </w:r>
      <w:r>
        <w:t>имена</w:t>
      </w:r>
      <w:r>
        <w:rPr>
          <w:spacing w:val="76"/>
        </w:rPr>
        <w:t xml:space="preserve"> </w:t>
      </w:r>
      <w:r>
        <w:t>наиболее</w:t>
      </w:r>
      <w:r>
        <w:rPr>
          <w:spacing w:val="48"/>
          <w:w w:val="150"/>
        </w:rPr>
        <w:t xml:space="preserve"> </w:t>
      </w:r>
      <w:r>
        <w:t>выдающихся</w:t>
      </w:r>
      <w:r>
        <w:rPr>
          <w:spacing w:val="47"/>
          <w:w w:val="150"/>
        </w:rPr>
        <w:t xml:space="preserve"> </w:t>
      </w:r>
      <w:r>
        <w:t>деятелей</w:t>
      </w:r>
      <w:r>
        <w:rPr>
          <w:spacing w:val="79"/>
        </w:rPr>
        <w:t xml:space="preserve"> </w:t>
      </w:r>
      <w:r>
        <w:t>истории</w:t>
      </w:r>
      <w:r>
        <w:rPr>
          <w:spacing w:val="47"/>
          <w:w w:val="150"/>
        </w:rPr>
        <w:t xml:space="preserve"> </w:t>
      </w:r>
      <w:r>
        <w:t>России</w:t>
      </w:r>
      <w:r>
        <w:rPr>
          <w:spacing w:val="51"/>
          <w:w w:val="150"/>
        </w:rPr>
        <w:t xml:space="preserve"> </w:t>
      </w:r>
      <w:r>
        <w:t>1945–2022</w:t>
      </w:r>
      <w:r>
        <w:rPr>
          <w:spacing w:val="79"/>
        </w:rPr>
        <w:t xml:space="preserve"> </w:t>
      </w:r>
      <w:r>
        <w:rPr>
          <w:spacing w:val="-4"/>
        </w:rPr>
        <w:t>гг.,</w:t>
      </w:r>
    </w:p>
    <w:p w:rsidR="00F85765" w:rsidRDefault="005F66D3">
      <w:pPr>
        <w:pStyle w:val="a3"/>
        <w:spacing w:line="298" w:lineRule="exact"/>
        <w:ind w:firstLine="0"/>
      </w:pPr>
      <w:r>
        <w:t>события,</w:t>
      </w:r>
      <w:r>
        <w:rPr>
          <w:spacing w:val="-2"/>
        </w:rPr>
        <w:t xml:space="preserve"> </w:t>
      </w:r>
      <w:r>
        <w:t>процессы,</w:t>
      </w:r>
      <w:r>
        <w:rPr>
          <w:spacing w:val="-1"/>
        </w:rPr>
        <w:t xml:space="preserve"> </w:t>
      </w:r>
      <w:r>
        <w:t>в</w:t>
      </w:r>
      <w:r>
        <w:rPr>
          <w:spacing w:val="-1"/>
        </w:rPr>
        <w:t xml:space="preserve"> </w:t>
      </w:r>
      <w:r>
        <w:t>которых</w:t>
      </w:r>
      <w:r>
        <w:rPr>
          <w:spacing w:val="-1"/>
        </w:rPr>
        <w:t xml:space="preserve"> </w:t>
      </w:r>
      <w:r>
        <w:t>они</w:t>
      </w:r>
      <w:r>
        <w:rPr>
          <w:spacing w:val="-2"/>
        </w:rPr>
        <w:t xml:space="preserve"> участвовали;</w:t>
      </w:r>
    </w:p>
    <w:p w:rsidR="00F85765" w:rsidRDefault="005F66D3">
      <w:pPr>
        <w:pStyle w:val="a3"/>
        <w:ind w:right="567"/>
      </w:pPr>
      <w:r>
        <w:t>характеризовать</w:t>
      </w:r>
      <w:r>
        <w:rPr>
          <w:spacing w:val="-1"/>
        </w:rPr>
        <w:t xml:space="preserve"> </w:t>
      </w:r>
      <w:r>
        <w:t>деятельность</w:t>
      </w:r>
      <w:r>
        <w:rPr>
          <w:spacing w:val="-1"/>
        </w:rPr>
        <w:t xml:space="preserve"> </w:t>
      </w:r>
      <w:r>
        <w:t>исторических личностей в</w:t>
      </w:r>
      <w:r>
        <w:rPr>
          <w:spacing w:val="-2"/>
        </w:rPr>
        <w:t xml:space="preserve"> </w:t>
      </w:r>
      <w:r>
        <w:t>рамках</w:t>
      </w:r>
      <w:r>
        <w:rPr>
          <w:spacing w:val="-1"/>
        </w:rPr>
        <w:t xml:space="preserve"> </w:t>
      </w:r>
      <w:r>
        <w:t>событий,</w:t>
      </w:r>
      <w:r>
        <w:rPr>
          <w:spacing w:val="-2"/>
        </w:rPr>
        <w:t xml:space="preserve"> </w:t>
      </w:r>
      <w:r>
        <w:t>процессов истории России 1945–2022 гг., оценивать значение их деятельности для истории нашей станы и человечества в целом;</w:t>
      </w:r>
    </w:p>
    <w:p w:rsidR="00F85765" w:rsidRDefault="005F66D3">
      <w:pPr>
        <w:pStyle w:val="a3"/>
        <w:ind w:right="567"/>
      </w:pPr>
      <w:r>
        <w:t>характеризовать значение и последствия событий 1945–2022 гг., в которых участвовали выдающиеся исторические личности, для истории России;</w:t>
      </w:r>
    </w:p>
    <w:p w:rsidR="00F85765" w:rsidRDefault="005F66D3">
      <w:pPr>
        <w:pStyle w:val="a3"/>
        <w:spacing w:before="1"/>
        <w:ind w:right="571"/>
      </w:pPr>
      <w:r>
        <w:t>определять и объяснять (аргументировать) свое отношение и оценку деятельности исторических личностей.</w:t>
      </w:r>
    </w:p>
    <w:p w:rsidR="00F85765" w:rsidRDefault="005F66D3">
      <w:pPr>
        <w:pStyle w:val="a5"/>
        <w:numPr>
          <w:ilvl w:val="3"/>
          <w:numId w:val="54"/>
        </w:numPr>
        <w:tabs>
          <w:tab w:val="left" w:pos="2533"/>
        </w:tabs>
        <w:ind w:right="564" w:firstLine="708"/>
        <w:jc w:val="both"/>
        <w:rPr>
          <w:sz w:val="26"/>
        </w:rPr>
      </w:pPr>
      <w:r>
        <w:rPr>
          <w:sz w:val="26"/>
        </w:rPr>
        <w:t>Умение составлять описание (реконструкцию) в устной и письменной форме</w:t>
      </w:r>
      <w:r>
        <w:rPr>
          <w:spacing w:val="-2"/>
          <w:sz w:val="26"/>
        </w:rPr>
        <w:t xml:space="preserve"> </w:t>
      </w:r>
      <w:r>
        <w:rPr>
          <w:sz w:val="26"/>
        </w:rPr>
        <w:t>исторических</w:t>
      </w:r>
      <w:r>
        <w:rPr>
          <w:spacing w:val="-3"/>
          <w:sz w:val="26"/>
        </w:rPr>
        <w:t xml:space="preserve"> </w:t>
      </w:r>
      <w:r>
        <w:rPr>
          <w:sz w:val="26"/>
        </w:rPr>
        <w:t>событий,</w:t>
      </w:r>
      <w:r>
        <w:rPr>
          <w:spacing w:val="-2"/>
          <w:sz w:val="26"/>
        </w:rPr>
        <w:t xml:space="preserve"> </w:t>
      </w:r>
      <w:r>
        <w:rPr>
          <w:sz w:val="26"/>
        </w:rPr>
        <w:t>явлений,</w:t>
      </w:r>
      <w:r>
        <w:rPr>
          <w:spacing w:val="-2"/>
          <w:sz w:val="26"/>
        </w:rPr>
        <w:t xml:space="preserve"> </w:t>
      </w:r>
      <w:r>
        <w:rPr>
          <w:sz w:val="26"/>
        </w:rPr>
        <w:t>процессов</w:t>
      </w:r>
      <w:r>
        <w:rPr>
          <w:spacing w:val="-3"/>
          <w:sz w:val="26"/>
        </w:rPr>
        <w:t xml:space="preserve"> </w:t>
      </w:r>
      <w:r>
        <w:rPr>
          <w:sz w:val="26"/>
        </w:rPr>
        <w:t>истории</w:t>
      </w:r>
      <w:r>
        <w:rPr>
          <w:spacing w:val="-2"/>
          <w:sz w:val="26"/>
        </w:rPr>
        <w:t xml:space="preserve"> </w:t>
      </w:r>
      <w:r>
        <w:rPr>
          <w:sz w:val="26"/>
        </w:rPr>
        <w:t>родного</w:t>
      </w:r>
      <w:r>
        <w:rPr>
          <w:spacing w:val="-3"/>
          <w:sz w:val="26"/>
        </w:rPr>
        <w:t xml:space="preserve"> </w:t>
      </w:r>
      <w:r>
        <w:rPr>
          <w:sz w:val="26"/>
        </w:rPr>
        <w:t>края,</w:t>
      </w:r>
      <w:r>
        <w:rPr>
          <w:spacing w:val="-1"/>
          <w:sz w:val="26"/>
        </w:rPr>
        <w:t xml:space="preserve"> </w:t>
      </w:r>
      <w:r>
        <w:rPr>
          <w:sz w:val="26"/>
        </w:rPr>
        <w:t>истории</w:t>
      </w:r>
      <w:r>
        <w:rPr>
          <w:spacing w:val="-2"/>
          <w:sz w:val="26"/>
        </w:rPr>
        <w:t xml:space="preserve"> </w:t>
      </w:r>
      <w:r>
        <w:rPr>
          <w:sz w:val="26"/>
        </w:rPr>
        <w:t>России</w:t>
      </w:r>
      <w:r>
        <w:rPr>
          <w:spacing w:val="-4"/>
          <w:sz w:val="26"/>
        </w:rPr>
        <w:t xml:space="preserve"> </w:t>
      </w:r>
      <w:r>
        <w:rPr>
          <w:sz w:val="26"/>
        </w:rPr>
        <w:t>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85765" w:rsidRDefault="005F66D3">
      <w:pPr>
        <w:pStyle w:val="a3"/>
        <w:ind w:left="1559" w:right="563" w:firstLine="0"/>
      </w:pPr>
      <w:r>
        <w:t>Структура предметного результата включает следующий перечень знаний и</w:t>
      </w:r>
      <w:r>
        <w:rPr>
          <w:spacing w:val="-1"/>
        </w:rPr>
        <w:t xml:space="preserve"> </w:t>
      </w:r>
      <w:r>
        <w:t>умений: объяснять</w:t>
      </w:r>
      <w:r>
        <w:rPr>
          <w:spacing w:val="51"/>
          <w:w w:val="150"/>
        </w:rPr>
        <w:t xml:space="preserve"> </w:t>
      </w:r>
      <w:r>
        <w:t>смысл</w:t>
      </w:r>
      <w:r>
        <w:rPr>
          <w:spacing w:val="50"/>
          <w:w w:val="150"/>
        </w:rPr>
        <w:t xml:space="preserve"> </w:t>
      </w:r>
      <w:r>
        <w:t>изученных</w:t>
      </w:r>
      <w:r>
        <w:rPr>
          <w:spacing w:val="51"/>
          <w:w w:val="150"/>
        </w:rPr>
        <w:t xml:space="preserve"> </w:t>
      </w:r>
      <w:r>
        <w:t>(изучаемых)</w:t>
      </w:r>
      <w:r>
        <w:rPr>
          <w:spacing w:val="51"/>
          <w:w w:val="150"/>
        </w:rPr>
        <w:t xml:space="preserve"> </w:t>
      </w:r>
      <w:r>
        <w:t>исторических</w:t>
      </w:r>
      <w:r>
        <w:rPr>
          <w:spacing w:val="51"/>
          <w:w w:val="150"/>
        </w:rPr>
        <w:t xml:space="preserve"> </w:t>
      </w:r>
      <w:r>
        <w:t>понятий</w:t>
      </w:r>
      <w:r>
        <w:rPr>
          <w:spacing w:val="52"/>
          <w:w w:val="150"/>
        </w:rPr>
        <w:t xml:space="preserve"> </w:t>
      </w:r>
      <w:r>
        <w:t>и</w:t>
      </w:r>
      <w:r>
        <w:rPr>
          <w:spacing w:val="50"/>
          <w:w w:val="150"/>
        </w:rPr>
        <w:t xml:space="preserve"> </w:t>
      </w:r>
      <w:r>
        <w:t>терминов</w:t>
      </w:r>
      <w:r>
        <w:rPr>
          <w:spacing w:val="54"/>
          <w:w w:val="150"/>
        </w:rPr>
        <w:t xml:space="preserve"> </w:t>
      </w:r>
      <w:r>
        <w:rPr>
          <w:spacing w:val="-5"/>
        </w:rPr>
        <w:t>из</w:t>
      </w:r>
    </w:p>
    <w:p w:rsidR="00F85765" w:rsidRDefault="005F66D3">
      <w:pPr>
        <w:pStyle w:val="a3"/>
        <w:spacing w:line="297" w:lineRule="exact"/>
        <w:ind w:firstLine="0"/>
      </w:pPr>
      <w:r>
        <w:t>истории</w:t>
      </w:r>
      <w:r>
        <w:rPr>
          <w:spacing w:val="-2"/>
        </w:rPr>
        <w:t xml:space="preserve"> </w:t>
      </w:r>
      <w:r>
        <w:t>России,</w:t>
      </w:r>
      <w:r>
        <w:rPr>
          <w:spacing w:val="-4"/>
        </w:rPr>
        <w:t xml:space="preserve"> </w:t>
      </w:r>
      <w:r>
        <w:t>и</w:t>
      </w:r>
      <w:r>
        <w:rPr>
          <w:spacing w:val="-4"/>
        </w:rPr>
        <w:t xml:space="preserve"> </w:t>
      </w:r>
      <w:r>
        <w:t>всемирной</w:t>
      </w:r>
      <w:r>
        <w:rPr>
          <w:spacing w:val="-3"/>
        </w:rPr>
        <w:t xml:space="preserve"> </w:t>
      </w:r>
      <w:r>
        <w:t>истории</w:t>
      </w:r>
      <w:r>
        <w:rPr>
          <w:spacing w:val="-2"/>
        </w:rPr>
        <w:t xml:space="preserve"> </w:t>
      </w:r>
      <w:r>
        <w:t>1945–2022</w:t>
      </w:r>
      <w:r>
        <w:rPr>
          <w:spacing w:val="-5"/>
        </w:rPr>
        <w:t xml:space="preserve"> </w:t>
      </w:r>
      <w:r>
        <w:t>гг.,</w:t>
      </w:r>
      <w:r>
        <w:rPr>
          <w:spacing w:val="-5"/>
        </w:rPr>
        <w:t xml:space="preserve"> </w:t>
      </w:r>
      <w:r>
        <w:t>привлекая</w:t>
      </w:r>
      <w:r>
        <w:rPr>
          <w:spacing w:val="-6"/>
        </w:rPr>
        <w:t xml:space="preserve"> </w:t>
      </w:r>
      <w:r>
        <w:t>учебные</w:t>
      </w:r>
      <w:r>
        <w:rPr>
          <w:spacing w:val="-1"/>
        </w:rPr>
        <w:t xml:space="preserve"> </w:t>
      </w:r>
      <w:r>
        <w:rPr>
          <w:spacing w:val="-2"/>
        </w:rPr>
        <w:t>тексты</w:t>
      </w:r>
    </w:p>
    <w:p w:rsidR="00F85765" w:rsidRDefault="005F66D3">
      <w:pPr>
        <w:pStyle w:val="a3"/>
        <w:spacing w:before="1"/>
        <w:ind w:right="574"/>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85765" w:rsidRDefault="005F66D3">
      <w:pPr>
        <w:pStyle w:val="a3"/>
        <w:ind w:right="567"/>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w:t>
      </w:r>
      <w:r>
        <w:rPr>
          <w:spacing w:val="-1"/>
        </w:rPr>
        <w:t xml:space="preserve"> </w:t>
      </w:r>
      <w:r>
        <w:t>гг. с использованием</w:t>
      </w:r>
      <w:r>
        <w:rPr>
          <w:spacing w:val="-1"/>
        </w:rPr>
        <w:t xml:space="preserve"> </w:t>
      </w:r>
      <w:r>
        <w:t>контекстной информации, представленной в</w:t>
      </w:r>
      <w:r>
        <w:rPr>
          <w:spacing w:val="-2"/>
        </w:rPr>
        <w:t xml:space="preserve"> </w:t>
      </w:r>
      <w:r>
        <w:t>исторических источниках, учебной, художественной и научно-популярной литературе, визуальных материалах и другие;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1"/>
      </w:pPr>
      <w:r>
        <w:lastRenderedPageBreak/>
        <w:t>составлять развернутую характеристику исторических личностей с описанием и оценкой</w:t>
      </w:r>
      <w:r>
        <w:rPr>
          <w:spacing w:val="-4"/>
        </w:rPr>
        <w:t xml:space="preserve"> </w:t>
      </w:r>
      <w:r>
        <w:t>их</w:t>
      </w:r>
      <w:r>
        <w:rPr>
          <w:spacing w:val="-3"/>
        </w:rPr>
        <w:t xml:space="preserve"> </w:t>
      </w:r>
      <w:r>
        <w:t>деятельности;</w:t>
      </w:r>
      <w:r>
        <w:rPr>
          <w:spacing w:val="-3"/>
        </w:rPr>
        <w:t xml:space="preserve"> </w:t>
      </w:r>
      <w:r>
        <w:t>характеризовать</w:t>
      </w:r>
      <w:r>
        <w:rPr>
          <w:spacing w:val="-4"/>
        </w:rPr>
        <w:t xml:space="preserve"> </w:t>
      </w:r>
      <w:r>
        <w:t>условия</w:t>
      </w:r>
      <w:r>
        <w:rPr>
          <w:spacing w:val="-4"/>
        </w:rPr>
        <w:t xml:space="preserve"> </w:t>
      </w:r>
      <w:r>
        <w:t>и</w:t>
      </w:r>
      <w:r>
        <w:rPr>
          <w:spacing w:val="-4"/>
        </w:rPr>
        <w:t xml:space="preserve"> </w:t>
      </w:r>
      <w:r>
        <w:t>образ</w:t>
      </w:r>
      <w:r>
        <w:rPr>
          <w:spacing w:val="-3"/>
        </w:rPr>
        <w:t xml:space="preserve"> </w:t>
      </w:r>
      <w:r>
        <w:t>жизни</w:t>
      </w:r>
      <w:r>
        <w:rPr>
          <w:spacing w:val="-4"/>
        </w:rPr>
        <w:t xml:space="preserve"> </w:t>
      </w:r>
      <w:r>
        <w:t>людей</w:t>
      </w:r>
      <w:r>
        <w:rPr>
          <w:spacing w:val="-2"/>
        </w:rPr>
        <w:t xml:space="preserve"> </w:t>
      </w:r>
      <w:r>
        <w:t>в</w:t>
      </w:r>
      <w:r>
        <w:rPr>
          <w:spacing w:val="-4"/>
        </w:rPr>
        <w:t xml:space="preserve"> </w:t>
      </w:r>
      <w:r>
        <w:t>России</w:t>
      </w:r>
      <w:r>
        <w:rPr>
          <w:spacing w:val="-4"/>
        </w:rPr>
        <w:t xml:space="preserve"> </w:t>
      </w:r>
      <w:r>
        <w:t>и</w:t>
      </w:r>
      <w:r>
        <w:rPr>
          <w:spacing w:val="-2"/>
        </w:rPr>
        <w:t xml:space="preserve"> </w:t>
      </w:r>
      <w:r>
        <w:t xml:space="preserve">других странах в 1945–2022 гг., анализируя изменения, происшедшие в течение рассматриваемого </w:t>
      </w:r>
      <w:r>
        <w:rPr>
          <w:spacing w:val="-2"/>
        </w:rPr>
        <w:t>периода;</w:t>
      </w:r>
    </w:p>
    <w:p w:rsidR="00F85765" w:rsidRDefault="005F66D3">
      <w:pPr>
        <w:pStyle w:val="a3"/>
        <w:spacing w:before="1"/>
        <w:ind w:right="562"/>
      </w:pPr>
      <w:r>
        <w:t>представлять</w:t>
      </w:r>
      <w:r>
        <w:rPr>
          <w:spacing w:val="-4"/>
        </w:rPr>
        <w:t xml:space="preserve"> </w:t>
      </w:r>
      <w:r>
        <w:t>описание</w:t>
      </w:r>
      <w:r>
        <w:rPr>
          <w:spacing w:val="-3"/>
        </w:rPr>
        <w:t xml:space="preserve"> </w:t>
      </w:r>
      <w:r>
        <w:t>памятников</w:t>
      </w:r>
      <w:r>
        <w:rPr>
          <w:spacing w:val="-7"/>
        </w:rPr>
        <w:t xml:space="preserve"> </w:t>
      </w:r>
      <w:r>
        <w:t>материальной</w:t>
      </w:r>
      <w:r>
        <w:rPr>
          <w:spacing w:val="-3"/>
        </w:rPr>
        <w:t xml:space="preserve"> </w:t>
      </w:r>
      <w:r>
        <w:t>и</w:t>
      </w:r>
      <w:r>
        <w:rPr>
          <w:spacing w:val="-3"/>
        </w:rPr>
        <w:t xml:space="preserve"> </w:t>
      </w:r>
      <w:r>
        <w:t>художественной</w:t>
      </w:r>
      <w:r>
        <w:rPr>
          <w:spacing w:val="-3"/>
        </w:rPr>
        <w:t xml:space="preserve"> </w:t>
      </w:r>
      <w:r>
        <w:t>культуры</w:t>
      </w:r>
      <w:r>
        <w:rPr>
          <w:spacing w:val="-4"/>
        </w:rPr>
        <w:t xml:space="preserve"> </w:t>
      </w:r>
      <w:r>
        <w:t>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85765" w:rsidRDefault="005F66D3">
      <w:pPr>
        <w:pStyle w:val="a3"/>
        <w:ind w:right="563"/>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F85765" w:rsidRDefault="005F66D3">
      <w:pPr>
        <w:pStyle w:val="a3"/>
        <w:ind w:right="563"/>
      </w:pPr>
      <w:r>
        <w:t>определять</w:t>
      </w:r>
      <w:r>
        <w:rPr>
          <w:spacing w:val="-6"/>
        </w:rPr>
        <w:t xml:space="preserve"> </w:t>
      </w:r>
      <w:r>
        <w:t>и</w:t>
      </w:r>
      <w:r>
        <w:rPr>
          <w:spacing w:val="-3"/>
        </w:rPr>
        <w:t xml:space="preserve"> </w:t>
      </w:r>
      <w:r>
        <w:t>объяснять</w:t>
      </w:r>
      <w:r>
        <w:rPr>
          <w:spacing w:val="-5"/>
        </w:rPr>
        <w:t xml:space="preserve"> </w:t>
      </w:r>
      <w:r>
        <w:t>с использованием</w:t>
      </w:r>
      <w:r>
        <w:rPr>
          <w:spacing w:val="-5"/>
        </w:rPr>
        <w:t xml:space="preserve"> </w:t>
      </w:r>
      <w:r>
        <w:t>фактического</w:t>
      </w:r>
      <w:r>
        <w:rPr>
          <w:spacing w:val="-4"/>
        </w:rPr>
        <w:t xml:space="preserve"> </w:t>
      </w:r>
      <w:r>
        <w:t>материала</w:t>
      </w:r>
      <w:r>
        <w:rPr>
          <w:spacing w:val="-3"/>
        </w:rPr>
        <w:t xml:space="preserve"> </w:t>
      </w:r>
      <w:r>
        <w:t>свое</w:t>
      </w:r>
      <w:r>
        <w:rPr>
          <w:spacing w:val="-5"/>
        </w:rPr>
        <w:t xml:space="preserve"> </w:t>
      </w:r>
      <w:r>
        <w:t>отношение</w:t>
      </w:r>
      <w:r>
        <w:rPr>
          <w:spacing w:val="-5"/>
        </w:rPr>
        <w:t xml:space="preserve"> </w:t>
      </w:r>
      <w:r>
        <w:t>к наиболее значительным событиям, достижениям и личностям истории России и зарубежных стран 1945–2022 гг.;</w:t>
      </w:r>
    </w:p>
    <w:p w:rsidR="00F85765" w:rsidRDefault="005F66D3">
      <w:pPr>
        <w:pStyle w:val="a3"/>
        <w:ind w:right="564"/>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85765" w:rsidRDefault="005F66D3">
      <w:pPr>
        <w:pStyle w:val="a3"/>
        <w:ind w:right="565"/>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F85765" w:rsidRDefault="005F66D3">
      <w:pPr>
        <w:pStyle w:val="a5"/>
        <w:numPr>
          <w:ilvl w:val="3"/>
          <w:numId w:val="54"/>
        </w:numPr>
        <w:tabs>
          <w:tab w:val="left" w:pos="2533"/>
        </w:tabs>
        <w:ind w:right="564" w:firstLine="708"/>
        <w:jc w:val="both"/>
        <w:rPr>
          <w:sz w:val="26"/>
        </w:rPr>
      </w:pPr>
      <w:r>
        <w:rPr>
          <w:sz w:val="26"/>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5765" w:rsidRDefault="005F66D3">
      <w:pPr>
        <w:pStyle w:val="a3"/>
        <w:spacing w:before="1"/>
        <w:ind w:left="1559" w:right="569"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называть</w:t>
      </w:r>
      <w:r>
        <w:rPr>
          <w:spacing w:val="39"/>
        </w:rPr>
        <w:t xml:space="preserve">  </w:t>
      </w:r>
      <w:r>
        <w:t>характерные</w:t>
      </w:r>
      <w:proofErr w:type="gramEnd"/>
      <w:r>
        <w:t>,</w:t>
      </w:r>
      <w:r>
        <w:rPr>
          <w:spacing w:val="40"/>
        </w:rPr>
        <w:t xml:space="preserve">  </w:t>
      </w:r>
      <w:r>
        <w:t>существенные</w:t>
      </w:r>
      <w:r>
        <w:rPr>
          <w:spacing w:val="39"/>
        </w:rPr>
        <w:t xml:space="preserve">  </w:t>
      </w:r>
      <w:r>
        <w:t>признаки</w:t>
      </w:r>
      <w:r>
        <w:rPr>
          <w:spacing w:val="39"/>
        </w:rPr>
        <w:t xml:space="preserve">  </w:t>
      </w:r>
      <w:r>
        <w:t>событий,</w:t>
      </w:r>
      <w:r>
        <w:rPr>
          <w:spacing w:val="39"/>
        </w:rPr>
        <w:t xml:space="preserve">  </w:t>
      </w:r>
      <w:r>
        <w:t>процессов,</w:t>
      </w:r>
      <w:r>
        <w:rPr>
          <w:spacing w:val="40"/>
        </w:rPr>
        <w:t xml:space="preserve">  </w:t>
      </w:r>
      <w:r>
        <w:rPr>
          <w:spacing w:val="-2"/>
        </w:rPr>
        <w:t>явлений</w:t>
      </w:r>
    </w:p>
    <w:p w:rsidR="00F85765" w:rsidRDefault="005F66D3">
      <w:pPr>
        <w:pStyle w:val="a3"/>
        <w:spacing w:line="298" w:lineRule="exact"/>
        <w:ind w:firstLine="0"/>
      </w:pPr>
      <w:r>
        <w:t>истории</w:t>
      </w:r>
      <w:r>
        <w:rPr>
          <w:spacing w:val="-2"/>
        </w:rPr>
        <w:t xml:space="preserve"> </w:t>
      </w:r>
      <w:r>
        <w:t>России</w:t>
      </w:r>
      <w:r>
        <w:rPr>
          <w:spacing w:val="-3"/>
        </w:rPr>
        <w:t xml:space="preserve"> </w:t>
      </w:r>
      <w:r>
        <w:t>и</w:t>
      </w:r>
      <w:r>
        <w:rPr>
          <w:spacing w:val="-5"/>
        </w:rPr>
        <w:t xml:space="preserve"> </w:t>
      </w:r>
      <w:r>
        <w:t>всеобщей</w:t>
      </w:r>
      <w:r>
        <w:rPr>
          <w:spacing w:val="-3"/>
        </w:rPr>
        <w:t xml:space="preserve"> </w:t>
      </w:r>
      <w:r>
        <w:t>истории</w:t>
      </w:r>
      <w:r>
        <w:rPr>
          <w:spacing w:val="-3"/>
        </w:rPr>
        <w:t xml:space="preserve"> </w:t>
      </w:r>
      <w:r>
        <w:t>1945–2022</w:t>
      </w:r>
      <w:r>
        <w:rPr>
          <w:spacing w:val="-2"/>
        </w:rPr>
        <w:t xml:space="preserve"> </w:t>
      </w:r>
      <w:r>
        <w:rPr>
          <w:spacing w:val="-4"/>
        </w:rPr>
        <w:t>гг.;</w:t>
      </w:r>
    </w:p>
    <w:p w:rsidR="00F85765" w:rsidRDefault="005F66D3">
      <w:pPr>
        <w:pStyle w:val="a3"/>
        <w:ind w:right="563"/>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F85765" w:rsidRDefault="005F66D3">
      <w:pPr>
        <w:pStyle w:val="a3"/>
        <w:spacing w:before="1"/>
        <w:ind w:right="572"/>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85765" w:rsidRDefault="005F66D3">
      <w:pPr>
        <w:pStyle w:val="a3"/>
        <w:ind w:right="564"/>
      </w:pPr>
      <w:r>
        <w:t>обобщать историческую информацию по истории России и зарубежных стран 1945– 2022 гг.;</w:t>
      </w:r>
    </w:p>
    <w:p w:rsidR="00F85765" w:rsidRDefault="005F66D3">
      <w:pPr>
        <w:pStyle w:val="a3"/>
        <w:ind w:right="571"/>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F85765" w:rsidRDefault="005F66D3">
      <w:pPr>
        <w:pStyle w:val="a3"/>
        <w:ind w:right="565"/>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F85765" w:rsidRDefault="005F66D3">
      <w:pPr>
        <w:pStyle w:val="a3"/>
        <w:spacing w:line="298" w:lineRule="exact"/>
        <w:ind w:left="1559" w:firstLine="0"/>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4"/>
        </w:rPr>
        <w:t xml:space="preserve"> </w:t>
      </w:r>
      <w:r>
        <w:t>материала</w:t>
      </w:r>
      <w:r>
        <w:rPr>
          <w:spacing w:val="-5"/>
        </w:rPr>
        <w:t xml:space="preserve"> </w:t>
      </w:r>
      <w:r>
        <w:t>устанавливать</w:t>
      </w:r>
      <w:r>
        <w:rPr>
          <w:spacing w:val="-4"/>
        </w:rPr>
        <w:t xml:space="preserve"> </w:t>
      </w:r>
      <w:r>
        <w:t>исторические</w:t>
      </w:r>
      <w:r>
        <w:rPr>
          <w:spacing w:val="-4"/>
        </w:rPr>
        <w:t xml:space="preserve"> </w:t>
      </w:r>
      <w:r>
        <w:rPr>
          <w:spacing w:val="-2"/>
        </w:rPr>
        <w:t>аналогии.</w:t>
      </w:r>
    </w:p>
    <w:p w:rsidR="00F85765" w:rsidRDefault="005F66D3">
      <w:pPr>
        <w:pStyle w:val="a5"/>
        <w:numPr>
          <w:ilvl w:val="3"/>
          <w:numId w:val="54"/>
        </w:numPr>
        <w:tabs>
          <w:tab w:val="left" w:pos="2533"/>
        </w:tabs>
        <w:spacing w:before="19" w:line="220" w:lineRule="auto"/>
        <w:ind w:right="565" w:firstLine="708"/>
        <w:jc w:val="both"/>
        <w:rPr>
          <w:sz w:val="26"/>
        </w:rPr>
      </w:pPr>
      <w:r>
        <w:rPr>
          <w:sz w:val="26"/>
        </w:rPr>
        <w:t>Умение устанавливать причинно-следственные, пространственные, временны</w:t>
      </w:r>
      <w:r>
        <w:rPr>
          <w:position w:val="-4"/>
          <w:sz w:val="26"/>
        </w:rPr>
        <w:t>´</w:t>
      </w:r>
      <w:r>
        <w:rPr>
          <w:spacing w:val="-17"/>
          <w:position w:val="-4"/>
          <w:sz w:val="26"/>
        </w:rPr>
        <w:t xml:space="preserve"> </w:t>
      </w:r>
      <w:r>
        <w:rPr>
          <w:sz w:val="26"/>
        </w:rPr>
        <w:t>е связи исторических событий, явлений, процессов; характеризовать их итоги; соотносить</w:t>
      </w:r>
      <w:r>
        <w:rPr>
          <w:spacing w:val="24"/>
          <w:sz w:val="26"/>
        </w:rPr>
        <w:t xml:space="preserve"> </w:t>
      </w:r>
      <w:r>
        <w:rPr>
          <w:sz w:val="26"/>
        </w:rPr>
        <w:t>события</w:t>
      </w:r>
      <w:r>
        <w:rPr>
          <w:spacing w:val="23"/>
          <w:sz w:val="26"/>
        </w:rPr>
        <w:t xml:space="preserve"> </w:t>
      </w:r>
      <w:r>
        <w:rPr>
          <w:sz w:val="26"/>
        </w:rPr>
        <w:t>истории</w:t>
      </w:r>
      <w:r>
        <w:rPr>
          <w:spacing w:val="25"/>
          <w:sz w:val="26"/>
        </w:rPr>
        <w:t xml:space="preserve"> </w:t>
      </w:r>
      <w:r>
        <w:rPr>
          <w:sz w:val="26"/>
        </w:rPr>
        <w:t>родного</w:t>
      </w:r>
      <w:r>
        <w:rPr>
          <w:spacing w:val="24"/>
          <w:sz w:val="26"/>
        </w:rPr>
        <w:t xml:space="preserve"> </w:t>
      </w:r>
      <w:r>
        <w:rPr>
          <w:sz w:val="26"/>
        </w:rPr>
        <w:t>края</w:t>
      </w:r>
      <w:r>
        <w:rPr>
          <w:spacing w:val="25"/>
          <w:sz w:val="26"/>
        </w:rPr>
        <w:t xml:space="preserve"> </w:t>
      </w:r>
      <w:r>
        <w:rPr>
          <w:sz w:val="26"/>
        </w:rPr>
        <w:t>и</w:t>
      </w:r>
      <w:r>
        <w:rPr>
          <w:spacing w:val="23"/>
          <w:sz w:val="26"/>
        </w:rPr>
        <w:t xml:space="preserve"> </w:t>
      </w:r>
      <w:r>
        <w:rPr>
          <w:sz w:val="26"/>
        </w:rPr>
        <w:t>истории</w:t>
      </w:r>
      <w:r>
        <w:rPr>
          <w:spacing w:val="25"/>
          <w:sz w:val="26"/>
        </w:rPr>
        <w:t xml:space="preserve"> </w:t>
      </w:r>
      <w:r>
        <w:rPr>
          <w:sz w:val="26"/>
        </w:rPr>
        <w:t>России</w:t>
      </w:r>
      <w:r>
        <w:rPr>
          <w:spacing w:val="31"/>
          <w:sz w:val="26"/>
        </w:rPr>
        <w:t xml:space="preserve"> </w:t>
      </w:r>
      <w:r>
        <w:rPr>
          <w:sz w:val="26"/>
        </w:rPr>
        <w:t>в</w:t>
      </w:r>
      <w:r>
        <w:rPr>
          <w:spacing w:val="22"/>
          <w:sz w:val="26"/>
        </w:rPr>
        <w:t xml:space="preserve"> </w:t>
      </w:r>
      <w:r>
        <w:rPr>
          <w:sz w:val="26"/>
        </w:rPr>
        <w:t>1945–2022</w:t>
      </w:r>
      <w:r>
        <w:rPr>
          <w:spacing w:val="24"/>
          <w:sz w:val="26"/>
        </w:rPr>
        <w:t xml:space="preserve"> </w:t>
      </w:r>
      <w:r>
        <w:rPr>
          <w:sz w:val="26"/>
        </w:rPr>
        <w:t>гг.;</w:t>
      </w:r>
      <w:r>
        <w:rPr>
          <w:spacing w:val="24"/>
          <w:sz w:val="26"/>
        </w:rPr>
        <w:t xml:space="preserve"> </w:t>
      </w:r>
      <w:r>
        <w:rPr>
          <w:sz w:val="26"/>
        </w:rPr>
        <w:t>определять</w:t>
      </w:r>
    </w:p>
    <w:p w:rsidR="00F85765" w:rsidRDefault="005F66D3">
      <w:pPr>
        <w:pStyle w:val="a3"/>
        <w:spacing w:before="4"/>
        <w:ind w:right="564" w:firstLine="0"/>
      </w:pPr>
      <w:r>
        <w:t>современников</w:t>
      </w:r>
      <w:r>
        <w:rPr>
          <w:spacing w:val="-4"/>
        </w:rPr>
        <w:t xml:space="preserve"> </w:t>
      </w:r>
      <w:r>
        <w:t>исторических</w:t>
      </w:r>
      <w:r>
        <w:rPr>
          <w:spacing w:val="-2"/>
        </w:rPr>
        <w:t xml:space="preserve"> </w:t>
      </w:r>
      <w:r>
        <w:t>событий</w:t>
      </w:r>
      <w:r>
        <w:rPr>
          <w:spacing w:val="-2"/>
        </w:rPr>
        <w:t xml:space="preserve"> </w:t>
      </w:r>
      <w:r>
        <w:t>истории</w:t>
      </w:r>
      <w:r>
        <w:rPr>
          <w:spacing w:val="-2"/>
        </w:rPr>
        <w:t xml:space="preserve"> </w:t>
      </w:r>
      <w:r>
        <w:t>России и</w:t>
      </w:r>
      <w:r>
        <w:rPr>
          <w:spacing w:val="-2"/>
        </w:rPr>
        <w:t xml:space="preserve"> </w:t>
      </w:r>
      <w:r>
        <w:t>человечества</w:t>
      </w:r>
      <w:r>
        <w:rPr>
          <w:spacing w:val="-2"/>
        </w:rPr>
        <w:t xml:space="preserve"> </w:t>
      </w:r>
      <w:r>
        <w:t>в</w:t>
      </w:r>
      <w:r>
        <w:rPr>
          <w:spacing w:val="-4"/>
        </w:rPr>
        <w:t xml:space="preserve"> </w:t>
      </w:r>
      <w:r>
        <w:t>целом</w:t>
      </w:r>
      <w:r>
        <w:rPr>
          <w:spacing w:val="-3"/>
        </w:rPr>
        <w:t xml:space="preserve"> </w:t>
      </w:r>
      <w:r>
        <w:t>в</w:t>
      </w:r>
      <w:r>
        <w:rPr>
          <w:spacing w:val="-4"/>
        </w:rPr>
        <w:t xml:space="preserve"> </w:t>
      </w:r>
      <w:r>
        <w:t xml:space="preserve">1945–2022 </w:t>
      </w:r>
      <w:r>
        <w:rPr>
          <w:spacing w:val="-4"/>
        </w:rPr>
        <w:t>гг.</w:t>
      </w:r>
    </w:p>
    <w:p w:rsidR="00F85765" w:rsidRDefault="005F66D3">
      <w:pPr>
        <w:pStyle w:val="a3"/>
        <w:ind w:left="1559" w:firstLine="0"/>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2"/>
        </w:rPr>
        <w:t xml:space="preserve"> </w:t>
      </w:r>
      <w:r>
        <w:t>следующий</w:t>
      </w:r>
      <w:r>
        <w:rPr>
          <w:spacing w:val="-3"/>
        </w:rPr>
        <w:t xml:space="preserve"> </w:t>
      </w:r>
      <w:r>
        <w:t>перечень</w:t>
      </w:r>
      <w:r>
        <w:rPr>
          <w:spacing w:val="-4"/>
        </w:rPr>
        <w:t xml:space="preserve"> </w:t>
      </w:r>
      <w:r>
        <w:t>знаний</w:t>
      </w:r>
      <w:r>
        <w:rPr>
          <w:spacing w:val="1"/>
        </w:rPr>
        <w:t xml:space="preserve"> </w:t>
      </w:r>
      <w:r>
        <w:t>и</w:t>
      </w:r>
      <w:r>
        <w:rPr>
          <w:spacing w:val="-5"/>
        </w:rPr>
        <w:t xml:space="preserve"> </w:t>
      </w:r>
      <w:r>
        <w:rPr>
          <w:spacing w:val="-2"/>
        </w:rPr>
        <w:t>умений:</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right="564"/>
      </w:pPr>
      <w:r>
        <w:lastRenderedPageBreak/>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F85765" w:rsidRDefault="005F66D3">
      <w:pPr>
        <w:pStyle w:val="a3"/>
        <w:spacing w:before="15" w:line="220" w:lineRule="auto"/>
        <w:ind w:right="564"/>
      </w:pPr>
      <w:r>
        <w:t>устанавливать</w:t>
      </w:r>
      <w:r>
        <w:rPr>
          <w:spacing w:val="-15"/>
        </w:rPr>
        <w:t xml:space="preserve"> </w:t>
      </w:r>
      <w:r>
        <w:t>причинно-следственные, пространственные, временны</w:t>
      </w:r>
      <w:r>
        <w:rPr>
          <w:position w:val="-4"/>
        </w:rPr>
        <w:t>´</w:t>
      </w:r>
      <w:r>
        <w:rPr>
          <w:spacing w:val="-17"/>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85765" w:rsidRDefault="005F66D3">
      <w:pPr>
        <w:pStyle w:val="a3"/>
        <w:spacing w:before="7"/>
        <w:ind w:right="564"/>
      </w:pPr>
      <w:r>
        <w:t>делать предположения о возможных причинах (предпосылках) и последствиях исторических</w:t>
      </w:r>
      <w:r>
        <w:rPr>
          <w:spacing w:val="-4"/>
        </w:rPr>
        <w:t xml:space="preserve"> </w:t>
      </w:r>
      <w:r>
        <w:t>событий,</w:t>
      </w:r>
      <w:r>
        <w:rPr>
          <w:spacing w:val="-3"/>
        </w:rPr>
        <w:t xml:space="preserve"> </w:t>
      </w:r>
      <w:r>
        <w:t>явлений,</w:t>
      </w:r>
      <w:r>
        <w:rPr>
          <w:spacing w:val="-3"/>
        </w:rPr>
        <w:t xml:space="preserve"> </w:t>
      </w:r>
      <w:r>
        <w:t>процессов</w:t>
      </w:r>
      <w:r>
        <w:rPr>
          <w:spacing w:val="-4"/>
        </w:rPr>
        <w:t xml:space="preserve"> </w:t>
      </w:r>
      <w:r>
        <w:t>истории</w:t>
      </w:r>
      <w:r>
        <w:rPr>
          <w:spacing w:val="-5"/>
        </w:rPr>
        <w:t xml:space="preserve"> </w:t>
      </w:r>
      <w:r>
        <w:t>России</w:t>
      </w:r>
      <w:r>
        <w:rPr>
          <w:spacing w:val="-3"/>
        </w:rPr>
        <w:t xml:space="preserve"> </w:t>
      </w:r>
      <w:r>
        <w:t>и</w:t>
      </w:r>
      <w:r>
        <w:rPr>
          <w:spacing w:val="-3"/>
        </w:rPr>
        <w:t xml:space="preserve"> </w:t>
      </w:r>
      <w:r>
        <w:t>зарубежных стран</w:t>
      </w:r>
      <w:r>
        <w:rPr>
          <w:spacing w:val="-1"/>
        </w:rPr>
        <w:t xml:space="preserve"> </w:t>
      </w:r>
      <w:r>
        <w:t xml:space="preserve">1945–2022 </w:t>
      </w:r>
      <w:r>
        <w:rPr>
          <w:spacing w:val="-4"/>
        </w:rPr>
        <w:t>гг.;</w:t>
      </w:r>
    </w:p>
    <w:p w:rsidR="00F85765" w:rsidRDefault="005F66D3">
      <w:pPr>
        <w:pStyle w:val="a3"/>
        <w:ind w:right="564"/>
        <w:jc w:val="left"/>
      </w:pPr>
      <w:r>
        <w:t>излагать</w:t>
      </w:r>
      <w:r>
        <w:rPr>
          <w:spacing w:val="80"/>
        </w:rPr>
        <w:t xml:space="preserve"> </w:t>
      </w:r>
      <w:r>
        <w:t>исторический</w:t>
      </w:r>
      <w:r>
        <w:rPr>
          <w:spacing w:val="80"/>
        </w:rPr>
        <w:t xml:space="preserve"> </w:t>
      </w:r>
      <w:r>
        <w:t>материал</w:t>
      </w:r>
      <w:r>
        <w:rPr>
          <w:spacing w:val="80"/>
        </w:rPr>
        <w:t xml:space="preserve"> </w:t>
      </w:r>
      <w:r>
        <w:t>на</w:t>
      </w:r>
      <w:r>
        <w:rPr>
          <w:spacing w:val="80"/>
        </w:rPr>
        <w:t xml:space="preserve"> </w:t>
      </w:r>
      <w:r>
        <w:t>основе</w:t>
      </w:r>
      <w:r>
        <w:rPr>
          <w:spacing w:val="40"/>
        </w:rPr>
        <w:t xml:space="preserve"> </w:t>
      </w:r>
      <w:r>
        <w:t>понимания</w:t>
      </w:r>
      <w:r>
        <w:rPr>
          <w:spacing w:val="80"/>
        </w:rPr>
        <w:t xml:space="preserve"> </w:t>
      </w:r>
      <w:r>
        <w:t>причинно-следственных, пространственно-временных связей исторических событий, явлений, процессов;</w:t>
      </w:r>
    </w:p>
    <w:p w:rsidR="00F85765" w:rsidRDefault="005F66D3">
      <w:pPr>
        <w:pStyle w:val="a3"/>
        <w:jc w:val="left"/>
      </w:pPr>
      <w:r>
        <w:t>соотносить</w:t>
      </w:r>
      <w:r>
        <w:rPr>
          <w:spacing w:val="40"/>
        </w:rPr>
        <w:t xml:space="preserve"> </w:t>
      </w:r>
      <w:r>
        <w:t>события</w:t>
      </w:r>
      <w:r>
        <w:rPr>
          <w:spacing w:val="40"/>
        </w:rPr>
        <w:t xml:space="preserve"> </w:t>
      </w:r>
      <w:r>
        <w:t>истории</w:t>
      </w:r>
      <w:r>
        <w:rPr>
          <w:spacing w:val="40"/>
        </w:rPr>
        <w:t xml:space="preserve"> </w:t>
      </w:r>
      <w:r>
        <w:t>родного</w:t>
      </w:r>
      <w:r>
        <w:rPr>
          <w:spacing w:val="40"/>
        </w:rPr>
        <w:t xml:space="preserve"> </w:t>
      </w:r>
      <w:r>
        <w:t>края,</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 1945–2022 гг.;</w:t>
      </w:r>
    </w:p>
    <w:p w:rsidR="00F85765" w:rsidRDefault="005F66D3">
      <w:pPr>
        <w:pStyle w:val="a3"/>
        <w:jc w:val="left"/>
      </w:pPr>
      <w:r>
        <w:t>определять</w:t>
      </w:r>
      <w:r>
        <w:rPr>
          <w:spacing w:val="80"/>
        </w:rPr>
        <w:t xml:space="preserve"> </w:t>
      </w:r>
      <w:r>
        <w:t>современников</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истории России и человечества в целом 1945–2022 гг.</w:t>
      </w:r>
    </w:p>
    <w:p w:rsidR="00F85765" w:rsidRDefault="005F66D3">
      <w:pPr>
        <w:pStyle w:val="a5"/>
        <w:numPr>
          <w:ilvl w:val="3"/>
          <w:numId w:val="54"/>
        </w:numPr>
        <w:tabs>
          <w:tab w:val="left" w:pos="2533"/>
        </w:tabs>
        <w:ind w:right="564" w:firstLine="708"/>
        <w:jc w:val="both"/>
        <w:rPr>
          <w:sz w:val="26"/>
        </w:rPr>
      </w:pPr>
      <w:r>
        <w:rPr>
          <w:sz w:val="26"/>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w:t>
      </w:r>
      <w:r>
        <w:rPr>
          <w:spacing w:val="80"/>
          <w:sz w:val="26"/>
        </w:rPr>
        <w:t xml:space="preserve"> </w:t>
      </w:r>
      <w:r>
        <w:rPr>
          <w:spacing w:val="-2"/>
          <w:sz w:val="26"/>
        </w:rPr>
        <w:t>источниками.</w:t>
      </w:r>
    </w:p>
    <w:p w:rsidR="00F85765" w:rsidRDefault="005F66D3">
      <w:pPr>
        <w:pStyle w:val="a3"/>
        <w:ind w:left="1559" w:right="564" w:firstLine="0"/>
      </w:pPr>
      <w:r>
        <w:t>Структура предметного результата включает следующий перечень знаний и</w:t>
      </w:r>
      <w:r>
        <w:rPr>
          <w:spacing w:val="-1"/>
        </w:rPr>
        <w:t xml:space="preserve"> </w:t>
      </w:r>
      <w:r>
        <w:t xml:space="preserve">умений: </w:t>
      </w:r>
      <w:proofErr w:type="gramStart"/>
      <w:r>
        <w:t>различать</w:t>
      </w:r>
      <w:r>
        <w:rPr>
          <w:spacing w:val="29"/>
        </w:rPr>
        <w:t xml:space="preserve">  </w:t>
      </w:r>
      <w:r>
        <w:t>виды</w:t>
      </w:r>
      <w:proofErr w:type="gramEnd"/>
      <w:r>
        <w:rPr>
          <w:spacing w:val="29"/>
        </w:rPr>
        <w:t xml:space="preserve">  </w:t>
      </w:r>
      <w:r>
        <w:t>письменных</w:t>
      </w:r>
      <w:r>
        <w:rPr>
          <w:spacing w:val="30"/>
        </w:rPr>
        <w:t xml:space="preserve">  </w:t>
      </w:r>
      <w:r>
        <w:t>исторических</w:t>
      </w:r>
      <w:r>
        <w:rPr>
          <w:spacing w:val="29"/>
        </w:rPr>
        <w:t xml:space="preserve">  </w:t>
      </w:r>
      <w:r>
        <w:t>источников</w:t>
      </w:r>
      <w:r>
        <w:rPr>
          <w:spacing w:val="29"/>
        </w:rPr>
        <w:t xml:space="preserve">  </w:t>
      </w:r>
      <w:r>
        <w:t>по</w:t>
      </w:r>
      <w:r>
        <w:rPr>
          <w:spacing w:val="30"/>
        </w:rPr>
        <w:t xml:space="preserve">  </w:t>
      </w:r>
      <w:r>
        <w:t>истории</w:t>
      </w:r>
      <w:r>
        <w:rPr>
          <w:spacing w:val="30"/>
        </w:rPr>
        <w:t xml:space="preserve">  </w:t>
      </w:r>
      <w:r>
        <w:t>России</w:t>
      </w:r>
      <w:r>
        <w:rPr>
          <w:spacing w:val="34"/>
        </w:rPr>
        <w:t xml:space="preserve">  </w:t>
      </w:r>
      <w:r>
        <w:rPr>
          <w:spacing w:val="-10"/>
        </w:rPr>
        <w:t>и</w:t>
      </w:r>
    </w:p>
    <w:p w:rsidR="00F85765" w:rsidRDefault="005F66D3">
      <w:pPr>
        <w:pStyle w:val="a3"/>
        <w:ind w:firstLine="0"/>
      </w:pPr>
      <w:r>
        <w:t>всемирной</w:t>
      </w:r>
      <w:r>
        <w:rPr>
          <w:spacing w:val="-5"/>
        </w:rPr>
        <w:t xml:space="preserve"> </w:t>
      </w:r>
      <w:r>
        <w:t>истории</w:t>
      </w:r>
      <w:r>
        <w:rPr>
          <w:spacing w:val="-2"/>
        </w:rPr>
        <w:t xml:space="preserve"> </w:t>
      </w:r>
      <w:r>
        <w:t>1945–2022</w:t>
      </w:r>
      <w:r>
        <w:rPr>
          <w:spacing w:val="-3"/>
        </w:rPr>
        <w:t xml:space="preserve"> </w:t>
      </w:r>
      <w:r>
        <w:rPr>
          <w:spacing w:val="-4"/>
        </w:rPr>
        <w:t>гг.;</w:t>
      </w:r>
    </w:p>
    <w:p w:rsidR="00F85765" w:rsidRDefault="005F66D3">
      <w:pPr>
        <w:pStyle w:val="a3"/>
        <w:spacing w:before="1"/>
        <w:ind w:right="565"/>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85765" w:rsidRDefault="005F66D3">
      <w:pPr>
        <w:pStyle w:val="a3"/>
        <w:ind w:right="565"/>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F85765" w:rsidRDefault="005F66D3">
      <w:pPr>
        <w:pStyle w:val="a3"/>
        <w:ind w:right="564"/>
      </w:pPr>
      <w:r>
        <w:t>анализировать письменный исторический источник по истории России и</w:t>
      </w:r>
      <w:r>
        <w:rPr>
          <w:spacing w:val="40"/>
        </w:rPr>
        <w:t xml:space="preserve"> </w:t>
      </w:r>
      <w:r>
        <w:t>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85765" w:rsidRDefault="005F66D3">
      <w:pPr>
        <w:pStyle w:val="a3"/>
        <w:ind w:right="565"/>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F85765" w:rsidRDefault="005F66D3">
      <w:pPr>
        <w:pStyle w:val="a3"/>
        <w:spacing w:before="1"/>
        <w:ind w:right="565"/>
      </w:pPr>
      <w:r>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w:t>
      </w:r>
      <w:r>
        <w:rPr>
          <w:spacing w:val="-2"/>
        </w:rPr>
        <w:t>выводы;</w:t>
      </w:r>
    </w:p>
    <w:p w:rsidR="00F85765" w:rsidRDefault="005F66D3">
      <w:pPr>
        <w:pStyle w:val="a3"/>
        <w:ind w:right="572"/>
      </w:pPr>
      <w:r>
        <w:t>использовать исторические письменные источники при аргументации дискуссионных точек зрения;</w:t>
      </w:r>
    </w:p>
    <w:p w:rsidR="00F85765" w:rsidRDefault="005F66D3">
      <w:pPr>
        <w:pStyle w:val="a3"/>
        <w:ind w:right="571"/>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w:t>
      </w:r>
      <w:r>
        <w:rPr>
          <w:spacing w:val="-2"/>
        </w:rPr>
        <w:t xml:space="preserve"> </w:t>
      </w:r>
      <w:r>
        <w:t>другие;</w:t>
      </w:r>
      <w:r>
        <w:rPr>
          <w:spacing w:val="-1"/>
        </w:rPr>
        <w:t xml:space="preserve"> </w:t>
      </w:r>
      <w:r>
        <w:t>соотносить</w:t>
      </w:r>
      <w:r>
        <w:rPr>
          <w:spacing w:val="-1"/>
        </w:rPr>
        <w:t xml:space="preserve"> </w:t>
      </w:r>
      <w:r>
        <w:t>вещественный</w:t>
      </w:r>
      <w:r>
        <w:rPr>
          <w:spacing w:val="-2"/>
        </w:rPr>
        <w:t xml:space="preserve"> </w:t>
      </w:r>
      <w:r>
        <w:t>исторический источник</w:t>
      </w:r>
      <w:r>
        <w:rPr>
          <w:spacing w:val="-1"/>
        </w:rPr>
        <w:t xml:space="preserve"> </w:t>
      </w:r>
      <w:r>
        <w:t>с периодом, к которому он относится и другие); используя контекстную информацию, описывать вещественный исторический источник;</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pPr>
      <w:r>
        <w:lastRenderedPageBreak/>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85765" w:rsidRDefault="005F66D3">
      <w:pPr>
        <w:pStyle w:val="a5"/>
        <w:numPr>
          <w:ilvl w:val="3"/>
          <w:numId w:val="54"/>
        </w:numPr>
        <w:tabs>
          <w:tab w:val="left" w:pos="2533"/>
        </w:tabs>
        <w:spacing w:before="1"/>
        <w:ind w:right="565" w:firstLine="708"/>
        <w:jc w:val="both"/>
        <w:rPr>
          <w:sz w:val="26"/>
        </w:rPr>
      </w:pPr>
      <w:r>
        <w:rPr>
          <w:sz w:val="26"/>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5765" w:rsidRDefault="005F66D3">
      <w:pPr>
        <w:pStyle w:val="a3"/>
        <w:ind w:left="1559" w:right="572"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знать</w:t>
      </w:r>
      <w:r>
        <w:rPr>
          <w:spacing w:val="59"/>
        </w:rPr>
        <w:t xml:space="preserve">  </w:t>
      </w:r>
      <w:r>
        <w:t>и</w:t>
      </w:r>
      <w:proofErr w:type="gramEnd"/>
      <w:r>
        <w:rPr>
          <w:spacing w:val="61"/>
        </w:rPr>
        <w:t xml:space="preserve">  </w:t>
      </w:r>
      <w:r>
        <w:t>использовать</w:t>
      </w:r>
      <w:r>
        <w:rPr>
          <w:spacing w:val="61"/>
        </w:rPr>
        <w:t xml:space="preserve">  </w:t>
      </w:r>
      <w:r>
        <w:t>правила</w:t>
      </w:r>
      <w:r>
        <w:rPr>
          <w:spacing w:val="62"/>
        </w:rPr>
        <w:t xml:space="preserve">  </w:t>
      </w:r>
      <w:r>
        <w:t>информационной</w:t>
      </w:r>
      <w:r>
        <w:rPr>
          <w:spacing w:val="61"/>
        </w:rPr>
        <w:t xml:space="preserve">  </w:t>
      </w:r>
      <w:r>
        <w:t>безопасности</w:t>
      </w:r>
      <w:r>
        <w:rPr>
          <w:spacing w:val="61"/>
        </w:rPr>
        <w:t xml:space="preserve">  </w:t>
      </w:r>
      <w:r>
        <w:t>при</w:t>
      </w:r>
      <w:r>
        <w:rPr>
          <w:spacing w:val="62"/>
        </w:rPr>
        <w:t xml:space="preserve">  </w:t>
      </w:r>
      <w:r>
        <w:rPr>
          <w:spacing w:val="-2"/>
        </w:rPr>
        <w:t>поиске</w:t>
      </w:r>
    </w:p>
    <w:p w:rsidR="00F85765" w:rsidRDefault="005F66D3">
      <w:pPr>
        <w:pStyle w:val="a3"/>
        <w:ind w:firstLine="0"/>
      </w:pPr>
      <w:r>
        <w:t>исторической</w:t>
      </w:r>
      <w:r>
        <w:rPr>
          <w:spacing w:val="-8"/>
        </w:rPr>
        <w:t xml:space="preserve"> </w:t>
      </w:r>
      <w:r>
        <w:rPr>
          <w:spacing w:val="-2"/>
        </w:rPr>
        <w:t>информации;</w:t>
      </w:r>
    </w:p>
    <w:p w:rsidR="00F85765" w:rsidRDefault="005F66D3">
      <w:pPr>
        <w:pStyle w:val="a3"/>
        <w:ind w:right="567"/>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F85765" w:rsidRDefault="005F66D3">
      <w:pPr>
        <w:pStyle w:val="a3"/>
        <w:ind w:right="562"/>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85765" w:rsidRDefault="005F66D3">
      <w:pPr>
        <w:pStyle w:val="a3"/>
        <w:ind w:right="567"/>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F85765" w:rsidRDefault="005F66D3">
      <w:pPr>
        <w:pStyle w:val="a3"/>
        <w:ind w:right="575"/>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F85765" w:rsidRDefault="005F66D3">
      <w:pPr>
        <w:pStyle w:val="a5"/>
        <w:numPr>
          <w:ilvl w:val="3"/>
          <w:numId w:val="54"/>
        </w:numPr>
        <w:tabs>
          <w:tab w:val="left" w:pos="2533"/>
        </w:tabs>
        <w:ind w:right="569" w:firstLine="708"/>
        <w:jc w:val="both"/>
        <w:rPr>
          <w:sz w:val="26"/>
        </w:rPr>
      </w:pPr>
      <w:r>
        <w:rPr>
          <w:sz w:val="26"/>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85765" w:rsidRDefault="005F66D3">
      <w:pPr>
        <w:pStyle w:val="a3"/>
        <w:tabs>
          <w:tab w:val="left" w:pos="2323"/>
          <w:tab w:val="left" w:pos="2582"/>
          <w:tab w:val="left" w:pos="2803"/>
          <w:tab w:val="left" w:pos="3784"/>
          <w:tab w:val="left" w:pos="4261"/>
          <w:tab w:val="left" w:pos="5481"/>
          <w:tab w:val="left" w:pos="5872"/>
          <w:tab w:val="left" w:pos="7111"/>
          <w:tab w:val="left" w:pos="7485"/>
          <w:tab w:val="left" w:pos="7834"/>
          <w:tab w:val="left" w:pos="8840"/>
          <w:tab w:val="left" w:pos="9192"/>
          <w:tab w:val="left" w:pos="9995"/>
        </w:tabs>
        <w:spacing w:before="1"/>
        <w:ind w:right="571"/>
        <w:jc w:val="right"/>
      </w:pPr>
      <w:r>
        <w:t>Структура предметного результата включает следующий перечень знаний и</w:t>
      </w:r>
      <w:r>
        <w:rPr>
          <w:spacing w:val="-2"/>
        </w:rPr>
        <w:t xml:space="preserve"> </w:t>
      </w:r>
      <w:r>
        <w:t xml:space="preserve">умений: </w:t>
      </w:r>
      <w:r>
        <w:rPr>
          <w:spacing w:val="-2"/>
        </w:rPr>
        <w:t>определять</w:t>
      </w:r>
      <w:r>
        <w:tab/>
      </w:r>
      <w:r>
        <w:rPr>
          <w:spacing w:val="-6"/>
        </w:rPr>
        <w:t>на</w:t>
      </w:r>
      <w:r>
        <w:tab/>
      </w:r>
      <w:r>
        <w:tab/>
      </w:r>
      <w:r>
        <w:rPr>
          <w:spacing w:val="-2"/>
        </w:rPr>
        <w:t>основе</w:t>
      </w:r>
      <w:r>
        <w:tab/>
      </w:r>
      <w:r>
        <w:rPr>
          <w:spacing w:val="-2"/>
        </w:rPr>
        <w:t>информации,</w:t>
      </w:r>
      <w:r>
        <w:tab/>
      </w:r>
      <w:r>
        <w:rPr>
          <w:spacing w:val="-2"/>
        </w:rPr>
        <w:t>представленной</w:t>
      </w:r>
      <w:r>
        <w:tab/>
      </w:r>
      <w:r>
        <w:rPr>
          <w:spacing w:val="-10"/>
        </w:rPr>
        <w:t>в</w:t>
      </w:r>
      <w:r>
        <w:tab/>
      </w:r>
      <w:r>
        <w:rPr>
          <w:spacing w:val="-2"/>
        </w:rPr>
        <w:t>текстовом</w:t>
      </w:r>
      <w:r>
        <w:tab/>
      </w:r>
      <w:r>
        <w:rPr>
          <w:spacing w:val="-2"/>
        </w:rPr>
        <w:t>источнике исторической</w:t>
      </w:r>
      <w:r>
        <w:tab/>
      </w:r>
      <w:r>
        <w:rPr>
          <w:spacing w:val="-2"/>
        </w:rPr>
        <w:t>информации,</w:t>
      </w:r>
      <w:r>
        <w:tab/>
      </w:r>
      <w:r>
        <w:rPr>
          <w:spacing w:val="-2"/>
        </w:rPr>
        <w:t>характерные</w:t>
      </w:r>
      <w:r>
        <w:tab/>
      </w:r>
      <w:r>
        <w:rPr>
          <w:spacing w:val="-2"/>
        </w:rPr>
        <w:t>признаки</w:t>
      </w:r>
      <w:r>
        <w:tab/>
      </w:r>
      <w:r>
        <w:rPr>
          <w:spacing w:val="-2"/>
        </w:rPr>
        <w:t>описываемых</w:t>
      </w:r>
      <w:r>
        <w:tab/>
      </w:r>
      <w:r>
        <w:rPr>
          <w:spacing w:val="-2"/>
        </w:rPr>
        <w:t>событий</w:t>
      </w:r>
      <w:r>
        <w:tab/>
      </w:r>
      <w:r>
        <w:rPr>
          <w:spacing w:val="-2"/>
        </w:rPr>
        <w:t>(явлений,</w:t>
      </w:r>
    </w:p>
    <w:p w:rsidR="00F85765" w:rsidRDefault="005F66D3">
      <w:pPr>
        <w:pStyle w:val="a3"/>
        <w:spacing w:line="298" w:lineRule="exact"/>
        <w:ind w:firstLine="0"/>
      </w:pPr>
      <w:r>
        <w:t>процессов)</w:t>
      </w:r>
      <w:r>
        <w:rPr>
          <w:spacing w:val="-3"/>
        </w:rPr>
        <w:t xml:space="preserve"> </w:t>
      </w:r>
      <w:r>
        <w:t>истории</w:t>
      </w:r>
      <w:r>
        <w:rPr>
          <w:spacing w:val="-1"/>
        </w:rPr>
        <w:t xml:space="preserve"> </w:t>
      </w:r>
      <w:r>
        <w:t>России</w:t>
      </w:r>
      <w:r>
        <w:rPr>
          <w:spacing w:val="-1"/>
        </w:rPr>
        <w:t xml:space="preserve"> </w:t>
      </w:r>
      <w:r>
        <w:t>и</w:t>
      </w:r>
      <w:r>
        <w:rPr>
          <w:spacing w:val="-4"/>
        </w:rPr>
        <w:t xml:space="preserve"> </w:t>
      </w:r>
      <w:r>
        <w:t>зарубежных</w:t>
      </w:r>
      <w:r>
        <w:rPr>
          <w:spacing w:val="-2"/>
        </w:rPr>
        <w:t xml:space="preserve"> </w:t>
      </w:r>
      <w:r>
        <w:t>стран</w:t>
      </w:r>
      <w:r>
        <w:rPr>
          <w:spacing w:val="-3"/>
        </w:rPr>
        <w:t xml:space="preserve"> </w:t>
      </w:r>
      <w:r>
        <w:t>1945–2022</w:t>
      </w:r>
      <w:r>
        <w:rPr>
          <w:spacing w:val="-2"/>
        </w:rPr>
        <w:t xml:space="preserve"> </w:t>
      </w:r>
      <w:r>
        <w:rPr>
          <w:spacing w:val="-4"/>
        </w:rPr>
        <w:t>гг.;</w:t>
      </w:r>
    </w:p>
    <w:p w:rsidR="00F85765" w:rsidRDefault="005F66D3">
      <w:pPr>
        <w:pStyle w:val="a3"/>
        <w:spacing w:before="1"/>
        <w:ind w:right="564"/>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F85765" w:rsidRDefault="005F66D3">
      <w:pPr>
        <w:pStyle w:val="a3"/>
        <w:ind w:right="566"/>
      </w:pPr>
      <w:r>
        <w:t>узнавать,</w:t>
      </w:r>
      <w:r>
        <w:rPr>
          <w:spacing w:val="-3"/>
        </w:rPr>
        <w:t xml:space="preserve"> </w:t>
      </w:r>
      <w:r>
        <w:t>показывать</w:t>
      </w:r>
      <w:r>
        <w:rPr>
          <w:spacing w:val="-2"/>
        </w:rPr>
        <w:t xml:space="preserve"> </w:t>
      </w:r>
      <w:r>
        <w:t>и</w:t>
      </w:r>
      <w:r>
        <w:rPr>
          <w:spacing w:val="-3"/>
        </w:rPr>
        <w:t xml:space="preserve"> </w:t>
      </w:r>
      <w:r>
        <w:t>называть</w:t>
      </w:r>
      <w:r>
        <w:rPr>
          <w:spacing w:val="-2"/>
        </w:rPr>
        <w:t xml:space="preserve"> </w:t>
      </w:r>
      <w:r>
        <w:t>на</w:t>
      </w:r>
      <w:r>
        <w:rPr>
          <w:spacing w:val="-3"/>
        </w:rPr>
        <w:t xml:space="preserve"> </w:t>
      </w:r>
      <w:r>
        <w:t>карте</w:t>
      </w:r>
      <w:r>
        <w:rPr>
          <w:spacing w:val="-1"/>
        </w:rPr>
        <w:t xml:space="preserve"> </w:t>
      </w:r>
      <w:r>
        <w:t>(схеме)</w:t>
      </w:r>
      <w:r>
        <w:rPr>
          <w:spacing w:val="-4"/>
        </w:rPr>
        <w:t xml:space="preserve"> </w:t>
      </w:r>
      <w:r>
        <w:t>объекты,</w:t>
      </w:r>
      <w:r>
        <w:rPr>
          <w:spacing w:val="-1"/>
        </w:rPr>
        <w:t xml:space="preserve"> </w:t>
      </w:r>
      <w:r>
        <w:t>обозначенные</w:t>
      </w:r>
      <w:r>
        <w:rPr>
          <w:spacing w:val="-2"/>
        </w:rPr>
        <w:t xml:space="preserve"> </w:t>
      </w:r>
      <w:r>
        <w:t>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w:t>
      </w:r>
      <w:r>
        <w:rPr>
          <w:spacing w:val="-3"/>
        </w:rPr>
        <w:t xml:space="preserve"> </w:t>
      </w:r>
      <w:r>
        <w:t>изучаемые</w:t>
      </w:r>
      <w:r>
        <w:rPr>
          <w:spacing w:val="-1"/>
        </w:rPr>
        <w:t xml:space="preserve"> </w:t>
      </w:r>
      <w:r>
        <w:t>события,</w:t>
      </w:r>
      <w:r>
        <w:rPr>
          <w:spacing w:val="-1"/>
        </w:rPr>
        <w:t xml:space="preserve"> </w:t>
      </w:r>
      <w:r>
        <w:t>явления,</w:t>
      </w:r>
      <w:r>
        <w:rPr>
          <w:spacing w:val="-3"/>
        </w:rPr>
        <w:t xml:space="preserve"> </w:t>
      </w:r>
      <w:r>
        <w:t>процессы</w:t>
      </w:r>
      <w:r>
        <w:rPr>
          <w:spacing w:val="-2"/>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2"/>
        </w:rPr>
        <w:t xml:space="preserve"> </w:t>
      </w:r>
      <w:r>
        <w:t>стран</w:t>
      </w:r>
      <w:r>
        <w:rPr>
          <w:spacing w:val="-2"/>
        </w:rPr>
        <w:t xml:space="preserve"> </w:t>
      </w:r>
      <w:r>
        <w:t>1945– 2022 гг.;</w:t>
      </w:r>
    </w:p>
    <w:p w:rsidR="00F85765" w:rsidRDefault="005F66D3">
      <w:pPr>
        <w:pStyle w:val="a3"/>
        <w:ind w:right="562"/>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85765" w:rsidRDefault="005F66D3">
      <w:pPr>
        <w:pStyle w:val="a3"/>
        <w:ind w:right="564"/>
      </w:pPr>
      <w: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w:t>
      </w:r>
      <w:r>
        <w:rPr>
          <w:spacing w:val="-2"/>
        </w:rPr>
        <w:t>выводы;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pPr>
      <w:r>
        <w:lastRenderedPageBreak/>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85765" w:rsidRDefault="005F66D3">
      <w:pPr>
        <w:pStyle w:val="a3"/>
        <w:spacing w:before="1"/>
        <w:ind w:right="562"/>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F85765" w:rsidRDefault="005F66D3">
      <w:pPr>
        <w:pStyle w:val="a3"/>
        <w:ind w:right="570"/>
      </w:pPr>
      <w:r>
        <w:t>определять события, явления, процессы, которым</w:t>
      </w:r>
      <w:r>
        <w:rPr>
          <w:spacing w:val="-1"/>
        </w:rPr>
        <w:t xml:space="preserve"> </w:t>
      </w:r>
      <w:r>
        <w:t>посвящены визуальные источники исторической информации;</w:t>
      </w:r>
    </w:p>
    <w:p w:rsidR="00F85765" w:rsidRDefault="005F66D3">
      <w:pPr>
        <w:pStyle w:val="a3"/>
        <w:ind w:right="564"/>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w:t>
      </w:r>
      <w:r>
        <w:rPr>
          <w:spacing w:val="-3"/>
        </w:rPr>
        <w:t xml:space="preserve"> </w:t>
      </w:r>
      <w:r>
        <w:t>событий,</w:t>
      </w:r>
      <w:r>
        <w:rPr>
          <w:spacing w:val="-2"/>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2"/>
        </w:rPr>
        <w:t xml:space="preserve"> </w:t>
      </w:r>
      <w:r>
        <w:t>и</w:t>
      </w:r>
      <w:r>
        <w:rPr>
          <w:spacing w:val="-2"/>
        </w:rPr>
        <w:t xml:space="preserve"> </w:t>
      </w:r>
      <w:r>
        <w:t>зарубежных</w:t>
      </w:r>
      <w:r>
        <w:rPr>
          <w:spacing w:val="-1"/>
        </w:rPr>
        <w:t xml:space="preserve"> </w:t>
      </w:r>
      <w:r>
        <w:t xml:space="preserve">стран 1945–2022 </w:t>
      </w:r>
      <w:r>
        <w:rPr>
          <w:spacing w:val="-4"/>
        </w:rPr>
        <w:t>гг.;</w:t>
      </w:r>
    </w:p>
    <w:p w:rsidR="00F85765" w:rsidRDefault="005F66D3">
      <w:pPr>
        <w:pStyle w:val="a3"/>
        <w:ind w:right="567"/>
      </w:pPr>
      <w:r>
        <w:t>сопоставлять</w:t>
      </w:r>
      <w:r>
        <w:rPr>
          <w:spacing w:val="-3"/>
        </w:rPr>
        <w:t xml:space="preserve"> </w:t>
      </w:r>
      <w:r>
        <w:t>визуальные</w:t>
      </w:r>
      <w:r>
        <w:rPr>
          <w:spacing w:val="-2"/>
        </w:rPr>
        <w:t xml:space="preserve"> </w:t>
      </w:r>
      <w:r>
        <w:t>источники</w:t>
      </w:r>
      <w:r>
        <w:rPr>
          <w:spacing w:val="-3"/>
        </w:rPr>
        <w:t xml:space="preserve"> </w:t>
      </w:r>
      <w:r>
        <w:t>исторической информации</w:t>
      </w:r>
      <w:r>
        <w:rPr>
          <w:spacing w:val="-2"/>
        </w:rPr>
        <w:t xml:space="preserve"> </w:t>
      </w:r>
      <w:r>
        <w:t>по</w:t>
      </w:r>
      <w:r>
        <w:rPr>
          <w:spacing w:val="-4"/>
        </w:rPr>
        <w:t xml:space="preserve"> </w:t>
      </w:r>
      <w:r>
        <w:t>истории</w:t>
      </w:r>
      <w:r>
        <w:rPr>
          <w:spacing w:val="-2"/>
        </w:rPr>
        <w:t xml:space="preserve"> </w:t>
      </w:r>
      <w:r>
        <w:t>России</w:t>
      </w:r>
      <w:r>
        <w:rPr>
          <w:spacing w:val="-2"/>
        </w:rPr>
        <w:t xml:space="preserve"> </w:t>
      </w:r>
      <w:r>
        <w:t>и зарубежных стран 1945–2022 гг. с информацией из других исторических источников, делать выводы;</w:t>
      </w:r>
    </w:p>
    <w:p w:rsidR="00F85765" w:rsidRDefault="005F66D3">
      <w:pPr>
        <w:pStyle w:val="a3"/>
        <w:ind w:left="1559" w:right="565" w:firstLine="0"/>
      </w:pPr>
      <w:r>
        <w:t>представлять историческую информацию в виде таблиц, графиков, схем, диаграмм; использовать</w:t>
      </w:r>
      <w:r>
        <w:rPr>
          <w:spacing w:val="37"/>
        </w:rPr>
        <w:t xml:space="preserve"> </w:t>
      </w:r>
      <w:r>
        <w:t>умения,</w:t>
      </w:r>
      <w:r>
        <w:rPr>
          <w:spacing w:val="38"/>
        </w:rPr>
        <w:t xml:space="preserve"> </w:t>
      </w:r>
      <w:r>
        <w:t>приобретенные</w:t>
      </w:r>
      <w:r>
        <w:rPr>
          <w:spacing w:val="37"/>
        </w:rPr>
        <w:t xml:space="preserve"> </w:t>
      </w:r>
      <w:r>
        <w:t>в</w:t>
      </w:r>
      <w:r>
        <w:rPr>
          <w:spacing w:val="37"/>
        </w:rPr>
        <w:t xml:space="preserve"> </w:t>
      </w:r>
      <w:r>
        <w:t>процессе</w:t>
      </w:r>
      <w:r>
        <w:rPr>
          <w:spacing w:val="39"/>
        </w:rPr>
        <w:t xml:space="preserve"> </w:t>
      </w:r>
      <w:r>
        <w:t>изучения</w:t>
      </w:r>
      <w:r>
        <w:rPr>
          <w:spacing w:val="38"/>
        </w:rPr>
        <w:t xml:space="preserve"> </w:t>
      </w:r>
      <w:r>
        <w:t>истории,</w:t>
      </w:r>
      <w:r>
        <w:rPr>
          <w:spacing w:val="38"/>
        </w:rPr>
        <w:t xml:space="preserve"> </w:t>
      </w:r>
      <w:r>
        <w:t>для</w:t>
      </w:r>
      <w:r>
        <w:rPr>
          <w:spacing w:val="38"/>
        </w:rPr>
        <w:t xml:space="preserve"> </w:t>
      </w:r>
      <w:r>
        <w:t>участия</w:t>
      </w:r>
      <w:r>
        <w:rPr>
          <w:spacing w:val="39"/>
        </w:rPr>
        <w:t xml:space="preserve"> </w:t>
      </w:r>
      <w:r>
        <w:rPr>
          <w:spacing w:val="-10"/>
        </w:rPr>
        <w:t>в</w:t>
      </w:r>
    </w:p>
    <w:p w:rsidR="00F85765" w:rsidRDefault="005F66D3">
      <w:pPr>
        <w:pStyle w:val="a3"/>
        <w:ind w:right="564" w:firstLine="0"/>
      </w:pPr>
      <w:r>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F85765" w:rsidRDefault="005F66D3">
      <w:pPr>
        <w:pStyle w:val="a5"/>
        <w:numPr>
          <w:ilvl w:val="3"/>
          <w:numId w:val="54"/>
        </w:numPr>
        <w:tabs>
          <w:tab w:val="left" w:pos="2531"/>
        </w:tabs>
        <w:ind w:right="567" w:firstLine="708"/>
        <w:jc w:val="both"/>
        <w:rPr>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85765" w:rsidRDefault="005F66D3">
      <w:pPr>
        <w:pStyle w:val="a3"/>
        <w:ind w:right="563"/>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85765" w:rsidRDefault="005F66D3">
      <w:pPr>
        <w:pStyle w:val="a3"/>
        <w:tabs>
          <w:tab w:val="left" w:pos="2117"/>
          <w:tab w:val="left" w:pos="2461"/>
          <w:tab w:val="left" w:pos="3669"/>
          <w:tab w:val="left" w:pos="3723"/>
          <w:tab w:val="left" w:pos="4678"/>
          <w:tab w:val="left" w:pos="5270"/>
          <w:tab w:val="left" w:pos="5640"/>
          <w:tab w:val="left" w:pos="7837"/>
          <w:tab w:val="left" w:pos="8893"/>
          <w:tab w:val="left" w:pos="9240"/>
          <w:tab w:val="left" w:pos="9454"/>
          <w:tab w:val="left" w:pos="10944"/>
        </w:tabs>
        <w:ind w:right="561"/>
        <w:jc w:val="right"/>
      </w:pPr>
      <w:r>
        <w:t>Структура предметного результата включает следующий перечень знаний и</w:t>
      </w:r>
      <w:r>
        <w:rPr>
          <w:spacing w:val="-1"/>
        </w:rPr>
        <w:t xml:space="preserve"> </w:t>
      </w:r>
      <w:r>
        <w:t xml:space="preserve">умений: </w:t>
      </w:r>
      <w:r>
        <w:rPr>
          <w:spacing w:val="-2"/>
        </w:rPr>
        <w:t>понимать</w:t>
      </w:r>
      <w:r>
        <w:tab/>
      </w:r>
      <w:r>
        <w:rPr>
          <w:spacing w:val="-2"/>
        </w:rPr>
        <w:t>особенности</w:t>
      </w:r>
      <w:r>
        <w:tab/>
      </w:r>
      <w:r>
        <w:tab/>
      </w:r>
      <w:r>
        <w:rPr>
          <w:spacing w:val="-2"/>
        </w:rPr>
        <w:t>политического,</w:t>
      </w:r>
      <w:r>
        <w:tab/>
      </w:r>
      <w:r>
        <w:rPr>
          <w:spacing w:val="-2"/>
        </w:rPr>
        <w:t>социально-экономического</w:t>
      </w:r>
      <w:r>
        <w:tab/>
      </w:r>
      <w:r>
        <w:rPr>
          <w:spacing w:val="-10"/>
        </w:rPr>
        <w:t>и</w:t>
      </w:r>
      <w:r>
        <w:tab/>
      </w:r>
      <w:r>
        <w:rPr>
          <w:spacing w:val="-2"/>
        </w:rPr>
        <w:t>историко- культурного</w:t>
      </w:r>
      <w:r>
        <w:tab/>
      </w:r>
      <w:r>
        <w:rPr>
          <w:spacing w:val="-2"/>
        </w:rPr>
        <w:t>развития</w:t>
      </w:r>
      <w:r>
        <w:tab/>
      </w:r>
      <w:r>
        <w:rPr>
          <w:spacing w:val="-2"/>
        </w:rPr>
        <w:t>России</w:t>
      </w:r>
      <w:r>
        <w:tab/>
      </w:r>
      <w:r>
        <w:rPr>
          <w:spacing w:val="-5"/>
        </w:rPr>
        <w:t>как</w:t>
      </w:r>
      <w:r>
        <w:tab/>
      </w:r>
      <w:r>
        <w:rPr>
          <w:spacing w:val="-2"/>
        </w:rPr>
        <w:t>многонационального</w:t>
      </w:r>
      <w:r>
        <w:tab/>
      </w:r>
      <w:r>
        <w:rPr>
          <w:spacing w:val="-2"/>
        </w:rPr>
        <w:t>государства,</w:t>
      </w:r>
      <w:r>
        <w:tab/>
      </w:r>
      <w:r>
        <w:tab/>
      </w:r>
      <w:r>
        <w:rPr>
          <w:spacing w:val="-2"/>
        </w:rPr>
        <w:t>знакомство</w:t>
      </w:r>
      <w:r>
        <w:tab/>
      </w:r>
      <w:r>
        <w:rPr>
          <w:spacing w:val="-10"/>
        </w:rPr>
        <w:t>с</w:t>
      </w:r>
    </w:p>
    <w:p w:rsidR="00F85765" w:rsidRDefault="005F66D3">
      <w:pPr>
        <w:pStyle w:val="a3"/>
        <w:spacing w:before="1" w:line="298" w:lineRule="exact"/>
        <w:ind w:firstLine="0"/>
      </w:pPr>
      <w:r>
        <w:t>культурой,</w:t>
      </w:r>
      <w:r>
        <w:rPr>
          <w:spacing w:val="-4"/>
        </w:rPr>
        <w:t xml:space="preserve"> </w:t>
      </w:r>
      <w:r>
        <w:t>традициями</w:t>
      </w:r>
      <w:r>
        <w:rPr>
          <w:spacing w:val="-5"/>
        </w:rPr>
        <w:t xml:space="preserve"> </w:t>
      </w:r>
      <w:r>
        <w:t>и</w:t>
      </w:r>
      <w:r>
        <w:rPr>
          <w:spacing w:val="-3"/>
        </w:rPr>
        <w:t xml:space="preserve"> </w:t>
      </w:r>
      <w:r>
        <w:t>обычаями</w:t>
      </w:r>
      <w:r>
        <w:rPr>
          <w:spacing w:val="-7"/>
        </w:rPr>
        <w:t xml:space="preserve"> </w:t>
      </w:r>
      <w:r>
        <w:t>народов</w:t>
      </w:r>
      <w:r>
        <w:rPr>
          <w:spacing w:val="-5"/>
        </w:rPr>
        <w:t xml:space="preserve"> </w:t>
      </w:r>
      <w:r>
        <w:rPr>
          <w:spacing w:val="-2"/>
        </w:rPr>
        <w:t>России;</w:t>
      </w:r>
    </w:p>
    <w:p w:rsidR="00F85765" w:rsidRDefault="005F66D3">
      <w:pPr>
        <w:pStyle w:val="a3"/>
        <w:ind w:right="56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85765" w:rsidRDefault="005F66D3">
      <w:pPr>
        <w:pStyle w:val="a3"/>
        <w:spacing w:before="1"/>
        <w:ind w:right="572"/>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85765" w:rsidRDefault="005F66D3">
      <w:pPr>
        <w:pStyle w:val="a3"/>
        <w:ind w:right="564"/>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85765" w:rsidRDefault="005F66D3">
      <w:pPr>
        <w:pStyle w:val="a5"/>
        <w:numPr>
          <w:ilvl w:val="3"/>
          <w:numId w:val="54"/>
        </w:numPr>
        <w:tabs>
          <w:tab w:val="left" w:pos="2663"/>
        </w:tabs>
        <w:ind w:right="571" w:firstLine="708"/>
        <w:jc w:val="both"/>
        <w:rPr>
          <w:sz w:val="26"/>
        </w:rPr>
      </w:pPr>
      <w:r>
        <w:rPr>
          <w:sz w:val="26"/>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sz w:val="26"/>
        </w:rPr>
        <w:t>истории.</w:t>
      </w:r>
    </w:p>
    <w:p w:rsidR="00F85765" w:rsidRDefault="005F66D3">
      <w:pPr>
        <w:pStyle w:val="a3"/>
        <w:ind w:left="1559" w:firstLine="0"/>
      </w:pPr>
      <w:r>
        <w:t>Структура</w:t>
      </w:r>
      <w:r>
        <w:rPr>
          <w:spacing w:val="-3"/>
        </w:rPr>
        <w:t xml:space="preserve"> </w:t>
      </w:r>
      <w:r>
        <w:t>предметного</w:t>
      </w:r>
      <w:r>
        <w:rPr>
          <w:spacing w:val="-2"/>
        </w:rPr>
        <w:t xml:space="preserve"> </w:t>
      </w:r>
      <w:r>
        <w:t>результата</w:t>
      </w:r>
      <w:r>
        <w:rPr>
          <w:spacing w:val="-3"/>
        </w:rPr>
        <w:t xml:space="preserve"> </w:t>
      </w:r>
      <w:r>
        <w:t>включает</w:t>
      </w:r>
      <w:r>
        <w:rPr>
          <w:spacing w:val="-1"/>
        </w:rPr>
        <w:t xml:space="preserve"> </w:t>
      </w:r>
      <w:r>
        <w:t>следующий</w:t>
      </w:r>
      <w:r>
        <w:rPr>
          <w:spacing w:val="-2"/>
        </w:rPr>
        <w:t xml:space="preserve"> </w:t>
      </w:r>
      <w:r>
        <w:t>перечень</w:t>
      </w:r>
      <w:r>
        <w:rPr>
          <w:spacing w:val="-4"/>
        </w:rPr>
        <w:t xml:space="preserve"> </w:t>
      </w:r>
      <w:r>
        <w:t>знаний</w:t>
      </w:r>
      <w:r>
        <w:rPr>
          <w:spacing w:val="-2"/>
        </w:rPr>
        <w:t xml:space="preserve"> </w:t>
      </w:r>
      <w:r>
        <w:t>и</w:t>
      </w:r>
      <w:r>
        <w:rPr>
          <w:spacing w:val="-5"/>
        </w:rPr>
        <w:t xml:space="preserve"> </w:t>
      </w:r>
      <w:r>
        <w:rPr>
          <w:spacing w:val="-2"/>
        </w:rPr>
        <w:t>умений: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6"/>
      </w:pPr>
      <w: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F85765" w:rsidRDefault="005F66D3">
      <w:pPr>
        <w:pStyle w:val="a3"/>
        <w:spacing w:before="1"/>
        <w:ind w:right="564"/>
      </w:pPr>
      <w:r>
        <w:t>используя исторические факты, характеризовать значение достижений народов нашей</w:t>
      </w:r>
      <w:r>
        <w:rPr>
          <w:spacing w:val="-3"/>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 и</w:t>
      </w:r>
      <w:r>
        <w:rPr>
          <w:spacing w:val="-1"/>
        </w:rPr>
        <w:t xml:space="preserve"> </w:t>
      </w:r>
      <w:r>
        <w:t>зарубежных</w:t>
      </w:r>
      <w:r>
        <w:rPr>
          <w:spacing w:val="-2"/>
        </w:rPr>
        <w:t xml:space="preserve"> </w:t>
      </w:r>
      <w:r>
        <w:t>стран</w:t>
      </w:r>
      <w:r>
        <w:rPr>
          <w:spacing w:val="-1"/>
        </w:rPr>
        <w:t xml:space="preserve"> </w:t>
      </w:r>
      <w:r>
        <w:t>1945 – 2022 гг.;</w:t>
      </w:r>
    </w:p>
    <w:p w:rsidR="00F85765" w:rsidRDefault="005F66D3">
      <w:pPr>
        <w:pStyle w:val="a3"/>
        <w:ind w:right="567"/>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F85765" w:rsidRDefault="005F66D3">
      <w:pPr>
        <w:pStyle w:val="a3"/>
        <w:ind w:right="562"/>
      </w:pPr>
      <w:r>
        <w:t>активно</w:t>
      </w:r>
      <w:r>
        <w:rPr>
          <w:spacing w:val="-2"/>
        </w:rPr>
        <w:t xml:space="preserve"> </w:t>
      </w:r>
      <w:r>
        <w:t>участвовать</w:t>
      </w:r>
      <w:r>
        <w:rPr>
          <w:spacing w:val="-2"/>
        </w:rPr>
        <w:t xml:space="preserve"> </w:t>
      </w:r>
      <w:r>
        <w:t>в</w:t>
      </w:r>
      <w:r>
        <w:rPr>
          <w:spacing w:val="-2"/>
        </w:rPr>
        <w:t xml:space="preserve"> </w:t>
      </w:r>
      <w:r>
        <w:t>дискуссиях,</w:t>
      </w:r>
      <w:r>
        <w:rPr>
          <w:spacing w:val="-2"/>
        </w:rPr>
        <w:t xml:space="preserve"> </w:t>
      </w:r>
      <w:r>
        <w:t>не</w:t>
      </w:r>
      <w:r>
        <w:rPr>
          <w:spacing w:val="-1"/>
        </w:rPr>
        <w:t xml:space="preserve"> </w:t>
      </w:r>
      <w:r>
        <w:t>допуская</w:t>
      </w:r>
      <w:r>
        <w:rPr>
          <w:spacing w:val="-2"/>
        </w:rPr>
        <w:t xml:space="preserve"> </w:t>
      </w:r>
      <w:r>
        <w:t>умаления</w:t>
      </w:r>
      <w:r>
        <w:rPr>
          <w:spacing w:val="-2"/>
        </w:rPr>
        <w:t xml:space="preserve"> </w:t>
      </w:r>
      <w:r>
        <w:t>подвига</w:t>
      </w:r>
      <w:r>
        <w:rPr>
          <w:spacing w:val="-3"/>
        </w:rPr>
        <w:t xml:space="preserve"> </w:t>
      </w:r>
      <w:r>
        <w:t>народа при</w:t>
      </w:r>
      <w:r>
        <w:rPr>
          <w:spacing w:val="-2"/>
        </w:rPr>
        <w:t xml:space="preserve"> </w:t>
      </w:r>
      <w:r>
        <w:t xml:space="preserve">защите </w:t>
      </w:r>
      <w:r>
        <w:rPr>
          <w:spacing w:val="-2"/>
        </w:rPr>
        <w:t>Отечества.</w:t>
      </w:r>
    </w:p>
    <w:p w:rsidR="00F85765" w:rsidRDefault="005F66D3">
      <w:pPr>
        <w:pStyle w:val="a5"/>
        <w:numPr>
          <w:ilvl w:val="3"/>
          <w:numId w:val="54"/>
        </w:numPr>
        <w:tabs>
          <w:tab w:val="left" w:pos="2675"/>
        </w:tabs>
        <w:ind w:right="571" w:firstLine="708"/>
        <w:jc w:val="both"/>
        <w:rPr>
          <w:sz w:val="26"/>
        </w:rPr>
      </w:pPr>
      <w:r>
        <w:rPr>
          <w:sz w:val="26"/>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F85765" w:rsidRDefault="005F66D3">
      <w:pPr>
        <w:pStyle w:val="a5"/>
        <w:numPr>
          <w:ilvl w:val="4"/>
          <w:numId w:val="54"/>
        </w:numPr>
        <w:tabs>
          <w:tab w:val="left" w:pos="2856"/>
        </w:tabs>
        <w:spacing w:line="298" w:lineRule="exact"/>
        <w:ind w:left="2856" w:hanging="1297"/>
        <w:jc w:val="both"/>
        <w:rPr>
          <w:sz w:val="26"/>
        </w:rPr>
      </w:pPr>
      <w:r>
        <w:rPr>
          <w:sz w:val="26"/>
        </w:rPr>
        <w:t>По</w:t>
      </w:r>
      <w:r>
        <w:rPr>
          <w:spacing w:val="-6"/>
          <w:sz w:val="26"/>
        </w:rPr>
        <w:t xml:space="preserve"> </w:t>
      </w:r>
      <w:r>
        <w:rPr>
          <w:sz w:val="26"/>
        </w:rPr>
        <w:t>учебному</w:t>
      </w:r>
      <w:r>
        <w:rPr>
          <w:spacing w:val="-3"/>
          <w:sz w:val="26"/>
        </w:rPr>
        <w:t xml:space="preserve"> </w:t>
      </w:r>
      <w:r>
        <w:rPr>
          <w:sz w:val="26"/>
        </w:rPr>
        <w:t>курсу</w:t>
      </w:r>
      <w:r>
        <w:rPr>
          <w:spacing w:val="-1"/>
          <w:sz w:val="26"/>
        </w:rPr>
        <w:t xml:space="preserve"> </w:t>
      </w:r>
      <w:r>
        <w:rPr>
          <w:sz w:val="26"/>
        </w:rPr>
        <w:t>«История</w:t>
      </w:r>
      <w:r>
        <w:rPr>
          <w:spacing w:val="-1"/>
          <w:sz w:val="26"/>
        </w:rPr>
        <w:t xml:space="preserve"> </w:t>
      </w:r>
      <w:r>
        <w:rPr>
          <w:spacing w:val="-2"/>
          <w:sz w:val="26"/>
        </w:rPr>
        <w:t>России»:</w:t>
      </w:r>
    </w:p>
    <w:p w:rsidR="00F85765" w:rsidRDefault="005F66D3">
      <w:pPr>
        <w:pStyle w:val="a5"/>
        <w:numPr>
          <w:ilvl w:val="0"/>
          <w:numId w:val="51"/>
        </w:numPr>
        <w:tabs>
          <w:tab w:val="left" w:pos="1840"/>
        </w:tabs>
        <w:spacing w:before="1" w:line="298" w:lineRule="exact"/>
        <w:ind w:left="1840" w:hanging="281"/>
        <w:jc w:val="both"/>
        <w:rPr>
          <w:sz w:val="26"/>
        </w:rPr>
      </w:pPr>
      <w:r>
        <w:rPr>
          <w:sz w:val="26"/>
        </w:rPr>
        <w:t>СССР</w:t>
      </w:r>
      <w:r>
        <w:rPr>
          <w:spacing w:val="-4"/>
          <w:sz w:val="26"/>
        </w:rPr>
        <w:t xml:space="preserve"> </w:t>
      </w:r>
      <w:r>
        <w:rPr>
          <w:sz w:val="26"/>
        </w:rPr>
        <w:t>в</w:t>
      </w:r>
      <w:r>
        <w:rPr>
          <w:spacing w:val="-3"/>
          <w:sz w:val="26"/>
        </w:rPr>
        <w:t xml:space="preserve"> </w:t>
      </w:r>
      <w:r>
        <w:rPr>
          <w:sz w:val="26"/>
        </w:rPr>
        <w:t>1945–1991</w:t>
      </w:r>
      <w:r>
        <w:rPr>
          <w:spacing w:val="-1"/>
          <w:sz w:val="26"/>
        </w:rPr>
        <w:t xml:space="preserve"> </w:t>
      </w:r>
      <w:r>
        <w:rPr>
          <w:sz w:val="26"/>
        </w:rPr>
        <w:t>гг.</w:t>
      </w:r>
      <w:r>
        <w:rPr>
          <w:spacing w:val="-1"/>
          <w:sz w:val="26"/>
        </w:rPr>
        <w:t xml:space="preserve"> </w:t>
      </w:r>
      <w:r>
        <w:rPr>
          <w:sz w:val="26"/>
        </w:rPr>
        <w:t>Экономические</w:t>
      </w:r>
      <w:r>
        <w:rPr>
          <w:spacing w:val="-1"/>
          <w:sz w:val="26"/>
        </w:rPr>
        <w:t xml:space="preserve"> </w:t>
      </w:r>
      <w:r>
        <w:rPr>
          <w:sz w:val="26"/>
        </w:rPr>
        <w:t>развитие</w:t>
      </w:r>
      <w:r>
        <w:rPr>
          <w:spacing w:val="-1"/>
          <w:sz w:val="26"/>
        </w:rPr>
        <w:t xml:space="preserve"> </w:t>
      </w:r>
      <w:r>
        <w:rPr>
          <w:sz w:val="26"/>
        </w:rPr>
        <w:t>и</w:t>
      </w:r>
      <w:r>
        <w:rPr>
          <w:spacing w:val="-3"/>
          <w:sz w:val="26"/>
        </w:rPr>
        <w:t xml:space="preserve"> </w:t>
      </w:r>
      <w:r>
        <w:rPr>
          <w:sz w:val="26"/>
        </w:rPr>
        <w:t>реформы.</w:t>
      </w:r>
      <w:r>
        <w:rPr>
          <w:spacing w:val="-1"/>
          <w:sz w:val="26"/>
        </w:rPr>
        <w:t xml:space="preserve"> </w:t>
      </w:r>
      <w:r>
        <w:rPr>
          <w:sz w:val="26"/>
        </w:rPr>
        <w:t xml:space="preserve">Политическая </w:t>
      </w:r>
      <w:r>
        <w:rPr>
          <w:spacing w:val="-2"/>
          <w:sz w:val="26"/>
        </w:rPr>
        <w:t>система</w:t>
      </w:r>
    </w:p>
    <w:p w:rsidR="00F85765" w:rsidRDefault="005F66D3">
      <w:pPr>
        <w:pStyle w:val="a3"/>
        <w:ind w:right="564"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85765" w:rsidRDefault="005F66D3">
      <w:pPr>
        <w:pStyle w:val="a5"/>
        <w:numPr>
          <w:ilvl w:val="0"/>
          <w:numId w:val="51"/>
        </w:numPr>
        <w:tabs>
          <w:tab w:val="left" w:pos="1840"/>
        </w:tabs>
        <w:spacing w:before="1"/>
        <w:ind w:left="851" w:right="564" w:firstLine="708"/>
        <w:jc w:val="both"/>
        <w:rPr>
          <w:sz w:val="26"/>
        </w:rPr>
      </w:pPr>
      <w:r>
        <w:rPr>
          <w:sz w:val="26"/>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85765" w:rsidRDefault="005F66D3">
      <w:pPr>
        <w:pStyle w:val="a5"/>
        <w:numPr>
          <w:ilvl w:val="4"/>
          <w:numId w:val="54"/>
        </w:numPr>
        <w:tabs>
          <w:tab w:val="left" w:pos="2856"/>
        </w:tabs>
        <w:spacing w:line="298" w:lineRule="exact"/>
        <w:ind w:left="2856" w:hanging="1297"/>
        <w:jc w:val="both"/>
        <w:rPr>
          <w:sz w:val="26"/>
        </w:rPr>
      </w:pPr>
      <w:r>
        <w:rPr>
          <w:sz w:val="26"/>
        </w:rPr>
        <w:t>По</w:t>
      </w:r>
      <w:r>
        <w:rPr>
          <w:spacing w:val="-6"/>
          <w:sz w:val="26"/>
        </w:rPr>
        <w:t xml:space="preserve"> </w:t>
      </w:r>
      <w:r>
        <w:rPr>
          <w:sz w:val="26"/>
        </w:rPr>
        <w:t>учебному</w:t>
      </w:r>
      <w:r>
        <w:rPr>
          <w:spacing w:val="-2"/>
          <w:sz w:val="26"/>
        </w:rPr>
        <w:t xml:space="preserve"> </w:t>
      </w:r>
      <w:r>
        <w:rPr>
          <w:sz w:val="26"/>
        </w:rPr>
        <w:t>курсу «Всеобщая</w:t>
      </w:r>
      <w:r>
        <w:rPr>
          <w:spacing w:val="-1"/>
          <w:sz w:val="26"/>
        </w:rPr>
        <w:t xml:space="preserve"> </w:t>
      </w:r>
      <w:r>
        <w:rPr>
          <w:spacing w:val="-2"/>
          <w:sz w:val="26"/>
        </w:rPr>
        <w:t>история»:</w:t>
      </w:r>
    </w:p>
    <w:p w:rsidR="00F85765" w:rsidRDefault="005F66D3">
      <w:pPr>
        <w:pStyle w:val="a5"/>
        <w:numPr>
          <w:ilvl w:val="0"/>
          <w:numId w:val="50"/>
        </w:numPr>
        <w:tabs>
          <w:tab w:val="left" w:pos="1840"/>
        </w:tabs>
        <w:spacing w:before="1"/>
        <w:ind w:right="572" w:firstLine="708"/>
        <w:jc w:val="both"/>
        <w:rPr>
          <w:sz w:val="26"/>
        </w:rPr>
      </w:pPr>
      <w:r>
        <w:rPr>
          <w:sz w:val="26"/>
        </w:rPr>
        <w:t>Послевоенные перемены в мире. Холодная война. Мировая система социализма. Экономические и политические изменения в странах Запада;</w:t>
      </w:r>
    </w:p>
    <w:p w:rsidR="00F85765" w:rsidRDefault="005F66D3">
      <w:pPr>
        <w:pStyle w:val="a5"/>
        <w:numPr>
          <w:ilvl w:val="0"/>
          <w:numId w:val="50"/>
        </w:numPr>
        <w:tabs>
          <w:tab w:val="left" w:pos="1840"/>
        </w:tabs>
        <w:ind w:right="563" w:firstLine="708"/>
        <w:jc w:val="both"/>
        <w:rPr>
          <w:sz w:val="26"/>
        </w:rPr>
      </w:pPr>
      <w:r>
        <w:rPr>
          <w:sz w:val="26"/>
        </w:rP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w:t>
      </w:r>
      <w:r>
        <w:rPr>
          <w:spacing w:val="-2"/>
          <w:sz w:val="26"/>
        </w:rPr>
        <w:t>общество;</w:t>
      </w:r>
    </w:p>
    <w:p w:rsidR="00F85765" w:rsidRDefault="005F66D3">
      <w:pPr>
        <w:pStyle w:val="a5"/>
        <w:numPr>
          <w:ilvl w:val="0"/>
          <w:numId w:val="50"/>
        </w:numPr>
        <w:tabs>
          <w:tab w:val="left" w:pos="1840"/>
        </w:tabs>
        <w:ind w:right="567" w:firstLine="708"/>
        <w:jc w:val="both"/>
        <w:rPr>
          <w:sz w:val="26"/>
        </w:rPr>
      </w:pPr>
      <w:r>
        <w:rPr>
          <w:sz w:val="26"/>
        </w:rPr>
        <w:t>Современный</w:t>
      </w:r>
      <w:r>
        <w:rPr>
          <w:spacing w:val="-3"/>
          <w:sz w:val="26"/>
        </w:rPr>
        <w:t xml:space="preserve"> </w:t>
      </w:r>
      <w:r>
        <w:rPr>
          <w:sz w:val="26"/>
        </w:rPr>
        <w:t>мир:</w:t>
      </w:r>
      <w:r>
        <w:rPr>
          <w:spacing w:val="-1"/>
          <w:sz w:val="26"/>
        </w:rPr>
        <w:t xml:space="preserve"> </w:t>
      </w:r>
      <w:r>
        <w:rPr>
          <w:sz w:val="26"/>
        </w:rPr>
        <w:t>глобализация</w:t>
      </w:r>
      <w:r>
        <w:rPr>
          <w:spacing w:val="-1"/>
          <w:sz w:val="26"/>
        </w:rPr>
        <w:t xml:space="preserve"> </w:t>
      </w:r>
      <w:r>
        <w:rPr>
          <w:sz w:val="26"/>
        </w:rPr>
        <w:t xml:space="preserve">и </w:t>
      </w:r>
      <w:proofErr w:type="spellStart"/>
      <w:r>
        <w:rPr>
          <w:sz w:val="26"/>
        </w:rPr>
        <w:t>деглобализация</w:t>
      </w:r>
      <w:proofErr w:type="spellEnd"/>
      <w:r>
        <w:rPr>
          <w:sz w:val="26"/>
        </w:rPr>
        <w:t>. Геополитический кризис 2022 г. и его влияние на мировую систему.</w:t>
      </w:r>
    </w:p>
    <w:p w:rsidR="00F85765" w:rsidRDefault="005F66D3">
      <w:pPr>
        <w:pStyle w:val="a3"/>
        <w:ind w:left="1559" w:right="564" w:firstLine="0"/>
      </w:pPr>
      <w:r>
        <w:t>Структура предметного результата включает следующий перечень знаний и</w:t>
      </w:r>
      <w:r>
        <w:rPr>
          <w:spacing w:val="-1"/>
        </w:rPr>
        <w:t xml:space="preserve"> </w:t>
      </w:r>
      <w:r>
        <w:t>умений: 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40"/>
        </w:rPr>
        <w:t xml:space="preserve"> </w:t>
      </w:r>
      <w:r>
        <w:t>периодов</w:t>
      </w:r>
      <w:r>
        <w:rPr>
          <w:spacing w:val="40"/>
        </w:rPr>
        <w:t xml:space="preserve"> </w:t>
      </w:r>
      <w:r>
        <w:t>отечественной</w:t>
      </w:r>
      <w:r>
        <w:rPr>
          <w:spacing w:val="40"/>
        </w:rPr>
        <w:t xml:space="preserve"> </w:t>
      </w:r>
      <w:r>
        <w:t>и</w:t>
      </w:r>
      <w:r>
        <w:rPr>
          <w:spacing w:val="40"/>
        </w:rPr>
        <w:t xml:space="preserve"> </w:t>
      </w:r>
      <w:r>
        <w:t>всеобщей</w:t>
      </w:r>
    </w:p>
    <w:p w:rsidR="00F85765" w:rsidRDefault="005F66D3">
      <w:pPr>
        <w:pStyle w:val="a3"/>
        <w:ind w:firstLine="0"/>
      </w:pPr>
      <w:r>
        <w:t>истории</w:t>
      </w:r>
      <w:r>
        <w:rPr>
          <w:spacing w:val="-5"/>
        </w:rPr>
        <w:t xml:space="preserve"> </w:t>
      </w:r>
      <w:r>
        <w:t>1945–2022</w:t>
      </w:r>
      <w:r>
        <w:rPr>
          <w:spacing w:val="-2"/>
        </w:rPr>
        <w:t xml:space="preserve"> </w:t>
      </w:r>
      <w:r>
        <w:rPr>
          <w:spacing w:val="-4"/>
        </w:rPr>
        <w:t>гг.;</w:t>
      </w:r>
    </w:p>
    <w:p w:rsidR="00F85765" w:rsidRDefault="005F66D3">
      <w:pPr>
        <w:pStyle w:val="a3"/>
        <w:spacing w:before="1"/>
        <w:ind w:right="575"/>
      </w:pPr>
      <w:r>
        <w:t>называть даты важнейших событий и процессов отечественной и всеобщей истории 1945–2022 гг.;</w:t>
      </w:r>
    </w:p>
    <w:p w:rsidR="00F85765" w:rsidRDefault="005F66D3">
      <w:pPr>
        <w:pStyle w:val="a3"/>
        <w:ind w:right="565"/>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w:t>
      </w:r>
      <w:r>
        <w:rPr>
          <w:spacing w:val="40"/>
        </w:rPr>
        <w:t xml:space="preserve"> </w:t>
      </w:r>
      <w:r>
        <w:t>данный период;</w:t>
      </w:r>
    </w:p>
    <w:p w:rsidR="00F85765" w:rsidRDefault="005F66D3">
      <w:pPr>
        <w:pStyle w:val="a3"/>
        <w:ind w:right="571"/>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F85765" w:rsidRDefault="005F66D3">
      <w:pPr>
        <w:pStyle w:val="a5"/>
        <w:numPr>
          <w:ilvl w:val="0"/>
          <w:numId w:val="103"/>
        </w:numPr>
        <w:tabs>
          <w:tab w:val="left" w:pos="1950"/>
        </w:tabs>
        <w:ind w:right="571" w:firstLine="708"/>
        <w:jc w:val="both"/>
        <w:rPr>
          <w:sz w:val="26"/>
        </w:rPr>
      </w:pPr>
      <w:r>
        <w:rPr>
          <w:sz w:val="26"/>
        </w:rPr>
        <w:t>Федеральная</w:t>
      </w:r>
      <w:r>
        <w:rPr>
          <w:spacing w:val="-3"/>
          <w:sz w:val="26"/>
        </w:rPr>
        <w:t xml:space="preserve"> </w:t>
      </w:r>
      <w:r>
        <w:rPr>
          <w:sz w:val="26"/>
        </w:rPr>
        <w:t>рабочая</w:t>
      </w:r>
      <w:r>
        <w:rPr>
          <w:spacing w:val="-3"/>
          <w:sz w:val="26"/>
        </w:rPr>
        <w:t xml:space="preserve"> </w:t>
      </w:r>
      <w:r>
        <w:rPr>
          <w:sz w:val="26"/>
        </w:rPr>
        <w:t>программа</w:t>
      </w:r>
      <w:r>
        <w:rPr>
          <w:spacing w:val="-5"/>
          <w:sz w:val="26"/>
        </w:rPr>
        <w:t xml:space="preserve"> </w:t>
      </w:r>
      <w:r>
        <w:rPr>
          <w:sz w:val="26"/>
        </w:rPr>
        <w:t>по</w:t>
      </w:r>
      <w:r>
        <w:rPr>
          <w:spacing w:val="-6"/>
          <w:sz w:val="26"/>
        </w:rPr>
        <w:t xml:space="preserve"> </w:t>
      </w:r>
      <w:r>
        <w:rPr>
          <w:sz w:val="26"/>
        </w:rPr>
        <w:t>учебному</w:t>
      </w:r>
      <w:r>
        <w:rPr>
          <w:spacing w:val="-4"/>
          <w:sz w:val="26"/>
        </w:rPr>
        <w:t xml:space="preserve"> </w:t>
      </w:r>
      <w:r>
        <w:rPr>
          <w:sz w:val="26"/>
        </w:rPr>
        <w:t>предмету</w:t>
      </w:r>
      <w:r>
        <w:rPr>
          <w:spacing w:val="-2"/>
          <w:sz w:val="26"/>
        </w:rPr>
        <w:t xml:space="preserve"> </w:t>
      </w:r>
      <w:r>
        <w:rPr>
          <w:sz w:val="26"/>
        </w:rPr>
        <w:t>«История»</w:t>
      </w:r>
      <w:r>
        <w:rPr>
          <w:spacing w:val="-6"/>
          <w:sz w:val="26"/>
        </w:rPr>
        <w:t xml:space="preserve"> </w:t>
      </w:r>
      <w:r>
        <w:rPr>
          <w:sz w:val="26"/>
        </w:rPr>
        <w:t xml:space="preserve">(углублённый </w:t>
      </w:r>
      <w:r>
        <w:rPr>
          <w:spacing w:val="-2"/>
          <w:sz w:val="26"/>
        </w:rPr>
        <w:t>уровень).</w:t>
      </w:r>
    </w:p>
    <w:p w:rsidR="00F85765" w:rsidRDefault="005F66D3">
      <w:pPr>
        <w:pStyle w:val="a5"/>
        <w:numPr>
          <w:ilvl w:val="1"/>
          <w:numId w:val="103"/>
        </w:numPr>
        <w:tabs>
          <w:tab w:val="left" w:pos="2144"/>
        </w:tabs>
        <w:ind w:right="565" w:firstLine="708"/>
        <w:jc w:val="both"/>
        <w:rPr>
          <w:sz w:val="26"/>
        </w:rPr>
      </w:pPr>
      <w:r>
        <w:rPr>
          <w:sz w:val="26"/>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w:t>
      </w:r>
      <w:r>
        <w:rPr>
          <w:spacing w:val="54"/>
          <w:w w:val="150"/>
          <w:sz w:val="26"/>
        </w:rPr>
        <w:t xml:space="preserve"> </w:t>
      </w:r>
      <w:r>
        <w:rPr>
          <w:sz w:val="26"/>
        </w:rPr>
        <w:t>–</w:t>
      </w:r>
      <w:r>
        <w:rPr>
          <w:spacing w:val="54"/>
          <w:w w:val="150"/>
          <w:sz w:val="26"/>
        </w:rPr>
        <w:t xml:space="preserve"> </w:t>
      </w:r>
      <w:r>
        <w:rPr>
          <w:sz w:val="26"/>
        </w:rPr>
        <w:t>программа</w:t>
      </w:r>
      <w:r>
        <w:rPr>
          <w:spacing w:val="56"/>
          <w:w w:val="150"/>
          <w:sz w:val="26"/>
        </w:rPr>
        <w:t xml:space="preserve"> </w:t>
      </w:r>
      <w:r>
        <w:rPr>
          <w:sz w:val="26"/>
        </w:rPr>
        <w:t>по</w:t>
      </w:r>
      <w:r>
        <w:rPr>
          <w:spacing w:val="53"/>
          <w:w w:val="150"/>
          <w:sz w:val="26"/>
        </w:rPr>
        <w:t xml:space="preserve"> </w:t>
      </w:r>
      <w:r>
        <w:rPr>
          <w:sz w:val="26"/>
        </w:rPr>
        <w:t>истории,</w:t>
      </w:r>
      <w:r>
        <w:rPr>
          <w:spacing w:val="53"/>
          <w:w w:val="150"/>
          <w:sz w:val="26"/>
        </w:rPr>
        <w:t xml:space="preserve"> </w:t>
      </w:r>
      <w:r>
        <w:rPr>
          <w:sz w:val="26"/>
        </w:rPr>
        <w:t>история)</w:t>
      </w:r>
      <w:r>
        <w:rPr>
          <w:spacing w:val="60"/>
          <w:w w:val="150"/>
          <w:sz w:val="26"/>
        </w:rPr>
        <w:t xml:space="preserve"> </w:t>
      </w:r>
      <w:r>
        <w:rPr>
          <w:sz w:val="26"/>
        </w:rPr>
        <w:t>включает</w:t>
      </w:r>
      <w:r>
        <w:rPr>
          <w:spacing w:val="56"/>
          <w:w w:val="150"/>
          <w:sz w:val="26"/>
        </w:rPr>
        <w:t xml:space="preserve"> </w:t>
      </w:r>
      <w:r>
        <w:rPr>
          <w:sz w:val="26"/>
        </w:rPr>
        <w:t>пояснительную</w:t>
      </w:r>
      <w:r>
        <w:rPr>
          <w:spacing w:val="55"/>
          <w:w w:val="150"/>
          <w:sz w:val="26"/>
        </w:rPr>
        <w:t xml:space="preserve"> </w:t>
      </w:r>
      <w:r>
        <w:rPr>
          <w:spacing w:val="-2"/>
          <w:sz w:val="26"/>
        </w:rPr>
        <w:t>записку,</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содержание</w:t>
      </w:r>
      <w:r>
        <w:rPr>
          <w:spacing w:val="-6"/>
        </w:rPr>
        <w:t xml:space="preserve"> </w:t>
      </w:r>
      <w:r>
        <w:t>обучения,</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4"/>
        </w:rPr>
        <w:t xml:space="preserve"> </w:t>
      </w:r>
      <w:r>
        <w:t>программы по</w:t>
      </w:r>
      <w:r>
        <w:rPr>
          <w:spacing w:val="-2"/>
        </w:rPr>
        <w:t xml:space="preserve"> истории.</w:t>
      </w:r>
    </w:p>
    <w:p w:rsidR="00F85765" w:rsidRDefault="005F66D3">
      <w:pPr>
        <w:pStyle w:val="a5"/>
        <w:numPr>
          <w:ilvl w:val="1"/>
          <w:numId w:val="103"/>
        </w:numPr>
        <w:tabs>
          <w:tab w:val="left" w:pos="2144"/>
        </w:tabs>
        <w:ind w:right="567" w:firstLine="708"/>
        <w:jc w:val="both"/>
        <w:rPr>
          <w:sz w:val="26"/>
        </w:rPr>
      </w:pPr>
      <w:r>
        <w:rPr>
          <w:sz w:val="26"/>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5F66D3">
      <w:pPr>
        <w:pStyle w:val="a5"/>
        <w:numPr>
          <w:ilvl w:val="1"/>
          <w:numId w:val="103"/>
        </w:numPr>
        <w:tabs>
          <w:tab w:val="left" w:pos="2144"/>
        </w:tabs>
        <w:ind w:right="569"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spacing w:before="1"/>
        <w:ind w:right="565" w:firstLine="708"/>
        <w:jc w:val="both"/>
        <w:rPr>
          <w:sz w:val="26"/>
        </w:rPr>
      </w:pPr>
      <w:r>
        <w:rPr>
          <w:sz w:val="26"/>
        </w:rPr>
        <w:t xml:space="preserve">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3"/>
        </w:tabs>
        <w:spacing w:line="299" w:lineRule="exact"/>
        <w:ind w:left="2143" w:hanging="584"/>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7" w:firstLine="708"/>
        <w:jc w:val="both"/>
        <w:rPr>
          <w:sz w:val="26"/>
        </w:rPr>
      </w:pPr>
      <w:r>
        <w:rPr>
          <w:sz w:val="26"/>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F85765" w:rsidRDefault="005F66D3">
      <w:pPr>
        <w:pStyle w:val="a5"/>
        <w:numPr>
          <w:ilvl w:val="2"/>
          <w:numId w:val="103"/>
        </w:numPr>
        <w:tabs>
          <w:tab w:val="left" w:pos="2339"/>
        </w:tabs>
        <w:spacing w:before="1"/>
        <w:ind w:right="566" w:firstLine="708"/>
        <w:jc w:val="both"/>
        <w:rPr>
          <w:sz w:val="26"/>
        </w:rPr>
      </w:pPr>
      <w:r>
        <w:rPr>
          <w:sz w:val="26"/>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w:t>
      </w:r>
      <w:r>
        <w:rPr>
          <w:spacing w:val="28"/>
          <w:sz w:val="26"/>
        </w:rPr>
        <w:t xml:space="preserve"> </w:t>
      </w:r>
      <w:r>
        <w:rPr>
          <w:sz w:val="26"/>
        </w:rPr>
        <w:t>обучения,</w:t>
      </w:r>
      <w:r>
        <w:rPr>
          <w:spacing w:val="29"/>
          <w:sz w:val="26"/>
        </w:rPr>
        <w:t xml:space="preserve"> </w:t>
      </w:r>
      <w:r>
        <w:rPr>
          <w:sz w:val="26"/>
        </w:rPr>
        <w:t>воспитания</w:t>
      </w:r>
      <w:r>
        <w:rPr>
          <w:spacing w:val="28"/>
          <w:sz w:val="26"/>
        </w:rPr>
        <w:t xml:space="preserve"> </w:t>
      </w:r>
      <w:r>
        <w:rPr>
          <w:sz w:val="26"/>
        </w:rPr>
        <w:t>и</w:t>
      </w:r>
      <w:r>
        <w:rPr>
          <w:spacing w:val="24"/>
          <w:sz w:val="26"/>
        </w:rPr>
        <w:t xml:space="preserve"> </w:t>
      </w:r>
      <w:r>
        <w:rPr>
          <w:sz w:val="26"/>
        </w:rPr>
        <w:t>развития</w:t>
      </w:r>
      <w:r>
        <w:rPr>
          <w:spacing w:val="28"/>
          <w:sz w:val="26"/>
        </w:rPr>
        <w:t xml:space="preserve"> </w:t>
      </w:r>
      <w:r>
        <w:rPr>
          <w:sz w:val="26"/>
        </w:rPr>
        <w:t>обучающихся</w:t>
      </w:r>
      <w:r>
        <w:rPr>
          <w:spacing w:val="28"/>
          <w:sz w:val="26"/>
        </w:rPr>
        <w:t xml:space="preserve"> </w:t>
      </w:r>
      <w:r>
        <w:rPr>
          <w:sz w:val="26"/>
        </w:rPr>
        <w:t>средствами</w:t>
      </w:r>
      <w:r>
        <w:rPr>
          <w:spacing w:val="26"/>
          <w:sz w:val="26"/>
        </w:rPr>
        <w:t xml:space="preserve"> </w:t>
      </w:r>
      <w:r>
        <w:rPr>
          <w:sz w:val="26"/>
        </w:rPr>
        <w:t>учебного</w:t>
      </w:r>
      <w:r>
        <w:rPr>
          <w:spacing w:val="27"/>
          <w:sz w:val="26"/>
        </w:rPr>
        <w:t xml:space="preserve"> </w:t>
      </w:r>
      <w:r>
        <w:rPr>
          <w:sz w:val="26"/>
        </w:rPr>
        <w:t>предмета</w:t>
      </w:r>
    </w:p>
    <w:p w:rsidR="00F85765" w:rsidRDefault="005F66D3">
      <w:pPr>
        <w:pStyle w:val="a3"/>
        <w:ind w:right="566" w:firstLine="0"/>
      </w:pPr>
      <w:r>
        <w:t>«История»,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F85765" w:rsidRDefault="005F66D3">
      <w:pPr>
        <w:pStyle w:val="a5"/>
        <w:numPr>
          <w:ilvl w:val="2"/>
          <w:numId w:val="103"/>
        </w:numPr>
        <w:tabs>
          <w:tab w:val="left" w:pos="2339"/>
        </w:tabs>
        <w:ind w:right="562" w:firstLine="708"/>
        <w:jc w:val="both"/>
        <w:rPr>
          <w:sz w:val="26"/>
        </w:rPr>
      </w:pPr>
      <w:r>
        <w:rPr>
          <w:sz w:val="26"/>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85765" w:rsidRDefault="005F66D3">
      <w:pPr>
        <w:pStyle w:val="a5"/>
        <w:numPr>
          <w:ilvl w:val="2"/>
          <w:numId w:val="103"/>
        </w:numPr>
        <w:tabs>
          <w:tab w:val="left" w:pos="2339"/>
        </w:tabs>
        <w:spacing w:before="1"/>
        <w:ind w:right="568" w:firstLine="708"/>
        <w:jc w:val="both"/>
        <w:rPr>
          <w:sz w:val="26"/>
        </w:rPr>
      </w:pPr>
      <w:r>
        <w:rPr>
          <w:sz w:val="26"/>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w:t>
      </w:r>
      <w:r>
        <w:rPr>
          <w:spacing w:val="40"/>
          <w:sz w:val="26"/>
        </w:rPr>
        <w:t xml:space="preserve"> </w:t>
      </w:r>
      <w:r>
        <w:rPr>
          <w:sz w:val="26"/>
        </w:rPr>
        <w:t>в общую историю страны и мировую историю, формирование личностной позиции по отношению к прошлому и настоящему Отечества.</w:t>
      </w:r>
    </w:p>
    <w:p w:rsidR="00F85765" w:rsidRDefault="005F66D3">
      <w:pPr>
        <w:pStyle w:val="a3"/>
        <w:ind w:right="566"/>
      </w:pPr>
      <w:r>
        <w:t>При разработке</w:t>
      </w:r>
      <w:r>
        <w:rPr>
          <w:spacing w:val="-2"/>
        </w:rPr>
        <w:t xml:space="preserve"> </w:t>
      </w:r>
      <w:r>
        <w:t>рабочей программы</w:t>
      </w:r>
      <w:r>
        <w:rPr>
          <w:spacing w:val="-2"/>
        </w:rPr>
        <w:t xml:space="preserve"> </w:t>
      </w:r>
      <w:r>
        <w:t>по</w:t>
      </w:r>
      <w:r>
        <w:rPr>
          <w:spacing w:val="-1"/>
        </w:rPr>
        <w:t xml:space="preserve"> </w:t>
      </w:r>
      <w:r>
        <w:t>истории образовательная</w:t>
      </w:r>
      <w:r>
        <w:rPr>
          <w:spacing w:val="-2"/>
        </w:rPr>
        <w:t xml:space="preserve"> </w:t>
      </w:r>
      <w:r>
        <w:t>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w:t>
      </w:r>
      <w:r>
        <w:rPr>
          <w:spacing w:val="40"/>
        </w:rPr>
        <w:t xml:space="preserve"> </w:t>
      </w:r>
      <w:r>
        <w:t>и военных преступлений нацистов в годы Великой Отечественной войны 1941 – 1945 гг.</w:t>
      </w:r>
    </w:p>
    <w:p w:rsidR="00F85765" w:rsidRDefault="005F66D3">
      <w:pPr>
        <w:pStyle w:val="a5"/>
        <w:numPr>
          <w:ilvl w:val="2"/>
          <w:numId w:val="103"/>
        </w:numPr>
        <w:tabs>
          <w:tab w:val="left" w:pos="2339"/>
        </w:tabs>
        <w:ind w:right="571" w:firstLine="708"/>
        <w:jc w:val="both"/>
        <w:rPr>
          <w:sz w:val="26"/>
        </w:rPr>
      </w:pPr>
      <w:r>
        <w:rPr>
          <w:sz w:val="26"/>
        </w:rPr>
        <w:t>Задачи изучения истории на всех уровнях общего образования определяются федеральными государственными образовательными стандартами.</w:t>
      </w:r>
    </w:p>
    <w:p w:rsidR="00F85765" w:rsidRDefault="005F66D3">
      <w:pPr>
        <w:pStyle w:val="a5"/>
        <w:numPr>
          <w:ilvl w:val="2"/>
          <w:numId w:val="103"/>
        </w:numPr>
        <w:tabs>
          <w:tab w:val="left" w:pos="2339"/>
        </w:tabs>
        <w:ind w:right="568" w:firstLine="708"/>
        <w:jc w:val="both"/>
        <w:rPr>
          <w:sz w:val="26"/>
        </w:rPr>
      </w:pPr>
      <w:r>
        <w:rPr>
          <w:sz w:val="26"/>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85765" w:rsidRDefault="005F66D3">
      <w:pPr>
        <w:pStyle w:val="a3"/>
        <w:ind w:right="567"/>
      </w:pPr>
      <w:r>
        <w:t xml:space="preserve">углубление социализации обучающихся, формирование гражданской ответственности и социальной культуры, </w:t>
      </w:r>
      <w:r>
        <w:rPr>
          <w:position w:val="1"/>
        </w:rPr>
        <w:t xml:space="preserve">соответствующей </w:t>
      </w:r>
      <w:r>
        <w:t>условиям современного мира;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jc w:val="left"/>
      </w:pPr>
      <w:r>
        <w:lastRenderedPageBreak/>
        <w:t>освоение</w:t>
      </w:r>
      <w:r>
        <w:rPr>
          <w:spacing w:val="15"/>
        </w:rPr>
        <w:t xml:space="preserve"> </w:t>
      </w:r>
      <w:r>
        <w:t>систематических</w:t>
      </w:r>
      <w:r>
        <w:rPr>
          <w:spacing w:val="20"/>
        </w:rPr>
        <w:t xml:space="preserve"> </w:t>
      </w:r>
      <w:r>
        <w:t>знаний</w:t>
      </w:r>
      <w:r>
        <w:rPr>
          <w:spacing w:val="18"/>
        </w:rPr>
        <w:t xml:space="preserve"> </w:t>
      </w:r>
      <w:r>
        <w:t>об</w:t>
      </w:r>
      <w:r>
        <w:rPr>
          <w:spacing w:val="19"/>
        </w:rPr>
        <w:t xml:space="preserve"> </w:t>
      </w:r>
      <w:r>
        <w:t>истории</w:t>
      </w:r>
      <w:r>
        <w:rPr>
          <w:spacing w:val="19"/>
        </w:rPr>
        <w:t xml:space="preserve"> </w:t>
      </w:r>
      <w:r>
        <w:t>России</w:t>
      </w:r>
      <w:r>
        <w:rPr>
          <w:spacing w:val="20"/>
        </w:rPr>
        <w:t xml:space="preserve"> </w:t>
      </w:r>
      <w:r>
        <w:t>и</w:t>
      </w:r>
      <w:r>
        <w:rPr>
          <w:spacing w:val="20"/>
        </w:rPr>
        <w:t xml:space="preserve"> </w:t>
      </w:r>
      <w:r>
        <w:t>всеобщей</w:t>
      </w:r>
      <w:r>
        <w:rPr>
          <w:spacing w:val="20"/>
        </w:rPr>
        <w:t xml:space="preserve"> </w:t>
      </w:r>
      <w:r>
        <w:t>истории</w:t>
      </w:r>
      <w:r>
        <w:rPr>
          <w:spacing w:val="20"/>
        </w:rPr>
        <w:t xml:space="preserve"> </w:t>
      </w:r>
      <w:r>
        <w:rPr>
          <w:spacing w:val="-2"/>
        </w:rPr>
        <w:t>XX–XXI</w:t>
      </w:r>
    </w:p>
    <w:p w:rsidR="00F85765" w:rsidRDefault="005F66D3">
      <w:pPr>
        <w:pStyle w:val="a3"/>
        <w:spacing w:line="298" w:lineRule="exact"/>
        <w:ind w:firstLine="0"/>
        <w:jc w:val="left"/>
      </w:pPr>
      <w:r>
        <w:rPr>
          <w:spacing w:val="-4"/>
        </w:rPr>
        <w:t>вв.;</w:t>
      </w:r>
    </w:p>
    <w:p w:rsidR="00F85765" w:rsidRDefault="005F66D3">
      <w:pPr>
        <w:pStyle w:val="a3"/>
        <w:spacing w:before="1"/>
        <w:ind w:left="1559" w:firstLine="0"/>
        <w:jc w:val="left"/>
      </w:pPr>
      <w:r>
        <w:t>воспитание</w:t>
      </w:r>
      <w:r>
        <w:rPr>
          <w:spacing w:val="50"/>
          <w:w w:val="150"/>
        </w:rPr>
        <w:t xml:space="preserve"> </w:t>
      </w:r>
      <w:r>
        <w:t>обучающихся</w:t>
      </w:r>
      <w:r>
        <w:rPr>
          <w:spacing w:val="51"/>
          <w:w w:val="150"/>
        </w:rPr>
        <w:t xml:space="preserve"> </w:t>
      </w:r>
      <w:r>
        <w:t>в</w:t>
      </w:r>
      <w:r>
        <w:rPr>
          <w:spacing w:val="48"/>
          <w:w w:val="150"/>
        </w:rPr>
        <w:t xml:space="preserve"> </w:t>
      </w:r>
      <w:r>
        <w:t>духе</w:t>
      </w:r>
      <w:r>
        <w:rPr>
          <w:spacing w:val="49"/>
          <w:w w:val="150"/>
        </w:rPr>
        <w:t xml:space="preserve"> </w:t>
      </w:r>
      <w:r>
        <w:t>патриотизма,</w:t>
      </w:r>
      <w:r>
        <w:rPr>
          <w:spacing w:val="48"/>
          <w:w w:val="150"/>
        </w:rPr>
        <w:t xml:space="preserve"> </w:t>
      </w:r>
      <w:r>
        <w:t>уважения</w:t>
      </w:r>
      <w:r>
        <w:rPr>
          <w:spacing w:val="51"/>
          <w:w w:val="150"/>
        </w:rPr>
        <w:t xml:space="preserve"> </w:t>
      </w:r>
      <w:r>
        <w:t>к</w:t>
      </w:r>
      <w:r>
        <w:rPr>
          <w:spacing w:val="56"/>
          <w:w w:val="150"/>
        </w:rPr>
        <w:t xml:space="preserve"> </w:t>
      </w:r>
      <w:r>
        <w:t>своему</w:t>
      </w:r>
      <w:r>
        <w:rPr>
          <w:spacing w:val="50"/>
          <w:w w:val="150"/>
        </w:rPr>
        <w:t xml:space="preserve"> </w:t>
      </w:r>
      <w:r>
        <w:t>Отечеству</w:t>
      </w:r>
      <w:r>
        <w:rPr>
          <w:spacing w:val="52"/>
          <w:w w:val="150"/>
        </w:rPr>
        <w:t xml:space="preserve"> </w:t>
      </w:r>
      <w:r>
        <w:rPr>
          <w:spacing w:val="-10"/>
        </w:rPr>
        <w:t>–</w:t>
      </w:r>
    </w:p>
    <w:p w:rsidR="00F85765" w:rsidRDefault="005F66D3">
      <w:pPr>
        <w:pStyle w:val="a3"/>
        <w:ind w:right="571" w:firstLine="0"/>
      </w:pPr>
      <w:r>
        <w:t>многонациональному Российскому государству в соответствии с идеями</w:t>
      </w:r>
      <w:r>
        <w:rPr>
          <w:spacing w:val="40"/>
        </w:rPr>
        <w:t xml:space="preserve"> </w:t>
      </w:r>
      <w:r>
        <w:t>взаимопонимания, согласия и мира между людьми и народами, в духе демократических ценностей современного общества;</w:t>
      </w:r>
    </w:p>
    <w:p w:rsidR="00F85765" w:rsidRDefault="005F66D3">
      <w:pPr>
        <w:pStyle w:val="a3"/>
        <w:spacing w:line="298" w:lineRule="exact"/>
        <w:ind w:left="1559" w:firstLine="0"/>
      </w:pPr>
      <w:r>
        <w:t>формирование</w:t>
      </w:r>
      <w:r>
        <w:rPr>
          <w:spacing w:val="-5"/>
        </w:rPr>
        <w:t xml:space="preserve"> </w:t>
      </w:r>
      <w:r>
        <w:t>исторического</w:t>
      </w:r>
      <w:r>
        <w:rPr>
          <w:spacing w:val="-4"/>
        </w:rPr>
        <w:t xml:space="preserve"> </w:t>
      </w:r>
      <w:r>
        <w:t>мышления,</w:t>
      </w:r>
      <w:r>
        <w:rPr>
          <w:spacing w:val="-5"/>
        </w:rPr>
        <w:t xml:space="preserve"> </w:t>
      </w:r>
      <w:r>
        <w:t>то</w:t>
      </w:r>
      <w:r>
        <w:rPr>
          <w:spacing w:val="-3"/>
        </w:rPr>
        <w:t xml:space="preserve"> </w:t>
      </w:r>
      <w:r>
        <w:t>есть</w:t>
      </w:r>
      <w:r>
        <w:rPr>
          <w:spacing w:val="-5"/>
        </w:rPr>
        <w:t xml:space="preserve"> </w:t>
      </w:r>
      <w:r>
        <w:t>способности</w:t>
      </w:r>
      <w:r>
        <w:rPr>
          <w:spacing w:val="-3"/>
        </w:rPr>
        <w:t xml:space="preserve"> </w:t>
      </w:r>
      <w:proofErr w:type="spellStart"/>
      <w:r>
        <w:rPr>
          <w:spacing w:val="-4"/>
        </w:rPr>
        <w:t>расс</w:t>
      </w:r>
      <w:proofErr w:type="spellEnd"/>
    </w:p>
    <w:p w:rsidR="00F85765" w:rsidRDefault="005F66D3">
      <w:pPr>
        <w:pStyle w:val="a3"/>
        <w:ind w:right="574"/>
      </w:pPr>
      <w:proofErr w:type="spellStart"/>
      <w:r>
        <w:t>матривать</w:t>
      </w:r>
      <w:proofErr w:type="spellEnd"/>
      <w:r>
        <w:t xml:space="preserve"> события и явления с точки зрения их исторической обусловленности и взаимосвязи, в развитии, в системе координат «прошлое – настоящее – будущее»;</w:t>
      </w:r>
    </w:p>
    <w:p w:rsidR="00F85765" w:rsidRDefault="005F66D3">
      <w:pPr>
        <w:pStyle w:val="a3"/>
        <w:ind w:right="564"/>
      </w:pPr>
      <w:r>
        <w:t>работа с комплексами источников исторической и социальной информации,</w:t>
      </w:r>
      <w:r>
        <w:rPr>
          <w:spacing w:val="40"/>
        </w:rPr>
        <w:t xml:space="preserve"> </w:t>
      </w:r>
      <w:r>
        <w:t>развитие учебно-проектной деятельности, в углубленных курсах – приобретение первичного опыта исследовательской деятельности;</w:t>
      </w:r>
    </w:p>
    <w:p w:rsidR="00F85765" w:rsidRDefault="005F66D3">
      <w:pPr>
        <w:pStyle w:val="a3"/>
        <w:spacing w:before="1"/>
        <w:ind w:right="565"/>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85765" w:rsidRDefault="005F66D3">
      <w:pPr>
        <w:pStyle w:val="a3"/>
        <w:spacing w:before="1"/>
        <w:ind w:right="576"/>
      </w:pPr>
      <w:r>
        <w:t>развитие практики применения знаний и умений в социальной среде, общественной деятельности, межкультурном общении;</w:t>
      </w:r>
    </w:p>
    <w:p w:rsidR="00F85765" w:rsidRDefault="005F66D3">
      <w:pPr>
        <w:pStyle w:val="a3"/>
        <w:ind w:right="565"/>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F85765" w:rsidRDefault="005F66D3">
      <w:pPr>
        <w:pStyle w:val="a5"/>
        <w:numPr>
          <w:ilvl w:val="2"/>
          <w:numId w:val="103"/>
        </w:numPr>
        <w:tabs>
          <w:tab w:val="left" w:pos="2339"/>
        </w:tabs>
        <w:ind w:right="564" w:firstLine="708"/>
        <w:jc w:val="both"/>
        <w:rPr>
          <w:sz w:val="26"/>
        </w:rPr>
      </w:pPr>
      <w:r>
        <w:rPr>
          <w:sz w:val="26"/>
        </w:rPr>
        <w:t xml:space="preserve">Общее число часов, рекомендованных для изучения истории на углублённом уровне, – </w:t>
      </w:r>
      <w:r>
        <w:rPr>
          <w:position w:val="1"/>
          <w:sz w:val="26"/>
        </w:rPr>
        <w:t>272 часа: в 10 классе – 136 часов (4 часа в неделю), в 11 классе – 136 часов (4</w:t>
      </w:r>
      <w:r>
        <w:rPr>
          <w:spacing w:val="40"/>
          <w:position w:val="1"/>
          <w:sz w:val="26"/>
        </w:rPr>
        <w:t xml:space="preserve"> </w:t>
      </w:r>
      <w:r>
        <w:rPr>
          <w:sz w:val="26"/>
        </w:rPr>
        <w:t>часа в неделю).</w:t>
      </w:r>
    </w:p>
    <w:p w:rsidR="00F85765" w:rsidRDefault="005F66D3">
      <w:pPr>
        <w:pStyle w:val="a5"/>
        <w:numPr>
          <w:ilvl w:val="2"/>
          <w:numId w:val="103"/>
        </w:numPr>
        <w:tabs>
          <w:tab w:val="left" w:pos="2339"/>
        </w:tabs>
        <w:ind w:right="565" w:firstLine="708"/>
        <w:jc w:val="both"/>
        <w:rPr>
          <w:sz w:val="26"/>
        </w:rPr>
      </w:pPr>
      <w:r>
        <w:rPr>
          <w:sz w:val="26"/>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F85765" w:rsidRDefault="005F66D3">
      <w:pPr>
        <w:pStyle w:val="a3"/>
        <w:spacing w:line="298" w:lineRule="exact"/>
        <w:ind w:left="9369" w:firstLine="0"/>
        <w:jc w:val="center"/>
      </w:pPr>
      <w:r>
        <w:t>Таблица</w:t>
      </w:r>
      <w:r>
        <w:rPr>
          <w:spacing w:val="-4"/>
        </w:rPr>
        <w:t xml:space="preserve"> </w:t>
      </w:r>
      <w:r>
        <w:rPr>
          <w:spacing w:val="-10"/>
        </w:rPr>
        <w:t>1</w:t>
      </w:r>
    </w:p>
    <w:p w:rsidR="00F85765" w:rsidRDefault="005F66D3">
      <w:pPr>
        <w:pStyle w:val="a3"/>
        <w:spacing w:line="298" w:lineRule="exact"/>
        <w:ind w:left="275" w:firstLine="0"/>
        <w:jc w:val="center"/>
      </w:pPr>
      <w:r>
        <w:t>Распределение</w:t>
      </w:r>
      <w:r>
        <w:rPr>
          <w:spacing w:val="-6"/>
        </w:rPr>
        <w:t xml:space="preserve"> </w:t>
      </w:r>
      <w:r>
        <w:t>учебных</w:t>
      </w:r>
      <w:r>
        <w:rPr>
          <w:spacing w:val="-3"/>
        </w:rPr>
        <w:t xml:space="preserve"> </w:t>
      </w:r>
      <w:r>
        <w:t>часов</w:t>
      </w:r>
      <w:r>
        <w:rPr>
          <w:spacing w:val="-6"/>
        </w:rPr>
        <w:t xml:space="preserve"> </w:t>
      </w:r>
      <w:r>
        <w:t>по</w:t>
      </w:r>
      <w:r>
        <w:rPr>
          <w:spacing w:val="-5"/>
        </w:rPr>
        <w:t xml:space="preserve"> </w:t>
      </w:r>
      <w:r>
        <w:t>учебным</w:t>
      </w:r>
      <w:r>
        <w:rPr>
          <w:spacing w:val="-4"/>
        </w:rPr>
        <w:t xml:space="preserve"> </w:t>
      </w:r>
      <w:r>
        <w:t>курсам</w:t>
      </w:r>
      <w:r>
        <w:rPr>
          <w:spacing w:val="-3"/>
        </w:rPr>
        <w:t xml:space="preserve"> </w:t>
      </w:r>
      <w:r>
        <w:rPr>
          <w:spacing w:val="-2"/>
        </w:rPr>
        <w:t>отечественной</w:t>
      </w:r>
    </w:p>
    <w:p w:rsidR="00F85765" w:rsidRDefault="005F66D3">
      <w:pPr>
        <w:pStyle w:val="a3"/>
        <w:spacing w:before="2" w:after="7"/>
        <w:ind w:left="5412" w:right="565" w:hanging="4461"/>
        <w:jc w:val="left"/>
      </w:pPr>
      <w:r>
        <w:t>и</w:t>
      </w:r>
      <w:r>
        <w:rPr>
          <w:spacing w:val="-3"/>
        </w:rPr>
        <w:t xml:space="preserve"> </w:t>
      </w:r>
      <w:r>
        <w:t>всеобщей</w:t>
      </w:r>
      <w:r>
        <w:rPr>
          <w:spacing w:val="-5"/>
        </w:rPr>
        <w:t xml:space="preserve"> </w:t>
      </w:r>
      <w:r>
        <w:t>истории,</w:t>
      </w:r>
      <w:r>
        <w:rPr>
          <w:spacing w:val="-5"/>
        </w:rPr>
        <w:t xml:space="preserve"> </w:t>
      </w:r>
      <w:r>
        <w:t>обобщающего</w:t>
      </w:r>
      <w:r>
        <w:rPr>
          <w:spacing w:val="-2"/>
        </w:rPr>
        <w:t xml:space="preserve"> </w:t>
      </w:r>
      <w:r>
        <w:t>учебного</w:t>
      </w:r>
      <w:r>
        <w:rPr>
          <w:spacing w:val="-4"/>
        </w:rPr>
        <w:t xml:space="preserve"> </w:t>
      </w:r>
      <w:r>
        <w:t>курса</w:t>
      </w:r>
      <w:r>
        <w:rPr>
          <w:spacing w:val="-4"/>
        </w:rPr>
        <w:t xml:space="preserve"> </w:t>
      </w:r>
      <w:r>
        <w:t>истории</w:t>
      </w:r>
      <w:r>
        <w:rPr>
          <w:spacing w:val="-5"/>
        </w:rPr>
        <w:t xml:space="preserve"> </w:t>
      </w:r>
      <w:r>
        <w:t>России</w:t>
      </w:r>
      <w:r>
        <w:rPr>
          <w:spacing w:val="-2"/>
        </w:rPr>
        <w:t xml:space="preserve"> </w:t>
      </w:r>
      <w:r>
        <w:t>с</w:t>
      </w:r>
      <w:r>
        <w:rPr>
          <w:spacing w:val="-3"/>
        </w:rPr>
        <w:t xml:space="preserve"> </w:t>
      </w:r>
      <w:r>
        <w:t>древнейших</w:t>
      </w:r>
      <w:r>
        <w:rPr>
          <w:spacing w:val="-5"/>
        </w:rPr>
        <w:t xml:space="preserve"> </w:t>
      </w:r>
      <w:r>
        <w:t>времен до 1914 г.</w:t>
      </w: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9"/>
        <w:gridCol w:w="1843"/>
        <w:gridCol w:w="1703"/>
        <w:gridCol w:w="4708"/>
      </w:tblGrid>
      <w:tr w:rsidR="00F85765">
        <w:trPr>
          <w:trHeight w:val="1138"/>
        </w:trPr>
        <w:tc>
          <w:tcPr>
            <w:tcW w:w="1449" w:type="dxa"/>
          </w:tcPr>
          <w:p w:rsidR="00F85765" w:rsidRDefault="00F85765">
            <w:pPr>
              <w:pStyle w:val="TableParagraph"/>
              <w:spacing w:before="106"/>
              <w:ind w:left="0"/>
              <w:jc w:val="left"/>
              <w:rPr>
                <w:sz w:val="26"/>
              </w:rPr>
            </w:pPr>
          </w:p>
          <w:p w:rsidR="00F85765" w:rsidRDefault="005F66D3">
            <w:pPr>
              <w:pStyle w:val="TableParagraph"/>
              <w:ind w:left="10"/>
              <w:rPr>
                <w:sz w:val="26"/>
              </w:rPr>
            </w:pPr>
            <w:r>
              <w:rPr>
                <w:spacing w:val="-2"/>
                <w:sz w:val="26"/>
              </w:rPr>
              <w:t>Класс</w:t>
            </w:r>
          </w:p>
        </w:tc>
        <w:tc>
          <w:tcPr>
            <w:tcW w:w="1843" w:type="dxa"/>
          </w:tcPr>
          <w:p w:rsidR="00F85765" w:rsidRDefault="005F66D3">
            <w:pPr>
              <w:pStyle w:val="TableParagraph"/>
              <w:spacing w:before="255"/>
              <w:ind w:left="292" w:firstLine="78"/>
              <w:jc w:val="left"/>
              <w:rPr>
                <w:sz w:val="26"/>
              </w:rPr>
            </w:pPr>
            <w:r>
              <w:rPr>
                <w:spacing w:val="-2"/>
                <w:sz w:val="26"/>
              </w:rPr>
              <w:t xml:space="preserve">Всеобщая </w:t>
            </w:r>
            <w:r>
              <w:rPr>
                <w:sz w:val="26"/>
              </w:rPr>
              <w:t>история</w:t>
            </w:r>
            <w:r>
              <w:rPr>
                <w:spacing w:val="-17"/>
                <w:sz w:val="26"/>
              </w:rPr>
              <w:t xml:space="preserve"> </w:t>
            </w:r>
            <w:r>
              <w:rPr>
                <w:sz w:val="26"/>
              </w:rPr>
              <w:t>(ч)</w:t>
            </w:r>
          </w:p>
        </w:tc>
        <w:tc>
          <w:tcPr>
            <w:tcW w:w="1703" w:type="dxa"/>
          </w:tcPr>
          <w:p w:rsidR="00F85765" w:rsidRDefault="005F66D3">
            <w:pPr>
              <w:pStyle w:val="TableParagraph"/>
              <w:spacing w:before="255"/>
              <w:ind w:left="273" w:firstLine="108"/>
              <w:jc w:val="left"/>
              <w:rPr>
                <w:sz w:val="26"/>
              </w:rPr>
            </w:pPr>
            <w:r>
              <w:rPr>
                <w:spacing w:val="-2"/>
                <w:sz w:val="26"/>
              </w:rPr>
              <w:t xml:space="preserve">История </w:t>
            </w:r>
            <w:r>
              <w:rPr>
                <w:sz w:val="26"/>
              </w:rPr>
              <w:t>России</w:t>
            </w:r>
            <w:r>
              <w:rPr>
                <w:spacing w:val="-17"/>
                <w:sz w:val="26"/>
              </w:rPr>
              <w:t xml:space="preserve"> </w:t>
            </w:r>
            <w:r>
              <w:rPr>
                <w:sz w:val="26"/>
              </w:rPr>
              <w:t>(ч)</w:t>
            </w:r>
          </w:p>
        </w:tc>
        <w:tc>
          <w:tcPr>
            <w:tcW w:w="4708" w:type="dxa"/>
          </w:tcPr>
          <w:p w:rsidR="00F85765" w:rsidRDefault="005F66D3">
            <w:pPr>
              <w:pStyle w:val="TableParagraph"/>
              <w:spacing w:before="105"/>
              <w:ind w:left="72" w:right="67"/>
              <w:rPr>
                <w:sz w:val="26"/>
              </w:rPr>
            </w:pPr>
            <w:r>
              <w:rPr>
                <w:sz w:val="26"/>
              </w:rPr>
              <w:t>Обобщающее</w:t>
            </w:r>
            <w:r>
              <w:rPr>
                <w:spacing w:val="-2"/>
                <w:sz w:val="26"/>
              </w:rPr>
              <w:t xml:space="preserve"> </w:t>
            </w:r>
            <w:r>
              <w:rPr>
                <w:sz w:val="26"/>
              </w:rPr>
              <w:t>повторение</w:t>
            </w:r>
            <w:r>
              <w:rPr>
                <w:spacing w:val="-2"/>
                <w:sz w:val="26"/>
              </w:rPr>
              <w:t xml:space="preserve"> </w:t>
            </w:r>
            <w:r>
              <w:rPr>
                <w:sz w:val="26"/>
              </w:rPr>
              <w:t>по</w:t>
            </w:r>
            <w:r>
              <w:rPr>
                <w:spacing w:val="-1"/>
                <w:sz w:val="26"/>
              </w:rPr>
              <w:t xml:space="preserve"> </w:t>
            </w:r>
            <w:r>
              <w:rPr>
                <w:spacing w:val="-4"/>
                <w:sz w:val="26"/>
              </w:rPr>
              <w:t>курсу</w:t>
            </w:r>
          </w:p>
          <w:p w:rsidR="00F85765" w:rsidRDefault="005F66D3">
            <w:pPr>
              <w:pStyle w:val="TableParagraph"/>
              <w:spacing w:before="1"/>
              <w:ind w:left="72" w:right="66"/>
              <w:rPr>
                <w:sz w:val="26"/>
              </w:rPr>
            </w:pPr>
            <w:r>
              <w:rPr>
                <w:sz w:val="26"/>
              </w:rPr>
              <w:t>«История</w:t>
            </w:r>
            <w:r>
              <w:rPr>
                <w:spacing w:val="-9"/>
                <w:sz w:val="26"/>
              </w:rPr>
              <w:t xml:space="preserve"> </w:t>
            </w:r>
            <w:r>
              <w:rPr>
                <w:sz w:val="26"/>
              </w:rPr>
              <w:t>России</w:t>
            </w:r>
            <w:r>
              <w:rPr>
                <w:spacing w:val="-10"/>
                <w:sz w:val="26"/>
              </w:rPr>
              <w:t xml:space="preserve"> </w:t>
            </w:r>
            <w:r>
              <w:rPr>
                <w:sz w:val="26"/>
              </w:rPr>
              <w:t>с</w:t>
            </w:r>
            <w:r>
              <w:rPr>
                <w:spacing w:val="-9"/>
                <w:sz w:val="26"/>
              </w:rPr>
              <w:t xml:space="preserve"> </w:t>
            </w:r>
            <w:r>
              <w:rPr>
                <w:sz w:val="26"/>
              </w:rPr>
              <w:t>древнейших</w:t>
            </w:r>
            <w:r>
              <w:rPr>
                <w:spacing w:val="-10"/>
                <w:sz w:val="26"/>
              </w:rPr>
              <w:t xml:space="preserve"> </w:t>
            </w:r>
            <w:r>
              <w:rPr>
                <w:sz w:val="26"/>
              </w:rPr>
              <w:t>времен до 1914 г.» (ч)</w:t>
            </w:r>
          </w:p>
        </w:tc>
      </w:tr>
      <w:tr w:rsidR="00F85765">
        <w:trPr>
          <w:trHeight w:val="540"/>
        </w:trPr>
        <w:tc>
          <w:tcPr>
            <w:tcW w:w="1449" w:type="dxa"/>
          </w:tcPr>
          <w:p w:rsidR="00F85765" w:rsidRDefault="005F66D3">
            <w:pPr>
              <w:pStyle w:val="TableParagraph"/>
              <w:spacing w:before="105"/>
              <w:ind w:left="10" w:right="2"/>
              <w:rPr>
                <w:sz w:val="26"/>
              </w:rPr>
            </w:pPr>
            <w:r>
              <w:rPr>
                <w:sz w:val="26"/>
              </w:rPr>
              <w:t xml:space="preserve">10 </w:t>
            </w:r>
            <w:r>
              <w:rPr>
                <w:spacing w:val="-2"/>
                <w:sz w:val="26"/>
              </w:rPr>
              <w:t>класс</w:t>
            </w:r>
          </w:p>
        </w:tc>
        <w:tc>
          <w:tcPr>
            <w:tcW w:w="1843" w:type="dxa"/>
          </w:tcPr>
          <w:p w:rsidR="00F85765" w:rsidRDefault="005F66D3">
            <w:pPr>
              <w:pStyle w:val="TableParagraph"/>
              <w:spacing w:before="105"/>
              <w:ind w:left="8"/>
              <w:rPr>
                <w:sz w:val="26"/>
              </w:rPr>
            </w:pPr>
            <w:r>
              <w:rPr>
                <w:spacing w:val="-5"/>
                <w:sz w:val="26"/>
              </w:rPr>
              <w:t>34</w:t>
            </w:r>
          </w:p>
        </w:tc>
        <w:tc>
          <w:tcPr>
            <w:tcW w:w="1703" w:type="dxa"/>
          </w:tcPr>
          <w:p w:rsidR="00F85765" w:rsidRDefault="005F66D3">
            <w:pPr>
              <w:pStyle w:val="TableParagraph"/>
              <w:spacing w:before="105"/>
              <w:ind w:left="7" w:right="2"/>
              <w:rPr>
                <w:sz w:val="26"/>
              </w:rPr>
            </w:pPr>
            <w:r>
              <w:rPr>
                <w:spacing w:val="-5"/>
                <w:sz w:val="26"/>
              </w:rPr>
              <w:t>102</w:t>
            </w:r>
          </w:p>
        </w:tc>
        <w:tc>
          <w:tcPr>
            <w:tcW w:w="4708" w:type="dxa"/>
          </w:tcPr>
          <w:p w:rsidR="00F85765" w:rsidRDefault="005F66D3">
            <w:pPr>
              <w:pStyle w:val="TableParagraph"/>
              <w:spacing w:before="105"/>
              <w:ind w:left="73" w:right="66"/>
              <w:rPr>
                <w:sz w:val="26"/>
              </w:rPr>
            </w:pPr>
            <w:r>
              <w:rPr>
                <w:spacing w:val="-10"/>
                <w:sz w:val="26"/>
              </w:rPr>
              <w:t>–</w:t>
            </w:r>
          </w:p>
        </w:tc>
      </w:tr>
      <w:tr w:rsidR="00F85765">
        <w:trPr>
          <w:trHeight w:val="697"/>
        </w:trPr>
        <w:tc>
          <w:tcPr>
            <w:tcW w:w="1449" w:type="dxa"/>
          </w:tcPr>
          <w:p w:rsidR="00F85765" w:rsidRDefault="005F66D3">
            <w:pPr>
              <w:pStyle w:val="TableParagraph"/>
              <w:spacing w:before="185"/>
              <w:ind w:left="10" w:right="2"/>
              <w:rPr>
                <w:sz w:val="26"/>
              </w:rPr>
            </w:pPr>
            <w:r>
              <w:rPr>
                <w:sz w:val="26"/>
              </w:rPr>
              <w:t xml:space="preserve">11 </w:t>
            </w:r>
            <w:r>
              <w:rPr>
                <w:spacing w:val="-2"/>
                <w:sz w:val="26"/>
              </w:rPr>
              <w:t>класс</w:t>
            </w:r>
          </w:p>
        </w:tc>
        <w:tc>
          <w:tcPr>
            <w:tcW w:w="1843" w:type="dxa"/>
          </w:tcPr>
          <w:p w:rsidR="00F85765" w:rsidRDefault="005F66D3">
            <w:pPr>
              <w:pStyle w:val="TableParagraph"/>
              <w:spacing w:before="185"/>
              <w:ind w:left="8"/>
              <w:rPr>
                <w:sz w:val="26"/>
              </w:rPr>
            </w:pPr>
            <w:r>
              <w:rPr>
                <w:spacing w:val="-5"/>
                <w:sz w:val="26"/>
              </w:rPr>
              <w:t>24</w:t>
            </w:r>
          </w:p>
        </w:tc>
        <w:tc>
          <w:tcPr>
            <w:tcW w:w="1703" w:type="dxa"/>
          </w:tcPr>
          <w:p w:rsidR="00F85765" w:rsidRDefault="005F66D3">
            <w:pPr>
              <w:pStyle w:val="TableParagraph"/>
              <w:spacing w:before="185"/>
              <w:ind w:left="7"/>
              <w:rPr>
                <w:sz w:val="26"/>
              </w:rPr>
            </w:pPr>
            <w:r>
              <w:rPr>
                <w:spacing w:val="-5"/>
                <w:sz w:val="26"/>
              </w:rPr>
              <w:t>78</w:t>
            </w:r>
          </w:p>
        </w:tc>
        <w:tc>
          <w:tcPr>
            <w:tcW w:w="4708" w:type="dxa"/>
          </w:tcPr>
          <w:p w:rsidR="00F85765" w:rsidRDefault="005F66D3">
            <w:pPr>
              <w:pStyle w:val="TableParagraph"/>
              <w:spacing w:before="185"/>
              <w:ind w:left="72" w:right="68"/>
              <w:rPr>
                <w:sz w:val="26"/>
              </w:rPr>
            </w:pPr>
            <w:r>
              <w:rPr>
                <w:spacing w:val="-5"/>
                <w:sz w:val="26"/>
              </w:rPr>
              <w:t>34</w:t>
            </w:r>
          </w:p>
        </w:tc>
      </w:tr>
    </w:tbl>
    <w:p w:rsidR="00F85765" w:rsidRDefault="005F66D3">
      <w:pPr>
        <w:pStyle w:val="a5"/>
        <w:numPr>
          <w:ilvl w:val="1"/>
          <w:numId w:val="103"/>
        </w:numPr>
        <w:tabs>
          <w:tab w:val="left" w:pos="2144"/>
        </w:tabs>
        <w:spacing w:before="294" w:line="298"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line="298" w:lineRule="exact"/>
        <w:ind w:left="2339" w:hanging="780"/>
        <w:jc w:val="both"/>
        <w:rPr>
          <w:sz w:val="26"/>
        </w:rPr>
      </w:pPr>
      <w:r>
        <w:rPr>
          <w:sz w:val="26"/>
        </w:rPr>
        <w:t>Всеобщая</w:t>
      </w:r>
      <w:r>
        <w:rPr>
          <w:spacing w:val="-6"/>
          <w:sz w:val="26"/>
        </w:rPr>
        <w:t xml:space="preserve"> </w:t>
      </w:r>
      <w:r>
        <w:rPr>
          <w:sz w:val="26"/>
        </w:rPr>
        <w:t>история.</w:t>
      </w:r>
      <w:r>
        <w:rPr>
          <w:spacing w:val="-3"/>
          <w:sz w:val="26"/>
        </w:rPr>
        <w:t xml:space="preserve"> </w:t>
      </w:r>
      <w:r>
        <w:rPr>
          <w:sz w:val="26"/>
        </w:rPr>
        <w:t>1914–1945</w:t>
      </w:r>
      <w:r>
        <w:rPr>
          <w:spacing w:val="-1"/>
          <w:sz w:val="26"/>
        </w:rPr>
        <w:t xml:space="preserve"> </w:t>
      </w:r>
      <w:r>
        <w:rPr>
          <w:spacing w:val="-5"/>
          <w:sz w:val="26"/>
        </w:rPr>
        <w:t>гг.</w:t>
      </w:r>
    </w:p>
    <w:p w:rsidR="00F85765" w:rsidRDefault="005F66D3">
      <w:pPr>
        <w:pStyle w:val="a5"/>
        <w:numPr>
          <w:ilvl w:val="3"/>
          <w:numId w:val="103"/>
        </w:numPr>
        <w:tabs>
          <w:tab w:val="left" w:pos="2531"/>
        </w:tabs>
        <w:ind w:left="851" w:right="564" w:firstLine="708"/>
        <w:jc w:val="both"/>
        <w:rPr>
          <w:sz w:val="26"/>
        </w:rPr>
      </w:pPr>
      <w:r>
        <w:rPr>
          <w:sz w:val="26"/>
        </w:rPr>
        <w:t>Введение. Понятие «Новейшее время». Хронологические рамки и периодизация Новейшей истории. Изменение мира в ХХ – начале XXI</w:t>
      </w:r>
      <w:r>
        <w:rPr>
          <w:spacing w:val="-1"/>
          <w:sz w:val="26"/>
        </w:rPr>
        <w:t xml:space="preserve"> </w:t>
      </w:r>
      <w:r>
        <w:rPr>
          <w:sz w:val="26"/>
        </w:rPr>
        <w:t>в. Ключевые процессы и события Новейшей истории.</w:t>
      </w:r>
    </w:p>
    <w:p w:rsidR="00F85765" w:rsidRDefault="005F66D3">
      <w:pPr>
        <w:pStyle w:val="a5"/>
        <w:numPr>
          <w:ilvl w:val="3"/>
          <w:numId w:val="103"/>
        </w:numPr>
        <w:tabs>
          <w:tab w:val="left" w:pos="2531"/>
        </w:tabs>
        <w:spacing w:before="1"/>
        <w:ind w:left="851" w:right="564" w:firstLine="708"/>
        <w:jc w:val="both"/>
        <w:rPr>
          <w:sz w:val="26"/>
        </w:rPr>
      </w:pPr>
      <w:r>
        <w:rPr>
          <w:sz w:val="26"/>
        </w:rPr>
        <w:t>Мир накануне и в годы Первой мировой войны (рекомендуется изучать данную</w:t>
      </w:r>
      <w:r>
        <w:rPr>
          <w:spacing w:val="41"/>
          <w:sz w:val="26"/>
        </w:rPr>
        <w:t xml:space="preserve"> </w:t>
      </w:r>
      <w:r>
        <w:rPr>
          <w:sz w:val="26"/>
        </w:rPr>
        <w:t>тему</w:t>
      </w:r>
      <w:r>
        <w:rPr>
          <w:spacing w:val="43"/>
          <w:sz w:val="26"/>
        </w:rPr>
        <w:t xml:space="preserve"> </w:t>
      </w:r>
      <w:r>
        <w:rPr>
          <w:sz w:val="26"/>
        </w:rPr>
        <w:t>объединено</w:t>
      </w:r>
      <w:r>
        <w:rPr>
          <w:spacing w:val="41"/>
          <w:sz w:val="26"/>
        </w:rPr>
        <w:t xml:space="preserve"> </w:t>
      </w:r>
      <w:r>
        <w:rPr>
          <w:sz w:val="26"/>
        </w:rPr>
        <w:t>с</w:t>
      </w:r>
      <w:r>
        <w:rPr>
          <w:spacing w:val="42"/>
          <w:sz w:val="26"/>
        </w:rPr>
        <w:t xml:space="preserve"> </w:t>
      </w:r>
      <w:r>
        <w:rPr>
          <w:sz w:val="26"/>
        </w:rPr>
        <w:t>темой</w:t>
      </w:r>
      <w:r>
        <w:rPr>
          <w:spacing w:val="40"/>
          <w:sz w:val="26"/>
        </w:rPr>
        <w:t xml:space="preserve"> </w:t>
      </w:r>
      <w:r>
        <w:rPr>
          <w:sz w:val="26"/>
        </w:rPr>
        <w:t>«Россия</w:t>
      </w:r>
      <w:r>
        <w:rPr>
          <w:spacing w:val="43"/>
          <w:sz w:val="26"/>
        </w:rPr>
        <w:t xml:space="preserve"> </w:t>
      </w:r>
      <w:r>
        <w:rPr>
          <w:sz w:val="26"/>
        </w:rPr>
        <w:t>в</w:t>
      </w:r>
      <w:r>
        <w:rPr>
          <w:spacing w:val="40"/>
          <w:sz w:val="26"/>
        </w:rPr>
        <w:t xml:space="preserve"> </w:t>
      </w:r>
      <w:r>
        <w:rPr>
          <w:sz w:val="26"/>
        </w:rPr>
        <w:t>Первой</w:t>
      </w:r>
      <w:r>
        <w:rPr>
          <w:spacing w:val="42"/>
          <w:sz w:val="26"/>
        </w:rPr>
        <w:t xml:space="preserve"> </w:t>
      </w:r>
      <w:r>
        <w:rPr>
          <w:sz w:val="26"/>
        </w:rPr>
        <w:t>мировой</w:t>
      </w:r>
      <w:r>
        <w:rPr>
          <w:spacing w:val="42"/>
          <w:sz w:val="26"/>
        </w:rPr>
        <w:t xml:space="preserve"> </w:t>
      </w:r>
      <w:r>
        <w:rPr>
          <w:sz w:val="26"/>
        </w:rPr>
        <w:t>войне</w:t>
      </w:r>
      <w:r>
        <w:rPr>
          <w:spacing w:val="49"/>
          <w:sz w:val="26"/>
        </w:rPr>
        <w:t xml:space="preserve"> </w:t>
      </w:r>
      <w:r>
        <w:rPr>
          <w:sz w:val="26"/>
        </w:rPr>
        <w:t>(1914–1918)»</w:t>
      </w:r>
      <w:r>
        <w:rPr>
          <w:spacing w:val="40"/>
          <w:sz w:val="26"/>
        </w:rPr>
        <w:t xml:space="preserve"> </w:t>
      </w:r>
      <w:r>
        <w:rPr>
          <w:spacing w:val="-2"/>
          <w:sz w:val="26"/>
        </w:rPr>
        <w:t>курса</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истории</w:t>
      </w:r>
      <w:r>
        <w:rPr>
          <w:spacing w:val="-3"/>
        </w:rPr>
        <w:t xml:space="preserve"> </w:t>
      </w:r>
      <w:r>
        <w:rPr>
          <w:spacing w:val="-2"/>
        </w:rPr>
        <w:t>России).</w:t>
      </w:r>
    </w:p>
    <w:p w:rsidR="00F85765" w:rsidRDefault="005F66D3">
      <w:pPr>
        <w:pStyle w:val="a3"/>
        <w:ind w:right="567"/>
      </w:pPr>
      <w: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rPr>
        <w:t>Профсоюзы.</w:t>
      </w:r>
    </w:p>
    <w:p w:rsidR="00F85765" w:rsidRDefault="005F66D3">
      <w:pPr>
        <w:pStyle w:val="a3"/>
        <w:ind w:right="568"/>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F85765" w:rsidRDefault="005F66D3">
      <w:pPr>
        <w:pStyle w:val="a3"/>
        <w:ind w:right="567"/>
      </w:pPr>
      <w:r>
        <w:t>Первая мировая война (1914–1918). Причины Первой мировой войны. Ситуация на Балканах. Убийство в Сараево. Нападение Австро-Венгрии на Сербию. Вступление в</w:t>
      </w:r>
      <w:r>
        <w:rPr>
          <w:spacing w:val="40"/>
        </w:rPr>
        <w:t xml:space="preserve"> </w:t>
      </w:r>
      <w:r>
        <w:t xml:space="preserve">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t>Верденское</w:t>
      </w:r>
      <w:proofErr w:type="spellEnd"/>
      <w:r>
        <w:t xml:space="preserve"> сражение.</w:t>
      </w:r>
      <w:r>
        <w:rPr>
          <w:spacing w:val="40"/>
        </w:rPr>
        <w:t xml:space="preserve"> </w:t>
      </w:r>
      <w:r>
        <w:t xml:space="preserve">Битва на Сомме. </w:t>
      </w:r>
      <w:proofErr w:type="spellStart"/>
      <w:r>
        <w:t>Ютландское</w:t>
      </w:r>
      <w:proofErr w:type="spellEnd"/>
      <w:r>
        <w:t xml:space="preserve"> морское сражение. Вступление в войну Румынии.</w:t>
      </w:r>
    </w:p>
    <w:p w:rsidR="00F85765" w:rsidRDefault="005F66D3">
      <w:pPr>
        <w:pStyle w:val="a3"/>
        <w:spacing w:before="2"/>
        <w:ind w:right="567"/>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F85765" w:rsidRDefault="005F66D3">
      <w:pPr>
        <w:pStyle w:val="a3"/>
        <w:ind w:right="565"/>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F85765" w:rsidRDefault="005F66D3">
      <w:pPr>
        <w:pStyle w:val="a5"/>
        <w:numPr>
          <w:ilvl w:val="3"/>
          <w:numId w:val="103"/>
        </w:numPr>
        <w:tabs>
          <w:tab w:val="left" w:pos="2531"/>
        </w:tabs>
        <w:spacing w:line="298" w:lineRule="exact"/>
        <w:ind w:left="2531" w:hanging="972"/>
        <w:jc w:val="both"/>
        <w:rPr>
          <w:sz w:val="26"/>
        </w:rPr>
      </w:pPr>
      <w:r>
        <w:rPr>
          <w:sz w:val="26"/>
        </w:rPr>
        <w:t>Мир</w:t>
      </w:r>
      <w:r>
        <w:rPr>
          <w:spacing w:val="-3"/>
          <w:sz w:val="26"/>
        </w:rPr>
        <w:t xml:space="preserve"> </w:t>
      </w:r>
      <w:r>
        <w:rPr>
          <w:sz w:val="26"/>
        </w:rPr>
        <w:t>в</w:t>
      </w:r>
      <w:r>
        <w:rPr>
          <w:spacing w:val="-2"/>
          <w:sz w:val="26"/>
        </w:rPr>
        <w:t xml:space="preserve"> </w:t>
      </w:r>
      <w:r>
        <w:rPr>
          <w:sz w:val="26"/>
        </w:rPr>
        <w:t>1918–1939</w:t>
      </w:r>
      <w:r>
        <w:rPr>
          <w:spacing w:val="1"/>
          <w:sz w:val="26"/>
        </w:rPr>
        <w:t xml:space="preserve"> </w:t>
      </w:r>
      <w:r>
        <w:rPr>
          <w:spacing w:val="-5"/>
          <w:sz w:val="26"/>
        </w:rPr>
        <w:t>гг.</w:t>
      </w:r>
    </w:p>
    <w:p w:rsidR="00F85765" w:rsidRDefault="005F66D3">
      <w:pPr>
        <w:pStyle w:val="a5"/>
        <w:numPr>
          <w:ilvl w:val="4"/>
          <w:numId w:val="103"/>
        </w:numPr>
        <w:tabs>
          <w:tab w:val="left" w:pos="2726"/>
        </w:tabs>
        <w:spacing w:line="298" w:lineRule="exact"/>
        <w:ind w:left="2726" w:hanging="1167"/>
        <w:jc w:val="both"/>
        <w:rPr>
          <w:sz w:val="26"/>
        </w:rPr>
      </w:pPr>
      <w:r>
        <w:rPr>
          <w:sz w:val="26"/>
        </w:rPr>
        <w:t>От</w:t>
      </w:r>
      <w:r>
        <w:rPr>
          <w:spacing w:val="-3"/>
          <w:sz w:val="26"/>
        </w:rPr>
        <w:t xml:space="preserve"> </w:t>
      </w:r>
      <w:r>
        <w:rPr>
          <w:sz w:val="26"/>
        </w:rPr>
        <w:t>войны</w:t>
      </w:r>
      <w:r>
        <w:rPr>
          <w:spacing w:val="-1"/>
          <w:sz w:val="26"/>
        </w:rPr>
        <w:t xml:space="preserve"> </w:t>
      </w:r>
      <w:r>
        <w:rPr>
          <w:sz w:val="26"/>
        </w:rPr>
        <w:t>к</w:t>
      </w:r>
      <w:r>
        <w:rPr>
          <w:spacing w:val="-1"/>
          <w:sz w:val="26"/>
        </w:rPr>
        <w:t xml:space="preserve"> </w:t>
      </w:r>
      <w:r>
        <w:rPr>
          <w:spacing w:val="-2"/>
          <w:sz w:val="26"/>
        </w:rPr>
        <w:t>миру.</w:t>
      </w:r>
    </w:p>
    <w:p w:rsidR="00F85765" w:rsidRDefault="005F66D3">
      <w:pPr>
        <w:pStyle w:val="a3"/>
        <w:spacing w:before="1"/>
        <w:ind w:right="566"/>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F85765" w:rsidRDefault="005F66D3">
      <w:pPr>
        <w:pStyle w:val="a3"/>
        <w:ind w:right="564"/>
      </w:pPr>
      <w:r>
        <w:t>Распад империй и революционные события 1918 – начала 1920-х</w:t>
      </w:r>
      <w:r>
        <w:rPr>
          <w:spacing w:val="-3"/>
        </w:rPr>
        <w:t xml:space="preserve"> </w:t>
      </w:r>
      <w:r>
        <w:t>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w:t>
      </w:r>
      <w:r>
        <w:rPr>
          <w:spacing w:val="-3"/>
        </w:rPr>
        <w:t xml:space="preserve"> </w:t>
      </w:r>
      <w:r>
        <w:t>гг. в Европе. Ноябрьская революция в Германии. Веймарская республика. Создание Коминтерна. Венгерская советская республика.</w:t>
      </w:r>
    </w:p>
    <w:p w:rsidR="00F85765" w:rsidRDefault="005F66D3">
      <w:pPr>
        <w:pStyle w:val="a5"/>
        <w:numPr>
          <w:ilvl w:val="4"/>
          <w:numId w:val="103"/>
        </w:numPr>
        <w:tabs>
          <w:tab w:val="left" w:pos="2726"/>
        </w:tabs>
        <w:spacing w:line="299" w:lineRule="exact"/>
        <w:ind w:left="2726" w:hanging="1167"/>
        <w:jc w:val="both"/>
        <w:rPr>
          <w:sz w:val="26"/>
        </w:rPr>
      </w:pPr>
      <w:r>
        <w:rPr>
          <w:sz w:val="26"/>
        </w:rPr>
        <w:t>Страны</w:t>
      </w:r>
      <w:r>
        <w:rPr>
          <w:spacing w:val="-4"/>
          <w:sz w:val="26"/>
        </w:rPr>
        <w:t xml:space="preserve"> </w:t>
      </w:r>
      <w:r>
        <w:rPr>
          <w:sz w:val="26"/>
        </w:rPr>
        <w:t>Европы</w:t>
      </w:r>
      <w:r>
        <w:rPr>
          <w:spacing w:val="-2"/>
          <w:sz w:val="26"/>
        </w:rPr>
        <w:t xml:space="preserve"> </w:t>
      </w:r>
      <w:r>
        <w:rPr>
          <w:sz w:val="26"/>
        </w:rPr>
        <w:t>и</w:t>
      </w:r>
      <w:r>
        <w:rPr>
          <w:spacing w:val="-3"/>
          <w:sz w:val="26"/>
        </w:rPr>
        <w:t xml:space="preserve"> </w:t>
      </w:r>
      <w:r>
        <w:rPr>
          <w:sz w:val="26"/>
        </w:rPr>
        <w:t>Северной</w:t>
      </w:r>
      <w:r>
        <w:rPr>
          <w:spacing w:val="-1"/>
          <w:sz w:val="26"/>
        </w:rPr>
        <w:t xml:space="preserve"> </w:t>
      </w:r>
      <w:r>
        <w:rPr>
          <w:sz w:val="26"/>
        </w:rPr>
        <w:t>Америки</w:t>
      </w:r>
      <w:r>
        <w:rPr>
          <w:spacing w:val="-1"/>
          <w:sz w:val="26"/>
        </w:rPr>
        <w:t xml:space="preserve"> </w:t>
      </w:r>
      <w:r>
        <w:rPr>
          <w:sz w:val="26"/>
        </w:rPr>
        <w:t>в</w:t>
      </w:r>
      <w:r>
        <w:rPr>
          <w:spacing w:val="-3"/>
          <w:sz w:val="26"/>
        </w:rPr>
        <w:t xml:space="preserve"> </w:t>
      </w:r>
      <w:r>
        <w:rPr>
          <w:sz w:val="26"/>
        </w:rPr>
        <w:t xml:space="preserve">1920–1930-е </w:t>
      </w:r>
      <w:r>
        <w:rPr>
          <w:spacing w:val="-5"/>
          <w:sz w:val="26"/>
        </w:rPr>
        <w:t>гг.</w:t>
      </w:r>
    </w:p>
    <w:p w:rsidR="00F85765" w:rsidRDefault="005F66D3">
      <w:pPr>
        <w:pStyle w:val="a3"/>
        <w:spacing w:before="1"/>
        <w:ind w:right="565"/>
      </w:pPr>
      <w:r>
        <w:t>Рост</w:t>
      </w:r>
      <w:r>
        <w:rPr>
          <w:spacing w:val="-3"/>
        </w:rPr>
        <w:t xml:space="preserve"> </w:t>
      </w:r>
      <w:r>
        <w:t>влияния</w:t>
      </w:r>
      <w:r>
        <w:rPr>
          <w:spacing w:val="-3"/>
        </w:rPr>
        <w:t xml:space="preserve"> </w:t>
      </w:r>
      <w:r>
        <w:t>социалистических</w:t>
      </w:r>
      <w:r>
        <w:rPr>
          <w:spacing w:val="-4"/>
        </w:rPr>
        <w:t xml:space="preserve"> </w:t>
      </w:r>
      <w:r>
        <w:t>партий</w:t>
      </w:r>
      <w:r>
        <w:rPr>
          <w:spacing w:val="-3"/>
        </w:rPr>
        <w:t xml:space="preserve"> </w:t>
      </w:r>
      <w:r>
        <w:t>и</w:t>
      </w:r>
      <w:r>
        <w:rPr>
          <w:spacing w:val="-3"/>
        </w:rPr>
        <w:t xml:space="preserve"> </w:t>
      </w:r>
      <w:r>
        <w:t>профсоюзов.</w:t>
      </w:r>
      <w:r>
        <w:rPr>
          <w:spacing w:val="-3"/>
        </w:rPr>
        <w:t xml:space="preserve"> </w:t>
      </w:r>
      <w:r>
        <w:t>Приход</w:t>
      </w:r>
      <w:r>
        <w:rPr>
          <w:spacing w:val="-4"/>
        </w:rPr>
        <w:t xml:space="preserve"> </w:t>
      </w:r>
      <w:r>
        <w:t>лейбористов к</w:t>
      </w:r>
      <w:r>
        <w:rPr>
          <w:spacing w:val="-4"/>
        </w:rPr>
        <w:t xml:space="preserve"> </w:t>
      </w:r>
      <w:r>
        <w:t>власти в Великобритании. Зарождение фашистского движения в Италии, Б.</w:t>
      </w:r>
      <w:r>
        <w:rPr>
          <w:spacing w:val="-2"/>
        </w:rPr>
        <w:t xml:space="preserve"> </w:t>
      </w:r>
      <w:r>
        <w:t>Муссолини. Приход фашистов к власти и утверждение тоталитарного режима в Италии. Установление авторитарных режимов в странах Европы.</w:t>
      </w:r>
    </w:p>
    <w:p w:rsidR="00F85765" w:rsidRDefault="005F66D3">
      <w:pPr>
        <w:pStyle w:val="a3"/>
        <w:ind w:right="566"/>
      </w:pPr>
      <w:r>
        <w:t>Стабилизация 1920-х</w:t>
      </w:r>
      <w:r>
        <w:rPr>
          <w:spacing w:val="-2"/>
        </w:rPr>
        <w:t xml:space="preserve"> </w:t>
      </w:r>
      <w:r>
        <w:t>гг. Эра процветания в США. Мировой экономический кризис 1929–1933</w:t>
      </w:r>
      <w:r>
        <w:rPr>
          <w:spacing w:val="-2"/>
        </w:rPr>
        <w:t xml:space="preserve"> </w:t>
      </w:r>
      <w:r>
        <w:t>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F85765" w:rsidRDefault="005F66D3">
      <w:pPr>
        <w:pStyle w:val="a3"/>
        <w:ind w:right="56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F85765" w:rsidRDefault="005F66D3">
      <w:pPr>
        <w:pStyle w:val="a3"/>
        <w:ind w:left="1559" w:firstLine="0"/>
      </w:pPr>
      <w:r>
        <w:t>Борьба</w:t>
      </w:r>
      <w:r>
        <w:rPr>
          <w:spacing w:val="65"/>
        </w:rPr>
        <w:t xml:space="preserve"> </w:t>
      </w:r>
      <w:r>
        <w:t>против</w:t>
      </w:r>
      <w:r>
        <w:rPr>
          <w:spacing w:val="62"/>
        </w:rPr>
        <w:t xml:space="preserve"> </w:t>
      </w:r>
      <w:r>
        <w:t>угрозы</w:t>
      </w:r>
      <w:r>
        <w:rPr>
          <w:spacing w:val="65"/>
        </w:rPr>
        <w:t xml:space="preserve"> </w:t>
      </w:r>
      <w:r>
        <w:t>фашизма.</w:t>
      </w:r>
      <w:r>
        <w:rPr>
          <w:spacing w:val="66"/>
        </w:rPr>
        <w:t xml:space="preserve"> </w:t>
      </w:r>
      <w:r>
        <w:t>Тактика</w:t>
      </w:r>
      <w:r>
        <w:rPr>
          <w:spacing w:val="65"/>
        </w:rPr>
        <w:t xml:space="preserve"> </w:t>
      </w:r>
      <w:r>
        <w:t>единого</w:t>
      </w:r>
      <w:r>
        <w:rPr>
          <w:spacing w:val="65"/>
        </w:rPr>
        <w:t xml:space="preserve"> </w:t>
      </w:r>
      <w:r>
        <w:t>рабочего</w:t>
      </w:r>
      <w:r>
        <w:rPr>
          <w:spacing w:val="65"/>
        </w:rPr>
        <w:t xml:space="preserve"> </w:t>
      </w:r>
      <w:r>
        <w:t>фронта</w:t>
      </w:r>
      <w:r>
        <w:rPr>
          <w:spacing w:val="71"/>
        </w:rPr>
        <w:t xml:space="preserve"> </w:t>
      </w:r>
      <w:r>
        <w:t>и</w:t>
      </w:r>
      <w:r>
        <w:rPr>
          <w:spacing w:val="66"/>
        </w:rPr>
        <w:t xml:space="preserve"> </w:t>
      </w:r>
      <w:r>
        <w:rPr>
          <w:spacing w:val="-2"/>
        </w:rPr>
        <w:t>Народного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firstLine="0"/>
      </w:pPr>
      <w:r>
        <w:lastRenderedPageBreak/>
        <w:t xml:space="preserve">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w:t>
      </w:r>
      <w:r>
        <w:rPr>
          <w:spacing w:val="-2"/>
        </w:rPr>
        <w:t>республики.</w:t>
      </w:r>
    </w:p>
    <w:p w:rsidR="00F85765" w:rsidRDefault="005F66D3">
      <w:pPr>
        <w:pStyle w:val="a5"/>
        <w:numPr>
          <w:ilvl w:val="4"/>
          <w:numId w:val="103"/>
        </w:numPr>
        <w:tabs>
          <w:tab w:val="left" w:pos="2726"/>
        </w:tabs>
        <w:spacing w:line="299" w:lineRule="exact"/>
        <w:ind w:left="2726" w:hanging="1167"/>
        <w:jc w:val="both"/>
        <w:rPr>
          <w:sz w:val="26"/>
        </w:rPr>
      </w:pPr>
      <w:r>
        <w:rPr>
          <w:sz w:val="26"/>
        </w:rPr>
        <w:t>Страны</w:t>
      </w:r>
      <w:r>
        <w:rPr>
          <w:spacing w:val="-5"/>
          <w:sz w:val="26"/>
        </w:rPr>
        <w:t xml:space="preserve"> </w:t>
      </w:r>
      <w:r>
        <w:rPr>
          <w:sz w:val="26"/>
        </w:rPr>
        <w:t>Азии</w:t>
      </w:r>
      <w:r>
        <w:rPr>
          <w:spacing w:val="-3"/>
          <w:sz w:val="26"/>
        </w:rPr>
        <w:t xml:space="preserve"> </w:t>
      </w:r>
      <w:r>
        <w:rPr>
          <w:sz w:val="26"/>
        </w:rPr>
        <w:t>в</w:t>
      </w:r>
      <w:r>
        <w:rPr>
          <w:spacing w:val="-3"/>
          <w:sz w:val="26"/>
        </w:rPr>
        <w:t xml:space="preserve"> </w:t>
      </w:r>
      <w:r>
        <w:rPr>
          <w:sz w:val="26"/>
        </w:rPr>
        <w:t>1918–1930-х</w:t>
      </w:r>
      <w:r>
        <w:rPr>
          <w:spacing w:val="-1"/>
          <w:sz w:val="26"/>
        </w:rPr>
        <w:t xml:space="preserve"> </w:t>
      </w:r>
      <w:r>
        <w:rPr>
          <w:spacing w:val="-5"/>
          <w:sz w:val="26"/>
        </w:rPr>
        <w:t>гг.</w:t>
      </w:r>
    </w:p>
    <w:p w:rsidR="00F85765" w:rsidRDefault="005F66D3">
      <w:pPr>
        <w:pStyle w:val="a3"/>
        <w:spacing w:before="1"/>
        <w:ind w:right="565"/>
      </w:pPr>
      <w:r>
        <w:t>Распад Османской империи. Провозглашение Турецкой республики. Курс преобразований М.</w:t>
      </w:r>
      <w:r>
        <w:rPr>
          <w:spacing w:val="-1"/>
        </w:rPr>
        <w:t xml:space="preserve"> </w:t>
      </w:r>
      <w:r>
        <w:t>Кемаля Ататюрка. Страны Восточной и Южной Азии. Революция 1925–1927</w:t>
      </w:r>
      <w:r>
        <w:rPr>
          <w:spacing w:val="-3"/>
        </w:rPr>
        <w:t xml:space="preserve"> </w:t>
      </w:r>
      <w:r>
        <w:t>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F85765" w:rsidRDefault="005F66D3">
      <w:pPr>
        <w:pStyle w:val="a5"/>
        <w:numPr>
          <w:ilvl w:val="4"/>
          <w:numId w:val="103"/>
        </w:numPr>
        <w:tabs>
          <w:tab w:val="left" w:pos="2726"/>
        </w:tabs>
        <w:spacing w:line="299" w:lineRule="exact"/>
        <w:ind w:left="2726" w:hanging="1167"/>
        <w:jc w:val="both"/>
        <w:rPr>
          <w:sz w:val="26"/>
        </w:rPr>
      </w:pPr>
      <w:r>
        <w:rPr>
          <w:sz w:val="26"/>
        </w:rPr>
        <w:t>Страны</w:t>
      </w:r>
      <w:r>
        <w:rPr>
          <w:spacing w:val="-5"/>
          <w:sz w:val="26"/>
        </w:rPr>
        <w:t xml:space="preserve"> </w:t>
      </w:r>
      <w:r>
        <w:rPr>
          <w:sz w:val="26"/>
        </w:rPr>
        <w:t>Латинской</w:t>
      </w:r>
      <w:r>
        <w:rPr>
          <w:spacing w:val="-3"/>
          <w:sz w:val="26"/>
        </w:rPr>
        <w:t xml:space="preserve"> </w:t>
      </w:r>
      <w:r>
        <w:rPr>
          <w:sz w:val="26"/>
        </w:rPr>
        <w:t>Америки</w:t>
      </w:r>
      <w:r>
        <w:rPr>
          <w:spacing w:val="-1"/>
          <w:sz w:val="26"/>
        </w:rPr>
        <w:t xml:space="preserve"> </w:t>
      </w:r>
      <w:r>
        <w:rPr>
          <w:sz w:val="26"/>
        </w:rPr>
        <w:t>в</w:t>
      </w:r>
      <w:r>
        <w:rPr>
          <w:spacing w:val="-4"/>
          <w:sz w:val="26"/>
        </w:rPr>
        <w:t xml:space="preserve"> </w:t>
      </w:r>
      <w:r>
        <w:rPr>
          <w:sz w:val="26"/>
        </w:rPr>
        <w:t>первой</w:t>
      </w:r>
      <w:r>
        <w:rPr>
          <w:spacing w:val="-3"/>
          <w:sz w:val="26"/>
        </w:rPr>
        <w:t xml:space="preserve"> </w:t>
      </w:r>
      <w:r>
        <w:rPr>
          <w:sz w:val="26"/>
        </w:rPr>
        <w:t>трети</w:t>
      </w:r>
      <w:r>
        <w:rPr>
          <w:spacing w:val="-1"/>
          <w:sz w:val="26"/>
        </w:rPr>
        <w:t xml:space="preserve"> </w:t>
      </w:r>
      <w:r>
        <w:rPr>
          <w:sz w:val="26"/>
        </w:rPr>
        <w:t>ХХ</w:t>
      </w:r>
      <w:r>
        <w:rPr>
          <w:spacing w:val="1"/>
          <w:sz w:val="26"/>
        </w:rPr>
        <w:t xml:space="preserve"> </w:t>
      </w:r>
      <w:r>
        <w:rPr>
          <w:spacing w:val="-5"/>
          <w:sz w:val="26"/>
        </w:rPr>
        <w:t>в.</w:t>
      </w:r>
    </w:p>
    <w:p w:rsidR="00F85765" w:rsidRDefault="005F66D3">
      <w:pPr>
        <w:pStyle w:val="a3"/>
        <w:ind w:right="561"/>
      </w:pPr>
      <w:r>
        <w:t>Мексиканская революция. Реформы и революционные движения в латиноамериканских странах. Народный фронт в Чили.</w:t>
      </w:r>
    </w:p>
    <w:p w:rsidR="00F85765" w:rsidRDefault="005F66D3">
      <w:pPr>
        <w:pStyle w:val="a5"/>
        <w:numPr>
          <w:ilvl w:val="4"/>
          <w:numId w:val="103"/>
        </w:numPr>
        <w:tabs>
          <w:tab w:val="left" w:pos="2726"/>
        </w:tabs>
        <w:ind w:left="2726" w:hanging="1167"/>
        <w:jc w:val="both"/>
        <w:rPr>
          <w:sz w:val="26"/>
        </w:rPr>
      </w:pPr>
      <w:r>
        <w:rPr>
          <w:sz w:val="26"/>
        </w:rPr>
        <w:t>Международные</w:t>
      </w:r>
      <w:r>
        <w:rPr>
          <w:spacing w:val="-6"/>
          <w:sz w:val="26"/>
        </w:rPr>
        <w:t xml:space="preserve"> </w:t>
      </w:r>
      <w:r>
        <w:rPr>
          <w:sz w:val="26"/>
        </w:rPr>
        <w:t>отношения</w:t>
      </w:r>
      <w:r>
        <w:rPr>
          <w:spacing w:val="-4"/>
          <w:sz w:val="26"/>
        </w:rPr>
        <w:t xml:space="preserve"> </w:t>
      </w:r>
      <w:r>
        <w:rPr>
          <w:sz w:val="26"/>
        </w:rPr>
        <w:t>в</w:t>
      </w:r>
      <w:r>
        <w:rPr>
          <w:spacing w:val="-4"/>
          <w:sz w:val="26"/>
        </w:rPr>
        <w:t xml:space="preserve"> </w:t>
      </w:r>
      <w:r>
        <w:rPr>
          <w:sz w:val="26"/>
        </w:rPr>
        <w:t>1920–1930-х</w:t>
      </w:r>
      <w:r>
        <w:rPr>
          <w:spacing w:val="-3"/>
          <w:sz w:val="26"/>
        </w:rPr>
        <w:t xml:space="preserve"> </w:t>
      </w:r>
      <w:r>
        <w:rPr>
          <w:spacing w:val="-5"/>
          <w:sz w:val="26"/>
        </w:rPr>
        <w:t>гг.</w:t>
      </w:r>
    </w:p>
    <w:p w:rsidR="00F85765" w:rsidRDefault="005F66D3">
      <w:pPr>
        <w:pStyle w:val="a3"/>
        <w:spacing w:before="1"/>
        <w:ind w:right="564"/>
      </w:pPr>
      <w:r>
        <w:t xml:space="preserve">Версальская система и реалии 1920-х гг. Планы </w:t>
      </w:r>
      <w:proofErr w:type="spellStart"/>
      <w:r>
        <w:t>Дауэса</w:t>
      </w:r>
      <w:proofErr w:type="spellEnd"/>
      <w:r>
        <w:t xml:space="preserve"> и Юнга. Советское государство в международных отношениях в 1920-х</w:t>
      </w:r>
      <w:r>
        <w:rPr>
          <w:spacing w:val="-2"/>
        </w:rPr>
        <w:t xml:space="preserve"> </w:t>
      </w:r>
      <w:r>
        <w:t xml:space="preserve">гг. Пакт </w:t>
      </w:r>
      <w:proofErr w:type="spellStart"/>
      <w:r>
        <w:t>Бриана</w:t>
      </w:r>
      <w:proofErr w:type="spellEnd"/>
      <w:r>
        <w:t xml:space="preserve">–Келлога. «Эра </w:t>
      </w:r>
      <w:r>
        <w:rPr>
          <w:spacing w:val="-2"/>
        </w:rPr>
        <w:t>пацифизма».</w:t>
      </w:r>
    </w:p>
    <w:p w:rsidR="00F85765" w:rsidRDefault="005F66D3">
      <w:pPr>
        <w:pStyle w:val="a3"/>
        <w:ind w:right="562"/>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F85765" w:rsidRDefault="005F66D3">
      <w:pPr>
        <w:pStyle w:val="a5"/>
        <w:numPr>
          <w:ilvl w:val="4"/>
          <w:numId w:val="103"/>
        </w:numPr>
        <w:tabs>
          <w:tab w:val="left" w:pos="2726"/>
        </w:tabs>
        <w:ind w:left="2726" w:hanging="1167"/>
        <w:jc w:val="both"/>
        <w:rPr>
          <w:sz w:val="26"/>
        </w:rPr>
      </w:pPr>
      <w:r>
        <w:rPr>
          <w:sz w:val="26"/>
        </w:rPr>
        <w:t>Развитие</w:t>
      </w:r>
      <w:r>
        <w:rPr>
          <w:spacing w:val="-3"/>
          <w:sz w:val="26"/>
        </w:rPr>
        <w:t xml:space="preserve"> </w:t>
      </w:r>
      <w:r>
        <w:rPr>
          <w:sz w:val="26"/>
        </w:rPr>
        <w:t>культуры</w:t>
      </w:r>
      <w:r>
        <w:rPr>
          <w:spacing w:val="-3"/>
          <w:sz w:val="26"/>
        </w:rPr>
        <w:t xml:space="preserve"> </w:t>
      </w:r>
      <w:r>
        <w:rPr>
          <w:sz w:val="26"/>
        </w:rPr>
        <w:t>в</w:t>
      </w:r>
      <w:r>
        <w:rPr>
          <w:spacing w:val="-3"/>
          <w:sz w:val="26"/>
        </w:rPr>
        <w:t xml:space="preserve"> </w:t>
      </w:r>
      <w:r>
        <w:rPr>
          <w:sz w:val="26"/>
        </w:rPr>
        <w:t>1914–1930-х</w:t>
      </w:r>
      <w:r>
        <w:rPr>
          <w:spacing w:val="-2"/>
          <w:sz w:val="26"/>
        </w:rPr>
        <w:t xml:space="preserve"> </w:t>
      </w:r>
      <w:r>
        <w:rPr>
          <w:spacing w:val="-5"/>
          <w:sz w:val="26"/>
        </w:rPr>
        <w:t>гг.</w:t>
      </w:r>
    </w:p>
    <w:p w:rsidR="00F85765" w:rsidRDefault="005F66D3">
      <w:pPr>
        <w:pStyle w:val="a3"/>
        <w:spacing w:before="1"/>
        <w:ind w:right="570"/>
      </w:pPr>
      <w:r>
        <w:t>Научные открытия первых десятилетий</w:t>
      </w:r>
      <w:r>
        <w:rPr>
          <w:spacing w:val="-1"/>
        </w:rPr>
        <w:t xml:space="preserve"> </w:t>
      </w:r>
      <w:r>
        <w:t>ХХ в. (физика, химия, биология, медицина и другие). Технический прогресс в 1920– 1930-х гг. Изменение облика городов.</w:t>
      </w:r>
    </w:p>
    <w:p w:rsidR="00F85765" w:rsidRDefault="005F66D3">
      <w:pPr>
        <w:pStyle w:val="a3"/>
        <w:ind w:right="56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F85765" w:rsidRDefault="005F66D3">
      <w:pPr>
        <w:pStyle w:val="a5"/>
        <w:numPr>
          <w:ilvl w:val="3"/>
          <w:numId w:val="103"/>
        </w:numPr>
        <w:tabs>
          <w:tab w:val="left" w:pos="2531"/>
        </w:tabs>
        <w:ind w:left="851" w:right="567" w:firstLine="708"/>
        <w:jc w:val="both"/>
        <w:rPr>
          <w:sz w:val="26"/>
        </w:rPr>
      </w:pPr>
      <w:r>
        <w:rPr>
          <w:sz w:val="26"/>
        </w:rPr>
        <w:t>Вторая мировая война (рекомендуется изучать данную тему объединенно с темой «Великая Отечественная война (1941–1945)» курса истории России).</w:t>
      </w:r>
    </w:p>
    <w:p w:rsidR="00F85765" w:rsidRDefault="005F66D3">
      <w:pPr>
        <w:pStyle w:val="a3"/>
        <w:ind w:right="566"/>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F85765" w:rsidRDefault="005F66D3">
      <w:pPr>
        <w:pStyle w:val="a3"/>
        <w:ind w:right="563"/>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w:t>
      </w:r>
      <w:r>
        <w:rPr>
          <w:spacing w:val="-1"/>
        </w:rPr>
        <w:t xml:space="preserve"> </w:t>
      </w:r>
      <w:r>
        <w:t>в</w:t>
      </w:r>
      <w:r>
        <w:rPr>
          <w:spacing w:val="-1"/>
        </w:rPr>
        <w:t xml:space="preserve"> </w:t>
      </w:r>
      <w:r>
        <w:t>1941</w:t>
      </w:r>
      <w:r>
        <w:rPr>
          <w:spacing w:val="-1"/>
        </w:rPr>
        <w:t xml:space="preserve"> </w:t>
      </w:r>
      <w:r>
        <w:t>г.</w:t>
      </w:r>
      <w:r>
        <w:rPr>
          <w:spacing w:val="-2"/>
        </w:rPr>
        <w:t xml:space="preserve"> </w:t>
      </w:r>
      <w:r>
        <w:t>Формирование</w:t>
      </w:r>
      <w:r>
        <w:rPr>
          <w:spacing w:val="-1"/>
        </w:rPr>
        <w:t xml:space="preserve"> </w:t>
      </w:r>
      <w:r>
        <w:t>Антигитлеровской</w:t>
      </w:r>
      <w:r>
        <w:rPr>
          <w:spacing w:val="-2"/>
        </w:rPr>
        <w:t xml:space="preserve"> </w:t>
      </w:r>
      <w:r>
        <w:t>коалиции.</w:t>
      </w:r>
      <w:r>
        <w:rPr>
          <w:spacing w:val="-2"/>
        </w:rPr>
        <w:t xml:space="preserve"> </w:t>
      </w:r>
      <w:r>
        <w:t>Атлантическая</w:t>
      </w:r>
      <w:r>
        <w:rPr>
          <w:spacing w:val="-1"/>
        </w:rPr>
        <w:t xml:space="preserve"> </w:t>
      </w:r>
      <w:r>
        <w:t>хартия.</w:t>
      </w:r>
      <w:r>
        <w:rPr>
          <w:spacing w:val="-1"/>
        </w:rPr>
        <w:t xml:space="preserve"> </w:t>
      </w:r>
      <w:r>
        <w:t xml:space="preserve">Ленд- </w:t>
      </w:r>
      <w:proofErr w:type="spellStart"/>
      <w:r>
        <w:t>лиз</w:t>
      </w:r>
      <w:proofErr w:type="spellEnd"/>
      <w:r>
        <w:t>. Нападение японских войск на Перл-Харбор, вступление США в войну.</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2"/>
      </w:pPr>
      <w:r>
        <w:lastRenderedPageBreak/>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F85765" w:rsidRDefault="005F66D3">
      <w:pPr>
        <w:pStyle w:val="a3"/>
        <w:spacing w:before="1"/>
        <w:ind w:right="564"/>
      </w:pPr>
      <w:r>
        <w:t>Коренной перелом в</w:t>
      </w:r>
      <w:r>
        <w:rPr>
          <w:spacing w:val="-1"/>
        </w:rPr>
        <w:t xml:space="preserve"> </w:t>
      </w:r>
      <w:r>
        <w:t>войне. Сталинградская битва.</w:t>
      </w:r>
      <w:r>
        <w:rPr>
          <w:spacing w:val="-1"/>
        </w:rPr>
        <w:t xml:space="preserve"> </w:t>
      </w:r>
      <w:r>
        <w:t>Курская битва. Война в</w:t>
      </w:r>
      <w:r>
        <w:rPr>
          <w:spacing w:val="-1"/>
        </w:rPr>
        <w:t xml:space="preserve"> </w:t>
      </w:r>
      <w:r>
        <w:t>Северной Африке. Сражение при Эль-Аламейне. Высадка союзнических войск в Италии и падение режима</w:t>
      </w:r>
      <w:r>
        <w:rPr>
          <w:spacing w:val="77"/>
          <w:w w:val="150"/>
        </w:rPr>
        <w:t xml:space="preserve"> </w:t>
      </w:r>
      <w:r>
        <w:t>Муссолини.</w:t>
      </w:r>
      <w:r>
        <w:rPr>
          <w:spacing w:val="78"/>
          <w:w w:val="150"/>
        </w:rPr>
        <w:t xml:space="preserve"> </w:t>
      </w:r>
      <w:r>
        <w:t>Перелом</w:t>
      </w:r>
      <w:r>
        <w:rPr>
          <w:spacing w:val="79"/>
          <w:w w:val="150"/>
        </w:rPr>
        <w:t xml:space="preserve"> </w:t>
      </w:r>
      <w:proofErr w:type="gramStart"/>
      <w:r>
        <w:t>в</w:t>
      </w:r>
      <w:r>
        <w:rPr>
          <w:spacing w:val="24"/>
        </w:rPr>
        <w:t xml:space="preserve">  </w:t>
      </w:r>
      <w:r>
        <w:t>войне</w:t>
      </w:r>
      <w:proofErr w:type="gramEnd"/>
      <w:r>
        <w:rPr>
          <w:spacing w:val="24"/>
        </w:rPr>
        <w:t xml:space="preserve">  </w:t>
      </w:r>
      <w:r>
        <w:t>на</w:t>
      </w:r>
      <w:r>
        <w:rPr>
          <w:spacing w:val="24"/>
        </w:rPr>
        <w:t xml:space="preserve">  </w:t>
      </w:r>
      <w:r>
        <w:t>Тихом</w:t>
      </w:r>
      <w:r>
        <w:rPr>
          <w:spacing w:val="77"/>
          <w:w w:val="150"/>
        </w:rPr>
        <w:t xml:space="preserve"> </w:t>
      </w:r>
      <w:r>
        <w:t>океане.</w:t>
      </w:r>
      <w:r>
        <w:rPr>
          <w:spacing w:val="24"/>
        </w:rPr>
        <w:t xml:space="preserve">  </w:t>
      </w:r>
      <w:proofErr w:type="gramStart"/>
      <w:r>
        <w:t>Тегеранская</w:t>
      </w:r>
      <w:r>
        <w:rPr>
          <w:spacing w:val="24"/>
        </w:rPr>
        <w:t xml:space="preserve">  </w:t>
      </w:r>
      <w:r>
        <w:rPr>
          <w:spacing w:val="-2"/>
        </w:rPr>
        <w:t>конференция</w:t>
      </w:r>
      <w:proofErr w:type="gramEnd"/>
      <w:r>
        <w:rPr>
          <w:spacing w:val="-2"/>
        </w:rPr>
        <w:t>.</w:t>
      </w:r>
    </w:p>
    <w:p w:rsidR="00F85765" w:rsidRDefault="005F66D3">
      <w:pPr>
        <w:pStyle w:val="a3"/>
        <w:spacing w:line="298" w:lineRule="exact"/>
        <w:ind w:firstLine="0"/>
      </w:pPr>
      <w:r>
        <w:t>«Большая</w:t>
      </w:r>
      <w:r>
        <w:rPr>
          <w:spacing w:val="-2"/>
        </w:rPr>
        <w:t xml:space="preserve"> тройка».</w:t>
      </w:r>
    </w:p>
    <w:p w:rsidR="00F85765" w:rsidRDefault="005F66D3">
      <w:pPr>
        <w:pStyle w:val="a3"/>
        <w:spacing w:before="1"/>
        <w:ind w:right="564"/>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w:t>
      </w:r>
      <w:r>
        <w:rPr>
          <w:spacing w:val="-1"/>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85765" w:rsidRDefault="005F66D3">
      <w:pPr>
        <w:pStyle w:val="a3"/>
        <w:ind w:right="565"/>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t>Квантунской</w:t>
      </w:r>
      <w:proofErr w:type="spellEnd"/>
      <w: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F85765" w:rsidRDefault="005F66D3">
      <w:pPr>
        <w:pStyle w:val="a5"/>
        <w:numPr>
          <w:ilvl w:val="3"/>
          <w:numId w:val="103"/>
        </w:numPr>
        <w:tabs>
          <w:tab w:val="left" w:pos="2531"/>
        </w:tabs>
        <w:ind w:left="2531" w:hanging="972"/>
        <w:jc w:val="both"/>
        <w:rPr>
          <w:sz w:val="26"/>
        </w:rPr>
      </w:pPr>
      <w:r>
        <w:rPr>
          <w:spacing w:val="-2"/>
          <w:sz w:val="26"/>
        </w:rPr>
        <w:t>Обобщение.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История</w:t>
      </w:r>
      <w:r>
        <w:rPr>
          <w:spacing w:val="-6"/>
          <w:sz w:val="26"/>
        </w:rPr>
        <w:t xml:space="preserve"> </w:t>
      </w:r>
      <w:r>
        <w:rPr>
          <w:sz w:val="26"/>
        </w:rPr>
        <w:t>России.</w:t>
      </w:r>
      <w:r>
        <w:rPr>
          <w:spacing w:val="-1"/>
          <w:sz w:val="26"/>
        </w:rPr>
        <w:t xml:space="preserve"> </w:t>
      </w:r>
      <w:r>
        <w:rPr>
          <w:sz w:val="26"/>
        </w:rPr>
        <w:t>1914–1945</w:t>
      </w:r>
      <w:r>
        <w:rPr>
          <w:spacing w:val="-5"/>
          <w:sz w:val="26"/>
        </w:rPr>
        <w:t xml:space="preserve"> гг.</w:t>
      </w:r>
    </w:p>
    <w:p w:rsidR="00F85765" w:rsidRDefault="005F66D3">
      <w:pPr>
        <w:pStyle w:val="a5"/>
        <w:numPr>
          <w:ilvl w:val="3"/>
          <w:numId w:val="103"/>
        </w:numPr>
        <w:tabs>
          <w:tab w:val="left" w:pos="2531"/>
        </w:tabs>
        <w:ind w:left="851" w:right="562" w:firstLine="708"/>
        <w:jc w:val="both"/>
        <w:rPr>
          <w:sz w:val="26"/>
        </w:rPr>
      </w:pPr>
      <w:r>
        <w:rPr>
          <w:sz w:val="26"/>
        </w:rPr>
        <w:t>Введение. Периодизация и общая характеристика истории России 1914– 1945 гг.</w:t>
      </w:r>
    </w:p>
    <w:p w:rsidR="00F85765" w:rsidRDefault="005F66D3">
      <w:pPr>
        <w:pStyle w:val="a5"/>
        <w:numPr>
          <w:ilvl w:val="3"/>
          <w:numId w:val="103"/>
        </w:numPr>
        <w:tabs>
          <w:tab w:val="left" w:pos="2533"/>
        </w:tabs>
        <w:ind w:left="1559" w:right="910" w:firstLine="0"/>
        <w:jc w:val="both"/>
        <w:rPr>
          <w:sz w:val="26"/>
        </w:rPr>
      </w:pPr>
      <w:r>
        <w:rPr>
          <w:sz w:val="26"/>
        </w:rPr>
        <w:t>Россия</w:t>
      </w:r>
      <w:r>
        <w:rPr>
          <w:spacing w:val="-5"/>
          <w:sz w:val="26"/>
        </w:rPr>
        <w:t xml:space="preserve"> </w:t>
      </w:r>
      <w:r>
        <w:rPr>
          <w:sz w:val="26"/>
        </w:rPr>
        <w:t>в</w:t>
      </w:r>
      <w:r>
        <w:rPr>
          <w:spacing w:val="-6"/>
          <w:sz w:val="26"/>
        </w:rPr>
        <w:t xml:space="preserve"> </w:t>
      </w:r>
      <w:r>
        <w:rPr>
          <w:sz w:val="26"/>
        </w:rPr>
        <w:t>годы</w:t>
      </w:r>
      <w:r>
        <w:rPr>
          <w:spacing w:val="-4"/>
          <w:sz w:val="26"/>
        </w:rPr>
        <w:t xml:space="preserve"> </w:t>
      </w:r>
      <w:r>
        <w:rPr>
          <w:sz w:val="26"/>
        </w:rPr>
        <w:t>Первой</w:t>
      </w:r>
      <w:r>
        <w:rPr>
          <w:spacing w:val="-3"/>
          <w:sz w:val="26"/>
        </w:rPr>
        <w:t xml:space="preserve"> </w:t>
      </w:r>
      <w:r>
        <w:rPr>
          <w:sz w:val="26"/>
        </w:rPr>
        <w:t>мировой</w:t>
      </w:r>
      <w:r>
        <w:rPr>
          <w:spacing w:val="-3"/>
          <w:sz w:val="26"/>
        </w:rPr>
        <w:t xml:space="preserve"> </w:t>
      </w:r>
      <w:r>
        <w:rPr>
          <w:sz w:val="26"/>
        </w:rPr>
        <w:t>войны</w:t>
      </w:r>
      <w:r>
        <w:rPr>
          <w:spacing w:val="-6"/>
          <w:sz w:val="26"/>
        </w:rPr>
        <w:t xml:space="preserve"> </w:t>
      </w:r>
      <w:r>
        <w:rPr>
          <w:sz w:val="26"/>
        </w:rPr>
        <w:t>и</w:t>
      </w:r>
      <w:r>
        <w:rPr>
          <w:spacing w:val="-3"/>
          <w:sz w:val="26"/>
        </w:rPr>
        <w:t xml:space="preserve"> </w:t>
      </w:r>
      <w:r>
        <w:rPr>
          <w:sz w:val="26"/>
        </w:rPr>
        <w:t>Великой</w:t>
      </w:r>
      <w:r>
        <w:rPr>
          <w:spacing w:val="-3"/>
          <w:sz w:val="26"/>
        </w:rPr>
        <w:t xml:space="preserve"> </w:t>
      </w:r>
      <w:r>
        <w:rPr>
          <w:sz w:val="26"/>
        </w:rPr>
        <w:t>российской</w:t>
      </w:r>
      <w:r>
        <w:rPr>
          <w:spacing w:val="-3"/>
          <w:sz w:val="26"/>
        </w:rPr>
        <w:t xml:space="preserve"> </w:t>
      </w:r>
      <w:r>
        <w:rPr>
          <w:sz w:val="26"/>
        </w:rPr>
        <w:t>революции. 31.6.2.2.1. Россия в Первой мировой войне (1914–1918).</w:t>
      </w:r>
    </w:p>
    <w:p w:rsidR="00F85765" w:rsidRDefault="005F66D3">
      <w:pPr>
        <w:pStyle w:val="a3"/>
        <w:ind w:right="563"/>
      </w:pPr>
      <w:r>
        <w:t>Россия и мир накануне Первой мировой войны. Вступление России в войну. Геополитические и военно-стратегические планы командования. Участие России в</w:t>
      </w:r>
      <w:r>
        <w:rPr>
          <w:spacing w:val="40"/>
        </w:rPr>
        <w:t xml:space="preserve"> </w:t>
      </w:r>
      <w:r>
        <w:t>военных действиях 1914–1917</w:t>
      </w:r>
      <w:r>
        <w:rPr>
          <w:spacing w:val="-1"/>
        </w:rPr>
        <w:t xml:space="preserve"> </w:t>
      </w:r>
      <w:r>
        <w:t>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F85765" w:rsidRDefault="005F66D3">
      <w:pPr>
        <w:pStyle w:val="a3"/>
        <w:spacing w:before="1"/>
        <w:ind w:right="564"/>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F85765" w:rsidRDefault="005F66D3">
      <w:pPr>
        <w:pStyle w:val="a3"/>
        <w:ind w:right="563"/>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F85765" w:rsidRDefault="005F66D3">
      <w:pPr>
        <w:pStyle w:val="a3"/>
        <w:ind w:right="562"/>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Эхо войны на окраинах империи: восстание в Средней Азии. Политические партии и война:</w:t>
      </w:r>
      <w:r>
        <w:rPr>
          <w:spacing w:val="40"/>
        </w:rPr>
        <w:t xml:space="preserve"> </w:t>
      </w:r>
      <w:r>
        <w:t>оборонцы, интернационалисты и пораженцы. Влияние большевистской пропаганды. Возрастание роли армии в жизни общества.</w:t>
      </w:r>
    </w:p>
    <w:p w:rsidR="00F85765" w:rsidRDefault="005F66D3">
      <w:pPr>
        <w:pStyle w:val="a5"/>
        <w:numPr>
          <w:ilvl w:val="4"/>
          <w:numId w:val="49"/>
        </w:numPr>
        <w:tabs>
          <w:tab w:val="left" w:pos="2726"/>
        </w:tabs>
        <w:ind w:left="2726" w:hanging="1167"/>
        <w:jc w:val="both"/>
        <w:rPr>
          <w:sz w:val="26"/>
        </w:rPr>
      </w:pPr>
      <w:r>
        <w:rPr>
          <w:sz w:val="26"/>
        </w:rPr>
        <w:t>Великая</w:t>
      </w:r>
      <w:r>
        <w:rPr>
          <w:spacing w:val="77"/>
          <w:sz w:val="26"/>
        </w:rPr>
        <w:t xml:space="preserve"> </w:t>
      </w:r>
      <w:r>
        <w:rPr>
          <w:sz w:val="26"/>
        </w:rPr>
        <w:t>российская</w:t>
      </w:r>
      <w:r>
        <w:rPr>
          <w:spacing w:val="77"/>
          <w:sz w:val="26"/>
        </w:rPr>
        <w:t xml:space="preserve"> </w:t>
      </w:r>
      <w:r>
        <w:rPr>
          <w:sz w:val="26"/>
        </w:rPr>
        <w:t>революция</w:t>
      </w:r>
      <w:r>
        <w:rPr>
          <w:spacing w:val="77"/>
          <w:sz w:val="26"/>
        </w:rPr>
        <w:t xml:space="preserve"> </w:t>
      </w:r>
      <w:r>
        <w:rPr>
          <w:sz w:val="26"/>
        </w:rPr>
        <w:t>1917–1922 гг.</w:t>
      </w:r>
      <w:r>
        <w:rPr>
          <w:spacing w:val="78"/>
          <w:sz w:val="26"/>
        </w:rPr>
        <w:t xml:space="preserve"> </w:t>
      </w:r>
      <w:r>
        <w:rPr>
          <w:sz w:val="26"/>
        </w:rPr>
        <w:t>1917</w:t>
      </w:r>
      <w:r>
        <w:rPr>
          <w:spacing w:val="76"/>
          <w:sz w:val="26"/>
        </w:rPr>
        <w:t xml:space="preserve"> </w:t>
      </w:r>
      <w:r>
        <w:rPr>
          <w:sz w:val="26"/>
        </w:rPr>
        <w:t>год:</w:t>
      </w:r>
      <w:r>
        <w:rPr>
          <w:spacing w:val="78"/>
          <w:sz w:val="26"/>
        </w:rPr>
        <w:t xml:space="preserve"> </w:t>
      </w:r>
      <w:r>
        <w:rPr>
          <w:sz w:val="26"/>
        </w:rPr>
        <w:t>от</w:t>
      </w:r>
      <w:r>
        <w:rPr>
          <w:spacing w:val="77"/>
          <w:sz w:val="26"/>
        </w:rPr>
        <w:t xml:space="preserve"> </w:t>
      </w:r>
      <w:r>
        <w:rPr>
          <w:sz w:val="26"/>
        </w:rPr>
        <w:t>Февраля</w:t>
      </w:r>
      <w:r>
        <w:rPr>
          <w:spacing w:val="80"/>
          <w:sz w:val="26"/>
        </w:rPr>
        <w:t xml:space="preserve"> </w:t>
      </w:r>
      <w:r>
        <w:rPr>
          <w:spacing w:val="-10"/>
          <w:sz w:val="26"/>
        </w:rPr>
        <w:t>к</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Октябрю.</w:t>
      </w:r>
    </w:p>
    <w:p w:rsidR="00F85765" w:rsidRDefault="005F66D3">
      <w:pPr>
        <w:pStyle w:val="a3"/>
        <w:ind w:right="57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F85765" w:rsidRDefault="005F66D3">
      <w:pPr>
        <w:pStyle w:val="a3"/>
        <w:spacing w:before="1"/>
        <w:ind w:right="566"/>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85765" w:rsidRDefault="005F66D3">
      <w:pPr>
        <w:pStyle w:val="a3"/>
        <w:ind w:right="564"/>
      </w:pPr>
      <w:r>
        <w:t>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w:t>
      </w:r>
      <w:r>
        <w:rPr>
          <w:spacing w:val="-2"/>
        </w:rPr>
        <w:t xml:space="preserve"> </w:t>
      </w:r>
      <w:r>
        <w:t>Петроградский</w:t>
      </w:r>
      <w:r>
        <w:rPr>
          <w:spacing w:val="-1"/>
        </w:rPr>
        <w:t xml:space="preserve"> </w:t>
      </w:r>
      <w:r>
        <w:t>Совет</w:t>
      </w:r>
      <w:r>
        <w:rPr>
          <w:spacing w:val="-4"/>
        </w:rPr>
        <w:t xml:space="preserve"> </w:t>
      </w:r>
      <w:r>
        <w:t>рабочих и</w:t>
      </w:r>
      <w:r>
        <w:rPr>
          <w:spacing w:val="-2"/>
        </w:rPr>
        <w:t xml:space="preserve"> </w:t>
      </w:r>
      <w:r>
        <w:t>солдатских</w:t>
      </w:r>
      <w:r>
        <w:rPr>
          <w:spacing w:val="-3"/>
        </w:rPr>
        <w:t xml:space="preserve"> </w:t>
      </w:r>
      <w:r>
        <w:t>депутатов</w:t>
      </w:r>
      <w:r>
        <w:rPr>
          <w:spacing w:val="-4"/>
        </w:rPr>
        <w:t xml:space="preserve"> </w:t>
      </w:r>
      <w:r>
        <w:t>и</w:t>
      </w:r>
      <w:r>
        <w:rPr>
          <w:spacing w:val="-1"/>
        </w:rPr>
        <w:t xml:space="preserve"> </w:t>
      </w:r>
      <w:r>
        <w:t>его</w:t>
      </w:r>
      <w:r>
        <w:rPr>
          <w:spacing w:val="-3"/>
        </w:rPr>
        <w:t xml:space="preserve"> </w:t>
      </w:r>
      <w:r>
        <w:t>декреты.</w:t>
      </w:r>
      <w:r>
        <w:rPr>
          <w:spacing w:val="-2"/>
        </w:rPr>
        <w:t xml:space="preserve"> </w:t>
      </w:r>
      <w:r>
        <w:t>Весна– лето 1917 г.: зыбкое равновесие политических сил при росте влияния большевиков во</w:t>
      </w:r>
      <w:r>
        <w:rPr>
          <w:spacing w:val="40"/>
        </w:rPr>
        <w:t xml:space="preserve"> </w:t>
      </w:r>
      <w:r>
        <w:t>главе с В.И.</w:t>
      </w:r>
      <w:r>
        <w:rPr>
          <w:spacing w:val="-1"/>
        </w:rPr>
        <w:t xml:space="preserve"> </w:t>
      </w:r>
      <w:r>
        <w:t xml:space="preserve">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w:t>
      </w:r>
      <w:r>
        <w:rPr>
          <w:spacing w:val="-2"/>
        </w:rPr>
        <w:t>деятель.</w:t>
      </w:r>
    </w:p>
    <w:p w:rsidR="00F85765" w:rsidRDefault="005F66D3">
      <w:pPr>
        <w:pStyle w:val="a5"/>
        <w:numPr>
          <w:ilvl w:val="4"/>
          <w:numId w:val="49"/>
        </w:numPr>
        <w:tabs>
          <w:tab w:val="left" w:pos="2726"/>
        </w:tabs>
        <w:ind w:left="2726" w:hanging="1167"/>
        <w:jc w:val="both"/>
        <w:rPr>
          <w:sz w:val="26"/>
        </w:rPr>
      </w:pPr>
      <w:r>
        <w:rPr>
          <w:sz w:val="26"/>
        </w:rPr>
        <w:t>Первые</w:t>
      </w:r>
      <w:r>
        <w:rPr>
          <w:spacing w:val="-7"/>
          <w:sz w:val="26"/>
        </w:rPr>
        <w:t xml:space="preserve"> </w:t>
      </w:r>
      <w:r>
        <w:rPr>
          <w:sz w:val="26"/>
        </w:rPr>
        <w:t>революционные</w:t>
      </w:r>
      <w:r>
        <w:rPr>
          <w:spacing w:val="-10"/>
          <w:sz w:val="26"/>
        </w:rPr>
        <w:t xml:space="preserve"> </w:t>
      </w:r>
      <w:r>
        <w:rPr>
          <w:sz w:val="26"/>
        </w:rPr>
        <w:t>преобразования</w:t>
      </w:r>
      <w:r>
        <w:rPr>
          <w:spacing w:val="-4"/>
          <w:sz w:val="26"/>
        </w:rPr>
        <w:t xml:space="preserve"> </w:t>
      </w:r>
      <w:r>
        <w:rPr>
          <w:spacing w:val="-2"/>
          <w:sz w:val="26"/>
        </w:rPr>
        <w:t>большевиков.</w:t>
      </w:r>
    </w:p>
    <w:p w:rsidR="00F85765" w:rsidRDefault="005F66D3">
      <w:pPr>
        <w:pStyle w:val="a3"/>
        <w:spacing w:before="1"/>
        <w:ind w:right="570"/>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w:t>
      </w:r>
      <w:r>
        <w:rPr>
          <w:spacing w:val="-2"/>
        </w:rPr>
        <w:t xml:space="preserve"> </w:t>
      </w:r>
      <w:r>
        <w:t>обязательств</w:t>
      </w:r>
      <w:r>
        <w:rPr>
          <w:spacing w:val="-2"/>
        </w:rPr>
        <w:t xml:space="preserve"> </w:t>
      </w:r>
      <w:r>
        <w:t>Российской</w:t>
      </w:r>
      <w:r>
        <w:rPr>
          <w:spacing w:val="-1"/>
        </w:rPr>
        <w:t xml:space="preserve"> </w:t>
      </w:r>
      <w:r>
        <w:t>империи.</w:t>
      </w:r>
      <w:r>
        <w:rPr>
          <w:spacing w:val="-1"/>
        </w:rPr>
        <w:t xml:space="preserve"> </w:t>
      </w:r>
      <w:r>
        <w:t>Национализация</w:t>
      </w:r>
      <w:r>
        <w:rPr>
          <w:spacing w:val="-3"/>
        </w:rPr>
        <w:t xml:space="preserve"> </w:t>
      </w:r>
      <w:r>
        <w:t>промышленности.</w:t>
      </w:r>
      <w:r>
        <w:rPr>
          <w:spacing w:val="-1"/>
        </w:rPr>
        <w:t xml:space="preserve"> </w:t>
      </w:r>
      <w:r>
        <w:t>Декрет о земле и принципы наделения крестьян землей. Отделение Церкви от государства.</w:t>
      </w:r>
    </w:p>
    <w:p w:rsidR="00F85765" w:rsidRDefault="005F66D3">
      <w:pPr>
        <w:pStyle w:val="a3"/>
        <w:spacing w:line="298" w:lineRule="exact"/>
        <w:ind w:left="1559" w:firstLine="0"/>
      </w:pPr>
      <w:r>
        <w:t>Созыв</w:t>
      </w:r>
      <w:r>
        <w:rPr>
          <w:spacing w:val="-5"/>
        </w:rPr>
        <w:t xml:space="preserve"> </w:t>
      </w:r>
      <w:r>
        <w:t>и</w:t>
      </w:r>
      <w:r>
        <w:rPr>
          <w:spacing w:val="-2"/>
        </w:rPr>
        <w:t xml:space="preserve"> </w:t>
      </w:r>
      <w:r>
        <w:t>разгон</w:t>
      </w:r>
      <w:r>
        <w:rPr>
          <w:spacing w:val="-3"/>
        </w:rPr>
        <w:t xml:space="preserve"> </w:t>
      </w:r>
      <w:r>
        <w:t>Учредительного</w:t>
      </w:r>
      <w:r>
        <w:rPr>
          <w:spacing w:val="-3"/>
        </w:rPr>
        <w:t xml:space="preserve"> </w:t>
      </w:r>
      <w:r>
        <w:rPr>
          <w:spacing w:val="-2"/>
        </w:rPr>
        <w:t>собрания.</w:t>
      </w:r>
    </w:p>
    <w:p w:rsidR="00F85765" w:rsidRDefault="005F66D3">
      <w:pPr>
        <w:pStyle w:val="a3"/>
        <w:spacing w:before="1"/>
        <w:ind w:right="570"/>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F85765" w:rsidRDefault="005F66D3">
      <w:pPr>
        <w:pStyle w:val="a3"/>
        <w:spacing w:line="298" w:lineRule="exact"/>
        <w:ind w:left="1559" w:firstLine="0"/>
      </w:pPr>
      <w:r>
        <w:t>Первая</w:t>
      </w:r>
      <w:r>
        <w:rPr>
          <w:spacing w:val="-1"/>
        </w:rPr>
        <w:t xml:space="preserve"> </w:t>
      </w:r>
      <w:r>
        <w:t>Конституция</w:t>
      </w:r>
      <w:r>
        <w:rPr>
          <w:spacing w:val="-3"/>
        </w:rPr>
        <w:t xml:space="preserve"> </w:t>
      </w:r>
      <w:r>
        <w:t>РСФСР</w:t>
      </w:r>
      <w:r>
        <w:rPr>
          <w:spacing w:val="-2"/>
        </w:rPr>
        <w:t xml:space="preserve"> </w:t>
      </w:r>
      <w:r>
        <w:t>1918</w:t>
      </w:r>
      <w:r>
        <w:rPr>
          <w:spacing w:val="-1"/>
        </w:rPr>
        <w:t xml:space="preserve"> </w:t>
      </w:r>
      <w:r>
        <w:rPr>
          <w:spacing w:val="-5"/>
        </w:rPr>
        <w:t>г.</w:t>
      </w:r>
    </w:p>
    <w:p w:rsidR="00F85765" w:rsidRDefault="005F66D3">
      <w:pPr>
        <w:pStyle w:val="a5"/>
        <w:numPr>
          <w:ilvl w:val="4"/>
          <w:numId w:val="49"/>
        </w:numPr>
        <w:tabs>
          <w:tab w:val="left" w:pos="2726"/>
        </w:tabs>
        <w:spacing w:before="1" w:line="298" w:lineRule="exact"/>
        <w:ind w:left="2726" w:hanging="1167"/>
        <w:jc w:val="both"/>
        <w:rPr>
          <w:sz w:val="26"/>
        </w:rPr>
      </w:pPr>
      <w:r>
        <w:rPr>
          <w:sz w:val="26"/>
        </w:rPr>
        <w:t>Гражданская</w:t>
      </w:r>
      <w:r>
        <w:rPr>
          <w:spacing w:val="-1"/>
          <w:sz w:val="26"/>
        </w:rPr>
        <w:t xml:space="preserve"> </w:t>
      </w:r>
      <w:r>
        <w:rPr>
          <w:sz w:val="26"/>
        </w:rPr>
        <w:t>война</w:t>
      </w:r>
      <w:r>
        <w:rPr>
          <w:spacing w:val="-2"/>
          <w:sz w:val="26"/>
        </w:rPr>
        <w:t xml:space="preserve"> </w:t>
      </w:r>
      <w:r>
        <w:rPr>
          <w:sz w:val="26"/>
        </w:rPr>
        <w:t>и</w:t>
      </w:r>
      <w:r>
        <w:rPr>
          <w:spacing w:val="-2"/>
          <w:sz w:val="26"/>
        </w:rPr>
        <w:t xml:space="preserve"> </w:t>
      </w:r>
      <w:r>
        <w:rPr>
          <w:sz w:val="26"/>
        </w:rPr>
        <w:t>ее</w:t>
      </w:r>
      <w:r>
        <w:rPr>
          <w:spacing w:val="-1"/>
          <w:sz w:val="26"/>
        </w:rPr>
        <w:t xml:space="preserve"> </w:t>
      </w:r>
      <w:r>
        <w:rPr>
          <w:spacing w:val="-2"/>
          <w:sz w:val="26"/>
        </w:rPr>
        <w:t>последствия.</w:t>
      </w:r>
    </w:p>
    <w:p w:rsidR="00F85765" w:rsidRDefault="005F66D3">
      <w:pPr>
        <w:pStyle w:val="a3"/>
        <w:ind w:right="563"/>
      </w:pPr>
      <w: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w:t>
      </w:r>
      <w:r>
        <w:rPr>
          <w:spacing w:val="-2"/>
        </w:rPr>
        <w:t>корпуса.</w:t>
      </w:r>
    </w:p>
    <w:p w:rsidR="00F85765" w:rsidRDefault="005F66D3">
      <w:pPr>
        <w:pStyle w:val="a3"/>
        <w:spacing w:before="1"/>
        <w:ind w:right="563"/>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w:t>
      </w:r>
      <w:r>
        <w:rPr>
          <w:spacing w:val="80"/>
        </w:rPr>
        <w:t xml:space="preserve">  </w:t>
      </w:r>
      <w:proofErr w:type="spellStart"/>
      <w:proofErr w:type="gramStart"/>
      <w:r>
        <w:t>Комуч</w:t>
      </w:r>
      <w:proofErr w:type="spellEnd"/>
      <w:r>
        <w:t>,</w:t>
      </w:r>
      <w:r>
        <w:rPr>
          <w:spacing w:val="80"/>
        </w:rPr>
        <w:t xml:space="preserve">  </w:t>
      </w:r>
      <w:r>
        <w:t>Директория</w:t>
      </w:r>
      <w:proofErr w:type="gramEnd"/>
      <w:r>
        <w:t>,</w:t>
      </w:r>
      <w:r>
        <w:rPr>
          <w:spacing w:val="80"/>
        </w:rPr>
        <w:t xml:space="preserve">  </w:t>
      </w:r>
      <w:r>
        <w:t>правительства</w:t>
      </w:r>
      <w:r>
        <w:rPr>
          <w:spacing w:val="80"/>
        </w:rPr>
        <w:t xml:space="preserve">  </w:t>
      </w:r>
      <w:r>
        <w:t>А.В. Колчака,</w:t>
      </w:r>
      <w:r>
        <w:rPr>
          <w:spacing w:val="80"/>
        </w:rPr>
        <w:t xml:space="preserve">  </w:t>
      </w:r>
      <w:r>
        <w:t>А.И. Деникина</w:t>
      </w:r>
      <w:r>
        <w:rPr>
          <w:spacing w:val="80"/>
        </w:rPr>
        <w:t xml:space="preserve">  </w:t>
      </w:r>
      <w:r>
        <w:t>и П.Н.</w:t>
      </w:r>
      <w:r>
        <w:rPr>
          <w:spacing w:val="-2"/>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w:t>
      </w:r>
      <w:r>
        <w:rPr>
          <w:spacing w:val="40"/>
        </w:rPr>
        <w:t xml:space="preserve"> </w:t>
      </w:r>
      <w:r>
        <w:rPr>
          <w:spacing w:val="-2"/>
        </w:rPr>
        <w:t>реквизиции.</w:t>
      </w:r>
    </w:p>
    <w:p w:rsidR="00F85765" w:rsidRDefault="005F66D3">
      <w:pPr>
        <w:pStyle w:val="a3"/>
        <w:ind w:right="567"/>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w:t>
      </w:r>
      <w:r>
        <w:rPr>
          <w:spacing w:val="63"/>
        </w:rPr>
        <w:t xml:space="preserve"> </w:t>
      </w:r>
      <w:r>
        <w:t>и</w:t>
      </w:r>
      <w:r>
        <w:rPr>
          <w:spacing w:val="64"/>
        </w:rPr>
        <w:t xml:space="preserve"> </w:t>
      </w:r>
      <w:r>
        <w:t>услуг.</w:t>
      </w:r>
      <w:r>
        <w:rPr>
          <w:spacing w:val="64"/>
        </w:rPr>
        <w:t xml:space="preserve"> </w:t>
      </w:r>
      <w:proofErr w:type="spellStart"/>
      <w:r>
        <w:t>Главкизм</w:t>
      </w:r>
      <w:proofErr w:type="spellEnd"/>
      <w:r>
        <w:t>.</w:t>
      </w:r>
      <w:r>
        <w:rPr>
          <w:spacing w:val="66"/>
        </w:rPr>
        <w:t xml:space="preserve"> </w:t>
      </w:r>
      <w:r>
        <w:t>Разработка</w:t>
      </w:r>
      <w:r>
        <w:rPr>
          <w:spacing w:val="65"/>
        </w:rPr>
        <w:t xml:space="preserve"> </w:t>
      </w:r>
      <w:r>
        <w:t>плана</w:t>
      </w:r>
      <w:r>
        <w:rPr>
          <w:spacing w:val="66"/>
        </w:rPr>
        <w:t xml:space="preserve"> </w:t>
      </w:r>
      <w:r>
        <w:t>ГОЭЛРО.</w:t>
      </w:r>
      <w:r>
        <w:rPr>
          <w:spacing w:val="66"/>
        </w:rPr>
        <w:t xml:space="preserve"> </w:t>
      </w:r>
      <w:r>
        <w:t>Создание</w:t>
      </w:r>
      <w:r>
        <w:rPr>
          <w:spacing w:val="65"/>
        </w:rPr>
        <w:t xml:space="preserve"> </w:t>
      </w:r>
      <w:r>
        <w:t>регулярной</w:t>
      </w:r>
      <w:r>
        <w:rPr>
          <w:spacing w:val="65"/>
        </w:rPr>
        <w:t xml:space="preserve"> </w:t>
      </w:r>
      <w:r>
        <w:rPr>
          <w:spacing w:val="-2"/>
        </w:rPr>
        <w:t>Красной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9" w:firstLine="0"/>
      </w:pPr>
      <w:r>
        <w:lastRenderedPageBreak/>
        <w:t>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85765" w:rsidRDefault="005F66D3">
      <w:pPr>
        <w:pStyle w:val="a3"/>
        <w:ind w:right="561"/>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w:t>
      </w:r>
      <w:r>
        <w:rPr>
          <w:spacing w:val="-2"/>
        </w:rPr>
        <w:t>Крыму.</w:t>
      </w:r>
    </w:p>
    <w:p w:rsidR="00F85765" w:rsidRDefault="005F66D3">
      <w:pPr>
        <w:pStyle w:val="a3"/>
        <w:spacing w:before="1"/>
        <w:ind w:right="563"/>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F85765" w:rsidRDefault="005F66D3">
      <w:pPr>
        <w:pStyle w:val="a5"/>
        <w:numPr>
          <w:ilvl w:val="4"/>
          <w:numId w:val="49"/>
        </w:numPr>
        <w:tabs>
          <w:tab w:val="left" w:pos="2726"/>
        </w:tabs>
        <w:spacing w:line="298" w:lineRule="exact"/>
        <w:ind w:left="2726" w:hanging="1167"/>
        <w:jc w:val="both"/>
        <w:rPr>
          <w:sz w:val="26"/>
        </w:rPr>
      </w:pPr>
      <w:r>
        <w:rPr>
          <w:sz w:val="26"/>
        </w:rPr>
        <w:t>Идеология</w:t>
      </w:r>
      <w:r>
        <w:rPr>
          <w:spacing w:val="-2"/>
          <w:sz w:val="26"/>
        </w:rPr>
        <w:t xml:space="preserve"> </w:t>
      </w:r>
      <w:r>
        <w:rPr>
          <w:sz w:val="26"/>
        </w:rPr>
        <w:t>и</w:t>
      </w:r>
      <w:r>
        <w:rPr>
          <w:spacing w:val="-4"/>
          <w:sz w:val="26"/>
        </w:rPr>
        <w:t xml:space="preserve"> </w:t>
      </w:r>
      <w:r>
        <w:rPr>
          <w:sz w:val="26"/>
        </w:rPr>
        <w:t>культура</w:t>
      </w:r>
      <w:r>
        <w:rPr>
          <w:spacing w:val="-3"/>
          <w:sz w:val="26"/>
        </w:rPr>
        <w:t xml:space="preserve"> </w:t>
      </w:r>
      <w:r>
        <w:rPr>
          <w:sz w:val="26"/>
        </w:rPr>
        <w:t>Советской</w:t>
      </w:r>
      <w:r>
        <w:rPr>
          <w:spacing w:val="-2"/>
          <w:sz w:val="26"/>
        </w:rPr>
        <w:t xml:space="preserve"> </w:t>
      </w:r>
      <w:r>
        <w:rPr>
          <w:sz w:val="26"/>
        </w:rPr>
        <w:t>России</w:t>
      </w:r>
      <w:r>
        <w:rPr>
          <w:spacing w:val="-4"/>
          <w:sz w:val="26"/>
        </w:rPr>
        <w:t xml:space="preserve"> </w:t>
      </w:r>
      <w:r>
        <w:rPr>
          <w:sz w:val="26"/>
        </w:rPr>
        <w:t>периода</w:t>
      </w:r>
      <w:r>
        <w:rPr>
          <w:spacing w:val="-2"/>
          <w:sz w:val="26"/>
        </w:rPr>
        <w:t xml:space="preserve"> </w:t>
      </w:r>
      <w:r>
        <w:rPr>
          <w:sz w:val="26"/>
        </w:rPr>
        <w:t>Гражданской</w:t>
      </w:r>
      <w:r>
        <w:rPr>
          <w:spacing w:val="-1"/>
          <w:sz w:val="26"/>
        </w:rPr>
        <w:t xml:space="preserve"> </w:t>
      </w:r>
      <w:r>
        <w:rPr>
          <w:spacing w:val="-2"/>
          <w:sz w:val="26"/>
        </w:rPr>
        <w:t>войны.</w:t>
      </w:r>
    </w:p>
    <w:p w:rsidR="00F85765" w:rsidRDefault="005F66D3">
      <w:pPr>
        <w:pStyle w:val="a3"/>
        <w:ind w:right="567"/>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85765" w:rsidRDefault="005F66D3">
      <w:pPr>
        <w:pStyle w:val="a3"/>
        <w:spacing w:before="1"/>
        <w:ind w:right="565"/>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F85765" w:rsidRDefault="005F66D3">
      <w:pPr>
        <w:pStyle w:val="a3"/>
        <w:ind w:right="564"/>
      </w:pPr>
      <w:r>
        <w:t>Проблема массовой детской беспризорности. Влияние военной обстановки на психологию населения.</w:t>
      </w:r>
    </w:p>
    <w:p w:rsidR="00F85765" w:rsidRDefault="005F66D3">
      <w:pPr>
        <w:pStyle w:val="a5"/>
        <w:numPr>
          <w:ilvl w:val="4"/>
          <w:numId w:val="49"/>
        </w:numPr>
        <w:tabs>
          <w:tab w:val="left" w:pos="2726"/>
        </w:tabs>
        <w:ind w:left="2726" w:hanging="1167"/>
        <w:jc w:val="both"/>
        <w:rPr>
          <w:sz w:val="26"/>
        </w:rPr>
      </w:pPr>
      <w:r>
        <w:rPr>
          <w:sz w:val="26"/>
        </w:rPr>
        <w:t>Наш</w:t>
      </w:r>
      <w:r>
        <w:rPr>
          <w:spacing w:val="-3"/>
          <w:sz w:val="26"/>
        </w:rPr>
        <w:t xml:space="preserve"> </w:t>
      </w:r>
      <w:r>
        <w:rPr>
          <w:sz w:val="26"/>
        </w:rPr>
        <w:t>край</w:t>
      </w:r>
      <w:r>
        <w:rPr>
          <w:spacing w:val="1"/>
          <w:sz w:val="26"/>
        </w:rPr>
        <w:t xml:space="preserve"> </w:t>
      </w:r>
      <w:r>
        <w:rPr>
          <w:sz w:val="26"/>
        </w:rPr>
        <w:t>в</w:t>
      </w:r>
      <w:r>
        <w:rPr>
          <w:spacing w:val="-2"/>
          <w:sz w:val="26"/>
        </w:rPr>
        <w:t xml:space="preserve"> </w:t>
      </w:r>
      <w:r>
        <w:rPr>
          <w:sz w:val="26"/>
        </w:rPr>
        <w:t>1914–1922</w:t>
      </w:r>
      <w:r>
        <w:rPr>
          <w:spacing w:val="-1"/>
          <w:sz w:val="26"/>
        </w:rPr>
        <w:t xml:space="preserve"> </w:t>
      </w:r>
      <w:r>
        <w:rPr>
          <w:spacing w:val="-5"/>
          <w:sz w:val="26"/>
        </w:rPr>
        <w:t>гг.</w:t>
      </w:r>
    </w:p>
    <w:p w:rsidR="00F85765" w:rsidRDefault="005F66D3">
      <w:pPr>
        <w:pStyle w:val="a5"/>
        <w:numPr>
          <w:ilvl w:val="3"/>
          <w:numId w:val="103"/>
        </w:numPr>
        <w:tabs>
          <w:tab w:val="left" w:pos="2531"/>
        </w:tabs>
        <w:ind w:left="1559" w:right="5278" w:firstLine="0"/>
        <w:jc w:val="both"/>
        <w:rPr>
          <w:sz w:val="26"/>
        </w:rPr>
      </w:pPr>
      <w:r>
        <w:rPr>
          <w:sz w:val="26"/>
        </w:rPr>
        <w:t>Советский</w:t>
      </w:r>
      <w:r>
        <w:rPr>
          <w:spacing w:val="-8"/>
          <w:sz w:val="26"/>
        </w:rPr>
        <w:t xml:space="preserve"> </w:t>
      </w:r>
      <w:r>
        <w:rPr>
          <w:sz w:val="26"/>
        </w:rPr>
        <w:t>Союз</w:t>
      </w:r>
      <w:r>
        <w:rPr>
          <w:spacing w:val="-9"/>
          <w:sz w:val="26"/>
        </w:rPr>
        <w:t xml:space="preserve"> </w:t>
      </w:r>
      <w:r>
        <w:rPr>
          <w:sz w:val="26"/>
        </w:rPr>
        <w:t>в</w:t>
      </w:r>
      <w:r>
        <w:rPr>
          <w:spacing w:val="-9"/>
          <w:sz w:val="26"/>
        </w:rPr>
        <w:t xml:space="preserve"> </w:t>
      </w:r>
      <w:r>
        <w:rPr>
          <w:sz w:val="26"/>
        </w:rPr>
        <w:t>1920–1930-е</w:t>
      </w:r>
      <w:r>
        <w:rPr>
          <w:spacing w:val="-8"/>
          <w:sz w:val="26"/>
        </w:rPr>
        <w:t xml:space="preserve"> </w:t>
      </w:r>
      <w:r>
        <w:rPr>
          <w:sz w:val="26"/>
        </w:rPr>
        <w:t>гг. 31.6.2.3.1. СССР в годы нэпа (1921–1928).</w:t>
      </w:r>
    </w:p>
    <w:p w:rsidR="00F85765" w:rsidRDefault="005F66D3">
      <w:pPr>
        <w:pStyle w:val="a3"/>
        <w:ind w:right="562"/>
      </w:pPr>
      <w:r>
        <w:t>Катастрофические последствия Первой мировой и Гражданской войн. Демографическая</w:t>
      </w:r>
      <w:r>
        <w:rPr>
          <w:spacing w:val="40"/>
        </w:rPr>
        <w:t xml:space="preserve"> </w:t>
      </w:r>
      <w:r>
        <w:t>ситуация</w:t>
      </w:r>
      <w:r>
        <w:rPr>
          <w:spacing w:val="40"/>
        </w:rPr>
        <w:t xml:space="preserve"> </w:t>
      </w:r>
      <w:r>
        <w:t>в</w:t>
      </w:r>
      <w:r>
        <w:rPr>
          <w:spacing w:val="40"/>
        </w:rPr>
        <w:t xml:space="preserve"> </w:t>
      </w:r>
      <w:r>
        <w:t>начале</w:t>
      </w:r>
      <w:r>
        <w:rPr>
          <w:spacing w:val="40"/>
        </w:rPr>
        <w:t xml:space="preserve"> </w:t>
      </w:r>
      <w:r>
        <w:t>1920-х</w:t>
      </w:r>
      <w:r>
        <w:rPr>
          <w:spacing w:val="-1"/>
        </w:rPr>
        <w:t xml:space="preserve"> </w:t>
      </w:r>
      <w:r>
        <w:t>гг.</w:t>
      </w:r>
      <w:r>
        <w:rPr>
          <w:spacing w:val="40"/>
        </w:rPr>
        <w:t xml:space="preserve"> </w:t>
      </w:r>
      <w:r>
        <w:t>Экономическая</w:t>
      </w:r>
      <w:r>
        <w:rPr>
          <w:spacing w:val="40"/>
        </w:rPr>
        <w:t xml:space="preserve"> </w:t>
      </w:r>
      <w:r>
        <w:t>разруха.</w:t>
      </w:r>
      <w:r>
        <w:rPr>
          <w:spacing w:val="40"/>
        </w:rPr>
        <w:t xml:space="preserve"> </w:t>
      </w:r>
      <w:r>
        <w:t>Голод</w:t>
      </w:r>
      <w:r>
        <w:rPr>
          <w:spacing w:val="40"/>
        </w:rPr>
        <w:t xml:space="preserve"> </w:t>
      </w:r>
      <w:r>
        <w:t>1921– 1922</w:t>
      </w:r>
      <w:r>
        <w:rPr>
          <w:spacing w:val="-2"/>
        </w:rPr>
        <w:t xml:space="preserve"> </w:t>
      </w:r>
      <w:r>
        <w:t>гг. и его преодоление. Реквизиция церковного имущества, сопротивление верующих</w:t>
      </w:r>
      <w:r>
        <w:rPr>
          <w:spacing w:val="40"/>
        </w:rPr>
        <w:t xml:space="preserve"> </w:t>
      </w:r>
      <w:r>
        <w:t>и преследование священнослужителей. Крестьянские</w:t>
      </w:r>
      <w:r>
        <w:rPr>
          <w:spacing w:val="-1"/>
        </w:rPr>
        <w:t xml:space="preserve"> </w:t>
      </w:r>
      <w:r>
        <w:t>восстания в</w:t>
      </w:r>
      <w:r>
        <w:rPr>
          <w:spacing w:val="-1"/>
        </w:rPr>
        <w:t xml:space="preserve"> </w:t>
      </w:r>
      <w:r>
        <w:t>Сибири, на Тамбовщине, в Поволжье и другие. Кронштадтское восстание.</w:t>
      </w:r>
    </w:p>
    <w:p w:rsidR="00F85765" w:rsidRDefault="005F66D3">
      <w:pPr>
        <w:pStyle w:val="a3"/>
        <w:ind w:right="563"/>
      </w:pPr>
      <w:r>
        <w:t>Отказ большевиков от «военного коммунизма» и переход к новой экономической политике</w:t>
      </w:r>
      <w:r>
        <w:rPr>
          <w:spacing w:val="-4"/>
        </w:rPr>
        <w:t xml:space="preserve"> </w:t>
      </w:r>
      <w:r>
        <w:t>(нэп).</w:t>
      </w:r>
      <w:r>
        <w:rPr>
          <w:spacing w:val="-4"/>
        </w:rPr>
        <w:t xml:space="preserve"> </w:t>
      </w:r>
      <w:r>
        <w:t>Использование</w:t>
      </w:r>
      <w:r>
        <w:rPr>
          <w:spacing w:val="-4"/>
        </w:rPr>
        <w:t xml:space="preserve"> </w:t>
      </w:r>
      <w:r>
        <w:t>рыночных</w:t>
      </w:r>
      <w:r>
        <w:rPr>
          <w:spacing w:val="-5"/>
        </w:rPr>
        <w:t xml:space="preserve"> </w:t>
      </w:r>
      <w:r>
        <w:t>механизмов и</w:t>
      </w:r>
      <w:r>
        <w:rPr>
          <w:spacing w:val="-4"/>
        </w:rPr>
        <w:t xml:space="preserve"> </w:t>
      </w:r>
      <w:r>
        <w:t>товарно-денежных</w:t>
      </w:r>
      <w:r>
        <w:rPr>
          <w:spacing w:val="-5"/>
        </w:rPr>
        <w:t xml:space="preserve"> </w:t>
      </w:r>
      <w:r>
        <w:t>отношений</w:t>
      </w:r>
      <w:r>
        <w:rPr>
          <w:spacing w:val="-4"/>
        </w:rPr>
        <w:t xml:space="preserve"> </w:t>
      </w:r>
      <w:r>
        <w:t>для улучшения экономической ситуации. Замена продразверстки в деревне единым продналогом. Иностранные</w:t>
      </w:r>
      <w:r>
        <w:rPr>
          <w:spacing w:val="-1"/>
        </w:rPr>
        <w:t xml:space="preserve"> </w:t>
      </w:r>
      <w:r>
        <w:t>концессии. Стимулирование кооперации. Финансовая реформа 1922–1924</w:t>
      </w:r>
      <w:r>
        <w:rPr>
          <w:spacing w:val="-2"/>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F85765" w:rsidRDefault="005F66D3">
      <w:pPr>
        <w:pStyle w:val="a3"/>
        <w:ind w:right="562"/>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Pr>
          <w:spacing w:val="-2"/>
        </w:rPr>
        <w:t xml:space="preserve"> </w:t>
      </w:r>
      <w:r>
        <w:t>гг. Политика «коренизации» и борьба по вопросу о национальном строительстве. Административно-территориальные реформы 1920-х гг.</w:t>
      </w:r>
    </w:p>
    <w:p w:rsidR="00F85765" w:rsidRDefault="005F66D3">
      <w:pPr>
        <w:pStyle w:val="a3"/>
        <w:spacing w:before="1"/>
        <w:ind w:right="562"/>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w:t>
      </w:r>
      <w:r>
        <w:rPr>
          <w:spacing w:val="80"/>
        </w:rPr>
        <w:t xml:space="preserve"> </w:t>
      </w:r>
      <w:r>
        <w:t>роли</w:t>
      </w:r>
      <w:r>
        <w:rPr>
          <w:spacing w:val="79"/>
        </w:rPr>
        <w:t xml:space="preserve"> </w:t>
      </w:r>
      <w:r>
        <w:t>партийного</w:t>
      </w:r>
      <w:r>
        <w:rPr>
          <w:spacing w:val="80"/>
        </w:rPr>
        <w:t xml:space="preserve"> </w:t>
      </w:r>
      <w:r>
        <w:t>аппарата.</w:t>
      </w:r>
      <w:r>
        <w:rPr>
          <w:spacing w:val="80"/>
        </w:rPr>
        <w:t xml:space="preserve"> </w:t>
      </w:r>
      <w:r>
        <w:t>Роль</w:t>
      </w:r>
      <w:r>
        <w:rPr>
          <w:spacing w:val="79"/>
        </w:rPr>
        <w:t xml:space="preserve"> </w:t>
      </w:r>
      <w:r>
        <w:t>И.В. Сталина</w:t>
      </w:r>
      <w:r>
        <w:rPr>
          <w:spacing w:val="80"/>
        </w:rPr>
        <w:t xml:space="preserve"> </w:t>
      </w:r>
      <w:r>
        <w:t>в</w:t>
      </w:r>
      <w:r>
        <w:rPr>
          <w:spacing w:val="77"/>
        </w:rPr>
        <w:t xml:space="preserve"> </w:t>
      </w:r>
      <w:r>
        <w:t>создании</w:t>
      </w:r>
      <w:r>
        <w:rPr>
          <w:spacing w:val="79"/>
        </w:rPr>
        <w:t xml:space="preserve"> </w:t>
      </w:r>
      <w:r>
        <w:t>номенклатуры.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Ликвидация</w:t>
      </w:r>
      <w:r>
        <w:rPr>
          <w:spacing w:val="-5"/>
        </w:rPr>
        <w:t xml:space="preserve"> </w:t>
      </w:r>
      <w:r>
        <w:t>оппозиции</w:t>
      </w:r>
      <w:r>
        <w:rPr>
          <w:spacing w:val="-4"/>
        </w:rPr>
        <w:t xml:space="preserve"> </w:t>
      </w:r>
      <w:r>
        <w:t>внутри</w:t>
      </w:r>
      <w:r>
        <w:rPr>
          <w:spacing w:val="-3"/>
        </w:rPr>
        <w:t xml:space="preserve"> </w:t>
      </w:r>
      <w:r>
        <w:t>ВКП(б)</w:t>
      </w:r>
      <w:r>
        <w:rPr>
          <w:spacing w:val="-4"/>
        </w:rPr>
        <w:t xml:space="preserve"> </w:t>
      </w:r>
      <w:r>
        <w:t>к</w:t>
      </w:r>
      <w:r>
        <w:rPr>
          <w:spacing w:val="-3"/>
        </w:rPr>
        <w:t xml:space="preserve"> </w:t>
      </w:r>
      <w:r>
        <w:t>концу</w:t>
      </w:r>
      <w:r>
        <w:rPr>
          <w:spacing w:val="-2"/>
        </w:rPr>
        <w:t xml:space="preserve"> </w:t>
      </w:r>
      <w:r>
        <w:t>1920-х</w:t>
      </w:r>
      <w:r>
        <w:rPr>
          <w:spacing w:val="-2"/>
        </w:rPr>
        <w:t xml:space="preserve"> </w:t>
      </w:r>
      <w:r>
        <w:rPr>
          <w:spacing w:val="-5"/>
        </w:rPr>
        <w:t>гг.</w:t>
      </w:r>
    </w:p>
    <w:p w:rsidR="00F85765" w:rsidRDefault="005F66D3">
      <w:pPr>
        <w:pStyle w:val="a3"/>
        <w:ind w:right="564"/>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F85765" w:rsidRDefault="005F66D3">
      <w:pPr>
        <w:pStyle w:val="a3"/>
        <w:spacing w:before="1"/>
        <w:ind w:right="570"/>
      </w:pPr>
      <w:r>
        <w:t>Деревенский социум: кулаки, середняки и бедняки. Сельскохозяйственные</w:t>
      </w:r>
      <w:r>
        <w:rPr>
          <w:spacing w:val="40"/>
        </w:rPr>
        <w:t xml:space="preserve"> </w:t>
      </w:r>
      <w:r>
        <w:t xml:space="preserve">коммуны, артели и </w:t>
      </w:r>
      <w:proofErr w:type="spellStart"/>
      <w:r>
        <w:t>ТОЗы</w:t>
      </w:r>
      <w:proofErr w:type="spellEnd"/>
      <w:r>
        <w:t>. Отходничество. Сдача земли в аренду.</w:t>
      </w:r>
    </w:p>
    <w:p w:rsidR="00F85765" w:rsidRDefault="005F66D3">
      <w:pPr>
        <w:pStyle w:val="a5"/>
        <w:numPr>
          <w:ilvl w:val="4"/>
          <w:numId w:val="48"/>
        </w:numPr>
        <w:tabs>
          <w:tab w:val="left" w:pos="2726"/>
        </w:tabs>
        <w:spacing w:line="299" w:lineRule="exact"/>
        <w:ind w:left="2726" w:hanging="1167"/>
        <w:jc w:val="both"/>
        <w:rPr>
          <w:sz w:val="26"/>
        </w:rPr>
      </w:pPr>
      <w:r>
        <w:rPr>
          <w:sz w:val="26"/>
        </w:rPr>
        <w:t>Советский Союз</w:t>
      </w:r>
      <w:r>
        <w:rPr>
          <w:spacing w:val="-4"/>
          <w:sz w:val="26"/>
        </w:rPr>
        <w:t xml:space="preserve"> </w:t>
      </w:r>
      <w:r>
        <w:rPr>
          <w:sz w:val="26"/>
        </w:rPr>
        <w:t>в</w:t>
      </w:r>
      <w:r>
        <w:rPr>
          <w:spacing w:val="-3"/>
          <w:sz w:val="26"/>
        </w:rPr>
        <w:t xml:space="preserve"> </w:t>
      </w:r>
      <w:r>
        <w:rPr>
          <w:sz w:val="26"/>
        </w:rPr>
        <w:t xml:space="preserve">1929–1941 </w:t>
      </w:r>
      <w:r>
        <w:rPr>
          <w:spacing w:val="-5"/>
          <w:sz w:val="26"/>
        </w:rPr>
        <w:t>гг.</w:t>
      </w:r>
    </w:p>
    <w:p w:rsidR="00F85765" w:rsidRDefault="005F66D3">
      <w:pPr>
        <w:pStyle w:val="a3"/>
        <w:ind w:right="565"/>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85765" w:rsidRDefault="005F66D3">
      <w:pPr>
        <w:pStyle w:val="a3"/>
        <w:spacing w:before="1"/>
        <w:ind w:right="56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w:t>
      </w:r>
      <w:r>
        <w:rPr>
          <w:spacing w:val="40"/>
        </w:rPr>
        <w:t xml:space="preserve"> </w:t>
      </w:r>
      <w:r>
        <w:t>и</w:t>
      </w:r>
      <w:r>
        <w:rPr>
          <w:spacing w:val="40"/>
        </w:rPr>
        <w:t xml:space="preserve"> </w:t>
      </w:r>
      <w:r>
        <w:t>региональные</w:t>
      </w:r>
      <w:r>
        <w:rPr>
          <w:spacing w:val="40"/>
        </w:rPr>
        <w:t xml:space="preserve"> </w:t>
      </w:r>
      <w:r>
        <w:t>особенности</w:t>
      </w:r>
      <w:r>
        <w:rPr>
          <w:spacing w:val="40"/>
        </w:rPr>
        <w:t xml:space="preserve"> </w:t>
      </w:r>
      <w:r>
        <w:t>коллективизации.</w:t>
      </w:r>
      <w:r>
        <w:rPr>
          <w:spacing w:val="40"/>
        </w:rPr>
        <w:t xml:space="preserve"> </w:t>
      </w:r>
      <w:r>
        <w:t>Голод</w:t>
      </w:r>
      <w:r>
        <w:rPr>
          <w:spacing w:val="40"/>
        </w:rPr>
        <w:t xml:space="preserve"> </w:t>
      </w:r>
      <w:r>
        <w:t>в</w:t>
      </w:r>
      <w:r>
        <w:rPr>
          <w:spacing w:val="40"/>
        </w:rPr>
        <w:t xml:space="preserve"> </w:t>
      </w:r>
      <w:r>
        <w:t>СССР</w:t>
      </w:r>
      <w:r>
        <w:rPr>
          <w:spacing w:val="40"/>
        </w:rPr>
        <w:t xml:space="preserve"> </w:t>
      </w:r>
      <w:r>
        <w:t>в</w:t>
      </w:r>
      <w:r>
        <w:rPr>
          <w:spacing w:val="40"/>
        </w:rPr>
        <w:t xml:space="preserve"> </w:t>
      </w:r>
      <w:r>
        <w:t>1932– 1933 гг. как следствие коллективизации.</w:t>
      </w:r>
    </w:p>
    <w:p w:rsidR="00F85765" w:rsidRDefault="005F66D3">
      <w:pPr>
        <w:pStyle w:val="a3"/>
        <w:ind w:right="564"/>
      </w:pPr>
      <w:r>
        <w:t xml:space="preserve">Крупнейшие стройки первых пятилеток в центре и национальных республиках. </w:t>
      </w:r>
      <w:proofErr w:type="spellStart"/>
      <w:r>
        <w:t>Днепрострой</w:t>
      </w:r>
      <w:proofErr w:type="spellEnd"/>
      <w:r>
        <w:t xml:space="preserve">. Горьковский автозавод. Сталинградский и Харьковский тракторные заводы, </w:t>
      </w:r>
      <w:proofErr w:type="spellStart"/>
      <w:r>
        <w:t>Турксиб</w:t>
      </w:r>
      <w:proofErr w:type="spellEnd"/>
      <w:r>
        <w:t>.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F85765" w:rsidRDefault="005F66D3">
      <w:pPr>
        <w:pStyle w:val="a3"/>
        <w:ind w:right="565"/>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F85765" w:rsidRDefault="005F66D3">
      <w:pPr>
        <w:pStyle w:val="a3"/>
        <w:ind w:right="563"/>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F85765" w:rsidRDefault="005F66D3">
      <w:pPr>
        <w:pStyle w:val="a3"/>
        <w:ind w:right="565"/>
      </w:pPr>
      <w:r>
        <w:t>Массовые политические репрессии 1937–1938</w:t>
      </w:r>
      <w:r>
        <w:rPr>
          <w:spacing w:val="-2"/>
        </w:rPr>
        <w:t xml:space="preserve"> </w:t>
      </w:r>
      <w:r>
        <w:t>гг. «Враг народа». Национальные операции НКВД. Результаты репрессий на уровне регионов и национальных республик. Репрессии</w:t>
      </w:r>
      <w:r>
        <w:rPr>
          <w:spacing w:val="-7"/>
        </w:rPr>
        <w:t xml:space="preserve"> </w:t>
      </w:r>
      <w:r>
        <w:t>против</w:t>
      </w:r>
      <w:r>
        <w:rPr>
          <w:spacing w:val="-7"/>
        </w:rPr>
        <w:t xml:space="preserve"> </w:t>
      </w:r>
      <w:r>
        <w:t>священнослужителей.</w:t>
      </w:r>
      <w:r>
        <w:rPr>
          <w:spacing w:val="-5"/>
        </w:rPr>
        <w:t xml:space="preserve"> </w:t>
      </w:r>
      <w:r>
        <w:t>ГУЛАГ:</w:t>
      </w:r>
      <w:r>
        <w:rPr>
          <w:spacing w:val="-6"/>
        </w:rPr>
        <w:t xml:space="preserve"> </w:t>
      </w:r>
      <w:r>
        <w:t>социально-политические</w:t>
      </w:r>
      <w:r>
        <w:rPr>
          <w:spacing w:val="-5"/>
        </w:rPr>
        <w:t xml:space="preserve"> </w:t>
      </w:r>
      <w:r>
        <w:t>и</w:t>
      </w:r>
      <w:r>
        <w:rPr>
          <w:spacing w:val="-7"/>
        </w:rPr>
        <w:t xml:space="preserve"> </w:t>
      </w:r>
      <w:r>
        <w:t>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F85765" w:rsidRDefault="005F66D3">
      <w:pPr>
        <w:pStyle w:val="a3"/>
        <w:spacing w:before="1"/>
        <w:ind w:right="565"/>
      </w:pPr>
      <w:r>
        <w:t>Советская социальная и национальная политика 1930-х</w:t>
      </w:r>
      <w:r>
        <w:rPr>
          <w:spacing w:val="-3"/>
        </w:rPr>
        <w:t xml:space="preserve"> </w:t>
      </w:r>
      <w:r>
        <w:t>гг. Пропаганда и реальные достижения. Конституция СССР 1936 г.</w:t>
      </w:r>
    </w:p>
    <w:p w:rsidR="00F85765" w:rsidRDefault="005F66D3">
      <w:pPr>
        <w:pStyle w:val="a5"/>
        <w:numPr>
          <w:ilvl w:val="4"/>
          <w:numId w:val="48"/>
        </w:numPr>
        <w:tabs>
          <w:tab w:val="left" w:pos="2726"/>
        </w:tabs>
        <w:spacing w:line="298" w:lineRule="exact"/>
        <w:ind w:left="2726" w:hanging="1167"/>
        <w:jc w:val="both"/>
        <w:rPr>
          <w:sz w:val="26"/>
        </w:rPr>
      </w:pPr>
      <w:r>
        <w:rPr>
          <w:sz w:val="26"/>
        </w:rPr>
        <w:t>Культурное</w:t>
      </w:r>
      <w:r>
        <w:rPr>
          <w:spacing w:val="-3"/>
          <w:sz w:val="26"/>
        </w:rPr>
        <w:t xml:space="preserve"> </w:t>
      </w:r>
      <w:r>
        <w:rPr>
          <w:sz w:val="26"/>
        </w:rPr>
        <w:t>пространство</w:t>
      </w:r>
      <w:r>
        <w:rPr>
          <w:spacing w:val="-2"/>
          <w:sz w:val="26"/>
        </w:rPr>
        <w:t xml:space="preserve"> </w:t>
      </w:r>
      <w:r>
        <w:rPr>
          <w:sz w:val="26"/>
        </w:rPr>
        <w:t>советского</w:t>
      </w:r>
      <w:r>
        <w:rPr>
          <w:spacing w:val="-2"/>
          <w:sz w:val="26"/>
        </w:rPr>
        <w:t xml:space="preserve"> </w:t>
      </w:r>
      <w:r>
        <w:rPr>
          <w:sz w:val="26"/>
        </w:rPr>
        <w:t>общества в</w:t>
      </w:r>
      <w:r>
        <w:rPr>
          <w:spacing w:val="-3"/>
          <w:sz w:val="26"/>
        </w:rPr>
        <w:t xml:space="preserve"> </w:t>
      </w:r>
      <w:r>
        <w:rPr>
          <w:sz w:val="26"/>
        </w:rPr>
        <w:t>1920–1930-е</w:t>
      </w:r>
      <w:r>
        <w:rPr>
          <w:spacing w:val="-1"/>
          <w:sz w:val="26"/>
        </w:rPr>
        <w:t xml:space="preserve"> </w:t>
      </w:r>
      <w:r>
        <w:rPr>
          <w:spacing w:val="-5"/>
          <w:sz w:val="26"/>
        </w:rPr>
        <w:t>гг.</w:t>
      </w:r>
    </w:p>
    <w:p w:rsidR="00F85765" w:rsidRDefault="005F66D3">
      <w:pPr>
        <w:pStyle w:val="a3"/>
        <w:ind w:right="571"/>
      </w:pPr>
      <w:r>
        <w:t>Повседневная жизнь и общественные настроения в годы нэпа. Повышение общего уровня жизни. Нэпманы и отношение к ним в обществе.</w:t>
      </w:r>
    </w:p>
    <w:p w:rsidR="00F85765" w:rsidRDefault="005F66D3">
      <w:pPr>
        <w:pStyle w:val="a3"/>
        <w:ind w:right="570"/>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F85765" w:rsidRDefault="005F66D3">
      <w:pPr>
        <w:pStyle w:val="a3"/>
        <w:spacing w:before="1"/>
        <w:ind w:right="562"/>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w:t>
      </w:r>
      <w:r>
        <w:rPr>
          <w:spacing w:val="69"/>
        </w:rPr>
        <w:t xml:space="preserve">  </w:t>
      </w:r>
      <w:r>
        <w:t>Футуризм.</w:t>
      </w:r>
      <w:r>
        <w:rPr>
          <w:spacing w:val="68"/>
        </w:rPr>
        <w:t xml:space="preserve">  </w:t>
      </w:r>
      <w:r>
        <w:t>Конструктивизм.</w:t>
      </w:r>
      <w:r>
        <w:rPr>
          <w:spacing w:val="68"/>
        </w:rPr>
        <w:t xml:space="preserve">  </w:t>
      </w:r>
      <w:proofErr w:type="gramStart"/>
      <w:r>
        <w:t>Достижения</w:t>
      </w:r>
      <w:r>
        <w:rPr>
          <w:spacing w:val="68"/>
        </w:rPr>
        <w:t xml:space="preserve">  </w:t>
      </w:r>
      <w:r>
        <w:t>в</w:t>
      </w:r>
      <w:proofErr w:type="gramEnd"/>
      <w:r>
        <w:rPr>
          <w:spacing w:val="67"/>
        </w:rPr>
        <w:t xml:space="preserve">  </w:t>
      </w:r>
      <w:r>
        <w:t>области</w:t>
      </w:r>
      <w:r>
        <w:rPr>
          <w:spacing w:val="68"/>
        </w:rPr>
        <w:t xml:space="preserve">  </w:t>
      </w:r>
      <w:r>
        <w:t>киноискусства.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firstLine="0"/>
      </w:pPr>
      <w:r>
        <w:lastRenderedPageBreak/>
        <w:t>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Pr>
          <w:spacing w:val="-2"/>
        </w:rPr>
        <w:t xml:space="preserve"> </w:t>
      </w:r>
      <w:r>
        <w:t>Культура</w:t>
      </w:r>
      <w:r>
        <w:rPr>
          <w:spacing w:val="-2"/>
        </w:rPr>
        <w:t xml:space="preserve"> </w:t>
      </w:r>
      <w:r>
        <w:t>и</w:t>
      </w:r>
      <w:r>
        <w:rPr>
          <w:spacing w:val="-2"/>
        </w:rPr>
        <w:t xml:space="preserve"> </w:t>
      </w:r>
      <w:r>
        <w:t>идеология.</w:t>
      </w:r>
      <w:r>
        <w:rPr>
          <w:spacing w:val="-3"/>
        </w:rPr>
        <w:t xml:space="preserve"> </w:t>
      </w:r>
      <w:r>
        <w:t>Академия</w:t>
      </w:r>
      <w:r>
        <w:rPr>
          <w:spacing w:val="-2"/>
        </w:rPr>
        <w:t xml:space="preserve"> </w:t>
      </w:r>
      <w:r>
        <w:t>наук</w:t>
      </w:r>
      <w:r>
        <w:rPr>
          <w:spacing w:val="-3"/>
        </w:rPr>
        <w:t xml:space="preserve"> </w:t>
      </w:r>
      <w:r>
        <w:t>и</w:t>
      </w:r>
      <w:r>
        <w:rPr>
          <w:spacing w:val="-2"/>
        </w:rPr>
        <w:t xml:space="preserve"> </w:t>
      </w:r>
      <w:r>
        <w:t>Коммунистическая</w:t>
      </w:r>
      <w:r>
        <w:rPr>
          <w:spacing w:val="-2"/>
        </w:rPr>
        <w:t xml:space="preserve"> </w:t>
      </w:r>
      <w:r>
        <w:t>академия,</w:t>
      </w:r>
      <w:r>
        <w:rPr>
          <w:spacing w:val="-2"/>
        </w:rPr>
        <w:t xml:space="preserve"> </w:t>
      </w:r>
      <w:r>
        <w:t>Институты красной профессуры.</w:t>
      </w:r>
    </w:p>
    <w:p w:rsidR="00F85765" w:rsidRDefault="005F66D3">
      <w:pPr>
        <w:pStyle w:val="a3"/>
        <w:spacing w:before="1"/>
        <w:ind w:right="56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w:t>
      </w:r>
      <w:r>
        <w:rPr>
          <w:spacing w:val="40"/>
        </w:rPr>
        <w:t xml:space="preserve"> </w:t>
      </w:r>
      <w:r>
        <w:t>Учреждение звания Героя Советского Союза (1934) и первые награждения.</w:t>
      </w:r>
    </w:p>
    <w:p w:rsidR="00F85765" w:rsidRDefault="005F66D3">
      <w:pPr>
        <w:pStyle w:val="a3"/>
        <w:ind w:right="564"/>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w:t>
      </w:r>
      <w:r>
        <w:rPr>
          <w:spacing w:val="40"/>
        </w:rPr>
        <w:t xml:space="preserve"> </w:t>
      </w:r>
      <w:r>
        <w:t>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F85765" w:rsidRDefault="005F66D3">
      <w:pPr>
        <w:pStyle w:val="a3"/>
        <w:spacing w:line="298" w:lineRule="exact"/>
        <w:ind w:left="1559" w:firstLine="0"/>
      </w:pPr>
      <w:r>
        <w:t>Литература</w:t>
      </w:r>
      <w:r>
        <w:rPr>
          <w:spacing w:val="-3"/>
        </w:rPr>
        <w:t xml:space="preserve"> </w:t>
      </w:r>
      <w:r>
        <w:t>и</w:t>
      </w:r>
      <w:r>
        <w:rPr>
          <w:spacing w:val="-3"/>
        </w:rPr>
        <w:t xml:space="preserve"> </w:t>
      </w:r>
      <w:r>
        <w:t>кинематограф</w:t>
      </w:r>
      <w:r>
        <w:rPr>
          <w:spacing w:val="-3"/>
        </w:rPr>
        <w:t xml:space="preserve"> </w:t>
      </w:r>
      <w:r>
        <w:t>1930-х</w:t>
      </w:r>
      <w:r>
        <w:rPr>
          <w:spacing w:val="-4"/>
        </w:rPr>
        <w:t xml:space="preserve"> </w:t>
      </w:r>
      <w:r>
        <w:t>гг.</w:t>
      </w:r>
      <w:r>
        <w:rPr>
          <w:spacing w:val="-1"/>
        </w:rPr>
        <w:t xml:space="preserve"> </w:t>
      </w:r>
      <w:r>
        <w:t>Культура</w:t>
      </w:r>
      <w:r>
        <w:rPr>
          <w:spacing w:val="-3"/>
        </w:rPr>
        <w:t xml:space="preserve"> </w:t>
      </w:r>
      <w:r>
        <w:t>русского</w:t>
      </w:r>
      <w:r>
        <w:rPr>
          <w:spacing w:val="-2"/>
        </w:rPr>
        <w:t xml:space="preserve"> зарубежья.</w:t>
      </w:r>
    </w:p>
    <w:p w:rsidR="00F85765" w:rsidRDefault="005F66D3">
      <w:pPr>
        <w:pStyle w:val="a3"/>
        <w:ind w:right="571"/>
      </w:pPr>
      <w:r>
        <w:t>Наука в 1930-е</w:t>
      </w:r>
      <w:r>
        <w:rPr>
          <w:spacing w:val="-1"/>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F85765" w:rsidRDefault="005F66D3">
      <w:pPr>
        <w:pStyle w:val="a3"/>
        <w:spacing w:before="1"/>
        <w:ind w:right="564"/>
      </w:pPr>
      <w:r>
        <w:t>Общественные настроения. Повседневность 1930-х</w:t>
      </w:r>
      <w:r>
        <w:rPr>
          <w:spacing w:val="-1"/>
        </w:rPr>
        <w:t xml:space="preserve"> </w:t>
      </w:r>
      <w:r>
        <w:t>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F85765" w:rsidRDefault="005F66D3">
      <w:pPr>
        <w:pStyle w:val="a3"/>
        <w:ind w:right="565"/>
      </w:pPr>
      <w:r>
        <w:t>Возвращение к традиционным ценностям в середине 1930-х</w:t>
      </w:r>
      <w:r>
        <w:rPr>
          <w:spacing w:val="-2"/>
        </w:rPr>
        <w:t xml:space="preserve"> </w:t>
      </w:r>
      <w:r>
        <w:t>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w:t>
      </w:r>
      <w:r>
        <w:rPr>
          <w:spacing w:val="-2"/>
        </w:rPr>
        <w:t xml:space="preserve"> </w:t>
      </w:r>
      <w:r>
        <w:t>гг. Жизнь в деревне. Трудодни. Единоличники. Личные подсобные хозяйства колхозников.</w:t>
      </w:r>
    </w:p>
    <w:p w:rsidR="00F85765" w:rsidRDefault="005F66D3">
      <w:pPr>
        <w:pStyle w:val="a5"/>
        <w:numPr>
          <w:ilvl w:val="4"/>
          <w:numId w:val="48"/>
        </w:numPr>
        <w:tabs>
          <w:tab w:val="left" w:pos="2726"/>
        </w:tabs>
        <w:ind w:left="2726" w:hanging="1167"/>
        <w:jc w:val="both"/>
        <w:rPr>
          <w:sz w:val="26"/>
        </w:rPr>
      </w:pPr>
      <w:r>
        <w:rPr>
          <w:sz w:val="26"/>
        </w:rPr>
        <w:t>Внешняя</w:t>
      </w:r>
      <w:r>
        <w:rPr>
          <w:spacing w:val="-2"/>
          <w:sz w:val="26"/>
        </w:rPr>
        <w:t xml:space="preserve"> </w:t>
      </w:r>
      <w:r>
        <w:rPr>
          <w:sz w:val="26"/>
        </w:rPr>
        <w:t>политика СССР</w:t>
      </w:r>
      <w:r>
        <w:rPr>
          <w:spacing w:val="-3"/>
          <w:sz w:val="26"/>
        </w:rPr>
        <w:t xml:space="preserve"> </w:t>
      </w:r>
      <w:r>
        <w:rPr>
          <w:sz w:val="26"/>
        </w:rPr>
        <w:t>в</w:t>
      </w:r>
      <w:r>
        <w:rPr>
          <w:spacing w:val="-2"/>
          <w:sz w:val="26"/>
        </w:rPr>
        <w:t xml:space="preserve"> </w:t>
      </w:r>
      <w:r>
        <w:rPr>
          <w:sz w:val="26"/>
        </w:rPr>
        <w:t xml:space="preserve">1920–1930-е </w:t>
      </w:r>
      <w:r>
        <w:rPr>
          <w:spacing w:val="-5"/>
          <w:sz w:val="26"/>
        </w:rPr>
        <w:t>гг.</w:t>
      </w:r>
    </w:p>
    <w:p w:rsidR="00F85765" w:rsidRDefault="005F66D3">
      <w:pPr>
        <w:pStyle w:val="a3"/>
        <w:ind w:right="563"/>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w:t>
      </w:r>
      <w:r>
        <w:rPr>
          <w:spacing w:val="40"/>
        </w:rPr>
        <w:t xml:space="preserve"> </w:t>
      </w:r>
      <w:r>
        <w:t>международной изоляции. Вступление СССР в Лигу Наций.</w:t>
      </w:r>
    </w:p>
    <w:p w:rsidR="00F85765" w:rsidRDefault="005F66D3">
      <w:pPr>
        <w:pStyle w:val="a3"/>
        <w:spacing w:before="1"/>
        <w:ind w:right="563"/>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Pr>
          <w:spacing w:val="-1"/>
        </w:rPr>
        <w:t xml:space="preserve"> </w:t>
      </w:r>
      <w:r>
        <w:t>и ситуация на Дальнем Востоке в конце 1930- х гг.</w:t>
      </w:r>
    </w:p>
    <w:p w:rsidR="00F85765" w:rsidRDefault="005F66D3">
      <w:pPr>
        <w:pStyle w:val="a3"/>
        <w:ind w:right="562"/>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F85765" w:rsidRDefault="005F66D3">
      <w:pPr>
        <w:pStyle w:val="a5"/>
        <w:numPr>
          <w:ilvl w:val="4"/>
          <w:numId w:val="48"/>
        </w:numPr>
        <w:tabs>
          <w:tab w:val="left" w:pos="2726"/>
        </w:tabs>
        <w:spacing w:line="297" w:lineRule="exact"/>
        <w:ind w:left="2726" w:hanging="1167"/>
        <w:jc w:val="both"/>
        <w:rPr>
          <w:sz w:val="26"/>
        </w:rPr>
      </w:pPr>
      <w:r>
        <w:rPr>
          <w:sz w:val="26"/>
        </w:rPr>
        <w:t>Наш</w:t>
      </w:r>
      <w:r>
        <w:rPr>
          <w:spacing w:val="-3"/>
          <w:sz w:val="26"/>
        </w:rPr>
        <w:t xml:space="preserve"> </w:t>
      </w:r>
      <w:r>
        <w:rPr>
          <w:sz w:val="26"/>
        </w:rPr>
        <w:t>край в</w:t>
      </w:r>
      <w:r>
        <w:rPr>
          <w:spacing w:val="-2"/>
          <w:sz w:val="26"/>
        </w:rPr>
        <w:t xml:space="preserve"> </w:t>
      </w:r>
      <w:r>
        <w:rPr>
          <w:sz w:val="26"/>
        </w:rPr>
        <w:t>1920–1930-х</w:t>
      </w:r>
      <w:r>
        <w:rPr>
          <w:spacing w:val="-3"/>
          <w:sz w:val="26"/>
        </w:rPr>
        <w:t xml:space="preserve"> </w:t>
      </w:r>
      <w:r>
        <w:rPr>
          <w:spacing w:val="-5"/>
          <w:sz w:val="26"/>
        </w:rPr>
        <w:t>гг.</w:t>
      </w:r>
    </w:p>
    <w:p w:rsidR="00F85765" w:rsidRDefault="005F66D3">
      <w:pPr>
        <w:pStyle w:val="a5"/>
        <w:numPr>
          <w:ilvl w:val="3"/>
          <w:numId w:val="103"/>
        </w:numPr>
        <w:tabs>
          <w:tab w:val="left" w:pos="2531"/>
        </w:tabs>
        <w:ind w:left="1559" w:right="3221" w:firstLine="0"/>
        <w:jc w:val="both"/>
        <w:rPr>
          <w:sz w:val="26"/>
        </w:rPr>
      </w:pPr>
      <w:r>
        <w:rPr>
          <w:sz w:val="26"/>
        </w:rPr>
        <w:t>Великая Отечественная война (1941–1945). 31.6.2.4.1.</w:t>
      </w:r>
      <w:r>
        <w:rPr>
          <w:spacing w:val="-2"/>
          <w:sz w:val="26"/>
        </w:rPr>
        <w:t xml:space="preserve"> </w:t>
      </w:r>
      <w:r>
        <w:rPr>
          <w:sz w:val="26"/>
        </w:rPr>
        <w:t>Первый</w:t>
      </w:r>
      <w:r>
        <w:rPr>
          <w:spacing w:val="-3"/>
          <w:sz w:val="26"/>
        </w:rPr>
        <w:t xml:space="preserve"> </w:t>
      </w:r>
      <w:r>
        <w:rPr>
          <w:sz w:val="26"/>
        </w:rPr>
        <w:t>период</w:t>
      </w:r>
      <w:r>
        <w:rPr>
          <w:spacing w:val="-1"/>
          <w:sz w:val="26"/>
        </w:rPr>
        <w:t xml:space="preserve"> </w:t>
      </w:r>
      <w:r>
        <w:rPr>
          <w:sz w:val="26"/>
        </w:rPr>
        <w:t>войны</w:t>
      </w:r>
      <w:r>
        <w:rPr>
          <w:spacing w:val="-4"/>
          <w:sz w:val="26"/>
        </w:rPr>
        <w:t xml:space="preserve"> </w:t>
      </w:r>
      <w:r>
        <w:rPr>
          <w:sz w:val="26"/>
        </w:rPr>
        <w:t>(июнь</w:t>
      </w:r>
      <w:r>
        <w:rPr>
          <w:spacing w:val="-2"/>
          <w:sz w:val="26"/>
        </w:rPr>
        <w:t xml:space="preserve"> </w:t>
      </w:r>
      <w:r>
        <w:rPr>
          <w:sz w:val="26"/>
        </w:rPr>
        <w:t>1941</w:t>
      </w:r>
      <w:r>
        <w:rPr>
          <w:spacing w:val="1"/>
          <w:sz w:val="26"/>
        </w:rPr>
        <w:t xml:space="preserve"> </w:t>
      </w:r>
      <w:r>
        <w:rPr>
          <w:sz w:val="26"/>
        </w:rPr>
        <w:t>–</w:t>
      </w:r>
      <w:r>
        <w:rPr>
          <w:spacing w:val="-2"/>
          <w:sz w:val="26"/>
        </w:rPr>
        <w:t xml:space="preserve"> </w:t>
      </w:r>
      <w:r>
        <w:rPr>
          <w:sz w:val="26"/>
        </w:rPr>
        <w:t>осень</w:t>
      </w:r>
      <w:r>
        <w:rPr>
          <w:spacing w:val="-4"/>
          <w:sz w:val="26"/>
        </w:rPr>
        <w:t xml:space="preserve"> </w:t>
      </w:r>
      <w:r>
        <w:rPr>
          <w:sz w:val="26"/>
        </w:rPr>
        <w:t xml:space="preserve">1942 </w:t>
      </w:r>
      <w:r>
        <w:rPr>
          <w:spacing w:val="-4"/>
          <w:sz w:val="26"/>
        </w:rPr>
        <w:t>г.).</w:t>
      </w:r>
    </w:p>
    <w:p w:rsidR="00F85765" w:rsidRDefault="005F66D3">
      <w:pPr>
        <w:pStyle w:val="a3"/>
        <w:ind w:right="565"/>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w:t>
      </w:r>
      <w:proofErr w:type="gramStart"/>
      <w:r>
        <w:t>начальном</w:t>
      </w:r>
      <w:r>
        <w:rPr>
          <w:spacing w:val="64"/>
        </w:rPr>
        <w:t xml:space="preserve">  </w:t>
      </w:r>
      <w:r>
        <w:t>этапе</w:t>
      </w:r>
      <w:proofErr w:type="gramEnd"/>
      <w:r>
        <w:rPr>
          <w:spacing w:val="65"/>
        </w:rPr>
        <w:t xml:space="preserve">  </w:t>
      </w:r>
      <w:r>
        <w:t>войны.</w:t>
      </w:r>
      <w:r>
        <w:rPr>
          <w:spacing w:val="65"/>
        </w:rPr>
        <w:t xml:space="preserve">  </w:t>
      </w:r>
      <w:proofErr w:type="gramStart"/>
      <w:r>
        <w:t>Чрезвычайные</w:t>
      </w:r>
      <w:r>
        <w:rPr>
          <w:spacing w:val="68"/>
        </w:rPr>
        <w:t xml:space="preserve">  </w:t>
      </w:r>
      <w:r>
        <w:t>меры</w:t>
      </w:r>
      <w:proofErr w:type="gramEnd"/>
      <w:r>
        <w:rPr>
          <w:spacing w:val="65"/>
        </w:rPr>
        <w:t xml:space="preserve">  </w:t>
      </w:r>
      <w:r>
        <w:t>руководства</w:t>
      </w:r>
      <w:r>
        <w:rPr>
          <w:spacing w:val="65"/>
        </w:rPr>
        <w:t xml:space="preserve">  </w:t>
      </w:r>
      <w:r>
        <w:t>страны,</w:t>
      </w:r>
      <w:r>
        <w:rPr>
          <w:spacing w:val="65"/>
        </w:rPr>
        <w:t xml:space="preserve">  </w:t>
      </w:r>
      <w:r>
        <w:rPr>
          <w:spacing w:val="-2"/>
        </w:rPr>
        <w:t>образование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3" w:firstLine="0"/>
      </w:pPr>
      <w:r>
        <w:lastRenderedPageBreak/>
        <w:t>Государственного комитета обороны. И.В.</w:t>
      </w:r>
      <w:r>
        <w:rPr>
          <w:spacing w:val="-4"/>
        </w:rPr>
        <w:t xml:space="preserve"> </w:t>
      </w:r>
      <w:r>
        <w:t>Сталин – Верховный главнокомандующий.</w:t>
      </w:r>
      <w:r>
        <w:rPr>
          <w:spacing w:val="80"/>
        </w:rPr>
        <w:t xml:space="preserve"> </w:t>
      </w:r>
      <w:r>
        <w:t>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F85765" w:rsidRDefault="005F66D3">
      <w:pPr>
        <w:pStyle w:val="a3"/>
        <w:ind w:right="562"/>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весной 1942</w:t>
      </w:r>
      <w:r>
        <w:rPr>
          <w:spacing w:val="-1"/>
        </w:rPr>
        <w:t xml:space="preserve"> </w:t>
      </w:r>
      <w:r>
        <w:t>г. Неудача Ржевско-Вяземской операции. Битва за Воронеж. Итоги и значение Московской битвы.</w:t>
      </w:r>
    </w:p>
    <w:p w:rsidR="00F85765" w:rsidRDefault="005F66D3">
      <w:pPr>
        <w:pStyle w:val="a3"/>
        <w:spacing w:before="1"/>
        <w:ind w:right="567"/>
      </w:pPr>
      <w:r>
        <w:t>Блокада Ленинграда. Героизм и трагедия гражданского населения. Эвакуация ленинградцев. Дорога жизни.</w:t>
      </w:r>
    </w:p>
    <w:p w:rsidR="00F85765" w:rsidRDefault="005F66D3">
      <w:pPr>
        <w:pStyle w:val="a3"/>
        <w:ind w:right="564"/>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85765" w:rsidRDefault="005F66D3">
      <w:pPr>
        <w:pStyle w:val="a3"/>
        <w:ind w:right="566"/>
      </w:pPr>
      <w:r>
        <w:t>Нацистский оккупационный режим. Генеральный план «Ост». Нацистская пропаганда. Массовые преступления гитлеровцев</w:t>
      </w:r>
      <w:r>
        <w:rPr>
          <w:spacing w:val="-2"/>
        </w:rPr>
        <w:t xml:space="preserve"> </w:t>
      </w:r>
      <w:r>
        <w:t>против</w:t>
      </w:r>
      <w:r>
        <w:rPr>
          <w:spacing w:val="-2"/>
        </w:rPr>
        <w:t xml:space="preserve"> </w:t>
      </w:r>
      <w:r>
        <w:t>советских</w:t>
      </w:r>
      <w:r>
        <w:rPr>
          <w:spacing w:val="-1"/>
        </w:rPr>
        <w:t xml:space="preserve"> </w:t>
      </w:r>
      <w:r>
        <w:t>граждан. Концлагеря</w:t>
      </w:r>
      <w:r>
        <w:rPr>
          <w:spacing w:val="-2"/>
        </w:rPr>
        <w:t xml:space="preserve"> </w:t>
      </w:r>
      <w:r>
        <w:t>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w:t>
      </w:r>
      <w:r>
        <w:rPr>
          <w:spacing w:val="40"/>
        </w:rPr>
        <w:t xml:space="preserve"> </w:t>
      </w:r>
      <w:r>
        <w:t>Угон советских людей в Германию. Разграбление и уничтожение культурных ценностей.</w:t>
      </w:r>
    </w:p>
    <w:p w:rsidR="00F85765" w:rsidRDefault="005F66D3">
      <w:pPr>
        <w:pStyle w:val="a3"/>
        <w:ind w:right="571"/>
      </w:pPr>
      <w:r>
        <w:t>Начало массового сопротивления врагу. Праведники народов мира. Восстания в нацистских лагерях. Развертывание партизанского движения.</w:t>
      </w:r>
    </w:p>
    <w:p w:rsidR="00F85765" w:rsidRDefault="005F66D3">
      <w:pPr>
        <w:pStyle w:val="a5"/>
        <w:numPr>
          <w:ilvl w:val="4"/>
          <w:numId w:val="47"/>
        </w:numPr>
        <w:tabs>
          <w:tab w:val="left" w:pos="2726"/>
        </w:tabs>
        <w:ind w:left="2726" w:hanging="1167"/>
        <w:jc w:val="both"/>
        <w:rPr>
          <w:sz w:val="26"/>
        </w:rPr>
      </w:pPr>
      <w:r>
        <w:rPr>
          <w:sz w:val="26"/>
        </w:rPr>
        <w:t>Коренной</w:t>
      </w:r>
      <w:r>
        <w:rPr>
          <w:spacing w:val="-1"/>
          <w:sz w:val="26"/>
        </w:rPr>
        <w:t xml:space="preserve"> </w:t>
      </w:r>
      <w:r>
        <w:rPr>
          <w:sz w:val="26"/>
        </w:rPr>
        <w:t>перелом</w:t>
      </w:r>
      <w:r>
        <w:rPr>
          <w:spacing w:val="-2"/>
          <w:sz w:val="26"/>
        </w:rPr>
        <w:t xml:space="preserve"> </w:t>
      </w:r>
      <w:r>
        <w:rPr>
          <w:sz w:val="26"/>
        </w:rPr>
        <w:t>в</w:t>
      </w:r>
      <w:r>
        <w:rPr>
          <w:spacing w:val="-2"/>
          <w:sz w:val="26"/>
        </w:rPr>
        <w:t xml:space="preserve"> </w:t>
      </w:r>
      <w:r>
        <w:rPr>
          <w:sz w:val="26"/>
        </w:rPr>
        <w:t>ходе</w:t>
      </w:r>
      <w:r>
        <w:rPr>
          <w:spacing w:val="-2"/>
          <w:sz w:val="26"/>
        </w:rPr>
        <w:t xml:space="preserve"> </w:t>
      </w:r>
      <w:r>
        <w:rPr>
          <w:sz w:val="26"/>
        </w:rPr>
        <w:t>войны</w:t>
      </w:r>
      <w:r>
        <w:rPr>
          <w:spacing w:val="-2"/>
          <w:sz w:val="26"/>
        </w:rPr>
        <w:t xml:space="preserve"> </w:t>
      </w:r>
      <w:r>
        <w:rPr>
          <w:sz w:val="26"/>
        </w:rPr>
        <w:t>(осень</w:t>
      </w:r>
      <w:r>
        <w:rPr>
          <w:spacing w:val="-2"/>
          <w:sz w:val="26"/>
        </w:rPr>
        <w:t xml:space="preserve"> </w:t>
      </w:r>
      <w:r>
        <w:rPr>
          <w:sz w:val="26"/>
        </w:rPr>
        <w:t>1942</w:t>
      </w:r>
      <w:r>
        <w:rPr>
          <w:spacing w:val="-1"/>
          <w:sz w:val="26"/>
        </w:rPr>
        <w:t xml:space="preserve"> </w:t>
      </w:r>
      <w:r>
        <w:rPr>
          <w:sz w:val="26"/>
        </w:rPr>
        <w:t>–</w:t>
      </w:r>
      <w:r>
        <w:rPr>
          <w:spacing w:val="-1"/>
          <w:sz w:val="26"/>
        </w:rPr>
        <w:t xml:space="preserve"> </w:t>
      </w:r>
      <w:r>
        <w:rPr>
          <w:sz w:val="26"/>
        </w:rPr>
        <w:t>1943</w:t>
      </w:r>
      <w:r>
        <w:rPr>
          <w:spacing w:val="-1"/>
          <w:sz w:val="26"/>
        </w:rPr>
        <w:t xml:space="preserve"> </w:t>
      </w:r>
      <w:r>
        <w:rPr>
          <w:spacing w:val="-4"/>
          <w:sz w:val="26"/>
        </w:rPr>
        <w:t>г.).</w:t>
      </w:r>
    </w:p>
    <w:p w:rsidR="00F85765" w:rsidRDefault="005F66D3">
      <w:pPr>
        <w:pStyle w:val="a3"/>
        <w:spacing w:before="1"/>
        <w:ind w:right="565"/>
      </w:pPr>
      <w:r>
        <w:t>Сталинградская битва. Германское наступление весной–летом 1942</w:t>
      </w:r>
      <w:r>
        <w:rPr>
          <w:spacing w:val="-4"/>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F85765" w:rsidRDefault="005F66D3">
      <w:pPr>
        <w:pStyle w:val="a3"/>
        <w:ind w:right="568"/>
      </w:pPr>
      <w:r>
        <w:t>Прорыв блокады Ленинграда в январе 1943</w:t>
      </w:r>
      <w:r>
        <w:rPr>
          <w:spacing w:val="-2"/>
        </w:rPr>
        <w:t xml:space="preserve"> </w:t>
      </w:r>
      <w:r>
        <w:t xml:space="preserve">г. Значение героического сопротивления </w:t>
      </w:r>
      <w:r>
        <w:rPr>
          <w:spacing w:val="-2"/>
        </w:rPr>
        <w:t>Ленинграда.</w:t>
      </w:r>
    </w:p>
    <w:p w:rsidR="00F85765" w:rsidRDefault="005F66D3">
      <w:pPr>
        <w:pStyle w:val="a3"/>
        <w:ind w:right="564"/>
      </w:pPr>
      <w:r>
        <w:t>Битва</w:t>
      </w:r>
      <w:r>
        <w:rPr>
          <w:spacing w:val="-3"/>
        </w:rPr>
        <w:t xml:space="preserve"> </w:t>
      </w:r>
      <w:r>
        <w:t>на</w:t>
      </w:r>
      <w:r>
        <w:rPr>
          <w:spacing w:val="-1"/>
        </w:rPr>
        <w:t xml:space="preserve"> </w:t>
      </w:r>
      <w:r>
        <w:t>Курской</w:t>
      </w:r>
      <w:r>
        <w:rPr>
          <w:spacing w:val="-3"/>
        </w:rPr>
        <w:t xml:space="preserve"> </w:t>
      </w:r>
      <w:r>
        <w:t>дуге.</w:t>
      </w:r>
      <w:r>
        <w:rPr>
          <w:spacing w:val="-3"/>
        </w:rPr>
        <w:t xml:space="preserve"> </w:t>
      </w:r>
      <w:r>
        <w:t>Соотношение</w:t>
      </w:r>
      <w:r>
        <w:rPr>
          <w:spacing w:val="-1"/>
        </w:rPr>
        <w:t xml:space="preserve"> </w:t>
      </w:r>
      <w:r>
        <w:t>сил.</w:t>
      </w:r>
      <w:r>
        <w:rPr>
          <w:spacing w:val="-1"/>
        </w:rPr>
        <w:t xml:space="preserve"> </w:t>
      </w:r>
      <w:r>
        <w:t>Провал</w:t>
      </w:r>
      <w:r>
        <w:rPr>
          <w:spacing w:val="-3"/>
        </w:rPr>
        <w:t xml:space="preserve"> </w:t>
      </w:r>
      <w:r>
        <w:t>немецкого</w:t>
      </w:r>
      <w:r>
        <w:rPr>
          <w:spacing w:val="-2"/>
        </w:rPr>
        <w:t xml:space="preserve"> </w:t>
      </w:r>
      <w:r>
        <w:t>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w:t>
      </w:r>
    </w:p>
    <w:p w:rsidR="00F85765" w:rsidRDefault="005F66D3">
      <w:pPr>
        <w:pStyle w:val="a3"/>
        <w:ind w:right="566"/>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85765" w:rsidRDefault="005F66D3">
      <w:pPr>
        <w:pStyle w:val="a3"/>
        <w:ind w:right="563"/>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F85765" w:rsidRDefault="005F66D3">
      <w:pPr>
        <w:pStyle w:val="a5"/>
        <w:numPr>
          <w:ilvl w:val="4"/>
          <w:numId w:val="47"/>
        </w:numPr>
        <w:tabs>
          <w:tab w:val="left" w:pos="2726"/>
        </w:tabs>
        <w:spacing w:line="298" w:lineRule="exact"/>
        <w:ind w:left="2726" w:hanging="1167"/>
        <w:jc w:val="both"/>
        <w:rPr>
          <w:sz w:val="26"/>
        </w:rPr>
      </w:pPr>
      <w:r>
        <w:rPr>
          <w:sz w:val="26"/>
        </w:rPr>
        <w:t>Человек</w:t>
      </w:r>
      <w:r>
        <w:rPr>
          <w:spacing w:val="-2"/>
          <w:sz w:val="26"/>
        </w:rPr>
        <w:t xml:space="preserve"> </w:t>
      </w:r>
      <w:r>
        <w:rPr>
          <w:sz w:val="26"/>
        </w:rPr>
        <w:t>и война:</w:t>
      </w:r>
      <w:r>
        <w:rPr>
          <w:spacing w:val="-2"/>
          <w:sz w:val="26"/>
        </w:rPr>
        <w:t xml:space="preserve"> </w:t>
      </w:r>
      <w:r>
        <w:rPr>
          <w:sz w:val="26"/>
        </w:rPr>
        <w:t>единство</w:t>
      </w:r>
      <w:r>
        <w:rPr>
          <w:spacing w:val="-2"/>
          <w:sz w:val="26"/>
        </w:rPr>
        <w:t xml:space="preserve"> </w:t>
      </w:r>
      <w:r>
        <w:rPr>
          <w:sz w:val="26"/>
        </w:rPr>
        <w:t>фронта</w:t>
      </w:r>
      <w:r>
        <w:rPr>
          <w:spacing w:val="-2"/>
          <w:sz w:val="26"/>
        </w:rPr>
        <w:t xml:space="preserve"> </w:t>
      </w:r>
      <w:r>
        <w:rPr>
          <w:sz w:val="26"/>
        </w:rPr>
        <w:t xml:space="preserve">и </w:t>
      </w:r>
      <w:r>
        <w:rPr>
          <w:spacing w:val="-4"/>
          <w:sz w:val="26"/>
        </w:rPr>
        <w:t>тыла.</w:t>
      </w:r>
    </w:p>
    <w:p w:rsidR="00F85765" w:rsidRDefault="005F66D3">
      <w:pPr>
        <w:pStyle w:val="a3"/>
        <w:ind w:right="562"/>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r>
        <w:rPr>
          <w:spacing w:val="-2"/>
        </w:rPr>
        <w:t>эвакуированным.</w:t>
      </w:r>
    </w:p>
    <w:p w:rsidR="00F85765" w:rsidRDefault="005F66D3">
      <w:pPr>
        <w:pStyle w:val="a3"/>
        <w:spacing w:before="1"/>
        <w:ind w:left="1559" w:firstLine="0"/>
      </w:pPr>
      <w:r>
        <w:t>Повседневность</w:t>
      </w:r>
      <w:r>
        <w:rPr>
          <w:spacing w:val="71"/>
        </w:rPr>
        <w:t xml:space="preserve"> </w:t>
      </w:r>
      <w:r>
        <w:t>военного</w:t>
      </w:r>
      <w:r>
        <w:rPr>
          <w:spacing w:val="75"/>
        </w:rPr>
        <w:t xml:space="preserve"> </w:t>
      </w:r>
      <w:r>
        <w:t>времени.</w:t>
      </w:r>
      <w:r>
        <w:rPr>
          <w:spacing w:val="76"/>
        </w:rPr>
        <w:t xml:space="preserve"> </w:t>
      </w:r>
      <w:r>
        <w:t>Фронтовая</w:t>
      </w:r>
      <w:r>
        <w:rPr>
          <w:spacing w:val="74"/>
        </w:rPr>
        <w:t xml:space="preserve"> </w:t>
      </w:r>
      <w:r>
        <w:t>повседневность.</w:t>
      </w:r>
      <w:r>
        <w:rPr>
          <w:spacing w:val="76"/>
        </w:rPr>
        <w:t xml:space="preserve"> </w:t>
      </w:r>
      <w:r>
        <w:t>Боевое</w:t>
      </w:r>
      <w:r>
        <w:rPr>
          <w:spacing w:val="77"/>
        </w:rPr>
        <w:t xml:space="preserve"> </w:t>
      </w:r>
      <w:r>
        <w:rPr>
          <w:spacing w:val="-2"/>
        </w:rPr>
        <w:t>братство.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 xml:space="preserve">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w:t>
      </w:r>
      <w:r>
        <w:rPr>
          <w:spacing w:val="-2"/>
        </w:rPr>
        <w:t>училищ.</w:t>
      </w:r>
    </w:p>
    <w:p w:rsidR="00F85765" w:rsidRDefault="005F66D3">
      <w:pPr>
        <w:pStyle w:val="a3"/>
        <w:ind w:right="563"/>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w:t>
      </w:r>
      <w:r>
        <w:rPr>
          <w:spacing w:val="-2"/>
        </w:rPr>
        <w:t xml:space="preserve"> </w:t>
      </w:r>
      <w:r>
        <w:t>творчество</w:t>
      </w:r>
      <w:r>
        <w:rPr>
          <w:spacing w:val="-1"/>
        </w:rPr>
        <w:t xml:space="preserve"> </w:t>
      </w:r>
      <w:r>
        <w:t>и фольклор.</w:t>
      </w:r>
      <w:r>
        <w:rPr>
          <w:spacing w:val="-2"/>
        </w:rPr>
        <w:t xml:space="preserve"> </w:t>
      </w:r>
      <w:r>
        <w:t>Кино</w:t>
      </w:r>
      <w:r>
        <w:rPr>
          <w:spacing w:val="-1"/>
        </w:rPr>
        <w:t xml:space="preserve"> </w:t>
      </w:r>
      <w:r>
        <w:t>военных</w:t>
      </w:r>
      <w:r>
        <w:rPr>
          <w:spacing w:val="-1"/>
        </w:rPr>
        <w:t xml:space="preserve"> </w:t>
      </w:r>
      <w:r>
        <w:t>лет.</w:t>
      </w:r>
      <w:r>
        <w:rPr>
          <w:spacing w:val="-2"/>
        </w:rPr>
        <w:t xml:space="preserve"> </w:t>
      </w:r>
      <w:r>
        <w:t>Государство</w:t>
      </w:r>
      <w:r>
        <w:rPr>
          <w:spacing w:val="-1"/>
        </w:rPr>
        <w:t xml:space="preserve"> </w:t>
      </w:r>
      <w:r>
        <w:t>и</w:t>
      </w:r>
      <w:r>
        <w:rPr>
          <w:spacing w:val="-2"/>
        </w:rPr>
        <w:t xml:space="preserve"> </w:t>
      </w:r>
      <w:r>
        <w:t>Церковь</w:t>
      </w:r>
      <w:r>
        <w:rPr>
          <w:spacing w:val="-1"/>
        </w:rPr>
        <w:t xml:space="preserve"> </w:t>
      </w:r>
      <w:r>
        <w:t>в</w:t>
      </w:r>
      <w:r>
        <w:rPr>
          <w:spacing w:val="-1"/>
        </w:rPr>
        <w:t xml:space="preserve"> </w:t>
      </w:r>
      <w:r>
        <w:t>годы</w:t>
      </w:r>
      <w:r>
        <w:rPr>
          <w:spacing w:val="-1"/>
        </w:rPr>
        <w:t xml:space="preserve"> </w:t>
      </w:r>
      <w:r>
        <w:t>войны. Избрание на патриарший престол митрополита Сергия (</w:t>
      </w:r>
      <w:proofErr w:type="spellStart"/>
      <w:r>
        <w:t>Страгородского</w:t>
      </w:r>
      <w:proofErr w:type="spellEnd"/>
      <w:r>
        <w:t>) в 1943 г. Патриотическое</w:t>
      </w:r>
      <w:r>
        <w:rPr>
          <w:spacing w:val="-3"/>
        </w:rPr>
        <w:t xml:space="preserve"> </w:t>
      </w:r>
      <w:r>
        <w:t>служение</w:t>
      </w:r>
      <w:r>
        <w:rPr>
          <w:spacing w:val="-2"/>
        </w:rPr>
        <w:t xml:space="preserve"> </w:t>
      </w:r>
      <w:r>
        <w:t>представителей</w:t>
      </w:r>
      <w:r>
        <w:rPr>
          <w:spacing w:val="-2"/>
        </w:rPr>
        <w:t xml:space="preserve"> </w:t>
      </w:r>
      <w:r>
        <w:t>религиозных</w:t>
      </w:r>
      <w:r>
        <w:rPr>
          <w:spacing w:val="-3"/>
        </w:rPr>
        <w:t xml:space="preserve"> </w:t>
      </w:r>
      <w:r>
        <w:t>конфессий.</w:t>
      </w:r>
      <w:r>
        <w:rPr>
          <w:spacing w:val="-2"/>
        </w:rPr>
        <w:t xml:space="preserve"> </w:t>
      </w:r>
      <w:r>
        <w:t>Культурные</w:t>
      </w:r>
      <w:r>
        <w:rPr>
          <w:spacing w:val="-4"/>
        </w:rPr>
        <w:t xml:space="preserve"> </w:t>
      </w:r>
      <w:r>
        <w:t>и</w:t>
      </w:r>
      <w:r>
        <w:rPr>
          <w:spacing w:val="-2"/>
        </w:rPr>
        <w:t xml:space="preserve"> </w:t>
      </w:r>
      <w:r>
        <w:t>научные связи с союзниками.</w:t>
      </w:r>
    </w:p>
    <w:p w:rsidR="00F85765" w:rsidRDefault="005F66D3">
      <w:pPr>
        <w:pStyle w:val="a3"/>
        <w:spacing w:before="1"/>
        <w:ind w:right="564"/>
      </w:pPr>
      <w:r>
        <w:t>СССР и союзники. Проблема второго фронта. Ленд-лиз. Тегеранская конференция 1943</w:t>
      </w:r>
      <w:r>
        <w:rPr>
          <w:spacing w:val="-1"/>
        </w:rPr>
        <w:t xml:space="preserve"> </w:t>
      </w:r>
      <w:r>
        <w:t>г. Французский авиационный полк «Нормандия–Неман», а также польские и чехословацкие воинские части на советско-германском фронте.</w:t>
      </w:r>
    </w:p>
    <w:p w:rsidR="00F85765" w:rsidRDefault="005F66D3">
      <w:pPr>
        <w:pStyle w:val="a5"/>
        <w:numPr>
          <w:ilvl w:val="4"/>
          <w:numId w:val="47"/>
        </w:numPr>
        <w:tabs>
          <w:tab w:val="left" w:pos="2726"/>
        </w:tabs>
        <w:ind w:left="851" w:right="569" w:firstLine="708"/>
        <w:jc w:val="both"/>
        <w:rPr>
          <w:sz w:val="26"/>
        </w:rPr>
      </w:pPr>
      <w:r>
        <w:rPr>
          <w:sz w:val="26"/>
        </w:rPr>
        <w:t>Победа СССР в Великой Отечественной войне. Окончание Второй мировой войны (1944 – сентябрь 1945 г.).</w:t>
      </w:r>
    </w:p>
    <w:p w:rsidR="00F85765" w:rsidRDefault="005F66D3">
      <w:pPr>
        <w:pStyle w:val="a3"/>
        <w:ind w:right="564"/>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F85765" w:rsidRDefault="005F66D3">
      <w:pPr>
        <w:pStyle w:val="a3"/>
        <w:ind w:right="564"/>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F85765" w:rsidRDefault="005F66D3">
      <w:pPr>
        <w:pStyle w:val="a3"/>
        <w:ind w:right="565"/>
      </w:pPr>
      <w:r>
        <w:t>Битва за Берлин и окончание войны в Европе. Висло-</w:t>
      </w:r>
      <w:proofErr w:type="spellStart"/>
      <w:r>
        <w:t>Одерская</w:t>
      </w:r>
      <w:proofErr w:type="spellEnd"/>
      <w:r>
        <w:t xml:space="preserve"> операция. Капитуляция Германии. Репатриация советских граждан в ходе войны и после ее </w:t>
      </w:r>
      <w:r>
        <w:rPr>
          <w:spacing w:val="-2"/>
        </w:rPr>
        <w:t>окончания.</w:t>
      </w:r>
    </w:p>
    <w:p w:rsidR="00F85765" w:rsidRDefault="005F66D3">
      <w:pPr>
        <w:pStyle w:val="a3"/>
        <w:spacing w:before="1"/>
        <w:ind w:right="564"/>
      </w:pPr>
      <w:r>
        <w:t>Война и общество. Военно-экономическое превосходство СССР над Германией в 1944–1945</w:t>
      </w:r>
      <w:r>
        <w:rPr>
          <w:spacing w:val="-2"/>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F85765" w:rsidRDefault="005F66D3">
      <w:pPr>
        <w:pStyle w:val="a3"/>
        <w:ind w:right="562"/>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w:t>
      </w:r>
      <w:r>
        <w:rPr>
          <w:spacing w:val="40"/>
        </w:rPr>
        <w:t xml:space="preserve"> </w:t>
      </w:r>
      <w:r>
        <w:t>денацификации,</w:t>
      </w:r>
      <w:r>
        <w:rPr>
          <w:spacing w:val="40"/>
        </w:rPr>
        <w:t xml:space="preserve"> </w:t>
      </w:r>
      <w:r>
        <w:t>демилитаризации,</w:t>
      </w:r>
      <w:r>
        <w:rPr>
          <w:spacing w:val="40"/>
        </w:rPr>
        <w:t xml:space="preserve"> </w:t>
      </w:r>
      <w:r>
        <w:t>демонополизации,</w:t>
      </w:r>
      <w:r>
        <w:rPr>
          <w:spacing w:val="40"/>
        </w:rPr>
        <w:t xml:space="preserve"> </w:t>
      </w:r>
      <w:r>
        <w:t>демократизации</w:t>
      </w:r>
      <w:r>
        <w:rPr>
          <w:spacing w:val="40"/>
        </w:rPr>
        <w:t xml:space="preserve"> </w:t>
      </w:r>
      <w:r>
        <w:t>(четыре</w:t>
      </w:r>
    </w:p>
    <w:p w:rsidR="00F85765" w:rsidRDefault="005F66D3">
      <w:pPr>
        <w:pStyle w:val="a3"/>
        <w:ind w:firstLine="0"/>
      </w:pPr>
      <w:r>
        <w:t>«Д»).</w:t>
      </w:r>
      <w:r>
        <w:rPr>
          <w:spacing w:val="-3"/>
        </w:rPr>
        <w:t xml:space="preserve"> </w:t>
      </w:r>
      <w:r>
        <w:t>Решение</w:t>
      </w:r>
      <w:r>
        <w:rPr>
          <w:spacing w:val="-4"/>
        </w:rPr>
        <w:t xml:space="preserve"> </w:t>
      </w:r>
      <w:r>
        <w:t>проблемы</w:t>
      </w:r>
      <w:r>
        <w:rPr>
          <w:spacing w:val="-3"/>
        </w:rPr>
        <w:t xml:space="preserve"> </w:t>
      </w:r>
      <w:r>
        <w:rPr>
          <w:spacing w:val="-2"/>
        </w:rPr>
        <w:t>репараций.</w:t>
      </w:r>
    </w:p>
    <w:p w:rsidR="00F85765" w:rsidRDefault="005F66D3">
      <w:pPr>
        <w:pStyle w:val="a3"/>
        <w:ind w:right="564"/>
      </w:pPr>
      <w:r>
        <w:t>Советско-японская война 1945</w:t>
      </w:r>
      <w:r>
        <w:rPr>
          <w:spacing w:val="-3"/>
        </w:rPr>
        <w:t xml:space="preserve"> </w:t>
      </w:r>
      <w:r>
        <w:t xml:space="preserve">г. Разгром </w:t>
      </w:r>
      <w:proofErr w:type="spellStart"/>
      <w:r>
        <w:t>Квантунской</w:t>
      </w:r>
      <w:proofErr w:type="spellEnd"/>
      <w: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F85765" w:rsidRDefault="005F66D3">
      <w:pPr>
        <w:pStyle w:val="a3"/>
        <w:ind w:right="567"/>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F85765" w:rsidRDefault="005F66D3">
      <w:pPr>
        <w:pStyle w:val="a3"/>
        <w:ind w:right="568"/>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F85765" w:rsidRDefault="005F66D3">
      <w:pPr>
        <w:pStyle w:val="a5"/>
        <w:numPr>
          <w:ilvl w:val="4"/>
          <w:numId w:val="47"/>
        </w:numPr>
        <w:tabs>
          <w:tab w:val="left" w:pos="2726"/>
        </w:tabs>
        <w:ind w:left="2726" w:hanging="1167"/>
        <w:jc w:val="both"/>
        <w:rPr>
          <w:sz w:val="26"/>
        </w:rPr>
      </w:pPr>
      <w:r>
        <w:rPr>
          <w:sz w:val="26"/>
        </w:rPr>
        <w:t>Наш</w:t>
      </w:r>
      <w:r>
        <w:rPr>
          <w:spacing w:val="-3"/>
          <w:sz w:val="26"/>
        </w:rPr>
        <w:t xml:space="preserve"> </w:t>
      </w:r>
      <w:r>
        <w:rPr>
          <w:sz w:val="26"/>
        </w:rPr>
        <w:t>край</w:t>
      </w:r>
      <w:r>
        <w:rPr>
          <w:spacing w:val="1"/>
          <w:sz w:val="26"/>
        </w:rPr>
        <w:t xml:space="preserve"> </w:t>
      </w:r>
      <w:r>
        <w:rPr>
          <w:sz w:val="26"/>
        </w:rPr>
        <w:t>в</w:t>
      </w:r>
      <w:r>
        <w:rPr>
          <w:spacing w:val="-2"/>
          <w:sz w:val="26"/>
        </w:rPr>
        <w:t xml:space="preserve"> </w:t>
      </w:r>
      <w:r>
        <w:rPr>
          <w:sz w:val="26"/>
        </w:rPr>
        <w:t>1941–1945</w:t>
      </w:r>
      <w:r>
        <w:rPr>
          <w:spacing w:val="-1"/>
          <w:sz w:val="26"/>
        </w:rPr>
        <w:t xml:space="preserve"> </w:t>
      </w:r>
      <w:r>
        <w:rPr>
          <w:spacing w:val="-5"/>
          <w:sz w:val="26"/>
        </w:rPr>
        <w:t>гг.</w:t>
      </w:r>
    </w:p>
    <w:p w:rsidR="00F85765" w:rsidRDefault="005F66D3">
      <w:pPr>
        <w:pStyle w:val="a5"/>
        <w:numPr>
          <w:ilvl w:val="3"/>
          <w:numId w:val="103"/>
        </w:numPr>
        <w:tabs>
          <w:tab w:val="left" w:pos="2531"/>
        </w:tabs>
        <w:ind w:left="2531" w:hanging="972"/>
        <w:jc w:val="both"/>
        <w:rPr>
          <w:sz w:val="26"/>
        </w:rPr>
      </w:pPr>
      <w:r>
        <w:rPr>
          <w:spacing w:val="-2"/>
          <w:sz w:val="26"/>
        </w:rPr>
        <w:t>Обобщение.</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03"/>
        </w:numPr>
        <w:tabs>
          <w:tab w:val="left" w:pos="2144"/>
        </w:tabs>
        <w:spacing w:before="67" w:line="298" w:lineRule="exact"/>
        <w:ind w:left="2144" w:hanging="585"/>
        <w:rPr>
          <w:sz w:val="26"/>
        </w:rPr>
      </w:pPr>
      <w:r>
        <w:rPr>
          <w:sz w:val="26"/>
        </w:rPr>
        <w:lastRenderedPageBreak/>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line="298" w:lineRule="exact"/>
        <w:ind w:left="2339" w:hanging="780"/>
        <w:rPr>
          <w:sz w:val="26"/>
        </w:rPr>
      </w:pPr>
      <w:r>
        <w:rPr>
          <w:sz w:val="26"/>
        </w:rPr>
        <w:t>Всеобщая</w:t>
      </w:r>
      <w:r>
        <w:rPr>
          <w:spacing w:val="-6"/>
          <w:sz w:val="26"/>
        </w:rPr>
        <w:t xml:space="preserve"> </w:t>
      </w:r>
      <w:r>
        <w:rPr>
          <w:sz w:val="26"/>
        </w:rPr>
        <w:t>история.</w:t>
      </w:r>
      <w:r>
        <w:rPr>
          <w:spacing w:val="-3"/>
          <w:sz w:val="26"/>
        </w:rPr>
        <w:t xml:space="preserve"> </w:t>
      </w:r>
      <w:r>
        <w:rPr>
          <w:sz w:val="26"/>
        </w:rPr>
        <w:t>1945–2022</w:t>
      </w:r>
      <w:r>
        <w:rPr>
          <w:spacing w:val="-1"/>
          <w:sz w:val="26"/>
        </w:rPr>
        <w:t xml:space="preserve"> </w:t>
      </w:r>
      <w:r>
        <w:rPr>
          <w:spacing w:val="-5"/>
          <w:sz w:val="26"/>
        </w:rPr>
        <w:t>гг.</w:t>
      </w:r>
    </w:p>
    <w:p w:rsidR="00F85765" w:rsidRDefault="005F66D3">
      <w:pPr>
        <w:pStyle w:val="a5"/>
        <w:numPr>
          <w:ilvl w:val="3"/>
          <w:numId w:val="103"/>
        </w:numPr>
        <w:tabs>
          <w:tab w:val="left" w:pos="2531"/>
        </w:tabs>
        <w:spacing w:before="1" w:line="299" w:lineRule="exact"/>
        <w:ind w:left="2531" w:hanging="972"/>
        <w:rPr>
          <w:sz w:val="26"/>
        </w:rPr>
      </w:pPr>
      <w:r>
        <w:rPr>
          <w:spacing w:val="-2"/>
          <w:sz w:val="26"/>
        </w:rPr>
        <w:t>Введение.</w:t>
      </w:r>
    </w:p>
    <w:p w:rsidR="00F85765" w:rsidRDefault="005F66D3">
      <w:pPr>
        <w:pStyle w:val="a3"/>
        <w:ind w:right="563"/>
      </w:pPr>
      <w:r>
        <w:t>Мир</w:t>
      </w:r>
      <w:r>
        <w:rPr>
          <w:spacing w:val="-3"/>
        </w:rPr>
        <w:t xml:space="preserve"> </w:t>
      </w:r>
      <w:r>
        <w:t>во</w:t>
      </w:r>
      <w:r>
        <w:rPr>
          <w:spacing w:val="-3"/>
        </w:rPr>
        <w:t xml:space="preserve"> </w:t>
      </w:r>
      <w:r>
        <w:t>второй</w:t>
      </w:r>
      <w:r>
        <w:rPr>
          <w:spacing w:val="-4"/>
        </w:rPr>
        <w:t xml:space="preserve"> </w:t>
      </w:r>
      <w:r>
        <w:t>половине</w:t>
      </w:r>
      <w:r>
        <w:rPr>
          <w:spacing w:val="-2"/>
        </w:rPr>
        <w:t xml:space="preserve"> </w:t>
      </w:r>
      <w:r>
        <w:t>ХХ</w:t>
      </w:r>
      <w:r>
        <w:rPr>
          <w:spacing w:val="-1"/>
        </w:rPr>
        <w:t xml:space="preserve"> </w:t>
      </w:r>
      <w:r>
        <w:t>–</w:t>
      </w:r>
      <w:r>
        <w:rPr>
          <w:spacing w:val="-2"/>
        </w:rPr>
        <w:t xml:space="preserve"> </w:t>
      </w:r>
      <w:r>
        <w:t>начале</w:t>
      </w:r>
      <w:r>
        <w:rPr>
          <w:spacing w:val="-2"/>
        </w:rPr>
        <w:t xml:space="preserve"> </w:t>
      </w:r>
      <w:r>
        <w:t>XXI</w:t>
      </w:r>
      <w:r>
        <w:rPr>
          <w:spacing w:val="-2"/>
        </w:rPr>
        <w:t xml:space="preserve"> </w:t>
      </w:r>
      <w:r>
        <w:t>в.</w:t>
      </w:r>
      <w:r>
        <w:rPr>
          <w:spacing w:val="-4"/>
        </w:rPr>
        <w:t xml:space="preserve"> </w:t>
      </w:r>
      <w:r>
        <w:t>Научно-технический</w:t>
      </w:r>
      <w:r>
        <w:rPr>
          <w:spacing w:val="-4"/>
        </w:rPr>
        <w:t xml:space="preserve"> </w:t>
      </w:r>
      <w:r>
        <w:t>прогресс.</w:t>
      </w:r>
      <w:r>
        <w:rPr>
          <w:spacing w:val="-3"/>
        </w:rPr>
        <w:t xml:space="preserve"> </w:t>
      </w:r>
      <w:r>
        <w:t>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w:t>
      </w:r>
      <w:r>
        <w:rPr>
          <w:spacing w:val="40"/>
        </w:rPr>
        <w:t xml:space="preserve"> </w:t>
      </w:r>
      <w:r>
        <w:t>х гг. в СССР и странах Центральной</w:t>
      </w:r>
      <w:r>
        <w:rPr>
          <w:spacing w:val="40"/>
        </w:rPr>
        <w:t xml:space="preserve"> </w:t>
      </w:r>
      <w:r>
        <w:t>и Восточной Европы. Концепции нового</w:t>
      </w:r>
      <w:r>
        <w:rPr>
          <w:spacing w:val="40"/>
        </w:rPr>
        <w:t xml:space="preserve"> </w:t>
      </w:r>
      <w:r>
        <w:rPr>
          <w:spacing w:val="-2"/>
        </w:rPr>
        <w:t>миропорядка.</w:t>
      </w:r>
    </w:p>
    <w:p w:rsidR="00F85765" w:rsidRDefault="005F66D3">
      <w:pPr>
        <w:pStyle w:val="a5"/>
        <w:numPr>
          <w:ilvl w:val="3"/>
          <w:numId w:val="103"/>
        </w:numPr>
        <w:tabs>
          <w:tab w:val="left" w:pos="2531"/>
        </w:tabs>
        <w:spacing w:before="1"/>
        <w:ind w:left="851" w:right="566" w:firstLine="708"/>
        <w:jc w:val="both"/>
        <w:rPr>
          <w:sz w:val="26"/>
        </w:rPr>
      </w:pPr>
      <w:r>
        <w:rPr>
          <w:sz w:val="26"/>
        </w:rPr>
        <w:t>Страны</w:t>
      </w:r>
      <w:r>
        <w:rPr>
          <w:spacing w:val="40"/>
          <w:sz w:val="26"/>
        </w:rPr>
        <w:t xml:space="preserve"> </w:t>
      </w:r>
      <w:r>
        <w:rPr>
          <w:sz w:val="26"/>
        </w:rPr>
        <w:t>Северной</w:t>
      </w:r>
      <w:r>
        <w:rPr>
          <w:spacing w:val="40"/>
          <w:sz w:val="26"/>
        </w:rPr>
        <w:t xml:space="preserve"> </w:t>
      </w:r>
      <w:r>
        <w:rPr>
          <w:sz w:val="26"/>
        </w:rPr>
        <w:t>Америки</w:t>
      </w:r>
      <w:r>
        <w:rPr>
          <w:spacing w:val="40"/>
          <w:sz w:val="26"/>
        </w:rPr>
        <w:t xml:space="preserve"> </w:t>
      </w:r>
      <w:r>
        <w:rPr>
          <w:sz w:val="26"/>
        </w:rPr>
        <w:t>и</w:t>
      </w:r>
      <w:r>
        <w:rPr>
          <w:spacing w:val="40"/>
          <w:sz w:val="26"/>
        </w:rPr>
        <w:t xml:space="preserve"> </w:t>
      </w:r>
      <w:r>
        <w:rPr>
          <w:sz w:val="26"/>
        </w:rPr>
        <w:t>Европы</w:t>
      </w:r>
      <w:r>
        <w:rPr>
          <w:spacing w:val="40"/>
          <w:sz w:val="26"/>
        </w:rPr>
        <w:t xml:space="preserve"> </w:t>
      </w:r>
      <w:r>
        <w:rPr>
          <w:sz w:val="26"/>
        </w:rPr>
        <w:t>во</w:t>
      </w:r>
      <w:r>
        <w:rPr>
          <w:spacing w:val="40"/>
          <w:sz w:val="26"/>
        </w:rPr>
        <w:t xml:space="preserve"> </w:t>
      </w:r>
      <w:r>
        <w:rPr>
          <w:sz w:val="26"/>
        </w:rPr>
        <w:t>второй</w:t>
      </w:r>
      <w:r>
        <w:rPr>
          <w:spacing w:val="40"/>
          <w:sz w:val="26"/>
        </w:rPr>
        <w:t xml:space="preserve"> </w:t>
      </w:r>
      <w:r>
        <w:rPr>
          <w:sz w:val="26"/>
        </w:rPr>
        <w:t>половине</w:t>
      </w:r>
      <w:r>
        <w:rPr>
          <w:spacing w:val="40"/>
          <w:sz w:val="26"/>
        </w:rPr>
        <w:t xml:space="preserve"> </w:t>
      </w:r>
      <w:r>
        <w:rPr>
          <w:sz w:val="26"/>
        </w:rPr>
        <w:t>ХХ</w:t>
      </w:r>
      <w:r>
        <w:rPr>
          <w:spacing w:val="40"/>
          <w:sz w:val="26"/>
        </w:rPr>
        <w:t xml:space="preserve"> </w:t>
      </w:r>
      <w:r>
        <w:rPr>
          <w:sz w:val="26"/>
        </w:rPr>
        <w:t>–</w:t>
      </w:r>
      <w:r>
        <w:rPr>
          <w:spacing w:val="40"/>
          <w:sz w:val="26"/>
        </w:rPr>
        <w:t xml:space="preserve"> </w:t>
      </w:r>
      <w:r>
        <w:rPr>
          <w:sz w:val="26"/>
        </w:rPr>
        <w:t>начале XXI в.</w:t>
      </w:r>
    </w:p>
    <w:p w:rsidR="00F85765" w:rsidRDefault="005F66D3">
      <w:pPr>
        <w:pStyle w:val="a3"/>
        <w:ind w:right="565"/>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F85765" w:rsidRDefault="005F66D3">
      <w:pPr>
        <w:pStyle w:val="a3"/>
        <w:ind w:right="563"/>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w:t>
      </w:r>
      <w:r>
        <w:rPr>
          <w:spacing w:val="40"/>
        </w:rPr>
        <w:t xml:space="preserve"> </w:t>
      </w:r>
      <w:r>
        <w:t>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w:t>
      </w:r>
      <w:r>
        <w:rPr>
          <w:spacing w:val="-1"/>
        </w:rPr>
        <w:t xml:space="preserve"> </w:t>
      </w:r>
      <w:r>
        <w:t>в. Развитие отношений с СССР, Российской Федерацией.</w:t>
      </w:r>
    </w:p>
    <w:p w:rsidR="00F85765" w:rsidRDefault="005F66D3">
      <w:pPr>
        <w:pStyle w:val="a3"/>
        <w:ind w:right="562"/>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w:t>
      </w:r>
      <w:proofErr w:type="gramStart"/>
      <w:r>
        <w:t>системы</w:t>
      </w:r>
      <w:r>
        <w:rPr>
          <w:spacing w:val="33"/>
        </w:rPr>
        <w:t xml:space="preserve">  </w:t>
      </w:r>
      <w:r>
        <w:t>и</w:t>
      </w:r>
      <w:proofErr w:type="gramEnd"/>
      <w:r>
        <w:rPr>
          <w:spacing w:val="37"/>
        </w:rPr>
        <w:t xml:space="preserve">  </w:t>
      </w:r>
      <w:r>
        <w:t>лидеры</w:t>
      </w:r>
      <w:r>
        <w:rPr>
          <w:spacing w:val="37"/>
        </w:rPr>
        <w:t xml:space="preserve">  </w:t>
      </w:r>
      <w:r>
        <w:t>европейских</w:t>
      </w:r>
      <w:r>
        <w:rPr>
          <w:spacing w:val="35"/>
        </w:rPr>
        <w:t xml:space="preserve">  </w:t>
      </w:r>
      <w:r>
        <w:t>стран</w:t>
      </w:r>
      <w:r>
        <w:rPr>
          <w:spacing w:val="37"/>
        </w:rPr>
        <w:t xml:space="preserve">  </w:t>
      </w:r>
      <w:r>
        <w:t>во</w:t>
      </w:r>
      <w:r>
        <w:rPr>
          <w:spacing w:val="36"/>
        </w:rPr>
        <w:t xml:space="preserve">  </w:t>
      </w:r>
      <w:r>
        <w:t>второй</w:t>
      </w:r>
      <w:r>
        <w:rPr>
          <w:spacing w:val="37"/>
        </w:rPr>
        <w:t xml:space="preserve">  </w:t>
      </w:r>
      <w:r>
        <w:t>половине</w:t>
      </w:r>
      <w:r>
        <w:rPr>
          <w:spacing w:val="37"/>
        </w:rPr>
        <w:t xml:space="preserve">  </w:t>
      </w:r>
      <w:r>
        <w:t>ХХ</w:t>
      </w:r>
      <w:r>
        <w:rPr>
          <w:spacing w:val="40"/>
        </w:rPr>
        <w:t xml:space="preserve">  </w:t>
      </w:r>
      <w:r>
        <w:t>–</w:t>
      </w:r>
      <w:r>
        <w:rPr>
          <w:spacing w:val="37"/>
        </w:rPr>
        <w:t xml:space="preserve">  </w:t>
      </w:r>
      <w:r>
        <w:t>начале</w:t>
      </w:r>
      <w:r>
        <w:rPr>
          <w:spacing w:val="37"/>
        </w:rPr>
        <w:t xml:space="preserve">  </w:t>
      </w:r>
      <w:r>
        <w:t>XXI</w:t>
      </w:r>
      <w:r>
        <w:rPr>
          <w:spacing w:val="1"/>
        </w:rPr>
        <w:t xml:space="preserve"> </w:t>
      </w:r>
      <w:r>
        <w:rPr>
          <w:spacing w:val="-5"/>
        </w:rPr>
        <w:t>в.</w:t>
      </w:r>
    </w:p>
    <w:p w:rsidR="00F85765" w:rsidRDefault="005F66D3">
      <w:pPr>
        <w:pStyle w:val="a3"/>
        <w:spacing w:before="1"/>
        <w:ind w:right="566" w:firstLine="0"/>
      </w:pPr>
      <w:r>
        <w:t>«Скандинавская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w:t>
      </w:r>
      <w:r>
        <w:rPr>
          <w:spacing w:val="-2"/>
        </w:rPr>
        <w:t xml:space="preserve"> </w:t>
      </w:r>
      <w:r>
        <w:t xml:space="preserve">гг. Неоконсерватизм. Предпосылки и этапы европейской интеграции. Европейский союз (структура, формы экономического и политического сотрудничества, </w:t>
      </w:r>
      <w:r>
        <w:rPr>
          <w:spacing w:val="-2"/>
        </w:rPr>
        <w:t>эволюция).</w:t>
      </w:r>
    </w:p>
    <w:p w:rsidR="00F85765" w:rsidRDefault="005F66D3">
      <w:pPr>
        <w:pStyle w:val="a3"/>
        <w:ind w:right="563"/>
      </w:pPr>
      <w:r>
        <w:t>Страны Центральной и Восточной Европы во второй половине ХХ – начале XXI</w:t>
      </w:r>
      <w:r>
        <w:rPr>
          <w:spacing w:val="-2"/>
        </w:rPr>
        <w:t xml:space="preserve"> </w:t>
      </w:r>
      <w:r>
        <w:t>в. Революции второй половины 1940-х</w:t>
      </w:r>
      <w:r>
        <w:rPr>
          <w:spacing w:val="-1"/>
        </w:rPr>
        <w:t xml:space="preserve"> </w:t>
      </w:r>
      <w:r>
        <w:t>гг. и установление коммунистических режимов. Достижения и проблемы социалистического развития в 1950-е</w:t>
      </w:r>
      <w:r>
        <w:rPr>
          <w:spacing w:val="-3"/>
        </w:rPr>
        <w:t xml:space="preserve"> </w:t>
      </w:r>
      <w:r>
        <w:t>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w:t>
      </w:r>
      <w:r>
        <w:rPr>
          <w:spacing w:val="-1"/>
        </w:rPr>
        <w:t xml:space="preserve"> </w:t>
      </w:r>
      <w:r>
        <w:t>гг. в</w:t>
      </w:r>
      <w:r>
        <w:rPr>
          <w:spacing w:val="40"/>
        </w:rPr>
        <w:t xml:space="preserve"> </w:t>
      </w:r>
      <w:r>
        <w:t>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w:t>
      </w:r>
      <w:r>
        <w:rPr>
          <w:spacing w:val="-5"/>
        </w:rPr>
        <w:t xml:space="preserve"> </w:t>
      </w:r>
      <w:r>
        <w:t>на</w:t>
      </w:r>
      <w:r>
        <w:rPr>
          <w:spacing w:val="-5"/>
        </w:rPr>
        <w:t xml:space="preserve"> </w:t>
      </w:r>
      <w:r>
        <w:t>постсоветском</w:t>
      </w:r>
      <w:r>
        <w:rPr>
          <w:spacing w:val="-5"/>
        </w:rPr>
        <w:t xml:space="preserve"> </w:t>
      </w:r>
      <w:r>
        <w:t>пространстве.</w:t>
      </w:r>
      <w:r>
        <w:rPr>
          <w:spacing w:val="-3"/>
        </w:rPr>
        <w:t xml:space="preserve"> </w:t>
      </w:r>
      <w:r>
        <w:t>Разделение</w:t>
      </w:r>
      <w:r>
        <w:rPr>
          <w:spacing w:val="-3"/>
        </w:rPr>
        <w:t xml:space="preserve"> </w:t>
      </w:r>
      <w:r>
        <w:t>Чехословакии.</w:t>
      </w:r>
      <w:r>
        <w:rPr>
          <w:spacing w:val="-5"/>
        </w:rPr>
        <w:t xml:space="preserve"> </w:t>
      </w:r>
      <w:r>
        <w:t>Распад</w:t>
      </w:r>
      <w:r>
        <w:rPr>
          <w:spacing w:val="-5"/>
        </w:rPr>
        <w:t xml:space="preserve"> </w:t>
      </w:r>
      <w:r>
        <w:t>Югославии</w:t>
      </w:r>
      <w:r>
        <w:rPr>
          <w:spacing w:val="-3"/>
        </w:rPr>
        <w:t xml:space="preserve"> </w:t>
      </w:r>
      <w:r>
        <w:t>и война на Балканах. Агрессия НАТО против Югославии. Развитие восточноевропейских государств в XXI</w:t>
      </w:r>
      <w:r>
        <w:rPr>
          <w:spacing w:val="-1"/>
        </w:rPr>
        <w:t xml:space="preserve"> </w:t>
      </w:r>
      <w:r>
        <w:t>в.: экономика, политика, внешнеполитическая ориентация, участие в интеграционных процессах.</w:t>
      </w:r>
    </w:p>
    <w:p w:rsidR="00F85765" w:rsidRDefault="005F66D3">
      <w:pPr>
        <w:pStyle w:val="a5"/>
        <w:numPr>
          <w:ilvl w:val="3"/>
          <w:numId w:val="103"/>
        </w:numPr>
        <w:tabs>
          <w:tab w:val="left" w:pos="2531"/>
        </w:tabs>
        <w:ind w:left="851" w:right="564" w:firstLine="708"/>
        <w:jc w:val="both"/>
        <w:rPr>
          <w:sz w:val="26"/>
        </w:rPr>
      </w:pPr>
      <w:r>
        <w:rPr>
          <w:sz w:val="26"/>
        </w:rPr>
        <w:t>Страны Азии, Африки во второй половине ХХ – начале XXI</w:t>
      </w:r>
      <w:r>
        <w:rPr>
          <w:spacing w:val="-3"/>
          <w:sz w:val="26"/>
        </w:rPr>
        <w:t xml:space="preserve"> </w:t>
      </w:r>
      <w:r>
        <w:rPr>
          <w:sz w:val="26"/>
        </w:rPr>
        <w:t>в.: проблемы и пути модернизации.</w:t>
      </w:r>
    </w:p>
    <w:p w:rsidR="00F85765" w:rsidRDefault="005F66D3">
      <w:pPr>
        <w:pStyle w:val="a3"/>
        <w:ind w:right="564"/>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w:t>
      </w:r>
      <w:r>
        <w:rPr>
          <w:spacing w:val="-2"/>
        </w:rPr>
        <w:t xml:space="preserve"> </w:t>
      </w:r>
      <w:r>
        <w:t>Китай:</w:t>
      </w:r>
      <w:r>
        <w:rPr>
          <w:spacing w:val="-1"/>
        </w:rPr>
        <w:t xml:space="preserve"> </w:t>
      </w:r>
      <w:r>
        <w:t>гражданская война,</w:t>
      </w:r>
      <w:r>
        <w:rPr>
          <w:spacing w:val="-1"/>
        </w:rPr>
        <w:t xml:space="preserve"> </w:t>
      </w:r>
      <w:r>
        <w:t>провозглашение республики,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6" w:firstLine="0"/>
      </w:pPr>
      <w:r>
        <w:lastRenderedPageBreak/>
        <w:t>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F85765" w:rsidRDefault="005F66D3">
      <w:pPr>
        <w:pStyle w:val="a3"/>
        <w:spacing w:before="1"/>
        <w:ind w:right="564"/>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F85765" w:rsidRDefault="005F66D3">
      <w:pPr>
        <w:pStyle w:val="a3"/>
        <w:ind w:right="567"/>
      </w:pPr>
      <w:r>
        <w:t>Страны Ближнего Востока и Северной Африки. Турция: политическое развитие, процесс модернизации. Иран: реформы 1960–1970-х</w:t>
      </w:r>
      <w:r>
        <w:rPr>
          <w:spacing w:val="-2"/>
        </w:rPr>
        <w:t xml:space="preserve"> </w:t>
      </w:r>
      <w:r>
        <w:t>гг., исламская революция. Афганистан: смена политических режимов, роль внешних сил.</w:t>
      </w:r>
    </w:p>
    <w:p w:rsidR="00F85765" w:rsidRDefault="005F66D3">
      <w:pPr>
        <w:pStyle w:val="a3"/>
        <w:ind w:right="56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Pr>
          <w:spacing w:val="-1"/>
        </w:rPr>
        <w:t xml:space="preserve"> </w:t>
      </w:r>
      <w:r>
        <w:t>в. «Арабская весна»</w:t>
      </w:r>
      <w:r>
        <w:rPr>
          <w:spacing w:val="-1"/>
        </w:rPr>
        <w:t xml:space="preserve"> </w:t>
      </w:r>
      <w:r>
        <w:t>и смена</w:t>
      </w:r>
      <w:r>
        <w:rPr>
          <w:spacing w:val="-1"/>
        </w:rPr>
        <w:t xml:space="preserve"> </w:t>
      </w:r>
      <w:r>
        <w:t>политических режимов</w:t>
      </w:r>
      <w:r>
        <w:rPr>
          <w:spacing w:val="-1"/>
        </w:rPr>
        <w:t xml:space="preserve"> </w:t>
      </w:r>
      <w:r>
        <w:t>в начале 2010- х гг. Гражданская война в Сирии.</w:t>
      </w:r>
    </w:p>
    <w:p w:rsidR="00F85765" w:rsidRDefault="005F66D3">
      <w:pPr>
        <w:pStyle w:val="a3"/>
        <w:ind w:right="567"/>
      </w:pPr>
      <w:r>
        <w:t>Страны Тропической и Южной Африки. Этапы провозглашения независимости («год Африки», 1970–1980-е</w:t>
      </w:r>
      <w:r>
        <w:rPr>
          <w:spacing w:val="-1"/>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F85765" w:rsidRDefault="005F66D3">
      <w:pPr>
        <w:pStyle w:val="a5"/>
        <w:numPr>
          <w:ilvl w:val="3"/>
          <w:numId w:val="103"/>
        </w:numPr>
        <w:tabs>
          <w:tab w:val="left" w:pos="2531"/>
        </w:tabs>
        <w:spacing w:before="1" w:line="298" w:lineRule="exact"/>
        <w:ind w:left="2531" w:hanging="972"/>
        <w:jc w:val="both"/>
        <w:rPr>
          <w:sz w:val="26"/>
        </w:rPr>
      </w:pPr>
      <w:r>
        <w:rPr>
          <w:sz w:val="26"/>
        </w:rPr>
        <w:t>Страны</w:t>
      </w:r>
      <w:r>
        <w:rPr>
          <w:spacing w:val="-5"/>
          <w:sz w:val="26"/>
        </w:rPr>
        <w:t xml:space="preserve"> </w:t>
      </w:r>
      <w:r>
        <w:rPr>
          <w:sz w:val="26"/>
        </w:rPr>
        <w:t>Латинской</w:t>
      </w:r>
      <w:r>
        <w:rPr>
          <w:spacing w:val="-1"/>
          <w:sz w:val="26"/>
        </w:rPr>
        <w:t xml:space="preserve"> </w:t>
      </w:r>
      <w:r>
        <w:rPr>
          <w:sz w:val="26"/>
        </w:rPr>
        <w:t>Америки</w:t>
      </w:r>
      <w:r>
        <w:rPr>
          <w:spacing w:val="-2"/>
          <w:sz w:val="26"/>
        </w:rPr>
        <w:t xml:space="preserve"> </w:t>
      </w:r>
      <w:r>
        <w:rPr>
          <w:sz w:val="26"/>
        </w:rPr>
        <w:t>во</w:t>
      </w:r>
      <w:r>
        <w:rPr>
          <w:spacing w:val="-2"/>
          <w:sz w:val="26"/>
        </w:rPr>
        <w:t xml:space="preserve"> </w:t>
      </w:r>
      <w:r>
        <w:rPr>
          <w:sz w:val="26"/>
        </w:rPr>
        <w:t>второй</w:t>
      </w:r>
      <w:r>
        <w:rPr>
          <w:spacing w:val="-3"/>
          <w:sz w:val="26"/>
        </w:rPr>
        <w:t xml:space="preserve"> </w:t>
      </w:r>
      <w:r>
        <w:rPr>
          <w:sz w:val="26"/>
        </w:rPr>
        <w:t>половине</w:t>
      </w:r>
      <w:r>
        <w:rPr>
          <w:spacing w:val="-2"/>
          <w:sz w:val="26"/>
        </w:rPr>
        <w:t xml:space="preserve"> </w:t>
      </w:r>
      <w:r>
        <w:rPr>
          <w:sz w:val="26"/>
        </w:rPr>
        <w:t>ХХ</w:t>
      </w:r>
      <w:r>
        <w:rPr>
          <w:spacing w:val="4"/>
          <w:sz w:val="26"/>
        </w:rPr>
        <w:t xml:space="preserve"> </w:t>
      </w:r>
      <w:r>
        <w:rPr>
          <w:sz w:val="26"/>
        </w:rPr>
        <w:t>–</w:t>
      </w:r>
      <w:r>
        <w:rPr>
          <w:spacing w:val="-4"/>
          <w:sz w:val="26"/>
        </w:rPr>
        <w:t xml:space="preserve"> </w:t>
      </w:r>
      <w:r>
        <w:rPr>
          <w:sz w:val="26"/>
        </w:rPr>
        <w:t>начале</w:t>
      </w:r>
      <w:r>
        <w:rPr>
          <w:spacing w:val="-2"/>
          <w:sz w:val="26"/>
        </w:rPr>
        <w:t xml:space="preserve"> </w:t>
      </w:r>
      <w:r>
        <w:rPr>
          <w:sz w:val="26"/>
        </w:rPr>
        <w:t>XXI</w:t>
      </w:r>
      <w:r>
        <w:rPr>
          <w:spacing w:val="-1"/>
          <w:sz w:val="26"/>
        </w:rPr>
        <w:t xml:space="preserve"> </w:t>
      </w:r>
      <w:r>
        <w:rPr>
          <w:spacing w:val="-5"/>
          <w:sz w:val="26"/>
        </w:rPr>
        <w:t>в.</w:t>
      </w:r>
    </w:p>
    <w:p w:rsidR="00F85765" w:rsidRDefault="005F66D3">
      <w:pPr>
        <w:pStyle w:val="a3"/>
        <w:ind w:right="565"/>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w:t>
      </w:r>
      <w:r>
        <w:rPr>
          <w:spacing w:val="-1"/>
        </w:rPr>
        <w:t xml:space="preserve"> </w:t>
      </w:r>
      <w:r>
        <w:t xml:space="preserve">гг. (Перу, Чили, Никарагуа). </w:t>
      </w:r>
      <w:proofErr w:type="spellStart"/>
      <w:r>
        <w:t>Правоавторитарные</w:t>
      </w:r>
      <w:proofErr w:type="spellEnd"/>
      <w:r>
        <w:t xml:space="preserve"> диктатуры. «Левый поворот» в конце ХХ – начале XXI в.</w:t>
      </w:r>
    </w:p>
    <w:p w:rsidR="00F85765" w:rsidRDefault="005F66D3">
      <w:pPr>
        <w:pStyle w:val="a5"/>
        <w:numPr>
          <w:ilvl w:val="3"/>
          <w:numId w:val="103"/>
        </w:numPr>
        <w:tabs>
          <w:tab w:val="left" w:pos="2531"/>
        </w:tabs>
        <w:spacing w:line="298" w:lineRule="exact"/>
        <w:ind w:left="2531" w:hanging="972"/>
        <w:jc w:val="both"/>
        <w:rPr>
          <w:sz w:val="26"/>
        </w:rPr>
      </w:pPr>
      <w:r>
        <w:rPr>
          <w:sz w:val="26"/>
        </w:rPr>
        <w:t>Международные</w:t>
      </w:r>
      <w:r>
        <w:rPr>
          <w:spacing w:val="-4"/>
          <w:sz w:val="26"/>
        </w:rPr>
        <w:t xml:space="preserve"> </w:t>
      </w:r>
      <w:r>
        <w:rPr>
          <w:sz w:val="26"/>
        </w:rPr>
        <w:t>отношения</w:t>
      </w:r>
      <w:r>
        <w:rPr>
          <w:spacing w:val="-1"/>
          <w:sz w:val="26"/>
        </w:rPr>
        <w:t xml:space="preserve"> </w:t>
      </w:r>
      <w:r>
        <w:rPr>
          <w:sz w:val="26"/>
        </w:rPr>
        <w:t>во</w:t>
      </w:r>
      <w:r>
        <w:rPr>
          <w:spacing w:val="-2"/>
          <w:sz w:val="26"/>
        </w:rPr>
        <w:t xml:space="preserve"> </w:t>
      </w:r>
      <w:r>
        <w:rPr>
          <w:sz w:val="26"/>
        </w:rPr>
        <w:t>второй</w:t>
      </w:r>
      <w:r>
        <w:rPr>
          <w:spacing w:val="-3"/>
          <w:sz w:val="26"/>
        </w:rPr>
        <w:t xml:space="preserve"> </w:t>
      </w:r>
      <w:r>
        <w:rPr>
          <w:sz w:val="26"/>
        </w:rPr>
        <w:t>половине</w:t>
      </w:r>
      <w:r>
        <w:rPr>
          <w:spacing w:val="-4"/>
          <w:sz w:val="26"/>
        </w:rPr>
        <w:t xml:space="preserve"> </w:t>
      </w:r>
      <w:r>
        <w:rPr>
          <w:sz w:val="26"/>
        </w:rPr>
        <w:t>ХХ</w:t>
      </w:r>
      <w:r>
        <w:rPr>
          <w:spacing w:val="1"/>
          <w:sz w:val="26"/>
        </w:rPr>
        <w:t xml:space="preserve"> </w:t>
      </w:r>
      <w:r>
        <w:rPr>
          <w:sz w:val="26"/>
        </w:rPr>
        <w:t>–</w:t>
      </w:r>
      <w:r>
        <w:rPr>
          <w:spacing w:val="-4"/>
          <w:sz w:val="26"/>
        </w:rPr>
        <w:t xml:space="preserve"> </w:t>
      </w:r>
      <w:r>
        <w:rPr>
          <w:sz w:val="26"/>
        </w:rPr>
        <w:t>начале</w:t>
      </w:r>
      <w:r>
        <w:rPr>
          <w:spacing w:val="-3"/>
          <w:sz w:val="26"/>
        </w:rPr>
        <w:t xml:space="preserve"> </w:t>
      </w:r>
      <w:r>
        <w:rPr>
          <w:sz w:val="26"/>
        </w:rPr>
        <w:t>XXI</w:t>
      </w:r>
      <w:r>
        <w:rPr>
          <w:spacing w:val="-1"/>
          <w:sz w:val="26"/>
        </w:rPr>
        <w:t xml:space="preserve"> </w:t>
      </w:r>
      <w:r>
        <w:rPr>
          <w:spacing w:val="-5"/>
          <w:sz w:val="26"/>
        </w:rPr>
        <w:t>в.</w:t>
      </w:r>
    </w:p>
    <w:p w:rsidR="00F85765" w:rsidRDefault="005F66D3">
      <w:pPr>
        <w:pStyle w:val="a3"/>
        <w:ind w:right="562"/>
      </w:pPr>
      <w:r>
        <w:t>Основные этапы развития международных отношений во второй половине 1940-х – 2020-х</w:t>
      </w:r>
      <w:r>
        <w:rPr>
          <w:spacing w:val="-1"/>
        </w:rPr>
        <w:t xml:space="preserve"> </w:t>
      </w:r>
      <w:r>
        <w:t>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F85765" w:rsidRDefault="005F66D3">
      <w:pPr>
        <w:pStyle w:val="a3"/>
        <w:ind w:right="563"/>
      </w:pPr>
      <w:r>
        <w:t>Разрядка</w:t>
      </w:r>
      <w:r>
        <w:rPr>
          <w:spacing w:val="37"/>
        </w:rPr>
        <w:t xml:space="preserve"> </w:t>
      </w:r>
      <w:r>
        <w:t>международной</w:t>
      </w:r>
      <w:r>
        <w:rPr>
          <w:spacing w:val="35"/>
        </w:rPr>
        <w:t xml:space="preserve"> </w:t>
      </w:r>
      <w:r>
        <w:t>напряженности</w:t>
      </w:r>
      <w:r>
        <w:rPr>
          <w:spacing w:val="37"/>
        </w:rPr>
        <w:t xml:space="preserve"> </w:t>
      </w:r>
      <w:r>
        <w:t>в</w:t>
      </w:r>
      <w:r>
        <w:rPr>
          <w:spacing w:val="36"/>
        </w:rPr>
        <w:t xml:space="preserve"> </w:t>
      </w:r>
      <w:r>
        <w:t>конце</w:t>
      </w:r>
      <w:r>
        <w:rPr>
          <w:spacing w:val="36"/>
        </w:rPr>
        <w:t xml:space="preserve"> </w:t>
      </w:r>
      <w:r>
        <w:t>1960-х</w:t>
      </w:r>
      <w:r>
        <w:rPr>
          <w:spacing w:val="36"/>
        </w:rPr>
        <w:t xml:space="preserve"> </w:t>
      </w:r>
      <w:r>
        <w:t>–</w:t>
      </w:r>
      <w:r>
        <w:rPr>
          <w:spacing w:val="37"/>
        </w:rPr>
        <w:t xml:space="preserve"> </w:t>
      </w:r>
      <w:r>
        <w:t>первой</w:t>
      </w:r>
      <w:r>
        <w:rPr>
          <w:spacing w:val="37"/>
        </w:rPr>
        <w:t xml:space="preserve"> </w:t>
      </w:r>
      <w:r>
        <w:t>половине</w:t>
      </w:r>
      <w:r>
        <w:rPr>
          <w:spacing w:val="37"/>
        </w:rPr>
        <w:t xml:space="preserve"> </w:t>
      </w:r>
      <w:r>
        <w:t>1970- х гг. Договор о запрещении ядерных испытаний в трех средах. Договор о нераспространении ядерного оружия (1968). Пражская весна 1968</w:t>
      </w:r>
      <w:r>
        <w:rPr>
          <w:spacing w:val="-1"/>
        </w:rPr>
        <w:t xml:space="preserve"> </w:t>
      </w:r>
      <w:r>
        <w:t>г. и ввод войск государств – участников ОВД в Чехословакию. Доктрина Брежнева. Урегулирование германского</w:t>
      </w:r>
      <w:r>
        <w:rPr>
          <w:spacing w:val="-1"/>
        </w:rPr>
        <w:t xml:space="preserve"> </w:t>
      </w:r>
      <w:r>
        <w:t>вопроса (договоры</w:t>
      </w:r>
      <w:r>
        <w:rPr>
          <w:spacing w:val="-1"/>
        </w:rPr>
        <w:t xml:space="preserve"> </w:t>
      </w:r>
      <w:r>
        <w:t>ФРГ</w:t>
      </w:r>
      <w:r>
        <w:rPr>
          <w:spacing w:val="-1"/>
        </w:rPr>
        <w:t xml:space="preserve"> </w:t>
      </w:r>
      <w:r>
        <w:t>с СССР</w:t>
      </w:r>
      <w:r>
        <w:rPr>
          <w:spacing w:val="-1"/>
        </w:rPr>
        <w:t xml:space="preserve"> </w:t>
      </w:r>
      <w:r>
        <w:t>и Польшей, четырехстороннее</w:t>
      </w:r>
      <w:r>
        <w:rPr>
          <w:spacing w:val="-2"/>
        </w:rPr>
        <w:t xml:space="preserve"> </w:t>
      </w:r>
      <w:r>
        <w:t>соглашение</w:t>
      </w:r>
      <w:r>
        <w:rPr>
          <w:spacing w:val="-2"/>
        </w:rPr>
        <w:t xml:space="preserve"> </w:t>
      </w:r>
      <w:proofErr w:type="gramStart"/>
      <w:r>
        <w:t>по Западному</w:t>
      </w:r>
      <w:proofErr w:type="gramEnd"/>
      <w:r>
        <w:t xml:space="preserve"> Берлину). Договоры об ограничении стратегических вооружений (ОСВ). Совещание по безопасности и сотрудничеству в Европе (Хельсинки, 1975 г.).</w:t>
      </w:r>
    </w:p>
    <w:p w:rsidR="00F85765" w:rsidRDefault="005F66D3">
      <w:pPr>
        <w:pStyle w:val="a3"/>
        <w:ind w:right="567"/>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w:t>
      </w:r>
      <w:r>
        <w:rPr>
          <w:spacing w:val="-4"/>
        </w:rPr>
        <w:t xml:space="preserve"> </w:t>
      </w:r>
      <w:r>
        <w:t>гг. Революции 1989–1991 гг. в странах Восточной Европы. Распад СССР и восточного блока.</w:t>
      </w:r>
    </w:p>
    <w:p w:rsidR="00F85765" w:rsidRDefault="005F66D3">
      <w:pPr>
        <w:pStyle w:val="a3"/>
        <w:ind w:right="563"/>
      </w:pPr>
      <w: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F85765" w:rsidRDefault="005F66D3">
      <w:pPr>
        <w:pStyle w:val="a5"/>
        <w:numPr>
          <w:ilvl w:val="3"/>
          <w:numId w:val="103"/>
        </w:numPr>
        <w:tabs>
          <w:tab w:val="left" w:pos="2533"/>
        </w:tabs>
        <w:spacing w:before="1"/>
        <w:ind w:left="2533" w:hanging="974"/>
        <w:jc w:val="both"/>
        <w:rPr>
          <w:sz w:val="26"/>
        </w:rPr>
      </w:pPr>
      <w:r>
        <w:rPr>
          <w:sz w:val="26"/>
        </w:rPr>
        <w:t>Развитие</w:t>
      </w:r>
      <w:r>
        <w:rPr>
          <w:spacing w:val="-5"/>
          <w:sz w:val="26"/>
        </w:rPr>
        <w:t xml:space="preserve"> </w:t>
      </w:r>
      <w:r>
        <w:rPr>
          <w:sz w:val="26"/>
        </w:rPr>
        <w:t>науки</w:t>
      </w:r>
      <w:r>
        <w:rPr>
          <w:spacing w:val="-3"/>
          <w:sz w:val="26"/>
        </w:rPr>
        <w:t xml:space="preserve"> </w:t>
      </w:r>
      <w:r>
        <w:rPr>
          <w:sz w:val="26"/>
        </w:rPr>
        <w:t>и</w:t>
      </w:r>
      <w:r>
        <w:rPr>
          <w:spacing w:val="-1"/>
          <w:sz w:val="26"/>
        </w:rPr>
        <w:t xml:space="preserve"> </w:t>
      </w:r>
      <w:r>
        <w:rPr>
          <w:sz w:val="26"/>
        </w:rPr>
        <w:t>культуры</w:t>
      </w:r>
      <w:r>
        <w:rPr>
          <w:spacing w:val="-4"/>
          <w:sz w:val="26"/>
        </w:rPr>
        <w:t xml:space="preserve"> </w:t>
      </w:r>
      <w:r>
        <w:rPr>
          <w:sz w:val="26"/>
        </w:rPr>
        <w:t>во</w:t>
      </w:r>
      <w:r>
        <w:rPr>
          <w:spacing w:val="-2"/>
          <w:sz w:val="26"/>
        </w:rPr>
        <w:t xml:space="preserve"> </w:t>
      </w:r>
      <w:r>
        <w:rPr>
          <w:sz w:val="26"/>
        </w:rPr>
        <w:t>второй</w:t>
      </w:r>
      <w:r>
        <w:rPr>
          <w:spacing w:val="-1"/>
          <w:sz w:val="26"/>
        </w:rPr>
        <w:t xml:space="preserve"> </w:t>
      </w:r>
      <w:r>
        <w:rPr>
          <w:sz w:val="26"/>
        </w:rPr>
        <w:t>половине</w:t>
      </w:r>
      <w:r>
        <w:rPr>
          <w:spacing w:val="-1"/>
          <w:sz w:val="26"/>
        </w:rPr>
        <w:t xml:space="preserve"> </w:t>
      </w:r>
      <w:r>
        <w:rPr>
          <w:sz w:val="26"/>
        </w:rPr>
        <w:t>ХХ</w:t>
      </w:r>
      <w:r>
        <w:rPr>
          <w:spacing w:val="-1"/>
          <w:sz w:val="26"/>
        </w:rPr>
        <w:t xml:space="preserve"> </w:t>
      </w:r>
      <w:r>
        <w:rPr>
          <w:sz w:val="26"/>
        </w:rPr>
        <w:t>–</w:t>
      </w:r>
      <w:r>
        <w:rPr>
          <w:spacing w:val="-3"/>
          <w:sz w:val="26"/>
        </w:rPr>
        <w:t xml:space="preserve"> </w:t>
      </w:r>
      <w:r>
        <w:rPr>
          <w:sz w:val="26"/>
        </w:rPr>
        <w:t>начале</w:t>
      </w:r>
      <w:r>
        <w:rPr>
          <w:spacing w:val="-1"/>
          <w:sz w:val="26"/>
        </w:rPr>
        <w:t xml:space="preserve"> </w:t>
      </w:r>
      <w:r>
        <w:rPr>
          <w:sz w:val="26"/>
        </w:rPr>
        <w:t>XXI</w:t>
      </w:r>
      <w:r>
        <w:rPr>
          <w:spacing w:val="-1"/>
          <w:sz w:val="26"/>
        </w:rPr>
        <w:t xml:space="preserve"> </w:t>
      </w:r>
      <w:r>
        <w:rPr>
          <w:spacing w:val="-5"/>
          <w:sz w:val="26"/>
        </w:rPr>
        <w:t>в.</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3"/>
      </w:pPr>
      <w:r>
        <w:lastRenderedPageBreak/>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F85765" w:rsidRDefault="005F66D3">
      <w:pPr>
        <w:pStyle w:val="a3"/>
        <w:spacing w:before="1"/>
        <w:ind w:right="562"/>
      </w:pPr>
      <w:r>
        <w:t>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F85765" w:rsidRDefault="005F66D3">
      <w:pPr>
        <w:pStyle w:val="a3"/>
        <w:ind w:right="561"/>
      </w:pPr>
      <w:r>
        <w:t>Течения и стили в художественной культуре второй половины ХХ – начала XXI</w:t>
      </w:r>
      <w:r>
        <w:rPr>
          <w:spacing w:val="-1"/>
        </w:rPr>
        <w:t xml:space="preserve"> </w:t>
      </w:r>
      <w:r>
        <w:t>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F85765" w:rsidRDefault="005F66D3">
      <w:pPr>
        <w:pStyle w:val="a5"/>
        <w:numPr>
          <w:ilvl w:val="3"/>
          <w:numId w:val="103"/>
        </w:numPr>
        <w:tabs>
          <w:tab w:val="left" w:pos="2531"/>
        </w:tabs>
        <w:spacing w:line="298" w:lineRule="exact"/>
        <w:ind w:left="2531" w:hanging="972"/>
        <w:jc w:val="both"/>
        <w:rPr>
          <w:sz w:val="26"/>
        </w:rPr>
      </w:pPr>
      <w:r>
        <w:rPr>
          <w:sz w:val="26"/>
        </w:rPr>
        <w:t>Современный</w:t>
      </w:r>
      <w:r>
        <w:rPr>
          <w:spacing w:val="-4"/>
          <w:sz w:val="26"/>
        </w:rPr>
        <w:t xml:space="preserve"> мир.</w:t>
      </w:r>
    </w:p>
    <w:p w:rsidR="00F85765" w:rsidRDefault="005F66D3">
      <w:pPr>
        <w:pStyle w:val="a3"/>
        <w:ind w:right="570"/>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85765" w:rsidRDefault="005F66D3">
      <w:pPr>
        <w:pStyle w:val="a3"/>
        <w:spacing w:before="1" w:line="298" w:lineRule="exact"/>
        <w:ind w:left="1559" w:firstLine="0"/>
      </w:pPr>
      <w:r>
        <w:t>Глобализация,</w:t>
      </w:r>
      <w:r>
        <w:rPr>
          <w:spacing w:val="-8"/>
        </w:rPr>
        <w:t xml:space="preserve"> </w:t>
      </w:r>
      <w:r>
        <w:t>интеграция</w:t>
      </w:r>
      <w:r>
        <w:rPr>
          <w:spacing w:val="-3"/>
        </w:rPr>
        <w:t xml:space="preserve"> </w:t>
      </w:r>
      <w:r>
        <w:t>и</w:t>
      </w:r>
      <w:r>
        <w:rPr>
          <w:spacing w:val="-6"/>
        </w:rPr>
        <w:t xml:space="preserve"> </w:t>
      </w:r>
      <w:r>
        <w:t>проблемы</w:t>
      </w:r>
      <w:r>
        <w:rPr>
          <w:spacing w:val="-5"/>
        </w:rPr>
        <w:t xml:space="preserve"> </w:t>
      </w:r>
      <w:r>
        <w:t>национальных</w:t>
      </w:r>
      <w:r>
        <w:rPr>
          <w:spacing w:val="-6"/>
        </w:rPr>
        <w:t xml:space="preserve"> </w:t>
      </w:r>
      <w:r>
        <w:rPr>
          <w:spacing w:val="-2"/>
        </w:rPr>
        <w:t>интересов.</w:t>
      </w:r>
    </w:p>
    <w:p w:rsidR="00F85765" w:rsidRDefault="005F66D3">
      <w:pPr>
        <w:pStyle w:val="a5"/>
        <w:numPr>
          <w:ilvl w:val="3"/>
          <w:numId w:val="103"/>
        </w:numPr>
        <w:tabs>
          <w:tab w:val="left" w:pos="2531"/>
        </w:tabs>
        <w:spacing w:line="298" w:lineRule="exact"/>
        <w:ind w:left="2531" w:hanging="972"/>
        <w:jc w:val="both"/>
        <w:rPr>
          <w:sz w:val="26"/>
        </w:rPr>
      </w:pPr>
      <w:r>
        <w:rPr>
          <w:spacing w:val="-2"/>
          <w:sz w:val="26"/>
        </w:rPr>
        <w:t>Обобщение.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История</w:t>
      </w:r>
      <w:r>
        <w:rPr>
          <w:spacing w:val="-6"/>
          <w:sz w:val="26"/>
        </w:rPr>
        <w:t xml:space="preserve"> </w:t>
      </w:r>
      <w:r>
        <w:rPr>
          <w:sz w:val="26"/>
        </w:rPr>
        <w:t>России.</w:t>
      </w:r>
      <w:r>
        <w:rPr>
          <w:spacing w:val="-1"/>
          <w:sz w:val="26"/>
        </w:rPr>
        <w:t xml:space="preserve"> </w:t>
      </w:r>
      <w:r>
        <w:rPr>
          <w:sz w:val="26"/>
        </w:rPr>
        <w:t>1945–2022</w:t>
      </w:r>
      <w:r>
        <w:rPr>
          <w:spacing w:val="-5"/>
          <w:sz w:val="26"/>
        </w:rPr>
        <w:t xml:space="preserve"> гг.</w:t>
      </w:r>
    </w:p>
    <w:p w:rsidR="00F85765" w:rsidRDefault="005F66D3">
      <w:pPr>
        <w:pStyle w:val="a5"/>
        <w:numPr>
          <w:ilvl w:val="3"/>
          <w:numId w:val="103"/>
        </w:numPr>
        <w:tabs>
          <w:tab w:val="left" w:pos="2531"/>
        </w:tabs>
        <w:ind w:left="851" w:right="569" w:firstLine="708"/>
        <w:jc w:val="both"/>
        <w:rPr>
          <w:sz w:val="26"/>
        </w:rPr>
      </w:pPr>
      <w:r>
        <w:rPr>
          <w:sz w:val="26"/>
        </w:rPr>
        <w:t>Введение. Периодизация и общая характеристика истории СССР, России 1945 – начала 2020-х гг.</w:t>
      </w:r>
    </w:p>
    <w:p w:rsidR="00F85765" w:rsidRDefault="005F66D3">
      <w:pPr>
        <w:pStyle w:val="a5"/>
        <w:numPr>
          <w:ilvl w:val="3"/>
          <w:numId w:val="103"/>
        </w:numPr>
        <w:tabs>
          <w:tab w:val="left" w:pos="2531"/>
        </w:tabs>
        <w:ind w:left="2531" w:hanging="972"/>
        <w:jc w:val="both"/>
        <w:rPr>
          <w:sz w:val="26"/>
        </w:rPr>
      </w:pPr>
      <w:r>
        <w:rPr>
          <w:sz w:val="26"/>
        </w:rPr>
        <w:t>СССР</w:t>
      </w:r>
      <w:r>
        <w:rPr>
          <w:spacing w:val="-3"/>
          <w:sz w:val="26"/>
        </w:rPr>
        <w:t xml:space="preserve"> </w:t>
      </w:r>
      <w:r>
        <w:rPr>
          <w:sz w:val="26"/>
        </w:rPr>
        <w:t>в</w:t>
      </w:r>
      <w:r>
        <w:rPr>
          <w:spacing w:val="-2"/>
          <w:sz w:val="26"/>
        </w:rPr>
        <w:t xml:space="preserve"> </w:t>
      </w:r>
      <w:r>
        <w:rPr>
          <w:sz w:val="26"/>
        </w:rPr>
        <w:t xml:space="preserve">1945–1991 </w:t>
      </w:r>
      <w:r>
        <w:rPr>
          <w:spacing w:val="-5"/>
          <w:sz w:val="26"/>
        </w:rPr>
        <w:t>гг.</w:t>
      </w:r>
    </w:p>
    <w:p w:rsidR="00F85765" w:rsidRDefault="005F66D3">
      <w:pPr>
        <w:pStyle w:val="a5"/>
        <w:numPr>
          <w:ilvl w:val="4"/>
          <w:numId w:val="103"/>
        </w:numPr>
        <w:tabs>
          <w:tab w:val="left" w:pos="2726"/>
        </w:tabs>
        <w:spacing w:before="1" w:line="298" w:lineRule="exact"/>
        <w:ind w:left="2726" w:hanging="1167"/>
        <w:jc w:val="both"/>
        <w:rPr>
          <w:sz w:val="26"/>
        </w:rPr>
      </w:pPr>
      <w:r>
        <w:rPr>
          <w:sz w:val="26"/>
        </w:rPr>
        <w:t>СССР</w:t>
      </w:r>
      <w:r>
        <w:rPr>
          <w:spacing w:val="-2"/>
          <w:sz w:val="26"/>
        </w:rPr>
        <w:t xml:space="preserve"> </w:t>
      </w:r>
      <w:r>
        <w:rPr>
          <w:sz w:val="26"/>
        </w:rPr>
        <w:t>в</w:t>
      </w:r>
      <w:r>
        <w:rPr>
          <w:spacing w:val="-3"/>
          <w:sz w:val="26"/>
        </w:rPr>
        <w:t xml:space="preserve"> </w:t>
      </w:r>
      <w:r>
        <w:rPr>
          <w:sz w:val="26"/>
        </w:rPr>
        <w:t>1945–1953</w:t>
      </w:r>
      <w:r>
        <w:rPr>
          <w:spacing w:val="1"/>
          <w:sz w:val="26"/>
        </w:rPr>
        <w:t xml:space="preserve"> </w:t>
      </w:r>
      <w:r>
        <w:rPr>
          <w:spacing w:val="-5"/>
          <w:sz w:val="26"/>
        </w:rPr>
        <w:t>гг.</w:t>
      </w:r>
    </w:p>
    <w:p w:rsidR="00F85765" w:rsidRDefault="005F66D3">
      <w:pPr>
        <w:pStyle w:val="a3"/>
        <w:ind w:right="568"/>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F85765" w:rsidRDefault="005F66D3">
      <w:pPr>
        <w:pStyle w:val="a3"/>
        <w:ind w:right="564"/>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F85765" w:rsidRDefault="005F66D3">
      <w:pPr>
        <w:pStyle w:val="a3"/>
        <w:ind w:right="564"/>
      </w:pPr>
      <w:r>
        <w:t>Положение на послевоенном потребительском рынке. Колхозный рынок. Государственная и коммерческая торговля. Голод 1946–1947</w:t>
      </w:r>
      <w:r>
        <w:rPr>
          <w:spacing w:val="-1"/>
        </w:rPr>
        <w:t xml:space="preserve"> </w:t>
      </w:r>
      <w:r>
        <w:t>гг. Денежная реформа и отмена карточной системы (1947).</w:t>
      </w:r>
    </w:p>
    <w:p w:rsidR="00F85765" w:rsidRDefault="005F66D3">
      <w:pPr>
        <w:pStyle w:val="a3"/>
        <w:ind w:right="566"/>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t>лысенковщина</w:t>
      </w:r>
      <w:proofErr w:type="spellEnd"/>
      <w:r>
        <w:t>.</w:t>
      </w:r>
    </w:p>
    <w:p w:rsidR="00F85765" w:rsidRDefault="005F66D3">
      <w:pPr>
        <w:pStyle w:val="a3"/>
        <w:ind w:right="568"/>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F85765" w:rsidRDefault="005F66D3">
      <w:pPr>
        <w:pStyle w:val="a3"/>
        <w:spacing w:before="1"/>
        <w:ind w:left="1559" w:firstLine="0"/>
      </w:pPr>
      <w:r>
        <w:t>Рост</w:t>
      </w:r>
      <w:r>
        <w:rPr>
          <w:spacing w:val="12"/>
        </w:rPr>
        <w:t xml:space="preserve"> </w:t>
      </w:r>
      <w:r>
        <w:t>влияния</w:t>
      </w:r>
      <w:r>
        <w:rPr>
          <w:spacing w:val="13"/>
        </w:rPr>
        <w:t xml:space="preserve"> </w:t>
      </w:r>
      <w:r>
        <w:t>СССР</w:t>
      </w:r>
      <w:r>
        <w:rPr>
          <w:spacing w:val="12"/>
        </w:rPr>
        <w:t xml:space="preserve"> </w:t>
      </w:r>
      <w:r>
        <w:t>на</w:t>
      </w:r>
      <w:r>
        <w:rPr>
          <w:spacing w:val="13"/>
        </w:rPr>
        <w:t xml:space="preserve"> </w:t>
      </w:r>
      <w:r>
        <w:t>международной</w:t>
      </w:r>
      <w:r>
        <w:rPr>
          <w:spacing w:val="14"/>
        </w:rPr>
        <w:t xml:space="preserve"> </w:t>
      </w:r>
      <w:r>
        <w:t>арене.</w:t>
      </w:r>
      <w:r>
        <w:rPr>
          <w:spacing w:val="14"/>
        </w:rPr>
        <w:t xml:space="preserve"> </w:t>
      </w:r>
      <w:r>
        <w:t>Первые</w:t>
      </w:r>
      <w:r>
        <w:rPr>
          <w:spacing w:val="13"/>
        </w:rPr>
        <w:t xml:space="preserve"> </w:t>
      </w:r>
      <w:r>
        <w:t>шаги</w:t>
      </w:r>
      <w:r>
        <w:rPr>
          <w:spacing w:val="13"/>
        </w:rPr>
        <w:t xml:space="preserve"> </w:t>
      </w:r>
      <w:r>
        <w:t>ООН.</w:t>
      </w:r>
      <w:r>
        <w:rPr>
          <w:spacing w:val="13"/>
        </w:rPr>
        <w:t xml:space="preserve"> </w:t>
      </w:r>
      <w:r>
        <w:t>Начало</w:t>
      </w:r>
      <w:r>
        <w:rPr>
          <w:spacing w:val="12"/>
        </w:rPr>
        <w:t xml:space="preserve"> </w:t>
      </w:r>
      <w:r>
        <w:rPr>
          <w:spacing w:val="-2"/>
        </w:rPr>
        <w:t>холодной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 xml:space="preserve">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Pr>
          <w:spacing w:val="-2"/>
        </w:rPr>
        <w:t>Коминформбюро</w:t>
      </w:r>
      <w:proofErr w:type="spellEnd"/>
      <w:r>
        <w:rPr>
          <w:spacing w:val="-2"/>
        </w:rPr>
        <w:t>.</w:t>
      </w:r>
    </w:p>
    <w:p w:rsidR="00F85765" w:rsidRDefault="005F66D3">
      <w:pPr>
        <w:pStyle w:val="a3"/>
        <w:spacing w:before="1"/>
        <w:ind w:right="563"/>
      </w:pPr>
      <w:r>
        <w:t>Организация Североатлантического договора (НАТО). Создание по инициативе СССР Организации Варшавского договора. Война в Корее.</w:t>
      </w:r>
    </w:p>
    <w:p w:rsidR="00F85765" w:rsidRDefault="005F66D3">
      <w:pPr>
        <w:pStyle w:val="a3"/>
        <w:spacing w:line="298" w:lineRule="exact"/>
        <w:ind w:left="1559" w:firstLine="0"/>
      </w:pPr>
      <w:r>
        <w:t>Наш</w:t>
      </w:r>
      <w:r>
        <w:rPr>
          <w:spacing w:val="-1"/>
        </w:rPr>
        <w:t xml:space="preserve"> </w:t>
      </w:r>
      <w:r>
        <w:t>край</w:t>
      </w:r>
      <w:r>
        <w:rPr>
          <w:spacing w:val="-2"/>
        </w:rPr>
        <w:t xml:space="preserve"> </w:t>
      </w:r>
      <w:r>
        <w:t>в</w:t>
      </w:r>
      <w:r>
        <w:rPr>
          <w:spacing w:val="-2"/>
        </w:rPr>
        <w:t xml:space="preserve"> </w:t>
      </w:r>
      <w:r>
        <w:t>1945 –</w:t>
      </w:r>
      <w:r>
        <w:rPr>
          <w:spacing w:val="-2"/>
        </w:rPr>
        <w:t xml:space="preserve"> </w:t>
      </w:r>
      <w:r>
        <w:t>начале 1950-х</w:t>
      </w:r>
      <w:r>
        <w:rPr>
          <w:spacing w:val="1"/>
        </w:rPr>
        <w:t xml:space="preserve"> </w:t>
      </w:r>
      <w:r>
        <w:rPr>
          <w:spacing w:val="-5"/>
        </w:rPr>
        <w:t>гг.</w:t>
      </w:r>
    </w:p>
    <w:p w:rsidR="00F85765" w:rsidRDefault="005F66D3">
      <w:pPr>
        <w:pStyle w:val="a5"/>
        <w:numPr>
          <w:ilvl w:val="4"/>
          <w:numId w:val="103"/>
        </w:numPr>
        <w:tabs>
          <w:tab w:val="left" w:pos="2726"/>
        </w:tabs>
        <w:spacing w:line="298" w:lineRule="exact"/>
        <w:ind w:left="2726" w:hanging="1167"/>
        <w:jc w:val="both"/>
        <w:rPr>
          <w:sz w:val="26"/>
        </w:rPr>
      </w:pPr>
      <w:r>
        <w:rPr>
          <w:sz w:val="26"/>
        </w:rPr>
        <w:t>СССР</w:t>
      </w:r>
      <w:r>
        <w:rPr>
          <w:spacing w:val="-3"/>
          <w:sz w:val="26"/>
        </w:rPr>
        <w:t xml:space="preserve"> </w:t>
      </w:r>
      <w:r>
        <w:rPr>
          <w:sz w:val="26"/>
        </w:rPr>
        <w:t>в</w:t>
      </w:r>
      <w:r>
        <w:rPr>
          <w:spacing w:val="-4"/>
          <w:sz w:val="26"/>
        </w:rPr>
        <w:t xml:space="preserve"> </w:t>
      </w:r>
      <w:r>
        <w:rPr>
          <w:sz w:val="26"/>
        </w:rPr>
        <w:t>середине</w:t>
      </w:r>
      <w:r>
        <w:rPr>
          <w:spacing w:val="-3"/>
          <w:sz w:val="26"/>
        </w:rPr>
        <w:t xml:space="preserve"> </w:t>
      </w:r>
      <w:r>
        <w:rPr>
          <w:sz w:val="26"/>
        </w:rPr>
        <w:t>1950-х</w:t>
      </w:r>
      <w:r>
        <w:rPr>
          <w:spacing w:val="-2"/>
          <w:sz w:val="26"/>
        </w:rPr>
        <w:t xml:space="preserve"> </w:t>
      </w:r>
      <w:r>
        <w:rPr>
          <w:sz w:val="26"/>
        </w:rPr>
        <w:t>–</w:t>
      </w:r>
      <w:r>
        <w:rPr>
          <w:spacing w:val="-1"/>
          <w:sz w:val="26"/>
        </w:rPr>
        <w:t xml:space="preserve"> </w:t>
      </w:r>
      <w:r>
        <w:rPr>
          <w:sz w:val="26"/>
        </w:rPr>
        <w:t>первой</w:t>
      </w:r>
      <w:r>
        <w:rPr>
          <w:spacing w:val="-3"/>
          <w:sz w:val="26"/>
        </w:rPr>
        <w:t xml:space="preserve"> </w:t>
      </w:r>
      <w:r>
        <w:rPr>
          <w:sz w:val="26"/>
        </w:rPr>
        <w:t>половине</w:t>
      </w:r>
      <w:r>
        <w:rPr>
          <w:spacing w:val="-1"/>
          <w:sz w:val="26"/>
        </w:rPr>
        <w:t xml:space="preserve"> </w:t>
      </w:r>
      <w:r>
        <w:rPr>
          <w:sz w:val="26"/>
        </w:rPr>
        <w:t xml:space="preserve">1960-х </w:t>
      </w:r>
      <w:r>
        <w:rPr>
          <w:spacing w:val="-5"/>
          <w:sz w:val="26"/>
        </w:rPr>
        <w:t>гг.</w:t>
      </w:r>
    </w:p>
    <w:p w:rsidR="00F85765" w:rsidRDefault="005F66D3">
      <w:pPr>
        <w:pStyle w:val="a3"/>
        <w:spacing w:before="1"/>
        <w:ind w:right="572"/>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F85765" w:rsidRDefault="005F66D3">
      <w:pPr>
        <w:pStyle w:val="a3"/>
        <w:ind w:right="563"/>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w:t>
      </w:r>
      <w:r>
        <w:rPr>
          <w:spacing w:val="-1"/>
        </w:rPr>
        <w:t xml:space="preserve"> </w:t>
      </w:r>
      <w:r>
        <w:t>Хрущева от власти в 1957 г. «Антипартийная группа». Утверждение единоличной власти Хрущева.</w:t>
      </w:r>
    </w:p>
    <w:p w:rsidR="00F85765" w:rsidRDefault="005F66D3">
      <w:pPr>
        <w:pStyle w:val="a3"/>
        <w:ind w:right="564"/>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F85765" w:rsidRDefault="005F66D3">
      <w:pPr>
        <w:pStyle w:val="a3"/>
        <w:spacing w:before="1" w:line="298" w:lineRule="exact"/>
        <w:ind w:left="1559" w:firstLine="0"/>
      </w:pPr>
      <w:r>
        <w:t>Социально-</w:t>
      </w:r>
      <w:proofErr w:type="gramStart"/>
      <w:r>
        <w:t>экономическое</w:t>
      </w:r>
      <w:r>
        <w:rPr>
          <w:spacing w:val="46"/>
        </w:rPr>
        <w:t xml:space="preserve">  </w:t>
      </w:r>
      <w:r>
        <w:t>развитие</w:t>
      </w:r>
      <w:proofErr w:type="gramEnd"/>
      <w:r>
        <w:rPr>
          <w:spacing w:val="47"/>
        </w:rPr>
        <w:t xml:space="preserve">  </w:t>
      </w:r>
      <w:r>
        <w:t>СССР.</w:t>
      </w:r>
      <w:r>
        <w:rPr>
          <w:spacing w:val="46"/>
        </w:rPr>
        <w:t xml:space="preserve">  </w:t>
      </w:r>
      <w:r>
        <w:t>«</w:t>
      </w:r>
      <w:proofErr w:type="gramStart"/>
      <w:r>
        <w:t>Догнать</w:t>
      </w:r>
      <w:r>
        <w:rPr>
          <w:spacing w:val="45"/>
        </w:rPr>
        <w:t xml:space="preserve">  </w:t>
      </w:r>
      <w:r>
        <w:t>и</w:t>
      </w:r>
      <w:proofErr w:type="gramEnd"/>
      <w:r>
        <w:rPr>
          <w:spacing w:val="47"/>
        </w:rPr>
        <w:t xml:space="preserve">  </w:t>
      </w:r>
      <w:r>
        <w:t>перегнать</w:t>
      </w:r>
      <w:r>
        <w:rPr>
          <w:spacing w:val="46"/>
        </w:rPr>
        <w:t xml:space="preserve">  </w:t>
      </w:r>
      <w:r>
        <w:rPr>
          <w:spacing w:val="-2"/>
        </w:rPr>
        <w:t>Америку».</w:t>
      </w:r>
    </w:p>
    <w:p w:rsidR="00F85765" w:rsidRDefault="005F66D3">
      <w:pPr>
        <w:pStyle w:val="a3"/>
        <w:spacing w:line="298" w:lineRule="exact"/>
        <w:ind w:firstLine="0"/>
      </w:pPr>
      <w:r>
        <w:t>Попытки</w:t>
      </w:r>
      <w:r>
        <w:rPr>
          <w:spacing w:val="-7"/>
        </w:rPr>
        <w:t xml:space="preserve"> </w:t>
      </w:r>
      <w:r>
        <w:t>решения</w:t>
      </w:r>
      <w:r>
        <w:rPr>
          <w:spacing w:val="-7"/>
        </w:rPr>
        <w:t xml:space="preserve"> </w:t>
      </w:r>
      <w:r>
        <w:t>продовольственной</w:t>
      </w:r>
      <w:r>
        <w:rPr>
          <w:spacing w:val="-5"/>
        </w:rPr>
        <w:t xml:space="preserve"> </w:t>
      </w:r>
      <w:r>
        <w:t>проблемы.</w:t>
      </w:r>
      <w:r>
        <w:rPr>
          <w:spacing w:val="-4"/>
        </w:rPr>
        <w:t xml:space="preserve"> </w:t>
      </w:r>
      <w:r>
        <w:t>Освоение</w:t>
      </w:r>
      <w:r>
        <w:rPr>
          <w:spacing w:val="-7"/>
        </w:rPr>
        <w:t xml:space="preserve"> </w:t>
      </w:r>
      <w:r>
        <w:t>целинных</w:t>
      </w:r>
      <w:r>
        <w:rPr>
          <w:spacing w:val="-5"/>
        </w:rPr>
        <w:t xml:space="preserve"> </w:t>
      </w:r>
      <w:r>
        <w:rPr>
          <w:spacing w:val="-2"/>
        </w:rPr>
        <w:t>земель.</w:t>
      </w:r>
    </w:p>
    <w:p w:rsidR="00F85765" w:rsidRDefault="005F66D3">
      <w:pPr>
        <w:pStyle w:val="a3"/>
        <w:spacing w:before="1"/>
        <w:ind w:right="563"/>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w:t>
      </w:r>
      <w:r>
        <w:rPr>
          <w:spacing w:val="-1"/>
        </w:rPr>
        <w:t xml:space="preserve"> </w:t>
      </w:r>
      <w:r>
        <w:t>мире</w:t>
      </w:r>
      <w:r>
        <w:rPr>
          <w:spacing w:val="-1"/>
        </w:rPr>
        <w:t xml:space="preserve"> </w:t>
      </w:r>
      <w:r>
        <w:t>женщины-космонавта В.В.</w:t>
      </w:r>
      <w:r>
        <w:rPr>
          <w:spacing w:val="-3"/>
        </w:rPr>
        <w:t xml:space="preserve"> </w:t>
      </w:r>
      <w:r>
        <w:t>Терешковой. Первые советские ЭВМ.</w:t>
      </w:r>
      <w:r>
        <w:rPr>
          <w:spacing w:val="-1"/>
        </w:rPr>
        <w:t xml:space="preserve"> </w:t>
      </w:r>
      <w:r>
        <w:t>Появление гражданской реактивной авиации. Влияние НТР на перемены в повседневной жизни</w:t>
      </w:r>
      <w:r>
        <w:rPr>
          <w:spacing w:val="40"/>
        </w:rPr>
        <w:t xml:space="preserve"> </w:t>
      </w:r>
      <w:r>
        <w:rPr>
          <w:spacing w:val="-2"/>
        </w:rPr>
        <w:t>людей.</w:t>
      </w:r>
    </w:p>
    <w:p w:rsidR="00F85765" w:rsidRDefault="005F66D3">
      <w:pPr>
        <w:pStyle w:val="a3"/>
        <w:ind w:right="563"/>
      </w:pPr>
      <w:r>
        <w:t>Реформы в промышленности. Переход от отраслевой системы управления к совнархозам. Расширение прав союзных республик.</w:t>
      </w:r>
    </w:p>
    <w:p w:rsidR="00F85765" w:rsidRDefault="005F66D3">
      <w:pPr>
        <w:pStyle w:val="a3"/>
        <w:spacing w:before="1"/>
        <w:ind w:right="562"/>
      </w:pPr>
      <w:r>
        <w:t>Изменения в социальной и профессиональной структуре советского общества к началу 1960-х</w:t>
      </w:r>
      <w:r>
        <w:rPr>
          <w:spacing w:val="-1"/>
        </w:rPr>
        <w:t xml:space="preserve"> </w:t>
      </w:r>
      <w:r>
        <w:t>гг. Преобладание горожан над сельским населением. Положение и</w:t>
      </w:r>
      <w:r>
        <w:rPr>
          <w:spacing w:val="40"/>
        </w:rPr>
        <w:t xml:space="preserve"> </w:t>
      </w:r>
      <w:r>
        <w:t>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F85765" w:rsidRDefault="005F66D3">
      <w:pPr>
        <w:pStyle w:val="a3"/>
        <w:spacing w:line="297" w:lineRule="exact"/>
        <w:ind w:left="1559" w:firstLine="0"/>
      </w:pPr>
      <w:r>
        <w:t>ХХII</w:t>
      </w:r>
      <w:r>
        <w:rPr>
          <w:spacing w:val="66"/>
          <w:w w:val="150"/>
        </w:rPr>
        <w:t xml:space="preserve"> </w:t>
      </w:r>
      <w:r>
        <w:t>съезд</w:t>
      </w:r>
      <w:r>
        <w:rPr>
          <w:spacing w:val="66"/>
          <w:w w:val="150"/>
        </w:rPr>
        <w:t xml:space="preserve"> </w:t>
      </w:r>
      <w:r>
        <w:t>КПСС</w:t>
      </w:r>
      <w:r>
        <w:rPr>
          <w:spacing w:val="67"/>
          <w:w w:val="150"/>
        </w:rPr>
        <w:t xml:space="preserve"> </w:t>
      </w:r>
      <w:r>
        <w:t>и</w:t>
      </w:r>
      <w:r>
        <w:rPr>
          <w:spacing w:val="65"/>
          <w:w w:val="150"/>
        </w:rPr>
        <w:t xml:space="preserve"> </w:t>
      </w:r>
      <w:r>
        <w:t>программа</w:t>
      </w:r>
      <w:r>
        <w:rPr>
          <w:spacing w:val="65"/>
          <w:w w:val="150"/>
        </w:rPr>
        <w:t xml:space="preserve"> </w:t>
      </w:r>
      <w:r>
        <w:t>построения</w:t>
      </w:r>
      <w:r>
        <w:rPr>
          <w:spacing w:val="65"/>
          <w:w w:val="150"/>
        </w:rPr>
        <w:t xml:space="preserve"> </w:t>
      </w:r>
      <w:r>
        <w:t>коммунизма</w:t>
      </w:r>
      <w:r>
        <w:rPr>
          <w:spacing w:val="67"/>
          <w:w w:val="150"/>
        </w:rPr>
        <w:t xml:space="preserve"> </w:t>
      </w:r>
      <w:r>
        <w:t>в</w:t>
      </w:r>
      <w:r>
        <w:rPr>
          <w:spacing w:val="66"/>
          <w:w w:val="150"/>
        </w:rPr>
        <w:t xml:space="preserve"> </w:t>
      </w:r>
      <w:r>
        <w:t>СССР.</w:t>
      </w:r>
      <w:r>
        <w:rPr>
          <w:spacing w:val="65"/>
          <w:w w:val="150"/>
        </w:rPr>
        <w:t xml:space="preserve"> </w:t>
      </w:r>
      <w:r>
        <w:rPr>
          <w:spacing w:val="-2"/>
        </w:rPr>
        <w:t>Воспитание</w:t>
      </w:r>
    </w:p>
    <w:p w:rsidR="00F85765" w:rsidRDefault="005F66D3">
      <w:pPr>
        <w:pStyle w:val="a3"/>
        <w:spacing w:before="1" w:line="298" w:lineRule="exact"/>
        <w:ind w:left="1559" w:hanging="709"/>
      </w:pPr>
      <w:r>
        <w:t>«нового</w:t>
      </w:r>
      <w:r>
        <w:rPr>
          <w:spacing w:val="-7"/>
        </w:rPr>
        <w:t xml:space="preserve"> </w:t>
      </w:r>
      <w:r>
        <w:t>человека».</w:t>
      </w:r>
      <w:r>
        <w:rPr>
          <w:spacing w:val="-3"/>
        </w:rPr>
        <w:t xml:space="preserve"> </w:t>
      </w:r>
      <w:r>
        <w:t>Бригады</w:t>
      </w:r>
      <w:r>
        <w:rPr>
          <w:spacing w:val="-6"/>
        </w:rPr>
        <w:t xml:space="preserve"> </w:t>
      </w:r>
      <w:r>
        <w:t>коммунистического</w:t>
      </w:r>
      <w:r>
        <w:rPr>
          <w:spacing w:val="-4"/>
        </w:rPr>
        <w:t xml:space="preserve"> </w:t>
      </w:r>
      <w:r>
        <w:t>труда.</w:t>
      </w:r>
      <w:r>
        <w:rPr>
          <w:spacing w:val="-4"/>
        </w:rPr>
        <w:t xml:space="preserve"> </w:t>
      </w:r>
      <w:r>
        <w:t>Общественные</w:t>
      </w:r>
      <w:r>
        <w:rPr>
          <w:spacing w:val="-4"/>
        </w:rPr>
        <w:t xml:space="preserve"> </w:t>
      </w:r>
      <w:r>
        <w:t>формы</w:t>
      </w:r>
      <w:r>
        <w:rPr>
          <w:spacing w:val="-4"/>
        </w:rPr>
        <w:t xml:space="preserve"> </w:t>
      </w:r>
      <w:r>
        <w:rPr>
          <w:spacing w:val="-2"/>
        </w:rPr>
        <w:t>управления.</w:t>
      </w:r>
    </w:p>
    <w:p w:rsidR="00F85765" w:rsidRDefault="005F66D3">
      <w:pPr>
        <w:pStyle w:val="a3"/>
        <w:ind w:right="565"/>
      </w:pPr>
      <w: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w:t>
      </w:r>
      <w:r>
        <w:rPr>
          <w:spacing w:val="-2"/>
        </w:rPr>
        <w:t>потребления.</w:t>
      </w:r>
    </w:p>
    <w:p w:rsidR="00F85765" w:rsidRDefault="005F66D3">
      <w:pPr>
        <w:pStyle w:val="a3"/>
        <w:spacing w:before="1"/>
        <w:ind w:left="1559" w:firstLine="0"/>
      </w:pPr>
      <w:r>
        <w:t>Внешняя</w:t>
      </w:r>
      <w:r>
        <w:rPr>
          <w:spacing w:val="37"/>
        </w:rPr>
        <w:t xml:space="preserve"> </w:t>
      </w:r>
      <w:r>
        <w:t>политика.</w:t>
      </w:r>
      <w:r>
        <w:rPr>
          <w:spacing w:val="38"/>
        </w:rPr>
        <w:t xml:space="preserve"> </w:t>
      </w:r>
      <w:r>
        <w:t>Новый</w:t>
      </w:r>
      <w:r>
        <w:rPr>
          <w:spacing w:val="38"/>
        </w:rPr>
        <w:t xml:space="preserve"> </w:t>
      </w:r>
      <w:r>
        <w:t>курс</w:t>
      </w:r>
      <w:r>
        <w:rPr>
          <w:spacing w:val="36"/>
        </w:rPr>
        <w:t xml:space="preserve"> </w:t>
      </w:r>
      <w:r>
        <w:t>советской</w:t>
      </w:r>
      <w:r>
        <w:rPr>
          <w:spacing w:val="38"/>
        </w:rPr>
        <w:t xml:space="preserve"> </w:t>
      </w:r>
      <w:r>
        <w:t>внешней</w:t>
      </w:r>
      <w:r>
        <w:rPr>
          <w:spacing w:val="35"/>
        </w:rPr>
        <w:t xml:space="preserve"> </w:t>
      </w:r>
      <w:r>
        <w:t>политики:</w:t>
      </w:r>
      <w:r>
        <w:rPr>
          <w:spacing w:val="42"/>
        </w:rPr>
        <w:t xml:space="preserve"> </w:t>
      </w:r>
      <w:r>
        <w:t>от</w:t>
      </w:r>
      <w:r>
        <w:rPr>
          <w:spacing w:val="38"/>
        </w:rPr>
        <w:t xml:space="preserve"> </w:t>
      </w:r>
      <w:r>
        <w:t>конфронтации</w:t>
      </w:r>
      <w:r>
        <w:rPr>
          <w:spacing w:val="39"/>
        </w:rPr>
        <w:t xml:space="preserve"> </w:t>
      </w:r>
      <w:r>
        <w:rPr>
          <w:spacing w:val="-10"/>
        </w:rPr>
        <w:t>к</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w:t>
      </w:r>
      <w:r>
        <w:rPr>
          <w:spacing w:val="80"/>
        </w:rPr>
        <w:t xml:space="preserve"> </w:t>
      </w:r>
      <w:r>
        <w:t>1961 г.,</w:t>
      </w:r>
      <w:r>
        <w:rPr>
          <w:spacing w:val="40"/>
        </w:rPr>
        <w:t xml:space="preserve"> </w:t>
      </w:r>
      <w:r>
        <w:t>Карибский</w:t>
      </w:r>
      <w:r>
        <w:rPr>
          <w:spacing w:val="40"/>
        </w:rPr>
        <w:t xml:space="preserve"> </w:t>
      </w:r>
      <w:r>
        <w:t>кризис</w:t>
      </w:r>
      <w:r>
        <w:rPr>
          <w:spacing w:val="40"/>
        </w:rPr>
        <w:t xml:space="preserve"> </w:t>
      </w:r>
      <w:r>
        <w:t>1962 г.).</w:t>
      </w:r>
      <w:r>
        <w:rPr>
          <w:spacing w:val="40"/>
        </w:rPr>
        <w:t xml:space="preserve"> </w:t>
      </w:r>
      <w:r>
        <w:t>СССР</w:t>
      </w:r>
      <w:r>
        <w:rPr>
          <w:spacing w:val="40"/>
        </w:rPr>
        <w:t xml:space="preserve"> </w:t>
      </w:r>
      <w:r>
        <w:t>и</w:t>
      </w:r>
      <w:r>
        <w:rPr>
          <w:spacing w:val="40"/>
        </w:rPr>
        <w:t xml:space="preserve"> </w:t>
      </w:r>
      <w:r>
        <w:t>мировая</w:t>
      </w:r>
      <w:r>
        <w:rPr>
          <w:spacing w:val="40"/>
        </w:rPr>
        <w:t xml:space="preserve"> </w:t>
      </w:r>
      <w:r>
        <w:t>социалистическая</w:t>
      </w:r>
      <w:r>
        <w:rPr>
          <w:spacing w:val="40"/>
        </w:rPr>
        <w:t xml:space="preserve"> </w:t>
      </w:r>
      <w:r>
        <w:t>система. Венгерские события 1956</w:t>
      </w:r>
      <w:r>
        <w:rPr>
          <w:spacing w:val="-2"/>
        </w:rPr>
        <w:t xml:space="preserve"> </w:t>
      </w:r>
      <w:r>
        <w:t>г. Распад колониальной системы и борьба за влияние в странах третьего мира.</w:t>
      </w:r>
    </w:p>
    <w:p w:rsidR="00F85765" w:rsidRDefault="005F66D3">
      <w:pPr>
        <w:pStyle w:val="a3"/>
        <w:ind w:right="567"/>
      </w:pPr>
      <w:r>
        <w:t xml:space="preserve">Конец оттепели. Нарастание негативных тенденций в обществе. Кризис доверия власти. </w:t>
      </w:r>
      <w:proofErr w:type="spellStart"/>
      <w:r>
        <w:t>Новочеркасские</w:t>
      </w:r>
      <w:proofErr w:type="spellEnd"/>
      <w:r>
        <w:t xml:space="preserve"> события. Смещение Н.С.</w:t>
      </w:r>
      <w:r>
        <w:rPr>
          <w:spacing w:val="-3"/>
        </w:rPr>
        <w:t xml:space="preserve"> </w:t>
      </w:r>
      <w:r>
        <w:t>Хрущева. Оценка Хрущева и его реформ современниками и историками.</w:t>
      </w:r>
    </w:p>
    <w:p w:rsidR="00F85765" w:rsidRDefault="005F66D3">
      <w:pPr>
        <w:pStyle w:val="a3"/>
        <w:spacing w:before="1" w:line="299" w:lineRule="exact"/>
        <w:ind w:left="1559" w:firstLine="0"/>
      </w:pPr>
      <w:r>
        <w:t>Наш</w:t>
      </w:r>
      <w:r>
        <w:rPr>
          <w:spacing w:val="-1"/>
        </w:rPr>
        <w:t xml:space="preserve"> </w:t>
      </w:r>
      <w:r>
        <w:t>край</w:t>
      </w:r>
      <w:r>
        <w:rPr>
          <w:spacing w:val="-2"/>
        </w:rPr>
        <w:t xml:space="preserve"> </w:t>
      </w:r>
      <w:r>
        <w:t>в</w:t>
      </w:r>
      <w:r>
        <w:rPr>
          <w:spacing w:val="-2"/>
        </w:rPr>
        <w:t xml:space="preserve"> </w:t>
      </w:r>
      <w:r>
        <w:t xml:space="preserve">1953–1964 </w:t>
      </w:r>
      <w:r>
        <w:rPr>
          <w:spacing w:val="-5"/>
        </w:rPr>
        <w:t>гг.</w:t>
      </w:r>
    </w:p>
    <w:p w:rsidR="00F85765" w:rsidRDefault="005F66D3">
      <w:pPr>
        <w:pStyle w:val="a5"/>
        <w:numPr>
          <w:ilvl w:val="4"/>
          <w:numId w:val="103"/>
        </w:numPr>
        <w:tabs>
          <w:tab w:val="left" w:pos="2726"/>
        </w:tabs>
        <w:ind w:left="1559" w:right="570" w:firstLine="0"/>
        <w:jc w:val="both"/>
        <w:rPr>
          <w:sz w:val="26"/>
        </w:rPr>
      </w:pPr>
      <w:r>
        <w:rPr>
          <w:sz w:val="26"/>
        </w:rPr>
        <w:t>Советское государство и общество в середине 1960-х – начале 1980-х гг. Приход</w:t>
      </w:r>
      <w:r>
        <w:rPr>
          <w:spacing w:val="80"/>
          <w:sz w:val="26"/>
        </w:rPr>
        <w:t xml:space="preserve"> </w:t>
      </w:r>
      <w:r>
        <w:rPr>
          <w:sz w:val="26"/>
        </w:rPr>
        <w:t>к</w:t>
      </w:r>
      <w:r>
        <w:rPr>
          <w:spacing w:val="80"/>
          <w:sz w:val="26"/>
        </w:rPr>
        <w:t xml:space="preserve"> </w:t>
      </w:r>
      <w:r>
        <w:rPr>
          <w:sz w:val="26"/>
        </w:rPr>
        <w:t>власти</w:t>
      </w:r>
      <w:r>
        <w:rPr>
          <w:spacing w:val="80"/>
          <w:sz w:val="26"/>
        </w:rPr>
        <w:t xml:space="preserve"> </w:t>
      </w:r>
      <w:r>
        <w:rPr>
          <w:sz w:val="26"/>
        </w:rPr>
        <w:t>Л.И.</w:t>
      </w:r>
      <w:r>
        <w:rPr>
          <w:spacing w:val="-1"/>
          <w:sz w:val="26"/>
        </w:rPr>
        <w:t xml:space="preserve"> </w:t>
      </w:r>
      <w:r>
        <w:rPr>
          <w:sz w:val="26"/>
        </w:rPr>
        <w:t>Брежнева:</w:t>
      </w:r>
      <w:r>
        <w:rPr>
          <w:spacing w:val="80"/>
          <w:sz w:val="26"/>
        </w:rPr>
        <w:t xml:space="preserve"> </w:t>
      </w:r>
      <w:r>
        <w:rPr>
          <w:sz w:val="26"/>
        </w:rPr>
        <w:t>его</w:t>
      </w:r>
      <w:r>
        <w:rPr>
          <w:spacing w:val="80"/>
          <w:sz w:val="26"/>
        </w:rPr>
        <w:t xml:space="preserve"> </w:t>
      </w:r>
      <w:r>
        <w:rPr>
          <w:sz w:val="26"/>
        </w:rPr>
        <w:t>окружение</w:t>
      </w:r>
      <w:r>
        <w:rPr>
          <w:spacing w:val="80"/>
          <w:sz w:val="26"/>
        </w:rPr>
        <w:t xml:space="preserve"> </w:t>
      </w:r>
      <w:r>
        <w:rPr>
          <w:sz w:val="26"/>
        </w:rPr>
        <w:t>и</w:t>
      </w:r>
      <w:r>
        <w:rPr>
          <w:spacing w:val="80"/>
          <w:sz w:val="26"/>
        </w:rPr>
        <w:t xml:space="preserve"> </w:t>
      </w:r>
      <w:r>
        <w:rPr>
          <w:sz w:val="26"/>
        </w:rPr>
        <w:t>смена</w:t>
      </w:r>
      <w:r>
        <w:rPr>
          <w:spacing w:val="80"/>
          <w:sz w:val="26"/>
        </w:rPr>
        <w:t xml:space="preserve"> </w:t>
      </w:r>
      <w:r>
        <w:rPr>
          <w:sz w:val="26"/>
        </w:rPr>
        <w:t>политического</w:t>
      </w:r>
      <w:r>
        <w:rPr>
          <w:spacing w:val="80"/>
          <w:sz w:val="26"/>
        </w:rPr>
        <w:t xml:space="preserve"> </w:t>
      </w:r>
      <w:r>
        <w:rPr>
          <w:sz w:val="26"/>
        </w:rPr>
        <w:t>курса.</w:t>
      </w:r>
    </w:p>
    <w:p w:rsidR="00F85765" w:rsidRDefault="005F66D3">
      <w:pPr>
        <w:pStyle w:val="a3"/>
        <w:ind w:firstLine="0"/>
      </w:pPr>
      <w:r>
        <w:t>Поиски</w:t>
      </w:r>
      <w:r>
        <w:rPr>
          <w:spacing w:val="-9"/>
        </w:rPr>
        <w:t xml:space="preserve"> </w:t>
      </w:r>
      <w:r>
        <w:t>идеологических</w:t>
      </w:r>
      <w:r>
        <w:rPr>
          <w:spacing w:val="-5"/>
        </w:rPr>
        <w:t xml:space="preserve"> </w:t>
      </w:r>
      <w:r>
        <w:t>ориентиров.</w:t>
      </w:r>
      <w:r>
        <w:rPr>
          <w:spacing w:val="-4"/>
        </w:rPr>
        <w:t xml:space="preserve"> </w:t>
      </w:r>
      <w:r>
        <w:t>Десталинизация</w:t>
      </w:r>
      <w:r>
        <w:rPr>
          <w:spacing w:val="-5"/>
        </w:rPr>
        <w:t xml:space="preserve"> </w:t>
      </w:r>
      <w:r>
        <w:t>и</w:t>
      </w:r>
      <w:r>
        <w:rPr>
          <w:spacing w:val="-6"/>
        </w:rPr>
        <w:t xml:space="preserve"> </w:t>
      </w:r>
      <w:proofErr w:type="spellStart"/>
      <w:r>
        <w:rPr>
          <w:spacing w:val="-2"/>
        </w:rPr>
        <w:t>ресталинизация</w:t>
      </w:r>
      <w:proofErr w:type="spellEnd"/>
      <w:r>
        <w:rPr>
          <w:spacing w:val="-2"/>
        </w:rPr>
        <w:t>.</w:t>
      </w:r>
    </w:p>
    <w:p w:rsidR="00F85765" w:rsidRDefault="005F66D3">
      <w:pPr>
        <w:pStyle w:val="a3"/>
        <w:spacing w:line="299" w:lineRule="exact"/>
        <w:ind w:left="1559" w:firstLine="0"/>
      </w:pPr>
      <w:proofErr w:type="gramStart"/>
      <w:r>
        <w:t>Экономические</w:t>
      </w:r>
      <w:r>
        <w:rPr>
          <w:spacing w:val="64"/>
        </w:rPr>
        <w:t xml:space="preserve">  </w:t>
      </w:r>
      <w:r>
        <w:t>реформы</w:t>
      </w:r>
      <w:proofErr w:type="gramEnd"/>
      <w:r>
        <w:rPr>
          <w:spacing w:val="65"/>
        </w:rPr>
        <w:t xml:space="preserve">  </w:t>
      </w:r>
      <w:r>
        <w:t>1960-х</w:t>
      </w:r>
      <w:r>
        <w:rPr>
          <w:spacing w:val="2"/>
        </w:rPr>
        <w:t xml:space="preserve"> </w:t>
      </w:r>
      <w:r>
        <w:t>гг.</w:t>
      </w:r>
      <w:r>
        <w:rPr>
          <w:spacing w:val="66"/>
        </w:rPr>
        <w:t xml:space="preserve">  </w:t>
      </w:r>
      <w:proofErr w:type="gramStart"/>
      <w:r>
        <w:t>Новые</w:t>
      </w:r>
      <w:r>
        <w:rPr>
          <w:spacing w:val="66"/>
        </w:rPr>
        <w:t xml:space="preserve">  </w:t>
      </w:r>
      <w:r>
        <w:t>ориентиры</w:t>
      </w:r>
      <w:proofErr w:type="gramEnd"/>
      <w:r>
        <w:rPr>
          <w:spacing w:val="65"/>
        </w:rPr>
        <w:t xml:space="preserve">  </w:t>
      </w:r>
      <w:r>
        <w:t>аграрной</w:t>
      </w:r>
      <w:r>
        <w:rPr>
          <w:spacing w:val="66"/>
        </w:rPr>
        <w:t xml:space="preserve">  </w:t>
      </w:r>
      <w:r>
        <w:rPr>
          <w:spacing w:val="-2"/>
        </w:rPr>
        <w:t>политики.</w:t>
      </w:r>
    </w:p>
    <w:p w:rsidR="00F85765" w:rsidRDefault="005F66D3">
      <w:pPr>
        <w:pStyle w:val="a3"/>
        <w:spacing w:line="299" w:lineRule="exact"/>
        <w:ind w:firstLine="0"/>
      </w:pPr>
      <w:proofErr w:type="spellStart"/>
      <w:r>
        <w:t>Косыгинская</w:t>
      </w:r>
      <w:proofErr w:type="spellEnd"/>
      <w:r>
        <w:rPr>
          <w:spacing w:val="-6"/>
        </w:rPr>
        <w:t xml:space="preserve"> </w:t>
      </w:r>
      <w:r>
        <w:t>реформа.</w:t>
      </w:r>
      <w:r>
        <w:rPr>
          <w:spacing w:val="-3"/>
        </w:rPr>
        <w:t xml:space="preserve"> </w:t>
      </w:r>
      <w:r>
        <w:t>Конституция</w:t>
      </w:r>
      <w:r>
        <w:rPr>
          <w:spacing w:val="-2"/>
        </w:rPr>
        <w:t xml:space="preserve"> </w:t>
      </w:r>
      <w:r>
        <w:t>СССР</w:t>
      </w:r>
      <w:r>
        <w:rPr>
          <w:spacing w:val="-4"/>
        </w:rPr>
        <w:t xml:space="preserve"> </w:t>
      </w:r>
      <w:r>
        <w:t>1977</w:t>
      </w:r>
      <w:r>
        <w:rPr>
          <w:spacing w:val="1"/>
        </w:rPr>
        <w:t xml:space="preserve"> </w:t>
      </w:r>
      <w:r>
        <w:t>г.</w:t>
      </w:r>
      <w:r>
        <w:rPr>
          <w:spacing w:val="-4"/>
        </w:rPr>
        <w:t xml:space="preserve"> </w:t>
      </w:r>
      <w:r>
        <w:t>Концепция</w:t>
      </w:r>
      <w:r>
        <w:rPr>
          <w:spacing w:val="-3"/>
        </w:rPr>
        <w:t xml:space="preserve"> </w:t>
      </w:r>
      <w:r>
        <w:t>«развитого</w:t>
      </w:r>
      <w:r>
        <w:rPr>
          <w:spacing w:val="-3"/>
        </w:rPr>
        <w:t xml:space="preserve"> </w:t>
      </w:r>
      <w:r>
        <w:rPr>
          <w:spacing w:val="-2"/>
        </w:rPr>
        <w:t>социализма».</w:t>
      </w:r>
    </w:p>
    <w:p w:rsidR="00F85765" w:rsidRDefault="005F66D3">
      <w:pPr>
        <w:pStyle w:val="a3"/>
        <w:spacing w:before="1"/>
        <w:ind w:right="570"/>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F85765" w:rsidRDefault="005F66D3">
      <w:pPr>
        <w:pStyle w:val="a3"/>
        <w:spacing w:before="1"/>
        <w:ind w:right="562"/>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F85765" w:rsidRDefault="005F66D3">
      <w:pPr>
        <w:pStyle w:val="a3"/>
        <w:ind w:right="564"/>
      </w:pPr>
      <w:r>
        <w:t>Культурное пространство и повседневная жизнь. Повседневность в городе и в деревне. Рост</w:t>
      </w:r>
      <w:r>
        <w:rPr>
          <w:spacing w:val="-1"/>
        </w:rPr>
        <w:t xml:space="preserve"> </w:t>
      </w:r>
      <w:r>
        <w:t>социальной 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2"/>
        </w:rPr>
        <w:t xml:space="preserve"> </w:t>
      </w:r>
      <w:r>
        <w:t>крупные</w:t>
      </w:r>
      <w:r>
        <w:rPr>
          <w:spacing w:val="-2"/>
        </w:rPr>
        <w:t xml:space="preserve"> </w:t>
      </w:r>
      <w:r>
        <w:t>города и</w:t>
      </w:r>
      <w:r>
        <w:rPr>
          <w:spacing w:val="-1"/>
        </w:rPr>
        <w:t xml:space="preserve"> </w:t>
      </w:r>
      <w:r>
        <w:t>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w:t>
      </w:r>
      <w:r>
        <w:rPr>
          <w:spacing w:val="40"/>
        </w:rPr>
        <w:t xml:space="preserve"> </w:t>
      </w:r>
      <w:r>
        <w:t>системы</w:t>
      </w:r>
      <w:r>
        <w:rPr>
          <w:spacing w:val="80"/>
          <w:w w:val="150"/>
        </w:rPr>
        <w:t xml:space="preserve"> </w:t>
      </w:r>
      <w:r>
        <w:t>производственной</w:t>
      </w:r>
      <w:r>
        <w:rPr>
          <w:spacing w:val="80"/>
          <w:w w:val="150"/>
        </w:rPr>
        <w:t xml:space="preserve"> </w:t>
      </w:r>
      <w:r>
        <w:t>мотивации.</w:t>
      </w:r>
      <w:r>
        <w:rPr>
          <w:spacing w:val="80"/>
          <w:w w:val="150"/>
        </w:rPr>
        <w:t xml:space="preserve"> </w:t>
      </w:r>
      <w:r>
        <w:t>Отношение</w:t>
      </w:r>
      <w:r>
        <w:rPr>
          <w:spacing w:val="80"/>
          <w:w w:val="150"/>
        </w:rPr>
        <w:t xml:space="preserve"> </w:t>
      </w:r>
      <w:r>
        <w:t>к</w:t>
      </w:r>
      <w:r>
        <w:rPr>
          <w:spacing w:val="80"/>
          <w:w w:val="150"/>
        </w:rPr>
        <w:t xml:space="preserve"> </w:t>
      </w:r>
      <w:r>
        <w:t>общественной</w:t>
      </w:r>
      <w:r>
        <w:rPr>
          <w:spacing w:val="80"/>
          <w:w w:val="150"/>
        </w:rPr>
        <w:t xml:space="preserve"> </w:t>
      </w:r>
      <w:r>
        <w:t>собственности.</w:t>
      </w:r>
    </w:p>
    <w:p w:rsidR="00F85765" w:rsidRDefault="005F66D3">
      <w:pPr>
        <w:pStyle w:val="a3"/>
        <w:spacing w:line="298" w:lineRule="exact"/>
        <w:ind w:firstLine="0"/>
      </w:pPr>
      <w:r>
        <w:t>«</w:t>
      </w:r>
      <w:proofErr w:type="spellStart"/>
      <w:r>
        <w:t>Несуны</w:t>
      </w:r>
      <w:proofErr w:type="spellEnd"/>
      <w:r>
        <w:t>».</w:t>
      </w:r>
      <w:r>
        <w:rPr>
          <w:spacing w:val="-3"/>
        </w:rPr>
        <w:t xml:space="preserve"> </w:t>
      </w:r>
      <w:r>
        <w:t>Потребительские</w:t>
      </w:r>
      <w:r>
        <w:rPr>
          <w:spacing w:val="-2"/>
        </w:rPr>
        <w:t xml:space="preserve"> </w:t>
      </w:r>
      <w:r>
        <w:t>тенденции</w:t>
      </w:r>
      <w:r>
        <w:rPr>
          <w:spacing w:val="-1"/>
        </w:rPr>
        <w:t xml:space="preserve"> </w:t>
      </w:r>
      <w:r>
        <w:t>в</w:t>
      </w:r>
      <w:r>
        <w:rPr>
          <w:spacing w:val="-4"/>
        </w:rPr>
        <w:t xml:space="preserve"> </w:t>
      </w:r>
      <w:r>
        <w:t>советском</w:t>
      </w:r>
      <w:r>
        <w:rPr>
          <w:spacing w:val="-3"/>
        </w:rPr>
        <w:t xml:space="preserve"> </w:t>
      </w:r>
      <w:r>
        <w:t>обществе.</w:t>
      </w:r>
      <w:r>
        <w:rPr>
          <w:spacing w:val="-3"/>
        </w:rPr>
        <w:t xml:space="preserve"> </w:t>
      </w:r>
      <w:r>
        <w:t>Дефициты</w:t>
      </w:r>
      <w:r>
        <w:rPr>
          <w:spacing w:val="-2"/>
        </w:rPr>
        <w:t xml:space="preserve"> </w:t>
      </w:r>
      <w:r>
        <w:t>и</w:t>
      </w:r>
      <w:r>
        <w:rPr>
          <w:spacing w:val="-2"/>
        </w:rPr>
        <w:t xml:space="preserve"> очереди.</w:t>
      </w:r>
    </w:p>
    <w:p w:rsidR="00F85765" w:rsidRDefault="005F66D3">
      <w:pPr>
        <w:pStyle w:val="a3"/>
        <w:ind w:right="564"/>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w:t>
      </w:r>
      <w:r>
        <w:rPr>
          <w:spacing w:val="-2"/>
        </w:rPr>
        <w:t xml:space="preserve"> </w:t>
      </w:r>
      <w:r>
        <w:t>путей.</w:t>
      </w:r>
      <w:r>
        <w:rPr>
          <w:spacing w:val="-3"/>
        </w:rPr>
        <w:t xml:space="preserve"> </w:t>
      </w:r>
      <w:r>
        <w:t>Авторское</w:t>
      </w:r>
      <w:r>
        <w:rPr>
          <w:spacing w:val="-1"/>
        </w:rPr>
        <w:t xml:space="preserve"> </w:t>
      </w:r>
      <w:r>
        <w:t>кино.</w:t>
      </w:r>
      <w:r>
        <w:rPr>
          <w:spacing w:val="-3"/>
        </w:rPr>
        <w:t xml:space="preserve"> </w:t>
      </w:r>
      <w:r>
        <w:t>Авангардное</w:t>
      </w:r>
      <w:r>
        <w:rPr>
          <w:spacing w:val="-1"/>
        </w:rPr>
        <w:t xml:space="preserve"> </w:t>
      </w:r>
      <w:r>
        <w:t>искусство.</w:t>
      </w:r>
      <w:r>
        <w:rPr>
          <w:spacing w:val="-1"/>
        </w:rPr>
        <w:t xml:space="preserve"> </w:t>
      </w:r>
      <w:r>
        <w:t>Неформалы</w:t>
      </w:r>
      <w:r>
        <w:rPr>
          <w:spacing w:val="-2"/>
        </w:rPr>
        <w:t xml:space="preserve"> </w:t>
      </w:r>
      <w:r>
        <w:t>(КСП,</w:t>
      </w:r>
      <w:r>
        <w:rPr>
          <w:spacing w:val="-1"/>
        </w:rPr>
        <w:t xml:space="preserve"> </w:t>
      </w:r>
      <w:r>
        <w:t>движение</w:t>
      </w:r>
      <w:r>
        <w:rPr>
          <w:spacing w:val="-1"/>
        </w:rPr>
        <w:t xml:space="preserve"> </w:t>
      </w:r>
      <w:r>
        <w:t>КВН</w:t>
      </w:r>
      <w:r>
        <w:rPr>
          <w:spacing w:val="-3"/>
        </w:rPr>
        <w:t xml:space="preserve"> </w:t>
      </w:r>
      <w:r>
        <w:t>и другие).</w:t>
      </w:r>
      <w:r>
        <w:rPr>
          <w:spacing w:val="40"/>
        </w:rPr>
        <w:t xml:space="preserve"> </w:t>
      </w:r>
      <w:r>
        <w:t>Диссидентский</w:t>
      </w:r>
      <w:r>
        <w:rPr>
          <w:spacing w:val="40"/>
        </w:rPr>
        <w:t xml:space="preserve"> </w:t>
      </w:r>
      <w:r>
        <w:t>вызов.</w:t>
      </w:r>
      <w:r>
        <w:rPr>
          <w:spacing w:val="40"/>
        </w:rPr>
        <w:t xml:space="preserve"> </w:t>
      </w:r>
      <w:r>
        <w:t>Первые</w:t>
      </w:r>
      <w:r>
        <w:rPr>
          <w:spacing w:val="40"/>
        </w:rPr>
        <w:t xml:space="preserve"> </w:t>
      </w:r>
      <w:r>
        <w:t>правозащитные</w:t>
      </w:r>
      <w:r>
        <w:rPr>
          <w:spacing w:val="40"/>
        </w:rPr>
        <w:t xml:space="preserve"> </w:t>
      </w:r>
      <w:r>
        <w:t>выступления.</w:t>
      </w:r>
      <w:r>
        <w:rPr>
          <w:spacing w:val="40"/>
        </w:rPr>
        <w:t xml:space="preserve"> </w:t>
      </w:r>
      <w:r>
        <w:t>А.Д. Сахаров</w:t>
      </w:r>
      <w:r>
        <w:rPr>
          <w:spacing w:val="40"/>
        </w:rPr>
        <w:t xml:space="preserve"> </w:t>
      </w:r>
      <w:r>
        <w:t>и А.И.</w:t>
      </w:r>
      <w:r>
        <w:rPr>
          <w:spacing w:val="-1"/>
        </w:rPr>
        <w:t xml:space="preserve"> </w:t>
      </w:r>
      <w:r>
        <w:t>Солженицын. Религиозные искания. Национальные движения. Борьба с инакомыслием. Судебные процессы. Цензура и самиздат.</w:t>
      </w:r>
    </w:p>
    <w:p w:rsidR="00F85765" w:rsidRDefault="005F66D3">
      <w:pPr>
        <w:pStyle w:val="a3"/>
        <w:ind w:right="564"/>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r>
        <w:rPr>
          <w:spacing w:val="-2"/>
        </w:rPr>
        <w:t>режимов.</w:t>
      </w:r>
    </w:p>
    <w:p w:rsidR="00F85765" w:rsidRDefault="005F66D3">
      <w:pPr>
        <w:pStyle w:val="a3"/>
        <w:spacing w:before="1" w:line="298" w:lineRule="exact"/>
        <w:ind w:left="1559" w:firstLine="0"/>
      </w:pPr>
      <w:r>
        <w:t>Л.И.</w:t>
      </w:r>
      <w:r>
        <w:rPr>
          <w:spacing w:val="-6"/>
        </w:rPr>
        <w:t xml:space="preserve"> </w:t>
      </w:r>
      <w:r>
        <w:t>Брежнев</w:t>
      </w:r>
      <w:r>
        <w:rPr>
          <w:spacing w:val="-3"/>
        </w:rPr>
        <w:t xml:space="preserve"> </w:t>
      </w:r>
      <w:r>
        <w:t>в</w:t>
      </w:r>
      <w:r>
        <w:rPr>
          <w:spacing w:val="-4"/>
        </w:rPr>
        <w:t xml:space="preserve"> </w:t>
      </w:r>
      <w:r>
        <w:t>оценках</w:t>
      </w:r>
      <w:r>
        <w:rPr>
          <w:spacing w:val="-5"/>
        </w:rPr>
        <w:t xml:space="preserve"> </w:t>
      </w:r>
      <w:r>
        <w:t>современников</w:t>
      </w:r>
      <w:r>
        <w:rPr>
          <w:spacing w:val="-4"/>
        </w:rPr>
        <w:t xml:space="preserve"> </w:t>
      </w:r>
      <w:r>
        <w:t>и</w:t>
      </w:r>
      <w:r>
        <w:rPr>
          <w:spacing w:val="-2"/>
        </w:rPr>
        <w:t xml:space="preserve"> историков.</w:t>
      </w:r>
    </w:p>
    <w:p w:rsidR="00F85765" w:rsidRDefault="005F66D3">
      <w:pPr>
        <w:pStyle w:val="a3"/>
        <w:ind w:left="1559" w:right="970" w:firstLine="0"/>
      </w:pPr>
      <w:r>
        <w:t>Наш</w:t>
      </w:r>
      <w:r>
        <w:rPr>
          <w:spacing w:val="-3"/>
        </w:rPr>
        <w:t xml:space="preserve"> </w:t>
      </w:r>
      <w:r>
        <w:t>край</w:t>
      </w:r>
      <w:r>
        <w:rPr>
          <w:spacing w:val="-4"/>
        </w:rPr>
        <w:t xml:space="preserve"> </w:t>
      </w:r>
      <w:r>
        <w:t>в</w:t>
      </w:r>
      <w:r>
        <w:rPr>
          <w:spacing w:val="-4"/>
        </w:rPr>
        <w:t xml:space="preserve"> </w:t>
      </w:r>
      <w:r>
        <w:t>1964–1985</w:t>
      </w:r>
      <w:r>
        <w:rPr>
          <w:spacing w:val="-2"/>
        </w:rPr>
        <w:t xml:space="preserve"> </w:t>
      </w:r>
      <w:r>
        <w:t>гг.</w:t>
      </w:r>
      <w:r>
        <w:rPr>
          <w:spacing w:val="-2"/>
        </w:rPr>
        <w:t xml:space="preserve"> </w:t>
      </w:r>
      <w:r>
        <w:t>(1</w:t>
      </w:r>
      <w:r>
        <w:rPr>
          <w:spacing w:val="-3"/>
        </w:rPr>
        <w:t xml:space="preserve"> </w:t>
      </w:r>
      <w:r>
        <w:t>час</w:t>
      </w:r>
      <w:r>
        <w:rPr>
          <w:spacing w:val="-4"/>
        </w:rPr>
        <w:t xml:space="preserve"> </w:t>
      </w:r>
      <w:r>
        <w:t>в</w:t>
      </w:r>
      <w:r>
        <w:rPr>
          <w:spacing w:val="-4"/>
        </w:rPr>
        <w:t xml:space="preserve"> </w:t>
      </w:r>
      <w:r>
        <w:t>рамках</w:t>
      </w:r>
      <w:r>
        <w:rPr>
          <w:spacing w:val="-2"/>
        </w:rPr>
        <w:t xml:space="preserve"> </w:t>
      </w:r>
      <w:r>
        <w:t>общего</w:t>
      </w:r>
      <w:r>
        <w:rPr>
          <w:spacing w:val="-3"/>
        </w:rPr>
        <w:t xml:space="preserve"> </w:t>
      </w:r>
      <w:r>
        <w:t>количества</w:t>
      </w:r>
      <w:r>
        <w:rPr>
          <w:spacing w:val="-2"/>
        </w:rPr>
        <w:t xml:space="preserve"> </w:t>
      </w:r>
      <w:r>
        <w:t>часов</w:t>
      </w:r>
      <w:r>
        <w:rPr>
          <w:spacing w:val="-5"/>
        </w:rPr>
        <w:t xml:space="preserve"> </w:t>
      </w:r>
      <w:r>
        <w:t>данной</w:t>
      </w:r>
      <w:r>
        <w:rPr>
          <w:spacing w:val="-4"/>
        </w:rPr>
        <w:t xml:space="preserve"> </w:t>
      </w:r>
      <w:r>
        <w:t>темы). 31.7.2.2.4. Политика перестройки. Распад СССР (1985–1991).</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pPr>
      <w:r>
        <w:lastRenderedPageBreak/>
        <w:t>Нарастание кризисных явлений в социально-экономической и идейно-политической сферах.</w:t>
      </w:r>
      <w:r>
        <w:rPr>
          <w:spacing w:val="-2"/>
        </w:rPr>
        <w:t xml:space="preserve"> </w:t>
      </w:r>
      <w:r>
        <w:t>Резкое падение</w:t>
      </w:r>
      <w:r>
        <w:rPr>
          <w:spacing w:val="-2"/>
        </w:rPr>
        <w:t xml:space="preserve"> </w:t>
      </w:r>
      <w:r>
        <w:t>мировых</w:t>
      </w:r>
      <w:r>
        <w:rPr>
          <w:spacing w:val="-1"/>
        </w:rPr>
        <w:t xml:space="preserve"> </w:t>
      </w:r>
      <w:r>
        <w:t>цен на нефть и</w:t>
      </w:r>
      <w:r>
        <w:rPr>
          <w:spacing w:val="-2"/>
        </w:rPr>
        <w:t xml:space="preserve"> </w:t>
      </w:r>
      <w:r>
        <w:t>его</w:t>
      </w:r>
      <w:r>
        <w:rPr>
          <w:spacing w:val="-1"/>
        </w:rPr>
        <w:t xml:space="preserve"> </w:t>
      </w:r>
      <w:r>
        <w:t>негативные</w:t>
      </w:r>
      <w:r>
        <w:rPr>
          <w:spacing w:val="-3"/>
        </w:rPr>
        <w:t xml:space="preserve"> </w:t>
      </w:r>
      <w:r>
        <w:t>последствия для</w:t>
      </w:r>
      <w:r>
        <w:rPr>
          <w:spacing w:val="-2"/>
        </w:rPr>
        <w:t xml:space="preserve"> </w:t>
      </w:r>
      <w:r>
        <w:t xml:space="preserve">советской </w:t>
      </w:r>
      <w:r>
        <w:rPr>
          <w:spacing w:val="-2"/>
        </w:rPr>
        <w:t>экономики.</w:t>
      </w:r>
    </w:p>
    <w:p w:rsidR="00F85765" w:rsidRDefault="005F66D3">
      <w:pPr>
        <w:pStyle w:val="a3"/>
        <w:ind w:right="562"/>
      </w:pPr>
      <w:r>
        <w:t>М.С. Горбачев</w:t>
      </w:r>
      <w:r>
        <w:rPr>
          <w:spacing w:val="40"/>
        </w:rPr>
        <w:t xml:space="preserve"> </w:t>
      </w:r>
      <w:r>
        <w:t>и</w:t>
      </w:r>
      <w:r>
        <w:rPr>
          <w:spacing w:val="40"/>
        </w:rPr>
        <w:t xml:space="preserve"> </w:t>
      </w:r>
      <w:r>
        <w:t>его</w:t>
      </w:r>
      <w:r>
        <w:rPr>
          <w:spacing w:val="40"/>
        </w:rPr>
        <w:t xml:space="preserve"> </w:t>
      </w:r>
      <w:r>
        <w:t>окружение:</w:t>
      </w:r>
      <w:r>
        <w:rPr>
          <w:spacing w:val="40"/>
        </w:rPr>
        <w:t xml:space="preserve"> </w:t>
      </w:r>
      <w:r>
        <w:t>курс</w:t>
      </w:r>
      <w:r>
        <w:rPr>
          <w:spacing w:val="40"/>
        </w:rPr>
        <w:t xml:space="preserve"> </w:t>
      </w:r>
      <w:r>
        <w:t>на</w:t>
      </w:r>
      <w:r>
        <w:rPr>
          <w:spacing w:val="40"/>
        </w:rPr>
        <w:t xml:space="preserve"> </w:t>
      </w:r>
      <w:r>
        <w:t>реформы.</w:t>
      </w:r>
      <w:r>
        <w:rPr>
          <w:spacing w:val="40"/>
        </w:rPr>
        <w:t xml:space="preserve"> </w:t>
      </w:r>
      <w:r>
        <w:t>Антиалкогольная</w:t>
      </w:r>
      <w:r>
        <w:rPr>
          <w:spacing w:val="40"/>
        </w:rPr>
        <w:t xml:space="preserve"> </w:t>
      </w:r>
      <w:r>
        <w:t>кампания 1985</w:t>
      </w:r>
      <w:r>
        <w:rPr>
          <w:spacing w:val="-2"/>
        </w:rPr>
        <w:t xml:space="preserve"> </w:t>
      </w:r>
      <w:r>
        <w:t>г.</w:t>
      </w:r>
      <w:r>
        <w:rPr>
          <w:spacing w:val="-2"/>
        </w:rPr>
        <w:t xml:space="preserve"> </w:t>
      </w:r>
      <w:r>
        <w:t>и</w:t>
      </w:r>
      <w:r>
        <w:rPr>
          <w:spacing w:val="-2"/>
        </w:rPr>
        <w:t xml:space="preserve"> </w:t>
      </w:r>
      <w:r>
        <w:t>ее</w:t>
      </w:r>
      <w:r>
        <w:rPr>
          <w:spacing w:val="-2"/>
        </w:rPr>
        <w:t xml:space="preserve"> </w:t>
      </w:r>
      <w:r>
        <w:t>противоречивые</w:t>
      </w:r>
      <w:r>
        <w:rPr>
          <w:spacing w:val="-3"/>
        </w:rPr>
        <w:t xml:space="preserve"> </w:t>
      </w:r>
      <w:r>
        <w:t>результаты.</w:t>
      </w:r>
      <w:r>
        <w:rPr>
          <w:spacing w:val="-2"/>
        </w:rPr>
        <w:t xml:space="preserve"> </w:t>
      </w:r>
      <w:r>
        <w:t>Чернобыльская</w:t>
      </w:r>
      <w:r>
        <w:rPr>
          <w:spacing w:val="-2"/>
        </w:rPr>
        <w:t xml:space="preserve"> </w:t>
      </w:r>
      <w:r>
        <w:t>трагедия.</w:t>
      </w:r>
      <w:r>
        <w:rPr>
          <w:spacing w:val="-2"/>
        </w:rPr>
        <w:t xml:space="preserve"> </w:t>
      </w:r>
      <w:r>
        <w:t>Реформы в</w:t>
      </w:r>
      <w:r>
        <w:rPr>
          <w:spacing w:val="-4"/>
        </w:rPr>
        <w:t xml:space="preserve"> </w:t>
      </w:r>
      <w:r>
        <w:t>экономике,</w:t>
      </w:r>
      <w:r>
        <w:rPr>
          <w:spacing w:val="-2"/>
        </w:rPr>
        <w:t xml:space="preserve"> </w:t>
      </w:r>
      <w:r>
        <w:t>в политической и государственной сферах. Законы о госпредприятии и об индивидуальной трудовой</w:t>
      </w:r>
      <w:r>
        <w:rPr>
          <w:spacing w:val="-3"/>
        </w:rPr>
        <w:t xml:space="preserve"> </w:t>
      </w:r>
      <w:r>
        <w:t>деятельности.</w:t>
      </w:r>
      <w:r>
        <w:rPr>
          <w:spacing w:val="-2"/>
        </w:rPr>
        <w:t xml:space="preserve"> </w:t>
      </w:r>
      <w:r>
        <w:t>Появление</w:t>
      </w:r>
      <w:r>
        <w:rPr>
          <w:spacing w:val="-3"/>
        </w:rPr>
        <w:t xml:space="preserve"> </w:t>
      </w:r>
      <w:r>
        <w:t>коммерческих</w:t>
      </w:r>
      <w:r>
        <w:rPr>
          <w:spacing w:val="-2"/>
        </w:rPr>
        <w:t xml:space="preserve"> </w:t>
      </w:r>
      <w:r>
        <w:t>банков.</w:t>
      </w:r>
      <w:r>
        <w:rPr>
          <w:spacing w:val="-2"/>
        </w:rPr>
        <w:t xml:space="preserve"> </w:t>
      </w:r>
      <w:r>
        <w:t>Принятие</w:t>
      </w:r>
      <w:r>
        <w:rPr>
          <w:spacing w:val="-3"/>
        </w:rPr>
        <w:t xml:space="preserve"> </w:t>
      </w:r>
      <w:r>
        <w:t>закона</w:t>
      </w:r>
      <w:r>
        <w:rPr>
          <w:spacing w:val="-2"/>
        </w:rPr>
        <w:t xml:space="preserve"> </w:t>
      </w:r>
      <w:r>
        <w:t>о</w:t>
      </w:r>
      <w:r>
        <w:rPr>
          <w:spacing w:val="-4"/>
        </w:rPr>
        <w:t xml:space="preserve"> </w:t>
      </w:r>
      <w:r>
        <w:t>приватизации государственных предприятий.</w:t>
      </w:r>
    </w:p>
    <w:p w:rsidR="00F85765" w:rsidRDefault="005F66D3">
      <w:pPr>
        <w:pStyle w:val="a3"/>
        <w:spacing w:before="1"/>
        <w:ind w:right="566"/>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w:t>
      </w:r>
      <w:r>
        <w:rPr>
          <w:spacing w:val="64"/>
          <w:w w:val="150"/>
        </w:rPr>
        <w:t xml:space="preserve"> </w:t>
      </w:r>
      <w:r>
        <w:t>и</w:t>
      </w:r>
      <w:r>
        <w:rPr>
          <w:spacing w:val="67"/>
          <w:w w:val="150"/>
        </w:rPr>
        <w:t xml:space="preserve"> </w:t>
      </w:r>
      <w:r>
        <w:t>дискуссии</w:t>
      </w:r>
      <w:r>
        <w:rPr>
          <w:spacing w:val="66"/>
          <w:w w:val="150"/>
        </w:rPr>
        <w:t xml:space="preserve"> </w:t>
      </w:r>
      <w:r>
        <w:t>в</w:t>
      </w:r>
      <w:r>
        <w:rPr>
          <w:spacing w:val="66"/>
          <w:w w:val="150"/>
        </w:rPr>
        <w:t xml:space="preserve"> </w:t>
      </w:r>
      <w:r>
        <w:t>обществе.</w:t>
      </w:r>
      <w:r>
        <w:rPr>
          <w:spacing w:val="66"/>
          <w:w w:val="150"/>
        </w:rPr>
        <w:t xml:space="preserve"> </w:t>
      </w:r>
      <w:r>
        <w:t>Отказ</w:t>
      </w:r>
      <w:r>
        <w:rPr>
          <w:spacing w:val="66"/>
          <w:w w:val="150"/>
        </w:rPr>
        <w:t xml:space="preserve"> </w:t>
      </w:r>
      <w:r>
        <w:t>от</w:t>
      </w:r>
      <w:r>
        <w:rPr>
          <w:spacing w:val="66"/>
          <w:w w:val="150"/>
        </w:rPr>
        <w:t xml:space="preserve"> </w:t>
      </w:r>
      <w:r>
        <w:t>догматизма</w:t>
      </w:r>
      <w:r>
        <w:rPr>
          <w:spacing w:val="73"/>
          <w:w w:val="150"/>
        </w:rPr>
        <w:t xml:space="preserve"> </w:t>
      </w:r>
      <w:r>
        <w:t>в</w:t>
      </w:r>
      <w:r>
        <w:rPr>
          <w:spacing w:val="66"/>
          <w:w w:val="150"/>
        </w:rPr>
        <w:t xml:space="preserve"> </w:t>
      </w:r>
      <w:r>
        <w:t>идеологии.</w:t>
      </w:r>
      <w:r>
        <w:rPr>
          <w:spacing w:val="67"/>
          <w:w w:val="150"/>
        </w:rPr>
        <w:t xml:space="preserve"> </w:t>
      </w:r>
      <w:r>
        <w:rPr>
          <w:spacing w:val="-2"/>
        </w:rPr>
        <w:t>Концепция</w:t>
      </w:r>
    </w:p>
    <w:p w:rsidR="00F85765" w:rsidRDefault="005F66D3">
      <w:pPr>
        <w:pStyle w:val="a3"/>
        <w:ind w:right="567" w:firstLine="0"/>
      </w:pPr>
      <w:r>
        <w:t>«социализма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F85765" w:rsidRDefault="005F66D3">
      <w:pPr>
        <w:pStyle w:val="a3"/>
        <w:ind w:right="564"/>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F85765" w:rsidRDefault="005F66D3">
      <w:pPr>
        <w:pStyle w:val="a3"/>
        <w:ind w:right="564"/>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w:t>
      </w:r>
      <w:r>
        <w:rPr>
          <w:spacing w:val="-1"/>
        </w:rPr>
        <w:t xml:space="preserve"> </w:t>
      </w:r>
      <w:r>
        <w:t>Образование</w:t>
      </w:r>
      <w:r>
        <w:rPr>
          <w:spacing w:val="-1"/>
        </w:rPr>
        <w:t xml:space="preserve"> </w:t>
      </w:r>
      <w:r>
        <w:t>оппозиционной</w:t>
      </w:r>
      <w:r>
        <w:rPr>
          <w:spacing w:val="-1"/>
        </w:rPr>
        <w:t xml:space="preserve"> </w:t>
      </w:r>
      <w:r>
        <w:t>Межрегиональной</w:t>
      </w:r>
      <w:r>
        <w:rPr>
          <w:spacing w:val="-1"/>
        </w:rPr>
        <w:t xml:space="preserve"> </w:t>
      </w:r>
      <w:r>
        <w:t>депутатской</w:t>
      </w:r>
      <w:r>
        <w:rPr>
          <w:spacing w:val="-3"/>
        </w:rPr>
        <w:t xml:space="preserve"> </w:t>
      </w:r>
      <w:r>
        <w:t>группы.</w:t>
      </w:r>
      <w:r>
        <w:rPr>
          <w:spacing w:val="-2"/>
        </w:rPr>
        <w:t xml:space="preserve"> </w:t>
      </w:r>
      <w:r>
        <w:t>Демократы первой волны, их лидеры и программы.</w:t>
      </w:r>
    </w:p>
    <w:p w:rsidR="00F85765" w:rsidRDefault="005F66D3">
      <w:pPr>
        <w:pStyle w:val="a3"/>
        <w:spacing w:before="1"/>
        <w:ind w:right="566"/>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F85765" w:rsidRDefault="005F66D3">
      <w:pPr>
        <w:pStyle w:val="a3"/>
        <w:ind w:right="563"/>
      </w:pPr>
      <w:r>
        <w:t>Последний этап перестройки: 1990–1991</w:t>
      </w:r>
      <w:r>
        <w:rPr>
          <w:spacing w:val="-2"/>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w:t>
      </w:r>
      <w:r>
        <w:rPr>
          <w:spacing w:val="-2"/>
        </w:rPr>
        <w:t xml:space="preserve"> </w:t>
      </w:r>
      <w:r>
        <w:t>в</w:t>
      </w:r>
      <w:r>
        <w:rPr>
          <w:spacing w:val="-4"/>
        </w:rPr>
        <w:t xml:space="preserve"> </w:t>
      </w:r>
      <w:r>
        <w:t>РСФСР</w:t>
      </w:r>
      <w:r>
        <w:rPr>
          <w:spacing w:val="-3"/>
        </w:rPr>
        <w:t xml:space="preserve"> </w:t>
      </w:r>
      <w:r>
        <w:t>Конституционного</w:t>
      </w:r>
      <w:r>
        <w:rPr>
          <w:spacing w:val="-3"/>
        </w:rPr>
        <w:t xml:space="preserve"> </w:t>
      </w:r>
      <w:r>
        <w:t>суда</w:t>
      </w:r>
      <w:r>
        <w:rPr>
          <w:spacing w:val="-2"/>
        </w:rPr>
        <w:t xml:space="preserve"> </w:t>
      </w:r>
      <w:r>
        <w:t>и</w:t>
      </w:r>
      <w:r>
        <w:rPr>
          <w:spacing w:val="-2"/>
        </w:rPr>
        <w:t xml:space="preserve"> </w:t>
      </w:r>
      <w:r>
        <w:t>складывание</w:t>
      </w:r>
      <w:r>
        <w:rPr>
          <w:spacing w:val="-2"/>
        </w:rPr>
        <w:t xml:space="preserve"> </w:t>
      </w:r>
      <w:r>
        <w:t>системы</w:t>
      </w:r>
      <w:r>
        <w:rPr>
          <w:spacing w:val="-3"/>
        </w:rPr>
        <w:t xml:space="preserve"> </w:t>
      </w:r>
      <w:r>
        <w:t>разделения</w:t>
      </w:r>
      <w:r>
        <w:rPr>
          <w:spacing w:val="-2"/>
        </w:rPr>
        <w:t xml:space="preserve"> </w:t>
      </w:r>
      <w:r>
        <w:t>властей. Дестабилизирующая роль «войны законов» (союзного и республиканского законодательства). Углубление политического кризиса.</w:t>
      </w:r>
    </w:p>
    <w:p w:rsidR="00F85765" w:rsidRDefault="005F66D3">
      <w:pPr>
        <w:pStyle w:val="a3"/>
        <w:ind w:right="565"/>
      </w:pPr>
      <w:r>
        <w:t>Усиление центробежных тенденций и угрозы распада СССР. Провозглашение независимости</w:t>
      </w:r>
      <w:r>
        <w:rPr>
          <w:spacing w:val="-1"/>
        </w:rPr>
        <w:t xml:space="preserve"> </w:t>
      </w:r>
      <w:r>
        <w:t>Литвой, Эстонией и</w:t>
      </w:r>
      <w:r>
        <w:rPr>
          <w:spacing w:val="-3"/>
        </w:rPr>
        <w:t xml:space="preserve"> </w:t>
      </w:r>
      <w:r>
        <w:t>Латвией. Ситуация на</w:t>
      </w:r>
      <w:r>
        <w:rPr>
          <w:spacing w:val="-1"/>
        </w:rPr>
        <w:t xml:space="preserve"> </w:t>
      </w:r>
      <w:r>
        <w:t>Северном Кавказе. Декларация</w:t>
      </w:r>
      <w:r>
        <w:rPr>
          <w:spacing w:val="-1"/>
        </w:rPr>
        <w:t xml:space="preserve"> </w:t>
      </w:r>
      <w:r>
        <w:t>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 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F85765" w:rsidRDefault="005F66D3">
      <w:pPr>
        <w:pStyle w:val="a3"/>
        <w:ind w:right="568"/>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F85765" w:rsidRDefault="005F66D3">
      <w:pPr>
        <w:pStyle w:val="a3"/>
        <w:ind w:left="1559" w:firstLine="0"/>
      </w:pPr>
      <w:proofErr w:type="gramStart"/>
      <w:r>
        <w:t>Введение</w:t>
      </w:r>
      <w:r>
        <w:rPr>
          <w:spacing w:val="58"/>
        </w:rPr>
        <w:t xml:space="preserve">  </w:t>
      </w:r>
      <w:r>
        <w:t>карточной</w:t>
      </w:r>
      <w:proofErr w:type="gramEnd"/>
      <w:r>
        <w:rPr>
          <w:spacing w:val="59"/>
        </w:rPr>
        <w:t xml:space="preserve">  </w:t>
      </w:r>
      <w:r>
        <w:t>системы</w:t>
      </w:r>
      <w:r>
        <w:rPr>
          <w:spacing w:val="56"/>
        </w:rPr>
        <w:t xml:space="preserve">  </w:t>
      </w:r>
      <w:r>
        <w:t>снабжения.</w:t>
      </w:r>
      <w:r>
        <w:rPr>
          <w:spacing w:val="59"/>
        </w:rPr>
        <w:t xml:space="preserve">  </w:t>
      </w:r>
      <w:proofErr w:type="gramStart"/>
      <w:r>
        <w:t>Реалии</w:t>
      </w:r>
      <w:r>
        <w:rPr>
          <w:spacing w:val="59"/>
        </w:rPr>
        <w:t xml:space="preserve">  </w:t>
      </w:r>
      <w:r>
        <w:t>1991</w:t>
      </w:r>
      <w:proofErr w:type="gramEnd"/>
      <w:r>
        <w:rPr>
          <w:spacing w:val="2"/>
        </w:rPr>
        <w:t xml:space="preserve"> </w:t>
      </w:r>
      <w:r>
        <w:t>г.:</w:t>
      </w:r>
      <w:r>
        <w:rPr>
          <w:spacing w:val="58"/>
        </w:rPr>
        <w:t xml:space="preserve">  </w:t>
      </w:r>
      <w:r>
        <w:rPr>
          <w:spacing w:val="-2"/>
        </w:rPr>
        <w:t>конфискационная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денежная</w:t>
      </w:r>
      <w:r>
        <w:rPr>
          <w:spacing w:val="-2"/>
        </w:rPr>
        <w:t xml:space="preserve"> </w:t>
      </w:r>
      <w:r>
        <w:t>реформа,</w:t>
      </w:r>
      <w:r>
        <w:rPr>
          <w:spacing w:val="-2"/>
        </w:rPr>
        <w:t xml:space="preserve"> </w:t>
      </w:r>
      <w:r>
        <w:t>трехкратное</w:t>
      </w:r>
      <w:r>
        <w:rPr>
          <w:spacing w:val="-2"/>
        </w:rPr>
        <w:t xml:space="preserve"> </w:t>
      </w:r>
      <w:r>
        <w:t>повышение</w:t>
      </w:r>
      <w:r>
        <w:rPr>
          <w:spacing w:val="-2"/>
        </w:rPr>
        <w:t xml:space="preserve"> </w:t>
      </w:r>
      <w:r>
        <w:t>государственных</w:t>
      </w:r>
      <w:r>
        <w:rPr>
          <w:spacing w:val="-5"/>
        </w:rPr>
        <w:t xml:space="preserve"> </w:t>
      </w:r>
      <w:r>
        <w:t>цен,</w:t>
      </w:r>
      <w:r>
        <w:rPr>
          <w:spacing w:val="-4"/>
        </w:rPr>
        <w:t xml:space="preserve"> </w:t>
      </w:r>
      <w:r>
        <w:t>пустые</w:t>
      </w:r>
      <w:r>
        <w:rPr>
          <w:spacing w:val="-3"/>
        </w:rPr>
        <w:t xml:space="preserve"> </w:t>
      </w:r>
      <w:r>
        <w:t>полки</w:t>
      </w:r>
      <w:r>
        <w:rPr>
          <w:spacing w:val="-4"/>
        </w:rPr>
        <w:t xml:space="preserve"> </w:t>
      </w:r>
      <w:r>
        <w:t>магазинов и усталость населения от усугубляющихся проблем на потребительском рынке.</w:t>
      </w:r>
    </w:p>
    <w:p w:rsidR="00F85765" w:rsidRDefault="005F66D3">
      <w:pPr>
        <w:pStyle w:val="a3"/>
        <w:ind w:right="565"/>
      </w:pPr>
      <w:r>
        <w:t>Принятие принципиального решения об отказе от планово-директивной экономики</w:t>
      </w:r>
      <w:r>
        <w:rPr>
          <w:spacing w:val="40"/>
        </w:rPr>
        <w:t xml:space="preserve"> </w:t>
      </w:r>
      <w:r>
        <w:t>и о переходе к рынку. Разработка союзным и российским руководством программ</w:t>
      </w:r>
      <w:r>
        <w:rPr>
          <w:spacing w:val="40"/>
        </w:rPr>
        <w:t xml:space="preserve"> </w:t>
      </w:r>
      <w:r>
        <w:t>перехода</w:t>
      </w:r>
      <w:r>
        <w:rPr>
          <w:spacing w:val="-4"/>
        </w:rPr>
        <w:t xml:space="preserve"> </w:t>
      </w:r>
      <w:r>
        <w:t>к</w:t>
      </w:r>
      <w:r>
        <w:rPr>
          <w:spacing w:val="-5"/>
        </w:rPr>
        <w:t xml:space="preserve"> </w:t>
      </w:r>
      <w:r>
        <w:t>рыночной</w:t>
      </w:r>
      <w:r>
        <w:rPr>
          <w:spacing w:val="-4"/>
        </w:rPr>
        <w:t xml:space="preserve"> </w:t>
      </w:r>
      <w:r>
        <w:t>экономике.</w:t>
      </w:r>
      <w:r>
        <w:rPr>
          <w:spacing w:val="-3"/>
        </w:rPr>
        <w:t xml:space="preserve"> </w:t>
      </w:r>
      <w:r>
        <w:t>Радикализация</w:t>
      </w:r>
      <w:r>
        <w:rPr>
          <w:spacing w:val="-4"/>
        </w:rPr>
        <w:t xml:space="preserve"> </w:t>
      </w:r>
      <w:r>
        <w:t>общественных</w:t>
      </w:r>
      <w:r>
        <w:rPr>
          <w:spacing w:val="-5"/>
        </w:rPr>
        <w:t xml:space="preserve"> </w:t>
      </w:r>
      <w:r>
        <w:t>настроений.</w:t>
      </w:r>
      <w:r>
        <w:rPr>
          <w:spacing w:val="-4"/>
        </w:rPr>
        <w:t xml:space="preserve"> </w:t>
      </w:r>
      <w:r>
        <w:t>Забастовочное движение. Новый этап в государственно-конфессиональных отношениях.</w:t>
      </w:r>
    </w:p>
    <w:p w:rsidR="00F85765" w:rsidRDefault="005F66D3">
      <w:pPr>
        <w:pStyle w:val="a3"/>
        <w:spacing w:before="1"/>
        <w:ind w:right="563"/>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F85765" w:rsidRDefault="005F66D3">
      <w:pPr>
        <w:pStyle w:val="a3"/>
        <w:ind w:left="1559" w:right="6174" w:firstLine="0"/>
        <w:jc w:val="left"/>
      </w:pPr>
      <w:r>
        <w:t>Наш</w:t>
      </w:r>
      <w:r>
        <w:rPr>
          <w:spacing w:val="-9"/>
        </w:rPr>
        <w:t xml:space="preserve"> </w:t>
      </w:r>
      <w:r>
        <w:t>край</w:t>
      </w:r>
      <w:r>
        <w:rPr>
          <w:spacing w:val="-10"/>
        </w:rPr>
        <w:t xml:space="preserve"> </w:t>
      </w:r>
      <w:r>
        <w:t>в</w:t>
      </w:r>
      <w:r>
        <w:rPr>
          <w:spacing w:val="-10"/>
        </w:rPr>
        <w:t xml:space="preserve"> </w:t>
      </w:r>
      <w:r>
        <w:t>1985–1991</w:t>
      </w:r>
      <w:r>
        <w:rPr>
          <w:spacing w:val="-8"/>
        </w:rPr>
        <w:t xml:space="preserve"> </w:t>
      </w:r>
      <w:r>
        <w:t>гг. 31.7.2.2.5. Обобщение.</w:t>
      </w:r>
    </w:p>
    <w:p w:rsidR="00F85765" w:rsidRDefault="005F66D3">
      <w:pPr>
        <w:pStyle w:val="a5"/>
        <w:numPr>
          <w:ilvl w:val="3"/>
          <w:numId w:val="103"/>
        </w:numPr>
        <w:tabs>
          <w:tab w:val="left" w:pos="2533"/>
        </w:tabs>
        <w:ind w:left="2533" w:hanging="974"/>
        <w:rPr>
          <w:sz w:val="26"/>
        </w:rPr>
      </w:pPr>
      <w:r>
        <w:rPr>
          <w:sz w:val="26"/>
        </w:rPr>
        <w:t>Российская</w:t>
      </w:r>
      <w:r>
        <w:rPr>
          <w:spacing w:val="-2"/>
          <w:sz w:val="26"/>
        </w:rPr>
        <w:t xml:space="preserve"> </w:t>
      </w:r>
      <w:r>
        <w:rPr>
          <w:sz w:val="26"/>
        </w:rPr>
        <w:t>Федерация</w:t>
      </w:r>
      <w:r>
        <w:rPr>
          <w:spacing w:val="-3"/>
          <w:sz w:val="26"/>
        </w:rPr>
        <w:t xml:space="preserve"> </w:t>
      </w:r>
      <w:r>
        <w:rPr>
          <w:sz w:val="26"/>
        </w:rPr>
        <w:t>в</w:t>
      </w:r>
      <w:r>
        <w:rPr>
          <w:spacing w:val="-4"/>
          <w:sz w:val="26"/>
        </w:rPr>
        <w:t xml:space="preserve"> </w:t>
      </w:r>
      <w:r>
        <w:rPr>
          <w:sz w:val="26"/>
        </w:rPr>
        <w:t>1992–2023</w:t>
      </w:r>
      <w:r>
        <w:rPr>
          <w:spacing w:val="-1"/>
          <w:sz w:val="26"/>
        </w:rPr>
        <w:t xml:space="preserve"> </w:t>
      </w:r>
      <w:r>
        <w:rPr>
          <w:spacing w:val="-5"/>
          <w:sz w:val="26"/>
        </w:rPr>
        <w:t>гг.</w:t>
      </w:r>
    </w:p>
    <w:p w:rsidR="00F85765" w:rsidRDefault="005F66D3">
      <w:pPr>
        <w:pStyle w:val="a5"/>
        <w:numPr>
          <w:ilvl w:val="4"/>
          <w:numId w:val="103"/>
        </w:numPr>
        <w:tabs>
          <w:tab w:val="left" w:pos="2726"/>
        </w:tabs>
        <w:spacing w:line="298" w:lineRule="exact"/>
        <w:ind w:left="2726" w:hanging="1167"/>
        <w:jc w:val="both"/>
        <w:rPr>
          <w:sz w:val="26"/>
        </w:rPr>
      </w:pPr>
      <w:r>
        <w:rPr>
          <w:sz w:val="26"/>
        </w:rPr>
        <w:t>Становление</w:t>
      </w:r>
      <w:r>
        <w:rPr>
          <w:spacing w:val="-4"/>
          <w:sz w:val="26"/>
        </w:rPr>
        <w:t xml:space="preserve"> </w:t>
      </w:r>
      <w:r>
        <w:rPr>
          <w:sz w:val="26"/>
        </w:rPr>
        <w:t>новой</w:t>
      </w:r>
      <w:r>
        <w:rPr>
          <w:spacing w:val="-2"/>
          <w:sz w:val="26"/>
        </w:rPr>
        <w:t xml:space="preserve"> </w:t>
      </w:r>
      <w:r>
        <w:rPr>
          <w:sz w:val="26"/>
        </w:rPr>
        <w:t>России</w:t>
      </w:r>
      <w:r>
        <w:rPr>
          <w:spacing w:val="-2"/>
          <w:sz w:val="26"/>
        </w:rPr>
        <w:t xml:space="preserve"> </w:t>
      </w:r>
      <w:r>
        <w:rPr>
          <w:sz w:val="26"/>
        </w:rPr>
        <w:t>(1992–1999</w:t>
      </w:r>
      <w:r>
        <w:rPr>
          <w:spacing w:val="-4"/>
          <w:sz w:val="26"/>
        </w:rPr>
        <w:t xml:space="preserve"> гг.).</w:t>
      </w:r>
    </w:p>
    <w:p w:rsidR="00F85765" w:rsidRDefault="005F66D3">
      <w:pPr>
        <w:pStyle w:val="a3"/>
        <w:ind w:right="567"/>
      </w:pPr>
      <w:r>
        <w:t>Б.Н.</w:t>
      </w:r>
      <w:r>
        <w:rPr>
          <w:spacing w:val="-2"/>
        </w:rPr>
        <w:t xml:space="preserve"> </w:t>
      </w:r>
      <w:r>
        <w:t>Ельцин и его окружение. Общественная поддержка курса реформ. Взаимодействие</w:t>
      </w:r>
      <w:r>
        <w:rPr>
          <w:spacing w:val="80"/>
          <w:w w:val="150"/>
        </w:rPr>
        <w:t xml:space="preserve"> </w:t>
      </w:r>
      <w:r>
        <w:t>ветвей</w:t>
      </w:r>
      <w:r>
        <w:rPr>
          <w:spacing w:val="80"/>
          <w:w w:val="150"/>
        </w:rPr>
        <w:t xml:space="preserve"> </w:t>
      </w:r>
      <w:r>
        <w:t>власти</w:t>
      </w:r>
      <w:r>
        <w:rPr>
          <w:spacing w:val="80"/>
          <w:w w:val="150"/>
        </w:rPr>
        <w:t xml:space="preserve"> </w:t>
      </w:r>
      <w:r>
        <w:t>на</w:t>
      </w:r>
      <w:r>
        <w:rPr>
          <w:spacing w:val="80"/>
          <w:w w:val="150"/>
        </w:rPr>
        <w:t xml:space="preserve"> </w:t>
      </w:r>
      <w:r>
        <w:t>первом</w:t>
      </w:r>
      <w:r>
        <w:rPr>
          <w:spacing w:val="80"/>
          <w:w w:val="150"/>
        </w:rPr>
        <w:t xml:space="preserve"> </w:t>
      </w:r>
      <w:r>
        <w:t>этапе</w:t>
      </w:r>
      <w:r>
        <w:rPr>
          <w:spacing w:val="80"/>
          <w:w w:val="150"/>
        </w:rPr>
        <w:t xml:space="preserve"> </w:t>
      </w:r>
      <w:r>
        <w:t>преобразований.</w:t>
      </w:r>
      <w:r>
        <w:rPr>
          <w:spacing w:val="80"/>
          <w:w w:val="150"/>
        </w:rPr>
        <w:t xml:space="preserve"> </w:t>
      </w:r>
      <w:r>
        <w:t>Предоставление Б.Н.</w:t>
      </w:r>
      <w:r>
        <w:rPr>
          <w:spacing w:val="-2"/>
        </w:rPr>
        <w:t xml:space="preserve"> </w:t>
      </w:r>
      <w:r>
        <w:t>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F85765" w:rsidRDefault="005F66D3">
      <w:pPr>
        <w:pStyle w:val="a3"/>
        <w:spacing w:before="1"/>
        <w:ind w:right="562"/>
      </w:pPr>
      <w:r>
        <w:t>Нарастание политико-конституционного кризиса в условиях ухудшения экономической ситуации. Указ Президента Российской Федерации Б.Н.</w:t>
      </w:r>
      <w:r>
        <w:rPr>
          <w:spacing w:val="-2"/>
        </w:rPr>
        <w:t xml:space="preserve"> </w:t>
      </w:r>
      <w:r>
        <w:t>Ельцина от 21 сентября 1993 г. №</w:t>
      </w:r>
      <w:r>
        <w:rPr>
          <w:spacing w:val="-2"/>
        </w:rPr>
        <w:t xml:space="preserve"> </w:t>
      </w:r>
      <w:r>
        <w:t>1400 и его оценка Конституционным судом. Возможность мирного выхода из политического кризиса. Трагические события осени 1993 г. в Москве.</w:t>
      </w:r>
    </w:p>
    <w:p w:rsidR="00F85765" w:rsidRDefault="005F66D3">
      <w:pPr>
        <w:pStyle w:val="a3"/>
        <w:spacing w:before="1"/>
        <w:ind w:right="562"/>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w:t>
      </w:r>
      <w:r>
        <w:rPr>
          <w:spacing w:val="40"/>
        </w:rPr>
        <w:t xml:space="preserve"> </w:t>
      </w:r>
      <w:r>
        <w:t>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w:t>
      </w:r>
      <w:r>
        <w:rPr>
          <w:spacing w:val="80"/>
          <w:w w:val="150"/>
        </w:rPr>
        <w:t xml:space="preserve"> </w:t>
      </w:r>
      <w:r>
        <w:t>1993 гг.</w:t>
      </w:r>
    </w:p>
    <w:p w:rsidR="00F85765" w:rsidRDefault="005F66D3">
      <w:pPr>
        <w:pStyle w:val="a3"/>
        <w:ind w:right="564"/>
      </w:pPr>
      <w:r>
        <w:t>Обострение межнациональных и межконфессиональных отношений в 1990-е</w:t>
      </w:r>
      <w:r>
        <w:rPr>
          <w:spacing w:val="-2"/>
        </w:rPr>
        <w:t xml:space="preserve"> </w:t>
      </w:r>
      <w:r>
        <w:t>гг. Подписание Федеративного договора (1992 г.) и отдельных соглашений центра с республиками. Договор с Республикой Татарстан как способ восстановления</w:t>
      </w:r>
      <w:r>
        <w:rPr>
          <w:spacing w:val="40"/>
        </w:rPr>
        <w:t xml:space="preserve"> </w:t>
      </w:r>
      <w:r>
        <w:t>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F85765" w:rsidRDefault="005F66D3">
      <w:pPr>
        <w:pStyle w:val="a3"/>
        <w:ind w:right="572"/>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F85765" w:rsidRDefault="005F66D3">
      <w:pPr>
        <w:pStyle w:val="a3"/>
        <w:ind w:right="564"/>
      </w:pPr>
      <w:r>
        <w:t xml:space="preserve">Тенденции </w:t>
      </w:r>
      <w:proofErr w:type="spellStart"/>
      <w:r>
        <w:t>деиндустриализации</w:t>
      </w:r>
      <w:proofErr w:type="spellEnd"/>
      <w:r>
        <w:t xml:space="preserve"> и увеличения зависимости экономики от мировых цен на энергоносители. Ситуация в российском сельском хозяйстве и увеличение зависимости</w:t>
      </w:r>
      <w:r>
        <w:rPr>
          <w:spacing w:val="29"/>
        </w:rPr>
        <w:t xml:space="preserve"> </w:t>
      </w:r>
      <w:r>
        <w:t>от</w:t>
      </w:r>
      <w:r>
        <w:rPr>
          <w:spacing w:val="29"/>
        </w:rPr>
        <w:t xml:space="preserve"> </w:t>
      </w:r>
      <w:r>
        <w:t>экспорта</w:t>
      </w:r>
      <w:r>
        <w:rPr>
          <w:spacing w:val="29"/>
        </w:rPr>
        <w:t xml:space="preserve"> </w:t>
      </w:r>
      <w:r>
        <w:t>продовольствия.</w:t>
      </w:r>
      <w:r>
        <w:rPr>
          <w:spacing w:val="29"/>
        </w:rPr>
        <w:t xml:space="preserve"> </w:t>
      </w:r>
      <w:r>
        <w:t>Финансовые</w:t>
      </w:r>
      <w:r>
        <w:rPr>
          <w:spacing w:val="29"/>
        </w:rPr>
        <w:t xml:space="preserve"> </w:t>
      </w:r>
      <w:r>
        <w:t>пирамиды</w:t>
      </w:r>
      <w:r>
        <w:rPr>
          <w:spacing w:val="30"/>
        </w:rPr>
        <w:t xml:space="preserve"> </w:t>
      </w:r>
      <w:r>
        <w:t>и</w:t>
      </w:r>
      <w:r>
        <w:rPr>
          <w:spacing w:val="29"/>
        </w:rPr>
        <w:t xml:space="preserve"> </w:t>
      </w:r>
      <w:r>
        <w:t>залоговые</w:t>
      </w:r>
      <w:r>
        <w:rPr>
          <w:spacing w:val="28"/>
        </w:rPr>
        <w:t xml:space="preserve"> </w:t>
      </w:r>
      <w:r>
        <w:t>аукционы.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Вывод</w:t>
      </w:r>
      <w:r>
        <w:rPr>
          <w:spacing w:val="-4"/>
        </w:rPr>
        <w:t xml:space="preserve"> </w:t>
      </w:r>
      <w:r>
        <w:t>денежных</w:t>
      </w:r>
      <w:r>
        <w:rPr>
          <w:spacing w:val="-5"/>
        </w:rPr>
        <w:t xml:space="preserve"> </w:t>
      </w:r>
      <w:r>
        <w:t>активов</w:t>
      </w:r>
      <w:r>
        <w:rPr>
          <w:spacing w:val="-2"/>
        </w:rPr>
        <w:t xml:space="preserve"> </w:t>
      </w:r>
      <w:r>
        <w:t>из</w:t>
      </w:r>
      <w:r>
        <w:rPr>
          <w:spacing w:val="-1"/>
        </w:rPr>
        <w:t xml:space="preserve"> </w:t>
      </w:r>
      <w:r>
        <w:t>страны. Дефолт</w:t>
      </w:r>
      <w:r>
        <w:rPr>
          <w:spacing w:val="-1"/>
        </w:rPr>
        <w:t xml:space="preserve"> </w:t>
      </w:r>
      <w:r>
        <w:t>1998 года</w:t>
      </w:r>
      <w:r>
        <w:rPr>
          <w:spacing w:val="1"/>
        </w:rPr>
        <w:t xml:space="preserve"> </w:t>
      </w:r>
      <w:r>
        <w:t>и</w:t>
      </w:r>
      <w:r>
        <w:rPr>
          <w:spacing w:val="-2"/>
        </w:rPr>
        <w:t xml:space="preserve"> </w:t>
      </w:r>
      <w:r>
        <w:t>его</w:t>
      </w:r>
      <w:r>
        <w:rPr>
          <w:spacing w:val="-3"/>
        </w:rPr>
        <w:t xml:space="preserve"> </w:t>
      </w:r>
      <w:r>
        <w:rPr>
          <w:spacing w:val="-2"/>
        </w:rPr>
        <w:t>последствия.</w:t>
      </w:r>
    </w:p>
    <w:p w:rsidR="00F85765" w:rsidRDefault="005F66D3">
      <w:pPr>
        <w:pStyle w:val="a3"/>
        <w:ind w:right="563"/>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F85765" w:rsidRDefault="005F66D3">
      <w:pPr>
        <w:pStyle w:val="a3"/>
        <w:spacing w:before="1" w:line="299" w:lineRule="exact"/>
        <w:ind w:left="1559" w:firstLine="0"/>
      </w:pPr>
      <w:r>
        <w:t>Проблемы</w:t>
      </w:r>
      <w:r>
        <w:rPr>
          <w:spacing w:val="-4"/>
        </w:rPr>
        <w:t xml:space="preserve"> </w:t>
      </w:r>
      <w:r>
        <w:t>русскоязычного</w:t>
      </w:r>
      <w:r>
        <w:rPr>
          <w:spacing w:val="-3"/>
        </w:rPr>
        <w:t xml:space="preserve"> </w:t>
      </w:r>
      <w:r>
        <w:t>населения</w:t>
      </w:r>
      <w:r>
        <w:rPr>
          <w:spacing w:val="-2"/>
        </w:rPr>
        <w:t xml:space="preserve"> </w:t>
      </w:r>
      <w:r>
        <w:t>в</w:t>
      </w:r>
      <w:r>
        <w:rPr>
          <w:spacing w:val="-5"/>
        </w:rPr>
        <w:t xml:space="preserve"> </w:t>
      </w:r>
      <w:r>
        <w:t>бывших</w:t>
      </w:r>
      <w:r>
        <w:rPr>
          <w:spacing w:val="-2"/>
        </w:rPr>
        <w:t xml:space="preserve"> </w:t>
      </w:r>
      <w:r>
        <w:t>республиках</w:t>
      </w:r>
      <w:r>
        <w:rPr>
          <w:spacing w:val="-2"/>
        </w:rPr>
        <w:t xml:space="preserve"> СССР.</w:t>
      </w:r>
    </w:p>
    <w:p w:rsidR="00F85765" w:rsidRDefault="005F66D3">
      <w:pPr>
        <w:pStyle w:val="a3"/>
        <w:ind w:right="562"/>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F85765" w:rsidRDefault="005F66D3">
      <w:pPr>
        <w:pStyle w:val="a3"/>
        <w:ind w:right="565"/>
      </w:pPr>
      <w:r>
        <w:t>Российская многопартийность и строительство гражданского общества. Основные политические партии и движения 1990-х</w:t>
      </w:r>
      <w:r>
        <w:rPr>
          <w:spacing w:val="-2"/>
        </w:rPr>
        <w:t xml:space="preserve"> </w:t>
      </w:r>
      <w:r>
        <w:t>гг., их лидеры и платформы. Кризис центральной власти.</w:t>
      </w:r>
      <w:r>
        <w:rPr>
          <w:spacing w:val="80"/>
        </w:rPr>
        <w:t xml:space="preserve">  </w:t>
      </w:r>
      <w:proofErr w:type="gramStart"/>
      <w:r>
        <w:t>Президентские</w:t>
      </w:r>
      <w:r>
        <w:rPr>
          <w:spacing w:val="80"/>
        </w:rPr>
        <w:t xml:space="preserve">  </w:t>
      </w:r>
      <w:r>
        <w:t>выборы</w:t>
      </w:r>
      <w:proofErr w:type="gramEnd"/>
      <w:r>
        <w:rPr>
          <w:spacing w:val="80"/>
        </w:rPr>
        <w:t xml:space="preserve">  </w:t>
      </w:r>
      <w:r>
        <w:t>1996 г.</w:t>
      </w:r>
      <w:r>
        <w:rPr>
          <w:spacing w:val="80"/>
        </w:rPr>
        <w:t xml:space="preserve">  </w:t>
      </w:r>
      <w:proofErr w:type="gramStart"/>
      <w:r>
        <w:t>Правительства</w:t>
      </w:r>
      <w:r>
        <w:rPr>
          <w:spacing w:val="80"/>
        </w:rPr>
        <w:t xml:space="preserve">  </w:t>
      </w:r>
      <w:r>
        <w:t>В.С.</w:t>
      </w:r>
      <w:proofErr w:type="gramEnd"/>
      <w:r>
        <w:t xml:space="preserve"> Черномырдина</w:t>
      </w:r>
      <w:r>
        <w:rPr>
          <w:spacing w:val="80"/>
        </w:rPr>
        <w:t xml:space="preserve">  </w:t>
      </w:r>
      <w:r>
        <w:t>и Е.М.</w:t>
      </w:r>
      <w:r>
        <w:rPr>
          <w:spacing w:val="-1"/>
        </w:rPr>
        <w:t xml:space="preserve"> </w:t>
      </w:r>
      <w:r>
        <w:t>Примакова. Обострение ситуации на Северном Кавказе. Вторжение</w:t>
      </w:r>
      <w:r>
        <w:rPr>
          <w:spacing w:val="40"/>
        </w:rPr>
        <w:t xml:space="preserve"> </w:t>
      </w:r>
      <w:r>
        <w:t xml:space="preserve">террористических группировок в Дагестан. Выборы в Государственную Думу </w:t>
      </w:r>
      <w:proofErr w:type="spellStart"/>
      <w:r>
        <w:t>Россйской</w:t>
      </w:r>
      <w:proofErr w:type="spellEnd"/>
      <w:r>
        <w:t xml:space="preserve"> Федерации 1999 года. Добровольная отставка Б.Н. Ельцина.</w:t>
      </w:r>
    </w:p>
    <w:p w:rsidR="00F85765" w:rsidRDefault="005F66D3">
      <w:pPr>
        <w:pStyle w:val="a3"/>
        <w:ind w:left="1559" w:firstLine="0"/>
      </w:pPr>
      <w:r>
        <w:t>Наш</w:t>
      </w:r>
      <w:r>
        <w:rPr>
          <w:spacing w:val="-1"/>
        </w:rPr>
        <w:t xml:space="preserve"> </w:t>
      </w:r>
      <w:r>
        <w:t>край</w:t>
      </w:r>
      <w:r>
        <w:rPr>
          <w:spacing w:val="-2"/>
        </w:rPr>
        <w:t xml:space="preserve"> </w:t>
      </w:r>
      <w:r>
        <w:t>в</w:t>
      </w:r>
      <w:r>
        <w:rPr>
          <w:spacing w:val="-2"/>
        </w:rPr>
        <w:t xml:space="preserve"> </w:t>
      </w:r>
      <w:r>
        <w:t xml:space="preserve">1992–1999 </w:t>
      </w:r>
      <w:r>
        <w:rPr>
          <w:spacing w:val="-5"/>
        </w:rPr>
        <w:t>гг.</w:t>
      </w:r>
    </w:p>
    <w:p w:rsidR="00F85765" w:rsidRDefault="005F66D3">
      <w:pPr>
        <w:pStyle w:val="a5"/>
        <w:numPr>
          <w:ilvl w:val="4"/>
          <w:numId w:val="103"/>
        </w:numPr>
        <w:tabs>
          <w:tab w:val="left" w:pos="2726"/>
        </w:tabs>
        <w:spacing w:before="1" w:line="298" w:lineRule="exact"/>
        <w:ind w:left="2726" w:hanging="1167"/>
        <w:jc w:val="both"/>
        <w:rPr>
          <w:sz w:val="26"/>
        </w:rPr>
      </w:pPr>
      <w:r>
        <w:rPr>
          <w:sz w:val="26"/>
        </w:rPr>
        <w:t>Россия</w:t>
      </w:r>
      <w:r>
        <w:rPr>
          <w:spacing w:val="-3"/>
          <w:sz w:val="26"/>
        </w:rPr>
        <w:t xml:space="preserve"> </w:t>
      </w:r>
      <w:r>
        <w:rPr>
          <w:sz w:val="26"/>
        </w:rPr>
        <w:t>в</w:t>
      </w:r>
      <w:r>
        <w:rPr>
          <w:spacing w:val="-3"/>
          <w:sz w:val="26"/>
        </w:rPr>
        <w:t xml:space="preserve"> </w:t>
      </w:r>
      <w:r>
        <w:rPr>
          <w:sz w:val="26"/>
        </w:rPr>
        <w:t>ХХI</w:t>
      </w:r>
      <w:r>
        <w:rPr>
          <w:spacing w:val="-1"/>
          <w:sz w:val="26"/>
        </w:rPr>
        <w:t xml:space="preserve"> </w:t>
      </w:r>
      <w:r>
        <w:rPr>
          <w:sz w:val="26"/>
        </w:rPr>
        <w:t>в.:</w:t>
      </w:r>
      <w:r>
        <w:rPr>
          <w:spacing w:val="-3"/>
          <w:sz w:val="26"/>
        </w:rPr>
        <w:t xml:space="preserve"> </w:t>
      </w:r>
      <w:r>
        <w:rPr>
          <w:sz w:val="26"/>
        </w:rPr>
        <w:t>вызовы</w:t>
      </w:r>
      <w:r>
        <w:rPr>
          <w:spacing w:val="-2"/>
          <w:sz w:val="26"/>
        </w:rPr>
        <w:t xml:space="preserve"> </w:t>
      </w:r>
      <w:r>
        <w:rPr>
          <w:sz w:val="26"/>
        </w:rPr>
        <w:t>времени</w:t>
      </w:r>
      <w:r>
        <w:rPr>
          <w:spacing w:val="-3"/>
          <w:sz w:val="26"/>
        </w:rPr>
        <w:t xml:space="preserve"> </w:t>
      </w:r>
      <w:r>
        <w:rPr>
          <w:sz w:val="26"/>
        </w:rPr>
        <w:t>и</w:t>
      </w:r>
      <w:r>
        <w:rPr>
          <w:spacing w:val="-1"/>
          <w:sz w:val="26"/>
        </w:rPr>
        <w:t xml:space="preserve"> </w:t>
      </w:r>
      <w:r>
        <w:rPr>
          <w:sz w:val="26"/>
        </w:rPr>
        <w:t>задачи</w:t>
      </w:r>
      <w:r>
        <w:rPr>
          <w:spacing w:val="-5"/>
          <w:sz w:val="26"/>
        </w:rPr>
        <w:t xml:space="preserve"> </w:t>
      </w:r>
      <w:r>
        <w:rPr>
          <w:spacing w:val="-2"/>
          <w:sz w:val="26"/>
        </w:rPr>
        <w:t>модернизации.</w:t>
      </w:r>
    </w:p>
    <w:p w:rsidR="00F85765" w:rsidRDefault="005F66D3">
      <w:pPr>
        <w:pStyle w:val="a3"/>
        <w:ind w:right="563"/>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w:t>
      </w:r>
      <w:r>
        <w:rPr>
          <w:spacing w:val="-3"/>
        </w:rPr>
        <w:t xml:space="preserve"> </w:t>
      </w:r>
      <w:r>
        <w:t>гг.</w:t>
      </w:r>
      <w:r>
        <w:rPr>
          <w:spacing w:val="-1"/>
        </w:rPr>
        <w:t xml:space="preserve"> </w:t>
      </w:r>
      <w:r>
        <w:t>Основные</w:t>
      </w:r>
      <w:r>
        <w:rPr>
          <w:spacing w:val="-2"/>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 политики. Государственная</w:t>
      </w:r>
      <w:r>
        <w:rPr>
          <w:spacing w:val="-1"/>
        </w:rPr>
        <w:t xml:space="preserve"> </w:t>
      </w:r>
      <w:r>
        <w:t>Дума. Многопартийность. Политические партии и электорат. Федерализм и сепаратизм.</w:t>
      </w:r>
      <w:r>
        <w:rPr>
          <w:spacing w:val="40"/>
        </w:rPr>
        <w:t xml:space="preserve"> </w:t>
      </w:r>
      <w:r>
        <w:t>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w:t>
      </w:r>
      <w:r>
        <w:rPr>
          <w:spacing w:val="40"/>
        </w:rPr>
        <w:t xml:space="preserve"> </w:t>
      </w:r>
      <w:r>
        <w:t>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w:t>
      </w:r>
      <w:r>
        <w:rPr>
          <w:spacing w:val="-6"/>
        </w:rPr>
        <w:t xml:space="preserve"> </w:t>
      </w:r>
      <w:r>
        <w:t>гг. Финансовое положение. Рыночная экономика и монополии. Экономический подъем 1999– 2007</w:t>
      </w:r>
      <w:r>
        <w:rPr>
          <w:spacing w:val="-1"/>
        </w:rPr>
        <w:t xml:space="preserve"> </w:t>
      </w:r>
      <w:r>
        <w:t>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F85765" w:rsidRDefault="005F66D3">
      <w:pPr>
        <w:pStyle w:val="a3"/>
        <w:spacing w:before="2"/>
        <w:ind w:right="567"/>
      </w:pPr>
      <w:r>
        <w:t>Президент Д.А.</w:t>
      </w:r>
      <w:r>
        <w:rPr>
          <w:spacing w:val="-4"/>
        </w:rPr>
        <w:t xml:space="preserve"> </w:t>
      </w:r>
      <w:r>
        <w:t>Медведев, премьер-министр В.В.</w:t>
      </w:r>
      <w:r>
        <w:rPr>
          <w:spacing w:val="-2"/>
        </w:rPr>
        <w:t xml:space="preserve"> </w:t>
      </w:r>
      <w:r>
        <w:t>Путин. Основные направления внешней и внутренней политики. Проблема стабильности и преемственности власти.</w:t>
      </w:r>
    </w:p>
    <w:p w:rsidR="00F85765" w:rsidRDefault="005F66D3">
      <w:pPr>
        <w:pStyle w:val="a3"/>
        <w:ind w:right="564"/>
      </w:pPr>
      <w:r>
        <w:t>Избрание</w:t>
      </w:r>
      <w:r>
        <w:rPr>
          <w:spacing w:val="-3"/>
        </w:rPr>
        <w:t xml:space="preserve"> </w:t>
      </w:r>
      <w:r>
        <w:t>В.В.</w:t>
      </w:r>
      <w:r>
        <w:rPr>
          <w:spacing w:val="-2"/>
        </w:rPr>
        <w:t xml:space="preserve"> </w:t>
      </w:r>
      <w:r>
        <w:t>Путина</w:t>
      </w:r>
      <w:r>
        <w:rPr>
          <w:spacing w:val="-3"/>
        </w:rPr>
        <w:t xml:space="preserve"> </w:t>
      </w:r>
      <w:r>
        <w:t>Президентом</w:t>
      </w:r>
      <w:r>
        <w:rPr>
          <w:spacing w:val="-4"/>
        </w:rPr>
        <w:t xml:space="preserve"> </w:t>
      </w:r>
      <w:r>
        <w:t>Российской</w:t>
      </w:r>
      <w:r>
        <w:rPr>
          <w:spacing w:val="-1"/>
        </w:rPr>
        <w:t xml:space="preserve"> </w:t>
      </w:r>
      <w:r>
        <w:t>Федерации</w:t>
      </w:r>
      <w:r>
        <w:rPr>
          <w:spacing w:val="-1"/>
        </w:rPr>
        <w:t xml:space="preserve"> </w:t>
      </w:r>
      <w:r>
        <w:t>в</w:t>
      </w:r>
      <w:r>
        <w:rPr>
          <w:spacing w:val="-2"/>
        </w:rPr>
        <w:t xml:space="preserve"> </w:t>
      </w:r>
      <w:r>
        <w:t>2012 г.</w:t>
      </w:r>
      <w:r>
        <w:rPr>
          <w:spacing w:val="-2"/>
        </w:rPr>
        <w:t xml:space="preserve"> </w:t>
      </w:r>
      <w:r>
        <w:t>и</w:t>
      </w:r>
      <w:r>
        <w:rPr>
          <w:spacing w:val="-3"/>
        </w:rPr>
        <w:t xml:space="preserve"> </w:t>
      </w:r>
      <w:r>
        <w:t>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F85765" w:rsidRDefault="005F66D3">
      <w:pPr>
        <w:pStyle w:val="a3"/>
        <w:ind w:right="563"/>
      </w:pPr>
      <w:r>
        <w:t>Человек</w:t>
      </w:r>
      <w:r>
        <w:rPr>
          <w:spacing w:val="-1"/>
        </w:rPr>
        <w:t xml:space="preserve"> </w:t>
      </w:r>
      <w:r>
        <w:t>и общество</w:t>
      </w:r>
      <w:r>
        <w:rPr>
          <w:spacing w:val="-1"/>
        </w:rPr>
        <w:t xml:space="preserve"> </w:t>
      </w:r>
      <w:r>
        <w:t>в</w:t>
      </w:r>
      <w:r>
        <w:rPr>
          <w:spacing w:val="-1"/>
        </w:rPr>
        <w:t xml:space="preserve"> </w:t>
      </w:r>
      <w:r>
        <w:t>конце XX – начале XXI</w:t>
      </w:r>
      <w:r>
        <w:rPr>
          <w:spacing w:val="-2"/>
        </w:rPr>
        <w:t xml:space="preserve"> </w:t>
      </w:r>
      <w:r>
        <w:t>в. Новый</w:t>
      </w:r>
      <w:r>
        <w:rPr>
          <w:spacing w:val="-1"/>
        </w:rPr>
        <w:t xml:space="preserve"> </w:t>
      </w:r>
      <w:r>
        <w:t>облик</w:t>
      </w:r>
      <w:r>
        <w:rPr>
          <w:spacing w:val="-1"/>
        </w:rPr>
        <w:t xml:space="preserve"> </w:t>
      </w:r>
      <w:r>
        <w:t>российского</w:t>
      </w:r>
      <w:r>
        <w:rPr>
          <w:spacing w:val="-1"/>
        </w:rPr>
        <w:t xml:space="preserve"> </w:t>
      </w:r>
      <w:r>
        <w:t>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F85765" w:rsidRDefault="005F66D3">
      <w:pPr>
        <w:pStyle w:val="a3"/>
        <w:ind w:left="1559" w:firstLine="0"/>
      </w:pPr>
      <w:proofErr w:type="gramStart"/>
      <w:r>
        <w:t>Демографическая</w:t>
      </w:r>
      <w:r>
        <w:rPr>
          <w:spacing w:val="27"/>
        </w:rPr>
        <w:t xml:space="preserve">  </w:t>
      </w:r>
      <w:r>
        <w:t>статистика</w:t>
      </w:r>
      <w:proofErr w:type="gramEnd"/>
      <w:r>
        <w:t>.</w:t>
      </w:r>
      <w:r>
        <w:rPr>
          <w:spacing w:val="29"/>
        </w:rPr>
        <w:t xml:space="preserve">  </w:t>
      </w:r>
      <w:proofErr w:type="gramStart"/>
      <w:r>
        <w:t>Снижение</w:t>
      </w:r>
      <w:r>
        <w:rPr>
          <w:spacing w:val="29"/>
        </w:rPr>
        <w:t xml:space="preserve">  </w:t>
      </w:r>
      <w:r>
        <w:t>средней</w:t>
      </w:r>
      <w:proofErr w:type="gramEnd"/>
      <w:r>
        <w:rPr>
          <w:spacing w:val="28"/>
        </w:rPr>
        <w:t xml:space="preserve">  </w:t>
      </w:r>
      <w:r>
        <w:t>продолжительности</w:t>
      </w:r>
      <w:r>
        <w:rPr>
          <w:spacing w:val="29"/>
        </w:rPr>
        <w:t xml:space="preserve">  </w:t>
      </w:r>
      <w:r>
        <w:t>жизни</w:t>
      </w:r>
      <w:r>
        <w:rPr>
          <w:spacing w:val="34"/>
        </w:rPr>
        <w:t xml:space="preserve">  </w:t>
      </w:r>
      <w:r>
        <w:rPr>
          <w:spacing w:val="-10"/>
        </w:rP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F85765" w:rsidRDefault="005F66D3">
      <w:pPr>
        <w:pStyle w:val="a3"/>
        <w:spacing w:before="1"/>
        <w:ind w:right="565"/>
      </w:pPr>
      <w: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w:t>
      </w:r>
      <w:r>
        <w:rPr>
          <w:spacing w:val="-2"/>
        </w:rPr>
        <w:t>бизнеса.</w:t>
      </w:r>
    </w:p>
    <w:p w:rsidR="00F85765" w:rsidRDefault="005F66D3">
      <w:pPr>
        <w:pStyle w:val="a3"/>
        <w:ind w:right="561"/>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F85765" w:rsidRDefault="005F66D3">
      <w:pPr>
        <w:pStyle w:val="a3"/>
        <w:spacing w:line="298" w:lineRule="exact"/>
        <w:ind w:left="1559" w:firstLine="0"/>
      </w:pPr>
      <w:r>
        <w:t>Внешняя</w:t>
      </w:r>
      <w:r>
        <w:rPr>
          <w:spacing w:val="-4"/>
        </w:rPr>
        <w:t xml:space="preserve"> </w:t>
      </w:r>
      <w:r>
        <w:t>политика в</w:t>
      </w:r>
      <w:r>
        <w:rPr>
          <w:spacing w:val="-3"/>
        </w:rPr>
        <w:t xml:space="preserve"> </w:t>
      </w:r>
      <w:r>
        <w:t>конце</w:t>
      </w:r>
      <w:r>
        <w:rPr>
          <w:spacing w:val="-1"/>
        </w:rPr>
        <w:t xml:space="preserve"> </w:t>
      </w:r>
      <w:r>
        <w:t>XX</w:t>
      </w:r>
      <w:r>
        <w:rPr>
          <w:spacing w:val="1"/>
        </w:rPr>
        <w:t xml:space="preserve"> </w:t>
      </w:r>
      <w:r>
        <w:t>–</w:t>
      </w:r>
      <w:r>
        <w:rPr>
          <w:spacing w:val="-2"/>
        </w:rPr>
        <w:t xml:space="preserve"> </w:t>
      </w:r>
      <w:r>
        <w:t>начале</w:t>
      </w:r>
      <w:r>
        <w:rPr>
          <w:spacing w:val="-1"/>
        </w:rPr>
        <w:t xml:space="preserve"> </w:t>
      </w:r>
      <w:r>
        <w:t>XXI</w:t>
      </w:r>
      <w:r>
        <w:rPr>
          <w:spacing w:val="1"/>
        </w:rPr>
        <w:t xml:space="preserve"> </w:t>
      </w:r>
      <w:r>
        <w:rPr>
          <w:spacing w:val="-5"/>
        </w:rPr>
        <w:t>вв.</w:t>
      </w:r>
    </w:p>
    <w:p w:rsidR="00F85765" w:rsidRDefault="005F66D3">
      <w:pPr>
        <w:pStyle w:val="a3"/>
        <w:ind w:right="565"/>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Pr>
          <w:spacing w:val="-1"/>
        </w:rPr>
        <w:t xml:space="preserve"> </w:t>
      </w:r>
      <w:r>
        <w:t>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F85765" w:rsidRDefault="005F66D3">
      <w:pPr>
        <w:pStyle w:val="a3"/>
        <w:spacing w:before="1"/>
        <w:ind w:right="564"/>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w:t>
      </w:r>
      <w:r>
        <w:rPr>
          <w:spacing w:val="-2"/>
        </w:rPr>
        <w:t xml:space="preserve"> </w:t>
      </w:r>
      <w:r>
        <w:t>г. (операция по принуждению Грузии к миру).</w:t>
      </w:r>
    </w:p>
    <w:p w:rsidR="00F85765" w:rsidRDefault="005F66D3">
      <w:pPr>
        <w:pStyle w:val="a3"/>
        <w:spacing w:before="1"/>
        <w:ind w:right="566"/>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F85765" w:rsidRDefault="005F66D3">
      <w:pPr>
        <w:pStyle w:val="a3"/>
        <w:ind w:right="567"/>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F85765" w:rsidRDefault="005F66D3">
      <w:pPr>
        <w:pStyle w:val="a3"/>
        <w:ind w:right="566"/>
      </w:pPr>
      <w:r>
        <w:t xml:space="preserve">Россия в борьбе с пандемией </w:t>
      </w:r>
      <w:proofErr w:type="spellStart"/>
      <w:r>
        <w:t>коронавирусной</w:t>
      </w:r>
      <w:proofErr w:type="spellEnd"/>
      <w:r>
        <w:t xml:space="preserve">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F85765" w:rsidRDefault="005F66D3">
      <w:pPr>
        <w:pStyle w:val="a3"/>
        <w:spacing w:line="299" w:lineRule="exact"/>
        <w:ind w:left="1559" w:firstLine="0"/>
      </w:pPr>
      <w:r>
        <w:t>Религия,</w:t>
      </w:r>
      <w:r>
        <w:rPr>
          <w:spacing w:val="-2"/>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1"/>
        </w:rPr>
        <w:t xml:space="preserve"> </w:t>
      </w:r>
      <w:r>
        <w:t>в</w:t>
      </w:r>
      <w:r>
        <w:rPr>
          <w:spacing w:val="-5"/>
        </w:rPr>
        <w:t xml:space="preserve"> </w:t>
      </w:r>
      <w:r>
        <w:t>конце</w:t>
      </w:r>
      <w:r>
        <w:rPr>
          <w:spacing w:val="-2"/>
        </w:rPr>
        <w:t xml:space="preserve"> </w:t>
      </w:r>
      <w:r>
        <w:t>XX</w:t>
      </w:r>
      <w:r>
        <w:rPr>
          <w:spacing w:val="3"/>
        </w:rPr>
        <w:t xml:space="preserve"> </w:t>
      </w:r>
      <w:r>
        <w:t>–</w:t>
      </w:r>
      <w:r>
        <w:rPr>
          <w:spacing w:val="-3"/>
        </w:rPr>
        <w:t xml:space="preserve"> </w:t>
      </w:r>
      <w:r>
        <w:t>начале XXI</w:t>
      </w:r>
      <w:r>
        <w:rPr>
          <w:spacing w:val="1"/>
        </w:rPr>
        <w:t xml:space="preserve"> </w:t>
      </w:r>
      <w:r>
        <w:rPr>
          <w:spacing w:val="-5"/>
        </w:rPr>
        <w:t>вв.</w:t>
      </w:r>
    </w:p>
    <w:p w:rsidR="00F85765" w:rsidRDefault="005F66D3">
      <w:pPr>
        <w:pStyle w:val="a3"/>
        <w:ind w:right="569"/>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6"/>
      </w:pPr>
      <w:r>
        <w:lastRenderedPageBreak/>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F85765" w:rsidRDefault="005F66D3">
      <w:pPr>
        <w:pStyle w:val="a3"/>
        <w:ind w:right="567"/>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w:t>
      </w:r>
      <w:r>
        <w:rPr>
          <w:spacing w:val="-2"/>
        </w:rPr>
        <w:t>культура.</w:t>
      </w:r>
    </w:p>
    <w:p w:rsidR="00F85765" w:rsidRDefault="005F66D3">
      <w:pPr>
        <w:pStyle w:val="a3"/>
        <w:spacing w:before="1"/>
        <w:ind w:right="568"/>
      </w:pPr>
      <w:r>
        <w:t>Наш край в 2000 – начале 2020-х</w:t>
      </w:r>
      <w:r>
        <w:rPr>
          <w:spacing w:val="-1"/>
        </w:rPr>
        <w:t xml:space="preserve"> </w:t>
      </w:r>
      <w:r>
        <w:t xml:space="preserve">гг. (2 ч в рамках общего количества часов данной </w:t>
      </w:r>
      <w:r>
        <w:rPr>
          <w:spacing w:val="-2"/>
        </w:rPr>
        <w:t>темы).</w:t>
      </w:r>
    </w:p>
    <w:p w:rsidR="00F85765" w:rsidRDefault="005F66D3">
      <w:pPr>
        <w:pStyle w:val="a5"/>
        <w:numPr>
          <w:ilvl w:val="1"/>
          <w:numId w:val="103"/>
        </w:numPr>
        <w:tabs>
          <w:tab w:val="left" w:pos="2169"/>
        </w:tabs>
        <w:ind w:right="572" w:firstLine="708"/>
        <w:jc w:val="both"/>
        <w:rPr>
          <w:sz w:val="26"/>
        </w:rPr>
      </w:pPr>
      <w:r>
        <w:rPr>
          <w:sz w:val="26"/>
        </w:rPr>
        <w:t>Обобщающее повторение по курсу «История России с древнейших времен до 1914 г.».</w:t>
      </w:r>
    </w:p>
    <w:p w:rsidR="00F85765" w:rsidRDefault="005F66D3">
      <w:pPr>
        <w:pStyle w:val="a3"/>
        <w:ind w:right="562"/>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F85765" w:rsidRDefault="005F66D3">
      <w:pPr>
        <w:pStyle w:val="a3"/>
        <w:ind w:right="564"/>
      </w:pPr>
      <w: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w:t>
      </w:r>
      <w:r>
        <w:rPr>
          <w:spacing w:val="-2"/>
        </w:rPr>
        <w:t>различий.</w:t>
      </w:r>
    </w:p>
    <w:p w:rsidR="00F85765" w:rsidRDefault="005F66D3">
      <w:pPr>
        <w:pStyle w:val="a3"/>
        <w:spacing w:line="299" w:lineRule="exact"/>
        <w:ind w:left="1559" w:firstLine="0"/>
      </w:pPr>
      <w:r>
        <w:t>Рекомендуемое</w:t>
      </w:r>
      <w:r>
        <w:rPr>
          <w:spacing w:val="59"/>
        </w:rPr>
        <w:t xml:space="preserve"> </w:t>
      </w:r>
      <w:r>
        <w:t>распределение</w:t>
      </w:r>
      <w:r>
        <w:rPr>
          <w:spacing w:val="59"/>
        </w:rPr>
        <w:t xml:space="preserve"> </w:t>
      </w:r>
      <w:r>
        <w:t>учебного</w:t>
      </w:r>
      <w:r>
        <w:rPr>
          <w:spacing w:val="60"/>
        </w:rPr>
        <w:t xml:space="preserve"> </w:t>
      </w:r>
      <w:r>
        <w:t>времени</w:t>
      </w:r>
      <w:r>
        <w:rPr>
          <w:spacing w:val="62"/>
        </w:rPr>
        <w:t xml:space="preserve"> </w:t>
      </w:r>
      <w:r>
        <w:t>для</w:t>
      </w:r>
      <w:r>
        <w:rPr>
          <w:spacing w:val="60"/>
        </w:rPr>
        <w:t xml:space="preserve"> </w:t>
      </w:r>
      <w:r>
        <w:t>повторения</w:t>
      </w:r>
      <w:r>
        <w:rPr>
          <w:spacing w:val="60"/>
        </w:rPr>
        <w:t xml:space="preserve"> </w:t>
      </w:r>
      <w:r>
        <w:t>учебного</w:t>
      </w:r>
      <w:r>
        <w:rPr>
          <w:spacing w:val="60"/>
        </w:rPr>
        <w:t xml:space="preserve"> </w:t>
      </w:r>
      <w:r>
        <w:rPr>
          <w:spacing w:val="-2"/>
        </w:rPr>
        <w:t>курса</w:t>
      </w:r>
    </w:p>
    <w:p w:rsidR="00F85765" w:rsidRDefault="005F66D3">
      <w:pPr>
        <w:pStyle w:val="a3"/>
        <w:spacing w:before="1" w:after="7"/>
        <w:ind w:firstLine="0"/>
      </w:pPr>
      <w:r>
        <w:t>«История</w:t>
      </w:r>
      <w:r>
        <w:rPr>
          <w:spacing w:val="-4"/>
        </w:rPr>
        <w:t xml:space="preserve"> </w:t>
      </w:r>
      <w:r>
        <w:t>России</w:t>
      </w:r>
      <w:r>
        <w:rPr>
          <w:spacing w:val="-3"/>
        </w:rPr>
        <w:t xml:space="preserve"> </w:t>
      </w:r>
      <w:r>
        <w:t>с</w:t>
      </w:r>
      <w:r>
        <w:rPr>
          <w:spacing w:val="-2"/>
        </w:rPr>
        <w:t xml:space="preserve"> </w:t>
      </w:r>
      <w:r>
        <w:t>древнейших</w:t>
      </w:r>
      <w:r>
        <w:rPr>
          <w:spacing w:val="-4"/>
        </w:rPr>
        <w:t xml:space="preserve"> </w:t>
      </w:r>
      <w:r>
        <w:t>времен</w:t>
      </w:r>
      <w:r>
        <w:rPr>
          <w:spacing w:val="-1"/>
        </w:rPr>
        <w:t xml:space="preserve"> </w:t>
      </w:r>
      <w:r>
        <w:t>до</w:t>
      </w:r>
      <w:r>
        <w:rPr>
          <w:spacing w:val="-2"/>
        </w:rPr>
        <w:t xml:space="preserve"> </w:t>
      </w:r>
      <w:r>
        <w:t>1914</w:t>
      </w:r>
      <w:r>
        <w:rPr>
          <w:spacing w:val="-3"/>
        </w:rPr>
        <w:t xml:space="preserve"> </w:t>
      </w:r>
      <w:r>
        <w:rPr>
          <w:spacing w:val="-5"/>
        </w:rPr>
        <w:t>г.»</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9"/>
        <w:gridCol w:w="4645"/>
      </w:tblGrid>
      <w:tr w:rsidR="00F85765">
        <w:trPr>
          <w:trHeight w:val="300"/>
        </w:trPr>
        <w:tc>
          <w:tcPr>
            <w:tcW w:w="5779" w:type="dxa"/>
          </w:tcPr>
          <w:p w:rsidR="00F85765" w:rsidRDefault="005F66D3">
            <w:pPr>
              <w:pStyle w:val="TableParagraph"/>
              <w:spacing w:line="280" w:lineRule="exact"/>
              <w:ind w:left="12"/>
              <w:rPr>
                <w:sz w:val="26"/>
              </w:rPr>
            </w:pPr>
            <w:r>
              <w:rPr>
                <w:spacing w:val="-2"/>
                <w:sz w:val="26"/>
              </w:rPr>
              <w:t>Разделы</w:t>
            </w:r>
          </w:p>
        </w:tc>
        <w:tc>
          <w:tcPr>
            <w:tcW w:w="4645" w:type="dxa"/>
          </w:tcPr>
          <w:p w:rsidR="00F85765" w:rsidRDefault="005F66D3">
            <w:pPr>
              <w:pStyle w:val="TableParagraph"/>
              <w:spacing w:line="280" w:lineRule="exact"/>
              <w:ind w:left="12" w:right="1"/>
              <w:rPr>
                <w:sz w:val="26"/>
              </w:rPr>
            </w:pPr>
            <w:r>
              <w:rPr>
                <w:sz w:val="26"/>
              </w:rPr>
              <w:t>Количество</w:t>
            </w:r>
            <w:r>
              <w:rPr>
                <w:spacing w:val="-1"/>
                <w:sz w:val="26"/>
              </w:rPr>
              <w:t xml:space="preserve"> </w:t>
            </w:r>
            <w:r>
              <w:rPr>
                <w:spacing w:val="-4"/>
                <w:sz w:val="26"/>
              </w:rPr>
              <w:t>часов</w:t>
            </w:r>
          </w:p>
        </w:tc>
      </w:tr>
      <w:tr w:rsidR="00F85765">
        <w:trPr>
          <w:trHeight w:val="298"/>
        </w:trPr>
        <w:tc>
          <w:tcPr>
            <w:tcW w:w="5779" w:type="dxa"/>
          </w:tcPr>
          <w:p w:rsidR="00F85765" w:rsidRDefault="005F66D3">
            <w:pPr>
              <w:pStyle w:val="TableParagraph"/>
              <w:spacing w:line="278" w:lineRule="exact"/>
              <w:jc w:val="left"/>
              <w:rPr>
                <w:sz w:val="26"/>
              </w:rPr>
            </w:pPr>
            <w:r>
              <w:rPr>
                <w:sz w:val="26"/>
              </w:rPr>
              <w:t>I</w:t>
            </w:r>
            <w:r>
              <w:rPr>
                <w:spacing w:val="-2"/>
                <w:sz w:val="26"/>
              </w:rPr>
              <w:t xml:space="preserve"> </w:t>
            </w:r>
            <w:r>
              <w:rPr>
                <w:sz w:val="26"/>
              </w:rPr>
              <w:t>От Руси</w:t>
            </w:r>
            <w:r>
              <w:rPr>
                <w:spacing w:val="-3"/>
                <w:sz w:val="26"/>
              </w:rPr>
              <w:t xml:space="preserve"> </w:t>
            </w:r>
            <w:r>
              <w:rPr>
                <w:sz w:val="26"/>
              </w:rPr>
              <w:t>к</w:t>
            </w:r>
            <w:r>
              <w:rPr>
                <w:spacing w:val="1"/>
                <w:sz w:val="26"/>
              </w:rPr>
              <w:t xml:space="preserve"> </w:t>
            </w:r>
            <w:r>
              <w:rPr>
                <w:sz w:val="26"/>
              </w:rPr>
              <w:t>Российскому</w:t>
            </w:r>
            <w:r>
              <w:rPr>
                <w:spacing w:val="-1"/>
                <w:sz w:val="26"/>
              </w:rPr>
              <w:t xml:space="preserve"> </w:t>
            </w:r>
            <w:r>
              <w:rPr>
                <w:spacing w:val="-2"/>
                <w:sz w:val="26"/>
              </w:rPr>
              <w:t>государству</w:t>
            </w:r>
          </w:p>
        </w:tc>
        <w:tc>
          <w:tcPr>
            <w:tcW w:w="4645" w:type="dxa"/>
          </w:tcPr>
          <w:p w:rsidR="00F85765" w:rsidRDefault="005F66D3">
            <w:pPr>
              <w:pStyle w:val="TableParagraph"/>
              <w:spacing w:line="278" w:lineRule="exact"/>
              <w:ind w:left="12" w:right="2"/>
              <w:rPr>
                <w:sz w:val="26"/>
              </w:rPr>
            </w:pPr>
            <w:r>
              <w:rPr>
                <w:spacing w:val="-10"/>
                <w:sz w:val="26"/>
              </w:rPr>
              <w:t>7</w:t>
            </w:r>
          </w:p>
        </w:tc>
      </w:tr>
      <w:tr w:rsidR="00F85765">
        <w:trPr>
          <w:trHeight w:val="597"/>
        </w:trPr>
        <w:tc>
          <w:tcPr>
            <w:tcW w:w="5779" w:type="dxa"/>
          </w:tcPr>
          <w:p w:rsidR="00F85765" w:rsidRDefault="005F66D3">
            <w:pPr>
              <w:pStyle w:val="TableParagraph"/>
              <w:spacing w:line="292" w:lineRule="exact"/>
              <w:jc w:val="left"/>
              <w:rPr>
                <w:sz w:val="26"/>
              </w:rPr>
            </w:pPr>
            <w:r>
              <w:rPr>
                <w:sz w:val="26"/>
              </w:rPr>
              <w:t>II</w:t>
            </w:r>
            <w:r>
              <w:rPr>
                <w:spacing w:val="-3"/>
                <w:sz w:val="26"/>
              </w:rPr>
              <w:t xml:space="preserve"> </w:t>
            </w:r>
            <w:r>
              <w:rPr>
                <w:sz w:val="26"/>
              </w:rPr>
              <w:t>Россия</w:t>
            </w:r>
            <w:r>
              <w:rPr>
                <w:spacing w:val="-1"/>
                <w:sz w:val="26"/>
              </w:rPr>
              <w:t xml:space="preserve"> </w:t>
            </w:r>
            <w:r>
              <w:rPr>
                <w:sz w:val="26"/>
              </w:rPr>
              <w:t>в</w:t>
            </w:r>
            <w:r>
              <w:rPr>
                <w:spacing w:val="-4"/>
                <w:sz w:val="26"/>
              </w:rPr>
              <w:t xml:space="preserve"> </w:t>
            </w:r>
            <w:r>
              <w:rPr>
                <w:sz w:val="26"/>
              </w:rPr>
              <w:t>XVI–XVII</w:t>
            </w:r>
            <w:r>
              <w:rPr>
                <w:spacing w:val="-2"/>
                <w:sz w:val="26"/>
              </w:rPr>
              <w:t xml:space="preserve"> </w:t>
            </w:r>
            <w:r>
              <w:rPr>
                <w:sz w:val="26"/>
              </w:rPr>
              <w:t>вв.:</w:t>
            </w:r>
            <w:r>
              <w:rPr>
                <w:spacing w:val="-2"/>
                <w:sz w:val="26"/>
              </w:rPr>
              <w:t xml:space="preserve"> </w:t>
            </w:r>
            <w:r>
              <w:rPr>
                <w:sz w:val="26"/>
              </w:rPr>
              <w:t>от</w:t>
            </w:r>
            <w:r>
              <w:rPr>
                <w:spacing w:val="-1"/>
                <w:sz w:val="26"/>
              </w:rPr>
              <w:t xml:space="preserve"> </w:t>
            </w:r>
            <w:r>
              <w:rPr>
                <w:sz w:val="26"/>
              </w:rPr>
              <w:t>великого</w:t>
            </w:r>
            <w:r>
              <w:rPr>
                <w:spacing w:val="-1"/>
                <w:sz w:val="26"/>
              </w:rPr>
              <w:t xml:space="preserve"> </w:t>
            </w:r>
            <w:r>
              <w:rPr>
                <w:spacing w:val="-2"/>
                <w:sz w:val="26"/>
              </w:rPr>
              <w:t>княжества</w:t>
            </w:r>
          </w:p>
          <w:p w:rsidR="00F85765" w:rsidRDefault="005F66D3">
            <w:pPr>
              <w:pStyle w:val="TableParagraph"/>
              <w:spacing w:before="1" w:line="285" w:lineRule="exact"/>
              <w:jc w:val="left"/>
              <w:rPr>
                <w:sz w:val="26"/>
              </w:rPr>
            </w:pPr>
            <w:r>
              <w:rPr>
                <w:sz w:val="26"/>
              </w:rPr>
              <w:t xml:space="preserve">к </w:t>
            </w:r>
            <w:r>
              <w:rPr>
                <w:spacing w:val="-2"/>
                <w:sz w:val="26"/>
              </w:rPr>
              <w:t>царству</w:t>
            </w:r>
          </w:p>
        </w:tc>
        <w:tc>
          <w:tcPr>
            <w:tcW w:w="4645" w:type="dxa"/>
          </w:tcPr>
          <w:p w:rsidR="00F85765" w:rsidRDefault="005F66D3">
            <w:pPr>
              <w:pStyle w:val="TableParagraph"/>
              <w:spacing w:line="292" w:lineRule="exact"/>
              <w:ind w:left="12" w:right="2"/>
              <w:rPr>
                <w:sz w:val="26"/>
              </w:rPr>
            </w:pPr>
            <w:r>
              <w:rPr>
                <w:spacing w:val="-10"/>
                <w:sz w:val="26"/>
              </w:rPr>
              <w:t>8</w:t>
            </w:r>
          </w:p>
        </w:tc>
      </w:tr>
      <w:tr w:rsidR="00F85765">
        <w:trPr>
          <w:trHeight w:val="598"/>
        </w:trPr>
        <w:tc>
          <w:tcPr>
            <w:tcW w:w="5779" w:type="dxa"/>
          </w:tcPr>
          <w:p w:rsidR="00F85765" w:rsidRDefault="005F66D3">
            <w:pPr>
              <w:pStyle w:val="TableParagraph"/>
              <w:spacing w:line="292" w:lineRule="exact"/>
              <w:jc w:val="left"/>
              <w:rPr>
                <w:sz w:val="26"/>
              </w:rPr>
            </w:pPr>
            <w:r>
              <w:rPr>
                <w:sz w:val="26"/>
              </w:rPr>
              <w:t>III</w:t>
            </w:r>
            <w:r>
              <w:rPr>
                <w:spacing w:val="-1"/>
                <w:sz w:val="26"/>
              </w:rPr>
              <w:t xml:space="preserve"> </w:t>
            </w:r>
            <w:r>
              <w:rPr>
                <w:sz w:val="26"/>
              </w:rPr>
              <w:t>Россия</w:t>
            </w:r>
            <w:r>
              <w:rPr>
                <w:spacing w:val="-1"/>
                <w:sz w:val="26"/>
              </w:rPr>
              <w:t xml:space="preserve"> </w:t>
            </w:r>
            <w:r>
              <w:rPr>
                <w:sz w:val="26"/>
              </w:rPr>
              <w:t>в</w:t>
            </w:r>
            <w:r>
              <w:rPr>
                <w:spacing w:val="-1"/>
                <w:sz w:val="26"/>
              </w:rPr>
              <w:t xml:space="preserve"> </w:t>
            </w:r>
            <w:r>
              <w:rPr>
                <w:sz w:val="26"/>
              </w:rPr>
              <w:t>конце</w:t>
            </w:r>
            <w:r>
              <w:rPr>
                <w:spacing w:val="-2"/>
                <w:sz w:val="26"/>
              </w:rPr>
              <w:t xml:space="preserve"> </w:t>
            </w:r>
            <w:r>
              <w:rPr>
                <w:sz w:val="26"/>
              </w:rPr>
              <w:t>XVII–XVIII</w:t>
            </w:r>
            <w:r>
              <w:rPr>
                <w:spacing w:val="-1"/>
                <w:sz w:val="26"/>
              </w:rPr>
              <w:t xml:space="preserve"> </w:t>
            </w:r>
            <w:r>
              <w:rPr>
                <w:sz w:val="26"/>
              </w:rPr>
              <w:t>вв.:</w:t>
            </w:r>
            <w:r>
              <w:rPr>
                <w:spacing w:val="-1"/>
                <w:sz w:val="26"/>
              </w:rPr>
              <w:t xml:space="preserve"> </w:t>
            </w:r>
            <w:r>
              <w:rPr>
                <w:sz w:val="26"/>
              </w:rPr>
              <w:t>от царства</w:t>
            </w:r>
            <w:r>
              <w:rPr>
                <w:spacing w:val="-1"/>
                <w:sz w:val="26"/>
              </w:rPr>
              <w:t xml:space="preserve"> </w:t>
            </w:r>
            <w:r>
              <w:rPr>
                <w:spacing w:val="-10"/>
                <w:sz w:val="26"/>
              </w:rPr>
              <w:t>к</w:t>
            </w:r>
          </w:p>
          <w:p w:rsidR="00F85765" w:rsidRDefault="005F66D3">
            <w:pPr>
              <w:pStyle w:val="TableParagraph"/>
              <w:spacing w:before="1" w:line="285" w:lineRule="exact"/>
              <w:jc w:val="left"/>
              <w:rPr>
                <w:sz w:val="26"/>
              </w:rPr>
            </w:pPr>
            <w:r>
              <w:rPr>
                <w:spacing w:val="-2"/>
                <w:sz w:val="26"/>
              </w:rPr>
              <w:t>империи</w:t>
            </w:r>
          </w:p>
        </w:tc>
        <w:tc>
          <w:tcPr>
            <w:tcW w:w="4645" w:type="dxa"/>
          </w:tcPr>
          <w:p w:rsidR="00F85765" w:rsidRDefault="005F66D3">
            <w:pPr>
              <w:pStyle w:val="TableParagraph"/>
              <w:spacing w:line="292" w:lineRule="exact"/>
              <w:ind w:left="12" w:right="2"/>
              <w:rPr>
                <w:sz w:val="26"/>
              </w:rPr>
            </w:pPr>
            <w:r>
              <w:rPr>
                <w:spacing w:val="-10"/>
                <w:sz w:val="26"/>
              </w:rPr>
              <w:t>9</w:t>
            </w:r>
          </w:p>
        </w:tc>
      </w:tr>
      <w:tr w:rsidR="00F85765">
        <w:trPr>
          <w:trHeight w:val="297"/>
        </w:trPr>
        <w:tc>
          <w:tcPr>
            <w:tcW w:w="5779" w:type="dxa"/>
          </w:tcPr>
          <w:p w:rsidR="00F85765" w:rsidRDefault="005F66D3">
            <w:pPr>
              <w:pStyle w:val="TableParagraph"/>
              <w:spacing w:line="278" w:lineRule="exact"/>
              <w:jc w:val="left"/>
              <w:rPr>
                <w:sz w:val="26"/>
              </w:rPr>
            </w:pPr>
            <w:r>
              <w:rPr>
                <w:sz w:val="26"/>
              </w:rPr>
              <w:t>IV</w:t>
            </w:r>
            <w:r>
              <w:rPr>
                <w:spacing w:val="-5"/>
                <w:sz w:val="26"/>
              </w:rPr>
              <w:t xml:space="preserve"> </w:t>
            </w:r>
            <w:r>
              <w:rPr>
                <w:sz w:val="26"/>
              </w:rPr>
              <w:t>Российская</w:t>
            </w:r>
            <w:r>
              <w:rPr>
                <w:spacing w:val="-1"/>
                <w:sz w:val="26"/>
              </w:rPr>
              <w:t xml:space="preserve"> </w:t>
            </w:r>
            <w:r>
              <w:rPr>
                <w:sz w:val="26"/>
              </w:rPr>
              <w:t>империя</w:t>
            </w:r>
            <w:r>
              <w:rPr>
                <w:spacing w:val="-3"/>
                <w:sz w:val="26"/>
              </w:rPr>
              <w:t xml:space="preserve"> </w:t>
            </w:r>
            <w:r>
              <w:rPr>
                <w:sz w:val="26"/>
              </w:rPr>
              <w:t>в</w:t>
            </w:r>
            <w:r>
              <w:rPr>
                <w:spacing w:val="-2"/>
                <w:sz w:val="26"/>
              </w:rPr>
              <w:t xml:space="preserve"> </w:t>
            </w:r>
            <w:r>
              <w:rPr>
                <w:sz w:val="26"/>
              </w:rPr>
              <w:t>XIX</w:t>
            </w:r>
            <w:r>
              <w:rPr>
                <w:spacing w:val="3"/>
                <w:sz w:val="26"/>
              </w:rPr>
              <w:t xml:space="preserve"> </w:t>
            </w:r>
            <w:r>
              <w:rPr>
                <w:sz w:val="26"/>
              </w:rPr>
              <w:t>–</w:t>
            </w:r>
            <w:r>
              <w:rPr>
                <w:spacing w:val="-3"/>
                <w:sz w:val="26"/>
              </w:rPr>
              <w:t xml:space="preserve"> </w:t>
            </w:r>
            <w:r>
              <w:rPr>
                <w:sz w:val="26"/>
              </w:rPr>
              <w:t>начале ХХ</w:t>
            </w:r>
            <w:r>
              <w:rPr>
                <w:spacing w:val="-2"/>
                <w:sz w:val="26"/>
              </w:rPr>
              <w:t xml:space="preserve"> </w:t>
            </w:r>
            <w:r>
              <w:rPr>
                <w:spacing w:val="-5"/>
                <w:sz w:val="26"/>
              </w:rPr>
              <w:t>вв.</w:t>
            </w:r>
          </w:p>
        </w:tc>
        <w:tc>
          <w:tcPr>
            <w:tcW w:w="4645" w:type="dxa"/>
          </w:tcPr>
          <w:p w:rsidR="00F85765" w:rsidRDefault="005F66D3">
            <w:pPr>
              <w:pStyle w:val="TableParagraph"/>
              <w:spacing w:line="278" w:lineRule="exact"/>
              <w:ind w:left="12"/>
              <w:rPr>
                <w:sz w:val="26"/>
              </w:rPr>
            </w:pPr>
            <w:r>
              <w:rPr>
                <w:spacing w:val="-5"/>
                <w:sz w:val="26"/>
              </w:rPr>
              <w:t>10</w:t>
            </w:r>
          </w:p>
        </w:tc>
      </w:tr>
    </w:tbl>
    <w:p w:rsidR="00F85765" w:rsidRDefault="005F66D3">
      <w:pPr>
        <w:pStyle w:val="a3"/>
        <w:spacing w:before="295" w:line="298" w:lineRule="exact"/>
        <w:ind w:left="1559" w:firstLine="0"/>
        <w:jc w:val="left"/>
      </w:pPr>
      <w:r>
        <w:rPr>
          <w:spacing w:val="-2"/>
        </w:rPr>
        <w:t>Систематизация.</w:t>
      </w:r>
    </w:p>
    <w:p w:rsidR="00F85765" w:rsidRDefault="005F66D3">
      <w:pPr>
        <w:pStyle w:val="a3"/>
        <w:ind w:right="564"/>
      </w:pPr>
      <w:r>
        <w:t>Наряду</w:t>
      </w:r>
      <w:r>
        <w:rPr>
          <w:spacing w:val="-2"/>
        </w:rPr>
        <w:t xml:space="preserve"> </w:t>
      </w:r>
      <w:r>
        <w:t>с</w:t>
      </w:r>
      <w:r>
        <w:rPr>
          <w:spacing w:val="-3"/>
        </w:rPr>
        <w:t xml:space="preserve"> </w:t>
      </w:r>
      <w:r>
        <w:t>обзором</w:t>
      </w:r>
      <w:r>
        <w:rPr>
          <w:spacing w:val="-2"/>
        </w:rPr>
        <w:t xml:space="preserve"> </w:t>
      </w:r>
      <w:r>
        <w:t>событий,</w:t>
      </w:r>
      <w:r>
        <w:rPr>
          <w:spacing w:val="-3"/>
        </w:rPr>
        <w:t xml:space="preserve"> </w:t>
      </w:r>
      <w:r>
        <w:t>явлений, процессов,</w:t>
      </w:r>
      <w:r>
        <w:rPr>
          <w:spacing w:val="-3"/>
        </w:rPr>
        <w:t xml:space="preserve"> </w:t>
      </w:r>
      <w:r>
        <w:t>относящихся</w:t>
      </w:r>
      <w:r>
        <w:rPr>
          <w:spacing w:val="-3"/>
        </w:rPr>
        <w:t xml:space="preserve"> </w:t>
      </w:r>
      <w:r>
        <w:t>к</w:t>
      </w:r>
      <w:r>
        <w:rPr>
          <w:spacing w:val="-2"/>
        </w:rPr>
        <w:t xml:space="preserve"> </w:t>
      </w:r>
      <w:r>
        <w:t>отдельным</w:t>
      </w:r>
      <w:r>
        <w:rPr>
          <w:spacing w:val="-3"/>
        </w:rPr>
        <w:t xml:space="preserve"> </w:t>
      </w:r>
      <w:r>
        <w:t>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F85765" w:rsidRDefault="005F66D3">
      <w:pPr>
        <w:pStyle w:val="a3"/>
        <w:spacing w:before="1"/>
        <w:ind w:left="1559" w:firstLine="0"/>
      </w:pPr>
      <w:r>
        <w:t>Русь</w:t>
      </w:r>
      <w:r>
        <w:rPr>
          <w:spacing w:val="56"/>
          <w:w w:val="150"/>
        </w:rPr>
        <w:t xml:space="preserve"> </w:t>
      </w:r>
      <w:r>
        <w:t>и</w:t>
      </w:r>
      <w:r>
        <w:rPr>
          <w:spacing w:val="56"/>
          <w:w w:val="150"/>
        </w:rPr>
        <w:t xml:space="preserve"> </w:t>
      </w:r>
      <w:r>
        <w:t>соседние</w:t>
      </w:r>
      <w:r>
        <w:rPr>
          <w:spacing w:val="56"/>
          <w:w w:val="150"/>
        </w:rPr>
        <w:t xml:space="preserve"> </w:t>
      </w:r>
      <w:r>
        <w:t>племена,</w:t>
      </w:r>
      <w:r>
        <w:rPr>
          <w:spacing w:val="57"/>
          <w:w w:val="150"/>
        </w:rPr>
        <w:t xml:space="preserve"> </w:t>
      </w:r>
      <w:r>
        <w:t>государства,</w:t>
      </w:r>
      <w:r>
        <w:rPr>
          <w:spacing w:val="56"/>
          <w:w w:val="150"/>
        </w:rPr>
        <w:t xml:space="preserve"> </w:t>
      </w:r>
      <w:r>
        <w:t>народы:</w:t>
      </w:r>
      <w:r>
        <w:rPr>
          <w:spacing w:val="57"/>
          <w:w w:val="150"/>
        </w:rPr>
        <w:t xml:space="preserve"> </w:t>
      </w:r>
      <w:r>
        <w:t>характер</w:t>
      </w:r>
      <w:r>
        <w:rPr>
          <w:spacing w:val="58"/>
          <w:w w:val="150"/>
        </w:rPr>
        <w:t xml:space="preserve"> </w:t>
      </w:r>
      <w:r>
        <w:t>отношений,</w:t>
      </w:r>
      <w:r>
        <w:rPr>
          <w:spacing w:val="56"/>
          <w:w w:val="150"/>
        </w:rPr>
        <w:t xml:space="preserve"> </w:t>
      </w:r>
      <w:r>
        <w:rPr>
          <w:spacing w:val="-2"/>
        </w:rPr>
        <w:t>политика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lastRenderedPageBreak/>
        <w:t>первых</w:t>
      </w:r>
      <w:r>
        <w:rPr>
          <w:spacing w:val="-2"/>
        </w:rPr>
        <w:t xml:space="preserve"> </w:t>
      </w:r>
      <w:r>
        <w:t>русских</w:t>
      </w:r>
      <w:r>
        <w:rPr>
          <w:spacing w:val="-2"/>
        </w:rPr>
        <w:t xml:space="preserve"> князей.</w:t>
      </w:r>
    </w:p>
    <w:p w:rsidR="00F85765" w:rsidRDefault="005F66D3">
      <w:pPr>
        <w:pStyle w:val="a3"/>
        <w:ind w:left="1559" w:right="2196" w:firstLine="0"/>
        <w:jc w:val="left"/>
      </w:pPr>
      <w:r>
        <w:t>Внешние</w:t>
      </w:r>
      <w:r>
        <w:rPr>
          <w:spacing w:val="-7"/>
        </w:rPr>
        <w:t xml:space="preserve"> </w:t>
      </w:r>
      <w:r>
        <w:t>угрозы</w:t>
      </w:r>
      <w:r>
        <w:rPr>
          <w:spacing w:val="-4"/>
        </w:rPr>
        <w:t xml:space="preserve"> </w:t>
      </w:r>
      <w:r>
        <w:t>русским</w:t>
      </w:r>
      <w:r>
        <w:rPr>
          <w:spacing w:val="-4"/>
        </w:rPr>
        <w:t xml:space="preserve"> </w:t>
      </w:r>
      <w:r>
        <w:t>землям</w:t>
      </w:r>
      <w:r>
        <w:rPr>
          <w:spacing w:val="-4"/>
        </w:rPr>
        <w:t xml:space="preserve"> </w:t>
      </w:r>
      <w:r>
        <w:t>в</w:t>
      </w:r>
      <w:r>
        <w:rPr>
          <w:spacing w:val="-6"/>
        </w:rPr>
        <w:t xml:space="preserve"> </w:t>
      </w:r>
      <w:r>
        <w:t>XIII</w:t>
      </w:r>
      <w:r>
        <w:rPr>
          <w:spacing w:val="-3"/>
        </w:rPr>
        <w:t xml:space="preserve"> </w:t>
      </w:r>
      <w:r>
        <w:t>в.,</w:t>
      </w:r>
      <w:r>
        <w:rPr>
          <w:spacing w:val="-3"/>
        </w:rPr>
        <w:t xml:space="preserve"> </w:t>
      </w:r>
      <w:r>
        <w:t>противостояние</w:t>
      </w:r>
      <w:r>
        <w:rPr>
          <w:spacing w:val="-5"/>
        </w:rPr>
        <w:t xml:space="preserve"> </w:t>
      </w:r>
      <w:r>
        <w:t>агрессии. Борьба русских земель против зависимости от Орды (XIV–XV вв.). Объединение русских земель вокруг Москвы (XV–XVI вв.).</w:t>
      </w:r>
    </w:p>
    <w:p w:rsidR="00F85765" w:rsidRDefault="005F66D3">
      <w:pPr>
        <w:pStyle w:val="a3"/>
        <w:spacing w:before="1"/>
        <w:ind w:left="1559" w:firstLine="0"/>
        <w:jc w:val="left"/>
      </w:pPr>
      <w:r>
        <w:t>Развитие</w:t>
      </w:r>
      <w:r>
        <w:rPr>
          <w:spacing w:val="38"/>
        </w:rPr>
        <w:t xml:space="preserve"> </w:t>
      </w:r>
      <w:r>
        <w:t>законодательства</w:t>
      </w:r>
      <w:r>
        <w:rPr>
          <w:spacing w:val="38"/>
        </w:rPr>
        <w:t xml:space="preserve"> </w:t>
      </w:r>
      <w:r>
        <w:t>в</w:t>
      </w:r>
      <w:r>
        <w:rPr>
          <w:spacing w:val="35"/>
        </w:rPr>
        <w:t xml:space="preserve"> </w:t>
      </w:r>
      <w:r>
        <w:t>едином</w:t>
      </w:r>
      <w:r>
        <w:rPr>
          <w:spacing w:val="37"/>
        </w:rPr>
        <w:t xml:space="preserve"> </w:t>
      </w:r>
      <w:r>
        <w:t>Русском</w:t>
      </w:r>
      <w:r>
        <w:rPr>
          <w:spacing w:val="37"/>
        </w:rPr>
        <w:t xml:space="preserve"> </w:t>
      </w:r>
      <w:r>
        <w:t>(Российском)</w:t>
      </w:r>
      <w:r>
        <w:rPr>
          <w:spacing w:val="36"/>
        </w:rPr>
        <w:t xml:space="preserve"> </w:t>
      </w:r>
      <w:r>
        <w:t>государстве</w:t>
      </w:r>
      <w:r>
        <w:rPr>
          <w:spacing w:val="44"/>
        </w:rPr>
        <w:t xml:space="preserve"> </w:t>
      </w:r>
      <w:r>
        <w:rPr>
          <w:spacing w:val="-2"/>
        </w:rPr>
        <w:t>(XV–XVII</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line="298" w:lineRule="exact"/>
        <w:ind w:firstLine="0"/>
        <w:jc w:val="left"/>
      </w:pPr>
      <w:r>
        <w:rPr>
          <w:spacing w:val="-4"/>
        </w:rPr>
        <w:t>вв.).</w:t>
      </w:r>
    </w:p>
    <w:p w:rsidR="00F85765" w:rsidRDefault="005F66D3">
      <w:pPr>
        <w:rPr>
          <w:sz w:val="26"/>
        </w:rPr>
      </w:pPr>
      <w:r>
        <w:br w:type="column"/>
      </w:r>
    </w:p>
    <w:p w:rsidR="00F85765" w:rsidRDefault="005F66D3">
      <w:pPr>
        <w:pStyle w:val="a3"/>
        <w:ind w:left="207" w:right="1331" w:firstLine="0"/>
        <w:jc w:val="left"/>
      </w:pPr>
      <w:r>
        <w:t>Становление</w:t>
      </w:r>
      <w:r>
        <w:rPr>
          <w:spacing w:val="-7"/>
        </w:rPr>
        <w:t xml:space="preserve"> </w:t>
      </w:r>
      <w:r>
        <w:t>и</w:t>
      </w:r>
      <w:r>
        <w:rPr>
          <w:spacing w:val="-9"/>
        </w:rPr>
        <w:t xml:space="preserve"> </w:t>
      </w:r>
      <w:r>
        <w:t>укрепление</w:t>
      </w:r>
      <w:r>
        <w:rPr>
          <w:spacing w:val="-7"/>
        </w:rPr>
        <w:t xml:space="preserve"> </w:t>
      </w:r>
      <w:r>
        <w:t>российского</w:t>
      </w:r>
      <w:r>
        <w:rPr>
          <w:spacing w:val="-3"/>
        </w:rPr>
        <w:t xml:space="preserve"> </w:t>
      </w:r>
      <w:r>
        <w:t>самодержавия</w:t>
      </w:r>
      <w:r>
        <w:rPr>
          <w:spacing w:val="-6"/>
        </w:rPr>
        <w:t xml:space="preserve"> </w:t>
      </w:r>
      <w:r>
        <w:t>(XV–XVIII</w:t>
      </w:r>
      <w:r>
        <w:rPr>
          <w:spacing w:val="-7"/>
        </w:rPr>
        <w:t xml:space="preserve"> </w:t>
      </w:r>
      <w:r>
        <w:t>вв.). Земские соборы, их роль в истории России (XVI–XVII вв.).</w:t>
      </w:r>
    </w:p>
    <w:p w:rsidR="00F85765" w:rsidRDefault="005F66D3">
      <w:pPr>
        <w:pStyle w:val="a3"/>
        <w:spacing w:line="299" w:lineRule="exact"/>
        <w:ind w:left="207" w:firstLine="0"/>
        <w:jc w:val="left"/>
      </w:pPr>
      <w:r>
        <w:t>Процесс</w:t>
      </w:r>
      <w:r>
        <w:rPr>
          <w:spacing w:val="-5"/>
        </w:rPr>
        <w:t xml:space="preserve"> </w:t>
      </w:r>
      <w:r>
        <w:t>закрепощения</w:t>
      </w:r>
      <w:r>
        <w:rPr>
          <w:spacing w:val="-4"/>
        </w:rPr>
        <w:t xml:space="preserve"> </w:t>
      </w:r>
      <w:r>
        <w:t>крестьян</w:t>
      </w:r>
      <w:r>
        <w:rPr>
          <w:spacing w:val="-3"/>
        </w:rPr>
        <w:t xml:space="preserve"> </w:t>
      </w:r>
      <w:r>
        <w:t>(XV–XVII</w:t>
      </w:r>
      <w:r>
        <w:rPr>
          <w:spacing w:val="-3"/>
        </w:rPr>
        <w:t xml:space="preserve"> </w:t>
      </w:r>
      <w:r>
        <w:rPr>
          <w:spacing w:val="-2"/>
        </w:rPr>
        <w:t>вв.).</w:t>
      </w:r>
    </w:p>
    <w:p w:rsidR="00F85765" w:rsidRDefault="005F66D3">
      <w:pPr>
        <w:pStyle w:val="a3"/>
        <w:spacing w:line="299" w:lineRule="exact"/>
        <w:ind w:left="207" w:firstLine="0"/>
        <w:jc w:val="left"/>
      </w:pPr>
      <w:r>
        <w:t>Социальные</w:t>
      </w:r>
      <w:r>
        <w:rPr>
          <w:spacing w:val="-2"/>
        </w:rPr>
        <w:t xml:space="preserve"> </w:t>
      </w:r>
      <w:r>
        <w:t>выступления</w:t>
      </w:r>
      <w:r>
        <w:rPr>
          <w:spacing w:val="-1"/>
        </w:rPr>
        <w:t xml:space="preserve"> </w:t>
      </w:r>
      <w:r>
        <w:t>в</w:t>
      </w:r>
      <w:r>
        <w:rPr>
          <w:spacing w:val="-4"/>
        </w:rPr>
        <w:t xml:space="preserve"> </w:t>
      </w:r>
      <w:r>
        <w:t>России</w:t>
      </w:r>
      <w:r>
        <w:rPr>
          <w:spacing w:val="-3"/>
        </w:rPr>
        <w:t xml:space="preserve"> </w:t>
      </w:r>
      <w:r>
        <w:t>в</w:t>
      </w:r>
      <w:r>
        <w:rPr>
          <w:spacing w:val="-3"/>
        </w:rPr>
        <w:t xml:space="preserve"> </w:t>
      </w:r>
      <w:r>
        <w:t>XVII</w:t>
      </w:r>
      <w:r>
        <w:rPr>
          <w:spacing w:val="1"/>
        </w:rPr>
        <w:t xml:space="preserve"> </w:t>
      </w:r>
      <w:r>
        <w:t>–</w:t>
      </w:r>
      <w:r>
        <w:rPr>
          <w:spacing w:val="-1"/>
        </w:rPr>
        <w:t xml:space="preserve"> </w:t>
      </w:r>
      <w:r>
        <w:t>начале</w:t>
      </w:r>
      <w:r>
        <w:rPr>
          <w:spacing w:val="-1"/>
        </w:rPr>
        <w:t xml:space="preserve"> </w:t>
      </w:r>
      <w:r>
        <w:t xml:space="preserve">XХ </w:t>
      </w:r>
      <w:r>
        <w:rPr>
          <w:spacing w:val="-5"/>
        </w:rPr>
        <w:t>в.</w:t>
      </w:r>
    </w:p>
    <w:p w:rsidR="00F85765" w:rsidRDefault="005F66D3">
      <w:pPr>
        <w:pStyle w:val="a3"/>
        <w:spacing w:before="1" w:line="298" w:lineRule="exact"/>
        <w:ind w:left="207" w:firstLine="0"/>
        <w:jc w:val="left"/>
      </w:pPr>
      <w:r>
        <w:t>Черты</w:t>
      </w:r>
      <w:r>
        <w:rPr>
          <w:spacing w:val="-4"/>
        </w:rPr>
        <w:t xml:space="preserve"> </w:t>
      </w:r>
      <w:r>
        <w:t>Нового</w:t>
      </w:r>
      <w:r>
        <w:rPr>
          <w:spacing w:val="-2"/>
        </w:rPr>
        <w:t xml:space="preserve"> </w:t>
      </w:r>
      <w:r>
        <w:t>времени</w:t>
      </w:r>
      <w:r>
        <w:rPr>
          <w:spacing w:val="-1"/>
        </w:rPr>
        <w:t xml:space="preserve"> </w:t>
      </w:r>
      <w:r>
        <w:t>в</w:t>
      </w:r>
      <w:r>
        <w:rPr>
          <w:spacing w:val="-3"/>
        </w:rPr>
        <w:t xml:space="preserve"> </w:t>
      </w:r>
      <w:r>
        <w:t>экономическом</w:t>
      </w:r>
      <w:r>
        <w:rPr>
          <w:spacing w:val="-2"/>
        </w:rPr>
        <w:t xml:space="preserve"> </w:t>
      </w:r>
      <w:r>
        <w:t>развитии</w:t>
      </w:r>
      <w:r>
        <w:rPr>
          <w:spacing w:val="-3"/>
        </w:rPr>
        <w:t xml:space="preserve"> </w:t>
      </w:r>
      <w:r>
        <w:t>России</w:t>
      </w:r>
      <w:r>
        <w:rPr>
          <w:spacing w:val="-2"/>
        </w:rPr>
        <w:t xml:space="preserve"> </w:t>
      </w:r>
      <w:r>
        <w:t>в</w:t>
      </w:r>
      <w:r>
        <w:rPr>
          <w:spacing w:val="-3"/>
        </w:rPr>
        <w:t xml:space="preserve"> </w:t>
      </w:r>
      <w:r>
        <w:t>XVII–XVIII</w:t>
      </w:r>
      <w:r>
        <w:rPr>
          <w:spacing w:val="-2"/>
        </w:rPr>
        <w:t xml:space="preserve"> </w:t>
      </w:r>
      <w:r>
        <w:rPr>
          <w:spacing w:val="-5"/>
        </w:rPr>
        <w:t>вв.</w:t>
      </w:r>
    </w:p>
    <w:p w:rsidR="00F85765" w:rsidRDefault="005F66D3">
      <w:pPr>
        <w:pStyle w:val="a3"/>
        <w:spacing w:line="298" w:lineRule="exact"/>
        <w:ind w:left="207" w:firstLine="0"/>
        <w:jc w:val="left"/>
      </w:pPr>
      <w:r>
        <w:t>Внешняя</w:t>
      </w:r>
      <w:r>
        <w:rPr>
          <w:spacing w:val="-2"/>
        </w:rPr>
        <w:t xml:space="preserve"> </w:t>
      </w:r>
      <w:r>
        <w:t>политика</w:t>
      </w:r>
      <w:r>
        <w:rPr>
          <w:spacing w:val="3"/>
        </w:rPr>
        <w:t xml:space="preserve"> </w:t>
      </w:r>
      <w:r>
        <w:t>России</w:t>
      </w:r>
      <w:r>
        <w:rPr>
          <w:spacing w:val="3"/>
        </w:rPr>
        <w:t xml:space="preserve"> </w:t>
      </w:r>
      <w:r>
        <w:t>в</w:t>
      </w:r>
      <w:r>
        <w:rPr>
          <w:spacing w:val="1"/>
        </w:rPr>
        <w:t xml:space="preserve"> </w:t>
      </w:r>
      <w:r>
        <w:t>XVIII–XIX</w:t>
      </w:r>
      <w:r>
        <w:rPr>
          <w:spacing w:val="2"/>
        </w:rPr>
        <w:t xml:space="preserve"> </w:t>
      </w:r>
      <w:r>
        <w:t>вв.</w:t>
      </w:r>
      <w:r>
        <w:rPr>
          <w:spacing w:val="3"/>
        </w:rPr>
        <w:t xml:space="preserve"> </w:t>
      </w:r>
      <w:r>
        <w:t>Борьба</w:t>
      </w:r>
      <w:r>
        <w:rPr>
          <w:spacing w:val="3"/>
        </w:rPr>
        <w:t xml:space="preserve"> </w:t>
      </w:r>
      <w:r>
        <w:t>России</w:t>
      </w:r>
      <w:r>
        <w:rPr>
          <w:spacing w:val="2"/>
        </w:rPr>
        <w:t xml:space="preserve"> </w:t>
      </w:r>
      <w:r>
        <w:t>за</w:t>
      </w:r>
      <w:r>
        <w:rPr>
          <w:spacing w:val="2"/>
        </w:rPr>
        <w:t xml:space="preserve"> </w:t>
      </w:r>
      <w:r>
        <w:t>выход</w:t>
      </w:r>
      <w:r>
        <w:rPr>
          <w:spacing w:val="5"/>
        </w:rPr>
        <w:t xml:space="preserve"> </w:t>
      </w:r>
      <w:r>
        <w:t>к Балтийскому</w:t>
      </w:r>
      <w:r>
        <w:rPr>
          <w:spacing w:val="3"/>
        </w:rPr>
        <w:t xml:space="preserve"> </w:t>
      </w:r>
      <w:r>
        <w:rPr>
          <w:spacing w:val="-10"/>
        </w:rPr>
        <w:t>и</w:t>
      </w:r>
    </w:p>
    <w:p w:rsidR="00F85765" w:rsidRDefault="00F85765">
      <w:pPr>
        <w:pStyle w:val="a3"/>
        <w:spacing w:line="298" w:lineRule="exact"/>
        <w:jc w:val="left"/>
        <w:sectPr w:rsidR="00F85765">
          <w:type w:val="continuous"/>
          <w:pgSz w:w="11910" w:h="16840"/>
          <w:pgMar w:top="1060" w:right="0" w:bottom="1000" w:left="283" w:header="0" w:footer="814" w:gutter="0"/>
          <w:cols w:num="2" w:space="720" w:equalWidth="0">
            <w:col w:w="1313" w:space="40"/>
            <w:col w:w="10274"/>
          </w:cols>
        </w:sectPr>
      </w:pPr>
    </w:p>
    <w:p w:rsidR="00F85765" w:rsidRDefault="005F66D3">
      <w:pPr>
        <w:pStyle w:val="a3"/>
        <w:spacing w:before="1" w:line="299" w:lineRule="exact"/>
        <w:ind w:firstLine="0"/>
        <w:jc w:val="left"/>
      </w:pPr>
      <w:r>
        <w:t>Черному</w:t>
      </w:r>
      <w:r>
        <w:rPr>
          <w:spacing w:val="-5"/>
        </w:rPr>
        <w:t xml:space="preserve"> </w:t>
      </w:r>
      <w:r>
        <w:t>морям.</w:t>
      </w:r>
      <w:r>
        <w:rPr>
          <w:spacing w:val="-3"/>
        </w:rPr>
        <w:t xml:space="preserve"> </w:t>
      </w:r>
      <w:r>
        <w:t>Русско-турецкие</w:t>
      </w:r>
      <w:r>
        <w:rPr>
          <w:spacing w:val="-2"/>
        </w:rPr>
        <w:t xml:space="preserve"> </w:t>
      </w:r>
      <w:r>
        <w:t>войны</w:t>
      </w:r>
      <w:r>
        <w:rPr>
          <w:spacing w:val="-4"/>
        </w:rPr>
        <w:t xml:space="preserve"> </w:t>
      </w:r>
      <w:r>
        <w:t>(XVIII–XIX</w:t>
      </w:r>
      <w:r>
        <w:rPr>
          <w:spacing w:val="-3"/>
        </w:rPr>
        <w:t xml:space="preserve"> </w:t>
      </w:r>
      <w:r>
        <w:rPr>
          <w:spacing w:val="-2"/>
        </w:rPr>
        <w:t>вв.).</w:t>
      </w:r>
    </w:p>
    <w:p w:rsidR="00F85765" w:rsidRDefault="005F66D3">
      <w:pPr>
        <w:pStyle w:val="a3"/>
        <w:spacing w:line="299" w:lineRule="exact"/>
        <w:ind w:left="1559" w:firstLine="0"/>
        <w:jc w:val="left"/>
      </w:pPr>
      <w:r>
        <w:t>Крестьянский</w:t>
      </w:r>
      <w:r>
        <w:rPr>
          <w:spacing w:val="-6"/>
        </w:rPr>
        <w:t xml:space="preserve"> </w:t>
      </w:r>
      <w:r>
        <w:t>вопрос</w:t>
      </w:r>
      <w:r>
        <w:rPr>
          <w:spacing w:val="-1"/>
        </w:rPr>
        <w:t xml:space="preserve"> </w:t>
      </w:r>
      <w:r>
        <w:t>и</w:t>
      </w:r>
      <w:r>
        <w:rPr>
          <w:spacing w:val="-3"/>
        </w:rPr>
        <w:t xml:space="preserve"> </w:t>
      </w:r>
      <w:r>
        <w:t>попытки</w:t>
      </w:r>
      <w:r>
        <w:rPr>
          <w:spacing w:val="-3"/>
        </w:rPr>
        <w:t xml:space="preserve"> </w:t>
      </w:r>
      <w:r>
        <w:t>его</w:t>
      </w:r>
      <w:r>
        <w:rPr>
          <w:spacing w:val="-2"/>
        </w:rPr>
        <w:t xml:space="preserve"> </w:t>
      </w:r>
      <w:r>
        <w:t>решения</w:t>
      </w:r>
      <w:r>
        <w:rPr>
          <w:spacing w:val="-4"/>
        </w:rPr>
        <w:t xml:space="preserve"> </w:t>
      </w:r>
      <w:r>
        <w:t>в</w:t>
      </w:r>
      <w:r>
        <w:rPr>
          <w:spacing w:val="-3"/>
        </w:rPr>
        <w:t xml:space="preserve"> </w:t>
      </w:r>
      <w:r>
        <w:t>России</w:t>
      </w:r>
      <w:r>
        <w:rPr>
          <w:spacing w:val="-1"/>
        </w:rPr>
        <w:t xml:space="preserve"> </w:t>
      </w:r>
      <w:r>
        <w:t>в</w:t>
      </w:r>
      <w:r>
        <w:rPr>
          <w:spacing w:val="-3"/>
        </w:rPr>
        <w:t xml:space="preserve"> </w:t>
      </w:r>
      <w:r>
        <w:t>XIX</w:t>
      </w:r>
      <w:r>
        <w:rPr>
          <w:spacing w:val="4"/>
        </w:rPr>
        <w:t xml:space="preserve"> </w:t>
      </w:r>
      <w:r>
        <w:rPr>
          <w:spacing w:val="-5"/>
        </w:rPr>
        <w:t>в.</w:t>
      </w:r>
    </w:p>
    <w:p w:rsidR="00F85765" w:rsidRDefault="005F66D3">
      <w:pPr>
        <w:pStyle w:val="a3"/>
        <w:spacing w:before="1"/>
        <w:jc w:val="left"/>
      </w:pPr>
      <w:r>
        <w:t>Власть</w:t>
      </w:r>
      <w:r>
        <w:rPr>
          <w:spacing w:val="40"/>
        </w:rPr>
        <w:t xml:space="preserve"> </w:t>
      </w:r>
      <w:r>
        <w:t>и</w:t>
      </w:r>
      <w:r>
        <w:rPr>
          <w:spacing w:val="40"/>
        </w:rPr>
        <w:t xml:space="preserve"> </w:t>
      </w:r>
      <w:r>
        <w:t>общество</w:t>
      </w:r>
      <w:r>
        <w:rPr>
          <w:spacing w:val="40"/>
        </w:rPr>
        <w:t xml:space="preserve"> </w:t>
      </w:r>
      <w:r>
        <w:t>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w:t>
      </w:r>
      <w:r>
        <w:rPr>
          <w:spacing w:val="40"/>
        </w:rPr>
        <w:t xml:space="preserve"> </w:t>
      </w:r>
      <w:r>
        <w:t>начале</w:t>
      </w:r>
      <w:r>
        <w:rPr>
          <w:spacing w:val="40"/>
        </w:rPr>
        <w:t xml:space="preserve"> </w:t>
      </w:r>
      <w:r>
        <w:t>XX в.:</w:t>
      </w:r>
      <w:r>
        <w:rPr>
          <w:spacing w:val="40"/>
        </w:rPr>
        <w:t xml:space="preserve"> </w:t>
      </w:r>
      <w:r>
        <w:t>самодержавная</w:t>
      </w:r>
      <w:r>
        <w:rPr>
          <w:spacing w:val="40"/>
        </w:rPr>
        <w:t xml:space="preserve"> </w:t>
      </w:r>
      <w:r>
        <w:t>монархия,</w:t>
      </w:r>
      <w:r>
        <w:rPr>
          <w:spacing w:val="80"/>
        </w:rPr>
        <w:t xml:space="preserve"> </w:t>
      </w:r>
      <w:r>
        <w:t>эволюция отношений.</w:t>
      </w:r>
    </w:p>
    <w:p w:rsidR="00F85765" w:rsidRDefault="005F66D3">
      <w:pPr>
        <w:pStyle w:val="a3"/>
        <w:spacing w:before="1" w:line="298" w:lineRule="exact"/>
        <w:ind w:left="1559" w:firstLine="0"/>
        <w:jc w:val="left"/>
      </w:pPr>
      <w:r>
        <w:t>Великие</w:t>
      </w:r>
      <w:r>
        <w:rPr>
          <w:spacing w:val="-2"/>
        </w:rPr>
        <w:t xml:space="preserve"> </w:t>
      </w:r>
      <w:r>
        <w:t>реформы</w:t>
      </w:r>
      <w:r>
        <w:rPr>
          <w:spacing w:val="-3"/>
        </w:rPr>
        <w:t xml:space="preserve"> </w:t>
      </w:r>
      <w:r>
        <w:t>1860–1870-х</w:t>
      </w:r>
      <w:r>
        <w:rPr>
          <w:spacing w:val="-1"/>
        </w:rPr>
        <w:t xml:space="preserve"> </w:t>
      </w:r>
      <w:r>
        <w:t>гг.:</w:t>
      </w:r>
      <w:r>
        <w:rPr>
          <w:spacing w:val="-4"/>
        </w:rPr>
        <w:t xml:space="preserve"> </w:t>
      </w:r>
      <w:r>
        <w:t>новые</w:t>
      </w:r>
      <w:r>
        <w:rPr>
          <w:spacing w:val="-1"/>
        </w:rPr>
        <w:t xml:space="preserve"> </w:t>
      </w:r>
      <w:r>
        <w:rPr>
          <w:spacing w:val="-2"/>
        </w:rPr>
        <w:t>перспективы.</w:t>
      </w:r>
    </w:p>
    <w:p w:rsidR="00F85765" w:rsidRDefault="005F66D3">
      <w:pPr>
        <w:pStyle w:val="a3"/>
        <w:spacing w:line="298" w:lineRule="exact"/>
        <w:ind w:left="1559" w:firstLine="0"/>
        <w:jc w:val="left"/>
      </w:pPr>
      <w:r>
        <w:t>Индустриальное</w:t>
      </w:r>
      <w:r>
        <w:rPr>
          <w:spacing w:val="24"/>
        </w:rPr>
        <w:t xml:space="preserve"> </w:t>
      </w:r>
      <w:r>
        <w:t>развитие</w:t>
      </w:r>
      <w:r>
        <w:rPr>
          <w:spacing w:val="27"/>
        </w:rPr>
        <w:t xml:space="preserve"> </w:t>
      </w:r>
      <w:r>
        <w:t>и</w:t>
      </w:r>
      <w:r>
        <w:rPr>
          <w:spacing w:val="29"/>
        </w:rPr>
        <w:t xml:space="preserve"> </w:t>
      </w:r>
      <w:r>
        <w:t>модернизационные</w:t>
      </w:r>
      <w:r>
        <w:rPr>
          <w:spacing w:val="28"/>
        </w:rPr>
        <w:t xml:space="preserve"> </w:t>
      </w:r>
      <w:r>
        <w:t>процессы</w:t>
      </w:r>
      <w:r>
        <w:rPr>
          <w:spacing w:val="26"/>
        </w:rPr>
        <w:t xml:space="preserve"> </w:t>
      </w:r>
      <w:r>
        <w:t>и</w:t>
      </w:r>
      <w:r>
        <w:rPr>
          <w:spacing w:val="29"/>
        </w:rPr>
        <w:t xml:space="preserve"> </w:t>
      </w:r>
      <w:r>
        <w:t>России</w:t>
      </w:r>
      <w:r>
        <w:rPr>
          <w:spacing w:val="36"/>
        </w:rPr>
        <w:t xml:space="preserve"> </w:t>
      </w:r>
      <w:r>
        <w:t>в</w:t>
      </w:r>
      <w:r>
        <w:rPr>
          <w:spacing w:val="26"/>
        </w:rPr>
        <w:t xml:space="preserve"> </w:t>
      </w:r>
      <w:r>
        <w:t>XIX</w:t>
      </w:r>
      <w:r>
        <w:rPr>
          <w:spacing w:val="29"/>
        </w:rPr>
        <w:t xml:space="preserve"> </w:t>
      </w:r>
      <w:r>
        <w:t>–</w:t>
      </w:r>
      <w:r>
        <w:rPr>
          <w:spacing w:val="29"/>
        </w:rPr>
        <w:t xml:space="preserve"> </w:t>
      </w:r>
      <w:r>
        <w:rPr>
          <w:spacing w:val="-2"/>
        </w:rPr>
        <w:t>начале</w:t>
      </w:r>
    </w:p>
    <w:p w:rsidR="00F85765" w:rsidRDefault="005F66D3">
      <w:pPr>
        <w:pStyle w:val="a3"/>
        <w:spacing w:before="1" w:line="298" w:lineRule="exact"/>
        <w:ind w:firstLine="0"/>
        <w:jc w:val="left"/>
      </w:pPr>
      <w:r>
        <w:t>XX</w:t>
      </w:r>
      <w:r>
        <w:rPr>
          <w:spacing w:val="1"/>
        </w:rPr>
        <w:t xml:space="preserve"> </w:t>
      </w:r>
      <w:r>
        <w:rPr>
          <w:spacing w:val="-5"/>
        </w:rPr>
        <w:t>в.</w:t>
      </w:r>
    </w:p>
    <w:p w:rsidR="00F85765" w:rsidRDefault="005F66D3">
      <w:pPr>
        <w:pStyle w:val="a3"/>
        <w:spacing w:line="298" w:lineRule="exact"/>
        <w:ind w:left="1559" w:firstLine="0"/>
        <w:jc w:val="left"/>
      </w:pPr>
      <w:r>
        <w:t>Российские</w:t>
      </w:r>
      <w:r>
        <w:rPr>
          <w:spacing w:val="28"/>
        </w:rPr>
        <w:t xml:space="preserve"> </w:t>
      </w:r>
      <w:r>
        <w:t>первооткрыватели,</w:t>
      </w:r>
      <w:r>
        <w:rPr>
          <w:spacing w:val="27"/>
        </w:rPr>
        <w:t xml:space="preserve"> </w:t>
      </w:r>
      <w:r>
        <w:t>ученые,</w:t>
      </w:r>
      <w:r>
        <w:rPr>
          <w:spacing w:val="29"/>
        </w:rPr>
        <w:t xml:space="preserve"> </w:t>
      </w:r>
      <w:r>
        <w:t>изобретатели</w:t>
      </w:r>
      <w:r>
        <w:rPr>
          <w:spacing w:val="29"/>
        </w:rPr>
        <w:t xml:space="preserve"> </w:t>
      </w:r>
      <w:r>
        <w:t>XVII</w:t>
      </w:r>
      <w:r>
        <w:rPr>
          <w:spacing w:val="32"/>
        </w:rPr>
        <w:t xml:space="preserve"> </w:t>
      </w:r>
      <w:r>
        <w:t>–</w:t>
      </w:r>
      <w:r>
        <w:rPr>
          <w:spacing w:val="29"/>
        </w:rPr>
        <w:t xml:space="preserve"> </w:t>
      </w:r>
      <w:r>
        <w:t>начала</w:t>
      </w:r>
      <w:r>
        <w:rPr>
          <w:spacing w:val="29"/>
        </w:rPr>
        <w:t xml:space="preserve"> </w:t>
      </w:r>
      <w:r>
        <w:t>ХХ</w:t>
      </w:r>
      <w:r>
        <w:rPr>
          <w:spacing w:val="1"/>
        </w:rPr>
        <w:t xml:space="preserve"> </w:t>
      </w:r>
      <w:r>
        <w:t>в.:</w:t>
      </w:r>
      <w:r>
        <w:rPr>
          <w:spacing w:val="28"/>
        </w:rPr>
        <w:t xml:space="preserve"> </w:t>
      </w:r>
      <w:r>
        <w:t>место</w:t>
      </w:r>
      <w:r>
        <w:rPr>
          <w:spacing w:val="28"/>
        </w:rPr>
        <w:t xml:space="preserve"> </w:t>
      </w:r>
      <w:r>
        <w:rPr>
          <w:spacing w:val="-10"/>
        </w:rPr>
        <w:t>в</w:t>
      </w:r>
    </w:p>
    <w:p w:rsidR="00F85765" w:rsidRDefault="005F66D3">
      <w:pPr>
        <w:pStyle w:val="a3"/>
        <w:spacing w:before="1" w:line="298" w:lineRule="exact"/>
        <w:ind w:firstLine="0"/>
      </w:pPr>
      <w:r>
        <w:t>истории</w:t>
      </w:r>
      <w:r>
        <w:rPr>
          <w:spacing w:val="-5"/>
        </w:rPr>
        <w:t xml:space="preserve"> </w:t>
      </w:r>
      <w:r>
        <w:t>России</w:t>
      </w:r>
      <w:r>
        <w:rPr>
          <w:spacing w:val="-4"/>
        </w:rPr>
        <w:t xml:space="preserve"> </w:t>
      </w:r>
      <w:r>
        <w:t>и</w:t>
      </w:r>
      <w:r>
        <w:rPr>
          <w:spacing w:val="-6"/>
        </w:rPr>
        <w:t xml:space="preserve"> </w:t>
      </w:r>
      <w:r>
        <w:t>всемирной</w:t>
      </w:r>
      <w:r>
        <w:rPr>
          <w:spacing w:val="-4"/>
        </w:rPr>
        <w:t xml:space="preserve"> </w:t>
      </w:r>
      <w:r>
        <w:rPr>
          <w:spacing w:val="-2"/>
        </w:rPr>
        <w:t>истории.</w:t>
      </w:r>
    </w:p>
    <w:p w:rsidR="00F85765" w:rsidRDefault="005F66D3">
      <w:pPr>
        <w:pStyle w:val="a3"/>
        <w:ind w:right="564"/>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F85765" w:rsidRDefault="005F66D3">
      <w:pPr>
        <w:pStyle w:val="a5"/>
        <w:numPr>
          <w:ilvl w:val="1"/>
          <w:numId w:val="103"/>
        </w:numPr>
        <w:tabs>
          <w:tab w:val="left" w:pos="2144"/>
        </w:tabs>
        <w:ind w:right="571" w:firstLine="708"/>
        <w:jc w:val="both"/>
        <w:rPr>
          <w:sz w:val="26"/>
        </w:rPr>
      </w:pPr>
      <w:r>
        <w:rPr>
          <w:sz w:val="26"/>
        </w:rPr>
        <w:t>Планируемые результаты освоения программы по истории на уровне среднего общего образования.</w:t>
      </w:r>
    </w:p>
    <w:p w:rsidR="00F85765" w:rsidRDefault="005F66D3">
      <w:pPr>
        <w:pStyle w:val="a5"/>
        <w:numPr>
          <w:ilvl w:val="2"/>
          <w:numId w:val="103"/>
        </w:numPr>
        <w:tabs>
          <w:tab w:val="left" w:pos="2339"/>
        </w:tabs>
        <w:ind w:right="567" w:firstLine="708"/>
        <w:jc w:val="both"/>
        <w:rPr>
          <w:sz w:val="26"/>
        </w:rPr>
      </w:pPr>
      <w:r>
        <w:rPr>
          <w:sz w:val="26"/>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F85765" w:rsidRDefault="005F66D3">
      <w:pPr>
        <w:pStyle w:val="a5"/>
        <w:numPr>
          <w:ilvl w:val="2"/>
          <w:numId w:val="103"/>
        </w:numPr>
        <w:tabs>
          <w:tab w:val="left" w:pos="2339"/>
        </w:tabs>
        <w:ind w:right="572" w:firstLine="708"/>
        <w:jc w:val="both"/>
        <w:rPr>
          <w:sz w:val="26"/>
        </w:rPr>
      </w:pPr>
      <w:r>
        <w:rPr>
          <w:sz w:val="26"/>
        </w:rPr>
        <w:t>В результате изучения истории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46"/>
        </w:numPr>
        <w:tabs>
          <w:tab w:val="left" w:pos="1840"/>
        </w:tabs>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spacing w:before="1"/>
        <w:ind w:right="567"/>
      </w:pPr>
      <w:r>
        <w:t xml:space="preserve">осмысление сложившихся в российской истории традиций гражданского служения </w:t>
      </w:r>
      <w:r>
        <w:rPr>
          <w:spacing w:val="-2"/>
        </w:rPr>
        <w:t>Отечеству;</w:t>
      </w:r>
    </w:p>
    <w:p w:rsidR="00F85765" w:rsidRDefault="005F66D3">
      <w:pPr>
        <w:pStyle w:val="a3"/>
        <w:ind w:right="562"/>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w:t>
      </w:r>
      <w:r>
        <w:rPr>
          <w:spacing w:val="40"/>
        </w:rPr>
        <w:t xml:space="preserve"> </w:t>
      </w:r>
      <w:r>
        <w:t>обязанностей, уважение закона и правопорядка;</w:t>
      </w:r>
    </w:p>
    <w:p w:rsidR="00F85765" w:rsidRDefault="005F66D3">
      <w:pPr>
        <w:pStyle w:val="a3"/>
        <w:ind w:right="564"/>
      </w:pPr>
      <w:r>
        <w:t>принятие традиционных национальных, общечеловеческих гуманистических и демократических ценностей;</w:t>
      </w:r>
    </w:p>
    <w:p w:rsidR="00F85765" w:rsidRDefault="005F66D3">
      <w:pPr>
        <w:pStyle w:val="a3"/>
        <w:ind w:right="568"/>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rsidR="00F85765" w:rsidRDefault="005F66D3">
      <w:pPr>
        <w:pStyle w:val="a3"/>
        <w:ind w:right="574"/>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85765" w:rsidRDefault="005F66D3">
      <w:pPr>
        <w:pStyle w:val="a3"/>
        <w:ind w:right="564"/>
      </w:pPr>
      <w:r>
        <w:t>умение взаимодействовать с социальными институтами в соответствии с их функциями и назначением;</w:t>
      </w:r>
    </w:p>
    <w:p w:rsidR="00F85765" w:rsidRDefault="005F66D3">
      <w:pPr>
        <w:pStyle w:val="a3"/>
        <w:ind w:left="1559" w:firstLine="0"/>
      </w:pPr>
      <w:r>
        <w:t>готовность</w:t>
      </w:r>
      <w:r>
        <w:rPr>
          <w:spacing w:val="-6"/>
        </w:rPr>
        <w:t xml:space="preserve"> </w:t>
      </w:r>
      <w:r>
        <w:t>к</w:t>
      </w:r>
      <w:r>
        <w:rPr>
          <w:spacing w:val="-6"/>
        </w:rPr>
        <w:t xml:space="preserve"> </w:t>
      </w:r>
      <w:r>
        <w:t>гуманитарной</w:t>
      </w:r>
      <w:r>
        <w:rPr>
          <w:spacing w:val="-6"/>
        </w:rPr>
        <w:t xml:space="preserve"> </w:t>
      </w:r>
      <w:r>
        <w:t>и</w:t>
      </w:r>
      <w:r>
        <w:rPr>
          <w:spacing w:val="-6"/>
        </w:rPr>
        <w:t xml:space="preserve"> </w:t>
      </w:r>
      <w:r>
        <w:t>волонтерской</w:t>
      </w:r>
      <w:r>
        <w:rPr>
          <w:spacing w:val="-5"/>
        </w:rPr>
        <w:t xml:space="preserve"> </w:t>
      </w:r>
      <w:r>
        <w:rPr>
          <w:spacing w:val="-2"/>
        </w:rPr>
        <w:t>деятельности;</w:t>
      </w:r>
    </w:p>
    <w:p w:rsidR="00F85765" w:rsidRDefault="00F85765">
      <w:pPr>
        <w:pStyle w:val="a3"/>
        <w:sectPr w:rsidR="00F85765">
          <w:type w:val="continuous"/>
          <w:pgSz w:w="11910" w:h="16840"/>
          <w:pgMar w:top="1060" w:right="0" w:bottom="1000" w:left="283" w:header="0" w:footer="814" w:gutter="0"/>
          <w:cols w:space="720"/>
        </w:sectPr>
      </w:pPr>
    </w:p>
    <w:p w:rsidR="00F85765" w:rsidRDefault="005F66D3">
      <w:pPr>
        <w:pStyle w:val="a5"/>
        <w:numPr>
          <w:ilvl w:val="0"/>
          <w:numId w:val="46"/>
        </w:numPr>
        <w:tabs>
          <w:tab w:val="left" w:pos="1840"/>
        </w:tabs>
        <w:spacing w:before="67" w:line="298" w:lineRule="exact"/>
        <w:ind w:left="1840" w:hanging="281"/>
        <w:jc w:val="both"/>
        <w:rPr>
          <w:sz w:val="26"/>
        </w:rPr>
      </w:pPr>
      <w:r>
        <w:rPr>
          <w:sz w:val="26"/>
        </w:rPr>
        <w:lastRenderedPageBreak/>
        <w:t>патриотического</w:t>
      </w:r>
      <w:r>
        <w:rPr>
          <w:spacing w:val="-10"/>
          <w:sz w:val="26"/>
        </w:rPr>
        <w:t xml:space="preserve"> </w:t>
      </w:r>
      <w:r>
        <w:rPr>
          <w:spacing w:val="-2"/>
          <w:sz w:val="26"/>
        </w:rPr>
        <w:t>воспитания:</w:t>
      </w:r>
    </w:p>
    <w:p w:rsidR="00F85765" w:rsidRDefault="005F66D3">
      <w:pPr>
        <w:pStyle w:val="a3"/>
        <w:ind w:right="566"/>
      </w:pPr>
      <w:r>
        <w:t>сформированность</w:t>
      </w:r>
      <w:r>
        <w:rPr>
          <w:spacing w:val="-1"/>
        </w:rPr>
        <w:t xml:space="preserve"> </w:t>
      </w:r>
      <w:r>
        <w:t>российской гражданской</w:t>
      </w:r>
      <w:r>
        <w:rPr>
          <w:spacing w:val="-2"/>
        </w:rPr>
        <w:t xml:space="preserve"> </w:t>
      </w:r>
      <w:r>
        <w:t>идентичности,</w:t>
      </w:r>
      <w:r>
        <w:rPr>
          <w:spacing w:val="-2"/>
        </w:rPr>
        <w:t xml:space="preserve"> </w:t>
      </w:r>
      <w:r>
        <w:t>патриотизма,</w:t>
      </w:r>
      <w:r>
        <w:rPr>
          <w:spacing w:val="-2"/>
        </w:rPr>
        <w:t xml:space="preserve"> </w:t>
      </w:r>
      <w:r>
        <w:t>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F85765" w:rsidRDefault="005F66D3">
      <w:pPr>
        <w:pStyle w:val="a3"/>
        <w:spacing w:before="1"/>
        <w:ind w:right="56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85765" w:rsidRDefault="005F66D3">
      <w:pPr>
        <w:pStyle w:val="a3"/>
        <w:ind w:right="573"/>
      </w:pPr>
      <w:r>
        <w:t>идейная убежденность, готовность к служению Отечеству и его защите, ответственность за его судьбу;</w:t>
      </w:r>
    </w:p>
    <w:p w:rsidR="00F85765" w:rsidRDefault="005F66D3">
      <w:pPr>
        <w:pStyle w:val="a5"/>
        <w:numPr>
          <w:ilvl w:val="0"/>
          <w:numId w:val="46"/>
        </w:numPr>
        <w:tabs>
          <w:tab w:val="left" w:pos="1840"/>
        </w:tabs>
        <w:ind w:left="1840" w:hanging="281"/>
        <w:jc w:val="both"/>
        <w:rPr>
          <w:sz w:val="26"/>
        </w:rPr>
      </w:pPr>
      <w:r>
        <w:rPr>
          <w:sz w:val="26"/>
        </w:rPr>
        <w:t>духовно-нравственного</w:t>
      </w:r>
      <w:r>
        <w:rPr>
          <w:spacing w:val="-7"/>
          <w:sz w:val="26"/>
        </w:rPr>
        <w:t xml:space="preserve"> </w:t>
      </w:r>
      <w:r>
        <w:rPr>
          <w:spacing w:val="-2"/>
          <w:sz w:val="26"/>
        </w:rPr>
        <w:t>воспитания:</w:t>
      </w:r>
    </w:p>
    <w:p w:rsidR="00F85765" w:rsidRDefault="005F66D3">
      <w:pPr>
        <w:pStyle w:val="a3"/>
        <w:ind w:right="574"/>
      </w:pPr>
      <w:r>
        <w:t>личностное осмысление и принятие</w:t>
      </w:r>
      <w:r>
        <w:rPr>
          <w:spacing w:val="-1"/>
        </w:rPr>
        <w:t xml:space="preserve"> </w:t>
      </w:r>
      <w:r>
        <w:t>сущности и значения</w:t>
      </w:r>
      <w:r>
        <w:rPr>
          <w:spacing w:val="-2"/>
        </w:rPr>
        <w:t xml:space="preserve"> </w:t>
      </w:r>
      <w:r>
        <w:t>исторически</w:t>
      </w:r>
      <w:r>
        <w:rPr>
          <w:spacing w:val="-2"/>
        </w:rPr>
        <w:t xml:space="preserve"> </w:t>
      </w:r>
      <w:r>
        <w:t>сложившихся и развивавшихся духовно-нравственных ценностей российского народа;</w:t>
      </w:r>
    </w:p>
    <w:p w:rsidR="00F85765" w:rsidRDefault="005F66D3">
      <w:pPr>
        <w:pStyle w:val="a3"/>
        <w:spacing w:line="298" w:lineRule="exact"/>
        <w:ind w:left="1559" w:firstLine="0"/>
      </w:pPr>
      <w:r>
        <w:t>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66"/>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F85765" w:rsidRDefault="005F66D3">
      <w:pPr>
        <w:pStyle w:val="a3"/>
        <w:spacing w:before="1" w:line="298" w:lineRule="exact"/>
        <w:ind w:left="1559" w:firstLine="0"/>
      </w:pPr>
      <w:r>
        <w:t>понимание</w:t>
      </w:r>
      <w:r>
        <w:rPr>
          <w:spacing w:val="-7"/>
        </w:rPr>
        <w:t xml:space="preserve"> </w:t>
      </w:r>
      <w:r>
        <w:t>значения</w:t>
      </w:r>
      <w:r>
        <w:rPr>
          <w:spacing w:val="-2"/>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3"/>
        </w:rPr>
        <w:t xml:space="preserve"> </w:t>
      </w:r>
      <w:r>
        <w:t>устойчивого</w:t>
      </w:r>
      <w:r>
        <w:rPr>
          <w:spacing w:val="-3"/>
        </w:rPr>
        <w:t xml:space="preserve"> </w:t>
      </w:r>
      <w:r>
        <w:rPr>
          <w:spacing w:val="-2"/>
        </w:rPr>
        <w:t>будущего;</w:t>
      </w:r>
    </w:p>
    <w:p w:rsidR="00F85765" w:rsidRDefault="005F66D3">
      <w:pPr>
        <w:pStyle w:val="a3"/>
        <w:ind w:right="567"/>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85765" w:rsidRDefault="005F66D3">
      <w:pPr>
        <w:pStyle w:val="a5"/>
        <w:numPr>
          <w:ilvl w:val="0"/>
          <w:numId w:val="46"/>
        </w:numPr>
        <w:tabs>
          <w:tab w:val="left" w:pos="1840"/>
        </w:tabs>
        <w:spacing w:before="1"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ind w:right="570"/>
      </w:pPr>
      <w:r>
        <w:t>представление об исторически сложившемся культурном многообразии своей страны и мира;</w:t>
      </w:r>
    </w:p>
    <w:p w:rsidR="00F85765" w:rsidRDefault="005F66D3">
      <w:pPr>
        <w:pStyle w:val="a3"/>
        <w:ind w:right="573"/>
      </w:pPr>
      <w:r>
        <w:t>способность воспринимать различные виды искусства, традиции и творчество</w:t>
      </w:r>
      <w:r>
        <w:rPr>
          <w:spacing w:val="40"/>
        </w:rPr>
        <w:t xml:space="preserve"> </w:t>
      </w:r>
      <w:r>
        <w:t>своего и других народов, ощущать эмоциональное воздействие искусства;</w:t>
      </w:r>
    </w:p>
    <w:p w:rsidR="00F85765" w:rsidRDefault="005F66D3">
      <w:pPr>
        <w:pStyle w:val="a3"/>
        <w:ind w:right="564"/>
      </w:pPr>
      <w:r>
        <w:t>осознание значимости для личности и общества наследия отечественного и</w:t>
      </w:r>
      <w:r>
        <w:rPr>
          <w:spacing w:val="40"/>
        </w:rPr>
        <w:t xml:space="preserve"> </w:t>
      </w:r>
      <w:r>
        <w:t>мирового искусства, этнических культурных традиций и народного творчества;</w:t>
      </w:r>
    </w:p>
    <w:p w:rsidR="00F85765" w:rsidRDefault="005F66D3">
      <w:pPr>
        <w:pStyle w:val="a3"/>
        <w:ind w:right="571"/>
      </w:pPr>
      <w:r>
        <w:t>способность выявлять в памятниках художественной культуры эстетические ценности эпох, к которым они принадлежат;</w:t>
      </w:r>
    </w:p>
    <w:p w:rsidR="00F85765" w:rsidRDefault="005F66D3">
      <w:pPr>
        <w:pStyle w:val="a3"/>
        <w:ind w:right="568"/>
      </w:pPr>
      <w:r>
        <w:t xml:space="preserve">эстетическое отношение к окружающему миру, современной культуре, включая эстетику быта, научного и технического творчества, спорта, труда, общественных </w:t>
      </w:r>
      <w:r>
        <w:rPr>
          <w:spacing w:val="-2"/>
        </w:rPr>
        <w:t>отношений;</w:t>
      </w:r>
    </w:p>
    <w:p w:rsidR="00F85765" w:rsidRDefault="005F66D3">
      <w:pPr>
        <w:pStyle w:val="a5"/>
        <w:numPr>
          <w:ilvl w:val="0"/>
          <w:numId w:val="46"/>
        </w:numPr>
        <w:tabs>
          <w:tab w:val="left" w:pos="1840"/>
        </w:tabs>
        <w:spacing w:before="1" w:line="298" w:lineRule="exact"/>
        <w:ind w:left="1840" w:hanging="281"/>
        <w:jc w:val="both"/>
        <w:rPr>
          <w:sz w:val="26"/>
        </w:rPr>
      </w:pPr>
      <w:r>
        <w:rPr>
          <w:sz w:val="26"/>
        </w:rPr>
        <w:t>физического</w:t>
      </w:r>
      <w:r>
        <w:rPr>
          <w:spacing w:val="-4"/>
          <w:sz w:val="26"/>
        </w:rPr>
        <w:t xml:space="preserve"> </w:t>
      </w:r>
      <w:r>
        <w:rPr>
          <w:spacing w:val="-2"/>
          <w:sz w:val="26"/>
        </w:rPr>
        <w:t>воспитания:</w:t>
      </w:r>
    </w:p>
    <w:p w:rsidR="00F85765" w:rsidRDefault="005F66D3">
      <w:pPr>
        <w:pStyle w:val="a3"/>
        <w:ind w:left="1559" w:right="3334" w:firstLine="0"/>
      </w:pPr>
      <w:r>
        <w:t>формирование</w:t>
      </w:r>
      <w:r>
        <w:rPr>
          <w:spacing w:val="-8"/>
        </w:rPr>
        <w:t xml:space="preserve"> </w:t>
      </w:r>
      <w:r>
        <w:t>ценностного</w:t>
      </w:r>
      <w:r>
        <w:rPr>
          <w:spacing w:val="-7"/>
        </w:rPr>
        <w:t xml:space="preserve"> </w:t>
      </w:r>
      <w:r>
        <w:t>отношения</w:t>
      </w:r>
      <w:r>
        <w:rPr>
          <w:spacing w:val="-8"/>
        </w:rPr>
        <w:t xml:space="preserve"> </w:t>
      </w:r>
      <w:r>
        <w:t>к</w:t>
      </w:r>
      <w:r>
        <w:rPr>
          <w:spacing w:val="-7"/>
        </w:rPr>
        <w:t xml:space="preserve"> </w:t>
      </w:r>
      <w:r>
        <w:t>жизни</w:t>
      </w:r>
      <w:r>
        <w:rPr>
          <w:spacing w:val="-8"/>
        </w:rPr>
        <w:t xml:space="preserve"> </w:t>
      </w:r>
      <w:r>
        <w:t>и</w:t>
      </w:r>
      <w:r>
        <w:rPr>
          <w:spacing w:val="-6"/>
        </w:rPr>
        <w:t xml:space="preserve"> </w:t>
      </w:r>
      <w:r>
        <w:t>здоровью; осознание ценности жизни и необходимости ее сохранения;</w:t>
      </w:r>
    </w:p>
    <w:p w:rsidR="00F85765" w:rsidRDefault="005F66D3">
      <w:pPr>
        <w:pStyle w:val="a3"/>
        <w:tabs>
          <w:tab w:val="left" w:pos="3396"/>
          <w:tab w:val="left" w:pos="3869"/>
          <w:tab w:val="left" w:pos="4962"/>
          <w:tab w:val="left" w:pos="6735"/>
          <w:tab w:val="left" w:pos="8351"/>
          <w:tab w:val="left" w:pos="8704"/>
          <w:tab w:val="left" w:pos="10067"/>
        </w:tabs>
        <w:ind w:right="572"/>
        <w:jc w:val="left"/>
      </w:pPr>
      <w:r>
        <w:rPr>
          <w:spacing w:val="-2"/>
        </w:rPr>
        <w:t>представление</w:t>
      </w:r>
      <w:r>
        <w:tab/>
      </w:r>
      <w:r>
        <w:rPr>
          <w:spacing w:val="-6"/>
        </w:rPr>
        <w:t>об</w:t>
      </w:r>
      <w:r>
        <w:tab/>
      </w:r>
      <w:r>
        <w:rPr>
          <w:spacing w:val="-2"/>
        </w:rPr>
        <w:t>идеалах</w:t>
      </w:r>
      <w:r>
        <w:tab/>
      </w:r>
      <w:r>
        <w:rPr>
          <w:spacing w:val="-2"/>
        </w:rPr>
        <w:t>гармоничного</w:t>
      </w:r>
      <w:r>
        <w:tab/>
      </w:r>
      <w:r>
        <w:rPr>
          <w:spacing w:val="-2"/>
        </w:rPr>
        <w:t>физического</w:t>
      </w:r>
      <w:r>
        <w:tab/>
      </w:r>
      <w:r>
        <w:rPr>
          <w:spacing w:val="-10"/>
        </w:rPr>
        <w:t>и</w:t>
      </w:r>
      <w:r>
        <w:tab/>
      </w:r>
      <w:r>
        <w:rPr>
          <w:spacing w:val="-2"/>
        </w:rPr>
        <w:t>духовного</w:t>
      </w:r>
      <w:r>
        <w:tab/>
      </w:r>
      <w:r>
        <w:rPr>
          <w:spacing w:val="-2"/>
        </w:rPr>
        <w:t xml:space="preserve">развития </w:t>
      </w:r>
      <w:r>
        <w:t>человека в исторических обществах и в современную эпоху;</w:t>
      </w:r>
    </w:p>
    <w:p w:rsidR="00F85765" w:rsidRDefault="005F66D3">
      <w:pPr>
        <w:pStyle w:val="a3"/>
        <w:ind w:left="1559" w:firstLine="0"/>
        <w:jc w:val="left"/>
      </w:pPr>
      <w:r>
        <w:t>ответственное</w:t>
      </w:r>
      <w:r>
        <w:rPr>
          <w:spacing w:val="-3"/>
        </w:rPr>
        <w:t xml:space="preserve"> </w:t>
      </w:r>
      <w:r>
        <w:t>отношение</w:t>
      </w:r>
      <w:r>
        <w:rPr>
          <w:spacing w:val="-3"/>
        </w:rPr>
        <w:t xml:space="preserve"> </w:t>
      </w:r>
      <w:r>
        <w:t>к</w:t>
      </w:r>
      <w:r>
        <w:rPr>
          <w:spacing w:val="-3"/>
        </w:rPr>
        <w:t xml:space="preserve"> </w:t>
      </w:r>
      <w:r>
        <w:t>своему</w:t>
      </w:r>
      <w:r>
        <w:rPr>
          <w:spacing w:val="-3"/>
        </w:rPr>
        <w:t xml:space="preserve"> </w:t>
      </w:r>
      <w:r>
        <w:t>здоровью</w:t>
      </w:r>
      <w:r>
        <w:rPr>
          <w:spacing w:val="-3"/>
        </w:rPr>
        <w:t xml:space="preserve"> </w:t>
      </w:r>
      <w:r>
        <w:t>и</w:t>
      </w:r>
      <w:r>
        <w:rPr>
          <w:spacing w:val="-2"/>
        </w:rPr>
        <w:t xml:space="preserve"> </w:t>
      </w:r>
      <w:r>
        <w:t>установка</w:t>
      </w:r>
      <w:r>
        <w:rPr>
          <w:spacing w:val="-2"/>
        </w:rPr>
        <w:t xml:space="preserve"> </w:t>
      </w:r>
      <w:r>
        <w:t>на</w:t>
      </w:r>
      <w:r>
        <w:rPr>
          <w:spacing w:val="-2"/>
        </w:rPr>
        <w:t xml:space="preserve"> </w:t>
      </w:r>
      <w:r>
        <w:t>здоровый</w:t>
      </w:r>
      <w:r>
        <w:rPr>
          <w:spacing w:val="-3"/>
        </w:rPr>
        <w:t xml:space="preserve"> </w:t>
      </w:r>
      <w:r>
        <w:t>образ</w:t>
      </w:r>
      <w:r>
        <w:rPr>
          <w:spacing w:val="-2"/>
        </w:rPr>
        <w:t xml:space="preserve"> жизни;</w:t>
      </w:r>
    </w:p>
    <w:p w:rsidR="00F85765" w:rsidRDefault="005F66D3">
      <w:pPr>
        <w:pStyle w:val="a5"/>
        <w:numPr>
          <w:ilvl w:val="0"/>
          <w:numId w:val="46"/>
        </w:numPr>
        <w:tabs>
          <w:tab w:val="left" w:pos="1840"/>
        </w:tabs>
        <w:spacing w:before="1" w:line="299" w:lineRule="exact"/>
        <w:ind w:left="1840" w:hanging="281"/>
        <w:rPr>
          <w:sz w:val="26"/>
        </w:rPr>
      </w:pPr>
      <w:r>
        <w:rPr>
          <w:sz w:val="26"/>
        </w:rPr>
        <w:t>трудового</w:t>
      </w:r>
      <w:r>
        <w:rPr>
          <w:spacing w:val="-2"/>
          <w:sz w:val="26"/>
        </w:rPr>
        <w:t xml:space="preserve"> воспитания:</w:t>
      </w:r>
    </w:p>
    <w:p w:rsidR="00F85765" w:rsidRDefault="005F66D3">
      <w:pPr>
        <w:pStyle w:val="a3"/>
        <w:tabs>
          <w:tab w:val="left" w:pos="2995"/>
          <w:tab w:val="left" w:pos="3466"/>
          <w:tab w:val="left" w:pos="4433"/>
          <w:tab w:val="left" w:pos="5403"/>
          <w:tab w:val="left" w:pos="6526"/>
          <w:tab w:val="left" w:pos="7739"/>
          <w:tab w:val="left" w:pos="8984"/>
          <w:tab w:val="left" w:pos="10690"/>
        </w:tabs>
        <w:ind w:right="566"/>
        <w:jc w:val="left"/>
      </w:pPr>
      <w:r>
        <w:rPr>
          <w:spacing w:val="-2"/>
        </w:rPr>
        <w:t>понимание</w:t>
      </w:r>
      <w:r>
        <w:tab/>
      </w:r>
      <w:r>
        <w:rPr>
          <w:spacing w:val="-6"/>
        </w:rPr>
        <w:t>на</w:t>
      </w:r>
      <w:r>
        <w:tab/>
      </w:r>
      <w:r>
        <w:rPr>
          <w:spacing w:val="-2"/>
        </w:rPr>
        <w:t>основе</w:t>
      </w:r>
      <w:r>
        <w:tab/>
      </w:r>
      <w:r>
        <w:rPr>
          <w:spacing w:val="-2"/>
        </w:rPr>
        <w:t>знания</w:t>
      </w:r>
      <w:r>
        <w:tab/>
      </w:r>
      <w:r>
        <w:rPr>
          <w:spacing w:val="-2"/>
        </w:rPr>
        <w:t>истории</w:t>
      </w:r>
      <w:r>
        <w:tab/>
      </w:r>
      <w:r>
        <w:rPr>
          <w:spacing w:val="-2"/>
        </w:rPr>
        <w:t>значения</w:t>
      </w:r>
      <w:r>
        <w:tab/>
      </w:r>
      <w:r>
        <w:rPr>
          <w:spacing w:val="-2"/>
        </w:rPr>
        <w:t>трудовой</w:t>
      </w:r>
      <w:r>
        <w:tab/>
      </w:r>
      <w:r>
        <w:rPr>
          <w:spacing w:val="-2"/>
        </w:rPr>
        <w:t>деятельности</w:t>
      </w:r>
      <w:r>
        <w:tab/>
      </w:r>
      <w:r>
        <w:rPr>
          <w:spacing w:val="-4"/>
        </w:rPr>
        <w:t xml:space="preserve">как </w:t>
      </w:r>
      <w:r>
        <w:t>источника развития человека и общества;</w:t>
      </w:r>
    </w:p>
    <w:p w:rsidR="00F85765" w:rsidRDefault="005F66D3">
      <w:pPr>
        <w:pStyle w:val="a3"/>
        <w:spacing w:line="298" w:lineRule="exact"/>
        <w:ind w:left="1559" w:firstLine="0"/>
        <w:jc w:val="left"/>
      </w:pPr>
      <w:r>
        <w:t>уважение</w:t>
      </w:r>
      <w:r>
        <w:rPr>
          <w:spacing w:val="-5"/>
        </w:rPr>
        <w:t xml:space="preserve"> </w:t>
      </w:r>
      <w:r>
        <w:t>к</w:t>
      </w:r>
      <w:r>
        <w:rPr>
          <w:spacing w:val="-5"/>
        </w:rPr>
        <w:t xml:space="preserve"> </w:t>
      </w:r>
      <w:r>
        <w:t>труду</w:t>
      </w:r>
      <w:r>
        <w:rPr>
          <w:spacing w:val="-5"/>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r>
        <w:rPr>
          <w:spacing w:val="-2"/>
        </w:rPr>
        <w:t xml:space="preserve"> человека;</w:t>
      </w:r>
    </w:p>
    <w:p w:rsidR="00F85765" w:rsidRDefault="005F66D3">
      <w:pPr>
        <w:pStyle w:val="a3"/>
        <w:tabs>
          <w:tab w:val="left" w:pos="3412"/>
          <w:tab w:val="left" w:pos="3770"/>
          <w:tab w:val="left" w:pos="5503"/>
          <w:tab w:val="left" w:pos="7606"/>
          <w:tab w:val="left" w:pos="7958"/>
          <w:tab w:val="left" w:pos="9210"/>
          <w:tab w:val="left" w:pos="9578"/>
        </w:tabs>
        <w:ind w:right="568"/>
        <w:jc w:val="left"/>
      </w:pPr>
      <w:r>
        <w:rPr>
          <w:spacing w:val="-2"/>
        </w:rPr>
        <w:t>представление</w:t>
      </w:r>
      <w:r>
        <w:tab/>
      </w:r>
      <w:r>
        <w:rPr>
          <w:spacing w:val="-10"/>
        </w:rPr>
        <w:t>о</w:t>
      </w:r>
      <w:r>
        <w:tab/>
      </w:r>
      <w:r>
        <w:rPr>
          <w:spacing w:val="-2"/>
        </w:rPr>
        <w:t>разнообразии</w:t>
      </w:r>
      <w:r>
        <w:tab/>
      </w:r>
      <w:r>
        <w:rPr>
          <w:spacing w:val="-2"/>
        </w:rPr>
        <w:t>существовавших</w:t>
      </w:r>
      <w:r>
        <w:tab/>
      </w:r>
      <w:r>
        <w:rPr>
          <w:spacing w:val="-10"/>
        </w:rPr>
        <w:t>в</w:t>
      </w:r>
      <w:r>
        <w:tab/>
      </w:r>
      <w:r>
        <w:rPr>
          <w:spacing w:val="-2"/>
        </w:rPr>
        <w:t>прошлом</w:t>
      </w:r>
      <w:r>
        <w:tab/>
      </w:r>
      <w:r>
        <w:rPr>
          <w:spacing w:val="-10"/>
        </w:rPr>
        <w:t>и</w:t>
      </w:r>
      <w:r>
        <w:tab/>
      </w:r>
      <w:r>
        <w:rPr>
          <w:spacing w:val="-2"/>
        </w:rPr>
        <w:t>современных профессий;</w:t>
      </w:r>
    </w:p>
    <w:p w:rsidR="00F85765" w:rsidRDefault="005F66D3">
      <w:pPr>
        <w:pStyle w:val="a3"/>
        <w:ind w:left="1559" w:right="565" w:firstLine="0"/>
        <w:jc w:val="left"/>
      </w:pPr>
      <w:r>
        <w:t>формирование интереса к различным сферам профессиональной деятельности; готовность</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w:t>
      </w:r>
      <w:r>
        <w:rPr>
          <w:spacing w:val="80"/>
        </w:rPr>
        <w:t xml:space="preserve"> </w:t>
      </w:r>
      <w:r>
        <w:t>и</w:t>
      </w:r>
      <w:r>
        <w:rPr>
          <w:spacing w:val="80"/>
        </w:rPr>
        <w:t xml:space="preserve"> </w:t>
      </w:r>
      <w:r>
        <w:t>реализовывать</w:t>
      </w:r>
    </w:p>
    <w:p w:rsidR="00F85765" w:rsidRDefault="005F66D3">
      <w:pPr>
        <w:pStyle w:val="a3"/>
        <w:ind w:firstLine="0"/>
        <w:jc w:val="left"/>
      </w:pPr>
      <w:r>
        <w:t>собственные</w:t>
      </w:r>
      <w:r>
        <w:rPr>
          <w:spacing w:val="-6"/>
        </w:rPr>
        <w:t xml:space="preserve"> </w:t>
      </w:r>
      <w:r>
        <w:t>жизненные</w:t>
      </w:r>
      <w:r>
        <w:rPr>
          <w:spacing w:val="-6"/>
        </w:rPr>
        <w:t xml:space="preserve"> </w:t>
      </w:r>
      <w:r>
        <w:rPr>
          <w:spacing w:val="-2"/>
        </w:rPr>
        <w:t>планы;</w:t>
      </w:r>
    </w:p>
    <w:p w:rsidR="00F85765" w:rsidRDefault="005F66D3">
      <w:pPr>
        <w:pStyle w:val="a3"/>
        <w:spacing w:before="1"/>
        <w:ind w:left="1559" w:firstLine="0"/>
        <w:jc w:val="left"/>
      </w:pPr>
      <w:r>
        <w:t>мотивация</w:t>
      </w:r>
      <w:r>
        <w:rPr>
          <w:spacing w:val="-7"/>
        </w:rPr>
        <w:t xml:space="preserve"> </w:t>
      </w:r>
      <w:r>
        <w:t>и</w:t>
      </w:r>
      <w:r>
        <w:rPr>
          <w:spacing w:val="-4"/>
        </w:rPr>
        <w:t xml:space="preserve"> </w:t>
      </w:r>
      <w:r>
        <w:t>способность</w:t>
      </w:r>
      <w:r>
        <w:rPr>
          <w:spacing w:val="-4"/>
        </w:rPr>
        <w:t xml:space="preserve"> </w:t>
      </w:r>
      <w:r>
        <w:t>к</w:t>
      </w:r>
      <w:r>
        <w:rPr>
          <w:spacing w:val="-5"/>
        </w:rPr>
        <w:t xml:space="preserve"> </w:t>
      </w:r>
      <w:r>
        <w:t>самообразованию</w:t>
      </w:r>
      <w:r>
        <w:rPr>
          <w:spacing w:val="-5"/>
        </w:rPr>
        <w:t xml:space="preserve"> </w:t>
      </w:r>
      <w:r>
        <w:t>на</w:t>
      </w:r>
      <w:r>
        <w:rPr>
          <w:spacing w:val="-4"/>
        </w:rPr>
        <w:t xml:space="preserve"> </w:t>
      </w:r>
      <w:r>
        <w:t>протяжении</w:t>
      </w:r>
      <w:r>
        <w:rPr>
          <w:spacing w:val="-4"/>
        </w:rPr>
        <w:t xml:space="preserve"> </w:t>
      </w:r>
      <w:r>
        <w:t>всей</w:t>
      </w:r>
      <w:r>
        <w:rPr>
          <w:spacing w:val="-4"/>
        </w:rPr>
        <w:t xml:space="preserve"> </w:t>
      </w:r>
      <w:r>
        <w:rPr>
          <w:spacing w:val="-2"/>
        </w:rPr>
        <w:t>жизни;</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5"/>
        <w:numPr>
          <w:ilvl w:val="0"/>
          <w:numId w:val="46"/>
        </w:numPr>
        <w:tabs>
          <w:tab w:val="left" w:pos="1840"/>
        </w:tabs>
        <w:spacing w:before="67" w:line="298" w:lineRule="exact"/>
        <w:ind w:left="1840" w:hanging="281"/>
        <w:jc w:val="both"/>
        <w:rPr>
          <w:sz w:val="26"/>
        </w:rPr>
      </w:pPr>
      <w:r>
        <w:rPr>
          <w:sz w:val="26"/>
        </w:rPr>
        <w:lastRenderedPageBreak/>
        <w:t>экологического</w:t>
      </w:r>
      <w:r>
        <w:rPr>
          <w:spacing w:val="-10"/>
          <w:sz w:val="26"/>
        </w:rPr>
        <w:t xml:space="preserve"> </w:t>
      </w:r>
      <w:r>
        <w:rPr>
          <w:spacing w:val="-2"/>
          <w:sz w:val="26"/>
        </w:rPr>
        <w:t>воспитания:</w:t>
      </w:r>
    </w:p>
    <w:p w:rsidR="00F85765" w:rsidRDefault="005F66D3">
      <w:pPr>
        <w:pStyle w:val="a3"/>
        <w:ind w:right="571"/>
      </w:pPr>
      <w:r>
        <w:t>осмысление исторического опыта взаимодействия людей с природной средой, его позитивных и негативных проявлений;</w:t>
      </w:r>
    </w:p>
    <w:p w:rsidR="00F85765" w:rsidRDefault="005F66D3">
      <w:pPr>
        <w:pStyle w:val="a3"/>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85765" w:rsidRDefault="005F66D3">
      <w:pPr>
        <w:pStyle w:val="a3"/>
        <w:spacing w:before="1"/>
        <w:ind w:right="564"/>
      </w:pPr>
      <w:r>
        <w:t>активное неприятие действий, приносящих вред окружающей природной и социальной среде;</w:t>
      </w:r>
    </w:p>
    <w:p w:rsidR="00F85765" w:rsidRDefault="005F66D3">
      <w:pPr>
        <w:pStyle w:val="a5"/>
        <w:numPr>
          <w:ilvl w:val="0"/>
          <w:numId w:val="46"/>
        </w:numPr>
        <w:tabs>
          <w:tab w:val="left" w:pos="1840"/>
        </w:tabs>
        <w:spacing w:line="299"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ind w:right="564"/>
      </w:pPr>
      <w:r>
        <w:t>сформированность мировоззрения, соответствующего современному уровню развития исторической науки и общественной практики;</w:t>
      </w:r>
    </w:p>
    <w:p w:rsidR="00F85765" w:rsidRDefault="005F66D3">
      <w:pPr>
        <w:pStyle w:val="a3"/>
        <w:ind w:right="562"/>
      </w:pPr>
      <w:r>
        <w:t>осмысление значения истории как знания о развитии человека и общества, о социальном и нравственном опыте предшествовавших поколений;</w:t>
      </w:r>
    </w:p>
    <w:p w:rsidR="00F85765" w:rsidRDefault="005F66D3">
      <w:pPr>
        <w:pStyle w:val="a3"/>
        <w:ind w:right="565"/>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85765" w:rsidRDefault="005F66D3">
      <w:pPr>
        <w:pStyle w:val="a3"/>
        <w:spacing w:before="1" w:line="298" w:lineRule="exact"/>
        <w:ind w:left="1559" w:firstLine="0"/>
      </w:pPr>
      <w:r>
        <w:t>мотивация</w:t>
      </w:r>
      <w:r>
        <w:rPr>
          <w:spacing w:val="-7"/>
        </w:rPr>
        <w:t xml:space="preserve"> </w:t>
      </w:r>
      <w:r>
        <w:t>к</w:t>
      </w:r>
      <w:r>
        <w:rPr>
          <w:spacing w:val="-3"/>
        </w:rPr>
        <w:t xml:space="preserve"> </w:t>
      </w:r>
      <w:r>
        <w:t>дальнейшему,</w:t>
      </w:r>
      <w:r>
        <w:rPr>
          <w:spacing w:val="-2"/>
        </w:rPr>
        <w:t xml:space="preserve"> </w:t>
      </w:r>
      <w:r>
        <w:t>в</w:t>
      </w:r>
      <w:r>
        <w:rPr>
          <w:spacing w:val="-5"/>
        </w:rPr>
        <w:t xml:space="preserve"> </w:t>
      </w:r>
      <w:r>
        <w:t>том</w:t>
      </w:r>
      <w:r>
        <w:rPr>
          <w:spacing w:val="-4"/>
        </w:rPr>
        <w:t xml:space="preserve"> </w:t>
      </w:r>
      <w:r>
        <w:t>числе</w:t>
      </w:r>
      <w:r>
        <w:rPr>
          <w:spacing w:val="-4"/>
        </w:rPr>
        <w:t xml:space="preserve"> </w:t>
      </w:r>
      <w:r>
        <w:t>профессиональному,</w:t>
      </w:r>
      <w:r>
        <w:rPr>
          <w:spacing w:val="-2"/>
        </w:rPr>
        <w:t xml:space="preserve"> </w:t>
      </w:r>
      <w:r>
        <w:t>изучению</w:t>
      </w:r>
      <w:r>
        <w:rPr>
          <w:spacing w:val="-5"/>
        </w:rPr>
        <w:t xml:space="preserve"> </w:t>
      </w:r>
      <w:r>
        <w:rPr>
          <w:spacing w:val="-2"/>
        </w:rPr>
        <w:t>истории.</w:t>
      </w:r>
    </w:p>
    <w:p w:rsidR="00F85765" w:rsidRDefault="005F66D3">
      <w:pPr>
        <w:pStyle w:val="a5"/>
        <w:numPr>
          <w:ilvl w:val="2"/>
          <w:numId w:val="103"/>
        </w:numPr>
        <w:tabs>
          <w:tab w:val="left" w:pos="2339"/>
        </w:tabs>
        <w:ind w:right="564" w:firstLine="708"/>
        <w:jc w:val="both"/>
        <w:rPr>
          <w:sz w:val="26"/>
        </w:rPr>
      </w:pPr>
      <w:r>
        <w:rPr>
          <w:sz w:val="26"/>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85765" w:rsidRDefault="005F66D3">
      <w:pPr>
        <w:pStyle w:val="a5"/>
        <w:numPr>
          <w:ilvl w:val="2"/>
          <w:numId w:val="103"/>
        </w:numPr>
        <w:tabs>
          <w:tab w:val="left" w:pos="2339"/>
        </w:tabs>
        <w:ind w:right="566" w:firstLine="708"/>
        <w:jc w:val="both"/>
        <w:rPr>
          <w:sz w:val="26"/>
        </w:rPr>
      </w:pPr>
      <w:r>
        <w:rPr>
          <w:sz w:val="26"/>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spacing w:before="1"/>
        <w:ind w:left="1559" w:firstLine="0"/>
        <w:jc w:val="left"/>
      </w:pPr>
      <w:r>
        <w:t>формулировать</w:t>
      </w:r>
      <w:r>
        <w:rPr>
          <w:spacing w:val="-5"/>
        </w:rPr>
        <w:t xml:space="preserve"> </w:t>
      </w:r>
      <w:r>
        <w:t>проблему,</w:t>
      </w:r>
      <w:r>
        <w:rPr>
          <w:spacing w:val="-2"/>
        </w:rPr>
        <w:t xml:space="preserve"> </w:t>
      </w:r>
      <w:r>
        <w:t>вопрос,</w:t>
      </w:r>
      <w:r>
        <w:rPr>
          <w:spacing w:val="-4"/>
        </w:rPr>
        <w:t xml:space="preserve"> </w:t>
      </w:r>
      <w:r>
        <w:t>требующий</w:t>
      </w:r>
      <w:r>
        <w:rPr>
          <w:spacing w:val="-2"/>
        </w:rPr>
        <w:t xml:space="preserve"> решения;</w:t>
      </w:r>
    </w:p>
    <w:p w:rsidR="00F85765" w:rsidRDefault="005F66D3">
      <w:pPr>
        <w:pStyle w:val="a3"/>
        <w:spacing w:before="1"/>
        <w:ind w:right="573"/>
        <w:jc w:val="left"/>
      </w:pPr>
      <w:r>
        <w:t>разрабатывать план решения проблемы с учетом анализа имеющихся материальных и нематериальных ресурсов;</w:t>
      </w:r>
    </w:p>
    <w:p w:rsidR="00F85765" w:rsidRDefault="005F66D3">
      <w:pPr>
        <w:pStyle w:val="a3"/>
        <w:tabs>
          <w:tab w:val="left" w:pos="3866"/>
          <w:tab w:val="left" w:pos="4209"/>
          <w:tab w:val="left" w:pos="5485"/>
          <w:tab w:val="left" w:pos="7199"/>
          <w:tab w:val="left" w:pos="8099"/>
          <w:tab w:val="left" w:pos="8510"/>
          <w:tab w:val="left" w:pos="9424"/>
          <w:tab w:val="left" w:pos="10463"/>
        </w:tabs>
        <w:ind w:right="570"/>
        <w:jc w:val="left"/>
      </w:pPr>
      <w:r>
        <w:rPr>
          <w:spacing w:val="-2"/>
        </w:rPr>
        <w:t>систематизировать</w:t>
      </w:r>
      <w:r>
        <w:tab/>
      </w:r>
      <w:r>
        <w:rPr>
          <w:spacing w:val="-10"/>
        </w:rPr>
        <w:t>и</w:t>
      </w:r>
      <w:r>
        <w:tab/>
      </w:r>
      <w:r>
        <w:rPr>
          <w:spacing w:val="-2"/>
        </w:rPr>
        <w:t>обобщать</w:t>
      </w:r>
      <w:r>
        <w:tab/>
      </w:r>
      <w:r>
        <w:rPr>
          <w:spacing w:val="-2"/>
        </w:rPr>
        <w:t>исторические</w:t>
      </w:r>
      <w:r>
        <w:tab/>
      </w:r>
      <w:r>
        <w:rPr>
          <w:spacing w:val="-2"/>
        </w:rPr>
        <w:t>факты</w:t>
      </w:r>
      <w:r>
        <w:tab/>
      </w:r>
      <w:r>
        <w:rPr>
          <w:spacing w:val="-6"/>
        </w:rPr>
        <w:t>(в</w:t>
      </w:r>
      <w:r>
        <w:tab/>
      </w:r>
      <w:r>
        <w:rPr>
          <w:spacing w:val="-2"/>
        </w:rPr>
        <w:t>форме</w:t>
      </w:r>
      <w:r>
        <w:tab/>
      </w:r>
      <w:r>
        <w:rPr>
          <w:spacing w:val="-2"/>
        </w:rPr>
        <w:t>таблиц,</w:t>
      </w:r>
      <w:r>
        <w:tab/>
      </w:r>
      <w:r>
        <w:rPr>
          <w:spacing w:val="-2"/>
        </w:rPr>
        <w:t xml:space="preserve">схем, </w:t>
      </w:r>
      <w:r>
        <w:t>диаграмм и других);</w:t>
      </w:r>
    </w:p>
    <w:p w:rsidR="00F85765" w:rsidRDefault="005F66D3">
      <w:pPr>
        <w:pStyle w:val="a3"/>
        <w:spacing w:line="298" w:lineRule="exact"/>
        <w:ind w:left="1559" w:firstLine="0"/>
        <w:jc w:val="left"/>
      </w:pPr>
      <w:r>
        <w:t>выявлять</w:t>
      </w:r>
      <w:r>
        <w:rPr>
          <w:spacing w:val="-8"/>
        </w:rPr>
        <w:t xml:space="preserve"> </w:t>
      </w:r>
      <w:r>
        <w:t>характерные</w:t>
      </w:r>
      <w:r>
        <w:rPr>
          <w:spacing w:val="-6"/>
        </w:rPr>
        <w:t xml:space="preserve"> </w:t>
      </w:r>
      <w:r>
        <w:t>признаки</w:t>
      </w:r>
      <w:r>
        <w:rPr>
          <w:spacing w:val="-7"/>
        </w:rPr>
        <w:t xml:space="preserve"> </w:t>
      </w:r>
      <w:r>
        <w:t>исторических</w:t>
      </w:r>
      <w:r>
        <w:rPr>
          <w:spacing w:val="-6"/>
        </w:rPr>
        <w:t xml:space="preserve"> </w:t>
      </w:r>
      <w:r>
        <w:rPr>
          <w:spacing w:val="-2"/>
        </w:rPr>
        <w:t>явлений;</w:t>
      </w:r>
    </w:p>
    <w:p w:rsidR="00F85765" w:rsidRDefault="005F66D3">
      <w:pPr>
        <w:pStyle w:val="a3"/>
        <w:spacing w:line="298" w:lineRule="exact"/>
        <w:ind w:left="1559" w:firstLine="0"/>
        <w:jc w:val="left"/>
      </w:pPr>
      <w:r>
        <w:t>раскрывать</w:t>
      </w:r>
      <w:r>
        <w:rPr>
          <w:spacing w:val="-4"/>
        </w:rPr>
        <w:t xml:space="preserve"> </w:t>
      </w:r>
      <w:r>
        <w:t>причинно-следственные</w:t>
      </w:r>
      <w:r>
        <w:rPr>
          <w:spacing w:val="-6"/>
        </w:rPr>
        <w:t xml:space="preserve"> </w:t>
      </w:r>
      <w:r>
        <w:t>связи</w:t>
      </w:r>
      <w:r>
        <w:rPr>
          <w:spacing w:val="-3"/>
        </w:rPr>
        <w:t xml:space="preserve"> </w:t>
      </w:r>
      <w:r>
        <w:t>событий</w:t>
      </w:r>
      <w:r>
        <w:rPr>
          <w:spacing w:val="-5"/>
        </w:rPr>
        <w:t xml:space="preserve"> </w:t>
      </w:r>
      <w:r>
        <w:t>прошлого</w:t>
      </w:r>
      <w:r>
        <w:rPr>
          <w:spacing w:val="-4"/>
        </w:rPr>
        <w:t xml:space="preserve"> </w:t>
      </w:r>
      <w:r>
        <w:t>и</w:t>
      </w:r>
      <w:r>
        <w:rPr>
          <w:spacing w:val="-4"/>
        </w:rPr>
        <w:t xml:space="preserve"> </w:t>
      </w:r>
      <w:r>
        <w:rPr>
          <w:spacing w:val="-2"/>
        </w:rPr>
        <w:t>настоящего;</w:t>
      </w:r>
    </w:p>
    <w:p w:rsidR="00F85765" w:rsidRDefault="005F66D3">
      <w:pPr>
        <w:pStyle w:val="a3"/>
        <w:spacing w:before="1"/>
        <w:ind w:right="565"/>
        <w:jc w:val="left"/>
      </w:pPr>
      <w:r>
        <w:t>сравнивать события, ситуации, определяя основания для сравнения, выявляя общие черты и различия;</w:t>
      </w:r>
    </w:p>
    <w:p w:rsidR="00F85765" w:rsidRDefault="005F66D3">
      <w:pPr>
        <w:pStyle w:val="a3"/>
        <w:spacing w:line="297" w:lineRule="exact"/>
        <w:ind w:left="1559" w:firstLine="0"/>
        <w:jc w:val="left"/>
      </w:pPr>
      <w:r>
        <w:t>формулировать</w:t>
      </w:r>
      <w:r>
        <w:rPr>
          <w:spacing w:val="-7"/>
        </w:rPr>
        <w:t xml:space="preserve"> </w:t>
      </w:r>
      <w:r>
        <w:t>и</w:t>
      </w:r>
      <w:r>
        <w:rPr>
          <w:spacing w:val="-6"/>
        </w:rPr>
        <w:t xml:space="preserve"> </w:t>
      </w:r>
      <w:r>
        <w:t>обосновывать</w:t>
      </w:r>
      <w:r>
        <w:rPr>
          <w:spacing w:val="-6"/>
        </w:rPr>
        <w:t xml:space="preserve"> </w:t>
      </w:r>
      <w:r>
        <w:rPr>
          <w:spacing w:val="-2"/>
        </w:rPr>
        <w:t>выводы.</w:t>
      </w:r>
    </w:p>
    <w:p w:rsidR="00F85765" w:rsidRDefault="005F66D3">
      <w:pPr>
        <w:pStyle w:val="a5"/>
        <w:numPr>
          <w:ilvl w:val="3"/>
          <w:numId w:val="103"/>
        </w:numPr>
        <w:tabs>
          <w:tab w:val="left" w:pos="2533"/>
          <w:tab w:val="left" w:pos="3170"/>
          <w:tab w:val="left" w:pos="5240"/>
          <w:tab w:val="left" w:pos="6327"/>
          <w:tab w:val="left" w:pos="8437"/>
          <w:tab w:val="left" w:pos="10160"/>
        </w:tabs>
        <w:spacing w:before="1"/>
        <w:ind w:left="851" w:right="570"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следующие</w:t>
      </w:r>
      <w:r>
        <w:rPr>
          <w:sz w:val="26"/>
        </w:rPr>
        <w:tab/>
      </w:r>
      <w:r>
        <w:rPr>
          <w:spacing w:val="-2"/>
          <w:sz w:val="26"/>
        </w:rPr>
        <w:t xml:space="preserve">базовые </w:t>
      </w:r>
      <w:r>
        <w:rPr>
          <w:sz w:val="26"/>
        </w:rPr>
        <w:t>исследовательские действия как часть познавательных универсальных учебных действий:</w:t>
      </w:r>
    </w:p>
    <w:p w:rsidR="00F85765" w:rsidRDefault="005F66D3">
      <w:pPr>
        <w:pStyle w:val="a3"/>
        <w:ind w:right="562"/>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F85765" w:rsidRDefault="005F66D3">
      <w:pPr>
        <w:pStyle w:val="a3"/>
        <w:ind w:right="576"/>
      </w:pPr>
      <w:r>
        <w:t xml:space="preserve">владеть ключевыми научными понятиями и методами работы с исторической </w:t>
      </w:r>
      <w:r>
        <w:rPr>
          <w:spacing w:val="-2"/>
        </w:rPr>
        <w:t>информацией;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jc w:val="left"/>
      </w:pPr>
      <w:r>
        <w:lastRenderedPageBreak/>
        <w:t>определять</w:t>
      </w:r>
      <w:r>
        <w:rPr>
          <w:spacing w:val="80"/>
        </w:rPr>
        <w:t xml:space="preserve"> </w:t>
      </w:r>
      <w:r>
        <w:t>познавательную</w:t>
      </w:r>
      <w:r>
        <w:rPr>
          <w:spacing w:val="80"/>
        </w:rPr>
        <w:t xml:space="preserve"> </w:t>
      </w:r>
      <w:r>
        <w:t>задачу,</w:t>
      </w:r>
      <w:r>
        <w:rPr>
          <w:spacing w:val="80"/>
        </w:rPr>
        <w:t xml:space="preserve"> </w:t>
      </w:r>
      <w:r>
        <w:t>намечать</w:t>
      </w:r>
      <w:r>
        <w:rPr>
          <w:spacing w:val="80"/>
        </w:rPr>
        <w:t xml:space="preserve"> </w:t>
      </w:r>
      <w:r>
        <w:t>путь</w:t>
      </w:r>
      <w:r>
        <w:rPr>
          <w:spacing w:val="80"/>
        </w:rPr>
        <w:t xml:space="preserve"> </w:t>
      </w:r>
      <w:r>
        <w:t>ее</w:t>
      </w:r>
      <w:r>
        <w:rPr>
          <w:spacing w:val="80"/>
        </w:rPr>
        <w:t xml:space="preserve"> </w:t>
      </w:r>
      <w:r>
        <w:t>решения</w:t>
      </w:r>
      <w:r>
        <w:rPr>
          <w:spacing w:val="80"/>
        </w:rPr>
        <w:t xml:space="preserve"> </w:t>
      </w:r>
      <w:r>
        <w:t>и</w:t>
      </w:r>
      <w:r>
        <w:rPr>
          <w:spacing w:val="80"/>
        </w:rPr>
        <w:t xml:space="preserve"> </w:t>
      </w:r>
      <w:r>
        <w:t>осуществлять подбор исторического материала, объекта;</w:t>
      </w:r>
    </w:p>
    <w:p w:rsidR="00F85765" w:rsidRDefault="005F66D3">
      <w:pPr>
        <w:pStyle w:val="a3"/>
        <w:jc w:val="left"/>
      </w:pPr>
      <w:r>
        <w:t>осуществлять</w:t>
      </w:r>
      <w:r>
        <w:rPr>
          <w:spacing w:val="40"/>
        </w:rPr>
        <w:t xml:space="preserve"> </w:t>
      </w:r>
      <w:r>
        <w:t>анализ</w:t>
      </w:r>
      <w:r>
        <w:rPr>
          <w:spacing w:val="40"/>
        </w:rPr>
        <w:t xml:space="preserve"> </w:t>
      </w:r>
      <w:r>
        <w:t>объекта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принципом</w:t>
      </w:r>
      <w:r>
        <w:rPr>
          <w:spacing w:val="40"/>
        </w:rPr>
        <w:t xml:space="preserve"> </w:t>
      </w:r>
      <w:r>
        <w:t>историзма,</w:t>
      </w:r>
      <w:r>
        <w:rPr>
          <w:spacing w:val="40"/>
        </w:rPr>
        <w:t xml:space="preserve"> </w:t>
      </w:r>
      <w:r>
        <w:t>основными процедурами исторического познания;</w:t>
      </w:r>
    </w:p>
    <w:p w:rsidR="00F85765" w:rsidRDefault="005F66D3">
      <w:pPr>
        <w:pStyle w:val="a3"/>
        <w:spacing w:before="1"/>
        <w:jc w:val="left"/>
      </w:pPr>
      <w:r>
        <w:t xml:space="preserve">создавать тексты в различных форматах с учетом назначения информации и целевой </w:t>
      </w:r>
      <w:r>
        <w:rPr>
          <w:spacing w:val="-2"/>
        </w:rPr>
        <w:t>аудитории;</w:t>
      </w:r>
    </w:p>
    <w:p w:rsidR="00F85765" w:rsidRDefault="005F66D3">
      <w:pPr>
        <w:pStyle w:val="a3"/>
        <w:jc w:val="left"/>
      </w:pPr>
      <w:r>
        <w:t>соотносить полученный результат с имеющимся историческим знанием, определять новизну и обоснованность полученного результата;</w:t>
      </w:r>
    </w:p>
    <w:p w:rsidR="00F85765" w:rsidRDefault="005F66D3">
      <w:pPr>
        <w:pStyle w:val="a3"/>
        <w:jc w:val="left"/>
      </w:pPr>
      <w:r>
        <w:t>представлять результаты своей деятельности в различных формах (сообщение, эссе, презентация, реферат, учебный проект и других);</w:t>
      </w:r>
    </w:p>
    <w:p w:rsidR="00F85765" w:rsidRDefault="005F66D3">
      <w:pPr>
        <w:pStyle w:val="a3"/>
        <w:jc w:val="left"/>
      </w:pPr>
      <w:r>
        <w:t>объяснять</w:t>
      </w:r>
      <w:r>
        <w:rPr>
          <w:spacing w:val="40"/>
        </w:rPr>
        <w:t xml:space="preserve"> </w:t>
      </w:r>
      <w:r>
        <w:t>сферу</w:t>
      </w:r>
      <w:r>
        <w:rPr>
          <w:spacing w:val="40"/>
        </w:rPr>
        <w:t xml:space="preserve"> </w:t>
      </w:r>
      <w:r>
        <w:t>применения</w:t>
      </w:r>
      <w:r>
        <w:rPr>
          <w:spacing w:val="40"/>
        </w:rPr>
        <w:t xml:space="preserve"> </w:t>
      </w:r>
      <w:r>
        <w:t>и</w:t>
      </w:r>
      <w:r>
        <w:rPr>
          <w:spacing w:val="40"/>
        </w:rPr>
        <w:t xml:space="preserve"> </w:t>
      </w:r>
      <w:r>
        <w:t>значение</w:t>
      </w:r>
      <w:r>
        <w:rPr>
          <w:spacing w:val="40"/>
        </w:rPr>
        <w:t xml:space="preserve"> </w:t>
      </w:r>
      <w:r>
        <w:t>проведенного</w:t>
      </w:r>
      <w:r>
        <w:rPr>
          <w:spacing w:val="40"/>
        </w:rPr>
        <w:t xml:space="preserve"> </w:t>
      </w:r>
      <w:r>
        <w:t>учебного</w:t>
      </w:r>
      <w:r>
        <w:rPr>
          <w:spacing w:val="40"/>
        </w:rPr>
        <w:t xml:space="preserve"> </w:t>
      </w:r>
      <w:r>
        <w:t>исследования</w:t>
      </w:r>
      <w:r>
        <w:rPr>
          <w:spacing w:val="40"/>
        </w:rPr>
        <w:t xml:space="preserve"> </w:t>
      </w:r>
      <w:r>
        <w:t>в современном общественном контексте;</w:t>
      </w:r>
    </w:p>
    <w:p w:rsidR="00F85765" w:rsidRDefault="005F66D3">
      <w:pPr>
        <w:pStyle w:val="a3"/>
        <w:jc w:val="left"/>
      </w:pPr>
      <w:r>
        <w:t>применять</w:t>
      </w:r>
      <w:r>
        <w:rPr>
          <w:spacing w:val="40"/>
        </w:rPr>
        <w:t xml:space="preserve"> </w:t>
      </w:r>
      <w:r>
        <w:t>исторические</w:t>
      </w:r>
      <w:r>
        <w:rPr>
          <w:spacing w:val="40"/>
        </w:rPr>
        <w:t xml:space="preserve"> </w:t>
      </w:r>
      <w:r>
        <w:t>знания</w:t>
      </w:r>
      <w:r>
        <w:rPr>
          <w:spacing w:val="40"/>
        </w:rPr>
        <w:t xml:space="preserve"> </w:t>
      </w:r>
      <w:r>
        <w:t>и</w:t>
      </w:r>
      <w:r>
        <w:rPr>
          <w:spacing w:val="40"/>
        </w:rPr>
        <w:t xml:space="preserve"> </w:t>
      </w:r>
      <w:r>
        <w:t>познавательные</w:t>
      </w:r>
      <w:r>
        <w:rPr>
          <w:spacing w:val="40"/>
        </w:rPr>
        <w:t xml:space="preserve"> </w:t>
      </w:r>
      <w:r>
        <w:t>процедуры</w:t>
      </w:r>
      <w:r>
        <w:rPr>
          <w:spacing w:val="40"/>
        </w:rPr>
        <w:t xml:space="preserve"> </w:t>
      </w:r>
      <w:r>
        <w:t>в</w:t>
      </w:r>
      <w:r>
        <w:rPr>
          <w:spacing w:val="40"/>
        </w:rPr>
        <w:t xml:space="preserve"> </w:t>
      </w:r>
      <w:r>
        <w:t>интегрированных (междисциплинарных) учебных проектах, в том числе краеведческих.</w:t>
      </w:r>
    </w:p>
    <w:p w:rsidR="00F85765" w:rsidRDefault="005F66D3">
      <w:pPr>
        <w:pStyle w:val="a5"/>
        <w:numPr>
          <w:ilvl w:val="3"/>
          <w:numId w:val="103"/>
        </w:numPr>
        <w:tabs>
          <w:tab w:val="left" w:pos="2533"/>
        </w:tabs>
        <w:ind w:left="851" w:right="563" w:firstLine="708"/>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2"/>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F85765" w:rsidRDefault="005F66D3">
      <w:pPr>
        <w:pStyle w:val="a3"/>
        <w:ind w:right="564"/>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F85765" w:rsidRDefault="005F66D3">
      <w:pPr>
        <w:pStyle w:val="a3"/>
        <w:ind w:right="562"/>
      </w:pPr>
      <w:r>
        <w:t xml:space="preserve">рассматривать комплексы источников, выявляя совпадения и различия их </w:t>
      </w:r>
      <w:r>
        <w:rPr>
          <w:spacing w:val="-2"/>
        </w:rPr>
        <w:t>свидетельств;</w:t>
      </w:r>
    </w:p>
    <w:p w:rsidR="00F85765" w:rsidRDefault="005F66D3">
      <w:pPr>
        <w:pStyle w:val="a3"/>
        <w:ind w:right="566"/>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F85765" w:rsidRDefault="005F66D3">
      <w:pPr>
        <w:pStyle w:val="a3"/>
        <w:ind w:right="570"/>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F85765" w:rsidRDefault="005F66D3">
      <w:pPr>
        <w:pStyle w:val="a5"/>
        <w:numPr>
          <w:ilvl w:val="3"/>
          <w:numId w:val="103"/>
        </w:numPr>
        <w:tabs>
          <w:tab w:val="left" w:pos="2535"/>
        </w:tabs>
        <w:spacing w:before="1"/>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ind w:right="564"/>
      </w:pPr>
      <w:r>
        <w:t>представлять особенности взаимодействия людей в исторических обществах и современном мире;</w:t>
      </w:r>
    </w:p>
    <w:p w:rsidR="00F85765" w:rsidRDefault="005F66D3">
      <w:pPr>
        <w:pStyle w:val="a3"/>
        <w:ind w:right="563"/>
      </w:pPr>
      <w: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w:t>
      </w:r>
      <w:r>
        <w:rPr>
          <w:spacing w:val="-2"/>
        </w:rPr>
        <w:t>диалога;</w:t>
      </w:r>
    </w:p>
    <w:p w:rsidR="00F85765" w:rsidRDefault="005F66D3">
      <w:pPr>
        <w:pStyle w:val="a3"/>
        <w:ind w:right="569"/>
      </w:pPr>
      <w:r>
        <w:t>выражать и аргументировать свою точку зрения в устном высказывании, письменном тексте;</w:t>
      </w:r>
    </w:p>
    <w:p w:rsidR="00F85765" w:rsidRDefault="005F66D3">
      <w:pPr>
        <w:pStyle w:val="a3"/>
        <w:ind w:right="566"/>
      </w:pPr>
      <w:r>
        <w:t>владеть способами общения и конструктивного взаимодействия, в том числе межкультурного, в школе и социальном окружении.</w:t>
      </w:r>
    </w:p>
    <w:p w:rsidR="00F85765" w:rsidRDefault="005F66D3">
      <w:pPr>
        <w:pStyle w:val="a5"/>
        <w:numPr>
          <w:ilvl w:val="3"/>
          <w:numId w:val="103"/>
        </w:numPr>
        <w:tabs>
          <w:tab w:val="left" w:pos="2533"/>
        </w:tabs>
        <w:spacing w:line="298" w:lineRule="exact"/>
        <w:ind w:left="2533" w:hanging="974"/>
        <w:jc w:val="both"/>
        <w:rPr>
          <w:sz w:val="26"/>
        </w:rPr>
      </w:pPr>
      <w:r>
        <w:rPr>
          <w:sz w:val="26"/>
        </w:rPr>
        <w:t>У</w:t>
      </w:r>
      <w:r>
        <w:rPr>
          <w:spacing w:val="-6"/>
          <w:sz w:val="26"/>
        </w:rPr>
        <w:t xml:space="preserve"> </w:t>
      </w:r>
      <w:r>
        <w:rPr>
          <w:sz w:val="26"/>
        </w:rPr>
        <w:t>обучающегося</w:t>
      </w:r>
      <w:r>
        <w:rPr>
          <w:spacing w:val="-3"/>
          <w:sz w:val="26"/>
        </w:rPr>
        <w:t xml:space="preserve"> </w:t>
      </w:r>
      <w:r>
        <w:rPr>
          <w:sz w:val="26"/>
        </w:rPr>
        <w:t>будут</w:t>
      </w:r>
      <w:r>
        <w:rPr>
          <w:spacing w:val="-2"/>
          <w:sz w:val="26"/>
        </w:rPr>
        <w:t xml:space="preserve"> </w:t>
      </w:r>
      <w:r>
        <w:rPr>
          <w:sz w:val="26"/>
        </w:rPr>
        <w:t>сформированы</w:t>
      </w:r>
      <w:r>
        <w:rPr>
          <w:spacing w:val="-6"/>
          <w:sz w:val="26"/>
        </w:rPr>
        <w:t xml:space="preserve"> </w:t>
      </w:r>
      <w:r>
        <w:rPr>
          <w:sz w:val="26"/>
        </w:rPr>
        <w:t>умения</w:t>
      </w:r>
      <w:r>
        <w:rPr>
          <w:spacing w:val="-1"/>
          <w:sz w:val="26"/>
        </w:rPr>
        <w:t xml:space="preserve"> </w:t>
      </w:r>
      <w:r>
        <w:rPr>
          <w:sz w:val="26"/>
        </w:rPr>
        <w:t>совместной</w:t>
      </w:r>
      <w:r>
        <w:rPr>
          <w:spacing w:val="-4"/>
          <w:sz w:val="26"/>
        </w:rPr>
        <w:t xml:space="preserve"> </w:t>
      </w:r>
      <w:r>
        <w:rPr>
          <w:spacing w:val="-2"/>
          <w:sz w:val="26"/>
        </w:rPr>
        <w:t>деятельности:</w:t>
      </w:r>
    </w:p>
    <w:p w:rsidR="00F85765" w:rsidRDefault="005F66D3">
      <w:pPr>
        <w:pStyle w:val="a3"/>
        <w:jc w:val="left"/>
      </w:pPr>
      <w:r>
        <w:t>осознавать</w:t>
      </w:r>
      <w:r>
        <w:rPr>
          <w:spacing w:val="-1"/>
        </w:rPr>
        <w:t xml:space="preserve"> </w:t>
      </w:r>
      <w:r>
        <w:t>на основе исторических</w:t>
      </w:r>
      <w:r>
        <w:rPr>
          <w:spacing w:val="-3"/>
        </w:rPr>
        <w:t xml:space="preserve"> </w:t>
      </w:r>
      <w:r>
        <w:t>примеров</w:t>
      </w:r>
      <w:r>
        <w:rPr>
          <w:spacing w:val="-2"/>
        </w:rPr>
        <w:t xml:space="preserve"> </w:t>
      </w:r>
      <w:r>
        <w:t>значение совместной деятельности</w:t>
      </w:r>
      <w:r>
        <w:rPr>
          <w:spacing w:val="-2"/>
        </w:rPr>
        <w:t xml:space="preserve"> </w:t>
      </w:r>
      <w:r>
        <w:t>как эффективного средства достижения поставленных целей;</w:t>
      </w:r>
    </w:p>
    <w:p w:rsidR="00F85765" w:rsidRDefault="005F66D3">
      <w:pPr>
        <w:pStyle w:val="a3"/>
        <w:jc w:val="left"/>
      </w:pPr>
      <w:r>
        <w:t>планировать и осуществлять совместную работу, коллективные учебные проекты по истории, в том числе на региональном материале;</w:t>
      </w:r>
    </w:p>
    <w:p w:rsidR="00F85765" w:rsidRDefault="005F66D3">
      <w:pPr>
        <w:pStyle w:val="a3"/>
        <w:jc w:val="left"/>
      </w:pPr>
      <w:r>
        <w:t>определять свое участие в общей работе и координировать свои действия с другими членами команды;</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jc w:val="left"/>
      </w:pPr>
      <w:r>
        <w:lastRenderedPageBreak/>
        <w:t>оценивать</w:t>
      </w:r>
      <w:r>
        <w:rPr>
          <w:spacing w:val="-5"/>
        </w:rPr>
        <w:t xml:space="preserve"> </w:t>
      </w:r>
      <w:r>
        <w:t>полученные</w:t>
      </w:r>
      <w:r>
        <w:rPr>
          <w:spacing w:val="-3"/>
        </w:rPr>
        <w:t xml:space="preserve"> </w:t>
      </w:r>
      <w:r>
        <w:t>результаты</w:t>
      </w:r>
      <w:r>
        <w:rPr>
          <w:spacing w:val="-4"/>
        </w:rPr>
        <w:t xml:space="preserve"> </w:t>
      </w:r>
      <w:r>
        <w:t>и</w:t>
      </w:r>
      <w:r>
        <w:rPr>
          <w:spacing w:val="-1"/>
        </w:rPr>
        <w:t xml:space="preserve"> </w:t>
      </w:r>
      <w:r>
        <w:t>свой</w:t>
      </w:r>
      <w:r>
        <w:rPr>
          <w:spacing w:val="-4"/>
        </w:rPr>
        <w:t xml:space="preserve"> </w:t>
      </w:r>
      <w:r>
        <w:t>вклад</w:t>
      </w:r>
      <w:r>
        <w:rPr>
          <w:spacing w:val="-2"/>
        </w:rPr>
        <w:t xml:space="preserve"> </w:t>
      </w:r>
      <w:r>
        <w:t>в</w:t>
      </w:r>
      <w:r>
        <w:rPr>
          <w:spacing w:val="-3"/>
        </w:rPr>
        <w:t xml:space="preserve"> </w:t>
      </w:r>
      <w:r>
        <w:t>общую</w:t>
      </w:r>
      <w:r>
        <w:rPr>
          <w:spacing w:val="-2"/>
        </w:rPr>
        <w:t xml:space="preserve"> работу.</w:t>
      </w:r>
    </w:p>
    <w:p w:rsidR="00F85765" w:rsidRDefault="005F66D3">
      <w:pPr>
        <w:pStyle w:val="a5"/>
        <w:numPr>
          <w:ilvl w:val="3"/>
          <w:numId w:val="103"/>
        </w:numPr>
        <w:tabs>
          <w:tab w:val="left" w:pos="2533"/>
        </w:tabs>
        <w:ind w:left="851" w:right="565" w:firstLine="708"/>
        <w:rPr>
          <w:sz w:val="26"/>
        </w:rPr>
      </w:pPr>
      <w:r>
        <w:rPr>
          <w:sz w:val="26"/>
        </w:rPr>
        <w:t>У обучающегося</w:t>
      </w:r>
      <w:r>
        <w:rPr>
          <w:spacing w:val="31"/>
          <w:sz w:val="26"/>
        </w:rPr>
        <w:t xml:space="preserve"> </w:t>
      </w:r>
      <w:r>
        <w:rPr>
          <w:sz w:val="26"/>
        </w:rPr>
        <w:t>будут</w:t>
      </w:r>
      <w:r>
        <w:rPr>
          <w:spacing w:val="33"/>
          <w:sz w:val="26"/>
        </w:rPr>
        <w:t xml:space="preserve"> </w:t>
      </w:r>
      <w:r>
        <w:rPr>
          <w:sz w:val="26"/>
        </w:rPr>
        <w:t>сформированы</w:t>
      </w:r>
      <w:r>
        <w:rPr>
          <w:spacing w:val="30"/>
          <w:sz w:val="26"/>
        </w:rPr>
        <w:t xml:space="preserve"> </w:t>
      </w:r>
      <w:r>
        <w:rPr>
          <w:sz w:val="26"/>
        </w:rPr>
        <w:t>умения</w:t>
      </w:r>
      <w:r>
        <w:rPr>
          <w:spacing w:val="31"/>
          <w:sz w:val="26"/>
        </w:rPr>
        <w:t xml:space="preserve"> </w:t>
      </w:r>
      <w:r>
        <w:rPr>
          <w:sz w:val="26"/>
        </w:rPr>
        <w:t>самоорганизации</w:t>
      </w:r>
      <w:r>
        <w:rPr>
          <w:spacing w:val="33"/>
          <w:sz w:val="26"/>
        </w:rPr>
        <w:t xml:space="preserve"> </w:t>
      </w:r>
      <w:r>
        <w:rPr>
          <w:sz w:val="26"/>
        </w:rPr>
        <w:t>как</w:t>
      </w:r>
      <w:r>
        <w:rPr>
          <w:spacing w:val="30"/>
          <w:sz w:val="26"/>
        </w:rPr>
        <w:t xml:space="preserve"> </w:t>
      </w:r>
      <w:r>
        <w:rPr>
          <w:sz w:val="26"/>
        </w:rPr>
        <w:t>части регулятивных универсальных учебных действий:</w:t>
      </w:r>
    </w:p>
    <w:p w:rsidR="00F85765" w:rsidRDefault="005F66D3">
      <w:pPr>
        <w:pStyle w:val="a3"/>
        <w:ind w:left="1559" w:firstLine="0"/>
        <w:jc w:val="left"/>
      </w:pPr>
      <w:r>
        <w:t>выявлять</w:t>
      </w:r>
      <w:r>
        <w:rPr>
          <w:spacing w:val="-4"/>
        </w:rPr>
        <w:t xml:space="preserve"> </w:t>
      </w:r>
      <w:r>
        <w:t>проблему,</w:t>
      </w:r>
      <w:r>
        <w:rPr>
          <w:spacing w:val="-5"/>
        </w:rPr>
        <w:t xml:space="preserve"> </w:t>
      </w:r>
      <w:r>
        <w:t>задачи,</w:t>
      </w:r>
      <w:r>
        <w:rPr>
          <w:spacing w:val="-3"/>
        </w:rPr>
        <w:t xml:space="preserve"> </w:t>
      </w:r>
      <w:r>
        <w:t>требующие</w:t>
      </w:r>
      <w:r>
        <w:rPr>
          <w:spacing w:val="-3"/>
        </w:rPr>
        <w:t xml:space="preserve"> </w:t>
      </w:r>
      <w:r>
        <w:rPr>
          <w:spacing w:val="-2"/>
        </w:rPr>
        <w:t>решения;</w:t>
      </w:r>
    </w:p>
    <w:p w:rsidR="00F85765" w:rsidRDefault="005F66D3">
      <w:pPr>
        <w:pStyle w:val="a3"/>
        <w:spacing w:before="1"/>
        <w:ind w:left="1559" w:right="2707" w:firstLine="0"/>
        <w:jc w:val="left"/>
      </w:pPr>
      <w:r>
        <w:t>составлять план действий, определять способ решения; последовательно</w:t>
      </w:r>
      <w:r>
        <w:rPr>
          <w:spacing w:val="-10"/>
        </w:rPr>
        <w:t xml:space="preserve"> </w:t>
      </w:r>
      <w:r>
        <w:t>реализовывать</w:t>
      </w:r>
      <w:r>
        <w:rPr>
          <w:spacing w:val="-11"/>
        </w:rPr>
        <w:t xml:space="preserve"> </w:t>
      </w:r>
      <w:r>
        <w:t>намеченный</w:t>
      </w:r>
      <w:r>
        <w:rPr>
          <w:spacing w:val="-11"/>
        </w:rPr>
        <w:t xml:space="preserve"> </w:t>
      </w:r>
      <w:r>
        <w:t>план</w:t>
      </w:r>
      <w:r>
        <w:rPr>
          <w:spacing w:val="-9"/>
        </w:rPr>
        <w:t xml:space="preserve"> </w:t>
      </w:r>
      <w:r>
        <w:t>действий.</w:t>
      </w:r>
    </w:p>
    <w:p w:rsidR="00F85765" w:rsidRDefault="005F66D3">
      <w:pPr>
        <w:pStyle w:val="a5"/>
        <w:numPr>
          <w:ilvl w:val="3"/>
          <w:numId w:val="103"/>
        </w:numPr>
        <w:tabs>
          <w:tab w:val="left" w:pos="2533"/>
        </w:tabs>
        <w:ind w:left="851" w:right="566" w:firstLine="708"/>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 сформированы</w:t>
      </w:r>
      <w:r>
        <w:rPr>
          <w:spacing w:val="-3"/>
          <w:sz w:val="26"/>
        </w:rPr>
        <w:t xml:space="preserve"> </w:t>
      </w:r>
      <w:r>
        <w:rPr>
          <w:sz w:val="26"/>
        </w:rPr>
        <w:t>умения самоконтроля,</w:t>
      </w:r>
      <w:r>
        <w:rPr>
          <w:spacing w:val="-2"/>
          <w:sz w:val="26"/>
        </w:rPr>
        <w:t xml:space="preserve"> </w:t>
      </w:r>
      <w:r>
        <w:rPr>
          <w:sz w:val="26"/>
        </w:rPr>
        <w:t>принятия</w:t>
      </w:r>
      <w:r>
        <w:rPr>
          <w:spacing w:val="-2"/>
          <w:sz w:val="26"/>
        </w:rPr>
        <w:t xml:space="preserve"> </w:t>
      </w:r>
      <w:r>
        <w:rPr>
          <w:sz w:val="26"/>
        </w:rPr>
        <w:t>себя и других как часть регулятивных универсальных учебных действий:</w:t>
      </w:r>
    </w:p>
    <w:p w:rsidR="00F85765" w:rsidRDefault="005F66D3">
      <w:pPr>
        <w:pStyle w:val="a3"/>
        <w:ind w:left="1559" w:right="565" w:firstLine="0"/>
        <w:jc w:val="left"/>
      </w:pPr>
      <w:r>
        <w:t>осуществлять самоконтроль, рефлексию и самооценку полученных результатов; вносить</w:t>
      </w:r>
      <w:r>
        <w:rPr>
          <w:spacing w:val="40"/>
        </w:rPr>
        <w:t xml:space="preserve"> </w:t>
      </w:r>
      <w:r>
        <w:t>коррективы</w:t>
      </w:r>
      <w:r>
        <w:rPr>
          <w:spacing w:val="40"/>
        </w:rPr>
        <w:t xml:space="preserve"> </w:t>
      </w:r>
      <w:r>
        <w:t>в</w:t>
      </w:r>
      <w:r>
        <w:rPr>
          <w:spacing w:val="40"/>
        </w:rPr>
        <w:t xml:space="preserve"> </w:t>
      </w:r>
      <w:r>
        <w:t>свою</w:t>
      </w:r>
      <w:r>
        <w:rPr>
          <w:spacing w:val="40"/>
        </w:rPr>
        <w:t xml:space="preserve"> </w:t>
      </w:r>
      <w:r>
        <w:t>работу</w:t>
      </w:r>
      <w:r>
        <w:rPr>
          <w:spacing w:val="40"/>
        </w:rPr>
        <w:t xml:space="preserve"> </w:t>
      </w:r>
      <w:r>
        <w:t>с</w:t>
      </w:r>
      <w:r>
        <w:rPr>
          <w:spacing w:val="40"/>
        </w:rPr>
        <w:t xml:space="preserve"> </w:t>
      </w:r>
      <w:r>
        <w:t>учетом</w:t>
      </w:r>
      <w:r>
        <w:rPr>
          <w:spacing w:val="40"/>
        </w:rPr>
        <w:t xml:space="preserve"> </w:t>
      </w:r>
      <w:r>
        <w:t>установленных</w:t>
      </w:r>
      <w:r>
        <w:rPr>
          <w:spacing w:val="40"/>
        </w:rPr>
        <w:t xml:space="preserve"> </w:t>
      </w:r>
      <w:r>
        <w:t>ошибок,</w:t>
      </w:r>
      <w:r>
        <w:rPr>
          <w:spacing w:val="40"/>
        </w:rPr>
        <w:t xml:space="preserve"> </w:t>
      </w:r>
      <w:r>
        <w:t>возникших</w:t>
      </w:r>
    </w:p>
    <w:p w:rsidR="00F85765" w:rsidRDefault="005F66D3">
      <w:pPr>
        <w:pStyle w:val="a3"/>
        <w:spacing w:line="298" w:lineRule="exact"/>
        <w:ind w:firstLine="0"/>
        <w:jc w:val="left"/>
      </w:pPr>
      <w:r>
        <w:rPr>
          <w:spacing w:val="-2"/>
        </w:rPr>
        <w:t>трудностей;</w:t>
      </w:r>
    </w:p>
    <w:p w:rsidR="00F85765" w:rsidRDefault="005F66D3">
      <w:pPr>
        <w:pStyle w:val="a3"/>
        <w:ind w:right="565"/>
        <w:jc w:val="left"/>
      </w:pPr>
      <w:r>
        <w:t>осознавать свои достижения</w:t>
      </w:r>
      <w:r>
        <w:rPr>
          <w:spacing w:val="-1"/>
        </w:rPr>
        <w:t xml:space="preserve"> </w:t>
      </w:r>
      <w:r>
        <w:t>и слабые стороны</w:t>
      </w:r>
      <w:r>
        <w:rPr>
          <w:spacing w:val="-1"/>
        </w:rPr>
        <w:t xml:space="preserve"> </w:t>
      </w:r>
      <w:r>
        <w:t>в</w:t>
      </w:r>
      <w:r>
        <w:rPr>
          <w:spacing w:val="-1"/>
        </w:rPr>
        <w:t xml:space="preserve"> </w:t>
      </w:r>
      <w:r>
        <w:t>учении, в общении, сотрудничестве со сверстниками и людьми старших поколений;</w:t>
      </w:r>
    </w:p>
    <w:p w:rsidR="00F85765" w:rsidRDefault="005F66D3">
      <w:pPr>
        <w:pStyle w:val="a3"/>
        <w:ind w:left="1559" w:firstLine="0"/>
        <w:jc w:val="left"/>
      </w:pPr>
      <w:r>
        <w:t>признавать</w:t>
      </w:r>
      <w:r>
        <w:rPr>
          <w:spacing w:val="-4"/>
        </w:rPr>
        <w:t xml:space="preserve"> </w:t>
      </w:r>
      <w:r>
        <w:t>свое</w:t>
      </w:r>
      <w:r>
        <w:rPr>
          <w:spacing w:val="-1"/>
        </w:rPr>
        <w:t xml:space="preserve"> </w:t>
      </w:r>
      <w:r>
        <w:t>право</w:t>
      </w:r>
      <w:r>
        <w:rPr>
          <w:spacing w:val="-2"/>
        </w:rPr>
        <w:t xml:space="preserve"> </w:t>
      </w:r>
      <w:r>
        <w:t>и</w:t>
      </w:r>
      <w:r>
        <w:rPr>
          <w:spacing w:val="-2"/>
        </w:rPr>
        <w:t xml:space="preserve"> </w:t>
      </w:r>
      <w:r>
        <w:t>право</w:t>
      </w:r>
      <w:r>
        <w:rPr>
          <w:spacing w:val="-2"/>
        </w:rPr>
        <w:t xml:space="preserve"> </w:t>
      </w:r>
      <w:r>
        <w:t>других</w:t>
      </w:r>
      <w:r>
        <w:rPr>
          <w:spacing w:val="-1"/>
        </w:rPr>
        <w:t xml:space="preserve"> </w:t>
      </w:r>
      <w:r>
        <w:t xml:space="preserve">на </w:t>
      </w:r>
      <w:r>
        <w:rPr>
          <w:spacing w:val="-2"/>
        </w:rPr>
        <w:t>ошибки;</w:t>
      </w:r>
    </w:p>
    <w:p w:rsidR="00F85765" w:rsidRDefault="005F66D3">
      <w:pPr>
        <w:pStyle w:val="a3"/>
        <w:spacing w:before="1"/>
        <w:jc w:val="left"/>
      </w:pPr>
      <w:r>
        <w:t>вносить</w:t>
      </w:r>
      <w:r>
        <w:rPr>
          <w:spacing w:val="40"/>
        </w:rPr>
        <w:t xml:space="preserve"> </w:t>
      </w:r>
      <w:r>
        <w:t>конструктивные</w:t>
      </w:r>
      <w:r>
        <w:rPr>
          <w:spacing w:val="40"/>
        </w:rPr>
        <w:t xml:space="preserve"> </w:t>
      </w:r>
      <w:r>
        <w:t>предложения</w:t>
      </w:r>
      <w:r>
        <w:rPr>
          <w:spacing w:val="40"/>
        </w:rPr>
        <w:t xml:space="preserve"> </w:t>
      </w:r>
      <w:r>
        <w:t>для</w:t>
      </w:r>
      <w:r>
        <w:rPr>
          <w:spacing w:val="40"/>
        </w:rPr>
        <w:t xml:space="preserve"> </w:t>
      </w:r>
      <w:r>
        <w:t>совместного</w:t>
      </w:r>
      <w:r>
        <w:rPr>
          <w:spacing w:val="40"/>
        </w:rPr>
        <w:t xml:space="preserve"> </w:t>
      </w:r>
      <w:r>
        <w:t>решения</w:t>
      </w:r>
      <w:r>
        <w:rPr>
          <w:spacing w:val="40"/>
        </w:rPr>
        <w:t xml:space="preserve"> </w:t>
      </w:r>
      <w:r>
        <w:t>учебных</w:t>
      </w:r>
      <w:r>
        <w:rPr>
          <w:spacing w:val="40"/>
        </w:rPr>
        <w:t xml:space="preserve"> </w:t>
      </w:r>
      <w:r>
        <w:t>задач,</w:t>
      </w:r>
      <w:r>
        <w:rPr>
          <w:spacing w:val="40"/>
        </w:rPr>
        <w:t xml:space="preserve"> </w:t>
      </w:r>
      <w:r>
        <w:rPr>
          <w:spacing w:val="-2"/>
        </w:rPr>
        <w:t>проблем.</w:t>
      </w:r>
    </w:p>
    <w:p w:rsidR="00F85765" w:rsidRDefault="005F66D3">
      <w:pPr>
        <w:pStyle w:val="a5"/>
        <w:numPr>
          <w:ilvl w:val="2"/>
          <w:numId w:val="103"/>
        </w:numPr>
        <w:tabs>
          <w:tab w:val="left" w:pos="2339"/>
        </w:tabs>
        <w:ind w:right="563" w:firstLine="708"/>
        <w:jc w:val="both"/>
        <w:rPr>
          <w:sz w:val="26"/>
        </w:rPr>
      </w:pPr>
      <w:r>
        <w:rPr>
          <w:sz w:val="26"/>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F85765" w:rsidRDefault="005F66D3">
      <w:pPr>
        <w:pStyle w:val="a5"/>
        <w:numPr>
          <w:ilvl w:val="3"/>
          <w:numId w:val="103"/>
        </w:numPr>
        <w:tabs>
          <w:tab w:val="left" w:pos="2533"/>
        </w:tabs>
        <w:spacing w:before="1"/>
        <w:ind w:left="851" w:right="573" w:firstLine="708"/>
        <w:jc w:val="both"/>
        <w:rPr>
          <w:sz w:val="26"/>
        </w:rPr>
      </w:pPr>
      <w:r>
        <w:rPr>
          <w:sz w:val="26"/>
        </w:rPr>
        <w:t>Требования к предметным результатам освоения базового курса истории должны отражать:</w:t>
      </w:r>
    </w:p>
    <w:p w:rsidR="00F85765" w:rsidRDefault="005F66D3">
      <w:pPr>
        <w:pStyle w:val="a5"/>
        <w:numPr>
          <w:ilvl w:val="4"/>
          <w:numId w:val="103"/>
        </w:numPr>
        <w:tabs>
          <w:tab w:val="left" w:pos="2726"/>
        </w:tabs>
        <w:ind w:right="563" w:firstLine="708"/>
        <w:jc w:val="both"/>
        <w:rPr>
          <w:sz w:val="26"/>
        </w:rPr>
      </w:pPr>
      <w:r>
        <w:rPr>
          <w:sz w:val="26"/>
        </w:rPr>
        <w:t>Понимание значимости России в мировых политических и социально- экономических процессах ХХ – начала XXI</w:t>
      </w:r>
      <w:r>
        <w:rPr>
          <w:spacing w:val="-1"/>
          <w:sz w:val="26"/>
        </w:rPr>
        <w:t xml:space="preserve"> </w:t>
      </w:r>
      <w:r>
        <w:rPr>
          <w:sz w:val="26"/>
        </w:rPr>
        <w:t>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w:t>
      </w:r>
      <w:r>
        <w:rPr>
          <w:spacing w:val="-1"/>
          <w:sz w:val="26"/>
        </w:rPr>
        <w:t xml:space="preserve"> </w:t>
      </w:r>
      <w:r>
        <w:rPr>
          <w:sz w:val="26"/>
        </w:rPr>
        <w:t>мировой</w:t>
      </w:r>
      <w:r>
        <w:rPr>
          <w:spacing w:val="-1"/>
          <w:sz w:val="26"/>
        </w:rPr>
        <w:t xml:space="preserve"> </w:t>
      </w:r>
      <w:r>
        <w:rPr>
          <w:sz w:val="26"/>
        </w:rPr>
        <w:t>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F85765" w:rsidRDefault="005F66D3">
      <w:pPr>
        <w:pStyle w:val="a5"/>
        <w:numPr>
          <w:ilvl w:val="4"/>
          <w:numId w:val="103"/>
        </w:numPr>
        <w:tabs>
          <w:tab w:val="left" w:pos="2726"/>
        </w:tabs>
        <w:ind w:right="561" w:firstLine="708"/>
        <w:jc w:val="both"/>
        <w:rPr>
          <w:sz w:val="26"/>
        </w:rPr>
      </w:pPr>
      <w:r>
        <w:rPr>
          <w:sz w:val="26"/>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 начале XXI вв.</w:t>
      </w:r>
    </w:p>
    <w:p w:rsidR="00F85765" w:rsidRDefault="005F66D3">
      <w:pPr>
        <w:pStyle w:val="a5"/>
        <w:numPr>
          <w:ilvl w:val="4"/>
          <w:numId w:val="103"/>
        </w:numPr>
        <w:tabs>
          <w:tab w:val="left" w:pos="2726"/>
        </w:tabs>
        <w:ind w:right="563" w:firstLine="708"/>
        <w:jc w:val="both"/>
        <w:rPr>
          <w:sz w:val="26"/>
        </w:rPr>
      </w:pPr>
      <w:r>
        <w:rPr>
          <w:sz w:val="26"/>
        </w:rPr>
        <w:t>Умение составлять описание (реконструкцию) в устной и письменной форме</w:t>
      </w:r>
      <w:r>
        <w:rPr>
          <w:spacing w:val="-2"/>
          <w:sz w:val="26"/>
        </w:rPr>
        <w:t xml:space="preserve"> </w:t>
      </w:r>
      <w:r>
        <w:rPr>
          <w:sz w:val="26"/>
        </w:rPr>
        <w:t>исторических</w:t>
      </w:r>
      <w:r>
        <w:rPr>
          <w:spacing w:val="-3"/>
          <w:sz w:val="26"/>
        </w:rPr>
        <w:t xml:space="preserve"> </w:t>
      </w:r>
      <w:r>
        <w:rPr>
          <w:sz w:val="26"/>
        </w:rPr>
        <w:t>событий,</w:t>
      </w:r>
      <w:r>
        <w:rPr>
          <w:spacing w:val="-2"/>
          <w:sz w:val="26"/>
        </w:rPr>
        <w:t xml:space="preserve"> </w:t>
      </w:r>
      <w:r>
        <w:rPr>
          <w:sz w:val="26"/>
        </w:rPr>
        <w:t>явлений,</w:t>
      </w:r>
      <w:r>
        <w:rPr>
          <w:spacing w:val="-2"/>
          <w:sz w:val="26"/>
        </w:rPr>
        <w:t xml:space="preserve"> </w:t>
      </w:r>
      <w:r>
        <w:rPr>
          <w:sz w:val="26"/>
        </w:rPr>
        <w:t>процессов</w:t>
      </w:r>
      <w:r>
        <w:rPr>
          <w:spacing w:val="-3"/>
          <w:sz w:val="26"/>
        </w:rPr>
        <w:t xml:space="preserve"> </w:t>
      </w:r>
      <w:r>
        <w:rPr>
          <w:sz w:val="26"/>
        </w:rPr>
        <w:t>истории</w:t>
      </w:r>
      <w:r>
        <w:rPr>
          <w:spacing w:val="-2"/>
          <w:sz w:val="26"/>
        </w:rPr>
        <w:t xml:space="preserve"> </w:t>
      </w:r>
      <w:r>
        <w:rPr>
          <w:sz w:val="26"/>
        </w:rPr>
        <w:t>родного</w:t>
      </w:r>
      <w:r>
        <w:rPr>
          <w:spacing w:val="-3"/>
          <w:sz w:val="26"/>
        </w:rPr>
        <w:t xml:space="preserve"> </w:t>
      </w:r>
      <w:r>
        <w:rPr>
          <w:sz w:val="26"/>
        </w:rPr>
        <w:t>края,</w:t>
      </w:r>
      <w:r>
        <w:rPr>
          <w:spacing w:val="-1"/>
          <w:sz w:val="26"/>
        </w:rPr>
        <w:t xml:space="preserve"> </w:t>
      </w:r>
      <w:r>
        <w:rPr>
          <w:sz w:val="26"/>
        </w:rPr>
        <w:t>истории</w:t>
      </w:r>
      <w:r>
        <w:rPr>
          <w:spacing w:val="-2"/>
          <w:sz w:val="26"/>
        </w:rPr>
        <w:t xml:space="preserve"> </w:t>
      </w:r>
      <w:r>
        <w:rPr>
          <w:sz w:val="26"/>
        </w:rPr>
        <w:t>России</w:t>
      </w:r>
      <w:r>
        <w:rPr>
          <w:spacing w:val="-4"/>
          <w:sz w:val="26"/>
        </w:rPr>
        <w:t xml:space="preserve"> </w:t>
      </w:r>
      <w:r>
        <w:rPr>
          <w:sz w:val="26"/>
        </w:rPr>
        <w:t>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85765" w:rsidRDefault="005F66D3">
      <w:pPr>
        <w:pStyle w:val="a5"/>
        <w:numPr>
          <w:ilvl w:val="4"/>
          <w:numId w:val="103"/>
        </w:numPr>
        <w:tabs>
          <w:tab w:val="left" w:pos="2726"/>
        </w:tabs>
        <w:ind w:right="569" w:firstLine="708"/>
        <w:jc w:val="both"/>
        <w:rPr>
          <w:sz w:val="26"/>
        </w:rPr>
      </w:pPr>
      <w:r>
        <w:rPr>
          <w:sz w:val="26"/>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85765" w:rsidRDefault="005F66D3">
      <w:pPr>
        <w:pStyle w:val="a5"/>
        <w:numPr>
          <w:ilvl w:val="4"/>
          <w:numId w:val="103"/>
        </w:numPr>
        <w:tabs>
          <w:tab w:val="left" w:pos="2726"/>
        </w:tabs>
        <w:spacing w:line="299" w:lineRule="exact"/>
        <w:ind w:left="2726" w:hanging="1167"/>
        <w:jc w:val="both"/>
        <w:rPr>
          <w:sz w:val="26"/>
        </w:rPr>
      </w:pPr>
      <w:r>
        <w:rPr>
          <w:sz w:val="26"/>
        </w:rPr>
        <w:t>Умение</w:t>
      </w:r>
      <w:r>
        <w:rPr>
          <w:spacing w:val="-9"/>
          <w:sz w:val="26"/>
        </w:rPr>
        <w:t xml:space="preserve"> </w:t>
      </w:r>
      <w:r>
        <w:rPr>
          <w:sz w:val="26"/>
        </w:rPr>
        <w:t>устанавливать</w:t>
      </w:r>
      <w:r>
        <w:rPr>
          <w:spacing w:val="-8"/>
          <w:sz w:val="26"/>
        </w:rPr>
        <w:t xml:space="preserve"> </w:t>
      </w:r>
      <w:r>
        <w:rPr>
          <w:sz w:val="26"/>
        </w:rPr>
        <w:t>причинно-</w:t>
      </w:r>
      <w:r>
        <w:rPr>
          <w:spacing w:val="-2"/>
          <w:sz w:val="26"/>
        </w:rPr>
        <w:t>следственные,</w:t>
      </w:r>
    </w:p>
    <w:p w:rsidR="00F85765" w:rsidRDefault="005F66D3">
      <w:pPr>
        <w:pStyle w:val="a3"/>
        <w:spacing w:before="1"/>
        <w:ind w:right="565"/>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w:t>
      </w:r>
      <w:r>
        <w:rPr>
          <w:spacing w:val="-4"/>
        </w:rPr>
        <w:t xml:space="preserve"> </w:t>
      </w:r>
      <w:r>
        <w:t>вв., определять современников исторических событий истории России 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человечества</w:t>
      </w:r>
      <w:r>
        <w:rPr>
          <w:spacing w:val="-1"/>
        </w:rPr>
        <w:t xml:space="preserve"> </w:t>
      </w:r>
      <w:r>
        <w:t>в</w:t>
      </w:r>
      <w:r>
        <w:rPr>
          <w:spacing w:val="-2"/>
        </w:rPr>
        <w:t xml:space="preserve"> </w:t>
      </w:r>
      <w:r>
        <w:t>целом</w:t>
      </w:r>
      <w:r>
        <w:rPr>
          <w:spacing w:val="-1"/>
        </w:rPr>
        <w:t xml:space="preserve"> </w:t>
      </w:r>
      <w:r>
        <w:t>в</w:t>
      </w:r>
      <w:r>
        <w:rPr>
          <w:spacing w:val="-1"/>
        </w:rPr>
        <w:t xml:space="preserve"> </w:t>
      </w:r>
      <w:r>
        <w:t>ХХ</w:t>
      </w:r>
      <w:r>
        <w:rPr>
          <w:spacing w:val="2"/>
        </w:rPr>
        <w:t xml:space="preserve"> </w:t>
      </w:r>
      <w:r>
        <w:t>–</w:t>
      </w:r>
      <w:r>
        <w:rPr>
          <w:spacing w:val="-2"/>
        </w:rPr>
        <w:t xml:space="preserve"> </w:t>
      </w:r>
      <w:r>
        <w:t xml:space="preserve">начале XXI </w:t>
      </w:r>
      <w:r>
        <w:rPr>
          <w:spacing w:val="-5"/>
        </w:rPr>
        <w:t>вв.</w:t>
      </w:r>
    </w:p>
    <w:p w:rsidR="00F85765" w:rsidRDefault="005F66D3">
      <w:pPr>
        <w:pStyle w:val="a5"/>
        <w:numPr>
          <w:ilvl w:val="4"/>
          <w:numId w:val="103"/>
        </w:numPr>
        <w:tabs>
          <w:tab w:val="left" w:pos="2726"/>
        </w:tabs>
        <w:ind w:right="564" w:firstLine="708"/>
        <w:jc w:val="both"/>
        <w:rPr>
          <w:sz w:val="26"/>
        </w:rPr>
      </w:pPr>
      <w:r>
        <w:rPr>
          <w:sz w:val="26"/>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w:t>
      </w:r>
      <w:r>
        <w:rPr>
          <w:spacing w:val="-2"/>
          <w:sz w:val="26"/>
        </w:rPr>
        <w:t xml:space="preserve"> </w:t>
      </w:r>
      <w:r>
        <w:rPr>
          <w:sz w:val="26"/>
        </w:rPr>
        <w:t>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w:t>
      </w:r>
      <w:r>
        <w:rPr>
          <w:spacing w:val="80"/>
          <w:sz w:val="26"/>
        </w:rPr>
        <w:t xml:space="preserve"> </w:t>
      </w:r>
      <w:r>
        <w:rPr>
          <w:spacing w:val="-2"/>
          <w:sz w:val="26"/>
        </w:rPr>
        <w:t>источниками.</w:t>
      </w:r>
    </w:p>
    <w:p w:rsidR="00F85765" w:rsidRDefault="005F66D3">
      <w:pPr>
        <w:pStyle w:val="a5"/>
        <w:numPr>
          <w:ilvl w:val="4"/>
          <w:numId w:val="103"/>
        </w:numPr>
        <w:tabs>
          <w:tab w:val="left" w:pos="2726"/>
        </w:tabs>
        <w:ind w:right="568" w:firstLine="708"/>
        <w:jc w:val="both"/>
        <w:rPr>
          <w:sz w:val="26"/>
        </w:rPr>
      </w:pPr>
      <w:r>
        <w:rPr>
          <w:sz w:val="26"/>
        </w:rPr>
        <w:t>Умение осуществлять с соблюдением правил информационной безопасности поиск исторической информации по истории России и зарубежных</w:t>
      </w:r>
      <w:r>
        <w:rPr>
          <w:spacing w:val="-1"/>
          <w:sz w:val="26"/>
        </w:rPr>
        <w:t xml:space="preserve"> </w:t>
      </w:r>
      <w:r>
        <w:rPr>
          <w:sz w:val="26"/>
        </w:rPr>
        <w:t>стран ХХ –</w:t>
      </w:r>
      <w:r>
        <w:rPr>
          <w:spacing w:val="-3"/>
          <w:sz w:val="26"/>
        </w:rPr>
        <w:t xml:space="preserve"> </w:t>
      </w:r>
      <w:r>
        <w:rPr>
          <w:sz w:val="26"/>
        </w:rPr>
        <w:t>начала</w:t>
      </w:r>
      <w:r>
        <w:rPr>
          <w:spacing w:val="-3"/>
          <w:sz w:val="26"/>
        </w:rPr>
        <w:t xml:space="preserve"> </w:t>
      </w:r>
      <w:r>
        <w:rPr>
          <w:sz w:val="26"/>
        </w:rPr>
        <w:t>XXI</w:t>
      </w:r>
      <w:r>
        <w:rPr>
          <w:spacing w:val="-3"/>
          <w:sz w:val="26"/>
        </w:rPr>
        <w:t xml:space="preserve"> </w:t>
      </w:r>
      <w:r>
        <w:rPr>
          <w:sz w:val="26"/>
        </w:rPr>
        <w:t>вв.</w:t>
      </w:r>
      <w:r>
        <w:rPr>
          <w:spacing w:val="-6"/>
          <w:sz w:val="26"/>
        </w:rPr>
        <w:t xml:space="preserve"> </w:t>
      </w:r>
      <w:r>
        <w:rPr>
          <w:sz w:val="26"/>
        </w:rPr>
        <w:t>в</w:t>
      </w:r>
      <w:r>
        <w:rPr>
          <w:spacing w:val="-5"/>
          <w:sz w:val="26"/>
        </w:rPr>
        <w:t xml:space="preserve"> </w:t>
      </w:r>
      <w:r>
        <w:rPr>
          <w:sz w:val="26"/>
        </w:rPr>
        <w:t>справочной</w:t>
      </w:r>
      <w:r>
        <w:rPr>
          <w:spacing w:val="-3"/>
          <w:sz w:val="26"/>
        </w:rPr>
        <w:t xml:space="preserve"> </w:t>
      </w:r>
      <w:r>
        <w:rPr>
          <w:sz w:val="26"/>
        </w:rPr>
        <w:t>литературе,</w:t>
      </w:r>
      <w:r>
        <w:rPr>
          <w:spacing w:val="-4"/>
          <w:sz w:val="26"/>
        </w:rPr>
        <w:t xml:space="preserve"> </w:t>
      </w:r>
      <w:r>
        <w:rPr>
          <w:sz w:val="26"/>
        </w:rPr>
        <w:t>сети</w:t>
      </w:r>
      <w:r>
        <w:rPr>
          <w:spacing w:val="-5"/>
          <w:sz w:val="26"/>
        </w:rPr>
        <w:t xml:space="preserve"> </w:t>
      </w:r>
      <w:r>
        <w:rPr>
          <w:sz w:val="26"/>
        </w:rPr>
        <w:t>Интернет,</w:t>
      </w:r>
      <w:r>
        <w:rPr>
          <w:spacing w:val="-5"/>
          <w:sz w:val="26"/>
        </w:rPr>
        <w:t xml:space="preserve"> </w:t>
      </w:r>
      <w:r>
        <w:rPr>
          <w:sz w:val="26"/>
        </w:rPr>
        <w:t>средствах</w:t>
      </w:r>
      <w:r>
        <w:rPr>
          <w:spacing w:val="-4"/>
          <w:sz w:val="26"/>
        </w:rPr>
        <w:t xml:space="preserve"> </w:t>
      </w:r>
      <w:r>
        <w:rPr>
          <w:sz w:val="26"/>
        </w:rPr>
        <w:t>массовой</w:t>
      </w:r>
      <w:r>
        <w:rPr>
          <w:spacing w:val="-5"/>
          <w:sz w:val="26"/>
        </w:rPr>
        <w:t xml:space="preserve"> </w:t>
      </w:r>
      <w:r>
        <w:rPr>
          <w:sz w:val="26"/>
        </w:rPr>
        <w:t>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85765" w:rsidRDefault="005F66D3">
      <w:pPr>
        <w:pStyle w:val="a5"/>
        <w:numPr>
          <w:ilvl w:val="4"/>
          <w:numId w:val="103"/>
        </w:numPr>
        <w:tabs>
          <w:tab w:val="left" w:pos="2726"/>
        </w:tabs>
        <w:spacing w:before="1"/>
        <w:ind w:right="562" w:firstLine="708"/>
        <w:jc w:val="both"/>
        <w:rPr>
          <w:sz w:val="26"/>
        </w:rPr>
      </w:pPr>
      <w:r>
        <w:rPr>
          <w:sz w:val="26"/>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w:t>
      </w:r>
      <w:r>
        <w:rPr>
          <w:spacing w:val="-1"/>
          <w:sz w:val="26"/>
        </w:rPr>
        <w:t xml:space="preserve"> </w:t>
      </w:r>
      <w:r>
        <w:rPr>
          <w:sz w:val="26"/>
        </w:rPr>
        <w:t>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F85765" w:rsidRDefault="005F66D3">
      <w:pPr>
        <w:pStyle w:val="a5"/>
        <w:numPr>
          <w:ilvl w:val="4"/>
          <w:numId w:val="103"/>
        </w:numPr>
        <w:tabs>
          <w:tab w:val="left" w:pos="2726"/>
        </w:tabs>
        <w:ind w:right="568" w:firstLine="708"/>
        <w:jc w:val="both"/>
        <w:rPr>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F85765" w:rsidRDefault="005F66D3">
      <w:pPr>
        <w:pStyle w:val="a3"/>
        <w:ind w:right="572"/>
      </w:pPr>
      <w:r>
        <w:t>Умение защищать</w:t>
      </w:r>
      <w:r>
        <w:rPr>
          <w:spacing w:val="-2"/>
        </w:rPr>
        <w:t xml:space="preserve"> </w:t>
      </w:r>
      <w:r>
        <w:t>историческую правду, не допускать умаления подвига народа при защите Отечества, готовность давать отпор фальсификациям российской истории.</w:t>
      </w:r>
    </w:p>
    <w:p w:rsidR="00F85765" w:rsidRDefault="005F66D3">
      <w:pPr>
        <w:pStyle w:val="a5"/>
        <w:numPr>
          <w:ilvl w:val="4"/>
          <w:numId w:val="103"/>
        </w:numPr>
        <w:tabs>
          <w:tab w:val="left" w:pos="2856"/>
        </w:tabs>
        <w:ind w:right="566" w:firstLine="708"/>
        <w:jc w:val="both"/>
        <w:rPr>
          <w:sz w:val="26"/>
        </w:rPr>
      </w:pPr>
      <w:r>
        <w:rPr>
          <w:sz w:val="26"/>
        </w:rPr>
        <w:t>Знание ключевых событий, основных дат и этапов истории России и мира в ХХ – начале XXI</w:t>
      </w:r>
      <w:r>
        <w:rPr>
          <w:spacing w:val="-2"/>
          <w:sz w:val="26"/>
        </w:rPr>
        <w:t xml:space="preserve"> </w:t>
      </w:r>
      <w:r>
        <w:rPr>
          <w:sz w:val="26"/>
        </w:rPr>
        <w:t>вв., выдающихся деятелей отечественной и всемирной истории, важнейших достижений культуры, ценностных ориентиров:</w:t>
      </w:r>
    </w:p>
    <w:p w:rsidR="00F85765" w:rsidRDefault="005F66D3">
      <w:pPr>
        <w:pStyle w:val="a5"/>
        <w:numPr>
          <w:ilvl w:val="0"/>
          <w:numId w:val="45"/>
        </w:numPr>
        <w:tabs>
          <w:tab w:val="left" w:pos="1840"/>
        </w:tabs>
        <w:spacing w:before="1" w:line="298" w:lineRule="exact"/>
        <w:ind w:left="1840" w:hanging="281"/>
        <w:jc w:val="both"/>
        <w:rPr>
          <w:sz w:val="26"/>
        </w:rPr>
      </w:pPr>
      <w:r>
        <w:rPr>
          <w:sz w:val="26"/>
        </w:rPr>
        <w:t>по</w:t>
      </w:r>
      <w:r>
        <w:rPr>
          <w:spacing w:val="-5"/>
          <w:sz w:val="26"/>
        </w:rPr>
        <w:t xml:space="preserve"> </w:t>
      </w:r>
      <w:r>
        <w:rPr>
          <w:sz w:val="26"/>
        </w:rPr>
        <w:t>учебному</w:t>
      </w:r>
      <w:r>
        <w:rPr>
          <w:spacing w:val="-2"/>
          <w:sz w:val="26"/>
        </w:rPr>
        <w:t xml:space="preserve"> </w:t>
      </w:r>
      <w:r>
        <w:rPr>
          <w:sz w:val="26"/>
        </w:rPr>
        <w:t>курсу</w:t>
      </w:r>
      <w:r>
        <w:rPr>
          <w:spacing w:val="-2"/>
          <w:sz w:val="26"/>
        </w:rPr>
        <w:t xml:space="preserve"> </w:t>
      </w:r>
      <w:r>
        <w:rPr>
          <w:sz w:val="26"/>
        </w:rPr>
        <w:t>«История</w:t>
      </w:r>
      <w:r>
        <w:rPr>
          <w:spacing w:val="-3"/>
          <w:sz w:val="26"/>
        </w:rPr>
        <w:t xml:space="preserve"> </w:t>
      </w:r>
      <w:r>
        <w:rPr>
          <w:spacing w:val="-2"/>
          <w:sz w:val="26"/>
        </w:rPr>
        <w:t>России»:</w:t>
      </w:r>
    </w:p>
    <w:p w:rsidR="00F85765" w:rsidRDefault="005F66D3">
      <w:pPr>
        <w:pStyle w:val="a3"/>
        <w:ind w:right="566"/>
      </w:pPr>
      <w:r>
        <w:t>Россия накануне Первой мировой войны. Ход военных действий. Власть, общество, экономика, культура. Предпосылки революции.</w:t>
      </w:r>
    </w:p>
    <w:p w:rsidR="00F85765" w:rsidRDefault="005F66D3">
      <w:pPr>
        <w:pStyle w:val="a3"/>
        <w:ind w:right="568"/>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85765" w:rsidRDefault="005F66D3">
      <w:pPr>
        <w:pStyle w:val="a3"/>
        <w:spacing w:before="1"/>
        <w:ind w:right="571"/>
      </w:pPr>
      <w:r>
        <w:t>Нэп. Образование СССР. СССР в годы нэпа. «Великий перелом».</w:t>
      </w:r>
      <w:r>
        <w:rPr>
          <w:spacing w:val="40"/>
        </w:rPr>
        <w:t xml:space="preserve"> </w:t>
      </w:r>
      <w:r>
        <w:t xml:space="preserve">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rPr>
        <w:t>обороноспособности.</w:t>
      </w:r>
    </w:p>
    <w:p w:rsidR="00F85765" w:rsidRDefault="005F66D3">
      <w:pPr>
        <w:pStyle w:val="a3"/>
        <w:ind w:right="565"/>
      </w:pPr>
      <w:r>
        <w:t>Великая Отечественная война 1941–1945</w:t>
      </w:r>
      <w:r>
        <w:rPr>
          <w:spacing w:val="-1"/>
        </w:rPr>
        <w:t xml:space="preserve"> </w:t>
      </w:r>
      <w:r>
        <w:t>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85765" w:rsidRDefault="005F66D3">
      <w:pPr>
        <w:pStyle w:val="a3"/>
        <w:spacing w:line="298" w:lineRule="exact"/>
        <w:ind w:left="1559" w:firstLine="0"/>
      </w:pPr>
      <w:r>
        <w:t>СССР</w:t>
      </w:r>
      <w:r>
        <w:rPr>
          <w:spacing w:val="33"/>
        </w:rPr>
        <w:t xml:space="preserve"> </w:t>
      </w:r>
      <w:r>
        <w:t>в</w:t>
      </w:r>
      <w:r>
        <w:rPr>
          <w:spacing w:val="33"/>
        </w:rPr>
        <w:t xml:space="preserve"> </w:t>
      </w:r>
      <w:r>
        <w:t>1945–1991</w:t>
      </w:r>
      <w:r>
        <w:rPr>
          <w:spacing w:val="-1"/>
        </w:rPr>
        <w:t xml:space="preserve"> </w:t>
      </w:r>
      <w:r>
        <w:t>гг.</w:t>
      </w:r>
      <w:r>
        <w:rPr>
          <w:spacing w:val="34"/>
        </w:rPr>
        <w:t xml:space="preserve"> </w:t>
      </w:r>
      <w:r>
        <w:t>Экономические</w:t>
      </w:r>
      <w:r>
        <w:rPr>
          <w:spacing w:val="35"/>
        </w:rPr>
        <w:t xml:space="preserve"> </w:t>
      </w:r>
      <w:r>
        <w:t>развитие</w:t>
      </w:r>
      <w:r>
        <w:rPr>
          <w:spacing w:val="32"/>
        </w:rPr>
        <w:t xml:space="preserve"> </w:t>
      </w:r>
      <w:r>
        <w:t>и</w:t>
      </w:r>
      <w:r>
        <w:rPr>
          <w:spacing w:val="35"/>
        </w:rPr>
        <w:t xml:space="preserve"> </w:t>
      </w:r>
      <w:r>
        <w:t>реформы.</w:t>
      </w:r>
      <w:r>
        <w:rPr>
          <w:spacing w:val="34"/>
        </w:rPr>
        <w:t xml:space="preserve"> </w:t>
      </w:r>
      <w:r>
        <w:t>Политическая</w:t>
      </w:r>
      <w:r>
        <w:rPr>
          <w:spacing w:val="35"/>
        </w:rPr>
        <w:t xml:space="preserve"> </w:t>
      </w:r>
      <w:r>
        <w:rPr>
          <w:spacing w:val="-2"/>
        </w:rPr>
        <w:t>система</w:t>
      </w:r>
    </w:p>
    <w:p w:rsidR="00F85765" w:rsidRDefault="005F66D3">
      <w:pPr>
        <w:pStyle w:val="a3"/>
        <w:ind w:right="567"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85765" w:rsidRDefault="005F66D3">
      <w:pPr>
        <w:pStyle w:val="a3"/>
        <w:spacing w:before="1"/>
        <w:ind w:left="1559" w:firstLine="0"/>
      </w:pPr>
      <w:r>
        <w:t>Российская</w:t>
      </w:r>
      <w:r>
        <w:rPr>
          <w:spacing w:val="68"/>
        </w:rPr>
        <w:t xml:space="preserve"> </w:t>
      </w:r>
      <w:r>
        <w:t>Федерация</w:t>
      </w:r>
      <w:r>
        <w:rPr>
          <w:spacing w:val="68"/>
        </w:rPr>
        <w:t xml:space="preserve"> </w:t>
      </w:r>
      <w:r>
        <w:t>в</w:t>
      </w:r>
      <w:r>
        <w:rPr>
          <w:spacing w:val="66"/>
        </w:rPr>
        <w:t xml:space="preserve"> </w:t>
      </w:r>
      <w:r>
        <w:t>1992–2022 гг.</w:t>
      </w:r>
      <w:r>
        <w:rPr>
          <w:spacing w:val="69"/>
        </w:rPr>
        <w:t xml:space="preserve"> </w:t>
      </w:r>
      <w:r>
        <w:t>Становление</w:t>
      </w:r>
      <w:r>
        <w:rPr>
          <w:spacing w:val="68"/>
        </w:rPr>
        <w:t xml:space="preserve"> </w:t>
      </w:r>
      <w:r>
        <w:t>новой</w:t>
      </w:r>
      <w:r>
        <w:rPr>
          <w:spacing w:val="67"/>
        </w:rPr>
        <w:t xml:space="preserve"> </w:t>
      </w:r>
      <w:r>
        <w:t>России.</w:t>
      </w:r>
      <w:r>
        <w:rPr>
          <w:spacing w:val="67"/>
        </w:rPr>
        <w:t xml:space="preserve"> </w:t>
      </w:r>
      <w:r>
        <w:rPr>
          <w:spacing w:val="-2"/>
        </w:rPr>
        <w:t>Возрождение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firstLine="0"/>
      </w:pPr>
      <w:r>
        <w:lastRenderedPageBreak/>
        <w:t>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F85765" w:rsidRDefault="005F66D3">
      <w:pPr>
        <w:pStyle w:val="a5"/>
        <w:numPr>
          <w:ilvl w:val="0"/>
          <w:numId w:val="45"/>
        </w:numPr>
        <w:tabs>
          <w:tab w:val="left" w:pos="1840"/>
        </w:tabs>
        <w:spacing w:before="1" w:line="298" w:lineRule="exact"/>
        <w:ind w:left="1840" w:hanging="281"/>
        <w:rPr>
          <w:sz w:val="26"/>
        </w:rPr>
      </w:pPr>
      <w:r>
        <w:rPr>
          <w:sz w:val="26"/>
        </w:rPr>
        <w:t>по</w:t>
      </w:r>
      <w:r>
        <w:rPr>
          <w:spacing w:val="-4"/>
          <w:sz w:val="26"/>
        </w:rPr>
        <w:t xml:space="preserve"> </w:t>
      </w:r>
      <w:r>
        <w:rPr>
          <w:sz w:val="26"/>
        </w:rPr>
        <w:t>учебному</w:t>
      </w:r>
      <w:r>
        <w:rPr>
          <w:spacing w:val="-1"/>
          <w:sz w:val="26"/>
        </w:rPr>
        <w:t xml:space="preserve"> </w:t>
      </w:r>
      <w:r>
        <w:rPr>
          <w:sz w:val="26"/>
        </w:rPr>
        <w:t>курсу «Всеобщая</w:t>
      </w:r>
      <w:r>
        <w:rPr>
          <w:spacing w:val="-2"/>
          <w:sz w:val="26"/>
        </w:rPr>
        <w:t xml:space="preserve"> история»:</w:t>
      </w:r>
    </w:p>
    <w:p w:rsidR="00F85765" w:rsidRDefault="005F66D3">
      <w:pPr>
        <w:pStyle w:val="a3"/>
        <w:jc w:val="left"/>
      </w:pPr>
      <w:r>
        <w:t>Мир накануне Первой мировой войны. Первая мировая война: причины, участники, основные события, результаты. Власть и общество.</w:t>
      </w:r>
    </w:p>
    <w:p w:rsidR="00F85765" w:rsidRDefault="005F66D3">
      <w:pPr>
        <w:pStyle w:val="a3"/>
        <w:jc w:val="left"/>
      </w:pPr>
      <w:r>
        <w:t>Межвоенный</w:t>
      </w:r>
      <w:r>
        <w:rPr>
          <w:spacing w:val="40"/>
        </w:rPr>
        <w:t xml:space="preserve"> </w:t>
      </w:r>
      <w:r>
        <w:t>период.</w:t>
      </w:r>
      <w:r>
        <w:rPr>
          <w:spacing w:val="40"/>
        </w:rPr>
        <w:t xml:space="preserve"> </w:t>
      </w:r>
      <w:r>
        <w:t>Революционная</w:t>
      </w:r>
      <w:r>
        <w:rPr>
          <w:spacing w:val="40"/>
        </w:rPr>
        <w:t xml:space="preserve"> </w:t>
      </w:r>
      <w:r>
        <w:t>волна.</w:t>
      </w:r>
      <w:r>
        <w:rPr>
          <w:spacing w:val="40"/>
        </w:rPr>
        <w:t xml:space="preserve"> </w:t>
      </w:r>
      <w:r>
        <w:t>Версальско-Вашингтонская</w:t>
      </w:r>
      <w:r>
        <w:rPr>
          <w:spacing w:val="40"/>
        </w:rPr>
        <w:t xml:space="preserve"> </w:t>
      </w:r>
      <w:r>
        <w:t>система. Страны</w:t>
      </w:r>
      <w:r>
        <w:rPr>
          <w:spacing w:val="60"/>
        </w:rPr>
        <w:t xml:space="preserve"> </w:t>
      </w:r>
      <w:r>
        <w:t>мира</w:t>
      </w:r>
      <w:r>
        <w:rPr>
          <w:spacing w:val="63"/>
        </w:rPr>
        <w:t xml:space="preserve"> </w:t>
      </w:r>
      <w:r>
        <w:t>в</w:t>
      </w:r>
      <w:r>
        <w:rPr>
          <w:spacing w:val="61"/>
        </w:rPr>
        <w:t xml:space="preserve"> </w:t>
      </w:r>
      <w:r>
        <w:t>1920-е гг.</w:t>
      </w:r>
      <w:r>
        <w:rPr>
          <w:spacing w:val="63"/>
        </w:rPr>
        <w:t xml:space="preserve"> </w:t>
      </w:r>
      <w:r>
        <w:t>«Великая</w:t>
      </w:r>
      <w:r>
        <w:rPr>
          <w:spacing w:val="63"/>
        </w:rPr>
        <w:t xml:space="preserve"> </w:t>
      </w:r>
      <w:r>
        <w:t>депрессия»</w:t>
      </w:r>
      <w:r>
        <w:rPr>
          <w:spacing w:val="61"/>
        </w:rPr>
        <w:t xml:space="preserve"> </w:t>
      </w:r>
      <w:r>
        <w:t>и</w:t>
      </w:r>
      <w:r>
        <w:rPr>
          <w:spacing w:val="63"/>
        </w:rPr>
        <w:t xml:space="preserve"> </w:t>
      </w:r>
      <w:r>
        <w:t>ее</w:t>
      </w:r>
      <w:r>
        <w:rPr>
          <w:spacing w:val="63"/>
        </w:rPr>
        <w:t xml:space="preserve"> </w:t>
      </w:r>
      <w:r>
        <w:t>проявления</w:t>
      </w:r>
      <w:r>
        <w:rPr>
          <w:spacing w:val="65"/>
        </w:rPr>
        <w:t xml:space="preserve"> </w:t>
      </w:r>
      <w:r>
        <w:t>в</w:t>
      </w:r>
      <w:r>
        <w:rPr>
          <w:spacing w:val="61"/>
        </w:rPr>
        <w:t xml:space="preserve"> </w:t>
      </w:r>
      <w:r>
        <w:t>различных</w:t>
      </w:r>
      <w:r>
        <w:rPr>
          <w:spacing w:val="62"/>
        </w:rPr>
        <w:t xml:space="preserve"> </w:t>
      </w:r>
      <w:r>
        <w:rPr>
          <w:spacing w:val="-2"/>
        </w:rPr>
        <w:t>странах.</w:t>
      </w:r>
    </w:p>
    <w:p w:rsidR="00F85765" w:rsidRDefault="005F66D3">
      <w:pPr>
        <w:pStyle w:val="a3"/>
        <w:ind w:firstLine="0"/>
        <w:jc w:val="left"/>
      </w:pPr>
      <w:r>
        <w:t>«Новый</w:t>
      </w:r>
      <w:r>
        <w:rPr>
          <w:spacing w:val="-3"/>
        </w:rPr>
        <w:t xml:space="preserve"> </w:t>
      </w:r>
      <w:r>
        <w:t>курс»</w:t>
      </w:r>
      <w:r>
        <w:rPr>
          <w:spacing w:val="-4"/>
        </w:rPr>
        <w:t xml:space="preserve"> </w:t>
      </w:r>
      <w:r>
        <w:t>в</w:t>
      </w:r>
      <w:r>
        <w:rPr>
          <w:spacing w:val="-3"/>
        </w:rPr>
        <w:t xml:space="preserve"> </w:t>
      </w:r>
      <w:r>
        <w:t>США.</w:t>
      </w:r>
      <w:r>
        <w:rPr>
          <w:spacing w:val="-1"/>
        </w:rPr>
        <w:t xml:space="preserve"> </w:t>
      </w:r>
      <w:r>
        <w:t>Германский</w:t>
      </w:r>
      <w:r>
        <w:rPr>
          <w:spacing w:val="-4"/>
        </w:rPr>
        <w:t xml:space="preserve"> </w:t>
      </w:r>
      <w:r>
        <w:t>нацизм.</w:t>
      </w:r>
      <w:r>
        <w:rPr>
          <w:spacing w:val="-2"/>
        </w:rPr>
        <w:t xml:space="preserve"> </w:t>
      </w:r>
      <w:r>
        <w:t>«Народный</w:t>
      </w:r>
      <w:r>
        <w:rPr>
          <w:spacing w:val="-2"/>
        </w:rPr>
        <w:t xml:space="preserve"> </w:t>
      </w:r>
      <w:r>
        <w:t>фронт».</w:t>
      </w:r>
      <w:r>
        <w:rPr>
          <w:spacing w:val="-2"/>
        </w:rPr>
        <w:t xml:space="preserve"> </w:t>
      </w:r>
      <w:r>
        <w:t>Политика</w:t>
      </w:r>
      <w:r>
        <w:rPr>
          <w:spacing w:val="-3"/>
        </w:rPr>
        <w:t xml:space="preserve"> </w:t>
      </w:r>
      <w:r>
        <w:t>«умиротворения агрессора». Культурное развитие.</w:t>
      </w:r>
    </w:p>
    <w:p w:rsidR="00F85765" w:rsidRDefault="005F66D3">
      <w:pPr>
        <w:pStyle w:val="a3"/>
        <w:ind w:left="1559" w:right="1517" w:firstLine="0"/>
        <w:jc w:val="left"/>
      </w:pPr>
      <w:r>
        <w:t>Вторая</w:t>
      </w:r>
      <w:r>
        <w:rPr>
          <w:spacing w:val="-5"/>
        </w:rPr>
        <w:t xml:space="preserve"> </w:t>
      </w:r>
      <w:r>
        <w:t>мировая</w:t>
      </w:r>
      <w:r>
        <w:rPr>
          <w:spacing w:val="-5"/>
        </w:rPr>
        <w:t xml:space="preserve"> </w:t>
      </w:r>
      <w:r>
        <w:t>война:</w:t>
      </w:r>
      <w:r>
        <w:rPr>
          <w:spacing w:val="-7"/>
        </w:rPr>
        <w:t xml:space="preserve"> </w:t>
      </w:r>
      <w:r>
        <w:t>причины,</w:t>
      </w:r>
      <w:r>
        <w:rPr>
          <w:spacing w:val="-9"/>
        </w:rPr>
        <w:t xml:space="preserve"> </w:t>
      </w:r>
      <w:r>
        <w:t>участники,</w:t>
      </w:r>
      <w:r>
        <w:rPr>
          <w:spacing w:val="-6"/>
        </w:rPr>
        <w:t xml:space="preserve"> </w:t>
      </w:r>
      <w:r>
        <w:t>основные</w:t>
      </w:r>
      <w:r>
        <w:rPr>
          <w:spacing w:val="-5"/>
        </w:rPr>
        <w:t xml:space="preserve"> </w:t>
      </w:r>
      <w:r>
        <w:t>сражения,</w:t>
      </w:r>
      <w:r>
        <w:rPr>
          <w:spacing w:val="-6"/>
        </w:rPr>
        <w:t xml:space="preserve"> </w:t>
      </w:r>
      <w:r>
        <w:t>итоги. Власть и общество в годы войны. Решающий вклад СССР в Победу.</w:t>
      </w:r>
    </w:p>
    <w:p w:rsidR="00F85765" w:rsidRDefault="005F66D3">
      <w:pPr>
        <w:pStyle w:val="a3"/>
        <w:ind w:right="56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F85765" w:rsidRDefault="005F66D3">
      <w:pPr>
        <w:pStyle w:val="a3"/>
        <w:ind w:right="562"/>
      </w:pPr>
      <w:r>
        <w:t xml:space="preserve">Современный мир: глобализация и </w:t>
      </w:r>
      <w:proofErr w:type="spellStart"/>
      <w:r>
        <w:t>деглобализация</w:t>
      </w:r>
      <w:proofErr w:type="spellEnd"/>
      <w:r>
        <w:t>. Геополитический кризис 2022 г. и его влияние на мировую систему.</w:t>
      </w:r>
    </w:p>
    <w:p w:rsidR="00F85765" w:rsidRDefault="005F66D3">
      <w:pPr>
        <w:pStyle w:val="a5"/>
        <w:numPr>
          <w:ilvl w:val="3"/>
          <w:numId w:val="103"/>
        </w:numPr>
        <w:tabs>
          <w:tab w:val="left" w:pos="2533"/>
        </w:tabs>
        <w:ind w:left="851" w:right="564" w:firstLine="708"/>
        <w:jc w:val="both"/>
        <w:rPr>
          <w:sz w:val="26"/>
        </w:rPr>
      </w:pPr>
      <w:r>
        <w:rPr>
          <w:sz w:val="26"/>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w:t>
      </w:r>
      <w:proofErr w:type="spellStart"/>
      <w:r>
        <w:rPr>
          <w:sz w:val="26"/>
        </w:rPr>
        <w:t>професионального</w:t>
      </w:r>
      <w:proofErr w:type="spellEnd"/>
      <w:r>
        <w:rPr>
          <w:sz w:val="26"/>
        </w:rPr>
        <w:t xml:space="preserve"> образования.</w:t>
      </w:r>
    </w:p>
    <w:p w:rsidR="00F85765" w:rsidRDefault="005F66D3">
      <w:pPr>
        <w:pStyle w:val="a5"/>
        <w:numPr>
          <w:ilvl w:val="4"/>
          <w:numId w:val="103"/>
        </w:numPr>
        <w:tabs>
          <w:tab w:val="left" w:pos="2726"/>
        </w:tabs>
        <w:ind w:right="562" w:firstLine="708"/>
        <w:jc w:val="both"/>
        <w:rPr>
          <w:sz w:val="26"/>
        </w:rPr>
      </w:pPr>
      <w:r>
        <w:rPr>
          <w:sz w:val="26"/>
        </w:rPr>
        <w:t>Понимание значимости роли России в мировых политических и социально-экономических процессах с древнейших времен до настоящего времени.</w:t>
      </w:r>
    </w:p>
    <w:p w:rsidR="00F85765" w:rsidRDefault="005F66D3">
      <w:pPr>
        <w:pStyle w:val="a5"/>
        <w:numPr>
          <w:ilvl w:val="4"/>
          <w:numId w:val="103"/>
        </w:numPr>
        <w:tabs>
          <w:tab w:val="left" w:pos="2726"/>
        </w:tabs>
        <w:ind w:left="1559" w:right="566" w:firstLine="0"/>
        <w:jc w:val="both"/>
        <w:rPr>
          <w:sz w:val="26"/>
        </w:rPr>
      </w:pPr>
      <w:r>
        <w:rPr>
          <w:sz w:val="26"/>
        </w:rPr>
        <w:t>Умение</w:t>
      </w:r>
      <w:r>
        <w:rPr>
          <w:spacing w:val="-1"/>
          <w:sz w:val="26"/>
        </w:rPr>
        <w:t xml:space="preserve"> </w:t>
      </w:r>
      <w:r>
        <w:rPr>
          <w:sz w:val="26"/>
        </w:rPr>
        <w:t>характеризовать</w:t>
      </w:r>
      <w:r>
        <w:rPr>
          <w:spacing w:val="-2"/>
          <w:sz w:val="26"/>
        </w:rPr>
        <w:t xml:space="preserve"> </w:t>
      </w:r>
      <w:r>
        <w:rPr>
          <w:sz w:val="26"/>
        </w:rPr>
        <w:t>вклад российской</w:t>
      </w:r>
      <w:r>
        <w:rPr>
          <w:spacing w:val="-3"/>
          <w:sz w:val="26"/>
        </w:rPr>
        <w:t xml:space="preserve"> </w:t>
      </w:r>
      <w:r>
        <w:rPr>
          <w:sz w:val="26"/>
        </w:rPr>
        <w:t>культуры в</w:t>
      </w:r>
      <w:r>
        <w:rPr>
          <w:spacing w:val="-1"/>
          <w:sz w:val="26"/>
        </w:rPr>
        <w:t xml:space="preserve"> </w:t>
      </w:r>
      <w:r>
        <w:rPr>
          <w:sz w:val="26"/>
        </w:rPr>
        <w:t>мировую культуру. 31.9.5.2.3.</w:t>
      </w:r>
      <w:r>
        <w:rPr>
          <w:spacing w:val="-3"/>
          <w:sz w:val="26"/>
        </w:rPr>
        <w:t xml:space="preserve"> </w:t>
      </w:r>
      <w:r>
        <w:rPr>
          <w:sz w:val="26"/>
        </w:rPr>
        <w:t>Сформированность</w:t>
      </w:r>
      <w:r>
        <w:rPr>
          <w:spacing w:val="74"/>
          <w:sz w:val="26"/>
        </w:rPr>
        <w:t xml:space="preserve"> </w:t>
      </w:r>
      <w:r>
        <w:rPr>
          <w:sz w:val="26"/>
        </w:rPr>
        <w:t>представлений</w:t>
      </w:r>
      <w:r>
        <w:rPr>
          <w:spacing w:val="75"/>
          <w:sz w:val="26"/>
        </w:rPr>
        <w:t xml:space="preserve"> </w:t>
      </w:r>
      <w:r>
        <w:rPr>
          <w:sz w:val="26"/>
        </w:rPr>
        <w:t>о</w:t>
      </w:r>
      <w:r>
        <w:rPr>
          <w:spacing w:val="72"/>
          <w:sz w:val="26"/>
        </w:rPr>
        <w:t xml:space="preserve"> </w:t>
      </w:r>
      <w:r>
        <w:rPr>
          <w:sz w:val="26"/>
        </w:rPr>
        <w:t>предмете,</w:t>
      </w:r>
      <w:r>
        <w:rPr>
          <w:spacing w:val="73"/>
          <w:sz w:val="26"/>
        </w:rPr>
        <w:t xml:space="preserve"> </w:t>
      </w:r>
      <w:r>
        <w:rPr>
          <w:sz w:val="26"/>
        </w:rPr>
        <w:t>научных</w:t>
      </w:r>
      <w:r>
        <w:rPr>
          <w:spacing w:val="78"/>
          <w:sz w:val="26"/>
        </w:rPr>
        <w:t xml:space="preserve"> </w:t>
      </w:r>
      <w:r>
        <w:rPr>
          <w:sz w:val="26"/>
        </w:rPr>
        <w:t>и</w:t>
      </w:r>
      <w:r>
        <w:rPr>
          <w:spacing w:val="73"/>
          <w:sz w:val="26"/>
        </w:rPr>
        <w:t xml:space="preserve"> </w:t>
      </w:r>
      <w:r>
        <w:rPr>
          <w:sz w:val="26"/>
        </w:rPr>
        <w:t>социальных</w:t>
      </w:r>
    </w:p>
    <w:p w:rsidR="00F85765" w:rsidRDefault="005F66D3">
      <w:pPr>
        <w:pStyle w:val="a3"/>
        <w:ind w:firstLine="0"/>
      </w:pPr>
      <w:r>
        <w:t>функциях</w:t>
      </w:r>
      <w:r>
        <w:rPr>
          <w:spacing w:val="-7"/>
        </w:rPr>
        <w:t xml:space="preserve"> </w:t>
      </w:r>
      <w:r>
        <w:t>исторического</w:t>
      </w:r>
      <w:r>
        <w:rPr>
          <w:spacing w:val="-3"/>
        </w:rPr>
        <w:t xml:space="preserve"> </w:t>
      </w:r>
      <w:r>
        <w:t>знания,</w:t>
      </w:r>
      <w:r>
        <w:rPr>
          <w:spacing w:val="-4"/>
        </w:rPr>
        <w:t xml:space="preserve"> </w:t>
      </w:r>
      <w:r>
        <w:t>методах</w:t>
      </w:r>
      <w:r>
        <w:rPr>
          <w:spacing w:val="-1"/>
        </w:rPr>
        <w:t xml:space="preserve"> </w:t>
      </w:r>
      <w:r>
        <w:t>изучения</w:t>
      </w:r>
      <w:r>
        <w:rPr>
          <w:spacing w:val="-4"/>
        </w:rPr>
        <w:t xml:space="preserve"> </w:t>
      </w:r>
      <w:r>
        <w:t>исторических</w:t>
      </w:r>
      <w:r>
        <w:rPr>
          <w:spacing w:val="-4"/>
        </w:rPr>
        <w:t xml:space="preserve"> </w:t>
      </w:r>
      <w:r>
        <w:rPr>
          <w:spacing w:val="-2"/>
        </w:rPr>
        <w:t>источников.</w:t>
      </w:r>
    </w:p>
    <w:p w:rsidR="00F85765" w:rsidRDefault="005F66D3">
      <w:pPr>
        <w:pStyle w:val="a5"/>
        <w:numPr>
          <w:ilvl w:val="4"/>
          <w:numId w:val="44"/>
        </w:numPr>
        <w:tabs>
          <w:tab w:val="left" w:pos="2726"/>
        </w:tabs>
        <w:spacing w:before="1"/>
        <w:ind w:right="570" w:firstLine="708"/>
        <w:jc w:val="both"/>
        <w:rPr>
          <w:sz w:val="26"/>
        </w:rPr>
      </w:pPr>
      <w:r>
        <w:rPr>
          <w:sz w:val="26"/>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85765" w:rsidRDefault="005F66D3">
      <w:pPr>
        <w:pStyle w:val="a5"/>
        <w:numPr>
          <w:ilvl w:val="4"/>
          <w:numId w:val="44"/>
        </w:numPr>
        <w:tabs>
          <w:tab w:val="left" w:pos="2726"/>
        </w:tabs>
        <w:ind w:right="570" w:firstLine="708"/>
        <w:jc w:val="both"/>
        <w:rPr>
          <w:sz w:val="26"/>
        </w:rPr>
      </w:pPr>
      <w:r>
        <w:rPr>
          <w:sz w:val="26"/>
        </w:rPr>
        <w:t>Умение анализировать, характеризовать и сравнивать исторические события, явления, процессы с древнейших времен до настоящего времени.</w:t>
      </w:r>
    </w:p>
    <w:p w:rsidR="00F85765" w:rsidRDefault="005F66D3">
      <w:pPr>
        <w:pStyle w:val="a5"/>
        <w:numPr>
          <w:ilvl w:val="4"/>
          <w:numId w:val="44"/>
        </w:numPr>
        <w:tabs>
          <w:tab w:val="left" w:pos="2726"/>
        </w:tabs>
        <w:ind w:right="565" w:firstLine="708"/>
        <w:jc w:val="both"/>
        <w:rPr>
          <w:sz w:val="26"/>
        </w:rPr>
      </w:pPr>
      <w:r>
        <w:rPr>
          <w:sz w:val="26"/>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F85765" w:rsidRDefault="005F66D3">
      <w:pPr>
        <w:pStyle w:val="a5"/>
        <w:numPr>
          <w:ilvl w:val="4"/>
          <w:numId w:val="44"/>
        </w:numPr>
        <w:tabs>
          <w:tab w:val="left" w:pos="2726"/>
        </w:tabs>
        <w:spacing w:before="1"/>
        <w:ind w:right="567" w:firstLine="708"/>
        <w:jc w:val="both"/>
        <w:rPr>
          <w:sz w:val="26"/>
        </w:rPr>
      </w:pPr>
      <w:r>
        <w:rPr>
          <w:sz w:val="26"/>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85765" w:rsidRDefault="005F66D3">
      <w:pPr>
        <w:pStyle w:val="a5"/>
        <w:numPr>
          <w:ilvl w:val="2"/>
          <w:numId w:val="103"/>
        </w:numPr>
        <w:tabs>
          <w:tab w:val="left" w:pos="2339"/>
        </w:tabs>
        <w:ind w:right="569" w:firstLine="708"/>
        <w:jc w:val="both"/>
        <w:rPr>
          <w:sz w:val="26"/>
        </w:rPr>
      </w:pPr>
      <w:r>
        <w:rPr>
          <w:sz w:val="26"/>
        </w:rPr>
        <w:t>К концу обучения в 10 классе обучающийся получит следующие предметные результаты по отдельным темам программы по истории:</w:t>
      </w:r>
    </w:p>
    <w:p w:rsidR="00F85765" w:rsidRDefault="005F66D3">
      <w:pPr>
        <w:pStyle w:val="a5"/>
        <w:numPr>
          <w:ilvl w:val="3"/>
          <w:numId w:val="103"/>
        </w:numPr>
        <w:tabs>
          <w:tab w:val="left" w:pos="2541"/>
        </w:tabs>
        <w:ind w:left="851" w:right="563" w:firstLine="708"/>
        <w:jc w:val="both"/>
        <w:rPr>
          <w:sz w:val="26"/>
        </w:rPr>
      </w:pPr>
      <w:r>
        <w:rPr>
          <w:sz w:val="26"/>
        </w:rPr>
        <w:t>Понимание значимости роли России в мировых политических и социально- экономических процессах 1914–1945 гг.</w:t>
      </w:r>
    </w:p>
    <w:p w:rsidR="00F85765" w:rsidRDefault="005F66D3">
      <w:pPr>
        <w:pStyle w:val="a3"/>
        <w:ind w:left="1559" w:firstLine="0"/>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2"/>
        </w:rPr>
        <w:t xml:space="preserve"> </w:t>
      </w:r>
      <w:r>
        <w:t>следующий</w:t>
      </w:r>
      <w:r>
        <w:rPr>
          <w:spacing w:val="-3"/>
        </w:rPr>
        <w:t xml:space="preserve"> </w:t>
      </w:r>
      <w:r>
        <w:t>перечень</w:t>
      </w:r>
      <w:r>
        <w:rPr>
          <w:spacing w:val="-4"/>
        </w:rPr>
        <w:t xml:space="preserve"> </w:t>
      </w:r>
      <w:r>
        <w:t>знаний</w:t>
      </w:r>
      <w:r>
        <w:rPr>
          <w:spacing w:val="1"/>
        </w:rPr>
        <w:t xml:space="preserve"> </w:t>
      </w:r>
      <w:r>
        <w:t>и</w:t>
      </w:r>
      <w:r>
        <w:rPr>
          <w:spacing w:val="-5"/>
        </w:rPr>
        <w:t xml:space="preserve"> </w:t>
      </w:r>
      <w:r>
        <w:rPr>
          <w:spacing w:val="-2"/>
        </w:rPr>
        <w:t>умений: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pPr>
      <w:r>
        <w:lastRenderedPageBreak/>
        <w:t>знать мировые политические и социально-экономические процессы 1914–1945</w:t>
      </w:r>
      <w:r>
        <w:rPr>
          <w:spacing w:val="-3"/>
        </w:rPr>
        <w:t xml:space="preserve"> </w:t>
      </w:r>
      <w:r>
        <w:t>гг., в которых проявилось значительное влияние России, характеризовать роль нашей страны в этих процессах;</w:t>
      </w:r>
    </w:p>
    <w:p w:rsidR="00F85765" w:rsidRDefault="005F66D3">
      <w:pPr>
        <w:pStyle w:val="a3"/>
        <w:ind w:right="565"/>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F85765" w:rsidRDefault="005F66D3">
      <w:pPr>
        <w:pStyle w:val="a3"/>
        <w:ind w:right="564"/>
      </w:pPr>
      <w:r>
        <w:t>используя знания по истории России 1914–1945</w:t>
      </w:r>
      <w:r>
        <w:rPr>
          <w:spacing w:val="-1"/>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F85765" w:rsidRDefault="005F66D3">
      <w:pPr>
        <w:pStyle w:val="a5"/>
        <w:numPr>
          <w:ilvl w:val="3"/>
          <w:numId w:val="103"/>
        </w:numPr>
        <w:tabs>
          <w:tab w:val="left" w:pos="2533"/>
          <w:tab w:val="left" w:pos="3590"/>
          <w:tab w:val="left" w:pos="4459"/>
          <w:tab w:val="left" w:pos="5654"/>
          <w:tab w:val="left" w:pos="6519"/>
          <w:tab w:val="left" w:pos="6872"/>
          <w:tab w:val="left" w:pos="8137"/>
          <w:tab w:val="left" w:pos="8473"/>
          <w:tab w:val="left" w:pos="9470"/>
        </w:tabs>
        <w:spacing w:before="1"/>
        <w:ind w:left="1559" w:right="565" w:firstLine="0"/>
        <w:rPr>
          <w:sz w:val="26"/>
        </w:rPr>
      </w:pPr>
      <w:r>
        <w:rPr>
          <w:sz w:val="26"/>
        </w:rPr>
        <w:t>Умение характеризовать вклад российской культуры в мировую культуру. Структура предметного результата включает следующий перечень знаний и</w:t>
      </w:r>
      <w:r>
        <w:rPr>
          <w:spacing w:val="-1"/>
          <w:sz w:val="26"/>
        </w:rPr>
        <w:t xml:space="preserve"> </w:t>
      </w:r>
      <w:r>
        <w:rPr>
          <w:sz w:val="26"/>
        </w:rPr>
        <w:t xml:space="preserve">умений: </w:t>
      </w:r>
      <w:r>
        <w:rPr>
          <w:spacing w:val="-2"/>
          <w:sz w:val="26"/>
        </w:rPr>
        <w:t>характеризовать</w:t>
      </w:r>
      <w:r>
        <w:rPr>
          <w:sz w:val="26"/>
        </w:rPr>
        <w:tab/>
      </w:r>
      <w:r>
        <w:rPr>
          <w:spacing w:val="-2"/>
          <w:sz w:val="26"/>
        </w:rPr>
        <w:t>этапы</w:t>
      </w:r>
      <w:r>
        <w:rPr>
          <w:sz w:val="26"/>
        </w:rPr>
        <w:tab/>
      </w:r>
      <w:r>
        <w:rPr>
          <w:spacing w:val="-2"/>
          <w:sz w:val="26"/>
        </w:rPr>
        <w:t>развития</w:t>
      </w:r>
      <w:r>
        <w:rPr>
          <w:sz w:val="26"/>
        </w:rPr>
        <w:tab/>
      </w:r>
      <w:r>
        <w:rPr>
          <w:spacing w:val="-4"/>
          <w:sz w:val="26"/>
        </w:rPr>
        <w:t>науки</w:t>
      </w:r>
      <w:r>
        <w:rPr>
          <w:sz w:val="26"/>
        </w:rPr>
        <w:tab/>
      </w:r>
      <w:r>
        <w:rPr>
          <w:spacing w:val="-10"/>
          <w:sz w:val="26"/>
        </w:rPr>
        <w:t>и</w:t>
      </w:r>
      <w:r>
        <w:rPr>
          <w:sz w:val="26"/>
        </w:rPr>
        <w:tab/>
      </w:r>
      <w:r>
        <w:rPr>
          <w:spacing w:val="-2"/>
          <w:sz w:val="26"/>
        </w:rPr>
        <w:t>культуры</w:t>
      </w:r>
      <w:r>
        <w:rPr>
          <w:sz w:val="26"/>
        </w:rPr>
        <w:tab/>
      </w:r>
      <w:r>
        <w:rPr>
          <w:spacing w:val="-10"/>
          <w:sz w:val="26"/>
        </w:rPr>
        <w:t>в</w:t>
      </w:r>
      <w:r>
        <w:rPr>
          <w:sz w:val="26"/>
        </w:rPr>
        <w:tab/>
      </w:r>
      <w:r>
        <w:rPr>
          <w:spacing w:val="-2"/>
          <w:sz w:val="26"/>
        </w:rPr>
        <w:t>России</w:t>
      </w:r>
      <w:r>
        <w:rPr>
          <w:sz w:val="26"/>
        </w:rPr>
        <w:tab/>
        <w:t>1914–1945</w:t>
      </w:r>
      <w:r>
        <w:rPr>
          <w:spacing w:val="-17"/>
          <w:sz w:val="26"/>
        </w:rPr>
        <w:t xml:space="preserve"> </w:t>
      </w:r>
      <w:r>
        <w:rPr>
          <w:sz w:val="26"/>
        </w:rPr>
        <w:t>гг.,</w:t>
      </w:r>
    </w:p>
    <w:p w:rsidR="00F85765" w:rsidRDefault="005F66D3">
      <w:pPr>
        <w:pStyle w:val="a3"/>
        <w:spacing w:line="298" w:lineRule="exact"/>
        <w:ind w:firstLine="0"/>
        <w:jc w:val="left"/>
      </w:pPr>
      <w:r>
        <w:t>составлять</w:t>
      </w:r>
      <w:r>
        <w:rPr>
          <w:spacing w:val="-7"/>
        </w:rPr>
        <w:t xml:space="preserve"> </w:t>
      </w:r>
      <w:r>
        <w:t>развернутое</w:t>
      </w:r>
      <w:r>
        <w:rPr>
          <w:spacing w:val="-6"/>
        </w:rPr>
        <w:t xml:space="preserve"> </w:t>
      </w:r>
      <w:r>
        <w:t>описание</w:t>
      </w:r>
      <w:r>
        <w:rPr>
          <w:spacing w:val="-7"/>
        </w:rPr>
        <w:t xml:space="preserve"> </w:t>
      </w:r>
      <w:r>
        <w:t>памятников</w:t>
      </w:r>
      <w:r>
        <w:rPr>
          <w:spacing w:val="-6"/>
        </w:rPr>
        <w:t xml:space="preserve"> </w:t>
      </w:r>
      <w:r>
        <w:t>культуры</w:t>
      </w:r>
      <w:r>
        <w:rPr>
          <w:spacing w:val="-6"/>
        </w:rPr>
        <w:t xml:space="preserve"> </w:t>
      </w:r>
      <w:r>
        <w:rPr>
          <w:spacing w:val="-2"/>
        </w:rPr>
        <w:t>России;</w:t>
      </w:r>
    </w:p>
    <w:p w:rsidR="00F85765" w:rsidRDefault="005F66D3">
      <w:pPr>
        <w:pStyle w:val="a3"/>
        <w:tabs>
          <w:tab w:val="left" w:pos="3586"/>
          <w:tab w:val="left" w:pos="4452"/>
          <w:tab w:val="left" w:pos="5642"/>
          <w:tab w:val="left" w:pos="6807"/>
          <w:tab w:val="left" w:pos="8071"/>
          <w:tab w:val="left" w:pos="9861"/>
        </w:tabs>
        <w:spacing w:before="1"/>
        <w:ind w:right="567"/>
        <w:jc w:val="left"/>
      </w:pPr>
      <w:r>
        <w:rPr>
          <w:spacing w:val="-2"/>
        </w:rPr>
        <w:t>характеризовать</w:t>
      </w:r>
      <w:r>
        <w:tab/>
      </w:r>
      <w:r>
        <w:rPr>
          <w:spacing w:val="-2"/>
        </w:rPr>
        <w:t>этапы</w:t>
      </w:r>
      <w:r>
        <w:tab/>
      </w:r>
      <w:r>
        <w:rPr>
          <w:spacing w:val="-2"/>
        </w:rPr>
        <w:t>развития</w:t>
      </w:r>
      <w:r>
        <w:tab/>
      </w:r>
      <w:r>
        <w:rPr>
          <w:spacing w:val="-2"/>
        </w:rPr>
        <w:t>мировой</w:t>
      </w:r>
      <w:r>
        <w:tab/>
      </w:r>
      <w:r>
        <w:rPr>
          <w:spacing w:val="-2"/>
        </w:rPr>
        <w:t>культуры</w:t>
      </w:r>
      <w:r>
        <w:tab/>
        <w:t>1914–1945 гг.,</w:t>
      </w:r>
      <w:r>
        <w:tab/>
      </w:r>
      <w:r>
        <w:rPr>
          <w:spacing w:val="-2"/>
        </w:rPr>
        <w:t xml:space="preserve">составлять </w:t>
      </w:r>
      <w:r>
        <w:t>описание наиболее известных памятников культуры;</w:t>
      </w:r>
    </w:p>
    <w:p w:rsidR="00F85765" w:rsidRDefault="005F66D3">
      <w:pPr>
        <w:pStyle w:val="a3"/>
        <w:ind w:right="565"/>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F85765" w:rsidRDefault="005F66D3">
      <w:pPr>
        <w:pStyle w:val="a5"/>
        <w:numPr>
          <w:ilvl w:val="3"/>
          <w:numId w:val="103"/>
        </w:numPr>
        <w:tabs>
          <w:tab w:val="left" w:pos="2531"/>
        </w:tabs>
        <w:ind w:left="851" w:right="564" w:firstLine="708"/>
        <w:rPr>
          <w:sz w:val="26"/>
        </w:rPr>
      </w:pPr>
      <w:r>
        <w:rPr>
          <w:sz w:val="26"/>
        </w:rPr>
        <w:t>Сформированность</w:t>
      </w:r>
      <w:r>
        <w:rPr>
          <w:spacing w:val="80"/>
          <w:sz w:val="26"/>
        </w:rPr>
        <w:t xml:space="preserve"> </w:t>
      </w:r>
      <w:r>
        <w:rPr>
          <w:sz w:val="26"/>
        </w:rPr>
        <w:t>представлений</w:t>
      </w:r>
      <w:r>
        <w:rPr>
          <w:spacing w:val="80"/>
          <w:sz w:val="26"/>
        </w:rPr>
        <w:t xml:space="preserve"> </w:t>
      </w:r>
      <w:r>
        <w:rPr>
          <w:sz w:val="26"/>
        </w:rPr>
        <w:t>о</w:t>
      </w:r>
      <w:r>
        <w:rPr>
          <w:spacing w:val="80"/>
          <w:sz w:val="26"/>
        </w:rPr>
        <w:t xml:space="preserve"> </w:t>
      </w:r>
      <w:r>
        <w:rPr>
          <w:sz w:val="26"/>
        </w:rPr>
        <w:t>предмете,</w:t>
      </w:r>
      <w:r>
        <w:rPr>
          <w:spacing w:val="80"/>
          <w:sz w:val="26"/>
        </w:rPr>
        <w:t xml:space="preserve"> </w:t>
      </w:r>
      <w:r>
        <w:rPr>
          <w:sz w:val="26"/>
        </w:rPr>
        <w:t>научных</w:t>
      </w:r>
      <w:r>
        <w:rPr>
          <w:spacing w:val="80"/>
          <w:sz w:val="26"/>
        </w:rPr>
        <w:t xml:space="preserve"> </w:t>
      </w:r>
      <w:r>
        <w:rPr>
          <w:sz w:val="26"/>
        </w:rPr>
        <w:t>и</w:t>
      </w:r>
      <w:r>
        <w:rPr>
          <w:spacing w:val="80"/>
          <w:sz w:val="26"/>
        </w:rPr>
        <w:t xml:space="preserve"> </w:t>
      </w:r>
      <w:r>
        <w:rPr>
          <w:sz w:val="26"/>
        </w:rPr>
        <w:t>социальных функциях исторического знания, методах изучения исторических источников.</w:t>
      </w:r>
    </w:p>
    <w:p w:rsidR="00F85765" w:rsidRDefault="005F66D3">
      <w:pPr>
        <w:pStyle w:val="a3"/>
        <w:ind w:left="1559" w:firstLine="0"/>
        <w:jc w:val="left"/>
      </w:pPr>
      <w:r>
        <w:t>Структура</w:t>
      </w:r>
      <w:r>
        <w:rPr>
          <w:spacing w:val="-5"/>
        </w:rPr>
        <w:t xml:space="preserve"> </w:t>
      </w:r>
      <w:r>
        <w:t>предметного</w:t>
      </w:r>
      <w:r>
        <w:rPr>
          <w:spacing w:val="-5"/>
        </w:rPr>
        <w:t xml:space="preserve"> </w:t>
      </w:r>
      <w:r>
        <w:t>результата</w:t>
      </w:r>
      <w:r>
        <w:rPr>
          <w:spacing w:val="-5"/>
        </w:rPr>
        <w:t xml:space="preserve"> </w:t>
      </w:r>
      <w:r>
        <w:t>включает</w:t>
      </w:r>
      <w:r>
        <w:rPr>
          <w:spacing w:val="-4"/>
        </w:rPr>
        <w:t xml:space="preserve"> </w:t>
      </w:r>
      <w:r>
        <w:t>следующий</w:t>
      </w:r>
      <w:r>
        <w:rPr>
          <w:spacing w:val="-5"/>
        </w:rPr>
        <w:t xml:space="preserve"> </w:t>
      </w:r>
      <w:r>
        <w:t>перечень</w:t>
      </w:r>
      <w:r>
        <w:rPr>
          <w:spacing w:val="-6"/>
        </w:rPr>
        <w:t xml:space="preserve"> </w:t>
      </w:r>
      <w:r>
        <w:t>знаний и</w:t>
      </w:r>
      <w:r>
        <w:rPr>
          <w:spacing w:val="-8"/>
        </w:rPr>
        <w:t xml:space="preserve"> </w:t>
      </w:r>
      <w:r>
        <w:t>умений: объяснять, в чем состоят научные и социальные функции исторического знания;</w:t>
      </w:r>
    </w:p>
    <w:p w:rsidR="00F85765" w:rsidRDefault="005F66D3">
      <w:pPr>
        <w:pStyle w:val="a3"/>
        <w:tabs>
          <w:tab w:val="left" w:pos="2934"/>
          <w:tab w:val="left" w:pos="4135"/>
          <w:tab w:val="left" w:pos="5985"/>
          <w:tab w:val="left" w:pos="7717"/>
          <w:tab w:val="left" w:pos="9482"/>
          <w:tab w:val="left" w:pos="9814"/>
        </w:tabs>
        <w:ind w:left="1559" w:right="561" w:firstLine="0"/>
        <w:jc w:val="left"/>
      </w:pPr>
      <w:r>
        <w:t xml:space="preserve">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F85765" w:rsidRDefault="005F66D3">
      <w:pPr>
        <w:pStyle w:val="a3"/>
        <w:spacing w:line="298" w:lineRule="exact"/>
        <w:ind w:firstLine="0"/>
        <w:jc w:val="left"/>
      </w:pPr>
      <w:r>
        <w:t>политическом</w:t>
      </w:r>
      <w:r>
        <w:rPr>
          <w:spacing w:val="-6"/>
        </w:rPr>
        <w:t xml:space="preserve"> </w:t>
      </w:r>
      <w:r>
        <w:rPr>
          <w:spacing w:val="-2"/>
        </w:rPr>
        <w:t>контексте;</w:t>
      </w:r>
    </w:p>
    <w:p w:rsidR="00F85765" w:rsidRDefault="005F66D3">
      <w:pPr>
        <w:pStyle w:val="a3"/>
        <w:ind w:right="564"/>
      </w:pPr>
      <w:r>
        <w:t>характеризовать роль исторической науки в политическом развитии России и зарубежных стран 1914–1945 гг.</w:t>
      </w:r>
    </w:p>
    <w:p w:rsidR="00F85765" w:rsidRDefault="005F66D3">
      <w:pPr>
        <w:pStyle w:val="a5"/>
        <w:numPr>
          <w:ilvl w:val="3"/>
          <w:numId w:val="103"/>
        </w:numPr>
        <w:tabs>
          <w:tab w:val="left" w:pos="2531"/>
        </w:tabs>
        <w:ind w:left="851" w:right="571" w:firstLine="708"/>
        <w:jc w:val="both"/>
        <w:rPr>
          <w:sz w:val="26"/>
        </w:rPr>
      </w:pPr>
      <w:r>
        <w:rPr>
          <w:sz w:val="26"/>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F85765" w:rsidRDefault="005F66D3">
      <w:pPr>
        <w:pStyle w:val="a3"/>
        <w:spacing w:before="1"/>
        <w:ind w:left="1559" w:right="572" w:firstLine="0"/>
      </w:pPr>
      <w:r>
        <w:t>Структура предметного результата включает следующий перечень знаний и</w:t>
      </w:r>
      <w:r>
        <w:rPr>
          <w:spacing w:val="-2"/>
        </w:rPr>
        <w:t xml:space="preserve"> </w:t>
      </w:r>
      <w:r>
        <w:t>умений: называть</w:t>
      </w:r>
      <w:r>
        <w:rPr>
          <w:spacing w:val="3"/>
        </w:rPr>
        <w:t xml:space="preserve"> </w:t>
      </w:r>
      <w:r>
        <w:t>даты</w:t>
      </w:r>
      <w:r>
        <w:rPr>
          <w:spacing w:val="6"/>
        </w:rPr>
        <w:t xml:space="preserve"> </w:t>
      </w:r>
      <w:r>
        <w:t>важнейших</w:t>
      </w:r>
      <w:r>
        <w:rPr>
          <w:spacing w:val="6"/>
        </w:rPr>
        <w:t xml:space="preserve"> </w:t>
      </w:r>
      <w:r>
        <w:t>событий</w:t>
      </w:r>
      <w:r>
        <w:rPr>
          <w:spacing w:val="7"/>
        </w:rPr>
        <w:t xml:space="preserve"> </w:t>
      </w:r>
      <w:r>
        <w:t>и</w:t>
      </w:r>
      <w:r>
        <w:rPr>
          <w:spacing w:val="6"/>
        </w:rPr>
        <w:t xml:space="preserve"> </w:t>
      </w:r>
      <w:r>
        <w:t>выделять</w:t>
      </w:r>
      <w:r>
        <w:rPr>
          <w:spacing w:val="6"/>
        </w:rPr>
        <w:t xml:space="preserve"> </w:t>
      </w:r>
      <w:r>
        <w:t>этапы</w:t>
      </w:r>
      <w:r>
        <w:rPr>
          <w:spacing w:val="5"/>
        </w:rPr>
        <w:t xml:space="preserve"> </w:t>
      </w:r>
      <w:r>
        <w:t>в</w:t>
      </w:r>
      <w:r>
        <w:rPr>
          <w:spacing w:val="6"/>
        </w:rPr>
        <w:t xml:space="preserve"> </w:t>
      </w:r>
      <w:r>
        <w:t>развитии</w:t>
      </w:r>
      <w:r>
        <w:rPr>
          <w:spacing w:val="7"/>
        </w:rPr>
        <w:t xml:space="preserve"> </w:t>
      </w:r>
      <w:r>
        <w:t>процессов</w:t>
      </w:r>
      <w:r>
        <w:rPr>
          <w:spacing w:val="6"/>
        </w:rPr>
        <w:t xml:space="preserve"> </w:t>
      </w:r>
      <w:r>
        <w:rPr>
          <w:spacing w:val="-2"/>
        </w:rPr>
        <w:t>истории</w:t>
      </w:r>
    </w:p>
    <w:p w:rsidR="00F85765" w:rsidRDefault="005F66D3">
      <w:pPr>
        <w:pStyle w:val="a3"/>
        <w:spacing w:before="1" w:line="298" w:lineRule="exact"/>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1"/>
        </w:rPr>
        <w:t xml:space="preserve"> </w:t>
      </w:r>
      <w:r>
        <w:t>1914–1945</w:t>
      </w:r>
      <w:r>
        <w:rPr>
          <w:spacing w:val="-1"/>
        </w:rPr>
        <w:t xml:space="preserve"> </w:t>
      </w:r>
      <w:r>
        <w:rPr>
          <w:spacing w:val="-4"/>
        </w:rPr>
        <w:t>гг.;</w:t>
      </w:r>
    </w:p>
    <w:p w:rsidR="00F85765" w:rsidRDefault="005F66D3">
      <w:pPr>
        <w:pStyle w:val="a3"/>
        <w:ind w:right="571"/>
      </w:pPr>
      <w:r>
        <w:t>указывать хронологические рамки периодов истории России и всеобщей истории 1914–1945 гг.;</w:t>
      </w:r>
    </w:p>
    <w:p w:rsidR="00F85765" w:rsidRDefault="005F66D3">
      <w:pPr>
        <w:pStyle w:val="a3"/>
        <w:ind w:right="564"/>
      </w:pPr>
      <w:r>
        <w:t>объяснять</w:t>
      </w:r>
      <w:r>
        <w:rPr>
          <w:spacing w:val="40"/>
        </w:rPr>
        <w:t xml:space="preserve"> </w:t>
      </w:r>
      <w:r>
        <w:t>основания</w:t>
      </w:r>
      <w:r>
        <w:rPr>
          <w:spacing w:val="40"/>
        </w:rPr>
        <w:t xml:space="preserve"> </w:t>
      </w:r>
      <w:r>
        <w:t>периодизации</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 1945 гг., используемые учеными-историками;</w:t>
      </w:r>
    </w:p>
    <w:p w:rsidR="00F85765" w:rsidRDefault="005F66D3">
      <w:pPr>
        <w:pStyle w:val="a3"/>
        <w:ind w:right="568"/>
      </w:pPr>
      <w:r>
        <w:t>соотносить события истории России, региона, других стран с основными периодами истории России и всеобщей истории 1914–1945</w:t>
      </w:r>
      <w:r>
        <w:rPr>
          <w:spacing w:val="-2"/>
        </w:rPr>
        <w:t xml:space="preserve"> </w:t>
      </w:r>
      <w:r>
        <w:t>гг., соотносить события истории родного края, истории России и зарубежных стран 1914–1945 гг.;</w:t>
      </w:r>
    </w:p>
    <w:p w:rsidR="00F85765" w:rsidRDefault="005F66D3">
      <w:pPr>
        <w:pStyle w:val="a3"/>
        <w:ind w:right="57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85765" w:rsidRDefault="005F66D3">
      <w:pPr>
        <w:pStyle w:val="a3"/>
        <w:ind w:right="566"/>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1945</w:t>
      </w:r>
      <w:r>
        <w:rPr>
          <w:spacing w:val="-1"/>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F85765" w:rsidRDefault="005F66D3">
      <w:pPr>
        <w:pStyle w:val="a3"/>
        <w:ind w:right="564"/>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3"/>
      </w:pPr>
      <w:r>
        <w:lastRenderedPageBreak/>
        <w:t>определять современников исторических событий, явлений, процессов истории России и всеобщей истории 1914–1945 гг.</w:t>
      </w:r>
    </w:p>
    <w:p w:rsidR="00F85765" w:rsidRDefault="005F66D3">
      <w:pPr>
        <w:pStyle w:val="a5"/>
        <w:numPr>
          <w:ilvl w:val="3"/>
          <w:numId w:val="103"/>
        </w:numPr>
        <w:tabs>
          <w:tab w:val="left" w:pos="2533"/>
        </w:tabs>
        <w:ind w:left="851" w:right="569" w:firstLine="708"/>
        <w:jc w:val="both"/>
        <w:rPr>
          <w:sz w:val="26"/>
        </w:rPr>
      </w:pPr>
      <w:r>
        <w:rPr>
          <w:sz w:val="26"/>
        </w:rPr>
        <w:t>Умение анализировать, характеризовать и сравнивать исторические события, явления, процессы 1914–1945 гг.</w:t>
      </w:r>
    </w:p>
    <w:p w:rsidR="00F85765" w:rsidRDefault="005F66D3">
      <w:pPr>
        <w:pStyle w:val="a3"/>
        <w:spacing w:before="1"/>
        <w:ind w:left="1559" w:right="571"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называть</w:t>
      </w:r>
      <w:r>
        <w:rPr>
          <w:spacing w:val="39"/>
        </w:rPr>
        <w:t xml:space="preserve">  </w:t>
      </w:r>
      <w:r>
        <w:t>характерные</w:t>
      </w:r>
      <w:proofErr w:type="gramEnd"/>
      <w:r>
        <w:t>,</w:t>
      </w:r>
      <w:r>
        <w:rPr>
          <w:spacing w:val="39"/>
        </w:rPr>
        <w:t xml:space="preserve">  </w:t>
      </w:r>
      <w:r>
        <w:t>существенные</w:t>
      </w:r>
      <w:r>
        <w:rPr>
          <w:spacing w:val="39"/>
        </w:rPr>
        <w:t xml:space="preserve">  </w:t>
      </w:r>
      <w:r>
        <w:t>признаки</w:t>
      </w:r>
      <w:r>
        <w:rPr>
          <w:spacing w:val="39"/>
        </w:rPr>
        <w:t xml:space="preserve">  </w:t>
      </w:r>
      <w:r>
        <w:t>событий,</w:t>
      </w:r>
      <w:r>
        <w:rPr>
          <w:spacing w:val="39"/>
        </w:rPr>
        <w:t xml:space="preserve">  </w:t>
      </w:r>
      <w:r>
        <w:t>процессов,</w:t>
      </w:r>
      <w:r>
        <w:rPr>
          <w:spacing w:val="40"/>
        </w:rPr>
        <w:t xml:space="preserve">  </w:t>
      </w:r>
      <w:r>
        <w:rPr>
          <w:spacing w:val="-2"/>
        </w:rPr>
        <w:t>явлений</w:t>
      </w:r>
    </w:p>
    <w:p w:rsidR="00F85765" w:rsidRDefault="005F66D3">
      <w:pPr>
        <w:pStyle w:val="a3"/>
        <w:spacing w:line="298" w:lineRule="exact"/>
        <w:ind w:firstLine="0"/>
      </w:pPr>
      <w:r>
        <w:t>истории</w:t>
      </w:r>
      <w:r>
        <w:rPr>
          <w:spacing w:val="-2"/>
        </w:rPr>
        <w:t xml:space="preserve"> </w:t>
      </w:r>
      <w:r>
        <w:t>России</w:t>
      </w:r>
      <w:r>
        <w:rPr>
          <w:spacing w:val="-3"/>
        </w:rPr>
        <w:t xml:space="preserve"> </w:t>
      </w:r>
      <w:r>
        <w:t>и</w:t>
      </w:r>
      <w:r>
        <w:rPr>
          <w:spacing w:val="-5"/>
        </w:rPr>
        <w:t xml:space="preserve"> </w:t>
      </w:r>
      <w:r>
        <w:t>всеобщей</w:t>
      </w:r>
      <w:r>
        <w:rPr>
          <w:spacing w:val="-3"/>
        </w:rPr>
        <w:t xml:space="preserve"> </w:t>
      </w:r>
      <w:r>
        <w:t>истории</w:t>
      </w:r>
      <w:r>
        <w:rPr>
          <w:spacing w:val="-3"/>
        </w:rPr>
        <w:t xml:space="preserve"> </w:t>
      </w:r>
      <w:r>
        <w:t>1914–1945</w:t>
      </w:r>
      <w:r>
        <w:rPr>
          <w:spacing w:val="-1"/>
        </w:rPr>
        <w:t xml:space="preserve"> </w:t>
      </w:r>
      <w:r>
        <w:rPr>
          <w:spacing w:val="-4"/>
        </w:rPr>
        <w:t>гг.;</w:t>
      </w:r>
    </w:p>
    <w:p w:rsidR="00F85765" w:rsidRDefault="005F66D3">
      <w:pPr>
        <w:pStyle w:val="a3"/>
        <w:ind w:right="568"/>
      </w:pPr>
      <w:r>
        <w:t>различать в исторической информации по истории России и всеобщей истории 1914–1945 гг. события, явления, процессы, факты и мнения;</w:t>
      </w:r>
    </w:p>
    <w:p w:rsidR="00F85765" w:rsidRDefault="005F66D3">
      <w:pPr>
        <w:pStyle w:val="a3"/>
        <w:ind w:right="568"/>
      </w:pPr>
      <w:r>
        <w:t>группировать, систематизировать исторические факты истории России и всеобщей истории 1914–1945 гг. по самостоятельно определяемому признаку;</w:t>
      </w:r>
    </w:p>
    <w:p w:rsidR="00F85765" w:rsidRDefault="005F66D3">
      <w:pPr>
        <w:pStyle w:val="a3"/>
        <w:ind w:right="564"/>
      </w:pPr>
      <w:r>
        <w:t>обобщать историческую информацию по истории России и всеобщей истории 1914– 1945 гг.;</w:t>
      </w:r>
    </w:p>
    <w:p w:rsidR="00F85765" w:rsidRDefault="005F66D3">
      <w:pPr>
        <w:pStyle w:val="a3"/>
        <w:ind w:right="563"/>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1945</w:t>
      </w:r>
      <w:r>
        <w:rPr>
          <w:spacing w:val="-1"/>
        </w:rPr>
        <w:t xml:space="preserve"> </w:t>
      </w:r>
      <w:r>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85765" w:rsidRDefault="005F66D3">
      <w:pPr>
        <w:pStyle w:val="a3"/>
        <w:spacing w:before="1"/>
        <w:ind w:right="568"/>
      </w:pPr>
      <w:r>
        <w:t>составлять развернутую характеристику исторических личностей с описанием и оценкой</w:t>
      </w:r>
      <w:r>
        <w:rPr>
          <w:spacing w:val="-4"/>
        </w:rPr>
        <w:t xml:space="preserve"> </w:t>
      </w:r>
      <w:r>
        <w:t>их</w:t>
      </w:r>
      <w:r>
        <w:rPr>
          <w:spacing w:val="-2"/>
        </w:rPr>
        <w:t xml:space="preserve"> </w:t>
      </w:r>
      <w:r>
        <w:t>деятельности,</w:t>
      </w:r>
      <w:r>
        <w:rPr>
          <w:spacing w:val="-2"/>
        </w:rPr>
        <w:t xml:space="preserve"> </w:t>
      </w:r>
      <w:r>
        <w:t>характеризовать</w:t>
      </w:r>
      <w:r>
        <w:rPr>
          <w:spacing w:val="-4"/>
        </w:rPr>
        <w:t xml:space="preserve"> </w:t>
      </w:r>
      <w:r>
        <w:t>условия</w:t>
      </w:r>
      <w:r>
        <w:rPr>
          <w:spacing w:val="-3"/>
        </w:rPr>
        <w:t xml:space="preserve"> </w:t>
      </w:r>
      <w:r>
        <w:t>и</w:t>
      </w:r>
      <w:r>
        <w:rPr>
          <w:spacing w:val="-4"/>
        </w:rPr>
        <w:t xml:space="preserve"> </w:t>
      </w:r>
      <w:r>
        <w:t>образ</w:t>
      </w:r>
      <w:r>
        <w:rPr>
          <w:spacing w:val="-3"/>
        </w:rPr>
        <w:t xml:space="preserve"> </w:t>
      </w:r>
      <w:r>
        <w:t>жизни</w:t>
      </w:r>
      <w:r>
        <w:rPr>
          <w:spacing w:val="-2"/>
        </w:rPr>
        <w:t xml:space="preserve"> </w:t>
      </w:r>
      <w:r>
        <w:t>людей</w:t>
      </w:r>
      <w:r>
        <w:rPr>
          <w:spacing w:val="-2"/>
        </w:rPr>
        <w:t xml:space="preserve"> </w:t>
      </w:r>
      <w:r>
        <w:t>в</w:t>
      </w:r>
      <w:r>
        <w:rPr>
          <w:spacing w:val="-4"/>
        </w:rPr>
        <w:t xml:space="preserve"> </w:t>
      </w:r>
      <w:r>
        <w:t>России</w:t>
      </w:r>
      <w:r>
        <w:rPr>
          <w:spacing w:val="-4"/>
        </w:rPr>
        <w:t xml:space="preserve"> </w:t>
      </w:r>
      <w:r>
        <w:t>и</w:t>
      </w:r>
      <w:r>
        <w:rPr>
          <w:spacing w:val="-2"/>
        </w:rPr>
        <w:t xml:space="preserve"> </w:t>
      </w:r>
      <w:r>
        <w:t>других странах в 1914–1945</w:t>
      </w:r>
      <w:r>
        <w:rPr>
          <w:spacing w:val="-2"/>
        </w:rPr>
        <w:t xml:space="preserve"> </w:t>
      </w:r>
      <w:r>
        <w:t xml:space="preserve">гг., показывая изменения, происшедшие в течение рассматриваемого </w:t>
      </w:r>
      <w:r>
        <w:rPr>
          <w:spacing w:val="-2"/>
        </w:rPr>
        <w:t>периода;</w:t>
      </w:r>
    </w:p>
    <w:p w:rsidR="00F85765" w:rsidRDefault="005F66D3">
      <w:pPr>
        <w:pStyle w:val="a3"/>
        <w:ind w:right="567"/>
      </w:pPr>
      <w:r>
        <w:t>на основе изучения исторического материала давать оценку возможности/корректности сравнения событий, явлений, процессов, взглядов</w:t>
      </w:r>
      <w:r>
        <w:rPr>
          <w:spacing w:val="40"/>
        </w:rPr>
        <w:t xml:space="preserve"> </w:t>
      </w:r>
      <w:r>
        <w:t>исторических деятелей истории России и всеобщей истории 1914–1945 гг.;</w:t>
      </w:r>
    </w:p>
    <w:p w:rsidR="00F85765" w:rsidRDefault="005F66D3">
      <w:pPr>
        <w:pStyle w:val="a3"/>
        <w:ind w:right="566"/>
      </w:pPr>
      <w:r>
        <w:t>сравнивать исторические события, явления, процессы, взгляды исторических деятелей истории России и всеобщей истории 1914–1945</w:t>
      </w:r>
      <w:r>
        <w:rPr>
          <w:spacing w:val="-2"/>
        </w:rPr>
        <w:t xml:space="preserve"> </w:t>
      </w:r>
      <w:r>
        <w:t>гг. по самостоятельно определенным критериям, на основе сравнения самостоятельно делать выводы;</w:t>
      </w:r>
    </w:p>
    <w:p w:rsidR="00F85765" w:rsidRDefault="005F66D3">
      <w:pPr>
        <w:pStyle w:val="a3"/>
        <w:ind w:right="565"/>
      </w:pPr>
      <w:r>
        <w:t>на основе изучения исторического материала 1914–1945</w:t>
      </w:r>
      <w:r>
        <w:rPr>
          <w:spacing w:val="-1"/>
        </w:rPr>
        <w:t xml:space="preserve"> </w:t>
      </w:r>
      <w:r>
        <w:t>гг. устанавливать исторические аналогии.</w:t>
      </w:r>
    </w:p>
    <w:p w:rsidR="00F85765" w:rsidRDefault="005F66D3">
      <w:pPr>
        <w:pStyle w:val="a5"/>
        <w:numPr>
          <w:ilvl w:val="3"/>
          <w:numId w:val="103"/>
        </w:numPr>
        <w:tabs>
          <w:tab w:val="left" w:pos="2533"/>
        </w:tabs>
        <w:spacing w:before="1"/>
        <w:ind w:left="851" w:right="565" w:firstLine="708"/>
        <w:jc w:val="both"/>
        <w:rPr>
          <w:sz w:val="26"/>
        </w:rPr>
      </w:pPr>
      <w:r>
        <w:rPr>
          <w:sz w:val="26"/>
        </w:rPr>
        <w:t>Умение объяснять критерии поиска исторических источников по истории России и всеобщей истории 1914–1945</w:t>
      </w:r>
      <w:r>
        <w:rPr>
          <w:spacing w:val="-2"/>
          <w:sz w:val="26"/>
        </w:rPr>
        <w:t xml:space="preserve"> </w:t>
      </w:r>
      <w:r>
        <w:rPr>
          <w:sz w:val="26"/>
        </w:rPr>
        <w:t xml:space="preserve">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sz w:val="26"/>
        </w:rPr>
        <w:t>деятельности.</w:t>
      </w:r>
    </w:p>
    <w:p w:rsidR="00F85765" w:rsidRDefault="005F66D3">
      <w:pPr>
        <w:pStyle w:val="a3"/>
        <w:ind w:left="1559" w:right="573" w:firstLine="0"/>
      </w:pPr>
      <w:r>
        <w:t>Структура предметного результата включает следующий перечень знаний и</w:t>
      </w:r>
      <w:r>
        <w:rPr>
          <w:spacing w:val="-2"/>
        </w:rPr>
        <w:t xml:space="preserve"> </w:t>
      </w:r>
      <w:r>
        <w:t>умений: анализировать</w:t>
      </w:r>
      <w:r>
        <w:rPr>
          <w:spacing w:val="51"/>
          <w:w w:val="150"/>
        </w:rPr>
        <w:t xml:space="preserve"> </w:t>
      </w:r>
      <w:r>
        <w:t>аутентичные</w:t>
      </w:r>
      <w:r>
        <w:rPr>
          <w:spacing w:val="53"/>
          <w:w w:val="150"/>
        </w:rPr>
        <w:t xml:space="preserve"> </w:t>
      </w:r>
      <w:r>
        <w:t>исторические</w:t>
      </w:r>
      <w:r>
        <w:rPr>
          <w:spacing w:val="54"/>
          <w:w w:val="150"/>
        </w:rPr>
        <w:t xml:space="preserve"> </w:t>
      </w:r>
      <w:r>
        <w:t>источники</w:t>
      </w:r>
      <w:r>
        <w:rPr>
          <w:spacing w:val="54"/>
          <w:w w:val="150"/>
        </w:rPr>
        <w:t xml:space="preserve"> </w:t>
      </w:r>
      <w:r>
        <w:t>и</w:t>
      </w:r>
      <w:r>
        <w:rPr>
          <w:spacing w:val="54"/>
          <w:w w:val="150"/>
        </w:rPr>
        <w:t xml:space="preserve"> </w:t>
      </w:r>
      <w:r>
        <w:t>источники</w:t>
      </w:r>
      <w:r>
        <w:rPr>
          <w:spacing w:val="53"/>
          <w:w w:val="150"/>
        </w:rPr>
        <w:t xml:space="preserve"> </w:t>
      </w:r>
      <w:r>
        <w:rPr>
          <w:spacing w:val="-2"/>
        </w:rPr>
        <w:t>исторической</w:t>
      </w:r>
    </w:p>
    <w:p w:rsidR="00F85765" w:rsidRDefault="005F66D3">
      <w:pPr>
        <w:pStyle w:val="a3"/>
        <w:tabs>
          <w:tab w:val="left" w:pos="3007"/>
          <w:tab w:val="left" w:pos="4959"/>
          <w:tab w:val="left" w:pos="6632"/>
          <w:tab w:val="left" w:pos="8405"/>
          <w:tab w:val="left" w:pos="9362"/>
        </w:tabs>
        <w:ind w:right="563" w:firstLine="0"/>
      </w:pPr>
      <w:r>
        <w:t>информации разных типов по истории России и всеобщей истории 1914–1945 гг.</w:t>
      </w:r>
      <w:r>
        <w:rPr>
          <w:spacing w:val="40"/>
        </w:rPr>
        <w:t xml:space="preserve"> </w:t>
      </w:r>
      <w:r>
        <w:t xml:space="preserve">(извлекать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оценивать</w:t>
      </w:r>
      <w:r>
        <w:tab/>
      </w:r>
      <w:r>
        <w:rPr>
          <w:spacing w:val="-2"/>
        </w:rPr>
        <w:t>степень</w:t>
      </w:r>
      <w:r>
        <w:tab/>
      </w:r>
      <w:r>
        <w:rPr>
          <w:spacing w:val="-2"/>
        </w:rPr>
        <w:t>полноты</w:t>
      </w:r>
      <w:r>
        <w:tab/>
      </w:r>
      <w:r>
        <w:rPr>
          <w:spacing w:val="-10"/>
        </w:rPr>
        <w:t>и</w:t>
      </w:r>
      <w:r>
        <w:tab/>
      </w:r>
      <w:r>
        <w:rPr>
          <w:spacing w:val="-2"/>
        </w:rPr>
        <w:t xml:space="preserve">достоверности, </w:t>
      </w:r>
      <w:r>
        <w:t>информационную/художественную ценность источника);</w:t>
      </w:r>
    </w:p>
    <w:p w:rsidR="00F85765" w:rsidRDefault="005F66D3">
      <w:pPr>
        <w:pStyle w:val="a3"/>
        <w:ind w:right="566"/>
      </w:pPr>
      <w:r>
        <w:t>самостоятельно определять критерии подбора исторических источников для</w:t>
      </w:r>
      <w:r>
        <w:rPr>
          <w:spacing w:val="40"/>
        </w:rPr>
        <w:t xml:space="preserve"> </w:t>
      </w:r>
      <w:r>
        <w:t>решения учебной задачи;</w:t>
      </w:r>
    </w:p>
    <w:p w:rsidR="00F85765" w:rsidRDefault="005F66D3">
      <w:pPr>
        <w:pStyle w:val="a3"/>
        <w:ind w:right="565"/>
      </w:pPr>
      <w:r>
        <w:t>самостоятельно подбирать исторические источники по самостоятельно определенным</w:t>
      </w:r>
      <w:r>
        <w:rPr>
          <w:spacing w:val="46"/>
        </w:rPr>
        <w:t xml:space="preserve"> </w:t>
      </w:r>
      <w:r>
        <w:t>критериям,</w:t>
      </w:r>
      <w:r>
        <w:rPr>
          <w:spacing w:val="51"/>
        </w:rPr>
        <w:t xml:space="preserve"> </w:t>
      </w:r>
      <w:r>
        <w:t>используя</w:t>
      </w:r>
      <w:r>
        <w:rPr>
          <w:spacing w:val="51"/>
        </w:rPr>
        <w:t xml:space="preserve"> </w:t>
      </w:r>
      <w:r>
        <w:t>различные</w:t>
      </w:r>
      <w:r>
        <w:rPr>
          <w:spacing w:val="48"/>
        </w:rPr>
        <w:t xml:space="preserve"> </w:t>
      </w:r>
      <w:r>
        <w:t>источники</w:t>
      </w:r>
      <w:r>
        <w:rPr>
          <w:spacing w:val="50"/>
        </w:rPr>
        <w:t xml:space="preserve"> </w:t>
      </w:r>
      <w:r>
        <w:t>информации</w:t>
      </w:r>
      <w:r>
        <w:rPr>
          <w:spacing w:val="58"/>
        </w:rPr>
        <w:t xml:space="preserve"> </w:t>
      </w:r>
      <w:r>
        <w:t>с</w:t>
      </w:r>
      <w:r>
        <w:rPr>
          <w:spacing w:val="51"/>
        </w:rPr>
        <w:t xml:space="preserve"> </w:t>
      </w:r>
      <w:r>
        <w:rPr>
          <w:spacing w:val="-2"/>
        </w:rPr>
        <w:t>соблюдением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правил</w:t>
      </w:r>
      <w:r>
        <w:rPr>
          <w:spacing w:val="-7"/>
        </w:rPr>
        <w:t xml:space="preserve"> </w:t>
      </w:r>
      <w:r>
        <w:t>информационной</w:t>
      </w:r>
      <w:r>
        <w:rPr>
          <w:spacing w:val="-2"/>
        </w:rPr>
        <w:t xml:space="preserve"> безопасности;</w:t>
      </w:r>
    </w:p>
    <w:p w:rsidR="00F85765" w:rsidRDefault="005F66D3">
      <w:pPr>
        <w:pStyle w:val="a3"/>
        <w:ind w:right="574"/>
      </w:pPr>
      <w:r>
        <w:t xml:space="preserve">характеризовать специфику современных источников социальной и личной </w:t>
      </w:r>
      <w:r>
        <w:rPr>
          <w:spacing w:val="-2"/>
        </w:rPr>
        <w:t>информации;</w:t>
      </w:r>
    </w:p>
    <w:p w:rsidR="00F85765" w:rsidRDefault="005F66D3">
      <w:pPr>
        <w:pStyle w:val="a3"/>
        <w:ind w:right="567"/>
      </w:pPr>
      <w:r>
        <w:t>на основе анализа</w:t>
      </w:r>
      <w:r>
        <w:rPr>
          <w:spacing w:val="-2"/>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 источников</w:t>
      </w:r>
      <w:r>
        <w:rPr>
          <w:spacing w:val="-1"/>
        </w:rPr>
        <w:t xml:space="preserve"> </w:t>
      </w:r>
      <w:r>
        <w:t>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F85765" w:rsidRDefault="005F66D3">
      <w:pPr>
        <w:pStyle w:val="a3"/>
        <w:ind w:right="563"/>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F85765" w:rsidRDefault="005F66D3">
      <w:pPr>
        <w:pStyle w:val="a3"/>
        <w:ind w:right="563"/>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w:t>
      </w:r>
      <w:r>
        <w:rPr>
          <w:spacing w:val="-4"/>
        </w:rPr>
        <w:t xml:space="preserve"> </w:t>
      </w:r>
      <w:r>
        <w:t>гг., истории родного края;</w:t>
      </w:r>
    </w:p>
    <w:p w:rsidR="00F85765" w:rsidRDefault="005F66D3">
      <w:pPr>
        <w:pStyle w:val="a3"/>
        <w:spacing w:before="1"/>
        <w:ind w:right="565"/>
      </w:pPr>
      <w:r>
        <w:t xml:space="preserve">публично представлять результаты проектной и учебно-исследовательской </w:t>
      </w:r>
      <w:r>
        <w:rPr>
          <w:spacing w:val="-2"/>
        </w:rPr>
        <w:t>деятельности.</w:t>
      </w:r>
    </w:p>
    <w:p w:rsidR="00F85765" w:rsidRDefault="005F66D3">
      <w:pPr>
        <w:pStyle w:val="a5"/>
        <w:numPr>
          <w:ilvl w:val="3"/>
          <w:numId w:val="103"/>
        </w:numPr>
        <w:tabs>
          <w:tab w:val="left" w:pos="2533"/>
        </w:tabs>
        <w:spacing w:before="1"/>
        <w:ind w:left="851" w:right="564" w:firstLine="708"/>
        <w:jc w:val="both"/>
        <w:rPr>
          <w:sz w:val="26"/>
        </w:rPr>
      </w:pPr>
      <w:r>
        <w:rPr>
          <w:sz w:val="26"/>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85765" w:rsidRDefault="005F66D3">
      <w:pPr>
        <w:pStyle w:val="a3"/>
        <w:ind w:left="1559" w:right="564" w:firstLine="0"/>
      </w:pPr>
      <w:r>
        <w:t>Структура предметного результата включает следующий перечень знаний и</w:t>
      </w:r>
      <w:r>
        <w:rPr>
          <w:spacing w:val="-1"/>
        </w:rPr>
        <w:t xml:space="preserve"> </w:t>
      </w:r>
      <w:r>
        <w:t>умений: на основе знаний по истории России и всеобщей истории 1914–1945</w:t>
      </w:r>
      <w:r>
        <w:rPr>
          <w:spacing w:val="-5"/>
        </w:rPr>
        <w:t xml:space="preserve"> </w:t>
      </w:r>
      <w:r>
        <w:t>гг. критически</w:t>
      </w:r>
    </w:p>
    <w:p w:rsidR="00F85765" w:rsidRDefault="005F66D3">
      <w:pPr>
        <w:pStyle w:val="a3"/>
        <w:ind w:firstLine="0"/>
      </w:pPr>
      <w:r>
        <w:t>оценивать</w:t>
      </w:r>
      <w:r>
        <w:rPr>
          <w:spacing w:val="-5"/>
        </w:rPr>
        <w:t xml:space="preserve"> </w:t>
      </w:r>
      <w:r>
        <w:t>полученную</w:t>
      </w:r>
      <w:r>
        <w:rPr>
          <w:spacing w:val="-7"/>
        </w:rPr>
        <w:t xml:space="preserve"> </w:t>
      </w:r>
      <w:r>
        <w:t>извне</w:t>
      </w:r>
      <w:r>
        <w:rPr>
          <w:spacing w:val="-4"/>
        </w:rPr>
        <w:t xml:space="preserve"> </w:t>
      </w:r>
      <w:r>
        <w:t>социальную</w:t>
      </w:r>
      <w:r>
        <w:rPr>
          <w:spacing w:val="-6"/>
        </w:rPr>
        <w:t xml:space="preserve"> </w:t>
      </w:r>
      <w:r>
        <w:rPr>
          <w:spacing w:val="-2"/>
        </w:rPr>
        <w:t>информацию;</w:t>
      </w:r>
    </w:p>
    <w:p w:rsidR="00F85765" w:rsidRDefault="005F66D3">
      <w:pPr>
        <w:pStyle w:val="a3"/>
        <w:ind w:right="566"/>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F85765" w:rsidRDefault="005F66D3">
      <w:pPr>
        <w:pStyle w:val="a3"/>
        <w:ind w:right="573"/>
      </w:pPr>
      <w:r>
        <w:t>определять и аргументировать свое отношение к наиболее значительным событиям</w:t>
      </w:r>
      <w:r>
        <w:rPr>
          <w:spacing w:val="40"/>
        </w:rPr>
        <w:t xml:space="preserve"> </w:t>
      </w:r>
      <w:r>
        <w:t>и личностям из истории России и всеобщей истории 1914–1945 гг.;</w:t>
      </w:r>
    </w:p>
    <w:p w:rsidR="00F85765" w:rsidRDefault="005F66D3">
      <w:pPr>
        <w:pStyle w:val="a3"/>
        <w:ind w:right="561"/>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F85765" w:rsidRDefault="005F66D3">
      <w:pPr>
        <w:pStyle w:val="a3"/>
        <w:ind w:right="57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F85765" w:rsidRDefault="005F66D3">
      <w:pPr>
        <w:pStyle w:val="a5"/>
        <w:numPr>
          <w:ilvl w:val="2"/>
          <w:numId w:val="103"/>
        </w:numPr>
        <w:tabs>
          <w:tab w:val="left" w:pos="2339"/>
        </w:tabs>
        <w:spacing w:before="1"/>
        <w:ind w:right="569" w:firstLine="708"/>
        <w:jc w:val="both"/>
        <w:rPr>
          <w:sz w:val="26"/>
        </w:rPr>
      </w:pPr>
      <w:r>
        <w:rPr>
          <w:sz w:val="26"/>
        </w:rPr>
        <w:t>К концу обучения в 11 классе обучающийся получит следующие предметные результаты по отдельным темам программы по истории:</w:t>
      </w:r>
    </w:p>
    <w:p w:rsidR="00F85765" w:rsidRDefault="005F66D3">
      <w:pPr>
        <w:pStyle w:val="a5"/>
        <w:numPr>
          <w:ilvl w:val="3"/>
          <w:numId w:val="103"/>
        </w:numPr>
        <w:tabs>
          <w:tab w:val="left" w:pos="2531"/>
        </w:tabs>
        <w:ind w:left="851" w:right="561" w:firstLine="708"/>
        <w:jc w:val="both"/>
        <w:rPr>
          <w:sz w:val="26"/>
        </w:rPr>
      </w:pPr>
      <w:r>
        <w:rPr>
          <w:sz w:val="26"/>
        </w:rPr>
        <w:t>Понимание значимости роли России в мировых политических и социально- экономических процессах 1945–2022 гг.</w:t>
      </w:r>
    </w:p>
    <w:p w:rsidR="00F85765" w:rsidRDefault="005F66D3">
      <w:pPr>
        <w:pStyle w:val="a3"/>
        <w:ind w:right="564"/>
        <w:jc w:val="right"/>
      </w:pPr>
      <w:r>
        <w:t>Структура предметного результата включает следующий перечень знаний и</w:t>
      </w:r>
      <w:r>
        <w:rPr>
          <w:spacing w:val="-1"/>
        </w:rPr>
        <w:t xml:space="preserve"> </w:t>
      </w:r>
      <w:r>
        <w:t>умений: знать мировые политические и социально-экономические процессы 1945–2022 гг., в которых</w:t>
      </w:r>
      <w:r>
        <w:rPr>
          <w:spacing w:val="18"/>
        </w:rPr>
        <w:t xml:space="preserve"> </w:t>
      </w:r>
      <w:r>
        <w:t>проявилось</w:t>
      </w:r>
      <w:r>
        <w:rPr>
          <w:spacing w:val="22"/>
        </w:rPr>
        <w:t xml:space="preserve"> </w:t>
      </w:r>
      <w:r>
        <w:t>значительное</w:t>
      </w:r>
      <w:r>
        <w:rPr>
          <w:spacing w:val="21"/>
        </w:rPr>
        <w:t xml:space="preserve"> </w:t>
      </w:r>
      <w:r>
        <w:t>влияние</w:t>
      </w:r>
      <w:r>
        <w:rPr>
          <w:spacing w:val="23"/>
        </w:rPr>
        <w:t xml:space="preserve"> </w:t>
      </w:r>
      <w:r>
        <w:t>России,</w:t>
      </w:r>
      <w:r>
        <w:rPr>
          <w:spacing w:val="20"/>
        </w:rPr>
        <w:t xml:space="preserve"> </w:t>
      </w:r>
      <w:r>
        <w:t>характеризовать</w:t>
      </w:r>
      <w:r>
        <w:rPr>
          <w:spacing w:val="22"/>
        </w:rPr>
        <w:t xml:space="preserve"> </w:t>
      </w:r>
      <w:r>
        <w:t>роль</w:t>
      </w:r>
      <w:r>
        <w:rPr>
          <w:spacing w:val="22"/>
        </w:rPr>
        <w:t xml:space="preserve"> </w:t>
      </w:r>
      <w:r>
        <w:t>нашей</w:t>
      </w:r>
      <w:r>
        <w:rPr>
          <w:spacing w:val="21"/>
        </w:rPr>
        <w:t xml:space="preserve"> </w:t>
      </w:r>
      <w:r>
        <w:t>страны</w:t>
      </w:r>
      <w:r>
        <w:rPr>
          <w:spacing w:val="21"/>
        </w:rPr>
        <w:t xml:space="preserve"> </w:t>
      </w:r>
      <w:r>
        <w:rPr>
          <w:spacing w:val="-10"/>
        </w:rPr>
        <w:t>в</w:t>
      </w:r>
    </w:p>
    <w:p w:rsidR="00F85765" w:rsidRDefault="005F66D3">
      <w:pPr>
        <w:pStyle w:val="a3"/>
        <w:spacing w:line="298" w:lineRule="exact"/>
        <w:ind w:firstLine="0"/>
      </w:pPr>
      <w:r>
        <w:t>этих</w:t>
      </w:r>
      <w:r>
        <w:rPr>
          <w:spacing w:val="-2"/>
        </w:rPr>
        <w:t xml:space="preserve"> процессах;</w:t>
      </w:r>
    </w:p>
    <w:p w:rsidR="00F85765" w:rsidRDefault="005F66D3">
      <w:pPr>
        <w:pStyle w:val="a3"/>
        <w:ind w:right="565"/>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F85765" w:rsidRDefault="005F66D3">
      <w:pPr>
        <w:pStyle w:val="a3"/>
        <w:ind w:right="564"/>
      </w:pPr>
      <w:r>
        <w:t>используя знания по истории России 1945–2022</w:t>
      </w:r>
      <w:r>
        <w:rPr>
          <w:spacing w:val="-1"/>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F85765" w:rsidRDefault="005F66D3">
      <w:pPr>
        <w:pStyle w:val="a5"/>
        <w:numPr>
          <w:ilvl w:val="3"/>
          <w:numId w:val="103"/>
        </w:numPr>
        <w:tabs>
          <w:tab w:val="left" w:pos="2533"/>
        </w:tabs>
        <w:spacing w:before="1"/>
        <w:ind w:left="2533" w:hanging="974"/>
        <w:jc w:val="both"/>
        <w:rPr>
          <w:sz w:val="26"/>
        </w:rPr>
      </w:pPr>
      <w:r>
        <w:rPr>
          <w:sz w:val="26"/>
        </w:rPr>
        <w:t>Умение</w:t>
      </w:r>
      <w:r>
        <w:rPr>
          <w:spacing w:val="-6"/>
          <w:sz w:val="26"/>
        </w:rPr>
        <w:t xml:space="preserve"> </w:t>
      </w:r>
      <w:r>
        <w:rPr>
          <w:sz w:val="26"/>
        </w:rPr>
        <w:t>характеризовать</w:t>
      </w:r>
      <w:r>
        <w:rPr>
          <w:spacing w:val="-6"/>
          <w:sz w:val="26"/>
        </w:rPr>
        <w:t xml:space="preserve"> </w:t>
      </w:r>
      <w:r>
        <w:rPr>
          <w:sz w:val="26"/>
        </w:rPr>
        <w:t>вклад</w:t>
      </w:r>
      <w:r>
        <w:rPr>
          <w:spacing w:val="-5"/>
          <w:sz w:val="26"/>
        </w:rPr>
        <w:t xml:space="preserve"> </w:t>
      </w:r>
      <w:r>
        <w:rPr>
          <w:sz w:val="26"/>
        </w:rPr>
        <w:t>российской</w:t>
      </w:r>
      <w:r>
        <w:rPr>
          <w:spacing w:val="-3"/>
          <w:sz w:val="26"/>
        </w:rPr>
        <w:t xml:space="preserve"> </w:t>
      </w:r>
      <w:r>
        <w:rPr>
          <w:sz w:val="26"/>
        </w:rPr>
        <w:t>культуры</w:t>
      </w:r>
      <w:r>
        <w:rPr>
          <w:spacing w:val="-5"/>
          <w:sz w:val="26"/>
        </w:rPr>
        <w:t xml:space="preserve"> </w:t>
      </w:r>
      <w:r>
        <w:rPr>
          <w:sz w:val="26"/>
        </w:rPr>
        <w:t>в</w:t>
      </w:r>
      <w:r>
        <w:rPr>
          <w:spacing w:val="-6"/>
          <w:sz w:val="26"/>
        </w:rPr>
        <w:t xml:space="preserve"> </w:t>
      </w:r>
      <w:r>
        <w:rPr>
          <w:sz w:val="26"/>
        </w:rPr>
        <w:t>мировую</w:t>
      </w:r>
      <w:r>
        <w:rPr>
          <w:spacing w:val="-4"/>
          <w:sz w:val="26"/>
        </w:rPr>
        <w:t xml:space="preserve"> </w:t>
      </w:r>
      <w:r>
        <w:rPr>
          <w:spacing w:val="-2"/>
          <w:sz w:val="26"/>
        </w:rPr>
        <w:t>культуру.</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tabs>
          <w:tab w:val="left" w:pos="3590"/>
          <w:tab w:val="left" w:pos="4459"/>
          <w:tab w:val="left" w:pos="5654"/>
          <w:tab w:val="left" w:pos="6519"/>
          <w:tab w:val="left" w:pos="6872"/>
          <w:tab w:val="left" w:pos="8137"/>
          <w:tab w:val="left" w:pos="8473"/>
          <w:tab w:val="left" w:pos="9470"/>
        </w:tabs>
        <w:spacing w:before="67"/>
        <w:ind w:left="1559" w:right="565" w:firstLine="0"/>
        <w:jc w:val="left"/>
      </w:pPr>
      <w:r>
        <w:lastRenderedPageBreak/>
        <w:t>Структура предметного результата включает следующий перечень знаний и</w:t>
      </w:r>
      <w:r>
        <w:rPr>
          <w:spacing w:val="-1"/>
        </w:rPr>
        <w:t xml:space="preserve"> </w:t>
      </w:r>
      <w:r>
        <w:t xml:space="preserve">умений: </w:t>
      </w:r>
      <w:r>
        <w:rPr>
          <w:spacing w:val="-2"/>
        </w:rPr>
        <w:t>характеризовать</w:t>
      </w:r>
      <w:r>
        <w:tab/>
      </w:r>
      <w:r>
        <w:rPr>
          <w:spacing w:val="-2"/>
        </w:rPr>
        <w:t>этапы</w:t>
      </w:r>
      <w:r>
        <w:tab/>
      </w:r>
      <w:r>
        <w:rPr>
          <w:spacing w:val="-2"/>
        </w:rPr>
        <w:t>развития</w:t>
      </w:r>
      <w:r>
        <w:tab/>
      </w:r>
      <w:r>
        <w:rPr>
          <w:spacing w:val="-4"/>
        </w:rPr>
        <w:t>науки</w:t>
      </w:r>
      <w:r>
        <w:tab/>
      </w:r>
      <w:r>
        <w:rPr>
          <w:spacing w:val="-10"/>
        </w:rPr>
        <w:t>и</w:t>
      </w:r>
      <w:r>
        <w:tab/>
      </w:r>
      <w:r>
        <w:rPr>
          <w:spacing w:val="-2"/>
        </w:rPr>
        <w:t>культуры</w:t>
      </w:r>
      <w:r>
        <w:tab/>
      </w:r>
      <w:r>
        <w:rPr>
          <w:spacing w:val="-10"/>
        </w:rPr>
        <w:t>в</w:t>
      </w:r>
      <w:r>
        <w:tab/>
      </w:r>
      <w:r>
        <w:rPr>
          <w:spacing w:val="-2"/>
        </w:rPr>
        <w:t>России</w:t>
      </w:r>
      <w:r>
        <w:tab/>
        <w:t>1945–2022</w:t>
      </w:r>
      <w:r>
        <w:rPr>
          <w:spacing w:val="8"/>
        </w:rPr>
        <w:t xml:space="preserve"> </w:t>
      </w:r>
      <w:r>
        <w:rPr>
          <w:spacing w:val="-4"/>
        </w:rPr>
        <w:t>гг.,</w:t>
      </w:r>
    </w:p>
    <w:p w:rsidR="00F85765" w:rsidRDefault="005F66D3">
      <w:pPr>
        <w:pStyle w:val="a3"/>
        <w:spacing w:line="299" w:lineRule="exact"/>
        <w:ind w:firstLine="0"/>
        <w:jc w:val="left"/>
      </w:pPr>
      <w:r>
        <w:t>составлять</w:t>
      </w:r>
      <w:r>
        <w:rPr>
          <w:spacing w:val="-7"/>
        </w:rPr>
        <w:t xml:space="preserve"> </w:t>
      </w:r>
      <w:r>
        <w:t>развернутое</w:t>
      </w:r>
      <w:r>
        <w:rPr>
          <w:spacing w:val="-6"/>
        </w:rPr>
        <w:t xml:space="preserve"> </w:t>
      </w:r>
      <w:r>
        <w:t>описание</w:t>
      </w:r>
      <w:r>
        <w:rPr>
          <w:spacing w:val="-7"/>
        </w:rPr>
        <w:t xml:space="preserve"> </w:t>
      </w:r>
      <w:r>
        <w:t>памятников</w:t>
      </w:r>
      <w:r>
        <w:rPr>
          <w:spacing w:val="-6"/>
        </w:rPr>
        <w:t xml:space="preserve"> </w:t>
      </w:r>
      <w:r>
        <w:t>культуры</w:t>
      </w:r>
      <w:r>
        <w:rPr>
          <w:spacing w:val="-6"/>
        </w:rPr>
        <w:t xml:space="preserve"> </w:t>
      </w:r>
      <w:r>
        <w:rPr>
          <w:spacing w:val="-2"/>
        </w:rPr>
        <w:t>России;</w:t>
      </w:r>
    </w:p>
    <w:p w:rsidR="00F85765" w:rsidRDefault="005F66D3">
      <w:pPr>
        <w:pStyle w:val="a3"/>
        <w:tabs>
          <w:tab w:val="left" w:pos="3586"/>
          <w:tab w:val="left" w:pos="4451"/>
          <w:tab w:val="left" w:pos="5640"/>
          <w:tab w:val="left" w:pos="6806"/>
          <w:tab w:val="left" w:pos="8069"/>
          <w:tab w:val="left" w:pos="9861"/>
        </w:tabs>
        <w:ind w:right="567"/>
        <w:jc w:val="left"/>
      </w:pPr>
      <w:r>
        <w:rPr>
          <w:spacing w:val="-2"/>
        </w:rPr>
        <w:t>характеризовать</w:t>
      </w:r>
      <w:r>
        <w:tab/>
      </w:r>
      <w:r>
        <w:rPr>
          <w:spacing w:val="-4"/>
        </w:rPr>
        <w:t>этапы</w:t>
      </w:r>
      <w:r>
        <w:tab/>
      </w:r>
      <w:r>
        <w:rPr>
          <w:spacing w:val="-2"/>
        </w:rPr>
        <w:t>развития</w:t>
      </w:r>
      <w:r>
        <w:tab/>
      </w:r>
      <w:r>
        <w:rPr>
          <w:spacing w:val="-2"/>
        </w:rPr>
        <w:t>мировой</w:t>
      </w:r>
      <w:r>
        <w:tab/>
      </w:r>
      <w:r>
        <w:rPr>
          <w:spacing w:val="-2"/>
        </w:rPr>
        <w:t>культуры</w:t>
      </w:r>
      <w:r>
        <w:tab/>
        <w:t>1945–2022 гг.,</w:t>
      </w:r>
      <w:r>
        <w:tab/>
      </w:r>
      <w:r>
        <w:rPr>
          <w:spacing w:val="-2"/>
        </w:rPr>
        <w:t xml:space="preserve">составлять </w:t>
      </w:r>
      <w:r>
        <w:t>описание наиболее известных памятников культуры;</w:t>
      </w:r>
    </w:p>
    <w:p w:rsidR="00F85765" w:rsidRDefault="005F66D3">
      <w:pPr>
        <w:pStyle w:val="a3"/>
        <w:ind w:right="565"/>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F85765" w:rsidRDefault="005F66D3">
      <w:pPr>
        <w:pStyle w:val="a5"/>
        <w:numPr>
          <w:ilvl w:val="3"/>
          <w:numId w:val="103"/>
        </w:numPr>
        <w:tabs>
          <w:tab w:val="left" w:pos="2531"/>
        </w:tabs>
        <w:ind w:left="851" w:right="564" w:firstLine="708"/>
        <w:rPr>
          <w:sz w:val="26"/>
        </w:rPr>
      </w:pPr>
      <w:r>
        <w:rPr>
          <w:sz w:val="26"/>
        </w:rPr>
        <w:t>Сформированность</w:t>
      </w:r>
      <w:r>
        <w:rPr>
          <w:spacing w:val="80"/>
          <w:sz w:val="26"/>
        </w:rPr>
        <w:t xml:space="preserve"> </w:t>
      </w:r>
      <w:r>
        <w:rPr>
          <w:sz w:val="26"/>
        </w:rPr>
        <w:t>представлений</w:t>
      </w:r>
      <w:r>
        <w:rPr>
          <w:spacing w:val="80"/>
          <w:sz w:val="26"/>
        </w:rPr>
        <w:t xml:space="preserve"> </w:t>
      </w:r>
      <w:r>
        <w:rPr>
          <w:sz w:val="26"/>
        </w:rPr>
        <w:t>о</w:t>
      </w:r>
      <w:r>
        <w:rPr>
          <w:spacing w:val="80"/>
          <w:sz w:val="26"/>
        </w:rPr>
        <w:t xml:space="preserve"> </w:t>
      </w:r>
      <w:r>
        <w:rPr>
          <w:sz w:val="26"/>
        </w:rPr>
        <w:t>предмете,</w:t>
      </w:r>
      <w:r>
        <w:rPr>
          <w:spacing w:val="80"/>
          <w:sz w:val="26"/>
        </w:rPr>
        <w:t xml:space="preserve"> </w:t>
      </w:r>
      <w:r>
        <w:rPr>
          <w:sz w:val="26"/>
        </w:rPr>
        <w:t>научных</w:t>
      </w:r>
      <w:r>
        <w:rPr>
          <w:spacing w:val="80"/>
          <w:sz w:val="26"/>
        </w:rPr>
        <w:t xml:space="preserve"> </w:t>
      </w:r>
      <w:r>
        <w:rPr>
          <w:sz w:val="26"/>
        </w:rPr>
        <w:t>и</w:t>
      </w:r>
      <w:r>
        <w:rPr>
          <w:spacing w:val="80"/>
          <w:sz w:val="26"/>
        </w:rPr>
        <w:t xml:space="preserve"> </w:t>
      </w:r>
      <w:r>
        <w:rPr>
          <w:sz w:val="26"/>
        </w:rPr>
        <w:t>социальных функциях исторического знания, методах изучения исторических источников.</w:t>
      </w:r>
    </w:p>
    <w:p w:rsidR="00F85765" w:rsidRDefault="005F66D3">
      <w:pPr>
        <w:pStyle w:val="a3"/>
        <w:ind w:left="1559" w:firstLine="0"/>
        <w:jc w:val="left"/>
      </w:pPr>
      <w:r>
        <w:t>Структура</w:t>
      </w:r>
      <w:r>
        <w:rPr>
          <w:spacing w:val="-5"/>
        </w:rPr>
        <w:t xml:space="preserve"> </w:t>
      </w:r>
      <w:r>
        <w:t>предметного</w:t>
      </w:r>
      <w:r>
        <w:rPr>
          <w:spacing w:val="-5"/>
        </w:rPr>
        <w:t xml:space="preserve"> </w:t>
      </w:r>
      <w:r>
        <w:t>результата</w:t>
      </w:r>
      <w:r>
        <w:rPr>
          <w:spacing w:val="-5"/>
        </w:rPr>
        <w:t xml:space="preserve"> </w:t>
      </w:r>
      <w:r>
        <w:t>включает</w:t>
      </w:r>
      <w:r>
        <w:rPr>
          <w:spacing w:val="-4"/>
        </w:rPr>
        <w:t xml:space="preserve"> </w:t>
      </w:r>
      <w:r>
        <w:t>следующий</w:t>
      </w:r>
      <w:r>
        <w:rPr>
          <w:spacing w:val="-5"/>
        </w:rPr>
        <w:t xml:space="preserve"> </w:t>
      </w:r>
      <w:r>
        <w:t>перечень</w:t>
      </w:r>
      <w:r>
        <w:rPr>
          <w:spacing w:val="-6"/>
        </w:rPr>
        <w:t xml:space="preserve"> </w:t>
      </w:r>
      <w:r>
        <w:t>знаний и</w:t>
      </w:r>
      <w:r>
        <w:rPr>
          <w:spacing w:val="-8"/>
        </w:rPr>
        <w:t xml:space="preserve"> </w:t>
      </w:r>
      <w:r>
        <w:t>умений: объяснять, в чем состоят научные и социальные функции исторического знания;</w:t>
      </w:r>
    </w:p>
    <w:p w:rsidR="00F85765" w:rsidRDefault="005F66D3">
      <w:pPr>
        <w:pStyle w:val="a3"/>
        <w:tabs>
          <w:tab w:val="left" w:pos="2934"/>
          <w:tab w:val="left" w:pos="4135"/>
          <w:tab w:val="left" w:pos="5985"/>
          <w:tab w:val="left" w:pos="7717"/>
          <w:tab w:val="left" w:pos="9482"/>
          <w:tab w:val="left" w:pos="9814"/>
        </w:tabs>
        <w:ind w:left="1559" w:right="561" w:firstLine="0"/>
        <w:jc w:val="left"/>
      </w:pPr>
      <w:r>
        <w:t xml:space="preserve">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F85765" w:rsidRDefault="005F66D3">
      <w:pPr>
        <w:pStyle w:val="a3"/>
        <w:ind w:firstLine="0"/>
        <w:jc w:val="left"/>
      </w:pPr>
      <w:r>
        <w:t>политическом</w:t>
      </w:r>
      <w:r>
        <w:rPr>
          <w:spacing w:val="-6"/>
        </w:rPr>
        <w:t xml:space="preserve"> </w:t>
      </w:r>
      <w:r>
        <w:rPr>
          <w:spacing w:val="-2"/>
        </w:rPr>
        <w:t>контексте;</w:t>
      </w:r>
    </w:p>
    <w:p w:rsidR="00F85765" w:rsidRDefault="005F66D3">
      <w:pPr>
        <w:pStyle w:val="a3"/>
        <w:spacing w:before="1"/>
        <w:ind w:right="564"/>
      </w:pPr>
      <w:r>
        <w:t>характеризовать роль исторической науки в политическом развитии России и зарубежных стран 1945–2022 гг.</w:t>
      </w:r>
    </w:p>
    <w:p w:rsidR="00F85765" w:rsidRDefault="005F66D3">
      <w:pPr>
        <w:pStyle w:val="a5"/>
        <w:numPr>
          <w:ilvl w:val="3"/>
          <w:numId w:val="103"/>
        </w:numPr>
        <w:tabs>
          <w:tab w:val="left" w:pos="2531"/>
        </w:tabs>
        <w:spacing w:before="1"/>
        <w:ind w:left="851" w:right="571" w:firstLine="708"/>
        <w:jc w:val="both"/>
        <w:rPr>
          <w:sz w:val="26"/>
        </w:rPr>
      </w:pPr>
      <w:r>
        <w:rPr>
          <w:sz w:val="26"/>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F85765" w:rsidRDefault="005F66D3">
      <w:pPr>
        <w:pStyle w:val="a3"/>
        <w:ind w:left="1559" w:right="570" w:firstLine="0"/>
      </w:pPr>
      <w:r>
        <w:t>Структура предметного результата включает следующий перечень знаний и</w:t>
      </w:r>
      <w:r>
        <w:rPr>
          <w:spacing w:val="-2"/>
        </w:rPr>
        <w:t xml:space="preserve"> </w:t>
      </w:r>
      <w:r>
        <w:t>умений: называть</w:t>
      </w:r>
      <w:r>
        <w:rPr>
          <w:spacing w:val="4"/>
        </w:rPr>
        <w:t xml:space="preserve"> </w:t>
      </w:r>
      <w:r>
        <w:t>даты</w:t>
      </w:r>
      <w:r>
        <w:rPr>
          <w:spacing w:val="6"/>
        </w:rPr>
        <w:t xml:space="preserve"> </w:t>
      </w:r>
      <w:r>
        <w:t>важнейших</w:t>
      </w:r>
      <w:r>
        <w:rPr>
          <w:spacing w:val="6"/>
        </w:rPr>
        <w:t xml:space="preserve"> </w:t>
      </w:r>
      <w:r>
        <w:t>событий</w:t>
      </w:r>
      <w:r>
        <w:rPr>
          <w:spacing w:val="7"/>
        </w:rPr>
        <w:t xml:space="preserve"> </w:t>
      </w:r>
      <w:r>
        <w:t>и</w:t>
      </w:r>
      <w:r>
        <w:rPr>
          <w:spacing w:val="6"/>
        </w:rPr>
        <w:t xml:space="preserve"> </w:t>
      </w:r>
      <w:r>
        <w:t>выделять</w:t>
      </w:r>
      <w:r>
        <w:rPr>
          <w:spacing w:val="6"/>
        </w:rPr>
        <w:t xml:space="preserve"> </w:t>
      </w:r>
      <w:r>
        <w:t>этапы</w:t>
      </w:r>
      <w:r>
        <w:rPr>
          <w:spacing w:val="6"/>
        </w:rPr>
        <w:t xml:space="preserve"> </w:t>
      </w:r>
      <w:r>
        <w:t>в</w:t>
      </w:r>
      <w:r>
        <w:rPr>
          <w:spacing w:val="6"/>
        </w:rPr>
        <w:t xml:space="preserve"> </w:t>
      </w:r>
      <w:r>
        <w:t>развитии</w:t>
      </w:r>
      <w:r>
        <w:rPr>
          <w:spacing w:val="7"/>
        </w:rPr>
        <w:t xml:space="preserve"> </w:t>
      </w:r>
      <w:r>
        <w:t>процессов</w:t>
      </w:r>
      <w:r>
        <w:rPr>
          <w:spacing w:val="6"/>
        </w:rPr>
        <w:t xml:space="preserve"> </w:t>
      </w:r>
      <w:r>
        <w:rPr>
          <w:spacing w:val="-2"/>
        </w:rPr>
        <w:t>истории</w:t>
      </w:r>
    </w:p>
    <w:p w:rsidR="00F85765" w:rsidRDefault="005F66D3">
      <w:pPr>
        <w:pStyle w:val="a3"/>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1"/>
        </w:rPr>
        <w:t xml:space="preserve"> </w:t>
      </w:r>
      <w:r>
        <w:t>1945–2022</w:t>
      </w:r>
      <w:r>
        <w:rPr>
          <w:spacing w:val="-1"/>
        </w:rPr>
        <w:t xml:space="preserve"> </w:t>
      </w:r>
      <w:r>
        <w:rPr>
          <w:spacing w:val="-4"/>
        </w:rPr>
        <w:t>гг.;</w:t>
      </w:r>
    </w:p>
    <w:p w:rsidR="00F85765" w:rsidRDefault="005F66D3">
      <w:pPr>
        <w:pStyle w:val="a3"/>
        <w:ind w:right="571"/>
      </w:pPr>
      <w:r>
        <w:t>указывать хронологические рамки периодов истории России и всеобщей истории 1945–2022 гг.;</w:t>
      </w:r>
    </w:p>
    <w:p w:rsidR="00F85765" w:rsidRDefault="005F66D3">
      <w:pPr>
        <w:pStyle w:val="a3"/>
        <w:ind w:right="564"/>
      </w:pPr>
      <w:r>
        <w:t>объяснять</w:t>
      </w:r>
      <w:r>
        <w:rPr>
          <w:spacing w:val="40"/>
        </w:rPr>
        <w:t xml:space="preserve"> </w:t>
      </w:r>
      <w:r>
        <w:t>основания</w:t>
      </w:r>
      <w:r>
        <w:rPr>
          <w:spacing w:val="40"/>
        </w:rPr>
        <w:t xml:space="preserve"> </w:t>
      </w:r>
      <w:r>
        <w:t>периодизации</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 2022 гг., используемые учеными-историками;</w:t>
      </w:r>
    </w:p>
    <w:p w:rsidR="00F85765" w:rsidRDefault="005F66D3">
      <w:pPr>
        <w:pStyle w:val="a3"/>
        <w:ind w:right="568"/>
      </w:pPr>
      <w:r>
        <w:t>соотносить события истории России, региона, других стран с основными периодами истории России и всеобщей истории 1945–2022</w:t>
      </w:r>
      <w:r>
        <w:rPr>
          <w:spacing w:val="-2"/>
        </w:rPr>
        <w:t xml:space="preserve"> </w:t>
      </w:r>
      <w:r>
        <w:t>гг., соотносить события истории родного края, истории России и зарубежных стран 1945–2022 гг.;</w:t>
      </w:r>
    </w:p>
    <w:p w:rsidR="00F85765" w:rsidRDefault="005F66D3">
      <w:pPr>
        <w:pStyle w:val="a3"/>
        <w:ind w:right="57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85765" w:rsidRDefault="005F66D3">
      <w:pPr>
        <w:pStyle w:val="a3"/>
        <w:ind w:right="566"/>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2022</w:t>
      </w:r>
      <w:r>
        <w:rPr>
          <w:spacing w:val="-1"/>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F85765" w:rsidRDefault="005F66D3">
      <w:pPr>
        <w:pStyle w:val="a3"/>
        <w:spacing w:before="1"/>
        <w:ind w:right="564"/>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F85765" w:rsidRDefault="005F66D3">
      <w:pPr>
        <w:pStyle w:val="a3"/>
        <w:ind w:right="568"/>
      </w:pPr>
      <w:r>
        <w:t>определять современников исторических событий, явлений, процессов истории России и всеобщей истории 1945–2022 гг.</w:t>
      </w:r>
    </w:p>
    <w:p w:rsidR="00F85765" w:rsidRDefault="005F66D3">
      <w:pPr>
        <w:pStyle w:val="a5"/>
        <w:numPr>
          <w:ilvl w:val="3"/>
          <w:numId w:val="103"/>
        </w:numPr>
        <w:tabs>
          <w:tab w:val="left" w:pos="2533"/>
        </w:tabs>
        <w:ind w:left="851" w:right="569" w:firstLine="708"/>
        <w:jc w:val="both"/>
        <w:rPr>
          <w:sz w:val="26"/>
        </w:rPr>
      </w:pPr>
      <w:r>
        <w:rPr>
          <w:sz w:val="26"/>
        </w:rPr>
        <w:t>Умение анализировать, характеризовать и сравнивать исторические события, явления, процессы 1945–2022 гг.</w:t>
      </w:r>
    </w:p>
    <w:p w:rsidR="00F85765" w:rsidRDefault="005F66D3">
      <w:pPr>
        <w:pStyle w:val="a3"/>
        <w:ind w:left="1559" w:right="571"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называть</w:t>
      </w:r>
      <w:r>
        <w:rPr>
          <w:spacing w:val="39"/>
        </w:rPr>
        <w:t xml:space="preserve">  </w:t>
      </w:r>
      <w:r>
        <w:t>характерные</w:t>
      </w:r>
      <w:proofErr w:type="gramEnd"/>
      <w:r>
        <w:t>,</w:t>
      </w:r>
      <w:r>
        <w:rPr>
          <w:spacing w:val="39"/>
        </w:rPr>
        <w:t xml:space="preserve">  </w:t>
      </w:r>
      <w:r>
        <w:t>существенные</w:t>
      </w:r>
      <w:r>
        <w:rPr>
          <w:spacing w:val="39"/>
        </w:rPr>
        <w:t xml:space="preserve">  </w:t>
      </w:r>
      <w:r>
        <w:t>признаки</w:t>
      </w:r>
      <w:r>
        <w:rPr>
          <w:spacing w:val="39"/>
        </w:rPr>
        <w:t xml:space="preserve">  </w:t>
      </w:r>
      <w:r>
        <w:t>событий,</w:t>
      </w:r>
      <w:r>
        <w:rPr>
          <w:spacing w:val="39"/>
        </w:rPr>
        <w:t xml:space="preserve">  </w:t>
      </w:r>
      <w:r>
        <w:t>процессов,</w:t>
      </w:r>
      <w:r>
        <w:rPr>
          <w:spacing w:val="40"/>
        </w:rPr>
        <w:t xml:space="preserve">  </w:t>
      </w:r>
      <w:r>
        <w:rPr>
          <w:spacing w:val="-2"/>
        </w:rPr>
        <w:t>явлений</w:t>
      </w:r>
    </w:p>
    <w:p w:rsidR="00F85765" w:rsidRDefault="005F66D3">
      <w:pPr>
        <w:pStyle w:val="a3"/>
        <w:spacing w:line="298" w:lineRule="exact"/>
        <w:ind w:firstLine="0"/>
      </w:pPr>
      <w:r>
        <w:t>истории</w:t>
      </w:r>
      <w:r>
        <w:rPr>
          <w:spacing w:val="-2"/>
        </w:rPr>
        <w:t xml:space="preserve"> </w:t>
      </w:r>
      <w:r>
        <w:t>России</w:t>
      </w:r>
      <w:r>
        <w:rPr>
          <w:spacing w:val="-3"/>
        </w:rPr>
        <w:t xml:space="preserve"> </w:t>
      </w:r>
      <w:r>
        <w:t>и</w:t>
      </w:r>
      <w:r>
        <w:rPr>
          <w:spacing w:val="-5"/>
        </w:rPr>
        <w:t xml:space="preserve"> </w:t>
      </w:r>
      <w:r>
        <w:t>всеобщей</w:t>
      </w:r>
      <w:r>
        <w:rPr>
          <w:spacing w:val="-3"/>
        </w:rPr>
        <w:t xml:space="preserve"> </w:t>
      </w:r>
      <w:r>
        <w:t>истории</w:t>
      </w:r>
      <w:r>
        <w:rPr>
          <w:spacing w:val="-3"/>
        </w:rPr>
        <w:t xml:space="preserve"> </w:t>
      </w:r>
      <w:r>
        <w:t>1945–2022</w:t>
      </w:r>
      <w:r>
        <w:rPr>
          <w:spacing w:val="-1"/>
        </w:rPr>
        <w:t xml:space="preserve"> </w:t>
      </w:r>
      <w:r>
        <w:rPr>
          <w:spacing w:val="-4"/>
        </w:rPr>
        <w:t>гг.;</w:t>
      </w:r>
    </w:p>
    <w:p w:rsidR="00F85765" w:rsidRDefault="005F66D3">
      <w:pPr>
        <w:pStyle w:val="a3"/>
        <w:ind w:right="573"/>
      </w:pPr>
      <w:r>
        <w:t>различать в исторической информации по истории России и всеобщей истории 1945–2022 гг. события, явления, процессы, факты и мнения;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8"/>
      </w:pPr>
      <w:r>
        <w:lastRenderedPageBreak/>
        <w:t>группировать, систематизировать исторические факты истории России и всеобщей истории 1945–2022 гг. по самостоятельно определяемому признаку;</w:t>
      </w:r>
    </w:p>
    <w:p w:rsidR="00F85765" w:rsidRDefault="005F66D3">
      <w:pPr>
        <w:pStyle w:val="a3"/>
        <w:ind w:right="564"/>
      </w:pPr>
      <w:r>
        <w:t>обобщать историческую информацию по истории России и всеобщей истории 1945– 2022 гг.;</w:t>
      </w:r>
    </w:p>
    <w:p w:rsidR="00F85765" w:rsidRDefault="005F66D3">
      <w:pPr>
        <w:pStyle w:val="a3"/>
        <w:spacing w:before="1"/>
        <w:ind w:right="563"/>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2022</w:t>
      </w:r>
      <w:r>
        <w:rPr>
          <w:spacing w:val="-2"/>
        </w:rPr>
        <w:t xml:space="preserve"> </w:t>
      </w:r>
      <w:r>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85765" w:rsidRDefault="005F66D3">
      <w:pPr>
        <w:pStyle w:val="a3"/>
        <w:ind w:right="571"/>
      </w:pPr>
      <w:r>
        <w:t>составлять развернутую характеристику исторических личностей с описанием и оценкой</w:t>
      </w:r>
      <w:r>
        <w:rPr>
          <w:spacing w:val="-4"/>
        </w:rPr>
        <w:t xml:space="preserve"> </w:t>
      </w:r>
      <w:r>
        <w:t>их</w:t>
      </w:r>
      <w:r>
        <w:rPr>
          <w:spacing w:val="-2"/>
        </w:rPr>
        <w:t xml:space="preserve"> </w:t>
      </w:r>
      <w:r>
        <w:t>деятельности,</w:t>
      </w:r>
      <w:r>
        <w:rPr>
          <w:spacing w:val="-2"/>
        </w:rPr>
        <w:t xml:space="preserve"> </w:t>
      </w:r>
      <w:r>
        <w:t>характеризовать</w:t>
      </w:r>
      <w:r>
        <w:rPr>
          <w:spacing w:val="-4"/>
        </w:rPr>
        <w:t xml:space="preserve"> </w:t>
      </w:r>
      <w:r>
        <w:t>условия</w:t>
      </w:r>
      <w:r>
        <w:rPr>
          <w:spacing w:val="-3"/>
        </w:rPr>
        <w:t xml:space="preserve"> </w:t>
      </w:r>
      <w:r>
        <w:t>и</w:t>
      </w:r>
      <w:r>
        <w:rPr>
          <w:spacing w:val="-4"/>
        </w:rPr>
        <w:t xml:space="preserve"> </w:t>
      </w:r>
      <w:r>
        <w:t>образ</w:t>
      </w:r>
      <w:r>
        <w:rPr>
          <w:spacing w:val="-3"/>
        </w:rPr>
        <w:t xml:space="preserve"> </w:t>
      </w:r>
      <w:r>
        <w:t>жизни</w:t>
      </w:r>
      <w:r>
        <w:rPr>
          <w:spacing w:val="-2"/>
        </w:rPr>
        <w:t xml:space="preserve"> </w:t>
      </w:r>
      <w:r>
        <w:t>людей</w:t>
      </w:r>
      <w:r>
        <w:rPr>
          <w:spacing w:val="-2"/>
        </w:rPr>
        <w:t xml:space="preserve"> </w:t>
      </w:r>
      <w:r>
        <w:t>в</w:t>
      </w:r>
      <w:r>
        <w:rPr>
          <w:spacing w:val="-4"/>
        </w:rPr>
        <w:t xml:space="preserve"> </w:t>
      </w:r>
      <w:r>
        <w:t>России</w:t>
      </w:r>
      <w:r>
        <w:rPr>
          <w:spacing w:val="-4"/>
        </w:rPr>
        <w:t xml:space="preserve"> </w:t>
      </w:r>
      <w:r>
        <w:t>и</w:t>
      </w:r>
      <w:r>
        <w:rPr>
          <w:spacing w:val="-2"/>
        </w:rPr>
        <w:t xml:space="preserve"> </w:t>
      </w:r>
      <w:r>
        <w:t>других странах 1945–2022</w:t>
      </w:r>
      <w:r>
        <w:rPr>
          <w:spacing w:val="-2"/>
        </w:rPr>
        <w:t xml:space="preserve"> </w:t>
      </w:r>
      <w:r>
        <w:t xml:space="preserve">гг., показывая изменения, происшедшие в течение рассматриваемого </w:t>
      </w:r>
      <w:r>
        <w:rPr>
          <w:spacing w:val="-2"/>
        </w:rPr>
        <w:t>периода;</w:t>
      </w:r>
    </w:p>
    <w:p w:rsidR="00F85765" w:rsidRDefault="005F66D3">
      <w:pPr>
        <w:pStyle w:val="a3"/>
        <w:ind w:right="57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F85765" w:rsidRDefault="005F66D3">
      <w:pPr>
        <w:pStyle w:val="a3"/>
        <w:ind w:right="566"/>
      </w:pPr>
      <w:r>
        <w:t>сравнивать исторические события, явления, процессы, взгляды исторических деятелей истории России и всеобщей истории 1945–2022</w:t>
      </w:r>
      <w:r>
        <w:rPr>
          <w:spacing w:val="-2"/>
        </w:rPr>
        <w:t xml:space="preserve"> </w:t>
      </w:r>
      <w:r>
        <w:t>гг. по самостоятельно определенным критериям, на основе сравнения самостоятельно делать выводы;</w:t>
      </w:r>
    </w:p>
    <w:p w:rsidR="00F85765" w:rsidRDefault="005F66D3">
      <w:pPr>
        <w:pStyle w:val="a3"/>
        <w:ind w:right="565"/>
      </w:pPr>
      <w:r>
        <w:t>на основе изучения исторического материала 1945–2022</w:t>
      </w:r>
      <w:r>
        <w:rPr>
          <w:spacing w:val="-1"/>
        </w:rPr>
        <w:t xml:space="preserve"> </w:t>
      </w:r>
      <w:r>
        <w:t>гг. устанавливать исторические аналогии.</w:t>
      </w:r>
    </w:p>
    <w:p w:rsidR="00F85765" w:rsidRDefault="005F66D3">
      <w:pPr>
        <w:pStyle w:val="a5"/>
        <w:numPr>
          <w:ilvl w:val="3"/>
          <w:numId w:val="103"/>
        </w:numPr>
        <w:tabs>
          <w:tab w:val="left" w:pos="2533"/>
        </w:tabs>
        <w:ind w:left="851" w:right="565" w:firstLine="708"/>
        <w:jc w:val="both"/>
        <w:rPr>
          <w:sz w:val="26"/>
        </w:rPr>
      </w:pPr>
      <w:r>
        <w:rPr>
          <w:sz w:val="26"/>
        </w:rPr>
        <w:t>Умение объяснять критерии поиска исторических источников по истории России и всеобщей истории 1945–2022</w:t>
      </w:r>
      <w:r>
        <w:rPr>
          <w:spacing w:val="-2"/>
          <w:sz w:val="26"/>
        </w:rPr>
        <w:t xml:space="preserve"> </w:t>
      </w:r>
      <w:r>
        <w:rPr>
          <w:sz w:val="26"/>
        </w:rPr>
        <w:t xml:space="preserve">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sz w:val="26"/>
        </w:rPr>
        <w:t>деятельности.</w:t>
      </w:r>
    </w:p>
    <w:p w:rsidR="00F85765" w:rsidRDefault="005F66D3">
      <w:pPr>
        <w:pStyle w:val="a3"/>
        <w:ind w:left="1559" w:right="573" w:firstLine="0"/>
      </w:pPr>
      <w:r>
        <w:t>Структура предметного результата включает следующий перечень знаний и</w:t>
      </w:r>
      <w:r>
        <w:rPr>
          <w:spacing w:val="-2"/>
        </w:rPr>
        <w:t xml:space="preserve"> </w:t>
      </w:r>
      <w:r>
        <w:t>умений: анализировать</w:t>
      </w:r>
      <w:r>
        <w:rPr>
          <w:spacing w:val="51"/>
          <w:w w:val="150"/>
        </w:rPr>
        <w:t xml:space="preserve"> </w:t>
      </w:r>
      <w:r>
        <w:t>аутентичные</w:t>
      </w:r>
      <w:r>
        <w:rPr>
          <w:spacing w:val="53"/>
          <w:w w:val="150"/>
        </w:rPr>
        <w:t xml:space="preserve"> </w:t>
      </w:r>
      <w:r>
        <w:t>исторические</w:t>
      </w:r>
      <w:r>
        <w:rPr>
          <w:spacing w:val="54"/>
          <w:w w:val="150"/>
        </w:rPr>
        <w:t xml:space="preserve"> </w:t>
      </w:r>
      <w:r>
        <w:t>источники</w:t>
      </w:r>
      <w:r>
        <w:rPr>
          <w:spacing w:val="54"/>
          <w:w w:val="150"/>
        </w:rPr>
        <w:t xml:space="preserve"> </w:t>
      </w:r>
      <w:r>
        <w:t>и</w:t>
      </w:r>
      <w:r>
        <w:rPr>
          <w:spacing w:val="54"/>
          <w:w w:val="150"/>
        </w:rPr>
        <w:t xml:space="preserve"> </w:t>
      </w:r>
      <w:r>
        <w:t>источники</w:t>
      </w:r>
      <w:r>
        <w:rPr>
          <w:spacing w:val="53"/>
          <w:w w:val="150"/>
        </w:rPr>
        <w:t xml:space="preserve"> </w:t>
      </w:r>
      <w:r>
        <w:rPr>
          <w:spacing w:val="-2"/>
        </w:rPr>
        <w:t>исторической</w:t>
      </w:r>
    </w:p>
    <w:p w:rsidR="00F85765" w:rsidRDefault="005F66D3">
      <w:pPr>
        <w:pStyle w:val="a3"/>
        <w:tabs>
          <w:tab w:val="left" w:pos="3007"/>
          <w:tab w:val="left" w:pos="4959"/>
          <w:tab w:val="left" w:pos="6632"/>
          <w:tab w:val="left" w:pos="8405"/>
          <w:tab w:val="left" w:pos="9362"/>
        </w:tabs>
        <w:ind w:right="563" w:firstLine="0"/>
      </w:pPr>
      <w:r>
        <w:t>информации разных типов по истории России и всеобщей истории 1945–2022 гг.</w:t>
      </w:r>
      <w:r>
        <w:rPr>
          <w:spacing w:val="40"/>
        </w:rPr>
        <w:t xml:space="preserve"> </w:t>
      </w:r>
      <w:r>
        <w:t xml:space="preserve">(извлекать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оценивать</w:t>
      </w:r>
      <w:r>
        <w:tab/>
      </w:r>
      <w:r>
        <w:rPr>
          <w:spacing w:val="-2"/>
        </w:rPr>
        <w:t>степень</w:t>
      </w:r>
      <w:r>
        <w:tab/>
      </w:r>
      <w:r>
        <w:rPr>
          <w:spacing w:val="-2"/>
        </w:rPr>
        <w:t>полноты</w:t>
      </w:r>
      <w:r>
        <w:tab/>
      </w:r>
      <w:r>
        <w:rPr>
          <w:spacing w:val="-10"/>
        </w:rPr>
        <w:t>и</w:t>
      </w:r>
      <w:r>
        <w:tab/>
      </w:r>
      <w:r>
        <w:rPr>
          <w:spacing w:val="-2"/>
        </w:rPr>
        <w:t xml:space="preserve">достоверности, </w:t>
      </w:r>
      <w:r>
        <w:t>информационную/художественную ценность источника);</w:t>
      </w:r>
    </w:p>
    <w:p w:rsidR="00F85765" w:rsidRDefault="005F66D3">
      <w:pPr>
        <w:pStyle w:val="a3"/>
        <w:ind w:right="566"/>
      </w:pPr>
      <w:r>
        <w:t>самостоятельно определять критерии подбора исторических источников для</w:t>
      </w:r>
      <w:r>
        <w:rPr>
          <w:spacing w:val="40"/>
        </w:rPr>
        <w:t xml:space="preserve"> </w:t>
      </w:r>
      <w:r>
        <w:t>решения учебной задачи;</w:t>
      </w:r>
    </w:p>
    <w:p w:rsidR="00F85765" w:rsidRDefault="005F66D3">
      <w:pPr>
        <w:pStyle w:val="a3"/>
        <w:ind w:right="565"/>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F85765" w:rsidRDefault="005F66D3">
      <w:pPr>
        <w:pStyle w:val="a3"/>
        <w:ind w:right="574"/>
      </w:pPr>
      <w:r>
        <w:t xml:space="preserve">характеризовать специфику современных источников социальной и личной </w:t>
      </w:r>
      <w:r>
        <w:rPr>
          <w:spacing w:val="-2"/>
        </w:rPr>
        <w:t>информации;</w:t>
      </w:r>
    </w:p>
    <w:p w:rsidR="00F85765" w:rsidRDefault="005F66D3">
      <w:pPr>
        <w:pStyle w:val="a3"/>
        <w:ind w:right="567"/>
      </w:pPr>
      <w:r>
        <w:t>на основе анализа</w:t>
      </w:r>
      <w:r>
        <w:rPr>
          <w:spacing w:val="-2"/>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 источников</w:t>
      </w:r>
      <w:r>
        <w:rPr>
          <w:spacing w:val="-1"/>
        </w:rPr>
        <w:t xml:space="preserve"> </w:t>
      </w:r>
      <w:r>
        <w:t>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F85765" w:rsidRDefault="005F66D3">
      <w:pPr>
        <w:pStyle w:val="a3"/>
        <w:ind w:right="563"/>
      </w:pPr>
      <w:r>
        <w:t>формировать собственный алгоритм решения историко-познавательных задач, включая</w:t>
      </w:r>
      <w:r>
        <w:rPr>
          <w:spacing w:val="77"/>
        </w:rPr>
        <w:t xml:space="preserve"> </w:t>
      </w:r>
      <w:r>
        <w:t>формулирование</w:t>
      </w:r>
      <w:r>
        <w:rPr>
          <w:spacing w:val="78"/>
        </w:rPr>
        <w:t xml:space="preserve"> </w:t>
      </w:r>
      <w:r>
        <w:t>проблемы</w:t>
      </w:r>
      <w:r>
        <w:rPr>
          <w:spacing w:val="76"/>
        </w:rPr>
        <w:t xml:space="preserve"> </w:t>
      </w:r>
      <w:r>
        <w:t>и</w:t>
      </w:r>
      <w:r>
        <w:rPr>
          <w:spacing w:val="78"/>
        </w:rPr>
        <w:t xml:space="preserve"> </w:t>
      </w:r>
      <w:r>
        <w:t>целей</w:t>
      </w:r>
      <w:r>
        <w:rPr>
          <w:spacing w:val="78"/>
        </w:rPr>
        <w:t xml:space="preserve"> </w:t>
      </w:r>
      <w:r>
        <w:t>своей</w:t>
      </w:r>
      <w:r>
        <w:rPr>
          <w:spacing w:val="78"/>
        </w:rPr>
        <w:t xml:space="preserve"> </w:t>
      </w:r>
      <w:r>
        <w:t>работы,</w:t>
      </w:r>
      <w:r>
        <w:rPr>
          <w:spacing w:val="78"/>
        </w:rPr>
        <w:t xml:space="preserve"> </w:t>
      </w:r>
      <w:r>
        <w:t>определение</w:t>
      </w:r>
      <w:r>
        <w:rPr>
          <w:spacing w:val="51"/>
          <w:w w:val="150"/>
        </w:rPr>
        <w:t xml:space="preserve"> </w:t>
      </w:r>
      <w:r>
        <w:rPr>
          <w:spacing w:val="-2"/>
        </w:rPr>
        <w:t>соответствия</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1" w:firstLine="0"/>
      </w:pPr>
      <w:r>
        <w:lastRenderedPageBreak/>
        <w:t>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F85765" w:rsidRDefault="005F66D3">
      <w:pPr>
        <w:pStyle w:val="a3"/>
        <w:ind w:right="563"/>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w:t>
      </w:r>
      <w:r>
        <w:rPr>
          <w:spacing w:val="-4"/>
        </w:rPr>
        <w:t xml:space="preserve"> </w:t>
      </w:r>
      <w:r>
        <w:t>гг., истории родного края;</w:t>
      </w:r>
    </w:p>
    <w:p w:rsidR="00F85765" w:rsidRDefault="005F66D3">
      <w:pPr>
        <w:pStyle w:val="a3"/>
        <w:ind w:right="565"/>
      </w:pPr>
      <w:r>
        <w:t xml:space="preserve">публично представлять результаты проектной и учебно-исследовательской </w:t>
      </w:r>
      <w:r>
        <w:rPr>
          <w:spacing w:val="-2"/>
        </w:rPr>
        <w:t>деятельности.</w:t>
      </w:r>
    </w:p>
    <w:p w:rsidR="00F85765" w:rsidRDefault="005F66D3">
      <w:pPr>
        <w:pStyle w:val="a5"/>
        <w:numPr>
          <w:ilvl w:val="3"/>
          <w:numId w:val="103"/>
        </w:numPr>
        <w:tabs>
          <w:tab w:val="left" w:pos="2533"/>
        </w:tabs>
        <w:ind w:left="851" w:right="564" w:firstLine="708"/>
        <w:jc w:val="both"/>
        <w:rPr>
          <w:sz w:val="26"/>
        </w:rPr>
      </w:pPr>
      <w:r>
        <w:rPr>
          <w:sz w:val="26"/>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F85765" w:rsidRDefault="005F66D3">
      <w:pPr>
        <w:pStyle w:val="a3"/>
        <w:spacing w:before="1"/>
        <w:ind w:left="1559" w:right="564" w:firstLine="0"/>
      </w:pPr>
      <w:r>
        <w:t>Структура предметного результата включает следующий перечень знаний и</w:t>
      </w:r>
      <w:r>
        <w:rPr>
          <w:spacing w:val="-1"/>
        </w:rPr>
        <w:t xml:space="preserve"> </w:t>
      </w:r>
      <w:r>
        <w:t>умений: на основе знаний по истории России и всеобщей истории 1945–2022</w:t>
      </w:r>
      <w:r>
        <w:rPr>
          <w:spacing w:val="-5"/>
        </w:rPr>
        <w:t xml:space="preserve"> </w:t>
      </w:r>
      <w:r>
        <w:t>гг. критически</w:t>
      </w:r>
    </w:p>
    <w:p w:rsidR="00F85765" w:rsidRDefault="005F66D3">
      <w:pPr>
        <w:pStyle w:val="a3"/>
        <w:spacing w:line="298" w:lineRule="exact"/>
        <w:ind w:firstLine="0"/>
      </w:pPr>
      <w:r>
        <w:t>оценивать</w:t>
      </w:r>
      <w:r>
        <w:rPr>
          <w:spacing w:val="-5"/>
        </w:rPr>
        <w:t xml:space="preserve"> </w:t>
      </w:r>
      <w:r>
        <w:t>полученную</w:t>
      </w:r>
      <w:r>
        <w:rPr>
          <w:spacing w:val="-7"/>
        </w:rPr>
        <w:t xml:space="preserve"> </w:t>
      </w:r>
      <w:r>
        <w:t>извне</w:t>
      </w:r>
      <w:r>
        <w:rPr>
          <w:spacing w:val="-4"/>
        </w:rPr>
        <w:t xml:space="preserve"> </w:t>
      </w:r>
      <w:r>
        <w:t>социальную</w:t>
      </w:r>
      <w:r>
        <w:rPr>
          <w:spacing w:val="-6"/>
        </w:rPr>
        <w:t xml:space="preserve"> </w:t>
      </w:r>
      <w:r>
        <w:rPr>
          <w:spacing w:val="-2"/>
        </w:rPr>
        <w:t>информацию;</w:t>
      </w:r>
    </w:p>
    <w:p w:rsidR="00F85765" w:rsidRDefault="005F66D3">
      <w:pPr>
        <w:pStyle w:val="a3"/>
        <w:ind w:right="565"/>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F85765" w:rsidRDefault="005F66D3">
      <w:pPr>
        <w:pStyle w:val="a3"/>
        <w:spacing w:before="1"/>
        <w:ind w:right="573"/>
      </w:pPr>
      <w:r>
        <w:t>определять и аргументировать свое отношение к наиболее значительным событиям</w:t>
      </w:r>
      <w:r>
        <w:rPr>
          <w:spacing w:val="40"/>
        </w:rPr>
        <w:t xml:space="preserve"> </w:t>
      </w:r>
      <w:r>
        <w:t>и личностям из истории России и всеобщей истории 1945–2022 гг.;</w:t>
      </w:r>
    </w:p>
    <w:p w:rsidR="00F85765" w:rsidRDefault="005F66D3">
      <w:pPr>
        <w:pStyle w:val="a3"/>
        <w:ind w:right="561"/>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F85765" w:rsidRDefault="005F66D3">
      <w:pPr>
        <w:pStyle w:val="a3"/>
        <w:ind w:right="57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F85765" w:rsidRDefault="005F66D3">
      <w:pPr>
        <w:pStyle w:val="a5"/>
        <w:numPr>
          <w:ilvl w:val="2"/>
          <w:numId w:val="103"/>
        </w:numPr>
        <w:tabs>
          <w:tab w:val="left" w:pos="2339"/>
        </w:tabs>
        <w:ind w:right="566" w:firstLine="708"/>
        <w:jc w:val="both"/>
        <w:rPr>
          <w:sz w:val="26"/>
        </w:rPr>
      </w:pPr>
      <w:r>
        <w:rPr>
          <w:sz w:val="26"/>
        </w:rPr>
        <w:t>К концу обучения в 11 классе обучающийся получит следующие предметные результаты</w:t>
      </w:r>
      <w:r>
        <w:rPr>
          <w:spacing w:val="-4"/>
          <w:sz w:val="26"/>
        </w:rPr>
        <w:t xml:space="preserve"> </w:t>
      </w:r>
      <w:r>
        <w:rPr>
          <w:sz w:val="26"/>
        </w:rPr>
        <w:t>по</w:t>
      </w:r>
      <w:r>
        <w:rPr>
          <w:spacing w:val="-2"/>
          <w:sz w:val="26"/>
        </w:rPr>
        <w:t xml:space="preserve"> </w:t>
      </w:r>
      <w:r>
        <w:rPr>
          <w:sz w:val="26"/>
        </w:rPr>
        <w:t>обобщающему повторению</w:t>
      </w:r>
      <w:r>
        <w:rPr>
          <w:spacing w:val="-4"/>
          <w:sz w:val="26"/>
        </w:rPr>
        <w:t xml:space="preserve"> </w:t>
      </w:r>
      <w:r>
        <w:rPr>
          <w:sz w:val="26"/>
        </w:rPr>
        <w:t>по</w:t>
      </w:r>
      <w:r>
        <w:rPr>
          <w:spacing w:val="-2"/>
          <w:sz w:val="26"/>
        </w:rPr>
        <w:t xml:space="preserve"> </w:t>
      </w:r>
      <w:r>
        <w:rPr>
          <w:sz w:val="26"/>
        </w:rPr>
        <w:t>курсу «История</w:t>
      </w:r>
      <w:r>
        <w:rPr>
          <w:spacing w:val="-1"/>
          <w:sz w:val="26"/>
        </w:rPr>
        <w:t xml:space="preserve"> </w:t>
      </w:r>
      <w:r>
        <w:rPr>
          <w:sz w:val="26"/>
        </w:rPr>
        <w:t>России с</w:t>
      </w:r>
      <w:r>
        <w:rPr>
          <w:spacing w:val="-3"/>
          <w:sz w:val="26"/>
        </w:rPr>
        <w:t xml:space="preserve"> </w:t>
      </w:r>
      <w:r>
        <w:rPr>
          <w:sz w:val="26"/>
        </w:rPr>
        <w:t>древнейших</w:t>
      </w:r>
      <w:r>
        <w:rPr>
          <w:spacing w:val="-1"/>
          <w:sz w:val="26"/>
        </w:rPr>
        <w:t xml:space="preserve"> </w:t>
      </w:r>
      <w:r>
        <w:rPr>
          <w:sz w:val="26"/>
        </w:rPr>
        <w:t>времен до 1914 г.») программы по истории:</w:t>
      </w:r>
    </w:p>
    <w:p w:rsidR="00F85765" w:rsidRDefault="005F66D3">
      <w:pPr>
        <w:pStyle w:val="a5"/>
        <w:numPr>
          <w:ilvl w:val="3"/>
          <w:numId w:val="103"/>
        </w:numPr>
        <w:tabs>
          <w:tab w:val="left" w:pos="2531"/>
        </w:tabs>
        <w:ind w:left="851" w:right="561" w:firstLine="708"/>
        <w:jc w:val="both"/>
        <w:rPr>
          <w:sz w:val="26"/>
        </w:rPr>
      </w:pPr>
      <w:r>
        <w:rPr>
          <w:sz w:val="26"/>
        </w:rPr>
        <w:t>Понимание значимости роли России в мировых политических и социально- экономических процессах с древнейших времен до 1914 г.</w:t>
      </w:r>
    </w:p>
    <w:p w:rsidR="00F85765" w:rsidRDefault="005F66D3">
      <w:pPr>
        <w:pStyle w:val="a3"/>
        <w:spacing w:before="1"/>
        <w:ind w:right="565"/>
        <w:jc w:val="right"/>
      </w:pPr>
      <w:r>
        <w:t>Структура предметного результата включает следующий перечень знаний и</w:t>
      </w:r>
      <w:r>
        <w:rPr>
          <w:spacing w:val="-1"/>
        </w:rPr>
        <w:t xml:space="preserve"> </w:t>
      </w:r>
      <w:r>
        <w:t>умений: знать</w:t>
      </w:r>
      <w:r>
        <w:rPr>
          <w:spacing w:val="40"/>
        </w:rPr>
        <w:t xml:space="preserve"> </w:t>
      </w:r>
      <w:r>
        <w:t>мировые</w:t>
      </w:r>
      <w:r>
        <w:rPr>
          <w:spacing w:val="40"/>
        </w:rPr>
        <w:t xml:space="preserve"> </w:t>
      </w:r>
      <w:r>
        <w:t>политические</w:t>
      </w:r>
      <w:r>
        <w:rPr>
          <w:spacing w:val="40"/>
        </w:rPr>
        <w:t xml:space="preserve"> </w:t>
      </w:r>
      <w:r>
        <w:t>и</w:t>
      </w:r>
      <w:r>
        <w:rPr>
          <w:spacing w:val="40"/>
        </w:rPr>
        <w:t xml:space="preserve"> </w:t>
      </w:r>
      <w:r>
        <w:t>социально-экономические</w:t>
      </w:r>
      <w:r>
        <w:rPr>
          <w:spacing w:val="40"/>
        </w:rPr>
        <w:t xml:space="preserve"> </w:t>
      </w:r>
      <w:r>
        <w:t>процессы</w:t>
      </w:r>
      <w:r>
        <w:rPr>
          <w:spacing w:val="40"/>
        </w:rPr>
        <w:t xml:space="preserve"> </w:t>
      </w:r>
      <w:r>
        <w:t>с</w:t>
      </w:r>
      <w:r>
        <w:rPr>
          <w:spacing w:val="40"/>
        </w:rPr>
        <w:t xml:space="preserve"> </w:t>
      </w:r>
      <w:r>
        <w:t>древнейших времен</w:t>
      </w:r>
      <w:r>
        <w:rPr>
          <w:spacing w:val="35"/>
        </w:rPr>
        <w:t xml:space="preserve"> </w:t>
      </w:r>
      <w:r>
        <w:t>до</w:t>
      </w:r>
      <w:r>
        <w:rPr>
          <w:spacing w:val="37"/>
        </w:rPr>
        <w:t xml:space="preserve"> </w:t>
      </w:r>
      <w:r>
        <w:t>1914 г.,</w:t>
      </w:r>
      <w:r>
        <w:rPr>
          <w:spacing w:val="37"/>
        </w:rPr>
        <w:t xml:space="preserve"> </w:t>
      </w:r>
      <w:r>
        <w:t>в</w:t>
      </w:r>
      <w:r>
        <w:rPr>
          <w:spacing w:val="36"/>
        </w:rPr>
        <w:t xml:space="preserve"> </w:t>
      </w:r>
      <w:r>
        <w:t>которых</w:t>
      </w:r>
      <w:r>
        <w:rPr>
          <w:spacing w:val="35"/>
        </w:rPr>
        <w:t xml:space="preserve"> </w:t>
      </w:r>
      <w:r>
        <w:t>проявилось</w:t>
      </w:r>
      <w:r>
        <w:rPr>
          <w:spacing w:val="37"/>
        </w:rPr>
        <w:t xml:space="preserve"> </w:t>
      </w:r>
      <w:r>
        <w:t>значительное</w:t>
      </w:r>
      <w:r>
        <w:rPr>
          <w:spacing w:val="37"/>
        </w:rPr>
        <w:t xml:space="preserve"> </w:t>
      </w:r>
      <w:r>
        <w:t>влияние</w:t>
      </w:r>
      <w:r>
        <w:rPr>
          <w:spacing w:val="38"/>
        </w:rPr>
        <w:t xml:space="preserve"> </w:t>
      </w:r>
      <w:r>
        <w:t>России,</w:t>
      </w:r>
      <w:r>
        <w:rPr>
          <w:spacing w:val="38"/>
        </w:rPr>
        <w:t xml:space="preserve"> </w:t>
      </w:r>
      <w:r>
        <w:rPr>
          <w:spacing w:val="-2"/>
        </w:rPr>
        <w:t>характеризовать</w:t>
      </w:r>
    </w:p>
    <w:p w:rsidR="00F85765" w:rsidRDefault="005F66D3">
      <w:pPr>
        <w:pStyle w:val="a3"/>
        <w:spacing w:line="298" w:lineRule="exact"/>
        <w:ind w:firstLine="0"/>
      </w:pPr>
      <w:r>
        <w:t>роль</w:t>
      </w:r>
      <w:r>
        <w:rPr>
          <w:spacing w:val="-3"/>
        </w:rPr>
        <w:t xml:space="preserve"> </w:t>
      </w:r>
      <w:r>
        <w:t>нашей страны</w:t>
      </w:r>
      <w:r>
        <w:rPr>
          <w:spacing w:val="-2"/>
        </w:rPr>
        <w:t xml:space="preserve"> </w:t>
      </w:r>
      <w:r>
        <w:t>в</w:t>
      </w:r>
      <w:r>
        <w:rPr>
          <w:spacing w:val="-2"/>
        </w:rPr>
        <w:t xml:space="preserve"> </w:t>
      </w:r>
      <w:r>
        <w:t>этих</w:t>
      </w:r>
      <w:r>
        <w:rPr>
          <w:spacing w:val="-3"/>
        </w:rPr>
        <w:t xml:space="preserve"> </w:t>
      </w:r>
      <w:r>
        <w:rPr>
          <w:spacing w:val="-2"/>
        </w:rPr>
        <w:t>процессах;</w:t>
      </w:r>
    </w:p>
    <w:p w:rsidR="00F85765" w:rsidRDefault="005F66D3">
      <w:pPr>
        <w:pStyle w:val="a3"/>
        <w:spacing w:before="1"/>
        <w:ind w:right="565"/>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F85765" w:rsidRDefault="005F66D3">
      <w:pPr>
        <w:pStyle w:val="a3"/>
        <w:ind w:right="565"/>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F85765" w:rsidRDefault="005F66D3">
      <w:pPr>
        <w:pStyle w:val="a5"/>
        <w:numPr>
          <w:ilvl w:val="3"/>
          <w:numId w:val="103"/>
        </w:numPr>
        <w:tabs>
          <w:tab w:val="left" w:pos="2533"/>
        </w:tabs>
        <w:ind w:left="1559" w:right="571" w:firstLine="0"/>
        <w:rPr>
          <w:sz w:val="26"/>
        </w:rPr>
      </w:pPr>
      <w:r>
        <w:rPr>
          <w:sz w:val="26"/>
        </w:rPr>
        <w:t>Умение характеризовать вклад российской культуры в мировую культуру. Структура предметного результата включает следующий перечень знаний и</w:t>
      </w:r>
      <w:r>
        <w:rPr>
          <w:spacing w:val="-2"/>
          <w:sz w:val="26"/>
        </w:rPr>
        <w:t xml:space="preserve"> </w:t>
      </w:r>
      <w:r>
        <w:rPr>
          <w:sz w:val="26"/>
        </w:rPr>
        <w:t>умений: характеризовать этапы развития науки и культуры в</w:t>
      </w:r>
      <w:r>
        <w:rPr>
          <w:spacing w:val="-1"/>
          <w:sz w:val="26"/>
        </w:rPr>
        <w:t xml:space="preserve"> </w:t>
      </w:r>
      <w:r>
        <w:rPr>
          <w:sz w:val="26"/>
        </w:rPr>
        <w:t>России с древнейших времен до</w:t>
      </w:r>
    </w:p>
    <w:p w:rsidR="00F85765" w:rsidRDefault="005F66D3">
      <w:pPr>
        <w:pStyle w:val="a3"/>
        <w:spacing w:line="299" w:lineRule="exact"/>
        <w:ind w:firstLine="0"/>
        <w:jc w:val="left"/>
      </w:pPr>
      <w:r>
        <w:t>1914</w:t>
      </w:r>
      <w:r>
        <w:rPr>
          <w:spacing w:val="-4"/>
        </w:rPr>
        <w:t xml:space="preserve"> </w:t>
      </w:r>
      <w:r>
        <w:t>г.,</w:t>
      </w:r>
      <w:r>
        <w:rPr>
          <w:spacing w:val="-2"/>
        </w:rPr>
        <w:t xml:space="preserve"> </w:t>
      </w:r>
      <w:r>
        <w:t>составлять</w:t>
      </w:r>
      <w:r>
        <w:rPr>
          <w:spacing w:val="-3"/>
        </w:rPr>
        <w:t xml:space="preserve"> </w:t>
      </w:r>
      <w:r>
        <w:t>развернутое</w:t>
      </w:r>
      <w:r>
        <w:rPr>
          <w:spacing w:val="-2"/>
        </w:rPr>
        <w:t xml:space="preserve"> </w:t>
      </w:r>
      <w:r>
        <w:t>описание</w:t>
      </w:r>
      <w:r>
        <w:rPr>
          <w:spacing w:val="-2"/>
        </w:rPr>
        <w:t xml:space="preserve"> </w:t>
      </w:r>
      <w:r>
        <w:t>памятников</w:t>
      </w:r>
      <w:r>
        <w:rPr>
          <w:spacing w:val="-3"/>
        </w:rPr>
        <w:t xml:space="preserve"> </w:t>
      </w:r>
      <w:r>
        <w:t>культуры</w:t>
      </w:r>
      <w:r>
        <w:rPr>
          <w:spacing w:val="-4"/>
        </w:rPr>
        <w:t xml:space="preserve"> </w:t>
      </w:r>
      <w:r>
        <w:rPr>
          <w:spacing w:val="-2"/>
        </w:rPr>
        <w:t>России;</w:t>
      </w:r>
    </w:p>
    <w:p w:rsidR="00F85765" w:rsidRDefault="005F66D3">
      <w:pPr>
        <w:pStyle w:val="a3"/>
        <w:jc w:val="left"/>
      </w:pPr>
      <w:r>
        <w:t>характеризовать этапы развития мировой культуры с древнейших времен до 1914</w:t>
      </w:r>
      <w:r>
        <w:rPr>
          <w:spacing w:val="-2"/>
        </w:rPr>
        <w:t xml:space="preserve"> </w:t>
      </w:r>
      <w:r>
        <w:t>г., составлять описание наиболее известных памятников культуры;</w:t>
      </w:r>
    </w:p>
    <w:p w:rsidR="00F85765" w:rsidRDefault="005F66D3">
      <w:pPr>
        <w:pStyle w:val="a3"/>
        <w:ind w:right="565"/>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1"/>
        </w:tabs>
        <w:spacing w:before="67"/>
        <w:ind w:left="851" w:right="564" w:firstLine="708"/>
        <w:jc w:val="both"/>
        <w:rPr>
          <w:sz w:val="26"/>
        </w:rPr>
      </w:pPr>
      <w:r>
        <w:rPr>
          <w:sz w:val="26"/>
        </w:rPr>
        <w:lastRenderedPageBreak/>
        <w:t>Сформированность представлений о предмете, научных и социальных функциях исторического знания, методах изучения исторических источников.</w:t>
      </w:r>
    </w:p>
    <w:p w:rsidR="00F85765" w:rsidRDefault="005F66D3">
      <w:pPr>
        <w:pStyle w:val="a3"/>
        <w:ind w:left="1559" w:right="617" w:firstLine="0"/>
      </w:pPr>
      <w:r>
        <w:t>Структура</w:t>
      </w:r>
      <w:r>
        <w:rPr>
          <w:spacing w:val="-4"/>
        </w:rPr>
        <w:t xml:space="preserve"> </w:t>
      </w:r>
      <w:r>
        <w:t>предметного</w:t>
      </w:r>
      <w:r>
        <w:rPr>
          <w:spacing w:val="-4"/>
        </w:rPr>
        <w:t xml:space="preserve"> </w:t>
      </w:r>
      <w:r>
        <w:t>результата</w:t>
      </w:r>
      <w:r>
        <w:rPr>
          <w:spacing w:val="-4"/>
        </w:rPr>
        <w:t xml:space="preserve"> </w:t>
      </w:r>
      <w:r>
        <w:t>включает</w:t>
      </w:r>
      <w:r>
        <w:rPr>
          <w:spacing w:val="-3"/>
        </w:rPr>
        <w:t xml:space="preserve"> </w:t>
      </w:r>
      <w:r>
        <w:t>следующий</w:t>
      </w:r>
      <w:r>
        <w:rPr>
          <w:spacing w:val="-5"/>
        </w:rPr>
        <w:t xml:space="preserve"> </w:t>
      </w:r>
      <w:r>
        <w:t>перечень</w:t>
      </w:r>
      <w:r>
        <w:rPr>
          <w:spacing w:val="-5"/>
        </w:rPr>
        <w:t xml:space="preserve"> </w:t>
      </w:r>
      <w:r>
        <w:t>знаний</w:t>
      </w:r>
      <w:r>
        <w:rPr>
          <w:spacing w:val="-3"/>
        </w:rPr>
        <w:t xml:space="preserve"> </w:t>
      </w:r>
      <w:r>
        <w:t>и</w:t>
      </w:r>
      <w:r>
        <w:rPr>
          <w:spacing w:val="-7"/>
        </w:rPr>
        <w:t xml:space="preserve"> </w:t>
      </w:r>
      <w:r>
        <w:t>умений: объяснять, в чем состоят научные и социальные функции исторического знания;</w:t>
      </w:r>
    </w:p>
    <w:p w:rsidR="00F85765" w:rsidRDefault="005F66D3">
      <w:pPr>
        <w:pStyle w:val="a3"/>
        <w:spacing w:before="1"/>
        <w:ind w:left="1559" w:right="561" w:firstLine="0"/>
      </w:pPr>
      <w:r>
        <w:t xml:space="preserve">характеризовать и применять основные приемы изучения исторических источников; </w:t>
      </w:r>
      <w:proofErr w:type="gramStart"/>
      <w:r>
        <w:t>приводить</w:t>
      </w:r>
      <w:r>
        <w:rPr>
          <w:spacing w:val="35"/>
        </w:rPr>
        <w:t xml:space="preserve">  </w:t>
      </w:r>
      <w:r>
        <w:t>примеры</w:t>
      </w:r>
      <w:proofErr w:type="gramEnd"/>
      <w:r>
        <w:rPr>
          <w:spacing w:val="37"/>
        </w:rPr>
        <w:t xml:space="preserve">  </w:t>
      </w:r>
      <w:r>
        <w:t>использования</w:t>
      </w:r>
      <w:r>
        <w:rPr>
          <w:spacing w:val="38"/>
        </w:rPr>
        <w:t xml:space="preserve">  </w:t>
      </w:r>
      <w:r>
        <w:t>исторической</w:t>
      </w:r>
      <w:r>
        <w:rPr>
          <w:spacing w:val="37"/>
        </w:rPr>
        <w:t xml:space="preserve">  </w:t>
      </w:r>
      <w:r>
        <w:t>аргументации</w:t>
      </w:r>
      <w:r>
        <w:rPr>
          <w:spacing w:val="41"/>
        </w:rPr>
        <w:t xml:space="preserve">  </w:t>
      </w:r>
      <w:r>
        <w:t>в</w:t>
      </w:r>
      <w:r>
        <w:rPr>
          <w:spacing w:val="38"/>
        </w:rPr>
        <w:t xml:space="preserve">  </w:t>
      </w:r>
      <w:r>
        <w:rPr>
          <w:spacing w:val="-2"/>
        </w:rPr>
        <w:t>социально-</w:t>
      </w:r>
    </w:p>
    <w:p w:rsidR="00F85765" w:rsidRDefault="005F66D3">
      <w:pPr>
        <w:pStyle w:val="a3"/>
        <w:spacing w:line="298" w:lineRule="exact"/>
        <w:ind w:firstLine="0"/>
      </w:pPr>
      <w:r>
        <w:t>политическом</w:t>
      </w:r>
      <w:r>
        <w:rPr>
          <w:spacing w:val="-4"/>
        </w:rPr>
        <w:t xml:space="preserve"> </w:t>
      </w:r>
      <w:r>
        <w:rPr>
          <w:spacing w:val="-2"/>
        </w:rPr>
        <w:t>контексте;</w:t>
      </w:r>
    </w:p>
    <w:p w:rsidR="00F85765" w:rsidRDefault="005F66D3">
      <w:pPr>
        <w:pStyle w:val="a3"/>
        <w:ind w:right="562"/>
      </w:pPr>
      <w:r>
        <w:t>характеризовать роль исторической науки в политическом развитии России с древнейших времен до 1914 г.</w:t>
      </w:r>
    </w:p>
    <w:p w:rsidR="00F85765" w:rsidRDefault="005F66D3">
      <w:pPr>
        <w:pStyle w:val="a5"/>
        <w:numPr>
          <w:ilvl w:val="3"/>
          <w:numId w:val="103"/>
        </w:numPr>
        <w:tabs>
          <w:tab w:val="left" w:pos="2531"/>
        </w:tabs>
        <w:ind w:left="851" w:right="571" w:firstLine="708"/>
        <w:jc w:val="both"/>
        <w:rPr>
          <w:sz w:val="26"/>
        </w:rPr>
      </w:pPr>
      <w:r>
        <w:rPr>
          <w:sz w:val="26"/>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F85765" w:rsidRDefault="005F66D3">
      <w:pPr>
        <w:pStyle w:val="a3"/>
        <w:ind w:left="1559" w:right="572" w:firstLine="0"/>
      </w:pPr>
      <w:r>
        <w:t>Структура предметного результата включает следующий перечень знаний и</w:t>
      </w:r>
      <w:r>
        <w:rPr>
          <w:spacing w:val="-2"/>
        </w:rPr>
        <w:t xml:space="preserve"> </w:t>
      </w:r>
      <w:r>
        <w:t>умений: называть</w:t>
      </w:r>
      <w:r>
        <w:rPr>
          <w:spacing w:val="3"/>
        </w:rPr>
        <w:t xml:space="preserve"> </w:t>
      </w:r>
      <w:r>
        <w:t>даты</w:t>
      </w:r>
      <w:r>
        <w:rPr>
          <w:spacing w:val="6"/>
        </w:rPr>
        <w:t xml:space="preserve"> </w:t>
      </w:r>
      <w:r>
        <w:t>важнейших</w:t>
      </w:r>
      <w:r>
        <w:rPr>
          <w:spacing w:val="6"/>
        </w:rPr>
        <w:t xml:space="preserve"> </w:t>
      </w:r>
      <w:r>
        <w:t>событий</w:t>
      </w:r>
      <w:r>
        <w:rPr>
          <w:spacing w:val="7"/>
        </w:rPr>
        <w:t xml:space="preserve"> </w:t>
      </w:r>
      <w:r>
        <w:t>и</w:t>
      </w:r>
      <w:r>
        <w:rPr>
          <w:spacing w:val="6"/>
        </w:rPr>
        <w:t xml:space="preserve"> </w:t>
      </w:r>
      <w:r>
        <w:t>выделять</w:t>
      </w:r>
      <w:r>
        <w:rPr>
          <w:spacing w:val="6"/>
        </w:rPr>
        <w:t xml:space="preserve"> </w:t>
      </w:r>
      <w:r>
        <w:t>этапы</w:t>
      </w:r>
      <w:r>
        <w:rPr>
          <w:spacing w:val="5"/>
        </w:rPr>
        <w:t xml:space="preserve"> </w:t>
      </w:r>
      <w:r>
        <w:t>в</w:t>
      </w:r>
      <w:r>
        <w:rPr>
          <w:spacing w:val="6"/>
        </w:rPr>
        <w:t xml:space="preserve"> </w:t>
      </w:r>
      <w:r>
        <w:t>развитии</w:t>
      </w:r>
      <w:r>
        <w:rPr>
          <w:spacing w:val="7"/>
        </w:rPr>
        <w:t xml:space="preserve"> </w:t>
      </w:r>
      <w:r>
        <w:t>процессов</w:t>
      </w:r>
      <w:r>
        <w:rPr>
          <w:spacing w:val="6"/>
        </w:rPr>
        <w:t xml:space="preserve"> </w:t>
      </w:r>
      <w:r>
        <w:rPr>
          <w:spacing w:val="-2"/>
        </w:rPr>
        <w:t>истории</w:t>
      </w:r>
    </w:p>
    <w:p w:rsidR="00F85765" w:rsidRDefault="005F66D3">
      <w:pPr>
        <w:pStyle w:val="a3"/>
        <w:spacing w:before="1" w:line="298" w:lineRule="exact"/>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3"/>
        </w:rPr>
        <w:t xml:space="preserve"> </w:t>
      </w:r>
      <w:r>
        <w:t>с</w:t>
      </w:r>
      <w:r>
        <w:rPr>
          <w:spacing w:val="-2"/>
        </w:rPr>
        <w:t xml:space="preserve"> </w:t>
      </w:r>
      <w:r>
        <w:t>древнейших</w:t>
      </w:r>
      <w:r>
        <w:rPr>
          <w:spacing w:val="-3"/>
        </w:rPr>
        <w:t xml:space="preserve"> </w:t>
      </w:r>
      <w:r>
        <w:t>времен</w:t>
      </w:r>
      <w:r>
        <w:rPr>
          <w:spacing w:val="-2"/>
        </w:rPr>
        <w:t xml:space="preserve"> </w:t>
      </w:r>
      <w:r>
        <w:t>до</w:t>
      </w:r>
      <w:r>
        <w:rPr>
          <w:spacing w:val="-6"/>
        </w:rPr>
        <w:t xml:space="preserve"> </w:t>
      </w:r>
      <w:r>
        <w:t>1914</w:t>
      </w:r>
      <w:r>
        <w:rPr>
          <w:spacing w:val="3"/>
        </w:rPr>
        <w:t xml:space="preserve"> </w:t>
      </w:r>
      <w:r>
        <w:rPr>
          <w:spacing w:val="-5"/>
        </w:rPr>
        <w:t>г.;</w:t>
      </w:r>
    </w:p>
    <w:p w:rsidR="00F85765" w:rsidRDefault="005F66D3">
      <w:pPr>
        <w:pStyle w:val="a3"/>
        <w:ind w:right="570"/>
      </w:pPr>
      <w:r>
        <w:t>указывать хронологические рамки периодов истории России с древнейших времен до 1914 г.;</w:t>
      </w:r>
    </w:p>
    <w:p w:rsidR="00F85765" w:rsidRDefault="005F66D3">
      <w:pPr>
        <w:pStyle w:val="a3"/>
        <w:ind w:right="564"/>
      </w:pPr>
      <w:r>
        <w:t>объяснять основания периодизации</w:t>
      </w:r>
      <w:r>
        <w:rPr>
          <w:spacing w:val="-1"/>
        </w:rPr>
        <w:t xml:space="preserve"> </w:t>
      </w:r>
      <w:r>
        <w:t>истории</w:t>
      </w:r>
      <w:r>
        <w:rPr>
          <w:spacing w:val="-1"/>
        </w:rPr>
        <w:t xml:space="preserve"> </w:t>
      </w:r>
      <w:r>
        <w:t>России с</w:t>
      </w:r>
      <w:r>
        <w:rPr>
          <w:spacing w:val="-1"/>
        </w:rPr>
        <w:t xml:space="preserve"> </w:t>
      </w:r>
      <w:r>
        <w:t>древнейших времен до 1914</w:t>
      </w:r>
      <w:r>
        <w:rPr>
          <w:spacing w:val="-5"/>
        </w:rPr>
        <w:t xml:space="preserve"> </w:t>
      </w:r>
      <w:r>
        <w:t>г., используемые учеными-историками;</w:t>
      </w:r>
    </w:p>
    <w:p w:rsidR="00F85765" w:rsidRDefault="005F66D3">
      <w:pPr>
        <w:pStyle w:val="a3"/>
        <w:ind w:right="568"/>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F85765" w:rsidRDefault="005F66D3">
      <w:pPr>
        <w:pStyle w:val="a3"/>
        <w:spacing w:before="1"/>
        <w:ind w:right="566"/>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F85765" w:rsidRDefault="005F66D3">
      <w:pPr>
        <w:pStyle w:val="a3"/>
        <w:ind w:right="564"/>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F85765" w:rsidRDefault="005F66D3">
      <w:pPr>
        <w:pStyle w:val="a3"/>
        <w:spacing w:before="1"/>
        <w:ind w:right="564"/>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F85765" w:rsidRDefault="005F66D3">
      <w:pPr>
        <w:pStyle w:val="a3"/>
        <w:ind w:right="573"/>
      </w:pPr>
      <w:r>
        <w:t>определять современников исторических событий, явлений, процессов истории России и всеобщей истории с древнейших времен до 1914 г.</w:t>
      </w:r>
    </w:p>
    <w:p w:rsidR="00F85765" w:rsidRDefault="005F66D3">
      <w:pPr>
        <w:pStyle w:val="a5"/>
        <w:numPr>
          <w:ilvl w:val="3"/>
          <w:numId w:val="103"/>
        </w:numPr>
        <w:tabs>
          <w:tab w:val="left" w:pos="2533"/>
        </w:tabs>
        <w:ind w:left="851" w:right="565" w:firstLine="708"/>
        <w:jc w:val="both"/>
        <w:rPr>
          <w:sz w:val="26"/>
        </w:rPr>
      </w:pPr>
      <w:r>
        <w:rPr>
          <w:sz w:val="26"/>
        </w:rPr>
        <w:t>Умение анализировать, характеризовать и сравнивать исторические события, явления, процессы с древнейших времен до 1914 г.</w:t>
      </w:r>
    </w:p>
    <w:p w:rsidR="00F85765" w:rsidRDefault="005F66D3">
      <w:pPr>
        <w:pStyle w:val="a3"/>
        <w:ind w:left="1559" w:right="571" w:firstLine="0"/>
      </w:pPr>
      <w:r>
        <w:t>Структура предметного результата включает следующий перечень знаний и</w:t>
      </w:r>
      <w:r>
        <w:rPr>
          <w:spacing w:val="-2"/>
        </w:rPr>
        <w:t xml:space="preserve"> </w:t>
      </w:r>
      <w:r>
        <w:t xml:space="preserve">умений: </w:t>
      </w:r>
      <w:proofErr w:type="gramStart"/>
      <w:r>
        <w:t>называть</w:t>
      </w:r>
      <w:r>
        <w:rPr>
          <w:spacing w:val="39"/>
        </w:rPr>
        <w:t xml:space="preserve">  </w:t>
      </w:r>
      <w:r>
        <w:t>характерные</w:t>
      </w:r>
      <w:proofErr w:type="gramEnd"/>
      <w:r>
        <w:t>,</w:t>
      </w:r>
      <w:r>
        <w:rPr>
          <w:spacing w:val="39"/>
        </w:rPr>
        <w:t xml:space="preserve">  </w:t>
      </w:r>
      <w:r>
        <w:t>существенные</w:t>
      </w:r>
      <w:r>
        <w:rPr>
          <w:spacing w:val="39"/>
        </w:rPr>
        <w:t xml:space="preserve">  </w:t>
      </w:r>
      <w:r>
        <w:t>признаки</w:t>
      </w:r>
      <w:r>
        <w:rPr>
          <w:spacing w:val="39"/>
        </w:rPr>
        <w:t xml:space="preserve">  </w:t>
      </w:r>
      <w:r>
        <w:t>событий,</w:t>
      </w:r>
      <w:r>
        <w:rPr>
          <w:spacing w:val="39"/>
        </w:rPr>
        <w:t xml:space="preserve">  </w:t>
      </w:r>
      <w:r>
        <w:t>процессов,</w:t>
      </w:r>
      <w:r>
        <w:rPr>
          <w:spacing w:val="40"/>
        </w:rPr>
        <w:t xml:space="preserve">  </w:t>
      </w:r>
      <w:r>
        <w:rPr>
          <w:spacing w:val="-2"/>
        </w:rPr>
        <w:t>явлений</w:t>
      </w:r>
    </w:p>
    <w:p w:rsidR="00F85765" w:rsidRDefault="005F66D3">
      <w:pPr>
        <w:pStyle w:val="a3"/>
        <w:spacing w:line="298" w:lineRule="exact"/>
        <w:ind w:firstLine="0"/>
      </w:pPr>
      <w:r>
        <w:t>истории</w:t>
      </w:r>
      <w:r>
        <w:rPr>
          <w:spacing w:val="-1"/>
        </w:rPr>
        <w:t xml:space="preserve"> </w:t>
      </w:r>
      <w:r>
        <w:t>России</w:t>
      </w:r>
      <w:r>
        <w:rPr>
          <w:spacing w:val="-2"/>
        </w:rPr>
        <w:t xml:space="preserve"> </w:t>
      </w:r>
      <w:r>
        <w:t>с</w:t>
      </w:r>
      <w:r>
        <w:rPr>
          <w:spacing w:val="-5"/>
        </w:rPr>
        <w:t xml:space="preserve"> </w:t>
      </w:r>
      <w:r>
        <w:t>древнейших</w:t>
      </w:r>
      <w:r>
        <w:rPr>
          <w:spacing w:val="-3"/>
        </w:rPr>
        <w:t xml:space="preserve"> </w:t>
      </w:r>
      <w:r>
        <w:t>времен</w:t>
      </w:r>
      <w:r>
        <w:rPr>
          <w:spacing w:val="-1"/>
        </w:rPr>
        <w:t xml:space="preserve"> </w:t>
      </w:r>
      <w:r>
        <w:t>до</w:t>
      </w:r>
      <w:r>
        <w:rPr>
          <w:spacing w:val="-3"/>
        </w:rPr>
        <w:t xml:space="preserve"> </w:t>
      </w:r>
      <w:r>
        <w:t>1914</w:t>
      </w:r>
      <w:r>
        <w:rPr>
          <w:spacing w:val="1"/>
        </w:rPr>
        <w:t xml:space="preserve"> </w:t>
      </w:r>
      <w:r>
        <w:rPr>
          <w:spacing w:val="-5"/>
        </w:rPr>
        <w:t>г.;</w:t>
      </w:r>
    </w:p>
    <w:p w:rsidR="00F85765" w:rsidRDefault="005F66D3">
      <w:pPr>
        <w:pStyle w:val="a3"/>
        <w:jc w:val="left"/>
      </w:pPr>
      <w:r>
        <w:t>различать в исторической информации по истории с древнейших времен до 1914</w:t>
      </w:r>
      <w:r>
        <w:rPr>
          <w:spacing w:val="-1"/>
        </w:rPr>
        <w:t xml:space="preserve"> </w:t>
      </w:r>
      <w:r>
        <w:t>г. события, явления, процессы, факты и мнения;</w:t>
      </w:r>
    </w:p>
    <w:p w:rsidR="00F85765" w:rsidRDefault="005F66D3">
      <w:pPr>
        <w:pStyle w:val="a3"/>
        <w:tabs>
          <w:tab w:val="left" w:pos="3438"/>
          <w:tab w:val="left" w:pos="5838"/>
          <w:tab w:val="left" w:pos="7646"/>
          <w:tab w:val="left" w:pos="8644"/>
          <w:tab w:val="left" w:pos="9850"/>
          <w:tab w:val="left" w:pos="10942"/>
        </w:tabs>
        <w:ind w:right="564"/>
        <w:jc w:val="left"/>
      </w:pPr>
      <w:r>
        <w:rPr>
          <w:spacing w:val="-2"/>
        </w:rPr>
        <w:t>группировать,</w:t>
      </w:r>
      <w:r>
        <w:tab/>
      </w:r>
      <w:r>
        <w:rPr>
          <w:spacing w:val="-2"/>
        </w:rPr>
        <w:t>систематизировать</w:t>
      </w:r>
      <w:r>
        <w:tab/>
      </w:r>
      <w:r>
        <w:rPr>
          <w:spacing w:val="-2"/>
        </w:rPr>
        <w:t>исторические</w:t>
      </w:r>
      <w:r>
        <w:tab/>
      </w:r>
      <w:r>
        <w:rPr>
          <w:spacing w:val="-2"/>
        </w:rPr>
        <w:t>факты</w:t>
      </w:r>
      <w:r>
        <w:tab/>
      </w:r>
      <w:r>
        <w:rPr>
          <w:spacing w:val="-2"/>
        </w:rPr>
        <w:t>истории</w:t>
      </w:r>
      <w:r>
        <w:tab/>
      </w:r>
      <w:r>
        <w:rPr>
          <w:spacing w:val="-2"/>
        </w:rPr>
        <w:t>России</w:t>
      </w:r>
      <w:r>
        <w:tab/>
      </w:r>
      <w:r>
        <w:rPr>
          <w:spacing w:val="-10"/>
        </w:rPr>
        <w:t xml:space="preserve">с </w:t>
      </w:r>
      <w:r>
        <w:t>древнейших времен до 1914 г. по самостоятельно определяемому признаку;</w:t>
      </w:r>
    </w:p>
    <w:p w:rsidR="00F85765" w:rsidRDefault="005F66D3">
      <w:pPr>
        <w:pStyle w:val="a3"/>
        <w:ind w:right="565"/>
        <w:jc w:val="left"/>
      </w:pPr>
      <w:r>
        <w:t>обобщать историческую информацию по истории</w:t>
      </w:r>
      <w:r>
        <w:rPr>
          <w:spacing w:val="31"/>
        </w:rPr>
        <w:t xml:space="preserve"> </w:t>
      </w:r>
      <w:r>
        <w:t>России с</w:t>
      </w:r>
      <w:r>
        <w:rPr>
          <w:spacing w:val="31"/>
        </w:rPr>
        <w:t xml:space="preserve"> </w:t>
      </w:r>
      <w:r>
        <w:t>древнейших</w:t>
      </w:r>
      <w:r>
        <w:rPr>
          <w:spacing w:val="31"/>
        </w:rPr>
        <w:t xml:space="preserve"> </w:t>
      </w:r>
      <w:r>
        <w:t>времен</w:t>
      </w:r>
      <w:r>
        <w:rPr>
          <w:spacing w:val="31"/>
        </w:rPr>
        <w:t xml:space="preserve"> </w:t>
      </w:r>
      <w:r>
        <w:t>до 1914 г.;</w:t>
      </w:r>
    </w:p>
    <w:p w:rsidR="00F85765" w:rsidRDefault="005F66D3">
      <w:pPr>
        <w:pStyle w:val="a3"/>
        <w:tabs>
          <w:tab w:val="left" w:pos="2072"/>
          <w:tab w:val="left" w:pos="4065"/>
          <w:tab w:val="left" w:pos="5969"/>
          <w:tab w:val="left" w:pos="6865"/>
          <w:tab w:val="left" w:pos="8574"/>
          <w:tab w:val="left" w:pos="10231"/>
        </w:tabs>
        <w:ind w:right="564"/>
        <w:jc w:val="left"/>
      </w:pP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представлять</w:t>
      </w:r>
      <w:r>
        <w:tab/>
      </w:r>
      <w:r>
        <w:rPr>
          <w:spacing w:val="-2"/>
        </w:rPr>
        <w:t>развернутый</w:t>
      </w:r>
      <w:r>
        <w:tab/>
      </w:r>
      <w:r>
        <w:rPr>
          <w:spacing w:val="-2"/>
        </w:rPr>
        <w:t xml:space="preserve">рассказ </w:t>
      </w:r>
      <w:r>
        <w:t>(описание)</w:t>
      </w:r>
      <w:r>
        <w:rPr>
          <w:spacing w:val="24"/>
        </w:rPr>
        <w:t xml:space="preserve"> </w:t>
      </w:r>
      <w:r>
        <w:t>о</w:t>
      </w:r>
      <w:r>
        <w:rPr>
          <w:spacing w:val="25"/>
        </w:rPr>
        <w:t xml:space="preserve"> </w:t>
      </w:r>
      <w:r>
        <w:t>ключевых</w:t>
      </w:r>
      <w:r>
        <w:rPr>
          <w:spacing w:val="25"/>
        </w:rPr>
        <w:t xml:space="preserve"> </w:t>
      </w:r>
      <w:r>
        <w:t>событиях</w:t>
      </w:r>
      <w:r>
        <w:rPr>
          <w:spacing w:val="25"/>
        </w:rPr>
        <w:t xml:space="preserve"> </w:t>
      </w:r>
      <w:r>
        <w:t>родного</w:t>
      </w:r>
      <w:r>
        <w:rPr>
          <w:spacing w:val="25"/>
        </w:rPr>
        <w:t xml:space="preserve"> </w:t>
      </w:r>
      <w:r>
        <w:t>края,</w:t>
      </w:r>
      <w:r>
        <w:rPr>
          <w:spacing w:val="27"/>
        </w:rPr>
        <w:t xml:space="preserve"> </w:t>
      </w:r>
      <w:r>
        <w:t>истории</w:t>
      </w:r>
      <w:r>
        <w:rPr>
          <w:spacing w:val="26"/>
        </w:rPr>
        <w:t xml:space="preserve"> </w:t>
      </w:r>
      <w:r>
        <w:t>России</w:t>
      </w:r>
      <w:r>
        <w:rPr>
          <w:spacing w:val="26"/>
        </w:rPr>
        <w:t xml:space="preserve"> </w:t>
      </w:r>
      <w:r>
        <w:t>с</w:t>
      </w:r>
      <w:r>
        <w:rPr>
          <w:spacing w:val="26"/>
        </w:rPr>
        <w:t xml:space="preserve"> </w:t>
      </w:r>
      <w:r>
        <w:t>древнейших</w:t>
      </w:r>
      <w:r>
        <w:rPr>
          <w:spacing w:val="26"/>
        </w:rPr>
        <w:t xml:space="preserve"> </w:t>
      </w:r>
      <w:r>
        <w:t>времен</w:t>
      </w:r>
      <w:r>
        <w:rPr>
          <w:spacing w:val="24"/>
        </w:rPr>
        <w:t xml:space="preserve"> </w:t>
      </w:r>
      <w:r>
        <w:rPr>
          <w:spacing w:val="-5"/>
        </w:rPr>
        <w:t>до</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right="566" w:firstLine="0"/>
      </w:pPr>
      <w:r>
        <w:lastRenderedPageBreak/>
        <w:t>1914</w:t>
      </w:r>
      <w:r>
        <w:rPr>
          <w:spacing w:val="-1"/>
        </w:rPr>
        <w:t xml:space="preserve"> </w:t>
      </w:r>
      <w:r>
        <w:t>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85765" w:rsidRDefault="005F66D3">
      <w:pPr>
        <w:pStyle w:val="a3"/>
        <w:ind w:right="568"/>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F85765" w:rsidRDefault="005F66D3">
      <w:pPr>
        <w:pStyle w:val="a3"/>
        <w:ind w:right="57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F85765" w:rsidRDefault="005F66D3">
      <w:pPr>
        <w:pStyle w:val="a3"/>
        <w:spacing w:before="1"/>
        <w:ind w:right="564"/>
      </w:pPr>
      <w:r>
        <w:t>сравнивать исторические события, явления, процессы, взгляды исторических деятелей истории России с древнейших времен до 1914 г. по самостоятельно</w:t>
      </w:r>
      <w:r>
        <w:rPr>
          <w:spacing w:val="40"/>
        </w:rPr>
        <w:t xml:space="preserve"> </w:t>
      </w:r>
      <w:r>
        <w:t>определенным критериям, на основе сравнения самостоятельно делать выводы;</w:t>
      </w:r>
    </w:p>
    <w:p w:rsidR="00F85765" w:rsidRDefault="005F66D3">
      <w:pPr>
        <w:pStyle w:val="a3"/>
        <w:ind w:right="566"/>
      </w:pPr>
      <w:r>
        <w:t>на основе изучения исторического материала с древнейших времен до 1914 г. устанавливать исторические аналогии.</w:t>
      </w:r>
    </w:p>
    <w:p w:rsidR="00F85765" w:rsidRDefault="005F66D3">
      <w:pPr>
        <w:pStyle w:val="a5"/>
        <w:numPr>
          <w:ilvl w:val="3"/>
          <w:numId w:val="103"/>
        </w:numPr>
        <w:tabs>
          <w:tab w:val="left" w:pos="2533"/>
        </w:tabs>
        <w:ind w:left="851" w:right="565" w:firstLine="708"/>
        <w:jc w:val="both"/>
        <w:rPr>
          <w:sz w:val="26"/>
        </w:rPr>
      </w:pPr>
      <w:r>
        <w:rPr>
          <w:sz w:val="26"/>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F85765" w:rsidRDefault="005F66D3">
      <w:pPr>
        <w:pStyle w:val="a3"/>
        <w:ind w:left="1559" w:right="573" w:firstLine="0"/>
      </w:pPr>
      <w:r>
        <w:t>Структура предметного результата включает следующий перечень знаний и</w:t>
      </w:r>
      <w:r>
        <w:rPr>
          <w:spacing w:val="-2"/>
        </w:rPr>
        <w:t xml:space="preserve"> </w:t>
      </w:r>
      <w:r>
        <w:t>умений: анализировать</w:t>
      </w:r>
      <w:r>
        <w:rPr>
          <w:spacing w:val="51"/>
          <w:w w:val="150"/>
        </w:rPr>
        <w:t xml:space="preserve"> </w:t>
      </w:r>
      <w:r>
        <w:t>аутентичные</w:t>
      </w:r>
      <w:r>
        <w:rPr>
          <w:spacing w:val="53"/>
          <w:w w:val="150"/>
        </w:rPr>
        <w:t xml:space="preserve"> </w:t>
      </w:r>
      <w:r>
        <w:t>исторические</w:t>
      </w:r>
      <w:r>
        <w:rPr>
          <w:spacing w:val="54"/>
          <w:w w:val="150"/>
        </w:rPr>
        <w:t xml:space="preserve"> </w:t>
      </w:r>
      <w:r>
        <w:t>источники</w:t>
      </w:r>
      <w:r>
        <w:rPr>
          <w:spacing w:val="54"/>
          <w:w w:val="150"/>
        </w:rPr>
        <w:t xml:space="preserve"> </w:t>
      </w:r>
      <w:r>
        <w:t>и</w:t>
      </w:r>
      <w:r>
        <w:rPr>
          <w:spacing w:val="54"/>
          <w:w w:val="150"/>
        </w:rPr>
        <w:t xml:space="preserve"> </w:t>
      </w:r>
      <w:r>
        <w:t>источники</w:t>
      </w:r>
      <w:r>
        <w:rPr>
          <w:spacing w:val="53"/>
          <w:w w:val="150"/>
        </w:rPr>
        <w:t xml:space="preserve"> </w:t>
      </w:r>
      <w:r>
        <w:rPr>
          <w:spacing w:val="-2"/>
        </w:rPr>
        <w:t>исторической</w:t>
      </w:r>
    </w:p>
    <w:p w:rsidR="00F85765" w:rsidRDefault="005F66D3">
      <w:pPr>
        <w:pStyle w:val="a3"/>
        <w:tabs>
          <w:tab w:val="left" w:pos="3007"/>
          <w:tab w:val="left" w:pos="4959"/>
          <w:tab w:val="left" w:pos="6632"/>
          <w:tab w:val="left" w:pos="8410"/>
          <w:tab w:val="left" w:pos="9367"/>
        </w:tabs>
        <w:ind w:right="564" w:firstLine="0"/>
      </w:pPr>
      <w:r>
        <w:t>информации разных</w:t>
      </w:r>
      <w:r>
        <w:rPr>
          <w:spacing w:val="-1"/>
        </w:rPr>
        <w:t xml:space="preserve"> </w:t>
      </w:r>
      <w:r>
        <w:t>типов</w:t>
      </w:r>
      <w:r>
        <w:rPr>
          <w:spacing w:val="-1"/>
        </w:rPr>
        <w:t xml:space="preserve"> </w:t>
      </w:r>
      <w:r>
        <w:t>по</w:t>
      </w:r>
      <w:r>
        <w:rPr>
          <w:spacing w:val="-3"/>
        </w:rPr>
        <w:t xml:space="preserve"> </w:t>
      </w:r>
      <w:r>
        <w:t>истории России</w:t>
      </w:r>
      <w:r>
        <w:rPr>
          <w:spacing w:val="-2"/>
        </w:rPr>
        <w:t xml:space="preserve"> </w:t>
      </w:r>
      <w:r>
        <w:t>с древнейших</w:t>
      </w:r>
      <w:r>
        <w:rPr>
          <w:spacing w:val="-2"/>
        </w:rPr>
        <w:t xml:space="preserve"> </w:t>
      </w:r>
      <w:r>
        <w:t>времен до</w:t>
      </w:r>
      <w:r>
        <w:rPr>
          <w:spacing w:val="-1"/>
        </w:rPr>
        <w:t xml:space="preserve"> </w:t>
      </w:r>
      <w:r>
        <w:t>1914 г. (извлекать</w:t>
      </w:r>
      <w:r>
        <w:rPr>
          <w:spacing w:val="-1"/>
        </w:rPr>
        <w:t xml:space="preserve"> </w:t>
      </w:r>
      <w:r>
        <w:t xml:space="preserve">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оценивать</w:t>
      </w:r>
      <w:r>
        <w:tab/>
      </w:r>
      <w:r>
        <w:rPr>
          <w:spacing w:val="-2"/>
        </w:rPr>
        <w:t>степень</w:t>
      </w:r>
      <w:r>
        <w:tab/>
      </w:r>
      <w:r>
        <w:rPr>
          <w:spacing w:val="-2"/>
        </w:rPr>
        <w:t>полноты</w:t>
      </w:r>
      <w:r>
        <w:tab/>
      </w:r>
      <w:r>
        <w:rPr>
          <w:spacing w:val="-10"/>
        </w:rPr>
        <w:t>и</w:t>
      </w:r>
      <w:r>
        <w:tab/>
      </w:r>
      <w:r>
        <w:rPr>
          <w:spacing w:val="-2"/>
        </w:rPr>
        <w:t xml:space="preserve">достоверности, </w:t>
      </w:r>
      <w:r>
        <w:t>информационную/художественную ценность источника);</w:t>
      </w:r>
    </w:p>
    <w:p w:rsidR="00F85765" w:rsidRDefault="005F66D3">
      <w:pPr>
        <w:pStyle w:val="a3"/>
        <w:ind w:right="566"/>
      </w:pPr>
      <w:r>
        <w:t>самостоятельно определять критерии подбора исторических источников для</w:t>
      </w:r>
      <w:r>
        <w:rPr>
          <w:spacing w:val="40"/>
        </w:rPr>
        <w:t xml:space="preserve"> </w:t>
      </w:r>
      <w:r>
        <w:t>решения учебной задачи;</w:t>
      </w:r>
    </w:p>
    <w:p w:rsidR="00F85765" w:rsidRDefault="005F66D3">
      <w:pPr>
        <w:pStyle w:val="a3"/>
        <w:ind w:right="566"/>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F85765" w:rsidRDefault="005F66D3">
      <w:pPr>
        <w:pStyle w:val="a3"/>
        <w:spacing w:before="1"/>
        <w:ind w:right="567"/>
      </w:pPr>
      <w:r>
        <w:t>на основе анализа</w:t>
      </w:r>
      <w:r>
        <w:rPr>
          <w:spacing w:val="-2"/>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 источников</w:t>
      </w:r>
      <w:r>
        <w:rPr>
          <w:spacing w:val="-1"/>
        </w:rPr>
        <w:t xml:space="preserve"> </w:t>
      </w:r>
      <w:r>
        <w:t>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F85765" w:rsidRDefault="005F66D3">
      <w:pPr>
        <w:pStyle w:val="a3"/>
        <w:ind w:right="563"/>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F85765" w:rsidRDefault="005F66D3">
      <w:pPr>
        <w:pStyle w:val="a3"/>
        <w:ind w:right="564"/>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F85765" w:rsidRDefault="005F66D3">
      <w:pPr>
        <w:pStyle w:val="a3"/>
        <w:ind w:right="565"/>
      </w:pPr>
      <w:r>
        <w:t xml:space="preserve">публично представлять результаты проектной и учебно-исследовательской </w:t>
      </w:r>
      <w:r>
        <w:rPr>
          <w:spacing w:val="-2"/>
        </w:rPr>
        <w:t>деятельности.</w:t>
      </w:r>
    </w:p>
    <w:p w:rsidR="00F85765" w:rsidRDefault="005F66D3">
      <w:pPr>
        <w:pStyle w:val="a5"/>
        <w:numPr>
          <w:ilvl w:val="3"/>
          <w:numId w:val="103"/>
        </w:numPr>
        <w:tabs>
          <w:tab w:val="left" w:pos="2533"/>
        </w:tabs>
        <w:ind w:left="851" w:right="564" w:firstLine="708"/>
        <w:jc w:val="both"/>
        <w:rPr>
          <w:sz w:val="26"/>
        </w:rPr>
      </w:pPr>
      <w:r>
        <w:rPr>
          <w:sz w:val="26"/>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w:t>
      </w:r>
      <w:proofErr w:type="gramStart"/>
      <w:r>
        <w:rPr>
          <w:sz w:val="26"/>
        </w:rPr>
        <w:t>учебных</w:t>
      </w:r>
      <w:r>
        <w:rPr>
          <w:spacing w:val="40"/>
          <w:sz w:val="26"/>
        </w:rPr>
        <w:t xml:space="preserve">  </w:t>
      </w:r>
      <w:r>
        <w:rPr>
          <w:sz w:val="26"/>
        </w:rPr>
        <w:t>проектов</w:t>
      </w:r>
      <w:proofErr w:type="gramEnd"/>
      <w:r>
        <w:rPr>
          <w:spacing w:val="40"/>
          <w:sz w:val="26"/>
        </w:rPr>
        <w:t xml:space="preserve">  </w:t>
      </w:r>
      <w:r>
        <w:rPr>
          <w:sz w:val="26"/>
        </w:rPr>
        <w:t>и</w:t>
      </w:r>
      <w:r>
        <w:rPr>
          <w:spacing w:val="40"/>
          <w:sz w:val="26"/>
        </w:rPr>
        <w:t xml:space="preserve">  </w:t>
      </w:r>
      <w:r>
        <w:rPr>
          <w:sz w:val="26"/>
        </w:rPr>
        <w:t>исследований</w:t>
      </w:r>
      <w:r>
        <w:rPr>
          <w:spacing w:val="40"/>
          <w:sz w:val="26"/>
        </w:rPr>
        <w:t xml:space="preserve">  </w:t>
      </w:r>
      <w:r>
        <w:rPr>
          <w:sz w:val="26"/>
        </w:rPr>
        <w:t>аргументированно</w:t>
      </w:r>
      <w:r>
        <w:rPr>
          <w:spacing w:val="40"/>
          <w:sz w:val="26"/>
        </w:rPr>
        <w:t xml:space="preserve">  </w:t>
      </w:r>
      <w:r>
        <w:rPr>
          <w:sz w:val="26"/>
        </w:rPr>
        <w:t>критиковать</w:t>
      </w:r>
      <w:r>
        <w:rPr>
          <w:spacing w:val="40"/>
          <w:sz w:val="26"/>
        </w:rPr>
        <w:t xml:space="preserve">  </w:t>
      </w:r>
      <w:r>
        <w:rPr>
          <w:sz w:val="26"/>
        </w:rPr>
        <w:t>фальсификации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73" w:firstLine="0"/>
      </w:pPr>
      <w:r>
        <w:lastRenderedPageBreak/>
        <w:t>отечественной истории, рассказывать о подвигах народа при защите Отечества, разоблачать фальсификации отечественной истории.</w:t>
      </w:r>
    </w:p>
    <w:p w:rsidR="00F85765" w:rsidRDefault="005F66D3">
      <w:pPr>
        <w:pStyle w:val="a3"/>
        <w:ind w:left="1559" w:right="564" w:firstLine="0"/>
      </w:pPr>
      <w:r>
        <w:t>Структура предметного результата включает следующий перечень знаний и</w:t>
      </w:r>
      <w:r>
        <w:rPr>
          <w:spacing w:val="-1"/>
        </w:rPr>
        <w:t xml:space="preserve"> </w:t>
      </w:r>
      <w:r>
        <w:t>умений: на</w:t>
      </w:r>
      <w:r>
        <w:rPr>
          <w:spacing w:val="41"/>
        </w:rPr>
        <w:t xml:space="preserve"> </w:t>
      </w:r>
      <w:r>
        <w:t>основе</w:t>
      </w:r>
      <w:r>
        <w:rPr>
          <w:spacing w:val="41"/>
        </w:rPr>
        <w:t xml:space="preserve"> </w:t>
      </w:r>
      <w:r>
        <w:t>знаний</w:t>
      </w:r>
      <w:r>
        <w:rPr>
          <w:spacing w:val="41"/>
        </w:rPr>
        <w:t xml:space="preserve"> </w:t>
      </w:r>
      <w:r>
        <w:t>по</w:t>
      </w:r>
      <w:r>
        <w:rPr>
          <w:spacing w:val="41"/>
        </w:rPr>
        <w:t xml:space="preserve"> </w:t>
      </w:r>
      <w:r>
        <w:t>истории</w:t>
      </w:r>
      <w:r>
        <w:rPr>
          <w:spacing w:val="41"/>
        </w:rPr>
        <w:t xml:space="preserve"> </w:t>
      </w:r>
      <w:r>
        <w:t>России</w:t>
      </w:r>
      <w:r>
        <w:rPr>
          <w:spacing w:val="42"/>
        </w:rPr>
        <w:t xml:space="preserve"> </w:t>
      </w:r>
      <w:r>
        <w:t>с</w:t>
      </w:r>
      <w:r>
        <w:rPr>
          <w:spacing w:val="42"/>
        </w:rPr>
        <w:t xml:space="preserve"> </w:t>
      </w:r>
      <w:r>
        <w:t>древнейших</w:t>
      </w:r>
      <w:r>
        <w:rPr>
          <w:spacing w:val="39"/>
        </w:rPr>
        <w:t xml:space="preserve"> </w:t>
      </w:r>
      <w:r>
        <w:t>времен</w:t>
      </w:r>
      <w:r>
        <w:rPr>
          <w:spacing w:val="42"/>
        </w:rPr>
        <w:t xml:space="preserve"> </w:t>
      </w:r>
      <w:r>
        <w:t>до</w:t>
      </w:r>
      <w:r>
        <w:rPr>
          <w:spacing w:val="40"/>
        </w:rPr>
        <w:t xml:space="preserve"> </w:t>
      </w:r>
      <w:r>
        <w:t>1914 г.</w:t>
      </w:r>
      <w:r>
        <w:rPr>
          <w:spacing w:val="42"/>
        </w:rPr>
        <w:t xml:space="preserve"> </w:t>
      </w:r>
      <w:r>
        <w:rPr>
          <w:spacing w:val="-2"/>
        </w:rPr>
        <w:t>критически</w:t>
      </w:r>
    </w:p>
    <w:p w:rsidR="00F85765" w:rsidRDefault="005F66D3">
      <w:pPr>
        <w:pStyle w:val="a3"/>
        <w:spacing w:before="1" w:line="298" w:lineRule="exact"/>
        <w:ind w:firstLine="0"/>
      </w:pPr>
      <w:r>
        <w:t>оценивать</w:t>
      </w:r>
      <w:r>
        <w:rPr>
          <w:spacing w:val="-5"/>
        </w:rPr>
        <w:t xml:space="preserve"> </w:t>
      </w:r>
      <w:r>
        <w:t>полученную</w:t>
      </w:r>
      <w:r>
        <w:rPr>
          <w:spacing w:val="-7"/>
        </w:rPr>
        <w:t xml:space="preserve"> </w:t>
      </w:r>
      <w:r>
        <w:t>извне</w:t>
      </w:r>
      <w:r>
        <w:rPr>
          <w:spacing w:val="-4"/>
        </w:rPr>
        <w:t xml:space="preserve"> </w:t>
      </w:r>
      <w:r>
        <w:t>социальную</w:t>
      </w:r>
      <w:r>
        <w:rPr>
          <w:spacing w:val="-6"/>
        </w:rPr>
        <w:t xml:space="preserve"> </w:t>
      </w:r>
      <w:r>
        <w:rPr>
          <w:spacing w:val="-2"/>
        </w:rPr>
        <w:t>информацию;</w:t>
      </w:r>
    </w:p>
    <w:p w:rsidR="00F85765" w:rsidRDefault="005F66D3">
      <w:pPr>
        <w:pStyle w:val="a3"/>
        <w:ind w:right="566"/>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F85765" w:rsidRDefault="005F66D3">
      <w:pPr>
        <w:pStyle w:val="a3"/>
        <w:ind w:right="569"/>
      </w:pPr>
      <w:r>
        <w:t>определять и аргументировать свое отношение к наиболее значительным событиям</w:t>
      </w:r>
      <w:r>
        <w:rPr>
          <w:spacing w:val="40"/>
        </w:rPr>
        <w:t xml:space="preserve"> </w:t>
      </w:r>
      <w:r>
        <w:t>и личностям из истории России с древнейших времен до 1914 г.;</w:t>
      </w:r>
    </w:p>
    <w:p w:rsidR="00F85765" w:rsidRDefault="005F66D3">
      <w:pPr>
        <w:pStyle w:val="a3"/>
        <w:ind w:right="561"/>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F85765" w:rsidRDefault="005F66D3">
      <w:pPr>
        <w:pStyle w:val="a3"/>
        <w:ind w:right="57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046040" w:rsidRDefault="00046040" w:rsidP="00046040">
      <w:pPr>
        <w:pStyle w:val="ConsPlusNormal"/>
        <w:spacing w:before="200"/>
        <w:ind w:firstLine="540"/>
        <w:jc w:val="both"/>
      </w:pPr>
      <w:r>
        <w:t>Поурочное планирование</w:t>
      </w:r>
    </w:p>
    <w:p w:rsidR="00046040" w:rsidRDefault="00046040" w:rsidP="00046040">
      <w:pPr>
        <w:pStyle w:val="ConsPlusNormal"/>
        <w:jc w:val="both"/>
      </w:pPr>
    </w:p>
    <w:p w:rsidR="00046040" w:rsidRDefault="00046040" w:rsidP="00046040">
      <w:pPr>
        <w:pStyle w:val="ConsPlusNormal"/>
        <w:jc w:val="right"/>
      </w:pPr>
      <w:r>
        <w:t>Таблица 17</w:t>
      </w:r>
    </w:p>
    <w:p w:rsidR="00046040" w:rsidRDefault="00046040" w:rsidP="00046040">
      <w:pPr>
        <w:pStyle w:val="ConsPlusNormal"/>
        <w:jc w:val="both"/>
      </w:pPr>
    </w:p>
    <w:p w:rsidR="00046040" w:rsidRDefault="00046040" w:rsidP="00046040">
      <w:pPr>
        <w:pStyle w:val="ConsPlusNormal"/>
        <w:jc w:val="both"/>
      </w:pPr>
      <w:r>
        <w:t>10 класс</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46040" w:rsidTr="008C1EFA">
        <w:tc>
          <w:tcPr>
            <w:tcW w:w="1134" w:type="dxa"/>
          </w:tcPr>
          <w:p w:rsidR="00046040" w:rsidRDefault="00046040" w:rsidP="008C1EFA">
            <w:pPr>
              <w:pStyle w:val="ConsPlusNormal"/>
              <w:jc w:val="center"/>
            </w:pPr>
            <w:r>
              <w:t>N урока</w:t>
            </w:r>
          </w:p>
        </w:tc>
        <w:tc>
          <w:tcPr>
            <w:tcW w:w="7937" w:type="dxa"/>
          </w:tcPr>
          <w:p w:rsidR="00046040" w:rsidRDefault="00046040" w:rsidP="008C1EFA">
            <w:pPr>
              <w:pStyle w:val="ConsPlusNormal"/>
              <w:jc w:val="center"/>
            </w:pPr>
            <w:r>
              <w:t>Тема урока</w:t>
            </w:r>
          </w:p>
        </w:tc>
      </w:tr>
      <w:tr w:rsidR="00046040" w:rsidTr="008C1EFA">
        <w:tc>
          <w:tcPr>
            <w:tcW w:w="1134" w:type="dxa"/>
          </w:tcPr>
          <w:p w:rsidR="00046040" w:rsidRDefault="00046040" w:rsidP="008C1EFA">
            <w:pPr>
              <w:pStyle w:val="ConsPlusNormal"/>
              <w:jc w:val="center"/>
            </w:pPr>
            <w:r>
              <w:t>Урок 1</w:t>
            </w:r>
          </w:p>
        </w:tc>
        <w:tc>
          <w:tcPr>
            <w:tcW w:w="7937" w:type="dxa"/>
          </w:tcPr>
          <w:p w:rsidR="00046040" w:rsidRDefault="00046040" w:rsidP="008C1EFA">
            <w:pPr>
              <w:pStyle w:val="ConsPlusNormal"/>
              <w:jc w:val="both"/>
            </w:pPr>
            <w:r>
              <w:t>Введение во Всеобщую историю начала XX в.</w:t>
            </w:r>
          </w:p>
        </w:tc>
      </w:tr>
      <w:tr w:rsidR="00046040" w:rsidTr="008C1EFA">
        <w:tc>
          <w:tcPr>
            <w:tcW w:w="1134" w:type="dxa"/>
          </w:tcPr>
          <w:p w:rsidR="00046040" w:rsidRDefault="00046040" w:rsidP="008C1EFA">
            <w:pPr>
              <w:pStyle w:val="ConsPlusNormal"/>
              <w:jc w:val="center"/>
            </w:pPr>
            <w:r>
              <w:t>Урок 2</w:t>
            </w:r>
          </w:p>
        </w:tc>
        <w:tc>
          <w:tcPr>
            <w:tcW w:w="7937" w:type="dxa"/>
          </w:tcPr>
          <w:p w:rsidR="00046040" w:rsidRDefault="00046040" w:rsidP="008C1EFA">
            <w:pPr>
              <w:pStyle w:val="ConsPlusNormal"/>
              <w:jc w:val="both"/>
            </w:pPr>
            <w:r>
              <w:t>Мир накануне Первой мировой войны</w:t>
            </w:r>
          </w:p>
        </w:tc>
      </w:tr>
      <w:tr w:rsidR="00046040" w:rsidTr="008C1EFA">
        <w:tc>
          <w:tcPr>
            <w:tcW w:w="1134" w:type="dxa"/>
          </w:tcPr>
          <w:p w:rsidR="00046040" w:rsidRDefault="00046040" w:rsidP="008C1EFA">
            <w:pPr>
              <w:pStyle w:val="ConsPlusNormal"/>
              <w:jc w:val="center"/>
            </w:pPr>
            <w:r>
              <w:t>Урок 3</w:t>
            </w:r>
          </w:p>
        </w:tc>
        <w:tc>
          <w:tcPr>
            <w:tcW w:w="7937" w:type="dxa"/>
          </w:tcPr>
          <w:p w:rsidR="00046040" w:rsidRDefault="00046040" w:rsidP="008C1EFA">
            <w:pPr>
              <w:pStyle w:val="ConsPlusNormal"/>
              <w:jc w:val="both"/>
            </w:pPr>
            <w:r>
              <w:t xml:space="preserve">Первая мировая война. 1914 - 1918 </w:t>
            </w:r>
            <w:proofErr w:type="spellStart"/>
            <w:proofErr w:type="gramStart"/>
            <w:r>
              <w:t>г.г</w:t>
            </w:r>
            <w:proofErr w:type="spellEnd"/>
            <w:proofErr w:type="gramEnd"/>
          </w:p>
        </w:tc>
      </w:tr>
      <w:tr w:rsidR="00046040" w:rsidTr="008C1EFA">
        <w:tc>
          <w:tcPr>
            <w:tcW w:w="1134" w:type="dxa"/>
            <w:vAlign w:val="center"/>
          </w:tcPr>
          <w:p w:rsidR="00046040" w:rsidRDefault="00046040" w:rsidP="008C1EFA">
            <w:pPr>
              <w:pStyle w:val="ConsPlusNormal"/>
              <w:jc w:val="center"/>
            </w:pPr>
            <w:r>
              <w:t>Урок 4</w:t>
            </w:r>
          </w:p>
        </w:tc>
        <w:tc>
          <w:tcPr>
            <w:tcW w:w="7937" w:type="dxa"/>
          </w:tcPr>
          <w:p w:rsidR="00046040" w:rsidRDefault="00046040" w:rsidP="008C1EFA">
            <w:pPr>
              <w:pStyle w:val="ConsPlusNormal"/>
              <w:jc w:val="both"/>
            </w:pPr>
            <w:r>
              <w:t>Повторительно-обобщающий урок по теме "Мир накануне и в годы Первой Мировой войны"</w:t>
            </w:r>
          </w:p>
        </w:tc>
      </w:tr>
      <w:tr w:rsidR="00046040" w:rsidTr="008C1EFA">
        <w:tc>
          <w:tcPr>
            <w:tcW w:w="1134" w:type="dxa"/>
            <w:vAlign w:val="center"/>
          </w:tcPr>
          <w:p w:rsidR="00046040" w:rsidRDefault="00046040" w:rsidP="008C1EFA">
            <w:pPr>
              <w:pStyle w:val="ConsPlusNormal"/>
              <w:jc w:val="center"/>
            </w:pPr>
            <w:r>
              <w:t>Урок 5</w:t>
            </w:r>
          </w:p>
        </w:tc>
        <w:tc>
          <w:tcPr>
            <w:tcW w:w="7937" w:type="dxa"/>
          </w:tcPr>
          <w:p w:rsidR="00046040" w:rsidRDefault="00046040" w:rsidP="008C1EFA">
            <w:pPr>
              <w:pStyle w:val="ConsPlusNormal"/>
              <w:jc w:val="both"/>
            </w:pPr>
            <w:r>
              <w:t>Распад империй и образование новых национальных государств в Европе</w:t>
            </w:r>
          </w:p>
        </w:tc>
      </w:tr>
      <w:tr w:rsidR="00046040" w:rsidTr="008C1EFA">
        <w:tc>
          <w:tcPr>
            <w:tcW w:w="1134" w:type="dxa"/>
          </w:tcPr>
          <w:p w:rsidR="00046040" w:rsidRDefault="00046040" w:rsidP="008C1EFA">
            <w:pPr>
              <w:pStyle w:val="ConsPlusNormal"/>
              <w:jc w:val="center"/>
            </w:pPr>
            <w:r>
              <w:t>Урок 6</w:t>
            </w:r>
          </w:p>
        </w:tc>
        <w:tc>
          <w:tcPr>
            <w:tcW w:w="7937" w:type="dxa"/>
          </w:tcPr>
          <w:p w:rsidR="00046040" w:rsidRDefault="00046040" w:rsidP="008C1EFA">
            <w:pPr>
              <w:pStyle w:val="ConsPlusNormal"/>
              <w:jc w:val="both"/>
            </w:pPr>
            <w:r>
              <w:t>Версальско-Вашингтонская система международных отношений</w:t>
            </w:r>
          </w:p>
        </w:tc>
      </w:tr>
      <w:tr w:rsidR="00046040" w:rsidTr="008C1EFA">
        <w:tc>
          <w:tcPr>
            <w:tcW w:w="1134" w:type="dxa"/>
          </w:tcPr>
          <w:p w:rsidR="00046040" w:rsidRDefault="00046040" w:rsidP="008C1EFA">
            <w:pPr>
              <w:pStyle w:val="ConsPlusNormal"/>
              <w:jc w:val="center"/>
            </w:pPr>
            <w:r>
              <w:t>Урок 7</w:t>
            </w:r>
          </w:p>
        </w:tc>
        <w:tc>
          <w:tcPr>
            <w:tcW w:w="7937" w:type="dxa"/>
          </w:tcPr>
          <w:p w:rsidR="00046040" w:rsidRDefault="00046040" w:rsidP="008C1EFA">
            <w:pPr>
              <w:pStyle w:val="ConsPlusNormal"/>
              <w:jc w:val="both"/>
            </w:pPr>
            <w:r>
              <w:t>Страны Европы и Северной Америки в 1920-е гг.</w:t>
            </w:r>
          </w:p>
        </w:tc>
      </w:tr>
      <w:tr w:rsidR="00046040" w:rsidTr="008C1EFA">
        <w:tc>
          <w:tcPr>
            <w:tcW w:w="1134" w:type="dxa"/>
          </w:tcPr>
          <w:p w:rsidR="00046040" w:rsidRDefault="00046040" w:rsidP="008C1EFA">
            <w:pPr>
              <w:pStyle w:val="ConsPlusNormal"/>
              <w:jc w:val="center"/>
            </w:pPr>
            <w:r>
              <w:t>Урок 8</w:t>
            </w:r>
          </w:p>
        </w:tc>
        <w:tc>
          <w:tcPr>
            <w:tcW w:w="7937" w:type="dxa"/>
          </w:tcPr>
          <w:p w:rsidR="00046040" w:rsidRDefault="00046040" w:rsidP="008C1EFA">
            <w:pPr>
              <w:pStyle w:val="ConsPlusNormal"/>
              <w:jc w:val="both"/>
            </w:pPr>
            <w:r>
              <w:t>Итальянский фашизм. Авторитарные режимы в Европе.</w:t>
            </w:r>
          </w:p>
        </w:tc>
      </w:tr>
      <w:tr w:rsidR="00046040" w:rsidTr="008C1EFA">
        <w:tc>
          <w:tcPr>
            <w:tcW w:w="1134" w:type="dxa"/>
          </w:tcPr>
          <w:p w:rsidR="00046040" w:rsidRDefault="00046040" w:rsidP="008C1EFA">
            <w:pPr>
              <w:pStyle w:val="ConsPlusNormal"/>
              <w:jc w:val="center"/>
            </w:pPr>
            <w:r>
              <w:t>Урок 9</w:t>
            </w:r>
          </w:p>
        </w:tc>
        <w:tc>
          <w:tcPr>
            <w:tcW w:w="7937" w:type="dxa"/>
          </w:tcPr>
          <w:p w:rsidR="00046040" w:rsidRDefault="00046040" w:rsidP="008C1EFA">
            <w:pPr>
              <w:pStyle w:val="ConsPlusNormal"/>
              <w:jc w:val="both"/>
            </w:pPr>
            <w:r>
              <w:t>Великая депрессия. Преобразования Ф. Рузвельта в США</w:t>
            </w:r>
          </w:p>
        </w:tc>
      </w:tr>
      <w:tr w:rsidR="00046040" w:rsidTr="008C1EFA">
        <w:tc>
          <w:tcPr>
            <w:tcW w:w="1134" w:type="dxa"/>
          </w:tcPr>
          <w:p w:rsidR="00046040" w:rsidRDefault="00046040" w:rsidP="008C1EFA">
            <w:pPr>
              <w:pStyle w:val="ConsPlusNormal"/>
            </w:pPr>
            <w:r>
              <w:t>Урок 10</w:t>
            </w:r>
          </w:p>
        </w:tc>
        <w:tc>
          <w:tcPr>
            <w:tcW w:w="7937" w:type="dxa"/>
          </w:tcPr>
          <w:p w:rsidR="00046040" w:rsidRDefault="00046040" w:rsidP="008C1EFA">
            <w:pPr>
              <w:pStyle w:val="ConsPlusNormal"/>
              <w:jc w:val="both"/>
            </w:pPr>
            <w:r>
              <w:t>Германский нацизм. Нарастание агрессии в мире.</w:t>
            </w:r>
          </w:p>
        </w:tc>
      </w:tr>
      <w:tr w:rsidR="00046040" w:rsidTr="008C1EFA">
        <w:tc>
          <w:tcPr>
            <w:tcW w:w="1134" w:type="dxa"/>
            <w:vAlign w:val="center"/>
          </w:tcPr>
          <w:p w:rsidR="00046040" w:rsidRDefault="00046040" w:rsidP="008C1EFA">
            <w:pPr>
              <w:pStyle w:val="ConsPlusNormal"/>
            </w:pPr>
            <w:r>
              <w:t>Урок 11</w:t>
            </w:r>
          </w:p>
        </w:tc>
        <w:tc>
          <w:tcPr>
            <w:tcW w:w="7937" w:type="dxa"/>
          </w:tcPr>
          <w:p w:rsidR="00046040" w:rsidRDefault="00046040" w:rsidP="008C1EFA">
            <w:pPr>
              <w:pStyle w:val="ConsPlusNormal"/>
              <w:jc w:val="both"/>
            </w:pPr>
            <w:r>
              <w:t>Рост международной напряженности в 1930-е гг. Гражданская война в Испании</w:t>
            </w:r>
          </w:p>
        </w:tc>
      </w:tr>
      <w:tr w:rsidR="00046040" w:rsidTr="008C1EFA">
        <w:tc>
          <w:tcPr>
            <w:tcW w:w="1134" w:type="dxa"/>
            <w:vAlign w:val="center"/>
          </w:tcPr>
          <w:p w:rsidR="00046040" w:rsidRDefault="00046040" w:rsidP="008C1EFA">
            <w:pPr>
              <w:pStyle w:val="ConsPlusNormal"/>
            </w:pPr>
            <w:r>
              <w:t>Урок 12</w:t>
            </w:r>
          </w:p>
        </w:tc>
        <w:tc>
          <w:tcPr>
            <w:tcW w:w="7937" w:type="dxa"/>
          </w:tcPr>
          <w:p w:rsidR="00046040" w:rsidRDefault="00046040" w:rsidP="008C1EFA">
            <w:pPr>
              <w:pStyle w:val="ConsPlusNormal"/>
              <w:jc w:val="both"/>
            </w:pPr>
            <w:r>
              <w:t>Повторительно-обобщающий урок по теме "Страны Европы и Северной Америки в 1920-е гг."</w:t>
            </w:r>
          </w:p>
        </w:tc>
      </w:tr>
      <w:tr w:rsidR="00046040" w:rsidTr="008C1EFA">
        <w:tc>
          <w:tcPr>
            <w:tcW w:w="1134" w:type="dxa"/>
            <w:vAlign w:val="center"/>
          </w:tcPr>
          <w:p w:rsidR="00046040" w:rsidRDefault="00046040" w:rsidP="008C1EFA">
            <w:pPr>
              <w:pStyle w:val="ConsPlusNormal"/>
            </w:pPr>
            <w:r>
              <w:t>Урок 13</w:t>
            </w:r>
          </w:p>
        </w:tc>
        <w:tc>
          <w:tcPr>
            <w:tcW w:w="7937" w:type="dxa"/>
          </w:tcPr>
          <w:p w:rsidR="00046040" w:rsidRDefault="00046040" w:rsidP="008C1EFA">
            <w:pPr>
              <w:pStyle w:val="ConsPlusNormal"/>
              <w:jc w:val="both"/>
            </w:pPr>
            <w:r>
              <w:t>Страны Азии, Африки и Латинской Америки в 1918 - 1930 гг.</w:t>
            </w:r>
          </w:p>
        </w:tc>
      </w:tr>
      <w:tr w:rsidR="00046040" w:rsidTr="008C1EFA">
        <w:tc>
          <w:tcPr>
            <w:tcW w:w="1134" w:type="dxa"/>
            <w:vAlign w:val="center"/>
          </w:tcPr>
          <w:p w:rsidR="00046040" w:rsidRDefault="00046040" w:rsidP="008C1EFA">
            <w:pPr>
              <w:pStyle w:val="ConsPlusNormal"/>
            </w:pPr>
            <w:r>
              <w:t>Урок 14</w:t>
            </w:r>
          </w:p>
        </w:tc>
        <w:tc>
          <w:tcPr>
            <w:tcW w:w="7937" w:type="dxa"/>
          </w:tcPr>
          <w:p w:rsidR="00046040" w:rsidRDefault="00046040" w:rsidP="008C1EFA">
            <w:pPr>
              <w:pStyle w:val="ConsPlusNormal"/>
              <w:jc w:val="both"/>
            </w:pPr>
            <w:r>
              <w:t>Страны Азии, Африки и Латинской Америки в 1918 - 1930 гг.</w:t>
            </w:r>
          </w:p>
        </w:tc>
      </w:tr>
      <w:tr w:rsidR="00046040" w:rsidTr="008C1EFA">
        <w:tc>
          <w:tcPr>
            <w:tcW w:w="1134" w:type="dxa"/>
          </w:tcPr>
          <w:p w:rsidR="00046040" w:rsidRDefault="00046040" w:rsidP="008C1EFA">
            <w:pPr>
              <w:pStyle w:val="ConsPlusNormal"/>
            </w:pPr>
            <w:r>
              <w:t>Урок 15</w:t>
            </w:r>
          </w:p>
        </w:tc>
        <w:tc>
          <w:tcPr>
            <w:tcW w:w="7937" w:type="dxa"/>
          </w:tcPr>
          <w:p w:rsidR="00046040" w:rsidRDefault="00046040" w:rsidP="008C1EFA">
            <w:pPr>
              <w:pStyle w:val="ConsPlusNormal"/>
              <w:jc w:val="both"/>
            </w:pPr>
            <w:r>
              <w:t>Международные отношения в 1930-е гг.</w:t>
            </w:r>
          </w:p>
        </w:tc>
      </w:tr>
      <w:tr w:rsidR="00046040" w:rsidTr="008C1EFA">
        <w:tc>
          <w:tcPr>
            <w:tcW w:w="1134" w:type="dxa"/>
          </w:tcPr>
          <w:p w:rsidR="00046040" w:rsidRDefault="00046040" w:rsidP="008C1EFA">
            <w:pPr>
              <w:pStyle w:val="ConsPlusNormal"/>
            </w:pPr>
            <w:r>
              <w:t>Урок 16</w:t>
            </w:r>
          </w:p>
        </w:tc>
        <w:tc>
          <w:tcPr>
            <w:tcW w:w="7937" w:type="dxa"/>
          </w:tcPr>
          <w:p w:rsidR="00046040" w:rsidRDefault="00046040" w:rsidP="008C1EFA">
            <w:pPr>
              <w:pStyle w:val="ConsPlusNormal"/>
              <w:jc w:val="both"/>
            </w:pPr>
            <w:r>
              <w:t>Развитие науки и культуры в 1914 - 1930-х гг.</w:t>
            </w:r>
          </w:p>
        </w:tc>
      </w:tr>
      <w:tr w:rsidR="00046040" w:rsidTr="008C1EFA">
        <w:tc>
          <w:tcPr>
            <w:tcW w:w="1134" w:type="dxa"/>
          </w:tcPr>
          <w:p w:rsidR="00046040" w:rsidRDefault="00046040" w:rsidP="008C1EFA">
            <w:pPr>
              <w:pStyle w:val="ConsPlusNormal"/>
            </w:pPr>
            <w:r>
              <w:lastRenderedPageBreak/>
              <w:t>Урок 17</w:t>
            </w:r>
          </w:p>
        </w:tc>
        <w:tc>
          <w:tcPr>
            <w:tcW w:w="7937" w:type="dxa"/>
          </w:tcPr>
          <w:p w:rsidR="00046040" w:rsidRDefault="00046040" w:rsidP="008C1EFA">
            <w:pPr>
              <w:pStyle w:val="ConsPlusNormal"/>
              <w:jc w:val="both"/>
            </w:pPr>
            <w:r>
              <w:t>Развитие науки и культуры в 1914 - 1930-х гг.</w:t>
            </w:r>
          </w:p>
        </w:tc>
      </w:tr>
      <w:tr w:rsidR="00046040" w:rsidTr="008C1EFA">
        <w:tc>
          <w:tcPr>
            <w:tcW w:w="1134" w:type="dxa"/>
            <w:vAlign w:val="center"/>
          </w:tcPr>
          <w:p w:rsidR="00046040" w:rsidRDefault="00046040" w:rsidP="008C1EFA">
            <w:pPr>
              <w:pStyle w:val="ConsPlusNormal"/>
            </w:pPr>
            <w:r>
              <w:t>Урок 18</w:t>
            </w:r>
          </w:p>
        </w:tc>
        <w:tc>
          <w:tcPr>
            <w:tcW w:w="7937" w:type="dxa"/>
          </w:tcPr>
          <w:p w:rsidR="00046040" w:rsidRDefault="00046040" w:rsidP="008C1EFA">
            <w:pPr>
              <w:pStyle w:val="ConsPlusNormal"/>
              <w:jc w:val="both"/>
            </w:pPr>
            <w:r>
              <w:t>Повторительно-обобщающий урок по теме "Мир в 1918 - 1938 гг."</w:t>
            </w:r>
          </w:p>
        </w:tc>
      </w:tr>
      <w:tr w:rsidR="00046040" w:rsidTr="008C1EFA">
        <w:tc>
          <w:tcPr>
            <w:tcW w:w="1134" w:type="dxa"/>
          </w:tcPr>
          <w:p w:rsidR="00046040" w:rsidRDefault="00046040" w:rsidP="008C1EFA">
            <w:pPr>
              <w:pStyle w:val="ConsPlusNormal"/>
            </w:pPr>
            <w:r>
              <w:t>Урок 19</w:t>
            </w:r>
          </w:p>
        </w:tc>
        <w:tc>
          <w:tcPr>
            <w:tcW w:w="7937" w:type="dxa"/>
          </w:tcPr>
          <w:p w:rsidR="00046040" w:rsidRDefault="00046040" w:rsidP="008C1EFA">
            <w:pPr>
              <w:pStyle w:val="ConsPlusNormal"/>
              <w:jc w:val="both"/>
            </w:pPr>
            <w:r>
              <w:t>Начальный период Второй мировой войны</w:t>
            </w:r>
          </w:p>
        </w:tc>
      </w:tr>
      <w:tr w:rsidR="00046040" w:rsidTr="008C1EFA">
        <w:tc>
          <w:tcPr>
            <w:tcW w:w="1134" w:type="dxa"/>
            <w:vAlign w:val="center"/>
          </w:tcPr>
          <w:p w:rsidR="00046040" w:rsidRDefault="00046040" w:rsidP="008C1EFA">
            <w:pPr>
              <w:pStyle w:val="ConsPlusNormal"/>
            </w:pPr>
            <w:r>
              <w:t>Урок 20</w:t>
            </w:r>
          </w:p>
        </w:tc>
        <w:tc>
          <w:tcPr>
            <w:tcW w:w="7937" w:type="dxa"/>
          </w:tcPr>
          <w:p w:rsidR="00046040" w:rsidRDefault="00046040" w:rsidP="008C1EFA">
            <w:pPr>
              <w:pStyle w:val="ConsPlusNormal"/>
              <w:jc w:val="both"/>
            </w:pPr>
            <w:r>
              <w:t>Начало Великой Отечественной войны и войны на Тихом океане</w:t>
            </w:r>
          </w:p>
        </w:tc>
      </w:tr>
      <w:tr w:rsidR="00046040" w:rsidTr="008C1EFA">
        <w:tc>
          <w:tcPr>
            <w:tcW w:w="1134" w:type="dxa"/>
            <w:vAlign w:val="center"/>
          </w:tcPr>
          <w:p w:rsidR="00046040" w:rsidRDefault="00046040" w:rsidP="008C1EFA">
            <w:pPr>
              <w:pStyle w:val="ConsPlusNormal"/>
            </w:pPr>
            <w:r>
              <w:t>Урок 21</w:t>
            </w:r>
          </w:p>
        </w:tc>
        <w:tc>
          <w:tcPr>
            <w:tcW w:w="7937" w:type="dxa"/>
          </w:tcPr>
          <w:p w:rsidR="00046040" w:rsidRDefault="00046040" w:rsidP="008C1EFA">
            <w:pPr>
              <w:pStyle w:val="ConsPlusNormal"/>
              <w:jc w:val="both"/>
            </w:pPr>
            <w:r>
              <w:t>Коренной перелом во Второй мировой войне</w:t>
            </w:r>
          </w:p>
        </w:tc>
      </w:tr>
      <w:tr w:rsidR="00046040" w:rsidTr="008C1EFA">
        <w:tc>
          <w:tcPr>
            <w:tcW w:w="1134" w:type="dxa"/>
            <w:vAlign w:val="center"/>
          </w:tcPr>
          <w:p w:rsidR="00046040" w:rsidRDefault="00046040" w:rsidP="008C1EFA">
            <w:pPr>
              <w:pStyle w:val="ConsPlusNormal"/>
            </w:pPr>
            <w:r>
              <w:t>Урок 22</w:t>
            </w:r>
          </w:p>
        </w:tc>
        <w:tc>
          <w:tcPr>
            <w:tcW w:w="7937" w:type="dxa"/>
          </w:tcPr>
          <w:p w:rsidR="00046040" w:rsidRDefault="00046040" w:rsidP="008C1EFA">
            <w:pPr>
              <w:pStyle w:val="ConsPlusNormal"/>
              <w:jc w:val="both"/>
            </w:pPr>
            <w:r>
              <w:t>Разгром Германии, Японии и их союзников</w:t>
            </w:r>
          </w:p>
        </w:tc>
      </w:tr>
      <w:tr w:rsidR="00046040" w:rsidTr="008C1EFA">
        <w:tc>
          <w:tcPr>
            <w:tcW w:w="1134" w:type="dxa"/>
            <w:vAlign w:val="center"/>
          </w:tcPr>
          <w:p w:rsidR="00046040" w:rsidRDefault="00046040" w:rsidP="008C1EFA">
            <w:pPr>
              <w:pStyle w:val="ConsPlusNormal"/>
            </w:pPr>
            <w:r>
              <w:t>Урок 23</w:t>
            </w:r>
          </w:p>
        </w:tc>
        <w:tc>
          <w:tcPr>
            <w:tcW w:w="7937" w:type="dxa"/>
          </w:tcPr>
          <w:p w:rsidR="00046040" w:rsidRDefault="00046040" w:rsidP="008C1EFA">
            <w:pPr>
              <w:pStyle w:val="ConsPlusNormal"/>
              <w:jc w:val="both"/>
            </w:pPr>
            <w:r>
              <w:t>Повторительно-обобщающий урок по курсу "Всеобщая история. 1914 - 1945 гг."</w:t>
            </w:r>
          </w:p>
        </w:tc>
      </w:tr>
      <w:tr w:rsidR="00046040" w:rsidTr="008C1EFA">
        <w:tc>
          <w:tcPr>
            <w:tcW w:w="1134" w:type="dxa"/>
          </w:tcPr>
          <w:p w:rsidR="00046040" w:rsidRDefault="00046040" w:rsidP="008C1EFA">
            <w:pPr>
              <w:pStyle w:val="ConsPlusNormal"/>
            </w:pPr>
            <w:r>
              <w:t>Урок 24</w:t>
            </w:r>
          </w:p>
        </w:tc>
        <w:tc>
          <w:tcPr>
            <w:tcW w:w="7937" w:type="dxa"/>
          </w:tcPr>
          <w:p w:rsidR="00046040" w:rsidRDefault="00046040" w:rsidP="008C1EFA">
            <w:pPr>
              <w:pStyle w:val="ConsPlusNormal"/>
              <w:jc w:val="both"/>
            </w:pPr>
            <w:r>
              <w:t>Введение в Историю России начала XX в.</w:t>
            </w:r>
          </w:p>
        </w:tc>
      </w:tr>
      <w:tr w:rsidR="00046040" w:rsidTr="008C1EFA">
        <w:tc>
          <w:tcPr>
            <w:tcW w:w="1134" w:type="dxa"/>
          </w:tcPr>
          <w:p w:rsidR="00046040" w:rsidRDefault="00046040" w:rsidP="008C1EFA">
            <w:pPr>
              <w:pStyle w:val="ConsPlusNormal"/>
            </w:pPr>
            <w:r>
              <w:t>Урок 25</w:t>
            </w:r>
          </w:p>
        </w:tc>
        <w:tc>
          <w:tcPr>
            <w:tcW w:w="7937" w:type="dxa"/>
          </w:tcPr>
          <w:p w:rsidR="00046040" w:rsidRDefault="00046040" w:rsidP="008C1EFA">
            <w:pPr>
              <w:pStyle w:val="ConsPlusNormal"/>
              <w:jc w:val="both"/>
            </w:pPr>
            <w:r>
              <w:t>Россия и мир накануне Первой мировой войны</w:t>
            </w:r>
          </w:p>
        </w:tc>
      </w:tr>
      <w:tr w:rsidR="00046040" w:rsidTr="008C1EFA">
        <w:tc>
          <w:tcPr>
            <w:tcW w:w="1134" w:type="dxa"/>
          </w:tcPr>
          <w:p w:rsidR="00046040" w:rsidRDefault="00046040" w:rsidP="008C1EFA">
            <w:pPr>
              <w:pStyle w:val="ConsPlusNormal"/>
            </w:pPr>
            <w:r>
              <w:t>Урок 26</w:t>
            </w:r>
          </w:p>
        </w:tc>
        <w:tc>
          <w:tcPr>
            <w:tcW w:w="7937" w:type="dxa"/>
          </w:tcPr>
          <w:p w:rsidR="00046040" w:rsidRDefault="00046040" w:rsidP="008C1EFA">
            <w:pPr>
              <w:pStyle w:val="ConsPlusNormal"/>
              <w:jc w:val="both"/>
            </w:pPr>
            <w:r>
              <w:t>Российская армия на фронтах Первой мировой войны</w:t>
            </w:r>
          </w:p>
        </w:tc>
      </w:tr>
      <w:tr w:rsidR="00046040" w:rsidTr="008C1EFA">
        <w:tc>
          <w:tcPr>
            <w:tcW w:w="1134" w:type="dxa"/>
            <w:vAlign w:val="center"/>
          </w:tcPr>
          <w:p w:rsidR="00046040" w:rsidRDefault="00046040" w:rsidP="008C1EFA">
            <w:pPr>
              <w:pStyle w:val="ConsPlusNormal"/>
            </w:pPr>
            <w:r>
              <w:t>Урок 27</w:t>
            </w:r>
          </w:p>
        </w:tc>
        <w:tc>
          <w:tcPr>
            <w:tcW w:w="7937" w:type="dxa"/>
          </w:tcPr>
          <w:p w:rsidR="00046040" w:rsidRDefault="00046040" w:rsidP="008C1EFA">
            <w:pPr>
              <w:pStyle w:val="ConsPlusNormal"/>
              <w:jc w:val="both"/>
            </w:pPr>
            <w:r>
              <w:t>Нарастание революционных настроений. Власть, экономика и общество в годы Первой мировой войны</w:t>
            </w:r>
          </w:p>
        </w:tc>
      </w:tr>
      <w:tr w:rsidR="00046040" w:rsidTr="008C1EFA">
        <w:tc>
          <w:tcPr>
            <w:tcW w:w="1134" w:type="dxa"/>
            <w:vAlign w:val="center"/>
          </w:tcPr>
          <w:p w:rsidR="00046040" w:rsidRDefault="00046040" w:rsidP="008C1EFA">
            <w:pPr>
              <w:pStyle w:val="ConsPlusNormal"/>
            </w:pPr>
            <w:r>
              <w:t>Урок 28</w:t>
            </w:r>
          </w:p>
        </w:tc>
        <w:tc>
          <w:tcPr>
            <w:tcW w:w="7937" w:type="dxa"/>
          </w:tcPr>
          <w:p w:rsidR="00046040" w:rsidRDefault="00046040" w:rsidP="008C1EFA">
            <w:pPr>
              <w:pStyle w:val="ConsPlusNormal"/>
              <w:jc w:val="both"/>
            </w:pPr>
            <w:r>
              <w:t>Российская революция. Февраль 1917 г.</w:t>
            </w:r>
          </w:p>
        </w:tc>
      </w:tr>
      <w:tr w:rsidR="00046040" w:rsidTr="008C1EFA">
        <w:tc>
          <w:tcPr>
            <w:tcW w:w="1134" w:type="dxa"/>
            <w:vAlign w:val="center"/>
          </w:tcPr>
          <w:p w:rsidR="00046040" w:rsidRDefault="00046040" w:rsidP="008C1EFA">
            <w:pPr>
              <w:pStyle w:val="ConsPlusNormal"/>
            </w:pPr>
            <w:r>
              <w:t>Урок 29</w:t>
            </w:r>
          </w:p>
        </w:tc>
        <w:tc>
          <w:tcPr>
            <w:tcW w:w="7937" w:type="dxa"/>
          </w:tcPr>
          <w:p w:rsidR="00046040" w:rsidRDefault="00046040" w:rsidP="008C1EFA">
            <w:pPr>
              <w:pStyle w:val="ConsPlusNormal"/>
              <w:jc w:val="both"/>
            </w:pPr>
            <w:r>
              <w:t>Российская революция. Октябрь 1917 г.</w:t>
            </w:r>
          </w:p>
        </w:tc>
      </w:tr>
      <w:tr w:rsidR="00046040" w:rsidTr="008C1EFA">
        <w:tc>
          <w:tcPr>
            <w:tcW w:w="1134" w:type="dxa"/>
            <w:vAlign w:val="center"/>
          </w:tcPr>
          <w:p w:rsidR="00046040" w:rsidRDefault="00046040" w:rsidP="008C1EFA">
            <w:pPr>
              <w:pStyle w:val="ConsPlusNormal"/>
            </w:pPr>
            <w:r>
              <w:t>Урок 30</w:t>
            </w:r>
          </w:p>
        </w:tc>
        <w:tc>
          <w:tcPr>
            <w:tcW w:w="7937" w:type="dxa"/>
          </w:tcPr>
          <w:p w:rsidR="00046040" w:rsidRDefault="00046040" w:rsidP="008C1EFA">
            <w:pPr>
              <w:pStyle w:val="ConsPlusNormal"/>
              <w:jc w:val="both"/>
            </w:pPr>
            <w:r>
              <w:t>Первые революционные преобразования большевиков</w:t>
            </w:r>
          </w:p>
        </w:tc>
      </w:tr>
      <w:tr w:rsidR="00046040" w:rsidTr="008C1EFA">
        <w:tc>
          <w:tcPr>
            <w:tcW w:w="1134" w:type="dxa"/>
            <w:vAlign w:val="center"/>
          </w:tcPr>
          <w:p w:rsidR="00046040" w:rsidRDefault="00046040" w:rsidP="008C1EFA">
            <w:pPr>
              <w:pStyle w:val="ConsPlusNormal"/>
            </w:pPr>
            <w:r>
              <w:t>Урок 31</w:t>
            </w:r>
          </w:p>
        </w:tc>
        <w:tc>
          <w:tcPr>
            <w:tcW w:w="7937" w:type="dxa"/>
          </w:tcPr>
          <w:p w:rsidR="00046040" w:rsidRDefault="00046040" w:rsidP="008C1EFA">
            <w:pPr>
              <w:pStyle w:val="ConsPlusNormal"/>
              <w:jc w:val="both"/>
            </w:pPr>
            <w:r>
              <w:t>Экономическая политика советской власти</w:t>
            </w:r>
          </w:p>
        </w:tc>
      </w:tr>
      <w:tr w:rsidR="00046040" w:rsidTr="008C1EFA">
        <w:tc>
          <w:tcPr>
            <w:tcW w:w="1134" w:type="dxa"/>
            <w:vAlign w:val="center"/>
          </w:tcPr>
          <w:p w:rsidR="00046040" w:rsidRDefault="00046040" w:rsidP="008C1EFA">
            <w:pPr>
              <w:pStyle w:val="ConsPlusNormal"/>
            </w:pPr>
            <w:r>
              <w:t>Урок 32</w:t>
            </w:r>
          </w:p>
        </w:tc>
        <w:tc>
          <w:tcPr>
            <w:tcW w:w="7937" w:type="dxa"/>
          </w:tcPr>
          <w:p w:rsidR="00046040" w:rsidRDefault="00046040" w:rsidP="008C1EFA">
            <w:pPr>
              <w:pStyle w:val="ConsPlusNormal"/>
              <w:jc w:val="both"/>
            </w:pPr>
            <w:r>
              <w:t>Гражданская война: истоки и основные участники.</w:t>
            </w:r>
          </w:p>
        </w:tc>
      </w:tr>
      <w:tr w:rsidR="00046040" w:rsidTr="008C1EFA">
        <w:tc>
          <w:tcPr>
            <w:tcW w:w="1134" w:type="dxa"/>
            <w:vAlign w:val="center"/>
          </w:tcPr>
          <w:p w:rsidR="00046040" w:rsidRDefault="00046040" w:rsidP="008C1EFA">
            <w:pPr>
              <w:pStyle w:val="ConsPlusNormal"/>
            </w:pPr>
            <w:r>
              <w:t>Урок 33</w:t>
            </w:r>
          </w:p>
        </w:tc>
        <w:tc>
          <w:tcPr>
            <w:tcW w:w="7937" w:type="dxa"/>
          </w:tcPr>
          <w:p w:rsidR="00046040" w:rsidRDefault="00046040" w:rsidP="008C1EFA">
            <w:pPr>
              <w:pStyle w:val="ConsPlusNormal"/>
              <w:jc w:val="both"/>
            </w:pPr>
            <w:r>
              <w:t>На фронтах Гражданской войны.</w:t>
            </w:r>
          </w:p>
        </w:tc>
      </w:tr>
      <w:tr w:rsidR="00046040" w:rsidTr="008C1EFA">
        <w:tc>
          <w:tcPr>
            <w:tcW w:w="1134" w:type="dxa"/>
          </w:tcPr>
          <w:p w:rsidR="00046040" w:rsidRDefault="00046040" w:rsidP="008C1EFA">
            <w:pPr>
              <w:pStyle w:val="ConsPlusNormal"/>
            </w:pPr>
            <w:r>
              <w:t>Урок 34</w:t>
            </w:r>
          </w:p>
        </w:tc>
        <w:tc>
          <w:tcPr>
            <w:tcW w:w="7937" w:type="dxa"/>
          </w:tcPr>
          <w:p w:rsidR="00046040" w:rsidRDefault="00046040" w:rsidP="008C1EFA">
            <w:pPr>
              <w:pStyle w:val="ConsPlusNormal"/>
              <w:jc w:val="both"/>
            </w:pPr>
            <w:r>
              <w:t>Революция и Гражданская война на национальных окраинах</w:t>
            </w:r>
          </w:p>
        </w:tc>
      </w:tr>
      <w:tr w:rsidR="00046040" w:rsidTr="008C1EFA">
        <w:tc>
          <w:tcPr>
            <w:tcW w:w="1134" w:type="dxa"/>
            <w:vAlign w:val="center"/>
          </w:tcPr>
          <w:p w:rsidR="00046040" w:rsidRDefault="00046040" w:rsidP="008C1EFA">
            <w:pPr>
              <w:pStyle w:val="ConsPlusNormal"/>
            </w:pPr>
            <w:r>
              <w:t>Урок 35</w:t>
            </w:r>
          </w:p>
        </w:tc>
        <w:tc>
          <w:tcPr>
            <w:tcW w:w="7937" w:type="dxa"/>
          </w:tcPr>
          <w:p w:rsidR="00046040" w:rsidRDefault="00046040" w:rsidP="008C1EFA">
            <w:pPr>
              <w:pStyle w:val="ConsPlusNormal"/>
              <w:jc w:val="both"/>
            </w:pPr>
            <w:r>
              <w:t>Идеология и культура в годы Гражданской войны. Перемены в повседневной жизни и общественных настроениях</w:t>
            </w:r>
          </w:p>
        </w:tc>
      </w:tr>
      <w:tr w:rsidR="00046040" w:rsidTr="008C1EFA">
        <w:tc>
          <w:tcPr>
            <w:tcW w:w="1134" w:type="dxa"/>
          </w:tcPr>
          <w:p w:rsidR="00046040" w:rsidRDefault="00046040" w:rsidP="008C1EFA">
            <w:pPr>
              <w:pStyle w:val="ConsPlusNormal"/>
            </w:pPr>
            <w:r>
              <w:t>Урок 36</w:t>
            </w:r>
          </w:p>
        </w:tc>
        <w:tc>
          <w:tcPr>
            <w:tcW w:w="7937" w:type="dxa"/>
          </w:tcPr>
          <w:p w:rsidR="00046040" w:rsidRDefault="00046040" w:rsidP="008C1EFA">
            <w:pPr>
              <w:pStyle w:val="ConsPlusNormal"/>
              <w:jc w:val="both"/>
            </w:pPr>
            <w:r>
              <w:t>Наш край в 1914 - 1922 гг.</w:t>
            </w:r>
          </w:p>
        </w:tc>
      </w:tr>
      <w:tr w:rsidR="00046040" w:rsidTr="008C1EFA">
        <w:tc>
          <w:tcPr>
            <w:tcW w:w="1134" w:type="dxa"/>
          </w:tcPr>
          <w:p w:rsidR="00046040" w:rsidRDefault="00046040" w:rsidP="008C1EFA">
            <w:pPr>
              <w:pStyle w:val="ConsPlusNormal"/>
            </w:pPr>
            <w:r>
              <w:t>Урок 37</w:t>
            </w:r>
          </w:p>
        </w:tc>
        <w:tc>
          <w:tcPr>
            <w:tcW w:w="7937" w:type="dxa"/>
          </w:tcPr>
          <w:p w:rsidR="00046040" w:rsidRDefault="00046040" w:rsidP="008C1EFA">
            <w:pPr>
              <w:pStyle w:val="ConsPlusNormal"/>
              <w:jc w:val="both"/>
            </w:pPr>
            <w:r>
              <w:t>Повторительно-обобщающий урок по теме "Россия в 1914 - 1922 гг."</w:t>
            </w:r>
          </w:p>
        </w:tc>
      </w:tr>
      <w:tr w:rsidR="00046040" w:rsidTr="008C1EFA">
        <w:tc>
          <w:tcPr>
            <w:tcW w:w="1134" w:type="dxa"/>
            <w:vAlign w:val="center"/>
          </w:tcPr>
          <w:p w:rsidR="00046040" w:rsidRDefault="00046040" w:rsidP="008C1EFA">
            <w:pPr>
              <w:pStyle w:val="ConsPlusNormal"/>
            </w:pPr>
            <w:r>
              <w:t>Урок 38</w:t>
            </w:r>
          </w:p>
        </w:tc>
        <w:tc>
          <w:tcPr>
            <w:tcW w:w="7937" w:type="dxa"/>
          </w:tcPr>
          <w:p w:rsidR="00046040" w:rsidRDefault="00046040" w:rsidP="008C1EFA">
            <w:pPr>
              <w:pStyle w:val="ConsPlusNormal"/>
              <w:jc w:val="both"/>
            </w:pPr>
            <w:r>
              <w:t>Экономический и политический кризис начала 1920-х гг. Переход к новой экономической политике (нэпу)</w:t>
            </w:r>
          </w:p>
        </w:tc>
      </w:tr>
      <w:tr w:rsidR="00046040" w:rsidTr="008C1EFA">
        <w:tc>
          <w:tcPr>
            <w:tcW w:w="1134" w:type="dxa"/>
            <w:vAlign w:val="center"/>
          </w:tcPr>
          <w:p w:rsidR="00046040" w:rsidRDefault="00046040" w:rsidP="008C1EFA">
            <w:pPr>
              <w:pStyle w:val="ConsPlusNormal"/>
            </w:pPr>
            <w:r>
              <w:t>Урок 39</w:t>
            </w:r>
          </w:p>
        </w:tc>
        <w:tc>
          <w:tcPr>
            <w:tcW w:w="7937" w:type="dxa"/>
          </w:tcPr>
          <w:p w:rsidR="00046040" w:rsidRDefault="00046040" w:rsidP="008C1EFA">
            <w:pPr>
              <w:pStyle w:val="ConsPlusNormal"/>
              <w:jc w:val="both"/>
            </w:pPr>
            <w:r>
              <w:t>Экономическое и социальное развитие в годы новой экономической политики (нэпа)</w:t>
            </w:r>
          </w:p>
        </w:tc>
      </w:tr>
      <w:tr w:rsidR="00046040" w:rsidTr="008C1EFA">
        <w:tc>
          <w:tcPr>
            <w:tcW w:w="1134" w:type="dxa"/>
          </w:tcPr>
          <w:p w:rsidR="00046040" w:rsidRDefault="00046040" w:rsidP="008C1EFA">
            <w:pPr>
              <w:pStyle w:val="ConsPlusNormal"/>
            </w:pPr>
            <w:r>
              <w:t>Урок 40</w:t>
            </w:r>
          </w:p>
        </w:tc>
        <w:tc>
          <w:tcPr>
            <w:tcW w:w="7937" w:type="dxa"/>
          </w:tcPr>
          <w:p w:rsidR="00046040" w:rsidRDefault="00046040" w:rsidP="008C1EFA">
            <w:pPr>
              <w:pStyle w:val="ConsPlusNormal"/>
              <w:jc w:val="both"/>
            </w:pPr>
            <w:r>
              <w:t>Образование СССР. Национальная политика в 1920-е гг.</w:t>
            </w:r>
          </w:p>
        </w:tc>
      </w:tr>
      <w:tr w:rsidR="00046040" w:rsidTr="008C1EFA">
        <w:tc>
          <w:tcPr>
            <w:tcW w:w="1134" w:type="dxa"/>
          </w:tcPr>
          <w:p w:rsidR="00046040" w:rsidRDefault="00046040" w:rsidP="008C1EFA">
            <w:pPr>
              <w:pStyle w:val="ConsPlusNormal"/>
            </w:pPr>
            <w:r>
              <w:t>Урок 41</w:t>
            </w:r>
          </w:p>
        </w:tc>
        <w:tc>
          <w:tcPr>
            <w:tcW w:w="7937" w:type="dxa"/>
          </w:tcPr>
          <w:p w:rsidR="00046040" w:rsidRDefault="00046040" w:rsidP="008C1EFA">
            <w:pPr>
              <w:pStyle w:val="ConsPlusNormal"/>
              <w:jc w:val="both"/>
            </w:pPr>
            <w:r>
              <w:t>Политическое развитие в 1920-е гг.</w:t>
            </w:r>
          </w:p>
        </w:tc>
      </w:tr>
      <w:tr w:rsidR="00046040" w:rsidTr="008C1EFA">
        <w:tc>
          <w:tcPr>
            <w:tcW w:w="1134" w:type="dxa"/>
          </w:tcPr>
          <w:p w:rsidR="00046040" w:rsidRDefault="00046040" w:rsidP="008C1EFA">
            <w:pPr>
              <w:pStyle w:val="ConsPlusNormal"/>
            </w:pPr>
            <w:r>
              <w:t>Урок 42</w:t>
            </w:r>
          </w:p>
        </w:tc>
        <w:tc>
          <w:tcPr>
            <w:tcW w:w="7937" w:type="dxa"/>
          </w:tcPr>
          <w:p w:rsidR="00046040" w:rsidRDefault="00046040" w:rsidP="008C1EFA">
            <w:pPr>
              <w:pStyle w:val="ConsPlusNormal"/>
              <w:jc w:val="both"/>
            </w:pPr>
            <w:r>
              <w:t>Международное положение и внешняя политика СССР в 1920-е гг.</w:t>
            </w:r>
          </w:p>
        </w:tc>
      </w:tr>
      <w:tr w:rsidR="00046040" w:rsidTr="008C1EFA">
        <w:tc>
          <w:tcPr>
            <w:tcW w:w="1134" w:type="dxa"/>
          </w:tcPr>
          <w:p w:rsidR="00046040" w:rsidRDefault="00046040" w:rsidP="008C1EFA">
            <w:pPr>
              <w:pStyle w:val="ConsPlusNormal"/>
            </w:pPr>
            <w:r>
              <w:t>Урок 43</w:t>
            </w:r>
          </w:p>
        </w:tc>
        <w:tc>
          <w:tcPr>
            <w:tcW w:w="7937" w:type="dxa"/>
          </w:tcPr>
          <w:p w:rsidR="00046040" w:rsidRDefault="00046040" w:rsidP="008C1EFA">
            <w:pPr>
              <w:pStyle w:val="ConsPlusNormal"/>
              <w:jc w:val="both"/>
            </w:pPr>
            <w:r>
              <w:t>Культурное пространство советского общества в 1920-е гг.</w:t>
            </w:r>
          </w:p>
        </w:tc>
      </w:tr>
      <w:tr w:rsidR="00046040" w:rsidTr="008C1EFA">
        <w:tc>
          <w:tcPr>
            <w:tcW w:w="1134" w:type="dxa"/>
          </w:tcPr>
          <w:p w:rsidR="00046040" w:rsidRDefault="00046040" w:rsidP="008C1EFA">
            <w:pPr>
              <w:pStyle w:val="ConsPlusNormal"/>
            </w:pPr>
            <w:r>
              <w:t>Урок 44</w:t>
            </w:r>
          </w:p>
        </w:tc>
        <w:tc>
          <w:tcPr>
            <w:tcW w:w="7937" w:type="dxa"/>
          </w:tcPr>
          <w:p w:rsidR="00046040" w:rsidRDefault="00046040" w:rsidP="008C1EFA">
            <w:pPr>
              <w:pStyle w:val="ConsPlusNormal"/>
              <w:jc w:val="both"/>
            </w:pPr>
            <w:r>
              <w:t>"Великий перелом". Индустриализация</w:t>
            </w:r>
          </w:p>
        </w:tc>
      </w:tr>
      <w:tr w:rsidR="00046040" w:rsidTr="008C1EFA">
        <w:tc>
          <w:tcPr>
            <w:tcW w:w="1134" w:type="dxa"/>
          </w:tcPr>
          <w:p w:rsidR="00046040" w:rsidRDefault="00046040" w:rsidP="008C1EFA">
            <w:pPr>
              <w:pStyle w:val="ConsPlusNormal"/>
            </w:pPr>
            <w:r>
              <w:t>Урок 45</w:t>
            </w:r>
          </w:p>
        </w:tc>
        <w:tc>
          <w:tcPr>
            <w:tcW w:w="7937" w:type="dxa"/>
          </w:tcPr>
          <w:p w:rsidR="00046040" w:rsidRDefault="00046040" w:rsidP="008C1EFA">
            <w:pPr>
              <w:pStyle w:val="ConsPlusNormal"/>
              <w:jc w:val="both"/>
            </w:pPr>
            <w:r>
              <w:t>Коллективизация сельского хозяйства</w:t>
            </w:r>
          </w:p>
        </w:tc>
      </w:tr>
      <w:tr w:rsidR="00046040" w:rsidTr="008C1EFA">
        <w:tc>
          <w:tcPr>
            <w:tcW w:w="1134" w:type="dxa"/>
          </w:tcPr>
          <w:p w:rsidR="00046040" w:rsidRDefault="00046040" w:rsidP="008C1EFA">
            <w:pPr>
              <w:pStyle w:val="ConsPlusNormal"/>
            </w:pPr>
            <w:r>
              <w:t>Урок 46</w:t>
            </w:r>
          </w:p>
        </w:tc>
        <w:tc>
          <w:tcPr>
            <w:tcW w:w="7937" w:type="dxa"/>
          </w:tcPr>
          <w:p w:rsidR="00046040" w:rsidRDefault="00046040" w:rsidP="008C1EFA">
            <w:pPr>
              <w:pStyle w:val="ConsPlusNormal"/>
              <w:jc w:val="both"/>
            </w:pPr>
            <w:r>
              <w:t>Политическая система и национальная политика СССР в 1930-е гг.</w:t>
            </w:r>
          </w:p>
        </w:tc>
      </w:tr>
      <w:tr w:rsidR="00046040" w:rsidTr="008C1EFA">
        <w:tc>
          <w:tcPr>
            <w:tcW w:w="1134" w:type="dxa"/>
            <w:vAlign w:val="center"/>
          </w:tcPr>
          <w:p w:rsidR="00046040" w:rsidRDefault="00046040" w:rsidP="008C1EFA">
            <w:pPr>
              <w:pStyle w:val="ConsPlusNormal"/>
            </w:pPr>
            <w:r>
              <w:t>Урок 47</w:t>
            </w:r>
          </w:p>
        </w:tc>
        <w:tc>
          <w:tcPr>
            <w:tcW w:w="7937" w:type="dxa"/>
          </w:tcPr>
          <w:p w:rsidR="00046040" w:rsidRDefault="00046040" w:rsidP="008C1EFA">
            <w:pPr>
              <w:pStyle w:val="ConsPlusNormal"/>
              <w:jc w:val="both"/>
            </w:pPr>
            <w:r>
              <w:t>Культурное пространство советского общества в 1930-е гг.: создание "нового человека</w:t>
            </w:r>
          </w:p>
        </w:tc>
      </w:tr>
      <w:tr w:rsidR="00046040" w:rsidTr="008C1EFA">
        <w:tc>
          <w:tcPr>
            <w:tcW w:w="1134" w:type="dxa"/>
          </w:tcPr>
          <w:p w:rsidR="00046040" w:rsidRDefault="00046040" w:rsidP="008C1EFA">
            <w:pPr>
              <w:pStyle w:val="ConsPlusNormal"/>
            </w:pPr>
            <w:r>
              <w:lastRenderedPageBreak/>
              <w:t>Урок 48</w:t>
            </w:r>
          </w:p>
        </w:tc>
        <w:tc>
          <w:tcPr>
            <w:tcW w:w="7937" w:type="dxa"/>
          </w:tcPr>
          <w:p w:rsidR="00046040" w:rsidRDefault="00046040" w:rsidP="008C1EFA">
            <w:pPr>
              <w:pStyle w:val="ConsPlusNormal"/>
              <w:jc w:val="both"/>
            </w:pPr>
            <w:r>
              <w:t>Развитие науки, образования, здравоохранения в 1930-е гг.</w:t>
            </w:r>
          </w:p>
        </w:tc>
      </w:tr>
      <w:tr w:rsidR="00046040" w:rsidTr="008C1EFA">
        <w:tc>
          <w:tcPr>
            <w:tcW w:w="1134" w:type="dxa"/>
          </w:tcPr>
          <w:p w:rsidR="00046040" w:rsidRDefault="00046040" w:rsidP="008C1EFA">
            <w:pPr>
              <w:pStyle w:val="ConsPlusNormal"/>
            </w:pPr>
            <w:r>
              <w:t>Урок 49</w:t>
            </w:r>
          </w:p>
        </w:tc>
        <w:tc>
          <w:tcPr>
            <w:tcW w:w="7937" w:type="dxa"/>
          </w:tcPr>
          <w:p w:rsidR="00046040" w:rsidRDefault="00046040" w:rsidP="008C1EFA">
            <w:pPr>
              <w:pStyle w:val="ConsPlusNormal"/>
              <w:jc w:val="both"/>
            </w:pPr>
            <w:r>
              <w:t>Советское искусство 1930-х гг.</w:t>
            </w:r>
          </w:p>
        </w:tc>
      </w:tr>
      <w:tr w:rsidR="00046040" w:rsidTr="008C1EFA">
        <w:tc>
          <w:tcPr>
            <w:tcW w:w="1134" w:type="dxa"/>
          </w:tcPr>
          <w:p w:rsidR="00046040" w:rsidRDefault="00046040" w:rsidP="008C1EFA">
            <w:pPr>
              <w:pStyle w:val="ConsPlusNormal"/>
            </w:pPr>
            <w:r>
              <w:t>Урок 50</w:t>
            </w:r>
          </w:p>
        </w:tc>
        <w:tc>
          <w:tcPr>
            <w:tcW w:w="7937" w:type="dxa"/>
          </w:tcPr>
          <w:p w:rsidR="00046040" w:rsidRDefault="00046040" w:rsidP="008C1EFA">
            <w:pPr>
              <w:pStyle w:val="ConsPlusNormal"/>
              <w:jc w:val="both"/>
            </w:pPr>
            <w:r>
              <w:t>Повседневная жизнь населения в 1930-е гг.</w:t>
            </w:r>
          </w:p>
        </w:tc>
      </w:tr>
      <w:tr w:rsidR="00046040" w:rsidTr="008C1EFA">
        <w:tc>
          <w:tcPr>
            <w:tcW w:w="1134" w:type="dxa"/>
          </w:tcPr>
          <w:p w:rsidR="00046040" w:rsidRDefault="00046040" w:rsidP="008C1EFA">
            <w:pPr>
              <w:pStyle w:val="ConsPlusNormal"/>
            </w:pPr>
            <w:r>
              <w:t>Урок 51</w:t>
            </w:r>
          </w:p>
        </w:tc>
        <w:tc>
          <w:tcPr>
            <w:tcW w:w="7937" w:type="dxa"/>
          </w:tcPr>
          <w:p w:rsidR="00046040" w:rsidRDefault="00046040" w:rsidP="008C1EFA">
            <w:pPr>
              <w:pStyle w:val="ConsPlusNormal"/>
              <w:jc w:val="both"/>
            </w:pPr>
            <w:r>
              <w:t>СССР и мировое сообщество в 1929 - 1939 гг.</w:t>
            </w:r>
          </w:p>
        </w:tc>
      </w:tr>
      <w:tr w:rsidR="00046040" w:rsidTr="008C1EFA">
        <w:tc>
          <w:tcPr>
            <w:tcW w:w="1134" w:type="dxa"/>
          </w:tcPr>
          <w:p w:rsidR="00046040" w:rsidRDefault="00046040" w:rsidP="008C1EFA">
            <w:pPr>
              <w:pStyle w:val="ConsPlusNormal"/>
            </w:pPr>
            <w:r>
              <w:t>Урок 52</w:t>
            </w:r>
          </w:p>
        </w:tc>
        <w:tc>
          <w:tcPr>
            <w:tcW w:w="7937" w:type="dxa"/>
          </w:tcPr>
          <w:p w:rsidR="00046040" w:rsidRDefault="00046040" w:rsidP="008C1EFA">
            <w:pPr>
              <w:pStyle w:val="ConsPlusNormal"/>
              <w:jc w:val="both"/>
            </w:pPr>
            <w:r>
              <w:t>СССР накануне Великой Отечественной войны.</w:t>
            </w:r>
          </w:p>
        </w:tc>
      </w:tr>
      <w:tr w:rsidR="00046040" w:rsidTr="008C1EFA">
        <w:tc>
          <w:tcPr>
            <w:tcW w:w="1134" w:type="dxa"/>
          </w:tcPr>
          <w:p w:rsidR="00046040" w:rsidRDefault="00046040" w:rsidP="008C1EFA">
            <w:pPr>
              <w:pStyle w:val="ConsPlusNormal"/>
            </w:pPr>
            <w:r>
              <w:t>Урок 53</w:t>
            </w:r>
          </w:p>
        </w:tc>
        <w:tc>
          <w:tcPr>
            <w:tcW w:w="7937" w:type="dxa"/>
          </w:tcPr>
          <w:p w:rsidR="00046040" w:rsidRDefault="00046040" w:rsidP="008C1EFA">
            <w:pPr>
              <w:pStyle w:val="ConsPlusNormal"/>
              <w:jc w:val="both"/>
            </w:pPr>
            <w:r>
              <w:t>Наш край в 1920 - 1930-е гг.</w:t>
            </w:r>
          </w:p>
        </w:tc>
      </w:tr>
      <w:tr w:rsidR="00046040" w:rsidTr="008C1EFA">
        <w:tc>
          <w:tcPr>
            <w:tcW w:w="1134" w:type="dxa"/>
            <w:vAlign w:val="center"/>
          </w:tcPr>
          <w:p w:rsidR="00046040" w:rsidRDefault="00046040" w:rsidP="008C1EFA">
            <w:pPr>
              <w:pStyle w:val="ConsPlusNormal"/>
            </w:pPr>
            <w:r>
              <w:t>Урок 54</w:t>
            </w:r>
          </w:p>
        </w:tc>
        <w:tc>
          <w:tcPr>
            <w:tcW w:w="7937" w:type="dxa"/>
          </w:tcPr>
          <w:p w:rsidR="00046040" w:rsidRDefault="00046040" w:rsidP="008C1EFA">
            <w:pPr>
              <w:pStyle w:val="ConsPlusNormal"/>
              <w:jc w:val="both"/>
            </w:pPr>
            <w:r>
              <w:t>Повторительно-обобщающий урок по разделу "Советский Союз в 1920 - 1930-е гг."</w:t>
            </w:r>
          </w:p>
        </w:tc>
      </w:tr>
      <w:tr w:rsidR="00046040" w:rsidTr="008C1EFA">
        <w:tc>
          <w:tcPr>
            <w:tcW w:w="1134" w:type="dxa"/>
          </w:tcPr>
          <w:p w:rsidR="00046040" w:rsidRDefault="00046040" w:rsidP="008C1EFA">
            <w:pPr>
              <w:pStyle w:val="ConsPlusNormal"/>
            </w:pPr>
            <w:r>
              <w:t>Урок 55</w:t>
            </w:r>
          </w:p>
        </w:tc>
        <w:tc>
          <w:tcPr>
            <w:tcW w:w="7937" w:type="dxa"/>
          </w:tcPr>
          <w:p w:rsidR="00046040" w:rsidRDefault="00046040" w:rsidP="008C1EFA">
            <w:pPr>
              <w:pStyle w:val="ConsPlusNormal"/>
              <w:jc w:val="both"/>
            </w:pPr>
            <w:r>
              <w:t>Контрольная работа</w:t>
            </w:r>
          </w:p>
        </w:tc>
      </w:tr>
      <w:tr w:rsidR="00046040" w:rsidTr="008C1EFA">
        <w:tc>
          <w:tcPr>
            <w:tcW w:w="1134" w:type="dxa"/>
            <w:vAlign w:val="center"/>
          </w:tcPr>
          <w:p w:rsidR="00046040" w:rsidRDefault="00046040" w:rsidP="008C1EFA">
            <w:pPr>
              <w:pStyle w:val="ConsPlusNormal"/>
            </w:pPr>
            <w:r>
              <w:t>Урок 56</w:t>
            </w:r>
          </w:p>
        </w:tc>
        <w:tc>
          <w:tcPr>
            <w:tcW w:w="7937" w:type="dxa"/>
          </w:tcPr>
          <w:p w:rsidR="00046040" w:rsidRDefault="00046040" w:rsidP="008C1EFA">
            <w:pPr>
              <w:pStyle w:val="ConsPlusNormal"/>
              <w:jc w:val="both"/>
            </w:pPr>
            <w:r>
              <w:t>Начало Великой Отечественной войны. Битва за Москву и блокада Ленинграда</w:t>
            </w:r>
          </w:p>
        </w:tc>
      </w:tr>
      <w:tr w:rsidR="00046040" w:rsidTr="008C1EFA">
        <w:tc>
          <w:tcPr>
            <w:tcW w:w="1134" w:type="dxa"/>
          </w:tcPr>
          <w:p w:rsidR="00046040" w:rsidRDefault="00046040" w:rsidP="008C1EFA">
            <w:pPr>
              <w:pStyle w:val="ConsPlusNormal"/>
            </w:pPr>
            <w:r>
              <w:t>Урок 57</w:t>
            </w:r>
          </w:p>
        </w:tc>
        <w:tc>
          <w:tcPr>
            <w:tcW w:w="7937" w:type="dxa"/>
          </w:tcPr>
          <w:p w:rsidR="00046040" w:rsidRDefault="00046040" w:rsidP="008C1EFA">
            <w:pPr>
              <w:pStyle w:val="ConsPlusNormal"/>
              <w:jc w:val="both"/>
            </w:pPr>
            <w:r>
              <w:t>Фронт за линией фронта</w:t>
            </w:r>
          </w:p>
        </w:tc>
      </w:tr>
      <w:tr w:rsidR="00046040" w:rsidTr="008C1EFA">
        <w:tc>
          <w:tcPr>
            <w:tcW w:w="1134" w:type="dxa"/>
          </w:tcPr>
          <w:p w:rsidR="00046040" w:rsidRDefault="00046040" w:rsidP="008C1EFA">
            <w:pPr>
              <w:pStyle w:val="ConsPlusNormal"/>
            </w:pPr>
            <w:r>
              <w:t>Урок 58</w:t>
            </w:r>
          </w:p>
        </w:tc>
        <w:tc>
          <w:tcPr>
            <w:tcW w:w="7937" w:type="dxa"/>
          </w:tcPr>
          <w:p w:rsidR="00046040" w:rsidRDefault="00046040" w:rsidP="008C1EFA">
            <w:pPr>
              <w:pStyle w:val="ConsPlusNormal"/>
              <w:jc w:val="both"/>
            </w:pPr>
            <w:r>
              <w:t>Единство фронта и тыла</w:t>
            </w:r>
          </w:p>
        </w:tc>
      </w:tr>
      <w:tr w:rsidR="00046040" w:rsidTr="008C1EFA">
        <w:tc>
          <w:tcPr>
            <w:tcW w:w="1134" w:type="dxa"/>
          </w:tcPr>
          <w:p w:rsidR="00046040" w:rsidRDefault="00046040" w:rsidP="008C1EFA">
            <w:pPr>
              <w:pStyle w:val="ConsPlusNormal"/>
            </w:pPr>
            <w:r>
              <w:t>Урок 59</w:t>
            </w:r>
          </w:p>
        </w:tc>
        <w:tc>
          <w:tcPr>
            <w:tcW w:w="7937" w:type="dxa"/>
          </w:tcPr>
          <w:p w:rsidR="00046040" w:rsidRDefault="00046040" w:rsidP="008C1EFA">
            <w:pPr>
              <w:pStyle w:val="ConsPlusNormal"/>
              <w:jc w:val="both"/>
            </w:pPr>
            <w:r>
              <w:t>Сталинградская битва. Начало коренного перелома в ходе войны</w:t>
            </w:r>
          </w:p>
        </w:tc>
      </w:tr>
      <w:tr w:rsidR="00046040" w:rsidTr="008C1EFA">
        <w:tc>
          <w:tcPr>
            <w:tcW w:w="1134" w:type="dxa"/>
          </w:tcPr>
          <w:p w:rsidR="00046040" w:rsidRDefault="00046040" w:rsidP="008C1EFA">
            <w:pPr>
              <w:pStyle w:val="ConsPlusNormal"/>
            </w:pPr>
            <w:r>
              <w:t>Урок 60</w:t>
            </w:r>
          </w:p>
        </w:tc>
        <w:tc>
          <w:tcPr>
            <w:tcW w:w="7937" w:type="dxa"/>
          </w:tcPr>
          <w:p w:rsidR="00046040" w:rsidRDefault="00046040" w:rsidP="008C1EFA">
            <w:pPr>
              <w:pStyle w:val="ConsPlusNormal"/>
              <w:jc w:val="both"/>
            </w:pPr>
            <w:r>
              <w:t>Курская битва. Завершение коренного перелома</w:t>
            </w:r>
          </w:p>
        </w:tc>
      </w:tr>
      <w:tr w:rsidR="00046040" w:rsidTr="008C1EFA">
        <w:tc>
          <w:tcPr>
            <w:tcW w:w="1134" w:type="dxa"/>
          </w:tcPr>
          <w:p w:rsidR="00046040" w:rsidRDefault="00046040" w:rsidP="008C1EFA">
            <w:pPr>
              <w:pStyle w:val="ConsPlusNormal"/>
            </w:pPr>
            <w:r>
              <w:t>Урок 61</w:t>
            </w:r>
          </w:p>
        </w:tc>
        <w:tc>
          <w:tcPr>
            <w:tcW w:w="7937" w:type="dxa"/>
          </w:tcPr>
          <w:p w:rsidR="00046040" w:rsidRDefault="00046040" w:rsidP="008C1EFA">
            <w:pPr>
              <w:pStyle w:val="ConsPlusNormal"/>
              <w:jc w:val="both"/>
            </w:pPr>
            <w:r>
              <w:t>"Десять сталинских ударов" и изгнание врага с территории СССР</w:t>
            </w:r>
          </w:p>
        </w:tc>
      </w:tr>
      <w:tr w:rsidR="00046040" w:rsidTr="008C1EFA">
        <w:tc>
          <w:tcPr>
            <w:tcW w:w="1134" w:type="dxa"/>
            <w:vAlign w:val="center"/>
          </w:tcPr>
          <w:p w:rsidR="00046040" w:rsidRDefault="00046040" w:rsidP="008C1EFA">
            <w:pPr>
              <w:pStyle w:val="ConsPlusNormal"/>
            </w:pPr>
            <w:r>
              <w:t>Урок 62</w:t>
            </w:r>
          </w:p>
        </w:tc>
        <w:tc>
          <w:tcPr>
            <w:tcW w:w="7937" w:type="dxa"/>
          </w:tcPr>
          <w:p w:rsidR="00046040" w:rsidRDefault="00046040" w:rsidP="008C1EFA">
            <w:pPr>
              <w:pStyle w:val="ConsPlusNormal"/>
              <w:jc w:val="both"/>
            </w:pPr>
            <w:r>
              <w:t>Наука и культура в годы войны</w:t>
            </w:r>
          </w:p>
        </w:tc>
      </w:tr>
      <w:tr w:rsidR="00046040" w:rsidTr="008C1EFA">
        <w:tc>
          <w:tcPr>
            <w:tcW w:w="1134" w:type="dxa"/>
            <w:vAlign w:val="center"/>
          </w:tcPr>
          <w:p w:rsidR="00046040" w:rsidRDefault="00046040" w:rsidP="008C1EFA">
            <w:pPr>
              <w:pStyle w:val="ConsPlusNormal"/>
            </w:pPr>
            <w:r>
              <w:t>Урок 63</w:t>
            </w:r>
          </w:p>
        </w:tc>
        <w:tc>
          <w:tcPr>
            <w:tcW w:w="7937" w:type="dxa"/>
          </w:tcPr>
          <w:p w:rsidR="00046040" w:rsidRDefault="00046040" w:rsidP="008C1EFA">
            <w:pPr>
              <w:pStyle w:val="ConsPlusNormal"/>
              <w:jc w:val="both"/>
            </w:pPr>
            <w:r>
              <w:t>Освобождение народов Европы. Победа СССР в Великой Отечественной войне</w:t>
            </w:r>
          </w:p>
        </w:tc>
      </w:tr>
      <w:tr w:rsidR="00046040" w:rsidTr="008C1EFA">
        <w:tc>
          <w:tcPr>
            <w:tcW w:w="1134" w:type="dxa"/>
            <w:vAlign w:val="center"/>
          </w:tcPr>
          <w:p w:rsidR="00046040" w:rsidRDefault="00046040" w:rsidP="008C1EFA">
            <w:pPr>
              <w:pStyle w:val="ConsPlusNormal"/>
            </w:pPr>
            <w:r>
              <w:t>Урок 64</w:t>
            </w:r>
          </w:p>
        </w:tc>
        <w:tc>
          <w:tcPr>
            <w:tcW w:w="7937" w:type="dxa"/>
          </w:tcPr>
          <w:p w:rsidR="00046040" w:rsidRDefault="00046040" w:rsidP="008C1EFA">
            <w:pPr>
              <w:pStyle w:val="ConsPlusNormal"/>
              <w:jc w:val="both"/>
            </w:pPr>
            <w:r>
              <w:t>Освобождение народов Европы. Победа СССР в Великой Отечественной войне</w:t>
            </w:r>
          </w:p>
        </w:tc>
      </w:tr>
      <w:tr w:rsidR="00046040" w:rsidTr="008C1EFA">
        <w:tc>
          <w:tcPr>
            <w:tcW w:w="1134" w:type="dxa"/>
          </w:tcPr>
          <w:p w:rsidR="00046040" w:rsidRDefault="00046040" w:rsidP="008C1EFA">
            <w:pPr>
              <w:pStyle w:val="ConsPlusNormal"/>
            </w:pPr>
            <w:r>
              <w:t>Урок 65</w:t>
            </w:r>
          </w:p>
        </w:tc>
        <w:tc>
          <w:tcPr>
            <w:tcW w:w="7937" w:type="dxa"/>
          </w:tcPr>
          <w:p w:rsidR="00046040" w:rsidRDefault="00046040" w:rsidP="008C1EFA">
            <w:pPr>
              <w:pStyle w:val="ConsPlusNormal"/>
              <w:jc w:val="both"/>
            </w:pPr>
            <w:r>
              <w:t>Война с Японией. Окончание Второй мировой войны</w:t>
            </w:r>
          </w:p>
        </w:tc>
      </w:tr>
      <w:tr w:rsidR="00046040" w:rsidTr="008C1EFA">
        <w:tc>
          <w:tcPr>
            <w:tcW w:w="1134" w:type="dxa"/>
          </w:tcPr>
          <w:p w:rsidR="00046040" w:rsidRDefault="00046040" w:rsidP="008C1EFA">
            <w:pPr>
              <w:pStyle w:val="ConsPlusNormal"/>
            </w:pPr>
            <w:r>
              <w:t>Урок 66</w:t>
            </w:r>
          </w:p>
        </w:tc>
        <w:tc>
          <w:tcPr>
            <w:tcW w:w="7937" w:type="dxa"/>
          </w:tcPr>
          <w:p w:rsidR="00046040" w:rsidRDefault="00046040" w:rsidP="008C1EFA">
            <w:pPr>
              <w:pStyle w:val="ConsPlusNormal"/>
              <w:jc w:val="both"/>
            </w:pPr>
            <w:r>
              <w:t>Окончание Второй мировой войны. Итоги и уроки.</w:t>
            </w:r>
          </w:p>
        </w:tc>
      </w:tr>
      <w:tr w:rsidR="00046040" w:rsidTr="008C1EFA">
        <w:tc>
          <w:tcPr>
            <w:tcW w:w="1134" w:type="dxa"/>
          </w:tcPr>
          <w:p w:rsidR="00046040" w:rsidRDefault="00046040" w:rsidP="008C1EFA">
            <w:pPr>
              <w:pStyle w:val="ConsPlusNormal"/>
            </w:pPr>
            <w:r>
              <w:t>Урок 67</w:t>
            </w:r>
          </w:p>
        </w:tc>
        <w:tc>
          <w:tcPr>
            <w:tcW w:w="7937" w:type="dxa"/>
          </w:tcPr>
          <w:p w:rsidR="00046040" w:rsidRDefault="00046040" w:rsidP="008C1EFA">
            <w:pPr>
              <w:pStyle w:val="ConsPlusNormal"/>
              <w:jc w:val="both"/>
            </w:pPr>
            <w:r>
              <w:t>Наш край в 1941 - 1945 гг.</w:t>
            </w:r>
          </w:p>
        </w:tc>
      </w:tr>
      <w:tr w:rsidR="00046040" w:rsidTr="008C1EFA">
        <w:tc>
          <w:tcPr>
            <w:tcW w:w="1134" w:type="dxa"/>
          </w:tcPr>
          <w:p w:rsidR="00046040" w:rsidRDefault="00046040" w:rsidP="008C1EFA">
            <w:pPr>
              <w:pStyle w:val="ConsPlusNormal"/>
            </w:pPr>
            <w:r>
              <w:t>Урок 68</w:t>
            </w:r>
          </w:p>
        </w:tc>
        <w:tc>
          <w:tcPr>
            <w:tcW w:w="7937" w:type="dxa"/>
          </w:tcPr>
          <w:p w:rsidR="00046040" w:rsidRDefault="00046040" w:rsidP="008C1EFA">
            <w:pPr>
              <w:pStyle w:val="ConsPlusNormal"/>
              <w:jc w:val="both"/>
            </w:pPr>
            <w:r>
              <w:t>Повторительно-обобщающий урок по теме "Великая Отечественная война 1941 - 1945 гг."</w:t>
            </w:r>
          </w:p>
        </w:tc>
      </w:tr>
      <w:tr w:rsidR="00046040" w:rsidTr="008C1EFA">
        <w:tc>
          <w:tcPr>
            <w:tcW w:w="9071" w:type="dxa"/>
            <w:gridSpan w:val="2"/>
            <w:vAlign w:val="center"/>
          </w:tcPr>
          <w:p w:rsidR="00046040" w:rsidRDefault="00046040" w:rsidP="008C1EFA">
            <w:pPr>
              <w:pStyle w:val="ConsPlusNormal"/>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46040" w:rsidRDefault="00046040" w:rsidP="00046040">
      <w:pPr>
        <w:pStyle w:val="ConsPlusNormal"/>
        <w:jc w:val="both"/>
      </w:pPr>
    </w:p>
    <w:p w:rsidR="00046040" w:rsidRDefault="00046040" w:rsidP="00046040">
      <w:pPr>
        <w:pStyle w:val="ConsPlusNormal"/>
        <w:jc w:val="right"/>
      </w:pPr>
      <w:r>
        <w:t>Таблица 17.1</w:t>
      </w:r>
    </w:p>
    <w:p w:rsidR="00046040" w:rsidRDefault="00046040" w:rsidP="00046040">
      <w:pPr>
        <w:pStyle w:val="ConsPlusNormal"/>
        <w:jc w:val="both"/>
      </w:pPr>
    </w:p>
    <w:p w:rsidR="00046040" w:rsidRDefault="00046040" w:rsidP="00046040">
      <w:pPr>
        <w:pStyle w:val="ConsPlusNormal"/>
        <w:jc w:val="both"/>
      </w:pPr>
      <w:r>
        <w:t>11 класс</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46040" w:rsidTr="008C1EFA">
        <w:tc>
          <w:tcPr>
            <w:tcW w:w="1134" w:type="dxa"/>
          </w:tcPr>
          <w:p w:rsidR="00046040" w:rsidRDefault="00046040" w:rsidP="008C1EFA">
            <w:pPr>
              <w:pStyle w:val="ConsPlusNormal"/>
              <w:jc w:val="center"/>
            </w:pPr>
            <w:r>
              <w:t>N урока</w:t>
            </w:r>
          </w:p>
        </w:tc>
        <w:tc>
          <w:tcPr>
            <w:tcW w:w="7937" w:type="dxa"/>
          </w:tcPr>
          <w:p w:rsidR="00046040" w:rsidRDefault="00046040" w:rsidP="008C1EFA">
            <w:pPr>
              <w:pStyle w:val="ConsPlusNormal"/>
              <w:jc w:val="center"/>
            </w:pPr>
            <w:r>
              <w:t>Тема урока</w:t>
            </w:r>
          </w:p>
        </w:tc>
      </w:tr>
      <w:tr w:rsidR="00046040" w:rsidTr="008C1EFA">
        <w:tc>
          <w:tcPr>
            <w:tcW w:w="1134" w:type="dxa"/>
          </w:tcPr>
          <w:p w:rsidR="00046040" w:rsidRDefault="00046040" w:rsidP="008C1EFA">
            <w:pPr>
              <w:pStyle w:val="ConsPlusNormal"/>
              <w:jc w:val="center"/>
            </w:pPr>
            <w:r>
              <w:t>Урок 1</w:t>
            </w:r>
          </w:p>
        </w:tc>
        <w:tc>
          <w:tcPr>
            <w:tcW w:w="7937" w:type="dxa"/>
            <w:vAlign w:val="center"/>
          </w:tcPr>
          <w:p w:rsidR="00046040" w:rsidRDefault="00046040" w:rsidP="008C1EFA">
            <w:pPr>
              <w:pStyle w:val="ConsPlusNormal"/>
              <w:jc w:val="both"/>
            </w:pPr>
            <w:r>
              <w:t>Введение. Мир во второй половине XX в. - начале XXI в.</w:t>
            </w:r>
          </w:p>
        </w:tc>
      </w:tr>
      <w:tr w:rsidR="00046040" w:rsidTr="008C1EFA">
        <w:tc>
          <w:tcPr>
            <w:tcW w:w="1134" w:type="dxa"/>
          </w:tcPr>
          <w:p w:rsidR="00046040" w:rsidRDefault="00046040" w:rsidP="008C1EFA">
            <w:pPr>
              <w:pStyle w:val="ConsPlusNormal"/>
              <w:jc w:val="center"/>
            </w:pPr>
            <w:r>
              <w:t>Урок 2</w:t>
            </w:r>
          </w:p>
        </w:tc>
        <w:tc>
          <w:tcPr>
            <w:tcW w:w="7937" w:type="dxa"/>
            <w:vAlign w:val="center"/>
          </w:tcPr>
          <w:p w:rsidR="00046040" w:rsidRDefault="00046040" w:rsidP="008C1EFA">
            <w:pPr>
              <w:pStyle w:val="ConsPlusNormal"/>
              <w:jc w:val="both"/>
            </w:pPr>
            <w:r>
              <w:t>Начало холодной войны и формирование биполярной системы</w:t>
            </w:r>
          </w:p>
        </w:tc>
      </w:tr>
      <w:tr w:rsidR="00046040" w:rsidTr="008C1EFA">
        <w:tc>
          <w:tcPr>
            <w:tcW w:w="1134" w:type="dxa"/>
          </w:tcPr>
          <w:p w:rsidR="00046040" w:rsidRDefault="00046040" w:rsidP="008C1EFA">
            <w:pPr>
              <w:pStyle w:val="ConsPlusNormal"/>
              <w:jc w:val="center"/>
            </w:pPr>
            <w:r>
              <w:t>Урок 3</w:t>
            </w:r>
          </w:p>
        </w:tc>
        <w:tc>
          <w:tcPr>
            <w:tcW w:w="7937" w:type="dxa"/>
            <w:vAlign w:val="center"/>
          </w:tcPr>
          <w:p w:rsidR="00046040" w:rsidRDefault="00046040" w:rsidP="008C1EFA">
            <w:pPr>
              <w:pStyle w:val="ConsPlusNormal"/>
              <w:jc w:val="both"/>
            </w:pPr>
            <w:r>
              <w:t>США и страны Западной Европы во второй половине XX в.</w:t>
            </w:r>
          </w:p>
        </w:tc>
      </w:tr>
      <w:tr w:rsidR="00046040" w:rsidTr="008C1EFA">
        <w:tc>
          <w:tcPr>
            <w:tcW w:w="1134" w:type="dxa"/>
          </w:tcPr>
          <w:p w:rsidR="00046040" w:rsidRDefault="00046040" w:rsidP="008C1EFA">
            <w:pPr>
              <w:pStyle w:val="ConsPlusNormal"/>
              <w:jc w:val="center"/>
            </w:pPr>
            <w:r>
              <w:t>Урок 4</w:t>
            </w:r>
          </w:p>
        </w:tc>
        <w:tc>
          <w:tcPr>
            <w:tcW w:w="7937" w:type="dxa"/>
            <w:vAlign w:val="center"/>
          </w:tcPr>
          <w:p w:rsidR="00046040" w:rsidRDefault="00046040" w:rsidP="008C1EFA">
            <w:pPr>
              <w:pStyle w:val="ConsPlusNormal"/>
              <w:jc w:val="both"/>
            </w:pPr>
            <w:r>
              <w:t>США и страны Западной Европы во второй половине XX в.</w:t>
            </w:r>
          </w:p>
        </w:tc>
      </w:tr>
      <w:tr w:rsidR="00046040" w:rsidTr="008C1EFA">
        <w:tc>
          <w:tcPr>
            <w:tcW w:w="1134" w:type="dxa"/>
          </w:tcPr>
          <w:p w:rsidR="00046040" w:rsidRDefault="00046040" w:rsidP="008C1EFA">
            <w:pPr>
              <w:pStyle w:val="ConsPlusNormal"/>
              <w:jc w:val="center"/>
            </w:pPr>
            <w:r>
              <w:t>Урок 5</w:t>
            </w:r>
          </w:p>
        </w:tc>
        <w:tc>
          <w:tcPr>
            <w:tcW w:w="7937" w:type="dxa"/>
            <w:vAlign w:val="center"/>
          </w:tcPr>
          <w:p w:rsidR="00046040" w:rsidRDefault="00046040" w:rsidP="008C1EFA">
            <w:pPr>
              <w:pStyle w:val="ConsPlusNormal"/>
              <w:jc w:val="both"/>
            </w:pPr>
            <w:r>
              <w:t>США и страны Западной Европы в конце XX - начале XXI в.</w:t>
            </w:r>
          </w:p>
        </w:tc>
      </w:tr>
      <w:tr w:rsidR="00046040" w:rsidTr="008C1EFA">
        <w:tc>
          <w:tcPr>
            <w:tcW w:w="1134" w:type="dxa"/>
            <w:vAlign w:val="center"/>
          </w:tcPr>
          <w:p w:rsidR="00046040" w:rsidRDefault="00046040" w:rsidP="008C1EFA">
            <w:pPr>
              <w:pStyle w:val="ConsPlusNormal"/>
              <w:jc w:val="center"/>
            </w:pPr>
            <w:r>
              <w:t>Урок 6</w:t>
            </w:r>
          </w:p>
        </w:tc>
        <w:tc>
          <w:tcPr>
            <w:tcW w:w="7937" w:type="dxa"/>
          </w:tcPr>
          <w:p w:rsidR="00046040" w:rsidRDefault="00046040" w:rsidP="008C1EFA">
            <w:pPr>
              <w:pStyle w:val="ConsPlusNormal"/>
              <w:jc w:val="both"/>
            </w:pPr>
            <w:r>
              <w:t>Страны Центральной и Восточной Европы во второй половине XX - начале XXI в.</w:t>
            </w:r>
          </w:p>
        </w:tc>
      </w:tr>
      <w:tr w:rsidR="00046040" w:rsidTr="008C1EFA">
        <w:tc>
          <w:tcPr>
            <w:tcW w:w="1134" w:type="dxa"/>
            <w:vAlign w:val="center"/>
          </w:tcPr>
          <w:p w:rsidR="00046040" w:rsidRDefault="00046040" w:rsidP="008C1EFA">
            <w:pPr>
              <w:pStyle w:val="ConsPlusNormal"/>
              <w:jc w:val="center"/>
            </w:pPr>
            <w:r>
              <w:lastRenderedPageBreak/>
              <w:t>Урок 7</w:t>
            </w:r>
          </w:p>
        </w:tc>
        <w:tc>
          <w:tcPr>
            <w:tcW w:w="7937" w:type="dxa"/>
          </w:tcPr>
          <w:p w:rsidR="00046040" w:rsidRDefault="00046040" w:rsidP="008C1EFA">
            <w:pPr>
              <w:pStyle w:val="ConsPlusNormal"/>
              <w:jc w:val="both"/>
            </w:pPr>
            <w:r>
              <w:t>Страны Центральной и Восточной Европы во второй половине XX - начале XXI в.</w:t>
            </w:r>
          </w:p>
        </w:tc>
      </w:tr>
      <w:tr w:rsidR="00046040" w:rsidTr="008C1EFA">
        <w:tc>
          <w:tcPr>
            <w:tcW w:w="1134" w:type="dxa"/>
            <w:vAlign w:val="center"/>
          </w:tcPr>
          <w:p w:rsidR="00046040" w:rsidRDefault="00046040" w:rsidP="008C1EFA">
            <w:pPr>
              <w:pStyle w:val="ConsPlusNormal"/>
              <w:jc w:val="center"/>
            </w:pPr>
            <w:r>
              <w:t>Урок 8</w:t>
            </w:r>
          </w:p>
        </w:tc>
        <w:tc>
          <w:tcPr>
            <w:tcW w:w="7937" w:type="dxa"/>
            <w:vAlign w:val="center"/>
          </w:tcPr>
          <w:p w:rsidR="00046040" w:rsidRDefault="00046040" w:rsidP="008C1EFA">
            <w:pPr>
              <w:pStyle w:val="ConsPlusNormal"/>
              <w:jc w:val="both"/>
            </w:pPr>
            <w:r>
              <w:t>Страны Восточной и Юго-Восточной Азии в 1940 - 1970-х гг.</w:t>
            </w:r>
          </w:p>
        </w:tc>
      </w:tr>
      <w:tr w:rsidR="00046040" w:rsidTr="008C1EFA">
        <w:tc>
          <w:tcPr>
            <w:tcW w:w="1134" w:type="dxa"/>
          </w:tcPr>
          <w:p w:rsidR="00046040" w:rsidRDefault="00046040" w:rsidP="008C1EFA">
            <w:pPr>
              <w:pStyle w:val="ConsPlusNormal"/>
              <w:jc w:val="center"/>
            </w:pPr>
            <w:r>
              <w:t>Урок 9</w:t>
            </w:r>
          </w:p>
        </w:tc>
        <w:tc>
          <w:tcPr>
            <w:tcW w:w="7937" w:type="dxa"/>
          </w:tcPr>
          <w:p w:rsidR="00046040" w:rsidRDefault="00046040" w:rsidP="008C1EFA">
            <w:pPr>
              <w:pStyle w:val="ConsPlusNormal"/>
              <w:jc w:val="both"/>
            </w:pPr>
            <w:r>
              <w:t>Страны Азии: социалистический выбор развития</w:t>
            </w:r>
          </w:p>
        </w:tc>
      </w:tr>
      <w:tr w:rsidR="00046040" w:rsidTr="008C1EFA">
        <w:tc>
          <w:tcPr>
            <w:tcW w:w="1134" w:type="dxa"/>
            <w:vAlign w:val="center"/>
          </w:tcPr>
          <w:p w:rsidR="00046040" w:rsidRDefault="00046040" w:rsidP="008C1EFA">
            <w:pPr>
              <w:pStyle w:val="ConsPlusNormal"/>
              <w:jc w:val="center"/>
            </w:pPr>
            <w:r>
              <w:t>Урок 10</w:t>
            </w:r>
          </w:p>
        </w:tc>
        <w:tc>
          <w:tcPr>
            <w:tcW w:w="7937" w:type="dxa"/>
            <w:vAlign w:val="center"/>
          </w:tcPr>
          <w:p w:rsidR="00046040" w:rsidRDefault="00046040" w:rsidP="008C1EFA">
            <w:pPr>
              <w:pStyle w:val="ConsPlusNormal"/>
              <w:jc w:val="both"/>
            </w:pPr>
            <w:r>
              <w:t>Страны Восточной Азии во второй половине XX в. - начале XXI в.</w:t>
            </w:r>
          </w:p>
        </w:tc>
      </w:tr>
      <w:tr w:rsidR="00046040" w:rsidTr="008C1EFA">
        <w:tc>
          <w:tcPr>
            <w:tcW w:w="1134" w:type="dxa"/>
            <w:vAlign w:val="center"/>
          </w:tcPr>
          <w:p w:rsidR="00046040" w:rsidRDefault="00046040" w:rsidP="008C1EFA">
            <w:pPr>
              <w:pStyle w:val="ConsPlusNormal"/>
              <w:jc w:val="center"/>
            </w:pPr>
            <w:r>
              <w:t>Урок 11</w:t>
            </w:r>
          </w:p>
        </w:tc>
        <w:tc>
          <w:tcPr>
            <w:tcW w:w="7937" w:type="dxa"/>
          </w:tcPr>
          <w:p w:rsidR="00046040" w:rsidRDefault="00046040" w:rsidP="008C1EFA">
            <w:pPr>
              <w:pStyle w:val="ConsPlusNormal"/>
              <w:jc w:val="both"/>
            </w:pPr>
            <w:r>
              <w:t>Страны Южной и Юго-Восточной Азии во второй половине XX в. - начале XXI в.</w:t>
            </w:r>
          </w:p>
        </w:tc>
      </w:tr>
      <w:tr w:rsidR="00046040" w:rsidTr="008C1EFA">
        <w:tc>
          <w:tcPr>
            <w:tcW w:w="1134" w:type="dxa"/>
            <w:vAlign w:val="center"/>
          </w:tcPr>
          <w:p w:rsidR="00046040" w:rsidRDefault="00046040" w:rsidP="008C1EFA">
            <w:pPr>
              <w:pStyle w:val="ConsPlusNormal"/>
              <w:jc w:val="center"/>
            </w:pPr>
            <w:r>
              <w:t>Урок 12</w:t>
            </w:r>
          </w:p>
        </w:tc>
        <w:tc>
          <w:tcPr>
            <w:tcW w:w="7937" w:type="dxa"/>
          </w:tcPr>
          <w:p w:rsidR="00046040" w:rsidRDefault="00046040" w:rsidP="008C1EFA">
            <w:pPr>
              <w:pStyle w:val="ConsPlusNormal"/>
              <w:jc w:val="both"/>
            </w:pPr>
            <w:r>
              <w:t>Страны Ближнего и Среднего Востока во второй половине XX в. - начале XXI в.</w:t>
            </w:r>
          </w:p>
        </w:tc>
      </w:tr>
      <w:tr w:rsidR="00046040" w:rsidTr="008C1EFA">
        <w:tc>
          <w:tcPr>
            <w:tcW w:w="1134" w:type="dxa"/>
            <w:vAlign w:val="center"/>
          </w:tcPr>
          <w:p w:rsidR="00046040" w:rsidRDefault="00046040" w:rsidP="008C1EFA">
            <w:pPr>
              <w:pStyle w:val="ConsPlusNormal"/>
              <w:jc w:val="center"/>
            </w:pPr>
            <w:r>
              <w:t>Урок 13</w:t>
            </w:r>
          </w:p>
        </w:tc>
        <w:tc>
          <w:tcPr>
            <w:tcW w:w="7937" w:type="dxa"/>
          </w:tcPr>
          <w:p w:rsidR="00046040" w:rsidRDefault="00046040" w:rsidP="008C1EFA">
            <w:pPr>
              <w:pStyle w:val="ConsPlusNormal"/>
              <w:jc w:val="both"/>
            </w:pPr>
            <w:r>
              <w:t>Страны Тропической и Южной Африки. Освобождение от колониальной зависимости</w:t>
            </w:r>
          </w:p>
        </w:tc>
      </w:tr>
      <w:tr w:rsidR="00046040" w:rsidTr="008C1EFA">
        <w:tc>
          <w:tcPr>
            <w:tcW w:w="1134" w:type="dxa"/>
          </w:tcPr>
          <w:p w:rsidR="00046040" w:rsidRDefault="00046040" w:rsidP="008C1EFA">
            <w:pPr>
              <w:pStyle w:val="ConsPlusNormal"/>
              <w:jc w:val="center"/>
            </w:pPr>
            <w:r>
              <w:t>Урок 14</w:t>
            </w:r>
          </w:p>
        </w:tc>
        <w:tc>
          <w:tcPr>
            <w:tcW w:w="7937" w:type="dxa"/>
            <w:vAlign w:val="center"/>
          </w:tcPr>
          <w:p w:rsidR="00046040" w:rsidRDefault="00046040" w:rsidP="008C1EFA">
            <w:pPr>
              <w:pStyle w:val="ConsPlusNormal"/>
              <w:jc w:val="both"/>
            </w:pPr>
            <w:r>
              <w:t>Страны Латинской Америки во второй половине XX - начале XXI в.</w:t>
            </w:r>
          </w:p>
        </w:tc>
      </w:tr>
      <w:tr w:rsidR="00046040" w:rsidTr="008C1EFA">
        <w:tc>
          <w:tcPr>
            <w:tcW w:w="1134" w:type="dxa"/>
            <w:vAlign w:val="center"/>
          </w:tcPr>
          <w:p w:rsidR="00046040" w:rsidRDefault="00046040" w:rsidP="008C1EFA">
            <w:pPr>
              <w:pStyle w:val="ConsPlusNormal"/>
              <w:jc w:val="center"/>
            </w:pPr>
            <w:r>
              <w:t>Урок 15</w:t>
            </w:r>
          </w:p>
        </w:tc>
        <w:tc>
          <w:tcPr>
            <w:tcW w:w="7937" w:type="dxa"/>
          </w:tcPr>
          <w:p w:rsidR="00046040" w:rsidRDefault="00046040" w:rsidP="008C1EFA">
            <w:pPr>
              <w:pStyle w:val="ConsPlusNormal"/>
              <w:jc w:val="both"/>
            </w:pPr>
            <w:r>
              <w:t>Повторительно-обобщающий урок по разделу "Страны Азии, Африки и Латинской Америки во второй половине XX в. - начале XXI в."</w:t>
            </w:r>
          </w:p>
        </w:tc>
      </w:tr>
      <w:tr w:rsidR="00046040" w:rsidTr="008C1EFA">
        <w:tc>
          <w:tcPr>
            <w:tcW w:w="1134" w:type="dxa"/>
          </w:tcPr>
          <w:p w:rsidR="00046040" w:rsidRDefault="00046040" w:rsidP="008C1EFA">
            <w:pPr>
              <w:pStyle w:val="ConsPlusNormal"/>
              <w:jc w:val="center"/>
            </w:pPr>
            <w:r>
              <w:t>Урок 16</w:t>
            </w:r>
          </w:p>
        </w:tc>
        <w:tc>
          <w:tcPr>
            <w:tcW w:w="7937" w:type="dxa"/>
            <w:vAlign w:val="center"/>
          </w:tcPr>
          <w:p w:rsidR="00046040" w:rsidRDefault="00046040" w:rsidP="008C1EFA">
            <w:pPr>
              <w:pStyle w:val="ConsPlusNormal"/>
              <w:jc w:val="both"/>
            </w:pPr>
            <w:r>
              <w:t>Международные отношения в конце 1940-е - конце 1980-х гг.</w:t>
            </w:r>
          </w:p>
        </w:tc>
      </w:tr>
      <w:tr w:rsidR="00046040" w:rsidTr="008C1EFA">
        <w:tc>
          <w:tcPr>
            <w:tcW w:w="1134" w:type="dxa"/>
          </w:tcPr>
          <w:p w:rsidR="00046040" w:rsidRDefault="00046040" w:rsidP="008C1EFA">
            <w:pPr>
              <w:pStyle w:val="ConsPlusNormal"/>
              <w:jc w:val="center"/>
            </w:pPr>
            <w:r>
              <w:t>Урок 17</w:t>
            </w:r>
          </w:p>
        </w:tc>
        <w:tc>
          <w:tcPr>
            <w:tcW w:w="7937" w:type="dxa"/>
            <w:vAlign w:val="center"/>
          </w:tcPr>
          <w:p w:rsidR="00046040" w:rsidRDefault="00046040" w:rsidP="008C1EFA">
            <w:pPr>
              <w:pStyle w:val="ConsPlusNormal"/>
              <w:jc w:val="both"/>
            </w:pPr>
            <w:r>
              <w:t>Международные отношения в конце 1940-е - конце 1980-х гг.</w:t>
            </w:r>
          </w:p>
        </w:tc>
      </w:tr>
      <w:tr w:rsidR="00046040" w:rsidTr="008C1EFA">
        <w:tc>
          <w:tcPr>
            <w:tcW w:w="1134" w:type="dxa"/>
          </w:tcPr>
          <w:p w:rsidR="00046040" w:rsidRDefault="00046040" w:rsidP="008C1EFA">
            <w:pPr>
              <w:pStyle w:val="ConsPlusNormal"/>
              <w:jc w:val="center"/>
            </w:pPr>
            <w:r>
              <w:t>Урок 18</w:t>
            </w:r>
          </w:p>
        </w:tc>
        <w:tc>
          <w:tcPr>
            <w:tcW w:w="7937" w:type="dxa"/>
          </w:tcPr>
          <w:p w:rsidR="00046040" w:rsidRDefault="00046040" w:rsidP="008C1EFA">
            <w:pPr>
              <w:pStyle w:val="ConsPlusNormal"/>
              <w:jc w:val="both"/>
            </w:pPr>
            <w:r>
              <w:t>Международные отношения в 1990-е - 2023 г.</w:t>
            </w:r>
          </w:p>
        </w:tc>
      </w:tr>
      <w:tr w:rsidR="00046040" w:rsidTr="008C1EFA">
        <w:tc>
          <w:tcPr>
            <w:tcW w:w="1134" w:type="dxa"/>
            <w:vAlign w:val="center"/>
          </w:tcPr>
          <w:p w:rsidR="00046040" w:rsidRDefault="00046040" w:rsidP="008C1EFA">
            <w:pPr>
              <w:pStyle w:val="ConsPlusNormal"/>
              <w:jc w:val="center"/>
            </w:pPr>
            <w:r>
              <w:t>Урок 19</w:t>
            </w:r>
          </w:p>
        </w:tc>
        <w:tc>
          <w:tcPr>
            <w:tcW w:w="7937" w:type="dxa"/>
          </w:tcPr>
          <w:p w:rsidR="00046040" w:rsidRDefault="00046040" w:rsidP="008C1EFA">
            <w:pPr>
              <w:pStyle w:val="ConsPlusNormal"/>
              <w:jc w:val="both"/>
            </w:pPr>
            <w:r>
              <w:t>Международные отношения в 1990-е - 2023 г. Кризис глобального доминирования Запада.</w:t>
            </w:r>
          </w:p>
        </w:tc>
      </w:tr>
      <w:tr w:rsidR="00046040" w:rsidTr="008C1EFA">
        <w:tc>
          <w:tcPr>
            <w:tcW w:w="1134" w:type="dxa"/>
            <w:vAlign w:val="center"/>
          </w:tcPr>
          <w:p w:rsidR="00046040" w:rsidRDefault="00046040" w:rsidP="008C1EFA">
            <w:pPr>
              <w:pStyle w:val="ConsPlusNormal"/>
              <w:jc w:val="center"/>
            </w:pPr>
            <w:r>
              <w:t>Урок 20</w:t>
            </w:r>
          </w:p>
        </w:tc>
        <w:tc>
          <w:tcPr>
            <w:tcW w:w="7937" w:type="dxa"/>
            <w:vAlign w:val="center"/>
          </w:tcPr>
          <w:p w:rsidR="00046040" w:rsidRDefault="00046040" w:rsidP="008C1EFA">
            <w:pPr>
              <w:pStyle w:val="ConsPlusNormal"/>
              <w:jc w:val="both"/>
            </w:pPr>
            <w:r>
              <w:t>Развития науки во второй половине XX в. - начале XXI в.</w:t>
            </w:r>
          </w:p>
        </w:tc>
      </w:tr>
      <w:tr w:rsidR="00046040" w:rsidTr="008C1EFA">
        <w:tc>
          <w:tcPr>
            <w:tcW w:w="1134" w:type="dxa"/>
            <w:vAlign w:val="center"/>
          </w:tcPr>
          <w:p w:rsidR="00046040" w:rsidRDefault="00046040" w:rsidP="008C1EFA">
            <w:pPr>
              <w:pStyle w:val="ConsPlusNormal"/>
              <w:jc w:val="center"/>
            </w:pPr>
            <w:r>
              <w:t>Урок 21</w:t>
            </w:r>
          </w:p>
        </w:tc>
        <w:tc>
          <w:tcPr>
            <w:tcW w:w="7937" w:type="dxa"/>
          </w:tcPr>
          <w:p w:rsidR="00046040" w:rsidRDefault="00046040" w:rsidP="008C1EFA">
            <w:pPr>
              <w:pStyle w:val="ConsPlusNormal"/>
              <w:jc w:val="both"/>
            </w:pPr>
            <w:r>
              <w:t>Развитие культуры и искусства во второй половине XX в. - начале XXI в.</w:t>
            </w:r>
          </w:p>
        </w:tc>
      </w:tr>
      <w:tr w:rsidR="00046040" w:rsidTr="008C1EFA">
        <w:tc>
          <w:tcPr>
            <w:tcW w:w="1134" w:type="dxa"/>
          </w:tcPr>
          <w:p w:rsidR="00046040" w:rsidRDefault="00046040" w:rsidP="008C1EFA">
            <w:pPr>
              <w:pStyle w:val="ConsPlusNormal"/>
              <w:jc w:val="center"/>
            </w:pPr>
            <w:r>
              <w:t>Урок 22</w:t>
            </w:r>
          </w:p>
        </w:tc>
        <w:tc>
          <w:tcPr>
            <w:tcW w:w="7937" w:type="dxa"/>
          </w:tcPr>
          <w:p w:rsidR="00046040" w:rsidRDefault="00046040" w:rsidP="008C1EFA">
            <w:pPr>
              <w:pStyle w:val="ConsPlusNormal"/>
              <w:jc w:val="both"/>
            </w:pPr>
            <w:r>
              <w:t>Глобальные проблемы современности.</w:t>
            </w:r>
          </w:p>
        </w:tc>
      </w:tr>
      <w:tr w:rsidR="00046040" w:rsidTr="008C1EFA">
        <w:tc>
          <w:tcPr>
            <w:tcW w:w="1134" w:type="dxa"/>
            <w:vAlign w:val="center"/>
          </w:tcPr>
          <w:p w:rsidR="00046040" w:rsidRDefault="00046040" w:rsidP="008C1EFA">
            <w:pPr>
              <w:pStyle w:val="ConsPlusNormal"/>
              <w:jc w:val="center"/>
            </w:pPr>
            <w:r>
              <w:t>Урок 23</w:t>
            </w:r>
          </w:p>
        </w:tc>
        <w:tc>
          <w:tcPr>
            <w:tcW w:w="7937" w:type="dxa"/>
          </w:tcPr>
          <w:p w:rsidR="00046040" w:rsidRDefault="00046040" w:rsidP="008C1EFA">
            <w:pPr>
              <w:pStyle w:val="ConsPlusNormal"/>
              <w:jc w:val="both"/>
            </w:pPr>
            <w:r>
              <w:t>Повторительно-обобщающий урок по теме "Всеобщая история 1945 - 2022 гг."</w:t>
            </w:r>
          </w:p>
        </w:tc>
      </w:tr>
      <w:tr w:rsidR="00046040" w:rsidTr="008C1EFA">
        <w:tc>
          <w:tcPr>
            <w:tcW w:w="1134" w:type="dxa"/>
          </w:tcPr>
          <w:p w:rsidR="00046040" w:rsidRDefault="00046040" w:rsidP="008C1EFA">
            <w:pPr>
              <w:pStyle w:val="ConsPlusNormal"/>
              <w:jc w:val="center"/>
            </w:pPr>
            <w:r>
              <w:t>Урок 24</w:t>
            </w:r>
          </w:p>
        </w:tc>
        <w:tc>
          <w:tcPr>
            <w:tcW w:w="7937" w:type="dxa"/>
            <w:vAlign w:val="center"/>
          </w:tcPr>
          <w:p w:rsidR="00046040" w:rsidRDefault="00046040" w:rsidP="008C1EFA">
            <w:pPr>
              <w:pStyle w:val="ConsPlusNormal"/>
              <w:jc w:val="both"/>
            </w:pPr>
            <w:r>
              <w:t>Введение в курс "История России. 1945 год - начало XXI в."</w:t>
            </w:r>
          </w:p>
        </w:tc>
      </w:tr>
      <w:tr w:rsidR="00046040" w:rsidTr="008C1EFA">
        <w:tc>
          <w:tcPr>
            <w:tcW w:w="1134" w:type="dxa"/>
          </w:tcPr>
          <w:p w:rsidR="00046040" w:rsidRDefault="00046040" w:rsidP="008C1EFA">
            <w:pPr>
              <w:pStyle w:val="ConsPlusNormal"/>
              <w:jc w:val="center"/>
            </w:pPr>
            <w:r>
              <w:t>Урок 25</w:t>
            </w:r>
          </w:p>
        </w:tc>
        <w:tc>
          <w:tcPr>
            <w:tcW w:w="7937" w:type="dxa"/>
            <w:vAlign w:val="center"/>
          </w:tcPr>
          <w:p w:rsidR="00046040" w:rsidRDefault="00046040" w:rsidP="008C1EFA">
            <w:pPr>
              <w:pStyle w:val="ConsPlusNormal"/>
              <w:jc w:val="both"/>
            </w:pPr>
            <w:r>
              <w:t>Восстановление и развитие экономики и социальной сферы.</w:t>
            </w:r>
          </w:p>
        </w:tc>
      </w:tr>
      <w:tr w:rsidR="00046040" w:rsidTr="008C1EFA">
        <w:tc>
          <w:tcPr>
            <w:tcW w:w="1134" w:type="dxa"/>
          </w:tcPr>
          <w:p w:rsidR="00046040" w:rsidRDefault="00046040" w:rsidP="008C1EFA">
            <w:pPr>
              <w:pStyle w:val="ConsPlusNormal"/>
              <w:jc w:val="center"/>
            </w:pPr>
            <w:r>
              <w:t>Урок 26</w:t>
            </w:r>
          </w:p>
        </w:tc>
        <w:tc>
          <w:tcPr>
            <w:tcW w:w="7937" w:type="dxa"/>
          </w:tcPr>
          <w:p w:rsidR="00046040" w:rsidRDefault="00046040" w:rsidP="008C1EFA">
            <w:pPr>
              <w:pStyle w:val="ConsPlusNormal"/>
              <w:jc w:val="both"/>
            </w:pPr>
            <w:r>
              <w:t>Политическая система в послевоенные годы.</w:t>
            </w:r>
          </w:p>
        </w:tc>
      </w:tr>
      <w:tr w:rsidR="00046040" w:rsidTr="008C1EFA">
        <w:tc>
          <w:tcPr>
            <w:tcW w:w="1134" w:type="dxa"/>
          </w:tcPr>
          <w:p w:rsidR="00046040" w:rsidRDefault="00046040" w:rsidP="008C1EFA">
            <w:pPr>
              <w:pStyle w:val="ConsPlusNormal"/>
              <w:jc w:val="center"/>
            </w:pPr>
            <w:r>
              <w:t>Урок 27</w:t>
            </w:r>
          </w:p>
        </w:tc>
        <w:tc>
          <w:tcPr>
            <w:tcW w:w="7937" w:type="dxa"/>
            <w:vAlign w:val="center"/>
          </w:tcPr>
          <w:p w:rsidR="00046040" w:rsidRDefault="00046040" w:rsidP="008C1EFA">
            <w:pPr>
              <w:pStyle w:val="ConsPlusNormal"/>
              <w:jc w:val="both"/>
            </w:pPr>
            <w:r>
              <w:t>Идеология, наука, культура и спорт в послевоенные годы.</w:t>
            </w:r>
          </w:p>
        </w:tc>
      </w:tr>
      <w:tr w:rsidR="00046040" w:rsidTr="008C1EFA">
        <w:tc>
          <w:tcPr>
            <w:tcW w:w="1134" w:type="dxa"/>
          </w:tcPr>
          <w:p w:rsidR="00046040" w:rsidRDefault="00046040" w:rsidP="008C1EFA">
            <w:pPr>
              <w:pStyle w:val="ConsPlusNormal"/>
              <w:jc w:val="center"/>
            </w:pPr>
            <w:r>
              <w:t>Урок 28</w:t>
            </w:r>
          </w:p>
        </w:tc>
        <w:tc>
          <w:tcPr>
            <w:tcW w:w="7937" w:type="dxa"/>
          </w:tcPr>
          <w:p w:rsidR="00046040" w:rsidRDefault="00046040" w:rsidP="008C1EFA">
            <w:pPr>
              <w:pStyle w:val="ConsPlusNormal"/>
              <w:jc w:val="both"/>
            </w:pPr>
            <w:r>
              <w:t>Место и роль СССР в послевоенном мире. Внешняя политика СССР в 1945 - 1953 гг.</w:t>
            </w:r>
          </w:p>
        </w:tc>
      </w:tr>
      <w:tr w:rsidR="00046040" w:rsidTr="008C1EFA">
        <w:tc>
          <w:tcPr>
            <w:tcW w:w="1134" w:type="dxa"/>
            <w:vAlign w:val="center"/>
          </w:tcPr>
          <w:p w:rsidR="00046040" w:rsidRDefault="00046040" w:rsidP="008C1EFA">
            <w:pPr>
              <w:pStyle w:val="ConsPlusNormal"/>
              <w:jc w:val="center"/>
            </w:pPr>
            <w:r>
              <w:t>Урок 29</w:t>
            </w:r>
          </w:p>
        </w:tc>
        <w:tc>
          <w:tcPr>
            <w:tcW w:w="7937" w:type="dxa"/>
            <w:vAlign w:val="center"/>
          </w:tcPr>
          <w:p w:rsidR="00046040" w:rsidRDefault="00046040" w:rsidP="008C1EFA">
            <w:pPr>
              <w:pStyle w:val="ConsPlusNormal"/>
              <w:jc w:val="both"/>
            </w:pPr>
            <w:r>
              <w:t>Новое руководство страны. Смена политического курса.</w:t>
            </w:r>
          </w:p>
        </w:tc>
      </w:tr>
      <w:tr w:rsidR="00046040" w:rsidTr="008C1EFA">
        <w:tc>
          <w:tcPr>
            <w:tcW w:w="1134" w:type="dxa"/>
          </w:tcPr>
          <w:p w:rsidR="00046040" w:rsidRDefault="00046040" w:rsidP="008C1EFA">
            <w:pPr>
              <w:pStyle w:val="ConsPlusNormal"/>
              <w:jc w:val="center"/>
            </w:pPr>
            <w:r>
              <w:t>Урок 30</w:t>
            </w:r>
          </w:p>
        </w:tc>
        <w:tc>
          <w:tcPr>
            <w:tcW w:w="7937" w:type="dxa"/>
            <w:vAlign w:val="center"/>
          </w:tcPr>
          <w:p w:rsidR="00046040" w:rsidRDefault="00046040" w:rsidP="008C1EFA">
            <w:pPr>
              <w:pStyle w:val="ConsPlusNormal"/>
              <w:jc w:val="both"/>
            </w:pPr>
            <w:r>
              <w:t>Экономическое и социальное развитие в 1953 - 1964 гг.</w:t>
            </w:r>
          </w:p>
        </w:tc>
      </w:tr>
      <w:tr w:rsidR="00046040" w:rsidTr="008C1EFA">
        <w:tc>
          <w:tcPr>
            <w:tcW w:w="1134" w:type="dxa"/>
          </w:tcPr>
          <w:p w:rsidR="00046040" w:rsidRDefault="00046040" w:rsidP="008C1EFA">
            <w:pPr>
              <w:pStyle w:val="ConsPlusNormal"/>
              <w:jc w:val="center"/>
            </w:pPr>
            <w:r>
              <w:t>Урок 31</w:t>
            </w:r>
          </w:p>
        </w:tc>
        <w:tc>
          <w:tcPr>
            <w:tcW w:w="7937" w:type="dxa"/>
          </w:tcPr>
          <w:p w:rsidR="00046040" w:rsidRDefault="00046040" w:rsidP="008C1EFA">
            <w:pPr>
              <w:pStyle w:val="ConsPlusNormal"/>
              <w:jc w:val="both"/>
            </w:pPr>
            <w:r>
              <w:t>Развитие науки и техники. в 1953 - 1964 гг.</w:t>
            </w:r>
          </w:p>
        </w:tc>
      </w:tr>
      <w:tr w:rsidR="00046040" w:rsidTr="008C1EFA">
        <w:tc>
          <w:tcPr>
            <w:tcW w:w="1134" w:type="dxa"/>
          </w:tcPr>
          <w:p w:rsidR="00046040" w:rsidRDefault="00046040" w:rsidP="008C1EFA">
            <w:pPr>
              <w:pStyle w:val="ConsPlusNormal"/>
              <w:jc w:val="center"/>
            </w:pPr>
            <w:r>
              <w:t>Урок 32</w:t>
            </w:r>
          </w:p>
        </w:tc>
        <w:tc>
          <w:tcPr>
            <w:tcW w:w="7937" w:type="dxa"/>
          </w:tcPr>
          <w:p w:rsidR="00046040" w:rsidRDefault="00046040" w:rsidP="008C1EFA">
            <w:pPr>
              <w:pStyle w:val="ConsPlusNormal"/>
              <w:jc w:val="both"/>
            </w:pPr>
            <w:r>
              <w:t>Культурное пространство в 1953 - 1964 гг.</w:t>
            </w:r>
          </w:p>
        </w:tc>
      </w:tr>
      <w:tr w:rsidR="00046040" w:rsidTr="008C1EFA">
        <w:tc>
          <w:tcPr>
            <w:tcW w:w="1134" w:type="dxa"/>
          </w:tcPr>
          <w:p w:rsidR="00046040" w:rsidRDefault="00046040" w:rsidP="008C1EFA">
            <w:pPr>
              <w:pStyle w:val="ConsPlusNormal"/>
              <w:jc w:val="center"/>
            </w:pPr>
            <w:r>
              <w:t>Урок 33</w:t>
            </w:r>
          </w:p>
        </w:tc>
        <w:tc>
          <w:tcPr>
            <w:tcW w:w="7937" w:type="dxa"/>
          </w:tcPr>
          <w:p w:rsidR="00046040" w:rsidRDefault="00046040" w:rsidP="008C1EFA">
            <w:pPr>
              <w:pStyle w:val="ConsPlusNormal"/>
              <w:jc w:val="both"/>
            </w:pPr>
            <w:r>
              <w:t>Перемены в повседневной жизни в 1953 - 1964 гг.</w:t>
            </w:r>
          </w:p>
        </w:tc>
      </w:tr>
      <w:tr w:rsidR="00046040" w:rsidTr="008C1EFA">
        <w:tc>
          <w:tcPr>
            <w:tcW w:w="1134" w:type="dxa"/>
          </w:tcPr>
          <w:p w:rsidR="00046040" w:rsidRDefault="00046040" w:rsidP="008C1EFA">
            <w:pPr>
              <w:pStyle w:val="ConsPlusNormal"/>
              <w:jc w:val="center"/>
            </w:pPr>
            <w:r>
              <w:t>Урок 34</w:t>
            </w:r>
          </w:p>
        </w:tc>
        <w:tc>
          <w:tcPr>
            <w:tcW w:w="7937" w:type="dxa"/>
          </w:tcPr>
          <w:p w:rsidR="00046040" w:rsidRDefault="00046040" w:rsidP="008C1EFA">
            <w:pPr>
              <w:pStyle w:val="ConsPlusNormal"/>
              <w:jc w:val="both"/>
            </w:pPr>
            <w:r>
              <w:t>Внешняя политика в 1953 - 1964 гг.</w:t>
            </w:r>
          </w:p>
        </w:tc>
      </w:tr>
      <w:tr w:rsidR="00046040" w:rsidTr="008C1EFA">
        <w:tc>
          <w:tcPr>
            <w:tcW w:w="1134" w:type="dxa"/>
            <w:vAlign w:val="center"/>
          </w:tcPr>
          <w:p w:rsidR="00046040" w:rsidRDefault="00046040" w:rsidP="008C1EFA">
            <w:pPr>
              <w:pStyle w:val="ConsPlusNormal"/>
              <w:jc w:val="center"/>
            </w:pPr>
            <w:r>
              <w:t>Урок 35</w:t>
            </w:r>
          </w:p>
        </w:tc>
        <w:tc>
          <w:tcPr>
            <w:tcW w:w="7937" w:type="dxa"/>
          </w:tcPr>
          <w:p w:rsidR="00046040" w:rsidRDefault="00046040" w:rsidP="008C1EFA">
            <w:pPr>
              <w:pStyle w:val="ConsPlusNormal"/>
              <w:jc w:val="both"/>
            </w:pPr>
            <w:r>
              <w:t>Повторительно-обобщающий урок по темам "СССР в послевоенные годы" и "СССР в 1953 - 1964 гг."</w:t>
            </w:r>
          </w:p>
        </w:tc>
      </w:tr>
      <w:tr w:rsidR="00046040" w:rsidTr="008C1EFA">
        <w:tc>
          <w:tcPr>
            <w:tcW w:w="1134" w:type="dxa"/>
          </w:tcPr>
          <w:p w:rsidR="00046040" w:rsidRDefault="00046040" w:rsidP="008C1EFA">
            <w:pPr>
              <w:pStyle w:val="ConsPlusNormal"/>
              <w:jc w:val="center"/>
            </w:pPr>
            <w:r>
              <w:t>Урок 36</w:t>
            </w:r>
          </w:p>
        </w:tc>
        <w:tc>
          <w:tcPr>
            <w:tcW w:w="7937" w:type="dxa"/>
          </w:tcPr>
          <w:p w:rsidR="00046040" w:rsidRDefault="00046040" w:rsidP="008C1EFA">
            <w:pPr>
              <w:pStyle w:val="ConsPlusNormal"/>
              <w:jc w:val="both"/>
            </w:pPr>
            <w:r>
              <w:t>Политическое развитие СССР в 1964 - 1985 гг.</w:t>
            </w:r>
          </w:p>
        </w:tc>
      </w:tr>
      <w:tr w:rsidR="00046040" w:rsidTr="008C1EFA">
        <w:tc>
          <w:tcPr>
            <w:tcW w:w="1134" w:type="dxa"/>
          </w:tcPr>
          <w:p w:rsidR="00046040" w:rsidRDefault="00046040" w:rsidP="008C1EFA">
            <w:pPr>
              <w:pStyle w:val="ConsPlusNormal"/>
              <w:jc w:val="center"/>
            </w:pPr>
            <w:r>
              <w:lastRenderedPageBreak/>
              <w:t>Урок 37</w:t>
            </w:r>
          </w:p>
        </w:tc>
        <w:tc>
          <w:tcPr>
            <w:tcW w:w="7937" w:type="dxa"/>
            <w:vAlign w:val="center"/>
          </w:tcPr>
          <w:p w:rsidR="00046040" w:rsidRDefault="00046040" w:rsidP="008C1EFA">
            <w:pPr>
              <w:pStyle w:val="ConsPlusNormal"/>
              <w:jc w:val="both"/>
            </w:pPr>
            <w:r>
              <w:t>Социально-экономическое развитие в 1964 - 1985 гг.</w:t>
            </w:r>
          </w:p>
        </w:tc>
      </w:tr>
      <w:tr w:rsidR="00046040" w:rsidTr="008C1EFA">
        <w:tc>
          <w:tcPr>
            <w:tcW w:w="1134" w:type="dxa"/>
          </w:tcPr>
          <w:p w:rsidR="00046040" w:rsidRDefault="00046040" w:rsidP="008C1EFA">
            <w:pPr>
              <w:pStyle w:val="ConsPlusNormal"/>
              <w:jc w:val="center"/>
            </w:pPr>
            <w:r>
              <w:t>Урок 38</w:t>
            </w:r>
          </w:p>
        </w:tc>
        <w:tc>
          <w:tcPr>
            <w:tcW w:w="7937" w:type="dxa"/>
            <w:vAlign w:val="center"/>
          </w:tcPr>
          <w:p w:rsidR="00046040" w:rsidRDefault="00046040" w:rsidP="008C1EFA">
            <w:pPr>
              <w:pStyle w:val="ConsPlusNormal"/>
              <w:jc w:val="both"/>
            </w:pPr>
            <w:r>
              <w:t>Развитие науки, образование, здравоохранения в 1964 - 1985 гг.</w:t>
            </w:r>
          </w:p>
        </w:tc>
      </w:tr>
      <w:tr w:rsidR="00046040" w:rsidTr="008C1EFA">
        <w:tc>
          <w:tcPr>
            <w:tcW w:w="1134" w:type="dxa"/>
          </w:tcPr>
          <w:p w:rsidR="00046040" w:rsidRDefault="00046040" w:rsidP="008C1EFA">
            <w:pPr>
              <w:pStyle w:val="ConsPlusNormal"/>
              <w:jc w:val="center"/>
            </w:pPr>
            <w:r>
              <w:t>Урок 39</w:t>
            </w:r>
          </w:p>
        </w:tc>
        <w:tc>
          <w:tcPr>
            <w:tcW w:w="7937" w:type="dxa"/>
          </w:tcPr>
          <w:p w:rsidR="00046040" w:rsidRDefault="00046040" w:rsidP="008C1EFA">
            <w:pPr>
              <w:pStyle w:val="ConsPlusNormal"/>
              <w:jc w:val="both"/>
            </w:pPr>
            <w:r>
              <w:t>Идеология и культура в 1964 - 1985 гг.</w:t>
            </w:r>
          </w:p>
        </w:tc>
      </w:tr>
      <w:tr w:rsidR="00046040" w:rsidTr="008C1EFA">
        <w:tc>
          <w:tcPr>
            <w:tcW w:w="1134" w:type="dxa"/>
          </w:tcPr>
          <w:p w:rsidR="00046040" w:rsidRDefault="00046040" w:rsidP="008C1EFA">
            <w:pPr>
              <w:pStyle w:val="ConsPlusNormal"/>
              <w:jc w:val="center"/>
            </w:pPr>
            <w:r>
              <w:t>Урок 40</w:t>
            </w:r>
          </w:p>
        </w:tc>
        <w:tc>
          <w:tcPr>
            <w:tcW w:w="7937" w:type="dxa"/>
            <w:vAlign w:val="center"/>
          </w:tcPr>
          <w:p w:rsidR="00046040" w:rsidRDefault="00046040" w:rsidP="008C1EFA">
            <w:pPr>
              <w:pStyle w:val="ConsPlusNormal"/>
              <w:jc w:val="both"/>
            </w:pPr>
            <w:r>
              <w:t>Повседневная жизнь советского общества в 1964 - 1985 гг.</w:t>
            </w:r>
          </w:p>
        </w:tc>
      </w:tr>
      <w:tr w:rsidR="00046040" w:rsidTr="008C1EFA">
        <w:tc>
          <w:tcPr>
            <w:tcW w:w="1134" w:type="dxa"/>
          </w:tcPr>
          <w:p w:rsidR="00046040" w:rsidRDefault="00046040" w:rsidP="008C1EFA">
            <w:pPr>
              <w:pStyle w:val="ConsPlusNormal"/>
              <w:jc w:val="center"/>
            </w:pPr>
            <w:r>
              <w:t>Урок 41</w:t>
            </w:r>
          </w:p>
        </w:tc>
        <w:tc>
          <w:tcPr>
            <w:tcW w:w="7937" w:type="dxa"/>
            <w:vAlign w:val="center"/>
          </w:tcPr>
          <w:p w:rsidR="00046040" w:rsidRDefault="00046040" w:rsidP="008C1EFA">
            <w:pPr>
              <w:pStyle w:val="ConsPlusNormal"/>
              <w:jc w:val="both"/>
            </w:pPr>
            <w:r>
              <w:t>Национальная политика и национальные движения в 1964 - 1985 гг.</w:t>
            </w:r>
          </w:p>
        </w:tc>
      </w:tr>
      <w:tr w:rsidR="00046040" w:rsidTr="008C1EFA">
        <w:tc>
          <w:tcPr>
            <w:tcW w:w="1134" w:type="dxa"/>
          </w:tcPr>
          <w:p w:rsidR="00046040" w:rsidRDefault="00046040" w:rsidP="008C1EFA">
            <w:pPr>
              <w:pStyle w:val="ConsPlusNormal"/>
              <w:jc w:val="center"/>
            </w:pPr>
            <w:r>
              <w:t>Урок 42</w:t>
            </w:r>
          </w:p>
        </w:tc>
        <w:tc>
          <w:tcPr>
            <w:tcW w:w="7937" w:type="dxa"/>
          </w:tcPr>
          <w:p w:rsidR="00046040" w:rsidRDefault="00046040" w:rsidP="008C1EFA">
            <w:pPr>
              <w:pStyle w:val="ConsPlusNormal"/>
              <w:jc w:val="both"/>
            </w:pPr>
            <w:r>
              <w:t>Внешняя политика СССР в 1964 - 1985 гг.</w:t>
            </w:r>
          </w:p>
        </w:tc>
      </w:tr>
      <w:tr w:rsidR="00046040" w:rsidTr="008C1EFA">
        <w:tc>
          <w:tcPr>
            <w:tcW w:w="1134" w:type="dxa"/>
          </w:tcPr>
          <w:p w:rsidR="00046040" w:rsidRDefault="00046040" w:rsidP="008C1EFA">
            <w:pPr>
              <w:pStyle w:val="ConsPlusNormal"/>
              <w:jc w:val="center"/>
            </w:pPr>
            <w:r>
              <w:t>Урок 43</w:t>
            </w:r>
          </w:p>
        </w:tc>
        <w:tc>
          <w:tcPr>
            <w:tcW w:w="7937" w:type="dxa"/>
            <w:vAlign w:val="center"/>
          </w:tcPr>
          <w:p w:rsidR="00046040" w:rsidRDefault="00046040" w:rsidP="008C1EFA">
            <w:pPr>
              <w:pStyle w:val="ConsPlusNormal"/>
              <w:jc w:val="both"/>
            </w:pPr>
            <w:r>
              <w:t>СССР и мир в начале 1980-х. Предпосылки реформ</w:t>
            </w:r>
          </w:p>
        </w:tc>
      </w:tr>
      <w:tr w:rsidR="00046040" w:rsidTr="008C1EFA">
        <w:tc>
          <w:tcPr>
            <w:tcW w:w="1134" w:type="dxa"/>
          </w:tcPr>
          <w:p w:rsidR="00046040" w:rsidRDefault="00046040" w:rsidP="008C1EFA">
            <w:pPr>
              <w:pStyle w:val="ConsPlusNormal"/>
              <w:jc w:val="center"/>
            </w:pPr>
            <w:r>
              <w:t>Урок 44</w:t>
            </w:r>
          </w:p>
        </w:tc>
        <w:tc>
          <w:tcPr>
            <w:tcW w:w="7937" w:type="dxa"/>
            <w:vAlign w:val="center"/>
          </w:tcPr>
          <w:p w:rsidR="00046040" w:rsidRDefault="00046040" w:rsidP="008C1EFA">
            <w:pPr>
              <w:pStyle w:val="ConsPlusNormal"/>
              <w:jc w:val="both"/>
            </w:pPr>
            <w:r>
              <w:t>Социально-экономическое развитие СССР в 1985 - 1991 гг.</w:t>
            </w:r>
          </w:p>
        </w:tc>
      </w:tr>
      <w:tr w:rsidR="00046040" w:rsidTr="008C1EFA">
        <w:tc>
          <w:tcPr>
            <w:tcW w:w="1134" w:type="dxa"/>
          </w:tcPr>
          <w:p w:rsidR="00046040" w:rsidRDefault="00046040" w:rsidP="008C1EFA">
            <w:pPr>
              <w:pStyle w:val="ConsPlusNormal"/>
              <w:jc w:val="center"/>
            </w:pPr>
            <w:r>
              <w:t>Урок 45</w:t>
            </w:r>
          </w:p>
        </w:tc>
        <w:tc>
          <w:tcPr>
            <w:tcW w:w="7937" w:type="dxa"/>
          </w:tcPr>
          <w:p w:rsidR="00046040" w:rsidRDefault="00046040" w:rsidP="008C1EFA">
            <w:pPr>
              <w:pStyle w:val="ConsPlusNormal"/>
              <w:jc w:val="both"/>
            </w:pPr>
            <w:r>
              <w:t>Перемены в духовной сфере в годы перестройки.</w:t>
            </w:r>
          </w:p>
        </w:tc>
      </w:tr>
      <w:tr w:rsidR="00046040" w:rsidTr="008C1EFA">
        <w:tc>
          <w:tcPr>
            <w:tcW w:w="1134" w:type="dxa"/>
          </w:tcPr>
          <w:p w:rsidR="00046040" w:rsidRDefault="00046040" w:rsidP="008C1EFA">
            <w:pPr>
              <w:pStyle w:val="ConsPlusNormal"/>
              <w:jc w:val="center"/>
            </w:pPr>
            <w:r>
              <w:t>Урок 46</w:t>
            </w:r>
          </w:p>
        </w:tc>
        <w:tc>
          <w:tcPr>
            <w:tcW w:w="7937" w:type="dxa"/>
          </w:tcPr>
          <w:p w:rsidR="00046040" w:rsidRDefault="00046040" w:rsidP="008C1EFA">
            <w:pPr>
              <w:pStyle w:val="ConsPlusNormal"/>
              <w:jc w:val="both"/>
            </w:pPr>
            <w:r>
              <w:t>Реформа политической системы СССР и ее итоги.</w:t>
            </w:r>
          </w:p>
        </w:tc>
      </w:tr>
      <w:tr w:rsidR="00046040" w:rsidTr="008C1EFA">
        <w:tc>
          <w:tcPr>
            <w:tcW w:w="1134" w:type="dxa"/>
          </w:tcPr>
          <w:p w:rsidR="00046040" w:rsidRDefault="00046040" w:rsidP="008C1EFA">
            <w:pPr>
              <w:pStyle w:val="ConsPlusNormal"/>
              <w:jc w:val="center"/>
            </w:pPr>
            <w:r>
              <w:t>Урок 47</w:t>
            </w:r>
          </w:p>
        </w:tc>
        <w:tc>
          <w:tcPr>
            <w:tcW w:w="7937" w:type="dxa"/>
            <w:vAlign w:val="center"/>
          </w:tcPr>
          <w:p w:rsidR="00046040" w:rsidRDefault="00046040" w:rsidP="008C1EFA">
            <w:pPr>
              <w:pStyle w:val="ConsPlusNormal"/>
              <w:jc w:val="both"/>
            </w:pPr>
            <w:r>
              <w:t>Новое политическое мышление и перемены во внешней политике.</w:t>
            </w:r>
          </w:p>
        </w:tc>
      </w:tr>
      <w:tr w:rsidR="00046040" w:rsidTr="008C1EFA">
        <w:tc>
          <w:tcPr>
            <w:tcW w:w="1134" w:type="dxa"/>
            <w:vAlign w:val="center"/>
          </w:tcPr>
          <w:p w:rsidR="00046040" w:rsidRDefault="00046040" w:rsidP="008C1EFA">
            <w:pPr>
              <w:pStyle w:val="ConsPlusNormal"/>
              <w:jc w:val="center"/>
            </w:pPr>
            <w:r>
              <w:t>Урок 48</w:t>
            </w:r>
          </w:p>
        </w:tc>
        <w:tc>
          <w:tcPr>
            <w:tcW w:w="7937" w:type="dxa"/>
          </w:tcPr>
          <w:p w:rsidR="00046040" w:rsidRDefault="00046040" w:rsidP="008C1EFA">
            <w:pPr>
              <w:pStyle w:val="ConsPlusNormal"/>
              <w:jc w:val="both"/>
            </w:pPr>
            <w:r>
              <w:t>Национальная политика и подъем национальных движений.</w:t>
            </w:r>
          </w:p>
          <w:p w:rsidR="00046040" w:rsidRDefault="00046040" w:rsidP="008C1EFA">
            <w:pPr>
              <w:pStyle w:val="ConsPlusNormal"/>
              <w:jc w:val="both"/>
            </w:pPr>
            <w:r>
              <w:t>Распад СССР</w:t>
            </w:r>
          </w:p>
        </w:tc>
      </w:tr>
      <w:tr w:rsidR="00046040" w:rsidTr="008C1EFA">
        <w:tc>
          <w:tcPr>
            <w:tcW w:w="1134" w:type="dxa"/>
          </w:tcPr>
          <w:p w:rsidR="00046040" w:rsidRDefault="00046040" w:rsidP="008C1EFA">
            <w:pPr>
              <w:pStyle w:val="ConsPlusNormal"/>
              <w:jc w:val="center"/>
            </w:pPr>
            <w:r>
              <w:t>Урок 49</w:t>
            </w:r>
          </w:p>
        </w:tc>
        <w:tc>
          <w:tcPr>
            <w:tcW w:w="7937" w:type="dxa"/>
          </w:tcPr>
          <w:p w:rsidR="00046040" w:rsidRDefault="00046040" w:rsidP="008C1EFA">
            <w:pPr>
              <w:pStyle w:val="ConsPlusNormal"/>
              <w:jc w:val="both"/>
            </w:pPr>
            <w:r>
              <w:t>Наш край в 1945 - 1991 гг.</w:t>
            </w:r>
          </w:p>
        </w:tc>
      </w:tr>
      <w:tr w:rsidR="00046040" w:rsidTr="008C1EFA">
        <w:tc>
          <w:tcPr>
            <w:tcW w:w="1134" w:type="dxa"/>
          </w:tcPr>
          <w:p w:rsidR="00046040" w:rsidRDefault="00046040" w:rsidP="008C1EFA">
            <w:pPr>
              <w:pStyle w:val="ConsPlusNormal"/>
              <w:jc w:val="center"/>
            </w:pPr>
            <w:r>
              <w:t>Урок 50</w:t>
            </w:r>
          </w:p>
        </w:tc>
        <w:tc>
          <w:tcPr>
            <w:tcW w:w="7937" w:type="dxa"/>
            <w:vAlign w:val="center"/>
          </w:tcPr>
          <w:p w:rsidR="00046040" w:rsidRDefault="00046040" w:rsidP="008C1EFA">
            <w:pPr>
              <w:pStyle w:val="ConsPlusNormal"/>
              <w:jc w:val="both"/>
            </w:pPr>
            <w:r>
              <w:t>Повторительно-обобщающий урок по теме "СССР в 1964 - 1991 гг."</w:t>
            </w:r>
          </w:p>
        </w:tc>
      </w:tr>
      <w:tr w:rsidR="00046040" w:rsidTr="008C1EFA">
        <w:tc>
          <w:tcPr>
            <w:tcW w:w="1134" w:type="dxa"/>
          </w:tcPr>
          <w:p w:rsidR="00046040" w:rsidRDefault="00046040" w:rsidP="008C1EFA">
            <w:pPr>
              <w:pStyle w:val="ConsPlusNormal"/>
              <w:jc w:val="center"/>
            </w:pPr>
            <w:r>
              <w:t>Урок 51</w:t>
            </w:r>
          </w:p>
        </w:tc>
        <w:tc>
          <w:tcPr>
            <w:tcW w:w="7937" w:type="dxa"/>
          </w:tcPr>
          <w:p w:rsidR="00046040" w:rsidRDefault="00046040" w:rsidP="008C1EFA">
            <w:pPr>
              <w:pStyle w:val="ConsPlusNormal"/>
              <w:jc w:val="both"/>
            </w:pPr>
            <w:r>
              <w:t>Российская экономика в условиях рынка</w:t>
            </w:r>
          </w:p>
        </w:tc>
      </w:tr>
      <w:tr w:rsidR="00046040" w:rsidTr="008C1EFA">
        <w:tc>
          <w:tcPr>
            <w:tcW w:w="1134" w:type="dxa"/>
          </w:tcPr>
          <w:p w:rsidR="00046040" w:rsidRDefault="00046040" w:rsidP="008C1EFA">
            <w:pPr>
              <w:pStyle w:val="ConsPlusNormal"/>
              <w:jc w:val="center"/>
            </w:pPr>
            <w:r>
              <w:t>Урок 52</w:t>
            </w:r>
          </w:p>
        </w:tc>
        <w:tc>
          <w:tcPr>
            <w:tcW w:w="7937" w:type="dxa"/>
            <w:vAlign w:val="center"/>
          </w:tcPr>
          <w:p w:rsidR="00046040" w:rsidRDefault="00046040" w:rsidP="008C1EFA">
            <w:pPr>
              <w:pStyle w:val="ConsPlusNormal"/>
              <w:jc w:val="both"/>
            </w:pPr>
            <w:r>
              <w:t>Политическое развитие Российской Федерации в 1990-е гг.</w:t>
            </w:r>
          </w:p>
        </w:tc>
      </w:tr>
      <w:tr w:rsidR="00046040" w:rsidTr="008C1EFA">
        <w:tc>
          <w:tcPr>
            <w:tcW w:w="1134" w:type="dxa"/>
            <w:vAlign w:val="center"/>
          </w:tcPr>
          <w:p w:rsidR="00046040" w:rsidRDefault="00046040" w:rsidP="008C1EFA">
            <w:pPr>
              <w:pStyle w:val="ConsPlusNormal"/>
              <w:jc w:val="center"/>
            </w:pPr>
            <w:r>
              <w:t>Урок 53</w:t>
            </w:r>
          </w:p>
        </w:tc>
        <w:tc>
          <w:tcPr>
            <w:tcW w:w="7937" w:type="dxa"/>
            <w:vAlign w:val="center"/>
          </w:tcPr>
          <w:p w:rsidR="00046040" w:rsidRDefault="00046040" w:rsidP="008C1EFA">
            <w:pPr>
              <w:pStyle w:val="ConsPlusNormal"/>
              <w:jc w:val="both"/>
            </w:pPr>
            <w:r>
              <w:t>Межнациональные отношения и национальная политика в 1990-е гг.</w:t>
            </w:r>
          </w:p>
        </w:tc>
      </w:tr>
      <w:tr w:rsidR="00046040" w:rsidTr="008C1EFA">
        <w:tc>
          <w:tcPr>
            <w:tcW w:w="1134" w:type="dxa"/>
          </w:tcPr>
          <w:p w:rsidR="00046040" w:rsidRDefault="00046040" w:rsidP="008C1EFA">
            <w:pPr>
              <w:pStyle w:val="ConsPlusNormal"/>
              <w:jc w:val="center"/>
            </w:pPr>
            <w:r>
              <w:t>Урок 54</w:t>
            </w:r>
          </w:p>
        </w:tc>
        <w:tc>
          <w:tcPr>
            <w:tcW w:w="7937" w:type="dxa"/>
          </w:tcPr>
          <w:p w:rsidR="00046040" w:rsidRDefault="00046040" w:rsidP="008C1EFA">
            <w:pPr>
              <w:pStyle w:val="ConsPlusNormal"/>
              <w:jc w:val="both"/>
            </w:pPr>
            <w:r>
              <w:t>Повседневная жизнь в 1990-е гг.</w:t>
            </w:r>
          </w:p>
        </w:tc>
      </w:tr>
      <w:tr w:rsidR="00046040" w:rsidTr="008C1EFA">
        <w:tc>
          <w:tcPr>
            <w:tcW w:w="1134" w:type="dxa"/>
          </w:tcPr>
          <w:p w:rsidR="00046040" w:rsidRDefault="00046040" w:rsidP="008C1EFA">
            <w:pPr>
              <w:pStyle w:val="ConsPlusNormal"/>
              <w:jc w:val="center"/>
            </w:pPr>
            <w:r>
              <w:t>Урок 55</w:t>
            </w:r>
          </w:p>
        </w:tc>
        <w:tc>
          <w:tcPr>
            <w:tcW w:w="7937" w:type="dxa"/>
            <w:vAlign w:val="center"/>
          </w:tcPr>
          <w:p w:rsidR="00046040" w:rsidRDefault="00046040" w:rsidP="008C1EFA">
            <w:pPr>
              <w:pStyle w:val="ConsPlusNormal"/>
              <w:jc w:val="both"/>
            </w:pPr>
            <w:r>
              <w:t>Россия и мир. Внешняя политика Российской Федерации в 1990-е гг.</w:t>
            </w:r>
          </w:p>
        </w:tc>
      </w:tr>
      <w:tr w:rsidR="00046040" w:rsidTr="008C1EFA">
        <w:tc>
          <w:tcPr>
            <w:tcW w:w="1134" w:type="dxa"/>
            <w:vAlign w:val="center"/>
          </w:tcPr>
          <w:p w:rsidR="00046040" w:rsidRDefault="00046040" w:rsidP="008C1EFA">
            <w:pPr>
              <w:pStyle w:val="ConsPlusNormal"/>
              <w:jc w:val="center"/>
            </w:pPr>
            <w:r>
              <w:t>Урок 56</w:t>
            </w:r>
          </w:p>
        </w:tc>
        <w:tc>
          <w:tcPr>
            <w:tcW w:w="7937" w:type="dxa"/>
          </w:tcPr>
          <w:p w:rsidR="00046040" w:rsidRDefault="00046040" w:rsidP="008C1EFA">
            <w:pPr>
              <w:pStyle w:val="ConsPlusNormal"/>
              <w:jc w:val="both"/>
            </w:pPr>
            <w:r>
              <w:t>Политические вызовы и новые приоритеты внутренней политики России в начале XXI в.</w:t>
            </w:r>
          </w:p>
        </w:tc>
      </w:tr>
      <w:tr w:rsidR="00046040" w:rsidTr="008C1EFA">
        <w:tc>
          <w:tcPr>
            <w:tcW w:w="1134" w:type="dxa"/>
          </w:tcPr>
          <w:p w:rsidR="00046040" w:rsidRDefault="00046040" w:rsidP="008C1EFA">
            <w:pPr>
              <w:pStyle w:val="ConsPlusNormal"/>
              <w:jc w:val="center"/>
            </w:pPr>
            <w:r>
              <w:t>Урок 57</w:t>
            </w:r>
          </w:p>
        </w:tc>
        <w:tc>
          <w:tcPr>
            <w:tcW w:w="7937" w:type="dxa"/>
          </w:tcPr>
          <w:p w:rsidR="00046040" w:rsidRDefault="00046040" w:rsidP="008C1EFA">
            <w:pPr>
              <w:pStyle w:val="ConsPlusNormal"/>
              <w:jc w:val="both"/>
            </w:pPr>
            <w:r>
              <w:t>Россия в 2008 - 2011 гг.</w:t>
            </w:r>
          </w:p>
        </w:tc>
      </w:tr>
      <w:tr w:rsidR="00046040" w:rsidTr="008C1EFA">
        <w:tc>
          <w:tcPr>
            <w:tcW w:w="1134" w:type="dxa"/>
            <w:vAlign w:val="center"/>
          </w:tcPr>
          <w:p w:rsidR="00046040" w:rsidRDefault="00046040" w:rsidP="008C1EFA">
            <w:pPr>
              <w:pStyle w:val="ConsPlusNormal"/>
              <w:jc w:val="center"/>
            </w:pPr>
            <w:r>
              <w:t>Урок 58</w:t>
            </w:r>
          </w:p>
        </w:tc>
        <w:tc>
          <w:tcPr>
            <w:tcW w:w="7937" w:type="dxa"/>
          </w:tcPr>
          <w:p w:rsidR="00046040" w:rsidRDefault="00046040" w:rsidP="008C1EFA">
            <w:pPr>
              <w:pStyle w:val="ConsPlusNormal"/>
              <w:jc w:val="both"/>
            </w:pPr>
            <w:r>
              <w:t>Социально-экономическое развитие России в начале XXI в. Приоритетные национальные проекты.</w:t>
            </w:r>
          </w:p>
        </w:tc>
      </w:tr>
      <w:tr w:rsidR="00046040" w:rsidTr="008C1EFA">
        <w:tc>
          <w:tcPr>
            <w:tcW w:w="1134" w:type="dxa"/>
            <w:vAlign w:val="center"/>
          </w:tcPr>
          <w:p w:rsidR="00046040" w:rsidRDefault="00046040" w:rsidP="008C1EFA">
            <w:pPr>
              <w:pStyle w:val="ConsPlusNormal"/>
              <w:jc w:val="center"/>
            </w:pPr>
            <w:r>
              <w:t>Урок 59</w:t>
            </w:r>
          </w:p>
        </w:tc>
        <w:tc>
          <w:tcPr>
            <w:tcW w:w="7937" w:type="dxa"/>
          </w:tcPr>
          <w:p w:rsidR="00046040" w:rsidRDefault="00046040" w:rsidP="008C1EFA">
            <w:pPr>
              <w:pStyle w:val="ConsPlusNormal"/>
              <w:jc w:val="both"/>
            </w:pPr>
            <w:r>
              <w:t>Культура, наука, спорт и общественная жизнь в 1990-х - начале 2020-х гг.</w:t>
            </w:r>
          </w:p>
        </w:tc>
      </w:tr>
      <w:tr w:rsidR="00046040" w:rsidTr="008C1EFA">
        <w:tc>
          <w:tcPr>
            <w:tcW w:w="1134" w:type="dxa"/>
            <w:vAlign w:val="center"/>
          </w:tcPr>
          <w:p w:rsidR="00046040" w:rsidRDefault="00046040" w:rsidP="008C1EFA">
            <w:pPr>
              <w:pStyle w:val="ConsPlusNormal"/>
              <w:jc w:val="center"/>
            </w:pPr>
            <w:r>
              <w:t>Урок 60</w:t>
            </w:r>
          </w:p>
        </w:tc>
        <w:tc>
          <w:tcPr>
            <w:tcW w:w="7937" w:type="dxa"/>
          </w:tcPr>
          <w:p w:rsidR="00046040" w:rsidRDefault="00046040" w:rsidP="008C1EFA">
            <w:pPr>
              <w:pStyle w:val="ConsPlusNormal"/>
              <w:jc w:val="both"/>
            </w:pPr>
            <w:r>
              <w:t>Культура, наука, спорт и общественная жизнь в 1990-х - начале 2020-х гг.</w:t>
            </w:r>
          </w:p>
        </w:tc>
      </w:tr>
      <w:tr w:rsidR="00046040" w:rsidTr="008C1EFA">
        <w:tc>
          <w:tcPr>
            <w:tcW w:w="1134" w:type="dxa"/>
          </w:tcPr>
          <w:p w:rsidR="00046040" w:rsidRDefault="00046040" w:rsidP="008C1EFA">
            <w:pPr>
              <w:pStyle w:val="ConsPlusNormal"/>
              <w:jc w:val="center"/>
            </w:pPr>
            <w:r>
              <w:t>Урок 61</w:t>
            </w:r>
          </w:p>
        </w:tc>
        <w:tc>
          <w:tcPr>
            <w:tcW w:w="7937" w:type="dxa"/>
            <w:vAlign w:val="center"/>
          </w:tcPr>
          <w:p w:rsidR="00046040" w:rsidRDefault="00046040" w:rsidP="008C1EFA">
            <w:pPr>
              <w:pStyle w:val="ConsPlusNormal"/>
              <w:jc w:val="both"/>
            </w:pPr>
            <w:r>
              <w:t>Внешняя политика в начале XXI в. Россия в современном мире</w:t>
            </w:r>
          </w:p>
        </w:tc>
      </w:tr>
      <w:tr w:rsidR="00046040" w:rsidTr="008C1EFA">
        <w:tc>
          <w:tcPr>
            <w:tcW w:w="1134" w:type="dxa"/>
          </w:tcPr>
          <w:p w:rsidR="00046040" w:rsidRDefault="00046040" w:rsidP="008C1EFA">
            <w:pPr>
              <w:pStyle w:val="ConsPlusNormal"/>
              <w:jc w:val="center"/>
            </w:pPr>
            <w:r>
              <w:t>Урок 62</w:t>
            </w:r>
          </w:p>
        </w:tc>
        <w:tc>
          <w:tcPr>
            <w:tcW w:w="7937" w:type="dxa"/>
            <w:vAlign w:val="center"/>
          </w:tcPr>
          <w:p w:rsidR="00046040" w:rsidRDefault="00046040" w:rsidP="008C1EFA">
            <w:pPr>
              <w:pStyle w:val="ConsPlusNormal"/>
              <w:jc w:val="both"/>
            </w:pPr>
            <w:r>
              <w:t>Внешняя политика в начале XXI в. Россия в современном мире</w:t>
            </w:r>
          </w:p>
        </w:tc>
      </w:tr>
      <w:tr w:rsidR="00046040" w:rsidTr="008C1EFA">
        <w:tc>
          <w:tcPr>
            <w:tcW w:w="1134" w:type="dxa"/>
          </w:tcPr>
          <w:p w:rsidR="00046040" w:rsidRDefault="00046040" w:rsidP="008C1EFA">
            <w:pPr>
              <w:pStyle w:val="ConsPlusNormal"/>
              <w:jc w:val="center"/>
            </w:pPr>
            <w:r>
              <w:t>Урок 63</w:t>
            </w:r>
          </w:p>
        </w:tc>
        <w:tc>
          <w:tcPr>
            <w:tcW w:w="7937" w:type="dxa"/>
          </w:tcPr>
          <w:p w:rsidR="00046040" w:rsidRDefault="00046040" w:rsidP="008C1EFA">
            <w:pPr>
              <w:pStyle w:val="ConsPlusNormal"/>
              <w:jc w:val="both"/>
            </w:pPr>
            <w:r>
              <w:t>Россия в 2012 - начале 2020-х гг.</w:t>
            </w:r>
          </w:p>
        </w:tc>
      </w:tr>
      <w:tr w:rsidR="00046040" w:rsidTr="008C1EFA">
        <w:tc>
          <w:tcPr>
            <w:tcW w:w="1134" w:type="dxa"/>
          </w:tcPr>
          <w:p w:rsidR="00046040" w:rsidRDefault="00046040" w:rsidP="008C1EFA">
            <w:pPr>
              <w:pStyle w:val="ConsPlusNormal"/>
              <w:jc w:val="center"/>
            </w:pPr>
            <w:r>
              <w:t>Урок 64</w:t>
            </w:r>
          </w:p>
        </w:tc>
        <w:tc>
          <w:tcPr>
            <w:tcW w:w="7937" w:type="dxa"/>
            <w:vAlign w:val="center"/>
          </w:tcPr>
          <w:p w:rsidR="00046040" w:rsidRDefault="00046040" w:rsidP="008C1EFA">
            <w:pPr>
              <w:pStyle w:val="ConsPlusNormal"/>
              <w:jc w:val="both"/>
            </w:pPr>
            <w:r>
              <w:t>Россия сегодня. Специальная военная операция (СВО)</w:t>
            </w:r>
          </w:p>
        </w:tc>
      </w:tr>
      <w:tr w:rsidR="00046040" w:rsidTr="008C1EFA">
        <w:tc>
          <w:tcPr>
            <w:tcW w:w="1134" w:type="dxa"/>
          </w:tcPr>
          <w:p w:rsidR="00046040" w:rsidRDefault="00046040" w:rsidP="008C1EFA">
            <w:pPr>
              <w:pStyle w:val="ConsPlusNormal"/>
              <w:jc w:val="center"/>
            </w:pPr>
            <w:r>
              <w:t>Урок 65</w:t>
            </w:r>
          </w:p>
        </w:tc>
        <w:tc>
          <w:tcPr>
            <w:tcW w:w="7937" w:type="dxa"/>
            <w:vAlign w:val="center"/>
          </w:tcPr>
          <w:p w:rsidR="00046040" w:rsidRDefault="00046040" w:rsidP="008C1EFA">
            <w:pPr>
              <w:pStyle w:val="ConsPlusNormal"/>
              <w:jc w:val="both"/>
            </w:pPr>
            <w:r>
              <w:t>Россия сегодня. Специальная военная операция (СВО)</w:t>
            </w:r>
          </w:p>
        </w:tc>
      </w:tr>
      <w:tr w:rsidR="00046040" w:rsidTr="008C1EFA">
        <w:tc>
          <w:tcPr>
            <w:tcW w:w="1134" w:type="dxa"/>
          </w:tcPr>
          <w:p w:rsidR="00046040" w:rsidRDefault="00046040" w:rsidP="008C1EFA">
            <w:pPr>
              <w:pStyle w:val="ConsPlusNormal"/>
              <w:jc w:val="center"/>
            </w:pPr>
            <w:r>
              <w:t>Урок 66</w:t>
            </w:r>
          </w:p>
        </w:tc>
        <w:tc>
          <w:tcPr>
            <w:tcW w:w="7937" w:type="dxa"/>
          </w:tcPr>
          <w:p w:rsidR="00046040" w:rsidRDefault="00046040" w:rsidP="008C1EFA">
            <w:pPr>
              <w:pStyle w:val="ConsPlusNormal"/>
              <w:jc w:val="both"/>
            </w:pPr>
            <w:r>
              <w:t>Наш край в 1992 - 2022 гг.</w:t>
            </w:r>
          </w:p>
        </w:tc>
      </w:tr>
      <w:tr w:rsidR="00046040" w:rsidTr="008C1EFA">
        <w:tc>
          <w:tcPr>
            <w:tcW w:w="1134" w:type="dxa"/>
            <w:vAlign w:val="center"/>
          </w:tcPr>
          <w:p w:rsidR="00046040" w:rsidRDefault="00046040" w:rsidP="008C1EFA">
            <w:pPr>
              <w:pStyle w:val="ConsPlusNormal"/>
              <w:jc w:val="center"/>
            </w:pPr>
            <w:r>
              <w:t>Урок 67</w:t>
            </w:r>
          </w:p>
        </w:tc>
        <w:tc>
          <w:tcPr>
            <w:tcW w:w="7937" w:type="dxa"/>
          </w:tcPr>
          <w:p w:rsidR="00046040" w:rsidRDefault="00046040" w:rsidP="008C1EFA">
            <w:pPr>
              <w:pStyle w:val="ConsPlusNormal"/>
              <w:jc w:val="both"/>
            </w:pPr>
            <w:r>
              <w:t>Повторительно-обобщающий урок по теме "Российская Федерация в 1992 - начале 2020-х гг."</w:t>
            </w:r>
          </w:p>
        </w:tc>
      </w:tr>
      <w:tr w:rsidR="00046040" w:rsidTr="008C1EFA">
        <w:tc>
          <w:tcPr>
            <w:tcW w:w="1134" w:type="dxa"/>
            <w:vAlign w:val="center"/>
          </w:tcPr>
          <w:p w:rsidR="00046040" w:rsidRDefault="00046040" w:rsidP="008C1EFA">
            <w:pPr>
              <w:pStyle w:val="ConsPlusNormal"/>
              <w:jc w:val="center"/>
            </w:pPr>
            <w:r>
              <w:lastRenderedPageBreak/>
              <w:t>Урок 68</w:t>
            </w:r>
          </w:p>
        </w:tc>
        <w:tc>
          <w:tcPr>
            <w:tcW w:w="7937" w:type="dxa"/>
          </w:tcPr>
          <w:p w:rsidR="00046040" w:rsidRDefault="00046040" w:rsidP="008C1EFA">
            <w:pPr>
              <w:pStyle w:val="ConsPlusNormal"/>
              <w:jc w:val="both"/>
            </w:pPr>
            <w:r>
              <w:t>Итоговый обобщающий урок по курсу "История России. 1945 год - начало XXI в."</w:t>
            </w:r>
          </w:p>
        </w:tc>
      </w:tr>
      <w:tr w:rsidR="00046040" w:rsidTr="008C1EFA">
        <w:tc>
          <w:tcPr>
            <w:tcW w:w="9071" w:type="dxa"/>
            <w:gridSpan w:val="2"/>
            <w:vAlign w:val="center"/>
          </w:tcPr>
          <w:p w:rsidR="00046040" w:rsidRDefault="00046040" w:rsidP="008C1EFA">
            <w:pPr>
              <w:pStyle w:val="ConsPlusNormal"/>
              <w:jc w:val="both"/>
            </w:pPr>
            <w:r>
              <w:t>ОБЩЕЕ КОЛИЧЕСТВО УРОКОВ ПО ПРОГРАММЕ: 68, из них уроков, отведенных на контрольные работы, - не более 6</w:t>
            </w:r>
          </w:p>
        </w:tc>
      </w:tr>
    </w:tbl>
    <w:p w:rsidR="00046040" w:rsidRDefault="00046040" w:rsidP="00046040">
      <w:pPr>
        <w:pStyle w:val="ConsPlusNormal"/>
        <w:jc w:val="both"/>
      </w:pPr>
    </w:p>
    <w:p w:rsidR="00046040" w:rsidRDefault="00046040" w:rsidP="00046040">
      <w:pPr>
        <w:pStyle w:val="ConsPlusNormal"/>
        <w:ind w:firstLine="540"/>
        <w:jc w:val="both"/>
      </w:pPr>
      <w:r>
        <w:t>121.7.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046040" w:rsidRDefault="00046040" w:rsidP="00046040">
      <w:pPr>
        <w:pStyle w:val="ConsPlusNormal"/>
        <w:jc w:val="both"/>
      </w:pPr>
    </w:p>
    <w:p w:rsidR="00046040" w:rsidRDefault="00046040" w:rsidP="00046040">
      <w:pPr>
        <w:pStyle w:val="ConsPlusNormal"/>
        <w:jc w:val="right"/>
      </w:pPr>
      <w:r>
        <w:t>Таблица 18</w:t>
      </w:r>
    </w:p>
    <w:p w:rsidR="00046040" w:rsidRDefault="00046040" w:rsidP="00046040">
      <w:pPr>
        <w:pStyle w:val="ConsPlusNormal"/>
        <w:jc w:val="both"/>
      </w:pPr>
    </w:p>
    <w:p w:rsidR="00046040" w:rsidRDefault="00046040" w:rsidP="00046040">
      <w:pPr>
        <w:pStyle w:val="ConsPlusNormal"/>
        <w:jc w:val="center"/>
      </w:pPr>
      <w:r>
        <w:t>Проверяемые требования к результатам освоения основной</w:t>
      </w:r>
    </w:p>
    <w:p w:rsidR="00046040" w:rsidRDefault="00046040" w:rsidP="00046040">
      <w:pPr>
        <w:pStyle w:val="ConsPlusNormal"/>
        <w:jc w:val="center"/>
      </w:pPr>
      <w:r>
        <w:t>образовательной программы (10 класс)</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46040" w:rsidTr="008C1EFA">
        <w:tc>
          <w:tcPr>
            <w:tcW w:w="1701" w:type="dxa"/>
          </w:tcPr>
          <w:p w:rsidR="00046040" w:rsidRDefault="00046040" w:rsidP="008C1EFA">
            <w:pPr>
              <w:pStyle w:val="ConsPlusNormal"/>
              <w:jc w:val="center"/>
            </w:pPr>
            <w:r>
              <w:t>Код проверяемого результата</w:t>
            </w:r>
          </w:p>
        </w:tc>
        <w:tc>
          <w:tcPr>
            <w:tcW w:w="7370" w:type="dxa"/>
          </w:tcPr>
          <w:p w:rsidR="00046040" w:rsidRDefault="00046040" w:rsidP="008C1EF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46040" w:rsidTr="008C1EFA">
        <w:tc>
          <w:tcPr>
            <w:tcW w:w="1701" w:type="dxa"/>
          </w:tcPr>
          <w:p w:rsidR="00046040" w:rsidRDefault="00046040" w:rsidP="008C1EFA">
            <w:pPr>
              <w:pStyle w:val="ConsPlusNormal"/>
              <w:jc w:val="center"/>
            </w:pPr>
            <w:r>
              <w:t>1</w:t>
            </w:r>
          </w:p>
        </w:tc>
        <w:tc>
          <w:tcPr>
            <w:tcW w:w="7370" w:type="dxa"/>
          </w:tcPr>
          <w:p w:rsidR="00046040" w:rsidRDefault="00046040" w:rsidP="008C1EFA">
            <w:pPr>
              <w:pStyle w:val="ConsPlusNormal"/>
              <w:jc w:val="both"/>
            </w:pPr>
            <w: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046040" w:rsidTr="008C1EFA">
        <w:tc>
          <w:tcPr>
            <w:tcW w:w="1701" w:type="dxa"/>
          </w:tcPr>
          <w:p w:rsidR="00046040" w:rsidRDefault="00046040" w:rsidP="008C1EFA">
            <w:pPr>
              <w:pStyle w:val="ConsPlusNormal"/>
              <w:jc w:val="center"/>
            </w:pPr>
            <w:r>
              <w:t>1.1</w:t>
            </w:r>
          </w:p>
        </w:tc>
        <w:tc>
          <w:tcPr>
            <w:tcW w:w="7370" w:type="dxa"/>
          </w:tcPr>
          <w:p w:rsidR="00046040" w:rsidRDefault="00046040" w:rsidP="008C1EFA">
            <w:pPr>
              <w:pStyle w:val="ConsPlusNormal"/>
              <w:jc w:val="both"/>
            </w:pPr>
            <w:r>
              <w:t>Называть наиболее значимые события истории России 1914 - 1945 гг., объяснять их особую значимость для истории нашей страны</w:t>
            </w:r>
          </w:p>
        </w:tc>
      </w:tr>
      <w:tr w:rsidR="00046040" w:rsidTr="008C1EFA">
        <w:tc>
          <w:tcPr>
            <w:tcW w:w="1701" w:type="dxa"/>
          </w:tcPr>
          <w:p w:rsidR="00046040" w:rsidRDefault="00046040" w:rsidP="008C1EFA">
            <w:pPr>
              <w:pStyle w:val="ConsPlusNormal"/>
              <w:jc w:val="center"/>
            </w:pPr>
            <w:r>
              <w:t>1.2</w:t>
            </w:r>
          </w:p>
        </w:tc>
        <w:tc>
          <w:tcPr>
            <w:tcW w:w="7370" w:type="dxa"/>
          </w:tcPr>
          <w:p w:rsidR="00046040" w:rsidRDefault="00046040" w:rsidP="008C1EFA">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046040" w:rsidTr="008C1EFA">
        <w:tc>
          <w:tcPr>
            <w:tcW w:w="1701" w:type="dxa"/>
          </w:tcPr>
          <w:p w:rsidR="00046040" w:rsidRDefault="00046040" w:rsidP="008C1EFA">
            <w:pPr>
              <w:pStyle w:val="ConsPlusNormal"/>
              <w:jc w:val="center"/>
            </w:pPr>
            <w:r>
              <w:t>1.3</w:t>
            </w:r>
          </w:p>
        </w:tc>
        <w:tc>
          <w:tcPr>
            <w:tcW w:w="7370" w:type="dxa"/>
          </w:tcPr>
          <w:p w:rsidR="00046040" w:rsidRDefault="00046040" w:rsidP="008C1EFA">
            <w:pPr>
              <w:pStyle w:val="ConsPlusNormal"/>
              <w:jc w:val="both"/>
            </w:pPr>
            <w:r>
              <w:t>Используя знания по истории России и всемирной истории 1914 - 1945 гг., выявлять попытки фальсификации истории</w:t>
            </w:r>
          </w:p>
        </w:tc>
      </w:tr>
      <w:tr w:rsidR="00046040" w:rsidTr="008C1EFA">
        <w:tc>
          <w:tcPr>
            <w:tcW w:w="1701" w:type="dxa"/>
          </w:tcPr>
          <w:p w:rsidR="00046040" w:rsidRDefault="00046040" w:rsidP="008C1EFA">
            <w:pPr>
              <w:pStyle w:val="ConsPlusNormal"/>
              <w:jc w:val="center"/>
            </w:pPr>
            <w:r>
              <w:t>1.4</w:t>
            </w:r>
          </w:p>
        </w:tc>
        <w:tc>
          <w:tcPr>
            <w:tcW w:w="7370" w:type="dxa"/>
          </w:tcPr>
          <w:p w:rsidR="00046040" w:rsidRDefault="00046040" w:rsidP="008C1EFA">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046040" w:rsidTr="008C1EFA">
        <w:tc>
          <w:tcPr>
            <w:tcW w:w="1701" w:type="dxa"/>
          </w:tcPr>
          <w:p w:rsidR="00046040" w:rsidRDefault="00046040" w:rsidP="008C1EFA">
            <w:pPr>
              <w:pStyle w:val="ConsPlusNormal"/>
              <w:jc w:val="center"/>
            </w:pPr>
            <w:r>
              <w:t>2</w:t>
            </w:r>
          </w:p>
        </w:tc>
        <w:tc>
          <w:tcPr>
            <w:tcW w:w="7370" w:type="dxa"/>
          </w:tcPr>
          <w:p w:rsidR="00046040" w:rsidRDefault="00046040" w:rsidP="008C1EFA">
            <w:pPr>
              <w:pStyle w:val="ConsPlusNormal"/>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046040" w:rsidTr="008C1EFA">
        <w:tc>
          <w:tcPr>
            <w:tcW w:w="1701" w:type="dxa"/>
          </w:tcPr>
          <w:p w:rsidR="00046040" w:rsidRDefault="00046040" w:rsidP="008C1EFA">
            <w:pPr>
              <w:pStyle w:val="ConsPlusNormal"/>
              <w:jc w:val="center"/>
            </w:pPr>
            <w:r>
              <w:t>2.1</w:t>
            </w:r>
          </w:p>
        </w:tc>
        <w:tc>
          <w:tcPr>
            <w:tcW w:w="7370" w:type="dxa"/>
          </w:tcPr>
          <w:p w:rsidR="00046040" w:rsidRDefault="00046040" w:rsidP="008C1EFA">
            <w:pPr>
              <w:pStyle w:val="ConsPlusNormal"/>
              <w:jc w:val="both"/>
            </w:pPr>
            <w:r>
              <w:t>Называть имена наиболее выдающихся деятелей истории России 1914 - 1945 гг., события, процессы, в которых они участвовали</w:t>
            </w:r>
          </w:p>
        </w:tc>
      </w:tr>
      <w:tr w:rsidR="00046040" w:rsidTr="008C1EFA">
        <w:tc>
          <w:tcPr>
            <w:tcW w:w="1701" w:type="dxa"/>
          </w:tcPr>
          <w:p w:rsidR="00046040" w:rsidRDefault="00046040" w:rsidP="008C1EFA">
            <w:pPr>
              <w:pStyle w:val="ConsPlusNormal"/>
              <w:jc w:val="center"/>
            </w:pPr>
            <w:r>
              <w:t>2.2</w:t>
            </w:r>
          </w:p>
        </w:tc>
        <w:tc>
          <w:tcPr>
            <w:tcW w:w="7370" w:type="dxa"/>
          </w:tcPr>
          <w:p w:rsidR="00046040" w:rsidRDefault="00046040" w:rsidP="008C1EFA">
            <w:pPr>
              <w:pStyle w:val="ConsPlusNormal"/>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046040" w:rsidTr="008C1EFA">
        <w:tc>
          <w:tcPr>
            <w:tcW w:w="1701" w:type="dxa"/>
          </w:tcPr>
          <w:p w:rsidR="00046040" w:rsidRDefault="00046040" w:rsidP="008C1EFA">
            <w:pPr>
              <w:pStyle w:val="ConsPlusNormal"/>
              <w:jc w:val="center"/>
            </w:pPr>
            <w:r>
              <w:t>2.3</w:t>
            </w:r>
          </w:p>
        </w:tc>
        <w:tc>
          <w:tcPr>
            <w:tcW w:w="7370" w:type="dxa"/>
          </w:tcPr>
          <w:p w:rsidR="00046040" w:rsidRDefault="00046040" w:rsidP="008C1EFA">
            <w:pPr>
              <w:pStyle w:val="ConsPlusNormal"/>
              <w:jc w:val="both"/>
            </w:pPr>
            <w:r>
              <w:t>Характеризовать значение и последствия событий 1914 - 1945 гг., в которых участвовали выдающиеся исторические личности, для истории России</w:t>
            </w:r>
          </w:p>
        </w:tc>
      </w:tr>
      <w:tr w:rsidR="00046040" w:rsidTr="008C1EFA">
        <w:tc>
          <w:tcPr>
            <w:tcW w:w="1701" w:type="dxa"/>
          </w:tcPr>
          <w:p w:rsidR="00046040" w:rsidRDefault="00046040" w:rsidP="008C1EFA">
            <w:pPr>
              <w:pStyle w:val="ConsPlusNormal"/>
              <w:jc w:val="center"/>
            </w:pPr>
            <w:r>
              <w:t>2.4</w:t>
            </w:r>
          </w:p>
        </w:tc>
        <w:tc>
          <w:tcPr>
            <w:tcW w:w="7370" w:type="dxa"/>
          </w:tcPr>
          <w:p w:rsidR="00046040" w:rsidRDefault="00046040" w:rsidP="008C1EFA">
            <w:pPr>
              <w:pStyle w:val="ConsPlusNormal"/>
              <w:jc w:val="both"/>
            </w:pPr>
            <w:r>
              <w:t>Определять и объяснять (аргументировать) свое отношение и оценку деятельности исторических личностей</w:t>
            </w:r>
          </w:p>
        </w:tc>
      </w:tr>
      <w:tr w:rsidR="00046040" w:rsidTr="008C1EFA">
        <w:tc>
          <w:tcPr>
            <w:tcW w:w="1701" w:type="dxa"/>
          </w:tcPr>
          <w:p w:rsidR="00046040" w:rsidRDefault="00046040" w:rsidP="008C1EFA">
            <w:pPr>
              <w:pStyle w:val="ConsPlusNormal"/>
              <w:jc w:val="center"/>
            </w:pPr>
            <w:r>
              <w:t>3</w:t>
            </w:r>
          </w:p>
        </w:tc>
        <w:tc>
          <w:tcPr>
            <w:tcW w:w="7370" w:type="dxa"/>
          </w:tcPr>
          <w:p w:rsidR="00046040" w:rsidRDefault="00046040" w:rsidP="008C1EFA">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046040" w:rsidTr="008C1EFA">
        <w:tc>
          <w:tcPr>
            <w:tcW w:w="1701" w:type="dxa"/>
          </w:tcPr>
          <w:p w:rsidR="00046040" w:rsidRDefault="00046040" w:rsidP="008C1EFA">
            <w:pPr>
              <w:pStyle w:val="ConsPlusNormal"/>
              <w:jc w:val="center"/>
            </w:pPr>
            <w:r>
              <w:lastRenderedPageBreak/>
              <w:t>3.1</w:t>
            </w:r>
          </w:p>
        </w:tc>
        <w:tc>
          <w:tcPr>
            <w:tcW w:w="7370" w:type="dxa"/>
          </w:tcPr>
          <w:p w:rsidR="00046040" w:rsidRDefault="00046040" w:rsidP="008C1EFA">
            <w:pPr>
              <w:pStyle w:val="ConsPlusNormal"/>
              <w:jc w:val="both"/>
            </w:pPr>
            <w: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046040" w:rsidTr="008C1EFA">
        <w:tc>
          <w:tcPr>
            <w:tcW w:w="1701" w:type="dxa"/>
          </w:tcPr>
          <w:p w:rsidR="00046040" w:rsidRDefault="00046040" w:rsidP="008C1EFA">
            <w:pPr>
              <w:pStyle w:val="ConsPlusNormal"/>
              <w:jc w:val="center"/>
            </w:pPr>
            <w:r>
              <w:t>3.2</w:t>
            </w:r>
          </w:p>
        </w:tc>
        <w:tc>
          <w:tcPr>
            <w:tcW w:w="7370" w:type="dxa"/>
          </w:tcPr>
          <w:p w:rsidR="00046040" w:rsidRDefault="00046040" w:rsidP="008C1EFA">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046040" w:rsidTr="008C1EFA">
        <w:tc>
          <w:tcPr>
            <w:tcW w:w="1701" w:type="dxa"/>
          </w:tcPr>
          <w:p w:rsidR="00046040" w:rsidRDefault="00046040" w:rsidP="008C1EFA">
            <w:pPr>
              <w:pStyle w:val="ConsPlusNormal"/>
              <w:jc w:val="center"/>
            </w:pPr>
            <w:r>
              <w:t>3.3</w:t>
            </w:r>
          </w:p>
        </w:tc>
        <w:tc>
          <w:tcPr>
            <w:tcW w:w="7370" w:type="dxa"/>
          </w:tcPr>
          <w:p w:rsidR="00046040" w:rsidRDefault="00046040" w:rsidP="008C1EFA">
            <w:pPr>
              <w:pStyle w:val="ConsPlusNormal"/>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046040" w:rsidTr="008C1EFA">
        <w:tc>
          <w:tcPr>
            <w:tcW w:w="1701" w:type="dxa"/>
          </w:tcPr>
          <w:p w:rsidR="00046040" w:rsidRDefault="00046040" w:rsidP="008C1EFA">
            <w:pPr>
              <w:pStyle w:val="ConsPlusNormal"/>
              <w:jc w:val="center"/>
            </w:pPr>
            <w:r>
              <w:t>3.4</w:t>
            </w:r>
          </w:p>
        </w:tc>
        <w:tc>
          <w:tcPr>
            <w:tcW w:w="7370" w:type="dxa"/>
          </w:tcPr>
          <w:p w:rsidR="00046040" w:rsidRDefault="00046040" w:rsidP="008C1EFA">
            <w:pPr>
              <w:pStyle w:val="ConsPlusNormal"/>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046040" w:rsidTr="008C1EFA">
        <w:tc>
          <w:tcPr>
            <w:tcW w:w="1701" w:type="dxa"/>
          </w:tcPr>
          <w:p w:rsidR="00046040" w:rsidRDefault="00046040" w:rsidP="008C1EFA">
            <w:pPr>
              <w:pStyle w:val="ConsPlusNormal"/>
              <w:jc w:val="center"/>
            </w:pPr>
            <w:r>
              <w:t>3.5</w:t>
            </w:r>
          </w:p>
        </w:tc>
        <w:tc>
          <w:tcPr>
            <w:tcW w:w="7370" w:type="dxa"/>
          </w:tcPr>
          <w:p w:rsidR="00046040" w:rsidRDefault="00046040" w:rsidP="008C1EFA">
            <w:pPr>
              <w:pStyle w:val="ConsPlusNormal"/>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046040" w:rsidTr="008C1EFA">
        <w:tc>
          <w:tcPr>
            <w:tcW w:w="1701" w:type="dxa"/>
          </w:tcPr>
          <w:p w:rsidR="00046040" w:rsidRDefault="00046040" w:rsidP="008C1EFA">
            <w:pPr>
              <w:pStyle w:val="ConsPlusNormal"/>
              <w:jc w:val="center"/>
            </w:pPr>
            <w:r>
              <w:t>3.6</w:t>
            </w:r>
          </w:p>
        </w:tc>
        <w:tc>
          <w:tcPr>
            <w:tcW w:w="7370" w:type="dxa"/>
          </w:tcPr>
          <w:p w:rsidR="00046040" w:rsidRDefault="00046040" w:rsidP="008C1EFA">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3.7</w:t>
            </w:r>
          </w:p>
        </w:tc>
        <w:tc>
          <w:tcPr>
            <w:tcW w:w="7370" w:type="dxa"/>
          </w:tcPr>
          <w:p w:rsidR="00046040" w:rsidRDefault="00046040" w:rsidP="008C1EFA">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046040" w:rsidTr="008C1EFA">
        <w:tc>
          <w:tcPr>
            <w:tcW w:w="1701" w:type="dxa"/>
          </w:tcPr>
          <w:p w:rsidR="00046040" w:rsidRDefault="00046040" w:rsidP="008C1EFA">
            <w:pPr>
              <w:pStyle w:val="ConsPlusNormal"/>
              <w:jc w:val="center"/>
            </w:pPr>
            <w:r>
              <w:t>3.8</w:t>
            </w:r>
          </w:p>
        </w:tc>
        <w:tc>
          <w:tcPr>
            <w:tcW w:w="7370" w:type="dxa"/>
          </w:tcPr>
          <w:p w:rsidR="00046040" w:rsidRDefault="00046040" w:rsidP="008C1EFA">
            <w:pPr>
              <w:pStyle w:val="ConsPlusNormal"/>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046040" w:rsidTr="008C1EFA">
        <w:tc>
          <w:tcPr>
            <w:tcW w:w="1701" w:type="dxa"/>
          </w:tcPr>
          <w:p w:rsidR="00046040" w:rsidRDefault="00046040" w:rsidP="008C1EFA">
            <w:pPr>
              <w:pStyle w:val="ConsPlusNormal"/>
              <w:jc w:val="center"/>
            </w:pPr>
            <w:r>
              <w:t>4</w:t>
            </w:r>
          </w:p>
        </w:tc>
        <w:tc>
          <w:tcPr>
            <w:tcW w:w="7370" w:type="dxa"/>
          </w:tcPr>
          <w:p w:rsidR="00046040" w:rsidRDefault="00046040" w:rsidP="008C1EFA">
            <w:pPr>
              <w:pStyle w:val="ConsPlusNormal"/>
              <w:jc w:val="both"/>
            </w:pPr>
            <w: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046040" w:rsidTr="008C1EFA">
        <w:tc>
          <w:tcPr>
            <w:tcW w:w="1701" w:type="dxa"/>
          </w:tcPr>
          <w:p w:rsidR="00046040" w:rsidRDefault="00046040" w:rsidP="008C1EFA">
            <w:pPr>
              <w:pStyle w:val="ConsPlusNormal"/>
              <w:jc w:val="center"/>
            </w:pPr>
            <w:r>
              <w:t>4.1</w:t>
            </w:r>
          </w:p>
        </w:tc>
        <w:tc>
          <w:tcPr>
            <w:tcW w:w="7370" w:type="dxa"/>
          </w:tcPr>
          <w:p w:rsidR="00046040" w:rsidRDefault="00046040" w:rsidP="008C1EFA">
            <w:pPr>
              <w:pStyle w:val="ConsPlusNormal"/>
              <w:jc w:val="both"/>
            </w:pPr>
            <w:r>
              <w:t>Называть характерные, существенные признаки событий, процессов, явлений истории России и всеобщей истории 1914 - 1945 гг.</w:t>
            </w:r>
          </w:p>
        </w:tc>
      </w:tr>
      <w:tr w:rsidR="00046040" w:rsidTr="008C1EFA">
        <w:tc>
          <w:tcPr>
            <w:tcW w:w="1701" w:type="dxa"/>
          </w:tcPr>
          <w:p w:rsidR="00046040" w:rsidRDefault="00046040" w:rsidP="008C1EFA">
            <w:pPr>
              <w:pStyle w:val="ConsPlusNormal"/>
              <w:jc w:val="center"/>
            </w:pPr>
            <w:r>
              <w:t>4.2</w:t>
            </w:r>
          </w:p>
        </w:tc>
        <w:tc>
          <w:tcPr>
            <w:tcW w:w="7370" w:type="dxa"/>
          </w:tcPr>
          <w:p w:rsidR="00046040" w:rsidRDefault="00046040" w:rsidP="008C1EFA">
            <w:pPr>
              <w:pStyle w:val="ConsPlusNormal"/>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046040" w:rsidTr="008C1EFA">
        <w:tc>
          <w:tcPr>
            <w:tcW w:w="1701" w:type="dxa"/>
          </w:tcPr>
          <w:p w:rsidR="00046040" w:rsidRDefault="00046040" w:rsidP="008C1EFA">
            <w:pPr>
              <w:pStyle w:val="ConsPlusNormal"/>
              <w:jc w:val="center"/>
            </w:pPr>
            <w:r>
              <w:t>4.3</w:t>
            </w:r>
          </w:p>
        </w:tc>
        <w:tc>
          <w:tcPr>
            <w:tcW w:w="7370" w:type="dxa"/>
          </w:tcPr>
          <w:p w:rsidR="00046040" w:rsidRDefault="00046040" w:rsidP="008C1EFA">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046040" w:rsidTr="008C1EFA">
        <w:tc>
          <w:tcPr>
            <w:tcW w:w="1701" w:type="dxa"/>
          </w:tcPr>
          <w:p w:rsidR="00046040" w:rsidRDefault="00046040" w:rsidP="008C1EFA">
            <w:pPr>
              <w:pStyle w:val="ConsPlusNormal"/>
              <w:jc w:val="center"/>
            </w:pPr>
            <w:r>
              <w:t>4.4</w:t>
            </w:r>
          </w:p>
        </w:tc>
        <w:tc>
          <w:tcPr>
            <w:tcW w:w="7370" w:type="dxa"/>
          </w:tcPr>
          <w:p w:rsidR="00046040" w:rsidRDefault="00046040" w:rsidP="008C1EFA">
            <w:pPr>
              <w:pStyle w:val="ConsPlusNormal"/>
              <w:jc w:val="both"/>
            </w:pPr>
            <w:r>
              <w:t>Обобщать историческую информацию по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4.5</w:t>
            </w:r>
          </w:p>
        </w:tc>
        <w:tc>
          <w:tcPr>
            <w:tcW w:w="7370" w:type="dxa"/>
          </w:tcPr>
          <w:p w:rsidR="00046040" w:rsidRDefault="00046040" w:rsidP="008C1EFA">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046040" w:rsidTr="008C1EFA">
        <w:tc>
          <w:tcPr>
            <w:tcW w:w="1701" w:type="dxa"/>
          </w:tcPr>
          <w:p w:rsidR="00046040" w:rsidRDefault="00046040" w:rsidP="008C1EFA">
            <w:pPr>
              <w:pStyle w:val="ConsPlusNormal"/>
              <w:jc w:val="center"/>
            </w:pPr>
            <w:r>
              <w:lastRenderedPageBreak/>
              <w:t>4.6</w:t>
            </w:r>
          </w:p>
        </w:tc>
        <w:tc>
          <w:tcPr>
            <w:tcW w:w="7370" w:type="dxa"/>
          </w:tcPr>
          <w:p w:rsidR="00046040" w:rsidRDefault="00046040" w:rsidP="008C1EFA">
            <w:pPr>
              <w:pStyle w:val="ConsPlusNormal"/>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046040" w:rsidTr="008C1EFA">
        <w:tc>
          <w:tcPr>
            <w:tcW w:w="1701" w:type="dxa"/>
          </w:tcPr>
          <w:p w:rsidR="00046040" w:rsidRDefault="00046040" w:rsidP="008C1EFA">
            <w:pPr>
              <w:pStyle w:val="ConsPlusNormal"/>
              <w:jc w:val="center"/>
            </w:pPr>
            <w:r>
              <w:t>4.7</w:t>
            </w:r>
          </w:p>
        </w:tc>
        <w:tc>
          <w:tcPr>
            <w:tcW w:w="7370" w:type="dxa"/>
          </w:tcPr>
          <w:p w:rsidR="00046040" w:rsidRDefault="00046040" w:rsidP="008C1EFA">
            <w:pPr>
              <w:pStyle w:val="ConsPlusNormal"/>
              <w:jc w:val="both"/>
            </w:pPr>
            <w:r>
              <w:t>На основе изучения исторического материала устанавливать исторические аналогии</w:t>
            </w:r>
          </w:p>
        </w:tc>
      </w:tr>
      <w:tr w:rsidR="00046040" w:rsidTr="008C1EFA">
        <w:tc>
          <w:tcPr>
            <w:tcW w:w="1701" w:type="dxa"/>
          </w:tcPr>
          <w:p w:rsidR="00046040" w:rsidRDefault="00046040" w:rsidP="008C1EFA">
            <w:pPr>
              <w:pStyle w:val="ConsPlusNormal"/>
              <w:jc w:val="center"/>
            </w:pPr>
            <w:r>
              <w:t>5</w:t>
            </w:r>
          </w:p>
        </w:tc>
        <w:tc>
          <w:tcPr>
            <w:tcW w:w="7370" w:type="dxa"/>
          </w:tcPr>
          <w:p w:rsidR="00046040" w:rsidRDefault="00046040" w:rsidP="008C1EFA">
            <w:pPr>
              <w:pStyle w:val="ConsPlusNormal"/>
              <w:jc w:val="both"/>
            </w:pPr>
            <w:r>
              <w:t xml:space="preserve">Умение устанавливать причинно-следственные, пространственные, </w:t>
            </w:r>
            <w:r>
              <w:rPr>
                <w:noProof/>
                <w:position w:val="-7"/>
              </w:rPr>
              <w:drawing>
                <wp:inline distT="0" distB="0" distL="0" distR="0" wp14:anchorId="7776DFEB" wp14:editId="267927C5">
                  <wp:extent cx="762000" cy="21907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046040" w:rsidTr="008C1EFA">
        <w:tc>
          <w:tcPr>
            <w:tcW w:w="1701" w:type="dxa"/>
          </w:tcPr>
          <w:p w:rsidR="00046040" w:rsidRDefault="00046040" w:rsidP="008C1EFA">
            <w:pPr>
              <w:pStyle w:val="ConsPlusNormal"/>
              <w:jc w:val="center"/>
            </w:pPr>
            <w:r>
              <w:t>5.1</w:t>
            </w:r>
          </w:p>
        </w:tc>
        <w:tc>
          <w:tcPr>
            <w:tcW w:w="7370" w:type="dxa"/>
          </w:tcPr>
          <w:p w:rsidR="00046040" w:rsidRDefault="00046040" w:rsidP="008C1EFA">
            <w:pPr>
              <w:pStyle w:val="ConsPlusNormal"/>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046040" w:rsidTr="008C1EFA">
        <w:tc>
          <w:tcPr>
            <w:tcW w:w="1701" w:type="dxa"/>
          </w:tcPr>
          <w:p w:rsidR="00046040" w:rsidRDefault="00046040" w:rsidP="008C1EFA">
            <w:pPr>
              <w:pStyle w:val="ConsPlusNormal"/>
              <w:jc w:val="center"/>
            </w:pPr>
            <w:r>
              <w:t>5.2</w:t>
            </w:r>
          </w:p>
        </w:tc>
        <w:tc>
          <w:tcPr>
            <w:tcW w:w="7370" w:type="dxa"/>
          </w:tcPr>
          <w:p w:rsidR="00046040" w:rsidRDefault="00046040" w:rsidP="008C1EFA">
            <w:pPr>
              <w:pStyle w:val="ConsPlusNormal"/>
              <w:jc w:val="both"/>
            </w:pPr>
            <w:r>
              <w:t xml:space="preserve">Устанавливать причинно-следственные, пространственные, </w:t>
            </w:r>
            <w:r>
              <w:rPr>
                <w:noProof/>
                <w:position w:val="-7"/>
              </w:rPr>
              <w:drawing>
                <wp:inline distT="0" distB="0" distL="0" distR="0" wp14:anchorId="10F76B8A" wp14:editId="7EE53EBB">
                  <wp:extent cx="762000" cy="21907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5.3</w:t>
            </w:r>
          </w:p>
        </w:tc>
        <w:tc>
          <w:tcPr>
            <w:tcW w:w="7370" w:type="dxa"/>
          </w:tcPr>
          <w:p w:rsidR="00046040" w:rsidRDefault="00046040" w:rsidP="008C1EFA">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5.4</w:t>
            </w:r>
          </w:p>
        </w:tc>
        <w:tc>
          <w:tcPr>
            <w:tcW w:w="7370" w:type="dxa"/>
          </w:tcPr>
          <w:p w:rsidR="00046040" w:rsidRDefault="00046040" w:rsidP="008C1EFA">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046040" w:rsidTr="008C1EFA">
        <w:tc>
          <w:tcPr>
            <w:tcW w:w="1701" w:type="dxa"/>
          </w:tcPr>
          <w:p w:rsidR="00046040" w:rsidRDefault="00046040" w:rsidP="008C1EFA">
            <w:pPr>
              <w:pStyle w:val="ConsPlusNormal"/>
              <w:jc w:val="center"/>
            </w:pPr>
            <w:r>
              <w:t>5.5</w:t>
            </w:r>
          </w:p>
        </w:tc>
        <w:tc>
          <w:tcPr>
            <w:tcW w:w="7370" w:type="dxa"/>
          </w:tcPr>
          <w:p w:rsidR="00046040" w:rsidRDefault="00046040" w:rsidP="008C1EFA">
            <w:pPr>
              <w:pStyle w:val="ConsPlusNormal"/>
              <w:jc w:val="both"/>
            </w:pPr>
            <w:r>
              <w:t>Соотносить события истории родного края,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5.6</w:t>
            </w:r>
          </w:p>
        </w:tc>
        <w:tc>
          <w:tcPr>
            <w:tcW w:w="7370" w:type="dxa"/>
          </w:tcPr>
          <w:p w:rsidR="00046040" w:rsidRDefault="00046040" w:rsidP="008C1EFA">
            <w:pPr>
              <w:pStyle w:val="ConsPlusNormal"/>
              <w:jc w:val="both"/>
            </w:pPr>
            <w:r>
              <w:t>Определять современников исторических событий, явлений, процессов истории России и человечества в целом 1914 - 1945 гг.</w:t>
            </w:r>
          </w:p>
        </w:tc>
      </w:tr>
      <w:tr w:rsidR="00046040" w:rsidTr="008C1EFA">
        <w:tc>
          <w:tcPr>
            <w:tcW w:w="1701" w:type="dxa"/>
          </w:tcPr>
          <w:p w:rsidR="00046040" w:rsidRDefault="00046040" w:rsidP="008C1EFA">
            <w:pPr>
              <w:pStyle w:val="ConsPlusNormal"/>
              <w:jc w:val="center"/>
            </w:pPr>
            <w:r>
              <w:t>6</w:t>
            </w:r>
          </w:p>
        </w:tc>
        <w:tc>
          <w:tcPr>
            <w:tcW w:w="7370" w:type="dxa"/>
          </w:tcPr>
          <w:p w:rsidR="00046040" w:rsidRDefault="00046040" w:rsidP="008C1EFA">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046040" w:rsidTr="008C1EFA">
        <w:tc>
          <w:tcPr>
            <w:tcW w:w="1701" w:type="dxa"/>
          </w:tcPr>
          <w:p w:rsidR="00046040" w:rsidRDefault="00046040" w:rsidP="008C1EFA">
            <w:pPr>
              <w:pStyle w:val="ConsPlusNormal"/>
              <w:jc w:val="center"/>
            </w:pPr>
            <w:r>
              <w:t>6.1</w:t>
            </w:r>
          </w:p>
        </w:tc>
        <w:tc>
          <w:tcPr>
            <w:tcW w:w="7370" w:type="dxa"/>
          </w:tcPr>
          <w:p w:rsidR="00046040" w:rsidRDefault="00046040" w:rsidP="008C1EFA">
            <w:pPr>
              <w:pStyle w:val="ConsPlusNormal"/>
              <w:jc w:val="both"/>
            </w:pPr>
            <w:r>
              <w:t>Различать виды письменных исторических источников по истории России и всемирной истории 1914 - 1945 гг.</w:t>
            </w:r>
          </w:p>
        </w:tc>
      </w:tr>
      <w:tr w:rsidR="00046040" w:rsidTr="008C1EFA">
        <w:tc>
          <w:tcPr>
            <w:tcW w:w="1701" w:type="dxa"/>
          </w:tcPr>
          <w:p w:rsidR="00046040" w:rsidRDefault="00046040" w:rsidP="008C1EFA">
            <w:pPr>
              <w:pStyle w:val="ConsPlusNormal"/>
              <w:jc w:val="center"/>
            </w:pPr>
            <w:r>
              <w:t>6.2</w:t>
            </w:r>
          </w:p>
        </w:tc>
        <w:tc>
          <w:tcPr>
            <w:tcW w:w="7370" w:type="dxa"/>
          </w:tcPr>
          <w:p w:rsidR="00046040" w:rsidRDefault="00046040" w:rsidP="008C1EFA">
            <w:pPr>
              <w:pStyle w:val="ConsPlusNormal"/>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046040" w:rsidTr="008C1EFA">
        <w:tc>
          <w:tcPr>
            <w:tcW w:w="1701" w:type="dxa"/>
          </w:tcPr>
          <w:p w:rsidR="00046040" w:rsidRDefault="00046040" w:rsidP="008C1EFA">
            <w:pPr>
              <w:pStyle w:val="ConsPlusNormal"/>
              <w:jc w:val="center"/>
            </w:pPr>
            <w:r>
              <w:t>6.3</w:t>
            </w:r>
          </w:p>
        </w:tc>
        <w:tc>
          <w:tcPr>
            <w:tcW w:w="7370" w:type="dxa"/>
          </w:tcPr>
          <w:p w:rsidR="00046040" w:rsidRDefault="00046040" w:rsidP="008C1EFA">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6.4</w:t>
            </w:r>
          </w:p>
        </w:tc>
        <w:tc>
          <w:tcPr>
            <w:tcW w:w="7370" w:type="dxa"/>
          </w:tcPr>
          <w:p w:rsidR="00046040" w:rsidRDefault="00046040" w:rsidP="008C1EFA">
            <w:pPr>
              <w:pStyle w:val="ConsPlusNormal"/>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046040" w:rsidTr="008C1EFA">
        <w:tc>
          <w:tcPr>
            <w:tcW w:w="1701" w:type="dxa"/>
          </w:tcPr>
          <w:p w:rsidR="00046040" w:rsidRDefault="00046040" w:rsidP="008C1EFA">
            <w:pPr>
              <w:pStyle w:val="ConsPlusNormal"/>
              <w:jc w:val="center"/>
            </w:pPr>
            <w:r>
              <w:t>6.5</w:t>
            </w:r>
          </w:p>
        </w:tc>
        <w:tc>
          <w:tcPr>
            <w:tcW w:w="7370" w:type="dxa"/>
          </w:tcPr>
          <w:p w:rsidR="00046040" w:rsidRDefault="00046040" w:rsidP="008C1EFA">
            <w:pPr>
              <w:pStyle w:val="ConsPlusNormal"/>
              <w:jc w:val="both"/>
            </w:pPr>
            <w:r>
              <w:t xml:space="preserve">Соотносить содержание исторического источника по истории России и </w:t>
            </w:r>
            <w:r>
              <w:lastRenderedPageBreak/>
              <w:t>зарубежных стран 1914 - 1945 гг. с учебным текстом, другими источниками исторической информации (в том числе исторической картой (схемой)</w:t>
            </w:r>
          </w:p>
        </w:tc>
      </w:tr>
      <w:tr w:rsidR="00046040" w:rsidTr="008C1EFA">
        <w:tc>
          <w:tcPr>
            <w:tcW w:w="1701" w:type="dxa"/>
          </w:tcPr>
          <w:p w:rsidR="00046040" w:rsidRDefault="00046040" w:rsidP="008C1EFA">
            <w:pPr>
              <w:pStyle w:val="ConsPlusNormal"/>
              <w:jc w:val="center"/>
            </w:pPr>
            <w:r>
              <w:lastRenderedPageBreak/>
              <w:t>6.6</w:t>
            </w:r>
          </w:p>
        </w:tc>
        <w:tc>
          <w:tcPr>
            <w:tcW w:w="7370" w:type="dxa"/>
          </w:tcPr>
          <w:p w:rsidR="00046040" w:rsidRDefault="00046040" w:rsidP="008C1EFA">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046040" w:rsidTr="008C1EFA">
        <w:tc>
          <w:tcPr>
            <w:tcW w:w="1701" w:type="dxa"/>
          </w:tcPr>
          <w:p w:rsidR="00046040" w:rsidRDefault="00046040" w:rsidP="008C1EFA">
            <w:pPr>
              <w:pStyle w:val="ConsPlusNormal"/>
              <w:jc w:val="center"/>
            </w:pPr>
            <w:r>
              <w:t>6.7</w:t>
            </w:r>
          </w:p>
        </w:tc>
        <w:tc>
          <w:tcPr>
            <w:tcW w:w="7370" w:type="dxa"/>
          </w:tcPr>
          <w:p w:rsidR="00046040" w:rsidRDefault="00046040" w:rsidP="008C1EFA">
            <w:pPr>
              <w:pStyle w:val="ConsPlusNormal"/>
              <w:jc w:val="both"/>
            </w:pPr>
            <w:r>
              <w:t>Использовать исторические письменные источники при аргументации дискуссионных точек зрения</w:t>
            </w:r>
          </w:p>
        </w:tc>
      </w:tr>
      <w:tr w:rsidR="00046040" w:rsidTr="008C1EFA">
        <w:tc>
          <w:tcPr>
            <w:tcW w:w="1701" w:type="dxa"/>
          </w:tcPr>
          <w:p w:rsidR="00046040" w:rsidRDefault="00046040" w:rsidP="008C1EFA">
            <w:pPr>
              <w:pStyle w:val="ConsPlusNormal"/>
              <w:jc w:val="center"/>
            </w:pPr>
            <w:r>
              <w:t>6.8</w:t>
            </w:r>
          </w:p>
        </w:tc>
        <w:tc>
          <w:tcPr>
            <w:tcW w:w="7370" w:type="dxa"/>
          </w:tcPr>
          <w:p w:rsidR="00046040" w:rsidRDefault="00046040" w:rsidP="008C1EFA">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046040" w:rsidTr="008C1EFA">
        <w:tc>
          <w:tcPr>
            <w:tcW w:w="1701" w:type="dxa"/>
          </w:tcPr>
          <w:p w:rsidR="00046040" w:rsidRDefault="00046040" w:rsidP="008C1EFA">
            <w:pPr>
              <w:pStyle w:val="ConsPlusNormal"/>
              <w:jc w:val="center"/>
            </w:pPr>
            <w:r>
              <w:t>6.9</w:t>
            </w:r>
          </w:p>
        </w:tc>
        <w:tc>
          <w:tcPr>
            <w:tcW w:w="7370" w:type="dxa"/>
          </w:tcPr>
          <w:p w:rsidR="00046040" w:rsidRDefault="00046040" w:rsidP="008C1EFA">
            <w:pPr>
              <w:pStyle w:val="ConsPlusNormal"/>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046040" w:rsidTr="008C1EFA">
        <w:tc>
          <w:tcPr>
            <w:tcW w:w="1701" w:type="dxa"/>
          </w:tcPr>
          <w:p w:rsidR="00046040" w:rsidRDefault="00046040" w:rsidP="008C1EFA">
            <w:pPr>
              <w:pStyle w:val="ConsPlusNormal"/>
              <w:jc w:val="center"/>
            </w:pPr>
            <w:r>
              <w:t>7</w:t>
            </w:r>
          </w:p>
        </w:tc>
        <w:tc>
          <w:tcPr>
            <w:tcW w:w="7370" w:type="dxa"/>
          </w:tcPr>
          <w:p w:rsidR="00046040" w:rsidRDefault="00046040" w:rsidP="008C1EFA">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046040" w:rsidTr="008C1EFA">
        <w:tc>
          <w:tcPr>
            <w:tcW w:w="1701" w:type="dxa"/>
          </w:tcPr>
          <w:p w:rsidR="00046040" w:rsidRDefault="00046040" w:rsidP="008C1EFA">
            <w:pPr>
              <w:pStyle w:val="ConsPlusNormal"/>
              <w:jc w:val="center"/>
            </w:pPr>
            <w:r>
              <w:t>7.1</w:t>
            </w:r>
          </w:p>
        </w:tc>
        <w:tc>
          <w:tcPr>
            <w:tcW w:w="7370" w:type="dxa"/>
          </w:tcPr>
          <w:p w:rsidR="00046040" w:rsidRDefault="00046040" w:rsidP="008C1EFA">
            <w:pPr>
              <w:pStyle w:val="ConsPlusNormal"/>
              <w:jc w:val="both"/>
            </w:pPr>
            <w:r>
              <w:t>Знать и использовать правила информационной безопасности при поиске исторической информации</w:t>
            </w:r>
          </w:p>
        </w:tc>
      </w:tr>
      <w:tr w:rsidR="00046040" w:rsidTr="008C1EFA">
        <w:tc>
          <w:tcPr>
            <w:tcW w:w="1701" w:type="dxa"/>
          </w:tcPr>
          <w:p w:rsidR="00046040" w:rsidRDefault="00046040" w:rsidP="008C1EFA">
            <w:pPr>
              <w:pStyle w:val="ConsPlusNormal"/>
              <w:jc w:val="center"/>
            </w:pPr>
            <w:r>
              <w:t>7.2</w:t>
            </w:r>
          </w:p>
        </w:tc>
        <w:tc>
          <w:tcPr>
            <w:tcW w:w="7370" w:type="dxa"/>
          </w:tcPr>
          <w:p w:rsidR="00046040" w:rsidRDefault="00046040" w:rsidP="008C1EFA">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7.3</w:t>
            </w:r>
          </w:p>
        </w:tc>
        <w:tc>
          <w:tcPr>
            <w:tcW w:w="7370" w:type="dxa"/>
          </w:tcPr>
          <w:p w:rsidR="00046040" w:rsidRDefault="00046040" w:rsidP="008C1EFA">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046040" w:rsidTr="008C1EFA">
        <w:tc>
          <w:tcPr>
            <w:tcW w:w="1701" w:type="dxa"/>
          </w:tcPr>
          <w:p w:rsidR="00046040" w:rsidRDefault="00046040" w:rsidP="008C1EFA">
            <w:pPr>
              <w:pStyle w:val="ConsPlusNormal"/>
              <w:jc w:val="center"/>
            </w:pPr>
            <w:r>
              <w:t>7.4</w:t>
            </w:r>
          </w:p>
        </w:tc>
        <w:tc>
          <w:tcPr>
            <w:tcW w:w="7370" w:type="dxa"/>
          </w:tcPr>
          <w:p w:rsidR="00046040" w:rsidRDefault="00046040" w:rsidP="008C1EFA">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7.5</w:t>
            </w:r>
          </w:p>
        </w:tc>
        <w:tc>
          <w:tcPr>
            <w:tcW w:w="7370" w:type="dxa"/>
          </w:tcPr>
          <w:p w:rsidR="00046040" w:rsidRDefault="00046040" w:rsidP="008C1EFA">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046040" w:rsidTr="008C1EFA">
        <w:tc>
          <w:tcPr>
            <w:tcW w:w="1701" w:type="dxa"/>
          </w:tcPr>
          <w:p w:rsidR="00046040" w:rsidRDefault="00046040" w:rsidP="008C1EFA">
            <w:pPr>
              <w:pStyle w:val="ConsPlusNormal"/>
              <w:jc w:val="center"/>
            </w:pPr>
            <w:r>
              <w:t>8</w:t>
            </w:r>
          </w:p>
        </w:tc>
        <w:tc>
          <w:tcPr>
            <w:tcW w:w="7370" w:type="dxa"/>
          </w:tcPr>
          <w:p w:rsidR="00046040" w:rsidRDefault="00046040" w:rsidP="008C1EF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046040" w:rsidTr="008C1EFA">
        <w:tc>
          <w:tcPr>
            <w:tcW w:w="1701" w:type="dxa"/>
          </w:tcPr>
          <w:p w:rsidR="00046040" w:rsidRDefault="00046040" w:rsidP="008C1EFA">
            <w:pPr>
              <w:pStyle w:val="ConsPlusNormal"/>
              <w:jc w:val="center"/>
            </w:pPr>
            <w:r>
              <w:t>8.1</w:t>
            </w:r>
          </w:p>
        </w:tc>
        <w:tc>
          <w:tcPr>
            <w:tcW w:w="7370" w:type="dxa"/>
          </w:tcPr>
          <w:p w:rsidR="00046040" w:rsidRDefault="00046040" w:rsidP="008C1EFA">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8.2</w:t>
            </w:r>
          </w:p>
        </w:tc>
        <w:tc>
          <w:tcPr>
            <w:tcW w:w="7370" w:type="dxa"/>
          </w:tcPr>
          <w:p w:rsidR="00046040" w:rsidRDefault="00046040" w:rsidP="008C1EFA">
            <w:pPr>
              <w:pStyle w:val="ConsPlusNormal"/>
              <w:jc w:val="both"/>
            </w:pPr>
            <w:r>
              <w:t xml:space="preserve">Отвечать на вопросы по содержанию текстового источника исторической информации по истории России и зарубежных стран 1914 - 1945 гг. и </w:t>
            </w:r>
            <w:r>
              <w:lastRenderedPageBreak/>
              <w:t>составлять на его основе план, таблицу, схему</w:t>
            </w:r>
          </w:p>
        </w:tc>
      </w:tr>
      <w:tr w:rsidR="00046040" w:rsidTr="008C1EFA">
        <w:tc>
          <w:tcPr>
            <w:tcW w:w="1701" w:type="dxa"/>
          </w:tcPr>
          <w:p w:rsidR="00046040" w:rsidRDefault="00046040" w:rsidP="008C1EFA">
            <w:pPr>
              <w:pStyle w:val="ConsPlusNormal"/>
              <w:jc w:val="center"/>
            </w:pPr>
            <w:r>
              <w:lastRenderedPageBreak/>
              <w:t>8.3</w:t>
            </w:r>
          </w:p>
        </w:tc>
        <w:tc>
          <w:tcPr>
            <w:tcW w:w="7370" w:type="dxa"/>
          </w:tcPr>
          <w:p w:rsidR="00046040" w:rsidRDefault="00046040" w:rsidP="008C1EFA">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8.4</w:t>
            </w:r>
          </w:p>
        </w:tc>
        <w:tc>
          <w:tcPr>
            <w:tcW w:w="7370" w:type="dxa"/>
          </w:tcPr>
          <w:p w:rsidR="00046040" w:rsidRDefault="00046040" w:rsidP="008C1EFA">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046040" w:rsidTr="008C1EFA">
        <w:tc>
          <w:tcPr>
            <w:tcW w:w="1701" w:type="dxa"/>
          </w:tcPr>
          <w:p w:rsidR="00046040" w:rsidRDefault="00046040" w:rsidP="008C1EFA">
            <w:pPr>
              <w:pStyle w:val="ConsPlusNormal"/>
              <w:jc w:val="center"/>
            </w:pPr>
            <w:r>
              <w:t>8.5</w:t>
            </w:r>
          </w:p>
        </w:tc>
        <w:tc>
          <w:tcPr>
            <w:tcW w:w="7370" w:type="dxa"/>
          </w:tcPr>
          <w:p w:rsidR="00046040" w:rsidRDefault="00046040" w:rsidP="008C1EFA">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046040" w:rsidTr="008C1EFA">
        <w:tc>
          <w:tcPr>
            <w:tcW w:w="1701" w:type="dxa"/>
          </w:tcPr>
          <w:p w:rsidR="00046040" w:rsidRDefault="00046040" w:rsidP="008C1EFA">
            <w:pPr>
              <w:pStyle w:val="ConsPlusNormal"/>
              <w:jc w:val="center"/>
            </w:pPr>
            <w:r>
              <w:t>8.6</w:t>
            </w:r>
          </w:p>
        </w:tc>
        <w:tc>
          <w:tcPr>
            <w:tcW w:w="7370" w:type="dxa"/>
          </w:tcPr>
          <w:p w:rsidR="00046040" w:rsidRDefault="00046040" w:rsidP="008C1EFA">
            <w:pPr>
              <w:pStyle w:val="ConsPlusNormal"/>
              <w:jc w:val="both"/>
            </w:pPr>
            <w: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046040" w:rsidTr="008C1EFA">
        <w:tc>
          <w:tcPr>
            <w:tcW w:w="1701" w:type="dxa"/>
          </w:tcPr>
          <w:p w:rsidR="00046040" w:rsidRDefault="00046040" w:rsidP="008C1EFA">
            <w:pPr>
              <w:pStyle w:val="ConsPlusNormal"/>
              <w:jc w:val="center"/>
            </w:pPr>
            <w:r>
              <w:t>8.7</w:t>
            </w:r>
          </w:p>
        </w:tc>
        <w:tc>
          <w:tcPr>
            <w:tcW w:w="7370" w:type="dxa"/>
          </w:tcPr>
          <w:p w:rsidR="00046040" w:rsidRDefault="00046040" w:rsidP="008C1EFA">
            <w:pPr>
              <w:pStyle w:val="ConsPlusNormal"/>
              <w:jc w:val="both"/>
            </w:pPr>
            <w: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046040" w:rsidTr="008C1EFA">
        <w:tc>
          <w:tcPr>
            <w:tcW w:w="1701" w:type="dxa"/>
          </w:tcPr>
          <w:p w:rsidR="00046040" w:rsidRDefault="00046040" w:rsidP="008C1EFA">
            <w:pPr>
              <w:pStyle w:val="ConsPlusNormal"/>
              <w:jc w:val="center"/>
            </w:pPr>
            <w:r>
              <w:t>8.8</w:t>
            </w:r>
          </w:p>
        </w:tc>
        <w:tc>
          <w:tcPr>
            <w:tcW w:w="7370" w:type="dxa"/>
          </w:tcPr>
          <w:p w:rsidR="00046040" w:rsidRDefault="00046040" w:rsidP="008C1EFA">
            <w:pPr>
              <w:pStyle w:val="ConsPlusNormal"/>
              <w:jc w:val="both"/>
            </w:pPr>
            <w:r>
              <w:t>Определять события, явления, процессы, которым посвящены визуальные источники исторической информации</w:t>
            </w:r>
          </w:p>
        </w:tc>
      </w:tr>
      <w:tr w:rsidR="00046040" w:rsidTr="008C1EFA">
        <w:tc>
          <w:tcPr>
            <w:tcW w:w="1701" w:type="dxa"/>
          </w:tcPr>
          <w:p w:rsidR="00046040" w:rsidRDefault="00046040" w:rsidP="008C1EFA">
            <w:pPr>
              <w:pStyle w:val="ConsPlusNormal"/>
              <w:jc w:val="center"/>
            </w:pPr>
            <w:r>
              <w:t>8.9</w:t>
            </w:r>
          </w:p>
        </w:tc>
        <w:tc>
          <w:tcPr>
            <w:tcW w:w="7370" w:type="dxa"/>
          </w:tcPr>
          <w:p w:rsidR="00046040" w:rsidRDefault="00046040" w:rsidP="008C1EFA">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8.10</w:t>
            </w:r>
          </w:p>
        </w:tc>
        <w:tc>
          <w:tcPr>
            <w:tcW w:w="7370" w:type="dxa"/>
          </w:tcPr>
          <w:p w:rsidR="00046040" w:rsidRDefault="00046040" w:rsidP="008C1EFA">
            <w:pPr>
              <w:pStyle w:val="ConsPlusNormal"/>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046040" w:rsidTr="008C1EFA">
        <w:tc>
          <w:tcPr>
            <w:tcW w:w="1701" w:type="dxa"/>
          </w:tcPr>
          <w:p w:rsidR="00046040" w:rsidRDefault="00046040" w:rsidP="008C1EFA">
            <w:pPr>
              <w:pStyle w:val="ConsPlusNormal"/>
              <w:jc w:val="center"/>
            </w:pPr>
            <w:r>
              <w:t>8.11</w:t>
            </w:r>
          </w:p>
        </w:tc>
        <w:tc>
          <w:tcPr>
            <w:tcW w:w="7370" w:type="dxa"/>
          </w:tcPr>
          <w:p w:rsidR="00046040" w:rsidRDefault="00046040" w:rsidP="008C1EFA">
            <w:pPr>
              <w:pStyle w:val="ConsPlusNormal"/>
              <w:jc w:val="both"/>
            </w:pPr>
            <w:r>
              <w:t>Представлять историческую информацию в виде таблиц, графиков, схем, диаграмм</w:t>
            </w:r>
          </w:p>
        </w:tc>
      </w:tr>
      <w:tr w:rsidR="00046040" w:rsidTr="008C1EFA">
        <w:tc>
          <w:tcPr>
            <w:tcW w:w="1701" w:type="dxa"/>
          </w:tcPr>
          <w:p w:rsidR="00046040" w:rsidRDefault="00046040" w:rsidP="008C1EFA">
            <w:pPr>
              <w:pStyle w:val="ConsPlusNormal"/>
              <w:jc w:val="center"/>
            </w:pPr>
            <w:r>
              <w:t>8.12</w:t>
            </w:r>
          </w:p>
        </w:tc>
        <w:tc>
          <w:tcPr>
            <w:tcW w:w="7370" w:type="dxa"/>
          </w:tcPr>
          <w:p w:rsidR="00046040" w:rsidRDefault="00046040" w:rsidP="008C1EFA">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046040" w:rsidTr="008C1EFA">
        <w:tc>
          <w:tcPr>
            <w:tcW w:w="1701" w:type="dxa"/>
          </w:tcPr>
          <w:p w:rsidR="00046040" w:rsidRDefault="00046040" w:rsidP="008C1EFA">
            <w:pPr>
              <w:pStyle w:val="ConsPlusNormal"/>
              <w:jc w:val="center"/>
            </w:pPr>
            <w:r>
              <w:t>9</w:t>
            </w:r>
          </w:p>
        </w:tc>
        <w:tc>
          <w:tcPr>
            <w:tcW w:w="7370" w:type="dxa"/>
          </w:tcPr>
          <w:p w:rsidR="00046040" w:rsidRDefault="00046040" w:rsidP="008C1EFA">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046040" w:rsidTr="008C1EFA">
        <w:tc>
          <w:tcPr>
            <w:tcW w:w="1701" w:type="dxa"/>
          </w:tcPr>
          <w:p w:rsidR="00046040" w:rsidRDefault="00046040" w:rsidP="008C1EFA">
            <w:pPr>
              <w:pStyle w:val="ConsPlusNormal"/>
              <w:jc w:val="center"/>
            </w:pPr>
            <w:r>
              <w:t>9.1</w:t>
            </w:r>
          </w:p>
        </w:tc>
        <w:tc>
          <w:tcPr>
            <w:tcW w:w="7370" w:type="dxa"/>
          </w:tcPr>
          <w:p w:rsidR="00046040" w:rsidRDefault="00046040" w:rsidP="008C1EFA">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046040" w:rsidTr="008C1EFA">
        <w:tc>
          <w:tcPr>
            <w:tcW w:w="1701" w:type="dxa"/>
          </w:tcPr>
          <w:p w:rsidR="00046040" w:rsidRDefault="00046040" w:rsidP="008C1EFA">
            <w:pPr>
              <w:pStyle w:val="ConsPlusNormal"/>
              <w:jc w:val="center"/>
            </w:pPr>
            <w:r>
              <w:t>9.2</w:t>
            </w:r>
          </w:p>
        </w:tc>
        <w:tc>
          <w:tcPr>
            <w:tcW w:w="7370" w:type="dxa"/>
          </w:tcPr>
          <w:p w:rsidR="00046040" w:rsidRDefault="00046040" w:rsidP="008C1EFA">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046040" w:rsidTr="008C1EFA">
        <w:tc>
          <w:tcPr>
            <w:tcW w:w="1701" w:type="dxa"/>
          </w:tcPr>
          <w:p w:rsidR="00046040" w:rsidRDefault="00046040" w:rsidP="008C1EFA">
            <w:pPr>
              <w:pStyle w:val="ConsPlusNormal"/>
              <w:jc w:val="center"/>
            </w:pPr>
            <w:r>
              <w:t>9.3</w:t>
            </w:r>
          </w:p>
        </w:tc>
        <w:tc>
          <w:tcPr>
            <w:tcW w:w="7370" w:type="dxa"/>
          </w:tcPr>
          <w:p w:rsidR="00046040" w:rsidRDefault="00046040" w:rsidP="008C1EFA">
            <w:pPr>
              <w:pStyle w:val="ConsPlusNormal"/>
              <w:jc w:val="both"/>
            </w:pPr>
            <w:r>
              <w:t xml:space="preserve">Понимать особенности общения с представителями другой культуры, национальной и религиозной принадлежности, важность учета в общении </w:t>
            </w:r>
            <w:r>
              <w:lastRenderedPageBreak/>
              <w:t>традиций, обычаев, особенностей культуры народов нашей страны</w:t>
            </w:r>
          </w:p>
        </w:tc>
      </w:tr>
      <w:tr w:rsidR="00046040" w:rsidTr="008C1EFA">
        <w:tc>
          <w:tcPr>
            <w:tcW w:w="1701" w:type="dxa"/>
          </w:tcPr>
          <w:p w:rsidR="00046040" w:rsidRDefault="00046040" w:rsidP="008C1EFA">
            <w:pPr>
              <w:pStyle w:val="ConsPlusNormal"/>
              <w:jc w:val="center"/>
            </w:pPr>
            <w:r>
              <w:lastRenderedPageBreak/>
              <w:t>9.4</w:t>
            </w:r>
          </w:p>
        </w:tc>
        <w:tc>
          <w:tcPr>
            <w:tcW w:w="7370" w:type="dxa"/>
          </w:tcPr>
          <w:p w:rsidR="00046040" w:rsidRDefault="00046040" w:rsidP="008C1EFA">
            <w:pPr>
              <w:pStyle w:val="ConsPlusNormal"/>
              <w:jc w:val="both"/>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046040" w:rsidTr="008C1EFA">
        <w:tc>
          <w:tcPr>
            <w:tcW w:w="1701" w:type="dxa"/>
          </w:tcPr>
          <w:p w:rsidR="00046040" w:rsidRDefault="00046040" w:rsidP="008C1EFA">
            <w:pPr>
              <w:pStyle w:val="ConsPlusNormal"/>
              <w:jc w:val="center"/>
            </w:pPr>
            <w:r>
              <w:t>10</w:t>
            </w:r>
          </w:p>
        </w:tc>
        <w:tc>
          <w:tcPr>
            <w:tcW w:w="7370" w:type="dxa"/>
          </w:tcPr>
          <w:p w:rsidR="00046040" w:rsidRDefault="00046040" w:rsidP="008C1EFA">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046040" w:rsidTr="008C1EFA">
        <w:tc>
          <w:tcPr>
            <w:tcW w:w="1701" w:type="dxa"/>
          </w:tcPr>
          <w:p w:rsidR="00046040" w:rsidRDefault="00046040" w:rsidP="008C1EFA">
            <w:pPr>
              <w:pStyle w:val="ConsPlusNormal"/>
              <w:jc w:val="center"/>
            </w:pPr>
            <w:r>
              <w:t>10.1</w:t>
            </w:r>
          </w:p>
        </w:tc>
        <w:tc>
          <w:tcPr>
            <w:tcW w:w="7370" w:type="dxa"/>
          </w:tcPr>
          <w:p w:rsidR="00046040" w:rsidRDefault="00046040" w:rsidP="008C1EFA">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046040" w:rsidTr="008C1EFA">
        <w:tc>
          <w:tcPr>
            <w:tcW w:w="1701" w:type="dxa"/>
          </w:tcPr>
          <w:p w:rsidR="00046040" w:rsidRDefault="00046040" w:rsidP="008C1EFA">
            <w:pPr>
              <w:pStyle w:val="ConsPlusNormal"/>
              <w:jc w:val="center"/>
            </w:pPr>
            <w:r>
              <w:t>10.2</w:t>
            </w:r>
          </w:p>
        </w:tc>
        <w:tc>
          <w:tcPr>
            <w:tcW w:w="7370" w:type="dxa"/>
          </w:tcPr>
          <w:p w:rsidR="00046040" w:rsidRDefault="00046040" w:rsidP="008C1EFA">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046040" w:rsidTr="008C1EFA">
        <w:tc>
          <w:tcPr>
            <w:tcW w:w="1701" w:type="dxa"/>
          </w:tcPr>
          <w:p w:rsidR="00046040" w:rsidRDefault="00046040" w:rsidP="008C1EFA">
            <w:pPr>
              <w:pStyle w:val="ConsPlusNormal"/>
              <w:jc w:val="center"/>
            </w:pPr>
            <w:r>
              <w:t>10.3</w:t>
            </w:r>
          </w:p>
        </w:tc>
        <w:tc>
          <w:tcPr>
            <w:tcW w:w="7370" w:type="dxa"/>
          </w:tcPr>
          <w:p w:rsidR="00046040" w:rsidRDefault="00046040" w:rsidP="008C1EFA">
            <w:pPr>
              <w:pStyle w:val="ConsPlusNormal"/>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046040" w:rsidTr="008C1EFA">
        <w:tc>
          <w:tcPr>
            <w:tcW w:w="1701" w:type="dxa"/>
          </w:tcPr>
          <w:p w:rsidR="00046040" w:rsidRDefault="00046040" w:rsidP="008C1EFA">
            <w:pPr>
              <w:pStyle w:val="ConsPlusNormal"/>
              <w:jc w:val="center"/>
            </w:pPr>
            <w:r>
              <w:t>10.4</w:t>
            </w:r>
          </w:p>
        </w:tc>
        <w:tc>
          <w:tcPr>
            <w:tcW w:w="7370" w:type="dxa"/>
          </w:tcPr>
          <w:p w:rsidR="00046040" w:rsidRDefault="00046040" w:rsidP="008C1EFA">
            <w:pPr>
              <w:pStyle w:val="ConsPlusNormal"/>
              <w:jc w:val="both"/>
            </w:pPr>
            <w:r>
              <w:t>Активно участвовать в дискуссиях, не допуская умаления подвига народа при защите Отечества</w:t>
            </w:r>
          </w:p>
        </w:tc>
      </w:tr>
      <w:tr w:rsidR="00046040" w:rsidTr="008C1EFA">
        <w:tc>
          <w:tcPr>
            <w:tcW w:w="1701" w:type="dxa"/>
          </w:tcPr>
          <w:p w:rsidR="00046040" w:rsidRDefault="00046040" w:rsidP="008C1EFA">
            <w:pPr>
              <w:pStyle w:val="ConsPlusNormal"/>
              <w:jc w:val="center"/>
            </w:pPr>
            <w:r>
              <w:t>11</w:t>
            </w:r>
          </w:p>
        </w:tc>
        <w:tc>
          <w:tcPr>
            <w:tcW w:w="7370" w:type="dxa"/>
          </w:tcPr>
          <w:p w:rsidR="00046040" w:rsidRDefault="00046040" w:rsidP="008C1EFA">
            <w:pPr>
              <w:pStyle w:val="ConsPlusNormal"/>
              <w:jc w:val="both"/>
            </w:pPr>
            <w: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046040" w:rsidTr="008C1EFA">
        <w:tc>
          <w:tcPr>
            <w:tcW w:w="1701" w:type="dxa"/>
          </w:tcPr>
          <w:p w:rsidR="00046040" w:rsidRDefault="00046040" w:rsidP="008C1EFA">
            <w:pPr>
              <w:pStyle w:val="ConsPlusNormal"/>
              <w:jc w:val="center"/>
            </w:pPr>
            <w:r>
              <w:t>11.1</w:t>
            </w:r>
          </w:p>
        </w:tc>
        <w:tc>
          <w:tcPr>
            <w:tcW w:w="7370" w:type="dxa"/>
          </w:tcPr>
          <w:p w:rsidR="00046040" w:rsidRDefault="00046040" w:rsidP="008C1EFA">
            <w:pPr>
              <w:pStyle w:val="ConsPlusNormal"/>
              <w:jc w:val="both"/>
            </w:pPr>
            <w:r>
              <w:t>Указывать хронологические рамки основных периодов отечественной и всеобщей истории 1914 - 1945 гг.</w:t>
            </w:r>
          </w:p>
        </w:tc>
      </w:tr>
      <w:tr w:rsidR="00046040" w:rsidTr="008C1EFA">
        <w:tc>
          <w:tcPr>
            <w:tcW w:w="1701" w:type="dxa"/>
          </w:tcPr>
          <w:p w:rsidR="00046040" w:rsidRDefault="00046040" w:rsidP="008C1EFA">
            <w:pPr>
              <w:pStyle w:val="ConsPlusNormal"/>
              <w:jc w:val="center"/>
            </w:pPr>
            <w:r>
              <w:t>11.2</w:t>
            </w:r>
          </w:p>
        </w:tc>
        <w:tc>
          <w:tcPr>
            <w:tcW w:w="7370" w:type="dxa"/>
          </w:tcPr>
          <w:p w:rsidR="00046040" w:rsidRDefault="00046040" w:rsidP="008C1EFA">
            <w:pPr>
              <w:pStyle w:val="ConsPlusNormal"/>
              <w:jc w:val="both"/>
            </w:pPr>
            <w:r>
              <w:t>Называть даты важнейших событий и процессов отечественной и всеобщей истории 1914 - 1945 гг.</w:t>
            </w:r>
          </w:p>
        </w:tc>
      </w:tr>
      <w:tr w:rsidR="00046040" w:rsidTr="008C1EFA">
        <w:tc>
          <w:tcPr>
            <w:tcW w:w="1701" w:type="dxa"/>
          </w:tcPr>
          <w:p w:rsidR="00046040" w:rsidRDefault="00046040" w:rsidP="008C1EFA">
            <w:pPr>
              <w:pStyle w:val="ConsPlusNormal"/>
              <w:jc w:val="center"/>
            </w:pPr>
            <w:r>
              <w:t>11.3</w:t>
            </w:r>
          </w:p>
        </w:tc>
        <w:tc>
          <w:tcPr>
            <w:tcW w:w="7370" w:type="dxa"/>
          </w:tcPr>
          <w:p w:rsidR="00046040" w:rsidRDefault="00046040" w:rsidP="008C1EFA">
            <w:pPr>
              <w:pStyle w:val="ConsPlusNormal"/>
              <w:jc w:val="both"/>
            </w:pPr>
            <w:r>
              <w:t>Выявлять синхронность исторических процессов отечественной и всеобщей истории 1914 - 1945 гг.</w:t>
            </w:r>
          </w:p>
        </w:tc>
      </w:tr>
      <w:tr w:rsidR="00046040" w:rsidTr="008C1EFA">
        <w:tc>
          <w:tcPr>
            <w:tcW w:w="1701" w:type="dxa"/>
          </w:tcPr>
          <w:p w:rsidR="00046040" w:rsidRDefault="00046040" w:rsidP="008C1EFA">
            <w:pPr>
              <w:pStyle w:val="ConsPlusNormal"/>
              <w:jc w:val="center"/>
            </w:pPr>
            <w:r>
              <w:t>11.4</w:t>
            </w:r>
          </w:p>
        </w:tc>
        <w:tc>
          <w:tcPr>
            <w:tcW w:w="7370" w:type="dxa"/>
          </w:tcPr>
          <w:p w:rsidR="00046040" w:rsidRDefault="00046040" w:rsidP="008C1EFA">
            <w:pPr>
              <w:pStyle w:val="ConsPlusNormal"/>
              <w:jc w:val="both"/>
            </w:pPr>
            <w:r>
              <w:t>Делать выводы о тенденциях развития своей страны и других стран в данный период</w:t>
            </w:r>
          </w:p>
        </w:tc>
      </w:tr>
      <w:tr w:rsidR="00046040" w:rsidTr="008C1EFA">
        <w:tc>
          <w:tcPr>
            <w:tcW w:w="1701" w:type="dxa"/>
          </w:tcPr>
          <w:p w:rsidR="00046040" w:rsidRDefault="00046040" w:rsidP="008C1EFA">
            <w:pPr>
              <w:pStyle w:val="ConsPlusNormal"/>
              <w:jc w:val="center"/>
            </w:pPr>
            <w:r>
              <w:t>11.5</w:t>
            </w:r>
          </w:p>
        </w:tc>
        <w:tc>
          <w:tcPr>
            <w:tcW w:w="7370" w:type="dxa"/>
          </w:tcPr>
          <w:p w:rsidR="00046040" w:rsidRDefault="00046040" w:rsidP="008C1EFA">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046040" w:rsidRDefault="00046040" w:rsidP="00046040">
      <w:pPr>
        <w:pStyle w:val="ConsPlusNormal"/>
        <w:jc w:val="both"/>
      </w:pPr>
    </w:p>
    <w:p w:rsidR="00046040" w:rsidRDefault="00046040" w:rsidP="00046040">
      <w:pPr>
        <w:pStyle w:val="ConsPlusNormal"/>
        <w:jc w:val="right"/>
      </w:pPr>
      <w:r>
        <w:t>Таблица 18.1</w:t>
      </w:r>
    </w:p>
    <w:p w:rsidR="00046040" w:rsidRDefault="00046040" w:rsidP="00046040">
      <w:pPr>
        <w:pStyle w:val="ConsPlusNormal"/>
        <w:jc w:val="both"/>
      </w:pPr>
    </w:p>
    <w:p w:rsidR="00046040" w:rsidRDefault="00046040" w:rsidP="00046040">
      <w:pPr>
        <w:pStyle w:val="ConsPlusNormal"/>
        <w:jc w:val="center"/>
      </w:pPr>
      <w:r>
        <w:t>Проверяемые элементы содержания (10 класс)</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46040" w:rsidTr="008C1EFA">
        <w:tc>
          <w:tcPr>
            <w:tcW w:w="1077" w:type="dxa"/>
          </w:tcPr>
          <w:p w:rsidR="00046040" w:rsidRDefault="00046040" w:rsidP="008C1EFA">
            <w:pPr>
              <w:pStyle w:val="ConsPlusNormal"/>
              <w:jc w:val="center"/>
            </w:pPr>
            <w:r>
              <w:t>Код</w:t>
            </w:r>
          </w:p>
        </w:tc>
        <w:tc>
          <w:tcPr>
            <w:tcW w:w="7994" w:type="dxa"/>
          </w:tcPr>
          <w:p w:rsidR="00046040" w:rsidRDefault="00046040" w:rsidP="008C1EFA">
            <w:pPr>
              <w:pStyle w:val="ConsPlusNormal"/>
              <w:jc w:val="center"/>
            </w:pPr>
            <w:r>
              <w:t>Проверяемый элемент содержания</w:t>
            </w:r>
          </w:p>
        </w:tc>
      </w:tr>
      <w:tr w:rsidR="00046040" w:rsidTr="008C1EFA">
        <w:tc>
          <w:tcPr>
            <w:tcW w:w="9071" w:type="dxa"/>
            <w:gridSpan w:val="2"/>
          </w:tcPr>
          <w:p w:rsidR="00046040" w:rsidRDefault="00046040" w:rsidP="008C1EFA">
            <w:pPr>
              <w:pStyle w:val="ConsPlusNormal"/>
              <w:jc w:val="both"/>
            </w:pPr>
            <w:r>
              <w:t>ВСЕОБЩАЯ ИСТОРИЯ</w:t>
            </w:r>
          </w:p>
        </w:tc>
      </w:tr>
      <w:tr w:rsidR="00046040" w:rsidTr="008C1EFA">
        <w:tc>
          <w:tcPr>
            <w:tcW w:w="1077" w:type="dxa"/>
            <w:vAlign w:val="center"/>
          </w:tcPr>
          <w:p w:rsidR="00046040" w:rsidRDefault="00046040" w:rsidP="008C1EFA">
            <w:pPr>
              <w:pStyle w:val="ConsPlusNormal"/>
              <w:jc w:val="center"/>
            </w:pPr>
            <w:r>
              <w:t>1</w:t>
            </w:r>
          </w:p>
        </w:tc>
        <w:tc>
          <w:tcPr>
            <w:tcW w:w="7994" w:type="dxa"/>
            <w:vAlign w:val="center"/>
          </w:tcPr>
          <w:p w:rsidR="00046040" w:rsidRDefault="00046040" w:rsidP="008C1EFA">
            <w:pPr>
              <w:pStyle w:val="ConsPlusNormal"/>
              <w:jc w:val="both"/>
            </w:pPr>
            <w:r>
              <w:t>Мир накануне и в годы Первой мировой войны</w:t>
            </w:r>
          </w:p>
        </w:tc>
      </w:tr>
      <w:tr w:rsidR="00046040" w:rsidTr="008C1EFA">
        <w:tc>
          <w:tcPr>
            <w:tcW w:w="1077" w:type="dxa"/>
          </w:tcPr>
          <w:p w:rsidR="00046040" w:rsidRDefault="00046040" w:rsidP="008C1EFA">
            <w:pPr>
              <w:pStyle w:val="ConsPlusNormal"/>
              <w:jc w:val="center"/>
            </w:pPr>
            <w:r>
              <w:t>1.1</w:t>
            </w:r>
          </w:p>
        </w:tc>
        <w:tc>
          <w:tcPr>
            <w:tcW w:w="7994" w:type="dxa"/>
          </w:tcPr>
          <w:p w:rsidR="00046040" w:rsidRDefault="00046040" w:rsidP="008C1EFA">
            <w:pPr>
              <w:pStyle w:val="ConsPlusNormal"/>
              <w:jc w:val="both"/>
            </w:pPr>
            <w:r>
              <w:t xml:space="preserve">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w:t>
            </w:r>
            <w:r>
              <w:lastRenderedPageBreak/>
              <w:t>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046040" w:rsidTr="008C1EFA">
        <w:tc>
          <w:tcPr>
            <w:tcW w:w="1077" w:type="dxa"/>
          </w:tcPr>
          <w:p w:rsidR="00046040" w:rsidRDefault="00046040" w:rsidP="008C1EFA">
            <w:pPr>
              <w:pStyle w:val="ConsPlusNormal"/>
              <w:jc w:val="center"/>
            </w:pPr>
            <w:r>
              <w:lastRenderedPageBreak/>
              <w:t>1.2</w:t>
            </w:r>
          </w:p>
        </w:tc>
        <w:tc>
          <w:tcPr>
            <w:tcW w:w="7994" w:type="dxa"/>
          </w:tcPr>
          <w:p w:rsidR="00046040" w:rsidRDefault="00046040" w:rsidP="008C1EFA">
            <w:pPr>
              <w:pStyle w:val="ConsPlusNormal"/>
              <w:jc w:val="both"/>
            </w:pPr>
            <w: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046040" w:rsidTr="008C1EFA">
        <w:tc>
          <w:tcPr>
            <w:tcW w:w="1077" w:type="dxa"/>
          </w:tcPr>
          <w:p w:rsidR="00046040" w:rsidRDefault="00046040" w:rsidP="008C1EFA">
            <w:pPr>
              <w:pStyle w:val="ConsPlusNormal"/>
              <w:jc w:val="center"/>
            </w:pPr>
            <w:r>
              <w:t>2</w:t>
            </w:r>
          </w:p>
        </w:tc>
        <w:tc>
          <w:tcPr>
            <w:tcW w:w="7994" w:type="dxa"/>
          </w:tcPr>
          <w:p w:rsidR="00046040" w:rsidRDefault="00046040" w:rsidP="008C1EFA">
            <w:pPr>
              <w:pStyle w:val="ConsPlusNormal"/>
              <w:jc w:val="both"/>
            </w:pPr>
            <w:r>
              <w:t>Мир в 1918 - 1939 гг.</w:t>
            </w:r>
          </w:p>
        </w:tc>
      </w:tr>
      <w:tr w:rsidR="00046040" w:rsidTr="008C1EFA">
        <w:tc>
          <w:tcPr>
            <w:tcW w:w="1077" w:type="dxa"/>
          </w:tcPr>
          <w:p w:rsidR="00046040" w:rsidRDefault="00046040" w:rsidP="008C1EFA">
            <w:pPr>
              <w:pStyle w:val="ConsPlusNormal"/>
              <w:jc w:val="center"/>
            </w:pPr>
            <w:r>
              <w:t>2.1</w:t>
            </w:r>
          </w:p>
        </w:tc>
        <w:tc>
          <w:tcPr>
            <w:tcW w:w="7994" w:type="dxa"/>
          </w:tcPr>
          <w:p w:rsidR="00046040" w:rsidRDefault="00046040" w:rsidP="008C1EFA">
            <w:pPr>
              <w:pStyle w:val="ConsPlusNormal"/>
              <w:jc w:val="both"/>
            </w:pPr>
            <w: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046040" w:rsidTr="008C1EFA">
        <w:tc>
          <w:tcPr>
            <w:tcW w:w="1077" w:type="dxa"/>
          </w:tcPr>
          <w:p w:rsidR="00046040" w:rsidRDefault="00046040" w:rsidP="008C1EFA">
            <w:pPr>
              <w:pStyle w:val="ConsPlusNormal"/>
              <w:jc w:val="center"/>
            </w:pPr>
            <w:r>
              <w:t>2.2</w:t>
            </w:r>
          </w:p>
        </w:tc>
        <w:tc>
          <w:tcPr>
            <w:tcW w:w="7994" w:type="dxa"/>
          </w:tcPr>
          <w:p w:rsidR="00046040" w:rsidRDefault="00046040" w:rsidP="008C1EFA">
            <w:pPr>
              <w:pStyle w:val="ConsPlusNormal"/>
              <w:jc w:val="both"/>
            </w:pPr>
            <w: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046040" w:rsidTr="008C1EFA">
        <w:tc>
          <w:tcPr>
            <w:tcW w:w="1077" w:type="dxa"/>
          </w:tcPr>
          <w:p w:rsidR="00046040" w:rsidRDefault="00046040" w:rsidP="008C1EFA">
            <w:pPr>
              <w:pStyle w:val="ConsPlusNormal"/>
              <w:jc w:val="center"/>
            </w:pPr>
            <w:r>
              <w:t>2.3</w:t>
            </w:r>
          </w:p>
        </w:tc>
        <w:tc>
          <w:tcPr>
            <w:tcW w:w="7994" w:type="dxa"/>
          </w:tcPr>
          <w:p w:rsidR="00046040" w:rsidRDefault="00046040" w:rsidP="008C1EFA">
            <w:pPr>
              <w:pStyle w:val="ConsPlusNormal"/>
              <w:jc w:val="both"/>
            </w:pPr>
            <w: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046040" w:rsidTr="008C1EFA">
        <w:tc>
          <w:tcPr>
            <w:tcW w:w="1077" w:type="dxa"/>
          </w:tcPr>
          <w:p w:rsidR="00046040" w:rsidRDefault="00046040" w:rsidP="008C1EFA">
            <w:pPr>
              <w:pStyle w:val="ConsPlusNormal"/>
              <w:jc w:val="center"/>
            </w:pPr>
            <w:r>
              <w:t>2.4</w:t>
            </w:r>
          </w:p>
        </w:tc>
        <w:tc>
          <w:tcPr>
            <w:tcW w:w="7994" w:type="dxa"/>
          </w:tcPr>
          <w:p w:rsidR="00046040" w:rsidRDefault="00046040" w:rsidP="008C1EFA">
            <w:pPr>
              <w:pStyle w:val="ConsPlusNormal"/>
              <w:jc w:val="both"/>
            </w:pPr>
            <w:r>
              <w:t xml:space="preserve">Международные отношения в 1920 - 1930-х гг. Версальская система 1920-х гг. Планы </w:t>
            </w:r>
            <w:proofErr w:type="spellStart"/>
            <w:r>
              <w:t>Дауэса</w:t>
            </w:r>
            <w:proofErr w:type="spellEnd"/>
            <w: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t>Бриана</w:t>
            </w:r>
            <w:proofErr w:type="spellEnd"/>
            <w:r>
              <w:t xml:space="preserve">-Келлога.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w:t>
            </w:r>
            <w:r>
              <w:lastRenderedPageBreak/>
              <w:t>"умиротворения"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046040" w:rsidTr="008C1EFA">
        <w:tc>
          <w:tcPr>
            <w:tcW w:w="1077" w:type="dxa"/>
          </w:tcPr>
          <w:p w:rsidR="00046040" w:rsidRDefault="00046040" w:rsidP="008C1EFA">
            <w:pPr>
              <w:pStyle w:val="ConsPlusNormal"/>
              <w:jc w:val="center"/>
            </w:pPr>
            <w:r>
              <w:lastRenderedPageBreak/>
              <w:t>2.5</w:t>
            </w:r>
          </w:p>
        </w:tc>
        <w:tc>
          <w:tcPr>
            <w:tcW w:w="7994" w:type="dxa"/>
          </w:tcPr>
          <w:p w:rsidR="00046040" w:rsidRDefault="00046040" w:rsidP="008C1EFA">
            <w:pPr>
              <w:pStyle w:val="ConsPlusNormal"/>
              <w:jc w:val="both"/>
            </w:pPr>
            <w: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046040" w:rsidRDefault="00046040" w:rsidP="008C1EFA">
            <w:pPr>
              <w:pStyle w:val="ConsPlusNormal"/>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046040" w:rsidTr="008C1EFA">
        <w:tc>
          <w:tcPr>
            <w:tcW w:w="1077" w:type="dxa"/>
          </w:tcPr>
          <w:p w:rsidR="00046040" w:rsidRDefault="00046040" w:rsidP="008C1EFA">
            <w:pPr>
              <w:pStyle w:val="ConsPlusNormal"/>
              <w:jc w:val="center"/>
            </w:pPr>
            <w:r>
              <w:t>3</w:t>
            </w:r>
          </w:p>
        </w:tc>
        <w:tc>
          <w:tcPr>
            <w:tcW w:w="7994" w:type="dxa"/>
          </w:tcPr>
          <w:p w:rsidR="00046040" w:rsidRDefault="00046040" w:rsidP="008C1EFA">
            <w:pPr>
              <w:pStyle w:val="ConsPlusNormal"/>
              <w:jc w:val="both"/>
            </w:pPr>
            <w:r>
              <w:t>Вторая мировая война</w:t>
            </w:r>
          </w:p>
        </w:tc>
      </w:tr>
      <w:tr w:rsidR="00046040" w:rsidTr="008C1EFA">
        <w:tc>
          <w:tcPr>
            <w:tcW w:w="1077" w:type="dxa"/>
          </w:tcPr>
          <w:p w:rsidR="00046040" w:rsidRDefault="00046040" w:rsidP="008C1EFA">
            <w:pPr>
              <w:pStyle w:val="ConsPlusNormal"/>
              <w:jc w:val="center"/>
            </w:pPr>
            <w:r>
              <w:t>3.1</w:t>
            </w:r>
          </w:p>
        </w:tc>
        <w:tc>
          <w:tcPr>
            <w:tcW w:w="7994" w:type="dxa"/>
          </w:tcPr>
          <w:p w:rsidR="00046040" w:rsidRDefault="00046040" w:rsidP="008C1EFA">
            <w:pPr>
              <w:pStyle w:val="ConsPlusNormal"/>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046040" w:rsidTr="008C1EFA">
        <w:tc>
          <w:tcPr>
            <w:tcW w:w="1077" w:type="dxa"/>
          </w:tcPr>
          <w:p w:rsidR="00046040" w:rsidRDefault="00046040" w:rsidP="008C1EFA">
            <w:pPr>
              <w:pStyle w:val="ConsPlusNormal"/>
              <w:jc w:val="center"/>
            </w:pPr>
            <w:r>
              <w:t>3.2</w:t>
            </w:r>
          </w:p>
        </w:tc>
        <w:tc>
          <w:tcPr>
            <w:tcW w:w="7994" w:type="dxa"/>
          </w:tcPr>
          <w:p w:rsidR="00046040" w:rsidRDefault="00046040" w:rsidP="008C1EFA">
            <w:pPr>
              <w:pStyle w:val="ConsPlusNormal"/>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046040" w:rsidTr="008C1EFA">
        <w:tc>
          <w:tcPr>
            <w:tcW w:w="1077" w:type="dxa"/>
          </w:tcPr>
          <w:p w:rsidR="00046040" w:rsidRDefault="00046040" w:rsidP="008C1EFA">
            <w:pPr>
              <w:pStyle w:val="ConsPlusNormal"/>
              <w:jc w:val="center"/>
            </w:pPr>
            <w:r>
              <w:t>3.3</w:t>
            </w:r>
          </w:p>
        </w:tc>
        <w:tc>
          <w:tcPr>
            <w:tcW w:w="7994" w:type="dxa"/>
          </w:tcPr>
          <w:p w:rsidR="00046040" w:rsidRDefault="00046040" w:rsidP="008C1EFA">
            <w:pPr>
              <w:pStyle w:val="ConsPlusNormal"/>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046040" w:rsidTr="008C1EFA">
        <w:tc>
          <w:tcPr>
            <w:tcW w:w="1077" w:type="dxa"/>
          </w:tcPr>
          <w:p w:rsidR="00046040" w:rsidRDefault="00046040" w:rsidP="008C1EFA">
            <w:pPr>
              <w:pStyle w:val="ConsPlusNormal"/>
              <w:jc w:val="center"/>
            </w:pPr>
            <w:r>
              <w:t>3.4</w:t>
            </w:r>
          </w:p>
        </w:tc>
        <w:tc>
          <w:tcPr>
            <w:tcW w:w="7994" w:type="dxa"/>
          </w:tcPr>
          <w:p w:rsidR="00046040" w:rsidRDefault="00046040" w:rsidP="008C1EFA">
            <w:pPr>
              <w:pStyle w:val="ConsPlusNormal"/>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046040" w:rsidTr="008C1EFA">
        <w:tc>
          <w:tcPr>
            <w:tcW w:w="1077" w:type="dxa"/>
          </w:tcPr>
          <w:p w:rsidR="00046040" w:rsidRDefault="00046040" w:rsidP="008C1EFA">
            <w:pPr>
              <w:pStyle w:val="ConsPlusNormal"/>
              <w:jc w:val="center"/>
            </w:pPr>
            <w:r>
              <w:t>3.5</w:t>
            </w:r>
          </w:p>
        </w:tc>
        <w:tc>
          <w:tcPr>
            <w:tcW w:w="7994" w:type="dxa"/>
          </w:tcPr>
          <w:p w:rsidR="00046040" w:rsidRDefault="00046040" w:rsidP="008C1EFA">
            <w:pPr>
              <w:pStyle w:val="ConsPlusNormal"/>
              <w:jc w:val="both"/>
            </w:pPr>
            <w: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t>Квантунской</w:t>
            </w:r>
            <w:proofErr w:type="spellEnd"/>
            <w: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046040" w:rsidTr="008C1EFA">
        <w:tc>
          <w:tcPr>
            <w:tcW w:w="9071" w:type="dxa"/>
            <w:gridSpan w:val="2"/>
          </w:tcPr>
          <w:p w:rsidR="00046040" w:rsidRDefault="00046040" w:rsidP="008C1EFA">
            <w:pPr>
              <w:pStyle w:val="ConsPlusNormal"/>
              <w:jc w:val="both"/>
            </w:pPr>
            <w:r>
              <w:t>ИСТОРИЯ РОССИИ</w:t>
            </w:r>
          </w:p>
        </w:tc>
      </w:tr>
      <w:tr w:rsidR="00046040" w:rsidTr="008C1EFA">
        <w:tc>
          <w:tcPr>
            <w:tcW w:w="1077" w:type="dxa"/>
          </w:tcPr>
          <w:p w:rsidR="00046040" w:rsidRDefault="00046040" w:rsidP="008C1EFA">
            <w:pPr>
              <w:pStyle w:val="ConsPlusNormal"/>
              <w:jc w:val="center"/>
            </w:pPr>
            <w:r>
              <w:t>4</w:t>
            </w:r>
          </w:p>
        </w:tc>
        <w:tc>
          <w:tcPr>
            <w:tcW w:w="7994" w:type="dxa"/>
          </w:tcPr>
          <w:p w:rsidR="00046040" w:rsidRDefault="00046040" w:rsidP="008C1EFA">
            <w:pPr>
              <w:pStyle w:val="ConsPlusNormal"/>
              <w:jc w:val="both"/>
            </w:pPr>
            <w:r>
              <w:t>Россия в Первой мировой войне (1914 - 1918)</w:t>
            </w:r>
          </w:p>
        </w:tc>
      </w:tr>
      <w:tr w:rsidR="00046040" w:rsidTr="008C1EFA">
        <w:tc>
          <w:tcPr>
            <w:tcW w:w="1077" w:type="dxa"/>
          </w:tcPr>
          <w:p w:rsidR="00046040" w:rsidRDefault="00046040" w:rsidP="008C1EFA">
            <w:pPr>
              <w:pStyle w:val="ConsPlusNormal"/>
              <w:jc w:val="center"/>
            </w:pPr>
            <w:r>
              <w:t>4.1</w:t>
            </w:r>
          </w:p>
        </w:tc>
        <w:tc>
          <w:tcPr>
            <w:tcW w:w="7994" w:type="dxa"/>
          </w:tcPr>
          <w:p w:rsidR="00046040" w:rsidRDefault="00046040" w:rsidP="008C1EFA">
            <w:pPr>
              <w:pStyle w:val="ConsPlusNormal"/>
              <w:jc w:val="both"/>
            </w:pPr>
            <w:r>
              <w:t>Россия и мир накануне Первой мировой войны. Вступление России в войну. Геополитические и военно-стратегические планы командования</w:t>
            </w:r>
          </w:p>
        </w:tc>
      </w:tr>
      <w:tr w:rsidR="00046040" w:rsidTr="008C1EFA">
        <w:tc>
          <w:tcPr>
            <w:tcW w:w="1077" w:type="dxa"/>
          </w:tcPr>
          <w:p w:rsidR="00046040" w:rsidRDefault="00046040" w:rsidP="008C1EFA">
            <w:pPr>
              <w:pStyle w:val="ConsPlusNormal"/>
              <w:jc w:val="center"/>
            </w:pPr>
            <w:r>
              <w:t>4.2</w:t>
            </w:r>
          </w:p>
        </w:tc>
        <w:tc>
          <w:tcPr>
            <w:tcW w:w="7994" w:type="dxa"/>
          </w:tcPr>
          <w:p w:rsidR="00046040" w:rsidRDefault="00046040" w:rsidP="008C1EFA">
            <w:pPr>
              <w:pStyle w:val="ConsPlusNormal"/>
              <w:jc w:val="both"/>
            </w:pPr>
            <w: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046040" w:rsidTr="008C1EFA">
        <w:tc>
          <w:tcPr>
            <w:tcW w:w="1077" w:type="dxa"/>
          </w:tcPr>
          <w:p w:rsidR="00046040" w:rsidRDefault="00046040" w:rsidP="008C1EFA">
            <w:pPr>
              <w:pStyle w:val="ConsPlusNormal"/>
              <w:jc w:val="center"/>
            </w:pPr>
            <w:r>
              <w:t>4.3</w:t>
            </w:r>
          </w:p>
        </w:tc>
        <w:tc>
          <w:tcPr>
            <w:tcW w:w="7994" w:type="dxa"/>
          </w:tcPr>
          <w:p w:rsidR="00046040" w:rsidRDefault="00046040" w:rsidP="008C1EFA">
            <w:pPr>
              <w:pStyle w:val="ConsPlusNormal"/>
              <w:jc w:val="both"/>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w:t>
            </w:r>
            <w:r>
              <w:lastRenderedPageBreak/>
              <w:t>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046040" w:rsidTr="008C1EFA">
        <w:tc>
          <w:tcPr>
            <w:tcW w:w="1077" w:type="dxa"/>
          </w:tcPr>
          <w:p w:rsidR="00046040" w:rsidRDefault="00046040" w:rsidP="008C1EFA">
            <w:pPr>
              <w:pStyle w:val="ConsPlusNormal"/>
              <w:jc w:val="center"/>
            </w:pPr>
            <w:r>
              <w:lastRenderedPageBreak/>
              <w:t>4.4</w:t>
            </w:r>
          </w:p>
        </w:tc>
        <w:tc>
          <w:tcPr>
            <w:tcW w:w="7994" w:type="dxa"/>
          </w:tcPr>
          <w:p w:rsidR="00046040" w:rsidRDefault="00046040" w:rsidP="008C1EFA">
            <w:pPr>
              <w:pStyle w:val="ConsPlusNormal"/>
              <w:jc w:val="both"/>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046040" w:rsidTr="008C1EFA">
        <w:tc>
          <w:tcPr>
            <w:tcW w:w="1077" w:type="dxa"/>
          </w:tcPr>
          <w:p w:rsidR="00046040" w:rsidRDefault="00046040" w:rsidP="008C1EFA">
            <w:pPr>
              <w:pStyle w:val="ConsPlusNormal"/>
              <w:jc w:val="center"/>
            </w:pPr>
            <w:r>
              <w:t>5</w:t>
            </w:r>
          </w:p>
        </w:tc>
        <w:tc>
          <w:tcPr>
            <w:tcW w:w="7994" w:type="dxa"/>
          </w:tcPr>
          <w:p w:rsidR="00046040" w:rsidRDefault="00046040" w:rsidP="008C1EFA">
            <w:pPr>
              <w:pStyle w:val="ConsPlusNormal"/>
              <w:jc w:val="both"/>
            </w:pPr>
            <w:r>
              <w:t>Великая российская революция (1917 - 1922)</w:t>
            </w:r>
          </w:p>
        </w:tc>
      </w:tr>
      <w:tr w:rsidR="00046040" w:rsidTr="008C1EFA">
        <w:tc>
          <w:tcPr>
            <w:tcW w:w="1077" w:type="dxa"/>
          </w:tcPr>
          <w:p w:rsidR="00046040" w:rsidRDefault="00046040" w:rsidP="008C1EFA">
            <w:pPr>
              <w:pStyle w:val="ConsPlusNormal"/>
              <w:jc w:val="center"/>
            </w:pPr>
            <w:r>
              <w:t>5.1</w:t>
            </w:r>
          </w:p>
        </w:tc>
        <w:tc>
          <w:tcPr>
            <w:tcW w:w="7994" w:type="dxa"/>
          </w:tcPr>
          <w:p w:rsidR="00046040" w:rsidRDefault="00046040" w:rsidP="008C1EFA">
            <w:pPr>
              <w:pStyle w:val="ConsPlusNormal"/>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046040" w:rsidTr="008C1EFA">
        <w:tc>
          <w:tcPr>
            <w:tcW w:w="1077" w:type="dxa"/>
          </w:tcPr>
          <w:p w:rsidR="00046040" w:rsidRDefault="00046040" w:rsidP="008C1EFA">
            <w:pPr>
              <w:pStyle w:val="ConsPlusNormal"/>
              <w:jc w:val="center"/>
            </w:pPr>
            <w:r>
              <w:t>5.2</w:t>
            </w:r>
          </w:p>
        </w:tc>
        <w:tc>
          <w:tcPr>
            <w:tcW w:w="7994" w:type="dxa"/>
          </w:tcPr>
          <w:p w:rsidR="00046040" w:rsidRDefault="00046040" w:rsidP="008C1EFA">
            <w:pPr>
              <w:pStyle w:val="ConsPlusNormal"/>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046040" w:rsidTr="008C1EFA">
        <w:tc>
          <w:tcPr>
            <w:tcW w:w="1077" w:type="dxa"/>
          </w:tcPr>
          <w:p w:rsidR="00046040" w:rsidRDefault="00046040" w:rsidP="008C1EFA">
            <w:pPr>
              <w:pStyle w:val="ConsPlusNormal"/>
              <w:jc w:val="center"/>
            </w:pPr>
            <w:r>
              <w:t>5.3</w:t>
            </w:r>
          </w:p>
        </w:tc>
        <w:tc>
          <w:tcPr>
            <w:tcW w:w="7994" w:type="dxa"/>
          </w:tcPr>
          <w:p w:rsidR="00046040" w:rsidRDefault="00046040" w:rsidP="008C1EFA">
            <w:pPr>
              <w:pStyle w:val="ConsPlusNormal"/>
              <w:jc w:val="both"/>
            </w:pPr>
            <w: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046040" w:rsidTr="008C1EFA">
        <w:tc>
          <w:tcPr>
            <w:tcW w:w="1077" w:type="dxa"/>
          </w:tcPr>
          <w:p w:rsidR="00046040" w:rsidRDefault="00046040" w:rsidP="008C1EFA">
            <w:pPr>
              <w:pStyle w:val="ConsPlusNormal"/>
              <w:jc w:val="center"/>
            </w:pPr>
            <w:r>
              <w:t>5.4</w:t>
            </w:r>
          </w:p>
        </w:tc>
        <w:tc>
          <w:tcPr>
            <w:tcW w:w="7994" w:type="dxa"/>
          </w:tcPr>
          <w:p w:rsidR="00046040" w:rsidRDefault="00046040" w:rsidP="008C1EFA">
            <w:pPr>
              <w:pStyle w:val="ConsPlusNormal"/>
              <w:jc w:val="both"/>
            </w:pPr>
            <w: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046040" w:rsidTr="008C1EFA">
        <w:tc>
          <w:tcPr>
            <w:tcW w:w="1077" w:type="dxa"/>
          </w:tcPr>
          <w:p w:rsidR="00046040" w:rsidRDefault="00046040" w:rsidP="008C1EFA">
            <w:pPr>
              <w:pStyle w:val="ConsPlusNormal"/>
              <w:jc w:val="center"/>
            </w:pPr>
            <w:r>
              <w:t>6</w:t>
            </w:r>
          </w:p>
        </w:tc>
        <w:tc>
          <w:tcPr>
            <w:tcW w:w="7994" w:type="dxa"/>
          </w:tcPr>
          <w:p w:rsidR="00046040" w:rsidRDefault="00046040" w:rsidP="008C1EFA">
            <w:pPr>
              <w:pStyle w:val="ConsPlusNormal"/>
              <w:jc w:val="both"/>
            </w:pPr>
            <w:r>
              <w:t>Первые революционные преобразования большевиков</w:t>
            </w:r>
          </w:p>
        </w:tc>
      </w:tr>
      <w:tr w:rsidR="00046040" w:rsidTr="008C1EFA">
        <w:tc>
          <w:tcPr>
            <w:tcW w:w="1077" w:type="dxa"/>
          </w:tcPr>
          <w:p w:rsidR="00046040" w:rsidRDefault="00046040" w:rsidP="008C1EFA">
            <w:pPr>
              <w:pStyle w:val="ConsPlusNormal"/>
              <w:jc w:val="center"/>
            </w:pPr>
            <w:r>
              <w:t>6.1</w:t>
            </w:r>
          </w:p>
        </w:tc>
        <w:tc>
          <w:tcPr>
            <w:tcW w:w="7994" w:type="dxa"/>
          </w:tcPr>
          <w:p w:rsidR="00046040" w:rsidRDefault="00046040" w:rsidP="008C1EFA">
            <w:pPr>
              <w:pStyle w:val="ConsPlusNormal"/>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046040" w:rsidTr="008C1EFA">
        <w:tc>
          <w:tcPr>
            <w:tcW w:w="1077" w:type="dxa"/>
          </w:tcPr>
          <w:p w:rsidR="00046040" w:rsidRDefault="00046040" w:rsidP="008C1EFA">
            <w:pPr>
              <w:pStyle w:val="ConsPlusNormal"/>
              <w:jc w:val="center"/>
            </w:pPr>
            <w:r>
              <w:t>6.2</w:t>
            </w:r>
          </w:p>
        </w:tc>
        <w:tc>
          <w:tcPr>
            <w:tcW w:w="7994" w:type="dxa"/>
          </w:tcPr>
          <w:p w:rsidR="00046040" w:rsidRDefault="00046040" w:rsidP="008C1EFA">
            <w:pPr>
              <w:pStyle w:val="ConsPlusNormal"/>
              <w:jc w:val="both"/>
            </w:pPr>
            <w: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15" w:tooltip="Ссылка на КонсультантПлюс">
              <w:r>
                <w:rPr>
                  <w:color w:val="0000FF"/>
                </w:rPr>
                <w:t>Конституция</w:t>
              </w:r>
            </w:hyperlink>
            <w:r>
              <w:t xml:space="preserve"> РСФСР 1918 г.</w:t>
            </w:r>
          </w:p>
        </w:tc>
      </w:tr>
      <w:tr w:rsidR="00046040" w:rsidTr="008C1EFA">
        <w:tc>
          <w:tcPr>
            <w:tcW w:w="1077" w:type="dxa"/>
          </w:tcPr>
          <w:p w:rsidR="00046040" w:rsidRDefault="00046040" w:rsidP="008C1EFA">
            <w:pPr>
              <w:pStyle w:val="ConsPlusNormal"/>
              <w:jc w:val="center"/>
            </w:pPr>
            <w:r>
              <w:t>7</w:t>
            </w:r>
          </w:p>
        </w:tc>
        <w:tc>
          <w:tcPr>
            <w:tcW w:w="7994" w:type="dxa"/>
          </w:tcPr>
          <w:p w:rsidR="00046040" w:rsidRDefault="00046040" w:rsidP="008C1EFA">
            <w:pPr>
              <w:pStyle w:val="ConsPlusNormal"/>
              <w:jc w:val="both"/>
            </w:pPr>
            <w:r>
              <w:t>Гражданская война и ее последствия</w:t>
            </w:r>
          </w:p>
        </w:tc>
      </w:tr>
      <w:tr w:rsidR="00046040" w:rsidTr="008C1EFA">
        <w:tc>
          <w:tcPr>
            <w:tcW w:w="1077" w:type="dxa"/>
          </w:tcPr>
          <w:p w:rsidR="00046040" w:rsidRDefault="00046040" w:rsidP="008C1EFA">
            <w:pPr>
              <w:pStyle w:val="ConsPlusNormal"/>
              <w:jc w:val="center"/>
            </w:pPr>
            <w:r>
              <w:t>7.1</w:t>
            </w:r>
          </w:p>
        </w:tc>
        <w:tc>
          <w:tcPr>
            <w:tcW w:w="7994" w:type="dxa"/>
          </w:tcPr>
          <w:p w:rsidR="00046040" w:rsidRDefault="00046040" w:rsidP="008C1EFA">
            <w:pPr>
              <w:pStyle w:val="ConsPlusNormal"/>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046040" w:rsidTr="008C1EFA">
        <w:tc>
          <w:tcPr>
            <w:tcW w:w="1077" w:type="dxa"/>
          </w:tcPr>
          <w:p w:rsidR="00046040" w:rsidRDefault="00046040" w:rsidP="008C1EFA">
            <w:pPr>
              <w:pStyle w:val="ConsPlusNormal"/>
              <w:jc w:val="center"/>
            </w:pPr>
            <w:r>
              <w:t>7.2</w:t>
            </w:r>
          </w:p>
        </w:tc>
        <w:tc>
          <w:tcPr>
            <w:tcW w:w="7994" w:type="dxa"/>
          </w:tcPr>
          <w:p w:rsidR="00046040" w:rsidRDefault="00046040" w:rsidP="008C1EFA">
            <w:pPr>
              <w:pStyle w:val="ConsPlusNormal"/>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046040" w:rsidTr="008C1EFA">
        <w:tc>
          <w:tcPr>
            <w:tcW w:w="1077" w:type="dxa"/>
          </w:tcPr>
          <w:p w:rsidR="00046040" w:rsidRDefault="00046040" w:rsidP="008C1EFA">
            <w:pPr>
              <w:pStyle w:val="ConsPlusNormal"/>
              <w:jc w:val="center"/>
            </w:pPr>
            <w:r>
              <w:t>7.3</w:t>
            </w:r>
          </w:p>
        </w:tc>
        <w:tc>
          <w:tcPr>
            <w:tcW w:w="7994" w:type="dxa"/>
          </w:tcPr>
          <w:p w:rsidR="00046040" w:rsidRDefault="00046040" w:rsidP="008C1EFA">
            <w:pPr>
              <w:pStyle w:val="ConsPlusNormal"/>
              <w:jc w:val="both"/>
            </w:pPr>
            <w: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046040" w:rsidTr="008C1EFA">
        <w:tc>
          <w:tcPr>
            <w:tcW w:w="1077" w:type="dxa"/>
          </w:tcPr>
          <w:p w:rsidR="00046040" w:rsidRDefault="00046040" w:rsidP="008C1EFA">
            <w:pPr>
              <w:pStyle w:val="ConsPlusNormal"/>
              <w:jc w:val="center"/>
            </w:pPr>
            <w:r>
              <w:t>7.4</w:t>
            </w:r>
          </w:p>
        </w:tc>
        <w:tc>
          <w:tcPr>
            <w:tcW w:w="7994" w:type="dxa"/>
          </w:tcPr>
          <w:p w:rsidR="00046040" w:rsidRDefault="00046040" w:rsidP="008C1EFA">
            <w:pPr>
              <w:pStyle w:val="ConsPlusNormal"/>
              <w:jc w:val="both"/>
            </w:pPr>
            <w:r>
              <w:t xml:space="preserve">Политика "военного коммунизма". Продразверстка, принудительная трудовая </w:t>
            </w:r>
            <w:r>
              <w:lastRenderedPageBreak/>
              <w:t>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046040" w:rsidTr="008C1EFA">
        <w:tc>
          <w:tcPr>
            <w:tcW w:w="1077" w:type="dxa"/>
          </w:tcPr>
          <w:p w:rsidR="00046040" w:rsidRDefault="00046040" w:rsidP="008C1EFA">
            <w:pPr>
              <w:pStyle w:val="ConsPlusNormal"/>
              <w:jc w:val="center"/>
            </w:pPr>
            <w:r>
              <w:lastRenderedPageBreak/>
              <w:t>7.5</w:t>
            </w:r>
          </w:p>
        </w:tc>
        <w:tc>
          <w:tcPr>
            <w:tcW w:w="7994" w:type="dxa"/>
          </w:tcPr>
          <w:p w:rsidR="00046040" w:rsidRDefault="00046040" w:rsidP="008C1EFA">
            <w:pPr>
              <w:pStyle w:val="ConsPlusNormal"/>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046040" w:rsidTr="008C1EFA">
        <w:tc>
          <w:tcPr>
            <w:tcW w:w="1077" w:type="dxa"/>
          </w:tcPr>
          <w:p w:rsidR="00046040" w:rsidRDefault="00046040" w:rsidP="008C1EFA">
            <w:pPr>
              <w:pStyle w:val="ConsPlusNormal"/>
              <w:jc w:val="center"/>
            </w:pPr>
            <w:r>
              <w:t>8</w:t>
            </w:r>
          </w:p>
        </w:tc>
        <w:tc>
          <w:tcPr>
            <w:tcW w:w="7994" w:type="dxa"/>
          </w:tcPr>
          <w:p w:rsidR="00046040" w:rsidRDefault="00046040" w:rsidP="008C1EFA">
            <w:pPr>
              <w:pStyle w:val="ConsPlusNormal"/>
              <w:jc w:val="both"/>
            </w:pPr>
            <w:r>
              <w:t>Идеология и культура Советской России периода Гражданской войны</w:t>
            </w:r>
          </w:p>
        </w:tc>
      </w:tr>
      <w:tr w:rsidR="00046040" w:rsidTr="008C1EFA">
        <w:tc>
          <w:tcPr>
            <w:tcW w:w="1077" w:type="dxa"/>
          </w:tcPr>
          <w:p w:rsidR="00046040" w:rsidRDefault="00046040" w:rsidP="008C1EFA">
            <w:pPr>
              <w:pStyle w:val="ConsPlusNormal"/>
              <w:jc w:val="center"/>
            </w:pPr>
            <w:r>
              <w:t>8.1</w:t>
            </w:r>
          </w:p>
        </w:tc>
        <w:tc>
          <w:tcPr>
            <w:tcW w:w="7994" w:type="dxa"/>
          </w:tcPr>
          <w:p w:rsidR="00046040" w:rsidRDefault="00046040" w:rsidP="008C1EFA">
            <w:pPr>
              <w:pStyle w:val="ConsPlusNormal"/>
              <w:jc w:val="both"/>
            </w:pPr>
            <w: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046040" w:rsidTr="008C1EFA">
        <w:tc>
          <w:tcPr>
            <w:tcW w:w="1077" w:type="dxa"/>
          </w:tcPr>
          <w:p w:rsidR="00046040" w:rsidRDefault="00046040" w:rsidP="008C1EFA">
            <w:pPr>
              <w:pStyle w:val="ConsPlusNormal"/>
              <w:jc w:val="center"/>
            </w:pPr>
            <w:r>
              <w:t>8.2</w:t>
            </w:r>
          </w:p>
        </w:tc>
        <w:tc>
          <w:tcPr>
            <w:tcW w:w="7994" w:type="dxa"/>
          </w:tcPr>
          <w:p w:rsidR="00046040" w:rsidRDefault="00046040" w:rsidP="008C1EFA">
            <w:pPr>
              <w:pStyle w:val="ConsPlusNormal"/>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046040" w:rsidTr="008C1EFA">
        <w:tc>
          <w:tcPr>
            <w:tcW w:w="1077" w:type="dxa"/>
          </w:tcPr>
          <w:p w:rsidR="00046040" w:rsidRDefault="00046040" w:rsidP="008C1EFA">
            <w:pPr>
              <w:pStyle w:val="ConsPlusNormal"/>
              <w:jc w:val="center"/>
            </w:pPr>
            <w:r>
              <w:t>8.3</w:t>
            </w:r>
          </w:p>
        </w:tc>
        <w:tc>
          <w:tcPr>
            <w:tcW w:w="7994" w:type="dxa"/>
          </w:tcPr>
          <w:p w:rsidR="00046040" w:rsidRDefault="00046040" w:rsidP="008C1EFA">
            <w:pPr>
              <w:pStyle w:val="ConsPlusNormal"/>
              <w:jc w:val="both"/>
            </w:pPr>
            <w:r>
              <w:t>Наш край в 1914 - 1922 гг.</w:t>
            </w:r>
          </w:p>
        </w:tc>
      </w:tr>
      <w:tr w:rsidR="00046040" w:rsidTr="008C1EFA">
        <w:tc>
          <w:tcPr>
            <w:tcW w:w="1077" w:type="dxa"/>
          </w:tcPr>
          <w:p w:rsidR="00046040" w:rsidRDefault="00046040" w:rsidP="008C1EFA">
            <w:pPr>
              <w:pStyle w:val="ConsPlusNormal"/>
              <w:jc w:val="center"/>
            </w:pPr>
            <w:r>
              <w:t>9</w:t>
            </w:r>
          </w:p>
        </w:tc>
        <w:tc>
          <w:tcPr>
            <w:tcW w:w="7994" w:type="dxa"/>
          </w:tcPr>
          <w:p w:rsidR="00046040" w:rsidRDefault="00046040" w:rsidP="008C1EFA">
            <w:pPr>
              <w:pStyle w:val="ConsPlusNormal"/>
              <w:jc w:val="both"/>
            </w:pPr>
            <w:r>
              <w:t>СССР в годы новой экономической политики (нэпа) (1921 - 1928)</w:t>
            </w:r>
          </w:p>
        </w:tc>
      </w:tr>
      <w:tr w:rsidR="00046040" w:rsidTr="008C1EFA">
        <w:tc>
          <w:tcPr>
            <w:tcW w:w="1077" w:type="dxa"/>
          </w:tcPr>
          <w:p w:rsidR="00046040" w:rsidRDefault="00046040" w:rsidP="008C1EFA">
            <w:pPr>
              <w:pStyle w:val="ConsPlusNormal"/>
              <w:jc w:val="center"/>
            </w:pPr>
            <w:r>
              <w:t>9.1</w:t>
            </w:r>
          </w:p>
        </w:tc>
        <w:tc>
          <w:tcPr>
            <w:tcW w:w="7994" w:type="dxa"/>
          </w:tcPr>
          <w:p w:rsidR="00046040" w:rsidRDefault="00046040" w:rsidP="008C1EFA">
            <w:pPr>
              <w:pStyle w:val="ConsPlusNormal"/>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046040" w:rsidTr="008C1EFA">
        <w:tc>
          <w:tcPr>
            <w:tcW w:w="1077" w:type="dxa"/>
          </w:tcPr>
          <w:p w:rsidR="00046040" w:rsidRDefault="00046040" w:rsidP="008C1EFA">
            <w:pPr>
              <w:pStyle w:val="ConsPlusNormal"/>
              <w:jc w:val="center"/>
            </w:pPr>
            <w:r>
              <w:t>9.2</w:t>
            </w:r>
          </w:p>
        </w:tc>
        <w:tc>
          <w:tcPr>
            <w:tcW w:w="7994" w:type="dxa"/>
          </w:tcPr>
          <w:p w:rsidR="00046040" w:rsidRDefault="00046040" w:rsidP="008C1EFA">
            <w:pPr>
              <w:pStyle w:val="ConsPlusNormal"/>
              <w:jc w:val="both"/>
            </w:pPr>
            <w:r>
              <w:t xml:space="preserve">Предпосылки и значение образования СССР. Принятие </w:t>
            </w:r>
            <w:hyperlink r:id="rId216" w:tooltip="Ссылка на КонсультантПлюс">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046040" w:rsidTr="008C1EFA">
        <w:tc>
          <w:tcPr>
            <w:tcW w:w="1077" w:type="dxa"/>
          </w:tcPr>
          <w:p w:rsidR="00046040" w:rsidRDefault="00046040" w:rsidP="008C1EFA">
            <w:pPr>
              <w:pStyle w:val="ConsPlusNormal"/>
              <w:jc w:val="center"/>
            </w:pPr>
            <w:r>
              <w:t>9.3</w:t>
            </w:r>
          </w:p>
        </w:tc>
        <w:tc>
          <w:tcPr>
            <w:tcW w:w="7994" w:type="dxa"/>
          </w:tcPr>
          <w:p w:rsidR="00046040" w:rsidRDefault="00046040" w:rsidP="008C1EFA">
            <w:pPr>
              <w:pStyle w:val="ConsPlusNormal"/>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046040" w:rsidTr="008C1EFA">
        <w:tc>
          <w:tcPr>
            <w:tcW w:w="1077" w:type="dxa"/>
          </w:tcPr>
          <w:p w:rsidR="00046040" w:rsidRDefault="00046040" w:rsidP="008C1EFA">
            <w:pPr>
              <w:pStyle w:val="ConsPlusNormal"/>
              <w:jc w:val="center"/>
            </w:pPr>
            <w:r>
              <w:t>9.4</w:t>
            </w:r>
          </w:p>
        </w:tc>
        <w:tc>
          <w:tcPr>
            <w:tcW w:w="7994" w:type="dxa"/>
          </w:tcPr>
          <w:p w:rsidR="00046040" w:rsidRDefault="00046040" w:rsidP="008C1EFA">
            <w:pPr>
              <w:pStyle w:val="ConsPlusNormal"/>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t>ТОЗы</w:t>
            </w:r>
            <w:proofErr w:type="spellEnd"/>
            <w:r>
              <w:t>)</w:t>
            </w:r>
          </w:p>
        </w:tc>
      </w:tr>
      <w:tr w:rsidR="00046040" w:rsidTr="008C1EFA">
        <w:tc>
          <w:tcPr>
            <w:tcW w:w="1077" w:type="dxa"/>
          </w:tcPr>
          <w:p w:rsidR="00046040" w:rsidRDefault="00046040" w:rsidP="008C1EFA">
            <w:pPr>
              <w:pStyle w:val="ConsPlusNormal"/>
              <w:jc w:val="center"/>
            </w:pPr>
            <w:r>
              <w:t>10</w:t>
            </w:r>
          </w:p>
        </w:tc>
        <w:tc>
          <w:tcPr>
            <w:tcW w:w="7994" w:type="dxa"/>
          </w:tcPr>
          <w:p w:rsidR="00046040" w:rsidRDefault="00046040" w:rsidP="008C1EFA">
            <w:pPr>
              <w:pStyle w:val="ConsPlusNormal"/>
              <w:jc w:val="both"/>
            </w:pPr>
            <w:r>
              <w:t>Советский Союз в 1929 - 1941 гг.</w:t>
            </w:r>
          </w:p>
        </w:tc>
      </w:tr>
      <w:tr w:rsidR="00046040" w:rsidTr="008C1EFA">
        <w:tc>
          <w:tcPr>
            <w:tcW w:w="1077" w:type="dxa"/>
          </w:tcPr>
          <w:p w:rsidR="00046040" w:rsidRDefault="00046040" w:rsidP="008C1EFA">
            <w:pPr>
              <w:pStyle w:val="ConsPlusNormal"/>
              <w:jc w:val="center"/>
            </w:pPr>
            <w:r>
              <w:t>10.1</w:t>
            </w:r>
          </w:p>
        </w:tc>
        <w:tc>
          <w:tcPr>
            <w:tcW w:w="7994" w:type="dxa"/>
          </w:tcPr>
          <w:p w:rsidR="00046040" w:rsidRDefault="00046040" w:rsidP="008C1EFA">
            <w:pPr>
              <w:pStyle w:val="ConsPlusNormal"/>
              <w:jc w:val="both"/>
            </w:pPr>
            <w:r>
              <w:t xml:space="preserve">"Великий перелом". Перестройка экономики на основе командного администрирования. Форсированная индустриализация. Создание рабочих и </w:t>
            </w:r>
            <w:r>
              <w:lastRenderedPageBreak/>
              <w:t>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046040" w:rsidTr="008C1EFA">
        <w:tc>
          <w:tcPr>
            <w:tcW w:w="1077" w:type="dxa"/>
          </w:tcPr>
          <w:p w:rsidR="00046040" w:rsidRDefault="00046040" w:rsidP="008C1EFA">
            <w:pPr>
              <w:pStyle w:val="ConsPlusNormal"/>
              <w:jc w:val="center"/>
            </w:pPr>
            <w:r>
              <w:lastRenderedPageBreak/>
              <w:t>10.2</w:t>
            </w:r>
          </w:p>
        </w:tc>
        <w:tc>
          <w:tcPr>
            <w:tcW w:w="7994" w:type="dxa"/>
          </w:tcPr>
          <w:p w:rsidR="00046040" w:rsidRDefault="00046040" w:rsidP="008C1EFA">
            <w:pPr>
              <w:pStyle w:val="ConsPlusNormal"/>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046040" w:rsidTr="008C1EFA">
        <w:tc>
          <w:tcPr>
            <w:tcW w:w="1077" w:type="dxa"/>
          </w:tcPr>
          <w:p w:rsidR="00046040" w:rsidRDefault="00046040" w:rsidP="008C1EFA">
            <w:pPr>
              <w:pStyle w:val="ConsPlusNormal"/>
              <w:jc w:val="center"/>
            </w:pPr>
            <w:r>
              <w:t>10.3</w:t>
            </w:r>
          </w:p>
        </w:tc>
        <w:tc>
          <w:tcPr>
            <w:tcW w:w="7994" w:type="dxa"/>
          </w:tcPr>
          <w:p w:rsidR="00046040" w:rsidRDefault="00046040" w:rsidP="008C1EFA">
            <w:pPr>
              <w:pStyle w:val="ConsPlusNormal"/>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046040" w:rsidTr="008C1EFA">
        <w:tc>
          <w:tcPr>
            <w:tcW w:w="1077" w:type="dxa"/>
          </w:tcPr>
          <w:p w:rsidR="00046040" w:rsidRDefault="00046040" w:rsidP="008C1EFA">
            <w:pPr>
              <w:pStyle w:val="ConsPlusNormal"/>
              <w:jc w:val="center"/>
            </w:pPr>
            <w:r>
              <w:t>10.4</w:t>
            </w:r>
          </w:p>
        </w:tc>
        <w:tc>
          <w:tcPr>
            <w:tcW w:w="7994" w:type="dxa"/>
          </w:tcPr>
          <w:p w:rsidR="00046040" w:rsidRDefault="00046040" w:rsidP="008C1EFA">
            <w:pPr>
              <w:pStyle w:val="ConsPlusNormal"/>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046040" w:rsidTr="008C1EFA">
        <w:tc>
          <w:tcPr>
            <w:tcW w:w="1077" w:type="dxa"/>
          </w:tcPr>
          <w:p w:rsidR="00046040" w:rsidRDefault="00046040" w:rsidP="008C1EFA">
            <w:pPr>
              <w:pStyle w:val="ConsPlusNormal"/>
              <w:jc w:val="center"/>
            </w:pPr>
            <w:r>
              <w:t>10.5</w:t>
            </w:r>
          </w:p>
        </w:tc>
        <w:tc>
          <w:tcPr>
            <w:tcW w:w="7994" w:type="dxa"/>
          </w:tcPr>
          <w:p w:rsidR="00046040" w:rsidRDefault="00046040" w:rsidP="008C1EFA">
            <w:pPr>
              <w:pStyle w:val="ConsPlusNormal"/>
              <w:jc w:val="both"/>
            </w:pPr>
            <w:r>
              <w:t xml:space="preserve">Советская социальная и национальная политика 1930-х гг. Пропаганда и реальные достижения. </w:t>
            </w:r>
            <w:hyperlink r:id="rId217" w:tooltip="Ссылка на КонсультантПлюс">
              <w:r>
                <w:rPr>
                  <w:color w:val="0000FF"/>
                </w:rPr>
                <w:t>Конституция</w:t>
              </w:r>
            </w:hyperlink>
            <w:r>
              <w:t xml:space="preserve"> СССР 1936 г.</w:t>
            </w:r>
          </w:p>
        </w:tc>
      </w:tr>
      <w:tr w:rsidR="00046040" w:rsidTr="008C1EFA">
        <w:tc>
          <w:tcPr>
            <w:tcW w:w="1077" w:type="dxa"/>
            <w:vAlign w:val="center"/>
          </w:tcPr>
          <w:p w:rsidR="00046040" w:rsidRDefault="00046040" w:rsidP="008C1EFA">
            <w:pPr>
              <w:pStyle w:val="ConsPlusNormal"/>
              <w:jc w:val="center"/>
            </w:pPr>
            <w:r>
              <w:t>11</w:t>
            </w:r>
          </w:p>
        </w:tc>
        <w:tc>
          <w:tcPr>
            <w:tcW w:w="7994" w:type="dxa"/>
            <w:vAlign w:val="center"/>
          </w:tcPr>
          <w:p w:rsidR="00046040" w:rsidRDefault="00046040" w:rsidP="008C1EFA">
            <w:pPr>
              <w:pStyle w:val="ConsPlusNormal"/>
              <w:jc w:val="both"/>
            </w:pPr>
            <w:r>
              <w:t>Культурное пространство советского общества в 1920 - 1930-е гг.</w:t>
            </w:r>
          </w:p>
        </w:tc>
      </w:tr>
      <w:tr w:rsidR="00046040" w:rsidTr="008C1EFA">
        <w:tc>
          <w:tcPr>
            <w:tcW w:w="1077" w:type="dxa"/>
          </w:tcPr>
          <w:p w:rsidR="00046040" w:rsidRDefault="00046040" w:rsidP="008C1EFA">
            <w:pPr>
              <w:pStyle w:val="ConsPlusNormal"/>
              <w:jc w:val="center"/>
            </w:pPr>
            <w:r>
              <w:t>11.1</w:t>
            </w:r>
          </w:p>
        </w:tc>
        <w:tc>
          <w:tcPr>
            <w:tcW w:w="7994" w:type="dxa"/>
          </w:tcPr>
          <w:p w:rsidR="00046040" w:rsidRDefault="00046040" w:rsidP="008C1EFA">
            <w:pPr>
              <w:pStyle w:val="ConsPlusNormal"/>
              <w:jc w:val="both"/>
            </w:pPr>
            <w: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046040" w:rsidTr="008C1EFA">
        <w:tc>
          <w:tcPr>
            <w:tcW w:w="1077" w:type="dxa"/>
          </w:tcPr>
          <w:p w:rsidR="00046040" w:rsidRDefault="00046040" w:rsidP="008C1EFA">
            <w:pPr>
              <w:pStyle w:val="ConsPlusNormal"/>
              <w:jc w:val="center"/>
            </w:pPr>
            <w:r>
              <w:t>11.2</w:t>
            </w:r>
          </w:p>
        </w:tc>
        <w:tc>
          <w:tcPr>
            <w:tcW w:w="7994" w:type="dxa"/>
          </w:tcPr>
          <w:p w:rsidR="00046040" w:rsidRDefault="00046040" w:rsidP="008C1EFA">
            <w:pPr>
              <w:pStyle w:val="ConsPlusNormal"/>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046040" w:rsidRDefault="00046040" w:rsidP="008C1EFA">
            <w:pPr>
              <w:pStyle w:val="ConsPlusNormal"/>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046040" w:rsidRDefault="00046040" w:rsidP="008C1EFA">
            <w:pPr>
              <w:pStyle w:val="ConsPlusNormal"/>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046040" w:rsidRDefault="00046040" w:rsidP="008C1EFA">
            <w:pPr>
              <w:pStyle w:val="ConsPlusNormal"/>
              <w:jc w:val="both"/>
            </w:pPr>
            <w: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046040" w:rsidTr="008C1EFA">
        <w:tc>
          <w:tcPr>
            <w:tcW w:w="1077" w:type="dxa"/>
          </w:tcPr>
          <w:p w:rsidR="00046040" w:rsidRDefault="00046040" w:rsidP="008C1EFA">
            <w:pPr>
              <w:pStyle w:val="ConsPlusNormal"/>
              <w:jc w:val="center"/>
            </w:pPr>
            <w:r>
              <w:t>12</w:t>
            </w:r>
          </w:p>
        </w:tc>
        <w:tc>
          <w:tcPr>
            <w:tcW w:w="7994" w:type="dxa"/>
          </w:tcPr>
          <w:p w:rsidR="00046040" w:rsidRDefault="00046040" w:rsidP="008C1EFA">
            <w:pPr>
              <w:pStyle w:val="ConsPlusNormal"/>
              <w:jc w:val="both"/>
            </w:pPr>
            <w:r>
              <w:t>Внешняя политика СССР в 1920 - 1930-е гг.</w:t>
            </w:r>
          </w:p>
        </w:tc>
      </w:tr>
      <w:tr w:rsidR="00046040" w:rsidTr="008C1EFA">
        <w:tc>
          <w:tcPr>
            <w:tcW w:w="1077" w:type="dxa"/>
          </w:tcPr>
          <w:p w:rsidR="00046040" w:rsidRDefault="00046040" w:rsidP="008C1EFA">
            <w:pPr>
              <w:pStyle w:val="ConsPlusNormal"/>
              <w:jc w:val="center"/>
            </w:pPr>
            <w:r>
              <w:t>12.1</w:t>
            </w:r>
          </w:p>
        </w:tc>
        <w:tc>
          <w:tcPr>
            <w:tcW w:w="7994" w:type="dxa"/>
          </w:tcPr>
          <w:p w:rsidR="00046040" w:rsidRDefault="00046040" w:rsidP="008C1EFA">
            <w:pPr>
              <w:pStyle w:val="ConsPlusNormal"/>
              <w:jc w:val="both"/>
            </w:pPr>
            <w:r>
              <w:t xml:space="preserve">Внешняя политика: от курса на мировую революцию к концепции построения </w:t>
            </w:r>
            <w:r>
              <w:lastRenderedPageBreak/>
              <w:t>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046040" w:rsidTr="008C1EFA">
        <w:tc>
          <w:tcPr>
            <w:tcW w:w="1077" w:type="dxa"/>
          </w:tcPr>
          <w:p w:rsidR="00046040" w:rsidRDefault="00046040" w:rsidP="008C1EFA">
            <w:pPr>
              <w:pStyle w:val="ConsPlusNormal"/>
              <w:jc w:val="center"/>
            </w:pPr>
            <w:r>
              <w:lastRenderedPageBreak/>
              <w:t>12.2</w:t>
            </w:r>
          </w:p>
        </w:tc>
        <w:tc>
          <w:tcPr>
            <w:tcW w:w="7994" w:type="dxa"/>
          </w:tcPr>
          <w:p w:rsidR="00046040" w:rsidRDefault="00046040" w:rsidP="008C1EFA">
            <w:pPr>
              <w:pStyle w:val="ConsPlusNormal"/>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046040" w:rsidTr="008C1EFA">
        <w:tc>
          <w:tcPr>
            <w:tcW w:w="1077" w:type="dxa"/>
          </w:tcPr>
          <w:p w:rsidR="00046040" w:rsidRDefault="00046040" w:rsidP="008C1EFA">
            <w:pPr>
              <w:pStyle w:val="ConsPlusNormal"/>
              <w:jc w:val="center"/>
            </w:pPr>
            <w:r>
              <w:t>12.3</w:t>
            </w:r>
          </w:p>
        </w:tc>
        <w:tc>
          <w:tcPr>
            <w:tcW w:w="7994" w:type="dxa"/>
          </w:tcPr>
          <w:p w:rsidR="00046040" w:rsidRDefault="00046040" w:rsidP="008C1EFA">
            <w:pPr>
              <w:pStyle w:val="ConsPlusNormal"/>
              <w:jc w:val="both"/>
            </w:pPr>
            <w:r>
              <w:t xml:space="preserve">СССР накануне Великой Отечественной войны. Мюнхенский договор 1938 г. и угроза международной изоляции СССР. Заключение </w:t>
            </w:r>
            <w:hyperlink r:id="rId218" w:tooltip="Ссылка на КонсультантПлюс">
              <w:r>
                <w:rPr>
                  <w:color w:val="0000FF"/>
                </w:rPr>
                <w:t>договора</w:t>
              </w:r>
            </w:hyperlink>
            <w: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046040" w:rsidTr="008C1EFA">
        <w:tc>
          <w:tcPr>
            <w:tcW w:w="1077" w:type="dxa"/>
          </w:tcPr>
          <w:p w:rsidR="00046040" w:rsidRDefault="00046040" w:rsidP="008C1EFA">
            <w:pPr>
              <w:pStyle w:val="ConsPlusNormal"/>
              <w:jc w:val="center"/>
            </w:pPr>
            <w:r>
              <w:t>12.4</w:t>
            </w:r>
          </w:p>
        </w:tc>
        <w:tc>
          <w:tcPr>
            <w:tcW w:w="7994" w:type="dxa"/>
          </w:tcPr>
          <w:p w:rsidR="00046040" w:rsidRDefault="00046040" w:rsidP="008C1EFA">
            <w:pPr>
              <w:pStyle w:val="ConsPlusNormal"/>
              <w:jc w:val="both"/>
            </w:pPr>
            <w:r>
              <w:t>Наш край в 1920 - 1930-е гг.</w:t>
            </w:r>
          </w:p>
        </w:tc>
      </w:tr>
      <w:tr w:rsidR="00046040" w:rsidTr="008C1EFA">
        <w:tc>
          <w:tcPr>
            <w:tcW w:w="1077" w:type="dxa"/>
          </w:tcPr>
          <w:p w:rsidR="00046040" w:rsidRDefault="00046040" w:rsidP="008C1EFA">
            <w:pPr>
              <w:pStyle w:val="ConsPlusNormal"/>
              <w:jc w:val="center"/>
            </w:pPr>
            <w:r>
              <w:t>13</w:t>
            </w:r>
          </w:p>
        </w:tc>
        <w:tc>
          <w:tcPr>
            <w:tcW w:w="7994" w:type="dxa"/>
          </w:tcPr>
          <w:p w:rsidR="00046040" w:rsidRDefault="00046040" w:rsidP="008C1EFA">
            <w:pPr>
              <w:pStyle w:val="ConsPlusNormal"/>
              <w:jc w:val="both"/>
            </w:pPr>
            <w:r>
              <w:t>Первый период войны (июнь 1941 - осень 1942 г.)</w:t>
            </w:r>
          </w:p>
        </w:tc>
      </w:tr>
      <w:tr w:rsidR="00046040" w:rsidTr="008C1EFA">
        <w:tc>
          <w:tcPr>
            <w:tcW w:w="1077" w:type="dxa"/>
          </w:tcPr>
          <w:p w:rsidR="00046040" w:rsidRDefault="00046040" w:rsidP="008C1EFA">
            <w:pPr>
              <w:pStyle w:val="ConsPlusNormal"/>
              <w:jc w:val="center"/>
            </w:pPr>
            <w:r>
              <w:t>13.1</w:t>
            </w:r>
          </w:p>
        </w:tc>
        <w:tc>
          <w:tcPr>
            <w:tcW w:w="7994" w:type="dxa"/>
          </w:tcPr>
          <w:p w:rsidR="00046040" w:rsidRDefault="00046040" w:rsidP="008C1EFA">
            <w:pPr>
              <w:pStyle w:val="ConsPlusNormal"/>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046040" w:rsidTr="008C1EFA">
        <w:tc>
          <w:tcPr>
            <w:tcW w:w="1077" w:type="dxa"/>
          </w:tcPr>
          <w:p w:rsidR="00046040" w:rsidRDefault="00046040" w:rsidP="008C1EFA">
            <w:pPr>
              <w:pStyle w:val="ConsPlusNormal"/>
              <w:jc w:val="center"/>
            </w:pPr>
            <w:r>
              <w:t>13.2</w:t>
            </w:r>
          </w:p>
        </w:tc>
        <w:tc>
          <w:tcPr>
            <w:tcW w:w="7994" w:type="dxa"/>
          </w:tcPr>
          <w:p w:rsidR="00046040" w:rsidRDefault="00046040" w:rsidP="008C1EFA">
            <w:pPr>
              <w:pStyle w:val="ConsPlusNormal"/>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046040" w:rsidTr="008C1EFA">
        <w:tc>
          <w:tcPr>
            <w:tcW w:w="1077" w:type="dxa"/>
          </w:tcPr>
          <w:p w:rsidR="00046040" w:rsidRDefault="00046040" w:rsidP="008C1EFA">
            <w:pPr>
              <w:pStyle w:val="ConsPlusNormal"/>
              <w:jc w:val="center"/>
            </w:pPr>
            <w:r>
              <w:t>13.3</w:t>
            </w:r>
          </w:p>
        </w:tc>
        <w:tc>
          <w:tcPr>
            <w:tcW w:w="7994" w:type="dxa"/>
          </w:tcPr>
          <w:p w:rsidR="00046040" w:rsidRDefault="00046040" w:rsidP="008C1EFA">
            <w:pPr>
              <w:pStyle w:val="ConsPlusNormal"/>
              <w:jc w:val="both"/>
            </w:pPr>
            <w:r>
              <w:t>Блокада Ленинграда. Героизм и трагедия гражданского населения. Эвакуация ленинградцев. Дорога жизни</w:t>
            </w:r>
          </w:p>
        </w:tc>
      </w:tr>
      <w:tr w:rsidR="00046040" w:rsidTr="008C1EFA">
        <w:tc>
          <w:tcPr>
            <w:tcW w:w="1077" w:type="dxa"/>
          </w:tcPr>
          <w:p w:rsidR="00046040" w:rsidRDefault="00046040" w:rsidP="008C1EFA">
            <w:pPr>
              <w:pStyle w:val="ConsPlusNormal"/>
              <w:jc w:val="center"/>
            </w:pPr>
            <w:r>
              <w:t>13.4</w:t>
            </w:r>
          </w:p>
        </w:tc>
        <w:tc>
          <w:tcPr>
            <w:tcW w:w="7994" w:type="dxa"/>
          </w:tcPr>
          <w:p w:rsidR="00046040" w:rsidRDefault="00046040" w:rsidP="008C1EFA">
            <w:pPr>
              <w:pStyle w:val="ConsPlusNormal"/>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046040" w:rsidTr="008C1EFA">
        <w:tc>
          <w:tcPr>
            <w:tcW w:w="1077" w:type="dxa"/>
          </w:tcPr>
          <w:p w:rsidR="00046040" w:rsidRDefault="00046040" w:rsidP="008C1EFA">
            <w:pPr>
              <w:pStyle w:val="ConsPlusNormal"/>
              <w:jc w:val="center"/>
            </w:pPr>
            <w:r>
              <w:t>13.5</w:t>
            </w:r>
          </w:p>
        </w:tc>
        <w:tc>
          <w:tcPr>
            <w:tcW w:w="7994" w:type="dxa"/>
          </w:tcPr>
          <w:p w:rsidR="00046040" w:rsidRDefault="00046040" w:rsidP="008C1EFA">
            <w:pPr>
              <w:pStyle w:val="ConsPlusNormal"/>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046040" w:rsidTr="008C1EFA">
        <w:tc>
          <w:tcPr>
            <w:tcW w:w="1077" w:type="dxa"/>
          </w:tcPr>
          <w:p w:rsidR="00046040" w:rsidRDefault="00046040" w:rsidP="008C1EFA">
            <w:pPr>
              <w:pStyle w:val="ConsPlusNormal"/>
              <w:jc w:val="center"/>
            </w:pPr>
            <w:r>
              <w:t>14</w:t>
            </w:r>
          </w:p>
        </w:tc>
        <w:tc>
          <w:tcPr>
            <w:tcW w:w="7994" w:type="dxa"/>
          </w:tcPr>
          <w:p w:rsidR="00046040" w:rsidRDefault="00046040" w:rsidP="008C1EFA">
            <w:pPr>
              <w:pStyle w:val="ConsPlusNormal"/>
              <w:jc w:val="both"/>
            </w:pPr>
            <w:r>
              <w:t>Коренной перелом в ходе войны (осень 1942 - 1943 г.)</w:t>
            </w:r>
          </w:p>
        </w:tc>
      </w:tr>
      <w:tr w:rsidR="00046040" w:rsidTr="008C1EFA">
        <w:tc>
          <w:tcPr>
            <w:tcW w:w="1077" w:type="dxa"/>
          </w:tcPr>
          <w:p w:rsidR="00046040" w:rsidRDefault="00046040" w:rsidP="008C1EFA">
            <w:pPr>
              <w:pStyle w:val="ConsPlusNormal"/>
              <w:jc w:val="center"/>
            </w:pPr>
            <w:r>
              <w:t>14.1</w:t>
            </w:r>
          </w:p>
        </w:tc>
        <w:tc>
          <w:tcPr>
            <w:tcW w:w="7994" w:type="dxa"/>
          </w:tcPr>
          <w:p w:rsidR="00046040" w:rsidRDefault="00046040" w:rsidP="008C1EFA">
            <w:pPr>
              <w:pStyle w:val="ConsPlusNormal"/>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046040" w:rsidTr="008C1EFA">
        <w:tc>
          <w:tcPr>
            <w:tcW w:w="1077" w:type="dxa"/>
          </w:tcPr>
          <w:p w:rsidR="00046040" w:rsidRDefault="00046040" w:rsidP="008C1EFA">
            <w:pPr>
              <w:pStyle w:val="ConsPlusNormal"/>
              <w:jc w:val="center"/>
            </w:pPr>
            <w:r>
              <w:t>14.2</w:t>
            </w:r>
          </w:p>
        </w:tc>
        <w:tc>
          <w:tcPr>
            <w:tcW w:w="7994" w:type="dxa"/>
          </w:tcPr>
          <w:p w:rsidR="00046040" w:rsidRDefault="00046040" w:rsidP="008C1EFA">
            <w:pPr>
              <w:pStyle w:val="ConsPlusNormal"/>
              <w:jc w:val="both"/>
            </w:pPr>
            <w:r>
              <w:t>Прорыв блокады Ленинграда в январе 1943 г. Значение героического сопротивления Ленинграда</w:t>
            </w:r>
          </w:p>
        </w:tc>
      </w:tr>
      <w:tr w:rsidR="00046040" w:rsidTr="008C1EFA">
        <w:tc>
          <w:tcPr>
            <w:tcW w:w="1077" w:type="dxa"/>
          </w:tcPr>
          <w:p w:rsidR="00046040" w:rsidRDefault="00046040" w:rsidP="008C1EFA">
            <w:pPr>
              <w:pStyle w:val="ConsPlusNormal"/>
              <w:jc w:val="center"/>
            </w:pPr>
            <w:r>
              <w:t>14.3</w:t>
            </w:r>
          </w:p>
        </w:tc>
        <w:tc>
          <w:tcPr>
            <w:tcW w:w="7994" w:type="dxa"/>
          </w:tcPr>
          <w:p w:rsidR="00046040" w:rsidRDefault="00046040" w:rsidP="008C1EFA">
            <w:pPr>
              <w:pStyle w:val="ConsPlusNormal"/>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046040" w:rsidTr="008C1EFA">
        <w:tc>
          <w:tcPr>
            <w:tcW w:w="1077" w:type="dxa"/>
          </w:tcPr>
          <w:p w:rsidR="00046040" w:rsidRDefault="00046040" w:rsidP="008C1EFA">
            <w:pPr>
              <w:pStyle w:val="ConsPlusNormal"/>
              <w:jc w:val="center"/>
            </w:pPr>
            <w:r>
              <w:t>14.4</w:t>
            </w:r>
          </w:p>
        </w:tc>
        <w:tc>
          <w:tcPr>
            <w:tcW w:w="7994" w:type="dxa"/>
          </w:tcPr>
          <w:p w:rsidR="00046040" w:rsidRDefault="00046040" w:rsidP="008C1EFA">
            <w:pPr>
              <w:pStyle w:val="ConsPlusNormal"/>
              <w:jc w:val="both"/>
            </w:pPr>
            <w:r>
              <w:t xml:space="preserve">СССР и союзники. Проблема второго фронта. Ленд-лиз. Тегеранская конференция </w:t>
            </w:r>
            <w:r>
              <w:lastRenderedPageBreak/>
              <w:t>1943 г.</w:t>
            </w:r>
          </w:p>
        </w:tc>
      </w:tr>
      <w:tr w:rsidR="00046040" w:rsidTr="008C1EFA">
        <w:tc>
          <w:tcPr>
            <w:tcW w:w="1077" w:type="dxa"/>
          </w:tcPr>
          <w:p w:rsidR="00046040" w:rsidRDefault="00046040" w:rsidP="008C1EFA">
            <w:pPr>
              <w:pStyle w:val="ConsPlusNormal"/>
              <w:jc w:val="center"/>
            </w:pPr>
            <w:r>
              <w:lastRenderedPageBreak/>
              <w:t>14.5</w:t>
            </w:r>
          </w:p>
        </w:tc>
        <w:tc>
          <w:tcPr>
            <w:tcW w:w="7994" w:type="dxa"/>
          </w:tcPr>
          <w:p w:rsidR="00046040" w:rsidRDefault="00046040" w:rsidP="008C1EFA">
            <w:pPr>
              <w:pStyle w:val="ConsPlusNormal"/>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046040" w:rsidRDefault="00046040" w:rsidP="008C1EFA">
            <w:pPr>
              <w:pStyle w:val="ConsPlusNormal"/>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046040" w:rsidTr="008C1EFA">
        <w:tc>
          <w:tcPr>
            <w:tcW w:w="1077" w:type="dxa"/>
          </w:tcPr>
          <w:p w:rsidR="00046040" w:rsidRDefault="00046040" w:rsidP="008C1EFA">
            <w:pPr>
              <w:pStyle w:val="ConsPlusNormal"/>
              <w:jc w:val="center"/>
            </w:pPr>
            <w:r>
              <w:t>15</w:t>
            </w:r>
          </w:p>
        </w:tc>
        <w:tc>
          <w:tcPr>
            <w:tcW w:w="7994" w:type="dxa"/>
          </w:tcPr>
          <w:p w:rsidR="00046040" w:rsidRDefault="00046040" w:rsidP="008C1EFA">
            <w:pPr>
              <w:pStyle w:val="ConsPlusNormal"/>
              <w:jc w:val="both"/>
            </w:pPr>
            <w:r>
              <w:t>Человек и война: единство фронта и тыла</w:t>
            </w:r>
          </w:p>
        </w:tc>
      </w:tr>
      <w:tr w:rsidR="00046040" w:rsidTr="008C1EFA">
        <w:tc>
          <w:tcPr>
            <w:tcW w:w="1077" w:type="dxa"/>
          </w:tcPr>
          <w:p w:rsidR="00046040" w:rsidRDefault="00046040" w:rsidP="008C1EFA">
            <w:pPr>
              <w:pStyle w:val="ConsPlusNormal"/>
              <w:jc w:val="center"/>
            </w:pPr>
            <w:r>
              <w:t>15.1</w:t>
            </w:r>
          </w:p>
        </w:tc>
        <w:tc>
          <w:tcPr>
            <w:tcW w:w="7994" w:type="dxa"/>
          </w:tcPr>
          <w:p w:rsidR="00046040" w:rsidRDefault="00046040" w:rsidP="008C1EFA">
            <w:pPr>
              <w:pStyle w:val="ConsPlusNormal"/>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046040" w:rsidRDefault="00046040" w:rsidP="008C1EFA">
            <w:pPr>
              <w:pStyle w:val="ConsPlusNormal"/>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046040" w:rsidTr="008C1EFA">
        <w:tc>
          <w:tcPr>
            <w:tcW w:w="1077" w:type="dxa"/>
          </w:tcPr>
          <w:p w:rsidR="00046040" w:rsidRDefault="00046040" w:rsidP="008C1EFA">
            <w:pPr>
              <w:pStyle w:val="ConsPlusNormal"/>
              <w:jc w:val="center"/>
            </w:pPr>
            <w:r>
              <w:t>15.2</w:t>
            </w:r>
          </w:p>
        </w:tc>
        <w:tc>
          <w:tcPr>
            <w:tcW w:w="7994" w:type="dxa"/>
          </w:tcPr>
          <w:p w:rsidR="00046040" w:rsidRDefault="00046040" w:rsidP="008C1EFA">
            <w:pPr>
              <w:pStyle w:val="ConsPlusNormal"/>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046040" w:rsidTr="008C1EFA">
        <w:tc>
          <w:tcPr>
            <w:tcW w:w="1077" w:type="dxa"/>
          </w:tcPr>
          <w:p w:rsidR="00046040" w:rsidRDefault="00046040" w:rsidP="008C1EFA">
            <w:pPr>
              <w:pStyle w:val="ConsPlusNormal"/>
              <w:jc w:val="center"/>
            </w:pPr>
            <w:r>
              <w:t>16</w:t>
            </w:r>
          </w:p>
        </w:tc>
        <w:tc>
          <w:tcPr>
            <w:tcW w:w="7994" w:type="dxa"/>
          </w:tcPr>
          <w:p w:rsidR="00046040" w:rsidRDefault="00046040" w:rsidP="008C1EFA">
            <w:pPr>
              <w:pStyle w:val="ConsPlusNormal"/>
              <w:jc w:val="both"/>
            </w:pPr>
            <w:r>
              <w:t>Победа СССР в Великой Отечественной войне. Окончание Второй мировой войны (1944 - сентябрь 1945 г.)</w:t>
            </w:r>
          </w:p>
        </w:tc>
      </w:tr>
      <w:tr w:rsidR="00046040" w:rsidTr="008C1EFA">
        <w:tc>
          <w:tcPr>
            <w:tcW w:w="1077" w:type="dxa"/>
          </w:tcPr>
          <w:p w:rsidR="00046040" w:rsidRDefault="00046040" w:rsidP="008C1EFA">
            <w:pPr>
              <w:pStyle w:val="ConsPlusNormal"/>
              <w:jc w:val="center"/>
            </w:pPr>
            <w:r>
              <w:t>16.1</w:t>
            </w:r>
          </w:p>
        </w:tc>
        <w:tc>
          <w:tcPr>
            <w:tcW w:w="7994" w:type="dxa"/>
          </w:tcPr>
          <w:p w:rsidR="00046040" w:rsidRDefault="00046040" w:rsidP="008C1EFA">
            <w:pPr>
              <w:pStyle w:val="ConsPlusNormal"/>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w:t>
            </w:r>
            <w:proofErr w:type="spellStart"/>
            <w:r>
              <w:t>Одерская</w:t>
            </w:r>
            <w:proofErr w:type="spellEnd"/>
            <w:r>
              <w:t xml:space="preserve"> операция</w:t>
            </w:r>
          </w:p>
        </w:tc>
      </w:tr>
      <w:tr w:rsidR="00046040" w:rsidTr="008C1EFA">
        <w:tc>
          <w:tcPr>
            <w:tcW w:w="1077" w:type="dxa"/>
          </w:tcPr>
          <w:p w:rsidR="00046040" w:rsidRDefault="00046040" w:rsidP="008C1EFA">
            <w:pPr>
              <w:pStyle w:val="ConsPlusNormal"/>
              <w:jc w:val="center"/>
            </w:pPr>
            <w:r>
              <w:t>16.2</w:t>
            </w:r>
          </w:p>
        </w:tc>
        <w:tc>
          <w:tcPr>
            <w:tcW w:w="7994" w:type="dxa"/>
          </w:tcPr>
          <w:p w:rsidR="00046040" w:rsidRDefault="00046040" w:rsidP="008C1EFA">
            <w:pPr>
              <w:pStyle w:val="ConsPlusNormal"/>
              <w:jc w:val="both"/>
            </w:pPr>
            <w:r>
              <w:t>Битва за Берлин. Капитуляция Германии. Встреча на Эльбе. Репатриация советских граждан в ходе войны и после ее окончания</w:t>
            </w:r>
          </w:p>
        </w:tc>
      </w:tr>
      <w:tr w:rsidR="00046040" w:rsidTr="008C1EFA">
        <w:tc>
          <w:tcPr>
            <w:tcW w:w="1077" w:type="dxa"/>
          </w:tcPr>
          <w:p w:rsidR="00046040" w:rsidRDefault="00046040" w:rsidP="008C1EFA">
            <w:pPr>
              <w:pStyle w:val="ConsPlusNormal"/>
              <w:jc w:val="center"/>
            </w:pPr>
            <w:r>
              <w:t>16.3</w:t>
            </w:r>
          </w:p>
        </w:tc>
        <w:tc>
          <w:tcPr>
            <w:tcW w:w="7994" w:type="dxa"/>
          </w:tcPr>
          <w:p w:rsidR="00046040" w:rsidRDefault="00046040" w:rsidP="008C1EFA">
            <w:pPr>
              <w:pStyle w:val="ConsPlusNormal"/>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046040" w:rsidTr="008C1EFA">
        <w:tc>
          <w:tcPr>
            <w:tcW w:w="1077" w:type="dxa"/>
          </w:tcPr>
          <w:p w:rsidR="00046040" w:rsidRDefault="00046040" w:rsidP="008C1EFA">
            <w:pPr>
              <w:pStyle w:val="ConsPlusNormal"/>
              <w:jc w:val="center"/>
            </w:pPr>
            <w:r>
              <w:t>16.4</w:t>
            </w:r>
          </w:p>
        </w:tc>
        <w:tc>
          <w:tcPr>
            <w:tcW w:w="7994" w:type="dxa"/>
          </w:tcPr>
          <w:p w:rsidR="00046040" w:rsidRDefault="00046040" w:rsidP="008C1EFA">
            <w:pPr>
              <w:pStyle w:val="ConsPlusNormal"/>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046040" w:rsidTr="008C1EFA">
        <w:tc>
          <w:tcPr>
            <w:tcW w:w="1077" w:type="dxa"/>
          </w:tcPr>
          <w:p w:rsidR="00046040" w:rsidRDefault="00046040" w:rsidP="008C1EFA">
            <w:pPr>
              <w:pStyle w:val="ConsPlusNormal"/>
              <w:jc w:val="center"/>
            </w:pPr>
            <w:r>
              <w:t>16.5</w:t>
            </w:r>
          </w:p>
        </w:tc>
        <w:tc>
          <w:tcPr>
            <w:tcW w:w="7994" w:type="dxa"/>
          </w:tcPr>
          <w:p w:rsidR="00046040" w:rsidRDefault="00046040" w:rsidP="008C1EFA">
            <w:pPr>
              <w:pStyle w:val="ConsPlusNormal"/>
              <w:jc w:val="both"/>
            </w:pPr>
            <w:r>
              <w:t xml:space="preserve">Советско-японская война 1945 г. Разгром </w:t>
            </w:r>
            <w:proofErr w:type="spellStart"/>
            <w:r>
              <w:t>Квантунской</w:t>
            </w:r>
            <w:proofErr w:type="spellEnd"/>
            <w:r>
              <w:t xml:space="preserve"> армии. Ядерные бомбардировки японских городов американской авиацией и их последствия</w:t>
            </w:r>
          </w:p>
        </w:tc>
      </w:tr>
      <w:tr w:rsidR="00046040" w:rsidTr="008C1EFA">
        <w:tc>
          <w:tcPr>
            <w:tcW w:w="1077" w:type="dxa"/>
          </w:tcPr>
          <w:p w:rsidR="00046040" w:rsidRDefault="00046040" w:rsidP="008C1EFA">
            <w:pPr>
              <w:pStyle w:val="ConsPlusNormal"/>
              <w:jc w:val="center"/>
            </w:pPr>
            <w:r>
              <w:t>16.6</w:t>
            </w:r>
          </w:p>
        </w:tc>
        <w:tc>
          <w:tcPr>
            <w:tcW w:w="7994" w:type="dxa"/>
          </w:tcPr>
          <w:p w:rsidR="00046040" w:rsidRDefault="00046040" w:rsidP="008C1EFA">
            <w:pPr>
              <w:pStyle w:val="ConsPlusNormal"/>
              <w:jc w:val="both"/>
            </w:pPr>
            <w:r>
              <w:t>Создание ООН. Осуждение главных военных преступников. Нюрнбергский и Токийский судебные процессы.</w:t>
            </w:r>
          </w:p>
          <w:p w:rsidR="00046040" w:rsidRDefault="00046040" w:rsidP="008C1EFA">
            <w:pPr>
              <w:pStyle w:val="ConsPlusNormal"/>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046040" w:rsidTr="008C1EFA">
        <w:tc>
          <w:tcPr>
            <w:tcW w:w="1077" w:type="dxa"/>
          </w:tcPr>
          <w:p w:rsidR="00046040" w:rsidRDefault="00046040" w:rsidP="008C1EFA">
            <w:pPr>
              <w:pStyle w:val="ConsPlusNormal"/>
              <w:jc w:val="center"/>
            </w:pPr>
            <w:r>
              <w:t>16.7</w:t>
            </w:r>
          </w:p>
        </w:tc>
        <w:tc>
          <w:tcPr>
            <w:tcW w:w="7994" w:type="dxa"/>
          </w:tcPr>
          <w:p w:rsidR="00046040" w:rsidRDefault="00046040" w:rsidP="008C1EFA">
            <w:pPr>
              <w:pStyle w:val="ConsPlusNormal"/>
              <w:jc w:val="both"/>
            </w:pPr>
            <w:r>
              <w:t>Наш край в 1941 - 1945 гг.</w:t>
            </w:r>
          </w:p>
        </w:tc>
      </w:tr>
    </w:tbl>
    <w:p w:rsidR="00046040" w:rsidRDefault="00046040" w:rsidP="00046040">
      <w:pPr>
        <w:pStyle w:val="ConsPlusNormal"/>
        <w:jc w:val="both"/>
      </w:pPr>
    </w:p>
    <w:p w:rsidR="00046040" w:rsidRDefault="00046040" w:rsidP="00046040">
      <w:pPr>
        <w:pStyle w:val="ConsPlusNormal"/>
        <w:jc w:val="right"/>
      </w:pPr>
      <w:r>
        <w:t>Таблица 18.2</w:t>
      </w:r>
    </w:p>
    <w:p w:rsidR="00046040" w:rsidRDefault="00046040" w:rsidP="00046040">
      <w:pPr>
        <w:pStyle w:val="ConsPlusNormal"/>
        <w:jc w:val="both"/>
      </w:pPr>
    </w:p>
    <w:p w:rsidR="00046040" w:rsidRDefault="00046040" w:rsidP="00046040">
      <w:pPr>
        <w:pStyle w:val="ConsPlusNormal"/>
        <w:jc w:val="center"/>
      </w:pPr>
      <w:r>
        <w:t>Проверяемые требования к результатам освоения основной</w:t>
      </w:r>
    </w:p>
    <w:p w:rsidR="00046040" w:rsidRDefault="00046040" w:rsidP="00046040">
      <w:pPr>
        <w:pStyle w:val="ConsPlusNormal"/>
        <w:jc w:val="center"/>
      </w:pPr>
      <w:r>
        <w:t>образовательной программы (11 класс)</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46040" w:rsidTr="008C1EFA">
        <w:tc>
          <w:tcPr>
            <w:tcW w:w="1701" w:type="dxa"/>
          </w:tcPr>
          <w:p w:rsidR="00046040" w:rsidRDefault="00046040" w:rsidP="008C1EFA">
            <w:pPr>
              <w:pStyle w:val="ConsPlusNormal"/>
              <w:jc w:val="center"/>
            </w:pPr>
            <w:r>
              <w:t xml:space="preserve">Код </w:t>
            </w:r>
            <w:r>
              <w:lastRenderedPageBreak/>
              <w:t>проверяемого результата</w:t>
            </w:r>
          </w:p>
        </w:tc>
        <w:tc>
          <w:tcPr>
            <w:tcW w:w="7370" w:type="dxa"/>
          </w:tcPr>
          <w:p w:rsidR="00046040" w:rsidRDefault="00046040" w:rsidP="008C1EFA">
            <w:pPr>
              <w:pStyle w:val="ConsPlusNormal"/>
              <w:jc w:val="center"/>
            </w:pPr>
            <w:r>
              <w:lastRenderedPageBreak/>
              <w:t xml:space="preserve">Проверяемые предметные результаты освоения основной образовательной </w:t>
            </w:r>
            <w:r>
              <w:lastRenderedPageBreak/>
              <w:t>программы среднего общего образования</w:t>
            </w:r>
          </w:p>
        </w:tc>
      </w:tr>
      <w:tr w:rsidR="00046040" w:rsidTr="008C1EFA">
        <w:tc>
          <w:tcPr>
            <w:tcW w:w="1701" w:type="dxa"/>
          </w:tcPr>
          <w:p w:rsidR="00046040" w:rsidRDefault="00046040" w:rsidP="008C1EFA">
            <w:pPr>
              <w:pStyle w:val="ConsPlusNormal"/>
              <w:jc w:val="center"/>
            </w:pPr>
            <w:r>
              <w:lastRenderedPageBreak/>
              <w:t>1</w:t>
            </w:r>
          </w:p>
        </w:tc>
        <w:tc>
          <w:tcPr>
            <w:tcW w:w="7370" w:type="dxa"/>
          </w:tcPr>
          <w:p w:rsidR="00046040" w:rsidRDefault="00046040" w:rsidP="008C1EFA">
            <w:pPr>
              <w:pStyle w:val="ConsPlusNormal"/>
              <w:jc w:val="both"/>
            </w:pPr>
            <w: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046040" w:rsidTr="008C1EFA">
        <w:tc>
          <w:tcPr>
            <w:tcW w:w="1701" w:type="dxa"/>
          </w:tcPr>
          <w:p w:rsidR="00046040" w:rsidRDefault="00046040" w:rsidP="008C1EFA">
            <w:pPr>
              <w:pStyle w:val="ConsPlusNormal"/>
              <w:jc w:val="center"/>
            </w:pPr>
            <w:r>
              <w:t>1.1</w:t>
            </w:r>
          </w:p>
        </w:tc>
        <w:tc>
          <w:tcPr>
            <w:tcW w:w="7370" w:type="dxa"/>
          </w:tcPr>
          <w:p w:rsidR="00046040" w:rsidRDefault="00046040" w:rsidP="008C1EFA">
            <w:pPr>
              <w:pStyle w:val="ConsPlusNormal"/>
              <w:jc w:val="both"/>
            </w:pPr>
            <w:r>
              <w:t>Называть наиболее значимые события истории России 1945 - 2022 гг., объяснять их особую значимость для истории нашей страны</w:t>
            </w:r>
          </w:p>
        </w:tc>
      </w:tr>
      <w:tr w:rsidR="00046040" w:rsidTr="008C1EFA">
        <w:tc>
          <w:tcPr>
            <w:tcW w:w="1701" w:type="dxa"/>
          </w:tcPr>
          <w:p w:rsidR="00046040" w:rsidRDefault="00046040" w:rsidP="008C1EFA">
            <w:pPr>
              <w:pStyle w:val="ConsPlusNormal"/>
              <w:jc w:val="center"/>
            </w:pPr>
            <w:r>
              <w:t>1.2</w:t>
            </w:r>
          </w:p>
        </w:tc>
        <w:tc>
          <w:tcPr>
            <w:tcW w:w="7370" w:type="dxa"/>
          </w:tcPr>
          <w:p w:rsidR="00046040" w:rsidRDefault="00046040" w:rsidP="008C1EFA">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046040" w:rsidTr="008C1EFA">
        <w:tc>
          <w:tcPr>
            <w:tcW w:w="1701" w:type="dxa"/>
          </w:tcPr>
          <w:p w:rsidR="00046040" w:rsidRDefault="00046040" w:rsidP="008C1EFA">
            <w:pPr>
              <w:pStyle w:val="ConsPlusNormal"/>
              <w:jc w:val="center"/>
            </w:pPr>
            <w:r>
              <w:t>1.3</w:t>
            </w:r>
          </w:p>
        </w:tc>
        <w:tc>
          <w:tcPr>
            <w:tcW w:w="7370" w:type="dxa"/>
          </w:tcPr>
          <w:p w:rsidR="00046040" w:rsidRDefault="00046040" w:rsidP="008C1EFA">
            <w:pPr>
              <w:pStyle w:val="ConsPlusNormal"/>
              <w:jc w:val="both"/>
            </w:pPr>
            <w:r>
              <w:t>Используя знания по истории России и всемирной истории 1945 - 2022 гг., выявлять попытки фальсификации истории</w:t>
            </w:r>
          </w:p>
        </w:tc>
      </w:tr>
      <w:tr w:rsidR="00046040" w:rsidTr="008C1EFA">
        <w:tc>
          <w:tcPr>
            <w:tcW w:w="1701" w:type="dxa"/>
          </w:tcPr>
          <w:p w:rsidR="00046040" w:rsidRDefault="00046040" w:rsidP="008C1EFA">
            <w:pPr>
              <w:pStyle w:val="ConsPlusNormal"/>
              <w:jc w:val="center"/>
            </w:pPr>
            <w:r>
              <w:t>1.4</w:t>
            </w:r>
          </w:p>
        </w:tc>
        <w:tc>
          <w:tcPr>
            <w:tcW w:w="7370" w:type="dxa"/>
          </w:tcPr>
          <w:p w:rsidR="00046040" w:rsidRDefault="00046040" w:rsidP="008C1EFA">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046040" w:rsidTr="008C1EFA">
        <w:tc>
          <w:tcPr>
            <w:tcW w:w="1701" w:type="dxa"/>
          </w:tcPr>
          <w:p w:rsidR="00046040" w:rsidRDefault="00046040" w:rsidP="008C1EFA">
            <w:pPr>
              <w:pStyle w:val="ConsPlusNormal"/>
              <w:jc w:val="center"/>
            </w:pPr>
            <w:r>
              <w:t>2</w:t>
            </w:r>
          </w:p>
        </w:tc>
        <w:tc>
          <w:tcPr>
            <w:tcW w:w="7370" w:type="dxa"/>
          </w:tcPr>
          <w:p w:rsidR="00046040" w:rsidRDefault="00046040" w:rsidP="008C1EFA">
            <w:pPr>
              <w:pStyle w:val="ConsPlusNormal"/>
              <w:jc w:val="both"/>
            </w:pPr>
            <w: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046040" w:rsidTr="008C1EFA">
        <w:tc>
          <w:tcPr>
            <w:tcW w:w="1701" w:type="dxa"/>
          </w:tcPr>
          <w:p w:rsidR="00046040" w:rsidRDefault="00046040" w:rsidP="008C1EFA">
            <w:pPr>
              <w:pStyle w:val="ConsPlusNormal"/>
              <w:jc w:val="center"/>
            </w:pPr>
            <w:r>
              <w:t>2.1</w:t>
            </w:r>
          </w:p>
        </w:tc>
        <w:tc>
          <w:tcPr>
            <w:tcW w:w="7370" w:type="dxa"/>
          </w:tcPr>
          <w:p w:rsidR="00046040" w:rsidRDefault="00046040" w:rsidP="008C1EFA">
            <w:pPr>
              <w:pStyle w:val="ConsPlusNormal"/>
              <w:jc w:val="both"/>
            </w:pPr>
            <w:r>
              <w:t>Называть имена наиболее выдающихся деятелей истории России 1945 - 2022 гг., события, процессы, в которых они участвовали</w:t>
            </w:r>
          </w:p>
        </w:tc>
      </w:tr>
      <w:tr w:rsidR="00046040" w:rsidTr="008C1EFA">
        <w:tc>
          <w:tcPr>
            <w:tcW w:w="1701" w:type="dxa"/>
          </w:tcPr>
          <w:p w:rsidR="00046040" w:rsidRDefault="00046040" w:rsidP="008C1EFA">
            <w:pPr>
              <w:pStyle w:val="ConsPlusNormal"/>
              <w:jc w:val="center"/>
            </w:pPr>
            <w:r>
              <w:t>2.2</w:t>
            </w:r>
          </w:p>
        </w:tc>
        <w:tc>
          <w:tcPr>
            <w:tcW w:w="7370" w:type="dxa"/>
          </w:tcPr>
          <w:p w:rsidR="00046040" w:rsidRDefault="00046040" w:rsidP="008C1EFA">
            <w:pPr>
              <w:pStyle w:val="ConsPlusNormal"/>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046040" w:rsidTr="008C1EFA">
        <w:tc>
          <w:tcPr>
            <w:tcW w:w="1701" w:type="dxa"/>
          </w:tcPr>
          <w:p w:rsidR="00046040" w:rsidRDefault="00046040" w:rsidP="008C1EFA">
            <w:pPr>
              <w:pStyle w:val="ConsPlusNormal"/>
              <w:jc w:val="center"/>
            </w:pPr>
            <w:r>
              <w:t>2.3</w:t>
            </w:r>
          </w:p>
        </w:tc>
        <w:tc>
          <w:tcPr>
            <w:tcW w:w="7370" w:type="dxa"/>
          </w:tcPr>
          <w:p w:rsidR="00046040" w:rsidRDefault="00046040" w:rsidP="008C1EFA">
            <w:pPr>
              <w:pStyle w:val="ConsPlusNormal"/>
              <w:jc w:val="both"/>
            </w:pPr>
            <w:r>
              <w:t>Характеризовать значение и последствия событий 1945 - 2022 гг., в которых участвовали выдающиеся исторические личности, для истории России</w:t>
            </w:r>
          </w:p>
        </w:tc>
      </w:tr>
      <w:tr w:rsidR="00046040" w:rsidTr="008C1EFA">
        <w:tc>
          <w:tcPr>
            <w:tcW w:w="1701" w:type="dxa"/>
          </w:tcPr>
          <w:p w:rsidR="00046040" w:rsidRDefault="00046040" w:rsidP="008C1EFA">
            <w:pPr>
              <w:pStyle w:val="ConsPlusNormal"/>
              <w:jc w:val="center"/>
            </w:pPr>
            <w:r>
              <w:t>2.4</w:t>
            </w:r>
          </w:p>
        </w:tc>
        <w:tc>
          <w:tcPr>
            <w:tcW w:w="7370" w:type="dxa"/>
          </w:tcPr>
          <w:p w:rsidR="00046040" w:rsidRDefault="00046040" w:rsidP="008C1EFA">
            <w:pPr>
              <w:pStyle w:val="ConsPlusNormal"/>
              <w:jc w:val="both"/>
            </w:pPr>
            <w:r>
              <w:t>Определять и объяснять (аргументировать) свое отношение и оценку деятельности исторических личностей</w:t>
            </w:r>
          </w:p>
        </w:tc>
      </w:tr>
      <w:tr w:rsidR="00046040" w:rsidTr="008C1EFA">
        <w:tc>
          <w:tcPr>
            <w:tcW w:w="1701" w:type="dxa"/>
          </w:tcPr>
          <w:p w:rsidR="00046040" w:rsidRDefault="00046040" w:rsidP="008C1EFA">
            <w:pPr>
              <w:pStyle w:val="ConsPlusNormal"/>
              <w:jc w:val="center"/>
            </w:pPr>
            <w:r>
              <w:t>3</w:t>
            </w:r>
          </w:p>
        </w:tc>
        <w:tc>
          <w:tcPr>
            <w:tcW w:w="7370" w:type="dxa"/>
          </w:tcPr>
          <w:p w:rsidR="00046040" w:rsidRDefault="00046040" w:rsidP="008C1EFA">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046040" w:rsidTr="008C1EFA">
        <w:tc>
          <w:tcPr>
            <w:tcW w:w="1701" w:type="dxa"/>
          </w:tcPr>
          <w:p w:rsidR="00046040" w:rsidRDefault="00046040" w:rsidP="008C1EFA">
            <w:pPr>
              <w:pStyle w:val="ConsPlusNormal"/>
              <w:jc w:val="center"/>
            </w:pPr>
            <w:r>
              <w:t>3.1</w:t>
            </w:r>
          </w:p>
        </w:tc>
        <w:tc>
          <w:tcPr>
            <w:tcW w:w="7370" w:type="dxa"/>
          </w:tcPr>
          <w:p w:rsidR="00046040" w:rsidRDefault="00046040" w:rsidP="008C1EFA">
            <w:pPr>
              <w:pStyle w:val="ConsPlusNormal"/>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046040" w:rsidTr="008C1EFA">
        <w:tc>
          <w:tcPr>
            <w:tcW w:w="1701" w:type="dxa"/>
          </w:tcPr>
          <w:p w:rsidR="00046040" w:rsidRDefault="00046040" w:rsidP="008C1EFA">
            <w:pPr>
              <w:pStyle w:val="ConsPlusNormal"/>
              <w:jc w:val="center"/>
            </w:pPr>
            <w:r>
              <w:t>3.2</w:t>
            </w:r>
          </w:p>
        </w:tc>
        <w:tc>
          <w:tcPr>
            <w:tcW w:w="7370" w:type="dxa"/>
          </w:tcPr>
          <w:p w:rsidR="00046040" w:rsidRDefault="00046040" w:rsidP="008C1EFA">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046040" w:rsidTr="008C1EFA">
        <w:tc>
          <w:tcPr>
            <w:tcW w:w="1701" w:type="dxa"/>
          </w:tcPr>
          <w:p w:rsidR="00046040" w:rsidRDefault="00046040" w:rsidP="008C1EFA">
            <w:pPr>
              <w:pStyle w:val="ConsPlusNormal"/>
              <w:jc w:val="center"/>
            </w:pPr>
            <w:r>
              <w:t>3.3</w:t>
            </w:r>
          </w:p>
        </w:tc>
        <w:tc>
          <w:tcPr>
            <w:tcW w:w="7370" w:type="dxa"/>
          </w:tcPr>
          <w:p w:rsidR="00046040" w:rsidRDefault="00046040" w:rsidP="008C1EFA">
            <w:pPr>
              <w:pStyle w:val="ConsPlusNormal"/>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w:t>
            </w:r>
            <w:r>
              <w:lastRenderedPageBreak/>
              <w:t>жизни людей в России и других странах в 1945 - 2022 гг., анализируя изменения, произошедшие в течение рассматриваемого периода</w:t>
            </w:r>
          </w:p>
        </w:tc>
      </w:tr>
      <w:tr w:rsidR="00046040" w:rsidTr="008C1EFA">
        <w:tc>
          <w:tcPr>
            <w:tcW w:w="1701" w:type="dxa"/>
          </w:tcPr>
          <w:p w:rsidR="00046040" w:rsidRDefault="00046040" w:rsidP="008C1EFA">
            <w:pPr>
              <w:pStyle w:val="ConsPlusNormal"/>
              <w:jc w:val="center"/>
            </w:pPr>
            <w:r>
              <w:lastRenderedPageBreak/>
              <w:t>3.4</w:t>
            </w:r>
          </w:p>
        </w:tc>
        <w:tc>
          <w:tcPr>
            <w:tcW w:w="7370" w:type="dxa"/>
          </w:tcPr>
          <w:p w:rsidR="00046040" w:rsidRDefault="00046040" w:rsidP="008C1EFA">
            <w:pPr>
              <w:pStyle w:val="ConsPlusNormal"/>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046040" w:rsidTr="008C1EFA">
        <w:tc>
          <w:tcPr>
            <w:tcW w:w="1701" w:type="dxa"/>
          </w:tcPr>
          <w:p w:rsidR="00046040" w:rsidRDefault="00046040" w:rsidP="008C1EFA">
            <w:pPr>
              <w:pStyle w:val="ConsPlusNormal"/>
              <w:jc w:val="center"/>
            </w:pPr>
            <w:r>
              <w:t>3.5</w:t>
            </w:r>
          </w:p>
        </w:tc>
        <w:tc>
          <w:tcPr>
            <w:tcW w:w="7370" w:type="dxa"/>
          </w:tcPr>
          <w:p w:rsidR="00046040" w:rsidRDefault="00046040" w:rsidP="008C1EFA">
            <w:pPr>
              <w:pStyle w:val="ConsPlusNormal"/>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046040" w:rsidTr="008C1EFA">
        <w:tc>
          <w:tcPr>
            <w:tcW w:w="1701" w:type="dxa"/>
          </w:tcPr>
          <w:p w:rsidR="00046040" w:rsidRDefault="00046040" w:rsidP="008C1EFA">
            <w:pPr>
              <w:pStyle w:val="ConsPlusNormal"/>
              <w:jc w:val="center"/>
            </w:pPr>
            <w:r>
              <w:t>3.6</w:t>
            </w:r>
          </w:p>
        </w:tc>
        <w:tc>
          <w:tcPr>
            <w:tcW w:w="7370" w:type="dxa"/>
          </w:tcPr>
          <w:p w:rsidR="00046040" w:rsidRDefault="00046040" w:rsidP="008C1EFA">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3.7</w:t>
            </w:r>
          </w:p>
        </w:tc>
        <w:tc>
          <w:tcPr>
            <w:tcW w:w="7370" w:type="dxa"/>
          </w:tcPr>
          <w:p w:rsidR="00046040" w:rsidRDefault="00046040" w:rsidP="008C1EFA">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046040" w:rsidTr="008C1EFA">
        <w:tc>
          <w:tcPr>
            <w:tcW w:w="1701" w:type="dxa"/>
          </w:tcPr>
          <w:p w:rsidR="00046040" w:rsidRDefault="00046040" w:rsidP="008C1EFA">
            <w:pPr>
              <w:pStyle w:val="ConsPlusNormal"/>
              <w:jc w:val="center"/>
            </w:pPr>
            <w:r>
              <w:t>3.8</w:t>
            </w:r>
          </w:p>
        </w:tc>
        <w:tc>
          <w:tcPr>
            <w:tcW w:w="7370" w:type="dxa"/>
          </w:tcPr>
          <w:p w:rsidR="00046040" w:rsidRDefault="00046040" w:rsidP="008C1EFA">
            <w:pPr>
              <w:pStyle w:val="ConsPlusNormal"/>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046040" w:rsidTr="008C1EFA">
        <w:tc>
          <w:tcPr>
            <w:tcW w:w="1701" w:type="dxa"/>
          </w:tcPr>
          <w:p w:rsidR="00046040" w:rsidRDefault="00046040" w:rsidP="008C1EFA">
            <w:pPr>
              <w:pStyle w:val="ConsPlusNormal"/>
              <w:jc w:val="center"/>
            </w:pPr>
            <w:r>
              <w:t>4</w:t>
            </w:r>
          </w:p>
        </w:tc>
        <w:tc>
          <w:tcPr>
            <w:tcW w:w="7370" w:type="dxa"/>
          </w:tcPr>
          <w:p w:rsidR="00046040" w:rsidRDefault="00046040" w:rsidP="008C1EFA">
            <w:pPr>
              <w:pStyle w:val="ConsPlusNormal"/>
              <w:jc w:val="both"/>
            </w:pPr>
            <w: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046040" w:rsidTr="008C1EFA">
        <w:tc>
          <w:tcPr>
            <w:tcW w:w="1701" w:type="dxa"/>
          </w:tcPr>
          <w:p w:rsidR="00046040" w:rsidRDefault="00046040" w:rsidP="008C1EFA">
            <w:pPr>
              <w:pStyle w:val="ConsPlusNormal"/>
              <w:jc w:val="center"/>
            </w:pPr>
            <w:r>
              <w:t>4.1</w:t>
            </w:r>
          </w:p>
        </w:tc>
        <w:tc>
          <w:tcPr>
            <w:tcW w:w="7370" w:type="dxa"/>
          </w:tcPr>
          <w:p w:rsidR="00046040" w:rsidRDefault="00046040" w:rsidP="008C1EFA">
            <w:pPr>
              <w:pStyle w:val="ConsPlusNormal"/>
              <w:jc w:val="both"/>
            </w:pPr>
            <w:r>
              <w:t>Называть характерные, существенные признаки событий, процессов, явлений истории России и всеобщей истории 1945 - 2022 гг.</w:t>
            </w:r>
          </w:p>
        </w:tc>
      </w:tr>
      <w:tr w:rsidR="00046040" w:rsidTr="008C1EFA">
        <w:tc>
          <w:tcPr>
            <w:tcW w:w="1701" w:type="dxa"/>
          </w:tcPr>
          <w:p w:rsidR="00046040" w:rsidRDefault="00046040" w:rsidP="008C1EFA">
            <w:pPr>
              <w:pStyle w:val="ConsPlusNormal"/>
              <w:jc w:val="center"/>
            </w:pPr>
            <w:r>
              <w:t>4.2</w:t>
            </w:r>
          </w:p>
        </w:tc>
        <w:tc>
          <w:tcPr>
            <w:tcW w:w="7370" w:type="dxa"/>
          </w:tcPr>
          <w:p w:rsidR="00046040" w:rsidRDefault="00046040" w:rsidP="008C1EFA">
            <w:pPr>
              <w:pStyle w:val="ConsPlusNormal"/>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046040" w:rsidTr="008C1EFA">
        <w:tc>
          <w:tcPr>
            <w:tcW w:w="1701" w:type="dxa"/>
          </w:tcPr>
          <w:p w:rsidR="00046040" w:rsidRDefault="00046040" w:rsidP="008C1EFA">
            <w:pPr>
              <w:pStyle w:val="ConsPlusNormal"/>
              <w:jc w:val="center"/>
            </w:pPr>
            <w:r>
              <w:t>4.3</w:t>
            </w:r>
          </w:p>
        </w:tc>
        <w:tc>
          <w:tcPr>
            <w:tcW w:w="7370" w:type="dxa"/>
          </w:tcPr>
          <w:p w:rsidR="00046040" w:rsidRDefault="00046040" w:rsidP="008C1EFA">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046040" w:rsidTr="008C1EFA">
        <w:tc>
          <w:tcPr>
            <w:tcW w:w="1701" w:type="dxa"/>
          </w:tcPr>
          <w:p w:rsidR="00046040" w:rsidRDefault="00046040" w:rsidP="008C1EFA">
            <w:pPr>
              <w:pStyle w:val="ConsPlusNormal"/>
              <w:jc w:val="center"/>
            </w:pPr>
            <w:r>
              <w:t>4.4</w:t>
            </w:r>
          </w:p>
        </w:tc>
        <w:tc>
          <w:tcPr>
            <w:tcW w:w="7370" w:type="dxa"/>
          </w:tcPr>
          <w:p w:rsidR="00046040" w:rsidRDefault="00046040" w:rsidP="008C1EFA">
            <w:pPr>
              <w:pStyle w:val="ConsPlusNormal"/>
              <w:jc w:val="both"/>
            </w:pPr>
            <w:r>
              <w:t>Обобщать историческую информацию по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4.5</w:t>
            </w:r>
          </w:p>
        </w:tc>
        <w:tc>
          <w:tcPr>
            <w:tcW w:w="7370" w:type="dxa"/>
          </w:tcPr>
          <w:p w:rsidR="00046040" w:rsidRDefault="00046040" w:rsidP="008C1EFA">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046040" w:rsidTr="008C1EFA">
        <w:tc>
          <w:tcPr>
            <w:tcW w:w="1701" w:type="dxa"/>
          </w:tcPr>
          <w:p w:rsidR="00046040" w:rsidRDefault="00046040" w:rsidP="008C1EFA">
            <w:pPr>
              <w:pStyle w:val="ConsPlusNormal"/>
              <w:jc w:val="center"/>
            </w:pPr>
            <w:r>
              <w:t>4.6</w:t>
            </w:r>
          </w:p>
        </w:tc>
        <w:tc>
          <w:tcPr>
            <w:tcW w:w="7370" w:type="dxa"/>
          </w:tcPr>
          <w:p w:rsidR="00046040" w:rsidRDefault="00046040" w:rsidP="008C1EFA">
            <w:pPr>
              <w:pStyle w:val="ConsPlusNormal"/>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046040" w:rsidTr="008C1EFA">
        <w:tc>
          <w:tcPr>
            <w:tcW w:w="1701" w:type="dxa"/>
          </w:tcPr>
          <w:p w:rsidR="00046040" w:rsidRDefault="00046040" w:rsidP="008C1EFA">
            <w:pPr>
              <w:pStyle w:val="ConsPlusNormal"/>
              <w:jc w:val="center"/>
            </w:pPr>
            <w:r>
              <w:t>4.7</w:t>
            </w:r>
          </w:p>
        </w:tc>
        <w:tc>
          <w:tcPr>
            <w:tcW w:w="7370" w:type="dxa"/>
          </w:tcPr>
          <w:p w:rsidR="00046040" w:rsidRDefault="00046040" w:rsidP="008C1EFA">
            <w:pPr>
              <w:pStyle w:val="ConsPlusNormal"/>
              <w:jc w:val="both"/>
            </w:pPr>
            <w:r>
              <w:t>На основе изучения исторического материала устанавливать исторические аналогии</w:t>
            </w:r>
          </w:p>
        </w:tc>
      </w:tr>
      <w:tr w:rsidR="00046040" w:rsidTr="008C1EFA">
        <w:tc>
          <w:tcPr>
            <w:tcW w:w="1701" w:type="dxa"/>
          </w:tcPr>
          <w:p w:rsidR="00046040" w:rsidRDefault="00046040" w:rsidP="008C1EFA">
            <w:pPr>
              <w:pStyle w:val="ConsPlusNormal"/>
              <w:jc w:val="center"/>
            </w:pPr>
            <w:r>
              <w:t>5</w:t>
            </w:r>
          </w:p>
        </w:tc>
        <w:tc>
          <w:tcPr>
            <w:tcW w:w="7370" w:type="dxa"/>
          </w:tcPr>
          <w:p w:rsidR="00046040" w:rsidRDefault="00046040" w:rsidP="008C1EFA">
            <w:pPr>
              <w:pStyle w:val="ConsPlusNormal"/>
              <w:jc w:val="both"/>
            </w:pPr>
            <w:r>
              <w:t xml:space="preserve">Умение устанавливать причинно-следственные, пространственные, </w:t>
            </w:r>
            <w:r>
              <w:rPr>
                <w:noProof/>
                <w:position w:val="-7"/>
              </w:rPr>
              <w:drawing>
                <wp:inline distT="0" distB="0" distL="0" distR="0" wp14:anchorId="3BA49594" wp14:editId="340B1C2B">
                  <wp:extent cx="762000" cy="21907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046040" w:rsidTr="008C1EFA">
        <w:tc>
          <w:tcPr>
            <w:tcW w:w="1701" w:type="dxa"/>
          </w:tcPr>
          <w:p w:rsidR="00046040" w:rsidRDefault="00046040" w:rsidP="008C1EFA">
            <w:pPr>
              <w:pStyle w:val="ConsPlusNormal"/>
              <w:jc w:val="center"/>
            </w:pPr>
            <w:r>
              <w:lastRenderedPageBreak/>
              <w:t>5.1</w:t>
            </w:r>
          </w:p>
        </w:tc>
        <w:tc>
          <w:tcPr>
            <w:tcW w:w="7370" w:type="dxa"/>
          </w:tcPr>
          <w:p w:rsidR="00046040" w:rsidRDefault="00046040" w:rsidP="008C1EFA">
            <w:pPr>
              <w:pStyle w:val="ConsPlusNormal"/>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046040" w:rsidTr="008C1EFA">
        <w:tc>
          <w:tcPr>
            <w:tcW w:w="1701" w:type="dxa"/>
          </w:tcPr>
          <w:p w:rsidR="00046040" w:rsidRDefault="00046040" w:rsidP="008C1EFA">
            <w:pPr>
              <w:pStyle w:val="ConsPlusNormal"/>
              <w:jc w:val="center"/>
            </w:pPr>
            <w:r>
              <w:t>5.2</w:t>
            </w:r>
          </w:p>
        </w:tc>
        <w:tc>
          <w:tcPr>
            <w:tcW w:w="7370" w:type="dxa"/>
          </w:tcPr>
          <w:p w:rsidR="00046040" w:rsidRDefault="00046040" w:rsidP="008C1EFA">
            <w:pPr>
              <w:pStyle w:val="ConsPlusNormal"/>
              <w:jc w:val="both"/>
            </w:pPr>
            <w:r>
              <w:t xml:space="preserve">Устанавливать причинно-следственные, пространственные, </w:t>
            </w:r>
            <w:r>
              <w:rPr>
                <w:noProof/>
                <w:position w:val="-7"/>
              </w:rPr>
              <w:drawing>
                <wp:inline distT="0" distB="0" distL="0" distR="0" wp14:anchorId="29446973" wp14:editId="408E33B9">
                  <wp:extent cx="762000" cy="219075"/>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5.3</w:t>
            </w:r>
          </w:p>
        </w:tc>
        <w:tc>
          <w:tcPr>
            <w:tcW w:w="7370" w:type="dxa"/>
          </w:tcPr>
          <w:p w:rsidR="00046040" w:rsidRDefault="00046040" w:rsidP="008C1EFA">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5.4</w:t>
            </w:r>
          </w:p>
        </w:tc>
        <w:tc>
          <w:tcPr>
            <w:tcW w:w="7370" w:type="dxa"/>
          </w:tcPr>
          <w:p w:rsidR="00046040" w:rsidRDefault="00046040" w:rsidP="008C1EFA">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046040" w:rsidTr="008C1EFA">
        <w:tc>
          <w:tcPr>
            <w:tcW w:w="1701" w:type="dxa"/>
          </w:tcPr>
          <w:p w:rsidR="00046040" w:rsidRDefault="00046040" w:rsidP="008C1EFA">
            <w:pPr>
              <w:pStyle w:val="ConsPlusNormal"/>
              <w:jc w:val="center"/>
            </w:pPr>
            <w:r>
              <w:t>5.5</w:t>
            </w:r>
          </w:p>
        </w:tc>
        <w:tc>
          <w:tcPr>
            <w:tcW w:w="7370" w:type="dxa"/>
          </w:tcPr>
          <w:p w:rsidR="00046040" w:rsidRDefault="00046040" w:rsidP="008C1EFA">
            <w:pPr>
              <w:pStyle w:val="ConsPlusNormal"/>
              <w:jc w:val="both"/>
            </w:pPr>
            <w:r>
              <w:t>Соотносить события истории родного края,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5.6</w:t>
            </w:r>
          </w:p>
        </w:tc>
        <w:tc>
          <w:tcPr>
            <w:tcW w:w="7370" w:type="dxa"/>
          </w:tcPr>
          <w:p w:rsidR="00046040" w:rsidRDefault="00046040" w:rsidP="008C1EFA">
            <w:pPr>
              <w:pStyle w:val="ConsPlusNormal"/>
              <w:jc w:val="both"/>
            </w:pPr>
            <w:r>
              <w:t>Определять современников исторических событий, явлений, процессов истории России и человечества в целом 1945 - 2022 гг.</w:t>
            </w:r>
          </w:p>
        </w:tc>
      </w:tr>
      <w:tr w:rsidR="00046040" w:rsidTr="008C1EFA">
        <w:tc>
          <w:tcPr>
            <w:tcW w:w="1701" w:type="dxa"/>
          </w:tcPr>
          <w:p w:rsidR="00046040" w:rsidRDefault="00046040" w:rsidP="008C1EFA">
            <w:pPr>
              <w:pStyle w:val="ConsPlusNormal"/>
              <w:jc w:val="center"/>
            </w:pPr>
            <w:r>
              <w:t>6</w:t>
            </w:r>
          </w:p>
        </w:tc>
        <w:tc>
          <w:tcPr>
            <w:tcW w:w="7370" w:type="dxa"/>
          </w:tcPr>
          <w:p w:rsidR="00046040" w:rsidRDefault="00046040" w:rsidP="008C1EFA">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046040" w:rsidTr="008C1EFA">
        <w:tc>
          <w:tcPr>
            <w:tcW w:w="1701" w:type="dxa"/>
          </w:tcPr>
          <w:p w:rsidR="00046040" w:rsidRDefault="00046040" w:rsidP="008C1EFA">
            <w:pPr>
              <w:pStyle w:val="ConsPlusNormal"/>
              <w:jc w:val="center"/>
            </w:pPr>
            <w:r>
              <w:t>6.1</w:t>
            </w:r>
          </w:p>
        </w:tc>
        <w:tc>
          <w:tcPr>
            <w:tcW w:w="7370" w:type="dxa"/>
          </w:tcPr>
          <w:p w:rsidR="00046040" w:rsidRDefault="00046040" w:rsidP="008C1EFA">
            <w:pPr>
              <w:pStyle w:val="ConsPlusNormal"/>
              <w:jc w:val="both"/>
            </w:pPr>
            <w:r>
              <w:t>Различать виды письменных исторических источников по истории России и всемирной истории 1945 - 2022 гг.</w:t>
            </w:r>
          </w:p>
        </w:tc>
      </w:tr>
      <w:tr w:rsidR="00046040" w:rsidTr="008C1EFA">
        <w:tc>
          <w:tcPr>
            <w:tcW w:w="1701" w:type="dxa"/>
          </w:tcPr>
          <w:p w:rsidR="00046040" w:rsidRDefault="00046040" w:rsidP="008C1EFA">
            <w:pPr>
              <w:pStyle w:val="ConsPlusNormal"/>
              <w:jc w:val="center"/>
            </w:pPr>
            <w:r>
              <w:t>6.2</w:t>
            </w:r>
          </w:p>
        </w:tc>
        <w:tc>
          <w:tcPr>
            <w:tcW w:w="7370" w:type="dxa"/>
          </w:tcPr>
          <w:p w:rsidR="00046040" w:rsidRDefault="00046040" w:rsidP="008C1EFA">
            <w:pPr>
              <w:pStyle w:val="ConsPlusNormal"/>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046040" w:rsidTr="008C1EFA">
        <w:tc>
          <w:tcPr>
            <w:tcW w:w="1701" w:type="dxa"/>
          </w:tcPr>
          <w:p w:rsidR="00046040" w:rsidRDefault="00046040" w:rsidP="008C1EFA">
            <w:pPr>
              <w:pStyle w:val="ConsPlusNormal"/>
              <w:jc w:val="center"/>
            </w:pPr>
            <w:r>
              <w:t>6.3</w:t>
            </w:r>
          </w:p>
        </w:tc>
        <w:tc>
          <w:tcPr>
            <w:tcW w:w="7370" w:type="dxa"/>
          </w:tcPr>
          <w:p w:rsidR="00046040" w:rsidRDefault="00046040" w:rsidP="008C1EFA">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6.4</w:t>
            </w:r>
          </w:p>
        </w:tc>
        <w:tc>
          <w:tcPr>
            <w:tcW w:w="7370" w:type="dxa"/>
          </w:tcPr>
          <w:p w:rsidR="00046040" w:rsidRDefault="00046040" w:rsidP="008C1EFA">
            <w:pPr>
              <w:pStyle w:val="ConsPlusNormal"/>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046040" w:rsidTr="008C1EFA">
        <w:tc>
          <w:tcPr>
            <w:tcW w:w="1701" w:type="dxa"/>
          </w:tcPr>
          <w:p w:rsidR="00046040" w:rsidRDefault="00046040" w:rsidP="008C1EFA">
            <w:pPr>
              <w:pStyle w:val="ConsPlusNormal"/>
              <w:jc w:val="center"/>
            </w:pPr>
            <w:r>
              <w:t>6.5</w:t>
            </w:r>
          </w:p>
        </w:tc>
        <w:tc>
          <w:tcPr>
            <w:tcW w:w="7370" w:type="dxa"/>
          </w:tcPr>
          <w:p w:rsidR="00046040" w:rsidRDefault="00046040" w:rsidP="008C1EFA">
            <w:pPr>
              <w:pStyle w:val="ConsPlusNormal"/>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046040" w:rsidTr="008C1EFA">
        <w:tc>
          <w:tcPr>
            <w:tcW w:w="1701" w:type="dxa"/>
          </w:tcPr>
          <w:p w:rsidR="00046040" w:rsidRDefault="00046040" w:rsidP="008C1EFA">
            <w:pPr>
              <w:pStyle w:val="ConsPlusNormal"/>
              <w:jc w:val="center"/>
            </w:pPr>
            <w:r>
              <w:t>6.6</w:t>
            </w:r>
          </w:p>
        </w:tc>
        <w:tc>
          <w:tcPr>
            <w:tcW w:w="7370" w:type="dxa"/>
          </w:tcPr>
          <w:p w:rsidR="00046040" w:rsidRDefault="00046040" w:rsidP="008C1EFA">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046040" w:rsidTr="008C1EFA">
        <w:tc>
          <w:tcPr>
            <w:tcW w:w="1701" w:type="dxa"/>
          </w:tcPr>
          <w:p w:rsidR="00046040" w:rsidRDefault="00046040" w:rsidP="008C1EFA">
            <w:pPr>
              <w:pStyle w:val="ConsPlusNormal"/>
              <w:jc w:val="center"/>
            </w:pPr>
            <w:r>
              <w:t>6.7</w:t>
            </w:r>
          </w:p>
        </w:tc>
        <w:tc>
          <w:tcPr>
            <w:tcW w:w="7370" w:type="dxa"/>
          </w:tcPr>
          <w:p w:rsidR="00046040" w:rsidRDefault="00046040" w:rsidP="008C1EFA">
            <w:pPr>
              <w:pStyle w:val="ConsPlusNormal"/>
              <w:jc w:val="both"/>
            </w:pPr>
            <w:r>
              <w:t>Использовать исторические письменные источники при аргументации дискуссионных точек зрения</w:t>
            </w:r>
          </w:p>
        </w:tc>
      </w:tr>
      <w:tr w:rsidR="00046040" w:rsidTr="008C1EFA">
        <w:tc>
          <w:tcPr>
            <w:tcW w:w="1701" w:type="dxa"/>
          </w:tcPr>
          <w:p w:rsidR="00046040" w:rsidRDefault="00046040" w:rsidP="008C1EFA">
            <w:pPr>
              <w:pStyle w:val="ConsPlusNormal"/>
              <w:jc w:val="center"/>
            </w:pPr>
            <w:r>
              <w:t>6.8</w:t>
            </w:r>
          </w:p>
        </w:tc>
        <w:tc>
          <w:tcPr>
            <w:tcW w:w="7370" w:type="dxa"/>
          </w:tcPr>
          <w:p w:rsidR="00046040" w:rsidRDefault="00046040" w:rsidP="008C1EFA">
            <w:pPr>
              <w:pStyle w:val="ConsPlusNormal"/>
              <w:jc w:val="both"/>
            </w:pP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w:t>
            </w:r>
            <w:r>
              <w:lastRenderedPageBreak/>
              <w:t>используя контекстную информацию, описывать вещественный исторический источник</w:t>
            </w:r>
          </w:p>
        </w:tc>
      </w:tr>
      <w:tr w:rsidR="00046040" w:rsidTr="008C1EFA">
        <w:tc>
          <w:tcPr>
            <w:tcW w:w="1701" w:type="dxa"/>
          </w:tcPr>
          <w:p w:rsidR="00046040" w:rsidRDefault="00046040" w:rsidP="008C1EFA">
            <w:pPr>
              <w:pStyle w:val="ConsPlusNormal"/>
              <w:jc w:val="center"/>
            </w:pPr>
            <w:r>
              <w:lastRenderedPageBreak/>
              <w:t>6.9</w:t>
            </w:r>
          </w:p>
        </w:tc>
        <w:tc>
          <w:tcPr>
            <w:tcW w:w="7370" w:type="dxa"/>
          </w:tcPr>
          <w:p w:rsidR="00046040" w:rsidRDefault="00046040" w:rsidP="008C1EFA">
            <w:pPr>
              <w:pStyle w:val="ConsPlusNormal"/>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046040" w:rsidTr="008C1EFA">
        <w:tc>
          <w:tcPr>
            <w:tcW w:w="1701" w:type="dxa"/>
          </w:tcPr>
          <w:p w:rsidR="00046040" w:rsidRDefault="00046040" w:rsidP="008C1EFA">
            <w:pPr>
              <w:pStyle w:val="ConsPlusNormal"/>
              <w:jc w:val="center"/>
            </w:pPr>
            <w:r>
              <w:t>7</w:t>
            </w:r>
          </w:p>
        </w:tc>
        <w:tc>
          <w:tcPr>
            <w:tcW w:w="7370" w:type="dxa"/>
          </w:tcPr>
          <w:p w:rsidR="00046040" w:rsidRDefault="00046040" w:rsidP="008C1EFA">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046040" w:rsidTr="008C1EFA">
        <w:tc>
          <w:tcPr>
            <w:tcW w:w="1701" w:type="dxa"/>
          </w:tcPr>
          <w:p w:rsidR="00046040" w:rsidRDefault="00046040" w:rsidP="008C1EFA">
            <w:pPr>
              <w:pStyle w:val="ConsPlusNormal"/>
              <w:jc w:val="center"/>
            </w:pPr>
            <w:r>
              <w:t>7.1</w:t>
            </w:r>
          </w:p>
        </w:tc>
        <w:tc>
          <w:tcPr>
            <w:tcW w:w="7370" w:type="dxa"/>
          </w:tcPr>
          <w:p w:rsidR="00046040" w:rsidRDefault="00046040" w:rsidP="008C1EFA">
            <w:pPr>
              <w:pStyle w:val="ConsPlusNormal"/>
              <w:jc w:val="both"/>
            </w:pPr>
            <w:r>
              <w:t>Знать и использовать правила информационной безопасности при поиске исторической информации</w:t>
            </w:r>
          </w:p>
        </w:tc>
      </w:tr>
      <w:tr w:rsidR="00046040" w:rsidTr="008C1EFA">
        <w:tc>
          <w:tcPr>
            <w:tcW w:w="1701" w:type="dxa"/>
          </w:tcPr>
          <w:p w:rsidR="00046040" w:rsidRDefault="00046040" w:rsidP="008C1EFA">
            <w:pPr>
              <w:pStyle w:val="ConsPlusNormal"/>
              <w:jc w:val="center"/>
            </w:pPr>
            <w:r>
              <w:t>7.2</w:t>
            </w:r>
          </w:p>
        </w:tc>
        <w:tc>
          <w:tcPr>
            <w:tcW w:w="7370" w:type="dxa"/>
          </w:tcPr>
          <w:p w:rsidR="00046040" w:rsidRDefault="00046040" w:rsidP="008C1EFA">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7.3</w:t>
            </w:r>
          </w:p>
        </w:tc>
        <w:tc>
          <w:tcPr>
            <w:tcW w:w="7370" w:type="dxa"/>
          </w:tcPr>
          <w:p w:rsidR="00046040" w:rsidRDefault="00046040" w:rsidP="008C1EFA">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046040" w:rsidTr="008C1EFA">
        <w:tc>
          <w:tcPr>
            <w:tcW w:w="1701" w:type="dxa"/>
          </w:tcPr>
          <w:p w:rsidR="00046040" w:rsidRDefault="00046040" w:rsidP="008C1EFA">
            <w:pPr>
              <w:pStyle w:val="ConsPlusNormal"/>
              <w:jc w:val="center"/>
            </w:pPr>
            <w:r>
              <w:t>7.4</w:t>
            </w:r>
          </w:p>
        </w:tc>
        <w:tc>
          <w:tcPr>
            <w:tcW w:w="7370" w:type="dxa"/>
          </w:tcPr>
          <w:p w:rsidR="00046040" w:rsidRDefault="00046040" w:rsidP="008C1EFA">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7.5</w:t>
            </w:r>
          </w:p>
        </w:tc>
        <w:tc>
          <w:tcPr>
            <w:tcW w:w="7370" w:type="dxa"/>
          </w:tcPr>
          <w:p w:rsidR="00046040" w:rsidRDefault="00046040" w:rsidP="008C1EFA">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046040" w:rsidTr="008C1EFA">
        <w:tc>
          <w:tcPr>
            <w:tcW w:w="1701" w:type="dxa"/>
          </w:tcPr>
          <w:p w:rsidR="00046040" w:rsidRDefault="00046040" w:rsidP="008C1EFA">
            <w:pPr>
              <w:pStyle w:val="ConsPlusNormal"/>
              <w:jc w:val="center"/>
            </w:pPr>
            <w:r>
              <w:t>8</w:t>
            </w:r>
          </w:p>
        </w:tc>
        <w:tc>
          <w:tcPr>
            <w:tcW w:w="7370" w:type="dxa"/>
          </w:tcPr>
          <w:p w:rsidR="00046040" w:rsidRDefault="00046040" w:rsidP="008C1EF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046040" w:rsidTr="008C1EFA">
        <w:tc>
          <w:tcPr>
            <w:tcW w:w="1701" w:type="dxa"/>
          </w:tcPr>
          <w:p w:rsidR="00046040" w:rsidRDefault="00046040" w:rsidP="008C1EFA">
            <w:pPr>
              <w:pStyle w:val="ConsPlusNormal"/>
              <w:jc w:val="center"/>
            </w:pPr>
            <w:r>
              <w:t>8.1</w:t>
            </w:r>
          </w:p>
        </w:tc>
        <w:tc>
          <w:tcPr>
            <w:tcW w:w="7370" w:type="dxa"/>
          </w:tcPr>
          <w:p w:rsidR="00046040" w:rsidRDefault="00046040" w:rsidP="008C1EFA">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8.2</w:t>
            </w:r>
          </w:p>
        </w:tc>
        <w:tc>
          <w:tcPr>
            <w:tcW w:w="7370" w:type="dxa"/>
          </w:tcPr>
          <w:p w:rsidR="00046040" w:rsidRDefault="00046040" w:rsidP="008C1EFA">
            <w:pPr>
              <w:pStyle w:val="ConsPlusNormal"/>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046040" w:rsidTr="008C1EFA">
        <w:tc>
          <w:tcPr>
            <w:tcW w:w="1701" w:type="dxa"/>
          </w:tcPr>
          <w:p w:rsidR="00046040" w:rsidRDefault="00046040" w:rsidP="008C1EFA">
            <w:pPr>
              <w:pStyle w:val="ConsPlusNormal"/>
              <w:jc w:val="center"/>
            </w:pPr>
            <w:r>
              <w:t>8.3</w:t>
            </w:r>
          </w:p>
        </w:tc>
        <w:tc>
          <w:tcPr>
            <w:tcW w:w="7370" w:type="dxa"/>
          </w:tcPr>
          <w:p w:rsidR="00046040" w:rsidRDefault="00046040" w:rsidP="008C1EFA">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8.4</w:t>
            </w:r>
          </w:p>
        </w:tc>
        <w:tc>
          <w:tcPr>
            <w:tcW w:w="7370" w:type="dxa"/>
          </w:tcPr>
          <w:p w:rsidR="00046040" w:rsidRDefault="00046040" w:rsidP="008C1EFA">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046040" w:rsidTr="008C1EFA">
        <w:tc>
          <w:tcPr>
            <w:tcW w:w="1701" w:type="dxa"/>
          </w:tcPr>
          <w:p w:rsidR="00046040" w:rsidRDefault="00046040" w:rsidP="008C1EFA">
            <w:pPr>
              <w:pStyle w:val="ConsPlusNormal"/>
              <w:jc w:val="center"/>
            </w:pPr>
            <w:r>
              <w:t>8.5</w:t>
            </w:r>
          </w:p>
        </w:tc>
        <w:tc>
          <w:tcPr>
            <w:tcW w:w="7370" w:type="dxa"/>
          </w:tcPr>
          <w:p w:rsidR="00046040" w:rsidRDefault="00046040" w:rsidP="008C1EFA">
            <w:pPr>
              <w:pStyle w:val="ConsPlusNormal"/>
              <w:jc w:val="both"/>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w:t>
            </w:r>
            <w:r>
              <w:lastRenderedPageBreak/>
              <w:t>в виде таблицы, схемы; делать выводы</w:t>
            </w:r>
          </w:p>
        </w:tc>
      </w:tr>
      <w:tr w:rsidR="00046040" w:rsidTr="008C1EFA">
        <w:tc>
          <w:tcPr>
            <w:tcW w:w="1701" w:type="dxa"/>
          </w:tcPr>
          <w:p w:rsidR="00046040" w:rsidRDefault="00046040" w:rsidP="008C1EFA">
            <w:pPr>
              <w:pStyle w:val="ConsPlusNormal"/>
              <w:jc w:val="center"/>
            </w:pPr>
            <w:r>
              <w:lastRenderedPageBreak/>
              <w:t>8.6</w:t>
            </w:r>
          </w:p>
        </w:tc>
        <w:tc>
          <w:tcPr>
            <w:tcW w:w="7370" w:type="dxa"/>
          </w:tcPr>
          <w:p w:rsidR="00046040" w:rsidRDefault="00046040" w:rsidP="008C1EFA">
            <w:pPr>
              <w:pStyle w:val="ConsPlusNormal"/>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046040" w:rsidTr="008C1EFA">
        <w:tc>
          <w:tcPr>
            <w:tcW w:w="1701" w:type="dxa"/>
          </w:tcPr>
          <w:p w:rsidR="00046040" w:rsidRDefault="00046040" w:rsidP="008C1EFA">
            <w:pPr>
              <w:pStyle w:val="ConsPlusNormal"/>
              <w:jc w:val="center"/>
            </w:pPr>
            <w:r>
              <w:t>8.7</w:t>
            </w:r>
          </w:p>
        </w:tc>
        <w:tc>
          <w:tcPr>
            <w:tcW w:w="7370" w:type="dxa"/>
          </w:tcPr>
          <w:p w:rsidR="00046040" w:rsidRDefault="00046040" w:rsidP="008C1EFA">
            <w:pPr>
              <w:pStyle w:val="ConsPlusNormal"/>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046040" w:rsidTr="008C1EFA">
        <w:tc>
          <w:tcPr>
            <w:tcW w:w="1701" w:type="dxa"/>
          </w:tcPr>
          <w:p w:rsidR="00046040" w:rsidRDefault="00046040" w:rsidP="008C1EFA">
            <w:pPr>
              <w:pStyle w:val="ConsPlusNormal"/>
              <w:jc w:val="center"/>
            </w:pPr>
            <w:r>
              <w:t>8.8</w:t>
            </w:r>
          </w:p>
        </w:tc>
        <w:tc>
          <w:tcPr>
            <w:tcW w:w="7370" w:type="dxa"/>
          </w:tcPr>
          <w:p w:rsidR="00046040" w:rsidRDefault="00046040" w:rsidP="008C1EFA">
            <w:pPr>
              <w:pStyle w:val="ConsPlusNormal"/>
              <w:jc w:val="both"/>
            </w:pPr>
            <w:r>
              <w:t>Определять события, явления, процессы, которым посвящены визуальные источники исторической информации</w:t>
            </w:r>
          </w:p>
        </w:tc>
      </w:tr>
      <w:tr w:rsidR="00046040" w:rsidTr="008C1EFA">
        <w:tc>
          <w:tcPr>
            <w:tcW w:w="1701" w:type="dxa"/>
          </w:tcPr>
          <w:p w:rsidR="00046040" w:rsidRDefault="00046040" w:rsidP="008C1EFA">
            <w:pPr>
              <w:pStyle w:val="ConsPlusNormal"/>
              <w:jc w:val="center"/>
            </w:pPr>
            <w:r>
              <w:t>8.9</w:t>
            </w:r>
          </w:p>
        </w:tc>
        <w:tc>
          <w:tcPr>
            <w:tcW w:w="7370" w:type="dxa"/>
          </w:tcPr>
          <w:p w:rsidR="00046040" w:rsidRDefault="00046040" w:rsidP="008C1EFA">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8.10</w:t>
            </w:r>
          </w:p>
        </w:tc>
        <w:tc>
          <w:tcPr>
            <w:tcW w:w="7370" w:type="dxa"/>
          </w:tcPr>
          <w:p w:rsidR="00046040" w:rsidRDefault="00046040" w:rsidP="008C1EFA">
            <w:pPr>
              <w:pStyle w:val="ConsPlusNormal"/>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046040" w:rsidTr="008C1EFA">
        <w:tc>
          <w:tcPr>
            <w:tcW w:w="1701" w:type="dxa"/>
          </w:tcPr>
          <w:p w:rsidR="00046040" w:rsidRDefault="00046040" w:rsidP="008C1EFA">
            <w:pPr>
              <w:pStyle w:val="ConsPlusNormal"/>
              <w:jc w:val="center"/>
            </w:pPr>
            <w:r>
              <w:t>8.11</w:t>
            </w:r>
          </w:p>
        </w:tc>
        <w:tc>
          <w:tcPr>
            <w:tcW w:w="7370" w:type="dxa"/>
          </w:tcPr>
          <w:p w:rsidR="00046040" w:rsidRDefault="00046040" w:rsidP="008C1EFA">
            <w:pPr>
              <w:pStyle w:val="ConsPlusNormal"/>
              <w:jc w:val="both"/>
            </w:pPr>
            <w:r>
              <w:t>Представлять историческую информацию в виде таблиц, графиков, схем, диаграмм</w:t>
            </w:r>
          </w:p>
        </w:tc>
      </w:tr>
      <w:tr w:rsidR="00046040" w:rsidTr="008C1EFA">
        <w:tc>
          <w:tcPr>
            <w:tcW w:w="1701" w:type="dxa"/>
          </w:tcPr>
          <w:p w:rsidR="00046040" w:rsidRDefault="00046040" w:rsidP="008C1EFA">
            <w:pPr>
              <w:pStyle w:val="ConsPlusNormal"/>
              <w:jc w:val="center"/>
            </w:pPr>
            <w:r>
              <w:t>8.12</w:t>
            </w:r>
          </w:p>
        </w:tc>
        <w:tc>
          <w:tcPr>
            <w:tcW w:w="7370" w:type="dxa"/>
          </w:tcPr>
          <w:p w:rsidR="00046040" w:rsidRDefault="00046040" w:rsidP="008C1EFA">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046040" w:rsidTr="008C1EFA">
        <w:tc>
          <w:tcPr>
            <w:tcW w:w="1701" w:type="dxa"/>
          </w:tcPr>
          <w:p w:rsidR="00046040" w:rsidRDefault="00046040" w:rsidP="008C1EFA">
            <w:pPr>
              <w:pStyle w:val="ConsPlusNormal"/>
              <w:jc w:val="center"/>
            </w:pPr>
            <w:r>
              <w:t>9</w:t>
            </w:r>
          </w:p>
        </w:tc>
        <w:tc>
          <w:tcPr>
            <w:tcW w:w="7370" w:type="dxa"/>
          </w:tcPr>
          <w:p w:rsidR="00046040" w:rsidRDefault="00046040" w:rsidP="008C1EFA">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046040" w:rsidTr="008C1EFA">
        <w:tc>
          <w:tcPr>
            <w:tcW w:w="1701" w:type="dxa"/>
          </w:tcPr>
          <w:p w:rsidR="00046040" w:rsidRDefault="00046040" w:rsidP="008C1EFA">
            <w:pPr>
              <w:pStyle w:val="ConsPlusNormal"/>
              <w:jc w:val="center"/>
            </w:pPr>
            <w:r>
              <w:t>9.1</w:t>
            </w:r>
          </w:p>
        </w:tc>
        <w:tc>
          <w:tcPr>
            <w:tcW w:w="7370" w:type="dxa"/>
          </w:tcPr>
          <w:p w:rsidR="00046040" w:rsidRDefault="00046040" w:rsidP="008C1EFA">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046040" w:rsidTr="008C1EFA">
        <w:tc>
          <w:tcPr>
            <w:tcW w:w="1701" w:type="dxa"/>
          </w:tcPr>
          <w:p w:rsidR="00046040" w:rsidRDefault="00046040" w:rsidP="008C1EFA">
            <w:pPr>
              <w:pStyle w:val="ConsPlusNormal"/>
              <w:jc w:val="center"/>
            </w:pPr>
            <w:r>
              <w:t>9.2</w:t>
            </w:r>
          </w:p>
        </w:tc>
        <w:tc>
          <w:tcPr>
            <w:tcW w:w="7370" w:type="dxa"/>
          </w:tcPr>
          <w:p w:rsidR="00046040" w:rsidRDefault="00046040" w:rsidP="008C1EFA">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046040" w:rsidTr="008C1EFA">
        <w:tc>
          <w:tcPr>
            <w:tcW w:w="1701" w:type="dxa"/>
          </w:tcPr>
          <w:p w:rsidR="00046040" w:rsidRDefault="00046040" w:rsidP="008C1EFA">
            <w:pPr>
              <w:pStyle w:val="ConsPlusNormal"/>
              <w:jc w:val="center"/>
            </w:pPr>
            <w:r>
              <w:t>9.3</w:t>
            </w:r>
          </w:p>
        </w:tc>
        <w:tc>
          <w:tcPr>
            <w:tcW w:w="7370" w:type="dxa"/>
          </w:tcPr>
          <w:p w:rsidR="00046040" w:rsidRDefault="00046040" w:rsidP="008C1EFA">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046040" w:rsidTr="008C1EFA">
        <w:tc>
          <w:tcPr>
            <w:tcW w:w="1701" w:type="dxa"/>
          </w:tcPr>
          <w:p w:rsidR="00046040" w:rsidRDefault="00046040" w:rsidP="008C1EFA">
            <w:pPr>
              <w:pStyle w:val="ConsPlusNormal"/>
              <w:jc w:val="center"/>
            </w:pPr>
            <w:r>
              <w:t>9.4</w:t>
            </w:r>
          </w:p>
        </w:tc>
        <w:tc>
          <w:tcPr>
            <w:tcW w:w="7370" w:type="dxa"/>
          </w:tcPr>
          <w:p w:rsidR="00046040" w:rsidRDefault="00046040" w:rsidP="008C1EFA">
            <w:pPr>
              <w:pStyle w:val="ConsPlusNormal"/>
              <w:jc w:val="both"/>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046040" w:rsidTr="008C1EFA">
        <w:tc>
          <w:tcPr>
            <w:tcW w:w="1701" w:type="dxa"/>
          </w:tcPr>
          <w:p w:rsidR="00046040" w:rsidRDefault="00046040" w:rsidP="008C1EFA">
            <w:pPr>
              <w:pStyle w:val="ConsPlusNormal"/>
              <w:jc w:val="center"/>
            </w:pPr>
            <w:r>
              <w:t>10</w:t>
            </w:r>
          </w:p>
        </w:tc>
        <w:tc>
          <w:tcPr>
            <w:tcW w:w="7370" w:type="dxa"/>
          </w:tcPr>
          <w:p w:rsidR="00046040" w:rsidRDefault="00046040" w:rsidP="008C1EFA">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046040" w:rsidTr="008C1EFA">
        <w:tc>
          <w:tcPr>
            <w:tcW w:w="1701" w:type="dxa"/>
          </w:tcPr>
          <w:p w:rsidR="00046040" w:rsidRDefault="00046040" w:rsidP="008C1EFA">
            <w:pPr>
              <w:pStyle w:val="ConsPlusNormal"/>
              <w:jc w:val="center"/>
            </w:pPr>
            <w:r>
              <w:t>10.1</w:t>
            </w:r>
          </w:p>
        </w:tc>
        <w:tc>
          <w:tcPr>
            <w:tcW w:w="7370" w:type="dxa"/>
          </w:tcPr>
          <w:p w:rsidR="00046040" w:rsidRDefault="00046040" w:rsidP="008C1EFA">
            <w:pPr>
              <w:pStyle w:val="ConsPlusNormal"/>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w:t>
            </w:r>
            <w:r>
              <w:lastRenderedPageBreak/>
              <w:t>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046040" w:rsidTr="008C1EFA">
        <w:tc>
          <w:tcPr>
            <w:tcW w:w="1701" w:type="dxa"/>
          </w:tcPr>
          <w:p w:rsidR="00046040" w:rsidRDefault="00046040" w:rsidP="008C1EFA">
            <w:pPr>
              <w:pStyle w:val="ConsPlusNormal"/>
              <w:jc w:val="center"/>
            </w:pPr>
            <w:r>
              <w:lastRenderedPageBreak/>
              <w:t>10.2</w:t>
            </w:r>
          </w:p>
        </w:tc>
        <w:tc>
          <w:tcPr>
            <w:tcW w:w="7370" w:type="dxa"/>
          </w:tcPr>
          <w:p w:rsidR="00046040" w:rsidRDefault="00046040" w:rsidP="008C1EFA">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046040" w:rsidTr="008C1EFA">
        <w:tc>
          <w:tcPr>
            <w:tcW w:w="1701" w:type="dxa"/>
          </w:tcPr>
          <w:p w:rsidR="00046040" w:rsidRDefault="00046040" w:rsidP="008C1EFA">
            <w:pPr>
              <w:pStyle w:val="ConsPlusNormal"/>
              <w:jc w:val="center"/>
            </w:pPr>
            <w:r>
              <w:t>10.3</w:t>
            </w:r>
          </w:p>
        </w:tc>
        <w:tc>
          <w:tcPr>
            <w:tcW w:w="7370" w:type="dxa"/>
          </w:tcPr>
          <w:p w:rsidR="00046040" w:rsidRDefault="00046040" w:rsidP="008C1EFA">
            <w:pPr>
              <w:pStyle w:val="ConsPlusNormal"/>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046040" w:rsidTr="008C1EFA">
        <w:tc>
          <w:tcPr>
            <w:tcW w:w="1701" w:type="dxa"/>
          </w:tcPr>
          <w:p w:rsidR="00046040" w:rsidRDefault="00046040" w:rsidP="008C1EFA">
            <w:pPr>
              <w:pStyle w:val="ConsPlusNormal"/>
              <w:jc w:val="center"/>
            </w:pPr>
            <w:r>
              <w:t>10.4</w:t>
            </w:r>
          </w:p>
        </w:tc>
        <w:tc>
          <w:tcPr>
            <w:tcW w:w="7370" w:type="dxa"/>
          </w:tcPr>
          <w:p w:rsidR="00046040" w:rsidRDefault="00046040" w:rsidP="008C1EFA">
            <w:pPr>
              <w:pStyle w:val="ConsPlusNormal"/>
              <w:jc w:val="both"/>
            </w:pPr>
            <w:r>
              <w:t>Активно участвовать в дискуссиях, не допуская умаления подвига народа при защите Отечества</w:t>
            </w:r>
          </w:p>
        </w:tc>
      </w:tr>
      <w:tr w:rsidR="00046040" w:rsidTr="008C1EFA">
        <w:tc>
          <w:tcPr>
            <w:tcW w:w="1701" w:type="dxa"/>
          </w:tcPr>
          <w:p w:rsidR="00046040" w:rsidRDefault="00046040" w:rsidP="008C1EFA">
            <w:pPr>
              <w:pStyle w:val="ConsPlusNormal"/>
              <w:jc w:val="center"/>
            </w:pPr>
            <w:r>
              <w:t>11</w:t>
            </w:r>
          </w:p>
        </w:tc>
        <w:tc>
          <w:tcPr>
            <w:tcW w:w="7370" w:type="dxa"/>
          </w:tcPr>
          <w:p w:rsidR="00046040" w:rsidRDefault="00046040" w:rsidP="008C1EFA">
            <w:pPr>
              <w:pStyle w:val="ConsPlusNormal"/>
              <w:jc w:val="both"/>
            </w:pPr>
            <w: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046040" w:rsidTr="008C1EFA">
        <w:tc>
          <w:tcPr>
            <w:tcW w:w="1701" w:type="dxa"/>
          </w:tcPr>
          <w:p w:rsidR="00046040" w:rsidRDefault="00046040" w:rsidP="008C1EFA">
            <w:pPr>
              <w:pStyle w:val="ConsPlusNormal"/>
              <w:jc w:val="center"/>
            </w:pPr>
            <w:r>
              <w:t>11.1</w:t>
            </w:r>
          </w:p>
        </w:tc>
        <w:tc>
          <w:tcPr>
            <w:tcW w:w="7370" w:type="dxa"/>
          </w:tcPr>
          <w:p w:rsidR="00046040" w:rsidRDefault="00046040" w:rsidP="008C1EFA">
            <w:pPr>
              <w:pStyle w:val="ConsPlusNormal"/>
              <w:jc w:val="both"/>
            </w:pPr>
            <w:r>
              <w:t>Указывать хронологические рамки основных периодов отечественной и всеобщей истории 1945 - 2022 гг.</w:t>
            </w:r>
          </w:p>
        </w:tc>
      </w:tr>
      <w:tr w:rsidR="00046040" w:rsidTr="008C1EFA">
        <w:tc>
          <w:tcPr>
            <w:tcW w:w="1701" w:type="dxa"/>
          </w:tcPr>
          <w:p w:rsidR="00046040" w:rsidRDefault="00046040" w:rsidP="008C1EFA">
            <w:pPr>
              <w:pStyle w:val="ConsPlusNormal"/>
              <w:jc w:val="center"/>
            </w:pPr>
            <w:r>
              <w:t>11.2</w:t>
            </w:r>
          </w:p>
        </w:tc>
        <w:tc>
          <w:tcPr>
            <w:tcW w:w="7370" w:type="dxa"/>
          </w:tcPr>
          <w:p w:rsidR="00046040" w:rsidRDefault="00046040" w:rsidP="008C1EFA">
            <w:pPr>
              <w:pStyle w:val="ConsPlusNormal"/>
              <w:jc w:val="both"/>
            </w:pPr>
            <w:r>
              <w:t>Называть даты важнейших событий и процессов отечественной и всеобщей истории 1945 - 2022 гг.</w:t>
            </w:r>
          </w:p>
        </w:tc>
      </w:tr>
      <w:tr w:rsidR="00046040" w:rsidTr="008C1EFA">
        <w:tc>
          <w:tcPr>
            <w:tcW w:w="1701" w:type="dxa"/>
          </w:tcPr>
          <w:p w:rsidR="00046040" w:rsidRDefault="00046040" w:rsidP="008C1EFA">
            <w:pPr>
              <w:pStyle w:val="ConsPlusNormal"/>
              <w:jc w:val="center"/>
            </w:pPr>
            <w:r>
              <w:t>11.3</w:t>
            </w:r>
          </w:p>
        </w:tc>
        <w:tc>
          <w:tcPr>
            <w:tcW w:w="7370" w:type="dxa"/>
          </w:tcPr>
          <w:p w:rsidR="00046040" w:rsidRDefault="00046040" w:rsidP="008C1EFA">
            <w:pPr>
              <w:pStyle w:val="ConsPlusNormal"/>
              <w:jc w:val="both"/>
            </w:pPr>
            <w:r>
              <w:t>Выявлять синхронность исторических процессов отечественной и всеобщей истории 1945 - 2022 гг.</w:t>
            </w:r>
          </w:p>
        </w:tc>
      </w:tr>
      <w:tr w:rsidR="00046040" w:rsidTr="008C1EFA">
        <w:tc>
          <w:tcPr>
            <w:tcW w:w="1701" w:type="dxa"/>
          </w:tcPr>
          <w:p w:rsidR="00046040" w:rsidRDefault="00046040" w:rsidP="008C1EFA">
            <w:pPr>
              <w:pStyle w:val="ConsPlusNormal"/>
              <w:jc w:val="center"/>
            </w:pPr>
            <w:r>
              <w:t>11.4</w:t>
            </w:r>
          </w:p>
        </w:tc>
        <w:tc>
          <w:tcPr>
            <w:tcW w:w="7370" w:type="dxa"/>
          </w:tcPr>
          <w:p w:rsidR="00046040" w:rsidRDefault="00046040" w:rsidP="008C1EFA">
            <w:pPr>
              <w:pStyle w:val="ConsPlusNormal"/>
              <w:jc w:val="both"/>
            </w:pPr>
            <w:r>
              <w:t>Делать выводы о тенденциях развития своей страны и других стран в данный период</w:t>
            </w:r>
          </w:p>
        </w:tc>
      </w:tr>
      <w:tr w:rsidR="00046040" w:rsidTr="008C1EFA">
        <w:tc>
          <w:tcPr>
            <w:tcW w:w="1701" w:type="dxa"/>
          </w:tcPr>
          <w:p w:rsidR="00046040" w:rsidRDefault="00046040" w:rsidP="008C1EFA">
            <w:pPr>
              <w:pStyle w:val="ConsPlusNormal"/>
              <w:jc w:val="center"/>
            </w:pPr>
            <w:r>
              <w:t>11.5</w:t>
            </w:r>
          </w:p>
        </w:tc>
        <w:tc>
          <w:tcPr>
            <w:tcW w:w="7370" w:type="dxa"/>
          </w:tcPr>
          <w:p w:rsidR="00046040" w:rsidRDefault="00046040" w:rsidP="008C1EFA">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046040" w:rsidRDefault="00046040" w:rsidP="00046040">
      <w:pPr>
        <w:pStyle w:val="ConsPlusNormal"/>
        <w:jc w:val="both"/>
      </w:pPr>
    </w:p>
    <w:p w:rsidR="00046040" w:rsidRDefault="00046040" w:rsidP="00046040">
      <w:pPr>
        <w:pStyle w:val="ConsPlusNormal"/>
        <w:jc w:val="right"/>
      </w:pPr>
      <w:r>
        <w:t>Таблица 18.3</w:t>
      </w:r>
    </w:p>
    <w:p w:rsidR="00046040" w:rsidRDefault="00046040" w:rsidP="00046040">
      <w:pPr>
        <w:pStyle w:val="ConsPlusNormal"/>
        <w:jc w:val="both"/>
      </w:pPr>
    </w:p>
    <w:p w:rsidR="00046040" w:rsidRDefault="00046040" w:rsidP="00046040">
      <w:pPr>
        <w:pStyle w:val="ConsPlusNormal"/>
        <w:jc w:val="center"/>
      </w:pPr>
      <w:r>
        <w:t>Проверяемые элементы содержания (11 класс)</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46040" w:rsidTr="008C1EFA">
        <w:tc>
          <w:tcPr>
            <w:tcW w:w="1077" w:type="dxa"/>
          </w:tcPr>
          <w:p w:rsidR="00046040" w:rsidRDefault="00046040" w:rsidP="008C1EFA">
            <w:pPr>
              <w:pStyle w:val="ConsPlusNormal"/>
              <w:jc w:val="center"/>
            </w:pPr>
            <w:r>
              <w:t>Код</w:t>
            </w:r>
          </w:p>
        </w:tc>
        <w:tc>
          <w:tcPr>
            <w:tcW w:w="7994" w:type="dxa"/>
          </w:tcPr>
          <w:p w:rsidR="00046040" w:rsidRDefault="00046040" w:rsidP="008C1EFA">
            <w:pPr>
              <w:pStyle w:val="ConsPlusNormal"/>
              <w:jc w:val="center"/>
            </w:pPr>
            <w:r>
              <w:t>Проверяемый элемент содержания</w:t>
            </w:r>
          </w:p>
        </w:tc>
      </w:tr>
      <w:tr w:rsidR="00046040" w:rsidTr="008C1EFA">
        <w:tc>
          <w:tcPr>
            <w:tcW w:w="9071" w:type="dxa"/>
            <w:gridSpan w:val="2"/>
          </w:tcPr>
          <w:p w:rsidR="00046040" w:rsidRDefault="00046040" w:rsidP="008C1EFA">
            <w:pPr>
              <w:pStyle w:val="ConsPlusNormal"/>
              <w:jc w:val="both"/>
            </w:pPr>
            <w:r>
              <w:t>ВСЕОБЩАЯ ИСТОРИЯ</w:t>
            </w:r>
          </w:p>
        </w:tc>
      </w:tr>
      <w:tr w:rsidR="00046040" w:rsidTr="008C1EFA">
        <w:tc>
          <w:tcPr>
            <w:tcW w:w="1077" w:type="dxa"/>
            <w:vAlign w:val="center"/>
          </w:tcPr>
          <w:p w:rsidR="00046040" w:rsidRDefault="00046040" w:rsidP="008C1EFA">
            <w:pPr>
              <w:pStyle w:val="ConsPlusNormal"/>
              <w:jc w:val="center"/>
            </w:pPr>
            <w:r>
              <w:t>1</w:t>
            </w:r>
          </w:p>
        </w:tc>
        <w:tc>
          <w:tcPr>
            <w:tcW w:w="7994" w:type="dxa"/>
            <w:vAlign w:val="center"/>
          </w:tcPr>
          <w:p w:rsidR="00046040" w:rsidRDefault="00046040" w:rsidP="008C1EFA">
            <w:pPr>
              <w:pStyle w:val="ConsPlusNormal"/>
              <w:jc w:val="both"/>
            </w:pPr>
            <w:r>
              <w:t>Страны Северной Америки и Европы во второй половине XX - начале XXI в.</w:t>
            </w:r>
          </w:p>
        </w:tc>
      </w:tr>
      <w:tr w:rsidR="00046040" w:rsidTr="008C1EFA">
        <w:tc>
          <w:tcPr>
            <w:tcW w:w="1077" w:type="dxa"/>
          </w:tcPr>
          <w:p w:rsidR="00046040" w:rsidRDefault="00046040" w:rsidP="008C1EFA">
            <w:pPr>
              <w:pStyle w:val="ConsPlusNormal"/>
              <w:jc w:val="center"/>
            </w:pPr>
            <w:r>
              <w:t>1.1</w:t>
            </w:r>
          </w:p>
        </w:tc>
        <w:tc>
          <w:tcPr>
            <w:tcW w:w="7994" w:type="dxa"/>
          </w:tcPr>
          <w:p w:rsidR="00046040" w:rsidRDefault="00046040" w:rsidP="008C1EFA">
            <w:pPr>
              <w:pStyle w:val="ConsPlusNormal"/>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046040" w:rsidTr="008C1EFA">
        <w:tc>
          <w:tcPr>
            <w:tcW w:w="1077" w:type="dxa"/>
          </w:tcPr>
          <w:p w:rsidR="00046040" w:rsidRDefault="00046040" w:rsidP="008C1EFA">
            <w:pPr>
              <w:pStyle w:val="ConsPlusNormal"/>
              <w:jc w:val="center"/>
            </w:pPr>
            <w:r>
              <w:t>1.2</w:t>
            </w:r>
          </w:p>
        </w:tc>
        <w:tc>
          <w:tcPr>
            <w:tcW w:w="7994" w:type="dxa"/>
          </w:tcPr>
          <w:p w:rsidR="00046040" w:rsidRDefault="00046040" w:rsidP="008C1EFA">
            <w:pPr>
              <w:pStyle w:val="ConsPlusNormal"/>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046040" w:rsidTr="008C1EFA">
        <w:tc>
          <w:tcPr>
            <w:tcW w:w="1077" w:type="dxa"/>
          </w:tcPr>
          <w:p w:rsidR="00046040" w:rsidRDefault="00046040" w:rsidP="008C1EFA">
            <w:pPr>
              <w:pStyle w:val="ConsPlusNormal"/>
              <w:jc w:val="center"/>
            </w:pPr>
            <w:r>
              <w:t>1.3</w:t>
            </w:r>
          </w:p>
        </w:tc>
        <w:tc>
          <w:tcPr>
            <w:tcW w:w="7994" w:type="dxa"/>
          </w:tcPr>
          <w:p w:rsidR="00046040" w:rsidRDefault="00046040" w:rsidP="008C1EFA">
            <w:pPr>
              <w:pStyle w:val="ConsPlusNormal"/>
              <w:jc w:val="both"/>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w:t>
            </w:r>
            <w:r>
              <w:lastRenderedPageBreak/>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046040" w:rsidTr="008C1EFA">
        <w:tc>
          <w:tcPr>
            <w:tcW w:w="1077" w:type="dxa"/>
          </w:tcPr>
          <w:p w:rsidR="00046040" w:rsidRDefault="00046040" w:rsidP="008C1EFA">
            <w:pPr>
              <w:pStyle w:val="ConsPlusNormal"/>
              <w:jc w:val="center"/>
            </w:pPr>
            <w:r>
              <w:lastRenderedPageBreak/>
              <w:t>1.4</w:t>
            </w:r>
          </w:p>
        </w:tc>
        <w:tc>
          <w:tcPr>
            <w:tcW w:w="7994" w:type="dxa"/>
          </w:tcPr>
          <w:p w:rsidR="00046040" w:rsidRDefault="00046040" w:rsidP="008C1EFA">
            <w:pPr>
              <w:pStyle w:val="ConsPlusNormal"/>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046040" w:rsidTr="008C1EFA">
        <w:tc>
          <w:tcPr>
            <w:tcW w:w="1077" w:type="dxa"/>
          </w:tcPr>
          <w:p w:rsidR="00046040" w:rsidRDefault="00046040" w:rsidP="008C1EFA">
            <w:pPr>
              <w:pStyle w:val="ConsPlusNormal"/>
              <w:jc w:val="center"/>
            </w:pPr>
            <w:r>
              <w:t>2</w:t>
            </w:r>
          </w:p>
        </w:tc>
        <w:tc>
          <w:tcPr>
            <w:tcW w:w="7994" w:type="dxa"/>
          </w:tcPr>
          <w:p w:rsidR="00046040" w:rsidRDefault="00046040" w:rsidP="008C1EFA">
            <w:pPr>
              <w:pStyle w:val="ConsPlusNormal"/>
              <w:jc w:val="both"/>
            </w:pPr>
            <w: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046040" w:rsidTr="008C1EFA">
        <w:tc>
          <w:tcPr>
            <w:tcW w:w="1077" w:type="dxa"/>
          </w:tcPr>
          <w:p w:rsidR="00046040" w:rsidRDefault="00046040" w:rsidP="008C1EFA">
            <w:pPr>
              <w:pStyle w:val="ConsPlusNormal"/>
              <w:jc w:val="center"/>
            </w:pPr>
            <w:r>
              <w:t>2.1</w:t>
            </w:r>
          </w:p>
        </w:tc>
        <w:tc>
          <w:tcPr>
            <w:tcW w:w="7994" w:type="dxa"/>
          </w:tcPr>
          <w:p w:rsidR="00046040" w:rsidRDefault="00046040" w:rsidP="008C1EFA">
            <w:pPr>
              <w:pStyle w:val="ConsPlusNormal"/>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046040" w:rsidTr="008C1EFA">
        <w:tc>
          <w:tcPr>
            <w:tcW w:w="1077" w:type="dxa"/>
          </w:tcPr>
          <w:p w:rsidR="00046040" w:rsidRDefault="00046040" w:rsidP="008C1EFA">
            <w:pPr>
              <w:pStyle w:val="ConsPlusNormal"/>
              <w:jc w:val="center"/>
            </w:pPr>
            <w:r>
              <w:t>2.2</w:t>
            </w:r>
          </w:p>
        </w:tc>
        <w:tc>
          <w:tcPr>
            <w:tcW w:w="7994" w:type="dxa"/>
          </w:tcPr>
          <w:p w:rsidR="00046040" w:rsidRDefault="00046040" w:rsidP="008C1EFA">
            <w:pPr>
              <w:pStyle w:val="ConsPlusNormal"/>
              <w:jc w:val="both"/>
            </w:pPr>
            <w: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046040" w:rsidTr="008C1EFA">
        <w:tc>
          <w:tcPr>
            <w:tcW w:w="1077" w:type="dxa"/>
          </w:tcPr>
          <w:p w:rsidR="00046040" w:rsidRDefault="00046040" w:rsidP="008C1EFA">
            <w:pPr>
              <w:pStyle w:val="ConsPlusNormal"/>
              <w:jc w:val="center"/>
            </w:pPr>
            <w:r>
              <w:t>2.3</w:t>
            </w:r>
          </w:p>
        </w:tc>
        <w:tc>
          <w:tcPr>
            <w:tcW w:w="7994" w:type="dxa"/>
          </w:tcPr>
          <w:p w:rsidR="00046040" w:rsidRDefault="00046040" w:rsidP="008C1EFA">
            <w:pPr>
              <w:pStyle w:val="ConsPlusNormal"/>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046040" w:rsidTr="008C1EFA">
        <w:tc>
          <w:tcPr>
            <w:tcW w:w="1077" w:type="dxa"/>
          </w:tcPr>
          <w:p w:rsidR="00046040" w:rsidRDefault="00046040" w:rsidP="008C1EFA">
            <w:pPr>
              <w:pStyle w:val="ConsPlusNormal"/>
              <w:jc w:val="center"/>
            </w:pPr>
            <w:r>
              <w:t>2.4</w:t>
            </w:r>
          </w:p>
        </w:tc>
        <w:tc>
          <w:tcPr>
            <w:tcW w:w="7994" w:type="dxa"/>
          </w:tcPr>
          <w:p w:rsidR="00046040" w:rsidRDefault="00046040" w:rsidP="008C1EFA">
            <w:pPr>
              <w:pStyle w:val="ConsPlusNormal"/>
              <w:jc w:val="both"/>
            </w:pPr>
            <w: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t>Националреформизм</w:t>
            </w:r>
            <w:proofErr w:type="spellEnd"/>
            <w: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046040" w:rsidTr="008C1EFA">
        <w:tc>
          <w:tcPr>
            <w:tcW w:w="1077" w:type="dxa"/>
          </w:tcPr>
          <w:p w:rsidR="00046040" w:rsidRDefault="00046040" w:rsidP="008C1EFA">
            <w:pPr>
              <w:pStyle w:val="ConsPlusNormal"/>
              <w:jc w:val="center"/>
            </w:pPr>
            <w:r>
              <w:t>3</w:t>
            </w:r>
          </w:p>
        </w:tc>
        <w:tc>
          <w:tcPr>
            <w:tcW w:w="7994" w:type="dxa"/>
          </w:tcPr>
          <w:p w:rsidR="00046040" w:rsidRDefault="00046040" w:rsidP="008C1EFA">
            <w:pPr>
              <w:pStyle w:val="ConsPlusNormal"/>
              <w:jc w:val="both"/>
            </w:pPr>
            <w: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046040" w:rsidTr="008C1EFA">
        <w:tc>
          <w:tcPr>
            <w:tcW w:w="1077" w:type="dxa"/>
          </w:tcPr>
          <w:p w:rsidR="00046040" w:rsidRDefault="00046040" w:rsidP="008C1EFA">
            <w:pPr>
              <w:pStyle w:val="ConsPlusNormal"/>
              <w:jc w:val="center"/>
            </w:pPr>
            <w:r>
              <w:t>3.1</w:t>
            </w:r>
          </w:p>
        </w:tc>
        <w:tc>
          <w:tcPr>
            <w:tcW w:w="7994" w:type="dxa"/>
          </w:tcPr>
          <w:p w:rsidR="00046040" w:rsidRDefault="00046040" w:rsidP="008C1EFA">
            <w:pPr>
              <w:pStyle w:val="ConsPlusNormal"/>
              <w:jc w:val="both"/>
            </w:pPr>
            <w: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046040" w:rsidTr="008C1EFA">
        <w:tc>
          <w:tcPr>
            <w:tcW w:w="1077" w:type="dxa"/>
          </w:tcPr>
          <w:p w:rsidR="00046040" w:rsidRDefault="00046040" w:rsidP="008C1EFA">
            <w:pPr>
              <w:pStyle w:val="ConsPlusNormal"/>
              <w:jc w:val="center"/>
            </w:pPr>
            <w:r>
              <w:lastRenderedPageBreak/>
              <w:t>3.2</w:t>
            </w:r>
          </w:p>
        </w:tc>
        <w:tc>
          <w:tcPr>
            <w:tcW w:w="7994" w:type="dxa"/>
          </w:tcPr>
          <w:p w:rsidR="00046040" w:rsidRDefault="00046040" w:rsidP="008C1EFA">
            <w:pPr>
              <w:pStyle w:val="ConsPlusNormal"/>
              <w:jc w:val="both"/>
            </w:pPr>
            <w:r>
              <w:t xml:space="preserve">Разрядка международной напряженности в конце 1960-х - первой половине 1970-х гг. </w:t>
            </w:r>
            <w:hyperlink r:id="rId219" w:tooltip="Ссылка на КонсультантПлюс">
              <w:r>
                <w:rPr>
                  <w:color w:val="0000FF"/>
                </w:rPr>
                <w:t>Договор</w:t>
              </w:r>
            </w:hyperlink>
            <w:r>
              <w:t xml:space="preserve"> о запрещении ядерных испытаний в трех средах. </w:t>
            </w:r>
            <w:hyperlink r:id="rId220" w:tooltip="Ссылка на КонсультантПлюс">
              <w:r>
                <w:rPr>
                  <w:color w:val="0000FF"/>
                </w:rPr>
                <w:t>Договор</w:t>
              </w:r>
            </w:hyperlink>
            <w: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proofErr w:type="gramStart"/>
            <w:r>
              <w:t>по Западному</w:t>
            </w:r>
            <w:proofErr w:type="gramEnd"/>
            <w:r>
              <w:t xml:space="preserve"> Берлину). Договоры об ограничении стратегических вооружений (ОСВ). Совещание по безопасности и сотрудничеству в Европе (Хельсинки, 1975)</w:t>
            </w:r>
          </w:p>
        </w:tc>
      </w:tr>
      <w:tr w:rsidR="00046040" w:rsidTr="008C1EFA">
        <w:tc>
          <w:tcPr>
            <w:tcW w:w="1077" w:type="dxa"/>
          </w:tcPr>
          <w:p w:rsidR="00046040" w:rsidRDefault="00046040" w:rsidP="008C1EFA">
            <w:pPr>
              <w:pStyle w:val="ConsPlusNormal"/>
              <w:jc w:val="center"/>
            </w:pPr>
            <w:r>
              <w:t>3.3</w:t>
            </w:r>
          </w:p>
        </w:tc>
        <w:tc>
          <w:tcPr>
            <w:tcW w:w="7994" w:type="dxa"/>
          </w:tcPr>
          <w:p w:rsidR="00046040" w:rsidRDefault="00046040" w:rsidP="008C1EFA">
            <w:pPr>
              <w:pStyle w:val="ConsPlusNormal"/>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046040" w:rsidTr="008C1EFA">
        <w:tc>
          <w:tcPr>
            <w:tcW w:w="1077" w:type="dxa"/>
          </w:tcPr>
          <w:p w:rsidR="00046040" w:rsidRDefault="00046040" w:rsidP="008C1EFA">
            <w:pPr>
              <w:pStyle w:val="ConsPlusNormal"/>
              <w:jc w:val="center"/>
            </w:pPr>
            <w:r>
              <w:t>3.4</w:t>
            </w:r>
          </w:p>
        </w:tc>
        <w:tc>
          <w:tcPr>
            <w:tcW w:w="7994" w:type="dxa"/>
          </w:tcPr>
          <w:p w:rsidR="00046040" w:rsidRDefault="00046040" w:rsidP="008C1EFA">
            <w:pPr>
              <w:pStyle w:val="ConsPlusNormal"/>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046040" w:rsidTr="008C1EFA">
        <w:tc>
          <w:tcPr>
            <w:tcW w:w="1077" w:type="dxa"/>
          </w:tcPr>
          <w:p w:rsidR="00046040" w:rsidRDefault="00046040" w:rsidP="008C1EFA">
            <w:pPr>
              <w:pStyle w:val="ConsPlusNormal"/>
              <w:jc w:val="center"/>
            </w:pPr>
            <w:r>
              <w:t>4</w:t>
            </w:r>
          </w:p>
        </w:tc>
        <w:tc>
          <w:tcPr>
            <w:tcW w:w="7994" w:type="dxa"/>
          </w:tcPr>
          <w:p w:rsidR="00046040" w:rsidRDefault="00046040" w:rsidP="008C1EFA">
            <w:pPr>
              <w:pStyle w:val="ConsPlusNormal"/>
              <w:jc w:val="both"/>
            </w:pPr>
            <w:r>
              <w:t>Развитие науки и культуры во второй половине XX - начале XXI в. Современный мир</w:t>
            </w:r>
          </w:p>
        </w:tc>
      </w:tr>
      <w:tr w:rsidR="00046040" w:rsidTr="008C1EFA">
        <w:tc>
          <w:tcPr>
            <w:tcW w:w="1077" w:type="dxa"/>
          </w:tcPr>
          <w:p w:rsidR="00046040" w:rsidRDefault="00046040" w:rsidP="008C1EFA">
            <w:pPr>
              <w:pStyle w:val="ConsPlusNormal"/>
              <w:jc w:val="center"/>
            </w:pPr>
            <w:r>
              <w:t>4.1</w:t>
            </w:r>
          </w:p>
        </w:tc>
        <w:tc>
          <w:tcPr>
            <w:tcW w:w="7994" w:type="dxa"/>
          </w:tcPr>
          <w:p w:rsidR="00046040" w:rsidRDefault="00046040" w:rsidP="008C1EFA">
            <w:pPr>
              <w:pStyle w:val="ConsPlusNormal"/>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046040" w:rsidTr="008C1EFA">
        <w:tc>
          <w:tcPr>
            <w:tcW w:w="1077" w:type="dxa"/>
          </w:tcPr>
          <w:p w:rsidR="00046040" w:rsidRDefault="00046040" w:rsidP="008C1EFA">
            <w:pPr>
              <w:pStyle w:val="ConsPlusNormal"/>
              <w:jc w:val="center"/>
            </w:pPr>
            <w:r>
              <w:t>4.2</w:t>
            </w:r>
          </w:p>
        </w:tc>
        <w:tc>
          <w:tcPr>
            <w:tcW w:w="7994" w:type="dxa"/>
          </w:tcPr>
          <w:p w:rsidR="00046040" w:rsidRDefault="00046040" w:rsidP="008C1EFA">
            <w:pPr>
              <w:pStyle w:val="ConsPlusNormal"/>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046040" w:rsidTr="008C1EFA">
        <w:tc>
          <w:tcPr>
            <w:tcW w:w="1077" w:type="dxa"/>
          </w:tcPr>
          <w:p w:rsidR="00046040" w:rsidRDefault="00046040" w:rsidP="008C1EFA">
            <w:pPr>
              <w:pStyle w:val="ConsPlusNormal"/>
              <w:jc w:val="center"/>
            </w:pPr>
            <w:r>
              <w:t>4.3</w:t>
            </w:r>
          </w:p>
        </w:tc>
        <w:tc>
          <w:tcPr>
            <w:tcW w:w="7994" w:type="dxa"/>
          </w:tcPr>
          <w:p w:rsidR="00046040" w:rsidRDefault="00046040" w:rsidP="008C1EFA">
            <w:pPr>
              <w:pStyle w:val="ConsPlusNormal"/>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046040" w:rsidTr="008C1EFA">
        <w:tc>
          <w:tcPr>
            <w:tcW w:w="9071" w:type="dxa"/>
            <w:gridSpan w:val="2"/>
          </w:tcPr>
          <w:p w:rsidR="00046040" w:rsidRDefault="00046040" w:rsidP="008C1EFA">
            <w:pPr>
              <w:pStyle w:val="ConsPlusNormal"/>
              <w:jc w:val="both"/>
            </w:pPr>
            <w:r>
              <w:t>ИСТОРИЯ РОССИИ</w:t>
            </w:r>
          </w:p>
        </w:tc>
      </w:tr>
      <w:tr w:rsidR="00046040" w:rsidTr="008C1EFA">
        <w:tc>
          <w:tcPr>
            <w:tcW w:w="1077" w:type="dxa"/>
          </w:tcPr>
          <w:p w:rsidR="00046040" w:rsidRDefault="00046040" w:rsidP="008C1EFA">
            <w:pPr>
              <w:pStyle w:val="ConsPlusNormal"/>
              <w:jc w:val="center"/>
            </w:pPr>
            <w:r>
              <w:t>5</w:t>
            </w:r>
          </w:p>
        </w:tc>
        <w:tc>
          <w:tcPr>
            <w:tcW w:w="7994" w:type="dxa"/>
          </w:tcPr>
          <w:p w:rsidR="00046040" w:rsidRDefault="00046040" w:rsidP="008C1EFA">
            <w:pPr>
              <w:pStyle w:val="ConsPlusNormal"/>
              <w:jc w:val="both"/>
            </w:pPr>
            <w:r>
              <w:t>СССР в 1945 - 1953 гг.</w:t>
            </w:r>
          </w:p>
        </w:tc>
      </w:tr>
      <w:tr w:rsidR="00046040" w:rsidTr="008C1EFA">
        <w:tc>
          <w:tcPr>
            <w:tcW w:w="1077" w:type="dxa"/>
          </w:tcPr>
          <w:p w:rsidR="00046040" w:rsidRDefault="00046040" w:rsidP="008C1EFA">
            <w:pPr>
              <w:pStyle w:val="ConsPlusNormal"/>
              <w:jc w:val="center"/>
            </w:pPr>
            <w:r>
              <w:t>5.1</w:t>
            </w:r>
          </w:p>
        </w:tc>
        <w:tc>
          <w:tcPr>
            <w:tcW w:w="7994" w:type="dxa"/>
          </w:tcPr>
          <w:p w:rsidR="00046040" w:rsidRDefault="00046040" w:rsidP="008C1EFA">
            <w:pPr>
              <w:pStyle w:val="ConsPlusNormal"/>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046040" w:rsidTr="008C1EFA">
        <w:tc>
          <w:tcPr>
            <w:tcW w:w="1077" w:type="dxa"/>
          </w:tcPr>
          <w:p w:rsidR="00046040" w:rsidRDefault="00046040" w:rsidP="008C1EFA">
            <w:pPr>
              <w:pStyle w:val="ConsPlusNormal"/>
              <w:jc w:val="center"/>
            </w:pPr>
            <w:r>
              <w:t>5.2</w:t>
            </w:r>
          </w:p>
        </w:tc>
        <w:tc>
          <w:tcPr>
            <w:tcW w:w="7994" w:type="dxa"/>
          </w:tcPr>
          <w:p w:rsidR="00046040" w:rsidRDefault="00046040" w:rsidP="008C1EFA">
            <w:pPr>
              <w:pStyle w:val="ConsPlusNormal"/>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046040" w:rsidTr="008C1EFA">
        <w:tc>
          <w:tcPr>
            <w:tcW w:w="1077" w:type="dxa"/>
          </w:tcPr>
          <w:p w:rsidR="00046040" w:rsidRDefault="00046040" w:rsidP="008C1EFA">
            <w:pPr>
              <w:pStyle w:val="ConsPlusNormal"/>
              <w:jc w:val="center"/>
            </w:pPr>
            <w:r>
              <w:t>5.3</w:t>
            </w:r>
          </w:p>
        </w:tc>
        <w:tc>
          <w:tcPr>
            <w:tcW w:w="7994" w:type="dxa"/>
          </w:tcPr>
          <w:p w:rsidR="00046040" w:rsidRDefault="00046040" w:rsidP="008C1EFA">
            <w:pPr>
              <w:pStyle w:val="ConsPlusNormal"/>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046040" w:rsidTr="008C1EFA">
        <w:tc>
          <w:tcPr>
            <w:tcW w:w="1077" w:type="dxa"/>
          </w:tcPr>
          <w:p w:rsidR="00046040" w:rsidRDefault="00046040" w:rsidP="008C1EFA">
            <w:pPr>
              <w:pStyle w:val="ConsPlusNormal"/>
              <w:jc w:val="center"/>
            </w:pPr>
            <w:r>
              <w:t>5.4</w:t>
            </w:r>
          </w:p>
        </w:tc>
        <w:tc>
          <w:tcPr>
            <w:tcW w:w="7994" w:type="dxa"/>
          </w:tcPr>
          <w:p w:rsidR="00046040" w:rsidRDefault="00046040" w:rsidP="008C1EFA">
            <w:pPr>
              <w:pStyle w:val="ConsPlusNormal"/>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046040" w:rsidTr="008C1EFA">
        <w:tc>
          <w:tcPr>
            <w:tcW w:w="1077" w:type="dxa"/>
          </w:tcPr>
          <w:p w:rsidR="00046040" w:rsidRDefault="00046040" w:rsidP="008C1EFA">
            <w:pPr>
              <w:pStyle w:val="ConsPlusNormal"/>
              <w:jc w:val="center"/>
            </w:pPr>
            <w:r>
              <w:lastRenderedPageBreak/>
              <w:t>6</w:t>
            </w:r>
          </w:p>
        </w:tc>
        <w:tc>
          <w:tcPr>
            <w:tcW w:w="7994" w:type="dxa"/>
          </w:tcPr>
          <w:p w:rsidR="00046040" w:rsidRDefault="00046040" w:rsidP="008C1EFA">
            <w:pPr>
              <w:pStyle w:val="ConsPlusNormal"/>
              <w:jc w:val="both"/>
            </w:pPr>
            <w:r>
              <w:t>СССР в середине 1950-х - первой половине 1960-х гг.</w:t>
            </w:r>
          </w:p>
        </w:tc>
      </w:tr>
      <w:tr w:rsidR="00046040" w:rsidTr="008C1EFA">
        <w:tc>
          <w:tcPr>
            <w:tcW w:w="1077" w:type="dxa"/>
          </w:tcPr>
          <w:p w:rsidR="00046040" w:rsidRDefault="00046040" w:rsidP="008C1EFA">
            <w:pPr>
              <w:pStyle w:val="ConsPlusNormal"/>
              <w:jc w:val="center"/>
            </w:pPr>
            <w:r>
              <w:t>6.1</w:t>
            </w:r>
          </w:p>
        </w:tc>
        <w:tc>
          <w:tcPr>
            <w:tcW w:w="7994" w:type="dxa"/>
          </w:tcPr>
          <w:p w:rsidR="00046040" w:rsidRDefault="00046040" w:rsidP="008C1EFA">
            <w:pPr>
              <w:pStyle w:val="ConsPlusNormal"/>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046040" w:rsidTr="008C1EFA">
        <w:tc>
          <w:tcPr>
            <w:tcW w:w="1077" w:type="dxa"/>
          </w:tcPr>
          <w:p w:rsidR="00046040" w:rsidRDefault="00046040" w:rsidP="008C1EFA">
            <w:pPr>
              <w:pStyle w:val="ConsPlusNormal"/>
              <w:jc w:val="center"/>
            </w:pPr>
            <w:r>
              <w:t>6.2</w:t>
            </w:r>
          </w:p>
        </w:tc>
        <w:tc>
          <w:tcPr>
            <w:tcW w:w="7994" w:type="dxa"/>
          </w:tcPr>
          <w:p w:rsidR="00046040" w:rsidRDefault="00046040" w:rsidP="008C1EFA">
            <w:pPr>
              <w:pStyle w:val="ConsPlusNormal"/>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046040" w:rsidTr="008C1EFA">
        <w:tc>
          <w:tcPr>
            <w:tcW w:w="1077" w:type="dxa"/>
          </w:tcPr>
          <w:p w:rsidR="00046040" w:rsidRDefault="00046040" w:rsidP="008C1EFA">
            <w:pPr>
              <w:pStyle w:val="ConsPlusNormal"/>
              <w:jc w:val="center"/>
            </w:pPr>
            <w:r>
              <w:t>6.3</w:t>
            </w:r>
          </w:p>
        </w:tc>
        <w:tc>
          <w:tcPr>
            <w:tcW w:w="7994" w:type="dxa"/>
          </w:tcPr>
          <w:p w:rsidR="00046040" w:rsidRDefault="00046040" w:rsidP="008C1EFA">
            <w:pPr>
              <w:pStyle w:val="ConsPlusNormal"/>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046040" w:rsidTr="008C1EFA">
        <w:tc>
          <w:tcPr>
            <w:tcW w:w="1077" w:type="dxa"/>
          </w:tcPr>
          <w:p w:rsidR="00046040" w:rsidRDefault="00046040" w:rsidP="008C1EFA">
            <w:pPr>
              <w:pStyle w:val="ConsPlusNormal"/>
              <w:jc w:val="center"/>
            </w:pPr>
            <w:r>
              <w:t>6.4</w:t>
            </w:r>
          </w:p>
        </w:tc>
        <w:tc>
          <w:tcPr>
            <w:tcW w:w="7994" w:type="dxa"/>
          </w:tcPr>
          <w:p w:rsidR="00046040" w:rsidRDefault="00046040" w:rsidP="008C1EFA">
            <w:pPr>
              <w:pStyle w:val="ConsPlusNormal"/>
              <w:jc w:val="both"/>
            </w:pPr>
            <w: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046040" w:rsidTr="008C1EFA">
        <w:tc>
          <w:tcPr>
            <w:tcW w:w="1077" w:type="dxa"/>
          </w:tcPr>
          <w:p w:rsidR="00046040" w:rsidRDefault="00046040" w:rsidP="008C1EFA">
            <w:pPr>
              <w:pStyle w:val="ConsPlusNormal"/>
              <w:jc w:val="center"/>
            </w:pPr>
            <w:r>
              <w:t>6.5</w:t>
            </w:r>
          </w:p>
        </w:tc>
        <w:tc>
          <w:tcPr>
            <w:tcW w:w="7994" w:type="dxa"/>
          </w:tcPr>
          <w:p w:rsidR="00046040" w:rsidRDefault="00046040" w:rsidP="008C1EFA">
            <w:pPr>
              <w:pStyle w:val="ConsPlusNormal"/>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046040" w:rsidTr="008C1EFA">
        <w:tc>
          <w:tcPr>
            <w:tcW w:w="1077" w:type="dxa"/>
          </w:tcPr>
          <w:p w:rsidR="00046040" w:rsidRDefault="00046040" w:rsidP="008C1EFA">
            <w:pPr>
              <w:pStyle w:val="ConsPlusNormal"/>
              <w:jc w:val="center"/>
            </w:pPr>
            <w:r>
              <w:t>6.6</w:t>
            </w:r>
          </w:p>
        </w:tc>
        <w:tc>
          <w:tcPr>
            <w:tcW w:w="7994" w:type="dxa"/>
          </w:tcPr>
          <w:p w:rsidR="00046040" w:rsidRDefault="00046040" w:rsidP="008C1EFA">
            <w:pPr>
              <w:pStyle w:val="ConsPlusNormal"/>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046040" w:rsidTr="008C1EFA">
        <w:tc>
          <w:tcPr>
            <w:tcW w:w="1077" w:type="dxa"/>
          </w:tcPr>
          <w:p w:rsidR="00046040" w:rsidRDefault="00046040" w:rsidP="008C1EFA">
            <w:pPr>
              <w:pStyle w:val="ConsPlusNormal"/>
              <w:jc w:val="center"/>
            </w:pPr>
            <w:r>
              <w:t>6.7</w:t>
            </w:r>
          </w:p>
        </w:tc>
        <w:tc>
          <w:tcPr>
            <w:tcW w:w="7994" w:type="dxa"/>
          </w:tcPr>
          <w:p w:rsidR="00046040" w:rsidRDefault="00046040" w:rsidP="008C1EFA">
            <w:pPr>
              <w:pStyle w:val="ConsPlusNormal"/>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046040" w:rsidTr="008C1EFA">
        <w:tc>
          <w:tcPr>
            <w:tcW w:w="1077" w:type="dxa"/>
          </w:tcPr>
          <w:p w:rsidR="00046040" w:rsidRDefault="00046040" w:rsidP="008C1EFA">
            <w:pPr>
              <w:pStyle w:val="ConsPlusNormal"/>
              <w:jc w:val="center"/>
            </w:pPr>
            <w:r>
              <w:t>6.8</w:t>
            </w:r>
          </w:p>
        </w:tc>
        <w:tc>
          <w:tcPr>
            <w:tcW w:w="7994" w:type="dxa"/>
          </w:tcPr>
          <w:p w:rsidR="00046040" w:rsidRDefault="00046040" w:rsidP="008C1EFA">
            <w:pPr>
              <w:pStyle w:val="ConsPlusNormal"/>
              <w:jc w:val="both"/>
            </w:pPr>
            <w:r>
              <w:t xml:space="preserve">Конец оттепели. Нарастание негативных тенденций в обществе. Кризис доверия власти. </w:t>
            </w:r>
            <w:proofErr w:type="spellStart"/>
            <w:r>
              <w:t>Новочеркасские</w:t>
            </w:r>
            <w:proofErr w:type="spellEnd"/>
            <w:r>
              <w:t xml:space="preserve"> события. Смещение Н.С. Хрущева</w:t>
            </w:r>
          </w:p>
        </w:tc>
      </w:tr>
      <w:tr w:rsidR="00046040" w:rsidTr="008C1EFA">
        <w:tc>
          <w:tcPr>
            <w:tcW w:w="1077" w:type="dxa"/>
          </w:tcPr>
          <w:p w:rsidR="00046040" w:rsidRDefault="00046040" w:rsidP="008C1EFA">
            <w:pPr>
              <w:pStyle w:val="ConsPlusNormal"/>
              <w:jc w:val="center"/>
            </w:pPr>
            <w:r>
              <w:t>7</w:t>
            </w:r>
          </w:p>
        </w:tc>
        <w:tc>
          <w:tcPr>
            <w:tcW w:w="7994" w:type="dxa"/>
          </w:tcPr>
          <w:p w:rsidR="00046040" w:rsidRDefault="00046040" w:rsidP="008C1EFA">
            <w:pPr>
              <w:pStyle w:val="ConsPlusNormal"/>
              <w:jc w:val="both"/>
            </w:pPr>
            <w:r>
              <w:t>Советское государство и общество в середине 1960-х - начале 1980-х гг.</w:t>
            </w:r>
          </w:p>
        </w:tc>
      </w:tr>
      <w:tr w:rsidR="00046040" w:rsidTr="008C1EFA">
        <w:tc>
          <w:tcPr>
            <w:tcW w:w="1077" w:type="dxa"/>
          </w:tcPr>
          <w:p w:rsidR="00046040" w:rsidRDefault="00046040" w:rsidP="008C1EFA">
            <w:pPr>
              <w:pStyle w:val="ConsPlusNormal"/>
              <w:jc w:val="center"/>
            </w:pPr>
            <w:r>
              <w:t>7.1</w:t>
            </w:r>
          </w:p>
        </w:tc>
        <w:tc>
          <w:tcPr>
            <w:tcW w:w="7994" w:type="dxa"/>
          </w:tcPr>
          <w:p w:rsidR="00046040" w:rsidRDefault="00046040" w:rsidP="008C1EFA">
            <w:pPr>
              <w:pStyle w:val="ConsPlusNormal"/>
              <w:jc w:val="both"/>
            </w:pPr>
            <w:r>
              <w:t xml:space="preserve">Приход к власти Л.И. Брежнева; его окружение и смена политического курса. Десталинизация и </w:t>
            </w:r>
            <w:proofErr w:type="spellStart"/>
            <w:r>
              <w:t>ресталинизация</w:t>
            </w:r>
            <w:proofErr w:type="spellEnd"/>
            <w:r>
              <w:t xml:space="preserve">. Экономические реформы 1960-х гг. Новые ориентиры аграрной политики. </w:t>
            </w:r>
            <w:proofErr w:type="spellStart"/>
            <w:r>
              <w:t>Косыгинская</w:t>
            </w:r>
            <w:proofErr w:type="spellEnd"/>
            <w:r>
              <w:t xml:space="preserve"> реформа. </w:t>
            </w:r>
            <w:hyperlink r:id="rId221" w:tooltip="Ссылка на КонсультантПлюс">
              <w:r>
                <w:rPr>
                  <w:color w:val="0000FF"/>
                </w:rPr>
                <w:t>Конституция</w:t>
              </w:r>
            </w:hyperlink>
            <w:r>
              <w:t xml:space="preserve"> СССР 1977 г. Концепция "развитого социализма"</w:t>
            </w:r>
          </w:p>
        </w:tc>
      </w:tr>
      <w:tr w:rsidR="00046040" w:rsidTr="008C1EFA">
        <w:tc>
          <w:tcPr>
            <w:tcW w:w="1077" w:type="dxa"/>
          </w:tcPr>
          <w:p w:rsidR="00046040" w:rsidRDefault="00046040" w:rsidP="008C1EFA">
            <w:pPr>
              <w:pStyle w:val="ConsPlusNormal"/>
              <w:jc w:val="center"/>
            </w:pPr>
            <w:r>
              <w:t>7.2</w:t>
            </w:r>
          </w:p>
        </w:tc>
        <w:tc>
          <w:tcPr>
            <w:tcW w:w="7994" w:type="dxa"/>
          </w:tcPr>
          <w:p w:rsidR="00046040" w:rsidRDefault="00046040" w:rsidP="008C1EFA">
            <w:pPr>
              <w:pStyle w:val="ConsPlusNormal"/>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046040" w:rsidTr="008C1EFA">
        <w:tc>
          <w:tcPr>
            <w:tcW w:w="1077" w:type="dxa"/>
          </w:tcPr>
          <w:p w:rsidR="00046040" w:rsidRDefault="00046040" w:rsidP="008C1EFA">
            <w:pPr>
              <w:pStyle w:val="ConsPlusNormal"/>
              <w:jc w:val="center"/>
            </w:pPr>
            <w:r>
              <w:t>7.3</w:t>
            </w:r>
          </w:p>
        </w:tc>
        <w:tc>
          <w:tcPr>
            <w:tcW w:w="7994" w:type="dxa"/>
          </w:tcPr>
          <w:p w:rsidR="00046040" w:rsidRDefault="00046040" w:rsidP="008C1EFA">
            <w:pPr>
              <w:pStyle w:val="ConsPlusNormal"/>
              <w:jc w:val="both"/>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w:t>
            </w:r>
            <w:r>
              <w:lastRenderedPageBreak/>
              <w:t>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046040" w:rsidTr="008C1EFA">
        <w:tc>
          <w:tcPr>
            <w:tcW w:w="1077" w:type="dxa"/>
          </w:tcPr>
          <w:p w:rsidR="00046040" w:rsidRDefault="00046040" w:rsidP="008C1EFA">
            <w:pPr>
              <w:pStyle w:val="ConsPlusNormal"/>
              <w:jc w:val="center"/>
            </w:pPr>
            <w:r>
              <w:lastRenderedPageBreak/>
              <w:t>7.4</w:t>
            </w:r>
          </w:p>
        </w:tc>
        <w:tc>
          <w:tcPr>
            <w:tcW w:w="7994" w:type="dxa"/>
          </w:tcPr>
          <w:p w:rsidR="00046040" w:rsidRDefault="00046040" w:rsidP="008C1EFA">
            <w:pPr>
              <w:pStyle w:val="ConsPlusNormal"/>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046040" w:rsidTr="008C1EFA">
        <w:tc>
          <w:tcPr>
            <w:tcW w:w="1077" w:type="dxa"/>
          </w:tcPr>
          <w:p w:rsidR="00046040" w:rsidRDefault="00046040" w:rsidP="008C1EFA">
            <w:pPr>
              <w:pStyle w:val="ConsPlusNormal"/>
              <w:jc w:val="center"/>
            </w:pPr>
            <w:r>
              <w:t>7.5</w:t>
            </w:r>
          </w:p>
        </w:tc>
        <w:tc>
          <w:tcPr>
            <w:tcW w:w="7994" w:type="dxa"/>
          </w:tcPr>
          <w:p w:rsidR="00046040" w:rsidRDefault="00046040" w:rsidP="008C1EFA">
            <w:pPr>
              <w:pStyle w:val="ConsPlusNormal"/>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046040" w:rsidTr="008C1EFA">
        <w:tc>
          <w:tcPr>
            <w:tcW w:w="1077" w:type="dxa"/>
          </w:tcPr>
          <w:p w:rsidR="00046040" w:rsidRDefault="00046040" w:rsidP="008C1EFA">
            <w:pPr>
              <w:pStyle w:val="ConsPlusNormal"/>
              <w:jc w:val="center"/>
            </w:pPr>
            <w:r>
              <w:t>7.6</w:t>
            </w:r>
          </w:p>
        </w:tc>
        <w:tc>
          <w:tcPr>
            <w:tcW w:w="7994" w:type="dxa"/>
          </w:tcPr>
          <w:p w:rsidR="00046040" w:rsidRDefault="00046040" w:rsidP="008C1EFA">
            <w:pPr>
              <w:pStyle w:val="ConsPlusNormal"/>
              <w:jc w:val="both"/>
            </w:pPr>
            <w:r>
              <w:t>Л.И. Брежнев в оценках современников и историков</w:t>
            </w:r>
          </w:p>
        </w:tc>
      </w:tr>
      <w:tr w:rsidR="00046040" w:rsidTr="008C1EFA">
        <w:tc>
          <w:tcPr>
            <w:tcW w:w="1077" w:type="dxa"/>
          </w:tcPr>
          <w:p w:rsidR="00046040" w:rsidRDefault="00046040" w:rsidP="008C1EFA">
            <w:pPr>
              <w:pStyle w:val="ConsPlusNormal"/>
              <w:jc w:val="center"/>
            </w:pPr>
            <w:r>
              <w:t>8</w:t>
            </w:r>
          </w:p>
        </w:tc>
        <w:tc>
          <w:tcPr>
            <w:tcW w:w="7994" w:type="dxa"/>
          </w:tcPr>
          <w:p w:rsidR="00046040" w:rsidRDefault="00046040" w:rsidP="008C1EFA">
            <w:pPr>
              <w:pStyle w:val="ConsPlusNormal"/>
              <w:jc w:val="both"/>
            </w:pPr>
            <w:r>
              <w:t>Политика перестройки. Распад СССР (1985 - 1991)</w:t>
            </w:r>
          </w:p>
        </w:tc>
      </w:tr>
      <w:tr w:rsidR="00046040" w:rsidTr="008C1EFA">
        <w:tc>
          <w:tcPr>
            <w:tcW w:w="1077" w:type="dxa"/>
          </w:tcPr>
          <w:p w:rsidR="00046040" w:rsidRDefault="00046040" w:rsidP="008C1EFA">
            <w:pPr>
              <w:pStyle w:val="ConsPlusNormal"/>
              <w:jc w:val="center"/>
            </w:pPr>
            <w:r>
              <w:t>8.1</w:t>
            </w:r>
          </w:p>
        </w:tc>
        <w:tc>
          <w:tcPr>
            <w:tcW w:w="7994" w:type="dxa"/>
          </w:tcPr>
          <w:p w:rsidR="00046040" w:rsidRDefault="00046040" w:rsidP="008C1EFA">
            <w:pPr>
              <w:pStyle w:val="ConsPlusNormal"/>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046040" w:rsidTr="008C1EFA">
        <w:tc>
          <w:tcPr>
            <w:tcW w:w="1077" w:type="dxa"/>
          </w:tcPr>
          <w:p w:rsidR="00046040" w:rsidRDefault="00046040" w:rsidP="008C1EFA">
            <w:pPr>
              <w:pStyle w:val="ConsPlusNormal"/>
              <w:jc w:val="center"/>
            </w:pPr>
            <w:r>
              <w:t>8.2</w:t>
            </w:r>
          </w:p>
        </w:tc>
        <w:tc>
          <w:tcPr>
            <w:tcW w:w="7994" w:type="dxa"/>
          </w:tcPr>
          <w:p w:rsidR="00046040" w:rsidRDefault="00046040" w:rsidP="008C1EFA">
            <w:pPr>
              <w:pStyle w:val="ConsPlusNormal"/>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046040" w:rsidTr="008C1EFA">
        <w:tc>
          <w:tcPr>
            <w:tcW w:w="1077" w:type="dxa"/>
          </w:tcPr>
          <w:p w:rsidR="00046040" w:rsidRDefault="00046040" w:rsidP="008C1EFA">
            <w:pPr>
              <w:pStyle w:val="ConsPlusNormal"/>
              <w:jc w:val="center"/>
            </w:pPr>
            <w:r>
              <w:t>8.3</w:t>
            </w:r>
          </w:p>
        </w:tc>
        <w:tc>
          <w:tcPr>
            <w:tcW w:w="7994" w:type="dxa"/>
          </w:tcPr>
          <w:p w:rsidR="00046040" w:rsidRDefault="00046040" w:rsidP="008C1EFA">
            <w:pPr>
              <w:pStyle w:val="ConsPlusNormal"/>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046040" w:rsidTr="008C1EFA">
        <w:tc>
          <w:tcPr>
            <w:tcW w:w="1077" w:type="dxa"/>
          </w:tcPr>
          <w:p w:rsidR="00046040" w:rsidRDefault="00046040" w:rsidP="008C1EFA">
            <w:pPr>
              <w:pStyle w:val="ConsPlusNormal"/>
              <w:jc w:val="center"/>
            </w:pPr>
            <w:r>
              <w:t>8.4</w:t>
            </w:r>
          </w:p>
        </w:tc>
        <w:tc>
          <w:tcPr>
            <w:tcW w:w="7994" w:type="dxa"/>
          </w:tcPr>
          <w:p w:rsidR="00046040" w:rsidRDefault="00046040" w:rsidP="008C1EFA">
            <w:pPr>
              <w:pStyle w:val="ConsPlusNormal"/>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046040" w:rsidTr="008C1EFA">
        <w:tc>
          <w:tcPr>
            <w:tcW w:w="1077" w:type="dxa"/>
          </w:tcPr>
          <w:p w:rsidR="00046040" w:rsidRDefault="00046040" w:rsidP="008C1EFA">
            <w:pPr>
              <w:pStyle w:val="ConsPlusNormal"/>
              <w:jc w:val="center"/>
            </w:pPr>
            <w:r>
              <w:t>8.5</w:t>
            </w:r>
          </w:p>
        </w:tc>
        <w:tc>
          <w:tcPr>
            <w:tcW w:w="7994" w:type="dxa"/>
          </w:tcPr>
          <w:p w:rsidR="00046040" w:rsidRDefault="00046040" w:rsidP="008C1EFA">
            <w:pPr>
              <w:pStyle w:val="ConsPlusNormal"/>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046040" w:rsidTr="008C1EFA">
        <w:tc>
          <w:tcPr>
            <w:tcW w:w="1077" w:type="dxa"/>
          </w:tcPr>
          <w:p w:rsidR="00046040" w:rsidRDefault="00046040" w:rsidP="008C1EFA">
            <w:pPr>
              <w:pStyle w:val="ConsPlusNormal"/>
              <w:jc w:val="center"/>
            </w:pPr>
            <w:r>
              <w:t>8.6</w:t>
            </w:r>
          </w:p>
        </w:tc>
        <w:tc>
          <w:tcPr>
            <w:tcW w:w="7994" w:type="dxa"/>
          </w:tcPr>
          <w:p w:rsidR="00046040" w:rsidRDefault="00046040" w:rsidP="008C1EFA">
            <w:pPr>
              <w:pStyle w:val="ConsPlusNormal"/>
              <w:jc w:val="both"/>
            </w:pPr>
            <w:r>
              <w:t xml:space="preserve">Последний этап перестройки: 1990 - 1991 гг. Отмена </w:t>
            </w:r>
            <w:hyperlink r:id="rId222" w:tooltip="Ссылка на КонсультантПлюс">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046040" w:rsidTr="008C1EFA">
        <w:tc>
          <w:tcPr>
            <w:tcW w:w="1077" w:type="dxa"/>
          </w:tcPr>
          <w:p w:rsidR="00046040" w:rsidRDefault="00046040" w:rsidP="008C1EFA">
            <w:pPr>
              <w:pStyle w:val="ConsPlusNormal"/>
              <w:jc w:val="center"/>
            </w:pPr>
            <w:r>
              <w:t>8.7</w:t>
            </w:r>
          </w:p>
        </w:tc>
        <w:tc>
          <w:tcPr>
            <w:tcW w:w="7994" w:type="dxa"/>
          </w:tcPr>
          <w:p w:rsidR="00046040" w:rsidRDefault="00046040" w:rsidP="008C1EFA">
            <w:pPr>
              <w:pStyle w:val="ConsPlusNormal"/>
              <w:jc w:val="both"/>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w:t>
            </w:r>
            <w:r>
              <w:lastRenderedPageBreak/>
              <w:t>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046040" w:rsidTr="008C1EFA">
        <w:tc>
          <w:tcPr>
            <w:tcW w:w="1077" w:type="dxa"/>
          </w:tcPr>
          <w:p w:rsidR="00046040" w:rsidRDefault="00046040" w:rsidP="008C1EFA">
            <w:pPr>
              <w:pStyle w:val="ConsPlusNormal"/>
              <w:jc w:val="center"/>
            </w:pPr>
            <w:r>
              <w:lastRenderedPageBreak/>
              <w:t>8.8</w:t>
            </w:r>
          </w:p>
        </w:tc>
        <w:tc>
          <w:tcPr>
            <w:tcW w:w="7994" w:type="dxa"/>
          </w:tcPr>
          <w:p w:rsidR="00046040" w:rsidRDefault="00046040" w:rsidP="008C1EFA">
            <w:pPr>
              <w:pStyle w:val="ConsPlusNormal"/>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046040" w:rsidTr="008C1EFA">
        <w:tc>
          <w:tcPr>
            <w:tcW w:w="1077" w:type="dxa"/>
          </w:tcPr>
          <w:p w:rsidR="00046040" w:rsidRDefault="00046040" w:rsidP="008C1EFA">
            <w:pPr>
              <w:pStyle w:val="ConsPlusNormal"/>
              <w:jc w:val="center"/>
            </w:pPr>
            <w:r>
              <w:t>8.9</w:t>
            </w:r>
          </w:p>
        </w:tc>
        <w:tc>
          <w:tcPr>
            <w:tcW w:w="7994" w:type="dxa"/>
          </w:tcPr>
          <w:p w:rsidR="00046040" w:rsidRDefault="00046040" w:rsidP="008C1EFA">
            <w:pPr>
              <w:pStyle w:val="ConsPlusNormal"/>
              <w:jc w:val="both"/>
            </w:pPr>
            <w:r>
              <w:t>Наш край в 1945 - 1991 гг.</w:t>
            </w:r>
          </w:p>
        </w:tc>
      </w:tr>
      <w:tr w:rsidR="00046040" w:rsidTr="008C1EFA">
        <w:tc>
          <w:tcPr>
            <w:tcW w:w="1077" w:type="dxa"/>
          </w:tcPr>
          <w:p w:rsidR="00046040" w:rsidRDefault="00046040" w:rsidP="008C1EFA">
            <w:pPr>
              <w:pStyle w:val="ConsPlusNormal"/>
              <w:jc w:val="center"/>
            </w:pPr>
            <w:r>
              <w:t>9</w:t>
            </w:r>
          </w:p>
        </w:tc>
        <w:tc>
          <w:tcPr>
            <w:tcW w:w="7994" w:type="dxa"/>
          </w:tcPr>
          <w:p w:rsidR="00046040" w:rsidRDefault="00046040" w:rsidP="008C1EFA">
            <w:pPr>
              <w:pStyle w:val="ConsPlusNormal"/>
              <w:jc w:val="both"/>
            </w:pPr>
            <w:r>
              <w:t>Становление новой России (1992 - 1999)</w:t>
            </w:r>
          </w:p>
        </w:tc>
      </w:tr>
      <w:tr w:rsidR="00046040" w:rsidTr="008C1EFA">
        <w:tc>
          <w:tcPr>
            <w:tcW w:w="1077" w:type="dxa"/>
          </w:tcPr>
          <w:p w:rsidR="00046040" w:rsidRDefault="00046040" w:rsidP="008C1EFA">
            <w:pPr>
              <w:pStyle w:val="ConsPlusNormal"/>
              <w:jc w:val="center"/>
            </w:pPr>
            <w:r>
              <w:t>9.1</w:t>
            </w:r>
          </w:p>
        </w:tc>
        <w:tc>
          <w:tcPr>
            <w:tcW w:w="7994" w:type="dxa"/>
          </w:tcPr>
          <w:p w:rsidR="00046040" w:rsidRDefault="00046040" w:rsidP="008C1EFA">
            <w:pPr>
              <w:pStyle w:val="ConsPlusNormal"/>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w:t>
            </w:r>
            <w:proofErr w:type="spellStart"/>
            <w:r>
              <w:t>деиндустриализации</w:t>
            </w:r>
            <w:proofErr w:type="spellEnd"/>
            <w: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046040" w:rsidTr="008C1EFA">
        <w:tc>
          <w:tcPr>
            <w:tcW w:w="1077" w:type="dxa"/>
          </w:tcPr>
          <w:p w:rsidR="00046040" w:rsidRDefault="00046040" w:rsidP="008C1EFA">
            <w:pPr>
              <w:pStyle w:val="ConsPlusNormal"/>
              <w:jc w:val="center"/>
            </w:pPr>
            <w:r>
              <w:t>9.2</w:t>
            </w:r>
          </w:p>
        </w:tc>
        <w:tc>
          <w:tcPr>
            <w:tcW w:w="7994" w:type="dxa"/>
          </w:tcPr>
          <w:p w:rsidR="00046040" w:rsidRDefault="00046040" w:rsidP="008C1EFA">
            <w:pPr>
              <w:pStyle w:val="ConsPlusNormal"/>
              <w:jc w:val="both"/>
            </w:pPr>
            <w:r>
              <w:t xml:space="preserve">Нарастание политико-конституционного кризиса в условиях ухудшения экономической ситуации. </w:t>
            </w:r>
            <w:hyperlink r:id="rId223" w:tooltip="Указ Президента РФ от 21.09.1993 N 1400 (ред. от 10.01.2003) &quot;О поэтапной конституционной реформе в Российской Федерации&quot; {КонсультантПлюс}">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2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046040" w:rsidTr="008C1EFA">
        <w:tc>
          <w:tcPr>
            <w:tcW w:w="1077" w:type="dxa"/>
          </w:tcPr>
          <w:p w:rsidR="00046040" w:rsidRDefault="00046040" w:rsidP="008C1EFA">
            <w:pPr>
              <w:pStyle w:val="ConsPlusNormal"/>
              <w:jc w:val="center"/>
            </w:pPr>
            <w:r>
              <w:t>9.3</w:t>
            </w:r>
          </w:p>
        </w:tc>
        <w:tc>
          <w:tcPr>
            <w:tcW w:w="7994" w:type="dxa"/>
          </w:tcPr>
          <w:p w:rsidR="00046040" w:rsidRDefault="00046040" w:rsidP="008C1EFA">
            <w:pPr>
              <w:pStyle w:val="ConsPlusNormal"/>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046040" w:rsidTr="008C1EFA">
        <w:tc>
          <w:tcPr>
            <w:tcW w:w="1077" w:type="dxa"/>
          </w:tcPr>
          <w:p w:rsidR="00046040" w:rsidRDefault="00046040" w:rsidP="008C1EFA">
            <w:pPr>
              <w:pStyle w:val="ConsPlusNormal"/>
              <w:jc w:val="center"/>
            </w:pPr>
            <w:r>
              <w:t>9.4</w:t>
            </w:r>
          </w:p>
        </w:tc>
        <w:tc>
          <w:tcPr>
            <w:tcW w:w="7994" w:type="dxa"/>
          </w:tcPr>
          <w:p w:rsidR="00046040" w:rsidRDefault="00046040" w:rsidP="008C1EFA">
            <w:pPr>
              <w:pStyle w:val="ConsPlusNormal"/>
              <w:jc w:val="both"/>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046040" w:rsidTr="008C1EFA">
        <w:tc>
          <w:tcPr>
            <w:tcW w:w="1077" w:type="dxa"/>
          </w:tcPr>
          <w:p w:rsidR="00046040" w:rsidRDefault="00046040" w:rsidP="008C1EFA">
            <w:pPr>
              <w:pStyle w:val="ConsPlusNormal"/>
              <w:jc w:val="center"/>
            </w:pPr>
            <w:r>
              <w:t>9.5</w:t>
            </w:r>
          </w:p>
        </w:tc>
        <w:tc>
          <w:tcPr>
            <w:tcW w:w="7994" w:type="dxa"/>
          </w:tcPr>
          <w:p w:rsidR="00046040" w:rsidRDefault="00046040" w:rsidP="008C1EFA">
            <w:pPr>
              <w:pStyle w:val="ConsPlusNormal"/>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046040" w:rsidTr="008C1EFA">
        <w:tc>
          <w:tcPr>
            <w:tcW w:w="1077" w:type="dxa"/>
          </w:tcPr>
          <w:p w:rsidR="00046040" w:rsidRDefault="00046040" w:rsidP="008C1EFA">
            <w:pPr>
              <w:pStyle w:val="ConsPlusNormal"/>
              <w:jc w:val="center"/>
            </w:pPr>
            <w:r>
              <w:t>10</w:t>
            </w:r>
          </w:p>
        </w:tc>
        <w:tc>
          <w:tcPr>
            <w:tcW w:w="7994" w:type="dxa"/>
          </w:tcPr>
          <w:p w:rsidR="00046040" w:rsidRDefault="00046040" w:rsidP="008C1EFA">
            <w:pPr>
              <w:pStyle w:val="ConsPlusNormal"/>
              <w:jc w:val="both"/>
            </w:pPr>
            <w:r>
              <w:t>Россия в XXI в.: вызовы времени и задачи модернизации</w:t>
            </w:r>
          </w:p>
        </w:tc>
      </w:tr>
      <w:tr w:rsidR="00046040" w:rsidTr="008C1EFA">
        <w:tc>
          <w:tcPr>
            <w:tcW w:w="1077" w:type="dxa"/>
          </w:tcPr>
          <w:p w:rsidR="00046040" w:rsidRDefault="00046040" w:rsidP="008C1EFA">
            <w:pPr>
              <w:pStyle w:val="ConsPlusNormal"/>
              <w:jc w:val="center"/>
            </w:pPr>
            <w:r>
              <w:t>10.1</w:t>
            </w:r>
          </w:p>
        </w:tc>
        <w:tc>
          <w:tcPr>
            <w:tcW w:w="7994" w:type="dxa"/>
          </w:tcPr>
          <w:p w:rsidR="00046040" w:rsidRDefault="00046040" w:rsidP="008C1EFA">
            <w:pPr>
              <w:pStyle w:val="ConsPlusNormal"/>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w:t>
            </w:r>
            <w:r>
              <w:lastRenderedPageBreak/>
              <w:t>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046040" w:rsidTr="008C1EFA">
        <w:tc>
          <w:tcPr>
            <w:tcW w:w="1077" w:type="dxa"/>
          </w:tcPr>
          <w:p w:rsidR="00046040" w:rsidRDefault="00046040" w:rsidP="008C1EFA">
            <w:pPr>
              <w:pStyle w:val="ConsPlusNormal"/>
              <w:jc w:val="center"/>
            </w:pPr>
            <w:r>
              <w:lastRenderedPageBreak/>
              <w:t>10.2</w:t>
            </w:r>
          </w:p>
        </w:tc>
        <w:tc>
          <w:tcPr>
            <w:tcW w:w="7994" w:type="dxa"/>
          </w:tcPr>
          <w:p w:rsidR="00046040" w:rsidRDefault="00046040" w:rsidP="008C1EFA">
            <w:pPr>
              <w:pStyle w:val="ConsPlusNormal"/>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046040" w:rsidTr="008C1EFA">
        <w:tc>
          <w:tcPr>
            <w:tcW w:w="1077" w:type="dxa"/>
          </w:tcPr>
          <w:p w:rsidR="00046040" w:rsidRDefault="00046040" w:rsidP="008C1EFA">
            <w:pPr>
              <w:pStyle w:val="ConsPlusNormal"/>
              <w:jc w:val="center"/>
            </w:pPr>
            <w:r>
              <w:t>10.3</w:t>
            </w:r>
          </w:p>
        </w:tc>
        <w:tc>
          <w:tcPr>
            <w:tcW w:w="7994" w:type="dxa"/>
          </w:tcPr>
          <w:p w:rsidR="00046040" w:rsidRDefault="00046040" w:rsidP="008C1EFA">
            <w:pPr>
              <w:pStyle w:val="ConsPlusNormal"/>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046040" w:rsidTr="008C1EFA">
        <w:tc>
          <w:tcPr>
            <w:tcW w:w="1077" w:type="dxa"/>
          </w:tcPr>
          <w:p w:rsidR="00046040" w:rsidRDefault="00046040" w:rsidP="008C1EFA">
            <w:pPr>
              <w:pStyle w:val="ConsPlusNormal"/>
              <w:jc w:val="center"/>
            </w:pPr>
            <w:r>
              <w:t>10.4</w:t>
            </w:r>
          </w:p>
        </w:tc>
        <w:tc>
          <w:tcPr>
            <w:tcW w:w="7994" w:type="dxa"/>
          </w:tcPr>
          <w:p w:rsidR="00046040" w:rsidRDefault="00046040" w:rsidP="008C1EFA">
            <w:pPr>
              <w:pStyle w:val="ConsPlusNormal"/>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046040" w:rsidTr="008C1EFA">
        <w:tc>
          <w:tcPr>
            <w:tcW w:w="1077" w:type="dxa"/>
          </w:tcPr>
          <w:p w:rsidR="00046040" w:rsidRDefault="00046040" w:rsidP="008C1EFA">
            <w:pPr>
              <w:pStyle w:val="ConsPlusNormal"/>
              <w:jc w:val="center"/>
            </w:pPr>
            <w:r>
              <w:t>10.5</w:t>
            </w:r>
          </w:p>
        </w:tc>
        <w:tc>
          <w:tcPr>
            <w:tcW w:w="7994" w:type="dxa"/>
          </w:tcPr>
          <w:p w:rsidR="00046040" w:rsidRDefault="00046040" w:rsidP="008C1EFA">
            <w:pPr>
              <w:pStyle w:val="ConsPlusNormal"/>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046040" w:rsidTr="008C1EFA">
        <w:tc>
          <w:tcPr>
            <w:tcW w:w="1077" w:type="dxa"/>
          </w:tcPr>
          <w:p w:rsidR="00046040" w:rsidRDefault="00046040" w:rsidP="008C1EFA">
            <w:pPr>
              <w:pStyle w:val="ConsPlusNormal"/>
              <w:jc w:val="center"/>
            </w:pPr>
            <w:r>
              <w:t>10.6</w:t>
            </w:r>
          </w:p>
        </w:tc>
        <w:tc>
          <w:tcPr>
            <w:tcW w:w="7994" w:type="dxa"/>
          </w:tcPr>
          <w:p w:rsidR="00046040" w:rsidRDefault="00046040" w:rsidP="008C1EFA">
            <w:pPr>
              <w:pStyle w:val="ConsPlusNormal"/>
              <w:jc w:val="both"/>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046040" w:rsidTr="008C1EFA">
        <w:tc>
          <w:tcPr>
            <w:tcW w:w="1077" w:type="dxa"/>
          </w:tcPr>
          <w:p w:rsidR="00046040" w:rsidRDefault="00046040" w:rsidP="008C1EFA">
            <w:pPr>
              <w:pStyle w:val="ConsPlusNormal"/>
              <w:jc w:val="center"/>
            </w:pPr>
            <w:r>
              <w:t>10.7</w:t>
            </w:r>
          </w:p>
        </w:tc>
        <w:tc>
          <w:tcPr>
            <w:tcW w:w="7994" w:type="dxa"/>
          </w:tcPr>
          <w:p w:rsidR="00046040" w:rsidRDefault="00046040" w:rsidP="008C1EFA">
            <w:pPr>
              <w:pStyle w:val="ConsPlusNormal"/>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046040" w:rsidTr="008C1EFA">
        <w:tc>
          <w:tcPr>
            <w:tcW w:w="1077" w:type="dxa"/>
          </w:tcPr>
          <w:p w:rsidR="00046040" w:rsidRDefault="00046040" w:rsidP="008C1EFA">
            <w:pPr>
              <w:pStyle w:val="ConsPlusNormal"/>
              <w:jc w:val="center"/>
            </w:pPr>
            <w:r>
              <w:t>10.8</w:t>
            </w:r>
          </w:p>
        </w:tc>
        <w:tc>
          <w:tcPr>
            <w:tcW w:w="7994" w:type="dxa"/>
          </w:tcPr>
          <w:p w:rsidR="00046040" w:rsidRDefault="00046040" w:rsidP="008C1EFA">
            <w:pPr>
              <w:pStyle w:val="ConsPlusNormal"/>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w:t>
            </w:r>
            <w:r>
              <w:lastRenderedPageBreak/>
              <w:t>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046040" w:rsidTr="008C1EFA">
        <w:tc>
          <w:tcPr>
            <w:tcW w:w="1077" w:type="dxa"/>
          </w:tcPr>
          <w:p w:rsidR="00046040" w:rsidRDefault="00046040" w:rsidP="008C1EFA">
            <w:pPr>
              <w:pStyle w:val="ConsPlusNormal"/>
              <w:jc w:val="center"/>
            </w:pPr>
            <w:r>
              <w:lastRenderedPageBreak/>
              <w:t>10.9</w:t>
            </w:r>
          </w:p>
        </w:tc>
        <w:tc>
          <w:tcPr>
            <w:tcW w:w="7994" w:type="dxa"/>
          </w:tcPr>
          <w:p w:rsidR="00046040" w:rsidRDefault="00046040" w:rsidP="008C1EFA">
            <w:pPr>
              <w:pStyle w:val="ConsPlusNormal"/>
              <w:jc w:val="both"/>
            </w:pPr>
            <w:r>
              <w:t xml:space="preserve">Россия в борьбе с </w:t>
            </w:r>
            <w:proofErr w:type="spellStart"/>
            <w:r>
              <w:t>коронавирусной</w:t>
            </w:r>
            <w:proofErr w:type="spellEnd"/>
            <w: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046040" w:rsidTr="008C1EFA">
        <w:tc>
          <w:tcPr>
            <w:tcW w:w="1077" w:type="dxa"/>
          </w:tcPr>
          <w:p w:rsidR="00046040" w:rsidRDefault="00046040" w:rsidP="008C1EFA">
            <w:pPr>
              <w:pStyle w:val="ConsPlusNormal"/>
              <w:jc w:val="center"/>
            </w:pPr>
            <w:r>
              <w:t>10.10</w:t>
            </w:r>
          </w:p>
        </w:tc>
        <w:tc>
          <w:tcPr>
            <w:tcW w:w="7994" w:type="dxa"/>
          </w:tcPr>
          <w:p w:rsidR="00046040" w:rsidRDefault="00046040" w:rsidP="008C1EFA">
            <w:pPr>
              <w:pStyle w:val="ConsPlusNormal"/>
              <w:jc w:val="both"/>
            </w:pPr>
            <w: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046040" w:rsidTr="008C1EFA">
        <w:tc>
          <w:tcPr>
            <w:tcW w:w="1077" w:type="dxa"/>
          </w:tcPr>
          <w:p w:rsidR="00046040" w:rsidRDefault="00046040" w:rsidP="008C1EFA">
            <w:pPr>
              <w:pStyle w:val="ConsPlusNormal"/>
              <w:jc w:val="center"/>
            </w:pPr>
            <w:r>
              <w:t>10.11</w:t>
            </w:r>
          </w:p>
        </w:tc>
        <w:tc>
          <w:tcPr>
            <w:tcW w:w="7994" w:type="dxa"/>
          </w:tcPr>
          <w:p w:rsidR="00046040" w:rsidRDefault="00046040" w:rsidP="008C1EFA">
            <w:pPr>
              <w:pStyle w:val="ConsPlusNormal"/>
              <w:jc w:val="both"/>
            </w:pPr>
            <w:r>
              <w:t>Наш край в 1992 - 2022 гг.</w:t>
            </w:r>
          </w:p>
        </w:tc>
      </w:tr>
    </w:tbl>
    <w:p w:rsidR="00046040" w:rsidRDefault="00046040" w:rsidP="00046040">
      <w:pPr>
        <w:pStyle w:val="ConsPlusNormal"/>
        <w:spacing w:before="200"/>
        <w:jc w:val="right"/>
      </w:pPr>
      <w:r>
        <w:t>";</w:t>
      </w:r>
    </w:p>
    <w:p w:rsidR="00046040" w:rsidRDefault="00046040" w:rsidP="00046040">
      <w:pPr>
        <w:pStyle w:val="ConsPlusNormal"/>
        <w:jc w:val="both"/>
      </w:pPr>
    </w:p>
    <w:p w:rsidR="00046040" w:rsidRDefault="00046040" w:rsidP="00046040">
      <w:pPr>
        <w:pStyle w:val="ConsPlusNormal"/>
        <w:ind w:firstLine="540"/>
        <w:jc w:val="both"/>
      </w:pPr>
      <w:r>
        <w:t xml:space="preserve">114) </w:t>
      </w:r>
      <w:hyperlink r:id="rId22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color w:val="0000FF"/>
          </w:rPr>
          <w:t>пункт 122</w:t>
        </w:r>
      </w:hyperlink>
      <w:r>
        <w:t xml:space="preserve"> дополнить подпунктом 122.10 следующего содержания:</w:t>
      </w:r>
    </w:p>
    <w:p w:rsidR="00046040" w:rsidRDefault="00046040" w:rsidP="00046040">
      <w:pPr>
        <w:pStyle w:val="ConsPlusNormal"/>
        <w:spacing w:before="200"/>
        <w:ind w:firstLine="540"/>
        <w:jc w:val="both"/>
      </w:pPr>
      <w:r>
        <w:t>"122.10. 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046040" w:rsidRDefault="00046040" w:rsidP="00046040">
      <w:pPr>
        <w:pStyle w:val="ConsPlusNormal"/>
        <w:jc w:val="both"/>
      </w:pPr>
    </w:p>
    <w:p w:rsidR="00046040" w:rsidRDefault="00046040" w:rsidP="00046040">
      <w:pPr>
        <w:pStyle w:val="ConsPlusNormal"/>
        <w:jc w:val="right"/>
      </w:pPr>
      <w:r>
        <w:t>Таблица 18.4</w:t>
      </w:r>
    </w:p>
    <w:p w:rsidR="00046040" w:rsidRDefault="00046040" w:rsidP="00046040">
      <w:pPr>
        <w:pStyle w:val="ConsPlusNormal"/>
        <w:jc w:val="both"/>
      </w:pPr>
    </w:p>
    <w:p w:rsidR="00046040" w:rsidRDefault="00046040" w:rsidP="00046040">
      <w:pPr>
        <w:pStyle w:val="ConsPlusNormal"/>
        <w:jc w:val="center"/>
      </w:pPr>
      <w:r>
        <w:t>Проверяемые на ЕГЭ по истории требования</w:t>
      </w:r>
    </w:p>
    <w:p w:rsidR="00046040" w:rsidRDefault="00046040" w:rsidP="00046040">
      <w:pPr>
        <w:pStyle w:val="ConsPlusNormal"/>
        <w:jc w:val="center"/>
      </w:pPr>
      <w:r>
        <w:t>к результатам освоения основной образовательной программы</w:t>
      </w:r>
    </w:p>
    <w:p w:rsidR="00046040" w:rsidRDefault="00046040" w:rsidP="00046040">
      <w:pPr>
        <w:pStyle w:val="ConsPlusNormal"/>
        <w:jc w:val="center"/>
      </w:pPr>
      <w:r>
        <w:t>среднего общего образования</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46040" w:rsidTr="008C1EFA">
        <w:tc>
          <w:tcPr>
            <w:tcW w:w="1701" w:type="dxa"/>
          </w:tcPr>
          <w:p w:rsidR="00046040" w:rsidRDefault="00046040" w:rsidP="008C1EFA">
            <w:pPr>
              <w:pStyle w:val="ConsPlusNormal"/>
              <w:jc w:val="center"/>
            </w:pPr>
            <w:r>
              <w:t>Код проверяемого требования</w:t>
            </w:r>
          </w:p>
        </w:tc>
        <w:tc>
          <w:tcPr>
            <w:tcW w:w="7370" w:type="dxa"/>
          </w:tcPr>
          <w:p w:rsidR="00046040" w:rsidRDefault="00046040" w:rsidP="008C1EFA">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046040" w:rsidTr="008C1EFA">
        <w:tc>
          <w:tcPr>
            <w:tcW w:w="1701" w:type="dxa"/>
          </w:tcPr>
          <w:p w:rsidR="00046040" w:rsidRDefault="00046040" w:rsidP="008C1EFA">
            <w:pPr>
              <w:pStyle w:val="ConsPlusNormal"/>
              <w:jc w:val="center"/>
            </w:pPr>
            <w:r>
              <w:t>1</w:t>
            </w:r>
          </w:p>
        </w:tc>
        <w:tc>
          <w:tcPr>
            <w:tcW w:w="7370" w:type="dxa"/>
          </w:tcPr>
          <w:p w:rsidR="00046040" w:rsidRDefault="00046040" w:rsidP="008C1EFA">
            <w:pPr>
              <w:pStyle w:val="ConsPlusNormal"/>
              <w:jc w:val="both"/>
            </w:pPr>
            <w:r>
              <w:t>Знание ключевых событий, основных дат и этапов истории России и мира в XX - начале XXI вв.</w:t>
            </w:r>
          </w:p>
        </w:tc>
      </w:tr>
      <w:tr w:rsidR="00046040" w:rsidTr="008C1EFA">
        <w:tc>
          <w:tcPr>
            <w:tcW w:w="1701" w:type="dxa"/>
          </w:tcPr>
          <w:p w:rsidR="00046040" w:rsidRDefault="00046040" w:rsidP="008C1EFA">
            <w:pPr>
              <w:pStyle w:val="ConsPlusNormal"/>
              <w:jc w:val="center"/>
            </w:pPr>
            <w:r>
              <w:t>2</w:t>
            </w:r>
          </w:p>
        </w:tc>
        <w:tc>
          <w:tcPr>
            <w:tcW w:w="7370" w:type="dxa"/>
          </w:tcPr>
          <w:p w:rsidR="00046040" w:rsidRDefault="00046040" w:rsidP="008C1EFA">
            <w:pPr>
              <w:pStyle w:val="ConsPlusNormal"/>
              <w:jc w:val="both"/>
            </w:pPr>
            <w: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046040" w:rsidTr="008C1EFA">
        <w:tc>
          <w:tcPr>
            <w:tcW w:w="1701" w:type="dxa"/>
          </w:tcPr>
          <w:p w:rsidR="00046040" w:rsidRDefault="00046040" w:rsidP="008C1EFA">
            <w:pPr>
              <w:pStyle w:val="ConsPlusNormal"/>
              <w:jc w:val="center"/>
            </w:pPr>
            <w:r>
              <w:t>3</w:t>
            </w:r>
          </w:p>
        </w:tc>
        <w:tc>
          <w:tcPr>
            <w:tcW w:w="7370" w:type="dxa"/>
          </w:tcPr>
          <w:p w:rsidR="00046040" w:rsidRDefault="00046040" w:rsidP="008C1EFA">
            <w:pPr>
              <w:pStyle w:val="ConsPlusNormal"/>
              <w:jc w:val="both"/>
            </w:pPr>
            <w: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046040" w:rsidTr="008C1EFA">
        <w:tc>
          <w:tcPr>
            <w:tcW w:w="1701" w:type="dxa"/>
          </w:tcPr>
          <w:p w:rsidR="00046040" w:rsidRDefault="00046040" w:rsidP="008C1EFA">
            <w:pPr>
              <w:pStyle w:val="ConsPlusNormal"/>
              <w:jc w:val="center"/>
            </w:pPr>
            <w:r>
              <w:t>4</w:t>
            </w:r>
          </w:p>
        </w:tc>
        <w:tc>
          <w:tcPr>
            <w:tcW w:w="7370" w:type="dxa"/>
          </w:tcPr>
          <w:p w:rsidR="00046040" w:rsidRDefault="00046040" w:rsidP="008C1EFA">
            <w:pPr>
              <w:pStyle w:val="ConsPlusNormal"/>
              <w:jc w:val="both"/>
            </w:pPr>
            <w:r>
              <w:t xml:space="preserve">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w:t>
            </w:r>
            <w:r>
              <w:lastRenderedPageBreak/>
              <w:t>особенности развития культуры народов СССР (России)</w:t>
            </w:r>
          </w:p>
        </w:tc>
      </w:tr>
      <w:tr w:rsidR="00046040" w:rsidTr="008C1EFA">
        <w:tc>
          <w:tcPr>
            <w:tcW w:w="1701" w:type="dxa"/>
          </w:tcPr>
          <w:p w:rsidR="00046040" w:rsidRDefault="00046040" w:rsidP="008C1EFA">
            <w:pPr>
              <w:pStyle w:val="ConsPlusNormal"/>
              <w:jc w:val="center"/>
            </w:pPr>
            <w:r>
              <w:lastRenderedPageBreak/>
              <w:t>5</w:t>
            </w:r>
          </w:p>
        </w:tc>
        <w:tc>
          <w:tcPr>
            <w:tcW w:w="7370" w:type="dxa"/>
          </w:tcPr>
          <w:p w:rsidR="00046040" w:rsidRDefault="00046040" w:rsidP="008C1EFA">
            <w:pPr>
              <w:pStyle w:val="ConsPlusNormal"/>
              <w:jc w:val="both"/>
            </w:pPr>
            <w: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046040" w:rsidTr="008C1EFA">
        <w:tc>
          <w:tcPr>
            <w:tcW w:w="1701" w:type="dxa"/>
          </w:tcPr>
          <w:p w:rsidR="00046040" w:rsidRDefault="00046040" w:rsidP="008C1EFA">
            <w:pPr>
              <w:pStyle w:val="ConsPlusNormal"/>
              <w:jc w:val="center"/>
            </w:pPr>
            <w:r>
              <w:t>6</w:t>
            </w:r>
          </w:p>
        </w:tc>
        <w:tc>
          <w:tcPr>
            <w:tcW w:w="7370" w:type="dxa"/>
          </w:tcPr>
          <w:p w:rsidR="00046040" w:rsidRDefault="00046040" w:rsidP="008C1EFA">
            <w:pPr>
              <w:pStyle w:val="ConsPlusNormal"/>
              <w:jc w:val="both"/>
            </w:pPr>
            <w: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046040" w:rsidTr="008C1EFA">
        <w:tc>
          <w:tcPr>
            <w:tcW w:w="1701" w:type="dxa"/>
          </w:tcPr>
          <w:p w:rsidR="00046040" w:rsidRDefault="00046040" w:rsidP="008C1EFA">
            <w:pPr>
              <w:pStyle w:val="ConsPlusNormal"/>
              <w:jc w:val="center"/>
            </w:pPr>
            <w:r>
              <w:t>7</w:t>
            </w:r>
          </w:p>
        </w:tc>
        <w:tc>
          <w:tcPr>
            <w:tcW w:w="7370" w:type="dxa"/>
          </w:tcPr>
          <w:p w:rsidR="00046040" w:rsidRDefault="00046040" w:rsidP="008C1EFA">
            <w:pPr>
              <w:pStyle w:val="ConsPlusNormal"/>
              <w:jc w:val="both"/>
            </w:pPr>
            <w:r>
              <w:t>Систематизировать историческую информацию в соответствии с заданными критериями</w:t>
            </w:r>
          </w:p>
        </w:tc>
      </w:tr>
      <w:tr w:rsidR="00046040" w:rsidTr="008C1EFA">
        <w:tc>
          <w:tcPr>
            <w:tcW w:w="1701" w:type="dxa"/>
          </w:tcPr>
          <w:p w:rsidR="00046040" w:rsidRDefault="00046040" w:rsidP="008C1EFA">
            <w:pPr>
              <w:pStyle w:val="ConsPlusNormal"/>
              <w:jc w:val="center"/>
            </w:pPr>
            <w:r>
              <w:t>8</w:t>
            </w:r>
          </w:p>
        </w:tc>
        <w:tc>
          <w:tcPr>
            <w:tcW w:w="7370" w:type="dxa"/>
          </w:tcPr>
          <w:p w:rsidR="00046040" w:rsidRDefault="00046040" w:rsidP="008C1EFA">
            <w:pPr>
              <w:pStyle w:val="ConsPlusNormal"/>
              <w:jc w:val="both"/>
            </w:pPr>
            <w:r>
              <w:t>Умение анализировать, сравнивать исторические события, явления, процессы</w:t>
            </w:r>
          </w:p>
        </w:tc>
      </w:tr>
      <w:tr w:rsidR="00046040" w:rsidTr="008C1EFA">
        <w:tc>
          <w:tcPr>
            <w:tcW w:w="1701" w:type="dxa"/>
          </w:tcPr>
          <w:p w:rsidR="00046040" w:rsidRDefault="00046040" w:rsidP="008C1EFA">
            <w:pPr>
              <w:pStyle w:val="ConsPlusNormal"/>
              <w:jc w:val="center"/>
            </w:pPr>
            <w:r>
              <w:t>9</w:t>
            </w:r>
          </w:p>
        </w:tc>
        <w:tc>
          <w:tcPr>
            <w:tcW w:w="7370" w:type="dxa"/>
          </w:tcPr>
          <w:p w:rsidR="00046040" w:rsidRDefault="00046040" w:rsidP="008C1EFA">
            <w:pPr>
              <w:pStyle w:val="ConsPlusNormal"/>
              <w:jc w:val="both"/>
            </w:pPr>
            <w:r>
              <w:t>Владение комплексом хронологических умений</w:t>
            </w:r>
          </w:p>
        </w:tc>
      </w:tr>
      <w:tr w:rsidR="00046040" w:rsidTr="008C1EFA">
        <w:tc>
          <w:tcPr>
            <w:tcW w:w="1701" w:type="dxa"/>
          </w:tcPr>
          <w:p w:rsidR="00046040" w:rsidRDefault="00046040" w:rsidP="008C1EFA">
            <w:pPr>
              <w:pStyle w:val="ConsPlusNormal"/>
              <w:jc w:val="center"/>
            </w:pPr>
            <w:r>
              <w:t>10</w:t>
            </w:r>
          </w:p>
        </w:tc>
        <w:tc>
          <w:tcPr>
            <w:tcW w:w="7370" w:type="dxa"/>
          </w:tcPr>
          <w:p w:rsidR="00046040" w:rsidRDefault="00046040" w:rsidP="008C1EFA">
            <w:pPr>
              <w:pStyle w:val="ConsPlusNormal"/>
              <w:jc w:val="both"/>
            </w:pPr>
            <w: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046040" w:rsidTr="008C1EFA">
        <w:tc>
          <w:tcPr>
            <w:tcW w:w="1701" w:type="dxa"/>
          </w:tcPr>
          <w:p w:rsidR="00046040" w:rsidRDefault="00046040" w:rsidP="008C1EFA">
            <w:pPr>
              <w:pStyle w:val="ConsPlusNormal"/>
              <w:jc w:val="center"/>
            </w:pPr>
            <w:r>
              <w:t>11</w:t>
            </w:r>
          </w:p>
        </w:tc>
        <w:tc>
          <w:tcPr>
            <w:tcW w:w="7370" w:type="dxa"/>
          </w:tcPr>
          <w:p w:rsidR="00046040" w:rsidRDefault="00046040" w:rsidP="008C1EFA">
            <w:pPr>
              <w:pStyle w:val="ConsPlusNormal"/>
              <w:jc w:val="both"/>
            </w:pPr>
            <w: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046040" w:rsidTr="008C1EFA">
        <w:tc>
          <w:tcPr>
            <w:tcW w:w="1701" w:type="dxa"/>
          </w:tcPr>
          <w:p w:rsidR="00046040" w:rsidRDefault="00046040" w:rsidP="008C1EFA">
            <w:pPr>
              <w:pStyle w:val="ConsPlusNormal"/>
              <w:jc w:val="center"/>
            </w:pPr>
            <w:r>
              <w:t>12</w:t>
            </w:r>
          </w:p>
        </w:tc>
        <w:tc>
          <w:tcPr>
            <w:tcW w:w="7370" w:type="dxa"/>
          </w:tcPr>
          <w:p w:rsidR="00046040" w:rsidRDefault="00046040" w:rsidP="008C1EFA">
            <w:pPr>
              <w:pStyle w:val="ConsPlusNormal"/>
              <w:jc w:val="both"/>
            </w:pPr>
            <w: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046040" w:rsidTr="008C1EFA">
        <w:tc>
          <w:tcPr>
            <w:tcW w:w="1701" w:type="dxa"/>
          </w:tcPr>
          <w:p w:rsidR="00046040" w:rsidRDefault="00046040" w:rsidP="008C1EFA">
            <w:pPr>
              <w:pStyle w:val="ConsPlusNormal"/>
              <w:jc w:val="center"/>
            </w:pPr>
            <w:r>
              <w:t>13</w:t>
            </w:r>
          </w:p>
        </w:tc>
        <w:tc>
          <w:tcPr>
            <w:tcW w:w="7370" w:type="dxa"/>
          </w:tcPr>
          <w:p w:rsidR="00046040" w:rsidRDefault="00046040" w:rsidP="008C1EFA">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046040" w:rsidTr="008C1EFA">
        <w:tc>
          <w:tcPr>
            <w:tcW w:w="1701" w:type="dxa"/>
          </w:tcPr>
          <w:p w:rsidR="00046040" w:rsidRDefault="00046040" w:rsidP="008C1EFA">
            <w:pPr>
              <w:pStyle w:val="ConsPlusNormal"/>
              <w:jc w:val="center"/>
            </w:pPr>
            <w:r>
              <w:t>14</w:t>
            </w:r>
          </w:p>
        </w:tc>
        <w:tc>
          <w:tcPr>
            <w:tcW w:w="7370" w:type="dxa"/>
          </w:tcPr>
          <w:p w:rsidR="00046040" w:rsidRDefault="00046040" w:rsidP="008C1EF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046040" w:rsidTr="008C1EFA">
        <w:tc>
          <w:tcPr>
            <w:tcW w:w="1701" w:type="dxa"/>
          </w:tcPr>
          <w:p w:rsidR="00046040" w:rsidRDefault="00046040" w:rsidP="008C1EFA">
            <w:pPr>
              <w:pStyle w:val="ConsPlusNormal"/>
              <w:jc w:val="center"/>
            </w:pPr>
            <w:r>
              <w:t>15</w:t>
            </w:r>
          </w:p>
        </w:tc>
        <w:tc>
          <w:tcPr>
            <w:tcW w:w="7370" w:type="dxa"/>
          </w:tcPr>
          <w:p w:rsidR="00046040" w:rsidRDefault="00046040" w:rsidP="008C1EFA">
            <w:pPr>
              <w:pStyle w:val="ConsPlusNormal"/>
              <w:jc w:val="both"/>
            </w:pPr>
            <w:r>
              <w:t>Сформированность представлений о предмете, научных и социальных функциях исторического знания</w:t>
            </w:r>
          </w:p>
        </w:tc>
      </w:tr>
      <w:tr w:rsidR="00046040" w:rsidTr="008C1EFA">
        <w:tc>
          <w:tcPr>
            <w:tcW w:w="1701" w:type="dxa"/>
          </w:tcPr>
          <w:p w:rsidR="00046040" w:rsidRDefault="00046040" w:rsidP="008C1EFA">
            <w:pPr>
              <w:pStyle w:val="ConsPlusNormal"/>
              <w:jc w:val="center"/>
            </w:pPr>
            <w:r>
              <w:t>16</w:t>
            </w:r>
          </w:p>
        </w:tc>
        <w:tc>
          <w:tcPr>
            <w:tcW w:w="7370" w:type="dxa"/>
          </w:tcPr>
          <w:p w:rsidR="00046040" w:rsidRDefault="00046040" w:rsidP="008C1EFA">
            <w:pPr>
              <w:pStyle w:val="ConsPlusNormal"/>
              <w:jc w:val="both"/>
            </w:pPr>
            <w:r>
              <w:t xml:space="preserve">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w:t>
            </w:r>
            <w:r>
              <w:lastRenderedPageBreak/>
              <w:t>музеев и так далее)</w:t>
            </w:r>
          </w:p>
        </w:tc>
      </w:tr>
      <w:tr w:rsidR="00046040" w:rsidTr="008C1EFA">
        <w:tc>
          <w:tcPr>
            <w:tcW w:w="1701" w:type="dxa"/>
          </w:tcPr>
          <w:p w:rsidR="00046040" w:rsidRDefault="00046040" w:rsidP="008C1EFA">
            <w:pPr>
              <w:pStyle w:val="ConsPlusNormal"/>
              <w:jc w:val="center"/>
            </w:pPr>
            <w:r>
              <w:lastRenderedPageBreak/>
              <w:t>17</w:t>
            </w:r>
          </w:p>
        </w:tc>
        <w:tc>
          <w:tcPr>
            <w:tcW w:w="7370" w:type="dxa"/>
          </w:tcPr>
          <w:p w:rsidR="00046040" w:rsidRDefault="00046040" w:rsidP="008C1EFA">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046040" w:rsidTr="008C1EFA">
        <w:tc>
          <w:tcPr>
            <w:tcW w:w="1701" w:type="dxa"/>
          </w:tcPr>
          <w:p w:rsidR="00046040" w:rsidRDefault="00046040" w:rsidP="008C1EFA">
            <w:pPr>
              <w:pStyle w:val="ConsPlusNormal"/>
              <w:jc w:val="center"/>
            </w:pPr>
            <w:r>
              <w:t>18</w:t>
            </w:r>
          </w:p>
        </w:tc>
        <w:tc>
          <w:tcPr>
            <w:tcW w:w="7370" w:type="dxa"/>
          </w:tcPr>
          <w:p w:rsidR="00046040" w:rsidRDefault="00046040" w:rsidP="008C1EFA">
            <w:pPr>
              <w:pStyle w:val="ConsPlusNormal"/>
              <w:jc w:val="both"/>
            </w:pPr>
            <w: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046040" w:rsidRDefault="00046040" w:rsidP="00046040">
      <w:pPr>
        <w:pStyle w:val="ConsPlusNormal"/>
        <w:jc w:val="both"/>
      </w:pPr>
    </w:p>
    <w:p w:rsidR="00046040" w:rsidRDefault="00046040" w:rsidP="00046040">
      <w:pPr>
        <w:pStyle w:val="ConsPlusNormal"/>
        <w:jc w:val="right"/>
      </w:pPr>
      <w:r>
        <w:t>Таблица 18.5</w:t>
      </w:r>
    </w:p>
    <w:p w:rsidR="00046040" w:rsidRDefault="00046040" w:rsidP="00046040">
      <w:pPr>
        <w:pStyle w:val="ConsPlusNormal"/>
        <w:jc w:val="both"/>
      </w:pPr>
    </w:p>
    <w:p w:rsidR="00046040" w:rsidRDefault="00046040" w:rsidP="00046040">
      <w:pPr>
        <w:pStyle w:val="ConsPlusNormal"/>
        <w:jc w:val="center"/>
      </w:pPr>
      <w:r>
        <w:t>Перечень элементов содержания, проверяемых на ЕГЭ по истории</w:t>
      </w:r>
    </w:p>
    <w:p w:rsidR="00046040" w:rsidRDefault="00046040" w:rsidP="000460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46040" w:rsidTr="008C1EFA">
        <w:tc>
          <w:tcPr>
            <w:tcW w:w="1077" w:type="dxa"/>
          </w:tcPr>
          <w:p w:rsidR="00046040" w:rsidRDefault="00046040" w:rsidP="008C1EFA">
            <w:pPr>
              <w:pStyle w:val="ConsPlusNormal"/>
              <w:jc w:val="center"/>
            </w:pPr>
            <w:r>
              <w:t>Код</w:t>
            </w:r>
          </w:p>
        </w:tc>
        <w:tc>
          <w:tcPr>
            <w:tcW w:w="7994" w:type="dxa"/>
          </w:tcPr>
          <w:p w:rsidR="00046040" w:rsidRDefault="00046040" w:rsidP="008C1EFA">
            <w:pPr>
              <w:pStyle w:val="ConsPlusNormal"/>
              <w:jc w:val="center"/>
            </w:pPr>
            <w:r>
              <w:t>Проверяемый элемент содержания</w:t>
            </w:r>
          </w:p>
        </w:tc>
      </w:tr>
      <w:tr w:rsidR="00046040" w:rsidTr="008C1EFA">
        <w:tc>
          <w:tcPr>
            <w:tcW w:w="1077" w:type="dxa"/>
          </w:tcPr>
          <w:p w:rsidR="00046040" w:rsidRDefault="00046040" w:rsidP="008C1EFA">
            <w:pPr>
              <w:pStyle w:val="ConsPlusNormal"/>
              <w:jc w:val="center"/>
            </w:pPr>
            <w:r>
              <w:t>1 - 6</w:t>
            </w:r>
          </w:p>
        </w:tc>
        <w:tc>
          <w:tcPr>
            <w:tcW w:w="7994" w:type="dxa"/>
          </w:tcPr>
          <w:p w:rsidR="00046040" w:rsidRDefault="00046040" w:rsidP="008C1EFA">
            <w:pPr>
              <w:pStyle w:val="ConsPlusNormal"/>
              <w:jc w:val="both"/>
            </w:pPr>
            <w: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046040" w:rsidTr="008C1EFA">
        <w:tc>
          <w:tcPr>
            <w:tcW w:w="1077" w:type="dxa"/>
          </w:tcPr>
          <w:p w:rsidR="00046040" w:rsidRDefault="00046040" w:rsidP="008C1EFA">
            <w:pPr>
              <w:pStyle w:val="ConsPlusNormal"/>
              <w:jc w:val="center"/>
            </w:pPr>
            <w:r>
              <w:t>7</w:t>
            </w:r>
          </w:p>
        </w:tc>
        <w:tc>
          <w:tcPr>
            <w:tcW w:w="7994" w:type="dxa"/>
          </w:tcPr>
          <w:p w:rsidR="00046040" w:rsidRDefault="00046040" w:rsidP="008C1EFA">
            <w:pPr>
              <w:pStyle w:val="ConsPlusNormal"/>
              <w:jc w:val="both"/>
            </w:pPr>
            <w:r>
              <w:t>История России. 1914 - 1945 гг.</w:t>
            </w:r>
          </w:p>
        </w:tc>
      </w:tr>
      <w:tr w:rsidR="00046040" w:rsidTr="008C1EFA">
        <w:tc>
          <w:tcPr>
            <w:tcW w:w="1077" w:type="dxa"/>
          </w:tcPr>
          <w:p w:rsidR="00046040" w:rsidRDefault="00046040" w:rsidP="008C1EFA">
            <w:pPr>
              <w:pStyle w:val="ConsPlusNormal"/>
              <w:jc w:val="center"/>
            </w:pPr>
            <w:r>
              <w:t>7.1</w:t>
            </w:r>
          </w:p>
        </w:tc>
        <w:tc>
          <w:tcPr>
            <w:tcW w:w="7994" w:type="dxa"/>
          </w:tcPr>
          <w:p w:rsidR="00046040" w:rsidRDefault="00046040" w:rsidP="008C1EFA">
            <w:pPr>
              <w:pStyle w:val="ConsPlusNormal"/>
              <w:jc w:val="both"/>
            </w:pPr>
            <w:r>
              <w:t>Россия в Первой мировой войне (1914 - 1918)</w:t>
            </w:r>
          </w:p>
        </w:tc>
      </w:tr>
      <w:tr w:rsidR="00046040" w:rsidTr="008C1EFA">
        <w:tc>
          <w:tcPr>
            <w:tcW w:w="1077" w:type="dxa"/>
          </w:tcPr>
          <w:p w:rsidR="00046040" w:rsidRDefault="00046040" w:rsidP="008C1EFA">
            <w:pPr>
              <w:pStyle w:val="ConsPlusNormal"/>
              <w:jc w:val="center"/>
            </w:pPr>
            <w:r>
              <w:t>7.2</w:t>
            </w:r>
          </w:p>
        </w:tc>
        <w:tc>
          <w:tcPr>
            <w:tcW w:w="7994" w:type="dxa"/>
          </w:tcPr>
          <w:p w:rsidR="00046040" w:rsidRDefault="00046040" w:rsidP="008C1EFA">
            <w:pPr>
              <w:pStyle w:val="ConsPlusNormal"/>
              <w:jc w:val="both"/>
            </w:pPr>
            <w:r>
              <w:t>1917 год: от Февраля к Октябрю</w:t>
            </w:r>
          </w:p>
        </w:tc>
      </w:tr>
      <w:tr w:rsidR="00046040" w:rsidTr="008C1EFA">
        <w:tc>
          <w:tcPr>
            <w:tcW w:w="1077" w:type="dxa"/>
          </w:tcPr>
          <w:p w:rsidR="00046040" w:rsidRDefault="00046040" w:rsidP="008C1EFA">
            <w:pPr>
              <w:pStyle w:val="ConsPlusNormal"/>
              <w:jc w:val="center"/>
            </w:pPr>
            <w:r>
              <w:t>7.3</w:t>
            </w:r>
          </w:p>
        </w:tc>
        <w:tc>
          <w:tcPr>
            <w:tcW w:w="7994" w:type="dxa"/>
          </w:tcPr>
          <w:p w:rsidR="00046040" w:rsidRDefault="00046040" w:rsidP="008C1EFA">
            <w:pPr>
              <w:pStyle w:val="ConsPlusNormal"/>
              <w:jc w:val="both"/>
            </w:pPr>
            <w:r>
              <w:t>Первые революционные преобразования большевиков</w:t>
            </w:r>
          </w:p>
        </w:tc>
      </w:tr>
      <w:tr w:rsidR="00046040" w:rsidTr="008C1EFA">
        <w:tc>
          <w:tcPr>
            <w:tcW w:w="1077" w:type="dxa"/>
          </w:tcPr>
          <w:p w:rsidR="00046040" w:rsidRDefault="00046040" w:rsidP="008C1EFA">
            <w:pPr>
              <w:pStyle w:val="ConsPlusNormal"/>
              <w:jc w:val="center"/>
            </w:pPr>
            <w:r>
              <w:t>7.4</w:t>
            </w:r>
          </w:p>
        </w:tc>
        <w:tc>
          <w:tcPr>
            <w:tcW w:w="7994" w:type="dxa"/>
          </w:tcPr>
          <w:p w:rsidR="00046040" w:rsidRDefault="00046040" w:rsidP="008C1EFA">
            <w:pPr>
              <w:pStyle w:val="ConsPlusNormal"/>
              <w:jc w:val="both"/>
            </w:pPr>
            <w:r>
              <w:t>Гражданская война и ее последствия</w:t>
            </w:r>
          </w:p>
        </w:tc>
      </w:tr>
      <w:tr w:rsidR="00046040" w:rsidTr="008C1EFA">
        <w:tc>
          <w:tcPr>
            <w:tcW w:w="1077" w:type="dxa"/>
          </w:tcPr>
          <w:p w:rsidR="00046040" w:rsidRDefault="00046040" w:rsidP="008C1EFA">
            <w:pPr>
              <w:pStyle w:val="ConsPlusNormal"/>
              <w:jc w:val="center"/>
            </w:pPr>
            <w:r>
              <w:t>7.5</w:t>
            </w:r>
          </w:p>
        </w:tc>
        <w:tc>
          <w:tcPr>
            <w:tcW w:w="7994" w:type="dxa"/>
          </w:tcPr>
          <w:p w:rsidR="00046040" w:rsidRDefault="00046040" w:rsidP="008C1EFA">
            <w:pPr>
              <w:pStyle w:val="ConsPlusNormal"/>
              <w:jc w:val="both"/>
            </w:pPr>
            <w:r>
              <w:t>Идеология и культура Советской России периода Гражданской войны</w:t>
            </w:r>
          </w:p>
        </w:tc>
      </w:tr>
      <w:tr w:rsidR="00046040" w:rsidTr="008C1EFA">
        <w:tc>
          <w:tcPr>
            <w:tcW w:w="1077" w:type="dxa"/>
          </w:tcPr>
          <w:p w:rsidR="00046040" w:rsidRDefault="00046040" w:rsidP="008C1EFA">
            <w:pPr>
              <w:pStyle w:val="ConsPlusNormal"/>
              <w:jc w:val="center"/>
            </w:pPr>
            <w:r>
              <w:t>7.6</w:t>
            </w:r>
          </w:p>
        </w:tc>
        <w:tc>
          <w:tcPr>
            <w:tcW w:w="7994" w:type="dxa"/>
          </w:tcPr>
          <w:p w:rsidR="00046040" w:rsidRDefault="00046040" w:rsidP="008C1EFA">
            <w:pPr>
              <w:pStyle w:val="ConsPlusNormal"/>
              <w:jc w:val="both"/>
            </w:pPr>
            <w:r>
              <w:t>СССР в годы новой экономической политики (нэпа) (1921 - 1928)</w:t>
            </w:r>
          </w:p>
        </w:tc>
      </w:tr>
      <w:tr w:rsidR="00046040" w:rsidTr="008C1EFA">
        <w:tc>
          <w:tcPr>
            <w:tcW w:w="1077" w:type="dxa"/>
          </w:tcPr>
          <w:p w:rsidR="00046040" w:rsidRDefault="00046040" w:rsidP="008C1EFA">
            <w:pPr>
              <w:pStyle w:val="ConsPlusNormal"/>
              <w:jc w:val="center"/>
            </w:pPr>
            <w:r>
              <w:t>7.7</w:t>
            </w:r>
          </w:p>
        </w:tc>
        <w:tc>
          <w:tcPr>
            <w:tcW w:w="7994" w:type="dxa"/>
          </w:tcPr>
          <w:p w:rsidR="00046040" w:rsidRDefault="00046040" w:rsidP="008C1EFA">
            <w:pPr>
              <w:pStyle w:val="ConsPlusNormal"/>
              <w:jc w:val="both"/>
            </w:pPr>
            <w:r>
              <w:t>Советский Союз в 1929 - 1941 гг.</w:t>
            </w:r>
          </w:p>
        </w:tc>
      </w:tr>
      <w:tr w:rsidR="00046040" w:rsidTr="008C1EFA">
        <w:tc>
          <w:tcPr>
            <w:tcW w:w="1077" w:type="dxa"/>
          </w:tcPr>
          <w:p w:rsidR="00046040" w:rsidRDefault="00046040" w:rsidP="008C1EFA">
            <w:pPr>
              <w:pStyle w:val="ConsPlusNormal"/>
              <w:jc w:val="center"/>
            </w:pPr>
            <w:r>
              <w:t>7.8</w:t>
            </w:r>
          </w:p>
        </w:tc>
        <w:tc>
          <w:tcPr>
            <w:tcW w:w="7994" w:type="dxa"/>
          </w:tcPr>
          <w:p w:rsidR="00046040" w:rsidRDefault="00046040" w:rsidP="008C1EFA">
            <w:pPr>
              <w:pStyle w:val="ConsPlusNormal"/>
              <w:jc w:val="both"/>
            </w:pPr>
            <w:r>
              <w:t>Культурное пространство советского общества в 1920 - 1930-е гг.</w:t>
            </w:r>
          </w:p>
        </w:tc>
      </w:tr>
      <w:tr w:rsidR="00046040" w:rsidTr="008C1EFA">
        <w:tc>
          <w:tcPr>
            <w:tcW w:w="1077" w:type="dxa"/>
          </w:tcPr>
          <w:p w:rsidR="00046040" w:rsidRDefault="00046040" w:rsidP="008C1EFA">
            <w:pPr>
              <w:pStyle w:val="ConsPlusNormal"/>
              <w:jc w:val="center"/>
            </w:pPr>
            <w:r>
              <w:t>7.9</w:t>
            </w:r>
          </w:p>
        </w:tc>
        <w:tc>
          <w:tcPr>
            <w:tcW w:w="7994" w:type="dxa"/>
          </w:tcPr>
          <w:p w:rsidR="00046040" w:rsidRDefault="00046040" w:rsidP="008C1EFA">
            <w:pPr>
              <w:pStyle w:val="ConsPlusNormal"/>
              <w:jc w:val="both"/>
            </w:pPr>
            <w:r>
              <w:t>Внешняя политика СССР в 1920 - 1930-е гг.</w:t>
            </w:r>
          </w:p>
        </w:tc>
      </w:tr>
      <w:tr w:rsidR="00046040" w:rsidTr="008C1EFA">
        <w:tc>
          <w:tcPr>
            <w:tcW w:w="1077" w:type="dxa"/>
          </w:tcPr>
          <w:p w:rsidR="00046040" w:rsidRDefault="00046040" w:rsidP="008C1EFA">
            <w:pPr>
              <w:pStyle w:val="ConsPlusNormal"/>
              <w:jc w:val="center"/>
            </w:pPr>
            <w:r>
              <w:t>8</w:t>
            </w:r>
          </w:p>
        </w:tc>
        <w:tc>
          <w:tcPr>
            <w:tcW w:w="7994" w:type="dxa"/>
          </w:tcPr>
          <w:p w:rsidR="00046040" w:rsidRDefault="00046040" w:rsidP="008C1EFA">
            <w:pPr>
              <w:pStyle w:val="ConsPlusNormal"/>
              <w:jc w:val="both"/>
            </w:pPr>
            <w:r>
              <w:t>Великая Отечественная война (1941 - 1945)</w:t>
            </w:r>
          </w:p>
        </w:tc>
      </w:tr>
      <w:tr w:rsidR="00046040" w:rsidTr="008C1EFA">
        <w:tc>
          <w:tcPr>
            <w:tcW w:w="1077" w:type="dxa"/>
          </w:tcPr>
          <w:p w:rsidR="00046040" w:rsidRDefault="00046040" w:rsidP="008C1EFA">
            <w:pPr>
              <w:pStyle w:val="ConsPlusNormal"/>
              <w:jc w:val="center"/>
            </w:pPr>
            <w:r>
              <w:t>8.1</w:t>
            </w:r>
          </w:p>
        </w:tc>
        <w:tc>
          <w:tcPr>
            <w:tcW w:w="7994" w:type="dxa"/>
          </w:tcPr>
          <w:p w:rsidR="00046040" w:rsidRDefault="00046040" w:rsidP="008C1EFA">
            <w:pPr>
              <w:pStyle w:val="ConsPlusNormal"/>
              <w:jc w:val="both"/>
            </w:pPr>
            <w:r>
              <w:t>Первый период войны (июнь 1941 - осень 1942 г.)</w:t>
            </w:r>
          </w:p>
        </w:tc>
      </w:tr>
      <w:tr w:rsidR="00046040" w:rsidTr="008C1EFA">
        <w:tc>
          <w:tcPr>
            <w:tcW w:w="1077" w:type="dxa"/>
          </w:tcPr>
          <w:p w:rsidR="00046040" w:rsidRDefault="00046040" w:rsidP="008C1EFA">
            <w:pPr>
              <w:pStyle w:val="ConsPlusNormal"/>
              <w:jc w:val="center"/>
            </w:pPr>
            <w:r>
              <w:t>8.2</w:t>
            </w:r>
          </w:p>
        </w:tc>
        <w:tc>
          <w:tcPr>
            <w:tcW w:w="7994" w:type="dxa"/>
          </w:tcPr>
          <w:p w:rsidR="00046040" w:rsidRDefault="00046040" w:rsidP="008C1EFA">
            <w:pPr>
              <w:pStyle w:val="ConsPlusNormal"/>
              <w:jc w:val="both"/>
            </w:pPr>
            <w:r>
              <w:t>Коренной перелом в ходе войны (осень 1942 - 1943 г.)</w:t>
            </w:r>
          </w:p>
        </w:tc>
      </w:tr>
      <w:tr w:rsidR="00046040" w:rsidTr="008C1EFA">
        <w:tc>
          <w:tcPr>
            <w:tcW w:w="1077" w:type="dxa"/>
          </w:tcPr>
          <w:p w:rsidR="00046040" w:rsidRDefault="00046040" w:rsidP="008C1EFA">
            <w:pPr>
              <w:pStyle w:val="ConsPlusNormal"/>
              <w:jc w:val="center"/>
            </w:pPr>
            <w:r>
              <w:t>8.3</w:t>
            </w:r>
          </w:p>
        </w:tc>
        <w:tc>
          <w:tcPr>
            <w:tcW w:w="7994" w:type="dxa"/>
          </w:tcPr>
          <w:p w:rsidR="00046040" w:rsidRDefault="00046040" w:rsidP="008C1EFA">
            <w:pPr>
              <w:pStyle w:val="ConsPlusNormal"/>
              <w:jc w:val="both"/>
            </w:pPr>
            <w:r>
              <w:t>Человек и война: единство фронта и тыла</w:t>
            </w:r>
          </w:p>
        </w:tc>
      </w:tr>
      <w:tr w:rsidR="00046040" w:rsidTr="008C1EFA">
        <w:tc>
          <w:tcPr>
            <w:tcW w:w="1077" w:type="dxa"/>
          </w:tcPr>
          <w:p w:rsidR="00046040" w:rsidRDefault="00046040" w:rsidP="008C1EFA">
            <w:pPr>
              <w:pStyle w:val="ConsPlusNormal"/>
              <w:jc w:val="center"/>
            </w:pPr>
            <w:r>
              <w:t>8.4</w:t>
            </w:r>
          </w:p>
        </w:tc>
        <w:tc>
          <w:tcPr>
            <w:tcW w:w="7994" w:type="dxa"/>
          </w:tcPr>
          <w:p w:rsidR="00046040" w:rsidRDefault="00046040" w:rsidP="008C1EFA">
            <w:pPr>
              <w:pStyle w:val="ConsPlusNormal"/>
              <w:jc w:val="both"/>
            </w:pPr>
            <w:r>
              <w:t>Победа СССР в Великой Отечественной войне. Окончание Второй мировой войны (1944 - сентябрь 1945 г.)</w:t>
            </w:r>
          </w:p>
        </w:tc>
      </w:tr>
      <w:tr w:rsidR="00046040" w:rsidTr="008C1EFA">
        <w:tc>
          <w:tcPr>
            <w:tcW w:w="1077" w:type="dxa"/>
          </w:tcPr>
          <w:p w:rsidR="00046040" w:rsidRDefault="00046040" w:rsidP="008C1EFA">
            <w:pPr>
              <w:pStyle w:val="ConsPlusNormal"/>
              <w:jc w:val="center"/>
            </w:pPr>
            <w:r>
              <w:t>9</w:t>
            </w:r>
          </w:p>
        </w:tc>
        <w:tc>
          <w:tcPr>
            <w:tcW w:w="7994" w:type="dxa"/>
          </w:tcPr>
          <w:p w:rsidR="00046040" w:rsidRDefault="00046040" w:rsidP="008C1EFA">
            <w:pPr>
              <w:pStyle w:val="ConsPlusNormal"/>
              <w:jc w:val="both"/>
            </w:pPr>
            <w:r>
              <w:t>СССР в 1945 - 1991 гг.</w:t>
            </w:r>
          </w:p>
        </w:tc>
      </w:tr>
      <w:tr w:rsidR="00046040" w:rsidTr="008C1EFA">
        <w:tc>
          <w:tcPr>
            <w:tcW w:w="1077" w:type="dxa"/>
          </w:tcPr>
          <w:p w:rsidR="00046040" w:rsidRDefault="00046040" w:rsidP="008C1EFA">
            <w:pPr>
              <w:pStyle w:val="ConsPlusNormal"/>
              <w:jc w:val="center"/>
            </w:pPr>
            <w:r>
              <w:t>9.1</w:t>
            </w:r>
          </w:p>
        </w:tc>
        <w:tc>
          <w:tcPr>
            <w:tcW w:w="7994" w:type="dxa"/>
          </w:tcPr>
          <w:p w:rsidR="00046040" w:rsidRDefault="00046040" w:rsidP="008C1EFA">
            <w:pPr>
              <w:pStyle w:val="ConsPlusNormal"/>
              <w:jc w:val="both"/>
            </w:pPr>
            <w:r>
              <w:t>СССР в 1945 - 1953 гг.</w:t>
            </w:r>
          </w:p>
        </w:tc>
      </w:tr>
      <w:tr w:rsidR="00046040" w:rsidTr="008C1EFA">
        <w:tc>
          <w:tcPr>
            <w:tcW w:w="1077" w:type="dxa"/>
          </w:tcPr>
          <w:p w:rsidR="00046040" w:rsidRDefault="00046040" w:rsidP="008C1EFA">
            <w:pPr>
              <w:pStyle w:val="ConsPlusNormal"/>
              <w:jc w:val="center"/>
            </w:pPr>
            <w:r>
              <w:t>9.2</w:t>
            </w:r>
          </w:p>
        </w:tc>
        <w:tc>
          <w:tcPr>
            <w:tcW w:w="7994" w:type="dxa"/>
          </w:tcPr>
          <w:p w:rsidR="00046040" w:rsidRDefault="00046040" w:rsidP="008C1EFA">
            <w:pPr>
              <w:pStyle w:val="ConsPlusNormal"/>
              <w:jc w:val="both"/>
            </w:pPr>
            <w:r>
              <w:t>СССР в середине 1950-х - первой половине 1960-х гг.</w:t>
            </w:r>
          </w:p>
        </w:tc>
      </w:tr>
      <w:tr w:rsidR="00046040" w:rsidTr="008C1EFA">
        <w:tc>
          <w:tcPr>
            <w:tcW w:w="1077" w:type="dxa"/>
          </w:tcPr>
          <w:p w:rsidR="00046040" w:rsidRDefault="00046040" w:rsidP="008C1EFA">
            <w:pPr>
              <w:pStyle w:val="ConsPlusNormal"/>
              <w:jc w:val="center"/>
            </w:pPr>
            <w:r>
              <w:t>9.3</w:t>
            </w:r>
          </w:p>
        </w:tc>
        <w:tc>
          <w:tcPr>
            <w:tcW w:w="7994" w:type="dxa"/>
          </w:tcPr>
          <w:p w:rsidR="00046040" w:rsidRDefault="00046040" w:rsidP="008C1EFA">
            <w:pPr>
              <w:pStyle w:val="ConsPlusNormal"/>
              <w:jc w:val="both"/>
            </w:pPr>
            <w:r>
              <w:t>Советское государство и общество в середине 1960-х - начале 1980-х гг.</w:t>
            </w:r>
          </w:p>
        </w:tc>
      </w:tr>
      <w:tr w:rsidR="00046040" w:rsidTr="008C1EFA">
        <w:tc>
          <w:tcPr>
            <w:tcW w:w="1077" w:type="dxa"/>
          </w:tcPr>
          <w:p w:rsidR="00046040" w:rsidRDefault="00046040" w:rsidP="008C1EFA">
            <w:pPr>
              <w:pStyle w:val="ConsPlusNormal"/>
              <w:jc w:val="center"/>
            </w:pPr>
            <w:r>
              <w:lastRenderedPageBreak/>
              <w:t>9.4</w:t>
            </w:r>
          </w:p>
        </w:tc>
        <w:tc>
          <w:tcPr>
            <w:tcW w:w="7994" w:type="dxa"/>
          </w:tcPr>
          <w:p w:rsidR="00046040" w:rsidRDefault="00046040" w:rsidP="008C1EFA">
            <w:pPr>
              <w:pStyle w:val="ConsPlusNormal"/>
              <w:jc w:val="both"/>
            </w:pPr>
            <w:r>
              <w:t>Политика перестройки. Распад СССР (1985 - 1991)</w:t>
            </w:r>
          </w:p>
        </w:tc>
      </w:tr>
      <w:tr w:rsidR="00046040" w:rsidTr="008C1EFA">
        <w:tc>
          <w:tcPr>
            <w:tcW w:w="1077" w:type="dxa"/>
          </w:tcPr>
          <w:p w:rsidR="00046040" w:rsidRDefault="00046040" w:rsidP="008C1EFA">
            <w:pPr>
              <w:pStyle w:val="ConsPlusNormal"/>
              <w:jc w:val="center"/>
            </w:pPr>
            <w:r>
              <w:t>10</w:t>
            </w:r>
          </w:p>
        </w:tc>
        <w:tc>
          <w:tcPr>
            <w:tcW w:w="7994" w:type="dxa"/>
          </w:tcPr>
          <w:p w:rsidR="00046040" w:rsidRDefault="00046040" w:rsidP="008C1EFA">
            <w:pPr>
              <w:pStyle w:val="ConsPlusNormal"/>
              <w:jc w:val="both"/>
            </w:pPr>
            <w:r>
              <w:t>Российская Федерация в 1992 - 2022 гг.</w:t>
            </w:r>
          </w:p>
        </w:tc>
      </w:tr>
      <w:tr w:rsidR="00046040" w:rsidTr="008C1EFA">
        <w:tc>
          <w:tcPr>
            <w:tcW w:w="1077" w:type="dxa"/>
          </w:tcPr>
          <w:p w:rsidR="00046040" w:rsidRDefault="00046040" w:rsidP="008C1EFA">
            <w:pPr>
              <w:pStyle w:val="ConsPlusNormal"/>
              <w:jc w:val="center"/>
            </w:pPr>
            <w:r>
              <w:t>10.1</w:t>
            </w:r>
          </w:p>
        </w:tc>
        <w:tc>
          <w:tcPr>
            <w:tcW w:w="7994" w:type="dxa"/>
          </w:tcPr>
          <w:p w:rsidR="00046040" w:rsidRDefault="00046040" w:rsidP="008C1EFA">
            <w:pPr>
              <w:pStyle w:val="ConsPlusNormal"/>
              <w:jc w:val="both"/>
            </w:pPr>
            <w:r>
              <w:t>Становление новой России (1992 - 1999)</w:t>
            </w:r>
          </w:p>
        </w:tc>
      </w:tr>
      <w:tr w:rsidR="00046040" w:rsidTr="008C1EFA">
        <w:tc>
          <w:tcPr>
            <w:tcW w:w="1077" w:type="dxa"/>
          </w:tcPr>
          <w:p w:rsidR="00046040" w:rsidRDefault="00046040" w:rsidP="008C1EFA">
            <w:pPr>
              <w:pStyle w:val="ConsPlusNormal"/>
              <w:jc w:val="center"/>
            </w:pPr>
            <w:r>
              <w:t>10.2</w:t>
            </w:r>
          </w:p>
        </w:tc>
        <w:tc>
          <w:tcPr>
            <w:tcW w:w="7994" w:type="dxa"/>
          </w:tcPr>
          <w:p w:rsidR="00046040" w:rsidRDefault="00046040" w:rsidP="008C1EFA">
            <w:pPr>
              <w:pStyle w:val="ConsPlusNormal"/>
              <w:jc w:val="both"/>
            </w:pPr>
            <w:r>
              <w:t>Россия в XXI в.: вызовы времени и задачи модернизации</w:t>
            </w:r>
          </w:p>
        </w:tc>
      </w:tr>
      <w:tr w:rsidR="00046040" w:rsidTr="008C1EFA">
        <w:tc>
          <w:tcPr>
            <w:tcW w:w="1077" w:type="dxa"/>
          </w:tcPr>
          <w:p w:rsidR="00046040" w:rsidRDefault="00046040" w:rsidP="008C1EFA">
            <w:pPr>
              <w:pStyle w:val="ConsPlusNormal"/>
              <w:jc w:val="center"/>
            </w:pPr>
            <w:r>
              <w:t>11</w:t>
            </w:r>
          </w:p>
        </w:tc>
        <w:tc>
          <w:tcPr>
            <w:tcW w:w="7994" w:type="dxa"/>
          </w:tcPr>
          <w:p w:rsidR="00046040" w:rsidRDefault="00046040" w:rsidP="008C1EFA">
            <w:pPr>
              <w:pStyle w:val="ConsPlusNormal"/>
              <w:jc w:val="both"/>
            </w:pPr>
            <w:r>
              <w:t>Всеобщая история. 1914 - 1945 гг.</w:t>
            </w:r>
          </w:p>
        </w:tc>
      </w:tr>
      <w:tr w:rsidR="00046040" w:rsidTr="008C1EFA">
        <w:tc>
          <w:tcPr>
            <w:tcW w:w="1077" w:type="dxa"/>
          </w:tcPr>
          <w:p w:rsidR="00046040" w:rsidRDefault="00046040" w:rsidP="008C1EFA">
            <w:pPr>
              <w:pStyle w:val="ConsPlusNormal"/>
              <w:jc w:val="center"/>
            </w:pPr>
            <w:r>
              <w:t>11.1</w:t>
            </w:r>
          </w:p>
        </w:tc>
        <w:tc>
          <w:tcPr>
            <w:tcW w:w="7994" w:type="dxa"/>
          </w:tcPr>
          <w:p w:rsidR="00046040" w:rsidRDefault="00046040" w:rsidP="008C1EFA">
            <w:pPr>
              <w:pStyle w:val="ConsPlusNormal"/>
              <w:jc w:val="both"/>
            </w:pPr>
            <w:r>
              <w:t>Мир накануне и в годы Первой мировой войны</w:t>
            </w:r>
          </w:p>
        </w:tc>
      </w:tr>
      <w:tr w:rsidR="00046040" w:rsidTr="008C1EFA">
        <w:tc>
          <w:tcPr>
            <w:tcW w:w="1077" w:type="dxa"/>
          </w:tcPr>
          <w:p w:rsidR="00046040" w:rsidRDefault="00046040" w:rsidP="008C1EFA">
            <w:pPr>
              <w:pStyle w:val="ConsPlusNormal"/>
              <w:jc w:val="center"/>
            </w:pPr>
            <w:r>
              <w:t>11.2</w:t>
            </w:r>
          </w:p>
        </w:tc>
        <w:tc>
          <w:tcPr>
            <w:tcW w:w="7994" w:type="dxa"/>
          </w:tcPr>
          <w:p w:rsidR="00046040" w:rsidRDefault="00046040" w:rsidP="008C1EFA">
            <w:pPr>
              <w:pStyle w:val="ConsPlusNormal"/>
              <w:jc w:val="both"/>
            </w:pPr>
            <w:r>
              <w:t>Мир в 1918 - 1939 гг.</w:t>
            </w:r>
          </w:p>
        </w:tc>
      </w:tr>
      <w:tr w:rsidR="00046040" w:rsidTr="008C1EFA">
        <w:tc>
          <w:tcPr>
            <w:tcW w:w="1077" w:type="dxa"/>
          </w:tcPr>
          <w:p w:rsidR="00046040" w:rsidRDefault="00046040" w:rsidP="008C1EFA">
            <w:pPr>
              <w:pStyle w:val="ConsPlusNormal"/>
              <w:jc w:val="center"/>
            </w:pPr>
            <w:r>
              <w:t>11.3</w:t>
            </w:r>
          </w:p>
        </w:tc>
        <w:tc>
          <w:tcPr>
            <w:tcW w:w="7994" w:type="dxa"/>
          </w:tcPr>
          <w:p w:rsidR="00046040" w:rsidRDefault="00046040" w:rsidP="008C1EFA">
            <w:pPr>
              <w:pStyle w:val="ConsPlusNormal"/>
              <w:jc w:val="both"/>
            </w:pPr>
            <w:r>
              <w:t>Вторая мировая война</w:t>
            </w:r>
          </w:p>
        </w:tc>
      </w:tr>
      <w:tr w:rsidR="00046040" w:rsidTr="008C1EFA">
        <w:tc>
          <w:tcPr>
            <w:tcW w:w="1077" w:type="dxa"/>
          </w:tcPr>
          <w:p w:rsidR="00046040" w:rsidRDefault="00046040" w:rsidP="008C1EFA">
            <w:pPr>
              <w:pStyle w:val="ConsPlusNormal"/>
              <w:jc w:val="center"/>
            </w:pPr>
            <w:r>
              <w:t>12</w:t>
            </w:r>
          </w:p>
        </w:tc>
        <w:tc>
          <w:tcPr>
            <w:tcW w:w="7994" w:type="dxa"/>
          </w:tcPr>
          <w:p w:rsidR="00046040" w:rsidRDefault="00046040" w:rsidP="008C1EFA">
            <w:pPr>
              <w:pStyle w:val="ConsPlusNormal"/>
              <w:jc w:val="both"/>
            </w:pPr>
            <w:r>
              <w:t>Всеобщая история. 1945 - 2022 гг.</w:t>
            </w:r>
          </w:p>
        </w:tc>
      </w:tr>
      <w:tr w:rsidR="00046040" w:rsidTr="008C1EFA">
        <w:tc>
          <w:tcPr>
            <w:tcW w:w="1077" w:type="dxa"/>
          </w:tcPr>
          <w:p w:rsidR="00046040" w:rsidRDefault="00046040" w:rsidP="008C1EFA">
            <w:pPr>
              <w:pStyle w:val="ConsPlusNormal"/>
              <w:jc w:val="center"/>
            </w:pPr>
            <w:r>
              <w:t>12.1</w:t>
            </w:r>
          </w:p>
        </w:tc>
        <w:tc>
          <w:tcPr>
            <w:tcW w:w="7994" w:type="dxa"/>
          </w:tcPr>
          <w:p w:rsidR="00046040" w:rsidRDefault="00046040" w:rsidP="008C1EFA">
            <w:pPr>
              <w:pStyle w:val="ConsPlusNormal"/>
              <w:jc w:val="both"/>
            </w:pPr>
            <w:r>
              <w:t>Страны Северной Америки и Европы во второй половине XX - начале XXI в.</w:t>
            </w:r>
          </w:p>
        </w:tc>
      </w:tr>
      <w:tr w:rsidR="00046040" w:rsidTr="008C1EFA">
        <w:tc>
          <w:tcPr>
            <w:tcW w:w="1077" w:type="dxa"/>
          </w:tcPr>
          <w:p w:rsidR="00046040" w:rsidRDefault="00046040" w:rsidP="008C1EFA">
            <w:pPr>
              <w:pStyle w:val="ConsPlusNormal"/>
              <w:jc w:val="center"/>
            </w:pPr>
            <w:r>
              <w:t>12.2</w:t>
            </w:r>
          </w:p>
        </w:tc>
        <w:tc>
          <w:tcPr>
            <w:tcW w:w="7994" w:type="dxa"/>
          </w:tcPr>
          <w:p w:rsidR="00046040" w:rsidRDefault="00046040" w:rsidP="008C1EFA">
            <w:pPr>
              <w:pStyle w:val="ConsPlusNormal"/>
              <w:jc w:val="both"/>
            </w:pPr>
            <w:r>
              <w:t>Страны Азии, Африки во второй половине XX - начале XXI в.: проблемы и пути модернизации</w:t>
            </w:r>
          </w:p>
        </w:tc>
      </w:tr>
      <w:tr w:rsidR="00046040" w:rsidTr="008C1EFA">
        <w:tc>
          <w:tcPr>
            <w:tcW w:w="1077" w:type="dxa"/>
          </w:tcPr>
          <w:p w:rsidR="00046040" w:rsidRDefault="00046040" w:rsidP="008C1EFA">
            <w:pPr>
              <w:pStyle w:val="ConsPlusNormal"/>
              <w:jc w:val="center"/>
            </w:pPr>
            <w:r>
              <w:t>12.3</w:t>
            </w:r>
          </w:p>
        </w:tc>
        <w:tc>
          <w:tcPr>
            <w:tcW w:w="7994" w:type="dxa"/>
          </w:tcPr>
          <w:p w:rsidR="00046040" w:rsidRDefault="00046040" w:rsidP="008C1EFA">
            <w:pPr>
              <w:pStyle w:val="ConsPlusNormal"/>
              <w:jc w:val="both"/>
            </w:pPr>
            <w:r>
              <w:t>Страны Латинской Америки во второй половине XX - начале XXI в.</w:t>
            </w:r>
          </w:p>
        </w:tc>
      </w:tr>
      <w:tr w:rsidR="00046040" w:rsidTr="008C1EFA">
        <w:tc>
          <w:tcPr>
            <w:tcW w:w="1077" w:type="dxa"/>
          </w:tcPr>
          <w:p w:rsidR="00046040" w:rsidRDefault="00046040" w:rsidP="008C1EFA">
            <w:pPr>
              <w:pStyle w:val="ConsPlusNormal"/>
              <w:jc w:val="center"/>
            </w:pPr>
            <w:r>
              <w:t>12.4</w:t>
            </w:r>
          </w:p>
        </w:tc>
        <w:tc>
          <w:tcPr>
            <w:tcW w:w="7994" w:type="dxa"/>
          </w:tcPr>
          <w:p w:rsidR="00046040" w:rsidRDefault="00046040" w:rsidP="008C1EFA">
            <w:pPr>
              <w:pStyle w:val="ConsPlusNormal"/>
              <w:jc w:val="both"/>
            </w:pPr>
            <w:r>
              <w:t>Международные отношения во второй половине XX - начале XXI в.</w:t>
            </w:r>
          </w:p>
        </w:tc>
      </w:tr>
      <w:tr w:rsidR="00046040" w:rsidTr="008C1EFA">
        <w:tc>
          <w:tcPr>
            <w:tcW w:w="1077" w:type="dxa"/>
          </w:tcPr>
          <w:p w:rsidR="00046040" w:rsidRDefault="00046040" w:rsidP="008C1EFA">
            <w:pPr>
              <w:pStyle w:val="ConsPlusNormal"/>
              <w:jc w:val="center"/>
            </w:pPr>
            <w:r>
              <w:t>12.5</w:t>
            </w:r>
          </w:p>
        </w:tc>
        <w:tc>
          <w:tcPr>
            <w:tcW w:w="7994" w:type="dxa"/>
          </w:tcPr>
          <w:p w:rsidR="00046040" w:rsidRDefault="00046040" w:rsidP="008C1EFA">
            <w:pPr>
              <w:pStyle w:val="ConsPlusNormal"/>
              <w:jc w:val="both"/>
            </w:pPr>
            <w:r>
              <w:t>Развитие науки и культуры во второй половине XX - начале XXI в.</w:t>
            </w:r>
          </w:p>
        </w:tc>
      </w:tr>
      <w:tr w:rsidR="00046040" w:rsidTr="008C1EFA">
        <w:tc>
          <w:tcPr>
            <w:tcW w:w="1077" w:type="dxa"/>
          </w:tcPr>
          <w:p w:rsidR="00046040" w:rsidRDefault="00046040" w:rsidP="008C1EFA">
            <w:pPr>
              <w:pStyle w:val="ConsPlusNormal"/>
              <w:jc w:val="center"/>
            </w:pPr>
            <w:r>
              <w:t>12.6</w:t>
            </w:r>
          </w:p>
        </w:tc>
        <w:tc>
          <w:tcPr>
            <w:tcW w:w="7994" w:type="dxa"/>
          </w:tcPr>
          <w:p w:rsidR="00046040" w:rsidRDefault="00046040" w:rsidP="008C1EFA">
            <w:pPr>
              <w:pStyle w:val="ConsPlusNormal"/>
              <w:jc w:val="both"/>
            </w:pPr>
            <w:r>
              <w:t>Современный мир</w:t>
            </w:r>
          </w:p>
        </w:tc>
      </w:tr>
    </w:tbl>
    <w:p w:rsidR="00046040" w:rsidRDefault="00046040">
      <w:pPr>
        <w:pStyle w:val="a3"/>
        <w:ind w:right="572"/>
      </w:pPr>
    </w:p>
    <w:p w:rsidR="00F85765" w:rsidRDefault="005F66D3">
      <w:pPr>
        <w:pStyle w:val="a5"/>
        <w:numPr>
          <w:ilvl w:val="0"/>
          <w:numId w:val="103"/>
        </w:numPr>
        <w:tabs>
          <w:tab w:val="left" w:pos="1950"/>
        </w:tabs>
        <w:spacing w:before="1"/>
        <w:ind w:right="562" w:firstLine="708"/>
        <w:jc w:val="both"/>
        <w:rPr>
          <w:sz w:val="26"/>
        </w:rPr>
      </w:pPr>
      <w:r>
        <w:rPr>
          <w:sz w:val="26"/>
        </w:rPr>
        <w:t>Федеральная рабочая программа по учебному предмету «</w:t>
      </w:r>
      <w:r>
        <w:rPr>
          <w:position w:val="1"/>
          <w:sz w:val="26"/>
        </w:rPr>
        <w:t>Обществознание</w:t>
      </w:r>
      <w:r>
        <w:rPr>
          <w:sz w:val="26"/>
        </w:rPr>
        <w:t>» (базовый уровень).</w:t>
      </w:r>
    </w:p>
    <w:p w:rsidR="00F85765" w:rsidRDefault="005F66D3">
      <w:pPr>
        <w:pStyle w:val="a5"/>
        <w:numPr>
          <w:ilvl w:val="1"/>
          <w:numId w:val="103"/>
        </w:numPr>
        <w:tabs>
          <w:tab w:val="left" w:pos="2144"/>
        </w:tabs>
        <w:ind w:right="562" w:firstLine="708"/>
        <w:jc w:val="both"/>
        <w:rPr>
          <w:sz w:val="26"/>
        </w:rPr>
      </w:pPr>
      <w:r>
        <w:rPr>
          <w:sz w:val="26"/>
        </w:rPr>
        <w:t>Федеральная рабочая программа по учебному предмету «</w:t>
      </w:r>
      <w:r>
        <w:rPr>
          <w:position w:val="1"/>
          <w:sz w:val="26"/>
        </w:rPr>
        <w:t>Обществознание</w:t>
      </w:r>
      <w:r>
        <w:rPr>
          <w:sz w:val="26"/>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85765" w:rsidRDefault="005F66D3">
      <w:pPr>
        <w:pStyle w:val="a5"/>
        <w:numPr>
          <w:ilvl w:val="1"/>
          <w:numId w:val="103"/>
        </w:numPr>
        <w:tabs>
          <w:tab w:val="left" w:pos="2144"/>
        </w:tabs>
        <w:spacing w:line="298" w:lineRule="exact"/>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right="562" w:firstLine="708"/>
        <w:jc w:val="both"/>
        <w:rPr>
          <w:sz w:val="26"/>
        </w:rPr>
      </w:pPr>
      <w:r>
        <w:rPr>
          <w:sz w:val="26"/>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F85765" w:rsidRDefault="005F66D3">
      <w:pPr>
        <w:pStyle w:val="a5"/>
        <w:numPr>
          <w:ilvl w:val="2"/>
          <w:numId w:val="103"/>
        </w:numPr>
        <w:tabs>
          <w:tab w:val="left" w:pos="2339"/>
        </w:tabs>
        <w:ind w:right="564" w:firstLine="708"/>
        <w:jc w:val="both"/>
        <w:rPr>
          <w:sz w:val="26"/>
        </w:rPr>
      </w:pPr>
      <w:r>
        <w:rPr>
          <w:sz w:val="26"/>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85765" w:rsidRDefault="005F66D3">
      <w:pPr>
        <w:pStyle w:val="a3"/>
        <w:ind w:right="566"/>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85765" w:rsidRDefault="005F66D3">
      <w:pPr>
        <w:pStyle w:val="a5"/>
        <w:numPr>
          <w:ilvl w:val="2"/>
          <w:numId w:val="103"/>
        </w:numPr>
        <w:tabs>
          <w:tab w:val="left" w:pos="2339"/>
        </w:tabs>
        <w:spacing w:before="1"/>
        <w:ind w:right="566" w:firstLine="708"/>
        <w:jc w:val="both"/>
        <w:rPr>
          <w:sz w:val="26"/>
        </w:rPr>
      </w:pPr>
      <w:r>
        <w:rPr>
          <w:sz w:val="26"/>
        </w:rPr>
        <w:t>Целями обществоведческого образования на уровне среднего общего образования являются:</w:t>
      </w:r>
    </w:p>
    <w:p w:rsidR="00F85765" w:rsidRDefault="005F66D3">
      <w:pPr>
        <w:pStyle w:val="a3"/>
        <w:ind w:right="566"/>
      </w:pPr>
      <w:r>
        <w:t xml:space="preserve">воспитание общероссийской идентичности, гражданской ответственности, </w:t>
      </w:r>
      <w:r>
        <w:lastRenderedPageBreak/>
        <w:t>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85765" w:rsidRDefault="005F66D3">
      <w:pPr>
        <w:pStyle w:val="a3"/>
        <w:ind w:right="563"/>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85765" w:rsidRDefault="005F66D3">
      <w:pPr>
        <w:pStyle w:val="a3"/>
        <w:spacing w:before="67"/>
        <w:ind w:right="575"/>
      </w:pPr>
      <w:r>
        <w:t xml:space="preserve">развитие способности обучающихся к личному самоопределению, самореализации, </w:t>
      </w:r>
      <w:r>
        <w:rPr>
          <w:spacing w:val="-2"/>
        </w:rPr>
        <w:t>самоконтролю;</w:t>
      </w:r>
    </w:p>
    <w:p w:rsidR="00F85765" w:rsidRDefault="005F66D3">
      <w:pPr>
        <w:pStyle w:val="a3"/>
        <w:ind w:right="565"/>
      </w:pPr>
      <w:r>
        <w:t xml:space="preserve">развитие интереса обучающихся к освоению социальных и гуманитарных </w:t>
      </w:r>
      <w:r>
        <w:rPr>
          <w:spacing w:val="-2"/>
        </w:rPr>
        <w:t>дисциплин;</w:t>
      </w:r>
    </w:p>
    <w:p w:rsidR="00F85765" w:rsidRDefault="005F66D3">
      <w:pPr>
        <w:pStyle w:val="a3"/>
        <w:spacing w:before="1"/>
        <w:ind w:right="564"/>
      </w:pPr>
      <w:r>
        <w:t>освоение системы знаний об обществе и человеке, формирование целостной</w:t>
      </w:r>
      <w:r>
        <w:rPr>
          <w:spacing w:val="40"/>
        </w:rPr>
        <w:t xml:space="preserve"> </w:t>
      </w:r>
      <w:r>
        <w:t xml:space="preserve">картины общества, </w:t>
      </w:r>
      <w:r>
        <w:rPr>
          <w:position w:val="1"/>
        </w:rPr>
        <w:t xml:space="preserve">соответствующей </w:t>
      </w:r>
      <w:r>
        <w:t>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F85765" w:rsidRDefault="005F66D3">
      <w:pPr>
        <w:pStyle w:val="a3"/>
        <w:ind w:right="563"/>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F85765" w:rsidRDefault="005F66D3">
      <w:pPr>
        <w:pStyle w:val="a3"/>
        <w:ind w:right="563"/>
      </w:pPr>
      <w:r>
        <w:t>совершенствование</w:t>
      </w:r>
      <w:r>
        <w:rPr>
          <w:spacing w:val="-3"/>
        </w:rPr>
        <w:t xml:space="preserve"> </w:t>
      </w:r>
      <w:r>
        <w:t>опыта</w:t>
      </w:r>
      <w:r>
        <w:rPr>
          <w:spacing w:val="-3"/>
        </w:rPr>
        <w:t xml:space="preserve"> </w:t>
      </w:r>
      <w:r>
        <w:t>обучающихся</w:t>
      </w:r>
      <w:r>
        <w:rPr>
          <w:spacing w:val="-3"/>
        </w:rPr>
        <w:t xml:space="preserve"> </w:t>
      </w:r>
      <w:r>
        <w:t>в</w:t>
      </w:r>
      <w:r>
        <w:rPr>
          <w:spacing w:val="-5"/>
        </w:rPr>
        <w:t xml:space="preserve"> </w:t>
      </w:r>
      <w:r>
        <w:t>применении</w:t>
      </w:r>
      <w:r>
        <w:rPr>
          <w:spacing w:val="-3"/>
        </w:rPr>
        <w:t xml:space="preserve"> </w:t>
      </w:r>
      <w:r>
        <w:t>полученных</w:t>
      </w:r>
      <w:r>
        <w:rPr>
          <w:spacing w:val="-4"/>
        </w:rPr>
        <w:t xml:space="preserve"> </w:t>
      </w:r>
      <w:r>
        <w:t>знаний</w:t>
      </w:r>
      <w:r>
        <w:rPr>
          <w:spacing w:val="-3"/>
        </w:rPr>
        <w:t xml:space="preserve"> </w:t>
      </w:r>
      <w:r>
        <w:t>(включая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F85765" w:rsidRDefault="005F66D3">
      <w:pPr>
        <w:pStyle w:val="a5"/>
        <w:numPr>
          <w:ilvl w:val="2"/>
          <w:numId w:val="103"/>
        </w:numPr>
        <w:tabs>
          <w:tab w:val="left" w:pos="2339"/>
        </w:tabs>
        <w:ind w:right="565" w:firstLine="708"/>
        <w:jc w:val="both"/>
        <w:rPr>
          <w:sz w:val="26"/>
        </w:rPr>
      </w:pPr>
      <w:r>
        <w:rPr>
          <w:sz w:val="26"/>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85765" w:rsidRDefault="005F66D3">
      <w:pPr>
        <w:pStyle w:val="a3"/>
        <w:spacing w:before="1"/>
        <w:ind w:right="563"/>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85765" w:rsidRDefault="005F66D3">
      <w:pPr>
        <w:pStyle w:val="a3"/>
        <w:ind w:right="565"/>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F85765" w:rsidRDefault="005F66D3">
      <w:pPr>
        <w:pStyle w:val="a3"/>
        <w:ind w:right="565"/>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F85765" w:rsidRDefault="005F66D3">
      <w:pPr>
        <w:pStyle w:val="a3"/>
        <w:ind w:right="564"/>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85765" w:rsidRDefault="005F66D3">
      <w:pPr>
        <w:pStyle w:val="a3"/>
        <w:ind w:right="565"/>
      </w:pPr>
      <w:r>
        <w:lastRenderedPageBreak/>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w:t>
      </w:r>
      <w:r>
        <w:rPr>
          <w:spacing w:val="-2"/>
        </w:rPr>
        <w:t>глобализации;</w:t>
      </w:r>
    </w:p>
    <w:p w:rsidR="00F85765" w:rsidRDefault="005F66D3">
      <w:pPr>
        <w:pStyle w:val="a3"/>
        <w:spacing w:before="67"/>
        <w:ind w:right="570"/>
      </w:pPr>
      <w:r>
        <w:t>расширение возможностей самопрезентации обучающихся, мотивирующей креативное мышление и участие в социальных практиках.</w:t>
      </w:r>
    </w:p>
    <w:p w:rsidR="00F85765" w:rsidRDefault="005F66D3">
      <w:pPr>
        <w:pStyle w:val="a5"/>
        <w:numPr>
          <w:ilvl w:val="2"/>
          <w:numId w:val="103"/>
        </w:numPr>
        <w:tabs>
          <w:tab w:val="left" w:pos="2338"/>
        </w:tabs>
        <w:ind w:right="569" w:firstLine="708"/>
        <w:jc w:val="both"/>
        <w:rPr>
          <w:sz w:val="26"/>
        </w:rPr>
      </w:pPr>
      <w:r>
        <w:rPr>
          <w:sz w:val="26"/>
        </w:rPr>
        <w:t>Отличие содержания обществознания на базовом уровне среднего общего образования от содержания предшествующего уровня заключается в:</w:t>
      </w:r>
    </w:p>
    <w:p w:rsidR="00F85765" w:rsidRDefault="005F66D3">
      <w:pPr>
        <w:pStyle w:val="a3"/>
        <w:spacing w:before="1" w:line="298" w:lineRule="exact"/>
        <w:ind w:left="1559" w:firstLine="0"/>
      </w:pPr>
      <w:r>
        <w:t>изучении</w:t>
      </w:r>
      <w:r>
        <w:rPr>
          <w:spacing w:val="-6"/>
        </w:rPr>
        <w:t xml:space="preserve"> </w:t>
      </w:r>
      <w:r>
        <w:t>нового</w:t>
      </w:r>
      <w:r>
        <w:rPr>
          <w:spacing w:val="-6"/>
        </w:rPr>
        <w:t xml:space="preserve"> </w:t>
      </w:r>
      <w:r>
        <w:t>теоретического</w:t>
      </w:r>
      <w:r>
        <w:rPr>
          <w:spacing w:val="-6"/>
        </w:rPr>
        <w:t xml:space="preserve"> </w:t>
      </w:r>
      <w:r>
        <w:rPr>
          <w:spacing w:val="-2"/>
        </w:rPr>
        <w:t>содержания;</w:t>
      </w:r>
    </w:p>
    <w:p w:rsidR="00F85765" w:rsidRDefault="005F66D3">
      <w:pPr>
        <w:pStyle w:val="a3"/>
        <w:ind w:right="571"/>
      </w:pPr>
      <w:r>
        <w:t>рассмотрении ряда ранее изученных социальных явлений и процессов в более сложных и разнообразных связях и отношениях;</w:t>
      </w:r>
    </w:p>
    <w:p w:rsidR="00F85765" w:rsidRDefault="005F66D3">
      <w:pPr>
        <w:pStyle w:val="a3"/>
        <w:ind w:left="1559" w:firstLine="0"/>
      </w:pPr>
      <w:r>
        <w:t>освоении</w:t>
      </w:r>
      <w:r>
        <w:rPr>
          <w:spacing w:val="-8"/>
        </w:rPr>
        <w:t xml:space="preserve"> </w:t>
      </w:r>
      <w:r>
        <w:t>обучающимися</w:t>
      </w:r>
      <w:r>
        <w:rPr>
          <w:spacing w:val="-6"/>
        </w:rPr>
        <w:t xml:space="preserve"> </w:t>
      </w:r>
      <w:r>
        <w:t>базовых</w:t>
      </w:r>
      <w:r>
        <w:rPr>
          <w:spacing w:val="-7"/>
        </w:rPr>
        <w:t xml:space="preserve"> </w:t>
      </w:r>
      <w:r>
        <w:t>методов</w:t>
      </w:r>
      <w:r>
        <w:rPr>
          <w:spacing w:val="-8"/>
        </w:rPr>
        <w:t xml:space="preserve"> </w:t>
      </w:r>
      <w:r>
        <w:t>социального</w:t>
      </w:r>
      <w:r>
        <w:rPr>
          <w:spacing w:val="-6"/>
        </w:rPr>
        <w:t xml:space="preserve"> </w:t>
      </w:r>
      <w:r>
        <w:rPr>
          <w:spacing w:val="-2"/>
        </w:rPr>
        <w:t>познания;</w:t>
      </w:r>
    </w:p>
    <w:p w:rsidR="00F85765" w:rsidRDefault="005F66D3">
      <w:pPr>
        <w:pStyle w:val="a3"/>
        <w:ind w:right="570"/>
      </w:pPr>
      <w:r>
        <w:t>большей опоре на самостоятельную деятельность и индивидуальные</w:t>
      </w:r>
      <w:r>
        <w:rPr>
          <w:spacing w:val="40"/>
        </w:rPr>
        <w:t xml:space="preserve"> </w:t>
      </w:r>
      <w:r>
        <w:t>познавательные интересы обучающихся, в том числе связанные с выбором профессии;</w:t>
      </w:r>
    </w:p>
    <w:p w:rsidR="00F85765" w:rsidRDefault="005F66D3">
      <w:pPr>
        <w:pStyle w:val="a3"/>
        <w:ind w:right="567"/>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F85765" w:rsidRDefault="005F66D3">
      <w:pPr>
        <w:pStyle w:val="a5"/>
        <w:numPr>
          <w:ilvl w:val="2"/>
          <w:numId w:val="103"/>
        </w:numPr>
        <w:tabs>
          <w:tab w:val="left" w:pos="2339"/>
        </w:tabs>
        <w:ind w:right="564" w:firstLine="708"/>
        <w:jc w:val="both"/>
        <w:rPr>
          <w:sz w:val="26"/>
        </w:rPr>
      </w:pPr>
      <w:r>
        <w:rPr>
          <w:sz w:val="26"/>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F85765" w:rsidRDefault="005F66D3">
      <w:pPr>
        <w:pStyle w:val="a5"/>
        <w:numPr>
          <w:ilvl w:val="1"/>
          <w:numId w:val="103"/>
        </w:numPr>
        <w:tabs>
          <w:tab w:val="left" w:pos="2144"/>
        </w:tabs>
        <w:spacing w:before="1" w:line="298" w:lineRule="exact"/>
        <w:ind w:left="2144" w:hanging="585"/>
        <w:jc w:val="both"/>
        <w:rPr>
          <w:sz w:val="26"/>
        </w:rPr>
      </w:pPr>
      <w:r>
        <w:rPr>
          <w:sz w:val="26"/>
        </w:rPr>
        <w:t>Содержание</w:t>
      </w:r>
      <w:r>
        <w:rPr>
          <w:spacing w:val="-1"/>
          <w:sz w:val="26"/>
        </w:rPr>
        <w:t xml:space="preserve"> </w:t>
      </w:r>
      <w:r>
        <w:rPr>
          <w:sz w:val="26"/>
        </w:rPr>
        <w:t>обучения в</w:t>
      </w:r>
      <w:r>
        <w:rPr>
          <w:spacing w:val="-1"/>
          <w:sz w:val="26"/>
        </w:rPr>
        <w:t xml:space="preserve"> </w:t>
      </w:r>
      <w:r>
        <w:rPr>
          <w:sz w:val="26"/>
        </w:rPr>
        <w:t>10</w:t>
      </w:r>
      <w:r>
        <w:rPr>
          <w:spacing w:val="-1"/>
          <w:sz w:val="26"/>
        </w:rPr>
        <w:t xml:space="preserve"> </w:t>
      </w:r>
      <w:r>
        <w:rPr>
          <w:spacing w:val="-2"/>
          <w:sz w:val="26"/>
        </w:rPr>
        <w:t>классе.</w:t>
      </w:r>
    </w:p>
    <w:p w:rsidR="00F85765" w:rsidRDefault="005F66D3">
      <w:pPr>
        <w:pStyle w:val="a5"/>
        <w:numPr>
          <w:ilvl w:val="2"/>
          <w:numId w:val="103"/>
        </w:numPr>
        <w:tabs>
          <w:tab w:val="left" w:pos="2339"/>
        </w:tabs>
        <w:spacing w:line="298" w:lineRule="exact"/>
        <w:ind w:left="2339" w:hanging="780"/>
        <w:jc w:val="both"/>
        <w:rPr>
          <w:sz w:val="26"/>
        </w:rPr>
      </w:pPr>
      <w:r>
        <w:rPr>
          <w:sz w:val="26"/>
        </w:rPr>
        <w:t>Человек</w:t>
      </w:r>
      <w:r>
        <w:rPr>
          <w:spacing w:val="-2"/>
          <w:sz w:val="26"/>
        </w:rPr>
        <w:t xml:space="preserve"> </w:t>
      </w:r>
      <w:r>
        <w:rPr>
          <w:sz w:val="26"/>
        </w:rPr>
        <w:t>в</w:t>
      </w:r>
      <w:r>
        <w:rPr>
          <w:spacing w:val="-2"/>
          <w:sz w:val="26"/>
        </w:rPr>
        <w:t xml:space="preserve"> обществе.</w:t>
      </w:r>
    </w:p>
    <w:p w:rsidR="00F85765" w:rsidRDefault="005F66D3">
      <w:pPr>
        <w:pStyle w:val="a3"/>
        <w:spacing w:before="1"/>
        <w:ind w:right="564"/>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F85765" w:rsidRDefault="005F66D3">
      <w:pPr>
        <w:pStyle w:val="a3"/>
        <w:ind w:right="563"/>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F85765" w:rsidRDefault="005F66D3">
      <w:pPr>
        <w:pStyle w:val="a3"/>
        <w:ind w:right="565"/>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F85765" w:rsidRDefault="005F66D3">
      <w:pPr>
        <w:pStyle w:val="a3"/>
        <w:spacing w:before="1"/>
        <w:ind w:right="565"/>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F85765" w:rsidRDefault="005F66D3">
      <w:pPr>
        <w:pStyle w:val="a3"/>
        <w:spacing w:line="298" w:lineRule="exact"/>
        <w:ind w:left="1559" w:firstLine="0"/>
      </w:pPr>
      <w:r>
        <w:t>Российское</w:t>
      </w:r>
      <w:r>
        <w:rPr>
          <w:spacing w:val="-3"/>
        </w:rPr>
        <w:t xml:space="preserve"> </w:t>
      </w:r>
      <w:r>
        <w:t>общество</w:t>
      </w:r>
      <w:r>
        <w:rPr>
          <w:spacing w:val="-2"/>
        </w:rPr>
        <w:t xml:space="preserve"> </w:t>
      </w:r>
      <w:r>
        <w:t>и человек</w:t>
      </w:r>
      <w:r>
        <w:rPr>
          <w:spacing w:val="-3"/>
        </w:rPr>
        <w:t xml:space="preserve"> </w:t>
      </w:r>
      <w:r>
        <w:t>перед</w:t>
      </w:r>
      <w:r>
        <w:rPr>
          <w:spacing w:val="-1"/>
        </w:rPr>
        <w:t xml:space="preserve"> </w:t>
      </w:r>
      <w:r>
        <w:t>лицом</w:t>
      </w:r>
      <w:r>
        <w:rPr>
          <w:spacing w:val="-4"/>
        </w:rPr>
        <w:t xml:space="preserve"> </w:t>
      </w:r>
      <w:r>
        <w:t>угроз</w:t>
      </w:r>
      <w:r>
        <w:rPr>
          <w:spacing w:val="-2"/>
        </w:rPr>
        <w:t xml:space="preserve"> </w:t>
      </w:r>
      <w:r>
        <w:t>и</w:t>
      </w:r>
      <w:r>
        <w:rPr>
          <w:spacing w:val="-5"/>
        </w:rPr>
        <w:t xml:space="preserve"> </w:t>
      </w:r>
      <w:r>
        <w:t>вызовов</w:t>
      </w:r>
      <w:r>
        <w:rPr>
          <w:spacing w:val="-3"/>
        </w:rPr>
        <w:t xml:space="preserve"> </w:t>
      </w:r>
      <w:r>
        <w:t>XXI</w:t>
      </w:r>
      <w:r>
        <w:rPr>
          <w:spacing w:val="-1"/>
        </w:rPr>
        <w:t xml:space="preserve"> </w:t>
      </w:r>
      <w:r>
        <w:rPr>
          <w:spacing w:val="-5"/>
        </w:rPr>
        <w:t>в.</w:t>
      </w:r>
    </w:p>
    <w:p w:rsidR="00F85765" w:rsidRDefault="005F66D3">
      <w:pPr>
        <w:pStyle w:val="a5"/>
        <w:numPr>
          <w:ilvl w:val="2"/>
          <w:numId w:val="103"/>
        </w:numPr>
        <w:tabs>
          <w:tab w:val="left" w:pos="2339"/>
        </w:tabs>
        <w:spacing w:line="298" w:lineRule="exact"/>
        <w:ind w:left="2339" w:hanging="780"/>
        <w:jc w:val="both"/>
        <w:rPr>
          <w:sz w:val="26"/>
        </w:rPr>
      </w:pPr>
      <w:r>
        <w:rPr>
          <w:sz w:val="26"/>
        </w:rPr>
        <w:t>Духовная</w:t>
      </w:r>
      <w:r>
        <w:rPr>
          <w:spacing w:val="-5"/>
          <w:sz w:val="26"/>
        </w:rPr>
        <w:t xml:space="preserve"> </w:t>
      </w:r>
      <w:r>
        <w:rPr>
          <w:spacing w:val="-2"/>
          <w:sz w:val="26"/>
        </w:rPr>
        <w:t>культура.</w:t>
      </w:r>
    </w:p>
    <w:p w:rsidR="00F85765" w:rsidRDefault="005F66D3">
      <w:pPr>
        <w:pStyle w:val="a3"/>
        <w:spacing w:before="1"/>
        <w:ind w:right="564"/>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w:t>
      </w:r>
      <w:r>
        <w:rPr>
          <w:spacing w:val="-2"/>
        </w:rPr>
        <w:t>культура.</w:t>
      </w:r>
    </w:p>
    <w:p w:rsidR="00F85765" w:rsidRDefault="005F66D3">
      <w:pPr>
        <w:pStyle w:val="a3"/>
        <w:ind w:right="569"/>
      </w:pPr>
      <w:r>
        <w:t xml:space="preserve">Молодежная субкультура. Контркультура. Функции культуры. Культурное </w:t>
      </w:r>
      <w:r>
        <w:lastRenderedPageBreak/>
        <w:t>многообразие современного общества. Диалог культур. Вклад российской культуры в формирование ценностей современного общества.</w:t>
      </w:r>
    </w:p>
    <w:p w:rsidR="00F85765" w:rsidRDefault="005F66D3">
      <w:pPr>
        <w:pStyle w:val="a3"/>
        <w:spacing w:before="1"/>
        <w:ind w:left="1559" w:firstLine="0"/>
      </w:pPr>
      <w:r>
        <w:t>Мораль</w:t>
      </w:r>
      <w:r>
        <w:rPr>
          <w:spacing w:val="-5"/>
        </w:rPr>
        <w:t xml:space="preserve"> </w:t>
      </w:r>
      <w:r>
        <w:t>как</w:t>
      </w:r>
      <w:r>
        <w:rPr>
          <w:spacing w:val="-1"/>
        </w:rPr>
        <w:t xml:space="preserve"> </w:t>
      </w:r>
      <w:r>
        <w:t>общечеловеческая</w:t>
      </w:r>
      <w:r>
        <w:rPr>
          <w:spacing w:val="-1"/>
        </w:rPr>
        <w:t xml:space="preserve"> </w:t>
      </w:r>
      <w:r>
        <w:t>ценность</w:t>
      </w:r>
      <w:r>
        <w:rPr>
          <w:spacing w:val="-2"/>
        </w:rPr>
        <w:t xml:space="preserve"> </w:t>
      </w:r>
      <w:r>
        <w:t>и</w:t>
      </w:r>
      <w:r>
        <w:rPr>
          <w:spacing w:val="-1"/>
        </w:rPr>
        <w:t xml:space="preserve"> </w:t>
      </w:r>
      <w:r>
        <w:t>социальный</w:t>
      </w:r>
      <w:r>
        <w:rPr>
          <w:spacing w:val="-1"/>
        </w:rPr>
        <w:t xml:space="preserve"> </w:t>
      </w:r>
      <w:r>
        <w:t>регулятор.</w:t>
      </w:r>
      <w:r>
        <w:rPr>
          <w:spacing w:val="-1"/>
        </w:rPr>
        <w:t xml:space="preserve"> </w:t>
      </w:r>
      <w:r>
        <w:t xml:space="preserve">Категории </w:t>
      </w:r>
      <w:r>
        <w:rPr>
          <w:spacing w:val="-2"/>
        </w:rPr>
        <w:t>морали.</w:t>
      </w:r>
    </w:p>
    <w:p w:rsidR="00F85765" w:rsidRDefault="005F66D3">
      <w:pPr>
        <w:pStyle w:val="a3"/>
        <w:spacing w:before="67"/>
        <w:ind w:right="563" w:firstLine="0"/>
      </w:pPr>
      <w:r>
        <w:t>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F85765" w:rsidRDefault="005F66D3">
      <w:pPr>
        <w:pStyle w:val="a3"/>
        <w:spacing w:before="1"/>
        <w:ind w:right="570"/>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w:t>
      </w:r>
      <w:r>
        <w:rPr>
          <w:spacing w:val="-2"/>
        </w:rPr>
        <w:t>совести.</w:t>
      </w:r>
    </w:p>
    <w:p w:rsidR="00F85765" w:rsidRDefault="005F66D3">
      <w:pPr>
        <w:pStyle w:val="a3"/>
        <w:ind w:right="571"/>
      </w:pPr>
      <w:r>
        <w:t>Искусство, его основные функции. Особенности искусства как формы духовной культуры. Достижения современного российского искусства.</w:t>
      </w:r>
    </w:p>
    <w:p w:rsidR="00F85765" w:rsidRDefault="005F66D3">
      <w:pPr>
        <w:pStyle w:val="a3"/>
        <w:ind w:right="572"/>
      </w:pPr>
      <w:r>
        <w:t xml:space="preserve">Особенности профессиональной деятельности в сфере науки, образования, </w:t>
      </w:r>
      <w:r>
        <w:rPr>
          <w:spacing w:val="-2"/>
        </w:rPr>
        <w:t>искусства.</w:t>
      </w:r>
    </w:p>
    <w:p w:rsidR="00F85765" w:rsidRDefault="005F66D3">
      <w:pPr>
        <w:pStyle w:val="a5"/>
        <w:numPr>
          <w:ilvl w:val="2"/>
          <w:numId w:val="103"/>
        </w:numPr>
        <w:tabs>
          <w:tab w:val="left" w:pos="2339"/>
        </w:tabs>
        <w:ind w:left="2339" w:hanging="780"/>
        <w:jc w:val="both"/>
        <w:rPr>
          <w:sz w:val="26"/>
        </w:rPr>
      </w:pPr>
      <w:r>
        <w:rPr>
          <w:sz w:val="26"/>
        </w:rPr>
        <w:t>Экономическая</w:t>
      </w:r>
      <w:r>
        <w:rPr>
          <w:spacing w:val="-8"/>
          <w:sz w:val="26"/>
        </w:rPr>
        <w:t xml:space="preserve"> </w:t>
      </w:r>
      <w:r>
        <w:rPr>
          <w:sz w:val="26"/>
        </w:rPr>
        <w:t>жизнь</w:t>
      </w:r>
      <w:r>
        <w:rPr>
          <w:spacing w:val="-7"/>
          <w:sz w:val="26"/>
        </w:rPr>
        <w:t xml:space="preserve"> </w:t>
      </w:r>
      <w:r>
        <w:rPr>
          <w:spacing w:val="-2"/>
          <w:sz w:val="26"/>
        </w:rPr>
        <w:t>общества.</w:t>
      </w:r>
    </w:p>
    <w:p w:rsidR="00F85765" w:rsidRDefault="005F66D3">
      <w:pPr>
        <w:pStyle w:val="a3"/>
        <w:ind w:right="563"/>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F85765" w:rsidRDefault="005F66D3">
      <w:pPr>
        <w:pStyle w:val="a3"/>
        <w:ind w:right="565"/>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w:t>
      </w:r>
      <w:r>
        <w:rPr>
          <w:spacing w:val="-1"/>
        </w:rPr>
        <w:t xml:space="preserve"> </w:t>
      </w:r>
      <w:r>
        <w:t xml:space="preserve">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w:t>
      </w:r>
      <w:r>
        <w:rPr>
          <w:spacing w:val="-2"/>
        </w:rPr>
        <w:t>профсоюзов.</w:t>
      </w:r>
    </w:p>
    <w:p w:rsidR="00F85765" w:rsidRDefault="005F66D3">
      <w:pPr>
        <w:pStyle w:val="a3"/>
        <w:ind w:right="563"/>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w:t>
      </w:r>
      <w:r>
        <w:rPr>
          <w:spacing w:val="-2"/>
        </w:rPr>
        <w:t>сферах.</w:t>
      </w:r>
    </w:p>
    <w:p w:rsidR="00F85765" w:rsidRDefault="005F66D3">
      <w:pPr>
        <w:pStyle w:val="a3"/>
        <w:ind w:right="568"/>
      </w:pPr>
      <w:r>
        <w:t>Предприятие в экономике. Цели предприятия. Факторы производства. Альтернативная стоимость, способы и источники финансирования предприятий.</w:t>
      </w:r>
      <w:r>
        <w:rPr>
          <w:spacing w:val="40"/>
        </w:rPr>
        <w:t xml:space="preserve"> </w:t>
      </w:r>
      <w:r>
        <w:t>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F85765" w:rsidRDefault="005F66D3">
      <w:pPr>
        <w:pStyle w:val="a3"/>
        <w:spacing w:before="1"/>
        <w:ind w:right="570"/>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F85765" w:rsidRDefault="005F66D3">
      <w:pPr>
        <w:pStyle w:val="a3"/>
        <w:ind w:right="562"/>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F85765" w:rsidRDefault="005F66D3">
      <w:pPr>
        <w:pStyle w:val="a3"/>
        <w:ind w:right="567"/>
      </w:pPr>
      <w:r>
        <w:t>Мировая экономика. Международное разделение труда. Экспорт и</w:t>
      </w:r>
      <w:r>
        <w:rPr>
          <w:spacing w:val="-1"/>
        </w:rPr>
        <w:t xml:space="preserve"> </w:t>
      </w:r>
      <w:r>
        <w:t>импорт товаров и услуг.</w:t>
      </w:r>
      <w:r>
        <w:rPr>
          <w:spacing w:val="30"/>
        </w:rPr>
        <w:t xml:space="preserve">  </w:t>
      </w:r>
      <w:proofErr w:type="gramStart"/>
      <w:r>
        <w:t>Выгоды</w:t>
      </w:r>
      <w:r>
        <w:rPr>
          <w:spacing w:val="30"/>
        </w:rPr>
        <w:t xml:space="preserve">  </w:t>
      </w:r>
      <w:r>
        <w:t>и</w:t>
      </w:r>
      <w:proofErr w:type="gramEnd"/>
      <w:r>
        <w:rPr>
          <w:spacing w:val="30"/>
        </w:rPr>
        <w:t xml:space="preserve">  </w:t>
      </w:r>
      <w:r>
        <w:t>убытки</w:t>
      </w:r>
      <w:r>
        <w:rPr>
          <w:spacing w:val="31"/>
        </w:rPr>
        <w:t xml:space="preserve">  </w:t>
      </w:r>
      <w:r>
        <w:t>от</w:t>
      </w:r>
      <w:r>
        <w:rPr>
          <w:spacing w:val="29"/>
        </w:rPr>
        <w:t xml:space="preserve">  </w:t>
      </w:r>
      <w:r>
        <w:t>участия</w:t>
      </w:r>
      <w:r>
        <w:rPr>
          <w:spacing w:val="30"/>
        </w:rPr>
        <w:t xml:space="preserve">  </w:t>
      </w:r>
      <w:r>
        <w:t>в</w:t>
      </w:r>
      <w:r>
        <w:rPr>
          <w:spacing w:val="30"/>
        </w:rPr>
        <w:t xml:space="preserve">  </w:t>
      </w:r>
      <w:r>
        <w:t>международной</w:t>
      </w:r>
      <w:r>
        <w:rPr>
          <w:spacing w:val="30"/>
        </w:rPr>
        <w:t xml:space="preserve">  </w:t>
      </w:r>
      <w:r>
        <w:t>торговле.</w:t>
      </w:r>
      <w:r>
        <w:rPr>
          <w:spacing w:val="31"/>
        </w:rPr>
        <w:t xml:space="preserve">  </w:t>
      </w:r>
      <w:r>
        <w:rPr>
          <w:spacing w:val="-2"/>
        </w:rPr>
        <w:t>Государственное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регулирование</w:t>
      </w:r>
      <w:r>
        <w:rPr>
          <w:spacing w:val="-3"/>
        </w:rPr>
        <w:t xml:space="preserve"> </w:t>
      </w:r>
      <w:r>
        <w:t>внешней</w:t>
      </w:r>
      <w:r>
        <w:rPr>
          <w:spacing w:val="-3"/>
        </w:rPr>
        <w:t xml:space="preserve"> </w:t>
      </w:r>
      <w:r>
        <w:rPr>
          <w:spacing w:val="-2"/>
        </w:rPr>
        <w:t>торговли.</w:t>
      </w:r>
    </w:p>
    <w:p w:rsidR="00F85765" w:rsidRDefault="005F66D3">
      <w:pPr>
        <w:pStyle w:val="a5"/>
        <w:numPr>
          <w:ilvl w:val="1"/>
          <w:numId w:val="103"/>
        </w:numPr>
        <w:tabs>
          <w:tab w:val="left" w:pos="2144"/>
        </w:tabs>
        <w:spacing w:line="298" w:lineRule="exact"/>
        <w:ind w:left="2144" w:hanging="585"/>
        <w:jc w:val="both"/>
        <w:rPr>
          <w:sz w:val="26"/>
        </w:rPr>
      </w:pPr>
      <w:r>
        <w:rPr>
          <w:sz w:val="26"/>
        </w:rPr>
        <w:t>Содержание</w:t>
      </w:r>
      <w:r>
        <w:rPr>
          <w:spacing w:val="-1"/>
          <w:sz w:val="26"/>
        </w:rPr>
        <w:t xml:space="preserve"> </w:t>
      </w:r>
      <w:r>
        <w:rPr>
          <w:sz w:val="26"/>
        </w:rPr>
        <w:t>обучения в</w:t>
      </w:r>
      <w:r>
        <w:rPr>
          <w:spacing w:val="-1"/>
          <w:sz w:val="26"/>
        </w:rPr>
        <w:t xml:space="preserve"> </w:t>
      </w:r>
      <w:r>
        <w:rPr>
          <w:sz w:val="26"/>
        </w:rPr>
        <w:t>11</w:t>
      </w:r>
      <w:r>
        <w:rPr>
          <w:spacing w:val="-1"/>
          <w:sz w:val="26"/>
        </w:rPr>
        <w:t xml:space="preserve"> </w:t>
      </w:r>
      <w:r>
        <w:rPr>
          <w:spacing w:val="-2"/>
          <w:sz w:val="26"/>
        </w:rPr>
        <w:t>классе.</w:t>
      </w:r>
    </w:p>
    <w:p w:rsidR="00F85765" w:rsidRDefault="005F66D3">
      <w:pPr>
        <w:pStyle w:val="a5"/>
        <w:numPr>
          <w:ilvl w:val="2"/>
          <w:numId w:val="103"/>
        </w:numPr>
        <w:tabs>
          <w:tab w:val="left" w:pos="2339"/>
        </w:tabs>
        <w:spacing w:before="1" w:line="299" w:lineRule="exact"/>
        <w:ind w:left="2339" w:hanging="780"/>
        <w:jc w:val="both"/>
        <w:rPr>
          <w:sz w:val="26"/>
        </w:rPr>
      </w:pPr>
      <w:r>
        <w:rPr>
          <w:sz w:val="26"/>
        </w:rPr>
        <w:t>Социальная</w:t>
      </w:r>
      <w:r>
        <w:rPr>
          <w:spacing w:val="-4"/>
          <w:sz w:val="26"/>
        </w:rPr>
        <w:t xml:space="preserve"> </w:t>
      </w:r>
      <w:r>
        <w:rPr>
          <w:spacing w:val="-2"/>
          <w:sz w:val="26"/>
        </w:rPr>
        <w:t>сфера.</w:t>
      </w:r>
    </w:p>
    <w:p w:rsidR="00F85765" w:rsidRDefault="005F66D3">
      <w:pPr>
        <w:pStyle w:val="a3"/>
        <w:ind w:right="564"/>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F85765" w:rsidRDefault="005F66D3">
      <w:pPr>
        <w:pStyle w:val="a3"/>
        <w:spacing w:before="1"/>
        <w:ind w:right="569"/>
      </w:pPr>
      <w:r>
        <w:t>Положение индивида в обществе. Социальные статусы и роли. Социальная мобильность, ее формы и каналы в современном российском обществе.</w:t>
      </w:r>
    </w:p>
    <w:p w:rsidR="00F85765" w:rsidRDefault="005F66D3">
      <w:pPr>
        <w:pStyle w:val="a3"/>
        <w:ind w:right="573"/>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F85765" w:rsidRDefault="005F66D3">
      <w:pPr>
        <w:pStyle w:val="a3"/>
        <w:ind w:right="564"/>
      </w:pPr>
      <w:r>
        <w:t>Миграционные процессы в современном мире. Этнические общности. Нации и межнациональные</w:t>
      </w:r>
      <w:r>
        <w:rPr>
          <w:spacing w:val="-2"/>
        </w:rPr>
        <w:t xml:space="preserve"> </w:t>
      </w:r>
      <w:r>
        <w:t>отношения.</w:t>
      </w:r>
      <w:r>
        <w:rPr>
          <w:spacing w:val="-1"/>
        </w:rPr>
        <w:t xml:space="preserve"> </w:t>
      </w:r>
      <w:proofErr w:type="spellStart"/>
      <w:r>
        <w:t>Этносоциальные</w:t>
      </w:r>
      <w:proofErr w:type="spellEnd"/>
      <w:r>
        <w:rPr>
          <w:spacing w:val="-1"/>
        </w:rPr>
        <w:t xml:space="preserve"> </w:t>
      </w:r>
      <w:r>
        <w:t>конфликты,</w:t>
      </w:r>
      <w:r>
        <w:rPr>
          <w:spacing w:val="-1"/>
        </w:rPr>
        <w:t xml:space="preserve"> </w:t>
      </w:r>
      <w:r>
        <w:t>способы их</w:t>
      </w:r>
      <w:r>
        <w:rPr>
          <w:spacing w:val="-2"/>
        </w:rPr>
        <w:t xml:space="preserve"> </w:t>
      </w:r>
      <w:r>
        <w:t>предотвращения</w:t>
      </w:r>
      <w:r>
        <w:rPr>
          <w:spacing w:val="-1"/>
        </w:rPr>
        <w:t xml:space="preserve"> </w:t>
      </w:r>
      <w:r>
        <w:t xml:space="preserve">и пути разрешения. Конституционные принципы национальной политики в Российской </w:t>
      </w:r>
      <w:r>
        <w:rPr>
          <w:spacing w:val="-2"/>
        </w:rPr>
        <w:t>Федерации.</w:t>
      </w:r>
    </w:p>
    <w:p w:rsidR="00F85765" w:rsidRDefault="005F66D3">
      <w:pPr>
        <w:pStyle w:val="a3"/>
        <w:ind w:right="565"/>
      </w:pPr>
      <w:r>
        <w:t>Социальные нормы и отклоняющееся (девиантное) поведение. Формы социальных девиаций. Конформизм. Социальный контроль и самоконтроль.</w:t>
      </w:r>
    </w:p>
    <w:p w:rsidR="00F85765" w:rsidRDefault="005F66D3">
      <w:pPr>
        <w:pStyle w:val="a3"/>
        <w:ind w:right="570"/>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Политическая</w:t>
      </w:r>
      <w:r>
        <w:rPr>
          <w:spacing w:val="-7"/>
          <w:sz w:val="26"/>
        </w:rPr>
        <w:t xml:space="preserve"> </w:t>
      </w:r>
      <w:r>
        <w:rPr>
          <w:spacing w:val="-2"/>
          <w:sz w:val="26"/>
        </w:rPr>
        <w:t>сфера.</w:t>
      </w:r>
    </w:p>
    <w:p w:rsidR="00F85765" w:rsidRDefault="005F66D3">
      <w:pPr>
        <w:pStyle w:val="a3"/>
        <w:ind w:right="570"/>
      </w:pPr>
      <w:r>
        <w:t>Политическая власть и субъекты политики в современном обществе. Политические институты. Политическая деятельность.</w:t>
      </w:r>
    </w:p>
    <w:p w:rsidR="00F85765" w:rsidRDefault="005F66D3">
      <w:pPr>
        <w:pStyle w:val="a3"/>
        <w:ind w:right="564"/>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F85765" w:rsidRDefault="005F66D3">
      <w:pPr>
        <w:pStyle w:val="a3"/>
        <w:ind w:right="567"/>
      </w:pPr>
      <w:r>
        <w:t>Федеративное устройство Российской Федерации. Субъекты государственной</w:t>
      </w:r>
      <w:r>
        <w:rPr>
          <w:spacing w:val="40"/>
        </w:rPr>
        <w:t xml:space="preserve"> </w:t>
      </w:r>
      <w:r>
        <w:t>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F85765" w:rsidRDefault="005F66D3">
      <w:pPr>
        <w:pStyle w:val="a3"/>
        <w:spacing w:before="1"/>
        <w:ind w:right="563"/>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F85765" w:rsidRDefault="005F66D3">
      <w:pPr>
        <w:pStyle w:val="a3"/>
        <w:ind w:right="565"/>
      </w:pPr>
      <w:r>
        <w:t>Политический процесс и участие в нем субъектов политики. Формы участия</w:t>
      </w:r>
      <w:r>
        <w:rPr>
          <w:spacing w:val="40"/>
        </w:rPr>
        <w:t xml:space="preserve"> </w:t>
      </w:r>
      <w:r>
        <w:t>граждан в политике. Политические партии как субъекты политики, их функции, виды. Типы партийных систем.</w:t>
      </w:r>
    </w:p>
    <w:p w:rsidR="00F85765" w:rsidRDefault="005F66D3">
      <w:pPr>
        <w:pStyle w:val="a3"/>
        <w:ind w:right="574"/>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F85765" w:rsidRDefault="005F66D3">
      <w:pPr>
        <w:pStyle w:val="a3"/>
        <w:ind w:left="1559" w:firstLine="0"/>
      </w:pPr>
      <w:r>
        <w:t>Политическая</w:t>
      </w:r>
      <w:r>
        <w:rPr>
          <w:spacing w:val="-6"/>
        </w:rPr>
        <w:t xml:space="preserve"> </w:t>
      </w:r>
      <w:r>
        <w:t>элита</w:t>
      </w:r>
      <w:r>
        <w:rPr>
          <w:spacing w:val="-2"/>
        </w:rPr>
        <w:t xml:space="preserve"> </w:t>
      </w:r>
      <w:r>
        <w:t>и</w:t>
      </w:r>
      <w:r>
        <w:rPr>
          <w:spacing w:val="-4"/>
        </w:rPr>
        <w:t xml:space="preserve"> </w:t>
      </w:r>
      <w:r>
        <w:t>политическое</w:t>
      </w:r>
      <w:r>
        <w:rPr>
          <w:spacing w:val="-4"/>
        </w:rPr>
        <w:t xml:space="preserve"> </w:t>
      </w:r>
      <w:r>
        <w:t>лидерство.</w:t>
      </w:r>
      <w:r>
        <w:rPr>
          <w:spacing w:val="-2"/>
        </w:rPr>
        <w:t xml:space="preserve"> </w:t>
      </w:r>
      <w:r>
        <w:t>Типология</w:t>
      </w:r>
      <w:r>
        <w:rPr>
          <w:spacing w:val="-2"/>
        </w:rPr>
        <w:t xml:space="preserve"> лидерства.</w:t>
      </w:r>
    </w:p>
    <w:p w:rsidR="00F85765" w:rsidRDefault="005F66D3">
      <w:pPr>
        <w:pStyle w:val="a3"/>
        <w:ind w:right="568"/>
      </w:pPr>
      <w:r>
        <w:t>Роль средств массовой информации в политической жизни общества. Интернет в современной политической коммуникации.</w:t>
      </w:r>
    </w:p>
    <w:p w:rsidR="00F85765" w:rsidRDefault="005F66D3">
      <w:pPr>
        <w:pStyle w:val="a3"/>
        <w:spacing w:line="298" w:lineRule="exact"/>
        <w:ind w:left="1559" w:firstLine="0"/>
      </w:pPr>
      <w:r>
        <w:t>Правовое</w:t>
      </w:r>
      <w:r>
        <w:rPr>
          <w:spacing w:val="-6"/>
        </w:rPr>
        <w:t xml:space="preserve"> </w:t>
      </w:r>
      <w:r>
        <w:t>регулирование</w:t>
      </w:r>
      <w:r>
        <w:rPr>
          <w:spacing w:val="-6"/>
        </w:rPr>
        <w:t xml:space="preserve"> </w:t>
      </w:r>
      <w:r>
        <w:t>общественных</w:t>
      </w:r>
      <w:r>
        <w:rPr>
          <w:spacing w:val="-5"/>
        </w:rPr>
        <w:t xml:space="preserve"> </w:t>
      </w:r>
      <w:r>
        <w:t>отношений</w:t>
      </w:r>
      <w:r>
        <w:rPr>
          <w:spacing w:val="-4"/>
        </w:rPr>
        <w:t xml:space="preserve"> </w:t>
      </w:r>
      <w:r>
        <w:t>в</w:t>
      </w:r>
      <w:r>
        <w:rPr>
          <w:spacing w:val="-7"/>
        </w:rPr>
        <w:t xml:space="preserve"> </w:t>
      </w:r>
      <w:r>
        <w:t>Российской</w:t>
      </w:r>
      <w:r>
        <w:rPr>
          <w:spacing w:val="-5"/>
        </w:rPr>
        <w:t xml:space="preserve"> </w:t>
      </w:r>
      <w:r>
        <w:rPr>
          <w:spacing w:val="-2"/>
        </w:rPr>
        <w:t>Федерации.</w:t>
      </w:r>
    </w:p>
    <w:p w:rsidR="00F85765" w:rsidRDefault="005F66D3">
      <w:pPr>
        <w:pStyle w:val="a3"/>
        <w:ind w:right="571"/>
      </w:pPr>
      <w:r>
        <w:t xml:space="preserve">Право в системе социальных норм. Источники права. Нормативные правовые акты, </w:t>
      </w:r>
      <w:proofErr w:type="gramStart"/>
      <w:r>
        <w:t>их</w:t>
      </w:r>
      <w:r>
        <w:rPr>
          <w:spacing w:val="36"/>
        </w:rPr>
        <w:t xml:space="preserve">  </w:t>
      </w:r>
      <w:r>
        <w:t>виды</w:t>
      </w:r>
      <w:proofErr w:type="gramEnd"/>
      <w:r>
        <w:t>.</w:t>
      </w:r>
      <w:r>
        <w:rPr>
          <w:spacing w:val="38"/>
        </w:rPr>
        <w:t xml:space="preserve">  </w:t>
      </w:r>
      <w:proofErr w:type="gramStart"/>
      <w:r>
        <w:t>Законы</w:t>
      </w:r>
      <w:r>
        <w:rPr>
          <w:spacing w:val="38"/>
        </w:rPr>
        <w:t xml:space="preserve">  </w:t>
      </w:r>
      <w:r>
        <w:t>и</w:t>
      </w:r>
      <w:proofErr w:type="gramEnd"/>
      <w:r>
        <w:rPr>
          <w:spacing w:val="39"/>
        </w:rPr>
        <w:t xml:space="preserve">  </w:t>
      </w:r>
      <w:r>
        <w:t>законодательный</w:t>
      </w:r>
      <w:r>
        <w:rPr>
          <w:spacing w:val="38"/>
        </w:rPr>
        <w:t xml:space="preserve">  </w:t>
      </w:r>
      <w:r>
        <w:t>процесс</w:t>
      </w:r>
      <w:r>
        <w:rPr>
          <w:spacing w:val="38"/>
        </w:rPr>
        <w:t xml:space="preserve">  </w:t>
      </w:r>
      <w:r>
        <w:t>в</w:t>
      </w:r>
      <w:r>
        <w:rPr>
          <w:spacing w:val="38"/>
        </w:rPr>
        <w:t xml:space="preserve">  </w:t>
      </w:r>
      <w:r>
        <w:t>Российской</w:t>
      </w:r>
      <w:r>
        <w:rPr>
          <w:spacing w:val="38"/>
        </w:rPr>
        <w:t xml:space="preserve">  </w:t>
      </w:r>
      <w:r>
        <w:t>Федерации.</w:t>
      </w:r>
      <w:r>
        <w:rPr>
          <w:spacing w:val="39"/>
        </w:rPr>
        <w:t xml:space="preserve">  </w:t>
      </w:r>
      <w:r>
        <w:rPr>
          <w:spacing w:val="-2"/>
        </w:rPr>
        <w:t>Система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F85765" w:rsidRDefault="005F66D3">
      <w:pPr>
        <w:pStyle w:val="a3"/>
        <w:ind w:right="568"/>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w:t>
      </w:r>
      <w:r>
        <w:rPr>
          <w:spacing w:val="40"/>
        </w:rPr>
        <w:t xml:space="preserve"> </w:t>
      </w:r>
      <w:r>
        <w:rPr>
          <w:spacing w:val="-2"/>
        </w:rPr>
        <w:t>времени.</w:t>
      </w:r>
    </w:p>
    <w:p w:rsidR="00F85765" w:rsidRDefault="005F66D3">
      <w:pPr>
        <w:pStyle w:val="a3"/>
        <w:ind w:right="565"/>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F85765" w:rsidRDefault="005F66D3">
      <w:pPr>
        <w:pStyle w:val="a3"/>
        <w:spacing w:before="1"/>
        <w:ind w:right="573"/>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F85765" w:rsidRDefault="005F66D3">
      <w:pPr>
        <w:pStyle w:val="a3"/>
        <w:ind w:right="564"/>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F85765" w:rsidRDefault="005F66D3">
      <w:pPr>
        <w:pStyle w:val="a3"/>
        <w:ind w:right="569"/>
      </w:pPr>
      <w:r>
        <w:t>Законодательство</w:t>
      </w:r>
      <w:r>
        <w:rPr>
          <w:spacing w:val="-7"/>
        </w:rPr>
        <w:t xml:space="preserve"> </w:t>
      </w:r>
      <w:r>
        <w:t>Российской</w:t>
      </w:r>
      <w:r>
        <w:rPr>
          <w:spacing w:val="-4"/>
        </w:rPr>
        <w:t xml:space="preserve"> </w:t>
      </w:r>
      <w:r>
        <w:t>Федерации</w:t>
      </w:r>
      <w:r>
        <w:rPr>
          <w:spacing w:val="-4"/>
        </w:rPr>
        <w:t xml:space="preserve"> </w:t>
      </w:r>
      <w:r>
        <w:t>о</w:t>
      </w:r>
      <w:r>
        <w:rPr>
          <w:spacing w:val="-5"/>
        </w:rPr>
        <w:t xml:space="preserve"> </w:t>
      </w:r>
      <w:r>
        <w:t>налогах</w:t>
      </w:r>
      <w:r>
        <w:rPr>
          <w:spacing w:val="-5"/>
        </w:rPr>
        <w:t xml:space="preserve"> </w:t>
      </w:r>
      <w:r>
        <w:t>и</w:t>
      </w:r>
      <w:r>
        <w:rPr>
          <w:spacing w:val="-6"/>
        </w:rPr>
        <w:t xml:space="preserve"> </w:t>
      </w:r>
      <w:r>
        <w:t>сборах.</w:t>
      </w:r>
      <w:r>
        <w:rPr>
          <w:spacing w:val="-4"/>
        </w:rPr>
        <w:t xml:space="preserve"> </w:t>
      </w:r>
      <w:r>
        <w:t>Участники</w:t>
      </w:r>
      <w:r>
        <w:rPr>
          <w:spacing w:val="-4"/>
        </w:rPr>
        <w:t xml:space="preserve"> </w:t>
      </w:r>
      <w:r>
        <w:t>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F85765" w:rsidRDefault="005F66D3">
      <w:pPr>
        <w:pStyle w:val="a3"/>
        <w:spacing w:line="298" w:lineRule="exact"/>
        <w:ind w:left="1559" w:firstLine="0"/>
      </w:pPr>
      <w:r>
        <w:t>Федеральный</w:t>
      </w:r>
      <w:r>
        <w:rPr>
          <w:spacing w:val="-4"/>
        </w:rPr>
        <w:t xml:space="preserve"> </w:t>
      </w:r>
      <w:r>
        <w:t>закон</w:t>
      </w:r>
      <w:r>
        <w:rPr>
          <w:spacing w:val="1"/>
        </w:rPr>
        <w:t xml:space="preserve"> </w:t>
      </w:r>
      <w:r>
        <w:t>«Об образовании в Российской</w:t>
      </w:r>
      <w:r>
        <w:rPr>
          <w:spacing w:val="-1"/>
        </w:rPr>
        <w:t xml:space="preserve"> </w:t>
      </w:r>
      <w:r>
        <w:t>Федерации» от</w:t>
      </w:r>
      <w:r>
        <w:rPr>
          <w:spacing w:val="1"/>
        </w:rPr>
        <w:t xml:space="preserve"> </w:t>
      </w:r>
      <w:r>
        <w:t>29декабря</w:t>
      </w:r>
      <w:r>
        <w:rPr>
          <w:spacing w:val="1"/>
        </w:rPr>
        <w:t xml:space="preserve"> </w:t>
      </w:r>
      <w:r>
        <w:t xml:space="preserve">2012 </w:t>
      </w:r>
      <w:r>
        <w:rPr>
          <w:spacing w:val="-5"/>
        </w:rPr>
        <w:t>г.</w:t>
      </w:r>
    </w:p>
    <w:p w:rsidR="00F85765" w:rsidRDefault="005F66D3">
      <w:pPr>
        <w:pStyle w:val="a3"/>
        <w:spacing w:before="1"/>
        <w:ind w:right="573" w:firstLine="0"/>
      </w:pPr>
      <w:r>
        <w:t xml:space="preserve">№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w:t>
      </w:r>
      <w:r>
        <w:rPr>
          <w:spacing w:val="-2"/>
        </w:rPr>
        <w:t>услуг.</w:t>
      </w:r>
    </w:p>
    <w:p w:rsidR="00F85765" w:rsidRDefault="005F66D3">
      <w:pPr>
        <w:pStyle w:val="a3"/>
        <w:ind w:right="566"/>
      </w:pPr>
      <w:r>
        <w:t>Административное право и его субъекты. Административное правонарушение и административная ответственность.</w:t>
      </w:r>
    </w:p>
    <w:p w:rsidR="00F85765" w:rsidRDefault="005F66D3">
      <w:pPr>
        <w:pStyle w:val="a3"/>
        <w:ind w:right="565"/>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F85765" w:rsidRDefault="005F66D3">
      <w:pPr>
        <w:pStyle w:val="a3"/>
        <w:ind w:left="1559" w:firstLine="0"/>
      </w:pPr>
      <w:r>
        <w:t>Конституционное</w:t>
      </w:r>
      <w:r>
        <w:rPr>
          <w:spacing w:val="-11"/>
        </w:rPr>
        <w:t xml:space="preserve"> </w:t>
      </w:r>
      <w:r>
        <w:t>судопроизводство.</w:t>
      </w:r>
      <w:r>
        <w:rPr>
          <w:spacing w:val="-6"/>
        </w:rPr>
        <w:t xml:space="preserve"> </w:t>
      </w:r>
      <w:r>
        <w:t>Арбитражное</w:t>
      </w:r>
      <w:r>
        <w:rPr>
          <w:spacing w:val="-3"/>
        </w:rPr>
        <w:t xml:space="preserve"> </w:t>
      </w:r>
      <w:r>
        <w:rPr>
          <w:spacing w:val="-2"/>
        </w:rPr>
        <w:t>судопроизводство.</w:t>
      </w:r>
    </w:p>
    <w:p w:rsidR="00F85765" w:rsidRDefault="005F66D3">
      <w:pPr>
        <w:pStyle w:val="a3"/>
        <w:spacing w:before="1" w:line="299" w:lineRule="exact"/>
        <w:ind w:left="1559" w:firstLine="0"/>
      </w:pPr>
      <w:r>
        <w:t>Юридическое</w:t>
      </w:r>
      <w:r>
        <w:rPr>
          <w:spacing w:val="-7"/>
        </w:rPr>
        <w:t xml:space="preserve"> </w:t>
      </w:r>
      <w:r>
        <w:t>образование,</w:t>
      </w:r>
      <w:r>
        <w:rPr>
          <w:spacing w:val="-2"/>
        </w:rPr>
        <w:t xml:space="preserve"> </w:t>
      </w:r>
      <w:r>
        <w:t>юристы</w:t>
      </w:r>
      <w:r>
        <w:rPr>
          <w:spacing w:val="-6"/>
        </w:rPr>
        <w:t xml:space="preserve"> </w:t>
      </w:r>
      <w:r>
        <w:t>как</w:t>
      </w:r>
      <w:r>
        <w:rPr>
          <w:spacing w:val="-3"/>
        </w:rPr>
        <w:t xml:space="preserve"> </w:t>
      </w:r>
      <w:r>
        <w:t>социально-профессиональная</w:t>
      </w:r>
      <w:r>
        <w:rPr>
          <w:spacing w:val="-2"/>
        </w:rPr>
        <w:t xml:space="preserve"> группа.</w:t>
      </w:r>
    </w:p>
    <w:p w:rsidR="00F85765" w:rsidRDefault="005F66D3">
      <w:pPr>
        <w:pStyle w:val="a3"/>
        <w:ind w:right="563"/>
      </w:pPr>
      <w:r>
        <w:t>Административный процесс. Судебное производство по делам об</w:t>
      </w:r>
      <w:r>
        <w:rPr>
          <w:spacing w:val="80"/>
        </w:rPr>
        <w:t xml:space="preserve"> </w:t>
      </w:r>
      <w:r>
        <w:t>административных правонарушениях.</w:t>
      </w:r>
    </w:p>
    <w:p w:rsidR="00F85765" w:rsidRDefault="005F66D3">
      <w:pPr>
        <w:pStyle w:val="a3"/>
        <w:ind w:right="565"/>
      </w:pPr>
      <w:r>
        <w:t>Экологическое законодательство. Экологические правонарушения. Способы защиты права на благоприятную окружающую среду.</w:t>
      </w:r>
    </w:p>
    <w:p w:rsidR="00F85765" w:rsidRDefault="005F66D3">
      <w:pPr>
        <w:pStyle w:val="a5"/>
        <w:numPr>
          <w:ilvl w:val="1"/>
          <w:numId w:val="103"/>
        </w:numPr>
        <w:tabs>
          <w:tab w:val="left" w:pos="2144"/>
        </w:tabs>
        <w:spacing w:line="298" w:lineRule="exact"/>
        <w:ind w:left="2144" w:hanging="585"/>
        <w:jc w:val="both"/>
        <w:rPr>
          <w:sz w:val="26"/>
        </w:rPr>
      </w:pPr>
      <w:r>
        <w:rPr>
          <w:sz w:val="26"/>
        </w:rPr>
        <w:t>Планируемые</w:t>
      </w:r>
      <w:r>
        <w:rPr>
          <w:spacing w:val="-5"/>
          <w:sz w:val="26"/>
        </w:rPr>
        <w:t xml:space="preserve"> </w:t>
      </w:r>
      <w:r>
        <w:rPr>
          <w:sz w:val="26"/>
        </w:rPr>
        <w:t>результаты</w:t>
      </w:r>
      <w:r>
        <w:rPr>
          <w:spacing w:val="-3"/>
          <w:sz w:val="26"/>
        </w:rPr>
        <w:t xml:space="preserve"> </w:t>
      </w:r>
      <w:r>
        <w:rPr>
          <w:sz w:val="26"/>
        </w:rPr>
        <w:t>освоения</w:t>
      </w:r>
      <w:r>
        <w:rPr>
          <w:spacing w:val="-2"/>
          <w:sz w:val="26"/>
        </w:rPr>
        <w:t xml:space="preserve"> </w:t>
      </w:r>
      <w:r>
        <w:rPr>
          <w:sz w:val="26"/>
        </w:rPr>
        <w:t>программы</w:t>
      </w:r>
      <w:r>
        <w:rPr>
          <w:spacing w:val="-3"/>
          <w:sz w:val="26"/>
        </w:rPr>
        <w:t xml:space="preserve"> </w:t>
      </w:r>
      <w:r>
        <w:rPr>
          <w:sz w:val="26"/>
        </w:rPr>
        <w:t>по</w:t>
      </w:r>
      <w:r>
        <w:rPr>
          <w:spacing w:val="-3"/>
          <w:sz w:val="26"/>
        </w:rPr>
        <w:t xml:space="preserve"> </w:t>
      </w:r>
      <w:r>
        <w:rPr>
          <w:spacing w:val="-2"/>
          <w:sz w:val="26"/>
        </w:rPr>
        <w:t>обществознанию.</w:t>
      </w:r>
    </w:p>
    <w:p w:rsidR="00F85765" w:rsidRDefault="005F66D3">
      <w:pPr>
        <w:pStyle w:val="a5"/>
        <w:numPr>
          <w:ilvl w:val="2"/>
          <w:numId w:val="103"/>
        </w:numPr>
        <w:tabs>
          <w:tab w:val="left" w:pos="2339"/>
        </w:tabs>
        <w:ind w:right="564" w:firstLine="708"/>
        <w:jc w:val="both"/>
        <w:rPr>
          <w:sz w:val="26"/>
        </w:rPr>
      </w:pPr>
      <w:r>
        <w:rPr>
          <w:sz w:val="26"/>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Pr>
          <w:sz w:val="26"/>
        </w:rPr>
        <w:t>готовность</w:t>
      </w:r>
      <w:proofErr w:type="spellEnd"/>
      <w:r>
        <w:rPr>
          <w:sz w:val="26"/>
        </w:rPr>
        <w:t xml:space="preserve"> и способность обучающихся руководствоваться сформированной внутренней</w:t>
      </w:r>
      <w:r>
        <w:rPr>
          <w:spacing w:val="-1"/>
          <w:sz w:val="26"/>
        </w:rPr>
        <w:t xml:space="preserve"> </w:t>
      </w:r>
      <w:r>
        <w:rPr>
          <w:sz w:val="26"/>
        </w:rPr>
        <w:t>позицией</w:t>
      </w:r>
      <w:r>
        <w:rPr>
          <w:spacing w:val="-1"/>
          <w:sz w:val="26"/>
        </w:rPr>
        <w:t xml:space="preserve"> </w:t>
      </w:r>
      <w:r>
        <w:rPr>
          <w:sz w:val="26"/>
        </w:rPr>
        <w:t>личности,</w:t>
      </w:r>
      <w:r>
        <w:rPr>
          <w:spacing w:val="-1"/>
          <w:sz w:val="26"/>
        </w:rPr>
        <w:t xml:space="preserve"> </w:t>
      </w:r>
      <w:r>
        <w:rPr>
          <w:sz w:val="26"/>
        </w:rPr>
        <w:t>системой</w:t>
      </w:r>
      <w:r>
        <w:rPr>
          <w:spacing w:val="-1"/>
          <w:sz w:val="26"/>
        </w:rPr>
        <w:t xml:space="preserve"> </w:t>
      </w:r>
      <w:r>
        <w:rPr>
          <w:sz w:val="26"/>
        </w:rPr>
        <w:t xml:space="preserve">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w:t>
      </w:r>
      <w:r>
        <w:rPr>
          <w:spacing w:val="-2"/>
          <w:sz w:val="26"/>
        </w:rPr>
        <w:t>части: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43"/>
        </w:numPr>
        <w:tabs>
          <w:tab w:val="left" w:pos="1840"/>
        </w:tabs>
        <w:spacing w:before="67" w:line="298" w:lineRule="exact"/>
        <w:ind w:left="1840" w:hanging="281"/>
        <w:rPr>
          <w:sz w:val="26"/>
        </w:rPr>
      </w:pPr>
      <w:r>
        <w:rPr>
          <w:sz w:val="26"/>
        </w:rPr>
        <w:lastRenderedPageBreak/>
        <w:t>гражданского</w:t>
      </w:r>
      <w:r>
        <w:rPr>
          <w:spacing w:val="-3"/>
          <w:sz w:val="26"/>
        </w:rPr>
        <w:t xml:space="preserve"> </w:t>
      </w:r>
      <w:r>
        <w:rPr>
          <w:spacing w:val="-2"/>
          <w:sz w:val="26"/>
        </w:rPr>
        <w:t>воспитания:</w:t>
      </w:r>
    </w:p>
    <w:p w:rsidR="00F85765" w:rsidRDefault="005F66D3">
      <w:pPr>
        <w:pStyle w:val="a3"/>
        <w:tabs>
          <w:tab w:val="left" w:pos="3957"/>
          <w:tab w:val="left" w:pos="5684"/>
          <w:tab w:val="left" w:pos="6911"/>
          <w:tab w:val="left" w:pos="8826"/>
          <w:tab w:val="left" w:pos="9492"/>
          <w:tab w:val="left" w:pos="10920"/>
        </w:tabs>
        <w:ind w:right="56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F85765" w:rsidRDefault="005F66D3">
      <w:pPr>
        <w:pStyle w:val="a3"/>
        <w:tabs>
          <w:tab w:val="left" w:pos="2886"/>
          <w:tab w:val="left" w:pos="6965"/>
          <w:tab w:val="left" w:pos="8724"/>
          <w:tab w:val="left" w:pos="9980"/>
          <w:tab w:val="left" w:pos="10918"/>
        </w:tabs>
        <w:ind w:right="564"/>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F85765" w:rsidRDefault="005F66D3">
      <w:pPr>
        <w:pStyle w:val="a3"/>
        <w:tabs>
          <w:tab w:val="left" w:pos="2799"/>
          <w:tab w:val="left" w:pos="4623"/>
          <w:tab w:val="left" w:pos="6507"/>
          <w:tab w:val="left" w:pos="8791"/>
          <w:tab w:val="left" w:pos="10918"/>
        </w:tabs>
        <w:ind w:right="56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F85765" w:rsidRDefault="005F66D3">
      <w:pPr>
        <w:pStyle w:val="a3"/>
        <w:tabs>
          <w:tab w:val="left" w:pos="6155"/>
          <w:tab w:val="left" w:pos="7818"/>
        </w:tabs>
        <w:ind w:right="575"/>
        <w:jc w:val="left"/>
      </w:pPr>
      <w:r>
        <w:t>готовность</w:t>
      </w:r>
      <w:r>
        <w:rPr>
          <w:spacing w:val="80"/>
        </w:rPr>
        <w:t xml:space="preserve"> </w:t>
      </w:r>
      <w:r>
        <w:t>противостоять</w:t>
      </w:r>
      <w:r>
        <w:rPr>
          <w:spacing w:val="80"/>
        </w:rPr>
        <w:t xml:space="preserve"> </w:t>
      </w:r>
      <w:r>
        <w:t>идеологии</w:t>
      </w:r>
      <w:r>
        <w:tab/>
      </w:r>
      <w:r>
        <w:rPr>
          <w:spacing w:val="-2"/>
        </w:rPr>
        <w:t>экстремизма,</w:t>
      </w:r>
      <w:r>
        <w:tab/>
        <w:t>национализма,</w:t>
      </w:r>
      <w:r>
        <w:rPr>
          <w:spacing w:val="80"/>
        </w:rPr>
        <w:t xml:space="preserve"> </w:t>
      </w:r>
      <w:r>
        <w:t>ксенофобии, дискриминации по социальным, религиозным, расовым, национальным признакам;</w:t>
      </w:r>
    </w:p>
    <w:p w:rsidR="00F85765" w:rsidRDefault="005F66D3">
      <w:pPr>
        <w:pStyle w:val="a3"/>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 в самоуправлении в образовательной организации;</w:t>
      </w:r>
    </w:p>
    <w:p w:rsidR="00F85765" w:rsidRDefault="005F66D3">
      <w:pPr>
        <w:pStyle w:val="a3"/>
        <w:tabs>
          <w:tab w:val="left" w:pos="10478"/>
        </w:tabs>
        <w:ind w:right="565"/>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tab/>
        <w:t>с</w:t>
      </w:r>
      <w:r>
        <w:rPr>
          <w:spacing w:val="80"/>
        </w:rPr>
        <w:t xml:space="preserve"> </w:t>
      </w:r>
      <w:r>
        <w:t>их функциями и назначением;</w:t>
      </w:r>
    </w:p>
    <w:p w:rsidR="00F85765" w:rsidRDefault="005F66D3">
      <w:pPr>
        <w:pStyle w:val="a3"/>
        <w:ind w:left="1559" w:firstLine="0"/>
        <w:jc w:val="left"/>
      </w:pPr>
      <w:r>
        <w:t>готовность</w:t>
      </w:r>
      <w:r>
        <w:rPr>
          <w:spacing w:val="-6"/>
        </w:rPr>
        <w:t xml:space="preserve"> </w:t>
      </w:r>
      <w:r>
        <w:t>к</w:t>
      </w:r>
      <w:r>
        <w:rPr>
          <w:spacing w:val="-5"/>
        </w:rPr>
        <w:t xml:space="preserve"> </w:t>
      </w:r>
      <w:r>
        <w:t>гуманитарной</w:t>
      </w:r>
      <w:r>
        <w:rPr>
          <w:spacing w:val="-3"/>
        </w:rPr>
        <w:t xml:space="preserve"> </w:t>
      </w:r>
      <w:r>
        <w:t>и</w:t>
      </w:r>
      <w:r>
        <w:rPr>
          <w:spacing w:val="-6"/>
        </w:rPr>
        <w:t xml:space="preserve"> </w:t>
      </w:r>
      <w:r>
        <w:t>волонтерской</w:t>
      </w:r>
      <w:r>
        <w:rPr>
          <w:spacing w:val="-4"/>
        </w:rPr>
        <w:t xml:space="preserve"> </w:t>
      </w:r>
      <w:r>
        <w:rPr>
          <w:spacing w:val="-2"/>
        </w:rPr>
        <w:t>деятельности;</w:t>
      </w:r>
    </w:p>
    <w:p w:rsidR="00F85765" w:rsidRDefault="005F66D3">
      <w:pPr>
        <w:pStyle w:val="a5"/>
        <w:numPr>
          <w:ilvl w:val="0"/>
          <w:numId w:val="43"/>
        </w:numPr>
        <w:tabs>
          <w:tab w:val="left" w:pos="1840"/>
        </w:tabs>
        <w:spacing w:before="1" w:line="298" w:lineRule="exact"/>
        <w:ind w:left="1840" w:hanging="281"/>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7"/>
      </w:pPr>
      <w:r>
        <w:t>сформированность</w:t>
      </w:r>
      <w:r>
        <w:rPr>
          <w:spacing w:val="-1"/>
        </w:rPr>
        <w:t xml:space="preserve"> </w:t>
      </w:r>
      <w:r>
        <w:t>российской</w:t>
      </w:r>
      <w:r>
        <w:rPr>
          <w:spacing w:val="-1"/>
        </w:rPr>
        <w:t xml:space="preserve"> </w:t>
      </w:r>
      <w:r>
        <w:t>гражданской</w:t>
      </w:r>
      <w:r>
        <w:rPr>
          <w:spacing w:val="-2"/>
        </w:rPr>
        <w:t xml:space="preserve"> </w:t>
      </w:r>
      <w:r>
        <w:t>идентичности,</w:t>
      </w:r>
      <w:r>
        <w:rPr>
          <w:spacing w:val="-2"/>
        </w:rPr>
        <w:t xml:space="preserve"> </w:t>
      </w:r>
      <w:r>
        <w:t>патриотизма,</w:t>
      </w:r>
      <w:r>
        <w:rPr>
          <w:spacing w:val="-2"/>
        </w:rPr>
        <w:t xml:space="preserve"> </w:t>
      </w:r>
      <w:r>
        <w:t>уважения</w:t>
      </w:r>
      <w:r>
        <w:rPr>
          <w:spacing w:val="-1"/>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spacing w:before="1"/>
        <w:ind w:right="566"/>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F85765" w:rsidRDefault="005F66D3">
      <w:pPr>
        <w:pStyle w:val="a5"/>
        <w:numPr>
          <w:ilvl w:val="0"/>
          <w:numId w:val="43"/>
        </w:numPr>
        <w:tabs>
          <w:tab w:val="left" w:pos="1840"/>
        </w:tabs>
        <w:spacing w:before="1"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71"/>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ind w:right="568"/>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43"/>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jc w:val="left"/>
      </w:pPr>
      <w:r>
        <w:t>эстетическое</w:t>
      </w:r>
      <w:r>
        <w:rPr>
          <w:spacing w:val="32"/>
        </w:rPr>
        <w:t xml:space="preserve"> </w:t>
      </w:r>
      <w:r>
        <w:t>отношение</w:t>
      </w:r>
      <w:r>
        <w:rPr>
          <w:spacing w:val="33"/>
        </w:rPr>
        <w:t xml:space="preserve"> </w:t>
      </w:r>
      <w:r>
        <w:t>к</w:t>
      </w:r>
      <w:r>
        <w:rPr>
          <w:spacing w:val="32"/>
        </w:rPr>
        <w:t xml:space="preserve"> </w:t>
      </w:r>
      <w:r>
        <w:t>миру,</w:t>
      </w:r>
      <w:r>
        <w:rPr>
          <w:spacing w:val="33"/>
        </w:rPr>
        <w:t xml:space="preserve"> </w:t>
      </w:r>
      <w:r>
        <w:t>включая</w:t>
      </w:r>
      <w:r>
        <w:rPr>
          <w:spacing w:val="32"/>
        </w:rPr>
        <w:t xml:space="preserve"> </w:t>
      </w:r>
      <w:r>
        <w:t>эстетику</w:t>
      </w:r>
      <w:r>
        <w:rPr>
          <w:spacing w:val="32"/>
        </w:rPr>
        <w:t xml:space="preserve"> </w:t>
      </w:r>
      <w:r>
        <w:t>быта,</w:t>
      </w:r>
      <w:r>
        <w:rPr>
          <w:spacing w:val="33"/>
        </w:rPr>
        <w:t xml:space="preserve"> </w:t>
      </w:r>
      <w:r>
        <w:t>научного</w:t>
      </w:r>
      <w:r>
        <w:rPr>
          <w:spacing w:val="39"/>
        </w:rPr>
        <w:t xml:space="preserve"> </w:t>
      </w:r>
      <w:r>
        <w:t>и</w:t>
      </w:r>
      <w:r>
        <w:rPr>
          <w:spacing w:val="31"/>
        </w:rPr>
        <w:t xml:space="preserve"> </w:t>
      </w:r>
      <w:r>
        <w:t>технического творчества, спорта, труда, общественных отношений;</w:t>
      </w:r>
    </w:p>
    <w:p w:rsidR="00F85765" w:rsidRDefault="005F66D3">
      <w:pPr>
        <w:pStyle w:val="a3"/>
        <w:ind w:right="565"/>
        <w:jc w:val="left"/>
      </w:pPr>
      <w:r>
        <w:t>способность</w:t>
      </w:r>
      <w:r>
        <w:rPr>
          <w:spacing w:val="80"/>
        </w:rPr>
        <w:t xml:space="preserve"> </w:t>
      </w:r>
      <w:r>
        <w:t>воспринимать</w:t>
      </w:r>
      <w:r>
        <w:rPr>
          <w:spacing w:val="80"/>
        </w:rPr>
        <w:t xml:space="preserve"> </w:t>
      </w:r>
      <w:r>
        <w:t>различные</w:t>
      </w:r>
      <w:r>
        <w:rPr>
          <w:spacing w:val="80"/>
        </w:rPr>
        <w:t xml:space="preserve"> </w:t>
      </w:r>
      <w:r>
        <w:t>виды</w:t>
      </w:r>
      <w:r>
        <w:rPr>
          <w:spacing w:val="80"/>
        </w:rPr>
        <w:t xml:space="preserve"> </w:t>
      </w:r>
      <w:r>
        <w:t>искусства,</w:t>
      </w:r>
      <w:r>
        <w:rPr>
          <w:spacing w:val="80"/>
        </w:rPr>
        <w:t xml:space="preserve"> </w:t>
      </w:r>
      <w:r>
        <w:t>традиции</w:t>
      </w:r>
      <w:r>
        <w:rPr>
          <w:spacing w:val="80"/>
        </w:rPr>
        <w:t xml:space="preserve"> </w:t>
      </w:r>
      <w:r>
        <w:t>и</w:t>
      </w:r>
      <w:r>
        <w:rPr>
          <w:spacing w:val="80"/>
        </w:rPr>
        <w:t xml:space="preserve"> </w:t>
      </w:r>
      <w:r>
        <w:t>творчество своего и других народов, ощущать эмоциональное воздействие искусства;</w:t>
      </w:r>
    </w:p>
    <w:p w:rsidR="00F85765" w:rsidRDefault="005F66D3">
      <w:pPr>
        <w:pStyle w:val="a3"/>
        <w:spacing w:before="1"/>
        <w:jc w:val="left"/>
      </w:pPr>
      <w:r>
        <w:t>убежденность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народного творчества;</w:t>
      </w:r>
    </w:p>
    <w:p w:rsidR="00F85765" w:rsidRDefault="005F66D3">
      <w:pPr>
        <w:pStyle w:val="a3"/>
        <w:spacing w:line="298" w:lineRule="exact"/>
        <w:ind w:left="1559" w:firstLine="0"/>
        <w:jc w:val="left"/>
      </w:pPr>
      <w:r>
        <w:t>стремление</w:t>
      </w:r>
      <w:r>
        <w:rPr>
          <w:spacing w:val="-7"/>
        </w:rPr>
        <w:t xml:space="preserve"> </w:t>
      </w:r>
      <w:r>
        <w:t>проявлять</w:t>
      </w:r>
      <w:r>
        <w:rPr>
          <w:spacing w:val="-4"/>
        </w:rPr>
        <w:t xml:space="preserve"> </w:t>
      </w:r>
      <w:r>
        <w:t>качества</w:t>
      </w:r>
      <w:r>
        <w:rPr>
          <w:spacing w:val="-4"/>
        </w:rPr>
        <w:t xml:space="preserve"> </w:t>
      </w:r>
      <w:r>
        <w:t>творческой</w:t>
      </w:r>
      <w:r>
        <w:rPr>
          <w:spacing w:val="-2"/>
        </w:rPr>
        <w:t xml:space="preserve"> личности;</w:t>
      </w:r>
    </w:p>
    <w:p w:rsidR="00F85765" w:rsidRDefault="005F66D3">
      <w:pPr>
        <w:pStyle w:val="a5"/>
        <w:numPr>
          <w:ilvl w:val="0"/>
          <w:numId w:val="43"/>
        </w:numPr>
        <w:tabs>
          <w:tab w:val="left" w:pos="1840"/>
        </w:tabs>
        <w:spacing w:line="298" w:lineRule="exact"/>
        <w:ind w:left="1840" w:hanging="281"/>
        <w:rPr>
          <w:sz w:val="26"/>
        </w:rPr>
      </w:pPr>
      <w:r>
        <w:rPr>
          <w:sz w:val="26"/>
        </w:rPr>
        <w:t>физического</w:t>
      </w:r>
      <w:r>
        <w:rPr>
          <w:spacing w:val="-4"/>
          <w:sz w:val="26"/>
        </w:rPr>
        <w:t xml:space="preserve"> </w:t>
      </w:r>
      <w:r>
        <w:rPr>
          <w:spacing w:val="-2"/>
          <w:sz w:val="26"/>
        </w:rPr>
        <w:t>воспитания:</w:t>
      </w:r>
    </w:p>
    <w:p w:rsidR="00F85765" w:rsidRDefault="005F66D3">
      <w:pPr>
        <w:pStyle w:val="a3"/>
        <w:tabs>
          <w:tab w:val="left" w:pos="3923"/>
          <w:tab w:val="left" w:pos="5301"/>
          <w:tab w:val="left" w:pos="5706"/>
          <w:tab w:val="left" w:pos="7328"/>
          <w:tab w:val="left" w:pos="8318"/>
          <w:tab w:val="left" w:pos="9349"/>
        </w:tabs>
        <w:ind w:right="56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 потребность в физическом совершенствовании;</w:t>
      </w:r>
    </w:p>
    <w:p w:rsidR="00F85765" w:rsidRDefault="005F66D3">
      <w:pPr>
        <w:pStyle w:val="a3"/>
        <w:ind w:right="565"/>
        <w:jc w:val="left"/>
      </w:pPr>
      <w:r>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 форм</w:t>
      </w:r>
      <w:r>
        <w:rPr>
          <w:spacing w:val="-3"/>
        </w:rPr>
        <w:t xml:space="preserve"> </w:t>
      </w:r>
      <w:r>
        <w:t>причинения</w:t>
      </w:r>
      <w:r>
        <w:rPr>
          <w:spacing w:val="-3"/>
        </w:rPr>
        <w:t xml:space="preserve"> </w:t>
      </w:r>
      <w:r>
        <w:t>вреда</w:t>
      </w:r>
      <w:r>
        <w:rPr>
          <w:spacing w:val="-5"/>
        </w:rPr>
        <w:t xml:space="preserve"> </w:t>
      </w:r>
      <w:r>
        <w:t>физическому и психическому здоровью;</w:t>
      </w:r>
    </w:p>
    <w:p w:rsidR="00F85765" w:rsidRDefault="005F66D3">
      <w:pPr>
        <w:pStyle w:val="a5"/>
        <w:numPr>
          <w:ilvl w:val="0"/>
          <w:numId w:val="43"/>
        </w:numPr>
        <w:tabs>
          <w:tab w:val="left" w:pos="1840"/>
        </w:tabs>
        <w:ind w:left="1840" w:hanging="281"/>
        <w:rPr>
          <w:sz w:val="26"/>
        </w:rPr>
      </w:pPr>
      <w:r>
        <w:rPr>
          <w:sz w:val="26"/>
        </w:rPr>
        <w:t>трудового</w:t>
      </w:r>
      <w:r>
        <w:rPr>
          <w:spacing w:val="-2"/>
          <w:sz w:val="26"/>
        </w:rPr>
        <w:t xml:space="preserve"> воспитания:</w:t>
      </w:r>
    </w:p>
    <w:p w:rsidR="00F85765" w:rsidRDefault="005F66D3">
      <w:pPr>
        <w:pStyle w:val="a3"/>
        <w:spacing w:before="1" w:line="298" w:lineRule="exact"/>
        <w:ind w:left="1559" w:firstLine="0"/>
        <w:jc w:val="left"/>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5"/>
        </w:rPr>
        <w:t xml:space="preserve"> </w:t>
      </w:r>
      <w:r>
        <w:t>ценности</w:t>
      </w:r>
      <w:r>
        <w:rPr>
          <w:spacing w:val="-4"/>
        </w:rPr>
        <w:t xml:space="preserve"> </w:t>
      </w:r>
      <w:r>
        <w:t>мастерства,</w:t>
      </w:r>
      <w:r>
        <w:rPr>
          <w:spacing w:val="-4"/>
        </w:rPr>
        <w:t xml:space="preserve"> </w:t>
      </w:r>
      <w:r>
        <w:rPr>
          <w:spacing w:val="-2"/>
        </w:rPr>
        <w:t>трудолюбие;</w:t>
      </w:r>
    </w:p>
    <w:p w:rsidR="00F85765" w:rsidRDefault="005F66D3">
      <w:pPr>
        <w:pStyle w:val="a3"/>
        <w:tabs>
          <w:tab w:val="left" w:pos="3026"/>
          <w:tab w:val="left" w:pos="3400"/>
          <w:tab w:val="left" w:pos="4675"/>
          <w:tab w:val="left" w:pos="6077"/>
          <w:tab w:val="left" w:pos="7877"/>
          <w:tab w:val="left" w:pos="9670"/>
        </w:tabs>
        <w:ind w:right="573"/>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right="565"/>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85765" w:rsidRDefault="005F66D3">
      <w:pPr>
        <w:pStyle w:val="a3"/>
        <w:spacing w:before="1" w:line="298" w:lineRule="exact"/>
        <w:ind w:left="1559" w:firstLine="0"/>
      </w:pPr>
      <w:r>
        <w:t>готовность</w:t>
      </w:r>
      <w:r>
        <w:rPr>
          <w:spacing w:val="-5"/>
        </w:rPr>
        <w:t xml:space="preserve"> </w:t>
      </w:r>
      <w:r>
        <w:t>и</w:t>
      </w:r>
      <w:r>
        <w:rPr>
          <w:spacing w:val="-4"/>
        </w:rPr>
        <w:t xml:space="preserve"> </w:t>
      </w:r>
      <w:r>
        <w:t>способность</w:t>
      </w:r>
      <w:r>
        <w:rPr>
          <w:spacing w:val="-3"/>
        </w:rPr>
        <w:t xml:space="preserve"> </w:t>
      </w:r>
      <w:r>
        <w:t>к</w:t>
      </w:r>
      <w:r>
        <w:rPr>
          <w:spacing w:val="-3"/>
        </w:rPr>
        <w:t xml:space="preserve"> </w:t>
      </w:r>
      <w:r>
        <w:t>образованию</w:t>
      </w:r>
      <w:r>
        <w:rPr>
          <w:spacing w:val="-6"/>
        </w:rPr>
        <w:t xml:space="preserve"> </w:t>
      </w:r>
      <w:r>
        <w:t>и</w:t>
      </w:r>
      <w:r>
        <w:rPr>
          <w:spacing w:val="-4"/>
        </w:rPr>
        <w:t xml:space="preserve"> </w:t>
      </w:r>
      <w:r>
        <w:t>самообразованию</w:t>
      </w:r>
      <w:r>
        <w:rPr>
          <w:spacing w:val="-5"/>
        </w:rPr>
        <w:t xml:space="preserve"> </w:t>
      </w:r>
      <w:r>
        <w:t>на</w:t>
      </w:r>
      <w:r>
        <w:rPr>
          <w:spacing w:val="-3"/>
        </w:rPr>
        <w:t xml:space="preserve"> </w:t>
      </w:r>
      <w:r>
        <w:t>протяжении</w:t>
      </w:r>
      <w:r>
        <w:rPr>
          <w:spacing w:val="-2"/>
        </w:rPr>
        <w:t xml:space="preserve"> жизни;</w:t>
      </w:r>
    </w:p>
    <w:p w:rsidR="00F85765" w:rsidRDefault="005F66D3">
      <w:pPr>
        <w:pStyle w:val="a5"/>
        <w:numPr>
          <w:ilvl w:val="0"/>
          <w:numId w:val="43"/>
        </w:numPr>
        <w:tabs>
          <w:tab w:val="left" w:pos="1840"/>
        </w:tabs>
        <w:spacing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spacing w:before="1"/>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85765" w:rsidRDefault="005F66D3">
      <w:pPr>
        <w:pStyle w:val="a3"/>
        <w:ind w:right="570"/>
      </w:pPr>
      <w:r>
        <w:t>планирование и осуществление действий в окружающей среде на основе знания целей устойчивого развития человечества;</w:t>
      </w:r>
    </w:p>
    <w:p w:rsidR="00F85765" w:rsidRDefault="005F66D3">
      <w:pPr>
        <w:pStyle w:val="a3"/>
        <w:ind w:left="1559" w:firstLine="0"/>
      </w:pPr>
      <w:r>
        <w:t>активное</w:t>
      </w:r>
      <w:r>
        <w:rPr>
          <w:spacing w:val="-8"/>
        </w:rPr>
        <w:t xml:space="preserve"> </w:t>
      </w:r>
      <w:r>
        <w:t>неприятие</w:t>
      </w:r>
      <w:r>
        <w:rPr>
          <w:spacing w:val="-3"/>
        </w:rPr>
        <w:t xml:space="preserve"> </w:t>
      </w:r>
      <w:r>
        <w:t>действий,</w:t>
      </w:r>
      <w:r>
        <w:rPr>
          <w:spacing w:val="-5"/>
        </w:rPr>
        <w:t xml:space="preserve"> </w:t>
      </w:r>
      <w:r>
        <w:t>приносящих</w:t>
      </w:r>
      <w:r>
        <w:rPr>
          <w:spacing w:val="-4"/>
        </w:rPr>
        <w:t xml:space="preserve"> </w:t>
      </w:r>
      <w:r>
        <w:t>вред</w:t>
      </w:r>
      <w:r>
        <w:rPr>
          <w:spacing w:val="-6"/>
        </w:rPr>
        <w:t xml:space="preserve"> </w:t>
      </w:r>
      <w:r>
        <w:t>окружающей</w:t>
      </w:r>
      <w:r>
        <w:rPr>
          <w:spacing w:val="-4"/>
        </w:rPr>
        <w:t xml:space="preserve"> </w:t>
      </w:r>
      <w:r>
        <w:rPr>
          <w:spacing w:val="-2"/>
        </w:rPr>
        <w:t>среде;</w:t>
      </w:r>
    </w:p>
    <w:p w:rsidR="00F85765" w:rsidRDefault="005F66D3">
      <w:pPr>
        <w:pStyle w:val="a3"/>
        <w:ind w:right="569"/>
      </w:pPr>
      <w:r>
        <w:t>умение прогнозировать неблагоприятные экологические последствия предпринимаемых действий, предотвращать их;</w:t>
      </w:r>
    </w:p>
    <w:p w:rsidR="00F85765" w:rsidRDefault="005F66D3">
      <w:pPr>
        <w:pStyle w:val="a3"/>
        <w:spacing w:line="298" w:lineRule="exact"/>
        <w:ind w:left="1559" w:firstLine="0"/>
      </w:pPr>
      <w:r>
        <w:t>расширение</w:t>
      </w:r>
      <w:r>
        <w:rPr>
          <w:spacing w:val="-7"/>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F85765" w:rsidRDefault="005F66D3">
      <w:pPr>
        <w:pStyle w:val="a5"/>
        <w:numPr>
          <w:ilvl w:val="0"/>
          <w:numId w:val="43"/>
        </w:numPr>
        <w:tabs>
          <w:tab w:val="left" w:pos="1840"/>
        </w:tabs>
        <w:spacing w:line="298"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spacing w:before="2"/>
        <w:ind w:right="56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ind w:right="565"/>
      </w:pPr>
      <w:r>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85765" w:rsidRDefault="005F66D3">
      <w:pPr>
        <w:pStyle w:val="a3"/>
        <w:ind w:right="566"/>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85765" w:rsidRDefault="005F66D3">
      <w:pPr>
        <w:pStyle w:val="a5"/>
        <w:numPr>
          <w:ilvl w:val="2"/>
          <w:numId w:val="103"/>
        </w:numPr>
        <w:tabs>
          <w:tab w:val="left" w:pos="2339"/>
        </w:tabs>
        <w:ind w:right="564" w:firstLine="708"/>
        <w:jc w:val="both"/>
        <w:rPr>
          <w:sz w:val="26"/>
        </w:rPr>
      </w:pPr>
      <w:r>
        <w:rPr>
          <w:sz w:val="26"/>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85765" w:rsidRDefault="005F66D3">
      <w:pPr>
        <w:pStyle w:val="a3"/>
        <w:ind w:right="572"/>
      </w:pPr>
      <w:r>
        <w:t>самосознания, включающего способность понимать свое эмоциональное состояние, видеть направления развития собственной</w:t>
      </w:r>
      <w:r>
        <w:rPr>
          <w:spacing w:val="-1"/>
        </w:rPr>
        <w:t xml:space="preserve"> </w:t>
      </w:r>
      <w:r>
        <w:t>эмоциональной сферы,</w:t>
      </w:r>
      <w:r>
        <w:rPr>
          <w:spacing w:val="-1"/>
        </w:rPr>
        <w:t xml:space="preserve"> </w:t>
      </w:r>
      <w:r>
        <w:t>быть уверенным</w:t>
      </w:r>
      <w:r>
        <w:rPr>
          <w:spacing w:val="-1"/>
        </w:rPr>
        <w:t xml:space="preserve"> </w:t>
      </w:r>
      <w:r>
        <w:t>в</w:t>
      </w:r>
      <w:r>
        <w:rPr>
          <w:spacing w:val="-1"/>
        </w:rPr>
        <w:t xml:space="preserve"> </w:t>
      </w:r>
      <w:r>
        <w:t>себе в межличностном взаимодействии и при принятии решений;</w:t>
      </w:r>
    </w:p>
    <w:p w:rsidR="00F85765" w:rsidRDefault="005F66D3">
      <w:pPr>
        <w:pStyle w:val="a3"/>
        <w:spacing w:before="1"/>
        <w:ind w:right="564"/>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F85765" w:rsidRDefault="005F66D3">
      <w:pPr>
        <w:pStyle w:val="a3"/>
        <w:ind w:right="568"/>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ind w:right="563"/>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85765" w:rsidRDefault="005F66D3">
      <w:pPr>
        <w:pStyle w:val="a5"/>
        <w:numPr>
          <w:ilvl w:val="2"/>
          <w:numId w:val="103"/>
        </w:numPr>
        <w:tabs>
          <w:tab w:val="left" w:pos="2339"/>
        </w:tabs>
        <w:ind w:right="565" w:firstLine="708"/>
        <w:jc w:val="both"/>
        <w:rPr>
          <w:sz w:val="26"/>
        </w:rPr>
      </w:pPr>
      <w:r>
        <w:rPr>
          <w:sz w:val="26"/>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3"/>
        </w:tabs>
        <w:spacing w:before="67"/>
        <w:ind w:left="851" w:right="569" w:firstLine="708"/>
        <w:rPr>
          <w:sz w:val="26"/>
        </w:rPr>
      </w:pPr>
      <w:r>
        <w:rPr>
          <w:sz w:val="26"/>
        </w:rPr>
        <w:lastRenderedPageBreak/>
        <w:t>У</w:t>
      </w:r>
      <w:r>
        <w:rPr>
          <w:spacing w:val="80"/>
          <w:sz w:val="26"/>
        </w:rPr>
        <w:t xml:space="preserve"> </w:t>
      </w:r>
      <w:r>
        <w:rPr>
          <w:sz w:val="26"/>
        </w:rPr>
        <w:t>обучающегося</w:t>
      </w:r>
      <w:r>
        <w:rPr>
          <w:spacing w:val="80"/>
          <w:sz w:val="26"/>
        </w:rPr>
        <w:t xml:space="preserve"> </w:t>
      </w:r>
      <w:r>
        <w:rPr>
          <w:sz w:val="26"/>
        </w:rPr>
        <w:t>будут</w:t>
      </w:r>
      <w:r>
        <w:rPr>
          <w:spacing w:val="80"/>
          <w:sz w:val="26"/>
        </w:rPr>
        <w:t xml:space="preserve"> </w:t>
      </w:r>
      <w:r>
        <w:rPr>
          <w:sz w:val="26"/>
        </w:rPr>
        <w:t>сформированы</w:t>
      </w:r>
      <w:r>
        <w:rPr>
          <w:spacing w:val="80"/>
          <w:sz w:val="26"/>
        </w:rPr>
        <w:t xml:space="preserve"> </w:t>
      </w:r>
      <w:r>
        <w:rPr>
          <w:sz w:val="26"/>
        </w:rPr>
        <w:t>следующие</w:t>
      </w:r>
      <w:r>
        <w:rPr>
          <w:spacing w:val="80"/>
          <w:sz w:val="26"/>
        </w:rPr>
        <w:t xml:space="preserve"> </w:t>
      </w:r>
      <w:r>
        <w:rPr>
          <w:sz w:val="26"/>
        </w:rPr>
        <w:t>базовые</w:t>
      </w:r>
      <w:r>
        <w:rPr>
          <w:spacing w:val="80"/>
          <w:sz w:val="26"/>
        </w:rPr>
        <w:t xml:space="preserve"> </w:t>
      </w:r>
      <w:r>
        <w:rPr>
          <w:sz w:val="26"/>
        </w:rPr>
        <w:t>логические действия как часть познавательных универсальных учебных действий:</w:t>
      </w:r>
    </w:p>
    <w:p w:rsidR="00F85765" w:rsidRDefault="005F66D3">
      <w:pPr>
        <w:pStyle w:val="a3"/>
        <w:tabs>
          <w:tab w:val="left" w:pos="3620"/>
          <w:tab w:val="left" w:pos="5654"/>
          <w:tab w:val="left" w:pos="6105"/>
          <w:tab w:val="left" w:pos="8256"/>
          <w:tab w:val="left" w:pos="9917"/>
        </w:tabs>
        <w:ind w:right="56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социальную</w:t>
      </w:r>
      <w:r>
        <w:tab/>
      </w:r>
      <w:r>
        <w:rPr>
          <w:spacing w:val="-2"/>
        </w:rPr>
        <w:t xml:space="preserve">проблему, </w:t>
      </w:r>
      <w:r>
        <w:t>рассматривать ее всесторонне;</w:t>
      </w:r>
    </w:p>
    <w:p w:rsidR="00F85765" w:rsidRDefault="005F66D3">
      <w:pPr>
        <w:pStyle w:val="a3"/>
        <w:spacing w:before="1"/>
        <w:ind w:right="565"/>
        <w:jc w:val="left"/>
      </w:pPr>
      <w:r>
        <w:t>устанавливать существенный признак или основания для сравнения, классификации и обобщения социальных объектов, явлений и процессов;</w:t>
      </w:r>
    </w:p>
    <w:p w:rsidR="00F85765" w:rsidRDefault="005F66D3">
      <w:pPr>
        <w:pStyle w:val="a3"/>
        <w:jc w:val="left"/>
      </w:pPr>
      <w:r>
        <w:t>определять</w:t>
      </w:r>
      <w:r>
        <w:rPr>
          <w:spacing w:val="35"/>
        </w:rPr>
        <w:t xml:space="preserve"> </w:t>
      </w:r>
      <w:r>
        <w:t>цели</w:t>
      </w:r>
      <w:r>
        <w:rPr>
          <w:spacing w:val="36"/>
        </w:rPr>
        <w:t xml:space="preserve"> </w:t>
      </w:r>
      <w:r>
        <w:t>познавательной</w:t>
      </w:r>
      <w:r>
        <w:rPr>
          <w:spacing w:val="38"/>
        </w:rPr>
        <w:t xml:space="preserve"> </w:t>
      </w:r>
      <w:r>
        <w:t>деятельности,</w:t>
      </w:r>
      <w:r>
        <w:rPr>
          <w:spacing w:val="38"/>
        </w:rPr>
        <w:t xml:space="preserve"> </w:t>
      </w:r>
      <w:r>
        <w:t>задавать</w:t>
      </w:r>
      <w:r>
        <w:rPr>
          <w:spacing w:val="37"/>
        </w:rPr>
        <w:t xml:space="preserve"> </w:t>
      </w:r>
      <w:r>
        <w:t>параметры</w:t>
      </w:r>
      <w:r>
        <w:rPr>
          <w:spacing w:val="40"/>
        </w:rPr>
        <w:t xml:space="preserve"> </w:t>
      </w:r>
      <w:r>
        <w:t>и</w:t>
      </w:r>
      <w:r>
        <w:rPr>
          <w:spacing w:val="36"/>
        </w:rPr>
        <w:t xml:space="preserve"> </w:t>
      </w:r>
      <w:r>
        <w:t>критерии</w:t>
      </w:r>
      <w:r>
        <w:rPr>
          <w:spacing w:val="36"/>
        </w:rPr>
        <w:t xml:space="preserve"> </w:t>
      </w:r>
      <w:r>
        <w:t xml:space="preserve">их </w:t>
      </w:r>
      <w:r>
        <w:rPr>
          <w:spacing w:val="-2"/>
        </w:rPr>
        <w:t>достижения;</w:t>
      </w:r>
    </w:p>
    <w:p w:rsidR="00F85765" w:rsidRDefault="005F66D3">
      <w:pPr>
        <w:pStyle w:val="a3"/>
        <w:ind w:right="573"/>
        <w:jc w:val="left"/>
      </w:pPr>
      <w:r>
        <w:t>выявлять закономерности и противоречия в рассматриваемых социальных явлениях и процессах;</w:t>
      </w:r>
    </w:p>
    <w:p w:rsidR="00F85765" w:rsidRDefault="005F66D3">
      <w:pPr>
        <w:pStyle w:val="a3"/>
        <w:tabs>
          <w:tab w:val="left" w:pos="2646"/>
          <w:tab w:val="left" w:pos="4159"/>
          <w:tab w:val="left" w:pos="4489"/>
          <w:tab w:val="left" w:pos="6160"/>
          <w:tab w:val="left" w:pos="6569"/>
          <w:tab w:val="left" w:pos="7561"/>
          <w:tab w:val="left" w:pos="8566"/>
          <w:tab w:val="left" w:pos="9421"/>
        </w:tabs>
        <w:ind w:right="566"/>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(с</w:t>
      </w:r>
      <w:r>
        <w:tab/>
      </w:r>
      <w:r>
        <w:rPr>
          <w:spacing w:val="-2"/>
        </w:rPr>
        <w:t>учетом</w:t>
      </w:r>
      <w:r>
        <w:tab/>
      </w:r>
      <w:r>
        <w:rPr>
          <w:spacing w:val="-2"/>
        </w:rPr>
        <w:t>разных</w:t>
      </w:r>
      <w:r>
        <w:tab/>
      </w:r>
      <w:r>
        <w:rPr>
          <w:spacing w:val="-2"/>
        </w:rPr>
        <w:t>видов</w:t>
      </w:r>
      <w:r>
        <w:tab/>
      </w:r>
      <w:r>
        <w:rPr>
          <w:spacing w:val="-2"/>
        </w:rPr>
        <w:t xml:space="preserve">деятельности), </w:t>
      </w:r>
      <w:r>
        <w:t>оценивать соответствие результатов целям, оценивать риски последствий деятельности;</w:t>
      </w:r>
    </w:p>
    <w:p w:rsidR="00F85765" w:rsidRDefault="005F66D3">
      <w:pPr>
        <w:pStyle w:val="a3"/>
        <w:tabs>
          <w:tab w:val="left" w:pos="3562"/>
          <w:tab w:val="left" w:pos="3909"/>
          <w:tab w:val="left" w:pos="5304"/>
          <w:tab w:val="left" w:pos="6261"/>
          <w:tab w:val="left" w:pos="6589"/>
          <w:tab w:val="left" w:pos="7813"/>
          <w:tab w:val="left" w:pos="9200"/>
          <w:tab w:val="left" w:pos="10918"/>
        </w:tabs>
        <w:ind w:right="56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F85765" w:rsidRDefault="005F66D3">
      <w:pPr>
        <w:pStyle w:val="a3"/>
        <w:ind w:right="564"/>
        <w:jc w:val="left"/>
      </w:pPr>
      <w:r>
        <w:t>развивать</w:t>
      </w:r>
      <w:r>
        <w:rPr>
          <w:spacing w:val="40"/>
        </w:rPr>
        <w:t xml:space="preserve"> </w:t>
      </w:r>
      <w:r>
        <w:t>креативное</w:t>
      </w:r>
      <w:r>
        <w:rPr>
          <w:spacing w:val="40"/>
        </w:rPr>
        <w:t xml:space="preserve"> </w:t>
      </w:r>
      <w:r>
        <w:t>мышление</w:t>
      </w:r>
      <w:r>
        <w:rPr>
          <w:spacing w:val="40"/>
        </w:rPr>
        <w:t xml:space="preserve"> </w:t>
      </w:r>
      <w:r>
        <w:t>при</w:t>
      </w:r>
      <w:r>
        <w:rPr>
          <w:spacing w:val="40"/>
        </w:rPr>
        <w:t xml:space="preserve"> </w:t>
      </w:r>
      <w:r>
        <w:t>решении</w:t>
      </w:r>
      <w:r>
        <w:rPr>
          <w:spacing w:val="40"/>
        </w:rPr>
        <w:t xml:space="preserve"> </w:t>
      </w:r>
      <w:r>
        <w:t>жизненных</w:t>
      </w:r>
      <w:r>
        <w:rPr>
          <w:spacing w:val="40"/>
        </w:rPr>
        <w:t xml:space="preserve"> </w:t>
      </w:r>
      <w:r>
        <w:t>проблем,</w:t>
      </w:r>
      <w:r>
        <w:rPr>
          <w:spacing w:val="40"/>
        </w:rPr>
        <w:t xml:space="preserve"> </w:t>
      </w:r>
      <w:r>
        <w:t>в</w:t>
      </w:r>
      <w:r>
        <w:rPr>
          <w:spacing w:val="40"/>
        </w:rPr>
        <w:t xml:space="preserve"> </w:t>
      </w:r>
      <w:r>
        <w:t>том</w:t>
      </w:r>
      <w:r>
        <w:rPr>
          <w:spacing w:val="40"/>
        </w:rPr>
        <w:t xml:space="preserve"> </w:t>
      </w:r>
      <w:r>
        <w:t xml:space="preserve">числе </w:t>
      </w:r>
      <w:r>
        <w:rPr>
          <w:spacing w:val="-2"/>
        </w:rPr>
        <w:t>учебно-познавательных.</w:t>
      </w:r>
    </w:p>
    <w:p w:rsidR="00F85765" w:rsidRDefault="005F66D3">
      <w:pPr>
        <w:pStyle w:val="a5"/>
        <w:numPr>
          <w:ilvl w:val="3"/>
          <w:numId w:val="103"/>
        </w:numPr>
        <w:tabs>
          <w:tab w:val="left" w:pos="2533"/>
          <w:tab w:val="left" w:pos="3170"/>
          <w:tab w:val="left" w:pos="5240"/>
          <w:tab w:val="left" w:pos="6327"/>
          <w:tab w:val="left" w:pos="8437"/>
          <w:tab w:val="left" w:pos="10160"/>
        </w:tabs>
        <w:ind w:left="851" w:right="570"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следующие</w:t>
      </w:r>
      <w:r>
        <w:rPr>
          <w:sz w:val="26"/>
        </w:rPr>
        <w:tab/>
      </w:r>
      <w:r>
        <w:rPr>
          <w:spacing w:val="-2"/>
          <w:sz w:val="26"/>
        </w:rPr>
        <w:t xml:space="preserve">базовые </w:t>
      </w:r>
      <w:r>
        <w:rPr>
          <w:sz w:val="26"/>
        </w:rPr>
        <w:t>исследовательские действия как часть познавательных универсальных учебных действий:</w:t>
      </w:r>
    </w:p>
    <w:p w:rsidR="00F85765" w:rsidRDefault="005F66D3">
      <w:pPr>
        <w:pStyle w:val="a3"/>
        <w:ind w:right="565"/>
      </w:pPr>
      <w:r>
        <w:t>развивать навыки учебно-исследовательской и проектной деятельности, навыки разрешения проблем;</w:t>
      </w:r>
    </w:p>
    <w:p w:rsidR="00F85765" w:rsidRDefault="005F66D3">
      <w:pPr>
        <w:pStyle w:val="a3"/>
        <w:ind w:right="572"/>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85765" w:rsidRDefault="005F66D3">
      <w:pPr>
        <w:pStyle w:val="a3"/>
        <w:spacing w:before="1"/>
        <w:ind w:right="566"/>
      </w:pPr>
      <w:r>
        <w:t>осуществлять деятельность по получению нового знания, его интерпретации, преобразованию</w:t>
      </w:r>
      <w:r>
        <w:rPr>
          <w:spacing w:val="-1"/>
        </w:rPr>
        <w:t xml:space="preserve"> </w:t>
      </w:r>
      <w:r>
        <w:t>и применению в различных учебных</w:t>
      </w:r>
      <w:r>
        <w:rPr>
          <w:spacing w:val="-1"/>
        </w:rPr>
        <w:t xml:space="preserve"> </w:t>
      </w:r>
      <w:r>
        <w:t>ситуациях, в том</w:t>
      </w:r>
      <w:r>
        <w:rPr>
          <w:spacing w:val="-3"/>
        </w:rPr>
        <w:t xml:space="preserve"> </w:t>
      </w:r>
      <w:r>
        <w:t>числе при создании учебных и социальных проектов;</w:t>
      </w:r>
    </w:p>
    <w:p w:rsidR="00F85765" w:rsidRDefault="005F66D3">
      <w:pPr>
        <w:pStyle w:val="a3"/>
        <w:ind w:right="574"/>
      </w:pPr>
      <w:r>
        <w:t>формировать</w:t>
      </w:r>
      <w:r>
        <w:rPr>
          <w:spacing w:val="-7"/>
        </w:rPr>
        <w:t xml:space="preserve"> </w:t>
      </w:r>
      <w:r>
        <w:t>научный</w:t>
      </w:r>
      <w:r>
        <w:rPr>
          <w:spacing w:val="-5"/>
        </w:rPr>
        <w:t xml:space="preserve"> </w:t>
      </w:r>
      <w:r>
        <w:t>тип</w:t>
      </w:r>
      <w:r>
        <w:rPr>
          <w:spacing w:val="-5"/>
        </w:rPr>
        <w:t xml:space="preserve"> </w:t>
      </w:r>
      <w:r>
        <w:t>мышления,</w:t>
      </w:r>
      <w:r>
        <w:rPr>
          <w:spacing w:val="-5"/>
        </w:rPr>
        <w:t xml:space="preserve"> </w:t>
      </w:r>
      <w:r>
        <w:t>применять</w:t>
      </w:r>
      <w:r>
        <w:rPr>
          <w:spacing w:val="-5"/>
        </w:rPr>
        <w:t xml:space="preserve"> </w:t>
      </w:r>
      <w:r>
        <w:t>научную</w:t>
      </w:r>
      <w:r>
        <w:rPr>
          <w:spacing w:val="-6"/>
        </w:rPr>
        <w:t xml:space="preserve"> </w:t>
      </w:r>
      <w:r>
        <w:t>терминологию,</w:t>
      </w:r>
      <w:r>
        <w:rPr>
          <w:spacing w:val="-5"/>
        </w:rPr>
        <w:t xml:space="preserve"> </w:t>
      </w:r>
      <w:r>
        <w:t>ключевые понятия и методы социальных наук;</w:t>
      </w:r>
    </w:p>
    <w:p w:rsidR="00F85765" w:rsidRDefault="005F66D3">
      <w:pPr>
        <w:pStyle w:val="a3"/>
        <w:ind w:right="572"/>
      </w:pPr>
      <w:r>
        <w:t>ставить и формулировать собственные задачи в образовательной деятельности и жизненных ситуациях;</w:t>
      </w:r>
    </w:p>
    <w:p w:rsidR="00F85765" w:rsidRDefault="005F66D3">
      <w:pPr>
        <w:pStyle w:val="a3"/>
        <w:ind w:right="562"/>
      </w:pPr>
      <w: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Pr>
          <w:spacing w:val="-2"/>
        </w:rPr>
        <w:t>решения;</w:t>
      </w:r>
    </w:p>
    <w:p w:rsidR="00F85765" w:rsidRDefault="005F66D3">
      <w:pPr>
        <w:pStyle w:val="a3"/>
        <w:ind w:right="569"/>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85765" w:rsidRDefault="005F66D3">
      <w:pPr>
        <w:pStyle w:val="a3"/>
        <w:ind w:right="566"/>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F85765" w:rsidRDefault="005F66D3">
      <w:pPr>
        <w:pStyle w:val="a3"/>
        <w:ind w:right="565"/>
      </w:pPr>
      <w:r>
        <w:t>уметь переносить знания об общественных объектах, явлениях и процессах в познавательную и практическую области жизнедеятельности;</w:t>
      </w:r>
    </w:p>
    <w:p w:rsidR="00F85765" w:rsidRDefault="005F66D3">
      <w:pPr>
        <w:pStyle w:val="a3"/>
        <w:spacing w:line="298" w:lineRule="exact"/>
        <w:ind w:left="1559" w:firstLine="0"/>
      </w:pPr>
      <w:r>
        <w:t>уметь</w:t>
      </w:r>
      <w:r>
        <w:rPr>
          <w:spacing w:val="-6"/>
        </w:rPr>
        <w:t xml:space="preserve"> </w:t>
      </w:r>
      <w:r>
        <w:t>интегрировать</w:t>
      </w:r>
      <w:r>
        <w:rPr>
          <w:spacing w:val="-5"/>
        </w:rPr>
        <w:t xml:space="preserve"> </w:t>
      </w:r>
      <w:r>
        <w:t>знания</w:t>
      </w:r>
      <w:r>
        <w:rPr>
          <w:spacing w:val="-5"/>
        </w:rPr>
        <w:t xml:space="preserve"> </w:t>
      </w:r>
      <w:r>
        <w:t>из</w:t>
      </w:r>
      <w:r>
        <w:rPr>
          <w:spacing w:val="-4"/>
        </w:rPr>
        <w:t xml:space="preserve"> </w:t>
      </w:r>
      <w:r>
        <w:t>разных</w:t>
      </w:r>
      <w:r>
        <w:rPr>
          <w:spacing w:val="-3"/>
        </w:rPr>
        <w:t xml:space="preserve"> </w:t>
      </w:r>
      <w:r>
        <w:t>предметных</w:t>
      </w:r>
      <w:r>
        <w:rPr>
          <w:spacing w:val="-1"/>
        </w:rPr>
        <w:t xml:space="preserve"> </w:t>
      </w:r>
      <w:r>
        <w:rPr>
          <w:spacing w:val="-2"/>
        </w:rPr>
        <w:t>областей;</w:t>
      </w:r>
    </w:p>
    <w:p w:rsidR="00F85765" w:rsidRDefault="005F66D3">
      <w:pPr>
        <w:pStyle w:val="a3"/>
        <w:ind w:left="1559" w:right="2261" w:firstLine="0"/>
      </w:pPr>
      <w:r>
        <w:t>выдвигать</w:t>
      </w:r>
      <w:r>
        <w:rPr>
          <w:spacing w:val="-6"/>
        </w:rPr>
        <w:t xml:space="preserve"> </w:t>
      </w:r>
      <w:r>
        <w:t>новые</w:t>
      </w:r>
      <w:r>
        <w:rPr>
          <w:spacing w:val="-5"/>
        </w:rPr>
        <w:t xml:space="preserve"> </w:t>
      </w:r>
      <w:r>
        <w:t>идеи,</w:t>
      </w:r>
      <w:r>
        <w:rPr>
          <w:spacing w:val="-5"/>
        </w:rPr>
        <w:t xml:space="preserve"> </w:t>
      </w:r>
      <w:r>
        <w:t>предлагать</w:t>
      </w:r>
      <w:r>
        <w:rPr>
          <w:spacing w:val="-8"/>
        </w:rPr>
        <w:t xml:space="preserve"> </w:t>
      </w:r>
      <w:r>
        <w:t>оригинальные</w:t>
      </w:r>
      <w:r>
        <w:rPr>
          <w:spacing w:val="-6"/>
        </w:rPr>
        <w:t xml:space="preserve"> </w:t>
      </w:r>
      <w:r>
        <w:t>подходы</w:t>
      </w:r>
      <w:r>
        <w:rPr>
          <w:spacing w:val="-7"/>
        </w:rPr>
        <w:t xml:space="preserve"> </w:t>
      </w:r>
      <w:r>
        <w:t>и</w:t>
      </w:r>
      <w:r>
        <w:rPr>
          <w:spacing w:val="-5"/>
        </w:rPr>
        <w:t xml:space="preserve"> </w:t>
      </w:r>
      <w:r>
        <w:t>решения; ставить проблемы и задачи, допускающие альтернативные решения.</w:t>
      </w:r>
    </w:p>
    <w:p w:rsidR="00F85765" w:rsidRDefault="005F66D3">
      <w:pPr>
        <w:pStyle w:val="a5"/>
        <w:numPr>
          <w:ilvl w:val="3"/>
          <w:numId w:val="103"/>
        </w:numPr>
        <w:tabs>
          <w:tab w:val="left" w:pos="2533"/>
        </w:tabs>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6"/>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spacing w:before="1"/>
        <w:ind w:left="1559" w:firstLine="0"/>
      </w:pPr>
      <w:r>
        <w:t>создавать</w:t>
      </w:r>
      <w:r>
        <w:rPr>
          <w:spacing w:val="-1"/>
        </w:rPr>
        <w:t xml:space="preserve"> </w:t>
      </w:r>
      <w:r>
        <w:t>тексты</w:t>
      </w:r>
      <w:r>
        <w:rPr>
          <w:spacing w:val="1"/>
        </w:rPr>
        <w:t xml:space="preserve"> </w:t>
      </w:r>
      <w:r>
        <w:t>в</w:t>
      </w:r>
      <w:r>
        <w:rPr>
          <w:spacing w:val="1"/>
        </w:rPr>
        <w:t xml:space="preserve"> </w:t>
      </w:r>
      <w:r>
        <w:t>различных форматах</w:t>
      </w:r>
      <w:r>
        <w:rPr>
          <w:spacing w:val="6"/>
        </w:rPr>
        <w:t xml:space="preserve"> </w:t>
      </w:r>
      <w:r>
        <w:t>с учетом</w:t>
      </w:r>
      <w:r>
        <w:rPr>
          <w:spacing w:val="1"/>
        </w:rPr>
        <w:t xml:space="preserve"> </w:t>
      </w:r>
      <w:r>
        <w:t>назначения</w:t>
      </w:r>
      <w:r>
        <w:rPr>
          <w:spacing w:val="1"/>
        </w:rPr>
        <w:t xml:space="preserve"> </w:t>
      </w:r>
      <w:r>
        <w:t>информации</w:t>
      </w:r>
      <w:r>
        <w:rPr>
          <w:spacing w:val="6"/>
        </w:rPr>
        <w:t xml:space="preserve"> </w:t>
      </w:r>
      <w:r>
        <w:t>и</w:t>
      </w:r>
      <w:r>
        <w:rPr>
          <w:spacing w:val="3"/>
        </w:rPr>
        <w:t xml:space="preserve"> </w:t>
      </w:r>
      <w:r>
        <w:rPr>
          <w:spacing w:val="-2"/>
        </w:rPr>
        <w:t>целевой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аудитории,</w:t>
      </w:r>
      <w:r>
        <w:rPr>
          <w:spacing w:val="-5"/>
        </w:rPr>
        <w:t xml:space="preserve"> </w:t>
      </w:r>
      <w:r>
        <w:t>выбирая</w:t>
      </w:r>
      <w:r>
        <w:rPr>
          <w:spacing w:val="-2"/>
        </w:rPr>
        <w:t xml:space="preserve"> </w:t>
      </w:r>
      <w:r>
        <w:t>оптимальную</w:t>
      </w:r>
      <w:r>
        <w:rPr>
          <w:spacing w:val="-4"/>
        </w:rPr>
        <w:t xml:space="preserve"> </w:t>
      </w:r>
      <w:r>
        <w:t>форму</w:t>
      </w:r>
      <w:r>
        <w:rPr>
          <w:spacing w:val="-3"/>
        </w:rPr>
        <w:t xml:space="preserve"> </w:t>
      </w:r>
      <w:r>
        <w:t>представления</w:t>
      </w:r>
      <w:r>
        <w:rPr>
          <w:spacing w:val="-4"/>
        </w:rPr>
        <w:t xml:space="preserve"> </w:t>
      </w:r>
      <w:r>
        <w:t>и</w:t>
      </w:r>
      <w:r>
        <w:rPr>
          <w:spacing w:val="-1"/>
        </w:rPr>
        <w:t xml:space="preserve"> </w:t>
      </w:r>
      <w:r>
        <w:rPr>
          <w:spacing w:val="-2"/>
        </w:rPr>
        <w:t>визуализации;</w:t>
      </w:r>
    </w:p>
    <w:p w:rsidR="00F85765" w:rsidRDefault="005F66D3">
      <w:pPr>
        <w:pStyle w:val="a3"/>
        <w:ind w:right="562"/>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85765" w:rsidRDefault="005F66D3">
      <w:pPr>
        <w:pStyle w:val="a3"/>
        <w:spacing w:before="1"/>
        <w:ind w:right="56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right="570"/>
      </w:pPr>
      <w:r>
        <w:t>владеть навыками распознавания и защиты информации, информационной безопасности личности.</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jc w:val="left"/>
      </w:pPr>
      <w:r>
        <w:t>осуществлять</w:t>
      </w:r>
      <w:r>
        <w:rPr>
          <w:spacing w:val="40"/>
        </w:rPr>
        <w:t xml:space="preserve"> </w:t>
      </w:r>
      <w:r>
        <w:t>коммуникации</w:t>
      </w:r>
      <w:r>
        <w:rPr>
          <w:spacing w:val="40"/>
        </w:rPr>
        <w:t xml:space="preserve"> </w:t>
      </w:r>
      <w:r>
        <w:t>во</w:t>
      </w:r>
      <w:r>
        <w:rPr>
          <w:spacing w:val="40"/>
        </w:rPr>
        <w:t xml:space="preserve"> </w:t>
      </w:r>
      <w:r>
        <w:t>всех</w:t>
      </w:r>
      <w:r>
        <w:rPr>
          <w:spacing w:val="40"/>
        </w:rPr>
        <w:t xml:space="preserve"> </w:t>
      </w:r>
      <w:r>
        <w:t>сферах</w:t>
      </w:r>
      <w:r>
        <w:rPr>
          <w:spacing w:val="40"/>
        </w:rPr>
        <w:t xml:space="preserve"> </w:t>
      </w:r>
      <w:r>
        <w:t>жизни;</w:t>
      </w:r>
      <w:r>
        <w:rPr>
          <w:spacing w:val="40"/>
        </w:rPr>
        <w:t xml:space="preserve"> </w:t>
      </w:r>
      <w:r>
        <w:t>распознавать</w:t>
      </w:r>
      <w:r>
        <w:rPr>
          <w:spacing w:val="40"/>
        </w:rPr>
        <w:t xml:space="preserve"> </w:t>
      </w:r>
      <w:r>
        <w:t>невербальные</w:t>
      </w:r>
      <w:r>
        <w:rPr>
          <w:spacing w:val="80"/>
        </w:rPr>
        <w:t xml:space="preserve"> </w:t>
      </w:r>
      <w:r>
        <w:t>средства общения, понимать;</w:t>
      </w:r>
    </w:p>
    <w:p w:rsidR="00F85765" w:rsidRDefault="005F66D3">
      <w:pPr>
        <w:pStyle w:val="a3"/>
        <w:jc w:val="left"/>
      </w:pPr>
      <w:r>
        <w:t>значение</w:t>
      </w:r>
      <w:r>
        <w:rPr>
          <w:spacing w:val="35"/>
        </w:rPr>
        <w:t xml:space="preserve"> </w:t>
      </w:r>
      <w:r>
        <w:t>социальных</w:t>
      </w:r>
      <w:r>
        <w:rPr>
          <w:spacing w:val="36"/>
        </w:rPr>
        <w:t xml:space="preserve"> </w:t>
      </w:r>
      <w:r>
        <w:t>знаков,</w:t>
      </w:r>
      <w:r>
        <w:rPr>
          <w:spacing w:val="37"/>
        </w:rPr>
        <w:t xml:space="preserve"> </w:t>
      </w:r>
      <w:r>
        <w:t>распознавать</w:t>
      </w:r>
      <w:r>
        <w:rPr>
          <w:spacing w:val="36"/>
        </w:rPr>
        <w:t xml:space="preserve"> </w:t>
      </w:r>
      <w:r>
        <w:t>предпосылки</w:t>
      </w:r>
      <w:r>
        <w:rPr>
          <w:spacing w:val="37"/>
        </w:rPr>
        <w:t xml:space="preserve"> </w:t>
      </w:r>
      <w:r>
        <w:t>конфликтных</w:t>
      </w:r>
      <w:r>
        <w:rPr>
          <w:spacing w:val="36"/>
        </w:rPr>
        <w:t xml:space="preserve"> </w:t>
      </w:r>
      <w:r>
        <w:t>ситуаций</w:t>
      </w:r>
      <w:r>
        <w:rPr>
          <w:spacing w:val="35"/>
        </w:rPr>
        <w:t xml:space="preserve"> </w:t>
      </w:r>
      <w:r>
        <w:t>и смягчать конфликты;</w:t>
      </w:r>
    </w:p>
    <w:p w:rsidR="00F85765" w:rsidRDefault="005F66D3">
      <w:pPr>
        <w:pStyle w:val="a3"/>
        <w:spacing w:before="1"/>
        <w:jc w:val="left"/>
      </w:pPr>
      <w:r>
        <w:t>владеть</w:t>
      </w:r>
      <w:r>
        <w:rPr>
          <w:spacing w:val="-3"/>
        </w:rPr>
        <w:t xml:space="preserve"> </w:t>
      </w:r>
      <w:r>
        <w:t>различными</w:t>
      </w:r>
      <w:r>
        <w:rPr>
          <w:spacing w:val="-2"/>
        </w:rPr>
        <w:t xml:space="preserve"> </w:t>
      </w:r>
      <w:r>
        <w:t>способами</w:t>
      </w:r>
      <w:r>
        <w:rPr>
          <w:spacing w:val="-2"/>
        </w:rPr>
        <w:t xml:space="preserve"> </w:t>
      </w:r>
      <w:r>
        <w:t>общения</w:t>
      </w:r>
      <w:r>
        <w:rPr>
          <w:spacing w:val="-4"/>
        </w:rPr>
        <w:t xml:space="preserve"> </w:t>
      </w:r>
      <w:r>
        <w:t>и</w:t>
      </w:r>
      <w:r>
        <w:rPr>
          <w:spacing w:val="-2"/>
        </w:rPr>
        <w:t xml:space="preserve"> </w:t>
      </w:r>
      <w:r>
        <w:t>взаимодействия;</w:t>
      </w:r>
      <w:r>
        <w:rPr>
          <w:spacing w:val="-2"/>
        </w:rPr>
        <w:t xml:space="preserve"> </w:t>
      </w:r>
      <w:r>
        <w:t>аргументированно</w:t>
      </w:r>
      <w:r>
        <w:rPr>
          <w:spacing w:val="-3"/>
        </w:rPr>
        <w:t xml:space="preserve"> </w:t>
      </w:r>
      <w:r>
        <w:t>вести диалог, уметь смягчать конфликтные ситуации;</w:t>
      </w:r>
    </w:p>
    <w:p w:rsidR="00F85765" w:rsidRDefault="005F66D3">
      <w:pPr>
        <w:pStyle w:val="a3"/>
        <w:jc w:val="left"/>
      </w:pPr>
      <w:r>
        <w:t>развернуто</w:t>
      </w:r>
      <w:r>
        <w:rPr>
          <w:spacing w:val="79"/>
        </w:rPr>
        <w:t xml:space="preserve"> </w:t>
      </w:r>
      <w:r>
        <w:t>и</w:t>
      </w:r>
      <w:r>
        <w:rPr>
          <w:spacing w:val="80"/>
        </w:rPr>
        <w:t xml:space="preserve"> </w:t>
      </w:r>
      <w:r>
        <w:t>логично</w:t>
      </w:r>
      <w:r>
        <w:rPr>
          <w:spacing w:val="80"/>
        </w:rPr>
        <w:t xml:space="preserve"> </w:t>
      </w:r>
      <w:r>
        <w:t>излагать</w:t>
      </w:r>
      <w:r>
        <w:rPr>
          <w:spacing w:val="78"/>
        </w:rPr>
        <w:t xml:space="preserve"> </w:t>
      </w:r>
      <w:r>
        <w:t>свою</w:t>
      </w:r>
      <w:r>
        <w:rPr>
          <w:spacing w:val="80"/>
        </w:rPr>
        <w:t xml:space="preserve"> </w:t>
      </w:r>
      <w:r>
        <w:t>точку</w:t>
      </w:r>
      <w:r>
        <w:rPr>
          <w:spacing w:val="80"/>
        </w:rPr>
        <w:t xml:space="preserve"> </w:t>
      </w:r>
      <w:r>
        <w:t>зрения</w:t>
      </w:r>
      <w:r>
        <w:rPr>
          <w:spacing w:val="79"/>
        </w:rPr>
        <w:t xml:space="preserve"> </w:t>
      </w:r>
      <w:r>
        <w:t>с</w:t>
      </w:r>
      <w:r>
        <w:rPr>
          <w:spacing w:val="80"/>
        </w:rPr>
        <w:t xml:space="preserve"> </w:t>
      </w:r>
      <w:r>
        <w:t>использованием</w:t>
      </w:r>
      <w:r>
        <w:rPr>
          <w:spacing w:val="80"/>
        </w:rPr>
        <w:t xml:space="preserve"> </w:t>
      </w:r>
      <w:r>
        <w:t xml:space="preserve">языковых </w:t>
      </w:r>
      <w:r>
        <w:rPr>
          <w:spacing w:val="-2"/>
        </w:rPr>
        <w:t>средств.</w:t>
      </w:r>
    </w:p>
    <w:p w:rsidR="00F85765" w:rsidRDefault="005F66D3">
      <w:pPr>
        <w:pStyle w:val="a5"/>
        <w:numPr>
          <w:ilvl w:val="3"/>
          <w:numId w:val="103"/>
        </w:numPr>
        <w:tabs>
          <w:tab w:val="left" w:pos="2533"/>
        </w:tabs>
        <w:ind w:left="851" w:right="567" w:firstLine="708"/>
        <w:rPr>
          <w:sz w:val="26"/>
        </w:rPr>
      </w:pPr>
      <w:r>
        <w:rPr>
          <w:sz w:val="26"/>
        </w:rPr>
        <w:t>У обучающегося</w:t>
      </w:r>
      <w:r>
        <w:rPr>
          <w:spacing w:val="31"/>
          <w:sz w:val="26"/>
        </w:rPr>
        <w:t xml:space="preserve"> </w:t>
      </w:r>
      <w:r>
        <w:rPr>
          <w:sz w:val="26"/>
        </w:rPr>
        <w:t>будут</w:t>
      </w:r>
      <w:r>
        <w:rPr>
          <w:spacing w:val="33"/>
          <w:sz w:val="26"/>
        </w:rPr>
        <w:t xml:space="preserve"> </w:t>
      </w:r>
      <w:r>
        <w:rPr>
          <w:sz w:val="26"/>
        </w:rPr>
        <w:t>сформированы</w:t>
      </w:r>
      <w:r>
        <w:rPr>
          <w:spacing w:val="30"/>
          <w:sz w:val="26"/>
        </w:rPr>
        <w:t xml:space="preserve"> </w:t>
      </w:r>
      <w:r>
        <w:rPr>
          <w:sz w:val="26"/>
        </w:rPr>
        <w:t>умения</w:t>
      </w:r>
      <w:r>
        <w:rPr>
          <w:spacing w:val="31"/>
          <w:sz w:val="26"/>
        </w:rPr>
        <w:t xml:space="preserve"> </w:t>
      </w:r>
      <w:r>
        <w:rPr>
          <w:sz w:val="26"/>
        </w:rPr>
        <w:t>самоорганизации</w:t>
      </w:r>
      <w:r>
        <w:rPr>
          <w:spacing w:val="31"/>
          <w:sz w:val="26"/>
        </w:rPr>
        <w:t xml:space="preserve"> </w:t>
      </w:r>
      <w:r>
        <w:rPr>
          <w:sz w:val="26"/>
        </w:rPr>
        <w:t>как</w:t>
      </w:r>
      <w:r>
        <w:rPr>
          <w:spacing w:val="30"/>
          <w:sz w:val="26"/>
        </w:rPr>
        <w:t xml:space="preserve"> </w:t>
      </w:r>
      <w:r>
        <w:rPr>
          <w:sz w:val="26"/>
        </w:rPr>
        <w:t>части регулятивных универсальных учебных действий:</w:t>
      </w:r>
    </w:p>
    <w:p w:rsidR="00F85765" w:rsidRDefault="005F66D3">
      <w:pPr>
        <w:pStyle w:val="a3"/>
        <w:tabs>
          <w:tab w:val="left" w:pos="7290"/>
        </w:tabs>
        <w:spacing w:line="298" w:lineRule="exact"/>
        <w:ind w:left="1559" w:firstLine="0"/>
        <w:jc w:val="left"/>
      </w:pPr>
      <w:r>
        <w:t>самостоятельно</w:t>
      </w:r>
      <w:r>
        <w:rPr>
          <w:spacing w:val="-4"/>
        </w:rPr>
        <w:t xml:space="preserve"> </w:t>
      </w:r>
      <w:r>
        <w:t>осуществлять</w:t>
      </w:r>
      <w:r>
        <w:rPr>
          <w:spacing w:val="-5"/>
        </w:rPr>
        <w:t xml:space="preserve"> </w:t>
      </w:r>
      <w:r>
        <w:rPr>
          <w:spacing w:val="-2"/>
        </w:rPr>
        <w:t>познавательную</w:t>
      </w:r>
      <w:r>
        <w:tab/>
      </w:r>
      <w:r>
        <w:rPr>
          <w:spacing w:val="-2"/>
        </w:rPr>
        <w:t>деятельность;</w:t>
      </w:r>
    </w:p>
    <w:p w:rsidR="00F85765" w:rsidRDefault="005F66D3">
      <w:pPr>
        <w:pStyle w:val="a3"/>
        <w:tabs>
          <w:tab w:val="left" w:pos="2911"/>
          <w:tab w:val="left" w:pos="4424"/>
          <w:tab w:val="left" w:pos="5593"/>
          <w:tab w:val="left" w:pos="6065"/>
          <w:tab w:val="left" w:pos="8118"/>
          <w:tab w:val="left" w:pos="9863"/>
          <w:tab w:val="left" w:pos="10936"/>
        </w:tabs>
        <w:ind w:right="563"/>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 xml:space="preserve">в </w:t>
      </w:r>
      <w:r>
        <w:t>образовательной деятельности и в жизненных ситуациях;</w:t>
      </w:r>
    </w:p>
    <w:p w:rsidR="00F85765" w:rsidRDefault="005F66D3">
      <w:pPr>
        <w:pStyle w:val="a3"/>
        <w:jc w:val="left"/>
      </w:pPr>
      <w:r>
        <w:t>самостоятельно составлять план решения проблемы с учетом имеющихся ресурсов, собственных возможностей и предпочтений;</w:t>
      </w:r>
    </w:p>
    <w:p w:rsidR="00F85765" w:rsidRDefault="005F66D3">
      <w:pPr>
        <w:pStyle w:val="a3"/>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rPr>
          <w:spacing w:val="40"/>
        </w:rPr>
        <w:t xml:space="preserve"> </w:t>
      </w:r>
      <w:r>
        <w:t>и</w:t>
      </w:r>
      <w:r>
        <w:rPr>
          <w:spacing w:val="40"/>
        </w:rPr>
        <w:t xml:space="preserve"> </w:t>
      </w:r>
      <w:r>
        <w:t>практической деятельности, в межличностных отношениях;</w:t>
      </w:r>
    </w:p>
    <w:p w:rsidR="00F85765" w:rsidRDefault="005F66D3">
      <w:pPr>
        <w:pStyle w:val="a3"/>
        <w:ind w:left="1559" w:firstLine="0"/>
        <w:jc w:val="left"/>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spacing w:before="1"/>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85765" w:rsidRDefault="005F66D3">
      <w:pPr>
        <w:pStyle w:val="a3"/>
        <w:spacing w:line="298" w:lineRule="exact"/>
        <w:ind w:left="1559" w:firstLine="0"/>
        <w:jc w:val="left"/>
      </w:pPr>
      <w:r>
        <w:t>оценивать</w:t>
      </w:r>
      <w:r>
        <w:rPr>
          <w:spacing w:val="-9"/>
        </w:rPr>
        <w:t xml:space="preserve"> </w:t>
      </w:r>
      <w:r>
        <w:t>приобретенный</w:t>
      </w:r>
      <w:r>
        <w:rPr>
          <w:spacing w:val="-7"/>
        </w:rPr>
        <w:t xml:space="preserve"> </w:t>
      </w:r>
      <w:r>
        <w:rPr>
          <w:spacing w:val="-2"/>
        </w:rPr>
        <w:t>опыт;</w:t>
      </w:r>
    </w:p>
    <w:p w:rsidR="00F85765" w:rsidRDefault="005F66D3">
      <w:pPr>
        <w:pStyle w:val="a3"/>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5"/>
        <w:numPr>
          <w:ilvl w:val="3"/>
          <w:numId w:val="103"/>
        </w:numPr>
        <w:tabs>
          <w:tab w:val="left" w:pos="2533"/>
        </w:tabs>
        <w:ind w:left="1559" w:right="947" w:firstLine="0"/>
        <w:rPr>
          <w:sz w:val="26"/>
        </w:rPr>
      </w:pPr>
      <w:r>
        <w:rPr>
          <w:sz w:val="26"/>
        </w:rPr>
        <w:t>У</w:t>
      </w:r>
      <w:r>
        <w:rPr>
          <w:spacing w:val="-8"/>
          <w:sz w:val="26"/>
        </w:rPr>
        <w:t xml:space="preserve"> </w:t>
      </w:r>
      <w:r>
        <w:rPr>
          <w:sz w:val="26"/>
        </w:rPr>
        <w:t>обучающегося</w:t>
      </w:r>
      <w:r>
        <w:rPr>
          <w:spacing w:val="-5"/>
          <w:sz w:val="26"/>
        </w:rPr>
        <w:t xml:space="preserve"> </w:t>
      </w:r>
      <w:r>
        <w:rPr>
          <w:sz w:val="26"/>
        </w:rPr>
        <w:t>будут</w:t>
      </w:r>
      <w:r>
        <w:rPr>
          <w:spacing w:val="-4"/>
          <w:sz w:val="26"/>
        </w:rPr>
        <w:t xml:space="preserve"> </w:t>
      </w:r>
      <w:r>
        <w:rPr>
          <w:sz w:val="26"/>
        </w:rPr>
        <w:t>сформированы</w:t>
      </w:r>
      <w:r>
        <w:rPr>
          <w:spacing w:val="-8"/>
          <w:sz w:val="26"/>
        </w:rPr>
        <w:t xml:space="preserve"> </w:t>
      </w:r>
      <w:r>
        <w:rPr>
          <w:sz w:val="26"/>
        </w:rPr>
        <w:t>умения</w:t>
      </w:r>
      <w:r>
        <w:rPr>
          <w:spacing w:val="-3"/>
          <w:sz w:val="26"/>
        </w:rPr>
        <w:t xml:space="preserve"> </w:t>
      </w:r>
      <w:r>
        <w:rPr>
          <w:sz w:val="26"/>
        </w:rPr>
        <w:t>совместной</w:t>
      </w:r>
      <w:r>
        <w:rPr>
          <w:spacing w:val="-7"/>
          <w:sz w:val="26"/>
        </w:rPr>
        <w:t xml:space="preserve"> </w:t>
      </w:r>
      <w:r>
        <w:rPr>
          <w:sz w:val="26"/>
        </w:rPr>
        <w:t>деятельности: понимать и использовать преимущества командной и индивидуальной работы;</w:t>
      </w:r>
    </w:p>
    <w:p w:rsidR="00F85765" w:rsidRDefault="005F66D3">
      <w:pPr>
        <w:pStyle w:val="a3"/>
        <w:ind w:right="569"/>
      </w:pPr>
      <w:r>
        <w:t>выбирать тематику и методы совместных действий с учетом общих интересов и возможностей каждого члена коллектива;</w:t>
      </w:r>
    </w:p>
    <w:p w:rsidR="00F85765" w:rsidRDefault="005F66D3">
      <w:pPr>
        <w:pStyle w:val="a3"/>
        <w:ind w:right="57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w:t>
      </w:r>
      <w:r>
        <w:rPr>
          <w:spacing w:val="40"/>
        </w:rPr>
        <w:t xml:space="preserve"> </w:t>
      </w:r>
      <w:r>
        <w:t>мнений участников, обсуждать результаты совместной работы;</w:t>
      </w:r>
    </w:p>
    <w:p w:rsidR="00F85765" w:rsidRDefault="005F66D3">
      <w:pPr>
        <w:pStyle w:val="a3"/>
        <w:ind w:right="565"/>
      </w:pPr>
      <w:r>
        <w:t>оценивать качество своего вклада и вклада каждого участника команды в общий результат по разработанным критериям;</w:t>
      </w:r>
    </w:p>
    <w:p w:rsidR="00F85765" w:rsidRDefault="005F66D3">
      <w:pPr>
        <w:pStyle w:val="a3"/>
        <w:ind w:right="572"/>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85765" w:rsidRDefault="005F66D3">
      <w:pPr>
        <w:pStyle w:val="a3"/>
        <w:ind w:right="572"/>
      </w:pPr>
      <w:r>
        <w:t>осуществлять позитивное стратегическое поведение в различных ситуациях, проявлять творчество и воображение, быть инициативным.</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3"/>
          <w:numId w:val="103"/>
        </w:numPr>
        <w:tabs>
          <w:tab w:val="left" w:pos="2534"/>
        </w:tabs>
        <w:spacing w:before="67"/>
        <w:ind w:left="851" w:right="564" w:firstLine="708"/>
        <w:jc w:val="both"/>
        <w:rPr>
          <w:sz w:val="26"/>
        </w:rPr>
      </w:pPr>
      <w:r>
        <w:rPr>
          <w:sz w:val="26"/>
        </w:rPr>
        <w:lastRenderedPageBreak/>
        <w:t>У</w:t>
      </w:r>
      <w:r>
        <w:rPr>
          <w:spacing w:val="-3"/>
          <w:sz w:val="26"/>
        </w:rPr>
        <w:t xml:space="preserve"> </w:t>
      </w:r>
      <w:r>
        <w:rPr>
          <w:sz w:val="26"/>
        </w:rPr>
        <w:t>обучающегося</w:t>
      </w:r>
      <w:r>
        <w:rPr>
          <w:spacing w:val="-2"/>
          <w:sz w:val="26"/>
        </w:rPr>
        <w:t xml:space="preserve"> </w:t>
      </w:r>
      <w:r>
        <w:rPr>
          <w:sz w:val="26"/>
        </w:rPr>
        <w:t>будут сформированы</w:t>
      </w:r>
      <w:r>
        <w:rPr>
          <w:spacing w:val="-3"/>
          <w:sz w:val="26"/>
        </w:rPr>
        <w:t xml:space="preserve"> </w:t>
      </w:r>
      <w:r>
        <w:rPr>
          <w:sz w:val="26"/>
        </w:rPr>
        <w:t>умения самоконтроля, принятия</w:t>
      </w:r>
      <w:r>
        <w:rPr>
          <w:spacing w:val="-2"/>
          <w:sz w:val="26"/>
        </w:rPr>
        <w:t xml:space="preserve"> </w:t>
      </w:r>
      <w:r>
        <w:rPr>
          <w:sz w:val="26"/>
        </w:rPr>
        <w:t>себя и других как части регулятивных универсальных учебных действий:</w:t>
      </w:r>
    </w:p>
    <w:p w:rsidR="00F85765" w:rsidRDefault="005F66D3">
      <w:pPr>
        <w:pStyle w:val="a3"/>
        <w:ind w:right="571"/>
      </w:pPr>
      <w:r>
        <w:t>давать оценку новым ситуациям, вносить коррективы в деятельность, оценивать соответствие результатов целям;</w:t>
      </w:r>
    </w:p>
    <w:p w:rsidR="00F85765" w:rsidRDefault="005F66D3">
      <w:pPr>
        <w:pStyle w:val="a3"/>
        <w:spacing w:before="1"/>
        <w:ind w:right="57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85765" w:rsidRDefault="005F66D3">
      <w:pPr>
        <w:pStyle w:val="a3"/>
        <w:ind w:left="1559" w:right="1266" w:firstLine="0"/>
      </w:pPr>
      <w:r>
        <w:t>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2"/>
        </w:rPr>
        <w:t xml:space="preserve"> </w:t>
      </w:r>
      <w:r>
        <w:t>аргументы</w:t>
      </w:r>
      <w:r>
        <w:rPr>
          <w:spacing w:val="-3"/>
        </w:rPr>
        <w:t xml:space="preserve"> </w:t>
      </w:r>
      <w:r>
        <w:t>других</w:t>
      </w:r>
      <w:r>
        <w:rPr>
          <w:spacing w:val="-4"/>
        </w:rPr>
        <w:t xml:space="preserve"> </w:t>
      </w:r>
      <w:r>
        <w:t>при</w:t>
      </w:r>
      <w:r>
        <w:rPr>
          <w:spacing w:val="-4"/>
        </w:rPr>
        <w:t xml:space="preserve"> </w:t>
      </w:r>
      <w:r>
        <w:t>анализе</w:t>
      </w:r>
      <w:r>
        <w:rPr>
          <w:spacing w:val="-4"/>
        </w:rPr>
        <w:t xml:space="preserve"> </w:t>
      </w:r>
      <w:r>
        <w:t>результатов</w:t>
      </w:r>
      <w:r>
        <w:rPr>
          <w:spacing w:val="-4"/>
        </w:rPr>
        <w:t xml:space="preserve"> </w:t>
      </w:r>
      <w:r>
        <w:rPr>
          <w:spacing w:val="-2"/>
        </w:rPr>
        <w:t>деятельности;</w:t>
      </w:r>
    </w:p>
    <w:p w:rsidR="00F85765" w:rsidRDefault="005F66D3">
      <w:pPr>
        <w:pStyle w:val="a3"/>
        <w:ind w:right="566"/>
      </w:pPr>
      <w:r>
        <w:t>принимать себя, понимая свои недостатки и достоинства; принимать мотивы и аргументы других при анализе результатов деятельности;</w:t>
      </w:r>
    </w:p>
    <w:p w:rsidR="00F85765" w:rsidRDefault="005F66D3">
      <w:pPr>
        <w:pStyle w:val="a3"/>
        <w:ind w:right="565"/>
      </w:pPr>
      <w:r>
        <w:t>признавать свое право и право других на ошибку; развивать способность понимать мир с позиции другого человека.</w:t>
      </w:r>
    </w:p>
    <w:p w:rsidR="00F85765" w:rsidRDefault="005F66D3">
      <w:pPr>
        <w:pStyle w:val="a5"/>
        <w:numPr>
          <w:ilvl w:val="2"/>
          <w:numId w:val="103"/>
        </w:numPr>
        <w:tabs>
          <w:tab w:val="left" w:pos="2339"/>
        </w:tabs>
        <w:ind w:right="563" w:firstLine="708"/>
        <w:jc w:val="both"/>
        <w:rPr>
          <w:sz w:val="26"/>
        </w:rPr>
      </w:pPr>
      <w:r>
        <w:rPr>
          <w:sz w:val="26"/>
        </w:rPr>
        <w:t>Предметные результаты освоения программы 10 класса по обществознанию (базовый уровень).</w:t>
      </w:r>
    </w:p>
    <w:p w:rsidR="00F85765" w:rsidRDefault="005F66D3">
      <w:pPr>
        <w:pStyle w:val="a5"/>
        <w:numPr>
          <w:ilvl w:val="3"/>
          <w:numId w:val="103"/>
        </w:numPr>
        <w:tabs>
          <w:tab w:val="left" w:pos="2531"/>
        </w:tabs>
        <w:ind w:left="851" w:right="563" w:firstLine="708"/>
        <w:jc w:val="both"/>
        <w:rPr>
          <w:sz w:val="26"/>
        </w:rPr>
      </w:pPr>
      <w:r>
        <w:rPr>
          <w:sz w:val="26"/>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F85765" w:rsidRDefault="005F66D3">
      <w:pPr>
        <w:pStyle w:val="a3"/>
        <w:ind w:right="565"/>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F85765" w:rsidRDefault="005F66D3">
      <w:pPr>
        <w:pStyle w:val="a3"/>
        <w:spacing w:before="1"/>
        <w:ind w:right="562"/>
      </w:pPr>
      <w: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w:t>
      </w:r>
      <w:r>
        <w:rPr>
          <w:spacing w:val="-2"/>
        </w:rPr>
        <w:t>культуры;</w:t>
      </w:r>
    </w:p>
    <w:p w:rsidR="00F85765" w:rsidRDefault="005F66D3">
      <w:pPr>
        <w:pStyle w:val="a3"/>
        <w:ind w:right="567"/>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F85765" w:rsidRDefault="005F66D3">
      <w:pPr>
        <w:pStyle w:val="a5"/>
        <w:numPr>
          <w:ilvl w:val="3"/>
          <w:numId w:val="103"/>
        </w:numPr>
        <w:tabs>
          <w:tab w:val="left" w:pos="2531"/>
        </w:tabs>
        <w:ind w:left="851" w:right="564" w:firstLine="708"/>
        <w:jc w:val="both"/>
        <w:rPr>
          <w:sz w:val="26"/>
        </w:rPr>
      </w:pPr>
      <w:r>
        <w:rPr>
          <w:sz w:val="26"/>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80"/>
          <w:sz w:val="26"/>
        </w:rPr>
        <w:t xml:space="preserve"> </w:t>
      </w:r>
      <w:r>
        <w:rPr>
          <w:sz w:val="26"/>
        </w:rPr>
        <w:t>преемственности истории нашей Родины, осознания ценности культуры России и</w:t>
      </w:r>
      <w:r>
        <w:rPr>
          <w:spacing w:val="40"/>
          <w:sz w:val="26"/>
        </w:rPr>
        <w:t xml:space="preserve"> </w:t>
      </w:r>
      <w:r>
        <w:rPr>
          <w:sz w:val="26"/>
        </w:rPr>
        <w:t xml:space="preserve">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w:t>
      </w:r>
      <w:r>
        <w:rPr>
          <w:spacing w:val="-2"/>
          <w:sz w:val="26"/>
        </w:rPr>
        <w:t>общества».</w:t>
      </w:r>
    </w:p>
    <w:p w:rsidR="00F85765" w:rsidRDefault="005F66D3">
      <w:pPr>
        <w:pStyle w:val="a5"/>
        <w:numPr>
          <w:ilvl w:val="3"/>
          <w:numId w:val="103"/>
        </w:numPr>
        <w:tabs>
          <w:tab w:val="left" w:pos="2533"/>
        </w:tabs>
        <w:ind w:left="851" w:right="564" w:firstLine="708"/>
        <w:jc w:val="both"/>
        <w:rPr>
          <w:sz w:val="26"/>
        </w:rPr>
      </w:pPr>
      <w:r>
        <w:rPr>
          <w:sz w:val="26"/>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3" w:firstLine="0"/>
      </w:pPr>
      <w:r>
        <w:lastRenderedPageBreak/>
        <w:t>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F85765" w:rsidRDefault="005F66D3">
      <w:pPr>
        <w:pStyle w:val="a3"/>
        <w:ind w:right="569"/>
      </w:pPr>
      <w:r>
        <w:t>определять различные смыслы многозначных понятий, в том числе: общество, личность, свобода, культура, экономика, собственность;</w:t>
      </w:r>
    </w:p>
    <w:p w:rsidR="00F85765" w:rsidRDefault="005F66D3">
      <w:pPr>
        <w:pStyle w:val="a3"/>
        <w:ind w:right="566"/>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F85765" w:rsidRDefault="005F66D3">
      <w:pPr>
        <w:pStyle w:val="a5"/>
        <w:numPr>
          <w:ilvl w:val="3"/>
          <w:numId w:val="103"/>
        </w:numPr>
        <w:tabs>
          <w:tab w:val="left" w:pos="2533"/>
        </w:tabs>
        <w:spacing w:before="1"/>
        <w:ind w:left="851" w:right="563" w:firstLine="708"/>
        <w:jc w:val="both"/>
        <w:rPr>
          <w:sz w:val="26"/>
        </w:rPr>
      </w:pPr>
      <w:r>
        <w:rPr>
          <w:sz w:val="26"/>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F85765" w:rsidRDefault="005F66D3">
      <w:pPr>
        <w:pStyle w:val="a3"/>
        <w:ind w:right="564"/>
      </w:pPr>
      <w:r>
        <w:t>характеризовать</w:t>
      </w:r>
      <w:r>
        <w:rPr>
          <w:spacing w:val="-7"/>
        </w:rPr>
        <w:t xml:space="preserve"> </w:t>
      </w:r>
      <w:r>
        <w:t>причины</w:t>
      </w:r>
      <w:r>
        <w:rPr>
          <w:spacing w:val="-5"/>
        </w:rPr>
        <w:t xml:space="preserve"> </w:t>
      </w:r>
      <w:r>
        <w:t>и</w:t>
      </w:r>
      <w:r>
        <w:rPr>
          <w:spacing w:val="-6"/>
        </w:rPr>
        <w:t xml:space="preserve"> </w:t>
      </w:r>
      <w:r>
        <w:t>последствия</w:t>
      </w:r>
      <w:r>
        <w:rPr>
          <w:spacing w:val="-4"/>
        </w:rPr>
        <w:t xml:space="preserve"> </w:t>
      </w:r>
      <w:r>
        <w:t>преобразований</w:t>
      </w:r>
      <w:r>
        <w:rPr>
          <w:spacing w:val="-6"/>
        </w:rPr>
        <w:t xml:space="preserve"> </w:t>
      </w:r>
      <w:r>
        <w:t>в</w:t>
      </w:r>
      <w:r>
        <w:rPr>
          <w:spacing w:val="-6"/>
        </w:rPr>
        <w:t xml:space="preserve"> </w:t>
      </w:r>
      <w:r>
        <w:t>духовной,</w:t>
      </w:r>
      <w:r>
        <w:rPr>
          <w:spacing w:val="-4"/>
        </w:rPr>
        <w:t xml:space="preserve"> </w:t>
      </w:r>
      <w:r>
        <w:t>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F85765" w:rsidRDefault="005F66D3">
      <w:pPr>
        <w:pStyle w:val="a3"/>
        <w:spacing w:before="1"/>
        <w:ind w:right="573"/>
      </w:pPr>
      <w:r>
        <w:t>отражать связи социальных объектов и явлений с помощью различных знаковых систем, в том числе в таблицах, схемах, диаграммах, графиках.</w:t>
      </w:r>
    </w:p>
    <w:p w:rsidR="00F85765" w:rsidRDefault="005F66D3">
      <w:pPr>
        <w:pStyle w:val="a5"/>
        <w:numPr>
          <w:ilvl w:val="3"/>
          <w:numId w:val="103"/>
        </w:numPr>
        <w:tabs>
          <w:tab w:val="left" w:pos="2531"/>
        </w:tabs>
        <w:ind w:left="851" w:right="561" w:firstLine="708"/>
        <w:jc w:val="right"/>
        <w:rPr>
          <w:sz w:val="26"/>
        </w:rPr>
      </w:pPr>
      <w:r>
        <w:rPr>
          <w:sz w:val="26"/>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w:t>
      </w:r>
      <w:r>
        <w:rPr>
          <w:spacing w:val="80"/>
          <w:sz w:val="26"/>
        </w:rPr>
        <w:t xml:space="preserve"> </w:t>
      </w:r>
      <w:r>
        <w:rPr>
          <w:sz w:val="26"/>
        </w:rPr>
        <w:t>познания,</w:t>
      </w:r>
      <w:r>
        <w:rPr>
          <w:spacing w:val="80"/>
          <w:sz w:val="26"/>
        </w:rPr>
        <w:t xml:space="preserve"> </w:t>
      </w:r>
      <w:r>
        <w:rPr>
          <w:sz w:val="26"/>
        </w:rPr>
        <w:t>в</w:t>
      </w:r>
      <w:r>
        <w:rPr>
          <w:spacing w:val="80"/>
          <w:sz w:val="26"/>
        </w:rPr>
        <w:t xml:space="preserve"> </w:t>
      </w:r>
      <w:r>
        <w:rPr>
          <w:sz w:val="26"/>
        </w:rPr>
        <w:t>том</w:t>
      </w:r>
      <w:r>
        <w:rPr>
          <w:spacing w:val="80"/>
          <w:sz w:val="26"/>
        </w:rPr>
        <w:t xml:space="preserve"> </w:t>
      </w:r>
      <w:r>
        <w:rPr>
          <w:sz w:val="26"/>
        </w:rPr>
        <w:t>числе</w:t>
      </w:r>
      <w:r>
        <w:rPr>
          <w:spacing w:val="80"/>
          <w:sz w:val="26"/>
        </w:rPr>
        <w:t xml:space="preserve"> </w:t>
      </w:r>
      <w:r>
        <w:rPr>
          <w:sz w:val="26"/>
        </w:rPr>
        <w:t>социологические</w:t>
      </w:r>
      <w:r>
        <w:rPr>
          <w:spacing w:val="80"/>
          <w:sz w:val="26"/>
        </w:rPr>
        <w:t xml:space="preserve"> </w:t>
      </w:r>
      <w:r>
        <w:rPr>
          <w:sz w:val="26"/>
        </w:rPr>
        <w:t>опросы,</w:t>
      </w:r>
      <w:r>
        <w:rPr>
          <w:spacing w:val="80"/>
          <w:sz w:val="26"/>
        </w:rPr>
        <w:t xml:space="preserve"> </w:t>
      </w:r>
      <w:r>
        <w:rPr>
          <w:sz w:val="26"/>
        </w:rPr>
        <w:t>биографический</w:t>
      </w:r>
      <w:r>
        <w:rPr>
          <w:spacing w:val="80"/>
          <w:sz w:val="26"/>
        </w:rPr>
        <w:t xml:space="preserve"> </w:t>
      </w:r>
      <w:r>
        <w:rPr>
          <w:sz w:val="26"/>
        </w:rPr>
        <w:t>метод, социальное</w:t>
      </w:r>
      <w:r>
        <w:rPr>
          <w:spacing w:val="40"/>
          <w:sz w:val="26"/>
        </w:rPr>
        <w:t xml:space="preserve"> </w:t>
      </w:r>
      <w:r>
        <w:rPr>
          <w:sz w:val="26"/>
        </w:rPr>
        <w:t>прогнозирование,</w:t>
      </w:r>
      <w:r>
        <w:rPr>
          <w:spacing w:val="40"/>
          <w:sz w:val="26"/>
        </w:rPr>
        <w:t xml:space="preserve"> </w:t>
      </w:r>
      <w:r>
        <w:rPr>
          <w:sz w:val="26"/>
        </w:rPr>
        <w:t>метод</w:t>
      </w:r>
      <w:r>
        <w:rPr>
          <w:spacing w:val="40"/>
          <w:sz w:val="26"/>
        </w:rPr>
        <w:t xml:space="preserve"> </w:t>
      </w:r>
      <w:r>
        <w:rPr>
          <w:sz w:val="26"/>
        </w:rPr>
        <w:t>моделирования</w:t>
      </w:r>
      <w:r>
        <w:rPr>
          <w:spacing w:val="40"/>
          <w:sz w:val="26"/>
        </w:rPr>
        <w:t xml:space="preserve"> </w:t>
      </w:r>
      <w:r>
        <w:rPr>
          <w:sz w:val="26"/>
        </w:rPr>
        <w:t>и</w:t>
      </w:r>
      <w:r>
        <w:rPr>
          <w:spacing w:val="40"/>
          <w:sz w:val="26"/>
        </w:rPr>
        <w:t xml:space="preserve"> </w:t>
      </w:r>
      <w:r>
        <w:rPr>
          <w:sz w:val="26"/>
        </w:rPr>
        <w:t>сравнительно-исторический</w:t>
      </w:r>
    </w:p>
    <w:p w:rsidR="00F85765" w:rsidRDefault="005F66D3">
      <w:pPr>
        <w:pStyle w:val="a3"/>
        <w:spacing w:line="298" w:lineRule="exact"/>
        <w:ind w:firstLine="0"/>
        <w:jc w:val="left"/>
      </w:pPr>
      <w:r>
        <w:rPr>
          <w:spacing w:val="-2"/>
        </w:rPr>
        <w:t>метод.</w:t>
      </w:r>
    </w:p>
    <w:p w:rsidR="00F85765" w:rsidRDefault="005F66D3">
      <w:pPr>
        <w:pStyle w:val="a5"/>
        <w:numPr>
          <w:ilvl w:val="3"/>
          <w:numId w:val="103"/>
        </w:numPr>
        <w:tabs>
          <w:tab w:val="left" w:pos="2531"/>
        </w:tabs>
        <w:ind w:left="851" w:right="565" w:firstLine="708"/>
        <w:jc w:val="both"/>
        <w:rPr>
          <w:sz w:val="26"/>
        </w:rPr>
      </w:pPr>
      <w:r>
        <w:rPr>
          <w:sz w:val="26"/>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85765" w:rsidRDefault="005F66D3">
      <w:pPr>
        <w:pStyle w:val="a3"/>
        <w:spacing w:before="1"/>
        <w:ind w:right="570"/>
      </w:pPr>
      <w:r>
        <w:t>осуществлять поиск социальной информации, представленной в различных</w:t>
      </w:r>
      <w:r>
        <w:rPr>
          <w:spacing w:val="40"/>
        </w:rPr>
        <w:t xml:space="preserve"> </w:t>
      </w:r>
      <w:r>
        <w:t>знаковых системах, извлекать информацию из неадаптированных источников, вести целенаправленный поиск необходимых сведений</w:t>
      </w:r>
      <w:r>
        <w:rPr>
          <w:spacing w:val="29"/>
        </w:rPr>
        <w:t xml:space="preserve"> </w:t>
      </w:r>
      <w:r>
        <w:t>для</w:t>
      </w:r>
      <w:r>
        <w:rPr>
          <w:spacing w:val="29"/>
        </w:rPr>
        <w:t xml:space="preserve"> </w:t>
      </w:r>
      <w:r>
        <w:t>восполнения недостающих</w:t>
      </w:r>
      <w:r>
        <w:rPr>
          <w:spacing w:val="29"/>
        </w:rPr>
        <w:t xml:space="preserve"> </w:t>
      </w:r>
      <w:r>
        <w:t>звеньев,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firstLine="0"/>
      </w:pPr>
      <w:r>
        <w:lastRenderedPageBreak/>
        <w:t>делать обоснованные выводы, различать отдельные компоненты в информационном сообщении,</w:t>
      </w:r>
      <w:r>
        <w:rPr>
          <w:spacing w:val="-3"/>
        </w:rPr>
        <w:t xml:space="preserve"> </w:t>
      </w:r>
      <w:r>
        <w:t>выделять</w:t>
      </w:r>
      <w:r>
        <w:rPr>
          <w:spacing w:val="-4"/>
        </w:rPr>
        <w:t xml:space="preserve"> </w:t>
      </w:r>
      <w:r>
        <w:t>факты,</w:t>
      </w:r>
      <w:r>
        <w:rPr>
          <w:spacing w:val="-3"/>
        </w:rPr>
        <w:t xml:space="preserve"> </w:t>
      </w:r>
      <w:r>
        <w:t>выводы,</w:t>
      </w:r>
      <w:r>
        <w:rPr>
          <w:spacing w:val="-3"/>
        </w:rPr>
        <w:t xml:space="preserve"> </w:t>
      </w:r>
      <w:r>
        <w:t>оценочные</w:t>
      </w:r>
      <w:r>
        <w:rPr>
          <w:spacing w:val="-4"/>
        </w:rPr>
        <w:t xml:space="preserve"> </w:t>
      </w:r>
      <w:r>
        <w:t>суждения,</w:t>
      </w:r>
      <w:r>
        <w:rPr>
          <w:spacing w:val="-3"/>
        </w:rPr>
        <w:t xml:space="preserve"> </w:t>
      </w:r>
      <w:r>
        <w:t>мнения</w:t>
      </w:r>
      <w:r>
        <w:rPr>
          <w:spacing w:val="-3"/>
        </w:rPr>
        <w:t xml:space="preserve"> </w:t>
      </w:r>
      <w:r>
        <w:t>при</w:t>
      </w:r>
      <w:r>
        <w:rPr>
          <w:spacing w:val="-3"/>
        </w:rPr>
        <w:t xml:space="preserve"> </w:t>
      </w:r>
      <w:r>
        <w:t>изучении</w:t>
      </w:r>
      <w:r>
        <w:rPr>
          <w:spacing w:val="-3"/>
        </w:rPr>
        <w:t xml:space="preserve"> </w:t>
      </w:r>
      <w:r>
        <w:t>разделов</w:t>
      </w:r>
    </w:p>
    <w:p w:rsidR="00F85765" w:rsidRDefault="005F66D3">
      <w:pPr>
        <w:pStyle w:val="a3"/>
        <w:spacing w:line="299" w:lineRule="exact"/>
        <w:ind w:firstLine="0"/>
      </w:pPr>
      <w:r>
        <w:t>«Человек</w:t>
      </w:r>
      <w:r>
        <w:rPr>
          <w:spacing w:val="-4"/>
        </w:rPr>
        <w:t xml:space="preserve"> </w:t>
      </w:r>
      <w:r>
        <w:t>в</w:t>
      </w:r>
      <w:r>
        <w:rPr>
          <w:spacing w:val="-4"/>
        </w:rPr>
        <w:t xml:space="preserve"> </w:t>
      </w:r>
      <w:r>
        <w:t>обществе»,</w:t>
      </w:r>
      <w:r>
        <w:rPr>
          <w:spacing w:val="-3"/>
        </w:rPr>
        <w:t xml:space="preserve"> </w:t>
      </w:r>
      <w:r>
        <w:t>«Духовная</w:t>
      </w:r>
      <w:r>
        <w:rPr>
          <w:spacing w:val="-2"/>
        </w:rPr>
        <w:t xml:space="preserve"> </w:t>
      </w:r>
      <w:r>
        <w:t>культура»,</w:t>
      </w:r>
      <w:r>
        <w:rPr>
          <w:spacing w:val="-3"/>
        </w:rPr>
        <w:t xml:space="preserve"> </w:t>
      </w:r>
      <w:r>
        <w:t>«Экономическая</w:t>
      </w:r>
      <w:r>
        <w:rPr>
          <w:spacing w:val="-2"/>
        </w:rPr>
        <w:t xml:space="preserve"> </w:t>
      </w:r>
      <w:r>
        <w:t>жизнь</w:t>
      </w:r>
      <w:r>
        <w:rPr>
          <w:spacing w:val="-4"/>
        </w:rPr>
        <w:t xml:space="preserve"> </w:t>
      </w:r>
      <w:r>
        <w:rPr>
          <w:spacing w:val="-2"/>
        </w:rPr>
        <w:t>общества».</w:t>
      </w:r>
    </w:p>
    <w:p w:rsidR="00F85765" w:rsidRDefault="005F66D3">
      <w:pPr>
        <w:pStyle w:val="a5"/>
        <w:numPr>
          <w:ilvl w:val="3"/>
          <w:numId w:val="103"/>
        </w:numPr>
        <w:tabs>
          <w:tab w:val="left" w:pos="2531"/>
        </w:tabs>
        <w:ind w:left="851" w:right="562" w:firstLine="708"/>
        <w:jc w:val="both"/>
        <w:rPr>
          <w:sz w:val="26"/>
        </w:rPr>
      </w:pPr>
      <w:r>
        <w:rPr>
          <w:sz w:val="26"/>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85765" w:rsidRDefault="005F66D3">
      <w:pPr>
        <w:pStyle w:val="a5"/>
        <w:numPr>
          <w:ilvl w:val="3"/>
          <w:numId w:val="103"/>
        </w:numPr>
        <w:tabs>
          <w:tab w:val="left" w:pos="2531"/>
        </w:tabs>
        <w:ind w:left="851" w:right="562" w:firstLine="708"/>
        <w:jc w:val="both"/>
        <w:rPr>
          <w:sz w:val="26"/>
        </w:rPr>
      </w:pPr>
      <w:r>
        <w:rPr>
          <w:sz w:val="26"/>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w:t>
      </w:r>
      <w:r>
        <w:rPr>
          <w:spacing w:val="-1"/>
          <w:sz w:val="26"/>
        </w:rPr>
        <w:t xml:space="preserve"> </w:t>
      </w:r>
      <w:r>
        <w:rPr>
          <w:sz w:val="26"/>
        </w:rPr>
        <w:t>личной</w:t>
      </w:r>
      <w:r>
        <w:rPr>
          <w:spacing w:val="-1"/>
          <w:sz w:val="26"/>
        </w:rPr>
        <w:t xml:space="preserve"> </w:t>
      </w:r>
      <w:r>
        <w:rPr>
          <w:sz w:val="26"/>
        </w:rPr>
        <w:t>гражданской</w:t>
      </w:r>
      <w:r>
        <w:rPr>
          <w:spacing w:val="-1"/>
          <w:sz w:val="26"/>
        </w:rPr>
        <w:t xml:space="preserve"> </w:t>
      </w:r>
      <w:r>
        <w:rPr>
          <w:sz w:val="26"/>
        </w:rPr>
        <w:t>позиции,</w:t>
      </w:r>
      <w:r>
        <w:rPr>
          <w:spacing w:val="-1"/>
          <w:sz w:val="26"/>
        </w:rPr>
        <w:t xml:space="preserve"> </w:t>
      </w:r>
      <w:r>
        <w:rPr>
          <w:sz w:val="26"/>
        </w:rPr>
        <w:t>осознания</w:t>
      </w:r>
      <w:r>
        <w:rPr>
          <w:spacing w:val="-1"/>
          <w:sz w:val="26"/>
        </w:rPr>
        <w:t xml:space="preserve"> </w:t>
      </w:r>
      <w:r>
        <w:rPr>
          <w:sz w:val="26"/>
        </w:rPr>
        <w:t>значимости</w:t>
      </w:r>
      <w:r>
        <w:rPr>
          <w:spacing w:val="-1"/>
          <w:sz w:val="26"/>
        </w:rPr>
        <w:t xml:space="preserve"> </w:t>
      </w:r>
      <w:r>
        <w:rPr>
          <w:sz w:val="26"/>
        </w:rPr>
        <w:t>здорового</w:t>
      </w:r>
      <w:r>
        <w:rPr>
          <w:spacing w:val="-2"/>
          <w:sz w:val="26"/>
        </w:rPr>
        <w:t xml:space="preserve"> </w:t>
      </w:r>
      <w:r>
        <w:rPr>
          <w:sz w:val="26"/>
        </w:rPr>
        <w:t>образа</w:t>
      </w:r>
      <w:r>
        <w:rPr>
          <w:spacing w:val="-2"/>
          <w:sz w:val="26"/>
        </w:rPr>
        <w:t xml:space="preserve"> </w:t>
      </w:r>
      <w:r>
        <w:rPr>
          <w:sz w:val="26"/>
        </w:rPr>
        <w:t>жизни, роли непрерывного образования; использовать средства информационно- коммуникационных</w:t>
      </w:r>
      <w:r>
        <w:rPr>
          <w:spacing w:val="80"/>
          <w:sz w:val="26"/>
        </w:rPr>
        <w:t xml:space="preserve"> </w:t>
      </w:r>
      <w:r>
        <w:rPr>
          <w:sz w:val="26"/>
        </w:rPr>
        <w:t>технологий</w:t>
      </w:r>
      <w:r>
        <w:rPr>
          <w:spacing w:val="80"/>
          <w:sz w:val="26"/>
        </w:rPr>
        <w:t xml:space="preserve"> </w:t>
      </w:r>
      <w:r>
        <w:rPr>
          <w:sz w:val="26"/>
        </w:rPr>
        <w:t>в</w:t>
      </w:r>
      <w:r>
        <w:rPr>
          <w:spacing w:val="77"/>
          <w:w w:val="150"/>
          <w:sz w:val="26"/>
        </w:rPr>
        <w:t xml:space="preserve"> </w:t>
      </w:r>
      <w:r>
        <w:rPr>
          <w:sz w:val="26"/>
        </w:rPr>
        <w:t>решении</w:t>
      </w:r>
      <w:r>
        <w:rPr>
          <w:spacing w:val="73"/>
          <w:w w:val="150"/>
          <w:sz w:val="26"/>
        </w:rPr>
        <w:t xml:space="preserve"> </w:t>
      </w:r>
      <w:r>
        <w:rPr>
          <w:sz w:val="26"/>
        </w:rPr>
        <w:t>различных</w:t>
      </w:r>
      <w:r>
        <w:rPr>
          <w:spacing w:val="80"/>
          <w:sz w:val="26"/>
        </w:rPr>
        <w:t xml:space="preserve"> </w:t>
      </w:r>
      <w:r>
        <w:rPr>
          <w:sz w:val="26"/>
        </w:rPr>
        <w:t>задач</w:t>
      </w:r>
      <w:r>
        <w:rPr>
          <w:spacing w:val="80"/>
          <w:sz w:val="26"/>
        </w:rPr>
        <w:t xml:space="preserve"> </w:t>
      </w:r>
      <w:r>
        <w:rPr>
          <w:sz w:val="26"/>
        </w:rPr>
        <w:t>при</w:t>
      </w:r>
      <w:r>
        <w:rPr>
          <w:spacing w:val="73"/>
          <w:w w:val="150"/>
          <w:sz w:val="26"/>
        </w:rPr>
        <w:t xml:space="preserve"> </w:t>
      </w:r>
      <w:r>
        <w:rPr>
          <w:sz w:val="26"/>
        </w:rPr>
        <w:t>изучении</w:t>
      </w:r>
      <w:r>
        <w:rPr>
          <w:spacing w:val="73"/>
          <w:w w:val="150"/>
          <w:sz w:val="26"/>
        </w:rPr>
        <w:t xml:space="preserve"> </w:t>
      </w:r>
      <w:r>
        <w:rPr>
          <w:sz w:val="26"/>
        </w:rPr>
        <w:t>разделов</w:t>
      </w:r>
    </w:p>
    <w:p w:rsidR="00F85765" w:rsidRDefault="005F66D3">
      <w:pPr>
        <w:pStyle w:val="a3"/>
        <w:spacing w:before="1"/>
        <w:ind w:firstLine="0"/>
      </w:pPr>
      <w:r>
        <w:t>«Человек</w:t>
      </w:r>
      <w:r>
        <w:rPr>
          <w:spacing w:val="-4"/>
        </w:rPr>
        <w:t xml:space="preserve"> </w:t>
      </w:r>
      <w:r>
        <w:t>в</w:t>
      </w:r>
      <w:r>
        <w:rPr>
          <w:spacing w:val="-5"/>
        </w:rPr>
        <w:t xml:space="preserve"> </w:t>
      </w:r>
      <w:r>
        <w:t>обществе»,</w:t>
      </w:r>
      <w:r>
        <w:rPr>
          <w:spacing w:val="-2"/>
        </w:rPr>
        <w:t xml:space="preserve"> </w:t>
      </w:r>
      <w:r>
        <w:t>«Духовная</w:t>
      </w:r>
      <w:r>
        <w:rPr>
          <w:spacing w:val="-3"/>
        </w:rPr>
        <w:t xml:space="preserve"> </w:t>
      </w:r>
      <w:r>
        <w:t>культура»,</w:t>
      </w:r>
      <w:r>
        <w:rPr>
          <w:spacing w:val="-2"/>
        </w:rPr>
        <w:t xml:space="preserve"> </w:t>
      </w:r>
      <w:r>
        <w:t>«Экономическая</w:t>
      </w:r>
      <w:r>
        <w:rPr>
          <w:spacing w:val="-3"/>
        </w:rPr>
        <w:t xml:space="preserve"> </w:t>
      </w:r>
      <w:r>
        <w:t>жизнь</w:t>
      </w:r>
      <w:r>
        <w:rPr>
          <w:spacing w:val="-4"/>
        </w:rPr>
        <w:t xml:space="preserve"> </w:t>
      </w:r>
      <w:r>
        <w:rPr>
          <w:spacing w:val="-2"/>
        </w:rPr>
        <w:t>общества».</w:t>
      </w:r>
    </w:p>
    <w:p w:rsidR="00F85765" w:rsidRDefault="005F66D3">
      <w:pPr>
        <w:pStyle w:val="a5"/>
        <w:numPr>
          <w:ilvl w:val="3"/>
          <w:numId w:val="103"/>
        </w:numPr>
        <w:tabs>
          <w:tab w:val="left" w:pos="2531"/>
        </w:tabs>
        <w:spacing w:before="1"/>
        <w:ind w:left="851" w:right="562" w:firstLine="708"/>
        <w:jc w:val="both"/>
        <w:rPr>
          <w:sz w:val="26"/>
        </w:rPr>
      </w:pPr>
      <w:r>
        <w:rPr>
          <w:sz w:val="26"/>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F85765" w:rsidRDefault="005F66D3">
      <w:pPr>
        <w:pStyle w:val="a3"/>
        <w:ind w:right="563"/>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F85765" w:rsidRDefault="005F66D3">
      <w:pPr>
        <w:pStyle w:val="a5"/>
        <w:numPr>
          <w:ilvl w:val="3"/>
          <w:numId w:val="103"/>
        </w:numPr>
        <w:tabs>
          <w:tab w:val="left" w:pos="2661"/>
        </w:tabs>
        <w:ind w:left="851" w:right="565" w:firstLine="708"/>
        <w:jc w:val="both"/>
        <w:rPr>
          <w:sz w:val="26"/>
        </w:rPr>
      </w:pPr>
      <w:r>
        <w:rPr>
          <w:sz w:val="26"/>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F85765" w:rsidRDefault="005F66D3">
      <w:pPr>
        <w:pStyle w:val="a5"/>
        <w:numPr>
          <w:ilvl w:val="3"/>
          <w:numId w:val="103"/>
        </w:numPr>
        <w:tabs>
          <w:tab w:val="left" w:pos="2661"/>
        </w:tabs>
        <w:ind w:left="851" w:right="568" w:firstLine="708"/>
        <w:jc w:val="both"/>
        <w:rPr>
          <w:sz w:val="26"/>
        </w:rPr>
      </w:pPr>
      <w:r>
        <w:rPr>
          <w:sz w:val="26"/>
        </w:rPr>
        <w:t>Оценивать социальную информацию по проблемам развития</w:t>
      </w:r>
      <w:r>
        <w:rPr>
          <w:spacing w:val="40"/>
          <w:sz w:val="26"/>
        </w:rPr>
        <w:t xml:space="preserve"> </w:t>
      </w:r>
      <w:r>
        <w:rPr>
          <w:sz w:val="26"/>
        </w:rPr>
        <w:t>современного общества, общественного и индивидуального сознания, потребностей и интересов</w:t>
      </w:r>
      <w:r>
        <w:rPr>
          <w:spacing w:val="55"/>
          <w:w w:val="150"/>
          <w:sz w:val="26"/>
        </w:rPr>
        <w:t xml:space="preserve"> </w:t>
      </w:r>
      <w:r>
        <w:rPr>
          <w:sz w:val="26"/>
        </w:rPr>
        <w:t>личности,</w:t>
      </w:r>
      <w:r>
        <w:rPr>
          <w:spacing w:val="55"/>
          <w:w w:val="150"/>
          <w:sz w:val="26"/>
        </w:rPr>
        <w:t xml:space="preserve"> </w:t>
      </w:r>
      <w:r>
        <w:rPr>
          <w:sz w:val="26"/>
        </w:rPr>
        <w:t>научного</w:t>
      </w:r>
      <w:r>
        <w:rPr>
          <w:spacing w:val="55"/>
          <w:w w:val="150"/>
          <w:sz w:val="26"/>
        </w:rPr>
        <w:t xml:space="preserve"> </w:t>
      </w:r>
      <w:r>
        <w:rPr>
          <w:sz w:val="26"/>
        </w:rPr>
        <w:t>познания</w:t>
      </w:r>
      <w:r>
        <w:rPr>
          <w:spacing w:val="55"/>
          <w:w w:val="150"/>
          <w:sz w:val="26"/>
        </w:rPr>
        <w:t xml:space="preserve"> </w:t>
      </w:r>
      <w:r>
        <w:rPr>
          <w:sz w:val="26"/>
        </w:rPr>
        <w:t>в</w:t>
      </w:r>
      <w:r>
        <w:rPr>
          <w:spacing w:val="56"/>
          <w:w w:val="150"/>
          <w:sz w:val="26"/>
        </w:rPr>
        <w:t xml:space="preserve"> </w:t>
      </w:r>
      <w:r>
        <w:rPr>
          <w:sz w:val="26"/>
        </w:rPr>
        <w:t>социально-гуманитарных</w:t>
      </w:r>
      <w:r>
        <w:rPr>
          <w:spacing w:val="55"/>
          <w:w w:val="150"/>
          <w:sz w:val="26"/>
        </w:rPr>
        <w:t xml:space="preserve"> </w:t>
      </w:r>
      <w:r>
        <w:rPr>
          <w:sz w:val="26"/>
        </w:rPr>
        <w:t>науках,</w:t>
      </w:r>
      <w:r>
        <w:rPr>
          <w:spacing w:val="57"/>
          <w:w w:val="150"/>
          <w:sz w:val="26"/>
        </w:rPr>
        <w:t xml:space="preserve"> </w:t>
      </w:r>
      <w:r>
        <w:rPr>
          <w:spacing w:val="-2"/>
          <w:sz w:val="26"/>
        </w:rPr>
        <w:t>духовной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85765" w:rsidRDefault="005F66D3">
      <w:pPr>
        <w:pStyle w:val="a5"/>
        <w:numPr>
          <w:ilvl w:val="3"/>
          <w:numId w:val="103"/>
        </w:numPr>
        <w:tabs>
          <w:tab w:val="left" w:pos="2661"/>
        </w:tabs>
        <w:spacing w:before="1"/>
        <w:ind w:left="851" w:right="564" w:firstLine="708"/>
        <w:jc w:val="both"/>
        <w:rPr>
          <w:sz w:val="26"/>
        </w:rPr>
      </w:pPr>
      <w:r>
        <w:rPr>
          <w:sz w:val="26"/>
        </w:rPr>
        <w:t>Самостоятельно оценивать практические ситуации и принимать решения, выявлять с помощью полученных знаний наиболее эффективные способы</w:t>
      </w:r>
      <w:r>
        <w:rPr>
          <w:spacing w:val="40"/>
          <w:sz w:val="26"/>
        </w:rPr>
        <w:t xml:space="preserve"> </w:t>
      </w:r>
      <w:r>
        <w:rPr>
          <w:sz w:val="26"/>
        </w:rPr>
        <w:t>противодействия коррупции; определять стратегии разрешения социальных и межличностных</w:t>
      </w:r>
      <w:r>
        <w:rPr>
          <w:spacing w:val="-3"/>
          <w:sz w:val="26"/>
        </w:rPr>
        <w:t xml:space="preserve"> </w:t>
      </w:r>
      <w:r>
        <w:rPr>
          <w:sz w:val="26"/>
        </w:rPr>
        <w:t>конфликтов;</w:t>
      </w:r>
      <w:r>
        <w:rPr>
          <w:spacing w:val="-3"/>
          <w:sz w:val="26"/>
        </w:rPr>
        <w:t xml:space="preserve"> </w:t>
      </w:r>
      <w:r>
        <w:rPr>
          <w:sz w:val="26"/>
        </w:rPr>
        <w:t>оценивать</w:t>
      </w:r>
      <w:r>
        <w:rPr>
          <w:spacing w:val="-4"/>
          <w:sz w:val="26"/>
        </w:rPr>
        <w:t xml:space="preserve"> </w:t>
      </w:r>
      <w:r>
        <w:rPr>
          <w:sz w:val="26"/>
        </w:rPr>
        <w:t>поведение</w:t>
      </w:r>
      <w:r>
        <w:rPr>
          <w:spacing w:val="-2"/>
          <w:sz w:val="26"/>
        </w:rPr>
        <w:t xml:space="preserve"> </w:t>
      </w:r>
      <w:r>
        <w:rPr>
          <w:sz w:val="26"/>
        </w:rPr>
        <w:t>людей</w:t>
      </w:r>
      <w:r>
        <w:rPr>
          <w:spacing w:val="-2"/>
          <w:sz w:val="26"/>
        </w:rPr>
        <w:t xml:space="preserve"> </w:t>
      </w:r>
      <w:r>
        <w:rPr>
          <w:sz w:val="26"/>
        </w:rPr>
        <w:t>и</w:t>
      </w:r>
      <w:r>
        <w:rPr>
          <w:spacing w:val="-2"/>
          <w:sz w:val="26"/>
        </w:rPr>
        <w:t xml:space="preserve"> </w:t>
      </w:r>
      <w:r>
        <w:rPr>
          <w:sz w:val="26"/>
        </w:rPr>
        <w:t>собственное</w:t>
      </w:r>
      <w:r>
        <w:rPr>
          <w:spacing w:val="-2"/>
          <w:sz w:val="26"/>
        </w:rPr>
        <w:t xml:space="preserve"> </w:t>
      </w:r>
      <w:r>
        <w:rPr>
          <w:sz w:val="26"/>
        </w:rPr>
        <w:t>поведение</w:t>
      </w:r>
      <w:r>
        <w:rPr>
          <w:spacing w:val="-2"/>
          <w:sz w:val="26"/>
        </w:rPr>
        <w:t xml:space="preserve"> </w:t>
      </w:r>
      <w:r>
        <w:rPr>
          <w:sz w:val="26"/>
        </w:rPr>
        <w:t>с</w:t>
      </w:r>
      <w:r>
        <w:rPr>
          <w:spacing w:val="-2"/>
          <w:sz w:val="26"/>
        </w:rPr>
        <w:t xml:space="preserve"> </w:t>
      </w:r>
      <w:r>
        <w:rPr>
          <w:sz w:val="26"/>
        </w:rPr>
        <w:t>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F85765" w:rsidRDefault="005F66D3">
      <w:pPr>
        <w:pStyle w:val="a5"/>
        <w:numPr>
          <w:ilvl w:val="2"/>
          <w:numId w:val="103"/>
        </w:numPr>
        <w:tabs>
          <w:tab w:val="left" w:pos="2339"/>
        </w:tabs>
        <w:ind w:right="564" w:firstLine="708"/>
        <w:jc w:val="both"/>
        <w:rPr>
          <w:sz w:val="26"/>
        </w:rPr>
      </w:pPr>
      <w:r>
        <w:rPr>
          <w:sz w:val="26"/>
        </w:rPr>
        <w:t>Предметные результаты освоения программы 11 класса по обществознанию (базовый уровень).</w:t>
      </w:r>
    </w:p>
    <w:p w:rsidR="00F85765" w:rsidRDefault="005F66D3">
      <w:pPr>
        <w:pStyle w:val="a5"/>
        <w:numPr>
          <w:ilvl w:val="3"/>
          <w:numId w:val="103"/>
        </w:numPr>
        <w:tabs>
          <w:tab w:val="left" w:pos="2531"/>
        </w:tabs>
        <w:ind w:left="851" w:right="564" w:firstLine="708"/>
        <w:jc w:val="both"/>
        <w:rPr>
          <w:sz w:val="26"/>
        </w:rPr>
      </w:pPr>
      <w:r>
        <w:rPr>
          <w:sz w:val="26"/>
        </w:rPr>
        <w:t>Владеть</w:t>
      </w:r>
      <w:r>
        <w:rPr>
          <w:spacing w:val="-1"/>
          <w:sz w:val="26"/>
        </w:rPr>
        <w:t xml:space="preserve"> </w:t>
      </w:r>
      <w:r>
        <w:rPr>
          <w:sz w:val="26"/>
        </w:rPr>
        <w:t>знаниями</w:t>
      </w:r>
      <w:r>
        <w:rPr>
          <w:spacing w:val="-1"/>
          <w:sz w:val="26"/>
        </w:rPr>
        <w:t xml:space="preserve"> </w:t>
      </w:r>
      <w:r>
        <w:rPr>
          <w:sz w:val="26"/>
        </w:rPr>
        <w:t>о</w:t>
      </w:r>
      <w:r>
        <w:rPr>
          <w:spacing w:val="-2"/>
          <w:sz w:val="26"/>
        </w:rPr>
        <w:t xml:space="preserve"> </w:t>
      </w:r>
      <w:r>
        <w:rPr>
          <w:sz w:val="26"/>
        </w:rPr>
        <w:t>социальной структуре общества, критериях</w:t>
      </w:r>
      <w:r>
        <w:rPr>
          <w:spacing w:val="-1"/>
          <w:sz w:val="26"/>
        </w:rPr>
        <w:t xml:space="preserve"> </w:t>
      </w:r>
      <w:r>
        <w:rPr>
          <w:sz w:val="26"/>
        </w:rPr>
        <w:t>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F85765" w:rsidRDefault="005F66D3">
      <w:pPr>
        <w:pStyle w:val="a3"/>
        <w:ind w:right="564"/>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F85765" w:rsidRDefault="005F66D3">
      <w:pPr>
        <w:pStyle w:val="a3"/>
        <w:ind w:right="567"/>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w:t>
      </w:r>
      <w:r>
        <w:rPr>
          <w:spacing w:val="-1"/>
        </w:rPr>
        <w:t xml:space="preserve"> </w:t>
      </w:r>
      <w:r>
        <w:t>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85765" w:rsidRDefault="005F66D3">
      <w:pPr>
        <w:pStyle w:val="a5"/>
        <w:numPr>
          <w:ilvl w:val="3"/>
          <w:numId w:val="103"/>
        </w:numPr>
        <w:tabs>
          <w:tab w:val="left" w:pos="2531"/>
        </w:tabs>
        <w:spacing w:before="1"/>
        <w:ind w:left="851" w:right="566" w:firstLine="708"/>
        <w:jc w:val="both"/>
        <w:rPr>
          <w:sz w:val="26"/>
        </w:rPr>
      </w:pPr>
      <w:r>
        <w:rPr>
          <w:sz w:val="26"/>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80"/>
          <w:sz w:val="26"/>
        </w:rPr>
        <w:t xml:space="preserve"> </w:t>
      </w:r>
      <w:r>
        <w:rPr>
          <w:sz w:val="26"/>
        </w:rPr>
        <w:t>преемственности истории нашей Родины, осознания ценности культуры России и</w:t>
      </w:r>
      <w:r>
        <w:rPr>
          <w:spacing w:val="40"/>
          <w:sz w:val="26"/>
        </w:rPr>
        <w:t xml:space="preserve"> </w:t>
      </w:r>
      <w:r>
        <w:rPr>
          <w:sz w:val="26"/>
        </w:rPr>
        <w:t>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F85765" w:rsidRDefault="005F66D3">
      <w:pPr>
        <w:pStyle w:val="a5"/>
        <w:numPr>
          <w:ilvl w:val="3"/>
          <w:numId w:val="103"/>
        </w:numPr>
        <w:tabs>
          <w:tab w:val="left" w:pos="2533"/>
        </w:tabs>
        <w:ind w:left="851" w:right="564" w:firstLine="708"/>
        <w:jc w:val="both"/>
        <w:rPr>
          <w:sz w:val="26"/>
        </w:rPr>
      </w:pPr>
      <w:r>
        <w:rPr>
          <w:sz w:val="26"/>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F85765" w:rsidRDefault="005F66D3">
      <w:pPr>
        <w:pStyle w:val="a3"/>
        <w:ind w:left="1559" w:firstLine="0"/>
      </w:pPr>
      <w:proofErr w:type="gramStart"/>
      <w:r>
        <w:t>определять</w:t>
      </w:r>
      <w:r>
        <w:rPr>
          <w:spacing w:val="34"/>
        </w:rPr>
        <w:t xml:space="preserve">  </w:t>
      </w:r>
      <w:r>
        <w:t>различные</w:t>
      </w:r>
      <w:proofErr w:type="gramEnd"/>
      <w:r>
        <w:rPr>
          <w:spacing w:val="35"/>
        </w:rPr>
        <w:t xml:space="preserve">  </w:t>
      </w:r>
      <w:r>
        <w:t>смыслы</w:t>
      </w:r>
      <w:r>
        <w:rPr>
          <w:spacing w:val="34"/>
        </w:rPr>
        <w:t xml:space="preserve">  </w:t>
      </w:r>
      <w:r>
        <w:t>многозначных</w:t>
      </w:r>
      <w:r>
        <w:rPr>
          <w:spacing w:val="34"/>
        </w:rPr>
        <w:t xml:space="preserve">  </w:t>
      </w:r>
      <w:r>
        <w:t>понятий,</w:t>
      </w:r>
      <w:r>
        <w:rPr>
          <w:spacing w:val="35"/>
        </w:rPr>
        <w:t xml:space="preserve">  </w:t>
      </w:r>
      <w:r>
        <w:t>в</w:t>
      </w:r>
      <w:r>
        <w:rPr>
          <w:spacing w:val="33"/>
        </w:rPr>
        <w:t xml:space="preserve">  </w:t>
      </w:r>
      <w:r>
        <w:t>том</w:t>
      </w:r>
      <w:r>
        <w:rPr>
          <w:spacing w:val="33"/>
        </w:rPr>
        <w:t xml:space="preserve">  </w:t>
      </w:r>
      <w:r>
        <w:t>числе:</w:t>
      </w:r>
      <w:r>
        <w:rPr>
          <w:spacing w:val="34"/>
        </w:rPr>
        <w:t xml:space="preserve">  </w:t>
      </w:r>
      <w:r>
        <w:rPr>
          <w:spacing w:val="-2"/>
        </w:rPr>
        <w:t>власть,</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lastRenderedPageBreak/>
        <w:t>социальная</w:t>
      </w:r>
      <w:r>
        <w:rPr>
          <w:spacing w:val="-6"/>
        </w:rPr>
        <w:t xml:space="preserve"> </w:t>
      </w:r>
      <w:r>
        <w:t>справедливость,</w:t>
      </w:r>
      <w:r>
        <w:rPr>
          <w:spacing w:val="-6"/>
        </w:rPr>
        <w:t xml:space="preserve"> </w:t>
      </w:r>
      <w:r>
        <w:t>социальный</w:t>
      </w:r>
      <w:r>
        <w:rPr>
          <w:spacing w:val="-4"/>
        </w:rPr>
        <w:t xml:space="preserve"> </w:t>
      </w:r>
      <w:r>
        <w:rPr>
          <w:spacing w:val="-2"/>
        </w:rPr>
        <w:t>институт;</w:t>
      </w:r>
    </w:p>
    <w:p w:rsidR="00F85765" w:rsidRDefault="005F66D3">
      <w:pPr>
        <w:pStyle w:val="a3"/>
        <w:tabs>
          <w:tab w:val="left" w:pos="2291"/>
          <w:tab w:val="left" w:pos="2431"/>
          <w:tab w:val="left" w:pos="2566"/>
          <w:tab w:val="left" w:pos="3330"/>
          <w:tab w:val="left" w:pos="3544"/>
          <w:tab w:val="left" w:pos="3748"/>
          <w:tab w:val="left" w:pos="3843"/>
          <w:tab w:val="left" w:pos="4259"/>
          <w:tab w:val="left" w:pos="4560"/>
          <w:tab w:val="left" w:pos="4675"/>
          <w:tab w:val="left" w:pos="5402"/>
          <w:tab w:val="left" w:pos="5474"/>
          <w:tab w:val="left" w:pos="5647"/>
          <w:tab w:val="left" w:pos="5990"/>
          <w:tab w:val="left" w:pos="6507"/>
          <w:tab w:val="left" w:pos="6769"/>
          <w:tab w:val="left" w:pos="7015"/>
          <w:tab w:val="left" w:pos="7375"/>
          <w:tab w:val="left" w:pos="8016"/>
          <w:tab w:val="left" w:pos="8079"/>
          <w:tab w:val="left" w:pos="8274"/>
          <w:tab w:val="left" w:pos="8318"/>
          <w:tab w:val="left" w:pos="8927"/>
          <w:tab w:val="left" w:pos="9652"/>
          <w:tab w:val="left" w:pos="9682"/>
          <w:tab w:val="left" w:pos="9921"/>
          <w:tab w:val="left" w:pos="10483"/>
        </w:tabs>
        <w:ind w:right="564"/>
        <w:jc w:val="right"/>
      </w:pPr>
      <w:r>
        <w:rPr>
          <w:spacing w:val="-2"/>
        </w:rPr>
        <w:t>классифицировать</w:t>
      </w:r>
      <w:r>
        <w:tab/>
      </w:r>
      <w:r>
        <w:tab/>
      </w:r>
      <w:r>
        <w:rPr>
          <w:spacing w:val="-42"/>
        </w:rPr>
        <w:t xml:space="preserve"> </w:t>
      </w:r>
      <w:r>
        <w:t>и</w:t>
      </w:r>
      <w:r>
        <w:tab/>
      </w:r>
      <w:proofErr w:type="spellStart"/>
      <w:r>
        <w:rPr>
          <w:spacing w:val="-2"/>
        </w:rPr>
        <w:t>типологизировать</w:t>
      </w:r>
      <w:proofErr w:type="spellEnd"/>
      <w:r>
        <w:tab/>
      </w:r>
      <w:r>
        <w:rPr>
          <w:spacing w:val="-6"/>
        </w:rPr>
        <w:t>на</w:t>
      </w:r>
      <w:r>
        <w:tab/>
      </w:r>
      <w:r>
        <w:tab/>
      </w:r>
      <w:r>
        <w:rPr>
          <w:spacing w:val="-2"/>
        </w:rPr>
        <w:t>основе</w:t>
      </w:r>
      <w:r>
        <w:tab/>
      </w:r>
      <w:r>
        <w:rPr>
          <w:spacing w:val="-2"/>
        </w:rPr>
        <w:t>предложенных</w:t>
      </w:r>
      <w:r>
        <w:tab/>
      </w:r>
      <w:r>
        <w:tab/>
      </w:r>
      <w:r>
        <w:tab/>
      </w:r>
      <w:r>
        <w:rPr>
          <w:spacing w:val="-2"/>
        </w:rPr>
        <w:t xml:space="preserve">критериев </w:t>
      </w:r>
      <w:r>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w:t>
      </w:r>
      <w:r>
        <w:rPr>
          <w:spacing w:val="40"/>
        </w:rPr>
        <w:t xml:space="preserve"> </w:t>
      </w:r>
      <w:r>
        <w:t>семьи;</w:t>
      </w:r>
      <w:r>
        <w:rPr>
          <w:spacing w:val="40"/>
        </w:rPr>
        <w:t xml:space="preserve"> </w:t>
      </w:r>
      <w:r>
        <w:t>социальные</w:t>
      </w:r>
      <w:r>
        <w:rPr>
          <w:spacing w:val="40"/>
        </w:rPr>
        <w:t xml:space="preserve"> </w:t>
      </w:r>
      <w:r>
        <w:t>нормы;</w:t>
      </w:r>
      <w:r>
        <w:rPr>
          <w:spacing w:val="40"/>
        </w:rPr>
        <w:t xml:space="preserve"> </w:t>
      </w:r>
      <w:r>
        <w:t>социальные</w:t>
      </w:r>
      <w:r>
        <w:rPr>
          <w:spacing w:val="40"/>
        </w:rPr>
        <w:t xml:space="preserve"> </w:t>
      </w:r>
      <w:r>
        <w:t>конфликты;</w:t>
      </w:r>
      <w:r>
        <w:rPr>
          <w:spacing w:val="40"/>
        </w:rPr>
        <w:t xml:space="preserve"> </w:t>
      </w:r>
      <w:r>
        <w:t>формы</w:t>
      </w:r>
      <w:r>
        <w:rPr>
          <w:spacing w:val="40"/>
        </w:rPr>
        <w:t xml:space="preserve"> </w:t>
      </w:r>
      <w:r>
        <w:t>социальных</w:t>
      </w:r>
      <w:r>
        <w:rPr>
          <w:spacing w:val="40"/>
        </w:rPr>
        <w:t xml:space="preserve"> </w:t>
      </w:r>
      <w:r>
        <w:t>девиаций; виды</w:t>
      </w:r>
      <w:r>
        <w:rPr>
          <w:spacing w:val="40"/>
        </w:rPr>
        <w:t xml:space="preserve"> </w:t>
      </w:r>
      <w:r>
        <w:t>миграционных</w:t>
      </w:r>
      <w:r>
        <w:rPr>
          <w:spacing w:val="40"/>
        </w:rPr>
        <w:t xml:space="preserve"> </w:t>
      </w:r>
      <w:r>
        <w:t>процессов</w:t>
      </w:r>
      <w:r>
        <w:rPr>
          <w:spacing w:val="40"/>
        </w:rPr>
        <w:t xml:space="preserve"> </w:t>
      </w:r>
      <w:r>
        <w:t>в</w:t>
      </w:r>
      <w:r>
        <w:rPr>
          <w:spacing w:val="40"/>
        </w:rPr>
        <w:t xml:space="preserve"> </w:t>
      </w:r>
      <w:r>
        <w:t>современном</w:t>
      </w:r>
      <w:r>
        <w:rPr>
          <w:spacing w:val="40"/>
        </w:rPr>
        <w:t xml:space="preserve"> </w:t>
      </w:r>
      <w:r>
        <w:t>мире;</w:t>
      </w:r>
      <w:r>
        <w:rPr>
          <w:spacing w:val="40"/>
        </w:rPr>
        <w:t xml:space="preserve"> </w:t>
      </w:r>
      <w:r>
        <w:t>формы</w:t>
      </w:r>
      <w:r>
        <w:rPr>
          <w:spacing w:val="40"/>
        </w:rPr>
        <w:t xml:space="preserve"> </w:t>
      </w:r>
      <w:r>
        <w:t>государства;</w:t>
      </w:r>
      <w:r>
        <w:rPr>
          <w:spacing w:val="40"/>
        </w:rPr>
        <w:t xml:space="preserve"> </w:t>
      </w:r>
      <w:r>
        <w:t>политические партии;</w:t>
      </w:r>
      <w:r>
        <w:rPr>
          <w:spacing w:val="-2"/>
        </w:rPr>
        <w:t xml:space="preserve"> </w:t>
      </w:r>
      <w:r>
        <w:t>виды</w:t>
      </w:r>
      <w:r>
        <w:rPr>
          <w:spacing w:val="-2"/>
        </w:rPr>
        <w:t xml:space="preserve"> </w:t>
      </w:r>
      <w:r>
        <w:t>политического</w:t>
      </w:r>
      <w:r>
        <w:rPr>
          <w:spacing w:val="-2"/>
        </w:rPr>
        <w:t xml:space="preserve"> </w:t>
      </w:r>
      <w:r>
        <w:t>лидерства,</w:t>
      </w:r>
      <w:r>
        <w:rPr>
          <w:spacing w:val="-1"/>
        </w:rPr>
        <w:t xml:space="preserve"> </w:t>
      </w:r>
      <w:r>
        <w:t>избирательных и</w:t>
      </w:r>
      <w:r>
        <w:rPr>
          <w:spacing w:val="-1"/>
        </w:rPr>
        <w:t xml:space="preserve"> </w:t>
      </w:r>
      <w:r>
        <w:t>партийных</w:t>
      </w:r>
      <w:r>
        <w:rPr>
          <w:spacing w:val="-2"/>
        </w:rPr>
        <w:t xml:space="preserve"> </w:t>
      </w:r>
      <w:r>
        <w:t>систем,</w:t>
      </w:r>
      <w:r>
        <w:rPr>
          <w:spacing w:val="-3"/>
        </w:rPr>
        <w:t xml:space="preserve"> </w:t>
      </w:r>
      <w:r>
        <w:t xml:space="preserve">политических </w:t>
      </w:r>
      <w:r>
        <w:rPr>
          <w:spacing w:val="-2"/>
        </w:rPr>
        <w:t>идеологий;</w:t>
      </w:r>
      <w:r>
        <w:tab/>
      </w:r>
      <w:r>
        <w:rPr>
          <w:spacing w:val="-2"/>
        </w:rPr>
        <w:t>правовые</w:t>
      </w:r>
      <w:r>
        <w:tab/>
      </w:r>
      <w:r>
        <w:tab/>
      </w:r>
      <w:r>
        <w:rPr>
          <w:spacing w:val="-2"/>
        </w:rPr>
        <w:t>нормы;</w:t>
      </w:r>
      <w:r>
        <w:tab/>
      </w:r>
      <w:r>
        <w:rPr>
          <w:spacing w:val="-2"/>
        </w:rPr>
        <w:t>отрасли</w:t>
      </w:r>
      <w:r>
        <w:tab/>
      </w:r>
      <w:r>
        <w:tab/>
      </w:r>
      <w:r>
        <w:rPr>
          <w:spacing w:val="-10"/>
        </w:rPr>
        <w:t>и</w:t>
      </w:r>
      <w:r>
        <w:tab/>
      </w:r>
      <w:r>
        <w:rPr>
          <w:spacing w:val="-2"/>
        </w:rPr>
        <w:t>институты</w:t>
      </w:r>
      <w:r>
        <w:tab/>
      </w:r>
      <w:r>
        <w:rPr>
          <w:spacing w:val="-2"/>
        </w:rPr>
        <w:t>права;</w:t>
      </w:r>
      <w:r>
        <w:tab/>
      </w:r>
      <w:r>
        <w:tab/>
      </w:r>
      <w:r>
        <w:rPr>
          <w:spacing w:val="-2"/>
        </w:rPr>
        <w:t>источники</w:t>
      </w:r>
      <w:r>
        <w:tab/>
      </w:r>
      <w:r>
        <w:rPr>
          <w:spacing w:val="-2"/>
        </w:rPr>
        <w:t>права; нормативные</w:t>
      </w:r>
      <w:r>
        <w:tab/>
      </w:r>
      <w:r>
        <w:tab/>
      </w:r>
      <w:r>
        <w:rPr>
          <w:spacing w:val="-2"/>
        </w:rPr>
        <w:t>правовые</w:t>
      </w:r>
      <w:r>
        <w:tab/>
      </w:r>
      <w:r>
        <w:tab/>
      </w:r>
      <w:r>
        <w:rPr>
          <w:spacing w:val="-2"/>
        </w:rPr>
        <w:t>акты;</w:t>
      </w:r>
      <w:r>
        <w:tab/>
      </w:r>
      <w:r>
        <w:tab/>
      </w:r>
      <w:r>
        <w:rPr>
          <w:spacing w:val="-4"/>
        </w:rPr>
        <w:t>виды</w:t>
      </w:r>
      <w:r>
        <w:tab/>
      </w:r>
      <w:r>
        <w:tab/>
      </w:r>
      <w:r>
        <w:rPr>
          <w:spacing w:val="-2"/>
        </w:rPr>
        <w:t>правовых</w:t>
      </w:r>
      <w:r>
        <w:tab/>
      </w:r>
      <w:r>
        <w:rPr>
          <w:spacing w:val="-2"/>
        </w:rPr>
        <w:t>отношений;</w:t>
      </w:r>
      <w:r>
        <w:tab/>
      </w:r>
      <w:r>
        <w:tab/>
      </w:r>
      <w:r>
        <w:tab/>
      </w:r>
      <w:r>
        <w:rPr>
          <w:spacing w:val="-2"/>
        </w:rPr>
        <w:t>правонарушения;</w:t>
      </w:r>
      <w:r>
        <w:tab/>
      </w:r>
      <w:r>
        <w:rPr>
          <w:spacing w:val="-4"/>
        </w:rPr>
        <w:t xml:space="preserve">виды </w:t>
      </w:r>
      <w:r>
        <w:t>юридической</w:t>
      </w:r>
      <w:r>
        <w:rPr>
          <w:spacing w:val="80"/>
        </w:rPr>
        <w:t xml:space="preserve"> </w:t>
      </w:r>
      <w:r>
        <w:t>ответственности;</w:t>
      </w:r>
      <w:r>
        <w:rPr>
          <w:spacing w:val="80"/>
        </w:rPr>
        <w:t xml:space="preserve"> </w:t>
      </w:r>
      <w:r>
        <w:t>права</w:t>
      </w:r>
      <w:r>
        <w:rPr>
          <w:spacing w:val="80"/>
        </w:rPr>
        <w:t xml:space="preserve"> </w:t>
      </w:r>
      <w:r>
        <w:t>и</w:t>
      </w:r>
      <w:r>
        <w:rPr>
          <w:spacing w:val="80"/>
        </w:rPr>
        <w:t xml:space="preserve"> </w:t>
      </w:r>
      <w:r>
        <w:t>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Российской Федерации;</w:t>
      </w:r>
      <w:r>
        <w:rPr>
          <w:spacing w:val="40"/>
        </w:rPr>
        <w:t xml:space="preserve"> </w:t>
      </w:r>
      <w:r>
        <w:t>конституционные</w:t>
      </w:r>
      <w:r>
        <w:rPr>
          <w:spacing w:val="40"/>
        </w:rPr>
        <w:t xml:space="preserve"> </w:t>
      </w:r>
      <w:r>
        <w:t>обязанности</w:t>
      </w:r>
      <w:r>
        <w:rPr>
          <w:spacing w:val="40"/>
        </w:rPr>
        <w:t xml:space="preserve"> </w:t>
      </w:r>
      <w:r>
        <w:t>гражданина</w:t>
      </w:r>
      <w:r>
        <w:rPr>
          <w:spacing w:val="40"/>
        </w:rPr>
        <w:t xml:space="preserve"> </w:t>
      </w:r>
      <w:r>
        <w:t>Российской</w:t>
      </w:r>
      <w:r>
        <w:rPr>
          <w:spacing w:val="40"/>
        </w:rPr>
        <w:t xml:space="preserve"> </w:t>
      </w:r>
      <w:r>
        <w:t>Федерации;</w:t>
      </w:r>
      <w:r>
        <w:rPr>
          <w:spacing w:val="40"/>
        </w:rPr>
        <w:t xml:space="preserve"> </w:t>
      </w:r>
      <w:r>
        <w:t>способы защиты гражданских прав, правоохранительные органы; организационно-правовые формы юридических</w:t>
      </w:r>
      <w:r>
        <w:rPr>
          <w:spacing w:val="80"/>
        </w:rPr>
        <w:t xml:space="preserve"> </w:t>
      </w:r>
      <w:r>
        <w:t>лиц;</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родителей</w:t>
      </w:r>
      <w:r>
        <w:rPr>
          <w:spacing w:val="80"/>
        </w:rPr>
        <w:t xml:space="preserve"> </w:t>
      </w:r>
      <w:r>
        <w:t>и</w:t>
      </w:r>
      <w:r>
        <w:rPr>
          <w:spacing w:val="80"/>
        </w:rPr>
        <w:t xml:space="preserve"> </w:t>
      </w:r>
      <w:r>
        <w:t>детей;</w:t>
      </w:r>
      <w:r>
        <w:rPr>
          <w:spacing w:val="80"/>
        </w:rPr>
        <w:t xml:space="preserve"> </w:t>
      </w:r>
      <w:r>
        <w:t>права</w:t>
      </w:r>
      <w:r>
        <w:rPr>
          <w:spacing w:val="80"/>
        </w:rPr>
        <w:t xml:space="preserve"> </w:t>
      </w:r>
      <w:r>
        <w:t>и</w:t>
      </w:r>
      <w:r>
        <w:tab/>
      </w:r>
      <w:r>
        <w:tab/>
      </w:r>
      <w:r>
        <w:rPr>
          <w:spacing w:val="-2"/>
        </w:rPr>
        <w:t xml:space="preserve">обязанности </w:t>
      </w:r>
      <w:r>
        <w:t>работников</w:t>
      </w:r>
      <w:r>
        <w:rPr>
          <w:spacing w:val="40"/>
        </w:rPr>
        <w:t xml:space="preserve"> </w:t>
      </w:r>
      <w:r>
        <w:t>и</w:t>
      </w:r>
      <w:r>
        <w:rPr>
          <w:spacing w:val="40"/>
        </w:rPr>
        <w:t xml:space="preserve"> </w:t>
      </w:r>
      <w:r>
        <w:t>работодателей;</w:t>
      </w:r>
      <w:r>
        <w:rPr>
          <w:spacing w:val="40"/>
        </w:rPr>
        <w:t xml:space="preserve"> </w:t>
      </w:r>
      <w:r>
        <w:t>дисциплинарные</w:t>
      </w:r>
      <w:r>
        <w:rPr>
          <w:spacing w:val="40"/>
        </w:rPr>
        <w:t xml:space="preserve"> </w:t>
      </w:r>
      <w:r>
        <w:t>взыскания;</w:t>
      </w:r>
      <w:r>
        <w:rPr>
          <w:spacing w:val="40"/>
        </w:rPr>
        <w:t xml:space="preserve"> </w:t>
      </w:r>
      <w:r>
        <w:t>налоги</w:t>
      </w:r>
      <w:r>
        <w:rPr>
          <w:spacing w:val="40"/>
        </w:rPr>
        <w:t xml:space="preserve"> </w:t>
      </w:r>
      <w:r>
        <w:t>и</w:t>
      </w:r>
      <w:r>
        <w:rPr>
          <w:spacing w:val="40"/>
        </w:rPr>
        <w:t xml:space="preserve"> </w:t>
      </w:r>
      <w:r>
        <w:t>сборы</w:t>
      </w:r>
      <w:r>
        <w:rPr>
          <w:spacing w:val="40"/>
        </w:rPr>
        <w:t xml:space="preserve"> </w:t>
      </w:r>
      <w:r>
        <w:t>в</w:t>
      </w:r>
      <w:r>
        <w:rPr>
          <w:spacing w:val="40"/>
        </w:rPr>
        <w:t xml:space="preserve"> </w:t>
      </w:r>
      <w:r>
        <w:t xml:space="preserve">Российской </w:t>
      </w:r>
      <w:r>
        <w:rPr>
          <w:spacing w:val="-2"/>
        </w:rPr>
        <w:t>Федерации;</w:t>
      </w:r>
      <w:r>
        <w:tab/>
      </w:r>
      <w:r>
        <w:tab/>
      </w:r>
      <w:r>
        <w:rPr>
          <w:spacing w:val="-2"/>
        </w:rPr>
        <w:t>права</w:t>
      </w:r>
      <w:r>
        <w:tab/>
      </w:r>
      <w:r>
        <w:rPr>
          <w:spacing w:val="-10"/>
        </w:rPr>
        <w:t>и</w:t>
      </w:r>
      <w:r>
        <w:tab/>
      </w:r>
      <w:r>
        <w:tab/>
      </w:r>
      <w:r>
        <w:rPr>
          <w:spacing w:val="-2"/>
        </w:rPr>
        <w:t>обязанности</w:t>
      </w:r>
      <w:r>
        <w:tab/>
      </w:r>
      <w:r>
        <w:rPr>
          <w:spacing w:val="-2"/>
        </w:rPr>
        <w:t>налогоплательщиков;</w:t>
      </w:r>
      <w:r>
        <w:tab/>
      </w:r>
      <w:r>
        <w:tab/>
      </w:r>
      <w:r>
        <w:rPr>
          <w:spacing w:val="-4"/>
        </w:rPr>
        <w:t>виды</w:t>
      </w:r>
      <w:r>
        <w:tab/>
      </w:r>
      <w:r>
        <w:rPr>
          <w:spacing w:val="-2"/>
        </w:rPr>
        <w:t xml:space="preserve">административных </w:t>
      </w:r>
      <w:r>
        <w:t>правонарушений и наказаний; экологические правонарушения; способы защиты права на благоприятную</w:t>
      </w:r>
      <w:r>
        <w:rPr>
          <w:spacing w:val="64"/>
        </w:rPr>
        <w:t xml:space="preserve"> </w:t>
      </w:r>
      <w:r>
        <w:t>окружающую</w:t>
      </w:r>
      <w:r>
        <w:rPr>
          <w:spacing w:val="64"/>
        </w:rPr>
        <w:t xml:space="preserve"> </w:t>
      </w:r>
      <w:r>
        <w:t>среду;</w:t>
      </w:r>
      <w:r>
        <w:rPr>
          <w:spacing w:val="65"/>
        </w:rPr>
        <w:t xml:space="preserve"> </w:t>
      </w:r>
      <w:r>
        <w:t>виды</w:t>
      </w:r>
      <w:r>
        <w:rPr>
          <w:spacing w:val="63"/>
        </w:rPr>
        <w:t xml:space="preserve"> </w:t>
      </w:r>
      <w:r>
        <w:t>преступлений;</w:t>
      </w:r>
      <w:r>
        <w:rPr>
          <w:spacing w:val="64"/>
        </w:rPr>
        <w:t xml:space="preserve"> </w:t>
      </w:r>
      <w:r>
        <w:t>виды</w:t>
      </w:r>
      <w:r>
        <w:rPr>
          <w:spacing w:val="64"/>
        </w:rPr>
        <w:t xml:space="preserve"> </w:t>
      </w:r>
      <w:r>
        <w:t>наказаний</w:t>
      </w:r>
      <w:r>
        <w:rPr>
          <w:spacing w:val="72"/>
        </w:rPr>
        <w:t xml:space="preserve"> </w:t>
      </w:r>
      <w:r>
        <w:t>в</w:t>
      </w:r>
      <w:r>
        <w:rPr>
          <w:spacing w:val="63"/>
        </w:rPr>
        <w:t xml:space="preserve"> </w:t>
      </w:r>
      <w:r>
        <w:rPr>
          <w:spacing w:val="-2"/>
        </w:rPr>
        <w:t>уголовном</w:t>
      </w:r>
    </w:p>
    <w:p w:rsidR="00F85765" w:rsidRDefault="005F66D3">
      <w:pPr>
        <w:pStyle w:val="a3"/>
        <w:spacing w:before="1"/>
        <w:ind w:firstLine="0"/>
        <w:jc w:val="left"/>
      </w:pPr>
      <w:r>
        <w:rPr>
          <w:spacing w:val="-2"/>
        </w:rPr>
        <w:t>праве.</w:t>
      </w:r>
    </w:p>
    <w:p w:rsidR="00F85765" w:rsidRDefault="005F66D3">
      <w:pPr>
        <w:pStyle w:val="a5"/>
        <w:numPr>
          <w:ilvl w:val="3"/>
          <w:numId w:val="103"/>
        </w:numPr>
        <w:tabs>
          <w:tab w:val="left" w:pos="2533"/>
        </w:tabs>
        <w:spacing w:before="1"/>
        <w:ind w:left="851" w:right="566" w:firstLine="708"/>
        <w:jc w:val="both"/>
        <w:rPr>
          <w:sz w:val="26"/>
        </w:rPr>
      </w:pPr>
      <w:r>
        <w:rPr>
          <w:sz w:val="26"/>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85765" w:rsidRDefault="005F66D3">
      <w:pPr>
        <w:pStyle w:val="a3"/>
        <w:ind w:right="566"/>
      </w:pPr>
      <w:r>
        <w:t>приводить примеры взаимосвязи социальной, политической и других сфер жизни общества;</w:t>
      </w:r>
      <w:r>
        <w:rPr>
          <w:spacing w:val="-1"/>
        </w:rPr>
        <w:t xml:space="preserve"> </w:t>
      </w:r>
      <w:r>
        <w:t>права</w:t>
      </w:r>
      <w:r>
        <w:rPr>
          <w:spacing w:val="-2"/>
        </w:rPr>
        <w:t xml:space="preserve"> </w:t>
      </w:r>
      <w:r>
        <w:t>и</w:t>
      </w:r>
      <w:r>
        <w:rPr>
          <w:spacing w:val="-2"/>
        </w:rPr>
        <w:t xml:space="preserve"> </w:t>
      </w:r>
      <w:r>
        <w:t>морали;</w:t>
      </w:r>
      <w:r>
        <w:rPr>
          <w:spacing w:val="-1"/>
        </w:rPr>
        <w:t xml:space="preserve"> </w:t>
      </w:r>
      <w:r>
        <w:t>государства</w:t>
      </w:r>
      <w:r>
        <w:rPr>
          <w:spacing w:val="-1"/>
        </w:rPr>
        <w:t xml:space="preserve"> </w:t>
      </w:r>
      <w:r>
        <w:t>и права;</w:t>
      </w:r>
      <w:r>
        <w:rPr>
          <w:spacing w:val="-1"/>
        </w:rPr>
        <w:t xml:space="preserve"> </w:t>
      </w:r>
      <w:r>
        <w:t>действия правовых</w:t>
      </w:r>
      <w:r>
        <w:rPr>
          <w:spacing w:val="-1"/>
        </w:rPr>
        <w:t xml:space="preserve"> </w:t>
      </w:r>
      <w:r>
        <w:t>регуляторов</w:t>
      </w:r>
      <w:r>
        <w:rPr>
          <w:spacing w:val="-1"/>
        </w:rPr>
        <w:t xml:space="preserve"> </w:t>
      </w:r>
      <w:r>
        <w:t>и развития общественных процессов;</w:t>
      </w:r>
    </w:p>
    <w:p w:rsidR="00F85765" w:rsidRDefault="005F66D3">
      <w:pPr>
        <w:pStyle w:val="a3"/>
        <w:ind w:right="565"/>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F85765" w:rsidRDefault="005F66D3">
      <w:pPr>
        <w:pStyle w:val="a3"/>
        <w:spacing w:before="1"/>
        <w:ind w:right="563"/>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F85765" w:rsidRDefault="005F66D3">
      <w:pPr>
        <w:pStyle w:val="a3"/>
        <w:ind w:right="566"/>
      </w:pPr>
      <w:r>
        <w:t>отражать связи социальных объектов и явлений с помощью различных знаковых систем, в том числе в таблицах, схемах, диаграммах, графиках.</w:t>
      </w:r>
    </w:p>
    <w:p w:rsidR="00F85765" w:rsidRDefault="005F66D3">
      <w:pPr>
        <w:pStyle w:val="a5"/>
        <w:numPr>
          <w:ilvl w:val="3"/>
          <w:numId w:val="103"/>
        </w:numPr>
        <w:tabs>
          <w:tab w:val="left" w:pos="2531"/>
        </w:tabs>
        <w:ind w:left="851" w:right="568" w:firstLine="708"/>
        <w:jc w:val="both"/>
        <w:rPr>
          <w:sz w:val="26"/>
        </w:rPr>
      </w:pPr>
      <w:r>
        <w:rPr>
          <w:sz w:val="26"/>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85765" w:rsidRDefault="005F66D3">
      <w:pPr>
        <w:pStyle w:val="a5"/>
        <w:numPr>
          <w:ilvl w:val="3"/>
          <w:numId w:val="103"/>
        </w:numPr>
        <w:tabs>
          <w:tab w:val="left" w:pos="2531"/>
        </w:tabs>
        <w:ind w:left="851" w:right="563" w:firstLine="708"/>
        <w:jc w:val="both"/>
        <w:rPr>
          <w:sz w:val="26"/>
        </w:rPr>
      </w:pPr>
      <w:r>
        <w:rPr>
          <w:sz w:val="26"/>
        </w:rPr>
        <w:t>Применять знания, полученные при изучении разделов «Социальная</w:t>
      </w:r>
      <w:r>
        <w:rPr>
          <w:spacing w:val="40"/>
          <w:sz w:val="26"/>
        </w:rPr>
        <w:t xml:space="preserve"> </w:t>
      </w:r>
      <w:r>
        <w:rPr>
          <w:sz w:val="26"/>
        </w:rPr>
        <w:t>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w:t>
      </w:r>
      <w:r>
        <w:rPr>
          <w:spacing w:val="-2"/>
          <w:sz w:val="26"/>
        </w:rPr>
        <w:t xml:space="preserve"> </w:t>
      </w:r>
      <w:r>
        <w:rPr>
          <w:sz w:val="26"/>
        </w:rPr>
        <w:t>полученной</w:t>
      </w:r>
      <w:r>
        <w:rPr>
          <w:spacing w:val="-2"/>
          <w:sz w:val="26"/>
        </w:rPr>
        <w:t xml:space="preserve"> </w:t>
      </w:r>
      <w:r>
        <w:rPr>
          <w:sz w:val="26"/>
        </w:rPr>
        <w:t>из</w:t>
      </w:r>
      <w:r>
        <w:rPr>
          <w:spacing w:val="-3"/>
          <w:sz w:val="26"/>
        </w:rPr>
        <w:t xml:space="preserve"> </w:t>
      </w:r>
      <w:r>
        <w:rPr>
          <w:sz w:val="26"/>
        </w:rPr>
        <w:t>источников</w:t>
      </w:r>
      <w:r>
        <w:rPr>
          <w:spacing w:val="-4"/>
          <w:sz w:val="26"/>
        </w:rPr>
        <w:t xml:space="preserve"> </w:t>
      </w:r>
      <w:r>
        <w:rPr>
          <w:sz w:val="26"/>
        </w:rPr>
        <w:t>разного</w:t>
      </w:r>
      <w:r>
        <w:rPr>
          <w:spacing w:val="-3"/>
          <w:sz w:val="26"/>
        </w:rPr>
        <w:t xml:space="preserve"> </w:t>
      </w:r>
      <w:r>
        <w:rPr>
          <w:sz w:val="26"/>
        </w:rPr>
        <w:t>типа,</w:t>
      </w:r>
      <w:r>
        <w:rPr>
          <w:spacing w:val="-1"/>
          <w:sz w:val="26"/>
        </w:rPr>
        <w:t xml:space="preserve"> </w:t>
      </w:r>
      <w:r>
        <w:rPr>
          <w:sz w:val="26"/>
        </w:rPr>
        <w:t>включая</w:t>
      </w:r>
      <w:r>
        <w:rPr>
          <w:spacing w:val="-2"/>
          <w:sz w:val="26"/>
        </w:rPr>
        <w:t xml:space="preserve"> </w:t>
      </w:r>
      <w:r>
        <w:rPr>
          <w:sz w:val="26"/>
        </w:rPr>
        <w:t>официальные</w:t>
      </w:r>
      <w:r>
        <w:rPr>
          <w:spacing w:val="-2"/>
          <w:sz w:val="26"/>
        </w:rPr>
        <w:t xml:space="preserve"> </w:t>
      </w:r>
      <w:r>
        <w:rPr>
          <w:sz w:val="26"/>
        </w:rPr>
        <w:t>публикации</w:t>
      </w:r>
      <w:r>
        <w:rPr>
          <w:spacing w:val="-4"/>
          <w:sz w:val="26"/>
        </w:rPr>
        <w:t xml:space="preserve"> </w:t>
      </w:r>
      <w:r>
        <w:rPr>
          <w:sz w:val="26"/>
        </w:rPr>
        <w:t>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563"/>
      </w:pPr>
      <w:r>
        <w:lastRenderedPageBreak/>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F85765" w:rsidRDefault="005F66D3">
      <w:pPr>
        <w:pStyle w:val="a5"/>
        <w:numPr>
          <w:ilvl w:val="3"/>
          <w:numId w:val="103"/>
        </w:numPr>
        <w:tabs>
          <w:tab w:val="left" w:pos="2531"/>
        </w:tabs>
        <w:ind w:left="851" w:right="562" w:firstLine="708"/>
        <w:jc w:val="both"/>
        <w:rPr>
          <w:sz w:val="26"/>
        </w:rPr>
      </w:pPr>
      <w:r>
        <w:rPr>
          <w:sz w:val="26"/>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85765" w:rsidRDefault="005F66D3">
      <w:pPr>
        <w:pStyle w:val="a5"/>
        <w:numPr>
          <w:ilvl w:val="3"/>
          <w:numId w:val="103"/>
        </w:numPr>
        <w:tabs>
          <w:tab w:val="left" w:pos="2531"/>
        </w:tabs>
        <w:spacing w:before="1"/>
        <w:ind w:left="851" w:right="563" w:firstLine="708"/>
        <w:jc w:val="both"/>
        <w:rPr>
          <w:sz w:val="26"/>
        </w:rPr>
      </w:pPr>
      <w:r>
        <w:rPr>
          <w:sz w:val="26"/>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 личных</w:t>
      </w:r>
      <w:r>
        <w:rPr>
          <w:spacing w:val="80"/>
          <w:w w:val="150"/>
          <w:sz w:val="26"/>
        </w:rPr>
        <w:t xml:space="preserve"> </w:t>
      </w:r>
      <w:r>
        <w:rPr>
          <w:sz w:val="26"/>
        </w:rPr>
        <w:t>задач</w:t>
      </w:r>
      <w:r>
        <w:rPr>
          <w:spacing w:val="80"/>
          <w:w w:val="150"/>
          <w:sz w:val="26"/>
        </w:rPr>
        <w:t xml:space="preserve"> </w:t>
      </w:r>
      <w:r>
        <w:rPr>
          <w:sz w:val="26"/>
        </w:rPr>
        <w:t>при</w:t>
      </w:r>
      <w:r>
        <w:rPr>
          <w:spacing w:val="80"/>
          <w:w w:val="150"/>
          <w:sz w:val="26"/>
        </w:rPr>
        <w:t xml:space="preserve"> </w:t>
      </w:r>
      <w:r>
        <w:rPr>
          <w:sz w:val="26"/>
        </w:rPr>
        <w:t>изучении</w:t>
      </w:r>
      <w:r>
        <w:rPr>
          <w:spacing w:val="80"/>
          <w:w w:val="150"/>
          <w:sz w:val="26"/>
        </w:rPr>
        <w:t xml:space="preserve"> </w:t>
      </w:r>
      <w:r>
        <w:rPr>
          <w:sz w:val="26"/>
        </w:rPr>
        <w:t>разделов</w:t>
      </w:r>
      <w:r>
        <w:rPr>
          <w:spacing w:val="80"/>
          <w:w w:val="150"/>
          <w:sz w:val="26"/>
        </w:rPr>
        <w:t xml:space="preserve"> </w:t>
      </w:r>
      <w:r>
        <w:rPr>
          <w:sz w:val="26"/>
        </w:rPr>
        <w:t>«Социальная</w:t>
      </w:r>
      <w:r>
        <w:rPr>
          <w:spacing w:val="80"/>
          <w:w w:val="150"/>
          <w:sz w:val="26"/>
        </w:rPr>
        <w:t xml:space="preserve"> </w:t>
      </w:r>
      <w:r>
        <w:rPr>
          <w:sz w:val="26"/>
        </w:rPr>
        <w:t>сфера»,</w:t>
      </w:r>
      <w:r>
        <w:rPr>
          <w:spacing w:val="80"/>
          <w:w w:val="150"/>
          <w:sz w:val="26"/>
        </w:rPr>
        <w:t xml:space="preserve"> </w:t>
      </w:r>
      <w:r>
        <w:rPr>
          <w:sz w:val="26"/>
        </w:rPr>
        <w:t>«Политическая</w:t>
      </w:r>
      <w:r>
        <w:rPr>
          <w:spacing w:val="80"/>
          <w:w w:val="150"/>
          <w:sz w:val="26"/>
        </w:rPr>
        <w:t xml:space="preserve"> </w:t>
      </w:r>
      <w:r>
        <w:rPr>
          <w:sz w:val="26"/>
        </w:rPr>
        <w:t>сфера»,</w:t>
      </w:r>
    </w:p>
    <w:p w:rsidR="00F85765" w:rsidRDefault="005F66D3">
      <w:pPr>
        <w:pStyle w:val="a3"/>
        <w:spacing w:line="298" w:lineRule="exact"/>
        <w:ind w:firstLine="0"/>
      </w:pPr>
      <w:r>
        <w:t>«Правовое</w:t>
      </w:r>
      <w:r>
        <w:rPr>
          <w:spacing w:val="-6"/>
        </w:rPr>
        <w:t xml:space="preserve"> </w:t>
      </w:r>
      <w:r>
        <w:t>регулирование</w:t>
      </w:r>
      <w:r>
        <w:rPr>
          <w:spacing w:val="-4"/>
        </w:rPr>
        <w:t xml:space="preserve"> </w:t>
      </w:r>
      <w:r>
        <w:t>общественных</w:t>
      </w:r>
      <w:r>
        <w:rPr>
          <w:spacing w:val="-4"/>
        </w:rPr>
        <w:t xml:space="preserve"> </w:t>
      </w:r>
      <w:r>
        <w:t>отношений</w:t>
      </w:r>
      <w:r>
        <w:rPr>
          <w:spacing w:val="-8"/>
        </w:rPr>
        <w:t xml:space="preserve"> </w:t>
      </w:r>
      <w:r>
        <w:t>в</w:t>
      </w:r>
      <w:r>
        <w:rPr>
          <w:spacing w:val="-5"/>
        </w:rPr>
        <w:t xml:space="preserve"> </w:t>
      </w:r>
      <w:r>
        <w:t>Российской</w:t>
      </w:r>
      <w:r>
        <w:rPr>
          <w:spacing w:val="-5"/>
        </w:rPr>
        <w:t xml:space="preserve"> </w:t>
      </w:r>
      <w:r>
        <w:rPr>
          <w:spacing w:val="-2"/>
        </w:rPr>
        <w:t>Федерации».</w:t>
      </w:r>
    </w:p>
    <w:p w:rsidR="00F85765" w:rsidRDefault="005F66D3">
      <w:pPr>
        <w:pStyle w:val="a5"/>
        <w:numPr>
          <w:ilvl w:val="3"/>
          <w:numId w:val="103"/>
        </w:numPr>
        <w:tabs>
          <w:tab w:val="left" w:pos="2531"/>
        </w:tabs>
        <w:ind w:left="851" w:right="562" w:firstLine="708"/>
        <w:jc w:val="both"/>
        <w:rPr>
          <w:sz w:val="26"/>
        </w:rPr>
      </w:pPr>
      <w:r>
        <w:rPr>
          <w:sz w:val="26"/>
        </w:rPr>
        <w:t>Формулировать на основе социальных ценностей и приобретенных знаний</w:t>
      </w:r>
      <w:r>
        <w:rPr>
          <w:spacing w:val="40"/>
          <w:sz w:val="26"/>
        </w:rPr>
        <w:t xml:space="preserve"> </w:t>
      </w:r>
      <w:r>
        <w:rPr>
          <w:sz w:val="26"/>
        </w:rPr>
        <w:t>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F85765" w:rsidRDefault="005F66D3">
      <w:pPr>
        <w:pStyle w:val="a3"/>
        <w:spacing w:before="1"/>
        <w:ind w:right="562"/>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w:t>
      </w:r>
      <w:r>
        <w:rPr>
          <w:spacing w:val="-2"/>
        </w:rPr>
        <w:t>действительности;</w:t>
      </w:r>
    </w:p>
    <w:p w:rsidR="00F85765" w:rsidRDefault="005F66D3">
      <w:pPr>
        <w:pStyle w:val="a3"/>
        <w:ind w:right="564"/>
      </w:pPr>
      <w: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t>этносоциальные</w:t>
      </w:r>
      <w:proofErr w:type="spellEnd"/>
      <w:r>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w:t>
      </w:r>
      <w:r>
        <w:rPr>
          <w:spacing w:val="33"/>
        </w:rPr>
        <w:t xml:space="preserve"> </w:t>
      </w:r>
      <w:r>
        <w:t>в</w:t>
      </w:r>
      <w:r>
        <w:rPr>
          <w:spacing w:val="35"/>
        </w:rPr>
        <w:t xml:space="preserve"> </w:t>
      </w:r>
      <w:r>
        <w:t>том</w:t>
      </w:r>
      <w:r>
        <w:rPr>
          <w:spacing w:val="36"/>
        </w:rPr>
        <w:t xml:space="preserve"> </w:t>
      </w:r>
      <w:r>
        <w:t>числе</w:t>
      </w:r>
      <w:r>
        <w:rPr>
          <w:spacing w:val="36"/>
        </w:rPr>
        <w:t xml:space="preserve"> </w:t>
      </w:r>
      <w:r>
        <w:t>несовершеннолетних</w:t>
      </w:r>
      <w:r>
        <w:rPr>
          <w:spacing w:val="34"/>
        </w:rPr>
        <w:t xml:space="preserve"> </w:t>
      </w:r>
      <w:r>
        <w:t>граждан;</w:t>
      </w:r>
      <w:r>
        <w:rPr>
          <w:spacing w:val="35"/>
        </w:rPr>
        <w:t xml:space="preserve"> </w:t>
      </w:r>
      <w:r>
        <w:t>защите</w:t>
      </w:r>
      <w:r>
        <w:rPr>
          <w:spacing w:val="35"/>
        </w:rPr>
        <w:t xml:space="preserve"> </w:t>
      </w:r>
      <w:r>
        <w:t>трудовых</w:t>
      </w:r>
      <w:r>
        <w:rPr>
          <w:spacing w:val="35"/>
        </w:rPr>
        <w:t xml:space="preserve"> </w:t>
      </w:r>
      <w:r>
        <w:t>прав</w:t>
      </w:r>
      <w:r>
        <w:rPr>
          <w:spacing w:val="35"/>
        </w:rPr>
        <w:t xml:space="preserve"> </w:t>
      </w:r>
      <w:r>
        <w:rPr>
          <w:spacing w:val="-2"/>
        </w:rPr>
        <w:t>работников;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9" w:firstLine="0"/>
      </w:pPr>
      <w:r>
        <w:lastRenderedPageBreak/>
        <w:t>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85765" w:rsidRDefault="005F66D3">
      <w:pPr>
        <w:pStyle w:val="a5"/>
        <w:numPr>
          <w:ilvl w:val="3"/>
          <w:numId w:val="103"/>
        </w:numPr>
        <w:tabs>
          <w:tab w:val="left" w:pos="2661"/>
        </w:tabs>
        <w:spacing w:before="1"/>
        <w:ind w:left="851" w:right="562" w:firstLine="708"/>
        <w:jc w:val="both"/>
        <w:rPr>
          <w:sz w:val="26"/>
        </w:rPr>
      </w:pPr>
      <w:r>
        <w:rPr>
          <w:sz w:val="26"/>
        </w:rPr>
        <w:t>Применять знание о правах и обязанностях потребителя финансовых</w:t>
      </w:r>
      <w:r>
        <w:rPr>
          <w:spacing w:val="40"/>
          <w:sz w:val="26"/>
        </w:rPr>
        <w:t xml:space="preserve"> </w:t>
      </w:r>
      <w:r>
        <w:rPr>
          <w:sz w:val="26"/>
        </w:rPr>
        <w:t>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F85765" w:rsidRDefault="005F66D3">
      <w:pPr>
        <w:pStyle w:val="a5"/>
        <w:numPr>
          <w:ilvl w:val="3"/>
          <w:numId w:val="103"/>
        </w:numPr>
        <w:tabs>
          <w:tab w:val="left" w:pos="2661"/>
        </w:tabs>
        <w:ind w:left="851" w:right="568" w:firstLine="708"/>
        <w:jc w:val="both"/>
        <w:rPr>
          <w:sz w:val="26"/>
        </w:rPr>
      </w:pPr>
      <w:r>
        <w:rPr>
          <w:sz w:val="26"/>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F85765" w:rsidRDefault="005F66D3">
      <w:pPr>
        <w:pStyle w:val="a5"/>
        <w:numPr>
          <w:ilvl w:val="3"/>
          <w:numId w:val="103"/>
        </w:numPr>
        <w:tabs>
          <w:tab w:val="left" w:pos="2661"/>
        </w:tabs>
        <w:ind w:left="851" w:right="565" w:firstLine="708"/>
        <w:jc w:val="both"/>
        <w:rPr>
          <w:sz w:val="26"/>
        </w:rPr>
      </w:pPr>
      <w:r>
        <w:rPr>
          <w:sz w:val="26"/>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F85765" w:rsidRDefault="005F66D3">
      <w:pPr>
        <w:pStyle w:val="a5"/>
        <w:numPr>
          <w:ilvl w:val="0"/>
          <w:numId w:val="103"/>
        </w:numPr>
        <w:tabs>
          <w:tab w:val="left" w:pos="1950"/>
        </w:tabs>
        <w:spacing w:before="1"/>
        <w:ind w:right="568" w:firstLine="708"/>
        <w:jc w:val="both"/>
        <w:rPr>
          <w:sz w:val="26"/>
        </w:rPr>
      </w:pPr>
      <w:r>
        <w:rPr>
          <w:sz w:val="26"/>
        </w:rPr>
        <w:t>Федеральная рабочая программа по учебному предмету «Обществознание» (углублённый уровень).</w:t>
      </w:r>
    </w:p>
    <w:p w:rsidR="00F85765" w:rsidRDefault="005F66D3">
      <w:pPr>
        <w:pStyle w:val="a5"/>
        <w:numPr>
          <w:ilvl w:val="1"/>
          <w:numId w:val="103"/>
        </w:numPr>
        <w:tabs>
          <w:tab w:val="left" w:pos="2144"/>
        </w:tabs>
        <w:ind w:right="565" w:firstLine="708"/>
        <w:jc w:val="both"/>
        <w:rPr>
          <w:sz w:val="26"/>
        </w:rPr>
      </w:pPr>
      <w:r>
        <w:rPr>
          <w:sz w:val="26"/>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85765" w:rsidRDefault="005F66D3">
      <w:pPr>
        <w:pStyle w:val="a5"/>
        <w:numPr>
          <w:ilvl w:val="1"/>
          <w:numId w:val="103"/>
        </w:numPr>
        <w:tabs>
          <w:tab w:val="left" w:pos="2144"/>
        </w:tabs>
        <w:ind w:right="562" w:firstLine="708"/>
        <w:jc w:val="both"/>
        <w:rPr>
          <w:sz w:val="26"/>
        </w:rPr>
      </w:pPr>
      <w:r>
        <w:rPr>
          <w:sz w:val="26"/>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85765" w:rsidRDefault="005F66D3">
      <w:pPr>
        <w:pStyle w:val="a5"/>
        <w:numPr>
          <w:ilvl w:val="1"/>
          <w:numId w:val="103"/>
        </w:numPr>
        <w:tabs>
          <w:tab w:val="left" w:pos="2144"/>
        </w:tabs>
        <w:ind w:right="565"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ind w:right="567" w:firstLine="708"/>
        <w:jc w:val="both"/>
        <w:rPr>
          <w:sz w:val="26"/>
        </w:rPr>
      </w:pPr>
      <w:r>
        <w:rPr>
          <w:sz w:val="26"/>
        </w:rP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6"/>
        </w:rPr>
        <w:t>обучения.</w:t>
      </w:r>
    </w:p>
    <w:p w:rsidR="00F85765" w:rsidRDefault="005F66D3">
      <w:pPr>
        <w:pStyle w:val="a5"/>
        <w:numPr>
          <w:ilvl w:val="1"/>
          <w:numId w:val="103"/>
        </w:numPr>
        <w:tabs>
          <w:tab w:val="left" w:pos="2144"/>
        </w:tabs>
        <w:spacing w:line="297" w:lineRule="exact"/>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spacing w:before="2"/>
        <w:ind w:right="563" w:firstLine="708"/>
        <w:jc w:val="both"/>
        <w:rPr>
          <w:sz w:val="26"/>
        </w:rPr>
      </w:pPr>
      <w:r>
        <w:rPr>
          <w:sz w:val="26"/>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2"/>
          <w:numId w:val="103"/>
        </w:numPr>
        <w:tabs>
          <w:tab w:val="left" w:pos="2339"/>
        </w:tabs>
        <w:spacing w:before="67"/>
        <w:ind w:right="564" w:firstLine="708"/>
        <w:jc w:val="both"/>
        <w:rPr>
          <w:sz w:val="26"/>
        </w:rPr>
      </w:pPr>
      <w:r>
        <w:rPr>
          <w:sz w:val="26"/>
        </w:rPr>
        <w:lastRenderedPageBreak/>
        <w:t>Обществознание выполняет</w:t>
      </w:r>
      <w:r>
        <w:rPr>
          <w:spacing w:val="-3"/>
          <w:sz w:val="26"/>
        </w:rPr>
        <w:t xml:space="preserve"> </w:t>
      </w:r>
      <w:r>
        <w:rPr>
          <w:sz w:val="26"/>
        </w:rPr>
        <w:t>ведущую</w:t>
      </w:r>
      <w:r>
        <w:rPr>
          <w:spacing w:val="-1"/>
          <w:sz w:val="26"/>
        </w:rPr>
        <w:t xml:space="preserve"> </w:t>
      </w:r>
      <w:r>
        <w:rPr>
          <w:sz w:val="26"/>
        </w:rPr>
        <w:t>роль</w:t>
      </w:r>
      <w:r>
        <w:rPr>
          <w:spacing w:val="-1"/>
          <w:sz w:val="26"/>
        </w:rPr>
        <w:t xml:space="preserve"> </w:t>
      </w:r>
      <w:r>
        <w:rPr>
          <w:sz w:val="26"/>
        </w:rPr>
        <w:t>в</w:t>
      </w:r>
      <w:r>
        <w:rPr>
          <w:spacing w:val="-1"/>
          <w:sz w:val="26"/>
        </w:rPr>
        <w:t xml:space="preserve"> </w:t>
      </w:r>
      <w:r>
        <w:rPr>
          <w:sz w:val="26"/>
        </w:rPr>
        <w:t>реализации</w:t>
      </w:r>
      <w:r>
        <w:rPr>
          <w:spacing w:val="-1"/>
          <w:sz w:val="26"/>
        </w:rPr>
        <w:t xml:space="preserve"> </w:t>
      </w:r>
      <w:r>
        <w:rPr>
          <w:sz w:val="26"/>
        </w:rPr>
        <w:t>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85765" w:rsidRDefault="005F66D3">
      <w:pPr>
        <w:pStyle w:val="a5"/>
        <w:numPr>
          <w:ilvl w:val="2"/>
          <w:numId w:val="103"/>
        </w:numPr>
        <w:tabs>
          <w:tab w:val="left" w:pos="2339"/>
        </w:tabs>
        <w:ind w:right="566" w:firstLine="708"/>
        <w:jc w:val="both"/>
        <w:rPr>
          <w:sz w:val="26"/>
        </w:rPr>
      </w:pPr>
      <w:r>
        <w:rPr>
          <w:sz w:val="26"/>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85765" w:rsidRDefault="005F66D3">
      <w:pPr>
        <w:pStyle w:val="a5"/>
        <w:numPr>
          <w:ilvl w:val="2"/>
          <w:numId w:val="103"/>
        </w:numPr>
        <w:tabs>
          <w:tab w:val="left" w:pos="2339"/>
        </w:tabs>
        <w:spacing w:before="1"/>
        <w:ind w:right="562" w:firstLine="708"/>
        <w:jc w:val="both"/>
        <w:rPr>
          <w:sz w:val="26"/>
        </w:rPr>
      </w:pPr>
      <w:r>
        <w:rPr>
          <w:sz w:val="26"/>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Pr>
          <w:sz w:val="26"/>
        </w:rPr>
        <w:t>многодисциплинарности</w:t>
      </w:r>
      <w:proofErr w:type="spellEnd"/>
      <w:r>
        <w:rPr>
          <w:sz w:val="26"/>
        </w:rPr>
        <w:t xml:space="preserve"> обществоведческого знания. Разделы курса отражают основы различных социальных наук.</w:t>
      </w:r>
    </w:p>
    <w:p w:rsidR="00F85765" w:rsidRDefault="005F66D3">
      <w:pPr>
        <w:pStyle w:val="a5"/>
        <w:numPr>
          <w:ilvl w:val="2"/>
          <w:numId w:val="103"/>
        </w:numPr>
        <w:tabs>
          <w:tab w:val="left" w:pos="2339"/>
        </w:tabs>
        <w:ind w:right="565" w:firstLine="708"/>
        <w:jc w:val="both"/>
        <w:rPr>
          <w:sz w:val="26"/>
        </w:rPr>
      </w:pPr>
      <w:r>
        <w:rPr>
          <w:sz w:val="26"/>
        </w:rPr>
        <w:t>Углубление теоретических представлений сопровождается созданием</w:t>
      </w:r>
      <w:r>
        <w:rPr>
          <w:spacing w:val="40"/>
          <w:sz w:val="26"/>
        </w:rPr>
        <w:t xml:space="preserve"> </w:t>
      </w:r>
      <w:r>
        <w:rPr>
          <w:sz w:val="26"/>
        </w:rPr>
        <w:t>условий для развития способности самостоятельного получения знаний на основе</w:t>
      </w:r>
      <w:r>
        <w:rPr>
          <w:spacing w:val="80"/>
          <w:sz w:val="26"/>
        </w:rPr>
        <w:t xml:space="preserve"> </w:t>
      </w:r>
      <w:r>
        <w:rPr>
          <w:sz w:val="26"/>
        </w:rPr>
        <w:t>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F85765" w:rsidRDefault="005F66D3">
      <w:pPr>
        <w:pStyle w:val="a5"/>
        <w:numPr>
          <w:ilvl w:val="2"/>
          <w:numId w:val="103"/>
        </w:numPr>
        <w:tabs>
          <w:tab w:val="left" w:pos="2339"/>
        </w:tabs>
        <w:spacing w:before="1"/>
        <w:ind w:right="568" w:firstLine="708"/>
        <w:jc w:val="both"/>
        <w:rPr>
          <w:sz w:val="26"/>
        </w:rPr>
      </w:pPr>
      <w:r>
        <w:rPr>
          <w:sz w:val="26"/>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w:t>
      </w:r>
      <w:r>
        <w:rPr>
          <w:spacing w:val="80"/>
          <w:sz w:val="26"/>
        </w:rPr>
        <w:t xml:space="preserve"> </w:t>
      </w:r>
      <w:r>
        <w:rPr>
          <w:sz w:val="26"/>
        </w:rPr>
        <w:t>данные, схемы, моделирование жизненных ситуаций.</w:t>
      </w:r>
    </w:p>
    <w:p w:rsidR="00F85765" w:rsidRDefault="005F66D3">
      <w:pPr>
        <w:pStyle w:val="a5"/>
        <w:numPr>
          <w:ilvl w:val="2"/>
          <w:numId w:val="103"/>
        </w:numPr>
        <w:tabs>
          <w:tab w:val="left" w:pos="2339"/>
        </w:tabs>
        <w:ind w:right="564" w:firstLine="708"/>
        <w:jc w:val="both"/>
        <w:rPr>
          <w:sz w:val="26"/>
        </w:rPr>
      </w:pPr>
      <w:r>
        <w:rPr>
          <w:sz w:val="26"/>
        </w:rPr>
        <w:t xml:space="preserve">Изучение обществознания на углублённом уровне предполагает получение обучающимися широкого (развёрнутого) опыта </w:t>
      </w:r>
      <w:proofErr w:type="spellStart"/>
      <w:r>
        <w:rPr>
          <w:sz w:val="26"/>
        </w:rPr>
        <w:t>учебно­исследовательской</w:t>
      </w:r>
      <w:proofErr w:type="spellEnd"/>
      <w:r>
        <w:rPr>
          <w:sz w:val="26"/>
        </w:rPr>
        <w:t xml:space="preserve"> деятельности, характерной для высшего образования.</w:t>
      </w:r>
    </w:p>
    <w:p w:rsidR="00F85765" w:rsidRDefault="005F66D3">
      <w:pPr>
        <w:pStyle w:val="a5"/>
        <w:numPr>
          <w:ilvl w:val="2"/>
          <w:numId w:val="103"/>
        </w:numPr>
        <w:tabs>
          <w:tab w:val="left" w:pos="2339"/>
        </w:tabs>
        <w:ind w:right="562" w:firstLine="708"/>
        <w:jc w:val="both"/>
        <w:rPr>
          <w:sz w:val="26"/>
        </w:rPr>
      </w:pPr>
      <w:r>
        <w:rPr>
          <w:sz w:val="26"/>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w:t>
      </w:r>
      <w:r>
        <w:rPr>
          <w:spacing w:val="-2"/>
          <w:sz w:val="26"/>
        </w:rPr>
        <w:t>образования.</w:t>
      </w:r>
    </w:p>
    <w:p w:rsidR="00F85765" w:rsidRDefault="005F66D3">
      <w:pPr>
        <w:pStyle w:val="a5"/>
        <w:numPr>
          <w:ilvl w:val="2"/>
          <w:numId w:val="103"/>
        </w:numPr>
        <w:tabs>
          <w:tab w:val="left" w:pos="2339"/>
        </w:tabs>
        <w:ind w:right="571" w:firstLine="708"/>
        <w:jc w:val="both"/>
        <w:rPr>
          <w:sz w:val="26"/>
        </w:rPr>
      </w:pPr>
      <w:r>
        <w:rPr>
          <w:sz w:val="26"/>
        </w:rPr>
        <w:t>Целями изучения учебного предмета «Обществознание» углублённого</w:t>
      </w:r>
      <w:r>
        <w:rPr>
          <w:spacing w:val="40"/>
          <w:sz w:val="26"/>
        </w:rPr>
        <w:t xml:space="preserve"> </w:t>
      </w:r>
      <w:r>
        <w:rPr>
          <w:sz w:val="26"/>
        </w:rPr>
        <w:t>уровня являются:</w:t>
      </w:r>
    </w:p>
    <w:p w:rsidR="00F85765" w:rsidRDefault="005F66D3">
      <w:pPr>
        <w:pStyle w:val="a3"/>
        <w:ind w:right="566"/>
      </w:pPr>
      <w:r>
        <w:t>воспитание общероссийской идентичности, гражданской ответственности, патриотизма,</w:t>
      </w:r>
      <w:r>
        <w:rPr>
          <w:spacing w:val="73"/>
        </w:rPr>
        <w:t xml:space="preserve"> </w:t>
      </w:r>
      <w:r>
        <w:t>правовой</w:t>
      </w:r>
      <w:r>
        <w:rPr>
          <w:spacing w:val="76"/>
        </w:rPr>
        <w:t xml:space="preserve"> </w:t>
      </w:r>
      <w:r>
        <w:t>культуры</w:t>
      </w:r>
      <w:r>
        <w:rPr>
          <w:spacing w:val="74"/>
        </w:rPr>
        <w:t xml:space="preserve"> </w:t>
      </w:r>
      <w:r>
        <w:t>и</w:t>
      </w:r>
      <w:r>
        <w:rPr>
          <w:spacing w:val="76"/>
        </w:rPr>
        <w:t xml:space="preserve"> </w:t>
      </w:r>
      <w:r>
        <w:t>правосознания,</w:t>
      </w:r>
      <w:r>
        <w:rPr>
          <w:spacing w:val="75"/>
        </w:rPr>
        <w:t xml:space="preserve"> </w:t>
      </w:r>
      <w:r>
        <w:t>уважения</w:t>
      </w:r>
      <w:r>
        <w:rPr>
          <w:spacing w:val="76"/>
        </w:rPr>
        <w:t xml:space="preserve"> </w:t>
      </w:r>
      <w:r>
        <w:t>к</w:t>
      </w:r>
      <w:r>
        <w:rPr>
          <w:spacing w:val="73"/>
        </w:rPr>
        <w:t xml:space="preserve"> </w:t>
      </w:r>
      <w:r>
        <w:t>социальным</w:t>
      </w:r>
      <w:r>
        <w:rPr>
          <w:spacing w:val="75"/>
        </w:rPr>
        <w:t xml:space="preserve"> </w:t>
      </w:r>
      <w:r>
        <w:t>нормам</w:t>
      </w:r>
      <w:r>
        <w:rPr>
          <w:spacing w:val="73"/>
        </w:rPr>
        <w:t xml:space="preserve"> </w:t>
      </w:r>
      <w:r>
        <w:rPr>
          <w:spacing w:val="-10"/>
        </w:rP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firstLine="0"/>
      </w:pPr>
      <w:r>
        <w:lastRenderedPageBreak/>
        <w:t>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F85765" w:rsidRDefault="005F66D3">
      <w:pPr>
        <w:pStyle w:val="a3"/>
        <w:ind w:right="570"/>
      </w:pPr>
      <w:r>
        <w:t xml:space="preserve">развитие </w:t>
      </w:r>
      <w:proofErr w:type="spellStart"/>
      <w:r>
        <w:t>духовно­нравственных</w:t>
      </w:r>
      <w:proofErr w:type="spellEnd"/>
      <w:r>
        <w:t xml:space="preserve">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85765" w:rsidRDefault="005F66D3">
      <w:pPr>
        <w:pStyle w:val="a3"/>
        <w:spacing w:before="1"/>
        <w:ind w:right="565"/>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85765" w:rsidRDefault="005F66D3">
      <w:pPr>
        <w:pStyle w:val="a3"/>
        <w:ind w:right="563"/>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85765" w:rsidRDefault="005F66D3">
      <w:pPr>
        <w:pStyle w:val="a3"/>
        <w:ind w:right="563"/>
      </w:pPr>
      <w: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w:t>
      </w:r>
      <w:r>
        <w:rPr>
          <w:spacing w:val="-2"/>
        </w:rPr>
        <w:t>методологии;</w:t>
      </w:r>
    </w:p>
    <w:p w:rsidR="00F85765" w:rsidRDefault="005F66D3">
      <w:pPr>
        <w:pStyle w:val="a3"/>
        <w:spacing w:before="1"/>
        <w:ind w:right="561"/>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задач, реализации личностного потенциала;</w:t>
      </w:r>
    </w:p>
    <w:p w:rsidR="00F85765" w:rsidRDefault="005F66D3">
      <w:pPr>
        <w:pStyle w:val="a3"/>
        <w:ind w:right="567"/>
      </w:pPr>
      <w: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proofErr w:type="spellStart"/>
      <w:r>
        <w:t>социально­гуманитарной</w:t>
      </w:r>
      <w:proofErr w:type="spellEnd"/>
      <w:r>
        <w:t xml:space="preserve"> подготовки.</w:t>
      </w:r>
    </w:p>
    <w:p w:rsidR="00F85765" w:rsidRDefault="005F66D3">
      <w:pPr>
        <w:pStyle w:val="a5"/>
        <w:numPr>
          <w:ilvl w:val="2"/>
          <w:numId w:val="103"/>
        </w:numPr>
        <w:tabs>
          <w:tab w:val="left" w:pos="2469"/>
        </w:tabs>
        <w:ind w:right="567" w:firstLine="708"/>
        <w:rPr>
          <w:sz w:val="26"/>
        </w:rPr>
      </w:pPr>
      <w:r>
        <w:rPr>
          <w:sz w:val="26"/>
        </w:rPr>
        <w:t>Общее число часов, рекомендованных для изучения 272</w:t>
      </w:r>
      <w:r>
        <w:rPr>
          <w:spacing w:val="30"/>
          <w:sz w:val="26"/>
        </w:rPr>
        <w:t xml:space="preserve"> </w:t>
      </w:r>
      <w:r>
        <w:rPr>
          <w:sz w:val="26"/>
        </w:rPr>
        <w:t xml:space="preserve">часа – </w:t>
      </w:r>
      <w:r>
        <w:rPr>
          <w:position w:val="1"/>
          <w:sz w:val="26"/>
        </w:rPr>
        <w:t>часов: в 10</w:t>
      </w:r>
      <w:r>
        <w:rPr>
          <w:spacing w:val="80"/>
          <w:position w:val="1"/>
          <w:sz w:val="26"/>
        </w:rPr>
        <w:t xml:space="preserve"> </w:t>
      </w:r>
      <w:r>
        <w:rPr>
          <w:sz w:val="26"/>
        </w:rPr>
        <w:t>классе – 136 часов (4 часа в неделю), в 11 классе – 136 часов (4 часа в неделю).</w:t>
      </w:r>
    </w:p>
    <w:p w:rsidR="00F85765" w:rsidRDefault="005F66D3">
      <w:pPr>
        <w:pStyle w:val="a5"/>
        <w:numPr>
          <w:ilvl w:val="1"/>
          <w:numId w:val="103"/>
        </w:numPr>
        <w:tabs>
          <w:tab w:val="left" w:pos="2144"/>
        </w:tabs>
        <w:ind w:right="565" w:firstLine="708"/>
        <w:rPr>
          <w:sz w:val="26"/>
        </w:rPr>
      </w:pPr>
      <w:r>
        <w:rPr>
          <w:sz w:val="26"/>
        </w:rPr>
        <w:t>Содержание</w:t>
      </w:r>
      <w:r>
        <w:rPr>
          <w:spacing w:val="-4"/>
          <w:sz w:val="26"/>
        </w:rPr>
        <w:t xml:space="preserve"> </w:t>
      </w:r>
      <w:r>
        <w:rPr>
          <w:sz w:val="26"/>
        </w:rPr>
        <w:t>обучения</w:t>
      </w:r>
      <w:r>
        <w:rPr>
          <w:spacing w:val="-3"/>
          <w:sz w:val="26"/>
        </w:rPr>
        <w:t xml:space="preserve"> </w:t>
      </w:r>
      <w:r>
        <w:rPr>
          <w:sz w:val="26"/>
        </w:rPr>
        <w:t>в</w:t>
      </w:r>
      <w:r>
        <w:rPr>
          <w:spacing w:val="-5"/>
          <w:sz w:val="26"/>
        </w:rPr>
        <w:t xml:space="preserve"> </w:t>
      </w:r>
      <w:r>
        <w:rPr>
          <w:sz w:val="26"/>
        </w:rPr>
        <w:t>10</w:t>
      </w:r>
      <w:r>
        <w:rPr>
          <w:spacing w:val="-3"/>
          <w:sz w:val="26"/>
        </w:rPr>
        <w:t xml:space="preserve"> </w:t>
      </w:r>
      <w:r>
        <w:rPr>
          <w:sz w:val="26"/>
        </w:rPr>
        <w:t>классе</w:t>
      </w:r>
      <w:r>
        <w:rPr>
          <w:spacing w:val="-3"/>
          <w:sz w:val="26"/>
        </w:rPr>
        <w:t xml:space="preserve"> </w:t>
      </w:r>
      <w:r>
        <w:rPr>
          <w:sz w:val="26"/>
        </w:rPr>
        <w:t>Последовательность</w:t>
      </w:r>
      <w:r>
        <w:rPr>
          <w:spacing w:val="-4"/>
          <w:sz w:val="26"/>
        </w:rPr>
        <w:t xml:space="preserve"> </w:t>
      </w:r>
      <w:r>
        <w:rPr>
          <w:sz w:val="26"/>
        </w:rPr>
        <w:t>изучения</w:t>
      </w:r>
      <w:r>
        <w:rPr>
          <w:spacing w:val="-5"/>
          <w:sz w:val="26"/>
        </w:rPr>
        <w:t xml:space="preserve"> </w:t>
      </w:r>
      <w:r>
        <w:rPr>
          <w:sz w:val="26"/>
        </w:rPr>
        <w:t>тем в</w:t>
      </w:r>
      <w:r>
        <w:rPr>
          <w:spacing w:val="-5"/>
          <w:sz w:val="26"/>
        </w:rPr>
        <w:t xml:space="preserve"> </w:t>
      </w:r>
      <w:r>
        <w:rPr>
          <w:sz w:val="26"/>
        </w:rPr>
        <w:t>пределах одного раздела может варьироваться.</w:t>
      </w:r>
    </w:p>
    <w:p w:rsidR="00F85765" w:rsidRDefault="005F66D3">
      <w:pPr>
        <w:pStyle w:val="a5"/>
        <w:numPr>
          <w:ilvl w:val="2"/>
          <w:numId w:val="103"/>
        </w:numPr>
        <w:tabs>
          <w:tab w:val="left" w:pos="2339"/>
        </w:tabs>
        <w:ind w:left="2339" w:hanging="780"/>
        <w:rPr>
          <w:sz w:val="26"/>
        </w:rPr>
      </w:pPr>
      <w:r>
        <w:rPr>
          <w:sz w:val="26"/>
        </w:rPr>
        <w:t>Социальные</w:t>
      </w:r>
      <w:r>
        <w:rPr>
          <w:spacing w:val="-2"/>
          <w:sz w:val="26"/>
        </w:rPr>
        <w:t xml:space="preserve"> </w:t>
      </w:r>
      <w:r>
        <w:rPr>
          <w:sz w:val="26"/>
        </w:rPr>
        <w:t>науки</w:t>
      </w:r>
      <w:r>
        <w:rPr>
          <w:spacing w:val="-2"/>
          <w:sz w:val="26"/>
        </w:rPr>
        <w:t xml:space="preserve"> </w:t>
      </w:r>
      <w:r>
        <w:rPr>
          <w:sz w:val="26"/>
        </w:rPr>
        <w:t>и</w:t>
      </w:r>
      <w:r>
        <w:rPr>
          <w:spacing w:val="-3"/>
          <w:sz w:val="26"/>
        </w:rPr>
        <w:t xml:space="preserve"> </w:t>
      </w:r>
      <w:r>
        <w:rPr>
          <w:sz w:val="26"/>
        </w:rPr>
        <w:t xml:space="preserve">их </w:t>
      </w:r>
      <w:r>
        <w:rPr>
          <w:spacing w:val="-2"/>
          <w:sz w:val="26"/>
        </w:rPr>
        <w:t>особенности.</w:t>
      </w:r>
    </w:p>
    <w:p w:rsidR="00F85765" w:rsidRDefault="005F66D3">
      <w:pPr>
        <w:pStyle w:val="a3"/>
        <w:spacing w:line="298" w:lineRule="exact"/>
        <w:ind w:left="1559" w:firstLine="0"/>
        <w:jc w:val="left"/>
      </w:pPr>
      <w:proofErr w:type="gramStart"/>
      <w:r>
        <w:t>Общество</w:t>
      </w:r>
      <w:r>
        <w:rPr>
          <w:spacing w:val="29"/>
        </w:rPr>
        <w:t xml:space="preserve">  </w:t>
      </w:r>
      <w:r>
        <w:t>как</w:t>
      </w:r>
      <w:proofErr w:type="gramEnd"/>
      <w:r>
        <w:rPr>
          <w:spacing w:val="30"/>
        </w:rPr>
        <w:t xml:space="preserve">  </w:t>
      </w:r>
      <w:r>
        <w:t>предмет</w:t>
      </w:r>
      <w:r>
        <w:rPr>
          <w:spacing w:val="30"/>
        </w:rPr>
        <w:t xml:space="preserve">  </w:t>
      </w:r>
      <w:r>
        <w:t>изучения.</w:t>
      </w:r>
      <w:r>
        <w:rPr>
          <w:spacing w:val="30"/>
        </w:rPr>
        <w:t xml:space="preserve">  </w:t>
      </w:r>
      <w:proofErr w:type="gramStart"/>
      <w:r>
        <w:t>Различные</w:t>
      </w:r>
      <w:r>
        <w:rPr>
          <w:spacing w:val="30"/>
        </w:rPr>
        <w:t xml:space="preserve">  </w:t>
      </w:r>
      <w:r>
        <w:t>подходы</w:t>
      </w:r>
      <w:proofErr w:type="gramEnd"/>
      <w:r>
        <w:rPr>
          <w:spacing w:val="29"/>
        </w:rPr>
        <w:t xml:space="preserve">  </w:t>
      </w:r>
      <w:r>
        <w:t>к</w:t>
      </w:r>
      <w:r>
        <w:rPr>
          <w:spacing w:val="29"/>
        </w:rPr>
        <w:t xml:space="preserve">  </w:t>
      </w:r>
      <w:r>
        <w:t>изучению</w:t>
      </w:r>
      <w:r>
        <w:rPr>
          <w:spacing w:val="30"/>
        </w:rPr>
        <w:t xml:space="preserve">  </w:t>
      </w:r>
      <w:r>
        <w:rPr>
          <w:spacing w:val="-2"/>
        </w:rPr>
        <w:t>общества.</w:t>
      </w:r>
    </w:p>
    <w:p w:rsidR="00F85765" w:rsidRDefault="005F66D3">
      <w:pPr>
        <w:pStyle w:val="a3"/>
        <w:spacing w:line="298" w:lineRule="exact"/>
        <w:ind w:firstLine="0"/>
        <w:jc w:val="left"/>
      </w:pPr>
      <w:r>
        <w:t>Особенности</w:t>
      </w:r>
      <w:r>
        <w:rPr>
          <w:spacing w:val="-7"/>
        </w:rPr>
        <w:t xml:space="preserve"> </w:t>
      </w:r>
      <w:r>
        <w:t>социального</w:t>
      </w:r>
      <w:r>
        <w:rPr>
          <w:spacing w:val="-4"/>
        </w:rPr>
        <w:t xml:space="preserve"> </w:t>
      </w:r>
      <w:r>
        <w:t>познания.</w:t>
      </w:r>
      <w:r>
        <w:rPr>
          <w:spacing w:val="-3"/>
        </w:rPr>
        <w:t xml:space="preserve"> </w:t>
      </w:r>
      <w:r>
        <w:t>Научное</w:t>
      </w:r>
      <w:r>
        <w:rPr>
          <w:spacing w:val="-5"/>
        </w:rPr>
        <w:t xml:space="preserve"> </w:t>
      </w:r>
      <w:r>
        <w:t>и</w:t>
      </w:r>
      <w:r>
        <w:rPr>
          <w:spacing w:val="-4"/>
        </w:rPr>
        <w:t xml:space="preserve"> </w:t>
      </w:r>
      <w:r>
        <w:t>ненаучное</w:t>
      </w:r>
      <w:r>
        <w:rPr>
          <w:spacing w:val="-3"/>
        </w:rPr>
        <w:t xml:space="preserve"> </w:t>
      </w:r>
      <w:r>
        <w:t>социальное</w:t>
      </w:r>
      <w:r>
        <w:rPr>
          <w:spacing w:val="-3"/>
        </w:rPr>
        <w:t xml:space="preserve"> </w:t>
      </w:r>
      <w:r>
        <w:rPr>
          <w:spacing w:val="-2"/>
        </w:rPr>
        <w:t>познание.</w:t>
      </w:r>
    </w:p>
    <w:p w:rsidR="00F85765" w:rsidRDefault="005F66D3">
      <w:pPr>
        <w:pStyle w:val="a3"/>
        <w:spacing w:before="2"/>
        <w:jc w:val="left"/>
      </w:pPr>
      <w:r>
        <w:t>Социальные</w:t>
      </w:r>
      <w:r>
        <w:rPr>
          <w:spacing w:val="80"/>
          <w:w w:val="150"/>
        </w:rPr>
        <w:t xml:space="preserve"> </w:t>
      </w:r>
      <w:r>
        <w:t>науки</w:t>
      </w:r>
      <w:r>
        <w:rPr>
          <w:spacing w:val="80"/>
          <w:w w:val="150"/>
        </w:rPr>
        <w:t xml:space="preserve"> </w:t>
      </w:r>
      <w:r>
        <w:t>в</w:t>
      </w:r>
      <w:r>
        <w:rPr>
          <w:spacing w:val="80"/>
        </w:rPr>
        <w:t xml:space="preserve"> </w:t>
      </w:r>
      <w:r>
        <w:t>системе</w:t>
      </w:r>
      <w:r>
        <w:rPr>
          <w:spacing w:val="80"/>
          <w:w w:val="150"/>
        </w:rPr>
        <w:t xml:space="preserve"> </w:t>
      </w:r>
      <w:r>
        <w:t>научного</w:t>
      </w:r>
      <w:r>
        <w:rPr>
          <w:spacing w:val="80"/>
        </w:rPr>
        <w:t xml:space="preserve"> </w:t>
      </w:r>
      <w:r>
        <w:t>знания.</w:t>
      </w:r>
      <w:r>
        <w:rPr>
          <w:spacing w:val="80"/>
        </w:rPr>
        <w:t xml:space="preserve"> </w:t>
      </w:r>
      <w:r>
        <w:t>Место</w:t>
      </w:r>
      <w:r>
        <w:rPr>
          <w:spacing w:val="80"/>
          <w:w w:val="150"/>
        </w:rPr>
        <w:t xml:space="preserve"> </w:t>
      </w:r>
      <w:r>
        <w:t>философии</w:t>
      </w:r>
      <w:r>
        <w:rPr>
          <w:spacing w:val="80"/>
          <w:w w:val="150"/>
        </w:rPr>
        <w:t xml:space="preserve"> </w:t>
      </w:r>
      <w:r>
        <w:t>в</w:t>
      </w:r>
      <w:r>
        <w:rPr>
          <w:spacing w:val="80"/>
        </w:rPr>
        <w:t xml:space="preserve"> </w:t>
      </w:r>
      <w:r>
        <w:t>системе обществознания. Философия и наука.</w:t>
      </w:r>
    </w:p>
    <w:p w:rsidR="00F85765" w:rsidRDefault="005F66D3">
      <w:pPr>
        <w:pStyle w:val="a3"/>
        <w:jc w:val="left"/>
      </w:pPr>
      <w:r>
        <w:t>Методы</w:t>
      </w:r>
      <w:r>
        <w:rPr>
          <w:spacing w:val="80"/>
        </w:rPr>
        <w:t xml:space="preserve"> </w:t>
      </w:r>
      <w:r>
        <w:t>изучения</w:t>
      </w:r>
      <w:r>
        <w:rPr>
          <w:spacing w:val="80"/>
        </w:rPr>
        <w:t xml:space="preserve"> </w:t>
      </w:r>
      <w:r>
        <w:t>социальных</w:t>
      </w:r>
      <w:r>
        <w:rPr>
          <w:spacing w:val="80"/>
        </w:rPr>
        <w:t xml:space="preserve"> </w:t>
      </w:r>
      <w:r>
        <w:t>явлений.</w:t>
      </w:r>
      <w:r>
        <w:rPr>
          <w:spacing w:val="80"/>
        </w:rPr>
        <w:t xml:space="preserve"> </w:t>
      </w:r>
      <w:r>
        <w:t>Сходство</w:t>
      </w:r>
      <w:r>
        <w:rPr>
          <w:spacing w:val="80"/>
        </w:rPr>
        <w:t xml:space="preserve"> </w:t>
      </w:r>
      <w:r>
        <w:t>и</w:t>
      </w:r>
      <w:r>
        <w:rPr>
          <w:spacing w:val="80"/>
        </w:rPr>
        <w:t xml:space="preserve"> </w:t>
      </w:r>
      <w:r>
        <w:t>различие</w:t>
      </w:r>
      <w:r>
        <w:rPr>
          <w:spacing w:val="80"/>
        </w:rPr>
        <w:t xml:space="preserve"> </w:t>
      </w:r>
      <w:r>
        <w:t>естествознания</w:t>
      </w:r>
      <w:r>
        <w:rPr>
          <w:spacing w:val="80"/>
        </w:rPr>
        <w:t xml:space="preserve"> </w:t>
      </w:r>
      <w:r>
        <w:t>и обществознания. Особенности наук, изучающих общество и человека.</w:t>
      </w:r>
    </w:p>
    <w:p w:rsidR="00F85765" w:rsidRDefault="005F66D3">
      <w:pPr>
        <w:pStyle w:val="a3"/>
        <w:ind w:left="1559" w:firstLine="0"/>
        <w:jc w:val="left"/>
      </w:pPr>
      <w:r>
        <w:t>Социальные</w:t>
      </w:r>
      <w:r>
        <w:rPr>
          <w:spacing w:val="-5"/>
        </w:rPr>
        <w:t xml:space="preserve"> </w:t>
      </w:r>
      <w:r>
        <w:t>науки</w:t>
      </w:r>
      <w:r>
        <w:rPr>
          <w:spacing w:val="-3"/>
        </w:rPr>
        <w:t xml:space="preserve"> </w:t>
      </w:r>
      <w:r>
        <w:t>и</w:t>
      </w:r>
      <w:r>
        <w:rPr>
          <w:spacing w:val="-5"/>
        </w:rPr>
        <w:t xml:space="preserve"> </w:t>
      </w:r>
      <w:r>
        <w:t>профессиональное</w:t>
      </w:r>
      <w:r>
        <w:rPr>
          <w:spacing w:val="-3"/>
        </w:rPr>
        <w:t xml:space="preserve"> </w:t>
      </w:r>
      <w:r>
        <w:t>самоопределение</w:t>
      </w:r>
      <w:r>
        <w:rPr>
          <w:spacing w:val="-5"/>
        </w:rPr>
        <w:t xml:space="preserve"> </w:t>
      </w:r>
      <w:r>
        <w:rPr>
          <w:spacing w:val="-2"/>
        </w:rPr>
        <w:t>молодёжи.</w:t>
      </w:r>
    </w:p>
    <w:p w:rsidR="00F85765" w:rsidRDefault="005F66D3">
      <w:pPr>
        <w:pStyle w:val="a5"/>
        <w:numPr>
          <w:ilvl w:val="2"/>
          <w:numId w:val="103"/>
        </w:numPr>
        <w:tabs>
          <w:tab w:val="left" w:pos="2339"/>
        </w:tabs>
        <w:spacing w:line="299" w:lineRule="exact"/>
        <w:ind w:left="2339" w:hanging="780"/>
        <w:rPr>
          <w:sz w:val="26"/>
        </w:rPr>
      </w:pPr>
      <w:r>
        <w:rPr>
          <w:sz w:val="26"/>
        </w:rPr>
        <w:t>Введение</w:t>
      </w:r>
      <w:r>
        <w:rPr>
          <w:spacing w:val="-2"/>
          <w:sz w:val="26"/>
        </w:rPr>
        <w:t xml:space="preserve"> </w:t>
      </w:r>
      <w:r>
        <w:rPr>
          <w:sz w:val="26"/>
        </w:rPr>
        <w:t>в</w:t>
      </w:r>
      <w:r>
        <w:rPr>
          <w:spacing w:val="-3"/>
          <w:sz w:val="26"/>
        </w:rPr>
        <w:t xml:space="preserve"> </w:t>
      </w:r>
      <w:r>
        <w:rPr>
          <w:spacing w:val="-2"/>
          <w:sz w:val="26"/>
        </w:rPr>
        <w:t>философию.</w:t>
      </w:r>
    </w:p>
    <w:p w:rsidR="00F85765" w:rsidRDefault="005F66D3">
      <w:pPr>
        <w:pStyle w:val="a3"/>
        <w:ind w:right="567"/>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pPr>
      <w:r>
        <w:lastRenderedPageBreak/>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85765" w:rsidRDefault="005F66D3">
      <w:pPr>
        <w:pStyle w:val="a3"/>
        <w:spacing w:before="1"/>
        <w:ind w:right="569"/>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w:t>
      </w:r>
      <w:r>
        <w:rPr>
          <w:spacing w:val="40"/>
        </w:rPr>
        <w:t xml:space="preserve"> </w:t>
      </w:r>
      <w:r>
        <w:t>человек перед лицом угроз и вызовов XXI в.</w:t>
      </w:r>
    </w:p>
    <w:p w:rsidR="00F85765" w:rsidRDefault="005F66D3">
      <w:pPr>
        <w:pStyle w:val="a3"/>
        <w:ind w:right="571"/>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85765" w:rsidRDefault="005F66D3">
      <w:pPr>
        <w:pStyle w:val="a3"/>
        <w:ind w:right="562"/>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F85765" w:rsidRDefault="005F66D3">
      <w:pPr>
        <w:pStyle w:val="a3"/>
        <w:ind w:right="570"/>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85765" w:rsidRDefault="005F66D3">
      <w:pPr>
        <w:pStyle w:val="a3"/>
        <w:spacing w:before="1"/>
        <w:ind w:right="565"/>
      </w:pPr>
      <w: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w:t>
      </w:r>
      <w:proofErr w:type="spellStart"/>
      <w:r>
        <w:t>проверяемость</w:t>
      </w:r>
      <w:proofErr w:type="spellEnd"/>
      <w:r>
        <w:t xml:space="preserve">.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Pr>
          <w:spacing w:val="-2"/>
        </w:rPr>
        <w:t>исследования.</w:t>
      </w:r>
    </w:p>
    <w:p w:rsidR="00F85765" w:rsidRDefault="005F66D3">
      <w:pPr>
        <w:pStyle w:val="a3"/>
        <w:ind w:right="563"/>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w:t>
      </w:r>
      <w:r>
        <w:rPr>
          <w:spacing w:val="-1"/>
        </w:rPr>
        <w:t xml:space="preserve"> </w:t>
      </w:r>
      <w:r>
        <w:t>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85765" w:rsidRDefault="005F66D3">
      <w:pPr>
        <w:pStyle w:val="a3"/>
        <w:ind w:right="572"/>
      </w:pPr>
      <w:r>
        <w:t>Искусство, его виды и формы. Социальные функции искусства. Современное искусство. Художественная культура.</w:t>
      </w:r>
    </w:p>
    <w:p w:rsidR="00F85765" w:rsidRDefault="005F66D3">
      <w:pPr>
        <w:pStyle w:val="a3"/>
        <w:ind w:right="569"/>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F85765" w:rsidRDefault="005F66D3">
      <w:pPr>
        <w:pStyle w:val="a3"/>
        <w:spacing w:line="298" w:lineRule="exact"/>
        <w:ind w:left="1559" w:firstLine="0"/>
      </w:pPr>
      <w:r>
        <w:t>Образование</w:t>
      </w:r>
      <w:r>
        <w:rPr>
          <w:spacing w:val="-5"/>
        </w:rPr>
        <w:t xml:space="preserve"> </w:t>
      </w:r>
      <w:r>
        <w:t>как</w:t>
      </w:r>
      <w:r>
        <w:rPr>
          <w:spacing w:val="-5"/>
        </w:rPr>
        <w:t xml:space="preserve"> </w:t>
      </w:r>
      <w:r>
        <w:t>институт</w:t>
      </w:r>
      <w:r>
        <w:rPr>
          <w:spacing w:val="-5"/>
        </w:rPr>
        <w:t xml:space="preserve"> </w:t>
      </w:r>
      <w:r>
        <w:t>сохранения</w:t>
      </w:r>
      <w:r>
        <w:rPr>
          <w:spacing w:val="-4"/>
        </w:rPr>
        <w:t xml:space="preserve"> </w:t>
      </w:r>
      <w:r>
        <w:t>и</w:t>
      </w:r>
      <w:r>
        <w:rPr>
          <w:spacing w:val="-5"/>
        </w:rPr>
        <w:t xml:space="preserve"> </w:t>
      </w:r>
      <w:r>
        <w:t>передачи</w:t>
      </w:r>
      <w:r>
        <w:rPr>
          <w:spacing w:val="-3"/>
        </w:rPr>
        <w:t xml:space="preserve"> </w:t>
      </w:r>
      <w:r>
        <w:t>культурного</w:t>
      </w:r>
      <w:r>
        <w:rPr>
          <w:spacing w:val="-5"/>
        </w:rPr>
        <w:t xml:space="preserve"> </w:t>
      </w:r>
      <w:r>
        <w:rPr>
          <w:spacing w:val="-2"/>
        </w:rPr>
        <w:t>наследия.</w:t>
      </w:r>
    </w:p>
    <w:p w:rsidR="00F85765" w:rsidRDefault="005F66D3">
      <w:pPr>
        <w:pStyle w:val="a3"/>
        <w:ind w:right="564"/>
      </w:pPr>
      <w:r>
        <w:t xml:space="preserve">Этика, мораль, нравственность. Основные категории этики. Свобода воли и </w:t>
      </w:r>
      <w:proofErr w:type="gramStart"/>
      <w:r>
        <w:t>нравственная</w:t>
      </w:r>
      <w:r>
        <w:rPr>
          <w:spacing w:val="56"/>
        </w:rPr>
        <w:t xml:space="preserve">  </w:t>
      </w:r>
      <w:r>
        <w:t>оценка</w:t>
      </w:r>
      <w:proofErr w:type="gramEnd"/>
      <w:r>
        <w:t>.</w:t>
      </w:r>
      <w:r>
        <w:rPr>
          <w:spacing w:val="55"/>
        </w:rPr>
        <w:t xml:space="preserve">  </w:t>
      </w:r>
      <w:proofErr w:type="gramStart"/>
      <w:r>
        <w:t>Нравственность</w:t>
      </w:r>
      <w:r>
        <w:rPr>
          <w:spacing w:val="55"/>
        </w:rPr>
        <w:t xml:space="preserve">  </w:t>
      </w:r>
      <w:r>
        <w:t>как</w:t>
      </w:r>
      <w:proofErr w:type="gramEnd"/>
      <w:r>
        <w:rPr>
          <w:spacing w:val="56"/>
        </w:rPr>
        <w:t xml:space="preserve">  </w:t>
      </w:r>
      <w:r>
        <w:t>область</w:t>
      </w:r>
      <w:r>
        <w:rPr>
          <w:spacing w:val="55"/>
        </w:rPr>
        <w:t xml:space="preserve">  </w:t>
      </w:r>
      <w:r>
        <w:t>индивидуально</w:t>
      </w:r>
      <w:r>
        <w:rPr>
          <w:spacing w:val="56"/>
        </w:rPr>
        <w:t xml:space="preserve">  </w:t>
      </w:r>
      <w:r>
        <w:rPr>
          <w:spacing w:val="-2"/>
        </w:rPr>
        <w:t>ответственного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поведения.</w:t>
      </w:r>
    </w:p>
    <w:p w:rsidR="00F85765" w:rsidRDefault="005F66D3">
      <w:pPr>
        <w:pStyle w:val="a3"/>
        <w:ind w:right="564"/>
      </w:pPr>
      <w:r>
        <w:t>Этические нормы как регулятор деятельности социальных институтов и нравственного поведения людей.</w:t>
      </w:r>
    </w:p>
    <w:p w:rsidR="00F85765" w:rsidRDefault="005F66D3">
      <w:pPr>
        <w:pStyle w:val="a3"/>
        <w:ind w:right="564"/>
      </w:pPr>
      <w:r>
        <w:t xml:space="preserve">Особенности профессиональной деятельности по направлениям, связанным с </w:t>
      </w:r>
      <w:r>
        <w:rPr>
          <w:spacing w:val="-2"/>
        </w:rPr>
        <w:t>философией.</w:t>
      </w:r>
    </w:p>
    <w:p w:rsidR="00F85765" w:rsidRDefault="005F66D3">
      <w:pPr>
        <w:pStyle w:val="a5"/>
        <w:numPr>
          <w:ilvl w:val="2"/>
          <w:numId w:val="103"/>
        </w:numPr>
        <w:tabs>
          <w:tab w:val="left" w:pos="2339"/>
        </w:tabs>
        <w:ind w:left="2339" w:hanging="780"/>
        <w:jc w:val="both"/>
        <w:rPr>
          <w:sz w:val="26"/>
        </w:rPr>
      </w:pPr>
      <w:r>
        <w:rPr>
          <w:sz w:val="26"/>
        </w:rPr>
        <w:t>Введение</w:t>
      </w:r>
      <w:r>
        <w:rPr>
          <w:spacing w:val="-2"/>
          <w:sz w:val="26"/>
        </w:rPr>
        <w:t xml:space="preserve"> </w:t>
      </w:r>
      <w:r>
        <w:rPr>
          <w:sz w:val="26"/>
        </w:rPr>
        <w:t>в</w:t>
      </w:r>
      <w:r>
        <w:rPr>
          <w:spacing w:val="-4"/>
          <w:sz w:val="26"/>
        </w:rPr>
        <w:t xml:space="preserve"> </w:t>
      </w:r>
      <w:r>
        <w:rPr>
          <w:sz w:val="26"/>
        </w:rPr>
        <w:t>социальную</w:t>
      </w:r>
      <w:r>
        <w:rPr>
          <w:spacing w:val="-4"/>
          <w:sz w:val="26"/>
        </w:rPr>
        <w:t xml:space="preserve"> </w:t>
      </w:r>
      <w:r>
        <w:rPr>
          <w:spacing w:val="-2"/>
          <w:sz w:val="26"/>
        </w:rPr>
        <w:t>психологию.</w:t>
      </w:r>
    </w:p>
    <w:p w:rsidR="00F85765" w:rsidRDefault="005F66D3">
      <w:pPr>
        <w:pStyle w:val="a3"/>
        <w:spacing w:before="1"/>
        <w:ind w:right="564"/>
      </w:pPr>
      <w:r>
        <w:t xml:space="preserve">Социальная психология в системе </w:t>
      </w:r>
      <w:proofErr w:type="spellStart"/>
      <w:r>
        <w:t>социально­гуманитарного</w:t>
      </w:r>
      <w:proofErr w:type="spellEnd"/>
      <w:r>
        <w:t xml:space="preserve"> знания. Этапы и основные направления развития социальной психологии. Междисциплинарный характер социальной психологии.</w:t>
      </w:r>
    </w:p>
    <w:p w:rsidR="00F85765" w:rsidRDefault="005F66D3">
      <w:pPr>
        <w:pStyle w:val="a3"/>
        <w:spacing w:line="298" w:lineRule="exact"/>
        <w:ind w:left="1559" w:firstLine="0"/>
      </w:pPr>
      <w:r>
        <w:t>Теории</w:t>
      </w:r>
      <w:r>
        <w:rPr>
          <w:spacing w:val="-6"/>
        </w:rPr>
        <w:t xml:space="preserve"> </w:t>
      </w:r>
      <w:r>
        <w:t>социальных</w:t>
      </w:r>
      <w:r>
        <w:rPr>
          <w:spacing w:val="-3"/>
        </w:rPr>
        <w:t xml:space="preserve"> </w:t>
      </w:r>
      <w:r>
        <w:t>отношений.</w:t>
      </w:r>
      <w:r>
        <w:rPr>
          <w:spacing w:val="-3"/>
        </w:rPr>
        <w:t xml:space="preserve"> </w:t>
      </w:r>
      <w:r>
        <w:t>Основные</w:t>
      </w:r>
      <w:r>
        <w:rPr>
          <w:spacing w:val="-3"/>
        </w:rPr>
        <w:t xml:space="preserve"> </w:t>
      </w:r>
      <w:r>
        <w:t>типы</w:t>
      </w:r>
      <w:r>
        <w:rPr>
          <w:spacing w:val="-4"/>
        </w:rPr>
        <w:t xml:space="preserve"> </w:t>
      </w:r>
      <w:r>
        <w:t>социальных</w:t>
      </w:r>
      <w:r>
        <w:rPr>
          <w:spacing w:val="-3"/>
        </w:rPr>
        <w:t xml:space="preserve"> </w:t>
      </w:r>
      <w:r>
        <w:rPr>
          <w:spacing w:val="-2"/>
        </w:rPr>
        <w:t>отношений.</w:t>
      </w:r>
    </w:p>
    <w:p w:rsidR="00F85765" w:rsidRDefault="005F66D3">
      <w:pPr>
        <w:pStyle w:val="a3"/>
        <w:spacing w:before="1"/>
        <w:ind w:right="564"/>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w:t>
      </w:r>
      <w:r>
        <w:rPr>
          <w:spacing w:val="-1"/>
        </w:rPr>
        <w:t xml:space="preserve"> </w:t>
      </w:r>
      <w:r>
        <w:t>поведение. Межличностное взаимодействие как объект социальной психологии.</w:t>
      </w:r>
    </w:p>
    <w:p w:rsidR="00F85765" w:rsidRDefault="005F66D3">
      <w:pPr>
        <w:pStyle w:val="a3"/>
        <w:ind w:right="565"/>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F85765" w:rsidRDefault="005F66D3">
      <w:pPr>
        <w:pStyle w:val="a3"/>
        <w:spacing w:before="1" w:line="298" w:lineRule="exact"/>
        <w:ind w:left="1559" w:firstLine="0"/>
      </w:pPr>
      <w:r>
        <w:t>Малые</w:t>
      </w:r>
      <w:r>
        <w:rPr>
          <w:spacing w:val="-6"/>
        </w:rPr>
        <w:t xml:space="preserve"> </w:t>
      </w:r>
      <w:r>
        <w:t>группы.</w:t>
      </w:r>
      <w:r>
        <w:rPr>
          <w:spacing w:val="-3"/>
        </w:rPr>
        <w:t xml:space="preserve"> </w:t>
      </w:r>
      <w:r>
        <w:t>Динамические</w:t>
      </w:r>
      <w:r>
        <w:rPr>
          <w:spacing w:val="-4"/>
        </w:rPr>
        <w:t xml:space="preserve"> </w:t>
      </w:r>
      <w:r>
        <w:t>процессы</w:t>
      </w:r>
      <w:r>
        <w:rPr>
          <w:spacing w:val="-4"/>
        </w:rPr>
        <w:t xml:space="preserve"> </w:t>
      </w:r>
      <w:r>
        <w:t>в</w:t>
      </w:r>
      <w:r>
        <w:rPr>
          <w:spacing w:val="-4"/>
        </w:rPr>
        <w:t xml:space="preserve"> </w:t>
      </w:r>
      <w:r>
        <w:t>малой</w:t>
      </w:r>
      <w:r>
        <w:rPr>
          <w:spacing w:val="-2"/>
        </w:rPr>
        <w:t xml:space="preserve"> группе.</w:t>
      </w:r>
    </w:p>
    <w:p w:rsidR="00F85765" w:rsidRDefault="005F66D3">
      <w:pPr>
        <w:pStyle w:val="a3"/>
        <w:ind w:right="573"/>
      </w:pPr>
      <w:r>
        <w:t xml:space="preserve">Условные группы. Референтная группа. Интеграция в группах разного уровня </w:t>
      </w:r>
      <w:r>
        <w:rPr>
          <w:spacing w:val="-2"/>
        </w:rPr>
        <w:t>развития.</w:t>
      </w:r>
    </w:p>
    <w:p w:rsidR="00F85765" w:rsidRDefault="005F66D3">
      <w:pPr>
        <w:pStyle w:val="a3"/>
        <w:ind w:right="569"/>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85765" w:rsidRDefault="005F66D3">
      <w:pPr>
        <w:pStyle w:val="a3"/>
        <w:ind w:left="1559" w:right="573" w:firstLine="0"/>
      </w:pPr>
      <w:r>
        <w:t>Антисоциальные группы. Опасность криминальных групп. Агрессивное поведение. Общение</w:t>
      </w:r>
      <w:r>
        <w:rPr>
          <w:spacing w:val="16"/>
        </w:rPr>
        <w:t xml:space="preserve"> </w:t>
      </w:r>
      <w:r>
        <w:t>как</w:t>
      </w:r>
      <w:r>
        <w:rPr>
          <w:spacing w:val="19"/>
        </w:rPr>
        <w:t xml:space="preserve"> </w:t>
      </w:r>
      <w:r>
        <w:t>объект</w:t>
      </w:r>
      <w:r>
        <w:rPr>
          <w:spacing w:val="18"/>
        </w:rPr>
        <w:t xml:space="preserve"> </w:t>
      </w:r>
      <w:proofErr w:type="spellStart"/>
      <w:r>
        <w:t>социально­психологических</w:t>
      </w:r>
      <w:proofErr w:type="spellEnd"/>
      <w:r>
        <w:rPr>
          <w:spacing w:val="19"/>
        </w:rPr>
        <w:t xml:space="preserve"> </w:t>
      </w:r>
      <w:r>
        <w:t>исследований.</w:t>
      </w:r>
      <w:r>
        <w:rPr>
          <w:spacing w:val="19"/>
        </w:rPr>
        <w:t xml:space="preserve"> </w:t>
      </w:r>
      <w:r>
        <w:t>Функции</w:t>
      </w:r>
      <w:r>
        <w:rPr>
          <w:spacing w:val="19"/>
        </w:rPr>
        <w:t xml:space="preserve"> </w:t>
      </w:r>
      <w:r>
        <w:rPr>
          <w:spacing w:val="-2"/>
        </w:rPr>
        <w:t>общения.</w:t>
      </w:r>
    </w:p>
    <w:p w:rsidR="00F85765" w:rsidRDefault="005F66D3">
      <w:pPr>
        <w:pStyle w:val="a3"/>
        <w:ind w:right="569" w:firstLine="0"/>
      </w:pPr>
      <w:r>
        <w:t>Общение как обмен информацией. Общение как взаимодействие. Особенности общения в информационном</w:t>
      </w:r>
      <w:r>
        <w:rPr>
          <w:spacing w:val="-4"/>
        </w:rPr>
        <w:t xml:space="preserve"> </w:t>
      </w:r>
      <w:r>
        <w:t>обществе.</w:t>
      </w:r>
      <w:r>
        <w:rPr>
          <w:spacing w:val="-1"/>
        </w:rPr>
        <w:t xml:space="preserve"> </w:t>
      </w:r>
      <w:r>
        <w:t>Институты</w:t>
      </w:r>
      <w:r>
        <w:rPr>
          <w:spacing w:val="-2"/>
        </w:rPr>
        <w:t xml:space="preserve"> </w:t>
      </w:r>
      <w:r>
        <w:t>коммуникации.</w:t>
      </w:r>
      <w:r>
        <w:rPr>
          <w:spacing w:val="-1"/>
        </w:rPr>
        <w:t xml:space="preserve"> </w:t>
      </w:r>
      <w:r>
        <w:t>Роль</w:t>
      </w:r>
      <w:r>
        <w:rPr>
          <w:spacing w:val="-2"/>
        </w:rPr>
        <w:t xml:space="preserve"> </w:t>
      </w:r>
      <w:r>
        <w:t>социальных</w:t>
      </w:r>
      <w:r>
        <w:rPr>
          <w:spacing w:val="-2"/>
        </w:rPr>
        <w:t xml:space="preserve"> </w:t>
      </w:r>
      <w:r>
        <w:t>сетей</w:t>
      </w:r>
      <w:r>
        <w:rPr>
          <w:spacing w:val="-1"/>
        </w:rPr>
        <w:t xml:space="preserve"> </w:t>
      </w:r>
      <w:r>
        <w:t>в</w:t>
      </w:r>
      <w:r>
        <w:rPr>
          <w:spacing w:val="-2"/>
        </w:rPr>
        <w:t xml:space="preserve"> </w:t>
      </w:r>
      <w:r>
        <w:t>общении. Риски социальных сетей и сетевого общения. Информационная безопасность.</w:t>
      </w:r>
    </w:p>
    <w:p w:rsidR="00F85765" w:rsidRDefault="005F66D3">
      <w:pPr>
        <w:pStyle w:val="a3"/>
        <w:spacing w:before="1" w:line="298" w:lineRule="exact"/>
        <w:ind w:left="1559" w:firstLine="0"/>
      </w:pPr>
      <w:r>
        <w:t>Теории</w:t>
      </w:r>
      <w:r>
        <w:rPr>
          <w:spacing w:val="-3"/>
        </w:rPr>
        <w:t xml:space="preserve"> </w:t>
      </w:r>
      <w:r>
        <w:t>конфликта.</w:t>
      </w:r>
      <w:r>
        <w:rPr>
          <w:spacing w:val="-2"/>
        </w:rPr>
        <w:t xml:space="preserve"> </w:t>
      </w:r>
      <w:r>
        <w:t>Межличностные</w:t>
      </w:r>
      <w:r>
        <w:rPr>
          <w:spacing w:val="-1"/>
        </w:rPr>
        <w:t xml:space="preserve"> </w:t>
      </w:r>
      <w:r>
        <w:t>конфликты</w:t>
      </w:r>
      <w:r>
        <w:rPr>
          <w:spacing w:val="-4"/>
        </w:rPr>
        <w:t xml:space="preserve"> </w:t>
      </w:r>
      <w:r>
        <w:t>и</w:t>
      </w:r>
      <w:r>
        <w:rPr>
          <w:spacing w:val="-2"/>
        </w:rPr>
        <w:t xml:space="preserve"> </w:t>
      </w:r>
      <w:r>
        <w:t>способы</w:t>
      </w:r>
      <w:r>
        <w:rPr>
          <w:spacing w:val="-2"/>
        </w:rPr>
        <w:t xml:space="preserve"> </w:t>
      </w:r>
      <w:r>
        <w:t>их</w:t>
      </w:r>
      <w:r>
        <w:rPr>
          <w:spacing w:val="-1"/>
        </w:rPr>
        <w:t xml:space="preserve"> </w:t>
      </w:r>
      <w:r>
        <w:rPr>
          <w:spacing w:val="-2"/>
        </w:rPr>
        <w:t>разрешения.</w:t>
      </w:r>
    </w:p>
    <w:p w:rsidR="00F85765" w:rsidRDefault="005F66D3">
      <w:pPr>
        <w:pStyle w:val="a3"/>
        <w:spacing w:line="298" w:lineRule="exact"/>
        <w:ind w:left="1559" w:firstLine="0"/>
      </w:pPr>
      <w:r>
        <w:t>Особенности</w:t>
      </w:r>
      <w:r>
        <w:rPr>
          <w:spacing w:val="55"/>
          <w:w w:val="150"/>
        </w:rPr>
        <w:t xml:space="preserve">   </w:t>
      </w:r>
      <w:r>
        <w:t>профессиональной</w:t>
      </w:r>
      <w:r>
        <w:rPr>
          <w:spacing w:val="57"/>
          <w:w w:val="150"/>
        </w:rPr>
        <w:t xml:space="preserve">   </w:t>
      </w:r>
      <w:r>
        <w:t>деятельности</w:t>
      </w:r>
      <w:r>
        <w:rPr>
          <w:spacing w:val="57"/>
          <w:w w:val="150"/>
        </w:rPr>
        <w:t xml:space="preserve">   </w:t>
      </w:r>
      <w:r>
        <w:t>социального</w:t>
      </w:r>
      <w:r>
        <w:rPr>
          <w:spacing w:val="56"/>
          <w:w w:val="150"/>
        </w:rPr>
        <w:t xml:space="preserve">   </w:t>
      </w:r>
      <w:r>
        <w:rPr>
          <w:spacing w:val="-2"/>
        </w:rPr>
        <w:t>психолога.</w:t>
      </w:r>
    </w:p>
    <w:p w:rsidR="00F85765" w:rsidRDefault="005F66D3">
      <w:pPr>
        <w:pStyle w:val="a3"/>
        <w:spacing w:before="1" w:line="299" w:lineRule="exact"/>
        <w:ind w:firstLine="0"/>
      </w:pPr>
      <w:r>
        <w:t>Психологическое</w:t>
      </w:r>
      <w:r>
        <w:rPr>
          <w:spacing w:val="-3"/>
        </w:rPr>
        <w:t xml:space="preserve"> </w:t>
      </w:r>
      <w:r>
        <w:rPr>
          <w:spacing w:val="-2"/>
        </w:rPr>
        <w:t>образование.</w:t>
      </w:r>
    </w:p>
    <w:p w:rsidR="00F85765" w:rsidRDefault="005F66D3">
      <w:pPr>
        <w:pStyle w:val="a5"/>
        <w:numPr>
          <w:ilvl w:val="2"/>
          <w:numId w:val="103"/>
        </w:numPr>
        <w:tabs>
          <w:tab w:val="left" w:pos="2339"/>
        </w:tabs>
        <w:spacing w:line="299" w:lineRule="exact"/>
        <w:ind w:left="2339" w:hanging="780"/>
        <w:jc w:val="both"/>
        <w:rPr>
          <w:sz w:val="26"/>
        </w:rPr>
      </w:pPr>
      <w:r>
        <w:rPr>
          <w:sz w:val="26"/>
        </w:rPr>
        <w:t>Введение</w:t>
      </w:r>
      <w:r>
        <w:rPr>
          <w:spacing w:val="-2"/>
          <w:sz w:val="26"/>
        </w:rPr>
        <w:t xml:space="preserve"> </w:t>
      </w:r>
      <w:r>
        <w:rPr>
          <w:sz w:val="26"/>
        </w:rPr>
        <w:t>в</w:t>
      </w:r>
      <w:r>
        <w:rPr>
          <w:spacing w:val="-5"/>
          <w:sz w:val="26"/>
        </w:rPr>
        <w:t xml:space="preserve"> </w:t>
      </w:r>
      <w:r>
        <w:rPr>
          <w:sz w:val="26"/>
        </w:rPr>
        <w:t>экономическую</w:t>
      </w:r>
      <w:r>
        <w:rPr>
          <w:spacing w:val="-4"/>
          <w:sz w:val="26"/>
        </w:rPr>
        <w:t xml:space="preserve"> </w:t>
      </w:r>
      <w:r>
        <w:rPr>
          <w:spacing w:val="-2"/>
          <w:sz w:val="26"/>
        </w:rPr>
        <w:t>науку.</w:t>
      </w:r>
    </w:p>
    <w:p w:rsidR="00F85765" w:rsidRDefault="005F66D3">
      <w:pPr>
        <w:pStyle w:val="a3"/>
        <w:spacing w:before="1"/>
        <w:ind w:right="571"/>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w:t>
      </w:r>
      <w:r>
        <w:rPr>
          <w:spacing w:val="40"/>
        </w:rPr>
        <w:t xml:space="preserve"> </w:t>
      </w:r>
      <w:r>
        <w:t>обществе. Предмет и методы экономической науки. Ограниченность ресурсов. Экономический выбор. Экономическая эффективность.</w:t>
      </w:r>
    </w:p>
    <w:p w:rsidR="00F85765" w:rsidRDefault="005F66D3">
      <w:pPr>
        <w:pStyle w:val="a3"/>
        <w:ind w:right="567"/>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85765" w:rsidRDefault="005F66D3">
      <w:pPr>
        <w:pStyle w:val="a3"/>
        <w:ind w:right="569"/>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6"/>
      </w:pPr>
      <w:r>
        <w:lastRenderedPageBreak/>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proofErr w:type="spellStart"/>
      <w:r>
        <w:t>Гиффена</w:t>
      </w:r>
      <w:proofErr w:type="spellEnd"/>
      <w:r>
        <w:t xml:space="preserve"> и эффект </w:t>
      </w:r>
      <w:proofErr w:type="spellStart"/>
      <w:r>
        <w:t>Веблена</w:t>
      </w:r>
      <w:proofErr w:type="spellEnd"/>
      <w:r>
        <w:t>. Рыночное равновесие, равновесная цена.</w:t>
      </w:r>
    </w:p>
    <w:p w:rsidR="00F85765" w:rsidRDefault="005F66D3">
      <w:pPr>
        <w:pStyle w:val="a3"/>
        <w:ind w:right="570"/>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85765" w:rsidRDefault="005F66D3">
      <w:pPr>
        <w:pStyle w:val="a3"/>
        <w:spacing w:before="1"/>
        <w:ind w:right="563"/>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F85765" w:rsidRDefault="005F66D3">
      <w:pPr>
        <w:pStyle w:val="a3"/>
        <w:ind w:right="570"/>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w:t>
      </w:r>
      <w:r>
        <w:rPr>
          <w:spacing w:val="40"/>
        </w:rPr>
        <w:t xml:space="preserve"> </w:t>
      </w:r>
      <w:r>
        <w:t>в Российской Федерации.</w:t>
      </w:r>
    </w:p>
    <w:p w:rsidR="00F85765" w:rsidRDefault="005F66D3">
      <w:pPr>
        <w:pStyle w:val="a3"/>
        <w:ind w:right="567"/>
      </w:pPr>
      <w:r>
        <w:t xml:space="preserve">Институт предпринимательства и его роль в экономике. Виды и мотивы предпринимательской деятельности. </w:t>
      </w:r>
      <w:proofErr w:type="spellStart"/>
      <w:r>
        <w:t>Организационно­правовые</w:t>
      </w:r>
      <w:proofErr w:type="spellEnd"/>
      <w:r>
        <w:t xml:space="preserve">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F85765" w:rsidRDefault="005F66D3">
      <w:pPr>
        <w:pStyle w:val="a3"/>
        <w:ind w:right="564"/>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w:t>
      </w:r>
      <w:r>
        <w:rPr>
          <w:spacing w:val="40"/>
        </w:rPr>
        <w:t xml:space="preserve"> </w:t>
      </w:r>
      <w:r>
        <w:t>средние и предельные издержки). Предельные издержки и предельная выручка фирмы. Эффект масштаба производства. Амортизационные отчисления. Альтернативная</w:t>
      </w:r>
      <w:r>
        <w:rPr>
          <w:spacing w:val="40"/>
        </w:rPr>
        <w:t xml:space="preserve"> </w:t>
      </w:r>
      <w:r>
        <w:t>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F85765" w:rsidRDefault="005F66D3">
      <w:pPr>
        <w:pStyle w:val="a3"/>
        <w:spacing w:before="1"/>
        <w:ind w:right="564"/>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w:t>
      </w:r>
      <w:proofErr w:type="spellStart"/>
      <w:r>
        <w:t>Денежно­кредитная</w:t>
      </w:r>
      <w:proofErr w:type="spellEnd"/>
      <w:r>
        <w:t xml:space="preserve"> политика Банка России. Инфляция: причины, виды, </w:t>
      </w:r>
      <w:proofErr w:type="spellStart"/>
      <w:r>
        <w:t>социально­экономические</w:t>
      </w:r>
      <w:proofErr w:type="spellEnd"/>
      <w:r>
        <w:rPr>
          <w:spacing w:val="40"/>
        </w:rPr>
        <w:t xml:space="preserve"> </w:t>
      </w:r>
      <w:r>
        <w:t>последствия. Антиинфляционная политика в Российской Федерации.</w:t>
      </w:r>
    </w:p>
    <w:p w:rsidR="00F85765" w:rsidRDefault="005F66D3">
      <w:pPr>
        <w:pStyle w:val="a3"/>
        <w:ind w:right="568"/>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t>Исключаемость</w:t>
      </w:r>
      <w:proofErr w:type="spellEnd"/>
      <w: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85765" w:rsidRDefault="005F66D3">
      <w:pPr>
        <w:pStyle w:val="a3"/>
        <w:ind w:right="568"/>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85765" w:rsidRDefault="005F66D3">
      <w:pPr>
        <w:pStyle w:val="a3"/>
        <w:ind w:left="1559" w:firstLine="0"/>
      </w:pPr>
      <w:r>
        <w:t>Экономический</w:t>
      </w:r>
      <w:r>
        <w:rPr>
          <w:spacing w:val="58"/>
          <w:w w:val="150"/>
        </w:rPr>
        <w:t xml:space="preserve">   </w:t>
      </w:r>
      <w:r>
        <w:t>рост.</w:t>
      </w:r>
      <w:r>
        <w:rPr>
          <w:spacing w:val="59"/>
          <w:w w:val="150"/>
        </w:rPr>
        <w:t xml:space="preserve">   </w:t>
      </w:r>
      <w:r>
        <w:t>Измерение</w:t>
      </w:r>
      <w:r>
        <w:rPr>
          <w:spacing w:val="60"/>
          <w:w w:val="150"/>
        </w:rPr>
        <w:t xml:space="preserve">   </w:t>
      </w:r>
      <w:r>
        <w:t>экономического</w:t>
      </w:r>
      <w:r>
        <w:rPr>
          <w:spacing w:val="59"/>
          <w:w w:val="150"/>
        </w:rPr>
        <w:t xml:space="preserve">   </w:t>
      </w:r>
      <w:r>
        <w:t>роста.</w:t>
      </w:r>
      <w:r>
        <w:rPr>
          <w:spacing w:val="60"/>
          <w:w w:val="150"/>
        </w:rPr>
        <w:t xml:space="preserve">   </w:t>
      </w:r>
      <w:r>
        <w:rPr>
          <w:spacing w:val="-2"/>
        </w:rPr>
        <w:t>Основные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6" w:firstLine="0"/>
      </w:pPr>
      <w:r>
        <w:lastRenderedPageBreak/>
        <w:t>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F85765" w:rsidRDefault="005F66D3">
      <w:pPr>
        <w:pStyle w:val="a3"/>
        <w:ind w:right="570"/>
      </w:pPr>
      <w:r>
        <w:t>Мировая экономика. Международное разделение труда. Внешняя торговля. Сравнительные</w:t>
      </w:r>
      <w:r>
        <w:rPr>
          <w:spacing w:val="-5"/>
        </w:rPr>
        <w:t xml:space="preserve"> </w:t>
      </w:r>
      <w:r>
        <w:t>преимущества</w:t>
      </w:r>
      <w:r>
        <w:rPr>
          <w:spacing w:val="-5"/>
        </w:rPr>
        <w:t xml:space="preserve"> </w:t>
      </w:r>
      <w:r>
        <w:t>в</w:t>
      </w:r>
      <w:r>
        <w:rPr>
          <w:spacing w:val="-7"/>
        </w:rPr>
        <w:t xml:space="preserve"> </w:t>
      </w:r>
      <w:r>
        <w:t>международной</w:t>
      </w:r>
      <w:r>
        <w:rPr>
          <w:spacing w:val="-5"/>
        </w:rPr>
        <w:t xml:space="preserve"> </w:t>
      </w:r>
      <w:r>
        <w:t>торговле.</w:t>
      </w:r>
      <w:r>
        <w:rPr>
          <w:spacing w:val="-5"/>
        </w:rPr>
        <w:t xml:space="preserve"> </w:t>
      </w:r>
      <w:r>
        <w:t>Государственное</w:t>
      </w:r>
      <w:r>
        <w:rPr>
          <w:spacing w:val="-5"/>
        </w:rPr>
        <w:t xml:space="preserve"> </w:t>
      </w:r>
      <w:r>
        <w:t>регулирование внешней торговли. Экспорт и импорт товаров и услуг. Квотирование. Международные расчёты. Платёжный баланс. Валютный рынок.</w:t>
      </w:r>
    </w:p>
    <w:p w:rsidR="00F85765" w:rsidRDefault="005F66D3">
      <w:pPr>
        <w:pStyle w:val="a3"/>
        <w:ind w:right="570"/>
      </w:pPr>
      <w:r>
        <w:t>Возможности применения экономических знаний. Особенности профессиональной деятельности в экономической сфере.</w:t>
      </w:r>
    </w:p>
    <w:p w:rsidR="00F85765" w:rsidRDefault="005F66D3">
      <w:pPr>
        <w:pStyle w:val="a5"/>
        <w:numPr>
          <w:ilvl w:val="1"/>
          <w:numId w:val="103"/>
        </w:numPr>
        <w:tabs>
          <w:tab w:val="left" w:pos="2144"/>
        </w:tabs>
        <w:ind w:right="565" w:firstLine="708"/>
        <w:jc w:val="both"/>
        <w:rPr>
          <w:sz w:val="26"/>
        </w:rPr>
      </w:pPr>
      <w:r>
        <w:rPr>
          <w:sz w:val="26"/>
        </w:rPr>
        <w:t>Содержание</w:t>
      </w:r>
      <w:r>
        <w:rPr>
          <w:spacing w:val="-4"/>
          <w:sz w:val="26"/>
        </w:rPr>
        <w:t xml:space="preserve"> </w:t>
      </w:r>
      <w:r>
        <w:rPr>
          <w:sz w:val="26"/>
        </w:rPr>
        <w:t>обучения</w:t>
      </w:r>
      <w:r>
        <w:rPr>
          <w:spacing w:val="-3"/>
          <w:sz w:val="26"/>
        </w:rPr>
        <w:t xml:space="preserve"> </w:t>
      </w:r>
      <w:r>
        <w:rPr>
          <w:sz w:val="26"/>
        </w:rPr>
        <w:t>в</w:t>
      </w:r>
      <w:r>
        <w:rPr>
          <w:spacing w:val="-5"/>
          <w:sz w:val="26"/>
        </w:rPr>
        <w:t xml:space="preserve"> </w:t>
      </w:r>
      <w:r>
        <w:rPr>
          <w:sz w:val="26"/>
        </w:rPr>
        <w:t>11</w:t>
      </w:r>
      <w:r>
        <w:rPr>
          <w:spacing w:val="-3"/>
          <w:sz w:val="26"/>
        </w:rPr>
        <w:t xml:space="preserve"> </w:t>
      </w:r>
      <w:r>
        <w:rPr>
          <w:sz w:val="26"/>
        </w:rPr>
        <w:t>классе</w:t>
      </w:r>
      <w:r>
        <w:rPr>
          <w:spacing w:val="-3"/>
          <w:sz w:val="26"/>
        </w:rPr>
        <w:t xml:space="preserve"> </w:t>
      </w:r>
      <w:r>
        <w:rPr>
          <w:sz w:val="26"/>
        </w:rPr>
        <w:t>Последовательность</w:t>
      </w:r>
      <w:r>
        <w:rPr>
          <w:spacing w:val="-4"/>
          <w:sz w:val="26"/>
        </w:rPr>
        <w:t xml:space="preserve"> </w:t>
      </w:r>
      <w:r>
        <w:rPr>
          <w:sz w:val="26"/>
        </w:rPr>
        <w:t>изучения тем</w:t>
      </w:r>
      <w:r>
        <w:rPr>
          <w:spacing w:val="-4"/>
          <w:sz w:val="26"/>
        </w:rPr>
        <w:t xml:space="preserve"> </w:t>
      </w:r>
      <w:r>
        <w:rPr>
          <w:sz w:val="26"/>
        </w:rPr>
        <w:t>в</w:t>
      </w:r>
      <w:r>
        <w:rPr>
          <w:spacing w:val="-5"/>
          <w:sz w:val="26"/>
        </w:rPr>
        <w:t xml:space="preserve"> </w:t>
      </w:r>
      <w:r>
        <w:rPr>
          <w:sz w:val="26"/>
        </w:rPr>
        <w:t>пределах одного раздела может варьироваться.</w:t>
      </w:r>
    </w:p>
    <w:p w:rsidR="00F85765" w:rsidRDefault="005F66D3">
      <w:pPr>
        <w:pStyle w:val="a5"/>
        <w:numPr>
          <w:ilvl w:val="2"/>
          <w:numId w:val="103"/>
        </w:numPr>
        <w:tabs>
          <w:tab w:val="left" w:pos="2339"/>
        </w:tabs>
        <w:ind w:left="2339" w:hanging="780"/>
        <w:jc w:val="both"/>
        <w:rPr>
          <w:sz w:val="26"/>
        </w:rPr>
      </w:pPr>
      <w:r>
        <w:rPr>
          <w:sz w:val="26"/>
        </w:rPr>
        <w:t>Введение</w:t>
      </w:r>
      <w:r>
        <w:rPr>
          <w:spacing w:val="-2"/>
          <w:sz w:val="26"/>
        </w:rPr>
        <w:t xml:space="preserve"> </w:t>
      </w:r>
      <w:r>
        <w:rPr>
          <w:sz w:val="26"/>
        </w:rPr>
        <w:t>в</w:t>
      </w:r>
      <w:r>
        <w:rPr>
          <w:spacing w:val="-3"/>
          <w:sz w:val="26"/>
        </w:rPr>
        <w:t xml:space="preserve"> </w:t>
      </w:r>
      <w:r>
        <w:rPr>
          <w:spacing w:val="-2"/>
          <w:sz w:val="26"/>
        </w:rPr>
        <w:t>социологию.</w:t>
      </w:r>
    </w:p>
    <w:p w:rsidR="00F85765" w:rsidRDefault="005F66D3">
      <w:pPr>
        <w:pStyle w:val="a3"/>
        <w:spacing w:before="1"/>
        <w:ind w:right="566"/>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F85765" w:rsidRDefault="005F66D3">
      <w:pPr>
        <w:pStyle w:val="a3"/>
        <w:ind w:right="568"/>
      </w:pPr>
      <w:r>
        <w:t>Социальное</w:t>
      </w:r>
      <w:r>
        <w:rPr>
          <w:spacing w:val="-3"/>
        </w:rPr>
        <w:t xml:space="preserve"> </w:t>
      </w:r>
      <w:r>
        <w:t>взаимодействие</w:t>
      </w:r>
      <w:r>
        <w:rPr>
          <w:spacing w:val="-4"/>
        </w:rPr>
        <w:t xml:space="preserve"> </w:t>
      </w:r>
      <w:r>
        <w:t>и</w:t>
      </w:r>
      <w:r>
        <w:rPr>
          <w:spacing w:val="-3"/>
        </w:rPr>
        <w:t xml:space="preserve"> </w:t>
      </w:r>
      <w:r>
        <w:t>общественные</w:t>
      </w:r>
      <w:r>
        <w:rPr>
          <w:spacing w:val="-4"/>
        </w:rPr>
        <w:t xml:space="preserve"> </w:t>
      </w:r>
      <w:r>
        <w:t>отношения.</w:t>
      </w:r>
      <w:r>
        <w:rPr>
          <w:spacing w:val="-3"/>
        </w:rPr>
        <w:t xml:space="preserve"> </w:t>
      </w:r>
      <w:r>
        <w:t>Социальные</w:t>
      </w:r>
      <w:r>
        <w:rPr>
          <w:spacing w:val="-4"/>
        </w:rPr>
        <w:t xml:space="preserve"> </w:t>
      </w:r>
      <w:r>
        <w:t>субъекты</w:t>
      </w:r>
      <w:r>
        <w:rPr>
          <w:spacing w:val="-4"/>
        </w:rPr>
        <w:t xml:space="preserve"> </w:t>
      </w:r>
      <w:r>
        <w:t>и</w:t>
      </w:r>
      <w:r>
        <w:rPr>
          <w:spacing w:val="-3"/>
        </w:rPr>
        <w:t xml:space="preserve"> </w:t>
      </w:r>
      <w:r>
        <w:t>их многообразие. Социальные общности и группы. Виды социальных групп.</w:t>
      </w:r>
    </w:p>
    <w:p w:rsidR="00F85765" w:rsidRDefault="005F66D3">
      <w:pPr>
        <w:pStyle w:val="a3"/>
        <w:ind w:right="564"/>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85765" w:rsidRDefault="005F66D3">
      <w:pPr>
        <w:pStyle w:val="a3"/>
        <w:ind w:right="564"/>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85765" w:rsidRDefault="005F66D3">
      <w:pPr>
        <w:pStyle w:val="a3"/>
        <w:spacing w:before="1"/>
        <w:ind w:right="565"/>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F85765" w:rsidRDefault="005F66D3">
      <w:pPr>
        <w:pStyle w:val="a3"/>
        <w:ind w:right="571"/>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85765" w:rsidRDefault="005F66D3">
      <w:pPr>
        <w:pStyle w:val="a3"/>
        <w:ind w:right="564"/>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85765" w:rsidRDefault="005F66D3">
      <w:pPr>
        <w:pStyle w:val="a3"/>
        <w:ind w:right="563"/>
      </w:pPr>
      <w:r>
        <w:t>Религия как социальный институт. Роль религии в жизни общества и человека. Мировые и национальные религии.</w:t>
      </w:r>
      <w:r>
        <w:rPr>
          <w:spacing w:val="-2"/>
        </w:rPr>
        <w:t xml:space="preserve"> </w:t>
      </w:r>
      <w:r>
        <w:t xml:space="preserve">Религиозные объединения и организации в Российской Федерации. Принцип свободы совести и его конституционные основы в Российской </w:t>
      </w:r>
      <w:r>
        <w:rPr>
          <w:spacing w:val="-2"/>
        </w:rPr>
        <w:t>Федерации.</w:t>
      </w:r>
    </w:p>
    <w:p w:rsidR="00F85765" w:rsidRDefault="005F66D3">
      <w:pPr>
        <w:pStyle w:val="a3"/>
        <w:ind w:right="574"/>
      </w:pPr>
      <w:r>
        <w:t>Социализация личности, её этапы. Социальное поведение. Социальный статус и социальная роль. Социальные роли в юношеском возрасте.</w:t>
      </w:r>
    </w:p>
    <w:p w:rsidR="00F85765" w:rsidRDefault="005F66D3">
      <w:pPr>
        <w:pStyle w:val="a3"/>
        <w:ind w:right="562"/>
      </w:pPr>
      <w:proofErr w:type="spellStart"/>
      <w:r>
        <w:t>Статусно</w:t>
      </w:r>
      <w:proofErr w:type="spellEnd"/>
      <w:r>
        <w:t>-ролевые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w:t>
      </w:r>
      <w:proofErr w:type="gramStart"/>
      <w:r>
        <w:t>межнациональные)</w:t>
      </w:r>
      <w:r>
        <w:rPr>
          <w:spacing w:val="70"/>
        </w:rPr>
        <w:t xml:space="preserve">  </w:t>
      </w:r>
      <w:r>
        <w:t>конфликты</w:t>
      </w:r>
      <w:proofErr w:type="gramEnd"/>
      <w:r>
        <w:t>.</w:t>
      </w:r>
      <w:r>
        <w:rPr>
          <w:spacing w:val="69"/>
        </w:rPr>
        <w:t xml:space="preserve">  </w:t>
      </w:r>
      <w:proofErr w:type="gramStart"/>
      <w:r>
        <w:t>Причины</w:t>
      </w:r>
      <w:r>
        <w:rPr>
          <w:spacing w:val="68"/>
        </w:rPr>
        <w:t xml:space="preserve">  </w:t>
      </w:r>
      <w:r>
        <w:t>социальных</w:t>
      </w:r>
      <w:proofErr w:type="gramEnd"/>
      <w:r>
        <w:rPr>
          <w:spacing w:val="70"/>
        </w:rPr>
        <w:t xml:space="preserve">  </w:t>
      </w:r>
      <w:r>
        <w:t>конфликтов.</w:t>
      </w:r>
      <w:r>
        <w:rPr>
          <w:spacing w:val="71"/>
        </w:rPr>
        <w:t xml:space="preserve">  </w:t>
      </w:r>
      <w:proofErr w:type="gramStart"/>
      <w:r>
        <w:t>Способы</w:t>
      </w:r>
      <w:r>
        <w:rPr>
          <w:spacing w:val="70"/>
        </w:rPr>
        <w:t xml:space="preserve">  </w:t>
      </w:r>
      <w:r>
        <w:rPr>
          <w:spacing w:val="-5"/>
        </w:rPr>
        <w:t>их</w:t>
      </w:r>
      <w:proofErr w:type="gramEnd"/>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разрешения.</w:t>
      </w:r>
    </w:p>
    <w:p w:rsidR="00F85765" w:rsidRDefault="005F66D3">
      <w:pPr>
        <w:pStyle w:val="a3"/>
        <w:ind w:right="564"/>
        <w:jc w:val="right"/>
      </w:pPr>
      <w:r>
        <w:t>Социальный контроль. Социальные ценности и нормы. Отклоняющееся поведение, его</w:t>
      </w:r>
      <w:r>
        <w:rPr>
          <w:spacing w:val="-4"/>
        </w:rPr>
        <w:t xml:space="preserve"> </w:t>
      </w:r>
      <w:r>
        <w:t>формы</w:t>
      </w:r>
      <w:r>
        <w:rPr>
          <w:spacing w:val="-3"/>
        </w:rPr>
        <w:t xml:space="preserve"> </w:t>
      </w:r>
      <w:r>
        <w:t>и</w:t>
      </w:r>
      <w:r>
        <w:rPr>
          <w:spacing w:val="-2"/>
        </w:rPr>
        <w:t xml:space="preserve"> </w:t>
      </w:r>
      <w:r>
        <w:t>проявления.</w:t>
      </w:r>
      <w:r>
        <w:rPr>
          <w:spacing w:val="-3"/>
        </w:rPr>
        <w:t xml:space="preserve"> </w:t>
      </w:r>
      <w:r>
        <w:t>Конформизм</w:t>
      </w:r>
      <w:r>
        <w:rPr>
          <w:spacing w:val="-4"/>
        </w:rPr>
        <w:t xml:space="preserve"> </w:t>
      </w:r>
      <w:r>
        <w:t>и</w:t>
      </w:r>
      <w:r>
        <w:rPr>
          <w:spacing w:val="-2"/>
        </w:rPr>
        <w:t xml:space="preserve"> </w:t>
      </w:r>
      <w:r>
        <w:t>девиантное</w:t>
      </w:r>
      <w:r>
        <w:rPr>
          <w:spacing w:val="-7"/>
        </w:rPr>
        <w:t xml:space="preserve"> </w:t>
      </w:r>
      <w:r>
        <w:t>поведение:</w:t>
      </w:r>
      <w:r>
        <w:rPr>
          <w:spacing w:val="-2"/>
        </w:rPr>
        <w:t xml:space="preserve"> </w:t>
      </w:r>
      <w:r>
        <w:t>последствия</w:t>
      </w:r>
      <w:r>
        <w:rPr>
          <w:spacing w:val="-2"/>
        </w:rPr>
        <w:t xml:space="preserve"> </w:t>
      </w:r>
      <w:r>
        <w:t>для</w:t>
      </w:r>
      <w:r>
        <w:rPr>
          <w:spacing w:val="-4"/>
        </w:rPr>
        <w:t xml:space="preserve"> </w:t>
      </w:r>
      <w:r>
        <w:rPr>
          <w:spacing w:val="-2"/>
        </w:rPr>
        <w:t>общества.</w:t>
      </w:r>
    </w:p>
    <w:p w:rsidR="00F85765" w:rsidRDefault="005F66D3">
      <w:pPr>
        <w:pStyle w:val="a3"/>
        <w:ind w:right="571"/>
      </w:pPr>
      <w:r>
        <w:t xml:space="preserve">Особенности профессиональной деятельности социолога. Социологическое </w:t>
      </w:r>
      <w:r>
        <w:rPr>
          <w:spacing w:val="-2"/>
        </w:rPr>
        <w:t>образование.</w:t>
      </w:r>
    </w:p>
    <w:p w:rsidR="00F85765" w:rsidRDefault="005F66D3">
      <w:pPr>
        <w:pStyle w:val="a5"/>
        <w:numPr>
          <w:ilvl w:val="2"/>
          <w:numId w:val="103"/>
        </w:numPr>
        <w:tabs>
          <w:tab w:val="left" w:pos="2339"/>
        </w:tabs>
        <w:ind w:left="2339" w:hanging="780"/>
        <w:jc w:val="both"/>
        <w:rPr>
          <w:sz w:val="26"/>
        </w:rPr>
      </w:pPr>
      <w:r>
        <w:rPr>
          <w:sz w:val="26"/>
        </w:rPr>
        <w:t>Введение</w:t>
      </w:r>
      <w:r>
        <w:rPr>
          <w:spacing w:val="-4"/>
          <w:sz w:val="26"/>
        </w:rPr>
        <w:t xml:space="preserve"> </w:t>
      </w:r>
      <w:r>
        <w:rPr>
          <w:sz w:val="26"/>
        </w:rPr>
        <w:t>в</w:t>
      </w:r>
      <w:r>
        <w:rPr>
          <w:spacing w:val="-3"/>
          <w:sz w:val="26"/>
        </w:rPr>
        <w:t xml:space="preserve"> </w:t>
      </w:r>
      <w:r>
        <w:rPr>
          <w:spacing w:val="-2"/>
          <w:sz w:val="26"/>
        </w:rPr>
        <w:t>политологию.</w:t>
      </w:r>
    </w:p>
    <w:p w:rsidR="00F85765" w:rsidRDefault="005F66D3">
      <w:pPr>
        <w:pStyle w:val="a3"/>
        <w:spacing w:before="1"/>
        <w:ind w:left="1559" w:right="572" w:firstLine="0"/>
      </w:pPr>
      <w:r>
        <w:t xml:space="preserve">Политология в системе общественных наук, её структура, функции и методы. </w:t>
      </w:r>
      <w:proofErr w:type="gramStart"/>
      <w:r>
        <w:t>Политика</w:t>
      </w:r>
      <w:r>
        <w:rPr>
          <w:spacing w:val="57"/>
        </w:rPr>
        <w:t xml:space="preserve">  </w:t>
      </w:r>
      <w:r>
        <w:t>как</w:t>
      </w:r>
      <w:proofErr w:type="gramEnd"/>
      <w:r>
        <w:rPr>
          <w:spacing w:val="58"/>
        </w:rPr>
        <w:t xml:space="preserve">  </w:t>
      </w:r>
      <w:r>
        <w:t>общественное</w:t>
      </w:r>
      <w:r>
        <w:rPr>
          <w:spacing w:val="58"/>
        </w:rPr>
        <w:t xml:space="preserve">  </w:t>
      </w:r>
      <w:r>
        <w:t>явление.</w:t>
      </w:r>
      <w:r>
        <w:rPr>
          <w:spacing w:val="59"/>
        </w:rPr>
        <w:t xml:space="preserve">  </w:t>
      </w:r>
      <w:proofErr w:type="gramStart"/>
      <w:r>
        <w:t>Политические</w:t>
      </w:r>
      <w:r>
        <w:rPr>
          <w:spacing w:val="58"/>
        </w:rPr>
        <w:t xml:space="preserve">  </w:t>
      </w:r>
      <w:r>
        <w:t>отношения</w:t>
      </w:r>
      <w:proofErr w:type="gramEnd"/>
      <w:r>
        <w:t>,</w:t>
      </w:r>
      <w:r>
        <w:rPr>
          <w:spacing w:val="58"/>
        </w:rPr>
        <w:t xml:space="preserve">  </w:t>
      </w:r>
      <w:r>
        <w:t>их</w:t>
      </w:r>
      <w:r>
        <w:rPr>
          <w:spacing w:val="58"/>
        </w:rPr>
        <w:t xml:space="preserve">  </w:t>
      </w:r>
      <w:r>
        <w:rPr>
          <w:spacing w:val="-2"/>
        </w:rPr>
        <w:t>виды.</w:t>
      </w:r>
    </w:p>
    <w:p w:rsidR="00F85765" w:rsidRDefault="005F66D3">
      <w:pPr>
        <w:pStyle w:val="a3"/>
        <w:ind w:right="572" w:firstLine="0"/>
      </w:pPr>
      <w:r>
        <w:t xml:space="preserve">Политический конфликт, пути его урегулирования. Политика и мораль. Роль личности в </w:t>
      </w:r>
      <w:r>
        <w:rPr>
          <w:spacing w:val="-2"/>
        </w:rPr>
        <w:t>политике.</w:t>
      </w:r>
    </w:p>
    <w:p w:rsidR="00F85765" w:rsidRDefault="005F66D3">
      <w:pPr>
        <w:pStyle w:val="a3"/>
        <w:ind w:right="564"/>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85765" w:rsidRDefault="005F66D3">
      <w:pPr>
        <w:pStyle w:val="a3"/>
        <w:ind w:right="566"/>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85765" w:rsidRDefault="005F66D3">
      <w:pPr>
        <w:pStyle w:val="a3"/>
        <w:spacing w:before="1"/>
        <w:ind w:right="569"/>
      </w:pPr>
      <w:r>
        <w:t xml:space="preserve">Место государства в политической системе общества. Понятие формы государства. Формы правления. </w:t>
      </w:r>
      <w:proofErr w:type="spellStart"/>
      <w:r>
        <w:t>Государственно­территориальное</w:t>
      </w:r>
      <w:proofErr w:type="spellEnd"/>
      <w:r>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rsidR="00F85765" w:rsidRDefault="005F66D3">
      <w:pPr>
        <w:pStyle w:val="a3"/>
        <w:spacing w:line="298" w:lineRule="exact"/>
        <w:ind w:left="1559" w:firstLine="0"/>
      </w:pPr>
      <w:r>
        <w:t>Институты</w:t>
      </w:r>
      <w:r>
        <w:rPr>
          <w:spacing w:val="-6"/>
        </w:rPr>
        <w:t xml:space="preserve"> </w:t>
      </w:r>
      <w:r>
        <w:t>государственной</w:t>
      </w:r>
      <w:r>
        <w:rPr>
          <w:spacing w:val="-3"/>
        </w:rPr>
        <w:t xml:space="preserve"> </w:t>
      </w:r>
      <w:r>
        <w:t>власти.</w:t>
      </w:r>
      <w:r>
        <w:rPr>
          <w:spacing w:val="-4"/>
        </w:rPr>
        <w:t xml:space="preserve"> </w:t>
      </w:r>
      <w:r>
        <w:t>Институт</w:t>
      </w:r>
      <w:r>
        <w:rPr>
          <w:spacing w:val="-5"/>
        </w:rPr>
        <w:t xml:space="preserve"> </w:t>
      </w:r>
      <w:r>
        <w:t>главы</w:t>
      </w:r>
      <w:r>
        <w:rPr>
          <w:spacing w:val="-4"/>
        </w:rPr>
        <w:t xml:space="preserve"> </w:t>
      </w:r>
      <w:r>
        <w:rPr>
          <w:spacing w:val="-2"/>
        </w:rPr>
        <w:t>государства.</w:t>
      </w:r>
    </w:p>
    <w:p w:rsidR="00F85765" w:rsidRDefault="005F66D3">
      <w:pPr>
        <w:pStyle w:val="a3"/>
        <w:ind w:right="570"/>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85765" w:rsidRDefault="005F66D3">
      <w:pPr>
        <w:pStyle w:val="a3"/>
        <w:spacing w:before="1" w:line="298" w:lineRule="exact"/>
        <w:ind w:left="1559" w:firstLine="0"/>
      </w:pPr>
      <w:r>
        <w:t>Институт</w:t>
      </w:r>
      <w:r>
        <w:rPr>
          <w:spacing w:val="-5"/>
        </w:rPr>
        <w:t xml:space="preserve"> </w:t>
      </w:r>
      <w:r>
        <w:t>исполнительной</w:t>
      </w:r>
      <w:r>
        <w:rPr>
          <w:spacing w:val="-3"/>
        </w:rPr>
        <w:t xml:space="preserve"> </w:t>
      </w:r>
      <w:r>
        <w:rPr>
          <w:spacing w:val="-2"/>
        </w:rPr>
        <w:t>власти.</w:t>
      </w:r>
    </w:p>
    <w:p w:rsidR="00F85765" w:rsidRDefault="005F66D3">
      <w:pPr>
        <w:pStyle w:val="a3"/>
        <w:spacing w:line="298" w:lineRule="exact"/>
        <w:ind w:left="1559" w:firstLine="0"/>
      </w:pPr>
      <w:r>
        <w:t>Институты</w:t>
      </w:r>
      <w:r>
        <w:rPr>
          <w:spacing w:val="-4"/>
        </w:rPr>
        <w:t xml:space="preserve"> </w:t>
      </w:r>
      <w:r>
        <w:t>судопроизводства</w:t>
      </w:r>
      <w:r>
        <w:rPr>
          <w:spacing w:val="-3"/>
        </w:rPr>
        <w:t xml:space="preserve"> </w:t>
      </w:r>
      <w:r>
        <w:t>и</w:t>
      </w:r>
      <w:r>
        <w:rPr>
          <w:spacing w:val="-4"/>
        </w:rPr>
        <w:t xml:space="preserve"> </w:t>
      </w:r>
      <w:r>
        <w:t>охраны</w:t>
      </w:r>
      <w:r>
        <w:rPr>
          <w:spacing w:val="-3"/>
        </w:rPr>
        <w:t xml:space="preserve"> </w:t>
      </w:r>
      <w:r>
        <w:rPr>
          <w:spacing w:val="-2"/>
        </w:rPr>
        <w:t>правопорядка.</w:t>
      </w:r>
    </w:p>
    <w:p w:rsidR="00F85765" w:rsidRDefault="005F66D3">
      <w:pPr>
        <w:pStyle w:val="a3"/>
        <w:spacing w:before="1"/>
        <w:ind w:right="572"/>
      </w:pPr>
      <w:r>
        <w:t>Институт</w:t>
      </w:r>
      <w:r>
        <w:rPr>
          <w:spacing w:val="-1"/>
        </w:rPr>
        <w:t xml:space="preserve"> </w:t>
      </w:r>
      <w:r>
        <w:t>государственного</w:t>
      </w:r>
      <w:r>
        <w:rPr>
          <w:spacing w:val="-4"/>
        </w:rPr>
        <w:t xml:space="preserve"> </w:t>
      </w:r>
      <w:r>
        <w:t>управления.</w:t>
      </w:r>
      <w:r>
        <w:rPr>
          <w:spacing w:val="-1"/>
        </w:rPr>
        <w:t xml:space="preserve"> </w:t>
      </w:r>
      <w:r>
        <w:t>Основные</w:t>
      </w:r>
      <w:r>
        <w:rPr>
          <w:spacing w:val="-2"/>
        </w:rPr>
        <w:t xml:space="preserve"> </w:t>
      </w:r>
      <w:proofErr w:type="spellStart"/>
      <w:r>
        <w:t>функциии</w:t>
      </w:r>
      <w:proofErr w:type="spellEnd"/>
      <w:r>
        <w:rPr>
          <w:spacing w:val="-1"/>
        </w:rPr>
        <w:t xml:space="preserve"> </w:t>
      </w:r>
      <w:r>
        <w:t>направления</w:t>
      </w:r>
      <w:r>
        <w:rPr>
          <w:spacing w:val="-1"/>
        </w:rPr>
        <w:t xml:space="preserve"> </w:t>
      </w:r>
      <w:r>
        <w:t>политики государства. Понятие бюрократии. Особенности государственной службы.</w:t>
      </w:r>
    </w:p>
    <w:p w:rsidR="00F85765" w:rsidRDefault="005F66D3">
      <w:pPr>
        <w:pStyle w:val="a3"/>
        <w:spacing w:line="298" w:lineRule="exact"/>
        <w:ind w:left="1559" w:firstLine="0"/>
      </w:pPr>
      <w:proofErr w:type="gramStart"/>
      <w:r>
        <w:t>Институты</w:t>
      </w:r>
      <w:r>
        <w:rPr>
          <w:spacing w:val="43"/>
        </w:rPr>
        <w:t xml:space="preserve">  </w:t>
      </w:r>
      <w:r>
        <w:t>представительства</w:t>
      </w:r>
      <w:proofErr w:type="gramEnd"/>
      <w:r>
        <w:rPr>
          <w:spacing w:val="44"/>
        </w:rPr>
        <w:t xml:space="preserve">  </w:t>
      </w:r>
      <w:r>
        <w:t>социальных</w:t>
      </w:r>
      <w:r>
        <w:rPr>
          <w:spacing w:val="44"/>
        </w:rPr>
        <w:t xml:space="preserve">  </w:t>
      </w:r>
      <w:r>
        <w:t>интересов.</w:t>
      </w:r>
      <w:r>
        <w:rPr>
          <w:spacing w:val="44"/>
        </w:rPr>
        <w:t xml:space="preserve">  </w:t>
      </w:r>
      <w:proofErr w:type="gramStart"/>
      <w:r>
        <w:t>Гражданское</w:t>
      </w:r>
      <w:r>
        <w:rPr>
          <w:spacing w:val="45"/>
        </w:rPr>
        <w:t xml:space="preserve">  </w:t>
      </w:r>
      <w:r>
        <w:rPr>
          <w:spacing w:val="-2"/>
        </w:rPr>
        <w:t>общество</w:t>
      </w:r>
      <w:proofErr w:type="gramEnd"/>
      <w:r>
        <w:rPr>
          <w:spacing w:val="-2"/>
        </w:rPr>
        <w:t>.</w:t>
      </w:r>
    </w:p>
    <w:p w:rsidR="00F85765" w:rsidRDefault="005F66D3">
      <w:pPr>
        <w:pStyle w:val="a3"/>
        <w:spacing w:line="298" w:lineRule="exact"/>
        <w:ind w:firstLine="0"/>
      </w:pPr>
      <w:r>
        <w:t>Взаимодействие</w:t>
      </w:r>
      <w:r>
        <w:rPr>
          <w:spacing w:val="-6"/>
        </w:rPr>
        <w:t xml:space="preserve"> </w:t>
      </w:r>
      <w:r>
        <w:t>институтов</w:t>
      </w:r>
      <w:r>
        <w:rPr>
          <w:spacing w:val="-4"/>
        </w:rPr>
        <w:t xml:space="preserve"> </w:t>
      </w:r>
      <w:r>
        <w:t>гражданского</w:t>
      </w:r>
      <w:r>
        <w:rPr>
          <w:spacing w:val="-4"/>
        </w:rPr>
        <w:t xml:space="preserve"> </w:t>
      </w:r>
      <w:r>
        <w:t>общества</w:t>
      </w:r>
      <w:r>
        <w:rPr>
          <w:spacing w:val="-6"/>
        </w:rPr>
        <w:t xml:space="preserve"> </w:t>
      </w:r>
      <w:r>
        <w:t>и</w:t>
      </w:r>
      <w:r>
        <w:rPr>
          <w:spacing w:val="-2"/>
        </w:rPr>
        <w:t xml:space="preserve"> </w:t>
      </w:r>
      <w:r>
        <w:t>публичной</w:t>
      </w:r>
      <w:r>
        <w:rPr>
          <w:spacing w:val="-4"/>
        </w:rPr>
        <w:t xml:space="preserve"> </w:t>
      </w:r>
      <w:r>
        <w:rPr>
          <w:spacing w:val="-2"/>
        </w:rPr>
        <w:t>власти.</w:t>
      </w:r>
    </w:p>
    <w:p w:rsidR="00F85765" w:rsidRDefault="005F66D3">
      <w:pPr>
        <w:pStyle w:val="a3"/>
        <w:spacing w:before="1"/>
        <w:ind w:right="569"/>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F85765" w:rsidRDefault="005F66D3">
      <w:pPr>
        <w:pStyle w:val="a3"/>
        <w:ind w:right="564"/>
      </w:pPr>
      <w:r>
        <w:t>Институт политических партий и общественных организаций. Виды, цели и</w:t>
      </w:r>
      <w:r>
        <w:rPr>
          <w:spacing w:val="40"/>
        </w:rPr>
        <w:t xml:space="preserve"> </w:t>
      </w:r>
      <w:r>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85765" w:rsidRDefault="005F66D3">
      <w:pPr>
        <w:pStyle w:val="a3"/>
        <w:ind w:right="566"/>
      </w:pPr>
      <w: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w:t>
      </w:r>
      <w:r>
        <w:rPr>
          <w:spacing w:val="-2"/>
        </w:rPr>
        <w:t>лидера.</w:t>
      </w:r>
    </w:p>
    <w:p w:rsidR="00F85765" w:rsidRDefault="005F66D3">
      <w:pPr>
        <w:pStyle w:val="a3"/>
        <w:ind w:right="573"/>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85765" w:rsidRDefault="005F66D3">
      <w:pPr>
        <w:pStyle w:val="a3"/>
        <w:ind w:right="574"/>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85765" w:rsidRDefault="005F66D3">
      <w:pPr>
        <w:pStyle w:val="a3"/>
        <w:ind w:right="562"/>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w:t>
      </w:r>
      <w:r>
        <w:rPr>
          <w:spacing w:val="76"/>
          <w:w w:val="150"/>
        </w:rPr>
        <w:t xml:space="preserve"> </w:t>
      </w:r>
      <w:proofErr w:type="gramStart"/>
      <w:r>
        <w:t>массовой</w:t>
      </w:r>
      <w:r>
        <w:rPr>
          <w:spacing w:val="24"/>
        </w:rPr>
        <w:t xml:space="preserve">  </w:t>
      </w:r>
      <w:r>
        <w:t>информации</w:t>
      </w:r>
      <w:proofErr w:type="gramEnd"/>
      <w:r>
        <w:rPr>
          <w:spacing w:val="77"/>
          <w:w w:val="150"/>
        </w:rPr>
        <w:t xml:space="preserve"> </w:t>
      </w:r>
      <w:r>
        <w:t>в</w:t>
      </w:r>
      <w:r>
        <w:rPr>
          <w:spacing w:val="79"/>
          <w:w w:val="150"/>
        </w:rPr>
        <w:t xml:space="preserve"> </w:t>
      </w:r>
      <w:r>
        <w:t>политическом</w:t>
      </w:r>
      <w:r>
        <w:rPr>
          <w:spacing w:val="76"/>
          <w:w w:val="150"/>
        </w:rPr>
        <w:t xml:space="preserve"> </w:t>
      </w:r>
      <w:r>
        <w:t>процессе.</w:t>
      </w:r>
      <w:r>
        <w:rPr>
          <w:spacing w:val="23"/>
        </w:rPr>
        <w:t xml:space="preserve">  </w:t>
      </w:r>
      <w:proofErr w:type="gramStart"/>
      <w:r>
        <w:t>Интернет</w:t>
      </w:r>
      <w:r>
        <w:rPr>
          <w:spacing w:val="28"/>
        </w:rPr>
        <w:t xml:space="preserve">  </w:t>
      </w:r>
      <w:r>
        <w:t>в</w:t>
      </w:r>
      <w:proofErr w:type="gramEnd"/>
      <w:r>
        <w:rPr>
          <w:spacing w:val="24"/>
        </w:rPr>
        <w:t xml:space="preserve">  </w:t>
      </w:r>
      <w:r>
        <w:rPr>
          <w:spacing w:val="-2"/>
        </w:rPr>
        <w:t>политической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rPr>
          <w:spacing w:val="-2"/>
        </w:rPr>
        <w:lastRenderedPageBreak/>
        <w:t>коммуникации.</w:t>
      </w:r>
    </w:p>
    <w:p w:rsidR="00F85765" w:rsidRDefault="005F66D3">
      <w:pPr>
        <w:pStyle w:val="a3"/>
        <w:ind w:right="568"/>
      </w:pPr>
      <w:r>
        <w:t>Современный этап политического развития России. Особенности профессиональной деятельности политолога.</w:t>
      </w:r>
    </w:p>
    <w:p w:rsidR="00F85765" w:rsidRDefault="005F66D3">
      <w:pPr>
        <w:pStyle w:val="a3"/>
        <w:ind w:left="1559" w:firstLine="0"/>
      </w:pPr>
      <w:r>
        <w:t>Политологическое</w:t>
      </w:r>
      <w:r>
        <w:rPr>
          <w:spacing w:val="-10"/>
        </w:rPr>
        <w:t xml:space="preserve"> </w:t>
      </w:r>
      <w:r>
        <w:rPr>
          <w:spacing w:val="-2"/>
        </w:rPr>
        <w:t>образование.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Введение</w:t>
      </w:r>
      <w:r>
        <w:rPr>
          <w:spacing w:val="-2"/>
          <w:sz w:val="26"/>
        </w:rPr>
        <w:t xml:space="preserve"> </w:t>
      </w:r>
      <w:r>
        <w:rPr>
          <w:sz w:val="26"/>
        </w:rPr>
        <w:t>в</w:t>
      </w:r>
      <w:r>
        <w:rPr>
          <w:spacing w:val="-3"/>
          <w:sz w:val="26"/>
        </w:rPr>
        <w:t xml:space="preserve"> </w:t>
      </w:r>
      <w:r>
        <w:rPr>
          <w:spacing w:val="-2"/>
          <w:sz w:val="26"/>
        </w:rPr>
        <w:t>правоведение.</w:t>
      </w:r>
    </w:p>
    <w:p w:rsidR="00F85765" w:rsidRDefault="005F66D3">
      <w:pPr>
        <w:pStyle w:val="a3"/>
        <w:spacing w:line="298" w:lineRule="exact"/>
        <w:ind w:left="1559" w:firstLine="0"/>
      </w:pPr>
      <w:r>
        <w:t>Юридическая</w:t>
      </w:r>
      <w:r>
        <w:rPr>
          <w:spacing w:val="-4"/>
        </w:rPr>
        <w:t xml:space="preserve"> </w:t>
      </w:r>
      <w:r>
        <w:t>наука.</w:t>
      </w:r>
      <w:r>
        <w:rPr>
          <w:spacing w:val="-3"/>
        </w:rPr>
        <w:t xml:space="preserve"> </w:t>
      </w:r>
      <w:r>
        <w:t>Этапы</w:t>
      </w:r>
      <w:r>
        <w:rPr>
          <w:spacing w:val="-5"/>
        </w:rPr>
        <w:t xml:space="preserve"> </w:t>
      </w:r>
      <w:r>
        <w:t>и</w:t>
      </w:r>
      <w:r>
        <w:rPr>
          <w:spacing w:val="-3"/>
        </w:rPr>
        <w:t xml:space="preserve"> </w:t>
      </w:r>
      <w:r>
        <w:t>основные</w:t>
      </w:r>
      <w:r>
        <w:rPr>
          <w:spacing w:val="-4"/>
        </w:rPr>
        <w:t xml:space="preserve"> </w:t>
      </w:r>
      <w:r>
        <w:t>направления</w:t>
      </w:r>
      <w:r>
        <w:rPr>
          <w:spacing w:val="-6"/>
        </w:rPr>
        <w:t xml:space="preserve"> </w:t>
      </w:r>
      <w:r>
        <w:t>развития</w:t>
      </w:r>
      <w:r>
        <w:rPr>
          <w:spacing w:val="-3"/>
        </w:rPr>
        <w:t xml:space="preserve"> </w:t>
      </w:r>
      <w:r>
        <w:t>юридической</w:t>
      </w:r>
      <w:r>
        <w:rPr>
          <w:spacing w:val="-2"/>
        </w:rPr>
        <w:t xml:space="preserve"> науки.</w:t>
      </w:r>
    </w:p>
    <w:p w:rsidR="00F85765" w:rsidRDefault="005F66D3">
      <w:pPr>
        <w:pStyle w:val="a3"/>
        <w:spacing w:before="1"/>
        <w:ind w:right="564"/>
      </w:pPr>
      <w:proofErr w:type="gramStart"/>
      <w:r>
        <w:t>Право</w:t>
      </w:r>
      <w:proofErr w:type="gramEnd"/>
      <w: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1"/>
        </w:rPr>
        <w:t xml:space="preserve"> </w:t>
      </w:r>
      <w:r>
        <w:t>правовых</w:t>
      </w:r>
      <w:r>
        <w:rPr>
          <w:spacing w:val="-1"/>
        </w:rPr>
        <w:t xml:space="preserve"> </w:t>
      </w:r>
      <w:r>
        <w:t>норм. Источники</w:t>
      </w:r>
      <w:r>
        <w:rPr>
          <w:spacing w:val="-2"/>
        </w:rPr>
        <w:t xml:space="preserve"> </w:t>
      </w:r>
      <w:r>
        <w:t>права:</w:t>
      </w:r>
      <w:r>
        <w:rPr>
          <w:spacing w:val="-1"/>
        </w:rPr>
        <w:t xml:space="preserve"> </w:t>
      </w:r>
      <w:r>
        <w:t>нормативный</w:t>
      </w:r>
      <w:r>
        <w:rPr>
          <w:spacing w:val="-2"/>
        </w:rPr>
        <w:t xml:space="preserve"> </w:t>
      </w:r>
      <w:r>
        <w:t>правовой акт, нормативный договор, правовой обычай,</w:t>
      </w:r>
      <w:r>
        <w:rPr>
          <w:spacing w:val="-2"/>
        </w:rPr>
        <w:t xml:space="preserve"> </w:t>
      </w:r>
      <w:r>
        <w:t>судебный</w:t>
      </w:r>
      <w:r>
        <w:rPr>
          <w:spacing w:val="-1"/>
        </w:rPr>
        <w:t xml:space="preserve"> </w:t>
      </w:r>
      <w:r>
        <w:t>прецедент.</w:t>
      </w:r>
      <w:r>
        <w:rPr>
          <w:spacing w:val="-2"/>
        </w:rPr>
        <w:t xml:space="preserve"> </w:t>
      </w:r>
      <w:r>
        <w:t>Связь</w:t>
      </w:r>
      <w:r>
        <w:rPr>
          <w:spacing w:val="-2"/>
        </w:rPr>
        <w:t xml:space="preserve"> </w:t>
      </w:r>
      <w:r>
        <w:t>права и</w:t>
      </w:r>
      <w:r>
        <w:rPr>
          <w:spacing w:val="-2"/>
        </w:rPr>
        <w:t xml:space="preserve"> </w:t>
      </w:r>
      <w:r>
        <w:t>государства. Правовое государство</w:t>
      </w:r>
      <w:r>
        <w:rPr>
          <w:spacing w:val="-3"/>
        </w:rPr>
        <w:t xml:space="preserve"> </w:t>
      </w:r>
      <w:r>
        <w:t>и гражданское общество. Основные принципы организации и деятельности механизма современного государства.</w:t>
      </w:r>
    </w:p>
    <w:p w:rsidR="00F85765" w:rsidRDefault="005F66D3">
      <w:pPr>
        <w:pStyle w:val="a3"/>
        <w:spacing w:line="299" w:lineRule="exact"/>
        <w:ind w:left="1559" w:firstLine="0"/>
      </w:pPr>
      <w:r>
        <w:t>Правотворчество</w:t>
      </w:r>
      <w:r>
        <w:rPr>
          <w:spacing w:val="-9"/>
        </w:rPr>
        <w:t xml:space="preserve"> </w:t>
      </w:r>
      <w:r>
        <w:t>и</w:t>
      </w:r>
      <w:r>
        <w:rPr>
          <w:spacing w:val="-6"/>
        </w:rPr>
        <w:t xml:space="preserve"> </w:t>
      </w:r>
      <w:r>
        <w:t>законотворчество.</w:t>
      </w:r>
      <w:r>
        <w:rPr>
          <w:spacing w:val="-7"/>
        </w:rPr>
        <w:t xml:space="preserve"> </w:t>
      </w:r>
      <w:r>
        <w:t>Законодательный</w:t>
      </w:r>
      <w:r>
        <w:rPr>
          <w:spacing w:val="-7"/>
        </w:rPr>
        <w:t xml:space="preserve"> </w:t>
      </w:r>
      <w:r>
        <w:rPr>
          <w:spacing w:val="-2"/>
        </w:rPr>
        <w:t>процесс.</w:t>
      </w:r>
    </w:p>
    <w:p w:rsidR="00F85765" w:rsidRDefault="005F66D3">
      <w:pPr>
        <w:pStyle w:val="a3"/>
        <w:ind w:right="564"/>
      </w:pPr>
      <w:r>
        <w:t>Система права. Отрасли права. Частное и публичное, материальное и процессуальное, национальное и международное право.</w:t>
      </w:r>
    </w:p>
    <w:p w:rsidR="00F85765" w:rsidRDefault="005F66D3">
      <w:pPr>
        <w:pStyle w:val="a3"/>
        <w:ind w:left="1559" w:firstLine="0"/>
      </w:pPr>
      <w:r>
        <w:t>Правосознание,</w:t>
      </w:r>
      <w:r>
        <w:rPr>
          <w:spacing w:val="-7"/>
        </w:rPr>
        <w:t xml:space="preserve"> </w:t>
      </w:r>
      <w:r>
        <w:t>правовая</w:t>
      </w:r>
      <w:r>
        <w:rPr>
          <w:spacing w:val="-3"/>
        </w:rPr>
        <w:t xml:space="preserve"> </w:t>
      </w:r>
      <w:r>
        <w:t>культура,</w:t>
      </w:r>
      <w:r>
        <w:rPr>
          <w:spacing w:val="-6"/>
        </w:rPr>
        <w:t xml:space="preserve"> </w:t>
      </w:r>
      <w:r>
        <w:t>правовое</w:t>
      </w:r>
      <w:r>
        <w:rPr>
          <w:spacing w:val="-2"/>
        </w:rPr>
        <w:t xml:space="preserve"> воспитание.</w:t>
      </w:r>
    </w:p>
    <w:p w:rsidR="00F85765" w:rsidRDefault="005F66D3">
      <w:pPr>
        <w:pStyle w:val="a3"/>
        <w:spacing w:before="1"/>
        <w:ind w:right="565"/>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F85765" w:rsidRDefault="005F66D3">
      <w:pPr>
        <w:pStyle w:val="a3"/>
        <w:ind w:right="573"/>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F85765" w:rsidRDefault="005F66D3">
      <w:pPr>
        <w:pStyle w:val="a3"/>
        <w:spacing w:before="1"/>
        <w:ind w:right="571"/>
      </w:pPr>
      <w:r>
        <w:t>Конституционное право России, его источники. Конституция Российской Федерации. Основы конституционного строя Российской Федерации.</w:t>
      </w:r>
    </w:p>
    <w:p w:rsidR="00F85765" w:rsidRDefault="005F66D3">
      <w:pPr>
        <w:pStyle w:val="a3"/>
        <w:ind w:right="567"/>
      </w:pPr>
      <w:r>
        <w:t xml:space="preserve">Права и свободы человека и гражданина в Российской Федерации. Гражданство как </w:t>
      </w:r>
      <w:proofErr w:type="spellStart"/>
      <w:r>
        <w:t>политико­правовой</w:t>
      </w:r>
      <w:proofErr w:type="spellEnd"/>
      <w:r>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85765" w:rsidRDefault="005F66D3">
      <w:pPr>
        <w:pStyle w:val="a3"/>
        <w:ind w:right="573"/>
      </w:pPr>
      <w:r>
        <w:t>Конституционные обязанности гражданина Российской Федерации. Воинская обязанность и альтернативная гражданская служба.</w:t>
      </w:r>
    </w:p>
    <w:p w:rsidR="00F85765" w:rsidRDefault="005F66D3">
      <w:pPr>
        <w:pStyle w:val="a3"/>
        <w:ind w:right="571"/>
      </w:pPr>
      <w:r>
        <w:t xml:space="preserve">Россия – федеративное государство. </w:t>
      </w:r>
      <w:proofErr w:type="spellStart"/>
      <w:r>
        <w:t>Конституционно­правовой</w:t>
      </w:r>
      <w:proofErr w:type="spellEnd"/>
      <w:r>
        <w:t xml:space="preserve"> статус субъектов Российской Федерации.</w:t>
      </w:r>
    </w:p>
    <w:p w:rsidR="00F85765" w:rsidRDefault="005F66D3">
      <w:pPr>
        <w:pStyle w:val="a3"/>
        <w:ind w:right="565"/>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85765" w:rsidRDefault="005F66D3">
      <w:pPr>
        <w:pStyle w:val="a3"/>
        <w:ind w:right="565"/>
      </w:pPr>
      <w:r>
        <w:t>Федеральное собрание – парламент Российской Федерации, порядок формирования</w:t>
      </w:r>
      <w:r>
        <w:rPr>
          <w:spacing w:val="40"/>
        </w:rPr>
        <w:t xml:space="preserve"> </w:t>
      </w:r>
      <w:r>
        <w:t>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85765" w:rsidRDefault="005F66D3">
      <w:pPr>
        <w:pStyle w:val="a3"/>
        <w:ind w:right="565"/>
      </w:pPr>
      <w:r>
        <w:t>Органы</w:t>
      </w:r>
      <w:r>
        <w:rPr>
          <w:spacing w:val="-5"/>
        </w:rPr>
        <w:t xml:space="preserve"> </w:t>
      </w:r>
      <w:r>
        <w:t>государственной</w:t>
      </w:r>
      <w:r>
        <w:rPr>
          <w:spacing w:val="-4"/>
        </w:rPr>
        <w:t xml:space="preserve"> </w:t>
      </w:r>
      <w:r>
        <w:t>власти</w:t>
      </w:r>
      <w:r>
        <w:rPr>
          <w:spacing w:val="-4"/>
        </w:rPr>
        <w:t xml:space="preserve"> </w:t>
      </w:r>
      <w:r>
        <w:t>субъектов</w:t>
      </w:r>
      <w:r>
        <w:rPr>
          <w:spacing w:val="-6"/>
        </w:rPr>
        <w:t xml:space="preserve"> </w:t>
      </w:r>
      <w:r>
        <w:t>Российской</w:t>
      </w:r>
      <w:r>
        <w:rPr>
          <w:spacing w:val="-4"/>
        </w:rPr>
        <w:t xml:space="preserve"> </w:t>
      </w:r>
      <w:r>
        <w:t>Федерации:</w:t>
      </w:r>
      <w:r>
        <w:rPr>
          <w:spacing w:val="-5"/>
        </w:rPr>
        <w:t xml:space="preserve"> </w:t>
      </w:r>
      <w:r>
        <w:t>система,</w:t>
      </w:r>
      <w:r>
        <w:rPr>
          <w:spacing w:val="-4"/>
        </w:rPr>
        <w:t xml:space="preserve"> </w:t>
      </w:r>
      <w:r>
        <w:t xml:space="preserve">порядок формирования и функции. Конституционно-правовые основы местного самоуправления в </w:t>
      </w:r>
      <w:r>
        <w:rPr>
          <w:spacing w:val="-2"/>
        </w:rPr>
        <w:t>России.</w:t>
      </w:r>
    </w:p>
    <w:p w:rsidR="00F85765" w:rsidRDefault="005F66D3">
      <w:pPr>
        <w:pStyle w:val="a3"/>
        <w:ind w:right="564"/>
      </w:pPr>
      <w:r>
        <w:t xml:space="preserve">Гражданское право. Источники гражданского права. </w:t>
      </w:r>
      <w:proofErr w:type="spellStart"/>
      <w:r>
        <w:t>Гражданско­правовые</w:t>
      </w:r>
      <w:proofErr w:type="spellEnd"/>
      <w:r>
        <w:t xml:space="preserve"> отношения:</w:t>
      </w:r>
      <w:r>
        <w:rPr>
          <w:spacing w:val="38"/>
        </w:rPr>
        <w:t xml:space="preserve"> </w:t>
      </w:r>
      <w:r>
        <w:t>понятие</w:t>
      </w:r>
      <w:r>
        <w:rPr>
          <w:spacing w:val="42"/>
        </w:rPr>
        <w:t xml:space="preserve"> </w:t>
      </w:r>
      <w:r>
        <w:t>и</w:t>
      </w:r>
      <w:r>
        <w:rPr>
          <w:spacing w:val="41"/>
        </w:rPr>
        <w:t xml:space="preserve"> </w:t>
      </w:r>
      <w:r>
        <w:t>виды.</w:t>
      </w:r>
      <w:r>
        <w:rPr>
          <w:spacing w:val="42"/>
        </w:rPr>
        <w:t xml:space="preserve"> </w:t>
      </w:r>
      <w:r>
        <w:t>Субъекты</w:t>
      </w:r>
      <w:r>
        <w:rPr>
          <w:spacing w:val="39"/>
        </w:rPr>
        <w:t xml:space="preserve"> </w:t>
      </w:r>
      <w:r>
        <w:t>гражданского</w:t>
      </w:r>
      <w:r>
        <w:rPr>
          <w:spacing w:val="41"/>
        </w:rPr>
        <w:t xml:space="preserve"> </w:t>
      </w:r>
      <w:r>
        <w:t>права.</w:t>
      </w:r>
      <w:r>
        <w:rPr>
          <w:spacing w:val="41"/>
        </w:rPr>
        <w:t xml:space="preserve"> </w:t>
      </w:r>
      <w:r>
        <w:t>Физические</w:t>
      </w:r>
      <w:r>
        <w:rPr>
          <w:spacing w:val="49"/>
        </w:rPr>
        <w:t xml:space="preserve"> </w:t>
      </w:r>
      <w:r>
        <w:t>и</w:t>
      </w:r>
      <w:r>
        <w:rPr>
          <w:spacing w:val="42"/>
        </w:rPr>
        <w:t xml:space="preserve"> </w:t>
      </w:r>
      <w:r>
        <w:rPr>
          <w:spacing w:val="-2"/>
        </w:rPr>
        <w:t>юридические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4" w:firstLine="0"/>
      </w:pPr>
      <w:r>
        <w:lastRenderedPageBreak/>
        <w:t xml:space="preserve">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t>Гражданско­правовой</w:t>
      </w:r>
      <w:proofErr w:type="spellEnd"/>
      <w:r>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roofErr w:type="spellStart"/>
      <w:r>
        <w:t>Гражданско­правовая</w:t>
      </w:r>
      <w:proofErr w:type="spellEnd"/>
      <w:r>
        <w:t xml:space="preserve"> </w:t>
      </w:r>
      <w:r>
        <w:rPr>
          <w:spacing w:val="-2"/>
        </w:rPr>
        <w:t>ответственность.</w:t>
      </w:r>
    </w:p>
    <w:p w:rsidR="00F85765" w:rsidRDefault="005F66D3">
      <w:pPr>
        <w:pStyle w:val="a3"/>
        <w:ind w:right="564"/>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F85765" w:rsidRDefault="005F66D3">
      <w:pPr>
        <w:pStyle w:val="a3"/>
        <w:ind w:right="565"/>
      </w:pPr>
      <w:r>
        <w:t>Трудовое право.</w:t>
      </w:r>
      <w:r>
        <w:rPr>
          <w:spacing w:val="-1"/>
        </w:rPr>
        <w:t xml:space="preserve"> </w:t>
      </w:r>
      <w:r>
        <w:t>Источники</w:t>
      </w:r>
      <w:r>
        <w:rPr>
          <w:spacing w:val="-1"/>
        </w:rPr>
        <w:t xml:space="preserve"> </w:t>
      </w:r>
      <w:r>
        <w:t>трудового права. Участники трудовых</w:t>
      </w:r>
      <w:r>
        <w:rPr>
          <w:spacing w:val="-1"/>
        </w:rPr>
        <w:t xml:space="preserve"> </w:t>
      </w:r>
      <w:r>
        <w:t>правоотношений: работник и работодатель. Социальное партнёрство в сфере труда. Порядок приёма на работу. Трудовой</w:t>
      </w:r>
      <w:r>
        <w:rPr>
          <w:spacing w:val="-1"/>
        </w:rPr>
        <w:t xml:space="preserve"> </w:t>
      </w:r>
      <w:r>
        <w:t>договор. Заключение и</w:t>
      </w:r>
      <w:r>
        <w:rPr>
          <w:spacing w:val="-1"/>
        </w:rPr>
        <w:t xml:space="preserve"> </w:t>
      </w:r>
      <w:r>
        <w:t>прекращение трудового договора. Виды</w:t>
      </w:r>
      <w:r>
        <w:rPr>
          <w:spacing w:val="-1"/>
        </w:rPr>
        <w:t xml:space="preserve"> </w:t>
      </w:r>
      <w:r>
        <w:t>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85765" w:rsidRDefault="005F66D3">
      <w:pPr>
        <w:pStyle w:val="a3"/>
        <w:ind w:right="573"/>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85765" w:rsidRDefault="005F66D3">
      <w:pPr>
        <w:pStyle w:val="a3"/>
        <w:spacing w:before="1"/>
        <w:ind w:right="568"/>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85765" w:rsidRDefault="005F66D3">
      <w:pPr>
        <w:pStyle w:val="a3"/>
        <w:spacing w:before="1"/>
        <w:ind w:right="572"/>
      </w:pPr>
      <w:r>
        <w:t>Финансовое право. Правовое регулирование банковской деятельности. Права и обязанности потребителей финансовых услуг.</w:t>
      </w:r>
    </w:p>
    <w:p w:rsidR="00F85765" w:rsidRDefault="005F66D3">
      <w:pPr>
        <w:pStyle w:val="a3"/>
        <w:ind w:right="564"/>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85765" w:rsidRDefault="005F66D3">
      <w:pPr>
        <w:pStyle w:val="a3"/>
        <w:ind w:right="567"/>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85765" w:rsidRDefault="005F66D3">
      <w:pPr>
        <w:pStyle w:val="a3"/>
        <w:spacing w:line="298" w:lineRule="exact"/>
        <w:ind w:left="1559" w:firstLine="0"/>
      </w:pPr>
      <w:r>
        <w:t>Гражданское</w:t>
      </w:r>
      <w:r>
        <w:rPr>
          <w:spacing w:val="56"/>
          <w:w w:val="150"/>
        </w:rPr>
        <w:t xml:space="preserve"> </w:t>
      </w:r>
      <w:r>
        <w:t>процессуальное</w:t>
      </w:r>
      <w:r>
        <w:rPr>
          <w:spacing w:val="59"/>
          <w:w w:val="150"/>
        </w:rPr>
        <w:t xml:space="preserve"> </w:t>
      </w:r>
      <w:r>
        <w:t>право.</w:t>
      </w:r>
      <w:r>
        <w:rPr>
          <w:spacing w:val="59"/>
          <w:w w:val="150"/>
        </w:rPr>
        <w:t xml:space="preserve"> </w:t>
      </w:r>
      <w:r>
        <w:t>Принципы</w:t>
      </w:r>
      <w:r>
        <w:rPr>
          <w:spacing w:val="58"/>
          <w:w w:val="150"/>
        </w:rPr>
        <w:t xml:space="preserve"> </w:t>
      </w:r>
      <w:r>
        <w:t>гражданского</w:t>
      </w:r>
      <w:r>
        <w:rPr>
          <w:spacing w:val="58"/>
          <w:w w:val="150"/>
        </w:rPr>
        <w:t xml:space="preserve"> </w:t>
      </w:r>
      <w:r>
        <w:rPr>
          <w:spacing w:val="-2"/>
        </w:rPr>
        <w:t>судопроизводства.</w:t>
      </w:r>
    </w:p>
    <w:p w:rsidR="00F85765" w:rsidRDefault="005F66D3">
      <w:pPr>
        <w:pStyle w:val="a3"/>
        <w:spacing w:line="298" w:lineRule="exact"/>
        <w:ind w:firstLine="0"/>
      </w:pPr>
      <w:r>
        <w:t>Участники</w:t>
      </w:r>
      <w:r>
        <w:rPr>
          <w:spacing w:val="-8"/>
        </w:rPr>
        <w:t xml:space="preserve"> </w:t>
      </w:r>
      <w:r>
        <w:t>гражданского</w:t>
      </w:r>
      <w:r>
        <w:rPr>
          <w:spacing w:val="-5"/>
        </w:rPr>
        <w:t xml:space="preserve"> </w:t>
      </w:r>
      <w:r>
        <w:t>процесса.</w:t>
      </w:r>
      <w:r>
        <w:rPr>
          <w:spacing w:val="-5"/>
        </w:rPr>
        <w:t xml:space="preserve"> </w:t>
      </w:r>
      <w:r>
        <w:t>Стадии</w:t>
      </w:r>
      <w:r>
        <w:rPr>
          <w:spacing w:val="-4"/>
        </w:rPr>
        <w:t xml:space="preserve"> </w:t>
      </w:r>
      <w:r>
        <w:t>гражданского</w:t>
      </w:r>
      <w:r>
        <w:rPr>
          <w:spacing w:val="-4"/>
        </w:rPr>
        <w:t xml:space="preserve"> </w:t>
      </w:r>
      <w:r>
        <w:rPr>
          <w:spacing w:val="-2"/>
        </w:rPr>
        <w:t>процесса.</w:t>
      </w:r>
    </w:p>
    <w:p w:rsidR="00F85765" w:rsidRDefault="005F66D3">
      <w:pPr>
        <w:pStyle w:val="a3"/>
        <w:spacing w:before="1" w:line="298" w:lineRule="exact"/>
        <w:ind w:left="1559" w:firstLine="0"/>
      </w:pPr>
      <w:r>
        <w:t>Арбитражный</w:t>
      </w:r>
      <w:r>
        <w:rPr>
          <w:spacing w:val="-11"/>
        </w:rPr>
        <w:t xml:space="preserve"> </w:t>
      </w:r>
      <w:r>
        <w:t>процесс.</w:t>
      </w:r>
      <w:r>
        <w:rPr>
          <w:spacing w:val="-7"/>
        </w:rPr>
        <w:t xml:space="preserve"> </w:t>
      </w:r>
      <w:r>
        <w:t>Административный</w:t>
      </w:r>
      <w:r>
        <w:rPr>
          <w:spacing w:val="-8"/>
        </w:rPr>
        <w:t xml:space="preserve"> </w:t>
      </w:r>
      <w:r>
        <w:rPr>
          <w:spacing w:val="-2"/>
        </w:rPr>
        <w:t>процесс.</w:t>
      </w:r>
    </w:p>
    <w:p w:rsidR="00F85765" w:rsidRDefault="005F66D3">
      <w:pPr>
        <w:pStyle w:val="a3"/>
        <w:ind w:right="571"/>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85765" w:rsidRDefault="005F66D3">
      <w:pPr>
        <w:pStyle w:val="a3"/>
        <w:spacing w:before="1"/>
        <w:ind w:right="565"/>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pPr>
      <w:r>
        <w:lastRenderedPageBreak/>
        <w:t>Юридическое образование. Профессиональная деятельность юриста. Основные</w:t>
      </w:r>
      <w:r>
        <w:rPr>
          <w:spacing w:val="40"/>
        </w:rPr>
        <w:t xml:space="preserve"> </w:t>
      </w:r>
      <w:r>
        <w:t>виды юридических профессий.</w:t>
      </w:r>
    </w:p>
    <w:p w:rsidR="00F85765" w:rsidRDefault="005F66D3">
      <w:pPr>
        <w:pStyle w:val="a5"/>
        <w:numPr>
          <w:ilvl w:val="1"/>
          <w:numId w:val="103"/>
        </w:numPr>
        <w:tabs>
          <w:tab w:val="left" w:pos="2144"/>
        </w:tabs>
        <w:ind w:right="564" w:firstLine="708"/>
        <w:jc w:val="both"/>
        <w:rPr>
          <w:sz w:val="26"/>
        </w:rPr>
      </w:pPr>
      <w:r>
        <w:rPr>
          <w:sz w:val="26"/>
        </w:rPr>
        <w:t>Планируемые результаты освоения программы по обществознанию на уровне среднего общего образования.</w:t>
      </w:r>
    </w:p>
    <w:p w:rsidR="00F85765" w:rsidRDefault="005F66D3">
      <w:pPr>
        <w:pStyle w:val="a5"/>
        <w:numPr>
          <w:ilvl w:val="2"/>
          <w:numId w:val="103"/>
        </w:numPr>
        <w:tabs>
          <w:tab w:val="left" w:pos="2339"/>
        </w:tabs>
        <w:spacing w:before="1"/>
        <w:ind w:right="566" w:firstLine="708"/>
        <w:jc w:val="both"/>
        <w:rPr>
          <w:sz w:val="26"/>
        </w:rPr>
      </w:pPr>
      <w:r>
        <w:rPr>
          <w:sz w:val="26"/>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85765" w:rsidRDefault="005F66D3">
      <w:pPr>
        <w:pStyle w:val="a5"/>
        <w:numPr>
          <w:ilvl w:val="2"/>
          <w:numId w:val="103"/>
        </w:numPr>
        <w:tabs>
          <w:tab w:val="left" w:pos="2339"/>
        </w:tabs>
        <w:ind w:right="571" w:firstLine="708"/>
        <w:jc w:val="both"/>
        <w:rPr>
          <w:sz w:val="26"/>
        </w:rPr>
      </w:pPr>
      <w:r>
        <w:rPr>
          <w:sz w:val="26"/>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85765" w:rsidRDefault="005F66D3">
      <w:pPr>
        <w:pStyle w:val="a5"/>
        <w:numPr>
          <w:ilvl w:val="0"/>
          <w:numId w:val="42"/>
        </w:numPr>
        <w:tabs>
          <w:tab w:val="left" w:pos="1840"/>
        </w:tabs>
        <w:spacing w:line="298" w:lineRule="exact"/>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tabs>
          <w:tab w:val="left" w:pos="3957"/>
          <w:tab w:val="left" w:pos="5687"/>
          <w:tab w:val="left" w:pos="6914"/>
          <w:tab w:val="left" w:pos="8830"/>
          <w:tab w:val="left" w:pos="9495"/>
          <w:tab w:val="left" w:pos="10920"/>
        </w:tabs>
        <w:ind w:right="56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F85765" w:rsidRDefault="005F66D3">
      <w:pPr>
        <w:pStyle w:val="a3"/>
        <w:tabs>
          <w:tab w:val="left" w:pos="2886"/>
          <w:tab w:val="left" w:pos="6965"/>
          <w:tab w:val="left" w:pos="8724"/>
          <w:tab w:val="left" w:pos="9980"/>
          <w:tab w:val="left" w:pos="10918"/>
        </w:tabs>
        <w:ind w:right="564"/>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F85765" w:rsidRDefault="005F66D3">
      <w:pPr>
        <w:pStyle w:val="a3"/>
        <w:tabs>
          <w:tab w:val="left" w:pos="2799"/>
          <w:tab w:val="left" w:pos="4623"/>
          <w:tab w:val="left" w:pos="6503"/>
          <w:tab w:val="left" w:pos="8786"/>
          <w:tab w:val="left" w:pos="10918"/>
        </w:tabs>
        <w:ind w:right="56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F85765" w:rsidRDefault="005F66D3">
      <w:pPr>
        <w:pStyle w:val="a3"/>
        <w:tabs>
          <w:tab w:val="left" w:pos="6155"/>
          <w:tab w:val="left" w:pos="7818"/>
        </w:tabs>
        <w:ind w:right="575"/>
        <w:jc w:val="left"/>
      </w:pPr>
      <w:r>
        <w:t>готовность</w:t>
      </w:r>
      <w:r>
        <w:rPr>
          <w:spacing w:val="80"/>
        </w:rPr>
        <w:t xml:space="preserve"> </w:t>
      </w:r>
      <w:r>
        <w:t>противостоять</w:t>
      </w:r>
      <w:r>
        <w:rPr>
          <w:spacing w:val="80"/>
        </w:rPr>
        <w:t xml:space="preserve"> </w:t>
      </w:r>
      <w:r>
        <w:t>идеологии</w:t>
      </w:r>
      <w:r>
        <w:tab/>
      </w:r>
      <w:r>
        <w:rPr>
          <w:spacing w:val="-2"/>
        </w:rPr>
        <w:t>экстремизма,</w:t>
      </w:r>
      <w:r>
        <w:tab/>
        <w:t>национализма,</w:t>
      </w:r>
      <w:r>
        <w:rPr>
          <w:spacing w:val="80"/>
        </w:rPr>
        <w:t xml:space="preserve"> </w:t>
      </w:r>
      <w:r>
        <w:t>ксенофобии, дискриминации по социальным, религиозным, расовым, национальным признакам;</w:t>
      </w:r>
    </w:p>
    <w:p w:rsidR="00F85765" w:rsidRDefault="005F66D3">
      <w:pPr>
        <w:pStyle w:val="a3"/>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 xml:space="preserve">участвовать в самоуправлении в школе и </w:t>
      </w:r>
      <w:proofErr w:type="spellStart"/>
      <w:r>
        <w:t>детско­юношеских</w:t>
      </w:r>
      <w:proofErr w:type="spellEnd"/>
      <w:r>
        <w:t xml:space="preserve"> организациях;</w:t>
      </w:r>
    </w:p>
    <w:p w:rsidR="00F85765" w:rsidRDefault="005F66D3">
      <w:pPr>
        <w:pStyle w:val="a3"/>
        <w:tabs>
          <w:tab w:val="left" w:pos="10478"/>
        </w:tabs>
        <w:ind w:right="565"/>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tab/>
        <w:t>с</w:t>
      </w:r>
      <w:r>
        <w:rPr>
          <w:spacing w:val="80"/>
        </w:rPr>
        <w:t xml:space="preserve"> </w:t>
      </w:r>
      <w:r>
        <w:t>их функциями и назначением;</w:t>
      </w:r>
    </w:p>
    <w:p w:rsidR="00F85765" w:rsidRDefault="005F66D3">
      <w:pPr>
        <w:pStyle w:val="a3"/>
        <w:ind w:left="1559" w:firstLine="0"/>
        <w:jc w:val="left"/>
      </w:pPr>
      <w:r>
        <w:t>готовность</w:t>
      </w:r>
      <w:r>
        <w:rPr>
          <w:spacing w:val="-6"/>
        </w:rPr>
        <w:t xml:space="preserve"> </w:t>
      </w:r>
      <w:r>
        <w:t>к</w:t>
      </w:r>
      <w:r>
        <w:rPr>
          <w:spacing w:val="-6"/>
        </w:rPr>
        <w:t xml:space="preserve"> </w:t>
      </w:r>
      <w:r>
        <w:t>гуманитарной</w:t>
      </w:r>
      <w:r>
        <w:rPr>
          <w:spacing w:val="-6"/>
        </w:rPr>
        <w:t xml:space="preserve"> </w:t>
      </w:r>
      <w:r>
        <w:t>и</w:t>
      </w:r>
      <w:r>
        <w:rPr>
          <w:spacing w:val="-6"/>
        </w:rPr>
        <w:t xml:space="preserve"> </w:t>
      </w:r>
      <w:r>
        <w:t>волонтёрской</w:t>
      </w:r>
      <w:r>
        <w:rPr>
          <w:spacing w:val="-5"/>
        </w:rPr>
        <w:t xml:space="preserve"> </w:t>
      </w:r>
      <w:r>
        <w:rPr>
          <w:spacing w:val="-2"/>
        </w:rPr>
        <w:t>деятельности;</w:t>
      </w:r>
    </w:p>
    <w:p w:rsidR="00F85765" w:rsidRDefault="005F66D3">
      <w:pPr>
        <w:pStyle w:val="a5"/>
        <w:numPr>
          <w:ilvl w:val="0"/>
          <w:numId w:val="42"/>
        </w:numPr>
        <w:tabs>
          <w:tab w:val="left" w:pos="1840"/>
        </w:tabs>
        <w:spacing w:before="1" w:line="298" w:lineRule="exact"/>
        <w:ind w:left="1840" w:hanging="281"/>
        <w:rPr>
          <w:sz w:val="26"/>
        </w:rPr>
      </w:pPr>
      <w:r>
        <w:rPr>
          <w:sz w:val="26"/>
        </w:rPr>
        <w:t>патриотического</w:t>
      </w:r>
      <w:r>
        <w:rPr>
          <w:spacing w:val="-9"/>
          <w:sz w:val="26"/>
        </w:rPr>
        <w:t xml:space="preserve"> </w:t>
      </w:r>
      <w:r>
        <w:rPr>
          <w:spacing w:val="-2"/>
          <w:sz w:val="26"/>
        </w:rPr>
        <w:t>воспитания:</w:t>
      </w:r>
    </w:p>
    <w:p w:rsidR="00F85765" w:rsidRDefault="005F66D3">
      <w:pPr>
        <w:pStyle w:val="a3"/>
        <w:ind w:right="567"/>
      </w:pPr>
      <w:r>
        <w:t>сформированность</w:t>
      </w:r>
      <w:r>
        <w:rPr>
          <w:spacing w:val="-1"/>
        </w:rPr>
        <w:t xml:space="preserve"> </w:t>
      </w:r>
      <w:r>
        <w:t>российской</w:t>
      </w:r>
      <w:r>
        <w:rPr>
          <w:spacing w:val="-1"/>
        </w:rPr>
        <w:t xml:space="preserve"> </w:t>
      </w:r>
      <w:r>
        <w:t>гражданской</w:t>
      </w:r>
      <w:r>
        <w:rPr>
          <w:spacing w:val="-2"/>
        </w:rPr>
        <w:t xml:space="preserve"> </w:t>
      </w:r>
      <w:r>
        <w:t>идентичности,</w:t>
      </w:r>
      <w:r>
        <w:rPr>
          <w:spacing w:val="-2"/>
        </w:rPr>
        <w:t xml:space="preserve"> </w:t>
      </w:r>
      <w:r>
        <w:t>патриотизма,</w:t>
      </w:r>
      <w:r>
        <w:rPr>
          <w:spacing w:val="-2"/>
        </w:rPr>
        <w:t xml:space="preserve"> </w:t>
      </w:r>
      <w:r>
        <w:t>уважения</w:t>
      </w:r>
      <w:r>
        <w:rPr>
          <w:spacing w:val="-1"/>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spacing w:before="1"/>
        <w:ind w:right="56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85765" w:rsidRDefault="005F66D3">
      <w:pPr>
        <w:pStyle w:val="a3"/>
        <w:ind w:right="565"/>
      </w:pPr>
      <w:r>
        <w:t>идейная</w:t>
      </w:r>
      <w:r>
        <w:rPr>
          <w:spacing w:val="-3"/>
        </w:rPr>
        <w:t xml:space="preserve"> </w:t>
      </w:r>
      <w:r>
        <w:t>убеждённость,</w:t>
      </w:r>
      <w:r>
        <w:rPr>
          <w:spacing w:val="-1"/>
        </w:rPr>
        <w:t xml:space="preserve"> </w:t>
      </w:r>
      <w:r>
        <w:t>готовность</w:t>
      </w:r>
      <w:r>
        <w:rPr>
          <w:spacing w:val="-2"/>
        </w:rPr>
        <w:t xml:space="preserve"> </w:t>
      </w:r>
      <w:r>
        <w:t>к</w:t>
      </w:r>
      <w:r>
        <w:rPr>
          <w:spacing w:val="-2"/>
        </w:rPr>
        <w:t xml:space="preserve"> </w:t>
      </w:r>
      <w:r>
        <w:t>служению</w:t>
      </w:r>
      <w:r>
        <w:rPr>
          <w:spacing w:val="-2"/>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 его судьбу;</w:t>
      </w:r>
    </w:p>
    <w:p w:rsidR="00F85765" w:rsidRDefault="005F66D3">
      <w:pPr>
        <w:pStyle w:val="a5"/>
        <w:numPr>
          <w:ilvl w:val="0"/>
          <w:numId w:val="42"/>
        </w:numPr>
        <w:tabs>
          <w:tab w:val="left" w:pos="1840"/>
        </w:tabs>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spacing w:before="1"/>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64"/>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spacing w:line="297" w:lineRule="exact"/>
        <w:ind w:left="1559" w:firstLine="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ind w:right="563"/>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42"/>
        </w:numPr>
        <w:tabs>
          <w:tab w:val="left" w:pos="1840"/>
        </w:tabs>
        <w:spacing w:line="299"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64"/>
      </w:pPr>
      <w:r>
        <w:t>эстетическое отношение к миру, включая эстетику быта, научного и технического творчества, спорта, труда, общественных отношений;</w:t>
      </w:r>
    </w:p>
    <w:p w:rsidR="00F85765" w:rsidRDefault="005F66D3">
      <w:pPr>
        <w:pStyle w:val="a3"/>
        <w:ind w:left="1559" w:firstLine="0"/>
      </w:pPr>
      <w:r>
        <w:t>способность</w:t>
      </w:r>
      <w:r>
        <w:rPr>
          <w:spacing w:val="73"/>
          <w:w w:val="150"/>
        </w:rPr>
        <w:t xml:space="preserve"> </w:t>
      </w:r>
      <w:r>
        <w:t>воспринимать</w:t>
      </w:r>
      <w:r>
        <w:rPr>
          <w:spacing w:val="74"/>
          <w:w w:val="150"/>
        </w:rPr>
        <w:t xml:space="preserve"> </w:t>
      </w:r>
      <w:r>
        <w:t>различные</w:t>
      </w:r>
      <w:r>
        <w:rPr>
          <w:spacing w:val="73"/>
          <w:w w:val="150"/>
        </w:rPr>
        <w:t xml:space="preserve"> </w:t>
      </w:r>
      <w:r>
        <w:t>виды</w:t>
      </w:r>
      <w:r>
        <w:rPr>
          <w:spacing w:val="74"/>
          <w:w w:val="150"/>
        </w:rPr>
        <w:t xml:space="preserve"> </w:t>
      </w:r>
      <w:r>
        <w:t>искусства,</w:t>
      </w:r>
      <w:r>
        <w:rPr>
          <w:spacing w:val="75"/>
          <w:w w:val="150"/>
        </w:rPr>
        <w:t xml:space="preserve"> </w:t>
      </w:r>
      <w:r>
        <w:t>традиции</w:t>
      </w:r>
      <w:r>
        <w:rPr>
          <w:spacing w:val="72"/>
          <w:w w:val="150"/>
        </w:rPr>
        <w:t xml:space="preserve"> </w:t>
      </w:r>
      <w:r>
        <w:t>и</w:t>
      </w:r>
      <w:r>
        <w:rPr>
          <w:spacing w:val="75"/>
          <w:w w:val="150"/>
        </w:rPr>
        <w:t xml:space="preserve"> </w:t>
      </w:r>
      <w:r>
        <w:rPr>
          <w:spacing w:val="-2"/>
        </w:rPr>
        <w:t>творчество</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lastRenderedPageBreak/>
        <w:t>своего</w:t>
      </w:r>
      <w:r>
        <w:rPr>
          <w:spacing w:val="-5"/>
        </w:rPr>
        <w:t xml:space="preserve"> </w:t>
      </w:r>
      <w:r>
        <w:t>и</w:t>
      </w:r>
      <w:r>
        <w:rPr>
          <w:spacing w:val="-1"/>
        </w:rPr>
        <w:t xml:space="preserve"> </w:t>
      </w:r>
      <w:r>
        <w:t>других</w:t>
      </w:r>
      <w:r>
        <w:rPr>
          <w:spacing w:val="-5"/>
        </w:rPr>
        <w:t xml:space="preserve"> </w:t>
      </w:r>
      <w:r>
        <w:t>народов,</w:t>
      </w:r>
      <w:r>
        <w:rPr>
          <w:spacing w:val="-1"/>
        </w:rPr>
        <w:t xml:space="preserve"> </w:t>
      </w:r>
      <w:r>
        <w:t>ощущать</w:t>
      </w:r>
      <w:r>
        <w:rPr>
          <w:spacing w:val="-4"/>
        </w:rPr>
        <w:t xml:space="preserve"> </w:t>
      </w:r>
      <w:r>
        <w:t>эмоциональное</w:t>
      </w:r>
      <w:r>
        <w:rPr>
          <w:spacing w:val="-4"/>
        </w:rPr>
        <w:t xml:space="preserve"> </w:t>
      </w:r>
      <w:r>
        <w:t>воздействие</w:t>
      </w:r>
      <w:r>
        <w:rPr>
          <w:spacing w:val="-3"/>
        </w:rPr>
        <w:t xml:space="preserve"> </w:t>
      </w:r>
      <w:r>
        <w:rPr>
          <w:spacing w:val="-2"/>
        </w:rPr>
        <w:t>искусства;</w:t>
      </w:r>
    </w:p>
    <w:p w:rsidR="00F85765" w:rsidRDefault="005F66D3">
      <w:pPr>
        <w:pStyle w:val="a3"/>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народного творчества;</w:t>
      </w:r>
    </w:p>
    <w:p w:rsidR="00F85765" w:rsidRDefault="005F66D3">
      <w:pPr>
        <w:pStyle w:val="a3"/>
        <w:ind w:left="1559" w:firstLine="0"/>
        <w:jc w:val="left"/>
      </w:pPr>
      <w:r>
        <w:t>стремление</w:t>
      </w:r>
      <w:r>
        <w:rPr>
          <w:spacing w:val="-7"/>
        </w:rPr>
        <w:t xml:space="preserve"> </w:t>
      </w:r>
      <w:r>
        <w:t>проявлять</w:t>
      </w:r>
      <w:r>
        <w:rPr>
          <w:spacing w:val="-4"/>
        </w:rPr>
        <w:t xml:space="preserve"> </w:t>
      </w:r>
      <w:r>
        <w:t>качества</w:t>
      </w:r>
      <w:r>
        <w:rPr>
          <w:spacing w:val="-5"/>
        </w:rPr>
        <w:t xml:space="preserve"> </w:t>
      </w:r>
      <w:r>
        <w:t>творческой</w:t>
      </w:r>
      <w:r>
        <w:rPr>
          <w:spacing w:val="-2"/>
        </w:rPr>
        <w:t xml:space="preserve"> личности;</w:t>
      </w:r>
    </w:p>
    <w:p w:rsidR="00F85765" w:rsidRDefault="005F66D3">
      <w:pPr>
        <w:pStyle w:val="a5"/>
        <w:numPr>
          <w:ilvl w:val="0"/>
          <w:numId w:val="42"/>
        </w:numPr>
        <w:tabs>
          <w:tab w:val="left" w:pos="1840"/>
        </w:tabs>
        <w:spacing w:before="1" w:line="298" w:lineRule="exact"/>
        <w:ind w:left="1840" w:hanging="281"/>
        <w:rPr>
          <w:sz w:val="26"/>
        </w:rPr>
      </w:pPr>
      <w:r>
        <w:rPr>
          <w:sz w:val="26"/>
        </w:rPr>
        <w:t>физического</w:t>
      </w:r>
      <w:r>
        <w:rPr>
          <w:spacing w:val="-4"/>
          <w:sz w:val="26"/>
        </w:rPr>
        <w:t xml:space="preserve"> </w:t>
      </w:r>
      <w:r>
        <w:rPr>
          <w:spacing w:val="-2"/>
          <w:sz w:val="26"/>
        </w:rPr>
        <w:t>воспитания:</w:t>
      </w:r>
    </w:p>
    <w:p w:rsidR="00F85765" w:rsidRDefault="005F66D3">
      <w:pPr>
        <w:pStyle w:val="a3"/>
        <w:tabs>
          <w:tab w:val="left" w:pos="3923"/>
          <w:tab w:val="left" w:pos="5301"/>
          <w:tab w:val="left" w:pos="5706"/>
          <w:tab w:val="left" w:pos="7328"/>
          <w:tab w:val="left" w:pos="8318"/>
          <w:tab w:val="left" w:pos="9349"/>
        </w:tabs>
        <w:ind w:right="56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 потребность в физическом совершенствовании;</w:t>
      </w:r>
    </w:p>
    <w:p w:rsidR="00F85765" w:rsidRDefault="005F66D3">
      <w:pPr>
        <w:pStyle w:val="a3"/>
        <w:ind w:right="565"/>
        <w:jc w:val="left"/>
      </w:pPr>
      <w:r>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2"/>
        </w:rPr>
        <w:t xml:space="preserve"> </w:t>
      </w:r>
      <w:r>
        <w:t>причинения</w:t>
      </w:r>
      <w:r>
        <w:rPr>
          <w:spacing w:val="-3"/>
        </w:rPr>
        <w:t xml:space="preserve"> </w:t>
      </w:r>
      <w:r>
        <w:t>вреда</w:t>
      </w:r>
      <w:r>
        <w:rPr>
          <w:spacing w:val="-5"/>
        </w:rPr>
        <w:t xml:space="preserve"> </w:t>
      </w:r>
      <w:r>
        <w:t>физическому и психическому здоровью;</w:t>
      </w:r>
    </w:p>
    <w:p w:rsidR="00F85765" w:rsidRDefault="005F66D3">
      <w:pPr>
        <w:pStyle w:val="a5"/>
        <w:numPr>
          <w:ilvl w:val="0"/>
          <w:numId w:val="42"/>
        </w:numPr>
        <w:tabs>
          <w:tab w:val="left" w:pos="1840"/>
        </w:tabs>
        <w:ind w:left="1840" w:hanging="281"/>
        <w:rPr>
          <w:sz w:val="26"/>
        </w:rPr>
      </w:pPr>
      <w:r>
        <w:rPr>
          <w:sz w:val="26"/>
        </w:rPr>
        <w:t>трудового</w:t>
      </w:r>
      <w:r>
        <w:rPr>
          <w:spacing w:val="-2"/>
          <w:sz w:val="26"/>
        </w:rPr>
        <w:t xml:space="preserve"> воспитания:</w:t>
      </w:r>
    </w:p>
    <w:p w:rsidR="00F85765" w:rsidRDefault="005F66D3">
      <w:pPr>
        <w:pStyle w:val="a3"/>
        <w:spacing w:before="1" w:line="298" w:lineRule="exact"/>
        <w:ind w:left="1559" w:firstLine="0"/>
        <w:jc w:val="left"/>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5"/>
        </w:rPr>
        <w:t xml:space="preserve"> </w:t>
      </w:r>
      <w:r>
        <w:t>ценности</w:t>
      </w:r>
      <w:r>
        <w:rPr>
          <w:spacing w:val="-4"/>
        </w:rPr>
        <w:t xml:space="preserve"> </w:t>
      </w:r>
      <w:r>
        <w:t>мастерства,</w:t>
      </w:r>
      <w:r>
        <w:rPr>
          <w:spacing w:val="-4"/>
        </w:rPr>
        <w:t xml:space="preserve"> </w:t>
      </w:r>
      <w:r>
        <w:rPr>
          <w:spacing w:val="-2"/>
        </w:rPr>
        <w:t>трудолюбие;</w:t>
      </w:r>
    </w:p>
    <w:p w:rsidR="00F85765" w:rsidRDefault="005F66D3">
      <w:pPr>
        <w:pStyle w:val="a3"/>
        <w:tabs>
          <w:tab w:val="left" w:pos="3026"/>
          <w:tab w:val="left" w:pos="3400"/>
          <w:tab w:val="left" w:pos="4675"/>
          <w:tab w:val="left" w:pos="6077"/>
          <w:tab w:val="left" w:pos="7877"/>
          <w:tab w:val="left" w:pos="9670"/>
        </w:tabs>
        <w:ind w:right="573"/>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F85765" w:rsidRDefault="005F66D3">
      <w:pPr>
        <w:pStyle w:val="a3"/>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 осознанный выбор будущей профессии и реализовывать собственные жизненные планы;</w:t>
      </w:r>
    </w:p>
    <w:p w:rsidR="00F85765" w:rsidRDefault="005F66D3">
      <w:pPr>
        <w:pStyle w:val="a3"/>
        <w:jc w:val="left"/>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F85765" w:rsidRDefault="005F66D3">
      <w:pPr>
        <w:pStyle w:val="a3"/>
        <w:jc w:val="left"/>
      </w:pPr>
      <w:r>
        <w:t>готовность</w:t>
      </w:r>
      <w:r>
        <w:rPr>
          <w:spacing w:val="38"/>
        </w:rPr>
        <w:t xml:space="preserve"> </w:t>
      </w:r>
      <w:r>
        <w:t>и</w:t>
      </w:r>
      <w:r>
        <w:rPr>
          <w:spacing w:val="39"/>
        </w:rPr>
        <w:t xml:space="preserve"> </w:t>
      </w:r>
      <w:r>
        <w:t>способность</w:t>
      </w:r>
      <w:r>
        <w:rPr>
          <w:spacing w:val="38"/>
        </w:rPr>
        <w:t xml:space="preserve"> </w:t>
      </w:r>
      <w:r>
        <w:t>к</w:t>
      </w:r>
      <w:r>
        <w:rPr>
          <w:spacing w:val="38"/>
        </w:rPr>
        <w:t xml:space="preserve"> </w:t>
      </w:r>
      <w:r>
        <w:t>образованию</w:t>
      </w:r>
      <w:r>
        <w:rPr>
          <w:spacing w:val="38"/>
        </w:rPr>
        <w:t xml:space="preserve"> </w:t>
      </w:r>
      <w:r>
        <w:t>и</w:t>
      </w:r>
      <w:r>
        <w:rPr>
          <w:spacing w:val="39"/>
        </w:rPr>
        <w:t xml:space="preserve"> </w:t>
      </w:r>
      <w:r>
        <w:t>самообразованию</w:t>
      </w:r>
      <w:r>
        <w:rPr>
          <w:spacing w:val="38"/>
        </w:rPr>
        <w:t xml:space="preserve"> </w:t>
      </w:r>
      <w:r>
        <w:t>на</w:t>
      </w:r>
      <w:r>
        <w:rPr>
          <w:spacing w:val="37"/>
        </w:rPr>
        <w:t xml:space="preserve"> </w:t>
      </w:r>
      <w:r>
        <w:t>протяжении</w:t>
      </w:r>
      <w:r>
        <w:rPr>
          <w:spacing w:val="39"/>
        </w:rPr>
        <w:t xml:space="preserve"> </w:t>
      </w:r>
      <w:r>
        <w:t xml:space="preserve">всей </w:t>
      </w:r>
      <w:r>
        <w:rPr>
          <w:spacing w:val="-2"/>
        </w:rPr>
        <w:t>жизни;</w:t>
      </w:r>
    </w:p>
    <w:p w:rsidR="00F85765" w:rsidRDefault="005F66D3">
      <w:pPr>
        <w:pStyle w:val="a5"/>
        <w:numPr>
          <w:ilvl w:val="0"/>
          <w:numId w:val="42"/>
        </w:numPr>
        <w:tabs>
          <w:tab w:val="left" w:pos="1840"/>
        </w:tabs>
        <w:ind w:left="1840" w:hanging="281"/>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spacing w:before="1"/>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85765" w:rsidRDefault="005F66D3">
      <w:pPr>
        <w:pStyle w:val="a3"/>
        <w:ind w:right="570"/>
      </w:pPr>
      <w:r>
        <w:t>планирование и осуществление действий в окружающей среде на основе знания целей</w:t>
      </w:r>
      <w:r>
        <w:rPr>
          <w:spacing w:val="-2"/>
        </w:rPr>
        <w:t xml:space="preserve"> </w:t>
      </w:r>
      <w:r>
        <w:t>устойчивого</w:t>
      </w:r>
      <w:r>
        <w:rPr>
          <w:spacing w:val="-1"/>
        </w:rPr>
        <w:t xml:space="preserve"> </w:t>
      </w:r>
      <w:r>
        <w:t>развития человечества, активное</w:t>
      </w:r>
      <w:r>
        <w:rPr>
          <w:spacing w:val="-2"/>
        </w:rPr>
        <w:t xml:space="preserve"> </w:t>
      </w:r>
      <w:r>
        <w:t>неприятие</w:t>
      </w:r>
      <w:r>
        <w:rPr>
          <w:spacing w:val="-1"/>
        </w:rPr>
        <w:t xml:space="preserve"> </w:t>
      </w:r>
      <w:r>
        <w:t>действий,</w:t>
      </w:r>
      <w:r>
        <w:rPr>
          <w:spacing w:val="-2"/>
        </w:rPr>
        <w:t xml:space="preserve"> </w:t>
      </w:r>
      <w:r>
        <w:t>приносящих</w:t>
      </w:r>
      <w:r>
        <w:rPr>
          <w:spacing w:val="-1"/>
        </w:rPr>
        <w:t xml:space="preserve"> </w:t>
      </w:r>
      <w:r>
        <w:t>вред окружающей среде;</w:t>
      </w:r>
    </w:p>
    <w:p w:rsidR="00F85765" w:rsidRDefault="005F66D3">
      <w:pPr>
        <w:pStyle w:val="a3"/>
        <w:ind w:right="569"/>
      </w:pPr>
      <w:r>
        <w:t>умение прогнозировать неблагоприятные экологические последствия предпринимаемых действий, предотвращать их;</w:t>
      </w:r>
    </w:p>
    <w:p w:rsidR="00F85765" w:rsidRDefault="005F66D3">
      <w:pPr>
        <w:pStyle w:val="a3"/>
        <w:spacing w:line="298" w:lineRule="exact"/>
        <w:ind w:left="1559" w:firstLine="0"/>
      </w:pPr>
      <w:r>
        <w:t>расширение</w:t>
      </w:r>
      <w:r>
        <w:rPr>
          <w:spacing w:val="-7"/>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F85765" w:rsidRDefault="005F66D3">
      <w:pPr>
        <w:pStyle w:val="a5"/>
        <w:numPr>
          <w:ilvl w:val="0"/>
          <w:numId w:val="42"/>
        </w:numPr>
        <w:tabs>
          <w:tab w:val="left" w:pos="1840"/>
        </w:tabs>
        <w:spacing w:line="298"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spacing w:before="2"/>
        <w:ind w:right="565"/>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ind w:right="562"/>
      </w:pPr>
      <w:r>
        <w:t>совершенствование языковой и читательской культуры</w:t>
      </w:r>
      <w:r>
        <w:rPr>
          <w:spacing w:val="-1"/>
        </w:rPr>
        <w:t xml:space="preserve"> </w:t>
      </w:r>
      <w:r>
        <w:t>как средства взаимодействия между людьми и познания мира;</w:t>
      </w:r>
    </w:p>
    <w:p w:rsidR="00F85765" w:rsidRDefault="005F66D3">
      <w:pPr>
        <w:pStyle w:val="a3"/>
        <w:ind w:right="561"/>
      </w:pPr>
      <w:r>
        <w:t>языковое и речевое развитие человека, включая понимание языка социально- экономической и политической коммуникации;</w:t>
      </w:r>
    </w:p>
    <w:p w:rsidR="00F85765" w:rsidRDefault="005F66D3">
      <w:pPr>
        <w:pStyle w:val="a3"/>
        <w:ind w:right="572"/>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85765" w:rsidRDefault="005F66D3">
      <w:pPr>
        <w:pStyle w:val="a3"/>
        <w:ind w:right="568"/>
      </w:pPr>
      <w:r>
        <w:t>мотивация</w:t>
      </w:r>
      <w:r>
        <w:rPr>
          <w:spacing w:val="-1"/>
        </w:rPr>
        <w:t xml:space="preserve"> </w:t>
      </w:r>
      <w:r>
        <w:t>к</w:t>
      </w:r>
      <w:r>
        <w:rPr>
          <w:spacing w:val="-2"/>
        </w:rPr>
        <w:t xml:space="preserve"> </w:t>
      </w:r>
      <w:r>
        <w:t>познанию</w:t>
      </w:r>
      <w:r>
        <w:rPr>
          <w:spacing w:val="-2"/>
        </w:rPr>
        <w:t xml:space="preserve"> </w:t>
      </w:r>
      <w:r>
        <w:t>и</w:t>
      </w:r>
      <w:r>
        <w:rPr>
          <w:spacing w:val="-3"/>
        </w:rPr>
        <w:t xml:space="preserve"> </w:t>
      </w:r>
      <w:r>
        <w:t>творчеству,</w:t>
      </w:r>
      <w:r>
        <w:rPr>
          <w:spacing w:val="-1"/>
        </w:rPr>
        <w:t xml:space="preserve"> </w:t>
      </w:r>
      <w:r>
        <w:t>обучению</w:t>
      </w:r>
      <w:r>
        <w:rPr>
          <w:spacing w:val="-2"/>
        </w:rPr>
        <w:t xml:space="preserve"> </w:t>
      </w:r>
      <w:r>
        <w:t>и</w:t>
      </w:r>
      <w:r>
        <w:rPr>
          <w:spacing w:val="-3"/>
        </w:rPr>
        <w:t xml:space="preserve"> </w:t>
      </w:r>
      <w:r>
        <w:t>самообучению на</w:t>
      </w:r>
      <w:r>
        <w:rPr>
          <w:spacing w:val="-3"/>
        </w:rPr>
        <w:t xml:space="preserve"> </w:t>
      </w:r>
      <w:r>
        <w:t>протяжении</w:t>
      </w:r>
      <w:r>
        <w:rPr>
          <w:spacing w:val="-1"/>
        </w:rPr>
        <w:t xml:space="preserve"> </w:t>
      </w:r>
      <w:r>
        <w:t>всей жизни, интерес к изучению социальных и гуманитарных дисциплин.</w:t>
      </w:r>
    </w:p>
    <w:p w:rsidR="00F85765" w:rsidRDefault="005F66D3">
      <w:pPr>
        <w:pStyle w:val="a5"/>
        <w:numPr>
          <w:ilvl w:val="2"/>
          <w:numId w:val="103"/>
        </w:numPr>
        <w:tabs>
          <w:tab w:val="left" w:pos="2339"/>
        </w:tabs>
        <w:ind w:right="567" w:firstLine="708"/>
        <w:jc w:val="both"/>
        <w:rPr>
          <w:sz w:val="26"/>
        </w:rPr>
      </w:pPr>
      <w:r>
        <w:rPr>
          <w:sz w:val="26"/>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85765" w:rsidRDefault="005F66D3">
      <w:pPr>
        <w:pStyle w:val="a3"/>
        <w:ind w:right="566"/>
      </w:pPr>
      <w:r>
        <w:t>самосознания, включающего способность понимать своё эмоциональное состояние, видеть направления развития собственной</w:t>
      </w:r>
      <w:r>
        <w:rPr>
          <w:spacing w:val="-1"/>
        </w:rPr>
        <w:t xml:space="preserve"> </w:t>
      </w:r>
      <w:r>
        <w:t>эмоциональной сферы, быть уверенным</w:t>
      </w:r>
      <w:r>
        <w:rPr>
          <w:spacing w:val="-1"/>
        </w:rPr>
        <w:t xml:space="preserve"> </w:t>
      </w:r>
      <w:r>
        <w:t>в</w:t>
      </w:r>
      <w:r>
        <w:rPr>
          <w:spacing w:val="-1"/>
        </w:rPr>
        <w:t xml:space="preserve"> </w:t>
      </w:r>
      <w:r>
        <w:t>себе в межличностном взаимодействии и при принятии решений;</w:t>
      </w:r>
    </w:p>
    <w:p w:rsidR="00F85765" w:rsidRDefault="005F66D3">
      <w:pPr>
        <w:pStyle w:val="a3"/>
        <w:ind w:left="1559" w:firstLine="0"/>
      </w:pPr>
      <w:proofErr w:type="gramStart"/>
      <w:r>
        <w:t>саморегулирования,</w:t>
      </w:r>
      <w:r>
        <w:rPr>
          <w:spacing w:val="72"/>
          <w:w w:val="150"/>
        </w:rPr>
        <w:t xml:space="preserve">   </w:t>
      </w:r>
      <w:proofErr w:type="gramEnd"/>
      <w:r>
        <w:t>включающего</w:t>
      </w:r>
      <w:r>
        <w:rPr>
          <w:spacing w:val="75"/>
          <w:w w:val="150"/>
        </w:rPr>
        <w:t xml:space="preserve">   </w:t>
      </w:r>
      <w:r>
        <w:t>самоконтроль,</w:t>
      </w:r>
      <w:r>
        <w:rPr>
          <w:spacing w:val="74"/>
          <w:w w:val="150"/>
        </w:rPr>
        <w:t xml:space="preserve">   </w:t>
      </w:r>
      <w:r>
        <w:t>умение</w:t>
      </w:r>
      <w:r>
        <w:rPr>
          <w:spacing w:val="75"/>
          <w:w w:val="150"/>
        </w:rPr>
        <w:t xml:space="preserve">   </w:t>
      </w:r>
      <w:r>
        <w:rPr>
          <w:spacing w:val="-2"/>
        </w:rPr>
        <w:t>принимать</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spacing w:before="1"/>
        <w:ind w:right="572"/>
      </w:pPr>
      <w:r>
        <w:t>готовность и способность овладевать новыми социальными практиками, осваивать типичные социальные роли;</w:t>
      </w:r>
    </w:p>
    <w:p w:rsidR="00F85765" w:rsidRDefault="005F66D3">
      <w:pPr>
        <w:pStyle w:val="a3"/>
        <w:ind w:right="568"/>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ind w:right="563"/>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85765" w:rsidRDefault="005F66D3">
      <w:pPr>
        <w:pStyle w:val="a5"/>
        <w:numPr>
          <w:ilvl w:val="2"/>
          <w:numId w:val="103"/>
        </w:numPr>
        <w:tabs>
          <w:tab w:val="left" w:pos="2494"/>
        </w:tabs>
        <w:ind w:right="568" w:firstLine="708"/>
        <w:jc w:val="both"/>
        <w:rPr>
          <w:sz w:val="26"/>
        </w:rPr>
      </w:pPr>
      <w:r>
        <w:rPr>
          <w:sz w:val="26"/>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right="566"/>
      </w:pPr>
      <w:r>
        <w:t>самостоятельно формулировать и актуализировать социальную проблему, рассматривать её разносторонне;</w:t>
      </w:r>
    </w:p>
    <w:p w:rsidR="00F85765" w:rsidRDefault="005F66D3">
      <w:pPr>
        <w:pStyle w:val="a3"/>
        <w:ind w:right="569"/>
      </w:pPr>
      <w:r>
        <w:t>устанавливать существенные признаки или основания для сравнения,</w:t>
      </w:r>
      <w:r>
        <w:rPr>
          <w:spacing w:val="40"/>
        </w:rPr>
        <w:t xml:space="preserve"> </w:t>
      </w:r>
      <w:r>
        <w:t>классификации и обобщения социальных объектов, явлений и процессов, определять критерии типологизации;</w:t>
      </w:r>
    </w:p>
    <w:p w:rsidR="00F85765" w:rsidRDefault="005F66D3">
      <w:pPr>
        <w:pStyle w:val="a3"/>
        <w:spacing w:before="1"/>
        <w:ind w:right="571"/>
      </w:pPr>
      <w:r>
        <w:t>определять цели деятельности, задавать параметры и критерии их достижения, выявлять связь мотивов, интересов и целей деятельности;</w:t>
      </w:r>
    </w:p>
    <w:p w:rsidR="00F85765" w:rsidRDefault="005F66D3">
      <w:pPr>
        <w:pStyle w:val="a3"/>
        <w:ind w:right="572"/>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85765" w:rsidRDefault="005F66D3">
      <w:pPr>
        <w:pStyle w:val="a3"/>
        <w:ind w:right="574"/>
      </w:pPr>
      <w:r>
        <w:t>разрабатывать план решения проблемы с учётом анализа имеющихся ресурсов и возможных рисков;</w:t>
      </w:r>
    </w:p>
    <w:p w:rsidR="00F85765" w:rsidRDefault="005F66D3">
      <w:pPr>
        <w:pStyle w:val="a3"/>
        <w:ind w:right="571"/>
      </w:pPr>
      <w:r>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w:t>
      </w:r>
      <w:r>
        <w:rPr>
          <w:spacing w:val="-2"/>
        </w:rPr>
        <w:t>деятельности;</w:t>
      </w:r>
    </w:p>
    <w:p w:rsidR="00F85765" w:rsidRDefault="005F66D3">
      <w:pPr>
        <w:pStyle w:val="a3"/>
        <w:ind w:right="564"/>
      </w:pPr>
      <w:r>
        <w:t>координировать и выполнять работу в условиях реального, виртуального и комбинированного взаимодействия;</w:t>
      </w:r>
    </w:p>
    <w:p w:rsidR="00F85765" w:rsidRDefault="005F66D3">
      <w:pPr>
        <w:pStyle w:val="a3"/>
        <w:ind w:right="570"/>
      </w:pPr>
      <w:r>
        <w:t xml:space="preserve">развивать креативное мышление при решении </w:t>
      </w:r>
      <w:proofErr w:type="spellStart"/>
      <w:r>
        <w:t>учебно­познавательных</w:t>
      </w:r>
      <w:proofErr w:type="spellEnd"/>
      <w:r>
        <w:t>, жизненных проблем, при выполнении социальных проектов.</w:t>
      </w:r>
    </w:p>
    <w:p w:rsidR="00F85765" w:rsidRDefault="005F66D3">
      <w:pPr>
        <w:pStyle w:val="a5"/>
        <w:numPr>
          <w:ilvl w:val="3"/>
          <w:numId w:val="103"/>
        </w:numPr>
        <w:tabs>
          <w:tab w:val="left" w:pos="2533"/>
        </w:tabs>
        <w:ind w:left="851" w:right="568" w:firstLine="708"/>
        <w:jc w:val="both"/>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5765" w:rsidRDefault="005F66D3">
      <w:pPr>
        <w:pStyle w:val="a3"/>
        <w:ind w:right="567"/>
      </w:pPr>
      <w:r>
        <w:t xml:space="preserve">развивать навыки </w:t>
      </w:r>
      <w:proofErr w:type="spellStart"/>
      <w:r>
        <w:t>учебно­исследовательской</w:t>
      </w:r>
      <w:proofErr w:type="spellEnd"/>
      <w:r>
        <w:t xml:space="preserve">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F85765" w:rsidRDefault="005F66D3">
      <w:pPr>
        <w:pStyle w:val="a3"/>
        <w:ind w:right="563"/>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5765" w:rsidRDefault="005F66D3">
      <w:pPr>
        <w:pStyle w:val="a3"/>
        <w:ind w:right="574"/>
      </w:pPr>
      <w:r>
        <w:t>формировать</w:t>
      </w:r>
      <w:r>
        <w:rPr>
          <w:spacing w:val="-7"/>
        </w:rPr>
        <w:t xml:space="preserve"> </w:t>
      </w:r>
      <w:r>
        <w:t>научный</w:t>
      </w:r>
      <w:r>
        <w:rPr>
          <w:spacing w:val="-5"/>
        </w:rPr>
        <w:t xml:space="preserve"> </w:t>
      </w:r>
      <w:r>
        <w:t>тип</w:t>
      </w:r>
      <w:r>
        <w:rPr>
          <w:spacing w:val="-5"/>
        </w:rPr>
        <w:t xml:space="preserve"> </w:t>
      </w:r>
      <w:r>
        <w:t>мышления,</w:t>
      </w:r>
      <w:r>
        <w:rPr>
          <w:spacing w:val="-5"/>
        </w:rPr>
        <w:t xml:space="preserve"> </w:t>
      </w:r>
      <w:r>
        <w:t>применять</w:t>
      </w:r>
      <w:r>
        <w:rPr>
          <w:spacing w:val="-5"/>
        </w:rPr>
        <w:t xml:space="preserve"> </w:t>
      </w:r>
      <w:r>
        <w:t>научную</w:t>
      </w:r>
      <w:r>
        <w:rPr>
          <w:spacing w:val="-6"/>
        </w:rPr>
        <w:t xml:space="preserve"> </w:t>
      </w:r>
      <w:r>
        <w:t>терминологию,</w:t>
      </w:r>
      <w:r>
        <w:rPr>
          <w:spacing w:val="-5"/>
        </w:rPr>
        <w:t xml:space="preserve"> </w:t>
      </w:r>
      <w:r>
        <w:t>ключевые понятия и методы;</w:t>
      </w:r>
    </w:p>
    <w:p w:rsidR="00F85765" w:rsidRDefault="005F66D3">
      <w:pPr>
        <w:pStyle w:val="a3"/>
        <w:ind w:right="568"/>
      </w:pPr>
      <w:r>
        <w:t>ставить и формулировать собственные задачи в образовательной деятельности и жизненных ситуациях;</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2"/>
      </w:pPr>
      <w:r>
        <w:lastRenderedPageBreak/>
        <w:t xml:space="preserve">выявлять </w:t>
      </w:r>
      <w:proofErr w:type="spellStart"/>
      <w:r>
        <w:t>причинно­следственные</w:t>
      </w:r>
      <w:proofErr w:type="spellEnd"/>
      <w:r>
        <w:t xml:space="preserve">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w:t>
      </w:r>
      <w:r>
        <w:rPr>
          <w:spacing w:val="-2"/>
        </w:rPr>
        <w:t>решения;</w:t>
      </w:r>
    </w:p>
    <w:p w:rsidR="00F85765" w:rsidRDefault="005F66D3">
      <w:pPr>
        <w:pStyle w:val="a3"/>
        <w:spacing w:before="1"/>
        <w:ind w:right="569"/>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85765" w:rsidRDefault="005F66D3">
      <w:pPr>
        <w:pStyle w:val="a3"/>
        <w:ind w:right="569"/>
      </w:pPr>
      <w:r>
        <w:t>оценивать новые ситуации, возникающие в процессе познания социальных</w:t>
      </w:r>
      <w:r>
        <w:rPr>
          <w:spacing w:val="40"/>
        </w:rPr>
        <w:t xml:space="preserve"> </w:t>
      </w:r>
      <w:r>
        <w:t>объектов, в социальных отношениях; оценивать приобретённый опыт;</w:t>
      </w:r>
    </w:p>
    <w:p w:rsidR="00F85765" w:rsidRDefault="005F66D3">
      <w:pPr>
        <w:pStyle w:val="a3"/>
        <w:ind w:right="565"/>
      </w:pPr>
      <w:r>
        <w:t>уметь переносить знания об общественных объектах, явлениях и процессах в познавательную и практическую области жизнедеятельности;</w:t>
      </w:r>
    </w:p>
    <w:p w:rsidR="00F85765" w:rsidRDefault="005F66D3">
      <w:pPr>
        <w:pStyle w:val="a3"/>
        <w:ind w:right="572"/>
      </w:pPr>
      <w:r>
        <w:t>уметь</w:t>
      </w:r>
      <w:r>
        <w:rPr>
          <w:spacing w:val="-2"/>
        </w:rPr>
        <w:t xml:space="preserve"> </w:t>
      </w:r>
      <w:r>
        <w:t>интегрировать</w:t>
      </w:r>
      <w:r>
        <w:rPr>
          <w:spacing w:val="-2"/>
        </w:rPr>
        <w:t xml:space="preserve"> </w:t>
      </w:r>
      <w:r>
        <w:t>знания</w:t>
      </w:r>
      <w:r>
        <w:rPr>
          <w:spacing w:val="-1"/>
        </w:rPr>
        <w:t xml:space="preserve"> </w:t>
      </w:r>
      <w:r>
        <w:t>из</w:t>
      </w:r>
      <w:r>
        <w:rPr>
          <w:spacing w:val="-2"/>
        </w:rPr>
        <w:t xml:space="preserve"> </w:t>
      </w:r>
      <w:r>
        <w:t>разных</w:t>
      </w:r>
      <w:r>
        <w:rPr>
          <w:spacing w:val="-2"/>
        </w:rPr>
        <w:t xml:space="preserve"> </w:t>
      </w:r>
      <w:r>
        <w:t>предметных</w:t>
      </w:r>
      <w:r>
        <w:rPr>
          <w:spacing w:val="-2"/>
        </w:rPr>
        <w:t xml:space="preserve"> </w:t>
      </w:r>
      <w:r>
        <w:t>областей,</w:t>
      </w:r>
      <w:r>
        <w:rPr>
          <w:spacing w:val="-1"/>
        </w:rPr>
        <w:t xml:space="preserve"> </w:t>
      </w:r>
      <w:r>
        <w:t>комплекса</w:t>
      </w:r>
      <w:r>
        <w:rPr>
          <w:spacing w:val="-1"/>
        </w:rPr>
        <w:t xml:space="preserve"> </w:t>
      </w:r>
      <w:r>
        <w:t>социальных наук, учебных и внеучебных источников информации;</w:t>
      </w:r>
    </w:p>
    <w:p w:rsidR="00F85765" w:rsidRDefault="005F66D3">
      <w:pPr>
        <w:pStyle w:val="a3"/>
        <w:ind w:right="570"/>
      </w:pPr>
      <w:r>
        <w:t>выдвигать новые идеи, предлагать оригинальные подходы и решения; ставить проблемы и задачи, допускающие альтернативные решения.</w:t>
      </w:r>
    </w:p>
    <w:p w:rsidR="00F85765" w:rsidRDefault="005F66D3">
      <w:pPr>
        <w:pStyle w:val="a5"/>
        <w:numPr>
          <w:ilvl w:val="3"/>
          <w:numId w:val="103"/>
        </w:numPr>
        <w:tabs>
          <w:tab w:val="left" w:pos="2533"/>
        </w:tabs>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7"/>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ind w:right="56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F85765" w:rsidRDefault="005F66D3">
      <w:pPr>
        <w:pStyle w:val="a3"/>
        <w:ind w:right="566"/>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w:t>
      </w:r>
      <w:r>
        <w:rPr>
          <w:spacing w:val="40"/>
        </w:rPr>
        <w:t xml:space="preserve"> </w:t>
      </w:r>
      <w:r>
        <w:t xml:space="preserve">правовым и </w:t>
      </w:r>
      <w:proofErr w:type="spellStart"/>
      <w:r>
        <w:t>морально­этическим</w:t>
      </w:r>
      <w:proofErr w:type="spellEnd"/>
      <w:r>
        <w:t xml:space="preserve"> нормам;</w:t>
      </w:r>
    </w:p>
    <w:p w:rsidR="00F85765" w:rsidRDefault="005F66D3">
      <w:pPr>
        <w:pStyle w:val="a3"/>
        <w:spacing w:before="1"/>
        <w:ind w:right="56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right="570"/>
      </w:pPr>
      <w:r>
        <w:t>владеть навыками распознавания и защиты информации, информационной безопасности личности.</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spacing w:line="299" w:lineRule="exact"/>
        <w:ind w:left="1559" w:firstLine="0"/>
        <w:jc w:val="left"/>
      </w:pPr>
      <w:r>
        <w:t>осуществлять</w:t>
      </w:r>
      <w:r>
        <w:rPr>
          <w:spacing w:val="-4"/>
        </w:rPr>
        <w:t xml:space="preserve"> </w:t>
      </w:r>
      <w:r>
        <w:t>коммуникации</w:t>
      </w:r>
      <w:r>
        <w:rPr>
          <w:spacing w:val="-3"/>
        </w:rPr>
        <w:t xml:space="preserve"> </w:t>
      </w:r>
      <w:r>
        <w:t>во</w:t>
      </w:r>
      <w:r>
        <w:rPr>
          <w:spacing w:val="-3"/>
        </w:rPr>
        <w:t xml:space="preserve"> </w:t>
      </w:r>
      <w:r>
        <w:t>всех</w:t>
      </w:r>
      <w:r>
        <w:rPr>
          <w:spacing w:val="-2"/>
        </w:rPr>
        <w:t xml:space="preserve"> </w:t>
      </w:r>
      <w:r>
        <w:t>сферах</w:t>
      </w:r>
      <w:r>
        <w:rPr>
          <w:spacing w:val="-4"/>
        </w:rPr>
        <w:t xml:space="preserve"> </w:t>
      </w:r>
      <w:r>
        <w:rPr>
          <w:spacing w:val="-2"/>
        </w:rPr>
        <w:t>жизни;</w:t>
      </w:r>
    </w:p>
    <w:p w:rsidR="00F85765" w:rsidRDefault="005F66D3">
      <w:pPr>
        <w:pStyle w:val="a3"/>
        <w:ind w:right="565"/>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F85765" w:rsidRDefault="005F66D3">
      <w:pPr>
        <w:pStyle w:val="a3"/>
        <w:jc w:val="left"/>
      </w:pPr>
      <w:r>
        <w:t>владеть</w:t>
      </w:r>
      <w:r>
        <w:rPr>
          <w:spacing w:val="-3"/>
        </w:rPr>
        <w:t xml:space="preserve"> </w:t>
      </w:r>
      <w:r>
        <w:t>различными</w:t>
      </w:r>
      <w:r>
        <w:rPr>
          <w:spacing w:val="-2"/>
        </w:rPr>
        <w:t xml:space="preserve"> </w:t>
      </w:r>
      <w:r>
        <w:t>способами</w:t>
      </w:r>
      <w:r>
        <w:rPr>
          <w:spacing w:val="-2"/>
        </w:rPr>
        <w:t xml:space="preserve"> </w:t>
      </w:r>
      <w:r>
        <w:t>общения</w:t>
      </w:r>
      <w:r>
        <w:rPr>
          <w:spacing w:val="-4"/>
        </w:rPr>
        <w:t xml:space="preserve"> </w:t>
      </w:r>
      <w:r>
        <w:t>и</w:t>
      </w:r>
      <w:r>
        <w:rPr>
          <w:spacing w:val="-2"/>
        </w:rPr>
        <w:t xml:space="preserve"> </w:t>
      </w:r>
      <w:r>
        <w:t>взаимодействия;</w:t>
      </w:r>
      <w:r>
        <w:rPr>
          <w:spacing w:val="-2"/>
        </w:rPr>
        <w:t xml:space="preserve"> </w:t>
      </w:r>
      <w:r>
        <w:t>аргументированно</w:t>
      </w:r>
      <w:r>
        <w:rPr>
          <w:spacing w:val="-3"/>
        </w:rPr>
        <w:t xml:space="preserve"> </w:t>
      </w:r>
      <w:r>
        <w:t>вести диалог, учитывать разные точки зрения;</w:t>
      </w:r>
    </w:p>
    <w:p w:rsidR="00F85765" w:rsidRDefault="005F66D3">
      <w:pPr>
        <w:pStyle w:val="a3"/>
        <w:jc w:val="left"/>
      </w:pPr>
      <w:r>
        <w:t>развёрнуто</w:t>
      </w:r>
      <w:r>
        <w:rPr>
          <w:spacing w:val="79"/>
        </w:rPr>
        <w:t xml:space="preserve"> </w:t>
      </w:r>
      <w:r>
        <w:t>и</w:t>
      </w:r>
      <w:r>
        <w:rPr>
          <w:spacing w:val="80"/>
        </w:rPr>
        <w:t xml:space="preserve"> </w:t>
      </w:r>
      <w:r>
        <w:t>логично</w:t>
      </w:r>
      <w:r>
        <w:rPr>
          <w:spacing w:val="80"/>
        </w:rPr>
        <w:t xml:space="preserve"> </w:t>
      </w:r>
      <w:r>
        <w:t>излагать</w:t>
      </w:r>
      <w:r>
        <w:rPr>
          <w:spacing w:val="78"/>
        </w:rPr>
        <w:t xml:space="preserve"> </w:t>
      </w:r>
      <w:r>
        <w:t>свою</w:t>
      </w:r>
      <w:r>
        <w:rPr>
          <w:spacing w:val="80"/>
        </w:rPr>
        <w:t xml:space="preserve"> </w:t>
      </w:r>
      <w:r>
        <w:t>точку</w:t>
      </w:r>
      <w:r>
        <w:rPr>
          <w:spacing w:val="80"/>
        </w:rPr>
        <w:t xml:space="preserve"> </w:t>
      </w:r>
      <w:r>
        <w:t>зрения</w:t>
      </w:r>
      <w:r>
        <w:rPr>
          <w:spacing w:val="79"/>
        </w:rPr>
        <w:t xml:space="preserve"> </w:t>
      </w:r>
      <w:r>
        <w:t>с</w:t>
      </w:r>
      <w:r>
        <w:rPr>
          <w:spacing w:val="80"/>
        </w:rPr>
        <w:t xml:space="preserve"> </w:t>
      </w:r>
      <w:r>
        <w:t>использованием</w:t>
      </w:r>
      <w:r>
        <w:rPr>
          <w:spacing w:val="80"/>
        </w:rPr>
        <w:t xml:space="preserve"> </w:t>
      </w:r>
      <w:r>
        <w:t xml:space="preserve">языковых </w:t>
      </w:r>
      <w:r>
        <w:rPr>
          <w:spacing w:val="-2"/>
        </w:rPr>
        <w:t>средств.</w:t>
      </w:r>
    </w:p>
    <w:p w:rsidR="00F85765" w:rsidRDefault="005F66D3">
      <w:pPr>
        <w:pStyle w:val="a5"/>
        <w:numPr>
          <w:ilvl w:val="3"/>
          <w:numId w:val="103"/>
        </w:numPr>
        <w:tabs>
          <w:tab w:val="left" w:pos="2533"/>
        </w:tabs>
        <w:ind w:left="851" w:right="564" w:firstLine="708"/>
        <w:rPr>
          <w:sz w:val="26"/>
        </w:rPr>
      </w:pPr>
      <w:r>
        <w:rPr>
          <w:sz w:val="26"/>
        </w:rPr>
        <w:t>У</w:t>
      </w:r>
      <w:r>
        <w:rPr>
          <w:spacing w:val="33"/>
          <w:sz w:val="26"/>
        </w:rPr>
        <w:t xml:space="preserve"> </w:t>
      </w:r>
      <w:r>
        <w:rPr>
          <w:sz w:val="26"/>
        </w:rPr>
        <w:t>обучающегося</w:t>
      </w:r>
      <w:r>
        <w:rPr>
          <w:spacing w:val="34"/>
          <w:sz w:val="26"/>
        </w:rPr>
        <w:t xml:space="preserve"> </w:t>
      </w:r>
      <w:r>
        <w:rPr>
          <w:sz w:val="26"/>
        </w:rPr>
        <w:t>будут</w:t>
      </w:r>
      <w:r>
        <w:rPr>
          <w:spacing w:val="36"/>
          <w:sz w:val="26"/>
        </w:rPr>
        <w:t xml:space="preserve"> </w:t>
      </w:r>
      <w:r>
        <w:rPr>
          <w:sz w:val="26"/>
        </w:rPr>
        <w:t>сформированы</w:t>
      </w:r>
      <w:r>
        <w:rPr>
          <w:spacing w:val="33"/>
          <w:sz w:val="26"/>
        </w:rPr>
        <w:t xml:space="preserve"> </w:t>
      </w:r>
      <w:r>
        <w:rPr>
          <w:sz w:val="26"/>
        </w:rPr>
        <w:t>умения</w:t>
      </w:r>
      <w:r>
        <w:rPr>
          <w:spacing w:val="34"/>
          <w:sz w:val="26"/>
        </w:rPr>
        <w:t xml:space="preserve"> </w:t>
      </w:r>
      <w:r>
        <w:rPr>
          <w:sz w:val="26"/>
        </w:rPr>
        <w:t>самоорганизации</w:t>
      </w:r>
      <w:r>
        <w:rPr>
          <w:spacing w:val="36"/>
          <w:sz w:val="26"/>
        </w:rPr>
        <w:t xml:space="preserve"> </w:t>
      </w:r>
      <w:r>
        <w:rPr>
          <w:sz w:val="26"/>
        </w:rPr>
        <w:t>как</w:t>
      </w:r>
      <w:r>
        <w:rPr>
          <w:spacing w:val="33"/>
          <w:sz w:val="26"/>
        </w:rPr>
        <w:t xml:space="preserve"> </w:t>
      </w:r>
      <w:r>
        <w:rPr>
          <w:sz w:val="26"/>
        </w:rPr>
        <w:t>часть регулятивных универсальных учебных действий:</w:t>
      </w:r>
    </w:p>
    <w:p w:rsidR="00F85765" w:rsidRDefault="005F66D3">
      <w:pPr>
        <w:pStyle w:val="a3"/>
        <w:ind w:right="56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85765" w:rsidRDefault="005F66D3">
      <w:pPr>
        <w:pStyle w:val="a3"/>
        <w:ind w:right="562"/>
      </w:pPr>
      <w:r>
        <w:t>самостоятельно составлять план решения проблемы с учётом имеющихся ресурсов, собственных возможностей и предпочтений;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jc w:val="left"/>
      </w:pPr>
      <w:r>
        <w:lastRenderedPageBreak/>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rPr>
          <w:spacing w:val="40"/>
        </w:rPr>
        <w:t xml:space="preserve"> </w:t>
      </w:r>
      <w:r>
        <w:t>и</w:t>
      </w:r>
      <w:r>
        <w:rPr>
          <w:spacing w:val="40"/>
        </w:rPr>
        <w:t xml:space="preserve"> </w:t>
      </w:r>
      <w:r>
        <w:t>практической деятельности, в межличностных отношениях;</w:t>
      </w:r>
    </w:p>
    <w:p w:rsidR="00F85765" w:rsidRDefault="005F66D3">
      <w:pPr>
        <w:pStyle w:val="a3"/>
        <w:jc w:val="left"/>
      </w:pPr>
      <w:r>
        <w:t>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40"/>
        </w:rPr>
        <w:t xml:space="preserve"> </w:t>
      </w:r>
      <w:r>
        <w:t>личных</w:t>
      </w:r>
      <w:r>
        <w:rPr>
          <w:spacing w:val="40"/>
        </w:rPr>
        <w:t xml:space="preserve"> </w:t>
      </w:r>
      <w:r>
        <w:t>предпочтений,</w:t>
      </w:r>
      <w:r>
        <w:rPr>
          <w:spacing w:val="40"/>
        </w:rPr>
        <w:t xml:space="preserve"> </w:t>
      </w:r>
      <w:r>
        <w:t>проявлять интерес к социальной проблематике;</w:t>
      </w:r>
    </w:p>
    <w:p w:rsidR="00F85765" w:rsidRDefault="005F66D3">
      <w:pPr>
        <w:pStyle w:val="a3"/>
        <w:spacing w:before="1"/>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85765" w:rsidRDefault="005F66D3">
      <w:pPr>
        <w:pStyle w:val="a3"/>
        <w:spacing w:line="298" w:lineRule="exact"/>
        <w:ind w:left="1559" w:firstLine="0"/>
        <w:jc w:val="left"/>
      </w:pPr>
      <w:r>
        <w:t>оценивать</w:t>
      </w:r>
      <w:r>
        <w:rPr>
          <w:spacing w:val="-9"/>
        </w:rPr>
        <w:t xml:space="preserve"> </w:t>
      </w:r>
      <w:r>
        <w:t>приобретённый</w:t>
      </w:r>
      <w:r>
        <w:rPr>
          <w:spacing w:val="-7"/>
        </w:rPr>
        <w:t xml:space="preserve"> </w:t>
      </w:r>
      <w:r>
        <w:rPr>
          <w:spacing w:val="-2"/>
        </w:rPr>
        <w:t>опыт;</w:t>
      </w:r>
    </w:p>
    <w:p w:rsidR="00F85765" w:rsidRDefault="005F66D3">
      <w:pPr>
        <w:pStyle w:val="a3"/>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5"/>
        <w:numPr>
          <w:ilvl w:val="3"/>
          <w:numId w:val="103"/>
        </w:numPr>
        <w:tabs>
          <w:tab w:val="left" w:pos="2533"/>
        </w:tabs>
        <w:ind w:left="1559" w:right="947" w:firstLine="0"/>
        <w:rPr>
          <w:sz w:val="26"/>
        </w:rPr>
      </w:pPr>
      <w:r>
        <w:rPr>
          <w:sz w:val="26"/>
        </w:rPr>
        <w:t>У</w:t>
      </w:r>
      <w:r>
        <w:rPr>
          <w:spacing w:val="-8"/>
          <w:sz w:val="26"/>
        </w:rPr>
        <w:t xml:space="preserve"> </w:t>
      </w:r>
      <w:r>
        <w:rPr>
          <w:sz w:val="26"/>
        </w:rPr>
        <w:t>обучающегося</w:t>
      </w:r>
      <w:r>
        <w:rPr>
          <w:spacing w:val="-5"/>
          <w:sz w:val="26"/>
        </w:rPr>
        <w:t xml:space="preserve"> </w:t>
      </w:r>
      <w:r>
        <w:rPr>
          <w:sz w:val="26"/>
        </w:rPr>
        <w:t>будут</w:t>
      </w:r>
      <w:r>
        <w:rPr>
          <w:spacing w:val="-4"/>
          <w:sz w:val="26"/>
        </w:rPr>
        <w:t xml:space="preserve"> </w:t>
      </w:r>
      <w:r>
        <w:rPr>
          <w:sz w:val="26"/>
        </w:rPr>
        <w:t>сформированы</w:t>
      </w:r>
      <w:r>
        <w:rPr>
          <w:spacing w:val="-8"/>
          <w:sz w:val="26"/>
        </w:rPr>
        <w:t xml:space="preserve"> </w:t>
      </w:r>
      <w:r>
        <w:rPr>
          <w:sz w:val="26"/>
        </w:rPr>
        <w:t>умения</w:t>
      </w:r>
      <w:r>
        <w:rPr>
          <w:spacing w:val="-3"/>
          <w:sz w:val="26"/>
        </w:rPr>
        <w:t xml:space="preserve"> </w:t>
      </w:r>
      <w:r>
        <w:rPr>
          <w:sz w:val="26"/>
        </w:rPr>
        <w:t>совместной</w:t>
      </w:r>
      <w:r>
        <w:rPr>
          <w:spacing w:val="-7"/>
          <w:sz w:val="26"/>
        </w:rPr>
        <w:t xml:space="preserve"> </w:t>
      </w:r>
      <w:r>
        <w:rPr>
          <w:sz w:val="26"/>
        </w:rPr>
        <w:t>деятельности: понимать и использовать преимущества командной и индивидуальной работы;</w:t>
      </w:r>
    </w:p>
    <w:p w:rsidR="00F85765" w:rsidRDefault="005F66D3">
      <w:pPr>
        <w:pStyle w:val="a3"/>
        <w:ind w:right="571"/>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7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Pr>
          <w:spacing w:val="40"/>
        </w:rPr>
        <w:t xml:space="preserve"> </w:t>
      </w:r>
      <w:r>
        <w:t>мнений участников, обсуждать результаты совместной работы;</w:t>
      </w:r>
    </w:p>
    <w:p w:rsidR="00F85765" w:rsidRDefault="005F66D3">
      <w:pPr>
        <w:pStyle w:val="a3"/>
        <w:spacing w:before="1"/>
        <w:ind w:right="571"/>
      </w:pPr>
      <w:r>
        <w:t>оценивать качество своего вклада и каждого участника команды в общий результат по разработанным критериям;</w:t>
      </w:r>
    </w:p>
    <w:p w:rsidR="00F85765" w:rsidRDefault="005F66D3">
      <w:pPr>
        <w:pStyle w:val="a3"/>
        <w:ind w:right="573"/>
      </w:pPr>
      <w:r>
        <w:t xml:space="preserve">предлагать новые </w:t>
      </w:r>
      <w:proofErr w:type="spellStart"/>
      <w:r>
        <w:t>учебно­исследовательские</w:t>
      </w:r>
      <w:proofErr w:type="spellEnd"/>
      <w:r>
        <w:t xml:space="preserve"> и социальные проекты, оценивать идеи с позиции новизны, оригинальности, практической значимости;</w:t>
      </w:r>
    </w:p>
    <w:p w:rsidR="00F85765" w:rsidRDefault="005F66D3">
      <w:pPr>
        <w:pStyle w:val="a3"/>
        <w:ind w:right="572"/>
      </w:pPr>
      <w:r>
        <w:t>осуществлять позитивное стратегическое поведение в различных ситуациях, проявлять творчество и воображение, быть инициативным.</w:t>
      </w:r>
    </w:p>
    <w:p w:rsidR="00F85765" w:rsidRDefault="005F66D3">
      <w:pPr>
        <w:pStyle w:val="a5"/>
        <w:numPr>
          <w:ilvl w:val="3"/>
          <w:numId w:val="103"/>
        </w:numPr>
        <w:tabs>
          <w:tab w:val="left" w:pos="2534"/>
        </w:tabs>
        <w:ind w:left="851" w:right="566" w:firstLine="708"/>
        <w:jc w:val="both"/>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 сформированы</w:t>
      </w:r>
      <w:r>
        <w:rPr>
          <w:spacing w:val="-3"/>
          <w:sz w:val="26"/>
        </w:rPr>
        <w:t xml:space="preserve"> </w:t>
      </w:r>
      <w:r>
        <w:rPr>
          <w:sz w:val="26"/>
        </w:rPr>
        <w:t>умения самоконтроля,</w:t>
      </w:r>
      <w:r>
        <w:rPr>
          <w:spacing w:val="-2"/>
          <w:sz w:val="26"/>
        </w:rPr>
        <w:t xml:space="preserve"> </w:t>
      </w:r>
      <w:r>
        <w:rPr>
          <w:sz w:val="26"/>
        </w:rPr>
        <w:t>принятия</w:t>
      </w:r>
      <w:r>
        <w:rPr>
          <w:spacing w:val="-2"/>
          <w:sz w:val="26"/>
        </w:rPr>
        <w:t xml:space="preserve"> </w:t>
      </w:r>
      <w:r>
        <w:rPr>
          <w:sz w:val="26"/>
        </w:rPr>
        <w:t>себя и других как часть регулятивных универсальных учебных действий:</w:t>
      </w:r>
    </w:p>
    <w:p w:rsidR="00F85765" w:rsidRDefault="005F66D3">
      <w:pPr>
        <w:pStyle w:val="a3"/>
        <w:ind w:right="571"/>
      </w:pPr>
      <w:r>
        <w:t>давать оценку новым ситуациям, вносить коррективы в деятельность, оценивать соответствие результатов целям;</w:t>
      </w:r>
    </w:p>
    <w:p w:rsidR="00F85765" w:rsidRDefault="005F66D3">
      <w:pPr>
        <w:pStyle w:val="a3"/>
        <w:ind w:right="57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85765" w:rsidRDefault="005F66D3">
      <w:pPr>
        <w:pStyle w:val="a3"/>
        <w:ind w:left="1559" w:right="1517" w:firstLine="0"/>
        <w:jc w:val="left"/>
      </w:pPr>
      <w:r>
        <w:t>оценивать</w:t>
      </w:r>
      <w:r>
        <w:rPr>
          <w:spacing w:val="-5"/>
        </w:rPr>
        <w:t xml:space="preserve"> </w:t>
      </w:r>
      <w:r>
        <w:t>риски</w:t>
      </w:r>
      <w:r>
        <w:rPr>
          <w:spacing w:val="-6"/>
        </w:rPr>
        <w:t xml:space="preserve"> </w:t>
      </w:r>
      <w:r>
        <w:t>и</w:t>
      </w:r>
      <w:r>
        <w:rPr>
          <w:spacing w:val="-4"/>
        </w:rPr>
        <w:t xml:space="preserve"> </w:t>
      </w:r>
      <w:r>
        <w:t>своевременно</w:t>
      </w:r>
      <w:r>
        <w:rPr>
          <w:spacing w:val="-7"/>
        </w:rPr>
        <w:t xml:space="preserve"> </w:t>
      </w:r>
      <w:r>
        <w:t>принимать</w:t>
      </w:r>
      <w:r>
        <w:rPr>
          <w:spacing w:val="-5"/>
        </w:rPr>
        <w:t xml:space="preserve"> </w:t>
      </w:r>
      <w:r>
        <w:t>решения</w:t>
      </w:r>
      <w:r>
        <w:rPr>
          <w:spacing w:val="-4"/>
        </w:rPr>
        <w:t xml:space="preserve"> </w:t>
      </w:r>
      <w:r>
        <w:t>по</w:t>
      </w:r>
      <w:r>
        <w:rPr>
          <w:spacing w:val="-7"/>
        </w:rPr>
        <w:t xml:space="preserve"> </w:t>
      </w:r>
      <w:r>
        <w:t>их</w:t>
      </w:r>
      <w:r>
        <w:rPr>
          <w:spacing w:val="-7"/>
        </w:rPr>
        <w:t xml:space="preserve"> </w:t>
      </w:r>
      <w:r>
        <w:t>снижению; принимать себя, понимая свои недостатки и достоинства;</w:t>
      </w:r>
    </w:p>
    <w:p w:rsidR="00F85765" w:rsidRDefault="005F66D3">
      <w:pPr>
        <w:pStyle w:val="a3"/>
        <w:ind w:left="1559" w:right="565" w:firstLine="0"/>
        <w:jc w:val="left"/>
      </w:pPr>
      <w:r>
        <w:t>учитывать</w:t>
      </w:r>
      <w:r>
        <w:rPr>
          <w:spacing w:val="-4"/>
        </w:rPr>
        <w:t xml:space="preserve"> </w:t>
      </w:r>
      <w:r>
        <w:t>мотивы</w:t>
      </w:r>
      <w:r>
        <w:rPr>
          <w:spacing w:val="-6"/>
        </w:rPr>
        <w:t xml:space="preserve"> </w:t>
      </w:r>
      <w:r>
        <w:t>и</w:t>
      </w:r>
      <w:r>
        <w:rPr>
          <w:spacing w:val="-4"/>
        </w:rPr>
        <w:t xml:space="preserve"> </w:t>
      </w:r>
      <w:r>
        <w:t>аргументы</w:t>
      </w:r>
      <w:r>
        <w:rPr>
          <w:spacing w:val="-5"/>
        </w:rPr>
        <w:t xml:space="preserve"> </w:t>
      </w:r>
      <w:r>
        <w:t>других</w:t>
      </w:r>
      <w:r>
        <w:rPr>
          <w:spacing w:val="-6"/>
        </w:rPr>
        <w:t xml:space="preserve"> </w:t>
      </w:r>
      <w:r>
        <w:t>при</w:t>
      </w:r>
      <w:r>
        <w:rPr>
          <w:spacing w:val="-6"/>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F85765" w:rsidRDefault="005F66D3">
      <w:pPr>
        <w:pStyle w:val="a3"/>
        <w:ind w:left="1559" w:firstLine="0"/>
        <w:jc w:val="left"/>
      </w:pPr>
      <w:r>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4"/>
        </w:rPr>
        <w:t xml:space="preserve"> </w:t>
      </w:r>
      <w:r>
        <w:t>с</w:t>
      </w:r>
      <w:r>
        <w:rPr>
          <w:spacing w:val="-4"/>
        </w:rPr>
        <w:t xml:space="preserve"> </w:t>
      </w:r>
      <w:r>
        <w:t>позиции</w:t>
      </w:r>
      <w:r>
        <w:rPr>
          <w:spacing w:val="-5"/>
        </w:rPr>
        <w:t xml:space="preserve"> </w:t>
      </w:r>
      <w:r>
        <w:t>другого</w:t>
      </w:r>
      <w:r>
        <w:rPr>
          <w:spacing w:val="-4"/>
        </w:rPr>
        <w:t xml:space="preserve"> </w:t>
      </w:r>
      <w:r>
        <w:rPr>
          <w:spacing w:val="-2"/>
        </w:rPr>
        <w:t>человека.</w:t>
      </w:r>
    </w:p>
    <w:p w:rsidR="00F85765" w:rsidRDefault="005F66D3">
      <w:pPr>
        <w:pStyle w:val="a5"/>
        <w:numPr>
          <w:ilvl w:val="2"/>
          <w:numId w:val="103"/>
        </w:numPr>
        <w:tabs>
          <w:tab w:val="left" w:pos="2339"/>
        </w:tabs>
        <w:spacing w:before="1"/>
        <w:ind w:right="563" w:firstLine="708"/>
        <w:jc w:val="both"/>
        <w:rPr>
          <w:sz w:val="26"/>
        </w:rPr>
      </w:pPr>
      <w:r>
        <w:rPr>
          <w:sz w:val="26"/>
        </w:rPr>
        <w:t>Предметные результаты освоения программы по обществознанию. К концу</w:t>
      </w:r>
      <w:r>
        <w:rPr>
          <w:spacing w:val="40"/>
          <w:sz w:val="26"/>
        </w:rPr>
        <w:t xml:space="preserve"> </w:t>
      </w:r>
      <w:r>
        <w:rPr>
          <w:sz w:val="26"/>
        </w:rPr>
        <w:t>10 класса обучающийся будет:</w:t>
      </w:r>
    </w:p>
    <w:p w:rsidR="00F85765" w:rsidRDefault="005F66D3">
      <w:pPr>
        <w:pStyle w:val="a3"/>
        <w:ind w:right="563"/>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w:t>
      </w:r>
      <w:r>
        <w:rPr>
          <w:spacing w:val="40"/>
        </w:rPr>
        <w:t xml:space="preserve"> </w:t>
      </w:r>
      <w:r>
        <w:t>темы,</w:t>
      </w:r>
      <w:r>
        <w:rPr>
          <w:spacing w:val="-2"/>
        </w:rPr>
        <w:t xml:space="preserve"> </w:t>
      </w:r>
      <w:r>
        <w:t>исследуемые</w:t>
      </w:r>
      <w:r>
        <w:rPr>
          <w:spacing w:val="-2"/>
        </w:rPr>
        <w:t xml:space="preserve"> </w:t>
      </w:r>
      <w:r>
        <w:t>этими</w:t>
      </w:r>
      <w:r>
        <w:rPr>
          <w:spacing w:val="-2"/>
        </w:rPr>
        <w:t xml:space="preserve"> </w:t>
      </w:r>
      <w:r>
        <w:t>науками, в</w:t>
      </w:r>
      <w:r>
        <w:rPr>
          <w:spacing w:val="-4"/>
        </w:rPr>
        <w:t xml:space="preserve"> </w:t>
      </w:r>
      <w:r>
        <w:t>том</w:t>
      </w:r>
      <w:r>
        <w:rPr>
          <w:spacing w:val="-3"/>
        </w:rPr>
        <w:t xml:space="preserve"> </w:t>
      </w:r>
      <w:r>
        <w:t>числе</w:t>
      </w:r>
      <w:r>
        <w:rPr>
          <w:spacing w:val="-2"/>
        </w:rPr>
        <w:t xml:space="preserve"> </w:t>
      </w:r>
      <w:r>
        <w:t>таких</w:t>
      </w:r>
      <w:r>
        <w:rPr>
          <w:spacing w:val="-2"/>
        </w:rPr>
        <w:t xml:space="preserve"> </w:t>
      </w:r>
      <w:r>
        <w:t>вопросов,</w:t>
      </w:r>
      <w:r>
        <w:rPr>
          <w:spacing w:val="-2"/>
        </w:rPr>
        <w:t xml:space="preserve"> </w:t>
      </w:r>
      <w:r>
        <w:t>как</w:t>
      </w:r>
      <w:r>
        <w:rPr>
          <w:spacing w:val="-3"/>
        </w:rPr>
        <w:t xml:space="preserve"> </w:t>
      </w:r>
      <w:r>
        <w:t>системность</w:t>
      </w:r>
      <w:r>
        <w:rPr>
          <w:spacing w:val="-3"/>
        </w:rPr>
        <w:t xml:space="preserve"> </w:t>
      </w:r>
      <w:r>
        <w:t>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w:t>
      </w:r>
      <w:r>
        <w:rPr>
          <w:spacing w:val="-2"/>
        </w:rPr>
        <w:t xml:space="preserve"> </w:t>
      </w:r>
      <w:r>
        <w:t>виды</w:t>
      </w:r>
      <w:r>
        <w:rPr>
          <w:spacing w:val="-5"/>
        </w:rPr>
        <w:t xml:space="preserve"> </w:t>
      </w:r>
      <w:r>
        <w:t>и</w:t>
      </w:r>
      <w:r>
        <w:rPr>
          <w:spacing w:val="-2"/>
        </w:rPr>
        <w:t xml:space="preserve"> </w:t>
      </w:r>
      <w:r>
        <w:t>формы</w:t>
      </w:r>
      <w:r>
        <w:rPr>
          <w:spacing w:val="-3"/>
        </w:rPr>
        <w:t xml:space="preserve"> </w:t>
      </w:r>
      <w:r>
        <w:t>познавательной</w:t>
      </w:r>
      <w:r>
        <w:rPr>
          <w:spacing w:val="-2"/>
        </w:rPr>
        <w:t xml:space="preserve"> </w:t>
      </w:r>
      <w:r>
        <w:t>деятельности;</w:t>
      </w:r>
      <w:r>
        <w:rPr>
          <w:spacing w:val="-3"/>
        </w:rPr>
        <w:t xml:space="preserve"> </w:t>
      </w:r>
      <w:r>
        <w:t>общественная</w:t>
      </w:r>
      <w:r>
        <w:rPr>
          <w:spacing w:val="-2"/>
        </w:rPr>
        <w:t xml:space="preserve"> </w:t>
      </w:r>
      <w:r>
        <w:t>природа</w:t>
      </w:r>
      <w:r>
        <w:rPr>
          <w:spacing w:val="-2"/>
        </w:rPr>
        <w:t xml:space="preserve"> </w:t>
      </w:r>
      <w:r>
        <w:t>личности, роль общения и средств коммуникации формировании социально-психологических</w:t>
      </w:r>
      <w:r>
        <w:rPr>
          <w:spacing w:val="40"/>
        </w:rPr>
        <w:t xml:space="preserve"> </w:t>
      </w:r>
      <w:r>
        <w:t>качеств личности; природа межличностных конфликтов и пути их разрешения; экономика как</w:t>
      </w:r>
      <w:r>
        <w:rPr>
          <w:spacing w:val="43"/>
        </w:rPr>
        <w:t xml:space="preserve">  </w:t>
      </w:r>
      <w:r>
        <w:t>объект</w:t>
      </w:r>
      <w:r>
        <w:rPr>
          <w:spacing w:val="45"/>
        </w:rPr>
        <w:t xml:space="preserve">  </w:t>
      </w:r>
      <w:r>
        <w:t>изучения</w:t>
      </w:r>
      <w:r>
        <w:rPr>
          <w:spacing w:val="46"/>
        </w:rPr>
        <w:t xml:space="preserve">  </w:t>
      </w:r>
      <w:r>
        <w:t>экономической</w:t>
      </w:r>
      <w:r>
        <w:rPr>
          <w:spacing w:val="45"/>
        </w:rPr>
        <w:t xml:space="preserve">  </w:t>
      </w:r>
      <w:r>
        <w:t>теорией,</w:t>
      </w:r>
      <w:r>
        <w:rPr>
          <w:spacing w:val="45"/>
        </w:rPr>
        <w:t xml:space="preserve">  </w:t>
      </w:r>
      <w:r>
        <w:t>факторы</w:t>
      </w:r>
      <w:r>
        <w:rPr>
          <w:spacing w:val="45"/>
        </w:rPr>
        <w:t xml:space="preserve">  </w:t>
      </w:r>
      <w:r>
        <w:t>производства</w:t>
      </w:r>
      <w:r>
        <w:rPr>
          <w:spacing w:val="46"/>
        </w:rPr>
        <w:t xml:space="preserve">  </w:t>
      </w:r>
      <w:r>
        <w:t>и</w:t>
      </w:r>
      <w:r>
        <w:rPr>
          <w:spacing w:val="46"/>
        </w:rPr>
        <w:t xml:space="preserve">  </w:t>
      </w:r>
      <w:r>
        <w:rPr>
          <w:spacing w:val="-2"/>
        </w:rPr>
        <w:t>субъекты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firstLine="0"/>
      </w:pPr>
      <w:r>
        <w:lastRenderedPageBreak/>
        <w:t>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85765" w:rsidRDefault="005F66D3">
      <w:pPr>
        <w:pStyle w:val="a3"/>
        <w:spacing w:before="1"/>
        <w:ind w:right="565"/>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F85765" w:rsidRDefault="005F66D3">
      <w:pPr>
        <w:pStyle w:val="a3"/>
        <w:ind w:right="569"/>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w:t>
      </w:r>
      <w:r>
        <w:rPr>
          <w:spacing w:val="-3"/>
        </w:rPr>
        <w:t xml:space="preserve"> </w:t>
      </w:r>
      <w:r>
        <w:t>сбережений,</w:t>
      </w:r>
      <w:r>
        <w:rPr>
          <w:spacing w:val="-3"/>
        </w:rPr>
        <w:t xml:space="preserve"> </w:t>
      </w:r>
      <w:r>
        <w:t>инвестиций,</w:t>
      </w:r>
      <w:r>
        <w:rPr>
          <w:spacing w:val="-3"/>
        </w:rPr>
        <w:t xml:space="preserve"> </w:t>
      </w:r>
      <w:r>
        <w:t>способах</w:t>
      </w:r>
      <w:r>
        <w:rPr>
          <w:spacing w:val="-2"/>
        </w:rPr>
        <w:t xml:space="preserve"> </w:t>
      </w:r>
      <w:r>
        <w:t>безопасного</w:t>
      </w:r>
      <w:r>
        <w:rPr>
          <w:spacing w:val="-4"/>
        </w:rPr>
        <w:t xml:space="preserve"> </w:t>
      </w:r>
      <w:r>
        <w:t>использования</w:t>
      </w:r>
      <w:r>
        <w:rPr>
          <w:spacing w:val="-1"/>
        </w:rPr>
        <w:t xml:space="preserve"> </w:t>
      </w:r>
      <w:r>
        <w:t xml:space="preserve">финансовых услуг, выборе будущей </w:t>
      </w:r>
      <w:proofErr w:type="spellStart"/>
      <w:r>
        <w:t>профессионально­трудовой</w:t>
      </w:r>
      <w:proofErr w:type="spellEnd"/>
      <w:r>
        <w:t xml:space="preserve"> сферы, о возможностях применения знаний основ социальных наук в различных областях жизнедеятельности;</w:t>
      </w:r>
    </w:p>
    <w:p w:rsidR="00F85765" w:rsidRDefault="005F66D3">
      <w:pPr>
        <w:pStyle w:val="a3"/>
        <w:ind w:right="568"/>
      </w:pPr>
      <w:r>
        <w:t>уметь</w:t>
      </w:r>
      <w:r>
        <w:rPr>
          <w:spacing w:val="-5"/>
        </w:rPr>
        <w:t xml:space="preserve"> </w:t>
      </w:r>
      <w:r>
        <w:t>классифицировать</w:t>
      </w:r>
      <w:r>
        <w:rPr>
          <w:spacing w:val="-6"/>
        </w:rPr>
        <w:t xml:space="preserve"> </w:t>
      </w:r>
      <w:r>
        <w:t>и</w:t>
      </w:r>
      <w:r>
        <w:rPr>
          <w:spacing w:val="-3"/>
        </w:rPr>
        <w:t xml:space="preserve"> </w:t>
      </w:r>
      <w:proofErr w:type="spellStart"/>
      <w:r>
        <w:t>типологизировать</w:t>
      </w:r>
      <w:proofErr w:type="spellEnd"/>
      <w:r>
        <w:t>:</w:t>
      </w:r>
      <w:r>
        <w:rPr>
          <w:spacing w:val="-5"/>
        </w:rPr>
        <w:t xml:space="preserve"> </w:t>
      </w:r>
      <w:r>
        <w:t>социальные</w:t>
      </w:r>
      <w:r>
        <w:rPr>
          <w:spacing w:val="-5"/>
        </w:rPr>
        <w:t xml:space="preserve"> </w:t>
      </w:r>
      <w:r>
        <w:t>институты,</w:t>
      </w:r>
      <w:r>
        <w:rPr>
          <w:spacing w:val="-4"/>
        </w:rPr>
        <w:t xml:space="preserve"> </w:t>
      </w:r>
      <w:r>
        <w:t>типы</w:t>
      </w:r>
      <w:r>
        <w:rPr>
          <w:spacing w:val="-5"/>
        </w:rPr>
        <w:t xml:space="preserve"> </w:t>
      </w:r>
      <w:r>
        <w:t>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w:t>
      </w:r>
      <w:r>
        <w:rPr>
          <w:spacing w:val="40"/>
        </w:rPr>
        <w:t xml:space="preserve"> </w:t>
      </w:r>
      <w:r>
        <w:t>и способы их разрешения, типы рыночных структур, современные финансовые</w:t>
      </w:r>
      <w:r>
        <w:rPr>
          <w:spacing w:val="40"/>
        </w:rPr>
        <w:t xml:space="preserve"> </w:t>
      </w:r>
      <w:r>
        <w:t>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85765" w:rsidRDefault="005F66D3">
      <w:pPr>
        <w:pStyle w:val="a3"/>
        <w:ind w:right="565"/>
      </w:pPr>
      <w:r>
        <w:t>уметь</w:t>
      </w:r>
      <w:r>
        <w:rPr>
          <w:spacing w:val="-4"/>
        </w:rPr>
        <w:t xml:space="preserve"> </w:t>
      </w:r>
      <w:r>
        <w:t>соотносить</w:t>
      </w:r>
      <w:r>
        <w:rPr>
          <w:spacing w:val="-6"/>
        </w:rPr>
        <w:t xml:space="preserve"> </w:t>
      </w:r>
      <w:r>
        <w:t>различные</w:t>
      </w:r>
      <w:r>
        <w:rPr>
          <w:spacing w:val="-4"/>
        </w:rPr>
        <w:t xml:space="preserve"> </w:t>
      </w:r>
      <w:r>
        <w:t>теоретические</w:t>
      </w:r>
      <w:r>
        <w:rPr>
          <w:spacing w:val="-3"/>
        </w:rPr>
        <w:t xml:space="preserve"> </w:t>
      </w:r>
      <w:r>
        <w:t>подходы,</w:t>
      </w:r>
      <w:r>
        <w:rPr>
          <w:spacing w:val="-5"/>
        </w:rPr>
        <w:t xml:space="preserve"> </w:t>
      </w:r>
      <w:r>
        <w:t>делать</w:t>
      </w:r>
      <w:r>
        <w:rPr>
          <w:spacing w:val="-4"/>
        </w:rPr>
        <w:t xml:space="preserve"> </w:t>
      </w:r>
      <w:r>
        <w:t>выводы и</w:t>
      </w:r>
      <w:r>
        <w:rPr>
          <w:spacing w:val="-1"/>
        </w:rPr>
        <w:t xml:space="preserve"> </w:t>
      </w:r>
      <w:r>
        <w:t xml:space="preserve">обосновывать их на теоретическом и </w:t>
      </w:r>
      <w:proofErr w:type="spellStart"/>
      <w:r>
        <w:t>фактическо­эмпирическом</w:t>
      </w:r>
      <w:proofErr w:type="spellEnd"/>
      <w:r>
        <w:t xml:space="preserve">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85765" w:rsidRDefault="005F66D3">
      <w:pPr>
        <w:pStyle w:val="a3"/>
        <w:ind w:right="564"/>
      </w:pPr>
      <w:r>
        <w:t xml:space="preserve">уметь проводить целенаправленный поиск социальной информации, используя источники научного и </w:t>
      </w:r>
      <w:proofErr w:type="spellStart"/>
      <w:r>
        <w:t>научно­публицистического</w:t>
      </w:r>
      <w:proofErr w:type="spellEnd"/>
      <w:r>
        <w:t xml:space="preserve"> характера, ранжировать источники социальной информации по целям распространения, жанрам с позиций достоверности сведений,</w:t>
      </w:r>
      <w:r>
        <w:rPr>
          <w:spacing w:val="80"/>
        </w:rPr>
        <w:t xml:space="preserve">  </w:t>
      </w:r>
      <w:r>
        <w:t>проводить</w:t>
      </w:r>
      <w:r>
        <w:rPr>
          <w:spacing w:val="80"/>
        </w:rPr>
        <w:t xml:space="preserve">  </w:t>
      </w:r>
      <w:r>
        <w:t>с</w:t>
      </w:r>
      <w:r>
        <w:rPr>
          <w:spacing w:val="80"/>
        </w:rPr>
        <w:t xml:space="preserve">  </w:t>
      </w:r>
      <w:r>
        <w:t>использованием</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 xml:space="preserve">знаний, </w:t>
      </w:r>
      <w:proofErr w:type="spellStart"/>
      <w:r>
        <w:t>учебно­исследовательской</w:t>
      </w:r>
      <w:proofErr w:type="spellEnd"/>
      <w:r>
        <w:t xml:space="preserve"> и проектной работы по философской, социально- психологической и экономической проблематике: определять тематику учебных исследований</w:t>
      </w:r>
      <w:r>
        <w:rPr>
          <w:spacing w:val="80"/>
          <w:w w:val="150"/>
        </w:rPr>
        <w:t xml:space="preserve"> </w:t>
      </w:r>
      <w:r>
        <w:t>и</w:t>
      </w:r>
      <w:r>
        <w:rPr>
          <w:spacing w:val="80"/>
          <w:w w:val="150"/>
        </w:rPr>
        <w:t xml:space="preserve"> </w:t>
      </w:r>
      <w:r>
        <w:t>проектов,</w:t>
      </w:r>
      <w:r>
        <w:rPr>
          <w:spacing w:val="80"/>
          <w:w w:val="150"/>
        </w:rPr>
        <w:t xml:space="preserve"> </w:t>
      </w:r>
      <w:r>
        <w:t>осуществлять</w:t>
      </w:r>
      <w:r>
        <w:rPr>
          <w:spacing w:val="80"/>
          <w:w w:val="150"/>
        </w:rPr>
        <w:t xml:space="preserve"> </w:t>
      </w:r>
      <w:r>
        <w:t>поиск</w:t>
      </w:r>
      <w:r>
        <w:rPr>
          <w:spacing w:val="80"/>
          <w:w w:val="150"/>
        </w:rPr>
        <w:t xml:space="preserve"> </w:t>
      </w:r>
      <w:r>
        <w:t>оптимальных</w:t>
      </w:r>
      <w:r>
        <w:rPr>
          <w:spacing w:val="80"/>
          <w:w w:val="150"/>
        </w:rPr>
        <w:t xml:space="preserve"> </w:t>
      </w:r>
      <w:r>
        <w:t>путей</w:t>
      </w:r>
      <w:r>
        <w:rPr>
          <w:spacing w:val="80"/>
          <w:w w:val="150"/>
        </w:rPr>
        <w:t xml:space="preserve"> </w:t>
      </w:r>
      <w:r>
        <w:t>их</w:t>
      </w:r>
      <w:r>
        <w:rPr>
          <w:spacing w:val="80"/>
          <w:w w:val="150"/>
        </w:rPr>
        <w:t xml:space="preserve"> </w:t>
      </w:r>
      <w:r>
        <w:t>реализации,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2" w:firstLine="0"/>
      </w:pPr>
      <w:r>
        <w:lastRenderedPageBreak/>
        <w:t>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w:t>
      </w:r>
      <w:r>
        <w:rPr>
          <w:spacing w:val="40"/>
        </w:rPr>
        <w:t xml:space="preserve"> </w:t>
      </w:r>
      <w:r>
        <w:t>фактами социальной действительности, модельными ситуациями, теоретическими положениями</w:t>
      </w:r>
      <w:r>
        <w:rPr>
          <w:spacing w:val="-4"/>
        </w:rPr>
        <w:t xml:space="preserve"> </w:t>
      </w:r>
      <w:r>
        <w:t>разделов</w:t>
      </w:r>
      <w:r>
        <w:rPr>
          <w:spacing w:val="-6"/>
        </w:rPr>
        <w:t xml:space="preserve"> </w:t>
      </w:r>
      <w:r>
        <w:t>«Основы</w:t>
      </w:r>
      <w:r>
        <w:rPr>
          <w:spacing w:val="-6"/>
        </w:rPr>
        <w:t xml:space="preserve"> </w:t>
      </w:r>
      <w:r>
        <w:t>философии»,</w:t>
      </w:r>
      <w:r>
        <w:rPr>
          <w:spacing w:val="-4"/>
        </w:rPr>
        <w:t xml:space="preserve"> </w:t>
      </w:r>
      <w:r>
        <w:t>«Основы</w:t>
      </w:r>
      <w:r>
        <w:rPr>
          <w:spacing w:val="-6"/>
        </w:rPr>
        <w:t xml:space="preserve"> </w:t>
      </w:r>
      <w:r>
        <w:t>социальной</w:t>
      </w:r>
      <w:r>
        <w:rPr>
          <w:spacing w:val="-4"/>
        </w:rPr>
        <w:t xml:space="preserve"> </w:t>
      </w:r>
      <w:r>
        <w:t>психологии»,</w:t>
      </w:r>
      <w:r>
        <w:rPr>
          <w:spacing w:val="-4"/>
        </w:rPr>
        <w:t xml:space="preserve"> </w:t>
      </w:r>
      <w:r>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w:t>
      </w:r>
      <w:r>
        <w:rPr>
          <w:spacing w:val="40"/>
        </w:rPr>
        <w:t xml:space="preserve"> </w:t>
      </w:r>
      <w:r>
        <w:t>поведения на основе</w:t>
      </w:r>
      <w:r>
        <w:rPr>
          <w:spacing w:val="-1"/>
        </w:rPr>
        <w:t xml:space="preserve"> </w:t>
      </w:r>
      <w:r>
        <w:t>этики</w:t>
      </w:r>
      <w:r>
        <w:rPr>
          <w:spacing w:val="-2"/>
        </w:rPr>
        <w:t xml:space="preserve"> </w:t>
      </w:r>
      <w:r>
        <w:t>предпринимательства, о</w:t>
      </w:r>
      <w:r>
        <w:rPr>
          <w:spacing w:val="-3"/>
        </w:rPr>
        <w:t xml:space="preserve"> </w:t>
      </w:r>
      <w:r>
        <w:t>способах</w:t>
      </w:r>
      <w:r>
        <w:rPr>
          <w:spacing w:val="-3"/>
        </w:rPr>
        <w:t xml:space="preserve"> </w:t>
      </w:r>
      <w:r>
        <w:t>защиты</w:t>
      </w:r>
      <w:r>
        <w:rPr>
          <w:spacing w:val="-3"/>
        </w:rPr>
        <w:t xml:space="preserve"> </w:t>
      </w:r>
      <w:r>
        <w:t>своих</w:t>
      </w:r>
      <w:r>
        <w:rPr>
          <w:spacing w:val="-1"/>
        </w:rPr>
        <w:t xml:space="preserve"> </w:t>
      </w:r>
      <w:r>
        <w:t>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85765" w:rsidRDefault="005F66D3">
      <w:pPr>
        <w:pStyle w:val="a3"/>
        <w:ind w:right="564"/>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85765" w:rsidRDefault="005F66D3">
      <w:pPr>
        <w:pStyle w:val="a3"/>
        <w:spacing w:before="1"/>
        <w:ind w:right="563"/>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85765" w:rsidRDefault="005F66D3">
      <w:pPr>
        <w:pStyle w:val="a5"/>
        <w:numPr>
          <w:ilvl w:val="2"/>
          <w:numId w:val="103"/>
        </w:numPr>
        <w:tabs>
          <w:tab w:val="left" w:pos="2339"/>
        </w:tabs>
        <w:spacing w:before="1"/>
        <w:ind w:right="563" w:firstLine="708"/>
        <w:jc w:val="both"/>
        <w:rPr>
          <w:sz w:val="26"/>
        </w:rPr>
      </w:pPr>
      <w:r>
        <w:rPr>
          <w:sz w:val="26"/>
        </w:rPr>
        <w:t>Предметные результаты освоения программы по обществознанию. К концу</w:t>
      </w:r>
      <w:r>
        <w:rPr>
          <w:spacing w:val="40"/>
          <w:sz w:val="26"/>
        </w:rPr>
        <w:t xml:space="preserve"> </w:t>
      </w:r>
      <w:r>
        <w:rPr>
          <w:sz w:val="26"/>
        </w:rPr>
        <w:t>11 класса обучающийся будет:</w:t>
      </w:r>
    </w:p>
    <w:p w:rsidR="00F85765" w:rsidRDefault="005F66D3">
      <w:pPr>
        <w:pStyle w:val="a3"/>
        <w:ind w:right="564"/>
      </w:pPr>
      <w:r>
        <w:t>владеть знаниями основ социологии, политологии, правоведения, включая знания о предмете</w:t>
      </w:r>
      <w:r>
        <w:rPr>
          <w:spacing w:val="-3"/>
        </w:rPr>
        <w:t xml:space="preserve"> </w:t>
      </w:r>
      <w:r>
        <w:t>и</w:t>
      </w:r>
      <w:r>
        <w:rPr>
          <w:spacing w:val="-1"/>
        </w:rPr>
        <w:t xml:space="preserve"> </w:t>
      </w:r>
      <w:r>
        <w:t>методах</w:t>
      </w:r>
      <w:r>
        <w:rPr>
          <w:spacing w:val="-1"/>
        </w:rPr>
        <w:t xml:space="preserve"> </w:t>
      </w:r>
      <w:r>
        <w:t>исследования, этапах</w:t>
      </w:r>
      <w:r>
        <w:rPr>
          <w:spacing w:val="-3"/>
        </w:rPr>
        <w:t xml:space="preserve"> </w:t>
      </w:r>
      <w:r>
        <w:t>и</w:t>
      </w:r>
      <w:r>
        <w:rPr>
          <w:spacing w:val="-1"/>
        </w:rPr>
        <w:t xml:space="preserve"> </w:t>
      </w:r>
      <w:r>
        <w:t>основных</w:t>
      </w:r>
      <w:r>
        <w:rPr>
          <w:spacing w:val="-2"/>
        </w:rPr>
        <w:t xml:space="preserve"> </w:t>
      </w:r>
      <w:r>
        <w:t>направлениях</w:t>
      </w:r>
      <w:r>
        <w:rPr>
          <w:spacing w:val="-2"/>
        </w:rPr>
        <w:t xml:space="preserve"> </w:t>
      </w:r>
      <w:r>
        <w:t>развития,</w:t>
      </w:r>
      <w:r>
        <w:rPr>
          <w:spacing w:val="-1"/>
        </w:rPr>
        <w:t xml:space="preserve"> </w:t>
      </w:r>
      <w:r>
        <w:t>месте</w:t>
      </w:r>
      <w:r>
        <w:rPr>
          <w:spacing w:val="-3"/>
        </w:rPr>
        <w:t xml:space="preserve"> </w:t>
      </w:r>
      <w:r>
        <w:t>и</w:t>
      </w:r>
      <w:r>
        <w:rPr>
          <w:spacing w:val="-1"/>
        </w:rPr>
        <w:t xml:space="preserve"> </w:t>
      </w:r>
      <w:r>
        <w:t xml:space="preserve">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w:t>
      </w:r>
      <w:proofErr w:type="spellStart"/>
      <w:r>
        <w:t>статусно­ролевая</w:t>
      </w:r>
      <w:proofErr w:type="spellEnd"/>
      <w:r>
        <w:t xml:space="preserve">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w:t>
      </w:r>
      <w:r>
        <w:rPr>
          <w:spacing w:val="62"/>
        </w:rPr>
        <w:t xml:space="preserve">   </w:t>
      </w:r>
      <w:r>
        <w:t>органов</w:t>
      </w:r>
      <w:r>
        <w:rPr>
          <w:spacing w:val="62"/>
        </w:rPr>
        <w:t xml:space="preserve">   </w:t>
      </w:r>
      <w:r>
        <w:t>власти</w:t>
      </w:r>
      <w:r>
        <w:rPr>
          <w:spacing w:val="63"/>
        </w:rPr>
        <w:t xml:space="preserve">   </w:t>
      </w:r>
      <w:r>
        <w:t>в</w:t>
      </w:r>
      <w:r>
        <w:rPr>
          <w:spacing w:val="63"/>
        </w:rPr>
        <w:t xml:space="preserve">   </w:t>
      </w:r>
      <w:r>
        <w:t>Российской</w:t>
      </w:r>
      <w:r>
        <w:rPr>
          <w:spacing w:val="62"/>
        </w:rPr>
        <w:t xml:space="preserve">   </w:t>
      </w:r>
      <w:r>
        <w:t>Федерации,</w:t>
      </w:r>
      <w:r>
        <w:rPr>
          <w:spacing w:val="62"/>
        </w:rPr>
        <w:t xml:space="preserve">   </w:t>
      </w:r>
      <w:r>
        <w:t>основы</w:t>
      </w:r>
      <w:r>
        <w:rPr>
          <w:spacing w:val="62"/>
        </w:rPr>
        <w:t xml:space="preserve">   </w:t>
      </w:r>
      <w:r>
        <w:rPr>
          <w:spacing w:val="-2"/>
        </w:rPr>
        <w:t>деятельности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1" w:firstLine="0"/>
      </w:pPr>
      <w:r>
        <w:lastRenderedPageBreak/>
        <w:t xml:space="preserve">правоохранительных органов и местного самоуправления, пути преодоления правового </w:t>
      </w:r>
      <w:r>
        <w:rPr>
          <w:spacing w:val="-2"/>
        </w:rPr>
        <w:t>нигилизма;</w:t>
      </w:r>
    </w:p>
    <w:p w:rsidR="00F85765" w:rsidRDefault="005F66D3">
      <w:pPr>
        <w:pStyle w:val="a3"/>
        <w:ind w:right="564"/>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w:t>
      </w:r>
      <w:r>
        <w:rPr>
          <w:spacing w:val="-3"/>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2"/>
        </w:rPr>
        <w:t xml:space="preserve"> </w:t>
      </w:r>
      <w:r>
        <w:t>Федерации,</w:t>
      </w:r>
      <w:r>
        <w:rPr>
          <w:spacing w:val="-2"/>
        </w:rPr>
        <w:t xml:space="preserve"> </w:t>
      </w:r>
      <w:r>
        <w:t>институты</w:t>
      </w:r>
      <w:r>
        <w:rPr>
          <w:spacing w:val="-3"/>
        </w:rPr>
        <w:t xml:space="preserve"> </w:t>
      </w:r>
      <w:r>
        <w:t>права,</w:t>
      </w:r>
      <w:r>
        <w:rPr>
          <w:spacing w:val="-1"/>
        </w:rPr>
        <w:t xml:space="preserve"> </w:t>
      </w:r>
      <w:r>
        <w:t>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85765" w:rsidRDefault="005F66D3">
      <w:pPr>
        <w:pStyle w:val="a3"/>
        <w:ind w:right="564"/>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w:t>
      </w:r>
      <w:proofErr w:type="spellStart"/>
      <w:r>
        <w:t>структурно­функциональный</w:t>
      </w:r>
      <w:proofErr w:type="spellEnd"/>
      <w:r>
        <w:t xml:space="preserve"> анализ, системный, институциональный, </w:t>
      </w:r>
      <w:proofErr w:type="spellStart"/>
      <w:r>
        <w:t>социально­психологический</w:t>
      </w:r>
      <w:proofErr w:type="spellEnd"/>
      <w:r>
        <w:t xml:space="preserve"> подход; правоведения, такие как формально-юридический, </w:t>
      </w:r>
      <w:proofErr w:type="spellStart"/>
      <w:r>
        <w:t>сравнительно­правовой</w:t>
      </w:r>
      <w:proofErr w:type="spellEnd"/>
      <w:r>
        <w:t xml:space="preserve">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F85765" w:rsidRDefault="005F66D3">
      <w:pPr>
        <w:pStyle w:val="a3"/>
        <w:spacing w:before="2"/>
        <w:ind w:right="565"/>
      </w:pPr>
      <w:r>
        <w:t xml:space="preserve">уметь классифицировать и </w:t>
      </w:r>
      <w:proofErr w:type="spellStart"/>
      <w:r>
        <w:t>типологизировать</w:t>
      </w:r>
      <w:proofErr w:type="spellEnd"/>
      <w: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85765" w:rsidRDefault="005F66D3">
      <w:pPr>
        <w:pStyle w:val="a3"/>
        <w:ind w:right="565"/>
      </w:pPr>
      <w:r>
        <w:t>уметь</w:t>
      </w:r>
      <w:r>
        <w:rPr>
          <w:spacing w:val="-4"/>
        </w:rPr>
        <w:t xml:space="preserve"> </w:t>
      </w:r>
      <w:r>
        <w:t>соотносить</w:t>
      </w:r>
      <w:r>
        <w:rPr>
          <w:spacing w:val="-6"/>
        </w:rPr>
        <w:t xml:space="preserve"> </w:t>
      </w:r>
      <w:r>
        <w:t>различные</w:t>
      </w:r>
      <w:r>
        <w:rPr>
          <w:spacing w:val="-4"/>
        </w:rPr>
        <w:t xml:space="preserve"> </w:t>
      </w:r>
      <w:r>
        <w:t>теоретические</w:t>
      </w:r>
      <w:r>
        <w:rPr>
          <w:spacing w:val="-3"/>
        </w:rPr>
        <w:t xml:space="preserve"> </w:t>
      </w:r>
      <w:r>
        <w:t>подходы,</w:t>
      </w:r>
      <w:r>
        <w:rPr>
          <w:spacing w:val="-5"/>
        </w:rPr>
        <w:t xml:space="preserve"> </w:t>
      </w:r>
      <w:r>
        <w:t>делать</w:t>
      </w:r>
      <w:r>
        <w:rPr>
          <w:spacing w:val="-4"/>
        </w:rPr>
        <w:t xml:space="preserve"> </w:t>
      </w:r>
      <w:r>
        <w:t>выводы и</w:t>
      </w:r>
      <w:r>
        <w:rPr>
          <w:spacing w:val="-1"/>
        </w:rPr>
        <w:t xml:space="preserve"> </w:t>
      </w:r>
      <w:r>
        <w:t xml:space="preserve">обосновывать их на теоретическом и </w:t>
      </w:r>
      <w:proofErr w:type="spellStart"/>
      <w:r>
        <w:t>фактическо­эмпирическом</w:t>
      </w:r>
      <w:proofErr w:type="spellEnd"/>
      <w:r>
        <w:t xml:space="preserve">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права и</w:t>
      </w:r>
      <w:r>
        <w:rPr>
          <w:spacing w:val="1"/>
        </w:rPr>
        <w:t xml:space="preserve"> </w:t>
      </w:r>
      <w:r>
        <w:rPr>
          <w:spacing w:val="-2"/>
        </w:rPr>
        <w:t>закона;</w:t>
      </w:r>
    </w:p>
    <w:p w:rsidR="00F85765" w:rsidRDefault="005F66D3">
      <w:pPr>
        <w:pStyle w:val="a3"/>
        <w:ind w:right="563"/>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w:t>
      </w:r>
      <w:r>
        <w:rPr>
          <w:spacing w:val="80"/>
        </w:rPr>
        <w:t xml:space="preserve"> </w:t>
      </w:r>
      <w:r>
        <w:t>по целям распространения, жанрам с позиций достоверности сведений, проводить с использованием</w:t>
      </w:r>
      <w:r>
        <w:rPr>
          <w:spacing w:val="80"/>
        </w:rPr>
        <w:t xml:space="preserve"> </w:t>
      </w:r>
      <w:r>
        <w:t>знаний</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proofErr w:type="spellStart"/>
      <w:r>
        <w:t>учебно­исследовательской</w:t>
      </w:r>
      <w:proofErr w:type="spellEnd"/>
      <w:r>
        <w:t xml:space="preserve">, </w:t>
      </w:r>
      <w:proofErr w:type="spellStart"/>
      <w:r>
        <w:t>проектно­исследовательской</w:t>
      </w:r>
      <w:proofErr w:type="spellEnd"/>
      <w:r>
        <w:t xml:space="preserve">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w:t>
      </w:r>
      <w:r>
        <w:rPr>
          <w:spacing w:val="80"/>
          <w:w w:val="150"/>
        </w:rPr>
        <w:t xml:space="preserve"> </w:t>
      </w:r>
      <w:r>
        <w:t>составляющие</w:t>
      </w:r>
      <w:r>
        <w:rPr>
          <w:spacing w:val="80"/>
          <w:w w:val="150"/>
        </w:rPr>
        <w:t xml:space="preserve"> </w:t>
      </w:r>
      <w:r>
        <w:t>работ,</w:t>
      </w:r>
      <w:r>
        <w:rPr>
          <w:spacing w:val="80"/>
          <w:w w:val="150"/>
        </w:rPr>
        <w:t xml:space="preserve"> </w:t>
      </w:r>
      <w:r>
        <w:t>владеть</w:t>
      </w:r>
      <w:r>
        <w:rPr>
          <w:spacing w:val="80"/>
          <w:w w:val="150"/>
        </w:rPr>
        <w:t xml:space="preserve"> </w:t>
      </w:r>
      <w:r>
        <w:t>навыками</w:t>
      </w:r>
      <w:r>
        <w:rPr>
          <w:spacing w:val="80"/>
          <w:w w:val="150"/>
        </w:rPr>
        <w:t xml:space="preserve"> </w:t>
      </w:r>
      <w:r>
        <w:t>презентации</w:t>
      </w:r>
      <w:r>
        <w:rPr>
          <w:spacing w:val="80"/>
          <w:w w:val="150"/>
        </w:rPr>
        <w:t xml:space="preserve"> </w:t>
      </w:r>
      <w:r>
        <w:t xml:space="preserve">результатов </w:t>
      </w:r>
      <w:proofErr w:type="spellStart"/>
      <w:r>
        <w:t>учебно­исследовательской</w:t>
      </w:r>
      <w:proofErr w:type="spellEnd"/>
      <w:r>
        <w:t xml:space="preserve"> и проектной деятельности на публичных мероприятиях;</w:t>
      </w:r>
    </w:p>
    <w:p w:rsidR="00F85765" w:rsidRDefault="005F66D3">
      <w:pPr>
        <w:pStyle w:val="a3"/>
        <w:ind w:right="561"/>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F85765" w:rsidRDefault="005F66D3">
      <w:pPr>
        <w:pStyle w:val="a3"/>
        <w:spacing w:before="1"/>
        <w:ind w:right="564"/>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w:t>
      </w:r>
      <w:r>
        <w:rPr>
          <w:spacing w:val="-6"/>
        </w:rPr>
        <w:t xml:space="preserve"> </w:t>
      </w:r>
      <w:r>
        <w:t>«Основы</w:t>
      </w:r>
      <w:r>
        <w:rPr>
          <w:spacing w:val="-4"/>
        </w:rPr>
        <w:t xml:space="preserve"> </w:t>
      </w:r>
      <w:r>
        <w:t>социологии»,</w:t>
      </w:r>
      <w:r>
        <w:rPr>
          <w:spacing w:val="-4"/>
        </w:rPr>
        <w:t xml:space="preserve"> </w:t>
      </w:r>
      <w:r>
        <w:t>«Основы</w:t>
      </w:r>
      <w:r>
        <w:rPr>
          <w:spacing w:val="-6"/>
        </w:rPr>
        <w:t xml:space="preserve"> </w:t>
      </w:r>
      <w:r>
        <w:t>политологии»,</w:t>
      </w:r>
      <w:r>
        <w:rPr>
          <w:spacing w:val="-4"/>
        </w:rPr>
        <w:t xml:space="preserve"> </w:t>
      </w:r>
      <w:r>
        <w:t>«Основы</w:t>
      </w:r>
      <w:r>
        <w:rPr>
          <w:spacing w:val="-6"/>
        </w:rPr>
        <w:t xml:space="preserve"> </w:t>
      </w:r>
      <w:r>
        <w:t>правоведения»,</w:t>
      </w:r>
      <w:r>
        <w:rPr>
          <w:spacing w:val="-4"/>
        </w:rPr>
        <w:t xml:space="preserve"> </w:t>
      </w:r>
      <w:r>
        <w:t>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w:t>
      </w:r>
      <w:r>
        <w:rPr>
          <w:spacing w:val="40"/>
        </w:rPr>
        <w:t xml:space="preserve"> </w:t>
      </w:r>
      <w:r>
        <w:t>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w:t>
      </w:r>
      <w:r>
        <w:rPr>
          <w:spacing w:val="-2"/>
        </w:rPr>
        <w:t xml:space="preserve"> </w:t>
      </w:r>
      <w:r>
        <w:t>стадиях</w:t>
      </w:r>
      <w:r>
        <w:rPr>
          <w:spacing w:val="-1"/>
        </w:rPr>
        <w:t xml:space="preserve"> </w:t>
      </w:r>
      <w:r>
        <w:t>гражданского и уголовного</w:t>
      </w:r>
      <w:r>
        <w:rPr>
          <w:spacing w:val="-2"/>
        </w:rPr>
        <w:t xml:space="preserve"> </w:t>
      </w:r>
      <w:r>
        <w:t>процесса, развитии правовой культуры;</w:t>
      </w:r>
    </w:p>
    <w:p w:rsidR="00F85765" w:rsidRDefault="005F66D3">
      <w:pPr>
        <w:pStyle w:val="a3"/>
        <w:spacing w:before="1"/>
        <w:ind w:right="566"/>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w:t>
      </w:r>
      <w:r>
        <w:rPr>
          <w:spacing w:val="40"/>
        </w:rPr>
        <w:t xml:space="preserve"> </w:t>
      </w:r>
      <w:r>
        <w:t xml:space="preserve">примерах материала разделов «Основы социологии», «Основы политологии», «Основы </w:t>
      </w:r>
      <w:r>
        <w:rPr>
          <w:spacing w:val="-2"/>
        </w:rPr>
        <w:t>правоведения»;</w:t>
      </w:r>
    </w:p>
    <w:p w:rsidR="00F85765" w:rsidRDefault="005F66D3">
      <w:pPr>
        <w:pStyle w:val="a3"/>
        <w:ind w:right="564"/>
      </w:pPr>
      <w:r>
        <w:t xml:space="preserve">проявлять умения, необходимые для успешного продолжения образования по направлениям </w:t>
      </w:r>
      <w:proofErr w:type="spellStart"/>
      <w:r>
        <w:t>социально­гуманитарной</w:t>
      </w:r>
      <w:proofErr w:type="spellEnd"/>
      <w:r>
        <w:t xml:space="preserve">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w:t>
      </w:r>
      <w:proofErr w:type="gramStart"/>
      <w:r>
        <w:t>взаимодействовать</w:t>
      </w:r>
      <w:r>
        <w:rPr>
          <w:spacing w:val="60"/>
        </w:rPr>
        <w:t xml:space="preserve">  </w:t>
      </w:r>
      <w:r>
        <w:t>в</w:t>
      </w:r>
      <w:proofErr w:type="gramEnd"/>
      <w:r>
        <w:rPr>
          <w:spacing w:val="60"/>
        </w:rPr>
        <w:t xml:space="preserve">  </w:t>
      </w:r>
      <w:r>
        <w:t>исследовательских</w:t>
      </w:r>
      <w:r>
        <w:rPr>
          <w:spacing w:val="60"/>
        </w:rPr>
        <w:t xml:space="preserve">  </w:t>
      </w:r>
      <w:r>
        <w:t>группах,</w:t>
      </w:r>
      <w:r>
        <w:rPr>
          <w:spacing w:val="60"/>
        </w:rPr>
        <w:t xml:space="preserve">  </w:t>
      </w:r>
      <w:r>
        <w:t>способность</w:t>
      </w:r>
      <w:r>
        <w:rPr>
          <w:spacing w:val="59"/>
        </w:rPr>
        <w:t xml:space="preserve">  </w:t>
      </w:r>
      <w:r>
        <w:t>ориентироваться</w:t>
      </w:r>
      <w:r>
        <w:rPr>
          <w:spacing w:val="59"/>
        </w:rPr>
        <w:t xml:space="preserve">  </w:t>
      </w:r>
      <w:r>
        <w:t>в</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7" w:firstLine="0"/>
        <w:rPr>
          <w:spacing w:val="-2"/>
        </w:rPr>
      </w:pPr>
      <w:r>
        <w:lastRenderedPageBreak/>
        <w:t xml:space="preserve">направлениях профессионального образования, связанных с </w:t>
      </w:r>
      <w:proofErr w:type="spellStart"/>
      <w:r>
        <w:t>социально­гуманитарной</w:t>
      </w:r>
      <w:proofErr w:type="spellEnd"/>
      <w:r>
        <w:t xml:space="preserve"> подготовкой и особенностями профессиональной деятельности социолога, политолога, </w:t>
      </w:r>
      <w:r>
        <w:rPr>
          <w:spacing w:val="-2"/>
        </w:rPr>
        <w:t>юриста.</w:t>
      </w:r>
    </w:p>
    <w:p w:rsidR="000F4A7D" w:rsidRDefault="000F4A7D" w:rsidP="000F4A7D">
      <w:pPr>
        <w:pStyle w:val="ConsPlusNormal"/>
        <w:spacing w:before="200"/>
        <w:ind w:firstLine="540"/>
        <w:jc w:val="both"/>
      </w:pPr>
      <w:r>
        <w:t>Поурочное планирование</w:t>
      </w:r>
    </w:p>
    <w:p w:rsidR="000F4A7D" w:rsidRDefault="000F4A7D" w:rsidP="000F4A7D">
      <w:pPr>
        <w:pStyle w:val="ConsPlusNormal"/>
        <w:jc w:val="both"/>
      </w:pPr>
    </w:p>
    <w:p w:rsidR="000F4A7D" w:rsidRDefault="000F4A7D" w:rsidP="000F4A7D">
      <w:pPr>
        <w:pStyle w:val="ConsPlusNormal"/>
        <w:jc w:val="right"/>
      </w:pPr>
      <w:r>
        <w:t>Таблица 19</w:t>
      </w:r>
    </w:p>
    <w:p w:rsidR="000F4A7D" w:rsidRDefault="000F4A7D" w:rsidP="000F4A7D">
      <w:pPr>
        <w:pStyle w:val="ConsPlusNormal"/>
        <w:jc w:val="both"/>
      </w:pPr>
    </w:p>
    <w:p w:rsidR="000F4A7D" w:rsidRDefault="000F4A7D" w:rsidP="000F4A7D">
      <w:pPr>
        <w:pStyle w:val="ConsPlusNormal"/>
        <w:jc w:val="both"/>
      </w:pPr>
      <w:r>
        <w:t>10 класс</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F4A7D" w:rsidTr="00022AC7">
        <w:tc>
          <w:tcPr>
            <w:tcW w:w="1134" w:type="dxa"/>
          </w:tcPr>
          <w:p w:rsidR="000F4A7D" w:rsidRDefault="000F4A7D" w:rsidP="00022AC7">
            <w:pPr>
              <w:pStyle w:val="ConsPlusNormal"/>
              <w:jc w:val="center"/>
            </w:pPr>
            <w:r>
              <w:t>N урока</w:t>
            </w:r>
          </w:p>
        </w:tc>
        <w:tc>
          <w:tcPr>
            <w:tcW w:w="7937" w:type="dxa"/>
          </w:tcPr>
          <w:p w:rsidR="000F4A7D" w:rsidRDefault="000F4A7D" w:rsidP="00022AC7">
            <w:pPr>
              <w:pStyle w:val="ConsPlusNormal"/>
              <w:jc w:val="center"/>
            </w:pPr>
            <w:r>
              <w:t>Тема урока</w:t>
            </w:r>
          </w:p>
        </w:tc>
      </w:tr>
      <w:tr w:rsidR="000F4A7D" w:rsidTr="00022AC7">
        <w:tc>
          <w:tcPr>
            <w:tcW w:w="1134" w:type="dxa"/>
          </w:tcPr>
          <w:p w:rsidR="000F4A7D" w:rsidRDefault="000F4A7D" w:rsidP="00022AC7">
            <w:pPr>
              <w:pStyle w:val="ConsPlusNormal"/>
            </w:pPr>
            <w:r>
              <w:t>Урок 1</w:t>
            </w:r>
          </w:p>
        </w:tc>
        <w:tc>
          <w:tcPr>
            <w:tcW w:w="7937" w:type="dxa"/>
          </w:tcPr>
          <w:p w:rsidR="000F4A7D" w:rsidRDefault="000F4A7D" w:rsidP="00022AC7">
            <w:pPr>
              <w:pStyle w:val="ConsPlusNormal"/>
              <w:jc w:val="both"/>
            </w:pPr>
            <w:r>
              <w:t>Общество как система</w:t>
            </w:r>
          </w:p>
        </w:tc>
      </w:tr>
      <w:tr w:rsidR="000F4A7D" w:rsidTr="00022AC7">
        <w:tc>
          <w:tcPr>
            <w:tcW w:w="1134" w:type="dxa"/>
          </w:tcPr>
          <w:p w:rsidR="000F4A7D" w:rsidRDefault="000F4A7D" w:rsidP="00022AC7">
            <w:pPr>
              <w:pStyle w:val="ConsPlusNormal"/>
            </w:pPr>
            <w:r>
              <w:t>Урок 2</w:t>
            </w:r>
          </w:p>
        </w:tc>
        <w:tc>
          <w:tcPr>
            <w:tcW w:w="7937" w:type="dxa"/>
          </w:tcPr>
          <w:p w:rsidR="000F4A7D" w:rsidRDefault="000F4A7D" w:rsidP="00022AC7">
            <w:pPr>
              <w:pStyle w:val="ConsPlusNormal"/>
              <w:jc w:val="both"/>
            </w:pPr>
            <w:r>
              <w:t>Общество и общественные отношения</w:t>
            </w:r>
          </w:p>
        </w:tc>
      </w:tr>
      <w:tr w:rsidR="000F4A7D" w:rsidTr="00022AC7">
        <w:tc>
          <w:tcPr>
            <w:tcW w:w="1134" w:type="dxa"/>
          </w:tcPr>
          <w:p w:rsidR="000F4A7D" w:rsidRDefault="000F4A7D" w:rsidP="00022AC7">
            <w:pPr>
              <w:pStyle w:val="ConsPlusNormal"/>
            </w:pPr>
            <w:r>
              <w:t>Урок 3</w:t>
            </w:r>
          </w:p>
        </w:tc>
        <w:tc>
          <w:tcPr>
            <w:tcW w:w="7937" w:type="dxa"/>
          </w:tcPr>
          <w:p w:rsidR="000F4A7D" w:rsidRDefault="000F4A7D" w:rsidP="00022AC7">
            <w:pPr>
              <w:pStyle w:val="ConsPlusNormal"/>
              <w:jc w:val="both"/>
            </w:pPr>
            <w:r>
              <w:t>Социальные институты в обществе</w:t>
            </w:r>
          </w:p>
        </w:tc>
      </w:tr>
      <w:tr w:rsidR="000F4A7D" w:rsidTr="00022AC7">
        <w:tc>
          <w:tcPr>
            <w:tcW w:w="1134" w:type="dxa"/>
          </w:tcPr>
          <w:p w:rsidR="000F4A7D" w:rsidRDefault="000F4A7D" w:rsidP="00022AC7">
            <w:pPr>
              <w:pStyle w:val="ConsPlusNormal"/>
            </w:pPr>
            <w:r>
              <w:t>Урок 4</w:t>
            </w:r>
          </w:p>
        </w:tc>
        <w:tc>
          <w:tcPr>
            <w:tcW w:w="7937" w:type="dxa"/>
          </w:tcPr>
          <w:p w:rsidR="000F4A7D" w:rsidRDefault="000F4A7D" w:rsidP="00022AC7">
            <w:pPr>
              <w:pStyle w:val="ConsPlusNormal"/>
              <w:jc w:val="both"/>
            </w:pPr>
            <w:r>
              <w:t>Информационное общество и его особенности</w:t>
            </w:r>
          </w:p>
        </w:tc>
      </w:tr>
      <w:tr w:rsidR="000F4A7D" w:rsidTr="00022AC7">
        <w:tc>
          <w:tcPr>
            <w:tcW w:w="1134" w:type="dxa"/>
          </w:tcPr>
          <w:p w:rsidR="000F4A7D" w:rsidRDefault="000F4A7D" w:rsidP="00022AC7">
            <w:pPr>
              <w:pStyle w:val="ConsPlusNormal"/>
            </w:pPr>
            <w:r>
              <w:t>Урок 5</w:t>
            </w:r>
          </w:p>
        </w:tc>
        <w:tc>
          <w:tcPr>
            <w:tcW w:w="7937" w:type="dxa"/>
          </w:tcPr>
          <w:p w:rsidR="000F4A7D" w:rsidRDefault="000F4A7D" w:rsidP="00022AC7">
            <w:pPr>
              <w:pStyle w:val="ConsPlusNormal"/>
              <w:jc w:val="both"/>
            </w:pPr>
            <w:r>
              <w:t>Роль массовых коммуникаций в современном обществе</w:t>
            </w:r>
          </w:p>
        </w:tc>
      </w:tr>
      <w:tr w:rsidR="000F4A7D" w:rsidTr="00022AC7">
        <w:tc>
          <w:tcPr>
            <w:tcW w:w="1134" w:type="dxa"/>
          </w:tcPr>
          <w:p w:rsidR="000F4A7D" w:rsidRDefault="000F4A7D" w:rsidP="00022AC7">
            <w:pPr>
              <w:pStyle w:val="ConsPlusNormal"/>
            </w:pPr>
            <w:r>
              <w:t>Урок 6</w:t>
            </w:r>
          </w:p>
        </w:tc>
        <w:tc>
          <w:tcPr>
            <w:tcW w:w="7937" w:type="dxa"/>
          </w:tcPr>
          <w:p w:rsidR="000F4A7D" w:rsidRDefault="000F4A7D" w:rsidP="00022AC7">
            <w:pPr>
              <w:pStyle w:val="ConsPlusNormal"/>
              <w:jc w:val="both"/>
            </w:pPr>
            <w:r>
              <w:t>Многообразие общественного развития</w:t>
            </w:r>
          </w:p>
        </w:tc>
      </w:tr>
      <w:tr w:rsidR="000F4A7D" w:rsidTr="00022AC7">
        <w:tc>
          <w:tcPr>
            <w:tcW w:w="1134" w:type="dxa"/>
          </w:tcPr>
          <w:p w:rsidR="000F4A7D" w:rsidRDefault="000F4A7D" w:rsidP="00022AC7">
            <w:pPr>
              <w:pStyle w:val="ConsPlusNormal"/>
            </w:pPr>
            <w:r>
              <w:t>Урок 7</w:t>
            </w:r>
          </w:p>
        </w:tc>
        <w:tc>
          <w:tcPr>
            <w:tcW w:w="7937" w:type="dxa"/>
          </w:tcPr>
          <w:p w:rsidR="000F4A7D" w:rsidRDefault="000F4A7D" w:rsidP="00022AC7">
            <w:pPr>
              <w:pStyle w:val="ConsPlusNormal"/>
              <w:jc w:val="both"/>
            </w:pPr>
            <w:r>
              <w:t>Общественный прогресс и его последствия</w:t>
            </w:r>
          </w:p>
        </w:tc>
      </w:tr>
      <w:tr w:rsidR="000F4A7D" w:rsidTr="00022AC7">
        <w:tc>
          <w:tcPr>
            <w:tcW w:w="1134" w:type="dxa"/>
          </w:tcPr>
          <w:p w:rsidR="000F4A7D" w:rsidRDefault="000F4A7D" w:rsidP="00022AC7">
            <w:pPr>
              <w:pStyle w:val="ConsPlusNormal"/>
            </w:pPr>
            <w:r>
              <w:t>Урок 8</w:t>
            </w:r>
          </w:p>
        </w:tc>
        <w:tc>
          <w:tcPr>
            <w:tcW w:w="7937" w:type="dxa"/>
          </w:tcPr>
          <w:p w:rsidR="000F4A7D" w:rsidRDefault="000F4A7D" w:rsidP="00022AC7">
            <w:pPr>
              <w:pStyle w:val="ConsPlusNormal"/>
              <w:jc w:val="both"/>
            </w:pPr>
            <w:r>
              <w:t>Глобализация и ее противоречия</w:t>
            </w:r>
          </w:p>
        </w:tc>
      </w:tr>
      <w:tr w:rsidR="000F4A7D" w:rsidTr="00022AC7">
        <w:tc>
          <w:tcPr>
            <w:tcW w:w="1134" w:type="dxa"/>
          </w:tcPr>
          <w:p w:rsidR="000F4A7D" w:rsidRDefault="000F4A7D" w:rsidP="00022AC7">
            <w:pPr>
              <w:pStyle w:val="ConsPlusNormal"/>
            </w:pPr>
            <w:r>
              <w:t>Урок 9</w:t>
            </w:r>
          </w:p>
        </w:tc>
        <w:tc>
          <w:tcPr>
            <w:tcW w:w="7937" w:type="dxa"/>
          </w:tcPr>
          <w:p w:rsidR="000F4A7D" w:rsidRDefault="000F4A7D" w:rsidP="00022AC7">
            <w:pPr>
              <w:pStyle w:val="ConsPlusNormal"/>
              <w:jc w:val="both"/>
            </w:pPr>
            <w:r>
              <w:t>Личность в современном обществе</w:t>
            </w:r>
          </w:p>
        </w:tc>
      </w:tr>
      <w:tr w:rsidR="000F4A7D" w:rsidTr="00022AC7">
        <w:tc>
          <w:tcPr>
            <w:tcW w:w="1134" w:type="dxa"/>
          </w:tcPr>
          <w:p w:rsidR="000F4A7D" w:rsidRDefault="000F4A7D" w:rsidP="00022AC7">
            <w:pPr>
              <w:pStyle w:val="ConsPlusNormal"/>
            </w:pPr>
            <w:r>
              <w:t>Урок 10</w:t>
            </w:r>
          </w:p>
        </w:tc>
        <w:tc>
          <w:tcPr>
            <w:tcW w:w="7937" w:type="dxa"/>
          </w:tcPr>
          <w:p w:rsidR="000F4A7D" w:rsidRDefault="000F4A7D" w:rsidP="00022AC7">
            <w:pPr>
              <w:pStyle w:val="ConsPlusNormal"/>
              <w:jc w:val="both"/>
            </w:pPr>
            <w:r>
              <w:t>Становление личности в процессе социализации</w:t>
            </w:r>
          </w:p>
        </w:tc>
      </w:tr>
      <w:tr w:rsidR="000F4A7D" w:rsidTr="00022AC7">
        <w:tc>
          <w:tcPr>
            <w:tcW w:w="1134" w:type="dxa"/>
            <w:vAlign w:val="center"/>
          </w:tcPr>
          <w:p w:rsidR="000F4A7D" w:rsidRDefault="000F4A7D" w:rsidP="00022AC7">
            <w:pPr>
              <w:pStyle w:val="ConsPlusNormal"/>
            </w:pPr>
            <w:r>
              <w:t>Урок 11</w:t>
            </w:r>
          </w:p>
        </w:tc>
        <w:tc>
          <w:tcPr>
            <w:tcW w:w="7937" w:type="dxa"/>
          </w:tcPr>
          <w:p w:rsidR="000F4A7D" w:rsidRDefault="000F4A7D" w:rsidP="00022AC7">
            <w:pPr>
              <w:pStyle w:val="ConsPlusNormal"/>
              <w:jc w:val="both"/>
            </w:pPr>
            <w:r>
              <w:t>Общественное и индивидуальное сознание. Самосознание и социальное поведение</w:t>
            </w:r>
          </w:p>
        </w:tc>
      </w:tr>
      <w:tr w:rsidR="000F4A7D" w:rsidTr="00022AC7">
        <w:tc>
          <w:tcPr>
            <w:tcW w:w="1134" w:type="dxa"/>
          </w:tcPr>
          <w:p w:rsidR="000F4A7D" w:rsidRDefault="000F4A7D" w:rsidP="00022AC7">
            <w:pPr>
              <w:pStyle w:val="ConsPlusNormal"/>
            </w:pPr>
            <w:r>
              <w:t>Урок 12</w:t>
            </w:r>
          </w:p>
        </w:tc>
        <w:tc>
          <w:tcPr>
            <w:tcW w:w="7937" w:type="dxa"/>
          </w:tcPr>
          <w:p w:rsidR="000F4A7D" w:rsidRDefault="000F4A7D" w:rsidP="00022AC7">
            <w:pPr>
              <w:pStyle w:val="ConsPlusNormal"/>
              <w:jc w:val="both"/>
            </w:pPr>
            <w:r>
              <w:t>Деятельность человека</w:t>
            </w:r>
          </w:p>
        </w:tc>
      </w:tr>
      <w:tr w:rsidR="000F4A7D" w:rsidTr="00022AC7">
        <w:tc>
          <w:tcPr>
            <w:tcW w:w="1134" w:type="dxa"/>
          </w:tcPr>
          <w:p w:rsidR="000F4A7D" w:rsidRDefault="000F4A7D" w:rsidP="00022AC7">
            <w:pPr>
              <w:pStyle w:val="ConsPlusNormal"/>
            </w:pPr>
            <w:r>
              <w:t>Урок 13</w:t>
            </w:r>
          </w:p>
        </w:tc>
        <w:tc>
          <w:tcPr>
            <w:tcW w:w="7937" w:type="dxa"/>
          </w:tcPr>
          <w:p w:rsidR="000F4A7D" w:rsidRDefault="000F4A7D" w:rsidP="00022AC7">
            <w:pPr>
              <w:pStyle w:val="ConsPlusNormal"/>
              <w:jc w:val="both"/>
            </w:pPr>
            <w:r>
              <w:t>Свобода и необходимость в деятельности человека</w:t>
            </w:r>
          </w:p>
        </w:tc>
      </w:tr>
      <w:tr w:rsidR="000F4A7D" w:rsidTr="00022AC7">
        <w:tc>
          <w:tcPr>
            <w:tcW w:w="1134" w:type="dxa"/>
          </w:tcPr>
          <w:p w:rsidR="000F4A7D" w:rsidRDefault="000F4A7D" w:rsidP="00022AC7">
            <w:pPr>
              <w:pStyle w:val="ConsPlusNormal"/>
            </w:pPr>
            <w:r>
              <w:t>Урок 14</w:t>
            </w:r>
          </w:p>
        </w:tc>
        <w:tc>
          <w:tcPr>
            <w:tcW w:w="7937" w:type="dxa"/>
          </w:tcPr>
          <w:p w:rsidR="000F4A7D" w:rsidRDefault="000F4A7D" w:rsidP="00022AC7">
            <w:pPr>
              <w:pStyle w:val="ConsPlusNormal"/>
              <w:jc w:val="both"/>
            </w:pPr>
            <w:r>
              <w:t>Познавательная деятельность человека</w:t>
            </w:r>
          </w:p>
        </w:tc>
      </w:tr>
      <w:tr w:rsidR="000F4A7D" w:rsidTr="00022AC7">
        <w:tc>
          <w:tcPr>
            <w:tcW w:w="1134" w:type="dxa"/>
          </w:tcPr>
          <w:p w:rsidR="000F4A7D" w:rsidRDefault="000F4A7D" w:rsidP="00022AC7">
            <w:pPr>
              <w:pStyle w:val="ConsPlusNormal"/>
            </w:pPr>
            <w:r>
              <w:t>Урок 15</w:t>
            </w:r>
          </w:p>
        </w:tc>
        <w:tc>
          <w:tcPr>
            <w:tcW w:w="7937" w:type="dxa"/>
          </w:tcPr>
          <w:p w:rsidR="000F4A7D" w:rsidRDefault="000F4A7D" w:rsidP="00022AC7">
            <w:pPr>
              <w:pStyle w:val="ConsPlusNormal"/>
              <w:jc w:val="both"/>
            </w:pPr>
            <w:r>
              <w:t>Истина и ее критерии</w:t>
            </w:r>
          </w:p>
        </w:tc>
      </w:tr>
      <w:tr w:rsidR="000F4A7D" w:rsidTr="00022AC7">
        <w:tc>
          <w:tcPr>
            <w:tcW w:w="1134" w:type="dxa"/>
          </w:tcPr>
          <w:p w:rsidR="000F4A7D" w:rsidRDefault="000F4A7D" w:rsidP="00022AC7">
            <w:pPr>
              <w:pStyle w:val="ConsPlusNormal"/>
            </w:pPr>
            <w:r>
              <w:t>Урок 16</w:t>
            </w:r>
          </w:p>
        </w:tc>
        <w:tc>
          <w:tcPr>
            <w:tcW w:w="7937" w:type="dxa"/>
          </w:tcPr>
          <w:p w:rsidR="000F4A7D" w:rsidRDefault="000F4A7D" w:rsidP="00022AC7">
            <w:pPr>
              <w:pStyle w:val="ConsPlusNormal"/>
              <w:jc w:val="both"/>
            </w:pPr>
            <w:r>
              <w:t>Научное познание</w:t>
            </w:r>
          </w:p>
        </w:tc>
      </w:tr>
      <w:tr w:rsidR="000F4A7D" w:rsidTr="00022AC7">
        <w:tc>
          <w:tcPr>
            <w:tcW w:w="1134" w:type="dxa"/>
          </w:tcPr>
          <w:p w:rsidR="000F4A7D" w:rsidRDefault="000F4A7D" w:rsidP="00022AC7">
            <w:pPr>
              <w:pStyle w:val="ConsPlusNormal"/>
            </w:pPr>
            <w:r>
              <w:t>Урок 17</w:t>
            </w:r>
          </w:p>
        </w:tc>
        <w:tc>
          <w:tcPr>
            <w:tcW w:w="7937" w:type="dxa"/>
          </w:tcPr>
          <w:p w:rsidR="000F4A7D" w:rsidRDefault="000F4A7D" w:rsidP="00022AC7">
            <w:pPr>
              <w:pStyle w:val="ConsPlusNormal"/>
              <w:jc w:val="both"/>
            </w:pPr>
            <w:r>
              <w:t>Повторительно-обобщающий урок по теме "Человек в обществе"</w:t>
            </w:r>
          </w:p>
        </w:tc>
      </w:tr>
      <w:tr w:rsidR="000F4A7D" w:rsidTr="00022AC7">
        <w:tc>
          <w:tcPr>
            <w:tcW w:w="1134" w:type="dxa"/>
          </w:tcPr>
          <w:p w:rsidR="000F4A7D" w:rsidRDefault="000F4A7D" w:rsidP="00022AC7">
            <w:pPr>
              <w:pStyle w:val="ConsPlusNormal"/>
            </w:pPr>
            <w:r>
              <w:t>Урок 18</w:t>
            </w:r>
          </w:p>
        </w:tc>
        <w:tc>
          <w:tcPr>
            <w:tcW w:w="7937" w:type="dxa"/>
          </w:tcPr>
          <w:p w:rsidR="000F4A7D" w:rsidRDefault="000F4A7D" w:rsidP="00022AC7">
            <w:pPr>
              <w:pStyle w:val="ConsPlusNormal"/>
              <w:jc w:val="both"/>
            </w:pPr>
            <w:r>
              <w:t>Повторительно-обобщающий урок по теме "Человек в обществе"</w:t>
            </w:r>
          </w:p>
        </w:tc>
      </w:tr>
      <w:tr w:rsidR="000F4A7D" w:rsidTr="00022AC7">
        <w:tc>
          <w:tcPr>
            <w:tcW w:w="1134" w:type="dxa"/>
          </w:tcPr>
          <w:p w:rsidR="000F4A7D" w:rsidRDefault="000F4A7D" w:rsidP="00022AC7">
            <w:pPr>
              <w:pStyle w:val="ConsPlusNormal"/>
            </w:pPr>
            <w:r>
              <w:t>Урок 19</w:t>
            </w:r>
          </w:p>
        </w:tc>
        <w:tc>
          <w:tcPr>
            <w:tcW w:w="7937" w:type="dxa"/>
          </w:tcPr>
          <w:p w:rsidR="000F4A7D" w:rsidRDefault="000F4A7D" w:rsidP="00022AC7">
            <w:pPr>
              <w:pStyle w:val="ConsPlusNormal"/>
              <w:jc w:val="both"/>
            </w:pPr>
            <w:r>
              <w:t>Духовная деятельность человека</w:t>
            </w:r>
          </w:p>
        </w:tc>
      </w:tr>
      <w:tr w:rsidR="000F4A7D" w:rsidTr="00022AC7">
        <w:tc>
          <w:tcPr>
            <w:tcW w:w="1134" w:type="dxa"/>
          </w:tcPr>
          <w:p w:rsidR="000F4A7D" w:rsidRDefault="000F4A7D" w:rsidP="00022AC7">
            <w:pPr>
              <w:pStyle w:val="ConsPlusNormal"/>
            </w:pPr>
            <w:r>
              <w:t>Урок 20</w:t>
            </w:r>
          </w:p>
        </w:tc>
        <w:tc>
          <w:tcPr>
            <w:tcW w:w="7937" w:type="dxa"/>
          </w:tcPr>
          <w:p w:rsidR="000F4A7D" w:rsidRDefault="000F4A7D" w:rsidP="00022AC7">
            <w:pPr>
              <w:pStyle w:val="ConsPlusNormal"/>
              <w:jc w:val="both"/>
            </w:pPr>
            <w:r>
              <w:t>Культура и ее формы</w:t>
            </w:r>
          </w:p>
        </w:tc>
      </w:tr>
      <w:tr w:rsidR="000F4A7D" w:rsidTr="00022AC7">
        <w:tc>
          <w:tcPr>
            <w:tcW w:w="1134" w:type="dxa"/>
            <w:vAlign w:val="center"/>
          </w:tcPr>
          <w:p w:rsidR="000F4A7D" w:rsidRDefault="000F4A7D" w:rsidP="00022AC7">
            <w:pPr>
              <w:pStyle w:val="ConsPlusNormal"/>
            </w:pPr>
            <w:r>
              <w:t>Урок 21</w:t>
            </w:r>
          </w:p>
        </w:tc>
        <w:tc>
          <w:tcPr>
            <w:tcW w:w="7937" w:type="dxa"/>
          </w:tcPr>
          <w:p w:rsidR="000F4A7D" w:rsidRDefault="000F4A7D" w:rsidP="00022AC7">
            <w:pPr>
              <w:pStyle w:val="ConsPlusNormal"/>
              <w:jc w:val="both"/>
            </w:pPr>
            <w:r>
              <w:t>Вклад российской культуры в формирование ценностей современного общества</w:t>
            </w:r>
          </w:p>
        </w:tc>
      </w:tr>
      <w:tr w:rsidR="000F4A7D" w:rsidTr="00022AC7">
        <w:tc>
          <w:tcPr>
            <w:tcW w:w="1134" w:type="dxa"/>
          </w:tcPr>
          <w:p w:rsidR="000F4A7D" w:rsidRDefault="000F4A7D" w:rsidP="00022AC7">
            <w:pPr>
              <w:pStyle w:val="ConsPlusNormal"/>
            </w:pPr>
            <w:r>
              <w:t>Урок 22</w:t>
            </w:r>
          </w:p>
        </w:tc>
        <w:tc>
          <w:tcPr>
            <w:tcW w:w="7937" w:type="dxa"/>
          </w:tcPr>
          <w:p w:rsidR="000F4A7D" w:rsidRDefault="000F4A7D" w:rsidP="00022AC7">
            <w:pPr>
              <w:pStyle w:val="ConsPlusNormal"/>
              <w:jc w:val="both"/>
            </w:pPr>
            <w:r>
              <w:t>Мораль как общечеловеческая ценность и социальный регулятор</w:t>
            </w:r>
          </w:p>
        </w:tc>
      </w:tr>
      <w:tr w:rsidR="000F4A7D" w:rsidTr="00022AC7">
        <w:tc>
          <w:tcPr>
            <w:tcW w:w="1134" w:type="dxa"/>
          </w:tcPr>
          <w:p w:rsidR="000F4A7D" w:rsidRDefault="000F4A7D" w:rsidP="00022AC7">
            <w:pPr>
              <w:pStyle w:val="ConsPlusNormal"/>
            </w:pPr>
            <w:r>
              <w:t>Урок 23</w:t>
            </w:r>
          </w:p>
        </w:tc>
        <w:tc>
          <w:tcPr>
            <w:tcW w:w="7937" w:type="dxa"/>
          </w:tcPr>
          <w:p w:rsidR="000F4A7D" w:rsidRDefault="000F4A7D" w:rsidP="00022AC7">
            <w:pPr>
              <w:pStyle w:val="ConsPlusNormal"/>
              <w:jc w:val="both"/>
            </w:pPr>
            <w:r>
              <w:t>Категории морали</w:t>
            </w:r>
          </w:p>
        </w:tc>
      </w:tr>
      <w:tr w:rsidR="000F4A7D" w:rsidTr="00022AC7">
        <w:tc>
          <w:tcPr>
            <w:tcW w:w="1134" w:type="dxa"/>
          </w:tcPr>
          <w:p w:rsidR="000F4A7D" w:rsidRDefault="000F4A7D" w:rsidP="00022AC7">
            <w:pPr>
              <w:pStyle w:val="ConsPlusNormal"/>
            </w:pPr>
            <w:r>
              <w:t>Урок 24</w:t>
            </w:r>
          </w:p>
        </w:tc>
        <w:tc>
          <w:tcPr>
            <w:tcW w:w="7937" w:type="dxa"/>
          </w:tcPr>
          <w:p w:rsidR="000F4A7D" w:rsidRDefault="000F4A7D" w:rsidP="00022AC7">
            <w:pPr>
              <w:pStyle w:val="ConsPlusNormal"/>
              <w:jc w:val="both"/>
            </w:pPr>
            <w:r>
              <w:t>Гражданственность и патриотизм</w:t>
            </w:r>
          </w:p>
        </w:tc>
      </w:tr>
      <w:tr w:rsidR="000F4A7D" w:rsidTr="00022AC7">
        <w:tc>
          <w:tcPr>
            <w:tcW w:w="1134" w:type="dxa"/>
          </w:tcPr>
          <w:p w:rsidR="000F4A7D" w:rsidRDefault="000F4A7D" w:rsidP="00022AC7">
            <w:pPr>
              <w:pStyle w:val="ConsPlusNormal"/>
            </w:pPr>
            <w:r>
              <w:t>Урок 25</w:t>
            </w:r>
          </w:p>
        </w:tc>
        <w:tc>
          <w:tcPr>
            <w:tcW w:w="7937" w:type="dxa"/>
          </w:tcPr>
          <w:p w:rsidR="000F4A7D" w:rsidRDefault="000F4A7D" w:rsidP="00022AC7">
            <w:pPr>
              <w:pStyle w:val="ConsPlusNormal"/>
              <w:jc w:val="both"/>
            </w:pPr>
            <w:r>
              <w:t>Наука и ее функции</w:t>
            </w:r>
          </w:p>
        </w:tc>
      </w:tr>
      <w:tr w:rsidR="000F4A7D" w:rsidTr="00022AC7">
        <w:tc>
          <w:tcPr>
            <w:tcW w:w="1134" w:type="dxa"/>
          </w:tcPr>
          <w:p w:rsidR="000F4A7D" w:rsidRDefault="000F4A7D" w:rsidP="00022AC7">
            <w:pPr>
              <w:pStyle w:val="ConsPlusNormal"/>
            </w:pPr>
            <w:r>
              <w:t>Урок 26</w:t>
            </w:r>
          </w:p>
        </w:tc>
        <w:tc>
          <w:tcPr>
            <w:tcW w:w="7937" w:type="dxa"/>
          </w:tcPr>
          <w:p w:rsidR="000F4A7D" w:rsidRDefault="000F4A7D" w:rsidP="00022AC7">
            <w:pPr>
              <w:pStyle w:val="ConsPlusNormal"/>
              <w:jc w:val="both"/>
            </w:pPr>
            <w:r>
              <w:t>Роль науки в современном обществе</w:t>
            </w:r>
          </w:p>
        </w:tc>
      </w:tr>
      <w:tr w:rsidR="000F4A7D" w:rsidTr="00022AC7">
        <w:tc>
          <w:tcPr>
            <w:tcW w:w="1134" w:type="dxa"/>
          </w:tcPr>
          <w:p w:rsidR="000F4A7D" w:rsidRDefault="000F4A7D" w:rsidP="00022AC7">
            <w:pPr>
              <w:pStyle w:val="ConsPlusNormal"/>
            </w:pPr>
            <w:r>
              <w:lastRenderedPageBreak/>
              <w:t>Урок 27</w:t>
            </w:r>
          </w:p>
        </w:tc>
        <w:tc>
          <w:tcPr>
            <w:tcW w:w="7937" w:type="dxa"/>
          </w:tcPr>
          <w:p w:rsidR="000F4A7D" w:rsidRDefault="000F4A7D" w:rsidP="00022AC7">
            <w:pPr>
              <w:pStyle w:val="ConsPlusNormal"/>
              <w:jc w:val="both"/>
            </w:pPr>
            <w:r>
              <w:t>Образование в современном обществе</w:t>
            </w:r>
          </w:p>
        </w:tc>
      </w:tr>
      <w:tr w:rsidR="000F4A7D" w:rsidTr="00022AC7">
        <w:tc>
          <w:tcPr>
            <w:tcW w:w="1134" w:type="dxa"/>
          </w:tcPr>
          <w:p w:rsidR="000F4A7D" w:rsidRDefault="000F4A7D" w:rsidP="00022AC7">
            <w:pPr>
              <w:pStyle w:val="ConsPlusNormal"/>
            </w:pPr>
            <w:r>
              <w:t>Урок 28</w:t>
            </w:r>
          </w:p>
        </w:tc>
        <w:tc>
          <w:tcPr>
            <w:tcW w:w="7937" w:type="dxa"/>
          </w:tcPr>
          <w:p w:rsidR="000F4A7D" w:rsidRDefault="000F4A7D" w:rsidP="00022AC7">
            <w:pPr>
              <w:pStyle w:val="ConsPlusNormal"/>
              <w:jc w:val="both"/>
            </w:pPr>
            <w:r>
              <w:t>Основные направления развития образования в Российской Федерации</w:t>
            </w:r>
          </w:p>
        </w:tc>
      </w:tr>
      <w:tr w:rsidR="000F4A7D" w:rsidTr="00022AC7">
        <w:tc>
          <w:tcPr>
            <w:tcW w:w="1134" w:type="dxa"/>
          </w:tcPr>
          <w:p w:rsidR="000F4A7D" w:rsidRDefault="000F4A7D" w:rsidP="00022AC7">
            <w:pPr>
              <w:pStyle w:val="ConsPlusNormal"/>
            </w:pPr>
            <w:r>
              <w:t>Урок 29</w:t>
            </w:r>
          </w:p>
        </w:tc>
        <w:tc>
          <w:tcPr>
            <w:tcW w:w="7937" w:type="dxa"/>
          </w:tcPr>
          <w:p w:rsidR="000F4A7D" w:rsidRDefault="000F4A7D" w:rsidP="00022AC7">
            <w:pPr>
              <w:pStyle w:val="ConsPlusNormal"/>
              <w:jc w:val="both"/>
            </w:pPr>
            <w:r>
              <w:t>Религия и ее роль в жизни человека и общества</w:t>
            </w:r>
          </w:p>
        </w:tc>
      </w:tr>
      <w:tr w:rsidR="000F4A7D" w:rsidTr="00022AC7">
        <w:tc>
          <w:tcPr>
            <w:tcW w:w="1134" w:type="dxa"/>
          </w:tcPr>
          <w:p w:rsidR="000F4A7D" w:rsidRDefault="000F4A7D" w:rsidP="00022AC7">
            <w:pPr>
              <w:pStyle w:val="ConsPlusNormal"/>
            </w:pPr>
            <w:r>
              <w:t>Урок 30</w:t>
            </w:r>
          </w:p>
        </w:tc>
        <w:tc>
          <w:tcPr>
            <w:tcW w:w="7937" w:type="dxa"/>
          </w:tcPr>
          <w:p w:rsidR="000F4A7D" w:rsidRDefault="000F4A7D" w:rsidP="00022AC7">
            <w:pPr>
              <w:pStyle w:val="ConsPlusNormal"/>
              <w:jc w:val="both"/>
            </w:pPr>
            <w:r>
              <w:t>Мировые и национальные религии</w:t>
            </w:r>
          </w:p>
        </w:tc>
      </w:tr>
      <w:tr w:rsidR="000F4A7D" w:rsidTr="00022AC7">
        <w:tc>
          <w:tcPr>
            <w:tcW w:w="1134" w:type="dxa"/>
          </w:tcPr>
          <w:p w:rsidR="000F4A7D" w:rsidRDefault="000F4A7D" w:rsidP="00022AC7">
            <w:pPr>
              <w:pStyle w:val="ConsPlusNormal"/>
            </w:pPr>
            <w:r>
              <w:t>Урок 31</w:t>
            </w:r>
          </w:p>
        </w:tc>
        <w:tc>
          <w:tcPr>
            <w:tcW w:w="7937" w:type="dxa"/>
          </w:tcPr>
          <w:p w:rsidR="000F4A7D" w:rsidRDefault="000F4A7D" w:rsidP="00022AC7">
            <w:pPr>
              <w:pStyle w:val="ConsPlusNormal"/>
              <w:jc w:val="both"/>
            </w:pPr>
            <w:r>
              <w:t>Искусство</w:t>
            </w:r>
          </w:p>
        </w:tc>
      </w:tr>
      <w:tr w:rsidR="000F4A7D" w:rsidTr="00022AC7">
        <w:tc>
          <w:tcPr>
            <w:tcW w:w="1134" w:type="dxa"/>
            <w:vAlign w:val="center"/>
          </w:tcPr>
          <w:p w:rsidR="000F4A7D" w:rsidRDefault="000F4A7D" w:rsidP="00022AC7">
            <w:pPr>
              <w:pStyle w:val="ConsPlusNormal"/>
            </w:pPr>
            <w:r>
              <w:t>Урок 32</w:t>
            </w:r>
          </w:p>
        </w:tc>
        <w:tc>
          <w:tcPr>
            <w:tcW w:w="7937" w:type="dxa"/>
          </w:tcPr>
          <w:p w:rsidR="000F4A7D" w:rsidRDefault="000F4A7D" w:rsidP="00022AC7">
            <w:pPr>
              <w:pStyle w:val="ConsPlusNormal"/>
              <w:jc w:val="both"/>
            </w:pPr>
            <w:r>
              <w:t>Особенности профессиональной деятельности в сфере науки, образования и искусства</w:t>
            </w:r>
          </w:p>
        </w:tc>
      </w:tr>
      <w:tr w:rsidR="000F4A7D" w:rsidTr="00022AC7">
        <w:tc>
          <w:tcPr>
            <w:tcW w:w="1134" w:type="dxa"/>
          </w:tcPr>
          <w:p w:rsidR="000F4A7D" w:rsidRDefault="000F4A7D" w:rsidP="00022AC7">
            <w:pPr>
              <w:pStyle w:val="ConsPlusNormal"/>
            </w:pPr>
            <w:r>
              <w:t>Урок 33</w:t>
            </w:r>
          </w:p>
        </w:tc>
        <w:tc>
          <w:tcPr>
            <w:tcW w:w="7937" w:type="dxa"/>
          </w:tcPr>
          <w:p w:rsidR="000F4A7D" w:rsidRDefault="000F4A7D" w:rsidP="00022AC7">
            <w:pPr>
              <w:pStyle w:val="ConsPlusNormal"/>
              <w:jc w:val="both"/>
            </w:pPr>
            <w:r>
              <w:t>Повторительно-обобщающий урок по теме "Духовная культура"</w:t>
            </w:r>
          </w:p>
        </w:tc>
      </w:tr>
      <w:tr w:rsidR="000F4A7D" w:rsidTr="00022AC7">
        <w:tc>
          <w:tcPr>
            <w:tcW w:w="1134" w:type="dxa"/>
          </w:tcPr>
          <w:p w:rsidR="000F4A7D" w:rsidRDefault="000F4A7D" w:rsidP="00022AC7">
            <w:pPr>
              <w:pStyle w:val="ConsPlusNormal"/>
            </w:pPr>
            <w:r>
              <w:t>Урок 34</w:t>
            </w:r>
          </w:p>
        </w:tc>
        <w:tc>
          <w:tcPr>
            <w:tcW w:w="7937" w:type="dxa"/>
          </w:tcPr>
          <w:p w:rsidR="000F4A7D" w:rsidRDefault="000F4A7D" w:rsidP="00022AC7">
            <w:pPr>
              <w:pStyle w:val="ConsPlusNormal"/>
              <w:jc w:val="both"/>
            </w:pPr>
            <w:r>
              <w:t>Повторительно-обобщающий урок по теме "Духовная культура"</w:t>
            </w:r>
          </w:p>
        </w:tc>
      </w:tr>
      <w:tr w:rsidR="000F4A7D" w:rsidTr="00022AC7">
        <w:tc>
          <w:tcPr>
            <w:tcW w:w="1134" w:type="dxa"/>
          </w:tcPr>
          <w:p w:rsidR="000F4A7D" w:rsidRDefault="000F4A7D" w:rsidP="00022AC7">
            <w:pPr>
              <w:pStyle w:val="ConsPlusNormal"/>
            </w:pPr>
            <w:r>
              <w:t>Урок 35</w:t>
            </w:r>
          </w:p>
        </w:tc>
        <w:tc>
          <w:tcPr>
            <w:tcW w:w="7937" w:type="dxa"/>
          </w:tcPr>
          <w:p w:rsidR="000F4A7D" w:rsidRDefault="000F4A7D" w:rsidP="00022AC7">
            <w:pPr>
              <w:pStyle w:val="ConsPlusNormal"/>
              <w:jc w:val="both"/>
            </w:pPr>
            <w:r>
              <w:t>Экономика - основа жизнедеятельности общества</w:t>
            </w:r>
          </w:p>
        </w:tc>
      </w:tr>
      <w:tr w:rsidR="000F4A7D" w:rsidTr="00022AC7">
        <w:tc>
          <w:tcPr>
            <w:tcW w:w="1134" w:type="dxa"/>
          </w:tcPr>
          <w:p w:rsidR="000F4A7D" w:rsidRDefault="000F4A7D" w:rsidP="00022AC7">
            <w:pPr>
              <w:pStyle w:val="ConsPlusNormal"/>
            </w:pPr>
            <w:r>
              <w:t>Урок 36</w:t>
            </w:r>
          </w:p>
        </w:tc>
        <w:tc>
          <w:tcPr>
            <w:tcW w:w="7937" w:type="dxa"/>
          </w:tcPr>
          <w:p w:rsidR="000F4A7D" w:rsidRDefault="000F4A7D" w:rsidP="00022AC7">
            <w:pPr>
              <w:pStyle w:val="ConsPlusNormal"/>
              <w:jc w:val="both"/>
            </w:pPr>
            <w:r>
              <w:t>Макроэкономические показатели и качество жизни</w:t>
            </w:r>
          </w:p>
        </w:tc>
      </w:tr>
      <w:tr w:rsidR="000F4A7D" w:rsidTr="00022AC7">
        <w:tc>
          <w:tcPr>
            <w:tcW w:w="1134" w:type="dxa"/>
          </w:tcPr>
          <w:p w:rsidR="000F4A7D" w:rsidRDefault="000F4A7D" w:rsidP="00022AC7">
            <w:pPr>
              <w:pStyle w:val="ConsPlusNormal"/>
            </w:pPr>
            <w:r>
              <w:t>Урок 37</w:t>
            </w:r>
          </w:p>
        </w:tc>
        <w:tc>
          <w:tcPr>
            <w:tcW w:w="7937" w:type="dxa"/>
          </w:tcPr>
          <w:p w:rsidR="000F4A7D" w:rsidRDefault="000F4A7D" w:rsidP="00022AC7">
            <w:pPr>
              <w:pStyle w:val="ConsPlusNormal"/>
              <w:jc w:val="both"/>
            </w:pPr>
            <w:r>
              <w:t>Экономика как наука</w:t>
            </w:r>
          </w:p>
        </w:tc>
      </w:tr>
      <w:tr w:rsidR="000F4A7D" w:rsidTr="00022AC7">
        <w:tc>
          <w:tcPr>
            <w:tcW w:w="1134" w:type="dxa"/>
          </w:tcPr>
          <w:p w:rsidR="000F4A7D" w:rsidRDefault="000F4A7D" w:rsidP="00022AC7">
            <w:pPr>
              <w:pStyle w:val="ConsPlusNormal"/>
            </w:pPr>
            <w:r>
              <w:t>Урок 38</w:t>
            </w:r>
          </w:p>
        </w:tc>
        <w:tc>
          <w:tcPr>
            <w:tcW w:w="7937" w:type="dxa"/>
          </w:tcPr>
          <w:p w:rsidR="000F4A7D" w:rsidRDefault="000F4A7D" w:rsidP="00022AC7">
            <w:pPr>
              <w:pStyle w:val="ConsPlusNormal"/>
              <w:jc w:val="both"/>
            </w:pPr>
            <w:r>
              <w:t>Экономические системы</w:t>
            </w:r>
          </w:p>
        </w:tc>
      </w:tr>
      <w:tr w:rsidR="000F4A7D" w:rsidTr="00022AC7">
        <w:tc>
          <w:tcPr>
            <w:tcW w:w="1134" w:type="dxa"/>
          </w:tcPr>
          <w:p w:rsidR="000F4A7D" w:rsidRDefault="000F4A7D" w:rsidP="00022AC7">
            <w:pPr>
              <w:pStyle w:val="ConsPlusNormal"/>
            </w:pPr>
            <w:r>
              <w:t>Урок 39</w:t>
            </w:r>
          </w:p>
        </w:tc>
        <w:tc>
          <w:tcPr>
            <w:tcW w:w="7937" w:type="dxa"/>
          </w:tcPr>
          <w:p w:rsidR="000F4A7D" w:rsidRDefault="000F4A7D" w:rsidP="00022AC7">
            <w:pPr>
              <w:pStyle w:val="ConsPlusNormal"/>
              <w:jc w:val="both"/>
            </w:pPr>
            <w:r>
              <w:t>Экономический рост</w:t>
            </w:r>
          </w:p>
        </w:tc>
      </w:tr>
      <w:tr w:rsidR="000F4A7D" w:rsidTr="00022AC7">
        <w:tc>
          <w:tcPr>
            <w:tcW w:w="1134" w:type="dxa"/>
          </w:tcPr>
          <w:p w:rsidR="000F4A7D" w:rsidRDefault="000F4A7D" w:rsidP="00022AC7">
            <w:pPr>
              <w:pStyle w:val="ConsPlusNormal"/>
            </w:pPr>
            <w:r>
              <w:t>Урок 40</w:t>
            </w:r>
          </w:p>
        </w:tc>
        <w:tc>
          <w:tcPr>
            <w:tcW w:w="7937" w:type="dxa"/>
          </w:tcPr>
          <w:p w:rsidR="000F4A7D" w:rsidRDefault="000F4A7D" w:rsidP="00022AC7">
            <w:pPr>
              <w:pStyle w:val="ConsPlusNormal"/>
              <w:jc w:val="both"/>
            </w:pPr>
            <w:r>
              <w:t>Экономический цикл</w:t>
            </w:r>
          </w:p>
        </w:tc>
      </w:tr>
      <w:tr w:rsidR="000F4A7D" w:rsidTr="00022AC7">
        <w:tc>
          <w:tcPr>
            <w:tcW w:w="1134" w:type="dxa"/>
          </w:tcPr>
          <w:p w:rsidR="000F4A7D" w:rsidRDefault="000F4A7D" w:rsidP="00022AC7">
            <w:pPr>
              <w:pStyle w:val="ConsPlusNormal"/>
            </w:pPr>
            <w:r>
              <w:t>Урок 41</w:t>
            </w:r>
          </w:p>
        </w:tc>
        <w:tc>
          <w:tcPr>
            <w:tcW w:w="7937" w:type="dxa"/>
          </w:tcPr>
          <w:p w:rsidR="000F4A7D" w:rsidRDefault="000F4A7D" w:rsidP="00022AC7">
            <w:pPr>
              <w:pStyle w:val="ConsPlusNormal"/>
              <w:jc w:val="both"/>
            </w:pPr>
            <w:r>
              <w:t>Рыночные отношения в экономике</w:t>
            </w:r>
          </w:p>
        </w:tc>
      </w:tr>
      <w:tr w:rsidR="000F4A7D" w:rsidTr="00022AC7">
        <w:tc>
          <w:tcPr>
            <w:tcW w:w="1134" w:type="dxa"/>
          </w:tcPr>
          <w:p w:rsidR="000F4A7D" w:rsidRDefault="000F4A7D" w:rsidP="00022AC7">
            <w:pPr>
              <w:pStyle w:val="ConsPlusNormal"/>
            </w:pPr>
            <w:r>
              <w:t>Урок 42</w:t>
            </w:r>
          </w:p>
        </w:tc>
        <w:tc>
          <w:tcPr>
            <w:tcW w:w="7937" w:type="dxa"/>
          </w:tcPr>
          <w:p w:rsidR="000F4A7D" w:rsidRDefault="000F4A7D" w:rsidP="00022AC7">
            <w:pPr>
              <w:pStyle w:val="ConsPlusNormal"/>
              <w:jc w:val="both"/>
            </w:pPr>
            <w:r>
              <w:t>Рыночные механизмы</w:t>
            </w:r>
          </w:p>
        </w:tc>
      </w:tr>
      <w:tr w:rsidR="000F4A7D" w:rsidTr="00022AC7">
        <w:tc>
          <w:tcPr>
            <w:tcW w:w="1134" w:type="dxa"/>
          </w:tcPr>
          <w:p w:rsidR="000F4A7D" w:rsidRDefault="000F4A7D" w:rsidP="00022AC7">
            <w:pPr>
              <w:pStyle w:val="ConsPlusNormal"/>
            </w:pPr>
            <w:r>
              <w:t>Урок 43</w:t>
            </w:r>
          </w:p>
        </w:tc>
        <w:tc>
          <w:tcPr>
            <w:tcW w:w="7937" w:type="dxa"/>
          </w:tcPr>
          <w:p w:rsidR="000F4A7D" w:rsidRDefault="000F4A7D" w:rsidP="00022AC7">
            <w:pPr>
              <w:pStyle w:val="ConsPlusNormal"/>
              <w:jc w:val="both"/>
            </w:pPr>
            <w:r>
              <w:t>Рынки</w:t>
            </w:r>
          </w:p>
        </w:tc>
      </w:tr>
      <w:tr w:rsidR="000F4A7D" w:rsidTr="00022AC7">
        <w:tc>
          <w:tcPr>
            <w:tcW w:w="1134" w:type="dxa"/>
          </w:tcPr>
          <w:p w:rsidR="000F4A7D" w:rsidRDefault="000F4A7D" w:rsidP="00022AC7">
            <w:pPr>
              <w:pStyle w:val="ConsPlusNormal"/>
            </w:pPr>
            <w:r>
              <w:t>Урок 44</w:t>
            </w:r>
          </w:p>
        </w:tc>
        <w:tc>
          <w:tcPr>
            <w:tcW w:w="7937" w:type="dxa"/>
          </w:tcPr>
          <w:p w:rsidR="000F4A7D" w:rsidRDefault="000F4A7D" w:rsidP="00022AC7">
            <w:pPr>
              <w:pStyle w:val="ConsPlusNormal"/>
              <w:jc w:val="both"/>
            </w:pPr>
            <w:r>
              <w:t>Государственное регулирование рынков</w:t>
            </w:r>
          </w:p>
        </w:tc>
      </w:tr>
      <w:tr w:rsidR="000F4A7D" w:rsidTr="00022AC7">
        <w:tc>
          <w:tcPr>
            <w:tcW w:w="1134" w:type="dxa"/>
          </w:tcPr>
          <w:p w:rsidR="000F4A7D" w:rsidRDefault="000F4A7D" w:rsidP="00022AC7">
            <w:pPr>
              <w:pStyle w:val="ConsPlusNormal"/>
            </w:pPr>
            <w:r>
              <w:t>Урок 45</w:t>
            </w:r>
          </w:p>
        </w:tc>
        <w:tc>
          <w:tcPr>
            <w:tcW w:w="7937" w:type="dxa"/>
          </w:tcPr>
          <w:p w:rsidR="000F4A7D" w:rsidRDefault="000F4A7D" w:rsidP="00022AC7">
            <w:pPr>
              <w:pStyle w:val="ConsPlusNormal"/>
              <w:jc w:val="both"/>
            </w:pPr>
            <w:r>
              <w:t>Особенности рыночных отношений в современной экономике</w:t>
            </w:r>
          </w:p>
        </w:tc>
      </w:tr>
      <w:tr w:rsidR="000F4A7D" w:rsidTr="00022AC7">
        <w:tc>
          <w:tcPr>
            <w:tcW w:w="1134" w:type="dxa"/>
          </w:tcPr>
          <w:p w:rsidR="000F4A7D" w:rsidRDefault="000F4A7D" w:rsidP="00022AC7">
            <w:pPr>
              <w:pStyle w:val="ConsPlusNormal"/>
            </w:pPr>
            <w:r>
              <w:t>Урок 46</w:t>
            </w:r>
          </w:p>
        </w:tc>
        <w:tc>
          <w:tcPr>
            <w:tcW w:w="7937" w:type="dxa"/>
          </w:tcPr>
          <w:p w:rsidR="000F4A7D" w:rsidRDefault="000F4A7D" w:rsidP="00022AC7">
            <w:pPr>
              <w:pStyle w:val="ConsPlusNormal"/>
              <w:jc w:val="both"/>
            </w:pPr>
            <w:r>
              <w:t>Рынок труда</w:t>
            </w:r>
          </w:p>
        </w:tc>
      </w:tr>
      <w:tr w:rsidR="000F4A7D" w:rsidTr="00022AC7">
        <w:tc>
          <w:tcPr>
            <w:tcW w:w="1134" w:type="dxa"/>
          </w:tcPr>
          <w:p w:rsidR="000F4A7D" w:rsidRDefault="000F4A7D" w:rsidP="00022AC7">
            <w:pPr>
              <w:pStyle w:val="ConsPlusNormal"/>
            </w:pPr>
            <w:r>
              <w:t>Урок 47</w:t>
            </w:r>
          </w:p>
        </w:tc>
        <w:tc>
          <w:tcPr>
            <w:tcW w:w="7937" w:type="dxa"/>
          </w:tcPr>
          <w:p w:rsidR="000F4A7D" w:rsidRDefault="000F4A7D" w:rsidP="00022AC7">
            <w:pPr>
              <w:pStyle w:val="ConsPlusNormal"/>
              <w:jc w:val="both"/>
            </w:pPr>
            <w:r>
              <w:t>Экономическая деятельность</w:t>
            </w:r>
          </w:p>
        </w:tc>
      </w:tr>
      <w:tr w:rsidR="000F4A7D" w:rsidTr="00022AC7">
        <w:tc>
          <w:tcPr>
            <w:tcW w:w="1134" w:type="dxa"/>
          </w:tcPr>
          <w:p w:rsidR="000F4A7D" w:rsidRDefault="000F4A7D" w:rsidP="00022AC7">
            <w:pPr>
              <w:pStyle w:val="ConsPlusNormal"/>
            </w:pPr>
            <w:r>
              <w:t>Урок 48</w:t>
            </w:r>
          </w:p>
        </w:tc>
        <w:tc>
          <w:tcPr>
            <w:tcW w:w="7937" w:type="dxa"/>
          </w:tcPr>
          <w:p w:rsidR="000F4A7D" w:rsidRDefault="000F4A7D" w:rsidP="00022AC7">
            <w:pPr>
              <w:pStyle w:val="ConsPlusNormal"/>
              <w:jc w:val="both"/>
            </w:pPr>
            <w:r>
              <w:t>Рациональное экономическое поведение</w:t>
            </w:r>
          </w:p>
        </w:tc>
      </w:tr>
      <w:tr w:rsidR="000F4A7D" w:rsidTr="00022AC7">
        <w:tc>
          <w:tcPr>
            <w:tcW w:w="1134" w:type="dxa"/>
          </w:tcPr>
          <w:p w:rsidR="000F4A7D" w:rsidRDefault="000F4A7D" w:rsidP="00022AC7">
            <w:pPr>
              <w:pStyle w:val="ConsPlusNormal"/>
            </w:pPr>
            <w:r>
              <w:t>Урок 49</w:t>
            </w:r>
          </w:p>
        </w:tc>
        <w:tc>
          <w:tcPr>
            <w:tcW w:w="7937" w:type="dxa"/>
          </w:tcPr>
          <w:p w:rsidR="000F4A7D" w:rsidRDefault="000F4A7D" w:rsidP="00022AC7">
            <w:pPr>
              <w:pStyle w:val="ConsPlusNormal"/>
              <w:jc w:val="both"/>
            </w:pPr>
            <w:r>
              <w:t>Экономика предприятия</w:t>
            </w:r>
          </w:p>
        </w:tc>
      </w:tr>
      <w:tr w:rsidR="000F4A7D" w:rsidTr="00022AC7">
        <w:tc>
          <w:tcPr>
            <w:tcW w:w="1134" w:type="dxa"/>
          </w:tcPr>
          <w:p w:rsidR="000F4A7D" w:rsidRDefault="000F4A7D" w:rsidP="00022AC7">
            <w:pPr>
              <w:pStyle w:val="ConsPlusNormal"/>
            </w:pPr>
            <w:r>
              <w:t>Урок 50</w:t>
            </w:r>
          </w:p>
        </w:tc>
        <w:tc>
          <w:tcPr>
            <w:tcW w:w="7937" w:type="dxa"/>
          </w:tcPr>
          <w:p w:rsidR="000F4A7D" w:rsidRDefault="000F4A7D" w:rsidP="00022AC7">
            <w:pPr>
              <w:pStyle w:val="ConsPlusNormal"/>
              <w:jc w:val="both"/>
            </w:pPr>
            <w:r>
              <w:t>Факторы производства</w:t>
            </w:r>
          </w:p>
        </w:tc>
      </w:tr>
      <w:tr w:rsidR="000F4A7D" w:rsidTr="00022AC7">
        <w:tc>
          <w:tcPr>
            <w:tcW w:w="1134" w:type="dxa"/>
          </w:tcPr>
          <w:p w:rsidR="000F4A7D" w:rsidRDefault="000F4A7D" w:rsidP="00022AC7">
            <w:pPr>
              <w:pStyle w:val="ConsPlusNormal"/>
            </w:pPr>
            <w:r>
              <w:t>Урок 51</w:t>
            </w:r>
          </w:p>
        </w:tc>
        <w:tc>
          <w:tcPr>
            <w:tcW w:w="7937" w:type="dxa"/>
          </w:tcPr>
          <w:p w:rsidR="000F4A7D" w:rsidRDefault="000F4A7D" w:rsidP="00022AC7">
            <w:pPr>
              <w:pStyle w:val="ConsPlusNormal"/>
              <w:jc w:val="both"/>
            </w:pPr>
            <w:r>
              <w:t>Эффективность предприятия</w:t>
            </w:r>
          </w:p>
        </w:tc>
      </w:tr>
      <w:tr w:rsidR="000F4A7D" w:rsidTr="00022AC7">
        <w:tc>
          <w:tcPr>
            <w:tcW w:w="1134" w:type="dxa"/>
          </w:tcPr>
          <w:p w:rsidR="000F4A7D" w:rsidRDefault="000F4A7D" w:rsidP="00022AC7">
            <w:pPr>
              <w:pStyle w:val="ConsPlusNormal"/>
            </w:pPr>
            <w:r>
              <w:t>Урок 52</w:t>
            </w:r>
          </w:p>
        </w:tc>
        <w:tc>
          <w:tcPr>
            <w:tcW w:w="7937" w:type="dxa"/>
          </w:tcPr>
          <w:p w:rsidR="000F4A7D" w:rsidRDefault="000F4A7D" w:rsidP="00022AC7">
            <w:pPr>
              <w:pStyle w:val="ConsPlusNormal"/>
              <w:jc w:val="both"/>
            </w:pPr>
            <w:r>
              <w:t>Предпринимательская деятельность</w:t>
            </w:r>
          </w:p>
        </w:tc>
      </w:tr>
      <w:tr w:rsidR="000F4A7D" w:rsidTr="00022AC7">
        <w:tc>
          <w:tcPr>
            <w:tcW w:w="1134" w:type="dxa"/>
          </w:tcPr>
          <w:p w:rsidR="000F4A7D" w:rsidRDefault="000F4A7D" w:rsidP="00022AC7">
            <w:pPr>
              <w:pStyle w:val="ConsPlusNormal"/>
            </w:pPr>
            <w:r>
              <w:t>Урок 53</w:t>
            </w:r>
          </w:p>
        </w:tc>
        <w:tc>
          <w:tcPr>
            <w:tcW w:w="7937" w:type="dxa"/>
          </w:tcPr>
          <w:p w:rsidR="000F4A7D" w:rsidRDefault="000F4A7D" w:rsidP="00022AC7">
            <w:pPr>
              <w:pStyle w:val="ConsPlusNormal"/>
              <w:jc w:val="both"/>
            </w:pPr>
            <w:r>
              <w:t>Финансовый рынок и финансовые институты</w:t>
            </w:r>
          </w:p>
        </w:tc>
      </w:tr>
      <w:tr w:rsidR="000F4A7D" w:rsidTr="00022AC7">
        <w:tc>
          <w:tcPr>
            <w:tcW w:w="1134" w:type="dxa"/>
          </w:tcPr>
          <w:p w:rsidR="000F4A7D" w:rsidRDefault="000F4A7D" w:rsidP="00022AC7">
            <w:pPr>
              <w:pStyle w:val="ConsPlusNormal"/>
            </w:pPr>
            <w:r>
              <w:t>Урок 54</w:t>
            </w:r>
          </w:p>
        </w:tc>
        <w:tc>
          <w:tcPr>
            <w:tcW w:w="7937" w:type="dxa"/>
          </w:tcPr>
          <w:p w:rsidR="000F4A7D" w:rsidRDefault="000F4A7D" w:rsidP="00022AC7">
            <w:pPr>
              <w:pStyle w:val="ConsPlusNormal"/>
              <w:jc w:val="both"/>
            </w:pPr>
            <w:r>
              <w:t>Банковская система</w:t>
            </w:r>
          </w:p>
        </w:tc>
      </w:tr>
      <w:tr w:rsidR="000F4A7D" w:rsidTr="00022AC7">
        <w:tc>
          <w:tcPr>
            <w:tcW w:w="1134" w:type="dxa"/>
          </w:tcPr>
          <w:p w:rsidR="000F4A7D" w:rsidRDefault="000F4A7D" w:rsidP="00022AC7">
            <w:pPr>
              <w:pStyle w:val="ConsPlusNormal"/>
            </w:pPr>
            <w:r>
              <w:t>Урок 55</w:t>
            </w:r>
          </w:p>
        </w:tc>
        <w:tc>
          <w:tcPr>
            <w:tcW w:w="7937" w:type="dxa"/>
          </w:tcPr>
          <w:p w:rsidR="000F4A7D" w:rsidRDefault="000F4A7D" w:rsidP="00022AC7">
            <w:pPr>
              <w:pStyle w:val="ConsPlusNormal"/>
              <w:jc w:val="both"/>
            </w:pPr>
            <w:r>
              <w:t>Инфляция</w:t>
            </w:r>
          </w:p>
        </w:tc>
      </w:tr>
      <w:tr w:rsidR="000F4A7D" w:rsidTr="00022AC7">
        <w:tc>
          <w:tcPr>
            <w:tcW w:w="1134" w:type="dxa"/>
          </w:tcPr>
          <w:p w:rsidR="000F4A7D" w:rsidRDefault="000F4A7D" w:rsidP="00022AC7">
            <w:pPr>
              <w:pStyle w:val="ConsPlusNormal"/>
            </w:pPr>
            <w:r>
              <w:t>Урок 56</w:t>
            </w:r>
          </w:p>
        </w:tc>
        <w:tc>
          <w:tcPr>
            <w:tcW w:w="7937" w:type="dxa"/>
          </w:tcPr>
          <w:p w:rsidR="000F4A7D" w:rsidRDefault="000F4A7D" w:rsidP="00022AC7">
            <w:pPr>
              <w:pStyle w:val="ConsPlusNormal"/>
              <w:jc w:val="both"/>
            </w:pPr>
            <w:r>
              <w:t>Экономика и государство</w:t>
            </w:r>
          </w:p>
        </w:tc>
      </w:tr>
      <w:tr w:rsidR="000F4A7D" w:rsidTr="00022AC7">
        <w:tc>
          <w:tcPr>
            <w:tcW w:w="1134" w:type="dxa"/>
          </w:tcPr>
          <w:p w:rsidR="000F4A7D" w:rsidRDefault="000F4A7D" w:rsidP="00022AC7">
            <w:pPr>
              <w:pStyle w:val="ConsPlusNormal"/>
            </w:pPr>
            <w:r>
              <w:t>Урок 57</w:t>
            </w:r>
          </w:p>
        </w:tc>
        <w:tc>
          <w:tcPr>
            <w:tcW w:w="7937" w:type="dxa"/>
          </w:tcPr>
          <w:p w:rsidR="000F4A7D" w:rsidRDefault="000F4A7D" w:rsidP="00022AC7">
            <w:pPr>
              <w:pStyle w:val="ConsPlusNormal"/>
              <w:jc w:val="both"/>
            </w:pPr>
            <w:r>
              <w:t>Бюджетная политика</w:t>
            </w:r>
          </w:p>
        </w:tc>
      </w:tr>
      <w:tr w:rsidR="000F4A7D" w:rsidTr="00022AC7">
        <w:tc>
          <w:tcPr>
            <w:tcW w:w="1134" w:type="dxa"/>
            <w:vAlign w:val="center"/>
          </w:tcPr>
          <w:p w:rsidR="000F4A7D" w:rsidRDefault="000F4A7D" w:rsidP="00022AC7">
            <w:pPr>
              <w:pStyle w:val="ConsPlusNormal"/>
            </w:pPr>
            <w:r>
              <w:t>Урок 58</w:t>
            </w:r>
          </w:p>
        </w:tc>
        <w:tc>
          <w:tcPr>
            <w:tcW w:w="7937" w:type="dxa"/>
          </w:tcPr>
          <w:p w:rsidR="000F4A7D" w:rsidRDefault="000F4A7D" w:rsidP="00022AC7">
            <w:pPr>
              <w:pStyle w:val="ConsPlusNormal"/>
              <w:jc w:val="both"/>
            </w:pPr>
            <w:r>
              <w:t>Государственное регулирование экономики. Налоги и налоговая система Российской Федерации</w:t>
            </w:r>
          </w:p>
        </w:tc>
      </w:tr>
      <w:tr w:rsidR="000F4A7D" w:rsidTr="00022AC7">
        <w:tc>
          <w:tcPr>
            <w:tcW w:w="1134" w:type="dxa"/>
          </w:tcPr>
          <w:p w:rsidR="000F4A7D" w:rsidRDefault="000F4A7D" w:rsidP="00022AC7">
            <w:pPr>
              <w:pStyle w:val="ConsPlusNormal"/>
            </w:pPr>
            <w:r>
              <w:lastRenderedPageBreak/>
              <w:t>Урок 59</w:t>
            </w:r>
          </w:p>
        </w:tc>
        <w:tc>
          <w:tcPr>
            <w:tcW w:w="7937" w:type="dxa"/>
          </w:tcPr>
          <w:p w:rsidR="000F4A7D" w:rsidRDefault="000F4A7D" w:rsidP="00022AC7">
            <w:pPr>
              <w:pStyle w:val="ConsPlusNormal"/>
              <w:jc w:val="both"/>
            </w:pPr>
            <w:r>
              <w:t>Мировая экономика</w:t>
            </w:r>
          </w:p>
        </w:tc>
      </w:tr>
      <w:tr w:rsidR="000F4A7D" w:rsidTr="00022AC7">
        <w:tc>
          <w:tcPr>
            <w:tcW w:w="1134" w:type="dxa"/>
          </w:tcPr>
          <w:p w:rsidR="000F4A7D" w:rsidRDefault="000F4A7D" w:rsidP="00022AC7">
            <w:pPr>
              <w:pStyle w:val="ConsPlusNormal"/>
            </w:pPr>
            <w:r>
              <w:t>Урок 60</w:t>
            </w:r>
          </w:p>
        </w:tc>
        <w:tc>
          <w:tcPr>
            <w:tcW w:w="7937" w:type="dxa"/>
          </w:tcPr>
          <w:p w:rsidR="000F4A7D" w:rsidRDefault="000F4A7D" w:rsidP="00022AC7">
            <w:pPr>
              <w:pStyle w:val="ConsPlusNormal"/>
              <w:jc w:val="both"/>
            </w:pPr>
            <w:r>
              <w:t>Особенности международной торговли</w:t>
            </w:r>
          </w:p>
        </w:tc>
      </w:tr>
      <w:tr w:rsidR="000F4A7D" w:rsidTr="00022AC7">
        <w:tc>
          <w:tcPr>
            <w:tcW w:w="1134" w:type="dxa"/>
            <w:vAlign w:val="center"/>
          </w:tcPr>
          <w:p w:rsidR="000F4A7D" w:rsidRDefault="000F4A7D" w:rsidP="00022AC7">
            <w:pPr>
              <w:pStyle w:val="ConsPlusNormal"/>
            </w:pPr>
            <w:r>
              <w:t>Урок 61</w:t>
            </w:r>
          </w:p>
        </w:tc>
        <w:tc>
          <w:tcPr>
            <w:tcW w:w="7937" w:type="dxa"/>
          </w:tcPr>
          <w:p w:rsidR="000F4A7D" w:rsidRDefault="000F4A7D" w:rsidP="00022AC7">
            <w:pPr>
              <w:pStyle w:val="ConsPlusNormal"/>
              <w:jc w:val="both"/>
            </w:pPr>
            <w:r>
              <w:t>Повторительно-обобщающий урок по теме "Экономическая жизнь общества"</w:t>
            </w:r>
          </w:p>
        </w:tc>
      </w:tr>
      <w:tr w:rsidR="000F4A7D" w:rsidTr="00022AC7">
        <w:tc>
          <w:tcPr>
            <w:tcW w:w="1134" w:type="dxa"/>
            <w:vAlign w:val="center"/>
          </w:tcPr>
          <w:p w:rsidR="000F4A7D" w:rsidRDefault="000F4A7D" w:rsidP="00022AC7">
            <w:pPr>
              <w:pStyle w:val="ConsPlusNormal"/>
            </w:pPr>
            <w:r>
              <w:t>Урок 62</w:t>
            </w:r>
          </w:p>
        </w:tc>
        <w:tc>
          <w:tcPr>
            <w:tcW w:w="7937" w:type="dxa"/>
          </w:tcPr>
          <w:p w:rsidR="000F4A7D" w:rsidRDefault="000F4A7D" w:rsidP="00022AC7">
            <w:pPr>
              <w:pStyle w:val="ConsPlusNormal"/>
              <w:jc w:val="both"/>
            </w:pPr>
            <w:r>
              <w:t>Повторительно-обобщающий урок по теме "Экономическая жизнь общества". Контрольная работа</w:t>
            </w:r>
          </w:p>
        </w:tc>
      </w:tr>
      <w:tr w:rsidR="000F4A7D" w:rsidTr="00022AC7">
        <w:tc>
          <w:tcPr>
            <w:tcW w:w="1134" w:type="dxa"/>
            <w:vAlign w:val="center"/>
          </w:tcPr>
          <w:p w:rsidR="000F4A7D" w:rsidRDefault="000F4A7D" w:rsidP="00022AC7">
            <w:pPr>
              <w:pStyle w:val="ConsPlusNormal"/>
            </w:pPr>
            <w:r>
              <w:t>Урок 63</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1134" w:type="dxa"/>
            <w:vAlign w:val="center"/>
          </w:tcPr>
          <w:p w:rsidR="000F4A7D" w:rsidRDefault="000F4A7D" w:rsidP="00022AC7">
            <w:pPr>
              <w:pStyle w:val="ConsPlusNormal"/>
            </w:pPr>
            <w:r>
              <w:t>Урок 64</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1134" w:type="dxa"/>
            <w:vAlign w:val="center"/>
          </w:tcPr>
          <w:p w:rsidR="000F4A7D" w:rsidRDefault="000F4A7D" w:rsidP="00022AC7">
            <w:pPr>
              <w:pStyle w:val="ConsPlusNormal"/>
            </w:pPr>
            <w:r>
              <w:t>Урок 65</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1134" w:type="dxa"/>
            <w:vAlign w:val="center"/>
          </w:tcPr>
          <w:p w:rsidR="000F4A7D" w:rsidRDefault="000F4A7D" w:rsidP="00022AC7">
            <w:pPr>
              <w:pStyle w:val="ConsPlusNormal"/>
            </w:pPr>
            <w:r>
              <w:t>Урок 66</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1134" w:type="dxa"/>
            <w:vAlign w:val="center"/>
          </w:tcPr>
          <w:p w:rsidR="000F4A7D" w:rsidRDefault="000F4A7D" w:rsidP="00022AC7">
            <w:pPr>
              <w:pStyle w:val="ConsPlusNormal"/>
            </w:pPr>
            <w:r>
              <w:t>Урок 67</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1134" w:type="dxa"/>
            <w:vAlign w:val="center"/>
          </w:tcPr>
          <w:p w:rsidR="000F4A7D" w:rsidRDefault="000F4A7D" w:rsidP="00022AC7">
            <w:pPr>
              <w:pStyle w:val="ConsPlusNormal"/>
            </w:pPr>
            <w:r>
              <w:t>Урок 68</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9071" w:type="dxa"/>
            <w:gridSpan w:val="2"/>
          </w:tcPr>
          <w:p w:rsidR="000F4A7D" w:rsidRDefault="000F4A7D" w:rsidP="00022AC7">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F4A7D" w:rsidRDefault="000F4A7D" w:rsidP="000F4A7D">
      <w:pPr>
        <w:pStyle w:val="ConsPlusNormal"/>
        <w:jc w:val="both"/>
      </w:pPr>
    </w:p>
    <w:p w:rsidR="000F4A7D" w:rsidRDefault="000F4A7D" w:rsidP="000F4A7D">
      <w:pPr>
        <w:pStyle w:val="ConsPlusNormal"/>
        <w:jc w:val="right"/>
      </w:pPr>
      <w:r>
        <w:t>Таблица 19.1</w:t>
      </w:r>
    </w:p>
    <w:p w:rsidR="000F4A7D" w:rsidRDefault="000F4A7D" w:rsidP="000F4A7D">
      <w:pPr>
        <w:pStyle w:val="ConsPlusNormal"/>
        <w:jc w:val="both"/>
      </w:pPr>
    </w:p>
    <w:p w:rsidR="000F4A7D" w:rsidRDefault="000F4A7D" w:rsidP="000F4A7D">
      <w:pPr>
        <w:pStyle w:val="ConsPlusNormal"/>
        <w:jc w:val="both"/>
      </w:pPr>
      <w:r>
        <w:t>11 класс</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0F4A7D" w:rsidTr="00022AC7">
        <w:tc>
          <w:tcPr>
            <w:tcW w:w="1134" w:type="dxa"/>
          </w:tcPr>
          <w:p w:rsidR="000F4A7D" w:rsidRDefault="000F4A7D" w:rsidP="00022AC7">
            <w:pPr>
              <w:pStyle w:val="ConsPlusNormal"/>
              <w:jc w:val="center"/>
            </w:pPr>
            <w:r>
              <w:t>N урока</w:t>
            </w:r>
          </w:p>
        </w:tc>
        <w:tc>
          <w:tcPr>
            <w:tcW w:w="7937" w:type="dxa"/>
          </w:tcPr>
          <w:p w:rsidR="000F4A7D" w:rsidRDefault="000F4A7D" w:rsidP="00022AC7">
            <w:pPr>
              <w:pStyle w:val="ConsPlusNormal"/>
              <w:jc w:val="center"/>
            </w:pPr>
            <w:r>
              <w:t>Тема урока</w:t>
            </w:r>
          </w:p>
        </w:tc>
      </w:tr>
      <w:tr w:rsidR="000F4A7D" w:rsidTr="00022AC7">
        <w:tc>
          <w:tcPr>
            <w:tcW w:w="1134" w:type="dxa"/>
            <w:vAlign w:val="center"/>
          </w:tcPr>
          <w:p w:rsidR="000F4A7D" w:rsidRDefault="000F4A7D" w:rsidP="00022AC7">
            <w:pPr>
              <w:pStyle w:val="ConsPlusNormal"/>
            </w:pPr>
            <w:r>
              <w:t>Урок 1</w:t>
            </w:r>
          </w:p>
        </w:tc>
        <w:tc>
          <w:tcPr>
            <w:tcW w:w="7937" w:type="dxa"/>
          </w:tcPr>
          <w:p w:rsidR="000F4A7D" w:rsidRDefault="000F4A7D" w:rsidP="00022AC7">
            <w:pPr>
              <w:pStyle w:val="ConsPlusNormal"/>
              <w:jc w:val="both"/>
            </w:pPr>
            <w:r>
              <w:t>Социальная структура общества. Социальная стратификация российского общества</w:t>
            </w:r>
          </w:p>
        </w:tc>
      </w:tr>
      <w:tr w:rsidR="000F4A7D" w:rsidTr="00022AC7">
        <w:tc>
          <w:tcPr>
            <w:tcW w:w="1134" w:type="dxa"/>
            <w:vAlign w:val="center"/>
          </w:tcPr>
          <w:p w:rsidR="000F4A7D" w:rsidRDefault="000F4A7D" w:rsidP="00022AC7">
            <w:pPr>
              <w:pStyle w:val="ConsPlusNormal"/>
            </w:pPr>
            <w:r>
              <w:t>Урок 2</w:t>
            </w:r>
          </w:p>
        </w:tc>
        <w:tc>
          <w:tcPr>
            <w:tcW w:w="7937" w:type="dxa"/>
          </w:tcPr>
          <w:p w:rsidR="000F4A7D" w:rsidRDefault="000F4A7D" w:rsidP="00022AC7">
            <w:pPr>
              <w:pStyle w:val="ConsPlusNormal"/>
              <w:jc w:val="both"/>
            </w:pPr>
            <w:r>
              <w:t>Социальное положение личности в обществе и пути его изменения. Социальная мобильность и ее виды</w:t>
            </w:r>
          </w:p>
        </w:tc>
      </w:tr>
      <w:tr w:rsidR="000F4A7D" w:rsidTr="00022AC7">
        <w:tc>
          <w:tcPr>
            <w:tcW w:w="1134" w:type="dxa"/>
            <w:vAlign w:val="center"/>
          </w:tcPr>
          <w:p w:rsidR="000F4A7D" w:rsidRDefault="000F4A7D" w:rsidP="00022AC7">
            <w:pPr>
              <w:pStyle w:val="ConsPlusNormal"/>
            </w:pPr>
            <w:r>
              <w:t>Урок 3</w:t>
            </w:r>
          </w:p>
        </w:tc>
        <w:tc>
          <w:tcPr>
            <w:tcW w:w="7937" w:type="dxa"/>
          </w:tcPr>
          <w:p w:rsidR="000F4A7D" w:rsidRDefault="000F4A7D" w:rsidP="00022AC7">
            <w:pPr>
              <w:pStyle w:val="ConsPlusNormal"/>
              <w:jc w:val="both"/>
            </w:pPr>
            <w:r>
              <w:t>Семья как социальный институт</w:t>
            </w:r>
          </w:p>
        </w:tc>
      </w:tr>
      <w:tr w:rsidR="000F4A7D" w:rsidTr="00022AC7">
        <w:tc>
          <w:tcPr>
            <w:tcW w:w="1134" w:type="dxa"/>
            <w:vAlign w:val="center"/>
          </w:tcPr>
          <w:p w:rsidR="000F4A7D" w:rsidRDefault="000F4A7D" w:rsidP="00022AC7">
            <w:pPr>
              <w:pStyle w:val="ConsPlusNormal"/>
            </w:pPr>
            <w:r>
              <w:t>Урок 4</w:t>
            </w:r>
          </w:p>
        </w:tc>
        <w:tc>
          <w:tcPr>
            <w:tcW w:w="7937" w:type="dxa"/>
          </w:tcPr>
          <w:p w:rsidR="000F4A7D" w:rsidRDefault="000F4A7D" w:rsidP="00022AC7">
            <w:pPr>
              <w:pStyle w:val="ConsPlusNormal"/>
              <w:jc w:val="both"/>
            </w:pPr>
            <w:r>
              <w:t>Семья и семейные ценности</w:t>
            </w:r>
          </w:p>
        </w:tc>
      </w:tr>
      <w:tr w:rsidR="000F4A7D" w:rsidTr="00022AC7">
        <w:tc>
          <w:tcPr>
            <w:tcW w:w="1134" w:type="dxa"/>
            <w:vAlign w:val="center"/>
          </w:tcPr>
          <w:p w:rsidR="000F4A7D" w:rsidRDefault="000F4A7D" w:rsidP="00022AC7">
            <w:pPr>
              <w:pStyle w:val="ConsPlusNormal"/>
            </w:pPr>
            <w:r>
              <w:t>Урок 5</w:t>
            </w:r>
          </w:p>
        </w:tc>
        <w:tc>
          <w:tcPr>
            <w:tcW w:w="7937" w:type="dxa"/>
          </w:tcPr>
          <w:p w:rsidR="000F4A7D" w:rsidRDefault="000F4A7D" w:rsidP="00022AC7">
            <w:pPr>
              <w:pStyle w:val="ConsPlusNormal"/>
              <w:jc w:val="both"/>
            </w:pPr>
            <w:r>
              <w:t>Этнические общности и нации. Национальная политика в Российской Федерации</w:t>
            </w:r>
          </w:p>
        </w:tc>
      </w:tr>
      <w:tr w:rsidR="000F4A7D" w:rsidTr="00022AC7">
        <w:tc>
          <w:tcPr>
            <w:tcW w:w="1134" w:type="dxa"/>
            <w:vAlign w:val="center"/>
          </w:tcPr>
          <w:p w:rsidR="000F4A7D" w:rsidRDefault="000F4A7D" w:rsidP="00022AC7">
            <w:pPr>
              <w:pStyle w:val="ConsPlusNormal"/>
            </w:pPr>
            <w:r>
              <w:t>Урок 6</w:t>
            </w:r>
          </w:p>
        </w:tc>
        <w:tc>
          <w:tcPr>
            <w:tcW w:w="7937" w:type="dxa"/>
          </w:tcPr>
          <w:p w:rsidR="000F4A7D" w:rsidRDefault="000F4A7D" w:rsidP="00022AC7">
            <w:pPr>
              <w:pStyle w:val="ConsPlusNormal"/>
              <w:jc w:val="both"/>
            </w:pPr>
            <w:r>
              <w:t>Социальные нормы и отклоняющееся поведение</w:t>
            </w:r>
          </w:p>
        </w:tc>
      </w:tr>
      <w:tr w:rsidR="000F4A7D" w:rsidTr="00022AC7">
        <w:tc>
          <w:tcPr>
            <w:tcW w:w="1134" w:type="dxa"/>
            <w:vAlign w:val="center"/>
          </w:tcPr>
          <w:p w:rsidR="000F4A7D" w:rsidRDefault="000F4A7D" w:rsidP="00022AC7">
            <w:pPr>
              <w:pStyle w:val="ConsPlusNormal"/>
            </w:pPr>
            <w:r>
              <w:t>Урок 7</w:t>
            </w:r>
          </w:p>
        </w:tc>
        <w:tc>
          <w:tcPr>
            <w:tcW w:w="7937" w:type="dxa"/>
          </w:tcPr>
          <w:p w:rsidR="000F4A7D" w:rsidRDefault="000F4A7D" w:rsidP="00022AC7">
            <w:pPr>
              <w:pStyle w:val="ConsPlusNormal"/>
              <w:jc w:val="both"/>
            </w:pPr>
            <w:r>
              <w:t>Социальный контроль. Социальный конфликт</w:t>
            </w:r>
          </w:p>
        </w:tc>
      </w:tr>
      <w:tr w:rsidR="000F4A7D" w:rsidTr="00022AC7">
        <w:tc>
          <w:tcPr>
            <w:tcW w:w="1134" w:type="dxa"/>
            <w:vAlign w:val="center"/>
          </w:tcPr>
          <w:p w:rsidR="000F4A7D" w:rsidRDefault="000F4A7D" w:rsidP="00022AC7">
            <w:pPr>
              <w:pStyle w:val="ConsPlusNormal"/>
            </w:pPr>
            <w:r>
              <w:t>Урок 8</w:t>
            </w:r>
          </w:p>
        </w:tc>
        <w:tc>
          <w:tcPr>
            <w:tcW w:w="7937" w:type="dxa"/>
          </w:tcPr>
          <w:p w:rsidR="000F4A7D" w:rsidRDefault="000F4A7D" w:rsidP="00022AC7">
            <w:pPr>
              <w:pStyle w:val="ConsPlusNormal"/>
              <w:jc w:val="both"/>
            </w:pPr>
            <w:r>
              <w:t>Особенности профессиональной деятельности социолога и социального психолога</w:t>
            </w:r>
          </w:p>
        </w:tc>
      </w:tr>
      <w:tr w:rsidR="000F4A7D" w:rsidTr="00022AC7">
        <w:tc>
          <w:tcPr>
            <w:tcW w:w="1134" w:type="dxa"/>
            <w:vAlign w:val="center"/>
          </w:tcPr>
          <w:p w:rsidR="000F4A7D" w:rsidRDefault="000F4A7D" w:rsidP="00022AC7">
            <w:pPr>
              <w:pStyle w:val="ConsPlusNormal"/>
            </w:pPr>
            <w:r>
              <w:t>Урок 9</w:t>
            </w:r>
          </w:p>
        </w:tc>
        <w:tc>
          <w:tcPr>
            <w:tcW w:w="7937" w:type="dxa"/>
          </w:tcPr>
          <w:p w:rsidR="000F4A7D" w:rsidRDefault="000F4A7D" w:rsidP="00022AC7">
            <w:pPr>
              <w:pStyle w:val="ConsPlusNormal"/>
              <w:jc w:val="both"/>
            </w:pPr>
            <w:r>
              <w:t>Повторительно-обобщающий урок по теме "Социальная сфера"</w:t>
            </w:r>
          </w:p>
        </w:tc>
      </w:tr>
      <w:tr w:rsidR="000F4A7D" w:rsidTr="00022AC7">
        <w:tc>
          <w:tcPr>
            <w:tcW w:w="1134" w:type="dxa"/>
            <w:vAlign w:val="center"/>
          </w:tcPr>
          <w:p w:rsidR="000F4A7D" w:rsidRDefault="000F4A7D" w:rsidP="00022AC7">
            <w:pPr>
              <w:pStyle w:val="ConsPlusNormal"/>
            </w:pPr>
            <w:r>
              <w:t>Урок 10</w:t>
            </w:r>
          </w:p>
        </w:tc>
        <w:tc>
          <w:tcPr>
            <w:tcW w:w="7937" w:type="dxa"/>
          </w:tcPr>
          <w:p w:rsidR="000F4A7D" w:rsidRDefault="000F4A7D" w:rsidP="00022AC7">
            <w:pPr>
              <w:pStyle w:val="ConsPlusNormal"/>
              <w:jc w:val="both"/>
            </w:pPr>
            <w:r>
              <w:t>Политическая власть и политические отношения</w:t>
            </w:r>
          </w:p>
        </w:tc>
      </w:tr>
      <w:tr w:rsidR="000F4A7D" w:rsidTr="00022AC7">
        <w:tc>
          <w:tcPr>
            <w:tcW w:w="1134" w:type="dxa"/>
            <w:vAlign w:val="center"/>
          </w:tcPr>
          <w:p w:rsidR="000F4A7D" w:rsidRDefault="000F4A7D" w:rsidP="00022AC7">
            <w:pPr>
              <w:pStyle w:val="ConsPlusNormal"/>
            </w:pPr>
            <w:r>
              <w:t>Урок 11</w:t>
            </w:r>
          </w:p>
        </w:tc>
        <w:tc>
          <w:tcPr>
            <w:tcW w:w="7937" w:type="dxa"/>
          </w:tcPr>
          <w:p w:rsidR="000F4A7D" w:rsidRDefault="000F4A7D" w:rsidP="00022AC7">
            <w:pPr>
              <w:pStyle w:val="ConsPlusNormal"/>
              <w:jc w:val="both"/>
            </w:pPr>
            <w:r>
              <w:t>Политические институты</w:t>
            </w:r>
          </w:p>
        </w:tc>
      </w:tr>
      <w:tr w:rsidR="000F4A7D" w:rsidTr="00022AC7">
        <w:tc>
          <w:tcPr>
            <w:tcW w:w="1134" w:type="dxa"/>
            <w:vAlign w:val="center"/>
          </w:tcPr>
          <w:p w:rsidR="000F4A7D" w:rsidRDefault="000F4A7D" w:rsidP="00022AC7">
            <w:pPr>
              <w:pStyle w:val="ConsPlusNormal"/>
            </w:pPr>
            <w:r>
              <w:t>Урок 12</w:t>
            </w:r>
          </w:p>
        </w:tc>
        <w:tc>
          <w:tcPr>
            <w:tcW w:w="7937" w:type="dxa"/>
          </w:tcPr>
          <w:p w:rsidR="000F4A7D" w:rsidRDefault="000F4A7D" w:rsidP="00022AC7">
            <w:pPr>
              <w:pStyle w:val="ConsPlusNormal"/>
              <w:jc w:val="both"/>
            </w:pPr>
            <w:r>
              <w:t>Политическая система</w:t>
            </w:r>
          </w:p>
        </w:tc>
      </w:tr>
      <w:tr w:rsidR="000F4A7D" w:rsidTr="00022AC7">
        <w:tc>
          <w:tcPr>
            <w:tcW w:w="1134" w:type="dxa"/>
            <w:vAlign w:val="center"/>
          </w:tcPr>
          <w:p w:rsidR="000F4A7D" w:rsidRDefault="000F4A7D" w:rsidP="00022AC7">
            <w:pPr>
              <w:pStyle w:val="ConsPlusNormal"/>
            </w:pPr>
            <w:r>
              <w:t>Урок 13</w:t>
            </w:r>
          </w:p>
        </w:tc>
        <w:tc>
          <w:tcPr>
            <w:tcW w:w="7937" w:type="dxa"/>
          </w:tcPr>
          <w:p w:rsidR="000F4A7D" w:rsidRDefault="000F4A7D" w:rsidP="00022AC7">
            <w:pPr>
              <w:pStyle w:val="ConsPlusNormal"/>
              <w:jc w:val="both"/>
            </w:pPr>
            <w:r>
              <w:t>Государство - основной институт политической системы. Формы государства</w:t>
            </w:r>
          </w:p>
        </w:tc>
      </w:tr>
      <w:tr w:rsidR="000F4A7D" w:rsidTr="00022AC7">
        <w:tc>
          <w:tcPr>
            <w:tcW w:w="1134" w:type="dxa"/>
            <w:vAlign w:val="center"/>
          </w:tcPr>
          <w:p w:rsidR="000F4A7D" w:rsidRDefault="000F4A7D" w:rsidP="00022AC7">
            <w:pPr>
              <w:pStyle w:val="ConsPlusNormal"/>
            </w:pPr>
            <w:r>
              <w:lastRenderedPageBreak/>
              <w:t>Урок 14</w:t>
            </w:r>
          </w:p>
        </w:tc>
        <w:tc>
          <w:tcPr>
            <w:tcW w:w="7937" w:type="dxa"/>
          </w:tcPr>
          <w:p w:rsidR="000F4A7D" w:rsidRDefault="000F4A7D" w:rsidP="00022AC7">
            <w:pPr>
              <w:pStyle w:val="ConsPlusNormal"/>
              <w:jc w:val="both"/>
            </w:pPr>
            <w:r>
              <w:t>Основы конституционного строя Российской Федерации</w:t>
            </w:r>
          </w:p>
        </w:tc>
      </w:tr>
      <w:tr w:rsidR="000F4A7D" w:rsidTr="00022AC7">
        <w:tc>
          <w:tcPr>
            <w:tcW w:w="1134" w:type="dxa"/>
            <w:vAlign w:val="center"/>
          </w:tcPr>
          <w:p w:rsidR="000F4A7D" w:rsidRDefault="000F4A7D" w:rsidP="00022AC7">
            <w:pPr>
              <w:pStyle w:val="ConsPlusNormal"/>
            </w:pPr>
            <w:r>
              <w:t>Урок 15</w:t>
            </w:r>
          </w:p>
        </w:tc>
        <w:tc>
          <w:tcPr>
            <w:tcW w:w="7937" w:type="dxa"/>
          </w:tcPr>
          <w:p w:rsidR="000F4A7D" w:rsidRDefault="000F4A7D" w:rsidP="00022AC7">
            <w:pPr>
              <w:pStyle w:val="ConsPlusNormal"/>
              <w:jc w:val="both"/>
            </w:pPr>
            <w:r>
              <w:t>Государство Российская Федерация</w:t>
            </w:r>
          </w:p>
        </w:tc>
      </w:tr>
      <w:tr w:rsidR="000F4A7D" w:rsidTr="00022AC7">
        <w:tc>
          <w:tcPr>
            <w:tcW w:w="1134" w:type="dxa"/>
            <w:vAlign w:val="center"/>
          </w:tcPr>
          <w:p w:rsidR="000F4A7D" w:rsidRDefault="000F4A7D" w:rsidP="00022AC7">
            <w:pPr>
              <w:pStyle w:val="ConsPlusNormal"/>
            </w:pPr>
            <w:r>
              <w:t>Урок 16</w:t>
            </w:r>
          </w:p>
        </w:tc>
        <w:tc>
          <w:tcPr>
            <w:tcW w:w="7937" w:type="dxa"/>
          </w:tcPr>
          <w:p w:rsidR="000F4A7D" w:rsidRDefault="000F4A7D" w:rsidP="00022AC7">
            <w:pPr>
              <w:pStyle w:val="ConsPlusNormal"/>
              <w:jc w:val="both"/>
            </w:pPr>
            <w:r>
              <w:t>Государственное управление в Российской Федерации</w:t>
            </w:r>
          </w:p>
        </w:tc>
      </w:tr>
      <w:tr w:rsidR="000F4A7D" w:rsidTr="00022AC7">
        <w:tc>
          <w:tcPr>
            <w:tcW w:w="1134" w:type="dxa"/>
            <w:vAlign w:val="center"/>
          </w:tcPr>
          <w:p w:rsidR="000F4A7D" w:rsidRDefault="000F4A7D" w:rsidP="00022AC7">
            <w:pPr>
              <w:pStyle w:val="ConsPlusNormal"/>
            </w:pPr>
            <w:r>
              <w:t>Урок 17</w:t>
            </w:r>
          </w:p>
        </w:tc>
        <w:tc>
          <w:tcPr>
            <w:tcW w:w="7937" w:type="dxa"/>
          </w:tcPr>
          <w:p w:rsidR="000F4A7D" w:rsidRDefault="000F4A7D" w:rsidP="00022AC7">
            <w:pPr>
              <w:pStyle w:val="ConsPlusNormal"/>
              <w:jc w:val="both"/>
            </w:pPr>
            <w:r>
              <w:t>Национальная безопасность</w:t>
            </w:r>
          </w:p>
        </w:tc>
      </w:tr>
      <w:tr w:rsidR="000F4A7D" w:rsidTr="00022AC7">
        <w:tc>
          <w:tcPr>
            <w:tcW w:w="1134" w:type="dxa"/>
            <w:vAlign w:val="center"/>
          </w:tcPr>
          <w:p w:rsidR="000F4A7D" w:rsidRDefault="000F4A7D" w:rsidP="00022AC7">
            <w:pPr>
              <w:pStyle w:val="ConsPlusNormal"/>
            </w:pPr>
            <w:r>
              <w:t>Урок 18</w:t>
            </w:r>
          </w:p>
        </w:tc>
        <w:tc>
          <w:tcPr>
            <w:tcW w:w="7937" w:type="dxa"/>
          </w:tcPr>
          <w:p w:rsidR="000F4A7D" w:rsidRDefault="000F4A7D" w:rsidP="00022AC7">
            <w:pPr>
              <w:pStyle w:val="ConsPlusNormal"/>
              <w:jc w:val="both"/>
            </w:pPr>
            <w:r>
              <w:t>Политическая культура общества и личности</w:t>
            </w:r>
          </w:p>
        </w:tc>
      </w:tr>
      <w:tr w:rsidR="000F4A7D" w:rsidTr="00022AC7">
        <w:tc>
          <w:tcPr>
            <w:tcW w:w="1134" w:type="dxa"/>
            <w:vAlign w:val="center"/>
          </w:tcPr>
          <w:p w:rsidR="000F4A7D" w:rsidRDefault="000F4A7D" w:rsidP="00022AC7">
            <w:pPr>
              <w:pStyle w:val="ConsPlusNormal"/>
            </w:pPr>
            <w:r>
              <w:t>Урок 19</w:t>
            </w:r>
          </w:p>
        </w:tc>
        <w:tc>
          <w:tcPr>
            <w:tcW w:w="7937" w:type="dxa"/>
          </w:tcPr>
          <w:p w:rsidR="000F4A7D" w:rsidRDefault="000F4A7D" w:rsidP="00022AC7">
            <w:pPr>
              <w:pStyle w:val="ConsPlusNormal"/>
              <w:jc w:val="both"/>
            </w:pPr>
            <w:r>
              <w:t>Политическая идеология</w:t>
            </w:r>
          </w:p>
        </w:tc>
      </w:tr>
      <w:tr w:rsidR="000F4A7D" w:rsidTr="00022AC7">
        <w:tc>
          <w:tcPr>
            <w:tcW w:w="1134" w:type="dxa"/>
            <w:vAlign w:val="center"/>
          </w:tcPr>
          <w:p w:rsidR="000F4A7D" w:rsidRDefault="000F4A7D" w:rsidP="00022AC7">
            <w:pPr>
              <w:pStyle w:val="ConsPlusNormal"/>
            </w:pPr>
            <w:r>
              <w:t>Урок 20</w:t>
            </w:r>
          </w:p>
        </w:tc>
        <w:tc>
          <w:tcPr>
            <w:tcW w:w="7937" w:type="dxa"/>
          </w:tcPr>
          <w:p w:rsidR="000F4A7D" w:rsidRDefault="000F4A7D" w:rsidP="00022AC7">
            <w:pPr>
              <w:pStyle w:val="ConsPlusNormal"/>
              <w:jc w:val="both"/>
            </w:pPr>
            <w:r>
              <w:t>Политический процесс. Участники политического процесса</w:t>
            </w:r>
          </w:p>
        </w:tc>
      </w:tr>
      <w:tr w:rsidR="000F4A7D" w:rsidTr="00022AC7">
        <w:tc>
          <w:tcPr>
            <w:tcW w:w="1134" w:type="dxa"/>
            <w:vAlign w:val="center"/>
          </w:tcPr>
          <w:p w:rsidR="000F4A7D" w:rsidRDefault="000F4A7D" w:rsidP="00022AC7">
            <w:pPr>
              <w:pStyle w:val="ConsPlusNormal"/>
            </w:pPr>
            <w:r>
              <w:t>Урок 21</w:t>
            </w:r>
          </w:p>
        </w:tc>
        <w:tc>
          <w:tcPr>
            <w:tcW w:w="7937" w:type="dxa"/>
          </w:tcPr>
          <w:p w:rsidR="000F4A7D" w:rsidRDefault="000F4A7D" w:rsidP="00022AC7">
            <w:pPr>
              <w:pStyle w:val="ConsPlusNormal"/>
              <w:jc w:val="both"/>
            </w:pPr>
            <w:r>
              <w:t>Политические партии</w:t>
            </w:r>
          </w:p>
        </w:tc>
      </w:tr>
      <w:tr w:rsidR="000F4A7D" w:rsidTr="00022AC7">
        <w:tc>
          <w:tcPr>
            <w:tcW w:w="1134" w:type="dxa"/>
            <w:vAlign w:val="center"/>
          </w:tcPr>
          <w:p w:rsidR="000F4A7D" w:rsidRDefault="000F4A7D" w:rsidP="00022AC7">
            <w:pPr>
              <w:pStyle w:val="ConsPlusNormal"/>
            </w:pPr>
            <w:r>
              <w:t>Урок 22</w:t>
            </w:r>
          </w:p>
        </w:tc>
        <w:tc>
          <w:tcPr>
            <w:tcW w:w="7937" w:type="dxa"/>
          </w:tcPr>
          <w:p w:rsidR="000F4A7D" w:rsidRDefault="000F4A7D" w:rsidP="00022AC7">
            <w:pPr>
              <w:pStyle w:val="ConsPlusNormal"/>
              <w:jc w:val="both"/>
            </w:pPr>
            <w:r>
              <w:t>Типы избирательных систем</w:t>
            </w:r>
          </w:p>
        </w:tc>
      </w:tr>
      <w:tr w:rsidR="000F4A7D" w:rsidTr="00022AC7">
        <w:tc>
          <w:tcPr>
            <w:tcW w:w="1134" w:type="dxa"/>
            <w:vAlign w:val="center"/>
          </w:tcPr>
          <w:p w:rsidR="000F4A7D" w:rsidRDefault="000F4A7D" w:rsidP="00022AC7">
            <w:pPr>
              <w:pStyle w:val="ConsPlusNormal"/>
            </w:pPr>
            <w:r>
              <w:t>Урок 23</w:t>
            </w:r>
          </w:p>
        </w:tc>
        <w:tc>
          <w:tcPr>
            <w:tcW w:w="7937" w:type="dxa"/>
          </w:tcPr>
          <w:p w:rsidR="000F4A7D" w:rsidRDefault="000F4A7D" w:rsidP="00022AC7">
            <w:pPr>
              <w:pStyle w:val="ConsPlusNormal"/>
              <w:jc w:val="both"/>
            </w:pPr>
            <w:r>
              <w:t>Избирательная система Российской Федерации</w:t>
            </w:r>
          </w:p>
        </w:tc>
      </w:tr>
      <w:tr w:rsidR="000F4A7D" w:rsidTr="00022AC7">
        <w:tc>
          <w:tcPr>
            <w:tcW w:w="1134" w:type="dxa"/>
            <w:vAlign w:val="center"/>
          </w:tcPr>
          <w:p w:rsidR="000F4A7D" w:rsidRDefault="000F4A7D" w:rsidP="00022AC7">
            <w:pPr>
              <w:pStyle w:val="ConsPlusNormal"/>
            </w:pPr>
            <w:r>
              <w:t>Урок 24</w:t>
            </w:r>
          </w:p>
        </w:tc>
        <w:tc>
          <w:tcPr>
            <w:tcW w:w="7937" w:type="dxa"/>
          </w:tcPr>
          <w:p w:rsidR="000F4A7D" w:rsidRDefault="000F4A7D" w:rsidP="00022AC7">
            <w:pPr>
              <w:pStyle w:val="ConsPlusNormal"/>
              <w:jc w:val="both"/>
            </w:pPr>
            <w:r>
              <w:t>Политическая элита. Политическое лидерство</w:t>
            </w:r>
          </w:p>
        </w:tc>
      </w:tr>
      <w:tr w:rsidR="000F4A7D" w:rsidTr="00022AC7">
        <w:tc>
          <w:tcPr>
            <w:tcW w:w="1134" w:type="dxa"/>
            <w:vAlign w:val="center"/>
          </w:tcPr>
          <w:p w:rsidR="000F4A7D" w:rsidRDefault="000F4A7D" w:rsidP="00022AC7">
            <w:pPr>
              <w:pStyle w:val="ConsPlusNormal"/>
            </w:pPr>
            <w:r>
              <w:t>Урок 25</w:t>
            </w:r>
          </w:p>
        </w:tc>
        <w:tc>
          <w:tcPr>
            <w:tcW w:w="7937" w:type="dxa"/>
          </w:tcPr>
          <w:p w:rsidR="000F4A7D" w:rsidRDefault="000F4A7D" w:rsidP="00022AC7">
            <w:pPr>
              <w:pStyle w:val="ConsPlusNormal"/>
              <w:jc w:val="both"/>
            </w:pPr>
            <w:r>
              <w:t>Повторительно-обобщающий урок по теме "Политическая сфера"</w:t>
            </w:r>
          </w:p>
        </w:tc>
      </w:tr>
      <w:tr w:rsidR="000F4A7D" w:rsidTr="00022AC7">
        <w:tc>
          <w:tcPr>
            <w:tcW w:w="1134" w:type="dxa"/>
            <w:vAlign w:val="center"/>
          </w:tcPr>
          <w:p w:rsidR="000F4A7D" w:rsidRDefault="000F4A7D" w:rsidP="00022AC7">
            <w:pPr>
              <w:pStyle w:val="ConsPlusNormal"/>
            </w:pPr>
            <w:r>
              <w:t>Урок 26</w:t>
            </w:r>
          </w:p>
        </w:tc>
        <w:tc>
          <w:tcPr>
            <w:tcW w:w="7937" w:type="dxa"/>
          </w:tcPr>
          <w:p w:rsidR="000F4A7D" w:rsidRDefault="000F4A7D" w:rsidP="00022AC7">
            <w:pPr>
              <w:pStyle w:val="ConsPlusNormal"/>
              <w:jc w:val="both"/>
            </w:pPr>
            <w:r>
              <w:t>Система права</w:t>
            </w:r>
          </w:p>
        </w:tc>
      </w:tr>
      <w:tr w:rsidR="000F4A7D" w:rsidTr="00022AC7">
        <w:tc>
          <w:tcPr>
            <w:tcW w:w="1134" w:type="dxa"/>
            <w:vAlign w:val="center"/>
          </w:tcPr>
          <w:p w:rsidR="000F4A7D" w:rsidRDefault="000F4A7D" w:rsidP="00022AC7">
            <w:pPr>
              <w:pStyle w:val="ConsPlusNormal"/>
            </w:pPr>
            <w:r>
              <w:t>Урок 27</w:t>
            </w:r>
          </w:p>
        </w:tc>
        <w:tc>
          <w:tcPr>
            <w:tcW w:w="7937" w:type="dxa"/>
          </w:tcPr>
          <w:p w:rsidR="000F4A7D" w:rsidRDefault="000F4A7D" w:rsidP="00022AC7">
            <w:pPr>
              <w:pStyle w:val="ConsPlusNormal"/>
              <w:jc w:val="both"/>
            </w:pPr>
            <w:r>
              <w:t>Правовые отношения</w:t>
            </w:r>
          </w:p>
        </w:tc>
      </w:tr>
      <w:tr w:rsidR="000F4A7D" w:rsidTr="00022AC7">
        <w:tc>
          <w:tcPr>
            <w:tcW w:w="1134" w:type="dxa"/>
            <w:vAlign w:val="center"/>
          </w:tcPr>
          <w:p w:rsidR="000F4A7D" w:rsidRDefault="000F4A7D" w:rsidP="00022AC7">
            <w:pPr>
              <w:pStyle w:val="ConsPlusNormal"/>
            </w:pPr>
            <w:r>
              <w:t>Урок 28</w:t>
            </w:r>
          </w:p>
        </w:tc>
        <w:tc>
          <w:tcPr>
            <w:tcW w:w="7937" w:type="dxa"/>
          </w:tcPr>
          <w:p w:rsidR="000F4A7D" w:rsidRDefault="000F4A7D" w:rsidP="00022AC7">
            <w:pPr>
              <w:pStyle w:val="ConsPlusNormal"/>
              <w:jc w:val="both"/>
            </w:pPr>
            <w:r>
              <w:t>Правонарушение и юридическая ответственность</w:t>
            </w:r>
          </w:p>
        </w:tc>
      </w:tr>
      <w:tr w:rsidR="000F4A7D" w:rsidTr="00022AC7">
        <w:tc>
          <w:tcPr>
            <w:tcW w:w="1134" w:type="dxa"/>
            <w:vAlign w:val="center"/>
          </w:tcPr>
          <w:p w:rsidR="000F4A7D" w:rsidRDefault="000F4A7D" w:rsidP="00022AC7">
            <w:pPr>
              <w:pStyle w:val="ConsPlusNormal"/>
            </w:pPr>
            <w:r>
              <w:t>Урок 29</w:t>
            </w:r>
          </w:p>
        </w:tc>
        <w:tc>
          <w:tcPr>
            <w:tcW w:w="7937" w:type="dxa"/>
          </w:tcPr>
          <w:p w:rsidR="000F4A7D" w:rsidRDefault="000F4A7D" w:rsidP="00022AC7">
            <w:pPr>
              <w:pStyle w:val="ConsPlusNormal"/>
              <w:jc w:val="both"/>
            </w:pPr>
            <w:hyperlink r:id="rId2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tc>
      </w:tr>
      <w:tr w:rsidR="000F4A7D" w:rsidTr="00022AC7">
        <w:tc>
          <w:tcPr>
            <w:tcW w:w="1134" w:type="dxa"/>
            <w:vAlign w:val="center"/>
          </w:tcPr>
          <w:p w:rsidR="000F4A7D" w:rsidRDefault="000F4A7D" w:rsidP="00022AC7">
            <w:pPr>
              <w:pStyle w:val="ConsPlusNormal"/>
            </w:pPr>
            <w:r>
              <w:t>Урок 30</w:t>
            </w:r>
          </w:p>
        </w:tc>
        <w:tc>
          <w:tcPr>
            <w:tcW w:w="7937" w:type="dxa"/>
          </w:tcPr>
          <w:p w:rsidR="000F4A7D" w:rsidRDefault="000F4A7D" w:rsidP="00022AC7">
            <w:pPr>
              <w:pStyle w:val="ConsPlusNormal"/>
              <w:jc w:val="both"/>
            </w:pPr>
            <w:r>
              <w:t>Конституционные права и свободы человека и гражданина Российской Федерации</w:t>
            </w:r>
          </w:p>
        </w:tc>
      </w:tr>
      <w:tr w:rsidR="000F4A7D" w:rsidTr="00022AC7">
        <w:tc>
          <w:tcPr>
            <w:tcW w:w="1134" w:type="dxa"/>
            <w:vAlign w:val="center"/>
          </w:tcPr>
          <w:p w:rsidR="000F4A7D" w:rsidRDefault="000F4A7D" w:rsidP="00022AC7">
            <w:pPr>
              <w:pStyle w:val="ConsPlusNormal"/>
            </w:pPr>
            <w:r>
              <w:t>Урок 31</w:t>
            </w:r>
          </w:p>
        </w:tc>
        <w:tc>
          <w:tcPr>
            <w:tcW w:w="7937" w:type="dxa"/>
          </w:tcPr>
          <w:p w:rsidR="000F4A7D" w:rsidRDefault="000F4A7D" w:rsidP="00022AC7">
            <w:pPr>
              <w:pStyle w:val="ConsPlusNormal"/>
              <w:jc w:val="both"/>
            </w:pPr>
            <w:r>
              <w:t>Конституционные обязанности гражданина Российской Федерации</w:t>
            </w:r>
          </w:p>
        </w:tc>
      </w:tr>
      <w:tr w:rsidR="000F4A7D" w:rsidTr="00022AC7">
        <w:tc>
          <w:tcPr>
            <w:tcW w:w="1134" w:type="dxa"/>
            <w:vAlign w:val="center"/>
          </w:tcPr>
          <w:p w:rsidR="000F4A7D" w:rsidRDefault="000F4A7D" w:rsidP="00022AC7">
            <w:pPr>
              <w:pStyle w:val="ConsPlusNormal"/>
            </w:pPr>
            <w:r>
              <w:t>Урок 32</w:t>
            </w:r>
          </w:p>
        </w:tc>
        <w:tc>
          <w:tcPr>
            <w:tcW w:w="7937" w:type="dxa"/>
          </w:tcPr>
          <w:p w:rsidR="000F4A7D" w:rsidRDefault="000F4A7D" w:rsidP="00022AC7">
            <w:pPr>
              <w:pStyle w:val="ConsPlusNormal"/>
              <w:jc w:val="both"/>
            </w:pPr>
            <w:r>
              <w:t>Механизмы защиты прав человека</w:t>
            </w:r>
          </w:p>
        </w:tc>
      </w:tr>
      <w:tr w:rsidR="000F4A7D" w:rsidTr="00022AC7">
        <w:tc>
          <w:tcPr>
            <w:tcW w:w="1134" w:type="dxa"/>
            <w:vAlign w:val="center"/>
          </w:tcPr>
          <w:p w:rsidR="000F4A7D" w:rsidRDefault="000F4A7D" w:rsidP="00022AC7">
            <w:pPr>
              <w:pStyle w:val="ConsPlusNormal"/>
            </w:pPr>
            <w:r>
              <w:t>Урок 33</w:t>
            </w:r>
          </w:p>
        </w:tc>
        <w:tc>
          <w:tcPr>
            <w:tcW w:w="7937" w:type="dxa"/>
          </w:tcPr>
          <w:p w:rsidR="000F4A7D" w:rsidRDefault="000F4A7D" w:rsidP="00022AC7">
            <w:pPr>
              <w:pStyle w:val="ConsPlusNormal"/>
              <w:jc w:val="both"/>
            </w:pPr>
            <w:r>
              <w:t>Правовое регулирование гражданских правоотношений</w:t>
            </w:r>
          </w:p>
        </w:tc>
      </w:tr>
      <w:tr w:rsidR="000F4A7D" w:rsidTr="00022AC7">
        <w:tc>
          <w:tcPr>
            <w:tcW w:w="1134" w:type="dxa"/>
            <w:vAlign w:val="center"/>
          </w:tcPr>
          <w:p w:rsidR="000F4A7D" w:rsidRDefault="000F4A7D" w:rsidP="00022AC7">
            <w:pPr>
              <w:pStyle w:val="ConsPlusNormal"/>
            </w:pPr>
            <w:r>
              <w:t>Урок 34</w:t>
            </w:r>
          </w:p>
        </w:tc>
        <w:tc>
          <w:tcPr>
            <w:tcW w:w="7937" w:type="dxa"/>
          </w:tcPr>
          <w:p w:rsidR="000F4A7D" w:rsidRDefault="000F4A7D" w:rsidP="00022AC7">
            <w:pPr>
              <w:pStyle w:val="ConsPlusNormal"/>
              <w:jc w:val="both"/>
            </w:pPr>
            <w:r>
              <w:t>Организационно-правовые формы юридических лиц</w:t>
            </w:r>
          </w:p>
        </w:tc>
      </w:tr>
      <w:tr w:rsidR="000F4A7D" w:rsidTr="00022AC7">
        <w:tc>
          <w:tcPr>
            <w:tcW w:w="1134" w:type="dxa"/>
            <w:vAlign w:val="center"/>
          </w:tcPr>
          <w:p w:rsidR="000F4A7D" w:rsidRDefault="000F4A7D" w:rsidP="00022AC7">
            <w:pPr>
              <w:pStyle w:val="ConsPlusNormal"/>
            </w:pPr>
            <w:r>
              <w:t>Урок 35</w:t>
            </w:r>
          </w:p>
        </w:tc>
        <w:tc>
          <w:tcPr>
            <w:tcW w:w="7937" w:type="dxa"/>
          </w:tcPr>
          <w:p w:rsidR="000F4A7D" w:rsidRDefault="000F4A7D" w:rsidP="00022AC7">
            <w:pPr>
              <w:pStyle w:val="ConsPlusNormal"/>
              <w:jc w:val="both"/>
            </w:pPr>
            <w:r>
              <w:t>Правовое регулирование семейных правоотношений</w:t>
            </w:r>
          </w:p>
        </w:tc>
      </w:tr>
      <w:tr w:rsidR="000F4A7D" w:rsidTr="00022AC7">
        <w:tc>
          <w:tcPr>
            <w:tcW w:w="1134" w:type="dxa"/>
            <w:vAlign w:val="center"/>
          </w:tcPr>
          <w:p w:rsidR="000F4A7D" w:rsidRDefault="000F4A7D" w:rsidP="00022AC7">
            <w:pPr>
              <w:pStyle w:val="ConsPlusNormal"/>
            </w:pPr>
            <w:r>
              <w:t>Урок 36</w:t>
            </w:r>
          </w:p>
        </w:tc>
        <w:tc>
          <w:tcPr>
            <w:tcW w:w="7937" w:type="dxa"/>
          </w:tcPr>
          <w:p w:rsidR="000F4A7D" w:rsidRDefault="000F4A7D" w:rsidP="00022AC7">
            <w:pPr>
              <w:pStyle w:val="ConsPlusNormal"/>
              <w:jc w:val="both"/>
            </w:pPr>
            <w:r>
              <w:t>Права и обязанности родителей и детей</w:t>
            </w:r>
          </w:p>
        </w:tc>
      </w:tr>
      <w:tr w:rsidR="000F4A7D" w:rsidTr="00022AC7">
        <w:tc>
          <w:tcPr>
            <w:tcW w:w="1134" w:type="dxa"/>
            <w:vAlign w:val="center"/>
          </w:tcPr>
          <w:p w:rsidR="000F4A7D" w:rsidRDefault="000F4A7D" w:rsidP="00022AC7">
            <w:pPr>
              <w:pStyle w:val="ConsPlusNormal"/>
            </w:pPr>
            <w:r>
              <w:t>Урок 37</w:t>
            </w:r>
          </w:p>
        </w:tc>
        <w:tc>
          <w:tcPr>
            <w:tcW w:w="7937" w:type="dxa"/>
          </w:tcPr>
          <w:p w:rsidR="000F4A7D" w:rsidRDefault="000F4A7D" w:rsidP="00022AC7">
            <w:pPr>
              <w:pStyle w:val="ConsPlusNormal"/>
              <w:jc w:val="both"/>
            </w:pPr>
            <w:r>
              <w:t>Правовое регулирование трудовых правоотношений</w:t>
            </w:r>
          </w:p>
        </w:tc>
      </w:tr>
      <w:tr w:rsidR="000F4A7D" w:rsidTr="00022AC7">
        <w:tc>
          <w:tcPr>
            <w:tcW w:w="1134" w:type="dxa"/>
            <w:vAlign w:val="center"/>
          </w:tcPr>
          <w:p w:rsidR="000F4A7D" w:rsidRDefault="000F4A7D" w:rsidP="00022AC7">
            <w:pPr>
              <w:pStyle w:val="ConsPlusNormal"/>
            </w:pPr>
            <w:r>
              <w:t>Урок 38</w:t>
            </w:r>
          </w:p>
        </w:tc>
        <w:tc>
          <w:tcPr>
            <w:tcW w:w="7937" w:type="dxa"/>
          </w:tcPr>
          <w:p w:rsidR="000F4A7D" w:rsidRDefault="000F4A7D" w:rsidP="00022AC7">
            <w:pPr>
              <w:pStyle w:val="ConsPlusNormal"/>
              <w:jc w:val="both"/>
            </w:pPr>
            <w:r>
              <w:t>Особенности трудовых правоотношений с участием несовершеннолетних работников</w:t>
            </w:r>
          </w:p>
        </w:tc>
      </w:tr>
      <w:tr w:rsidR="000F4A7D" w:rsidTr="00022AC7">
        <w:tc>
          <w:tcPr>
            <w:tcW w:w="1134" w:type="dxa"/>
            <w:vAlign w:val="center"/>
          </w:tcPr>
          <w:p w:rsidR="000F4A7D" w:rsidRDefault="000F4A7D" w:rsidP="00022AC7">
            <w:pPr>
              <w:pStyle w:val="ConsPlusNormal"/>
            </w:pPr>
            <w:r>
              <w:t>Урок 39</w:t>
            </w:r>
          </w:p>
        </w:tc>
        <w:tc>
          <w:tcPr>
            <w:tcW w:w="7937" w:type="dxa"/>
          </w:tcPr>
          <w:p w:rsidR="000F4A7D" w:rsidRDefault="000F4A7D" w:rsidP="00022AC7">
            <w:pPr>
              <w:pStyle w:val="ConsPlusNormal"/>
              <w:jc w:val="both"/>
            </w:pPr>
            <w:r>
              <w:t>Правовое регулирование налоговых правоотношений</w:t>
            </w:r>
          </w:p>
        </w:tc>
      </w:tr>
      <w:tr w:rsidR="000F4A7D" w:rsidTr="00022AC7">
        <w:tc>
          <w:tcPr>
            <w:tcW w:w="1134" w:type="dxa"/>
            <w:vAlign w:val="center"/>
          </w:tcPr>
          <w:p w:rsidR="000F4A7D" w:rsidRDefault="000F4A7D" w:rsidP="00022AC7">
            <w:pPr>
              <w:pStyle w:val="ConsPlusNormal"/>
            </w:pPr>
            <w:r>
              <w:t>Урок 40</w:t>
            </w:r>
          </w:p>
        </w:tc>
        <w:tc>
          <w:tcPr>
            <w:tcW w:w="7937" w:type="dxa"/>
          </w:tcPr>
          <w:p w:rsidR="000F4A7D" w:rsidRDefault="000F4A7D" w:rsidP="00022AC7">
            <w:pPr>
              <w:pStyle w:val="ConsPlusNormal"/>
              <w:jc w:val="both"/>
            </w:pPr>
            <w:r>
              <w:t>Права и обязанности налогоплательщиков. Ответственность за налоговые правонарушения</w:t>
            </w:r>
          </w:p>
        </w:tc>
      </w:tr>
      <w:tr w:rsidR="000F4A7D" w:rsidTr="00022AC7">
        <w:tc>
          <w:tcPr>
            <w:tcW w:w="1134" w:type="dxa"/>
            <w:vAlign w:val="center"/>
          </w:tcPr>
          <w:p w:rsidR="000F4A7D" w:rsidRDefault="000F4A7D" w:rsidP="00022AC7">
            <w:pPr>
              <w:pStyle w:val="ConsPlusNormal"/>
            </w:pPr>
            <w:r>
              <w:t>Урок 41</w:t>
            </w:r>
          </w:p>
        </w:tc>
        <w:tc>
          <w:tcPr>
            <w:tcW w:w="7937" w:type="dxa"/>
          </w:tcPr>
          <w:p w:rsidR="000F4A7D" w:rsidRDefault="000F4A7D" w:rsidP="00022AC7">
            <w:pPr>
              <w:pStyle w:val="ConsPlusNormal"/>
              <w:jc w:val="both"/>
            </w:pPr>
            <w:r>
              <w:t>Правовое регулирование образовательных правоотношений. Система образования в Российской Федерации</w:t>
            </w:r>
          </w:p>
        </w:tc>
      </w:tr>
      <w:tr w:rsidR="000F4A7D" w:rsidTr="00022AC7">
        <w:tc>
          <w:tcPr>
            <w:tcW w:w="1134" w:type="dxa"/>
            <w:vAlign w:val="center"/>
          </w:tcPr>
          <w:p w:rsidR="000F4A7D" w:rsidRDefault="000F4A7D" w:rsidP="00022AC7">
            <w:pPr>
              <w:pStyle w:val="ConsPlusNormal"/>
            </w:pPr>
            <w:r>
              <w:t>Урок 42</w:t>
            </w:r>
          </w:p>
        </w:tc>
        <w:tc>
          <w:tcPr>
            <w:tcW w:w="7937" w:type="dxa"/>
          </w:tcPr>
          <w:p w:rsidR="000F4A7D" w:rsidRDefault="000F4A7D" w:rsidP="00022AC7">
            <w:pPr>
              <w:pStyle w:val="ConsPlusNormal"/>
              <w:jc w:val="both"/>
            </w:pPr>
            <w:r>
              <w:t>Правовое регулирование административных правоотношений</w:t>
            </w:r>
          </w:p>
        </w:tc>
      </w:tr>
      <w:tr w:rsidR="000F4A7D" w:rsidTr="00022AC7">
        <w:tc>
          <w:tcPr>
            <w:tcW w:w="1134" w:type="dxa"/>
            <w:vAlign w:val="center"/>
          </w:tcPr>
          <w:p w:rsidR="000F4A7D" w:rsidRDefault="000F4A7D" w:rsidP="00022AC7">
            <w:pPr>
              <w:pStyle w:val="ConsPlusNormal"/>
            </w:pPr>
            <w:r>
              <w:t>Урок 43</w:t>
            </w:r>
          </w:p>
        </w:tc>
        <w:tc>
          <w:tcPr>
            <w:tcW w:w="7937" w:type="dxa"/>
          </w:tcPr>
          <w:p w:rsidR="000F4A7D" w:rsidRDefault="000F4A7D" w:rsidP="00022AC7">
            <w:pPr>
              <w:pStyle w:val="ConsPlusNormal"/>
              <w:jc w:val="both"/>
            </w:pPr>
            <w:r>
              <w:t>Экологическое законодательство</w:t>
            </w:r>
          </w:p>
        </w:tc>
      </w:tr>
      <w:tr w:rsidR="000F4A7D" w:rsidTr="00022AC7">
        <w:tc>
          <w:tcPr>
            <w:tcW w:w="1134" w:type="dxa"/>
            <w:vAlign w:val="center"/>
          </w:tcPr>
          <w:p w:rsidR="000F4A7D" w:rsidRDefault="000F4A7D" w:rsidP="00022AC7">
            <w:pPr>
              <w:pStyle w:val="ConsPlusNormal"/>
            </w:pPr>
            <w:r>
              <w:t>Урок 44</w:t>
            </w:r>
          </w:p>
        </w:tc>
        <w:tc>
          <w:tcPr>
            <w:tcW w:w="7937" w:type="dxa"/>
          </w:tcPr>
          <w:p w:rsidR="000F4A7D" w:rsidRDefault="000F4A7D" w:rsidP="00022AC7">
            <w:pPr>
              <w:pStyle w:val="ConsPlusNormal"/>
              <w:jc w:val="both"/>
            </w:pPr>
            <w:r>
              <w:t>Уголовное право</w:t>
            </w:r>
          </w:p>
        </w:tc>
      </w:tr>
      <w:tr w:rsidR="000F4A7D" w:rsidTr="00022AC7">
        <w:tc>
          <w:tcPr>
            <w:tcW w:w="1134" w:type="dxa"/>
            <w:vAlign w:val="center"/>
          </w:tcPr>
          <w:p w:rsidR="000F4A7D" w:rsidRDefault="000F4A7D" w:rsidP="00022AC7">
            <w:pPr>
              <w:pStyle w:val="ConsPlusNormal"/>
            </w:pPr>
            <w:r>
              <w:lastRenderedPageBreak/>
              <w:t>Урок 45</w:t>
            </w:r>
          </w:p>
        </w:tc>
        <w:tc>
          <w:tcPr>
            <w:tcW w:w="7937" w:type="dxa"/>
          </w:tcPr>
          <w:p w:rsidR="000F4A7D" w:rsidRDefault="000F4A7D" w:rsidP="00022AC7">
            <w:pPr>
              <w:pStyle w:val="ConsPlusNormal"/>
              <w:jc w:val="both"/>
            </w:pPr>
            <w:r>
              <w:t>Особенности уголовной ответственности несовершеннолетних</w:t>
            </w:r>
          </w:p>
        </w:tc>
      </w:tr>
      <w:tr w:rsidR="000F4A7D" w:rsidTr="00022AC7">
        <w:tc>
          <w:tcPr>
            <w:tcW w:w="1134" w:type="dxa"/>
            <w:vAlign w:val="center"/>
          </w:tcPr>
          <w:p w:rsidR="000F4A7D" w:rsidRDefault="000F4A7D" w:rsidP="00022AC7">
            <w:pPr>
              <w:pStyle w:val="ConsPlusNormal"/>
            </w:pPr>
            <w:r>
              <w:t>Урок 46</w:t>
            </w:r>
          </w:p>
        </w:tc>
        <w:tc>
          <w:tcPr>
            <w:tcW w:w="7937" w:type="dxa"/>
          </w:tcPr>
          <w:p w:rsidR="000F4A7D" w:rsidRDefault="000F4A7D" w:rsidP="00022AC7">
            <w:pPr>
              <w:pStyle w:val="ConsPlusNormal"/>
              <w:jc w:val="both"/>
            </w:pPr>
            <w:r>
              <w:t>Основные принципы конституционного, арбитражного процессов</w:t>
            </w:r>
          </w:p>
        </w:tc>
      </w:tr>
      <w:tr w:rsidR="000F4A7D" w:rsidTr="00022AC7">
        <w:tc>
          <w:tcPr>
            <w:tcW w:w="1134" w:type="dxa"/>
            <w:vAlign w:val="center"/>
          </w:tcPr>
          <w:p w:rsidR="000F4A7D" w:rsidRDefault="000F4A7D" w:rsidP="00022AC7">
            <w:pPr>
              <w:pStyle w:val="ConsPlusNormal"/>
            </w:pPr>
            <w:r>
              <w:t>Урок 47</w:t>
            </w:r>
          </w:p>
        </w:tc>
        <w:tc>
          <w:tcPr>
            <w:tcW w:w="7937" w:type="dxa"/>
          </w:tcPr>
          <w:p w:rsidR="000F4A7D" w:rsidRDefault="000F4A7D" w:rsidP="00022AC7">
            <w:pPr>
              <w:pStyle w:val="ConsPlusNormal"/>
              <w:jc w:val="both"/>
            </w:pPr>
            <w:r>
              <w:t>Основные принципы гражданского процесса</w:t>
            </w:r>
          </w:p>
        </w:tc>
      </w:tr>
      <w:tr w:rsidR="000F4A7D" w:rsidTr="00022AC7">
        <w:tc>
          <w:tcPr>
            <w:tcW w:w="1134" w:type="dxa"/>
            <w:vAlign w:val="center"/>
          </w:tcPr>
          <w:p w:rsidR="000F4A7D" w:rsidRDefault="000F4A7D" w:rsidP="00022AC7">
            <w:pPr>
              <w:pStyle w:val="ConsPlusNormal"/>
            </w:pPr>
            <w:r>
              <w:t>Урок 48</w:t>
            </w:r>
          </w:p>
        </w:tc>
        <w:tc>
          <w:tcPr>
            <w:tcW w:w="7937" w:type="dxa"/>
          </w:tcPr>
          <w:p w:rsidR="000F4A7D" w:rsidRDefault="000F4A7D" w:rsidP="00022AC7">
            <w:pPr>
              <w:pStyle w:val="ConsPlusNormal"/>
              <w:jc w:val="both"/>
            </w:pPr>
            <w:r>
              <w:t>Основные принципы административного процесса</w:t>
            </w:r>
          </w:p>
        </w:tc>
      </w:tr>
      <w:tr w:rsidR="000F4A7D" w:rsidTr="00022AC7">
        <w:tc>
          <w:tcPr>
            <w:tcW w:w="1134" w:type="dxa"/>
            <w:vAlign w:val="center"/>
          </w:tcPr>
          <w:p w:rsidR="000F4A7D" w:rsidRDefault="000F4A7D" w:rsidP="00022AC7">
            <w:pPr>
              <w:pStyle w:val="ConsPlusNormal"/>
            </w:pPr>
            <w:r>
              <w:t>Урок 49</w:t>
            </w:r>
          </w:p>
        </w:tc>
        <w:tc>
          <w:tcPr>
            <w:tcW w:w="7937" w:type="dxa"/>
          </w:tcPr>
          <w:p w:rsidR="000F4A7D" w:rsidRDefault="000F4A7D" w:rsidP="00022AC7">
            <w:pPr>
              <w:pStyle w:val="ConsPlusNormal"/>
              <w:jc w:val="both"/>
            </w:pPr>
            <w:r>
              <w:t>Основные принципы уголовного процесса</w:t>
            </w:r>
          </w:p>
        </w:tc>
      </w:tr>
      <w:tr w:rsidR="000F4A7D" w:rsidTr="00022AC7">
        <w:tc>
          <w:tcPr>
            <w:tcW w:w="1134" w:type="dxa"/>
            <w:vAlign w:val="center"/>
          </w:tcPr>
          <w:p w:rsidR="000F4A7D" w:rsidRDefault="000F4A7D" w:rsidP="00022AC7">
            <w:pPr>
              <w:pStyle w:val="ConsPlusNormal"/>
            </w:pPr>
            <w:r>
              <w:t>Урок 50</w:t>
            </w:r>
          </w:p>
        </w:tc>
        <w:tc>
          <w:tcPr>
            <w:tcW w:w="7937" w:type="dxa"/>
          </w:tcPr>
          <w:p w:rsidR="000F4A7D" w:rsidRDefault="000F4A7D" w:rsidP="00022AC7">
            <w:pPr>
              <w:pStyle w:val="ConsPlusNormal"/>
              <w:jc w:val="both"/>
            </w:pPr>
            <w:r>
              <w:t>Повторительно-обобщающий урок по теме "Правовое регулирование общественных отношений в Российской Федерации"</w:t>
            </w:r>
          </w:p>
        </w:tc>
      </w:tr>
      <w:tr w:rsidR="000F4A7D" w:rsidTr="00022AC7">
        <w:tc>
          <w:tcPr>
            <w:tcW w:w="1134" w:type="dxa"/>
            <w:vAlign w:val="center"/>
          </w:tcPr>
          <w:p w:rsidR="000F4A7D" w:rsidRDefault="000F4A7D" w:rsidP="00022AC7">
            <w:pPr>
              <w:pStyle w:val="ConsPlusNormal"/>
            </w:pPr>
            <w:r>
              <w:t>Урок 51</w:t>
            </w:r>
          </w:p>
        </w:tc>
        <w:tc>
          <w:tcPr>
            <w:tcW w:w="7937" w:type="dxa"/>
          </w:tcPr>
          <w:p w:rsidR="000F4A7D" w:rsidRDefault="000F4A7D" w:rsidP="00022AC7">
            <w:pPr>
              <w:pStyle w:val="ConsPlusNormal"/>
              <w:jc w:val="both"/>
            </w:pPr>
            <w:r>
              <w:t>Итоговое повторение, представление результатов проектно-исследовательской деятельности</w:t>
            </w:r>
          </w:p>
        </w:tc>
      </w:tr>
      <w:tr w:rsidR="000F4A7D" w:rsidTr="00022AC7">
        <w:tc>
          <w:tcPr>
            <w:tcW w:w="9071" w:type="dxa"/>
            <w:gridSpan w:val="2"/>
            <w:vAlign w:val="center"/>
          </w:tcPr>
          <w:p w:rsidR="000F4A7D" w:rsidRDefault="000F4A7D" w:rsidP="00022AC7">
            <w:pPr>
              <w:pStyle w:val="ConsPlusNormal"/>
              <w:jc w:val="both"/>
            </w:pPr>
            <w:r>
              <w:t>ОБЩЕЕ КОЛИЧЕСТВО УРОКОВ ПО ПРОГРАММЕ: 51, из них уроков, отведенных на контрольные работы, - не более 5</w:t>
            </w:r>
          </w:p>
        </w:tc>
      </w:tr>
    </w:tbl>
    <w:p w:rsidR="000F4A7D" w:rsidRDefault="000F4A7D" w:rsidP="000F4A7D">
      <w:pPr>
        <w:pStyle w:val="ConsPlusNormal"/>
        <w:jc w:val="both"/>
      </w:pPr>
    </w:p>
    <w:p w:rsidR="000F4A7D" w:rsidRDefault="000F4A7D" w:rsidP="000F4A7D">
      <w:pPr>
        <w:pStyle w:val="ConsPlusNormal"/>
        <w:ind w:firstLine="540"/>
        <w:jc w:val="both"/>
      </w:pPr>
      <w:r>
        <w:t>123.7.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0F4A7D" w:rsidRDefault="000F4A7D" w:rsidP="000F4A7D">
      <w:pPr>
        <w:pStyle w:val="ConsPlusNormal"/>
        <w:jc w:val="both"/>
      </w:pPr>
    </w:p>
    <w:p w:rsidR="000F4A7D" w:rsidRDefault="000F4A7D" w:rsidP="000F4A7D">
      <w:pPr>
        <w:pStyle w:val="ConsPlusNormal"/>
        <w:jc w:val="right"/>
      </w:pPr>
      <w:r>
        <w:t>Таблица 20</w:t>
      </w:r>
    </w:p>
    <w:p w:rsidR="000F4A7D" w:rsidRDefault="000F4A7D" w:rsidP="000F4A7D">
      <w:pPr>
        <w:pStyle w:val="ConsPlusNormal"/>
        <w:jc w:val="both"/>
      </w:pPr>
    </w:p>
    <w:p w:rsidR="000F4A7D" w:rsidRDefault="000F4A7D" w:rsidP="000F4A7D">
      <w:pPr>
        <w:pStyle w:val="ConsPlusNormal"/>
        <w:jc w:val="center"/>
      </w:pPr>
      <w:r>
        <w:t>Проверяемые требования к результатам освоения основной</w:t>
      </w:r>
    </w:p>
    <w:p w:rsidR="000F4A7D" w:rsidRDefault="000F4A7D" w:rsidP="000F4A7D">
      <w:pPr>
        <w:pStyle w:val="ConsPlusNormal"/>
        <w:jc w:val="center"/>
      </w:pPr>
      <w:r>
        <w:t>образовательной программы (10 класс)</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F4A7D" w:rsidTr="00022AC7">
        <w:tc>
          <w:tcPr>
            <w:tcW w:w="1701" w:type="dxa"/>
          </w:tcPr>
          <w:p w:rsidR="000F4A7D" w:rsidRDefault="000F4A7D" w:rsidP="00022AC7">
            <w:pPr>
              <w:pStyle w:val="ConsPlusNormal"/>
              <w:jc w:val="center"/>
            </w:pPr>
            <w:r>
              <w:t>Код проверяемого результата</w:t>
            </w:r>
          </w:p>
        </w:tc>
        <w:tc>
          <w:tcPr>
            <w:tcW w:w="7370" w:type="dxa"/>
          </w:tcPr>
          <w:p w:rsidR="000F4A7D" w:rsidRDefault="000F4A7D" w:rsidP="00022AC7">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F4A7D" w:rsidTr="00022AC7">
        <w:tc>
          <w:tcPr>
            <w:tcW w:w="1701" w:type="dxa"/>
          </w:tcPr>
          <w:p w:rsidR="000F4A7D" w:rsidRDefault="000F4A7D" w:rsidP="00022AC7">
            <w:pPr>
              <w:pStyle w:val="ConsPlusNormal"/>
              <w:jc w:val="center"/>
            </w:pPr>
            <w:r>
              <w:t>1</w:t>
            </w:r>
          </w:p>
        </w:tc>
        <w:tc>
          <w:tcPr>
            <w:tcW w:w="7370" w:type="dxa"/>
          </w:tcPr>
          <w:p w:rsidR="000F4A7D" w:rsidRDefault="000F4A7D" w:rsidP="00022AC7">
            <w:pPr>
              <w:pStyle w:val="ConsPlusNormal"/>
              <w:jc w:val="both"/>
            </w:pPr>
            <w:r>
              <w:t>Человек в обществе</w:t>
            </w:r>
          </w:p>
        </w:tc>
      </w:tr>
      <w:tr w:rsidR="000F4A7D" w:rsidTr="00022AC7">
        <w:tc>
          <w:tcPr>
            <w:tcW w:w="1701" w:type="dxa"/>
          </w:tcPr>
          <w:p w:rsidR="000F4A7D" w:rsidRDefault="000F4A7D" w:rsidP="00022AC7">
            <w:pPr>
              <w:pStyle w:val="ConsPlusNormal"/>
              <w:jc w:val="center"/>
            </w:pPr>
            <w:r>
              <w:t>1.1</w:t>
            </w:r>
          </w:p>
        </w:tc>
        <w:tc>
          <w:tcPr>
            <w:tcW w:w="7370" w:type="dxa"/>
          </w:tcPr>
          <w:p w:rsidR="000F4A7D" w:rsidRDefault="000F4A7D" w:rsidP="00022AC7">
            <w:pPr>
              <w:pStyle w:val="ConsPlusNormal"/>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0F4A7D" w:rsidTr="00022AC7">
        <w:tc>
          <w:tcPr>
            <w:tcW w:w="1701" w:type="dxa"/>
          </w:tcPr>
          <w:p w:rsidR="000F4A7D" w:rsidRDefault="000F4A7D" w:rsidP="00022AC7">
            <w:pPr>
              <w:pStyle w:val="ConsPlusNormal"/>
              <w:jc w:val="center"/>
            </w:pPr>
            <w:r>
              <w:t>1.2</w:t>
            </w:r>
          </w:p>
        </w:tc>
        <w:tc>
          <w:tcPr>
            <w:tcW w:w="7370" w:type="dxa"/>
          </w:tcPr>
          <w:p w:rsidR="000F4A7D" w:rsidRDefault="000F4A7D" w:rsidP="00022AC7">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0F4A7D" w:rsidTr="00022AC7">
        <w:tc>
          <w:tcPr>
            <w:tcW w:w="1701" w:type="dxa"/>
          </w:tcPr>
          <w:p w:rsidR="000F4A7D" w:rsidRDefault="000F4A7D" w:rsidP="00022AC7">
            <w:pPr>
              <w:pStyle w:val="ConsPlusNormal"/>
              <w:jc w:val="center"/>
            </w:pPr>
            <w:r>
              <w:t>1.3</w:t>
            </w:r>
          </w:p>
        </w:tc>
        <w:tc>
          <w:tcPr>
            <w:tcW w:w="7370" w:type="dxa"/>
          </w:tcPr>
          <w:p w:rsidR="000F4A7D" w:rsidRDefault="000F4A7D" w:rsidP="00022AC7">
            <w:pPr>
              <w:pStyle w:val="ConsPlusNormal"/>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w:t>
            </w:r>
          </w:p>
          <w:p w:rsidR="000F4A7D" w:rsidRDefault="000F4A7D" w:rsidP="00022AC7">
            <w:pPr>
              <w:pStyle w:val="ConsPlusNormal"/>
              <w:jc w:val="both"/>
            </w:pPr>
            <w:r>
              <w:t>определять различные смыслы многозначных понятий, в том числе: общество, личность, свобода;</w:t>
            </w:r>
          </w:p>
          <w:p w:rsidR="000F4A7D" w:rsidRDefault="000F4A7D" w:rsidP="00022AC7">
            <w:pPr>
              <w:pStyle w:val="ConsPlusNormal"/>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0F4A7D" w:rsidTr="00022AC7">
        <w:tc>
          <w:tcPr>
            <w:tcW w:w="1701" w:type="dxa"/>
          </w:tcPr>
          <w:p w:rsidR="000F4A7D" w:rsidRDefault="000F4A7D" w:rsidP="00022AC7">
            <w:pPr>
              <w:pStyle w:val="ConsPlusNormal"/>
              <w:jc w:val="center"/>
            </w:pPr>
            <w:r>
              <w:lastRenderedPageBreak/>
              <w:t>1.4</w:t>
            </w:r>
          </w:p>
        </w:tc>
        <w:tc>
          <w:tcPr>
            <w:tcW w:w="7370" w:type="dxa"/>
          </w:tcPr>
          <w:p w:rsidR="000F4A7D" w:rsidRDefault="000F4A7D" w:rsidP="00022AC7">
            <w:pPr>
              <w:pStyle w:val="ConsPlusNormal"/>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0F4A7D" w:rsidRDefault="000F4A7D" w:rsidP="00022AC7">
            <w:pPr>
              <w:pStyle w:val="ConsPlusNormal"/>
              <w:jc w:val="both"/>
            </w:pPr>
            <w: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0F4A7D" w:rsidTr="00022AC7">
        <w:tc>
          <w:tcPr>
            <w:tcW w:w="1701" w:type="dxa"/>
          </w:tcPr>
          <w:p w:rsidR="000F4A7D" w:rsidRDefault="000F4A7D" w:rsidP="00022AC7">
            <w:pPr>
              <w:pStyle w:val="ConsPlusNormal"/>
              <w:jc w:val="center"/>
            </w:pPr>
            <w:r>
              <w:t>1.5</w:t>
            </w:r>
          </w:p>
        </w:tc>
        <w:tc>
          <w:tcPr>
            <w:tcW w:w="7370" w:type="dxa"/>
          </w:tcPr>
          <w:p w:rsidR="000F4A7D" w:rsidRDefault="000F4A7D" w:rsidP="00022AC7">
            <w:pPr>
              <w:pStyle w:val="ConsPlusNormal"/>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F4A7D" w:rsidTr="00022AC7">
        <w:tc>
          <w:tcPr>
            <w:tcW w:w="1701" w:type="dxa"/>
          </w:tcPr>
          <w:p w:rsidR="000F4A7D" w:rsidRDefault="000F4A7D" w:rsidP="00022AC7">
            <w:pPr>
              <w:pStyle w:val="ConsPlusNormal"/>
              <w:jc w:val="center"/>
            </w:pPr>
            <w:r>
              <w:t>1.6</w:t>
            </w:r>
          </w:p>
        </w:tc>
        <w:tc>
          <w:tcPr>
            <w:tcW w:w="7370" w:type="dxa"/>
          </w:tcPr>
          <w:p w:rsidR="000F4A7D" w:rsidRDefault="000F4A7D" w:rsidP="00022AC7">
            <w:pPr>
              <w:pStyle w:val="ConsPlusNormal"/>
              <w:jc w:val="both"/>
            </w:pPr>
            <w: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A7D" w:rsidRDefault="000F4A7D" w:rsidP="00022AC7">
            <w:pPr>
              <w:pStyle w:val="ConsPlusNormal"/>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0F4A7D" w:rsidTr="00022AC7">
        <w:tc>
          <w:tcPr>
            <w:tcW w:w="1701" w:type="dxa"/>
          </w:tcPr>
          <w:p w:rsidR="000F4A7D" w:rsidRDefault="000F4A7D" w:rsidP="00022AC7">
            <w:pPr>
              <w:pStyle w:val="ConsPlusNormal"/>
              <w:jc w:val="center"/>
            </w:pPr>
            <w:r>
              <w:t>1.7</w:t>
            </w:r>
          </w:p>
        </w:tc>
        <w:tc>
          <w:tcPr>
            <w:tcW w:w="7370" w:type="dxa"/>
          </w:tcPr>
          <w:p w:rsidR="000F4A7D" w:rsidRDefault="000F4A7D" w:rsidP="00022AC7">
            <w:pPr>
              <w:pStyle w:val="ConsPlusNormal"/>
              <w:jc w:val="both"/>
            </w:pPr>
            <w: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A7D" w:rsidTr="00022AC7">
        <w:tc>
          <w:tcPr>
            <w:tcW w:w="1701" w:type="dxa"/>
          </w:tcPr>
          <w:p w:rsidR="000F4A7D" w:rsidRDefault="000F4A7D" w:rsidP="00022AC7">
            <w:pPr>
              <w:pStyle w:val="ConsPlusNormal"/>
              <w:jc w:val="center"/>
            </w:pPr>
            <w:r>
              <w:t>1.8</w:t>
            </w:r>
          </w:p>
        </w:tc>
        <w:tc>
          <w:tcPr>
            <w:tcW w:w="7370" w:type="dxa"/>
          </w:tcPr>
          <w:p w:rsidR="000F4A7D" w:rsidRDefault="000F4A7D" w:rsidP="00022AC7">
            <w:pPr>
              <w:pStyle w:val="ConsPlusNormal"/>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0F4A7D" w:rsidTr="00022AC7">
        <w:tc>
          <w:tcPr>
            <w:tcW w:w="1701" w:type="dxa"/>
          </w:tcPr>
          <w:p w:rsidR="000F4A7D" w:rsidRDefault="000F4A7D" w:rsidP="00022AC7">
            <w:pPr>
              <w:pStyle w:val="ConsPlusNormal"/>
              <w:jc w:val="center"/>
            </w:pPr>
            <w:r>
              <w:t>1.9</w:t>
            </w:r>
          </w:p>
        </w:tc>
        <w:tc>
          <w:tcPr>
            <w:tcW w:w="7370" w:type="dxa"/>
          </w:tcPr>
          <w:p w:rsidR="000F4A7D" w:rsidRDefault="000F4A7D" w:rsidP="00022AC7">
            <w:pPr>
              <w:pStyle w:val="ConsPlusNormal"/>
              <w:jc w:val="both"/>
            </w:pPr>
            <w: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0F4A7D" w:rsidRDefault="000F4A7D" w:rsidP="00022AC7">
            <w:pPr>
              <w:pStyle w:val="ConsPlusNormal"/>
              <w:jc w:val="both"/>
            </w:pPr>
            <w:r>
              <w:t xml:space="preserve">конкретизировать теоретические положения, в том числе о типах общества, многообразии путей и форм общественного развития, человеке как </w:t>
            </w:r>
            <w:r>
              <w:lastRenderedPageBreak/>
              <w:t>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0F4A7D" w:rsidTr="00022AC7">
        <w:tc>
          <w:tcPr>
            <w:tcW w:w="1701" w:type="dxa"/>
          </w:tcPr>
          <w:p w:rsidR="000F4A7D" w:rsidRDefault="000F4A7D" w:rsidP="00022AC7">
            <w:pPr>
              <w:pStyle w:val="ConsPlusNormal"/>
              <w:jc w:val="center"/>
            </w:pPr>
            <w:r>
              <w:lastRenderedPageBreak/>
              <w:t>1.10</w:t>
            </w:r>
          </w:p>
        </w:tc>
        <w:tc>
          <w:tcPr>
            <w:tcW w:w="7370" w:type="dxa"/>
          </w:tcPr>
          <w:p w:rsidR="000F4A7D" w:rsidRDefault="000F4A7D" w:rsidP="00022AC7">
            <w:pPr>
              <w:pStyle w:val="ConsPlusNormal"/>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F4A7D" w:rsidTr="00022AC7">
        <w:tc>
          <w:tcPr>
            <w:tcW w:w="1701" w:type="dxa"/>
          </w:tcPr>
          <w:p w:rsidR="000F4A7D" w:rsidRDefault="000F4A7D" w:rsidP="00022AC7">
            <w:pPr>
              <w:pStyle w:val="ConsPlusNormal"/>
              <w:jc w:val="center"/>
            </w:pPr>
            <w:r>
              <w:t>1.11</w:t>
            </w:r>
          </w:p>
        </w:tc>
        <w:tc>
          <w:tcPr>
            <w:tcW w:w="7370" w:type="dxa"/>
          </w:tcPr>
          <w:p w:rsidR="000F4A7D" w:rsidRDefault="000F4A7D" w:rsidP="00022AC7">
            <w:pPr>
              <w:pStyle w:val="ConsPlusNormal"/>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0F4A7D" w:rsidTr="00022AC7">
        <w:tc>
          <w:tcPr>
            <w:tcW w:w="1701" w:type="dxa"/>
          </w:tcPr>
          <w:p w:rsidR="000F4A7D" w:rsidRDefault="000F4A7D" w:rsidP="00022AC7">
            <w:pPr>
              <w:pStyle w:val="ConsPlusNormal"/>
              <w:jc w:val="center"/>
            </w:pPr>
            <w:r>
              <w:t>2</w:t>
            </w:r>
          </w:p>
        </w:tc>
        <w:tc>
          <w:tcPr>
            <w:tcW w:w="7370" w:type="dxa"/>
          </w:tcPr>
          <w:p w:rsidR="000F4A7D" w:rsidRDefault="000F4A7D" w:rsidP="00022AC7">
            <w:pPr>
              <w:pStyle w:val="ConsPlusNormal"/>
              <w:jc w:val="both"/>
            </w:pPr>
            <w:r>
              <w:t>Духовная культура</w:t>
            </w:r>
          </w:p>
        </w:tc>
      </w:tr>
      <w:tr w:rsidR="000F4A7D" w:rsidTr="00022AC7">
        <w:tc>
          <w:tcPr>
            <w:tcW w:w="1701" w:type="dxa"/>
          </w:tcPr>
          <w:p w:rsidR="000F4A7D" w:rsidRDefault="000F4A7D" w:rsidP="00022AC7">
            <w:pPr>
              <w:pStyle w:val="ConsPlusNormal"/>
              <w:jc w:val="center"/>
            </w:pPr>
            <w:r>
              <w:t>2.1</w:t>
            </w:r>
          </w:p>
        </w:tc>
        <w:tc>
          <w:tcPr>
            <w:tcW w:w="7370" w:type="dxa"/>
          </w:tcPr>
          <w:p w:rsidR="000F4A7D" w:rsidRDefault="000F4A7D" w:rsidP="00022AC7">
            <w:pPr>
              <w:pStyle w:val="ConsPlusNormal"/>
              <w:jc w:val="both"/>
            </w:pPr>
            <w: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0F4A7D" w:rsidTr="00022AC7">
        <w:tc>
          <w:tcPr>
            <w:tcW w:w="1701" w:type="dxa"/>
          </w:tcPr>
          <w:p w:rsidR="000F4A7D" w:rsidRDefault="000F4A7D" w:rsidP="00022AC7">
            <w:pPr>
              <w:pStyle w:val="ConsPlusNormal"/>
              <w:jc w:val="center"/>
            </w:pPr>
            <w:r>
              <w:t>2.2</w:t>
            </w:r>
          </w:p>
        </w:tc>
        <w:tc>
          <w:tcPr>
            <w:tcW w:w="7370" w:type="dxa"/>
          </w:tcPr>
          <w:p w:rsidR="000F4A7D" w:rsidRDefault="000F4A7D" w:rsidP="00022AC7">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0F4A7D" w:rsidTr="00022AC7">
        <w:tc>
          <w:tcPr>
            <w:tcW w:w="1701" w:type="dxa"/>
          </w:tcPr>
          <w:p w:rsidR="000F4A7D" w:rsidRDefault="000F4A7D" w:rsidP="00022AC7">
            <w:pPr>
              <w:pStyle w:val="ConsPlusNormal"/>
              <w:jc w:val="center"/>
            </w:pPr>
            <w:r>
              <w:t>2.3</w:t>
            </w:r>
          </w:p>
        </w:tc>
        <w:tc>
          <w:tcPr>
            <w:tcW w:w="7370" w:type="dxa"/>
          </w:tcPr>
          <w:p w:rsidR="000F4A7D" w:rsidRDefault="000F4A7D" w:rsidP="00022AC7">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0F4A7D" w:rsidRDefault="000F4A7D" w:rsidP="00022AC7">
            <w:pPr>
              <w:pStyle w:val="ConsPlusNormal"/>
              <w:jc w:val="both"/>
            </w:pPr>
            <w:r>
              <w:t>определять различные смыслы многозначных понятий, в том числе: культура;</w:t>
            </w:r>
          </w:p>
          <w:p w:rsidR="000F4A7D" w:rsidRDefault="000F4A7D" w:rsidP="00022AC7">
            <w:pPr>
              <w:pStyle w:val="ConsPlusNormal"/>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0F4A7D" w:rsidTr="00022AC7">
        <w:tc>
          <w:tcPr>
            <w:tcW w:w="1701" w:type="dxa"/>
          </w:tcPr>
          <w:p w:rsidR="000F4A7D" w:rsidRDefault="000F4A7D" w:rsidP="00022AC7">
            <w:pPr>
              <w:pStyle w:val="ConsPlusNormal"/>
              <w:jc w:val="center"/>
            </w:pPr>
            <w:r>
              <w:t>2.4</w:t>
            </w:r>
          </w:p>
        </w:tc>
        <w:tc>
          <w:tcPr>
            <w:tcW w:w="7370" w:type="dxa"/>
          </w:tcPr>
          <w:p w:rsidR="000F4A7D" w:rsidRDefault="000F4A7D" w:rsidP="00022AC7">
            <w:pPr>
              <w:pStyle w:val="ConsPlusNormal"/>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0F4A7D" w:rsidRDefault="000F4A7D" w:rsidP="00022AC7">
            <w:pPr>
              <w:pStyle w:val="ConsPlusNormal"/>
              <w:jc w:val="both"/>
            </w:pPr>
            <w: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0F4A7D" w:rsidTr="00022AC7">
        <w:tc>
          <w:tcPr>
            <w:tcW w:w="1701" w:type="dxa"/>
          </w:tcPr>
          <w:p w:rsidR="000F4A7D" w:rsidRDefault="000F4A7D" w:rsidP="00022AC7">
            <w:pPr>
              <w:pStyle w:val="ConsPlusNormal"/>
              <w:jc w:val="center"/>
            </w:pPr>
            <w:r>
              <w:t>2.5</w:t>
            </w:r>
          </w:p>
        </w:tc>
        <w:tc>
          <w:tcPr>
            <w:tcW w:w="7370" w:type="dxa"/>
          </w:tcPr>
          <w:p w:rsidR="000F4A7D" w:rsidRDefault="000F4A7D" w:rsidP="00022AC7">
            <w:pPr>
              <w:pStyle w:val="ConsPlusNormal"/>
              <w:jc w:val="both"/>
            </w:pPr>
            <w:r>
              <w:t xml:space="preserve">Иметь представления о методах изучения социальных явлений и процессов </w:t>
            </w:r>
            <w:r>
              <w:lastRenderedPageBreak/>
              <w:t>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F4A7D" w:rsidTr="00022AC7">
        <w:tc>
          <w:tcPr>
            <w:tcW w:w="1701" w:type="dxa"/>
          </w:tcPr>
          <w:p w:rsidR="000F4A7D" w:rsidRDefault="000F4A7D" w:rsidP="00022AC7">
            <w:pPr>
              <w:pStyle w:val="ConsPlusNormal"/>
              <w:jc w:val="center"/>
            </w:pPr>
            <w:r>
              <w:lastRenderedPageBreak/>
              <w:t>2.6</w:t>
            </w:r>
          </w:p>
        </w:tc>
        <w:tc>
          <w:tcPr>
            <w:tcW w:w="7370" w:type="dxa"/>
          </w:tcPr>
          <w:p w:rsidR="000F4A7D" w:rsidRDefault="000F4A7D" w:rsidP="00022AC7">
            <w:pPr>
              <w:pStyle w:val="ConsPlusNormal"/>
              <w:jc w:val="both"/>
            </w:pPr>
            <w: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A7D" w:rsidRDefault="000F4A7D" w:rsidP="00022AC7">
            <w:pPr>
              <w:pStyle w:val="ConsPlusNormal"/>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0F4A7D" w:rsidTr="00022AC7">
        <w:tc>
          <w:tcPr>
            <w:tcW w:w="1701" w:type="dxa"/>
          </w:tcPr>
          <w:p w:rsidR="000F4A7D" w:rsidRDefault="000F4A7D" w:rsidP="00022AC7">
            <w:pPr>
              <w:pStyle w:val="ConsPlusNormal"/>
              <w:jc w:val="center"/>
            </w:pPr>
            <w:r>
              <w:t>2.7</w:t>
            </w:r>
          </w:p>
        </w:tc>
        <w:tc>
          <w:tcPr>
            <w:tcW w:w="7370" w:type="dxa"/>
          </w:tcPr>
          <w:p w:rsidR="000F4A7D" w:rsidRDefault="000F4A7D" w:rsidP="00022AC7">
            <w:pPr>
              <w:pStyle w:val="ConsPlusNormal"/>
              <w:jc w:val="both"/>
            </w:pPr>
            <w: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A7D" w:rsidTr="00022AC7">
        <w:tc>
          <w:tcPr>
            <w:tcW w:w="1701" w:type="dxa"/>
          </w:tcPr>
          <w:p w:rsidR="000F4A7D" w:rsidRDefault="000F4A7D" w:rsidP="00022AC7">
            <w:pPr>
              <w:pStyle w:val="ConsPlusNormal"/>
              <w:jc w:val="center"/>
            </w:pPr>
            <w:r>
              <w:t>2.8</w:t>
            </w:r>
          </w:p>
        </w:tc>
        <w:tc>
          <w:tcPr>
            <w:tcW w:w="7370" w:type="dxa"/>
          </w:tcPr>
          <w:p w:rsidR="000F4A7D" w:rsidRDefault="000F4A7D" w:rsidP="00022AC7">
            <w:pPr>
              <w:pStyle w:val="ConsPlusNormal"/>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0F4A7D" w:rsidTr="00022AC7">
        <w:tc>
          <w:tcPr>
            <w:tcW w:w="1701" w:type="dxa"/>
          </w:tcPr>
          <w:p w:rsidR="000F4A7D" w:rsidRDefault="000F4A7D" w:rsidP="00022AC7">
            <w:pPr>
              <w:pStyle w:val="ConsPlusNormal"/>
              <w:jc w:val="center"/>
            </w:pPr>
            <w:r>
              <w:t>2.9</w:t>
            </w:r>
          </w:p>
        </w:tc>
        <w:tc>
          <w:tcPr>
            <w:tcW w:w="7370" w:type="dxa"/>
          </w:tcPr>
          <w:p w:rsidR="000F4A7D" w:rsidRDefault="000F4A7D" w:rsidP="00022AC7">
            <w:pPr>
              <w:pStyle w:val="ConsPlusNormal"/>
              <w:jc w:val="both"/>
            </w:pPr>
            <w: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0F4A7D" w:rsidRDefault="000F4A7D" w:rsidP="00022AC7">
            <w:pPr>
              <w:pStyle w:val="ConsPlusNormal"/>
              <w:jc w:val="both"/>
            </w:pPr>
            <w: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0F4A7D" w:rsidTr="00022AC7">
        <w:tc>
          <w:tcPr>
            <w:tcW w:w="1701" w:type="dxa"/>
          </w:tcPr>
          <w:p w:rsidR="000F4A7D" w:rsidRDefault="000F4A7D" w:rsidP="00022AC7">
            <w:pPr>
              <w:pStyle w:val="ConsPlusNormal"/>
              <w:jc w:val="center"/>
            </w:pPr>
            <w:r>
              <w:t>2.10</w:t>
            </w:r>
          </w:p>
        </w:tc>
        <w:tc>
          <w:tcPr>
            <w:tcW w:w="7370" w:type="dxa"/>
          </w:tcPr>
          <w:p w:rsidR="000F4A7D" w:rsidRDefault="000F4A7D" w:rsidP="00022AC7">
            <w:pPr>
              <w:pStyle w:val="ConsPlusNormal"/>
              <w:jc w:val="both"/>
            </w:pPr>
            <w: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F4A7D" w:rsidTr="00022AC7">
        <w:tc>
          <w:tcPr>
            <w:tcW w:w="1701" w:type="dxa"/>
          </w:tcPr>
          <w:p w:rsidR="000F4A7D" w:rsidRDefault="000F4A7D" w:rsidP="00022AC7">
            <w:pPr>
              <w:pStyle w:val="ConsPlusNormal"/>
              <w:jc w:val="center"/>
            </w:pPr>
            <w:r>
              <w:t>2.11</w:t>
            </w:r>
          </w:p>
        </w:tc>
        <w:tc>
          <w:tcPr>
            <w:tcW w:w="7370" w:type="dxa"/>
          </w:tcPr>
          <w:p w:rsidR="000F4A7D" w:rsidRDefault="000F4A7D" w:rsidP="00022AC7">
            <w:pPr>
              <w:pStyle w:val="ConsPlusNormal"/>
              <w:jc w:val="both"/>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w:t>
            </w:r>
            <w:r>
              <w:lastRenderedPageBreak/>
              <w:t>неприемлемость антиобщественного поведения, опасность алкоголизма и наркомании</w:t>
            </w:r>
          </w:p>
        </w:tc>
      </w:tr>
      <w:tr w:rsidR="000F4A7D" w:rsidTr="00022AC7">
        <w:tc>
          <w:tcPr>
            <w:tcW w:w="1701" w:type="dxa"/>
          </w:tcPr>
          <w:p w:rsidR="000F4A7D" w:rsidRDefault="000F4A7D" w:rsidP="00022AC7">
            <w:pPr>
              <w:pStyle w:val="ConsPlusNormal"/>
              <w:jc w:val="center"/>
            </w:pPr>
            <w:r>
              <w:lastRenderedPageBreak/>
              <w:t>3</w:t>
            </w:r>
          </w:p>
        </w:tc>
        <w:tc>
          <w:tcPr>
            <w:tcW w:w="7370" w:type="dxa"/>
          </w:tcPr>
          <w:p w:rsidR="000F4A7D" w:rsidRDefault="000F4A7D" w:rsidP="00022AC7">
            <w:pPr>
              <w:pStyle w:val="ConsPlusNormal"/>
              <w:jc w:val="both"/>
            </w:pPr>
            <w:r>
              <w:t>Экономическая жизнь общества</w:t>
            </w:r>
          </w:p>
        </w:tc>
      </w:tr>
      <w:tr w:rsidR="000F4A7D" w:rsidTr="00022AC7">
        <w:tc>
          <w:tcPr>
            <w:tcW w:w="1701" w:type="dxa"/>
          </w:tcPr>
          <w:p w:rsidR="000F4A7D" w:rsidRDefault="000F4A7D" w:rsidP="00022AC7">
            <w:pPr>
              <w:pStyle w:val="ConsPlusNormal"/>
              <w:jc w:val="center"/>
            </w:pPr>
            <w:r>
              <w:t>3.1</w:t>
            </w:r>
          </w:p>
        </w:tc>
        <w:tc>
          <w:tcPr>
            <w:tcW w:w="7370" w:type="dxa"/>
          </w:tcPr>
          <w:p w:rsidR="000F4A7D" w:rsidRDefault="000F4A7D" w:rsidP="00022AC7">
            <w:pPr>
              <w:pStyle w:val="ConsPlusNormal"/>
              <w:jc w:val="both"/>
            </w:pPr>
            <w: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0F4A7D" w:rsidTr="00022AC7">
        <w:tc>
          <w:tcPr>
            <w:tcW w:w="1701" w:type="dxa"/>
          </w:tcPr>
          <w:p w:rsidR="000F4A7D" w:rsidRDefault="000F4A7D" w:rsidP="00022AC7">
            <w:pPr>
              <w:pStyle w:val="ConsPlusNormal"/>
              <w:jc w:val="center"/>
            </w:pPr>
            <w:r>
              <w:t>3.2</w:t>
            </w:r>
          </w:p>
        </w:tc>
        <w:tc>
          <w:tcPr>
            <w:tcW w:w="7370" w:type="dxa"/>
          </w:tcPr>
          <w:p w:rsidR="000F4A7D" w:rsidRDefault="000F4A7D" w:rsidP="00022AC7">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0F4A7D" w:rsidTr="00022AC7">
        <w:tc>
          <w:tcPr>
            <w:tcW w:w="1701" w:type="dxa"/>
          </w:tcPr>
          <w:p w:rsidR="000F4A7D" w:rsidRDefault="000F4A7D" w:rsidP="00022AC7">
            <w:pPr>
              <w:pStyle w:val="ConsPlusNormal"/>
              <w:jc w:val="center"/>
            </w:pPr>
            <w:r>
              <w:t>3.3</w:t>
            </w:r>
          </w:p>
        </w:tc>
        <w:tc>
          <w:tcPr>
            <w:tcW w:w="7370" w:type="dxa"/>
          </w:tcPr>
          <w:p w:rsidR="000F4A7D" w:rsidRDefault="000F4A7D" w:rsidP="00022AC7">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F4A7D" w:rsidRDefault="000F4A7D" w:rsidP="00022AC7">
            <w:pPr>
              <w:pStyle w:val="ConsPlusNormal"/>
              <w:jc w:val="both"/>
            </w:pPr>
            <w:r>
              <w:t>определять различные смыслы многозначных понятий, в том числе: экономика, собственность;</w:t>
            </w:r>
          </w:p>
          <w:p w:rsidR="000F4A7D" w:rsidRDefault="000F4A7D" w:rsidP="00022AC7">
            <w:pPr>
              <w:pStyle w:val="ConsPlusNormal"/>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0F4A7D" w:rsidTr="00022AC7">
        <w:tc>
          <w:tcPr>
            <w:tcW w:w="1701" w:type="dxa"/>
          </w:tcPr>
          <w:p w:rsidR="000F4A7D" w:rsidRDefault="000F4A7D" w:rsidP="00022AC7">
            <w:pPr>
              <w:pStyle w:val="ConsPlusNormal"/>
              <w:jc w:val="center"/>
            </w:pPr>
            <w:r>
              <w:t>3.4</w:t>
            </w:r>
          </w:p>
        </w:tc>
        <w:tc>
          <w:tcPr>
            <w:tcW w:w="7370" w:type="dxa"/>
          </w:tcPr>
          <w:p w:rsidR="000F4A7D" w:rsidRDefault="000F4A7D" w:rsidP="00022AC7">
            <w:pPr>
              <w:pStyle w:val="ConsPlusNormal"/>
              <w:jc w:val="both"/>
            </w:pPr>
            <w: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0F4A7D" w:rsidRDefault="000F4A7D" w:rsidP="00022AC7">
            <w:pPr>
              <w:pStyle w:val="ConsPlusNormal"/>
              <w:jc w:val="both"/>
            </w:pPr>
            <w: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0F4A7D" w:rsidRDefault="000F4A7D" w:rsidP="00022AC7">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0F4A7D" w:rsidTr="00022AC7">
        <w:tc>
          <w:tcPr>
            <w:tcW w:w="1701" w:type="dxa"/>
          </w:tcPr>
          <w:p w:rsidR="000F4A7D" w:rsidRDefault="000F4A7D" w:rsidP="00022AC7">
            <w:pPr>
              <w:pStyle w:val="ConsPlusNormal"/>
              <w:jc w:val="center"/>
            </w:pPr>
            <w:r>
              <w:t>3.5</w:t>
            </w:r>
          </w:p>
        </w:tc>
        <w:tc>
          <w:tcPr>
            <w:tcW w:w="7370" w:type="dxa"/>
          </w:tcPr>
          <w:p w:rsidR="000F4A7D" w:rsidRDefault="000F4A7D" w:rsidP="00022AC7">
            <w:pPr>
              <w:pStyle w:val="ConsPlusNormal"/>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F4A7D" w:rsidTr="00022AC7">
        <w:tc>
          <w:tcPr>
            <w:tcW w:w="1701" w:type="dxa"/>
          </w:tcPr>
          <w:p w:rsidR="000F4A7D" w:rsidRDefault="000F4A7D" w:rsidP="00022AC7">
            <w:pPr>
              <w:pStyle w:val="ConsPlusNormal"/>
              <w:jc w:val="center"/>
            </w:pPr>
            <w:r>
              <w:t>3.6</w:t>
            </w:r>
          </w:p>
        </w:tc>
        <w:tc>
          <w:tcPr>
            <w:tcW w:w="7370" w:type="dxa"/>
          </w:tcPr>
          <w:p w:rsidR="000F4A7D" w:rsidRDefault="000F4A7D" w:rsidP="00022AC7">
            <w:pPr>
              <w:pStyle w:val="ConsPlusNormal"/>
              <w:jc w:val="both"/>
            </w:pPr>
            <w:r>
              <w:t xml:space="preserve">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w:t>
            </w:r>
            <w:r>
              <w:lastRenderedPageBreak/>
              <w:t>правовые акты, государственные документы стратегического характера, публикации в СМИ;</w:t>
            </w:r>
          </w:p>
          <w:p w:rsidR="000F4A7D" w:rsidRDefault="000F4A7D" w:rsidP="00022AC7">
            <w:pPr>
              <w:pStyle w:val="ConsPlusNormal"/>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0F4A7D" w:rsidTr="00022AC7">
        <w:tc>
          <w:tcPr>
            <w:tcW w:w="1701" w:type="dxa"/>
          </w:tcPr>
          <w:p w:rsidR="000F4A7D" w:rsidRDefault="000F4A7D" w:rsidP="00022AC7">
            <w:pPr>
              <w:pStyle w:val="ConsPlusNormal"/>
              <w:jc w:val="center"/>
            </w:pPr>
            <w:r>
              <w:lastRenderedPageBreak/>
              <w:t>3.7</w:t>
            </w:r>
          </w:p>
        </w:tc>
        <w:tc>
          <w:tcPr>
            <w:tcW w:w="7370" w:type="dxa"/>
          </w:tcPr>
          <w:p w:rsidR="000F4A7D" w:rsidRDefault="000F4A7D" w:rsidP="00022AC7">
            <w:pPr>
              <w:pStyle w:val="ConsPlusNormal"/>
              <w:jc w:val="both"/>
            </w:pPr>
            <w: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0F4A7D" w:rsidRDefault="000F4A7D" w:rsidP="00022AC7">
            <w:pPr>
              <w:pStyle w:val="ConsPlusNormal"/>
              <w:jc w:val="both"/>
            </w:pPr>
            <w: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A7D" w:rsidTr="00022AC7">
        <w:tc>
          <w:tcPr>
            <w:tcW w:w="1701" w:type="dxa"/>
          </w:tcPr>
          <w:p w:rsidR="000F4A7D" w:rsidRDefault="000F4A7D" w:rsidP="00022AC7">
            <w:pPr>
              <w:pStyle w:val="ConsPlusNormal"/>
              <w:jc w:val="center"/>
            </w:pPr>
            <w:r>
              <w:t>3.8</w:t>
            </w:r>
          </w:p>
        </w:tc>
        <w:tc>
          <w:tcPr>
            <w:tcW w:w="7370" w:type="dxa"/>
          </w:tcPr>
          <w:p w:rsidR="000F4A7D" w:rsidRDefault="000F4A7D" w:rsidP="00022AC7">
            <w:pPr>
              <w:pStyle w:val="ConsPlusNormal"/>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0F4A7D" w:rsidTr="00022AC7">
        <w:tc>
          <w:tcPr>
            <w:tcW w:w="1701" w:type="dxa"/>
          </w:tcPr>
          <w:p w:rsidR="000F4A7D" w:rsidRDefault="000F4A7D" w:rsidP="00022AC7">
            <w:pPr>
              <w:pStyle w:val="ConsPlusNormal"/>
              <w:jc w:val="center"/>
            </w:pPr>
            <w:r>
              <w:t>3.9</w:t>
            </w:r>
          </w:p>
        </w:tc>
        <w:tc>
          <w:tcPr>
            <w:tcW w:w="7370" w:type="dxa"/>
          </w:tcPr>
          <w:p w:rsidR="000F4A7D" w:rsidRDefault="000F4A7D" w:rsidP="00022AC7">
            <w:pPr>
              <w:pStyle w:val="ConsPlusNormal"/>
              <w:jc w:val="both"/>
            </w:pPr>
            <w: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0F4A7D" w:rsidRDefault="000F4A7D" w:rsidP="00022AC7">
            <w:pPr>
              <w:pStyle w:val="ConsPlusNormal"/>
              <w:jc w:val="both"/>
            </w:pPr>
            <w: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0F4A7D" w:rsidTr="00022AC7">
        <w:tc>
          <w:tcPr>
            <w:tcW w:w="1701" w:type="dxa"/>
          </w:tcPr>
          <w:p w:rsidR="000F4A7D" w:rsidRDefault="000F4A7D" w:rsidP="00022AC7">
            <w:pPr>
              <w:pStyle w:val="ConsPlusNormal"/>
              <w:jc w:val="center"/>
            </w:pPr>
            <w:r>
              <w:t>3.10</w:t>
            </w:r>
          </w:p>
        </w:tc>
        <w:tc>
          <w:tcPr>
            <w:tcW w:w="7370" w:type="dxa"/>
          </w:tcPr>
          <w:p w:rsidR="000F4A7D" w:rsidRDefault="000F4A7D" w:rsidP="00022AC7">
            <w:pPr>
              <w:pStyle w:val="ConsPlusNormal"/>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0F4A7D" w:rsidTr="00022AC7">
        <w:tc>
          <w:tcPr>
            <w:tcW w:w="1701" w:type="dxa"/>
          </w:tcPr>
          <w:p w:rsidR="000F4A7D" w:rsidRDefault="000F4A7D" w:rsidP="00022AC7">
            <w:pPr>
              <w:pStyle w:val="ConsPlusNormal"/>
              <w:jc w:val="center"/>
            </w:pPr>
            <w:r>
              <w:t>3.11</w:t>
            </w:r>
          </w:p>
        </w:tc>
        <w:tc>
          <w:tcPr>
            <w:tcW w:w="7370" w:type="dxa"/>
          </w:tcPr>
          <w:p w:rsidR="000F4A7D" w:rsidRDefault="000F4A7D" w:rsidP="00022AC7">
            <w:pPr>
              <w:pStyle w:val="ConsPlusNormal"/>
              <w:jc w:val="both"/>
            </w:pPr>
            <w: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F4A7D" w:rsidTr="00022AC7">
        <w:tc>
          <w:tcPr>
            <w:tcW w:w="1701" w:type="dxa"/>
          </w:tcPr>
          <w:p w:rsidR="000F4A7D" w:rsidRDefault="000F4A7D" w:rsidP="00022AC7">
            <w:pPr>
              <w:pStyle w:val="ConsPlusNormal"/>
              <w:jc w:val="center"/>
            </w:pPr>
            <w:r>
              <w:t>3.12</w:t>
            </w:r>
          </w:p>
        </w:tc>
        <w:tc>
          <w:tcPr>
            <w:tcW w:w="7370" w:type="dxa"/>
          </w:tcPr>
          <w:p w:rsidR="000F4A7D" w:rsidRDefault="000F4A7D" w:rsidP="00022AC7">
            <w:pPr>
              <w:pStyle w:val="ConsPlusNormal"/>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0F4A7D" w:rsidRDefault="000F4A7D" w:rsidP="000F4A7D">
      <w:pPr>
        <w:pStyle w:val="ConsPlusNormal"/>
        <w:jc w:val="both"/>
      </w:pPr>
    </w:p>
    <w:p w:rsidR="000F4A7D" w:rsidRDefault="000F4A7D" w:rsidP="000F4A7D">
      <w:pPr>
        <w:pStyle w:val="ConsPlusNormal"/>
        <w:jc w:val="right"/>
      </w:pPr>
      <w:r>
        <w:lastRenderedPageBreak/>
        <w:t>Таблица 20.1</w:t>
      </w:r>
    </w:p>
    <w:p w:rsidR="000F4A7D" w:rsidRDefault="000F4A7D" w:rsidP="000F4A7D">
      <w:pPr>
        <w:pStyle w:val="ConsPlusNormal"/>
        <w:jc w:val="both"/>
      </w:pPr>
    </w:p>
    <w:p w:rsidR="000F4A7D" w:rsidRDefault="000F4A7D" w:rsidP="000F4A7D">
      <w:pPr>
        <w:pStyle w:val="ConsPlusNormal"/>
        <w:jc w:val="center"/>
      </w:pPr>
      <w:r>
        <w:t>Проверяемые элементы содержания (10 класс)</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F4A7D" w:rsidTr="00022AC7">
        <w:tc>
          <w:tcPr>
            <w:tcW w:w="1077" w:type="dxa"/>
          </w:tcPr>
          <w:p w:rsidR="000F4A7D" w:rsidRDefault="000F4A7D" w:rsidP="00022AC7">
            <w:pPr>
              <w:pStyle w:val="ConsPlusNormal"/>
              <w:jc w:val="center"/>
            </w:pPr>
            <w:r>
              <w:t>Код</w:t>
            </w:r>
          </w:p>
        </w:tc>
        <w:tc>
          <w:tcPr>
            <w:tcW w:w="7994" w:type="dxa"/>
          </w:tcPr>
          <w:p w:rsidR="000F4A7D" w:rsidRDefault="000F4A7D" w:rsidP="00022AC7">
            <w:pPr>
              <w:pStyle w:val="ConsPlusNormal"/>
              <w:jc w:val="center"/>
            </w:pPr>
            <w:r>
              <w:t>Проверяемый элемент содержания</w:t>
            </w:r>
          </w:p>
        </w:tc>
      </w:tr>
      <w:tr w:rsidR="000F4A7D" w:rsidTr="00022AC7">
        <w:tc>
          <w:tcPr>
            <w:tcW w:w="1077" w:type="dxa"/>
          </w:tcPr>
          <w:p w:rsidR="000F4A7D" w:rsidRDefault="000F4A7D" w:rsidP="00022AC7">
            <w:pPr>
              <w:pStyle w:val="ConsPlusNormal"/>
              <w:jc w:val="center"/>
            </w:pPr>
            <w:r>
              <w:t>1</w:t>
            </w:r>
          </w:p>
        </w:tc>
        <w:tc>
          <w:tcPr>
            <w:tcW w:w="7994" w:type="dxa"/>
          </w:tcPr>
          <w:p w:rsidR="000F4A7D" w:rsidRDefault="000F4A7D" w:rsidP="00022AC7">
            <w:pPr>
              <w:pStyle w:val="ConsPlusNormal"/>
              <w:jc w:val="both"/>
            </w:pPr>
            <w:r>
              <w:t>Человек в обществе</w:t>
            </w:r>
          </w:p>
        </w:tc>
      </w:tr>
      <w:tr w:rsidR="000F4A7D" w:rsidTr="00022AC7">
        <w:tc>
          <w:tcPr>
            <w:tcW w:w="1077" w:type="dxa"/>
          </w:tcPr>
          <w:p w:rsidR="000F4A7D" w:rsidRDefault="000F4A7D" w:rsidP="00022AC7">
            <w:pPr>
              <w:pStyle w:val="ConsPlusNormal"/>
              <w:jc w:val="center"/>
            </w:pPr>
            <w:r>
              <w:t>1.1</w:t>
            </w:r>
          </w:p>
        </w:tc>
        <w:tc>
          <w:tcPr>
            <w:tcW w:w="7994" w:type="dxa"/>
          </w:tcPr>
          <w:p w:rsidR="000F4A7D" w:rsidRDefault="000F4A7D" w:rsidP="00022AC7">
            <w:pPr>
              <w:pStyle w:val="ConsPlusNormal"/>
              <w:jc w:val="both"/>
            </w:pPr>
            <w:r>
              <w:t>Общество как система. Общественные отношения. Связи между подсистемами и элементами общества</w:t>
            </w:r>
          </w:p>
        </w:tc>
      </w:tr>
      <w:tr w:rsidR="000F4A7D" w:rsidTr="00022AC7">
        <w:tc>
          <w:tcPr>
            <w:tcW w:w="1077" w:type="dxa"/>
          </w:tcPr>
          <w:p w:rsidR="000F4A7D" w:rsidRDefault="000F4A7D" w:rsidP="00022AC7">
            <w:pPr>
              <w:pStyle w:val="ConsPlusNormal"/>
              <w:jc w:val="center"/>
            </w:pPr>
            <w:r>
              <w:t>1.2</w:t>
            </w:r>
          </w:p>
        </w:tc>
        <w:tc>
          <w:tcPr>
            <w:tcW w:w="7994" w:type="dxa"/>
          </w:tcPr>
          <w:p w:rsidR="000F4A7D" w:rsidRDefault="000F4A7D" w:rsidP="00022AC7">
            <w:pPr>
              <w:pStyle w:val="ConsPlusNormal"/>
              <w:jc w:val="both"/>
            </w:pPr>
            <w:r>
              <w:t>Общественные потребности и социальные институты. Признаки и функции социальных институтов</w:t>
            </w:r>
          </w:p>
        </w:tc>
      </w:tr>
      <w:tr w:rsidR="000F4A7D" w:rsidTr="00022AC7">
        <w:tc>
          <w:tcPr>
            <w:tcW w:w="1077" w:type="dxa"/>
          </w:tcPr>
          <w:p w:rsidR="000F4A7D" w:rsidRDefault="000F4A7D" w:rsidP="00022AC7">
            <w:pPr>
              <w:pStyle w:val="ConsPlusNormal"/>
              <w:jc w:val="center"/>
            </w:pPr>
            <w:r>
              <w:t>1.3</w:t>
            </w:r>
          </w:p>
        </w:tc>
        <w:tc>
          <w:tcPr>
            <w:tcW w:w="7994" w:type="dxa"/>
          </w:tcPr>
          <w:p w:rsidR="000F4A7D" w:rsidRDefault="000F4A7D" w:rsidP="00022AC7">
            <w:pPr>
              <w:pStyle w:val="ConsPlusNormal"/>
              <w:jc w:val="both"/>
            </w:pPr>
            <w:r>
              <w:t>Типы обществ. Постиндустриальное (информационное) общество и его особенности. Роль массовой коммуникации в современном обществе</w:t>
            </w:r>
          </w:p>
        </w:tc>
      </w:tr>
      <w:tr w:rsidR="000F4A7D" w:rsidTr="00022AC7">
        <w:tc>
          <w:tcPr>
            <w:tcW w:w="1077" w:type="dxa"/>
          </w:tcPr>
          <w:p w:rsidR="000F4A7D" w:rsidRDefault="000F4A7D" w:rsidP="00022AC7">
            <w:pPr>
              <w:pStyle w:val="ConsPlusNormal"/>
              <w:jc w:val="center"/>
            </w:pPr>
            <w:r>
              <w:t>1.4</w:t>
            </w:r>
          </w:p>
        </w:tc>
        <w:tc>
          <w:tcPr>
            <w:tcW w:w="7994" w:type="dxa"/>
          </w:tcPr>
          <w:p w:rsidR="000F4A7D" w:rsidRDefault="000F4A7D" w:rsidP="00022AC7">
            <w:pPr>
              <w:pStyle w:val="ConsPlusNormal"/>
              <w:jc w:val="both"/>
            </w:pPr>
            <w: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0F4A7D" w:rsidTr="00022AC7">
        <w:tc>
          <w:tcPr>
            <w:tcW w:w="1077" w:type="dxa"/>
          </w:tcPr>
          <w:p w:rsidR="000F4A7D" w:rsidRDefault="000F4A7D" w:rsidP="00022AC7">
            <w:pPr>
              <w:pStyle w:val="ConsPlusNormal"/>
              <w:jc w:val="center"/>
            </w:pPr>
            <w:r>
              <w:t>1.5</w:t>
            </w:r>
          </w:p>
        </w:tc>
        <w:tc>
          <w:tcPr>
            <w:tcW w:w="7994" w:type="dxa"/>
          </w:tcPr>
          <w:p w:rsidR="000F4A7D" w:rsidRDefault="000F4A7D" w:rsidP="00022AC7">
            <w:pPr>
              <w:pStyle w:val="ConsPlusNormal"/>
              <w:jc w:val="both"/>
            </w:pPr>
            <w:r>
              <w:t>Глобализация и ее противоречивые последствия. Российское общество и человек перед лицом угроз и вызовов XXI в.</w:t>
            </w:r>
          </w:p>
        </w:tc>
      </w:tr>
      <w:tr w:rsidR="000F4A7D" w:rsidTr="00022AC7">
        <w:tc>
          <w:tcPr>
            <w:tcW w:w="1077" w:type="dxa"/>
          </w:tcPr>
          <w:p w:rsidR="000F4A7D" w:rsidRDefault="000F4A7D" w:rsidP="00022AC7">
            <w:pPr>
              <w:pStyle w:val="ConsPlusNormal"/>
              <w:jc w:val="center"/>
            </w:pPr>
            <w:r>
              <w:t>1.6</w:t>
            </w:r>
          </w:p>
        </w:tc>
        <w:tc>
          <w:tcPr>
            <w:tcW w:w="7994" w:type="dxa"/>
          </w:tcPr>
          <w:p w:rsidR="000F4A7D" w:rsidRDefault="000F4A7D" w:rsidP="00022AC7">
            <w:pPr>
              <w:pStyle w:val="ConsPlusNormal"/>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0F4A7D" w:rsidTr="00022AC7">
        <w:tc>
          <w:tcPr>
            <w:tcW w:w="1077" w:type="dxa"/>
          </w:tcPr>
          <w:p w:rsidR="000F4A7D" w:rsidRDefault="000F4A7D" w:rsidP="00022AC7">
            <w:pPr>
              <w:pStyle w:val="ConsPlusNormal"/>
              <w:jc w:val="center"/>
            </w:pPr>
            <w:r>
              <w:t>1.7</w:t>
            </w:r>
          </w:p>
        </w:tc>
        <w:tc>
          <w:tcPr>
            <w:tcW w:w="7994" w:type="dxa"/>
          </w:tcPr>
          <w:p w:rsidR="000F4A7D" w:rsidRDefault="000F4A7D" w:rsidP="00022AC7">
            <w:pPr>
              <w:pStyle w:val="ConsPlusNormal"/>
              <w:jc w:val="both"/>
            </w:pPr>
            <w:r>
              <w:t>Общественное и индивидуальное сознание. Самосознание и социальное поведение. Мировоззрение, его роль в жизнедеятельности человека</w:t>
            </w:r>
          </w:p>
        </w:tc>
      </w:tr>
      <w:tr w:rsidR="000F4A7D" w:rsidTr="00022AC7">
        <w:tc>
          <w:tcPr>
            <w:tcW w:w="1077" w:type="dxa"/>
          </w:tcPr>
          <w:p w:rsidR="000F4A7D" w:rsidRDefault="000F4A7D" w:rsidP="00022AC7">
            <w:pPr>
              <w:pStyle w:val="ConsPlusNormal"/>
              <w:jc w:val="center"/>
            </w:pPr>
            <w:r>
              <w:t>1.8</w:t>
            </w:r>
          </w:p>
        </w:tc>
        <w:tc>
          <w:tcPr>
            <w:tcW w:w="7994" w:type="dxa"/>
          </w:tcPr>
          <w:p w:rsidR="000F4A7D" w:rsidRDefault="000F4A7D" w:rsidP="00022AC7">
            <w:pPr>
              <w:pStyle w:val="ConsPlusNormal"/>
              <w:jc w:val="both"/>
            </w:pPr>
            <w:r>
              <w:t>Социализация личности и ее этапы. Агенты (институты) социализации</w:t>
            </w:r>
          </w:p>
        </w:tc>
      </w:tr>
      <w:tr w:rsidR="000F4A7D" w:rsidTr="00022AC7">
        <w:tc>
          <w:tcPr>
            <w:tcW w:w="1077" w:type="dxa"/>
          </w:tcPr>
          <w:p w:rsidR="000F4A7D" w:rsidRDefault="000F4A7D" w:rsidP="00022AC7">
            <w:pPr>
              <w:pStyle w:val="ConsPlusNormal"/>
              <w:jc w:val="center"/>
            </w:pPr>
            <w:r>
              <w:t>1.9</w:t>
            </w:r>
          </w:p>
        </w:tc>
        <w:tc>
          <w:tcPr>
            <w:tcW w:w="7994" w:type="dxa"/>
          </w:tcPr>
          <w:p w:rsidR="000F4A7D" w:rsidRDefault="000F4A7D" w:rsidP="00022AC7">
            <w:pPr>
              <w:pStyle w:val="ConsPlusNormal"/>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0F4A7D" w:rsidTr="00022AC7">
        <w:tc>
          <w:tcPr>
            <w:tcW w:w="1077" w:type="dxa"/>
          </w:tcPr>
          <w:p w:rsidR="000F4A7D" w:rsidRDefault="000F4A7D" w:rsidP="00022AC7">
            <w:pPr>
              <w:pStyle w:val="ConsPlusNormal"/>
              <w:jc w:val="center"/>
            </w:pPr>
            <w:r>
              <w:t>1.10</w:t>
            </w:r>
          </w:p>
        </w:tc>
        <w:tc>
          <w:tcPr>
            <w:tcW w:w="7994" w:type="dxa"/>
          </w:tcPr>
          <w:p w:rsidR="000F4A7D" w:rsidRDefault="000F4A7D" w:rsidP="00022AC7">
            <w:pPr>
              <w:pStyle w:val="ConsPlusNormal"/>
              <w:jc w:val="both"/>
            </w:pPr>
            <w:r>
              <w:t>Познание мира. Чувственное и рациональное познание. Знание как результат познавательной деятельности, его виды</w:t>
            </w:r>
          </w:p>
        </w:tc>
      </w:tr>
      <w:tr w:rsidR="000F4A7D" w:rsidTr="00022AC7">
        <w:tc>
          <w:tcPr>
            <w:tcW w:w="1077" w:type="dxa"/>
          </w:tcPr>
          <w:p w:rsidR="000F4A7D" w:rsidRDefault="000F4A7D" w:rsidP="00022AC7">
            <w:pPr>
              <w:pStyle w:val="ConsPlusNormal"/>
              <w:jc w:val="center"/>
            </w:pPr>
            <w:r>
              <w:t>1.11</w:t>
            </w:r>
          </w:p>
        </w:tc>
        <w:tc>
          <w:tcPr>
            <w:tcW w:w="7994" w:type="dxa"/>
          </w:tcPr>
          <w:p w:rsidR="000F4A7D" w:rsidRDefault="000F4A7D" w:rsidP="00022AC7">
            <w:pPr>
              <w:pStyle w:val="ConsPlusNormal"/>
              <w:jc w:val="both"/>
            </w:pPr>
            <w:r>
              <w:t>Мышление, его формы и методы</w:t>
            </w:r>
          </w:p>
        </w:tc>
      </w:tr>
      <w:tr w:rsidR="000F4A7D" w:rsidTr="00022AC7">
        <w:tc>
          <w:tcPr>
            <w:tcW w:w="1077" w:type="dxa"/>
          </w:tcPr>
          <w:p w:rsidR="000F4A7D" w:rsidRDefault="000F4A7D" w:rsidP="00022AC7">
            <w:pPr>
              <w:pStyle w:val="ConsPlusNormal"/>
              <w:jc w:val="center"/>
            </w:pPr>
            <w:r>
              <w:t>1.12</w:t>
            </w:r>
          </w:p>
        </w:tc>
        <w:tc>
          <w:tcPr>
            <w:tcW w:w="7994" w:type="dxa"/>
          </w:tcPr>
          <w:p w:rsidR="000F4A7D" w:rsidRDefault="000F4A7D" w:rsidP="00022AC7">
            <w:pPr>
              <w:pStyle w:val="ConsPlusNormal"/>
              <w:jc w:val="both"/>
            </w:pPr>
            <w:r>
              <w:t>Понятие истины, ее критерии. Абсолютная, относительная истина</w:t>
            </w:r>
          </w:p>
        </w:tc>
      </w:tr>
      <w:tr w:rsidR="000F4A7D" w:rsidTr="00022AC7">
        <w:tc>
          <w:tcPr>
            <w:tcW w:w="1077" w:type="dxa"/>
          </w:tcPr>
          <w:p w:rsidR="000F4A7D" w:rsidRDefault="000F4A7D" w:rsidP="00022AC7">
            <w:pPr>
              <w:pStyle w:val="ConsPlusNormal"/>
              <w:jc w:val="center"/>
            </w:pPr>
            <w:r>
              <w:t>2</w:t>
            </w:r>
          </w:p>
        </w:tc>
        <w:tc>
          <w:tcPr>
            <w:tcW w:w="7994" w:type="dxa"/>
          </w:tcPr>
          <w:p w:rsidR="000F4A7D" w:rsidRDefault="000F4A7D" w:rsidP="00022AC7">
            <w:pPr>
              <w:pStyle w:val="ConsPlusNormal"/>
              <w:jc w:val="both"/>
            </w:pPr>
            <w:r>
              <w:t>Духовная культура</w:t>
            </w:r>
          </w:p>
        </w:tc>
      </w:tr>
      <w:tr w:rsidR="000F4A7D" w:rsidTr="00022AC7">
        <w:tc>
          <w:tcPr>
            <w:tcW w:w="1077" w:type="dxa"/>
          </w:tcPr>
          <w:p w:rsidR="000F4A7D" w:rsidRDefault="000F4A7D" w:rsidP="00022AC7">
            <w:pPr>
              <w:pStyle w:val="ConsPlusNormal"/>
              <w:jc w:val="center"/>
            </w:pPr>
            <w:r>
              <w:t>2.1</w:t>
            </w:r>
          </w:p>
        </w:tc>
        <w:tc>
          <w:tcPr>
            <w:tcW w:w="7994" w:type="dxa"/>
          </w:tcPr>
          <w:p w:rsidR="000F4A7D" w:rsidRDefault="000F4A7D" w:rsidP="00022AC7">
            <w:pPr>
              <w:pStyle w:val="ConsPlusNormal"/>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0F4A7D" w:rsidTr="00022AC7">
        <w:tc>
          <w:tcPr>
            <w:tcW w:w="1077" w:type="dxa"/>
          </w:tcPr>
          <w:p w:rsidR="000F4A7D" w:rsidRDefault="000F4A7D" w:rsidP="00022AC7">
            <w:pPr>
              <w:pStyle w:val="ConsPlusNormal"/>
              <w:jc w:val="center"/>
            </w:pPr>
            <w:r>
              <w:t>2.2</w:t>
            </w:r>
          </w:p>
        </w:tc>
        <w:tc>
          <w:tcPr>
            <w:tcW w:w="7994" w:type="dxa"/>
          </w:tcPr>
          <w:p w:rsidR="000F4A7D" w:rsidRDefault="000F4A7D" w:rsidP="00022AC7">
            <w:pPr>
              <w:pStyle w:val="ConsPlusNormal"/>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F4A7D" w:rsidTr="00022AC7">
        <w:tc>
          <w:tcPr>
            <w:tcW w:w="1077" w:type="dxa"/>
          </w:tcPr>
          <w:p w:rsidR="000F4A7D" w:rsidRDefault="000F4A7D" w:rsidP="00022AC7">
            <w:pPr>
              <w:pStyle w:val="ConsPlusNormal"/>
              <w:jc w:val="center"/>
            </w:pPr>
            <w:r>
              <w:t>2.3</w:t>
            </w:r>
          </w:p>
        </w:tc>
        <w:tc>
          <w:tcPr>
            <w:tcW w:w="7994" w:type="dxa"/>
          </w:tcPr>
          <w:p w:rsidR="000F4A7D" w:rsidRDefault="000F4A7D" w:rsidP="00022AC7">
            <w:pPr>
              <w:pStyle w:val="ConsPlusNormal"/>
              <w:jc w:val="both"/>
            </w:pPr>
            <w:r>
              <w:t>Мораль как общечеловеческая ценность и социальный регулятор. Категории морали. Гражданственность. Патриотизм</w:t>
            </w:r>
          </w:p>
        </w:tc>
      </w:tr>
      <w:tr w:rsidR="000F4A7D" w:rsidTr="00022AC7">
        <w:tc>
          <w:tcPr>
            <w:tcW w:w="1077" w:type="dxa"/>
          </w:tcPr>
          <w:p w:rsidR="000F4A7D" w:rsidRDefault="000F4A7D" w:rsidP="00022AC7">
            <w:pPr>
              <w:pStyle w:val="ConsPlusNormal"/>
              <w:jc w:val="center"/>
            </w:pPr>
            <w:r>
              <w:t>2.4</w:t>
            </w:r>
          </w:p>
        </w:tc>
        <w:tc>
          <w:tcPr>
            <w:tcW w:w="7994" w:type="dxa"/>
          </w:tcPr>
          <w:p w:rsidR="000F4A7D" w:rsidRDefault="000F4A7D" w:rsidP="00022AC7">
            <w:pPr>
              <w:pStyle w:val="ConsPlusNormal"/>
              <w:jc w:val="both"/>
            </w:pPr>
            <w: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0F4A7D" w:rsidTr="00022AC7">
        <w:tc>
          <w:tcPr>
            <w:tcW w:w="1077" w:type="dxa"/>
          </w:tcPr>
          <w:p w:rsidR="000F4A7D" w:rsidRDefault="000F4A7D" w:rsidP="00022AC7">
            <w:pPr>
              <w:pStyle w:val="ConsPlusNormal"/>
              <w:jc w:val="center"/>
            </w:pPr>
            <w:r>
              <w:t>2.5</w:t>
            </w:r>
          </w:p>
        </w:tc>
        <w:tc>
          <w:tcPr>
            <w:tcW w:w="7994" w:type="dxa"/>
          </w:tcPr>
          <w:p w:rsidR="000F4A7D" w:rsidRDefault="000F4A7D" w:rsidP="00022AC7">
            <w:pPr>
              <w:pStyle w:val="ConsPlusNormal"/>
              <w:jc w:val="both"/>
            </w:pPr>
            <w:r>
              <w:t xml:space="preserve">Образование в современном обществе. Российская система образования. </w:t>
            </w:r>
            <w:r>
              <w:lastRenderedPageBreak/>
              <w:t>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0F4A7D" w:rsidTr="00022AC7">
        <w:tc>
          <w:tcPr>
            <w:tcW w:w="1077" w:type="dxa"/>
          </w:tcPr>
          <w:p w:rsidR="000F4A7D" w:rsidRDefault="000F4A7D" w:rsidP="00022AC7">
            <w:pPr>
              <w:pStyle w:val="ConsPlusNormal"/>
              <w:jc w:val="center"/>
            </w:pPr>
            <w:r>
              <w:lastRenderedPageBreak/>
              <w:t>2.6</w:t>
            </w:r>
          </w:p>
        </w:tc>
        <w:tc>
          <w:tcPr>
            <w:tcW w:w="7994" w:type="dxa"/>
          </w:tcPr>
          <w:p w:rsidR="000F4A7D" w:rsidRDefault="000F4A7D" w:rsidP="00022AC7">
            <w:pPr>
              <w:pStyle w:val="ConsPlusNormal"/>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0F4A7D" w:rsidTr="00022AC7">
        <w:tc>
          <w:tcPr>
            <w:tcW w:w="1077" w:type="dxa"/>
          </w:tcPr>
          <w:p w:rsidR="000F4A7D" w:rsidRDefault="000F4A7D" w:rsidP="00022AC7">
            <w:pPr>
              <w:pStyle w:val="ConsPlusNormal"/>
              <w:jc w:val="center"/>
            </w:pPr>
            <w:r>
              <w:t>2.7</w:t>
            </w:r>
          </w:p>
        </w:tc>
        <w:tc>
          <w:tcPr>
            <w:tcW w:w="7994" w:type="dxa"/>
          </w:tcPr>
          <w:p w:rsidR="000F4A7D" w:rsidRDefault="000F4A7D" w:rsidP="00022AC7">
            <w:pPr>
              <w:pStyle w:val="ConsPlusNormal"/>
              <w:jc w:val="both"/>
            </w:pPr>
            <w:r>
              <w:t>Искусство, его основные функции. Особенности искусства как формы духовной культуры. Достижения современного российского искусства</w:t>
            </w:r>
          </w:p>
        </w:tc>
      </w:tr>
      <w:tr w:rsidR="000F4A7D" w:rsidTr="00022AC7">
        <w:tc>
          <w:tcPr>
            <w:tcW w:w="1077" w:type="dxa"/>
          </w:tcPr>
          <w:p w:rsidR="000F4A7D" w:rsidRDefault="000F4A7D" w:rsidP="00022AC7">
            <w:pPr>
              <w:pStyle w:val="ConsPlusNormal"/>
              <w:jc w:val="center"/>
            </w:pPr>
            <w:r>
              <w:t>2.8</w:t>
            </w:r>
          </w:p>
        </w:tc>
        <w:tc>
          <w:tcPr>
            <w:tcW w:w="7994" w:type="dxa"/>
          </w:tcPr>
          <w:p w:rsidR="000F4A7D" w:rsidRDefault="000F4A7D" w:rsidP="00022AC7">
            <w:pPr>
              <w:pStyle w:val="ConsPlusNormal"/>
              <w:jc w:val="both"/>
            </w:pPr>
            <w:r>
              <w:t>Особенности профессиональной деятельности в сфере науки, образования, искусства</w:t>
            </w:r>
          </w:p>
        </w:tc>
      </w:tr>
      <w:tr w:rsidR="000F4A7D" w:rsidTr="00022AC7">
        <w:tc>
          <w:tcPr>
            <w:tcW w:w="1077" w:type="dxa"/>
          </w:tcPr>
          <w:p w:rsidR="000F4A7D" w:rsidRDefault="000F4A7D" w:rsidP="00022AC7">
            <w:pPr>
              <w:pStyle w:val="ConsPlusNormal"/>
              <w:jc w:val="center"/>
            </w:pPr>
            <w:r>
              <w:t>3</w:t>
            </w:r>
          </w:p>
        </w:tc>
        <w:tc>
          <w:tcPr>
            <w:tcW w:w="7994" w:type="dxa"/>
          </w:tcPr>
          <w:p w:rsidR="000F4A7D" w:rsidRDefault="000F4A7D" w:rsidP="00022AC7">
            <w:pPr>
              <w:pStyle w:val="ConsPlusNormal"/>
              <w:jc w:val="both"/>
            </w:pPr>
            <w:r>
              <w:t>Экономическая жизнь общества</w:t>
            </w:r>
          </w:p>
        </w:tc>
      </w:tr>
      <w:tr w:rsidR="000F4A7D" w:rsidTr="00022AC7">
        <w:tc>
          <w:tcPr>
            <w:tcW w:w="1077" w:type="dxa"/>
          </w:tcPr>
          <w:p w:rsidR="000F4A7D" w:rsidRDefault="000F4A7D" w:rsidP="00022AC7">
            <w:pPr>
              <w:pStyle w:val="ConsPlusNormal"/>
              <w:jc w:val="center"/>
            </w:pPr>
            <w:r>
              <w:t>3.1</w:t>
            </w:r>
          </w:p>
        </w:tc>
        <w:tc>
          <w:tcPr>
            <w:tcW w:w="7994" w:type="dxa"/>
          </w:tcPr>
          <w:p w:rsidR="000F4A7D" w:rsidRDefault="000F4A7D" w:rsidP="00022AC7">
            <w:pPr>
              <w:pStyle w:val="ConsPlusNormal"/>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0F4A7D" w:rsidTr="00022AC7">
        <w:tc>
          <w:tcPr>
            <w:tcW w:w="1077" w:type="dxa"/>
          </w:tcPr>
          <w:p w:rsidR="000F4A7D" w:rsidRDefault="000F4A7D" w:rsidP="00022AC7">
            <w:pPr>
              <w:pStyle w:val="ConsPlusNormal"/>
              <w:jc w:val="center"/>
            </w:pPr>
            <w:r>
              <w:t>3.2</w:t>
            </w:r>
          </w:p>
        </w:tc>
        <w:tc>
          <w:tcPr>
            <w:tcW w:w="7994" w:type="dxa"/>
          </w:tcPr>
          <w:p w:rsidR="000F4A7D" w:rsidRDefault="000F4A7D" w:rsidP="00022AC7">
            <w:pPr>
              <w:pStyle w:val="ConsPlusNormal"/>
              <w:jc w:val="both"/>
            </w:pPr>
            <w:r>
              <w:t>Типы экономических систем</w:t>
            </w:r>
          </w:p>
        </w:tc>
      </w:tr>
      <w:tr w:rsidR="000F4A7D" w:rsidTr="00022AC7">
        <w:tc>
          <w:tcPr>
            <w:tcW w:w="1077" w:type="dxa"/>
          </w:tcPr>
          <w:p w:rsidR="000F4A7D" w:rsidRDefault="000F4A7D" w:rsidP="00022AC7">
            <w:pPr>
              <w:pStyle w:val="ConsPlusNormal"/>
              <w:jc w:val="center"/>
            </w:pPr>
            <w:r>
              <w:t>3.3</w:t>
            </w:r>
          </w:p>
        </w:tc>
        <w:tc>
          <w:tcPr>
            <w:tcW w:w="7994" w:type="dxa"/>
          </w:tcPr>
          <w:p w:rsidR="000F4A7D" w:rsidRDefault="000F4A7D" w:rsidP="00022AC7">
            <w:pPr>
              <w:pStyle w:val="ConsPlusNormal"/>
              <w:jc w:val="both"/>
            </w:pPr>
            <w:r>
              <w:t>Экономический рост и пути его достижения. Факторы долгосрочного экономического роста</w:t>
            </w:r>
          </w:p>
        </w:tc>
      </w:tr>
      <w:tr w:rsidR="000F4A7D" w:rsidTr="00022AC7">
        <w:tc>
          <w:tcPr>
            <w:tcW w:w="1077" w:type="dxa"/>
          </w:tcPr>
          <w:p w:rsidR="000F4A7D" w:rsidRDefault="000F4A7D" w:rsidP="00022AC7">
            <w:pPr>
              <w:pStyle w:val="ConsPlusNormal"/>
              <w:jc w:val="center"/>
            </w:pPr>
            <w:r>
              <w:t>3.4</w:t>
            </w:r>
          </w:p>
        </w:tc>
        <w:tc>
          <w:tcPr>
            <w:tcW w:w="7994" w:type="dxa"/>
          </w:tcPr>
          <w:p w:rsidR="000F4A7D" w:rsidRDefault="000F4A7D" w:rsidP="00022AC7">
            <w:pPr>
              <w:pStyle w:val="ConsPlusNormal"/>
              <w:jc w:val="both"/>
            </w:pPr>
            <w:r>
              <w:t>Понятие экономического цикла. Фазы экономического цикла. Причины экономических циклов</w:t>
            </w:r>
          </w:p>
        </w:tc>
      </w:tr>
      <w:tr w:rsidR="000F4A7D" w:rsidTr="00022AC7">
        <w:tc>
          <w:tcPr>
            <w:tcW w:w="1077" w:type="dxa"/>
          </w:tcPr>
          <w:p w:rsidR="000F4A7D" w:rsidRDefault="000F4A7D" w:rsidP="00022AC7">
            <w:pPr>
              <w:pStyle w:val="ConsPlusNormal"/>
              <w:jc w:val="center"/>
            </w:pPr>
            <w:r>
              <w:t>3.5</w:t>
            </w:r>
          </w:p>
        </w:tc>
        <w:tc>
          <w:tcPr>
            <w:tcW w:w="7994" w:type="dxa"/>
          </w:tcPr>
          <w:p w:rsidR="000F4A7D" w:rsidRDefault="000F4A7D" w:rsidP="00022AC7">
            <w:pPr>
              <w:pStyle w:val="ConsPlusNormal"/>
              <w:jc w:val="both"/>
            </w:pPr>
            <w:r>
              <w:t>Рыночный спрос. Закон спроса. Эластичность спроса. Рыночное предложение. Закон предложения. Эластичность предложения</w:t>
            </w:r>
          </w:p>
        </w:tc>
      </w:tr>
      <w:tr w:rsidR="000F4A7D" w:rsidTr="00022AC7">
        <w:tc>
          <w:tcPr>
            <w:tcW w:w="1077" w:type="dxa"/>
          </w:tcPr>
          <w:p w:rsidR="000F4A7D" w:rsidRDefault="000F4A7D" w:rsidP="00022AC7">
            <w:pPr>
              <w:pStyle w:val="ConsPlusNormal"/>
              <w:jc w:val="center"/>
            </w:pPr>
            <w:r>
              <w:t>3.6</w:t>
            </w:r>
          </w:p>
        </w:tc>
        <w:tc>
          <w:tcPr>
            <w:tcW w:w="7994" w:type="dxa"/>
          </w:tcPr>
          <w:p w:rsidR="000F4A7D" w:rsidRDefault="000F4A7D" w:rsidP="00022AC7">
            <w:pPr>
              <w:pStyle w:val="ConsPlusNormal"/>
              <w:jc w:val="both"/>
            </w:pPr>
            <w: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0F4A7D" w:rsidTr="00022AC7">
        <w:tc>
          <w:tcPr>
            <w:tcW w:w="1077" w:type="dxa"/>
          </w:tcPr>
          <w:p w:rsidR="000F4A7D" w:rsidRDefault="000F4A7D" w:rsidP="00022AC7">
            <w:pPr>
              <w:pStyle w:val="ConsPlusNormal"/>
              <w:jc w:val="center"/>
            </w:pPr>
            <w:r>
              <w:t>3.7</w:t>
            </w:r>
          </w:p>
        </w:tc>
        <w:tc>
          <w:tcPr>
            <w:tcW w:w="7994" w:type="dxa"/>
          </w:tcPr>
          <w:p w:rsidR="000F4A7D" w:rsidRDefault="000F4A7D" w:rsidP="00022AC7">
            <w:pPr>
              <w:pStyle w:val="ConsPlusNormal"/>
              <w:jc w:val="both"/>
            </w:pPr>
            <w: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0F4A7D" w:rsidTr="00022AC7">
        <w:tc>
          <w:tcPr>
            <w:tcW w:w="1077" w:type="dxa"/>
          </w:tcPr>
          <w:p w:rsidR="000F4A7D" w:rsidRDefault="000F4A7D" w:rsidP="00022AC7">
            <w:pPr>
              <w:pStyle w:val="ConsPlusNormal"/>
              <w:jc w:val="center"/>
            </w:pPr>
            <w:r>
              <w:t>3.8</w:t>
            </w:r>
          </w:p>
        </w:tc>
        <w:tc>
          <w:tcPr>
            <w:tcW w:w="7994" w:type="dxa"/>
          </w:tcPr>
          <w:p w:rsidR="000F4A7D" w:rsidRDefault="000F4A7D" w:rsidP="00022AC7">
            <w:pPr>
              <w:pStyle w:val="ConsPlusNormal"/>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0F4A7D" w:rsidTr="00022AC7">
        <w:tc>
          <w:tcPr>
            <w:tcW w:w="1077" w:type="dxa"/>
          </w:tcPr>
          <w:p w:rsidR="000F4A7D" w:rsidRDefault="000F4A7D" w:rsidP="00022AC7">
            <w:pPr>
              <w:pStyle w:val="ConsPlusNormal"/>
              <w:jc w:val="center"/>
            </w:pPr>
            <w:r>
              <w:t>3.9</w:t>
            </w:r>
          </w:p>
        </w:tc>
        <w:tc>
          <w:tcPr>
            <w:tcW w:w="7994" w:type="dxa"/>
          </w:tcPr>
          <w:p w:rsidR="000F4A7D" w:rsidRDefault="000F4A7D" w:rsidP="00022AC7">
            <w:pPr>
              <w:pStyle w:val="ConsPlusNormal"/>
              <w:jc w:val="both"/>
            </w:pPr>
            <w:r>
              <w:t>Предприятие в экономике. Цели предприятия. Факторы производства</w:t>
            </w:r>
          </w:p>
        </w:tc>
      </w:tr>
      <w:tr w:rsidR="000F4A7D" w:rsidTr="00022AC7">
        <w:tc>
          <w:tcPr>
            <w:tcW w:w="1077" w:type="dxa"/>
          </w:tcPr>
          <w:p w:rsidR="000F4A7D" w:rsidRDefault="000F4A7D" w:rsidP="00022AC7">
            <w:pPr>
              <w:pStyle w:val="ConsPlusNormal"/>
              <w:jc w:val="center"/>
            </w:pPr>
            <w:r>
              <w:t>3.10</w:t>
            </w:r>
          </w:p>
        </w:tc>
        <w:tc>
          <w:tcPr>
            <w:tcW w:w="7994" w:type="dxa"/>
          </w:tcPr>
          <w:p w:rsidR="000F4A7D" w:rsidRDefault="000F4A7D" w:rsidP="00022AC7">
            <w:pPr>
              <w:pStyle w:val="ConsPlusNormal"/>
              <w:jc w:val="both"/>
            </w:pPr>
            <w:r>
              <w:t>Альтернативная стоимость, способы и источники финансирования предприятий. Издержки, их виды. Выручка, прибыль</w:t>
            </w:r>
          </w:p>
        </w:tc>
      </w:tr>
      <w:tr w:rsidR="000F4A7D" w:rsidTr="00022AC7">
        <w:tc>
          <w:tcPr>
            <w:tcW w:w="1077" w:type="dxa"/>
          </w:tcPr>
          <w:p w:rsidR="000F4A7D" w:rsidRDefault="000F4A7D" w:rsidP="00022AC7">
            <w:pPr>
              <w:pStyle w:val="ConsPlusNormal"/>
              <w:jc w:val="center"/>
            </w:pPr>
            <w:r>
              <w:t>3.11</w:t>
            </w:r>
          </w:p>
        </w:tc>
        <w:tc>
          <w:tcPr>
            <w:tcW w:w="7994" w:type="dxa"/>
          </w:tcPr>
          <w:p w:rsidR="000F4A7D" w:rsidRDefault="000F4A7D" w:rsidP="00022AC7">
            <w:pPr>
              <w:pStyle w:val="ConsPlusNormal"/>
              <w:jc w:val="both"/>
            </w:pPr>
            <w: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0F4A7D" w:rsidTr="00022AC7">
        <w:tc>
          <w:tcPr>
            <w:tcW w:w="1077" w:type="dxa"/>
          </w:tcPr>
          <w:p w:rsidR="000F4A7D" w:rsidRDefault="000F4A7D" w:rsidP="00022AC7">
            <w:pPr>
              <w:pStyle w:val="ConsPlusNormal"/>
              <w:jc w:val="center"/>
            </w:pPr>
            <w:r>
              <w:t>3.12</w:t>
            </w:r>
          </w:p>
        </w:tc>
        <w:tc>
          <w:tcPr>
            <w:tcW w:w="7994" w:type="dxa"/>
          </w:tcPr>
          <w:p w:rsidR="000F4A7D" w:rsidRDefault="000F4A7D" w:rsidP="00022AC7">
            <w:pPr>
              <w:pStyle w:val="ConsPlusNormal"/>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0F4A7D" w:rsidTr="00022AC7">
        <w:tc>
          <w:tcPr>
            <w:tcW w:w="1077" w:type="dxa"/>
          </w:tcPr>
          <w:p w:rsidR="000F4A7D" w:rsidRDefault="000F4A7D" w:rsidP="00022AC7">
            <w:pPr>
              <w:pStyle w:val="ConsPlusNormal"/>
              <w:jc w:val="center"/>
            </w:pPr>
            <w:r>
              <w:t>3.13</w:t>
            </w:r>
          </w:p>
        </w:tc>
        <w:tc>
          <w:tcPr>
            <w:tcW w:w="7994" w:type="dxa"/>
          </w:tcPr>
          <w:p w:rsidR="000F4A7D" w:rsidRDefault="000F4A7D" w:rsidP="00022AC7">
            <w:pPr>
              <w:pStyle w:val="ConsPlusNormal"/>
              <w:jc w:val="both"/>
            </w:pPr>
            <w:r>
              <w:t>Денежные агрегаты. Монетарная политика Банка России. Инфляция: причины, виды, последствия</w:t>
            </w:r>
          </w:p>
        </w:tc>
      </w:tr>
      <w:tr w:rsidR="000F4A7D" w:rsidTr="00022AC7">
        <w:tc>
          <w:tcPr>
            <w:tcW w:w="1077" w:type="dxa"/>
          </w:tcPr>
          <w:p w:rsidR="000F4A7D" w:rsidRDefault="000F4A7D" w:rsidP="00022AC7">
            <w:pPr>
              <w:pStyle w:val="ConsPlusNormal"/>
              <w:jc w:val="center"/>
            </w:pPr>
            <w:r>
              <w:t>3.14</w:t>
            </w:r>
          </w:p>
        </w:tc>
        <w:tc>
          <w:tcPr>
            <w:tcW w:w="7994" w:type="dxa"/>
          </w:tcPr>
          <w:p w:rsidR="000F4A7D" w:rsidRDefault="000F4A7D" w:rsidP="00022AC7">
            <w:pPr>
              <w:pStyle w:val="ConsPlusNormal"/>
              <w:jc w:val="both"/>
            </w:pPr>
            <w: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0F4A7D" w:rsidTr="00022AC7">
        <w:tc>
          <w:tcPr>
            <w:tcW w:w="1077" w:type="dxa"/>
          </w:tcPr>
          <w:p w:rsidR="000F4A7D" w:rsidRDefault="000F4A7D" w:rsidP="00022AC7">
            <w:pPr>
              <w:pStyle w:val="ConsPlusNormal"/>
              <w:jc w:val="center"/>
            </w:pPr>
            <w:r>
              <w:lastRenderedPageBreak/>
              <w:t>3.15</w:t>
            </w:r>
          </w:p>
        </w:tc>
        <w:tc>
          <w:tcPr>
            <w:tcW w:w="7994" w:type="dxa"/>
          </w:tcPr>
          <w:p w:rsidR="000F4A7D" w:rsidRDefault="000F4A7D" w:rsidP="00022AC7">
            <w:pPr>
              <w:pStyle w:val="ConsPlusNormal"/>
              <w:jc w:val="both"/>
            </w:pPr>
            <w: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0F4A7D" w:rsidTr="00022AC7">
        <w:tc>
          <w:tcPr>
            <w:tcW w:w="1077" w:type="dxa"/>
          </w:tcPr>
          <w:p w:rsidR="000F4A7D" w:rsidRDefault="000F4A7D" w:rsidP="00022AC7">
            <w:pPr>
              <w:pStyle w:val="ConsPlusNormal"/>
              <w:jc w:val="center"/>
            </w:pPr>
            <w:r>
              <w:t>3.16</w:t>
            </w:r>
          </w:p>
        </w:tc>
        <w:tc>
          <w:tcPr>
            <w:tcW w:w="7994" w:type="dxa"/>
          </w:tcPr>
          <w:p w:rsidR="000F4A7D" w:rsidRDefault="000F4A7D" w:rsidP="00022AC7">
            <w:pPr>
              <w:pStyle w:val="ConsPlusNormal"/>
              <w:jc w:val="both"/>
            </w:pPr>
            <w: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0F4A7D" w:rsidTr="00022AC7">
        <w:tc>
          <w:tcPr>
            <w:tcW w:w="1077" w:type="dxa"/>
          </w:tcPr>
          <w:p w:rsidR="000F4A7D" w:rsidRDefault="000F4A7D" w:rsidP="00022AC7">
            <w:pPr>
              <w:pStyle w:val="ConsPlusNormal"/>
              <w:jc w:val="center"/>
            </w:pPr>
            <w:r>
              <w:t>3.17</w:t>
            </w:r>
          </w:p>
        </w:tc>
        <w:tc>
          <w:tcPr>
            <w:tcW w:w="7994" w:type="dxa"/>
          </w:tcPr>
          <w:p w:rsidR="000F4A7D" w:rsidRDefault="000F4A7D" w:rsidP="00022AC7">
            <w:pPr>
              <w:pStyle w:val="ConsPlusNormal"/>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0F4A7D" w:rsidRDefault="000F4A7D" w:rsidP="000F4A7D">
      <w:pPr>
        <w:pStyle w:val="ConsPlusNormal"/>
        <w:jc w:val="both"/>
      </w:pPr>
    </w:p>
    <w:p w:rsidR="000F4A7D" w:rsidRDefault="000F4A7D" w:rsidP="000F4A7D">
      <w:pPr>
        <w:pStyle w:val="ConsPlusNormal"/>
        <w:jc w:val="right"/>
      </w:pPr>
      <w:r>
        <w:t>Таблица 20.2</w:t>
      </w:r>
    </w:p>
    <w:p w:rsidR="000F4A7D" w:rsidRDefault="000F4A7D" w:rsidP="000F4A7D">
      <w:pPr>
        <w:pStyle w:val="ConsPlusNormal"/>
        <w:jc w:val="both"/>
      </w:pPr>
    </w:p>
    <w:p w:rsidR="000F4A7D" w:rsidRDefault="000F4A7D" w:rsidP="000F4A7D">
      <w:pPr>
        <w:pStyle w:val="ConsPlusNormal"/>
        <w:jc w:val="center"/>
      </w:pPr>
      <w:r>
        <w:t>Проверяемые требования к результатам освоения основной</w:t>
      </w:r>
    </w:p>
    <w:p w:rsidR="000F4A7D" w:rsidRDefault="000F4A7D" w:rsidP="000F4A7D">
      <w:pPr>
        <w:pStyle w:val="ConsPlusNormal"/>
        <w:jc w:val="center"/>
      </w:pPr>
      <w:r>
        <w:t>образовательной программы (11 класс)</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F4A7D" w:rsidTr="00022AC7">
        <w:tc>
          <w:tcPr>
            <w:tcW w:w="1701" w:type="dxa"/>
          </w:tcPr>
          <w:p w:rsidR="000F4A7D" w:rsidRDefault="000F4A7D" w:rsidP="00022AC7">
            <w:pPr>
              <w:pStyle w:val="ConsPlusNormal"/>
              <w:jc w:val="center"/>
            </w:pPr>
            <w:r>
              <w:t>Код проверяемого результата</w:t>
            </w:r>
          </w:p>
        </w:tc>
        <w:tc>
          <w:tcPr>
            <w:tcW w:w="7370" w:type="dxa"/>
          </w:tcPr>
          <w:p w:rsidR="000F4A7D" w:rsidRDefault="000F4A7D" w:rsidP="00022AC7">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F4A7D" w:rsidTr="00022AC7">
        <w:tc>
          <w:tcPr>
            <w:tcW w:w="1701" w:type="dxa"/>
          </w:tcPr>
          <w:p w:rsidR="000F4A7D" w:rsidRDefault="000F4A7D" w:rsidP="00022AC7">
            <w:pPr>
              <w:pStyle w:val="ConsPlusNormal"/>
              <w:jc w:val="center"/>
            </w:pPr>
            <w:r>
              <w:t>1</w:t>
            </w:r>
          </w:p>
        </w:tc>
        <w:tc>
          <w:tcPr>
            <w:tcW w:w="7370" w:type="dxa"/>
          </w:tcPr>
          <w:p w:rsidR="000F4A7D" w:rsidRDefault="000F4A7D" w:rsidP="00022AC7">
            <w:pPr>
              <w:pStyle w:val="ConsPlusNormal"/>
              <w:jc w:val="both"/>
            </w:pPr>
            <w:r>
              <w:t>Социальная сфера</w:t>
            </w:r>
          </w:p>
        </w:tc>
      </w:tr>
      <w:tr w:rsidR="000F4A7D" w:rsidTr="00022AC7">
        <w:tc>
          <w:tcPr>
            <w:tcW w:w="1701" w:type="dxa"/>
          </w:tcPr>
          <w:p w:rsidR="000F4A7D" w:rsidRDefault="000F4A7D" w:rsidP="00022AC7">
            <w:pPr>
              <w:pStyle w:val="ConsPlusNormal"/>
              <w:jc w:val="center"/>
            </w:pPr>
            <w:r>
              <w:t>1.1</w:t>
            </w:r>
          </w:p>
        </w:tc>
        <w:tc>
          <w:tcPr>
            <w:tcW w:w="7370" w:type="dxa"/>
          </w:tcPr>
          <w:p w:rsidR="000F4A7D" w:rsidRDefault="000F4A7D" w:rsidP="00022AC7">
            <w:pPr>
              <w:pStyle w:val="ConsPlusNormal"/>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0F4A7D" w:rsidTr="00022AC7">
        <w:tc>
          <w:tcPr>
            <w:tcW w:w="1701" w:type="dxa"/>
          </w:tcPr>
          <w:p w:rsidR="000F4A7D" w:rsidRDefault="000F4A7D" w:rsidP="00022AC7">
            <w:pPr>
              <w:pStyle w:val="ConsPlusNormal"/>
              <w:jc w:val="center"/>
            </w:pPr>
            <w:r>
              <w:t>1.2</w:t>
            </w:r>
          </w:p>
        </w:tc>
        <w:tc>
          <w:tcPr>
            <w:tcW w:w="7370" w:type="dxa"/>
          </w:tcPr>
          <w:p w:rsidR="000F4A7D" w:rsidRDefault="000F4A7D" w:rsidP="00022AC7">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0F4A7D" w:rsidTr="00022AC7">
        <w:tc>
          <w:tcPr>
            <w:tcW w:w="1701" w:type="dxa"/>
          </w:tcPr>
          <w:p w:rsidR="000F4A7D" w:rsidRDefault="000F4A7D" w:rsidP="00022AC7">
            <w:pPr>
              <w:pStyle w:val="ConsPlusNormal"/>
              <w:jc w:val="center"/>
            </w:pPr>
            <w:r>
              <w:t>1.3</w:t>
            </w:r>
          </w:p>
        </w:tc>
        <w:tc>
          <w:tcPr>
            <w:tcW w:w="7370" w:type="dxa"/>
          </w:tcPr>
          <w:p w:rsidR="000F4A7D" w:rsidRDefault="000F4A7D" w:rsidP="00022AC7">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0F4A7D" w:rsidRDefault="000F4A7D" w:rsidP="00022AC7">
            <w:pPr>
              <w:pStyle w:val="ConsPlusNormal"/>
              <w:jc w:val="both"/>
            </w:pPr>
            <w:r>
              <w:t>определять различные смыслы многозначных понятий, в том числе: социальная справедливость, социальный институт;</w:t>
            </w:r>
          </w:p>
          <w:p w:rsidR="000F4A7D" w:rsidRDefault="000F4A7D" w:rsidP="00022AC7">
            <w:pPr>
              <w:pStyle w:val="ConsPlusNormal"/>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0F4A7D" w:rsidTr="00022AC7">
        <w:tc>
          <w:tcPr>
            <w:tcW w:w="1701" w:type="dxa"/>
          </w:tcPr>
          <w:p w:rsidR="000F4A7D" w:rsidRDefault="000F4A7D" w:rsidP="00022AC7">
            <w:pPr>
              <w:pStyle w:val="ConsPlusNormal"/>
              <w:jc w:val="center"/>
            </w:pPr>
            <w:r>
              <w:t>1.4</w:t>
            </w:r>
          </w:p>
        </w:tc>
        <w:tc>
          <w:tcPr>
            <w:tcW w:w="7370" w:type="dxa"/>
          </w:tcPr>
          <w:p w:rsidR="000F4A7D" w:rsidRDefault="000F4A7D" w:rsidP="00022AC7">
            <w:pPr>
              <w:pStyle w:val="ConsPlusNormal"/>
              <w:jc w:val="both"/>
            </w:pPr>
            <w: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0F4A7D" w:rsidRDefault="000F4A7D" w:rsidP="00022AC7">
            <w:pPr>
              <w:pStyle w:val="ConsPlusNormal"/>
              <w:jc w:val="both"/>
            </w:pPr>
            <w:r>
              <w:t>приводить примеры взаимосвязи социальной, политической и других сфер жизни общества; права и морали;</w:t>
            </w:r>
          </w:p>
          <w:p w:rsidR="000F4A7D" w:rsidRDefault="000F4A7D" w:rsidP="00022AC7">
            <w:pPr>
              <w:pStyle w:val="ConsPlusNormal"/>
              <w:jc w:val="both"/>
            </w:pPr>
            <w:r>
              <w:t xml:space="preserve">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w:t>
            </w:r>
            <w:r>
              <w:lastRenderedPageBreak/>
              <w:t>поведения;</w:t>
            </w:r>
          </w:p>
          <w:p w:rsidR="000F4A7D" w:rsidRDefault="000F4A7D" w:rsidP="00022AC7">
            <w:pPr>
              <w:pStyle w:val="ConsPlusNormal"/>
              <w:jc w:val="both"/>
            </w:pPr>
            <w:r>
              <w:t>характеризовать функции семьи, социальных норм, включая нормы права; социального контроля;</w:t>
            </w:r>
          </w:p>
          <w:p w:rsidR="000F4A7D" w:rsidRDefault="000F4A7D" w:rsidP="00022AC7">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0F4A7D" w:rsidTr="00022AC7">
        <w:tc>
          <w:tcPr>
            <w:tcW w:w="1701" w:type="dxa"/>
          </w:tcPr>
          <w:p w:rsidR="000F4A7D" w:rsidRDefault="000F4A7D" w:rsidP="00022AC7">
            <w:pPr>
              <w:pStyle w:val="ConsPlusNormal"/>
              <w:jc w:val="center"/>
            </w:pPr>
            <w:r>
              <w:lastRenderedPageBreak/>
              <w:t>1.5</w:t>
            </w:r>
          </w:p>
        </w:tc>
        <w:tc>
          <w:tcPr>
            <w:tcW w:w="7370" w:type="dxa"/>
          </w:tcPr>
          <w:p w:rsidR="000F4A7D" w:rsidRDefault="000F4A7D" w:rsidP="00022AC7">
            <w:pPr>
              <w:pStyle w:val="ConsPlusNormal"/>
              <w:jc w:val="both"/>
            </w:pPr>
            <w: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F4A7D" w:rsidTr="00022AC7">
        <w:tc>
          <w:tcPr>
            <w:tcW w:w="1701" w:type="dxa"/>
          </w:tcPr>
          <w:p w:rsidR="000F4A7D" w:rsidRDefault="000F4A7D" w:rsidP="00022AC7">
            <w:pPr>
              <w:pStyle w:val="ConsPlusNormal"/>
              <w:jc w:val="center"/>
            </w:pPr>
            <w:r>
              <w:t>1.6</w:t>
            </w:r>
          </w:p>
        </w:tc>
        <w:tc>
          <w:tcPr>
            <w:tcW w:w="7370" w:type="dxa"/>
          </w:tcPr>
          <w:p w:rsidR="000F4A7D" w:rsidRDefault="000F4A7D" w:rsidP="00022AC7">
            <w:pPr>
              <w:pStyle w:val="ConsPlusNormal"/>
              <w:jc w:val="both"/>
            </w:pPr>
            <w: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A7D" w:rsidRDefault="000F4A7D" w:rsidP="00022AC7">
            <w:pPr>
              <w:pStyle w:val="ConsPlusNormal"/>
              <w:jc w:val="both"/>
            </w:pPr>
            <w: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0F4A7D" w:rsidTr="00022AC7">
        <w:tc>
          <w:tcPr>
            <w:tcW w:w="1701" w:type="dxa"/>
          </w:tcPr>
          <w:p w:rsidR="000F4A7D" w:rsidRDefault="000F4A7D" w:rsidP="00022AC7">
            <w:pPr>
              <w:pStyle w:val="ConsPlusNormal"/>
              <w:jc w:val="center"/>
            </w:pPr>
            <w:r>
              <w:t>1.7</w:t>
            </w:r>
          </w:p>
        </w:tc>
        <w:tc>
          <w:tcPr>
            <w:tcW w:w="7370" w:type="dxa"/>
          </w:tcPr>
          <w:p w:rsidR="000F4A7D" w:rsidRDefault="000F4A7D" w:rsidP="00022AC7">
            <w:pPr>
              <w:pStyle w:val="ConsPlusNormal"/>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0F4A7D" w:rsidRDefault="000F4A7D" w:rsidP="00022AC7">
            <w:pPr>
              <w:pStyle w:val="ConsPlusNormal"/>
              <w:jc w:val="both"/>
            </w:pPr>
            <w: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0F4A7D" w:rsidTr="00022AC7">
        <w:tc>
          <w:tcPr>
            <w:tcW w:w="1701" w:type="dxa"/>
          </w:tcPr>
          <w:p w:rsidR="000F4A7D" w:rsidRDefault="000F4A7D" w:rsidP="00022AC7">
            <w:pPr>
              <w:pStyle w:val="ConsPlusNormal"/>
              <w:jc w:val="center"/>
            </w:pPr>
            <w:r>
              <w:t>1.8</w:t>
            </w:r>
          </w:p>
        </w:tc>
        <w:tc>
          <w:tcPr>
            <w:tcW w:w="7370" w:type="dxa"/>
          </w:tcPr>
          <w:p w:rsidR="000F4A7D" w:rsidRDefault="000F4A7D" w:rsidP="00022AC7">
            <w:pPr>
              <w:pStyle w:val="ConsPlusNormal"/>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0F4A7D" w:rsidTr="00022AC7">
        <w:tc>
          <w:tcPr>
            <w:tcW w:w="1701" w:type="dxa"/>
          </w:tcPr>
          <w:p w:rsidR="000F4A7D" w:rsidRDefault="000F4A7D" w:rsidP="00022AC7">
            <w:pPr>
              <w:pStyle w:val="ConsPlusNormal"/>
              <w:jc w:val="center"/>
            </w:pPr>
            <w:r>
              <w:t>1.9</w:t>
            </w:r>
          </w:p>
        </w:tc>
        <w:tc>
          <w:tcPr>
            <w:tcW w:w="7370" w:type="dxa"/>
          </w:tcPr>
          <w:p w:rsidR="000F4A7D" w:rsidRDefault="000F4A7D" w:rsidP="00022AC7">
            <w:pPr>
              <w:pStyle w:val="ConsPlusNormal"/>
              <w:jc w:val="both"/>
            </w:pPr>
            <w: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0F4A7D" w:rsidRDefault="000F4A7D" w:rsidP="00022AC7">
            <w:pPr>
              <w:pStyle w:val="ConsPlusNormal"/>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0F4A7D" w:rsidRDefault="000F4A7D" w:rsidP="00022AC7">
            <w:pPr>
              <w:pStyle w:val="ConsPlusNormal"/>
              <w:jc w:val="both"/>
            </w:pPr>
            <w: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t>этносоциальные</w:t>
            </w:r>
            <w:proofErr w:type="spellEnd"/>
            <w:r>
              <w:t>,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0F4A7D" w:rsidTr="00022AC7">
        <w:tc>
          <w:tcPr>
            <w:tcW w:w="1701" w:type="dxa"/>
          </w:tcPr>
          <w:p w:rsidR="000F4A7D" w:rsidRDefault="000F4A7D" w:rsidP="00022AC7">
            <w:pPr>
              <w:pStyle w:val="ConsPlusNormal"/>
              <w:jc w:val="center"/>
            </w:pPr>
            <w:r>
              <w:t>1.10</w:t>
            </w:r>
          </w:p>
        </w:tc>
        <w:tc>
          <w:tcPr>
            <w:tcW w:w="7370" w:type="dxa"/>
          </w:tcPr>
          <w:p w:rsidR="000F4A7D" w:rsidRDefault="000F4A7D" w:rsidP="00022AC7">
            <w:pPr>
              <w:pStyle w:val="ConsPlusNormal"/>
              <w:jc w:val="both"/>
            </w:pPr>
            <w:r>
              <w:t xml:space="preserve">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w:t>
            </w:r>
            <w:r>
              <w:lastRenderedPageBreak/>
              <w:t>зрения социальных норм, в том числе норм морали и права</w:t>
            </w:r>
          </w:p>
        </w:tc>
      </w:tr>
      <w:tr w:rsidR="000F4A7D" w:rsidTr="00022AC7">
        <w:tc>
          <w:tcPr>
            <w:tcW w:w="1701" w:type="dxa"/>
          </w:tcPr>
          <w:p w:rsidR="000F4A7D" w:rsidRDefault="000F4A7D" w:rsidP="00022AC7">
            <w:pPr>
              <w:pStyle w:val="ConsPlusNormal"/>
              <w:jc w:val="center"/>
            </w:pPr>
            <w:r>
              <w:lastRenderedPageBreak/>
              <w:t>1.11</w:t>
            </w:r>
          </w:p>
        </w:tc>
        <w:tc>
          <w:tcPr>
            <w:tcW w:w="7370" w:type="dxa"/>
          </w:tcPr>
          <w:p w:rsidR="000F4A7D" w:rsidRDefault="000F4A7D" w:rsidP="00022AC7">
            <w:pPr>
              <w:pStyle w:val="ConsPlusNormal"/>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F4A7D" w:rsidTr="00022AC7">
        <w:tc>
          <w:tcPr>
            <w:tcW w:w="1701" w:type="dxa"/>
          </w:tcPr>
          <w:p w:rsidR="000F4A7D" w:rsidRDefault="000F4A7D" w:rsidP="00022AC7">
            <w:pPr>
              <w:pStyle w:val="ConsPlusNormal"/>
              <w:jc w:val="center"/>
            </w:pPr>
            <w:r>
              <w:t>2</w:t>
            </w:r>
          </w:p>
        </w:tc>
        <w:tc>
          <w:tcPr>
            <w:tcW w:w="7370" w:type="dxa"/>
          </w:tcPr>
          <w:p w:rsidR="000F4A7D" w:rsidRDefault="000F4A7D" w:rsidP="00022AC7">
            <w:pPr>
              <w:pStyle w:val="ConsPlusNormal"/>
              <w:jc w:val="both"/>
            </w:pPr>
            <w:r>
              <w:t>Политическая сфера</w:t>
            </w:r>
          </w:p>
        </w:tc>
      </w:tr>
      <w:tr w:rsidR="000F4A7D" w:rsidTr="00022AC7">
        <w:tc>
          <w:tcPr>
            <w:tcW w:w="1701" w:type="dxa"/>
          </w:tcPr>
          <w:p w:rsidR="000F4A7D" w:rsidRDefault="000F4A7D" w:rsidP="00022AC7">
            <w:pPr>
              <w:pStyle w:val="ConsPlusNormal"/>
              <w:jc w:val="center"/>
            </w:pPr>
            <w:r>
              <w:t>2.1</w:t>
            </w:r>
          </w:p>
        </w:tc>
        <w:tc>
          <w:tcPr>
            <w:tcW w:w="7370" w:type="dxa"/>
          </w:tcPr>
          <w:p w:rsidR="000F4A7D" w:rsidRDefault="000F4A7D" w:rsidP="00022AC7">
            <w:pPr>
              <w:pStyle w:val="ConsPlusNormal"/>
              <w:jc w:val="both"/>
            </w:pPr>
            <w: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0F4A7D" w:rsidTr="00022AC7">
        <w:tc>
          <w:tcPr>
            <w:tcW w:w="1701" w:type="dxa"/>
          </w:tcPr>
          <w:p w:rsidR="000F4A7D" w:rsidRDefault="000F4A7D" w:rsidP="00022AC7">
            <w:pPr>
              <w:pStyle w:val="ConsPlusNormal"/>
              <w:jc w:val="center"/>
            </w:pPr>
            <w:r>
              <w:t>2.2</w:t>
            </w:r>
          </w:p>
        </w:tc>
        <w:tc>
          <w:tcPr>
            <w:tcW w:w="7370" w:type="dxa"/>
          </w:tcPr>
          <w:p w:rsidR="000F4A7D" w:rsidRDefault="000F4A7D" w:rsidP="00022AC7">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0F4A7D" w:rsidTr="00022AC7">
        <w:tc>
          <w:tcPr>
            <w:tcW w:w="1701" w:type="dxa"/>
          </w:tcPr>
          <w:p w:rsidR="000F4A7D" w:rsidRDefault="000F4A7D" w:rsidP="00022AC7">
            <w:pPr>
              <w:pStyle w:val="ConsPlusNormal"/>
              <w:jc w:val="center"/>
            </w:pPr>
            <w:r>
              <w:t>2.3</w:t>
            </w:r>
          </w:p>
        </w:tc>
        <w:tc>
          <w:tcPr>
            <w:tcW w:w="7370" w:type="dxa"/>
          </w:tcPr>
          <w:p w:rsidR="000F4A7D" w:rsidRDefault="000F4A7D" w:rsidP="00022AC7">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0F4A7D" w:rsidRDefault="000F4A7D" w:rsidP="00022AC7">
            <w:pPr>
              <w:pStyle w:val="ConsPlusNormal"/>
              <w:jc w:val="both"/>
            </w:pPr>
            <w:r>
              <w:t>определять различные смыслы многозначных понятий, в том числе: власть;</w:t>
            </w:r>
          </w:p>
          <w:p w:rsidR="000F4A7D" w:rsidRDefault="000F4A7D" w:rsidP="00022AC7">
            <w:pPr>
              <w:pStyle w:val="ConsPlusNormal"/>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0F4A7D" w:rsidTr="00022AC7">
        <w:tc>
          <w:tcPr>
            <w:tcW w:w="1701" w:type="dxa"/>
          </w:tcPr>
          <w:p w:rsidR="000F4A7D" w:rsidRDefault="000F4A7D" w:rsidP="00022AC7">
            <w:pPr>
              <w:pStyle w:val="ConsPlusNormal"/>
              <w:jc w:val="center"/>
            </w:pPr>
            <w:r>
              <w:t>2.4</w:t>
            </w:r>
          </w:p>
        </w:tc>
        <w:tc>
          <w:tcPr>
            <w:tcW w:w="7370" w:type="dxa"/>
          </w:tcPr>
          <w:p w:rsidR="000F4A7D" w:rsidRDefault="000F4A7D" w:rsidP="00022AC7">
            <w:pPr>
              <w:pStyle w:val="ConsPlusNormal"/>
              <w:jc w:val="both"/>
            </w:pPr>
            <w: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0F4A7D" w:rsidRDefault="000F4A7D" w:rsidP="00022AC7">
            <w:pPr>
              <w:pStyle w:val="ConsPlusNormal"/>
              <w:jc w:val="both"/>
            </w:pPr>
            <w:r>
              <w:t>приводить примеры взаимосвязи социальной, политической и других сфер жизни общества;</w:t>
            </w:r>
          </w:p>
          <w:p w:rsidR="000F4A7D" w:rsidRDefault="000F4A7D" w:rsidP="00022AC7">
            <w:pPr>
              <w:pStyle w:val="ConsPlusNormal"/>
              <w:jc w:val="both"/>
            </w:pPr>
            <w:r>
              <w:t>характеризовать причины и последствия преобразований в политической сфере, абсентеизма, коррупции;</w:t>
            </w:r>
          </w:p>
          <w:p w:rsidR="000F4A7D" w:rsidRDefault="000F4A7D" w:rsidP="00022AC7">
            <w:pPr>
              <w:pStyle w:val="ConsPlusNormal"/>
              <w:jc w:val="both"/>
            </w:pPr>
            <w: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0F4A7D" w:rsidRDefault="000F4A7D" w:rsidP="00022AC7">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0F4A7D" w:rsidTr="00022AC7">
        <w:tc>
          <w:tcPr>
            <w:tcW w:w="1701" w:type="dxa"/>
          </w:tcPr>
          <w:p w:rsidR="000F4A7D" w:rsidRDefault="000F4A7D" w:rsidP="00022AC7">
            <w:pPr>
              <w:pStyle w:val="ConsPlusNormal"/>
              <w:jc w:val="center"/>
            </w:pPr>
            <w:r>
              <w:t>2.5</w:t>
            </w:r>
          </w:p>
        </w:tc>
        <w:tc>
          <w:tcPr>
            <w:tcW w:w="7370" w:type="dxa"/>
          </w:tcPr>
          <w:p w:rsidR="000F4A7D" w:rsidRDefault="000F4A7D" w:rsidP="00022AC7">
            <w:pPr>
              <w:pStyle w:val="ConsPlusNormal"/>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F4A7D" w:rsidTr="00022AC7">
        <w:tc>
          <w:tcPr>
            <w:tcW w:w="1701" w:type="dxa"/>
          </w:tcPr>
          <w:p w:rsidR="000F4A7D" w:rsidRDefault="000F4A7D" w:rsidP="00022AC7">
            <w:pPr>
              <w:pStyle w:val="ConsPlusNormal"/>
              <w:jc w:val="center"/>
            </w:pPr>
            <w:r>
              <w:t>2.6</w:t>
            </w:r>
          </w:p>
        </w:tc>
        <w:tc>
          <w:tcPr>
            <w:tcW w:w="7370" w:type="dxa"/>
          </w:tcPr>
          <w:p w:rsidR="000F4A7D" w:rsidRDefault="000F4A7D" w:rsidP="00022AC7">
            <w:pPr>
              <w:pStyle w:val="ConsPlusNormal"/>
              <w:jc w:val="both"/>
            </w:pPr>
            <w:r>
              <w:t xml:space="preserve">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w:t>
            </w:r>
            <w:r>
              <w:lastRenderedPageBreak/>
              <w:t>правовые акты, государственные документы стратегического характера, публикации в СМИ;</w:t>
            </w:r>
          </w:p>
          <w:p w:rsidR="000F4A7D" w:rsidRDefault="000F4A7D" w:rsidP="00022AC7">
            <w:pPr>
              <w:pStyle w:val="ConsPlusNormal"/>
              <w:jc w:val="both"/>
            </w:pPr>
            <w: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0F4A7D" w:rsidTr="00022AC7">
        <w:tc>
          <w:tcPr>
            <w:tcW w:w="1701" w:type="dxa"/>
          </w:tcPr>
          <w:p w:rsidR="000F4A7D" w:rsidRDefault="000F4A7D" w:rsidP="00022AC7">
            <w:pPr>
              <w:pStyle w:val="ConsPlusNormal"/>
              <w:jc w:val="center"/>
            </w:pPr>
            <w:r>
              <w:lastRenderedPageBreak/>
              <w:t>2.7</w:t>
            </w:r>
          </w:p>
        </w:tc>
        <w:tc>
          <w:tcPr>
            <w:tcW w:w="7370" w:type="dxa"/>
          </w:tcPr>
          <w:p w:rsidR="000F4A7D" w:rsidRDefault="000F4A7D" w:rsidP="00022AC7">
            <w:pPr>
              <w:pStyle w:val="ConsPlusNormal"/>
              <w:jc w:val="both"/>
            </w:pPr>
            <w: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A7D" w:rsidTr="00022AC7">
        <w:tc>
          <w:tcPr>
            <w:tcW w:w="1701" w:type="dxa"/>
          </w:tcPr>
          <w:p w:rsidR="000F4A7D" w:rsidRDefault="000F4A7D" w:rsidP="00022AC7">
            <w:pPr>
              <w:pStyle w:val="ConsPlusNormal"/>
              <w:jc w:val="center"/>
            </w:pPr>
            <w:r>
              <w:t>2.8</w:t>
            </w:r>
          </w:p>
        </w:tc>
        <w:tc>
          <w:tcPr>
            <w:tcW w:w="7370" w:type="dxa"/>
          </w:tcPr>
          <w:p w:rsidR="000F4A7D" w:rsidRDefault="000F4A7D" w:rsidP="00022AC7">
            <w:pPr>
              <w:pStyle w:val="ConsPlusNormal"/>
              <w:jc w:val="both"/>
            </w:pPr>
            <w: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0F4A7D" w:rsidTr="00022AC7">
        <w:tc>
          <w:tcPr>
            <w:tcW w:w="1701" w:type="dxa"/>
          </w:tcPr>
          <w:p w:rsidR="000F4A7D" w:rsidRDefault="000F4A7D" w:rsidP="00022AC7">
            <w:pPr>
              <w:pStyle w:val="ConsPlusNormal"/>
              <w:jc w:val="center"/>
            </w:pPr>
            <w:r>
              <w:t>2.9</w:t>
            </w:r>
          </w:p>
        </w:tc>
        <w:tc>
          <w:tcPr>
            <w:tcW w:w="7370" w:type="dxa"/>
          </w:tcPr>
          <w:p w:rsidR="000F4A7D" w:rsidRDefault="000F4A7D" w:rsidP="00022AC7">
            <w:pPr>
              <w:pStyle w:val="ConsPlusNormal"/>
              <w:jc w:val="both"/>
            </w:pPr>
            <w: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0F4A7D" w:rsidRDefault="000F4A7D" w:rsidP="00022AC7">
            <w:pPr>
              <w:pStyle w:val="ConsPlusNormal"/>
              <w:jc w:val="both"/>
            </w:pPr>
            <w: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0F4A7D" w:rsidTr="00022AC7">
        <w:tc>
          <w:tcPr>
            <w:tcW w:w="1701" w:type="dxa"/>
          </w:tcPr>
          <w:p w:rsidR="000F4A7D" w:rsidRDefault="000F4A7D" w:rsidP="00022AC7">
            <w:pPr>
              <w:pStyle w:val="ConsPlusNormal"/>
              <w:jc w:val="center"/>
            </w:pPr>
            <w:r>
              <w:t>2.10</w:t>
            </w:r>
          </w:p>
        </w:tc>
        <w:tc>
          <w:tcPr>
            <w:tcW w:w="7370" w:type="dxa"/>
          </w:tcPr>
          <w:p w:rsidR="000F4A7D" w:rsidRDefault="000F4A7D" w:rsidP="00022AC7">
            <w:pPr>
              <w:pStyle w:val="ConsPlusNormal"/>
              <w:jc w:val="both"/>
            </w:pPr>
            <w: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F4A7D" w:rsidTr="00022AC7">
        <w:tc>
          <w:tcPr>
            <w:tcW w:w="1701" w:type="dxa"/>
          </w:tcPr>
          <w:p w:rsidR="000F4A7D" w:rsidRDefault="000F4A7D" w:rsidP="00022AC7">
            <w:pPr>
              <w:pStyle w:val="ConsPlusNormal"/>
              <w:jc w:val="center"/>
            </w:pPr>
            <w:r>
              <w:t>2.11</w:t>
            </w:r>
          </w:p>
        </w:tc>
        <w:tc>
          <w:tcPr>
            <w:tcW w:w="7370" w:type="dxa"/>
          </w:tcPr>
          <w:p w:rsidR="000F4A7D" w:rsidRDefault="000F4A7D" w:rsidP="00022AC7">
            <w:pPr>
              <w:pStyle w:val="ConsPlusNormal"/>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F4A7D" w:rsidTr="00022AC7">
        <w:tc>
          <w:tcPr>
            <w:tcW w:w="1701" w:type="dxa"/>
          </w:tcPr>
          <w:p w:rsidR="000F4A7D" w:rsidRDefault="000F4A7D" w:rsidP="00022AC7">
            <w:pPr>
              <w:pStyle w:val="ConsPlusNormal"/>
              <w:jc w:val="center"/>
            </w:pPr>
            <w:r>
              <w:t>3</w:t>
            </w:r>
          </w:p>
        </w:tc>
        <w:tc>
          <w:tcPr>
            <w:tcW w:w="7370" w:type="dxa"/>
          </w:tcPr>
          <w:p w:rsidR="000F4A7D" w:rsidRDefault="000F4A7D" w:rsidP="00022AC7">
            <w:pPr>
              <w:pStyle w:val="ConsPlusNormal"/>
              <w:jc w:val="both"/>
            </w:pPr>
            <w:r>
              <w:t>Правовое регулирование общественных отношений в Российской Федерации</w:t>
            </w:r>
          </w:p>
        </w:tc>
      </w:tr>
      <w:tr w:rsidR="000F4A7D" w:rsidTr="00022AC7">
        <w:tc>
          <w:tcPr>
            <w:tcW w:w="1701" w:type="dxa"/>
          </w:tcPr>
          <w:p w:rsidR="000F4A7D" w:rsidRDefault="000F4A7D" w:rsidP="00022AC7">
            <w:pPr>
              <w:pStyle w:val="ConsPlusNormal"/>
              <w:jc w:val="center"/>
            </w:pPr>
            <w:r>
              <w:t>3.1</w:t>
            </w:r>
          </w:p>
        </w:tc>
        <w:tc>
          <w:tcPr>
            <w:tcW w:w="7370" w:type="dxa"/>
          </w:tcPr>
          <w:p w:rsidR="000F4A7D" w:rsidRDefault="000F4A7D" w:rsidP="00022AC7">
            <w:pPr>
              <w:pStyle w:val="ConsPlusNormal"/>
              <w:jc w:val="both"/>
            </w:pPr>
            <w:r>
              <w:t xml:space="preserve">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w:t>
            </w:r>
            <w:r>
              <w:lastRenderedPageBreak/>
              <w:t>образовательных, административных, уголовных правовых отношений;</w:t>
            </w:r>
          </w:p>
          <w:p w:rsidR="000F4A7D" w:rsidRDefault="000F4A7D" w:rsidP="00022AC7">
            <w:pPr>
              <w:pStyle w:val="ConsPlusNormal"/>
              <w:jc w:val="both"/>
            </w:pPr>
            <w:r>
              <w:t>экологическом законодательстве, гражданском, административном и уголовном судопроизводстве</w:t>
            </w:r>
          </w:p>
        </w:tc>
      </w:tr>
      <w:tr w:rsidR="000F4A7D" w:rsidTr="00022AC7">
        <w:tc>
          <w:tcPr>
            <w:tcW w:w="1701" w:type="dxa"/>
          </w:tcPr>
          <w:p w:rsidR="000F4A7D" w:rsidRDefault="000F4A7D" w:rsidP="00022AC7">
            <w:pPr>
              <w:pStyle w:val="ConsPlusNormal"/>
              <w:jc w:val="center"/>
            </w:pPr>
            <w:r>
              <w:lastRenderedPageBreak/>
              <w:t>3.2</w:t>
            </w:r>
          </w:p>
        </w:tc>
        <w:tc>
          <w:tcPr>
            <w:tcW w:w="7370" w:type="dxa"/>
          </w:tcPr>
          <w:p w:rsidR="000F4A7D" w:rsidRDefault="000F4A7D" w:rsidP="00022AC7">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0F4A7D" w:rsidTr="00022AC7">
        <w:tc>
          <w:tcPr>
            <w:tcW w:w="1701" w:type="dxa"/>
          </w:tcPr>
          <w:p w:rsidR="000F4A7D" w:rsidRDefault="000F4A7D" w:rsidP="00022AC7">
            <w:pPr>
              <w:pStyle w:val="ConsPlusNormal"/>
              <w:jc w:val="center"/>
            </w:pPr>
            <w:r>
              <w:t>3.3</w:t>
            </w:r>
          </w:p>
        </w:tc>
        <w:tc>
          <w:tcPr>
            <w:tcW w:w="7370" w:type="dxa"/>
          </w:tcPr>
          <w:p w:rsidR="000F4A7D" w:rsidRDefault="000F4A7D" w:rsidP="00022AC7">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F4A7D" w:rsidRDefault="000F4A7D" w:rsidP="00022AC7">
            <w:pPr>
              <w:pStyle w:val="ConsPlusNormal"/>
              <w:jc w:val="both"/>
            </w:pPr>
            <w:r>
              <w:t>определять различные смыслы многозначных понятий;</w:t>
            </w:r>
          </w:p>
          <w:p w:rsidR="000F4A7D" w:rsidRDefault="000F4A7D" w:rsidP="00022AC7">
            <w:pPr>
              <w:pStyle w:val="ConsPlusNormal"/>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0F4A7D" w:rsidTr="00022AC7">
        <w:tc>
          <w:tcPr>
            <w:tcW w:w="1701" w:type="dxa"/>
          </w:tcPr>
          <w:p w:rsidR="000F4A7D" w:rsidRDefault="000F4A7D" w:rsidP="00022AC7">
            <w:pPr>
              <w:pStyle w:val="ConsPlusNormal"/>
              <w:jc w:val="center"/>
            </w:pPr>
            <w:r>
              <w:t>3.4</w:t>
            </w:r>
          </w:p>
        </w:tc>
        <w:tc>
          <w:tcPr>
            <w:tcW w:w="7370" w:type="dxa"/>
          </w:tcPr>
          <w:p w:rsidR="000F4A7D" w:rsidRDefault="000F4A7D" w:rsidP="00022AC7">
            <w:pPr>
              <w:pStyle w:val="ConsPlusNormal"/>
              <w:jc w:val="both"/>
            </w:pPr>
            <w: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0F4A7D" w:rsidRDefault="000F4A7D" w:rsidP="00022AC7">
            <w:pPr>
              <w:pStyle w:val="ConsPlusNormal"/>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F4A7D" w:rsidRDefault="000F4A7D" w:rsidP="00022AC7">
            <w:pPr>
              <w:pStyle w:val="ConsPlusNormal"/>
              <w:jc w:val="both"/>
            </w:pPr>
            <w: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0F4A7D" w:rsidRDefault="000F4A7D" w:rsidP="00022AC7">
            <w:pPr>
              <w:pStyle w:val="ConsPlusNormal"/>
              <w:jc w:val="both"/>
            </w:pPr>
            <w:r>
              <w:t>характеризовать функции правоохранительных органов;</w:t>
            </w:r>
          </w:p>
          <w:p w:rsidR="000F4A7D" w:rsidRDefault="000F4A7D" w:rsidP="00022AC7">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0F4A7D" w:rsidTr="00022AC7">
        <w:tc>
          <w:tcPr>
            <w:tcW w:w="1701" w:type="dxa"/>
          </w:tcPr>
          <w:p w:rsidR="000F4A7D" w:rsidRDefault="000F4A7D" w:rsidP="00022AC7">
            <w:pPr>
              <w:pStyle w:val="ConsPlusNormal"/>
              <w:jc w:val="center"/>
            </w:pPr>
            <w:r>
              <w:t>3.5</w:t>
            </w:r>
          </w:p>
        </w:tc>
        <w:tc>
          <w:tcPr>
            <w:tcW w:w="7370" w:type="dxa"/>
          </w:tcPr>
          <w:p w:rsidR="000F4A7D" w:rsidRDefault="000F4A7D" w:rsidP="00022AC7">
            <w:pPr>
              <w:pStyle w:val="ConsPlusNormal"/>
              <w:jc w:val="both"/>
            </w:pPr>
            <w: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F4A7D" w:rsidTr="00022AC7">
        <w:tc>
          <w:tcPr>
            <w:tcW w:w="1701" w:type="dxa"/>
          </w:tcPr>
          <w:p w:rsidR="000F4A7D" w:rsidRDefault="000F4A7D" w:rsidP="00022AC7">
            <w:pPr>
              <w:pStyle w:val="ConsPlusNormal"/>
              <w:jc w:val="center"/>
            </w:pPr>
            <w:r>
              <w:t>3.6</w:t>
            </w:r>
          </w:p>
        </w:tc>
        <w:tc>
          <w:tcPr>
            <w:tcW w:w="7370" w:type="dxa"/>
          </w:tcPr>
          <w:p w:rsidR="000F4A7D" w:rsidRDefault="000F4A7D" w:rsidP="00022AC7">
            <w:pPr>
              <w:pStyle w:val="ConsPlusNormal"/>
              <w:jc w:val="both"/>
            </w:pPr>
            <w:r>
              <w:t xml:space="preserve">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w:t>
            </w:r>
            <w:r>
              <w:lastRenderedPageBreak/>
              <w:t>стратегического характера, публикации в СМИ;</w:t>
            </w:r>
          </w:p>
          <w:p w:rsidR="000F4A7D" w:rsidRDefault="000F4A7D" w:rsidP="00022AC7">
            <w:pPr>
              <w:pStyle w:val="ConsPlusNormal"/>
              <w:jc w:val="both"/>
            </w:pPr>
            <w: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0F4A7D" w:rsidTr="00022AC7">
        <w:tc>
          <w:tcPr>
            <w:tcW w:w="1701" w:type="dxa"/>
          </w:tcPr>
          <w:p w:rsidR="000F4A7D" w:rsidRDefault="000F4A7D" w:rsidP="00022AC7">
            <w:pPr>
              <w:pStyle w:val="ConsPlusNormal"/>
              <w:jc w:val="center"/>
            </w:pPr>
            <w:r>
              <w:lastRenderedPageBreak/>
              <w:t>3.7</w:t>
            </w:r>
          </w:p>
        </w:tc>
        <w:tc>
          <w:tcPr>
            <w:tcW w:w="7370" w:type="dxa"/>
          </w:tcPr>
          <w:p w:rsidR="000F4A7D" w:rsidRDefault="000F4A7D" w:rsidP="00022AC7">
            <w:pPr>
              <w:pStyle w:val="ConsPlusNormal"/>
              <w:jc w:val="both"/>
            </w:pPr>
            <w: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A7D" w:rsidTr="00022AC7">
        <w:tc>
          <w:tcPr>
            <w:tcW w:w="1701" w:type="dxa"/>
          </w:tcPr>
          <w:p w:rsidR="000F4A7D" w:rsidRDefault="000F4A7D" w:rsidP="00022AC7">
            <w:pPr>
              <w:pStyle w:val="ConsPlusNormal"/>
              <w:jc w:val="center"/>
            </w:pPr>
            <w:r>
              <w:t>3.8</w:t>
            </w:r>
          </w:p>
        </w:tc>
        <w:tc>
          <w:tcPr>
            <w:tcW w:w="7370" w:type="dxa"/>
          </w:tcPr>
          <w:p w:rsidR="000F4A7D" w:rsidRDefault="000F4A7D" w:rsidP="00022AC7">
            <w:pPr>
              <w:pStyle w:val="ConsPlusNormal"/>
              <w:jc w:val="both"/>
            </w:pPr>
            <w: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0F4A7D" w:rsidTr="00022AC7">
        <w:tc>
          <w:tcPr>
            <w:tcW w:w="1701" w:type="dxa"/>
          </w:tcPr>
          <w:p w:rsidR="000F4A7D" w:rsidRDefault="000F4A7D" w:rsidP="00022AC7">
            <w:pPr>
              <w:pStyle w:val="ConsPlusNormal"/>
              <w:jc w:val="center"/>
            </w:pPr>
            <w:r>
              <w:t>3.9</w:t>
            </w:r>
          </w:p>
        </w:tc>
        <w:tc>
          <w:tcPr>
            <w:tcW w:w="7370" w:type="dxa"/>
          </w:tcPr>
          <w:p w:rsidR="000F4A7D" w:rsidRDefault="000F4A7D" w:rsidP="00022AC7">
            <w:pPr>
              <w:pStyle w:val="ConsPlusNormal"/>
              <w:jc w:val="both"/>
            </w:pPr>
            <w: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0F4A7D" w:rsidRDefault="000F4A7D" w:rsidP="00022AC7">
            <w:pPr>
              <w:pStyle w:val="ConsPlusNormal"/>
              <w:jc w:val="both"/>
            </w:pPr>
            <w: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F4A7D" w:rsidRDefault="000F4A7D" w:rsidP="00022AC7">
            <w:pPr>
              <w:pStyle w:val="ConsPlusNormal"/>
              <w:jc w:val="both"/>
            </w:pPr>
            <w: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0F4A7D" w:rsidTr="00022AC7">
        <w:tc>
          <w:tcPr>
            <w:tcW w:w="1701" w:type="dxa"/>
          </w:tcPr>
          <w:p w:rsidR="000F4A7D" w:rsidRDefault="000F4A7D" w:rsidP="00022AC7">
            <w:pPr>
              <w:pStyle w:val="ConsPlusNormal"/>
              <w:jc w:val="center"/>
            </w:pPr>
            <w:r>
              <w:t>3.10</w:t>
            </w:r>
          </w:p>
        </w:tc>
        <w:tc>
          <w:tcPr>
            <w:tcW w:w="7370" w:type="dxa"/>
          </w:tcPr>
          <w:p w:rsidR="000F4A7D" w:rsidRDefault="000F4A7D" w:rsidP="00022AC7">
            <w:pPr>
              <w:pStyle w:val="ConsPlusNormal"/>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0F4A7D" w:rsidTr="00022AC7">
        <w:tc>
          <w:tcPr>
            <w:tcW w:w="1701" w:type="dxa"/>
          </w:tcPr>
          <w:p w:rsidR="000F4A7D" w:rsidRDefault="000F4A7D" w:rsidP="00022AC7">
            <w:pPr>
              <w:pStyle w:val="ConsPlusNormal"/>
              <w:jc w:val="center"/>
            </w:pPr>
            <w:r>
              <w:t>3.11</w:t>
            </w:r>
          </w:p>
        </w:tc>
        <w:tc>
          <w:tcPr>
            <w:tcW w:w="7370" w:type="dxa"/>
          </w:tcPr>
          <w:p w:rsidR="000F4A7D" w:rsidRDefault="000F4A7D" w:rsidP="00022AC7">
            <w:pPr>
              <w:pStyle w:val="ConsPlusNormal"/>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0F4A7D" w:rsidTr="00022AC7">
        <w:tc>
          <w:tcPr>
            <w:tcW w:w="1701" w:type="dxa"/>
          </w:tcPr>
          <w:p w:rsidR="000F4A7D" w:rsidRDefault="000F4A7D" w:rsidP="00022AC7">
            <w:pPr>
              <w:pStyle w:val="ConsPlusNormal"/>
              <w:jc w:val="center"/>
            </w:pPr>
            <w:r>
              <w:lastRenderedPageBreak/>
              <w:t>3.12</w:t>
            </w:r>
          </w:p>
        </w:tc>
        <w:tc>
          <w:tcPr>
            <w:tcW w:w="7370" w:type="dxa"/>
          </w:tcPr>
          <w:p w:rsidR="000F4A7D" w:rsidRDefault="000F4A7D" w:rsidP="00022AC7">
            <w:pPr>
              <w:pStyle w:val="ConsPlusNormal"/>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0F4A7D" w:rsidRDefault="000F4A7D" w:rsidP="000F4A7D">
      <w:pPr>
        <w:pStyle w:val="ConsPlusNormal"/>
        <w:jc w:val="both"/>
      </w:pPr>
    </w:p>
    <w:p w:rsidR="000F4A7D" w:rsidRDefault="000F4A7D" w:rsidP="000F4A7D">
      <w:pPr>
        <w:pStyle w:val="ConsPlusNormal"/>
        <w:jc w:val="right"/>
      </w:pPr>
      <w:r>
        <w:t>Таблица 20.3</w:t>
      </w:r>
    </w:p>
    <w:p w:rsidR="000F4A7D" w:rsidRDefault="000F4A7D" w:rsidP="000F4A7D">
      <w:pPr>
        <w:pStyle w:val="ConsPlusNormal"/>
        <w:jc w:val="both"/>
      </w:pPr>
    </w:p>
    <w:p w:rsidR="000F4A7D" w:rsidRDefault="000F4A7D" w:rsidP="000F4A7D">
      <w:pPr>
        <w:pStyle w:val="ConsPlusNormal"/>
        <w:jc w:val="center"/>
      </w:pPr>
      <w:r>
        <w:t>Проверяемые элементы содержания (11 класс)</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F4A7D" w:rsidTr="00022AC7">
        <w:tc>
          <w:tcPr>
            <w:tcW w:w="1077" w:type="dxa"/>
          </w:tcPr>
          <w:p w:rsidR="000F4A7D" w:rsidRDefault="000F4A7D" w:rsidP="00022AC7">
            <w:pPr>
              <w:pStyle w:val="ConsPlusNormal"/>
              <w:jc w:val="center"/>
            </w:pPr>
            <w:r>
              <w:t>Код</w:t>
            </w:r>
          </w:p>
        </w:tc>
        <w:tc>
          <w:tcPr>
            <w:tcW w:w="7994" w:type="dxa"/>
          </w:tcPr>
          <w:p w:rsidR="000F4A7D" w:rsidRDefault="000F4A7D" w:rsidP="00022AC7">
            <w:pPr>
              <w:pStyle w:val="ConsPlusNormal"/>
              <w:jc w:val="center"/>
            </w:pPr>
            <w:r>
              <w:t>Проверяемый элемент содержания</w:t>
            </w:r>
          </w:p>
        </w:tc>
      </w:tr>
      <w:tr w:rsidR="000F4A7D" w:rsidTr="00022AC7">
        <w:tc>
          <w:tcPr>
            <w:tcW w:w="1077" w:type="dxa"/>
          </w:tcPr>
          <w:p w:rsidR="000F4A7D" w:rsidRDefault="000F4A7D" w:rsidP="00022AC7">
            <w:pPr>
              <w:pStyle w:val="ConsPlusNormal"/>
              <w:jc w:val="center"/>
            </w:pPr>
            <w:r>
              <w:t>1</w:t>
            </w:r>
          </w:p>
        </w:tc>
        <w:tc>
          <w:tcPr>
            <w:tcW w:w="7994" w:type="dxa"/>
          </w:tcPr>
          <w:p w:rsidR="000F4A7D" w:rsidRDefault="000F4A7D" w:rsidP="00022AC7">
            <w:pPr>
              <w:pStyle w:val="ConsPlusNormal"/>
              <w:jc w:val="both"/>
            </w:pPr>
            <w:r>
              <w:t>Социальная сфера.</w:t>
            </w:r>
          </w:p>
        </w:tc>
      </w:tr>
      <w:tr w:rsidR="000F4A7D" w:rsidTr="00022AC7">
        <w:tc>
          <w:tcPr>
            <w:tcW w:w="1077" w:type="dxa"/>
          </w:tcPr>
          <w:p w:rsidR="000F4A7D" w:rsidRDefault="000F4A7D" w:rsidP="00022AC7">
            <w:pPr>
              <w:pStyle w:val="ConsPlusNormal"/>
              <w:jc w:val="center"/>
            </w:pPr>
            <w:r>
              <w:t>1.1</w:t>
            </w:r>
          </w:p>
        </w:tc>
        <w:tc>
          <w:tcPr>
            <w:tcW w:w="7994" w:type="dxa"/>
          </w:tcPr>
          <w:p w:rsidR="000F4A7D" w:rsidRDefault="000F4A7D" w:rsidP="00022AC7">
            <w:pPr>
              <w:pStyle w:val="ConsPlusNormal"/>
              <w:jc w:val="both"/>
            </w:pPr>
            <w: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0F4A7D" w:rsidTr="00022AC7">
        <w:tc>
          <w:tcPr>
            <w:tcW w:w="1077" w:type="dxa"/>
          </w:tcPr>
          <w:p w:rsidR="000F4A7D" w:rsidRDefault="000F4A7D" w:rsidP="00022AC7">
            <w:pPr>
              <w:pStyle w:val="ConsPlusNormal"/>
              <w:jc w:val="center"/>
            </w:pPr>
            <w:r>
              <w:t>1.2</w:t>
            </w:r>
          </w:p>
        </w:tc>
        <w:tc>
          <w:tcPr>
            <w:tcW w:w="7994" w:type="dxa"/>
          </w:tcPr>
          <w:p w:rsidR="000F4A7D" w:rsidRDefault="000F4A7D" w:rsidP="00022AC7">
            <w:pPr>
              <w:pStyle w:val="ConsPlusNormal"/>
              <w:jc w:val="both"/>
            </w:pPr>
            <w:r>
              <w:t>Социальная стратификация, ее критерии. Социальное неравенство</w:t>
            </w:r>
          </w:p>
        </w:tc>
      </w:tr>
      <w:tr w:rsidR="000F4A7D" w:rsidTr="00022AC7">
        <w:tc>
          <w:tcPr>
            <w:tcW w:w="1077" w:type="dxa"/>
          </w:tcPr>
          <w:p w:rsidR="000F4A7D" w:rsidRDefault="000F4A7D" w:rsidP="00022AC7">
            <w:pPr>
              <w:pStyle w:val="ConsPlusNormal"/>
              <w:jc w:val="center"/>
            </w:pPr>
            <w:r>
              <w:t>1.3</w:t>
            </w:r>
          </w:p>
        </w:tc>
        <w:tc>
          <w:tcPr>
            <w:tcW w:w="7994" w:type="dxa"/>
          </w:tcPr>
          <w:p w:rsidR="000F4A7D" w:rsidRDefault="000F4A7D" w:rsidP="00022AC7">
            <w:pPr>
              <w:pStyle w:val="ConsPlusNormal"/>
              <w:jc w:val="both"/>
            </w:pPr>
            <w:r>
              <w:t>Положение индивида в обществе. Социальные статусы и роли. Социальная мобильность, ее формы и каналы в современном российском обществе</w:t>
            </w:r>
          </w:p>
        </w:tc>
      </w:tr>
      <w:tr w:rsidR="000F4A7D" w:rsidTr="00022AC7">
        <w:tc>
          <w:tcPr>
            <w:tcW w:w="1077" w:type="dxa"/>
          </w:tcPr>
          <w:p w:rsidR="000F4A7D" w:rsidRDefault="000F4A7D" w:rsidP="00022AC7">
            <w:pPr>
              <w:pStyle w:val="ConsPlusNormal"/>
              <w:jc w:val="center"/>
            </w:pPr>
            <w:r>
              <w:t>1.4</w:t>
            </w:r>
          </w:p>
        </w:tc>
        <w:tc>
          <w:tcPr>
            <w:tcW w:w="7994" w:type="dxa"/>
          </w:tcPr>
          <w:p w:rsidR="000F4A7D" w:rsidRDefault="000F4A7D" w:rsidP="00022AC7">
            <w:pPr>
              <w:pStyle w:val="ConsPlusNormal"/>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0F4A7D" w:rsidTr="00022AC7">
        <w:tc>
          <w:tcPr>
            <w:tcW w:w="1077" w:type="dxa"/>
          </w:tcPr>
          <w:p w:rsidR="000F4A7D" w:rsidRDefault="000F4A7D" w:rsidP="00022AC7">
            <w:pPr>
              <w:pStyle w:val="ConsPlusNormal"/>
              <w:jc w:val="center"/>
            </w:pPr>
            <w:r>
              <w:t>1.5</w:t>
            </w:r>
          </w:p>
        </w:tc>
        <w:tc>
          <w:tcPr>
            <w:tcW w:w="7994" w:type="dxa"/>
          </w:tcPr>
          <w:p w:rsidR="000F4A7D" w:rsidRDefault="000F4A7D" w:rsidP="00022AC7">
            <w:pPr>
              <w:pStyle w:val="ConsPlusNormal"/>
              <w:jc w:val="both"/>
            </w:pPr>
            <w:r>
              <w:t xml:space="preserve">Миграционные процессы в современном мире. Этнические общности. Нации и межнациональные отношения. </w:t>
            </w:r>
            <w:proofErr w:type="spellStart"/>
            <w:r>
              <w:t>Этносоциальные</w:t>
            </w:r>
            <w:proofErr w:type="spellEnd"/>
            <w:r>
              <w:t xml:space="preserve"> конфликты, способы их предотвращения и пути разрешения. Конституционные принципы национальной политики в Российской Федерации</w:t>
            </w:r>
          </w:p>
        </w:tc>
      </w:tr>
      <w:tr w:rsidR="000F4A7D" w:rsidTr="00022AC7">
        <w:tc>
          <w:tcPr>
            <w:tcW w:w="1077" w:type="dxa"/>
          </w:tcPr>
          <w:p w:rsidR="000F4A7D" w:rsidRDefault="000F4A7D" w:rsidP="00022AC7">
            <w:pPr>
              <w:pStyle w:val="ConsPlusNormal"/>
              <w:jc w:val="center"/>
            </w:pPr>
            <w:r>
              <w:t>1.6</w:t>
            </w:r>
          </w:p>
        </w:tc>
        <w:tc>
          <w:tcPr>
            <w:tcW w:w="7994" w:type="dxa"/>
          </w:tcPr>
          <w:p w:rsidR="000F4A7D" w:rsidRDefault="000F4A7D" w:rsidP="00022AC7">
            <w:pPr>
              <w:pStyle w:val="ConsPlusNormal"/>
              <w:jc w:val="both"/>
            </w:pPr>
            <w:r>
              <w:t>Социальные нормы и отклоняющееся (девиантное) поведение. Формы социальных девиаций. Конформизм. Социальный контроль и самоконтроль</w:t>
            </w:r>
          </w:p>
        </w:tc>
      </w:tr>
      <w:tr w:rsidR="000F4A7D" w:rsidTr="00022AC7">
        <w:tc>
          <w:tcPr>
            <w:tcW w:w="1077" w:type="dxa"/>
          </w:tcPr>
          <w:p w:rsidR="000F4A7D" w:rsidRDefault="000F4A7D" w:rsidP="00022AC7">
            <w:pPr>
              <w:pStyle w:val="ConsPlusNormal"/>
              <w:jc w:val="center"/>
            </w:pPr>
            <w:r>
              <w:t>1.7</w:t>
            </w:r>
          </w:p>
        </w:tc>
        <w:tc>
          <w:tcPr>
            <w:tcW w:w="7994" w:type="dxa"/>
          </w:tcPr>
          <w:p w:rsidR="000F4A7D" w:rsidRDefault="000F4A7D" w:rsidP="00022AC7">
            <w:pPr>
              <w:pStyle w:val="ConsPlusNormal"/>
              <w:jc w:val="both"/>
            </w:pPr>
            <w:r>
              <w:t>Социальный конфликт. Виды социальных конфликтов, их причины. Способы разрешения социальных конфликтов</w:t>
            </w:r>
          </w:p>
        </w:tc>
      </w:tr>
      <w:tr w:rsidR="000F4A7D" w:rsidTr="00022AC7">
        <w:tc>
          <w:tcPr>
            <w:tcW w:w="1077" w:type="dxa"/>
          </w:tcPr>
          <w:p w:rsidR="000F4A7D" w:rsidRDefault="000F4A7D" w:rsidP="00022AC7">
            <w:pPr>
              <w:pStyle w:val="ConsPlusNormal"/>
              <w:jc w:val="center"/>
            </w:pPr>
            <w:r>
              <w:t>1.8</w:t>
            </w:r>
          </w:p>
        </w:tc>
        <w:tc>
          <w:tcPr>
            <w:tcW w:w="7994" w:type="dxa"/>
          </w:tcPr>
          <w:p w:rsidR="000F4A7D" w:rsidRDefault="000F4A7D" w:rsidP="00022AC7">
            <w:pPr>
              <w:pStyle w:val="ConsPlusNormal"/>
              <w:jc w:val="both"/>
            </w:pPr>
            <w:r>
              <w:t>Особенности профессиональной деятельности социолога, социального психолога</w:t>
            </w:r>
          </w:p>
        </w:tc>
      </w:tr>
      <w:tr w:rsidR="000F4A7D" w:rsidTr="00022AC7">
        <w:tc>
          <w:tcPr>
            <w:tcW w:w="1077" w:type="dxa"/>
          </w:tcPr>
          <w:p w:rsidR="000F4A7D" w:rsidRDefault="000F4A7D" w:rsidP="00022AC7">
            <w:pPr>
              <w:pStyle w:val="ConsPlusNormal"/>
              <w:jc w:val="center"/>
            </w:pPr>
            <w:r>
              <w:t>2</w:t>
            </w:r>
          </w:p>
        </w:tc>
        <w:tc>
          <w:tcPr>
            <w:tcW w:w="7994" w:type="dxa"/>
          </w:tcPr>
          <w:p w:rsidR="000F4A7D" w:rsidRDefault="000F4A7D" w:rsidP="00022AC7">
            <w:pPr>
              <w:pStyle w:val="ConsPlusNormal"/>
              <w:jc w:val="both"/>
            </w:pPr>
            <w:r>
              <w:t>Политическая сфера</w:t>
            </w:r>
          </w:p>
        </w:tc>
      </w:tr>
      <w:tr w:rsidR="000F4A7D" w:rsidTr="00022AC7">
        <w:tc>
          <w:tcPr>
            <w:tcW w:w="1077" w:type="dxa"/>
          </w:tcPr>
          <w:p w:rsidR="000F4A7D" w:rsidRDefault="000F4A7D" w:rsidP="00022AC7">
            <w:pPr>
              <w:pStyle w:val="ConsPlusNormal"/>
              <w:jc w:val="center"/>
            </w:pPr>
            <w:r>
              <w:t>2.1</w:t>
            </w:r>
          </w:p>
        </w:tc>
        <w:tc>
          <w:tcPr>
            <w:tcW w:w="7994" w:type="dxa"/>
          </w:tcPr>
          <w:p w:rsidR="000F4A7D" w:rsidRDefault="000F4A7D" w:rsidP="00022AC7">
            <w:pPr>
              <w:pStyle w:val="ConsPlusNormal"/>
              <w:jc w:val="both"/>
            </w:pPr>
            <w:r>
              <w:t>Политическая власть и субъекты политики в современном обществе. Политические институты. Политическая деятельность</w:t>
            </w:r>
          </w:p>
        </w:tc>
      </w:tr>
      <w:tr w:rsidR="000F4A7D" w:rsidTr="00022AC7">
        <w:tc>
          <w:tcPr>
            <w:tcW w:w="1077" w:type="dxa"/>
          </w:tcPr>
          <w:p w:rsidR="000F4A7D" w:rsidRDefault="000F4A7D" w:rsidP="00022AC7">
            <w:pPr>
              <w:pStyle w:val="ConsPlusNormal"/>
              <w:jc w:val="center"/>
            </w:pPr>
            <w:r>
              <w:t>2.2</w:t>
            </w:r>
          </w:p>
        </w:tc>
        <w:tc>
          <w:tcPr>
            <w:tcW w:w="7994" w:type="dxa"/>
          </w:tcPr>
          <w:p w:rsidR="000F4A7D" w:rsidRDefault="000F4A7D" w:rsidP="00022AC7">
            <w:pPr>
              <w:pStyle w:val="ConsPlusNormal"/>
              <w:jc w:val="both"/>
            </w:pPr>
            <w:r>
              <w:t>Политическая система общества, ее структура и функции. Политическая система Российской Федерации на современном этапе</w:t>
            </w:r>
          </w:p>
        </w:tc>
      </w:tr>
      <w:tr w:rsidR="000F4A7D" w:rsidTr="00022AC7">
        <w:tc>
          <w:tcPr>
            <w:tcW w:w="1077" w:type="dxa"/>
          </w:tcPr>
          <w:p w:rsidR="000F4A7D" w:rsidRDefault="000F4A7D" w:rsidP="00022AC7">
            <w:pPr>
              <w:pStyle w:val="ConsPlusNormal"/>
              <w:jc w:val="center"/>
            </w:pPr>
            <w:r>
              <w:t>2.3</w:t>
            </w:r>
          </w:p>
        </w:tc>
        <w:tc>
          <w:tcPr>
            <w:tcW w:w="7994" w:type="dxa"/>
          </w:tcPr>
          <w:p w:rsidR="000F4A7D" w:rsidRDefault="000F4A7D" w:rsidP="00022AC7">
            <w:pPr>
              <w:pStyle w:val="ConsPlusNormal"/>
              <w:jc w:val="both"/>
            </w:pPr>
            <w:r>
              <w:t>Государство как основной институт политической системы.</w:t>
            </w:r>
          </w:p>
          <w:p w:rsidR="000F4A7D" w:rsidRDefault="000F4A7D" w:rsidP="00022AC7">
            <w:pPr>
              <w:pStyle w:val="ConsPlusNormal"/>
              <w:jc w:val="both"/>
            </w:pPr>
            <w:r>
              <w:t>Государственный суверенитет. Функции государства</w:t>
            </w:r>
          </w:p>
        </w:tc>
      </w:tr>
      <w:tr w:rsidR="000F4A7D" w:rsidTr="00022AC7">
        <w:tc>
          <w:tcPr>
            <w:tcW w:w="1077" w:type="dxa"/>
          </w:tcPr>
          <w:p w:rsidR="000F4A7D" w:rsidRDefault="000F4A7D" w:rsidP="00022AC7">
            <w:pPr>
              <w:pStyle w:val="ConsPlusNormal"/>
              <w:jc w:val="center"/>
            </w:pPr>
            <w:r>
              <w:t>2.4</w:t>
            </w:r>
          </w:p>
        </w:tc>
        <w:tc>
          <w:tcPr>
            <w:tcW w:w="7994" w:type="dxa"/>
          </w:tcPr>
          <w:p w:rsidR="000F4A7D" w:rsidRDefault="000F4A7D" w:rsidP="00022AC7">
            <w:pPr>
              <w:pStyle w:val="ConsPlusNormal"/>
              <w:jc w:val="both"/>
            </w:pPr>
            <w: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0F4A7D" w:rsidTr="00022AC7">
        <w:tc>
          <w:tcPr>
            <w:tcW w:w="1077" w:type="dxa"/>
          </w:tcPr>
          <w:p w:rsidR="000F4A7D" w:rsidRDefault="000F4A7D" w:rsidP="00022AC7">
            <w:pPr>
              <w:pStyle w:val="ConsPlusNormal"/>
              <w:jc w:val="center"/>
            </w:pPr>
            <w:r>
              <w:t>2.5</w:t>
            </w:r>
          </w:p>
        </w:tc>
        <w:tc>
          <w:tcPr>
            <w:tcW w:w="7994" w:type="dxa"/>
          </w:tcPr>
          <w:p w:rsidR="000F4A7D" w:rsidRDefault="000F4A7D" w:rsidP="00022AC7">
            <w:pPr>
              <w:pStyle w:val="ConsPlusNormal"/>
              <w:jc w:val="both"/>
            </w:pPr>
            <w:r>
              <w:t>Федеративное устройство Российской Федерации. Субъекты государственной власти в Российской Федерации</w:t>
            </w:r>
          </w:p>
        </w:tc>
      </w:tr>
      <w:tr w:rsidR="000F4A7D" w:rsidTr="00022AC7">
        <w:tc>
          <w:tcPr>
            <w:tcW w:w="1077" w:type="dxa"/>
          </w:tcPr>
          <w:p w:rsidR="000F4A7D" w:rsidRDefault="000F4A7D" w:rsidP="00022AC7">
            <w:pPr>
              <w:pStyle w:val="ConsPlusNormal"/>
              <w:jc w:val="center"/>
            </w:pPr>
            <w:r>
              <w:t>2.6</w:t>
            </w:r>
          </w:p>
        </w:tc>
        <w:tc>
          <w:tcPr>
            <w:tcW w:w="7994" w:type="dxa"/>
          </w:tcPr>
          <w:p w:rsidR="000F4A7D" w:rsidRDefault="000F4A7D" w:rsidP="00022AC7">
            <w:pPr>
              <w:pStyle w:val="ConsPlusNormal"/>
              <w:jc w:val="both"/>
            </w:pPr>
            <w: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0F4A7D" w:rsidTr="00022AC7">
        <w:tc>
          <w:tcPr>
            <w:tcW w:w="1077" w:type="dxa"/>
          </w:tcPr>
          <w:p w:rsidR="000F4A7D" w:rsidRDefault="000F4A7D" w:rsidP="00022AC7">
            <w:pPr>
              <w:pStyle w:val="ConsPlusNormal"/>
              <w:jc w:val="center"/>
            </w:pPr>
            <w:r>
              <w:lastRenderedPageBreak/>
              <w:t>2.7</w:t>
            </w:r>
          </w:p>
        </w:tc>
        <w:tc>
          <w:tcPr>
            <w:tcW w:w="7994" w:type="dxa"/>
          </w:tcPr>
          <w:p w:rsidR="000F4A7D" w:rsidRDefault="000F4A7D" w:rsidP="00022AC7">
            <w:pPr>
              <w:pStyle w:val="ConsPlusNormal"/>
              <w:jc w:val="both"/>
            </w:pPr>
            <w: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0F4A7D" w:rsidTr="00022AC7">
        <w:tc>
          <w:tcPr>
            <w:tcW w:w="1077" w:type="dxa"/>
          </w:tcPr>
          <w:p w:rsidR="000F4A7D" w:rsidRDefault="000F4A7D" w:rsidP="00022AC7">
            <w:pPr>
              <w:pStyle w:val="ConsPlusNormal"/>
              <w:jc w:val="center"/>
            </w:pPr>
            <w:r>
              <w:t>2.8</w:t>
            </w:r>
          </w:p>
        </w:tc>
        <w:tc>
          <w:tcPr>
            <w:tcW w:w="7994" w:type="dxa"/>
          </w:tcPr>
          <w:p w:rsidR="000F4A7D" w:rsidRDefault="000F4A7D" w:rsidP="00022AC7">
            <w:pPr>
              <w:pStyle w:val="ConsPlusNormal"/>
              <w:jc w:val="both"/>
            </w:pPr>
            <w: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0F4A7D" w:rsidTr="00022AC7">
        <w:tc>
          <w:tcPr>
            <w:tcW w:w="1077" w:type="dxa"/>
          </w:tcPr>
          <w:p w:rsidR="000F4A7D" w:rsidRDefault="000F4A7D" w:rsidP="00022AC7">
            <w:pPr>
              <w:pStyle w:val="ConsPlusNormal"/>
              <w:jc w:val="center"/>
            </w:pPr>
            <w:r>
              <w:t>2.9</w:t>
            </w:r>
          </w:p>
        </w:tc>
        <w:tc>
          <w:tcPr>
            <w:tcW w:w="7994" w:type="dxa"/>
          </w:tcPr>
          <w:p w:rsidR="000F4A7D" w:rsidRDefault="000F4A7D" w:rsidP="00022AC7">
            <w:pPr>
              <w:pStyle w:val="ConsPlusNormal"/>
              <w:jc w:val="both"/>
            </w:pPr>
            <w:r>
              <w:t>Политическая идеология, ее роль в обществе. Основные идейно-политические течения современности</w:t>
            </w:r>
          </w:p>
        </w:tc>
      </w:tr>
      <w:tr w:rsidR="000F4A7D" w:rsidTr="00022AC7">
        <w:tc>
          <w:tcPr>
            <w:tcW w:w="1077" w:type="dxa"/>
          </w:tcPr>
          <w:p w:rsidR="000F4A7D" w:rsidRDefault="000F4A7D" w:rsidP="00022AC7">
            <w:pPr>
              <w:pStyle w:val="ConsPlusNormal"/>
              <w:jc w:val="center"/>
            </w:pPr>
            <w:r>
              <w:t>2.10</w:t>
            </w:r>
          </w:p>
        </w:tc>
        <w:tc>
          <w:tcPr>
            <w:tcW w:w="7994" w:type="dxa"/>
          </w:tcPr>
          <w:p w:rsidR="000F4A7D" w:rsidRDefault="000F4A7D" w:rsidP="00022AC7">
            <w:pPr>
              <w:pStyle w:val="ConsPlusNormal"/>
              <w:jc w:val="both"/>
            </w:pPr>
            <w:r>
              <w:t>Политические партии как субъекты политики, их функции, виды. Типы партийных систем</w:t>
            </w:r>
          </w:p>
        </w:tc>
      </w:tr>
      <w:tr w:rsidR="000F4A7D" w:rsidTr="00022AC7">
        <w:tc>
          <w:tcPr>
            <w:tcW w:w="1077" w:type="dxa"/>
          </w:tcPr>
          <w:p w:rsidR="000F4A7D" w:rsidRDefault="000F4A7D" w:rsidP="00022AC7">
            <w:pPr>
              <w:pStyle w:val="ConsPlusNormal"/>
              <w:jc w:val="center"/>
            </w:pPr>
            <w:r>
              <w:t>2.11</w:t>
            </w:r>
          </w:p>
        </w:tc>
        <w:tc>
          <w:tcPr>
            <w:tcW w:w="7994" w:type="dxa"/>
          </w:tcPr>
          <w:p w:rsidR="000F4A7D" w:rsidRDefault="000F4A7D" w:rsidP="00022AC7">
            <w:pPr>
              <w:pStyle w:val="ConsPlusNormal"/>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0F4A7D" w:rsidTr="00022AC7">
        <w:tc>
          <w:tcPr>
            <w:tcW w:w="1077" w:type="dxa"/>
          </w:tcPr>
          <w:p w:rsidR="000F4A7D" w:rsidRDefault="000F4A7D" w:rsidP="00022AC7">
            <w:pPr>
              <w:pStyle w:val="ConsPlusNormal"/>
              <w:jc w:val="center"/>
            </w:pPr>
            <w:r>
              <w:t>2.12</w:t>
            </w:r>
          </w:p>
        </w:tc>
        <w:tc>
          <w:tcPr>
            <w:tcW w:w="7994" w:type="dxa"/>
          </w:tcPr>
          <w:p w:rsidR="000F4A7D" w:rsidRDefault="000F4A7D" w:rsidP="00022AC7">
            <w:pPr>
              <w:pStyle w:val="ConsPlusNormal"/>
              <w:jc w:val="both"/>
            </w:pPr>
            <w:r>
              <w:t>Политическая элита и политическое лидерство. Типология лидерства</w:t>
            </w:r>
          </w:p>
        </w:tc>
      </w:tr>
      <w:tr w:rsidR="000F4A7D" w:rsidTr="00022AC7">
        <w:tc>
          <w:tcPr>
            <w:tcW w:w="1077" w:type="dxa"/>
          </w:tcPr>
          <w:p w:rsidR="000F4A7D" w:rsidRDefault="000F4A7D" w:rsidP="00022AC7">
            <w:pPr>
              <w:pStyle w:val="ConsPlusNormal"/>
              <w:jc w:val="center"/>
            </w:pPr>
            <w:r>
              <w:t>2.13</w:t>
            </w:r>
          </w:p>
        </w:tc>
        <w:tc>
          <w:tcPr>
            <w:tcW w:w="7994" w:type="dxa"/>
          </w:tcPr>
          <w:p w:rsidR="000F4A7D" w:rsidRDefault="000F4A7D" w:rsidP="00022AC7">
            <w:pPr>
              <w:pStyle w:val="ConsPlusNormal"/>
              <w:jc w:val="both"/>
            </w:pPr>
            <w:r>
              <w:t>Роль средств массовой информации в политической жизни общества. Сеть Интернет в современной политической коммуникации</w:t>
            </w:r>
          </w:p>
        </w:tc>
      </w:tr>
      <w:tr w:rsidR="000F4A7D" w:rsidTr="00022AC7">
        <w:tc>
          <w:tcPr>
            <w:tcW w:w="1077" w:type="dxa"/>
          </w:tcPr>
          <w:p w:rsidR="000F4A7D" w:rsidRDefault="000F4A7D" w:rsidP="00022AC7">
            <w:pPr>
              <w:pStyle w:val="ConsPlusNormal"/>
              <w:jc w:val="center"/>
            </w:pPr>
            <w:r>
              <w:t>3</w:t>
            </w:r>
          </w:p>
        </w:tc>
        <w:tc>
          <w:tcPr>
            <w:tcW w:w="7994" w:type="dxa"/>
          </w:tcPr>
          <w:p w:rsidR="000F4A7D" w:rsidRDefault="000F4A7D" w:rsidP="00022AC7">
            <w:pPr>
              <w:pStyle w:val="ConsPlusNormal"/>
              <w:jc w:val="both"/>
            </w:pPr>
            <w:r>
              <w:t>Правовое регулирование общественных отношений в Российской Федерации</w:t>
            </w:r>
          </w:p>
        </w:tc>
      </w:tr>
      <w:tr w:rsidR="000F4A7D" w:rsidTr="00022AC7">
        <w:tc>
          <w:tcPr>
            <w:tcW w:w="1077" w:type="dxa"/>
          </w:tcPr>
          <w:p w:rsidR="000F4A7D" w:rsidRDefault="000F4A7D" w:rsidP="00022AC7">
            <w:pPr>
              <w:pStyle w:val="ConsPlusNormal"/>
              <w:jc w:val="center"/>
            </w:pPr>
            <w:r>
              <w:t>3.1</w:t>
            </w:r>
          </w:p>
        </w:tc>
        <w:tc>
          <w:tcPr>
            <w:tcW w:w="7994" w:type="dxa"/>
          </w:tcPr>
          <w:p w:rsidR="000F4A7D" w:rsidRDefault="000F4A7D" w:rsidP="00022AC7">
            <w:pPr>
              <w:pStyle w:val="ConsPlusNormal"/>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0F4A7D" w:rsidTr="00022AC7">
        <w:tc>
          <w:tcPr>
            <w:tcW w:w="1077" w:type="dxa"/>
          </w:tcPr>
          <w:p w:rsidR="000F4A7D" w:rsidRDefault="000F4A7D" w:rsidP="00022AC7">
            <w:pPr>
              <w:pStyle w:val="ConsPlusNormal"/>
              <w:jc w:val="center"/>
            </w:pPr>
            <w:r>
              <w:t>3.2</w:t>
            </w:r>
          </w:p>
        </w:tc>
        <w:tc>
          <w:tcPr>
            <w:tcW w:w="7994" w:type="dxa"/>
          </w:tcPr>
          <w:p w:rsidR="000F4A7D" w:rsidRDefault="000F4A7D" w:rsidP="00022AC7">
            <w:pPr>
              <w:pStyle w:val="ConsPlusNormal"/>
              <w:jc w:val="both"/>
            </w:pPr>
            <w:r>
              <w:t>Система российского права</w:t>
            </w:r>
          </w:p>
        </w:tc>
      </w:tr>
      <w:tr w:rsidR="000F4A7D" w:rsidTr="00022AC7">
        <w:tc>
          <w:tcPr>
            <w:tcW w:w="1077" w:type="dxa"/>
          </w:tcPr>
          <w:p w:rsidR="000F4A7D" w:rsidRDefault="000F4A7D" w:rsidP="00022AC7">
            <w:pPr>
              <w:pStyle w:val="ConsPlusNormal"/>
              <w:jc w:val="center"/>
            </w:pPr>
            <w:r>
              <w:t>3.3</w:t>
            </w:r>
          </w:p>
        </w:tc>
        <w:tc>
          <w:tcPr>
            <w:tcW w:w="7994" w:type="dxa"/>
          </w:tcPr>
          <w:p w:rsidR="000F4A7D" w:rsidRDefault="000F4A7D" w:rsidP="00022AC7">
            <w:pPr>
              <w:pStyle w:val="ConsPlusNormal"/>
              <w:jc w:val="both"/>
            </w:pPr>
            <w:r>
              <w:t>Правоотношения, их субъекты</w:t>
            </w:r>
          </w:p>
        </w:tc>
      </w:tr>
      <w:tr w:rsidR="000F4A7D" w:rsidTr="00022AC7">
        <w:tc>
          <w:tcPr>
            <w:tcW w:w="1077" w:type="dxa"/>
          </w:tcPr>
          <w:p w:rsidR="000F4A7D" w:rsidRDefault="000F4A7D" w:rsidP="00022AC7">
            <w:pPr>
              <w:pStyle w:val="ConsPlusNormal"/>
              <w:jc w:val="center"/>
            </w:pPr>
            <w:r>
              <w:t>3.4</w:t>
            </w:r>
          </w:p>
        </w:tc>
        <w:tc>
          <w:tcPr>
            <w:tcW w:w="7994" w:type="dxa"/>
          </w:tcPr>
          <w:p w:rsidR="000F4A7D" w:rsidRDefault="000F4A7D" w:rsidP="00022AC7">
            <w:pPr>
              <w:pStyle w:val="ConsPlusNormal"/>
              <w:jc w:val="both"/>
            </w:pPr>
            <w:r>
              <w:t>Правонарушение и юридическая ответственность</w:t>
            </w:r>
          </w:p>
        </w:tc>
      </w:tr>
      <w:tr w:rsidR="000F4A7D" w:rsidTr="00022AC7">
        <w:tc>
          <w:tcPr>
            <w:tcW w:w="1077" w:type="dxa"/>
          </w:tcPr>
          <w:p w:rsidR="000F4A7D" w:rsidRDefault="000F4A7D" w:rsidP="00022AC7">
            <w:pPr>
              <w:pStyle w:val="ConsPlusNormal"/>
              <w:jc w:val="center"/>
            </w:pPr>
            <w:r>
              <w:t>3.5</w:t>
            </w:r>
          </w:p>
        </w:tc>
        <w:tc>
          <w:tcPr>
            <w:tcW w:w="7994" w:type="dxa"/>
          </w:tcPr>
          <w:p w:rsidR="000F4A7D" w:rsidRDefault="000F4A7D" w:rsidP="00022AC7">
            <w:pPr>
              <w:pStyle w:val="ConsPlusNormal"/>
              <w:jc w:val="both"/>
            </w:pPr>
            <w:r>
              <w:t>Функции правоохранительных органов Российской Федерации</w:t>
            </w:r>
          </w:p>
        </w:tc>
      </w:tr>
      <w:tr w:rsidR="000F4A7D" w:rsidTr="00022AC7">
        <w:tc>
          <w:tcPr>
            <w:tcW w:w="1077" w:type="dxa"/>
          </w:tcPr>
          <w:p w:rsidR="000F4A7D" w:rsidRDefault="000F4A7D" w:rsidP="00022AC7">
            <w:pPr>
              <w:pStyle w:val="ConsPlusNormal"/>
              <w:jc w:val="center"/>
            </w:pPr>
            <w:r>
              <w:t>3.6</w:t>
            </w:r>
          </w:p>
        </w:tc>
        <w:tc>
          <w:tcPr>
            <w:tcW w:w="7994" w:type="dxa"/>
          </w:tcPr>
          <w:p w:rsidR="000F4A7D" w:rsidRDefault="000F4A7D" w:rsidP="00022AC7">
            <w:pPr>
              <w:pStyle w:val="ConsPlusNormal"/>
              <w:jc w:val="both"/>
            </w:pPr>
            <w:hyperlink r:id="rId2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Основы конституционного строя Российской Федерации. Гражданство Российской Федерации</w:t>
            </w:r>
          </w:p>
        </w:tc>
      </w:tr>
      <w:tr w:rsidR="000F4A7D" w:rsidTr="00022AC7">
        <w:tc>
          <w:tcPr>
            <w:tcW w:w="1077" w:type="dxa"/>
          </w:tcPr>
          <w:p w:rsidR="000F4A7D" w:rsidRDefault="000F4A7D" w:rsidP="00022AC7">
            <w:pPr>
              <w:pStyle w:val="ConsPlusNormal"/>
              <w:jc w:val="center"/>
            </w:pPr>
            <w:r>
              <w:t>3.7</w:t>
            </w:r>
          </w:p>
        </w:tc>
        <w:tc>
          <w:tcPr>
            <w:tcW w:w="7994" w:type="dxa"/>
          </w:tcPr>
          <w:p w:rsidR="000F4A7D" w:rsidRDefault="000F4A7D" w:rsidP="00022AC7">
            <w:pPr>
              <w:pStyle w:val="ConsPlusNormal"/>
              <w:jc w:val="both"/>
            </w:pPr>
            <w: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0F4A7D" w:rsidTr="00022AC7">
        <w:tc>
          <w:tcPr>
            <w:tcW w:w="1077" w:type="dxa"/>
          </w:tcPr>
          <w:p w:rsidR="000F4A7D" w:rsidRDefault="000F4A7D" w:rsidP="00022AC7">
            <w:pPr>
              <w:pStyle w:val="ConsPlusNormal"/>
              <w:jc w:val="center"/>
            </w:pPr>
            <w:r>
              <w:t>3.8</w:t>
            </w:r>
          </w:p>
        </w:tc>
        <w:tc>
          <w:tcPr>
            <w:tcW w:w="7994" w:type="dxa"/>
          </w:tcPr>
          <w:p w:rsidR="000F4A7D" w:rsidRDefault="000F4A7D" w:rsidP="00022AC7">
            <w:pPr>
              <w:pStyle w:val="ConsPlusNormal"/>
              <w:jc w:val="both"/>
            </w:pPr>
            <w: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0F4A7D" w:rsidTr="00022AC7">
        <w:tc>
          <w:tcPr>
            <w:tcW w:w="1077" w:type="dxa"/>
          </w:tcPr>
          <w:p w:rsidR="000F4A7D" w:rsidRDefault="000F4A7D" w:rsidP="00022AC7">
            <w:pPr>
              <w:pStyle w:val="ConsPlusNormal"/>
              <w:jc w:val="center"/>
            </w:pPr>
            <w:r>
              <w:t>3.9</w:t>
            </w:r>
          </w:p>
        </w:tc>
        <w:tc>
          <w:tcPr>
            <w:tcW w:w="7994" w:type="dxa"/>
          </w:tcPr>
          <w:p w:rsidR="000F4A7D" w:rsidRDefault="000F4A7D" w:rsidP="00022AC7">
            <w:pPr>
              <w:pStyle w:val="ConsPlusNormal"/>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0F4A7D" w:rsidTr="00022AC7">
        <w:tc>
          <w:tcPr>
            <w:tcW w:w="1077" w:type="dxa"/>
          </w:tcPr>
          <w:p w:rsidR="000F4A7D" w:rsidRDefault="000F4A7D" w:rsidP="00022AC7">
            <w:pPr>
              <w:pStyle w:val="ConsPlusNormal"/>
              <w:jc w:val="center"/>
            </w:pPr>
            <w:r>
              <w:t>3.10</w:t>
            </w:r>
          </w:p>
        </w:tc>
        <w:tc>
          <w:tcPr>
            <w:tcW w:w="7994" w:type="dxa"/>
          </w:tcPr>
          <w:p w:rsidR="000F4A7D" w:rsidRDefault="000F4A7D" w:rsidP="00022AC7">
            <w:pPr>
              <w:pStyle w:val="ConsPlusNormal"/>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0F4A7D" w:rsidTr="00022AC7">
        <w:tc>
          <w:tcPr>
            <w:tcW w:w="1077" w:type="dxa"/>
          </w:tcPr>
          <w:p w:rsidR="000F4A7D" w:rsidRDefault="000F4A7D" w:rsidP="00022AC7">
            <w:pPr>
              <w:pStyle w:val="ConsPlusNormal"/>
              <w:jc w:val="center"/>
            </w:pPr>
            <w:r>
              <w:t>3.11</w:t>
            </w:r>
          </w:p>
        </w:tc>
        <w:tc>
          <w:tcPr>
            <w:tcW w:w="7994" w:type="dxa"/>
          </w:tcPr>
          <w:p w:rsidR="000F4A7D" w:rsidRDefault="000F4A7D" w:rsidP="00022AC7">
            <w:pPr>
              <w:pStyle w:val="ConsPlusNormal"/>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0F4A7D" w:rsidTr="00022AC7">
        <w:tc>
          <w:tcPr>
            <w:tcW w:w="1077" w:type="dxa"/>
          </w:tcPr>
          <w:p w:rsidR="000F4A7D" w:rsidRDefault="000F4A7D" w:rsidP="00022AC7">
            <w:pPr>
              <w:pStyle w:val="ConsPlusNormal"/>
              <w:jc w:val="center"/>
            </w:pPr>
            <w:r>
              <w:t>3.12</w:t>
            </w:r>
          </w:p>
        </w:tc>
        <w:tc>
          <w:tcPr>
            <w:tcW w:w="7994" w:type="dxa"/>
          </w:tcPr>
          <w:p w:rsidR="000F4A7D" w:rsidRDefault="000F4A7D" w:rsidP="00022AC7">
            <w:pPr>
              <w:pStyle w:val="ConsPlusNormal"/>
              <w:jc w:val="both"/>
            </w:pPr>
            <w:r>
              <w:t xml:space="preserve">Федеральный </w:t>
            </w:r>
            <w:hyperlink r:id="rId229" w:tooltip="Федеральный закон от 29.12.2012 N 273-ФЗ (ред. от 28.02.2025) &quot;Об образовании в Российской Федерации&quot; (с изм. и доп., вступ. в силу с 11.03.2025) {КонсультантПлюс}">
              <w:r>
                <w:rPr>
                  <w:color w:val="0000FF"/>
                </w:rPr>
                <w:t>закон</w:t>
              </w:r>
            </w:hyperlink>
            <w: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0F4A7D" w:rsidTr="00022AC7">
        <w:tc>
          <w:tcPr>
            <w:tcW w:w="1077" w:type="dxa"/>
          </w:tcPr>
          <w:p w:rsidR="000F4A7D" w:rsidRDefault="000F4A7D" w:rsidP="00022AC7">
            <w:pPr>
              <w:pStyle w:val="ConsPlusNormal"/>
              <w:jc w:val="center"/>
            </w:pPr>
            <w:r>
              <w:lastRenderedPageBreak/>
              <w:t>3.13</w:t>
            </w:r>
          </w:p>
        </w:tc>
        <w:tc>
          <w:tcPr>
            <w:tcW w:w="7994" w:type="dxa"/>
          </w:tcPr>
          <w:p w:rsidR="000F4A7D" w:rsidRDefault="000F4A7D" w:rsidP="00022AC7">
            <w:pPr>
              <w:pStyle w:val="ConsPlusNormal"/>
              <w:jc w:val="both"/>
            </w:pPr>
            <w:r>
              <w:t>Административное право и его субъекты. Административное правонарушение и административная ответственность</w:t>
            </w:r>
          </w:p>
        </w:tc>
      </w:tr>
      <w:tr w:rsidR="000F4A7D" w:rsidTr="00022AC7">
        <w:tc>
          <w:tcPr>
            <w:tcW w:w="1077" w:type="dxa"/>
          </w:tcPr>
          <w:p w:rsidR="000F4A7D" w:rsidRDefault="000F4A7D" w:rsidP="00022AC7">
            <w:pPr>
              <w:pStyle w:val="ConsPlusNormal"/>
              <w:jc w:val="center"/>
            </w:pPr>
            <w:r>
              <w:t>3.14</w:t>
            </w:r>
          </w:p>
        </w:tc>
        <w:tc>
          <w:tcPr>
            <w:tcW w:w="7994" w:type="dxa"/>
          </w:tcPr>
          <w:p w:rsidR="000F4A7D" w:rsidRDefault="000F4A7D" w:rsidP="00022AC7">
            <w:pPr>
              <w:pStyle w:val="ConsPlusNormal"/>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0F4A7D" w:rsidTr="00022AC7">
        <w:tc>
          <w:tcPr>
            <w:tcW w:w="1077" w:type="dxa"/>
          </w:tcPr>
          <w:p w:rsidR="000F4A7D" w:rsidRDefault="000F4A7D" w:rsidP="00022AC7">
            <w:pPr>
              <w:pStyle w:val="ConsPlusNormal"/>
              <w:jc w:val="center"/>
            </w:pPr>
            <w:r>
              <w:t>3.15</w:t>
            </w:r>
          </w:p>
        </w:tc>
        <w:tc>
          <w:tcPr>
            <w:tcW w:w="7994" w:type="dxa"/>
          </w:tcPr>
          <w:p w:rsidR="000F4A7D" w:rsidRDefault="000F4A7D" w:rsidP="00022AC7">
            <w:pPr>
              <w:pStyle w:val="ConsPlusNormal"/>
              <w:jc w:val="both"/>
            </w:pPr>
            <w:r>
              <w:t>Уголовный процесс, его принципы и стадии. Участники уголовного процесса</w:t>
            </w:r>
          </w:p>
        </w:tc>
      </w:tr>
      <w:tr w:rsidR="000F4A7D" w:rsidTr="00022AC7">
        <w:tc>
          <w:tcPr>
            <w:tcW w:w="1077" w:type="dxa"/>
          </w:tcPr>
          <w:p w:rsidR="000F4A7D" w:rsidRDefault="000F4A7D" w:rsidP="00022AC7">
            <w:pPr>
              <w:pStyle w:val="ConsPlusNormal"/>
              <w:jc w:val="center"/>
            </w:pPr>
            <w:r>
              <w:t>3.16</w:t>
            </w:r>
          </w:p>
        </w:tc>
        <w:tc>
          <w:tcPr>
            <w:tcW w:w="7994" w:type="dxa"/>
          </w:tcPr>
          <w:p w:rsidR="000F4A7D" w:rsidRDefault="000F4A7D" w:rsidP="00022AC7">
            <w:pPr>
              <w:pStyle w:val="ConsPlusNormal"/>
              <w:jc w:val="both"/>
            </w:pPr>
            <w:r>
              <w:t>Гражданские споры, порядок их рассмотрения. Основные принципы гражданского процесса. Участники гражданского процесса</w:t>
            </w:r>
          </w:p>
        </w:tc>
      </w:tr>
      <w:tr w:rsidR="000F4A7D" w:rsidTr="00022AC7">
        <w:tc>
          <w:tcPr>
            <w:tcW w:w="1077" w:type="dxa"/>
          </w:tcPr>
          <w:p w:rsidR="000F4A7D" w:rsidRDefault="000F4A7D" w:rsidP="00022AC7">
            <w:pPr>
              <w:pStyle w:val="ConsPlusNormal"/>
              <w:jc w:val="center"/>
            </w:pPr>
            <w:r>
              <w:t>3.17</w:t>
            </w:r>
          </w:p>
        </w:tc>
        <w:tc>
          <w:tcPr>
            <w:tcW w:w="7994" w:type="dxa"/>
          </w:tcPr>
          <w:p w:rsidR="000F4A7D" w:rsidRDefault="000F4A7D" w:rsidP="00022AC7">
            <w:pPr>
              <w:pStyle w:val="ConsPlusNormal"/>
              <w:jc w:val="both"/>
            </w:pPr>
            <w:r>
              <w:t>Конституционное судопроизводство. Арбитражное судопроизводство</w:t>
            </w:r>
          </w:p>
        </w:tc>
      </w:tr>
      <w:tr w:rsidR="000F4A7D" w:rsidTr="00022AC7">
        <w:tc>
          <w:tcPr>
            <w:tcW w:w="1077" w:type="dxa"/>
          </w:tcPr>
          <w:p w:rsidR="000F4A7D" w:rsidRDefault="000F4A7D" w:rsidP="00022AC7">
            <w:pPr>
              <w:pStyle w:val="ConsPlusNormal"/>
              <w:jc w:val="center"/>
            </w:pPr>
            <w:r>
              <w:t>3.18</w:t>
            </w:r>
          </w:p>
        </w:tc>
        <w:tc>
          <w:tcPr>
            <w:tcW w:w="7994" w:type="dxa"/>
          </w:tcPr>
          <w:p w:rsidR="000F4A7D" w:rsidRDefault="000F4A7D" w:rsidP="00022AC7">
            <w:pPr>
              <w:pStyle w:val="ConsPlusNormal"/>
              <w:jc w:val="both"/>
            </w:pPr>
            <w:r>
              <w:t>Административный процесс. Судебное производство по делам об административных правонарушениях</w:t>
            </w:r>
          </w:p>
        </w:tc>
      </w:tr>
      <w:tr w:rsidR="000F4A7D" w:rsidTr="00022AC7">
        <w:tc>
          <w:tcPr>
            <w:tcW w:w="1077" w:type="dxa"/>
          </w:tcPr>
          <w:p w:rsidR="000F4A7D" w:rsidRDefault="000F4A7D" w:rsidP="00022AC7">
            <w:pPr>
              <w:pStyle w:val="ConsPlusNormal"/>
              <w:jc w:val="center"/>
            </w:pPr>
            <w:r>
              <w:t>3.19</w:t>
            </w:r>
          </w:p>
        </w:tc>
        <w:tc>
          <w:tcPr>
            <w:tcW w:w="7994" w:type="dxa"/>
          </w:tcPr>
          <w:p w:rsidR="000F4A7D" w:rsidRDefault="000F4A7D" w:rsidP="00022AC7">
            <w:pPr>
              <w:pStyle w:val="ConsPlusNormal"/>
              <w:jc w:val="both"/>
            </w:pPr>
            <w:r>
              <w:t>Экологическое законодательство. Экологические правонарушения. Способы защиты права на благоприятную окружающую среду</w:t>
            </w:r>
          </w:p>
        </w:tc>
      </w:tr>
      <w:tr w:rsidR="000F4A7D" w:rsidTr="00022AC7">
        <w:tc>
          <w:tcPr>
            <w:tcW w:w="1077" w:type="dxa"/>
          </w:tcPr>
          <w:p w:rsidR="000F4A7D" w:rsidRDefault="000F4A7D" w:rsidP="00022AC7">
            <w:pPr>
              <w:pStyle w:val="ConsPlusNormal"/>
              <w:jc w:val="center"/>
            </w:pPr>
            <w:r>
              <w:t>3.20</w:t>
            </w:r>
          </w:p>
        </w:tc>
        <w:tc>
          <w:tcPr>
            <w:tcW w:w="7994" w:type="dxa"/>
          </w:tcPr>
          <w:p w:rsidR="000F4A7D" w:rsidRDefault="000F4A7D" w:rsidP="00022AC7">
            <w:pPr>
              <w:pStyle w:val="ConsPlusNormal"/>
              <w:jc w:val="both"/>
            </w:pPr>
            <w:r>
              <w:t>Юридическое образование, юристы как социально-профессиональная группа</w:t>
            </w:r>
          </w:p>
        </w:tc>
      </w:tr>
    </w:tbl>
    <w:p w:rsidR="000F4A7D" w:rsidRDefault="000F4A7D" w:rsidP="000F4A7D">
      <w:pPr>
        <w:pStyle w:val="ConsPlusNormal"/>
        <w:spacing w:before="200"/>
        <w:jc w:val="right"/>
      </w:pPr>
      <w:r>
        <w:t>";</w:t>
      </w:r>
    </w:p>
    <w:p w:rsidR="000F4A7D" w:rsidRDefault="000F4A7D" w:rsidP="000F4A7D">
      <w:pPr>
        <w:pStyle w:val="ConsPlusNormal"/>
        <w:jc w:val="both"/>
      </w:pPr>
    </w:p>
    <w:p w:rsidR="000F4A7D" w:rsidRPr="000F4A7D" w:rsidRDefault="000F4A7D" w:rsidP="000F4A7D">
      <w:pPr>
        <w:pStyle w:val="ConsPlusNormal"/>
        <w:spacing w:before="200"/>
        <w:ind w:firstLine="540"/>
        <w:jc w:val="both"/>
      </w:pPr>
      <w:r w:rsidRPr="000F4A7D">
        <w:t>Общее число часов, рекомендованных для изучения обществознания 272 часа - часов: в 10 классе - 136 часов (4 часа в неделю), в 11 классе - 136 часов (4 часа в неделю).</w:t>
      </w:r>
    </w:p>
    <w:p w:rsidR="000F4A7D" w:rsidRPr="000F4A7D" w:rsidRDefault="000F4A7D" w:rsidP="000F4A7D">
      <w:pPr>
        <w:pStyle w:val="ConsPlusNormal"/>
        <w:spacing w:before="200"/>
        <w:ind w:firstLine="540"/>
        <w:jc w:val="both"/>
      </w:pPr>
      <w:r w:rsidRPr="000F4A7D">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rsidR="000F4A7D" w:rsidRPr="000F4A7D" w:rsidRDefault="000F4A7D" w:rsidP="000F4A7D">
      <w:pPr>
        <w:pStyle w:val="ConsPlusNormal"/>
        <w:spacing w:before="200"/>
        <w:ind w:firstLine="540"/>
        <w:jc w:val="both"/>
      </w:pPr>
      <w:r w:rsidRPr="000F4A7D">
        <w:t xml:space="preserve">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0F4A7D" w:rsidRPr="000F4A7D" w:rsidRDefault="000F4A7D" w:rsidP="000F4A7D">
      <w:pPr>
        <w:pStyle w:val="ConsPlusNormal"/>
        <w:jc w:val="both"/>
      </w:pPr>
    </w:p>
    <w:p w:rsidR="000F4A7D" w:rsidRPr="000F4A7D" w:rsidRDefault="000F4A7D" w:rsidP="000F4A7D">
      <w:pPr>
        <w:pStyle w:val="ConsPlusNormal"/>
        <w:jc w:val="center"/>
      </w:pPr>
      <w:r w:rsidRPr="000F4A7D">
        <w:t>Таблица 20.4</w:t>
      </w:r>
    </w:p>
    <w:p w:rsidR="000F4A7D" w:rsidRPr="000F4A7D" w:rsidRDefault="000F4A7D" w:rsidP="000F4A7D">
      <w:pPr>
        <w:pStyle w:val="ConsPlusNormal"/>
        <w:jc w:val="both"/>
      </w:pPr>
    </w:p>
    <w:p w:rsidR="000F4A7D" w:rsidRPr="000F4A7D" w:rsidRDefault="000F4A7D" w:rsidP="000F4A7D">
      <w:pPr>
        <w:pStyle w:val="ConsPlusNormal"/>
        <w:jc w:val="center"/>
      </w:pPr>
      <w:r w:rsidRPr="000F4A7D">
        <w:t>Проверяемые на ЕГЭ по обществознанию требования</w:t>
      </w:r>
    </w:p>
    <w:p w:rsidR="000F4A7D" w:rsidRDefault="000F4A7D" w:rsidP="000F4A7D">
      <w:pPr>
        <w:pStyle w:val="ConsPlusNormal"/>
        <w:jc w:val="center"/>
      </w:pPr>
      <w:r w:rsidRPr="000F4A7D">
        <w:t>к результатам освоения основной образовательной программы</w:t>
      </w:r>
    </w:p>
    <w:p w:rsidR="000F4A7D" w:rsidRDefault="000F4A7D" w:rsidP="000F4A7D">
      <w:pPr>
        <w:pStyle w:val="ConsPlusNormal"/>
        <w:jc w:val="center"/>
      </w:pPr>
      <w:r>
        <w:t>среднего общего образования</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F4A7D" w:rsidTr="00022AC7">
        <w:tc>
          <w:tcPr>
            <w:tcW w:w="1701" w:type="dxa"/>
          </w:tcPr>
          <w:p w:rsidR="000F4A7D" w:rsidRDefault="000F4A7D" w:rsidP="00022AC7">
            <w:pPr>
              <w:pStyle w:val="ConsPlusNormal"/>
              <w:jc w:val="center"/>
            </w:pPr>
            <w:r>
              <w:t>Код проверяемого требования</w:t>
            </w:r>
          </w:p>
        </w:tc>
        <w:tc>
          <w:tcPr>
            <w:tcW w:w="7370" w:type="dxa"/>
          </w:tcPr>
          <w:p w:rsidR="000F4A7D" w:rsidRDefault="000F4A7D" w:rsidP="00022AC7">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0F4A7D" w:rsidTr="00022AC7">
        <w:tc>
          <w:tcPr>
            <w:tcW w:w="1701" w:type="dxa"/>
          </w:tcPr>
          <w:p w:rsidR="000F4A7D" w:rsidRDefault="000F4A7D" w:rsidP="00022AC7">
            <w:pPr>
              <w:pStyle w:val="ConsPlusNormal"/>
              <w:jc w:val="center"/>
            </w:pPr>
            <w:r>
              <w:t>1</w:t>
            </w:r>
          </w:p>
        </w:tc>
        <w:tc>
          <w:tcPr>
            <w:tcW w:w="7370" w:type="dxa"/>
          </w:tcPr>
          <w:p w:rsidR="000F4A7D" w:rsidRDefault="000F4A7D" w:rsidP="00022AC7">
            <w:pPr>
              <w:pStyle w:val="ConsPlusNormal"/>
              <w:jc w:val="both"/>
            </w:pPr>
            <w: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0F4A7D" w:rsidRDefault="000F4A7D" w:rsidP="00022AC7">
            <w:pPr>
              <w:pStyle w:val="ConsPlusNormal"/>
              <w:jc w:val="both"/>
            </w:pPr>
            <w: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w:t>
            </w:r>
            <w:r>
              <w:lastRenderedPageBreak/>
              <w:t>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0F4A7D" w:rsidTr="00022AC7">
        <w:tc>
          <w:tcPr>
            <w:tcW w:w="1701" w:type="dxa"/>
          </w:tcPr>
          <w:p w:rsidR="000F4A7D" w:rsidRDefault="000F4A7D" w:rsidP="00022AC7">
            <w:pPr>
              <w:pStyle w:val="ConsPlusNormal"/>
              <w:jc w:val="center"/>
            </w:pPr>
            <w:r>
              <w:lastRenderedPageBreak/>
              <w:t>2</w:t>
            </w:r>
          </w:p>
        </w:tc>
        <w:tc>
          <w:tcPr>
            <w:tcW w:w="7370" w:type="dxa"/>
          </w:tcPr>
          <w:p w:rsidR="000F4A7D" w:rsidRDefault="000F4A7D" w:rsidP="00022AC7">
            <w:pPr>
              <w:pStyle w:val="ConsPlusNormal"/>
              <w:jc w:val="both"/>
            </w:pPr>
            <w: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0F4A7D" w:rsidTr="00022AC7">
        <w:tc>
          <w:tcPr>
            <w:tcW w:w="1701" w:type="dxa"/>
          </w:tcPr>
          <w:p w:rsidR="000F4A7D" w:rsidRDefault="000F4A7D" w:rsidP="00022AC7">
            <w:pPr>
              <w:pStyle w:val="ConsPlusNormal"/>
              <w:jc w:val="center"/>
            </w:pPr>
            <w:r>
              <w:t>3</w:t>
            </w:r>
          </w:p>
        </w:tc>
        <w:tc>
          <w:tcPr>
            <w:tcW w:w="7370" w:type="dxa"/>
          </w:tcPr>
          <w:p w:rsidR="000F4A7D" w:rsidRDefault="000F4A7D" w:rsidP="00022AC7">
            <w:pPr>
              <w:pStyle w:val="ConsPlusNormal"/>
              <w:jc w:val="both"/>
            </w:pPr>
            <w: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0F4A7D" w:rsidTr="00022AC7">
        <w:tc>
          <w:tcPr>
            <w:tcW w:w="1701" w:type="dxa"/>
          </w:tcPr>
          <w:p w:rsidR="000F4A7D" w:rsidRDefault="000F4A7D" w:rsidP="00022AC7">
            <w:pPr>
              <w:pStyle w:val="ConsPlusNormal"/>
              <w:jc w:val="center"/>
            </w:pPr>
            <w:r>
              <w:t>4</w:t>
            </w:r>
          </w:p>
        </w:tc>
        <w:tc>
          <w:tcPr>
            <w:tcW w:w="7370" w:type="dxa"/>
          </w:tcPr>
          <w:p w:rsidR="000F4A7D" w:rsidRDefault="000F4A7D" w:rsidP="00022AC7">
            <w:pPr>
              <w:pStyle w:val="ConsPlusNormal"/>
              <w:jc w:val="both"/>
            </w:pPr>
            <w: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0F4A7D" w:rsidTr="00022AC7">
        <w:tc>
          <w:tcPr>
            <w:tcW w:w="1701" w:type="dxa"/>
          </w:tcPr>
          <w:p w:rsidR="000F4A7D" w:rsidRDefault="000F4A7D" w:rsidP="00022AC7">
            <w:pPr>
              <w:pStyle w:val="ConsPlusNormal"/>
              <w:jc w:val="center"/>
            </w:pPr>
            <w:r>
              <w:t>5</w:t>
            </w:r>
          </w:p>
        </w:tc>
        <w:tc>
          <w:tcPr>
            <w:tcW w:w="7370" w:type="dxa"/>
          </w:tcPr>
          <w:p w:rsidR="000F4A7D" w:rsidRDefault="000F4A7D" w:rsidP="00022AC7">
            <w:pPr>
              <w:pStyle w:val="ConsPlusNormal"/>
              <w:jc w:val="both"/>
            </w:pPr>
            <w: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0F4A7D" w:rsidTr="00022AC7">
        <w:tc>
          <w:tcPr>
            <w:tcW w:w="1701" w:type="dxa"/>
          </w:tcPr>
          <w:p w:rsidR="000F4A7D" w:rsidRDefault="000F4A7D" w:rsidP="00022AC7">
            <w:pPr>
              <w:pStyle w:val="ConsPlusNormal"/>
              <w:jc w:val="center"/>
            </w:pPr>
            <w:r>
              <w:t>6</w:t>
            </w:r>
          </w:p>
        </w:tc>
        <w:tc>
          <w:tcPr>
            <w:tcW w:w="7370" w:type="dxa"/>
          </w:tcPr>
          <w:p w:rsidR="000F4A7D" w:rsidRDefault="000F4A7D" w:rsidP="00022AC7">
            <w:pPr>
              <w:pStyle w:val="ConsPlusNormal"/>
              <w:jc w:val="both"/>
            </w:pPr>
            <w: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0F4A7D" w:rsidTr="00022AC7">
        <w:tc>
          <w:tcPr>
            <w:tcW w:w="1701" w:type="dxa"/>
          </w:tcPr>
          <w:p w:rsidR="000F4A7D" w:rsidRDefault="000F4A7D" w:rsidP="00022AC7">
            <w:pPr>
              <w:pStyle w:val="ConsPlusNormal"/>
              <w:jc w:val="center"/>
            </w:pPr>
            <w:r>
              <w:t>7</w:t>
            </w:r>
          </w:p>
        </w:tc>
        <w:tc>
          <w:tcPr>
            <w:tcW w:w="7370" w:type="dxa"/>
          </w:tcPr>
          <w:p w:rsidR="000F4A7D" w:rsidRDefault="000F4A7D" w:rsidP="00022AC7">
            <w:pPr>
              <w:pStyle w:val="ConsPlusNormal"/>
              <w:jc w:val="both"/>
            </w:pPr>
            <w:r>
              <w:t xml:space="preserve">Сформированность навыков оценивания социальной информации, в том числе поступающей по каналам сетевых коммуникаций, владение умением </w:t>
            </w:r>
            <w:r>
              <w:lastRenderedPageBreak/>
              <w:t>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0F4A7D" w:rsidTr="00022AC7">
        <w:tc>
          <w:tcPr>
            <w:tcW w:w="1701" w:type="dxa"/>
          </w:tcPr>
          <w:p w:rsidR="000F4A7D" w:rsidRDefault="000F4A7D" w:rsidP="00022AC7">
            <w:pPr>
              <w:pStyle w:val="ConsPlusNormal"/>
              <w:jc w:val="center"/>
            </w:pPr>
            <w:r>
              <w:lastRenderedPageBreak/>
              <w:t>8</w:t>
            </w:r>
          </w:p>
        </w:tc>
        <w:tc>
          <w:tcPr>
            <w:tcW w:w="7370" w:type="dxa"/>
          </w:tcPr>
          <w:p w:rsidR="000F4A7D" w:rsidRDefault="000F4A7D" w:rsidP="00022AC7">
            <w:pPr>
              <w:pStyle w:val="ConsPlusNormal"/>
              <w:jc w:val="both"/>
            </w:pPr>
            <w: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0F4A7D" w:rsidTr="00022AC7">
        <w:tc>
          <w:tcPr>
            <w:tcW w:w="1701" w:type="dxa"/>
          </w:tcPr>
          <w:p w:rsidR="000F4A7D" w:rsidRDefault="000F4A7D" w:rsidP="00022AC7">
            <w:pPr>
              <w:pStyle w:val="ConsPlusNormal"/>
              <w:jc w:val="center"/>
            </w:pPr>
            <w:r>
              <w:t>9</w:t>
            </w:r>
          </w:p>
        </w:tc>
        <w:tc>
          <w:tcPr>
            <w:tcW w:w="7370" w:type="dxa"/>
          </w:tcPr>
          <w:p w:rsidR="000F4A7D" w:rsidRDefault="000F4A7D" w:rsidP="00022AC7">
            <w:pPr>
              <w:pStyle w:val="ConsPlusNormal"/>
              <w:jc w:val="both"/>
            </w:pPr>
            <w: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0F4A7D" w:rsidTr="00022AC7">
        <w:tc>
          <w:tcPr>
            <w:tcW w:w="1701" w:type="dxa"/>
          </w:tcPr>
          <w:p w:rsidR="000F4A7D" w:rsidRDefault="000F4A7D" w:rsidP="00022AC7">
            <w:pPr>
              <w:pStyle w:val="ConsPlusNormal"/>
              <w:jc w:val="center"/>
            </w:pPr>
            <w:r>
              <w:t>10</w:t>
            </w:r>
          </w:p>
        </w:tc>
        <w:tc>
          <w:tcPr>
            <w:tcW w:w="7370" w:type="dxa"/>
          </w:tcPr>
          <w:p w:rsidR="000F4A7D" w:rsidRDefault="000F4A7D" w:rsidP="00022AC7">
            <w:pPr>
              <w:pStyle w:val="ConsPlusNormal"/>
              <w:jc w:val="both"/>
            </w:pPr>
            <w:r>
              <w:t>Способность делать объектом рефлексии собственный социальный опыт, использовать его при решении познавательных задач</w:t>
            </w:r>
          </w:p>
        </w:tc>
      </w:tr>
      <w:tr w:rsidR="000F4A7D" w:rsidTr="00022AC7">
        <w:tc>
          <w:tcPr>
            <w:tcW w:w="1701" w:type="dxa"/>
          </w:tcPr>
          <w:p w:rsidR="000F4A7D" w:rsidRDefault="000F4A7D" w:rsidP="00022AC7">
            <w:pPr>
              <w:pStyle w:val="ConsPlusNormal"/>
              <w:jc w:val="center"/>
            </w:pPr>
            <w:r>
              <w:t>11</w:t>
            </w:r>
          </w:p>
        </w:tc>
        <w:tc>
          <w:tcPr>
            <w:tcW w:w="7370" w:type="dxa"/>
          </w:tcPr>
          <w:p w:rsidR="000F4A7D" w:rsidRDefault="000F4A7D" w:rsidP="00022AC7">
            <w:pPr>
              <w:pStyle w:val="ConsPlusNormal"/>
              <w:jc w:val="both"/>
            </w:pPr>
            <w: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0F4A7D" w:rsidTr="00022AC7">
        <w:tc>
          <w:tcPr>
            <w:tcW w:w="1701" w:type="dxa"/>
          </w:tcPr>
          <w:p w:rsidR="000F4A7D" w:rsidRDefault="000F4A7D" w:rsidP="00022AC7">
            <w:pPr>
              <w:pStyle w:val="ConsPlusNormal"/>
              <w:jc w:val="center"/>
            </w:pPr>
            <w:r>
              <w:t>12</w:t>
            </w:r>
          </w:p>
        </w:tc>
        <w:tc>
          <w:tcPr>
            <w:tcW w:w="7370" w:type="dxa"/>
          </w:tcPr>
          <w:p w:rsidR="000F4A7D" w:rsidRDefault="000F4A7D" w:rsidP="00022AC7">
            <w:pPr>
              <w:pStyle w:val="ConsPlusNormal"/>
              <w:jc w:val="both"/>
            </w:pPr>
            <w: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0F4A7D" w:rsidTr="00022AC7">
        <w:tc>
          <w:tcPr>
            <w:tcW w:w="1701" w:type="dxa"/>
          </w:tcPr>
          <w:p w:rsidR="000F4A7D" w:rsidRDefault="000F4A7D" w:rsidP="00022AC7">
            <w:pPr>
              <w:pStyle w:val="ConsPlusNormal"/>
              <w:jc w:val="center"/>
            </w:pPr>
            <w:r>
              <w:t>13</w:t>
            </w:r>
          </w:p>
        </w:tc>
        <w:tc>
          <w:tcPr>
            <w:tcW w:w="7370" w:type="dxa"/>
          </w:tcPr>
          <w:p w:rsidR="000F4A7D" w:rsidRDefault="000F4A7D" w:rsidP="00022AC7">
            <w:pPr>
              <w:pStyle w:val="ConsPlusNormal"/>
              <w:jc w:val="both"/>
            </w:pPr>
            <w: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0F4A7D" w:rsidTr="00022AC7">
        <w:tc>
          <w:tcPr>
            <w:tcW w:w="1701" w:type="dxa"/>
          </w:tcPr>
          <w:p w:rsidR="000F4A7D" w:rsidRDefault="000F4A7D" w:rsidP="00022AC7">
            <w:pPr>
              <w:pStyle w:val="ConsPlusNormal"/>
              <w:jc w:val="center"/>
            </w:pPr>
            <w:r>
              <w:t>14</w:t>
            </w:r>
          </w:p>
        </w:tc>
        <w:tc>
          <w:tcPr>
            <w:tcW w:w="7370" w:type="dxa"/>
          </w:tcPr>
          <w:p w:rsidR="000F4A7D" w:rsidRDefault="000F4A7D" w:rsidP="00022AC7">
            <w:pPr>
              <w:pStyle w:val="ConsPlusNormal"/>
              <w:jc w:val="both"/>
            </w:pPr>
            <w: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0F4A7D" w:rsidRDefault="000F4A7D" w:rsidP="000F4A7D">
      <w:pPr>
        <w:pStyle w:val="ConsPlusNormal"/>
        <w:jc w:val="both"/>
      </w:pPr>
    </w:p>
    <w:p w:rsidR="000F4A7D" w:rsidRDefault="000F4A7D" w:rsidP="000F4A7D">
      <w:pPr>
        <w:pStyle w:val="ConsPlusNormal"/>
        <w:jc w:val="right"/>
      </w:pPr>
      <w:r>
        <w:t>Таблица 20.5</w:t>
      </w:r>
    </w:p>
    <w:p w:rsidR="000F4A7D" w:rsidRDefault="000F4A7D" w:rsidP="000F4A7D">
      <w:pPr>
        <w:pStyle w:val="ConsPlusNormal"/>
        <w:jc w:val="both"/>
      </w:pPr>
    </w:p>
    <w:p w:rsidR="000F4A7D" w:rsidRDefault="000F4A7D" w:rsidP="000F4A7D">
      <w:pPr>
        <w:pStyle w:val="ConsPlusNormal"/>
        <w:jc w:val="center"/>
      </w:pPr>
      <w:r>
        <w:lastRenderedPageBreak/>
        <w:t>Перечень элементов содержания, проверяемых на ЕГЭ</w:t>
      </w:r>
    </w:p>
    <w:p w:rsidR="000F4A7D" w:rsidRDefault="000F4A7D" w:rsidP="000F4A7D">
      <w:pPr>
        <w:pStyle w:val="ConsPlusNormal"/>
        <w:jc w:val="center"/>
      </w:pPr>
      <w:r>
        <w:t>по обществознанию</w:t>
      </w:r>
    </w:p>
    <w:p w:rsidR="000F4A7D" w:rsidRDefault="000F4A7D" w:rsidP="000F4A7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F4A7D" w:rsidTr="00022AC7">
        <w:tc>
          <w:tcPr>
            <w:tcW w:w="1077" w:type="dxa"/>
          </w:tcPr>
          <w:p w:rsidR="000F4A7D" w:rsidRDefault="000F4A7D" w:rsidP="00022AC7">
            <w:pPr>
              <w:pStyle w:val="ConsPlusNormal"/>
              <w:jc w:val="center"/>
            </w:pPr>
            <w:r>
              <w:t>Код</w:t>
            </w:r>
          </w:p>
        </w:tc>
        <w:tc>
          <w:tcPr>
            <w:tcW w:w="7994" w:type="dxa"/>
          </w:tcPr>
          <w:p w:rsidR="000F4A7D" w:rsidRDefault="000F4A7D" w:rsidP="00022AC7">
            <w:pPr>
              <w:pStyle w:val="ConsPlusNormal"/>
              <w:jc w:val="center"/>
            </w:pPr>
            <w:r>
              <w:t>Проверяемый элемент содержания</w:t>
            </w:r>
          </w:p>
        </w:tc>
      </w:tr>
      <w:tr w:rsidR="000F4A7D" w:rsidTr="00022AC7">
        <w:tc>
          <w:tcPr>
            <w:tcW w:w="1077" w:type="dxa"/>
          </w:tcPr>
          <w:p w:rsidR="000F4A7D" w:rsidRDefault="000F4A7D" w:rsidP="00022AC7">
            <w:pPr>
              <w:pStyle w:val="ConsPlusNormal"/>
              <w:jc w:val="center"/>
            </w:pPr>
            <w:r>
              <w:t>1</w:t>
            </w:r>
          </w:p>
        </w:tc>
        <w:tc>
          <w:tcPr>
            <w:tcW w:w="7994" w:type="dxa"/>
          </w:tcPr>
          <w:p w:rsidR="000F4A7D" w:rsidRDefault="000F4A7D" w:rsidP="00022AC7">
            <w:pPr>
              <w:pStyle w:val="ConsPlusNormal"/>
              <w:jc w:val="both"/>
            </w:pPr>
            <w:r>
              <w:t>Человек в обществе. Духовная культура/Введение в социальную психологию. Введение в социальную философию</w:t>
            </w:r>
          </w:p>
        </w:tc>
      </w:tr>
      <w:tr w:rsidR="000F4A7D" w:rsidTr="00022AC7">
        <w:tc>
          <w:tcPr>
            <w:tcW w:w="1077" w:type="dxa"/>
          </w:tcPr>
          <w:p w:rsidR="000F4A7D" w:rsidRDefault="000F4A7D" w:rsidP="00022AC7">
            <w:pPr>
              <w:pStyle w:val="ConsPlusNormal"/>
              <w:jc w:val="center"/>
            </w:pPr>
            <w:r>
              <w:t>1.1</w:t>
            </w:r>
          </w:p>
        </w:tc>
        <w:tc>
          <w:tcPr>
            <w:tcW w:w="7994" w:type="dxa"/>
          </w:tcPr>
          <w:p w:rsidR="000F4A7D" w:rsidRDefault="000F4A7D" w:rsidP="00022AC7">
            <w:pPr>
              <w:pStyle w:val="ConsPlusNormal"/>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0F4A7D" w:rsidTr="00022AC7">
        <w:tc>
          <w:tcPr>
            <w:tcW w:w="1077" w:type="dxa"/>
          </w:tcPr>
          <w:p w:rsidR="000F4A7D" w:rsidRDefault="000F4A7D" w:rsidP="00022AC7">
            <w:pPr>
              <w:pStyle w:val="ConsPlusNormal"/>
              <w:jc w:val="center"/>
            </w:pPr>
            <w:r>
              <w:t>1.2</w:t>
            </w:r>
          </w:p>
        </w:tc>
        <w:tc>
          <w:tcPr>
            <w:tcW w:w="7994" w:type="dxa"/>
          </w:tcPr>
          <w:p w:rsidR="000F4A7D" w:rsidRDefault="000F4A7D" w:rsidP="00022AC7">
            <w:pPr>
              <w:pStyle w:val="ConsPlusNormal"/>
              <w:jc w:val="both"/>
            </w:pPr>
            <w:r>
              <w:t>Мировоззрение, его роль в жизнедеятельности человека. Общественное и индивидуальное сознание. Самосознание и социальное поведение</w:t>
            </w:r>
          </w:p>
        </w:tc>
      </w:tr>
      <w:tr w:rsidR="000F4A7D" w:rsidTr="00022AC7">
        <w:tc>
          <w:tcPr>
            <w:tcW w:w="1077" w:type="dxa"/>
          </w:tcPr>
          <w:p w:rsidR="000F4A7D" w:rsidRDefault="000F4A7D" w:rsidP="00022AC7">
            <w:pPr>
              <w:pStyle w:val="ConsPlusNormal"/>
              <w:jc w:val="center"/>
            </w:pPr>
            <w:r>
              <w:t>1.3</w:t>
            </w:r>
          </w:p>
        </w:tc>
        <w:tc>
          <w:tcPr>
            <w:tcW w:w="7994" w:type="dxa"/>
          </w:tcPr>
          <w:p w:rsidR="000F4A7D" w:rsidRDefault="000F4A7D" w:rsidP="00022AC7">
            <w:pPr>
              <w:pStyle w:val="ConsPlusNormal"/>
              <w:jc w:val="both"/>
            </w:pPr>
            <w:r>
              <w:t>Деятельность и ее структура. Мотивация деятельности. Многообразие видов деятельности. Свобода и необходимость в деятельности человека</w:t>
            </w:r>
          </w:p>
        </w:tc>
      </w:tr>
      <w:tr w:rsidR="000F4A7D" w:rsidTr="00022AC7">
        <w:tc>
          <w:tcPr>
            <w:tcW w:w="1077" w:type="dxa"/>
          </w:tcPr>
          <w:p w:rsidR="000F4A7D" w:rsidRDefault="000F4A7D" w:rsidP="00022AC7">
            <w:pPr>
              <w:pStyle w:val="ConsPlusNormal"/>
              <w:jc w:val="center"/>
            </w:pPr>
            <w:r>
              <w:t>1.4</w:t>
            </w:r>
          </w:p>
        </w:tc>
        <w:tc>
          <w:tcPr>
            <w:tcW w:w="7994" w:type="dxa"/>
          </w:tcPr>
          <w:p w:rsidR="000F4A7D" w:rsidRDefault="000F4A7D" w:rsidP="00022AC7">
            <w:pPr>
              <w:pStyle w:val="ConsPlusNormal"/>
              <w:jc w:val="both"/>
            </w:pPr>
            <w: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0F4A7D" w:rsidTr="00022AC7">
        <w:tc>
          <w:tcPr>
            <w:tcW w:w="1077" w:type="dxa"/>
          </w:tcPr>
          <w:p w:rsidR="000F4A7D" w:rsidRDefault="000F4A7D" w:rsidP="00022AC7">
            <w:pPr>
              <w:pStyle w:val="ConsPlusNormal"/>
              <w:jc w:val="center"/>
            </w:pPr>
            <w:r>
              <w:t>1.5</w:t>
            </w:r>
          </w:p>
        </w:tc>
        <w:tc>
          <w:tcPr>
            <w:tcW w:w="7994" w:type="dxa"/>
          </w:tcPr>
          <w:p w:rsidR="000F4A7D" w:rsidRDefault="000F4A7D" w:rsidP="00022AC7">
            <w:pPr>
              <w:pStyle w:val="ConsPlusNormal"/>
              <w:jc w:val="both"/>
            </w:pPr>
            <w:r>
              <w:t>Понятие истины, ее критерии. Абсолютная, относительная истина</w:t>
            </w:r>
          </w:p>
        </w:tc>
      </w:tr>
      <w:tr w:rsidR="000F4A7D" w:rsidTr="00022AC7">
        <w:tc>
          <w:tcPr>
            <w:tcW w:w="1077" w:type="dxa"/>
          </w:tcPr>
          <w:p w:rsidR="000F4A7D" w:rsidRDefault="000F4A7D" w:rsidP="00022AC7">
            <w:pPr>
              <w:pStyle w:val="ConsPlusNormal"/>
              <w:jc w:val="center"/>
            </w:pPr>
            <w:r>
              <w:t>1.6</w:t>
            </w:r>
          </w:p>
        </w:tc>
        <w:tc>
          <w:tcPr>
            <w:tcW w:w="7994" w:type="dxa"/>
          </w:tcPr>
          <w:p w:rsidR="000F4A7D" w:rsidRDefault="000F4A7D" w:rsidP="00022AC7">
            <w:pPr>
              <w:pStyle w:val="ConsPlusNormal"/>
              <w:jc w:val="both"/>
            </w:pPr>
            <w:r>
              <w:t>Общество как система. Общественные отношения. Связи между подсистемами и элементами общества</w:t>
            </w:r>
          </w:p>
        </w:tc>
      </w:tr>
      <w:tr w:rsidR="000F4A7D" w:rsidTr="00022AC7">
        <w:tc>
          <w:tcPr>
            <w:tcW w:w="1077" w:type="dxa"/>
          </w:tcPr>
          <w:p w:rsidR="000F4A7D" w:rsidRDefault="000F4A7D" w:rsidP="00022AC7">
            <w:pPr>
              <w:pStyle w:val="ConsPlusNormal"/>
              <w:jc w:val="center"/>
            </w:pPr>
            <w:r>
              <w:t>1.7</w:t>
            </w:r>
          </w:p>
        </w:tc>
        <w:tc>
          <w:tcPr>
            <w:tcW w:w="7994" w:type="dxa"/>
          </w:tcPr>
          <w:p w:rsidR="000F4A7D" w:rsidRDefault="000F4A7D" w:rsidP="00022AC7">
            <w:pPr>
              <w:pStyle w:val="ConsPlusNormal"/>
              <w:jc w:val="both"/>
            </w:pPr>
            <w:r>
              <w:t>Общественные потребности и социальные институты. Признаки и функции социальных институтов</w:t>
            </w:r>
          </w:p>
        </w:tc>
      </w:tr>
      <w:tr w:rsidR="000F4A7D" w:rsidTr="00022AC7">
        <w:tc>
          <w:tcPr>
            <w:tcW w:w="1077" w:type="dxa"/>
          </w:tcPr>
          <w:p w:rsidR="000F4A7D" w:rsidRDefault="000F4A7D" w:rsidP="00022AC7">
            <w:pPr>
              <w:pStyle w:val="ConsPlusNormal"/>
              <w:jc w:val="center"/>
            </w:pPr>
            <w:r>
              <w:t>1.8</w:t>
            </w:r>
          </w:p>
        </w:tc>
        <w:tc>
          <w:tcPr>
            <w:tcW w:w="7994" w:type="dxa"/>
          </w:tcPr>
          <w:p w:rsidR="000F4A7D" w:rsidRDefault="000F4A7D" w:rsidP="00022AC7">
            <w:pPr>
              <w:pStyle w:val="ConsPlusNormal"/>
              <w:jc w:val="both"/>
            </w:pPr>
            <w:r>
              <w:t>Типы обществ. Постиндустриальное (информационное) общество и его особенности. Роль массовой коммуникации в современном обществе</w:t>
            </w:r>
          </w:p>
        </w:tc>
      </w:tr>
      <w:tr w:rsidR="000F4A7D" w:rsidTr="00022AC7">
        <w:tc>
          <w:tcPr>
            <w:tcW w:w="1077" w:type="dxa"/>
          </w:tcPr>
          <w:p w:rsidR="000F4A7D" w:rsidRDefault="000F4A7D" w:rsidP="00022AC7">
            <w:pPr>
              <w:pStyle w:val="ConsPlusNormal"/>
              <w:jc w:val="center"/>
            </w:pPr>
            <w:r>
              <w:t>1.9</w:t>
            </w:r>
          </w:p>
        </w:tc>
        <w:tc>
          <w:tcPr>
            <w:tcW w:w="7994" w:type="dxa"/>
          </w:tcPr>
          <w:p w:rsidR="000F4A7D" w:rsidRDefault="000F4A7D" w:rsidP="00022AC7">
            <w:pPr>
              <w:pStyle w:val="ConsPlusNormal"/>
              <w:jc w:val="both"/>
            </w:pPr>
            <w: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0F4A7D" w:rsidTr="00022AC7">
        <w:tc>
          <w:tcPr>
            <w:tcW w:w="1077" w:type="dxa"/>
          </w:tcPr>
          <w:p w:rsidR="000F4A7D" w:rsidRDefault="000F4A7D" w:rsidP="00022AC7">
            <w:pPr>
              <w:pStyle w:val="ConsPlusNormal"/>
              <w:jc w:val="center"/>
            </w:pPr>
            <w:r>
              <w:t>1.10</w:t>
            </w:r>
          </w:p>
        </w:tc>
        <w:tc>
          <w:tcPr>
            <w:tcW w:w="7994" w:type="dxa"/>
          </w:tcPr>
          <w:p w:rsidR="000F4A7D" w:rsidRDefault="000F4A7D" w:rsidP="00022AC7">
            <w:pPr>
              <w:pStyle w:val="ConsPlusNormal"/>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F4A7D" w:rsidTr="00022AC7">
        <w:tc>
          <w:tcPr>
            <w:tcW w:w="1077" w:type="dxa"/>
          </w:tcPr>
          <w:p w:rsidR="000F4A7D" w:rsidRDefault="000F4A7D" w:rsidP="00022AC7">
            <w:pPr>
              <w:pStyle w:val="ConsPlusNormal"/>
              <w:jc w:val="center"/>
            </w:pPr>
            <w:r>
              <w:t>1.11</w:t>
            </w:r>
          </w:p>
        </w:tc>
        <w:tc>
          <w:tcPr>
            <w:tcW w:w="7994" w:type="dxa"/>
          </w:tcPr>
          <w:p w:rsidR="000F4A7D" w:rsidRDefault="000F4A7D" w:rsidP="00022AC7">
            <w:pPr>
              <w:pStyle w:val="ConsPlusNormal"/>
              <w:jc w:val="both"/>
            </w:pPr>
            <w: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0F4A7D" w:rsidTr="00022AC7">
        <w:tc>
          <w:tcPr>
            <w:tcW w:w="1077" w:type="dxa"/>
          </w:tcPr>
          <w:p w:rsidR="000F4A7D" w:rsidRDefault="000F4A7D" w:rsidP="00022AC7">
            <w:pPr>
              <w:pStyle w:val="ConsPlusNormal"/>
              <w:jc w:val="center"/>
            </w:pPr>
            <w:r>
              <w:t>1.12</w:t>
            </w:r>
          </w:p>
        </w:tc>
        <w:tc>
          <w:tcPr>
            <w:tcW w:w="7994" w:type="dxa"/>
          </w:tcPr>
          <w:p w:rsidR="000F4A7D" w:rsidRDefault="000F4A7D" w:rsidP="00022AC7">
            <w:pPr>
              <w:pStyle w:val="ConsPlusNormal"/>
              <w:jc w:val="both"/>
            </w:pPr>
            <w: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0F4A7D" w:rsidTr="00022AC7">
        <w:tc>
          <w:tcPr>
            <w:tcW w:w="1077" w:type="dxa"/>
          </w:tcPr>
          <w:p w:rsidR="000F4A7D" w:rsidRDefault="000F4A7D" w:rsidP="00022AC7">
            <w:pPr>
              <w:pStyle w:val="ConsPlusNormal"/>
              <w:jc w:val="center"/>
            </w:pPr>
            <w:r>
              <w:t>1.13</w:t>
            </w:r>
          </w:p>
        </w:tc>
        <w:tc>
          <w:tcPr>
            <w:tcW w:w="7994" w:type="dxa"/>
          </w:tcPr>
          <w:p w:rsidR="000F4A7D" w:rsidRDefault="000F4A7D" w:rsidP="00022AC7">
            <w:pPr>
              <w:pStyle w:val="ConsPlusNormal"/>
              <w:jc w:val="both"/>
            </w:pPr>
            <w: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0F4A7D" w:rsidTr="00022AC7">
        <w:tc>
          <w:tcPr>
            <w:tcW w:w="1077" w:type="dxa"/>
          </w:tcPr>
          <w:p w:rsidR="000F4A7D" w:rsidRDefault="000F4A7D" w:rsidP="00022AC7">
            <w:pPr>
              <w:pStyle w:val="ConsPlusNormal"/>
              <w:jc w:val="center"/>
            </w:pPr>
            <w:r>
              <w:t>1.14</w:t>
            </w:r>
          </w:p>
        </w:tc>
        <w:tc>
          <w:tcPr>
            <w:tcW w:w="7994" w:type="dxa"/>
          </w:tcPr>
          <w:p w:rsidR="000F4A7D" w:rsidRDefault="000F4A7D" w:rsidP="00022AC7">
            <w:pPr>
              <w:pStyle w:val="ConsPlusNormal"/>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0F4A7D" w:rsidTr="00022AC7">
        <w:tc>
          <w:tcPr>
            <w:tcW w:w="1077" w:type="dxa"/>
          </w:tcPr>
          <w:p w:rsidR="000F4A7D" w:rsidRDefault="000F4A7D" w:rsidP="00022AC7">
            <w:pPr>
              <w:pStyle w:val="ConsPlusNormal"/>
              <w:jc w:val="center"/>
            </w:pPr>
            <w:r>
              <w:t>1.15</w:t>
            </w:r>
          </w:p>
        </w:tc>
        <w:tc>
          <w:tcPr>
            <w:tcW w:w="7994" w:type="dxa"/>
          </w:tcPr>
          <w:p w:rsidR="000F4A7D" w:rsidRDefault="000F4A7D" w:rsidP="00022AC7">
            <w:pPr>
              <w:pStyle w:val="ConsPlusNormal"/>
              <w:jc w:val="both"/>
            </w:pPr>
            <w:r>
              <w:t xml:space="preserve">Искусство, его основные функции. Особенности искусства как формы духовной </w:t>
            </w:r>
            <w:r>
              <w:lastRenderedPageBreak/>
              <w:t>культуры. Достижения современного российского искусства</w:t>
            </w:r>
          </w:p>
        </w:tc>
      </w:tr>
      <w:tr w:rsidR="000F4A7D" w:rsidTr="00022AC7">
        <w:tc>
          <w:tcPr>
            <w:tcW w:w="1077" w:type="dxa"/>
          </w:tcPr>
          <w:p w:rsidR="000F4A7D" w:rsidRDefault="000F4A7D" w:rsidP="00022AC7">
            <w:pPr>
              <w:pStyle w:val="ConsPlusNormal"/>
              <w:jc w:val="center"/>
            </w:pPr>
            <w:r>
              <w:lastRenderedPageBreak/>
              <w:t>2</w:t>
            </w:r>
          </w:p>
        </w:tc>
        <w:tc>
          <w:tcPr>
            <w:tcW w:w="7994" w:type="dxa"/>
          </w:tcPr>
          <w:p w:rsidR="000F4A7D" w:rsidRDefault="000F4A7D" w:rsidP="00022AC7">
            <w:pPr>
              <w:pStyle w:val="ConsPlusNormal"/>
              <w:jc w:val="both"/>
            </w:pPr>
            <w:r>
              <w:t>Экономическая жизнь общества (Введение в экономику)</w:t>
            </w:r>
          </w:p>
        </w:tc>
      </w:tr>
      <w:tr w:rsidR="000F4A7D" w:rsidTr="00022AC7">
        <w:tc>
          <w:tcPr>
            <w:tcW w:w="1077" w:type="dxa"/>
          </w:tcPr>
          <w:p w:rsidR="000F4A7D" w:rsidRDefault="000F4A7D" w:rsidP="00022AC7">
            <w:pPr>
              <w:pStyle w:val="ConsPlusNormal"/>
              <w:jc w:val="center"/>
            </w:pPr>
            <w:r>
              <w:t>2.1</w:t>
            </w:r>
          </w:p>
        </w:tc>
        <w:tc>
          <w:tcPr>
            <w:tcW w:w="7994" w:type="dxa"/>
          </w:tcPr>
          <w:p w:rsidR="000F4A7D" w:rsidRDefault="000F4A7D" w:rsidP="00022AC7">
            <w:pPr>
              <w:pStyle w:val="ConsPlusNormal"/>
              <w:jc w:val="both"/>
            </w:pPr>
            <w: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0F4A7D" w:rsidTr="00022AC7">
        <w:tc>
          <w:tcPr>
            <w:tcW w:w="1077" w:type="dxa"/>
          </w:tcPr>
          <w:p w:rsidR="000F4A7D" w:rsidRDefault="000F4A7D" w:rsidP="00022AC7">
            <w:pPr>
              <w:pStyle w:val="ConsPlusNormal"/>
              <w:jc w:val="center"/>
            </w:pPr>
            <w:r>
              <w:t>2.2</w:t>
            </w:r>
          </w:p>
        </w:tc>
        <w:tc>
          <w:tcPr>
            <w:tcW w:w="7994" w:type="dxa"/>
          </w:tcPr>
          <w:p w:rsidR="000F4A7D" w:rsidRDefault="000F4A7D" w:rsidP="00022AC7">
            <w:pPr>
              <w:pStyle w:val="ConsPlusNormal"/>
              <w:jc w:val="both"/>
            </w:pPr>
            <w:r>
              <w:t>Экономические институты и их роль в развитии общества. Собственность. Экономическое содержание собственности</w:t>
            </w:r>
          </w:p>
        </w:tc>
      </w:tr>
      <w:tr w:rsidR="000F4A7D" w:rsidTr="00022AC7">
        <w:tc>
          <w:tcPr>
            <w:tcW w:w="1077" w:type="dxa"/>
          </w:tcPr>
          <w:p w:rsidR="000F4A7D" w:rsidRDefault="000F4A7D" w:rsidP="00022AC7">
            <w:pPr>
              <w:pStyle w:val="ConsPlusNormal"/>
              <w:jc w:val="center"/>
            </w:pPr>
            <w:r>
              <w:t>2.3</w:t>
            </w:r>
          </w:p>
        </w:tc>
        <w:tc>
          <w:tcPr>
            <w:tcW w:w="7994" w:type="dxa"/>
          </w:tcPr>
          <w:p w:rsidR="000F4A7D" w:rsidRDefault="000F4A7D" w:rsidP="00022AC7">
            <w:pPr>
              <w:pStyle w:val="ConsPlusNormal"/>
              <w:jc w:val="both"/>
            </w:pPr>
            <w:r>
              <w:t>Типы экономических систем</w:t>
            </w:r>
          </w:p>
        </w:tc>
      </w:tr>
      <w:tr w:rsidR="000F4A7D" w:rsidTr="00022AC7">
        <w:tc>
          <w:tcPr>
            <w:tcW w:w="1077" w:type="dxa"/>
          </w:tcPr>
          <w:p w:rsidR="000F4A7D" w:rsidRDefault="000F4A7D" w:rsidP="00022AC7">
            <w:pPr>
              <w:pStyle w:val="ConsPlusNormal"/>
              <w:jc w:val="center"/>
            </w:pPr>
            <w:r>
              <w:t>2.4</w:t>
            </w:r>
          </w:p>
        </w:tc>
        <w:tc>
          <w:tcPr>
            <w:tcW w:w="7994" w:type="dxa"/>
          </w:tcPr>
          <w:p w:rsidR="000F4A7D" w:rsidRDefault="000F4A7D" w:rsidP="00022AC7">
            <w:pPr>
              <w:pStyle w:val="ConsPlusNormal"/>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0F4A7D" w:rsidTr="00022AC7">
        <w:tc>
          <w:tcPr>
            <w:tcW w:w="1077" w:type="dxa"/>
          </w:tcPr>
          <w:p w:rsidR="000F4A7D" w:rsidRDefault="000F4A7D" w:rsidP="00022AC7">
            <w:pPr>
              <w:pStyle w:val="ConsPlusNormal"/>
              <w:jc w:val="center"/>
            </w:pPr>
            <w:r>
              <w:t>2.5</w:t>
            </w:r>
          </w:p>
        </w:tc>
        <w:tc>
          <w:tcPr>
            <w:tcW w:w="7994" w:type="dxa"/>
          </w:tcPr>
          <w:p w:rsidR="000F4A7D" w:rsidRDefault="000F4A7D" w:rsidP="00022AC7">
            <w:pPr>
              <w:pStyle w:val="ConsPlusNormal"/>
              <w:jc w:val="both"/>
            </w:pPr>
            <w: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w:t>
            </w:r>
            <w:proofErr w:type="spellStart"/>
            <w:r>
              <w:t>Гиффена</w:t>
            </w:r>
            <w:proofErr w:type="spellEnd"/>
            <w:r>
              <w:t xml:space="preserve"> и эффект </w:t>
            </w:r>
            <w:proofErr w:type="spellStart"/>
            <w:r>
              <w:t>Веблена</w:t>
            </w:r>
            <w:proofErr w:type="spellEnd"/>
            <w:r>
              <w:t>. Рынки труда, капитала, земли, информации</w:t>
            </w:r>
          </w:p>
        </w:tc>
      </w:tr>
      <w:tr w:rsidR="000F4A7D" w:rsidTr="00022AC7">
        <w:tc>
          <w:tcPr>
            <w:tcW w:w="1077" w:type="dxa"/>
          </w:tcPr>
          <w:p w:rsidR="000F4A7D" w:rsidRDefault="000F4A7D" w:rsidP="00022AC7">
            <w:pPr>
              <w:pStyle w:val="ConsPlusNormal"/>
              <w:jc w:val="center"/>
            </w:pPr>
            <w:r>
              <w:t>2.6</w:t>
            </w:r>
          </w:p>
        </w:tc>
        <w:tc>
          <w:tcPr>
            <w:tcW w:w="7994" w:type="dxa"/>
          </w:tcPr>
          <w:p w:rsidR="000F4A7D" w:rsidRDefault="000F4A7D" w:rsidP="00022AC7">
            <w:pPr>
              <w:pStyle w:val="ConsPlusNormal"/>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0F4A7D" w:rsidTr="00022AC7">
        <w:tc>
          <w:tcPr>
            <w:tcW w:w="1077" w:type="dxa"/>
          </w:tcPr>
          <w:p w:rsidR="000F4A7D" w:rsidRDefault="000F4A7D" w:rsidP="00022AC7">
            <w:pPr>
              <w:pStyle w:val="ConsPlusNormal"/>
              <w:jc w:val="center"/>
            </w:pPr>
            <w:r>
              <w:t>2.7</w:t>
            </w:r>
          </w:p>
        </w:tc>
        <w:tc>
          <w:tcPr>
            <w:tcW w:w="7994" w:type="dxa"/>
          </w:tcPr>
          <w:p w:rsidR="000F4A7D" w:rsidRDefault="000F4A7D" w:rsidP="00022AC7">
            <w:pPr>
              <w:pStyle w:val="ConsPlusNormal"/>
              <w:jc w:val="both"/>
            </w:pPr>
            <w: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0F4A7D" w:rsidTr="00022AC7">
        <w:tc>
          <w:tcPr>
            <w:tcW w:w="1077" w:type="dxa"/>
          </w:tcPr>
          <w:p w:rsidR="000F4A7D" w:rsidRDefault="000F4A7D" w:rsidP="00022AC7">
            <w:pPr>
              <w:pStyle w:val="ConsPlusNormal"/>
              <w:jc w:val="center"/>
            </w:pPr>
            <w:r>
              <w:t>2.8</w:t>
            </w:r>
          </w:p>
        </w:tc>
        <w:tc>
          <w:tcPr>
            <w:tcW w:w="7994" w:type="dxa"/>
          </w:tcPr>
          <w:p w:rsidR="000F4A7D" w:rsidRDefault="000F4A7D" w:rsidP="00022AC7">
            <w:pPr>
              <w:pStyle w:val="ConsPlusNormal"/>
              <w:jc w:val="both"/>
            </w:pPr>
            <w: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0F4A7D" w:rsidTr="00022AC7">
        <w:tc>
          <w:tcPr>
            <w:tcW w:w="1077" w:type="dxa"/>
          </w:tcPr>
          <w:p w:rsidR="000F4A7D" w:rsidRDefault="000F4A7D" w:rsidP="00022AC7">
            <w:pPr>
              <w:pStyle w:val="ConsPlusNormal"/>
              <w:jc w:val="center"/>
            </w:pPr>
            <w:r>
              <w:t>2.9</w:t>
            </w:r>
          </w:p>
        </w:tc>
        <w:tc>
          <w:tcPr>
            <w:tcW w:w="7994" w:type="dxa"/>
          </w:tcPr>
          <w:p w:rsidR="000F4A7D" w:rsidRDefault="000F4A7D" w:rsidP="00022AC7">
            <w:pPr>
              <w:pStyle w:val="ConsPlusNormal"/>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0F4A7D" w:rsidTr="00022AC7">
        <w:tc>
          <w:tcPr>
            <w:tcW w:w="1077" w:type="dxa"/>
          </w:tcPr>
          <w:p w:rsidR="000F4A7D" w:rsidRDefault="000F4A7D" w:rsidP="00022AC7">
            <w:pPr>
              <w:pStyle w:val="ConsPlusNormal"/>
              <w:jc w:val="center"/>
            </w:pPr>
            <w:r>
              <w:t>2.10</w:t>
            </w:r>
          </w:p>
        </w:tc>
        <w:tc>
          <w:tcPr>
            <w:tcW w:w="7994" w:type="dxa"/>
          </w:tcPr>
          <w:p w:rsidR="000F4A7D" w:rsidRDefault="000F4A7D" w:rsidP="00022AC7">
            <w:pPr>
              <w:pStyle w:val="ConsPlusNormal"/>
              <w:jc w:val="both"/>
            </w:pPr>
            <w: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0F4A7D" w:rsidTr="00022AC7">
        <w:tc>
          <w:tcPr>
            <w:tcW w:w="1077" w:type="dxa"/>
          </w:tcPr>
          <w:p w:rsidR="000F4A7D" w:rsidRDefault="000F4A7D" w:rsidP="00022AC7">
            <w:pPr>
              <w:pStyle w:val="ConsPlusNormal"/>
              <w:jc w:val="center"/>
            </w:pPr>
            <w:r>
              <w:t>2.11</w:t>
            </w:r>
          </w:p>
        </w:tc>
        <w:tc>
          <w:tcPr>
            <w:tcW w:w="7994" w:type="dxa"/>
          </w:tcPr>
          <w:p w:rsidR="000F4A7D" w:rsidRDefault="000F4A7D" w:rsidP="00022AC7">
            <w:pPr>
              <w:pStyle w:val="ConsPlusNormal"/>
              <w:jc w:val="both"/>
            </w:pPr>
            <w: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0F4A7D" w:rsidTr="00022AC7">
        <w:tc>
          <w:tcPr>
            <w:tcW w:w="1077" w:type="dxa"/>
          </w:tcPr>
          <w:p w:rsidR="000F4A7D" w:rsidRDefault="000F4A7D" w:rsidP="00022AC7">
            <w:pPr>
              <w:pStyle w:val="ConsPlusNormal"/>
              <w:jc w:val="center"/>
            </w:pPr>
            <w:r>
              <w:t>2.12</w:t>
            </w:r>
          </w:p>
        </w:tc>
        <w:tc>
          <w:tcPr>
            <w:tcW w:w="7994" w:type="dxa"/>
          </w:tcPr>
          <w:p w:rsidR="000F4A7D" w:rsidRDefault="000F4A7D" w:rsidP="00022AC7">
            <w:pPr>
              <w:pStyle w:val="ConsPlusNormal"/>
              <w:jc w:val="both"/>
            </w:pPr>
            <w:r>
              <w:t>Инфляция: причины, виды, социально-экономические последствия. Антиинфляционная политика в Российской Федерации</w:t>
            </w:r>
          </w:p>
        </w:tc>
      </w:tr>
      <w:tr w:rsidR="000F4A7D" w:rsidTr="00022AC7">
        <w:tc>
          <w:tcPr>
            <w:tcW w:w="1077" w:type="dxa"/>
          </w:tcPr>
          <w:p w:rsidR="000F4A7D" w:rsidRDefault="000F4A7D" w:rsidP="00022AC7">
            <w:pPr>
              <w:pStyle w:val="ConsPlusNormal"/>
              <w:jc w:val="center"/>
            </w:pPr>
            <w:r>
              <w:t>2.13</w:t>
            </w:r>
          </w:p>
        </w:tc>
        <w:tc>
          <w:tcPr>
            <w:tcW w:w="7994" w:type="dxa"/>
          </w:tcPr>
          <w:p w:rsidR="000F4A7D" w:rsidRDefault="000F4A7D" w:rsidP="00022AC7">
            <w:pPr>
              <w:pStyle w:val="ConsPlusNormal"/>
              <w:jc w:val="both"/>
            </w:pPr>
            <w:r>
              <w:t xml:space="preserve">Государство в экономике. Несовершенства рыночной организации хозяйства. Экономические функции государства. Общественные блага. Государственное </w:t>
            </w:r>
            <w:r>
              <w:lastRenderedPageBreak/>
              <w:t>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0F4A7D" w:rsidTr="00022AC7">
        <w:tc>
          <w:tcPr>
            <w:tcW w:w="1077" w:type="dxa"/>
          </w:tcPr>
          <w:p w:rsidR="000F4A7D" w:rsidRDefault="000F4A7D" w:rsidP="00022AC7">
            <w:pPr>
              <w:pStyle w:val="ConsPlusNormal"/>
              <w:jc w:val="center"/>
            </w:pPr>
            <w:r>
              <w:lastRenderedPageBreak/>
              <w:t>2.14</w:t>
            </w:r>
          </w:p>
        </w:tc>
        <w:tc>
          <w:tcPr>
            <w:tcW w:w="7994" w:type="dxa"/>
          </w:tcPr>
          <w:p w:rsidR="000F4A7D" w:rsidRDefault="000F4A7D" w:rsidP="00022AC7">
            <w:pPr>
              <w:pStyle w:val="ConsPlusNormal"/>
              <w:jc w:val="both"/>
            </w:pPr>
            <w: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0F4A7D" w:rsidTr="00022AC7">
        <w:tc>
          <w:tcPr>
            <w:tcW w:w="1077" w:type="dxa"/>
          </w:tcPr>
          <w:p w:rsidR="000F4A7D" w:rsidRDefault="000F4A7D" w:rsidP="00022AC7">
            <w:pPr>
              <w:pStyle w:val="ConsPlusNormal"/>
              <w:jc w:val="center"/>
            </w:pPr>
            <w:r>
              <w:t>2.15</w:t>
            </w:r>
          </w:p>
        </w:tc>
        <w:tc>
          <w:tcPr>
            <w:tcW w:w="7994" w:type="dxa"/>
          </w:tcPr>
          <w:p w:rsidR="000F4A7D" w:rsidRDefault="000F4A7D" w:rsidP="00022AC7">
            <w:pPr>
              <w:pStyle w:val="ConsPlusNormal"/>
              <w:jc w:val="both"/>
            </w:pPr>
            <w: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0F4A7D" w:rsidTr="00022AC7">
        <w:tc>
          <w:tcPr>
            <w:tcW w:w="1077" w:type="dxa"/>
          </w:tcPr>
          <w:p w:rsidR="000F4A7D" w:rsidRDefault="000F4A7D" w:rsidP="00022AC7">
            <w:pPr>
              <w:pStyle w:val="ConsPlusNormal"/>
              <w:jc w:val="center"/>
            </w:pPr>
            <w:r>
              <w:t>2.16</w:t>
            </w:r>
          </w:p>
        </w:tc>
        <w:tc>
          <w:tcPr>
            <w:tcW w:w="7994" w:type="dxa"/>
          </w:tcPr>
          <w:p w:rsidR="000F4A7D" w:rsidRDefault="000F4A7D" w:rsidP="00022AC7">
            <w:pPr>
              <w:pStyle w:val="ConsPlusNormal"/>
              <w:jc w:val="both"/>
            </w:pPr>
            <w: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0F4A7D" w:rsidTr="00022AC7">
        <w:tc>
          <w:tcPr>
            <w:tcW w:w="1077" w:type="dxa"/>
          </w:tcPr>
          <w:p w:rsidR="000F4A7D" w:rsidRDefault="000F4A7D" w:rsidP="00022AC7">
            <w:pPr>
              <w:pStyle w:val="ConsPlusNormal"/>
              <w:jc w:val="center"/>
            </w:pPr>
            <w:r>
              <w:t>2.17</w:t>
            </w:r>
          </w:p>
        </w:tc>
        <w:tc>
          <w:tcPr>
            <w:tcW w:w="7994" w:type="dxa"/>
          </w:tcPr>
          <w:p w:rsidR="000F4A7D" w:rsidRDefault="000F4A7D" w:rsidP="00022AC7">
            <w:pPr>
              <w:pStyle w:val="ConsPlusNormal"/>
              <w:jc w:val="both"/>
            </w:pPr>
            <w:r>
              <w:t>Понятие экономического цикла. Фазы экономического цикла. Причины экономических циклов</w:t>
            </w:r>
          </w:p>
        </w:tc>
      </w:tr>
      <w:tr w:rsidR="000F4A7D" w:rsidTr="00022AC7">
        <w:tc>
          <w:tcPr>
            <w:tcW w:w="1077" w:type="dxa"/>
          </w:tcPr>
          <w:p w:rsidR="000F4A7D" w:rsidRDefault="000F4A7D" w:rsidP="00022AC7">
            <w:pPr>
              <w:pStyle w:val="ConsPlusNormal"/>
              <w:jc w:val="center"/>
            </w:pPr>
            <w:r>
              <w:t>2.18</w:t>
            </w:r>
          </w:p>
        </w:tc>
        <w:tc>
          <w:tcPr>
            <w:tcW w:w="7994" w:type="dxa"/>
          </w:tcPr>
          <w:p w:rsidR="000F4A7D" w:rsidRDefault="000F4A7D" w:rsidP="00022AC7">
            <w:pPr>
              <w:pStyle w:val="ConsPlusNormal"/>
              <w:jc w:val="both"/>
            </w:pPr>
            <w: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0F4A7D" w:rsidTr="00022AC7">
        <w:tc>
          <w:tcPr>
            <w:tcW w:w="1077" w:type="dxa"/>
          </w:tcPr>
          <w:p w:rsidR="000F4A7D" w:rsidRDefault="000F4A7D" w:rsidP="00022AC7">
            <w:pPr>
              <w:pStyle w:val="ConsPlusNormal"/>
              <w:jc w:val="center"/>
            </w:pPr>
            <w:r>
              <w:t>3</w:t>
            </w:r>
          </w:p>
        </w:tc>
        <w:tc>
          <w:tcPr>
            <w:tcW w:w="7994" w:type="dxa"/>
          </w:tcPr>
          <w:p w:rsidR="000F4A7D" w:rsidRDefault="000F4A7D" w:rsidP="00022AC7">
            <w:pPr>
              <w:pStyle w:val="ConsPlusNormal"/>
              <w:jc w:val="both"/>
            </w:pPr>
            <w:r>
              <w:t>Социальная сфера (Введение в социологию)</w:t>
            </w:r>
          </w:p>
        </w:tc>
      </w:tr>
      <w:tr w:rsidR="000F4A7D" w:rsidTr="00022AC7">
        <w:tc>
          <w:tcPr>
            <w:tcW w:w="1077" w:type="dxa"/>
          </w:tcPr>
          <w:p w:rsidR="000F4A7D" w:rsidRDefault="000F4A7D" w:rsidP="00022AC7">
            <w:pPr>
              <w:pStyle w:val="ConsPlusNormal"/>
              <w:jc w:val="center"/>
            </w:pPr>
            <w:r>
              <w:t>3.1</w:t>
            </w:r>
          </w:p>
        </w:tc>
        <w:tc>
          <w:tcPr>
            <w:tcW w:w="7994" w:type="dxa"/>
          </w:tcPr>
          <w:p w:rsidR="000F4A7D" w:rsidRDefault="000F4A7D" w:rsidP="00022AC7">
            <w:pPr>
              <w:pStyle w:val="ConsPlusNormal"/>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0F4A7D" w:rsidTr="00022AC7">
        <w:tc>
          <w:tcPr>
            <w:tcW w:w="1077" w:type="dxa"/>
          </w:tcPr>
          <w:p w:rsidR="000F4A7D" w:rsidRDefault="000F4A7D" w:rsidP="00022AC7">
            <w:pPr>
              <w:pStyle w:val="ConsPlusNormal"/>
              <w:jc w:val="center"/>
            </w:pPr>
            <w:r>
              <w:t>3.2</w:t>
            </w:r>
          </w:p>
        </w:tc>
        <w:tc>
          <w:tcPr>
            <w:tcW w:w="7994" w:type="dxa"/>
          </w:tcPr>
          <w:p w:rsidR="000F4A7D" w:rsidRDefault="000F4A7D" w:rsidP="00022AC7">
            <w:pPr>
              <w:pStyle w:val="ConsPlusNormal"/>
              <w:jc w:val="both"/>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w:t>
            </w:r>
            <w:proofErr w:type="spellStart"/>
            <w:r>
              <w:t>Этносоциальные</w:t>
            </w:r>
            <w:proofErr w:type="spellEnd"/>
            <w:r>
              <w:t xml:space="preserve"> конфликты, способы их предотвращения и пути разрешения. Конституционные принципы (основы) национальной политики в Российской Федерации</w:t>
            </w:r>
          </w:p>
        </w:tc>
      </w:tr>
      <w:tr w:rsidR="000F4A7D" w:rsidTr="00022AC7">
        <w:tc>
          <w:tcPr>
            <w:tcW w:w="1077" w:type="dxa"/>
          </w:tcPr>
          <w:p w:rsidR="000F4A7D" w:rsidRDefault="000F4A7D" w:rsidP="00022AC7">
            <w:pPr>
              <w:pStyle w:val="ConsPlusNormal"/>
              <w:jc w:val="center"/>
            </w:pPr>
            <w:r>
              <w:t>3.3</w:t>
            </w:r>
          </w:p>
        </w:tc>
        <w:tc>
          <w:tcPr>
            <w:tcW w:w="7994" w:type="dxa"/>
          </w:tcPr>
          <w:p w:rsidR="000F4A7D" w:rsidRDefault="000F4A7D" w:rsidP="00022AC7">
            <w:pPr>
              <w:pStyle w:val="ConsPlusNormal"/>
              <w:jc w:val="both"/>
            </w:pPr>
            <w: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0F4A7D" w:rsidTr="00022AC7">
        <w:tc>
          <w:tcPr>
            <w:tcW w:w="1077" w:type="dxa"/>
          </w:tcPr>
          <w:p w:rsidR="000F4A7D" w:rsidRDefault="000F4A7D" w:rsidP="00022AC7">
            <w:pPr>
              <w:pStyle w:val="ConsPlusNormal"/>
              <w:jc w:val="center"/>
            </w:pPr>
            <w:r>
              <w:t>3.4</w:t>
            </w:r>
          </w:p>
        </w:tc>
        <w:tc>
          <w:tcPr>
            <w:tcW w:w="7994" w:type="dxa"/>
          </w:tcPr>
          <w:p w:rsidR="000F4A7D" w:rsidRDefault="000F4A7D" w:rsidP="00022AC7">
            <w:pPr>
              <w:pStyle w:val="ConsPlusNormal"/>
              <w:jc w:val="both"/>
            </w:pPr>
            <w:r>
              <w:t>Положение индивида в обществе. Социальные статусы и роли. Социальная мобильность, ее формы и каналы в современном российском обществе</w:t>
            </w:r>
          </w:p>
        </w:tc>
      </w:tr>
      <w:tr w:rsidR="000F4A7D" w:rsidTr="00022AC7">
        <w:tc>
          <w:tcPr>
            <w:tcW w:w="1077" w:type="dxa"/>
          </w:tcPr>
          <w:p w:rsidR="000F4A7D" w:rsidRDefault="000F4A7D" w:rsidP="00022AC7">
            <w:pPr>
              <w:pStyle w:val="ConsPlusNormal"/>
              <w:jc w:val="center"/>
            </w:pPr>
            <w:r>
              <w:t>3.5</w:t>
            </w:r>
          </w:p>
        </w:tc>
        <w:tc>
          <w:tcPr>
            <w:tcW w:w="7994" w:type="dxa"/>
          </w:tcPr>
          <w:p w:rsidR="000F4A7D" w:rsidRDefault="000F4A7D" w:rsidP="00022AC7">
            <w:pPr>
              <w:pStyle w:val="ConsPlusNormal"/>
              <w:jc w:val="both"/>
            </w:pPr>
            <w:r>
              <w:t>Семья и брак. Функции и типы семьи. Семья как важнейший социальный институт</w:t>
            </w:r>
          </w:p>
        </w:tc>
      </w:tr>
      <w:tr w:rsidR="000F4A7D" w:rsidTr="00022AC7">
        <w:tc>
          <w:tcPr>
            <w:tcW w:w="1077" w:type="dxa"/>
          </w:tcPr>
          <w:p w:rsidR="000F4A7D" w:rsidRDefault="000F4A7D" w:rsidP="00022AC7">
            <w:pPr>
              <w:pStyle w:val="ConsPlusNormal"/>
              <w:jc w:val="center"/>
            </w:pPr>
            <w:r>
              <w:t>3.6</w:t>
            </w:r>
          </w:p>
        </w:tc>
        <w:tc>
          <w:tcPr>
            <w:tcW w:w="7994" w:type="dxa"/>
          </w:tcPr>
          <w:p w:rsidR="000F4A7D" w:rsidRDefault="000F4A7D" w:rsidP="00022AC7">
            <w:pPr>
              <w:pStyle w:val="ConsPlusNormal"/>
              <w:jc w:val="both"/>
            </w:pPr>
            <w:r>
              <w:t>Социализация личности и ее этапы. Агенты (институты) социализации</w:t>
            </w:r>
          </w:p>
        </w:tc>
      </w:tr>
      <w:tr w:rsidR="000F4A7D" w:rsidTr="00022AC7">
        <w:tc>
          <w:tcPr>
            <w:tcW w:w="1077" w:type="dxa"/>
          </w:tcPr>
          <w:p w:rsidR="000F4A7D" w:rsidRDefault="000F4A7D" w:rsidP="00022AC7">
            <w:pPr>
              <w:pStyle w:val="ConsPlusNormal"/>
              <w:jc w:val="center"/>
            </w:pPr>
            <w:r>
              <w:t>3.7</w:t>
            </w:r>
          </w:p>
        </w:tc>
        <w:tc>
          <w:tcPr>
            <w:tcW w:w="7994" w:type="dxa"/>
          </w:tcPr>
          <w:p w:rsidR="000F4A7D" w:rsidRDefault="000F4A7D" w:rsidP="00022AC7">
            <w:pPr>
              <w:pStyle w:val="ConsPlusNormal"/>
              <w:jc w:val="both"/>
            </w:pPr>
            <w:r>
              <w:t>Социальные нормы и отклоняющееся (девиантное) поведение. Формы социальных девиаций. Конформизм. Социальный контроль и самоконтроль</w:t>
            </w:r>
          </w:p>
        </w:tc>
      </w:tr>
      <w:tr w:rsidR="000F4A7D" w:rsidTr="00022AC7">
        <w:tc>
          <w:tcPr>
            <w:tcW w:w="1077" w:type="dxa"/>
          </w:tcPr>
          <w:p w:rsidR="000F4A7D" w:rsidRDefault="000F4A7D" w:rsidP="00022AC7">
            <w:pPr>
              <w:pStyle w:val="ConsPlusNormal"/>
              <w:jc w:val="center"/>
            </w:pPr>
            <w:r>
              <w:t>3.8</w:t>
            </w:r>
          </w:p>
        </w:tc>
        <w:tc>
          <w:tcPr>
            <w:tcW w:w="7994" w:type="dxa"/>
          </w:tcPr>
          <w:p w:rsidR="000F4A7D" w:rsidRDefault="000F4A7D" w:rsidP="00022AC7">
            <w:pPr>
              <w:pStyle w:val="ConsPlusNormal"/>
              <w:jc w:val="both"/>
            </w:pPr>
            <w:r>
              <w:t>Социальный конфликт. Виды социальных конфликтов, их причины. Способы разрешения социальных конфликтов</w:t>
            </w:r>
          </w:p>
        </w:tc>
      </w:tr>
      <w:tr w:rsidR="000F4A7D" w:rsidTr="00022AC7">
        <w:tc>
          <w:tcPr>
            <w:tcW w:w="1077" w:type="dxa"/>
          </w:tcPr>
          <w:p w:rsidR="000F4A7D" w:rsidRDefault="000F4A7D" w:rsidP="00022AC7">
            <w:pPr>
              <w:pStyle w:val="ConsPlusNormal"/>
              <w:jc w:val="center"/>
            </w:pPr>
            <w:r>
              <w:t>3.9</w:t>
            </w:r>
          </w:p>
        </w:tc>
        <w:tc>
          <w:tcPr>
            <w:tcW w:w="7994" w:type="dxa"/>
          </w:tcPr>
          <w:p w:rsidR="000F4A7D" w:rsidRDefault="000F4A7D" w:rsidP="00022AC7">
            <w:pPr>
              <w:pStyle w:val="ConsPlusNormal"/>
              <w:jc w:val="both"/>
            </w:pPr>
            <w: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0F4A7D" w:rsidTr="00022AC7">
        <w:tc>
          <w:tcPr>
            <w:tcW w:w="1077" w:type="dxa"/>
          </w:tcPr>
          <w:p w:rsidR="000F4A7D" w:rsidRDefault="000F4A7D" w:rsidP="00022AC7">
            <w:pPr>
              <w:pStyle w:val="ConsPlusNormal"/>
              <w:jc w:val="center"/>
            </w:pPr>
            <w:r>
              <w:t>3.10</w:t>
            </w:r>
          </w:p>
        </w:tc>
        <w:tc>
          <w:tcPr>
            <w:tcW w:w="7994" w:type="dxa"/>
          </w:tcPr>
          <w:p w:rsidR="000F4A7D" w:rsidRDefault="000F4A7D" w:rsidP="00022AC7">
            <w:pPr>
              <w:pStyle w:val="ConsPlusNormal"/>
              <w:jc w:val="both"/>
            </w:pPr>
            <w:r>
              <w:t xml:space="preserve">Особенности профессиональной деятельности в сфере науки, образования, искусства. Особенности профессиональной деятельности в экономической и </w:t>
            </w:r>
            <w:r>
              <w:lastRenderedPageBreak/>
              <w:t>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0F4A7D" w:rsidTr="00022AC7">
        <w:tc>
          <w:tcPr>
            <w:tcW w:w="1077" w:type="dxa"/>
          </w:tcPr>
          <w:p w:rsidR="000F4A7D" w:rsidRDefault="000F4A7D" w:rsidP="00022AC7">
            <w:pPr>
              <w:pStyle w:val="ConsPlusNormal"/>
              <w:jc w:val="center"/>
            </w:pPr>
            <w:r>
              <w:lastRenderedPageBreak/>
              <w:t>4</w:t>
            </w:r>
          </w:p>
        </w:tc>
        <w:tc>
          <w:tcPr>
            <w:tcW w:w="7994" w:type="dxa"/>
          </w:tcPr>
          <w:p w:rsidR="000F4A7D" w:rsidRDefault="000F4A7D" w:rsidP="00022AC7">
            <w:pPr>
              <w:pStyle w:val="ConsPlusNormal"/>
              <w:jc w:val="both"/>
            </w:pPr>
            <w:r>
              <w:t>Политическая сфера/Введение в политологию</w:t>
            </w:r>
          </w:p>
        </w:tc>
      </w:tr>
      <w:tr w:rsidR="000F4A7D" w:rsidTr="00022AC7">
        <w:tc>
          <w:tcPr>
            <w:tcW w:w="1077" w:type="dxa"/>
          </w:tcPr>
          <w:p w:rsidR="000F4A7D" w:rsidRDefault="000F4A7D" w:rsidP="00022AC7">
            <w:pPr>
              <w:pStyle w:val="ConsPlusNormal"/>
              <w:jc w:val="center"/>
            </w:pPr>
            <w:r>
              <w:t>4.1</w:t>
            </w:r>
          </w:p>
        </w:tc>
        <w:tc>
          <w:tcPr>
            <w:tcW w:w="7994" w:type="dxa"/>
          </w:tcPr>
          <w:p w:rsidR="000F4A7D" w:rsidRDefault="000F4A7D" w:rsidP="00022AC7">
            <w:pPr>
              <w:pStyle w:val="ConsPlusNormal"/>
              <w:jc w:val="both"/>
            </w:pPr>
            <w: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0F4A7D" w:rsidTr="00022AC7">
        <w:tc>
          <w:tcPr>
            <w:tcW w:w="1077" w:type="dxa"/>
          </w:tcPr>
          <w:p w:rsidR="000F4A7D" w:rsidRDefault="000F4A7D" w:rsidP="00022AC7">
            <w:pPr>
              <w:pStyle w:val="ConsPlusNormal"/>
              <w:jc w:val="center"/>
            </w:pPr>
            <w:r>
              <w:t>4.2</w:t>
            </w:r>
          </w:p>
        </w:tc>
        <w:tc>
          <w:tcPr>
            <w:tcW w:w="7994" w:type="dxa"/>
          </w:tcPr>
          <w:p w:rsidR="000F4A7D" w:rsidRDefault="000F4A7D" w:rsidP="00022AC7">
            <w:pPr>
              <w:pStyle w:val="ConsPlusNormal"/>
              <w:jc w:val="both"/>
            </w:pPr>
            <w:r>
              <w:t>Политическая система общества, ее структура и функции. Политическая система Российской Федерации на современном этапе</w:t>
            </w:r>
          </w:p>
        </w:tc>
      </w:tr>
      <w:tr w:rsidR="000F4A7D" w:rsidTr="00022AC7">
        <w:tc>
          <w:tcPr>
            <w:tcW w:w="1077" w:type="dxa"/>
          </w:tcPr>
          <w:p w:rsidR="000F4A7D" w:rsidRDefault="000F4A7D" w:rsidP="00022AC7">
            <w:pPr>
              <w:pStyle w:val="ConsPlusNormal"/>
              <w:jc w:val="center"/>
            </w:pPr>
            <w:r>
              <w:t>4.3</w:t>
            </w:r>
          </w:p>
        </w:tc>
        <w:tc>
          <w:tcPr>
            <w:tcW w:w="7994" w:type="dxa"/>
          </w:tcPr>
          <w:p w:rsidR="000F4A7D" w:rsidRDefault="000F4A7D" w:rsidP="00022AC7">
            <w:pPr>
              <w:pStyle w:val="ConsPlusNormal"/>
              <w:jc w:val="both"/>
            </w:pPr>
            <w:r>
              <w:t>Государство как основной институт политической системы. Государственный суверенитет. Функции государства</w:t>
            </w:r>
          </w:p>
        </w:tc>
      </w:tr>
      <w:tr w:rsidR="000F4A7D" w:rsidTr="00022AC7">
        <w:tc>
          <w:tcPr>
            <w:tcW w:w="1077" w:type="dxa"/>
          </w:tcPr>
          <w:p w:rsidR="000F4A7D" w:rsidRDefault="000F4A7D" w:rsidP="00022AC7">
            <w:pPr>
              <w:pStyle w:val="ConsPlusNormal"/>
              <w:jc w:val="center"/>
            </w:pPr>
            <w:r>
              <w:t>4.4</w:t>
            </w:r>
          </w:p>
        </w:tc>
        <w:tc>
          <w:tcPr>
            <w:tcW w:w="7994" w:type="dxa"/>
          </w:tcPr>
          <w:p w:rsidR="000F4A7D" w:rsidRDefault="000F4A7D" w:rsidP="00022AC7">
            <w:pPr>
              <w:pStyle w:val="ConsPlusNormal"/>
              <w:jc w:val="both"/>
            </w:pPr>
            <w: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0F4A7D" w:rsidTr="00022AC7">
        <w:tc>
          <w:tcPr>
            <w:tcW w:w="1077" w:type="dxa"/>
          </w:tcPr>
          <w:p w:rsidR="000F4A7D" w:rsidRDefault="000F4A7D" w:rsidP="00022AC7">
            <w:pPr>
              <w:pStyle w:val="ConsPlusNormal"/>
              <w:jc w:val="center"/>
            </w:pPr>
            <w:r>
              <w:t>4.5</w:t>
            </w:r>
          </w:p>
        </w:tc>
        <w:tc>
          <w:tcPr>
            <w:tcW w:w="7994" w:type="dxa"/>
          </w:tcPr>
          <w:p w:rsidR="000F4A7D" w:rsidRDefault="000F4A7D" w:rsidP="00022AC7">
            <w:pPr>
              <w:pStyle w:val="ConsPlusNormal"/>
              <w:jc w:val="both"/>
            </w:pPr>
            <w:r>
              <w:t>Федеративное устройство Российской Федерации</w:t>
            </w:r>
          </w:p>
        </w:tc>
      </w:tr>
      <w:tr w:rsidR="000F4A7D" w:rsidTr="00022AC7">
        <w:tc>
          <w:tcPr>
            <w:tcW w:w="1077" w:type="dxa"/>
          </w:tcPr>
          <w:p w:rsidR="000F4A7D" w:rsidRDefault="000F4A7D" w:rsidP="00022AC7">
            <w:pPr>
              <w:pStyle w:val="ConsPlusNormal"/>
              <w:jc w:val="center"/>
            </w:pPr>
            <w:r>
              <w:t>4.6</w:t>
            </w:r>
          </w:p>
        </w:tc>
        <w:tc>
          <w:tcPr>
            <w:tcW w:w="7994" w:type="dxa"/>
          </w:tcPr>
          <w:p w:rsidR="000F4A7D" w:rsidRDefault="000F4A7D" w:rsidP="00022AC7">
            <w:pPr>
              <w:pStyle w:val="ConsPlusNormal"/>
              <w:jc w:val="both"/>
            </w:pPr>
            <w:r>
              <w:t>Субъекты государственной власти в Российской Федерации</w:t>
            </w:r>
          </w:p>
        </w:tc>
      </w:tr>
      <w:tr w:rsidR="000F4A7D" w:rsidTr="00022AC7">
        <w:tc>
          <w:tcPr>
            <w:tcW w:w="1077" w:type="dxa"/>
          </w:tcPr>
          <w:p w:rsidR="000F4A7D" w:rsidRDefault="000F4A7D" w:rsidP="00022AC7">
            <w:pPr>
              <w:pStyle w:val="ConsPlusNormal"/>
              <w:jc w:val="center"/>
            </w:pPr>
            <w:r>
              <w:t>4.7</w:t>
            </w:r>
          </w:p>
        </w:tc>
        <w:tc>
          <w:tcPr>
            <w:tcW w:w="7994" w:type="dxa"/>
          </w:tcPr>
          <w:p w:rsidR="000F4A7D" w:rsidRDefault="000F4A7D" w:rsidP="00022AC7">
            <w:pPr>
              <w:pStyle w:val="ConsPlusNormal"/>
              <w:jc w:val="both"/>
            </w:pPr>
            <w: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0F4A7D" w:rsidTr="00022AC7">
        <w:tc>
          <w:tcPr>
            <w:tcW w:w="1077" w:type="dxa"/>
          </w:tcPr>
          <w:p w:rsidR="000F4A7D" w:rsidRDefault="000F4A7D" w:rsidP="00022AC7">
            <w:pPr>
              <w:pStyle w:val="ConsPlusNormal"/>
              <w:jc w:val="center"/>
            </w:pPr>
            <w:r>
              <w:t>4.8</w:t>
            </w:r>
          </w:p>
        </w:tc>
        <w:tc>
          <w:tcPr>
            <w:tcW w:w="7994" w:type="dxa"/>
          </w:tcPr>
          <w:p w:rsidR="000F4A7D" w:rsidRDefault="000F4A7D" w:rsidP="00022AC7">
            <w:pPr>
              <w:pStyle w:val="ConsPlusNormal"/>
              <w:jc w:val="both"/>
            </w:pPr>
            <w: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0F4A7D" w:rsidTr="00022AC7">
        <w:tc>
          <w:tcPr>
            <w:tcW w:w="1077" w:type="dxa"/>
          </w:tcPr>
          <w:p w:rsidR="000F4A7D" w:rsidRDefault="000F4A7D" w:rsidP="00022AC7">
            <w:pPr>
              <w:pStyle w:val="ConsPlusNormal"/>
              <w:jc w:val="center"/>
            </w:pPr>
            <w:r>
              <w:t>4.9</w:t>
            </w:r>
          </w:p>
        </w:tc>
        <w:tc>
          <w:tcPr>
            <w:tcW w:w="7994" w:type="dxa"/>
          </w:tcPr>
          <w:p w:rsidR="000F4A7D" w:rsidRDefault="000F4A7D" w:rsidP="00022AC7">
            <w:pPr>
              <w:pStyle w:val="ConsPlusNormal"/>
              <w:jc w:val="both"/>
            </w:pPr>
            <w: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0F4A7D" w:rsidTr="00022AC7">
        <w:tc>
          <w:tcPr>
            <w:tcW w:w="1077" w:type="dxa"/>
          </w:tcPr>
          <w:p w:rsidR="000F4A7D" w:rsidRDefault="000F4A7D" w:rsidP="00022AC7">
            <w:pPr>
              <w:pStyle w:val="ConsPlusNormal"/>
              <w:jc w:val="center"/>
            </w:pPr>
            <w:r>
              <w:t>4.10</w:t>
            </w:r>
          </w:p>
        </w:tc>
        <w:tc>
          <w:tcPr>
            <w:tcW w:w="7994" w:type="dxa"/>
          </w:tcPr>
          <w:p w:rsidR="000F4A7D" w:rsidRDefault="000F4A7D" w:rsidP="00022AC7">
            <w:pPr>
              <w:pStyle w:val="ConsPlusNormal"/>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0F4A7D" w:rsidTr="00022AC7">
        <w:tc>
          <w:tcPr>
            <w:tcW w:w="1077" w:type="dxa"/>
          </w:tcPr>
          <w:p w:rsidR="000F4A7D" w:rsidRDefault="000F4A7D" w:rsidP="00022AC7">
            <w:pPr>
              <w:pStyle w:val="ConsPlusNormal"/>
              <w:jc w:val="center"/>
            </w:pPr>
            <w:r>
              <w:t>4.11</w:t>
            </w:r>
          </w:p>
        </w:tc>
        <w:tc>
          <w:tcPr>
            <w:tcW w:w="7994" w:type="dxa"/>
          </w:tcPr>
          <w:p w:rsidR="000F4A7D" w:rsidRDefault="000F4A7D" w:rsidP="00022AC7">
            <w:pPr>
              <w:pStyle w:val="ConsPlusNormal"/>
              <w:jc w:val="both"/>
            </w:pPr>
            <w:r>
              <w:t>Политическая элита и политическое лидерство. Типология лидерства</w:t>
            </w:r>
          </w:p>
        </w:tc>
      </w:tr>
      <w:tr w:rsidR="000F4A7D" w:rsidTr="00022AC7">
        <w:tc>
          <w:tcPr>
            <w:tcW w:w="1077" w:type="dxa"/>
          </w:tcPr>
          <w:p w:rsidR="000F4A7D" w:rsidRDefault="000F4A7D" w:rsidP="00022AC7">
            <w:pPr>
              <w:pStyle w:val="ConsPlusNormal"/>
              <w:jc w:val="center"/>
            </w:pPr>
            <w:r>
              <w:t>4.12</w:t>
            </w:r>
          </w:p>
        </w:tc>
        <w:tc>
          <w:tcPr>
            <w:tcW w:w="7994" w:type="dxa"/>
          </w:tcPr>
          <w:p w:rsidR="000F4A7D" w:rsidRDefault="000F4A7D" w:rsidP="00022AC7">
            <w:pPr>
              <w:pStyle w:val="ConsPlusNormal"/>
              <w:jc w:val="both"/>
            </w:pPr>
            <w:r>
              <w:t>Роль средств массовой информации в политической жизни общества. Сеть Интернет в современной политической коммуникации</w:t>
            </w:r>
          </w:p>
        </w:tc>
      </w:tr>
      <w:tr w:rsidR="000F4A7D" w:rsidTr="00022AC7">
        <w:tc>
          <w:tcPr>
            <w:tcW w:w="1077" w:type="dxa"/>
          </w:tcPr>
          <w:p w:rsidR="000F4A7D" w:rsidRDefault="000F4A7D" w:rsidP="00022AC7">
            <w:pPr>
              <w:pStyle w:val="ConsPlusNormal"/>
              <w:jc w:val="center"/>
            </w:pPr>
            <w:r>
              <w:t>5</w:t>
            </w:r>
          </w:p>
        </w:tc>
        <w:tc>
          <w:tcPr>
            <w:tcW w:w="7994" w:type="dxa"/>
          </w:tcPr>
          <w:p w:rsidR="000F4A7D" w:rsidRDefault="000F4A7D" w:rsidP="00022AC7">
            <w:pPr>
              <w:pStyle w:val="ConsPlusNormal"/>
              <w:jc w:val="both"/>
            </w:pPr>
            <w:r>
              <w:t>Правовое регулирование общественных отношений в Российской Федерации/Введение в правоведение</w:t>
            </w:r>
          </w:p>
        </w:tc>
      </w:tr>
      <w:tr w:rsidR="000F4A7D" w:rsidTr="00022AC7">
        <w:tc>
          <w:tcPr>
            <w:tcW w:w="1077" w:type="dxa"/>
          </w:tcPr>
          <w:p w:rsidR="000F4A7D" w:rsidRDefault="000F4A7D" w:rsidP="00022AC7">
            <w:pPr>
              <w:pStyle w:val="ConsPlusNormal"/>
              <w:jc w:val="center"/>
            </w:pPr>
            <w:r>
              <w:t>5.1</w:t>
            </w:r>
          </w:p>
        </w:tc>
        <w:tc>
          <w:tcPr>
            <w:tcW w:w="7994" w:type="dxa"/>
          </w:tcPr>
          <w:p w:rsidR="000F4A7D" w:rsidRDefault="000F4A7D" w:rsidP="00022AC7">
            <w:pPr>
              <w:pStyle w:val="ConsPlusNormal"/>
              <w:jc w:val="both"/>
            </w:pPr>
            <w:proofErr w:type="gramStart"/>
            <w:r>
              <w:t>Право</w:t>
            </w:r>
            <w:proofErr w:type="gramEnd"/>
            <w:r>
              <w:t xml:space="preserve"> как социальный институт. Понятие, признаки и функции права. Роль права в жизни общества. Понятие, структура и виды правовых норм</w:t>
            </w:r>
          </w:p>
        </w:tc>
      </w:tr>
      <w:tr w:rsidR="000F4A7D" w:rsidTr="00022AC7">
        <w:tc>
          <w:tcPr>
            <w:tcW w:w="1077" w:type="dxa"/>
          </w:tcPr>
          <w:p w:rsidR="000F4A7D" w:rsidRDefault="000F4A7D" w:rsidP="00022AC7">
            <w:pPr>
              <w:pStyle w:val="ConsPlusNormal"/>
              <w:jc w:val="center"/>
            </w:pPr>
            <w:r>
              <w:t>5.2</w:t>
            </w:r>
          </w:p>
        </w:tc>
        <w:tc>
          <w:tcPr>
            <w:tcW w:w="7994" w:type="dxa"/>
          </w:tcPr>
          <w:p w:rsidR="000F4A7D" w:rsidRDefault="000F4A7D" w:rsidP="00022AC7">
            <w:pPr>
              <w:pStyle w:val="ConsPlusNormal"/>
              <w:jc w:val="both"/>
            </w:pPr>
            <w: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0F4A7D" w:rsidTr="00022AC7">
        <w:tc>
          <w:tcPr>
            <w:tcW w:w="1077" w:type="dxa"/>
          </w:tcPr>
          <w:p w:rsidR="000F4A7D" w:rsidRDefault="000F4A7D" w:rsidP="00022AC7">
            <w:pPr>
              <w:pStyle w:val="ConsPlusNormal"/>
              <w:jc w:val="center"/>
            </w:pPr>
            <w:r>
              <w:t>5.3</w:t>
            </w:r>
          </w:p>
        </w:tc>
        <w:tc>
          <w:tcPr>
            <w:tcW w:w="7994" w:type="dxa"/>
          </w:tcPr>
          <w:p w:rsidR="000F4A7D" w:rsidRDefault="000F4A7D" w:rsidP="00022AC7">
            <w:pPr>
              <w:pStyle w:val="ConsPlusNormal"/>
              <w:jc w:val="both"/>
            </w:pPr>
            <w: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0F4A7D" w:rsidTr="00022AC7">
        <w:tc>
          <w:tcPr>
            <w:tcW w:w="1077" w:type="dxa"/>
          </w:tcPr>
          <w:p w:rsidR="000F4A7D" w:rsidRDefault="000F4A7D" w:rsidP="00022AC7">
            <w:pPr>
              <w:pStyle w:val="ConsPlusNormal"/>
              <w:jc w:val="center"/>
            </w:pPr>
            <w:r>
              <w:t>5.4</w:t>
            </w:r>
          </w:p>
        </w:tc>
        <w:tc>
          <w:tcPr>
            <w:tcW w:w="7994" w:type="dxa"/>
          </w:tcPr>
          <w:p w:rsidR="000F4A7D" w:rsidRDefault="000F4A7D" w:rsidP="00022AC7">
            <w:pPr>
              <w:pStyle w:val="ConsPlusNormal"/>
              <w:jc w:val="both"/>
            </w:pPr>
            <w:r>
              <w:t>Понятие и признаки правоотношений. Субъекты правоотношений, их виды</w:t>
            </w:r>
          </w:p>
        </w:tc>
      </w:tr>
      <w:tr w:rsidR="000F4A7D" w:rsidTr="00022AC7">
        <w:tc>
          <w:tcPr>
            <w:tcW w:w="1077" w:type="dxa"/>
          </w:tcPr>
          <w:p w:rsidR="000F4A7D" w:rsidRDefault="000F4A7D" w:rsidP="00022AC7">
            <w:pPr>
              <w:pStyle w:val="ConsPlusNormal"/>
              <w:jc w:val="center"/>
            </w:pPr>
            <w:r>
              <w:t>5.5</w:t>
            </w:r>
          </w:p>
        </w:tc>
        <w:tc>
          <w:tcPr>
            <w:tcW w:w="7994" w:type="dxa"/>
          </w:tcPr>
          <w:p w:rsidR="000F4A7D" w:rsidRDefault="000F4A7D" w:rsidP="00022AC7">
            <w:pPr>
              <w:pStyle w:val="ConsPlusNormal"/>
              <w:jc w:val="both"/>
            </w:pPr>
            <w:r>
              <w:t>Правомерное поведение и правонарушение. Виды правонарушений, состав правонарушения. Понятие и виды юридической ответственности</w:t>
            </w:r>
          </w:p>
        </w:tc>
      </w:tr>
      <w:tr w:rsidR="000F4A7D" w:rsidTr="00022AC7">
        <w:tc>
          <w:tcPr>
            <w:tcW w:w="1077" w:type="dxa"/>
          </w:tcPr>
          <w:p w:rsidR="000F4A7D" w:rsidRDefault="000F4A7D" w:rsidP="00022AC7">
            <w:pPr>
              <w:pStyle w:val="ConsPlusNormal"/>
              <w:jc w:val="center"/>
            </w:pPr>
            <w:r>
              <w:lastRenderedPageBreak/>
              <w:t>5.6</w:t>
            </w:r>
          </w:p>
        </w:tc>
        <w:tc>
          <w:tcPr>
            <w:tcW w:w="7994" w:type="dxa"/>
          </w:tcPr>
          <w:p w:rsidR="000F4A7D" w:rsidRDefault="000F4A7D" w:rsidP="00022AC7">
            <w:pPr>
              <w:pStyle w:val="ConsPlusNormal"/>
              <w:jc w:val="both"/>
            </w:pPr>
            <w:hyperlink r:id="rId2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0F4A7D" w:rsidTr="00022AC7">
        <w:tc>
          <w:tcPr>
            <w:tcW w:w="1077" w:type="dxa"/>
          </w:tcPr>
          <w:p w:rsidR="000F4A7D" w:rsidRDefault="000F4A7D" w:rsidP="00022AC7">
            <w:pPr>
              <w:pStyle w:val="ConsPlusNormal"/>
              <w:jc w:val="center"/>
            </w:pPr>
            <w:r>
              <w:t>5.7</w:t>
            </w:r>
          </w:p>
        </w:tc>
        <w:tc>
          <w:tcPr>
            <w:tcW w:w="7994" w:type="dxa"/>
          </w:tcPr>
          <w:p w:rsidR="000F4A7D" w:rsidRDefault="000F4A7D" w:rsidP="00022AC7">
            <w:pPr>
              <w:pStyle w:val="ConsPlusNormal"/>
              <w:jc w:val="both"/>
            </w:pPr>
            <w: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0F4A7D" w:rsidTr="00022AC7">
        <w:tc>
          <w:tcPr>
            <w:tcW w:w="1077" w:type="dxa"/>
          </w:tcPr>
          <w:p w:rsidR="000F4A7D" w:rsidRDefault="000F4A7D" w:rsidP="00022AC7">
            <w:pPr>
              <w:pStyle w:val="ConsPlusNormal"/>
              <w:jc w:val="center"/>
            </w:pPr>
            <w:r>
              <w:t>5.8</w:t>
            </w:r>
          </w:p>
        </w:tc>
        <w:tc>
          <w:tcPr>
            <w:tcW w:w="7994" w:type="dxa"/>
          </w:tcPr>
          <w:p w:rsidR="000F4A7D" w:rsidRDefault="000F4A7D" w:rsidP="00022AC7">
            <w:pPr>
              <w:pStyle w:val="ConsPlusNormal"/>
              <w:jc w:val="both"/>
            </w:pPr>
            <w: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0F4A7D" w:rsidTr="00022AC7">
        <w:tc>
          <w:tcPr>
            <w:tcW w:w="1077" w:type="dxa"/>
          </w:tcPr>
          <w:p w:rsidR="000F4A7D" w:rsidRDefault="000F4A7D" w:rsidP="00022AC7">
            <w:pPr>
              <w:pStyle w:val="ConsPlusNormal"/>
              <w:jc w:val="center"/>
            </w:pPr>
            <w:r>
              <w:t>5.9</w:t>
            </w:r>
          </w:p>
        </w:tc>
        <w:tc>
          <w:tcPr>
            <w:tcW w:w="7994" w:type="dxa"/>
          </w:tcPr>
          <w:p w:rsidR="000F4A7D" w:rsidRDefault="000F4A7D" w:rsidP="00022AC7">
            <w:pPr>
              <w:pStyle w:val="ConsPlusNormal"/>
              <w:jc w:val="both"/>
            </w:pPr>
            <w: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0F4A7D" w:rsidTr="00022AC7">
        <w:tc>
          <w:tcPr>
            <w:tcW w:w="1077" w:type="dxa"/>
          </w:tcPr>
          <w:p w:rsidR="000F4A7D" w:rsidRDefault="000F4A7D" w:rsidP="00022AC7">
            <w:pPr>
              <w:pStyle w:val="ConsPlusNormal"/>
              <w:jc w:val="center"/>
            </w:pPr>
            <w:r>
              <w:t>5.10</w:t>
            </w:r>
          </w:p>
        </w:tc>
        <w:tc>
          <w:tcPr>
            <w:tcW w:w="7994" w:type="dxa"/>
          </w:tcPr>
          <w:p w:rsidR="000F4A7D" w:rsidRDefault="000F4A7D" w:rsidP="00022AC7">
            <w:pPr>
              <w:pStyle w:val="ConsPlusNormal"/>
              <w:jc w:val="both"/>
            </w:pPr>
            <w: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0F4A7D" w:rsidTr="00022AC7">
        <w:tc>
          <w:tcPr>
            <w:tcW w:w="1077" w:type="dxa"/>
          </w:tcPr>
          <w:p w:rsidR="000F4A7D" w:rsidRDefault="000F4A7D" w:rsidP="00022AC7">
            <w:pPr>
              <w:pStyle w:val="ConsPlusNormal"/>
              <w:jc w:val="center"/>
            </w:pPr>
            <w:r>
              <w:t>5.11</w:t>
            </w:r>
          </w:p>
        </w:tc>
        <w:tc>
          <w:tcPr>
            <w:tcW w:w="7994" w:type="dxa"/>
          </w:tcPr>
          <w:p w:rsidR="000F4A7D" w:rsidRDefault="000F4A7D" w:rsidP="00022AC7">
            <w:pPr>
              <w:pStyle w:val="ConsPlusNormal"/>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0F4A7D" w:rsidTr="00022AC7">
        <w:tc>
          <w:tcPr>
            <w:tcW w:w="1077" w:type="dxa"/>
          </w:tcPr>
          <w:p w:rsidR="000F4A7D" w:rsidRDefault="000F4A7D" w:rsidP="00022AC7">
            <w:pPr>
              <w:pStyle w:val="ConsPlusNormal"/>
              <w:jc w:val="center"/>
            </w:pPr>
            <w:r>
              <w:t>5.12</w:t>
            </w:r>
          </w:p>
        </w:tc>
        <w:tc>
          <w:tcPr>
            <w:tcW w:w="7994" w:type="dxa"/>
          </w:tcPr>
          <w:p w:rsidR="000F4A7D" w:rsidRDefault="000F4A7D" w:rsidP="00022AC7">
            <w:pPr>
              <w:pStyle w:val="ConsPlusNormal"/>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0F4A7D" w:rsidTr="00022AC7">
        <w:tc>
          <w:tcPr>
            <w:tcW w:w="1077" w:type="dxa"/>
          </w:tcPr>
          <w:p w:rsidR="000F4A7D" w:rsidRDefault="000F4A7D" w:rsidP="00022AC7">
            <w:pPr>
              <w:pStyle w:val="ConsPlusNormal"/>
              <w:jc w:val="center"/>
            </w:pPr>
            <w:r>
              <w:t>5.13</w:t>
            </w:r>
          </w:p>
        </w:tc>
        <w:tc>
          <w:tcPr>
            <w:tcW w:w="7994" w:type="dxa"/>
          </w:tcPr>
          <w:p w:rsidR="000F4A7D" w:rsidRDefault="000F4A7D" w:rsidP="00022AC7">
            <w:pPr>
              <w:pStyle w:val="ConsPlusNormal"/>
              <w:jc w:val="both"/>
            </w:pPr>
            <w: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0F4A7D" w:rsidTr="00022AC7">
        <w:tc>
          <w:tcPr>
            <w:tcW w:w="1077" w:type="dxa"/>
          </w:tcPr>
          <w:p w:rsidR="000F4A7D" w:rsidRDefault="000F4A7D" w:rsidP="00022AC7">
            <w:pPr>
              <w:pStyle w:val="ConsPlusNormal"/>
              <w:jc w:val="center"/>
            </w:pPr>
            <w:r>
              <w:t>5.14</w:t>
            </w:r>
          </w:p>
        </w:tc>
        <w:tc>
          <w:tcPr>
            <w:tcW w:w="7994" w:type="dxa"/>
          </w:tcPr>
          <w:p w:rsidR="000F4A7D" w:rsidRDefault="000F4A7D" w:rsidP="00022AC7">
            <w:pPr>
              <w:pStyle w:val="ConsPlusNormal"/>
              <w:jc w:val="both"/>
            </w:pPr>
            <w:r>
              <w:t>Экологическое законодательство. Экологические правонарушения. Способы защиты права на благоприятную окружающую среду</w:t>
            </w:r>
          </w:p>
        </w:tc>
      </w:tr>
      <w:tr w:rsidR="000F4A7D" w:rsidTr="00022AC7">
        <w:tc>
          <w:tcPr>
            <w:tcW w:w="1077" w:type="dxa"/>
          </w:tcPr>
          <w:p w:rsidR="000F4A7D" w:rsidRDefault="000F4A7D" w:rsidP="00022AC7">
            <w:pPr>
              <w:pStyle w:val="ConsPlusNormal"/>
              <w:jc w:val="center"/>
            </w:pPr>
            <w:r>
              <w:t>5.15</w:t>
            </w:r>
          </w:p>
        </w:tc>
        <w:tc>
          <w:tcPr>
            <w:tcW w:w="7994" w:type="dxa"/>
          </w:tcPr>
          <w:p w:rsidR="000F4A7D" w:rsidRDefault="000F4A7D" w:rsidP="00022AC7">
            <w:pPr>
              <w:pStyle w:val="ConsPlusNormal"/>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0F4A7D" w:rsidTr="00022AC7">
        <w:tc>
          <w:tcPr>
            <w:tcW w:w="1077" w:type="dxa"/>
          </w:tcPr>
          <w:p w:rsidR="000F4A7D" w:rsidRDefault="000F4A7D" w:rsidP="00022AC7">
            <w:pPr>
              <w:pStyle w:val="ConsPlusNormal"/>
              <w:jc w:val="center"/>
            </w:pPr>
            <w:r>
              <w:t>5.16</w:t>
            </w:r>
          </w:p>
        </w:tc>
        <w:tc>
          <w:tcPr>
            <w:tcW w:w="7994" w:type="dxa"/>
          </w:tcPr>
          <w:p w:rsidR="000F4A7D" w:rsidRDefault="000F4A7D" w:rsidP="00022AC7">
            <w:pPr>
              <w:pStyle w:val="ConsPlusNormal"/>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0F4A7D" w:rsidTr="00022AC7">
        <w:tc>
          <w:tcPr>
            <w:tcW w:w="1077" w:type="dxa"/>
          </w:tcPr>
          <w:p w:rsidR="000F4A7D" w:rsidRDefault="000F4A7D" w:rsidP="00022AC7">
            <w:pPr>
              <w:pStyle w:val="ConsPlusNormal"/>
              <w:jc w:val="center"/>
            </w:pPr>
            <w:r>
              <w:t>5.17</w:t>
            </w:r>
          </w:p>
        </w:tc>
        <w:tc>
          <w:tcPr>
            <w:tcW w:w="7994" w:type="dxa"/>
          </w:tcPr>
          <w:p w:rsidR="000F4A7D" w:rsidRDefault="000F4A7D" w:rsidP="00022AC7">
            <w:pPr>
              <w:pStyle w:val="ConsPlusNormal"/>
              <w:jc w:val="both"/>
            </w:pPr>
            <w:r>
              <w:t>Административный процесс. Судебное производство по делам об административных правонарушениях</w:t>
            </w:r>
          </w:p>
        </w:tc>
      </w:tr>
      <w:tr w:rsidR="000F4A7D" w:rsidTr="00022AC7">
        <w:tc>
          <w:tcPr>
            <w:tcW w:w="1077" w:type="dxa"/>
          </w:tcPr>
          <w:p w:rsidR="000F4A7D" w:rsidRDefault="000F4A7D" w:rsidP="00022AC7">
            <w:pPr>
              <w:pStyle w:val="ConsPlusNormal"/>
              <w:jc w:val="center"/>
            </w:pPr>
            <w:r>
              <w:t>5.18</w:t>
            </w:r>
          </w:p>
        </w:tc>
        <w:tc>
          <w:tcPr>
            <w:tcW w:w="7994" w:type="dxa"/>
          </w:tcPr>
          <w:p w:rsidR="000F4A7D" w:rsidRDefault="000F4A7D" w:rsidP="00022AC7">
            <w:pPr>
              <w:pStyle w:val="ConsPlusNormal"/>
              <w:jc w:val="both"/>
            </w:pPr>
            <w: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0F4A7D" w:rsidTr="00022AC7">
        <w:tc>
          <w:tcPr>
            <w:tcW w:w="1077" w:type="dxa"/>
          </w:tcPr>
          <w:p w:rsidR="000F4A7D" w:rsidRDefault="000F4A7D" w:rsidP="00022AC7">
            <w:pPr>
              <w:pStyle w:val="ConsPlusNormal"/>
              <w:jc w:val="center"/>
            </w:pPr>
            <w:r>
              <w:t>5.19</w:t>
            </w:r>
          </w:p>
        </w:tc>
        <w:tc>
          <w:tcPr>
            <w:tcW w:w="7994" w:type="dxa"/>
          </w:tcPr>
          <w:p w:rsidR="000F4A7D" w:rsidRDefault="000F4A7D" w:rsidP="00022AC7">
            <w:pPr>
              <w:pStyle w:val="ConsPlusNormal"/>
              <w:jc w:val="both"/>
            </w:pPr>
            <w:r>
              <w:t>Конституционное судопроизводство. Арбитражное судопроизводство</w:t>
            </w:r>
          </w:p>
        </w:tc>
      </w:tr>
      <w:tr w:rsidR="000F4A7D" w:rsidTr="00022AC7">
        <w:tc>
          <w:tcPr>
            <w:tcW w:w="1077" w:type="dxa"/>
          </w:tcPr>
          <w:p w:rsidR="000F4A7D" w:rsidRDefault="000F4A7D" w:rsidP="00022AC7">
            <w:pPr>
              <w:pStyle w:val="ConsPlusNormal"/>
              <w:jc w:val="center"/>
            </w:pPr>
            <w:r>
              <w:t>5.20</w:t>
            </w:r>
          </w:p>
        </w:tc>
        <w:tc>
          <w:tcPr>
            <w:tcW w:w="7994" w:type="dxa"/>
          </w:tcPr>
          <w:p w:rsidR="000F4A7D" w:rsidRDefault="000F4A7D" w:rsidP="00022AC7">
            <w:pPr>
              <w:pStyle w:val="ConsPlusNormal"/>
              <w:jc w:val="both"/>
            </w:pPr>
            <w:r>
              <w:t>Правоохранительные органы Российской Федерации</w:t>
            </w:r>
          </w:p>
        </w:tc>
      </w:tr>
    </w:tbl>
    <w:p w:rsidR="000F4A7D" w:rsidRDefault="000F4A7D">
      <w:pPr>
        <w:pStyle w:val="a3"/>
        <w:spacing w:before="67"/>
        <w:ind w:right="567" w:firstLine="0"/>
      </w:pPr>
    </w:p>
    <w:p w:rsidR="00F85765" w:rsidRDefault="005F66D3">
      <w:pPr>
        <w:pStyle w:val="a5"/>
        <w:numPr>
          <w:ilvl w:val="0"/>
          <w:numId w:val="103"/>
        </w:numPr>
        <w:tabs>
          <w:tab w:val="left" w:pos="1950"/>
        </w:tabs>
        <w:ind w:right="572" w:firstLine="708"/>
        <w:jc w:val="both"/>
        <w:rPr>
          <w:sz w:val="26"/>
        </w:rPr>
      </w:pPr>
      <w:r w:rsidRPr="00022AC7">
        <w:rPr>
          <w:b/>
          <w:bCs/>
          <w:sz w:val="26"/>
        </w:rPr>
        <w:t>Федеральная рабочая программа по учебному предмету «География» (базовый</w:t>
      </w:r>
      <w:r>
        <w:rPr>
          <w:sz w:val="26"/>
        </w:rPr>
        <w:t xml:space="preserve"> </w:t>
      </w:r>
      <w:r>
        <w:rPr>
          <w:spacing w:val="-2"/>
          <w:sz w:val="26"/>
        </w:rPr>
        <w:t>уровень).</w:t>
      </w:r>
    </w:p>
    <w:p w:rsidR="00F85765" w:rsidRDefault="005F66D3">
      <w:pPr>
        <w:pStyle w:val="a5"/>
        <w:numPr>
          <w:ilvl w:val="1"/>
          <w:numId w:val="103"/>
        </w:numPr>
        <w:tabs>
          <w:tab w:val="left" w:pos="2144"/>
        </w:tabs>
        <w:ind w:right="564" w:firstLine="708"/>
        <w:jc w:val="both"/>
        <w:rPr>
          <w:sz w:val="26"/>
        </w:rPr>
      </w:pPr>
      <w:r>
        <w:rPr>
          <w:sz w:val="26"/>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w:t>
      </w:r>
      <w:r>
        <w:rPr>
          <w:sz w:val="26"/>
        </w:rPr>
        <w:lastRenderedPageBreak/>
        <w:t>обучения, планируемые результаты освоения программы по географии.</w:t>
      </w:r>
    </w:p>
    <w:p w:rsidR="00F85765" w:rsidRDefault="005F66D3">
      <w:pPr>
        <w:pStyle w:val="a5"/>
        <w:numPr>
          <w:ilvl w:val="1"/>
          <w:numId w:val="103"/>
        </w:numPr>
        <w:tabs>
          <w:tab w:val="left" w:pos="2144"/>
        </w:tabs>
        <w:ind w:left="2144" w:hanging="585"/>
        <w:jc w:val="both"/>
        <w:rPr>
          <w:sz w:val="26"/>
        </w:rPr>
      </w:pPr>
      <w:r>
        <w:rPr>
          <w:sz w:val="26"/>
        </w:rPr>
        <w:t>Пояснительная</w:t>
      </w:r>
      <w:r>
        <w:rPr>
          <w:spacing w:val="-8"/>
          <w:sz w:val="26"/>
        </w:rPr>
        <w:t xml:space="preserve"> </w:t>
      </w:r>
      <w:r>
        <w:rPr>
          <w:spacing w:val="-2"/>
          <w:sz w:val="26"/>
        </w:rPr>
        <w:t>записка.</w:t>
      </w:r>
    </w:p>
    <w:p w:rsidR="00F85765" w:rsidRDefault="005F66D3">
      <w:pPr>
        <w:pStyle w:val="a5"/>
        <w:numPr>
          <w:ilvl w:val="2"/>
          <w:numId w:val="103"/>
        </w:numPr>
        <w:tabs>
          <w:tab w:val="left" w:pos="2339"/>
        </w:tabs>
        <w:spacing w:before="1"/>
        <w:ind w:right="561" w:firstLine="708"/>
        <w:jc w:val="both"/>
        <w:rPr>
          <w:sz w:val="26"/>
        </w:rPr>
      </w:pPr>
      <w:r>
        <w:rPr>
          <w:sz w:val="26"/>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F85765" w:rsidRDefault="005F66D3">
      <w:pPr>
        <w:pStyle w:val="a5"/>
        <w:numPr>
          <w:ilvl w:val="2"/>
          <w:numId w:val="103"/>
        </w:numPr>
        <w:tabs>
          <w:tab w:val="left" w:pos="2339"/>
        </w:tabs>
        <w:ind w:right="561" w:firstLine="708"/>
        <w:jc w:val="both"/>
        <w:rPr>
          <w:sz w:val="26"/>
        </w:rPr>
      </w:pPr>
      <w:r>
        <w:rPr>
          <w:sz w:val="26"/>
        </w:rPr>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w:t>
      </w:r>
      <w:r>
        <w:rPr>
          <w:spacing w:val="-2"/>
          <w:sz w:val="26"/>
        </w:rPr>
        <w:t>программ.</w:t>
      </w:r>
    </w:p>
    <w:p w:rsidR="00F85765" w:rsidRDefault="005F66D3">
      <w:pPr>
        <w:pStyle w:val="a5"/>
        <w:numPr>
          <w:ilvl w:val="2"/>
          <w:numId w:val="103"/>
        </w:numPr>
        <w:tabs>
          <w:tab w:val="left" w:pos="2339"/>
        </w:tabs>
        <w:ind w:right="564" w:firstLine="708"/>
        <w:jc w:val="both"/>
        <w:rPr>
          <w:sz w:val="26"/>
        </w:rPr>
      </w:pPr>
      <w:r>
        <w:rPr>
          <w:sz w:val="26"/>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Pr>
          <w:sz w:val="26"/>
        </w:rPr>
        <w:t>внутрипредметных</w:t>
      </w:r>
      <w:proofErr w:type="spellEnd"/>
      <w:r>
        <w:rPr>
          <w:sz w:val="26"/>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w:t>
      </w:r>
      <w:r>
        <w:rPr>
          <w:spacing w:val="40"/>
          <w:sz w:val="26"/>
        </w:rPr>
        <w:t xml:space="preserve"> </w:t>
      </w:r>
      <w:r>
        <w:rPr>
          <w:sz w:val="26"/>
        </w:rPr>
        <w:t>образования, требований к результатам обучения географии, а также основных видов деятельности обучающихся.</w:t>
      </w:r>
    </w:p>
    <w:p w:rsidR="00F85765" w:rsidRDefault="005F66D3">
      <w:pPr>
        <w:pStyle w:val="a3"/>
        <w:ind w:right="563"/>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w:t>
      </w:r>
      <w:r>
        <w:rPr>
          <w:spacing w:val="40"/>
        </w:rPr>
        <w:t xml:space="preserve"> </w:t>
      </w:r>
      <w:r>
        <w:t>решения жизненных проблем в различных сферах человеческой деятельности, общения и социальных отношений.</w:t>
      </w:r>
    </w:p>
    <w:p w:rsidR="00F85765" w:rsidRDefault="005F66D3">
      <w:pPr>
        <w:pStyle w:val="a5"/>
        <w:numPr>
          <w:ilvl w:val="2"/>
          <w:numId w:val="103"/>
        </w:numPr>
        <w:tabs>
          <w:tab w:val="left" w:pos="2339"/>
        </w:tabs>
        <w:spacing w:before="1"/>
        <w:ind w:right="564" w:firstLine="708"/>
        <w:jc w:val="both"/>
        <w:rPr>
          <w:sz w:val="26"/>
        </w:rPr>
      </w:pPr>
      <w:r>
        <w:rPr>
          <w:sz w:val="26"/>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F85765" w:rsidRDefault="005F66D3">
      <w:pPr>
        <w:pStyle w:val="a5"/>
        <w:numPr>
          <w:ilvl w:val="2"/>
          <w:numId w:val="103"/>
        </w:numPr>
        <w:tabs>
          <w:tab w:val="left" w:pos="2339"/>
        </w:tabs>
        <w:ind w:right="564" w:firstLine="708"/>
        <w:jc w:val="both"/>
        <w:rPr>
          <w:sz w:val="26"/>
        </w:rPr>
      </w:pPr>
      <w:r>
        <w:rPr>
          <w:sz w:val="26"/>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Pr>
          <w:sz w:val="26"/>
        </w:rPr>
        <w:t>интегративность</w:t>
      </w:r>
      <w:proofErr w:type="spellEnd"/>
      <w:r>
        <w:rPr>
          <w:sz w:val="26"/>
        </w:rPr>
        <w:t xml:space="preserve">, </w:t>
      </w:r>
      <w:proofErr w:type="spellStart"/>
      <w:r>
        <w:rPr>
          <w:sz w:val="26"/>
        </w:rPr>
        <w:t>междисциплинарность</w:t>
      </w:r>
      <w:proofErr w:type="spellEnd"/>
      <w:r>
        <w:rPr>
          <w:sz w:val="26"/>
        </w:rPr>
        <w:t xml:space="preserve">, </w:t>
      </w:r>
      <w:proofErr w:type="spellStart"/>
      <w:r>
        <w:rPr>
          <w:sz w:val="26"/>
        </w:rPr>
        <w:t>практикоориентированность</w:t>
      </w:r>
      <w:proofErr w:type="spellEnd"/>
      <w:r>
        <w:rPr>
          <w:sz w:val="26"/>
        </w:rPr>
        <w:t xml:space="preserve">, экологизация и гуманизация географии, что позволило более чётко представить географические реалии происходящих в современном мире </w:t>
      </w:r>
      <w:proofErr w:type="gramStart"/>
      <w:r>
        <w:rPr>
          <w:sz w:val="26"/>
        </w:rPr>
        <w:t>геополитических,</w:t>
      </w:r>
      <w:r>
        <w:rPr>
          <w:spacing w:val="80"/>
          <w:w w:val="150"/>
          <w:sz w:val="26"/>
        </w:rPr>
        <w:t xml:space="preserve">  </w:t>
      </w:r>
      <w:r>
        <w:rPr>
          <w:sz w:val="26"/>
        </w:rPr>
        <w:t>межнациональных</w:t>
      </w:r>
      <w:proofErr w:type="gramEnd"/>
      <w:r>
        <w:rPr>
          <w:spacing w:val="80"/>
          <w:w w:val="150"/>
          <w:sz w:val="26"/>
        </w:rPr>
        <w:t xml:space="preserve">  </w:t>
      </w:r>
      <w:r>
        <w:rPr>
          <w:sz w:val="26"/>
        </w:rPr>
        <w:t>и</w:t>
      </w:r>
      <w:r>
        <w:rPr>
          <w:spacing w:val="80"/>
          <w:w w:val="150"/>
          <w:sz w:val="26"/>
        </w:rPr>
        <w:t xml:space="preserve">  </w:t>
      </w:r>
      <w:r>
        <w:rPr>
          <w:sz w:val="26"/>
        </w:rPr>
        <w:t>межгосударственных,</w:t>
      </w:r>
      <w:r>
        <w:rPr>
          <w:spacing w:val="80"/>
          <w:w w:val="150"/>
          <w:sz w:val="26"/>
        </w:rPr>
        <w:t xml:space="preserve">  </w:t>
      </w:r>
      <w:r>
        <w:rPr>
          <w:sz w:val="26"/>
        </w:rPr>
        <w:t>социокультурных,</w:t>
      </w:r>
    </w:p>
    <w:p w:rsidR="00F85765" w:rsidRDefault="005F66D3">
      <w:pPr>
        <w:pStyle w:val="a3"/>
        <w:spacing w:before="67" w:line="298" w:lineRule="exact"/>
        <w:ind w:firstLine="0"/>
      </w:pPr>
      <w:r>
        <w:t>социально-экономических,</w:t>
      </w:r>
      <w:r>
        <w:rPr>
          <w:spacing w:val="-9"/>
        </w:rPr>
        <w:t xml:space="preserve"> </w:t>
      </w:r>
      <w:proofErr w:type="spellStart"/>
      <w:r>
        <w:t>геоэкологических</w:t>
      </w:r>
      <w:proofErr w:type="spellEnd"/>
      <w:r>
        <w:rPr>
          <w:spacing w:val="-6"/>
        </w:rPr>
        <w:t xml:space="preserve"> </w:t>
      </w:r>
      <w:r>
        <w:t>событий</w:t>
      </w:r>
      <w:r>
        <w:rPr>
          <w:spacing w:val="-7"/>
        </w:rPr>
        <w:t xml:space="preserve"> </w:t>
      </w:r>
      <w:r>
        <w:t>и</w:t>
      </w:r>
      <w:r>
        <w:rPr>
          <w:spacing w:val="-6"/>
        </w:rPr>
        <w:t xml:space="preserve"> </w:t>
      </w:r>
      <w:r>
        <w:rPr>
          <w:spacing w:val="-2"/>
        </w:rPr>
        <w:t>процессов.</w:t>
      </w:r>
    </w:p>
    <w:p w:rsidR="00F85765" w:rsidRDefault="005F66D3">
      <w:pPr>
        <w:pStyle w:val="a5"/>
        <w:numPr>
          <w:ilvl w:val="2"/>
          <w:numId w:val="103"/>
        </w:numPr>
        <w:tabs>
          <w:tab w:val="left" w:pos="2339"/>
        </w:tabs>
        <w:spacing w:line="298" w:lineRule="exact"/>
        <w:ind w:left="2339" w:hanging="780"/>
        <w:jc w:val="both"/>
        <w:rPr>
          <w:sz w:val="26"/>
        </w:rPr>
      </w:pPr>
      <w:r>
        <w:rPr>
          <w:sz w:val="26"/>
        </w:rPr>
        <w:t>Изучение</w:t>
      </w:r>
      <w:r>
        <w:rPr>
          <w:spacing w:val="-4"/>
          <w:sz w:val="26"/>
        </w:rPr>
        <w:t xml:space="preserve"> </w:t>
      </w:r>
      <w:r>
        <w:rPr>
          <w:sz w:val="26"/>
        </w:rPr>
        <w:t>географии</w:t>
      </w:r>
      <w:r>
        <w:rPr>
          <w:spacing w:val="-6"/>
          <w:sz w:val="26"/>
        </w:rPr>
        <w:t xml:space="preserve"> </w:t>
      </w:r>
      <w:r>
        <w:rPr>
          <w:sz w:val="26"/>
        </w:rPr>
        <w:t>направлено</w:t>
      </w:r>
      <w:r>
        <w:rPr>
          <w:spacing w:val="-6"/>
          <w:sz w:val="26"/>
        </w:rPr>
        <w:t xml:space="preserve"> </w:t>
      </w:r>
      <w:r>
        <w:rPr>
          <w:sz w:val="26"/>
        </w:rPr>
        <w:t>на</w:t>
      </w:r>
      <w:r>
        <w:rPr>
          <w:spacing w:val="-4"/>
          <w:sz w:val="26"/>
        </w:rPr>
        <w:t xml:space="preserve"> </w:t>
      </w:r>
      <w:r>
        <w:rPr>
          <w:sz w:val="26"/>
        </w:rPr>
        <w:t>достижение</w:t>
      </w:r>
      <w:r>
        <w:rPr>
          <w:spacing w:val="-4"/>
          <w:sz w:val="26"/>
        </w:rPr>
        <w:t xml:space="preserve"> </w:t>
      </w:r>
      <w:r>
        <w:rPr>
          <w:sz w:val="26"/>
        </w:rPr>
        <w:t>следующих</w:t>
      </w:r>
      <w:r>
        <w:rPr>
          <w:spacing w:val="-6"/>
          <w:sz w:val="26"/>
        </w:rPr>
        <w:t xml:space="preserve"> </w:t>
      </w:r>
      <w:r>
        <w:rPr>
          <w:spacing w:val="-2"/>
          <w:sz w:val="26"/>
        </w:rPr>
        <w:t>целей:</w:t>
      </w:r>
    </w:p>
    <w:p w:rsidR="00F85765" w:rsidRDefault="005F66D3">
      <w:pPr>
        <w:pStyle w:val="a3"/>
        <w:spacing w:before="1"/>
        <w:ind w:right="565"/>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F85765" w:rsidRDefault="005F66D3">
      <w:pPr>
        <w:pStyle w:val="a3"/>
        <w:ind w:right="565"/>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85765" w:rsidRDefault="005F66D3">
      <w:pPr>
        <w:pStyle w:val="a3"/>
        <w:ind w:right="570"/>
      </w:pPr>
      <w:r>
        <w:t xml:space="preserve">формирование системы географических знаний как компонента научной картины </w:t>
      </w:r>
      <w:r>
        <w:lastRenderedPageBreak/>
        <w:t>мира, завершение формирования основ географической культуры;</w:t>
      </w:r>
    </w:p>
    <w:p w:rsidR="00F85765" w:rsidRDefault="005F66D3">
      <w:pPr>
        <w:pStyle w:val="a3"/>
        <w:ind w:right="563"/>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85765" w:rsidRDefault="005F66D3">
      <w:pPr>
        <w:pStyle w:val="a3"/>
        <w:spacing w:before="1"/>
        <w:ind w:right="568"/>
      </w:pPr>
      <w:r>
        <w:t>приобретение опыта разнообразной деятельности, направленной на достижение целей устойчивого развития.</w:t>
      </w:r>
    </w:p>
    <w:p w:rsidR="00F85765" w:rsidRDefault="005F66D3">
      <w:pPr>
        <w:pStyle w:val="a5"/>
        <w:numPr>
          <w:ilvl w:val="2"/>
          <w:numId w:val="103"/>
        </w:numPr>
        <w:tabs>
          <w:tab w:val="left" w:pos="2339"/>
        </w:tabs>
        <w:ind w:right="571" w:firstLine="708"/>
        <w:jc w:val="both"/>
        <w:rPr>
          <w:sz w:val="26"/>
        </w:rPr>
      </w:pPr>
      <w:r>
        <w:rPr>
          <w:sz w:val="26"/>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w:t>
      </w:r>
      <w:r>
        <w:rPr>
          <w:spacing w:val="-2"/>
          <w:sz w:val="26"/>
        </w:rPr>
        <w:t>обучающихся.</w:t>
      </w:r>
    </w:p>
    <w:p w:rsidR="00F85765" w:rsidRDefault="005F66D3">
      <w:pPr>
        <w:pStyle w:val="a5"/>
        <w:numPr>
          <w:ilvl w:val="2"/>
          <w:numId w:val="103"/>
        </w:numPr>
        <w:tabs>
          <w:tab w:val="left" w:pos="2339"/>
        </w:tabs>
        <w:ind w:right="565" w:firstLine="708"/>
        <w:jc w:val="both"/>
        <w:rPr>
          <w:sz w:val="26"/>
        </w:rPr>
      </w:pPr>
      <w:r>
        <w:rPr>
          <w:sz w:val="26"/>
        </w:rPr>
        <w:t>Общее</w:t>
      </w:r>
      <w:r>
        <w:rPr>
          <w:spacing w:val="-3"/>
          <w:sz w:val="26"/>
        </w:rPr>
        <w:t xml:space="preserve"> </w:t>
      </w:r>
      <w:r>
        <w:rPr>
          <w:sz w:val="26"/>
        </w:rPr>
        <w:t>число</w:t>
      </w:r>
      <w:r>
        <w:rPr>
          <w:spacing w:val="-1"/>
          <w:sz w:val="26"/>
        </w:rPr>
        <w:t xml:space="preserve"> </w:t>
      </w:r>
      <w:r>
        <w:rPr>
          <w:sz w:val="26"/>
        </w:rPr>
        <w:t>часов,</w:t>
      </w:r>
      <w:r>
        <w:rPr>
          <w:spacing w:val="-1"/>
          <w:sz w:val="26"/>
        </w:rPr>
        <w:t xml:space="preserve"> </w:t>
      </w:r>
      <w:r>
        <w:rPr>
          <w:sz w:val="26"/>
        </w:rPr>
        <w:t>рекомендованных</w:t>
      </w:r>
      <w:r>
        <w:rPr>
          <w:spacing w:val="-2"/>
          <w:sz w:val="26"/>
        </w:rPr>
        <w:t xml:space="preserve"> </w:t>
      </w:r>
      <w:r>
        <w:rPr>
          <w:sz w:val="26"/>
        </w:rPr>
        <w:t>для</w:t>
      </w:r>
      <w:r>
        <w:rPr>
          <w:spacing w:val="-1"/>
          <w:sz w:val="26"/>
        </w:rPr>
        <w:t xml:space="preserve"> </w:t>
      </w:r>
      <w:r>
        <w:rPr>
          <w:sz w:val="26"/>
        </w:rPr>
        <w:t>изучения</w:t>
      </w:r>
      <w:r>
        <w:rPr>
          <w:spacing w:val="-1"/>
          <w:sz w:val="26"/>
        </w:rPr>
        <w:t xml:space="preserve"> </w:t>
      </w:r>
      <w:r>
        <w:rPr>
          <w:sz w:val="26"/>
        </w:rPr>
        <w:t>географии, –</w:t>
      </w:r>
      <w:r>
        <w:rPr>
          <w:spacing w:val="-1"/>
          <w:sz w:val="26"/>
        </w:rPr>
        <w:t xml:space="preserve"> </w:t>
      </w:r>
      <w:r>
        <w:rPr>
          <w:sz w:val="26"/>
        </w:rPr>
        <w:t>68</w:t>
      </w:r>
      <w:r>
        <w:rPr>
          <w:spacing w:val="-2"/>
          <w:sz w:val="26"/>
        </w:rPr>
        <w:t xml:space="preserve"> </w:t>
      </w:r>
      <w:r>
        <w:rPr>
          <w:sz w:val="26"/>
        </w:rPr>
        <w:t>часов:</w:t>
      </w:r>
      <w:r>
        <w:rPr>
          <w:spacing w:val="-3"/>
          <w:sz w:val="26"/>
        </w:rPr>
        <w:t xml:space="preserve"> </w:t>
      </w:r>
      <w:r>
        <w:rPr>
          <w:sz w:val="26"/>
        </w:rPr>
        <w:t>по одному часу в неделю в 10 и 11 классах.</w:t>
      </w:r>
    </w:p>
    <w:p w:rsidR="00F85765" w:rsidRDefault="005F66D3">
      <w:pPr>
        <w:pStyle w:val="a5"/>
        <w:numPr>
          <w:ilvl w:val="1"/>
          <w:numId w:val="103"/>
        </w:numPr>
        <w:tabs>
          <w:tab w:val="left" w:pos="2144"/>
        </w:tabs>
        <w:spacing w:line="298" w:lineRule="exact"/>
        <w:ind w:left="2144" w:hanging="585"/>
        <w:jc w:val="both"/>
        <w:rPr>
          <w:sz w:val="26"/>
        </w:rPr>
      </w:pPr>
      <w:r>
        <w:rPr>
          <w:sz w:val="26"/>
        </w:rPr>
        <w:t>Содержание</w:t>
      </w:r>
      <w:r>
        <w:rPr>
          <w:spacing w:val="-2"/>
          <w:sz w:val="26"/>
        </w:rPr>
        <w:t xml:space="preserve"> </w:t>
      </w:r>
      <w:r>
        <w:rPr>
          <w:sz w:val="26"/>
        </w:rPr>
        <w:t>обучения географии</w:t>
      </w:r>
      <w:r>
        <w:rPr>
          <w:spacing w:val="-1"/>
          <w:sz w:val="26"/>
        </w:rPr>
        <w:t xml:space="preserve"> </w:t>
      </w:r>
      <w:r>
        <w:rPr>
          <w:sz w:val="26"/>
        </w:rPr>
        <w:t>в</w:t>
      </w:r>
      <w:r>
        <w:rPr>
          <w:spacing w:val="-2"/>
          <w:sz w:val="26"/>
        </w:rPr>
        <w:t xml:space="preserve"> </w:t>
      </w:r>
      <w:r>
        <w:rPr>
          <w:sz w:val="26"/>
        </w:rPr>
        <w:t>10</w:t>
      </w:r>
      <w:r>
        <w:rPr>
          <w:spacing w:val="-3"/>
          <w:sz w:val="26"/>
        </w:rPr>
        <w:t xml:space="preserve"> </w:t>
      </w:r>
      <w:r>
        <w:rPr>
          <w:spacing w:val="-2"/>
          <w:sz w:val="26"/>
        </w:rPr>
        <w:t>классе.</w:t>
      </w:r>
    </w:p>
    <w:p w:rsidR="00F85765" w:rsidRDefault="005F66D3">
      <w:pPr>
        <w:pStyle w:val="a5"/>
        <w:numPr>
          <w:ilvl w:val="2"/>
          <w:numId w:val="103"/>
        </w:numPr>
        <w:tabs>
          <w:tab w:val="left" w:pos="2339"/>
        </w:tabs>
        <w:spacing w:line="298" w:lineRule="exact"/>
        <w:ind w:left="2339" w:hanging="780"/>
        <w:jc w:val="both"/>
        <w:rPr>
          <w:sz w:val="26"/>
        </w:rPr>
      </w:pPr>
      <w:r>
        <w:rPr>
          <w:sz w:val="26"/>
        </w:rPr>
        <w:t>География</w:t>
      </w:r>
      <w:r>
        <w:rPr>
          <w:spacing w:val="-5"/>
          <w:sz w:val="26"/>
        </w:rPr>
        <w:t xml:space="preserve"> </w:t>
      </w:r>
      <w:r>
        <w:rPr>
          <w:sz w:val="26"/>
        </w:rPr>
        <w:t>как</w:t>
      </w:r>
      <w:r>
        <w:rPr>
          <w:spacing w:val="-4"/>
          <w:sz w:val="26"/>
        </w:rPr>
        <w:t xml:space="preserve"> </w:t>
      </w:r>
      <w:r>
        <w:rPr>
          <w:spacing w:val="-2"/>
          <w:sz w:val="26"/>
        </w:rPr>
        <w:t>наука.</w:t>
      </w:r>
    </w:p>
    <w:p w:rsidR="00F85765" w:rsidRDefault="005F66D3">
      <w:pPr>
        <w:pStyle w:val="a5"/>
        <w:numPr>
          <w:ilvl w:val="3"/>
          <w:numId w:val="103"/>
        </w:numPr>
        <w:tabs>
          <w:tab w:val="left" w:pos="2533"/>
        </w:tabs>
        <w:spacing w:before="2"/>
        <w:ind w:left="851" w:right="564" w:firstLine="708"/>
        <w:jc w:val="both"/>
        <w:rPr>
          <w:sz w:val="26"/>
        </w:rPr>
      </w:pPr>
      <w:r>
        <w:rPr>
          <w:sz w:val="26"/>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w:t>
      </w:r>
      <w:r>
        <w:rPr>
          <w:spacing w:val="40"/>
          <w:sz w:val="26"/>
        </w:rPr>
        <w:t xml:space="preserve"> </w:t>
      </w:r>
      <w:r>
        <w:rPr>
          <w:sz w:val="26"/>
        </w:rPr>
        <w:t>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85765" w:rsidRDefault="005F66D3">
      <w:pPr>
        <w:pStyle w:val="a5"/>
        <w:numPr>
          <w:ilvl w:val="3"/>
          <w:numId w:val="103"/>
        </w:numPr>
        <w:tabs>
          <w:tab w:val="left" w:pos="2533"/>
        </w:tabs>
        <w:ind w:left="851" w:right="565" w:firstLine="708"/>
        <w:jc w:val="both"/>
        <w:rPr>
          <w:sz w:val="26"/>
        </w:rPr>
      </w:pPr>
      <w:r>
        <w:rPr>
          <w:sz w:val="26"/>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F85765" w:rsidRDefault="005F66D3">
      <w:pPr>
        <w:pStyle w:val="a5"/>
        <w:numPr>
          <w:ilvl w:val="2"/>
          <w:numId w:val="103"/>
        </w:numPr>
        <w:tabs>
          <w:tab w:val="left" w:pos="2339"/>
        </w:tabs>
        <w:spacing w:line="298" w:lineRule="exact"/>
        <w:ind w:left="2339" w:hanging="780"/>
        <w:jc w:val="both"/>
        <w:rPr>
          <w:sz w:val="26"/>
        </w:rPr>
      </w:pPr>
      <w:r>
        <w:rPr>
          <w:sz w:val="26"/>
        </w:rPr>
        <w:t>Природопользование</w:t>
      </w:r>
      <w:r>
        <w:rPr>
          <w:spacing w:val="-5"/>
          <w:sz w:val="26"/>
        </w:rPr>
        <w:t xml:space="preserve"> </w:t>
      </w:r>
      <w:r>
        <w:rPr>
          <w:sz w:val="26"/>
        </w:rPr>
        <w:t>и</w:t>
      </w:r>
      <w:r>
        <w:rPr>
          <w:spacing w:val="-5"/>
          <w:sz w:val="26"/>
        </w:rPr>
        <w:t xml:space="preserve"> </w:t>
      </w:r>
      <w:r>
        <w:rPr>
          <w:spacing w:val="-2"/>
          <w:sz w:val="26"/>
        </w:rPr>
        <w:t>геоэкология.</w:t>
      </w:r>
    </w:p>
    <w:p w:rsidR="00F85765" w:rsidRDefault="005F66D3">
      <w:pPr>
        <w:pStyle w:val="a5"/>
        <w:numPr>
          <w:ilvl w:val="3"/>
          <w:numId w:val="103"/>
        </w:numPr>
        <w:tabs>
          <w:tab w:val="left" w:pos="2533"/>
        </w:tabs>
        <w:ind w:left="851" w:right="572" w:firstLine="708"/>
        <w:jc w:val="both"/>
        <w:rPr>
          <w:sz w:val="26"/>
        </w:rPr>
      </w:pPr>
      <w:r>
        <w:rPr>
          <w:sz w:val="26"/>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85765" w:rsidRDefault="005F66D3">
      <w:pPr>
        <w:pStyle w:val="a5"/>
        <w:numPr>
          <w:ilvl w:val="3"/>
          <w:numId w:val="103"/>
        </w:numPr>
        <w:tabs>
          <w:tab w:val="left" w:pos="2533"/>
        </w:tabs>
        <w:spacing w:before="1"/>
        <w:ind w:left="851" w:right="570" w:firstLine="708"/>
        <w:jc w:val="both"/>
        <w:rPr>
          <w:sz w:val="26"/>
        </w:rPr>
      </w:pPr>
      <w:r>
        <w:rPr>
          <w:sz w:val="26"/>
        </w:rPr>
        <w:t>Естественный и антропогенный ландшафты. Проблема сохранения ландшафтного и культурного разнообразия на Земле.</w:t>
      </w:r>
    </w:p>
    <w:p w:rsidR="00F85765" w:rsidRDefault="005F66D3">
      <w:pPr>
        <w:pStyle w:val="a3"/>
        <w:ind w:right="572"/>
      </w:pPr>
      <w:r>
        <w:t>Практическая работа «Классификация ландшафтов с использованием источников географической информации».</w:t>
      </w:r>
    </w:p>
    <w:p w:rsidR="00F85765" w:rsidRDefault="005F66D3">
      <w:pPr>
        <w:pStyle w:val="a5"/>
        <w:numPr>
          <w:ilvl w:val="3"/>
          <w:numId w:val="103"/>
        </w:numPr>
        <w:tabs>
          <w:tab w:val="left" w:pos="2531"/>
        </w:tabs>
        <w:ind w:left="851" w:right="566" w:firstLine="708"/>
        <w:jc w:val="both"/>
        <w:rPr>
          <w:sz w:val="26"/>
        </w:rPr>
      </w:pPr>
      <w:r>
        <w:rPr>
          <w:sz w:val="26"/>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85765" w:rsidRDefault="005F66D3">
      <w:pPr>
        <w:pStyle w:val="a3"/>
        <w:ind w:right="568"/>
      </w:pPr>
      <w:r>
        <w:t>Практическая работа «Определение целей и задач учебного исследования, связанного</w:t>
      </w:r>
      <w:r>
        <w:rPr>
          <w:spacing w:val="80"/>
          <w:w w:val="150"/>
        </w:rPr>
        <w:t xml:space="preserve"> </w:t>
      </w:r>
      <w:r>
        <w:t>с</w:t>
      </w:r>
      <w:r>
        <w:rPr>
          <w:spacing w:val="80"/>
          <w:w w:val="150"/>
        </w:rPr>
        <w:t xml:space="preserve"> </w:t>
      </w:r>
      <w:r>
        <w:t>опасными</w:t>
      </w:r>
      <w:r>
        <w:rPr>
          <w:spacing w:val="80"/>
          <w:w w:val="150"/>
        </w:rPr>
        <w:t xml:space="preserve"> </w:t>
      </w:r>
      <w:r>
        <w:t>природными</w:t>
      </w:r>
      <w:r>
        <w:rPr>
          <w:spacing w:val="80"/>
          <w:w w:val="150"/>
        </w:rPr>
        <w:t xml:space="preserve"> </w:t>
      </w:r>
      <w:r>
        <w:t>явлениями</w:t>
      </w:r>
      <w:r>
        <w:rPr>
          <w:spacing w:val="80"/>
          <w:w w:val="150"/>
        </w:rPr>
        <w:t xml:space="preserve"> </w:t>
      </w:r>
      <w:r>
        <w:t>и</w:t>
      </w:r>
      <w:r>
        <w:rPr>
          <w:spacing w:val="80"/>
          <w:w w:val="150"/>
        </w:rPr>
        <w:t xml:space="preserve"> </w:t>
      </w:r>
      <w:r>
        <w:t>(или)</w:t>
      </w:r>
      <w:r>
        <w:rPr>
          <w:spacing w:val="80"/>
          <w:w w:val="150"/>
        </w:rPr>
        <w:t xml:space="preserve"> </w:t>
      </w:r>
      <w:r>
        <w:t>глобальными</w:t>
      </w:r>
      <w:r>
        <w:rPr>
          <w:spacing w:val="80"/>
          <w:w w:val="150"/>
        </w:rPr>
        <w:t xml:space="preserve"> </w:t>
      </w:r>
      <w:r>
        <w:t>изменениями</w:t>
      </w:r>
    </w:p>
    <w:p w:rsidR="00F85765" w:rsidRDefault="005F66D3">
      <w:pPr>
        <w:pStyle w:val="a3"/>
        <w:spacing w:before="67"/>
        <w:ind w:right="574" w:firstLine="0"/>
      </w:pPr>
      <w:r>
        <w:t>климата и (или) загрязнением Мирового океана, выбор формы фиксации результатов наблюдения (исследования).</w:t>
      </w:r>
    </w:p>
    <w:p w:rsidR="00F85765" w:rsidRDefault="005F66D3">
      <w:pPr>
        <w:pStyle w:val="a5"/>
        <w:numPr>
          <w:ilvl w:val="3"/>
          <w:numId w:val="103"/>
        </w:numPr>
        <w:tabs>
          <w:tab w:val="left" w:pos="2531"/>
        </w:tabs>
        <w:ind w:left="851" w:right="565" w:firstLine="708"/>
        <w:jc w:val="both"/>
        <w:rPr>
          <w:sz w:val="26"/>
        </w:rPr>
      </w:pPr>
      <w:r>
        <w:rPr>
          <w:sz w:val="26"/>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Pr>
          <w:sz w:val="26"/>
        </w:rPr>
        <w:t>Ресурсообеспеченность</w:t>
      </w:r>
      <w:proofErr w:type="spellEnd"/>
      <w:r>
        <w:rPr>
          <w:sz w:val="26"/>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Pr>
          <w:sz w:val="26"/>
        </w:rPr>
        <w:t>Гидроэнергоресурсы</w:t>
      </w:r>
      <w:proofErr w:type="spellEnd"/>
      <w:r>
        <w:rPr>
          <w:sz w:val="26"/>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w:t>
      </w:r>
      <w:r>
        <w:rPr>
          <w:sz w:val="26"/>
        </w:rPr>
        <w:lastRenderedPageBreak/>
        <w:t>Рекреационные ресурсы.</w:t>
      </w:r>
    </w:p>
    <w:p w:rsidR="00F85765" w:rsidRDefault="005F66D3">
      <w:pPr>
        <w:pStyle w:val="a3"/>
        <w:spacing w:before="1"/>
        <w:ind w:right="568"/>
      </w:pPr>
      <w: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t>ресурсообеспеченности</w:t>
      </w:r>
      <w:proofErr w:type="spellEnd"/>
      <w:r>
        <w:t xml:space="preserve"> стран отдельными видами природных ресурсов».</w:t>
      </w:r>
    </w:p>
    <w:p w:rsidR="00F85765" w:rsidRDefault="005F66D3">
      <w:pPr>
        <w:pStyle w:val="a5"/>
        <w:numPr>
          <w:ilvl w:val="2"/>
          <w:numId w:val="103"/>
        </w:numPr>
        <w:tabs>
          <w:tab w:val="left" w:pos="2339"/>
        </w:tabs>
        <w:spacing w:line="298" w:lineRule="exact"/>
        <w:ind w:left="2339" w:hanging="780"/>
        <w:jc w:val="both"/>
        <w:rPr>
          <w:sz w:val="26"/>
        </w:rPr>
      </w:pPr>
      <w:r>
        <w:rPr>
          <w:sz w:val="26"/>
        </w:rPr>
        <w:t>Современная</w:t>
      </w:r>
      <w:r>
        <w:rPr>
          <w:spacing w:val="-5"/>
          <w:sz w:val="26"/>
        </w:rPr>
        <w:t xml:space="preserve"> </w:t>
      </w:r>
      <w:r>
        <w:rPr>
          <w:sz w:val="26"/>
        </w:rPr>
        <w:t>политическая</w:t>
      </w:r>
      <w:r>
        <w:rPr>
          <w:spacing w:val="-6"/>
          <w:sz w:val="26"/>
        </w:rPr>
        <w:t xml:space="preserve"> </w:t>
      </w:r>
      <w:r>
        <w:rPr>
          <w:spacing w:val="-2"/>
          <w:sz w:val="26"/>
        </w:rPr>
        <w:t>карта.</w:t>
      </w:r>
    </w:p>
    <w:p w:rsidR="00F85765" w:rsidRDefault="005F66D3">
      <w:pPr>
        <w:pStyle w:val="a5"/>
        <w:numPr>
          <w:ilvl w:val="3"/>
          <w:numId w:val="103"/>
        </w:numPr>
        <w:tabs>
          <w:tab w:val="left" w:pos="2649"/>
        </w:tabs>
        <w:spacing w:before="1"/>
        <w:ind w:left="851" w:right="562" w:firstLine="708"/>
        <w:jc w:val="both"/>
        <w:rPr>
          <w:sz w:val="26"/>
        </w:rPr>
      </w:pPr>
      <w:r>
        <w:rPr>
          <w:sz w:val="26"/>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Pr>
          <w:sz w:val="26"/>
        </w:rPr>
        <w:t>приарктического</w:t>
      </w:r>
      <w:proofErr w:type="spellEnd"/>
      <w:r>
        <w:rPr>
          <w:sz w:val="26"/>
        </w:rPr>
        <w:t xml:space="preserve"> государства.</w:t>
      </w:r>
    </w:p>
    <w:p w:rsidR="00F85765" w:rsidRDefault="005F66D3">
      <w:pPr>
        <w:pStyle w:val="a5"/>
        <w:numPr>
          <w:ilvl w:val="3"/>
          <w:numId w:val="103"/>
        </w:numPr>
        <w:tabs>
          <w:tab w:val="left" w:pos="2567"/>
        </w:tabs>
        <w:ind w:left="851" w:right="573" w:firstLine="708"/>
        <w:jc w:val="both"/>
        <w:rPr>
          <w:sz w:val="26"/>
        </w:rPr>
      </w:pPr>
      <w:r>
        <w:rPr>
          <w:sz w:val="26"/>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F85765" w:rsidRDefault="005F66D3">
      <w:pPr>
        <w:pStyle w:val="a5"/>
        <w:numPr>
          <w:ilvl w:val="2"/>
          <w:numId w:val="103"/>
        </w:numPr>
        <w:tabs>
          <w:tab w:val="left" w:pos="2339"/>
        </w:tabs>
        <w:spacing w:line="298" w:lineRule="exact"/>
        <w:ind w:left="2339" w:hanging="780"/>
        <w:jc w:val="both"/>
        <w:rPr>
          <w:sz w:val="26"/>
        </w:rPr>
      </w:pPr>
      <w:r>
        <w:rPr>
          <w:sz w:val="26"/>
        </w:rPr>
        <w:t>Население</w:t>
      </w:r>
      <w:r>
        <w:rPr>
          <w:spacing w:val="-5"/>
          <w:sz w:val="26"/>
        </w:rPr>
        <w:t xml:space="preserve"> </w:t>
      </w:r>
      <w:r>
        <w:rPr>
          <w:spacing w:val="-2"/>
          <w:sz w:val="26"/>
        </w:rPr>
        <w:t>мира.</w:t>
      </w:r>
    </w:p>
    <w:p w:rsidR="00F85765" w:rsidRDefault="005F66D3">
      <w:pPr>
        <w:pStyle w:val="a5"/>
        <w:numPr>
          <w:ilvl w:val="3"/>
          <w:numId w:val="103"/>
        </w:numPr>
        <w:tabs>
          <w:tab w:val="left" w:pos="2533"/>
        </w:tabs>
        <w:ind w:left="851" w:right="571" w:firstLine="708"/>
        <w:jc w:val="both"/>
        <w:rPr>
          <w:sz w:val="26"/>
        </w:rPr>
      </w:pPr>
      <w:r>
        <w:rPr>
          <w:sz w:val="26"/>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85765" w:rsidRDefault="005F66D3">
      <w:pPr>
        <w:pStyle w:val="a3"/>
        <w:ind w:right="568"/>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85765" w:rsidRDefault="005F66D3">
      <w:pPr>
        <w:pStyle w:val="a5"/>
        <w:numPr>
          <w:ilvl w:val="3"/>
          <w:numId w:val="103"/>
        </w:numPr>
        <w:tabs>
          <w:tab w:val="left" w:pos="2531"/>
        </w:tabs>
        <w:spacing w:before="1"/>
        <w:ind w:left="851" w:right="565" w:firstLine="708"/>
        <w:jc w:val="both"/>
        <w:rPr>
          <w:sz w:val="26"/>
        </w:rPr>
      </w:pPr>
      <w:r>
        <w:rPr>
          <w:sz w:val="26"/>
        </w:rP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w:t>
      </w:r>
      <w:r>
        <w:rPr>
          <w:spacing w:val="-5"/>
          <w:sz w:val="26"/>
        </w:rPr>
        <w:t xml:space="preserve"> </w:t>
      </w:r>
      <w:r>
        <w:rPr>
          <w:sz w:val="26"/>
        </w:rPr>
        <w:t>развития.</w:t>
      </w:r>
      <w:r>
        <w:rPr>
          <w:spacing w:val="-5"/>
          <w:sz w:val="26"/>
        </w:rPr>
        <w:t xml:space="preserve"> </w:t>
      </w:r>
      <w:r>
        <w:rPr>
          <w:sz w:val="26"/>
        </w:rPr>
        <w:t>Этнический</w:t>
      </w:r>
      <w:r>
        <w:rPr>
          <w:spacing w:val="-5"/>
          <w:sz w:val="26"/>
        </w:rPr>
        <w:t xml:space="preserve"> </w:t>
      </w:r>
      <w:r>
        <w:rPr>
          <w:sz w:val="26"/>
        </w:rPr>
        <w:t>состав</w:t>
      </w:r>
      <w:r>
        <w:rPr>
          <w:spacing w:val="-6"/>
          <w:sz w:val="26"/>
        </w:rPr>
        <w:t xml:space="preserve"> </w:t>
      </w:r>
      <w:r>
        <w:rPr>
          <w:sz w:val="26"/>
        </w:rPr>
        <w:t>населения.</w:t>
      </w:r>
      <w:r>
        <w:rPr>
          <w:spacing w:val="-5"/>
          <w:sz w:val="26"/>
        </w:rPr>
        <w:t xml:space="preserve"> </w:t>
      </w:r>
      <w:r>
        <w:rPr>
          <w:sz w:val="26"/>
        </w:rPr>
        <w:t>Крупные</w:t>
      </w:r>
      <w:r>
        <w:rPr>
          <w:spacing w:val="-5"/>
          <w:sz w:val="26"/>
        </w:rPr>
        <w:t xml:space="preserve"> </w:t>
      </w:r>
      <w:r>
        <w:rPr>
          <w:sz w:val="26"/>
        </w:rPr>
        <w:t>народы,</w:t>
      </w:r>
      <w:r>
        <w:rPr>
          <w:spacing w:val="-4"/>
          <w:sz w:val="26"/>
        </w:rPr>
        <w:t xml:space="preserve"> </w:t>
      </w:r>
      <w:r>
        <w:rPr>
          <w:sz w:val="26"/>
        </w:rPr>
        <w:t>языковые</w:t>
      </w:r>
      <w:r>
        <w:rPr>
          <w:spacing w:val="-5"/>
          <w:sz w:val="26"/>
        </w:rPr>
        <w:t xml:space="preserve"> </w:t>
      </w:r>
      <w:r>
        <w:rPr>
          <w:sz w:val="26"/>
        </w:rPr>
        <w:t>семьи и группы, особенности их размещения. Религиозный состав населения. Мировые и национальные</w:t>
      </w:r>
      <w:r>
        <w:rPr>
          <w:spacing w:val="-3"/>
          <w:sz w:val="26"/>
        </w:rPr>
        <w:t xml:space="preserve"> </w:t>
      </w:r>
      <w:r>
        <w:rPr>
          <w:sz w:val="26"/>
        </w:rPr>
        <w:t>религии,</w:t>
      </w:r>
      <w:r>
        <w:rPr>
          <w:spacing w:val="-4"/>
          <w:sz w:val="26"/>
        </w:rPr>
        <w:t xml:space="preserve"> </w:t>
      </w:r>
      <w:r>
        <w:rPr>
          <w:sz w:val="26"/>
        </w:rPr>
        <w:t>главные</w:t>
      </w:r>
      <w:r>
        <w:rPr>
          <w:spacing w:val="-3"/>
          <w:sz w:val="26"/>
        </w:rPr>
        <w:t xml:space="preserve"> </w:t>
      </w:r>
      <w:r>
        <w:rPr>
          <w:sz w:val="26"/>
        </w:rPr>
        <w:t>районы</w:t>
      </w:r>
      <w:r>
        <w:rPr>
          <w:spacing w:val="-3"/>
          <w:sz w:val="26"/>
        </w:rPr>
        <w:t xml:space="preserve"> </w:t>
      </w:r>
      <w:r>
        <w:rPr>
          <w:sz w:val="26"/>
        </w:rPr>
        <w:t>распространения.</w:t>
      </w:r>
      <w:r>
        <w:rPr>
          <w:spacing w:val="-2"/>
          <w:sz w:val="26"/>
        </w:rPr>
        <w:t xml:space="preserve"> </w:t>
      </w:r>
      <w:r>
        <w:rPr>
          <w:sz w:val="26"/>
        </w:rPr>
        <w:t>Население</w:t>
      </w:r>
      <w:r>
        <w:rPr>
          <w:spacing w:val="-2"/>
          <w:sz w:val="26"/>
        </w:rPr>
        <w:t xml:space="preserve"> </w:t>
      </w:r>
      <w:r>
        <w:rPr>
          <w:sz w:val="26"/>
        </w:rPr>
        <w:t>мира</w:t>
      </w:r>
      <w:r>
        <w:rPr>
          <w:spacing w:val="-4"/>
          <w:sz w:val="26"/>
        </w:rPr>
        <w:t xml:space="preserve"> </w:t>
      </w:r>
      <w:r>
        <w:rPr>
          <w:sz w:val="26"/>
        </w:rPr>
        <w:t>и</w:t>
      </w:r>
      <w:r>
        <w:rPr>
          <w:spacing w:val="-2"/>
          <w:sz w:val="26"/>
        </w:rPr>
        <w:t xml:space="preserve"> </w:t>
      </w:r>
      <w:r>
        <w:rPr>
          <w:sz w:val="26"/>
        </w:rPr>
        <w:t>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F85765" w:rsidRDefault="005F66D3">
      <w:pPr>
        <w:pStyle w:val="a3"/>
        <w:ind w:right="572"/>
      </w:pPr>
      <w:r>
        <w:t>Практические работы: «Сравнение половой и возрастной структуры в странах различных</w:t>
      </w:r>
      <w:r>
        <w:rPr>
          <w:spacing w:val="-2"/>
        </w:rPr>
        <w:t xml:space="preserve"> </w:t>
      </w:r>
      <w:r>
        <w:t>типов</w:t>
      </w:r>
      <w:r>
        <w:rPr>
          <w:spacing w:val="-3"/>
        </w:rPr>
        <w:t xml:space="preserve"> </w:t>
      </w:r>
      <w:r>
        <w:t>воспроизводства населения на основе</w:t>
      </w:r>
      <w:r>
        <w:rPr>
          <w:spacing w:val="-1"/>
        </w:rPr>
        <w:t xml:space="preserve"> </w:t>
      </w:r>
      <w:r>
        <w:t>анализа</w:t>
      </w:r>
      <w:r>
        <w:rPr>
          <w:spacing w:val="-1"/>
        </w:rPr>
        <w:t xml:space="preserve"> </w:t>
      </w:r>
      <w:r>
        <w:t>половозрастных</w:t>
      </w:r>
      <w:r>
        <w:rPr>
          <w:spacing w:val="-2"/>
        </w:rPr>
        <w:t xml:space="preserve"> </w:t>
      </w:r>
      <w:r>
        <w:t>пирамид»,</w:t>
      </w:r>
    </w:p>
    <w:p w:rsidR="00F85765" w:rsidRDefault="005F66D3">
      <w:pPr>
        <w:pStyle w:val="a3"/>
        <w:ind w:right="565" w:firstLine="0"/>
      </w:pPr>
      <w:r>
        <w:t>«Прогнозирование изменений возрастной структуры отдельных стран на основе анализа различных источников географической информации».</w:t>
      </w:r>
    </w:p>
    <w:p w:rsidR="00F85765" w:rsidRDefault="005F66D3">
      <w:pPr>
        <w:pStyle w:val="a5"/>
        <w:numPr>
          <w:ilvl w:val="3"/>
          <w:numId w:val="103"/>
        </w:numPr>
        <w:tabs>
          <w:tab w:val="left" w:pos="2533"/>
        </w:tabs>
        <w:ind w:left="851" w:right="564" w:firstLine="708"/>
        <w:jc w:val="both"/>
        <w:rPr>
          <w:sz w:val="26"/>
        </w:rPr>
      </w:pPr>
      <w:r>
        <w:rPr>
          <w:sz w:val="26"/>
        </w:rPr>
        <w:t>Размещение населения. Географические особенности размещения</w:t>
      </w:r>
      <w:r>
        <w:rPr>
          <w:spacing w:val="40"/>
          <w:sz w:val="26"/>
        </w:rPr>
        <w:t xml:space="preserve"> </w:t>
      </w:r>
      <w:r>
        <w:rPr>
          <w:sz w:val="26"/>
        </w:rPr>
        <w:t>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w:t>
      </w:r>
      <w:r>
        <w:rPr>
          <w:spacing w:val="11"/>
          <w:sz w:val="26"/>
        </w:rPr>
        <w:t xml:space="preserve"> </w:t>
      </w:r>
      <w:r>
        <w:rPr>
          <w:sz w:val="26"/>
        </w:rPr>
        <w:t>населения:</w:t>
      </w:r>
      <w:r>
        <w:rPr>
          <w:spacing w:val="13"/>
          <w:sz w:val="26"/>
        </w:rPr>
        <w:t xml:space="preserve"> </w:t>
      </w:r>
      <w:r>
        <w:rPr>
          <w:sz w:val="26"/>
        </w:rPr>
        <w:t>типы</w:t>
      </w:r>
      <w:r>
        <w:rPr>
          <w:spacing w:val="15"/>
          <w:sz w:val="26"/>
        </w:rPr>
        <w:t xml:space="preserve"> </w:t>
      </w:r>
      <w:r>
        <w:rPr>
          <w:sz w:val="26"/>
        </w:rPr>
        <w:t>и</w:t>
      </w:r>
      <w:r>
        <w:rPr>
          <w:spacing w:val="16"/>
          <w:sz w:val="26"/>
        </w:rPr>
        <w:t xml:space="preserve"> </w:t>
      </w:r>
      <w:r>
        <w:rPr>
          <w:sz w:val="26"/>
        </w:rPr>
        <w:t>формы.</w:t>
      </w:r>
      <w:r>
        <w:rPr>
          <w:spacing w:val="16"/>
          <w:sz w:val="26"/>
        </w:rPr>
        <w:t xml:space="preserve"> </w:t>
      </w:r>
      <w:r>
        <w:rPr>
          <w:sz w:val="26"/>
        </w:rPr>
        <w:t>Понятие</w:t>
      </w:r>
      <w:r>
        <w:rPr>
          <w:spacing w:val="16"/>
          <w:sz w:val="26"/>
        </w:rPr>
        <w:t xml:space="preserve"> </w:t>
      </w:r>
      <w:r>
        <w:rPr>
          <w:sz w:val="26"/>
        </w:rPr>
        <w:t>об</w:t>
      </w:r>
      <w:r>
        <w:rPr>
          <w:spacing w:val="13"/>
          <w:sz w:val="26"/>
        </w:rPr>
        <w:t xml:space="preserve"> </w:t>
      </w:r>
      <w:r>
        <w:rPr>
          <w:sz w:val="26"/>
        </w:rPr>
        <w:t>урбанизации,</w:t>
      </w:r>
      <w:r>
        <w:rPr>
          <w:spacing w:val="25"/>
          <w:sz w:val="26"/>
        </w:rPr>
        <w:t xml:space="preserve"> </w:t>
      </w:r>
      <w:r>
        <w:rPr>
          <w:sz w:val="26"/>
        </w:rPr>
        <w:t>её</w:t>
      </w:r>
      <w:r>
        <w:rPr>
          <w:spacing w:val="16"/>
          <w:sz w:val="26"/>
        </w:rPr>
        <w:t xml:space="preserve"> </w:t>
      </w:r>
      <w:r>
        <w:rPr>
          <w:sz w:val="26"/>
        </w:rPr>
        <w:t>особенности</w:t>
      </w:r>
      <w:r>
        <w:rPr>
          <w:spacing w:val="16"/>
          <w:sz w:val="26"/>
        </w:rPr>
        <w:t xml:space="preserve"> </w:t>
      </w:r>
      <w:r>
        <w:rPr>
          <w:sz w:val="26"/>
        </w:rPr>
        <w:t>в</w:t>
      </w:r>
      <w:r>
        <w:rPr>
          <w:spacing w:val="13"/>
          <w:sz w:val="26"/>
        </w:rPr>
        <w:t xml:space="preserve"> </w:t>
      </w:r>
      <w:r>
        <w:rPr>
          <w:spacing w:val="-2"/>
          <w:sz w:val="26"/>
        </w:rPr>
        <w:t>странах</w:t>
      </w:r>
    </w:p>
    <w:p w:rsidR="00F85765" w:rsidRDefault="005F66D3">
      <w:pPr>
        <w:pStyle w:val="a3"/>
        <w:spacing w:before="67"/>
        <w:ind w:right="565" w:firstLine="0"/>
        <w:jc w:val="left"/>
      </w:pPr>
      <w:r>
        <w:t>различных</w:t>
      </w:r>
      <w:r>
        <w:rPr>
          <w:spacing w:val="80"/>
        </w:rPr>
        <w:t xml:space="preserve"> </w:t>
      </w:r>
      <w:r>
        <w:t>социально-экономических</w:t>
      </w:r>
      <w:r>
        <w:rPr>
          <w:spacing w:val="80"/>
        </w:rPr>
        <w:t xml:space="preserve"> </w:t>
      </w:r>
      <w:r>
        <w:t>типов.</w:t>
      </w:r>
      <w:r>
        <w:rPr>
          <w:spacing w:val="80"/>
        </w:rPr>
        <w:t xml:space="preserve"> </w:t>
      </w:r>
      <w:r>
        <w:t>Городские</w:t>
      </w:r>
      <w:r>
        <w:rPr>
          <w:spacing w:val="80"/>
        </w:rPr>
        <w:t xml:space="preserve"> </w:t>
      </w:r>
      <w:r>
        <w:t>агломерации</w:t>
      </w:r>
      <w:r>
        <w:rPr>
          <w:spacing w:val="80"/>
        </w:rPr>
        <w:t xml:space="preserve"> </w:t>
      </w:r>
      <w:r>
        <w:t>и</w:t>
      </w:r>
      <w:r>
        <w:rPr>
          <w:spacing w:val="80"/>
        </w:rPr>
        <w:t xml:space="preserve"> </w:t>
      </w:r>
      <w:r>
        <w:t xml:space="preserve">мегалополисы </w:t>
      </w:r>
      <w:r>
        <w:rPr>
          <w:spacing w:val="-2"/>
        </w:rPr>
        <w:t>мира.</w:t>
      </w:r>
    </w:p>
    <w:p w:rsidR="00F85765" w:rsidRDefault="005F66D3">
      <w:pPr>
        <w:pStyle w:val="a3"/>
        <w:ind w:right="570"/>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85765" w:rsidRDefault="005F66D3">
      <w:pPr>
        <w:pStyle w:val="a5"/>
        <w:numPr>
          <w:ilvl w:val="3"/>
          <w:numId w:val="103"/>
        </w:numPr>
        <w:tabs>
          <w:tab w:val="left" w:pos="2531"/>
        </w:tabs>
        <w:spacing w:before="1"/>
        <w:ind w:left="851" w:right="565" w:firstLine="708"/>
        <w:jc w:val="both"/>
        <w:rPr>
          <w:sz w:val="26"/>
        </w:rPr>
      </w:pPr>
      <w:r>
        <w:rPr>
          <w:sz w:val="26"/>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85765" w:rsidRDefault="005F66D3">
      <w:pPr>
        <w:pStyle w:val="a3"/>
        <w:ind w:right="564"/>
      </w:pPr>
      <w:r>
        <w:t>Практическая работа «Объяснение различий в показателях качества жизни</w:t>
      </w:r>
      <w:r>
        <w:rPr>
          <w:spacing w:val="40"/>
        </w:rPr>
        <w:t xml:space="preserve"> </w:t>
      </w:r>
      <w:r>
        <w:t>населения в отдельных регионах и странах мира на основе анализа источников географической информации».</w:t>
      </w:r>
    </w:p>
    <w:p w:rsidR="00F85765" w:rsidRDefault="005F66D3">
      <w:pPr>
        <w:pStyle w:val="a5"/>
        <w:numPr>
          <w:ilvl w:val="2"/>
          <w:numId w:val="103"/>
        </w:numPr>
        <w:tabs>
          <w:tab w:val="left" w:pos="2339"/>
        </w:tabs>
        <w:spacing w:line="299" w:lineRule="exact"/>
        <w:ind w:left="2339" w:hanging="780"/>
        <w:jc w:val="both"/>
        <w:rPr>
          <w:sz w:val="26"/>
        </w:rPr>
      </w:pPr>
      <w:r>
        <w:rPr>
          <w:sz w:val="26"/>
        </w:rPr>
        <w:lastRenderedPageBreak/>
        <w:t>Мировое</w:t>
      </w:r>
      <w:r>
        <w:rPr>
          <w:spacing w:val="-2"/>
          <w:sz w:val="26"/>
        </w:rPr>
        <w:t xml:space="preserve"> хозяйство.</w:t>
      </w:r>
    </w:p>
    <w:p w:rsidR="00F85765" w:rsidRDefault="005F66D3">
      <w:pPr>
        <w:pStyle w:val="a5"/>
        <w:numPr>
          <w:ilvl w:val="3"/>
          <w:numId w:val="103"/>
        </w:numPr>
        <w:tabs>
          <w:tab w:val="left" w:pos="2531"/>
        </w:tabs>
        <w:ind w:left="851" w:right="563" w:firstLine="708"/>
        <w:jc w:val="both"/>
        <w:rPr>
          <w:sz w:val="26"/>
        </w:rPr>
      </w:pPr>
      <w:r>
        <w:rPr>
          <w:sz w:val="26"/>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F85765" w:rsidRDefault="005F66D3">
      <w:pPr>
        <w:pStyle w:val="a3"/>
        <w:spacing w:before="1"/>
        <w:ind w:right="571"/>
      </w:pPr>
      <w:r>
        <w:t>Практическая работа «Сравнение структуры экономики аграрных, индустриальных</w:t>
      </w:r>
      <w:r>
        <w:rPr>
          <w:spacing w:val="40"/>
        </w:rPr>
        <w:t xml:space="preserve"> </w:t>
      </w:r>
      <w:r>
        <w:t>и постиндустриальных стран».</w:t>
      </w:r>
    </w:p>
    <w:p w:rsidR="00F85765" w:rsidRDefault="005F66D3">
      <w:pPr>
        <w:pStyle w:val="a5"/>
        <w:numPr>
          <w:ilvl w:val="3"/>
          <w:numId w:val="103"/>
        </w:numPr>
        <w:tabs>
          <w:tab w:val="left" w:pos="2531"/>
        </w:tabs>
        <w:ind w:left="851" w:right="565" w:firstLine="708"/>
        <w:jc w:val="both"/>
        <w:rPr>
          <w:sz w:val="26"/>
        </w:rPr>
      </w:pPr>
      <w:r>
        <w:rPr>
          <w:sz w:val="26"/>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F85765" w:rsidRDefault="005F66D3">
      <w:pPr>
        <w:pStyle w:val="a5"/>
        <w:numPr>
          <w:ilvl w:val="3"/>
          <w:numId w:val="103"/>
        </w:numPr>
        <w:tabs>
          <w:tab w:val="left" w:pos="2533"/>
        </w:tabs>
        <w:spacing w:line="298" w:lineRule="exact"/>
        <w:ind w:left="2533" w:hanging="974"/>
        <w:jc w:val="both"/>
        <w:rPr>
          <w:sz w:val="26"/>
        </w:rPr>
      </w:pPr>
      <w:r>
        <w:rPr>
          <w:sz w:val="26"/>
        </w:rPr>
        <w:t>География</w:t>
      </w:r>
      <w:r>
        <w:rPr>
          <w:spacing w:val="-6"/>
          <w:sz w:val="26"/>
        </w:rPr>
        <w:t xml:space="preserve"> </w:t>
      </w:r>
      <w:r>
        <w:rPr>
          <w:sz w:val="26"/>
        </w:rPr>
        <w:t>главных</w:t>
      </w:r>
      <w:r>
        <w:rPr>
          <w:spacing w:val="-5"/>
          <w:sz w:val="26"/>
        </w:rPr>
        <w:t xml:space="preserve"> </w:t>
      </w:r>
      <w:r>
        <w:rPr>
          <w:sz w:val="26"/>
        </w:rPr>
        <w:t>отраслей</w:t>
      </w:r>
      <w:r>
        <w:rPr>
          <w:spacing w:val="-6"/>
          <w:sz w:val="26"/>
        </w:rPr>
        <w:t xml:space="preserve"> </w:t>
      </w:r>
      <w:r>
        <w:rPr>
          <w:sz w:val="26"/>
        </w:rPr>
        <w:t>мирового</w:t>
      </w:r>
      <w:r>
        <w:rPr>
          <w:spacing w:val="-5"/>
          <w:sz w:val="26"/>
        </w:rPr>
        <w:t xml:space="preserve"> </w:t>
      </w:r>
      <w:r>
        <w:rPr>
          <w:spacing w:val="-2"/>
          <w:sz w:val="26"/>
        </w:rPr>
        <w:t>хозяйства.</w:t>
      </w:r>
    </w:p>
    <w:p w:rsidR="00F85765" w:rsidRDefault="005F66D3">
      <w:pPr>
        <w:pStyle w:val="a3"/>
        <w:spacing w:before="2"/>
        <w:ind w:right="571"/>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F85765" w:rsidRDefault="005F66D3">
      <w:pPr>
        <w:pStyle w:val="a3"/>
        <w:spacing w:line="298" w:lineRule="exact"/>
        <w:ind w:left="1559" w:firstLine="0"/>
      </w:pPr>
      <w:r>
        <w:t>Топливно-энергетический</w:t>
      </w:r>
      <w:r>
        <w:rPr>
          <w:spacing w:val="74"/>
        </w:rPr>
        <w:t xml:space="preserve">   </w:t>
      </w:r>
      <w:r>
        <w:t>комплекс</w:t>
      </w:r>
      <w:r>
        <w:rPr>
          <w:spacing w:val="78"/>
        </w:rPr>
        <w:t xml:space="preserve">   </w:t>
      </w:r>
      <w:proofErr w:type="gramStart"/>
      <w:r>
        <w:t>мира:</w:t>
      </w:r>
      <w:r>
        <w:rPr>
          <w:spacing w:val="77"/>
        </w:rPr>
        <w:t xml:space="preserve">   </w:t>
      </w:r>
      <w:proofErr w:type="gramEnd"/>
      <w:r>
        <w:t>основные</w:t>
      </w:r>
      <w:r>
        <w:rPr>
          <w:spacing w:val="77"/>
        </w:rPr>
        <w:t xml:space="preserve">   </w:t>
      </w:r>
      <w:r>
        <w:t>этапы</w:t>
      </w:r>
      <w:r>
        <w:rPr>
          <w:spacing w:val="77"/>
        </w:rPr>
        <w:t xml:space="preserve">   </w:t>
      </w:r>
      <w:r>
        <w:rPr>
          <w:spacing w:val="-2"/>
        </w:rPr>
        <w:t>развития,</w:t>
      </w:r>
    </w:p>
    <w:p w:rsidR="00F85765" w:rsidRDefault="005F66D3">
      <w:pPr>
        <w:pStyle w:val="a3"/>
        <w:spacing w:before="1"/>
        <w:ind w:right="563" w:firstLine="0"/>
      </w:pPr>
      <w:r>
        <w:t>«</w:t>
      </w:r>
      <w:proofErr w:type="spellStart"/>
      <w:r>
        <w:t>энергопереход</w:t>
      </w:r>
      <w:proofErr w:type="spellEnd"/>
      <w:r>
        <w:t>».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F85765" w:rsidRDefault="005F66D3">
      <w:pPr>
        <w:pStyle w:val="a3"/>
        <w:ind w:right="565"/>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F85765" w:rsidRDefault="005F66D3">
      <w:pPr>
        <w:pStyle w:val="a3"/>
        <w:spacing w:before="67"/>
        <w:ind w:right="562"/>
      </w:pPr>
      <w:r>
        <w:t>Машиностроительный комплекс мира. Ведущие страны-производители и</w:t>
      </w:r>
      <w:r>
        <w:rPr>
          <w:spacing w:val="40"/>
        </w:rPr>
        <w:t xml:space="preserve"> </w:t>
      </w:r>
      <w:r>
        <w:t>экспортёры продукции автомобилестроения, авиастроения и микроэлектроники.</w:t>
      </w:r>
    </w:p>
    <w:p w:rsidR="00F85765" w:rsidRDefault="005F66D3">
      <w:pPr>
        <w:pStyle w:val="a3"/>
        <w:ind w:right="564"/>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F85765" w:rsidRDefault="005F66D3">
      <w:pPr>
        <w:pStyle w:val="a3"/>
        <w:ind w:right="568"/>
      </w:pPr>
      <w:r>
        <w:t>Практическая работа. «Представление в виде диаграмм данных о динамике изменения объёмов и структуры производства электроэнергии в мире».</w:t>
      </w:r>
    </w:p>
    <w:p w:rsidR="00F85765" w:rsidRDefault="005F66D3">
      <w:pPr>
        <w:pStyle w:val="a3"/>
        <w:ind w:right="569"/>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w:t>
      </w:r>
      <w:r>
        <w:rPr>
          <w:spacing w:val="40"/>
        </w:rPr>
        <w:t xml:space="preserve"> </w:t>
      </w:r>
      <w:r>
        <w:t xml:space="preserve">как одного из </w:t>
      </w:r>
      <w:r>
        <w:lastRenderedPageBreak/>
        <w:t>главных экспортёров зерновых культур.</w:t>
      </w:r>
    </w:p>
    <w:p w:rsidR="00F85765" w:rsidRDefault="005F66D3">
      <w:pPr>
        <w:pStyle w:val="a3"/>
        <w:spacing w:before="1" w:line="298" w:lineRule="exact"/>
        <w:ind w:left="1559" w:firstLine="0"/>
      </w:pPr>
      <w:r>
        <w:t>Животноводство.</w:t>
      </w:r>
      <w:r>
        <w:rPr>
          <w:spacing w:val="66"/>
        </w:rPr>
        <w:t xml:space="preserve"> </w:t>
      </w:r>
      <w:r>
        <w:t>Ведущие</w:t>
      </w:r>
      <w:r>
        <w:rPr>
          <w:spacing w:val="66"/>
        </w:rPr>
        <w:t xml:space="preserve"> </w:t>
      </w:r>
      <w:r>
        <w:t>экспортёры</w:t>
      </w:r>
      <w:r>
        <w:rPr>
          <w:spacing w:val="66"/>
        </w:rPr>
        <w:t xml:space="preserve"> </w:t>
      </w:r>
      <w:r>
        <w:t>и</w:t>
      </w:r>
      <w:r>
        <w:rPr>
          <w:spacing w:val="68"/>
        </w:rPr>
        <w:t xml:space="preserve"> </w:t>
      </w:r>
      <w:r>
        <w:t>импортёры</w:t>
      </w:r>
      <w:r>
        <w:rPr>
          <w:spacing w:val="66"/>
        </w:rPr>
        <w:t xml:space="preserve"> </w:t>
      </w:r>
      <w:r>
        <w:t>продукции</w:t>
      </w:r>
      <w:r>
        <w:rPr>
          <w:spacing w:val="67"/>
        </w:rPr>
        <w:t xml:space="preserve"> </w:t>
      </w:r>
      <w:r>
        <w:rPr>
          <w:spacing w:val="-2"/>
        </w:rPr>
        <w:t>животноводства.</w:t>
      </w:r>
    </w:p>
    <w:p w:rsidR="00F85765" w:rsidRDefault="005F66D3">
      <w:pPr>
        <w:pStyle w:val="a3"/>
        <w:spacing w:line="298" w:lineRule="exact"/>
        <w:ind w:firstLine="0"/>
      </w:pPr>
      <w:r>
        <w:t>Рыболовство</w:t>
      </w:r>
      <w:r>
        <w:rPr>
          <w:spacing w:val="-4"/>
        </w:rPr>
        <w:t xml:space="preserve"> </w:t>
      </w:r>
      <w:r>
        <w:t>и</w:t>
      </w:r>
      <w:r>
        <w:rPr>
          <w:spacing w:val="-3"/>
        </w:rPr>
        <w:t xml:space="preserve"> </w:t>
      </w:r>
      <w:r>
        <w:t>аквакультура:</w:t>
      </w:r>
      <w:r>
        <w:rPr>
          <w:spacing w:val="-3"/>
        </w:rPr>
        <w:t xml:space="preserve"> </w:t>
      </w:r>
      <w:r>
        <w:t>географические</w:t>
      </w:r>
      <w:r>
        <w:rPr>
          <w:spacing w:val="-3"/>
        </w:rPr>
        <w:t xml:space="preserve"> </w:t>
      </w:r>
      <w:r>
        <w:rPr>
          <w:spacing w:val="-2"/>
        </w:rPr>
        <w:t>особенности.</w:t>
      </w:r>
    </w:p>
    <w:p w:rsidR="00F85765" w:rsidRDefault="005F66D3">
      <w:pPr>
        <w:pStyle w:val="a3"/>
        <w:spacing w:before="2" w:line="298" w:lineRule="exact"/>
        <w:ind w:left="1559" w:firstLine="0"/>
      </w:pPr>
      <w:r>
        <w:t>Влияние</w:t>
      </w:r>
      <w:r>
        <w:rPr>
          <w:spacing w:val="-4"/>
        </w:rPr>
        <w:t xml:space="preserve"> </w:t>
      </w:r>
      <w:r>
        <w:t>сельского</w:t>
      </w:r>
      <w:r>
        <w:rPr>
          <w:spacing w:val="-2"/>
        </w:rPr>
        <w:t xml:space="preserve"> </w:t>
      </w:r>
      <w:r>
        <w:t>хозяйства</w:t>
      </w:r>
      <w:r>
        <w:rPr>
          <w:spacing w:val="-3"/>
        </w:rPr>
        <w:t xml:space="preserve"> </w:t>
      </w:r>
      <w:r>
        <w:t>и</w:t>
      </w:r>
      <w:r>
        <w:rPr>
          <w:spacing w:val="-4"/>
        </w:rPr>
        <w:t xml:space="preserve"> </w:t>
      </w:r>
      <w:r>
        <w:t>отдельных</w:t>
      </w:r>
      <w:r>
        <w:rPr>
          <w:spacing w:val="-2"/>
        </w:rPr>
        <w:t xml:space="preserve"> </w:t>
      </w:r>
      <w:r>
        <w:t>его</w:t>
      </w:r>
      <w:r>
        <w:rPr>
          <w:spacing w:val="-2"/>
        </w:rPr>
        <w:t xml:space="preserve"> </w:t>
      </w:r>
      <w:r>
        <w:t>отраслей</w:t>
      </w:r>
      <w:r>
        <w:rPr>
          <w:spacing w:val="-2"/>
        </w:rPr>
        <w:t xml:space="preserve"> </w:t>
      </w:r>
      <w:r>
        <w:t>на</w:t>
      </w:r>
      <w:r>
        <w:rPr>
          <w:spacing w:val="-1"/>
        </w:rPr>
        <w:t xml:space="preserve"> </w:t>
      </w:r>
      <w:r>
        <w:t>окружающую</w:t>
      </w:r>
      <w:r>
        <w:rPr>
          <w:spacing w:val="-2"/>
        </w:rPr>
        <w:t xml:space="preserve"> среду.</w:t>
      </w:r>
    </w:p>
    <w:p w:rsidR="00F85765" w:rsidRDefault="005F66D3">
      <w:pPr>
        <w:pStyle w:val="a3"/>
        <w:ind w:right="572"/>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F85765" w:rsidRDefault="005F66D3">
      <w:pPr>
        <w:pStyle w:val="a3"/>
        <w:ind w:right="563"/>
      </w:pPr>
      <w:r>
        <w:t>Сфера услуг. Мировой транспорт. Основные международные магистрали и транспортные узлы. Мировая система научно-исследовательских и опытно- 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F85765" w:rsidRDefault="005F66D3">
      <w:pPr>
        <w:pStyle w:val="a5"/>
        <w:numPr>
          <w:ilvl w:val="1"/>
          <w:numId w:val="103"/>
        </w:numPr>
        <w:tabs>
          <w:tab w:val="left" w:pos="2144"/>
        </w:tabs>
        <w:spacing w:line="298" w:lineRule="exact"/>
        <w:ind w:left="2144" w:hanging="585"/>
        <w:rPr>
          <w:sz w:val="26"/>
        </w:rPr>
      </w:pPr>
      <w:r>
        <w:rPr>
          <w:sz w:val="26"/>
        </w:rPr>
        <w:t>Содержание</w:t>
      </w:r>
      <w:r>
        <w:rPr>
          <w:spacing w:val="-2"/>
          <w:sz w:val="26"/>
        </w:rPr>
        <w:t xml:space="preserve"> </w:t>
      </w:r>
      <w:r>
        <w:rPr>
          <w:sz w:val="26"/>
        </w:rPr>
        <w:t>обучения географии</w:t>
      </w:r>
      <w:r>
        <w:rPr>
          <w:spacing w:val="-1"/>
          <w:sz w:val="26"/>
        </w:rPr>
        <w:t xml:space="preserve"> </w:t>
      </w:r>
      <w:r>
        <w:rPr>
          <w:sz w:val="26"/>
        </w:rPr>
        <w:t>в</w:t>
      </w:r>
      <w:r>
        <w:rPr>
          <w:spacing w:val="-2"/>
          <w:sz w:val="26"/>
        </w:rPr>
        <w:t xml:space="preserve"> </w:t>
      </w:r>
      <w:r>
        <w:rPr>
          <w:sz w:val="26"/>
        </w:rPr>
        <w:t>11</w:t>
      </w:r>
      <w:r>
        <w:rPr>
          <w:spacing w:val="-3"/>
          <w:sz w:val="26"/>
        </w:rPr>
        <w:t xml:space="preserve"> </w:t>
      </w:r>
      <w:r>
        <w:rPr>
          <w:spacing w:val="-2"/>
          <w:sz w:val="26"/>
        </w:rPr>
        <w:t>классе.</w:t>
      </w:r>
    </w:p>
    <w:p w:rsidR="00F85765" w:rsidRDefault="005F66D3">
      <w:pPr>
        <w:pStyle w:val="a5"/>
        <w:numPr>
          <w:ilvl w:val="2"/>
          <w:numId w:val="103"/>
        </w:numPr>
        <w:tabs>
          <w:tab w:val="left" w:pos="2339"/>
        </w:tabs>
        <w:spacing w:line="298" w:lineRule="exact"/>
        <w:ind w:left="2339" w:hanging="780"/>
        <w:rPr>
          <w:sz w:val="26"/>
        </w:rPr>
      </w:pPr>
      <w:r>
        <w:rPr>
          <w:sz w:val="26"/>
        </w:rPr>
        <w:t>Регионы</w:t>
      </w:r>
      <w:r>
        <w:rPr>
          <w:spacing w:val="-2"/>
          <w:sz w:val="26"/>
        </w:rPr>
        <w:t xml:space="preserve"> </w:t>
      </w:r>
      <w:r>
        <w:rPr>
          <w:sz w:val="26"/>
        </w:rPr>
        <w:t>и</w:t>
      </w:r>
      <w:r>
        <w:rPr>
          <w:spacing w:val="-2"/>
          <w:sz w:val="26"/>
        </w:rPr>
        <w:t xml:space="preserve"> страны.</w:t>
      </w:r>
    </w:p>
    <w:p w:rsidR="00F85765" w:rsidRDefault="005F66D3">
      <w:pPr>
        <w:pStyle w:val="a5"/>
        <w:numPr>
          <w:ilvl w:val="3"/>
          <w:numId w:val="103"/>
        </w:numPr>
        <w:tabs>
          <w:tab w:val="left" w:pos="2533"/>
        </w:tabs>
        <w:spacing w:before="1" w:line="298" w:lineRule="exact"/>
        <w:ind w:left="2533" w:hanging="974"/>
        <w:rPr>
          <w:sz w:val="26"/>
        </w:rPr>
      </w:pPr>
      <w:r>
        <w:rPr>
          <w:sz w:val="26"/>
        </w:rPr>
        <w:t>Регионы</w:t>
      </w:r>
      <w:r>
        <w:rPr>
          <w:spacing w:val="-8"/>
          <w:sz w:val="26"/>
        </w:rPr>
        <w:t xml:space="preserve"> </w:t>
      </w:r>
      <w:r>
        <w:rPr>
          <w:sz w:val="26"/>
        </w:rPr>
        <w:t>мира.</w:t>
      </w:r>
      <w:r>
        <w:rPr>
          <w:spacing w:val="-2"/>
          <w:sz w:val="26"/>
        </w:rPr>
        <w:t xml:space="preserve"> </w:t>
      </w:r>
      <w:r>
        <w:rPr>
          <w:sz w:val="26"/>
        </w:rPr>
        <w:t>Зарубежная</w:t>
      </w:r>
      <w:r>
        <w:rPr>
          <w:spacing w:val="-4"/>
          <w:sz w:val="26"/>
        </w:rPr>
        <w:t xml:space="preserve"> </w:t>
      </w:r>
      <w:r>
        <w:rPr>
          <w:spacing w:val="-2"/>
          <w:sz w:val="26"/>
        </w:rPr>
        <w:t>Европа.</w:t>
      </w:r>
    </w:p>
    <w:p w:rsidR="00F85765" w:rsidRDefault="005F66D3">
      <w:pPr>
        <w:pStyle w:val="a3"/>
        <w:ind w:right="572"/>
      </w:pPr>
      <w:r>
        <w:t>Многообразие подходов к выделению регионов мира. Регионы мира: зарубежная Европа, зарубежная Азия, Америка, Африка, Австралия и Океания.</w:t>
      </w:r>
    </w:p>
    <w:p w:rsidR="00F85765" w:rsidRDefault="005F66D3">
      <w:pPr>
        <w:pStyle w:val="a3"/>
        <w:ind w:right="565"/>
      </w:pPr>
      <w:r>
        <w:t>Зарубежная</w:t>
      </w:r>
      <w:r>
        <w:rPr>
          <w:spacing w:val="-1"/>
        </w:rPr>
        <w:t xml:space="preserve"> </w:t>
      </w:r>
      <w:r>
        <w:t>Европа: состав</w:t>
      </w:r>
      <w:r>
        <w:rPr>
          <w:spacing w:val="-1"/>
        </w:rPr>
        <w:t xml:space="preserve"> </w:t>
      </w:r>
      <w:r>
        <w:t>(субрегионы:</w:t>
      </w:r>
      <w:r>
        <w:rPr>
          <w:spacing w:val="-1"/>
        </w:rPr>
        <w:t xml:space="preserve"> </w:t>
      </w:r>
      <w:r>
        <w:t>Западная</w:t>
      </w:r>
      <w:r>
        <w:rPr>
          <w:spacing w:val="-1"/>
        </w:rPr>
        <w:t xml:space="preserve"> </w:t>
      </w:r>
      <w:r>
        <w:t>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F85765" w:rsidRDefault="005F66D3">
      <w:pPr>
        <w:pStyle w:val="a3"/>
        <w:ind w:right="566"/>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85765" w:rsidRDefault="005F66D3">
      <w:pPr>
        <w:pStyle w:val="a5"/>
        <w:numPr>
          <w:ilvl w:val="3"/>
          <w:numId w:val="103"/>
        </w:numPr>
        <w:tabs>
          <w:tab w:val="left" w:pos="2533"/>
        </w:tabs>
        <w:spacing w:before="2"/>
        <w:ind w:left="851" w:right="563" w:firstLine="708"/>
        <w:jc w:val="both"/>
        <w:rPr>
          <w:sz w:val="26"/>
        </w:rPr>
      </w:pPr>
      <w:r>
        <w:rPr>
          <w:sz w:val="26"/>
        </w:rPr>
        <w:t>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F85765" w:rsidRDefault="005F66D3">
      <w:pPr>
        <w:pStyle w:val="a3"/>
        <w:ind w:right="562"/>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85765" w:rsidRDefault="005F66D3">
      <w:pPr>
        <w:pStyle w:val="a5"/>
        <w:numPr>
          <w:ilvl w:val="3"/>
          <w:numId w:val="103"/>
        </w:numPr>
        <w:tabs>
          <w:tab w:val="left" w:pos="2531"/>
        </w:tabs>
        <w:ind w:left="851" w:right="564" w:firstLine="708"/>
        <w:jc w:val="both"/>
        <w:rPr>
          <w:sz w:val="26"/>
        </w:rPr>
      </w:pPr>
      <w:r>
        <w:rPr>
          <w:sz w:val="26"/>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w:t>
      </w:r>
      <w:r>
        <w:rPr>
          <w:spacing w:val="23"/>
          <w:sz w:val="26"/>
        </w:rPr>
        <w:t xml:space="preserve"> </w:t>
      </w:r>
      <w:r>
        <w:rPr>
          <w:sz w:val="26"/>
        </w:rPr>
        <w:t>и</w:t>
      </w:r>
      <w:r>
        <w:rPr>
          <w:spacing w:val="26"/>
          <w:sz w:val="26"/>
        </w:rPr>
        <w:t xml:space="preserve"> </w:t>
      </w:r>
      <w:r>
        <w:rPr>
          <w:sz w:val="26"/>
        </w:rPr>
        <w:t>хозяйства</w:t>
      </w:r>
      <w:r>
        <w:rPr>
          <w:spacing w:val="25"/>
          <w:sz w:val="26"/>
        </w:rPr>
        <w:t xml:space="preserve"> </w:t>
      </w:r>
      <w:r>
        <w:rPr>
          <w:sz w:val="26"/>
        </w:rPr>
        <w:t>субрегионов.</w:t>
      </w:r>
      <w:r>
        <w:rPr>
          <w:spacing w:val="26"/>
          <w:sz w:val="26"/>
        </w:rPr>
        <w:t xml:space="preserve"> </w:t>
      </w:r>
      <w:r>
        <w:rPr>
          <w:sz w:val="26"/>
        </w:rPr>
        <w:t>Особенности</w:t>
      </w:r>
      <w:r>
        <w:rPr>
          <w:spacing w:val="26"/>
          <w:sz w:val="26"/>
        </w:rPr>
        <w:t xml:space="preserve"> </w:t>
      </w:r>
      <w:r>
        <w:rPr>
          <w:sz w:val="26"/>
        </w:rPr>
        <w:t>экономико-географического</w:t>
      </w:r>
      <w:r>
        <w:rPr>
          <w:spacing w:val="25"/>
          <w:sz w:val="26"/>
        </w:rPr>
        <w:t xml:space="preserve"> </w:t>
      </w:r>
      <w:r>
        <w:rPr>
          <w:spacing w:val="-2"/>
          <w:sz w:val="26"/>
        </w:rPr>
        <w:t>положения</w:t>
      </w:r>
    </w:p>
    <w:p w:rsidR="00F85765" w:rsidRDefault="005F66D3">
      <w:pPr>
        <w:pStyle w:val="a3"/>
        <w:spacing w:before="67"/>
        <w:ind w:right="572" w:firstLine="0"/>
      </w:pPr>
      <w:r>
        <w:t>природно-ресурсного капитала, населения, хозяйства стран Америки, современные проблемы (на примере США, Канады, Мексики, Бразилии).</w:t>
      </w:r>
    </w:p>
    <w:p w:rsidR="00F85765" w:rsidRDefault="005F66D3">
      <w:pPr>
        <w:pStyle w:val="a3"/>
        <w:ind w:right="570"/>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85765" w:rsidRDefault="005F66D3">
      <w:pPr>
        <w:pStyle w:val="a5"/>
        <w:numPr>
          <w:ilvl w:val="3"/>
          <w:numId w:val="103"/>
        </w:numPr>
        <w:tabs>
          <w:tab w:val="left" w:pos="2531"/>
        </w:tabs>
        <w:spacing w:before="1"/>
        <w:ind w:left="851" w:right="563" w:firstLine="708"/>
        <w:jc w:val="both"/>
        <w:rPr>
          <w:sz w:val="26"/>
        </w:rPr>
      </w:pPr>
      <w:r>
        <w:rPr>
          <w:sz w:val="26"/>
        </w:rP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F85765" w:rsidRDefault="005F66D3">
      <w:pPr>
        <w:pStyle w:val="a3"/>
        <w:ind w:right="570"/>
      </w:pPr>
      <w:r>
        <w:t>Практическая работа «Сравнение на основе анализа статистических данных роли сельского хозяйства в экономике Алжира и Эфиопии».</w:t>
      </w:r>
    </w:p>
    <w:p w:rsidR="00F85765" w:rsidRDefault="005F66D3">
      <w:pPr>
        <w:pStyle w:val="a5"/>
        <w:numPr>
          <w:ilvl w:val="3"/>
          <w:numId w:val="103"/>
        </w:numPr>
        <w:tabs>
          <w:tab w:val="left" w:pos="2531"/>
        </w:tabs>
        <w:ind w:left="851" w:right="567" w:firstLine="708"/>
        <w:jc w:val="both"/>
        <w:rPr>
          <w:sz w:val="26"/>
        </w:rPr>
      </w:pPr>
      <w:r>
        <w:rPr>
          <w:sz w:val="26"/>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w:t>
      </w:r>
      <w:r>
        <w:rPr>
          <w:sz w:val="26"/>
        </w:rPr>
        <w:lastRenderedPageBreak/>
        <w:t>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F85765" w:rsidRDefault="005F66D3">
      <w:pPr>
        <w:pStyle w:val="a5"/>
        <w:numPr>
          <w:ilvl w:val="3"/>
          <w:numId w:val="103"/>
        </w:numPr>
        <w:tabs>
          <w:tab w:val="left" w:pos="2533"/>
        </w:tabs>
        <w:ind w:left="851" w:right="565" w:firstLine="708"/>
        <w:jc w:val="both"/>
        <w:rPr>
          <w:sz w:val="26"/>
        </w:rPr>
      </w:pPr>
      <w:r>
        <w:rPr>
          <w:sz w:val="26"/>
        </w:rPr>
        <w:t xml:space="preserve">Россия на геополитической, геоэкономической и </w:t>
      </w:r>
      <w:proofErr w:type="spellStart"/>
      <w:r>
        <w:rPr>
          <w:sz w:val="26"/>
        </w:rPr>
        <w:t>геодемографической</w:t>
      </w:r>
      <w:proofErr w:type="spellEnd"/>
      <w:r>
        <w:rPr>
          <w:sz w:val="26"/>
        </w:rP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85765" w:rsidRDefault="005F66D3">
      <w:pPr>
        <w:pStyle w:val="a3"/>
        <w:ind w:right="572"/>
      </w:pPr>
      <w:r>
        <w:t>Практическая работа «Изменение направления международных экономических связей России в новых экономических условиях».</w:t>
      </w:r>
    </w:p>
    <w:p w:rsidR="00F85765" w:rsidRDefault="005F66D3">
      <w:pPr>
        <w:pStyle w:val="a5"/>
        <w:numPr>
          <w:ilvl w:val="2"/>
          <w:numId w:val="103"/>
        </w:numPr>
        <w:tabs>
          <w:tab w:val="left" w:pos="2339"/>
        </w:tabs>
        <w:ind w:left="2339" w:hanging="780"/>
        <w:jc w:val="both"/>
        <w:rPr>
          <w:sz w:val="26"/>
        </w:rPr>
      </w:pPr>
      <w:r>
        <w:rPr>
          <w:sz w:val="26"/>
        </w:rPr>
        <w:t>Глобальные</w:t>
      </w:r>
      <w:r>
        <w:rPr>
          <w:spacing w:val="-8"/>
          <w:sz w:val="26"/>
        </w:rPr>
        <w:t xml:space="preserve"> </w:t>
      </w:r>
      <w:r>
        <w:rPr>
          <w:sz w:val="26"/>
        </w:rPr>
        <w:t>проблемы</w:t>
      </w:r>
      <w:r>
        <w:rPr>
          <w:spacing w:val="-6"/>
          <w:sz w:val="26"/>
        </w:rPr>
        <w:t xml:space="preserve"> </w:t>
      </w:r>
      <w:r>
        <w:rPr>
          <w:spacing w:val="-2"/>
          <w:sz w:val="26"/>
        </w:rPr>
        <w:t>человечества.</w:t>
      </w:r>
    </w:p>
    <w:p w:rsidR="00F85765" w:rsidRDefault="005F66D3">
      <w:pPr>
        <w:pStyle w:val="a3"/>
        <w:spacing w:before="1" w:line="298" w:lineRule="exact"/>
        <w:ind w:left="1559" w:firstLine="0"/>
      </w:pPr>
      <w:r>
        <w:t>Группы</w:t>
      </w:r>
      <w:r>
        <w:rPr>
          <w:spacing w:val="-7"/>
        </w:rPr>
        <w:t xml:space="preserve"> </w:t>
      </w:r>
      <w:r>
        <w:t>глобальных</w:t>
      </w:r>
      <w:r>
        <w:rPr>
          <w:spacing w:val="-4"/>
        </w:rPr>
        <w:t xml:space="preserve"> </w:t>
      </w:r>
      <w:r>
        <w:t>проблем:</w:t>
      </w:r>
      <w:r>
        <w:rPr>
          <w:spacing w:val="-5"/>
        </w:rPr>
        <w:t xml:space="preserve"> </w:t>
      </w:r>
      <w:r>
        <w:t>геополитические,</w:t>
      </w:r>
      <w:r>
        <w:rPr>
          <w:spacing w:val="-4"/>
        </w:rPr>
        <w:t xml:space="preserve"> </w:t>
      </w:r>
      <w:r>
        <w:t>экологические,</w:t>
      </w:r>
      <w:r>
        <w:rPr>
          <w:spacing w:val="-4"/>
        </w:rPr>
        <w:t xml:space="preserve"> </w:t>
      </w:r>
      <w:r>
        <w:rPr>
          <w:spacing w:val="-2"/>
        </w:rPr>
        <w:t>демографические.</w:t>
      </w:r>
    </w:p>
    <w:p w:rsidR="00F85765" w:rsidRDefault="005F66D3">
      <w:pPr>
        <w:pStyle w:val="a3"/>
        <w:ind w:right="561"/>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F85765" w:rsidRDefault="005F66D3">
      <w:pPr>
        <w:pStyle w:val="a3"/>
        <w:ind w:right="567"/>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rPr>
          <w:spacing w:val="-2"/>
        </w:rPr>
        <w:t>ресурсов.</w:t>
      </w:r>
    </w:p>
    <w:p w:rsidR="00F85765" w:rsidRDefault="005F66D3">
      <w:pPr>
        <w:pStyle w:val="a3"/>
        <w:ind w:right="573"/>
      </w:pPr>
      <w:r>
        <w:t>Глобальные проблемы народонаселения: демографическая, продовольственная, роста городов, здоровья и долголетия человека.</w:t>
      </w:r>
    </w:p>
    <w:p w:rsidR="00F85765" w:rsidRDefault="005F66D3">
      <w:pPr>
        <w:pStyle w:val="a3"/>
        <w:ind w:right="572"/>
      </w:pPr>
      <w:r>
        <w:t xml:space="preserve">Взаимосвязь глобальных геополитических, экологических проблем и проблем </w:t>
      </w:r>
      <w:r>
        <w:rPr>
          <w:spacing w:val="-2"/>
        </w:rPr>
        <w:t>народонаселения.</w:t>
      </w:r>
    </w:p>
    <w:p w:rsidR="00F85765" w:rsidRDefault="005F66D3">
      <w:pPr>
        <w:pStyle w:val="a3"/>
        <w:ind w:right="57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85765" w:rsidRDefault="005F66D3">
      <w:pPr>
        <w:pStyle w:val="a3"/>
        <w:spacing w:before="1"/>
        <w:ind w:right="569"/>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85765" w:rsidRDefault="005F66D3">
      <w:pPr>
        <w:pStyle w:val="a5"/>
        <w:numPr>
          <w:ilvl w:val="1"/>
          <w:numId w:val="103"/>
        </w:numPr>
        <w:tabs>
          <w:tab w:val="left" w:pos="2143"/>
        </w:tabs>
        <w:spacing w:before="67" w:line="298" w:lineRule="exact"/>
        <w:ind w:left="2143" w:hanging="584"/>
        <w:jc w:val="both"/>
        <w:rPr>
          <w:sz w:val="26"/>
        </w:rPr>
      </w:pPr>
      <w:r>
        <w:rPr>
          <w:sz w:val="26"/>
        </w:rPr>
        <w:t>Планируемые</w:t>
      </w:r>
      <w:r>
        <w:rPr>
          <w:spacing w:val="-6"/>
          <w:sz w:val="26"/>
        </w:rPr>
        <w:t xml:space="preserve"> </w:t>
      </w:r>
      <w:r>
        <w:rPr>
          <w:sz w:val="26"/>
        </w:rPr>
        <w:t>результаты</w:t>
      </w:r>
      <w:r>
        <w:rPr>
          <w:spacing w:val="-5"/>
          <w:sz w:val="26"/>
        </w:rPr>
        <w:t xml:space="preserve"> </w:t>
      </w:r>
      <w:r>
        <w:rPr>
          <w:sz w:val="26"/>
        </w:rPr>
        <w:t>освоения</w:t>
      </w:r>
      <w:r>
        <w:rPr>
          <w:spacing w:val="-5"/>
          <w:sz w:val="26"/>
        </w:rPr>
        <w:t xml:space="preserve"> </w:t>
      </w:r>
      <w:r>
        <w:rPr>
          <w:spacing w:val="-2"/>
          <w:sz w:val="26"/>
        </w:rPr>
        <w:t>географии.</w:t>
      </w:r>
    </w:p>
    <w:p w:rsidR="00F85765" w:rsidRDefault="005F66D3">
      <w:pPr>
        <w:pStyle w:val="a5"/>
        <w:numPr>
          <w:ilvl w:val="2"/>
          <w:numId w:val="103"/>
        </w:numPr>
        <w:tabs>
          <w:tab w:val="left" w:pos="2339"/>
        </w:tabs>
        <w:ind w:right="566" w:firstLine="708"/>
        <w:jc w:val="both"/>
        <w:rPr>
          <w:sz w:val="26"/>
        </w:rPr>
      </w:pPr>
      <w:r>
        <w:rPr>
          <w:sz w:val="26"/>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5765" w:rsidRDefault="005F66D3">
      <w:pPr>
        <w:pStyle w:val="a5"/>
        <w:numPr>
          <w:ilvl w:val="0"/>
          <w:numId w:val="41"/>
        </w:numPr>
        <w:tabs>
          <w:tab w:val="left" w:pos="1840"/>
        </w:tabs>
        <w:ind w:left="1840" w:hanging="281"/>
        <w:jc w:val="both"/>
        <w:rPr>
          <w:sz w:val="26"/>
        </w:rPr>
      </w:pPr>
      <w:r>
        <w:rPr>
          <w:sz w:val="26"/>
        </w:rPr>
        <w:t>гражданского</w:t>
      </w:r>
      <w:r>
        <w:rPr>
          <w:spacing w:val="-5"/>
          <w:sz w:val="26"/>
        </w:rPr>
        <w:t xml:space="preserve"> </w:t>
      </w:r>
      <w:r>
        <w:rPr>
          <w:spacing w:val="-2"/>
          <w:sz w:val="26"/>
        </w:rPr>
        <w:t>воспитания:</w:t>
      </w:r>
    </w:p>
    <w:p w:rsidR="00F85765" w:rsidRDefault="005F66D3">
      <w:pPr>
        <w:pStyle w:val="a3"/>
        <w:tabs>
          <w:tab w:val="left" w:pos="3957"/>
          <w:tab w:val="left" w:pos="5684"/>
          <w:tab w:val="left" w:pos="6911"/>
          <w:tab w:val="left" w:pos="8826"/>
          <w:tab w:val="left" w:pos="9492"/>
          <w:tab w:val="left" w:pos="10920"/>
        </w:tabs>
        <w:spacing w:before="1"/>
        <w:ind w:right="56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F85765" w:rsidRDefault="005F66D3">
      <w:pPr>
        <w:pStyle w:val="a3"/>
        <w:tabs>
          <w:tab w:val="left" w:pos="2886"/>
          <w:tab w:val="left" w:pos="6965"/>
          <w:tab w:val="left" w:pos="8724"/>
          <w:tab w:val="left" w:pos="9980"/>
          <w:tab w:val="left" w:pos="10918"/>
        </w:tabs>
        <w:ind w:right="564"/>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F85765" w:rsidRDefault="005F66D3">
      <w:pPr>
        <w:pStyle w:val="a3"/>
        <w:tabs>
          <w:tab w:val="left" w:pos="2799"/>
          <w:tab w:val="left" w:pos="4623"/>
          <w:tab w:val="left" w:pos="6503"/>
          <w:tab w:val="left" w:pos="8786"/>
          <w:tab w:val="left" w:pos="10918"/>
        </w:tabs>
        <w:ind w:right="56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F85765" w:rsidRDefault="005F66D3">
      <w:pPr>
        <w:pStyle w:val="a3"/>
        <w:tabs>
          <w:tab w:val="left" w:pos="6159"/>
          <w:tab w:val="left" w:pos="7821"/>
        </w:tabs>
        <w:ind w:right="573"/>
        <w:jc w:val="left"/>
      </w:pPr>
      <w:r>
        <w:t>готовность</w:t>
      </w:r>
      <w:r>
        <w:rPr>
          <w:spacing w:val="80"/>
        </w:rPr>
        <w:t xml:space="preserve"> </w:t>
      </w:r>
      <w:r>
        <w:t>противостоять</w:t>
      </w:r>
      <w:r>
        <w:rPr>
          <w:spacing w:val="80"/>
        </w:rPr>
        <w:t xml:space="preserve"> </w:t>
      </w:r>
      <w:r>
        <w:t>идеологии</w:t>
      </w:r>
      <w:r>
        <w:tab/>
      </w:r>
      <w:r>
        <w:rPr>
          <w:spacing w:val="-2"/>
        </w:rPr>
        <w:t>экстремизма,</w:t>
      </w:r>
      <w:r>
        <w:tab/>
        <w:t>национализма,</w:t>
      </w:r>
      <w:r>
        <w:rPr>
          <w:spacing w:val="80"/>
        </w:rPr>
        <w:t xml:space="preserve"> </w:t>
      </w:r>
      <w:r>
        <w:t xml:space="preserve">ксенофобии, </w:t>
      </w:r>
      <w:r>
        <w:lastRenderedPageBreak/>
        <w:t>дискриминации по социальным, религиозным, расовым, национальным признакам;</w:t>
      </w:r>
    </w:p>
    <w:p w:rsidR="00F85765" w:rsidRDefault="005F66D3">
      <w:pPr>
        <w:pStyle w:val="a3"/>
        <w:spacing w:before="1"/>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 в самоуправлении в образовательной организации;</w:t>
      </w:r>
    </w:p>
    <w:p w:rsidR="00F85765" w:rsidRDefault="005F66D3">
      <w:pPr>
        <w:pStyle w:val="a3"/>
        <w:tabs>
          <w:tab w:val="left" w:pos="10478"/>
        </w:tabs>
        <w:ind w:right="565"/>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tab/>
        <w:t>с</w:t>
      </w:r>
      <w:r>
        <w:rPr>
          <w:spacing w:val="80"/>
        </w:rPr>
        <w:t xml:space="preserve"> </w:t>
      </w:r>
      <w:r>
        <w:t>их функциями и назначением;</w:t>
      </w:r>
    </w:p>
    <w:p w:rsidR="00F85765" w:rsidRDefault="005F66D3">
      <w:pPr>
        <w:pStyle w:val="a3"/>
        <w:spacing w:line="298" w:lineRule="exact"/>
        <w:ind w:left="1559" w:firstLine="0"/>
        <w:jc w:val="left"/>
      </w:pPr>
      <w:r>
        <w:t>готовность</w:t>
      </w:r>
      <w:r>
        <w:rPr>
          <w:spacing w:val="-6"/>
        </w:rPr>
        <w:t xml:space="preserve"> </w:t>
      </w:r>
      <w:r>
        <w:t>к</w:t>
      </w:r>
      <w:r>
        <w:rPr>
          <w:spacing w:val="-6"/>
        </w:rPr>
        <w:t xml:space="preserve"> </w:t>
      </w:r>
      <w:r>
        <w:t>гуманитарной</w:t>
      </w:r>
      <w:r>
        <w:rPr>
          <w:spacing w:val="-6"/>
        </w:rPr>
        <w:t xml:space="preserve"> </w:t>
      </w:r>
      <w:r>
        <w:t>и</w:t>
      </w:r>
      <w:r>
        <w:rPr>
          <w:spacing w:val="-6"/>
        </w:rPr>
        <w:t xml:space="preserve"> </w:t>
      </w:r>
      <w:r>
        <w:t>волонтёрской</w:t>
      </w:r>
      <w:r>
        <w:rPr>
          <w:spacing w:val="-5"/>
        </w:rPr>
        <w:t xml:space="preserve"> </w:t>
      </w:r>
      <w:r>
        <w:rPr>
          <w:spacing w:val="-2"/>
        </w:rPr>
        <w:t>деятельности;</w:t>
      </w:r>
    </w:p>
    <w:p w:rsidR="00F85765" w:rsidRDefault="005F66D3">
      <w:pPr>
        <w:pStyle w:val="a5"/>
        <w:numPr>
          <w:ilvl w:val="0"/>
          <w:numId w:val="41"/>
        </w:numPr>
        <w:tabs>
          <w:tab w:val="left" w:pos="1840"/>
        </w:tabs>
        <w:spacing w:line="298" w:lineRule="exact"/>
        <w:ind w:left="1840" w:hanging="281"/>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spacing w:before="1"/>
        <w:ind w:right="561"/>
      </w:pPr>
      <w:r>
        <w:t>сформированность российской гражданской</w:t>
      </w:r>
      <w:r>
        <w:rPr>
          <w:spacing w:val="-1"/>
        </w:rPr>
        <w:t xml:space="preserve"> </w:t>
      </w:r>
      <w:r>
        <w:t>идентичности,</w:t>
      </w:r>
      <w:r>
        <w:rPr>
          <w:spacing w:val="-1"/>
        </w:rPr>
        <w:t xml:space="preserve"> </w:t>
      </w:r>
      <w:r>
        <w:t>патриотизма,</w:t>
      </w:r>
      <w:r>
        <w:rPr>
          <w:spacing w:val="-1"/>
        </w:rPr>
        <w:t xml:space="preserve"> </w:t>
      </w:r>
      <w:r>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ind w:right="56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85765" w:rsidRDefault="005F66D3">
      <w:pPr>
        <w:pStyle w:val="a3"/>
        <w:ind w:right="572"/>
      </w:pPr>
      <w:r>
        <w:t>идейная</w:t>
      </w:r>
      <w:r>
        <w:rPr>
          <w:spacing w:val="-4"/>
        </w:rPr>
        <w:t xml:space="preserve"> </w:t>
      </w:r>
      <w:r>
        <w:t>убеждённость,</w:t>
      </w:r>
      <w:r>
        <w:rPr>
          <w:spacing w:val="-2"/>
        </w:rPr>
        <w:t xml:space="preserve"> </w:t>
      </w:r>
      <w:r>
        <w:t>готовность</w:t>
      </w:r>
      <w:r>
        <w:rPr>
          <w:spacing w:val="-3"/>
        </w:rPr>
        <w:t xml:space="preserve"> </w:t>
      </w:r>
      <w:r>
        <w:t>к</w:t>
      </w:r>
      <w:r>
        <w:rPr>
          <w:spacing w:val="-3"/>
        </w:rPr>
        <w:t xml:space="preserve"> </w:t>
      </w:r>
      <w:r>
        <w:t>служению</w:t>
      </w:r>
      <w:r>
        <w:rPr>
          <w:spacing w:val="-3"/>
        </w:rPr>
        <w:t xml:space="preserve"> </w:t>
      </w:r>
      <w:r>
        <w:t>и</w:t>
      </w:r>
      <w:r>
        <w:rPr>
          <w:spacing w:val="-2"/>
        </w:rPr>
        <w:t xml:space="preserve"> </w:t>
      </w:r>
      <w:r>
        <w:t>защите</w:t>
      </w:r>
      <w:r>
        <w:rPr>
          <w:spacing w:val="-2"/>
        </w:rPr>
        <w:t xml:space="preserve"> </w:t>
      </w:r>
      <w:r>
        <w:t>Отечества,</w:t>
      </w:r>
      <w:r>
        <w:rPr>
          <w:spacing w:val="-2"/>
        </w:rPr>
        <w:t xml:space="preserve"> </w:t>
      </w:r>
      <w:r>
        <w:t>ответственность за его судьбу;</w:t>
      </w:r>
    </w:p>
    <w:p w:rsidR="00F85765" w:rsidRDefault="005F66D3">
      <w:pPr>
        <w:pStyle w:val="a5"/>
        <w:numPr>
          <w:ilvl w:val="0"/>
          <w:numId w:val="41"/>
        </w:numPr>
        <w:tabs>
          <w:tab w:val="left" w:pos="1840"/>
        </w:tabs>
        <w:spacing w:before="1" w:line="298" w:lineRule="exact"/>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74"/>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ind w:right="570"/>
      </w:pPr>
      <w:r>
        <w:t>осознание личного вклада в построение устойчивого будущего на основе формирования элементов географической и экологической культуры;</w:t>
      </w:r>
    </w:p>
    <w:p w:rsidR="00F85765" w:rsidRDefault="005F66D3">
      <w:pPr>
        <w:pStyle w:val="a3"/>
        <w:ind w:right="568"/>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41"/>
        </w:numPr>
        <w:tabs>
          <w:tab w:val="left" w:pos="1840"/>
        </w:tabs>
        <w:spacing w:line="298"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ind w:right="565"/>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F85765" w:rsidRDefault="005F66D3">
      <w:pPr>
        <w:pStyle w:val="a3"/>
        <w:ind w:right="569"/>
      </w:pPr>
      <w:r>
        <w:t>способность воспринимать различные виды искусства, традиции и творчество</w:t>
      </w:r>
      <w:r>
        <w:rPr>
          <w:spacing w:val="40"/>
        </w:rPr>
        <w:t xml:space="preserve"> </w:t>
      </w:r>
      <w:r>
        <w:t>своего и других народов, ощущать эмоциональное воздействие искусства;</w:t>
      </w:r>
    </w:p>
    <w:p w:rsidR="00F85765" w:rsidRDefault="005F66D3">
      <w:pPr>
        <w:pStyle w:val="a3"/>
        <w:ind w:right="567"/>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85765" w:rsidRDefault="005F66D3">
      <w:pPr>
        <w:pStyle w:val="a3"/>
        <w:spacing w:before="67"/>
        <w:ind w:right="570"/>
      </w:pPr>
      <w:r>
        <w:t>готовность к самовыражению в разных видах искусства, стремление проявлять качества творческой личности;</w:t>
      </w:r>
    </w:p>
    <w:p w:rsidR="00F85765" w:rsidRDefault="005F66D3">
      <w:pPr>
        <w:pStyle w:val="a5"/>
        <w:numPr>
          <w:ilvl w:val="0"/>
          <w:numId w:val="41"/>
        </w:numPr>
        <w:tabs>
          <w:tab w:val="left" w:pos="1840"/>
        </w:tabs>
        <w:spacing w:line="299"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ind w:right="567"/>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spacing w:before="1"/>
        <w:ind w:right="569"/>
      </w:pPr>
      <w:r>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85765" w:rsidRDefault="005F66D3">
      <w:pPr>
        <w:pStyle w:val="a3"/>
        <w:ind w:right="572"/>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85765" w:rsidRDefault="005F66D3">
      <w:pPr>
        <w:pStyle w:val="a5"/>
        <w:numPr>
          <w:ilvl w:val="0"/>
          <w:numId w:val="41"/>
        </w:numPr>
        <w:tabs>
          <w:tab w:val="left" w:pos="1840"/>
        </w:tabs>
        <w:ind w:left="851" w:right="566" w:firstLine="708"/>
        <w:jc w:val="both"/>
        <w:rPr>
          <w:sz w:val="26"/>
        </w:rPr>
      </w:pPr>
      <w:r>
        <w:rPr>
          <w:sz w:val="26"/>
        </w:rPr>
        <w:t xml:space="preserve">физического воспитания, формирования культуры здоровья и эмоционального </w:t>
      </w:r>
      <w:r>
        <w:rPr>
          <w:spacing w:val="-2"/>
          <w:sz w:val="26"/>
        </w:rPr>
        <w:t>благополучия:</w:t>
      </w:r>
    </w:p>
    <w:p w:rsidR="00F85765" w:rsidRDefault="005F66D3">
      <w:pPr>
        <w:pStyle w:val="a3"/>
        <w:jc w:val="left"/>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85765" w:rsidRDefault="005F66D3">
      <w:pPr>
        <w:pStyle w:val="a3"/>
        <w:tabs>
          <w:tab w:val="left" w:pos="3370"/>
          <w:tab w:val="left" w:pos="3925"/>
          <w:tab w:val="left" w:pos="5691"/>
          <w:tab w:val="left" w:pos="8399"/>
          <w:tab w:val="left" w:pos="9811"/>
        </w:tabs>
        <w:ind w:right="56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F85765" w:rsidRDefault="005F66D3">
      <w:pPr>
        <w:pStyle w:val="a3"/>
        <w:ind w:right="565"/>
        <w:jc w:val="left"/>
      </w:pPr>
      <w:r>
        <w:lastRenderedPageBreak/>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2"/>
        </w:rPr>
        <w:t xml:space="preserve"> </w:t>
      </w:r>
      <w:r>
        <w:t>причинения</w:t>
      </w:r>
      <w:r>
        <w:rPr>
          <w:spacing w:val="-3"/>
        </w:rPr>
        <w:t xml:space="preserve"> </w:t>
      </w:r>
      <w:r>
        <w:t>вреда</w:t>
      </w:r>
      <w:r>
        <w:rPr>
          <w:spacing w:val="-5"/>
        </w:rPr>
        <w:t xml:space="preserve"> </w:t>
      </w:r>
      <w:r>
        <w:t>физическому и психическому здоровью;</w:t>
      </w:r>
    </w:p>
    <w:p w:rsidR="00F85765" w:rsidRDefault="005F66D3">
      <w:pPr>
        <w:pStyle w:val="a5"/>
        <w:numPr>
          <w:ilvl w:val="0"/>
          <w:numId w:val="41"/>
        </w:numPr>
        <w:tabs>
          <w:tab w:val="left" w:pos="1840"/>
        </w:tabs>
        <w:ind w:left="1840" w:hanging="281"/>
        <w:rPr>
          <w:sz w:val="26"/>
        </w:rPr>
      </w:pPr>
      <w:r>
        <w:rPr>
          <w:sz w:val="26"/>
        </w:rPr>
        <w:t>трудового</w:t>
      </w:r>
      <w:r>
        <w:rPr>
          <w:spacing w:val="-2"/>
          <w:sz w:val="26"/>
        </w:rPr>
        <w:t xml:space="preserve"> воспитания:</w:t>
      </w:r>
    </w:p>
    <w:p w:rsidR="00F85765" w:rsidRDefault="005F66D3">
      <w:pPr>
        <w:pStyle w:val="a3"/>
        <w:spacing w:before="1" w:line="298" w:lineRule="exact"/>
        <w:ind w:left="1559" w:firstLine="0"/>
        <w:jc w:val="left"/>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5"/>
        </w:rPr>
        <w:t xml:space="preserve"> </w:t>
      </w:r>
      <w:r>
        <w:t>ценности</w:t>
      </w:r>
      <w:r>
        <w:rPr>
          <w:spacing w:val="-4"/>
        </w:rPr>
        <w:t xml:space="preserve"> </w:t>
      </w:r>
      <w:r>
        <w:t>мастерства,</w:t>
      </w:r>
      <w:r>
        <w:rPr>
          <w:spacing w:val="-4"/>
        </w:rPr>
        <w:t xml:space="preserve"> </w:t>
      </w:r>
      <w:r>
        <w:rPr>
          <w:spacing w:val="-2"/>
        </w:rPr>
        <w:t>трудолюбие;</w:t>
      </w:r>
    </w:p>
    <w:p w:rsidR="00F85765" w:rsidRDefault="005F66D3">
      <w:pPr>
        <w:pStyle w:val="a3"/>
        <w:tabs>
          <w:tab w:val="left" w:pos="1989"/>
          <w:tab w:val="left" w:pos="2384"/>
          <w:tab w:val="left" w:pos="3879"/>
          <w:tab w:val="left" w:pos="4959"/>
          <w:tab w:val="left" w:pos="7322"/>
          <w:tab w:val="left" w:pos="9073"/>
          <w:tab w:val="left" w:pos="9464"/>
        </w:tabs>
        <w:ind w:right="562"/>
        <w:jc w:val="right"/>
      </w:pPr>
      <w:r>
        <w:t>готовность</w:t>
      </w:r>
      <w:r>
        <w:rPr>
          <w:spacing w:val="-3"/>
        </w:rPr>
        <w:t xml:space="preserve"> </w:t>
      </w:r>
      <w:r>
        <w:t>к</w:t>
      </w:r>
      <w:r>
        <w:rPr>
          <w:spacing w:val="-2"/>
        </w:rPr>
        <w:t xml:space="preserve"> </w:t>
      </w:r>
      <w:r>
        <w:t>активной</w:t>
      </w:r>
      <w:r>
        <w:rPr>
          <w:spacing w:val="-2"/>
        </w:rPr>
        <w:t xml:space="preserve"> </w:t>
      </w:r>
      <w:r>
        <w:t>деятельности</w:t>
      </w:r>
      <w:r>
        <w:rPr>
          <w:spacing w:val="-2"/>
        </w:rPr>
        <w:t xml:space="preserve"> </w:t>
      </w:r>
      <w:r>
        <w:t>технологической</w:t>
      </w:r>
      <w:r>
        <w:rPr>
          <w:spacing w:val="-2"/>
        </w:rPr>
        <w:t xml:space="preserve"> </w:t>
      </w:r>
      <w:r>
        <w:t>и</w:t>
      </w:r>
      <w:r>
        <w:rPr>
          <w:spacing w:val="-4"/>
        </w:rPr>
        <w:t xml:space="preserve"> </w:t>
      </w:r>
      <w:r>
        <w:t>социальной</w:t>
      </w:r>
      <w:r>
        <w:rPr>
          <w:spacing w:val="-4"/>
        </w:rPr>
        <w:t xml:space="preserve"> </w:t>
      </w:r>
      <w:r>
        <w:t xml:space="preserve">направленности, способность инициировать, планировать и самостоятельно выполнять такую деятельность; </w:t>
      </w: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10"/>
        </w:rPr>
        <w:t>в</w:t>
      </w:r>
      <w:r>
        <w:tab/>
      </w:r>
      <w:r>
        <w:rPr>
          <w:spacing w:val="-2"/>
        </w:rPr>
        <w:t xml:space="preserve">области </w:t>
      </w:r>
      <w:proofErr w:type="gramStart"/>
      <w:r>
        <w:t>географических</w:t>
      </w:r>
      <w:r>
        <w:rPr>
          <w:spacing w:val="29"/>
        </w:rPr>
        <w:t xml:space="preserve">  </w:t>
      </w:r>
      <w:r>
        <w:t>наук</w:t>
      </w:r>
      <w:proofErr w:type="gramEnd"/>
      <w:r>
        <w:t>,</w:t>
      </w:r>
      <w:r>
        <w:rPr>
          <w:spacing w:val="31"/>
        </w:rPr>
        <w:t xml:space="preserve">  </w:t>
      </w:r>
      <w:r>
        <w:t>умение</w:t>
      </w:r>
      <w:r>
        <w:rPr>
          <w:spacing w:val="31"/>
        </w:rPr>
        <w:t xml:space="preserve">  </w:t>
      </w:r>
      <w:r>
        <w:t>совершать</w:t>
      </w:r>
      <w:r>
        <w:rPr>
          <w:spacing w:val="32"/>
        </w:rPr>
        <w:t xml:space="preserve">  </w:t>
      </w:r>
      <w:r>
        <w:t>осознанный</w:t>
      </w:r>
      <w:r>
        <w:rPr>
          <w:spacing w:val="32"/>
        </w:rPr>
        <w:t xml:space="preserve">  </w:t>
      </w:r>
      <w:r>
        <w:t>выбор</w:t>
      </w:r>
      <w:r>
        <w:rPr>
          <w:spacing w:val="31"/>
        </w:rPr>
        <w:t xml:space="preserve">  </w:t>
      </w:r>
      <w:r>
        <w:t>будущей</w:t>
      </w:r>
      <w:r>
        <w:rPr>
          <w:spacing w:val="32"/>
        </w:rPr>
        <w:t xml:space="preserve">  </w:t>
      </w:r>
      <w:r>
        <w:t>профессии</w:t>
      </w:r>
      <w:r>
        <w:rPr>
          <w:spacing w:val="33"/>
        </w:rPr>
        <w:t xml:space="preserve">  </w:t>
      </w:r>
      <w:r>
        <w:rPr>
          <w:spacing w:val="-10"/>
        </w:rPr>
        <w:t>и</w:t>
      </w:r>
    </w:p>
    <w:p w:rsidR="00F85765" w:rsidRDefault="005F66D3">
      <w:pPr>
        <w:pStyle w:val="a3"/>
        <w:ind w:firstLine="0"/>
      </w:pPr>
      <w:r>
        <w:t>реализовывать</w:t>
      </w:r>
      <w:r>
        <w:rPr>
          <w:spacing w:val="-8"/>
        </w:rPr>
        <w:t xml:space="preserve"> </w:t>
      </w:r>
      <w:r>
        <w:t>собственные</w:t>
      </w:r>
      <w:r>
        <w:rPr>
          <w:spacing w:val="-9"/>
        </w:rPr>
        <w:t xml:space="preserve"> </w:t>
      </w:r>
      <w:r>
        <w:t>жизненные</w:t>
      </w:r>
      <w:r>
        <w:rPr>
          <w:spacing w:val="-7"/>
        </w:rPr>
        <w:t xml:space="preserve"> </w:t>
      </w:r>
      <w:r>
        <w:rPr>
          <w:spacing w:val="-2"/>
        </w:rPr>
        <w:t>планы;</w:t>
      </w:r>
    </w:p>
    <w:p w:rsidR="00F85765" w:rsidRDefault="005F66D3">
      <w:pPr>
        <w:pStyle w:val="a3"/>
        <w:ind w:right="574"/>
      </w:pPr>
      <w:r>
        <w:t xml:space="preserve">готовность и способность к образованию и самообразованию на протяжении всей </w:t>
      </w:r>
      <w:r>
        <w:rPr>
          <w:spacing w:val="-2"/>
        </w:rPr>
        <w:t>жизни;</w:t>
      </w:r>
    </w:p>
    <w:p w:rsidR="00F85765" w:rsidRDefault="005F66D3">
      <w:pPr>
        <w:pStyle w:val="a5"/>
        <w:numPr>
          <w:ilvl w:val="0"/>
          <w:numId w:val="41"/>
        </w:numPr>
        <w:tabs>
          <w:tab w:val="left" w:pos="1840"/>
        </w:tabs>
        <w:spacing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1"/>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rPr>
        <w:t>проявления;</w:t>
      </w:r>
    </w:p>
    <w:p w:rsidR="00F85765" w:rsidRDefault="005F66D3">
      <w:pPr>
        <w:pStyle w:val="a3"/>
        <w:ind w:right="570"/>
      </w:pPr>
      <w:r>
        <w:t>планирование и осуществление действий в окружающей среде на основе знания целей устойчивого развития человечества;</w:t>
      </w:r>
    </w:p>
    <w:p w:rsidR="00F85765" w:rsidRDefault="005F66D3">
      <w:pPr>
        <w:pStyle w:val="a3"/>
        <w:spacing w:before="1"/>
        <w:ind w:left="1559" w:firstLine="0"/>
      </w:pPr>
      <w:r>
        <w:t>активное</w:t>
      </w:r>
      <w:r>
        <w:rPr>
          <w:spacing w:val="-6"/>
        </w:rPr>
        <w:t xml:space="preserve"> </w:t>
      </w:r>
      <w:r>
        <w:t>неприятие</w:t>
      </w:r>
      <w:r>
        <w:rPr>
          <w:spacing w:val="-4"/>
        </w:rPr>
        <w:t xml:space="preserve"> </w:t>
      </w:r>
      <w:r>
        <w:t>действий,</w:t>
      </w:r>
      <w:r>
        <w:rPr>
          <w:spacing w:val="-5"/>
        </w:rPr>
        <w:t xml:space="preserve"> </w:t>
      </w:r>
      <w:r>
        <w:t>приносящих</w:t>
      </w:r>
      <w:r>
        <w:rPr>
          <w:spacing w:val="-4"/>
        </w:rPr>
        <w:t xml:space="preserve"> </w:t>
      </w:r>
      <w:r>
        <w:t>вред</w:t>
      </w:r>
      <w:r>
        <w:rPr>
          <w:spacing w:val="-7"/>
        </w:rPr>
        <w:t xml:space="preserve"> </w:t>
      </w:r>
      <w:r>
        <w:t>окружающей</w:t>
      </w:r>
      <w:r>
        <w:rPr>
          <w:spacing w:val="-4"/>
        </w:rPr>
        <w:t xml:space="preserve"> </w:t>
      </w:r>
      <w:r>
        <w:rPr>
          <w:spacing w:val="-2"/>
        </w:rPr>
        <w:t>среде;</w:t>
      </w:r>
    </w:p>
    <w:p w:rsidR="00F85765" w:rsidRDefault="005F66D3">
      <w:pPr>
        <w:pStyle w:val="a3"/>
        <w:spacing w:before="1"/>
        <w:ind w:right="563"/>
      </w:pPr>
      <w: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Pr>
          <w:spacing w:val="-4"/>
        </w:rPr>
        <w:t>их;</w:t>
      </w:r>
    </w:p>
    <w:p w:rsidR="00F85765" w:rsidRDefault="005F66D3">
      <w:pPr>
        <w:pStyle w:val="a3"/>
        <w:spacing w:line="297" w:lineRule="exact"/>
        <w:ind w:left="1559" w:firstLine="0"/>
      </w:pPr>
      <w:r>
        <w:t>расширение</w:t>
      </w:r>
      <w:r>
        <w:rPr>
          <w:spacing w:val="-7"/>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F85765" w:rsidRDefault="005F66D3">
      <w:pPr>
        <w:pStyle w:val="a5"/>
        <w:numPr>
          <w:ilvl w:val="2"/>
          <w:numId w:val="103"/>
        </w:numPr>
        <w:tabs>
          <w:tab w:val="left" w:pos="2339"/>
        </w:tabs>
        <w:ind w:right="565" w:firstLine="708"/>
        <w:jc w:val="both"/>
        <w:rPr>
          <w:sz w:val="26"/>
        </w:rPr>
      </w:pPr>
      <w:r>
        <w:rPr>
          <w:sz w:val="26"/>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F85765" w:rsidRDefault="005F66D3">
      <w:pPr>
        <w:pStyle w:val="a5"/>
        <w:numPr>
          <w:ilvl w:val="3"/>
          <w:numId w:val="103"/>
        </w:numPr>
        <w:tabs>
          <w:tab w:val="left" w:pos="2533"/>
        </w:tabs>
        <w:ind w:left="851" w:right="569" w:firstLine="708"/>
        <w:jc w:val="both"/>
        <w:rPr>
          <w:sz w:val="26"/>
        </w:rPr>
      </w:pPr>
      <w:r>
        <w:rPr>
          <w:sz w:val="26"/>
        </w:rPr>
        <w:t>У обучающегося будут сформированы следующие базовые логические действия как часть универсальных учебных познавательных действий:</w:t>
      </w:r>
    </w:p>
    <w:p w:rsidR="00F85765" w:rsidRDefault="005F66D3">
      <w:pPr>
        <w:pStyle w:val="a3"/>
        <w:ind w:right="565"/>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85765" w:rsidRDefault="005F66D3">
      <w:pPr>
        <w:pStyle w:val="a3"/>
        <w:spacing w:before="67"/>
        <w:jc w:val="left"/>
      </w:pPr>
      <w:r>
        <w:t xml:space="preserve">устанавливать существенный признак или основания для сравнения, классификации географических объектов, процессов и </w:t>
      </w:r>
      <w:proofErr w:type="gramStart"/>
      <w:r>
        <w:t>явлений</w:t>
      </w:r>
      <w:proofErr w:type="gramEnd"/>
      <w:r>
        <w:t xml:space="preserve"> и обобщения;</w:t>
      </w:r>
    </w:p>
    <w:p w:rsidR="00F85765" w:rsidRDefault="005F66D3">
      <w:pPr>
        <w:pStyle w:val="a3"/>
        <w:ind w:left="1559" w:firstLine="0"/>
        <w:jc w:val="left"/>
      </w:pPr>
      <w:r>
        <w:t>определять цели деятельности, задавать параметры и критерии их достижения; разрабатывать</w:t>
      </w:r>
      <w:r>
        <w:rPr>
          <w:spacing w:val="34"/>
        </w:rPr>
        <w:t xml:space="preserve"> </w:t>
      </w:r>
      <w:r>
        <w:t>план</w:t>
      </w:r>
      <w:r>
        <w:rPr>
          <w:spacing w:val="35"/>
        </w:rPr>
        <w:t xml:space="preserve"> </w:t>
      </w:r>
      <w:r>
        <w:t>решения</w:t>
      </w:r>
      <w:r>
        <w:rPr>
          <w:spacing w:val="35"/>
        </w:rPr>
        <w:t xml:space="preserve"> </w:t>
      </w:r>
      <w:r>
        <w:t>географической</w:t>
      </w:r>
      <w:r>
        <w:rPr>
          <w:spacing w:val="35"/>
        </w:rPr>
        <w:t xml:space="preserve"> </w:t>
      </w:r>
      <w:r>
        <w:t>задачи</w:t>
      </w:r>
      <w:r>
        <w:rPr>
          <w:spacing w:val="32"/>
        </w:rPr>
        <w:t xml:space="preserve"> </w:t>
      </w:r>
      <w:r>
        <w:t>с</w:t>
      </w:r>
      <w:r>
        <w:rPr>
          <w:spacing w:val="35"/>
        </w:rPr>
        <w:t xml:space="preserve"> </w:t>
      </w:r>
      <w:r>
        <w:t>учётом</w:t>
      </w:r>
      <w:r>
        <w:rPr>
          <w:spacing w:val="34"/>
        </w:rPr>
        <w:t xml:space="preserve"> </w:t>
      </w:r>
      <w:r>
        <w:t>анализа</w:t>
      </w:r>
      <w:r>
        <w:rPr>
          <w:spacing w:val="35"/>
        </w:rPr>
        <w:t xml:space="preserve"> </w:t>
      </w:r>
      <w:r>
        <w:t>имеющихся</w:t>
      </w:r>
    </w:p>
    <w:p w:rsidR="00F85765" w:rsidRDefault="005F66D3">
      <w:pPr>
        <w:pStyle w:val="a3"/>
        <w:spacing w:before="1" w:line="298" w:lineRule="exact"/>
        <w:ind w:firstLine="0"/>
        <w:jc w:val="left"/>
      </w:pPr>
      <w:r>
        <w:t>материальных</w:t>
      </w:r>
      <w:r>
        <w:rPr>
          <w:spacing w:val="-3"/>
        </w:rPr>
        <w:t xml:space="preserve"> </w:t>
      </w:r>
      <w:r>
        <w:t>и</w:t>
      </w:r>
      <w:r>
        <w:rPr>
          <w:spacing w:val="-2"/>
        </w:rPr>
        <w:t xml:space="preserve"> </w:t>
      </w:r>
      <w:r>
        <w:t>нематериальных</w:t>
      </w:r>
      <w:r>
        <w:rPr>
          <w:spacing w:val="-2"/>
        </w:rPr>
        <w:t xml:space="preserve"> ресурсов;</w:t>
      </w:r>
    </w:p>
    <w:p w:rsidR="00F85765" w:rsidRDefault="005F66D3">
      <w:pPr>
        <w:pStyle w:val="a3"/>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явлениях</w:t>
      </w:r>
      <w:r>
        <w:rPr>
          <w:spacing w:val="40"/>
        </w:rPr>
        <w:t xml:space="preserve"> </w:t>
      </w:r>
      <w:r>
        <w:t>с</w:t>
      </w:r>
      <w:r>
        <w:rPr>
          <w:spacing w:val="40"/>
        </w:rPr>
        <w:t xml:space="preserve"> </w:t>
      </w:r>
      <w:r>
        <w:t>учётом предложенной географической задачи;</w:t>
      </w:r>
    </w:p>
    <w:p w:rsidR="00F85765" w:rsidRDefault="005F66D3">
      <w:pPr>
        <w:pStyle w:val="a3"/>
        <w:ind w:left="1559" w:firstLine="0"/>
        <w:jc w:val="left"/>
      </w:pPr>
      <w:r>
        <w:t>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w:t>
      </w:r>
    </w:p>
    <w:p w:rsidR="00F85765" w:rsidRDefault="005F66D3">
      <w:pPr>
        <w:pStyle w:val="a3"/>
        <w:ind w:firstLine="0"/>
        <w:jc w:val="left"/>
      </w:pPr>
      <w:r>
        <w:t>реального,</w:t>
      </w:r>
      <w:r>
        <w:rPr>
          <w:spacing w:val="-7"/>
        </w:rPr>
        <w:t xml:space="preserve"> </w:t>
      </w:r>
      <w:r>
        <w:t>виртуального</w:t>
      </w:r>
      <w:r>
        <w:rPr>
          <w:spacing w:val="-3"/>
        </w:rPr>
        <w:t xml:space="preserve"> </w:t>
      </w:r>
      <w:r>
        <w:t>и</w:t>
      </w:r>
      <w:r>
        <w:rPr>
          <w:spacing w:val="-2"/>
        </w:rPr>
        <w:t xml:space="preserve"> </w:t>
      </w:r>
      <w:r>
        <w:t>комбинированного</w:t>
      </w:r>
      <w:r>
        <w:rPr>
          <w:spacing w:val="-3"/>
        </w:rPr>
        <w:t xml:space="preserve"> </w:t>
      </w:r>
      <w:r>
        <w:rPr>
          <w:spacing w:val="-2"/>
        </w:rPr>
        <w:t>взаимодействия;</w:t>
      </w:r>
    </w:p>
    <w:p w:rsidR="00F85765" w:rsidRDefault="005F66D3">
      <w:pPr>
        <w:pStyle w:val="a3"/>
        <w:jc w:val="left"/>
      </w:pPr>
      <w:r>
        <w:t>креативно</w:t>
      </w:r>
      <w:r>
        <w:rPr>
          <w:spacing w:val="80"/>
        </w:rPr>
        <w:t xml:space="preserve"> </w:t>
      </w:r>
      <w:r>
        <w:t>мыслить</w:t>
      </w:r>
      <w:r>
        <w:rPr>
          <w:spacing w:val="80"/>
        </w:rPr>
        <w:t xml:space="preserve"> </w:t>
      </w:r>
      <w:r>
        <w:t>при</w:t>
      </w:r>
      <w:r>
        <w:rPr>
          <w:spacing w:val="80"/>
        </w:rPr>
        <w:t xml:space="preserve"> </w:t>
      </w:r>
      <w:r>
        <w:t>поиске</w:t>
      </w:r>
      <w:r>
        <w:rPr>
          <w:spacing w:val="80"/>
        </w:rPr>
        <w:t xml:space="preserve"> </w:t>
      </w:r>
      <w:r>
        <w:t>путей</w:t>
      </w:r>
      <w:r>
        <w:rPr>
          <w:spacing w:val="80"/>
        </w:rPr>
        <w:t xml:space="preserve"> </w:t>
      </w:r>
      <w:r>
        <w:t>решения</w:t>
      </w:r>
      <w:r>
        <w:rPr>
          <w:spacing w:val="80"/>
        </w:rPr>
        <w:t xml:space="preserve"> </w:t>
      </w:r>
      <w:r>
        <w:t>жизненных</w:t>
      </w:r>
      <w:r>
        <w:rPr>
          <w:spacing w:val="80"/>
        </w:rPr>
        <w:t xml:space="preserve"> </w:t>
      </w:r>
      <w:r>
        <w:t>проблем,</w:t>
      </w:r>
      <w:r>
        <w:rPr>
          <w:spacing w:val="80"/>
        </w:rPr>
        <w:t xml:space="preserve"> </w:t>
      </w:r>
      <w:r>
        <w:t>имеющих географические аспекты.</w:t>
      </w:r>
    </w:p>
    <w:p w:rsidR="00F85765" w:rsidRDefault="005F66D3">
      <w:pPr>
        <w:pStyle w:val="a5"/>
        <w:numPr>
          <w:ilvl w:val="3"/>
          <w:numId w:val="103"/>
        </w:numPr>
        <w:tabs>
          <w:tab w:val="left" w:pos="2533"/>
          <w:tab w:val="left" w:pos="3170"/>
          <w:tab w:val="left" w:pos="5240"/>
          <w:tab w:val="left" w:pos="6327"/>
          <w:tab w:val="left" w:pos="8437"/>
          <w:tab w:val="left" w:pos="10160"/>
        </w:tabs>
        <w:ind w:left="851" w:right="570"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следующие</w:t>
      </w:r>
      <w:r>
        <w:rPr>
          <w:sz w:val="26"/>
        </w:rPr>
        <w:tab/>
      </w:r>
      <w:r>
        <w:rPr>
          <w:spacing w:val="-2"/>
          <w:sz w:val="26"/>
        </w:rPr>
        <w:t xml:space="preserve">базовые </w:t>
      </w:r>
      <w:r>
        <w:rPr>
          <w:sz w:val="26"/>
        </w:rPr>
        <w:t>исследовательские действия как часть универсальных учебных познавательных действий:</w:t>
      </w:r>
    </w:p>
    <w:p w:rsidR="00F85765" w:rsidRDefault="005F66D3">
      <w:pPr>
        <w:pStyle w:val="a3"/>
        <w:tabs>
          <w:tab w:val="left" w:pos="1877"/>
          <w:tab w:val="left" w:pos="2433"/>
          <w:tab w:val="left" w:pos="4371"/>
          <w:tab w:val="left" w:pos="6411"/>
          <w:tab w:val="left" w:pos="6754"/>
          <w:tab w:val="left" w:pos="8384"/>
          <w:tab w:val="left" w:pos="8712"/>
          <w:tab w:val="left" w:pos="10109"/>
        </w:tabs>
        <w:spacing w:before="1"/>
        <w:ind w:right="562"/>
        <w:jc w:val="right"/>
      </w:pPr>
      <w:r>
        <w:t>владеть</w:t>
      </w:r>
      <w:r>
        <w:rPr>
          <w:spacing w:val="35"/>
        </w:rPr>
        <w:t xml:space="preserve"> </w:t>
      </w:r>
      <w:r>
        <w:t>навыками</w:t>
      </w:r>
      <w:r>
        <w:rPr>
          <w:spacing w:val="36"/>
        </w:rPr>
        <w:t xml:space="preserve"> </w:t>
      </w:r>
      <w:r>
        <w:t>учебно-исследовательской</w:t>
      </w:r>
      <w:r>
        <w:rPr>
          <w:spacing w:val="36"/>
        </w:rPr>
        <w:t xml:space="preserve"> </w:t>
      </w:r>
      <w:r>
        <w:t>и</w:t>
      </w:r>
      <w:r>
        <w:rPr>
          <w:spacing w:val="36"/>
        </w:rPr>
        <w:t xml:space="preserve"> </w:t>
      </w:r>
      <w:r>
        <w:t>проектной</w:t>
      </w:r>
      <w:r>
        <w:rPr>
          <w:spacing w:val="36"/>
        </w:rPr>
        <w:t xml:space="preserve"> </w:t>
      </w:r>
      <w:r>
        <w:t>деятельности,</w:t>
      </w:r>
      <w:r>
        <w:rPr>
          <w:spacing w:val="34"/>
        </w:rPr>
        <w:t xml:space="preserve"> </w:t>
      </w:r>
      <w:r>
        <w:t>навыками разрешения</w:t>
      </w:r>
      <w:r>
        <w:rPr>
          <w:spacing w:val="40"/>
        </w:rPr>
        <w:t xml:space="preserve"> </w:t>
      </w:r>
      <w:r>
        <w:t>проблем,</w:t>
      </w:r>
      <w:r>
        <w:rPr>
          <w:spacing w:val="40"/>
        </w:rPr>
        <w:t xml:space="preserve"> </w:t>
      </w:r>
      <w:r>
        <w:t>способностью</w:t>
      </w:r>
      <w:r>
        <w:rPr>
          <w:spacing w:val="40"/>
        </w:rPr>
        <w:t xml:space="preserve"> </w:t>
      </w:r>
      <w:r>
        <w:t>и</w:t>
      </w:r>
      <w:r>
        <w:rPr>
          <w:spacing w:val="40"/>
        </w:rPr>
        <w:t xml:space="preserve"> </w:t>
      </w:r>
      <w:r>
        <w:t>готовностью</w:t>
      </w:r>
      <w:r>
        <w:rPr>
          <w:spacing w:val="40"/>
        </w:rPr>
        <w:t xml:space="preserve"> </w:t>
      </w:r>
      <w:r>
        <w:t>к</w:t>
      </w:r>
      <w:r>
        <w:rPr>
          <w:spacing w:val="40"/>
        </w:rPr>
        <w:t xml:space="preserve"> </w:t>
      </w:r>
      <w:r>
        <w:t>самостоятельному</w:t>
      </w:r>
      <w:r>
        <w:rPr>
          <w:spacing w:val="40"/>
        </w:rPr>
        <w:t xml:space="preserve"> </w:t>
      </w:r>
      <w:r>
        <w:t>поиску</w:t>
      </w:r>
      <w:r>
        <w:rPr>
          <w:spacing w:val="40"/>
        </w:rPr>
        <w:t xml:space="preserve"> </w:t>
      </w:r>
      <w:r>
        <w:t>методов решения</w:t>
      </w:r>
      <w:r>
        <w:rPr>
          <w:spacing w:val="39"/>
        </w:rPr>
        <w:t xml:space="preserve"> </w:t>
      </w:r>
      <w:r>
        <w:t>практических</w:t>
      </w:r>
      <w:r>
        <w:rPr>
          <w:spacing w:val="39"/>
        </w:rPr>
        <w:t xml:space="preserve"> </w:t>
      </w:r>
      <w:r>
        <w:t>географических</w:t>
      </w:r>
      <w:r>
        <w:rPr>
          <w:spacing w:val="38"/>
        </w:rPr>
        <w:t xml:space="preserve"> </w:t>
      </w:r>
      <w:r>
        <w:t>задач,</w:t>
      </w:r>
      <w:r>
        <w:rPr>
          <w:spacing w:val="39"/>
        </w:rPr>
        <w:t xml:space="preserve"> </w:t>
      </w:r>
      <w:r>
        <w:t>применению</w:t>
      </w:r>
      <w:r>
        <w:rPr>
          <w:spacing w:val="38"/>
        </w:rPr>
        <w:t xml:space="preserve"> </w:t>
      </w:r>
      <w:r>
        <w:t>различных</w:t>
      </w:r>
      <w:r>
        <w:rPr>
          <w:spacing w:val="38"/>
        </w:rPr>
        <w:t xml:space="preserve"> </w:t>
      </w:r>
      <w:r>
        <w:t>методов</w:t>
      </w:r>
      <w:r>
        <w:rPr>
          <w:spacing w:val="38"/>
        </w:rPr>
        <w:t xml:space="preserve"> </w:t>
      </w:r>
      <w:r>
        <w:t xml:space="preserve">познания природных, социально-экономических и </w:t>
      </w:r>
      <w:proofErr w:type="spellStart"/>
      <w:r>
        <w:t>геоэкологических</w:t>
      </w:r>
      <w:proofErr w:type="spellEnd"/>
      <w:r>
        <w:t xml:space="preserve"> объектов, процессов и явлений; </w:t>
      </w:r>
      <w:r>
        <w:lastRenderedPageBreak/>
        <w:t>осуществлять различные виды деятельности по получению нового географического</w:t>
      </w:r>
      <w:r>
        <w:rPr>
          <w:spacing w:val="40"/>
        </w:rPr>
        <w:t xml:space="preserve"> </w:t>
      </w:r>
      <w:r>
        <w:rPr>
          <w:spacing w:val="-2"/>
        </w:rPr>
        <w:t>знания,</w:t>
      </w:r>
      <w:r>
        <w:tab/>
      </w:r>
      <w:r>
        <w:rPr>
          <w:spacing w:val="-5"/>
        </w:rPr>
        <w:t>его</w:t>
      </w:r>
      <w:r>
        <w:tab/>
      </w:r>
      <w:r>
        <w:rPr>
          <w:spacing w:val="-2"/>
        </w:rPr>
        <w:t>интерпретации,</w:t>
      </w:r>
      <w:r>
        <w:tab/>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p>
    <w:p w:rsidR="00F85765" w:rsidRDefault="005F66D3">
      <w:pPr>
        <w:pStyle w:val="a3"/>
        <w:ind w:left="1559" w:right="2360" w:hanging="709"/>
      </w:pPr>
      <w:r>
        <w:t>ситуациях, в том числе при создании учебных и социальных проектов; владеть</w:t>
      </w:r>
      <w:r>
        <w:rPr>
          <w:spacing w:val="-5"/>
        </w:rPr>
        <w:t xml:space="preserve"> </w:t>
      </w:r>
      <w:r>
        <w:t>научной</w:t>
      </w:r>
      <w:r>
        <w:rPr>
          <w:spacing w:val="-4"/>
        </w:rPr>
        <w:t xml:space="preserve"> </w:t>
      </w:r>
      <w:r>
        <w:t>терминологией,</w:t>
      </w:r>
      <w:r>
        <w:rPr>
          <w:spacing w:val="-5"/>
        </w:rPr>
        <w:t xml:space="preserve"> </w:t>
      </w:r>
      <w:r>
        <w:t>ключевыми</w:t>
      </w:r>
      <w:r>
        <w:rPr>
          <w:spacing w:val="-4"/>
        </w:rPr>
        <w:t xml:space="preserve"> </w:t>
      </w:r>
      <w:r>
        <w:t>понятиями</w:t>
      </w:r>
      <w:r>
        <w:rPr>
          <w:spacing w:val="-4"/>
        </w:rPr>
        <w:t xml:space="preserve"> </w:t>
      </w:r>
      <w:r>
        <w:t>и</w:t>
      </w:r>
      <w:r>
        <w:rPr>
          <w:spacing w:val="-5"/>
        </w:rPr>
        <w:t xml:space="preserve"> </w:t>
      </w:r>
      <w:r>
        <w:rPr>
          <w:spacing w:val="-2"/>
        </w:rPr>
        <w:t>методами;</w:t>
      </w:r>
    </w:p>
    <w:p w:rsidR="00F85765" w:rsidRDefault="005F66D3">
      <w:pPr>
        <w:pStyle w:val="a3"/>
        <w:ind w:right="567"/>
      </w:pPr>
      <w:r>
        <w:t xml:space="preserve">формулировать собственные задачи в образовательной деятельности и жизненных </w:t>
      </w:r>
      <w:r>
        <w:rPr>
          <w:spacing w:val="-2"/>
        </w:rPr>
        <w:t>ситуациях;</w:t>
      </w:r>
    </w:p>
    <w:p w:rsidR="00F85765" w:rsidRDefault="005F66D3">
      <w:pPr>
        <w:pStyle w:val="a3"/>
        <w:ind w:right="569"/>
      </w:pPr>
      <w:r>
        <w:t>выявлять причинно-следственные связи и актуализировать задачу, выдвигать гипотезу её решения,</w:t>
      </w:r>
      <w:r>
        <w:rPr>
          <w:spacing w:val="-2"/>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 своих</w:t>
      </w:r>
      <w:r>
        <w:rPr>
          <w:spacing w:val="-3"/>
        </w:rPr>
        <w:t xml:space="preserve"> </w:t>
      </w:r>
      <w:r>
        <w:t>утверждений, задавать параметры и критерии решения;</w:t>
      </w:r>
    </w:p>
    <w:p w:rsidR="00F85765" w:rsidRDefault="005F66D3">
      <w:pPr>
        <w:pStyle w:val="a3"/>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ind w:left="1559" w:firstLine="0"/>
      </w:pPr>
      <w:r>
        <w:t>давать</w:t>
      </w:r>
      <w:r>
        <w:rPr>
          <w:spacing w:val="-5"/>
        </w:rPr>
        <w:t xml:space="preserve"> </w:t>
      </w:r>
      <w:r>
        <w:t>оценку</w:t>
      </w:r>
      <w:r>
        <w:rPr>
          <w:spacing w:val="-4"/>
        </w:rPr>
        <w:t xml:space="preserve"> </w:t>
      </w:r>
      <w:r>
        <w:t>новым</w:t>
      </w:r>
      <w:r>
        <w:rPr>
          <w:spacing w:val="-4"/>
        </w:rPr>
        <w:t xml:space="preserve"> </w:t>
      </w:r>
      <w:r>
        <w:t>ситуациям,</w:t>
      </w:r>
      <w:r>
        <w:rPr>
          <w:spacing w:val="-5"/>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spacing w:before="1"/>
        <w:ind w:right="570"/>
      </w:pPr>
      <w:r>
        <w:t xml:space="preserve">уметь переносить знания в познавательную и практическую области </w:t>
      </w:r>
      <w:r>
        <w:rPr>
          <w:spacing w:val="-2"/>
        </w:rPr>
        <w:t>жизнедеятельности;</w:t>
      </w:r>
    </w:p>
    <w:p w:rsidR="00F85765" w:rsidRDefault="005F66D3">
      <w:pPr>
        <w:pStyle w:val="a3"/>
        <w:spacing w:line="298" w:lineRule="exact"/>
        <w:ind w:left="1559" w:firstLine="0"/>
      </w:pPr>
      <w:r>
        <w:t>уметь</w:t>
      </w:r>
      <w:r>
        <w:rPr>
          <w:spacing w:val="-6"/>
        </w:rPr>
        <w:t xml:space="preserve"> </w:t>
      </w:r>
      <w:r>
        <w:t>интегрировать</w:t>
      </w:r>
      <w:r>
        <w:rPr>
          <w:spacing w:val="-5"/>
        </w:rPr>
        <w:t xml:space="preserve"> </w:t>
      </w:r>
      <w:r>
        <w:t>знания</w:t>
      </w:r>
      <w:r>
        <w:rPr>
          <w:spacing w:val="-5"/>
        </w:rPr>
        <w:t xml:space="preserve"> </w:t>
      </w:r>
      <w:r>
        <w:t>из</w:t>
      </w:r>
      <w:r>
        <w:rPr>
          <w:spacing w:val="-4"/>
        </w:rPr>
        <w:t xml:space="preserve"> </w:t>
      </w:r>
      <w:r>
        <w:t>разных</w:t>
      </w:r>
      <w:r>
        <w:rPr>
          <w:spacing w:val="-4"/>
        </w:rPr>
        <w:t xml:space="preserve"> </w:t>
      </w:r>
      <w:r>
        <w:t>предметных</w:t>
      </w:r>
      <w:r>
        <w:rPr>
          <w:spacing w:val="-5"/>
        </w:rPr>
        <w:t xml:space="preserve"> </w:t>
      </w:r>
      <w:r>
        <w:rPr>
          <w:spacing w:val="-2"/>
        </w:rPr>
        <w:t>областей;</w:t>
      </w:r>
    </w:p>
    <w:p w:rsidR="00F85765" w:rsidRDefault="005F66D3">
      <w:pPr>
        <w:pStyle w:val="a3"/>
        <w:ind w:right="570"/>
      </w:pPr>
      <w:r>
        <w:t>выдвигать новые идеи, предлагать оригинальные подходы и решения, ставить проблемы и задачи, допускающие альтернативные решения.</w:t>
      </w:r>
    </w:p>
    <w:p w:rsidR="00F85765" w:rsidRDefault="005F66D3">
      <w:pPr>
        <w:pStyle w:val="a5"/>
        <w:numPr>
          <w:ilvl w:val="3"/>
          <w:numId w:val="103"/>
        </w:numPr>
        <w:tabs>
          <w:tab w:val="left" w:pos="2533"/>
        </w:tabs>
        <w:ind w:left="851" w:right="563" w:firstLine="708"/>
        <w:jc w:val="both"/>
        <w:rPr>
          <w:sz w:val="26"/>
        </w:rPr>
      </w:pPr>
      <w:r>
        <w:rPr>
          <w:sz w:val="26"/>
        </w:rPr>
        <w:t>У обучающегося будут сформированы умения работать с информацией как часть универсальных учебных познавательных действий:</w:t>
      </w:r>
    </w:p>
    <w:p w:rsidR="00F85765" w:rsidRDefault="005F66D3">
      <w:pPr>
        <w:pStyle w:val="a3"/>
        <w:ind w:right="566"/>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85765" w:rsidRDefault="005F66D3">
      <w:pPr>
        <w:pStyle w:val="a3"/>
        <w:ind w:right="562"/>
      </w:pPr>
      <w:r>
        <w:t>выбирать оптимальную форму представления и визуализации информации с учётом её назначения (тексты, картосхемы, диаграммы и другие);</w:t>
      </w:r>
    </w:p>
    <w:p w:rsidR="00F85765" w:rsidRDefault="005F66D3">
      <w:pPr>
        <w:pStyle w:val="a3"/>
        <w:spacing w:line="299" w:lineRule="exact"/>
        <w:ind w:left="1559" w:firstLine="0"/>
      </w:pPr>
      <w:r>
        <w:t>оценивать</w:t>
      </w:r>
      <w:r>
        <w:rPr>
          <w:spacing w:val="-11"/>
        </w:rPr>
        <w:t xml:space="preserve"> </w:t>
      </w:r>
      <w:r>
        <w:t>достоверность</w:t>
      </w:r>
      <w:r>
        <w:rPr>
          <w:spacing w:val="-9"/>
        </w:rPr>
        <w:t xml:space="preserve"> </w:t>
      </w:r>
      <w:r>
        <w:rPr>
          <w:spacing w:val="-2"/>
        </w:rPr>
        <w:t>информации;</w:t>
      </w:r>
    </w:p>
    <w:p w:rsidR="00F85765" w:rsidRDefault="005F66D3">
      <w:pPr>
        <w:pStyle w:val="a3"/>
        <w:ind w:right="562"/>
      </w:pPr>
      <w:r>
        <w:t xml:space="preserve">использовать средства информационных и коммуникационных технологий, в том числе </w:t>
      </w:r>
      <w:proofErr w:type="spellStart"/>
      <w:r>
        <w:t>государственну</w:t>
      </w:r>
      <w:proofErr w:type="spellEnd"/>
      <w:r>
        <w:t xml:space="preserve"> информационную систему (ГИС) при решении когнитивных, коммуникативных и организационных задач с соблюдением требований эргономики, техники</w:t>
      </w:r>
      <w:r>
        <w:rPr>
          <w:spacing w:val="40"/>
        </w:rPr>
        <w:t xml:space="preserve"> </w:t>
      </w:r>
      <w:r>
        <w:t>безопасности,</w:t>
      </w:r>
      <w:r>
        <w:rPr>
          <w:spacing w:val="40"/>
        </w:rPr>
        <w:t xml:space="preserve"> </w:t>
      </w:r>
      <w:r>
        <w:t>гигиены,</w:t>
      </w:r>
      <w:r>
        <w:rPr>
          <w:spacing w:val="40"/>
        </w:rPr>
        <w:t xml:space="preserve"> </w:t>
      </w:r>
      <w:r>
        <w:t>ресурсосбережения,</w:t>
      </w:r>
      <w:r>
        <w:rPr>
          <w:spacing w:val="40"/>
        </w:rPr>
        <w:t xml:space="preserve"> </w:t>
      </w:r>
      <w:r>
        <w:t>правовых</w:t>
      </w:r>
      <w:r>
        <w:rPr>
          <w:spacing w:val="40"/>
        </w:rPr>
        <w:t xml:space="preserve"> </w:t>
      </w:r>
      <w:r>
        <w:t>и</w:t>
      </w:r>
      <w:r>
        <w:rPr>
          <w:spacing w:val="40"/>
        </w:rPr>
        <w:t xml:space="preserve"> </w:t>
      </w:r>
      <w:r>
        <w:t>этических</w:t>
      </w:r>
      <w:r>
        <w:rPr>
          <w:spacing w:val="40"/>
        </w:rPr>
        <w:t xml:space="preserve"> </w:t>
      </w:r>
      <w:r>
        <w:t>норм,</w:t>
      </w:r>
      <w:r>
        <w:rPr>
          <w:spacing w:val="40"/>
        </w:rPr>
        <w:t xml:space="preserve"> </w:t>
      </w:r>
      <w:r>
        <w:t>норм</w:t>
      </w:r>
    </w:p>
    <w:p w:rsidR="00F85765" w:rsidRDefault="005F66D3">
      <w:pPr>
        <w:pStyle w:val="a3"/>
        <w:spacing w:before="67" w:line="298" w:lineRule="exact"/>
        <w:ind w:firstLine="0"/>
      </w:pPr>
      <w:r>
        <w:t>информационной</w:t>
      </w:r>
      <w:r>
        <w:rPr>
          <w:spacing w:val="-8"/>
        </w:rPr>
        <w:t xml:space="preserve"> </w:t>
      </w:r>
      <w:r>
        <w:rPr>
          <w:spacing w:val="-2"/>
        </w:rPr>
        <w:t>безопасности;</w:t>
      </w:r>
    </w:p>
    <w:p w:rsidR="00F85765" w:rsidRDefault="005F66D3">
      <w:pPr>
        <w:pStyle w:val="a3"/>
        <w:ind w:right="566"/>
      </w:pPr>
      <w:r>
        <w:t>владеть навыками распознавания и защиты информации, информационной безопасности личности.</w:t>
      </w:r>
    </w:p>
    <w:p w:rsidR="00F85765" w:rsidRDefault="005F66D3">
      <w:pPr>
        <w:pStyle w:val="a5"/>
        <w:numPr>
          <w:ilvl w:val="3"/>
          <w:numId w:val="103"/>
        </w:numPr>
        <w:tabs>
          <w:tab w:val="left" w:pos="2533"/>
        </w:tabs>
        <w:ind w:left="851" w:right="567" w:firstLine="708"/>
        <w:jc w:val="both"/>
        <w:rPr>
          <w:sz w:val="26"/>
        </w:rPr>
      </w:pPr>
      <w:r>
        <w:rPr>
          <w:sz w:val="26"/>
        </w:rPr>
        <w:t>У обучающегося будут сформированы умения общения как часть универсальных учебных коммуникативных действий:</w:t>
      </w:r>
    </w:p>
    <w:p w:rsidR="00F85765" w:rsidRDefault="005F66D3">
      <w:pPr>
        <w:pStyle w:val="a3"/>
        <w:ind w:left="1559" w:right="1955" w:firstLine="0"/>
      </w:pPr>
      <w:r>
        <w:t>владеть различными способами общения и взаимодействия; 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4"/>
        </w:rPr>
        <w:t xml:space="preserve"> </w:t>
      </w:r>
      <w:r>
        <w:t>конфликтные</w:t>
      </w:r>
      <w:r>
        <w:rPr>
          <w:spacing w:val="-4"/>
        </w:rPr>
        <w:t xml:space="preserve"> </w:t>
      </w:r>
      <w:r>
        <w:rPr>
          <w:spacing w:val="-2"/>
        </w:rPr>
        <w:t>ситуации;</w:t>
      </w:r>
    </w:p>
    <w:p w:rsidR="00F85765" w:rsidRDefault="005F66D3">
      <w:pPr>
        <w:pStyle w:val="a3"/>
        <w:ind w:right="571"/>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85765" w:rsidRDefault="005F66D3">
      <w:pPr>
        <w:pStyle w:val="a3"/>
        <w:spacing w:before="1"/>
        <w:ind w:right="564"/>
      </w:pPr>
      <w:r>
        <w:t>развёрнуто и логично излагать свою точку зрения по географическим аспектам различных вопросов с использованием языковых средств.</w:t>
      </w:r>
    </w:p>
    <w:p w:rsidR="00F85765" w:rsidRDefault="005F66D3">
      <w:pPr>
        <w:pStyle w:val="a5"/>
        <w:numPr>
          <w:ilvl w:val="3"/>
          <w:numId w:val="103"/>
        </w:numPr>
        <w:tabs>
          <w:tab w:val="left" w:pos="2533"/>
        </w:tabs>
        <w:ind w:left="851" w:right="566" w:firstLine="708"/>
        <w:jc w:val="both"/>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w:t>
      </w:r>
      <w:r>
        <w:rPr>
          <w:spacing w:val="-1"/>
          <w:sz w:val="26"/>
        </w:rPr>
        <w:t xml:space="preserve"> </w:t>
      </w:r>
      <w:r>
        <w:rPr>
          <w:sz w:val="26"/>
        </w:rPr>
        <w:t>сформированы</w:t>
      </w:r>
      <w:r>
        <w:rPr>
          <w:spacing w:val="-3"/>
          <w:sz w:val="26"/>
        </w:rPr>
        <w:t xml:space="preserve"> </w:t>
      </w:r>
      <w:r>
        <w:rPr>
          <w:sz w:val="26"/>
        </w:rPr>
        <w:t>умения</w:t>
      </w:r>
      <w:r>
        <w:rPr>
          <w:spacing w:val="-1"/>
          <w:sz w:val="26"/>
        </w:rPr>
        <w:t xml:space="preserve"> </w:t>
      </w:r>
      <w:r>
        <w:rPr>
          <w:sz w:val="26"/>
        </w:rPr>
        <w:t>совместной</w:t>
      </w:r>
      <w:r>
        <w:rPr>
          <w:spacing w:val="-2"/>
          <w:sz w:val="26"/>
        </w:rPr>
        <w:t xml:space="preserve"> </w:t>
      </w:r>
      <w:r>
        <w:rPr>
          <w:sz w:val="26"/>
        </w:rPr>
        <w:t>деятельности</w:t>
      </w:r>
      <w:r>
        <w:rPr>
          <w:spacing w:val="-2"/>
          <w:sz w:val="26"/>
        </w:rPr>
        <w:t xml:space="preserve"> </w:t>
      </w:r>
      <w:r>
        <w:rPr>
          <w:sz w:val="26"/>
        </w:rPr>
        <w:t>как часть универсальных учебных коммуникативных действий:</w:t>
      </w:r>
    </w:p>
    <w:p w:rsidR="00F85765" w:rsidRDefault="005F66D3">
      <w:pPr>
        <w:pStyle w:val="a3"/>
        <w:spacing w:line="298" w:lineRule="exact"/>
        <w:ind w:left="1559" w:firstLine="0"/>
      </w:pPr>
      <w:r>
        <w:t>использовать</w:t>
      </w:r>
      <w:r>
        <w:rPr>
          <w:spacing w:val="-9"/>
        </w:rPr>
        <w:t xml:space="preserve"> </w:t>
      </w:r>
      <w:r>
        <w:t>преимущества</w:t>
      </w:r>
      <w:r>
        <w:rPr>
          <w:spacing w:val="-5"/>
        </w:rPr>
        <w:t xml:space="preserve"> </w:t>
      </w:r>
      <w:r>
        <w:t>командной</w:t>
      </w:r>
      <w:r>
        <w:rPr>
          <w:spacing w:val="-5"/>
        </w:rPr>
        <w:t xml:space="preserve"> </w:t>
      </w:r>
      <w:r>
        <w:t>и</w:t>
      </w:r>
      <w:r>
        <w:rPr>
          <w:spacing w:val="-6"/>
        </w:rPr>
        <w:t xml:space="preserve"> </w:t>
      </w:r>
      <w:r>
        <w:t>индивидуальной</w:t>
      </w:r>
      <w:r>
        <w:rPr>
          <w:spacing w:val="2"/>
        </w:rPr>
        <w:t xml:space="preserve"> </w:t>
      </w:r>
      <w:r>
        <w:rPr>
          <w:spacing w:val="-2"/>
        </w:rPr>
        <w:t>работы;</w:t>
      </w:r>
    </w:p>
    <w:p w:rsidR="00F85765" w:rsidRDefault="005F66D3">
      <w:pPr>
        <w:pStyle w:val="a3"/>
        <w:ind w:right="573"/>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6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Pr>
          <w:spacing w:val="40"/>
        </w:rPr>
        <w:t xml:space="preserve"> </w:t>
      </w:r>
      <w:r>
        <w:t xml:space="preserve">мнений </w:t>
      </w:r>
      <w:r>
        <w:lastRenderedPageBreak/>
        <w:t>участников, обсуждать результаты совместной работы;</w:t>
      </w:r>
    </w:p>
    <w:p w:rsidR="00F85765" w:rsidRDefault="005F66D3">
      <w:pPr>
        <w:pStyle w:val="a3"/>
        <w:spacing w:before="2"/>
        <w:ind w:right="571"/>
      </w:pPr>
      <w:r>
        <w:t>оценивать качество своего вклада и каждого участника команды в общий результат по разработанным критериям;</w:t>
      </w:r>
    </w:p>
    <w:p w:rsidR="00F85765" w:rsidRDefault="005F66D3">
      <w:pPr>
        <w:pStyle w:val="a3"/>
        <w:ind w:right="564"/>
      </w:pPr>
      <w:r>
        <w:t>предлагать новые проекты, оценивать идеи с позиции новизны, оригинальности, практической значимости.</w:t>
      </w:r>
    </w:p>
    <w:p w:rsidR="00F85765" w:rsidRDefault="005F66D3">
      <w:pPr>
        <w:pStyle w:val="a5"/>
        <w:numPr>
          <w:ilvl w:val="3"/>
          <w:numId w:val="103"/>
        </w:numPr>
        <w:tabs>
          <w:tab w:val="left" w:pos="2534"/>
        </w:tabs>
        <w:ind w:left="851" w:right="565" w:firstLine="708"/>
        <w:jc w:val="both"/>
        <w:rPr>
          <w:sz w:val="26"/>
        </w:rPr>
      </w:pPr>
      <w:r>
        <w:rPr>
          <w:sz w:val="26"/>
        </w:rPr>
        <w:t>У обучающегося будут сформированы умения самоорганизации как части универсальных учебных регулятивных действий:</w:t>
      </w:r>
    </w:p>
    <w:p w:rsidR="00F85765" w:rsidRDefault="005F66D3">
      <w:pPr>
        <w:pStyle w:val="a3"/>
        <w:ind w:right="57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ind w:right="569"/>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spacing w:line="298"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1"/>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ind w:left="1559" w:right="763" w:firstLine="0"/>
      </w:pPr>
      <w:r>
        <w:t>делать</w:t>
      </w:r>
      <w:r>
        <w:rPr>
          <w:spacing w:val="-5"/>
        </w:rPr>
        <w:t xml:space="preserve"> </w:t>
      </w:r>
      <w:r>
        <w:t>осознанный</w:t>
      </w:r>
      <w:r>
        <w:rPr>
          <w:spacing w:val="-4"/>
        </w:rPr>
        <w:t xml:space="preserve"> </w:t>
      </w:r>
      <w:r>
        <w:t>выбор,</w:t>
      </w:r>
      <w:r>
        <w:rPr>
          <w:spacing w:val="-4"/>
        </w:rPr>
        <w:t xml:space="preserve"> </w:t>
      </w:r>
      <w:r>
        <w:t>аргументировать</w:t>
      </w:r>
      <w:r>
        <w:rPr>
          <w:spacing w:val="-6"/>
        </w:rPr>
        <w:t xml:space="preserve"> </w:t>
      </w:r>
      <w:r>
        <w:t>его,</w:t>
      </w:r>
      <w:r>
        <w:rPr>
          <w:spacing w:val="-6"/>
        </w:rPr>
        <w:t xml:space="preserve"> </w:t>
      </w:r>
      <w:r>
        <w:t>брать</w:t>
      </w:r>
      <w:r>
        <w:rPr>
          <w:spacing w:val="-7"/>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rsidR="00F85765" w:rsidRDefault="005F66D3">
      <w:pPr>
        <w:pStyle w:val="a3"/>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5765" w:rsidRDefault="005F66D3">
      <w:pPr>
        <w:pStyle w:val="a5"/>
        <w:numPr>
          <w:ilvl w:val="3"/>
          <w:numId w:val="103"/>
        </w:numPr>
        <w:tabs>
          <w:tab w:val="left" w:pos="2534"/>
        </w:tabs>
        <w:ind w:left="851" w:right="566" w:firstLine="708"/>
        <w:rPr>
          <w:sz w:val="26"/>
        </w:rPr>
      </w:pPr>
      <w:r>
        <w:rPr>
          <w:sz w:val="26"/>
        </w:rPr>
        <w:t>У</w:t>
      </w:r>
      <w:r>
        <w:rPr>
          <w:spacing w:val="40"/>
          <w:sz w:val="26"/>
        </w:rPr>
        <w:t xml:space="preserve"> </w:t>
      </w:r>
      <w:r>
        <w:rPr>
          <w:sz w:val="26"/>
        </w:rPr>
        <w:t>обучающегося</w:t>
      </w:r>
      <w:r>
        <w:rPr>
          <w:spacing w:val="80"/>
          <w:sz w:val="26"/>
        </w:rPr>
        <w:t xml:space="preserve"> </w:t>
      </w:r>
      <w:r>
        <w:rPr>
          <w:sz w:val="26"/>
        </w:rPr>
        <w:t>будут</w:t>
      </w:r>
      <w:r>
        <w:rPr>
          <w:spacing w:val="80"/>
          <w:sz w:val="26"/>
        </w:rPr>
        <w:t xml:space="preserve"> </w:t>
      </w:r>
      <w:r>
        <w:rPr>
          <w:sz w:val="26"/>
        </w:rPr>
        <w:t>сформированы</w:t>
      </w:r>
      <w:r>
        <w:rPr>
          <w:spacing w:val="40"/>
          <w:sz w:val="26"/>
        </w:rPr>
        <w:t xml:space="preserve"> </w:t>
      </w:r>
      <w:r>
        <w:rPr>
          <w:sz w:val="26"/>
        </w:rPr>
        <w:t>умения</w:t>
      </w:r>
      <w:r>
        <w:rPr>
          <w:spacing w:val="80"/>
          <w:sz w:val="26"/>
        </w:rPr>
        <w:t xml:space="preserve"> </w:t>
      </w:r>
      <w:r>
        <w:rPr>
          <w:sz w:val="26"/>
        </w:rPr>
        <w:t>самоконтроля</w:t>
      </w:r>
      <w:r>
        <w:rPr>
          <w:spacing w:val="80"/>
          <w:sz w:val="26"/>
        </w:rPr>
        <w:t xml:space="preserve"> </w:t>
      </w:r>
      <w:r>
        <w:rPr>
          <w:sz w:val="26"/>
        </w:rPr>
        <w:t>как</w:t>
      </w:r>
      <w:r>
        <w:rPr>
          <w:spacing w:val="40"/>
          <w:sz w:val="26"/>
        </w:rPr>
        <w:t xml:space="preserve"> </w:t>
      </w:r>
      <w:r>
        <w:rPr>
          <w:sz w:val="26"/>
        </w:rPr>
        <w:t>части универсальных учебных регулятивных действий:</w:t>
      </w:r>
    </w:p>
    <w:p w:rsidR="00F85765" w:rsidRDefault="005F66D3">
      <w:pPr>
        <w:pStyle w:val="a3"/>
        <w:spacing w:line="298" w:lineRule="exact"/>
        <w:ind w:left="1559" w:firstLine="0"/>
        <w:jc w:val="left"/>
      </w:pPr>
      <w:r>
        <w:t>давать</w:t>
      </w:r>
      <w:r>
        <w:rPr>
          <w:spacing w:val="-4"/>
        </w:rPr>
        <w:t xml:space="preserve"> </w:t>
      </w:r>
      <w:r>
        <w:t>оценку</w:t>
      </w:r>
      <w:r>
        <w:rPr>
          <w:spacing w:val="-4"/>
        </w:rPr>
        <w:t xml:space="preserve"> </w:t>
      </w:r>
      <w:r>
        <w:t>новым</w:t>
      </w:r>
      <w:r>
        <w:rPr>
          <w:spacing w:val="-5"/>
        </w:rPr>
        <w:t xml:space="preserve"> </w:t>
      </w:r>
      <w:r>
        <w:t>ситуациям,</w:t>
      </w:r>
      <w:r>
        <w:rPr>
          <w:spacing w:val="-5"/>
        </w:rPr>
        <w:t xml:space="preserve"> </w:t>
      </w:r>
      <w:r>
        <w:t>оценивать</w:t>
      </w:r>
      <w:r>
        <w:rPr>
          <w:spacing w:val="-6"/>
        </w:rPr>
        <w:t xml:space="preserve"> </w:t>
      </w:r>
      <w:r>
        <w:t>соответствие</w:t>
      </w:r>
      <w:r>
        <w:rPr>
          <w:spacing w:val="-3"/>
        </w:rPr>
        <w:t xml:space="preserve"> </w:t>
      </w:r>
      <w:r>
        <w:t>результатов</w:t>
      </w:r>
      <w:r>
        <w:rPr>
          <w:spacing w:val="-5"/>
        </w:rPr>
        <w:t xml:space="preserve"> </w:t>
      </w:r>
      <w:r>
        <w:rPr>
          <w:spacing w:val="-2"/>
        </w:rPr>
        <w:t>целям;</w:t>
      </w:r>
    </w:p>
    <w:p w:rsidR="00F85765" w:rsidRDefault="005F66D3">
      <w:pPr>
        <w:pStyle w:val="a3"/>
        <w:ind w:right="573"/>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F85765" w:rsidRDefault="005F66D3">
      <w:pPr>
        <w:pStyle w:val="a3"/>
        <w:ind w:left="1559" w:right="1025" w:firstLine="0"/>
        <w:jc w:val="left"/>
      </w:pPr>
      <w:r>
        <w:t>оценивать риски и своевременно принимать решения по их снижению; использовать</w:t>
      </w:r>
      <w:r>
        <w:rPr>
          <w:spacing w:val="-6"/>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6"/>
        </w:rPr>
        <w:t xml:space="preserve"> </w:t>
      </w:r>
      <w:r>
        <w:t>ситуации,</w:t>
      </w:r>
      <w:r>
        <w:rPr>
          <w:spacing w:val="-5"/>
        </w:rPr>
        <w:t xml:space="preserve"> </w:t>
      </w:r>
      <w:r>
        <w:t>выбора</w:t>
      </w:r>
      <w:r>
        <w:rPr>
          <w:spacing w:val="-5"/>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F85765" w:rsidRDefault="005F66D3">
      <w:pPr>
        <w:pStyle w:val="a3"/>
        <w:tabs>
          <w:tab w:val="left" w:pos="2730"/>
          <w:tab w:val="left" w:pos="3240"/>
          <w:tab w:val="left" w:pos="5184"/>
          <w:tab w:val="left" w:pos="6133"/>
          <w:tab w:val="left" w:pos="7773"/>
          <w:tab w:val="left" w:pos="9867"/>
        </w:tabs>
        <w:spacing w:before="1"/>
        <w:ind w:right="569"/>
        <w:jc w:val="left"/>
      </w:pPr>
      <w:r>
        <w:rPr>
          <w:spacing w:val="-2"/>
        </w:rPr>
        <w:t>34.5.2.8</w:t>
      </w:r>
      <w:r>
        <w:tab/>
      </w:r>
      <w:r>
        <w:rPr>
          <w:spacing w:val="-10"/>
        </w:rPr>
        <w:t>У</w:t>
      </w:r>
      <w:r>
        <w:tab/>
      </w:r>
      <w:r>
        <w:rPr>
          <w:spacing w:val="-2"/>
        </w:rPr>
        <w:t>обучающегося</w:t>
      </w:r>
      <w:r>
        <w:tab/>
      </w:r>
      <w:r>
        <w:rPr>
          <w:spacing w:val="-2"/>
        </w:rPr>
        <w:t>будет</w:t>
      </w:r>
      <w:r>
        <w:tab/>
      </w:r>
      <w:r>
        <w:rPr>
          <w:spacing w:val="-2"/>
        </w:rPr>
        <w:t>развиваться</w:t>
      </w:r>
      <w:r>
        <w:tab/>
      </w:r>
      <w:r>
        <w:rPr>
          <w:spacing w:val="-2"/>
        </w:rPr>
        <w:t>эмоциональный</w:t>
      </w:r>
      <w:r>
        <w:tab/>
      </w:r>
      <w:r>
        <w:rPr>
          <w:spacing w:val="-2"/>
        </w:rPr>
        <w:t xml:space="preserve">интеллект, </w:t>
      </w:r>
      <w:r>
        <w:t>предполагающий сформированность:</w:t>
      </w:r>
    </w:p>
    <w:p w:rsidR="00F85765" w:rsidRDefault="005F66D3">
      <w:pPr>
        <w:pStyle w:val="a3"/>
        <w:ind w:left="1559" w:firstLine="0"/>
        <w:jc w:val="left"/>
      </w:pPr>
      <w:r>
        <w:t>самосознания,</w:t>
      </w:r>
      <w:r>
        <w:rPr>
          <w:spacing w:val="19"/>
        </w:rPr>
        <w:t xml:space="preserve"> </w:t>
      </w:r>
      <w:r>
        <w:t>включающего</w:t>
      </w:r>
      <w:r>
        <w:rPr>
          <w:spacing w:val="19"/>
        </w:rPr>
        <w:t xml:space="preserve"> </w:t>
      </w:r>
      <w:r>
        <w:t>способность</w:t>
      </w:r>
      <w:r>
        <w:rPr>
          <w:spacing w:val="19"/>
        </w:rPr>
        <w:t xml:space="preserve"> </w:t>
      </w:r>
      <w:r>
        <w:t>понимать</w:t>
      </w:r>
      <w:r>
        <w:rPr>
          <w:spacing w:val="19"/>
        </w:rPr>
        <w:t xml:space="preserve"> </w:t>
      </w:r>
      <w:r>
        <w:t>своё</w:t>
      </w:r>
      <w:r>
        <w:rPr>
          <w:spacing w:val="19"/>
        </w:rPr>
        <w:t xml:space="preserve"> </w:t>
      </w:r>
      <w:r>
        <w:t>эмоциональное</w:t>
      </w:r>
      <w:r>
        <w:rPr>
          <w:spacing w:val="20"/>
        </w:rPr>
        <w:t xml:space="preserve"> </w:t>
      </w:r>
      <w:r>
        <w:rPr>
          <w:spacing w:val="-2"/>
        </w:rPr>
        <w:t>состояние,</w:t>
      </w:r>
    </w:p>
    <w:p w:rsidR="00F85765" w:rsidRDefault="005F66D3">
      <w:pPr>
        <w:pStyle w:val="a3"/>
        <w:spacing w:before="67"/>
        <w:ind w:left="1559" w:right="561" w:hanging="709"/>
      </w:pPr>
      <w:r>
        <w:t xml:space="preserve">видеть направления развития собственной эмоциональной сферы, быть уверенным в себе; </w:t>
      </w:r>
      <w:proofErr w:type="gramStart"/>
      <w:r>
        <w:t>принимать</w:t>
      </w:r>
      <w:r>
        <w:rPr>
          <w:spacing w:val="28"/>
        </w:rPr>
        <w:t xml:space="preserve">  </w:t>
      </w:r>
      <w:r>
        <w:t>ответственность</w:t>
      </w:r>
      <w:proofErr w:type="gramEnd"/>
      <w:r>
        <w:rPr>
          <w:spacing w:val="30"/>
        </w:rPr>
        <w:t xml:space="preserve">  </w:t>
      </w:r>
      <w:r>
        <w:t>за</w:t>
      </w:r>
      <w:r>
        <w:rPr>
          <w:spacing w:val="28"/>
        </w:rPr>
        <w:t xml:space="preserve">  </w:t>
      </w:r>
      <w:r>
        <w:t>свое</w:t>
      </w:r>
      <w:r>
        <w:rPr>
          <w:spacing w:val="28"/>
        </w:rPr>
        <w:t xml:space="preserve">  </w:t>
      </w:r>
      <w:r>
        <w:t>поведение,</w:t>
      </w:r>
      <w:r>
        <w:rPr>
          <w:spacing w:val="28"/>
        </w:rPr>
        <w:t xml:space="preserve">  </w:t>
      </w:r>
      <w:r>
        <w:t>способность</w:t>
      </w:r>
      <w:r>
        <w:rPr>
          <w:spacing w:val="29"/>
        </w:rPr>
        <w:t xml:space="preserve">  </w:t>
      </w:r>
      <w:r>
        <w:t>адаптироваться</w:t>
      </w:r>
      <w:r>
        <w:rPr>
          <w:spacing w:val="29"/>
        </w:rPr>
        <w:t xml:space="preserve">  </w:t>
      </w:r>
      <w:r>
        <w:rPr>
          <w:spacing w:val="-10"/>
        </w:rPr>
        <w:t>к</w:t>
      </w:r>
    </w:p>
    <w:p w:rsidR="00F85765" w:rsidRDefault="005F66D3">
      <w:pPr>
        <w:pStyle w:val="a3"/>
        <w:spacing w:line="299" w:lineRule="exact"/>
        <w:ind w:firstLine="0"/>
      </w:pPr>
      <w:r>
        <w:t>эмоциональным</w:t>
      </w:r>
      <w:r>
        <w:rPr>
          <w:spacing w:val="-7"/>
        </w:rPr>
        <w:t xml:space="preserve"> </w:t>
      </w:r>
      <w:r>
        <w:t>изменениям</w:t>
      </w:r>
      <w:r>
        <w:rPr>
          <w:spacing w:val="-5"/>
        </w:rPr>
        <w:t xml:space="preserve"> </w:t>
      </w:r>
      <w:r>
        <w:t>и</w:t>
      </w:r>
      <w:r>
        <w:rPr>
          <w:spacing w:val="-4"/>
        </w:rPr>
        <w:t xml:space="preserve"> </w:t>
      </w:r>
      <w:r>
        <w:t>проявлять</w:t>
      </w:r>
      <w:r>
        <w:rPr>
          <w:spacing w:val="-5"/>
        </w:rPr>
        <w:t xml:space="preserve"> </w:t>
      </w:r>
      <w:r>
        <w:t>гибкость,</w:t>
      </w:r>
      <w:r>
        <w:rPr>
          <w:spacing w:val="-2"/>
        </w:rPr>
        <w:t xml:space="preserve"> </w:t>
      </w:r>
      <w:r>
        <w:t>быть</w:t>
      </w:r>
      <w:r>
        <w:rPr>
          <w:spacing w:val="-4"/>
        </w:rPr>
        <w:t xml:space="preserve"> </w:t>
      </w:r>
      <w:r>
        <w:t>открытым</w:t>
      </w:r>
      <w:r>
        <w:rPr>
          <w:spacing w:val="-3"/>
        </w:rPr>
        <w:t xml:space="preserve"> </w:t>
      </w:r>
      <w:r>
        <w:rPr>
          <w:spacing w:val="-2"/>
        </w:rPr>
        <w:t>новому;</w:t>
      </w:r>
    </w:p>
    <w:p w:rsidR="00F85765" w:rsidRDefault="005F66D3">
      <w:pPr>
        <w:pStyle w:val="a3"/>
        <w:ind w:right="56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5765" w:rsidRDefault="005F66D3">
      <w:pPr>
        <w:pStyle w:val="a3"/>
        <w:ind w:right="567"/>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F85765" w:rsidRDefault="005F66D3">
      <w:pPr>
        <w:pStyle w:val="a3"/>
        <w:spacing w:before="1"/>
        <w:ind w:right="563"/>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85765" w:rsidRDefault="005F66D3">
      <w:pPr>
        <w:pStyle w:val="a3"/>
        <w:ind w:right="571"/>
      </w:pPr>
      <w:r>
        <w:t>34.5.2.9. У обучающегося будут сформированы следующие умения принятия себя и других как части универсальных учебных регулятивных действий:</w:t>
      </w:r>
    </w:p>
    <w:p w:rsidR="00F85765" w:rsidRDefault="005F66D3">
      <w:pPr>
        <w:pStyle w:val="a3"/>
        <w:spacing w:line="298" w:lineRule="exact"/>
        <w:ind w:left="1559" w:firstLine="0"/>
        <w:jc w:val="left"/>
      </w:pPr>
      <w:r>
        <w:t>принимать</w:t>
      </w:r>
      <w:r>
        <w:rPr>
          <w:spacing w:val="-5"/>
        </w:rPr>
        <w:t xml:space="preserve"> </w:t>
      </w:r>
      <w:r>
        <w:t>себя,</w:t>
      </w:r>
      <w:r>
        <w:rPr>
          <w:spacing w:val="-2"/>
        </w:rPr>
        <w:t xml:space="preserve"> </w:t>
      </w:r>
      <w:r>
        <w:t>понимая</w:t>
      </w:r>
      <w:r>
        <w:rPr>
          <w:spacing w:val="-3"/>
        </w:rPr>
        <w:t xml:space="preserve"> </w:t>
      </w:r>
      <w:r>
        <w:t>свои</w:t>
      </w:r>
      <w:r>
        <w:rPr>
          <w:spacing w:val="-4"/>
        </w:rPr>
        <w:t xml:space="preserve"> </w:t>
      </w:r>
      <w:r>
        <w:t>недостатки</w:t>
      </w:r>
      <w:r>
        <w:rPr>
          <w:spacing w:val="-3"/>
        </w:rPr>
        <w:t xml:space="preserve"> </w:t>
      </w:r>
      <w:r>
        <w:t>и</w:t>
      </w:r>
      <w:r>
        <w:rPr>
          <w:spacing w:val="-3"/>
        </w:rPr>
        <w:t xml:space="preserve"> </w:t>
      </w:r>
      <w:r>
        <w:t>своё</w:t>
      </w:r>
      <w:r>
        <w:rPr>
          <w:spacing w:val="-2"/>
        </w:rPr>
        <w:t xml:space="preserve"> поведение;</w:t>
      </w:r>
    </w:p>
    <w:p w:rsidR="00F85765" w:rsidRDefault="005F66D3">
      <w:pPr>
        <w:pStyle w:val="a3"/>
        <w:ind w:left="1559" w:right="565" w:firstLine="0"/>
        <w:jc w:val="left"/>
      </w:pPr>
      <w:r>
        <w:t>принимать</w:t>
      </w:r>
      <w:r>
        <w:rPr>
          <w:spacing w:val="-5"/>
        </w:rPr>
        <w:t xml:space="preserve"> </w:t>
      </w:r>
      <w:r>
        <w:t>мотивы</w:t>
      </w:r>
      <w:r>
        <w:rPr>
          <w:spacing w:val="-6"/>
        </w:rPr>
        <w:t xml:space="preserve"> </w:t>
      </w:r>
      <w:r>
        <w:t>и</w:t>
      </w:r>
      <w:r>
        <w:rPr>
          <w:spacing w:val="-4"/>
        </w:rPr>
        <w:t xml:space="preserve"> </w:t>
      </w:r>
      <w:r>
        <w:t>аргументы</w:t>
      </w:r>
      <w:r>
        <w:rPr>
          <w:spacing w:val="-5"/>
        </w:rPr>
        <w:t xml:space="preserve"> </w:t>
      </w:r>
      <w:r>
        <w:t>других</w:t>
      </w:r>
      <w:r>
        <w:rPr>
          <w:spacing w:val="-7"/>
        </w:rPr>
        <w:t xml:space="preserve"> </w:t>
      </w:r>
      <w:r>
        <w:t>при</w:t>
      </w:r>
      <w:r>
        <w:rPr>
          <w:spacing w:val="-6"/>
        </w:rPr>
        <w:t xml:space="preserve"> </w:t>
      </w:r>
      <w:r>
        <w:t>анализе</w:t>
      </w:r>
      <w:r>
        <w:rPr>
          <w:spacing w:val="-6"/>
        </w:rPr>
        <w:t xml:space="preserve"> </w:t>
      </w:r>
      <w:r>
        <w:t>результатов</w:t>
      </w:r>
      <w:r>
        <w:rPr>
          <w:spacing w:val="-7"/>
        </w:rPr>
        <w:t xml:space="preserve"> </w:t>
      </w:r>
      <w:r>
        <w:t>деятельности; признавать своё право и право других на ошибки;</w:t>
      </w:r>
    </w:p>
    <w:p w:rsidR="00F85765" w:rsidRDefault="005F66D3">
      <w:pPr>
        <w:pStyle w:val="a3"/>
        <w:ind w:left="1559" w:firstLine="0"/>
        <w:jc w:val="left"/>
      </w:pPr>
      <w:r>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3"/>
        </w:rPr>
        <w:t xml:space="preserve"> </w:t>
      </w:r>
      <w:r>
        <w:t>с</w:t>
      </w:r>
      <w:r>
        <w:rPr>
          <w:spacing w:val="-2"/>
        </w:rPr>
        <w:t xml:space="preserve"> </w:t>
      </w:r>
      <w:r>
        <w:t>позиции</w:t>
      </w:r>
      <w:r>
        <w:rPr>
          <w:spacing w:val="-5"/>
        </w:rPr>
        <w:t xml:space="preserve"> </w:t>
      </w:r>
      <w:r>
        <w:t>другого</w:t>
      </w:r>
      <w:r>
        <w:rPr>
          <w:spacing w:val="-3"/>
        </w:rPr>
        <w:t xml:space="preserve"> </w:t>
      </w:r>
      <w:r>
        <w:rPr>
          <w:spacing w:val="-2"/>
        </w:rPr>
        <w:t>человека.</w:t>
      </w:r>
    </w:p>
    <w:p w:rsidR="00F85765" w:rsidRDefault="005F66D3">
      <w:pPr>
        <w:pStyle w:val="a5"/>
        <w:numPr>
          <w:ilvl w:val="2"/>
          <w:numId w:val="103"/>
        </w:numPr>
        <w:tabs>
          <w:tab w:val="left" w:pos="2339"/>
        </w:tabs>
        <w:spacing w:before="1"/>
        <w:ind w:right="564" w:firstLine="708"/>
        <w:jc w:val="both"/>
        <w:rPr>
          <w:sz w:val="26"/>
        </w:rPr>
      </w:pPr>
      <w:r>
        <w:rPr>
          <w:sz w:val="26"/>
        </w:rPr>
        <w:t>Предметные результаты освоения программы по географии на базовом</w:t>
      </w:r>
      <w:r>
        <w:rPr>
          <w:spacing w:val="40"/>
          <w:sz w:val="26"/>
        </w:rPr>
        <w:t xml:space="preserve"> </w:t>
      </w:r>
      <w:r>
        <w:rPr>
          <w:sz w:val="26"/>
        </w:rPr>
        <w:t>уровне к концу 10 класса должны отражать:</w:t>
      </w:r>
    </w:p>
    <w:p w:rsidR="00F85765" w:rsidRDefault="005F66D3">
      <w:pPr>
        <w:pStyle w:val="a5"/>
        <w:numPr>
          <w:ilvl w:val="0"/>
          <w:numId w:val="40"/>
        </w:numPr>
        <w:tabs>
          <w:tab w:val="left" w:pos="1904"/>
        </w:tabs>
        <w:ind w:right="568" w:firstLine="708"/>
        <w:jc w:val="both"/>
        <w:rPr>
          <w:sz w:val="26"/>
        </w:rPr>
      </w:pPr>
      <w:r>
        <w:rPr>
          <w:sz w:val="26"/>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w:t>
      </w:r>
      <w:r>
        <w:rPr>
          <w:sz w:val="26"/>
        </w:rPr>
        <w:lastRenderedPageBreak/>
        <w:t>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85765" w:rsidRDefault="005F66D3">
      <w:pPr>
        <w:pStyle w:val="a5"/>
        <w:numPr>
          <w:ilvl w:val="0"/>
          <w:numId w:val="40"/>
        </w:numPr>
        <w:tabs>
          <w:tab w:val="left" w:pos="1904"/>
        </w:tabs>
        <w:ind w:right="567" w:firstLine="708"/>
        <w:jc w:val="both"/>
        <w:rPr>
          <w:sz w:val="26"/>
        </w:rPr>
      </w:pPr>
      <w:r>
        <w:rPr>
          <w:sz w:val="26"/>
        </w:rPr>
        <w:t>освоение</w:t>
      </w:r>
      <w:r>
        <w:rPr>
          <w:spacing w:val="-1"/>
          <w:sz w:val="26"/>
        </w:rPr>
        <w:t xml:space="preserve"> </w:t>
      </w:r>
      <w:r>
        <w:rPr>
          <w:sz w:val="26"/>
        </w:rPr>
        <w:t>и</w:t>
      </w:r>
      <w:r>
        <w:rPr>
          <w:spacing w:val="-2"/>
          <w:sz w:val="26"/>
        </w:rPr>
        <w:t xml:space="preserve"> </w:t>
      </w:r>
      <w:r>
        <w:rPr>
          <w:sz w:val="26"/>
        </w:rPr>
        <w:t>применение</w:t>
      </w:r>
      <w:r>
        <w:rPr>
          <w:spacing w:val="-1"/>
          <w:sz w:val="26"/>
        </w:rPr>
        <w:t xml:space="preserve"> </w:t>
      </w:r>
      <w:r>
        <w:rPr>
          <w:sz w:val="26"/>
        </w:rPr>
        <w:t>знаний</w:t>
      </w:r>
      <w:r>
        <w:rPr>
          <w:spacing w:val="-1"/>
          <w:sz w:val="26"/>
        </w:rPr>
        <w:t xml:space="preserve"> </w:t>
      </w:r>
      <w:r>
        <w:rPr>
          <w:sz w:val="26"/>
        </w:rPr>
        <w:t>о</w:t>
      </w:r>
      <w:r>
        <w:rPr>
          <w:spacing w:val="-3"/>
          <w:sz w:val="26"/>
        </w:rPr>
        <w:t xml:space="preserve"> </w:t>
      </w:r>
      <w:r>
        <w:rPr>
          <w:sz w:val="26"/>
        </w:rPr>
        <w:t>размещении</w:t>
      </w:r>
      <w:r>
        <w:rPr>
          <w:spacing w:val="-1"/>
          <w:sz w:val="26"/>
        </w:rPr>
        <w:t xml:space="preserve"> </w:t>
      </w:r>
      <w:r>
        <w:rPr>
          <w:sz w:val="26"/>
        </w:rPr>
        <w:t>основных</w:t>
      </w:r>
      <w:r>
        <w:rPr>
          <w:spacing w:val="-2"/>
          <w:sz w:val="26"/>
        </w:rPr>
        <w:t xml:space="preserve"> </w:t>
      </w:r>
      <w:r>
        <w:rPr>
          <w:sz w:val="26"/>
        </w:rPr>
        <w:t>географических</w:t>
      </w:r>
      <w:r>
        <w:rPr>
          <w:spacing w:val="-2"/>
          <w:sz w:val="26"/>
        </w:rPr>
        <w:t xml:space="preserve"> </w:t>
      </w:r>
      <w:r>
        <w:rPr>
          <w:sz w:val="26"/>
        </w:rPr>
        <w:t>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F85765" w:rsidRDefault="005F66D3">
      <w:pPr>
        <w:pStyle w:val="a3"/>
        <w:ind w:right="568"/>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85765" w:rsidRDefault="005F66D3">
      <w:pPr>
        <w:pStyle w:val="a3"/>
        <w:ind w:right="565"/>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85765" w:rsidRDefault="005F66D3">
      <w:pPr>
        <w:pStyle w:val="a5"/>
        <w:numPr>
          <w:ilvl w:val="0"/>
          <w:numId w:val="40"/>
        </w:numPr>
        <w:tabs>
          <w:tab w:val="left" w:pos="1904"/>
        </w:tabs>
        <w:ind w:right="569" w:firstLine="708"/>
        <w:jc w:val="both"/>
        <w:rPr>
          <w:sz w:val="26"/>
        </w:rPr>
      </w:pPr>
      <w:r>
        <w:rPr>
          <w:sz w:val="26"/>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F85765" w:rsidRDefault="005F66D3">
      <w:pPr>
        <w:pStyle w:val="a3"/>
        <w:ind w:right="564"/>
      </w:pPr>
      <w:r>
        <w:t>использовать</w:t>
      </w:r>
      <w:r>
        <w:rPr>
          <w:spacing w:val="-6"/>
        </w:rPr>
        <w:t xml:space="preserve"> </w:t>
      </w:r>
      <w:r>
        <w:t>знания</w:t>
      </w:r>
      <w:r>
        <w:rPr>
          <w:spacing w:val="-4"/>
        </w:rPr>
        <w:t xml:space="preserve"> </w:t>
      </w:r>
      <w:r>
        <w:t>об</w:t>
      </w:r>
      <w:r>
        <w:rPr>
          <w:spacing w:val="-5"/>
        </w:rPr>
        <w:t xml:space="preserve"> </w:t>
      </w:r>
      <w:r>
        <w:t>основных</w:t>
      </w:r>
      <w:r>
        <w:rPr>
          <w:spacing w:val="-5"/>
        </w:rPr>
        <w:t xml:space="preserve"> </w:t>
      </w:r>
      <w:r>
        <w:t>географических</w:t>
      </w:r>
      <w:r>
        <w:rPr>
          <w:spacing w:val="-4"/>
        </w:rPr>
        <w:t xml:space="preserve"> </w:t>
      </w:r>
      <w:r>
        <w:t>закономерностях для</w:t>
      </w:r>
      <w:r>
        <w:rPr>
          <w:spacing w:val="-4"/>
        </w:rPr>
        <w:t xml:space="preserve"> </w:t>
      </w:r>
      <w:r>
        <w:t>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p>
    <w:p w:rsidR="00F85765" w:rsidRDefault="005F66D3">
      <w:pPr>
        <w:pStyle w:val="a3"/>
        <w:spacing w:before="67"/>
        <w:ind w:right="564" w:firstLine="0"/>
      </w:pPr>
      <w:r>
        <w:t>и постиндустриальных стран, регионов и стран по обеспеченности минеральными, водными,</w:t>
      </w:r>
      <w:r>
        <w:rPr>
          <w:spacing w:val="-3"/>
        </w:rPr>
        <w:t xml:space="preserve"> </w:t>
      </w:r>
      <w:r>
        <w:t>земельными</w:t>
      </w:r>
      <w:r>
        <w:rPr>
          <w:spacing w:val="-1"/>
        </w:rPr>
        <w:t xml:space="preserve"> </w:t>
      </w:r>
      <w:r>
        <w:t>и</w:t>
      </w:r>
      <w:r>
        <w:rPr>
          <w:spacing w:val="-3"/>
        </w:rPr>
        <w:t xml:space="preserve"> </w:t>
      </w:r>
      <w:r>
        <w:t>лесными</w:t>
      </w:r>
      <w:r>
        <w:rPr>
          <w:spacing w:val="-3"/>
        </w:rPr>
        <w:t xml:space="preserve"> </w:t>
      </w:r>
      <w:r>
        <w:t>ресурсами</w:t>
      </w:r>
      <w:r>
        <w:rPr>
          <w:spacing w:val="-3"/>
        </w:rPr>
        <w:t xml:space="preserve"> </w:t>
      </w:r>
      <w:r>
        <w:t>с</w:t>
      </w:r>
      <w:r>
        <w:rPr>
          <w:spacing w:val="-3"/>
        </w:rPr>
        <w:t xml:space="preserve"> </w:t>
      </w:r>
      <w:r>
        <w:t>использованием</w:t>
      </w:r>
      <w:r>
        <w:rPr>
          <w:spacing w:val="-4"/>
        </w:rPr>
        <w:t xml:space="preserve"> </w:t>
      </w:r>
      <w:r>
        <w:t>источников</w:t>
      </w:r>
      <w:r>
        <w:rPr>
          <w:spacing w:val="-5"/>
        </w:rPr>
        <w:t xml:space="preserve"> </w:t>
      </w:r>
      <w:r>
        <w:t>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F85765" w:rsidRDefault="005F66D3">
      <w:pPr>
        <w:pStyle w:val="a3"/>
        <w:ind w:right="565"/>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F85765" w:rsidRDefault="005F66D3">
      <w:pPr>
        <w:pStyle w:val="a3"/>
        <w:ind w:right="567"/>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85765" w:rsidRDefault="005F66D3">
      <w:pPr>
        <w:pStyle w:val="a3"/>
        <w:ind w:right="568"/>
      </w:pPr>
      <w:r>
        <w:t>формулировать и (или) обосновывать выводы на основе использования географических знаний;</w:t>
      </w:r>
    </w:p>
    <w:p w:rsidR="00F85765" w:rsidRDefault="005F66D3">
      <w:pPr>
        <w:pStyle w:val="a5"/>
        <w:numPr>
          <w:ilvl w:val="0"/>
          <w:numId w:val="40"/>
        </w:numPr>
        <w:tabs>
          <w:tab w:val="left" w:pos="1904"/>
        </w:tabs>
        <w:ind w:right="562" w:firstLine="708"/>
        <w:jc w:val="both"/>
        <w:rPr>
          <w:sz w:val="26"/>
        </w:rPr>
      </w:pPr>
      <w:r>
        <w:rPr>
          <w:sz w:val="26"/>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w:t>
      </w:r>
      <w:r>
        <w:rPr>
          <w:sz w:val="26"/>
        </w:rPr>
        <w:lastRenderedPageBreak/>
        <w:t>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w:t>
      </w:r>
      <w:r>
        <w:rPr>
          <w:spacing w:val="40"/>
          <w:sz w:val="26"/>
        </w:rPr>
        <w:t xml:space="preserve"> </w:t>
      </w:r>
      <w:r>
        <w:rPr>
          <w:sz w:val="26"/>
        </w:rPr>
        <w:t xml:space="preserve">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Pr>
          <w:sz w:val="26"/>
        </w:rPr>
        <w:t>ресурсообеспеченность</w:t>
      </w:r>
      <w:proofErr w:type="spellEnd"/>
      <w:r>
        <w:rPr>
          <w:sz w:val="26"/>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Pr>
          <w:sz w:val="26"/>
        </w:rPr>
        <w:t>деглобализация</w:t>
      </w:r>
      <w:proofErr w:type="spellEnd"/>
      <w:r>
        <w:rPr>
          <w:sz w:val="26"/>
        </w:rPr>
        <w:t>, «</w:t>
      </w:r>
      <w:proofErr w:type="spellStart"/>
      <w:r>
        <w:rPr>
          <w:sz w:val="26"/>
        </w:rPr>
        <w:t>энергопереход</w:t>
      </w:r>
      <w:proofErr w:type="spellEnd"/>
      <w:r>
        <w:rPr>
          <w:sz w:val="26"/>
        </w:rPr>
        <w:t xml:space="preserve">», международные экономические отношения, устойчивое развитие для решения учебных и (или) практико-ориентированных </w:t>
      </w:r>
      <w:r>
        <w:rPr>
          <w:spacing w:val="-2"/>
          <w:sz w:val="26"/>
        </w:rPr>
        <w:t>задач;</w:t>
      </w:r>
    </w:p>
    <w:p w:rsidR="00F85765" w:rsidRDefault="005F66D3">
      <w:pPr>
        <w:pStyle w:val="a5"/>
        <w:numPr>
          <w:ilvl w:val="0"/>
          <w:numId w:val="40"/>
        </w:numPr>
        <w:tabs>
          <w:tab w:val="left" w:pos="1904"/>
        </w:tabs>
        <w:spacing w:before="2"/>
        <w:ind w:right="569" w:firstLine="708"/>
        <w:jc w:val="both"/>
        <w:rPr>
          <w:sz w:val="26"/>
        </w:rPr>
      </w:pPr>
      <w:r>
        <w:rPr>
          <w:sz w:val="26"/>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w:t>
      </w:r>
      <w:r>
        <w:rPr>
          <w:spacing w:val="-2"/>
          <w:sz w:val="26"/>
        </w:rPr>
        <w:t>(исследования);</w:t>
      </w:r>
    </w:p>
    <w:p w:rsidR="00F85765" w:rsidRDefault="005F66D3">
      <w:pPr>
        <w:pStyle w:val="a5"/>
        <w:numPr>
          <w:ilvl w:val="0"/>
          <w:numId w:val="40"/>
        </w:numPr>
        <w:tabs>
          <w:tab w:val="left" w:pos="1904"/>
        </w:tabs>
        <w:ind w:right="564" w:firstLine="708"/>
        <w:jc w:val="both"/>
        <w:rPr>
          <w:sz w:val="26"/>
        </w:rPr>
      </w:pPr>
      <w:r>
        <w:rPr>
          <w:sz w:val="26"/>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85765" w:rsidRDefault="005F66D3">
      <w:pPr>
        <w:pStyle w:val="a3"/>
        <w:ind w:left="1559" w:firstLine="0"/>
      </w:pPr>
      <w:r>
        <w:t>сопоставлять</w:t>
      </w:r>
      <w:r>
        <w:rPr>
          <w:spacing w:val="27"/>
        </w:rPr>
        <w:t xml:space="preserve"> </w:t>
      </w:r>
      <w:r>
        <w:t>и</w:t>
      </w:r>
      <w:r>
        <w:rPr>
          <w:spacing w:val="28"/>
        </w:rPr>
        <w:t xml:space="preserve"> </w:t>
      </w:r>
      <w:r>
        <w:t>анализировать</w:t>
      </w:r>
      <w:r>
        <w:rPr>
          <w:spacing w:val="27"/>
        </w:rPr>
        <w:t xml:space="preserve"> </w:t>
      </w:r>
      <w:r>
        <w:t>географические</w:t>
      </w:r>
      <w:r>
        <w:rPr>
          <w:spacing w:val="31"/>
        </w:rPr>
        <w:t xml:space="preserve"> </w:t>
      </w:r>
      <w:r>
        <w:t>карты</w:t>
      </w:r>
      <w:r>
        <w:rPr>
          <w:spacing w:val="29"/>
        </w:rPr>
        <w:t xml:space="preserve"> </w:t>
      </w:r>
      <w:r>
        <w:t>различной</w:t>
      </w:r>
      <w:r>
        <w:rPr>
          <w:spacing w:val="28"/>
        </w:rPr>
        <w:t xml:space="preserve"> </w:t>
      </w:r>
      <w:r>
        <w:t>тематики</w:t>
      </w:r>
      <w:r>
        <w:rPr>
          <w:spacing w:val="35"/>
        </w:rPr>
        <w:t xml:space="preserve"> </w:t>
      </w:r>
      <w:r>
        <w:t>и</w:t>
      </w:r>
      <w:r>
        <w:rPr>
          <w:spacing w:val="31"/>
        </w:rPr>
        <w:t xml:space="preserve"> </w:t>
      </w:r>
      <w:r>
        <w:rPr>
          <w:spacing w:val="-2"/>
        </w:rPr>
        <w:t>другие</w:t>
      </w:r>
    </w:p>
    <w:p w:rsidR="00F85765" w:rsidRDefault="005F66D3">
      <w:pPr>
        <w:pStyle w:val="a3"/>
        <w:spacing w:before="67"/>
        <w:ind w:right="563" w:firstLine="0"/>
      </w:pPr>
      <w:r>
        <w:t>источники географической информации для выявления закономерностей социально- экономических, природных и экологических процессов и явлений;</w:t>
      </w:r>
    </w:p>
    <w:p w:rsidR="00F85765" w:rsidRDefault="005F66D3">
      <w:pPr>
        <w:pStyle w:val="a3"/>
        <w:ind w:right="564"/>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85765" w:rsidRDefault="005F66D3">
      <w:pPr>
        <w:pStyle w:val="a3"/>
        <w:ind w:right="572"/>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F85765" w:rsidRDefault="005F66D3">
      <w:pPr>
        <w:pStyle w:val="a3"/>
        <w:spacing w:before="1"/>
        <w:ind w:right="563"/>
      </w:pPr>
      <w: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w:t>
      </w:r>
      <w:r>
        <w:rPr>
          <w:spacing w:val="-2"/>
        </w:rPr>
        <w:t>задач;</w:t>
      </w:r>
    </w:p>
    <w:p w:rsidR="00F85765" w:rsidRDefault="005F66D3">
      <w:pPr>
        <w:pStyle w:val="a3"/>
        <w:ind w:right="572"/>
      </w:pPr>
      <w:r>
        <w:t>самостоятельно находить, отбирать и применять различные методы познания для решения практико-ориентированных задач;</w:t>
      </w:r>
    </w:p>
    <w:p w:rsidR="00F85765" w:rsidRDefault="005F66D3">
      <w:pPr>
        <w:pStyle w:val="a5"/>
        <w:numPr>
          <w:ilvl w:val="0"/>
          <w:numId w:val="40"/>
        </w:numPr>
        <w:tabs>
          <w:tab w:val="left" w:pos="1904"/>
        </w:tabs>
        <w:ind w:right="568" w:firstLine="708"/>
        <w:jc w:val="both"/>
        <w:rPr>
          <w:sz w:val="26"/>
        </w:rPr>
      </w:pPr>
      <w:r>
        <w:rPr>
          <w:sz w:val="26"/>
        </w:rPr>
        <w:t>владение умениями географического анализа и интерпретации информации из различных источников: находить, отбирать, систематизировать информацию,</w:t>
      </w:r>
      <w:r>
        <w:rPr>
          <w:spacing w:val="40"/>
          <w:sz w:val="26"/>
        </w:rPr>
        <w:t xml:space="preserve"> </w:t>
      </w:r>
      <w:r>
        <w:rPr>
          <w:sz w:val="26"/>
        </w:rPr>
        <w:t>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85765" w:rsidRDefault="005F66D3">
      <w:pPr>
        <w:pStyle w:val="a3"/>
        <w:ind w:right="565"/>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85765" w:rsidRDefault="005F66D3">
      <w:pPr>
        <w:pStyle w:val="a3"/>
        <w:spacing w:before="1"/>
        <w:ind w:right="571"/>
      </w:pPr>
      <w:r>
        <w:t xml:space="preserve">формулировать выводы и заключения на основе анализа и интерпретации </w:t>
      </w:r>
      <w:r>
        <w:lastRenderedPageBreak/>
        <w:t>информации из различных источников;</w:t>
      </w:r>
    </w:p>
    <w:p w:rsidR="00F85765" w:rsidRDefault="005F66D3">
      <w:pPr>
        <w:pStyle w:val="a3"/>
        <w:ind w:right="568"/>
      </w:pPr>
      <w:r>
        <w:t xml:space="preserve">критически оценивать и интерпретировать информацию, получаемую из различных </w:t>
      </w:r>
      <w:r>
        <w:rPr>
          <w:spacing w:val="-2"/>
        </w:rPr>
        <w:t>источников;</w:t>
      </w:r>
    </w:p>
    <w:p w:rsidR="00F85765" w:rsidRDefault="005F66D3">
      <w:pPr>
        <w:pStyle w:val="a3"/>
        <w:ind w:right="568"/>
      </w:pPr>
      <w:r>
        <w:t>использовать различные источники географической информации для решения учебных и (или) практико-ориентированных задач;</w:t>
      </w:r>
    </w:p>
    <w:p w:rsidR="00F85765" w:rsidRDefault="005F66D3">
      <w:pPr>
        <w:pStyle w:val="a5"/>
        <w:numPr>
          <w:ilvl w:val="0"/>
          <w:numId w:val="40"/>
        </w:numPr>
        <w:tabs>
          <w:tab w:val="left" w:pos="1904"/>
        </w:tabs>
        <w:ind w:right="563" w:firstLine="708"/>
        <w:jc w:val="both"/>
        <w:rPr>
          <w:sz w:val="26"/>
        </w:rPr>
      </w:pPr>
      <w:r>
        <w:rPr>
          <w:sz w:val="26"/>
        </w:rPr>
        <w:t xml:space="preserve">сформированность умений применять географические знания для объяснения изученных социально-экономических и </w:t>
      </w:r>
      <w:proofErr w:type="spellStart"/>
      <w:r>
        <w:rPr>
          <w:sz w:val="26"/>
        </w:rPr>
        <w:t>геоэкологических</w:t>
      </w:r>
      <w:proofErr w:type="spellEnd"/>
      <w:r>
        <w:rPr>
          <w:sz w:val="26"/>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w:t>
      </w:r>
      <w:r>
        <w:rPr>
          <w:spacing w:val="40"/>
          <w:sz w:val="26"/>
        </w:rPr>
        <w:t xml:space="preserve"> </w:t>
      </w:r>
      <w:r>
        <w:rPr>
          <w:sz w:val="26"/>
        </w:rPr>
        <w:t>капитала на формирование отраслевой структуры хозяйства отдельных стран;</w:t>
      </w:r>
    </w:p>
    <w:p w:rsidR="00F85765" w:rsidRDefault="005F66D3">
      <w:pPr>
        <w:pStyle w:val="a3"/>
        <w:ind w:right="561"/>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w:t>
      </w:r>
      <w:r>
        <w:rPr>
          <w:spacing w:val="80"/>
        </w:rPr>
        <w:t xml:space="preserve"> </w:t>
      </w:r>
      <w:r>
        <w:t>практико-ориентированных задач;</w:t>
      </w:r>
    </w:p>
    <w:p w:rsidR="00F85765" w:rsidRDefault="005F66D3">
      <w:pPr>
        <w:pStyle w:val="a5"/>
        <w:numPr>
          <w:ilvl w:val="0"/>
          <w:numId w:val="40"/>
        </w:numPr>
        <w:tabs>
          <w:tab w:val="left" w:pos="1904"/>
        </w:tabs>
        <w:ind w:right="571" w:firstLine="708"/>
        <w:jc w:val="both"/>
        <w:rPr>
          <w:sz w:val="26"/>
        </w:rPr>
      </w:pPr>
      <w:r>
        <w:rPr>
          <w:sz w:val="26"/>
        </w:rPr>
        <w:t>сформированность умений применять географические знания для оценки разнообразных явлений и процессов:</w:t>
      </w:r>
    </w:p>
    <w:p w:rsidR="00F85765" w:rsidRDefault="005F66D3">
      <w:pPr>
        <w:pStyle w:val="a3"/>
        <w:ind w:right="572"/>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w:t>
      </w:r>
    </w:p>
    <w:p w:rsidR="00F85765" w:rsidRDefault="005F66D3">
      <w:pPr>
        <w:pStyle w:val="a3"/>
        <w:ind w:right="563"/>
      </w:pPr>
      <w:r>
        <w:t xml:space="preserve">оценивать изученные социально-экономические и </w:t>
      </w:r>
      <w:proofErr w:type="spellStart"/>
      <w:r>
        <w:t>геоэкологические</w:t>
      </w:r>
      <w:proofErr w:type="spellEnd"/>
      <w: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85765" w:rsidRDefault="005F66D3">
      <w:pPr>
        <w:pStyle w:val="a5"/>
        <w:numPr>
          <w:ilvl w:val="0"/>
          <w:numId w:val="40"/>
        </w:numPr>
        <w:tabs>
          <w:tab w:val="left" w:pos="2034"/>
        </w:tabs>
        <w:spacing w:before="67"/>
        <w:ind w:right="567" w:firstLine="708"/>
        <w:jc w:val="both"/>
        <w:rPr>
          <w:sz w:val="26"/>
        </w:rPr>
      </w:pPr>
      <w:r>
        <w:rPr>
          <w:sz w:val="26"/>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F85765" w:rsidRDefault="005F66D3">
      <w:pPr>
        <w:pStyle w:val="a5"/>
        <w:numPr>
          <w:ilvl w:val="2"/>
          <w:numId w:val="103"/>
        </w:numPr>
        <w:tabs>
          <w:tab w:val="left" w:pos="2437"/>
        </w:tabs>
        <w:ind w:right="562" w:firstLine="708"/>
        <w:jc w:val="both"/>
        <w:rPr>
          <w:sz w:val="26"/>
        </w:rPr>
      </w:pPr>
      <w:r>
        <w:rPr>
          <w:sz w:val="26"/>
        </w:rPr>
        <w:t>Предметные результаты освоения программы по географии на базовом уровне к концу 11 класса должны отражать:</w:t>
      </w:r>
    </w:p>
    <w:p w:rsidR="00F85765" w:rsidRDefault="005F66D3">
      <w:pPr>
        <w:pStyle w:val="a5"/>
        <w:numPr>
          <w:ilvl w:val="0"/>
          <w:numId w:val="39"/>
        </w:numPr>
        <w:tabs>
          <w:tab w:val="left" w:pos="1904"/>
        </w:tabs>
        <w:ind w:right="567" w:firstLine="708"/>
        <w:jc w:val="both"/>
        <w:rPr>
          <w:sz w:val="26"/>
        </w:rPr>
      </w:pPr>
      <w:r>
        <w:rPr>
          <w:sz w:val="26"/>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85765" w:rsidRDefault="005F66D3">
      <w:pPr>
        <w:pStyle w:val="a5"/>
        <w:numPr>
          <w:ilvl w:val="0"/>
          <w:numId w:val="39"/>
        </w:numPr>
        <w:tabs>
          <w:tab w:val="left" w:pos="1904"/>
        </w:tabs>
        <w:spacing w:before="1"/>
        <w:ind w:right="567" w:firstLine="708"/>
        <w:jc w:val="both"/>
        <w:rPr>
          <w:sz w:val="26"/>
        </w:rPr>
      </w:pPr>
      <w:r>
        <w:rPr>
          <w:sz w:val="26"/>
        </w:rPr>
        <w:t>освоение</w:t>
      </w:r>
      <w:r>
        <w:rPr>
          <w:spacing w:val="-1"/>
          <w:sz w:val="26"/>
        </w:rPr>
        <w:t xml:space="preserve"> </w:t>
      </w:r>
      <w:r>
        <w:rPr>
          <w:sz w:val="26"/>
        </w:rPr>
        <w:t>и</w:t>
      </w:r>
      <w:r>
        <w:rPr>
          <w:spacing w:val="-2"/>
          <w:sz w:val="26"/>
        </w:rPr>
        <w:t xml:space="preserve"> </w:t>
      </w:r>
      <w:r>
        <w:rPr>
          <w:sz w:val="26"/>
        </w:rPr>
        <w:t>применение</w:t>
      </w:r>
      <w:r>
        <w:rPr>
          <w:spacing w:val="-1"/>
          <w:sz w:val="26"/>
        </w:rPr>
        <w:t xml:space="preserve"> </w:t>
      </w:r>
      <w:r>
        <w:rPr>
          <w:sz w:val="26"/>
        </w:rPr>
        <w:t>знаний</w:t>
      </w:r>
      <w:r>
        <w:rPr>
          <w:spacing w:val="-1"/>
          <w:sz w:val="26"/>
        </w:rPr>
        <w:t xml:space="preserve"> </w:t>
      </w:r>
      <w:r>
        <w:rPr>
          <w:sz w:val="26"/>
        </w:rPr>
        <w:t>о</w:t>
      </w:r>
      <w:r>
        <w:rPr>
          <w:spacing w:val="-3"/>
          <w:sz w:val="26"/>
        </w:rPr>
        <w:t xml:space="preserve"> </w:t>
      </w:r>
      <w:r>
        <w:rPr>
          <w:sz w:val="26"/>
        </w:rPr>
        <w:t>размещении</w:t>
      </w:r>
      <w:r>
        <w:rPr>
          <w:spacing w:val="-1"/>
          <w:sz w:val="26"/>
        </w:rPr>
        <w:t xml:space="preserve"> </w:t>
      </w:r>
      <w:r>
        <w:rPr>
          <w:sz w:val="26"/>
        </w:rPr>
        <w:t>основных</w:t>
      </w:r>
      <w:r>
        <w:rPr>
          <w:spacing w:val="-2"/>
          <w:sz w:val="26"/>
        </w:rPr>
        <w:t xml:space="preserve"> </w:t>
      </w:r>
      <w:r>
        <w:rPr>
          <w:sz w:val="26"/>
        </w:rPr>
        <w:t>географических</w:t>
      </w:r>
      <w:r>
        <w:rPr>
          <w:spacing w:val="-2"/>
          <w:sz w:val="26"/>
        </w:rPr>
        <w:t xml:space="preserve"> </w:t>
      </w:r>
      <w:r>
        <w:rPr>
          <w:sz w:val="26"/>
        </w:rPr>
        <w:t>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85765" w:rsidRDefault="005F66D3">
      <w:pPr>
        <w:pStyle w:val="a3"/>
        <w:ind w:right="567"/>
      </w:pPr>
      <w: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w:t>
      </w:r>
      <w:r>
        <w:rPr>
          <w:spacing w:val="-2"/>
        </w:rPr>
        <w:t>стран;</w:t>
      </w:r>
    </w:p>
    <w:p w:rsidR="00F85765" w:rsidRDefault="005F66D3">
      <w:pPr>
        <w:pStyle w:val="a5"/>
        <w:numPr>
          <w:ilvl w:val="0"/>
          <w:numId w:val="39"/>
        </w:numPr>
        <w:tabs>
          <w:tab w:val="left" w:pos="1904"/>
        </w:tabs>
        <w:ind w:right="569" w:firstLine="708"/>
        <w:jc w:val="both"/>
        <w:rPr>
          <w:sz w:val="26"/>
        </w:rPr>
      </w:pPr>
      <w:r>
        <w:rPr>
          <w:sz w:val="26"/>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F85765" w:rsidRDefault="005F66D3">
      <w:pPr>
        <w:pStyle w:val="a3"/>
        <w:spacing w:before="1"/>
        <w:ind w:right="562"/>
      </w:pPr>
      <w:r>
        <w:lastRenderedPageBreak/>
        <w:t>использовать</w:t>
      </w:r>
      <w:r>
        <w:rPr>
          <w:spacing w:val="-5"/>
        </w:rPr>
        <w:t xml:space="preserve"> </w:t>
      </w:r>
      <w:r>
        <w:t>знания</w:t>
      </w:r>
      <w:r>
        <w:rPr>
          <w:spacing w:val="-3"/>
        </w:rPr>
        <w:t xml:space="preserve"> </w:t>
      </w:r>
      <w:r>
        <w:t>об</w:t>
      </w:r>
      <w:r>
        <w:rPr>
          <w:spacing w:val="-4"/>
        </w:rPr>
        <w:t xml:space="preserve"> </w:t>
      </w:r>
      <w:r>
        <w:t>основных</w:t>
      </w:r>
      <w:r>
        <w:rPr>
          <w:spacing w:val="-4"/>
        </w:rPr>
        <w:t xml:space="preserve"> </w:t>
      </w:r>
      <w:r>
        <w:t>географических</w:t>
      </w:r>
      <w:r>
        <w:rPr>
          <w:spacing w:val="-3"/>
        </w:rPr>
        <w:t xml:space="preserve"> </w:t>
      </w:r>
      <w:r>
        <w:t>закономерностях для</w:t>
      </w:r>
      <w:r>
        <w:rPr>
          <w:spacing w:val="-3"/>
        </w:rPr>
        <w:t xml:space="preserve"> </w:t>
      </w:r>
      <w:r>
        <w:t xml:space="preserve">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w:t>
      </w:r>
      <w:proofErr w:type="spellStart"/>
      <w:r>
        <w:t>геграфическом</w:t>
      </w:r>
      <w:proofErr w:type="spellEnd"/>
      <w:r>
        <w:t xml:space="preserve"> разделении</w:t>
      </w:r>
      <w:r>
        <w:rPr>
          <w:spacing w:val="-2"/>
        </w:rPr>
        <w:t xml:space="preserve"> </w:t>
      </w:r>
      <w:r>
        <w:t>труда</w:t>
      </w:r>
      <w:r>
        <w:rPr>
          <w:spacing w:val="-6"/>
        </w:rPr>
        <w:t xml:space="preserve"> </w:t>
      </w:r>
      <w:r>
        <w:t>(МГРТ);</w:t>
      </w:r>
      <w:r>
        <w:rPr>
          <w:spacing w:val="-3"/>
        </w:rPr>
        <w:t xml:space="preserve"> </w:t>
      </w:r>
      <w:r>
        <w:t>для</w:t>
      </w:r>
      <w:r>
        <w:rPr>
          <w:spacing w:val="-2"/>
        </w:rPr>
        <w:t xml:space="preserve"> </w:t>
      </w:r>
      <w:r>
        <w:t>классификации</w:t>
      </w:r>
      <w:r>
        <w:rPr>
          <w:spacing w:val="-2"/>
        </w:rPr>
        <w:t xml:space="preserve"> </w:t>
      </w:r>
      <w:r>
        <w:t>стран</w:t>
      </w:r>
      <w:r>
        <w:rPr>
          <w:spacing w:val="-2"/>
        </w:rPr>
        <w:t xml:space="preserve"> </w:t>
      </w:r>
      <w:r>
        <w:t>отдельных</w:t>
      </w:r>
      <w:r>
        <w:rPr>
          <w:spacing w:val="-3"/>
        </w:rPr>
        <w:t xml:space="preserve"> </w:t>
      </w:r>
      <w:r>
        <w:t>регионов</w:t>
      </w:r>
      <w:r>
        <w:rPr>
          <w:spacing w:val="-4"/>
        </w:rPr>
        <w:t xml:space="preserve"> </w:t>
      </w:r>
      <w:r>
        <w:t>мира, в</w:t>
      </w:r>
      <w:r>
        <w:rPr>
          <w:spacing w:val="-4"/>
        </w:rPr>
        <w:t xml:space="preserve"> </w:t>
      </w:r>
      <w:r>
        <w:t>том</w:t>
      </w:r>
      <w:r>
        <w:rPr>
          <w:spacing w:val="-3"/>
        </w:rPr>
        <w:t xml:space="preserve"> </w:t>
      </w:r>
      <w:r>
        <w:t>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F85765" w:rsidRDefault="005F66D3">
      <w:pPr>
        <w:pStyle w:val="a3"/>
        <w:ind w:right="565"/>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в изученных странах; природными условиями и размещением населения, природными условиями и </w:t>
      </w:r>
      <w:proofErr w:type="gramStart"/>
      <w:r>
        <w:t>природно-ресурсным капиталом</w:t>
      </w:r>
      <w:proofErr w:type="gramEnd"/>
      <w:r>
        <w:t xml:space="preserve"> и отраслевой структурой хозяйства изученных стран;</w:t>
      </w:r>
    </w:p>
    <w:p w:rsidR="00F85765" w:rsidRDefault="005F66D3">
      <w:pPr>
        <w:pStyle w:val="a3"/>
        <w:ind w:right="563"/>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85765" w:rsidRDefault="005F66D3">
      <w:pPr>
        <w:pStyle w:val="a3"/>
        <w:ind w:right="569"/>
      </w:pPr>
      <w:r>
        <w:t>формулировать и (или) обосновывать выводы на основе использования географических знаний;</w:t>
      </w:r>
    </w:p>
    <w:p w:rsidR="00F85765" w:rsidRDefault="005F66D3">
      <w:pPr>
        <w:pStyle w:val="a5"/>
        <w:numPr>
          <w:ilvl w:val="0"/>
          <w:numId w:val="39"/>
        </w:numPr>
        <w:tabs>
          <w:tab w:val="left" w:pos="1904"/>
        </w:tabs>
        <w:ind w:right="568" w:firstLine="708"/>
        <w:jc w:val="both"/>
        <w:rPr>
          <w:sz w:val="26"/>
        </w:rPr>
      </w:pPr>
      <w:r>
        <w:rPr>
          <w:sz w:val="26"/>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w:t>
      </w:r>
      <w:r>
        <w:rPr>
          <w:spacing w:val="70"/>
          <w:sz w:val="26"/>
        </w:rPr>
        <w:t xml:space="preserve">  </w:t>
      </w:r>
      <w:r>
        <w:rPr>
          <w:sz w:val="26"/>
        </w:rPr>
        <w:t>политика,</w:t>
      </w:r>
      <w:r>
        <w:rPr>
          <w:spacing w:val="71"/>
          <w:sz w:val="26"/>
        </w:rPr>
        <w:t xml:space="preserve">  </w:t>
      </w:r>
      <w:r>
        <w:rPr>
          <w:sz w:val="26"/>
        </w:rPr>
        <w:t>субурбанизация,</w:t>
      </w:r>
      <w:r>
        <w:rPr>
          <w:spacing w:val="71"/>
          <w:sz w:val="26"/>
        </w:rPr>
        <w:t xml:space="preserve">  </w:t>
      </w:r>
      <w:r>
        <w:rPr>
          <w:sz w:val="26"/>
        </w:rPr>
        <w:t>ложная</w:t>
      </w:r>
      <w:r>
        <w:rPr>
          <w:spacing w:val="70"/>
          <w:sz w:val="26"/>
        </w:rPr>
        <w:t xml:space="preserve">  </w:t>
      </w:r>
      <w:r>
        <w:rPr>
          <w:sz w:val="26"/>
        </w:rPr>
        <w:t>урбанизация;</w:t>
      </w:r>
      <w:r>
        <w:rPr>
          <w:spacing w:val="70"/>
          <w:sz w:val="26"/>
        </w:rPr>
        <w:t xml:space="preserve">  </w:t>
      </w:r>
      <w:r>
        <w:rPr>
          <w:sz w:val="26"/>
        </w:rPr>
        <w:t>мегалополисы,</w:t>
      </w:r>
    </w:p>
    <w:p w:rsidR="00F85765" w:rsidRDefault="005F66D3">
      <w:pPr>
        <w:pStyle w:val="a3"/>
        <w:spacing w:before="67"/>
        <w:ind w:right="564" w:firstLine="0"/>
      </w:pPr>
      <w:r>
        <w:t xml:space="preserve">развитые и развивающиеся, новые индустриальные, нефтедобывающие страны; </w:t>
      </w:r>
      <w:proofErr w:type="spellStart"/>
      <w:r>
        <w:t>ресурсообеспеченность</w:t>
      </w:r>
      <w:proofErr w:type="spellEnd"/>
      <w: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64"/>
        </w:rPr>
        <w:t xml:space="preserve"> </w:t>
      </w:r>
      <w:r>
        <w:t>сельское</w:t>
      </w:r>
      <w:r>
        <w:rPr>
          <w:spacing w:val="69"/>
        </w:rPr>
        <w:t xml:space="preserve"> </w:t>
      </w:r>
      <w:r>
        <w:t>хозяйство;</w:t>
      </w:r>
      <w:r>
        <w:rPr>
          <w:spacing w:val="65"/>
        </w:rPr>
        <w:t xml:space="preserve"> </w:t>
      </w:r>
      <w:r>
        <w:t>глобализация</w:t>
      </w:r>
      <w:r>
        <w:rPr>
          <w:spacing w:val="69"/>
        </w:rPr>
        <w:t xml:space="preserve"> </w:t>
      </w:r>
      <w:r>
        <w:t>мировой</w:t>
      </w:r>
      <w:r>
        <w:rPr>
          <w:spacing w:val="68"/>
        </w:rPr>
        <w:t xml:space="preserve"> </w:t>
      </w:r>
      <w:r>
        <w:t>экономики</w:t>
      </w:r>
      <w:r>
        <w:rPr>
          <w:spacing w:val="75"/>
        </w:rPr>
        <w:t xml:space="preserve"> </w:t>
      </w:r>
      <w:r>
        <w:t>и</w:t>
      </w:r>
      <w:r>
        <w:rPr>
          <w:spacing w:val="67"/>
        </w:rPr>
        <w:t xml:space="preserve"> </w:t>
      </w:r>
      <w:proofErr w:type="spellStart"/>
      <w:r>
        <w:rPr>
          <w:spacing w:val="-2"/>
        </w:rPr>
        <w:t>деглобализация</w:t>
      </w:r>
      <w:proofErr w:type="spellEnd"/>
      <w:r>
        <w:rPr>
          <w:spacing w:val="-2"/>
        </w:rPr>
        <w:t>,</w:t>
      </w:r>
    </w:p>
    <w:p w:rsidR="00F85765" w:rsidRDefault="005F66D3">
      <w:pPr>
        <w:pStyle w:val="a3"/>
        <w:spacing w:before="1"/>
        <w:ind w:right="571" w:firstLine="0"/>
      </w:pPr>
      <w:r>
        <w:t>«</w:t>
      </w:r>
      <w:proofErr w:type="spellStart"/>
      <w:r>
        <w:t>энергопереход</w:t>
      </w:r>
      <w:proofErr w:type="spellEnd"/>
      <w:r>
        <w:t>», международные экономические отношения, устойчивое развитие для решения учебных и (или) практико-ориентированных задач;</w:t>
      </w:r>
    </w:p>
    <w:p w:rsidR="00F85765" w:rsidRDefault="005F66D3">
      <w:pPr>
        <w:pStyle w:val="a5"/>
        <w:numPr>
          <w:ilvl w:val="0"/>
          <w:numId w:val="39"/>
        </w:numPr>
        <w:tabs>
          <w:tab w:val="left" w:pos="1904"/>
        </w:tabs>
        <w:ind w:right="563" w:firstLine="708"/>
        <w:jc w:val="both"/>
        <w:rPr>
          <w:sz w:val="26"/>
        </w:rPr>
      </w:pPr>
      <w:r>
        <w:rPr>
          <w:sz w:val="26"/>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w:t>
      </w:r>
      <w:r>
        <w:rPr>
          <w:spacing w:val="-2"/>
          <w:sz w:val="26"/>
        </w:rPr>
        <w:t>(исследования);</w:t>
      </w:r>
    </w:p>
    <w:p w:rsidR="00F85765" w:rsidRDefault="005F66D3">
      <w:pPr>
        <w:pStyle w:val="a5"/>
        <w:numPr>
          <w:ilvl w:val="0"/>
          <w:numId w:val="39"/>
        </w:numPr>
        <w:tabs>
          <w:tab w:val="left" w:pos="1970"/>
        </w:tabs>
        <w:ind w:right="564" w:firstLine="708"/>
        <w:jc w:val="both"/>
        <w:rPr>
          <w:sz w:val="26"/>
        </w:rPr>
      </w:pPr>
      <w:r>
        <w:rPr>
          <w:sz w:val="26"/>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85765" w:rsidRDefault="005F66D3">
      <w:pPr>
        <w:pStyle w:val="a3"/>
        <w:ind w:right="563"/>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F85765" w:rsidRDefault="005F66D3">
      <w:pPr>
        <w:pStyle w:val="a3"/>
        <w:spacing w:before="1"/>
        <w:ind w:right="566"/>
      </w:pPr>
      <w:r>
        <w:t xml:space="preserve">определять и сравнивать по географическим картам разного содержания и другим </w:t>
      </w:r>
      <w:r>
        <w:lastRenderedPageBreak/>
        <w:t xml:space="preserve">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w:t>
      </w:r>
      <w:r>
        <w:rPr>
          <w:spacing w:val="-2"/>
        </w:rPr>
        <w:t>информации;</w:t>
      </w:r>
    </w:p>
    <w:p w:rsidR="00F85765" w:rsidRDefault="005F66D3">
      <w:pPr>
        <w:pStyle w:val="a3"/>
        <w:ind w:right="564"/>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85765" w:rsidRDefault="005F66D3">
      <w:pPr>
        <w:pStyle w:val="a5"/>
        <w:numPr>
          <w:ilvl w:val="0"/>
          <w:numId w:val="39"/>
        </w:numPr>
        <w:tabs>
          <w:tab w:val="left" w:pos="1896"/>
        </w:tabs>
        <w:ind w:right="566" w:firstLine="708"/>
        <w:jc w:val="both"/>
        <w:rPr>
          <w:sz w:val="26"/>
        </w:rPr>
      </w:pPr>
      <w:r>
        <w:rPr>
          <w:sz w:val="26"/>
        </w:rPr>
        <w:t>владение умениями географического анализа и интерпретации информации из различных источников: находить, отбирать, систематизировать информацию,</w:t>
      </w:r>
      <w:r>
        <w:rPr>
          <w:spacing w:val="40"/>
          <w:sz w:val="26"/>
        </w:rPr>
        <w:t xml:space="preserve"> </w:t>
      </w:r>
      <w:r>
        <w:rPr>
          <w:sz w:val="26"/>
        </w:rPr>
        <w:t>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w:t>
      </w:r>
      <w:r>
        <w:rPr>
          <w:spacing w:val="40"/>
          <w:sz w:val="26"/>
        </w:rPr>
        <w:t xml:space="preserve"> </w:t>
      </w:r>
      <w:r>
        <w:rPr>
          <w:sz w:val="26"/>
        </w:rPr>
        <w:t>том числе в России);</w:t>
      </w:r>
    </w:p>
    <w:p w:rsidR="00F85765" w:rsidRDefault="005F66D3">
      <w:pPr>
        <w:pStyle w:val="a3"/>
        <w:ind w:right="563"/>
      </w:pPr>
      <w:r>
        <w:t>представлять в различных формах (графики, таблицы, схемы, диаграммы, карты и другие)</w:t>
      </w:r>
      <w:r>
        <w:rPr>
          <w:spacing w:val="-3"/>
        </w:rPr>
        <w:t xml:space="preserve"> </w:t>
      </w:r>
      <w:r>
        <w:t>географическую</w:t>
      </w:r>
      <w:r>
        <w:rPr>
          <w:spacing w:val="-5"/>
        </w:rPr>
        <w:t xml:space="preserve"> </w:t>
      </w:r>
      <w:r>
        <w:t>информацию</w:t>
      </w:r>
      <w:r>
        <w:rPr>
          <w:spacing w:val="-3"/>
        </w:rPr>
        <w:t xml:space="preserve"> </w:t>
      </w:r>
      <w:r>
        <w:t>о</w:t>
      </w:r>
      <w:r>
        <w:rPr>
          <w:spacing w:val="-3"/>
        </w:rPr>
        <w:t xml:space="preserve"> </w:t>
      </w:r>
      <w:r>
        <w:t>населении,</w:t>
      </w:r>
      <w:r>
        <w:rPr>
          <w:spacing w:val="-4"/>
        </w:rPr>
        <w:t xml:space="preserve"> </w:t>
      </w:r>
      <w:r>
        <w:t>размещении</w:t>
      </w:r>
      <w:r>
        <w:rPr>
          <w:spacing w:val="-4"/>
        </w:rPr>
        <w:t xml:space="preserve"> </w:t>
      </w:r>
      <w:r>
        <w:t>хозяйства</w:t>
      </w:r>
      <w:r>
        <w:rPr>
          <w:spacing w:val="-2"/>
        </w:rPr>
        <w:t xml:space="preserve"> </w:t>
      </w:r>
      <w:r>
        <w:t>регионов</w:t>
      </w:r>
      <w:r>
        <w:rPr>
          <w:spacing w:val="-4"/>
        </w:rPr>
        <w:t xml:space="preserve"> </w:t>
      </w:r>
      <w:r>
        <w:t>мира</w:t>
      </w:r>
      <w:r>
        <w:rPr>
          <w:spacing w:val="-4"/>
        </w:rPr>
        <w:t xml:space="preserve"> </w:t>
      </w:r>
      <w:r>
        <w:t>и изученных стран; их отраслевой и территориальной структуре их хозяйств,</w:t>
      </w:r>
      <w:r>
        <w:rPr>
          <w:spacing w:val="40"/>
        </w:rPr>
        <w:t xml:space="preserve"> </w:t>
      </w:r>
      <w:r>
        <w:t>географических особенностях развития отдельных отраслей;</w:t>
      </w:r>
    </w:p>
    <w:p w:rsidR="00F85765" w:rsidRDefault="005F66D3">
      <w:pPr>
        <w:pStyle w:val="a3"/>
        <w:ind w:right="565"/>
      </w:pPr>
      <w:r>
        <w:t>формулировать выводы и заключения на основе анализа и интерпретации информации из различных источников;</w:t>
      </w:r>
    </w:p>
    <w:p w:rsidR="00F85765" w:rsidRDefault="005F66D3">
      <w:pPr>
        <w:pStyle w:val="a3"/>
        <w:ind w:right="568"/>
      </w:pPr>
      <w:r>
        <w:t xml:space="preserve">критически оценивать и интерпретировать информацию, получаемую из различных </w:t>
      </w:r>
      <w:r>
        <w:rPr>
          <w:spacing w:val="-2"/>
        </w:rPr>
        <w:t>источников;</w:t>
      </w:r>
    </w:p>
    <w:p w:rsidR="00F85765" w:rsidRDefault="005F66D3">
      <w:pPr>
        <w:pStyle w:val="a3"/>
        <w:spacing w:before="67"/>
        <w:ind w:right="569"/>
      </w:pPr>
      <w:r>
        <w:t>использовать различные источники географической информации для решения учебных и (или) практико-ориентированных задач;</w:t>
      </w:r>
    </w:p>
    <w:p w:rsidR="00F85765" w:rsidRDefault="005F66D3">
      <w:pPr>
        <w:pStyle w:val="a5"/>
        <w:numPr>
          <w:ilvl w:val="0"/>
          <w:numId w:val="39"/>
        </w:numPr>
        <w:tabs>
          <w:tab w:val="left" w:pos="1904"/>
        </w:tabs>
        <w:ind w:right="561" w:firstLine="708"/>
        <w:jc w:val="both"/>
        <w:rPr>
          <w:sz w:val="26"/>
        </w:rPr>
      </w:pPr>
      <w:r>
        <w:rPr>
          <w:sz w:val="26"/>
        </w:rPr>
        <w:t xml:space="preserve">сформированность умений применять географические знания для объяснения изученных социально-экономических и </w:t>
      </w:r>
      <w:proofErr w:type="spellStart"/>
      <w:r>
        <w:rPr>
          <w:sz w:val="26"/>
        </w:rPr>
        <w:t>геоэкологических</w:t>
      </w:r>
      <w:proofErr w:type="spellEnd"/>
      <w:r>
        <w:rPr>
          <w:sz w:val="26"/>
        </w:rPr>
        <w:t xml:space="preserve"> явлений и процессов в странах мира: 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F85765" w:rsidRDefault="005F66D3">
      <w:pPr>
        <w:pStyle w:val="a3"/>
        <w:ind w:right="565"/>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w:t>
      </w:r>
      <w:r>
        <w:rPr>
          <w:spacing w:val="40"/>
        </w:rPr>
        <w:t xml:space="preserve"> </w:t>
      </w:r>
      <w:r>
        <w:t xml:space="preserve">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w:t>
      </w:r>
      <w:r>
        <w:rPr>
          <w:spacing w:val="-2"/>
        </w:rPr>
        <w:t>информации;</w:t>
      </w:r>
    </w:p>
    <w:p w:rsidR="00F85765" w:rsidRDefault="005F66D3">
      <w:pPr>
        <w:pStyle w:val="a5"/>
        <w:numPr>
          <w:ilvl w:val="0"/>
          <w:numId w:val="39"/>
        </w:numPr>
        <w:tabs>
          <w:tab w:val="left" w:pos="1904"/>
        </w:tabs>
        <w:ind w:right="564" w:firstLine="708"/>
        <w:jc w:val="both"/>
        <w:rPr>
          <w:sz w:val="26"/>
        </w:rPr>
      </w:pPr>
      <w:r>
        <w:rPr>
          <w:sz w:val="26"/>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sz w:val="26"/>
        </w:rPr>
        <w:t>геоэкологических</w:t>
      </w:r>
      <w:proofErr w:type="spellEnd"/>
      <w:r>
        <w:rPr>
          <w:sz w:val="26"/>
        </w:rPr>
        <w:t xml:space="preserve"> процессов; изученные социально-экономические и </w:t>
      </w:r>
      <w:proofErr w:type="spellStart"/>
      <w:r>
        <w:rPr>
          <w:sz w:val="26"/>
        </w:rPr>
        <w:t>геоэкологические</w:t>
      </w:r>
      <w:proofErr w:type="spellEnd"/>
      <w:r>
        <w:rPr>
          <w:sz w:val="26"/>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w:t>
      </w:r>
      <w:r>
        <w:rPr>
          <w:spacing w:val="-1"/>
          <w:sz w:val="26"/>
        </w:rPr>
        <w:t xml:space="preserve"> </w:t>
      </w:r>
      <w:r>
        <w:rPr>
          <w:sz w:val="26"/>
        </w:rPr>
        <w:t>ресурсов</w:t>
      </w:r>
      <w:r>
        <w:rPr>
          <w:spacing w:val="-1"/>
          <w:sz w:val="26"/>
        </w:rPr>
        <w:t xml:space="preserve"> </w:t>
      </w:r>
      <w:r>
        <w:rPr>
          <w:sz w:val="26"/>
        </w:rPr>
        <w:t>в</w:t>
      </w:r>
      <w:r>
        <w:rPr>
          <w:spacing w:val="-1"/>
          <w:sz w:val="26"/>
        </w:rPr>
        <w:t xml:space="preserve"> </w:t>
      </w:r>
      <w:r>
        <w:rPr>
          <w:sz w:val="26"/>
        </w:rPr>
        <w:t>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85765" w:rsidRDefault="005F66D3">
      <w:pPr>
        <w:pStyle w:val="a5"/>
        <w:numPr>
          <w:ilvl w:val="0"/>
          <w:numId w:val="39"/>
        </w:numPr>
        <w:tabs>
          <w:tab w:val="left" w:pos="2034"/>
        </w:tabs>
        <w:spacing w:before="2"/>
        <w:ind w:right="567" w:firstLine="708"/>
        <w:jc w:val="both"/>
        <w:rPr>
          <w:sz w:val="26"/>
        </w:rPr>
      </w:pPr>
      <w:r>
        <w:rPr>
          <w:sz w:val="26"/>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85765" w:rsidRDefault="005F66D3">
      <w:pPr>
        <w:pStyle w:val="a3"/>
        <w:ind w:right="565"/>
      </w:pPr>
      <w:r>
        <w:lastRenderedPageBreak/>
        <w:t>приводить примеры взаимосвязи глобальных проблем; возможных путей решения глобальных проблем.</w:t>
      </w:r>
    </w:p>
    <w:p w:rsidR="00022AC7" w:rsidRDefault="00022AC7" w:rsidP="00022AC7">
      <w:pPr>
        <w:pStyle w:val="ConsPlusNormal"/>
        <w:spacing w:before="200"/>
        <w:ind w:firstLine="540"/>
        <w:jc w:val="both"/>
      </w:pPr>
      <w:r>
        <w:t>. Поурочное планирование</w:t>
      </w:r>
    </w:p>
    <w:p w:rsidR="00022AC7" w:rsidRDefault="00022AC7" w:rsidP="00022AC7">
      <w:pPr>
        <w:pStyle w:val="ConsPlusNormal"/>
        <w:jc w:val="both"/>
      </w:pPr>
    </w:p>
    <w:p w:rsidR="00022AC7" w:rsidRDefault="00022AC7" w:rsidP="00022AC7">
      <w:pPr>
        <w:pStyle w:val="ConsPlusNormal"/>
        <w:jc w:val="right"/>
      </w:pPr>
      <w:r>
        <w:t>Таблица 21</w:t>
      </w:r>
    </w:p>
    <w:p w:rsidR="00022AC7" w:rsidRDefault="00022AC7" w:rsidP="00022AC7">
      <w:pPr>
        <w:pStyle w:val="ConsPlusNormal"/>
        <w:jc w:val="both"/>
      </w:pPr>
    </w:p>
    <w:p w:rsidR="00022AC7" w:rsidRDefault="00022AC7" w:rsidP="00022AC7">
      <w:pPr>
        <w:pStyle w:val="ConsPlusNormal"/>
        <w:jc w:val="both"/>
      </w:pPr>
      <w:r>
        <w:t>10 класс</w:t>
      </w:r>
    </w:p>
    <w:p w:rsidR="00022AC7" w:rsidRDefault="00022AC7" w:rsidP="00022A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22AC7" w:rsidTr="00022AC7">
        <w:tc>
          <w:tcPr>
            <w:tcW w:w="1191" w:type="dxa"/>
          </w:tcPr>
          <w:p w:rsidR="00022AC7" w:rsidRDefault="00022AC7" w:rsidP="00022AC7">
            <w:pPr>
              <w:pStyle w:val="ConsPlusNormal"/>
              <w:jc w:val="center"/>
            </w:pPr>
            <w:r>
              <w:t>N урока</w:t>
            </w:r>
          </w:p>
        </w:tc>
        <w:tc>
          <w:tcPr>
            <w:tcW w:w="6405" w:type="dxa"/>
          </w:tcPr>
          <w:p w:rsidR="00022AC7" w:rsidRDefault="00022AC7" w:rsidP="00022AC7">
            <w:pPr>
              <w:pStyle w:val="ConsPlusNormal"/>
              <w:jc w:val="center"/>
            </w:pPr>
            <w:r>
              <w:t>Тема урока</w:t>
            </w:r>
          </w:p>
        </w:tc>
        <w:tc>
          <w:tcPr>
            <w:tcW w:w="1473" w:type="dxa"/>
          </w:tcPr>
          <w:p w:rsidR="00022AC7" w:rsidRDefault="00022AC7" w:rsidP="00022AC7">
            <w:pPr>
              <w:pStyle w:val="ConsPlusNormal"/>
              <w:jc w:val="center"/>
            </w:pPr>
            <w:r>
              <w:t>Количество часов на практические работы</w:t>
            </w:r>
          </w:p>
        </w:tc>
      </w:tr>
      <w:tr w:rsidR="00022AC7" w:rsidTr="00022AC7">
        <w:tc>
          <w:tcPr>
            <w:tcW w:w="1191" w:type="dxa"/>
            <w:vAlign w:val="center"/>
          </w:tcPr>
          <w:p w:rsidR="00022AC7" w:rsidRDefault="00022AC7" w:rsidP="00022AC7">
            <w:pPr>
              <w:pStyle w:val="ConsPlusNormal"/>
            </w:pPr>
            <w:r>
              <w:t>Урок 1</w:t>
            </w:r>
          </w:p>
        </w:tc>
        <w:tc>
          <w:tcPr>
            <w:tcW w:w="6405" w:type="dxa"/>
          </w:tcPr>
          <w:p w:rsidR="00022AC7" w:rsidRDefault="00022AC7" w:rsidP="00022AC7">
            <w:pPr>
              <w:pStyle w:val="ConsPlusNormal"/>
              <w:jc w:val="both"/>
            </w:pPr>
            <w:r>
              <w:t>Традиционные и новые методы исследований в географии. Источники географической информации</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w:t>
            </w:r>
          </w:p>
        </w:tc>
        <w:tc>
          <w:tcPr>
            <w:tcW w:w="6405" w:type="dxa"/>
          </w:tcPr>
          <w:p w:rsidR="00022AC7" w:rsidRDefault="00022AC7" w:rsidP="00022AC7">
            <w:pPr>
              <w:pStyle w:val="ConsPlusNormal"/>
              <w:jc w:val="both"/>
            </w:pPr>
            <w:r>
              <w:t>Элементы географической культуры. Их значимость для представителей разных профессий</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w:t>
            </w:r>
          </w:p>
        </w:tc>
        <w:tc>
          <w:tcPr>
            <w:tcW w:w="6405" w:type="dxa"/>
          </w:tcPr>
          <w:p w:rsidR="00022AC7" w:rsidRDefault="00022AC7" w:rsidP="00022AC7">
            <w:pPr>
              <w:pStyle w:val="ConsPlusNormal"/>
              <w:jc w:val="both"/>
            </w:pPr>
            <w:r>
              <w:t>Географическая среда как геосистема. Географическая и окружающая среда</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4</w:t>
            </w:r>
          </w:p>
        </w:tc>
        <w:tc>
          <w:tcPr>
            <w:tcW w:w="6405" w:type="dxa"/>
          </w:tcPr>
          <w:p w:rsidR="00022AC7" w:rsidRDefault="00022AC7" w:rsidP="00022AC7">
            <w:pPr>
              <w:pStyle w:val="ConsPlusNormal"/>
              <w:jc w:val="both"/>
            </w:pPr>
            <w: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5</w:t>
            </w:r>
          </w:p>
        </w:tc>
        <w:tc>
          <w:tcPr>
            <w:tcW w:w="6405" w:type="dxa"/>
          </w:tcPr>
          <w:p w:rsidR="00022AC7" w:rsidRDefault="00022AC7" w:rsidP="00022AC7">
            <w:pPr>
              <w:pStyle w:val="ConsPlusNormal"/>
              <w:jc w:val="both"/>
            </w:pPr>
            <w:r>
              <w:t>Проблемы взаимодействия человека и природы. Опасные природные явления, климатические изменения, их последствия</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6</w:t>
            </w:r>
          </w:p>
        </w:tc>
        <w:tc>
          <w:tcPr>
            <w:tcW w:w="6405" w:type="dxa"/>
          </w:tcPr>
          <w:p w:rsidR="00022AC7" w:rsidRDefault="00022AC7" w:rsidP="00022AC7">
            <w:pPr>
              <w:pStyle w:val="ConsPlusNormal"/>
              <w:jc w:val="both"/>
            </w:pPr>
            <w: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7</w:t>
            </w:r>
          </w:p>
        </w:tc>
        <w:tc>
          <w:tcPr>
            <w:tcW w:w="6405" w:type="dxa"/>
          </w:tcPr>
          <w:p w:rsidR="00022AC7" w:rsidRDefault="00022AC7" w:rsidP="00022AC7">
            <w:pPr>
              <w:pStyle w:val="ConsPlusNormal"/>
              <w:jc w:val="both"/>
            </w:pPr>
            <w:r>
              <w:t xml:space="preserve">Природные ресурсы и их виды. Природно-ресурсный капитал регионов, крупных стран, в том числе России. </w:t>
            </w:r>
            <w:proofErr w:type="spellStart"/>
            <w:r>
              <w:t>Ресурсообеспеченность</w:t>
            </w:r>
            <w:proofErr w:type="spellEnd"/>
            <w:r>
              <w:t>.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8</w:t>
            </w:r>
          </w:p>
        </w:tc>
        <w:tc>
          <w:tcPr>
            <w:tcW w:w="6405" w:type="dxa"/>
          </w:tcPr>
          <w:p w:rsidR="00022AC7" w:rsidRDefault="00022AC7" w:rsidP="00022AC7">
            <w:pPr>
              <w:pStyle w:val="ConsPlusNormal"/>
              <w:jc w:val="both"/>
            </w:pPr>
            <w:r>
              <w:t xml:space="preserve">Агроклиматические ресурсы. Рекреационные ресурсы. Практическая работа "Определение </w:t>
            </w:r>
            <w:proofErr w:type="spellStart"/>
            <w:r>
              <w:t>ресурсообеспеченности</w:t>
            </w:r>
            <w:proofErr w:type="spellEnd"/>
            <w:r>
              <w:t xml:space="preserve"> стран отдельными видами природных ресурсов"</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9</w:t>
            </w:r>
          </w:p>
        </w:tc>
        <w:tc>
          <w:tcPr>
            <w:tcW w:w="6405" w:type="dxa"/>
          </w:tcPr>
          <w:p w:rsidR="00022AC7" w:rsidRDefault="00022AC7" w:rsidP="00022AC7">
            <w:pPr>
              <w:pStyle w:val="ConsPlusNormal"/>
              <w:jc w:val="both"/>
            </w:pPr>
            <w:r>
              <w:t>Обобщение знаний по разделам "География как наука. Природопользование и геоэкология"</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10</w:t>
            </w:r>
          </w:p>
        </w:tc>
        <w:tc>
          <w:tcPr>
            <w:tcW w:w="6405" w:type="dxa"/>
          </w:tcPr>
          <w:p w:rsidR="00022AC7" w:rsidRDefault="00022AC7" w:rsidP="00022AC7">
            <w:pPr>
              <w:pStyle w:val="ConsPlusNormal"/>
              <w:jc w:val="both"/>
            </w:pPr>
            <w: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w:t>
            </w:r>
            <w:proofErr w:type="spellStart"/>
            <w:r>
              <w:t>приарктического</w:t>
            </w:r>
            <w:proofErr w:type="spellEnd"/>
            <w:r>
              <w:t xml:space="preserve"> государства</w:t>
            </w:r>
          </w:p>
        </w:tc>
        <w:tc>
          <w:tcPr>
            <w:tcW w:w="1473" w:type="dxa"/>
          </w:tcPr>
          <w:p w:rsidR="00022AC7" w:rsidRDefault="00022AC7" w:rsidP="00022AC7">
            <w:pPr>
              <w:pStyle w:val="ConsPlusNormal"/>
            </w:pPr>
          </w:p>
        </w:tc>
      </w:tr>
      <w:tr w:rsidR="00022AC7" w:rsidTr="00022AC7">
        <w:tc>
          <w:tcPr>
            <w:tcW w:w="1191" w:type="dxa"/>
          </w:tcPr>
          <w:p w:rsidR="00022AC7" w:rsidRDefault="00022AC7" w:rsidP="00022AC7">
            <w:pPr>
              <w:pStyle w:val="ConsPlusNormal"/>
            </w:pPr>
            <w:r>
              <w:t>Урок 11</w:t>
            </w:r>
          </w:p>
        </w:tc>
        <w:tc>
          <w:tcPr>
            <w:tcW w:w="6405" w:type="dxa"/>
          </w:tcPr>
          <w:p w:rsidR="00022AC7" w:rsidRDefault="00022AC7" w:rsidP="00022AC7">
            <w:pPr>
              <w:pStyle w:val="ConsPlusNormal"/>
              <w:jc w:val="both"/>
            </w:pPr>
            <w:r>
              <w:t>Основные типы стран: критерии их выделения</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12</w:t>
            </w:r>
          </w:p>
        </w:tc>
        <w:tc>
          <w:tcPr>
            <w:tcW w:w="6405" w:type="dxa"/>
          </w:tcPr>
          <w:p w:rsidR="00022AC7" w:rsidRDefault="00022AC7" w:rsidP="00022AC7">
            <w:pPr>
              <w:pStyle w:val="ConsPlusNormal"/>
              <w:jc w:val="both"/>
            </w:pPr>
            <w:r>
              <w:t>Формы правления государств мира, унитарное и федеративное устройство.</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13</w:t>
            </w:r>
          </w:p>
        </w:tc>
        <w:tc>
          <w:tcPr>
            <w:tcW w:w="6405" w:type="dxa"/>
          </w:tcPr>
          <w:p w:rsidR="00022AC7" w:rsidRDefault="00022AC7" w:rsidP="00022AC7">
            <w:pPr>
              <w:pStyle w:val="ConsPlusNormal"/>
              <w:jc w:val="both"/>
            </w:pPr>
            <w:r>
              <w:t xml:space="preserve">Численность населения мира. Теория демографического </w:t>
            </w:r>
            <w:r>
              <w:lastRenderedPageBreak/>
              <w:t>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rsidR="00022AC7" w:rsidRDefault="00022AC7" w:rsidP="00022AC7">
            <w:pPr>
              <w:pStyle w:val="ConsPlusNormal"/>
              <w:jc w:val="center"/>
            </w:pPr>
            <w:r>
              <w:lastRenderedPageBreak/>
              <w:t>0,5</w:t>
            </w:r>
          </w:p>
        </w:tc>
      </w:tr>
      <w:tr w:rsidR="00022AC7" w:rsidTr="00022AC7">
        <w:tc>
          <w:tcPr>
            <w:tcW w:w="1191" w:type="dxa"/>
            <w:vAlign w:val="center"/>
          </w:tcPr>
          <w:p w:rsidR="00022AC7" w:rsidRDefault="00022AC7" w:rsidP="00022AC7">
            <w:pPr>
              <w:pStyle w:val="ConsPlusNormal"/>
            </w:pPr>
            <w:r>
              <w:t>Урок 14</w:t>
            </w:r>
          </w:p>
        </w:tc>
        <w:tc>
          <w:tcPr>
            <w:tcW w:w="6405" w:type="dxa"/>
          </w:tcPr>
          <w:p w:rsidR="00022AC7" w:rsidRDefault="00022AC7" w:rsidP="00022AC7">
            <w:pPr>
              <w:pStyle w:val="ConsPlusNormal"/>
              <w:jc w:val="both"/>
            </w:pPr>
            <w: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15</w:t>
            </w:r>
          </w:p>
        </w:tc>
        <w:tc>
          <w:tcPr>
            <w:tcW w:w="6405" w:type="dxa"/>
          </w:tcPr>
          <w:p w:rsidR="00022AC7" w:rsidRDefault="00022AC7" w:rsidP="00022AC7">
            <w:pPr>
              <w:pStyle w:val="ConsPlusNormal"/>
              <w:jc w:val="both"/>
            </w:pPr>
            <w: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16</w:t>
            </w:r>
          </w:p>
        </w:tc>
        <w:tc>
          <w:tcPr>
            <w:tcW w:w="6405" w:type="dxa"/>
          </w:tcPr>
          <w:p w:rsidR="00022AC7" w:rsidRDefault="00022AC7" w:rsidP="00022AC7">
            <w:pPr>
              <w:pStyle w:val="ConsPlusNormal"/>
              <w:jc w:val="both"/>
            </w:pPr>
            <w: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17</w:t>
            </w:r>
          </w:p>
        </w:tc>
        <w:tc>
          <w:tcPr>
            <w:tcW w:w="6405" w:type="dxa"/>
          </w:tcPr>
          <w:p w:rsidR="00022AC7" w:rsidRDefault="00022AC7" w:rsidP="00022AC7">
            <w:pPr>
              <w:pStyle w:val="ConsPlusNormal"/>
              <w:jc w:val="both"/>
            </w:pPr>
            <w: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18</w:t>
            </w:r>
          </w:p>
        </w:tc>
        <w:tc>
          <w:tcPr>
            <w:tcW w:w="6405" w:type="dxa"/>
          </w:tcPr>
          <w:p w:rsidR="00022AC7" w:rsidRDefault="00022AC7" w:rsidP="00022AC7">
            <w:pPr>
              <w:pStyle w:val="ConsPlusNormal"/>
              <w:jc w:val="both"/>
            </w:pPr>
            <w: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19</w:t>
            </w:r>
          </w:p>
        </w:tc>
        <w:tc>
          <w:tcPr>
            <w:tcW w:w="6405" w:type="dxa"/>
          </w:tcPr>
          <w:p w:rsidR="00022AC7" w:rsidRDefault="00022AC7" w:rsidP="00022AC7">
            <w:pPr>
              <w:pStyle w:val="ConsPlusNormal"/>
              <w:jc w:val="both"/>
            </w:pPr>
            <w: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20</w:t>
            </w:r>
          </w:p>
        </w:tc>
        <w:tc>
          <w:tcPr>
            <w:tcW w:w="6405" w:type="dxa"/>
          </w:tcPr>
          <w:p w:rsidR="00022AC7" w:rsidRDefault="00022AC7" w:rsidP="00022AC7">
            <w:pPr>
              <w:pStyle w:val="ConsPlusNormal"/>
              <w:jc w:val="both"/>
            </w:pPr>
            <w:r>
              <w:t>Мировое хозяйство: определение и состав. Отраслевая, территориальная и функциональная структура</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21</w:t>
            </w:r>
          </w:p>
        </w:tc>
        <w:tc>
          <w:tcPr>
            <w:tcW w:w="6405" w:type="dxa"/>
          </w:tcPr>
          <w:p w:rsidR="00022AC7" w:rsidRDefault="00022AC7" w:rsidP="00022AC7">
            <w:pPr>
              <w:pStyle w:val="ConsPlusNormal"/>
              <w:jc w:val="both"/>
            </w:pPr>
            <w: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22</w:t>
            </w:r>
          </w:p>
        </w:tc>
        <w:tc>
          <w:tcPr>
            <w:tcW w:w="6405" w:type="dxa"/>
          </w:tcPr>
          <w:p w:rsidR="00022AC7" w:rsidRDefault="00022AC7" w:rsidP="00022AC7">
            <w:pPr>
              <w:pStyle w:val="ConsPlusNormal"/>
              <w:jc w:val="both"/>
            </w:pPr>
            <w: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23</w:t>
            </w:r>
          </w:p>
        </w:tc>
        <w:tc>
          <w:tcPr>
            <w:tcW w:w="6405" w:type="dxa"/>
          </w:tcPr>
          <w:p w:rsidR="00022AC7" w:rsidRDefault="00022AC7" w:rsidP="00022AC7">
            <w:pPr>
              <w:pStyle w:val="ConsPlusNormal"/>
              <w:jc w:val="both"/>
            </w:pPr>
            <w: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24</w:t>
            </w:r>
          </w:p>
        </w:tc>
        <w:tc>
          <w:tcPr>
            <w:tcW w:w="6405" w:type="dxa"/>
          </w:tcPr>
          <w:p w:rsidR="00022AC7" w:rsidRDefault="00022AC7" w:rsidP="00022AC7">
            <w:pPr>
              <w:pStyle w:val="ConsPlusNormal"/>
              <w:jc w:val="both"/>
            </w:pPr>
            <w:r>
              <w:t>Топливно-энергетический комплекс (ТЭК) мира: основные этапы развития, "</w:t>
            </w:r>
            <w:proofErr w:type="spellStart"/>
            <w:r>
              <w:t>энергопереход</w:t>
            </w:r>
            <w:proofErr w:type="spellEnd"/>
            <w:r>
              <w:t>". География отраслей топливной промышленности</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25</w:t>
            </w:r>
          </w:p>
        </w:tc>
        <w:tc>
          <w:tcPr>
            <w:tcW w:w="6405" w:type="dxa"/>
          </w:tcPr>
          <w:p w:rsidR="00022AC7" w:rsidRDefault="00022AC7" w:rsidP="00022AC7">
            <w:pPr>
              <w:pStyle w:val="ConsPlusNormal"/>
              <w:jc w:val="both"/>
            </w:pPr>
            <w: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lastRenderedPageBreak/>
              <w:t>Урок 26</w:t>
            </w:r>
          </w:p>
        </w:tc>
        <w:tc>
          <w:tcPr>
            <w:tcW w:w="6405" w:type="dxa"/>
          </w:tcPr>
          <w:p w:rsidR="00022AC7" w:rsidRDefault="00022AC7" w:rsidP="00022AC7">
            <w:pPr>
              <w:pStyle w:val="ConsPlusNormal"/>
              <w:jc w:val="both"/>
            </w:pPr>
            <w: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27</w:t>
            </w:r>
          </w:p>
        </w:tc>
        <w:tc>
          <w:tcPr>
            <w:tcW w:w="6405" w:type="dxa"/>
          </w:tcPr>
          <w:p w:rsidR="00022AC7" w:rsidRDefault="00022AC7" w:rsidP="00022AC7">
            <w:pPr>
              <w:pStyle w:val="ConsPlusNormal"/>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28</w:t>
            </w:r>
          </w:p>
        </w:tc>
        <w:tc>
          <w:tcPr>
            <w:tcW w:w="6405" w:type="dxa"/>
          </w:tcPr>
          <w:p w:rsidR="00022AC7" w:rsidRDefault="00022AC7" w:rsidP="00022AC7">
            <w:pPr>
              <w:pStyle w:val="ConsPlusNormal"/>
              <w:jc w:val="both"/>
            </w:pPr>
            <w: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rsidR="00022AC7" w:rsidRDefault="00022AC7" w:rsidP="00022AC7">
            <w:pPr>
              <w:pStyle w:val="ConsPlusNormal"/>
            </w:pPr>
          </w:p>
        </w:tc>
      </w:tr>
      <w:tr w:rsidR="00022AC7" w:rsidTr="00022AC7">
        <w:tc>
          <w:tcPr>
            <w:tcW w:w="1191" w:type="dxa"/>
          </w:tcPr>
          <w:p w:rsidR="00022AC7" w:rsidRDefault="00022AC7" w:rsidP="00022AC7">
            <w:pPr>
              <w:pStyle w:val="ConsPlusNormal"/>
            </w:pPr>
            <w:r>
              <w:t>Урок 29</w:t>
            </w:r>
          </w:p>
        </w:tc>
        <w:tc>
          <w:tcPr>
            <w:tcW w:w="6405" w:type="dxa"/>
          </w:tcPr>
          <w:p w:rsidR="00022AC7" w:rsidRDefault="00022AC7" w:rsidP="00022AC7">
            <w:pPr>
              <w:pStyle w:val="ConsPlusNormal"/>
              <w:jc w:val="both"/>
            </w:pPr>
            <w:r>
              <w:t>Контрольная работа</w:t>
            </w:r>
          </w:p>
        </w:tc>
        <w:tc>
          <w:tcPr>
            <w:tcW w:w="1473" w:type="dxa"/>
          </w:tcPr>
          <w:p w:rsidR="00022AC7" w:rsidRDefault="00022AC7" w:rsidP="00022AC7">
            <w:pPr>
              <w:pStyle w:val="ConsPlusNormal"/>
            </w:pPr>
          </w:p>
        </w:tc>
      </w:tr>
      <w:tr w:rsidR="00022AC7" w:rsidTr="00022AC7">
        <w:tc>
          <w:tcPr>
            <w:tcW w:w="1191" w:type="dxa"/>
          </w:tcPr>
          <w:p w:rsidR="00022AC7" w:rsidRDefault="00022AC7" w:rsidP="00022AC7">
            <w:pPr>
              <w:pStyle w:val="ConsPlusNormal"/>
            </w:pPr>
            <w:r>
              <w:t>Урок 30</w:t>
            </w:r>
          </w:p>
        </w:tc>
        <w:tc>
          <w:tcPr>
            <w:tcW w:w="6405" w:type="dxa"/>
          </w:tcPr>
          <w:p w:rsidR="00022AC7" w:rsidRDefault="00022AC7" w:rsidP="00022AC7">
            <w:pPr>
              <w:pStyle w:val="ConsPlusNormal"/>
              <w:jc w:val="both"/>
            </w:pPr>
            <w:r>
              <w:t>Контрольная работа</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31</w:t>
            </w:r>
          </w:p>
        </w:tc>
        <w:tc>
          <w:tcPr>
            <w:tcW w:w="6405" w:type="dxa"/>
          </w:tcPr>
          <w:p w:rsidR="00022AC7" w:rsidRDefault="00022AC7" w:rsidP="00022AC7">
            <w:pPr>
              <w:pStyle w:val="ConsPlusNormal"/>
              <w:jc w:val="both"/>
            </w:pP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32</w:t>
            </w:r>
          </w:p>
        </w:tc>
        <w:tc>
          <w:tcPr>
            <w:tcW w:w="6405" w:type="dxa"/>
          </w:tcPr>
          <w:p w:rsidR="00022AC7" w:rsidRDefault="00022AC7" w:rsidP="00022AC7">
            <w:pPr>
              <w:pStyle w:val="ConsPlusNormal"/>
              <w:jc w:val="both"/>
            </w:pPr>
            <w: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33</w:t>
            </w:r>
          </w:p>
        </w:tc>
        <w:tc>
          <w:tcPr>
            <w:tcW w:w="6405" w:type="dxa"/>
          </w:tcPr>
          <w:p w:rsidR="00022AC7" w:rsidRDefault="00022AC7" w:rsidP="00022AC7">
            <w:pPr>
              <w:pStyle w:val="ConsPlusNormal"/>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34</w:t>
            </w:r>
          </w:p>
        </w:tc>
        <w:tc>
          <w:tcPr>
            <w:tcW w:w="6405" w:type="dxa"/>
          </w:tcPr>
          <w:p w:rsidR="00022AC7" w:rsidRDefault="00022AC7" w:rsidP="00022AC7">
            <w:pPr>
              <w:pStyle w:val="ConsPlusNormal"/>
              <w:jc w:val="both"/>
            </w:pPr>
            <w: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rsidR="00022AC7" w:rsidRDefault="00022AC7" w:rsidP="00022AC7">
            <w:pPr>
              <w:pStyle w:val="ConsPlusNormal"/>
            </w:pPr>
          </w:p>
        </w:tc>
      </w:tr>
      <w:tr w:rsidR="00022AC7" w:rsidTr="00022AC7">
        <w:tc>
          <w:tcPr>
            <w:tcW w:w="9069" w:type="dxa"/>
            <w:gridSpan w:val="3"/>
          </w:tcPr>
          <w:p w:rsidR="00022AC7" w:rsidRDefault="00022AC7" w:rsidP="00022AC7">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022AC7" w:rsidRDefault="00022AC7" w:rsidP="00022AC7">
      <w:pPr>
        <w:pStyle w:val="ConsPlusNormal"/>
        <w:jc w:val="both"/>
      </w:pPr>
    </w:p>
    <w:p w:rsidR="00022AC7" w:rsidRDefault="00022AC7" w:rsidP="00022AC7">
      <w:pPr>
        <w:pStyle w:val="ConsPlusNormal"/>
        <w:jc w:val="right"/>
      </w:pPr>
      <w:r>
        <w:t>Таблица 21.1</w:t>
      </w:r>
    </w:p>
    <w:p w:rsidR="00022AC7" w:rsidRDefault="00022AC7" w:rsidP="00022AC7">
      <w:pPr>
        <w:pStyle w:val="ConsPlusNormal"/>
        <w:jc w:val="both"/>
      </w:pPr>
    </w:p>
    <w:p w:rsidR="00022AC7" w:rsidRDefault="00022AC7" w:rsidP="00022AC7">
      <w:pPr>
        <w:pStyle w:val="ConsPlusNormal"/>
        <w:jc w:val="both"/>
      </w:pPr>
      <w:r>
        <w:t>11 класс</w:t>
      </w:r>
    </w:p>
    <w:p w:rsidR="00022AC7" w:rsidRDefault="00022AC7" w:rsidP="00022A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022AC7" w:rsidTr="00022AC7">
        <w:tc>
          <w:tcPr>
            <w:tcW w:w="1191" w:type="dxa"/>
          </w:tcPr>
          <w:p w:rsidR="00022AC7" w:rsidRDefault="00022AC7" w:rsidP="00022AC7">
            <w:pPr>
              <w:pStyle w:val="ConsPlusNormal"/>
              <w:jc w:val="center"/>
            </w:pPr>
            <w:r>
              <w:t>N урока</w:t>
            </w:r>
          </w:p>
        </w:tc>
        <w:tc>
          <w:tcPr>
            <w:tcW w:w="6405" w:type="dxa"/>
          </w:tcPr>
          <w:p w:rsidR="00022AC7" w:rsidRDefault="00022AC7" w:rsidP="00022AC7">
            <w:pPr>
              <w:pStyle w:val="ConsPlusNormal"/>
              <w:jc w:val="center"/>
            </w:pPr>
            <w:r>
              <w:t>Тема урока</w:t>
            </w:r>
          </w:p>
        </w:tc>
        <w:tc>
          <w:tcPr>
            <w:tcW w:w="1473" w:type="dxa"/>
          </w:tcPr>
          <w:p w:rsidR="00022AC7" w:rsidRDefault="00022AC7" w:rsidP="00022AC7">
            <w:pPr>
              <w:pStyle w:val="ConsPlusNormal"/>
              <w:jc w:val="center"/>
            </w:pPr>
            <w:r>
              <w:t>Количество часов на практические работы</w:t>
            </w:r>
          </w:p>
        </w:tc>
      </w:tr>
      <w:tr w:rsidR="00022AC7" w:rsidTr="00022AC7">
        <w:tc>
          <w:tcPr>
            <w:tcW w:w="1191" w:type="dxa"/>
            <w:vAlign w:val="center"/>
          </w:tcPr>
          <w:p w:rsidR="00022AC7" w:rsidRDefault="00022AC7" w:rsidP="00022AC7">
            <w:pPr>
              <w:pStyle w:val="ConsPlusNormal"/>
            </w:pPr>
            <w:r>
              <w:t>Урок 1</w:t>
            </w:r>
          </w:p>
        </w:tc>
        <w:tc>
          <w:tcPr>
            <w:tcW w:w="6405" w:type="dxa"/>
          </w:tcPr>
          <w:p w:rsidR="00022AC7" w:rsidRDefault="00022AC7" w:rsidP="00022AC7">
            <w:pPr>
              <w:pStyle w:val="ConsPlusNormal"/>
              <w:jc w:val="both"/>
            </w:pPr>
            <w:r>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w:t>
            </w:r>
          </w:p>
        </w:tc>
        <w:tc>
          <w:tcPr>
            <w:tcW w:w="6405" w:type="dxa"/>
          </w:tcPr>
          <w:p w:rsidR="00022AC7" w:rsidRDefault="00022AC7" w:rsidP="00022AC7">
            <w:pPr>
              <w:pStyle w:val="ConsPlusNormal"/>
              <w:jc w:val="both"/>
            </w:pPr>
            <w: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w:t>
            </w:r>
          </w:p>
        </w:tc>
        <w:tc>
          <w:tcPr>
            <w:tcW w:w="6405" w:type="dxa"/>
          </w:tcPr>
          <w:p w:rsidR="00022AC7" w:rsidRDefault="00022AC7" w:rsidP="00022AC7">
            <w:pPr>
              <w:pStyle w:val="ConsPlusNormal"/>
              <w:jc w:val="both"/>
            </w:pPr>
            <w:r>
              <w:t>Северная Европа: общие черты и особенности природно-ресурсного капитала, населения и хозяйства субрегиона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4</w:t>
            </w:r>
          </w:p>
        </w:tc>
        <w:tc>
          <w:tcPr>
            <w:tcW w:w="6405" w:type="dxa"/>
          </w:tcPr>
          <w:p w:rsidR="00022AC7" w:rsidRDefault="00022AC7" w:rsidP="00022AC7">
            <w:pPr>
              <w:pStyle w:val="ConsPlusNormal"/>
              <w:jc w:val="both"/>
            </w:pPr>
            <w:r>
              <w:t>Южная Европа: общие черты и особенности природно-ресурсного капитала, населения и хозяйства субрегиона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lastRenderedPageBreak/>
              <w:t>Урок 5</w:t>
            </w:r>
          </w:p>
        </w:tc>
        <w:tc>
          <w:tcPr>
            <w:tcW w:w="6405" w:type="dxa"/>
          </w:tcPr>
          <w:p w:rsidR="00022AC7" w:rsidRDefault="00022AC7" w:rsidP="00022AC7">
            <w:pPr>
              <w:pStyle w:val="ConsPlusNormal"/>
              <w:jc w:val="both"/>
            </w:pPr>
            <w:r>
              <w:t>Восточная Европа: общие черты и особенности природно-ресурсного капитала, населения и хозяйства субрегиона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6</w:t>
            </w:r>
          </w:p>
        </w:tc>
        <w:tc>
          <w:tcPr>
            <w:tcW w:w="6405" w:type="dxa"/>
          </w:tcPr>
          <w:p w:rsidR="00022AC7" w:rsidRDefault="00022AC7" w:rsidP="00022AC7">
            <w:pPr>
              <w:pStyle w:val="ConsPlusNormal"/>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7</w:t>
            </w:r>
          </w:p>
        </w:tc>
        <w:tc>
          <w:tcPr>
            <w:tcW w:w="6405" w:type="dxa"/>
          </w:tcPr>
          <w:p w:rsidR="00022AC7" w:rsidRDefault="00022AC7" w:rsidP="00022AC7">
            <w:pPr>
              <w:pStyle w:val="ConsPlusNormal"/>
              <w:jc w:val="both"/>
            </w:pPr>
            <w: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8</w:t>
            </w:r>
          </w:p>
        </w:tc>
        <w:tc>
          <w:tcPr>
            <w:tcW w:w="6405" w:type="dxa"/>
          </w:tcPr>
          <w:p w:rsidR="00022AC7" w:rsidRDefault="00022AC7" w:rsidP="00022AC7">
            <w:pPr>
              <w:pStyle w:val="ConsPlusNormal"/>
              <w:jc w:val="both"/>
            </w:pPr>
            <w:r>
              <w:t>Южная Азия. Индия: общая экономико-географическая характеристика.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9</w:t>
            </w:r>
          </w:p>
        </w:tc>
        <w:tc>
          <w:tcPr>
            <w:tcW w:w="6405" w:type="dxa"/>
          </w:tcPr>
          <w:p w:rsidR="00022AC7" w:rsidRDefault="00022AC7" w:rsidP="00022AC7">
            <w:pPr>
              <w:pStyle w:val="ConsPlusNormal"/>
              <w:jc w:val="both"/>
            </w:pPr>
            <w: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10</w:t>
            </w:r>
          </w:p>
        </w:tc>
        <w:tc>
          <w:tcPr>
            <w:tcW w:w="6405" w:type="dxa"/>
          </w:tcPr>
          <w:p w:rsidR="00022AC7" w:rsidRDefault="00022AC7" w:rsidP="00022AC7">
            <w:pPr>
              <w:pStyle w:val="ConsPlusNormal"/>
              <w:jc w:val="both"/>
            </w:pPr>
            <w: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11</w:t>
            </w:r>
          </w:p>
        </w:tc>
        <w:tc>
          <w:tcPr>
            <w:tcW w:w="6405" w:type="dxa"/>
          </w:tcPr>
          <w:p w:rsidR="00022AC7" w:rsidRDefault="00022AC7" w:rsidP="00022AC7">
            <w:pPr>
              <w:pStyle w:val="ConsPlusNormal"/>
              <w:jc w:val="both"/>
            </w:pPr>
            <w: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12</w:t>
            </w:r>
          </w:p>
        </w:tc>
        <w:tc>
          <w:tcPr>
            <w:tcW w:w="6405" w:type="dxa"/>
          </w:tcPr>
          <w:p w:rsidR="00022AC7" w:rsidRDefault="00022AC7" w:rsidP="00022AC7">
            <w:pPr>
              <w:pStyle w:val="ConsPlusNormal"/>
              <w:jc w:val="both"/>
            </w:pPr>
            <w:r>
              <w:t>Восточная Азия. Япония: общая экономико-географическая характеристика.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13</w:t>
            </w:r>
          </w:p>
        </w:tc>
        <w:tc>
          <w:tcPr>
            <w:tcW w:w="6405" w:type="dxa"/>
          </w:tcPr>
          <w:p w:rsidR="00022AC7" w:rsidRDefault="00022AC7" w:rsidP="00022AC7">
            <w:pPr>
              <w:pStyle w:val="ConsPlusNormal"/>
              <w:jc w:val="both"/>
            </w:pPr>
            <w: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14</w:t>
            </w:r>
          </w:p>
        </w:tc>
        <w:tc>
          <w:tcPr>
            <w:tcW w:w="6405" w:type="dxa"/>
          </w:tcPr>
          <w:p w:rsidR="00022AC7" w:rsidRDefault="00022AC7" w:rsidP="00022AC7">
            <w:pPr>
              <w:pStyle w:val="ConsPlusNormal"/>
              <w:jc w:val="both"/>
            </w:pPr>
            <w:r>
              <w:t>Америка. Субрегионы: Северная Америка, Латинская Америка: общая экономико-географическая характеристика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15</w:t>
            </w:r>
          </w:p>
        </w:tc>
        <w:tc>
          <w:tcPr>
            <w:tcW w:w="6405" w:type="dxa"/>
          </w:tcPr>
          <w:p w:rsidR="00022AC7" w:rsidRDefault="00022AC7" w:rsidP="00022AC7">
            <w:pPr>
              <w:pStyle w:val="ConsPlusNormal"/>
              <w:jc w:val="both"/>
            </w:pPr>
            <w:r>
              <w:t>Субрегионы Америки. Особенности природно-ресурсного капитала, населения и хозяйства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16</w:t>
            </w:r>
          </w:p>
        </w:tc>
        <w:tc>
          <w:tcPr>
            <w:tcW w:w="6405" w:type="dxa"/>
          </w:tcPr>
          <w:p w:rsidR="00022AC7" w:rsidRDefault="00022AC7" w:rsidP="00022AC7">
            <w:pPr>
              <w:pStyle w:val="ConsPlusNormal"/>
              <w:jc w:val="both"/>
            </w:pPr>
            <w: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022AC7" w:rsidRDefault="00022AC7" w:rsidP="00022AC7">
            <w:pPr>
              <w:pStyle w:val="ConsPlusNormal"/>
              <w:jc w:val="center"/>
            </w:pPr>
            <w:r>
              <w:t>1</w:t>
            </w:r>
          </w:p>
        </w:tc>
      </w:tr>
      <w:tr w:rsidR="00022AC7" w:rsidTr="00022AC7">
        <w:tc>
          <w:tcPr>
            <w:tcW w:w="1191" w:type="dxa"/>
            <w:vAlign w:val="center"/>
          </w:tcPr>
          <w:p w:rsidR="00022AC7" w:rsidRDefault="00022AC7" w:rsidP="00022AC7">
            <w:pPr>
              <w:pStyle w:val="ConsPlusNormal"/>
            </w:pPr>
            <w:r>
              <w:t>Урок 17</w:t>
            </w:r>
          </w:p>
        </w:tc>
        <w:tc>
          <w:tcPr>
            <w:tcW w:w="6405" w:type="dxa"/>
          </w:tcPr>
          <w:p w:rsidR="00022AC7" w:rsidRDefault="00022AC7" w:rsidP="00022AC7">
            <w:pPr>
              <w:pStyle w:val="ConsPlusNormal"/>
              <w:jc w:val="both"/>
            </w:pPr>
            <w: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18</w:t>
            </w:r>
          </w:p>
        </w:tc>
        <w:tc>
          <w:tcPr>
            <w:tcW w:w="6405" w:type="dxa"/>
          </w:tcPr>
          <w:p w:rsidR="00022AC7" w:rsidRDefault="00022AC7" w:rsidP="00022AC7">
            <w:pPr>
              <w:pStyle w:val="ConsPlusNormal"/>
              <w:jc w:val="both"/>
            </w:pPr>
            <w: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19</w:t>
            </w:r>
          </w:p>
        </w:tc>
        <w:tc>
          <w:tcPr>
            <w:tcW w:w="6405" w:type="dxa"/>
          </w:tcPr>
          <w:p w:rsidR="00022AC7" w:rsidRDefault="00022AC7" w:rsidP="00022AC7">
            <w:pPr>
              <w:pStyle w:val="ConsPlusNormal"/>
              <w:jc w:val="both"/>
            </w:pPr>
            <w: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20</w:t>
            </w:r>
          </w:p>
        </w:tc>
        <w:tc>
          <w:tcPr>
            <w:tcW w:w="6405" w:type="dxa"/>
          </w:tcPr>
          <w:p w:rsidR="00022AC7" w:rsidRDefault="00022AC7" w:rsidP="00022AC7">
            <w:pPr>
              <w:pStyle w:val="ConsPlusNormal"/>
              <w:jc w:val="both"/>
            </w:pPr>
            <w:r>
              <w:t xml:space="preserve">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w:t>
            </w:r>
            <w:r>
              <w:lastRenderedPageBreak/>
              <w:t>Африке.</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21</w:t>
            </w:r>
          </w:p>
        </w:tc>
        <w:tc>
          <w:tcPr>
            <w:tcW w:w="6405" w:type="dxa"/>
          </w:tcPr>
          <w:p w:rsidR="00022AC7" w:rsidRDefault="00022AC7" w:rsidP="00022AC7">
            <w:pPr>
              <w:pStyle w:val="ConsPlusNormal"/>
              <w:jc w:val="both"/>
            </w:pPr>
            <w:r>
              <w:t>Северная Африка. Особенности природно-ресурсного капитала, населения и хозяйства Алжира и Египта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22</w:t>
            </w:r>
          </w:p>
        </w:tc>
        <w:tc>
          <w:tcPr>
            <w:tcW w:w="6405" w:type="dxa"/>
            <w:vAlign w:val="center"/>
          </w:tcPr>
          <w:p w:rsidR="00022AC7" w:rsidRDefault="00022AC7" w:rsidP="00022AC7">
            <w:pPr>
              <w:pStyle w:val="ConsPlusNormal"/>
              <w:jc w:val="both"/>
            </w:pPr>
            <w:r>
              <w:t>Южная Африка. Особенности природно-ресурсного капитала, населения и хозяйства ЮАР</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23</w:t>
            </w:r>
          </w:p>
        </w:tc>
        <w:tc>
          <w:tcPr>
            <w:tcW w:w="6405" w:type="dxa"/>
          </w:tcPr>
          <w:p w:rsidR="00022AC7" w:rsidRDefault="00022AC7" w:rsidP="00022AC7">
            <w:pPr>
              <w:pStyle w:val="ConsPlusNormal"/>
              <w:jc w:val="both"/>
            </w:pPr>
            <w: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24</w:t>
            </w:r>
          </w:p>
        </w:tc>
        <w:tc>
          <w:tcPr>
            <w:tcW w:w="6405" w:type="dxa"/>
          </w:tcPr>
          <w:p w:rsidR="00022AC7" w:rsidRDefault="00022AC7" w:rsidP="00022AC7">
            <w:pPr>
              <w:pStyle w:val="ConsPlusNormal"/>
              <w:jc w:val="both"/>
            </w:pPr>
            <w:r>
              <w:t>Резервный урок. Обобщающее повторение по темам: Америка, Африка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25</w:t>
            </w:r>
          </w:p>
        </w:tc>
        <w:tc>
          <w:tcPr>
            <w:tcW w:w="6405" w:type="dxa"/>
          </w:tcPr>
          <w:p w:rsidR="00022AC7" w:rsidRDefault="00022AC7" w:rsidP="00022AC7">
            <w:pPr>
              <w:pStyle w:val="ConsPlusNormal"/>
              <w:jc w:val="both"/>
            </w:pPr>
            <w: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26</w:t>
            </w:r>
          </w:p>
        </w:tc>
        <w:tc>
          <w:tcPr>
            <w:tcW w:w="6405" w:type="dxa"/>
          </w:tcPr>
          <w:p w:rsidR="00022AC7" w:rsidRDefault="00022AC7" w:rsidP="00022AC7">
            <w:pPr>
              <w:pStyle w:val="ConsPlusNormal"/>
              <w:jc w:val="both"/>
            </w:pPr>
            <w:r>
              <w:t>Океания: особенности природных ресурсов, населения и хозяйства. Место в МГРТ</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27</w:t>
            </w:r>
          </w:p>
        </w:tc>
        <w:tc>
          <w:tcPr>
            <w:tcW w:w="6405" w:type="dxa"/>
          </w:tcPr>
          <w:p w:rsidR="00022AC7" w:rsidRDefault="00022AC7" w:rsidP="00022AC7">
            <w:pPr>
              <w:pStyle w:val="ConsPlusNormal"/>
              <w:jc w:val="both"/>
            </w:pPr>
            <w: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28</w:t>
            </w:r>
          </w:p>
        </w:tc>
        <w:tc>
          <w:tcPr>
            <w:tcW w:w="6405" w:type="dxa"/>
          </w:tcPr>
          <w:p w:rsidR="00022AC7" w:rsidRDefault="00022AC7" w:rsidP="00022AC7">
            <w:pPr>
              <w:pStyle w:val="ConsPlusNormal"/>
              <w:jc w:val="both"/>
            </w:pPr>
            <w:r>
              <w:t>Географические аспекты решения внешнеэкономических и внешнеполитических задач развития экономики России</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29</w:t>
            </w:r>
          </w:p>
        </w:tc>
        <w:tc>
          <w:tcPr>
            <w:tcW w:w="6405" w:type="dxa"/>
          </w:tcPr>
          <w:p w:rsidR="00022AC7" w:rsidRDefault="00022AC7" w:rsidP="00022AC7">
            <w:pPr>
              <w:pStyle w:val="ConsPlusNormal"/>
              <w:jc w:val="both"/>
            </w:pPr>
            <w: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rsidR="00022AC7" w:rsidRDefault="00022AC7" w:rsidP="00022AC7">
            <w:pPr>
              <w:pStyle w:val="ConsPlusNormal"/>
              <w:jc w:val="center"/>
            </w:pPr>
            <w:r>
              <w:t>1</w:t>
            </w:r>
          </w:p>
        </w:tc>
      </w:tr>
      <w:tr w:rsidR="00022AC7" w:rsidTr="00022AC7">
        <w:tc>
          <w:tcPr>
            <w:tcW w:w="1191" w:type="dxa"/>
            <w:vAlign w:val="center"/>
          </w:tcPr>
          <w:p w:rsidR="00022AC7" w:rsidRDefault="00022AC7" w:rsidP="00022AC7">
            <w:pPr>
              <w:pStyle w:val="ConsPlusNormal"/>
            </w:pPr>
            <w:r>
              <w:t>Урок 30</w:t>
            </w:r>
          </w:p>
        </w:tc>
        <w:tc>
          <w:tcPr>
            <w:tcW w:w="6405" w:type="dxa"/>
            <w:vAlign w:val="center"/>
          </w:tcPr>
          <w:p w:rsidR="00022AC7" w:rsidRDefault="00022AC7" w:rsidP="00022AC7">
            <w:pPr>
              <w:pStyle w:val="ConsPlusNormal"/>
              <w:jc w:val="both"/>
            </w:pPr>
            <w:r>
              <w:t>Контрольная работа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31</w:t>
            </w:r>
          </w:p>
        </w:tc>
        <w:tc>
          <w:tcPr>
            <w:tcW w:w="6405" w:type="dxa"/>
          </w:tcPr>
          <w:p w:rsidR="00022AC7" w:rsidRDefault="00022AC7" w:rsidP="00022AC7">
            <w:pPr>
              <w:pStyle w:val="ConsPlusNormal"/>
              <w:jc w:val="both"/>
            </w:pPr>
            <w:r>
              <w:t>Группы глобальных проблем. Геополитические проблемы. Геоэкология - фокус глобальных проблем человечества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32</w:t>
            </w:r>
          </w:p>
        </w:tc>
        <w:tc>
          <w:tcPr>
            <w:tcW w:w="6405" w:type="dxa"/>
          </w:tcPr>
          <w:p w:rsidR="00022AC7" w:rsidRDefault="00022AC7" w:rsidP="00022AC7">
            <w:pPr>
              <w:pStyle w:val="ConsPlusNormal"/>
              <w:jc w:val="both"/>
            </w:pPr>
            <w:r>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rsidR="00022AC7" w:rsidRDefault="00022AC7" w:rsidP="00022AC7">
            <w:pPr>
              <w:pStyle w:val="ConsPlusNormal"/>
            </w:pPr>
          </w:p>
        </w:tc>
      </w:tr>
      <w:tr w:rsidR="00022AC7" w:rsidTr="00022AC7">
        <w:tc>
          <w:tcPr>
            <w:tcW w:w="1191" w:type="dxa"/>
            <w:vAlign w:val="center"/>
          </w:tcPr>
          <w:p w:rsidR="00022AC7" w:rsidRDefault="00022AC7" w:rsidP="00022AC7">
            <w:pPr>
              <w:pStyle w:val="ConsPlusNormal"/>
            </w:pPr>
            <w:r>
              <w:t>Урок 33</w:t>
            </w:r>
          </w:p>
        </w:tc>
        <w:tc>
          <w:tcPr>
            <w:tcW w:w="6405" w:type="dxa"/>
          </w:tcPr>
          <w:p w:rsidR="00022AC7" w:rsidRDefault="00022AC7" w:rsidP="00022AC7">
            <w:pPr>
              <w:pStyle w:val="ConsPlusNormal"/>
              <w:jc w:val="both"/>
            </w:pPr>
            <w: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rsidR="00022AC7" w:rsidRDefault="00022AC7" w:rsidP="00022AC7">
            <w:pPr>
              <w:pStyle w:val="ConsPlusNormal"/>
              <w:jc w:val="center"/>
            </w:pPr>
            <w:r>
              <w:t>0,5</w:t>
            </w:r>
          </w:p>
        </w:tc>
      </w:tr>
      <w:tr w:rsidR="00022AC7" w:rsidTr="00022AC7">
        <w:tc>
          <w:tcPr>
            <w:tcW w:w="1191" w:type="dxa"/>
            <w:vAlign w:val="center"/>
          </w:tcPr>
          <w:p w:rsidR="00022AC7" w:rsidRDefault="00022AC7" w:rsidP="00022AC7">
            <w:pPr>
              <w:pStyle w:val="ConsPlusNormal"/>
            </w:pPr>
            <w:r>
              <w:t>Урок 34</w:t>
            </w:r>
          </w:p>
        </w:tc>
        <w:tc>
          <w:tcPr>
            <w:tcW w:w="6405" w:type="dxa"/>
            <w:vAlign w:val="center"/>
          </w:tcPr>
          <w:p w:rsidR="00022AC7" w:rsidRDefault="00022AC7" w:rsidP="00022AC7">
            <w:pPr>
              <w:pStyle w:val="ConsPlusNormal"/>
              <w:jc w:val="both"/>
            </w:pPr>
            <w:r>
              <w:t>Резервный урок. Обобщение по теме: Глобальные проблемы человечества</w:t>
            </w:r>
          </w:p>
        </w:tc>
        <w:tc>
          <w:tcPr>
            <w:tcW w:w="1473" w:type="dxa"/>
            <w:vAlign w:val="center"/>
          </w:tcPr>
          <w:p w:rsidR="00022AC7" w:rsidRDefault="00022AC7" w:rsidP="00022AC7">
            <w:pPr>
              <w:pStyle w:val="ConsPlusNormal"/>
            </w:pPr>
          </w:p>
        </w:tc>
      </w:tr>
      <w:tr w:rsidR="00022AC7" w:rsidTr="00022AC7">
        <w:tc>
          <w:tcPr>
            <w:tcW w:w="9069" w:type="dxa"/>
            <w:gridSpan w:val="3"/>
          </w:tcPr>
          <w:p w:rsidR="00022AC7" w:rsidRDefault="00022AC7" w:rsidP="00022AC7">
            <w:pPr>
              <w:pStyle w:val="ConsPlusNormal"/>
              <w:jc w:val="both"/>
            </w:pPr>
            <w:r>
              <w:t>ОБЩЕЕ КОЛИЧЕСТВО УРОКОВ ПО ПРОГРАММЕ: 34, из них уроков, отведенных на контрольные работы, - не более 3</w:t>
            </w:r>
          </w:p>
        </w:tc>
      </w:tr>
    </w:tbl>
    <w:p w:rsidR="00022AC7" w:rsidRDefault="00022AC7" w:rsidP="00022AC7">
      <w:pPr>
        <w:pStyle w:val="ConsPlusNormal"/>
        <w:jc w:val="both"/>
      </w:pPr>
    </w:p>
    <w:p w:rsidR="00022AC7" w:rsidRDefault="00022AC7" w:rsidP="00022AC7">
      <w:pPr>
        <w:pStyle w:val="ConsPlusNormal"/>
        <w:ind w:firstLine="540"/>
        <w:jc w:val="both"/>
      </w:pPr>
      <w: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022AC7" w:rsidRDefault="00022AC7" w:rsidP="00022AC7">
      <w:pPr>
        <w:pStyle w:val="ConsPlusNormal"/>
        <w:jc w:val="both"/>
      </w:pPr>
    </w:p>
    <w:p w:rsidR="00022AC7" w:rsidRDefault="00022AC7" w:rsidP="00022AC7">
      <w:pPr>
        <w:pStyle w:val="ConsPlusNormal"/>
        <w:jc w:val="right"/>
      </w:pPr>
      <w:r>
        <w:t>Таблица 22</w:t>
      </w:r>
    </w:p>
    <w:p w:rsidR="00022AC7" w:rsidRDefault="00022AC7" w:rsidP="00022AC7">
      <w:pPr>
        <w:pStyle w:val="ConsPlusNormal"/>
        <w:jc w:val="both"/>
      </w:pPr>
    </w:p>
    <w:p w:rsidR="00022AC7" w:rsidRDefault="00022AC7" w:rsidP="00022AC7">
      <w:pPr>
        <w:pStyle w:val="ConsPlusNormal"/>
        <w:jc w:val="center"/>
      </w:pPr>
      <w:r>
        <w:t>Проверяемые требования к результатам освоения основной</w:t>
      </w:r>
    </w:p>
    <w:p w:rsidR="00022AC7" w:rsidRDefault="00022AC7" w:rsidP="00022AC7">
      <w:pPr>
        <w:pStyle w:val="ConsPlusNormal"/>
        <w:jc w:val="center"/>
      </w:pPr>
      <w:r>
        <w:lastRenderedPageBreak/>
        <w:t>образовательной программы (10 класс)</w:t>
      </w:r>
    </w:p>
    <w:p w:rsidR="00022AC7" w:rsidRDefault="00022AC7" w:rsidP="00022A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22AC7" w:rsidTr="00022AC7">
        <w:tc>
          <w:tcPr>
            <w:tcW w:w="1701" w:type="dxa"/>
          </w:tcPr>
          <w:p w:rsidR="00022AC7" w:rsidRDefault="00022AC7" w:rsidP="00022AC7">
            <w:pPr>
              <w:pStyle w:val="ConsPlusNormal"/>
              <w:jc w:val="center"/>
            </w:pPr>
            <w:r>
              <w:t>Код проверяемого результата</w:t>
            </w:r>
          </w:p>
        </w:tc>
        <w:tc>
          <w:tcPr>
            <w:tcW w:w="7370" w:type="dxa"/>
          </w:tcPr>
          <w:p w:rsidR="00022AC7" w:rsidRDefault="00022AC7" w:rsidP="00022AC7">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22AC7" w:rsidTr="00022AC7">
        <w:tc>
          <w:tcPr>
            <w:tcW w:w="1701" w:type="dxa"/>
          </w:tcPr>
          <w:p w:rsidR="00022AC7" w:rsidRDefault="00022AC7" w:rsidP="00022AC7">
            <w:pPr>
              <w:pStyle w:val="ConsPlusNormal"/>
              <w:jc w:val="center"/>
            </w:pPr>
            <w:r>
              <w:t>1</w:t>
            </w:r>
          </w:p>
        </w:tc>
        <w:tc>
          <w:tcPr>
            <w:tcW w:w="7370" w:type="dxa"/>
          </w:tcPr>
          <w:p w:rsidR="00022AC7" w:rsidRDefault="00022AC7" w:rsidP="00022AC7">
            <w:pPr>
              <w:pStyle w:val="ConsPlusNormal"/>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022AC7" w:rsidTr="00022AC7">
        <w:tc>
          <w:tcPr>
            <w:tcW w:w="1701" w:type="dxa"/>
          </w:tcPr>
          <w:p w:rsidR="00022AC7" w:rsidRDefault="00022AC7" w:rsidP="00022AC7">
            <w:pPr>
              <w:pStyle w:val="ConsPlusNormal"/>
              <w:jc w:val="center"/>
            </w:pPr>
            <w:r>
              <w:t>1.1</w:t>
            </w:r>
          </w:p>
        </w:tc>
        <w:tc>
          <w:tcPr>
            <w:tcW w:w="7370" w:type="dxa"/>
          </w:tcPr>
          <w:p w:rsidR="00022AC7" w:rsidRDefault="00022AC7" w:rsidP="00022AC7">
            <w:pPr>
              <w:pStyle w:val="ConsPlusNormal"/>
              <w:jc w:val="both"/>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022AC7" w:rsidTr="00022AC7">
        <w:tc>
          <w:tcPr>
            <w:tcW w:w="1701" w:type="dxa"/>
          </w:tcPr>
          <w:p w:rsidR="00022AC7" w:rsidRDefault="00022AC7" w:rsidP="00022AC7">
            <w:pPr>
              <w:pStyle w:val="ConsPlusNormal"/>
              <w:jc w:val="center"/>
            </w:pPr>
            <w:r>
              <w:t>2</w:t>
            </w:r>
          </w:p>
        </w:tc>
        <w:tc>
          <w:tcPr>
            <w:tcW w:w="7370" w:type="dxa"/>
          </w:tcPr>
          <w:p w:rsidR="00022AC7" w:rsidRDefault="00022AC7" w:rsidP="00022AC7">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022AC7" w:rsidTr="00022AC7">
        <w:tc>
          <w:tcPr>
            <w:tcW w:w="1701" w:type="dxa"/>
          </w:tcPr>
          <w:p w:rsidR="00022AC7" w:rsidRDefault="00022AC7" w:rsidP="00022AC7">
            <w:pPr>
              <w:pStyle w:val="ConsPlusNormal"/>
              <w:jc w:val="center"/>
            </w:pPr>
            <w:r>
              <w:t>2.1</w:t>
            </w:r>
          </w:p>
        </w:tc>
        <w:tc>
          <w:tcPr>
            <w:tcW w:w="7370" w:type="dxa"/>
          </w:tcPr>
          <w:p w:rsidR="00022AC7" w:rsidRDefault="00022AC7" w:rsidP="00022AC7">
            <w:pPr>
              <w:pStyle w:val="ConsPlusNormal"/>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022AC7" w:rsidTr="00022AC7">
        <w:tc>
          <w:tcPr>
            <w:tcW w:w="1701" w:type="dxa"/>
          </w:tcPr>
          <w:p w:rsidR="00022AC7" w:rsidRDefault="00022AC7" w:rsidP="00022AC7">
            <w:pPr>
              <w:pStyle w:val="ConsPlusNormal"/>
              <w:jc w:val="center"/>
            </w:pPr>
            <w:r>
              <w:t>2.2</w:t>
            </w:r>
          </w:p>
        </w:tc>
        <w:tc>
          <w:tcPr>
            <w:tcW w:w="7370" w:type="dxa"/>
          </w:tcPr>
          <w:p w:rsidR="00022AC7" w:rsidRDefault="00022AC7" w:rsidP="00022AC7">
            <w:pPr>
              <w:pStyle w:val="ConsPlusNormal"/>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022AC7" w:rsidTr="00022AC7">
        <w:tc>
          <w:tcPr>
            <w:tcW w:w="1701" w:type="dxa"/>
          </w:tcPr>
          <w:p w:rsidR="00022AC7" w:rsidRDefault="00022AC7" w:rsidP="00022AC7">
            <w:pPr>
              <w:pStyle w:val="ConsPlusNormal"/>
              <w:jc w:val="center"/>
            </w:pPr>
            <w:r>
              <w:t>2.3</w:t>
            </w:r>
          </w:p>
        </w:tc>
        <w:tc>
          <w:tcPr>
            <w:tcW w:w="7370" w:type="dxa"/>
          </w:tcPr>
          <w:p w:rsidR="00022AC7" w:rsidRDefault="00022AC7" w:rsidP="00022AC7">
            <w:pPr>
              <w:pStyle w:val="ConsPlusNormal"/>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022AC7" w:rsidTr="00022AC7">
        <w:tc>
          <w:tcPr>
            <w:tcW w:w="1701" w:type="dxa"/>
          </w:tcPr>
          <w:p w:rsidR="00022AC7" w:rsidRDefault="00022AC7" w:rsidP="00022AC7">
            <w:pPr>
              <w:pStyle w:val="ConsPlusNormal"/>
              <w:jc w:val="center"/>
            </w:pPr>
            <w:r>
              <w:t>3</w:t>
            </w:r>
          </w:p>
        </w:tc>
        <w:tc>
          <w:tcPr>
            <w:tcW w:w="7370" w:type="dxa"/>
          </w:tcPr>
          <w:p w:rsidR="00022AC7" w:rsidRDefault="00022AC7" w:rsidP="00022AC7">
            <w:pPr>
              <w:pStyle w:val="ConsPlusNormal"/>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022AC7" w:rsidTr="00022AC7">
        <w:tc>
          <w:tcPr>
            <w:tcW w:w="1701" w:type="dxa"/>
          </w:tcPr>
          <w:p w:rsidR="00022AC7" w:rsidRDefault="00022AC7" w:rsidP="00022AC7">
            <w:pPr>
              <w:pStyle w:val="ConsPlusNormal"/>
              <w:jc w:val="center"/>
            </w:pPr>
            <w:r>
              <w:t>3.1</w:t>
            </w:r>
          </w:p>
        </w:tc>
        <w:tc>
          <w:tcPr>
            <w:tcW w:w="7370" w:type="dxa"/>
          </w:tcPr>
          <w:p w:rsidR="00022AC7" w:rsidRDefault="00022AC7" w:rsidP="00022AC7">
            <w:pPr>
              <w:pStyle w:val="ConsPlusNormal"/>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022AC7" w:rsidTr="00022AC7">
        <w:tc>
          <w:tcPr>
            <w:tcW w:w="1701" w:type="dxa"/>
          </w:tcPr>
          <w:p w:rsidR="00022AC7" w:rsidRDefault="00022AC7" w:rsidP="00022AC7">
            <w:pPr>
              <w:pStyle w:val="ConsPlusNormal"/>
              <w:jc w:val="center"/>
            </w:pPr>
            <w:r>
              <w:t>3.2</w:t>
            </w:r>
          </w:p>
        </w:tc>
        <w:tc>
          <w:tcPr>
            <w:tcW w:w="7370" w:type="dxa"/>
          </w:tcPr>
          <w:p w:rsidR="00022AC7" w:rsidRDefault="00022AC7" w:rsidP="00022AC7">
            <w:pPr>
              <w:pStyle w:val="ConsPlusNormal"/>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022AC7" w:rsidTr="00022AC7">
        <w:tc>
          <w:tcPr>
            <w:tcW w:w="1701" w:type="dxa"/>
          </w:tcPr>
          <w:p w:rsidR="00022AC7" w:rsidRDefault="00022AC7" w:rsidP="00022AC7">
            <w:pPr>
              <w:pStyle w:val="ConsPlusNormal"/>
              <w:jc w:val="center"/>
            </w:pPr>
            <w:r>
              <w:t>3.3</w:t>
            </w:r>
          </w:p>
        </w:tc>
        <w:tc>
          <w:tcPr>
            <w:tcW w:w="7370" w:type="dxa"/>
          </w:tcPr>
          <w:p w:rsidR="00022AC7" w:rsidRDefault="00022AC7" w:rsidP="00022AC7">
            <w:pPr>
              <w:pStyle w:val="ConsPlusNormal"/>
              <w:jc w:val="both"/>
            </w:pPr>
            <w: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022AC7" w:rsidTr="00022AC7">
        <w:tc>
          <w:tcPr>
            <w:tcW w:w="1701" w:type="dxa"/>
          </w:tcPr>
          <w:p w:rsidR="00022AC7" w:rsidRDefault="00022AC7" w:rsidP="00022AC7">
            <w:pPr>
              <w:pStyle w:val="ConsPlusNormal"/>
              <w:jc w:val="center"/>
            </w:pPr>
            <w:r>
              <w:t>3.4</w:t>
            </w:r>
          </w:p>
        </w:tc>
        <w:tc>
          <w:tcPr>
            <w:tcW w:w="7370" w:type="dxa"/>
          </w:tcPr>
          <w:p w:rsidR="00022AC7" w:rsidRDefault="00022AC7" w:rsidP="00022AC7">
            <w:pPr>
              <w:pStyle w:val="ConsPlusNormal"/>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w:t>
            </w:r>
            <w:r>
              <w:lastRenderedPageBreak/>
              <w:t>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022AC7" w:rsidTr="00022AC7">
        <w:tc>
          <w:tcPr>
            <w:tcW w:w="1701" w:type="dxa"/>
          </w:tcPr>
          <w:p w:rsidR="00022AC7" w:rsidRDefault="00022AC7" w:rsidP="00022AC7">
            <w:pPr>
              <w:pStyle w:val="ConsPlusNormal"/>
              <w:jc w:val="center"/>
            </w:pPr>
            <w:r>
              <w:lastRenderedPageBreak/>
              <w:t>3.5</w:t>
            </w:r>
          </w:p>
        </w:tc>
        <w:tc>
          <w:tcPr>
            <w:tcW w:w="7370" w:type="dxa"/>
          </w:tcPr>
          <w:p w:rsidR="00022AC7" w:rsidRDefault="00022AC7" w:rsidP="00022AC7">
            <w:pPr>
              <w:pStyle w:val="ConsPlusNormal"/>
              <w:jc w:val="both"/>
            </w:pPr>
            <w:r>
              <w:t>Формулировать и (или) обосновывать выводы на основе использования географических знаний</w:t>
            </w:r>
          </w:p>
        </w:tc>
      </w:tr>
      <w:tr w:rsidR="00022AC7" w:rsidTr="00022AC7">
        <w:tc>
          <w:tcPr>
            <w:tcW w:w="1701" w:type="dxa"/>
          </w:tcPr>
          <w:p w:rsidR="00022AC7" w:rsidRDefault="00022AC7" w:rsidP="00022AC7">
            <w:pPr>
              <w:pStyle w:val="ConsPlusNormal"/>
              <w:jc w:val="center"/>
            </w:pPr>
            <w:r>
              <w:t>4</w:t>
            </w:r>
          </w:p>
        </w:tc>
        <w:tc>
          <w:tcPr>
            <w:tcW w:w="7370" w:type="dxa"/>
          </w:tcPr>
          <w:p w:rsidR="00022AC7" w:rsidRDefault="00022AC7" w:rsidP="00022AC7">
            <w:pPr>
              <w:pStyle w:val="ConsPlusNormal"/>
              <w:jc w:val="both"/>
            </w:pPr>
            <w:r>
              <w:t>Владение географической терминологией и системой базовых географических понятий</w:t>
            </w:r>
          </w:p>
        </w:tc>
      </w:tr>
      <w:tr w:rsidR="00022AC7" w:rsidTr="00022AC7">
        <w:tc>
          <w:tcPr>
            <w:tcW w:w="1701" w:type="dxa"/>
          </w:tcPr>
          <w:p w:rsidR="00022AC7" w:rsidRDefault="00022AC7" w:rsidP="00022AC7">
            <w:pPr>
              <w:pStyle w:val="ConsPlusNormal"/>
              <w:jc w:val="center"/>
            </w:pPr>
            <w:r>
              <w:t>4.1</w:t>
            </w:r>
          </w:p>
        </w:tc>
        <w:tc>
          <w:tcPr>
            <w:tcW w:w="7370" w:type="dxa"/>
          </w:tcPr>
          <w:p w:rsidR="00022AC7" w:rsidRDefault="00022AC7" w:rsidP="00022AC7">
            <w:pPr>
              <w:pStyle w:val="ConsPlusNormal"/>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022AC7" w:rsidTr="00022AC7">
        <w:tc>
          <w:tcPr>
            <w:tcW w:w="1701" w:type="dxa"/>
          </w:tcPr>
          <w:p w:rsidR="00022AC7" w:rsidRDefault="00022AC7" w:rsidP="00022AC7">
            <w:pPr>
              <w:pStyle w:val="ConsPlusNormal"/>
              <w:jc w:val="center"/>
            </w:pPr>
            <w:r>
              <w:t>4.2</w:t>
            </w:r>
          </w:p>
        </w:tc>
        <w:tc>
          <w:tcPr>
            <w:tcW w:w="7370" w:type="dxa"/>
          </w:tcPr>
          <w:p w:rsidR="00022AC7" w:rsidRDefault="00022AC7" w:rsidP="00022AC7">
            <w:pPr>
              <w:pStyle w:val="ConsPlusNormal"/>
              <w:jc w:val="both"/>
            </w:pPr>
            <w:r>
              <w:t xml:space="preserve">Применять социально-экономические понятия: развитые и развивающиеся, новые индустриальные, нефтедобывающие страны, </w:t>
            </w:r>
            <w:proofErr w:type="spellStart"/>
            <w:r>
              <w:t>ресурсообеспеченность</w:t>
            </w:r>
            <w:proofErr w:type="spellEnd"/>
            <w: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t>деглобализация</w:t>
            </w:r>
            <w:proofErr w:type="spellEnd"/>
            <w:r>
              <w:t>, "</w:t>
            </w:r>
            <w:proofErr w:type="spellStart"/>
            <w:r>
              <w:t>энергопереход</w:t>
            </w:r>
            <w:proofErr w:type="spellEnd"/>
            <w:r>
              <w:t>", международные экономические отношения, устойчивое развитие - для решения учебных и (или) практико-ориентированных задач</w:t>
            </w:r>
          </w:p>
        </w:tc>
      </w:tr>
      <w:tr w:rsidR="00022AC7" w:rsidTr="00022AC7">
        <w:tc>
          <w:tcPr>
            <w:tcW w:w="1701" w:type="dxa"/>
          </w:tcPr>
          <w:p w:rsidR="00022AC7" w:rsidRDefault="00022AC7" w:rsidP="00022AC7">
            <w:pPr>
              <w:pStyle w:val="ConsPlusNormal"/>
              <w:jc w:val="center"/>
            </w:pPr>
            <w:r>
              <w:t>5</w:t>
            </w:r>
          </w:p>
        </w:tc>
        <w:tc>
          <w:tcPr>
            <w:tcW w:w="7370" w:type="dxa"/>
          </w:tcPr>
          <w:p w:rsidR="00022AC7" w:rsidRDefault="00022AC7" w:rsidP="00022AC7">
            <w:pPr>
              <w:pStyle w:val="ConsPlusNormal"/>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022AC7" w:rsidTr="00022AC7">
        <w:tc>
          <w:tcPr>
            <w:tcW w:w="1701" w:type="dxa"/>
          </w:tcPr>
          <w:p w:rsidR="00022AC7" w:rsidRDefault="00022AC7" w:rsidP="00022AC7">
            <w:pPr>
              <w:pStyle w:val="ConsPlusNormal"/>
              <w:jc w:val="center"/>
            </w:pPr>
            <w:r>
              <w:t>5.1</w:t>
            </w:r>
          </w:p>
        </w:tc>
        <w:tc>
          <w:tcPr>
            <w:tcW w:w="7370" w:type="dxa"/>
          </w:tcPr>
          <w:p w:rsidR="00022AC7" w:rsidRDefault="00022AC7" w:rsidP="00022AC7">
            <w:pPr>
              <w:pStyle w:val="ConsPlusNormal"/>
              <w:jc w:val="both"/>
            </w:pPr>
            <w:r>
              <w:t>Определять цели и задачи проведения наблюдения (исследования); выбирать форму фиксации результатов наблюдения или исследования</w:t>
            </w:r>
          </w:p>
        </w:tc>
      </w:tr>
      <w:tr w:rsidR="00022AC7" w:rsidTr="00022AC7">
        <w:tc>
          <w:tcPr>
            <w:tcW w:w="1701" w:type="dxa"/>
          </w:tcPr>
          <w:p w:rsidR="00022AC7" w:rsidRDefault="00022AC7" w:rsidP="00022AC7">
            <w:pPr>
              <w:pStyle w:val="ConsPlusNormal"/>
              <w:jc w:val="center"/>
            </w:pPr>
            <w:r>
              <w:t>6</w:t>
            </w:r>
          </w:p>
        </w:tc>
        <w:tc>
          <w:tcPr>
            <w:tcW w:w="7370" w:type="dxa"/>
          </w:tcPr>
          <w:p w:rsidR="00022AC7" w:rsidRDefault="00022AC7" w:rsidP="00022AC7">
            <w:pPr>
              <w:pStyle w:val="ConsPlusNormal"/>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022AC7" w:rsidTr="00022AC7">
        <w:tc>
          <w:tcPr>
            <w:tcW w:w="1701" w:type="dxa"/>
          </w:tcPr>
          <w:p w:rsidR="00022AC7" w:rsidRDefault="00022AC7" w:rsidP="00022AC7">
            <w:pPr>
              <w:pStyle w:val="ConsPlusNormal"/>
              <w:jc w:val="center"/>
            </w:pPr>
            <w:r>
              <w:t>6.1</w:t>
            </w:r>
          </w:p>
        </w:tc>
        <w:tc>
          <w:tcPr>
            <w:tcW w:w="7370" w:type="dxa"/>
          </w:tcPr>
          <w:p w:rsidR="00022AC7" w:rsidRDefault="00022AC7" w:rsidP="00022AC7">
            <w:pPr>
              <w:pStyle w:val="ConsPlusNormal"/>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022AC7" w:rsidTr="00022AC7">
        <w:tc>
          <w:tcPr>
            <w:tcW w:w="1701" w:type="dxa"/>
          </w:tcPr>
          <w:p w:rsidR="00022AC7" w:rsidRDefault="00022AC7" w:rsidP="00022AC7">
            <w:pPr>
              <w:pStyle w:val="ConsPlusNormal"/>
              <w:jc w:val="center"/>
            </w:pPr>
            <w:r>
              <w:t>6.2</w:t>
            </w:r>
          </w:p>
        </w:tc>
        <w:tc>
          <w:tcPr>
            <w:tcW w:w="7370" w:type="dxa"/>
          </w:tcPr>
          <w:p w:rsidR="00022AC7" w:rsidRDefault="00022AC7" w:rsidP="00022AC7">
            <w:pPr>
              <w:pStyle w:val="ConsPlusNormal"/>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022AC7" w:rsidTr="00022AC7">
        <w:tc>
          <w:tcPr>
            <w:tcW w:w="1701" w:type="dxa"/>
          </w:tcPr>
          <w:p w:rsidR="00022AC7" w:rsidRDefault="00022AC7" w:rsidP="00022AC7">
            <w:pPr>
              <w:pStyle w:val="ConsPlusNormal"/>
              <w:jc w:val="center"/>
            </w:pPr>
            <w:r>
              <w:t>6.3</w:t>
            </w:r>
          </w:p>
        </w:tc>
        <w:tc>
          <w:tcPr>
            <w:tcW w:w="7370" w:type="dxa"/>
          </w:tcPr>
          <w:p w:rsidR="00022AC7" w:rsidRDefault="00022AC7" w:rsidP="00022AC7">
            <w:pPr>
              <w:pStyle w:val="ConsPlusNormal"/>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022AC7" w:rsidTr="00022AC7">
        <w:tc>
          <w:tcPr>
            <w:tcW w:w="1701" w:type="dxa"/>
          </w:tcPr>
          <w:p w:rsidR="00022AC7" w:rsidRDefault="00022AC7" w:rsidP="00022AC7">
            <w:pPr>
              <w:pStyle w:val="ConsPlusNormal"/>
              <w:jc w:val="center"/>
            </w:pPr>
            <w:r>
              <w:t>6.4</w:t>
            </w:r>
          </w:p>
        </w:tc>
        <w:tc>
          <w:tcPr>
            <w:tcW w:w="7370" w:type="dxa"/>
          </w:tcPr>
          <w:p w:rsidR="00022AC7" w:rsidRDefault="00022AC7" w:rsidP="00022AC7">
            <w:pPr>
              <w:pStyle w:val="ConsPlusNormal"/>
              <w:jc w:val="both"/>
            </w:pPr>
            <w:r>
              <w:t>Прогнозировать изменения состава и структуры населения, в том числе возрастной структуры населения отдельных стран</w:t>
            </w:r>
          </w:p>
        </w:tc>
      </w:tr>
      <w:tr w:rsidR="00022AC7" w:rsidTr="00022AC7">
        <w:tc>
          <w:tcPr>
            <w:tcW w:w="1701" w:type="dxa"/>
          </w:tcPr>
          <w:p w:rsidR="00022AC7" w:rsidRDefault="00022AC7" w:rsidP="00022AC7">
            <w:pPr>
              <w:pStyle w:val="ConsPlusNormal"/>
              <w:jc w:val="center"/>
            </w:pPr>
            <w:r>
              <w:lastRenderedPageBreak/>
              <w:t>6.5</w:t>
            </w:r>
          </w:p>
        </w:tc>
        <w:tc>
          <w:tcPr>
            <w:tcW w:w="7370" w:type="dxa"/>
          </w:tcPr>
          <w:p w:rsidR="00022AC7" w:rsidRDefault="00022AC7" w:rsidP="00022AC7">
            <w:pPr>
              <w:pStyle w:val="ConsPlusNormal"/>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022AC7" w:rsidTr="00022AC7">
        <w:tc>
          <w:tcPr>
            <w:tcW w:w="1701" w:type="dxa"/>
          </w:tcPr>
          <w:p w:rsidR="00022AC7" w:rsidRDefault="00022AC7" w:rsidP="00022AC7">
            <w:pPr>
              <w:pStyle w:val="ConsPlusNormal"/>
              <w:jc w:val="center"/>
            </w:pPr>
            <w:r>
              <w:t>6.6</w:t>
            </w:r>
          </w:p>
        </w:tc>
        <w:tc>
          <w:tcPr>
            <w:tcW w:w="7370" w:type="dxa"/>
          </w:tcPr>
          <w:p w:rsidR="00022AC7" w:rsidRDefault="00022AC7" w:rsidP="00022AC7">
            <w:pPr>
              <w:pStyle w:val="ConsPlusNormal"/>
              <w:jc w:val="both"/>
            </w:pPr>
            <w:r>
              <w:t>Самостоятельно находить, отбирать и применять различные методы познания для решения практико-ориентированных задач</w:t>
            </w:r>
          </w:p>
        </w:tc>
      </w:tr>
      <w:tr w:rsidR="00022AC7" w:rsidTr="00022AC7">
        <w:tc>
          <w:tcPr>
            <w:tcW w:w="1701" w:type="dxa"/>
          </w:tcPr>
          <w:p w:rsidR="00022AC7" w:rsidRDefault="00022AC7" w:rsidP="00022AC7">
            <w:pPr>
              <w:pStyle w:val="ConsPlusNormal"/>
              <w:jc w:val="center"/>
            </w:pPr>
            <w:r>
              <w:t>7</w:t>
            </w:r>
          </w:p>
        </w:tc>
        <w:tc>
          <w:tcPr>
            <w:tcW w:w="7370" w:type="dxa"/>
          </w:tcPr>
          <w:p w:rsidR="00022AC7" w:rsidRDefault="00022AC7" w:rsidP="00022AC7">
            <w:pPr>
              <w:pStyle w:val="ConsPlusNormal"/>
              <w:jc w:val="both"/>
            </w:pPr>
            <w:r>
              <w:t>Владение умениями географического анализа и интерпретации информации из различных источников</w:t>
            </w:r>
          </w:p>
        </w:tc>
      </w:tr>
      <w:tr w:rsidR="00022AC7" w:rsidTr="00022AC7">
        <w:tc>
          <w:tcPr>
            <w:tcW w:w="1701" w:type="dxa"/>
          </w:tcPr>
          <w:p w:rsidR="00022AC7" w:rsidRDefault="00022AC7" w:rsidP="00022AC7">
            <w:pPr>
              <w:pStyle w:val="ConsPlusNormal"/>
              <w:jc w:val="center"/>
            </w:pPr>
            <w:r>
              <w:t>7.1</w:t>
            </w:r>
          </w:p>
        </w:tc>
        <w:tc>
          <w:tcPr>
            <w:tcW w:w="7370" w:type="dxa"/>
          </w:tcPr>
          <w:p w:rsidR="00022AC7" w:rsidRDefault="00022AC7" w:rsidP="00022AC7">
            <w:pPr>
              <w:pStyle w:val="ConsPlusNormal"/>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022AC7" w:rsidTr="00022AC7">
        <w:tc>
          <w:tcPr>
            <w:tcW w:w="1701" w:type="dxa"/>
          </w:tcPr>
          <w:p w:rsidR="00022AC7" w:rsidRDefault="00022AC7" w:rsidP="00022AC7">
            <w:pPr>
              <w:pStyle w:val="ConsPlusNormal"/>
              <w:jc w:val="center"/>
            </w:pPr>
            <w:r>
              <w:t>7.2</w:t>
            </w:r>
          </w:p>
        </w:tc>
        <w:tc>
          <w:tcPr>
            <w:tcW w:w="7370" w:type="dxa"/>
          </w:tcPr>
          <w:p w:rsidR="00022AC7" w:rsidRDefault="00022AC7" w:rsidP="00022AC7">
            <w:pPr>
              <w:pStyle w:val="ConsPlusNormal"/>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022AC7" w:rsidTr="00022AC7">
        <w:tc>
          <w:tcPr>
            <w:tcW w:w="1701" w:type="dxa"/>
          </w:tcPr>
          <w:p w:rsidR="00022AC7" w:rsidRDefault="00022AC7" w:rsidP="00022AC7">
            <w:pPr>
              <w:pStyle w:val="ConsPlusNormal"/>
              <w:jc w:val="center"/>
            </w:pPr>
            <w:r>
              <w:t>7.3</w:t>
            </w:r>
          </w:p>
        </w:tc>
        <w:tc>
          <w:tcPr>
            <w:tcW w:w="7370" w:type="dxa"/>
          </w:tcPr>
          <w:p w:rsidR="00022AC7" w:rsidRDefault="00022AC7" w:rsidP="00022AC7">
            <w:pPr>
              <w:pStyle w:val="ConsPlusNormal"/>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022AC7" w:rsidTr="00022AC7">
        <w:tc>
          <w:tcPr>
            <w:tcW w:w="1701" w:type="dxa"/>
          </w:tcPr>
          <w:p w:rsidR="00022AC7" w:rsidRDefault="00022AC7" w:rsidP="00022AC7">
            <w:pPr>
              <w:pStyle w:val="ConsPlusNormal"/>
              <w:jc w:val="center"/>
            </w:pPr>
            <w:r>
              <w:t>8</w:t>
            </w:r>
          </w:p>
        </w:tc>
        <w:tc>
          <w:tcPr>
            <w:tcW w:w="7370" w:type="dxa"/>
          </w:tcPr>
          <w:p w:rsidR="00022AC7" w:rsidRDefault="00022AC7" w:rsidP="00022AC7">
            <w:pPr>
              <w:pStyle w:val="ConsPlusNormal"/>
              <w:jc w:val="both"/>
            </w:pPr>
            <w:r>
              <w:t xml:space="preserve">Сформированность умений применять географические знания для объяснения изученных социально-экономических и </w:t>
            </w:r>
            <w:proofErr w:type="spellStart"/>
            <w:r>
              <w:t>геоэкологических</w:t>
            </w:r>
            <w:proofErr w:type="spellEnd"/>
            <w:r>
              <w:t xml:space="preserve"> процессов и явлений</w:t>
            </w:r>
          </w:p>
        </w:tc>
      </w:tr>
      <w:tr w:rsidR="00022AC7" w:rsidTr="00022AC7">
        <w:tc>
          <w:tcPr>
            <w:tcW w:w="1701" w:type="dxa"/>
          </w:tcPr>
          <w:p w:rsidR="00022AC7" w:rsidRDefault="00022AC7" w:rsidP="00022AC7">
            <w:pPr>
              <w:pStyle w:val="ConsPlusNormal"/>
              <w:jc w:val="center"/>
            </w:pPr>
            <w:r>
              <w:t>8.1</w:t>
            </w:r>
          </w:p>
        </w:tc>
        <w:tc>
          <w:tcPr>
            <w:tcW w:w="7370" w:type="dxa"/>
          </w:tcPr>
          <w:p w:rsidR="00022AC7" w:rsidRDefault="00022AC7" w:rsidP="00022AC7">
            <w:pPr>
              <w:pStyle w:val="ConsPlusNormal"/>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022AC7" w:rsidTr="00022AC7">
        <w:tc>
          <w:tcPr>
            <w:tcW w:w="1701" w:type="dxa"/>
          </w:tcPr>
          <w:p w:rsidR="00022AC7" w:rsidRDefault="00022AC7" w:rsidP="00022AC7">
            <w:pPr>
              <w:pStyle w:val="ConsPlusNormal"/>
              <w:jc w:val="center"/>
            </w:pPr>
            <w:r>
              <w:t>8.2</w:t>
            </w:r>
          </w:p>
        </w:tc>
        <w:tc>
          <w:tcPr>
            <w:tcW w:w="7370" w:type="dxa"/>
          </w:tcPr>
          <w:p w:rsidR="00022AC7" w:rsidRDefault="00022AC7" w:rsidP="00022AC7">
            <w:pPr>
              <w:pStyle w:val="ConsPlusNormal"/>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022AC7" w:rsidTr="00022AC7">
        <w:tc>
          <w:tcPr>
            <w:tcW w:w="1701" w:type="dxa"/>
          </w:tcPr>
          <w:p w:rsidR="00022AC7" w:rsidRDefault="00022AC7" w:rsidP="00022AC7">
            <w:pPr>
              <w:pStyle w:val="ConsPlusNormal"/>
              <w:jc w:val="center"/>
            </w:pPr>
            <w:r>
              <w:t>9</w:t>
            </w:r>
          </w:p>
        </w:tc>
        <w:tc>
          <w:tcPr>
            <w:tcW w:w="7370" w:type="dxa"/>
          </w:tcPr>
          <w:p w:rsidR="00022AC7" w:rsidRDefault="00022AC7" w:rsidP="00022AC7">
            <w:pPr>
              <w:pStyle w:val="ConsPlusNormal"/>
              <w:jc w:val="both"/>
            </w:pPr>
            <w:r>
              <w:t>Сформированность умений применять географические знания для оценки разнообразных явлений и процессов</w:t>
            </w:r>
          </w:p>
        </w:tc>
      </w:tr>
      <w:tr w:rsidR="00022AC7" w:rsidTr="00022AC7">
        <w:tc>
          <w:tcPr>
            <w:tcW w:w="1701" w:type="dxa"/>
          </w:tcPr>
          <w:p w:rsidR="00022AC7" w:rsidRDefault="00022AC7" w:rsidP="00022AC7">
            <w:pPr>
              <w:pStyle w:val="ConsPlusNormal"/>
              <w:jc w:val="center"/>
            </w:pPr>
            <w:r>
              <w:t>9.1</w:t>
            </w:r>
          </w:p>
        </w:tc>
        <w:tc>
          <w:tcPr>
            <w:tcW w:w="7370" w:type="dxa"/>
          </w:tcPr>
          <w:p w:rsidR="00022AC7" w:rsidRDefault="00022AC7" w:rsidP="00022AC7">
            <w:pPr>
              <w:pStyle w:val="ConsPlusNormal"/>
              <w:jc w:val="both"/>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w:t>
            </w:r>
          </w:p>
        </w:tc>
      </w:tr>
      <w:tr w:rsidR="00022AC7" w:rsidTr="00022AC7">
        <w:tc>
          <w:tcPr>
            <w:tcW w:w="1701" w:type="dxa"/>
          </w:tcPr>
          <w:p w:rsidR="00022AC7" w:rsidRDefault="00022AC7" w:rsidP="00022AC7">
            <w:pPr>
              <w:pStyle w:val="ConsPlusNormal"/>
              <w:jc w:val="center"/>
            </w:pPr>
            <w:r>
              <w:t>9.2</w:t>
            </w:r>
          </w:p>
        </w:tc>
        <w:tc>
          <w:tcPr>
            <w:tcW w:w="7370" w:type="dxa"/>
          </w:tcPr>
          <w:p w:rsidR="00022AC7" w:rsidRDefault="00022AC7" w:rsidP="00022AC7">
            <w:pPr>
              <w:pStyle w:val="ConsPlusNormal"/>
              <w:jc w:val="both"/>
            </w:pPr>
            <w:r>
              <w:t xml:space="preserve">Оценивать изученные социально-экономические и </w:t>
            </w:r>
            <w:proofErr w:type="spellStart"/>
            <w:r>
              <w:t>геоэкологические</w:t>
            </w:r>
            <w:proofErr w:type="spellEnd"/>
            <w: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022AC7" w:rsidTr="00022AC7">
        <w:tc>
          <w:tcPr>
            <w:tcW w:w="1701" w:type="dxa"/>
          </w:tcPr>
          <w:p w:rsidR="00022AC7" w:rsidRDefault="00022AC7" w:rsidP="00022AC7">
            <w:pPr>
              <w:pStyle w:val="ConsPlusNormal"/>
              <w:jc w:val="center"/>
            </w:pPr>
            <w:r>
              <w:t>10</w:t>
            </w:r>
          </w:p>
        </w:tc>
        <w:tc>
          <w:tcPr>
            <w:tcW w:w="7370" w:type="dxa"/>
          </w:tcPr>
          <w:p w:rsidR="00022AC7" w:rsidRDefault="00022AC7" w:rsidP="00022AC7">
            <w:pPr>
              <w:pStyle w:val="ConsPlusNormal"/>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022AC7" w:rsidTr="00022AC7">
        <w:tc>
          <w:tcPr>
            <w:tcW w:w="1701" w:type="dxa"/>
          </w:tcPr>
          <w:p w:rsidR="00022AC7" w:rsidRDefault="00022AC7" w:rsidP="00022AC7">
            <w:pPr>
              <w:pStyle w:val="ConsPlusNormal"/>
              <w:jc w:val="center"/>
            </w:pPr>
            <w:r>
              <w:t>10.1</w:t>
            </w:r>
          </w:p>
        </w:tc>
        <w:tc>
          <w:tcPr>
            <w:tcW w:w="7370" w:type="dxa"/>
          </w:tcPr>
          <w:p w:rsidR="00022AC7" w:rsidRDefault="00022AC7" w:rsidP="00022AC7">
            <w:pPr>
              <w:pStyle w:val="ConsPlusNormal"/>
              <w:jc w:val="both"/>
            </w:pPr>
            <w: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022AC7" w:rsidRDefault="00022AC7" w:rsidP="00022AC7">
      <w:pPr>
        <w:pStyle w:val="ConsPlusNormal"/>
        <w:jc w:val="both"/>
      </w:pPr>
    </w:p>
    <w:p w:rsidR="00022AC7" w:rsidRDefault="00022AC7" w:rsidP="00022AC7">
      <w:pPr>
        <w:pStyle w:val="ConsPlusNormal"/>
        <w:jc w:val="right"/>
      </w:pPr>
      <w:r>
        <w:lastRenderedPageBreak/>
        <w:t>Таблица 22.1</w:t>
      </w:r>
    </w:p>
    <w:p w:rsidR="00022AC7" w:rsidRDefault="00022AC7" w:rsidP="00022AC7">
      <w:pPr>
        <w:pStyle w:val="ConsPlusNormal"/>
        <w:jc w:val="both"/>
      </w:pPr>
    </w:p>
    <w:p w:rsidR="00022AC7" w:rsidRDefault="00022AC7" w:rsidP="00022AC7">
      <w:pPr>
        <w:pStyle w:val="ConsPlusNormal"/>
        <w:jc w:val="center"/>
      </w:pPr>
      <w:r>
        <w:t>Проверяемые элементы содержания (10 класс)</w:t>
      </w:r>
    </w:p>
    <w:p w:rsidR="00022AC7" w:rsidRDefault="00022AC7" w:rsidP="00022A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22AC7" w:rsidTr="00022AC7">
        <w:tc>
          <w:tcPr>
            <w:tcW w:w="1077" w:type="dxa"/>
          </w:tcPr>
          <w:p w:rsidR="00022AC7" w:rsidRDefault="00022AC7" w:rsidP="00022AC7">
            <w:pPr>
              <w:pStyle w:val="ConsPlusNormal"/>
              <w:jc w:val="center"/>
            </w:pPr>
            <w:r>
              <w:t>Код</w:t>
            </w:r>
          </w:p>
        </w:tc>
        <w:tc>
          <w:tcPr>
            <w:tcW w:w="7994" w:type="dxa"/>
          </w:tcPr>
          <w:p w:rsidR="00022AC7" w:rsidRDefault="00022AC7" w:rsidP="00022AC7">
            <w:pPr>
              <w:pStyle w:val="ConsPlusNormal"/>
              <w:jc w:val="center"/>
            </w:pPr>
            <w:r>
              <w:t>Проверяемый элемент содержания</w:t>
            </w:r>
          </w:p>
        </w:tc>
      </w:tr>
      <w:tr w:rsidR="00022AC7" w:rsidTr="00022AC7">
        <w:tc>
          <w:tcPr>
            <w:tcW w:w="1077" w:type="dxa"/>
          </w:tcPr>
          <w:p w:rsidR="00022AC7" w:rsidRDefault="00022AC7" w:rsidP="00022AC7">
            <w:pPr>
              <w:pStyle w:val="ConsPlusNormal"/>
              <w:jc w:val="center"/>
            </w:pPr>
            <w:r>
              <w:t>1</w:t>
            </w:r>
          </w:p>
        </w:tc>
        <w:tc>
          <w:tcPr>
            <w:tcW w:w="7994" w:type="dxa"/>
          </w:tcPr>
          <w:p w:rsidR="00022AC7" w:rsidRDefault="00022AC7" w:rsidP="00022AC7">
            <w:pPr>
              <w:pStyle w:val="ConsPlusNormal"/>
              <w:jc w:val="both"/>
            </w:pPr>
            <w:r>
              <w:t>География как наука</w:t>
            </w:r>
          </w:p>
        </w:tc>
      </w:tr>
      <w:tr w:rsidR="00022AC7" w:rsidTr="00022AC7">
        <w:tc>
          <w:tcPr>
            <w:tcW w:w="1077" w:type="dxa"/>
          </w:tcPr>
          <w:p w:rsidR="00022AC7" w:rsidRDefault="00022AC7" w:rsidP="00022AC7">
            <w:pPr>
              <w:pStyle w:val="ConsPlusNormal"/>
              <w:jc w:val="center"/>
            </w:pPr>
            <w:r>
              <w:t>1.1</w:t>
            </w:r>
          </w:p>
        </w:tc>
        <w:tc>
          <w:tcPr>
            <w:tcW w:w="7994" w:type="dxa"/>
          </w:tcPr>
          <w:p w:rsidR="00022AC7" w:rsidRDefault="00022AC7" w:rsidP="00022AC7">
            <w:pPr>
              <w:pStyle w:val="ConsPlusNormal"/>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022AC7" w:rsidTr="00022AC7">
        <w:tc>
          <w:tcPr>
            <w:tcW w:w="1077" w:type="dxa"/>
          </w:tcPr>
          <w:p w:rsidR="00022AC7" w:rsidRDefault="00022AC7" w:rsidP="00022AC7">
            <w:pPr>
              <w:pStyle w:val="ConsPlusNormal"/>
              <w:jc w:val="center"/>
            </w:pPr>
            <w:r>
              <w:t>1.2</w:t>
            </w:r>
          </w:p>
        </w:tc>
        <w:tc>
          <w:tcPr>
            <w:tcW w:w="7994" w:type="dxa"/>
          </w:tcPr>
          <w:p w:rsidR="00022AC7" w:rsidRDefault="00022AC7" w:rsidP="00022AC7">
            <w:pPr>
              <w:pStyle w:val="ConsPlusNormal"/>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022AC7" w:rsidTr="00022AC7">
        <w:tc>
          <w:tcPr>
            <w:tcW w:w="1077" w:type="dxa"/>
          </w:tcPr>
          <w:p w:rsidR="00022AC7" w:rsidRDefault="00022AC7" w:rsidP="00022AC7">
            <w:pPr>
              <w:pStyle w:val="ConsPlusNormal"/>
              <w:jc w:val="center"/>
            </w:pPr>
            <w:r>
              <w:t>2</w:t>
            </w:r>
          </w:p>
        </w:tc>
        <w:tc>
          <w:tcPr>
            <w:tcW w:w="7994" w:type="dxa"/>
          </w:tcPr>
          <w:p w:rsidR="00022AC7" w:rsidRDefault="00022AC7" w:rsidP="00022AC7">
            <w:pPr>
              <w:pStyle w:val="ConsPlusNormal"/>
              <w:jc w:val="both"/>
            </w:pPr>
            <w:r>
              <w:t>Природопользование и геоэкология</w:t>
            </w:r>
          </w:p>
        </w:tc>
      </w:tr>
      <w:tr w:rsidR="00022AC7" w:rsidTr="00022AC7">
        <w:tc>
          <w:tcPr>
            <w:tcW w:w="1077" w:type="dxa"/>
          </w:tcPr>
          <w:p w:rsidR="00022AC7" w:rsidRDefault="00022AC7" w:rsidP="00022AC7">
            <w:pPr>
              <w:pStyle w:val="ConsPlusNormal"/>
              <w:jc w:val="center"/>
            </w:pPr>
            <w:r>
              <w:t>2.1</w:t>
            </w:r>
          </w:p>
        </w:tc>
        <w:tc>
          <w:tcPr>
            <w:tcW w:w="7994" w:type="dxa"/>
          </w:tcPr>
          <w:p w:rsidR="00022AC7" w:rsidRDefault="00022AC7" w:rsidP="00022AC7">
            <w:pPr>
              <w:pStyle w:val="ConsPlusNormal"/>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022AC7" w:rsidTr="00022AC7">
        <w:tc>
          <w:tcPr>
            <w:tcW w:w="1077" w:type="dxa"/>
          </w:tcPr>
          <w:p w:rsidR="00022AC7" w:rsidRDefault="00022AC7" w:rsidP="00022AC7">
            <w:pPr>
              <w:pStyle w:val="ConsPlusNormal"/>
              <w:jc w:val="center"/>
            </w:pPr>
            <w:r>
              <w:t>2.2</w:t>
            </w:r>
          </w:p>
        </w:tc>
        <w:tc>
          <w:tcPr>
            <w:tcW w:w="7994" w:type="dxa"/>
          </w:tcPr>
          <w:p w:rsidR="00022AC7" w:rsidRDefault="00022AC7" w:rsidP="00022AC7">
            <w:pPr>
              <w:pStyle w:val="ConsPlusNormal"/>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022AC7" w:rsidTr="00022AC7">
        <w:tc>
          <w:tcPr>
            <w:tcW w:w="1077" w:type="dxa"/>
          </w:tcPr>
          <w:p w:rsidR="00022AC7" w:rsidRDefault="00022AC7" w:rsidP="00022AC7">
            <w:pPr>
              <w:pStyle w:val="ConsPlusNormal"/>
              <w:jc w:val="center"/>
            </w:pPr>
            <w:r>
              <w:t>2.3</w:t>
            </w:r>
          </w:p>
        </w:tc>
        <w:tc>
          <w:tcPr>
            <w:tcW w:w="7994" w:type="dxa"/>
          </w:tcPr>
          <w:p w:rsidR="00022AC7" w:rsidRDefault="00022AC7" w:rsidP="00022AC7">
            <w:pPr>
              <w:pStyle w:val="ConsPlusNormal"/>
              <w:jc w:val="both"/>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022AC7" w:rsidTr="00022AC7">
        <w:tc>
          <w:tcPr>
            <w:tcW w:w="1077" w:type="dxa"/>
          </w:tcPr>
          <w:p w:rsidR="00022AC7" w:rsidRDefault="00022AC7" w:rsidP="00022AC7">
            <w:pPr>
              <w:pStyle w:val="ConsPlusNormal"/>
              <w:jc w:val="center"/>
            </w:pPr>
            <w:r>
              <w:t>2.4</w:t>
            </w:r>
          </w:p>
        </w:tc>
        <w:tc>
          <w:tcPr>
            <w:tcW w:w="7994" w:type="dxa"/>
          </w:tcPr>
          <w:p w:rsidR="00022AC7" w:rsidRDefault="00022AC7" w:rsidP="00022AC7">
            <w:pPr>
              <w:pStyle w:val="ConsPlusNormal"/>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022AC7" w:rsidTr="00022AC7">
        <w:tc>
          <w:tcPr>
            <w:tcW w:w="1077" w:type="dxa"/>
          </w:tcPr>
          <w:p w:rsidR="00022AC7" w:rsidRDefault="00022AC7" w:rsidP="00022AC7">
            <w:pPr>
              <w:pStyle w:val="ConsPlusNormal"/>
              <w:jc w:val="center"/>
            </w:pPr>
            <w:r>
              <w:t>2.5</w:t>
            </w:r>
          </w:p>
        </w:tc>
        <w:tc>
          <w:tcPr>
            <w:tcW w:w="7994" w:type="dxa"/>
          </w:tcPr>
          <w:p w:rsidR="00022AC7" w:rsidRDefault="00022AC7" w:rsidP="00022AC7">
            <w:pPr>
              <w:pStyle w:val="ConsPlusNormal"/>
              <w:jc w:val="both"/>
            </w:pPr>
            <w:proofErr w:type="spellStart"/>
            <w:r>
              <w:t>Ресурсообеспеченность</w:t>
            </w:r>
            <w:proofErr w:type="spellEnd"/>
            <w: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t>Гидроэнергоресурсы</w:t>
            </w:r>
            <w:proofErr w:type="spellEnd"/>
            <w: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022AC7" w:rsidTr="00022AC7">
        <w:tc>
          <w:tcPr>
            <w:tcW w:w="1077" w:type="dxa"/>
          </w:tcPr>
          <w:p w:rsidR="00022AC7" w:rsidRDefault="00022AC7" w:rsidP="00022AC7">
            <w:pPr>
              <w:pStyle w:val="ConsPlusNormal"/>
              <w:jc w:val="center"/>
            </w:pPr>
            <w:r>
              <w:t>3</w:t>
            </w:r>
          </w:p>
        </w:tc>
        <w:tc>
          <w:tcPr>
            <w:tcW w:w="7994" w:type="dxa"/>
          </w:tcPr>
          <w:p w:rsidR="00022AC7" w:rsidRDefault="00022AC7" w:rsidP="00022AC7">
            <w:pPr>
              <w:pStyle w:val="ConsPlusNormal"/>
              <w:jc w:val="both"/>
            </w:pPr>
            <w:r>
              <w:t>Современная политическая карта</w:t>
            </w:r>
          </w:p>
        </w:tc>
      </w:tr>
      <w:tr w:rsidR="00022AC7" w:rsidTr="00022AC7">
        <w:tc>
          <w:tcPr>
            <w:tcW w:w="1077" w:type="dxa"/>
          </w:tcPr>
          <w:p w:rsidR="00022AC7" w:rsidRDefault="00022AC7" w:rsidP="00022AC7">
            <w:pPr>
              <w:pStyle w:val="ConsPlusNormal"/>
              <w:jc w:val="center"/>
            </w:pPr>
            <w:r>
              <w:t>3.1</w:t>
            </w:r>
          </w:p>
        </w:tc>
        <w:tc>
          <w:tcPr>
            <w:tcW w:w="7994" w:type="dxa"/>
          </w:tcPr>
          <w:p w:rsidR="00022AC7" w:rsidRDefault="00022AC7" w:rsidP="00022AC7">
            <w:pPr>
              <w:pStyle w:val="ConsPlusNormal"/>
              <w:jc w:val="both"/>
            </w:pPr>
            <w: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t>приарктического</w:t>
            </w:r>
            <w:proofErr w:type="spellEnd"/>
            <w:r>
              <w:t xml:space="preserve"> государства</w:t>
            </w:r>
          </w:p>
        </w:tc>
      </w:tr>
      <w:tr w:rsidR="00022AC7" w:rsidTr="00022AC7">
        <w:tc>
          <w:tcPr>
            <w:tcW w:w="1077" w:type="dxa"/>
          </w:tcPr>
          <w:p w:rsidR="00022AC7" w:rsidRDefault="00022AC7" w:rsidP="00022AC7">
            <w:pPr>
              <w:pStyle w:val="ConsPlusNormal"/>
              <w:jc w:val="center"/>
            </w:pPr>
            <w:r>
              <w:t>3.2</w:t>
            </w:r>
          </w:p>
        </w:tc>
        <w:tc>
          <w:tcPr>
            <w:tcW w:w="7994" w:type="dxa"/>
          </w:tcPr>
          <w:p w:rsidR="00022AC7" w:rsidRDefault="00022AC7" w:rsidP="00022AC7">
            <w:pPr>
              <w:pStyle w:val="ConsPlusNormal"/>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022AC7" w:rsidTr="00022AC7">
        <w:tc>
          <w:tcPr>
            <w:tcW w:w="1077" w:type="dxa"/>
          </w:tcPr>
          <w:p w:rsidR="00022AC7" w:rsidRDefault="00022AC7" w:rsidP="00022AC7">
            <w:pPr>
              <w:pStyle w:val="ConsPlusNormal"/>
              <w:jc w:val="center"/>
            </w:pPr>
            <w:r>
              <w:t>4</w:t>
            </w:r>
          </w:p>
        </w:tc>
        <w:tc>
          <w:tcPr>
            <w:tcW w:w="7994" w:type="dxa"/>
          </w:tcPr>
          <w:p w:rsidR="00022AC7" w:rsidRDefault="00022AC7" w:rsidP="00022AC7">
            <w:pPr>
              <w:pStyle w:val="ConsPlusNormal"/>
              <w:jc w:val="both"/>
            </w:pPr>
            <w:r>
              <w:t>Население мира</w:t>
            </w:r>
          </w:p>
        </w:tc>
      </w:tr>
      <w:tr w:rsidR="00022AC7" w:rsidTr="00022AC7">
        <w:tc>
          <w:tcPr>
            <w:tcW w:w="1077" w:type="dxa"/>
          </w:tcPr>
          <w:p w:rsidR="00022AC7" w:rsidRDefault="00022AC7" w:rsidP="00022AC7">
            <w:pPr>
              <w:pStyle w:val="ConsPlusNormal"/>
              <w:jc w:val="center"/>
            </w:pPr>
            <w:r>
              <w:t>4.1</w:t>
            </w:r>
          </w:p>
        </w:tc>
        <w:tc>
          <w:tcPr>
            <w:tcW w:w="7994" w:type="dxa"/>
          </w:tcPr>
          <w:p w:rsidR="00022AC7" w:rsidRDefault="00022AC7" w:rsidP="00022AC7">
            <w:pPr>
              <w:pStyle w:val="ConsPlusNormal"/>
              <w:jc w:val="both"/>
            </w:pPr>
            <w:r>
              <w:t xml:space="preserve">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w:t>
            </w:r>
            <w:r>
              <w:lastRenderedPageBreak/>
              <w:t>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022AC7" w:rsidTr="00022AC7">
        <w:tc>
          <w:tcPr>
            <w:tcW w:w="1077" w:type="dxa"/>
          </w:tcPr>
          <w:p w:rsidR="00022AC7" w:rsidRDefault="00022AC7" w:rsidP="00022AC7">
            <w:pPr>
              <w:pStyle w:val="ConsPlusNormal"/>
              <w:jc w:val="center"/>
            </w:pPr>
            <w:r>
              <w:lastRenderedPageBreak/>
              <w:t>4.2</w:t>
            </w:r>
          </w:p>
        </w:tc>
        <w:tc>
          <w:tcPr>
            <w:tcW w:w="7994" w:type="dxa"/>
          </w:tcPr>
          <w:p w:rsidR="00022AC7" w:rsidRDefault="00022AC7" w:rsidP="00022AC7">
            <w:pPr>
              <w:pStyle w:val="ConsPlusNormal"/>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022AC7" w:rsidTr="00022AC7">
        <w:tc>
          <w:tcPr>
            <w:tcW w:w="1077" w:type="dxa"/>
          </w:tcPr>
          <w:p w:rsidR="00022AC7" w:rsidRDefault="00022AC7" w:rsidP="00022AC7">
            <w:pPr>
              <w:pStyle w:val="ConsPlusNormal"/>
              <w:jc w:val="center"/>
            </w:pPr>
            <w:r>
              <w:t>4.3</w:t>
            </w:r>
          </w:p>
        </w:tc>
        <w:tc>
          <w:tcPr>
            <w:tcW w:w="7994" w:type="dxa"/>
          </w:tcPr>
          <w:p w:rsidR="00022AC7" w:rsidRDefault="00022AC7" w:rsidP="00022AC7">
            <w:pPr>
              <w:pStyle w:val="ConsPlusNormal"/>
              <w:jc w:val="both"/>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022AC7" w:rsidTr="00022AC7">
        <w:tc>
          <w:tcPr>
            <w:tcW w:w="1077" w:type="dxa"/>
          </w:tcPr>
          <w:p w:rsidR="00022AC7" w:rsidRDefault="00022AC7" w:rsidP="00022AC7">
            <w:pPr>
              <w:pStyle w:val="ConsPlusNormal"/>
              <w:jc w:val="center"/>
            </w:pPr>
            <w:r>
              <w:t>4.4</w:t>
            </w:r>
          </w:p>
        </w:tc>
        <w:tc>
          <w:tcPr>
            <w:tcW w:w="7994" w:type="dxa"/>
          </w:tcPr>
          <w:p w:rsidR="00022AC7" w:rsidRDefault="00022AC7" w:rsidP="00022AC7">
            <w:pPr>
              <w:pStyle w:val="ConsPlusNormal"/>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022AC7" w:rsidTr="00022AC7">
        <w:tc>
          <w:tcPr>
            <w:tcW w:w="1077" w:type="dxa"/>
          </w:tcPr>
          <w:p w:rsidR="00022AC7" w:rsidRDefault="00022AC7" w:rsidP="00022AC7">
            <w:pPr>
              <w:pStyle w:val="ConsPlusNormal"/>
              <w:jc w:val="center"/>
            </w:pPr>
            <w:r>
              <w:t>4.5</w:t>
            </w:r>
          </w:p>
        </w:tc>
        <w:tc>
          <w:tcPr>
            <w:tcW w:w="7994" w:type="dxa"/>
          </w:tcPr>
          <w:p w:rsidR="00022AC7" w:rsidRDefault="00022AC7" w:rsidP="00022AC7">
            <w:pPr>
              <w:pStyle w:val="ConsPlusNormal"/>
              <w:jc w:val="both"/>
            </w:pPr>
            <w:r>
              <w:t>Миграции населения: причины, основные типы и направления</w:t>
            </w:r>
          </w:p>
        </w:tc>
      </w:tr>
      <w:tr w:rsidR="00022AC7" w:rsidTr="00022AC7">
        <w:tc>
          <w:tcPr>
            <w:tcW w:w="1077" w:type="dxa"/>
          </w:tcPr>
          <w:p w:rsidR="00022AC7" w:rsidRDefault="00022AC7" w:rsidP="00022AC7">
            <w:pPr>
              <w:pStyle w:val="ConsPlusNormal"/>
              <w:jc w:val="center"/>
            </w:pPr>
            <w:r>
              <w:t>4.6</w:t>
            </w:r>
          </w:p>
        </w:tc>
        <w:tc>
          <w:tcPr>
            <w:tcW w:w="7994" w:type="dxa"/>
          </w:tcPr>
          <w:p w:rsidR="00022AC7" w:rsidRDefault="00022AC7" w:rsidP="00022AC7">
            <w:pPr>
              <w:pStyle w:val="ConsPlusNormal"/>
              <w:jc w:val="both"/>
            </w:pPr>
            <w: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022AC7" w:rsidTr="00022AC7">
        <w:tc>
          <w:tcPr>
            <w:tcW w:w="1077" w:type="dxa"/>
          </w:tcPr>
          <w:p w:rsidR="00022AC7" w:rsidRDefault="00022AC7" w:rsidP="00022AC7">
            <w:pPr>
              <w:pStyle w:val="ConsPlusNormal"/>
              <w:jc w:val="center"/>
            </w:pPr>
            <w:r>
              <w:t>4.7</w:t>
            </w:r>
          </w:p>
        </w:tc>
        <w:tc>
          <w:tcPr>
            <w:tcW w:w="7994" w:type="dxa"/>
          </w:tcPr>
          <w:p w:rsidR="00022AC7" w:rsidRDefault="00022AC7" w:rsidP="00022AC7">
            <w:pPr>
              <w:pStyle w:val="ConsPlusNormal"/>
              <w:jc w:val="both"/>
            </w:pP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022AC7" w:rsidTr="00022AC7">
        <w:tc>
          <w:tcPr>
            <w:tcW w:w="1077" w:type="dxa"/>
          </w:tcPr>
          <w:p w:rsidR="00022AC7" w:rsidRDefault="00022AC7" w:rsidP="00022AC7">
            <w:pPr>
              <w:pStyle w:val="ConsPlusNormal"/>
              <w:jc w:val="center"/>
            </w:pPr>
            <w:r>
              <w:t>5</w:t>
            </w:r>
          </w:p>
        </w:tc>
        <w:tc>
          <w:tcPr>
            <w:tcW w:w="7994" w:type="dxa"/>
          </w:tcPr>
          <w:p w:rsidR="00022AC7" w:rsidRDefault="00022AC7" w:rsidP="00022AC7">
            <w:pPr>
              <w:pStyle w:val="ConsPlusNormal"/>
              <w:jc w:val="both"/>
            </w:pPr>
            <w:r>
              <w:t>Мировое хозяйство</w:t>
            </w:r>
          </w:p>
        </w:tc>
      </w:tr>
      <w:tr w:rsidR="00022AC7" w:rsidTr="00022AC7">
        <w:tc>
          <w:tcPr>
            <w:tcW w:w="1077" w:type="dxa"/>
          </w:tcPr>
          <w:p w:rsidR="00022AC7" w:rsidRDefault="00022AC7" w:rsidP="00022AC7">
            <w:pPr>
              <w:pStyle w:val="ConsPlusNormal"/>
              <w:jc w:val="center"/>
            </w:pPr>
            <w:r>
              <w:t>5.1</w:t>
            </w:r>
          </w:p>
        </w:tc>
        <w:tc>
          <w:tcPr>
            <w:tcW w:w="7994" w:type="dxa"/>
          </w:tcPr>
          <w:p w:rsidR="00022AC7" w:rsidRDefault="00022AC7" w:rsidP="00022AC7">
            <w:pPr>
              <w:pStyle w:val="ConsPlusNormal"/>
              <w:jc w:val="both"/>
            </w:pP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022AC7" w:rsidTr="00022AC7">
        <w:tc>
          <w:tcPr>
            <w:tcW w:w="1077" w:type="dxa"/>
          </w:tcPr>
          <w:p w:rsidR="00022AC7" w:rsidRDefault="00022AC7" w:rsidP="00022AC7">
            <w:pPr>
              <w:pStyle w:val="ConsPlusNormal"/>
              <w:jc w:val="center"/>
            </w:pPr>
            <w:r>
              <w:t>5.2</w:t>
            </w:r>
          </w:p>
        </w:tc>
        <w:tc>
          <w:tcPr>
            <w:tcW w:w="7994" w:type="dxa"/>
          </w:tcPr>
          <w:p w:rsidR="00022AC7" w:rsidRDefault="00022AC7" w:rsidP="00022AC7">
            <w:pPr>
              <w:pStyle w:val="ConsPlusNormal"/>
              <w:jc w:val="both"/>
            </w:pPr>
            <w: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022AC7" w:rsidTr="00022AC7">
        <w:tc>
          <w:tcPr>
            <w:tcW w:w="1077" w:type="dxa"/>
          </w:tcPr>
          <w:p w:rsidR="00022AC7" w:rsidRDefault="00022AC7" w:rsidP="00022AC7">
            <w:pPr>
              <w:pStyle w:val="ConsPlusNormal"/>
              <w:jc w:val="center"/>
            </w:pPr>
            <w:r>
              <w:t>5.3</w:t>
            </w:r>
          </w:p>
        </w:tc>
        <w:tc>
          <w:tcPr>
            <w:tcW w:w="7994" w:type="dxa"/>
          </w:tcPr>
          <w:p w:rsidR="00022AC7" w:rsidRDefault="00022AC7" w:rsidP="00022AC7">
            <w:pPr>
              <w:pStyle w:val="ConsPlusNormal"/>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022AC7" w:rsidTr="00022AC7">
        <w:tc>
          <w:tcPr>
            <w:tcW w:w="1077" w:type="dxa"/>
          </w:tcPr>
          <w:p w:rsidR="00022AC7" w:rsidRDefault="00022AC7" w:rsidP="00022AC7">
            <w:pPr>
              <w:pStyle w:val="ConsPlusNormal"/>
              <w:jc w:val="center"/>
            </w:pPr>
            <w:r>
              <w:t>5.4</w:t>
            </w:r>
          </w:p>
        </w:tc>
        <w:tc>
          <w:tcPr>
            <w:tcW w:w="7994" w:type="dxa"/>
          </w:tcPr>
          <w:p w:rsidR="00022AC7" w:rsidRDefault="00022AC7" w:rsidP="00022AC7">
            <w:pPr>
              <w:pStyle w:val="ConsPlusNormal"/>
              <w:jc w:val="both"/>
            </w:pPr>
            <w:r>
              <w:t>Топливно-энергетический комплекс мира: основные этапы развития, "</w:t>
            </w:r>
            <w:proofErr w:type="spellStart"/>
            <w:r>
              <w:t>энергопереход</w:t>
            </w:r>
            <w:proofErr w:type="spellEnd"/>
            <w:r>
              <w:t>".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022AC7" w:rsidTr="00022AC7">
        <w:tc>
          <w:tcPr>
            <w:tcW w:w="1077" w:type="dxa"/>
          </w:tcPr>
          <w:p w:rsidR="00022AC7" w:rsidRDefault="00022AC7" w:rsidP="00022AC7">
            <w:pPr>
              <w:pStyle w:val="ConsPlusNormal"/>
              <w:jc w:val="center"/>
            </w:pPr>
            <w:r>
              <w:t>5.5</w:t>
            </w:r>
          </w:p>
        </w:tc>
        <w:tc>
          <w:tcPr>
            <w:tcW w:w="7994" w:type="dxa"/>
          </w:tcPr>
          <w:p w:rsidR="00022AC7" w:rsidRDefault="00022AC7" w:rsidP="00022AC7">
            <w:pPr>
              <w:pStyle w:val="ConsPlusNormal"/>
              <w:jc w:val="both"/>
            </w:pPr>
            <w:r>
              <w:t xml:space="preserve">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w:t>
            </w:r>
            <w:r>
              <w:lastRenderedPageBreak/>
              <w:t>черных металлов. Химическая промышленность и лесопромышленный комплекс мира. Ведущие страны-производители и экспортеры продукции</w:t>
            </w:r>
          </w:p>
        </w:tc>
      </w:tr>
      <w:tr w:rsidR="00022AC7" w:rsidTr="00022AC7">
        <w:tc>
          <w:tcPr>
            <w:tcW w:w="1077" w:type="dxa"/>
          </w:tcPr>
          <w:p w:rsidR="00022AC7" w:rsidRDefault="00022AC7" w:rsidP="00022AC7">
            <w:pPr>
              <w:pStyle w:val="ConsPlusNormal"/>
              <w:jc w:val="center"/>
            </w:pPr>
            <w:r>
              <w:lastRenderedPageBreak/>
              <w:t>5.6</w:t>
            </w:r>
          </w:p>
        </w:tc>
        <w:tc>
          <w:tcPr>
            <w:tcW w:w="7994" w:type="dxa"/>
          </w:tcPr>
          <w:p w:rsidR="00022AC7" w:rsidRDefault="00022AC7" w:rsidP="00022AC7">
            <w:pPr>
              <w:pStyle w:val="ConsPlusNormal"/>
              <w:jc w:val="both"/>
            </w:pPr>
            <w: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022AC7" w:rsidTr="00022AC7">
        <w:tc>
          <w:tcPr>
            <w:tcW w:w="1077" w:type="dxa"/>
          </w:tcPr>
          <w:p w:rsidR="00022AC7" w:rsidRDefault="00022AC7" w:rsidP="00022AC7">
            <w:pPr>
              <w:pStyle w:val="ConsPlusNormal"/>
              <w:jc w:val="center"/>
            </w:pPr>
            <w:r>
              <w:t>5.7</w:t>
            </w:r>
          </w:p>
        </w:tc>
        <w:tc>
          <w:tcPr>
            <w:tcW w:w="7994" w:type="dxa"/>
          </w:tcPr>
          <w:p w:rsidR="00022AC7" w:rsidRDefault="00022AC7" w:rsidP="00022AC7">
            <w:pPr>
              <w:pStyle w:val="ConsPlusNormal"/>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022AC7" w:rsidTr="00022AC7">
        <w:tc>
          <w:tcPr>
            <w:tcW w:w="1077" w:type="dxa"/>
          </w:tcPr>
          <w:p w:rsidR="00022AC7" w:rsidRDefault="00022AC7" w:rsidP="00022AC7">
            <w:pPr>
              <w:pStyle w:val="ConsPlusNormal"/>
              <w:jc w:val="center"/>
            </w:pPr>
            <w:r>
              <w:t>5.8</w:t>
            </w:r>
          </w:p>
        </w:tc>
        <w:tc>
          <w:tcPr>
            <w:tcW w:w="7994" w:type="dxa"/>
          </w:tcPr>
          <w:p w:rsidR="00022AC7" w:rsidRDefault="00022AC7" w:rsidP="00022AC7">
            <w:pPr>
              <w:pStyle w:val="ConsPlusNormal"/>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022AC7" w:rsidRDefault="00022AC7" w:rsidP="00022AC7">
      <w:pPr>
        <w:pStyle w:val="ConsPlusNormal"/>
        <w:jc w:val="both"/>
      </w:pPr>
    </w:p>
    <w:p w:rsidR="00022AC7" w:rsidRDefault="00022AC7" w:rsidP="00022AC7">
      <w:pPr>
        <w:pStyle w:val="ConsPlusNormal"/>
        <w:jc w:val="right"/>
      </w:pPr>
      <w:r>
        <w:t>Таблица 22.2</w:t>
      </w:r>
    </w:p>
    <w:p w:rsidR="00022AC7" w:rsidRDefault="00022AC7" w:rsidP="00022AC7">
      <w:pPr>
        <w:pStyle w:val="ConsPlusNormal"/>
        <w:jc w:val="both"/>
      </w:pPr>
    </w:p>
    <w:p w:rsidR="00022AC7" w:rsidRDefault="00022AC7" w:rsidP="00022AC7">
      <w:pPr>
        <w:pStyle w:val="ConsPlusNormal"/>
        <w:jc w:val="center"/>
      </w:pPr>
      <w:r>
        <w:t>Проверяемые требования к результатам освоения основной</w:t>
      </w:r>
    </w:p>
    <w:p w:rsidR="00022AC7" w:rsidRDefault="00022AC7" w:rsidP="00022AC7">
      <w:pPr>
        <w:pStyle w:val="ConsPlusNormal"/>
        <w:jc w:val="center"/>
      </w:pPr>
      <w:r>
        <w:t>образовательной программы (11 класс)</w:t>
      </w:r>
    </w:p>
    <w:p w:rsidR="00022AC7" w:rsidRDefault="00022AC7" w:rsidP="00022AC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22AC7" w:rsidTr="00022AC7">
        <w:tc>
          <w:tcPr>
            <w:tcW w:w="1701" w:type="dxa"/>
          </w:tcPr>
          <w:p w:rsidR="00022AC7" w:rsidRDefault="00022AC7" w:rsidP="00022AC7">
            <w:pPr>
              <w:pStyle w:val="ConsPlusNormal"/>
              <w:jc w:val="center"/>
            </w:pPr>
            <w:r>
              <w:t>Код проверяемого результата</w:t>
            </w:r>
          </w:p>
        </w:tc>
        <w:tc>
          <w:tcPr>
            <w:tcW w:w="7370" w:type="dxa"/>
          </w:tcPr>
          <w:p w:rsidR="00022AC7" w:rsidRDefault="00022AC7" w:rsidP="00022AC7">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022AC7" w:rsidTr="00022AC7">
        <w:tc>
          <w:tcPr>
            <w:tcW w:w="1701" w:type="dxa"/>
          </w:tcPr>
          <w:p w:rsidR="00022AC7" w:rsidRDefault="00022AC7" w:rsidP="00022AC7">
            <w:pPr>
              <w:pStyle w:val="ConsPlusNormal"/>
              <w:jc w:val="center"/>
            </w:pPr>
            <w:r>
              <w:t>1</w:t>
            </w:r>
          </w:p>
        </w:tc>
        <w:tc>
          <w:tcPr>
            <w:tcW w:w="7370" w:type="dxa"/>
          </w:tcPr>
          <w:p w:rsidR="00022AC7" w:rsidRDefault="00022AC7" w:rsidP="00022AC7">
            <w:pPr>
              <w:pStyle w:val="ConsPlusNormal"/>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022AC7" w:rsidTr="00022AC7">
        <w:tc>
          <w:tcPr>
            <w:tcW w:w="1701" w:type="dxa"/>
          </w:tcPr>
          <w:p w:rsidR="00022AC7" w:rsidRDefault="00022AC7" w:rsidP="00022AC7">
            <w:pPr>
              <w:pStyle w:val="ConsPlusNormal"/>
              <w:jc w:val="center"/>
            </w:pPr>
            <w:r>
              <w:t>1.1</w:t>
            </w:r>
          </w:p>
        </w:tc>
        <w:tc>
          <w:tcPr>
            <w:tcW w:w="7370" w:type="dxa"/>
          </w:tcPr>
          <w:p w:rsidR="00022AC7" w:rsidRDefault="00022AC7" w:rsidP="00022AC7">
            <w:pPr>
              <w:pStyle w:val="ConsPlusNormal"/>
              <w:jc w:val="both"/>
            </w:pPr>
            <w:r>
              <w:t>Определять роль географических наук в достижении целей устойчивого развития</w:t>
            </w:r>
          </w:p>
        </w:tc>
      </w:tr>
      <w:tr w:rsidR="00022AC7" w:rsidTr="00022AC7">
        <w:tc>
          <w:tcPr>
            <w:tcW w:w="1701" w:type="dxa"/>
          </w:tcPr>
          <w:p w:rsidR="00022AC7" w:rsidRDefault="00022AC7" w:rsidP="00022AC7">
            <w:pPr>
              <w:pStyle w:val="ConsPlusNormal"/>
              <w:jc w:val="center"/>
            </w:pPr>
            <w:r>
              <w:t>2</w:t>
            </w:r>
          </w:p>
        </w:tc>
        <w:tc>
          <w:tcPr>
            <w:tcW w:w="7370" w:type="dxa"/>
          </w:tcPr>
          <w:p w:rsidR="00022AC7" w:rsidRDefault="00022AC7" w:rsidP="00022AC7">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022AC7" w:rsidTr="00022AC7">
        <w:tc>
          <w:tcPr>
            <w:tcW w:w="1701" w:type="dxa"/>
          </w:tcPr>
          <w:p w:rsidR="00022AC7" w:rsidRDefault="00022AC7" w:rsidP="00022AC7">
            <w:pPr>
              <w:pStyle w:val="ConsPlusNormal"/>
              <w:jc w:val="center"/>
            </w:pPr>
            <w:r>
              <w:t>2.1</w:t>
            </w:r>
          </w:p>
        </w:tc>
        <w:tc>
          <w:tcPr>
            <w:tcW w:w="7370" w:type="dxa"/>
          </w:tcPr>
          <w:p w:rsidR="00022AC7" w:rsidRDefault="00022AC7" w:rsidP="00022AC7">
            <w:pPr>
              <w:pStyle w:val="ConsPlusNormal"/>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022AC7" w:rsidTr="00022AC7">
        <w:tc>
          <w:tcPr>
            <w:tcW w:w="1701" w:type="dxa"/>
          </w:tcPr>
          <w:p w:rsidR="00022AC7" w:rsidRDefault="00022AC7" w:rsidP="00022AC7">
            <w:pPr>
              <w:pStyle w:val="ConsPlusNormal"/>
              <w:jc w:val="center"/>
            </w:pPr>
            <w:r>
              <w:t>2.2</w:t>
            </w:r>
          </w:p>
        </w:tc>
        <w:tc>
          <w:tcPr>
            <w:tcW w:w="7370" w:type="dxa"/>
          </w:tcPr>
          <w:p w:rsidR="00022AC7" w:rsidRDefault="00022AC7" w:rsidP="00022AC7">
            <w:pPr>
              <w:pStyle w:val="ConsPlusNormal"/>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022AC7" w:rsidTr="00022AC7">
        <w:tc>
          <w:tcPr>
            <w:tcW w:w="1701" w:type="dxa"/>
          </w:tcPr>
          <w:p w:rsidR="00022AC7" w:rsidRDefault="00022AC7" w:rsidP="00022AC7">
            <w:pPr>
              <w:pStyle w:val="ConsPlusNormal"/>
              <w:jc w:val="center"/>
            </w:pPr>
            <w:r>
              <w:t>3</w:t>
            </w:r>
          </w:p>
        </w:tc>
        <w:tc>
          <w:tcPr>
            <w:tcW w:w="7370" w:type="dxa"/>
          </w:tcPr>
          <w:p w:rsidR="00022AC7" w:rsidRDefault="00022AC7" w:rsidP="00022AC7">
            <w:pPr>
              <w:pStyle w:val="ConsPlusNormal"/>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022AC7" w:rsidTr="00022AC7">
        <w:tc>
          <w:tcPr>
            <w:tcW w:w="1701" w:type="dxa"/>
          </w:tcPr>
          <w:p w:rsidR="00022AC7" w:rsidRDefault="00022AC7" w:rsidP="00022AC7">
            <w:pPr>
              <w:pStyle w:val="ConsPlusNormal"/>
              <w:jc w:val="center"/>
            </w:pPr>
            <w:r>
              <w:t>3.1</w:t>
            </w:r>
          </w:p>
        </w:tc>
        <w:tc>
          <w:tcPr>
            <w:tcW w:w="7370" w:type="dxa"/>
          </w:tcPr>
          <w:p w:rsidR="00022AC7" w:rsidRDefault="00022AC7" w:rsidP="00022AC7">
            <w:pPr>
              <w:pStyle w:val="ConsPlusNormal"/>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022AC7" w:rsidTr="00022AC7">
        <w:tc>
          <w:tcPr>
            <w:tcW w:w="1701" w:type="dxa"/>
          </w:tcPr>
          <w:p w:rsidR="00022AC7" w:rsidRDefault="00022AC7" w:rsidP="00022AC7">
            <w:pPr>
              <w:pStyle w:val="ConsPlusNormal"/>
              <w:jc w:val="center"/>
            </w:pPr>
            <w:r>
              <w:t>3.2</w:t>
            </w:r>
          </w:p>
        </w:tc>
        <w:tc>
          <w:tcPr>
            <w:tcW w:w="7370" w:type="dxa"/>
          </w:tcPr>
          <w:p w:rsidR="00022AC7" w:rsidRDefault="00022AC7" w:rsidP="00022AC7">
            <w:pPr>
              <w:pStyle w:val="ConsPlusNormal"/>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022AC7" w:rsidTr="00022AC7">
        <w:tc>
          <w:tcPr>
            <w:tcW w:w="1701" w:type="dxa"/>
          </w:tcPr>
          <w:p w:rsidR="00022AC7" w:rsidRDefault="00022AC7" w:rsidP="00022AC7">
            <w:pPr>
              <w:pStyle w:val="ConsPlusNormal"/>
              <w:jc w:val="center"/>
            </w:pPr>
            <w:r>
              <w:t>3.3</w:t>
            </w:r>
          </w:p>
        </w:tc>
        <w:tc>
          <w:tcPr>
            <w:tcW w:w="7370" w:type="dxa"/>
          </w:tcPr>
          <w:p w:rsidR="00022AC7" w:rsidRDefault="00022AC7" w:rsidP="00022AC7">
            <w:pPr>
              <w:pStyle w:val="ConsPlusNormal"/>
              <w:jc w:val="both"/>
            </w:pPr>
            <w:r>
              <w:t xml:space="preserve">Использовать знания об основных географических закономерностях для </w:t>
            </w:r>
            <w:r>
              <w:lastRenderedPageBreak/>
              <w:t>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022AC7" w:rsidTr="00022AC7">
        <w:tc>
          <w:tcPr>
            <w:tcW w:w="1701" w:type="dxa"/>
          </w:tcPr>
          <w:p w:rsidR="00022AC7" w:rsidRDefault="00022AC7" w:rsidP="00022AC7">
            <w:pPr>
              <w:pStyle w:val="ConsPlusNormal"/>
              <w:jc w:val="center"/>
            </w:pPr>
            <w:r>
              <w:lastRenderedPageBreak/>
              <w:t>3.4</w:t>
            </w:r>
          </w:p>
        </w:tc>
        <w:tc>
          <w:tcPr>
            <w:tcW w:w="7370" w:type="dxa"/>
          </w:tcPr>
          <w:p w:rsidR="00022AC7" w:rsidRDefault="00022AC7" w:rsidP="00022AC7">
            <w:pPr>
              <w:pStyle w:val="ConsPlusNormal"/>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022AC7" w:rsidTr="00022AC7">
        <w:tc>
          <w:tcPr>
            <w:tcW w:w="1701" w:type="dxa"/>
          </w:tcPr>
          <w:p w:rsidR="00022AC7" w:rsidRDefault="00022AC7" w:rsidP="00022AC7">
            <w:pPr>
              <w:pStyle w:val="ConsPlusNormal"/>
              <w:jc w:val="center"/>
            </w:pPr>
            <w:r>
              <w:t>3.5</w:t>
            </w:r>
          </w:p>
        </w:tc>
        <w:tc>
          <w:tcPr>
            <w:tcW w:w="7370" w:type="dxa"/>
          </w:tcPr>
          <w:p w:rsidR="00022AC7" w:rsidRDefault="00022AC7" w:rsidP="00022AC7">
            <w:pPr>
              <w:pStyle w:val="ConsPlusNormal"/>
              <w:jc w:val="both"/>
            </w:pPr>
            <w:r>
              <w:t>Прогнозировать изменения возрастной структуры населения отдельных стран с использованием источников географической информации</w:t>
            </w:r>
          </w:p>
        </w:tc>
      </w:tr>
      <w:tr w:rsidR="00022AC7" w:rsidTr="00022AC7">
        <w:tc>
          <w:tcPr>
            <w:tcW w:w="1701" w:type="dxa"/>
          </w:tcPr>
          <w:p w:rsidR="00022AC7" w:rsidRDefault="00022AC7" w:rsidP="00022AC7">
            <w:pPr>
              <w:pStyle w:val="ConsPlusNormal"/>
              <w:jc w:val="center"/>
            </w:pPr>
            <w:r>
              <w:t>3.6</w:t>
            </w:r>
          </w:p>
        </w:tc>
        <w:tc>
          <w:tcPr>
            <w:tcW w:w="7370" w:type="dxa"/>
          </w:tcPr>
          <w:p w:rsidR="00022AC7" w:rsidRDefault="00022AC7" w:rsidP="00022AC7">
            <w:pPr>
              <w:pStyle w:val="ConsPlusNormal"/>
              <w:jc w:val="both"/>
            </w:pPr>
            <w:r>
              <w:t>Формулировать и (или) обосновывать выводы на основе использования географических знаний</w:t>
            </w:r>
          </w:p>
        </w:tc>
      </w:tr>
      <w:tr w:rsidR="00022AC7" w:rsidTr="00022AC7">
        <w:tc>
          <w:tcPr>
            <w:tcW w:w="1701" w:type="dxa"/>
          </w:tcPr>
          <w:p w:rsidR="00022AC7" w:rsidRDefault="00022AC7" w:rsidP="00022AC7">
            <w:pPr>
              <w:pStyle w:val="ConsPlusNormal"/>
              <w:jc w:val="center"/>
            </w:pPr>
            <w:r>
              <w:t>4</w:t>
            </w:r>
          </w:p>
        </w:tc>
        <w:tc>
          <w:tcPr>
            <w:tcW w:w="7370" w:type="dxa"/>
          </w:tcPr>
          <w:p w:rsidR="00022AC7" w:rsidRDefault="00022AC7" w:rsidP="00022AC7">
            <w:pPr>
              <w:pStyle w:val="ConsPlusNormal"/>
              <w:jc w:val="both"/>
            </w:pPr>
            <w:r>
              <w:t>Владение географической терминологией и системой базовых географических понятий</w:t>
            </w:r>
          </w:p>
        </w:tc>
      </w:tr>
      <w:tr w:rsidR="00022AC7" w:rsidTr="00022AC7">
        <w:tc>
          <w:tcPr>
            <w:tcW w:w="1701" w:type="dxa"/>
          </w:tcPr>
          <w:p w:rsidR="00022AC7" w:rsidRDefault="00022AC7" w:rsidP="00022AC7">
            <w:pPr>
              <w:pStyle w:val="ConsPlusNormal"/>
              <w:jc w:val="center"/>
            </w:pPr>
            <w:r>
              <w:t>4.1</w:t>
            </w:r>
          </w:p>
        </w:tc>
        <w:tc>
          <w:tcPr>
            <w:tcW w:w="7370" w:type="dxa"/>
          </w:tcPr>
          <w:p w:rsidR="00022AC7" w:rsidRDefault="00022AC7" w:rsidP="00022AC7">
            <w:pPr>
              <w:pStyle w:val="ConsPlusNormal"/>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022AC7" w:rsidTr="00022AC7">
        <w:tc>
          <w:tcPr>
            <w:tcW w:w="1701" w:type="dxa"/>
          </w:tcPr>
          <w:p w:rsidR="00022AC7" w:rsidRDefault="00022AC7" w:rsidP="00022AC7">
            <w:pPr>
              <w:pStyle w:val="ConsPlusNormal"/>
              <w:jc w:val="center"/>
            </w:pPr>
            <w:r>
              <w:t>4.2</w:t>
            </w:r>
          </w:p>
        </w:tc>
        <w:tc>
          <w:tcPr>
            <w:tcW w:w="7370" w:type="dxa"/>
          </w:tcPr>
          <w:p w:rsidR="00022AC7" w:rsidRDefault="00022AC7" w:rsidP="00022AC7">
            <w:pPr>
              <w:pStyle w:val="ConsPlusNormal"/>
              <w:jc w:val="both"/>
            </w:pPr>
            <w:r>
              <w:t xml:space="preserve">Применять социально-экономические понятия: развитые и развивающиеся, новые индустриальные, нефтедобывающие страны; </w:t>
            </w:r>
            <w:proofErr w:type="spellStart"/>
            <w:r>
              <w:t>ресурсообеспеченность</w:t>
            </w:r>
            <w:proofErr w:type="spellEnd"/>
            <w: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w:t>
            </w:r>
            <w:proofErr w:type="spellStart"/>
            <w:r>
              <w:t>деглобализация</w:t>
            </w:r>
            <w:proofErr w:type="spellEnd"/>
            <w:r>
              <w:t>, "</w:t>
            </w:r>
            <w:proofErr w:type="spellStart"/>
            <w:r>
              <w:t>энергопереход</w:t>
            </w:r>
            <w:proofErr w:type="spellEnd"/>
            <w:r>
              <w:t>", международные экономические отношения, устойчивое развитие - для решения учебных и (или) практико-ориентированных задач</w:t>
            </w:r>
          </w:p>
        </w:tc>
      </w:tr>
      <w:tr w:rsidR="00022AC7" w:rsidTr="00022AC7">
        <w:tc>
          <w:tcPr>
            <w:tcW w:w="1701" w:type="dxa"/>
          </w:tcPr>
          <w:p w:rsidR="00022AC7" w:rsidRDefault="00022AC7" w:rsidP="00022AC7">
            <w:pPr>
              <w:pStyle w:val="ConsPlusNormal"/>
              <w:jc w:val="center"/>
            </w:pPr>
            <w:r>
              <w:t>5</w:t>
            </w:r>
          </w:p>
        </w:tc>
        <w:tc>
          <w:tcPr>
            <w:tcW w:w="7370" w:type="dxa"/>
          </w:tcPr>
          <w:p w:rsidR="00022AC7" w:rsidRDefault="00022AC7" w:rsidP="00022AC7">
            <w:pPr>
              <w:pStyle w:val="ConsPlusNormal"/>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022AC7" w:rsidTr="00022AC7">
        <w:tc>
          <w:tcPr>
            <w:tcW w:w="1701" w:type="dxa"/>
          </w:tcPr>
          <w:p w:rsidR="00022AC7" w:rsidRDefault="00022AC7" w:rsidP="00022AC7">
            <w:pPr>
              <w:pStyle w:val="ConsPlusNormal"/>
              <w:jc w:val="center"/>
            </w:pPr>
            <w:r>
              <w:t>5.1</w:t>
            </w:r>
          </w:p>
        </w:tc>
        <w:tc>
          <w:tcPr>
            <w:tcW w:w="7370" w:type="dxa"/>
          </w:tcPr>
          <w:p w:rsidR="00022AC7" w:rsidRDefault="00022AC7" w:rsidP="00022AC7">
            <w:pPr>
              <w:pStyle w:val="ConsPlusNormal"/>
              <w:jc w:val="both"/>
            </w:pPr>
            <w:r>
              <w:t>Определять цели и задачи проведения наблюдения (исследования); выбирать форму фиксации результатов наблюдения (исследования)</w:t>
            </w:r>
          </w:p>
        </w:tc>
      </w:tr>
      <w:tr w:rsidR="00022AC7" w:rsidTr="00022AC7">
        <w:tc>
          <w:tcPr>
            <w:tcW w:w="1701" w:type="dxa"/>
          </w:tcPr>
          <w:p w:rsidR="00022AC7" w:rsidRDefault="00022AC7" w:rsidP="00022AC7">
            <w:pPr>
              <w:pStyle w:val="ConsPlusNormal"/>
              <w:jc w:val="center"/>
            </w:pPr>
            <w:r>
              <w:t>5.2</w:t>
            </w:r>
          </w:p>
        </w:tc>
        <w:tc>
          <w:tcPr>
            <w:tcW w:w="7370" w:type="dxa"/>
          </w:tcPr>
          <w:p w:rsidR="00022AC7" w:rsidRDefault="00022AC7" w:rsidP="00022AC7">
            <w:pPr>
              <w:pStyle w:val="ConsPlusNormal"/>
              <w:jc w:val="both"/>
            </w:pPr>
            <w:r>
              <w:t>Формулировать обобщения и выводы по результатам наблюдения (исследования)</w:t>
            </w:r>
          </w:p>
        </w:tc>
      </w:tr>
      <w:tr w:rsidR="00022AC7" w:rsidTr="00022AC7">
        <w:tc>
          <w:tcPr>
            <w:tcW w:w="1701" w:type="dxa"/>
          </w:tcPr>
          <w:p w:rsidR="00022AC7" w:rsidRDefault="00022AC7" w:rsidP="00022AC7">
            <w:pPr>
              <w:pStyle w:val="ConsPlusNormal"/>
              <w:jc w:val="center"/>
            </w:pPr>
            <w:r>
              <w:t>6</w:t>
            </w:r>
          </w:p>
        </w:tc>
        <w:tc>
          <w:tcPr>
            <w:tcW w:w="7370" w:type="dxa"/>
          </w:tcPr>
          <w:p w:rsidR="00022AC7" w:rsidRDefault="00022AC7" w:rsidP="00022AC7">
            <w:pPr>
              <w:pStyle w:val="ConsPlusNormal"/>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022AC7" w:rsidTr="00022AC7">
        <w:tc>
          <w:tcPr>
            <w:tcW w:w="1701" w:type="dxa"/>
          </w:tcPr>
          <w:p w:rsidR="00022AC7" w:rsidRDefault="00022AC7" w:rsidP="00022AC7">
            <w:pPr>
              <w:pStyle w:val="ConsPlusNormal"/>
              <w:jc w:val="center"/>
            </w:pPr>
            <w:r>
              <w:t>6.1</w:t>
            </w:r>
          </w:p>
        </w:tc>
        <w:tc>
          <w:tcPr>
            <w:tcW w:w="7370" w:type="dxa"/>
          </w:tcPr>
          <w:p w:rsidR="00022AC7" w:rsidRDefault="00022AC7" w:rsidP="00022AC7">
            <w:pPr>
              <w:pStyle w:val="ConsPlusNormal"/>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022AC7" w:rsidTr="00022AC7">
        <w:tc>
          <w:tcPr>
            <w:tcW w:w="1701" w:type="dxa"/>
          </w:tcPr>
          <w:p w:rsidR="00022AC7" w:rsidRDefault="00022AC7" w:rsidP="00022AC7">
            <w:pPr>
              <w:pStyle w:val="ConsPlusNormal"/>
              <w:jc w:val="center"/>
            </w:pPr>
            <w:r>
              <w:t>6.2</w:t>
            </w:r>
          </w:p>
        </w:tc>
        <w:tc>
          <w:tcPr>
            <w:tcW w:w="7370" w:type="dxa"/>
          </w:tcPr>
          <w:p w:rsidR="00022AC7" w:rsidRDefault="00022AC7" w:rsidP="00022AC7">
            <w:pPr>
              <w:pStyle w:val="ConsPlusNormal"/>
              <w:jc w:val="both"/>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w:t>
            </w:r>
            <w:r>
              <w:lastRenderedPageBreak/>
              <w:t>процессов и явлений на территории регионов мира и отдельных стран</w:t>
            </w:r>
          </w:p>
        </w:tc>
      </w:tr>
      <w:tr w:rsidR="00022AC7" w:rsidTr="00022AC7">
        <w:tc>
          <w:tcPr>
            <w:tcW w:w="1701" w:type="dxa"/>
          </w:tcPr>
          <w:p w:rsidR="00022AC7" w:rsidRDefault="00022AC7" w:rsidP="00022AC7">
            <w:pPr>
              <w:pStyle w:val="ConsPlusNormal"/>
              <w:jc w:val="center"/>
            </w:pPr>
            <w:r>
              <w:lastRenderedPageBreak/>
              <w:t>6.3</w:t>
            </w:r>
          </w:p>
        </w:tc>
        <w:tc>
          <w:tcPr>
            <w:tcW w:w="7370" w:type="dxa"/>
          </w:tcPr>
          <w:p w:rsidR="00022AC7" w:rsidRDefault="00022AC7" w:rsidP="00022AC7">
            <w:pPr>
              <w:pStyle w:val="ConsPlusNormal"/>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022AC7" w:rsidTr="00022AC7">
        <w:tc>
          <w:tcPr>
            <w:tcW w:w="1701" w:type="dxa"/>
          </w:tcPr>
          <w:p w:rsidR="00022AC7" w:rsidRDefault="00022AC7" w:rsidP="00022AC7">
            <w:pPr>
              <w:pStyle w:val="ConsPlusNormal"/>
              <w:jc w:val="center"/>
            </w:pPr>
            <w:r>
              <w:t>6.4</w:t>
            </w:r>
          </w:p>
        </w:tc>
        <w:tc>
          <w:tcPr>
            <w:tcW w:w="7370" w:type="dxa"/>
          </w:tcPr>
          <w:p w:rsidR="00022AC7" w:rsidRDefault="00022AC7" w:rsidP="00022AC7">
            <w:pPr>
              <w:pStyle w:val="ConsPlusNormal"/>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022AC7" w:rsidTr="00022AC7">
        <w:tc>
          <w:tcPr>
            <w:tcW w:w="1701" w:type="dxa"/>
          </w:tcPr>
          <w:p w:rsidR="00022AC7" w:rsidRDefault="00022AC7" w:rsidP="00022AC7">
            <w:pPr>
              <w:pStyle w:val="ConsPlusNormal"/>
              <w:jc w:val="center"/>
            </w:pPr>
            <w:r>
              <w:t>6.5</w:t>
            </w:r>
          </w:p>
        </w:tc>
        <w:tc>
          <w:tcPr>
            <w:tcW w:w="7370" w:type="dxa"/>
          </w:tcPr>
          <w:p w:rsidR="00022AC7" w:rsidRDefault="00022AC7" w:rsidP="00022AC7">
            <w:pPr>
              <w:pStyle w:val="ConsPlusNormal"/>
              <w:jc w:val="both"/>
            </w:pPr>
            <w:r>
              <w:t>Самостоятельно находить, отбирать и применять различные методы познания для решения практико-ориентированных задач</w:t>
            </w:r>
          </w:p>
        </w:tc>
      </w:tr>
      <w:tr w:rsidR="00022AC7" w:rsidTr="00022AC7">
        <w:tc>
          <w:tcPr>
            <w:tcW w:w="1701" w:type="dxa"/>
          </w:tcPr>
          <w:p w:rsidR="00022AC7" w:rsidRDefault="00022AC7" w:rsidP="00022AC7">
            <w:pPr>
              <w:pStyle w:val="ConsPlusNormal"/>
              <w:jc w:val="center"/>
            </w:pPr>
            <w:r>
              <w:t>7</w:t>
            </w:r>
          </w:p>
        </w:tc>
        <w:tc>
          <w:tcPr>
            <w:tcW w:w="7370" w:type="dxa"/>
          </w:tcPr>
          <w:p w:rsidR="00022AC7" w:rsidRDefault="00022AC7" w:rsidP="00022AC7">
            <w:pPr>
              <w:pStyle w:val="ConsPlusNormal"/>
              <w:jc w:val="both"/>
            </w:pPr>
            <w:r>
              <w:t>Владение умениями географического анализа и интерпретации информации из различных источников</w:t>
            </w:r>
          </w:p>
        </w:tc>
      </w:tr>
      <w:tr w:rsidR="00022AC7" w:rsidTr="00022AC7">
        <w:tc>
          <w:tcPr>
            <w:tcW w:w="1701" w:type="dxa"/>
          </w:tcPr>
          <w:p w:rsidR="00022AC7" w:rsidRDefault="00022AC7" w:rsidP="00022AC7">
            <w:pPr>
              <w:pStyle w:val="ConsPlusNormal"/>
              <w:jc w:val="center"/>
            </w:pPr>
            <w:r>
              <w:t>7.1</w:t>
            </w:r>
          </w:p>
        </w:tc>
        <w:tc>
          <w:tcPr>
            <w:tcW w:w="7370" w:type="dxa"/>
          </w:tcPr>
          <w:p w:rsidR="00022AC7" w:rsidRDefault="00022AC7" w:rsidP="00022AC7">
            <w:pPr>
              <w:pStyle w:val="ConsPlusNormal"/>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022AC7" w:rsidTr="00022AC7">
        <w:tc>
          <w:tcPr>
            <w:tcW w:w="1701" w:type="dxa"/>
          </w:tcPr>
          <w:p w:rsidR="00022AC7" w:rsidRDefault="00022AC7" w:rsidP="00022AC7">
            <w:pPr>
              <w:pStyle w:val="ConsPlusNormal"/>
              <w:jc w:val="center"/>
            </w:pPr>
            <w:r>
              <w:t>7.2</w:t>
            </w:r>
          </w:p>
        </w:tc>
        <w:tc>
          <w:tcPr>
            <w:tcW w:w="7370" w:type="dxa"/>
          </w:tcPr>
          <w:p w:rsidR="00022AC7" w:rsidRDefault="00022AC7" w:rsidP="00022AC7">
            <w:pPr>
              <w:pStyle w:val="ConsPlusNormal"/>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022AC7" w:rsidTr="00022AC7">
        <w:tc>
          <w:tcPr>
            <w:tcW w:w="1701" w:type="dxa"/>
          </w:tcPr>
          <w:p w:rsidR="00022AC7" w:rsidRDefault="00022AC7" w:rsidP="00022AC7">
            <w:pPr>
              <w:pStyle w:val="ConsPlusNormal"/>
              <w:jc w:val="center"/>
            </w:pPr>
            <w:r>
              <w:t>7.3</w:t>
            </w:r>
          </w:p>
        </w:tc>
        <w:tc>
          <w:tcPr>
            <w:tcW w:w="7370" w:type="dxa"/>
          </w:tcPr>
          <w:p w:rsidR="00022AC7" w:rsidRDefault="00022AC7" w:rsidP="00022AC7">
            <w:pPr>
              <w:pStyle w:val="ConsPlusNormal"/>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022AC7" w:rsidTr="00022AC7">
        <w:tc>
          <w:tcPr>
            <w:tcW w:w="1701" w:type="dxa"/>
          </w:tcPr>
          <w:p w:rsidR="00022AC7" w:rsidRDefault="00022AC7" w:rsidP="00022AC7">
            <w:pPr>
              <w:pStyle w:val="ConsPlusNormal"/>
              <w:jc w:val="center"/>
            </w:pPr>
            <w:r>
              <w:t>8</w:t>
            </w:r>
          </w:p>
        </w:tc>
        <w:tc>
          <w:tcPr>
            <w:tcW w:w="7370" w:type="dxa"/>
          </w:tcPr>
          <w:p w:rsidR="00022AC7" w:rsidRDefault="00022AC7" w:rsidP="00022AC7">
            <w:pPr>
              <w:pStyle w:val="ConsPlusNormal"/>
              <w:jc w:val="both"/>
            </w:pPr>
            <w:r>
              <w:t xml:space="preserve">Сформированность умений применять географические знания для объяснения изученных социально-экономических и </w:t>
            </w:r>
            <w:proofErr w:type="spellStart"/>
            <w:r>
              <w:t>геоэкологических</w:t>
            </w:r>
            <w:proofErr w:type="spellEnd"/>
            <w:r>
              <w:t xml:space="preserve"> явлений и процессов в странах мира</w:t>
            </w:r>
          </w:p>
        </w:tc>
      </w:tr>
      <w:tr w:rsidR="00022AC7" w:rsidTr="00022AC7">
        <w:tc>
          <w:tcPr>
            <w:tcW w:w="1701" w:type="dxa"/>
          </w:tcPr>
          <w:p w:rsidR="00022AC7" w:rsidRDefault="00022AC7" w:rsidP="00022AC7">
            <w:pPr>
              <w:pStyle w:val="ConsPlusNormal"/>
              <w:jc w:val="center"/>
            </w:pPr>
            <w:r>
              <w:t>8.1</w:t>
            </w:r>
          </w:p>
        </w:tc>
        <w:tc>
          <w:tcPr>
            <w:tcW w:w="7370" w:type="dxa"/>
          </w:tcPr>
          <w:p w:rsidR="00022AC7" w:rsidRDefault="00022AC7" w:rsidP="00022AC7">
            <w:pPr>
              <w:pStyle w:val="ConsPlusNormal"/>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022AC7" w:rsidTr="00022AC7">
        <w:tc>
          <w:tcPr>
            <w:tcW w:w="1701" w:type="dxa"/>
          </w:tcPr>
          <w:p w:rsidR="00022AC7" w:rsidRDefault="00022AC7" w:rsidP="00022AC7">
            <w:pPr>
              <w:pStyle w:val="ConsPlusNormal"/>
              <w:jc w:val="center"/>
            </w:pPr>
            <w:r>
              <w:t>8.2</w:t>
            </w:r>
          </w:p>
        </w:tc>
        <w:tc>
          <w:tcPr>
            <w:tcW w:w="7370" w:type="dxa"/>
          </w:tcPr>
          <w:p w:rsidR="00022AC7" w:rsidRDefault="00022AC7" w:rsidP="00022AC7">
            <w:pPr>
              <w:pStyle w:val="ConsPlusNormal"/>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022AC7" w:rsidTr="00022AC7">
        <w:tc>
          <w:tcPr>
            <w:tcW w:w="1701" w:type="dxa"/>
          </w:tcPr>
          <w:p w:rsidR="00022AC7" w:rsidRDefault="00022AC7" w:rsidP="00022AC7">
            <w:pPr>
              <w:pStyle w:val="ConsPlusNormal"/>
              <w:jc w:val="center"/>
            </w:pPr>
            <w:r>
              <w:t>9</w:t>
            </w:r>
          </w:p>
        </w:tc>
        <w:tc>
          <w:tcPr>
            <w:tcW w:w="7370" w:type="dxa"/>
          </w:tcPr>
          <w:p w:rsidR="00022AC7" w:rsidRDefault="00022AC7" w:rsidP="00022AC7">
            <w:pPr>
              <w:pStyle w:val="ConsPlusNormal"/>
              <w:jc w:val="both"/>
            </w:pPr>
            <w:r>
              <w:t>Сформированность умений применять географические знания для оценки разнообразных явлений и процессов</w:t>
            </w:r>
          </w:p>
        </w:tc>
      </w:tr>
      <w:tr w:rsidR="00022AC7" w:rsidTr="00022AC7">
        <w:tc>
          <w:tcPr>
            <w:tcW w:w="1701" w:type="dxa"/>
          </w:tcPr>
          <w:p w:rsidR="00022AC7" w:rsidRDefault="00022AC7" w:rsidP="00022AC7">
            <w:pPr>
              <w:pStyle w:val="ConsPlusNormal"/>
              <w:jc w:val="center"/>
            </w:pPr>
            <w:r>
              <w:t>9.1</w:t>
            </w:r>
          </w:p>
        </w:tc>
        <w:tc>
          <w:tcPr>
            <w:tcW w:w="7370" w:type="dxa"/>
          </w:tcPr>
          <w:p w:rsidR="00022AC7" w:rsidRDefault="00022AC7" w:rsidP="00022AC7">
            <w:pPr>
              <w:pStyle w:val="ConsPlusNormal"/>
              <w:jc w:val="both"/>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 изученные социально-экономические и </w:t>
            </w:r>
            <w:proofErr w:type="spellStart"/>
            <w:r>
              <w:t>геоэкологические</w:t>
            </w:r>
            <w:proofErr w:type="spellEnd"/>
            <w: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022AC7" w:rsidTr="00022AC7">
        <w:tc>
          <w:tcPr>
            <w:tcW w:w="1701" w:type="dxa"/>
          </w:tcPr>
          <w:p w:rsidR="00022AC7" w:rsidRDefault="00022AC7" w:rsidP="00022AC7">
            <w:pPr>
              <w:pStyle w:val="ConsPlusNormal"/>
              <w:jc w:val="center"/>
            </w:pPr>
            <w:r>
              <w:t>9.2</w:t>
            </w:r>
          </w:p>
        </w:tc>
        <w:tc>
          <w:tcPr>
            <w:tcW w:w="7370" w:type="dxa"/>
          </w:tcPr>
          <w:p w:rsidR="00022AC7" w:rsidRDefault="00022AC7" w:rsidP="00022AC7">
            <w:pPr>
              <w:pStyle w:val="ConsPlusNormal"/>
              <w:jc w:val="both"/>
            </w:pPr>
            <w:r>
              <w:t xml:space="preserve">Оценивать различные точки зрения по актуальным экологическим и социально-экономическим проблемам мира и России, изменения </w:t>
            </w:r>
            <w:r>
              <w:lastRenderedPageBreak/>
              <w:t>направления международных экономических связей России в новых экономических условиях</w:t>
            </w:r>
          </w:p>
        </w:tc>
      </w:tr>
      <w:tr w:rsidR="00022AC7" w:rsidTr="00022AC7">
        <w:tc>
          <w:tcPr>
            <w:tcW w:w="1701" w:type="dxa"/>
          </w:tcPr>
          <w:p w:rsidR="00022AC7" w:rsidRDefault="00022AC7" w:rsidP="00022AC7">
            <w:pPr>
              <w:pStyle w:val="ConsPlusNormal"/>
              <w:jc w:val="center"/>
            </w:pPr>
            <w:r>
              <w:lastRenderedPageBreak/>
              <w:t>10</w:t>
            </w:r>
          </w:p>
        </w:tc>
        <w:tc>
          <w:tcPr>
            <w:tcW w:w="7370" w:type="dxa"/>
          </w:tcPr>
          <w:p w:rsidR="00022AC7" w:rsidRDefault="00022AC7" w:rsidP="00022AC7">
            <w:pPr>
              <w:pStyle w:val="ConsPlusNormal"/>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022AC7" w:rsidTr="00022AC7">
        <w:tc>
          <w:tcPr>
            <w:tcW w:w="1701" w:type="dxa"/>
          </w:tcPr>
          <w:p w:rsidR="00022AC7" w:rsidRDefault="00022AC7" w:rsidP="00022AC7">
            <w:pPr>
              <w:pStyle w:val="ConsPlusNormal"/>
              <w:jc w:val="center"/>
            </w:pPr>
            <w:r>
              <w:t>10.1</w:t>
            </w:r>
          </w:p>
        </w:tc>
        <w:tc>
          <w:tcPr>
            <w:tcW w:w="7370" w:type="dxa"/>
          </w:tcPr>
          <w:p w:rsidR="00022AC7" w:rsidRDefault="00022AC7" w:rsidP="00022AC7">
            <w:pPr>
              <w:pStyle w:val="ConsPlusNormal"/>
              <w:jc w:val="both"/>
            </w:pPr>
            <w:r>
              <w:t>Описывать географические аспекты проблем взаимодействия природы и общества</w:t>
            </w:r>
          </w:p>
        </w:tc>
      </w:tr>
      <w:tr w:rsidR="00022AC7" w:rsidTr="00022AC7">
        <w:tc>
          <w:tcPr>
            <w:tcW w:w="1701" w:type="dxa"/>
          </w:tcPr>
          <w:p w:rsidR="00022AC7" w:rsidRDefault="00022AC7" w:rsidP="00022AC7">
            <w:pPr>
              <w:pStyle w:val="ConsPlusNormal"/>
              <w:jc w:val="center"/>
            </w:pPr>
            <w:r>
              <w:t>10.2</w:t>
            </w:r>
          </w:p>
        </w:tc>
        <w:tc>
          <w:tcPr>
            <w:tcW w:w="7370" w:type="dxa"/>
          </w:tcPr>
          <w:p w:rsidR="00022AC7" w:rsidRDefault="00022AC7" w:rsidP="00022AC7">
            <w:pPr>
              <w:pStyle w:val="ConsPlusNormal"/>
              <w:jc w:val="both"/>
            </w:pPr>
            <w:r>
              <w:t>Приводить примеры взаимосвязи глобальных проблем; возможных путей решения глобальных проблем</w:t>
            </w:r>
          </w:p>
        </w:tc>
      </w:tr>
    </w:tbl>
    <w:p w:rsidR="00022AC7" w:rsidRDefault="00022AC7" w:rsidP="00022AC7">
      <w:pPr>
        <w:pStyle w:val="ConsPlusNormal"/>
        <w:ind w:firstLine="540"/>
        <w:jc w:val="both"/>
      </w:pPr>
    </w:p>
    <w:p w:rsidR="00022AC7" w:rsidRDefault="00022AC7" w:rsidP="00022AC7">
      <w:pPr>
        <w:pStyle w:val="ConsPlusNormal"/>
        <w:jc w:val="right"/>
      </w:pPr>
      <w:r>
        <w:t>Таблица 22.3</w:t>
      </w:r>
    </w:p>
    <w:p w:rsidR="00022AC7" w:rsidRDefault="00022AC7" w:rsidP="00022AC7">
      <w:pPr>
        <w:pStyle w:val="ConsPlusNormal"/>
        <w:ind w:firstLine="540"/>
        <w:jc w:val="both"/>
      </w:pPr>
    </w:p>
    <w:p w:rsidR="00022AC7" w:rsidRDefault="00022AC7" w:rsidP="00022AC7">
      <w:pPr>
        <w:pStyle w:val="ConsPlusNormal"/>
        <w:jc w:val="center"/>
      </w:pPr>
      <w:r>
        <w:t>Проверяемые элементы содержания (11 класс)</w:t>
      </w:r>
    </w:p>
    <w:p w:rsidR="00022AC7" w:rsidRDefault="00022AC7" w:rsidP="00022AC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22AC7" w:rsidTr="00022AC7">
        <w:tc>
          <w:tcPr>
            <w:tcW w:w="1077" w:type="dxa"/>
          </w:tcPr>
          <w:p w:rsidR="00022AC7" w:rsidRDefault="00022AC7" w:rsidP="00022AC7">
            <w:pPr>
              <w:pStyle w:val="ConsPlusNormal"/>
              <w:jc w:val="center"/>
            </w:pPr>
            <w:r>
              <w:t>Код</w:t>
            </w:r>
          </w:p>
        </w:tc>
        <w:tc>
          <w:tcPr>
            <w:tcW w:w="7994" w:type="dxa"/>
          </w:tcPr>
          <w:p w:rsidR="00022AC7" w:rsidRDefault="00022AC7" w:rsidP="00022AC7">
            <w:pPr>
              <w:pStyle w:val="ConsPlusNormal"/>
              <w:jc w:val="center"/>
            </w:pPr>
            <w:r>
              <w:t>Проверяемый элемент содержания</w:t>
            </w:r>
          </w:p>
        </w:tc>
      </w:tr>
      <w:tr w:rsidR="00022AC7" w:rsidTr="00022AC7">
        <w:tc>
          <w:tcPr>
            <w:tcW w:w="1077" w:type="dxa"/>
          </w:tcPr>
          <w:p w:rsidR="00022AC7" w:rsidRDefault="00022AC7" w:rsidP="00022AC7">
            <w:pPr>
              <w:pStyle w:val="ConsPlusNormal"/>
              <w:jc w:val="center"/>
            </w:pPr>
            <w:r>
              <w:t>1</w:t>
            </w:r>
          </w:p>
        </w:tc>
        <w:tc>
          <w:tcPr>
            <w:tcW w:w="7994" w:type="dxa"/>
          </w:tcPr>
          <w:p w:rsidR="00022AC7" w:rsidRDefault="00022AC7" w:rsidP="00022AC7">
            <w:pPr>
              <w:pStyle w:val="ConsPlusNormal"/>
              <w:jc w:val="both"/>
            </w:pPr>
            <w:r>
              <w:t>Регионы и страны мира</w:t>
            </w:r>
          </w:p>
        </w:tc>
      </w:tr>
      <w:tr w:rsidR="00022AC7" w:rsidTr="00022AC7">
        <w:tc>
          <w:tcPr>
            <w:tcW w:w="1077" w:type="dxa"/>
          </w:tcPr>
          <w:p w:rsidR="00022AC7" w:rsidRDefault="00022AC7" w:rsidP="00022AC7">
            <w:pPr>
              <w:pStyle w:val="ConsPlusNormal"/>
              <w:jc w:val="center"/>
            </w:pPr>
            <w:r>
              <w:t>1.1</w:t>
            </w:r>
          </w:p>
        </w:tc>
        <w:tc>
          <w:tcPr>
            <w:tcW w:w="7994" w:type="dxa"/>
          </w:tcPr>
          <w:p w:rsidR="00022AC7" w:rsidRDefault="00022AC7" w:rsidP="00022AC7">
            <w:pPr>
              <w:pStyle w:val="ConsPlusNormal"/>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022AC7" w:rsidTr="00022AC7">
        <w:tc>
          <w:tcPr>
            <w:tcW w:w="1077" w:type="dxa"/>
          </w:tcPr>
          <w:p w:rsidR="00022AC7" w:rsidRDefault="00022AC7" w:rsidP="00022AC7">
            <w:pPr>
              <w:pStyle w:val="ConsPlusNormal"/>
              <w:jc w:val="center"/>
            </w:pPr>
            <w:r>
              <w:t>1.2</w:t>
            </w:r>
          </w:p>
        </w:tc>
        <w:tc>
          <w:tcPr>
            <w:tcW w:w="7994" w:type="dxa"/>
          </w:tcPr>
          <w:p w:rsidR="00022AC7" w:rsidRDefault="00022AC7" w:rsidP="00022AC7">
            <w:pPr>
              <w:pStyle w:val="ConsPlusNormal"/>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022AC7" w:rsidTr="00022AC7">
        <w:tc>
          <w:tcPr>
            <w:tcW w:w="1077" w:type="dxa"/>
          </w:tcPr>
          <w:p w:rsidR="00022AC7" w:rsidRDefault="00022AC7" w:rsidP="00022AC7">
            <w:pPr>
              <w:pStyle w:val="ConsPlusNormal"/>
              <w:jc w:val="center"/>
            </w:pPr>
            <w:r>
              <w:t>1.3</w:t>
            </w:r>
          </w:p>
        </w:tc>
        <w:tc>
          <w:tcPr>
            <w:tcW w:w="7994" w:type="dxa"/>
          </w:tcPr>
          <w:p w:rsidR="00022AC7" w:rsidRDefault="00022AC7" w:rsidP="00022AC7">
            <w:pPr>
              <w:pStyle w:val="ConsPlusNormal"/>
              <w:jc w:val="both"/>
            </w:pPr>
            <w: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022AC7" w:rsidTr="00022AC7">
        <w:tc>
          <w:tcPr>
            <w:tcW w:w="1077" w:type="dxa"/>
          </w:tcPr>
          <w:p w:rsidR="00022AC7" w:rsidRDefault="00022AC7" w:rsidP="00022AC7">
            <w:pPr>
              <w:pStyle w:val="ConsPlusNormal"/>
              <w:jc w:val="center"/>
            </w:pPr>
            <w:r>
              <w:t>1.4</w:t>
            </w:r>
          </w:p>
        </w:tc>
        <w:tc>
          <w:tcPr>
            <w:tcW w:w="7994" w:type="dxa"/>
          </w:tcPr>
          <w:p w:rsidR="00022AC7" w:rsidRDefault="00022AC7" w:rsidP="00022AC7">
            <w:pPr>
              <w:pStyle w:val="ConsPlusNormal"/>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022AC7" w:rsidTr="00022AC7">
        <w:tc>
          <w:tcPr>
            <w:tcW w:w="1077" w:type="dxa"/>
          </w:tcPr>
          <w:p w:rsidR="00022AC7" w:rsidRDefault="00022AC7" w:rsidP="00022AC7">
            <w:pPr>
              <w:pStyle w:val="ConsPlusNormal"/>
              <w:jc w:val="center"/>
            </w:pPr>
            <w:r>
              <w:t>1.5</w:t>
            </w:r>
          </w:p>
        </w:tc>
        <w:tc>
          <w:tcPr>
            <w:tcW w:w="7994" w:type="dxa"/>
          </w:tcPr>
          <w:p w:rsidR="00022AC7" w:rsidRDefault="00022AC7" w:rsidP="00022AC7">
            <w:pPr>
              <w:pStyle w:val="ConsPlusNormal"/>
              <w:jc w:val="both"/>
            </w:pP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022AC7" w:rsidTr="00022AC7">
        <w:tc>
          <w:tcPr>
            <w:tcW w:w="1077" w:type="dxa"/>
          </w:tcPr>
          <w:p w:rsidR="00022AC7" w:rsidRDefault="00022AC7" w:rsidP="00022AC7">
            <w:pPr>
              <w:pStyle w:val="ConsPlusNormal"/>
              <w:jc w:val="center"/>
            </w:pPr>
            <w:r>
              <w:t>1.6</w:t>
            </w:r>
          </w:p>
        </w:tc>
        <w:tc>
          <w:tcPr>
            <w:tcW w:w="7994" w:type="dxa"/>
          </w:tcPr>
          <w:p w:rsidR="00022AC7" w:rsidRDefault="00022AC7" w:rsidP="00022AC7">
            <w:pPr>
              <w:pStyle w:val="ConsPlusNormal"/>
              <w:jc w:val="both"/>
            </w:pPr>
            <w:r>
              <w:t xml:space="preserve">Россия на геополитической, геоэкономической и </w:t>
            </w:r>
            <w:proofErr w:type="spellStart"/>
            <w:r>
              <w:t>геодемографической</w:t>
            </w:r>
            <w:proofErr w:type="spellEnd"/>
            <w: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022AC7" w:rsidTr="00022AC7">
        <w:tc>
          <w:tcPr>
            <w:tcW w:w="1077" w:type="dxa"/>
          </w:tcPr>
          <w:p w:rsidR="00022AC7" w:rsidRDefault="00022AC7" w:rsidP="00022AC7">
            <w:pPr>
              <w:pStyle w:val="ConsPlusNormal"/>
              <w:jc w:val="center"/>
            </w:pPr>
            <w:r>
              <w:t>2</w:t>
            </w:r>
          </w:p>
        </w:tc>
        <w:tc>
          <w:tcPr>
            <w:tcW w:w="7994" w:type="dxa"/>
          </w:tcPr>
          <w:p w:rsidR="00022AC7" w:rsidRDefault="00022AC7" w:rsidP="00022AC7">
            <w:pPr>
              <w:pStyle w:val="ConsPlusNormal"/>
              <w:jc w:val="both"/>
            </w:pPr>
            <w:r>
              <w:t>Глобальные проблемы человечества</w:t>
            </w:r>
          </w:p>
        </w:tc>
      </w:tr>
      <w:tr w:rsidR="00022AC7" w:rsidTr="00022AC7">
        <w:tc>
          <w:tcPr>
            <w:tcW w:w="1077" w:type="dxa"/>
          </w:tcPr>
          <w:p w:rsidR="00022AC7" w:rsidRDefault="00022AC7" w:rsidP="00022AC7">
            <w:pPr>
              <w:pStyle w:val="ConsPlusNormal"/>
              <w:jc w:val="center"/>
            </w:pPr>
            <w:r>
              <w:t>2.1</w:t>
            </w:r>
          </w:p>
        </w:tc>
        <w:tc>
          <w:tcPr>
            <w:tcW w:w="7994" w:type="dxa"/>
          </w:tcPr>
          <w:p w:rsidR="00022AC7" w:rsidRDefault="00022AC7" w:rsidP="00022AC7">
            <w:pPr>
              <w:pStyle w:val="ConsPlusNormal"/>
              <w:jc w:val="both"/>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w:t>
            </w:r>
            <w:r>
              <w:lastRenderedPageBreak/>
              <w:t>социально-экономического развития между развитыми и развивающимися странами и причина ее возникновения</w:t>
            </w:r>
          </w:p>
        </w:tc>
      </w:tr>
      <w:tr w:rsidR="00022AC7" w:rsidTr="00022AC7">
        <w:tc>
          <w:tcPr>
            <w:tcW w:w="1077" w:type="dxa"/>
          </w:tcPr>
          <w:p w:rsidR="00022AC7" w:rsidRDefault="00022AC7" w:rsidP="00022AC7">
            <w:pPr>
              <w:pStyle w:val="ConsPlusNormal"/>
              <w:jc w:val="center"/>
            </w:pPr>
            <w:r>
              <w:lastRenderedPageBreak/>
              <w:t>2.2</w:t>
            </w:r>
          </w:p>
        </w:tc>
        <w:tc>
          <w:tcPr>
            <w:tcW w:w="7994" w:type="dxa"/>
          </w:tcPr>
          <w:p w:rsidR="00022AC7" w:rsidRDefault="00022AC7" w:rsidP="00022AC7">
            <w:pPr>
              <w:pStyle w:val="ConsPlusNormal"/>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022AC7" w:rsidTr="00022AC7">
        <w:tc>
          <w:tcPr>
            <w:tcW w:w="1077" w:type="dxa"/>
          </w:tcPr>
          <w:p w:rsidR="00022AC7" w:rsidRDefault="00022AC7" w:rsidP="00022AC7">
            <w:pPr>
              <w:pStyle w:val="ConsPlusNormal"/>
              <w:jc w:val="center"/>
            </w:pPr>
            <w:r>
              <w:t>2.3</w:t>
            </w:r>
          </w:p>
        </w:tc>
        <w:tc>
          <w:tcPr>
            <w:tcW w:w="7994" w:type="dxa"/>
          </w:tcPr>
          <w:p w:rsidR="00022AC7" w:rsidRDefault="00022AC7" w:rsidP="00022AC7">
            <w:pPr>
              <w:pStyle w:val="ConsPlusNormal"/>
              <w:jc w:val="both"/>
            </w:pPr>
            <w:r>
              <w:t>Глобальные проблемы народонаселения: демографическая, продовольственная, роста городов, здоровья и долголетия человека</w:t>
            </w:r>
          </w:p>
        </w:tc>
      </w:tr>
      <w:tr w:rsidR="00022AC7" w:rsidTr="00022AC7">
        <w:tc>
          <w:tcPr>
            <w:tcW w:w="1077" w:type="dxa"/>
          </w:tcPr>
          <w:p w:rsidR="00022AC7" w:rsidRDefault="00022AC7" w:rsidP="00022AC7">
            <w:pPr>
              <w:pStyle w:val="ConsPlusNormal"/>
              <w:jc w:val="center"/>
            </w:pPr>
            <w:r>
              <w:t>2.4</w:t>
            </w:r>
          </w:p>
        </w:tc>
        <w:tc>
          <w:tcPr>
            <w:tcW w:w="7994" w:type="dxa"/>
          </w:tcPr>
          <w:p w:rsidR="00022AC7" w:rsidRDefault="00022AC7" w:rsidP="00022AC7">
            <w:pPr>
              <w:pStyle w:val="ConsPlusNormal"/>
              <w:jc w:val="both"/>
            </w:pPr>
            <w: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022AC7" w:rsidRDefault="00022AC7" w:rsidP="00022AC7">
      <w:pPr>
        <w:pStyle w:val="ConsPlusNormal"/>
        <w:spacing w:before="200"/>
        <w:jc w:val="right"/>
      </w:pPr>
      <w:r>
        <w:t>";</w:t>
      </w:r>
    </w:p>
    <w:p w:rsidR="00022AC7" w:rsidRDefault="00022AC7" w:rsidP="00022AC7">
      <w:pPr>
        <w:pStyle w:val="ConsPlusNormal"/>
        <w:ind w:firstLine="540"/>
        <w:jc w:val="both"/>
      </w:pPr>
    </w:p>
    <w:p w:rsidR="00022AC7" w:rsidRDefault="00022AC7" w:rsidP="00022AC7">
      <w:pPr>
        <w:pStyle w:val="ConsPlusNormal"/>
        <w:spacing w:before="200"/>
        <w:ind w:firstLine="540"/>
        <w:jc w:val="both"/>
      </w:pPr>
      <w:r>
        <w:t>"126.6. 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022AC7" w:rsidRDefault="00022AC7" w:rsidP="00022AC7">
      <w:pPr>
        <w:pStyle w:val="ConsPlusNormal"/>
        <w:ind w:firstLine="540"/>
        <w:jc w:val="both"/>
      </w:pPr>
    </w:p>
    <w:p w:rsidR="00022AC7" w:rsidRDefault="00022AC7" w:rsidP="00022AC7">
      <w:pPr>
        <w:pStyle w:val="ConsPlusNormal"/>
        <w:jc w:val="right"/>
      </w:pPr>
      <w:r>
        <w:t>Таблица 22.4</w:t>
      </w:r>
    </w:p>
    <w:p w:rsidR="00022AC7" w:rsidRDefault="00022AC7" w:rsidP="00022AC7">
      <w:pPr>
        <w:pStyle w:val="ConsPlusNormal"/>
        <w:ind w:firstLine="540"/>
        <w:jc w:val="both"/>
      </w:pPr>
    </w:p>
    <w:p w:rsidR="00022AC7" w:rsidRDefault="00022AC7" w:rsidP="00022AC7">
      <w:pPr>
        <w:pStyle w:val="ConsPlusNormal"/>
        <w:jc w:val="center"/>
      </w:pPr>
      <w:r>
        <w:t>Проверяемые на ЕГЭ по географии требования</w:t>
      </w:r>
    </w:p>
    <w:p w:rsidR="00022AC7" w:rsidRDefault="00022AC7" w:rsidP="00022AC7">
      <w:pPr>
        <w:pStyle w:val="ConsPlusNormal"/>
        <w:jc w:val="center"/>
      </w:pPr>
      <w:r>
        <w:t>к результатам освоения основной образовательной программы</w:t>
      </w:r>
    </w:p>
    <w:p w:rsidR="00022AC7" w:rsidRDefault="00022AC7" w:rsidP="00022AC7">
      <w:pPr>
        <w:pStyle w:val="ConsPlusNormal"/>
        <w:jc w:val="center"/>
      </w:pPr>
      <w:r>
        <w:t>среднего общего образования</w:t>
      </w:r>
    </w:p>
    <w:p w:rsidR="00022AC7" w:rsidRDefault="00022AC7" w:rsidP="00022AC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022AC7" w:rsidTr="00022AC7">
        <w:tc>
          <w:tcPr>
            <w:tcW w:w="1701" w:type="dxa"/>
          </w:tcPr>
          <w:p w:rsidR="00022AC7" w:rsidRDefault="00022AC7" w:rsidP="00022AC7">
            <w:pPr>
              <w:pStyle w:val="ConsPlusNormal"/>
              <w:jc w:val="center"/>
            </w:pPr>
            <w:r>
              <w:t>Код проверяемого требования</w:t>
            </w:r>
          </w:p>
        </w:tc>
        <w:tc>
          <w:tcPr>
            <w:tcW w:w="7370" w:type="dxa"/>
          </w:tcPr>
          <w:p w:rsidR="00022AC7" w:rsidRDefault="00022AC7" w:rsidP="00022AC7">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022AC7" w:rsidTr="00022AC7">
        <w:tc>
          <w:tcPr>
            <w:tcW w:w="1701" w:type="dxa"/>
          </w:tcPr>
          <w:p w:rsidR="00022AC7" w:rsidRDefault="00022AC7" w:rsidP="00022AC7">
            <w:pPr>
              <w:pStyle w:val="ConsPlusNormal"/>
              <w:jc w:val="center"/>
            </w:pPr>
            <w:r>
              <w:t>1</w:t>
            </w:r>
          </w:p>
        </w:tc>
        <w:tc>
          <w:tcPr>
            <w:tcW w:w="7370" w:type="dxa"/>
          </w:tcPr>
          <w:p w:rsidR="00022AC7" w:rsidRDefault="00022AC7" w:rsidP="00022AC7">
            <w:pPr>
              <w:pStyle w:val="ConsPlusNormal"/>
              <w:jc w:val="both"/>
            </w:pPr>
            <w: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022AC7" w:rsidTr="00022AC7">
        <w:tc>
          <w:tcPr>
            <w:tcW w:w="1701" w:type="dxa"/>
          </w:tcPr>
          <w:p w:rsidR="00022AC7" w:rsidRDefault="00022AC7" w:rsidP="00022AC7">
            <w:pPr>
              <w:pStyle w:val="ConsPlusNormal"/>
              <w:jc w:val="center"/>
            </w:pPr>
            <w:r>
              <w:t>2</w:t>
            </w:r>
          </w:p>
        </w:tc>
        <w:tc>
          <w:tcPr>
            <w:tcW w:w="7370" w:type="dxa"/>
          </w:tcPr>
          <w:p w:rsidR="00022AC7" w:rsidRDefault="00022AC7" w:rsidP="00022AC7">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022AC7" w:rsidTr="00022AC7">
        <w:tc>
          <w:tcPr>
            <w:tcW w:w="1701" w:type="dxa"/>
          </w:tcPr>
          <w:p w:rsidR="00022AC7" w:rsidRDefault="00022AC7" w:rsidP="00022AC7">
            <w:pPr>
              <w:pStyle w:val="ConsPlusNormal"/>
              <w:jc w:val="center"/>
            </w:pPr>
            <w:r>
              <w:t>3</w:t>
            </w:r>
          </w:p>
        </w:tc>
        <w:tc>
          <w:tcPr>
            <w:tcW w:w="7370" w:type="dxa"/>
          </w:tcPr>
          <w:p w:rsidR="00022AC7" w:rsidRDefault="00022AC7" w:rsidP="00022AC7">
            <w:pPr>
              <w:pStyle w:val="ConsPlusNormal"/>
              <w:jc w:val="both"/>
            </w:pPr>
            <w:r>
              <w:t>Выделять географическую информацию, представленную в различных источниках, необходимую для подтверждения тех или иных тезисов;</w:t>
            </w:r>
          </w:p>
          <w:p w:rsidR="00022AC7" w:rsidRDefault="00022AC7" w:rsidP="00022AC7">
            <w:pPr>
              <w:pStyle w:val="ConsPlusNormal"/>
              <w:jc w:val="both"/>
            </w:pPr>
            <w:r>
              <w:t xml:space="preserve">выделять географические факторы, определяющие сущность и динамику важнейших природных, социально-экономических объектов, процессов и </w:t>
            </w:r>
            <w:proofErr w:type="gramStart"/>
            <w:r>
              <w:t>явлений</w:t>
            </w:r>
            <w:proofErr w:type="gramEnd"/>
            <w:r>
              <w:t xml:space="preserve"> и экологических процессов</w:t>
            </w:r>
          </w:p>
        </w:tc>
      </w:tr>
      <w:tr w:rsidR="00022AC7" w:rsidTr="00022AC7">
        <w:tc>
          <w:tcPr>
            <w:tcW w:w="1701" w:type="dxa"/>
          </w:tcPr>
          <w:p w:rsidR="00022AC7" w:rsidRDefault="00022AC7" w:rsidP="00022AC7">
            <w:pPr>
              <w:pStyle w:val="ConsPlusNormal"/>
              <w:jc w:val="center"/>
            </w:pPr>
            <w:r>
              <w:t>4</w:t>
            </w:r>
          </w:p>
        </w:tc>
        <w:tc>
          <w:tcPr>
            <w:tcW w:w="7370" w:type="dxa"/>
          </w:tcPr>
          <w:p w:rsidR="00022AC7" w:rsidRDefault="00022AC7" w:rsidP="00022AC7">
            <w:pPr>
              <w:pStyle w:val="ConsPlusNormal"/>
              <w:jc w:val="both"/>
            </w:pPr>
            <w: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022AC7" w:rsidTr="00022AC7">
        <w:tc>
          <w:tcPr>
            <w:tcW w:w="1701" w:type="dxa"/>
          </w:tcPr>
          <w:p w:rsidR="00022AC7" w:rsidRDefault="00022AC7" w:rsidP="00022AC7">
            <w:pPr>
              <w:pStyle w:val="ConsPlusNormal"/>
              <w:jc w:val="center"/>
            </w:pPr>
            <w:r>
              <w:t>5</w:t>
            </w:r>
          </w:p>
        </w:tc>
        <w:tc>
          <w:tcPr>
            <w:tcW w:w="7370" w:type="dxa"/>
          </w:tcPr>
          <w:p w:rsidR="00022AC7" w:rsidRDefault="00022AC7" w:rsidP="00022AC7">
            <w:pPr>
              <w:pStyle w:val="ConsPlusNormal"/>
              <w:jc w:val="both"/>
            </w:pPr>
            <w: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w:t>
            </w:r>
            <w:r>
              <w:lastRenderedPageBreak/>
              <w:t>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022AC7" w:rsidTr="00022AC7">
        <w:tc>
          <w:tcPr>
            <w:tcW w:w="1701" w:type="dxa"/>
          </w:tcPr>
          <w:p w:rsidR="00022AC7" w:rsidRDefault="00022AC7" w:rsidP="00022AC7">
            <w:pPr>
              <w:pStyle w:val="ConsPlusNormal"/>
              <w:jc w:val="center"/>
            </w:pPr>
            <w:r>
              <w:lastRenderedPageBreak/>
              <w:t>6</w:t>
            </w:r>
          </w:p>
        </w:tc>
        <w:tc>
          <w:tcPr>
            <w:tcW w:w="7370" w:type="dxa"/>
          </w:tcPr>
          <w:p w:rsidR="00022AC7" w:rsidRDefault="00022AC7" w:rsidP="00022AC7">
            <w:pPr>
              <w:pStyle w:val="ConsPlusNormal"/>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022AC7" w:rsidTr="00022AC7">
        <w:tc>
          <w:tcPr>
            <w:tcW w:w="1701" w:type="dxa"/>
          </w:tcPr>
          <w:p w:rsidR="00022AC7" w:rsidRDefault="00022AC7" w:rsidP="00022AC7">
            <w:pPr>
              <w:pStyle w:val="ConsPlusNormal"/>
              <w:jc w:val="center"/>
            </w:pPr>
            <w:r>
              <w:t>7</w:t>
            </w:r>
          </w:p>
        </w:tc>
        <w:tc>
          <w:tcPr>
            <w:tcW w:w="7370" w:type="dxa"/>
          </w:tcPr>
          <w:p w:rsidR="00022AC7" w:rsidRDefault="00022AC7" w:rsidP="00022AC7">
            <w:pPr>
              <w:pStyle w:val="ConsPlusNormal"/>
              <w:jc w:val="both"/>
            </w:pPr>
            <w:r>
              <w:t>Проводить классификацию географических объектов, процессов и явлений</w:t>
            </w:r>
          </w:p>
        </w:tc>
      </w:tr>
      <w:tr w:rsidR="00022AC7" w:rsidTr="00022AC7">
        <w:tc>
          <w:tcPr>
            <w:tcW w:w="1701" w:type="dxa"/>
          </w:tcPr>
          <w:p w:rsidR="00022AC7" w:rsidRDefault="00022AC7" w:rsidP="00022AC7">
            <w:pPr>
              <w:pStyle w:val="ConsPlusNormal"/>
              <w:jc w:val="center"/>
            </w:pPr>
            <w:r>
              <w:t>8</w:t>
            </w:r>
          </w:p>
        </w:tc>
        <w:tc>
          <w:tcPr>
            <w:tcW w:w="7370" w:type="dxa"/>
          </w:tcPr>
          <w:p w:rsidR="00022AC7" w:rsidRDefault="00022AC7" w:rsidP="00022AC7">
            <w:pPr>
              <w:pStyle w:val="ConsPlusNormal"/>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022AC7" w:rsidTr="00022AC7">
        <w:tc>
          <w:tcPr>
            <w:tcW w:w="1701" w:type="dxa"/>
          </w:tcPr>
          <w:p w:rsidR="00022AC7" w:rsidRDefault="00022AC7" w:rsidP="00022AC7">
            <w:pPr>
              <w:pStyle w:val="ConsPlusNormal"/>
              <w:jc w:val="center"/>
            </w:pPr>
            <w:r>
              <w:t>9</w:t>
            </w:r>
          </w:p>
        </w:tc>
        <w:tc>
          <w:tcPr>
            <w:tcW w:w="7370" w:type="dxa"/>
          </w:tcPr>
          <w:p w:rsidR="00022AC7" w:rsidRDefault="00022AC7" w:rsidP="00022AC7">
            <w:pPr>
              <w:pStyle w:val="ConsPlusNormal"/>
              <w:jc w:val="both"/>
            </w:pPr>
            <w: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022AC7" w:rsidTr="00022AC7">
        <w:tc>
          <w:tcPr>
            <w:tcW w:w="1701" w:type="dxa"/>
          </w:tcPr>
          <w:p w:rsidR="00022AC7" w:rsidRDefault="00022AC7" w:rsidP="00022AC7">
            <w:pPr>
              <w:pStyle w:val="ConsPlusNormal"/>
              <w:jc w:val="center"/>
            </w:pPr>
            <w:r>
              <w:t>10</w:t>
            </w:r>
          </w:p>
        </w:tc>
        <w:tc>
          <w:tcPr>
            <w:tcW w:w="7370" w:type="dxa"/>
          </w:tcPr>
          <w:p w:rsidR="00022AC7" w:rsidRDefault="00022AC7" w:rsidP="00022AC7">
            <w:pPr>
              <w:pStyle w:val="ConsPlusNormal"/>
              <w:jc w:val="both"/>
            </w:pPr>
            <w:r>
              <w:t xml:space="preserve">Умение определять по разным источникам информации географические аспекты и тенденции развития природных, социально-экономических и </w:t>
            </w:r>
            <w:proofErr w:type="spellStart"/>
            <w:r>
              <w:t>геоэкологических</w:t>
            </w:r>
            <w:proofErr w:type="spellEnd"/>
            <w:r>
              <w:t xml:space="preserve"> объектов, процессов и явлений; анализировать и интерпретировать полученные данные, критически их оценивать, формулировать выводы</w:t>
            </w:r>
          </w:p>
        </w:tc>
      </w:tr>
      <w:tr w:rsidR="00022AC7" w:rsidTr="00022AC7">
        <w:tc>
          <w:tcPr>
            <w:tcW w:w="1701" w:type="dxa"/>
          </w:tcPr>
          <w:p w:rsidR="00022AC7" w:rsidRDefault="00022AC7" w:rsidP="00022AC7">
            <w:pPr>
              <w:pStyle w:val="ConsPlusNormal"/>
              <w:jc w:val="center"/>
            </w:pPr>
            <w:r>
              <w:t>11</w:t>
            </w:r>
          </w:p>
        </w:tc>
        <w:tc>
          <w:tcPr>
            <w:tcW w:w="7370" w:type="dxa"/>
          </w:tcPr>
          <w:p w:rsidR="00022AC7" w:rsidRDefault="00022AC7" w:rsidP="00022AC7">
            <w:pPr>
              <w:pStyle w:val="ConsPlusNormal"/>
              <w:jc w:val="both"/>
            </w:pPr>
            <w:r>
              <w:t>Представлять в различных формах (графики, таблицы, схемы, диаграммы, карты) географическую информацию</w:t>
            </w:r>
          </w:p>
        </w:tc>
      </w:tr>
      <w:tr w:rsidR="00022AC7" w:rsidTr="00022AC7">
        <w:tc>
          <w:tcPr>
            <w:tcW w:w="1701" w:type="dxa"/>
          </w:tcPr>
          <w:p w:rsidR="00022AC7" w:rsidRDefault="00022AC7" w:rsidP="00022AC7">
            <w:pPr>
              <w:pStyle w:val="ConsPlusNormal"/>
              <w:jc w:val="center"/>
            </w:pPr>
            <w:r>
              <w:t>12</w:t>
            </w:r>
          </w:p>
        </w:tc>
        <w:tc>
          <w:tcPr>
            <w:tcW w:w="7370" w:type="dxa"/>
          </w:tcPr>
          <w:p w:rsidR="00022AC7" w:rsidRDefault="00022AC7" w:rsidP="00022AC7">
            <w:pPr>
              <w:pStyle w:val="ConsPlusNormal"/>
              <w:jc w:val="both"/>
            </w:pPr>
            <w:r>
              <w:t xml:space="preserve">Объяснять изученные социально-экономические и </w:t>
            </w:r>
            <w:proofErr w:type="spellStart"/>
            <w:r>
              <w:t>геоэкологические</w:t>
            </w:r>
            <w:proofErr w:type="spellEnd"/>
            <w: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022AC7" w:rsidTr="00022AC7">
        <w:tc>
          <w:tcPr>
            <w:tcW w:w="1701" w:type="dxa"/>
          </w:tcPr>
          <w:p w:rsidR="00022AC7" w:rsidRDefault="00022AC7" w:rsidP="00022AC7">
            <w:pPr>
              <w:pStyle w:val="ConsPlusNormal"/>
              <w:jc w:val="center"/>
            </w:pPr>
            <w:r>
              <w:t>13</w:t>
            </w:r>
          </w:p>
        </w:tc>
        <w:tc>
          <w:tcPr>
            <w:tcW w:w="7370" w:type="dxa"/>
          </w:tcPr>
          <w:p w:rsidR="00022AC7" w:rsidRDefault="00022AC7" w:rsidP="00022AC7">
            <w:pPr>
              <w:pStyle w:val="ConsPlusNormal"/>
              <w:jc w:val="both"/>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022AC7" w:rsidTr="00022AC7">
        <w:tc>
          <w:tcPr>
            <w:tcW w:w="1701" w:type="dxa"/>
          </w:tcPr>
          <w:p w:rsidR="00022AC7" w:rsidRDefault="00022AC7" w:rsidP="00022AC7">
            <w:pPr>
              <w:pStyle w:val="ConsPlusNormal"/>
              <w:jc w:val="center"/>
            </w:pPr>
            <w:r>
              <w:t>14</w:t>
            </w:r>
          </w:p>
        </w:tc>
        <w:tc>
          <w:tcPr>
            <w:tcW w:w="7370" w:type="dxa"/>
          </w:tcPr>
          <w:p w:rsidR="00022AC7" w:rsidRDefault="00022AC7" w:rsidP="00022AC7">
            <w:pPr>
              <w:pStyle w:val="ConsPlusNormal"/>
              <w:jc w:val="both"/>
            </w:pPr>
            <w:r>
              <w:t xml:space="preserve">Оценивать различные подходы к решению </w:t>
            </w:r>
            <w:proofErr w:type="spellStart"/>
            <w:r>
              <w:t>геоэкологических</w:t>
            </w:r>
            <w:proofErr w:type="spellEnd"/>
            <w:r>
              <w:t xml:space="preserve"> проблем, различные точки зрения по актуальным экологическим и социально-экономическим проблемам мира и России;</w:t>
            </w:r>
          </w:p>
          <w:p w:rsidR="00022AC7" w:rsidRDefault="00022AC7" w:rsidP="00022AC7">
            <w:pPr>
              <w:pStyle w:val="ConsPlusNormal"/>
              <w:jc w:val="both"/>
            </w:pPr>
            <w:r>
              <w:t>оценивать природно-ресурсный потенциал стран и регионов России для развития отдельных отраслей промышленности и сельского хозяйства</w:t>
            </w:r>
          </w:p>
        </w:tc>
      </w:tr>
      <w:tr w:rsidR="00022AC7" w:rsidTr="00022AC7">
        <w:tc>
          <w:tcPr>
            <w:tcW w:w="1701" w:type="dxa"/>
          </w:tcPr>
          <w:p w:rsidR="00022AC7" w:rsidRDefault="00022AC7" w:rsidP="00022AC7">
            <w:pPr>
              <w:pStyle w:val="ConsPlusNormal"/>
              <w:jc w:val="center"/>
            </w:pPr>
            <w:r>
              <w:t>15</w:t>
            </w:r>
          </w:p>
        </w:tc>
        <w:tc>
          <w:tcPr>
            <w:tcW w:w="7370" w:type="dxa"/>
          </w:tcPr>
          <w:p w:rsidR="00022AC7" w:rsidRDefault="00022AC7" w:rsidP="00022AC7">
            <w:pPr>
              <w:pStyle w:val="ConsPlusNormal"/>
              <w:jc w:val="both"/>
            </w:pPr>
            <w:r>
              <w:t>Составление географических прогнозов</w:t>
            </w:r>
          </w:p>
        </w:tc>
      </w:tr>
    </w:tbl>
    <w:p w:rsidR="00022AC7" w:rsidRDefault="00022AC7" w:rsidP="00022AC7">
      <w:pPr>
        <w:pStyle w:val="ConsPlusNormal"/>
        <w:ind w:firstLine="540"/>
        <w:jc w:val="both"/>
      </w:pPr>
    </w:p>
    <w:p w:rsidR="00022AC7" w:rsidRDefault="00022AC7" w:rsidP="00022AC7">
      <w:pPr>
        <w:pStyle w:val="ConsPlusNormal"/>
        <w:jc w:val="right"/>
      </w:pPr>
      <w:r>
        <w:t>Таблица 22.5</w:t>
      </w:r>
    </w:p>
    <w:p w:rsidR="00022AC7" w:rsidRDefault="00022AC7" w:rsidP="00022AC7">
      <w:pPr>
        <w:pStyle w:val="ConsPlusNormal"/>
        <w:ind w:firstLine="540"/>
        <w:jc w:val="both"/>
      </w:pPr>
    </w:p>
    <w:p w:rsidR="00022AC7" w:rsidRDefault="00022AC7" w:rsidP="00022AC7">
      <w:pPr>
        <w:pStyle w:val="ConsPlusNormal"/>
        <w:jc w:val="center"/>
      </w:pPr>
      <w:r>
        <w:t>Перечень элементов содержания, проверяемых на ЕГЭ</w:t>
      </w:r>
    </w:p>
    <w:p w:rsidR="00022AC7" w:rsidRDefault="00022AC7" w:rsidP="00022AC7">
      <w:pPr>
        <w:pStyle w:val="ConsPlusNormal"/>
        <w:jc w:val="center"/>
      </w:pPr>
      <w:r>
        <w:t>по географии</w:t>
      </w:r>
    </w:p>
    <w:p w:rsidR="00022AC7" w:rsidRDefault="00022AC7" w:rsidP="00022AC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022AC7" w:rsidTr="00022AC7">
        <w:tc>
          <w:tcPr>
            <w:tcW w:w="1077" w:type="dxa"/>
          </w:tcPr>
          <w:p w:rsidR="00022AC7" w:rsidRDefault="00022AC7" w:rsidP="00022AC7">
            <w:pPr>
              <w:pStyle w:val="ConsPlusNormal"/>
              <w:jc w:val="center"/>
            </w:pPr>
            <w:r>
              <w:t>Код</w:t>
            </w:r>
          </w:p>
        </w:tc>
        <w:tc>
          <w:tcPr>
            <w:tcW w:w="7994" w:type="dxa"/>
          </w:tcPr>
          <w:p w:rsidR="00022AC7" w:rsidRDefault="00022AC7" w:rsidP="00022AC7">
            <w:pPr>
              <w:pStyle w:val="ConsPlusNormal"/>
              <w:jc w:val="center"/>
            </w:pPr>
            <w:r>
              <w:t>Проверяемый элемент содержания</w:t>
            </w:r>
          </w:p>
        </w:tc>
      </w:tr>
      <w:tr w:rsidR="00022AC7" w:rsidTr="00022AC7">
        <w:tc>
          <w:tcPr>
            <w:tcW w:w="1077" w:type="dxa"/>
          </w:tcPr>
          <w:p w:rsidR="00022AC7" w:rsidRDefault="00022AC7" w:rsidP="00022AC7">
            <w:pPr>
              <w:pStyle w:val="ConsPlusNormal"/>
              <w:jc w:val="center"/>
            </w:pPr>
            <w:r>
              <w:lastRenderedPageBreak/>
              <w:t>1</w:t>
            </w:r>
          </w:p>
        </w:tc>
        <w:tc>
          <w:tcPr>
            <w:tcW w:w="7994" w:type="dxa"/>
          </w:tcPr>
          <w:p w:rsidR="00022AC7" w:rsidRDefault="00022AC7" w:rsidP="00022AC7">
            <w:pPr>
              <w:pStyle w:val="ConsPlusNormal"/>
              <w:jc w:val="both"/>
            </w:pPr>
            <w:r>
              <w:t>География в современном мире</w:t>
            </w:r>
          </w:p>
        </w:tc>
      </w:tr>
      <w:tr w:rsidR="00022AC7" w:rsidTr="00022AC7">
        <w:tc>
          <w:tcPr>
            <w:tcW w:w="1077" w:type="dxa"/>
          </w:tcPr>
          <w:p w:rsidR="00022AC7" w:rsidRDefault="00022AC7" w:rsidP="00022AC7">
            <w:pPr>
              <w:pStyle w:val="ConsPlusNormal"/>
              <w:jc w:val="center"/>
            </w:pPr>
            <w:r>
              <w:t>1.1</w:t>
            </w:r>
          </w:p>
        </w:tc>
        <w:tc>
          <w:tcPr>
            <w:tcW w:w="7994" w:type="dxa"/>
          </w:tcPr>
          <w:p w:rsidR="00022AC7" w:rsidRDefault="00022AC7" w:rsidP="00022AC7">
            <w:pPr>
              <w:pStyle w:val="ConsPlusNormal"/>
              <w:jc w:val="both"/>
            </w:pPr>
            <w: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022AC7" w:rsidTr="00022AC7">
        <w:tc>
          <w:tcPr>
            <w:tcW w:w="1077" w:type="dxa"/>
          </w:tcPr>
          <w:p w:rsidR="00022AC7" w:rsidRDefault="00022AC7" w:rsidP="00022AC7">
            <w:pPr>
              <w:pStyle w:val="ConsPlusNormal"/>
              <w:jc w:val="center"/>
            </w:pPr>
            <w:r>
              <w:t>1.2</w:t>
            </w:r>
          </w:p>
        </w:tc>
        <w:tc>
          <w:tcPr>
            <w:tcW w:w="7994" w:type="dxa"/>
          </w:tcPr>
          <w:p w:rsidR="00022AC7" w:rsidRDefault="00022AC7" w:rsidP="00022AC7">
            <w:pPr>
              <w:pStyle w:val="ConsPlusNormal"/>
              <w:jc w:val="both"/>
            </w:pPr>
            <w:r>
              <w:t>Источники географической информации, ГИС. Картографический метод исследования в географии.</w:t>
            </w:r>
          </w:p>
          <w:p w:rsidR="00022AC7" w:rsidRDefault="00022AC7" w:rsidP="00022AC7">
            <w:pPr>
              <w:pStyle w:val="ConsPlusNormal"/>
              <w:jc w:val="both"/>
            </w:pPr>
            <w:r>
              <w:t>Карта как источник географической информации</w:t>
            </w:r>
          </w:p>
        </w:tc>
      </w:tr>
      <w:tr w:rsidR="00022AC7" w:rsidTr="00022AC7">
        <w:tc>
          <w:tcPr>
            <w:tcW w:w="1077" w:type="dxa"/>
          </w:tcPr>
          <w:p w:rsidR="00022AC7" w:rsidRDefault="00022AC7" w:rsidP="00022AC7">
            <w:pPr>
              <w:pStyle w:val="ConsPlusNormal"/>
              <w:jc w:val="center"/>
            </w:pPr>
            <w:r>
              <w:t>2</w:t>
            </w:r>
          </w:p>
        </w:tc>
        <w:tc>
          <w:tcPr>
            <w:tcW w:w="7994" w:type="dxa"/>
          </w:tcPr>
          <w:p w:rsidR="00022AC7" w:rsidRDefault="00022AC7" w:rsidP="00022AC7">
            <w:pPr>
              <w:pStyle w:val="ConsPlusNormal"/>
              <w:jc w:val="both"/>
            </w:pPr>
            <w:r>
              <w:t>Географическая среда как сфера взаимодействия общества и природы</w:t>
            </w:r>
          </w:p>
        </w:tc>
      </w:tr>
      <w:tr w:rsidR="00022AC7" w:rsidTr="00022AC7">
        <w:tc>
          <w:tcPr>
            <w:tcW w:w="1077" w:type="dxa"/>
          </w:tcPr>
          <w:p w:rsidR="00022AC7" w:rsidRDefault="00022AC7" w:rsidP="00022AC7">
            <w:pPr>
              <w:pStyle w:val="ConsPlusNormal"/>
              <w:jc w:val="center"/>
            </w:pPr>
            <w:r>
              <w:t>2.1</w:t>
            </w:r>
          </w:p>
        </w:tc>
        <w:tc>
          <w:tcPr>
            <w:tcW w:w="7994" w:type="dxa"/>
          </w:tcPr>
          <w:p w:rsidR="00022AC7" w:rsidRDefault="00022AC7" w:rsidP="00022AC7">
            <w:pPr>
              <w:pStyle w:val="ConsPlusNormal"/>
              <w:jc w:val="both"/>
            </w:pPr>
            <w:r>
              <w:t xml:space="preserve">Развитие земной </w:t>
            </w:r>
            <w:proofErr w:type="spellStart"/>
            <w:r>
              <w:t>коры</w:t>
            </w:r>
            <w:proofErr w:type="spellEnd"/>
            <w:r>
              <w:t xml:space="preserve"> во времени. Геологическая хронология. Этапы геологической истории земной </w:t>
            </w:r>
            <w:proofErr w:type="spellStart"/>
            <w:r>
              <w:t>коры</w:t>
            </w:r>
            <w:proofErr w:type="spellEnd"/>
          </w:p>
        </w:tc>
      </w:tr>
      <w:tr w:rsidR="00022AC7" w:rsidTr="00022AC7">
        <w:tc>
          <w:tcPr>
            <w:tcW w:w="1077" w:type="dxa"/>
          </w:tcPr>
          <w:p w:rsidR="00022AC7" w:rsidRDefault="00022AC7" w:rsidP="00022AC7">
            <w:pPr>
              <w:pStyle w:val="ConsPlusNormal"/>
              <w:jc w:val="center"/>
            </w:pPr>
            <w:r>
              <w:t>2.2</w:t>
            </w:r>
          </w:p>
        </w:tc>
        <w:tc>
          <w:tcPr>
            <w:tcW w:w="7994" w:type="dxa"/>
          </w:tcPr>
          <w:p w:rsidR="00022AC7" w:rsidRDefault="00022AC7" w:rsidP="00022AC7">
            <w:pPr>
              <w:pStyle w:val="ConsPlusNormal"/>
              <w:jc w:val="both"/>
            </w:pPr>
            <w:r>
              <w:t xml:space="preserve">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t>рельефообразования</w:t>
            </w:r>
            <w:proofErr w:type="spellEnd"/>
            <w:r>
              <w:t>. Антропогенный рельеф</w:t>
            </w:r>
          </w:p>
        </w:tc>
      </w:tr>
      <w:tr w:rsidR="00022AC7" w:rsidTr="00022AC7">
        <w:tc>
          <w:tcPr>
            <w:tcW w:w="1077" w:type="dxa"/>
          </w:tcPr>
          <w:p w:rsidR="00022AC7" w:rsidRDefault="00022AC7" w:rsidP="00022AC7">
            <w:pPr>
              <w:pStyle w:val="ConsPlusNormal"/>
              <w:jc w:val="center"/>
            </w:pPr>
            <w:r>
              <w:t>2.3</w:t>
            </w:r>
          </w:p>
        </w:tc>
        <w:tc>
          <w:tcPr>
            <w:tcW w:w="7994" w:type="dxa"/>
          </w:tcPr>
          <w:p w:rsidR="00022AC7" w:rsidRDefault="00022AC7" w:rsidP="00022AC7">
            <w:pPr>
              <w:pStyle w:val="ConsPlusNormal"/>
              <w:jc w:val="both"/>
            </w:pPr>
            <w:r>
              <w:t>Атмосфера и климат Земли. Агроклиматические ресурсы</w:t>
            </w:r>
          </w:p>
        </w:tc>
      </w:tr>
      <w:tr w:rsidR="00022AC7" w:rsidTr="00022AC7">
        <w:tc>
          <w:tcPr>
            <w:tcW w:w="1077" w:type="dxa"/>
          </w:tcPr>
          <w:p w:rsidR="00022AC7" w:rsidRDefault="00022AC7" w:rsidP="00022AC7">
            <w:pPr>
              <w:pStyle w:val="ConsPlusNormal"/>
              <w:jc w:val="center"/>
            </w:pPr>
            <w:r>
              <w:t>2.4</w:t>
            </w:r>
          </w:p>
        </w:tc>
        <w:tc>
          <w:tcPr>
            <w:tcW w:w="7994" w:type="dxa"/>
          </w:tcPr>
          <w:p w:rsidR="00022AC7" w:rsidRDefault="00022AC7" w:rsidP="00022AC7">
            <w:pPr>
              <w:pStyle w:val="ConsPlusNormal"/>
              <w:jc w:val="both"/>
            </w:pPr>
            <w:r>
              <w:t>Гидросфера и водные ресурсы</w:t>
            </w:r>
          </w:p>
        </w:tc>
      </w:tr>
      <w:tr w:rsidR="00022AC7" w:rsidTr="00022AC7">
        <w:tc>
          <w:tcPr>
            <w:tcW w:w="1077" w:type="dxa"/>
          </w:tcPr>
          <w:p w:rsidR="00022AC7" w:rsidRDefault="00022AC7" w:rsidP="00022AC7">
            <w:pPr>
              <w:pStyle w:val="ConsPlusNormal"/>
              <w:jc w:val="center"/>
            </w:pPr>
            <w:r>
              <w:t>2.5</w:t>
            </w:r>
          </w:p>
        </w:tc>
        <w:tc>
          <w:tcPr>
            <w:tcW w:w="7994" w:type="dxa"/>
          </w:tcPr>
          <w:p w:rsidR="00022AC7" w:rsidRDefault="00022AC7" w:rsidP="00022AC7">
            <w:pPr>
              <w:pStyle w:val="ConsPlusNormal"/>
              <w:jc w:val="both"/>
            </w:pPr>
            <w:r>
              <w:t>Мировой океан как часть гидросферы. Ресурсы Мирового океана</w:t>
            </w:r>
          </w:p>
        </w:tc>
      </w:tr>
      <w:tr w:rsidR="00022AC7" w:rsidTr="00022AC7">
        <w:tc>
          <w:tcPr>
            <w:tcW w:w="1077" w:type="dxa"/>
          </w:tcPr>
          <w:p w:rsidR="00022AC7" w:rsidRDefault="00022AC7" w:rsidP="00022AC7">
            <w:pPr>
              <w:pStyle w:val="ConsPlusNormal"/>
              <w:jc w:val="center"/>
            </w:pPr>
            <w:r>
              <w:t>2.6</w:t>
            </w:r>
          </w:p>
        </w:tc>
        <w:tc>
          <w:tcPr>
            <w:tcW w:w="7994" w:type="dxa"/>
          </w:tcPr>
          <w:p w:rsidR="00022AC7" w:rsidRDefault="00022AC7" w:rsidP="00022AC7">
            <w:pPr>
              <w:pStyle w:val="ConsPlusNormal"/>
              <w:jc w:val="both"/>
            </w:pPr>
            <w:r>
              <w:t>Биосфера и биологические ресурсы мира. Почвы и земельные ресурсы мира</w:t>
            </w:r>
          </w:p>
        </w:tc>
      </w:tr>
      <w:tr w:rsidR="00022AC7" w:rsidTr="00022AC7">
        <w:tc>
          <w:tcPr>
            <w:tcW w:w="1077" w:type="dxa"/>
          </w:tcPr>
          <w:p w:rsidR="00022AC7" w:rsidRDefault="00022AC7" w:rsidP="00022AC7">
            <w:pPr>
              <w:pStyle w:val="ConsPlusNormal"/>
              <w:jc w:val="center"/>
            </w:pPr>
            <w:r>
              <w:t>2.7</w:t>
            </w:r>
          </w:p>
        </w:tc>
        <w:tc>
          <w:tcPr>
            <w:tcW w:w="7994" w:type="dxa"/>
          </w:tcPr>
          <w:p w:rsidR="00022AC7" w:rsidRDefault="00022AC7" w:rsidP="00022AC7">
            <w:pPr>
              <w:pStyle w:val="ConsPlusNormal"/>
              <w:jc w:val="both"/>
            </w:pPr>
            <w:r>
              <w:t>Закон географической зональности. Природные комплексы как системы, их компоненты и свойства</w:t>
            </w:r>
          </w:p>
        </w:tc>
      </w:tr>
      <w:tr w:rsidR="00022AC7" w:rsidTr="00022AC7">
        <w:tc>
          <w:tcPr>
            <w:tcW w:w="1077" w:type="dxa"/>
          </w:tcPr>
          <w:p w:rsidR="00022AC7" w:rsidRDefault="00022AC7" w:rsidP="00022AC7">
            <w:pPr>
              <w:pStyle w:val="ConsPlusNormal"/>
              <w:jc w:val="center"/>
            </w:pPr>
            <w:r>
              <w:t>2.8</w:t>
            </w:r>
          </w:p>
        </w:tc>
        <w:tc>
          <w:tcPr>
            <w:tcW w:w="7994" w:type="dxa"/>
          </w:tcPr>
          <w:p w:rsidR="00022AC7" w:rsidRDefault="00022AC7" w:rsidP="00022AC7">
            <w:pPr>
              <w:pStyle w:val="ConsPlusNormal"/>
              <w:jc w:val="both"/>
            </w:pPr>
            <w:r>
              <w:t xml:space="preserve">Природные условия и ресурсы. Особенности размещения природных ресурсов мира. </w:t>
            </w:r>
            <w:proofErr w:type="spellStart"/>
            <w:r>
              <w:t>Ресурсообеспеченнность</w:t>
            </w:r>
            <w:proofErr w:type="spellEnd"/>
          </w:p>
        </w:tc>
      </w:tr>
      <w:tr w:rsidR="00022AC7" w:rsidTr="00022AC7">
        <w:tc>
          <w:tcPr>
            <w:tcW w:w="1077" w:type="dxa"/>
          </w:tcPr>
          <w:p w:rsidR="00022AC7" w:rsidRDefault="00022AC7" w:rsidP="00022AC7">
            <w:pPr>
              <w:pStyle w:val="ConsPlusNormal"/>
              <w:jc w:val="center"/>
            </w:pPr>
            <w:r>
              <w:t>2.9</w:t>
            </w:r>
          </w:p>
        </w:tc>
        <w:tc>
          <w:tcPr>
            <w:tcW w:w="7994" w:type="dxa"/>
          </w:tcPr>
          <w:p w:rsidR="00022AC7" w:rsidRDefault="00022AC7" w:rsidP="00022AC7">
            <w:pPr>
              <w:pStyle w:val="ConsPlusNormal"/>
              <w:jc w:val="both"/>
            </w:pPr>
            <w:r>
              <w:t>Природопользование</w:t>
            </w:r>
          </w:p>
        </w:tc>
      </w:tr>
      <w:tr w:rsidR="00022AC7" w:rsidTr="00022AC7">
        <w:tc>
          <w:tcPr>
            <w:tcW w:w="1077" w:type="dxa"/>
          </w:tcPr>
          <w:p w:rsidR="00022AC7" w:rsidRDefault="00022AC7" w:rsidP="00022AC7">
            <w:pPr>
              <w:pStyle w:val="ConsPlusNormal"/>
              <w:jc w:val="center"/>
            </w:pPr>
            <w:r>
              <w:t>2.10</w:t>
            </w:r>
          </w:p>
        </w:tc>
        <w:tc>
          <w:tcPr>
            <w:tcW w:w="7994" w:type="dxa"/>
          </w:tcPr>
          <w:p w:rsidR="00022AC7" w:rsidRDefault="00022AC7" w:rsidP="00022AC7">
            <w:pPr>
              <w:pStyle w:val="ConsPlusNormal"/>
              <w:jc w:val="both"/>
            </w:pPr>
            <w: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022AC7" w:rsidRDefault="00022AC7" w:rsidP="00022AC7">
            <w:pPr>
              <w:pStyle w:val="ConsPlusNormal"/>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022AC7" w:rsidTr="00022AC7">
        <w:tc>
          <w:tcPr>
            <w:tcW w:w="1077" w:type="dxa"/>
          </w:tcPr>
          <w:p w:rsidR="00022AC7" w:rsidRDefault="00022AC7" w:rsidP="00022AC7">
            <w:pPr>
              <w:pStyle w:val="ConsPlusNormal"/>
              <w:jc w:val="center"/>
            </w:pPr>
            <w:r>
              <w:t>2.11</w:t>
            </w:r>
          </w:p>
        </w:tc>
        <w:tc>
          <w:tcPr>
            <w:tcW w:w="7994" w:type="dxa"/>
          </w:tcPr>
          <w:p w:rsidR="00022AC7" w:rsidRDefault="00022AC7" w:rsidP="00022AC7">
            <w:pPr>
              <w:pStyle w:val="ConsPlusNormal"/>
              <w:jc w:val="both"/>
            </w:pPr>
            <w:r>
              <w:t>Концепция устойчивого развития. Стратегия устойчивого развития России</w:t>
            </w:r>
          </w:p>
        </w:tc>
      </w:tr>
      <w:tr w:rsidR="00022AC7" w:rsidTr="00022AC7">
        <w:tc>
          <w:tcPr>
            <w:tcW w:w="1077" w:type="dxa"/>
          </w:tcPr>
          <w:p w:rsidR="00022AC7" w:rsidRDefault="00022AC7" w:rsidP="00022AC7">
            <w:pPr>
              <w:pStyle w:val="ConsPlusNormal"/>
              <w:jc w:val="center"/>
            </w:pPr>
            <w:r>
              <w:t>3</w:t>
            </w:r>
          </w:p>
        </w:tc>
        <w:tc>
          <w:tcPr>
            <w:tcW w:w="7994" w:type="dxa"/>
          </w:tcPr>
          <w:p w:rsidR="00022AC7" w:rsidRDefault="00022AC7" w:rsidP="00022AC7">
            <w:pPr>
              <w:pStyle w:val="ConsPlusNormal"/>
              <w:jc w:val="both"/>
            </w:pPr>
            <w:r>
              <w:t>Население мира</w:t>
            </w:r>
          </w:p>
        </w:tc>
      </w:tr>
      <w:tr w:rsidR="00022AC7" w:rsidTr="00022AC7">
        <w:tc>
          <w:tcPr>
            <w:tcW w:w="1077" w:type="dxa"/>
          </w:tcPr>
          <w:p w:rsidR="00022AC7" w:rsidRDefault="00022AC7" w:rsidP="00022AC7">
            <w:pPr>
              <w:pStyle w:val="ConsPlusNormal"/>
              <w:jc w:val="center"/>
            </w:pPr>
            <w:r>
              <w:t>3.1</w:t>
            </w:r>
          </w:p>
        </w:tc>
        <w:tc>
          <w:tcPr>
            <w:tcW w:w="7994" w:type="dxa"/>
          </w:tcPr>
          <w:p w:rsidR="00022AC7" w:rsidRDefault="00022AC7" w:rsidP="00022AC7">
            <w:pPr>
              <w:pStyle w:val="ConsPlusNormal"/>
              <w:jc w:val="both"/>
            </w:pPr>
            <w: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022AC7" w:rsidTr="00022AC7">
        <w:tc>
          <w:tcPr>
            <w:tcW w:w="1077" w:type="dxa"/>
          </w:tcPr>
          <w:p w:rsidR="00022AC7" w:rsidRDefault="00022AC7" w:rsidP="00022AC7">
            <w:pPr>
              <w:pStyle w:val="ConsPlusNormal"/>
              <w:jc w:val="center"/>
            </w:pPr>
            <w:r>
              <w:t>3.2</w:t>
            </w:r>
          </w:p>
        </w:tc>
        <w:tc>
          <w:tcPr>
            <w:tcW w:w="7994" w:type="dxa"/>
          </w:tcPr>
          <w:p w:rsidR="00022AC7" w:rsidRDefault="00022AC7" w:rsidP="00022AC7">
            <w:pPr>
              <w:pStyle w:val="ConsPlusNormal"/>
              <w:jc w:val="both"/>
            </w:pPr>
            <w:r>
              <w:t>Возрастной и половой состав населения мира</w:t>
            </w:r>
          </w:p>
        </w:tc>
      </w:tr>
      <w:tr w:rsidR="00022AC7" w:rsidTr="00022AC7">
        <w:tc>
          <w:tcPr>
            <w:tcW w:w="1077" w:type="dxa"/>
          </w:tcPr>
          <w:p w:rsidR="00022AC7" w:rsidRDefault="00022AC7" w:rsidP="00022AC7">
            <w:pPr>
              <w:pStyle w:val="ConsPlusNormal"/>
              <w:jc w:val="center"/>
            </w:pPr>
            <w:r>
              <w:t>3.3</w:t>
            </w:r>
          </w:p>
        </w:tc>
        <w:tc>
          <w:tcPr>
            <w:tcW w:w="7994" w:type="dxa"/>
          </w:tcPr>
          <w:p w:rsidR="00022AC7" w:rsidRDefault="00022AC7" w:rsidP="00022AC7">
            <w:pPr>
              <w:pStyle w:val="ConsPlusNormal"/>
              <w:jc w:val="both"/>
            </w:pPr>
            <w:r>
              <w:t>Расселение населения мира. Размещение и плотность населения. Факторы, влияющие на размещение населения</w:t>
            </w:r>
          </w:p>
        </w:tc>
      </w:tr>
      <w:tr w:rsidR="00022AC7" w:rsidTr="00022AC7">
        <w:tc>
          <w:tcPr>
            <w:tcW w:w="1077" w:type="dxa"/>
          </w:tcPr>
          <w:p w:rsidR="00022AC7" w:rsidRDefault="00022AC7" w:rsidP="00022AC7">
            <w:pPr>
              <w:pStyle w:val="ConsPlusNormal"/>
              <w:jc w:val="center"/>
            </w:pPr>
            <w:r>
              <w:t>3.4</w:t>
            </w:r>
          </w:p>
        </w:tc>
        <w:tc>
          <w:tcPr>
            <w:tcW w:w="7994" w:type="dxa"/>
          </w:tcPr>
          <w:p w:rsidR="00022AC7" w:rsidRDefault="00022AC7" w:rsidP="00022AC7">
            <w:pPr>
              <w:pStyle w:val="ConsPlusNormal"/>
              <w:jc w:val="both"/>
            </w:pPr>
            <w: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022AC7" w:rsidTr="00022AC7">
        <w:tc>
          <w:tcPr>
            <w:tcW w:w="1077" w:type="dxa"/>
          </w:tcPr>
          <w:p w:rsidR="00022AC7" w:rsidRDefault="00022AC7" w:rsidP="00022AC7">
            <w:pPr>
              <w:pStyle w:val="ConsPlusNormal"/>
              <w:jc w:val="center"/>
            </w:pPr>
            <w:r>
              <w:lastRenderedPageBreak/>
              <w:t>3.5</w:t>
            </w:r>
          </w:p>
        </w:tc>
        <w:tc>
          <w:tcPr>
            <w:tcW w:w="7994" w:type="dxa"/>
          </w:tcPr>
          <w:p w:rsidR="00022AC7" w:rsidRDefault="00022AC7" w:rsidP="00022AC7">
            <w:pPr>
              <w:pStyle w:val="ConsPlusNormal"/>
              <w:jc w:val="both"/>
            </w:pPr>
            <w:r>
              <w:t>Миграции населения. Основные направления и типы миграций в мире</w:t>
            </w:r>
          </w:p>
        </w:tc>
      </w:tr>
      <w:tr w:rsidR="00022AC7" w:rsidTr="00022AC7">
        <w:tc>
          <w:tcPr>
            <w:tcW w:w="1077" w:type="dxa"/>
          </w:tcPr>
          <w:p w:rsidR="00022AC7" w:rsidRDefault="00022AC7" w:rsidP="00022AC7">
            <w:pPr>
              <w:pStyle w:val="ConsPlusNormal"/>
              <w:jc w:val="center"/>
            </w:pPr>
            <w:r>
              <w:t>3.6</w:t>
            </w:r>
          </w:p>
        </w:tc>
        <w:tc>
          <w:tcPr>
            <w:tcW w:w="7994" w:type="dxa"/>
          </w:tcPr>
          <w:p w:rsidR="00022AC7" w:rsidRDefault="00022AC7" w:rsidP="00022AC7">
            <w:pPr>
              <w:pStyle w:val="ConsPlusNormal"/>
              <w:jc w:val="both"/>
            </w:pPr>
            <w:r>
              <w:t>Качество жизни населения. Ожидаемая продолжительность жизни и ее различия по странам мира</w:t>
            </w:r>
          </w:p>
        </w:tc>
      </w:tr>
      <w:tr w:rsidR="00022AC7" w:rsidTr="00022AC7">
        <w:tc>
          <w:tcPr>
            <w:tcW w:w="1077" w:type="dxa"/>
          </w:tcPr>
          <w:p w:rsidR="00022AC7" w:rsidRDefault="00022AC7" w:rsidP="00022AC7">
            <w:pPr>
              <w:pStyle w:val="ConsPlusNormal"/>
              <w:jc w:val="center"/>
            </w:pPr>
            <w:r>
              <w:t>3.7</w:t>
            </w:r>
          </w:p>
        </w:tc>
        <w:tc>
          <w:tcPr>
            <w:tcW w:w="7994" w:type="dxa"/>
          </w:tcPr>
          <w:p w:rsidR="00022AC7" w:rsidRDefault="00022AC7" w:rsidP="00022AC7">
            <w:pPr>
              <w:pStyle w:val="ConsPlusNormal"/>
              <w:jc w:val="both"/>
            </w:pPr>
            <w:r>
              <w:t>Структура занятости населения в странах с различным уровнем социально-экономического развития</w:t>
            </w:r>
          </w:p>
        </w:tc>
      </w:tr>
      <w:tr w:rsidR="00022AC7" w:rsidTr="00022AC7">
        <w:tc>
          <w:tcPr>
            <w:tcW w:w="1077" w:type="dxa"/>
          </w:tcPr>
          <w:p w:rsidR="00022AC7" w:rsidRDefault="00022AC7" w:rsidP="00022AC7">
            <w:pPr>
              <w:pStyle w:val="ConsPlusNormal"/>
              <w:jc w:val="center"/>
            </w:pPr>
            <w:r>
              <w:t>3.8</w:t>
            </w:r>
          </w:p>
        </w:tc>
        <w:tc>
          <w:tcPr>
            <w:tcW w:w="7994" w:type="dxa"/>
          </w:tcPr>
          <w:p w:rsidR="00022AC7" w:rsidRDefault="00022AC7" w:rsidP="00022AC7">
            <w:pPr>
              <w:pStyle w:val="ConsPlusNormal"/>
              <w:jc w:val="both"/>
            </w:pPr>
            <w:r>
              <w:t xml:space="preserve">География религий в современном мире. </w:t>
            </w:r>
            <w:proofErr w:type="spellStart"/>
            <w:r>
              <w:t>Геопространства</w:t>
            </w:r>
            <w:proofErr w:type="spellEnd"/>
            <w:r>
              <w:t xml:space="preserve"> православия, ислама и буддизма на территории России</w:t>
            </w:r>
          </w:p>
        </w:tc>
      </w:tr>
      <w:tr w:rsidR="00022AC7" w:rsidTr="00022AC7">
        <w:tc>
          <w:tcPr>
            <w:tcW w:w="1077" w:type="dxa"/>
          </w:tcPr>
          <w:p w:rsidR="00022AC7" w:rsidRDefault="00022AC7" w:rsidP="00022AC7">
            <w:pPr>
              <w:pStyle w:val="ConsPlusNormal"/>
              <w:jc w:val="center"/>
            </w:pPr>
            <w:r>
              <w:t>4</w:t>
            </w:r>
          </w:p>
        </w:tc>
        <w:tc>
          <w:tcPr>
            <w:tcW w:w="7994" w:type="dxa"/>
          </w:tcPr>
          <w:p w:rsidR="00022AC7" w:rsidRDefault="00022AC7" w:rsidP="00022AC7">
            <w:pPr>
              <w:pStyle w:val="ConsPlusNormal"/>
              <w:jc w:val="both"/>
            </w:pPr>
            <w:r>
              <w:t>Мировое хозяйство</w:t>
            </w:r>
          </w:p>
        </w:tc>
      </w:tr>
      <w:tr w:rsidR="00022AC7" w:rsidTr="00022AC7">
        <w:tc>
          <w:tcPr>
            <w:tcW w:w="1077" w:type="dxa"/>
          </w:tcPr>
          <w:p w:rsidR="00022AC7" w:rsidRDefault="00022AC7" w:rsidP="00022AC7">
            <w:pPr>
              <w:pStyle w:val="ConsPlusNormal"/>
              <w:jc w:val="center"/>
            </w:pPr>
            <w:r>
              <w:t>4.1</w:t>
            </w:r>
          </w:p>
        </w:tc>
        <w:tc>
          <w:tcPr>
            <w:tcW w:w="7994" w:type="dxa"/>
          </w:tcPr>
          <w:p w:rsidR="00022AC7" w:rsidRDefault="00022AC7" w:rsidP="00022AC7">
            <w:pPr>
              <w:pStyle w:val="ConsPlusNormal"/>
              <w:jc w:val="both"/>
            </w:pPr>
            <w:r>
              <w:t>Состав и структура мирового хозяйства. Отраслевая, территориальная и функциональная структура мирового хозяйства</w:t>
            </w:r>
          </w:p>
        </w:tc>
      </w:tr>
      <w:tr w:rsidR="00022AC7" w:rsidTr="00022AC7">
        <w:tc>
          <w:tcPr>
            <w:tcW w:w="1077" w:type="dxa"/>
          </w:tcPr>
          <w:p w:rsidR="00022AC7" w:rsidRDefault="00022AC7" w:rsidP="00022AC7">
            <w:pPr>
              <w:pStyle w:val="ConsPlusNormal"/>
              <w:jc w:val="center"/>
            </w:pPr>
            <w:r>
              <w:t>4.2</w:t>
            </w:r>
          </w:p>
        </w:tc>
        <w:tc>
          <w:tcPr>
            <w:tcW w:w="7994" w:type="dxa"/>
          </w:tcPr>
          <w:p w:rsidR="00022AC7" w:rsidRDefault="00022AC7" w:rsidP="00022AC7">
            <w:pPr>
              <w:pStyle w:val="ConsPlusNormal"/>
              <w:jc w:val="both"/>
            </w:pPr>
            <w: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022AC7" w:rsidTr="00022AC7">
        <w:tc>
          <w:tcPr>
            <w:tcW w:w="1077" w:type="dxa"/>
          </w:tcPr>
          <w:p w:rsidR="00022AC7" w:rsidRDefault="00022AC7" w:rsidP="00022AC7">
            <w:pPr>
              <w:pStyle w:val="ConsPlusNormal"/>
              <w:jc w:val="center"/>
            </w:pPr>
            <w:r>
              <w:t>4.3</w:t>
            </w:r>
          </w:p>
        </w:tc>
        <w:tc>
          <w:tcPr>
            <w:tcW w:w="7994" w:type="dxa"/>
          </w:tcPr>
          <w:p w:rsidR="00022AC7" w:rsidRDefault="00022AC7" w:rsidP="00022AC7">
            <w:pPr>
              <w:pStyle w:val="ConsPlusNormal"/>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022AC7" w:rsidTr="00022AC7">
        <w:tc>
          <w:tcPr>
            <w:tcW w:w="1077" w:type="dxa"/>
          </w:tcPr>
          <w:p w:rsidR="00022AC7" w:rsidRDefault="00022AC7" w:rsidP="00022AC7">
            <w:pPr>
              <w:pStyle w:val="ConsPlusNormal"/>
              <w:jc w:val="center"/>
            </w:pPr>
            <w:r>
              <w:t>4.4</w:t>
            </w:r>
          </w:p>
        </w:tc>
        <w:tc>
          <w:tcPr>
            <w:tcW w:w="7994" w:type="dxa"/>
          </w:tcPr>
          <w:p w:rsidR="00022AC7" w:rsidRDefault="00022AC7" w:rsidP="00022AC7">
            <w:pPr>
              <w:pStyle w:val="ConsPlusNormal"/>
              <w:jc w:val="both"/>
            </w:pPr>
            <w: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022AC7" w:rsidTr="00022AC7">
        <w:tc>
          <w:tcPr>
            <w:tcW w:w="1077" w:type="dxa"/>
          </w:tcPr>
          <w:p w:rsidR="00022AC7" w:rsidRDefault="00022AC7" w:rsidP="00022AC7">
            <w:pPr>
              <w:pStyle w:val="ConsPlusNormal"/>
              <w:jc w:val="center"/>
            </w:pPr>
            <w:r>
              <w:t>4.5</w:t>
            </w:r>
          </w:p>
        </w:tc>
        <w:tc>
          <w:tcPr>
            <w:tcW w:w="7994" w:type="dxa"/>
          </w:tcPr>
          <w:p w:rsidR="00022AC7" w:rsidRDefault="00022AC7" w:rsidP="00022AC7">
            <w:pPr>
              <w:pStyle w:val="ConsPlusNormal"/>
              <w:jc w:val="both"/>
            </w:pPr>
            <w: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022AC7" w:rsidTr="00022AC7">
        <w:tc>
          <w:tcPr>
            <w:tcW w:w="1077" w:type="dxa"/>
          </w:tcPr>
          <w:p w:rsidR="00022AC7" w:rsidRDefault="00022AC7" w:rsidP="00022AC7">
            <w:pPr>
              <w:pStyle w:val="ConsPlusNormal"/>
              <w:jc w:val="center"/>
            </w:pPr>
            <w:r>
              <w:t>4.6</w:t>
            </w:r>
          </w:p>
        </w:tc>
        <w:tc>
          <w:tcPr>
            <w:tcW w:w="7994" w:type="dxa"/>
          </w:tcPr>
          <w:p w:rsidR="00022AC7" w:rsidRDefault="00022AC7" w:rsidP="00022AC7">
            <w:pPr>
              <w:pStyle w:val="ConsPlusNormal"/>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022AC7" w:rsidTr="00022AC7">
        <w:tc>
          <w:tcPr>
            <w:tcW w:w="1077" w:type="dxa"/>
          </w:tcPr>
          <w:p w:rsidR="00022AC7" w:rsidRDefault="00022AC7" w:rsidP="00022AC7">
            <w:pPr>
              <w:pStyle w:val="ConsPlusNormal"/>
              <w:jc w:val="center"/>
            </w:pPr>
            <w:r>
              <w:t>5</w:t>
            </w:r>
          </w:p>
        </w:tc>
        <w:tc>
          <w:tcPr>
            <w:tcW w:w="7994" w:type="dxa"/>
          </w:tcPr>
          <w:p w:rsidR="00022AC7" w:rsidRDefault="00022AC7" w:rsidP="00022AC7">
            <w:pPr>
              <w:pStyle w:val="ConsPlusNormal"/>
              <w:jc w:val="both"/>
            </w:pPr>
            <w:r>
              <w:t>Регионы и страны мира</w:t>
            </w:r>
          </w:p>
        </w:tc>
      </w:tr>
      <w:tr w:rsidR="00022AC7" w:rsidTr="00022AC7">
        <w:tc>
          <w:tcPr>
            <w:tcW w:w="1077" w:type="dxa"/>
          </w:tcPr>
          <w:p w:rsidR="00022AC7" w:rsidRDefault="00022AC7" w:rsidP="00022AC7">
            <w:pPr>
              <w:pStyle w:val="ConsPlusNormal"/>
              <w:jc w:val="center"/>
            </w:pPr>
            <w:r>
              <w:t>5.1</w:t>
            </w:r>
          </w:p>
        </w:tc>
        <w:tc>
          <w:tcPr>
            <w:tcW w:w="7994" w:type="dxa"/>
          </w:tcPr>
          <w:p w:rsidR="00022AC7" w:rsidRDefault="00022AC7" w:rsidP="00022AC7">
            <w:pPr>
              <w:pStyle w:val="ConsPlusNormal"/>
              <w:jc w:val="both"/>
            </w:pPr>
            <w: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022AC7" w:rsidTr="00022AC7">
        <w:tc>
          <w:tcPr>
            <w:tcW w:w="1077" w:type="dxa"/>
          </w:tcPr>
          <w:p w:rsidR="00022AC7" w:rsidRDefault="00022AC7" w:rsidP="00022AC7">
            <w:pPr>
              <w:pStyle w:val="ConsPlusNormal"/>
              <w:jc w:val="center"/>
            </w:pPr>
            <w:r>
              <w:t>5.2</w:t>
            </w:r>
          </w:p>
        </w:tc>
        <w:tc>
          <w:tcPr>
            <w:tcW w:w="7994" w:type="dxa"/>
          </w:tcPr>
          <w:p w:rsidR="00022AC7" w:rsidRDefault="00022AC7" w:rsidP="00022AC7">
            <w:pPr>
              <w:pStyle w:val="ConsPlusNormal"/>
              <w:jc w:val="both"/>
            </w:pPr>
            <w:r>
              <w:t>Особенности экономико-географического положения, природно-ресурсного капитала, населения, хозяйства регионов и крупных стран мира</w:t>
            </w:r>
          </w:p>
        </w:tc>
      </w:tr>
      <w:tr w:rsidR="00022AC7" w:rsidTr="00022AC7">
        <w:tc>
          <w:tcPr>
            <w:tcW w:w="1077" w:type="dxa"/>
          </w:tcPr>
          <w:p w:rsidR="00022AC7" w:rsidRDefault="00022AC7" w:rsidP="00022AC7">
            <w:pPr>
              <w:pStyle w:val="ConsPlusNormal"/>
              <w:jc w:val="center"/>
            </w:pPr>
            <w:r>
              <w:t>6</w:t>
            </w:r>
          </w:p>
        </w:tc>
        <w:tc>
          <w:tcPr>
            <w:tcW w:w="7994" w:type="dxa"/>
          </w:tcPr>
          <w:p w:rsidR="00022AC7" w:rsidRDefault="00022AC7" w:rsidP="00022AC7">
            <w:pPr>
              <w:pStyle w:val="ConsPlusNormal"/>
              <w:jc w:val="both"/>
            </w:pPr>
            <w:r>
              <w:t>Место России в современном мире</w:t>
            </w:r>
          </w:p>
        </w:tc>
      </w:tr>
      <w:tr w:rsidR="00022AC7" w:rsidTr="00022AC7">
        <w:tc>
          <w:tcPr>
            <w:tcW w:w="1077" w:type="dxa"/>
          </w:tcPr>
          <w:p w:rsidR="00022AC7" w:rsidRDefault="00022AC7" w:rsidP="00022AC7">
            <w:pPr>
              <w:pStyle w:val="ConsPlusNormal"/>
              <w:jc w:val="center"/>
            </w:pPr>
            <w:r>
              <w:t>6.1</w:t>
            </w:r>
          </w:p>
        </w:tc>
        <w:tc>
          <w:tcPr>
            <w:tcW w:w="7994" w:type="dxa"/>
          </w:tcPr>
          <w:p w:rsidR="00022AC7" w:rsidRDefault="00022AC7" w:rsidP="00022AC7">
            <w:pPr>
              <w:pStyle w:val="ConsPlusNormal"/>
              <w:jc w:val="both"/>
            </w:pPr>
            <w:r>
              <w:t>Россия на геополитической карте мира</w:t>
            </w:r>
          </w:p>
        </w:tc>
      </w:tr>
      <w:tr w:rsidR="00022AC7" w:rsidTr="00022AC7">
        <w:tc>
          <w:tcPr>
            <w:tcW w:w="1077" w:type="dxa"/>
          </w:tcPr>
          <w:p w:rsidR="00022AC7" w:rsidRDefault="00022AC7" w:rsidP="00022AC7">
            <w:pPr>
              <w:pStyle w:val="ConsPlusNormal"/>
              <w:jc w:val="center"/>
            </w:pPr>
            <w:r>
              <w:t>6.2</w:t>
            </w:r>
          </w:p>
        </w:tc>
        <w:tc>
          <w:tcPr>
            <w:tcW w:w="7994" w:type="dxa"/>
          </w:tcPr>
          <w:p w:rsidR="00022AC7" w:rsidRDefault="00022AC7" w:rsidP="00022AC7">
            <w:pPr>
              <w:pStyle w:val="ConsPlusNormal"/>
              <w:jc w:val="both"/>
            </w:pPr>
            <w:r>
              <w:t xml:space="preserve">Россия на </w:t>
            </w:r>
            <w:proofErr w:type="spellStart"/>
            <w:r>
              <w:t>геодемографической</w:t>
            </w:r>
            <w:proofErr w:type="spellEnd"/>
            <w:r>
              <w:t xml:space="preserve"> карте мира. Демографический потенциал России. Численность населения России, ее динамика</w:t>
            </w:r>
          </w:p>
        </w:tc>
      </w:tr>
      <w:tr w:rsidR="00022AC7" w:rsidTr="00022AC7">
        <w:tc>
          <w:tcPr>
            <w:tcW w:w="1077" w:type="dxa"/>
          </w:tcPr>
          <w:p w:rsidR="00022AC7" w:rsidRDefault="00022AC7" w:rsidP="00022AC7">
            <w:pPr>
              <w:pStyle w:val="ConsPlusNormal"/>
              <w:jc w:val="center"/>
            </w:pPr>
            <w:r>
              <w:t>6.3</w:t>
            </w:r>
          </w:p>
        </w:tc>
        <w:tc>
          <w:tcPr>
            <w:tcW w:w="7994" w:type="dxa"/>
          </w:tcPr>
          <w:p w:rsidR="00022AC7" w:rsidRDefault="00022AC7" w:rsidP="00022AC7">
            <w:pPr>
              <w:pStyle w:val="ConsPlusNormal"/>
              <w:jc w:val="both"/>
            </w:pPr>
            <w:r>
              <w:t>Размещение населения России. Основная полоса расселения</w:t>
            </w:r>
          </w:p>
        </w:tc>
      </w:tr>
      <w:tr w:rsidR="00022AC7" w:rsidTr="00022AC7">
        <w:tc>
          <w:tcPr>
            <w:tcW w:w="1077" w:type="dxa"/>
          </w:tcPr>
          <w:p w:rsidR="00022AC7" w:rsidRDefault="00022AC7" w:rsidP="00022AC7">
            <w:pPr>
              <w:pStyle w:val="ConsPlusNormal"/>
              <w:jc w:val="center"/>
            </w:pPr>
            <w:r>
              <w:t>6.4</w:t>
            </w:r>
          </w:p>
        </w:tc>
        <w:tc>
          <w:tcPr>
            <w:tcW w:w="7994" w:type="dxa"/>
          </w:tcPr>
          <w:p w:rsidR="00022AC7" w:rsidRDefault="00022AC7" w:rsidP="00022AC7">
            <w:pPr>
              <w:pStyle w:val="ConsPlusNormal"/>
              <w:jc w:val="both"/>
            </w:pPr>
            <w: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022AC7" w:rsidTr="00022AC7">
        <w:tc>
          <w:tcPr>
            <w:tcW w:w="1077" w:type="dxa"/>
          </w:tcPr>
          <w:p w:rsidR="00022AC7" w:rsidRDefault="00022AC7" w:rsidP="00022AC7">
            <w:pPr>
              <w:pStyle w:val="ConsPlusNormal"/>
              <w:jc w:val="center"/>
            </w:pPr>
            <w:r>
              <w:t>6.5</w:t>
            </w:r>
          </w:p>
        </w:tc>
        <w:tc>
          <w:tcPr>
            <w:tcW w:w="7994" w:type="dxa"/>
          </w:tcPr>
          <w:p w:rsidR="00022AC7" w:rsidRDefault="00022AC7" w:rsidP="00022AC7">
            <w:pPr>
              <w:pStyle w:val="ConsPlusNormal"/>
              <w:jc w:val="both"/>
            </w:pPr>
            <w:r>
              <w:t xml:space="preserve">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w:t>
            </w:r>
            <w:r>
              <w:lastRenderedPageBreak/>
              <w:t>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022AC7" w:rsidTr="00022AC7">
        <w:tc>
          <w:tcPr>
            <w:tcW w:w="1077" w:type="dxa"/>
          </w:tcPr>
          <w:p w:rsidR="00022AC7" w:rsidRDefault="00022AC7" w:rsidP="00022AC7">
            <w:pPr>
              <w:pStyle w:val="ConsPlusNormal"/>
              <w:jc w:val="center"/>
            </w:pPr>
            <w:r>
              <w:lastRenderedPageBreak/>
              <w:t>6.6</w:t>
            </w:r>
          </w:p>
        </w:tc>
        <w:tc>
          <w:tcPr>
            <w:tcW w:w="7994" w:type="dxa"/>
          </w:tcPr>
          <w:p w:rsidR="00022AC7" w:rsidRDefault="00022AC7" w:rsidP="00022AC7">
            <w:pPr>
              <w:pStyle w:val="ConsPlusNormal"/>
              <w:jc w:val="both"/>
            </w:pPr>
            <w:r>
              <w:t>Географические районы России</w:t>
            </w:r>
          </w:p>
        </w:tc>
      </w:tr>
      <w:tr w:rsidR="00022AC7" w:rsidTr="00022AC7">
        <w:tc>
          <w:tcPr>
            <w:tcW w:w="1077" w:type="dxa"/>
          </w:tcPr>
          <w:p w:rsidR="00022AC7" w:rsidRDefault="00022AC7" w:rsidP="00022AC7">
            <w:pPr>
              <w:pStyle w:val="ConsPlusNormal"/>
              <w:jc w:val="center"/>
            </w:pPr>
            <w:r>
              <w:t>7</w:t>
            </w:r>
          </w:p>
        </w:tc>
        <w:tc>
          <w:tcPr>
            <w:tcW w:w="7994" w:type="dxa"/>
          </w:tcPr>
          <w:p w:rsidR="00022AC7" w:rsidRDefault="00022AC7" w:rsidP="00022AC7">
            <w:pPr>
              <w:pStyle w:val="ConsPlusNormal"/>
              <w:jc w:val="both"/>
            </w:pPr>
            <w:r>
              <w:t>Глобальные проблемы человечества</w:t>
            </w:r>
          </w:p>
        </w:tc>
      </w:tr>
      <w:tr w:rsidR="00022AC7" w:rsidTr="00022AC7">
        <w:tc>
          <w:tcPr>
            <w:tcW w:w="1077" w:type="dxa"/>
          </w:tcPr>
          <w:p w:rsidR="00022AC7" w:rsidRDefault="00022AC7" w:rsidP="00022AC7">
            <w:pPr>
              <w:pStyle w:val="ConsPlusNormal"/>
              <w:jc w:val="center"/>
            </w:pPr>
            <w:r>
              <w:t>7.1</w:t>
            </w:r>
          </w:p>
        </w:tc>
        <w:tc>
          <w:tcPr>
            <w:tcW w:w="7994" w:type="dxa"/>
          </w:tcPr>
          <w:p w:rsidR="00022AC7" w:rsidRDefault="00022AC7" w:rsidP="00022AC7">
            <w:pPr>
              <w:pStyle w:val="ConsPlusNormal"/>
              <w:jc w:val="both"/>
            </w:pPr>
            <w: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022AC7" w:rsidRDefault="00022AC7">
      <w:pPr>
        <w:pStyle w:val="a3"/>
        <w:ind w:right="565"/>
      </w:pPr>
    </w:p>
    <w:p w:rsidR="00F85765" w:rsidRDefault="005F66D3">
      <w:pPr>
        <w:pStyle w:val="a5"/>
        <w:numPr>
          <w:ilvl w:val="0"/>
          <w:numId w:val="103"/>
        </w:numPr>
        <w:tabs>
          <w:tab w:val="left" w:pos="1950"/>
        </w:tabs>
        <w:ind w:left="1950" w:hanging="391"/>
        <w:jc w:val="both"/>
        <w:rPr>
          <w:sz w:val="26"/>
        </w:rPr>
      </w:pPr>
      <w:r>
        <w:rPr>
          <w:sz w:val="26"/>
        </w:rPr>
        <w:t>Федеральная</w:t>
      </w:r>
      <w:r>
        <w:rPr>
          <w:spacing w:val="-5"/>
          <w:sz w:val="26"/>
        </w:rPr>
        <w:t xml:space="preserve"> </w:t>
      </w:r>
      <w:r>
        <w:rPr>
          <w:sz w:val="26"/>
        </w:rPr>
        <w:t>рабочая</w:t>
      </w:r>
      <w:r>
        <w:rPr>
          <w:spacing w:val="-2"/>
          <w:sz w:val="26"/>
        </w:rPr>
        <w:t xml:space="preserve"> </w:t>
      </w:r>
      <w:r>
        <w:rPr>
          <w:sz w:val="26"/>
        </w:rPr>
        <w:t>программа</w:t>
      </w:r>
      <w:r>
        <w:rPr>
          <w:spacing w:val="-4"/>
          <w:sz w:val="26"/>
        </w:rPr>
        <w:t xml:space="preserve"> </w:t>
      </w:r>
      <w:r>
        <w:rPr>
          <w:sz w:val="26"/>
        </w:rPr>
        <w:t>по</w:t>
      </w:r>
      <w:r>
        <w:rPr>
          <w:spacing w:val="-5"/>
          <w:sz w:val="26"/>
        </w:rPr>
        <w:t xml:space="preserve"> </w:t>
      </w:r>
      <w:r>
        <w:rPr>
          <w:sz w:val="26"/>
        </w:rPr>
        <w:t>учебному</w:t>
      </w:r>
      <w:r>
        <w:rPr>
          <w:spacing w:val="-3"/>
          <w:sz w:val="26"/>
        </w:rPr>
        <w:t xml:space="preserve"> </w:t>
      </w:r>
      <w:r>
        <w:rPr>
          <w:sz w:val="26"/>
        </w:rPr>
        <w:t>предмету</w:t>
      </w:r>
      <w:r>
        <w:rPr>
          <w:spacing w:val="-3"/>
          <w:sz w:val="26"/>
        </w:rPr>
        <w:t xml:space="preserve"> </w:t>
      </w:r>
      <w:r>
        <w:rPr>
          <w:sz w:val="26"/>
        </w:rPr>
        <w:t>«Физическая</w:t>
      </w:r>
      <w:r>
        <w:rPr>
          <w:spacing w:val="-2"/>
          <w:sz w:val="26"/>
        </w:rPr>
        <w:t xml:space="preserve"> культура».</w:t>
      </w:r>
    </w:p>
    <w:p w:rsidR="00F85765" w:rsidRDefault="005F66D3">
      <w:pPr>
        <w:pStyle w:val="a5"/>
        <w:numPr>
          <w:ilvl w:val="1"/>
          <w:numId w:val="103"/>
        </w:numPr>
        <w:tabs>
          <w:tab w:val="left" w:pos="2144"/>
        </w:tabs>
        <w:ind w:right="565" w:firstLine="708"/>
        <w:jc w:val="both"/>
        <w:rPr>
          <w:sz w:val="26"/>
        </w:rPr>
      </w:pPr>
      <w:r>
        <w:rPr>
          <w:sz w:val="26"/>
        </w:rPr>
        <w:t>Федеральная</w:t>
      </w:r>
      <w:r>
        <w:rPr>
          <w:spacing w:val="-6"/>
          <w:sz w:val="26"/>
        </w:rPr>
        <w:t xml:space="preserve"> </w:t>
      </w:r>
      <w:r>
        <w:rPr>
          <w:sz w:val="26"/>
        </w:rPr>
        <w:t>рабочая</w:t>
      </w:r>
      <w:r>
        <w:rPr>
          <w:spacing w:val="-4"/>
          <w:sz w:val="26"/>
        </w:rPr>
        <w:t xml:space="preserve"> </w:t>
      </w:r>
      <w:r>
        <w:rPr>
          <w:sz w:val="26"/>
        </w:rPr>
        <w:t>программа</w:t>
      </w:r>
      <w:r>
        <w:rPr>
          <w:spacing w:val="-4"/>
          <w:sz w:val="26"/>
        </w:rPr>
        <w:t xml:space="preserve"> </w:t>
      </w:r>
      <w:r>
        <w:rPr>
          <w:sz w:val="26"/>
        </w:rPr>
        <w:t>по</w:t>
      </w:r>
      <w:r>
        <w:rPr>
          <w:spacing w:val="-5"/>
          <w:sz w:val="26"/>
        </w:rPr>
        <w:t xml:space="preserve"> </w:t>
      </w:r>
      <w:r>
        <w:rPr>
          <w:sz w:val="26"/>
        </w:rPr>
        <w:t>учебному</w:t>
      </w:r>
      <w:r>
        <w:rPr>
          <w:spacing w:val="-5"/>
          <w:sz w:val="26"/>
        </w:rPr>
        <w:t xml:space="preserve"> </w:t>
      </w:r>
      <w:r>
        <w:rPr>
          <w:sz w:val="26"/>
        </w:rPr>
        <w:t>предмету</w:t>
      </w:r>
      <w:r>
        <w:rPr>
          <w:spacing w:val="-2"/>
          <w:sz w:val="26"/>
        </w:rPr>
        <w:t xml:space="preserve"> </w:t>
      </w:r>
      <w:r>
        <w:rPr>
          <w:sz w:val="26"/>
        </w:rPr>
        <w:t>«Физическая</w:t>
      </w:r>
      <w:r>
        <w:rPr>
          <w:spacing w:val="-4"/>
          <w:sz w:val="26"/>
        </w:rPr>
        <w:t xml:space="preserve"> </w:t>
      </w:r>
      <w:r>
        <w:rPr>
          <w:sz w:val="26"/>
        </w:rPr>
        <w:t>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85765" w:rsidRDefault="005F66D3">
      <w:pPr>
        <w:pStyle w:val="a5"/>
        <w:numPr>
          <w:ilvl w:val="1"/>
          <w:numId w:val="103"/>
        </w:numPr>
        <w:tabs>
          <w:tab w:val="left" w:pos="2144"/>
        </w:tabs>
        <w:ind w:right="569" w:firstLine="708"/>
        <w:jc w:val="both"/>
        <w:rPr>
          <w:sz w:val="26"/>
        </w:rPr>
      </w:pPr>
      <w:r>
        <w:rPr>
          <w:sz w:val="26"/>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85765" w:rsidRDefault="005F66D3">
      <w:pPr>
        <w:pStyle w:val="a5"/>
        <w:numPr>
          <w:ilvl w:val="1"/>
          <w:numId w:val="103"/>
        </w:numPr>
        <w:tabs>
          <w:tab w:val="left" w:pos="2144"/>
        </w:tabs>
        <w:ind w:right="569" w:firstLine="708"/>
        <w:jc w:val="both"/>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6"/>
        </w:rPr>
        <w:t>образования.</w:t>
      </w:r>
    </w:p>
    <w:p w:rsidR="00F85765" w:rsidRDefault="005F66D3">
      <w:pPr>
        <w:pStyle w:val="a5"/>
        <w:numPr>
          <w:ilvl w:val="1"/>
          <w:numId w:val="103"/>
        </w:numPr>
        <w:tabs>
          <w:tab w:val="left" w:pos="2144"/>
        </w:tabs>
        <w:ind w:right="563" w:firstLine="708"/>
        <w:jc w:val="both"/>
        <w:rPr>
          <w:sz w:val="26"/>
        </w:rPr>
      </w:pPr>
      <w:r>
        <w:rPr>
          <w:sz w:val="26"/>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85765" w:rsidRDefault="005F66D3">
      <w:pPr>
        <w:pStyle w:val="a5"/>
        <w:numPr>
          <w:ilvl w:val="1"/>
          <w:numId w:val="103"/>
        </w:numPr>
        <w:tabs>
          <w:tab w:val="left" w:pos="2144"/>
        </w:tabs>
        <w:ind w:left="2144" w:hanging="585"/>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ind w:left="2339" w:hanging="780"/>
        <w:jc w:val="both"/>
        <w:rPr>
          <w:sz w:val="26"/>
        </w:rPr>
      </w:pPr>
      <w:r>
        <w:rPr>
          <w:sz w:val="26"/>
        </w:rPr>
        <w:t>Программа</w:t>
      </w:r>
      <w:r>
        <w:rPr>
          <w:spacing w:val="18"/>
          <w:sz w:val="26"/>
        </w:rPr>
        <w:t xml:space="preserve"> </w:t>
      </w:r>
      <w:r>
        <w:rPr>
          <w:sz w:val="26"/>
        </w:rPr>
        <w:t>по</w:t>
      </w:r>
      <w:r>
        <w:rPr>
          <w:spacing w:val="20"/>
          <w:sz w:val="26"/>
        </w:rPr>
        <w:t xml:space="preserve"> </w:t>
      </w:r>
      <w:r>
        <w:rPr>
          <w:sz w:val="26"/>
        </w:rPr>
        <w:t>физической</w:t>
      </w:r>
      <w:r>
        <w:rPr>
          <w:spacing w:val="21"/>
          <w:sz w:val="26"/>
        </w:rPr>
        <w:t xml:space="preserve"> </w:t>
      </w:r>
      <w:r>
        <w:rPr>
          <w:sz w:val="26"/>
        </w:rPr>
        <w:t>культуре</w:t>
      </w:r>
      <w:r>
        <w:rPr>
          <w:spacing w:val="19"/>
          <w:sz w:val="26"/>
        </w:rPr>
        <w:t xml:space="preserve"> </w:t>
      </w:r>
      <w:r>
        <w:rPr>
          <w:sz w:val="26"/>
        </w:rPr>
        <w:t>на</w:t>
      </w:r>
      <w:r>
        <w:rPr>
          <w:spacing w:val="22"/>
          <w:sz w:val="26"/>
        </w:rPr>
        <w:t xml:space="preserve"> </w:t>
      </w:r>
      <w:r>
        <w:rPr>
          <w:sz w:val="26"/>
        </w:rPr>
        <w:t>уровне</w:t>
      </w:r>
      <w:r>
        <w:rPr>
          <w:spacing w:val="21"/>
          <w:sz w:val="26"/>
        </w:rPr>
        <w:t xml:space="preserve"> </w:t>
      </w:r>
      <w:r>
        <w:rPr>
          <w:sz w:val="26"/>
        </w:rPr>
        <w:t>среднего</w:t>
      </w:r>
      <w:r>
        <w:rPr>
          <w:spacing w:val="20"/>
          <w:sz w:val="26"/>
        </w:rPr>
        <w:t xml:space="preserve"> </w:t>
      </w:r>
      <w:r>
        <w:rPr>
          <w:sz w:val="26"/>
        </w:rPr>
        <w:t>общего</w:t>
      </w:r>
      <w:r>
        <w:rPr>
          <w:spacing w:val="20"/>
          <w:sz w:val="26"/>
        </w:rPr>
        <w:t xml:space="preserve"> </w:t>
      </w:r>
      <w:r>
        <w:rPr>
          <w:spacing w:val="-2"/>
          <w:sz w:val="26"/>
        </w:rPr>
        <w:t>образования</w:t>
      </w:r>
    </w:p>
    <w:p w:rsidR="00F85765" w:rsidRDefault="005F66D3">
      <w:pPr>
        <w:pStyle w:val="a3"/>
        <w:spacing w:before="67"/>
        <w:ind w:right="562" w:firstLine="0"/>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w:t>
      </w:r>
      <w:r>
        <w:rPr>
          <w:spacing w:val="40"/>
        </w:rPr>
        <w:t xml:space="preserve"> </w:t>
      </w:r>
      <w:r>
        <w:t>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85765" w:rsidRDefault="005F66D3">
      <w:pPr>
        <w:pStyle w:val="a5"/>
        <w:numPr>
          <w:ilvl w:val="2"/>
          <w:numId w:val="103"/>
        </w:numPr>
        <w:tabs>
          <w:tab w:val="left" w:pos="2339"/>
        </w:tabs>
        <w:ind w:right="562" w:firstLine="708"/>
        <w:jc w:val="both"/>
        <w:rPr>
          <w:sz w:val="26"/>
        </w:rPr>
      </w:pPr>
      <w:r>
        <w:rPr>
          <w:sz w:val="26"/>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w:t>
      </w:r>
      <w:r>
        <w:rPr>
          <w:spacing w:val="80"/>
          <w:sz w:val="26"/>
        </w:rPr>
        <w:t xml:space="preserve"> </w:t>
      </w:r>
      <w:r>
        <w:rPr>
          <w:sz w:val="26"/>
        </w:rPr>
        <w:t>ФГОС СОО и раскрывает их реализацию через конкретное содержание.</w:t>
      </w:r>
    </w:p>
    <w:p w:rsidR="00F85765" w:rsidRDefault="005F66D3">
      <w:pPr>
        <w:pStyle w:val="a5"/>
        <w:numPr>
          <w:ilvl w:val="2"/>
          <w:numId w:val="103"/>
        </w:numPr>
        <w:tabs>
          <w:tab w:val="left" w:pos="2339"/>
        </w:tabs>
        <w:spacing w:before="1"/>
        <w:ind w:right="564" w:firstLine="708"/>
        <w:jc w:val="both"/>
        <w:rPr>
          <w:sz w:val="26"/>
        </w:rPr>
      </w:pPr>
      <w:r>
        <w:rPr>
          <w:sz w:val="26"/>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85765" w:rsidRDefault="005F66D3">
      <w:pPr>
        <w:pStyle w:val="a5"/>
        <w:numPr>
          <w:ilvl w:val="2"/>
          <w:numId w:val="103"/>
        </w:numPr>
        <w:tabs>
          <w:tab w:val="left" w:pos="2339"/>
        </w:tabs>
        <w:ind w:right="563" w:firstLine="708"/>
        <w:jc w:val="both"/>
        <w:rPr>
          <w:sz w:val="26"/>
        </w:rPr>
      </w:pPr>
      <w:r>
        <w:rPr>
          <w:sz w:val="26"/>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w:t>
      </w:r>
      <w:r>
        <w:rPr>
          <w:sz w:val="26"/>
        </w:rPr>
        <w:lastRenderedPageBreak/>
        <w:t>новых методик и технологий в учебно-воспитательный процесс.</w:t>
      </w:r>
    </w:p>
    <w:p w:rsidR="00F85765" w:rsidRDefault="005F66D3">
      <w:pPr>
        <w:pStyle w:val="a5"/>
        <w:numPr>
          <w:ilvl w:val="2"/>
          <w:numId w:val="103"/>
        </w:numPr>
        <w:tabs>
          <w:tab w:val="left" w:pos="2339"/>
        </w:tabs>
        <w:ind w:right="568" w:firstLine="708"/>
        <w:jc w:val="both"/>
        <w:rPr>
          <w:sz w:val="26"/>
        </w:rPr>
      </w:pPr>
      <w:r>
        <w:rPr>
          <w:sz w:val="26"/>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85765" w:rsidRDefault="005F66D3">
      <w:pPr>
        <w:pStyle w:val="a3"/>
        <w:ind w:right="564"/>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w:t>
      </w:r>
      <w:r>
        <w:rPr>
          <w:spacing w:val="-5"/>
        </w:rPr>
        <w:t xml:space="preserve"> </w:t>
      </w:r>
      <w:r>
        <w:t>и</w:t>
      </w:r>
      <w:r>
        <w:rPr>
          <w:spacing w:val="-2"/>
        </w:rPr>
        <w:t xml:space="preserve"> </w:t>
      </w:r>
      <w:r>
        <w:t>патриотических</w:t>
      </w:r>
      <w:r>
        <w:rPr>
          <w:spacing w:val="-5"/>
        </w:rPr>
        <w:t xml:space="preserve"> </w:t>
      </w:r>
      <w:r>
        <w:t>качеств</w:t>
      </w:r>
      <w:r>
        <w:rPr>
          <w:spacing w:val="-4"/>
        </w:rPr>
        <w:t xml:space="preserve"> </w:t>
      </w:r>
      <w:r>
        <w:t>личности</w:t>
      </w:r>
      <w:r>
        <w:rPr>
          <w:spacing w:val="-4"/>
        </w:rPr>
        <w:t xml:space="preserve"> </w:t>
      </w:r>
      <w:r>
        <w:t>учащихся,</w:t>
      </w:r>
      <w:r>
        <w:rPr>
          <w:spacing w:val="-2"/>
        </w:rPr>
        <w:t xml:space="preserve"> </w:t>
      </w:r>
      <w:r>
        <w:t>ответственности</w:t>
      </w:r>
      <w:r>
        <w:rPr>
          <w:spacing w:val="-2"/>
        </w:rPr>
        <w:t xml:space="preserve"> </w:t>
      </w:r>
      <w:r>
        <w:t>за</w:t>
      </w:r>
      <w:r>
        <w:rPr>
          <w:spacing w:val="-3"/>
        </w:rPr>
        <w:t xml:space="preserve"> </w:t>
      </w:r>
      <w:r>
        <w:t xml:space="preserve">судьбу </w:t>
      </w:r>
      <w:r>
        <w:rPr>
          <w:spacing w:val="-2"/>
        </w:rPr>
        <w:t>Родины;</w:t>
      </w:r>
    </w:p>
    <w:p w:rsidR="00F85765" w:rsidRDefault="005F66D3">
      <w:pPr>
        <w:pStyle w:val="a3"/>
        <w:ind w:right="570"/>
      </w:pPr>
      <w:r>
        <w:t>концепция формирования универсальных учебных действий, определяющая основы становления</w:t>
      </w:r>
      <w:r>
        <w:rPr>
          <w:spacing w:val="-2"/>
        </w:rPr>
        <w:t xml:space="preserve"> </w:t>
      </w:r>
      <w:r>
        <w:t>российской</w:t>
      </w:r>
      <w:r>
        <w:rPr>
          <w:spacing w:val="-2"/>
        </w:rPr>
        <w:t xml:space="preserve"> </w:t>
      </w:r>
      <w:r>
        <w:t>гражданской идентичности</w:t>
      </w:r>
      <w:r>
        <w:rPr>
          <w:spacing w:val="-4"/>
        </w:rPr>
        <w:t xml:space="preserve"> </w:t>
      </w:r>
      <w:r>
        <w:t>обучающихся,</w:t>
      </w:r>
      <w:r>
        <w:rPr>
          <w:spacing w:val="-2"/>
        </w:rPr>
        <w:t xml:space="preserve"> </w:t>
      </w:r>
      <w:r>
        <w:t>активное</w:t>
      </w:r>
      <w:r>
        <w:rPr>
          <w:spacing w:val="-2"/>
        </w:rPr>
        <w:t xml:space="preserve"> </w:t>
      </w:r>
      <w:r>
        <w:t>их</w:t>
      </w:r>
      <w:r>
        <w:rPr>
          <w:spacing w:val="-1"/>
        </w:rPr>
        <w:t xml:space="preserve"> </w:t>
      </w:r>
      <w:r>
        <w:t>включение в культурную и общественную жизнь страны;</w:t>
      </w:r>
    </w:p>
    <w:p w:rsidR="00F85765" w:rsidRDefault="005F66D3">
      <w:pPr>
        <w:pStyle w:val="a3"/>
        <w:spacing w:before="1"/>
        <w:ind w:right="570"/>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85765" w:rsidRDefault="005F66D3">
      <w:pPr>
        <w:pStyle w:val="a3"/>
        <w:ind w:right="564"/>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85765" w:rsidRDefault="005F66D3">
      <w:pPr>
        <w:pStyle w:val="a3"/>
        <w:ind w:right="564"/>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85765" w:rsidRDefault="005F66D3">
      <w:pPr>
        <w:pStyle w:val="a5"/>
        <w:numPr>
          <w:ilvl w:val="2"/>
          <w:numId w:val="103"/>
        </w:numPr>
        <w:tabs>
          <w:tab w:val="left" w:pos="2339"/>
        </w:tabs>
        <w:ind w:right="562" w:firstLine="708"/>
        <w:jc w:val="both"/>
        <w:rPr>
          <w:sz w:val="26"/>
        </w:rPr>
      </w:pPr>
      <w:r>
        <w:rPr>
          <w:sz w:val="26"/>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85765" w:rsidRDefault="005F66D3">
      <w:pPr>
        <w:pStyle w:val="a5"/>
        <w:numPr>
          <w:ilvl w:val="2"/>
          <w:numId w:val="103"/>
        </w:numPr>
        <w:tabs>
          <w:tab w:val="left" w:pos="2339"/>
        </w:tabs>
        <w:ind w:right="567" w:firstLine="708"/>
        <w:jc w:val="both"/>
        <w:rPr>
          <w:sz w:val="26"/>
        </w:rPr>
      </w:pPr>
      <w:r>
        <w:rPr>
          <w:sz w:val="26"/>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F85765" w:rsidRDefault="005F66D3">
      <w:pPr>
        <w:pStyle w:val="a5"/>
        <w:numPr>
          <w:ilvl w:val="2"/>
          <w:numId w:val="103"/>
        </w:numPr>
        <w:tabs>
          <w:tab w:val="left" w:pos="2339"/>
        </w:tabs>
        <w:ind w:right="570" w:firstLine="708"/>
        <w:jc w:val="both"/>
        <w:rPr>
          <w:sz w:val="26"/>
        </w:rPr>
      </w:pPr>
      <w:r>
        <w:rPr>
          <w:sz w:val="26"/>
        </w:rPr>
        <w:t xml:space="preserve">Общей целью общего образования по физической культуре является </w:t>
      </w:r>
      <w:proofErr w:type="gramStart"/>
      <w:r>
        <w:rPr>
          <w:sz w:val="26"/>
        </w:rPr>
        <w:t>формирование</w:t>
      </w:r>
      <w:r>
        <w:rPr>
          <w:spacing w:val="40"/>
          <w:sz w:val="26"/>
        </w:rPr>
        <w:t xml:space="preserve">  </w:t>
      </w:r>
      <w:r>
        <w:rPr>
          <w:sz w:val="26"/>
        </w:rPr>
        <w:t>разносторонней</w:t>
      </w:r>
      <w:proofErr w:type="gramEnd"/>
      <w:r>
        <w:rPr>
          <w:sz w:val="26"/>
        </w:rPr>
        <w:t>,</w:t>
      </w:r>
      <w:r>
        <w:rPr>
          <w:spacing w:val="40"/>
          <w:sz w:val="26"/>
        </w:rPr>
        <w:t xml:space="preserve">  </w:t>
      </w:r>
      <w:r>
        <w:rPr>
          <w:sz w:val="26"/>
        </w:rPr>
        <w:t>физически</w:t>
      </w:r>
      <w:r>
        <w:rPr>
          <w:spacing w:val="40"/>
          <w:sz w:val="26"/>
        </w:rPr>
        <w:t xml:space="preserve">  </w:t>
      </w:r>
      <w:r>
        <w:rPr>
          <w:sz w:val="26"/>
        </w:rPr>
        <w:t>развитой</w:t>
      </w:r>
      <w:r>
        <w:rPr>
          <w:spacing w:val="40"/>
          <w:sz w:val="26"/>
        </w:rPr>
        <w:t xml:space="preserve">  </w:t>
      </w:r>
      <w:r>
        <w:rPr>
          <w:sz w:val="26"/>
        </w:rPr>
        <w:t>личности,</w:t>
      </w:r>
      <w:r>
        <w:rPr>
          <w:spacing w:val="40"/>
          <w:sz w:val="26"/>
        </w:rPr>
        <w:t xml:space="preserve">  </w:t>
      </w:r>
      <w:r>
        <w:rPr>
          <w:sz w:val="26"/>
        </w:rPr>
        <w:t>способной</w:t>
      </w:r>
      <w:r>
        <w:rPr>
          <w:spacing w:val="40"/>
          <w:sz w:val="26"/>
        </w:rPr>
        <w:t xml:space="preserve">  </w:t>
      </w:r>
      <w:r>
        <w:rPr>
          <w:sz w:val="26"/>
        </w:rPr>
        <w:t>активно</w:t>
      </w:r>
    </w:p>
    <w:p w:rsidR="00F85765" w:rsidRDefault="005F66D3">
      <w:pPr>
        <w:pStyle w:val="a3"/>
        <w:spacing w:before="67"/>
        <w:ind w:right="565" w:firstLine="0"/>
      </w:pPr>
      <w:r>
        <w:t>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85765" w:rsidRDefault="005F66D3">
      <w:pPr>
        <w:pStyle w:val="a3"/>
        <w:ind w:right="568"/>
      </w:pPr>
      <w:r>
        <w:t>Развивающая</w:t>
      </w:r>
      <w:r>
        <w:rPr>
          <w:spacing w:val="-4"/>
        </w:rPr>
        <w:t xml:space="preserve"> </w:t>
      </w:r>
      <w:r>
        <w:t>направленность</w:t>
      </w:r>
      <w:r>
        <w:rPr>
          <w:spacing w:val="-5"/>
        </w:rPr>
        <w:t xml:space="preserve"> </w:t>
      </w:r>
      <w:r>
        <w:t>определяется</w:t>
      </w:r>
      <w:r>
        <w:rPr>
          <w:spacing w:val="-4"/>
        </w:rPr>
        <w:t xml:space="preserve"> </w:t>
      </w:r>
      <w:r>
        <w:t>вектором</w:t>
      </w:r>
      <w:r>
        <w:rPr>
          <w:spacing w:val="-4"/>
        </w:rPr>
        <w:t xml:space="preserve"> </w:t>
      </w:r>
      <w:r>
        <w:t>развития</w:t>
      </w:r>
      <w:r>
        <w:rPr>
          <w:spacing w:val="-4"/>
        </w:rPr>
        <w:t xml:space="preserve"> </w:t>
      </w:r>
      <w:r>
        <w:t>физических</w:t>
      </w:r>
      <w:r>
        <w:rPr>
          <w:spacing w:val="-4"/>
        </w:rPr>
        <w:t xml:space="preserve"> </w:t>
      </w:r>
      <w:r>
        <w:t>качеств</w:t>
      </w:r>
      <w:r>
        <w:rPr>
          <w:spacing w:val="-5"/>
        </w:rPr>
        <w:t xml:space="preserve"> </w:t>
      </w:r>
      <w:r>
        <w:t>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F85765" w:rsidRDefault="005F66D3">
      <w:pPr>
        <w:pStyle w:val="a3"/>
        <w:ind w:right="565"/>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t>достиженческой</w:t>
      </w:r>
      <w:proofErr w:type="spellEnd"/>
      <w:r>
        <w:t xml:space="preserve"> и </w:t>
      </w:r>
      <w:proofErr w:type="spellStart"/>
      <w:r>
        <w:t>прикладно</w:t>
      </w:r>
      <w:proofErr w:type="spellEnd"/>
      <w:r>
        <w:t xml:space="preserve"> – ориентированной физической культурой, обогащением двигательного опыта за </w:t>
      </w:r>
      <w:r>
        <w:lastRenderedPageBreak/>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w:t>
      </w:r>
      <w:r>
        <w:rPr>
          <w:spacing w:val="-1"/>
        </w:rPr>
        <w:t xml:space="preserve"> </w:t>
      </w:r>
      <w:r>
        <w:t>тренировкой,</w:t>
      </w:r>
      <w:r>
        <w:rPr>
          <w:spacing w:val="-1"/>
        </w:rPr>
        <w:t xml:space="preserve"> </w:t>
      </w:r>
      <w:r>
        <w:t>умения контролировать состояние здоровья, физическое развитие и физическую подготовленность.</w:t>
      </w:r>
    </w:p>
    <w:p w:rsidR="00F85765" w:rsidRDefault="005F66D3">
      <w:pPr>
        <w:pStyle w:val="a3"/>
        <w:spacing w:before="2"/>
        <w:ind w:right="565"/>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w:t>
      </w:r>
      <w:r>
        <w:rPr>
          <w:spacing w:val="-4"/>
        </w:rPr>
        <w:t xml:space="preserve"> </w:t>
      </w:r>
      <w:r>
        <w:t>общения</w:t>
      </w:r>
      <w:r>
        <w:rPr>
          <w:spacing w:val="-2"/>
        </w:rPr>
        <w:t xml:space="preserve"> </w:t>
      </w:r>
      <w:r>
        <w:t>и</w:t>
      </w:r>
      <w:r>
        <w:rPr>
          <w:spacing w:val="-2"/>
        </w:rPr>
        <w:t xml:space="preserve"> </w:t>
      </w:r>
      <w:r>
        <w:t>коллективного</w:t>
      </w:r>
      <w:r>
        <w:rPr>
          <w:spacing w:val="-5"/>
        </w:rPr>
        <w:t xml:space="preserve"> </w:t>
      </w:r>
      <w:r>
        <w:t>взаимодействия</w:t>
      </w:r>
      <w:r>
        <w:rPr>
          <w:spacing w:val="-2"/>
        </w:rPr>
        <w:t xml:space="preserve"> </w:t>
      </w:r>
      <w:r>
        <w:t>во</w:t>
      </w:r>
      <w:r>
        <w:rPr>
          <w:spacing w:val="-3"/>
        </w:rPr>
        <w:t xml:space="preserve"> </w:t>
      </w:r>
      <w:r>
        <w:t>время</w:t>
      </w:r>
      <w:r>
        <w:rPr>
          <w:spacing w:val="-3"/>
        </w:rPr>
        <w:t xml:space="preserve"> </w:t>
      </w:r>
      <w:r>
        <w:t>совместной</w:t>
      </w:r>
      <w:r>
        <w:rPr>
          <w:spacing w:val="-2"/>
        </w:rPr>
        <w:t xml:space="preserve"> </w:t>
      </w:r>
      <w:r>
        <w:t>учебной,</w:t>
      </w:r>
      <w:r>
        <w:rPr>
          <w:spacing w:val="-4"/>
        </w:rPr>
        <w:t xml:space="preserve"> </w:t>
      </w:r>
      <w:r>
        <w:t>игровой и соревновательной деятельности, стремление к физическому совершенствованию и укреплению здоровья.</w:t>
      </w:r>
    </w:p>
    <w:p w:rsidR="00F85765" w:rsidRDefault="005F66D3">
      <w:pPr>
        <w:pStyle w:val="a5"/>
        <w:numPr>
          <w:ilvl w:val="2"/>
          <w:numId w:val="103"/>
        </w:numPr>
        <w:tabs>
          <w:tab w:val="left" w:pos="2339"/>
        </w:tabs>
        <w:ind w:right="563" w:firstLine="708"/>
        <w:jc w:val="both"/>
        <w:rPr>
          <w:sz w:val="26"/>
        </w:rPr>
      </w:pPr>
      <w:r>
        <w:rPr>
          <w:sz w:val="26"/>
        </w:rPr>
        <w:t>Центральной идеей конструирования программы по физической культуре и</w:t>
      </w:r>
      <w:r>
        <w:rPr>
          <w:spacing w:val="40"/>
          <w:sz w:val="26"/>
        </w:rPr>
        <w:t xml:space="preserve"> </w:t>
      </w:r>
      <w:r>
        <w:rPr>
          <w:sz w:val="26"/>
        </w:rPr>
        <w:t xml:space="preserve">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Pr>
          <w:sz w:val="26"/>
        </w:rPr>
        <w:t>операциональным</w:t>
      </w:r>
      <w:proofErr w:type="spellEnd"/>
      <w:r>
        <w:rPr>
          <w:sz w:val="26"/>
        </w:rPr>
        <w:t xml:space="preserve"> (способы самостоятельной деятельности) и мотивационно-процессуальным (физическое совершенствование).</w:t>
      </w:r>
    </w:p>
    <w:p w:rsidR="00F85765" w:rsidRDefault="005F66D3">
      <w:pPr>
        <w:pStyle w:val="a5"/>
        <w:numPr>
          <w:ilvl w:val="2"/>
          <w:numId w:val="103"/>
        </w:numPr>
        <w:tabs>
          <w:tab w:val="left" w:pos="2469"/>
        </w:tabs>
        <w:ind w:right="563" w:firstLine="708"/>
        <w:jc w:val="both"/>
        <w:rPr>
          <w:sz w:val="26"/>
        </w:rPr>
      </w:pPr>
      <w:r>
        <w:rPr>
          <w:sz w:val="26"/>
        </w:rPr>
        <w:t>В целях усиления мотивационной составляющей учебного предмета, придания</w:t>
      </w:r>
      <w:r>
        <w:rPr>
          <w:spacing w:val="-1"/>
          <w:sz w:val="26"/>
        </w:rPr>
        <w:t xml:space="preserve"> </w:t>
      </w:r>
      <w:r>
        <w:rPr>
          <w:sz w:val="26"/>
        </w:rPr>
        <w:t>ей личностно значимого смысла содержание программы</w:t>
      </w:r>
      <w:r>
        <w:rPr>
          <w:spacing w:val="-1"/>
          <w:sz w:val="26"/>
        </w:rPr>
        <w:t xml:space="preserve"> </w:t>
      </w:r>
      <w:r>
        <w:rPr>
          <w:sz w:val="26"/>
        </w:rPr>
        <w:t>по</w:t>
      </w:r>
      <w:r>
        <w:rPr>
          <w:spacing w:val="-2"/>
          <w:sz w:val="26"/>
        </w:rPr>
        <w:t xml:space="preserve"> </w:t>
      </w:r>
      <w:r>
        <w:rPr>
          <w:sz w:val="26"/>
        </w:rPr>
        <w:t>физической культуре представляется</w:t>
      </w:r>
      <w:r>
        <w:rPr>
          <w:spacing w:val="21"/>
          <w:sz w:val="26"/>
        </w:rPr>
        <w:t xml:space="preserve"> </w:t>
      </w:r>
      <w:r>
        <w:rPr>
          <w:sz w:val="26"/>
        </w:rPr>
        <w:t>системой</w:t>
      </w:r>
      <w:r>
        <w:rPr>
          <w:spacing w:val="24"/>
          <w:sz w:val="26"/>
        </w:rPr>
        <w:t xml:space="preserve"> </w:t>
      </w:r>
      <w:r>
        <w:rPr>
          <w:sz w:val="26"/>
        </w:rPr>
        <w:t>модулей,</w:t>
      </w:r>
      <w:r>
        <w:rPr>
          <w:spacing w:val="20"/>
          <w:sz w:val="26"/>
        </w:rPr>
        <w:t xml:space="preserve"> </w:t>
      </w:r>
      <w:r>
        <w:rPr>
          <w:sz w:val="26"/>
        </w:rPr>
        <w:t>которые</w:t>
      </w:r>
      <w:r>
        <w:rPr>
          <w:spacing w:val="23"/>
          <w:sz w:val="26"/>
        </w:rPr>
        <w:t xml:space="preserve"> </w:t>
      </w:r>
      <w:r>
        <w:rPr>
          <w:sz w:val="26"/>
        </w:rPr>
        <w:t>структурными</w:t>
      </w:r>
      <w:r>
        <w:rPr>
          <w:spacing w:val="24"/>
          <w:sz w:val="26"/>
        </w:rPr>
        <w:t xml:space="preserve"> </w:t>
      </w:r>
      <w:r>
        <w:rPr>
          <w:sz w:val="26"/>
        </w:rPr>
        <w:t>компонентами</w:t>
      </w:r>
      <w:r>
        <w:rPr>
          <w:spacing w:val="24"/>
          <w:sz w:val="26"/>
        </w:rPr>
        <w:t xml:space="preserve"> </w:t>
      </w:r>
      <w:r>
        <w:rPr>
          <w:sz w:val="26"/>
        </w:rPr>
        <w:t>входят</w:t>
      </w:r>
      <w:r>
        <w:rPr>
          <w:spacing w:val="24"/>
          <w:sz w:val="26"/>
        </w:rPr>
        <w:t xml:space="preserve"> </w:t>
      </w:r>
      <w:r>
        <w:rPr>
          <w:sz w:val="26"/>
        </w:rPr>
        <w:t>в</w:t>
      </w:r>
      <w:r>
        <w:rPr>
          <w:spacing w:val="22"/>
          <w:sz w:val="26"/>
        </w:rPr>
        <w:t xml:space="preserve"> </w:t>
      </w:r>
      <w:r>
        <w:rPr>
          <w:spacing w:val="-2"/>
          <w:sz w:val="26"/>
        </w:rPr>
        <w:t>раздел</w:t>
      </w:r>
    </w:p>
    <w:p w:rsidR="00F85765" w:rsidRDefault="005F66D3">
      <w:pPr>
        <w:pStyle w:val="a3"/>
        <w:spacing w:line="299" w:lineRule="exact"/>
        <w:ind w:firstLine="0"/>
      </w:pPr>
      <w:r>
        <w:t>«Физическое</w:t>
      </w:r>
      <w:r>
        <w:rPr>
          <w:spacing w:val="-2"/>
        </w:rPr>
        <w:t xml:space="preserve"> совершенствование».</w:t>
      </w:r>
    </w:p>
    <w:p w:rsidR="00F85765" w:rsidRDefault="005F66D3">
      <w:pPr>
        <w:pStyle w:val="a3"/>
        <w:ind w:right="562"/>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w:t>
      </w:r>
      <w:r>
        <w:rPr>
          <w:spacing w:val="27"/>
        </w:rPr>
        <w:t xml:space="preserve"> </w:t>
      </w:r>
      <w:r>
        <w:t>климатических</w:t>
      </w:r>
      <w:r>
        <w:rPr>
          <w:spacing w:val="26"/>
        </w:rPr>
        <w:t xml:space="preserve"> </w:t>
      </w:r>
      <w:r>
        <w:t>условий,</w:t>
      </w:r>
      <w:r>
        <w:rPr>
          <w:spacing w:val="28"/>
        </w:rPr>
        <w:t xml:space="preserve"> </w:t>
      </w:r>
      <w:r>
        <w:t>при</w:t>
      </w:r>
      <w:r>
        <w:rPr>
          <w:spacing w:val="28"/>
        </w:rPr>
        <w:t xml:space="preserve"> </w:t>
      </w:r>
      <w:r>
        <w:t>этом</w:t>
      </w:r>
      <w:r>
        <w:rPr>
          <w:spacing w:val="27"/>
        </w:rPr>
        <w:t xml:space="preserve"> </w:t>
      </w:r>
      <w:r>
        <w:t>лыжная</w:t>
      </w:r>
      <w:r>
        <w:rPr>
          <w:spacing w:val="24"/>
        </w:rPr>
        <w:t xml:space="preserve"> </w:t>
      </w:r>
      <w:r>
        <w:t>подготовка</w:t>
      </w:r>
      <w:r>
        <w:rPr>
          <w:spacing w:val="27"/>
        </w:rPr>
        <w:t xml:space="preserve"> </w:t>
      </w:r>
      <w:r>
        <w:t>может</w:t>
      </w:r>
      <w:r>
        <w:rPr>
          <w:spacing w:val="26"/>
        </w:rPr>
        <w:t xml:space="preserve"> </w:t>
      </w:r>
      <w:r>
        <w:t>быть</w:t>
      </w:r>
      <w:r>
        <w:rPr>
          <w:spacing w:val="27"/>
        </w:rPr>
        <w:t xml:space="preserve"> </w:t>
      </w:r>
      <w:r>
        <w:t>заменена</w:t>
      </w:r>
      <w:r>
        <w:rPr>
          <w:spacing w:val="28"/>
        </w:rPr>
        <w:t xml:space="preserve"> </w:t>
      </w:r>
      <w:r>
        <w:t>либо</w:t>
      </w:r>
    </w:p>
    <w:p w:rsidR="00F85765" w:rsidRDefault="005F66D3">
      <w:pPr>
        <w:pStyle w:val="a3"/>
        <w:spacing w:before="67"/>
        <w:ind w:right="562" w:firstLine="0"/>
      </w:pPr>
      <w:r>
        <w:t>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85765" w:rsidRDefault="005F66D3">
      <w:pPr>
        <w:pStyle w:val="a3"/>
        <w:spacing w:line="299" w:lineRule="exact"/>
        <w:ind w:left="1559" w:firstLine="0"/>
      </w:pPr>
      <w:r>
        <w:t>Вариативные</w:t>
      </w:r>
      <w:r>
        <w:rPr>
          <w:spacing w:val="55"/>
        </w:rPr>
        <w:t xml:space="preserve"> </w:t>
      </w:r>
      <w:r>
        <w:t>модули</w:t>
      </w:r>
      <w:r>
        <w:rPr>
          <w:spacing w:val="57"/>
        </w:rPr>
        <w:t xml:space="preserve"> </w:t>
      </w:r>
      <w:r>
        <w:t>объединены</w:t>
      </w:r>
      <w:r>
        <w:rPr>
          <w:spacing w:val="53"/>
        </w:rPr>
        <w:t xml:space="preserve"> </w:t>
      </w:r>
      <w:r>
        <w:t>в</w:t>
      </w:r>
      <w:r>
        <w:rPr>
          <w:spacing w:val="55"/>
        </w:rPr>
        <w:t xml:space="preserve"> </w:t>
      </w:r>
      <w:r>
        <w:t>программе</w:t>
      </w:r>
      <w:r>
        <w:rPr>
          <w:spacing w:val="56"/>
        </w:rPr>
        <w:t xml:space="preserve"> </w:t>
      </w:r>
      <w:r>
        <w:t>по</w:t>
      </w:r>
      <w:r>
        <w:rPr>
          <w:spacing w:val="54"/>
        </w:rPr>
        <w:t xml:space="preserve"> </w:t>
      </w:r>
      <w:r>
        <w:t>физической</w:t>
      </w:r>
      <w:r>
        <w:rPr>
          <w:spacing w:val="57"/>
        </w:rPr>
        <w:t xml:space="preserve"> </w:t>
      </w:r>
      <w:r>
        <w:t>культуре</w:t>
      </w:r>
      <w:r>
        <w:rPr>
          <w:spacing w:val="55"/>
        </w:rPr>
        <w:t xml:space="preserve"> </w:t>
      </w:r>
      <w:r>
        <w:rPr>
          <w:spacing w:val="-2"/>
        </w:rPr>
        <w:t>модулем</w:t>
      </w:r>
    </w:p>
    <w:p w:rsidR="00F85765" w:rsidRDefault="005F66D3">
      <w:pPr>
        <w:pStyle w:val="a3"/>
        <w:spacing w:before="1"/>
        <w:ind w:right="563"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85765" w:rsidRDefault="005F66D3">
      <w:pPr>
        <w:pStyle w:val="a5"/>
        <w:numPr>
          <w:ilvl w:val="2"/>
          <w:numId w:val="103"/>
        </w:numPr>
        <w:tabs>
          <w:tab w:val="left" w:pos="2469"/>
        </w:tabs>
        <w:ind w:right="563" w:firstLine="708"/>
        <w:jc w:val="both"/>
        <w:rPr>
          <w:sz w:val="26"/>
        </w:rPr>
      </w:pPr>
      <w:r>
        <w:rPr>
          <w:sz w:val="26"/>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w:t>
      </w:r>
      <w:r>
        <w:rPr>
          <w:spacing w:val="80"/>
          <w:sz w:val="26"/>
        </w:rPr>
        <w:t xml:space="preserve"> </w:t>
      </w:r>
      <w:r>
        <w:rPr>
          <w:sz w:val="26"/>
        </w:rPr>
        <w:t>в</w:t>
      </w:r>
      <w:r>
        <w:rPr>
          <w:spacing w:val="80"/>
          <w:sz w:val="26"/>
        </w:rPr>
        <w:t xml:space="preserve"> </w:t>
      </w:r>
      <w:r>
        <w:rPr>
          <w:sz w:val="26"/>
        </w:rPr>
        <w:t>рамках</w:t>
      </w:r>
      <w:r>
        <w:rPr>
          <w:spacing w:val="80"/>
          <w:sz w:val="26"/>
        </w:rPr>
        <w:t xml:space="preserve"> </w:t>
      </w:r>
      <w:r>
        <w:rPr>
          <w:sz w:val="26"/>
        </w:rPr>
        <w:t>данного</w:t>
      </w:r>
      <w:r>
        <w:rPr>
          <w:spacing w:val="80"/>
          <w:sz w:val="26"/>
        </w:rPr>
        <w:t xml:space="preserve"> </w:t>
      </w:r>
      <w:r>
        <w:rPr>
          <w:sz w:val="26"/>
        </w:rPr>
        <w:t>модуля</w:t>
      </w:r>
      <w:r>
        <w:rPr>
          <w:spacing w:val="80"/>
          <w:sz w:val="26"/>
        </w:rPr>
        <w:t xml:space="preserve"> </w:t>
      </w:r>
      <w:r>
        <w:rPr>
          <w:sz w:val="26"/>
        </w:rPr>
        <w:t>предлагается</w:t>
      </w:r>
      <w:r>
        <w:rPr>
          <w:spacing w:val="79"/>
          <w:sz w:val="26"/>
        </w:rPr>
        <w:t xml:space="preserve"> </w:t>
      </w:r>
      <w:r>
        <w:rPr>
          <w:sz w:val="26"/>
        </w:rPr>
        <w:t>содержательное</w:t>
      </w:r>
      <w:r>
        <w:rPr>
          <w:spacing w:val="80"/>
          <w:sz w:val="26"/>
        </w:rPr>
        <w:t xml:space="preserve"> </w:t>
      </w:r>
      <w:r>
        <w:rPr>
          <w:sz w:val="26"/>
        </w:rPr>
        <w:t>наполнение</w:t>
      </w:r>
      <w:r>
        <w:rPr>
          <w:spacing w:val="80"/>
          <w:sz w:val="26"/>
        </w:rPr>
        <w:t xml:space="preserve"> </w:t>
      </w:r>
      <w:r>
        <w:rPr>
          <w:sz w:val="26"/>
        </w:rPr>
        <w:t>модуля</w:t>
      </w:r>
    </w:p>
    <w:p w:rsidR="00F85765" w:rsidRDefault="005F66D3">
      <w:pPr>
        <w:pStyle w:val="a3"/>
        <w:spacing w:before="1" w:line="298" w:lineRule="exact"/>
        <w:ind w:firstLine="0"/>
      </w:pPr>
      <w:r>
        <w:t>«Базовая</w:t>
      </w:r>
      <w:r>
        <w:rPr>
          <w:spacing w:val="-2"/>
        </w:rPr>
        <w:t xml:space="preserve"> </w:t>
      </w:r>
      <w:r>
        <w:t>физическая</w:t>
      </w:r>
      <w:r>
        <w:rPr>
          <w:spacing w:val="-2"/>
        </w:rPr>
        <w:t xml:space="preserve"> подготовка».</w:t>
      </w:r>
    </w:p>
    <w:p w:rsidR="00F85765" w:rsidRDefault="005F66D3">
      <w:pPr>
        <w:pStyle w:val="a5"/>
        <w:numPr>
          <w:ilvl w:val="2"/>
          <w:numId w:val="103"/>
        </w:numPr>
        <w:tabs>
          <w:tab w:val="left" w:pos="2469"/>
        </w:tabs>
        <w:ind w:right="564" w:firstLine="708"/>
        <w:jc w:val="both"/>
        <w:rPr>
          <w:sz w:val="26"/>
        </w:rPr>
      </w:pPr>
      <w:r>
        <w:rPr>
          <w:sz w:val="26"/>
        </w:rPr>
        <w:t>Общее</w:t>
      </w:r>
      <w:r>
        <w:rPr>
          <w:spacing w:val="-2"/>
          <w:sz w:val="26"/>
        </w:rPr>
        <w:t xml:space="preserve"> </w:t>
      </w:r>
      <w:r>
        <w:rPr>
          <w:sz w:val="26"/>
        </w:rPr>
        <w:t>число</w:t>
      </w:r>
      <w:r>
        <w:rPr>
          <w:spacing w:val="-1"/>
          <w:sz w:val="26"/>
        </w:rPr>
        <w:t xml:space="preserve"> </w:t>
      </w:r>
      <w:r>
        <w:rPr>
          <w:sz w:val="26"/>
        </w:rPr>
        <w:t>часов,</w:t>
      </w:r>
      <w:r>
        <w:rPr>
          <w:spacing w:val="-1"/>
          <w:sz w:val="26"/>
        </w:rPr>
        <w:t xml:space="preserve"> </w:t>
      </w:r>
      <w:r>
        <w:rPr>
          <w:sz w:val="26"/>
        </w:rPr>
        <w:t>рекомендованных</w:t>
      </w:r>
      <w:r>
        <w:rPr>
          <w:spacing w:val="-2"/>
          <w:sz w:val="26"/>
        </w:rPr>
        <w:t xml:space="preserve"> </w:t>
      </w:r>
      <w:r>
        <w:rPr>
          <w:sz w:val="26"/>
        </w:rPr>
        <w:t>для</w:t>
      </w:r>
      <w:r>
        <w:rPr>
          <w:spacing w:val="-2"/>
          <w:sz w:val="26"/>
        </w:rPr>
        <w:t xml:space="preserve"> </w:t>
      </w:r>
      <w:r>
        <w:rPr>
          <w:sz w:val="26"/>
        </w:rPr>
        <w:t xml:space="preserve">изучения физической культуры, – </w:t>
      </w:r>
      <w:r>
        <w:rPr>
          <w:sz w:val="26"/>
        </w:rPr>
        <w:lastRenderedPageBreak/>
        <w:t>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w:t>
      </w:r>
      <w:r>
        <w:rPr>
          <w:spacing w:val="-2"/>
          <w:sz w:val="26"/>
        </w:rPr>
        <w:t xml:space="preserve"> </w:t>
      </w:r>
      <w:r>
        <w:rPr>
          <w:sz w:val="26"/>
        </w:rPr>
        <w:t xml:space="preserve">классе – 34 часа (1 час в </w:t>
      </w:r>
      <w:r>
        <w:rPr>
          <w:spacing w:val="-2"/>
          <w:sz w:val="26"/>
        </w:rPr>
        <w:t>неделю).</w:t>
      </w:r>
    </w:p>
    <w:p w:rsidR="00F85765" w:rsidRDefault="005F66D3">
      <w:pPr>
        <w:pStyle w:val="a5"/>
        <w:numPr>
          <w:ilvl w:val="2"/>
          <w:numId w:val="103"/>
        </w:numPr>
        <w:tabs>
          <w:tab w:val="left" w:pos="2469"/>
        </w:tabs>
        <w:spacing w:before="1"/>
        <w:ind w:right="564" w:firstLine="708"/>
        <w:jc w:val="both"/>
        <w:rPr>
          <w:sz w:val="26"/>
        </w:rPr>
      </w:pPr>
      <w:r>
        <w:rPr>
          <w:sz w:val="26"/>
        </w:rPr>
        <w:t>Вариативные модули программы по физической культуре, включая и</w:t>
      </w:r>
      <w:r>
        <w:rPr>
          <w:spacing w:val="40"/>
          <w:sz w:val="26"/>
        </w:rPr>
        <w:t xml:space="preserve"> </w:t>
      </w:r>
      <w:r>
        <w:rPr>
          <w:sz w:val="26"/>
        </w:rPr>
        <w:t>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F85765" w:rsidRDefault="005F66D3">
      <w:pPr>
        <w:pStyle w:val="a5"/>
        <w:numPr>
          <w:ilvl w:val="2"/>
          <w:numId w:val="103"/>
        </w:numPr>
        <w:tabs>
          <w:tab w:val="left" w:pos="2469"/>
        </w:tabs>
        <w:ind w:right="564" w:firstLine="708"/>
        <w:jc w:val="both"/>
        <w:rPr>
          <w:sz w:val="26"/>
        </w:rPr>
      </w:pPr>
      <w:r>
        <w:rPr>
          <w:sz w:val="26"/>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Pr>
          <w:spacing w:val="-2"/>
          <w:sz w:val="26"/>
        </w:rPr>
        <w:t>образованием.</w:t>
      </w:r>
    </w:p>
    <w:p w:rsidR="00F85765" w:rsidRDefault="005F66D3">
      <w:pPr>
        <w:pStyle w:val="a5"/>
        <w:numPr>
          <w:ilvl w:val="1"/>
          <w:numId w:val="103"/>
        </w:numPr>
        <w:tabs>
          <w:tab w:val="left" w:pos="2144"/>
        </w:tabs>
        <w:spacing w:line="299"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10</w:t>
      </w:r>
      <w:r>
        <w:rPr>
          <w:spacing w:val="-2"/>
          <w:sz w:val="26"/>
        </w:rPr>
        <w:t xml:space="preserve"> классе.</w:t>
      </w:r>
    </w:p>
    <w:p w:rsidR="00F85765" w:rsidRDefault="005F66D3">
      <w:pPr>
        <w:pStyle w:val="a5"/>
        <w:numPr>
          <w:ilvl w:val="2"/>
          <w:numId w:val="103"/>
        </w:numPr>
        <w:tabs>
          <w:tab w:val="left" w:pos="2339"/>
        </w:tabs>
        <w:spacing w:line="299" w:lineRule="exact"/>
        <w:ind w:left="2339" w:hanging="780"/>
        <w:jc w:val="both"/>
        <w:rPr>
          <w:sz w:val="26"/>
        </w:rPr>
      </w:pPr>
      <w:r>
        <w:rPr>
          <w:sz w:val="26"/>
        </w:rPr>
        <w:t>Знания</w:t>
      </w:r>
      <w:r>
        <w:rPr>
          <w:spacing w:val="-2"/>
          <w:sz w:val="26"/>
        </w:rPr>
        <w:t xml:space="preserve"> </w:t>
      </w:r>
      <w:r>
        <w:rPr>
          <w:sz w:val="26"/>
        </w:rPr>
        <w:t>о</w:t>
      </w:r>
      <w:r>
        <w:rPr>
          <w:spacing w:val="-4"/>
          <w:sz w:val="26"/>
        </w:rPr>
        <w:t xml:space="preserve"> </w:t>
      </w:r>
      <w:r>
        <w:rPr>
          <w:sz w:val="26"/>
        </w:rPr>
        <w:t>физической</w:t>
      </w:r>
      <w:r>
        <w:rPr>
          <w:spacing w:val="-1"/>
          <w:sz w:val="26"/>
        </w:rPr>
        <w:t xml:space="preserve"> </w:t>
      </w:r>
      <w:r>
        <w:rPr>
          <w:spacing w:val="-2"/>
          <w:sz w:val="26"/>
        </w:rPr>
        <w:t>культуре.</w:t>
      </w:r>
    </w:p>
    <w:p w:rsidR="00F85765" w:rsidRDefault="005F66D3">
      <w:pPr>
        <w:pStyle w:val="a3"/>
        <w:spacing w:before="1"/>
        <w:ind w:right="565"/>
      </w:pPr>
      <w:r>
        <w:t>Физическая культура как социальное явление. Истоки возникновения культуры как социального</w:t>
      </w:r>
      <w:r>
        <w:rPr>
          <w:spacing w:val="-7"/>
        </w:rPr>
        <w:t xml:space="preserve"> </w:t>
      </w:r>
      <w:r>
        <w:t>явления,</w:t>
      </w:r>
      <w:r>
        <w:rPr>
          <w:spacing w:val="-6"/>
        </w:rPr>
        <w:t xml:space="preserve"> </w:t>
      </w:r>
      <w:r>
        <w:t>характеристика</w:t>
      </w:r>
      <w:r>
        <w:rPr>
          <w:spacing w:val="-6"/>
        </w:rPr>
        <w:t xml:space="preserve"> </w:t>
      </w:r>
      <w:r>
        <w:t>основных</w:t>
      </w:r>
      <w:r>
        <w:rPr>
          <w:spacing w:val="-9"/>
        </w:rPr>
        <w:t xml:space="preserve"> </w:t>
      </w:r>
      <w:r>
        <w:t>направлений её</w:t>
      </w:r>
      <w:r>
        <w:rPr>
          <w:spacing w:val="-6"/>
        </w:rPr>
        <w:t xml:space="preserve"> </w:t>
      </w:r>
      <w:r>
        <w:t>развития</w:t>
      </w:r>
      <w:r>
        <w:rPr>
          <w:spacing w:val="-6"/>
        </w:rPr>
        <w:t xml:space="preserve"> </w:t>
      </w:r>
      <w:r>
        <w:t>(индивидуальная,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F85765" w:rsidRDefault="005F66D3">
      <w:pPr>
        <w:pStyle w:val="a3"/>
        <w:ind w:right="567"/>
      </w:pPr>
      <w: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t>прикладно</w:t>
      </w:r>
      <w:proofErr w:type="spellEnd"/>
      <w:r>
        <w:t xml:space="preserve">-ориентированная, </w:t>
      </w:r>
      <w:proofErr w:type="spellStart"/>
      <w:r>
        <w:t>соревновательно-достиженческая</w:t>
      </w:r>
      <w:proofErr w:type="spellEnd"/>
      <w:r>
        <w:t>).</w:t>
      </w:r>
    </w:p>
    <w:p w:rsidR="00F85765" w:rsidRDefault="005F66D3">
      <w:pPr>
        <w:pStyle w:val="a3"/>
        <w:ind w:right="563"/>
      </w:pPr>
      <w:r>
        <w:t xml:space="preserve">Всероссийский физкультурно-спортивный комплекс «Готов к труду и обороне» как основа </w:t>
      </w:r>
      <w:proofErr w:type="spellStart"/>
      <w:r>
        <w:t>прикладно</w:t>
      </w:r>
      <w:proofErr w:type="spellEnd"/>
      <w:r>
        <w:t>-ориентированной физической культуры, история и развитие комплекса</w:t>
      </w:r>
    </w:p>
    <w:p w:rsidR="00F85765" w:rsidRDefault="005F66D3">
      <w:pPr>
        <w:pStyle w:val="a3"/>
        <w:ind w:right="562" w:firstLine="0"/>
      </w:pPr>
      <w:r>
        <w:t>«Готов к труду и обороне» в Союзе Советских социалистических республик (далее – СССР)</w:t>
      </w:r>
      <w:r>
        <w:rPr>
          <w:spacing w:val="71"/>
        </w:rPr>
        <w:t xml:space="preserve"> </w:t>
      </w:r>
      <w:r>
        <w:t>и</w:t>
      </w:r>
      <w:r>
        <w:rPr>
          <w:spacing w:val="72"/>
        </w:rPr>
        <w:t xml:space="preserve"> </w:t>
      </w:r>
      <w:r>
        <w:t>Российской</w:t>
      </w:r>
      <w:r>
        <w:rPr>
          <w:spacing w:val="72"/>
        </w:rPr>
        <w:t xml:space="preserve"> </w:t>
      </w:r>
      <w:r>
        <w:t>Федерации.</w:t>
      </w:r>
      <w:r>
        <w:rPr>
          <w:spacing w:val="70"/>
        </w:rPr>
        <w:t xml:space="preserve"> </w:t>
      </w:r>
      <w:r>
        <w:t>Характеристика</w:t>
      </w:r>
      <w:r>
        <w:rPr>
          <w:spacing w:val="40"/>
        </w:rPr>
        <w:t xml:space="preserve"> </w:t>
      </w:r>
      <w:r>
        <w:t>структурной</w:t>
      </w:r>
      <w:r>
        <w:rPr>
          <w:spacing w:val="72"/>
        </w:rPr>
        <w:t xml:space="preserve"> </w:t>
      </w:r>
      <w:r>
        <w:t>организации</w:t>
      </w:r>
      <w:r>
        <w:rPr>
          <w:spacing w:val="72"/>
        </w:rPr>
        <w:t xml:space="preserve"> </w:t>
      </w:r>
      <w:r>
        <w:t>комплекса</w:t>
      </w:r>
    </w:p>
    <w:p w:rsidR="00F85765" w:rsidRDefault="005F66D3">
      <w:pPr>
        <w:pStyle w:val="a3"/>
        <w:spacing w:before="67"/>
        <w:ind w:right="572" w:firstLine="0"/>
      </w:pPr>
      <w:r>
        <w:t>«Готов к труду и обороне» в современном обществе, нормативные требования пятой ступени для учащихся 16–17 лет.</w:t>
      </w:r>
    </w:p>
    <w:p w:rsidR="00F85765" w:rsidRDefault="005F66D3">
      <w:pPr>
        <w:pStyle w:val="a3"/>
        <w:ind w:right="562"/>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F85765" w:rsidRDefault="005F66D3">
      <w:pPr>
        <w:pStyle w:val="a3"/>
        <w:ind w:right="565"/>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F85765" w:rsidRDefault="005F66D3">
      <w:pPr>
        <w:pStyle w:val="a5"/>
        <w:numPr>
          <w:ilvl w:val="2"/>
          <w:numId w:val="103"/>
        </w:numPr>
        <w:tabs>
          <w:tab w:val="left" w:pos="2339"/>
        </w:tabs>
        <w:spacing w:before="1" w:line="299" w:lineRule="exact"/>
        <w:ind w:left="2339" w:hanging="780"/>
        <w:jc w:val="both"/>
        <w:rPr>
          <w:sz w:val="26"/>
        </w:rPr>
      </w:pPr>
      <w:r>
        <w:rPr>
          <w:sz w:val="26"/>
        </w:rPr>
        <w:t>Способы</w:t>
      </w:r>
      <w:r>
        <w:rPr>
          <w:spacing w:val="-6"/>
          <w:sz w:val="26"/>
        </w:rPr>
        <w:t xml:space="preserve"> </w:t>
      </w:r>
      <w:r>
        <w:rPr>
          <w:sz w:val="26"/>
        </w:rPr>
        <w:t>самостоятельной</w:t>
      </w:r>
      <w:r>
        <w:rPr>
          <w:spacing w:val="-3"/>
          <w:sz w:val="26"/>
        </w:rPr>
        <w:t xml:space="preserve"> </w:t>
      </w:r>
      <w:r>
        <w:rPr>
          <w:sz w:val="26"/>
        </w:rPr>
        <w:t>двигательной</w:t>
      </w:r>
      <w:r>
        <w:rPr>
          <w:spacing w:val="-4"/>
          <w:sz w:val="26"/>
        </w:rPr>
        <w:t xml:space="preserve"> </w:t>
      </w:r>
      <w:r>
        <w:rPr>
          <w:spacing w:val="-2"/>
          <w:sz w:val="26"/>
        </w:rPr>
        <w:t>деятельности.</w:t>
      </w:r>
    </w:p>
    <w:p w:rsidR="00F85765" w:rsidRDefault="005F66D3">
      <w:pPr>
        <w:pStyle w:val="a3"/>
        <w:ind w:right="563"/>
      </w:pPr>
      <w:r>
        <w:t>Физкультурно-оздоровительные</w:t>
      </w:r>
      <w:r>
        <w:rPr>
          <w:spacing w:val="-5"/>
        </w:rPr>
        <w:t xml:space="preserve"> </w:t>
      </w:r>
      <w:r>
        <w:t>мероприятия</w:t>
      </w:r>
      <w:r>
        <w:rPr>
          <w:spacing w:val="-5"/>
        </w:rPr>
        <w:t xml:space="preserve"> </w:t>
      </w:r>
      <w:r>
        <w:t>в</w:t>
      </w:r>
      <w:r>
        <w:rPr>
          <w:spacing w:val="-7"/>
        </w:rPr>
        <w:t xml:space="preserve"> </w:t>
      </w:r>
      <w:r>
        <w:t>условиях</w:t>
      </w:r>
      <w:r>
        <w:rPr>
          <w:spacing w:val="-5"/>
        </w:rPr>
        <w:t xml:space="preserve"> </w:t>
      </w:r>
      <w:r>
        <w:t>активного</w:t>
      </w:r>
      <w:r>
        <w:rPr>
          <w:spacing w:val="-5"/>
        </w:rPr>
        <w:t xml:space="preserve"> </w:t>
      </w:r>
      <w:r>
        <w:t>отдыха и</w:t>
      </w:r>
      <w:r>
        <w:rPr>
          <w:spacing w:val="-5"/>
        </w:rPr>
        <w:t xml:space="preserve"> </w:t>
      </w:r>
      <w:r>
        <w:t>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85765" w:rsidRDefault="005F66D3">
      <w:pPr>
        <w:pStyle w:val="a3"/>
        <w:ind w:right="567"/>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F85765" w:rsidRDefault="005F66D3">
      <w:pPr>
        <w:pStyle w:val="a3"/>
        <w:spacing w:before="1"/>
        <w:ind w:right="565"/>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w:t>
      </w:r>
      <w:r>
        <w:lastRenderedPageBreak/>
        <w:t xml:space="preserve">состояния организма с помощью пробы </w:t>
      </w:r>
      <w:proofErr w:type="spellStart"/>
      <w:r>
        <w:t>Руфье</w:t>
      </w:r>
      <w:proofErr w:type="spellEnd"/>
      <w: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85765" w:rsidRDefault="005F66D3">
      <w:pPr>
        <w:pStyle w:val="a5"/>
        <w:numPr>
          <w:ilvl w:val="2"/>
          <w:numId w:val="103"/>
        </w:numPr>
        <w:tabs>
          <w:tab w:val="left" w:pos="2339"/>
        </w:tabs>
        <w:spacing w:line="298" w:lineRule="exact"/>
        <w:ind w:left="2339" w:hanging="780"/>
        <w:jc w:val="both"/>
        <w:rPr>
          <w:sz w:val="26"/>
        </w:rPr>
      </w:pPr>
      <w:r>
        <w:rPr>
          <w:sz w:val="26"/>
        </w:rPr>
        <w:t>Физическое</w:t>
      </w:r>
      <w:r>
        <w:rPr>
          <w:spacing w:val="-3"/>
          <w:sz w:val="26"/>
        </w:rPr>
        <w:t xml:space="preserve"> </w:t>
      </w:r>
      <w:r>
        <w:rPr>
          <w:spacing w:val="-2"/>
          <w:sz w:val="26"/>
        </w:rPr>
        <w:t>совершенствование.</w:t>
      </w:r>
    </w:p>
    <w:p w:rsidR="00F85765" w:rsidRDefault="005F66D3">
      <w:pPr>
        <w:pStyle w:val="a3"/>
        <w:ind w:right="565"/>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85765" w:rsidRDefault="005F66D3">
      <w:pPr>
        <w:pStyle w:val="a3"/>
        <w:ind w:right="57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85765" w:rsidRDefault="005F66D3">
      <w:pPr>
        <w:pStyle w:val="a3"/>
        <w:ind w:left="1559" w:firstLine="0"/>
      </w:pPr>
      <w:r>
        <w:t>Спортивно-оздоровительная</w:t>
      </w:r>
      <w:r>
        <w:rPr>
          <w:spacing w:val="-8"/>
        </w:rPr>
        <w:t xml:space="preserve"> </w:t>
      </w:r>
      <w:r>
        <w:t>деятельность.</w:t>
      </w:r>
      <w:r>
        <w:rPr>
          <w:spacing w:val="-6"/>
        </w:rPr>
        <w:t xml:space="preserve"> </w:t>
      </w:r>
      <w:r>
        <w:t>Модуль</w:t>
      </w:r>
      <w:r>
        <w:rPr>
          <w:spacing w:val="-5"/>
        </w:rPr>
        <w:t xml:space="preserve"> </w:t>
      </w:r>
      <w:r>
        <w:t>«Спортивные</w:t>
      </w:r>
      <w:r>
        <w:rPr>
          <w:spacing w:val="-6"/>
        </w:rPr>
        <w:t xml:space="preserve"> </w:t>
      </w:r>
      <w:r>
        <w:rPr>
          <w:spacing w:val="-2"/>
        </w:rPr>
        <w:t>игры».</w:t>
      </w:r>
    </w:p>
    <w:p w:rsidR="00F85765" w:rsidRDefault="005F66D3">
      <w:pPr>
        <w:pStyle w:val="a3"/>
        <w:spacing w:before="1"/>
        <w:ind w:right="565"/>
      </w:pPr>
      <w:r>
        <w:t>Футбол. Техники игровых действий: вбрасывание мяча с лицевой линии,</w:t>
      </w:r>
      <w:r>
        <w:rPr>
          <w:spacing w:val="40"/>
        </w:rPr>
        <w:t xml:space="preserve"> </w:t>
      </w:r>
      <w:r>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F85765" w:rsidRDefault="005F66D3">
      <w:pPr>
        <w:pStyle w:val="a3"/>
        <w:ind w:right="564"/>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w:t>
      </w:r>
      <w:r>
        <w:rPr>
          <w:spacing w:val="40"/>
        </w:rPr>
        <w:t xml:space="preserve"> </w:t>
      </w:r>
      <w:r>
        <w:t>правил игры в условиях игровой и учебной деятельности.</w:t>
      </w:r>
    </w:p>
    <w:p w:rsidR="00F85765" w:rsidRDefault="005F66D3">
      <w:pPr>
        <w:pStyle w:val="a3"/>
        <w:ind w:right="565"/>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85765" w:rsidRDefault="005F66D3">
      <w:pPr>
        <w:pStyle w:val="a3"/>
        <w:spacing w:line="299" w:lineRule="exact"/>
        <w:ind w:left="1559" w:firstLine="0"/>
      </w:pPr>
      <w:proofErr w:type="spellStart"/>
      <w:r>
        <w:t>Прикладно</w:t>
      </w:r>
      <w:proofErr w:type="spellEnd"/>
      <w:r>
        <w:t>-ориентированная</w:t>
      </w:r>
      <w:r>
        <w:rPr>
          <w:spacing w:val="-12"/>
        </w:rPr>
        <w:t xml:space="preserve"> </w:t>
      </w:r>
      <w:r>
        <w:t>двигательная</w:t>
      </w:r>
      <w:r>
        <w:rPr>
          <w:spacing w:val="-13"/>
        </w:rPr>
        <w:t xml:space="preserve"> </w:t>
      </w:r>
      <w:r>
        <w:rPr>
          <w:spacing w:val="-2"/>
        </w:rPr>
        <w:t>деятельность.</w:t>
      </w:r>
    </w:p>
    <w:p w:rsidR="00F85765" w:rsidRDefault="005F66D3">
      <w:pPr>
        <w:pStyle w:val="a3"/>
        <w:ind w:left="1559" w:firstLine="0"/>
      </w:pPr>
      <w:proofErr w:type="gramStart"/>
      <w:r>
        <w:t>Модуль</w:t>
      </w:r>
      <w:r>
        <w:rPr>
          <w:spacing w:val="32"/>
        </w:rPr>
        <w:t xml:space="preserve">  </w:t>
      </w:r>
      <w:r>
        <w:t>«</w:t>
      </w:r>
      <w:proofErr w:type="gramEnd"/>
      <w:r>
        <w:t>Спортивная</w:t>
      </w:r>
      <w:r>
        <w:rPr>
          <w:spacing w:val="32"/>
        </w:rPr>
        <w:t xml:space="preserve">  </w:t>
      </w:r>
      <w:r>
        <w:t>и</w:t>
      </w:r>
      <w:r>
        <w:rPr>
          <w:spacing w:val="33"/>
        </w:rPr>
        <w:t xml:space="preserve">  </w:t>
      </w:r>
      <w:r>
        <w:t>физическая</w:t>
      </w:r>
      <w:r>
        <w:rPr>
          <w:spacing w:val="32"/>
        </w:rPr>
        <w:t xml:space="preserve">  </w:t>
      </w:r>
      <w:r>
        <w:t>подготовка».</w:t>
      </w:r>
      <w:r>
        <w:rPr>
          <w:spacing w:val="34"/>
        </w:rPr>
        <w:t xml:space="preserve">  </w:t>
      </w:r>
      <w:proofErr w:type="gramStart"/>
      <w:r>
        <w:t>Техническая</w:t>
      </w:r>
      <w:r>
        <w:rPr>
          <w:spacing w:val="32"/>
        </w:rPr>
        <w:t xml:space="preserve">  </w:t>
      </w:r>
      <w:r>
        <w:t>и</w:t>
      </w:r>
      <w:proofErr w:type="gramEnd"/>
      <w:r>
        <w:rPr>
          <w:spacing w:val="32"/>
        </w:rPr>
        <w:t xml:space="preserve">  </w:t>
      </w:r>
      <w:r>
        <w:rPr>
          <w:spacing w:val="-2"/>
        </w:rPr>
        <w:t>специальная</w:t>
      </w:r>
    </w:p>
    <w:p w:rsidR="00F85765" w:rsidRDefault="005F66D3">
      <w:pPr>
        <w:pStyle w:val="a3"/>
        <w:spacing w:before="67"/>
        <w:ind w:right="565" w:firstLine="0"/>
      </w:pPr>
      <w:r>
        <w:t>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85765" w:rsidRDefault="005F66D3">
      <w:pPr>
        <w:pStyle w:val="a5"/>
        <w:numPr>
          <w:ilvl w:val="1"/>
          <w:numId w:val="103"/>
        </w:numPr>
        <w:tabs>
          <w:tab w:val="left" w:pos="2144"/>
        </w:tabs>
        <w:spacing w:line="299" w:lineRule="exact"/>
        <w:ind w:left="2144" w:hanging="585"/>
        <w:jc w:val="both"/>
        <w:rPr>
          <w:sz w:val="26"/>
        </w:rPr>
      </w:pPr>
      <w:r>
        <w:rPr>
          <w:sz w:val="26"/>
        </w:rPr>
        <w:t>Содержание</w:t>
      </w:r>
      <w:r>
        <w:rPr>
          <w:spacing w:val="-3"/>
          <w:sz w:val="26"/>
        </w:rPr>
        <w:t xml:space="preserve"> </w:t>
      </w:r>
      <w:r>
        <w:rPr>
          <w:sz w:val="26"/>
        </w:rPr>
        <w:t>обучения</w:t>
      </w:r>
      <w:r>
        <w:rPr>
          <w:spacing w:val="-1"/>
          <w:sz w:val="26"/>
        </w:rPr>
        <w:t xml:space="preserve"> </w:t>
      </w:r>
      <w:r>
        <w:rPr>
          <w:sz w:val="26"/>
        </w:rPr>
        <w:t>в</w:t>
      </w:r>
      <w:r>
        <w:rPr>
          <w:spacing w:val="-2"/>
          <w:sz w:val="26"/>
        </w:rPr>
        <w:t xml:space="preserve"> </w:t>
      </w:r>
      <w:r>
        <w:rPr>
          <w:sz w:val="26"/>
        </w:rPr>
        <w:t>11</w:t>
      </w:r>
      <w:r>
        <w:rPr>
          <w:spacing w:val="-2"/>
          <w:sz w:val="26"/>
        </w:rPr>
        <w:t xml:space="preserve"> классе.</w:t>
      </w:r>
    </w:p>
    <w:p w:rsidR="00F85765" w:rsidRDefault="005F66D3">
      <w:pPr>
        <w:pStyle w:val="a5"/>
        <w:numPr>
          <w:ilvl w:val="2"/>
          <w:numId w:val="103"/>
        </w:numPr>
        <w:tabs>
          <w:tab w:val="left" w:pos="2339"/>
        </w:tabs>
        <w:spacing w:before="1" w:line="298" w:lineRule="exact"/>
        <w:ind w:left="2339" w:hanging="780"/>
        <w:jc w:val="both"/>
        <w:rPr>
          <w:sz w:val="26"/>
        </w:rPr>
      </w:pPr>
      <w:r>
        <w:rPr>
          <w:sz w:val="26"/>
        </w:rPr>
        <w:t>Знания</w:t>
      </w:r>
      <w:r>
        <w:rPr>
          <w:spacing w:val="-2"/>
          <w:sz w:val="26"/>
        </w:rPr>
        <w:t xml:space="preserve"> </w:t>
      </w:r>
      <w:r>
        <w:rPr>
          <w:sz w:val="26"/>
        </w:rPr>
        <w:t>о</w:t>
      </w:r>
      <w:r>
        <w:rPr>
          <w:spacing w:val="-4"/>
          <w:sz w:val="26"/>
        </w:rPr>
        <w:t xml:space="preserve"> </w:t>
      </w:r>
      <w:r>
        <w:rPr>
          <w:sz w:val="26"/>
        </w:rPr>
        <w:t>физической</w:t>
      </w:r>
      <w:r>
        <w:rPr>
          <w:spacing w:val="-1"/>
          <w:sz w:val="26"/>
        </w:rPr>
        <w:t xml:space="preserve"> </w:t>
      </w:r>
      <w:r>
        <w:rPr>
          <w:spacing w:val="-2"/>
          <w:sz w:val="26"/>
        </w:rPr>
        <w:t>культуре.</w:t>
      </w:r>
    </w:p>
    <w:p w:rsidR="00F85765" w:rsidRDefault="005F66D3">
      <w:pPr>
        <w:pStyle w:val="a3"/>
        <w:ind w:right="567"/>
      </w:pPr>
      <w:r>
        <w:t>Здоровый образ жизни современного человека. Роль и значение адаптации</w:t>
      </w:r>
      <w:r>
        <w:rPr>
          <w:spacing w:val="40"/>
        </w:rPr>
        <w:t xml:space="preserve"> </w:t>
      </w:r>
      <w:r>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F85765" w:rsidRDefault="005F66D3">
      <w:pPr>
        <w:pStyle w:val="a3"/>
        <w:ind w:right="565"/>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w:t>
      </w:r>
      <w:r>
        <w:rPr>
          <w:spacing w:val="-2"/>
        </w:rPr>
        <w:t>жизни.</w:t>
      </w:r>
    </w:p>
    <w:p w:rsidR="00F85765" w:rsidRDefault="005F66D3">
      <w:pPr>
        <w:pStyle w:val="a3"/>
        <w:spacing w:before="1"/>
        <w:ind w:right="565"/>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F85765" w:rsidRDefault="005F66D3">
      <w:pPr>
        <w:pStyle w:val="a3"/>
        <w:ind w:right="565"/>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85765" w:rsidRDefault="005F66D3">
      <w:pPr>
        <w:pStyle w:val="a3"/>
        <w:ind w:right="563"/>
      </w:pPr>
      <w:r>
        <w:t xml:space="preserve">Профилактика травматизма и оказание перовой помощи во время занятий физической </w:t>
      </w:r>
      <w:r>
        <w:lastRenderedPageBreak/>
        <w:t>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F85765" w:rsidRDefault="005F66D3">
      <w:pPr>
        <w:pStyle w:val="a3"/>
        <w:ind w:right="562"/>
      </w:pPr>
      <w: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w:t>
      </w:r>
      <w:r>
        <w:rPr>
          <w:spacing w:val="-2"/>
        </w:rPr>
        <w:t>ударах.</w:t>
      </w:r>
    </w:p>
    <w:p w:rsidR="00F85765" w:rsidRDefault="005F66D3">
      <w:pPr>
        <w:pStyle w:val="a5"/>
        <w:numPr>
          <w:ilvl w:val="2"/>
          <w:numId w:val="103"/>
        </w:numPr>
        <w:tabs>
          <w:tab w:val="left" w:pos="2339"/>
        </w:tabs>
        <w:spacing w:before="1" w:line="298" w:lineRule="exact"/>
        <w:ind w:left="2339" w:hanging="780"/>
        <w:jc w:val="both"/>
        <w:rPr>
          <w:sz w:val="26"/>
        </w:rPr>
      </w:pPr>
      <w:r>
        <w:rPr>
          <w:sz w:val="26"/>
        </w:rPr>
        <w:t>Способы</w:t>
      </w:r>
      <w:r>
        <w:rPr>
          <w:spacing w:val="-6"/>
          <w:sz w:val="26"/>
        </w:rPr>
        <w:t xml:space="preserve"> </w:t>
      </w:r>
      <w:r>
        <w:rPr>
          <w:sz w:val="26"/>
        </w:rPr>
        <w:t>самостоятельной</w:t>
      </w:r>
      <w:r>
        <w:rPr>
          <w:spacing w:val="-3"/>
          <w:sz w:val="26"/>
        </w:rPr>
        <w:t xml:space="preserve"> </w:t>
      </w:r>
      <w:r>
        <w:rPr>
          <w:sz w:val="26"/>
        </w:rPr>
        <w:t>двигательной</w:t>
      </w:r>
      <w:r>
        <w:rPr>
          <w:spacing w:val="-4"/>
          <w:sz w:val="26"/>
        </w:rPr>
        <w:t xml:space="preserve"> </w:t>
      </w:r>
      <w:r>
        <w:rPr>
          <w:spacing w:val="-2"/>
          <w:sz w:val="26"/>
        </w:rPr>
        <w:t>деятельности.</w:t>
      </w:r>
    </w:p>
    <w:p w:rsidR="00F85765" w:rsidRDefault="005F66D3">
      <w:pPr>
        <w:pStyle w:val="a3"/>
        <w:ind w:right="562"/>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w:t>
      </w:r>
      <w:r>
        <w:rPr>
          <w:spacing w:val="-1"/>
        </w:rPr>
        <w:t xml:space="preserve"> </w:t>
      </w:r>
      <w:r>
        <w:t xml:space="preserve">Джекобсона, аутогенная тренировка И. Шульца, дыхательная гимнастика А.Н. Стрельниковой, </w:t>
      </w:r>
      <w:proofErr w:type="spellStart"/>
      <w:r>
        <w:t>синхрогимнастика</w:t>
      </w:r>
      <w:proofErr w:type="spellEnd"/>
      <w:r>
        <w:t xml:space="preserve"> по методу «Ключ»).</w:t>
      </w:r>
    </w:p>
    <w:p w:rsidR="00F85765" w:rsidRDefault="005F66D3">
      <w:pPr>
        <w:pStyle w:val="a3"/>
        <w:spacing w:before="1"/>
        <w:ind w:right="564"/>
      </w:pPr>
      <w:r>
        <w:t>Массаж</w:t>
      </w:r>
      <w:r>
        <w:rPr>
          <w:spacing w:val="-3"/>
        </w:rPr>
        <w:t xml:space="preserve"> </w:t>
      </w:r>
      <w:r>
        <w:t>как</w:t>
      </w:r>
      <w:r>
        <w:rPr>
          <w:spacing w:val="-4"/>
        </w:rPr>
        <w:t xml:space="preserve"> </w:t>
      </w:r>
      <w:r>
        <w:t>средство</w:t>
      </w:r>
      <w:r>
        <w:rPr>
          <w:spacing w:val="-4"/>
        </w:rPr>
        <w:t xml:space="preserve"> </w:t>
      </w:r>
      <w:r>
        <w:t>оздоровительной</w:t>
      </w:r>
      <w:r>
        <w:rPr>
          <w:spacing w:val="-2"/>
        </w:rPr>
        <w:t xml:space="preserve"> </w:t>
      </w:r>
      <w:r>
        <w:t>физической</w:t>
      </w:r>
      <w:r>
        <w:rPr>
          <w:spacing w:val="-3"/>
        </w:rPr>
        <w:t xml:space="preserve"> </w:t>
      </w:r>
      <w:r>
        <w:t>культуры,</w:t>
      </w:r>
      <w:r>
        <w:rPr>
          <w:spacing w:val="-4"/>
        </w:rPr>
        <w:t xml:space="preserve"> </w:t>
      </w:r>
      <w:r>
        <w:t>правила</w:t>
      </w:r>
      <w:r>
        <w:rPr>
          <w:spacing w:val="-5"/>
        </w:rPr>
        <w:t xml:space="preserve"> </w:t>
      </w:r>
      <w:r>
        <w:t>организации</w:t>
      </w:r>
      <w:r>
        <w:rPr>
          <w:spacing w:val="-3"/>
        </w:rPr>
        <w:t xml:space="preserve"> </w:t>
      </w:r>
      <w:r>
        <w:t>и проведения процедур массажа. Основные приёмы самомассажа, их воздействие на организм человека.</w:t>
      </w:r>
    </w:p>
    <w:p w:rsidR="00F85765" w:rsidRDefault="005F66D3">
      <w:pPr>
        <w:pStyle w:val="a3"/>
        <w:ind w:right="572"/>
      </w:pPr>
      <w:r>
        <w:t xml:space="preserve">Банные процедуры, их назначение и правила проведения, основные способы </w:t>
      </w:r>
      <w:r>
        <w:rPr>
          <w:spacing w:val="-2"/>
        </w:rPr>
        <w:t>парения.</w:t>
      </w:r>
    </w:p>
    <w:p w:rsidR="00F85765" w:rsidRDefault="005F66D3">
      <w:pPr>
        <w:pStyle w:val="a3"/>
        <w:spacing w:line="298" w:lineRule="exact"/>
        <w:ind w:left="1559" w:firstLine="0"/>
      </w:pPr>
      <w:r>
        <w:t>Самостоятельная</w:t>
      </w:r>
      <w:r>
        <w:rPr>
          <w:spacing w:val="71"/>
        </w:rPr>
        <w:t xml:space="preserve"> </w:t>
      </w:r>
      <w:r>
        <w:t>подготовка</w:t>
      </w:r>
      <w:r>
        <w:rPr>
          <w:spacing w:val="73"/>
        </w:rPr>
        <w:t xml:space="preserve"> </w:t>
      </w:r>
      <w:r>
        <w:t>к</w:t>
      </w:r>
      <w:r>
        <w:rPr>
          <w:spacing w:val="72"/>
        </w:rPr>
        <w:t xml:space="preserve"> </w:t>
      </w:r>
      <w:r>
        <w:t>выполнению</w:t>
      </w:r>
      <w:r>
        <w:rPr>
          <w:spacing w:val="73"/>
        </w:rPr>
        <w:t xml:space="preserve"> </w:t>
      </w:r>
      <w:r>
        <w:t>нормативных</w:t>
      </w:r>
      <w:r>
        <w:rPr>
          <w:spacing w:val="72"/>
        </w:rPr>
        <w:t xml:space="preserve"> </w:t>
      </w:r>
      <w:r>
        <w:t>требований</w:t>
      </w:r>
      <w:r>
        <w:rPr>
          <w:spacing w:val="74"/>
        </w:rPr>
        <w:t xml:space="preserve"> </w:t>
      </w:r>
      <w:r>
        <w:rPr>
          <w:spacing w:val="-2"/>
        </w:rPr>
        <w:t>комплекса</w:t>
      </w:r>
    </w:p>
    <w:p w:rsidR="00F85765" w:rsidRDefault="005F66D3">
      <w:pPr>
        <w:pStyle w:val="a3"/>
        <w:ind w:right="571" w:firstLine="0"/>
      </w:pPr>
      <w:r>
        <w:t xml:space="preserve">«Готов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Pr>
          <w:spacing w:val="-2"/>
        </w:rPr>
        <w:t>оценивания.</w:t>
      </w:r>
    </w:p>
    <w:p w:rsidR="00F85765" w:rsidRDefault="005F66D3">
      <w:pPr>
        <w:pStyle w:val="a3"/>
        <w:ind w:left="1559" w:firstLine="0"/>
      </w:pPr>
      <w:proofErr w:type="gramStart"/>
      <w:r>
        <w:t>Самостоятельная</w:t>
      </w:r>
      <w:r>
        <w:rPr>
          <w:spacing w:val="77"/>
        </w:rPr>
        <w:t xml:space="preserve">  </w:t>
      </w:r>
      <w:r>
        <w:t>физическая</w:t>
      </w:r>
      <w:proofErr w:type="gramEnd"/>
      <w:r>
        <w:rPr>
          <w:spacing w:val="78"/>
        </w:rPr>
        <w:t xml:space="preserve">  </w:t>
      </w:r>
      <w:r>
        <w:t>подготовка</w:t>
      </w:r>
      <w:r>
        <w:rPr>
          <w:spacing w:val="78"/>
        </w:rPr>
        <w:t xml:space="preserve">  </w:t>
      </w:r>
      <w:r>
        <w:t>и</w:t>
      </w:r>
      <w:r>
        <w:rPr>
          <w:spacing w:val="78"/>
        </w:rPr>
        <w:t xml:space="preserve">  </w:t>
      </w:r>
      <w:r>
        <w:t>особенности</w:t>
      </w:r>
      <w:r>
        <w:rPr>
          <w:spacing w:val="78"/>
        </w:rPr>
        <w:t xml:space="preserve">  </w:t>
      </w:r>
      <w:r>
        <w:t>планирования</w:t>
      </w:r>
      <w:r>
        <w:rPr>
          <w:spacing w:val="49"/>
          <w:w w:val="150"/>
        </w:rPr>
        <w:t xml:space="preserve">  </w:t>
      </w:r>
      <w:r>
        <w:rPr>
          <w:spacing w:val="-5"/>
        </w:rPr>
        <w:t>её</w:t>
      </w:r>
    </w:p>
    <w:p w:rsidR="00F85765" w:rsidRDefault="005F66D3">
      <w:pPr>
        <w:pStyle w:val="a3"/>
        <w:spacing w:before="67"/>
        <w:ind w:right="565" w:firstLine="0"/>
      </w:pPr>
      <w:r>
        <w:t>направленности по тренировочным циклам, правила контроля и индивидуализации содержания физической нагрузки.</w:t>
      </w:r>
    </w:p>
    <w:p w:rsidR="00F85765" w:rsidRDefault="005F66D3">
      <w:pPr>
        <w:pStyle w:val="a5"/>
        <w:numPr>
          <w:ilvl w:val="2"/>
          <w:numId w:val="103"/>
        </w:numPr>
        <w:tabs>
          <w:tab w:val="left" w:pos="2339"/>
        </w:tabs>
        <w:spacing w:line="299" w:lineRule="exact"/>
        <w:ind w:left="2339" w:hanging="780"/>
        <w:jc w:val="both"/>
        <w:rPr>
          <w:sz w:val="26"/>
        </w:rPr>
      </w:pPr>
      <w:r>
        <w:rPr>
          <w:sz w:val="26"/>
        </w:rPr>
        <w:t>Физическое</w:t>
      </w:r>
      <w:r>
        <w:rPr>
          <w:spacing w:val="-3"/>
          <w:sz w:val="26"/>
        </w:rPr>
        <w:t xml:space="preserve"> </w:t>
      </w:r>
      <w:r>
        <w:rPr>
          <w:spacing w:val="-2"/>
          <w:sz w:val="26"/>
        </w:rPr>
        <w:t>совершенствование.</w:t>
      </w:r>
    </w:p>
    <w:p w:rsidR="00F85765" w:rsidRDefault="005F66D3">
      <w:pPr>
        <w:pStyle w:val="a3"/>
        <w:ind w:right="564"/>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85765" w:rsidRDefault="005F66D3">
      <w:pPr>
        <w:pStyle w:val="a3"/>
        <w:spacing w:before="1" w:line="299" w:lineRule="exact"/>
        <w:ind w:left="1559" w:firstLine="0"/>
      </w:pPr>
      <w:r>
        <w:t>Спортивно-оздоровительная</w:t>
      </w:r>
      <w:r>
        <w:rPr>
          <w:spacing w:val="-8"/>
        </w:rPr>
        <w:t xml:space="preserve"> </w:t>
      </w:r>
      <w:r>
        <w:t>деятельность.</w:t>
      </w:r>
      <w:r>
        <w:rPr>
          <w:spacing w:val="-6"/>
        </w:rPr>
        <w:t xml:space="preserve"> </w:t>
      </w:r>
      <w:r>
        <w:t>Модуль</w:t>
      </w:r>
      <w:r>
        <w:rPr>
          <w:spacing w:val="-6"/>
        </w:rPr>
        <w:t xml:space="preserve"> </w:t>
      </w:r>
      <w:r>
        <w:t>«Спортивные</w:t>
      </w:r>
      <w:r>
        <w:rPr>
          <w:spacing w:val="-6"/>
        </w:rPr>
        <w:t xml:space="preserve"> </w:t>
      </w:r>
      <w:r>
        <w:rPr>
          <w:spacing w:val="-2"/>
        </w:rPr>
        <w:t>игры».</w:t>
      </w:r>
    </w:p>
    <w:p w:rsidR="00F85765" w:rsidRDefault="005F66D3">
      <w:pPr>
        <w:pStyle w:val="a3"/>
        <w:ind w:right="566"/>
      </w:pPr>
      <w:r>
        <w:t>Футбол. Повторение правил игры в футбол, соблюдение их в процессе игровой деятельности.</w:t>
      </w:r>
      <w:r>
        <w:rPr>
          <w:spacing w:val="-2"/>
        </w:rPr>
        <w:t xml:space="preserve"> </w:t>
      </w:r>
      <w:r>
        <w:t>Совершенствование</w:t>
      </w:r>
      <w:r>
        <w:rPr>
          <w:spacing w:val="-2"/>
        </w:rPr>
        <w:t xml:space="preserve"> </w:t>
      </w:r>
      <w:r>
        <w:t>основных</w:t>
      </w:r>
      <w:r>
        <w:rPr>
          <w:spacing w:val="-3"/>
        </w:rPr>
        <w:t xml:space="preserve"> </w:t>
      </w:r>
      <w:r>
        <w:t>технических</w:t>
      </w:r>
      <w:r>
        <w:rPr>
          <w:spacing w:val="-2"/>
        </w:rPr>
        <w:t xml:space="preserve"> </w:t>
      </w:r>
      <w:r>
        <w:t>приёмов и</w:t>
      </w:r>
      <w:r>
        <w:rPr>
          <w:spacing w:val="-2"/>
        </w:rPr>
        <w:t xml:space="preserve"> </w:t>
      </w:r>
      <w:r>
        <w:t>тактических</w:t>
      </w:r>
      <w:r>
        <w:rPr>
          <w:spacing w:val="-2"/>
        </w:rPr>
        <w:t xml:space="preserve"> </w:t>
      </w:r>
      <w:r>
        <w:t>действий в условиях учебной и игровой деятельности.</w:t>
      </w:r>
    </w:p>
    <w:p w:rsidR="00F85765" w:rsidRDefault="005F66D3">
      <w:pPr>
        <w:pStyle w:val="a3"/>
        <w:ind w:right="566"/>
      </w:pPr>
      <w:r>
        <w:t>Баскетбол. Повторение правил игры в баскетбол, соблюдение их в процессе игровой деятельности.</w:t>
      </w:r>
      <w:r>
        <w:rPr>
          <w:spacing w:val="-2"/>
        </w:rPr>
        <w:t xml:space="preserve"> </w:t>
      </w:r>
      <w:r>
        <w:t>Совершенствование</w:t>
      </w:r>
      <w:r>
        <w:rPr>
          <w:spacing w:val="-2"/>
        </w:rPr>
        <w:t xml:space="preserve"> </w:t>
      </w:r>
      <w:r>
        <w:t>основных</w:t>
      </w:r>
      <w:r>
        <w:rPr>
          <w:spacing w:val="-3"/>
        </w:rPr>
        <w:t xml:space="preserve"> </w:t>
      </w:r>
      <w:r>
        <w:t>технических</w:t>
      </w:r>
      <w:r>
        <w:rPr>
          <w:spacing w:val="-2"/>
        </w:rPr>
        <w:t xml:space="preserve"> </w:t>
      </w:r>
      <w:r>
        <w:t>приёмов и</w:t>
      </w:r>
      <w:r>
        <w:rPr>
          <w:spacing w:val="-2"/>
        </w:rPr>
        <w:t xml:space="preserve"> </w:t>
      </w:r>
      <w:r>
        <w:t>тактических</w:t>
      </w:r>
      <w:r>
        <w:rPr>
          <w:spacing w:val="-2"/>
        </w:rPr>
        <w:t xml:space="preserve"> </w:t>
      </w:r>
      <w:r>
        <w:t>действий в условиях учебной и игровой деятельности.</w:t>
      </w:r>
    </w:p>
    <w:p w:rsidR="00F85765" w:rsidRDefault="005F66D3">
      <w:pPr>
        <w:pStyle w:val="a3"/>
        <w:ind w:right="564"/>
      </w:pPr>
      <w:r>
        <w:t>Волейбол. Повторение правил игры в баскетбол, соблюдение их в процессе игровой деятельности.</w:t>
      </w:r>
      <w:r>
        <w:rPr>
          <w:spacing w:val="-2"/>
        </w:rPr>
        <w:t xml:space="preserve"> </w:t>
      </w:r>
      <w:r>
        <w:t>Совершенствование</w:t>
      </w:r>
      <w:r>
        <w:rPr>
          <w:spacing w:val="-2"/>
        </w:rPr>
        <w:t xml:space="preserve"> </w:t>
      </w:r>
      <w:r>
        <w:t>основных</w:t>
      </w:r>
      <w:r>
        <w:rPr>
          <w:spacing w:val="-3"/>
        </w:rPr>
        <w:t xml:space="preserve"> </w:t>
      </w:r>
      <w:r>
        <w:t>технических</w:t>
      </w:r>
      <w:r>
        <w:rPr>
          <w:spacing w:val="-2"/>
        </w:rPr>
        <w:t xml:space="preserve"> </w:t>
      </w:r>
      <w:r>
        <w:t>приёмов и</w:t>
      </w:r>
      <w:r>
        <w:rPr>
          <w:spacing w:val="-2"/>
        </w:rPr>
        <w:t xml:space="preserve"> </w:t>
      </w:r>
      <w:r>
        <w:t>тактических</w:t>
      </w:r>
      <w:r>
        <w:rPr>
          <w:spacing w:val="-2"/>
        </w:rPr>
        <w:t xml:space="preserve"> </w:t>
      </w:r>
      <w:r>
        <w:t>действий в условиях учебной и игровой деятельности.</w:t>
      </w:r>
    </w:p>
    <w:p w:rsidR="00F85765" w:rsidRDefault="005F66D3">
      <w:pPr>
        <w:pStyle w:val="a3"/>
        <w:spacing w:before="1"/>
        <w:ind w:right="566"/>
      </w:pPr>
      <w:proofErr w:type="spellStart"/>
      <w:r>
        <w:t>Прикладно</w:t>
      </w:r>
      <w:proofErr w:type="spellEnd"/>
      <w: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t>самостраховка</w:t>
      </w:r>
      <w:proofErr w:type="spellEnd"/>
      <w:r>
        <w:t>, стойки, захваты, броски).</w:t>
      </w:r>
    </w:p>
    <w:p w:rsidR="00F85765" w:rsidRDefault="005F66D3">
      <w:pPr>
        <w:pStyle w:val="a3"/>
        <w:ind w:right="565"/>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w:t>
      </w:r>
      <w:r>
        <w:lastRenderedPageBreak/>
        <w:t>физической подготовки, видов спорта и оздоровительных систем физической культуры, национальных видов спорта, культурно-этнических игр.</w:t>
      </w:r>
    </w:p>
    <w:p w:rsidR="00F85765" w:rsidRDefault="005F66D3">
      <w:pPr>
        <w:pStyle w:val="a5"/>
        <w:numPr>
          <w:ilvl w:val="2"/>
          <w:numId w:val="103"/>
        </w:numPr>
        <w:tabs>
          <w:tab w:val="left" w:pos="2339"/>
        </w:tabs>
        <w:ind w:right="564" w:firstLine="708"/>
        <w:jc w:val="both"/>
        <w:rPr>
          <w:sz w:val="26"/>
        </w:rPr>
      </w:pPr>
      <w:r>
        <w:rPr>
          <w:sz w:val="26"/>
        </w:rPr>
        <w:t xml:space="preserve">Федеральная рабочая программа вариативного модуля «Базовая физическая </w:t>
      </w:r>
      <w:r>
        <w:rPr>
          <w:spacing w:val="-2"/>
          <w:sz w:val="26"/>
        </w:rPr>
        <w:t>подготовка».</w:t>
      </w:r>
    </w:p>
    <w:p w:rsidR="00F85765" w:rsidRDefault="005F66D3">
      <w:pPr>
        <w:pStyle w:val="a3"/>
        <w:ind w:right="563"/>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w:t>
      </w:r>
      <w:r>
        <w:rPr>
          <w:spacing w:val="40"/>
        </w:rPr>
        <w:t xml:space="preserve"> </w:t>
      </w:r>
      <w:r>
        <w:t>и других). Броски набивного мяча двумя и одной рукой из положений стоя и сидя (вверх, вперёд, назад, в стороны, снизу и</w:t>
      </w:r>
      <w:r>
        <w:rPr>
          <w:spacing w:val="-1"/>
        </w:rPr>
        <w:t xml:space="preserve"> </w:t>
      </w:r>
      <w:r>
        <w:t>сбоку, от груди, из-за головы). Прыжковые упражнения</w:t>
      </w:r>
      <w:r>
        <w:rPr>
          <w:spacing w:val="-1"/>
        </w:rPr>
        <w:t xml:space="preserve"> </w:t>
      </w:r>
      <w:r>
        <w:t>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w:t>
      </w:r>
      <w:r>
        <w:rPr>
          <w:spacing w:val="40"/>
        </w:rPr>
        <w:t xml:space="preserve"> </w:t>
      </w:r>
      <w:r>
        <w:t>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85765" w:rsidRDefault="005F66D3">
      <w:pPr>
        <w:pStyle w:val="a3"/>
        <w:ind w:right="563"/>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w:t>
      </w:r>
      <w:r>
        <w:rPr>
          <w:spacing w:val="-3"/>
        </w:rPr>
        <w:t xml:space="preserve"> </w:t>
      </w:r>
      <w:r>
        <w:t>Повторный</w:t>
      </w:r>
      <w:r>
        <w:rPr>
          <w:spacing w:val="-2"/>
        </w:rPr>
        <w:t xml:space="preserve"> </w:t>
      </w:r>
      <w:r>
        <w:t>бег</w:t>
      </w:r>
      <w:r>
        <w:rPr>
          <w:spacing w:val="-2"/>
        </w:rPr>
        <w:t xml:space="preserve"> </w:t>
      </w:r>
      <w:r>
        <w:t>с</w:t>
      </w:r>
      <w:r>
        <w:rPr>
          <w:spacing w:val="-1"/>
        </w:rPr>
        <w:t xml:space="preserve"> </w:t>
      </w:r>
      <w:r>
        <w:t>максимальной скоростью</w:t>
      </w:r>
      <w:r>
        <w:rPr>
          <w:spacing w:val="-2"/>
        </w:rPr>
        <w:t xml:space="preserve"> </w:t>
      </w:r>
      <w:r>
        <w:t>и</w:t>
      </w:r>
      <w:r>
        <w:rPr>
          <w:spacing w:val="-1"/>
        </w:rPr>
        <w:t xml:space="preserve"> </w:t>
      </w:r>
      <w:r>
        <w:t>максимальной</w:t>
      </w:r>
      <w:r>
        <w:rPr>
          <w:spacing w:val="-2"/>
        </w:rPr>
        <w:t xml:space="preserve"> </w:t>
      </w:r>
      <w:r>
        <w:t>частотой</w:t>
      </w:r>
      <w:r>
        <w:rPr>
          <w:spacing w:val="-2"/>
        </w:rPr>
        <w:t xml:space="preserve"> </w:t>
      </w:r>
      <w:r>
        <w:t>шагов</w:t>
      </w:r>
      <w:r>
        <w:rPr>
          <w:spacing w:val="-3"/>
        </w:rPr>
        <w:t xml:space="preserve"> </w:t>
      </w:r>
      <w:r>
        <w:t>(10–15 м).</w:t>
      </w:r>
      <w:r>
        <w:rPr>
          <w:spacing w:val="26"/>
        </w:rPr>
        <w:t xml:space="preserve"> </w:t>
      </w:r>
      <w:r>
        <w:t>Бег</w:t>
      </w:r>
      <w:r>
        <w:rPr>
          <w:spacing w:val="25"/>
        </w:rPr>
        <w:t xml:space="preserve"> </w:t>
      </w:r>
      <w:r>
        <w:t>с</w:t>
      </w:r>
      <w:r>
        <w:rPr>
          <w:spacing w:val="24"/>
        </w:rPr>
        <w:t xml:space="preserve"> </w:t>
      </w:r>
      <w:r>
        <w:t>ускорениями</w:t>
      </w:r>
      <w:r>
        <w:rPr>
          <w:spacing w:val="26"/>
        </w:rPr>
        <w:t xml:space="preserve"> </w:t>
      </w:r>
      <w:r>
        <w:t>из</w:t>
      </w:r>
      <w:r>
        <w:rPr>
          <w:spacing w:val="25"/>
        </w:rPr>
        <w:t xml:space="preserve"> </w:t>
      </w:r>
      <w:r>
        <w:t>разных</w:t>
      </w:r>
      <w:r>
        <w:rPr>
          <w:spacing w:val="25"/>
        </w:rPr>
        <w:t xml:space="preserve"> </w:t>
      </w:r>
      <w:r>
        <w:t>исходных</w:t>
      </w:r>
      <w:r>
        <w:rPr>
          <w:spacing w:val="25"/>
        </w:rPr>
        <w:t xml:space="preserve"> </w:t>
      </w:r>
      <w:r>
        <w:t>положений.</w:t>
      </w:r>
      <w:r>
        <w:rPr>
          <w:spacing w:val="24"/>
        </w:rPr>
        <w:t xml:space="preserve"> </w:t>
      </w:r>
      <w:r>
        <w:t>Бег</w:t>
      </w:r>
      <w:r>
        <w:rPr>
          <w:spacing w:val="25"/>
        </w:rPr>
        <w:t xml:space="preserve"> </w:t>
      </w:r>
      <w:r>
        <w:t>с</w:t>
      </w:r>
      <w:r>
        <w:rPr>
          <w:spacing w:val="26"/>
        </w:rPr>
        <w:t xml:space="preserve"> </w:t>
      </w:r>
      <w:r>
        <w:t>максимальной</w:t>
      </w:r>
      <w:r>
        <w:rPr>
          <w:spacing w:val="27"/>
        </w:rPr>
        <w:t xml:space="preserve"> </w:t>
      </w:r>
      <w:r>
        <w:t>скоростью</w:t>
      </w:r>
      <w:r>
        <w:rPr>
          <w:spacing w:val="25"/>
        </w:rPr>
        <w:t xml:space="preserve"> </w:t>
      </w:r>
      <w:r>
        <w:t>и</w:t>
      </w:r>
    </w:p>
    <w:p w:rsidR="00F85765" w:rsidRDefault="005F66D3">
      <w:pPr>
        <w:pStyle w:val="a3"/>
        <w:spacing w:before="67"/>
        <w:ind w:right="562" w:firstLine="0"/>
      </w:pPr>
      <w:r>
        <w:t xml:space="preserve">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w:t>
      </w:r>
      <w:r>
        <w:rPr>
          <w:spacing w:val="40"/>
        </w:rPr>
        <w:t xml:space="preserve"> </w:t>
      </w:r>
      <w:r>
        <w:t>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85765" w:rsidRDefault="005F66D3">
      <w:pPr>
        <w:pStyle w:val="a3"/>
        <w:spacing w:before="1"/>
        <w:ind w:right="563"/>
      </w:pPr>
      <w:r>
        <w:t>Развитие выносливости. Равномерный бег и передвижение на лыжах в режимах умеренной</w:t>
      </w:r>
      <w:r>
        <w:rPr>
          <w:spacing w:val="-2"/>
        </w:rPr>
        <w:t xml:space="preserve"> </w:t>
      </w:r>
      <w:r>
        <w:t>и</w:t>
      </w:r>
      <w:r>
        <w:rPr>
          <w:spacing w:val="-2"/>
        </w:rPr>
        <w:t xml:space="preserve"> </w:t>
      </w:r>
      <w:r>
        <w:t>большой</w:t>
      </w:r>
      <w:r>
        <w:rPr>
          <w:spacing w:val="-2"/>
        </w:rPr>
        <w:t xml:space="preserve"> </w:t>
      </w:r>
      <w:r>
        <w:t>интенсивности.</w:t>
      </w:r>
      <w:r>
        <w:rPr>
          <w:spacing w:val="-2"/>
        </w:rPr>
        <w:t xml:space="preserve"> </w:t>
      </w:r>
      <w:r>
        <w:t>Повторный</w:t>
      </w:r>
      <w:r>
        <w:rPr>
          <w:spacing w:val="-2"/>
        </w:rPr>
        <w:t xml:space="preserve"> </w:t>
      </w:r>
      <w:r>
        <w:t>бег</w:t>
      </w:r>
      <w:r>
        <w:rPr>
          <w:spacing w:val="-4"/>
        </w:rPr>
        <w:t xml:space="preserve"> </w:t>
      </w:r>
      <w:r>
        <w:t>и</w:t>
      </w:r>
      <w:r>
        <w:rPr>
          <w:spacing w:val="-2"/>
        </w:rPr>
        <w:t xml:space="preserve"> </w:t>
      </w:r>
      <w:r>
        <w:t>передвижение на</w:t>
      </w:r>
      <w:r>
        <w:rPr>
          <w:spacing w:val="-2"/>
        </w:rPr>
        <w:t xml:space="preserve"> </w:t>
      </w:r>
      <w:r>
        <w:t>лыжах</w:t>
      </w:r>
      <w:r>
        <w:rPr>
          <w:spacing w:val="-2"/>
        </w:rPr>
        <w:t xml:space="preserve"> </w:t>
      </w:r>
      <w:r>
        <w:t>в</w:t>
      </w:r>
      <w:r>
        <w:rPr>
          <w:spacing w:val="-4"/>
        </w:rPr>
        <w:t xml:space="preserve"> </w:t>
      </w:r>
      <w:r>
        <w:t xml:space="preserve">режимах максимальной и </w:t>
      </w:r>
      <w:proofErr w:type="spellStart"/>
      <w:r>
        <w:t>субмаксимальной</w:t>
      </w:r>
      <w:proofErr w:type="spellEnd"/>
      <w:r>
        <w:t xml:space="preserve"> интенсивности. Кроссовый бег и марш-бросок на</w:t>
      </w:r>
      <w:r>
        <w:rPr>
          <w:spacing w:val="40"/>
        </w:rPr>
        <w:t xml:space="preserve"> </w:t>
      </w:r>
      <w:r>
        <w:rPr>
          <w:spacing w:val="-2"/>
        </w:rPr>
        <w:t>лыжах.</w:t>
      </w:r>
    </w:p>
    <w:p w:rsidR="00F85765" w:rsidRDefault="005F66D3">
      <w:pPr>
        <w:pStyle w:val="a3"/>
        <w:ind w:right="564"/>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85765" w:rsidRDefault="005F66D3">
      <w:pPr>
        <w:pStyle w:val="a3"/>
        <w:spacing w:before="1"/>
        <w:ind w:right="562"/>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rsidR="00F85765" w:rsidRDefault="005F66D3">
      <w:pPr>
        <w:pStyle w:val="a3"/>
        <w:ind w:right="562"/>
      </w:pPr>
      <w:r>
        <w:t xml:space="preserve">Упражнения культурно-этнической направленности. Сюжетно-образные и обрядовые </w:t>
      </w:r>
      <w:r>
        <w:lastRenderedPageBreak/>
        <w:t>игры. Технические действия национальных видов спорта.</w:t>
      </w:r>
    </w:p>
    <w:p w:rsidR="00F85765" w:rsidRDefault="005F66D3">
      <w:pPr>
        <w:pStyle w:val="a3"/>
        <w:spacing w:line="298" w:lineRule="exact"/>
        <w:ind w:left="1559" w:firstLine="0"/>
      </w:pPr>
      <w:r>
        <w:t>Специальная</w:t>
      </w:r>
      <w:r>
        <w:rPr>
          <w:spacing w:val="-5"/>
        </w:rPr>
        <w:t xml:space="preserve"> </w:t>
      </w:r>
      <w:r>
        <w:t>физическая</w:t>
      </w:r>
      <w:r>
        <w:rPr>
          <w:spacing w:val="-5"/>
        </w:rPr>
        <w:t xml:space="preserve"> </w:t>
      </w:r>
      <w:r>
        <w:t>подготовка.</w:t>
      </w:r>
      <w:r>
        <w:rPr>
          <w:spacing w:val="-5"/>
        </w:rPr>
        <w:t xml:space="preserve"> </w:t>
      </w:r>
      <w:r>
        <w:t>Модуль</w:t>
      </w:r>
      <w:r>
        <w:rPr>
          <w:spacing w:val="-4"/>
        </w:rPr>
        <w:t xml:space="preserve"> </w:t>
      </w:r>
      <w:r>
        <w:rPr>
          <w:spacing w:val="-2"/>
        </w:rPr>
        <w:t>«Гимнастика».</w:t>
      </w:r>
    </w:p>
    <w:p w:rsidR="00F85765" w:rsidRDefault="005F66D3">
      <w:pPr>
        <w:pStyle w:val="a3"/>
        <w:ind w:right="567"/>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rsidR="00F85765" w:rsidRDefault="005F66D3">
      <w:pPr>
        <w:pStyle w:val="a3"/>
        <w:ind w:right="566"/>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w:t>
      </w:r>
      <w:r>
        <w:rPr>
          <w:spacing w:val="-2"/>
        </w:rPr>
        <w:t xml:space="preserve"> </w:t>
      </w:r>
      <w:r>
        <w:t>места и с разбега.</w:t>
      </w:r>
      <w:r>
        <w:rPr>
          <w:spacing w:val="-2"/>
        </w:rPr>
        <w:t xml:space="preserve"> </w:t>
      </w:r>
      <w:r>
        <w:t>Разнообразные прыжки</w:t>
      </w:r>
      <w:r>
        <w:rPr>
          <w:spacing w:val="-1"/>
        </w:rPr>
        <w:t xml:space="preserve"> </w:t>
      </w:r>
      <w:r>
        <w:t>через</w:t>
      </w:r>
      <w:r>
        <w:rPr>
          <w:spacing w:val="-1"/>
        </w:rPr>
        <w:t xml:space="preserve"> </w:t>
      </w:r>
      <w:r>
        <w:t>гимнастическую</w:t>
      </w:r>
      <w:r>
        <w:rPr>
          <w:spacing w:val="-1"/>
        </w:rPr>
        <w:t xml:space="preserve"> </w:t>
      </w:r>
      <w:r>
        <w:t>скакалку на месте и с продвижением. Прыжки на точность отталкивания и приземления.</w:t>
      </w:r>
    </w:p>
    <w:p w:rsidR="00F85765" w:rsidRDefault="005F66D3">
      <w:pPr>
        <w:pStyle w:val="a3"/>
        <w:ind w:right="563"/>
      </w:pPr>
      <w:r>
        <w:t>Развитие силовых способностей. Подтягивание в висе и отжимание в упоре. Передвижения</w:t>
      </w:r>
      <w:r>
        <w:rPr>
          <w:spacing w:val="31"/>
        </w:rPr>
        <w:t xml:space="preserve"> </w:t>
      </w:r>
      <w:r>
        <w:t>в</w:t>
      </w:r>
      <w:r>
        <w:rPr>
          <w:spacing w:val="33"/>
        </w:rPr>
        <w:t xml:space="preserve"> </w:t>
      </w:r>
      <w:r>
        <w:t>висе</w:t>
      </w:r>
      <w:r>
        <w:rPr>
          <w:spacing w:val="33"/>
        </w:rPr>
        <w:t xml:space="preserve"> </w:t>
      </w:r>
      <w:r>
        <w:t>и</w:t>
      </w:r>
      <w:r>
        <w:rPr>
          <w:spacing w:val="32"/>
        </w:rPr>
        <w:t xml:space="preserve"> </w:t>
      </w:r>
      <w:r>
        <w:t>упоре</w:t>
      </w:r>
      <w:r>
        <w:rPr>
          <w:spacing w:val="33"/>
        </w:rPr>
        <w:t xml:space="preserve"> </w:t>
      </w:r>
      <w:r>
        <w:t>на</w:t>
      </w:r>
      <w:r>
        <w:rPr>
          <w:spacing w:val="32"/>
        </w:rPr>
        <w:t xml:space="preserve"> </w:t>
      </w:r>
      <w:r>
        <w:t>руках</w:t>
      </w:r>
      <w:r>
        <w:rPr>
          <w:spacing w:val="32"/>
        </w:rPr>
        <w:t xml:space="preserve"> </w:t>
      </w:r>
      <w:r>
        <w:t>на</w:t>
      </w:r>
      <w:r>
        <w:rPr>
          <w:spacing w:val="34"/>
        </w:rPr>
        <w:t xml:space="preserve"> </w:t>
      </w:r>
      <w:r>
        <w:t>перекладине</w:t>
      </w:r>
      <w:r>
        <w:rPr>
          <w:spacing w:val="33"/>
        </w:rPr>
        <w:t xml:space="preserve"> </w:t>
      </w:r>
      <w:r>
        <w:t>(мальчики),</w:t>
      </w:r>
      <w:r>
        <w:rPr>
          <w:spacing w:val="32"/>
        </w:rPr>
        <w:t xml:space="preserve"> </w:t>
      </w:r>
      <w:r>
        <w:t>подтягивание</w:t>
      </w:r>
      <w:r>
        <w:rPr>
          <w:spacing w:val="42"/>
        </w:rPr>
        <w:t xml:space="preserve"> </w:t>
      </w:r>
      <w:r>
        <w:t>в</w:t>
      </w:r>
      <w:r>
        <w:rPr>
          <w:spacing w:val="33"/>
        </w:rPr>
        <w:t xml:space="preserve"> </w:t>
      </w:r>
      <w:r>
        <w:rPr>
          <w:spacing w:val="-4"/>
        </w:rPr>
        <w:t>висе</w:t>
      </w:r>
    </w:p>
    <w:p w:rsidR="00F85765" w:rsidRDefault="005F66D3">
      <w:pPr>
        <w:pStyle w:val="a3"/>
        <w:spacing w:before="67"/>
        <w:ind w:right="564" w:firstLine="0"/>
      </w:pPr>
      <w:r>
        <w:t>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3"/>
        </w:rPr>
        <w:t xml:space="preserve"> </w:t>
      </w:r>
      <w:r>
        <w:t>на</w:t>
      </w:r>
      <w:r>
        <w:rPr>
          <w:spacing w:val="-3"/>
        </w:rPr>
        <w:t xml:space="preserve"> </w:t>
      </w:r>
      <w:r>
        <w:t>месте,</w:t>
      </w:r>
      <w:r>
        <w:rPr>
          <w:spacing w:val="-2"/>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 рук), метание набивного мяча из различных исходных положений, комплексы упражнений избирательного</w:t>
      </w:r>
      <w:r>
        <w:rPr>
          <w:spacing w:val="-2"/>
        </w:rPr>
        <w:t xml:space="preserve"> </w:t>
      </w:r>
      <w:r>
        <w:t>воздействия</w:t>
      </w:r>
      <w:r>
        <w:rPr>
          <w:spacing w:val="-1"/>
        </w:rPr>
        <w:t xml:space="preserve"> </w:t>
      </w:r>
      <w:r>
        <w:t>на</w:t>
      </w:r>
      <w:r>
        <w:rPr>
          <w:spacing w:val="-1"/>
        </w:rPr>
        <w:t xml:space="preserve"> </w:t>
      </w:r>
      <w:r>
        <w:t>отдельные</w:t>
      </w:r>
      <w:r>
        <w:rPr>
          <w:spacing w:val="-2"/>
        </w:rPr>
        <w:t xml:space="preserve"> </w:t>
      </w:r>
      <w:r>
        <w:t>мышечные</w:t>
      </w:r>
      <w:r>
        <w:rPr>
          <w:spacing w:val="-1"/>
        </w:rPr>
        <w:t xml:space="preserve"> </w:t>
      </w:r>
      <w:r>
        <w:t>группы</w:t>
      </w:r>
      <w:r>
        <w:rPr>
          <w:spacing w:val="-2"/>
        </w:rPr>
        <w:t xml:space="preserve"> </w:t>
      </w:r>
      <w:r>
        <w:t>(с</w:t>
      </w:r>
      <w:r>
        <w:rPr>
          <w:spacing w:val="-2"/>
        </w:rPr>
        <w:t xml:space="preserve"> </w:t>
      </w:r>
      <w:r>
        <w:t>увеличивающимся</w:t>
      </w:r>
      <w:r>
        <w:rPr>
          <w:spacing w:val="-1"/>
        </w:rPr>
        <w:t xml:space="preserve"> </w:t>
      </w:r>
      <w:r>
        <w:t>темпом движений</w:t>
      </w:r>
      <w:r>
        <w:rPr>
          <w:spacing w:val="20"/>
        </w:rPr>
        <w:t xml:space="preserve"> </w:t>
      </w:r>
      <w:r>
        <w:t>без</w:t>
      </w:r>
      <w:r>
        <w:rPr>
          <w:spacing w:val="19"/>
        </w:rPr>
        <w:t xml:space="preserve"> </w:t>
      </w:r>
      <w:r>
        <w:t>потери</w:t>
      </w:r>
      <w:r>
        <w:rPr>
          <w:spacing w:val="23"/>
        </w:rPr>
        <w:t xml:space="preserve"> </w:t>
      </w:r>
      <w:r>
        <w:t>качества</w:t>
      </w:r>
      <w:r>
        <w:rPr>
          <w:spacing w:val="21"/>
        </w:rPr>
        <w:t xml:space="preserve"> </w:t>
      </w:r>
      <w:r>
        <w:t>выполнения),</w:t>
      </w:r>
      <w:r>
        <w:rPr>
          <w:spacing w:val="20"/>
        </w:rPr>
        <w:t xml:space="preserve"> </w:t>
      </w:r>
      <w:r>
        <w:t>элементы</w:t>
      </w:r>
      <w:r>
        <w:rPr>
          <w:spacing w:val="21"/>
        </w:rPr>
        <w:t xml:space="preserve"> </w:t>
      </w:r>
      <w:r>
        <w:t>атлетической</w:t>
      </w:r>
      <w:r>
        <w:rPr>
          <w:spacing w:val="20"/>
        </w:rPr>
        <w:t xml:space="preserve"> </w:t>
      </w:r>
      <w:r>
        <w:t>гимнастики</w:t>
      </w:r>
      <w:r>
        <w:rPr>
          <w:spacing w:val="25"/>
        </w:rPr>
        <w:t xml:space="preserve"> </w:t>
      </w:r>
      <w:r>
        <w:t>(по</w:t>
      </w:r>
      <w:r>
        <w:rPr>
          <w:spacing w:val="22"/>
        </w:rPr>
        <w:t xml:space="preserve"> </w:t>
      </w:r>
      <w:r>
        <w:rPr>
          <w:spacing w:val="-4"/>
        </w:rPr>
        <w:t>типу</w:t>
      </w:r>
    </w:p>
    <w:p w:rsidR="00F85765" w:rsidRDefault="005F66D3">
      <w:pPr>
        <w:pStyle w:val="a3"/>
        <w:ind w:right="573" w:firstLine="0"/>
      </w:pPr>
      <w:r>
        <w:t xml:space="preserve">«подкачки»), приседания на одной ноге «пистолетом» (с опорой на руку для сохранения </w:t>
      </w:r>
      <w:r>
        <w:rPr>
          <w:spacing w:val="-2"/>
        </w:rPr>
        <w:t>равновесия).</w:t>
      </w:r>
    </w:p>
    <w:p w:rsidR="00F85765" w:rsidRDefault="005F66D3">
      <w:pPr>
        <w:pStyle w:val="a3"/>
        <w:ind w:right="568"/>
      </w:pPr>
      <w:r>
        <w:t>Развитие</w:t>
      </w:r>
      <w:r>
        <w:rPr>
          <w:spacing w:val="-6"/>
        </w:rPr>
        <w:t xml:space="preserve"> </w:t>
      </w:r>
      <w:r>
        <w:t>выносливости.</w:t>
      </w:r>
      <w:r>
        <w:rPr>
          <w:spacing w:val="-6"/>
        </w:rPr>
        <w:t xml:space="preserve"> </w:t>
      </w:r>
      <w:r>
        <w:t>Упражнения</w:t>
      </w:r>
      <w:r>
        <w:rPr>
          <w:spacing w:val="-6"/>
        </w:rPr>
        <w:t xml:space="preserve"> </w:t>
      </w:r>
      <w:r>
        <w:t>с</w:t>
      </w:r>
      <w:r>
        <w:rPr>
          <w:spacing w:val="-7"/>
        </w:rPr>
        <w:t xml:space="preserve"> </w:t>
      </w:r>
      <w:r>
        <w:t>непредельными</w:t>
      </w:r>
      <w:r>
        <w:rPr>
          <w:spacing w:val="-6"/>
        </w:rPr>
        <w:t xml:space="preserve"> </w:t>
      </w:r>
      <w:r>
        <w:t>отягощениями,</w:t>
      </w:r>
      <w:r>
        <w:rPr>
          <w:spacing w:val="-8"/>
        </w:rPr>
        <w:t xml:space="preserve"> </w:t>
      </w:r>
      <w: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85765" w:rsidRDefault="005F66D3">
      <w:pPr>
        <w:pStyle w:val="a3"/>
        <w:spacing w:before="1" w:line="298" w:lineRule="exact"/>
        <w:ind w:left="1559" w:firstLine="0"/>
      </w:pPr>
      <w:r>
        <w:t>Модуль</w:t>
      </w:r>
      <w:r>
        <w:rPr>
          <w:spacing w:val="-4"/>
        </w:rPr>
        <w:t xml:space="preserve"> </w:t>
      </w:r>
      <w:r>
        <w:t xml:space="preserve">«Лёгкая </w:t>
      </w:r>
      <w:r>
        <w:rPr>
          <w:spacing w:val="-2"/>
        </w:rPr>
        <w:t>атлетика».</w:t>
      </w:r>
    </w:p>
    <w:p w:rsidR="00F85765" w:rsidRDefault="005F66D3">
      <w:pPr>
        <w:pStyle w:val="a3"/>
        <w:ind w:right="563"/>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85765" w:rsidRDefault="005F66D3">
      <w:pPr>
        <w:pStyle w:val="a3"/>
        <w:spacing w:before="1"/>
        <w:ind w:right="564"/>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lastRenderedPageBreak/>
        <w:t>тренировки.</w:t>
      </w:r>
    </w:p>
    <w:p w:rsidR="00F85765" w:rsidRDefault="005F66D3">
      <w:pPr>
        <w:pStyle w:val="a3"/>
        <w:ind w:right="564"/>
      </w:pPr>
      <w:r>
        <w:t>Развитие скоростных способностей. Бег на месте с максимальной скоростью и темпом</w:t>
      </w:r>
      <w:r>
        <w:rPr>
          <w:spacing w:val="-2"/>
        </w:rPr>
        <w:t xml:space="preserve"> </w:t>
      </w:r>
      <w:r>
        <w:t>с</w:t>
      </w:r>
      <w:r>
        <w:rPr>
          <w:spacing w:val="-1"/>
        </w:rPr>
        <w:t xml:space="preserve"> </w:t>
      </w:r>
      <w:r>
        <w:t>опорой</w:t>
      </w:r>
      <w:r>
        <w:rPr>
          <w:spacing w:val="-5"/>
        </w:rPr>
        <w:t xml:space="preserve"> </w:t>
      </w:r>
      <w:r>
        <w:t>на</w:t>
      </w:r>
      <w:r>
        <w:rPr>
          <w:spacing w:val="-1"/>
        </w:rPr>
        <w:t xml:space="preserve"> </w:t>
      </w:r>
      <w:r>
        <w:t>руки</w:t>
      </w:r>
      <w:r>
        <w:rPr>
          <w:spacing w:val="-3"/>
        </w:rPr>
        <w:t xml:space="preserve"> </w:t>
      </w:r>
      <w:r>
        <w:t>и</w:t>
      </w:r>
      <w:r>
        <w:rPr>
          <w:spacing w:val="-1"/>
        </w:rPr>
        <w:t xml:space="preserve"> </w:t>
      </w:r>
      <w:r>
        <w:t>без</w:t>
      </w:r>
      <w:r>
        <w:rPr>
          <w:spacing w:val="-2"/>
        </w:rPr>
        <w:t xml:space="preserve"> </w:t>
      </w:r>
      <w:r>
        <w:t>опоры.</w:t>
      </w:r>
      <w:r>
        <w:rPr>
          <w:spacing w:val="-1"/>
        </w:rPr>
        <w:t xml:space="preserve"> </w:t>
      </w:r>
      <w:r>
        <w:t>Максимальный</w:t>
      </w:r>
      <w:r>
        <w:rPr>
          <w:spacing w:val="-1"/>
        </w:rPr>
        <w:t xml:space="preserve"> </w:t>
      </w:r>
      <w:r>
        <w:t>бег</w:t>
      </w:r>
      <w:r>
        <w:rPr>
          <w:spacing w:val="-3"/>
        </w:rPr>
        <w:t xml:space="preserve"> </w:t>
      </w:r>
      <w:r>
        <w:t>в</w:t>
      </w:r>
      <w:r>
        <w:rPr>
          <w:spacing w:val="-2"/>
        </w:rPr>
        <w:t xml:space="preserve"> </w:t>
      </w:r>
      <w:r>
        <w:t>горку</w:t>
      </w:r>
      <w:r>
        <w:rPr>
          <w:spacing w:val="-2"/>
        </w:rPr>
        <w:t xml:space="preserve"> </w:t>
      </w:r>
      <w:r>
        <w:t>и</w:t>
      </w:r>
      <w:r>
        <w:rPr>
          <w:spacing w:val="-3"/>
        </w:rPr>
        <w:t xml:space="preserve"> </w:t>
      </w:r>
      <w:r>
        <w:t>с</w:t>
      </w:r>
      <w:r>
        <w:rPr>
          <w:spacing w:val="-1"/>
        </w:rPr>
        <w:t xml:space="preserve"> </w:t>
      </w:r>
      <w:r>
        <w:t>горки. Повторный</w:t>
      </w:r>
      <w:r>
        <w:rPr>
          <w:spacing w:val="-3"/>
        </w:rPr>
        <w:t xml:space="preserve"> </w:t>
      </w:r>
      <w:r>
        <w:t xml:space="preserve">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rsidR="00F85765" w:rsidRDefault="005F66D3">
      <w:pPr>
        <w:pStyle w:val="a3"/>
        <w:ind w:right="571"/>
      </w:pPr>
      <w:r>
        <w:t xml:space="preserve">Развитие координации движений. Специализированные комплексы упражнений на </w:t>
      </w:r>
      <w:proofErr w:type="gramStart"/>
      <w:r>
        <w:t>развитие</w:t>
      </w:r>
      <w:r>
        <w:rPr>
          <w:spacing w:val="52"/>
        </w:rPr>
        <w:t xml:space="preserve">  </w:t>
      </w:r>
      <w:r>
        <w:t>координации</w:t>
      </w:r>
      <w:proofErr w:type="gramEnd"/>
      <w:r>
        <w:rPr>
          <w:spacing w:val="52"/>
        </w:rPr>
        <w:t xml:space="preserve">  </w:t>
      </w:r>
      <w:r>
        <w:t>(разрабатываются</w:t>
      </w:r>
      <w:r>
        <w:rPr>
          <w:spacing w:val="52"/>
        </w:rPr>
        <w:t xml:space="preserve">  </w:t>
      </w:r>
      <w:r>
        <w:t>на</w:t>
      </w:r>
      <w:r>
        <w:rPr>
          <w:spacing w:val="52"/>
        </w:rPr>
        <w:t xml:space="preserve">  </w:t>
      </w:r>
      <w:r>
        <w:t>основе</w:t>
      </w:r>
      <w:r>
        <w:rPr>
          <w:spacing w:val="52"/>
        </w:rPr>
        <w:t xml:space="preserve">  </w:t>
      </w:r>
      <w:r>
        <w:t>учебного</w:t>
      </w:r>
      <w:r>
        <w:rPr>
          <w:spacing w:val="51"/>
        </w:rPr>
        <w:t xml:space="preserve">  </w:t>
      </w:r>
      <w:r>
        <w:t>материала</w:t>
      </w:r>
      <w:r>
        <w:rPr>
          <w:spacing w:val="52"/>
        </w:rPr>
        <w:t xml:space="preserve">  </w:t>
      </w:r>
      <w:r>
        <w:rPr>
          <w:spacing w:val="-2"/>
        </w:rPr>
        <w:t>модулей</w:t>
      </w:r>
    </w:p>
    <w:p w:rsidR="00F85765" w:rsidRDefault="005F66D3">
      <w:pPr>
        <w:pStyle w:val="a3"/>
        <w:ind w:left="1559" w:right="6525" w:hanging="709"/>
      </w:pPr>
      <w:r>
        <w:t>«Гимнастика»</w:t>
      </w:r>
      <w:r>
        <w:rPr>
          <w:spacing w:val="-15"/>
        </w:rPr>
        <w:t xml:space="preserve"> </w:t>
      </w:r>
      <w:r>
        <w:t>и</w:t>
      </w:r>
      <w:r>
        <w:rPr>
          <w:spacing w:val="-12"/>
        </w:rPr>
        <w:t xml:space="preserve"> </w:t>
      </w:r>
      <w:r>
        <w:t>«Спортивные</w:t>
      </w:r>
      <w:r>
        <w:rPr>
          <w:spacing w:val="-15"/>
        </w:rPr>
        <w:t xml:space="preserve"> </w:t>
      </w:r>
      <w:r>
        <w:t>игры»). Модуль</w:t>
      </w:r>
      <w:r>
        <w:rPr>
          <w:spacing w:val="-5"/>
        </w:rPr>
        <w:t xml:space="preserve"> </w:t>
      </w:r>
      <w:r>
        <w:t>«Зимние</w:t>
      </w:r>
      <w:r>
        <w:rPr>
          <w:spacing w:val="-3"/>
        </w:rPr>
        <w:t xml:space="preserve"> </w:t>
      </w:r>
      <w:r>
        <w:t>виды</w:t>
      </w:r>
      <w:r>
        <w:rPr>
          <w:spacing w:val="-3"/>
        </w:rPr>
        <w:t xml:space="preserve"> </w:t>
      </w:r>
      <w:r>
        <w:rPr>
          <w:spacing w:val="-2"/>
        </w:rPr>
        <w:t>спорта».</w:t>
      </w:r>
    </w:p>
    <w:p w:rsidR="00F85765" w:rsidRDefault="005F66D3">
      <w:pPr>
        <w:pStyle w:val="a3"/>
        <w:ind w:right="565"/>
      </w:pPr>
      <w:r>
        <w:t xml:space="preserve">Развитие выносливости.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w:t>
      </w:r>
      <w:r>
        <w:rPr>
          <w:spacing w:val="-2"/>
        </w:rPr>
        <w:t>скоростью.</w:t>
      </w:r>
    </w:p>
    <w:p w:rsidR="00F85765" w:rsidRDefault="005F66D3">
      <w:pPr>
        <w:pStyle w:val="a3"/>
        <w:ind w:right="563"/>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85765" w:rsidRDefault="005F66D3">
      <w:pPr>
        <w:pStyle w:val="a3"/>
        <w:spacing w:before="1"/>
        <w:ind w:left="1559" w:firstLine="0"/>
      </w:pPr>
      <w:r>
        <w:t>Развитие</w:t>
      </w:r>
      <w:r>
        <w:rPr>
          <w:spacing w:val="24"/>
        </w:rPr>
        <w:t xml:space="preserve"> </w:t>
      </w:r>
      <w:r>
        <w:t>координации.</w:t>
      </w:r>
      <w:r>
        <w:rPr>
          <w:spacing w:val="22"/>
        </w:rPr>
        <w:t xml:space="preserve"> </w:t>
      </w:r>
      <w:r>
        <w:t>Упражнения</w:t>
      </w:r>
      <w:r>
        <w:rPr>
          <w:spacing w:val="25"/>
        </w:rPr>
        <w:t xml:space="preserve"> </w:t>
      </w:r>
      <w:r>
        <w:t>в</w:t>
      </w:r>
      <w:r>
        <w:rPr>
          <w:spacing w:val="22"/>
        </w:rPr>
        <w:t xml:space="preserve"> </w:t>
      </w:r>
      <w:r>
        <w:t>поворотах</w:t>
      </w:r>
      <w:r>
        <w:rPr>
          <w:spacing w:val="22"/>
        </w:rPr>
        <w:t xml:space="preserve"> </w:t>
      </w:r>
      <w:r>
        <w:t>и</w:t>
      </w:r>
      <w:r>
        <w:rPr>
          <w:spacing w:val="23"/>
        </w:rPr>
        <w:t xml:space="preserve"> </w:t>
      </w:r>
      <w:r>
        <w:t>спусках</w:t>
      </w:r>
      <w:r>
        <w:rPr>
          <w:spacing w:val="22"/>
        </w:rPr>
        <w:t xml:space="preserve"> </w:t>
      </w:r>
      <w:r>
        <w:t>на</w:t>
      </w:r>
      <w:r>
        <w:rPr>
          <w:spacing w:val="23"/>
        </w:rPr>
        <w:t xml:space="preserve"> </w:t>
      </w:r>
      <w:r>
        <w:t>лыжах,</w:t>
      </w:r>
      <w:r>
        <w:rPr>
          <w:spacing w:val="23"/>
        </w:rPr>
        <w:t xml:space="preserve"> </w:t>
      </w:r>
      <w:r>
        <w:t>проезд</w:t>
      </w:r>
      <w:r>
        <w:rPr>
          <w:spacing w:val="24"/>
        </w:rPr>
        <w:t xml:space="preserve"> </w:t>
      </w:r>
      <w:r>
        <w:rPr>
          <w:spacing w:val="-2"/>
        </w:rPr>
        <w:t>через</w:t>
      </w:r>
    </w:p>
    <w:p w:rsidR="00F85765" w:rsidRDefault="005F66D3">
      <w:pPr>
        <w:pStyle w:val="a3"/>
        <w:spacing w:before="67" w:line="298" w:lineRule="exact"/>
        <w:ind w:firstLine="0"/>
      </w:pPr>
      <w:r>
        <w:t>«ворота»</w:t>
      </w:r>
      <w:r>
        <w:rPr>
          <w:spacing w:val="-6"/>
        </w:rPr>
        <w:t xml:space="preserve"> </w:t>
      </w:r>
      <w:r>
        <w:t>и</w:t>
      </w:r>
      <w:r>
        <w:rPr>
          <w:spacing w:val="-1"/>
        </w:rPr>
        <w:t xml:space="preserve"> </w:t>
      </w:r>
      <w:r>
        <w:t>преодоление</w:t>
      </w:r>
      <w:r>
        <w:rPr>
          <w:spacing w:val="-2"/>
        </w:rPr>
        <w:t xml:space="preserve"> </w:t>
      </w:r>
      <w:r>
        <w:t>небольших</w:t>
      </w:r>
      <w:r>
        <w:rPr>
          <w:spacing w:val="-2"/>
        </w:rPr>
        <w:t xml:space="preserve"> трамплинов.</w:t>
      </w:r>
    </w:p>
    <w:p w:rsidR="00F85765" w:rsidRDefault="005F66D3">
      <w:pPr>
        <w:pStyle w:val="a3"/>
        <w:spacing w:line="298" w:lineRule="exact"/>
        <w:ind w:left="1559" w:firstLine="0"/>
      </w:pPr>
      <w:r>
        <w:t>Модуль</w:t>
      </w:r>
      <w:r>
        <w:rPr>
          <w:spacing w:val="-8"/>
        </w:rPr>
        <w:t xml:space="preserve"> </w:t>
      </w:r>
      <w:r>
        <w:t>«Спортивные</w:t>
      </w:r>
      <w:r>
        <w:rPr>
          <w:spacing w:val="-4"/>
        </w:rPr>
        <w:t xml:space="preserve"> </w:t>
      </w:r>
      <w:r>
        <w:rPr>
          <w:spacing w:val="-2"/>
        </w:rPr>
        <w:t>игры».</w:t>
      </w:r>
    </w:p>
    <w:p w:rsidR="00F85765" w:rsidRDefault="005F66D3">
      <w:pPr>
        <w:pStyle w:val="a3"/>
        <w:spacing w:before="1"/>
        <w:ind w:right="566"/>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w:t>
      </w:r>
      <w:r>
        <w:rPr>
          <w:spacing w:val="80"/>
        </w:rPr>
        <w:t xml:space="preserve"> </w:t>
      </w:r>
      <w:r>
        <w:t xml:space="preserve">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Передвижения с ускорениями и максимальной скоростью приставными шагами левым и правым боком. Ведение баскетбольного мяча с ускорением</w:t>
      </w:r>
      <w:r>
        <w:rPr>
          <w:spacing w:val="40"/>
        </w:rPr>
        <w:t xml:space="preserve"> </w:t>
      </w:r>
      <w:r>
        <w:t>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w:t>
      </w:r>
      <w:r>
        <w:rPr>
          <w:spacing w:val="40"/>
        </w:rPr>
        <w:t xml:space="preserve"> </w:t>
      </w:r>
      <w:r>
        <w:t>боком с последующим рывком на 3–5 м. Подвижные и спортивные игры, эстафеты.</w:t>
      </w:r>
    </w:p>
    <w:p w:rsidR="00F85765" w:rsidRDefault="005F66D3">
      <w:pPr>
        <w:pStyle w:val="a3"/>
        <w:ind w:right="565"/>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ускорение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t>полуприседе</w:t>
      </w:r>
      <w:proofErr w:type="spellEnd"/>
      <w:r>
        <w:t>.</w:t>
      </w:r>
    </w:p>
    <w:p w:rsidR="00F85765" w:rsidRDefault="005F66D3">
      <w:pPr>
        <w:pStyle w:val="a3"/>
        <w:spacing w:before="2"/>
        <w:ind w:right="564"/>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2"/>
        </w:rPr>
        <w:t xml:space="preserve"> </w:t>
      </w:r>
      <w:r>
        <w:t>Гладкий</w:t>
      </w:r>
      <w:r>
        <w:rPr>
          <w:spacing w:val="-1"/>
        </w:rPr>
        <w:t xml:space="preserve"> </w:t>
      </w:r>
      <w:r>
        <w:t>бег</w:t>
      </w:r>
      <w:r>
        <w:rPr>
          <w:spacing w:val="-4"/>
        </w:rPr>
        <w:t xml:space="preserve"> </w:t>
      </w:r>
      <w:r>
        <w:t>в</w:t>
      </w:r>
      <w:r>
        <w:rPr>
          <w:spacing w:val="-3"/>
        </w:rPr>
        <w:t xml:space="preserve"> </w:t>
      </w:r>
      <w:r>
        <w:t>режиме</w:t>
      </w:r>
      <w:r>
        <w:rPr>
          <w:spacing w:val="-4"/>
        </w:rPr>
        <w:t xml:space="preserve"> </w:t>
      </w:r>
      <w:r>
        <w:t>большой</w:t>
      </w:r>
      <w:r>
        <w:rPr>
          <w:spacing w:val="-2"/>
        </w:rPr>
        <w:t xml:space="preserve"> </w:t>
      </w:r>
      <w:r>
        <w:t>и</w:t>
      </w:r>
      <w:r>
        <w:rPr>
          <w:spacing w:val="-4"/>
        </w:rPr>
        <w:t xml:space="preserve"> </w:t>
      </w:r>
      <w:r>
        <w:t>умеренной</w:t>
      </w:r>
      <w:r>
        <w:rPr>
          <w:spacing w:val="-4"/>
        </w:rPr>
        <w:t xml:space="preserve"> </w:t>
      </w:r>
      <w:r>
        <w:t>интенсивности.</w:t>
      </w:r>
      <w:r>
        <w:rPr>
          <w:spacing w:val="-2"/>
        </w:rPr>
        <w:t xml:space="preserve"> </w:t>
      </w:r>
      <w:r>
        <w:t>Игра</w:t>
      </w:r>
      <w:r>
        <w:rPr>
          <w:spacing w:val="-4"/>
        </w:rPr>
        <w:t xml:space="preserve"> </w:t>
      </w:r>
      <w:r>
        <w:t>в</w:t>
      </w:r>
      <w:r>
        <w:rPr>
          <w:spacing w:val="-4"/>
        </w:rPr>
        <w:t xml:space="preserve"> </w:t>
      </w:r>
      <w:r>
        <w:t>баскетбол с увеличивающимся объёмом времени игры.</w:t>
      </w:r>
    </w:p>
    <w:p w:rsidR="00F85765" w:rsidRDefault="005F66D3">
      <w:pPr>
        <w:pStyle w:val="a3"/>
        <w:ind w:right="565"/>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w:t>
      </w:r>
      <w:r>
        <w:lastRenderedPageBreak/>
        <w:t>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w:t>
      </w:r>
      <w:r>
        <w:rPr>
          <w:spacing w:val="-1"/>
        </w:rPr>
        <w:t xml:space="preserve"> </w:t>
      </w:r>
      <w:r>
        <w:t>ловлей (обеими руками и одной рукой) после отскока от стены (от</w:t>
      </w:r>
      <w:r>
        <w:rPr>
          <w:spacing w:val="-1"/>
        </w:rPr>
        <w:t xml:space="preserve"> </w:t>
      </w:r>
      <w:r>
        <w:t>пола). Ведение мяча с изменяющейся по команде скоростью и направлением передвижения.</w:t>
      </w:r>
    </w:p>
    <w:p w:rsidR="00F85765" w:rsidRDefault="005F66D3">
      <w:pPr>
        <w:pStyle w:val="a3"/>
        <w:ind w:right="566"/>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w:t>
      </w:r>
      <w:r>
        <w:rPr>
          <w:spacing w:val="-1"/>
        </w:rPr>
        <w:t xml:space="preserve"> </w:t>
      </w:r>
      <w:r>
        <w:t>«рывками», изменением направления передвижения.</w:t>
      </w:r>
      <w:r>
        <w:rPr>
          <w:spacing w:val="-1"/>
        </w:rPr>
        <w:t xml:space="preserve"> </w:t>
      </w:r>
      <w:r>
        <w:t>Бег</w:t>
      </w:r>
      <w:r>
        <w:rPr>
          <w:spacing w:val="-3"/>
        </w:rPr>
        <w:t xml:space="preserve"> </w:t>
      </w:r>
      <w:r>
        <w:t>в максимальном</w:t>
      </w:r>
      <w:r>
        <w:rPr>
          <w:spacing w:val="-2"/>
        </w:rPr>
        <w:t xml:space="preserve"> </w:t>
      </w:r>
      <w:r>
        <w:t>темпе.</w:t>
      </w:r>
      <w:r>
        <w:rPr>
          <w:spacing w:val="-1"/>
        </w:rPr>
        <w:t xml:space="preserve"> </w:t>
      </w:r>
      <w:r>
        <w:t>Бег</w:t>
      </w:r>
      <w:r>
        <w:rPr>
          <w:spacing w:val="-3"/>
        </w:rPr>
        <w:t xml:space="preserve"> </w:t>
      </w:r>
      <w:r>
        <w:t>и</w:t>
      </w:r>
      <w:r>
        <w:rPr>
          <w:spacing w:val="-1"/>
        </w:rPr>
        <w:t xml:space="preserve"> </w:t>
      </w:r>
      <w:r>
        <w:t>ходьба</w:t>
      </w:r>
      <w:r>
        <w:rPr>
          <w:spacing w:val="-1"/>
        </w:rPr>
        <w:t xml:space="preserve"> </w:t>
      </w:r>
      <w:r>
        <w:t>спиной</w:t>
      </w:r>
      <w:r>
        <w:rPr>
          <w:spacing w:val="-1"/>
        </w:rPr>
        <w:t xml:space="preserve"> </w:t>
      </w:r>
      <w:r>
        <w:t>вперёд</w:t>
      </w:r>
      <w:r>
        <w:rPr>
          <w:spacing w:val="-4"/>
        </w:rPr>
        <w:t xml:space="preserve"> </w:t>
      </w:r>
      <w:r>
        <w:t>с</w:t>
      </w:r>
      <w:r>
        <w:rPr>
          <w:spacing w:val="-1"/>
        </w:rPr>
        <w:t xml:space="preserve"> </w:t>
      </w:r>
      <w:r>
        <w:t>изменением</w:t>
      </w:r>
      <w:r>
        <w:rPr>
          <w:spacing w:val="-2"/>
        </w:rPr>
        <w:t xml:space="preserve"> </w:t>
      </w:r>
      <w:r>
        <w:t>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85765" w:rsidRDefault="005F66D3">
      <w:pPr>
        <w:pStyle w:val="a3"/>
        <w:ind w:right="571"/>
      </w:pPr>
      <w:r>
        <w:t xml:space="preserve">Развитие силовых способностей. Комплексы упражнений с дополнительным </w:t>
      </w:r>
      <w:proofErr w:type="gramStart"/>
      <w:r>
        <w:t>отягощением</w:t>
      </w:r>
      <w:r>
        <w:rPr>
          <w:spacing w:val="67"/>
        </w:rPr>
        <w:t xml:space="preserve">  </w:t>
      </w:r>
      <w:r>
        <w:t>на</w:t>
      </w:r>
      <w:proofErr w:type="gramEnd"/>
      <w:r>
        <w:rPr>
          <w:spacing w:val="69"/>
        </w:rPr>
        <w:t xml:space="preserve">  </w:t>
      </w:r>
      <w:r>
        <w:t>основные</w:t>
      </w:r>
      <w:r>
        <w:rPr>
          <w:spacing w:val="69"/>
        </w:rPr>
        <w:t xml:space="preserve">  </w:t>
      </w:r>
      <w:r>
        <w:t>мышечные</w:t>
      </w:r>
      <w:r>
        <w:rPr>
          <w:spacing w:val="71"/>
        </w:rPr>
        <w:t xml:space="preserve">  </w:t>
      </w:r>
      <w:r>
        <w:t>группы.</w:t>
      </w:r>
      <w:r>
        <w:rPr>
          <w:spacing w:val="69"/>
        </w:rPr>
        <w:t xml:space="preserve">  </w:t>
      </w:r>
      <w:proofErr w:type="spellStart"/>
      <w:proofErr w:type="gramStart"/>
      <w:r>
        <w:t>Многоскоки</w:t>
      </w:r>
      <w:proofErr w:type="spellEnd"/>
      <w:r>
        <w:rPr>
          <w:spacing w:val="68"/>
        </w:rPr>
        <w:t xml:space="preserve">  </w:t>
      </w:r>
      <w:r>
        <w:t>через</w:t>
      </w:r>
      <w:proofErr w:type="gramEnd"/>
      <w:r>
        <w:rPr>
          <w:spacing w:val="69"/>
        </w:rPr>
        <w:t xml:space="preserve">  </w:t>
      </w:r>
      <w:r>
        <w:rPr>
          <w:spacing w:val="-2"/>
        </w:rPr>
        <w:t>препятствия.</w:t>
      </w:r>
    </w:p>
    <w:p w:rsidR="00F85765" w:rsidRDefault="005F66D3">
      <w:pPr>
        <w:pStyle w:val="a3"/>
        <w:spacing w:before="67"/>
        <w:ind w:right="568" w:firstLine="0"/>
      </w:pPr>
      <w:r>
        <w:t>Спрыгивание с возвышенной опоры с последующим ускорением, прыжком в длину и в высоту. Прыжки на обеих</w:t>
      </w:r>
      <w:r>
        <w:rPr>
          <w:spacing w:val="-1"/>
        </w:rPr>
        <w:t xml:space="preserve"> </w:t>
      </w:r>
      <w:r>
        <w:t>ногах</w:t>
      </w:r>
      <w:r>
        <w:rPr>
          <w:spacing w:val="-1"/>
        </w:rPr>
        <w:t xml:space="preserve"> </w:t>
      </w:r>
      <w:r>
        <w:t>с дополнительным отягощением</w:t>
      </w:r>
      <w:r>
        <w:rPr>
          <w:spacing w:val="-1"/>
        </w:rPr>
        <w:t xml:space="preserve"> </w:t>
      </w:r>
      <w:r>
        <w:t>(вперёд, назад, в приседе, с продвижением вперёд).</w:t>
      </w:r>
    </w:p>
    <w:p w:rsidR="00F85765" w:rsidRDefault="005F66D3">
      <w:pPr>
        <w:pStyle w:val="a3"/>
        <w:ind w:right="564"/>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w:t>
      </w:r>
      <w:r>
        <w:rPr>
          <w:spacing w:val="80"/>
        </w:rPr>
        <w:t xml:space="preserve"> </w:t>
      </w:r>
      <w:r>
        <w:t>и умеренной интенсивности.</w:t>
      </w:r>
    </w:p>
    <w:p w:rsidR="00F85765" w:rsidRDefault="005F66D3">
      <w:pPr>
        <w:pStyle w:val="a5"/>
        <w:numPr>
          <w:ilvl w:val="1"/>
          <w:numId w:val="103"/>
        </w:numPr>
        <w:tabs>
          <w:tab w:val="left" w:pos="2144"/>
        </w:tabs>
        <w:spacing w:before="1"/>
        <w:ind w:right="564" w:firstLine="708"/>
        <w:rPr>
          <w:sz w:val="26"/>
        </w:rPr>
      </w:pPr>
      <w:r>
        <w:rPr>
          <w:sz w:val="26"/>
        </w:rPr>
        <w:t>Планируемые</w:t>
      </w:r>
      <w:r>
        <w:rPr>
          <w:spacing w:val="40"/>
          <w:sz w:val="26"/>
        </w:rPr>
        <w:t xml:space="preserve"> </w:t>
      </w:r>
      <w:r>
        <w:rPr>
          <w:sz w:val="26"/>
        </w:rPr>
        <w:t>результаты</w:t>
      </w:r>
      <w:r>
        <w:rPr>
          <w:spacing w:val="40"/>
          <w:sz w:val="26"/>
        </w:rPr>
        <w:t xml:space="preserve"> </w:t>
      </w:r>
      <w:r>
        <w:rPr>
          <w:sz w:val="26"/>
        </w:rPr>
        <w:t>освоения</w:t>
      </w:r>
      <w:r>
        <w:rPr>
          <w:spacing w:val="40"/>
          <w:sz w:val="26"/>
        </w:rPr>
        <w:t xml:space="preserve"> </w:t>
      </w:r>
      <w:r>
        <w:rPr>
          <w:sz w:val="26"/>
        </w:rPr>
        <w:t>программы</w:t>
      </w:r>
      <w:r>
        <w:rPr>
          <w:spacing w:val="40"/>
          <w:sz w:val="26"/>
        </w:rPr>
        <w:t xml:space="preserve"> </w:t>
      </w:r>
      <w:r>
        <w:rPr>
          <w:sz w:val="26"/>
        </w:rPr>
        <w:t>по</w:t>
      </w:r>
      <w:r>
        <w:rPr>
          <w:spacing w:val="40"/>
          <w:sz w:val="26"/>
        </w:rPr>
        <w:t xml:space="preserve"> </w:t>
      </w:r>
      <w:r>
        <w:rPr>
          <w:sz w:val="26"/>
        </w:rPr>
        <w:t>физической</w:t>
      </w:r>
      <w:r>
        <w:rPr>
          <w:spacing w:val="40"/>
          <w:sz w:val="26"/>
        </w:rPr>
        <w:t xml:space="preserve"> </w:t>
      </w:r>
      <w:r>
        <w:rPr>
          <w:sz w:val="26"/>
        </w:rPr>
        <w:t>культуре</w:t>
      </w:r>
      <w:r>
        <w:rPr>
          <w:spacing w:val="40"/>
          <w:sz w:val="26"/>
        </w:rPr>
        <w:t xml:space="preserve"> </w:t>
      </w:r>
      <w:r>
        <w:rPr>
          <w:sz w:val="26"/>
        </w:rPr>
        <w:t>на</w:t>
      </w:r>
      <w:r>
        <w:rPr>
          <w:spacing w:val="80"/>
          <w:sz w:val="26"/>
        </w:rPr>
        <w:t xml:space="preserve"> </w:t>
      </w:r>
      <w:r>
        <w:rPr>
          <w:sz w:val="26"/>
        </w:rPr>
        <w:t>уровне среднего общего образования.</w:t>
      </w:r>
    </w:p>
    <w:p w:rsidR="00F85765" w:rsidRDefault="005F66D3">
      <w:pPr>
        <w:pStyle w:val="a5"/>
        <w:numPr>
          <w:ilvl w:val="2"/>
          <w:numId w:val="103"/>
        </w:numPr>
        <w:tabs>
          <w:tab w:val="left" w:pos="2339"/>
        </w:tabs>
        <w:ind w:right="571" w:firstLine="708"/>
        <w:rPr>
          <w:sz w:val="26"/>
        </w:rPr>
      </w:pPr>
      <w:r>
        <w:rPr>
          <w:sz w:val="26"/>
        </w:rPr>
        <w:t>В</w:t>
      </w:r>
      <w:r>
        <w:rPr>
          <w:spacing w:val="40"/>
          <w:sz w:val="26"/>
        </w:rPr>
        <w:t xml:space="preserve"> </w:t>
      </w:r>
      <w:r>
        <w:rPr>
          <w:sz w:val="26"/>
        </w:rPr>
        <w:t>результате</w:t>
      </w:r>
      <w:r>
        <w:rPr>
          <w:spacing w:val="40"/>
          <w:sz w:val="26"/>
        </w:rPr>
        <w:t xml:space="preserve"> </w:t>
      </w:r>
      <w:r>
        <w:rPr>
          <w:sz w:val="26"/>
        </w:rPr>
        <w:t>изучения</w:t>
      </w:r>
      <w:r>
        <w:rPr>
          <w:spacing w:val="40"/>
          <w:sz w:val="26"/>
        </w:rPr>
        <w:t xml:space="preserve"> </w:t>
      </w:r>
      <w:r>
        <w:rPr>
          <w:sz w:val="26"/>
        </w:rPr>
        <w:t>физической</w:t>
      </w:r>
      <w:r>
        <w:rPr>
          <w:spacing w:val="40"/>
          <w:sz w:val="26"/>
        </w:rPr>
        <w:t xml:space="preserve"> </w:t>
      </w:r>
      <w:r>
        <w:rPr>
          <w:sz w:val="26"/>
        </w:rPr>
        <w:t>культуры</w:t>
      </w:r>
      <w:r>
        <w:rPr>
          <w:spacing w:val="40"/>
          <w:sz w:val="26"/>
        </w:rPr>
        <w:t xml:space="preserve"> </w:t>
      </w:r>
      <w:r>
        <w:rPr>
          <w:sz w:val="26"/>
        </w:rPr>
        <w:t>на</w:t>
      </w:r>
      <w:r>
        <w:rPr>
          <w:spacing w:val="40"/>
          <w:sz w:val="26"/>
        </w:rPr>
        <w:t xml:space="preserve"> </w:t>
      </w:r>
      <w:r>
        <w:rPr>
          <w:sz w:val="26"/>
        </w:rPr>
        <w:t>уровне</w:t>
      </w:r>
      <w:r>
        <w:rPr>
          <w:spacing w:val="40"/>
          <w:sz w:val="26"/>
        </w:rPr>
        <w:t xml:space="preserve"> </w:t>
      </w:r>
      <w:r>
        <w:rPr>
          <w:sz w:val="26"/>
        </w:rPr>
        <w:t>среднего</w:t>
      </w:r>
      <w:r>
        <w:rPr>
          <w:spacing w:val="40"/>
          <w:sz w:val="26"/>
        </w:rPr>
        <w:t xml:space="preserve"> </w:t>
      </w:r>
      <w:r>
        <w:rPr>
          <w:sz w:val="26"/>
        </w:rPr>
        <w:t>общего</w:t>
      </w:r>
      <w:r>
        <w:rPr>
          <w:spacing w:val="80"/>
          <w:sz w:val="26"/>
        </w:rPr>
        <w:t xml:space="preserve"> </w:t>
      </w:r>
      <w:r>
        <w:rPr>
          <w:sz w:val="26"/>
        </w:rPr>
        <w:t>образования у обучающегося будут сформированы следующие личностные результаты:</w:t>
      </w:r>
    </w:p>
    <w:p w:rsidR="00F85765" w:rsidRDefault="005F66D3">
      <w:pPr>
        <w:pStyle w:val="a5"/>
        <w:numPr>
          <w:ilvl w:val="0"/>
          <w:numId w:val="38"/>
        </w:numPr>
        <w:tabs>
          <w:tab w:val="left" w:pos="1840"/>
        </w:tabs>
        <w:spacing w:line="298" w:lineRule="exact"/>
        <w:ind w:left="1840" w:hanging="281"/>
        <w:rPr>
          <w:sz w:val="26"/>
        </w:rPr>
      </w:pPr>
      <w:r>
        <w:rPr>
          <w:sz w:val="26"/>
        </w:rPr>
        <w:t>гражданского</w:t>
      </w:r>
      <w:r>
        <w:rPr>
          <w:spacing w:val="-5"/>
          <w:sz w:val="26"/>
        </w:rPr>
        <w:t xml:space="preserve"> </w:t>
      </w:r>
      <w:r>
        <w:rPr>
          <w:spacing w:val="-2"/>
          <w:sz w:val="26"/>
        </w:rPr>
        <w:t>воспитания:</w:t>
      </w:r>
    </w:p>
    <w:p w:rsidR="00F85765" w:rsidRDefault="005F66D3">
      <w:pPr>
        <w:pStyle w:val="a3"/>
        <w:tabs>
          <w:tab w:val="left" w:pos="3957"/>
          <w:tab w:val="left" w:pos="5684"/>
          <w:tab w:val="left" w:pos="6911"/>
          <w:tab w:val="left" w:pos="8826"/>
          <w:tab w:val="left" w:pos="9492"/>
          <w:tab w:val="left" w:pos="10920"/>
        </w:tabs>
        <w:ind w:right="56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F85765" w:rsidRDefault="005F66D3">
      <w:pPr>
        <w:pStyle w:val="a3"/>
        <w:tabs>
          <w:tab w:val="left" w:pos="2886"/>
          <w:tab w:val="left" w:pos="6965"/>
          <w:tab w:val="left" w:pos="8724"/>
          <w:tab w:val="left" w:pos="9980"/>
          <w:tab w:val="left" w:pos="10918"/>
        </w:tabs>
        <w:ind w:right="564"/>
        <w:jc w:val="left"/>
      </w:pPr>
      <w:r>
        <w:rPr>
          <w:spacing w:val="-2"/>
        </w:rPr>
        <w:t>осознание</w:t>
      </w:r>
      <w:r>
        <w:tab/>
        <w:t>своих</w:t>
      </w:r>
      <w:r>
        <w:rPr>
          <w:spacing w:val="80"/>
        </w:rPr>
        <w:t xml:space="preserve"> </w:t>
      </w:r>
      <w:r>
        <w:t>конституционных</w:t>
      </w:r>
      <w:r>
        <w:rPr>
          <w:spacing w:val="80"/>
        </w:rPr>
        <w:t xml:space="preserve"> </w:t>
      </w:r>
      <w:r>
        <w:t>прав</w:t>
      </w:r>
      <w:r>
        <w:rPr>
          <w:spacing w:val="80"/>
        </w:rPr>
        <w:t xml:space="preserve"> </w:t>
      </w:r>
      <w: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F85765" w:rsidRDefault="005F66D3">
      <w:pPr>
        <w:pStyle w:val="a3"/>
        <w:tabs>
          <w:tab w:val="left" w:pos="2799"/>
          <w:tab w:val="left" w:pos="4623"/>
          <w:tab w:val="left" w:pos="6503"/>
          <w:tab w:val="left" w:pos="8786"/>
          <w:tab w:val="left" w:pos="10918"/>
        </w:tabs>
        <w:ind w:right="56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F85765" w:rsidRDefault="005F66D3">
      <w:pPr>
        <w:pStyle w:val="a3"/>
        <w:tabs>
          <w:tab w:val="left" w:pos="2979"/>
          <w:tab w:val="left" w:pos="6157"/>
          <w:tab w:val="left" w:pos="7819"/>
        </w:tabs>
        <w:ind w:right="573"/>
        <w:jc w:val="left"/>
      </w:pPr>
      <w:r>
        <w:rPr>
          <w:spacing w:val="-2"/>
        </w:rPr>
        <w:t>готовность</w:t>
      </w:r>
      <w:r>
        <w:tab/>
        <w:t>противостоять</w:t>
      </w:r>
      <w:r>
        <w:rPr>
          <w:spacing w:val="80"/>
        </w:rPr>
        <w:t xml:space="preserve"> </w:t>
      </w:r>
      <w:r>
        <w:t>идеологии</w:t>
      </w:r>
      <w:r>
        <w:tab/>
      </w:r>
      <w:r>
        <w:rPr>
          <w:spacing w:val="-2"/>
        </w:rPr>
        <w:t>экстремизма,</w:t>
      </w:r>
      <w:r>
        <w:tab/>
        <w:t>национализма,</w:t>
      </w:r>
      <w:r>
        <w:rPr>
          <w:spacing w:val="80"/>
        </w:rPr>
        <w:t xml:space="preserve"> </w:t>
      </w:r>
      <w:r>
        <w:t>ксенофобии, дискриминации по социальным, религиозным, расовым, национальным признакам;</w:t>
      </w:r>
    </w:p>
    <w:p w:rsidR="00F85765" w:rsidRDefault="005F66D3">
      <w:pPr>
        <w:pStyle w:val="a3"/>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w:t>
      </w:r>
      <w:r>
        <w:rPr>
          <w:spacing w:val="40"/>
        </w:rPr>
        <w:t xml:space="preserve"> </w:t>
      </w:r>
      <w:r>
        <w:t>участвовать в самоуправлении в образовательной организации;</w:t>
      </w:r>
    </w:p>
    <w:p w:rsidR="00F85765" w:rsidRDefault="005F66D3">
      <w:pPr>
        <w:pStyle w:val="a3"/>
        <w:tabs>
          <w:tab w:val="left" w:pos="10478"/>
        </w:tabs>
        <w:ind w:right="565"/>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tab/>
        <w:t>с</w:t>
      </w:r>
      <w:r>
        <w:rPr>
          <w:spacing w:val="80"/>
        </w:rPr>
        <w:t xml:space="preserve"> </w:t>
      </w:r>
      <w:r>
        <w:t>их функциями и назначением;</w:t>
      </w:r>
    </w:p>
    <w:p w:rsidR="00F85765" w:rsidRDefault="005F66D3">
      <w:pPr>
        <w:pStyle w:val="a3"/>
        <w:ind w:left="1559" w:firstLine="0"/>
        <w:jc w:val="left"/>
      </w:pPr>
      <w:r>
        <w:t>готовность</w:t>
      </w:r>
      <w:r>
        <w:rPr>
          <w:spacing w:val="-6"/>
        </w:rPr>
        <w:t xml:space="preserve"> </w:t>
      </w:r>
      <w:r>
        <w:t>к</w:t>
      </w:r>
      <w:r>
        <w:rPr>
          <w:spacing w:val="-6"/>
        </w:rPr>
        <w:t xml:space="preserve"> </w:t>
      </w:r>
      <w:r>
        <w:t>гуманитарной</w:t>
      </w:r>
      <w:r>
        <w:rPr>
          <w:spacing w:val="-6"/>
        </w:rPr>
        <w:t xml:space="preserve"> </w:t>
      </w:r>
      <w:r>
        <w:t>и</w:t>
      </w:r>
      <w:r>
        <w:rPr>
          <w:spacing w:val="-6"/>
        </w:rPr>
        <w:t xml:space="preserve"> </w:t>
      </w:r>
      <w:r>
        <w:t>волонтёрской</w:t>
      </w:r>
      <w:r>
        <w:rPr>
          <w:spacing w:val="-5"/>
        </w:rPr>
        <w:t xml:space="preserve"> </w:t>
      </w:r>
      <w:r>
        <w:rPr>
          <w:spacing w:val="-2"/>
        </w:rPr>
        <w:t>деятельности;</w:t>
      </w:r>
    </w:p>
    <w:p w:rsidR="00F85765" w:rsidRDefault="005F66D3">
      <w:pPr>
        <w:pStyle w:val="a5"/>
        <w:numPr>
          <w:ilvl w:val="0"/>
          <w:numId w:val="38"/>
        </w:numPr>
        <w:tabs>
          <w:tab w:val="left" w:pos="1840"/>
        </w:tabs>
        <w:spacing w:before="1" w:line="298" w:lineRule="exact"/>
        <w:ind w:left="1840" w:hanging="281"/>
        <w:rPr>
          <w:sz w:val="26"/>
        </w:rPr>
      </w:pPr>
      <w:r>
        <w:rPr>
          <w:sz w:val="26"/>
        </w:rPr>
        <w:t>патриотического</w:t>
      </w:r>
      <w:r>
        <w:rPr>
          <w:spacing w:val="-10"/>
          <w:sz w:val="26"/>
        </w:rPr>
        <w:t xml:space="preserve"> </w:t>
      </w:r>
      <w:r>
        <w:rPr>
          <w:spacing w:val="-2"/>
          <w:sz w:val="26"/>
        </w:rPr>
        <w:t>воспитания:</w:t>
      </w:r>
    </w:p>
    <w:p w:rsidR="00F85765" w:rsidRDefault="005F66D3">
      <w:pPr>
        <w:pStyle w:val="a3"/>
        <w:ind w:right="563"/>
      </w:pPr>
      <w:r>
        <w:t>сформированность</w:t>
      </w:r>
      <w:r>
        <w:rPr>
          <w:spacing w:val="-1"/>
        </w:rPr>
        <w:t xml:space="preserve"> </w:t>
      </w:r>
      <w:r>
        <w:t>российской гражданской</w:t>
      </w:r>
      <w:r>
        <w:rPr>
          <w:spacing w:val="-2"/>
        </w:rPr>
        <w:t xml:space="preserve"> </w:t>
      </w:r>
      <w:r>
        <w:t>идентичности,</w:t>
      </w:r>
      <w:r>
        <w:rPr>
          <w:spacing w:val="-2"/>
        </w:rPr>
        <w:t xml:space="preserve"> </w:t>
      </w:r>
      <w:r>
        <w:t>патриотизма,</w:t>
      </w:r>
      <w:r>
        <w:rPr>
          <w:spacing w:val="-2"/>
        </w:rPr>
        <w:t xml:space="preserve"> </w:t>
      </w:r>
      <w:r>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5765" w:rsidRDefault="005F66D3">
      <w:pPr>
        <w:pStyle w:val="a3"/>
        <w:spacing w:before="1"/>
        <w:ind w:right="566"/>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lastRenderedPageBreak/>
        <w:t>спорте, технологиях, труде;</w:t>
      </w:r>
    </w:p>
    <w:p w:rsidR="00F85765" w:rsidRDefault="005F66D3">
      <w:pPr>
        <w:pStyle w:val="a3"/>
        <w:ind w:right="571"/>
      </w:pPr>
      <w:r>
        <w:t>идейную убеждённость, готовность к служению и защите Отечества, ответственность за его судьбу;</w:t>
      </w:r>
    </w:p>
    <w:p w:rsidR="00F85765" w:rsidRDefault="005F66D3">
      <w:pPr>
        <w:pStyle w:val="a5"/>
        <w:numPr>
          <w:ilvl w:val="0"/>
          <w:numId w:val="38"/>
        </w:numPr>
        <w:tabs>
          <w:tab w:val="left" w:pos="1840"/>
        </w:tabs>
        <w:ind w:left="1840" w:hanging="281"/>
        <w:jc w:val="both"/>
        <w:rPr>
          <w:sz w:val="26"/>
        </w:rPr>
      </w:pPr>
      <w:r>
        <w:rPr>
          <w:sz w:val="26"/>
        </w:rPr>
        <w:t>духовно-нравственного</w:t>
      </w:r>
      <w:r>
        <w:rPr>
          <w:spacing w:val="-9"/>
          <w:sz w:val="26"/>
        </w:rPr>
        <w:t xml:space="preserve"> </w:t>
      </w:r>
      <w:r>
        <w:rPr>
          <w:spacing w:val="-2"/>
          <w:sz w:val="26"/>
        </w:rPr>
        <w:t>воспитания:</w:t>
      </w:r>
    </w:p>
    <w:p w:rsidR="00F85765" w:rsidRDefault="005F66D3">
      <w:pPr>
        <w:pStyle w:val="a3"/>
        <w:spacing w:before="1"/>
        <w:ind w:left="1559" w:right="2574" w:firstLine="0"/>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F85765" w:rsidRDefault="005F66D3">
      <w:pPr>
        <w:pStyle w:val="a3"/>
        <w:ind w:right="574"/>
      </w:pPr>
      <w:r>
        <w:t>способность оценивать ситуацию и принимать осознанные решения, ориентируясь на морально-нравственные нормы и ценности;</w:t>
      </w:r>
    </w:p>
    <w:p w:rsidR="00F85765" w:rsidRDefault="005F66D3">
      <w:pPr>
        <w:pStyle w:val="a3"/>
        <w:spacing w:line="297" w:lineRule="exact"/>
        <w:ind w:left="1559" w:firstLine="0"/>
      </w:pPr>
      <w:r>
        <w:t>осознание</w:t>
      </w:r>
      <w:r>
        <w:rPr>
          <w:spacing w:val="-5"/>
        </w:rPr>
        <w:t xml:space="preserve"> </w:t>
      </w:r>
      <w:r>
        <w:t>личного</w:t>
      </w:r>
      <w:r>
        <w:rPr>
          <w:spacing w:val="-3"/>
        </w:rPr>
        <w:t xml:space="preserve"> </w:t>
      </w:r>
      <w:r>
        <w:t>вклада в</w:t>
      </w:r>
      <w:r>
        <w:rPr>
          <w:spacing w:val="-5"/>
        </w:rPr>
        <w:t xml:space="preserve"> </w:t>
      </w:r>
      <w:r>
        <w:t>построение</w:t>
      </w:r>
      <w:r>
        <w:rPr>
          <w:spacing w:val="-6"/>
        </w:rPr>
        <w:t xml:space="preserve"> </w:t>
      </w:r>
      <w:r>
        <w:t>устойчивого</w:t>
      </w:r>
      <w:r>
        <w:rPr>
          <w:spacing w:val="-5"/>
        </w:rPr>
        <w:t xml:space="preserve"> </w:t>
      </w:r>
      <w:r>
        <w:rPr>
          <w:spacing w:val="-2"/>
        </w:rPr>
        <w:t>будущего;</w:t>
      </w:r>
    </w:p>
    <w:p w:rsidR="00F85765" w:rsidRDefault="005F66D3">
      <w:pPr>
        <w:pStyle w:val="a3"/>
        <w:ind w:right="568"/>
      </w:pPr>
      <w:r>
        <w:t>ответственное отношение к своим родителям, созданию семьи на основе</w:t>
      </w:r>
      <w:r>
        <w:rPr>
          <w:spacing w:val="40"/>
        </w:rPr>
        <w:t xml:space="preserve"> </w:t>
      </w:r>
      <w:r>
        <w:t xml:space="preserve">осознанного принятия ценностей семейной жизни в соответствии с традициями народов </w:t>
      </w:r>
      <w:r>
        <w:rPr>
          <w:spacing w:val="-2"/>
        </w:rPr>
        <w:t>России;</w:t>
      </w:r>
    </w:p>
    <w:p w:rsidR="00F85765" w:rsidRDefault="005F66D3">
      <w:pPr>
        <w:pStyle w:val="a5"/>
        <w:numPr>
          <w:ilvl w:val="0"/>
          <w:numId w:val="38"/>
        </w:numPr>
        <w:tabs>
          <w:tab w:val="left" w:pos="1840"/>
        </w:tabs>
        <w:spacing w:line="299" w:lineRule="exact"/>
        <w:ind w:left="1840" w:hanging="281"/>
        <w:jc w:val="both"/>
        <w:rPr>
          <w:sz w:val="26"/>
        </w:rPr>
      </w:pPr>
      <w:r>
        <w:rPr>
          <w:sz w:val="26"/>
        </w:rPr>
        <w:t>эстетического</w:t>
      </w:r>
      <w:r>
        <w:rPr>
          <w:spacing w:val="-7"/>
          <w:sz w:val="26"/>
        </w:rPr>
        <w:t xml:space="preserve"> </w:t>
      </w:r>
      <w:r>
        <w:rPr>
          <w:spacing w:val="-2"/>
          <w:sz w:val="26"/>
        </w:rPr>
        <w:t>воспитания:</w:t>
      </w:r>
    </w:p>
    <w:p w:rsidR="00F85765" w:rsidRDefault="005F66D3">
      <w:pPr>
        <w:pStyle w:val="a3"/>
        <w:spacing w:before="1"/>
        <w:ind w:right="564"/>
      </w:pPr>
      <w:r>
        <w:t>эстетическое отношение к миру, включая эстетику быта, научного и технического творчества, спорта, труда, общественных отношений;</w:t>
      </w:r>
    </w:p>
    <w:p w:rsidR="00F85765" w:rsidRDefault="005F66D3">
      <w:pPr>
        <w:pStyle w:val="a3"/>
        <w:ind w:left="1559" w:firstLine="0"/>
      </w:pPr>
      <w:r>
        <w:t>способность</w:t>
      </w:r>
      <w:r>
        <w:rPr>
          <w:spacing w:val="73"/>
          <w:w w:val="150"/>
        </w:rPr>
        <w:t xml:space="preserve"> </w:t>
      </w:r>
      <w:r>
        <w:t>воспринимать</w:t>
      </w:r>
      <w:r>
        <w:rPr>
          <w:spacing w:val="74"/>
          <w:w w:val="150"/>
        </w:rPr>
        <w:t xml:space="preserve"> </w:t>
      </w:r>
      <w:r>
        <w:t>различные</w:t>
      </w:r>
      <w:r>
        <w:rPr>
          <w:spacing w:val="73"/>
          <w:w w:val="150"/>
        </w:rPr>
        <w:t xml:space="preserve"> </w:t>
      </w:r>
      <w:r>
        <w:t>виды</w:t>
      </w:r>
      <w:r>
        <w:rPr>
          <w:spacing w:val="74"/>
          <w:w w:val="150"/>
        </w:rPr>
        <w:t xml:space="preserve"> </w:t>
      </w:r>
      <w:r>
        <w:t>искусства,</w:t>
      </w:r>
      <w:r>
        <w:rPr>
          <w:spacing w:val="75"/>
          <w:w w:val="150"/>
        </w:rPr>
        <w:t xml:space="preserve"> </w:t>
      </w:r>
      <w:r>
        <w:t>традиции</w:t>
      </w:r>
      <w:r>
        <w:rPr>
          <w:spacing w:val="72"/>
          <w:w w:val="150"/>
        </w:rPr>
        <w:t xml:space="preserve"> </w:t>
      </w:r>
      <w:r>
        <w:t>и</w:t>
      </w:r>
      <w:r>
        <w:rPr>
          <w:spacing w:val="75"/>
          <w:w w:val="150"/>
        </w:rPr>
        <w:t xml:space="preserve"> </w:t>
      </w:r>
      <w:r>
        <w:rPr>
          <w:spacing w:val="-2"/>
        </w:rPr>
        <w:t>творчество</w:t>
      </w:r>
    </w:p>
    <w:p w:rsidR="00F85765" w:rsidRDefault="005F66D3">
      <w:pPr>
        <w:pStyle w:val="a3"/>
        <w:spacing w:before="67" w:line="298" w:lineRule="exact"/>
        <w:ind w:firstLine="0"/>
        <w:jc w:val="left"/>
      </w:pPr>
      <w:r>
        <w:t>своего</w:t>
      </w:r>
      <w:r>
        <w:rPr>
          <w:spacing w:val="-5"/>
        </w:rPr>
        <w:t xml:space="preserve"> </w:t>
      </w:r>
      <w:r>
        <w:t>и</w:t>
      </w:r>
      <w:r>
        <w:rPr>
          <w:spacing w:val="-2"/>
        </w:rPr>
        <w:t xml:space="preserve"> </w:t>
      </w:r>
      <w:r>
        <w:t>других</w:t>
      </w:r>
      <w:r>
        <w:rPr>
          <w:spacing w:val="-5"/>
        </w:rPr>
        <w:t xml:space="preserve"> </w:t>
      </w:r>
      <w:r>
        <w:t>народов,</w:t>
      </w:r>
      <w:r>
        <w:rPr>
          <w:spacing w:val="-1"/>
        </w:rPr>
        <w:t xml:space="preserve"> </w:t>
      </w:r>
      <w:r>
        <w:t>ощущать</w:t>
      </w:r>
      <w:r>
        <w:rPr>
          <w:spacing w:val="-4"/>
        </w:rPr>
        <w:t xml:space="preserve"> </w:t>
      </w:r>
      <w:r>
        <w:t>эмоциональное</w:t>
      </w:r>
      <w:r>
        <w:rPr>
          <w:spacing w:val="-4"/>
        </w:rPr>
        <w:t xml:space="preserve"> </w:t>
      </w:r>
      <w:r>
        <w:t>воздействие</w:t>
      </w:r>
      <w:r>
        <w:rPr>
          <w:spacing w:val="-3"/>
        </w:rPr>
        <w:t xml:space="preserve"> </w:t>
      </w:r>
      <w:r>
        <w:rPr>
          <w:spacing w:val="-2"/>
        </w:rPr>
        <w:t>искусства;</w:t>
      </w:r>
    </w:p>
    <w:p w:rsidR="00F85765" w:rsidRDefault="005F66D3">
      <w:pPr>
        <w:pStyle w:val="a3"/>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народного творчества;</w:t>
      </w:r>
    </w:p>
    <w:p w:rsidR="00F85765" w:rsidRDefault="005F66D3">
      <w:pPr>
        <w:pStyle w:val="a3"/>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80"/>
          <w:w w:val="150"/>
        </w:rPr>
        <w:t xml:space="preserve"> </w:t>
      </w:r>
      <w:r>
        <w:t>качества творческой личности;</w:t>
      </w:r>
    </w:p>
    <w:p w:rsidR="00F85765" w:rsidRDefault="005F66D3">
      <w:pPr>
        <w:pStyle w:val="a5"/>
        <w:numPr>
          <w:ilvl w:val="0"/>
          <w:numId w:val="38"/>
        </w:numPr>
        <w:tabs>
          <w:tab w:val="left" w:pos="1840"/>
        </w:tabs>
        <w:ind w:left="1840" w:hanging="281"/>
        <w:rPr>
          <w:sz w:val="26"/>
        </w:rPr>
      </w:pPr>
      <w:r>
        <w:rPr>
          <w:sz w:val="26"/>
        </w:rPr>
        <w:t>физического</w:t>
      </w:r>
      <w:r>
        <w:rPr>
          <w:spacing w:val="-4"/>
          <w:sz w:val="26"/>
        </w:rPr>
        <w:t xml:space="preserve"> </w:t>
      </w:r>
      <w:r>
        <w:rPr>
          <w:spacing w:val="-2"/>
          <w:sz w:val="26"/>
        </w:rPr>
        <w:t>воспитания:</w:t>
      </w:r>
    </w:p>
    <w:p w:rsidR="00F85765" w:rsidRDefault="005F66D3">
      <w:pPr>
        <w:pStyle w:val="a3"/>
        <w:tabs>
          <w:tab w:val="left" w:pos="3923"/>
          <w:tab w:val="left" w:pos="5301"/>
          <w:tab w:val="left" w:pos="5706"/>
          <w:tab w:val="left" w:pos="7328"/>
          <w:tab w:val="left" w:pos="8318"/>
          <w:tab w:val="left" w:pos="9349"/>
        </w:tabs>
        <w:spacing w:before="1"/>
        <w:ind w:right="567"/>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F85765" w:rsidRDefault="005F66D3">
      <w:pPr>
        <w:pStyle w:val="a3"/>
        <w:tabs>
          <w:tab w:val="left" w:pos="3370"/>
          <w:tab w:val="left" w:pos="3925"/>
          <w:tab w:val="left" w:pos="5691"/>
          <w:tab w:val="left" w:pos="8396"/>
          <w:tab w:val="left" w:pos="9812"/>
        </w:tabs>
        <w:ind w:right="56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F85765" w:rsidRDefault="005F66D3">
      <w:pPr>
        <w:pStyle w:val="a3"/>
        <w:ind w:right="565"/>
        <w:jc w:val="left"/>
      </w:pPr>
      <w:r>
        <w:t>активное</w:t>
      </w:r>
      <w:r>
        <w:rPr>
          <w:spacing w:val="-3"/>
        </w:rPr>
        <w:t xml:space="preserve"> </w:t>
      </w:r>
      <w:r>
        <w:t>неприятие</w:t>
      </w:r>
      <w:r>
        <w:rPr>
          <w:spacing w:val="-3"/>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2"/>
        </w:rPr>
        <w:t xml:space="preserve"> </w:t>
      </w:r>
      <w:r>
        <w:t>причинения</w:t>
      </w:r>
      <w:r>
        <w:rPr>
          <w:spacing w:val="-3"/>
        </w:rPr>
        <w:t xml:space="preserve"> </w:t>
      </w:r>
      <w:r>
        <w:t>вреда</w:t>
      </w:r>
      <w:r>
        <w:rPr>
          <w:spacing w:val="-4"/>
        </w:rPr>
        <w:t xml:space="preserve"> </w:t>
      </w:r>
      <w:r>
        <w:t>физическому и психическому здоровью;</w:t>
      </w:r>
    </w:p>
    <w:p w:rsidR="00F85765" w:rsidRDefault="005F66D3">
      <w:pPr>
        <w:pStyle w:val="a5"/>
        <w:numPr>
          <w:ilvl w:val="0"/>
          <w:numId w:val="38"/>
        </w:numPr>
        <w:tabs>
          <w:tab w:val="left" w:pos="1840"/>
        </w:tabs>
        <w:spacing w:line="298" w:lineRule="exact"/>
        <w:ind w:left="1840" w:hanging="281"/>
        <w:rPr>
          <w:sz w:val="26"/>
        </w:rPr>
      </w:pPr>
      <w:r>
        <w:rPr>
          <w:sz w:val="26"/>
        </w:rPr>
        <w:t>трудового</w:t>
      </w:r>
      <w:r>
        <w:rPr>
          <w:spacing w:val="-2"/>
          <w:sz w:val="26"/>
        </w:rPr>
        <w:t xml:space="preserve"> воспитания:</w:t>
      </w:r>
    </w:p>
    <w:p w:rsidR="00F85765" w:rsidRDefault="005F66D3">
      <w:pPr>
        <w:pStyle w:val="a3"/>
        <w:ind w:left="1559" w:right="565" w:firstLine="0"/>
        <w:jc w:val="left"/>
      </w:pPr>
      <w:r>
        <w:t>готовность к труду, осознание приобретённых умений и навыков, трудолюбие; готовность</w:t>
      </w:r>
      <w:r>
        <w:rPr>
          <w:spacing w:val="-7"/>
        </w:rPr>
        <w:t xml:space="preserve"> </w:t>
      </w:r>
      <w:r>
        <w:t>к</w:t>
      </w:r>
      <w:r>
        <w:rPr>
          <w:spacing w:val="-6"/>
        </w:rPr>
        <w:t xml:space="preserve"> </w:t>
      </w:r>
      <w:r>
        <w:t>активной</w:t>
      </w:r>
      <w:r>
        <w:rPr>
          <w:spacing w:val="-6"/>
        </w:rPr>
        <w:t xml:space="preserve"> </w:t>
      </w:r>
      <w:r>
        <w:t>деятельности</w:t>
      </w:r>
      <w:r>
        <w:rPr>
          <w:spacing w:val="-6"/>
        </w:rPr>
        <w:t xml:space="preserve"> </w:t>
      </w:r>
      <w:r>
        <w:t>технологической</w:t>
      </w:r>
      <w:r>
        <w:rPr>
          <w:spacing w:val="-6"/>
        </w:rPr>
        <w:t xml:space="preserve"> </w:t>
      </w:r>
      <w:r>
        <w:t>и</w:t>
      </w:r>
      <w:r>
        <w:rPr>
          <w:spacing w:val="-6"/>
        </w:rPr>
        <w:t xml:space="preserve"> </w:t>
      </w:r>
      <w:r>
        <w:t>социальной</w:t>
      </w:r>
      <w:r>
        <w:rPr>
          <w:spacing w:val="-6"/>
        </w:rPr>
        <w:t xml:space="preserve"> </w:t>
      </w:r>
      <w:r>
        <w:t>направленности;</w:t>
      </w:r>
    </w:p>
    <w:p w:rsidR="00F85765" w:rsidRDefault="005F66D3">
      <w:pPr>
        <w:pStyle w:val="a3"/>
        <w:ind w:left="1559" w:hanging="709"/>
        <w:jc w:val="left"/>
      </w:pPr>
      <w:r>
        <w:t>способность инициировать, планировать и самостоятельно выполнять такую деятельность; 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p>
    <w:p w:rsidR="00F85765" w:rsidRDefault="005F66D3">
      <w:pPr>
        <w:pStyle w:val="a3"/>
        <w:ind w:left="1559" w:hanging="709"/>
        <w:jc w:val="left"/>
      </w:pPr>
      <w:r>
        <w:t>осознанный выбор будущей профессии и реализовывать собственные жизненные планы; готовность</w:t>
      </w:r>
      <w:r>
        <w:rPr>
          <w:spacing w:val="38"/>
        </w:rPr>
        <w:t xml:space="preserve"> </w:t>
      </w:r>
      <w:r>
        <w:t>и</w:t>
      </w:r>
      <w:r>
        <w:rPr>
          <w:spacing w:val="39"/>
        </w:rPr>
        <w:t xml:space="preserve"> </w:t>
      </w:r>
      <w:r>
        <w:t>способность</w:t>
      </w:r>
      <w:r>
        <w:rPr>
          <w:spacing w:val="38"/>
        </w:rPr>
        <w:t xml:space="preserve"> </w:t>
      </w:r>
      <w:r>
        <w:t>к</w:t>
      </w:r>
      <w:r>
        <w:rPr>
          <w:spacing w:val="38"/>
        </w:rPr>
        <w:t xml:space="preserve"> </w:t>
      </w:r>
      <w:r>
        <w:t>образованию</w:t>
      </w:r>
      <w:r>
        <w:rPr>
          <w:spacing w:val="38"/>
        </w:rPr>
        <w:t xml:space="preserve"> </w:t>
      </w:r>
      <w:r>
        <w:t>и</w:t>
      </w:r>
      <w:r>
        <w:rPr>
          <w:spacing w:val="40"/>
        </w:rPr>
        <w:t xml:space="preserve"> </w:t>
      </w:r>
      <w:r>
        <w:t>самообразованию</w:t>
      </w:r>
      <w:r>
        <w:rPr>
          <w:spacing w:val="38"/>
        </w:rPr>
        <w:t xml:space="preserve"> </w:t>
      </w:r>
      <w:r>
        <w:t>на</w:t>
      </w:r>
      <w:r>
        <w:rPr>
          <w:spacing w:val="37"/>
        </w:rPr>
        <w:t xml:space="preserve"> </w:t>
      </w:r>
      <w:r>
        <w:t>протяжении</w:t>
      </w:r>
      <w:r>
        <w:rPr>
          <w:spacing w:val="39"/>
        </w:rPr>
        <w:t xml:space="preserve"> </w:t>
      </w:r>
      <w:r>
        <w:t>всей</w:t>
      </w:r>
    </w:p>
    <w:p w:rsidR="00F85765" w:rsidRDefault="005F66D3">
      <w:pPr>
        <w:pStyle w:val="a3"/>
        <w:ind w:firstLine="0"/>
        <w:jc w:val="left"/>
      </w:pPr>
      <w:r>
        <w:rPr>
          <w:spacing w:val="-2"/>
        </w:rPr>
        <w:t>жизни;</w:t>
      </w:r>
    </w:p>
    <w:p w:rsidR="00F85765" w:rsidRDefault="005F66D3">
      <w:pPr>
        <w:pStyle w:val="a5"/>
        <w:numPr>
          <w:ilvl w:val="0"/>
          <w:numId w:val="38"/>
        </w:numPr>
        <w:tabs>
          <w:tab w:val="left" w:pos="1840"/>
        </w:tabs>
        <w:spacing w:before="1" w:line="298" w:lineRule="exact"/>
        <w:ind w:left="1840" w:hanging="281"/>
        <w:jc w:val="both"/>
        <w:rPr>
          <w:sz w:val="26"/>
        </w:rPr>
      </w:pPr>
      <w:r>
        <w:rPr>
          <w:sz w:val="26"/>
        </w:rPr>
        <w:t>экологического</w:t>
      </w:r>
      <w:r>
        <w:rPr>
          <w:spacing w:val="-4"/>
          <w:sz w:val="26"/>
        </w:rPr>
        <w:t xml:space="preserve"> </w:t>
      </w:r>
      <w:r>
        <w:rPr>
          <w:spacing w:val="-2"/>
          <w:sz w:val="26"/>
        </w:rPr>
        <w:t>воспитания:</w:t>
      </w:r>
    </w:p>
    <w:p w:rsidR="00F85765" w:rsidRDefault="005F66D3">
      <w:pPr>
        <w:pStyle w:val="a3"/>
        <w:ind w:right="5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85765" w:rsidRDefault="005F66D3">
      <w:pPr>
        <w:pStyle w:val="a3"/>
        <w:spacing w:before="1"/>
        <w:ind w:right="570"/>
      </w:pPr>
      <w:r>
        <w:t>планирование и осуществление действий в окружающей среде на основе знания целей устойчивого развития человечества;</w:t>
      </w:r>
    </w:p>
    <w:p w:rsidR="00F85765" w:rsidRDefault="005F66D3">
      <w:pPr>
        <w:pStyle w:val="a3"/>
        <w:spacing w:line="298" w:lineRule="exact"/>
        <w:ind w:left="1559" w:firstLine="0"/>
      </w:pPr>
      <w:r>
        <w:t>активное</w:t>
      </w:r>
      <w:r>
        <w:rPr>
          <w:spacing w:val="-6"/>
        </w:rPr>
        <w:t xml:space="preserve"> </w:t>
      </w:r>
      <w:r>
        <w:t>неприятие</w:t>
      </w:r>
      <w:r>
        <w:rPr>
          <w:spacing w:val="-4"/>
        </w:rPr>
        <w:t xml:space="preserve"> </w:t>
      </w:r>
      <w:r>
        <w:t>действий,</w:t>
      </w:r>
      <w:r>
        <w:rPr>
          <w:spacing w:val="-5"/>
        </w:rPr>
        <w:t xml:space="preserve"> </w:t>
      </w:r>
      <w:r>
        <w:t>приносящих</w:t>
      </w:r>
      <w:r>
        <w:rPr>
          <w:spacing w:val="-4"/>
        </w:rPr>
        <w:t xml:space="preserve"> </w:t>
      </w:r>
      <w:r>
        <w:t>вред</w:t>
      </w:r>
      <w:r>
        <w:rPr>
          <w:spacing w:val="-7"/>
        </w:rPr>
        <w:t xml:space="preserve"> </w:t>
      </w:r>
      <w:r>
        <w:t>окружающей</w:t>
      </w:r>
      <w:r>
        <w:rPr>
          <w:spacing w:val="-4"/>
        </w:rPr>
        <w:t xml:space="preserve"> </w:t>
      </w:r>
      <w:r>
        <w:rPr>
          <w:spacing w:val="-2"/>
        </w:rPr>
        <w:t>среде;</w:t>
      </w:r>
    </w:p>
    <w:p w:rsidR="00F85765" w:rsidRDefault="005F66D3">
      <w:pPr>
        <w:pStyle w:val="a3"/>
        <w:ind w:right="569"/>
      </w:pPr>
      <w:r>
        <w:t>умение прогнозировать неблагоприятные экологические последствия предпринимаемых действий, предотвращать их;</w:t>
      </w:r>
    </w:p>
    <w:p w:rsidR="00F85765" w:rsidRDefault="005F66D3">
      <w:pPr>
        <w:pStyle w:val="a3"/>
        <w:ind w:left="1559" w:firstLine="0"/>
      </w:pPr>
      <w:r>
        <w:t>расширение</w:t>
      </w:r>
      <w:r>
        <w:rPr>
          <w:spacing w:val="-7"/>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F85765" w:rsidRDefault="005F66D3">
      <w:pPr>
        <w:pStyle w:val="a5"/>
        <w:numPr>
          <w:ilvl w:val="0"/>
          <w:numId w:val="38"/>
        </w:numPr>
        <w:tabs>
          <w:tab w:val="left" w:pos="1840"/>
        </w:tabs>
        <w:spacing w:before="1" w:line="298" w:lineRule="exact"/>
        <w:ind w:left="1840" w:hanging="281"/>
        <w:jc w:val="both"/>
        <w:rPr>
          <w:sz w:val="26"/>
        </w:rPr>
      </w:pPr>
      <w:r>
        <w:rPr>
          <w:sz w:val="26"/>
        </w:rPr>
        <w:t>ценности</w:t>
      </w:r>
      <w:r>
        <w:rPr>
          <w:spacing w:val="-4"/>
          <w:sz w:val="26"/>
        </w:rPr>
        <w:t xml:space="preserve"> </w:t>
      </w:r>
      <w:r>
        <w:rPr>
          <w:sz w:val="26"/>
        </w:rPr>
        <w:t>научного</w:t>
      </w:r>
      <w:r>
        <w:rPr>
          <w:spacing w:val="-3"/>
          <w:sz w:val="26"/>
        </w:rPr>
        <w:t xml:space="preserve"> </w:t>
      </w:r>
      <w:r>
        <w:rPr>
          <w:spacing w:val="-2"/>
          <w:sz w:val="26"/>
        </w:rPr>
        <w:t>познания:</w:t>
      </w:r>
    </w:p>
    <w:p w:rsidR="00F85765" w:rsidRDefault="005F66D3">
      <w:pPr>
        <w:pStyle w:val="a3"/>
        <w:ind w:right="56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5765" w:rsidRDefault="005F66D3">
      <w:pPr>
        <w:pStyle w:val="a3"/>
        <w:spacing w:before="1"/>
        <w:ind w:right="569"/>
      </w:pPr>
      <w:r>
        <w:lastRenderedPageBreak/>
        <w:t>совершенствование языковой и читательской культуры</w:t>
      </w:r>
      <w:r>
        <w:rPr>
          <w:spacing w:val="-2"/>
        </w:rPr>
        <w:t xml:space="preserve"> </w:t>
      </w:r>
      <w:r>
        <w:t>как</w:t>
      </w:r>
      <w:r>
        <w:rPr>
          <w:spacing w:val="-1"/>
        </w:rPr>
        <w:t xml:space="preserve"> </w:t>
      </w:r>
      <w:r>
        <w:t>средства взаимодействия между людьми и познанием мира;</w:t>
      </w:r>
    </w:p>
    <w:p w:rsidR="00F85765" w:rsidRDefault="005F66D3">
      <w:pPr>
        <w:pStyle w:val="a3"/>
        <w:ind w:right="56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85765" w:rsidRDefault="005F66D3">
      <w:pPr>
        <w:pStyle w:val="a5"/>
        <w:numPr>
          <w:ilvl w:val="2"/>
          <w:numId w:val="103"/>
        </w:numPr>
        <w:tabs>
          <w:tab w:val="left" w:pos="2339"/>
        </w:tabs>
        <w:ind w:right="569" w:firstLine="708"/>
        <w:jc w:val="both"/>
        <w:rPr>
          <w:sz w:val="26"/>
        </w:rPr>
      </w:pPr>
      <w:r>
        <w:rPr>
          <w:sz w:val="26"/>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ind w:left="851"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right="567"/>
      </w:pPr>
      <w:r>
        <w:t xml:space="preserve">самостоятельно формулировать и актуализировать проблему, рассматривать её </w:t>
      </w:r>
      <w:r>
        <w:rPr>
          <w:spacing w:val="-2"/>
        </w:rPr>
        <w:t>всесторонне;</w:t>
      </w:r>
    </w:p>
    <w:p w:rsidR="004424EB" w:rsidRDefault="005F66D3">
      <w:pPr>
        <w:pStyle w:val="a3"/>
        <w:ind w:right="570"/>
      </w:pPr>
      <w:r>
        <w:t xml:space="preserve">устанавливать существенный признак или основания для сравнения, классификации </w:t>
      </w:r>
    </w:p>
    <w:p w:rsidR="00F85765" w:rsidRDefault="005F66D3">
      <w:pPr>
        <w:pStyle w:val="a3"/>
        <w:ind w:right="570"/>
      </w:pPr>
      <w:r>
        <w:t xml:space="preserve"> обобщения;</w:t>
      </w:r>
    </w:p>
    <w:p w:rsidR="00F85765" w:rsidRDefault="005F66D3">
      <w:pPr>
        <w:pStyle w:val="a3"/>
        <w:spacing w:before="67"/>
        <w:ind w:left="1559" w:right="565" w:firstLine="0"/>
        <w:jc w:val="left"/>
      </w:pPr>
      <w:r>
        <w:t>определять</w:t>
      </w:r>
      <w:r>
        <w:rPr>
          <w:spacing w:val="-7"/>
        </w:rPr>
        <w:t xml:space="preserve"> </w:t>
      </w:r>
      <w:r>
        <w:t>цели</w:t>
      </w:r>
      <w:r>
        <w:rPr>
          <w:spacing w:val="-4"/>
        </w:rPr>
        <w:t xml:space="preserve"> </w:t>
      </w:r>
      <w:r>
        <w:t>деятельности,</w:t>
      </w:r>
      <w:r>
        <w:rPr>
          <w:spacing w:val="-4"/>
        </w:rPr>
        <w:t xml:space="preserve"> </w:t>
      </w:r>
      <w:r>
        <w:t>задавать</w:t>
      </w:r>
      <w:r>
        <w:rPr>
          <w:spacing w:val="-6"/>
        </w:rPr>
        <w:t xml:space="preserve"> </w:t>
      </w:r>
      <w:r>
        <w:t>параметры</w:t>
      </w:r>
      <w:r>
        <w:rPr>
          <w:spacing w:val="-5"/>
        </w:rPr>
        <w:t xml:space="preserve"> </w:t>
      </w:r>
      <w:r>
        <w:t>и</w:t>
      </w:r>
      <w:r>
        <w:rPr>
          <w:spacing w:val="-7"/>
        </w:rPr>
        <w:t xml:space="preserve"> </w:t>
      </w:r>
      <w:r>
        <w:t>критерии</w:t>
      </w:r>
      <w:r>
        <w:rPr>
          <w:spacing w:val="-6"/>
        </w:rPr>
        <w:t xml:space="preserve"> </w:t>
      </w:r>
      <w:r>
        <w:t>их</w:t>
      </w:r>
      <w:r>
        <w:rPr>
          <w:spacing w:val="-4"/>
        </w:rPr>
        <w:t xml:space="preserve"> </w:t>
      </w:r>
      <w:r>
        <w:t>достижения; выявлять закономерности и противоречия в рассматриваемых явлениях;</w:t>
      </w:r>
    </w:p>
    <w:p w:rsidR="00F85765" w:rsidRDefault="005F66D3">
      <w:pPr>
        <w:pStyle w:val="a3"/>
        <w:ind w:right="573"/>
        <w:jc w:val="left"/>
      </w:pPr>
      <w:r>
        <w:t>разрабатывать план решения проблемы с учётом анализа имеющихся материальных и нематериальных ресурсов;</w:t>
      </w:r>
    </w:p>
    <w:p w:rsidR="00F85765" w:rsidRDefault="005F66D3">
      <w:pPr>
        <w:pStyle w:val="a3"/>
        <w:spacing w:before="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F85765" w:rsidRDefault="005F66D3">
      <w:pPr>
        <w:pStyle w:val="a3"/>
        <w:tabs>
          <w:tab w:val="left" w:pos="3562"/>
          <w:tab w:val="left" w:pos="3909"/>
          <w:tab w:val="left" w:pos="5304"/>
          <w:tab w:val="left" w:pos="6261"/>
          <w:tab w:val="left" w:pos="6589"/>
          <w:tab w:val="left" w:pos="7813"/>
          <w:tab w:val="left" w:pos="9200"/>
          <w:tab w:val="left" w:pos="10918"/>
        </w:tabs>
        <w:ind w:right="56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F85765" w:rsidRDefault="005F66D3">
      <w:pPr>
        <w:pStyle w:val="a3"/>
        <w:spacing w:line="299" w:lineRule="exact"/>
        <w:ind w:left="1559" w:firstLine="0"/>
        <w:jc w:val="left"/>
      </w:pPr>
      <w:r>
        <w:t>развивать</w:t>
      </w:r>
      <w:r>
        <w:rPr>
          <w:spacing w:val="-7"/>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3"/>
        </w:rPr>
        <w:t xml:space="preserve"> </w:t>
      </w:r>
      <w:r>
        <w:t>жизненных</w:t>
      </w:r>
      <w:r>
        <w:rPr>
          <w:spacing w:val="-3"/>
        </w:rPr>
        <w:t xml:space="preserve"> </w:t>
      </w:r>
      <w:r>
        <w:rPr>
          <w:spacing w:val="-2"/>
        </w:rPr>
        <w:t>проблем.</w:t>
      </w:r>
    </w:p>
    <w:p w:rsidR="00F85765" w:rsidRDefault="005F66D3">
      <w:pPr>
        <w:pStyle w:val="a5"/>
        <w:numPr>
          <w:ilvl w:val="3"/>
          <w:numId w:val="103"/>
        </w:numPr>
        <w:tabs>
          <w:tab w:val="left" w:pos="2533"/>
          <w:tab w:val="left" w:pos="3170"/>
          <w:tab w:val="left" w:pos="5240"/>
          <w:tab w:val="left" w:pos="6327"/>
          <w:tab w:val="left" w:pos="8437"/>
          <w:tab w:val="left" w:pos="10160"/>
        </w:tabs>
        <w:ind w:left="851" w:right="570"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следующие</w:t>
      </w:r>
      <w:r>
        <w:rPr>
          <w:sz w:val="26"/>
        </w:rPr>
        <w:tab/>
      </w:r>
      <w:r>
        <w:rPr>
          <w:spacing w:val="-2"/>
          <w:sz w:val="26"/>
        </w:rPr>
        <w:t xml:space="preserve">базовые </w:t>
      </w:r>
      <w:r>
        <w:rPr>
          <w:sz w:val="26"/>
        </w:rPr>
        <w:t>исследовательские действия как часть познавательных универсальных учебных действий:</w:t>
      </w:r>
    </w:p>
    <w:p w:rsidR="00F85765" w:rsidRDefault="005F66D3">
      <w:pPr>
        <w:pStyle w:val="a3"/>
        <w:ind w:right="57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85765" w:rsidRDefault="005F66D3">
      <w:pPr>
        <w:pStyle w:val="a3"/>
        <w:ind w:right="56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5765" w:rsidRDefault="005F66D3">
      <w:pPr>
        <w:pStyle w:val="a3"/>
        <w:ind w:right="569"/>
      </w:pPr>
      <w:r>
        <w:t>формирование научного типа мышления, владение научной терминологией, ключевыми понятиями и методами;</w:t>
      </w:r>
    </w:p>
    <w:p w:rsidR="00F85765" w:rsidRDefault="005F66D3">
      <w:pPr>
        <w:pStyle w:val="a3"/>
        <w:ind w:right="575"/>
      </w:pPr>
      <w:r>
        <w:t>ставить и формулировать собственные задачи в образовательной деятельности и жизненных ситуациях;</w:t>
      </w:r>
    </w:p>
    <w:p w:rsidR="00F85765" w:rsidRDefault="005F66D3">
      <w:pPr>
        <w:pStyle w:val="a3"/>
        <w:ind w:right="569"/>
      </w:pPr>
      <w:r>
        <w:t>выявлять причинно-следственные связи и актуализировать задачу, выдвигать гипотезу её решения,</w:t>
      </w:r>
      <w:r>
        <w:rPr>
          <w:spacing w:val="-2"/>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 своих</w:t>
      </w:r>
      <w:r>
        <w:rPr>
          <w:spacing w:val="-3"/>
        </w:rPr>
        <w:t xml:space="preserve"> </w:t>
      </w:r>
      <w:r>
        <w:t>утверждений, задавать параметры и критерии решения;</w:t>
      </w:r>
    </w:p>
    <w:p w:rsidR="00F85765" w:rsidRDefault="005F66D3">
      <w:pPr>
        <w:pStyle w:val="a3"/>
        <w:spacing w:before="1"/>
        <w:ind w:right="568"/>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F85765" w:rsidRDefault="005F66D3">
      <w:pPr>
        <w:pStyle w:val="a3"/>
        <w:spacing w:line="298" w:lineRule="exact"/>
        <w:ind w:left="1559" w:firstLine="0"/>
      </w:pPr>
      <w:r>
        <w:t>давать</w:t>
      </w:r>
      <w:r>
        <w:rPr>
          <w:spacing w:val="-5"/>
        </w:rPr>
        <w:t xml:space="preserve"> </w:t>
      </w:r>
      <w:r>
        <w:t>оценку</w:t>
      </w:r>
      <w:r>
        <w:rPr>
          <w:spacing w:val="-4"/>
        </w:rPr>
        <w:t xml:space="preserve"> </w:t>
      </w:r>
      <w:r>
        <w:t>новым</w:t>
      </w:r>
      <w:r>
        <w:rPr>
          <w:spacing w:val="-6"/>
        </w:rPr>
        <w:t xml:space="preserve"> </w:t>
      </w:r>
      <w:r>
        <w:t>ситуациям,</w:t>
      </w:r>
      <w:r>
        <w:rPr>
          <w:spacing w:val="-5"/>
        </w:rPr>
        <w:t xml:space="preserve"> </w:t>
      </w:r>
      <w:r>
        <w:t>оценивать</w:t>
      </w:r>
      <w:r>
        <w:rPr>
          <w:spacing w:val="-6"/>
        </w:rPr>
        <w:t xml:space="preserve"> </w:t>
      </w:r>
      <w:r>
        <w:t>приобретённый</w:t>
      </w:r>
      <w:r>
        <w:rPr>
          <w:spacing w:val="-6"/>
        </w:rPr>
        <w:t xml:space="preserve"> </w:t>
      </w:r>
      <w:r>
        <w:rPr>
          <w:spacing w:val="-2"/>
        </w:rPr>
        <w:t>опыт;</w:t>
      </w:r>
    </w:p>
    <w:p w:rsidR="00F85765" w:rsidRDefault="005F66D3">
      <w:pPr>
        <w:pStyle w:val="a3"/>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w:t>
      </w:r>
      <w:r>
        <w:rPr>
          <w:spacing w:val="40"/>
        </w:rPr>
        <w:t xml:space="preserve"> </w:t>
      </w:r>
      <w:r>
        <w:t>способов</w:t>
      </w:r>
      <w:r>
        <w:rPr>
          <w:spacing w:val="40"/>
        </w:rPr>
        <w:t xml:space="preserve"> </w:t>
      </w:r>
      <w:r>
        <w:t>действия</w:t>
      </w:r>
      <w:r>
        <w:rPr>
          <w:spacing w:val="40"/>
        </w:rPr>
        <w:t xml:space="preserve"> </w:t>
      </w:r>
      <w:r>
        <w:t>в профессиональную среду;</w:t>
      </w:r>
    </w:p>
    <w:p w:rsidR="00F85765" w:rsidRDefault="005F66D3">
      <w:pPr>
        <w:pStyle w:val="a3"/>
        <w:tabs>
          <w:tab w:val="left" w:pos="2534"/>
          <w:tab w:val="left" w:pos="4119"/>
          <w:tab w:val="left" w:pos="5208"/>
          <w:tab w:val="left" w:pos="5660"/>
          <w:tab w:val="left" w:pos="7797"/>
          <w:tab w:val="left" w:pos="8268"/>
          <w:tab w:val="left" w:pos="10176"/>
        </w:tabs>
        <w:ind w:right="570"/>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F85765" w:rsidRDefault="005F66D3">
      <w:pPr>
        <w:pStyle w:val="a3"/>
        <w:ind w:left="1559" w:firstLine="0"/>
        <w:jc w:val="left"/>
      </w:pPr>
      <w:r>
        <w:t>уметь</w:t>
      </w:r>
      <w:r>
        <w:rPr>
          <w:spacing w:val="-8"/>
        </w:rPr>
        <w:t xml:space="preserve"> </w:t>
      </w:r>
      <w:r>
        <w:t>интегрировать</w:t>
      </w:r>
      <w:r>
        <w:rPr>
          <w:spacing w:val="-4"/>
        </w:rPr>
        <w:t xml:space="preserve"> </w:t>
      </w:r>
      <w:r>
        <w:t>знания</w:t>
      </w:r>
      <w:r>
        <w:rPr>
          <w:spacing w:val="-4"/>
        </w:rPr>
        <w:t xml:space="preserve"> </w:t>
      </w:r>
      <w:r>
        <w:t>из</w:t>
      </w:r>
      <w:r>
        <w:rPr>
          <w:spacing w:val="-3"/>
        </w:rPr>
        <w:t xml:space="preserve"> </w:t>
      </w:r>
      <w:r>
        <w:t>разных</w:t>
      </w:r>
      <w:r>
        <w:rPr>
          <w:spacing w:val="-3"/>
        </w:rPr>
        <w:t xml:space="preserve"> </w:t>
      </w:r>
      <w:r>
        <w:t>предметных</w:t>
      </w:r>
      <w:r>
        <w:rPr>
          <w:spacing w:val="-5"/>
        </w:rPr>
        <w:t xml:space="preserve"> </w:t>
      </w:r>
      <w:r>
        <w:rPr>
          <w:spacing w:val="-2"/>
        </w:rPr>
        <w:t>областей;</w:t>
      </w:r>
    </w:p>
    <w:p w:rsidR="00F85765" w:rsidRDefault="005F66D3">
      <w:pPr>
        <w:pStyle w:val="a3"/>
        <w:spacing w:before="1"/>
        <w:jc w:val="left"/>
      </w:pPr>
      <w:r>
        <w:t>выдвигать</w:t>
      </w:r>
      <w:r>
        <w:rPr>
          <w:spacing w:val="80"/>
        </w:rPr>
        <w:t xml:space="preserve"> </w:t>
      </w:r>
      <w:r>
        <w:t>новые</w:t>
      </w:r>
      <w:r>
        <w:rPr>
          <w:spacing w:val="80"/>
        </w:rPr>
        <w:t xml:space="preserve"> </w:t>
      </w:r>
      <w:r>
        <w:t>идеи,</w:t>
      </w:r>
      <w:r>
        <w:rPr>
          <w:spacing w:val="80"/>
        </w:rPr>
        <w:t xml:space="preserve"> </w:t>
      </w:r>
      <w:r>
        <w:t>предлагать</w:t>
      </w:r>
      <w:r>
        <w:rPr>
          <w:spacing w:val="80"/>
        </w:rPr>
        <w:t xml:space="preserve"> </w:t>
      </w:r>
      <w:r>
        <w:t>оригинальные</w:t>
      </w:r>
      <w:r>
        <w:rPr>
          <w:spacing w:val="80"/>
        </w:rPr>
        <w:t xml:space="preserve"> </w:t>
      </w:r>
      <w:r>
        <w:t>подходы</w:t>
      </w:r>
      <w:r>
        <w:rPr>
          <w:spacing w:val="80"/>
        </w:rPr>
        <w:t xml:space="preserve"> </w:t>
      </w:r>
      <w:r>
        <w:t>и</w:t>
      </w:r>
      <w:r>
        <w:rPr>
          <w:spacing w:val="80"/>
        </w:rPr>
        <w:t xml:space="preserve"> </w:t>
      </w:r>
      <w:r>
        <w:t>решения;</w:t>
      </w:r>
      <w:r>
        <w:rPr>
          <w:spacing w:val="80"/>
        </w:rPr>
        <w:t xml:space="preserve"> </w:t>
      </w:r>
      <w:r>
        <w:t>ставить проблемы и задачи, допускающие альтернативные решения.</w:t>
      </w:r>
    </w:p>
    <w:p w:rsidR="00F85765" w:rsidRDefault="005F66D3">
      <w:pPr>
        <w:pStyle w:val="a5"/>
        <w:numPr>
          <w:ilvl w:val="3"/>
          <w:numId w:val="103"/>
        </w:numPr>
        <w:tabs>
          <w:tab w:val="left" w:pos="2533"/>
        </w:tabs>
        <w:ind w:left="851" w:right="563" w:firstLine="708"/>
        <w:rPr>
          <w:sz w:val="26"/>
        </w:rPr>
      </w:pPr>
      <w:r>
        <w:rPr>
          <w:sz w:val="26"/>
        </w:rPr>
        <w:t xml:space="preserve">У обучающегося будут сформированы умения работать с информацией как </w:t>
      </w:r>
      <w:r>
        <w:rPr>
          <w:sz w:val="26"/>
        </w:rPr>
        <w:lastRenderedPageBreak/>
        <w:t>часть познавательных универсальных учебных действий:</w:t>
      </w:r>
    </w:p>
    <w:p w:rsidR="00F85765" w:rsidRDefault="005F66D3">
      <w:pPr>
        <w:pStyle w:val="a3"/>
        <w:ind w:right="57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85765" w:rsidRDefault="005F66D3">
      <w:pPr>
        <w:pStyle w:val="a3"/>
        <w:ind w:right="562" w:firstLine="774"/>
      </w:pPr>
      <w:r>
        <w:t>создавать тексты в различных форматах с учётом назначения информации и</w:t>
      </w:r>
      <w:r>
        <w:rPr>
          <w:spacing w:val="40"/>
        </w:rPr>
        <w:t xml:space="preserve"> </w:t>
      </w:r>
      <w:r>
        <w:t>целевой аудитории, выбирая оптимальную форму представления и визуализации;</w:t>
      </w:r>
    </w:p>
    <w:p w:rsidR="00F85765" w:rsidRDefault="005F66D3">
      <w:pPr>
        <w:pStyle w:val="a3"/>
        <w:ind w:right="571"/>
      </w:pPr>
      <w:r>
        <w:t>оценивать достоверность, легитимность информации, её соответствие правовым и морально-этическим нормам;</w:t>
      </w:r>
    </w:p>
    <w:p w:rsidR="00F85765" w:rsidRDefault="005F66D3">
      <w:pPr>
        <w:pStyle w:val="a3"/>
        <w:ind w:right="56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left="1559" w:firstLine="0"/>
      </w:pPr>
      <w:proofErr w:type="gramStart"/>
      <w:r>
        <w:t>владеть</w:t>
      </w:r>
      <w:r>
        <w:rPr>
          <w:spacing w:val="59"/>
        </w:rPr>
        <w:t xml:space="preserve">  </w:t>
      </w:r>
      <w:r>
        <w:t>навыками</w:t>
      </w:r>
      <w:proofErr w:type="gramEnd"/>
      <w:r>
        <w:rPr>
          <w:spacing w:val="62"/>
        </w:rPr>
        <w:t xml:space="preserve">  </w:t>
      </w:r>
      <w:r>
        <w:t>распознавания</w:t>
      </w:r>
      <w:r>
        <w:rPr>
          <w:spacing w:val="61"/>
        </w:rPr>
        <w:t xml:space="preserve">  </w:t>
      </w:r>
      <w:r>
        <w:t>и</w:t>
      </w:r>
      <w:r>
        <w:rPr>
          <w:spacing w:val="61"/>
        </w:rPr>
        <w:t xml:space="preserve">  </w:t>
      </w:r>
      <w:r>
        <w:t>защиты</w:t>
      </w:r>
      <w:r>
        <w:rPr>
          <w:spacing w:val="61"/>
        </w:rPr>
        <w:t xml:space="preserve">  </w:t>
      </w:r>
      <w:r>
        <w:t>информации,</w:t>
      </w:r>
      <w:r>
        <w:rPr>
          <w:spacing w:val="61"/>
        </w:rPr>
        <w:t xml:space="preserve">  </w:t>
      </w:r>
      <w:r>
        <w:rPr>
          <w:spacing w:val="-2"/>
        </w:rPr>
        <w:t>информационной</w:t>
      </w:r>
    </w:p>
    <w:p w:rsidR="00F85765" w:rsidRDefault="005F66D3">
      <w:pPr>
        <w:pStyle w:val="a3"/>
        <w:spacing w:before="67" w:line="298" w:lineRule="exact"/>
        <w:ind w:firstLine="0"/>
        <w:jc w:val="left"/>
      </w:pPr>
      <w:r>
        <w:t>безопасности</w:t>
      </w:r>
      <w:r>
        <w:rPr>
          <w:spacing w:val="-4"/>
        </w:rPr>
        <w:t xml:space="preserve"> </w:t>
      </w:r>
      <w:r>
        <w:rPr>
          <w:spacing w:val="-2"/>
        </w:rPr>
        <w:t>личности.</w:t>
      </w:r>
    </w:p>
    <w:p w:rsidR="00F85765" w:rsidRDefault="005F66D3">
      <w:pPr>
        <w:pStyle w:val="a5"/>
        <w:numPr>
          <w:ilvl w:val="3"/>
          <w:numId w:val="103"/>
        </w:numPr>
        <w:tabs>
          <w:tab w:val="left" w:pos="2533"/>
          <w:tab w:val="left" w:pos="2959"/>
          <w:tab w:val="left" w:pos="4816"/>
          <w:tab w:val="left" w:pos="5693"/>
          <w:tab w:val="left" w:pos="7590"/>
          <w:tab w:val="left" w:pos="8640"/>
          <w:tab w:val="left" w:pos="9855"/>
          <w:tab w:val="left" w:pos="10463"/>
        </w:tabs>
        <w:ind w:left="851" w:right="567" w:firstLine="708"/>
        <w:rPr>
          <w:sz w:val="26"/>
        </w:rPr>
      </w:pPr>
      <w:r>
        <w:rPr>
          <w:spacing w:val="-10"/>
          <w:sz w:val="26"/>
        </w:rPr>
        <w:t>У</w:t>
      </w:r>
      <w:r>
        <w:rPr>
          <w:sz w:val="26"/>
        </w:rPr>
        <w:tab/>
      </w:r>
      <w:r>
        <w:rPr>
          <w:spacing w:val="-2"/>
          <w:sz w:val="26"/>
        </w:rPr>
        <w:t>обучающегося</w:t>
      </w:r>
      <w:r>
        <w:rPr>
          <w:sz w:val="26"/>
        </w:rPr>
        <w:tab/>
      </w:r>
      <w:r>
        <w:rPr>
          <w:spacing w:val="-4"/>
          <w:sz w:val="26"/>
        </w:rPr>
        <w:t>будут</w:t>
      </w:r>
      <w:r>
        <w:rPr>
          <w:sz w:val="26"/>
        </w:rPr>
        <w:tab/>
      </w:r>
      <w:r>
        <w:rPr>
          <w:spacing w:val="-2"/>
          <w:sz w:val="26"/>
        </w:rPr>
        <w:t>сформированы</w:t>
      </w:r>
      <w:r>
        <w:rPr>
          <w:sz w:val="26"/>
        </w:rPr>
        <w:tab/>
      </w:r>
      <w:r>
        <w:rPr>
          <w:spacing w:val="-2"/>
          <w:sz w:val="26"/>
        </w:rPr>
        <w:t>умения</w:t>
      </w:r>
      <w:r>
        <w:rPr>
          <w:sz w:val="26"/>
        </w:rPr>
        <w:tab/>
      </w:r>
      <w:r>
        <w:rPr>
          <w:spacing w:val="-2"/>
          <w:sz w:val="26"/>
        </w:rPr>
        <w:t>общения</w:t>
      </w:r>
      <w:r>
        <w:rPr>
          <w:sz w:val="26"/>
        </w:rPr>
        <w:tab/>
      </w:r>
      <w:r>
        <w:rPr>
          <w:spacing w:val="-4"/>
          <w:sz w:val="26"/>
        </w:rPr>
        <w:t>как</w:t>
      </w:r>
      <w:r>
        <w:rPr>
          <w:sz w:val="26"/>
        </w:rPr>
        <w:tab/>
      </w:r>
      <w:r>
        <w:rPr>
          <w:spacing w:val="-2"/>
          <w:sz w:val="26"/>
        </w:rPr>
        <w:t xml:space="preserve">часть </w:t>
      </w:r>
      <w:r>
        <w:rPr>
          <w:sz w:val="26"/>
        </w:rPr>
        <w:t>коммуникативных универсальных учебных действий:</w:t>
      </w:r>
    </w:p>
    <w:p w:rsidR="00F85765" w:rsidRDefault="005F66D3">
      <w:pPr>
        <w:pStyle w:val="a3"/>
        <w:ind w:left="1559" w:firstLine="0"/>
        <w:jc w:val="left"/>
      </w:pPr>
      <w:r>
        <w:t>осуществлять</w:t>
      </w:r>
      <w:r>
        <w:rPr>
          <w:spacing w:val="-4"/>
        </w:rPr>
        <w:t xml:space="preserve"> </w:t>
      </w:r>
      <w:r>
        <w:t>коммуникации</w:t>
      </w:r>
      <w:r>
        <w:rPr>
          <w:spacing w:val="-3"/>
        </w:rPr>
        <w:t xml:space="preserve"> </w:t>
      </w:r>
      <w:r>
        <w:t>во</w:t>
      </w:r>
      <w:r>
        <w:rPr>
          <w:spacing w:val="-3"/>
        </w:rPr>
        <w:t xml:space="preserve"> </w:t>
      </w:r>
      <w:r>
        <w:t>всех</w:t>
      </w:r>
      <w:r>
        <w:rPr>
          <w:spacing w:val="-2"/>
        </w:rPr>
        <w:t xml:space="preserve"> </w:t>
      </w:r>
      <w:r>
        <w:t>сферах</w:t>
      </w:r>
      <w:r>
        <w:rPr>
          <w:spacing w:val="-4"/>
        </w:rPr>
        <w:t xml:space="preserve"> </w:t>
      </w:r>
      <w:r>
        <w:rPr>
          <w:spacing w:val="-2"/>
        </w:rPr>
        <w:t>жизни;</w:t>
      </w:r>
    </w:p>
    <w:p w:rsidR="00F85765" w:rsidRDefault="005F66D3">
      <w:pPr>
        <w:pStyle w:val="a3"/>
        <w:spacing w:before="1"/>
        <w:ind w:right="565"/>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F85765" w:rsidRDefault="005F66D3">
      <w:pPr>
        <w:pStyle w:val="a3"/>
        <w:ind w:left="1559" w:right="1517" w:firstLine="0"/>
        <w:jc w:val="left"/>
      </w:pPr>
      <w:r>
        <w:t>владеть различными способами общения и взаимодействия; аргументированно</w:t>
      </w:r>
      <w:r>
        <w:rPr>
          <w:spacing w:val="-6"/>
        </w:rPr>
        <w:t xml:space="preserve"> </w:t>
      </w:r>
      <w:r>
        <w:t>вести</w:t>
      </w:r>
      <w:r>
        <w:rPr>
          <w:spacing w:val="-6"/>
        </w:rPr>
        <w:t xml:space="preserve"> </w:t>
      </w:r>
      <w:r>
        <w:t>диалог,</w:t>
      </w:r>
      <w:r>
        <w:rPr>
          <w:spacing w:val="-6"/>
        </w:rPr>
        <w:t xml:space="preserve"> </w:t>
      </w:r>
      <w:r>
        <w:t>уметь</w:t>
      </w:r>
      <w:r>
        <w:rPr>
          <w:spacing w:val="-6"/>
        </w:rPr>
        <w:t xml:space="preserve"> </w:t>
      </w:r>
      <w:r>
        <w:t>смягчать</w:t>
      </w:r>
      <w:r>
        <w:rPr>
          <w:spacing w:val="-6"/>
        </w:rPr>
        <w:t xml:space="preserve"> </w:t>
      </w:r>
      <w:r>
        <w:t>конфликтные</w:t>
      </w:r>
      <w:r>
        <w:rPr>
          <w:spacing w:val="-6"/>
        </w:rPr>
        <w:t xml:space="preserve"> </w:t>
      </w:r>
      <w:r>
        <w:t>ситуации;</w:t>
      </w:r>
    </w:p>
    <w:p w:rsidR="00F85765" w:rsidRDefault="005F66D3">
      <w:pPr>
        <w:pStyle w:val="a3"/>
        <w:ind w:right="572"/>
      </w:pPr>
      <w:r>
        <w:t xml:space="preserve">развёрнуто и логично излагать свою точку зрения с использованием языковых </w:t>
      </w:r>
      <w:r>
        <w:rPr>
          <w:spacing w:val="-2"/>
        </w:rPr>
        <w:t>средств.</w:t>
      </w:r>
    </w:p>
    <w:p w:rsidR="00F85765" w:rsidRDefault="005F66D3">
      <w:pPr>
        <w:pStyle w:val="a5"/>
        <w:numPr>
          <w:ilvl w:val="3"/>
          <w:numId w:val="103"/>
        </w:numPr>
        <w:tabs>
          <w:tab w:val="left" w:pos="2533"/>
        </w:tabs>
        <w:ind w:left="851" w:right="564" w:firstLine="708"/>
        <w:jc w:val="both"/>
        <w:rPr>
          <w:sz w:val="26"/>
        </w:rPr>
      </w:pPr>
      <w:r>
        <w:rPr>
          <w:sz w:val="26"/>
        </w:rPr>
        <w:t>У обучающегося будут сформированы умения самоорганизации как часть регулятивных универсальных учебных действий:</w:t>
      </w:r>
    </w:p>
    <w:p w:rsidR="00F85765" w:rsidRDefault="005F66D3">
      <w:pPr>
        <w:pStyle w:val="a3"/>
        <w:ind w:right="56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5765" w:rsidRDefault="005F66D3">
      <w:pPr>
        <w:pStyle w:val="a3"/>
        <w:ind w:right="569"/>
      </w:pPr>
      <w:r>
        <w:t>самостоятельно составлять план решения проблемы с учётом имеющихся ресурсов, собственных возможностей и предпочтений;</w:t>
      </w:r>
    </w:p>
    <w:p w:rsidR="00F85765" w:rsidRDefault="005F66D3">
      <w:pPr>
        <w:pStyle w:val="a3"/>
        <w:ind w:left="1559" w:firstLine="0"/>
      </w:pPr>
      <w:r>
        <w:t>давать</w:t>
      </w:r>
      <w:r>
        <w:rPr>
          <w:spacing w:val="-4"/>
        </w:rPr>
        <w:t xml:space="preserve"> </w:t>
      </w:r>
      <w:r>
        <w:t>оценку</w:t>
      </w:r>
      <w:r>
        <w:rPr>
          <w:spacing w:val="-4"/>
        </w:rPr>
        <w:t xml:space="preserve"> </w:t>
      </w:r>
      <w:r>
        <w:t>новым</w:t>
      </w:r>
      <w:r>
        <w:rPr>
          <w:spacing w:val="-4"/>
        </w:rPr>
        <w:t xml:space="preserve"> </w:t>
      </w:r>
      <w:r>
        <w:rPr>
          <w:spacing w:val="-2"/>
        </w:rPr>
        <w:t>ситуациям;</w:t>
      </w:r>
    </w:p>
    <w:p w:rsidR="00F85765" w:rsidRDefault="005F66D3">
      <w:pPr>
        <w:pStyle w:val="a3"/>
        <w:spacing w:before="1" w:line="298" w:lineRule="exact"/>
        <w:ind w:left="1559" w:firstLine="0"/>
      </w:pPr>
      <w:r>
        <w:t>расширять</w:t>
      </w:r>
      <w:r>
        <w:rPr>
          <w:spacing w:val="-5"/>
        </w:rPr>
        <w:t xml:space="preserve"> </w:t>
      </w:r>
      <w:r>
        <w:t>рамки</w:t>
      </w:r>
      <w:r>
        <w:rPr>
          <w:spacing w:val="-3"/>
        </w:rPr>
        <w:t xml:space="preserve"> </w:t>
      </w:r>
      <w:r>
        <w:t>учебного</w:t>
      </w:r>
      <w:r>
        <w:rPr>
          <w:spacing w:val="-4"/>
        </w:rPr>
        <w:t xml:space="preserve"> </w:t>
      </w:r>
      <w:r>
        <w:t>предмета</w:t>
      </w:r>
      <w:r>
        <w:rPr>
          <w:spacing w:val="-2"/>
        </w:rPr>
        <w:t xml:space="preserve"> </w:t>
      </w:r>
      <w:r>
        <w:t>на</w:t>
      </w:r>
      <w:r>
        <w:rPr>
          <w:spacing w:val="-1"/>
        </w:rPr>
        <w:t xml:space="preserve"> </w:t>
      </w:r>
      <w:r>
        <w:t>основе</w:t>
      </w:r>
      <w:r>
        <w:rPr>
          <w:spacing w:val="-2"/>
        </w:rPr>
        <w:t xml:space="preserve"> </w:t>
      </w:r>
      <w:r>
        <w:t>личных</w:t>
      </w:r>
      <w:r>
        <w:rPr>
          <w:spacing w:val="-2"/>
        </w:rPr>
        <w:t xml:space="preserve"> предпочтений;</w:t>
      </w:r>
    </w:p>
    <w:p w:rsidR="00F85765" w:rsidRDefault="005F66D3">
      <w:pPr>
        <w:pStyle w:val="a3"/>
        <w:ind w:left="1559" w:right="763" w:firstLine="0"/>
      </w:pPr>
      <w:r>
        <w:t>делать</w:t>
      </w:r>
      <w:r>
        <w:rPr>
          <w:spacing w:val="-5"/>
        </w:rPr>
        <w:t xml:space="preserve"> </w:t>
      </w:r>
      <w:r>
        <w:t>осознанный</w:t>
      </w:r>
      <w:r>
        <w:rPr>
          <w:spacing w:val="-4"/>
        </w:rPr>
        <w:t xml:space="preserve"> </w:t>
      </w:r>
      <w:r>
        <w:t>выбор,</w:t>
      </w:r>
      <w:r>
        <w:rPr>
          <w:spacing w:val="-4"/>
        </w:rPr>
        <w:t xml:space="preserve"> </w:t>
      </w:r>
      <w:r>
        <w:t>аргументировать</w:t>
      </w:r>
      <w:r>
        <w:rPr>
          <w:spacing w:val="-6"/>
        </w:rPr>
        <w:t xml:space="preserve"> </w:t>
      </w:r>
      <w:r>
        <w:t>его,</w:t>
      </w:r>
      <w:r>
        <w:rPr>
          <w:spacing w:val="-6"/>
        </w:rPr>
        <w:t xml:space="preserve"> </w:t>
      </w:r>
      <w:r>
        <w:t>брать</w:t>
      </w:r>
      <w:r>
        <w:rPr>
          <w:spacing w:val="-7"/>
        </w:rPr>
        <w:t xml:space="preserve"> </w:t>
      </w:r>
      <w:r>
        <w:t>ответственность</w:t>
      </w:r>
      <w:r>
        <w:rPr>
          <w:spacing w:val="-1"/>
        </w:rPr>
        <w:t xml:space="preserve"> </w:t>
      </w:r>
      <w:r>
        <w:t>за</w:t>
      </w:r>
      <w:r>
        <w:rPr>
          <w:spacing w:val="-5"/>
        </w:rPr>
        <w:t xml:space="preserve"> </w:t>
      </w:r>
      <w:r>
        <w:t>решение; оценивать приобретённый опыт;</w:t>
      </w:r>
    </w:p>
    <w:p w:rsidR="00F85765" w:rsidRDefault="005F66D3">
      <w:pPr>
        <w:pStyle w:val="a3"/>
        <w:jc w:val="left"/>
      </w:pPr>
      <w:r>
        <w:t xml:space="preserve">способствовать формированию и проявлению широкой эрудиции в разных областях </w:t>
      </w:r>
      <w:r>
        <w:rPr>
          <w:spacing w:val="-2"/>
        </w:rPr>
        <w:t>знаний;</w:t>
      </w:r>
    </w:p>
    <w:p w:rsidR="00F85765" w:rsidRDefault="005F66D3">
      <w:pPr>
        <w:pStyle w:val="a3"/>
        <w:ind w:left="1559" w:firstLine="0"/>
        <w:jc w:val="left"/>
      </w:pPr>
      <w:r>
        <w:t>постоянно</w:t>
      </w:r>
      <w:r>
        <w:rPr>
          <w:spacing w:val="-9"/>
        </w:rPr>
        <w:t xml:space="preserve"> </w:t>
      </w:r>
      <w:r>
        <w:t>повышать</w:t>
      </w:r>
      <w:r>
        <w:rPr>
          <w:spacing w:val="-4"/>
        </w:rPr>
        <w:t xml:space="preserve"> </w:t>
      </w:r>
      <w:r>
        <w:t>свой</w:t>
      </w:r>
      <w:r>
        <w:rPr>
          <w:spacing w:val="-5"/>
        </w:rPr>
        <w:t xml:space="preserve"> </w:t>
      </w:r>
      <w:r>
        <w:t>образовательный</w:t>
      </w:r>
      <w:r>
        <w:rPr>
          <w:spacing w:val="-6"/>
        </w:rPr>
        <w:t xml:space="preserve"> </w:t>
      </w:r>
      <w:r>
        <w:t>и</w:t>
      </w:r>
      <w:r>
        <w:rPr>
          <w:spacing w:val="-4"/>
        </w:rPr>
        <w:t xml:space="preserve"> </w:t>
      </w:r>
      <w:r>
        <w:t>культурный</w:t>
      </w:r>
      <w:r>
        <w:rPr>
          <w:spacing w:val="-5"/>
        </w:rPr>
        <w:t xml:space="preserve"> </w:t>
      </w:r>
      <w:r>
        <w:rPr>
          <w:spacing w:val="-2"/>
        </w:rPr>
        <w:t>уровень;</w:t>
      </w:r>
    </w:p>
    <w:p w:rsidR="00F85765" w:rsidRDefault="005F66D3">
      <w:pPr>
        <w:pStyle w:val="a5"/>
        <w:numPr>
          <w:ilvl w:val="3"/>
          <w:numId w:val="103"/>
        </w:numPr>
        <w:tabs>
          <w:tab w:val="left" w:pos="2533"/>
        </w:tabs>
        <w:spacing w:before="1"/>
        <w:ind w:left="851" w:right="566" w:firstLine="708"/>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 сформированы</w:t>
      </w:r>
      <w:r>
        <w:rPr>
          <w:spacing w:val="-3"/>
          <w:sz w:val="26"/>
        </w:rPr>
        <w:t xml:space="preserve"> </w:t>
      </w:r>
      <w:r>
        <w:rPr>
          <w:sz w:val="26"/>
        </w:rPr>
        <w:t>умения самоконтроля,</w:t>
      </w:r>
      <w:r>
        <w:rPr>
          <w:spacing w:val="-2"/>
          <w:sz w:val="26"/>
        </w:rPr>
        <w:t xml:space="preserve"> </w:t>
      </w:r>
      <w:r>
        <w:rPr>
          <w:sz w:val="26"/>
        </w:rPr>
        <w:t>принятия</w:t>
      </w:r>
      <w:r>
        <w:rPr>
          <w:spacing w:val="-2"/>
          <w:sz w:val="26"/>
        </w:rPr>
        <w:t xml:space="preserve"> </w:t>
      </w:r>
      <w:r>
        <w:rPr>
          <w:sz w:val="26"/>
        </w:rPr>
        <w:t>себя и других как часть регулятивных универсальных учебных действий:</w:t>
      </w:r>
    </w:p>
    <w:p w:rsidR="00F85765" w:rsidRDefault="005F66D3">
      <w:pPr>
        <w:pStyle w:val="a3"/>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 соответствие результатов целям;</w:t>
      </w:r>
    </w:p>
    <w:p w:rsidR="00F85765" w:rsidRDefault="005F66D3">
      <w:pPr>
        <w:pStyle w:val="a3"/>
        <w:tabs>
          <w:tab w:val="left" w:pos="2648"/>
          <w:tab w:val="left" w:pos="3988"/>
          <w:tab w:val="left" w:pos="5978"/>
          <w:tab w:val="left" w:pos="7397"/>
          <w:tab w:val="left" w:pos="8007"/>
          <w:tab w:val="left" w:pos="9538"/>
        </w:tabs>
        <w:ind w:right="570"/>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осознанием</w:t>
      </w:r>
      <w:r>
        <w:tab/>
      </w:r>
      <w:r>
        <w:rPr>
          <w:spacing w:val="-2"/>
        </w:rPr>
        <w:t xml:space="preserve">совершаемых </w:t>
      </w:r>
      <w:r>
        <w:t>действий и мыслительных процессов, их результатов и оснований;</w:t>
      </w:r>
    </w:p>
    <w:p w:rsidR="00F85765" w:rsidRDefault="005F66D3">
      <w:pPr>
        <w:pStyle w:val="a3"/>
        <w:ind w:left="1559" w:right="1025" w:firstLine="0"/>
        <w:jc w:val="left"/>
      </w:pPr>
      <w:r>
        <w:t>использовать</w:t>
      </w:r>
      <w:r>
        <w:rPr>
          <w:spacing w:val="-6"/>
        </w:rPr>
        <w:t xml:space="preserve"> </w:t>
      </w:r>
      <w:r>
        <w:t>приёмы</w:t>
      </w:r>
      <w:r>
        <w:rPr>
          <w:spacing w:val="-5"/>
        </w:rPr>
        <w:t xml:space="preserve"> </w:t>
      </w:r>
      <w:r>
        <w:t>рефлексии</w:t>
      </w:r>
      <w:r>
        <w:rPr>
          <w:spacing w:val="-3"/>
        </w:rPr>
        <w:t xml:space="preserve"> </w:t>
      </w:r>
      <w:r>
        <w:t>для</w:t>
      </w:r>
      <w:r>
        <w:rPr>
          <w:spacing w:val="-5"/>
        </w:rPr>
        <w:t xml:space="preserve"> </w:t>
      </w:r>
      <w:r>
        <w:t>оценки</w:t>
      </w:r>
      <w:r>
        <w:rPr>
          <w:spacing w:val="-6"/>
        </w:rPr>
        <w:t xml:space="preserve"> </w:t>
      </w:r>
      <w:r>
        <w:t>ситуации,</w:t>
      </w:r>
      <w:r>
        <w:rPr>
          <w:spacing w:val="-5"/>
        </w:rPr>
        <w:t xml:space="preserve"> </w:t>
      </w:r>
      <w:r>
        <w:t>выбора</w:t>
      </w:r>
      <w:r>
        <w:rPr>
          <w:spacing w:val="-5"/>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F85765" w:rsidRDefault="005F66D3">
      <w:pPr>
        <w:pStyle w:val="a3"/>
        <w:ind w:left="1559" w:right="565" w:firstLine="0"/>
        <w:jc w:val="left"/>
      </w:pPr>
      <w:r>
        <w:t>принимать</w:t>
      </w:r>
      <w:r>
        <w:rPr>
          <w:spacing w:val="-5"/>
        </w:rPr>
        <w:t xml:space="preserve"> </w:t>
      </w:r>
      <w:r>
        <w:t>мотивы</w:t>
      </w:r>
      <w:r>
        <w:rPr>
          <w:spacing w:val="-4"/>
        </w:rPr>
        <w:t xml:space="preserve"> </w:t>
      </w:r>
      <w:r>
        <w:t>и</w:t>
      </w:r>
      <w:r>
        <w:rPr>
          <w:spacing w:val="-4"/>
        </w:rPr>
        <w:t xml:space="preserve"> </w:t>
      </w:r>
      <w:r>
        <w:t>аргументы</w:t>
      </w:r>
      <w:r>
        <w:rPr>
          <w:spacing w:val="-5"/>
        </w:rPr>
        <w:t xml:space="preserve"> </w:t>
      </w:r>
      <w:r>
        <w:t>других</w:t>
      </w:r>
      <w:r>
        <w:rPr>
          <w:spacing w:val="-7"/>
        </w:rPr>
        <w:t xml:space="preserve"> </w:t>
      </w:r>
      <w:r>
        <w:t>при</w:t>
      </w:r>
      <w:r>
        <w:rPr>
          <w:spacing w:val="-6"/>
        </w:rPr>
        <w:t xml:space="preserve"> </w:t>
      </w:r>
      <w:r>
        <w:t>анализе</w:t>
      </w:r>
      <w:r>
        <w:rPr>
          <w:spacing w:val="-6"/>
        </w:rPr>
        <w:t xml:space="preserve"> </w:t>
      </w:r>
      <w:r>
        <w:t>результатов</w:t>
      </w:r>
      <w:r>
        <w:rPr>
          <w:spacing w:val="-7"/>
        </w:rPr>
        <w:t xml:space="preserve"> </w:t>
      </w:r>
      <w:r>
        <w:t>деятельности; признавать своё право и право других на ошибку;</w:t>
      </w:r>
    </w:p>
    <w:p w:rsidR="00F85765" w:rsidRDefault="005F66D3">
      <w:pPr>
        <w:pStyle w:val="a3"/>
        <w:spacing w:line="298" w:lineRule="exact"/>
        <w:ind w:left="1559" w:firstLine="0"/>
        <w:jc w:val="left"/>
      </w:pPr>
      <w:r>
        <w:lastRenderedPageBreak/>
        <w:t>развивать</w:t>
      </w:r>
      <w:r>
        <w:rPr>
          <w:spacing w:val="-5"/>
        </w:rPr>
        <w:t xml:space="preserve"> </w:t>
      </w:r>
      <w:r>
        <w:t>способность</w:t>
      </w:r>
      <w:r>
        <w:rPr>
          <w:spacing w:val="-5"/>
        </w:rPr>
        <w:t xml:space="preserve"> </w:t>
      </w:r>
      <w:r>
        <w:t>понимать</w:t>
      </w:r>
      <w:r>
        <w:rPr>
          <w:spacing w:val="-4"/>
        </w:rPr>
        <w:t xml:space="preserve"> </w:t>
      </w:r>
      <w:r>
        <w:t>мир</w:t>
      </w:r>
      <w:r>
        <w:rPr>
          <w:spacing w:val="-4"/>
        </w:rPr>
        <w:t xml:space="preserve"> </w:t>
      </w:r>
      <w:r>
        <w:t>с</w:t>
      </w:r>
      <w:r>
        <w:rPr>
          <w:spacing w:val="-4"/>
        </w:rPr>
        <w:t xml:space="preserve"> </w:t>
      </w:r>
      <w:r>
        <w:t>позиции</w:t>
      </w:r>
      <w:r>
        <w:rPr>
          <w:spacing w:val="-5"/>
        </w:rPr>
        <w:t xml:space="preserve"> </w:t>
      </w:r>
      <w:r>
        <w:t>другого</w:t>
      </w:r>
      <w:r>
        <w:rPr>
          <w:spacing w:val="-4"/>
        </w:rPr>
        <w:t xml:space="preserve"> </w:t>
      </w:r>
      <w:r>
        <w:rPr>
          <w:spacing w:val="-2"/>
        </w:rPr>
        <w:t>человека.</w:t>
      </w:r>
    </w:p>
    <w:p w:rsidR="00F85765" w:rsidRDefault="005F66D3">
      <w:pPr>
        <w:pStyle w:val="a5"/>
        <w:numPr>
          <w:ilvl w:val="3"/>
          <w:numId w:val="103"/>
        </w:numPr>
        <w:tabs>
          <w:tab w:val="left" w:pos="2533"/>
        </w:tabs>
        <w:ind w:left="851" w:right="566" w:firstLine="708"/>
        <w:jc w:val="both"/>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w:t>
      </w:r>
      <w:r>
        <w:rPr>
          <w:spacing w:val="-1"/>
          <w:sz w:val="26"/>
        </w:rPr>
        <w:t xml:space="preserve"> </w:t>
      </w:r>
      <w:r>
        <w:rPr>
          <w:sz w:val="26"/>
        </w:rPr>
        <w:t>сформированы</w:t>
      </w:r>
      <w:r>
        <w:rPr>
          <w:spacing w:val="-3"/>
          <w:sz w:val="26"/>
        </w:rPr>
        <w:t xml:space="preserve"> </w:t>
      </w:r>
      <w:r>
        <w:rPr>
          <w:sz w:val="26"/>
        </w:rPr>
        <w:t>умения</w:t>
      </w:r>
      <w:r>
        <w:rPr>
          <w:spacing w:val="-1"/>
          <w:sz w:val="26"/>
        </w:rPr>
        <w:t xml:space="preserve"> </w:t>
      </w:r>
      <w:r>
        <w:rPr>
          <w:sz w:val="26"/>
        </w:rPr>
        <w:t>совместной</w:t>
      </w:r>
      <w:r>
        <w:rPr>
          <w:spacing w:val="-2"/>
          <w:sz w:val="26"/>
        </w:rPr>
        <w:t xml:space="preserve"> </w:t>
      </w:r>
      <w:r>
        <w:rPr>
          <w:sz w:val="26"/>
        </w:rPr>
        <w:t>деятельности</w:t>
      </w:r>
      <w:r>
        <w:rPr>
          <w:spacing w:val="-2"/>
          <w:sz w:val="26"/>
        </w:rPr>
        <w:t xml:space="preserve"> </w:t>
      </w:r>
      <w:r>
        <w:rPr>
          <w:sz w:val="26"/>
        </w:rPr>
        <w:t>как часть коммуникативных универсальных учебных действий:</w:t>
      </w:r>
    </w:p>
    <w:p w:rsidR="00F85765" w:rsidRDefault="005F66D3">
      <w:pPr>
        <w:pStyle w:val="a3"/>
        <w:spacing w:line="298" w:lineRule="exact"/>
        <w:ind w:left="1559" w:firstLine="0"/>
      </w:pPr>
      <w:r>
        <w:t>понимать</w:t>
      </w:r>
      <w:r>
        <w:rPr>
          <w:spacing w:val="-6"/>
        </w:rPr>
        <w:t xml:space="preserve"> </w:t>
      </w:r>
      <w:r>
        <w:t>и</w:t>
      </w:r>
      <w:r>
        <w:rPr>
          <w:spacing w:val="-5"/>
        </w:rPr>
        <w:t xml:space="preserve"> </w:t>
      </w:r>
      <w:r>
        <w:t>использовать</w:t>
      </w:r>
      <w:r>
        <w:rPr>
          <w:spacing w:val="-5"/>
        </w:rPr>
        <w:t xml:space="preserve"> </w:t>
      </w:r>
      <w:r>
        <w:t>преимущества</w:t>
      </w:r>
      <w:r>
        <w:rPr>
          <w:spacing w:val="-4"/>
        </w:rPr>
        <w:t xml:space="preserve"> </w:t>
      </w:r>
      <w:r>
        <w:t>командной</w:t>
      </w:r>
      <w:r>
        <w:rPr>
          <w:spacing w:val="-5"/>
        </w:rPr>
        <w:t xml:space="preserve"> </w:t>
      </w:r>
      <w:r>
        <w:t>и</w:t>
      </w:r>
      <w:r>
        <w:rPr>
          <w:spacing w:val="-5"/>
        </w:rPr>
        <w:t xml:space="preserve"> </w:t>
      </w:r>
      <w:r>
        <w:t>индивидуальной</w:t>
      </w:r>
      <w:r>
        <w:rPr>
          <w:spacing w:val="-4"/>
        </w:rPr>
        <w:t xml:space="preserve"> </w:t>
      </w:r>
      <w:r>
        <w:rPr>
          <w:spacing w:val="-2"/>
        </w:rPr>
        <w:t>работы;</w:t>
      </w:r>
    </w:p>
    <w:p w:rsidR="00F85765" w:rsidRDefault="005F66D3">
      <w:pPr>
        <w:pStyle w:val="a3"/>
        <w:ind w:right="572"/>
      </w:pPr>
      <w:r>
        <w:t>выбирать тематику и методы совместных действий с учётом общих интересов, и возможностей каждого члена коллектива;</w:t>
      </w:r>
    </w:p>
    <w:p w:rsidR="00F85765" w:rsidRDefault="005F66D3">
      <w:pPr>
        <w:pStyle w:val="a3"/>
        <w:ind w:right="56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w:t>
      </w:r>
      <w:r>
        <w:rPr>
          <w:spacing w:val="40"/>
        </w:rPr>
        <w:t xml:space="preserve"> </w:t>
      </w:r>
      <w:r>
        <w:t>мнений участников, обсуждать результаты совместной работы;</w:t>
      </w:r>
    </w:p>
    <w:p w:rsidR="00F85765" w:rsidRDefault="005F66D3">
      <w:pPr>
        <w:pStyle w:val="a3"/>
        <w:spacing w:before="1"/>
        <w:ind w:right="564"/>
      </w:pPr>
      <w:r>
        <w:t>оценивать качество вклада своего и каждого участника команды в общий результат по разработанным критериям;</w:t>
      </w:r>
    </w:p>
    <w:p w:rsidR="00F85765" w:rsidRDefault="005F66D3">
      <w:pPr>
        <w:pStyle w:val="a3"/>
        <w:ind w:left="1559" w:firstLine="0"/>
      </w:pPr>
      <w:r>
        <w:t>предлагать</w:t>
      </w:r>
      <w:r>
        <w:rPr>
          <w:spacing w:val="58"/>
        </w:rPr>
        <w:t xml:space="preserve"> </w:t>
      </w:r>
      <w:r>
        <w:t>новые</w:t>
      </w:r>
      <w:r>
        <w:rPr>
          <w:spacing w:val="60"/>
        </w:rPr>
        <w:t xml:space="preserve"> </w:t>
      </w:r>
      <w:r>
        <w:t>проекты,</w:t>
      </w:r>
      <w:r>
        <w:rPr>
          <w:spacing w:val="62"/>
        </w:rPr>
        <w:t xml:space="preserve"> </w:t>
      </w:r>
      <w:r>
        <w:t>оценивать</w:t>
      </w:r>
      <w:r>
        <w:rPr>
          <w:spacing w:val="61"/>
        </w:rPr>
        <w:t xml:space="preserve"> </w:t>
      </w:r>
      <w:r>
        <w:t>идеи</w:t>
      </w:r>
      <w:r>
        <w:rPr>
          <w:spacing w:val="60"/>
        </w:rPr>
        <w:t xml:space="preserve"> </w:t>
      </w:r>
      <w:r>
        <w:t>с</w:t>
      </w:r>
      <w:r>
        <w:rPr>
          <w:spacing w:val="62"/>
        </w:rPr>
        <w:t xml:space="preserve"> </w:t>
      </w:r>
      <w:r>
        <w:t>позиции</w:t>
      </w:r>
      <w:r>
        <w:rPr>
          <w:spacing w:val="62"/>
        </w:rPr>
        <w:t xml:space="preserve"> </w:t>
      </w:r>
      <w:r>
        <w:t>новизны,</w:t>
      </w:r>
      <w:r>
        <w:rPr>
          <w:spacing w:val="62"/>
        </w:rPr>
        <w:t xml:space="preserve"> </w:t>
      </w:r>
      <w:r>
        <w:rPr>
          <w:spacing w:val="-2"/>
        </w:rPr>
        <w:t>оригинальности,</w:t>
      </w:r>
    </w:p>
    <w:p w:rsidR="00F85765" w:rsidRDefault="005F66D3">
      <w:pPr>
        <w:pStyle w:val="a3"/>
        <w:spacing w:before="67" w:line="298" w:lineRule="exact"/>
        <w:ind w:firstLine="0"/>
      </w:pPr>
      <w:r>
        <w:t>практической</w:t>
      </w:r>
      <w:r>
        <w:rPr>
          <w:spacing w:val="-6"/>
        </w:rPr>
        <w:t xml:space="preserve"> </w:t>
      </w:r>
      <w:r>
        <w:rPr>
          <w:spacing w:val="-2"/>
        </w:rPr>
        <w:t>значимости;</w:t>
      </w:r>
    </w:p>
    <w:p w:rsidR="00F85765" w:rsidRDefault="005F66D3">
      <w:pPr>
        <w:pStyle w:val="a3"/>
        <w:ind w:right="569"/>
      </w:pPr>
      <w:r>
        <w:t>осуществлять позитивное стратегическое поведение в различных ситуациях; проявлять творчество и воображение, быть инициативным.</w:t>
      </w:r>
    </w:p>
    <w:p w:rsidR="00F85765" w:rsidRDefault="005F66D3">
      <w:pPr>
        <w:pStyle w:val="a5"/>
        <w:numPr>
          <w:ilvl w:val="2"/>
          <w:numId w:val="103"/>
        </w:numPr>
        <w:tabs>
          <w:tab w:val="left" w:pos="2339"/>
        </w:tabs>
        <w:ind w:right="569" w:firstLine="708"/>
        <w:jc w:val="both"/>
        <w:rPr>
          <w:sz w:val="26"/>
        </w:rPr>
      </w:pPr>
      <w:r>
        <w:rPr>
          <w:sz w:val="26"/>
        </w:rPr>
        <w:t>К концу обучения в 10 классе обучающийся получит следующие предметные результаты по отдельным темам программы по физической культуре:</w:t>
      </w:r>
    </w:p>
    <w:p w:rsidR="00F85765" w:rsidRDefault="005F66D3">
      <w:pPr>
        <w:pStyle w:val="a5"/>
        <w:numPr>
          <w:ilvl w:val="3"/>
          <w:numId w:val="103"/>
        </w:numPr>
        <w:tabs>
          <w:tab w:val="left" w:pos="2533"/>
        </w:tabs>
        <w:ind w:left="2533" w:hanging="974"/>
        <w:jc w:val="both"/>
        <w:rPr>
          <w:sz w:val="26"/>
        </w:rPr>
      </w:pPr>
      <w:r>
        <w:rPr>
          <w:sz w:val="26"/>
        </w:rPr>
        <w:t>Раздел</w:t>
      </w:r>
      <w:r>
        <w:rPr>
          <w:spacing w:val="-4"/>
          <w:sz w:val="26"/>
        </w:rPr>
        <w:t xml:space="preserve"> </w:t>
      </w:r>
      <w:r>
        <w:rPr>
          <w:sz w:val="26"/>
        </w:rPr>
        <w:t>«Знания</w:t>
      </w:r>
      <w:r>
        <w:rPr>
          <w:spacing w:val="-1"/>
          <w:sz w:val="26"/>
        </w:rPr>
        <w:t xml:space="preserve"> </w:t>
      </w:r>
      <w:r>
        <w:rPr>
          <w:sz w:val="26"/>
        </w:rPr>
        <w:t>о</w:t>
      </w:r>
      <w:r>
        <w:rPr>
          <w:spacing w:val="-4"/>
          <w:sz w:val="26"/>
        </w:rPr>
        <w:t xml:space="preserve"> </w:t>
      </w:r>
      <w:r>
        <w:rPr>
          <w:sz w:val="26"/>
        </w:rPr>
        <w:t>физической</w:t>
      </w:r>
      <w:r>
        <w:rPr>
          <w:spacing w:val="-1"/>
          <w:sz w:val="26"/>
        </w:rPr>
        <w:t xml:space="preserve"> </w:t>
      </w:r>
      <w:r>
        <w:rPr>
          <w:spacing w:val="-2"/>
          <w:sz w:val="26"/>
        </w:rPr>
        <w:t>культуре»:</w:t>
      </w:r>
    </w:p>
    <w:p w:rsidR="00F85765" w:rsidRDefault="005F66D3">
      <w:pPr>
        <w:pStyle w:val="a3"/>
        <w:spacing w:before="1"/>
        <w:ind w:right="566"/>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85765" w:rsidRDefault="005F66D3">
      <w:pPr>
        <w:pStyle w:val="a3"/>
        <w:ind w:right="562"/>
      </w:pPr>
      <w:r>
        <w:t>ориентироваться в основных статьях Федерального закона «О физической культуре</w:t>
      </w:r>
      <w:r>
        <w:rPr>
          <w:spacing w:val="40"/>
        </w:rPr>
        <w:t xml:space="preserve"> </w:t>
      </w:r>
      <w:r>
        <w:t xml:space="preserve">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w:t>
      </w:r>
      <w:r>
        <w:rPr>
          <w:spacing w:val="-2"/>
        </w:rPr>
        <w:t>деятельности;</w:t>
      </w:r>
    </w:p>
    <w:p w:rsidR="00F85765" w:rsidRDefault="005F66D3">
      <w:pPr>
        <w:pStyle w:val="a3"/>
        <w:ind w:right="565"/>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F85765" w:rsidRDefault="005F66D3">
      <w:pPr>
        <w:pStyle w:val="a5"/>
        <w:numPr>
          <w:ilvl w:val="3"/>
          <w:numId w:val="103"/>
        </w:numPr>
        <w:tabs>
          <w:tab w:val="left" w:pos="2533"/>
        </w:tabs>
        <w:spacing w:before="1" w:line="298" w:lineRule="exact"/>
        <w:ind w:left="2533" w:hanging="974"/>
        <w:jc w:val="both"/>
        <w:rPr>
          <w:sz w:val="26"/>
        </w:rPr>
      </w:pPr>
      <w:r>
        <w:rPr>
          <w:sz w:val="26"/>
        </w:rPr>
        <w:t>Раздел</w:t>
      </w:r>
      <w:r>
        <w:rPr>
          <w:spacing w:val="-6"/>
          <w:sz w:val="26"/>
        </w:rPr>
        <w:t xml:space="preserve"> </w:t>
      </w:r>
      <w:r>
        <w:rPr>
          <w:sz w:val="26"/>
        </w:rPr>
        <w:t>«Организация</w:t>
      </w:r>
      <w:r>
        <w:rPr>
          <w:spacing w:val="-5"/>
          <w:sz w:val="26"/>
        </w:rPr>
        <w:t xml:space="preserve"> </w:t>
      </w:r>
      <w:r>
        <w:rPr>
          <w:sz w:val="26"/>
        </w:rPr>
        <w:t>самостоятельных</w:t>
      </w:r>
      <w:r>
        <w:rPr>
          <w:spacing w:val="-6"/>
          <w:sz w:val="26"/>
        </w:rPr>
        <w:t xml:space="preserve"> </w:t>
      </w:r>
      <w:r>
        <w:rPr>
          <w:spacing w:val="-2"/>
          <w:sz w:val="26"/>
        </w:rPr>
        <w:t>занятий»:</w:t>
      </w:r>
    </w:p>
    <w:p w:rsidR="00F85765" w:rsidRDefault="005F66D3">
      <w:pPr>
        <w:pStyle w:val="a3"/>
        <w:ind w:right="569"/>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F85765" w:rsidRDefault="005F66D3">
      <w:pPr>
        <w:pStyle w:val="a3"/>
        <w:ind w:right="566"/>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F85765" w:rsidRDefault="005F66D3">
      <w:pPr>
        <w:pStyle w:val="a3"/>
        <w:ind w:right="572"/>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F85765" w:rsidRDefault="005F66D3">
      <w:pPr>
        <w:pStyle w:val="a5"/>
        <w:numPr>
          <w:ilvl w:val="3"/>
          <w:numId w:val="103"/>
        </w:numPr>
        <w:tabs>
          <w:tab w:val="left" w:pos="2533"/>
        </w:tabs>
        <w:ind w:left="2533" w:hanging="974"/>
        <w:jc w:val="both"/>
        <w:rPr>
          <w:sz w:val="26"/>
        </w:rPr>
      </w:pPr>
      <w:r>
        <w:rPr>
          <w:sz w:val="26"/>
        </w:rPr>
        <w:t>Раздел</w:t>
      </w:r>
      <w:r>
        <w:rPr>
          <w:spacing w:val="-3"/>
          <w:sz w:val="26"/>
        </w:rPr>
        <w:t xml:space="preserve"> </w:t>
      </w:r>
      <w:r>
        <w:rPr>
          <w:sz w:val="26"/>
        </w:rPr>
        <w:t>«Физическое</w:t>
      </w:r>
      <w:r>
        <w:rPr>
          <w:spacing w:val="-3"/>
          <w:sz w:val="26"/>
        </w:rPr>
        <w:t xml:space="preserve"> </w:t>
      </w:r>
      <w:r>
        <w:rPr>
          <w:spacing w:val="-2"/>
          <w:sz w:val="26"/>
        </w:rPr>
        <w:t>совершенствование»:</w:t>
      </w:r>
    </w:p>
    <w:p w:rsidR="00F85765" w:rsidRDefault="005F66D3">
      <w:pPr>
        <w:pStyle w:val="a3"/>
        <w:spacing w:before="1"/>
        <w:ind w:right="572"/>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F85765" w:rsidRDefault="005F66D3">
      <w:pPr>
        <w:pStyle w:val="a3"/>
        <w:ind w:right="56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85765" w:rsidRDefault="005F66D3">
      <w:pPr>
        <w:pStyle w:val="a3"/>
        <w:ind w:right="565"/>
      </w:pPr>
      <w:r>
        <w:t>выполнять упражнения общефизической подготовки, использовать их в планировании кондиционной тренировки;</w:t>
      </w:r>
    </w:p>
    <w:p w:rsidR="00F85765" w:rsidRDefault="005F66D3">
      <w:pPr>
        <w:pStyle w:val="a3"/>
        <w:ind w:right="571"/>
      </w:pPr>
      <w: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w:t>
      </w:r>
      <w:r>
        <w:lastRenderedPageBreak/>
        <w:t>одному из освоенных видов (футбол, волейбол, баскетбол);</w:t>
      </w:r>
    </w:p>
    <w:p w:rsidR="00F85765" w:rsidRDefault="005F66D3">
      <w:pPr>
        <w:pStyle w:val="a3"/>
        <w:ind w:right="565"/>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F85765" w:rsidRDefault="005F66D3">
      <w:pPr>
        <w:pStyle w:val="a5"/>
        <w:numPr>
          <w:ilvl w:val="2"/>
          <w:numId w:val="103"/>
        </w:numPr>
        <w:tabs>
          <w:tab w:val="left" w:pos="2339"/>
        </w:tabs>
        <w:ind w:right="569" w:firstLine="708"/>
        <w:jc w:val="both"/>
        <w:rPr>
          <w:sz w:val="26"/>
        </w:rPr>
      </w:pPr>
      <w:r>
        <w:rPr>
          <w:sz w:val="26"/>
        </w:rPr>
        <w:t>К концу обучения в 11 классе обучающийся получит следующие предметные результаты по отдельным темам программы по физической культуре:</w:t>
      </w:r>
    </w:p>
    <w:p w:rsidR="00F85765" w:rsidRDefault="005F66D3">
      <w:pPr>
        <w:pStyle w:val="a5"/>
        <w:numPr>
          <w:ilvl w:val="3"/>
          <w:numId w:val="103"/>
        </w:numPr>
        <w:tabs>
          <w:tab w:val="left" w:pos="2533"/>
        </w:tabs>
        <w:spacing w:line="299" w:lineRule="exact"/>
        <w:ind w:left="2533" w:hanging="974"/>
        <w:jc w:val="both"/>
        <w:rPr>
          <w:sz w:val="26"/>
        </w:rPr>
      </w:pPr>
      <w:r>
        <w:rPr>
          <w:sz w:val="26"/>
        </w:rPr>
        <w:t>Раздел</w:t>
      </w:r>
      <w:r>
        <w:rPr>
          <w:spacing w:val="-4"/>
          <w:sz w:val="26"/>
        </w:rPr>
        <w:t xml:space="preserve"> </w:t>
      </w:r>
      <w:r>
        <w:rPr>
          <w:sz w:val="26"/>
        </w:rPr>
        <w:t>«Знания</w:t>
      </w:r>
      <w:r>
        <w:rPr>
          <w:spacing w:val="-2"/>
          <w:sz w:val="26"/>
        </w:rPr>
        <w:t xml:space="preserve"> </w:t>
      </w:r>
      <w:r>
        <w:rPr>
          <w:sz w:val="26"/>
        </w:rPr>
        <w:t>о</w:t>
      </w:r>
      <w:r>
        <w:rPr>
          <w:spacing w:val="-5"/>
          <w:sz w:val="26"/>
        </w:rPr>
        <w:t xml:space="preserve"> </w:t>
      </w:r>
      <w:r>
        <w:rPr>
          <w:sz w:val="26"/>
        </w:rPr>
        <w:t>физической</w:t>
      </w:r>
      <w:r>
        <w:rPr>
          <w:spacing w:val="-1"/>
          <w:sz w:val="26"/>
        </w:rPr>
        <w:t xml:space="preserve"> </w:t>
      </w:r>
      <w:r>
        <w:rPr>
          <w:spacing w:val="-2"/>
          <w:sz w:val="26"/>
        </w:rPr>
        <w:t>культуре»:</w:t>
      </w:r>
    </w:p>
    <w:p w:rsidR="00F85765" w:rsidRDefault="005F66D3">
      <w:pPr>
        <w:pStyle w:val="a3"/>
        <w:ind w:right="571"/>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F85765" w:rsidRDefault="005F66D3">
      <w:pPr>
        <w:pStyle w:val="a3"/>
        <w:ind w:left="1559" w:firstLine="0"/>
      </w:pPr>
      <w:r>
        <w:t>положительно</w:t>
      </w:r>
      <w:r>
        <w:rPr>
          <w:spacing w:val="26"/>
        </w:rPr>
        <w:t xml:space="preserve"> </w:t>
      </w:r>
      <w:r>
        <w:t>оценивать</w:t>
      </w:r>
      <w:r>
        <w:rPr>
          <w:spacing w:val="28"/>
        </w:rPr>
        <w:t xml:space="preserve"> </w:t>
      </w:r>
      <w:r>
        <w:t>роль</w:t>
      </w:r>
      <w:r>
        <w:rPr>
          <w:spacing w:val="28"/>
        </w:rPr>
        <w:t xml:space="preserve"> </w:t>
      </w:r>
      <w:r>
        <w:t>физической</w:t>
      </w:r>
      <w:r>
        <w:rPr>
          <w:spacing w:val="28"/>
        </w:rPr>
        <w:t xml:space="preserve"> </w:t>
      </w:r>
      <w:r>
        <w:t>культуры</w:t>
      </w:r>
      <w:r>
        <w:rPr>
          <w:spacing w:val="26"/>
        </w:rPr>
        <w:t xml:space="preserve"> </w:t>
      </w:r>
      <w:r>
        <w:t>в</w:t>
      </w:r>
      <w:r>
        <w:rPr>
          <w:spacing w:val="27"/>
        </w:rPr>
        <w:t xml:space="preserve"> </w:t>
      </w:r>
      <w:r>
        <w:t>научной</w:t>
      </w:r>
      <w:r>
        <w:rPr>
          <w:spacing w:val="29"/>
        </w:rPr>
        <w:t xml:space="preserve"> </w:t>
      </w:r>
      <w:r>
        <w:t>организации</w:t>
      </w:r>
      <w:r>
        <w:rPr>
          <w:spacing w:val="29"/>
        </w:rPr>
        <w:t xml:space="preserve"> </w:t>
      </w:r>
      <w:r>
        <w:rPr>
          <w:spacing w:val="-2"/>
        </w:rPr>
        <w:t>труда,</w:t>
      </w:r>
    </w:p>
    <w:p w:rsidR="00F85765" w:rsidRDefault="005F66D3">
      <w:pPr>
        <w:pStyle w:val="a3"/>
        <w:spacing w:before="67"/>
        <w:ind w:right="571" w:firstLine="0"/>
      </w:pPr>
      <w:r>
        <w:t>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85765" w:rsidRDefault="005F66D3">
      <w:pPr>
        <w:pStyle w:val="a3"/>
        <w:ind w:right="567"/>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F85765" w:rsidRDefault="005F66D3">
      <w:pPr>
        <w:pStyle w:val="a5"/>
        <w:numPr>
          <w:ilvl w:val="3"/>
          <w:numId w:val="103"/>
        </w:numPr>
        <w:tabs>
          <w:tab w:val="left" w:pos="2533"/>
        </w:tabs>
        <w:spacing w:line="298" w:lineRule="exact"/>
        <w:ind w:left="2533" w:hanging="974"/>
        <w:jc w:val="both"/>
        <w:rPr>
          <w:sz w:val="26"/>
        </w:rPr>
      </w:pPr>
      <w:r>
        <w:rPr>
          <w:sz w:val="26"/>
        </w:rPr>
        <w:t>Раздел</w:t>
      </w:r>
      <w:r>
        <w:rPr>
          <w:spacing w:val="-6"/>
          <w:sz w:val="26"/>
        </w:rPr>
        <w:t xml:space="preserve"> </w:t>
      </w:r>
      <w:r>
        <w:rPr>
          <w:sz w:val="26"/>
        </w:rPr>
        <w:t>«Организация</w:t>
      </w:r>
      <w:r>
        <w:rPr>
          <w:spacing w:val="-5"/>
          <w:sz w:val="26"/>
        </w:rPr>
        <w:t xml:space="preserve"> </w:t>
      </w:r>
      <w:r>
        <w:rPr>
          <w:sz w:val="26"/>
        </w:rPr>
        <w:t>самостоятельных</w:t>
      </w:r>
      <w:r>
        <w:rPr>
          <w:spacing w:val="-6"/>
          <w:sz w:val="26"/>
        </w:rPr>
        <w:t xml:space="preserve"> </w:t>
      </w:r>
      <w:r>
        <w:rPr>
          <w:spacing w:val="-2"/>
          <w:sz w:val="26"/>
        </w:rPr>
        <w:t>занятий»:</w:t>
      </w:r>
    </w:p>
    <w:p w:rsidR="00F85765" w:rsidRDefault="005F66D3">
      <w:pPr>
        <w:pStyle w:val="a3"/>
        <w:spacing w:before="1"/>
        <w:ind w:right="568"/>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85765" w:rsidRDefault="005F66D3">
      <w:pPr>
        <w:pStyle w:val="a3"/>
        <w:ind w:right="568"/>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F85765" w:rsidRDefault="005F66D3">
      <w:pPr>
        <w:pStyle w:val="a3"/>
        <w:ind w:right="564"/>
      </w:pPr>
      <w: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w:t>
      </w:r>
      <w:r>
        <w:rPr>
          <w:spacing w:val="-2"/>
        </w:rPr>
        <w:t>испытаниях.</w:t>
      </w:r>
    </w:p>
    <w:p w:rsidR="00F85765" w:rsidRDefault="005F66D3">
      <w:pPr>
        <w:pStyle w:val="a5"/>
        <w:numPr>
          <w:ilvl w:val="3"/>
          <w:numId w:val="103"/>
        </w:numPr>
        <w:tabs>
          <w:tab w:val="left" w:pos="2533"/>
        </w:tabs>
        <w:ind w:left="2533" w:hanging="974"/>
        <w:jc w:val="both"/>
        <w:rPr>
          <w:sz w:val="26"/>
        </w:rPr>
      </w:pPr>
      <w:r>
        <w:rPr>
          <w:sz w:val="26"/>
        </w:rPr>
        <w:t>Раздел</w:t>
      </w:r>
      <w:r>
        <w:rPr>
          <w:spacing w:val="-3"/>
          <w:sz w:val="26"/>
        </w:rPr>
        <w:t xml:space="preserve"> </w:t>
      </w:r>
      <w:r>
        <w:rPr>
          <w:sz w:val="26"/>
        </w:rPr>
        <w:t>«Физическое</w:t>
      </w:r>
      <w:r>
        <w:rPr>
          <w:spacing w:val="-3"/>
          <w:sz w:val="26"/>
        </w:rPr>
        <w:t xml:space="preserve"> </w:t>
      </w:r>
      <w:r>
        <w:rPr>
          <w:spacing w:val="-2"/>
          <w:sz w:val="26"/>
        </w:rPr>
        <w:t>совершенствование»:</w:t>
      </w:r>
    </w:p>
    <w:p w:rsidR="00F85765" w:rsidRDefault="005F66D3">
      <w:pPr>
        <w:pStyle w:val="a3"/>
        <w:spacing w:before="1"/>
        <w:ind w:right="572"/>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F85765" w:rsidRDefault="005F66D3">
      <w:pPr>
        <w:pStyle w:val="a3"/>
        <w:ind w:right="566"/>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F85765" w:rsidRDefault="005F66D3">
      <w:pPr>
        <w:pStyle w:val="a3"/>
        <w:ind w:right="574"/>
      </w:pPr>
      <w:r>
        <w:t>демонстрировать технику приёмов и защитных действий из атлетических единоборств, выполнять их во взаимодействии с партнёром;</w:t>
      </w:r>
    </w:p>
    <w:p w:rsidR="00F85765" w:rsidRDefault="005F66D3">
      <w:pPr>
        <w:pStyle w:val="a3"/>
        <w:ind w:right="572"/>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85765" w:rsidRDefault="005F66D3">
      <w:pPr>
        <w:pStyle w:val="a3"/>
        <w:ind w:right="569"/>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85765" w:rsidRDefault="005F66D3">
      <w:pPr>
        <w:pStyle w:val="a5"/>
        <w:numPr>
          <w:ilvl w:val="1"/>
          <w:numId w:val="103"/>
        </w:numPr>
        <w:tabs>
          <w:tab w:val="left" w:pos="2143"/>
        </w:tabs>
        <w:spacing w:line="298" w:lineRule="exact"/>
        <w:ind w:left="2143" w:hanging="584"/>
        <w:rPr>
          <w:sz w:val="26"/>
        </w:rPr>
      </w:pPr>
      <w:r>
        <w:rPr>
          <w:sz w:val="26"/>
        </w:rPr>
        <w:t>Физическая</w:t>
      </w:r>
      <w:r>
        <w:rPr>
          <w:spacing w:val="-5"/>
          <w:sz w:val="26"/>
        </w:rPr>
        <w:t xml:space="preserve"> </w:t>
      </w:r>
      <w:r>
        <w:rPr>
          <w:sz w:val="26"/>
        </w:rPr>
        <w:t>культура.</w:t>
      </w:r>
      <w:r>
        <w:rPr>
          <w:spacing w:val="-2"/>
          <w:sz w:val="26"/>
        </w:rPr>
        <w:t xml:space="preserve"> </w:t>
      </w:r>
      <w:r>
        <w:rPr>
          <w:sz w:val="26"/>
        </w:rPr>
        <w:t>Модули</w:t>
      </w:r>
      <w:r>
        <w:rPr>
          <w:spacing w:val="-3"/>
          <w:sz w:val="26"/>
        </w:rPr>
        <w:t xml:space="preserve"> </w:t>
      </w:r>
      <w:r>
        <w:rPr>
          <w:sz w:val="26"/>
        </w:rPr>
        <w:t>по</w:t>
      </w:r>
      <w:r>
        <w:rPr>
          <w:spacing w:val="-2"/>
          <w:sz w:val="26"/>
        </w:rPr>
        <w:t xml:space="preserve"> </w:t>
      </w:r>
      <w:r>
        <w:rPr>
          <w:sz w:val="26"/>
        </w:rPr>
        <w:t>видам</w:t>
      </w:r>
      <w:r>
        <w:rPr>
          <w:spacing w:val="-2"/>
          <w:sz w:val="26"/>
        </w:rPr>
        <w:t xml:space="preserve"> спорта.</w:t>
      </w:r>
    </w:p>
    <w:p w:rsidR="00F85765" w:rsidRDefault="005F66D3">
      <w:pPr>
        <w:pStyle w:val="a5"/>
        <w:numPr>
          <w:ilvl w:val="2"/>
          <w:numId w:val="103"/>
        </w:numPr>
        <w:tabs>
          <w:tab w:val="left" w:pos="2339"/>
        </w:tabs>
        <w:spacing w:before="1" w:line="298" w:lineRule="exact"/>
        <w:ind w:left="2339" w:hanging="780"/>
        <w:rPr>
          <w:sz w:val="26"/>
        </w:rPr>
      </w:pPr>
      <w:r>
        <w:rPr>
          <w:sz w:val="26"/>
        </w:rPr>
        <w:t>Модуль</w:t>
      </w:r>
      <w:r>
        <w:rPr>
          <w:spacing w:val="-5"/>
          <w:sz w:val="26"/>
        </w:rPr>
        <w:t xml:space="preserve"> </w:t>
      </w:r>
      <w:r>
        <w:rPr>
          <w:spacing w:val="-2"/>
          <w:sz w:val="26"/>
        </w:rPr>
        <w:t>«Футбол».</w:t>
      </w:r>
    </w:p>
    <w:p w:rsidR="00F85765" w:rsidRDefault="005F66D3">
      <w:pPr>
        <w:pStyle w:val="a5"/>
        <w:numPr>
          <w:ilvl w:val="3"/>
          <w:numId w:val="37"/>
        </w:numPr>
        <w:tabs>
          <w:tab w:val="left" w:pos="2531"/>
        </w:tabs>
        <w:spacing w:line="298" w:lineRule="exact"/>
        <w:ind w:left="2531" w:hanging="972"/>
        <w:rPr>
          <w:sz w:val="26"/>
        </w:rPr>
      </w:pPr>
      <w:r>
        <w:rPr>
          <w:sz w:val="26"/>
        </w:rPr>
        <w:t>Пояснительная</w:t>
      </w:r>
      <w:r>
        <w:rPr>
          <w:spacing w:val="-3"/>
          <w:sz w:val="26"/>
        </w:rPr>
        <w:t xml:space="preserve"> </w:t>
      </w:r>
      <w:r>
        <w:rPr>
          <w:sz w:val="26"/>
        </w:rPr>
        <w:t>записка</w:t>
      </w:r>
      <w:r>
        <w:rPr>
          <w:spacing w:val="-3"/>
          <w:sz w:val="26"/>
        </w:rPr>
        <w:t xml:space="preserve"> </w:t>
      </w:r>
      <w:r>
        <w:rPr>
          <w:sz w:val="26"/>
        </w:rPr>
        <w:t>модуля</w:t>
      </w:r>
      <w:r>
        <w:rPr>
          <w:spacing w:val="-5"/>
          <w:sz w:val="26"/>
        </w:rPr>
        <w:t xml:space="preserve"> </w:t>
      </w:r>
      <w:r>
        <w:rPr>
          <w:spacing w:val="-2"/>
          <w:sz w:val="26"/>
        </w:rPr>
        <w:t>«Футбол».</w:t>
      </w:r>
    </w:p>
    <w:p w:rsidR="00F85765" w:rsidRDefault="005F66D3">
      <w:pPr>
        <w:pStyle w:val="a3"/>
        <w:spacing w:before="1"/>
        <w:ind w:right="563"/>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видов спорта.</w:t>
      </w:r>
    </w:p>
    <w:p w:rsidR="00F85765" w:rsidRDefault="005F66D3">
      <w:pPr>
        <w:pStyle w:val="a3"/>
        <w:ind w:right="562"/>
      </w:pPr>
      <w:r>
        <w:t xml:space="preserve">Футбол является эффективным средством физического воспитания, содействует </w:t>
      </w:r>
      <w:r>
        <w:lastRenderedPageBreak/>
        <w:t xml:space="preserve">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rsidR="00F85765" w:rsidRDefault="005F66D3">
      <w:pPr>
        <w:pStyle w:val="a3"/>
        <w:ind w:right="56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w:t>
      </w:r>
      <w:r>
        <w:rPr>
          <w:spacing w:val="40"/>
        </w:rPr>
        <w:t xml:space="preserve"> </w:t>
      </w:r>
      <w:r>
        <w:t>в</w:t>
      </w:r>
      <w:r>
        <w:rPr>
          <w:spacing w:val="41"/>
        </w:rPr>
        <w:t xml:space="preserve"> </w:t>
      </w:r>
      <w:r>
        <w:t>которой</w:t>
      </w:r>
      <w:r>
        <w:rPr>
          <w:spacing w:val="42"/>
        </w:rPr>
        <w:t xml:space="preserve"> </w:t>
      </w:r>
      <w:r>
        <w:t>каждому</w:t>
      </w:r>
      <w:r>
        <w:rPr>
          <w:spacing w:val="44"/>
        </w:rPr>
        <w:t xml:space="preserve"> </w:t>
      </w:r>
      <w:r>
        <w:t>члену</w:t>
      </w:r>
      <w:r>
        <w:rPr>
          <w:spacing w:val="47"/>
        </w:rPr>
        <w:t xml:space="preserve"> </w:t>
      </w:r>
      <w:r>
        <w:t>команды</w:t>
      </w:r>
      <w:r>
        <w:rPr>
          <w:spacing w:val="34"/>
        </w:rPr>
        <w:t xml:space="preserve"> </w:t>
      </w:r>
      <w:r>
        <w:t>надо</w:t>
      </w:r>
      <w:r>
        <w:rPr>
          <w:spacing w:val="42"/>
        </w:rPr>
        <w:t xml:space="preserve"> </w:t>
      </w:r>
      <w:r>
        <w:t>уметь</w:t>
      </w:r>
      <w:r>
        <w:rPr>
          <w:spacing w:val="42"/>
        </w:rPr>
        <w:t xml:space="preserve"> </w:t>
      </w:r>
      <w:r>
        <w:t>выстраивать</w:t>
      </w:r>
      <w:r>
        <w:rPr>
          <w:spacing w:val="41"/>
        </w:rPr>
        <w:t xml:space="preserve"> </w:t>
      </w:r>
      <w:r>
        <w:t>отношения</w:t>
      </w:r>
      <w:r>
        <w:rPr>
          <w:spacing w:val="43"/>
        </w:rPr>
        <w:t xml:space="preserve"> </w:t>
      </w:r>
      <w:r>
        <w:t>с</w:t>
      </w:r>
      <w:r>
        <w:rPr>
          <w:spacing w:val="41"/>
        </w:rPr>
        <w:t xml:space="preserve"> </w:t>
      </w:r>
      <w:r>
        <w:rPr>
          <w:spacing w:val="-2"/>
        </w:rPr>
        <w:t>другими</w:t>
      </w:r>
    </w:p>
    <w:p w:rsidR="00F85765" w:rsidRDefault="005F66D3">
      <w:pPr>
        <w:pStyle w:val="a3"/>
        <w:spacing w:before="67"/>
        <w:ind w:right="567" w:firstLine="0"/>
      </w:pPr>
      <w:r>
        <w:t>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85765" w:rsidRDefault="005F66D3">
      <w:pPr>
        <w:pStyle w:val="a3"/>
        <w:spacing w:before="1"/>
        <w:ind w:right="568"/>
      </w:pPr>
      <w:r>
        <w:t>Систематические занятия футболом оказывают на организм обучающихся всестороннее</w:t>
      </w:r>
      <w:r>
        <w:rPr>
          <w:spacing w:val="-5"/>
        </w:rPr>
        <w:t xml:space="preserve"> </w:t>
      </w:r>
      <w:r>
        <w:t>влияние:</w:t>
      </w:r>
      <w:r>
        <w:rPr>
          <w:spacing w:val="-5"/>
        </w:rPr>
        <w:t xml:space="preserve"> </w:t>
      </w:r>
      <w:r>
        <w:t>повышают</w:t>
      </w:r>
      <w:r>
        <w:rPr>
          <w:spacing w:val="-5"/>
        </w:rPr>
        <w:t xml:space="preserve"> </w:t>
      </w:r>
      <w:r>
        <w:t>общий</w:t>
      </w:r>
      <w:r>
        <w:rPr>
          <w:spacing w:val="-5"/>
        </w:rPr>
        <w:t xml:space="preserve"> </w:t>
      </w:r>
      <w:r>
        <w:t>объем</w:t>
      </w:r>
      <w:r>
        <w:rPr>
          <w:spacing w:val="-5"/>
        </w:rPr>
        <w:t xml:space="preserve"> </w:t>
      </w:r>
      <w:r>
        <w:t>двигательной</w:t>
      </w:r>
      <w:r>
        <w:rPr>
          <w:spacing w:val="-5"/>
        </w:rPr>
        <w:t xml:space="preserve"> </w:t>
      </w:r>
      <w:r>
        <w:t>активности,</w:t>
      </w:r>
      <w:r>
        <w:rPr>
          <w:spacing w:val="-6"/>
        </w:rPr>
        <w:t xml:space="preserve"> </w:t>
      </w:r>
      <w:r>
        <w:t>совершенствуют функциональную деятельность организма, обеспечивая правильное физическое развитие.</w:t>
      </w:r>
    </w:p>
    <w:p w:rsidR="00F85765" w:rsidRDefault="005F66D3">
      <w:pPr>
        <w:pStyle w:val="a3"/>
        <w:ind w:right="567"/>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85765" w:rsidRDefault="005F66D3">
      <w:pPr>
        <w:pStyle w:val="a5"/>
        <w:numPr>
          <w:ilvl w:val="3"/>
          <w:numId w:val="37"/>
        </w:numPr>
        <w:tabs>
          <w:tab w:val="left" w:pos="2531"/>
        </w:tabs>
        <w:ind w:left="851" w:right="564" w:firstLine="708"/>
        <w:jc w:val="both"/>
        <w:rPr>
          <w:sz w:val="26"/>
        </w:rPr>
      </w:pPr>
      <w:r>
        <w:rPr>
          <w:sz w:val="26"/>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85765" w:rsidRDefault="005F66D3">
      <w:pPr>
        <w:pStyle w:val="a5"/>
        <w:numPr>
          <w:ilvl w:val="3"/>
          <w:numId w:val="37"/>
        </w:numPr>
        <w:tabs>
          <w:tab w:val="left" w:pos="2533"/>
        </w:tabs>
        <w:spacing w:line="298" w:lineRule="exact"/>
        <w:ind w:left="2533" w:hanging="974"/>
        <w:jc w:val="both"/>
        <w:rPr>
          <w:sz w:val="26"/>
        </w:rPr>
      </w:pPr>
      <w:r>
        <w:rPr>
          <w:sz w:val="26"/>
        </w:rPr>
        <w:t>Задачами</w:t>
      </w:r>
      <w:r>
        <w:rPr>
          <w:spacing w:val="-6"/>
          <w:sz w:val="26"/>
        </w:rPr>
        <w:t xml:space="preserve"> </w:t>
      </w:r>
      <w:r>
        <w:rPr>
          <w:sz w:val="26"/>
        </w:rPr>
        <w:t>изучения</w:t>
      </w:r>
      <w:r>
        <w:rPr>
          <w:spacing w:val="-3"/>
          <w:sz w:val="26"/>
        </w:rPr>
        <w:t xml:space="preserve"> </w:t>
      </w:r>
      <w:r>
        <w:rPr>
          <w:sz w:val="26"/>
        </w:rPr>
        <w:t>модуля</w:t>
      </w:r>
      <w:r>
        <w:rPr>
          <w:spacing w:val="-2"/>
          <w:sz w:val="26"/>
        </w:rPr>
        <w:t xml:space="preserve"> </w:t>
      </w:r>
      <w:r>
        <w:rPr>
          <w:sz w:val="26"/>
        </w:rPr>
        <w:t>«Футбол»</w:t>
      </w:r>
      <w:r>
        <w:rPr>
          <w:spacing w:val="-5"/>
          <w:sz w:val="26"/>
        </w:rPr>
        <w:t xml:space="preserve"> </w:t>
      </w:r>
      <w:r>
        <w:rPr>
          <w:spacing w:val="-2"/>
          <w:sz w:val="26"/>
        </w:rPr>
        <w:t>являются:</w:t>
      </w:r>
    </w:p>
    <w:p w:rsidR="00F85765" w:rsidRDefault="005F66D3">
      <w:pPr>
        <w:pStyle w:val="a3"/>
        <w:ind w:right="565"/>
      </w:pPr>
      <w:r>
        <w:t xml:space="preserve">всестороннее гармоничное развитие детей, увеличение объёма их двигательной </w:t>
      </w:r>
      <w:r>
        <w:rPr>
          <w:spacing w:val="-2"/>
        </w:rPr>
        <w:t>активности;</w:t>
      </w:r>
    </w:p>
    <w:p w:rsidR="00F85765" w:rsidRDefault="005F66D3">
      <w:pPr>
        <w:pStyle w:val="a3"/>
        <w:ind w:right="563"/>
      </w:pPr>
      <w:r>
        <w:t xml:space="preserve">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w:t>
      </w:r>
      <w:r>
        <w:rPr>
          <w:spacing w:val="-2"/>
        </w:rPr>
        <w:t>обучающихся;</w:t>
      </w:r>
    </w:p>
    <w:p w:rsidR="00F85765" w:rsidRDefault="005F66D3">
      <w:pPr>
        <w:pStyle w:val="a3"/>
        <w:spacing w:before="1"/>
        <w:ind w:right="569"/>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85765" w:rsidRDefault="005F66D3">
      <w:pPr>
        <w:pStyle w:val="a3"/>
        <w:ind w:right="562"/>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85765" w:rsidRDefault="005F66D3">
      <w:pPr>
        <w:pStyle w:val="a3"/>
        <w:ind w:right="565"/>
      </w:pPr>
      <w:r>
        <w:t>ознакомление и освоение знаний об истории и развитии футбола, основных</w:t>
      </w:r>
      <w:r>
        <w:rPr>
          <w:spacing w:val="40"/>
        </w:rPr>
        <w:t xml:space="preserve"> </w:t>
      </w:r>
      <w:r>
        <w:t>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85765" w:rsidRDefault="005F66D3">
      <w:pPr>
        <w:pStyle w:val="a3"/>
        <w:ind w:right="563"/>
      </w:pPr>
      <w:r>
        <w:t>ознакомление и обучение двигательным умениям и навыкам, техническим</w:t>
      </w:r>
      <w:r>
        <w:rPr>
          <w:spacing w:val="40"/>
        </w:rPr>
        <w:t xml:space="preserve"> </w:t>
      </w:r>
      <w:r>
        <w:t>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85765" w:rsidRDefault="005F66D3">
      <w:pPr>
        <w:pStyle w:val="a3"/>
        <w:spacing w:before="1"/>
        <w:ind w:right="571"/>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85765" w:rsidRDefault="005F66D3">
      <w:pPr>
        <w:pStyle w:val="a3"/>
        <w:ind w:right="566"/>
      </w:pPr>
      <w:r>
        <w:t>удовлетворение</w:t>
      </w:r>
      <w:r>
        <w:rPr>
          <w:spacing w:val="-7"/>
        </w:rPr>
        <w:t xml:space="preserve"> </w:t>
      </w:r>
      <w:r>
        <w:t>индивидуальных</w:t>
      </w:r>
      <w:r>
        <w:rPr>
          <w:spacing w:val="-8"/>
        </w:rPr>
        <w:t xml:space="preserve"> </w:t>
      </w:r>
      <w:r>
        <w:t>потребностей</w:t>
      </w:r>
      <w:r>
        <w:rPr>
          <w:spacing w:val="-4"/>
        </w:rPr>
        <w:t xml:space="preserve"> </w:t>
      </w:r>
      <w:r>
        <w:t>обучающихся</w:t>
      </w:r>
      <w:r>
        <w:rPr>
          <w:spacing w:val="-5"/>
        </w:rPr>
        <w:t xml:space="preserve"> </w:t>
      </w:r>
      <w:r>
        <w:t>в</w:t>
      </w:r>
      <w:r>
        <w:rPr>
          <w:spacing w:val="-7"/>
        </w:rPr>
        <w:t xml:space="preserve"> </w:t>
      </w:r>
      <w:r>
        <w:t>занятиях</w:t>
      </w:r>
      <w:r>
        <w:rPr>
          <w:spacing w:val="-5"/>
        </w:rPr>
        <w:t xml:space="preserve"> </w:t>
      </w:r>
      <w:r>
        <w:t>физической культурой и спортом средствами футбола;</w:t>
      </w:r>
    </w:p>
    <w:p w:rsidR="00F85765" w:rsidRDefault="005F66D3">
      <w:pPr>
        <w:pStyle w:val="a3"/>
        <w:ind w:right="571"/>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85765" w:rsidRDefault="005F66D3">
      <w:pPr>
        <w:pStyle w:val="a3"/>
        <w:spacing w:line="298" w:lineRule="exact"/>
        <w:ind w:left="1559" w:firstLine="0"/>
      </w:pPr>
      <w:r>
        <w:t>выявление,</w:t>
      </w:r>
      <w:r>
        <w:rPr>
          <w:spacing w:val="-5"/>
        </w:rPr>
        <w:t xml:space="preserve"> </w:t>
      </w:r>
      <w:r>
        <w:t>развитие</w:t>
      </w:r>
      <w:r>
        <w:rPr>
          <w:spacing w:val="-2"/>
        </w:rPr>
        <w:t xml:space="preserve"> </w:t>
      </w:r>
      <w:r>
        <w:t>и</w:t>
      </w:r>
      <w:r>
        <w:rPr>
          <w:spacing w:val="-4"/>
        </w:rPr>
        <w:t xml:space="preserve"> </w:t>
      </w:r>
      <w:r>
        <w:t>поддержка</w:t>
      </w:r>
      <w:r>
        <w:rPr>
          <w:spacing w:val="-1"/>
        </w:rPr>
        <w:t xml:space="preserve"> </w:t>
      </w:r>
      <w:r>
        <w:t>одарённых</w:t>
      </w:r>
      <w:r>
        <w:rPr>
          <w:spacing w:val="-2"/>
        </w:rPr>
        <w:t xml:space="preserve"> </w:t>
      </w:r>
      <w:r>
        <w:t>детей</w:t>
      </w:r>
      <w:r>
        <w:rPr>
          <w:spacing w:val="-2"/>
        </w:rPr>
        <w:t xml:space="preserve"> </w:t>
      </w:r>
      <w:r>
        <w:t>в</w:t>
      </w:r>
      <w:r>
        <w:rPr>
          <w:spacing w:val="-4"/>
        </w:rPr>
        <w:t xml:space="preserve"> </w:t>
      </w:r>
      <w:r>
        <w:t>области</w:t>
      </w:r>
      <w:r>
        <w:rPr>
          <w:spacing w:val="-3"/>
        </w:rPr>
        <w:t xml:space="preserve"> </w:t>
      </w:r>
      <w:r>
        <w:rPr>
          <w:spacing w:val="-2"/>
        </w:rPr>
        <w:t>спорта.</w:t>
      </w:r>
    </w:p>
    <w:p w:rsidR="00F85765" w:rsidRDefault="005F66D3">
      <w:pPr>
        <w:pStyle w:val="a5"/>
        <w:numPr>
          <w:ilvl w:val="3"/>
          <w:numId w:val="37"/>
        </w:numPr>
        <w:tabs>
          <w:tab w:val="left" w:pos="2531"/>
        </w:tabs>
        <w:spacing w:line="298" w:lineRule="exact"/>
        <w:ind w:left="2531" w:hanging="972"/>
        <w:jc w:val="both"/>
        <w:rPr>
          <w:sz w:val="26"/>
        </w:rPr>
      </w:pPr>
      <w:r>
        <w:rPr>
          <w:sz w:val="26"/>
        </w:rPr>
        <w:t>Место</w:t>
      </w:r>
      <w:r>
        <w:rPr>
          <w:spacing w:val="-3"/>
          <w:sz w:val="26"/>
        </w:rPr>
        <w:t xml:space="preserve"> </w:t>
      </w:r>
      <w:r>
        <w:rPr>
          <w:sz w:val="26"/>
        </w:rPr>
        <w:t>и</w:t>
      </w:r>
      <w:r>
        <w:rPr>
          <w:spacing w:val="-2"/>
          <w:sz w:val="26"/>
        </w:rPr>
        <w:t xml:space="preserve"> </w:t>
      </w:r>
      <w:r>
        <w:rPr>
          <w:sz w:val="26"/>
        </w:rPr>
        <w:t>роль</w:t>
      </w:r>
      <w:r>
        <w:rPr>
          <w:spacing w:val="-2"/>
          <w:sz w:val="26"/>
        </w:rPr>
        <w:t xml:space="preserve"> </w:t>
      </w:r>
      <w:r>
        <w:rPr>
          <w:sz w:val="26"/>
        </w:rPr>
        <w:t>модуля</w:t>
      </w:r>
      <w:r>
        <w:rPr>
          <w:spacing w:val="-2"/>
          <w:sz w:val="26"/>
        </w:rPr>
        <w:t xml:space="preserve"> «Футбол».</w:t>
      </w:r>
    </w:p>
    <w:p w:rsidR="00F85765" w:rsidRDefault="005F66D3">
      <w:pPr>
        <w:pStyle w:val="a3"/>
        <w:spacing w:before="1"/>
        <w:ind w:right="562"/>
      </w:pPr>
      <w:r>
        <w:lastRenderedPageBreak/>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w:t>
      </w:r>
      <w:r>
        <w:rPr>
          <w:spacing w:val="40"/>
        </w:rPr>
        <w:t xml:space="preserve"> </w:t>
      </w:r>
      <w:r>
        <w:t>действий</w:t>
      </w:r>
      <w:r>
        <w:rPr>
          <w:spacing w:val="40"/>
        </w:rPr>
        <w:t xml:space="preserve"> </w:t>
      </w:r>
      <w:r>
        <w:t>средствами</w:t>
      </w:r>
      <w:r>
        <w:rPr>
          <w:spacing w:val="40"/>
        </w:rPr>
        <w:t xml:space="preserve"> </w:t>
      </w:r>
      <w:r>
        <w:t>футбола,</w:t>
      </w:r>
      <w:r>
        <w:rPr>
          <w:spacing w:val="40"/>
        </w:rPr>
        <w:t xml:space="preserve"> </w:t>
      </w:r>
      <w:r>
        <w:t>их</w:t>
      </w:r>
      <w:r>
        <w:rPr>
          <w:spacing w:val="39"/>
        </w:rPr>
        <w:t xml:space="preserve"> </w:t>
      </w:r>
      <w:r>
        <w:t>использования</w:t>
      </w:r>
      <w:r>
        <w:rPr>
          <w:spacing w:val="40"/>
        </w:rPr>
        <w:t xml:space="preserve"> </w:t>
      </w:r>
      <w:r>
        <w:t>в</w:t>
      </w:r>
      <w:r>
        <w:rPr>
          <w:spacing w:val="40"/>
        </w:rPr>
        <w:t xml:space="preserve"> </w:t>
      </w:r>
      <w:r>
        <w:t>прикладных</w:t>
      </w:r>
      <w:r>
        <w:rPr>
          <w:spacing w:val="40"/>
        </w:rPr>
        <w:t xml:space="preserve"> </w:t>
      </w:r>
      <w:r>
        <w:t>целях</w:t>
      </w:r>
      <w:r>
        <w:rPr>
          <w:spacing w:val="40"/>
        </w:rPr>
        <w:t xml:space="preserve"> </w:t>
      </w:r>
      <w:r>
        <w:t>для</w:t>
      </w:r>
    </w:p>
    <w:p w:rsidR="00F85765" w:rsidRDefault="005F66D3">
      <w:pPr>
        <w:pStyle w:val="a3"/>
        <w:spacing w:before="67" w:line="298" w:lineRule="exact"/>
        <w:ind w:firstLine="0"/>
      </w:pPr>
      <w:r>
        <w:t>увеличения</w:t>
      </w:r>
      <w:r>
        <w:rPr>
          <w:spacing w:val="-5"/>
        </w:rPr>
        <w:t xml:space="preserve"> </w:t>
      </w:r>
      <w:r>
        <w:t>объема</w:t>
      </w:r>
      <w:r>
        <w:rPr>
          <w:spacing w:val="-3"/>
        </w:rPr>
        <w:t xml:space="preserve"> </w:t>
      </w:r>
      <w:r>
        <w:t>двигательной</w:t>
      </w:r>
      <w:r>
        <w:rPr>
          <w:spacing w:val="-4"/>
        </w:rPr>
        <w:t xml:space="preserve"> </w:t>
      </w:r>
      <w:r>
        <w:t>активности</w:t>
      </w:r>
      <w:r>
        <w:rPr>
          <w:spacing w:val="-3"/>
        </w:rPr>
        <w:t xml:space="preserve"> </w:t>
      </w:r>
      <w:r>
        <w:t>и</w:t>
      </w:r>
      <w:r>
        <w:rPr>
          <w:spacing w:val="-3"/>
        </w:rPr>
        <w:t xml:space="preserve"> </w:t>
      </w:r>
      <w:r>
        <w:t>оздоровления</w:t>
      </w:r>
      <w:r>
        <w:rPr>
          <w:spacing w:val="-4"/>
        </w:rPr>
        <w:t xml:space="preserve"> </w:t>
      </w:r>
      <w:r>
        <w:t>в</w:t>
      </w:r>
      <w:r>
        <w:rPr>
          <w:spacing w:val="-4"/>
        </w:rPr>
        <w:t xml:space="preserve"> </w:t>
      </w:r>
      <w:r>
        <w:t>повседневной</w:t>
      </w:r>
      <w:r>
        <w:rPr>
          <w:spacing w:val="-1"/>
        </w:rPr>
        <w:t xml:space="preserve"> </w:t>
      </w:r>
      <w:r>
        <w:rPr>
          <w:spacing w:val="-2"/>
        </w:rPr>
        <w:t>жизни.</w:t>
      </w:r>
    </w:p>
    <w:p w:rsidR="00F85765" w:rsidRDefault="005F66D3">
      <w:pPr>
        <w:pStyle w:val="a3"/>
        <w:ind w:right="563"/>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w:t>
      </w:r>
      <w:r>
        <w:rPr>
          <w:spacing w:val="-2"/>
        </w:rPr>
        <w:t xml:space="preserve"> </w:t>
      </w:r>
      <w:r>
        <w:t>норм Всероссийского физкультурно-спортивного комплекса «Готов к труду и обороне» (ГТО) и участию в спортивных мероприятиях.</w:t>
      </w:r>
    </w:p>
    <w:p w:rsidR="00F85765" w:rsidRDefault="005F66D3">
      <w:pPr>
        <w:pStyle w:val="a5"/>
        <w:numPr>
          <w:ilvl w:val="3"/>
          <w:numId w:val="37"/>
        </w:numPr>
        <w:tabs>
          <w:tab w:val="left" w:pos="2531"/>
        </w:tabs>
        <w:ind w:left="2531" w:hanging="972"/>
        <w:jc w:val="both"/>
        <w:rPr>
          <w:sz w:val="26"/>
        </w:rPr>
      </w:pPr>
      <w:r>
        <w:rPr>
          <w:sz w:val="26"/>
        </w:rPr>
        <w:t>Модуль</w:t>
      </w:r>
      <w:r>
        <w:rPr>
          <w:spacing w:val="-6"/>
          <w:sz w:val="26"/>
        </w:rPr>
        <w:t xml:space="preserve"> </w:t>
      </w:r>
      <w:r>
        <w:rPr>
          <w:sz w:val="26"/>
        </w:rPr>
        <w:t>«Футбол»</w:t>
      </w:r>
      <w:r>
        <w:rPr>
          <w:spacing w:val="-4"/>
          <w:sz w:val="26"/>
        </w:rPr>
        <w:t xml:space="preserve"> </w:t>
      </w:r>
      <w:r>
        <w:rPr>
          <w:sz w:val="26"/>
        </w:rPr>
        <w:t>может</w:t>
      </w:r>
      <w:r>
        <w:rPr>
          <w:spacing w:val="-3"/>
          <w:sz w:val="26"/>
        </w:rPr>
        <w:t xml:space="preserve"> </w:t>
      </w:r>
      <w:r>
        <w:rPr>
          <w:sz w:val="26"/>
        </w:rPr>
        <w:t>быть</w:t>
      </w:r>
      <w:r>
        <w:rPr>
          <w:spacing w:val="-3"/>
          <w:sz w:val="26"/>
        </w:rPr>
        <w:t xml:space="preserve"> </w:t>
      </w:r>
      <w:r>
        <w:rPr>
          <w:sz w:val="26"/>
        </w:rPr>
        <w:t>реализован</w:t>
      </w:r>
      <w:r>
        <w:rPr>
          <w:spacing w:val="-3"/>
          <w:sz w:val="26"/>
        </w:rPr>
        <w:t xml:space="preserve"> </w:t>
      </w:r>
      <w:r>
        <w:rPr>
          <w:sz w:val="26"/>
        </w:rPr>
        <w:t>в</w:t>
      </w:r>
      <w:r>
        <w:rPr>
          <w:spacing w:val="-4"/>
          <w:sz w:val="26"/>
        </w:rPr>
        <w:t xml:space="preserve"> </w:t>
      </w:r>
      <w:r>
        <w:rPr>
          <w:sz w:val="26"/>
        </w:rPr>
        <w:t>следующих</w:t>
      </w:r>
      <w:r>
        <w:rPr>
          <w:spacing w:val="-1"/>
          <w:sz w:val="26"/>
        </w:rPr>
        <w:t xml:space="preserve"> </w:t>
      </w:r>
      <w:r>
        <w:rPr>
          <w:spacing w:val="-2"/>
          <w:sz w:val="26"/>
        </w:rPr>
        <w:t>вариантах:</w:t>
      </w:r>
    </w:p>
    <w:p w:rsidR="00F85765" w:rsidRDefault="005F66D3">
      <w:pPr>
        <w:pStyle w:val="a3"/>
        <w:spacing w:before="1"/>
        <w:ind w:right="571"/>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85765" w:rsidRDefault="005F66D3">
      <w:pPr>
        <w:pStyle w:val="a3"/>
        <w:ind w:right="5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85765" w:rsidRDefault="005F66D3">
      <w:pPr>
        <w:pStyle w:val="a3"/>
        <w:ind w:right="56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F85765" w:rsidRDefault="005F66D3">
      <w:pPr>
        <w:pStyle w:val="a5"/>
        <w:numPr>
          <w:ilvl w:val="3"/>
          <w:numId w:val="37"/>
        </w:numPr>
        <w:tabs>
          <w:tab w:val="left" w:pos="2531"/>
        </w:tabs>
        <w:spacing w:before="1" w:line="298" w:lineRule="exact"/>
        <w:ind w:left="2531" w:hanging="972"/>
        <w:jc w:val="both"/>
        <w:rPr>
          <w:sz w:val="26"/>
        </w:rPr>
      </w:pPr>
      <w:r>
        <w:rPr>
          <w:sz w:val="26"/>
        </w:rPr>
        <w:t>Содержание</w:t>
      </w:r>
      <w:r>
        <w:rPr>
          <w:spacing w:val="-3"/>
          <w:sz w:val="26"/>
        </w:rPr>
        <w:t xml:space="preserve"> </w:t>
      </w:r>
      <w:r>
        <w:rPr>
          <w:sz w:val="26"/>
        </w:rPr>
        <w:t xml:space="preserve">модуля </w:t>
      </w:r>
      <w:r>
        <w:rPr>
          <w:spacing w:val="-2"/>
          <w:sz w:val="26"/>
        </w:rPr>
        <w:t>«Футбол».</w:t>
      </w:r>
    </w:p>
    <w:p w:rsidR="00F85765" w:rsidRDefault="005F66D3">
      <w:pPr>
        <w:pStyle w:val="a5"/>
        <w:numPr>
          <w:ilvl w:val="0"/>
          <w:numId w:val="36"/>
        </w:numPr>
        <w:tabs>
          <w:tab w:val="left" w:pos="1840"/>
        </w:tabs>
        <w:spacing w:line="298" w:lineRule="exact"/>
        <w:ind w:left="1840" w:hanging="281"/>
        <w:jc w:val="both"/>
        <w:rPr>
          <w:sz w:val="26"/>
        </w:rPr>
      </w:pPr>
      <w:r>
        <w:rPr>
          <w:sz w:val="26"/>
        </w:rPr>
        <w:t>Знания о</w:t>
      </w:r>
      <w:r>
        <w:rPr>
          <w:spacing w:val="-2"/>
          <w:sz w:val="26"/>
        </w:rPr>
        <w:t xml:space="preserve"> футболе.</w:t>
      </w:r>
    </w:p>
    <w:p w:rsidR="00F85765" w:rsidRDefault="005F66D3">
      <w:pPr>
        <w:pStyle w:val="a3"/>
        <w:spacing w:before="1"/>
        <w:ind w:right="571"/>
      </w:pPr>
      <w:r>
        <w:t>Главные организации, осуществляющие управление футболом в регионе, России, Европе, мире (РФС, УЕФА, ФИФА), их роль и основные функции.</w:t>
      </w:r>
    </w:p>
    <w:p w:rsidR="00F85765" w:rsidRDefault="005F66D3">
      <w:pPr>
        <w:pStyle w:val="a3"/>
        <w:ind w:right="572"/>
      </w:pPr>
      <w:r>
        <w:t>Организация и проведение соревнований по футболу. Правила игры в футбол, роль</w:t>
      </w:r>
      <w:r>
        <w:rPr>
          <w:spacing w:val="40"/>
        </w:rPr>
        <w:t xml:space="preserve"> </w:t>
      </w:r>
      <w:r>
        <w:t>и обязанности судейской бригады.</w:t>
      </w:r>
    </w:p>
    <w:p w:rsidR="00F85765" w:rsidRDefault="005F66D3">
      <w:pPr>
        <w:pStyle w:val="a3"/>
        <w:ind w:right="564"/>
      </w:pPr>
      <w:r>
        <w:t xml:space="preserve">Основные направления развития спортивного менеджмента и маркетинга в футболе. Структура управления в профессиональных футбольных клубах, направления </w:t>
      </w:r>
      <w:r>
        <w:rPr>
          <w:spacing w:val="-2"/>
        </w:rPr>
        <w:t>деятельности.</w:t>
      </w:r>
    </w:p>
    <w:p w:rsidR="00F85765" w:rsidRDefault="005F66D3">
      <w:pPr>
        <w:pStyle w:val="a3"/>
        <w:ind w:right="564"/>
      </w:pPr>
      <w:r>
        <w:t xml:space="preserve">Средства общей и специальной физической подготовки, применяемые при занятиях </w:t>
      </w:r>
      <w:r>
        <w:rPr>
          <w:spacing w:val="-2"/>
        </w:rPr>
        <w:t>футболом.</w:t>
      </w:r>
    </w:p>
    <w:p w:rsidR="00F85765" w:rsidRDefault="005F66D3">
      <w:pPr>
        <w:pStyle w:val="a3"/>
        <w:ind w:right="564"/>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F85765" w:rsidRDefault="005F66D3">
      <w:pPr>
        <w:pStyle w:val="a3"/>
        <w:spacing w:before="1"/>
        <w:ind w:right="563"/>
      </w:pPr>
      <w:r>
        <w:t>Профилактика спортивного травматизма футболистов, причины возникновения травм и методы их устранения.</w:t>
      </w:r>
    </w:p>
    <w:p w:rsidR="00F85765" w:rsidRDefault="005F66D3">
      <w:pPr>
        <w:pStyle w:val="a3"/>
        <w:ind w:right="572"/>
      </w:pPr>
      <w:r>
        <w:t xml:space="preserve">Профилактика пагубных привычек, асоциального поведения. Антидопинговое </w:t>
      </w:r>
      <w:r>
        <w:rPr>
          <w:spacing w:val="-2"/>
        </w:rPr>
        <w:t>поведение.</w:t>
      </w:r>
    </w:p>
    <w:p w:rsidR="00F85765" w:rsidRDefault="005F66D3">
      <w:pPr>
        <w:pStyle w:val="a5"/>
        <w:numPr>
          <w:ilvl w:val="0"/>
          <w:numId w:val="36"/>
        </w:numPr>
        <w:tabs>
          <w:tab w:val="left" w:pos="1840"/>
        </w:tabs>
        <w:spacing w:line="297" w:lineRule="exact"/>
        <w:ind w:left="1840" w:hanging="281"/>
        <w:jc w:val="both"/>
        <w:rPr>
          <w:sz w:val="26"/>
        </w:rPr>
      </w:pPr>
      <w:r>
        <w:rPr>
          <w:sz w:val="26"/>
        </w:rPr>
        <w:t>Способы</w:t>
      </w:r>
      <w:r>
        <w:rPr>
          <w:spacing w:val="-5"/>
          <w:sz w:val="26"/>
        </w:rPr>
        <w:t xml:space="preserve"> </w:t>
      </w:r>
      <w:r>
        <w:rPr>
          <w:sz w:val="26"/>
        </w:rPr>
        <w:t>самостоятельной</w:t>
      </w:r>
      <w:r>
        <w:rPr>
          <w:spacing w:val="-1"/>
          <w:sz w:val="26"/>
        </w:rPr>
        <w:t xml:space="preserve"> </w:t>
      </w:r>
      <w:r>
        <w:rPr>
          <w:spacing w:val="-2"/>
          <w:sz w:val="26"/>
        </w:rPr>
        <w:t>деятельности.</w:t>
      </w:r>
    </w:p>
    <w:p w:rsidR="00F85765" w:rsidRDefault="005F66D3">
      <w:pPr>
        <w:pStyle w:val="a3"/>
        <w:spacing w:before="1"/>
        <w:ind w:right="564"/>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F85765" w:rsidRDefault="005F66D3">
      <w:pPr>
        <w:pStyle w:val="a3"/>
        <w:ind w:right="571"/>
      </w:pPr>
      <w:r>
        <w:t xml:space="preserve">Комплексы упражнений общеразвивающей, подготовительной и специальной </w:t>
      </w:r>
      <w:r>
        <w:rPr>
          <w:spacing w:val="-2"/>
        </w:rPr>
        <w:lastRenderedPageBreak/>
        <w:t>направленности.</w:t>
      </w:r>
    </w:p>
    <w:p w:rsidR="00F85765" w:rsidRDefault="005F66D3">
      <w:pPr>
        <w:pStyle w:val="a3"/>
        <w:ind w:right="572"/>
      </w:pPr>
      <w:r>
        <w:t>Самоконтроль и его роль в образовательной и тренировочной деятельности. Объективные</w:t>
      </w:r>
      <w:r>
        <w:rPr>
          <w:spacing w:val="40"/>
        </w:rPr>
        <w:t xml:space="preserve"> </w:t>
      </w:r>
      <w:r>
        <w:t>и</w:t>
      </w:r>
      <w:r>
        <w:rPr>
          <w:spacing w:val="40"/>
        </w:rPr>
        <w:t xml:space="preserve"> </w:t>
      </w:r>
      <w:r>
        <w:t>субъективные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p>
    <w:p w:rsidR="00F85765" w:rsidRDefault="005F66D3">
      <w:pPr>
        <w:pStyle w:val="a3"/>
        <w:tabs>
          <w:tab w:val="left" w:pos="1701"/>
          <w:tab w:val="left" w:pos="3227"/>
          <w:tab w:val="left" w:pos="4501"/>
          <w:tab w:val="left" w:pos="5715"/>
          <w:tab w:val="left" w:pos="7878"/>
          <w:tab w:val="left" w:pos="9747"/>
        </w:tabs>
        <w:spacing w:before="67"/>
        <w:ind w:right="570" w:firstLine="0"/>
        <w:jc w:val="left"/>
      </w:pPr>
      <w:r>
        <w:rPr>
          <w:spacing w:val="-2"/>
        </w:rPr>
        <w:t>после</w:t>
      </w:r>
      <w:r>
        <w:tab/>
      </w:r>
      <w:r>
        <w:rPr>
          <w:spacing w:val="-2"/>
        </w:rPr>
        <w:t>физической</w:t>
      </w:r>
      <w:r>
        <w:tab/>
      </w:r>
      <w:r>
        <w:rPr>
          <w:spacing w:val="-2"/>
        </w:rPr>
        <w:t>нагрузки.</w:t>
      </w:r>
      <w:r>
        <w:tab/>
      </w:r>
      <w:r>
        <w:rPr>
          <w:spacing w:val="-2"/>
        </w:rPr>
        <w:t>Способы</w:t>
      </w:r>
      <w:r>
        <w:tab/>
      </w:r>
      <w:r>
        <w:rPr>
          <w:spacing w:val="-2"/>
        </w:rPr>
        <w:t>индивидуального</w:t>
      </w:r>
      <w:r>
        <w:tab/>
      </w:r>
      <w:r>
        <w:rPr>
          <w:spacing w:val="-2"/>
        </w:rPr>
        <w:t>регулирования</w:t>
      </w:r>
      <w:r>
        <w:tab/>
      </w:r>
      <w:r>
        <w:rPr>
          <w:spacing w:val="-2"/>
        </w:rPr>
        <w:t xml:space="preserve">физической </w:t>
      </w:r>
      <w:r>
        <w:t>нагрузки с учетом уровня физического развития и функционального состояния.</w:t>
      </w:r>
    </w:p>
    <w:p w:rsidR="00F85765" w:rsidRDefault="005F66D3">
      <w:pPr>
        <w:pStyle w:val="a3"/>
        <w:jc w:val="left"/>
      </w:pPr>
      <w:r>
        <w:t>Средства</w:t>
      </w:r>
      <w:r>
        <w:rPr>
          <w:spacing w:val="80"/>
        </w:rPr>
        <w:t xml:space="preserve"> </w:t>
      </w:r>
      <w:r>
        <w:t>восстановления</w:t>
      </w:r>
      <w:r>
        <w:rPr>
          <w:spacing w:val="80"/>
        </w:rPr>
        <w:t xml:space="preserve"> </w:t>
      </w:r>
      <w:r>
        <w:t>после</w:t>
      </w:r>
      <w:r>
        <w:rPr>
          <w:spacing w:val="80"/>
        </w:rPr>
        <w:t xml:space="preserve"> </w:t>
      </w:r>
      <w:r>
        <w:t>физических</w:t>
      </w:r>
      <w:r>
        <w:rPr>
          <w:spacing w:val="80"/>
        </w:rPr>
        <w:t xml:space="preserve"> </w:t>
      </w:r>
      <w:r>
        <w:t>нагрузок</w:t>
      </w:r>
      <w:r>
        <w:rPr>
          <w:spacing w:val="80"/>
        </w:rPr>
        <w:t xml:space="preserve"> </w:t>
      </w:r>
      <w:r>
        <w:t>на</w:t>
      </w:r>
      <w:r>
        <w:rPr>
          <w:spacing w:val="80"/>
        </w:rPr>
        <w:t xml:space="preserve"> </w:t>
      </w:r>
      <w:r>
        <w:t>занятиях</w:t>
      </w:r>
      <w:r>
        <w:rPr>
          <w:spacing w:val="80"/>
        </w:rPr>
        <w:t xml:space="preserve"> </w:t>
      </w:r>
      <w:r>
        <w:t>футболом</w:t>
      </w:r>
      <w:r>
        <w:rPr>
          <w:spacing w:val="80"/>
        </w:rPr>
        <w:t xml:space="preserve"> </w:t>
      </w:r>
      <w:r>
        <w:t>и соревновательной деятельности.</w:t>
      </w:r>
    </w:p>
    <w:p w:rsidR="00F85765" w:rsidRDefault="005F66D3">
      <w:pPr>
        <w:pStyle w:val="a3"/>
        <w:spacing w:before="1" w:line="298" w:lineRule="exact"/>
        <w:ind w:left="1559" w:firstLine="0"/>
        <w:jc w:val="left"/>
      </w:pPr>
      <w:r>
        <w:t>Системы</w:t>
      </w:r>
      <w:r>
        <w:rPr>
          <w:spacing w:val="-4"/>
        </w:rPr>
        <w:t xml:space="preserve"> </w:t>
      </w:r>
      <w:r>
        <w:t>проведения</w:t>
      </w:r>
      <w:r>
        <w:rPr>
          <w:spacing w:val="-3"/>
        </w:rPr>
        <w:t xml:space="preserve"> </w:t>
      </w:r>
      <w:r>
        <w:t>и</w:t>
      </w:r>
      <w:r>
        <w:rPr>
          <w:spacing w:val="-4"/>
        </w:rPr>
        <w:t xml:space="preserve"> </w:t>
      </w:r>
      <w:r>
        <w:t>судейство</w:t>
      </w:r>
      <w:r>
        <w:rPr>
          <w:spacing w:val="-3"/>
        </w:rPr>
        <w:t xml:space="preserve"> </w:t>
      </w:r>
      <w:r>
        <w:t>соревнований</w:t>
      </w:r>
      <w:r>
        <w:rPr>
          <w:spacing w:val="-3"/>
        </w:rPr>
        <w:t xml:space="preserve"> </w:t>
      </w:r>
      <w:r>
        <w:t>по</w:t>
      </w:r>
      <w:r>
        <w:rPr>
          <w:spacing w:val="-4"/>
        </w:rPr>
        <w:t xml:space="preserve"> </w:t>
      </w:r>
      <w:r>
        <w:rPr>
          <w:spacing w:val="-2"/>
        </w:rPr>
        <w:t>футболу.</w:t>
      </w:r>
    </w:p>
    <w:p w:rsidR="00F85765" w:rsidRDefault="005F66D3">
      <w:pPr>
        <w:pStyle w:val="a3"/>
        <w:ind w:right="565"/>
        <w:jc w:val="left"/>
      </w:pPr>
      <w:r>
        <w:t>Технологии</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ситуации</w:t>
      </w:r>
      <w:r>
        <w:rPr>
          <w:spacing w:val="40"/>
        </w:rPr>
        <w:t xml:space="preserve"> </w:t>
      </w:r>
      <w:r>
        <w:t>во</w:t>
      </w:r>
      <w:r>
        <w:rPr>
          <w:spacing w:val="40"/>
        </w:rPr>
        <w:t xml:space="preserve"> </w:t>
      </w:r>
      <w:r>
        <w:t>время</w:t>
      </w:r>
      <w:r>
        <w:rPr>
          <w:spacing w:val="80"/>
        </w:rPr>
        <w:t xml:space="preserve"> </w:t>
      </w:r>
      <w:r>
        <w:t>занятий футболом, решения спорных и проблемных ситуаций.</w:t>
      </w:r>
    </w:p>
    <w:p w:rsidR="00F85765" w:rsidRDefault="005F66D3">
      <w:pPr>
        <w:pStyle w:val="a3"/>
        <w:ind w:right="565"/>
        <w:jc w:val="left"/>
      </w:pPr>
      <w:r>
        <w:t>Причины возникновения ошибок при выполнении технических приёмов</w:t>
      </w:r>
      <w:r>
        <w:rPr>
          <w:spacing w:val="29"/>
        </w:rPr>
        <w:t xml:space="preserve"> </w:t>
      </w:r>
      <w:r>
        <w:t>и способы их устранения. Основы анализа</w:t>
      </w:r>
      <w:r>
        <w:rPr>
          <w:spacing w:val="-4"/>
        </w:rPr>
        <w:t xml:space="preserve"> </w:t>
      </w:r>
      <w:r>
        <w:t>собственной игры и игры команды соперников.</w:t>
      </w:r>
    </w:p>
    <w:p w:rsidR="00F85765" w:rsidRDefault="005F66D3">
      <w:pPr>
        <w:pStyle w:val="a3"/>
        <w:ind w:left="1559" w:firstLine="0"/>
        <w:jc w:val="left"/>
      </w:pPr>
      <w:r>
        <w:t>Тестирование</w:t>
      </w:r>
      <w:r>
        <w:rPr>
          <w:spacing w:val="-7"/>
        </w:rPr>
        <w:t xml:space="preserve"> </w:t>
      </w:r>
      <w:r>
        <w:t>уровня</w:t>
      </w:r>
      <w:r>
        <w:rPr>
          <w:spacing w:val="-3"/>
        </w:rPr>
        <w:t xml:space="preserve"> </w:t>
      </w:r>
      <w:r>
        <w:t>физической</w:t>
      </w:r>
      <w:r>
        <w:rPr>
          <w:spacing w:val="-3"/>
        </w:rPr>
        <w:t xml:space="preserve"> </w:t>
      </w:r>
      <w:r>
        <w:t>и</w:t>
      </w:r>
      <w:r>
        <w:rPr>
          <w:spacing w:val="-7"/>
        </w:rPr>
        <w:t xml:space="preserve"> </w:t>
      </w:r>
      <w:r>
        <w:t>технической</w:t>
      </w:r>
      <w:r>
        <w:rPr>
          <w:spacing w:val="-4"/>
        </w:rPr>
        <w:t xml:space="preserve"> </w:t>
      </w:r>
      <w:r>
        <w:t>подготовленности</w:t>
      </w:r>
      <w:r>
        <w:rPr>
          <w:spacing w:val="-2"/>
        </w:rPr>
        <w:t xml:space="preserve"> </w:t>
      </w:r>
      <w:r>
        <w:t>в</w:t>
      </w:r>
      <w:r>
        <w:rPr>
          <w:spacing w:val="-4"/>
        </w:rPr>
        <w:t xml:space="preserve"> </w:t>
      </w:r>
      <w:r>
        <w:rPr>
          <w:spacing w:val="-2"/>
        </w:rPr>
        <w:t>футболе.</w:t>
      </w:r>
    </w:p>
    <w:p w:rsidR="00F85765" w:rsidRDefault="005F66D3">
      <w:pPr>
        <w:pStyle w:val="a5"/>
        <w:numPr>
          <w:ilvl w:val="0"/>
          <w:numId w:val="36"/>
        </w:numPr>
        <w:tabs>
          <w:tab w:val="left" w:pos="1840"/>
        </w:tabs>
        <w:spacing w:line="298" w:lineRule="exact"/>
        <w:ind w:left="1840" w:hanging="281"/>
        <w:rPr>
          <w:sz w:val="26"/>
        </w:rPr>
      </w:pPr>
      <w:r>
        <w:rPr>
          <w:sz w:val="26"/>
        </w:rPr>
        <w:t>Физическое</w:t>
      </w:r>
      <w:r>
        <w:rPr>
          <w:spacing w:val="-1"/>
          <w:sz w:val="26"/>
        </w:rPr>
        <w:t xml:space="preserve"> </w:t>
      </w:r>
      <w:r>
        <w:rPr>
          <w:spacing w:val="-2"/>
          <w:sz w:val="26"/>
        </w:rPr>
        <w:t>совершенствование.</w:t>
      </w:r>
    </w:p>
    <w:p w:rsidR="00F85765" w:rsidRDefault="005F66D3">
      <w:pPr>
        <w:pStyle w:val="a3"/>
        <w:ind w:right="565"/>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F85765" w:rsidRDefault="005F66D3">
      <w:pPr>
        <w:pStyle w:val="a3"/>
        <w:spacing w:before="1" w:line="298" w:lineRule="exact"/>
        <w:ind w:left="1559" w:firstLine="0"/>
      </w:pPr>
      <w:r>
        <w:t>Индивидуальные</w:t>
      </w:r>
      <w:r>
        <w:rPr>
          <w:spacing w:val="-6"/>
        </w:rPr>
        <w:t xml:space="preserve"> </w:t>
      </w:r>
      <w:r>
        <w:t>технические</w:t>
      </w:r>
      <w:r>
        <w:rPr>
          <w:spacing w:val="-4"/>
        </w:rPr>
        <w:t xml:space="preserve"> </w:t>
      </w:r>
      <w:r>
        <w:t>действия</w:t>
      </w:r>
      <w:r>
        <w:rPr>
          <w:spacing w:val="-2"/>
        </w:rPr>
        <w:t xml:space="preserve"> </w:t>
      </w:r>
      <w:r>
        <w:t>с</w:t>
      </w:r>
      <w:r>
        <w:rPr>
          <w:spacing w:val="-4"/>
        </w:rPr>
        <w:t xml:space="preserve"> </w:t>
      </w:r>
      <w:r>
        <w:rPr>
          <w:spacing w:val="-2"/>
        </w:rPr>
        <w:t>мячом:</w:t>
      </w:r>
    </w:p>
    <w:p w:rsidR="00F85765" w:rsidRDefault="005F66D3">
      <w:pPr>
        <w:pStyle w:val="a3"/>
        <w:ind w:right="563"/>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85765" w:rsidRDefault="005F66D3">
      <w:pPr>
        <w:pStyle w:val="a3"/>
        <w:spacing w:before="1"/>
        <w:ind w:right="572"/>
      </w:pPr>
      <w:r>
        <w:t>остановка мяча ногой – внутренней стороной стопы, подошвой, средней частью подъема, с переводом в стороны;</w:t>
      </w:r>
    </w:p>
    <w:p w:rsidR="00F85765" w:rsidRDefault="005F66D3">
      <w:pPr>
        <w:pStyle w:val="a3"/>
        <w:ind w:right="572"/>
      </w:pPr>
      <w:r>
        <w:t>удары по мячу ногой – внутренней стороной стопы, внутренней частью подъема, средней частью подъема и внешней частью подъема;</w:t>
      </w:r>
    </w:p>
    <w:p w:rsidR="00F85765" w:rsidRDefault="005F66D3">
      <w:pPr>
        <w:pStyle w:val="a3"/>
        <w:spacing w:line="298" w:lineRule="exact"/>
        <w:ind w:left="1559" w:firstLine="0"/>
      </w:pPr>
      <w:r>
        <w:t>удар</w:t>
      </w:r>
      <w:r>
        <w:rPr>
          <w:spacing w:val="-5"/>
        </w:rPr>
        <w:t xml:space="preserve"> </w:t>
      </w:r>
      <w:r>
        <w:t>по</w:t>
      </w:r>
      <w:r>
        <w:rPr>
          <w:spacing w:val="-4"/>
        </w:rPr>
        <w:t xml:space="preserve"> </w:t>
      </w:r>
      <w:r>
        <w:t>мячу</w:t>
      </w:r>
      <w:r>
        <w:rPr>
          <w:spacing w:val="-2"/>
        </w:rPr>
        <w:t xml:space="preserve"> </w:t>
      </w:r>
      <w:r>
        <w:t>головой –</w:t>
      </w:r>
      <w:r>
        <w:rPr>
          <w:spacing w:val="-1"/>
        </w:rPr>
        <w:t xml:space="preserve"> </w:t>
      </w:r>
      <w:r>
        <w:t>серединой</w:t>
      </w:r>
      <w:r>
        <w:rPr>
          <w:spacing w:val="-3"/>
        </w:rPr>
        <w:t xml:space="preserve"> </w:t>
      </w:r>
      <w:r>
        <w:rPr>
          <w:spacing w:val="-4"/>
        </w:rPr>
        <w:t>лба;</w:t>
      </w:r>
    </w:p>
    <w:p w:rsidR="00F85765" w:rsidRDefault="005F66D3">
      <w:pPr>
        <w:pStyle w:val="a3"/>
        <w:ind w:right="565"/>
      </w:pPr>
      <w:r>
        <w:t>обманные</w:t>
      </w:r>
      <w:r>
        <w:rPr>
          <w:spacing w:val="-4"/>
        </w:rPr>
        <w:t xml:space="preserve"> </w:t>
      </w:r>
      <w:r>
        <w:t>движения</w:t>
      </w:r>
      <w:r>
        <w:rPr>
          <w:spacing w:val="-3"/>
        </w:rPr>
        <w:t xml:space="preserve"> </w:t>
      </w:r>
      <w:r>
        <w:t>(«финты»)</w:t>
      </w:r>
      <w:r>
        <w:rPr>
          <w:spacing w:val="-1"/>
        </w:rPr>
        <w:t xml:space="preserve"> </w:t>
      </w:r>
      <w:r>
        <w:t>–</w:t>
      </w:r>
      <w:r>
        <w:rPr>
          <w:spacing w:val="-1"/>
        </w:rPr>
        <w:t xml:space="preserve"> </w:t>
      </w:r>
      <w:r>
        <w:t>«остановка»</w:t>
      </w:r>
      <w:r>
        <w:rPr>
          <w:spacing w:val="-5"/>
        </w:rPr>
        <w:t xml:space="preserve"> </w:t>
      </w:r>
      <w:r>
        <w:t>мяча</w:t>
      </w:r>
      <w:r>
        <w:rPr>
          <w:spacing w:val="-3"/>
        </w:rPr>
        <w:t xml:space="preserve"> </w:t>
      </w:r>
      <w:r>
        <w:t>ногой,</w:t>
      </w:r>
      <w:r>
        <w:rPr>
          <w:spacing w:val="-3"/>
        </w:rPr>
        <w:t xml:space="preserve"> </w:t>
      </w:r>
      <w:r>
        <w:t>«уход»</w:t>
      </w:r>
      <w:r>
        <w:rPr>
          <w:spacing w:val="-6"/>
        </w:rPr>
        <w:t xml:space="preserve"> </w:t>
      </w:r>
      <w:r>
        <w:t>выпадом, «уход»</w:t>
      </w:r>
      <w:r>
        <w:rPr>
          <w:spacing w:val="-6"/>
        </w:rPr>
        <w:t xml:space="preserve"> </w:t>
      </w:r>
      <w:r>
        <w:t>в сторону, «уход» с переносом ноги через мяч, «удар» по мячу ногой;</w:t>
      </w:r>
    </w:p>
    <w:p w:rsidR="00F85765" w:rsidRDefault="005F66D3">
      <w:pPr>
        <w:pStyle w:val="a3"/>
        <w:ind w:left="1559" w:right="5736" w:firstLine="0"/>
      </w:pPr>
      <w:r>
        <w:t>отбор</w:t>
      </w:r>
      <w:r>
        <w:rPr>
          <w:spacing w:val="-10"/>
        </w:rPr>
        <w:t xml:space="preserve"> </w:t>
      </w:r>
      <w:r>
        <w:t>мяча</w:t>
      </w:r>
      <w:r>
        <w:rPr>
          <w:spacing w:val="-9"/>
        </w:rPr>
        <w:t xml:space="preserve"> </w:t>
      </w:r>
      <w:r>
        <w:t>–</w:t>
      </w:r>
      <w:r>
        <w:rPr>
          <w:spacing w:val="-9"/>
        </w:rPr>
        <w:t xml:space="preserve"> </w:t>
      </w:r>
      <w:r>
        <w:t>выбиванием,</w:t>
      </w:r>
      <w:r>
        <w:rPr>
          <w:spacing w:val="-10"/>
        </w:rPr>
        <w:t xml:space="preserve"> </w:t>
      </w:r>
      <w:r>
        <w:t>перехватом. Вбрасывание мяча.</w:t>
      </w:r>
    </w:p>
    <w:p w:rsidR="00F85765" w:rsidRDefault="005F66D3">
      <w:pPr>
        <w:pStyle w:val="a3"/>
        <w:ind w:right="565"/>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w:t>
      </w:r>
      <w:r>
        <w:rPr>
          <w:spacing w:val="40"/>
        </w:rPr>
        <w:t xml:space="preserve"> </w:t>
      </w:r>
      <w:r>
        <w:t>футбол по упрощенным правилам.</w:t>
      </w:r>
    </w:p>
    <w:p w:rsidR="00F85765" w:rsidRDefault="005F66D3">
      <w:pPr>
        <w:pStyle w:val="a3"/>
        <w:spacing w:before="2" w:line="298" w:lineRule="exact"/>
        <w:ind w:left="1559" w:firstLine="0"/>
      </w:pPr>
      <w:r>
        <w:t>Учебные</w:t>
      </w:r>
      <w:r>
        <w:rPr>
          <w:spacing w:val="-5"/>
        </w:rPr>
        <w:t xml:space="preserve"> </w:t>
      </w:r>
      <w:r>
        <w:t>игры,</w:t>
      </w:r>
      <w:r>
        <w:rPr>
          <w:spacing w:val="-3"/>
        </w:rPr>
        <w:t xml:space="preserve"> </w:t>
      </w:r>
      <w:r>
        <w:t>участие</w:t>
      </w:r>
      <w:r>
        <w:rPr>
          <w:spacing w:val="-3"/>
        </w:rPr>
        <w:t xml:space="preserve"> </w:t>
      </w:r>
      <w:r>
        <w:t>в</w:t>
      </w:r>
      <w:r>
        <w:rPr>
          <w:spacing w:val="-3"/>
        </w:rPr>
        <w:t xml:space="preserve"> </w:t>
      </w:r>
      <w:r>
        <w:t>фестивалях</w:t>
      </w:r>
      <w:r>
        <w:rPr>
          <w:spacing w:val="-2"/>
        </w:rPr>
        <w:t xml:space="preserve"> </w:t>
      </w:r>
      <w:r>
        <w:t>и</w:t>
      </w:r>
      <w:r>
        <w:rPr>
          <w:spacing w:val="-4"/>
        </w:rPr>
        <w:t xml:space="preserve"> </w:t>
      </w:r>
      <w:r>
        <w:t>соревнованиях</w:t>
      </w:r>
      <w:r>
        <w:rPr>
          <w:spacing w:val="-2"/>
        </w:rPr>
        <w:t xml:space="preserve"> </w:t>
      </w:r>
      <w:r>
        <w:t>по</w:t>
      </w:r>
      <w:r>
        <w:rPr>
          <w:spacing w:val="-2"/>
        </w:rPr>
        <w:t xml:space="preserve"> футболу.</w:t>
      </w:r>
    </w:p>
    <w:p w:rsidR="00F85765" w:rsidRDefault="005F66D3">
      <w:pPr>
        <w:pStyle w:val="a3"/>
        <w:ind w:right="573"/>
      </w:pPr>
      <w:r>
        <w:t>Тестовые упражнения по физической и технической подготовленности</w:t>
      </w:r>
      <w:r>
        <w:rPr>
          <w:spacing w:val="40"/>
        </w:rPr>
        <w:t xml:space="preserve"> </w:t>
      </w:r>
      <w:r>
        <w:t>обучающихся в футболе.</w:t>
      </w:r>
    </w:p>
    <w:p w:rsidR="00F85765" w:rsidRDefault="005F66D3">
      <w:pPr>
        <w:pStyle w:val="a5"/>
        <w:numPr>
          <w:ilvl w:val="3"/>
          <w:numId w:val="37"/>
        </w:numPr>
        <w:tabs>
          <w:tab w:val="left" w:pos="2531"/>
        </w:tabs>
        <w:ind w:left="851" w:right="566" w:firstLine="708"/>
        <w:jc w:val="both"/>
        <w:rPr>
          <w:sz w:val="26"/>
        </w:rPr>
      </w:pPr>
      <w:r>
        <w:rPr>
          <w:sz w:val="26"/>
        </w:rPr>
        <w:t>Содержание модуля «Футбол» направлено на достижение обучающимися личностных, метапредметных и предметных результатов обучения.</w:t>
      </w:r>
    </w:p>
    <w:p w:rsidR="00F85765" w:rsidRDefault="005F66D3">
      <w:pPr>
        <w:pStyle w:val="a5"/>
        <w:numPr>
          <w:ilvl w:val="4"/>
          <w:numId w:val="37"/>
        </w:numPr>
        <w:tabs>
          <w:tab w:val="left" w:pos="2726"/>
        </w:tabs>
        <w:ind w:right="570" w:firstLine="708"/>
        <w:jc w:val="both"/>
        <w:rPr>
          <w:sz w:val="26"/>
        </w:rPr>
      </w:pPr>
      <w:r>
        <w:rPr>
          <w:sz w:val="26"/>
        </w:rPr>
        <w:t>При</w:t>
      </w:r>
      <w:r>
        <w:rPr>
          <w:spacing w:val="-2"/>
          <w:sz w:val="26"/>
        </w:rPr>
        <w:t xml:space="preserve"> </w:t>
      </w:r>
      <w:r>
        <w:rPr>
          <w:sz w:val="26"/>
        </w:rPr>
        <w:t>изучении</w:t>
      </w:r>
      <w:r>
        <w:rPr>
          <w:spacing w:val="-2"/>
          <w:sz w:val="26"/>
        </w:rPr>
        <w:t xml:space="preserve"> </w:t>
      </w:r>
      <w:r>
        <w:rPr>
          <w:sz w:val="26"/>
        </w:rPr>
        <w:t>модуля</w:t>
      </w:r>
      <w:r>
        <w:rPr>
          <w:spacing w:val="-2"/>
          <w:sz w:val="26"/>
        </w:rPr>
        <w:t xml:space="preserve"> </w:t>
      </w:r>
      <w:r>
        <w:rPr>
          <w:sz w:val="26"/>
        </w:rPr>
        <w:t>«Футбол»</w:t>
      </w:r>
      <w:r>
        <w:rPr>
          <w:spacing w:val="-5"/>
          <w:sz w:val="26"/>
        </w:rPr>
        <w:t xml:space="preserve"> </w:t>
      </w:r>
      <w:r>
        <w:rPr>
          <w:sz w:val="26"/>
        </w:rPr>
        <w:t>на</w:t>
      </w:r>
      <w:r>
        <w:rPr>
          <w:spacing w:val="-2"/>
          <w:sz w:val="26"/>
        </w:rPr>
        <w:t xml:space="preserve"> </w:t>
      </w:r>
      <w:r>
        <w:rPr>
          <w:sz w:val="26"/>
        </w:rPr>
        <w:t>уровне</w:t>
      </w:r>
      <w:r>
        <w:rPr>
          <w:spacing w:val="-2"/>
          <w:sz w:val="26"/>
        </w:rPr>
        <w:t xml:space="preserve"> </w:t>
      </w:r>
      <w:r>
        <w:rPr>
          <w:sz w:val="26"/>
        </w:rPr>
        <w:t>среднего</w:t>
      </w:r>
      <w:r>
        <w:rPr>
          <w:spacing w:val="-3"/>
          <w:sz w:val="26"/>
        </w:rPr>
        <w:t xml:space="preserve"> </w:t>
      </w:r>
      <w:r>
        <w:rPr>
          <w:sz w:val="26"/>
        </w:rPr>
        <w:t>общего</w:t>
      </w:r>
      <w:r>
        <w:rPr>
          <w:spacing w:val="-3"/>
          <w:sz w:val="26"/>
        </w:rPr>
        <w:t xml:space="preserve"> </w:t>
      </w:r>
      <w:r>
        <w:rPr>
          <w:sz w:val="26"/>
        </w:rPr>
        <w:t>образования</w:t>
      </w:r>
      <w:r>
        <w:rPr>
          <w:spacing w:val="-2"/>
          <w:sz w:val="26"/>
        </w:rPr>
        <w:t xml:space="preserve"> </w:t>
      </w:r>
      <w:r>
        <w:rPr>
          <w:sz w:val="26"/>
        </w:rPr>
        <w:t>у обучающихся будут сформированы следующие личностные результаты:</w:t>
      </w:r>
    </w:p>
    <w:p w:rsidR="00F85765" w:rsidRDefault="005F66D3">
      <w:pPr>
        <w:pStyle w:val="a3"/>
        <w:ind w:right="564"/>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F85765" w:rsidRDefault="005F66D3">
      <w:pPr>
        <w:pStyle w:val="a3"/>
        <w:ind w:right="571"/>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85765" w:rsidRDefault="005F66D3">
      <w:pPr>
        <w:pStyle w:val="a3"/>
        <w:ind w:right="562"/>
      </w:pPr>
      <w: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w:t>
      </w:r>
      <w:r>
        <w:lastRenderedPageBreak/>
        <w:t>культуры средствами футбола;</w:t>
      </w:r>
    </w:p>
    <w:p w:rsidR="00F85765" w:rsidRDefault="005F66D3">
      <w:pPr>
        <w:pStyle w:val="a3"/>
        <w:spacing w:before="67"/>
        <w:ind w:right="569" w:firstLine="0"/>
      </w:pPr>
      <w:r>
        <w:t>взаимопонимания, находить общие цели и сотрудничать для их достижения в учебной, игровой и соревновательной деятельности;</w:t>
      </w:r>
    </w:p>
    <w:p w:rsidR="00F85765" w:rsidRDefault="005F66D3">
      <w:pPr>
        <w:pStyle w:val="a3"/>
        <w:ind w:right="572"/>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F85765" w:rsidRDefault="005F66D3">
      <w:pPr>
        <w:pStyle w:val="a3"/>
        <w:spacing w:before="1"/>
        <w:ind w:right="574"/>
      </w:pPr>
      <w:r>
        <w:t>способность к самостоятельной, творческой и ответственной деятельности средствами футбола;</w:t>
      </w:r>
    </w:p>
    <w:p w:rsidR="00F85765" w:rsidRDefault="005F66D3">
      <w:pPr>
        <w:pStyle w:val="a3"/>
        <w:ind w:right="571"/>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85765" w:rsidRDefault="005F66D3">
      <w:pPr>
        <w:pStyle w:val="a3"/>
        <w:ind w:right="563"/>
      </w:pPr>
      <w:r>
        <w:t>реализация ценностей здорового и безопасного образа жизни, потребности в физическом самосовершенствовании, занятиях спортивно-оздоровительной</w:t>
      </w:r>
      <w:r>
        <w:rPr>
          <w:spacing w:val="40"/>
        </w:rPr>
        <w:t xml:space="preserve"> </w:t>
      </w:r>
      <w:r>
        <w:t xml:space="preserve">деятельностью, неприятие вредных привычек: курения, употребления алкоголя, </w:t>
      </w:r>
      <w:r>
        <w:rPr>
          <w:spacing w:val="-2"/>
        </w:rPr>
        <w:t>наркотиков;</w:t>
      </w:r>
    </w:p>
    <w:p w:rsidR="00F85765" w:rsidRDefault="005F66D3">
      <w:pPr>
        <w:pStyle w:val="a3"/>
        <w:ind w:left="1559" w:firstLine="0"/>
      </w:pPr>
      <w:r>
        <w:t>умение</w:t>
      </w:r>
      <w:r>
        <w:rPr>
          <w:spacing w:val="-6"/>
        </w:rPr>
        <w:t xml:space="preserve"> </w:t>
      </w:r>
      <w:r>
        <w:t>оказывать</w:t>
      </w:r>
      <w:r>
        <w:rPr>
          <w:spacing w:val="-4"/>
        </w:rPr>
        <w:t xml:space="preserve"> </w:t>
      </w:r>
      <w:r>
        <w:t>первую</w:t>
      </w:r>
      <w:r>
        <w:rPr>
          <w:spacing w:val="-4"/>
        </w:rPr>
        <w:t xml:space="preserve"> </w:t>
      </w:r>
      <w:r>
        <w:t>помощь</w:t>
      </w:r>
      <w:r>
        <w:rPr>
          <w:spacing w:val="-6"/>
        </w:rPr>
        <w:t xml:space="preserve"> </w:t>
      </w:r>
      <w:r>
        <w:t>при</w:t>
      </w:r>
      <w:r>
        <w:rPr>
          <w:spacing w:val="-3"/>
        </w:rPr>
        <w:t xml:space="preserve"> </w:t>
      </w:r>
      <w:r>
        <w:t>травмах</w:t>
      </w:r>
      <w:r>
        <w:rPr>
          <w:spacing w:val="-2"/>
        </w:rPr>
        <w:t xml:space="preserve"> </w:t>
      </w:r>
      <w:r>
        <w:t>и</w:t>
      </w:r>
      <w:r>
        <w:rPr>
          <w:spacing w:val="-3"/>
        </w:rPr>
        <w:t xml:space="preserve"> </w:t>
      </w:r>
      <w:r>
        <w:rPr>
          <w:spacing w:val="-2"/>
        </w:rPr>
        <w:t>повреждениях.</w:t>
      </w:r>
    </w:p>
    <w:p w:rsidR="00F85765" w:rsidRDefault="005F66D3">
      <w:pPr>
        <w:pStyle w:val="a5"/>
        <w:numPr>
          <w:ilvl w:val="4"/>
          <w:numId w:val="37"/>
        </w:numPr>
        <w:tabs>
          <w:tab w:val="left" w:pos="2726"/>
        </w:tabs>
        <w:ind w:right="571" w:firstLine="708"/>
        <w:jc w:val="both"/>
        <w:rPr>
          <w:sz w:val="26"/>
        </w:rPr>
      </w:pPr>
      <w:r>
        <w:rPr>
          <w:sz w:val="26"/>
        </w:rPr>
        <w:t>При</w:t>
      </w:r>
      <w:r>
        <w:rPr>
          <w:spacing w:val="-2"/>
          <w:sz w:val="26"/>
        </w:rPr>
        <w:t xml:space="preserve"> </w:t>
      </w:r>
      <w:r>
        <w:rPr>
          <w:sz w:val="26"/>
        </w:rPr>
        <w:t>изучении</w:t>
      </w:r>
      <w:r>
        <w:rPr>
          <w:spacing w:val="-2"/>
          <w:sz w:val="26"/>
        </w:rPr>
        <w:t xml:space="preserve"> </w:t>
      </w:r>
      <w:r>
        <w:rPr>
          <w:sz w:val="26"/>
        </w:rPr>
        <w:t>модуля</w:t>
      </w:r>
      <w:r>
        <w:rPr>
          <w:spacing w:val="-2"/>
          <w:sz w:val="26"/>
        </w:rPr>
        <w:t xml:space="preserve"> </w:t>
      </w:r>
      <w:r>
        <w:rPr>
          <w:sz w:val="26"/>
        </w:rPr>
        <w:t>«Футбол»</w:t>
      </w:r>
      <w:r>
        <w:rPr>
          <w:spacing w:val="-5"/>
          <w:sz w:val="26"/>
        </w:rPr>
        <w:t xml:space="preserve"> </w:t>
      </w:r>
      <w:r>
        <w:rPr>
          <w:sz w:val="26"/>
        </w:rPr>
        <w:t>на</w:t>
      </w:r>
      <w:r>
        <w:rPr>
          <w:spacing w:val="-2"/>
          <w:sz w:val="26"/>
        </w:rPr>
        <w:t xml:space="preserve"> </w:t>
      </w:r>
      <w:r>
        <w:rPr>
          <w:sz w:val="26"/>
        </w:rPr>
        <w:t>уровне</w:t>
      </w:r>
      <w:r>
        <w:rPr>
          <w:spacing w:val="-2"/>
          <w:sz w:val="26"/>
        </w:rPr>
        <w:t xml:space="preserve"> </w:t>
      </w:r>
      <w:r>
        <w:rPr>
          <w:sz w:val="26"/>
        </w:rPr>
        <w:t>среднего</w:t>
      </w:r>
      <w:r>
        <w:rPr>
          <w:spacing w:val="-3"/>
          <w:sz w:val="26"/>
        </w:rPr>
        <w:t xml:space="preserve"> </w:t>
      </w:r>
      <w:r>
        <w:rPr>
          <w:sz w:val="26"/>
        </w:rPr>
        <w:t>общего</w:t>
      </w:r>
      <w:r>
        <w:rPr>
          <w:spacing w:val="-3"/>
          <w:sz w:val="26"/>
        </w:rPr>
        <w:t xml:space="preserve"> </w:t>
      </w:r>
      <w:r>
        <w:rPr>
          <w:sz w:val="26"/>
        </w:rPr>
        <w:t>образования</w:t>
      </w:r>
      <w:r>
        <w:rPr>
          <w:spacing w:val="-2"/>
          <w:sz w:val="26"/>
        </w:rPr>
        <w:t xml:space="preserve"> </w:t>
      </w:r>
      <w:r>
        <w:rPr>
          <w:sz w:val="26"/>
        </w:rPr>
        <w:t>у обучающихся будут сформированы следующие метапредметные результаты:</w:t>
      </w:r>
    </w:p>
    <w:p w:rsidR="00F85765" w:rsidRDefault="005F66D3">
      <w:pPr>
        <w:pStyle w:val="a3"/>
        <w:ind w:right="561"/>
      </w:pPr>
      <w:r>
        <w:t>умение</w:t>
      </w:r>
      <w:r>
        <w:rPr>
          <w:spacing w:val="-2"/>
        </w:rPr>
        <w:t xml:space="preserve"> </w:t>
      </w:r>
      <w:r>
        <w:t>самостоятельно</w:t>
      </w:r>
      <w:r>
        <w:rPr>
          <w:spacing w:val="-2"/>
        </w:rPr>
        <w:t xml:space="preserve"> </w:t>
      </w:r>
      <w:r>
        <w:t>определять</w:t>
      </w:r>
      <w:r>
        <w:rPr>
          <w:spacing w:val="-4"/>
        </w:rPr>
        <w:t xml:space="preserve"> </w:t>
      </w:r>
      <w:r>
        <w:t>цели</w:t>
      </w:r>
      <w:r>
        <w:rPr>
          <w:spacing w:val="-4"/>
        </w:rPr>
        <w:t xml:space="preserve"> </w:t>
      </w:r>
      <w:r>
        <w:t>и составлять</w:t>
      </w:r>
      <w:r>
        <w:rPr>
          <w:spacing w:val="-4"/>
        </w:rPr>
        <w:t xml:space="preserve"> </w:t>
      </w:r>
      <w:r>
        <w:t>планы</w:t>
      </w:r>
      <w:r>
        <w:rPr>
          <w:spacing w:val="-3"/>
        </w:rPr>
        <w:t xml:space="preserve"> </w:t>
      </w:r>
      <w:r>
        <w:t>в</w:t>
      </w:r>
      <w:r>
        <w:rPr>
          <w:spacing w:val="-4"/>
        </w:rPr>
        <w:t xml:space="preserve"> </w:t>
      </w:r>
      <w:r>
        <w:t>рамках</w:t>
      </w:r>
      <w:r>
        <w:rPr>
          <w:spacing w:val="-2"/>
        </w:rPr>
        <w:t xml:space="preserve"> </w:t>
      </w:r>
      <w:r>
        <w:t xml:space="preserve">физкультурно- спортивной деятельности, выбирать успешную стратегию и тактику в различных </w:t>
      </w:r>
      <w:r>
        <w:rPr>
          <w:spacing w:val="-2"/>
        </w:rPr>
        <w:t>ситуациях;</w:t>
      </w:r>
    </w:p>
    <w:p w:rsidR="00F85765" w:rsidRDefault="005F66D3">
      <w:pPr>
        <w:pStyle w:val="a3"/>
        <w:ind w:right="564"/>
      </w:pPr>
      <w:r>
        <w:t>осуществлять, контролировать и корректировать учебную, игровую и соревновательную деятельность по футболу;</w:t>
      </w:r>
    </w:p>
    <w:p w:rsidR="00F85765" w:rsidRDefault="005F66D3">
      <w:pPr>
        <w:pStyle w:val="a3"/>
        <w:ind w:right="57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85765" w:rsidRDefault="005F66D3">
      <w:pPr>
        <w:pStyle w:val="a3"/>
        <w:spacing w:before="1"/>
        <w:ind w:right="567"/>
      </w:pPr>
      <w:r>
        <w:t>умение</w:t>
      </w:r>
      <w:r>
        <w:rPr>
          <w:spacing w:val="-17"/>
        </w:rPr>
        <w:t xml:space="preserve"> </w:t>
      </w:r>
      <w:r>
        <w:t>самостоятельно</w:t>
      </w:r>
      <w:r>
        <w:rPr>
          <w:spacing w:val="-6"/>
        </w:rPr>
        <w:t xml:space="preserve"> </w:t>
      </w:r>
      <w:r>
        <w:t>оценивать</w:t>
      </w:r>
      <w:r>
        <w:rPr>
          <w:spacing w:val="-3"/>
        </w:rPr>
        <w:t xml:space="preserve"> </w:t>
      </w:r>
      <w:r>
        <w:t>и</w:t>
      </w:r>
      <w:r>
        <w:rPr>
          <w:spacing w:val="-4"/>
        </w:rPr>
        <w:t xml:space="preserve"> </w:t>
      </w:r>
      <w:r>
        <w:t>принимать</w:t>
      </w:r>
      <w:r>
        <w:rPr>
          <w:spacing w:val="-3"/>
        </w:rPr>
        <w:t xml:space="preserve"> </w:t>
      </w:r>
      <w:r>
        <w:t>решения,</w:t>
      </w:r>
      <w:r>
        <w:rPr>
          <w:spacing w:val="-17"/>
        </w:rPr>
        <w:t xml:space="preserve"> </w:t>
      </w:r>
      <w:r>
        <w:t>определяющие</w:t>
      </w:r>
      <w:r>
        <w:rPr>
          <w:spacing w:val="-3"/>
        </w:rPr>
        <w:t xml:space="preserve"> </w:t>
      </w:r>
      <w:r>
        <w:t>стратегию</w:t>
      </w:r>
      <w:r>
        <w:rPr>
          <w:spacing w:val="-3"/>
        </w:rPr>
        <w:t xml:space="preserve"> </w:t>
      </w:r>
      <w:r>
        <w:t>и тактику поведения в игровой, соревновательной и досуговой деятельности, судейской практике с учётом гражданских и нравственных ценностей;</w:t>
      </w:r>
    </w:p>
    <w:p w:rsidR="00F85765" w:rsidRDefault="005F66D3">
      <w:pPr>
        <w:pStyle w:val="a3"/>
        <w:ind w:right="567"/>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85765" w:rsidRDefault="005F66D3">
      <w:pPr>
        <w:pStyle w:val="a5"/>
        <w:numPr>
          <w:ilvl w:val="4"/>
          <w:numId w:val="37"/>
        </w:numPr>
        <w:tabs>
          <w:tab w:val="left" w:pos="2726"/>
        </w:tabs>
        <w:ind w:right="571" w:firstLine="708"/>
        <w:jc w:val="both"/>
        <w:rPr>
          <w:sz w:val="26"/>
        </w:rPr>
      </w:pPr>
      <w:r>
        <w:rPr>
          <w:sz w:val="26"/>
        </w:rPr>
        <w:t>При</w:t>
      </w:r>
      <w:r>
        <w:rPr>
          <w:spacing w:val="-2"/>
          <w:sz w:val="26"/>
        </w:rPr>
        <w:t xml:space="preserve"> </w:t>
      </w:r>
      <w:r>
        <w:rPr>
          <w:sz w:val="26"/>
        </w:rPr>
        <w:t>изучении</w:t>
      </w:r>
      <w:r>
        <w:rPr>
          <w:spacing w:val="-2"/>
          <w:sz w:val="26"/>
        </w:rPr>
        <w:t xml:space="preserve"> </w:t>
      </w:r>
      <w:r>
        <w:rPr>
          <w:sz w:val="26"/>
        </w:rPr>
        <w:t>модуля</w:t>
      </w:r>
      <w:r>
        <w:rPr>
          <w:spacing w:val="-2"/>
          <w:sz w:val="26"/>
        </w:rPr>
        <w:t xml:space="preserve"> </w:t>
      </w:r>
      <w:r>
        <w:rPr>
          <w:sz w:val="26"/>
        </w:rPr>
        <w:t>«Футбол»</w:t>
      </w:r>
      <w:r>
        <w:rPr>
          <w:spacing w:val="-5"/>
          <w:sz w:val="26"/>
        </w:rPr>
        <w:t xml:space="preserve"> </w:t>
      </w:r>
      <w:r>
        <w:rPr>
          <w:sz w:val="26"/>
        </w:rPr>
        <w:t>на</w:t>
      </w:r>
      <w:r>
        <w:rPr>
          <w:spacing w:val="-2"/>
          <w:sz w:val="26"/>
        </w:rPr>
        <w:t xml:space="preserve"> </w:t>
      </w:r>
      <w:r>
        <w:rPr>
          <w:sz w:val="26"/>
        </w:rPr>
        <w:t>уровне</w:t>
      </w:r>
      <w:r>
        <w:rPr>
          <w:spacing w:val="-2"/>
          <w:sz w:val="26"/>
        </w:rPr>
        <w:t xml:space="preserve"> </w:t>
      </w:r>
      <w:r>
        <w:rPr>
          <w:sz w:val="26"/>
        </w:rPr>
        <w:t>среднего</w:t>
      </w:r>
      <w:r>
        <w:rPr>
          <w:spacing w:val="-3"/>
          <w:sz w:val="26"/>
        </w:rPr>
        <w:t xml:space="preserve"> </w:t>
      </w:r>
      <w:r>
        <w:rPr>
          <w:sz w:val="26"/>
        </w:rPr>
        <w:t>общего</w:t>
      </w:r>
      <w:r>
        <w:rPr>
          <w:spacing w:val="-3"/>
          <w:sz w:val="26"/>
        </w:rPr>
        <w:t xml:space="preserve"> </w:t>
      </w:r>
      <w:r>
        <w:rPr>
          <w:sz w:val="26"/>
        </w:rPr>
        <w:t>образования</w:t>
      </w:r>
      <w:r>
        <w:rPr>
          <w:spacing w:val="-2"/>
          <w:sz w:val="26"/>
        </w:rPr>
        <w:t xml:space="preserve"> </w:t>
      </w:r>
      <w:r>
        <w:rPr>
          <w:sz w:val="26"/>
        </w:rPr>
        <w:t>у обучающихся будут сформированы следующие предметные результаты:</w:t>
      </w:r>
    </w:p>
    <w:p w:rsidR="00F85765" w:rsidRDefault="005F66D3">
      <w:pPr>
        <w:pStyle w:val="a3"/>
        <w:ind w:right="567"/>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85765" w:rsidRDefault="005F66D3">
      <w:pPr>
        <w:pStyle w:val="a3"/>
        <w:ind w:right="562"/>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F85765" w:rsidRDefault="005F66D3">
      <w:pPr>
        <w:pStyle w:val="a3"/>
        <w:ind w:right="563"/>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85765" w:rsidRDefault="005F66D3">
      <w:pPr>
        <w:pStyle w:val="a3"/>
        <w:ind w:right="562"/>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85765" w:rsidRDefault="005F66D3">
      <w:pPr>
        <w:pStyle w:val="a3"/>
        <w:ind w:right="571"/>
      </w:pPr>
      <w:r>
        <w:t>умение применять изученные тактические действия в учебной, игровой соревновательной и досуговой деятельности;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tabs>
          <w:tab w:val="left" w:pos="1997"/>
          <w:tab w:val="left" w:pos="2321"/>
          <w:tab w:val="left" w:pos="3317"/>
          <w:tab w:val="left" w:pos="4867"/>
          <w:tab w:val="left" w:pos="6094"/>
          <w:tab w:val="left" w:pos="8294"/>
          <w:tab w:val="left" w:pos="9514"/>
        </w:tabs>
        <w:spacing w:before="67"/>
        <w:ind w:right="564"/>
        <w:jc w:val="right"/>
      </w:pPr>
      <w:r>
        <w:lastRenderedPageBreak/>
        <w:t>умение</w:t>
      </w:r>
      <w:r>
        <w:rPr>
          <w:spacing w:val="31"/>
        </w:rPr>
        <w:t xml:space="preserve"> </w:t>
      </w:r>
      <w:r>
        <w:t>планировать,</w:t>
      </w:r>
      <w:r>
        <w:rPr>
          <w:spacing w:val="33"/>
        </w:rPr>
        <w:t xml:space="preserve"> </w:t>
      </w:r>
      <w:r>
        <w:t>организовывать</w:t>
      </w:r>
      <w:r>
        <w:rPr>
          <w:spacing w:val="32"/>
        </w:rPr>
        <w:t xml:space="preserve"> </w:t>
      </w:r>
      <w:r>
        <w:t>и</w:t>
      </w:r>
      <w:r>
        <w:rPr>
          <w:spacing w:val="33"/>
        </w:rPr>
        <w:t xml:space="preserve"> </w:t>
      </w:r>
      <w:r>
        <w:t>проводить</w:t>
      </w:r>
      <w:r>
        <w:rPr>
          <w:spacing w:val="32"/>
        </w:rPr>
        <w:t xml:space="preserve"> </w:t>
      </w:r>
      <w:r>
        <w:t>самостоятельные</w:t>
      </w:r>
      <w:r>
        <w:rPr>
          <w:spacing w:val="31"/>
        </w:rPr>
        <w:t xml:space="preserve"> </w:t>
      </w:r>
      <w:r>
        <w:t>тренировки</w:t>
      </w:r>
      <w:r>
        <w:rPr>
          <w:spacing w:val="33"/>
        </w:rPr>
        <w:t xml:space="preserve"> </w:t>
      </w:r>
      <w:r>
        <w:t xml:space="preserve">по </w:t>
      </w:r>
      <w:r>
        <w:rPr>
          <w:spacing w:val="-2"/>
        </w:rPr>
        <w:t>футболу</w:t>
      </w:r>
      <w:r>
        <w:tab/>
      </w:r>
      <w:r>
        <w:rPr>
          <w:spacing w:val="-10"/>
        </w:rPr>
        <w:t>с</w:t>
      </w:r>
      <w:r>
        <w:tab/>
      </w:r>
      <w:r>
        <w:rPr>
          <w:spacing w:val="-2"/>
        </w:rPr>
        <w:t>учетом</w:t>
      </w:r>
      <w:r>
        <w:tab/>
      </w:r>
      <w:r>
        <w:rPr>
          <w:spacing w:val="-2"/>
        </w:rPr>
        <w:t>применения</w:t>
      </w:r>
      <w:r>
        <w:tab/>
      </w:r>
      <w:r>
        <w:rPr>
          <w:spacing w:val="-2"/>
        </w:rPr>
        <w:t>способов</w:t>
      </w:r>
      <w:r>
        <w:tab/>
      </w:r>
      <w:r>
        <w:rPr>
          <w:spacing w:val="-2"/>
        </w:rPr>
        <w:t>самостоятельного</w:t>
      </w:r>
      <w:r>
        <w:tab/>
      </w:r>
      <w:r>
        <w:rPr>
          <w:spacing w:val="-2"/>
        </w:rPr>
        <w:t>освоения</w:t>
      </w:r>
      <w:r>
        <w:tab/>
      </w:r>
      <w:r>
        <w:rPr>
          <w:spacing w:val="-2"/>
        </w:rPr>
        <w:t xml:space="preserve">двигательных </w:t>
      </w:r>
      <w:r>
        <w:t>действий,</w:t>
      </w:r>
      <w:r>
        <w:rPr>
          <w:spacing w:val="-5"/>
        </w:rPr>
        <w:t xml:space="preserve"> </w:t>
      </w:r>
      <w:r>
        <w:t>подбора</w:t>
      </w:r>
      <w:r>
        <w:rPr>
          <w:spacing w:val="-4"/>
        </w:rPr>
        <w:t xml:space="preserve"> </w:t>
      </w:r>
      <w:r>
        <w:t>упражнений</w:t>
      </w:r>
      <w:r>
        <w:rPr>
          <w:spacing w:val="-3"/>
        </w:rPr>
        <w:t xml:space="preserve"> </w:t>
      </w:r>
      <w:r>
        <w:t>для</w:t>
      </w:r>
      <w:r>
        <w:rPr>
          <w:spacing w:val="-5"/>
        </w:rPr>
        <w:t xml:space="preserve"> </w:t>
      </w:r>
      <w:r>
        <w:t>развития</w:t>
      </w:r>
      <w:r>
        <w:rPr>
          <w:spacing w:val="-5"/>
        </w:rPr>
        <w:t xml:space="preserve"> </w:t>
      </w:r>
      <w:r>
        <w:t>специальных</w:t>
      </w:r>
      <w:r>
        <w:rPr>
          <w:spacing w:val="-4"/>
        </w:rPr>
        <w:t xml:space="preserve"> </w:t>
      </w:r>
      <w:r>
        <w:t>физических</w:t>
      </w:r>
      <w:r>
        <w:rPr>
          <w:spacing w:val="-7"/>
        </w:rPr>
        <w:t xml:space="preserve"> </w:t>
      </w:r>
      <w:r>
        <w:t>качеств</w:t>
      </w:r>
      <w:r>
        <w:rPr>
          <w:spacing w:val="-5"/>
        </w:rPr>
        <w:t xml:space="preserve"> </w:t>
      </w:r>
      <w:r>
        <w:t>футболиста; знание</w:t>
      </w:r>
      <w:r>
        <w:rPr>
          <w:spacing w:val="40"/>
        </w:rPr>
        <w:t xml:space="preserve"> </w:t>
      </w:r>
      <w:r>
        <w:t>основных</w:t>
      </w:r>
      <w:r>
        <w:rPr>
          <w:spacing w:val="40"/>
        </w:rPr>
        <w:t xml:space="preserve"> </w:t>
      </w:r>
      <w:r>
        <w:t>направлений</w:t>
      </w:r>
      <w:r>
        <w:rPr>
          <w:spacing w:val="40"/>
        </w:rPr>
        <w:t xml:space="preserve"> </w:t>
      </w:r>
      <w:r>
        <w:t>спортивного</w:t>
      </w:r>
      <w:r>
        <w:rPr>
          <w:spacing w:val="40"/>
        </w:rPr>
        <w:t xml:space="preserve"> </w:t>
      </w:r>
      <w:r>
        <w:t>менеджмента</w:t>
      </w:r>
      <w:r>
        <w:rPr>
          <w:spacing w:val="40"/>
        </w:rPr>
        <w:t xml:space="preserve"> </w:t>
      </w:r>
      <w:r>
        <w:t>и</w:t>
      </w:r>
      <w:r>
        <w:rPr>
          <w:spacing w:val="40"/>
        </w:rPr>
        <w:t xml:space="preserve"> </w:t>
      </w:r>
      <w:r>
        <w:t>маркетинга</w:t>
      </w:r>
      <w:r>
        <w:rPr>
          <w:spacing w:val="40"/>
        </w:rPr>
        <w:t xml:space="preserve"> </w:t>
      </w:r>
      <w:r>
        <w:t>в</w:t>
      </w:r>
      <w:r>
        <w:rPr>
          <w:spacing w:val="40"/>
        </w:rPr>
        <w:t xml:space="preserve"> </w:t>
      </w:r>
      <w:r>
        <w:t>футболе,</w:t>
      </w:r>
    </w:p>
    <w:p w:rsidR="00F85765" w:rsidRDefault="005F66D3">
      <w:pPr>
        <w:pStyle w:val="a3"/>
        <w:spacing w:before="1"/>
        <w:ind w:right="570" w:firstLine="0"/>
      </w:pPr>
      <w:r>
        <w:t>стремление к профессиональному самоопределению средствами футбола в области физической культуры и спорта;</w:t>
      </w:r>
    </w:p>
    <w:p w:rsidR="00F85765" w:rsidRDefault="005F66D3">
      <w:pPr>
        <w:pStyle w:val="a3"/>
        <w:ind w:right="571"/>
      </w:pPr>
      <w:r>
        <w:t xml:space="preserve">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w:t>
      </w:r>
      <w:r>
        <w:rPr>
          <w:spacing w:val="-2"/>
        </w:rPr>
        <w:t>качеств;</w:t>
      </w:r>
    </w:p>
    <w:p w:rsidR="00F85765" w:rsidRDefault="005F66D3">
      <w:pPr>
        <w:pStyle w:val="a3"/>
        <w:ind w:right="570"/>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85765" w:rsidRDefault="005F66D3">
      <w:pPr>
        <w:pStyle w:val="a3"/>
        <w:ind w:right="573"/>
      </w:pPr>
      <w:r>
        <w:t xml:space="preserve">способность применять способы и методы профилактики пагубных привычек, асоциального и </w:t>
      </w:r>
      <w:proofErr w:type="spellStart"/>
      <w:r>
        <w:t>созависимого</w:t>
      </w:r>
      <w:proofErr w:type="spellEnd"/>
      <w:r>
        <w:t xml:space="preserve"> поведения, знание понятий «допинг» и «антидопинг»;</w:t>
      </w:r>
    </w:p>
    <w:p w:rsidR="00F85765" w:rsidRDefault="005F66D3">
      <w:pPr>
        <w:pStyle w:val="a3"/>
        <w:ind w:right="569"/>
      </w:pPr>
      <w:r>
        <w:t>способность характеризовать влияние занятий футболом на физическую, психическую, интеллектуальную и социальную деятельность человека;</w:t>
      </w:r>
    </w:p>
    <w:p w:rsidR="00F85765" w:rsidRDefault="005F66D3">
      <w:pPr>
        <w:pStyle w:val="a3"/>
        <w:ind w:right="569"/>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85765" w:rsidRDefault="005F66D3">
      <w:pPr>
        <w:pStyle w:val="a3"/>
        <w:ind w:right="567"/>
      </w:pPr>
      <w: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w:t>
      </w:r>
      <w:r>
        <w:rPr>
          <w:spacing w:val="-2"/>
        </w:rPr>
        <w:t>футбола;</w:t>
      </w:r>
    </w:p>
    <w:p w:rsidR="00F85765" w:rsidRDefault="005F66D3">
      <w:pPr>
        <w:pStyle w:val="a3"/>
        <w:ind w:right="564"/>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85765" w:rsidRDefault="005F66D3">
      <w:pPr>
        <w:pStyle w:val="a3"/>
        <w:spacing w:before="1"/>
        <w:ind w:right="562"/>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F85765" w:rsidRDefault="005F66D3">
      <w:pPr>
        <w:pStyle w:val="a3"/>
        <w:ind w:right="568"/>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F85765" w:rsidRDefault="005F66D3">
      <w:pPr>
        <w:pStyle w:val="a3"/>
        <w:ind w:right="565"/>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F85765" w:rsidRDefault="005F66D3">
      <w:pPr>
        <w:pStyle w:val="a3"/>
        <w:ind w:right="572"/>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85765" w:rsidRDefault="005F66D3">
      <w:pPr>
        <w:pStyle w:val="a3"/>
        <w:ind w:right="564"/>
      </w:pPr>
      <w:r>
        <w:t>знание и соблюдение правил техники безопасности во время занятий и</w:t>
      </w:r>
      <w:r>
        <w:rPr>
          <w:spacing w:val="80"/>
        </w:rPr>
        <w:t xml:space="preserve"> </w:t>
      </w:r>
      <w:r>
        <w:t>соревнований по футболу;</w:t>
      </w:r>
    </w:p>
    <w:p w:rsidR="00F85765" w:rsidRDefault="005F66D3">
      <w:pPr>
        <w:pStyle w:val="a3"/>
        <w:ind w:right="563"/>
      </w:pPr>
      <w:r>
        <w:t>знание причин возникновения травм и умение оказывать первую помощь при травмах и повреждениях во время занятий футболом;</w:t>
      </w:r>
    </w:p>
    <w:p w:rsidR="00F85765" w:rsidRDefault="005F66D3">
      <w:pPr>
        <w:pStyle w:val="a3"/>
        <w:ind w:right="564"/>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F85765" w:rsidRDefault="005F66D3">
      <w:pPr>
        <w:pStyle w:val="a3"/>
        <w:ind w:left="1559" w:firstLine="0"/>
      </w:pPr>
      <w:proofErr w:type="gramStart"/>
      <w:r>
        <w:t>владение</w:t>
      </w:r>
      <w:r>
        <w:rPr>
          <w:spacing w:val="27"/>
        </w:rPr>
        <w:t xml:space="preserve">  </w:t>
      </w:r>
      <w:r>
        <w:t>и</w:t>
      </w:r>
      <w:proofErr w:type="gramEnd"/>
      <w:r>
        <w:rPr>
          <w:spacing w:val="29"/>
        </w:rPr>
        <w:t xml:space="preserve">  </w:t>
      </w:r>
      <w:r>
        <w:t>применение</w:t>
      </w:r>
      <w:r>
        <w:rPr>
          <w:spacing w:val="28"/>
        </w:rPr>
        <w:t xml:space="preserve">  </w:t>
      </w:r>
      <w:r>
        <w:t>способов</w:t>
      </w:r>
      <w:r>
        <w:rPr>
          <w:spacing w:val="28"/>
        </w:rPr>
        <w:t xml:space="preserve">  </w:t>
      </w:r>
      <w:r>
        <w:t>самоконтроля</w:t>
      </w:r>
      <w:r>
        <w:rPr>
          <w:spacing w:val="27"/>
        </w:rPr>
        <w:t xml:space="preserve">  </w:t>
      </w:r>
      <w:r>
        <w:t>в</w:t>
      </w:r>
      <w:r>
        <w:rPr>
          <w:spacing w:val="28"/>
        </w:rPr>
        <w:t xml:space="preserve">  </w:t>
      </w:r>
      <w:r>
        <w:t>учебной,</w:t>
      </w:r>
      <w:r>
        <w:rPr>
          <w:spacing w:val="28"/>
        </w:rPr>
        <w:t xml:space="preserve">  </w:t>
      </w:r>
      <w:r>
        <w:t>тренировочной</w:t>
      </w:r>
      <w:r>
        <w:rPr>
          <w:spacing w:val="31"/>
        </w:rPr>
        <w:t xml:space="preserve">  </w:t>
      </w:r>
      <w:r>
        <w:rPr>
          <w:spacing w:val="-10"/>
        </w:rPr>
        <w:t>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1" w:firstLine="0"/>
      </w:pPr>
      <w:r>
        <w:lastRenderedPageBreak/>
        <w:t>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85765" w:rsidRDefault="005F66D3">
      <w:pPr>
        <w:pStyle w:val="a5"/>
        <w:numPr>
          <w:ilvl w:val="2"/>
          <w:numId w:val="35"/>
        </w:numPr>
        <w:tabs>
          <w:tab w:val="left" w:pos="2339"/>
        </w:tabs>
        <w:spacing w:line="299" w:lineRule="exact"/>
        <w:ind w:left="2339" w:hanging="780"/>
        <w:jc w:val="both"/>
        <w:rPr>
          <w:sz w:val="26"/>
        </w:rPr>
      </w:pPr>
      <w:r>
        <w:rPr>
          <w:sz w:val="26"/>
        </w:rPr>
        <w:t>Модуль</w:t>
      </w:r>
      <w:r>
        <w:rPr>
          <w:spacing w:val="-5"/>
          <w:sz w:val="26"/>
        </w:rPr>
        <w:t xml:space="preserve"> </w:t>
      </w:r>
      <w:r>
        <w:rPr>
          <w:spacing w:val="-2"/>
          <w:sz w:val="26"/>
        </w:rPr>
        <w:t>«Бадминтон».</w:t>
      </w:r>
    </w:p>
    <w:p w:rsidR="00F85765" w:rsidRDefault="005F66D3">
      <w:pPr>
        <w:pStyle w:val="a5"/>
        <w:numPr>
          <w:ilvl w:val="3"/>
          <w:numId w:val="35"/>
        </w:numPr>
        <w:tabs>
          <w:tab w:val="left" w:pos="2531"/>
        </w:tabs>
        <w:spacing w:before="1" w:line="298" w:lineRule="exact"/>
        <w:ind w:left="2531" w:hanging="972"/>
        <w:jc w:val="both"/>
        <w:rPr>
          <w:sz w:val="26"/>
        </w:rPr>
      </w:pPr>
      <w:r>
        <w:rPr>
          <w:sz w:val="26"/>
        </w:rPr>
        <w:t>Пояснительная</w:t>
      </w:r>
      <w:r>
        <w:rPr>
          <w:spacing w:val="-4"/>
          <w:sz w:val="26"/>
        </w:rPr>
        <w:t xml:space="preserve"> </w:t>
      </w:r>
      <w:r>
        <w:rPr>
          <w:sz w:val="26"/>
        </w:rPr>
        <w:t>записка</w:t>
      </w:r>
      <w:r>
        <w:rPr>
          <w:spacing w:val="-1"/>
          <w:sz w:val="26"/>
        </w:rPr>
        <w:t xml:space="preserve"> </w:t>
      </w:r>
      <w:r>
        <w:rPr>
          <w:sz w:val="26"/>
        </w:rPr>
        <w:t>модуля</w:t>
      </w:r>
      <w:r>
        <w:rPr>
          <w:spacing w:val="-5"/>
          <w:sz w:val="26"/>
        </w:rPr>
        <w:t xml:space="preserve"> </w:t>
      </w:r>
      <w:r>
        <w:rPr>
          <w:spacing w:val="-2"/>
          <w:sz w:val="26"/>
        </w:rPr>
        <w:t>«Бадминтон».</w:t>
      </w:r>
    </w:p>
    <w:p w:rsidR="00F85765" w:rsidRDefault="005F66D3">
      <w:pPr>
        <w:pStyle w:val="a3"/>
        <w:ind w:right="563"/>
      </w:pPr>
      <w:r>
        <w:t>Модуль «Бадминтон» (далее – модуль по бадминтону, бадминтон) на уровне среднего</w:t>
      </w:r>
      <w:r>
        <w:rPr>
          <w:spacing w:val="-2"/>
        </w:rPr>
        <w:t xml:space="preserve"> </w:t>
      </w:r>
      <w:r>
        <w:t>общего</w:t>
      </w:r>
      <w:r>
        <w:rPr>
          <w:spacing w:val="-3"/>
        </w:rPr>
        <w:t xml:space="preserve"> </w:t>
      </w:r>
      <w:r>
        <w:t>образования</w:t>
      </w:r>
      <w:r>
        <w:rPr>
          <w:spacing w:val="-2"/>
        </w:rPr>
        <w:t xml:space="preserve"> </w:t>
      </w:r>
      <w:r>
        <w:t>разработан</w:t>
      </w:r>
      <w:r>
        <w:rPr>
          <w:spacing w:val="-1"/>
        </w:rPr>
        <w:t xml:space="preserve"> </w:t>
      </w:r>
      <w:r>
        <w:t>с</w:t>
      </w:r>
      <w:r>
        <w:rPr>
          <w:spacing w:val="-2"/>
        </w:rPr>
        <w:t xml:space="preserve"> </w:t>
      </w:r>
      <w:r>
        <w:t>целью</w:t>
      </w:r>
      <w:r>
        <w:rPr>
          <w:spacing w:val="-4"/>
        </w:rPr>
        <w:t xml:space="preserve"> </w:t>
      </w:r>
      <w:r>
        <w:t>оказания</w:t>
      </w:r>
      <w:r>
        <w:rPr>
          <w:spacing w:val="-2"/>
        </w:rPr>
        <w:t xml:space="preserve"> </w:t>
      </w:r>
      <w:r>
        <w:t>методической</w:t>
      </w:r>
      <w:r>
        <w:rPr>
          <w:spacing w:val="-2"/>
        </w:rPr>
        <w:t xml:space="preserve"> </w:t>
      </w:r>
      <w:r>
        <w:t>помощи</w:t>
      </w:r>
      <w:r>
        <w:rPr>
          <w:spacing w:val="-3"/>
        </w:rPr>
        <w:t xml:space="preserve"> </w:t>
      </w:r>
      <w:r>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85765" w:rsidRDefault="005F66D3">
      <w:pPr>
        <w:pStyle w:val="a3"/>
        <w:spacing w:before="1"/>
        <w:ind w:right="565"/>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85765" w:rsidRDefault="005F66D3">
      <w:pPr>
        <w:pStyle w:val="a3"/>
        <w:ind w:right="565"/>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обоснована для коррекции зрения и осанки ребёнка.</w:t>
      </w:r>
    </w:p>
    <w:p w:rsidR="00F85765" w:rsidRDefault="005F66D3">
      <w:pPr>
        <w:pStyle w:val="a3"/>
        <w:ind w:right="565"/>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F85765" w:rsidRDefault="005F66D3">
      <w:pPr>
        <w:pStyle w:val="a5"/>
        <w:numPr>
          <w:ilvl w:val="3"/>
          <w:numId w:val="35"/>
        </w:numPr>
        <w:tabs>
          <w:tab w:val="left" w:pos="2531"/>
        </w:tabs>
        <w:ind w:left="851" w:right="564" w:firstLine="708"/>
        <w:jc w:val="both"/>
        <w:rPr>
          <w:sz w:val="26"/>
        </w:rPr>
      </w:pPr>
      <w:r>
        <w:rPr>
          <w:sz w:val="26"/>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w:t>
      </w:r>
      <w:r>
        <w:rPr>
          <w:spacing w:val="40"/>
          <w:sz w:val="26"/>
        </w:rPr>
        <w:t xml:space="preserve"> </w:t>
      </w:r>
      <w:r>
        <w:rPr>
          <w:sz w:val="26"/>
        </w:rPr>
        <w:t>с личными интересами и индивидуальными показателями здоровья, особенностями предстоящей учебной и трудовой деятельности.</w:t>
      </w:r>
    </w:p>
    <w:p w:rsidR="00F85765" w:rsidRDefault="005F66D3">
      <w:pPr>
        <w:pStyle w:val="a5"/>
        <w:numPr>
          <w:ilvl w:val="3"/>
          <w:numId w:val="35"/>
        </w:numPr>
        <w:tabs>
          <w:tab w:val="left" w:pos="2533"/>
        </w:tabs>
        <w:spacing w:before="1" w:line="298" w:lineRule="exact"/>
        <w:ind w:left="2533" w:hanging="974"/>
        <w:jc w:val="both"/>
        <w:rPr>
          <w:sz w:val="26"/>
        </w:rPr>
      </w:pPr>
      <w:r>
        <w:rPr>
          <w:sz w:val="26"/>
        </w:rPr>
        <w:t>Задачами</w:t>
      </w:r>
      <w:r>
        <w:rPr>
          <w:spacing w:val="-6"/>
          <w:sz w:val="26"/>
        </w:rPr>
        <w:t xml:space="preserve"> </w:t>
      </w:r>
      <w:r>
        <w:rPr>
          <w:sz w:val="26"/>
        </w:rPr>
        <w:t>изучения</w:t>
      </w:r>
      <w:r>
        <w:rPr>
          <w:spacing w:val="-4"/>
          <w:sz w:val="26"/>
        </w:rPr>
        <w:t xml:space="preserve"> </w:t>
      </w:r>
      <w:r>
        <w:rPr>
          <w:sz w:val="26"/>
        </w:rPr>
        <w:t>модуля</w:t>
      </w:r>
      <w:r>
        <w:rPr>
          <w:spacing w:val="-3"/>
          <w:sz w:val="26"/>
        </w:rPr>
        <w:t xml:space="preserve"> </w:t>
      </w:r>
      <w:r>
        <w:rPr>
          <w:sz w:val="26"/>
        </w:rPr>
        <w:t>«Бадминтон»</w:t>
      </w:r>
      <w:r>
        <w:rPr>
          <w:spacing w:val="-4"/>
          <w:sz w:val="26"/>
        </w:rPr>
        <w:t xml:space="preserve"> </w:t>
      </w:r>
      <w:r>
        <w:rPr>
          <w:spacing w:val="-2"/>
          <w:sz w:val="26"/>
        </w:rPr>
        <w:t>являются:</w:t>
      </w:r>
    </w:p>
    <w:p w:rsidR="00F85765" w:rsidRDefault="005F66D3">
      <w:pPr>
        <w:pStyle w:val="a3"/>
        <w:ind w:right="568"/>
      </w:pPr>
      <w:r>
        <w:t xml:space="preserve">всестороннее гармоничное развитие юношей и девушек, увеличение объёма их двигательной активности в соответствии с половозрастными нормами средствами </w:t>
      </w:r>
      <w:r>
        <w:rPr>
          <w:spacing w:val="-2"/>
        </w:rPr>
        <w:t>бадминтона;</w:t>
      </w:r>
    </w:p>
    <w:p w:rsidR="00F85765" w:rsidRDefault="005F66D3">
      <w:pPr>
        <w:pStyle w:val="a3"/>
        <w:spacing w:before="1"/>
        <w:ind w:right="570"/>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85765" w:rsidRDefault="005F66D3">
      <w:pPr>
        <w:pStyle w:val="a3"/>
        <w:ind w:right="565"/>
      </w:pPr>
      <w:r>
        <w:t>обогащение двигательного опыта обучающихся посредством оздоровительных, рекреативных и тренировочных занятий бадминтоном;</w:t>
      </w:r>
    </w:p>
    <w:p w:rsidR="00F85765" w:rsidRDefault="005F66D3">
      <w:pPr>
        <w:pStyle w:val="a3"/>
        <w:ind w:right="565"/>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85765" w:rsidRDefault="005F66D3">
      <w:pPr>
        <w:pStyle w:val="a3"/>
        <w:ind w:right="565"/>
      </w:pPr>
      <w:r>
        <w:t>совершенствование двигательных и инструктивных умений и навыков, технико- тактических действий игры в бадминтон;</w:t>
      </w:r>
    </w:p>
    <w:p w:rsidR="00F85765" w:rsidRDefault="005F66D3">
      <w:pPr>
        <w:pStyle w:val="a3"/>
        <w:ind w:right="563"/>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9"/>
      </w:pPr>
      <w:r>
        <w:lastRenderedPageBreak/>
        <w:t>популяризация бадминтона среди молодежи, привлечение обучающихся, проявляющих способности к занятиям бадминтона, в школьные спортивные клубы,</w:t>
      </w:r>
      <w:r>
        <w:rPr>
          <w:spacing w:val="40"/>
        </w:rPr>
        <w:t xml:space="preserve"> </w:t>
      </w:r>
      <w:r>
        <w:t>секции, к участию в соревнованиях;</w:t>
      </w:r>
    </w:p>
    <w:p w:rsidR="00F85765" w:rsidRDefault="005F66D3">
      <w:pPr>
        <w:pStyle w:val="a3"/>
        <w:spacing w:line="299" w:lineRule="exact"/>
        <w:ind w:left="1559" w:firstLine="0"/>
      </w:pPr>
      <w:r>
        <w:t>развитие</w:t>
      </w:r>
      <w:r>
        <w:rPr>
          <w:spacing w:val="-5"/>
        </w:rPr>
        <w:t xml:space="preserve"> </w:t>
      </w:r>
      <w:r>
        <w:t>и</w:t>
      </w:r>
      <w:r>
        <w:rPr>
          <w:spacing w:val="-4"/>
        </w:rPr>
        <w:t xml:space="preserve"> </w:t>
      </w:r>
      <w:r>
        <w:t>поддержка</w:t>
      </w:r>
      <w:r>
        <w:rPr>
          <w:spacing w:val="-2"/>
        </w:rPr>
        <w:t xml:space="preserve"> </w:t>
      </w:r>
      <w:r>
        <w:t>одарённых</w:t>
      </w:r>
      <w:r>
        <w:rPr>
          <w:spacing w:val="-3"/>
        </w:rPr>
        <w:t xml:space="preserve"> </w:t>
      </w:r>
      <w:r>
        <w:t>обучающихся</w:t>
      </w:r>
      <w:r>
        <w:rPr>
          <w:spacing w:val="-2"/>
        </w:rPr>
        <w:t xml:space="preserve"> </w:t>
      </w:r>
      <w:r>
        <w:t>в</w:t>
      </w:r>
      <w:r>
        <w:rPr>
          <w:spacing w:val="-4"/>
        </w:rPr>
        <w:t xml:space="preserve"> </w:t>
      </w:r>
      <w:r>
        <w:t>области</w:t>
      </w:r>
      <w:r>
        <w:rPr>
          <w:spacing w:val="-3"/>
        </w:rPr>
        <w:t xml:space="preserve"> </w:t>
      </w:r>
      <w:r>
        <w:rPr>
          <w:spacing w:val="-2"/>
        </w:rPr>
        <w:t>спорта.</w:t>
      </w:r>
    </w:p>
    <w:p w:rsidR="00F85765" w:rsidRDefault="005F66D3">
      <w:pPr>
        <w:pStyle w:val="a5"/>
        <w:numPr>
          <w:ilvl w:val="3"/>
          <w:numId w:val="35"/>
        </w:numPr>
        <w:tabs>
          <w:tab w:val="left" w:pos="2531"/>
        </w:tabs>
        <w:spacing w:before="1" w:line="298" w:lineRule="exact"/>
        <w:ind w:left="2531" w:hanging="972"/>
        <w:jc w:val="both"/>
        <w:rPr>
          <w:sz w:val="26"/>
        </w:rPr>
      </w:pPr>
      <w:r>
        <w:rPr>
          <w:sz w:val="26"/>
        </w:rPr>
        <w:t>Место</w:t>
      </w:r>
      <w:r>
        <w:rPr>
          <w:spacing w:val="-3"/>
          <w:sz w:val="26"/>
        </w:rPr>
        <w:t xml:space="preserve"> </w:t>
      </w:r>
      <w:r>
        <w:rPr>
          <w:sz w:val="26"/>
        </w:rPr>
        <w:t>и</w:t>
      </w:r>
      <w:r>
        <w:rPr>
          <w:spacing w:val="-2"/>
          <w:sz w:val="26"/>
        </w:rPr>
        <w:t xml:space="preserve"> </w:t>
      </w:r>
      <w:r>
        <w:rPr>
          <w:sz w:val="26"/>
        </w:rPr>
        <w:t>роль</w:t>
      </w:r>
      <w:r>
        <w:rPr>
          <w:spacing w:val="-2"/>
          <w:sz w:val="26"/>
        </w:rPr>
        <w:t xml:space="preserve"> </w:t>
      </w:r>
      <w:r>
        <w:rPr>
          <w:sz w:val="26"/>
        </w:rPr>
        <w:t>модуля</w:t>
      </w:r>
      <w:r>
        <w:rPr>
          <w:spacing w:val="-2"/>
          <w:sz w:val="26"/>
        </w:rPr>
        <w:t xml:space="preserve"> «Бадминтон».</w:t>
      </w:r>
    </w:p>
    <w:p w:rsidR="00F85765" w:rsidRDefault="005F66D3">
      <w:pPr>
        <w:pStyle w:val="a3"/>
        <w:tabs>
          <w:tab w:val="left" w:pos="2215"/>
          <w:tab w:val="left" w:pos="2959"/>
          <w:tab w:val="left" w:pos="4493"/>
          <w:tab w:val="left" w:pos="5980"/>
          <w:tab w:val="left" w:pos="7809"/>
          <w:tab w:val="left" w:pos="9322"/>
          <w:tab w:val="left" w:pos="9792"/>
          <w:tab w:val="left" w:pos="10789"/>
        </w:tabs>
        <w:ind w:right="563"/>
        <w:jc w:val="right"/>
      </w:pPr>
      <w:r>
        <w:t>Модуль</w:t>
      </w:r>
      <w:r>
        <w:rPr>
          <w:spacing w:val="40"/>
        </w:rPr>
        <w:t xml:space="preserve"> </w:t>
      </w:r>
      <w:r>
        <w:t>«Бадминтон»</w:t>
      </w:r>
      <w:r>
        <w:rPr>
          <w:spacing w:val="40"/>
        </w:rPr>
        <w:t xml:space="preserve"> </w:t>
      </w:r>
      <w:r>
        <w:t>удачно</w:t>
      </w:r>
      <w:r>
        <w:rPr>
          <w:spacing w:val="40"/>
        </w:rPr>
        <w:t xml:space="preserve"> </w:t>
      </w:r>
      <w:r>
        <w:t>сочетается</w:t>
      </w:r>
      <w:r>
        <w:rPr>
          <w:spacing w:val="40"/>
        </w:rPr>
        <w:t xml:space="preserve"> </w:t>
      </w:r>
      <w:r>
        <w:t>практически</w:t>
      </w:r>
      <w:r>
        <w:rPr>
          <w:spacing w:val="40"/>
        </w:rPr>
        <w:t xml:space="preserve"> </w:t>
      </w:r>
      <w:r>
        <w:t>со</w:t>
      </w:r>
      <w:r>
        <w:rPr>
          <w:spacing w:val="40"/>
        </w:rPr>
        <w:t xml:space="preserve"> </w:t>
      </w:r>
      <w:r>
        <w:t>всеми</w:t>
      </w:r>
      <w:r>
        <w:rPr>
          <w:spacing w:val="40"/>
        </w:rPr>
        <w:t xml:space="preserve"> </w:t>
      </w:r>
      <w:r>
        <w:t>базовыми</w:t>
      </w:r>
      <w:r>
        <w:rPr>
          <w:spacing w:val="40"/>
        </w:rPr>
        <w:t xml:space="preserve"> </w:t>
      </w:r>
      <w:r>
        <w:t>видами спорта,</w:t>
      </w:r>
      <w:r>
        <w:rPr>
          <w:spacing w:val="80"/>
        </w:rPr>
        <w:t xml:space="preserve"> </w:t>
      </w:r>
      <w:r>
        <w:t>входящими</w:t>
      </w:r>
      <w:r>
        <w:rPr>
          <w:spacing w:val="80"/>
        </w:rPr>
        <w:t xml:space="preserve"> </w:t>
      </w:r>
      <w:r>
        <w:t>в</w:t>
      </w:r>
      <w:r>
        <w:rPr>
          <w:spacing w:val="80"/>
        </w:rPr>
        <w:t xml:space="preserve"> </w:t>
      </w:r>
      <w:r>
        <w:t>содержание</w:t>
      </w:r>
      <w:r>
        <w:rPr>
          <w:spacing w:val="80"/>
        </w:rPr>
        <w:t xml:space="preserve"> </w:t>
      </w:r>
      <w:r>
        <w:t>учебного</w:t>
      </w:r>
      <w:r>
        <w:rPr>
          <w:spacing w:val="80"/>
        </w:rPr>
        <w:t xml:space="preserve"> </w:t>
      </w:r>
      <w:r>
        <w:t>предмета</w:t>
      </w:r>
      <w:r>
        <w:rPr>
          <w:spacing w:val="80"/>
        </w:rPr>
        <w:t xml:space="preserve"> </w:t>
      </w:r>
      <w:r>
        <w:t>«Физическая</w:t>
      </w:r>
      <w:r>
        <w:rPr>
          <w:spacing w:val="80"/>
        </w:rPr>
        <w:t xml:space="preserve"> </w:t>
      </w:r>
      <w:r>
        <w:t>культура»</w:t>
      </w:r>
      <w:r>
        <w:rPr>
          <w:spacing w:val="80"/>
        </w:rPr>
        <w:t xml:space="preserve"> </w:t>
      </w:r>
      <w:r>
        <w:t>(легкая атлетика,</w:t>
      </w:r>
      <w:r>
        <w:rPr>
          <w:spacing w:val="40"/>
        </w:rPr>
        <w:t xml:space="preserve"> </w:t>
      </w:r>
      <w:r>
        <w:t>гимнастика,</w:t>
      </w:r>
      <w:r>
        <w:rPr>
          <w:spacing w:val="40"/>
        </w:rPr>
        <w:t xml:space="preserve"> </w:t>
      </w:r>
      <w:r>
        <w:t>спортивные</w:t>
      </w:r>
      <w:r>
        <w:rPr>
          <w:spacing w:val="40"/>
        </w:rPr>
        <w:t xml:space="preserve"> </w:t>
      </w:r>
      <w:r>
        <w:t>игры),</w:t>
      </w:r>
      <w:r>
        <w:rPr>
          <w:spacing w:val="40"/>
        </w:rPr>
        <w:t xml:space="preserve"> </w:t>
      </w:r>
      <w:r>
        <w:t>предполагая</w:t>
      </w:r>
      <w:r>
        <w:rPr>
          <w:spacing w:val="40"/>
        </w:rPr>
        <w:t xml:space="preserve"> </w:t>
      </w:r>
      <w:r>
        <w:t>доступность</w:t>
      </w:r>
      <w:r>
        <w:rPr>
          <w:spacing w:val="40"/>
        </w:rPr>
        <w:t xml:space="preserve"> </w:t>
      </w:r>
      <w:r>
        <w:t>освоения</w:t>
      </w:r>
      <w:r>
        <w:rPr>
          <w:spacing w:val="40"/>
        </w:rPr>
        <w:t xml:space="preserve"> </w:t>
      </w:r>
      <w:r>
        <w:t>учебного</w:t>
      </w:r>
      <w:r>
        <w:rPr>
          <w:spacing w:val="40"/>
        </w:rPr>
        <w:t xml:space="preserve"> </w:t>
      </w:r>
      <w:r>
        <w:rPr>
          <w:spacing w:val="-2"/>
        </w:rPr>
        <w:t>материала</w:t>
      </w:r>
      <w:r>
        <w:tab/>
      </w:r>
      <w:r>
        <w:rPr>
          <w:spacing w:val="-4"/>
        </w:rPr>
        <w:t>всем</w:t>
      </w:r>
      <w:r>
        <w:tab/>
      </w:r>
      <w:r>
        <w:rPr>
          <w:spacing w:val="-2"/>
        </w:rPr>
        <w:t>возрастным</w:t>
      </w:r>
      <w:r>
        <w:tab/>
      </w:r>
      <w:r>
        <w:rPr>
          <w:spacing w:val="-2"/>
        </w:rPr>
        <w:t>категориям</w:t>
      </w:r>
      <w:r>
        <w:tab/>
      </w:r>
      <w:r>
        <w:rPr>
          <w:spacing w:val="-2"/>
        </w:rPr>
        <w:t>обучающихся,</w:t>
      </w:r>
      <w:r>
        <w:tab/>
      </w:r>
      <w:r>
        <w:rPr>
          <w:spacing w:val="-2"/>
        </w:rPr>
        <w:t>независимо</w:t>
      </w:r>
      <w:r>
        <w:tab/>
      </w:r>
      <w:r>
        <w:rPr>
          <w:spacing w:val="-6"/>
        </w:rPr>
        <w:t>от</w:t>
      </w:r>
      <w:r>
        <w:tab/>
      </w:r>
      <w:r>
        <w:rPr>
          <w:spacing w:val="-2"/>
        </w:rPr>
        <w:t>уровня</w:t>
      </w:r>
      <w:r>
        <w:tab/>
      </w:r>
      <w:r>
        <w:rPr>
          <w:spacing w:val="-6"/>
        </w:rPr>
        <w:t xml:space="preserve">их </w:t>
      </w:r>
      <w:r>
        <w:t>физического</w:t>
      </w:r>
      <w:r>
        <w:rPr>
          <w:spacing w:val="-6"/>
        </w:rPr>
        <w:t xml:space="preserve"> </w:t>
      </w:r>
      <w:r>
        <w:t>развития,</w:t>
      </w:r>
      <w:r>
        <w:rPr>
          <w:spacing w:val="-5"/>
        </w:rPr>
        <w:t xml:space="preserve"> </w:t>
      </w:r>
      <w:r>
        <w:t>физической</w:t>
      </w:r>
      <w:r>
        <w:rPr>
          <w:spacing w:val="-8"/>
        </w:rPr>
        <w:t xml:space="preserve"> </w:t>
      </w:r>
      <w:r>
        <w:t>подготовленности,</w:t>
      </w:r>
      <w:r>
        <w:rPr>
          <w:spacing w:val="-5"/>
        </w:rPr>
        <w:t xml:space="preserve"> </w:t>
      </w:r>
      <w:r>
        <w:t>здоровья</w:t>
      </w:r>
      <w:r>
        <w:rPr>
          <w:spacing w:val="1"/>
        </w:rPr>
        <w:t xml:space="preserve"> </w:t>
      </w:r>
      <w:r>
        <w:t>и</w:t>
      </w:r>
      <w:r>
        <w:rPr>
          <w:spacing w:val="-5"/>
        </w:rPr>
        <w:t xml:space="preserve"> </w:t>
      </w:r>
      <w:r>
        <w:t>гендерных</w:t>
      </w:r>
      <w:r>
        <w:rPr>
          <w:spacing w:val="-5"/>
        </w:rPr>
        <w:t xml:space="preserve"> </w:t>
      </w:r>
      <w:r>
        <w:rPr>
          <w:spacing w:val="-2"/>
        </w:rPr>
        <w:t>особенностей.</w:t>
      </w:r>
    </w:p>
    <w:p w:rsidR="00F85765" w:rsidRDefault="005F66D3">
      <w:pPr>
        <w:pStyle w:val="a3"/>
        <w:tabs>
          <w:tab w:val="left" w:pos="2891"/>
          <w:tab w:val="left" w:pos="3164"/>
          <w:tab w:val="left" w:pos="4266"/>
          <w:tab w:val="left" w:pos="4833"/>
          <w:tab w:val="left" w:pos="6464"/>
          <w:tab w:val="left" w:pos="7733"/>
          <w:tab w:val="left" w:pos="7964"/>
          <w:tab w:val="left" w:pos="9601"/>
          <w:tab w:val="left" w:pos="10021"/>
          <w:tab w:val="left" w:pos="10928"/>
        </w:tabs>
        <w:spacing w:before="1"/>
        <w:ind w:right="564"/>
        <w:jc w:val="right"/>
      </w:pPr>
      <w:r>
        <w:rPr>
          <w:spacing w:val="-2"/>
        </w:rPr>
        <w:t>Интеграция</w:t>
      </w:r>
      <w:r>
        <w:tab/>
      </w:r>
      <w:r>
        <w:tab/>
      </w:r>
      <w:r>
        <w:rPr>
          <w:spacing w:val="-2"/>
        </w:rPr>
        <w:t>модуля</w:t>
      </w:r>
      <w:r>
        <w:tab/>
      </w:r>
      <w:r>
        <w:rPr>
          <w:spacing w:val="-6"/>
        </w:rPr>
        <w:t>по</w:t>
      </w:r>
      <w:r>
        <w:tab/>
      </w:r>
      <w:r>
        <w:rPr>
          <w:spacing w:val="-2"/>
        </w:rPr>
        <w:t>бадминтону</w:t>
      </w:r>
      <w:r>
        <w:tab/>
      </w:r>
      <w:r>
        <w:rPr>
          <w:spacing w:val="-2"/>
        </w:rPr>
        <w:t>поможет</w:t>
      </w:r>
      <w:r>
        <w:tab/>
      </w:r>
      <w:r>
        <w:rPr>
          <w:spacing w:val="-2"/>
        </w:rPr>
        <w:t>обучающимся</w:t>
      </w:r>
      <w:r>
        <w:tab/>
      </w:r>
      <w:r>
        <w:rPr>
          <w:spacing w:val="-65"/>
        </w:rPr>
        <w:t xml:space="preserve"> </w:t>
      </w:r>
      <w:r>
        <w:rPr>
          <w:spacing w:val="-10"/>
        </w:rPr>
        <w:t>в</w:t>
      </w:r>
      <w:r>
        <w:tab/>
      </w:r>
      <w:r>
        <w:rPr>
          <w:spacing w:val="-2"/>
        </w:rPr>
        <w:t>освоении содержательных</w:t>
      </w:r>
      <w:r>
        <w:tab/>
      </w:r>
      <w:proofErr w:type="gramStart"/>
      <w:r>
        <w:t>разделов</w:t>
      </w:r>
      <w:r>
        <w:rPr>
          <w:spacing w:val="32"/>
        </w:rPr>
        <w:t xml:space="preserve">  </w:t>
      </w:r>
      <w:r>
        <w:t>программы</w:t>
      </w:r>
      <w:proofErr w:type="gramEnd"/>
      <w:r>
        <w:rPr>
          <w:spacing w:val="32"/>
        </w:rPr>
        <w:t xml:space="preserve">  </w:t>
      </w:r>
      <w:r>
        <w:t>учебного</w:t>
      </w:r>
      <w:r>
        <w:rPr>
          <w:spacing w:val="33"/>
        </w:rPr>
        <w:t xml:space="preserve">  </w:t>
      </w:r>
      <w:r>
        <w:rPr>
          <w:spacing w:val="-2"/>
        </w:rPr>
        <w:t>предмета</w:t>
      </w:r>
      <w:r>
        <w:tab/>
      </w:r>
      <w:r>
        <w:tab/>
      </w:r>
      <w:r>
        <w:rPr>
          <w:spacing w:val="-2"/>
        </w:rPr>
        <w:t>«Физическая</w:t>
      </w:r>
      <w:r>
        <w:tab/>
      </w:r>
      <w:r>
        <w:rPr>
          <w:spacing w:val="-2"/>
        </w:rPr>
        <w:t>культура»</w:t>
      </w:r>
      <w:r>
        <w:tab/>
      </w:r>
      <w:r>
        <w:rPr>
          <w:spacing w:val="-10"/>
        </w:rPr>
        <w:t>–</w:t>
      </w:r>
    </w:p>
    <w:p w:rsidR="00F85765" w:rsidRDefault="005F66D3">
      <w:pPr>
        <w:pStyle w:val="a3"/>
        <w:tabs>
          <w:tab w:val="left" w:pos="3383"/>
          <w:tab w:val="left" w:pos="3725"/>
          <w:tab w:val="left" w:pos="4727"/>
          <w:tab w:val="left" w:pos="6211"/>
          <w:tab w:val="left" w:pos="7322"/>
          <w:tab w:val="left" w:pos="8796"/>
          <w:tab w:val="left" w:pos="10029"/>
        </w:tabs>
        <w:ind w:right="568" w:firstLine="0"/>
        <w:jc w:val="right"/>
      </w:pPr>
      <w:r>
        <w:t xml:space="preserve">«Знания о физической культуре», «Способы самостоятельной деятельности», «Физическое </w:t>
      </w:r>
      <w:r>
        <w:rPr>
          <w:spacing w:val="-2"/>
        </w:rPr>
        <w:t>совершенствование»</w:t>
      </w:r>
      <w:r>
        <w:tab/>
      </w:r>
      <w:r>
        <w:rPr>
          <w:spacing w:val="-10"/>
        </w:rPr>
        <w:t>в</w:t>
      </w:r>
      <w:r>
        <w:tab/>
      </w:r>
      <w:r>
        <w:rPr>
          <w:spacing w:val="-2"/>
        </w:rPr>
        <w:t>рамках</w:t>
      </w:r>
      <w:r>
        <w:tab/>
      </w:r>
      <w:r>
        <w:rPr>
          <w:spacing w:val="-2"/>
        </w:rPr>
        <w:t>реализации</w:t>
      </w:r>
      <w:r>
        <w:tab/>
      </w:r>
      <w:r>
        <w:rPr>
          <w:spacing w:val="-2"/>
        </w:rPr>
        <w:t>рабочей</w:t>
      </w:r>
      <w:r>
        <w:tab/>
      </w:r>
      <w:r>
        <w:rPr>
          <w:spacing w:val="-2"/>
        </w:rPr>
        <w:t>программы</w:t>
      </w:r>
      <w:r>
        <w:tab/>
      </w:r>
      <w:r>
        <w:rPr>
          <w:spacing w:val="-2"/>
        </w:rPr>
        <w:t>учебного</w:t>
      </w:r>
      <w:r>
        <w:tab/>
      </w:r>
      <w:r>
        <w:rPr>
          <w:spacing w:val="-2"/>
        </w:rPr>
        <w:t>предмета</w:t>
      </w:r>
    </w:p>
    <w:p w:rsidR="00F85765" w:rsidRDefault="005F66D3">
      <w:pPr>
        <w:pStyle w:val="a3"/>
        <w:ind w:right="575" w:firstLine="0"/>
      </w:pPr>
      <w:r>
        <w:t>«Физическая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85765" w:rsidRDefault="005F66D3">
      <w:pPr>
        <w:pStyle w:val="a5"/>
        <w:numPr>
          <w:ilvl w:val="2"/>
          <w:numId w:val="33"/>
        </w:numPr>
        <w:tabs>
          <w:tab w:val="left" w:pos="2469"/>
        </w:tabs>
        <w:ind w:left="2469" w:hanging="910"/>
        <w:jc w:val="both"/>
        <w:rPr>
          <w:sz w:val="26"/>
        </w:rPr>
      </w:pPr>
      <w:r>
        <w:rPr>
          <w:sz w:val="26"/>
        </w:rPr>
        <w:t>Модуль</w:t>
      </w:r>
      <w:r>
        <w:rPr>
          <w:spacing w:val="-4"/>
          <w:sz w:val="26"/>
        </w:rPr>
        <w:t xml:space="preserve"> </w:t>
      </w:r>
      <w:r>
        <w:rPr>
          <w:sz w:val="26"/>
        </w:rPr>
        <w:t>«Футбол</w:t>
      </w:r>
      <w:r>
        <w:rPr>
          <w:spacing w:val="-3"/>
          <w:sz w:val="26"/>
        </w:rPr>
        <w:t xml:space="preserve"> </w:t>
      </w:r>
      <w:r>
        <w:rPr>
          <w:sz w:val="26"/>
        </w:rPr>
        <w:t>для</w:t>
      </w:r>
      <w:r>
        <w:rPr>
          <w:spacing w:val="-2"/>
          <w:sz w:val="26"/>
        </w:rPr>
        <w:t xml:space="preserve"> всех».</w:t>
      </w:r>
    </w:p>
    <w:p w:rsidR="00F85765" w:rsidRDefault="005F66D3">
      <w:pPr>
        <w:pStyle w:val="a5"/>
        <w:numPr>
          <w:ilvl w:val="3"/>
          <w:numId w:val="33"/>
        </w:numPr>
        <w:tabs>
          <w:tab w:val="left" w:pos="2661"/>
        </w:tabs>
        <w:spacing w:before="1" w:line="298" w:lineRule="exact"/>
        <w:ind w:left="2661" w:hanging="1102"/>
        <w:jc w:val="both"/>
        <w:rPr>
          <w:sz w:val="26"/>
        </w:rPr>
      </w:pPr>
      <w:r>
        <w:rPr>
          <w:sz w:val="26"/>
        </w:rPr>
        <w:t>Пояснительная</w:t>
      </w:r>
      <w:r>
        <w:rPr>
          <w:spacing w:val="-6"/>
          <w:sz w:val="26"/>
        </w:rPr>
        <w:t xml:space="preserve"> </w:t>
      </w:r>
      <w:r>
        <w:rPr>
          <w:sz w:val="26"/>
        </w:rPr>
        <w:t>записка</w:t>
      </w:r>
      <w:r>
        <w:rPr>
          <w:spacing w:val="-4"/>
          <w:sz w:val="26"/>
        </w:rPr>
        <w:t xml:space="preserve"> </w:t>
      </w:r>
      <w:r>
        <w:rPr>
          <w:sz w:val="26"/>
        </w:rPr>
        <w:t>модуля</w:t>
      </w:r>
      <w:r>
        <w:rPr>
          <w:spacing w:val="-4"/>
          <w:sz w:val="26"/>
        </w:rPr>
        <w:t xml:space="preserve"> </w:t>
      </w:r>
      <w:r>
        <w:rPr>
          <w:sz w:val="26"/>
        </w:rPr>
        <w:t>«Футбол</w:t>
      </w:r>
      <w:r>
        <w:rPr>
          <w:spacing w:val="-5"/>
          <w:sz w:val="26"/>
        </w:rPr>
        <w:t xml:space="preserve"> </w:t>
      </w:r>
      <w:r>
        <w:rPr>
          <w:sz w:val="26"/>
        </w:rPr>
        <w:t>для</w:t>
      </w:r>
      <w:r>
        <w:rPr>
          <w:spacing w:val="-2"/>
          <w:sz w:val="26"/>
        </w:rPr>
        <w:t xml:space="preserve"> всех».</w:t>
      </w:r>
    </w:p>
    <w:p w:rsidR="00F85765" w:rsidRDefault="005F66D3">
      <w:pPr>
        <w:pStyle w:val="a3"/>
        <w:ind w:right="563"/>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85765" w:rsidRDefault="005F66D3">
      <w:pPr>
        <w:pStyle w:val="a3"/>
        <w:ind w:right="564"/>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w:t>
      </w:r>
      <w:r>
        <w:rPr>
          <w:spacing w:val="40"/>
        </w:rPr>
        <w:t xml:space="preserve"> </w:t>
      </w:r>
      <w:r>
        <w:t>оказывает на организм всестороннее влияние. Футбол – самый массовый, самый зрелищный,</w:t>
      </w:r>
      <w:r>
        <w:rPr>
          <w:spacing w:val="61"/>
        </w:rPr>
        <w:t xml:space="preserve"> </w:t>
      </w:r>
      <w:r>
        <w:t>самый</w:t>
      </w:r>
      <w:r>
        <w:rPr>
          <w:spacing w:val="63"/>
        </w:rPr>
        <w:t xml:space="preserve"> </w:t>
      </w:r>
      <w:r>
        <w:t>игровой</w:t>
      </w:r>
      <w:r>
        <w:rPr>
          <w:spacing w:val="63"/>
        </w:rPr>
        <w:t xml:space="preserve"> </w:t>
      </w:r>
      <w:r>
        <w:t>из</w:t>
      </w:r>
      <w:r>
        <w:rPr>
          <w:spacing w:val="62"/>
        </w:rPr>
        <w:t xml:space="preserve"> </w:t>
      </w:r>
      <w:r>
        <w:t>всех</w:t>
      </w:r>
      <w:r>
        <w:rPr>
          <w:spacing w:val="62"/>
        </w:rPr>
        <w:t xml:space="preserve"> </w:t>
      </w:r>
      <w:r>
        <w:t>игровых</w:t>
      </w:r>
      <w:r>
        <w:rPr>
          <w:spacing w:val="62"/>
        </w:rPr>
        <w:t xml:space="preserve"> </w:t>
      </w:r>
      <w:r>
        <w:t>видов</w:t>
      </w:r>
      <w:r>
        <w:rPr>
          <w:spacing w:val="63"/>
        </w:rPr>
        <w:t xml:space="preserve"> </w:t>
      </w:r>
      <w:r>
        <w:t>спорта.</w:t>
      </w:r>
      <w:r>
        <w:rPr>
          <w:spacing w:val="63"/>
        </w:rPr>
        <w:t xml:space="preserve"> </w:t>
      </w:r>
      <w:r>
        <w:t>Командный</w:t>
      </w:r>
      <w:r>
        <w:rPr>
          <w:spacing w:val="62"/>
        </w:rPr>
        <w:t xml:space="preserve"> </w:t>
      </w:r>
      <w:r>
        <w:t>характер</w:t>
      </w:r>
      <w:r>
        <w:rPr>
          <w:spacing w:val="63"/>
        </w:rPr>
        <w:t xml:space="preserve"> </w:t>
      </w:r>
      <w:r>
        <w:t>игры</w:t>
      </w:r>
    </w:p>
    <w:p w:rsidR="00F85765" w:rsidRDefault="005F66D3">
      <w:pPr>
        <w:pStyle w:val="a3"/>
        <w:spacing w:before="1"/>
        <w:ind w:right="563" w:firstLine="0"/>
      </w:pPr>
      <w:r>
        <w:t>«футбол»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85765" w:rsidRDefault="005F66D3">
      <w:pPr>
        <w:pStyle w:val="a3"/>
        <w:spacing w:line="298" w:lineRule="exact"/>
        <w:ind w:left="1559" w:firstLine="0"/>
      </w:pPr>
      <w:r>
        <w:t>Модуль</w:t>
      </w:r>
      <w:r>
        <w:rPr>
          <w:spacing w:val="36"/>
        </w:rPr>
        <w:t xml:space="preserve"> </w:t>
      </w:r>
      <w:r>
        <w:t>«Футбол</w:t>
      </w:r>
      <w:r>
        <w:rPr>
          <w:spacing w:val="37"/>
        </w:rPr>
        <w:t xml:space="preserve"> </w:t>
      </w:r>
      <w:r>
        <w:t>для</w:t>
      </w:r>
      <w:r>
        <w:rPr>
          <w:spacing w:val="39"/>
        </w:rPr>
        <w:t xml:space="preserve"> </w:t>
      </w:r>
      <w:r>
        <w:t>всех»</w:t>
      </w:r>
      <w:r>
        <w:rPr>
          <w:spacing w:val="39"/>
        </w:rPr>
        <w:t xml:space="preserve"> </w:t>
      </w:r>
      <w:r>
        <w:t>поможет</w:t>
      </w:r>
      <w:r>
        <w:rPr>
          <w:spacing w:val="40"/>
        </w:rPr>
        <w:t xml:space="preserve"> </w:t>
      </w:r>
      <w:r>
        <w:t>адаптировать</w:t>
      </w:r>
      <w:r>
        <w:rPr>
          <w:spacing w:val="36"/>
        </w:rPr>
        <w:t xml:space="preserve"> </w:t>
      </w:r>
      <w:r>
        <w:t>содержание</w:t>
      </w:r>
      <w:r>
        <w:rPr>
          <w:spacing w:val="37"/>
        </w:rPr>
        <w:t xml:space="preserve"> </w:t>
      </w:r>
      <w:r>
        <w:t>учебного</w:t>
      </w:r>
      <w:r>
        <w:rPr>
          <w:spacing w:val="39"/>
        </w:rPr>
        <w:t xml:space="preserve"> </w:t>
      </w:r>
      <w:r>
        <w:rPr>
          <w:spacing w:val="-2"/>
        </w:rPr>
        <w:t>предмета</w:t>
      </w:r>
    </w:p>
    <w:p w:rsidR="00F85765" w:rsidRDefault="005F66D3">
      <w:pPr>
        <w:pStyle w:val="a3"/>
        <w:ind w:right="566"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85765" w:rsidRDefault="005F66D3">
      <w:pPr>
        <w:pStyle w:val="a5"/>
        <w:numPr>
          <w:ilvl w:val="3"/>
          <w:numId w:val="33"/>
        </w:numPr>
        <w:tabs>
          <w:tab w:val="left" w:pos="2661"/>
        </w:tabs>
        <w:spacing w:before="1"/>
        <w:ind w:left="851" w:right="565" w:firstLine="708"/>
        <w:jc w:val="both"/>
        <w:rPr>
          <w:sz w:val="26"/>
        </w:rPr>
      </w:pPr>
      <w:r>
        <w:rPr>
          <w:sz w:val="26"/>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85765" w:rsidRDefault="005F66D3">
      <w:pPr>
        <w:pStyle w:val="a5"/>
        <w:numPr>
          <w:ilvl w:val="3"/>
          <w:numId w:val="33"/>
        </w:numPr>
        <w:tabs>
          <w:tab w:val="left" w:pos="2663"/>
        </w:tabs>
        <w:spacing w:line="298" w:lineRule="exact"/>
        <w:ind w:left="2663" w:hanging="1104"/>
        <w:jc w:val="both"/>
        <w:rPr>
          <w:sz w:val="26"/>
        </w:rPr>
      </w:pPr>
      <w:r>
        <w:rPr>
          <w:sz w:val="26"/>
        </w:rPr>
        <w:t>Задачами</w:t>
      </w:r>
      <w:r>
        <w:rPr>
          <w:spacing w:val="-4"/>
          <w:sz w:val="26"/>
        </w:rPr>
        <w:t xml:space="preserve"> </w:t>
      </w:r>
      <w:r>
        <w:rPr>
          <w:sz w:val="26"/>
        </w:rPr>
        <w:t>изучения</w:t>
      </w:r>
      <w:r>
        <w:rPr>
          <w:spacing w:val="-2"/>
          <w:sz w:val="26"/>
        </w:rPr>
        <w:t xml:space="preserve"> </w:t>
      </w:r>
      <w:r>
        <w:rPr>
          <w:sz w:val="26"/>
        </w:rPr>
        <w:t>модуля</w:t>
      </w:r>
      <w:r>
        <w:rPr>
          <w:spacing w:val="-3"/>
          <w:sz w:val="26"/>
        </w:rPr>
        <w:t xml:space="preserve"> </w:t>
      </w:r>
      <w:r>
        <w:rPr>
          <w:sz w:val="26"/>
        </w:rPr>
        <w:t>«Футбол</w:t>
      </w:r>
      <w:r>
        <w:rPr>
          <w:spacing w:val="-4"/>
          <w:sz w:val="26"/>
        </w:rPr>
        <w:t xml:space="preserve"> </w:t>
      </w:r>
      <w:r>
        <w:rPr>
          <w:sz w:val="26"/>
        </w:rPr>
        <w:t>для</w:t>
      </w:r>
      <w:r>
        <w:rPr>
          <w:spacing w:val="-3"/>
          <w:sz w:val="26"/>
        </w:rPr>
        <w:t xml:space="preserve"> </w:t>
      </w:r>
      <w:r>
        <w:rPr>
          <w:sz w:val="26"/>
        </w:rPr>
        <w:t>всех»</w:t>
      </w:r>
      <w:r>
        <w:rPr>
          <w:spacing w:val="-4"/>
          <w:sz w:val="26"/>
        </w:rPr>
        <w:t xml:space="preserve"> </w:t>
      </w:r>
      <w:r>
        <w:rPr>
          <w:spacing w:val="-2"/>
          <w:sz w:val="26"/>
        </w:rPr>
        <w:t>являются:</w:t>
      </w:r>
    </w:p>
    <w:p w:rsidR="00F85765" w:rsidRDefault="005F66D3">
      <w:pPr>
        <w:pStyle w:val="a3"/>
        <w:tabs>
          <w:tab w:val="left" w:pos="3201"/>
          <w:tab w:val="left" w:pos="5001"/>
          <w:tab w:val="left" w:pos="5388"/>
          <w:tab w:val="left" w:pos="7140"/>
          <w:tab w:val="left" w:pos="8356"/>
          <w:tab w:val="left" w:pos="9735"/>
        </w:tabs>
        <w:ind w:right="572"/>
        <w:jc w:val="left"/>
      </w:pPr>
      <w:r>
        <w:rPr>
          <w:spacing w:val="-2"/>
        </w:rPr>
        <w:t>приобщение</w:t>
      </w:r>
      <w:r>
        <w:tab/>
      </w:r>
      <w:r>
        <w:rPr>
          <w:spacing w:val="-2"/>
        </w:rPr>
        <w:t>обучающихся</w:t>
      </w:r>
      <w:r>
        <w:tab/>
      </w:r>
      <w:r>
        <w:rPr>
          <w:spacing w:val="-10"/>
        </w:rPr>
        <w:t>к</w:t>
      </w:r>
      <w:r>
        <w:tab/>
      </w:r>
      <w:r>
        <w:rPr>
          <w:spacing w:val="-2"/>
        </w:rPr>
        <w:t>достижениям</w:t>
      </w:r>
      <w:r>
        <w:tab/>
      </w:r>
      <w:r>
        <w:rPr>
          <w:spacing w:val="-2"/>
        </w:rPr>
        <w:t>мировой</w:t>
      </w:r>
      <w:r>
        <w:tab/>
      </w:r>
      <w:r>
        <w:rPr>
          <w:spacing w:val="-2"/>
        </w:rPr>
        <w:t>культуры,</w:t>
      </w:r>
      <w:r>
        <w:tab/>
      </w:r>
      <w:r>
        <w:rPr>
          <w:spacing w:val="-2"/>
        </w:rPr>
        <w:t xml:space="preserve">российским </w:t>
      </w:r>
      <w:r>
        <w:t>традициям, национальным особенностям субъекта Российской Федерации;</w:t>
      </w:r>
    </w:p>
    <w:p w:rsidR="00F85765" w:rsidRDefault="005F66D3">
      <w:pPr>
        <w:pStyle w:val="a3"/>
        <w:tabs>
          <w:tab w:val="left" w:pos="2832"/>
          <w:tab w:val="left" w:pos="4021"/>
          <w:tab w:val="left" w:pos="4687"/>
          <w:tab w:val="left" w:pos="7161"/>
          <w:tab w:val="left" w:pos="9373"/>
          <w:tab w:val="left" w:pos="9794"/>
        </w:tabs>
        <w:ind w:right="574"/>
        <w:jc w:val="left"/>
      </w:pPr>
      <w:r>
        <w:rPr>
          <w:spacing w:val="-2"/>
        </w:rPr>
        <w:t>создание</w:t>
      </w:r>
      <w:r>
        <w:tab/>
      </w:r>
      <w:r>
        <w:rPr>
          <w:spacing w:val="-2"/>
        </w:rPr>
        <w:t>условий</w:t>
      </w:r>
      <w:r>
        <w:tab/>
      </w:r>
      <w:r>
        <w:rPr>
          <w:spacing w:val="-4"/>
        </w:rPr>
        <w:t>для</w:t>
      </w:r>
      <w:r>
        <w:tab/>
      </w:r>
      <w:r>
        <w:rPr>
          <w:spacing w:val="-2"/>
        </w:rPr>
        <w:t>профессионального</w:t>
      </w:r>
      <w:r>
        <w:tab/>
      </w:r>
      <w:r>
        <w:rPr>
          <w:spacing w:val="-2"/>
        </w:rPr>
        <w:t>самоопределения</w:t>
      </w:r>
      <w:r>
        <w:tab/>
      </w:r>
      <w:r>
        <w:rPr>
          <w:spacing w:val="-10"/>
        </w:rPr>
        <w:t>и</w:t>
      </w:r>
      <w:r>
        <w:tab/>
      </w:r>
      <w:r>
        <w:rPr>
          <w:spacing w:val="-2"/>
        </w:rPr>
        <w:t xml:space="preserve">творческой </w:t>
      </w:r>
      <w:r>
        <w:t>самореализации обучающихся;</w:t>
      </w:r>
    </w:p>
    <w:p w:rsidR="00F85765" w:rsidRDefault="005F66D3">
      <w:pPr>
        <w:pStyle w:val="a3"/>
        <w:jc w:val="left"/>
      </w:pPr>
      <w:r>
        <w:lastRenderedPageBreak/>
        <w:t>приобретение</w:t>
      </w:r>
      <w:r>
        <w:rPr>
          <w:spacing w:val="40"/>
        </w:rPr>
        <w:t xml:space="preserve"> </w:t>
      </w:r>
      <w:r>
        <w:t>практических</w:t>
      </w:r>
      <w:r>
        <w:rPr>
          <w:spacing w:val="40"/>
        </w:rPr>
        <w:t xml:space="preserve"> </w:t>
      </w:r>
      <w:r>
        <w:t>навыков</w:t>
      </w:r>
      <w:r>
        <w:rPr>
          <w:spacing w:val="40"/>
        </w:rPr>
        <w:t xml:space="preserve"> </w:t>
      </w:r>
      <w:r>
        <w:t>и</w:t>
      </w:r>
      <w:r>
        <w:rPr>
          <w:spacing w:val="40"/>
        </w:rPr>
        <w:t xml:space="preserve"> </w:t>
      </w:r>
      <w:r>
        <w:t>теоретических</w:t>
      </w:r>
      <w:r>
        <w:rPr>
          <w:spacing w:val="40"/>
        </w:rPr>
        <w:t xml:space="preserve"> </w:t>
      </w:r>
      <w:r>
        <w:t>знаний</w:t>
      </w:r>
      <w:r>
        <w:rPr>
          <w:spacing w:val="40"/>
        </w:rPr>
        <w:t xml:space="preserve"> </w:t>
      </w:r>
      <w:r>
        <w:t>в</w:t>
      </w:r>
      <w:r>
        <w:rPr>
          <w:spacing w:val="40"/>
        </w:rPr>
        <w:t xml:space="preserve"> </w:t>
      </w:r>
      <w:r>
        <w:t>области</w:t>
      </w:r>
      <w:r>
        <w:rPr>
          <w:spacing w:val="40"/>
        </w:rPr>
        <w:t xml:space="preserve"> </w:t>
      </w:r>
      <w:r>
        <w:t>футбола, соблюдение личной гигиены и осуществление самоконтроля;</w:t>
      </w:r>
    </w:p>
    <w:p w:rsidR="00F85765" w:rsidRDefault="005F66D3">
      <w:pPr>
        <w:pStyle w:val="a3"/>
        <w:jc w:val="left"/>
      </w:pPr>
      <w:r>
        <w:t>приобщение</w:t>
      </w:r>
      <w:r>
        <w:rPr>
          <w:spacing w:val="30"/>
        </w:rPr>
        <w:t xml:space="preserve"> </w:t>
      </w:r>
      <w:r>
        <w:t>обучающихся</w:t>
      </w:r>
      <w:r>
        <w:rPr>
          <w:spacing w:val="30"/>
        </w:rPr>
        <w:t xml:space="preserve"> </w:t>
      </w:r>
      <w:r>
        <w:t>к здоровому</w:t>
      </w:r>
      <w:r>
        <w:rPr>
          <w:spacing w:val="31"/>
        </w:rPr>
        <w:t xml:space="preserve"> </w:t>
      </w:r>
      <w:r>
        <w:t>образу</w:t>
      </w:r>
      <w:r>
        <w:rPr>
          <w:spacing w:val="31"/>
        </w:rPr>
        <w:t xml:space="preserve"> </w:t>
      </w:r>
      <w:r>
        <w:t>жизни</w:t>
      </w:r>
      <w:r>
        <w:rPr>
          <w:spacing w:val="30"/>
        </w:rPr>
        <w:t xml:space="preserve"> </w:t>
      </w:r>
      <w:r>
        <w:t>и</w:t>
      </w:r>
      <w:r>
        <w:rPr>
          <w:spacing w:val="30"/>
        </w:rPr>
        <w:t xml:space="preserve"> </w:t>
      </w:r>
      <w:r>
        <w:t>гармонии</w:t>
      </w:r>
      <w:r>
        <w:rPr>
          <w:spacing w:val="30"/>
        </w:rPr>
        <w:t xml:space="preserve"> </w:t>
      </w:r>
      <w:r>
        <w:t>тела</w:t>
      </w:r>
      <w:r>
        <w:rPr>
          <w:spacing w:val="30"/>
        </w:rPr>
        <w:t xml:space="preserve"> </w:t>
      </w:r>
      <w:r>
        <w:t xml:space="preserve">средствами </w:t>
      </w:r>
      <w:r>
        <w:rPr>
          <w:spacing w:val="-2"/>
        </w:rPr>
        <w:t>футбола;</w:t>
      </w:r>
    </w:p>
    <w:p w:rsidR="00F85765" w:rsidRDefault="005F66D3">
      <w:pPr>
        <w:pStyle w:val="a3"/>
        <w:jc w:val="left"/>
      </w:pPr>
      <w:r>
        <w:t>укрепление</w:t>
      </w:r>
      <w:r>
        <w:rPr>
          <w:spacing w:val="80"/>
        </w:rPr>
        <w:t xml:space="preserve"> </w:t>
      </w:r>
      <w:r>
        <w:t>и</w:t>
      </w:r>
      <w:r>
        <w:rPr>
          <w:spacing w:val="80"/>
        </w:rPr>
        <w:t xml:space="preserve"> </w:t>
      </w:r>
      <w:r>
        <w:t>сохранения</w:t>
      </w:r>
      <w:r>
        <w:rPr>
          <w:spacing w:val="80"/>
        </w:rPr>
        <w:t xml:space="preserve"> </w:t>
      </w:r>
      <w:r>
        <w:t>здоровья,</w:t>
      </w:r>
      <w:r>
        <w:rPr>
          <w:spacing w:val="80"/>
        </w:rPr>
        <w:t xml:space="preserve"> </w:t>
      </w: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40"/>
        </w:rPr>
        <w:t xml:space="preserve"> </w:t>
      </w:r>
      <w:r>
        <w:t>повышение функциональных способностей организма;</w:t>
      </w:r>
    </w:p>
    <w:p w:rsidR="00F85765" w:rsidRDefault="005F66D3">
      <w:pPr>
        <w:pStyle w:val="a3"/>
        <w:jc w:val="left"/>
      </w:pPr>
      <w:r>
        <w:t>совершенствование соревновательной деятельности юных футболистов с учетом их индивидуальных особенностей;</w:t>
      </w:r>
    </w:p>
    <w:p w:rsidR="00F85765" w:rsidRDefault="005F66D3">
      <w:pPr>
        <w:pStyle w:val="a3"/>
        <w:spacing w:before="1"/>
        <w:jc w:val="left"/>
      </w:pPr>
      <w:r>
        <w:t>обучение</w:t>
      </w:r>
      <w:r>
        <w:rPr>
          <w:spacing w:val="80"/>
        </w:rPr>
        <w:t xml:space="preserve"> </w:t>
      </w:r>
      <w:r>
        <w:t>умениям</w:t>
      </w:r>
      <w:r>
        <w:rPr>
          <w:spacing w:val="80"/>
        </w:rPr>
        <w:t xml:space="preserve"> </w:t>
      </w:r>
      <w:r>
        <w:t>выполнять</w:t>
      </w:r>
      <w:r>
        <w:rPr>
          <w:spacing w:val="80"/>
        </w:rPr>
        <w:t xml:space="preserve"> </w:t>
      </w:r>
      <w:r>
        <w:t>технические</w:t>
      </w:r>
      <w:r>
        <w:rPr>
          <w:spacing w:val="80"/>
        </w:rPr>
        <w:t xml:space="preserve"> </w:t>
      </w:r>
      <w:r>
        <w:t>приемы</w:t>
      </w:r>
      <w:r>
        <w:rPr>
          <w:spacing w:val="80"/>
        </w:rPr>
        <w:t xml:space="preserve"> </w:t>
      </w:r>
      <w:r>
        <w:t>на</w:t>
      </w:r>
      <w:r>
        <w:rPr>
          <w:spacing w:val="80"/>
        </w:rPr>
        <w:t xml:space="preserve"> </w:t>
      </w:r>
      <w:r>
        <w:t>высокой</w:t>
      </w:r>
      <w:r>
        <w:rPr>
          <w:spacing w:val="80"/>
        </w:rPr>
        <w:t xml:space="preserve"> </w:t>
      </w:r>
      <w:r>
        <w:t>скорости</w:t>
      </w:r>
      <w:r>
        <w:rPr>
          <w:spacing w:val="80"/>
          <w:w w:val="150"/>
        </w:rPr>
        <w:t xml:space="preserve"> </w:t>
      </w:r>
      <w:r>
        <w:t>и</w:t>
      </w:r>
      <w:r>
        <w:rPr>
          <w:spacing w:val="80"/>
        </w:rPr>
        <w:t xml:space="preserve"> </w:t>
      </w:r>
      <w:r>
        <w:t>в</w:t>
      </w:r>
      <w:r>
        <w:rPr>
          <w:spacing w:val="40"/>
        </w:rPr>
        <w:t xml:space="preserve"> </w:t>
      </w:r>
      <w:r>
        <w:t>условиях активного противоборства соперников;</w:t>
      </w:r>
    </w:p>
    <w:p w:rsidR="00F85765" w:rsidRDefault="005F66D3">
      <w:pPr>
        <w:pStyle w:val="a3"/>
        <w:ind w:left="1559" w:firstLine="0"/>
        <w:jc w:val="left"/>
        <w:rPr>
          <w:spacing w:val="-2"/>
        </w:rPr>
      </w:pPr>
      <w:r>
        <w:t>воспитание</w:t>
      </w:r>
      <w:r>
        <w:rPr>
          <w:spacing w:val="3"/>
        </w:rPr>
        <w:t xml:space="preserve"> </w:t>
      </w:r>
      <w:r>
        <w:t>нравственных</w:t>
      </w:r>
      <w:r>
        <w:rPr>
          <w:spacing w:val="7"/>
        </w:rPr>
        <w:t xml:space="preserve"> </w:t>
      </w:r>
      <w:r>
        <w:t>качеств,</w:t>
      </w:r>
      <w:r>
        <w:rPr>
          <w:spacing w:val="4"/>
        </w:rPr>
        <w:t xml:space="preserve"> </w:t>
      </w:r>
      <w:r>
        <w:t>чувства</w:t>
      </w:r>
      <w:r>
        <w:rPr>
          <w:spacing w:val="6"/>
        </w:rPr>
        <w:t xml:space="preserve"> </w:t>
      </w:r>
      <w:r>
        <w:t>товарищества</w:t>
      </w:r>
      <w:r>
        <w:rPr>
          <w:spacing w:val="7"/>
        </w:rPr>
        <w:t xml:space="preserve"> </w:t>
      </w:r>
      <w:r>
        <w:t>и</w:t>
      </w:r>
      <w:r>
        <w:rPr>
          <w:spacing w:val="8"/>
        </w:rPr>
        <w:t xml:space="preserve"> </w:t>
      </w:r>
      <w:r>
        <w:t>личной</w:t>
      </w:r>
      <w:r>
        <w:rPr>
          <w:spacing w:val="8"/>
        </w:rPr>
        <w:t xml:space="preserve"> </w:t>
      </w:r>
      <w:r>
        <w:rPr>
          <w:spacing w:val="-2"/>
        </w:rPr>
        <w:t>ответственности,</w:t>
      </w:r>
    </w:p>
    <w:p w:rsidR="00F85765" w:rsidRDefault="005F66D3">
      <w:pPr>
        <w:pStyle w:val="a3"/>
        <w:spacing w:before="67" w:line="298" w:lineRule="exact"/>
        <w:ind w:firstLine="0"/>
      </w:pPr>
      <w:r>
        <w:t>сотрудничества</w:t>
      </w:r>
      <w:r>
        <w:rPr>
          <w:spacing w:val="-4"/>
        </w:rPr>
        <w:t xml:space="preserve"> </w:t>
      </w:r>
      <w:r>
        <w:t>в</w:t>
      </w:r>
      <w:r>
        <w:rPr>
          <w:spacing w:val="-5"/>
        </w:rPr>
        <w:t xml:space="preserve"> </w:t>
      </w:r>
      <w:r>
        <w:t>игровой</w:t>
      </w:r>
      <w:r>
        <w:rPr>
          <w:spacing w:val="-2"/>
        </w:rPr>
        <w:t xml:space="preserve"> </w:t>
      </w:r>
      <w:r>
        <w:t>и</w:t>
      </w:r>
      <w:r>
        <w:rPr>
          <w:spacing w:val="-4"/>
        </w:rPr>
        <w:t xml:space="preserve"> </w:t>
      </w:r>
      <w:r>
        <w:t>соревновательной</w:t>
      </w:r>
      <w:r>
        <w:rPr>
          <w:spacing w:val="-4"/>
        </w:rPr>
        <w:t xml:space="preserve"> </w:t>
      </w:r>
      <w:r>
        <w:t>деятельности</w:t>
      </w:r>
      <w:r>
        <w:rPr>
          <w:spacing w:val="2"/>
        </w:rPr>
        <w:t xml:space="preserve"> </w:t>
      </w:r>
      <w:r>
        <w:t>в</w:t>
      </w:r>
      <w:r>
        <w:rPr>
          <w:spacing w:val="-3"/>
        </w:rPr>
        <w:t xml:space="preserve"> </w:t>
      </w:r>
      <w:r>
        <w:rPr>
          <w:spacing w:val="-2"/>
        </w:rPr>
        <w:t>футболе.</w:t>
      </w:r>
    </w:p>
    <w:p w:rsidR="00F85765" w:rsidRDefault="005F66D3">
      <w:pPr>
        <w:pStyle w:val="a5"/>
        <w:numPr>
          <w:ilvl w:val="3"/>
          <w:numId w:val="33"/>
        </w:numPr>
        <w:tabs>
          <w:tab w:val="left" w:pos="2661"/>
        </w:tabs>
        <w:spacing w:line="298" w:lineRule="exact"/>
        <w:ind w:left="2661" w:hanging="1102"/>
        <w:jc w:val="both"/>
        <w:rPr>
          <w:sz w:val="26"/>
        </w:rPr>
      </w:pPr>
      <w:r>
        <w:rPr>
          <w:sz w:val="26"/>
        </w:rPr>
        <w:t>Место</w:t>
      </w:r>
      <w:r>
        <w:rPr>
          <w:spacing w:val="-4"/>
          <w:sz w:val="26"/>
        </w:rPr>
        <w:t xml:space="preserve"> </w:t>
      </w:r>
      <w:r>
        <w:rPr>
          <w:sz w:val="26"/>
        </w:rPr>
        <w:t>и</w:t>
      </w:r>
      <w:r>
        <w:rPr>
          <w:spacing w:val="-3"/>
          <w:sz w:val="26"/>
        </w:rPr>
        <w:t xml:space="preserve"> </w:t>
      </w:r>
      <w:r>
        <w:rPr>
          <w:sz w:val="26"/>
        </w:rPr>
        <w:t>роль</w:t>
      </w:r>
      <w:r>
        <w:rPr>
          <w:spacing w:val="-2"/>
          <w:sz w:val="26"/>
        </w:rPr>
        <w:t xml:space="preserve"> </w:t>
      </w:r>
      <w:r>
        <w:rPr>
          <w:sz w:val="26"/>
        </w:rPr>
        <w:t>модуля</w:t>
      </w:r>
      <w:r>
        <w:rPr>
          <w:spacing w:val="-1"/>
          <w:sz w:val="26"/>
        </w:rPr>
        <w:t xml:space="preserve"> </w:t>
      </w:r>
      <w:r>
        <w:rPr>
          <w:sz w:val="26"/>
        </w:rPr>
        <w:t>«Футбол</w:t>
      </w:r>
      <w:r>
        <w:rPr>
          <w:spacing w:val="-1"/>
          <w:sz w:val="26"/>
        </w:rPr>
        <w:t xml:space="preserve"> </w:t>
      </w:r>
      <w:r>
        <w:rPr>
          <w:sz w:val="26"/>
        </w:rPr>
        <w:t xml:space="preserve">для </w:t>
      </w:r>
      <w:r>
        <w:rPr>
          <w:spacing w:val="-2"/>
          <w:sz w:val="26"/>
        </w:rPr>
        <w:t>всех».</w:t>
      </w:r>
    </w:p>
    <w:p w:rsidR="00F85765" w:rsidRDefault="005F66D3">
      <w:pPr>
        <w:pStyle w:val="a3"/>
        <w:spacing w:before="1"/>
        <w:ind w:right="563"/>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w:t>
      </w:r>
      <w:r>
        <w:rPr>
          <w:spacing w:val="40"/>
        </w:rPr>
        <w:t xml:space="preserve"> </w:t>
      </w:r>
      <w:r>
        <w:t>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85765" w:rsidRDefault="005F66D3">
      <w:pPr>
        <w:pStyle w:val="a3"/>
        <w:spacing w:before="1"/>
        <w:ind w:right="564"/>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85765" w:rsidRDefault="005F66D3">
      <w:pPr>
        <w:pStyle w:val="a5"/>
        <w:numPr>
          <w:ilvl w:val="3"/>
          <w:numId w:val="33"/>
        </w:numPr>
        <w:tabs>
          <w:tab w:val="left" w:pos="2661"/>
        </w:tabs>
        <w:ind w:left="851" w:right="570" w:firstLine="708"/>
        <w:jc w:val="both"/>
        <w:rPr>
          <w:sz w:val="26"/>
        </w:rPr>
      </w:pPr>
      <w:r>
        <w:rPr>
          <w:sz w:val="26"/>
        </w:rPr>
        <w:t xml:space="preserve">Модуль «Футбол для всех» может быть реализован в следующих </w:t>
      </w:r>
      <w:r>
        <w:rPr>
          <w:spacing w:val="-2"/>
          <w:sz w:val="26"/>
        </w:rPr>
        <w:t>вариантах:</w:t>
      </w:r>
    </w:p>
    <w:p w:rsidR="00F85765" w:rsidRDefault="005F66D3">
      <w:pPr>
        <w:pStyle w:val="a3"/>
        <w:ind w:right="564"/>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F85765" w:rsidRDefault="005F66D3">
      <w:pPr>
        <w:pStyle w:val="a3"/>
        <w:ind w:right="56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85765" w:rsidRDefault="005F66D3">
      <w:pPr>
        <w:pStyle w:val="a3"/>
        <w:ind w:right="56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0"/>
        </w:rPr>
        <w:t xml:space="preserve"> </w:t>
      </w:r>
      <w:r>
        <w:t>использование</w:t>
      </w:r>
      <w:r>
        <w:rPr>
          <w:spacing w:val="-1"/>
        </w:rPr>
        <w:t xml:space="preserve"> </w:t>
      </w:r>
      <w:r>
        <w:t>учебных модулей по</w:t>
      </w:r>
      <w:r>
        <w:rPr>
          <w:spacing w:val="-1"/>
        </w:rPr>
        <w:t xml:space="preserve"> </w:t>
      </w:r>
      <w:r>
        <w:t>видам спорта (рекомендуемый</w:t>
      </w:r>
      <w:r>
        <w:rPr>
          <w:spacing w:val="-1"/>
        </w:rPr>
        <w:t xml:space="preserve"> </w:t>
      </w:r>
      <w:r>
        <w:t>объём в 10 –</w:t>
      </w:r>
      <w:r>
        <w:rPr>
          <w:spacing w:val="-1"/>
        </w:rPr>
        <w:t xml:space="preserve"> </w:t>
      </w:r>
      <w:r>
        <w:t>11 классах – по 34 часа).</w:t>
      </w:r>
    </w:p>
    <w:p w:rsidR="00F85765" w:rsidRDefault="005F66D3">
      <w:pPr>
        <w:pStyle w:val="a5"/>
        <w:numPr>
          <w:ilvl w:val="3"/>
          <w:numId w:val="33"/>
        </w:numPr>
        <w:tabs>
          <w:tab w:val="left" w:pos="2661"/>
        </w:tabs>
        <w:spacing w:before="1" w:line="298" w:lineRule="exact"/>
        <w:ind w:left="2661" w:hanging="1102"/>
        <w:jc w:val="both"/>
        <w:rPr>
          <w:sz w:val="26"/>
        </w:rPr>
      </w:pPr>
      <w:r>
        <w:rPr>
          <w:sz w:val="26"/>
        </w:rPr>
        <w:t>Содержание</w:t>
      </w:r>
      <w:r>
        <w:rPr>
          <w:spacing w:val="-4"/>
          <w:sz w:val="26"/>
        </w:rPr>
        <w:t xml:space="preserve"> </w:t>
      </w:r>
      <w:r>
        <w:rPr>
          <w:sz w:val="26"/>
        </w:rPr>
        <w:t>модуля</w:t>
      </w:r>
      <w:r>
        <w:rPr>
          <w:spacing w:val="-1"/>
          <w:sz w:val="26"/>
        </w:rPr>
        <w:t xml:space="preserve"> </w:t>
      </w:r>
      <w:r>
        <w:rPr>
          <w:sz w:val="26"/>
        </w:rPr>
        <w:t>«Футбол</w:t>
      </w:r>
      <w:r>
        <w:rPr>
          <w:spacing w:val="-3"/>
          <w:sz w:val="26"/>
        </w:rPr>
        <w:t xml:space="preserve"> </w:t>
      </w:r>
      <w:r>
        <w:rPr>
          <w:sz w:val="26"/>
        </w:rPr>
        <w:t>для</w:t>
      </w:r>
      <w:r>
        <w:rPr>
          <w:spacing w:val="-1"/>
          <w:sz w:val="26"/>
        </w:rPr>
        <w:t xml:space="preserve"> </w:t>
      </w:r>
      <w:r>
        <w:rPr>
          <w:spacing w:val="-2"/>
          <w:sz w:val="26"/>
        </w:rPr>
        <w:t>всех».</w:t>
      </w:r>
    </w:p>
    <w:p w:rsidR="00F85765" w:rsidRDefault="005F66D3">
      <w:pPr>
        <w:pStyle w:val="a5"/>
        <w:numPr>
          <w:ilvl w:val="0"/>
          <w:numId w:val="32"/>
        </w:numPr>
        <w:tabs>
          <w:tab w:val="left" w:pos="1840"/>
        </w:tabs>
        <w:spacing w:line="298" w:lineRule="exact"/>
        <w:ind w:left="1840" w:hanging="281"/>
        <w:jc w:val="both"/>
        <w:rPr>
          <w:sz w:val="26"/>
        </w:rPr>
      </w:pPr>
      <w:r>
        <w:rPr>
          <w:sz w:val="26"/>
        </w:rPr>
        <w:t>Знания о</w:t>
      </w:r>
      <w:r>
        <w:rPr>
          <w:spacing w:val="-1"/>
          <w:sz w:val="26"/>
        </w:rPr>
        <w:t xml:space="preserve"> </w:t>
      </w:r>
      <w:r>
        <w:rPr>
          <w:spacing w:val="-2"/>
          <w:sz w:val="26"/>
        </w:rPr>
        <w:t>футболе.</w:t>
      </w:r>
    </w:p>
    <w:p w:rsidR="00F85765" w:rsidRDefault="005F66D3">
      <w:pPr>
        <w:pStyle w:val="a3"/>
        <w:spacing w:before="1" w:line="298" w:lineRule="exact"/>
        <w:ind w:left="1559" w:firstLine="0"/>
      </w:pPr>
      <w:r>
        <w:t>Техника</w:t>
      </w:r>
      <w:r>
        <w:rPr>
          <w:spacing w:val="-2"/>
        </w:rPr>
        <w:t xml:space="preserve"> </w:t>
      </w:r>
      <w:r>
        <w:t>безопасности</w:t>
      </w:r>
      <w:r>
        <w:rPr>
          <w:spacing w:val="-2"/>
        </w:rPr>
        <w:t xml:space="preserve"> </w:t>
      </w:r>
      <w:r>
        <w:t>во</w:t>
      </w:r>
      <w:r>
        <w:rPr>
          <w:spacing w:val="-4"/>
        </w:rPr>
        <w:t xml:space="preserve"> </w:t>
      </w:r>
      <w:r>
        <w:t>время</w:t>
      </w:r>
      <w:r>
        <w:rPr>
          <w:spacing w:val="-3"/>
        </w:rPr>
        <w:t xml:space="preserve"> </w:t>
      </w:r>
      <w:r>
        <w:t>занятий</w:t>
      </w:r>
      <w:r>
        <w:rPr>
          <w:spacing w:val="-3"/>
        </w:rPr>
        <w:t xml:space="preserve"> </w:t>
      </w:r>
      <w:r>
        <w:rPr>
          <w:spacing w:val="-2"/>
        </w:rPr>
        <w:t>футболом.</w:t>
      </w:r>
    </w:p>
    <w:p w:rsidR="00F85765" w:rsidRDefault="005F66D3">
      <w:pPr>
        <w:pStyle w:val="a3"/>
        <w:ind w:right="565"/>
      </w:pPr>
      <w:r>
        <w:t>Физическая культура и спорт в России. Массовый народный характер спорта. Развитие</w:t>
      </w:r>
      <w:r>
        <w:rPr>
          <w:spacing w:val="-3"/>
        </w:rPr>
        <w:t xml:space="preserve"> </w:t>
      </w:r>
      <w:r>
        <w:t>футбола</w:t>
      </w:r>
      <w:r>
        <w:rPr>
          <w:spacing w:val="-4"/>
        </w:rPr>
        <w:t xml:space="preserve"> </w:t>
      </w:r>
      <w:r>
        <w:t>в</w:t>
      </w:r>
      <w:r>
        <w:rPr>
          <w:spacing w:val="-4"/>
        </w:rPr>
        <w:t xml:space="preserve"> </w:t>
      </w:r>
      <w:r>
        <w:t>России</w:t>
      </w:r>
      <w:r>
        <w:rPr>
          <w:spacing w:val="-3"/>
        </w:rPr>
        <w:t xml:space="preserve"> </w:t>
      </w:r>
      <w:r>
        <w:t>и</w:t>
      </w:r>
      <w:r>
        <w:rPr>
          <w:spacing w:val="-3"/>
        </w:rPr>
        <w:t xml:space="preserve"> </w:t>
      </w:r>
      <w:r>
        <w:t>за</w:t>
      </w:r>
      <w:r>
        <w:rPr>
          <w:spacing w:val="-4"/>
        </w:rPr>
        <w:t xml:space="preserve"> </w:t>
      </w:r>
      <w:r>
        <w:t>рубежом. Единая</w:t>
      </w:r>
      <w:r>
        <w:rPr>
          <w:spacing w:val="-3"/>
        </w:rPr>
        <w:t xml:space="preserve"> </w:t>
      </w:r>
      <w:r>
        <w:t>спортивная</w:t>
      </w:r>
      <w:r>
        <w:rPr>
          <w:spacing w:val="-3"/>
        </w:rPr>
        <w:t xml:space="preserve"> </w:t>
      </w:r>
      <w:r>
        <w:t>классификация и</w:t>
      </w:r>
      <w:r>
        <w:rPr>
          <w:spacing w:val="-3"/>
        </w:rPr>
        <w:t xml:space="preserve"> </w:t>
      </w:r>
      <w:r>
        <w:t>её</w:t>
      </w:r>
      <w:r>
        <w:rPr>
          <w:spacing w:val="-3"/>
        </w:rPr>
        <w:t xml:space="preserve"> </w:t>
      </w:r>
      <w:r>
        <w:t>значение. Разрядные нормы и требования по футболу. Международные связи российских спортсменов. Олимпийские игры.</w:t>
      </w:r>
    </w:p>
    <w:p w:rsidR="00F85765" w:rsidRDefault="005F66D3">
      <w:pPr>
        <w:pStyle w:val="a3"/>
        <w:ind w:right="565"/>
      </w:pPr>
      <w:r>
        <w:t>Российские</w:t>
      </w:r>
      <w:r>
        <w:rPr>
          <w:spacing w:val="-2"/>
        </w:rPr>
        <w:t xml:space="preserve"> </w:t>
      </w:r>
      <w:r>
        <w:t>спортсмены</w:t>
      </w:r>
      <w:r>
        <w:rPr>
          <w:spacing w:val="-3"/>
        </w:rPr>
        <w:t xml:space="preserve"> </w:t>
      </w:r>
      <w:r>
        <w:t>на</w:t>
      </w:r>
      <w:r>
        <w:rPr>
          <w:spacing w:val="-2"/>
        </w:rPr>
        <w:t xml:space="preserve"> </w:t>
      </w:r>
      <w:r>
        <w:t>Олимпийских</w:t>
      </w:r>
      <w:r>
        <w:rPr>
          <w:spacing w:val="-3"/>
        </w:rPr>
        <w:t xml:space="preserve"> </w:t>
      </w:r>
      <w:r>
        <w:t>играх.</w:t>
      </w:r>
      <w:r>
        <w:rPr>
          <w:spacing w:val="-2"/>
        </w:rPr>
        <w:t xml:space="preserve"> </w:t>
      </w:r>
      <w:r>
        <w:t>Значение</w:t>
      </w:r>
      <w:r>
        <w:rPr>
          <w:spacing w:val="-3"/>
        </w:rPr>
        <w:t xml:space="preserve"> </w:t>
      </w:r>
      <w:r>
        <w:t>и</w:t>
      </w:r>
      <w:r>
        <w:rPr>
          <w:spacing w:val="-2"/>
        </w:rPr>
        <w:t xml:space="preserve"> </w:t>
      </w:r>
      <w:r>
        <w:t>место</w:t>
      </w:r>
      <w:r>
        <w:rPr>
          <w:spacing w:val="-3"/>
        </w:rPr>
        <w:t xml:space="preserve"> </w:t>
      </w:r>
      <w:r>
        <w:t>футбола в</w:t>
      </w:r>
      <w:r>
        <w:rPr>
          <w:spacing w:val="-4"/>
        </w:rPr>
        <w:t xml:space="preserve"> </w:t>
      </w:r>
      <w:r>
        <w:t xml:space="preserve">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proofErr w:type="spellStart"/>
      <w:r>
        <w:t>фейр-плей</w:t>
      </w:r>
      <w:proofErr w:type="spellEnd"/>
      <w:r>
        <w:t>.</w:t>
      </w:r>
    </w:p>
    <w:p w:rsidR="00F85765" w:rsidRDefault="005F66D3">
      <w:pPr>
        <w:pStyle w:val="a3"/>
        <w:ind w:right="564"/>
      </w:pPr>
      <w:r>
        <w:lastRenderedPageBreak/>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85765" w:rsidRDefault="005F66D3">
      <w:pPr>
        <w:pStyle w:val="a3"/>
        <w:spacing w:before="1"/>
        <w:ind w:right="572"/>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85765" w:rsidRDefault="005F66D3">
      <w:pPr>
        <w:pStyle w:val="a3"/>
        <w:spacing w:before="67" w:line="298" w:lineRule="exact"/>
        <w:ind w:left="1559" w:firstLine="0"/>
        <w:jc w:val="left"/>
      </w:pPr>
      <w:r>
        <w:t>Понятие</w:t>
      </w:r>
      <w:r>
        <w:rPr>
          <w:spacing w:val="-4"/>
        </w:rPr>
        <w:t xml:space="preserve"> </w:t>
      </w:r>
      <w:r>
        <w:t>о</w:t>
      </w:r>
      <w:r>
        <w:rPr>
          <w:spacing w:val="-4"/>
        </w:rPr>
        <w:t xml:space="preserve"> </w:t>
      </w:r>
      <w:r>
        <w:t>спортивной</w:t>
      </w:r>
      <w:r>
        <w:rPr>
          <w:spacing w:val="-2"/>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2"/>
        </w:rPr>
        <w:t xml:space="preserve"> обучающимися;</w:t>
      </w:r>
    </w:p>
    <w:p w:rsidR="00F85765" w:rsidRDefault="005F66D3">
      <w:pPr>
        <w:pStyle w:val="a5"/>
        <w:numPr>
          <w:ilvl w:val="0"/>
          <w:numId w:val="32"/>
        </w:numPr>
        <w:tabs>
          <w:tab w:val="left" w:pos="1840"/>
        </w:tabs>
        <w:spacing w:line="298" w:lineRule="exact"/>
        <w:ind w:left="1840" w:hanging="281"/>
        <w:rPr>
          <w:sz w:val="26"/>
        </w:rPr>
      </w:pPr>
      <w:r>
        <w:rPr>
          <w:sz w:val="26"/>
        </w:rPr>
        <w:t>Способы</w:t>
      </w:r>
      <w:r>
        <w:rPr>
          <w:spacing w:val="-5"/>
          <w:sz w:val="26"/>
        </w:rPr>
        <w:t xml:space="preserve"> </w:t>
      </w:r>
      <w:r>
        <w:rPr>
          <w:sz w:val="26"/>
        </w:rPr>
        <w:t>самостоятельной</w:t>
      </w:r>
      <w:r>
        <w:rPr>
          <w:spacing w:val="1"/>
          <w:sz w:val="26"/>
        </w:rPr>
        <w:t xml:space="preserve"> </w:t>
      </w:r>
      <w:r>
        <w:rPr>
          <w:spacing w:val="-2"/>
          <w:sz w:val="26"/>
        </w:rPr>
        <w:t>деятельности.</w:t>
      </w:r>
    </w:p>
    <w:p w:rsidR="00F85765" w:rsidRDefault="005F66D3">
      <w:pPr>
        <w:pStyle w:val="a3"/>
        <w:spacing w:before="1"/>
        <w:jc w:val="left"/>
      </w:pPr>
      <w:r>
        <w:t>Подготовка</w:t>
      </w:r>
      <w:r>
        <w:rPr>
          <w:spacing w:val="80"/>
          <w:w w:val="150"/>
        </w:rPr>
        <w:t xml:space="preserve"> </w:t>
      </w:r>
      <w:r>
        <w:t>места</w:t>
      </w:r>
      <w:r>
        <w:rPr>
          <w:spacing w:val="80"/>
          <w:w w:val="150"/>
        </w:rPr>
        <w:t xml:space="preserve"> </w:t>
      </w:r>
      <w:r>
        <w:t>занятий,</w:t>
      </w:r>
      <w:r>
        <w:rPr>
          <w:spacing w:val="80"/>
          <w:w w:val="150"/>
        </w:rPr>
        <w:t xml:space="preserve"> </w:t>
      </w:r>
      <w:r>
        <w:t>выбор</w:t>
      </w:r>
      <w:r>
        <w:rPr>
          <w:spacing w:val="80"/>
          <w:w w:val="150"/>
        </w:rPr>
        <w:t xml:space="preserve"> </w:t>
      </w:r>
      <w:r>
        <w:t>одежды</w:t>
      </w:r>
      <w:r>
        <w:rPr>
          <w:spacing w:val="80"/>
          <w:w w:val="150"/>
        </w:rPr>
        <w:t xml:space="preserve"> </w:t>
      </w:r>
      <w:r>
        <w:t>и</w:t>
      </w:r>
      <w:r>
        <w:rPr>
          <w:spacing w:val="80"/>
          <w:w w:val="150"/>
        </w:rPr>
        <w:t xml:space="preserve"> </w:t>
      </w:r>
      <w:r>
        <w:t>обуви</w:t>
      </w:r>
      <w:r>
        <w:rPr>
          <w:spacing w:val="80"/>
          <w:w w:val="150"/>
        </w:rPr>
        <w:t xml:space="preserve"> </w:t>
      </w:r>
      <w:r>
        <w:t>для</w:t>
      </w:r>
      <w:r>
        <w:rPr>
          <w:spacing w:val="80"/>
          <w:w w:val="150"/>
        </w:rPr>
        <w:t xml:space="preserve"> </w:t>
      </w:r>
      <w:r>
        <w:t>занятий</w:t>
      </w:r>
      <w:r>
        <w:rPr>
          <w:spacing w:val="79"/>
          <w:w w:val="150"/>
        </w:rPr>
        <w:t xml:space="preserve"> </w:t>
      </w:r>
      <w:r>
        <w:t>футболом</w:t>
      </w:r>
      <w:r>
        <w:rPr>
          <w:spacing w:val="80"/>
          <w:w w:val="150"/>
        </w:rPr>
        <w:t xml:space="preserve"> </w:t>
      </w:r>
      <w:r>
        <w:t>в зависимости от места проведения занятий.</w:t>
      </w:r>
    </w:p>
    <w:p w:rsidR="00F85765" w:rsidRDefault="005F66D3">
      <w:pPr>
        <w:pStyle w:val="a3"/>
        <w:spacing w:before="1" w:line="298" w:lineRule="exact"/>
        <w:ind w:left="1559" w:firstLine="0"/>
        <w:jc w:val="left"/>
      </w:pPr>
      <w:r>
        <w:t>Организация</w:t>
      </w:r>
      <w:r>
        <w:rPr>
          <w:spacing w:val="-4"/>
        </w:rPr>
        <w:t xml:space="preserve"> </w:t>
      </w:r>
      <w:r>
        <w:t>и</w:t>
      </w:r>
      <w:r>
        <w:rPr>
          <w:spacing w:val="-5"/>
        </w:rPr>
        <w:t xml:space="preserve"> </w:t>
      </w:r>
      <w:r>
        <w:t>проведение</w:t>
      </w:r>
      <w:r>
        <w:rPr>
          <w:spacing w:val="-5"/>
        </w:rPr>
        <w:t xml:space="preserve"> </w:t>
      </w:r>
      <w:r>
        <w:t>соревнований</w:t>
      </w:r>
      <w:r>
        <w:rPr>
          <w:spacing w:val="-5"/>
        </w:rPr>
        <w:t xml:space="preserve"> </w:t>
      </w:r>
      <w:r>
        <w:t>по</w:t>
      </w:r>
      <w:r>
        <w:rPr>
          <w:spacing w:val="-5"/>
        </w:rPr>
        <w:t xml:space="preserve"> </w:t>
      </w:r>
      <w:r>
        <w:rPr>
          <w:spacing w:val="-2"/>
        </w:rPr>
        <w:t>футболу.</w:t>
      </w:r>
    </w:p>
    <w:p w:rsidR="00F85765" w:rsidRDefault="005F66D3">
      <w:pPr>
        <w:pStyle w:val="a3"/>
        <w:jc w:val="left"/>
      </w:pPr>
      <w:r>
        <w:t>Оценка</w:t>
      </w:r>
      <w:r>
        <w:rPr>
          <w:spacing w:val="80"/>
        </w:rPr>
        <w:t xml:space="preserve"> </w:t>
      </w:r>
      <w:r>
        <w:t>техники</w:t>
      </w:r>
      <w:r>
        <w:rPr>
          <w:spacing w:val="80"/>
        </w:rPr>
        <w:t xml:space="preserve"> </w:t>
      </w:r>
      <w:r>
        <w:t>осваиваемых</w:t>
      </w:r>
      <w:r>
        <w:rPr>
          <w:spacing w:val="80"/>
        </w:rPr>
        <w:t xml:space="preserve"> </w:t>
      </w:r>
      <w:r>
        <w:t>специальных</w:t>
      </w:r>
      <w:r>
        <w:rPr>
          <w:spacing w:val="80"/>
        </w:rPr>
        <w:t xml:space="preserve"> </w:t>
      </w:r>
      <w:r>
        <w:t>упражнений</w:t>
      </w:r>
      <w:r>
        <w:rPr>
          <w:spacing w:val="80"/>
        </w:rPr>
        <w:t xml:space="preserve"> </w:t>
      </w:r>
      <w:r>
        <w:t>с</w:t>
      </w:r>
      <w:r>
        <w:rPr>
          <w:spacing w:val="80"/>
        </w:rPr>
        <w:t xml:space="preserve"> </w:t>
      </w:r>
      <w:r>
        <w:t>футбольным</w:t>
      </w:r>
      <w:r>
        <w:rPr>
          <w:spacing w:val="80"/>
        </w:rPr>
        <w:t xml:space="preserve"> </w:t>
      </w:r>
      <w:r>
        <w:t>мячом, способы выявления и устранения ошибок в технике выполнения упражнений.</w:t>
      </w:r>
    </w:p>
    <w:p w:rsidR="00F85765" w:rsidRDefault="005F66D3">
      <w:pPr>
        <w:pStyle w:val="a3"/>
        <w:ind w:left="1559" w:firstLine="0"/>
        <w:jc w:val="left"/>
      </w:pPr>
      <w:r>
        <w:t>Тестирование</w:t>
      </w:r>
      <w:r>
        <w:rPr>
          <w:spacing w:val="-7"/>
        </w:rPr>
        <w:t xml:space="preserve"> </w:t>
      </w:r>
      <w:r>
        <w:t>уровня</w:t>
      </w:r>
      <w:r>
        <w:rPr>
          <w:spacing w:val="-3"/>
        </w:rPr>
        <w:t xml:space="preserve"> </w:t>
      </w:r>
      <w:r>
        <w:t>физической</w:t>
      </w:r>
      <w:r>
        <w:rPr>
          <w:spacing w:val="-4"/>
        </w:rPr>
        <w:t xml:space="preserve"> </w:t>
      </w:r>
      <w:r>
        <w:t>подготовленности</w:t>
      </w:r>
      <w:r>
        <w:rPr>
          <w:spacing w:val="-5"/>
        </w:rPr>
        <w:t xml:space="preserve"> </w:t>
      </w:r>
      <w:r>
        <w:t>в</w:t>
      </w:r>
      <w:r>
        <w:rPr>
          <w:spacing w:val="-5"/>
        </w:rPr>
        <w:t xml:space="preserve"> </w:t>
      </w:r>
      <w:r>
        <w:rPr>
          <w:spacing w:val="-2"/>
        </w:rPr>
        <w:t>футболе;</w:t>
      </w:r>
    </w:p>
    <w:p w:rsidR="00F85765" w:rsidRDefault="005F66D3">
      <w:pPr>
        <w:pStyle w:val="a5"/>
        <w:numPr>
          <w:ilvl w:val="0"/>
          <w:numId w:val="32"/>
        </w:numPr>
        <w:tabs>
          <w:tab w:val="left" w:pos="1840"/>
        </w:tabs>
        <w:spacing w:line="299" w:lineRule="exact"/>
        <w:ind w:left="1840" w:hanging="281"/>
        <w:rPr>
          <w:sz w:val="26"/>
        </w:rPr>
      </w:pPr>
      <w:r>
        <w:rPr>
          <w:sz w:val="26"/>
        </w:rPr>
        <w:t>Физическое</w:t>
      </w:r>
      <w:r>
        <w:rPr>
          <w:spacing w:val="-1"/>
          <w:sz w:val="26"/>
        </w:rPr>
        <w:t xml:space="preserve"> </w:t>
      </w:r>
      <w:r>
        <w:rPr>
          <w:spacing w:val="-2"/>
          <w:sz w:val="26"/>
        </w:rPr>
        <w:t>совершенствование.</w:t>
      </w:r>
    </w:p>
    <w:p w:rsidR="00F85765" w:rsidRDefault="005F66D3">
      <w:pPr>
        <w:pStyle w:val="a3"/>
        <w:tabs>
          <w:tab w:val="left" w:pos="3124"/>
          <w:tab w:val="left" w:pos="5483"/>
          <w:tab w:val="left" w:pos="5918"/>
          <w:tab w:val="left" w:pos="7669"/>
          <w:tab w:val="left" w:pos="9394"/>
        </w:tabs>
        <w:ind w:right="571"/>
        <w:jc w:val="left"/>
      </w:pPr>
      <w:r>
        <w:rPr>
          <w:spacing w:val="-2"/>
        </w:rPr>
        <w:t>Комплексы</w:t>
      </w:r>
      <w:r>
        <w:tab/>
      </w:r>
      <w:r>
        <w:rPr>
          <w:spacing w:val="-2"/>
        </w:rPr>
        <w:t>подготовительных</w:t>
      </w:r>
      <w:r>
        <w:tab/>
      </w:r>
      <w:r>
        <w:rPr>
          <w:spacing w:val="-10"/>
        </w:rPr>
        <w:t>и</w:t>
      </w:r>
      <w:r>
        <w:tab/>
      </w:r>
      <w:r>
        <w:rPr>
          <w:spacing w:val="-2"/>
        </w:rPr>
        <w:t>специальных</w:t>
      </w:r>
      <w:r>
        <w:tab/>
      </w:r>
      <w:r>
        <w:rPr>
          <w:spacing w:val="-2"/>
        </w:rPr>
        <w:t>упражнений,</w:t>
      </w:r>
      <w:r>
        <w:tab/>
      </w:r>
      <w:r>
        <w:rPr>
          <w:spacing w:val="-2"/>
        </w:rPr>
        <w:t xml:space="preserve">формирующих </w:t>
      </w:r>
      <w:r>
        <w:t>двигательные умения и навыки футболиста.</w:t>
      </w:r>
    </w:p>
    <w:p w:rsidR="00F85765" w:rsidRDefault="005F66D3">
      <w:pPr>
        <w:pStyle w:val="a3"/>
        <w:ind w:left="1559" w:firstLine="0"/>
        <w:jc w:val="left"/>
      </w:pPr>
      <w:r>
        <w:t>Технические</w:t>
      </w:r>
      <w:r>
        <w:rPr>
          <w:spacing w:val="-3"/>
        </w:rPr>
        <w:t xml:space="preserve"> </w:t>
      </w:r>
      <w:r>
        <w:t>действия</w:t>
      </w:r>
      <w:r>
        <w:rPr>
          <w:spacing w:val="-2"/>
        </w:rPr>
        <w:t xml:space="preserve"> </w:t>
      </w:r>
      <w:r>
        <w:t>в</w:t>
      </w:r>
      <w:r>
        <w:rPr>
          <w:spacing w:val="-4"/>
        </w:rPr>
        <w:t xml:space="preserve"> игре.</w:t>
      </w:r>
    </w:p>
    <w:p w:rsidR="00F85765" w:rsidRDefault="005F66D3">
      <w:pPr>
        <w:pStyle w:val="a3"/>
        <w:tabs>
          <w:tab w:val="left" w:pos="2751"/>
          <w:tab w:val="left" w:pos="4290"/>
          <w:tab w:val="left" w:pos="5498"/>
          <w:tab w:val="left" w:pos="7474"/>
          <w:tab w:val="left" w:pos="7856"/>
          <w:tab w:val="left" w:pos="9653"/>
        </w:tabs>
        <w:spacing w:before="1"/>
        <w:ind w:right="575"/>
        <w:jc w:val="left"/>
      </w:pPr>
      <w:r>
        <w:rPr>
          <w:spacing w:val="-2"/>
        </w:rPr>
        <w:t>Понятия</w:t>
      </w:r>
      <w:r>
        <w:tab/>
      </w:r>
      <w:r>
        <w:rPr>
          <w:spacing w:val="-2"/>
        </w:rPr>
        <w:t>спортивной</w:t>
      </w:r>
      <w:r>
        <w:tab/>
      </w:r>
      <w:r>
        <w:rPr>
          <w:spacing w:val="-2"/>
        </w:rPr>
        <w:t>техники.</w:t>
      </w:r>
      <w:r>
        <w:tab/>
      </w:r>
      <w:r>
        <w:rPr>
          <w:spacing w:val="-2"/>
        </w:rPr>
        <w:t>Классификация</w:t>
      </w:r>
      <w:r>
        <w:tab/>
      </w:r>
      <w:r>
        <w:rPr>
          <w:spacing w:val="-10"/>
        </w:rPr>
        <w:t>и</w:t>
      </w:r>
      <w:r>
        <w:tab/>
      </w:r>
      <w:r>
        <w:rPr>
          <w:spacing w:val="-2"/>
        </w:rPr>
        <w:t>терминология</w:t>
      </w:r>
      <w:r>
        <w:tab/>
      </w:r>
      <w:r>
        <w:rPr>
          <w:spacing w:val="-2"/>
        </w:rPr>
        <w:t xml:space="preserve">технических </w:t>
      </w:r>
      <w:r>
        <w:t>приёмов. Совершенствование техники ведения, остановки и отбора мяча, ударов по мячу.</w:t>
      </w:r>
    </w:p>
    <w:p w:rsidR="00F85765" w:rsidRDefault="005F66D3">
      <w:pPr>
        <w:pStyle w:val="a3"/>
        <w:spacing w:line="298" w:lineRule="exact"/>
        <w:ind w:left="1559" w:firstLine="0"/>
        <w:jc w:val="left"/>
      </w:pPr>
      <w:r>
        <w:t>Тактические</w:t>
      </w:r>
      <w:r>
        <w:rPr>
          <w:spacing w:val="-3"/>
        </w:rPr>
        <w:t xml:space="preserve"> </w:t>
      </w:r>
      <w:r>
        <w:t>действия</w:t>
      </w:r>
      <w:r>
        <w:rPr>
          <w:spacing w:val="-3"/>
        </w:rPr>
        <w:t xml:space="preserve"> </w:t>
      </w:r>
      <w:r>
        <w:t>в</w:t>
      </w:r>
      <w:r>
        <w:rPr>
          <w:spacing w:val="-3"/>
        </w:rPr>
        <w:t xml:space="preserve"> </w:t>
      </w:r>
      <w:r>
        <w:rPr>
          <w:spacing w:val="-4"/>
        </w:rPr>
        <w:t>игре.</w:t>
      </w:r>
    </w:p>
    <w:p w:rsidR="00F85765" w:rsidRDefault="005F66D3">
      <w:pPr>
        <w:pStyle w:val="a3"/>
        <w:ind w:right="564"/>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w:t>
      </w:r>
      <w:r>
        <w:rPr>
          <w:spacing w:val="-3"/>
        </w:rPr>
        <w:t xml:space="preserve"> </w:t>
      </w:r>
      <w:r>
        <w:t>Перспективы</w:t>
      </w:r>
      <w:r>
        <w:rPr>
          <w:spacing w:val="-3"/>
        </w:rPr>
        <w:t xml:space="preserve"> </w:t>
      </w:r>
      <w:r>
        <w:t>развития</w:t>
      </w:r>
      <w:r>
        <w:rPr>
          <w:spacing w:val="-1"/>
        </w:rPr>
        <w:t xml:space="preserve"> </w:t>
      </w:r>
      <w:r>
        <w:t>тактики</w:t>
      </w:r>
      <w:r>
        <w:rPr>
          <w:spacing w:val="-3"/>
        </w:rPr>
        <w:t xml:space="preserve"> </w:t>
      </w:r>
      <w:r>
        <w:t>игры.</w:t>
      </w:r>
      <w:r>
        <w:rPr>
          <w:spacing w:val="-3"/>
        </w:rPr>
        <w:t xml:space="preserve"> </w:t>
      </w:r>
      <w:r>
        <w:t>Тактика</w:t>
      </w:r>
      <w:r>
        <w:rPr>
          <w:spacing w:val="-2"/>
        </w:rPr>
        <w:t xml:space="preserve"> </w:t>
      </w:r>
      <w:r>
        <w:t>игры в</w:t>
      </w:r>
      <w:r>
        <w:rPr>
          <w:spacing w:val="-5"/>
        </w:rPr>
        <w:t xml:space="preserve"> </w:t>
      </w:r>
      <w:r>
        <w:t>нападении</w:t>
      </w:r>
      <w:r>
        <w:rPr>
          <w:spacing w:val="-2"/>
        </w:rPr>
        <w:t xml:space="preserve"> </w:t>
      </w:r>
      <w:r>
        <w:t>(атакующие комбинации флангом и центром). Тактика игры в защите (зонная, персональная опека, комбинированная оборона). Дневник спортсмена.</w:t>
      </w:r>
    </w:p>
    <w:p w:rsidR="00F85765" w:rsidRDefault="005F66D3">
      <w:pPr>
        <w:pStyle w:val="a3"/>
        <w:spacing w:before="1" w:line="298" w:lineRule="exact"/>
        <w:ind w:left="1559" w:firstLine="0"/>
      </w:pPr>
      <w:r>
        <w:t>Соревнования</w:t>
      </w:r>
      <w:r>
        <w:rPr>
          <w:spacing w:val="-4"/>
        </w:rPr>
        <w:t xml:space="preserve"> </w:t>
      </w:r>
      <w:r>
        <w:t>по</w:t>
      </w:r>
      <w:r>
        <w:rPr>
          <w:spacing w:val="-3"/>
        </w:rPr>
        <w:t xml:space="preserve"> </w:t>
      </w:r>
      <w:r>
        <w:rPr>
          <w:spacing w:val="-2"/>
        </w:rPr>
        <w:t>футболу.</w:t>
      </w:r>
    </w:p>
    <w:p w:rsidR="00F85765" w:rsidRDefault="005F66D3">
      <w:pPr>
        <w:pStyle w:val="a5"/>
        <w:numPr>
          <w:ilvl w:val="3"/>
          <w:numId w:val="33"/>
        </w:numPr>
        <w:tabs>
          <w:tab w:val="left" w:pos="2661"/>
        </w:tabs>
        <w:ind w:left="851" w:right="568" w:firstLine="708"/>
        <w:jc w:val="both"/>
        <w:rPr>
          <w:sz w:val="26"/>
        </w:rPr>
      </w:pPr>
      <w:r>
        <w:rPr>
          <w:sz w:val="26"/>
        </w:rPr>
        <w:t>Содержание модуля «Футбол для всех» направлено на достижение обучающимися личностных, метапредметных и предметных результатов обучения.</w:t>
      </w:r>
    </w:p>
    <w:p w:rsidR="00F85765" w:rsidRDefault="005F66D3">
      <w:pPr>
        <w:pStyle w:val="a5"/>
        <w:numPr>
          <w:ilvl w:val="4"/>
          <w:numId w:val="33"/>
        </w:numPr>
        <w:tabs>
          <w:tab w:val="left" w:pos="2856"/>
        </w:tabs>
        <w:ind w:right="566" w:firstLine="708"/>
        <w:jc w:val="both"/>
        <w:rPr>
          <w:sz w:val="26"/>
        </w:rPr>
      </w:pPr>
      <w:r>
        <w:rPr>
          <w:sz w:val="26"/>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F85765" w:rsidRDefault="005F66D3">
      <w:pPr>
        <w:pStyle w:val="a3"/>
        <w:ind w:right="570"/>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85765" w:rsidRDefault="005F66D3">
      <w:pPr>
        <w:pStyle w:val="a3"/>
        <w:spacing w:before="1"/>
        <w:ind w:right="561"/>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F85765" w:rsidRDefault="005F66D3">
      <w:pPr>
        <w:pStyle w:val="a5"/>
        <w:numPr>
          <w:ilvl w:val="4"/>
          <w:numId w:val="33"/>
        </w:numPr>
        <w:tabs>
          <w:tab w:val="left" w:pos="2856"/>
        </w:tabs>
        <w:ind w:right="563" w:firstLine="708"/>
        <w:jc w:val="both"/>
        <w:rPr>
          <w:sz w:val="26"/>
        </w:rPr>
      </w:pPr>
      <w:r>
        <w:rPr>
          <w:sz w:val="26"/>
        </w:rPr>
        <w:t>При изучении модуля «Футбол для всех» на уровне среднего общего образования у обучающихся будут сформированы следующие метапредметные</w:t>
      </w:r>
      <w:r>
        <w:rPr>
          <w:spacing w:val="80"/>
          <w:sz w:val="26"/>
        </w:rPr>
        <w:t xml:space="preserve"> </w:t>
      </w:r>
      <w:r>
        <w:rPr>
          <w:spacing w:val="-2"/>
          <w:sz w:val="26"/>
        </w:rPr>
        <w:t>результаты:</w:t>
      </w:r>
    </w:p>
    <w:p w:rsidR="00F85765" w:rsidRDefault="005F66D3">
      <w:pPr>
        <w:pStyle w:val="a3"/>
        <w:ind w:right="568"/>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F85765" w:rsidRDefault="005F66D3">
      <w:pPr>
        <w:pStyle w:val="a3"/>
        <w:ind w:right="563"/>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85765" w:rsidRDefault="005F66D3">
      <w:pPr>
        <w:pStyle w:val="a3"/>
        <w:ind w:right="572"/>
      </w:pPr>
      <w:r>
        <w:t>формирование умения планировать, контролировать и оценивать учебные действия</w:t>
      </w:r>
      <w:r>
        <w:rPr>
          <w:spacing w:val="40"/>
        </w:rPr>
        <w:t xml:space="preserve"> </w:t>
      </w:r>
      <w:r>
        <w:t xml:space="preserve">в </w:t>
      </w:r>
      <w:r>
        <w:lastRenderedPageBreak/>
        <w:t>соответствии с правилами и условиями игры в футбол, определять наиболее эффективные способы достижения игрового результата;</w:t>
      </w:r>
    </w:p>
    <w:p w:rsidR="00F85765" w:rsidRDefault="005F66D3">
      <w:pPr>
        <w:pStyle w:val="a3"/>
        <w:ind w:right="567"/>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F85765" w:rsidRDefault="005F66D3">
      <w:pPr>
        <w:pStyle w:val="a5"/>
        <w:numPr>
          <w:ilvl w:val="4"/>
          <w:numId w:val="33"/>
        </w:numPr>
        <w:tabs>
          <w:tab w:val="left" w:pos="2856"/>
        </w:tabs>
        <w:spacing w:before="67"/>
        <w:ind w:right="567" w:firstLine="708"/>
        <w:jc w:val="both"/>
        <w:rPr>
          <w:sz w:val="26"/>
        </w:rPr>
      </w:pPr>
      <w:r>
        <w:rPr>
          <w:sz w:val="26"/>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F85765" w:rsidRDefault="005F66D3">
      <w:pPr>
        <w:pStyle w:val="a3"/>
        <w:ind w:right="569"/>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85765" w:rsidRDefault="005F66D3">
      <w:pPr>
        <w:pStyle w:val="a3"/>
        <w:ind w:right="572"/>
      </w:pPr>
      <w:r>
        <w:t>продолжение совершенствования важных двигательных навыков, необходимых для игры в футбол;</w:t>
      </w:r>
    </w:p>
    <w:p w:rsidR="00F85765" w:rsidRDefault="005F66D3">
      <w:pPr>
        <w:pStyle w:val="a3"/>
        <w:ind w:right="562"/>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F85765" w:rsidRDefault="005F66D3">
      <w:pPr>
        <w:pStyle w:val="a3"/>
        <w:spacing w:before="1"/>
        <w:ind w:right="563"/>
      </w:pPr>
      <w:r>
        <w:t>формирование практических навыков по освоению достаточно сложных</w:t>
      </w:r>
      <w:r>
        <w:rPr>
          <w:spacing w:val="40"/>
        </w:rPr>
        <w:t xml:space="preserve"> </w:t>
      </w:r>
      <w:r>
        <w:t>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85765" w:rsidRDefault="005F66D3">
      <w:pPr>
        <w:pStyle w:val="a3"/>
        <w:ind w:right="570"/>
      </w:pPr>
      <w:r>
        <w:t>расширение представлений о специализированной технической и тактической подготовке вратарей;</w:t>
      </w:r>
    </w:p>
    <w:p w:rsidR="00F85765" w:rsidRDefault="005F66D3">
      <w:pPr>
        <w:pStyle w:val="a3"/>
        <w:ind w:right="574"/>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85765" w:rsidRDefault="005F66D3">
      <w:pPr>
        <w:pStyle w:val="a3"/>
        <w:ind w:left="1559" w:firstLine="0"/>
      </w:pPr>
      <w:r>
        <w:t>расширение</w:t>
      </w:r>
      <w:r>
        <w:rPr>
          <w:spacing w:val="46"/>
        </w:rPr>
        <w:t xml:space="preserve"> </w:t>
      </w:r>
      <w:r>
        <w:t>словарного</w:t>
      </w:r>
      <w:r>
        <w:rPr>
          <w:spacing w:val="49"/>
        </w:rPr>
        <w:t xml:space="preserve"> </w:t>
      </w:r>
      <w:r>
        <w:t>запаса</w:t>
      </w:r>
      <w:r>
        <w:rPr>
          <w:spacing w:val="48"/>
        </w:rPr>
        <w:t xml:space="preserve"> </w:t>
      </w:r>
      <w:r>
        <w:t>основных</w:t>
      </w:r>
      <w:r>
        <w:rPr>
          <w:spacing w:val="49"/>
        </w:rPr>
        <w:t xml:space="preserve"> </w:t>
      </w:r>
      <w:r>
        <w:t>терминологических</w:t>
      </w:r>
      <w:r>
        <w:rPr>
          <w:spacing w:val="48"/>
        </w:rPr>
        <w:t xml:space="preserve"> </w:t>
      </w:r>
      <w:r>
        <w:t>понятий</w:t>
      </w:r>
      <w:r>
        <w:rPr>
          <w:spacing w:val="49"/>
        </w:rPr>
        <w:t xml:space="preserve"> </w:t>
      </w:r>
      <w:r>
        <w:rPr>
          <w:spacing w:val="-2"/>
        </w:rPr>
        <w:t>спортивной</w:t>
      </w:r>
    </w:p>
    <w:p w:rsidR="00F85765" w:rsidRDefault="005F66D3">
      <w:pPr>
        <w:pStyle w:val="a3"/>
        <w:spacing w:line="298" w:lineRule="exact"/>
        <w:ind w:firstLine="0"/>
        <w:jc w:val="left"/>
      </w:pPr>
      <w:r>
        <w:rPr>
          <w:spacing w:val="-2"/>
        </w:rPr>
        <w:t>игры;</w:t>
      </w:r>
    </w:p>
    <w:p w:rsidR="00F85765" w:rsidRDefault="005F66D3">
      <w:pPr>
        <w:pStyle w:val="a3"/>
        <w:spacing w:line="298" w:lineRule="exact"/>
        <w:ind w:left="1559" w:firstLine="0"/>
        <w:jc w:val="left"/>
      </w:pPr>
      <w:r>
        <w:t>совершенствование</w:t>
      </w:r>
      <w:r>
        <w:rPr>
          <w:spacing w:val="13"/>
        </w:rPr>
        <w:t xml:space="preserve"> </w:t>
      </w:r>
      <w:r>
        <w:t>индивидуальных</w:t>
      </w:r>
      <w:r>
        <w:rPr>
          <w:spacing w:val="13"/>
        </w:rPr>
        <w:t xml:space="preserve"> </w:t>
      </w:r>
      <w:r>
        <w:t>и</w:t>
      </w:r>
      <w:r>
        <w:rPr>
          <w:spacing w:val="14"/>
        </w:rPr>
        <w:t xml:space="preserve"> </w:t>
      </w:r>
      <w:r>
        <w:t>групповых</w:t>
      </w:r>
      <w:r>
        <w:rPr>
          <w:spacing w:val="13"/>
        </w:rPr>
        <w:t xml:space="preserve"> </w:t>
      </w:r>
      <w:r>
        <w:t>тактических</w:t>
      </w:r>
      <w:r>
        <w:rPr>
          <w:spacing w:val="14"/>
        </w:rPr>
        <w:t xml:space="preserve"> </w:t>
      </w:r>
      <w:r>
        <w:t>действий</w:t>
      </w:r>
      <w:r>
        <w:rPr>
          <w:spacing w:val="21"/>
        </w:rPr>
        <w:t xml:space="preserve"> </w:t>
      </w:r>
      <w:r>
        <w:t>в</w:t>
      </w:r>
      <w:r>
        <w:rPr>
          <w:spacing w:val="13"/>
        </w:rPr>
        <w:t xml:space="preserve"> </w:t>
      </w:r>
      <w:r>
        <w:t>атаке</w:t>
      </w:r>
      <w:r>
        <w:rPr>
          <w:spacing w:val="14"/>
        </w:rPr>
        <w:t xml:space="preserve"> </w:t>
      </w:r>
      <w:r>
        <w:t>и</w:t>
      </w:r>
      <w:r>
        <w:rPr>
          <w:spacing w:val="14"/>
        </w:rPr>
        <w:t xml:space="preserve"> </w:t>
      </w:r>
      <w:r>
        <w:rPr>
          <w:spacing w:val="-10"/>
        </w:rPr>
        <w:t>в</w:t>
      </w:r>
    </w:p>
    <w:p w:rsidR="00F85765" w:rsidRDefault="005F66D3">
      <w:pPr>
        <w:pStyle w:val="a3"/>
        <w:spacing w:before="1" w:line="298" w:lineRule="exact"/>
        <w:ind w:firstLine="0"/>
        <w:jc w:val="left"/>
      </w:pPr>
      <w:r>
        <w:rPr>
          <w:spacing w:val="-2"/>
        </w:rPr>
        <w:t>обороне;</w:t>
      </w:r>
    </w:p>
    <w:p w:rsidR="00F85765" w:rsidRDefault="005F66D3">
      <w:pPr>
        <w:pStyle w:val="a3"/>
        <w:jc w:val="left"/>
      </w:pPr>
      <w:r>
        <w:t>овладение</w:t>
      </w:r>
      <w:r>
        <w:rPr>
          <w:spacing w:val="40"/>
        </w:rPr>
        <w:t xml:space="preserve"> </w:t>
      </w:r>
      <w:r>
        <w:t>основами</w:t>
      </w:r>
      <w:r>
        <w:rPr>
          <w:spacing w:val="40"/>
        </w:rPr>
        <w:t xml:space="preserve"> </w:t>
      </w:r>
      <w:r>
        <w:t>знаний</w:t>
      </w:r>
      <w:r>
        <w:rPr>
          <w:spacing w:val="40"/>
        </w:rPr>
        <w:t xml:space="preserve"> </w:t>
      </w:r>
      <w:r>
        <w:t>о</w:t>
      </w:r>
      <w:r>
        <w:rPr>
          <w:spacing w:val="40"/>
        </w:rPr>
        <w:t xml:space="preserve"> </w:t>
      </w:r>
      <w:r>
        <w:t>возрастных</w:t>
      </w:r>
      <w:r>
        <w:rPr>
          <w:spacing w:val="40"/>
        </w:rPr>
        <w:t xml:space="preserve"> </w:t>
      </w:r>
      <w:r>
        <w:t>особенностях</w:t>
      </w:r>
      <w:r>
        <w:rPr>
          <w:spacing w:val="40"/>
        </w:rPr>
        <w:t xml:space="preserve"> </w:t>
      </w:r>
      <w:r>
        <w:t>физического</w:t>
      </w:r>
      <w:r>
        <w:rPr>
          <w:spacing w:val="40"/>
        </w:rPr>
        <w:t xml:space="preserve"> </w:t>
      </w:r>
      <w:r>
        <w:t>развития</w:t>
      </w:r>
      <w:r>
        <w:rPr>
          <w:spacing w:val="40"/>
        </w:rPr>
        <w:t xml:space="preserve"> </w:t>
      </w:r>
      <w:r>
        <w:t>и психологии обучающихся 10–11 классов;</w:t>
      </w:r>
    </w:p>
    <w:p w:rsidR="00F85765" w:rsidRDefault="005F66D3">
      <w:pPr>
        <w:pStyle w:val="a3"/>
        <w:ind w:left="1559" w:right="575" w:firstLine="0"/>
        <w:jc w:val="left"/>
      </w:pPr>
      <w:r>
        <w:t>овладение практическим навыками участия в соревнованиях по футболу; применение</w:t>
      </w:r>
      <w:r>
        <w:rPr>
          <w:spacing w:val="40"/>
        </w:rPr>
        <w:t xml:space="preserve"> </w:t>
      </w:r>
      <w:r>
        <w:t>тактических</w:t>
      </w:r>
      <w:r>
        <w:rPr>
          <w:spacing w:val="40"/>
        </w:rPr>
        <w:t xml:space="preserve"> </w:t>
      </w:r>
      <w:r>
        <w:t>и</w:t>
      </w:r>
      <w:r>
        <w:rPr>
          <w:spacing w:val="40"/>
        </w:rPr>
        <w:t xml:space="preserve"> </w:t>
      </w:r>
      <w:r>
        <w:t>стратегических</w:t>
      </w:r>
      <w:r>
        <w:rPr>
          <w:spacing w:val="40"/>
        </w:rPr>
        <w:t xml:space="preserve"> </w:t>
      </w:r>
      <w:r>
        <w:t>приемов</w:t>
      </w:r>
      <w:r>
        <w:rPr>
          <w:spacing w:val="40"/>
        </w:rPr>
        <w:t xml:space="preserve"> </w:t>
      </w:r>
      <w:r>
        <w:t>организации</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в</w:t>
      </w:r>
    </w:p>
    <w:p w:rsidR="00F85765" w:rsidRDefault="005F66D3">
      <w:pPr>
        <w:pStyle w:val="a3"/>
        <w:ind w:firstLine="0"/>
        <w:jc w:val="left"/>
      </w:pPr>
      <w:r>
        <w:t>быстро</w:t>
      </w:r>
      <w:r>
        <w:rPr>
          <w:spacing w:val="-4"/>
        </w:rPr>
        <w:t xml:space="preserve"> </w:t>
      </w:r>
      <w:r>
        <w:t>меняющейся</w:t>
      </w:r>
      <w:r>
        <w:rPr>
          <w:spacing w:val="-5"/>
        </w:rPr>
        <w:t xml:space="preserve"> </w:t>
      </w:r>
      <w:r>
        <w:t>игровой</w:t>
      </w:r>
      <w:r>
        <w:rPr>
          <w:spacing w:val="-2"/>
        </w:rPr>
        <w:t xml:space="preserve"> обстановке;</w:t>
      </w:r>
    </w:p>
    <w:p w:rsidR="00F85765" w:rsidRDefault="005F66D3">
      <w:pPr>
        <w:pStyle w:val="a3"/>
        <w:spacing w:before="1" w:line="298" w:lineRule="exact"/>
        <w:ind w:left="1559" w:firstLine="0"/>
      </w:pPr>
      <w:r>
        <w:t>организация</w:t>
      </w:r>
      <w:r>
        <w:rPr>
          <w:spacing w:val="-6"/>
        </w:rPr>
        <w:t xml:space="preserve"> </w:t>
      </w:r>
      <w:r>
        <w:t>и</w:t>
      </w:r>
      <w:r>
        <w:rPr>
          <w:spacing w:val="-4"/>
        </w:rPr>
        <w:t xml:space="preserve"> </w:t>
      </w:r>
      <w:r>
        <w:t>судейство</w:t>
      </w:r>
      <w:r>
        <w:rPr>
          <w:spacing w:val="-5"/>
        </w:rPr>
        <w:t xml:space="preserve"> </w:t>
      </w:r>
      <w:r>
        <w:t>соревнований</w:t>
      </w:r>
      <w:r>
        <w:rPr>
          <w:spacing w:val="-4"/>
        </w:rPr>
        <w:t xml:space="preserve"> </w:t>
      </w:r>
      <w:r>
        <w:t>по</w:t>
      </w:r>
      <w:r>
        <w:rPr>
          <w:spacing w:val="-4"/>
        </w:rPr>
        <w:t xml:space="preserve"> </w:t>
      </w:r>
      <w:r>
        <w:rPr>
          <w:spacing w:val="-2"/>
        </w:rPr>
        <w:t>футболу;</w:t>
      </w:r>
    </w:p>
    <w:p w:rsidR="00F85765" w:rsidRDefault="005F66D3">
      <w:pPr>
        <w:pStyle w:val="a3"/>
        <w:ind w:right="566"/>
      </w:pPr>
      <w:r>
        <w:t xml:space="preserve">овладение умениями самостоятельно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 подвижные игры на основе игры в футбол и так далее);</w:t>
      </w:r>
    </w:p>
    <w:p w:rsidR="00F85765" w:rsidRDefault="005F66D3">
      <w:pPr>
        <w:pStyle w:val="a3"/>
        <w:spacing w:before="1"/>
        <w:ind w:right="569"/>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4424EB" w:rsidRDefault="004424EB">
      <w:pPr>
        <w:pStyle w:val="a3"/>
        <w:spacing w:before="1"/>
        <w:ind w:right="569"/>
      </w:pPr>
    </w:p>
    <w:p w:rsidR="00F85765" w:rsidRDefault="005F66D3">
      <w:pPr>
        <w:pStyle w:val="a5"/>
        <w:numPr>
          <w:ilvl w:val="0"/>
          <w:numId w:val="103"/>
        </w:numPr>
        <w:tabs>
          <w:tab w:val="left" w:pos="1884"/>
        </w:tabs>
        <w:ind w:right="564" w:firstLine="708"/>
        <w:jc w:val="both"/>
        <w:rPr>
          <w:sz w:val="24"/>
        </w:rPr>
      </w:pPr>
      <w:r>
        <w:rPr>
          <w:sz w:val="26"/>
        </w:rPr>
        <w:t>Федеральная рабочая программа по учебному предмету «</w:t>
      </w:r>
      <w:r>
        <w:rPr>
          <w:position w:val="1"/>
          <w:sz w:val="26"/>
        </w:rPr>
        <w:t>Основы безопасности жизнедеятельности</w:t>
      </w:r>
      <w:r>
        <w:rPr>
          <w:sz w:val="26"/>
        </w:rPr>
        <w:t>» (базовый уровень).</w:t>
      </w:r>
    </w:p>
    <w:p w:rsidR="00F85765" w:rsidRDefault="005F66D3">
      <w:pPr>
        <w:pStyle w:val="a5"/>
        <w:numPr>
          <w:ilvl w:val="1"/>
          <w:numId w:val="103"/>
        </w:numPr>
        <w:tabs>
          <w:tab w:val="left" w:pos="2079"/>
        </w:tabs>
        <w:ind w:right="564" w:firstLine="708"/>
        <w:jc w:val="both"/>
        <w:rPr>
          <w:sz w:val="26"/>
        </w:rPr>
      </w:pPr>
      <w:r>
        <w:rPr>
          <w:sz w:val="26"/>
        </w:rPr>
        <w:t>Федеральная рабочая программа по учебному предмету «</w:t>
      </w:r>
      <w:r>
        <w:rPr>
          <w:position w:val="1"/>
          <w:sz w:val="26"/>
        </w:rPr>
        <w:t>Основы безопасности жизнедеятельности</w:t>
      </w:r>
      <w:r>
        <w:rPr>
          <w:sz w:val="26"/>
        </w:rPr>
        <w:t xml:space="preserve">»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w:t>
      </w:r>
      <w:r>
        <w:rPr>
          <w:sz w:val="26"/>
        </w:rPr>
        <w:lastRenderedPageBreak/>
        <w:t>программы ОБЖ.</w:t>
      </w:r>
    </w:p>
    <w:p w:rsidR="00F85765" w:rsidRDefault="005F66D3">
      <w:pPr>
        <w:pStyle w:val="a5"/>
        <w:numPr>
          <w:ilvl w:val="1"/>
          <w:numId w:val="103"/>
        </w:numPr>
        <w:tabs>
          <w:tab w:val="left" w:pos="2079"/>
        </w:tabs>
        <w:spacing w:line="298" w:lineRule="exact"/>
        <w:ind w:left="2079" w:hanging="520"/>
        <w:jc w:val="both"/>
        <w:rPr>
          <w:sz w:val="26"/>
        </w:rPr>
      </w:pPr>
      <w:r>
        <w:rPr>
          <w:sz w:val="26"/>
        </w:rPr>
        <w:t>Пояснительная</w:t>
      </w:r>
      <w:r>
        <w:rPr>
          <w:spacing w:val="-7"/>
          <w:sz w:val="26"/>
        </w:rPr>
        <w:t xml:space="preserve"> </w:t>
      </w:r>
      <w:r>
        <w:rPr>
          <w:spacing w:val="-2"/>
          <w:sz w:val="26"/>
        </w:rPr>
        <w:t>записка.</w:t>
      </w:r>
    </w:p>
    <w:p w:rsidR="00F85765" w:rsidRDefault="005F66D3">
      <w:pPr>
        <w:pStyle w:val="a5"/>
        <w:numPr>
          <w:ilvl w:val="2"/>
          <w:numId w:val="103"/>
        </w:numPr>
        <w:tabs>
          <w:tab w:val="left" w:pos="2272"/>
        </w:tabs>
        <w:ind w:right="566" w:firstLine="708"/>
        <w:jc w:val="both"/>
        <w:rPr>
          <w:sz w:val="24"/>
        </w:rPr>
      </w:pPr>
      <w:r>
        <w:rPr>
          <w:sz w:val="26"/>
        </w:rPr>
        <w:t>Программа</w:t>
      </w:r>
      <w:r>
        <w:rPr>
          <w:spacing w:val="-5"/>
          <w:sz w:val="26"/>
        </w:rPr>
        <w:t xml:space="preserve"> </w:t>
      </w:r>
      <w:r>
        <w:rPr>
          <w:sz w:val="26"/>
        </w:rPr>
        <w:t>по</w:t>
      </w:r>
      <w:r>
        <w:rPr>
          <w:spacing w:val="-3"/>
          <w:sz w:val="26"/>
        </w:rPr>
        <w:t xml:space="preserve"> </w:t>
      </w:r>
      <w:r>
        <w:rPr>
          <w:sz w:val="26"/>
        </w:rPr>
        <w:t>ОБЖ</w:t>
      </w:r>
      <w:r>
        <w:rPr>
          <w:spacing w:val="-4"/>
          <w:sz w:val="26"/>
        </w:rPr>
        <w:t xml:space="preserve"> </w:t>
      </w:r>
      <w:r>
        <w:rPr>
          <w:sz w:val="26"/>
        </w:rPr>
        <w:t>разработана</w:t>
      </w:r>
      <w:r>
        <w:rPr>
          <w:spacing w:val="-4"/>
          <w:sz w:val="26"/>
        </w:rPr>
        <w:t xml:space="preserve"> </w:t>
      </w:r>
      <w:r>
        <w:rPr>
          <w:sz w:val="26"/>
        </w:rPr>
        <w:t>на</w:t>
      </w:r>
      <w:r>
        <w:rPr>
          <w:spacing w:val="-3"/>
          <w:sz w:val="26"/>
        </w:rPr>
        <w:t xml:space="preserve"> </w:t>
      </w:r>
      <w:r>
        <w:rPr>
          <w:sz w:val="26"/>
        </w:rPr>
        <w:t>основе</w:t>
      </w:r>
      <w:r>
        <w:rPr>
          <w:spacing w:val="-4"/>
          <w:sz w:val="26"/>
        </w:rPr>
        <w:t xml:space="preserve"> </w:t>
      </w:r>
      <w:r>
        <w:rPr>
          <w:sz w:val="26"/>
        </w:rPr>
        <w:t>требований</w:t>
      </w:r>
      <w:r>
        <w:rPr>
          <w:spacing w:val="-3"/>
          <w:sz w:val="26"/>
        </w:rPr>
        <w:t xml:space="preserve"> </w:t>
      </w:r>
      <w:r>
        <w:rPr>
          <w:sz w:val="26"/>
        </w:rPr>
        <w:t>к</w:t>
      </w:r>
      <w:r>
        <w:rPr>
          <w:spacing w:val="-6"/>
          <w:sz w:val="26"/>
        </w:rPr>
        <w:t xml:space="preserve"> </w:t>
      </w:r>
      <w:r>
        <w:rPr>
          <w:sz w:val="26"/>
        </w:rPr>
        <w:t>результатам</w:t>
      </w:r>
      <w:r>
        <w:rPr>
          <w:spacing w:val="-4"/>
          <w:sz w:val="26"/>
        </w:rPr>
        <w:t xml:space="preserve"> </w:t>
      </w:r>
      <w:r>
        <w:rPr>
          <w:sz w:val="26"/>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w:t>
      </w:r>
      <w:r>
        <w:rPr>
          <w:spacing w:val="46"/>
          <w:sz w:val="26"/>
        </w:rPr>
        <w:t xml:space="preserve">  </w:t>
      </w:r>
      <w:r>
        <w:rPr>
          <w:sz w:val="26"/>
        </w:rPr>
        <w:t>предмета</w:t>
      </w:r>
      <w:r>
        <w:rPr>
          <w:spacing w:val="47"/>
          <w:sz w:val="26"/>
        </w:rPr>
        <w:t xml:space="preserve">  </w:t>
      </w:r>
      <w:r>
        <w:rPr>
          <w:sz w:val="26"/>
        </w:rPr>
        <w:t>«Основы</w:t>
      </w:r>
      <w:r>
        <w:rPr>
          <w:spacing w:val="45"/>
          <w:sz w:val="26"/>
        </w:rPr>
        <w:t xml:space="preserve">  </w:t>
      </w:r>
      <w:r>
        <w:rPr>
          <w:sz w:val="26"/>
        </w:rPr>
        <w:t>безопасности</w:t>
      </w:r>
      <w:r>
        <w:rPr>
          <w:spacing w:val="47"/>
          <w:sz w:val="26"/>
        </w:rPr>
        <w:t xml:space="preserve">  </w:t>
      </w:r>
      <w:r>
        <w:rPr>
          <w:sz w:val="26"/>
        </w:rPr>
        <w:t>жизнедеятельности»</w:t>
      </w:r>
      <w:r>
        <w:rPr>
          <w:spacing w:val="45"/>
          <w:sz w:val="26"/>
        </w:rPr>
        <w:t xml:space="preserve">  </w:t>
      </w:r>
      <w:r>
        <w:rPr>
          <w:sz w:val="26"/>
        </w:rPr>
        <w:t>и</w:t>
      </w:r>
      <w:r>
        <w:rPr>
          <w:spacing w:val="47"/>
          <w:sz w:val="26"/>
        </w:rPr>
        <w:t xml:space="preserve">  </w:t>
      </w:r>
      <w:r>
        <w:rPr>
          <w:spacing w:val="-2"/>
          <w:sz w:val="26"/>
        </w:rPr>
        <w:t>предусматривает</w:t>
      </w:r>
    </w:p>
    <w:p w:rsidR="00F85765" w:rsidRDefault="005F66D3">
      <w:pPr>
        <w:pStyle w:val="a3"/>
        <w:spacing w:before="67" w:line="298" w:lineRule="exact"/>
        <w:ind w:firstLine="0"/>
      </w:pPr>
      <w:r>
        <w:t>непосредственное</w:t>
      </w:r>
      <w:r>
        <w:rPr>
          <w:spacing w:val="-8"/>
        </w:rPr>
        <w:t xml:space="preserve"> </w:t>
      </w:r>
      <w:r>
        <w:t>применение при</w:t>
      </w:r>
      <w:r>
        <w:rPr>
          <w:spacing w:val="-5"/>
        </w:rPr>
        <w:t xml:space="preserve"> </w:t>
      </w:r>
      <w:r>
        <w:t>реализации</w:t>
      </w:r>
      <w:r>
        <w:rPr>
          <w:spacing w:val="-5"/>
        </w:rPr>
        <w:t xml:space="preserve"> </w:t>
      </w:r>
      <w:r>
        <w:t>ООП</w:t>
      </w:r>
      <w:r>
        <w:rPr>
          <w:spacing w:val="-4"/>
        </w:rPr>
        <w:t xml:space="preserve"> СОО.</w:t>
      </w:r>
    </w:p>
    <w:p w:rsidR="00F85765" w:rsidRDefault="005F66D3">
      <w:pPr>
        <w:pStyle w:val="a5"/>
        <w:numPr>
          <w:ilvl w:val="2"/>
          <w:numId w:val="103"/>
        </w:numPr>
        <w:tabs>
          <w:tab w:val="left" w:pos="2272"/>
        </w:tabs>
        <w:ind w:right="561" w:firstLine="708"/>
        <w:jc w:val="both"/>
        <w:rPr>
          <w:sz w:val="24"/>
        </w:rPr>
      </w:pPr>
      <w:r>
        <w:rPr>
          <w:sz w:val="26"/>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85765" w:rsidRDefault="005F66D3">
      <w:pPr>
        <w:pStyle w:val="a3"/>
        <w:spacing w:before="1"/>
        <w:ind w:right="563"/>
      </w:pPr>
      <w:r>
        <w:t>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F85765" w:rsidRDefault="005F66D3">
      <w:pPr>
        <w:pStyle w:val="a5"/>
        <w:numPr>
          <w:ilvl w:val="2"/>
          <w:numId w:val="103"/>
        </w:numPr>
        <w:tabs>
          <w:tab w:val="left" w:pos="2272"/>
        </w:tabs>
        <w:spacing w:line="304" w:lineRule="exact"/>
        <w:ind w:left="2272" w:hanging="713"/>
        <w:jc w:val="both"/>
        <w:rPr>
          <w:sz w:val="24"/>
        </w:rPr>
      </w:pPr>
      <w:r>
        <w:rPr>
          <w:sz w:val="26"/>
        </w:rPr>
        <w:t>Программа</w:t>
      </w:r>
      <w:r>
        <w:rPr>
          <w:spacing w:val="-2"/>
          <w:sz w:val="26"/>
        </w:rPr>
        <w:t xml:space="preserve"> </w:t>
      </w:r>
      <w:r>
        <w:rPr>
          <w:sz w:val="26"/>
        </w:rPr>
        <w:t xml:space="preserve">по ОБЖ </w:t>
      </w:r>
      <w:r>
        <w:rPr>
          <w:spacing w:val="-2"/>
          <w:position w:val="1"/>
          <w:sz w:val="26"/>
        </w:rPr>
        <w:t>обеспечивает:</w:t>
      </w:r>
    </w:p>
    <w:p w:rsidR="00F85765" w:rsidRDefault="005F66D3">
      <w:pPr>
        <w:pStyle w:val="a5"/>
        <w:numPr>
          <w:ilvl w:val="0"/>
          <w:numId w:val="31"/>
        </w:numPr>
        <w:tabs>
          <w:tab w:val="left" w:pos="1559"/>
        </w:tabs>
        <w:spacing w:line="237" w:lineRule="auto"/>
        <w:ind w:right="564" w:firstLine="0"/>
        <w:rPr>
          <w:sz w:val="26"/>
        </w:rPr>
      </w:pPr>
      <w:r>
        <w:rPr>
          <w:sz w:val="26"/>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85765" w:rsidRDefault="005F66D3">
      <w:pPr>
        <w:pStyle w:val="a5"/>
        <w:numPr>
          <w:ilvl w:val="0"/>
          <w:numId w:val="31"/>
        </w:numPr>
        <w:tabs>
          <w:tab w:val="left" w:pos="1559"/>
        </w:tabs>
        <w:spacing w:line="237" w:lineRule="auto"/>
        <w:ind w:right="565" w:firstLine="0"/>
        <w:rPr>
          <w:sz w:val="26"/>
        </w:rPr>
      </w:pPr>
      <w:r>
        <w:rPr>
          <w:sz w:val="26"/>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85765" w:rsidRDefault="005F66D3">
      <w:pPr>
        <w:pStyle w:val="a5"/>
        <w:numPr>
          <w:ilvl w:val="0"/>
          <w:numId w:val="31"/>
        </w:numPr>
        <w:tabs>
          <w:tab w:val="left" w:pos="1559"/>
        </w:tabs>
        <w:spacing w:line="237" w:lineRule="auto"/>
        <w:ind w:right="571" w:firstLine="0"/>
        <w:rPr>
          <w:sz w:val="26"/>
        </w:rPr>
      </w:pPr>
      <w:r>
        <w:rPr>
          <w:sz w:val="26"/>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F85765" w:rsidRDefault="005F66D3">
      <w:pPr>
        <w:pStyle w:val="a5"/>
        <w:numPr>
          <w:ilvl w:val="0"/>
          <w:numId w:val="31"/>
        </w:numPr>
        <w:tabs>
          <w:tab w:val="left" w:pos="1559"/>
        </w:tabs>
        <w:spacing w:line="237" w:lineRule="auto"/>
        <w:ind w:right="570" w:firstLine="0"/>
        <w:rPr>
          <w:sz w:val="26"/>
        </w:rPr>
      </w:pPr>
      <w:r>
        <w:rPr>
          <w:sz w:val="26"/>
        </w:rPr>
        <w:t>подготовку выпускников к решению актуальных практических задач безопасности жизнедеятельности в повседневной жизни.</w:t>
      </w:r>
    </w:p>
    <w:p w:rsidR="00F85765" w:rsidRDefault="005F66D3">
      <w:pPr>
        <w:pStyle w:val="a5"/>
        <w:numPr>
          <w:ilvl w:val="2"/>
          <w:numId w:val="103"/>
        </w:numPr>
        <w:tabs>
          <w:tab w:val="left" w:pos="2339"/>
        </w:tabs>
        <w:ind w:right="563" w:firstLine="708"/>
        <w:jc w:val="both"/>
        <w:rPr>
          <w:color w:val="FF0000"/>
          <w:sz w:val="26"/>
        </w:rPr>
      </w:pPr>
      <w:r>
        <w:rPr>
          <w:color w:val="FF0000"/>
          <w:sz w:val="26"/>
        </w:rPr>
        <w:t xml:space="preserve">В программе по ОБЖ содержание учебного предмета ОБЖ </w:t>
      </w:r>
      <w:r>
        <w:rPr>
          <w:color w:val="FF0000"/>
          <w:position w:val="1"/>
          <w:sz w:val="26"/>
        </w:rPr>
        <w:t xml:space="preserve">структурно </w:t>
      </w:r>
      <w:r>
        <w:rPr>
          <w:color w:val="FF0000"/>
          <w:sz w:val="26"/>
        </w:rPr>
        <w:t>представлен 2 вариант реализации содержания из ФОП, состоящий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F85765" w:rsidRDefault="005F66D3">
      <w:pPr>
        <w:pStyle w:val="a5"/>
        <w:numPr>
          <w:ilvl w:val="3"/>
          <w:numId w:val="103"/>
        </w:numPr>
        <w:tabs>
          <w:tab w:val="left" w:pos="2533"/>
        </w:tabs>
        <w:spacing w:line="307" w:lineRule="exact"/>
        <w:ind w:left="2533" w:hanging="974"/>
        <w:jc w:val="both"/>
        <w:rPr>
          <w:sz w:val="26"/>
        </w:rPr>
      </w:pPr>
      <w:r>
        <w:rPr>
          <w:position w:val="1"/>
          <w:sz w:val="26"/>
        </w:rPr>
        <w:t>Вариант</w:t>
      </w:r>
      <w:r>
        <w:rPr>
          <w:spacing w:val="-6"/>
          <w:position w:val="1"/>
          <w:sz w:val="26"/>
        </w:rPr>
        <w:t xml:space="preserve"> </w:t>
      </w:r>
      <w:r>
        <w:rPr>
          <w:spacing w:val="-5"/>
          <w:position w:val="1"/>
          <w:sz w:val="26"/>
        </w:rPr>
        <w:t>2.</w:t>
      </w:r>
    </w:p>
    <w:p w:rsidR="00F85765" w:rsidRDefault="005F66D3">
      <w:pPr>
        <w:pStyle w:val="a3"/>
        <w:ind w:left="1559" w:firstLine="0"/>
        <w:jc w:val="left"/>
      </w:pPr>
      <w:r>
        <w:t>Модуль</w:t>
      </w:r>
      <w:r>
        <w:rPr>
          <w:spacing w:val="-7"/>
        </w:rPr>
        <w:t xml:space="preserve"> </w:t>
      </w:r>
      <w:r>
        <w:t>№</w:t>
      </w:r>
      <w:r>
        <w:rPr>
          <w:spacing w:val="-5"/>
        </w:rPr>
        <w:t xml:space="preserve"> </w:t>
      </w:r>
      <w:r>
        <w:t>1</w:t>
      </w:r>
      <w:r>
        <w:rPr>
          <w:spacing w:val="-7"/>
        </w:rPr>
        <w:t xml:space="preserve"> </w:t>
      </w:r>
      <w:r>
        <w:t>«Культура</w:t>
      </w:r>
      <w:r>
        <w:rPr>
          <w:spacing w:val="-3"/>
        </w:rPr>
        <w:t xml:space="preserve"> </w:t>
      </w:r>
      <w:r>
        <w:t>безопасности</w:t>
      </w:r>
      <w:r>
        <w:rPr>
          <w:spacing w:val="-4"/>
        </w:rPr>
        <w:t xml:space="preserve"> </w:t>
      </w:r>
      <w:r>
        <w:t>жизнедеятельности</w:t>
      </w:r>
      <w:r>
        <w:rPr>
          <w:spacing w:val="-4"/>
        </w:rPr>
        <w:t xml:space="preserve"> </w:t>
      </w:r>
      <w:r>
        <w:t>в</w:t>
      </w:r>
      <w:r>
        <w:rPr>
          <w:spacing w:val="-7"/>
        </w:rPr>
        <w:t xml:space="preserve"> </w:t>
      </w:r>
      <w:r>
        <w:t>современном</w:t>
      </w:r>
      <w:r>
        <w:rPr>
          <w:spacing w:val="-5"/>
        </w:rPr>
        <w:t xml:space="preserve"> </w:t>
      </w:r>
      <w:r>
        <w:t>обществе». Модуль № 2 «Безопасность в быту».</w:t>
      </w:r>
    </w:p>
    <w:p w:rsidR="00F85765" w:rsidRDefault="005F66D3">
      <w:pPr>
        <w:pStyle w:val="a3"/>
        <w:spacing w:line="298" w:lineRule="exact"/>
        <w:ind w:left="1559" w:firstLine="0"/>
        <w:jc w:val="left"/>
      </w:pPr>
      <w:r>
        <w:t>Модуль</w:t>
      </w:r>
      <w:r>
        <w:rPr>
          <w:spacing w:val="-3"/>
        </w:rPr>
        <w:t xml:space="preserve"> </w:t>
      </w:r>
      <w:r>
        <w:t>№</w:t>
      </w:r>
      <w:r>
        <w:rPr>
          <w:spacing w:val="-1"/>
        </w:rPr>
        <w:t xml:space="preserve"> </w:t>
      </w:r>
      <w:r>
        <w:t>3</w:t>
      </w:r>
      <w:r>
        <w:rPr>
          <w:spacing w:val="-3"/>
        </w:rPr>
        <w:t xml:space="preserve"> </w:t>
      </w:r>
      <w:r>
        <w:t>«Безопасность</w:t>
      </w:r>
      <w:r>
        <w:rPr>
          <w:spacing w:val="-3"/>
        </w:rPr>
        <w:t xml:space="preserve"> </w:t>
      </w:r>
      <w:r>
        <w:t xml:space="preserve">на </w:t>
      </w:r>
      <w:r>
        <w:rPr>
          <w:spacing w:val="-2"/>
        </w:rPr>
        <w:t>транспорте».</w:t>
      </w:r>
    </w:p>
    <w:p w:rsidR="00F85765" w:rsidRDefault="005F66D3">
      <w:pPr>
        <w:pStyle w:val="a3"/>
        <w:ind w:left="1559" w:right="4071" w:firstLine="0"/>
        <w:jc w:val="left"/>
      </w:pPr>
      <w:r>
        <w:t>Модуль</w:t>
      </w:r>
      <w:r>
        <w:rPr>
          <w:spacing w:val="-8"/>
        </w:rPr>
        <w:t xml:space="preserve"> </w:t>
      </w:r>
      <w:r>
        <w:t>№</w:t>
      </w:r>
      <w:r>
        <w:rPr>
          <w:spacing w:val="-6"/>
        </w:rPr>
        <w:t xml:space="preserve"> </w:t>
      </w:r>
      <w:r>
        <w:t>4</w:t>
      </w:r>
      <w:r>
        <w:rPr>
          <w:spacing w:val="-8"/>
        </w:rPr>
        <w:t xml:space="preserve"> </w:t>
      </w:r>
      <w:r>
        <w:t>«Безопасность</w:t>
      </w:r>
      <w:r>
        <w:rPr>
          <w:spacing w:val="-7"/>
        </w:rPr>
        <w:t xml:space="preserve"> </w:t>
      </w:r>
      <w:r>
        <w:t>в</w:t>
      </w:r>
      <w:r>
        <w:rPr>
          <w:spacing w:val="-7"/>
        </w:rPr>
        <w:t xml:space="preserve"> </w:t>
      </w:r>
      <w:r>
        <w:t>общественных</w:t>
      </w:r>
      <w:r>
        <w:rPr>
          <w:spacing w:val="-6"/>
        </w:rPr>
        <w:t xml:space="preserve"> </w:t>
      </w:r>
      <w:r>
        <w:t>местах». Модуль № 5 «Безопасность в природной среде».</w:t>
      </w:r>
    </w:p>
    <w:p w:rsidR="00F85765" w:rsidRDefault="005F66D3">
      <w:pPr>
        <w:pStyle w:val="a3"/>
        <w:ind w:left="1559" w:right="1025" w:firstLine="0"/>
        <w:jc w:val="left"/>
      </w:pPr>
      <w:r>
        <w:t>Модуль</w:t>
      </w:r>
      <w:r>
        <w:rPr>
          <w:spacing w:val="-6"/>
        </w:rPr>
        <w:t xml:space="preserve"> </w:t>
      </w:r>
      <w:r>
        <w:t>№</w:t>
      </w:r>
      <w:r>
        <w:rPr>
          <w:spacing w:val="-4"/>
        </w:rPr>
        <w:t xml:space="preserve"> </w:t>
      </w:r>
      <w:r>
        <w:t>6</w:t>
      </w:r>
      <w:r>
        <w:rPr>
          <w:spacing w:val="-6"/>
        </w:rPr>
        <w:t xml:space="preserve"> </w:t>
      </w:r>
      <w:r>
        <w:t>«Здоровье</w:t>
      </w:r>
      <w:r>
        <w:rPr>
          <w:spacing w:val="-3"/>
        </w:rPr>
        <w:t xml:space="preserve"> </w:t>
      </w:r>
      <w:r>
        <w:t>и</w:t>
      </w:r>
      <w:r>
        <w:rPr>
          <w:spacing w:val="-3"/>
        </w:rPr>
        <w:t xml:space="preserve"> </w:t>
      </w:r>
      <w:r>
        <w:t>как</w:t>
      </w:r>
      <w:r>
        <w:rPr>
          <w:spacing w:val="-6"/>
        </w:rPr>
        <w:t xml:space="preserve"> </w:t>
      </w:r>
      <w:r>
        <w:t>его сохранить.</w:t>
      </w:r>
      <w:r>
        <w:rPr>
          <w:spacing w:val="-3"/>
        </w:rPr>
        <w:t xml:space="preserve"> </w:t>
      </w:r>
      <w:r>
        <w:t>Основы</w:t>
      </w:r>
      <w:r>
        <w:rPr>
          <w:spacing w:val="-7"/>
        </w:rPr>
        <w:t xml:space="preserve"> </w:t>
      </w:r>
      <w:r>
        <w:t>медицинских</w:t>
      </w:r>
      <w:r>
        <w:rPr>
          <w:spacing w:val="-6"/>
        </w:rPr>
        <w:t xml:space="preserve"> </w:t>
      </w:r>
      <w:r>
        <w:t>знаний». Модуль № 7 «Безопасность в социуме».</w:t>
      </w:r>
    </w:p>
    <w:p w:rsidR="00F85765" w:rsidRDefault="005F66D3">
      <w:pPr>
        <w:pStyle w:val="a3"/>
        <w:ind w:left="1559" w:right="2196" w:firstLine="0"/>
        <w:jc w:val="left"/>
      </w:pPr>
      <w:r>
        <w:t>Модуль № 8 «Безопасность в информационном пространстве». Модуль</w:t>
      </w:r>
      <w:r>
        <w:rPr>
          <w:spacing w:val="-8"/>
        </w:rPr>
        <w:t xml:space="preserve"> </w:t>
      </w:r>
      <w:r>
        <w:t>№</w:t>
      </w:r>
      <w:r>
        <w:rPr>
          <w:spacing w:val="-6"/>
        </w:rPr>
        <w:t xml:space="preserve"> </w:t>
      </w:r>
      <w:r>
        <w:t>9</w:t>
      </w:r>
      <w:r>
        <w:rPr>
          <w:spacing w:val="-8"/>
        </w:rPr>
        <w:t xml:space="preserve"> </w:t>
      </w:r>
      <w:r>
        <w:t>«Основы</w:t>
      </w:r>
      <w:r>
        <w:rPr>
          <w:spacing w:val="-7"/>
        </w:rPr>
        <w:t xml:space="preserve"> </w:t>
      </w:r>
      <w:r>
        <w:t>противодействия</w:t>
      </w:r>
      <w:r>
        <w:rPr>
          <w:spacing w:val="-5"/>
        </w:rPr>
        <w:t xml:space="preserve"> </w:t>
      </w:r>
      <w:r>
        <w:t>экстремизму</w:t>
      </w:r>
      <w:r>
        <w:rPr>
          <w:spacing w:val="-8"/>
        </w:rPr>
        <w:t xml:space="preserve"> </w:t>
      </w:r>
      <w:r>
        <w:t>и</w:t>
      </w:r>
      <w:r>
        <w:rPr>
          <w:spacing w:val="-5"/>
        </w:rPr>
        <w:t xml:space="preserve"> </w:t>
      </w:r>
      <w:r>
        <w:t>терроризму».</w:t>
      </w:r>
    </w:p>
    <w:p w:rsidR="00F85765" w:rsidRDefault="005F66D3">
      <w:pPr>
        <w:pStyle w:val="a3"/>
        <w:ind w:right="564"/>
      </w:pPr>
      <w:r>
        <w:t>Модуль № 10 «Взаимодействие личности, общества и государства в обеспечении безопасности жизни и здоровья населения».</w:t>
      </w:r>
    </w:p>
    <w:p w:rsidR="00F85765" w:rsidRDefault="005F66D3">
      <w:pPr>
        <w:pStyle w:val="a5"/>
        <w:numPr>
          <w:ilvl w:val="2"/>
          <w:numId w:val="103"/>
        </w:numPr>
        <w:tabs>
          <w:tab w:val="left" w:pos="2339"/>
        </w:tabs>
        <w:ind w:right="567" w:firstLine="708"/>
        <w:jc w:val="both"/>
        <w:rPr>
          <w:sz w:val="26"/>
        </w:rPr>
      </w:pPr>
      <w:r>
        <w:rPr>
          <w:position w:val="1"/>
          <w:sz w:val="26"/>
        </w:rPr>
        <w:t>В</w:t>
      </w:r>
      <w:r>
        <w:rPr>
          <w:spacing w:val="-4"/>
          <w:position w:val="1"/>
          <w:sz w:val="26"/>
        </w:rPr>
        <w:t xml:space="preserve"> </w:t>
      </w:r>
      <w:r>
        <w:rPr>
          <w:position w:val="1"/>
          <w:sz w:val="26"/>
        </w:rPr>
        <w:t>целях</w:t>
      </w:r>
      <w:r>
        <w:rPr>
          <w:spacing w:val="-3"/>
          <w:position w:val="1"/>
          <w:sz w:val="26"/>
        </w:rPr>
        <w:t xml:space="preserve"> </w:t>
      </w:r>
      <w:r>
        <w:rPr>
          <w:position w:val="1"/>
          <w:sz w:val="26"/>
        </w:rPr>
        <w:t>обеспечения</w:t>
      </w:r>
      <w:r>
        <w:rPr>
          <w:spacing w:val="-4"/>
          <w:position w:val="1"/>
          <w:sz w:val="26"/>
        </w:rPr>
        <w:t xml:space="preserve"> </w:t>
      </w:r>
      <w:r>
        <w:rPr>
          <w:position w:val="1"/>
          <w:sz w:val="26"/>
        </w:rPr>
        <w:t>преемственности</w:t>
      </w:r>
      <w:r>
        <w:rPr>
          <w:spacing w:val="-3"/>
          <w:position w:val="1"/>
          <w:sz w:val="26"/>
        </w:rPr>
        <w:t xml:space="preserve"> </w:t>
      </w:r>
      <w:r>
        <w:rPr>
          <w:position w:val="1"/>
          <w:sz w:val="26"/>
        </w:rPr>
        <w:t>в</w:t>
      </w:r>
      <w:r>
        <w:rPr>
          <w:spacing w:val="-5"/>
          <w:position w:val="1"/>
          <w:sz w:val="26"/>
        </w:rPr>
        <w:t xml:space="preserve"> </w:t>
      </w:r>
      <w:r>
        <w:rPr>
          <w:position w:val="1"/>
          <w:sz w:val="26"/>
        </w:rPr>
        <w:t>изучении</w:t>
      </w:r>
      <w:r>
        <w:rPr>
          <w:spacing w:val="-6"/>
          <w:position w:val="1"/>
          <w:sz w:val="26"/>
        </w:rPr>
        <w:t xml:space="preserve"> </w:t>
      </w:r>
      <w:r>
        <w:rPr>
          <w:position w:val="1"/>
          <w:sz w:val="26"/>
        </w:rPr>
        <w:t>учебного</w:t>
      </w:r>
      <w:r>
        <w:rPr>
          <w:spacing w:val="-4"/>
          <w:position w:val="1"/>
          <w:sz w:val="26"/>
        </w:rPr>
        <w:t xml:space="preserve"> </w:t>
      </w:r>
      <w:r>
        <w:rPr>
          <w:position w:val="1"/>
          <w:sz w:val="26"/>
        </w:rPr>
        <w:t>предмета</w:t>
      </w:r>
      <w:r>
        <w:rPr>
          <w:spacing w:val="-3"/>
          <w:position w:val="1"/>
          <w:sz w:val="26"/>
        </w:rPr>
        <w:t xml:space="preserve"> </w:t>
      </w:r>
      <w:r>
        <w:rPr>
          <w:position w:val="1"/>
          <w:sz w:val="26"/>
        </w:rPr>
        <w:t>ОБЖ</w:t>
      </w:r>
      <w:r w:rsidR="004424EB">
        <w:rPr>
          <w:spacing w:val="-6"/>
          <w:position w:val="1"/>
          <w:sz w:val="26"/>
        </w:rPr>
        <w:t xml:space="preserve">ЗР </w:t>
      </w:r>
      <w:r>
        <w:rPr>
          <w:position w:val="1"/>
          <w:sz w:val="26"/>
        </w:rPr>
        <w:lastRenderedPageBreak/>
        <w:t xml:space="preserve">на </w:t>
      </w:r>
      <w:r>
        <w:rPr>
          <w:sz w:val="26"/>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Pr>
          <w:spacing w:val="-2"/>
          <w:sz w:val="26"/>
        </w:rPr>
        <w:t xml:space="preserve"> </w:t>
      </w:r>
      <w:r>
        <w:rPr>
          <w:sz w:val="26"/>
        </w:rPr>
        <w:t>линий)</w:t>
      </w:r>
      <w:r>
        <w:rPr>
          <w:spacing w:val="-1"/>
          <w:sz w:val="26"/>
        </w:rPr>
        <w:t xml:space="preserve"> </w:t>
      </w:r>
      <w:r>
        <w:rPr>
          <w:sz w:val="26"/>
        </w:rPr>
        <w:t>в</w:t>
      </w:r>
      <w:r>
        <w:rPr>
          <w:spacing w:val="-2"/>
          <w:sz w:val="26"/>
        </w:rPr>
        <w:t xml:space="preserve"> </w:t>
      </w:r>
      <w:r>
        <w:rPr>
          <w:sz w:val="26"/>
        </w:rPr>
        <w:t>парадигме</w:t>
      </w:r>
      <w:r>
        <w:rPr>
          <w:spacing w:val="-3"/>
          <w:sz w:val="26"/>
        </w:rPr>
        <w:t xml:space="preserve"> </w:t>
      </w:r>
      <w:r>
        <w:rPr>
          <w:sz w:val="26"/>
        </w:rPr>
        <w:t>безопасной жизнедеятельности:</w:t>
      </w:r>
      <w:r>
        <w:rPr>
          <w:spacing w:val="-1"/>
          <w:sz w:val="26"/>
        </w:rPr>
        <w:t xml:space="preserve"> </w:t>
      </w:r>
      <w:r>
        <w:rPr>
          <w:sz w:val="26"/>
        </w:rPr>
        <w:t>«предвидеть</w:t>
      </w:r>
      <w:r>
        <w:rPr>
          <w:spacing w:val="-1"/>
          <w:sz w:val="26"/>
        </w:rPr>
        <w:t xml:space="preserve"> </w:t>
      </w:r>
      <w:r>
        <w:rPr>
          <w:sz w:val="26"/>
        </w:rPr>
        <w:t>опасность, по возможности её избегать, при необходимости безопасно действовать».</w:t>
      </w:r>
    </w:p>
    <w:p w:rsidR="00F85765" w:rsidRDefault="005F66D3">
      <w:pPr>
        <w:pStyle w:val="a5"/>
        <w:numPr>
          <w:ilvl w:val="2"/>
          <w:numId w:val="103"/>
        </w:numPr>
        <w:tabs>
          <w:tab w:val="left" w:pos="2339"/>
        </w:tabs>
        <w:ind w:left="2339" w:hanging="780"/>
        <w:jc w:val="both"/>
        <w:rPr>
          <w:sz w:val="26"/>
        </w:rPr>
      </w:pPr>
      <w:r>
        <w:rPr>
          <w:position w:val="1"/>
          <w:sz w:val="26"/>
        </w:rPr>
        <w:t>Программа</w:t>
      </w:r>
      <w:r>
        <w:rPr>
          <w:spacing w:val="49"/>
          <w:w w:val="150"/>
          <w:position w:val="1"/>
          <w:sz w:val="26"/>
        </w:rPr>
        <w:t xml:space="preserve">   </w:t>
      </w:r>
      <w:r>
        <w:rPr>
          <w:position w:val="1"/>
          <w:sz w:val="26"/>
        </w:rPr>
        <w:t>предусматривает</w:t>
      </w:r>
      <w:r>
        <w:rPr>
          <w:spacing w:val="50"/>
          <w:w w:val="150"/>
          <w:position w:val="1"/>
          <w:sz w:val="26"/>
        </w:rPr>
        <w:t xml:space="preserve">   </w:t>
      </w:r>
      <w:r>
        <w:rPr>
          <w:position w:val="1"/>
          <w:sz w:val="26"/>
        </w:rPr>
        <w:t>внедрение</w:t>
      </w:r>
      <w:r>
        <w:rPr>
          <w:spacing w:val="51"/>
          <w:w w:val="150"/>
          <w:position w:val="1"/>
          <w:sz w:val="26"/>
        </w:rPr>
        <w:t xml:space="preserve">   </w:t>
      </w:r>
      <w:r>
        <w:rPr>
          <w:position w:val="1"/>
          <w:sz w:val="26"/>
        </w:rPr>
        <w:t>практико-</w:t>
      </w:r>
      <w:r>
        <w:rPr>
          <w:spacing w:val="-2"/>
          <w:position w:val="1"/>
          <w:sz w:val="26"/>
        </w:rPr>
        <w:t>ориентированных</w:t>
      </w:r>
    </w:p>
    <w:p w:rsidR="00F85765" w:rsidRDefault="005F66D3">
      <w:pPr>
        <w:pStyle w:val="a3"/>
        <w:spacing w:before="67"/>
        <w:ind w:right="564" w:firstLine="0"/>
      </w:pPr>
      <w: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85765" w:rsidRDefault="005F66D3">
      <w:pPr>
        <w:pStyle w:val="a5"/>
        <w:numPr>
          <w:ilvl w:val="2"/>
          <w:numId w:val="103"/>
        </w:numPr>
        <w:tabs>
          <w:tab w:val="left" w:pos="2339"/>
        </w:tabs>
        <w:ind w:right="565" w:firstLine="708"/>
        <w:jc w:val="both"/>
        <w:rPr>
          <w:sz w:val="26"/>
        </w:rPr>
      </w:pPr>
      <w:r>
        <w:rPr>
          <w:sz w:val="26"/>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w:t>
      </w:r>
      <w:r>
        <w:rPr>
          <w:spacing w:val="-3"/>
          <w:sz w:val="26"/>
        </w:rPr>
        <w:t xml:space="preserve"> </w:t>
      </w:r>
      <w:r>
        <w:rPr>
          <w:sz w:val="26"/>
        </w:rPr>
        <w:t>нарушение</w:t>
      </w:r>
      <w:r>
        <w:rPr>
          <w:spacing w:val="-2"/>
          <w:sz w:val="26"/>
        </w:rPr>
        <w:t xml:space="preserve"> </w:t>
      </w:r>
      <w:r>
        <w:rPr>
          <w:sz w:val="26"/>
        </w:rPr>
        <w:t>экологического</w:t>
      </w:r>
      <w:r>
        <w:rPr>
          <w:spacing w:val="-3"/>
          <w:sz w:val="26"/>
        </w:rPr>
        <w:t xml:space="preserve"> </w:t>
      </w:r>
      <w:r>
        <w:rPr>
          <w:sz w:val="26"/>
        </w:rPr>
        <w:t>равновесия</w:t>
      </w:r>
      <w:r>
        <w:rPr>
          <w:spacing w:val="-4"/>
          <w:sz w:val="26"/>
        </w:rPr>
        <w:t xml:space="preserve"> </w:t>
      </w:r>
      <w:r>
        <w:rPr>
          <w:sz w:val="26"/>
        </w:rPr>
        <w:t>и</w:t>
      </w:r>
      <w:r>
        <w:rPr>
          <w:spacing w:val="-2"/>
          <w:sz w:val="26"/>
        </w:rPr>
        <w:t xml:space="preserve"> </w:t>
      </w:r>
      <w:r>
        <w:rPr>
          <w:sz w:val="26"/>
        </w:rPr>
        <w:t>другие)</w:t>
      </w:r>
      <w:r>
        <w:rPr>
          <w:spacing w:val="-3"/>
          <w:sz w:val="26"/>
        </w:rPr>
        <w:t xml:space="preserve"> </w:t>
      </w:r>
      <w:r>
        <w:rPr>
          <w:sz w:val="26"/>
        </w:rPr>
        <w:t>возрастает</w:t>
      </w:r>
      <w:r>
        <w:rPr>
          <w:spacing w:val="-4"/>
          <w:sz w:val="26"/>
        </w:rPr>
        <w:t xml:space="preserve"> </w:t>
      </w:r>
      <w:r>
        <w:rPr>
          <w:sz w:val="26"/>
        </w:rPr>
        <w:t>приоритет вопросов</w:t>
      </w:r>
      <w:r>
        <w:rPr>
          <w:spacing w:val="-1"/>
          <w:sz w:val="26"/>
        </w:rPr>
        <w:t xml:space="preserve"> </w:t>
      </w:r>
      <w:r>
        <w:rPr>
          <w:sz w:val="26"/>
        </w:rPr>
        <w:t>безопасности, их</w:t>
      </w:r>
      <w:r>
        <w:rPr>
          <w:spacing w:val="-1"/>
          <w:sz w:val="26"/>
        </w:rPr>
        <w:t xml:space="preserve"> </w:t>
      </w:r>
      <w:r>
        <w:rPr>
          <w:sz w:val="26"/>
        </w:rPr>
        <w:t>значение не только для самого</w:t>
      </w:r>
      <w:r>
        <w:rPr>
          <w:spacing w:val="-1"/>
          <w:sz w:val="26"/>
        </w:rPr>
        <w:t xml:space="preserve"> </w:t>
      </w:r>
      <w:r>
        <w:rPr>
          <w:sz w:val="26"/>
        </w:rPr>
        <w:t>человека, но</w:t>
      </w:r>
      <w:r>
        <w:rPr>
          <w:spacing w:val="-1"/>
          <w:sz w:val="26"/>
        </w:rPr>
        <w:t xml:space="preserve"> </w:t>
      </w:r>
      <w:r>
        <w:rPr>
          <w:sz w:val="26"/>
        </w:rPr>
        <w:t>также для общества и государства. При этом центральной проблемой безопасности жизнедеятельности</w:t>
      </w:r>
      <w:r>
        <w:rPr>
          <w:spacing w:val="40"/>
          <w:sz w:val="26"/>
        </w:rPr>
        <w:t xml:space="preserve"> </w:t>
      </w:r>
      <w:r>
        <w:rPr>
          <w:sz w:val="26"/>
        </w:rPr>
        <w:t>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w:t>
      </w:r>
      <w:r>
        <w:rPr>
          <w:spacing w:val="-6"/>
          <w:sz w:val="26"/>
        </w:rPr>
        <w:t xml:space="preserve"> </w:t>
      </w:r>
      <w:r>
        <w:rPr>
          <w:sz w:val="26"/>
        </w:rPr>
        <w:t>идентичности,</w:t>
      </w:r>
      <w:r>
        <w:rPr>
          <w:spacing w:val="-4"/>
          <w:sz w:val="26"/>
        </w:rPr>
        <w:t xml:space="preserve"> </w:t>
      </w:r>
      <w:r>
        <w:rPr>
          <w:sz w:val="26"/>
        </w:rPr>
        <w:t>овладение</w:t>
      </w:r>
      <w:r>
        <w:rPr>
          <w:spacing w:val="-4"/>
          <w:sz w:val="26"/>
        </w:rPr>
        <w:t xml:space="preserve"> </w:t>
      </w:r>
      <w:r>
        <w:rPr>
          <w:sz w:val="26"/>
        </w:rPr>
        <w:t>знаниями,</w:t>
      </w:r>
      <w:r>
        <w:rPr>
          <w:spacing w:val="-4"/>
          <w:sz w:val="26"/>
        </w:rPr>
        <w:t xml:space="preserve"> </w:t>
      </w:r>
      <w:r>
        <w:rPr>
          <w:sz w:val="26"/>
        </w:rPr>
        <w:t>умениями,</w:t>
      </w:r>
      <w:r>
        <w:rPr>
          <w:spacing w:val="-4"/>
          <w:sz w:val="26"/>
        </w:rPr>
        <w:t xml:space="preserve"> </w:t>
      </w:r>
      <w:r>
        <w:rPr>
          <w:sz w:val="26"/>
        </w:rPr>
        <w:t>навыками</w:t>
      </w:r>
      <w:r>
        <w:rPr>
          <w:spacing w:val="-6"/>
          <w:sz w:val="26"/>
        </w:rPr>
        <w:t xml:space="preserve"> </w:t>
      </w:r>
      <w:r>
        <w:rPr>
          <w:sz w:val="26"/>
        </w:rPr>
        <w:t>и</w:t>
      </w:r>
      <w:r>
        <w:rPr>
          <w:spacing w:val="-4"/>
          <w:sz w:val="26"/>
        </w:rPr>
        <w:t xml:space="preserve"> </w:t>
      </w:r>
      <w:r>
        <w:rPr>
          <w:sz w:val="26"/>
        </w:rPr>
        <w:t>компетенцией для обеспечения безопасности в повседневной жизни.</w:t>
      </w:r>
    </w:p>
    <w:p w:rsidR="00F85765" w:rsidRDefault="005F66D3">
      <w:pPr>
        <w:pStyle w:val="a5"/>
        <w:numPr>
          <w:ilvl w:val="2"/>
          <w:numId w:val="103"/>
        </w:numPr>
        <w:tabs>
          <w:tab w:val="left" w:pos="2339"/>
        </w:tabs>
        <w:ind w:right="567" w:firstLine="708"/>
        <w:jc w:val="both"/>
        <w:rPr>
          <w:sz w:val="26"/>
        </w:rPr>
      </w:pPr>
      <w:r>
        <w:rPr>
          <w:sz w:val="26"/>
        </w:rPr>
        <w:t>Актуальность совершенствования учебно-методического обеспечения образовательного процесса по ОБ</w:t>
      </w:r>
      <w:r w:rsidR="004424EB">
        <w:rPr>
          <w:sz w:val="26"/>
        </w:rPr>
        <w:t>ЗР</w:t>
      </w:r>
      <w:r>
        <w:rPr>
          <w:sz w:val="26"/>
        </w:rPr>
        <w:t xml:space="preserve">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rsidR="00F85765" w:rsidRDefault="005F66D3">
      <w:pPr>
        <w:pStyle w:val="a3"/>
        <w:spacing w:before="2"/>
        <w:ind w:right="565"/>
      </w:pPr>
      <w:r>
        <w:t>36.2.9 ОБ</w:t>
      </w:r>
      <w:r w:rsidR="004424EB">
        <w:t>ЗР</w:t>
      </w:r>
      <w:r>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85765" w:rsidRDefault="005F66D3">
      <w:pPr>
        <w:pStyle w:val="a5"/>
        <w:numPr>
          <w:ilvl w:val="2"/>
          <w:numId w:val="30"/>
        </w:numPr>
        <w:tabs>
          <w:tab w:val="left" w:pos="2469"/>
        </w:tabs>
        <w:ind w:right="563" w:firstLine="708"/>
        <w:jc w:val="both"/>
        <w:rPr>
          <w:sz w:val="26"/>
        </w:rPr>
      </w:pPr>
      <w:r>
        <w:rPr>
          <w:sz w:val="26"/>
        </w:rPr>
        <w:t>В настоящее время с учётом новых вызовов и угроз подходы к изучению ОБЖ несколько</w:t>
      </w:r>
      <w:r>
        <w:rPr>
          <w:spacing w:val="-1"/>
          <w:sz w:val="26"/>
        </w:rPr>
        <w:t xml:space="preserve"> </w:t>
      </w:r>
      <w:r>
        <w:rPr>
          <w:sz w:val="26"/>
        </w:rPr>
        <w:t>скорректированы.</w:t>
      </w:r>
      <w:r>
        <w:rPr>
          <w:spacing w:val="-2"/>
          <w:sz w:val="26"/>
        </w:rPr>
        <w:t xml:space="preserve"> </w:t>
      </w:r>
      <w:r>
        <w:rPr>
          <w:sz w:val="26"/>
        </w:rPr>
        <w:t>Он входит в</w:t>
      </w:r>
      <w:r>
        <w:rPr>
          <w:spacing w:val="-1"/>
          <w:sz w:val="26"/>
        </w:rPr>
        <w:t xml:space="preserve"> </w:t>
      </w:r>
      <w:r>
        <w:rPr>
          <w:sz w:val="26"/>
        </w:rPr>
        <w:t>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F85765" w:rsidRDefault="005F66D3">
      <w:pPr>
        <w:pStyle w:val="a5"/>
        <w:numPr>
          <w:ilvl w:val="2"/>
          <w:numId w:val="30"/>
        </w:numPr>
        <w:tabs>
          <w:tab w:val="left" w:pos="2469"/>
        </w:tabs>
        <w:ind w:right="563" w:firstLine="708"/>
        <w:jc w:val="both"/>
        <w:rPr>
          <w:sz w:val="26"/>
        </w:rPr>
      </w:pPr>
      <w:r>
        <w:rPr>
          <w:sz w:val="26"/>
        </w:rPr>
        <w:t>Изучение ОБ</w:t>
      </w:r>
      <w:r w:rsidR="004424EB">
        <w:rPr>
          <w:sz w:val="26"/>
        </w:rPr>
        <w:t>ЗР</w:t>
      </w:r>
      <w:r>
        <w:rPr>
          <w:sz w:val="26"/>
        </w:rP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w:t>
      </w:r>
      <w:r>
        <w:rPr>
          <w:spacing w:val="40"/>
          <w:sz w:val="26"/>
        </w:rPr>
        <w:t xml:space="preserve"> </w:t>
      </w:r>
      <w:r>
        <w:rPr>
          <w:sz w:val="26"/>
        </w:rPr>
        <w:t xml:space="preserve">обеспечивать </w:t>
      </w:r>
      <w:r>
        <w:rPr>
          <w:sz w:val="26"/>
        </w:rPr>
        <w:lastRenderedPageBreak/>
        <w:t xml:space="preserve">благополучие человека, созданию условий устойчивого развития общества и </w:t>
      </w:r>
      <w:r>
        <w:rPr>
          <w:spacing w:val="-2"/>
          <w:sz w:val="26"/>
        </w:rPr>
        <w:t>государства.</w:t>
      </w:r>
    </w:p>
    <w:p w:rsidR="00F85765" w:rsidRDefault="005F66D3">
      <w:pPr>
        <w:pStyle w:val="a5"/>
        <w:numPr>
          <w:ilvl w:val="2"/>
          <w:numId w:val="30"/>
        </w:numPr>
        <w:tabs>
          <w:tab w:val="left" w:pos="2469"/>
        </w:tabs>
        <w:ind w:right="565" w:firstLine="708"/>
        <w:jc w:val="both"/>
        <w:rPr>
          <w:sz w:val="26"/>
        </w:rPr>
      </w:pPr>
      <w:r>
        <w:rPr>
          <w:sz w:val="26"/>
        </w:rPr>
        <w:t>Целью изучения ОБ</w:t>
      </w:r>
      <w:r w:rsidR="004424EB">
        <w:rPr>
          <w:sz w:val="26"/>
        </w:rPr>
        <w:t>ЗР</w:t>
      </w:r>
      <w:r>
        <w:rPr>
          <w:sz w:val="26"/>
        </w:rPr>
        <w:t xml:space="preserve"> на уровне среднего общего образования является формирование</w:t>
      </w:r>
      <w:r>
        <w:rPr>
          <w:spacing w:val="-4"/>
          <w:sz w:val="26"/>
        </w:rPr>
        <w:t xml:space="preserve"> </w:t>
      </w:r>
      <w:r>
        <w:rPr>
          <w:sz w:val="26"/>
        </w:rPr>
        <w:t>у</w:t>
      </w:r>
      <w:r>
        <w:rPr>
          <w:spacing w:val="-1"/>
          <w:sz w:val="26"/>
        </w:rPr>
        <w:t xml:space="preserve"> </w:t>
      </w:r>
      <w:r>
        <w:rPr>
          <w:sz w:val="26"/>
        </w:rPr>
        <w:t>обучающихся</w:t>
      </w:r>
      <w:r>
        <w:rPr>
          <w:spacing w:val="-4"/>
          <w:sz w:val="26"/>
        </w:rPr>
        <w:t xml:space="preserve"> </w:t>
      </w:r>
      <w:r>
        <w:rPr>
          <w:sz w:val="26"/>
        </w:rPr>
        <w:t>базового</w:t>
      </w:r>
      <w:r>
        <w:rPr>
          <w:spacing w:val="-3"/>
          <w:sz w:val="26"/>
        </w:rPr>
        <w:t xml:space="preserve"> </w:t>
      </w:r>
      <w:r>
        <w:rPr>
          <w:sz w:val="26"/>
        </w:rPr>
        <w:t>уровня</w:t>
      </w:r>
      <w:r>
        <w:rPr>
          <w:spacing w:val="-2"/>
          <w:sz w:val="26"/>
        </w:rPr>
        <w:t xml:space="preserve"> </w:t>
      </w:r>
      <w:r>
        <w:rPr>
          <w:sz w:val="26"/>
        </w:rPr>
        <w:t>культуры</w:t>
      </w:r>
      <w:r>
        <w:rPr>
          <w:spacing w:val="-3"/>
          <w:sz w:val="26"/>
        </w:rPr>
        <w:t xml:space="preserve"> </w:t>
      </w:r>
      <w:r>
        <w:rPr>
          <w:sz w:val="26"/>
        </w:rPr>
        <w:t>безопасности</w:t>
      </w:r>
      <w:r>
        <w:rPr>
          <w:spacing w:val="-4"/>
          <w:sz w:val="26"/>
        </w:rPr>
        <w:t xml:space="preserve"> </w:t>
      </w:r>
      <w:r>
        <w:rPr>
          <w:sz w:val="26"/>
        </w:rPr>
        <w:t>жизнедеятельности</w:t>
      </w:r>
    </w:p>
    <w:p w:rsidR="00F85765" w:rsidRDefault="005F66D3">
      <w:pPr>
        <w:pStyle w:val="a3"/>
        <w:spacing w:before="67"/>
        <w:ind w:right="573" w:firstLine="0"/>
      </w:pPr>
      <w:r>
        <w:t xml:space="preserve">в соответствии с современными потребностями личности, общества и государства, что </w:t>
      </w:r>
      <w:r>
        <w:rPr>
          <w:spacing w:val="-2"/>
        </w:rPr>
        <w:t>предполагает:</w:t>
      </w:r>
    </w:p>
    <w:p w:rsidR="00F85765" w:rsidRDefault="005F66D3">
      <w:pPr>
        <w:pStyle w:val="a3"/>
        <w:ind w:right="565"/>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85765" w:rsidRDefault="005F66D3">
      <w:pPr>
        <w:pStyle w:val="a3"/>
        <w:ind w:right="571"/>
      </w:pPr>
      <w:r>
        <w:t>сформированность активной жизненной позиции, осознанное понимание</w:t>
      </w:r>
      <w:r>
        <w:rPr>
          <w:spacing w:val="40"/>
        </w:rPr>
        <w:t xml:space="preserve"> </w:t>
      </w:r>
      <w:r>
        <w:t>значимости личного и группового безопасного поведения в интересах благополучия и устойчивого развития личности, общества и государства;</w:t>
      </w:r>
    </w:p>
    <w:p w:rsidR="00F85765" w:rsidRDefault="005F66D3">
      <w:pPr>
        <w:pStyle w:val="a3"/>
        <w:spacing w:before="1"/>
        <w:ind w:right="563"/>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85765" w:rsidRDefault="005F66D3">
      <w:pPr>
        <w:pStyle w:val="a5"/>
        <w:numPr>
          <w:ilvl w:val="2"/>
          <w:numId w:val="30"/>
        </w:numPr>
        <w:tabs>
          <w:tab w:val="left" w:pos="2469"/>
        </w:tabs>
        <w:ind w:right="563" w:firstLine="708"/>
        <w:jc w:val="both"/>
        <w:rPr>
          <w:sz w:val="26"/>
        </w:rPr>
      </w:pPr>
      <w:r>
        <w:rPr>
          <w:sz w:val="26"/>
        </w:rPr>
        <w:t>Всего на изучение ОБ</w:t>
      </w:r>
      <w:r w:rsidR="004424EB">
        <w:rPr>
          <w:sz w:val="26"/>
        </w:rPr>
        <w:t>ЗР</w:t>
      </w:r>
      <w:r>
        <w:rPr>
          <w:sz w:val="26"/>
        </w:rPr>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F85765" w:rsidRDefault="005F66D3">
      <w:pPr>
        <w:pStyle w:val="a5"/>
        <w:numPr>
          <w:ilvl w:val="1"/>
          <w:numId w:val="103"/>
        </w:numPr>
        <w:tabs>
          <w:tab w:val="left" w:pos="2144"/>
        </w:tabs>
        <w:spacing w:line="308" w:lineRule="exact"/>
        <w:ind w:left="2144" w:hanging="585"/>
        <w:jc w:val="both"/>
        <w:rPr>
          <w:position w:val="1"/>
          <w:sz w:val="26"/>
        </w:rPr>
      </w:pPr>
      <w:r>
        <w:rPr>
          <w:sz w:val="26"/>
        </w:rPr>
        <w:t>Содержание</w:t>
      </w:r>
      <w:r>
        <w:rPr>
          <w:spacing w:val="-3"/>
          <w:sz w:val="26"/>
        </w:rPr>
        <w:t xml:space="preserve"> </w:t>
      </w:r>
      <w:r>
        <w:rPr>
          <w:spacing w:val="-2"/>
          <w:sz w:val="26"/>
        </w:rPr>
        <w:t>обучения</w:t>
      </w:r>
      <w:r>
        <w:rPr>
          <w:spacing w:val="-2"/>
          <w:position w:val="1"/>
          <w:sz w:val="26"/>
        </w:rPr>
        <w:t>.</w:t>
      </w:r>
    </w:p>
    <w:p w:rsidR="00F85765" w:rsidRDefault="005F66D3">
      <w:pPr>
        <w:pStyle w:val="a5"/>
        <w:numPr>
          <w:ilvl w:val="2"/>
          <w:numId w:val="103"/>
        </w:numPr>
        <w:tabs>
          <w:tab w:val="left" w:pos="2339"/>
        </w:tabs>
        <w:spacing w:line="298" w:lineRule="exact"/>
        <w:ind w:left="2339" w:hanging="780"/>
        <w:jc w:val="both"/>
        <w:rPr>
          <w:sz w:val="26"/>
        </w:rPr>
      </w:pPr>
      <w:r>
        <w:rPr>
          <w:sz w:val="26"/>
        </w:rPr>
        <w:t>Вариант</w:t>
      </w:r>
      <w:r>
        <w:rPr>
          <w:spacing w:val="-1"/>
          <w:sz w:val="26"/>
        </w:rPr>
        <w:t xml:space="preserve"> </w:t>
      </w:r>
      <w:r>
        <w:rPr>
          <w:sz w:val="26"/>
        </w:rPr>
        <w:t>№</w:t>
      </w:r>
      <w:r>
        <w:rPr>
          <w:spacing w:val="-4"/>
          <w:sz w:val="26"/>
        </w:rPr>
        <w:t xml:space="preserve"> </w:t>
      </w:r>
      <w:r>
        <w:rPr>
          <w:spacing w:val="-5"/>
          <w:sz w:val="26"/>
        </w:rPr>
        <w:t>2.</w:t>
      </w:r>
    </w:p>
    <w:p w:rsidR="00F85765" w:rsidRDefault="005F66D3">
      <w:pPr>
        <w:pStyle w:val="a5"/>
        <w:numPr>
          <w:ilvl w:val="3"/>
          <w:numId w:val="103"/>
        </w:numPr>
        <w:tabs>
          <w:tab w:val="left" w:pos="2531"/>
        </w:tabs>
        <w:spacing w:before="1"/>
        <w:ind w:left="851" w:right="565" w:firstLine="708"/>
        <w:jc w:val="both"/>
        <w:rPr>
          <w:sz w:val="26"/>
        </w:rPr>
      </w:pPr>
      <w:r>
        <w:rPr>
          <w:sz w:val="26"/>
        </w:rPr>
        <w:t xml:space="preserve">Модуль № 1 «Культура безопасности жизнедеятельности в современном </w:t>
      </w:r>
      <w:r>
        <w:rPr>
          <w:spacing w:val="-2"/>
          <w:sz w:val="26"/>
        </w:rPr>
        <w:t>обществе».</w:t>
      </w:r>
    </w:p>
    <w:p w:rsidR="00F85765" w:rsidRDefault="005F66D3">
      <w:pPr>
        <w:pStyle w:val="a3"/>
        <w:spacing w:before="1"/>
        <w:jc w:val="left"/>
      </w:pPr>
      <w:r>
        <w:t>Объяснять</w:t>
      </w:r>
      <w:r>
        <w:rPr>
          <w:spacing w:val="80"/>
        </w:rPr>
        <w:t xml:space="preserve"> </w:t>
      </w:r>
      <w:r>
        <w:t>смысл</w:t>
      </w:r>
      <w:r>
        <w:rPr>
          <w:spacing w:val="80"/>
        </w:rPr>
        <w:t xml:space="preserve"> </w:t>
      </w:r>
      <w:r>
        <w:t>понятия</w:t>
      </w:r>
      <w:r>
        <w:rPr>
          <w:spacing w:val="80"/>
        </w:rPr>
        <w:t xml:space="preserve"> </w:t>
      </w:r>
      <w:r>
        <w:t>«культура</w:t>
      </w:r>
      <w:r>
        <w:rPr>
          <w:spacing w:val="80"/>
        </w:rPr>
        <w:t xml:space="preserve"> </w:t>
      </w:r>
      <w:r>
        <w:t>безопасности».</w:t>
      </w:r>
      <w:r>
        <w:rPr>
          <w:spacing w:val="80"/>
        </w:rPr>
        <w:t xml:space="preserve"> </w:t>
      </w:r>
      <w:r>
        <w:t>Характеризовать</w:t>
      </w:r>
      <w:r>
        <w:rPr>
          <w:spacing w:val="80"/>
        </w:rPr>
        <w:t xml:space="preserve"> </w:t>
      </w:r>
      <w:r>
        <w:t>значение культуры безопасности для жизни человека, государства, общества.</w:t>
      </w:r>
    </w:p>
    <w:p w:rsidR="00F85765" w:rsidRDefault="005F66D3">
      <w:pPr>
        <w:pStyle w:val="a3"/>
        <w:jc w:val="left"/>
      </w:pPr>
      <w:r>
        <w:t>Объяснять</w:t>
      </w:r>
      <w:r>
        <w:rPr>
          <w:spacing w:val="80"/>
        </w:rPr>
        <w:t xml:space="preserve"> </w:t>
      </w:r>
      <w:r>
        <w:t>смысл</w:t>
      </w:r>
      <w:r>
        <w:rPr>
          <w:spacing w:val="80"/>
        </w:rPr>
        <w:t xml:space="preserve"> </w:t>
      </w:r>
      <w:r>
        <w:t>и</w:t>
      </w:r>
      <w:r>
        <w:rPr>
          <w:spacing w:val="80"/>
        </w:rPr>
        <w:t xml:space="preserve"> </w:t>
      </w:r>
      <w:r>
        <w:t>соотносить</w:t>
      </w:r>
      <w:r>
        <w:rPr>
          <w:spacing w:val="80"/>
        </w:rPr>
        <w:t xml:space="preserve"> </w:t>
      </w:r>
      <w:r>
        <w:t>понятия</w:t>
      </w:r>
      <w:r>
        <w:rPr>
          <w:spacing w:val="80"/>
        </w:rPr>
        <w:t xml:space="preserve"> </w:t>
      </w:r>
      <w:r>
        <w:t>«опасность»,</w:t>
      </w:r>
      <w:r>
        <w:rPr>
          <w:spacing w:val="80"/>
        </w:rPr>
        <w:t xml:space="preserve"> </w:t>
      </w:r>
      <w:r>
        <w:t>«безопасность»,</w:t>
      </w:r>
      <w:r>
        <w:rPr>
          <w:spacing w:val="80"/>
        </w:rPr>
        <w:t xml:space="preserve"> </w:t>
      </w:r>
      <w:r>
        <w:t>«риск»</w:t>
      </w:r>
      <w:r>
        <w:rPr>
          <w:spacing w:val="80"/>
        </w:rPr>
        <w:t xml:space="preserve"> </w:t>
      </w:r>
      <w:r>
        <w:t>(угроза), «опасная ситуация», «экстремальная ситуация», «чрезвычайная ситуация».</w:t>
      </w:r>
    </w:p>
    <w:p w:rsidR="00F85765" w:rsidRDefault="005F66D3">
      <w:pPr>
        <w:pStyle w:val="a3"/>
        <w:spacing w:line="298" w:lineRule="exact"/>
        <w:ind w:left="1559" w:firstLine="0"/>
        <w:jc w:val="left"/>
      </w:pPr>
      <w:r>
        <w:t>Иметь</w:t>
      </w:r>
      <w:r>
        <w:rPr>
          <w:spacing w:val="43"/>
        </w:rPr>
        <w:t xml:space="preserve"> </w:t>
      </w:r>
      <w:r>
        <w:t>представления</w:t>
      </w:r>
      <w:r>
        <w:rPr>
          <w:spacing w:val="47"/>
        </w:rPr>
        <w:t xml:space="preserve"> </w:t>
      </w:r>
      <w:r>
        <w:t>об</w:t>
      </w:r>
      <w:r>
        <w:rPr>
          <w:spacing w:val="45"/>
        </w:rPr>
        <w:t xml:space="preserve"> </w:t>
      </w:r>
      <w:r>
        <w:t>уровнях</w:t>
      </w:r>
      <w:r>
        <w:rPr>
          <w:spacing w:val="47"/>
        </w:rPr>
        <w:t xml:space="preserve"> </w:t>
      </w:r>
      <w:r>
        <w:t>взаимодействия</w:t>
      </w:r>
      <w:r>
        <w:rPr>
          <w:spacing w:val="47"/>
        </w:rPr>
        <w:t xml:space="preserve"> </w:t>
      </w:r>
      <w:r>
        <w:t>человека</w:t>
      </w:r>
      <w:r>
        <w:rPr>
          <w:spacing w:val="46"/>
        </w:rPr>
        <w:t xml:space="preserve"> </w:t>
      </w:r>
      <w:r>
        <w:t>и</w:t>
      </w:r>
      <w:r>
        <w:rPr>
          <w:spacing w:val="47"/>
        </w:rPr>
        <w:t xml:space="preserve"> </w:t>
      </w:r>
      <w:r>
        <w:t>окружающей</w:t>
      </w:r>
      <w:r>
        <w:rPr>
          <w:spacing w:val="47"/>
        </w:rPr>
        <w:t xml:space="preserve"> </w:t>
      </w:r>
      <w:r>
        <w:rPr>
          <w:spacing w:val="-2"/>
        </w:rPr>
        <w:t>среды.</w:t>
      </w:r>
    </w:p>
    <w:p w:rsidR="00F85765" w:rsidRDefault="005F66D3">
      <w:pPr>
        <w:pStyle w:val="a3"/>
        <w:spacing w:line="298" w:lineRule="exact"/>
        <w:ind w:firstLine="0"/>
        <w:jc w:val="left"/>
      </w:pPr>
      <w:r>
        <w:t>Приводить</w:t>
      </w:r>
      <w:r>
        <w:rPr>
          <w:spacing w:val="-3"/>
        </w:rPr>
        <w:t xml:space="preserve"> </w:t>
      </w:r>
      <w:r>
        <w:rPr>
          <w:spacing w:val="-2"/>
        </w:rPr>
        <w:t>примеры.</w:t>
      </w:r>
    </w:p>
    <w:p w:rsidR="00F85765" w:rsidRDefault="005F66D3">
      <w:pPr>
        <w:pStyle w:val="a3"/>
        <w:spacing w:before="1"/>
        <w:jc w:val="left"/>
      </w:pPr>
      <w:r>
        <w:t>Иметь</w:t>
      </w:r>
      <w:r>
        <w:rPr>
          <w:spacing w:val="80"/>
        </w:rPr>
        <w:t xml:space="preserve"> </w:t>
      </w:r>
      <w:r>
        <w:t>представление</w:t>
      </w:r>
      <w:r>
        <w:rPr>
          <w:spacing w:val="80"/>
          <w:w w:val="150"/>
        </w:rPr>
        <w:t xml:space="preserve"> </w:t>
      </w:r>
      <w:r>
        <w:t>об</w:t>
      </w:r>
      <w:r>
        <w:rPr>
          <w:spacing w:val="80"/>
        </w:rPr>
        <w:t xml:space="preserve"> </w:t>
      </w:r>
      <w:r>
        <w:t>уровнях</w:t>
      </w:r>
      <w:r>
        <w:rPr>
          <w:spacing w:val="80"/>
        </w:rPr>
        <w:t xml:space="preserve"> </w:t>
      </w:r>
      <w:r>
        <w:t>решения</w:t>
      </w:r>
      <w:r>
        <w:rPr>
          <w:spacing w:val="80"/>
          <w:w w:val="150"/>
        </w:rPr>
        <w:t xml:space="preserve"> </w:t>
      </w:r>
      <w:r>
        <w:t>задачи</w:t>
      </w:r>
      <w:r>
        <w:rPr>
          <w:spacing w:val="80"/>
          <w:w w:val="150"/>
        </w:rPr>
        <w:t xml:space="preserve"> </w:t>
      </w:r>
      <w:r>
        <w:t>обеспечения</w:t>
      </w:r>
      <w:r>
        <w:rPr>
          <w:spacing w:val="80"/>
        </w:rPr>
        <w:t xml:space="preserve"> </w:t>
      </w:r>
      <w:r>
        <w:t>безопасности,</w:t>
      </w:r>
      <w:r>
        <w:rPr>
          <w:spacing w:val="40"/>
        </w:rPr>
        <w:t xml:space="preserve"> </w:t>
      </w:r>
      <w:r>
        <w:t>приводить примеры.</w:t>
      </w:r>
    </w:p>
    <w:p w:rsidR="00F85765" w:rsidRDefault="005F66D3">
      <w:pPr>
        <w:pStyle w:val="a3"/>
        <w:spacing w:line="298" w:lineRule="exact"/>
        <w:ind w:left="1559" w:firstLine="0"/>
        <w:jc w:val="left"/>
      </w:pPr>
      <w:r>
        <w:t>Раскрывать</w:t>
      </w:r>
      <w:r>
        <w:rPr>
          <w:spacing w:val="-4"/>
        </w:rPr>
        <w:t xml:space="preserve"> </w:t>
      </w:r>
      <w:r>
        <w:t>смысл</w:t>
      </w:r>
      <w:r>
        <w:rPr>
          <w:spacing w:val="-2"/>
        </w:rPr>
        <w:t xml:space="preserve"> </w:t>
      </w:r>
      <w:r>
        <w:t>понятия</w:t>
      </w:r>
      <w:r>
        <w:rPr>
          <w:spacing w:val="-1"/>
        </w:rPr>
        <w:t xml:space="preserve"> </w:t>
      </w:r>
      <w:r>
        <w:t>«безопасное</w:t>
      </w:r>
      <w:r>
        <w:rPr>
          <w:spacing w:val="-1"/>
        </w:rPr>
        <w:t xml:space="preserve"> </w:t>
      </w:r>
      <w:r>
        <w:t>поведение».</w:t>
      </w:r>
      <w:r>
        <w:rPr>
          <w:spacing w:val="-1"/>
        </w:rPr>
        <w:t xml:space="preserve"> </w:t>
      </w:r>
      <w:r>
        <w:t>Иметь</w:t>
      </w:r>
      <w:r>
        <w:rPr>
          <w:spacing w:val="-2"/>
        </w:rPr>
        <w:t xml:space="preserve"> </w:t>
      </w:r>
      <w:r>
        <w:t>представление</w:t>
      </w:r>
      <w:r>
        <w:rPr>
          <w:spacing w:val="6"/>
        </w:rPr>
        <w:t xml:space="preserve"> </w:t>
      </w:r>
      <w:r>
        <w:t>о</w:t>
      </w:r>
      <w:r>
        <w:rPr>
          <w:spacing w:val="-3"/>
        </w:rPr>
        <w:t xml:space="preserve"> </w:t>
      </w:r>
      <w:r>
        <w:rPr>
          <w:spacing w:val="-2"/>
        </w:rPr>
        <w:t>понятии</w:t>
      </w:r>
    </w:p>
    <w:p w:rsidR="00F85765" w:rsidRDefault="005F66D3">
      <w:pPr>
        <w:pStyle w:val="a3"/>
        <w:spacing w:line="298" w:lineRule="exact"/>
        <w:ind w:firstLine="0"/>
        <w:jc w:val="left"/>
      </w:pPr>
      <w:r>
        <w:t>«</w:t>
      </w:r>
      <w:proofErr w:type="spellStart"/>
      <w:r>
        <w:t>виктимное</w:t>
      </w:r>
      <w:proofErr w:type="spellEnd"/>
      <w:r>
        <w:rPr>
          <w:spacing w:val="-5"/>
        </w:rPr>
        <w:t xml:space="preserve"> </w:t>
      </w:r>
      <w:r>
        <w:t>поведение».</w:t>
      </w:r>
      <w:r>
        <w:rPr>
          <w:spacing w:val="-6"/>
        </w:rPr>
        <w:t xml:space="preserve"> </w:t>
      </w:r>
      <w:r>
        <w:t>Приводить</w:t>
      </w:r>
      <w:r>
        <w:rPr>
          <w:spacing w:val="-6"/>
        </w:rPr>
        <w:t xml:space="preserve"> </w:t>
      </w:r>
      <w:r>
        <w:rPr>
          <w:spacing w:val="-2"/>
        </w:rPr>
        <w:t>примеры.</w:t>
      </w:r>
    </w:p>
    <w:p w:rsidR="00F85765" w:rsidRDefault="005F66D3">
      <w:pPr>
        <w:pStyle w:val="a3"/>
        <w:spacing w:before="1" w:line="299" w:lineRule="exact"/>
        <w:ind w:left="1559" w:firstLine="0"/>
        <w:jc w:val="left"/>
      </w:pPr>
      <w:r>
        <w:t>Знать</w:t>
      </w:r>
      <w:r>
        <w:rPr>
          <w:spacing w:val="-5"/>
        </w:rPr>
        <w:t xml:space="preserve"> </w:t>
      </w:r>
      <w:r>
        <w:t>и</w:t>
      </w:r>
      <w:r>
        <w:rPr>
          <w:spacing w:val="-3"/>
        </w:rPr>
        <w:t xml:space="preserve"> </w:t>
      </w:r>
      <w:r>
        <w:t>применять</w:t>
      </w:r>
      <w:r>
        <w:rPr>
          <w:spacing w:val="-3"/>
        </w:rPr>
        <w:t xml:space="preserve"> </w:t>
      </w:r>
      <w:r>
        <w:t>общие</w:t>
      </w:r>
      <w:r>
        <w:rPr>
          <w:spacing w:val="-2"/>
        </w:rPr>
        <w:t xml:space="preserve"> </w:t>
      </w:r>
      <w:r>
        <w:t>правила</w:t>
      </w:r>
      <w:r>
        <w:rPr>
          <w:spacing w:val="-5"/>
        </w:rPr>
        <w:t xml:space="preserve"> </w:t>
      </w:r>
      <w:r>
        <w:t>безопасного</w:t>
      </w:r>
      <w:r>
        <w:rPr>
          <w:spacing w:val="-3"/>
        </w:rPr>
        <w:t xml:space="preserve"> </w:t>
      </w:r>
      <w:r>
        <w:rPr>
          <w:spacing w:val="-2"/>
        </w:rPr>
        <w:t>поведения.</w:t>
      </w:r>
    </w:p>
    <w:p w:rsidR="00F85765" w:rsidRDefault="005F66D3">
      <w:pPr>
        <w:pStyle w:val="a3"/>
        <w:jc w:val="left"/>
      </w:pPr>
      <w:r>
        <w:t>Объяснять</w:t>
      </w:r>
      <w:r>
        <w:rPr>
          <w:spacing w:val="40"/>
        </w:rPr>
        <w:t xml:space="preserve"> </w:t>
      </w:r>
      <w:r>
        <w:t>смысл</w:t>
      </w:r>
      <w:r>
        <w:rPr>
          <w:spacing w:val="40"/>
        </w:rPr>
        <w:t xml:space="preserve"> </w:t>
      </w:r>
      <w:r>
        <w:t>понятия</w:t>
      </w:r>
      <w:r>
        <w:rPr>
          <w:spacing w:val="40"/>
        </w:rPr>
        <w:t xml:space="preserve"> </w:t>
      </w:r>
      <w:r>
        <w:t>«риск-ориентированный</w:t>
      </w:r>
      <w:r>
        <w:rPr>
          <w:spacing w:val="40"/>
        </w:rPr>
        <w:t xml:space="preserve"> </w:t>
      </w:r>
      <w:r>
        <w:t>подход».</w:t>
      </w:r>
      <w:r>
        <w:rPr>
          <w:spacing w:val="40"/>
        </w:rPr>
        <w:t xml:space="preserve"> </w:t>
      </w:r>
      <w:r>
        <w:t>Приводить</w:t>
      </w:r>
      <w:r>
        <w:rPr>
          <w:spacing w:val="40"/>
        </w:rPr>
        <w:t xml:space="preserve"> </w:t>
      </w:r>
      <w:r>
        <w:t>примеры реализации риск-ориентированного подхода на уровне личности, общества, государства.</w:t>
      </w:r>
    </w:p>
    <w:p w:rsidR="00F85765" w:rsidRDefault="005F66D3">
      <w:pPr>
        <w:pStyle w:val="a3"/>
        <w:jc w:val="left"/>
      </w:pPr>
      <w:r>
        <w:t>Сформировать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как</w:t>
      </w:r>
      <w:r>
        <w:rPr>
          <w:spacing w:val="40"/>
        </w:rPr>
        <w:t xml:space="preserve"> </w:t>
      </w:r>
      <w:r>
        <w:t>о</w:t>
      </w:r>
      <w:r>
        <w:rPr>
          <w:spacing w:val="40"/>
        </w:rPr>
        <w:t xml:space="preserve"> </w:t>
      </w:r>
      <w:r>
        <w:t>неотъемлемой</w:t>
      </w:r>
      <w:r>
        <w:rPr>
          <w:spacing w:val="40"/>
        </w:rPr>
        <w:t xml:space="preserve"> </w:t>
      </w:r>
      <w:r>
        <w:t>части жизни современного человека и общества.</w:t>
      </w:r>
    </w:p>
    <w:p w:rsidR="00F85765" w:rsidRDefault="005F66D3">
      <w:pPr>
        <w:pStyle w:val="a5"/>
        <w:numPr>
          <w:ilvl w:val="3"/>
          <w:numId w:val="103"/>
        </w:numPr>
        <w:tabs>
          <w:tab w:val="left" w:pos="2531"/>
        </w:tabs>
        <w:spacing w:line="298" w:lineRule="exact"/>
        <w:ind w:left="2531" w:hanging="972"/>
        <w:rPr>
          <w:sz w:val="26"/>
        </w:rPr>
      </w:pPr>
      <w:r>
        <w:rPr>
          <w:sz w:val="26"/>
        </w:rPr>
        <w:t>Модуль</w:t>
      </w:r>
      <w:r>
        <w:rPr>
          <w:spacing w:val="-6"/>
          <w:sz w:val="26"/>
        </w:rPr>
        <w:t xml:space="preserve"> </w:t>
      </w:r>
      <w:r>
        <w:rPr>
          <w:sz w:val="26"/>
        </w:rPr>
        <w:t>№</w:t>
      </w:r>
      <w:r>
        <w:rPr>
          <w:spacing w:val="-1"/>
          <w:sz w:val="26"/>
        </w:rPr>
        <w:t xml:space="preserve"> </w:t>
      </w:r>
      <w:r>
        <w:rPr>
          <w:sz w:val="26"/>
        </w:rPr>
        <w:t>2</w:t>
      </w:r>
      <w:r>
        <w:rPr>
          <w:spacing w:val="-1"/>
          <w:sz w:val="26"/>
        </w:rPr>
        <w:t xml:space="preserve"> </w:t>
      </w:r>
      <w:r>
        <w:rPr>
          <w:sz w:val="26"/>
        </w:rPr>
        <w:t>«Безопасность</w:t>
      </w:r>
      <w:r>
        <w:rPr>
          <w:spacing w:val="-2"/>
          <w:sz w:val="26"/>
        </w:rPr>
        <w:t xml:space="preserve"> </w:t>
      </w:r>
      <w:r>
        <w:rPr>
          <w:sz w:val="26"/>
        </w:rPr>
        <w:t>в</w:t>
      </w:r>
      <w:r>
        <w:rPr>
          <w:spacing w:val="-2"/>
          <w:sz w:val="26"/>
        </w:rPr>
        <w:t xml:space="preserve"> быту».</w:t>
      </w:r>
    </w:p>
    <w:p w:rsidR="00F85765" w:rsidRDefault="005F66D3">
      <w:pPr>
        <w:pStyle w:val="a3"/>
        <w:spacing w:line="298" w:lineRule="exact"/>
        <w:ind w:left="1559" w:firstLine="0"/>
        <w:jc w:val="left"/>
      </w:pPr>
      <w:r>
        <w:t>Классифицировать</w:t>
      </w:r>
      <w:r>
        <w:rPr>
          <w:spacing w:val="-7"/>
        </w:rPr>
        <w:t xml:space="preserve"> </w:t>
      </w:r>
      <w:r>
        <w:t>и</w:t>
      </w:r>
      <w:r>
        <w:rPr>
          <w:spacing w:val="-3"/>
        </w:rPr>
        <w:t xml:space="preserve"> </w:t>
      </w:r>
      <w:r>
        <w:t>характеризовать</w:t>
      </w:r>
      <w:r>
        <w:rPr>
          <w:spacing w:val="-4"/>
        </w:rPr>
        <w:t xml:space="preserve"> </w:t>
      </w:r>
      <w:r>
        <w:t>источники</w:t>
      </w:r>
      <w:r>
        <w:rPr>
          <w:spacing w:val="-5"/>
        </w:rPr>
        <w:t xml:space="preserve"> </w:t>
      </w:r>
      <w:r>
        <w:t>опасности</w:t>
      </w:r>
      <w:r>
        <w:rPr>
          <w:spacing w:val="-4"/>
        </w:rPr>
        <w:t xml:space="preserve"> </w:t>
      </w:r>
      <w:r>
        <w:t>в</w:t>
      </w:r>
      <w:r>
        <w:rPr>
          <w:spacing w:val="-4"/>
        </w:rPr>
        <w:t xml:space="preserve"> </w:t>
      </w:r>
      <w:r>
        <w:rPr>
          <w:spacing w:val="-2"/>
        </w:rPr>
        <w:t>быту.</w:t>
      </w:r>
    </w:p>
    <w:p w:rsidR="00F85765" w:rsidRDefault="005F66D3">
      <w:pPr>
        <w:pStyle w:val="a3"/>
        <w:spacing w:before="1" w:line="298" w:lineRule="exact"/>
        <w:ind w:left="1559" w:firstLine="0"/>
        <w:jc w:val="left"/>
      </w:pPr>
      <w:r>
        <w:t>Знать</w:t>
      </w:r>
      <w:r>
        <w:rPr>
          <w:spacing w:val="-5"/>
        </w:rPr>
        <w:t xml:space="preserve"> </w:t>
      </w:r>
      <w:r>
        <w:t>общие</w:t>
      </w:r>
      <w:r>
        <w:rPr>
          <w:spacing w:val="-4"/>
        </w:rPr>
        <w:t xml:space="preserve"> </w:t>
      </w:r>
      <w:r>
        <w:t>правила</w:t>
      </w:r>
      <w:r>
        <w:rPr>
          <w:spacing w:val="-2"/>
        </w:rPr>
        <w:t xml:space="preserve"> </w:t>
      </w:r>
      <w:r>
        <w:t>безопасного</w:t>
      </w:r>
      <w:r>
        <w:rPr>
          <w:spacing w:val="-3"/>
        </w:rPr>
        <w:t xml:space="preserve"> </w:t>
      </w:r>
      <w:r>
        <w:t>поведения,</w:t>
      </w:r>
      <w:r>
        <w:rPr>
          <w:spacing w:val="-1"/>
        </w:rPr>
        <w:t xml:space="preserve"> </w:t>
      </w:r>
      <w:r>
        <w:t>владеть</w:t>
      </w:r>
      <w:r>
        <w:rPr>
          <w:spacing w:val="-3"/>
        </w:rPr>
        <w:t xml:space="preserve"> </w:t>
      </w:r>
      <w:r>
        <w:t>ими</w:t>
      </w:r>
      <w:r>
        <w:rPr>
          <w:spacing w:val="-4"/>
        </w:rPr>
        <w:t xml:space="preserve"> </w:t>
      </w:r>
      <w:r>
        <w:t>в</w:t>
      </w:r>
      <w:r>
        <w:rPr>
          <w:spacing w:val="-4"/>
        </w:rPr>
        <w:t xml:space="preserve"> </w:t>
      </w:r>
      <w:r>
        <w:t>бытовых</w:t>
      </w:r>
      <w:r>
        <w:rPr>
          <w:spacing w:val="-2"/>
        </w:rPr>
        <w:t xml:space="preserve"> ситуациях.</w:t>
      </w:r>
    </w:p>
    <w:p w:rsidR="00F85765" w:rsidRDefault="005F66D3">
      <w:pPr>
        <w:pStyle w:val="a3"/>
        <w:ind w:right="565"/>
        <w:jc w:val="left"/>
      </w:pPr>
      <w:r>
        <w:t>Иметь</w:t>
      </w:r>
      <w:r>
        <w:rPr>
          <w:spacing w:val="40"/>
        </w:rPr>
        <w:t xml:space="preserve"> </w:t>
      </w:r>
      <w:r>
        <w:t>представление</w:t>
      </w:r>
      <w:r>
        <w:rPr>
          <w:spacing w:val="40"/>
        </w:rPr>
        <w:t xml:space="preserve"> </w:t>
      </w:r>
      <w:r>
        <w:t>о</w:t>
      </w:r>
      <w:r>
        <w:rPr>
          <w:spacing w:val="40"/>
        </w:rPr>
        <w:t xml:space="preserve"> </w:t>
      </w:r>
      <w:r>
        <w:t>защите</w:t>
      </w:r>
      <w:r>
        <w:rPr>
          <w:spacing w:val="40"/>
        </w:rPr>
        <w:t xml:space="preserve"> </w:t>
      </w:r>
      <w:r>
        <w:t>прав</w:t>
      </w:r>
      <w:r>
        <w:rPr>
          <w:spacing w:val="40"/>
        </w:rPr>
        <w:t xml:space="preserve"> </w:t>
      </w:r>
      <w:r>
        <w:t>потребителя,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совершении</w:t>
      </w:r>
      <w:r>
        <w:rPr>
          <w:spacing w:val="80"/>
          <w:w w:val="150"/>
        </w:rPr>
        <w:t xml:space="preserve"> </w:t>
      </w:r>
      <w:r>
        <w:t>покупок в Интернете.</w:t>
      </w:r>
    </w:p>
    <w:p w:rsidR="00F85765" w:rsidRDefault="005F66D3">
      <w:pPr>
        <w:pStyle w:val="a3"/>
        <w:ind w:right="565"/>
        <w:jc w:val="left"/>
      </w:pPr>
      <w:r>
        <w:t>Безопасно</w:t>
      </w:r>
      <w:r>
        <w:rPr>
          <w:spacing w:val="40"/>
        </w:rPr>
        <w:t xml:space="preserve"> </w:t>
      </w:r>
      <w:r>
        <w:t>действовать</w:t>
      </w:r>
      <w:r>
        <w:rPr>
          <w:spacing w:val="40"/>
        </w:rPr>
        <w:t xml:space="preserve"> </w:t>
      </w:r>
      <w:r>
        <w:t>в</w:t>
      </w:r>
      <w:r>
        <w:rPr>
          <w:spacing w:val="40"/>
        </w:rPr>
        <w:t xml:space="preserve"> </w:t>
      </w:r>
      <w:r>
        <w:t>различных</w:t>
      </w:r>
      <w:r>
        <w:rPr>
          <w:spacing w:val="40"/>
        </w:rPr>
        <w:t xml:space="preserve"> </w:t>
      </w:r>
      <w:r>
        <w:t>бытовых</w:t>
      </w:r>
      <w:r>
        <w:rPr>
          <w:spacing w:val="40"/>
        </w:rPr>
        <w:t xml:space="preserve"> </w:t>
      </w:r>
      <w:r>
        <w:t>ситуациях.</w:t>
      </w:r>
      <w:r>
        <w:rPr>
          <w:spacing w:val="40"/>
        </w:rPr>
        <w:t xml:space="preserve"> </w:t>
      </w:r>
      <w:r>
        <w:t>Знать</w:t>
      </w:r>
      <w:r>
        <w:rPr>
          <w:spacing w:val="40"/>
        </w:rPr>
        <w:t xml:space="preserve"> </w:t>
      </w:r>
      <w:r>
        <w:t>порядок</w:t>
      </w:r>
      <w:r>
        <w:rPr>
          <w:spacing w:val="40"/>
        </w:rPr>
        <w:t xml:space="preserve"> </w:t>
      </w:r>
      <w:r>
        <w:t>действий при возникновении опасных ситуаций в быту.</w:t>
      </w:r>
    </w:p>
    <w:p w:rsidR="00F85765" w:rsidRDefault="005F66D3">
      <w:pPr>
        <w:pStyle w:val="a3"/>
        <w:ind w:left="1559" w:firstLine="0"/>
        <w:jc w:val="left"/>
      </w:pPr>
      <w:r>
        <w:lastRenderedPageBreak/>
        <w:t>Знать</w:t>
      </w:r>
      <w:r>
        <w:rPr>
          <w:spacing w:val="-5"/>
        </w:rPr>
        <w:t xml:space="preserve"> </w:t>
      </w:r>
      <w:r>
        <w:t>порядок</w:t>
      </w:r>
      <w:r>
        <w:rPr>
          <w:spacing w:val="-3"/>
        </w:rPr>
        <w:t xml:space="preserve"> </w:t>
      </w:r>
      <w:r>
        <w:t>оказания</w:t>
      </w:r>
      <w:r>
        <w:rPr>
          <w:spacing w:val="-4"/>
        </w:rPr>
        <w:t xml:space="preserve"> </w:t>
      </w:r>
      <w:r>
        <w:t>первой</w:t>
      </w:r>
      <w:r>
        <w:rPr>
          <w:spacing w:val="-3"/>
        </w:rPr>
        <w:t xml:space="preserve"> </w:t>
      </w:r>
      <w:r>
        <w:t>помощи</w:t>
      </w:r>
      <w:r>
        <w:rPr>
          <w:spacing w:val="-2"/>
        </w:rPr>
        <w:t xml:space="preserve"> </w:t>
      </w:r>
      <w:r>
        <w:t>при</w:t>
      </w:r>
      <w:r>
        <w:rPr>
          <w:spacing w:val="-4"/>
        </w:rPr>
        <w:t xml:space="preserve"> </w:t>
      </w:r>
      <w:r>
        <w:t>ушибах,</w:t>
      </w:r>
      <w:r>
        <w:rPr>
          <w:spacing w:val="-5"/>
        </w:rPr>
        <w:t xml:space="preserve"> </w:t>
      </w:r>
      <w:r>
        <w:t>переломах,</w:t>
      </w:r>
      <w:r>
        <w:rPr>
          <w:spacing w:val="-1"/>
        </w:rPr>
        <w:t xml:space="preserve"> </w:t>
      </w:r>
      <w:r>
        <w:rPr>
          <w:spacing w:val="-2"/>
        </w:rPr>
        <w:t>кровотечениях.</w:t>
      </w:r>
    </w:p>
    <w:p w:rsidR="00F85765" w:rsidRDefault="005F66D3">
      <w:pPr>
        <w:pStyle w:val="a3"/>
        <w:spacing w:before="1"/>
        <w:ind w:left="1559" w:firstLine="0"/>
        <w:jc w:val="left"/>
      </w:pPr>
      <w:r>
        <w:t>Знать</w:t>
      </w:r>
      <w:r>
        <w:rPr>
          <w:spacing w:val="46"/>
        </w:rPr>
        <w:t xml:space="preserve"> </w:t>
      </w:r>
      <w:r>
        <w:t>правила</w:t>
      </w:r>
      <w:r>
        <w:rPr>
          <w:spacing w:val="47"/>
        </w:rPr>
        <w:t xml:space="preserve"> </w:t>
      </w:r>
      <w:r>
        <w:t>вызова</w:t>
      </w:r>
      <w:r>
        <w:rPr>
          <w:spacing w:val="47"/>
        </w:rPr>
        <w:t xml:space="preserve"> </w:t>
      </w:r>
      <w:r>
        <w:t>экстренных</w:t>
      </w:r>
      <w:r>
        <w:rPr>
          <w:spacing w:val="44"/>
        </w:rPr>
        <w:t xml:space="preserve"> </w:t>
      </w:r>
      <w:r>
        <w:t>служб,</w:t>
      </w:r>
      <w:r>
        <w:rPr>
          <w:spacing w:val="49"/>
        </w:rPr>
        <w:t xml:space="preserve"> </w:t>
      </w:r>
      <w:r>
        <w:t>порядок</w:t>
      </w:r>
      <w:r>
        <w:rPr>
          <w:spacing w:val="46"/>
        </w:rPr>
        <w:t xml:space="preserve"> </w:t>
      </w:r>
      <w:r>
        <w:t>взаимодействия</w:t>
      </w:r>
      <w:r>
        <w:rPr>
          <w:spacing w:val="47"/>
        </w:rPr>
        <w:t xml:space="preserve"> </w:t>
      </w:r>
      <w:r>
        <w:t>с</w:t>
      </w:r>
      <w:r>
        <w:rPr>
          <w:spacing w:val="46"/>
        </w:rPr>
        <w:t xml:space="preserve"> </w:t>
      </w:r>
      <w:r>
        <w:rPr>
          <w:spacing w:val="-2"/>
        </w:rPr>
        <w:t>экстренными</w:t>
      </w:r>
    </w:p>
    <w:p w:rsidR="00F85765" w:rsidRDefault="005F66D3">
      <w:pPr>
        <w:pStyle w:val="a3"/>
        <w:spacing w:before="67" w:line="298" w:lineRule="exact"/>
        <w:ind w:firstLine="0"/>
        <w:jc w:val="left"/>
      </w:pPr>
      <w:r>
        <w:rPr>
          <w:spacing w:val="-2"/>
        </w:rPr>
        <w:t>службами.</w:t>
      </w:r>
    </w:p>
    <w:p w:rsidR="00F85765" w:rsidRDefault="005F66D3">
      <w:pPr>
        <w:pStyle w:val="a3"/>
        <w:spacing w:line="298" w:lineRule="exact"/>
        <w:ind w:left="1559" w:firstLine="0"/>
        <w:jc w:val="left"/>
      </w:pPr>
      <w:r>
        <w:t>Знать</w:t>
      </w:r>
      <w:r>
        <w:rPr>
          <w:spacing w:val="-6"/>
        </w:rPr>
        <w:t xml:space="preserve"> </w:t>
      </w:r>
      <w:r>
        <w:t>правила</w:t>
      </w:r>
      <w:r>
        <w:rPr>
          <w:spacing w:val="-4"/>
        </w:rPr>
        <w:t xml:space="preserve"> </w:t>
      </w:r>
      <w:r>
        <w:t>обращения</w:t>
      </w:r>
      <w:r>
        <w:rPr>
          <w:spacing w:val="-2"/>
        </w:rPr>
        <w:t xml:space="preserve"> </w:t>
      </w:r>
      <w:r>
        <w:t>с</w:t>
      </w:r>
      <w:r>
        <w:rPr>
          <w:spacing w:val="-5"/>
        </w:rPr>
        <w:t xml:space="preserve"> </w:t>
      </w:r>
      <w:r>
        <w:t>электрическими</w:t>
      </w:r>
      <w:r>
        <w:rPr>
          <w:spacing w:val="-4"/>
        </w:rPr>
        <w:t xml:space="preserve"> </w:t>
      </w:r>
      <w:r>
        <w:t>и</w:t>
      </w:r>
      <w:r>
        <w:rPr>
          <w:spacing w:val="-2"/>
        </w:rPr>
        <w:t xml:space="preserve"> </w:t>
      </w:r>
      <w:r>
        <w:t>газовыми</w:t>
      </w:r>
      <w:r>
        <w:rPr>
          <w:spacing w:val="-2"/>
        </w:rPr>
        <w:t xml:space="preserve"> приборами.</w:t>
      </w:r>
    </w:p>
    <w:p w:rsidR="00F85765" w:rsidRDefault="005F66D3">
      <w:pPr>
        <w:pStyle w:val="a3"/>
        <w:spacing w:before="1"/>
        <w:jc w:val="left"/>
      </w:pPr>
      <w:r>
        <w:t>Иметь</w:t>
      </w:r>
      <w:r>
        <w:rPr>
          <w:spacing w:val="40"/>
        </w:rPr>
        <w:t xml:space="preserve"> </w:t>
      </w:r>
      <w:r>
        <w:t>представления</w:t>
      </w:r>
      <w:r>
        <w:rPr>
          <w:spacing w:val="40"/>
        </w:rPr>
        <w:t xml:space="preserve"> </w:t>
      </w:r>
      <w:r>
        <w:t>о</w:t>
      </w:r>
      <w:r>
        <w:rPr>
          <w:spacing w:val="40"/>
        </w:rPr>
        <w:t xml:space="preserve"> </w:t>
      </w:r>
      <w:r>
        <w:t>возможных</w:t>
      </w:r>
      <w:r>
        <w:rPr>
          <w:spacing w:val="40"/>
        </w:rPr>
        <w:t xml:space="preserve"> </w:t>
      </w:r>
      <w:r>
        <w:t>последствиях</w:t>
      </w:r>
      <w:r>
        <w:rPr>
          <w:spacing w:val="40"/>
        </w:rPr>
        <w:t xml:space="preserve"> </w:t>
      </w:r>
      <w:r>
        <w:t>электротравмы.</w:t>
      </w:r>
      <w:r>
        <w:rPr>
          <w:spacing w:val="40"/>
        </w:rPr>
        <w:t xml:space="preserve"> </w:t>
      </w:r>
      <w:r>
        <w:t>Знать</w:t>
      </w:r>
      <w:r>
        <w:rPr>
          <w:spacing w:val="40"/>
        </w:rPr>
        <w:t xml:space="preserve"> </w:t>
      </w:r>
      <w:r>
        <w:t>порядок</w:t>
      </w:r>
      <w:r>
        <w:rPr>
          <w:spacing w:val="40"/>
        </w:rPr>
        <w:t xml:space="preserve"> </w:t>
      </w:r>
      <w:r>
        <w:t>проведения сердечно-легочной реанимации.</w:t>
      </w:r>
    </w:p>
    <w:p w:rsidR="00F85765" w:rsidRDefault="005F66D3">
      <w:pPr>
        <w:pStyle w:val="a3"/>
        <w:spacing w:before="1"/>
        <w:jc w:val="left"/>
      </w:pPr>
      <w:r>
        <w:t>Иметь</w:t>
      </w:r>
      <w:r>
        <w:rPr>
          <w:spacing w:val="80"/>
        </w:rPr>
        <w:t xml:space="preserve"> </w:t>
      </w:r>
      <w:r>
        <w:t>представления</w:t>
      </w:r>
      <w:r>
        <w:rPr>
          <w:spacing w:val="80"/>
        </w:rPr>
        <w:t xml:space="preserve"> </w:t>
      </w:r>
      <w:r>
        <w:t>о</w:t>
      </w:r>
      <w:r>
        <w:rPr>
          <w:spacing w:val="80"/>
        </w:rPr>
        <w:t xml:space="preserve"> </w:t>
      </w:r>
      <w:r>
        <w:t>современных</w:t>
      </w:r>
      <w:r>
        <w:rPr>
          <w:spacing w:val="80"/>
        </w:rPr>
        <w:t xml:space="preserve"> </w:t>
      </w:r>
      <w:r>
        <w:t>системах</w:t>
      </w:r>
      <w:r>
        <w:rPr>
          <w:spacing w:val="80"/>
        </w:rPr>
        <w:t xml:space="preserve"> </w:t>
      </w:r>
      <w:r>
        <w:t>извещения</w:t>
      </w:r>
      <w:r>
        <w:rPr>
          <w:spacing w:val="80"/>
        </w:rPr>
        <w:t xml:space="preserve"> </w:t>
      </w:r>
      <w:r>
        <w:t>и</w:t>
      </w:r>
      <w:r>
        <w:rPr>
          <w:spacing w:val="80"/>
        </w:rPr>
        <w:t xml:space="preserve"> </w:t>
      </w:r>
      <w:r>
        <w:t>пожаротушения</w:t>
      </w:r>
      <w:r>
        <w:rPr>
          <w:spacing w:val="80"/>
        </w:rPr>
        <w:t xml:space="preserve"> </w:t>
      </w:r>
      <w:r>
        <w:t>в жилых помещениях.</w:t>
      </w:r>
    </w:p>
    <w:p w:rsidR="00F85765" w:rsidRDefault="005F66D3">
      <w:pPr>
        <w:pStyle w:val="a3"/>
        <w:ind w:right="565"/>
        <w:jc w:val="left"/>
      </w:pPr>
      <w:r>
        <w:t>Соблюдать</w:t>
      </w:r>
      <w:r>
        <w:rPr>
          <w:spacing w:val="40"/>
        </w:rPr>
        <w:t xml:space="preserve"> </w:t>
      </w:r>
      <w:r>
        <w:t>правила</w:t>
      </w:r>
      <w:r>
        <w:rPr>
          <w:spacing w:val="40"/>
        </w:rPr>
        <w:t xml:space="preserve"> </w:t>
      </w:r>
      <w:r>
        <w:t>пожарной</w:t>
      </w:r>
      <w:r>
        <w:rPr>
          <w:spacing w:val="40"/>
        </w:rPr>
        <w:t xml:space="preserve"> </w:t>
      </w:r>
      <w:r>
        <w:t>безопасности</w:t>
      </w:r>
      <w:r>
        <w:rPr>
          <w:spacing w:val="40"/>
        </w:rPr>
        <w:t xml:space="preserve"> </w:t>
      </w:r>
      <w:r>
        <w:t>в</w:t>
      </w:r>
      <w:r>
        <w:rPr>
          <w:spacing w:val="40"/>
        </w:rPr>
        <w:t xml:space="preserve"> </w:t>
      </w:r>
      <w:r>
        <w:t>быту.</w:t>
      </w:r>
      <w:r>
        <w:rPr>
          <w:spacing w:val="40"/>
        </w:rPr>
        <w:t xml:space="preserve"> </w:t>
      </w:r>
      <w:r>
        <w:t>Знать</w:t>
      </w:r>
      <w:r>
        <w:rPr>
          <w:spacing w:val="40"/>
        </w:rPr>
        <w:t xml:space="preserve"> </w:t>
      </w:r>
      <w:r>
        <w:t>порядок</w:t>
      </w:r>
      <w:r>
        <w:rPr>
          <w:spacing w:val="40"/>
        </w:rPr>
        <w:t xml:space="preserve"> </w:t>
      </w:r>
      <w:r>
        <w:t>действий</w:t>
      </w:r>
      <w:r>
        <w:rPr>
          <w:spacing w:val="40"/>
        </w:rPr>
        <w:t xml:space="preserve"> </w:t>
      </w:r>
      <w:r>
        <w:t>при угрозе или возникновении пожара.</w:t>
      </w:r>
    </w:p>
    <w:p w:rsidR="00F85765" w:rsidRDefault="005F66D3">
      <w:pPr>
        <w:pStyle w:val="a3"/>
        <w:spacing w:line="299" w:lineRule="exact"/>
        <w:ind w:left="1559" w:firstLine="0"/>
        <w:jc w:val="left"/>
      </w:pPr>
      <w:r>
        <w:t>Знать</w:t>
      </w:r>
      <w:r>
        <w:rPr>
          <w:spacing w:val="-6"/>
        </w:rPr>
        <w:t xml:space="preserve"> </w:t>
      </w:r>
      <w:r>
        <w:t>порядок</w:t>
      </w:r>
      <w:r>
        <w:rPr>
          <w:spacing w:val="-3"/>
        </w:rPr>
        <w:t xml:space="preserve"> </w:t>
      </w:r>
      <w:r>
        <w:t>оказания</w:t>
      </w:r>
      <w:r>
        <w:rPr>
          <w:spacing w:val="-4"/>
        </w:rPr>
        <w:t xml:space="preserve"> </w:t>
      </w:r>
      <w:r>
        <w:t>первой</w:t>
      </w:r>
      <w:r>
        <w:rPr>
          <w:spacing w:val="-4"/>
        </w:rPr>
        <w:t xml:space="preserve"> </w:t>
      </w:r>
      <w:r>
        <w:t>помощи</w:t>
      </w:r>
      <w:r>
        <w:rPr>
          <w:spacing w:val="-2"/>
        </w:rPr>
        <w:t xml:space="preserve"> </w:t>
      </w:r>
      <w:r>
        <w:t>при</w:t>
      </w:r>
      <w:r>
        <w:rPr>
          <w:spacing w:val="-2"/>
        </w:rPr>
        <w:t xml:space="preserve"> </w:t>
      </w:r>
      <w:r>
        <w:t>химических</w:t>
      </w:r>
      <w:r>
        <w:rPr>
          <w:spacing w:val="-2"/>
        </w:rPr>
        <w:t xml:space="preserve"> </w:t>
      </w:r>
      <w:r>
        <w:t>и</w:t>
      </w:r>
      <w:r>
        <w:rPr>
          <w:spacing w:val="-4"/>
        </w:rPr>
        <w:t xml:space="preserve"> </w:t>
      </w:r>
      <w:r>
        <w:t>термических</w:t>
      </w:r>
      <w:r>
        <w:rPr>
          <w:spacing w:val="-3"/>
        </w:rPr>
        <w:t xml:space="preserve"> </w:t>
      </w:r>
      <w:r>
        <w:rPr>
          <w:spacing w:val="-2"/>
        </w:rPr>
        <w:t>ожогах.</w:t>
      </w:r>
    </w:p>
    <w:p w:rsidR="00F85765" w:rsidRDefault="005F66D3">
      <w:pPr>
        <w:pStyle w:val="a3"/>
        <w:ind w:right="571"/>
      </w:pPr>
      <w:r>
        <w:t>Иметь представление о нормативах прибытия пожарных в городах и сельской местности, правилах действий пожарных расчётов.</w:t>
      </w:r>
    </w:p>
    <w:p w:rsidR="00F85765" w:rsidRDefault="005F66D3">
      <w:pPr>
        <w:pStyle w:val="a3"/>
        <w:ind w:right="572"/>
      </w:pPr>
      <w:r>
        <w:t xml:space="preserve">Характеризовать права, обязанности и ответственность граждан в области пожарной </w:t>
      </w:r>
      <w:r>
        <w:rPr>
          <w:spacing w:val="-2"/>
        </w:rPr>
        <w:t>безопасности.</w:t>
      </w:r>
    </w:p>
    <w:p w:rsidR="00F85765" w:rsidRDefault="005F66D3">
      <w:pPr>
        <w:pStyle w:val="a3"/>
        <w:ind w:right="567"/>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F85765" w:rsidRDefault="005F66D3">
      <w:pPr>
        <w:pStyle w:val="a3"/>
        <w:spacing w:before="1"/>
        <w:ind w:right="564"/>
      </w:pPr>
      <w:r>
        <w:t>Распознавать ситуации криминального характера. Знать меры профилактики и порядок действий в ситуациях криминального характера.</w:t>
      </w:r>
    </w:p>
    <w:p w:rsidR="00F85765" w:rsidRDefault="005F66D3">
      <w:pPr>
        <w:pStyle w:val="a3"/>
        <w:ind w:right="573"/>
      </w:pPr>
      <w:r>
        <w:t>Знать правила поведения при коммунальной аварии, порядок вызова аварийных служб и взаимодействия с ними.</w:t>
      </w:r>
    </w:p>
    <w:p w:rsidR="00F85765" w:rsidRDefault="005F66D3">
      <w:pPr>
        <w:pStyle w:val="a5"/>
        <w:numPr>
          <w:ilvl w:val="3"/>
          <w:numId w:val="103"/>
        </w:numPr>
        <w:tabs>
          <w:tab w:val="left" w:pos="2531"/>
        </w:tabs>
        <w:spacing w:line="298" w:lineRule="exact"/>
        <w:ind w:left="2531" w:hanging="972"/>
        <w:jc w:val="both"/>
        <w:rPr>
          <w:sz w:val="26"/>
        </w:rPr>
      </w:pPr>
      <w:r>
        <w:rPr>
          <w:sz w:val="26"/>
        </w:rPr>
        <w:t>Модуль</w:t>
      </w:r>
      <w:r>
        <w:rPr>
          <w:spacing w:val="-5"/>
          <w:sz w:val="26"/>
        </w:rPr>
        <w:t xml:space="preserve"> </w:t>
      </w:r>
      <w:r>
        <w:rPr>
          <w:sz w:val="26"/>
        </w:rPr>
        <w:t>№</w:t>
      </w:r>
      <w:r>
        <w:rPr>
          <w:spacing w:val="-1"/>
          <w:sz w:val="26"/>
        </w:rPr>
        <w:t xml:space="preserve"> </w:t>
      </w:r>
      <w:r>
        <w:rPr>
          <w:sz w:val="26"/>
        </w:rPr>
        <w:t>3</w:t>
      </w:r>
      <w:r>
        <w:rPr>
          <w:spacing w:val="-1"/>
          <w:sz w:val="26"/>
        </w:rPr>
        <w:t xml:space="preserve"> </w:t>
      </w:r>
      <w:r>
        <w:rPr>
          <w:sz w:val="26"/>
        </w:rPr>
        <w:t>«Безопасность</w:t>
      </w:r>
      <w:r>
        <w:rPr>
          <w:spacing w:val="-2"/>
          <w:sz w:val="26"/>
        </w:rPr>
        <w:t xml:space="preserve"> </w:t>
      </w:r>
      <w:r>
        <w:rPr>
          <w:sz w:val="26"/>
        </w:rPr>
        <w:t>на</w:t>
      </w:r>
      <w:r>
        <w:rPr>
          <w:spacing w:val="-1"/>
          <w:sz w:val="26"/>
        </w:rPr>
        <w:t xml:space="preserve"> </w:t>
      </w:r>
      <w:r>
        <w:rPr>
          <w:spacing w:val="-2"/>
          <w:sz w:val="26"/>
        </w:rPr>
        <w:t>транспорте».</w:t>
      </w:r>
    </w:p>
    <w:p w:rsidR="00F85765" w:rsidRDefault="005F66D3">
      <w:pPr>
        <w:pStyle w:val="a3"/>
        <w:spacing w:line="298" w:lineRule="exact"/>
        <w:ind w:left="1559" w:firstLine="0"/>
      </w:pPr>
      <w:r>
        <w:t>Характеризовать</w:t>
      </w:r>
      <w:r>
        <w:rPr>
          <w:spacing w:val="-5"/>
        </w:rPr>
        <w:t xml:space="preserve"> </w:t>
      </w:r>
      <w:r>
        <w:t>опасности</w:t>
      </w:r>
      <w:r>
        <w:rPr>
          <w:spacing w:val="-4"/>
        </w:rPr>
        <w:t xml:space="preserve"> </w:t>
      </w:r>
      <w:r>
        <w:t>на</w:t>
      </w:r>
      <w:r>
        <w:rPr>
          <w:spacing w:val="-2"/>
        </w:rPr>
        <w:t xml:space="preserve"> </w:t>
      </w:r>
      <w:r>
        <w:t>различных</w:t>
      </w:r>
      <w:r>
        <w:rPr>
          <w:spacing w:val="-3"/>
        </w:rPr>
        <w:t xml:space="preserve"> </w:t>
      </w:r>
      <w:r>
        <w:t>видах</w:t>
      </w:r>
      <w:r>
        <w:rPr>
          <w:spacing w:val="-2"/>
        </w:rPr>
        <w:t xml:space="preserve"> транспорта.</w:t>
      </w:r>
    </w:p>
    <w:p w:rsidR="00F85765" w:rsidRDefault="005F66D3">
      <w:pPr>
        <w:pStyle w:val="a3"/>
        <w:spacing w:before="1"/>
        <w:ind w:right="562"/>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F85765" w:rsidRDefault="005F66D3">
      <w:pPr>
        <w:pStyle w:val="a3"/>
        <w:spacing w:line="298" w:lineRule="exact"/>
        <w:ind w:left="1559" w:firstLine="0"/>
      </w:pPr>
      <w:r>
        <w:t>Приводить</w:t>
      </w:r>
      <w:r>
        <w:rPr>
          <w:spacing w:val="-5"/>
        </w:rPr>
        <w:t xml:space="preserve"> </w:t>
      </w:r>
      <w:r>
        <w:t>примеры</w:t>
      </w:r>
      <w:r>
        <w:rPr>
          <w:spacing w:val="-3"/>
        </w:rPr>
        <w:t xml:space="preserve"> </w:t>
      </w:r>
      <w:r>
        <w:t>взаимосвязи</w:t>
      </w:r>
      <w:r>
        <w:rPr>
          <w:spacing w:val="-2"/>
        </w:rPr>
        <w:t xml:space="preserve"> </w:t>
      </w:r>
      <w:r>
        <w:t>безопасности</w:t>
      </w:r>
      <w:r>
        <w:rPr>
          <w:spacing w:val="-3"/>
        </w:rPr>
        <w:t xml:space="preserve"> </w:t>
      </w:r>
      <w:r>
        <w:t>водителя</w:t>
      </w:r>
      <w:r>
        <w:rPr>
          <w:spacing w:val="-3"/>
        </w:rPr>
        <w:t xml:space="preserve"> </w:t>
      </w:r>
      <w:r>
        <w:t>и</w:t>
      </w:r>
      <w:r>
        <w:rPr>
          <w:spacing w:val="-3"/>
        </w:rPr>
        <w:t xml:space="preserve"> </w:t>
      </w:r>
      <w:r>
        <w:rPr>
          <w:spacing w:val="-2"/>
        </w:rPr>
        <w:t>пассажира.</w:t>
      </w:r>
    </w:p>
    <w:p w:rsidR="00F85765" w:rsidRDefault="005F66D3">
      <w:pPr>
        <w:pStyle w:val="a3"/>
        <w:spacing w:line="298" w:lineRule="exact"/>
        <w:ind w:left="1559" w:firstLine="0"/>
      </w:pPr>
      <w:r>
        <w:t>Иметь</w:t>
      </w:r>
      <w:r>
        <w:rPr>
          <w:spacing w:val="-5"/>
        </w:rPr>
        <w:t xml:space="preserve"> </w:t>
      </w:r>
      <w:r>
        <w:t>представления</w:t>
      </w:r>
      <w:r>
        <w:rPr>
          <w:spacing w:val="-4"/>
        </w:rPr>
        <w:t xml:space="preserve"> </w:t>
      </w:r>
      <w:r>
        <w:t>о</w:t>
      </w:r>
      <w:r>
        <w:rPr>
          <w:spacing w:val="-3"/>
        </w:rPr>
        <w:t xml:space="preserve"> </w:t>
      </w:r>
      <w:r>
        <w:t>знаниях</w:t>
      </w:r>
      <w:r>
        <w:rPr>
          <w:spacing w:val="-2"/>
        </w:rPr>
        <w:t xml:space="preserve"> </w:t>
      </w:r>
      <w:r>
        <w:t>и</w:t>
      </w:r>
      <w:r>
        <w:rPr>
          <w:spacing w:val="-4"/>
        </w:rPr>
        <w:t xml:space="preserve"> </w:t>
      </w:r>
      <w:r>
        <w:t>навыках,</w:t>
      </w:r>
      <w:r>
        <w:rPr>
          <w:spacing w:val="-2"/>
        </w:rPr>
        <w:t xml:space="preserve"> </w:t>
      </w:r>
      <w:r>
        <w:t>необходимых</w:t>
      </w:r>
      <w:r>
        <w:rPr>
          <w:spacing w:val="-3"/>
        </w:rPr>
        <w:t xml:space="preserve"> </w:t>
      </w:r>
      <w:r>
        <w:t>водителю</w:t>
      </w:r>
      <w:r>
        <w:rPr>
          <w:spacing w:val="-3"/>
        </w:rPr>
        <w:t xml:space="preserve"> </w:t>
      </w:r>
      <w:r>
        <w:rPr>
          <w:spacing w:val="-2"/>
        </w:rPr>
        <w:t>автомобиля.</w:t>
      </w:r>
    </w:p>
    <w:p w:rsidR="00F85765" w:rsidRDefault="005F66D3">
      <w:pPr>
        <w:pStyle w:val="a3"/>
        <w:spacing w:before="1"/>
        <w:ind w:right="565"/>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85765" w:rsidRDefault="005F66D3">
      <w:pPr>
        <w:pStyle w:val="a3"/>
        <w:ind w:right="573"/>
      </w:pPr>
      <w:r>
        <w:t>Безопасно</w:t>
      </w:r>
      <w:r>
        <w:rPr>
          <w:spacing w:val="-3"/>
        </w:rPr>
        <w:t xml:space="preserve"> </w:t>
      </w:r>
      <w:r>
        <w:t>вести</w:t>
      </w:r>
      <w:r>
        <w:rPr>
          <w:spacing w:val="-3"/>
        </w:rPr>
        <w:t xml:space="preserve"> </w:t>
      </w:r>
      <w:r>
        <w:t>себя</w:t>
      </w:r>
      <w:r>
        <w:rPr>
          <w:spacing w:val="-3"/>
        </w:rPr>
        <w:t xml:space="preserve"> </w:t>
      </w:r>
      <w:r>
        <w:t>в</w:t>
      </w:r>
      <w:r>
        <w:rPr>
          <w:spacing w:val="-5"/>
        </w:rPr>
        <w:t xml:space="preserve"> </w:t>
      </w:r>
      <w:r>
        <w:t>метро.</w:t>
      </w:r>
      <w:r>
        <w:rPr>
          <w:spacing w:val="-3"/>
        </w:rPr>
        <w:t xml:space="preserve"> </w:t>
      </w:r>
      <w:r>
        <w:t>Знать</w:t>
      </w:r>
      <w:r>
        <w:rPr>
          <w:spacing w:val="-5"/>
        </w:rPr>
        <w:t xml:space="preserve"> </w:t>
      </w:r>
      <w:r>
        <w:t>порядок</w:t>
      </w:r>
      <w:r>
        <w:rPr>
          <w:spacing w:val="-4"/>
        </w:rPr>
        <w:t xml:space="preserve"> </w:t>
      </w:r>
      <w:r>
        <w:t>действий</w:t>
      </w:r>
      <w:r>
        <w:rPr>
          <w:spacing w:val="-3"/>
        </w:rPr>
        <w:t xml:space="preserve"> </w:t>
      </w:r>
      <w:r>
        <w:t>при</w:t>
      </w:r>
      <w:r>
        <w:rPr>
          <w:spacing w:val="-3"/>
        </w:rPr>
        <w:t xml:space="preserve"> </w:t>
      </w:r>
      <w:r>
        <w:t>возникновении</w:t>
      </w:r>
      <w:r>
        <w:rPr>
          <w:spacing w:val="-3"/>
        </w:rPr>
        <w:t xml:space="preserve"> </w:t>
      </w:r>
      <w:r>
        <w:t>опасности (в том числе при угрозе возникновения пожара, совершения террористического акта, действий криминального характера).</w:t>
      </w:r>
    </w:p>
    <w:p w:rsidR="00F85765" w:rsidRDefault="005F66D3">
      <w:pPr>
        <w:pStyle w:val="a3"/>
        <w:spacing w:before="1"/>
        <w:ind w:right="573"/>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85765" w:rsidRDefault="005F66D3">
      <w:pPr>
        <w:pStyle w:val="a3"/>
        <w:ind w:right="565"/>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85765" w:rsidRDefault="005F66D3">
      <w:pPr>
        <w:pStyle w:val="a3"/>
        <w:ind w:right="565"/>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85765" w:rsidRDefault="005F66D3">
      <w:pPr>
        <w:pStyle w:val="a5"/>
        <w:numPr>
          <w:ilvl w:val="3"/>
          <w:numId w:val="103"/>
        </w:numPr>
        <w:tabs>
          <w:tab w:val="left" w:pos="2531"/>
        </w:tabs>
        <w:ind w:left="1559" w:right="2986" w:firstLine="0"/>
        <w:jc w:val="both"/>
        <w:rPr>
          <w:sz w:val="26"/>
        </w:rPr>
      </w:pPr>
      <w:r>
        <w:rPr>
          <w:sz w:val="26"/>
        </w:rPr>
        <w:t>Модуль № 4 «Безопасность в общественных местах». Характеризовать</w:t>
      </w:r>
      <w:r>
        <w:rPr>
          <w:spacing w:val="-10"/>
          <w:sz w:val="26"/>
        </w:rPr>
        <w:t xml:space="preserve"> </w:t>
      </w:r>
      <w:r>
        <w:rPr>
          <w:sz w:val="26"/>
        </w:rPr>
        <w:t>источники</w:t>
      </w:r>
      <w:r>
        <w:rPr>
          <w:spacing w:val="-7"/>
          <w:sz w:val="26"/>
        </w:rPr>
        <w:t xml:space="preserve"> </w:t>
      </w:r>
      <w:r>
        <w:rPr>
          <w:sz w:val="26"/>
        </w:rPr>
        <w:t>опасности</w:t>
      </w:r>
      <w:r>
        <w:rPr>
          <w:spacing w:val="-7"/>
          <w:sz w:val="26"/>
        </w:rPr>
        <w:t xml:space="preserve"> </w:t>
      </w:r>
      <w:r>
        <w:rPr>
          <w:sz w:val="26"/>
        </w:rPr>
        <w:t>в</w:t>
      </w:r>
      <w:r>
        <w:rPr>
          <w:spacing w:val="-10"/>
          <w:sz w:val="26"/>
        </w:rPr>
        <w:t xml:space="preserve"> </w:t>
      </w:r>
      <w:r>
        <w:rPr>
          <w:sz w:val="26"/>
        </w:rPr>
        <w:t>общественных</w:t>
      </w:r>
      <w:r>
        <w:rPr>
          <w:spacing w:val="-8"/>
          <w:sz w:val="26"/>
        </w:rPr>
        <w:t xml:space="preserve"> </w:t>
      </w:r>
      <w:r>
        <w:rPr>
          <w:sz w:val="26"/>
        </w:rPr>
        <w:t>местах.</w:t>
      </w:r>
    </w:p>
    <w:p w:rsidR="00F85765" w:rsidRDefault="005F66D3">
      <w:pPr>
        <w:pStyle w:val="a3"/>
        <w:ind w:right="572"/>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w:t>
      </w:r>
      <w:r>
        <w:rPr>
          <w:spacing w:val="40"/>
        </w:rPr>
        <w:t xml:space="preserve"> </w:t>
      </w:r>
      <w:r>
        <w:t xml:space="preserve">когда </w:t>
      </w:r>
      <w:r>
        <w:lastRenderedPageBreak/>
        <w:t>потерялся человек).</w:t>
      </w:r>
    </w:p>
    <w:p w:rsidR="00F85765" w:rsidRDefault="00F85765">
      <w:pPr>
        <w:pStyle w:val="a3"/>
      </w:pPr>
    </w:p>
    <w:p w:rsidR="00F85765" w:rsidRDefault="005F66D3">
      <w:pPr>
        <w:pStyle w:val="a3"/>
        <w:spacing w:before="67"/>
        <w:ind w:left="1559" w:right="2045" w:firstLine="0"/>
        <w:jc w:val="left"/>
      </w:pPr>
      <w:r>
        <w:t>Соблюдать</w:t>
      </w:r>
      <w:r>
        <w:rPr>
          <w:spacing w:val="-7"/>
        </w:rPr>
        <w:t xml:space="preserve"> </w:t>
      </w:r>
      <w:r>
        <w:t>правила</w:t>
      </w:r>
      <w:r>
        <w:rPr>
          <w:spacing w:val="-5"/>
        </w:rPr>
        <w:t xml:space="preserve"> </w:t>
      </w:r>
      <w:r>
        <w:t>безопасного</w:t>
      </w:r>
      <w:r>
        <w:rPr>
          <w:spacing w:val="-8"/>
        </w:rPr>
        <w:t xml:space="preserve"> </w:t>
      </w:r>
      <w:r>
        <w:t>поведения</w:t>
      </w:r>
      <w:r>
        <w:rPr>
          <w:spacing w:val="-7"/>
        </w:rPr>
        <w:t xml:space="preserve"> </w:t>
      </w:r>
      <w:r>
        <w:t>в</w:t>
      </w:r>
      <w:r>
        <w:rPr>
          <w:spacing w:val="-7"/>
        </w:rPr>
        <w:t xml:space="preserve"> </w:t>
      </w:r>
      <w:r>
        <w:t>общественных</w:t>
      </w:r>
      <w:r>
        <w:rPr>
          <w:spacing w:val="-6"/>
        </w:rPr>
        <w:t xml:space="preserve"> </w:t>
      </w:r>
      <w:r>
        <w:t>местах. Знать порядок действий при попадании в толпу, давку.</w:t>
      </w:r>
    </w:p>
    <w:p w:rsidR="00F85765" w:rsidRDefault="005F66D3">
      <w:pPr>
        <w:pStyle w:val="a3"/>
        <w:ind w:left="1559" w:right="3146" w:firstLine="0"/>
        <w:jc w:val="left"/>
      </w:pPr>
      <w:r>
        <w:t>Соблюдать</w:t>
      </w:r>
      <w:r>
        <w:rPr>
          <w:spacing w:val="-8"/>
        </w:rPr>
        <w:t xml:space="preserve"> </w:t>
      </w:r>
      <w:r>
        <w:t>правила</w:t>
      </w:r>
      <w:r>
        <w:rPr>
          <w:spacing w:val="-6"/>
        </w:rPr>
        <w:t xml:space="preserve"> </w:t>
      </w:r>
      <w:r>
        <w:t>поведения</w:t>
      </w:r>
      <w:r>
        <w:rPr>
          <w:spacing w:val="-8"/>
        </w:rPr>
        <w:t xml:space="preserve"> </w:t>
      </w:r>
      <w:r>
        <w:t>при</w:t>
      </w:r>
      <w:r>
        <w:rPr>
          <w:spacing w:val="-8"/>
        </w:rPr>
        <w:t xml:space="preserve"> </w:t>
      </w:r>
      <w:r>
        <w:t>проявлении</w:t>
      </w:r>
      <w:r>
        <w:rPr>
          <w:spacing w:val="-8"/>
        </w:rPr>
        <w:t xml:space="preserve"> </w:t>
      </w:r>
      <w:r>
        <w:t>агрессии. Знать порядок действий при криминальной опасности.</w:t>
      </w:r>
    </w:p>
    <w:p w:rsidR="00F85765" w:rsidRDefault="005F66D3">
      <w:pPr>
        <w:pStyle w:val="a3"/>
        <w:spacing w:before="1" w:line="298" w:lineRule="exact"/>
        <w:ind w:left="1559" w:firstLine="0"/>
        <w:jc w:val="left"/>
      </w:pPr>
      <w:r>
        <w:t>Знать</w:t>
      </w:r>
      <w:r>
        <w:rPr>
          <w:spacing w:val="-5"/>
        </w:rPr>
        <w:t xml:space="preserve"> </w:t>
      </w:r>
      <w:r>
        <w:t>порядок</w:t>
      </w:r>
      <w:r>
        <w:rPr>
          <w:spacing w:val="-3"/>
        </w:rPr>
        <w:t xml:space="preserve"> </w:t>
      </w:r>
      <w:r>
        <w:t>действий</w:t>
      </w:r>
      <w:r>
        <w:rPr>
          <w:spacing w:val="-1"/>
        </w:rPr>
        <w:t xml:space="preserve"> </w:t>
      </w:r>
      <w:r>
        <w:t>в</w:t>
      </w:r>
      <w:r>
        <w:rPr>
          <w:spacing w:val="-5"/>
        </w:rPr>
        <w:t xml:space="preserve"> </w:t>
      </w:r>
      <w:r>
        <w:t>случаях,</w:t>
      </w:r>
      <w:r>
        <w:rPr>
          <w:spacing w:val="-1"/>
        </w:rPr>
        <w:t xml:space="preserve"> </w:t>
      </w:r>
      <w:r>
        <w:t>когда</w:t>
      </w:r>
      <w:r>
        <w:rPr>
          <w:spacing w:val="-2"/>
        </w:rPr>
        <w:t xml:space="preserve"> </w:t>
      </w:r>
      <w:r>
        <w:t>потерялся</w:t>
      </w:r>
      <w:r>
        <w:rPr>
          <w:spacing w:val="-3"/>
        </w:rPr>
        <w:t xml:space="preserve"> </w:t>
      </w:r>
      <w:r>
        <w:rPr>
          <w:spacing w:val="-2"/>
        </w:rPr>
        <w:t>человек.</w:t>
      </w:r>
    </w:p>
    <w:p w:rsidR="00F85765" w:rsidRDefault="005F66D3">
      <w:pPr>
        <w:pStyle w:val="a3"/>
        <w:jc w:val="left"/>
      </w:pPr>
      <w:r>
        <w:t>Знать</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угрозе</w:t>
      </w:r>
      <w:r>
        <w:rPr>
          <w:spacing w:val="80"/>
        </w:rPr>
        <w:t xml:space="preserve"> </w:t>
      </w:r>
      <w:r>
        <w:t>или</w:t>
      </w:r>
      <w:r>
        <w:rPr>
          <w:spacing w:val="80"/>
        </w:rPr>
        <w:t xml:space="preserve"> </w:t>
      </w:r>
      <w:r>
        <w:t>возникновении</w:t>
      </w:r>
      <w:r>
        <w:rPr>
          <w:spacing w:val="80"/>
        </w:rPr>
        <w:t xml:space="preserve"> </w:t>
      </w:r>
      <w:r>
        <w:t>пожара</w:t>
      </w:r>
      <w:r>
        <w:rPr>
          <w:spacing w:val="80"/>
        </w:rPr>
        <w:t xml:space="preserve"> </w:t>
      </w:r>
      <w:r>
        <w:t>в</w:t>
      </w:r>
      <w:r>
        <w:rPr>
          <w:spacing w:val="80"/>
        </w:rPr>
        <w:t xml:space="preserve"> </w:t>
      </w:r>
      <w:r>
        <w:t>различных</w:t>
      </w:r>
      <w:r>
        <w:rPr>
          <w:spacing w:val="80"/>
        </w:rPr>
        <w:t xml:space="preserve"> </w:t>
      </w:r>
      <w:r>
        <w:t>общественных местах (лечебных, образовательных, культурных учреждениях).</w:t>
      </w:r>
    </w:p>
    <w:p w:rsidR="00F85765" w:rsidRDefault="005F66D3">
      <w:pPr>
        <w:pStyle w:val="a3"/>
        <w:ind w:left="1559" w:right="565" w:firstLine="0"/>
        <w:jc w:val="left"/>
      </w:pPr>
      <w:r>
        <w:t>Знать</w:t>
      </w:r>
      <w:r>
        <w:rPr>
          <w:spacing w:val="-4"/>
        </w:rPr>
        <w:t xml:space="preserve"> </w:t>
      </w:r>
      <w:r>
        <w:t>порядок</w:t>
      </w:r>
      <w:r>
        <w:rPr>
          <w:spacing w:val="-4"/>
        </w:rPr>
        <w:t xml:space="preserve"> </w:t>
      </w:r>
      <w:r>
        <w:t>действий</w:t>
      </w:r>
      <w:r>
        <w:rPr>
          <w:spacing w:val="-5"/>
        </w:rPr>
        <w:t xml:space="preserve"> </w:t>
      </w:r>
      <w:r>
        <w:t>при</w:t>
      </w:r>
      <w:r>
        <w:rPr>
          <w:spacing w:val="-7"/>
        </w:rPr>
        <w:t xml:space="preserve"> </w:t>
      </w:r>
      <w:r>
        <w:t>угрозе</w:t>
      </w:r>
      <w:r>
        <w:rPr>
          <w:spacing w:val="-4"/>
        </w:rPr>
        <w:t xml:space="preserve"> </w:t>
      </w:r>
      <w:r>
        <w:t>обрушения</w:t>
      </w:r>
      <w:r>
        <w:rPr>
          <w:spacing w:val="-5"/>
        </w:rPr>
        <w:t xml:space="preserve"> </w:t>
      </w:r>
      <w:r>
        <w:t>зданий</w:t>
      </w:r>
      <w:r>
        <w:rPr>
          <w:spacing w:val="-3"/>
        </w:rPr>
        <w:t xml:space="preserve"> </w:t>
      </w:r>
      <w:r>
        <w:t>или</w:t>
      </w:r>
      <w:r>
        <w:rPr>
          <w:spacing w:val="-3"/>
        </w:rPr>
        <w:t xml:space="preserve"> </w:t>
      </w:r>
      <w:r>
        <w:t>отдельных</w:t>
      </w:r>
      <w:r>
        <w:rPr>
          <w:spacing w:val="-6"/>
        </w:rPr>
        <w:t xml:space="preserve"> </w:t>
      </w:r>
      <w:r>
        <w:t>конструкций. Знать порядок действий при угрозе совершения террористического акта.</w:t>
      </w:r>
    </w:p>
    <w:p w:rsidR="00F85765" w:rsidRDefault="005F66D3">
      <w:pPr>
        <w:pStyle w:val="a5"/>
        <w:numPr>
          <w:ilvl w:val="3"/>
          <w:numId w:val="103"/>
        </w:numPr>
        <w:tabs>
          <w:tab w:val="left" w:pos="2531"/>
        </w:tabs>
        <w:ind w:left="2531" w:hanging="972"/>
        <w:rPr>
          <w:sz w:val="26"/>
        </w:rPr>
      </w:pPr>
      <w:r>
        <w:rPr>
          <w:sz w:val="26"/>
        </w:rPr>
        <w:t>Модуль</w:t>
      </w:r>
      <w:r>
        <w:rPr>
          <w:spacing w:val="-5"/>
          <w:sz w:val="26"/>
        </w:rPr>
        <w:t xml:space="preserve"> </w:t>
      </w:r>
      <w:r>
        <w:rPr>
          <w:sz w:val="26"/>
        </w:rPr>
        <w:t>№</w:t>
      </w:r>
      <w:r>
        <w:rPr>
          <w:spacing w:val="-1"/>
          <w:sz w:val="26"/>
        </w:rPr>
        <w:t xml:space="preserve"> </w:t>
      </w:r>
      <w:r>
        <w:rPr>
          <w:sz w:val="26"/>
        </w:rPr>
        <w:t>5</w:t>
      </w:r>
      <w:r>
        <w:rPr>
          <w:spacing w:val="-2"/>
          <w:sz w:val="26"/>
        </w:rPr>
        <w:t xml:space="preserve"> </w:t>
      </w:r>
      <w:r>
        <w:rPr>
          <w:sz w:val="26"/>
        </w:rPr>
        <w:t>«Безопасность</w:t>
      </w:r>
      <w:r>
        <w:rPr>
          <w:spacing w:val="-2"/>
          <w:sz w:val="26"/>
        </w:rPr>
        <w:t xml:space="preserve"> </w:t>
      </w:r>
      <w:r>
        <w:rPr>
          <w:sz w:val="26"/>
        </w:rPr>
        <w:t>в</w:t>
      </w:r>
      <w:r>
        <w:rPr>
          <w:spacing w:val="-2"/>
          <w:sz w:val="26"/>
        </w:rPr>
        <w:t xml:space="preserve"> </w:t>
      </w:r>
      <w:r>
        <w:rPr>
          <w:sz w:val="26"/>
        </w:rPr>
        <w:t>природной</w:t>
      </w:r>
      <w:r>
        <w:rPr>
          <w:spacing w:val="-2"/>
          <w:sz w:val="26"/>
        </w:rPr>
        <w:t xml:space="preserve"> среде».</w:t>
      </w:r>
    </w:p>
    <w:p w:rsidR="00F85765" w:rsidRDefault="005F66D3">
      <w:pPr>
        <w:pStyle w:val="a3"/>
        <w:spacing w:line="298" w:lineRule="exact"/>
        <w:ind w:left="1559" w:firstLine="0"/>
        <w:jc w:val="left"/>
      </w:pPr>
      <w:r>
        <w:t>Характеризовать</w:t>
      </w:r>
      <w:r>
        <w:rPr>
          <w:spacing w:val="-7"/>
        </w:rPr>
        <w:t xml:space="preserve"> </w:t>
      </w:r>
      <w:r>
        <w:t>основные</w:t>
      </w:r>
      <w:r>
        <w:rPr>
          <w:spacing w:val="-5"/>
        </w:rPr>
        <w:t xml:space="preserve"> </w:t>
      </w:r>
      <w:r>
        <w:t>источники</w:t>
      </w:r>
      <w:r>
        <w:rPr>
          <w:spacing w:val="-3"/>
        </w:rPr>
        <w:t xml:space="preserve"> </w:t>
      </w:r>
      <w:r>
        <w:t>опасности</w:t>
      </w:r>
      <w:r>
        <w:rPr>
          <w:spacing w:val="-5"/>
        </w:rPr>
        <w:t xml:space="preserve"> </w:t>
      </w:r>
      <w:r>
        <w:t>в</w:t>
      </w:r>
      <w:r>
        <w:rPr>
          <w:spacing w:val="-5"/>
        </w:rPr>
        <w:t xml:space="preserve"> </w:t>
      </w:r>
      <w:r>
        <w:t>природной</w:t>
      </w:r>
      <w:r>
        <w:rPr>
          <w:spacing w:val="-5"/>
        </w:rPr>
        <w:t xml:space="preserve"> </w:t>
      </w:r>
      <w:r>
        <w:rPr>
          <w:spacing w:val="-2"/>
        </w:rPr>
        <w:t>среде.</w:t>
      </w:r>
    </w:p>
    <w:p w:rsidR="00F85765" w:rsidRDefault="005F66D3">
      <w:pPr>
        <w:pStyle w:val="a3"/>
        <w:jc w:val="left"/>
      </w:pPr>
      <w:r>
        <w:t>Знать</w:t>
      </w:r>
      <w:r>
        <w:rPr>
          <w:spacing w:val="27"/>
        </w:rPr>
        <w:t xml:space="preserve"> </w:t>
      </w:r>
      <w:r>
        <w:t>и</w:t>
      </w:r>
      <w:r>
        <w:rPr>
          <w:spacing w:val="28"/>
        </w:rPr>
        <w:t xml:space="preserve"> </w:t>
      </w:r>
      <w:r>
        <w:t>соблюдать</w:t>
      </w:r>
      <w:r>
        <w:rPr>
          <w:spacing w:val="27"/>
        </w:rPr>
        <w:t xml:space="preserve"> </w:t>
      </w:r>
      <w:r>
        <w:t>правила</w:t>
      </w:r>
      <w:r>
        <w:rPr>
          <w:spacing w:val="28"/>
        </w:rPr>
        <w:t xml:space="preserve"> </w:t>
      </w:r>
      <w:r>
        <w:t>безопасного</w:t>
      </w:r>
      <w:r>
        <w:rPr>
          <w:spacing w:val="27"/>
        </w:rPr>
        <w:t xml:space="preserve"> </w:t>
      </w:r>
      <w:r>
        <w:t>поведения</w:t>
      </w:r>
      <w:r>
        <w:rPr>
          <w:spacing w:val="26"/>
        </w:rPr>
        <w:t xml:space="preserve"> </w:t>
      </w:r>
      <w:r>
        <w:t>на</w:t>
      </w:r>
      <w:r>
        <w:rPr>
          <w:spacing w:val="28"/>
        </w:rPr>
        <w:t xml:space="preserve"> </w:t>
      </w:r>
      <w:r>
        <w:t>природе</w:t>
      </w:r>
      <w:r>
        <w:rPr>
          <w:spacing w:val="28"/>
        </w:rPr>
        <w:t xml:space="preserve"> </w:t>
      </w:r>
      <w:r>
        <w:t>(в</w:t>
      </w:r>
      <w:r>
        <w:rPr>
          <w:spacing w:val="26"/>
        </w:rPr>
        <w:t xml:space="preserve"> </w:t>
      </w:r>
      <w:r>
        <w:t>лесу;</w:t>
      </w:r>
      <w:r>
        <w:rPr>
          <w:spacing w:val="27"/>
        </w:rPr>
        <w:t xml:space="preserve"> </w:t>
      </w:r>
      <w:r>
        <w:t>в</w:t>
      </w:r>
      <w:r>
        <w:rPr>
          <w:spacing w:val="26"/>
        </w:rPr>
        <w:t xml:space="preserve"> </w:t>
      </w:r>
      <w:r>
        <w:t>горах;</w:t>
      </w:r>
      <w:r>
        <w:rPr>
          <w:spacing w:val="27"/>
        </w:rPr>
        <w:t xml:space="preserve"> </w:t>
      </w:r>
      <w:r>
        <w:t xml:space="preserve">на </w:t>
      </w:r>
      <w:r>
        <w:rPr>
          <w:spacing w:val="-2"/>
        </w:rPr>
        <w:t>водоёмах).</w:t>
      </w:r>
    </w:p>
    <w:p w:rsidR="00F85765" w:rsidRDefault="005F66D3">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способах</w:t>
      </w:r>
      <w:r>
        <w:rPr>
          <w:spacing w:val="40"/>
        </w:rPr>
        <w:t xml:space="preserve"> </w:t>
      </w:r>
      <w:r>
        <w:t>ориентирования</w:t>
      </w:r>
      <w:r>
        <w:rPr>
          <w:spacing w:val="40"/>
        </w:rPr>
        <w:t xml:space="preserve"> </w:t>
      </w:r>
      <w:r>
        <w:t>на</w:t>
      </w:r>
      <w:r>
        <w:rPr>
          <w:spacing w:val="40"/>
        </w:rPr>
        <w:t xml:space="preserve"> </w:t>
      </w:r>
      <w:r>
        <w:t>местности,</w:t>
      </w:r>
      <w:r>
        <w:rPr>
          <w:spacing w:val="40"/>
        </w:rPr>
        <w:t xml:space="preserve"> </w:t>
      </w:r>
      <w:r>
        <w:t>традиционных</w:t>
      </w:r>
      <w:r>
        <w:rPr>
          <w:spacing w:val="40"/>
        </w:rPr>
        <w:t xml:space="preserve"> </w:t>
      </w:r>
      <w:r>
        <w:t>и современных средствах навигации.</w:t>
      </w:r>
    </w:p>
    <w:p w:rsidR="00F85765" w:rsidRDefault="005F66D3">
      <w:pPr>
        <w:pStyle w:val="a3"/>
        <w:ind w:left="1559" w:right="1025" w:firstLine="0"/>
        <w:jc w:val="left"/>
      </w:pPr>
      <w:r>
        <w:t>Знать</w:t>
      </w:r>
      <w:r>
        <w:rPr>
          <w:spacing w:val="-5"/>
        </w:rPr>
        <w:t xml:space="preserve"> </w:t>
      </w:r>
      <w:r>
        <w:t>порядок</w:t>
      </w:r>
      <w:r>
        <w:rPr>
          <w:spacing w:val="-5"/>
        </w:rPr>
        <w:t xml:space="preserve"> </w:t>
      </w:r>
      <w:r>
        <w:t>действий</w:t>
      </w:r>
      <w:r>
        <w:rPr>
          <w:spacing w:val="-4"/>
        </w:rPr>
        <w:t xml:space="preserve"> </w:t>
      </w:r>
      <w:r>
        <w:t>в</w:t>
      </w:r>
      <w:r>
        <w:rPr>
          <w:spacing w:val="-7"/>
        </w:rPr>
        <w:t xml:space="preserve"> </w:t>
      </w:r>
      <w:r>
        <w:t>случаях,</w:t>
      </w:r>
      <w:r>
        <w:rPr>
          <w:spacing w:val="-4"/>
        </w:rPr>
        <w:t xml:space="preserve"> </w:t>
      </w:r>
      <w:r>
        <w:t>когда</w:t>
      </w:r>
      <w:r>
        <w:rPr>
          <w:spacing w:val="-4"/>
        </w:rPr>
        <w:t xml:space="preserve"> </w:t>
      </w:r>
      <w:r>
        <w:t>человек</w:t>
      </w:r>
      <w:r>
        <w:rPr>
          <w:spacing w:val="-5"/>
        </w:rPr>
        <w:t xml:space="preserve"> </w:t>
      </w:r>
      <w:r>
        <w:t>потерялся</w:t>
      </w:r>
      <w:r>
        <w:rPr>
          <w:spacing w:val="-4"/>
        </w:rPr>
        <w:t xml:space="preserve"> </w:t>
      </w:r>
      <w:r>
        <w:t>в</w:t>
      </w:r>
      <w:r>
        <w:rPr>
          <w:spacing w:val="-7"/>
        </w:rPr>
        <w:t xml:space="preserve"> </w:t>
      </w:r>
      <w:r>
        <w:t>природной</w:t>
      </w:r>
      <w:r>
        <w:rPr>
          <w:spacing w:val="-4"/>
        </w:rPr>
        <w:t xml:space="preserve"> </w:t>
      </w:r>
      <w:r>
        <w:t>среде. Знать способы подачи сигнала о помощи.</w:t>
      </w:r>
    </w:p>
    <w:p w:rsidR="00F85765" w:rsidRDefault="005F66D3">
      <w:pPr>
        <w:pStyle w:val="a3"/>
        <w:spacing w:before="1"/>
        <w:ind w:right="566"/>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F85765" w:rsidRDefault="005F66D3">
      <w:pPr>
        <w:pStyle w:val="a3"/>
        <w:spacing w:before="1"/>
        <w:ind w:right="573"/>
      </w:pPr>
      <w:r>
        <w:t xml:space="preserve">Знать приёмы оказания первой помощи при перегреве, переохлаждении, </w:t>
      </w:r>
      <w:r>
        <w:rPr>
          <w:spacing w:val="-2"/>
        </w:rPr>
        <w:t>отморожении.</w:t>
      </w:r>
    </w:p>
    <w:p w:rsidR="00F85765" w:rsidRDefault="005F66D3">
      <w:pPr>
        <w:pStyle w:val="a3"/>
        <w:ind w:right="563"/>
      </w:pPr>
      <w:r>
        <w:t>Знать общие правила поведения при чрезвычайных ситуациях природного</w:t>
      </w:r>
      <w:r>
        <w:rPr>
          <w:spacing w:val="80"/>
        </w:rPr>
        <w:t xml:space="preserve"> </w:t>
      </w:r>
      <w:r>
        <w:rPr>
          <w:spacing w:val="-2"/>
        </w:rPr>
        <w:t>характера.</w:t>
      </w:r>
    </w:p>
    <w:p w:rsidR="00F85765" w:rsidRDefault="005F66D3">
      <w:pPr>
        <w:pStyle w:val="a3"/>
        <w:spacing w:line="298" w:lineRule="exact"/>
        <w:ind w:left="1559" w:firstLine="0"/>
      </w:pPr>
      <w:r>
        <w:t>Знать</w:t>
      </w:r>
      <w:r>
        <w:rPr>
          <w:spacing w:val="-3"/>
        </w:rPr>
        <w:t xml:space="preserve"> </w:t>
      </w:r>
      <w:r>
        <w:t>о</w:t>
      </w:r>
      <w:r>
        <w:rPr>
          <w:spacing w:val="-5"/>
        </w:rPr>
        <w:t xml:space="preserve"> </w:t>
      </w:r>
      <w:r>
        <w:t>причинах</w:t>
      </w:r>
      <w:r>
        <w:rPr>
          <w:spacing w:val="-5"/>
        </w:rPr>
        <w:t xml:space="preserve"> </w:t>
      </w:r>
      <w:r>
        <w:t>возникновения</w:t>
      </w:r>
      <w:r>
        <w:rPr>
          <w:spacing w:val="-4"/>
        </w:rPr>
        <w:t xml:space="preserve"> </w:t>
      </w:r>
      <w:r>
        <w:t>природных</w:t>
      </w:r>
      <w:r>
        <w:rPr>
          <w:spacing w:val="-2"/>
        </w:rPr>
        <w:t xml:space="preserve"> пожаров.</w:t>
      </w:r>
    </w:p>
    <w:p w:rsidR="00F85765" w:rsidRDefault="005F66D3">
      <w:pPr>
        <w:pStyle w:val="a3"/>
        <w:ind w:right="570"/>
      </w:pPr>
      <w:r>
        <w:t>Характеризовать роль человека в возникновении и предупреждении природных пожаров. Приводить примеры.</w:t>
      </w:r>
    </w:p>
    <w:p w:rsidR="00F85765" w:rsidRDefault="005F66D3">
      <w:pPr>
        <w:pStyle w:val="a3"/>
        <w:ind w:right="573"/>
      </w:pPr>
      <w:r>
        <w:t>Иметь представление о мероприятиях по борьбе с природными пожарами, возможных последствиях и способах их смягчения.</w:t>
      </w:r>
    </w:p>
    <w:p w:rsidR="00F85765" w:rsidRDefault="005F66D3">
      <w:pPr>
        <w:pStyle w:val="a3"/>
        <w:ind w:right="569"/>
      </w:pPr>
      <w:r>
        <w:t>Иметь</w:t>
      </w:r>
      <w:r>
        <w:rPr>
          <w:spacing w:val="-2"/>
        </w:rPr>
        <w:t xml:space="preserve"> </w:t>
      </w:r>
      <w:r>
        <w:t>представление</w:t>
      </w:r>
      <w:r>
        <w:rPr>
          <w:spacing w:val="-1"/>
        </w:rPr>
        <w:t xml:space="preserve"> </w:t>
      </w:r>
      <w:r>
        <w:t>о</w:t>
      </w:r>
      <w:r>
        <w:rPr>
          <w:spacing w:val="-4"/>
        </w:rPr>
        <w:t xml:space="preserve"> </w:t>
      </w:r>
      <w:r>
        <w:t>возможностях</w:t>
      </w:r>
      <w:r>
        <w:rPr>
          <w:spacing w:val="-1"/>
        </w:rPr>
        <w:t xml:space="preserve"> </w:t>
      </w:r>
      <w:r>
        <w:t>прогнозирования,</w:t>
      </w:r>
      <w:r>
        <w:rPr>
          <w:spacing w:val="-2"/>
        </w:rPr>
        <w:t xml:space="preserve"> </w:t>
      </w:r>
      <w:r>
        <w:t>предупреждения,</w:t>
      </w:r>
      <w:r>
        <w:rPr>
          <w:spacing w:val="-3"/>
        </w:rPr>
        <w:t xml:space="preserve"> </w:t>
      </w:r>
      <w:r>
        <w:t>смягчения последствий и последствиях чрезвычайных ситуаций геологического характера.</w:t>
      </w:r>
      <w:r>
        <w:rPr>
          <w:spacing w:val="80"/>
        </w:rPr>
        <w:t xml:space="preserve"> </w:t>
      </w:r>
      <w:r>
        <w:t>Приводить примеры.</w:t>
      </w:r>
    </w:p>
    <w:p w:rsidR="00F85765" w:rsidRDefault="005F66D3">
      <w:pPr>
        <w:pStyle w:val="a3"/>
        <w:spacing w:before="1" w:line="298" w:lineRule="exact"/>
        <w:ind w:left="1559" w:firstLine="0"/>
      </w:pPr>
      <w:r>
        <w:t>Знать</w:t>
      </w:r>
      <w:r>
        <w:rPr>
          <w:spacing w:val="-5"/>
        </w:rPr>
        <w:t xml:space="preserve"> </w:t>
      </w:r>
      <w:r>
        <w:t>порядок</w:t>
      </w:r>
      <w:r>
        <w:rPr>
          <w:spacing w:val="-3"/>
        </w:rPr>
        <w:t xml:space="preserve"> </w:t>
      </w:r>
      <w:r>
        <w:t>действий</w:t>
      </w:r>
      <w:r>
        <w:rPr>
          <w:spacing w:val="-3"/>
        </w:rPr>
        <w:t xml:space="preserve"> </w:t>
      </w:r>
      <w:r>
        <w:t>при</w:t>
      </w:r>
      <w:r>
        <w:rPr>
          <w:spacing w:val="-4"/>
        </w:rPr>
        <w:t xml:space="preserve"> </w:t>
      </w:r>
      <w:r>
        <w:t>чрезвычайных</w:t>
      </w:r>
      <w:r>
        <w:rPr>
          <w:spacing w:val="-2"/>
        </w:rPr>
        <w:t xml:space="preserve"> </w:t>
      </w:r>
      <w:r>
        <w:t>ситуациях</w:t>
      </w:r>
      <w:r>
        <w:rPr>
          <w:spacing w:val="-4"/>
        </w:rPr>
        <w:t xml:space="preserve"> </w:t>
      </w:r>
      <w:r>
        <w:t>геологического</w:t>
      </w:r>
      <w:r>
        <w:rPr>
          <w:spacing w:val="-2"/>
        </w:rPr>
        <w:t xml:space="preserve"> характера.</w:t>
      </w:r>
    </w:p>
    <w:p w:rsidR="00F85765" w:rsidRDefault="005F66D3">
      <w:pPr>
        <w:pStyle w:val="a3"/>
        <w:ind w:right="569"/>
      </w:pPr>
      <w:r>
        <w:t>Иметь</w:t>
      </w:r>
      <w:r>
        <w:rPr>
          <w:spacing w:val="-2"/>
        </w:rPr>
        <w:t xml:space="preserve"> </w:t>
      </w:r>
      <w:r>
        <w:t>представление</w:t>
      </w:r>
      <w:r>
        <w:rPr>
          <w:spacing w:val="-1"/>
        </w:rPr>
        <w:t xml:space="preserve"> </w:t>
      </w:r>
      <w:r>
        <w:t>о</w:t>
      </w:r>
      <w:r>
        <w:rPr>
          <w:spacing w:val="-4"/>
        </w:rPr>
        <w:t xml:space="preserve"> </w:t>
      </w:r>
      <w:r>
        <w:t>возможностях</w:t>
      </w:r>
      <w:r>
        <w:rPr>
          <w:spacing w:val="-1"/>
        </w:rPr>
        <w:t xml:space="preserve"> </w:t>
      </w:r>
      <w:r>
        <w:t>прогнозирования,</w:t>
      </w:r>
      <w:r>
        <w:rPr>
          <w:spacing w:val="-2"/>
        </w:rPr>
        <w:t xml:space="preserve"> </w:t>
      </w:r>
      <w:r>
        <w:t>предупреждения,</w:t>
      </w:r>
      <w:r>
        <w:rPr>
          <w:spacing w:val="-3"/>
        </w:rPr>
        <w:t xml:space="preserve"> </w:t>
      </w:r>
      <w:r>
        <w:t>смягчения последствий и последствиях чрезвычайных ситуаций гидрологического характера. Приводить примеры.</w:t>
      </w:r>
    </w:p>
    <w:p w:rsidR="00F85765" w:rsidRDefault="005F66D3">
      <w:pPr>
        <w:pStyle w:val="a3"/>
        <w:spacing w:before="1" w:line="298" w:lineRule="exact"/>
        <w:ind w:left="1559" w:firstLine="0"/>
      </w:pPr>
      <w:r>
        <w:t>Знать</w:t>
      </w:r>
      <w:r>
        <w:rPr>
          <w:spacing w:val="-6"/>
        </w:rPr>
        <w:t xml:space="preserve"> </w:t>
      </w:r>
      <w:r>
        <w:t>порядок</w:t>
      </w:r>
      <w:r>
        <w:rPr>
          <w:spacing w:val="-4"/>
        </w:rPr>
        <w:t xml:space="preserve"> </w:t>
      </w:r>
      <w:r>
        <w:t>действий</w:t>
      </w:r>
      <w:r>
        <w:rPr>
          <w:spacing w:val="-5"/>
        </w:rPr>
        <w:t xml:space="preserve"> </w:t>
      </w:r>
      <w:r>
        <w:t>при</w:t>
      </w:r>
      <w:r>
        <w:rPr>
          <w:spacing w:val="-5"/>
        </w:rPr>
        <w:t xml:space="preserve"> </w:t>
      </w:r>
      <w:r>
        <w:t>чрезвычайных</w:t>
      </w:r>
      <w:r>
        <w:rPr>
          <w:spacing w:val="-4"/>
        </w:rPr>
        <w:t xml:space="preserve"> </w:t>
      </w:r>
      <w:r>
        <w:t>ситуациях</w:t>
      </w:r>
      <w:r>
        <w:rPr>
          <w:spacing w:val="-5"/>
        </w:rPr>
        <w:t xml:space="preserve"> </w:t>
      </w:r>
      <w:r>
        <w:t>гидрологического</w:t>
      </w:r>
      <w:r>
        <w:rPr>
          <w:spacing w:val="-3"/>
        </w:rPr>
        <w:t xml:space="preserve"> </w:t>
      </w:r>
      <w:r>
        <w:rPr>
          <w:spacing w:val="-2"/>
        </w:rPr>
        <w:t>характера.</w:t>
      </w:r>
    </w:p>
    <w:p w:rsidR="00F85765" w:rsidRDefault="005F66D3">
      <w:pPr>
        <w:pStyle w:val="a3"/>
        <w:ind w:right="569"/>
      </w:pPr>
      <w:r>
        <w:t>Иметь</w:t>
      </w:r>
      <w:r>
        <w:rPr>
          <w:spacing w:val="-2"/>
        </w:rPr>
        <w:t xml:space="preserve"> </w:t>
      </w:r>
      <w:r>
        <w:t>представление</w:t>
      </w:r>
      <w:r>
        <w:rPr>
          <w:spacing w:val="-1"/>
        </w:rPr>
        <w:t xml:space="preserve"> </w:t>
      </w:r>
      <w:r>
        <w:t>о</w:t>
      </w:r>
      <w:r>
        <w:rPr>
          <w:spacing w:val="-4"/>
        </w:rPr>
        <w:t xml:space="preserve"> </w:t>
      </w:r>
      <w:r>
        <w:t>возможностях</w:t>
      </w:r>
      <w:r>
        <w:rPr>
          <w:spacing w:val="-1"/>
        </w:rPr>
        <w:t xml:space="preserve"> </w:t>
      </w:r>
      <w:r>
        <w:t>прогнозирования,</w:t>
      </w:r>
      <w:r>
        <w:rPr>
          <w:spacing w:val="-2"/>
        </w:rPr>
        <w:t xml:space="preserve"> </w:t>
      </w:r>
      <w:r>
        <w:t>предупреждения,</w:t>
      </w:r>
      <w:r>
        <w:rPr>
          <w:spacing w:val="-3"/>
        </w:rPr>
        <w:t xml:space="preserve"> </w:t>
      </w:r>
      <w:r>
        <w:t>смягчения последствий и последствиях чрезвычайных ситуаций метеорологического характера. Приводить примеры.</w:t>
      </w:r>
    </w:p>
    <w:p w:rsidR="00F85765" w:rsidRDefault="005F66D3">
      <w:pPr>
        <w:pStyle w:val="a3"/>
        <w:ind w:right="564"/>
      </w:pPr>
      <w:r>
        <w:t xml:space="preserve">Знать порядок действий при чрезвычайных ситуациях метеорологического </w:t>
      </w:r>
      <w:r>
        <w:rPr>
          <w:spacing w:val="-2"/>
        </w:rPr>
        <w:t>характера.</w:t>
      </w:r>
    </w:p>
    <w:p w:rsidR="00F85765" w:rsidRDefault="005F66D3">
      <w:pPr>
        <w:pStyle w:val="a3"/>
        <w:ind w:right="569"/>
      </w:pPr>
      <w:r>
        <w:t>Объяснять смысл понятия «экология». Характеризовать влияние деятельности человека на экологию.</w:t>
      </w:r>
    </w:p>
    <w:p w:rsidR="00F85765" w:rsidRDefault="005F66D3">
      <w:pPr>
        <w:pStyle w:val="a3"/>
        <w:ind w:left="1559" w:right="4071" w:firstLine="0"/>
        <w:jc w:val="left"/>
      </w:pPr>
      <w:r>
        <w:t>Сформировать бережное отношение к природе. Разумно</w:t>
      </w:r>
      <w:r>
        <w:rPr>
          <w:spacing w:val="-12"/>
        </w:rPr>
        <w:t xml:space="preserve"> </w:t>
      </w:r>
      <w:r>
        <w:t>пользоваться</w:t>
      </w:r>
      <w:r>
        <w:rPr>
          <w:spacing w:val="-11"/>
        </w:rPr>
        <w:t xml:space="preserve"> </w:t>
      </w:r>
      <w:r>
        <w:t>природными</w:t>
      </w:r>
      <w:r>
        <w:rPr>
          <w:spacing w:val="-13"/>
        </w:rPr>
        <w:t xml:space="preserve"> </w:t>
      </w:r>
      <w:r>
        <w:t>богатствами.</w:t>
      </w:r>
    </w:p>
    <w:p w:rsidR="00F85765" w:rsidRDefault="005F66D3">
      <w:pPr>
        <w:pStyle w:val="a5"/>
        <w:numPr>
          <w:ilvl w:val="3"/>
          <w:numId w:val="103"/>
        </w:numPr>
        <w:tabs>
          <w:tab w:val="left" w:pos="2531"/>
        </w:tabs>
        <w:ind w:left="1559" w:right="571" w:firstLine="0"/>
        <w:rPr>
          <w:sz w:val="26"/>
        </w:rPr>
      </w:pPr>
      <w:r>
        <w:rPr>
          <w:sz w:val="26"/>
        </w:rPr>
        <w:t>Модуль № 6 «Здоровье и как его сохранить. Основы медицинских знаний». Объяснять смысл понятий «здоровье», «охрана здоровья», «здоровый образ жизни»,</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«лечение»,</w:t>
      </w:r>
      <w:r>
        <w:rPr>
          <w:spacing w:val="-5"/>
        </w:rPr>
        <w:t xml:space="preserve"> </w:t>
      </w:r>
      <w:r>
        <w:rPr>
          <w:spacing w:val="-2"/>
        </w:rPr>
        <w:t>«профилактика».</w:t>
      </w:r>
    </w:p>
    <w:p w:rsidR="00F85765" w:rsidRDefault="005F66D3">
      <w:pPr>
        <w:pStyle w:val="a3"/>
        <w:ind w:right="571"/>
      </w:pPr>
      <w:r>
        <w:t xml:space="preserve">Знать факторы, влияющие на здоровье человека и составляющие здорового образа </w:t>
      </w:r>
      <w:r>
        <w:rPr>
          <w:spacing w:val="-2"/>
        </w:rPr>
        <w:t>жизни.</w:t>
      </w:r>
    </w:p>
    <w:p w:rsidR="00F85765" w:rsidRDefault="005F66D3">
      <w:pPr>
        <w:pStyle w:val="a3"/>
        <w:ind w:right="562"/>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F85765" w:rsidRDefault="005F66D3">
      <w:pPr>
        <w:pStyle w:val="a3"/>
        <w:spacing w:before="1"/>
        <w:ind w:right="572"/>
      </w:pPr>
      <w:r>
        <w:t>Объяснять смысл понятия «вакцинация». Иметь представление о механизме действия вакцины.</w:t>
      </w:r>
    </w:p>
    <w:p w:rsidR="00F85765" w:rsidRDefault="005F66D3">
      <w:pPr>
        <w:pStyle w:val="a3"/>
        <w:ind w:right="570"/>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F85765" w:rsidRDefault="005F66D3">
      <w:pPr>
        <w:pStyle w:val="a3"/>
        <w:ind w:right="567"/>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F85765" w:rsidRDefault="005F66D3">
      <w:pPr>
        <w:pStyle w:val="a3"/>
        <w:spacing w:line="298" w:lineRule="exact"/>
        <w:ind w:left="1559" w:firstLine="0"/>
      </w:pPr>
      <w:proofErr w:type="gramStart"/>
      <w:r>
        <w:t>Классифицировать</w:t>
      </w:r>
      <w:r>
        <w:rPr>
          <w:spacing w:val="53"/>
          <w:w w:val="150"/>
        </w:rPr>
        <w:t xml:space="preserve">  </w:t>
      </w:r>
      <w:r>
        <w:t>чрезвычайные</w:t>
      </w:r>
      <w:proofErr w:type="gramEnd"/>
      <w:r>
        <w:rPr>
          <w:spacing w:val="54"/>
          <w:w w:val="150"/>
        </w:rPr>
        <w:t xml:space="preserve">  </w:t>
      </w:r>
      <w:r>
        <w:t>ситуации</w:t>
      </w:r>
      <w:r>
        <w:rPr>
          <w:spacing w:val="54"/>
          <w:w w:val="150"/>
        </w:rPr>
        <w:t xml:space="preserve">  </w:t>
      </w:r>
      <w:r>
        <w:t>биолого-социального</w:t>
      </w:r>
      <w:r>
        <w:rPr>
          <w:spacing w:val="54"/>
          <w:w w:val="150"/>
        </w:rPr>
        <w:t xml:space="preserve">  </w:t>
      </w:r>
      <w:r>
        <w:rPr>
          <w:spacing w:val="-2"/>
        </w:rPr>
        <w:t>характера.</w:t>
      </w:r>
    </w:p>
    <w:p w:rsidR="00F85765" w:rsidRDefault="005F66D3">
      <w:pPr>
        <w:pStyle w:val="a3"/>
        <w:spacing w:line="298" w:lineRule="exact"/>
        <w:ind w:firstLine="0"/>
      </w:pPr>
      <w:r>
        <w:t>Приводить</w:t>
      </w:r>
      <w:r>
        <w:rPr>
          <w:spacing w:val="-3"/>
        </w:rPr>
        <w:t xml:space="preserve"> </w:t>
      </w:r>
      <w:r>
        <w:rPr>
          <w:spacing w:val="-2"/>
        </w:rPr>
        <w:t>примеры.</w:t>
      </w:r>
    </w:p>
    <w:p w:rsidR="00F85765" w:rsidRDefault="005F66D3">
      <w:pPr>
        <w:pStyle w:val="a3"/>
        <w:spacing w:before="2" w:line="298" w:lineRule="exact"/>
        <w:ind w:left="1559" w:firstLine="0"/>
      </w:pPr>
      <w:r>
        <w:t>Иметь</w:t>
      </w:r>
      <w:r>
        <w:rPr>
          <w:spacing w:val="-5"/>
        </w:rPr>
        <w:t xml:space="preserve"> </w:t>
      </w:r>
      <w:r>
        <w:t>представления</w:t>
      </w:r>
      <w:r>
        <w:rPr>
          <w:spacing w:val="-6"/>
        </w:rPr>
        <w:t xml:space="preserve"> </w:t>
      </w:r>
      <w:r>
        <w:t>о</w:t>
      </w:r>
      <w:r>
        <w:rPr>
          <w:spacing w:val="-5"/>
        </w:rPr>
        <w:t xml:space="preserve"> </w:t>
      </w:r>
      <w:r>
        <w:t>самых</w:t>
      </w:r>
      <w:r>
        <w:rPr>
          <w:spacing w:val="-4"/>
        </w:rPr>
        <w:t xml:space="preserve"> </w:t>
      </w:r>
      <w:r>
        <w:t>распространённых</w:t>
      </w:r>
      <w:r>
        <w:rPr>
          <w:spacing w:val="-7"/>
        </w:rPr>
        <w:t xml:space="preserve"> </w:t>
      </w:r>
      <w:r>
        <w:t>неинфекционных</w:t>
      </w:r>
      <w:r>
        <w:rPr>
          <w:spacing w:val="-4"/>
        </w:rPr>
        <w:t xml:space="preserve"> </w:t>
      </w:r>
      <w:r>
        <w:rPr>
          <w:spacing w:val="-2"/>
        </w:rPr>
        <w:t>заболеваниях.</w:t>
      </w:r>
    </w:p>
    <w:p w:rsidR="00F85765" w:rsidRDefault="005F66D3">
      <w:pPr>
        <w:pStyle w:val="a3"/>
        <w:ind w:right="564"/>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F85765" w:rsidRDefault="005F66D3">
      <w:pPr>
        <w:pStyle w:val="a3"/>
        <w:ind w:left="1559" w:right="574" w:firstLine="0"/>
      </w:pPr>
      <w:r>
        <w:t>Раскрывать роль образа жизни в профилактике неинфекционных заболеваний. Раскрывать роль диспансеризации</w:t>
      </w:r>
      <w:r>
        <w:rPr>
          <w:spacing w:val="-2"/>
        </w:rPr>
        <w:t xml:space="preserve"> </w:t>
      </w:r>
      <w:r>
        <w:t>для профилактики неинфекционных заболеваний.</w:t>
      </w:r>
    </w:p>
    <w:p w:rsidR="00F85765" w:rsidRDefault="005F66D3">
      <w:pPr>
        <w:pStyle w:val="a3"/>
        <w:ind w:right="573"/>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85765" w:rsidRDefault="005F66D3">
      <w:pPr>
        <w:pStyle w:val="a3"/>
        <w:spacing w:before="1"/>
        <w:ind w:right="564"/>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w:t>
      </w:r>
      <w:r>
        <w:rPr>
          <w:spacing w:val="40"/>
        </w:rPr>
        <w:t xml:space="preserve"> </w:t>
      </w:r>
      <w:r>
        <w:t>и факторы, влияющие на них.</w:t>
      </w:r>
    </w:p>
    <w:p w:rsidR="00F85765" w:rsidRDefault="005F66D3">
      <w:pPr>
        <w:pStyle w:val="a3"/>
        <w:ind w:right="572"/>
      </w:pPr>
      <w:r>
        <w:t>Иметь представление о важности раннего выявления психических расстройств, роли инклюзивной среды.</w:t>
      </w:r>
    </w:p>
    <w:p w:rsidR="00F85765" w:rsidRDefault="005F66D3">
      <w:pPr>
        <w:pStyle w:val="a3"/>
        <w:ind w:right="567"/>
      </w:pPr>
      <w:r>
        <w:t>Сформировать доброжелательное отношение к людям с особенностями психического развития.</w:t>
      </w:r>
    </w:p>
    <w:p w:rsidR="00F85765" w:rsidRDefault="005F66D3">
      <w:pPr>
        <w:pStyle w:val="a3"/>
        <w:ind w:right="565"/>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F85765" w:rsidRDefault="005F66D3">
      <w:pPr>
        <w:pStyle w:val="a3"/>
        <w:ind w:left="1559" w:right="1320" w:firstLine="0"/>
      </w:pPr>
      <w:r>
        <w:t>Сформировать</w:t>
      </w:r>
      <w:r>
        <w:rPr>
          <w:spacing w:val="-6"/>
        </w:rPr>
        <w:t xml:space="preserve"> </w:t>
      </w:r>
      <w:r>
        <w:t>негативное</w:t>
      </w:r>
      <w:r>
        <w:rPr>
          <w:spacing w:val="-5"/>
        </w:rPr>
        <w:t xml:space="preserve"> </w:t>
      </w:r>
      <w:r>
        <w:t>отношение</w:t>
      </w:r>
      <w:r>
        <w:rPr>
          <w:spacing w:val="-5"/>
        </w:rPr>
        <w:t xml:space="preserve"> </w:t>
      </w:r>
      <w:r>
        <w:t>к</w:t>
      </w:r>
      <w:r>
        <w:rPr>
          <w:spacing w:val="-10"/>
        </w:rPr>
        <w:t xml:space="preserve"> </w:t>
      </w:r>
      <w:r>
        <w:t>употреблению</w:t>
      </w:r>
      <w:r>
        <w:rPr>
          <w:spacing w:val="-6"/>
        </w:rPr>
        <w:t xml:space="preserve"> </w:t>
      </w:r>
      <w:r>
        <w:t>алкоголя</w:t>
      </w:r>
      <w:r>
        <w:rPr>
          <w:spacing w:val="-6"/>
        </w:rPr>
        <w:t xml:space="preserve"> </w:t>
      </w:r>
      <w:r>
        <w:t>и</w:t>
      </w:r>
      <w:r>
        <w:rPr>
          <w:spacing w:val="-7"/>
        </w:rPr>
        <w:t xml:space="preserve"> </w:t>
      </w:r>
      <w:r>
        <w:t>наркотиков. Знать и применять способы сохранения психического здоровья.</w:t>
      </w:r>
    </w:p>
    <w:p w:rsidR="00F85765" w:rsidRDefault="005F66D3">
      <w:pPr>
        <w:pStyle w:val="a3"/>
        <w:spacing w:before="1" w:line="298" w:lineRule="exact"/>
        <w:ind w:left="1559" w:firstLine="0"/>
      </w:pPr>
      <w:r>
        <w:t>Знать</w:t>
      </w:r>
      <w:r>
        <w:rPr>
          <w:spacing w:val="-4"/>
        </w:rPr>
        <w:t xml:space="preserve"> </w:t>
      </w:r>
      <w:r>
        <w:t>критерии,</w:t>
      </w:r>
      <w:r>
        <w:rPr>
          <w:spacing w:val="-1"/>
        </w:rPr>
        <w:t xml:space="preserve"> </w:t>
      </w:r>
      <w:r>
        <w:t>когда</w:t>
      </w:r>
      <w:r>
        <w:rPr>
          <w:spacing w:val="-1"/>
        </w:rPr>
        <w:t xml:space="preserve"> </w:t>
      </w:r>
      <w:r>
        <w:t>необходима</w:t>
      </w:r>
      <w:r>
        <w:rPr>
          <w:spacing w:val="-4"/>
        </w:rPr>
        <w:t xml:space="preserve"> </w:t>
      </w:r>
      <w:r>
        <w:t>помощь</w:t>
      </w:r>
      <w:r>
        <w:rPr>
          <w:spacing w:val="-2"/>
        </w:rPr>
        <w:t xml:space="preserve"> специалиста.</w:t>
      </w:r>
    </w:p>
    <w:p w:rsidR="00F85765" w:rsidRDefault="005F66D3">
      <w:pPr>
        <w:pStyle w:val="a3"/>
        <w:ind w:right="564"/>
      </w:pPr>
      <w:r>
        <w:t xml:space="preserve">Характеризовать и соотносить понятия «первая помощь» и «скорая медицинская </w:t>
      </w:r>
      <w:r>
        <w:rPr>
          <w:spacing w:val="-2"/>
        </w:rPr>
        <w:t>помощь».</w:t>
      </w:r>
    </w:p>
    <w:p w:rsidR="00F85765" w:rsidRDefault="005F66D3">
      <w:pPr>
        <w:pStyle w:val="a3"/>
        <w:ind w:right="574"/>
      </w:pPr>
      <w:r>
        <w:t>Знать состояния, при которых оказывается первая помощь, мероприятия первой помощи, алгоритм первой помощи.</w:t>
      </w:r>
    </w:p>
    <w:p w:rsidR="00F85765" w:rsidRDefault="005F66D3">
      <w:pPr>
        <w:pStyle w:val="a3"/>
        <w:ind w:right="566"/>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F85765" w:rsidRDefault="005F66D3">
      <w:pPr>
        <w:pStyle w:val="a5"/>
        <w:numPr>
          <w:ilvl w:val="3"/>
          <w:numId w:val="103"/>
        </w:numPr>
        <w:tabs>
          <w:tab w:val="left" w:pos="2531"/>
        </w:tabs>
        <w:spacing w:line="298" w:lineRule="exact"/>
        <w:ind w:left="2531" w:hanging="972"/>
        <w:jc w:val="both"/>
        <w:rPr>
          <w:sz w:val="26"/>
        </w:rPr>
      </w:pPr>
      <w:r>
        <w:rPr>
          <w:sz w:val="26"/>
        </w:rPr>
        <w:t>Модуль</w:t>
      </w:r>
      <w:r>
        <w:rPr>
          <w:spacing w:val="-4"/>
          <w:sz w:val="26"/>
        </w:rPr>
        <w:t xml:space="preserve"> </w:t>
      </w:r>
      <w:r>
        <w:rPr>
          <w:sz w:val="26"/>
        </w:rPr>
        <w:t>№</w:t>
      </w:r>
      <w:r>
        <w:rPr>
          <w:spacing w:val="-1"/>
          <w:sz w:val="26"/>
        </w:rPr>
        <w:t xml:space="preserve"> </w:t>
      </w:r>
      <w:r>
        <w:rPr>
          <w:sz w:val="26"/>
        </w:rPr>
        <w:t>7</w:t>
      </w:r>
      <w:r>
        <w:rPr>
          <w:spacing w:val="-1"/>
          <w:sz w:val="26"/>
        </w:rPr>
        <w:t xml:space="preserve"> </w:t>
      </w:r>
      <w:r>
        <w:rPr>
          <w:sz w:val="26"/>
        </w:rPr>
        <w:t>«Безопасность</w:t>
      </w:r>
      <w:r>
        <w:rPr>
          <w:spacing w:val="-2"/>
          <w:sz w:val="26"/>
        </w:rPr>
        <w:t xml:space="preserve"> </w:t>
      </w:r>
      <w:r>
        <w:rPr>
          <w:sz w:val="26"/>
        </w:rPr>
        <w:t>в</w:t>
      </w:r>
      <w:r>
        <w:rPr>
          <w:spacing w:val="-2"/>
          <w:sz w:val="26"/>
        </w:rPr>
        <w:t xml:space="preserve"> социуме».</w:t>
      </w:r>
    </w:p>
    <w:p w:rsidR="00F85765" w:rsidRDefault="005F66D3">
      <w:pPr>
        <w:pStyle w:val="a3"/>
        <w:spacing w:line="298" w:lineRule="exact"/>
        <w:ind w:left="1559" w:firstLine="0"/>
      </w:pPr>
      <w:r>
        <w:t>Объяснять</w:t>
      </w:r>
      <w:r>
        <w:rPr>
          <w:spacing w:val="76"/>
        </w:rPr>
        <w:t xml:space="preserve"> </w:t>
      </w:r>
      <w:r>
        <w:t>смысл</w:t>
      </w:r>
      <w:r>
        <w:rPr>
          <w:spacing w:val="75"/>
        </w:rPr>
        <w:t xml:space="preserve"> </w:t>
      </w:r>
      <w:r>
        <w:t>понятий</w:t>
      </w:r>
      <w:r>
        <w:rPr>
          <w:spacing w:val="77"/>
        </w:rPr>
        <w:t xml:space="preserve"> </w:t>
      </w:r>
      <w:r>
        <w:t>«общение»,</w:t>
      </w:r>
      <w:r>
        <w:rPr>
          <w:spacing w:val="78"/>
        </w:rPr>
        <w:t xml:space="preserve"> </w:t>
      </w:r>
      <w:r>
        <w:t>«социальная</w:t>
      </w:r>
      <w:r>
        <w:rPr>
          <w:spacing w:val="77"/>
        </w:rPr>
        <w:t xml:space="preserve"> </w:t>
      </w:r>
      <w:r>
        <w:t>группа»,</w:t>
      </w:r>
      <w:r>
        <w:rPr>
          <w:spacing w:val="77"/>
        </w:rPr>
        <w:t xml:space="preserve"> </w:t>
      </w:r>
      <w:r>
        <w:t>«большая</w:t>
      </w:r>
      <w:r>
        <w:rPr>
          <w:spacing w:val="78"/>
        </w:rPr>
        <w:t xml:space="preserve"> </w:t>
      </w:r>
      <w:r>
        <w:rPr>
          <w:spacing w:val="-2"/>
        </w:rPr>
        <w:t>группа»,</w:t>
      </w:r>
    </w:p>
    <w:p w:rsidR="00F85765" w:rsidRDefault="005F66D3">
      <w:pPr>
        <w:pStyle w:val="a3"/>
        <w:spacing w:before="1"/>
        <w:ind w:firstLine="0"/>
      </w:pPr>
      <w:r>
        <w:t>«малая</w:t>
      </w:r>
      <w:r>
        <w:rPr>
          <w:spacing w:val="-2"/>
        </w:rPr>
        <w:t xml:space="preserve"> группа».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pPr>
      <w:r>
        <w:lastRenderedPageBreak/>
        <w:t xml:space="preserve">Знать принципы и показатели эффективного межличностного общения и общения в </w:t>
      </w:r>
      <w:r>
        <w:rPr>
          <w:spacing w:val="-2"/>
        </w:rPr>
        <w:t>группе.</w:t>
      </w:r>
    </w:p>
    <w:p w:rsidR="00F85765" w:rsidRDefault="005F66D3">
      <w:pPr>
        <w:pStyle w:val="a3"/>
        <w:ind w:right="565"/>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F85765" w:rsidRDefault="005F66D3">
      <w:pPr>
        <w:pStyle w:val="a3"/>
        <w:spacing w:line="298" w:lineRule="exact"/>
        <w:ind w:left="1559" w:firstLine="0"/>
      </w:pPr>
      <w:r>
        <w:t>Приводить</w:t>
      </w:r>
      <w:r>
        <w:rPr>
          <w:spacing w:val="68"/>
        </w:rPr>
        <w:t xml:space="preserve"> </w:t>
      </w:r>
      <w:r>
        <w:t>примеры</w:t>
      </w:r>
      <w:r>
        <w:rPr>
          <w:spacing w:val="70"/>
        </w:rPr>
        <w:t xml:space="preserve"> </w:t>
      </w:r>
      <w:r>
        <w:t>межличностного,</w:t>
      </w:r>
      <w:r>
        <w:rPr>
          <w:spacing w:val="71"/>
        </w:rPr>
        <w:t xml:space="preserve"> </w:t>
      </w:r>
      <w:r>
        <w:t>группового</w:t>
      </w:r>
      <w:r>
        <w:rPr>
          <w:spacing w:val="70"/>
        </w:rPr>
        <w:t xml:space="preserve"> </w:t>
      </w:r>
      <w:r>
        <w:t>и</w:t>
      </w:r>
      <w:r>
        <w:rPr>
          <w:spacing w:val="71"/>
        </w:rPr>
        <w:t xml:space="preserve"> </w:t>
      </w:r>
      <w:r>
        <w:t>межгруппового</w:t>
      </w:r>
      <w:r>
        <w:rPr>
          <w:spacing w:val="71"/>
        </w:rPr>
        <w:t xml:space="preserve"> </w:t>
      </w:r>
      <w:r>
        <w:rPr>
          <w:spacing w:val="-2"/>
        </w:rPr>
        <w:t>конфликтов.</w:t>
      </w:r>
    </w:p>
    <w:p w:rsidR="00F85765" w:rsidRDefault="005F66D3">
      <w:pPr>
        <w:pStyle w:val="a3"/>
        <w:spacing w:before="1" w:line="298" w:lineRule="exact"/>
        <w:ind w:firstLine="0"/>
      </w:pPr>
      <w:r>
        <w:t>Приводить</w:t>
      </w:r>
      <w:r>
        <w:rPr>
          <w:spacing w:val="-7"/>
        </w:rPr>
        <w:t xml:space="preserve"> </w:t>
      </w:r>
      <w:r>
        <w:t>примеры</w:t>
      </w:r>
      <w:r>
        <w:rPr>
          <w:spacing w:val="-4"/>
        </w:rPr>
        <w:t xml:space="preserve"> </w:t>
      </w:r>
      <w:r>
        <w:t>способов</w:t>
      </w:r>
      <w:r>
        <w:rPr>
          <w:spacing w:val="-5"/>
        </w:rPr>
        <w:t xml:space="preserve"> </w:t>
      </w:r>
      <w:r>
        <w:t>избегания</w:t>
      </w:r>
      <w:r>
        <w:rPr>
          <w:spacing w:val="-5"/>
        </w:rPr>
        <w:t xml:space="preserve"> </w:t>
      </w:r>
      <w:r>
        <w:t>и</w:t>
      </w:r>
      <w:r>
        <w:rPr>
          <w:spacing w:val="-5"/>
        </w:rPr>
        <w:t xml:space="preserve"> </w:t>
      </w:r>
      <w:r>
        <w:t>разрешения</w:t>
      </w:r>
      <w:r>
        <w:rPr>
          <w:spacing w:val="-3"/>
        </w:rPr>
        <w:t xml:space="preserve"> </w:t>
      </w:r>
      <w:r>
        <w:t>конфликтных</w:t>
      </w:r>
      <w:r>
        <w:rPr>
          <w:spacing w:val="-4"/>
        </w:rPr>
        <w:t xml:space="preserve"> </w:t>
      </w:r>
      <w:r>
        <w:rPr>
          <w:spacing w:val="-2"/>
        </w:rPr>
        <w:t>ситуаций.</w:t>
      </w:r>
    </w:p>
    <w:p w:rsidR="00F85765" w:rsidRDefault="005F66D3">
      <w:pPr>
        <w:pStyle w:val="a3"/>
        <w:ind w:right="572"/>
      </w:pPr>
      <w:r>
        <w:t xml:space="preserve">Характеризовать опасные проявления конфликтов. Знать способы разрешения межличностных конфликтов, способы противодействия </w:t>
      </w:r>
      <w:proofErr w:type="spellStart"/>
      <w:r>
        <w:t>буллингу</w:t>
      </w:r>
      <w:proofErr w:type="spellEnd"/>
      <w:r>
        <w:t xml:space="preserve"> и проявлению насилия.</w:t>
      </w:r>
    </w:p>
    <w:p w:rsidR="00F85765" w:rsidRDefault="005F66D3">
      <w:pPr>
        <w:pStyle w:val="a3"/>
        <w:ind w:left="1559" w:firstLine="0"/>
      </w:pPr>
      <w:r>
        <w:t>Сформировать</w:t>
      </w:r>
      <w:r>
        <w:rPr>
          <w:spacing w:val="-8"/>
        </w:rPr>
        <w:t xml:space="preserve"> </w:t>
      </w:r>
      <w:r>
        <w:t>негативное</w:t>
      </w:r>
      <w:r>
        <w:rPr>
          <w:spacing w:val="-4"/>
        </w:rPr>
        <w:t xml:space="preserve"> </w:t>
      </w:r>
      <w:r>
        <w:t>отношение</w:t>
      </w:r>
      <w:r>
        <w:rPr>
          <w:spacing w:val="-4"/>
        </w:rPr>
        <w:t xml:space="preserve"> </w:t>
      </w:r>
      <w:r>
        <w:t>к</w:t>
      </w:r>
      <w:r>
        <w:rPr>
          <w:spacing w:val="-7"/>
        </w:rPr>
        <w:t xml:space="preserve"> </w:t>
      </w:r>
      <w:r>
        <w:t>опасным</w:t>
      </w:r>
      <w:r>
        <w:rPr>
          <w:spacing w:val="-6"/>
        </w:rPr>
        <w:t xml:space="preserve"> </w:t>
      </w:r>
      <w:r>
        <w:t>проявлениям</w:t>
      </w:r>
      <w:r>
        <w:rPr>
          <w:spacing w:val="-7"/>
        </w:rPr>
        <w:t xml:space="preserve"> </w:t>
      </w:r>
      <w:r>
        <w:rPr>
          <w:spacing w:val="-2"/>
        </w:rPr>
        <w:t>конфликтов.</w:t>
      </w:r>
    </w:p>
    <w:p w:rsidR="00F85765" w:rsidRDefault="005F66D3">
      <w:pPr>
        <w:pStyle w:val="a3"/>
        <w:spacing w:before="1"/>
        <w:ind w:right="565"/>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F85765" w:rsidRDefault="005F66D3">
      <w:pPr>
        <w:pStyle w:val="a3"/>
        <w:ind w:right="568"/>
      </w:pPr>
      <w:r>
        <w:t>Уметь распознавать манипулятивные компоненты в мошеннических криминалистических схемах.</w:t>
      </w:r>
    </w:p>
    <w:p w:rsidR="00F85765" w:rsidRDefault="005F66D3">
      <w:pPr>
        <w:pStyle w:val="a3"/>
        <w:ind w:right="569"/>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F85765" w:rsidRDefault="005F66D3">
      <w:pPr>
        <w:pStyle w:val="a3"/>
        <w:ind w:right="564"/>
      </w:pPr>
      <w:r>
        <w:t>Уметь отличать конструктивные способы психологического воздействия от деструктивных форм.</w:t>
      </w:r>
    </w:p>
    <w:p w:rsidR="00F85765" w:rsidRDefault="005F66D3">
      <w:pPr>
        <w:pStyle w:val="a3"/>
        <w:ind w:right="569"/>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F85765" w:rsidRDefault="005F66D3">
      <w:pPr>
        <w:pStyle w:val="a5"/>
        <w:numPr>
          <w:ilvl w:val="3"/>
          <w:numId w:val="103"/>
        </w:numPr>
        <w:tabs>
          <w:tab w:val="left" w:pos="2531"/>
        </w:tabs>
        <w:spacing w:before="1"/>
        <w:ind w:left="1559" w:right="2068" w:firstLine="0"/>
        <w:jc w:val="both"/>
        <w:rPr>
          <w:sz w:val="26"/>
        </w:rPr>
      </w:pPr>
      <w:r>
        <w:rPr>
          <w:sz w:val="26"/>
        </w:rPr>
        <w:t>Модуль</w:t>
      </w:r>
      <w:r>
        <w:rPr>
          <w:spacing w:val="-7"/>
          <w:sz w:val="26"/>
        </w:rPr>
        <w:t xml:space="preserve"> </w:t>
      </w:r>
      <w:r>
        <w:rPr>
          <w:sz w:val="26"/>
        </w:rPr>
        <w:t>№</w:t>
      </w:r>
      <w:r>
        <w:rPr>
          <w:spacing w:val="-5"/>
          <w:sz w:val="26"/>
        </w:rPr>
        <w:t xml:space="preserve"> </w:t>
      </w:r>
      <w:r>
        <w:rPr>
          <w:sz w:val="26"/>
        </w:rPr>
        <w:t>8</w:t>
      </w:r>
      <w:r>
        <w:rPr>
          <w:spacing w:val="-5"/>
          <w:sz w:val="26"/>
        </w:rPr>
        <w:t xml:space="preserve"> </w:t>
      </w:r>
      <w:r>
        <w:rPr>
          <w:sz w:val="26"/>
        </w:rPr>
        <w:t>«Безопасность</w:t>
      </w:r>
      <w:r>
        <w:rPr>
          <w:spacing w:val="-6"/>
          <w:sz w:val="26"/>
        </w:rPr>
        <w:t xml:space="preserve"> </w:t>
      </w:r>
      <w:r>
        <w:rPr>
          <w:sz w:val="26"/>
        </w:rPr>
        <w:t>в</w:t>
      </w:r>
      <w:r>
        <w:rPr>
          <w:spacing w:val="-6"/>
          <w:sz w:val="26"/>
        </w:rPr>
        <w:t xml:space="preserve"> </w:t>
      </w:r>
      <w:r>
        <w:rPr>
          <w:sz w:val="26"/>
        </w:rPr>
        <w:t>информационном</w:t>
      </w:r>
      <w:r>
        <w:rPr>
          <w:spacing w:val="-5"/>
          <w:sz w:val="26"/>
        </w:rPr>
        <w:t xml:space="preserve"> </w:t>
      </w:r>
      <w:r>
        <w:rPr>
          <w:sz w:val="26"/>
        </w:rPr>
        <w:t>пространстве». Характеризовать смысл понятий «цифровая среда», «цифровой след».</w:t>
      </w:r>
    </w:p>
    <w:p w:rsidR="00F85765" w:rsidRDefault="005F66D3">
      <w:pPr>
        <w:pStyle w:val="a3"/>
        <w:ind w:right="574"/>
      </w:pPr>
      <w:r>
        <w:t>Раскрывать сущность и приводить примеры положительного и отрицательного влияния цифровой среды на жизнь человека.</w:t>
      </w:r>
    </w:p>
    <w:p w:rsidR="00F85765" w:rsidRDefault="005F66D3">
      <w:pPr>
        <w:pStyle w:val="a3"/>
        <w:ind w:left="1559" w:right="2707" w:firstLine="0"/>
        <w:jc w:val="left"/>
      </w:pPr>
      <w:r>
        <w:t>Знать</w:t>
      </w:r>
      <w:r>
        <w:rPr>
          <w:spacing w:val="-7"/>
        </w:rPr>
        <w:t xml:space="preserve"> </w:t>
      </w:r>
      <w:r>
        <w:t>признаки,</w:t>
      </w:r>
      <w:r>
        <w:rPr>
          <w:spacing w:val="-8"/>
        </w:rPr>
        <w:t xml:space="preserve"> </w:t>
      </w:r>
      <w:r>
        <w:t>осознавать</w:t>
      </w:r>
      <w:r>
        <w:rPr>
          <w:spacing w:val="-8"/>
        </w:rPr>
        <w:t xml:space="preserve"> </w:t>
      </w:r>
      <w:r>
        <w:t>опасность</w:t>
      </w:r>
      <w:r>
        <w:rPr>
          <w:spacing w:val="-7"/>
        </w:rPr>
        <w:t xml:space="preserve"> </w:t>
      </w:r>
      <w:r>
        <w:t>цифровой</w:t>
      </w:r>
      <w:r>
        <w:rPr>
          <w:spacing w:val="-8"/>
        </w:rPr>
        <w:t xml:space="preserve"> </w:t>
      </w:r>
      <w:r>
        <w:t>зависимости. Характеризовать основные риски цифровой среды.</w:t>
      </w:r>
    </w:p>
    <w:p w:rsidR="00F85765" w:rsidRDefault="005F66D3">
      <w:pPr>
        <w:pStyle w:val="a3"/>
        <w:ind w:left="1559" w:right="2196" w:firstLine="0"/>
        <w:jc w:val="left"/>
      </w:pPr>
      <w:r>
        <w:t>Иметь</w:t>
      </w:r>
      <w:r>
        <w:rPr>
          <w:spacing w:val="-5"/>
        </w:rPr>
        <w:t xml:space="preserve"> </w:t>
      </w:r>
      <w:r>
        <w:t>представление</w:t>
      </w:r>
      <w:r>
        <w:rPr>
          <w:spacing w:val="-6"/>
        </w:rPr>
        <w:t xml:space="preserve"> </w:t>
      </w:r>
      <w:r>
        <w:t>об</w:t>
      </w:r>
      <w:r>
        <w:rPr>
          <w:spacing w:val="-5"/>
        </w:rPr>
        <w:t xml:space="preserve"> </w:t>
      </w:r>
      <w:r>
        <w:t>основных</w:t>
      </w:r>
      <w:r>
        <w:rPr>
          <w:spacing w:val="-7"/>
        </w:rPr>
        <w:t xml:space="preserve"> </w:t>
      </w:r>
      <w:r>
        <w:t>правах</w:t>
      </w:r>
      <w:r>
        <w:rPr>
          <w:spacing w:val="-4"/>
        </w:rPr>
        <w:t xml:space="preserve"> </w:t>
      </w:r>
      <w:r>
        <w:t>человека</w:t>
      </w:r>
      <w:r>
        <w:rPr>
          <w:spacing w:val="-7"/>
        </w:rPr>
        <w:t xml:space="preserve"> </w:t>
      </w:r>
      <w:r>
        <w:t>в</w:t>
      </w:r>
      <w:r>
        <w:rPr>
          <w:spacing w:val="-6"/>
        </w:rPr>
        <w:t xml:space="preserve"> </w:t>
      </w:r>
      <w:r>
        <w:t>цифровой</w:t>
      </w:r>
      <w:r>
        <w:rPr>
          <w:spacing w:val="-6"/>
        </w:rPr>
        <w:t xml:space="preserve"> </w:t>
      </w:r>
      <w:r>
        <w:t>среде. Знать и соблюдать правила безопасного поведения в цифровой среде.</w:t>
      </w:r>
    </w:p>
    <w:p w:rsidR="00F85765" w:rsidRDefault="005F66D3">
      <w:pPr>
        <w:pStyle w:val="a3"/>
        <w:spacing w:line="298" w:lineRule="exact"/>
        <w:ind w:left="1559" w:firstLine="0"/>
        <w:jc w:val="left"/>
      </w:pPr>
      <w:r>
        <w:t>Знать</w:t>
      </w:r>
      <w:r>
        <w:rPr>
          <w:spacing w:val="27"/>
        </w:rPr>
        <w:t xml:space="preserve"> </w:t>
      </w:r>
      <w:r>
        <w:t>основные</w:t>
      </w:r>
      <w:r>
        <w:rPr>
          <w:spacing w:val="29"/>
        </w:rPr>
        <w:t xml:space="preserve"> </w:t>
      </w:r>
      <w:r>
        <w:t>виды</w:t>
      </w:r>
      <w:r>
        <w:rPr>
          <w:spacing w:val="29"/>
        </w:rPr>
        <w:t xml:space="preserve"> </w:t>
      </w:r>
      <w:r>
        <w:t>вредоносного</w:t>
      </w:r>
      <w:r>
        <w:rPr>
          <w:spacing w:val="29"/>
        </w:rPr>
        <w:t xml:space="preserve"> </w:t>
      </w:r>
      <w:r>
        <w:t>программного</w:t>
      </w:r>
      <w:r>
        <w:rPr>
          <w:spacing w:val="30"/>
        </w:rPr>
        <w:t xml:space="preserve"> </w:t>
      </w:r>
      <w:r>
        <w:t>обеспечения,</w:t>
      </w:r>
      <w:r>
        <w:rPr>
          <w:spacing w:val="30"/>
        </w:rPr>
        <w:t xml:space="preserve"> </w:t>
      </w:r>
      <w:r>
        <w:t>принципы</w:t>
      </w:r>
      <w:r>
        <w:rPr>
          <w:spacing w:val="30"/>
        </w:rPr>
        <w:t xml:space="preserve"> </w:t>
      </w:r>
      <w:r>
        <w:rPr>
          <w:spacing w:val="-2"/>
        </w:rPr>
        <w:t>работы.</w:t>
      </w:r>
    </w:p>
    <w:p w:rsidR="00F85765" w:rsidRDefault="005F66D3">
      <w:pPr>
        <w:pStyle w:val="a3"/>
        <w:spacing w:line="298" w:lineRule="exact"/>
        <w:ind w:firstLine="0"/>
        <w:jc w:val="left"/>
      </w:pPr>
      <w:r>
        <w:t>Характеризовать</w:t>
      </w:r>
      <w:r>
        <w:rPr>
          <w:spacing w:val="-7"/>
        </w:rPr>
        <w:t xml:space="preserve"> </w:t>
      </w:r>
      <w:r>
        <w:t>признаки</w:t>
      </w:r>
      <w:r>
        <w:rPr>
          <w:spacing w:val="-3"/>
        </w:rPr>
        <w:t xml:space="preserve"> </w:t>
      </w:r>
      <w:r>
        <w:t>мошенничества</w:t>
      </w:r>
      <w:r>
        <w:rPr>
          <w:spacing w:val="-4"/>
        </w:rPr>
        <w:t xml:space="preserve"> </w:t>
      </w:r>
      <w:r>
        <w:t>в</w:t>
      </w:r>
      <w:r>
        <w:rPr>
          <w:spacing w:val="-6"/>
        </w:rPr>
        <w:t xml:space="preserve"> </w:t>
      </w:r>
      <w:r>
        <w:t>цифровой</w:t>
      </w:r>
      <w:r>
        <w:rPr>
          <w:spacing w:val="-3"/>
        </w:rPr>
        <w:t xml:space="preserve"> </w:t>
      </w:r>
      <w:r>
        <w:rPr>
          <w:spacing w:val="-2"/>
        </w:rPr>
        <w:t>среде.</w:t>
      </w:r>
    </w:p>
    <w:p w:rsidR="00F85765" w:rsidRDefault="005F66D3">
      <w:pPr>
        <w:pStyle w:val="a3"/>
        <w:spacing w:before="1"/>
        <w:ind w:right="571"/>
      </w:pPr>
      <w:r>
        <w:t>Знать и применять правила безопасного использования электронных устройств и программного обеспечения, правила защиты от мошенников.</w:t>
      </w:r>
    </w:p>
    <w:p w:rsidR="00F85765" w:rsidRDefault="005F66D3">
      <w:pPr>
        <w:pStyle w:val="a3"/>
        <w:spacing w:before="1" w:line="298" w:lineRule="exact"/>
        <w:ind w:left="1559" w:firstLine="0"/>
      </w:pPr>
      <w:r>
        <w:t>Характеризовать</w:t>
      </w:r>
      <w:r>
        <w:rPr>
          <w:spacing w:val="-9"/>
        </w:rPr>
        <w:t xml:space="preserve"> </w:t>
      </w:r>
      <w:r>
        <w:t>основные</w:t>
      </w:r>
      <w:r>
        <w:rPr>
          <w:spacing w:val="-6"/>
        </w:rPr>
        <w:t xml:space="preserve"> </w:t>
      </w:r>
      <w:r>
        <w:t>поведенческие</w:t>
      </w:r>
      <w:r>
        <w:rPr>
          <w:spacing w:val="-3"/>
        </w:rPr>
        <w:t xml:space="preserve"> </w:t>
      </w:r>
      <w:r>
        <w:t>риски</w:t>
      </w:r>
      <w:r>
        <w:rPr>
          <w:spacing w:val="-6"/>
        </w:rPr>
        <w:t xml:space="preserve"> </w:t>
      </w:r>
      <w:r>
        <w:t>в</w:t>
      </w:r>
      <w:r>
        <w:rPr>
          <w:spacing w:val="-6"/>
        </w:rPr>
        <w:t xml:space="preserve"> </w:t>
      </w:r>
      <w:r>
        <w:t>цифровой</w:t>
      </w:r>
      <w:r>
        <w:rPr>
          <w:spacing w:val="-3"/>
        </w:rPr>
        <w:t xml:space="preserve"> </w:t>
      </w:r>
      <w:r>
        <w:rPr>
          <w:spacing w:val="-2"/>
        </w:rPr>
        <w:t>среде.</w:t>
      </w:r>
    </w:p>
    <w:p w:rsidR="00F85765" w:rsidRDefault="005F66D3">
      <w:pPr>
        <w:pStyle w:val="a3"/>
        <w:ind w:right="565"/>
      </w:pPr>
      <w:r>
        <w:t>Осознавать опасность сетевой травли. Знать правила противостояния травле в цифровой среде и профилактические меры.</w:t>
      </w:r>
    </w:p>
    <w:p w:rsidR="00F85765" w:rsidRDefault="005F66D3">
      <w:pPr>
        <w:pStyle w:val="a3"/>
        <w:ind w:right="565"/>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F85765" w:rsidRDefault="005F66D3">
      <w:pPr>
        <w:pStyle w:val="a3"/>
        <w:spacing w:line="298" w:lineRule="exact"/>
        <w:ind w:left="1559" w:firstLine="0"/>
      </w:pPr>
      <w:r>
        <w:t>Знать</w:t>
      </w:r>
      <w:r>
        <w:rPr>
          <w:spacing w:val="-5"/>
        </w:rPr>
        <w:t xml:space="preserve"> </w:t>
      </w:r>
      <w:r>
        <w:t>и</w:t>
      </w:r>
      <w:r>
        <w:rPr>
          <w:spacing w:val="-4"/>
        </w:rPr>
        <w:t xml:space="preserve"> </w:t>
      </w:r>
      <w:r>
        <w:t>соблюдать</w:t>
      </w:r>
      <w:r>
        <w:rPr>
          <w:spacing w:val="-4"/>
        </w:rPr>
        <w:t xml:space="preserve"> </w:t>
      </w:r>
      <w:r>
        <w:t>правила</w:t>
      </w:r>
      <w:r>
        <w:rPr>
          <w:spacing w:val="-3"/>
        </w:rPr>
        <w:t xml:space="preserve"> </w:t>
      </w:r>
      <w:r>
        <w:t>безопасной</w:t>
      </w:r>
      <w:r>
        <w:rPr>
          <w:spacing w:val="-2"/>
        </w:rPr>
        <w:t xml:space="preserve"> </w:t>
      </w:r>
      <w:r>
        <w:t>коммуникации</w:t>
      </w:r>
      <w:r>
        <w:rPr>
          <w:spacing w:val="-2"/>
        </w:rPr>
        <w:t xml:space="preserve"> </w:t>
      </w:r>
      <w:r>
        <w:t>в</w:t>
      </w:r>
      <w:r>
        <w:rPr>
          <w:spacing w:val="-4"/>
        </w:rPr>
        <w:t xml:space="preserve"> </w:t>
      </w:r>
      <w:r>
        <w:t>цифровой</w:t>
      </w:r>
      <w:r>
        <w:rPr>
          <w:spacing w:val="-3"/>
        </w:rPr>
        <w:t xml:space="preserve"> </w:t>
      </w:r>
      <w:r>
        <w:rPr>
          <w:spacing w:val="-2"/>
        </w:rPr>
        <w:t>среде.</w:t>
      </w:r>
    </w:p>
    <w:p w:rsidR="00F85765" w:rsidRDefault="005F66D3">
      <w:pPr>
        <w:pStyle w:val="a3"/>
        <w:jc w:val="left"/>
      </w:pPr>
      <w:r>
        <w:t>Объяснять смысл понятия «достоверность информации». Знать критерии проверки достоверности информации.</w:t>
      </w:r>
    </w:p>
    <w:p w:rsidR="00F85765" w:rsidRDefault="005F66D3">
      <w:pPr>
        <w:pStyle w:val="a3"/>
        <w:spacing w:before="1"/>
        <w:jc w:val="left"/>
      </w:pPr>
      <w:r>
        <w:t>Объяснять</w:t>
      </w:r>
      <w:r>
        <w:rPr>
          <w:spacing w:val="40"/>
        </w:rPr>
        <w:t xml:space="preserve"> </w:t>
      </w:r>
      <w:r>
        <w:t>смысл</w:t>
      </w:r>
      <w:r>
        <w:rPr>
          <w:spacing w:val="40"/>
        </w:rPr>
        <w:t xml:space="preserve"> </w:t>
      </w:r>
      <w:r>
        <w:t>понятия</w:t>
      </w:r>
      <w:r>
        <w:rPr>
          <w:spacing w:val="40"/>
        </w:rPr>
        <w:t xml:space="preserve"> </w:t>
      </w:r>
      <w:r>
        <w:t>«информационный</w:t>
      </w:r>
      <w:r>
        <w:rPr>
          <w:spacing w:val="40"/>
        </w:rPr>
        <w:t xml:space="preserve"> </w:t>
      </w:r>
      <w:r>
        <w:t>пузырь».</w:t>
      </w:r>
      <w:r>
        <w:rPr>
          <w:spacing w:val="40"/>
        </w:rPr>
        <w:t xml:space="preserve"> </w:t>
      </w:r>
      <w:r>
        <w:t>Знать</w:t>
      </w:r>
      <w:r>
        <w:rPr>
          <w:spacing w:val="40"/>
        </w:rPr>
        <w:t xml:space="preserve"> </w:t>
      </w:r>
      <w:r>
        <w:t>основные</w:t>
      </w:r>
      <w:r>
        <w:rPr>
          <w:spacing w:val="40"/>
        </w:rPr>
        <w:t xml:space="preserve"> </w:t>
      </w:r>
      <w:r>
        <w:t>признаки манипуляции сознанием и пропаганды.</w:t>
      </w:r>
    </w:p>
    <w:p w:rsidR="00F85765" w:rsidRDefault="005F66D3">
      <w:pPr>
        <w:pStyle w:val="a3"/>
        <w:ind w:left="1559" w:firstLine="0"/>
        <w:jc w:val="left"/>
      </w:pPr>
      <w:r>
        <w:t>Объяснять</w:t>
      </w:r>
      <w:r>
        <w:rPr>
          <w:spacing w:val="77"/>
          <w:w w:val="150"/>
        </w:rPr>
        <w:t xml:space="preserve"> </w:t>
      </w:r>
      <w:r>
        <w:t>смысл</w:t>
      </w:r>
      <w:r>
        <w:rPr>
          <w:spacing w:val="78"/>
          <w:w w:val="150"/>
        </w:rPr>
        <w:t xml:space="preserve"> </w:t>
      </w:r>
      <w:r>
        <w:t>понятия</w:t>
      </w:r>
      <w:r>
        <w:rPr>
          <w:spacing w:val="78"/>
          <w:w w:val="150"/>
        </w:rPr>
        <w:t xml:space="preserve"> </w:t>
      </w:r>
      <w:r>
        <w:t>«фейк».</w:t>
      </w:r>
      <w:r>
        <w:rPr>
          <w:spacing w:val="79"/>
          <w:w w:val="150"/>
        </w:rPr>
        <w:t xml:space="preserve"> </w:t>
      </w:r>
      <w:r>
        <w:t>Иметь</w:t>
      </w:r>
      <w:r>
        <w:rPr>
          <w:spacing w:val="77"/>
          <w:w w:val="150"/>
        </w:rPr>
        <w:t xml:space="preserve"> </w:t>
      </w:r>
      <w:r>
        <w:t>представление</w:t>
      </w:r>
      <w:r>
        <w:rPr>
          <w:spacing w:val="79"/>
          <w:w w:val="150"/>
        </w:rPr>
        <w:t xml:space="preserve"> </w:t>
      </w:r>
      <w:r>
        <w:t>о</w:t>
      </w:r>
      <w:r>
        <w:rPr>
          <w:spacing w:val="77"/>
          <w:w w:val="150"/>
        </w:rPr>
        <w:t xml:space="preserve"> </w:t>
      </w:r>
      <w:r>
        <w:t>целях</w:t>
      </w:r>
      <w:r>
        <w:rPr>
          <w:spacing w:val="78"/>
          <w:w w:val="150"/>
        </w:rPr>
        <w:t xml:space="preserve"> </w:t>
      </w:r>
      <w:proofErr w:type="gramStart"/>
      <w:r>
        <w:t>создания</w:t>
      </w:r>
      <w:r>
        <w:rPr>
          <w:spacing w:val="27"/>
        </w:rPr>
        <w:t xml:space="preserve">  </w:t>
      </w:r>
      <w:r>
        <w:rPr>
          <w:spacing w:val="-10"/>
        </w:rPr>
        <w:t>и</w:t>
      </w:r>
      <w:proofErr w:type="gramEnd"/>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line="298" w:lineRule="exact"/>
        <w:ind w:firstLine="0"/>
      </w:pPr>
      <w:r>
        <w:lastRenderedPageBreak/>
        <w:t>распространения</w:t>
      </w:r>
      <w:r>
        <w:rPr>
          <w:spacing w:val="-6"/>
        </w:rPr>
        <w:t xml:space="preserve"> </w:t>
      </w:r>
      <w:r>
        <w:t>фейков</w:t>
      </w:r>
      <w:r>
        <w:rPr>
          <w:spacing w:val="-4"/>
        </w:rPr>
        <w:t xml:space="preserve"> </w:t>
      </w:r>
      <w:r>
        <w:t>в</w:t>
      </w:r>
      <w:r>
        <w:rPr>
          <w:spacing w:val="-4"/>
        </w:rPr>
        <w:t xml:space="preserve"> </w:t>
      </w:r>
      <w:r>
        <w:t>цифровой</w:t>
      </w:r>
      <w:r>
        <w:rPr>
          <w:spacing w:val="-3"/>
        </w:rPr>
        <w:t xml:space="preserve"> </w:t>
      </w:r>
      <w:r>
        <w:t>среде,</w:t>
      </w:r>
      <w:r>
        <w:rPr>
          <w:spacing w:val="-3"/>
        </w:rPr>
        <w:t xml:space="preserve"> </w:t>
      </w:r>
      <w:r>
        <w:t>их</w:t>
      </w:r>
      <w:r>
        <w:rPr>
          <w:spacing w:val="-5"/>
        </w:rPr>
        <w:t xml:space="preserve"> </w:t>
      </w:r>
      <w:r>
        <w:t>основных</w:t>
      </w:r>
      <w:r>
        <w:rPr>
          <w:spacing w:val="-3"/>
        </w:rPr>
        <w:t xml:space="preserve"> </w:t>
      </w:r>
      <w:r>
        <w:rPr>
          <w:spacing w:val="-2"/>
        </w:rPr>
        <w:t>видах.</w:t>
      </w:r>
    </w:p>
    <w:p w:rsidR="00F85765" w:rsidRDefault="005F66D3">
      <w:pPr>
        <w:pStyle w:val="a3"/>
        <w:ind w:right="564"/>
      </w:pPr>
      <w:r>
        <w:t xml:space="preserve">Знать правила и основные инструменты распознавания фейковых текстов и </w:t>
      </w:r>
      <w:r>
        <w:rPr>
          <w:spacing w:val="-2"/>
        </w:rPr>
        <w:t>изображений.</w:t>
      </w:r>
    </w:p>
    <w:p w:rsidR="00F85765" w:rsidRDefault="005F66D3">
      <w:pPr>
        <w:pStyle w:val="a3"/>
        <w:ind w:right="570"/>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F85765" w:rsidRDefault="005F66D3">
      <w:pPr>
        <w:pStyle w:val="a5"/>
        <w:numPr>
          <w:ilvl w:val="3"/>
          <w:numId w:val="103"/>
        </w:numPr>
        <w:tabs>
          <w:tab w:val="left" w:pos="2531"/>
        </w:tabs>
        <w:ind w:left="2531" w:hanging="972"/>
        <w:jc w:val="both"/>
        <w:rPr>
          <w:sz w:val="26"/>
        </w:rPr>
      </w:pPr>
      <w:r>
        <w:rPr>
          <w:sz w:val="26"/>
        </w:rPr>
        <w:t>Модуль</w:t>
      </w:r>
      <w:r>
        <w:rPr>
          <w:spacing w:val="-5"/>
          <w:sz w:val="26"/>
        </w:rPr>
        <w:t xml:space="preserve"> </w:t>
      </w:r>
      <w:r>
        <w:rPr>
          <w:sz w:val="26"/>
        </w:rPr>
        <w:t>№</w:t>
      </w:r>
      <w:r>
        <w:rPr>
          <w:spacing w:val="-3"/>
          <w:sz w:val="26"/>
        </w:rPr>
        <w:t xml:space="preserve"> </w:t>
      </w:r>
      <w:r>
        <w:rPr>
          <w:sz w:val="26"/>
        </w:rPr>
        <w:t>9</w:t>
      </w:r>
      <w:r>
        <w:rPr>
          <w:spacing w:val="-3"/>
          <w:sz w:val="26"/>
        </w:rPr>
        <w:t xml:space="preserve"> </w:t>
      </w:r>
      <w:r>
        <w:rPr>
          <w:sz w:val="26"/>
        </w:rPr>
        <w:t>«Основы</w:t>
      </w:r>
      <w:r>
        <w:rPr>
          <w:spacing w:val="-4"/>
          <w:sz w:val="26"/>
        </w:rPr>
        <w:t xml:space="preserve"> </w:t>
      </w:r>
      <w:r>
        <w:rPr>
          <w:sz w:val="26"/>
        </w:rPr>
        <w:t>противодействия</w:t>
      </w:r>
      <w:r>
        <w:rPr>
          <w:spacing w:val="-2"/>
          <w:sz w:val="26"/>
        </w:rPr>
        <w:t xml:space="preserve"> </w:t>
      </w:r>
      <w:r>
        <w:rPr>
          <w:sz w:val="26"/>
        </w:rPr>
        <w:t>экстремизму</w:t>
      </w:r>
      <w:r>
        <w:rPr>
          <w:spacing w:val="-1"/>
          <w:sz w:val="26"/>
        </w:rPr>
        <w:t xml:space="preserve"> </w:t>
      </w:r>
      <w:r>
        <w:rPr>
          <w:sz w:val="26"/>
        </w:rPr>
        <w:t>и</w:t>
      </w:r>
      <w:r>
        <w:rPr>
          <w:spacing w:val="-1"/>
          <w:sz w:val="26"/>
        </w:rPr>
        <w:t xml:space="preserve"> </w:t>
      </w:r>
      <w:r>
        <w:rPr>
          <w:spacing w:val="-2"/>
          <w:sz w:val="26"/>
        </w:rPr>
        <w:t>терроризму»</w:t>
      </w:r>
    </w:p>
    <w:p w:rsidR="00F85765" w:rsidRDefault="005F66D3">
      <w:pPr>
        <w:pStyle w:val="a3"/>
        <w:spacing w:before="1"/>
        <w:ind w:right="570"/>
      </w:pPr>
      <w:r>
        <w:t>Объяснять смысл понятий «терроризм» и «экстремизм», их взаимосвязь. Приводить примеры экстремистской и террористической деятельности.</w:t>
      </w:r>
    </w:p>
    <w:p w:rsidR="00F85765" w:rsidRDefault="005F66D3">
      <w:pPr>
        <w:pStyle w:val="a3"/>
        <w:ind w:right="564"/>
      </w:pPr>
      <w:r>
        <w:t xml:space="preserve">Характеризовать влияние экстремизма и терроризма на жизнь государства и </w:t>
      </w:r>
      <w:r>
        <w:rPr>
          <w:spacing w:val="-2"/>
        </w:rPr>
        <w:t>общества.</w:t>
      </w:r>
    </w:p>
    <w:p w:rsidR="00F85765" w:rsidRDefault="005F66D3">
      <w:pPr>
        <w:pStyle w:val="a3"/>
        <w:spacing w:line="298" w:lineRule="exact"/>
        <w:ind w:left="1559" w:firstLine="0"/>
      </w:pPr>
      <w:r>
        <w:t>Сформировать</w:t>
      </w:r>
      <w:r>
        <w:rPr>
          <w:spacing w:val="-6"/>
        </w:rPr>
        <w:t xml:space="preserve"> </w:t>
      </w:r>
      <w:r>
        <w:t>нетерпимое</w:t>
      </w:r>
      <w:r>
        <w:rPr>
          <w:spacing w:val="-6"/>
        </w:rPr>
        <w:t xml:space="preserve"> </w:t>
      </w:r>
      <w:r>
        <w:t>отношение</w:t>
      </w:r>
      <w:r>
        <w:rPr>
          <w:spacing w:val="-4"/>
        </w:rPr>
        <w:t xml:space="preserve"> </w:t>
      </w:r>
      <w:r>
        <w:t>к</w:t>
      </w:r>
      <w:r>
        <w:rPr>
          <w:spacing w:val="-4"/>
        </w:rPr>
        <w:t xml:space="preserve"> </w:t>
      </w:r>
      <w:r>
        <w:t>проявлениям</w:t>
      </w:r>
      <w:r>
        <w:rPr>
          <w:spacing w:val="-3"/>
        </w:rPr>
        <w:t xml:space="preserve"> </w:t>
      </w:r>
      <w:r>
        <w:t>экстремизма</w:t>
      </w:r>
      <w:r>
        <w:rPr>
          <w:spacing w:val="1"/>
        </w:rPr>
        <w:t xml:space="preserve"> </w:t>
      </w:r>
      <w:r>
        <w:t>и</w:t>
      </w:r>
      <w:r>
        <w:rPr>
          <w:spacing w:val="-4"/>
        </w:rPr>
        <w:t xml:space="preserve"> </w:t>
      </w:r>
      <w:r>
        <w:rPr>
          <w:spacing w:val="-2"/>
        </w:rPr>
        <w:t>терроризма.</w:t>
      </w:r>
    </w:p>
    <w:p w:rsidR="00F85765" w:rsidRDefault="005F66D3">
      <w:pPr>
        <w:pStyle w:val="a3"/>
        <w:ind w:right="570"/>
      </w:pPr>
      <w:r>
        <w:t>Распознавать признаки вовлечения в экстремистскую и террористическую деятельность, знать способы противодействия.</w:t>
      </w:r>
    </w:p>
    <w:p w:rsidR="00F85765" w:rsidRDefault="005F66D3">
      <w:pPr>
        <w:pStyle w:val="a3"/>
        <w:ind w:right="567"/>
      </w:pPr>
      <w:r>
        <w:t xml:space="preserve">Знать порядок действий при объявлении различных уровней террористической </w:t>
      </w:r>
      <w:r>
        <w:rPr>
          <w:spacing w:val="-2"/>
        </w:rPr>
        <w:t>направленности.</w:t>
      </w:r>
    </w:p>
    <w:p w:rsidR="00F85765" w:rsidRDefault="005F66D3">
      <w:pPr>
        <w:pStyle w:val="a3"/>
        <w:ind w:right="567"/>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F85765" w:rsidRDefault="005F66D3">
      <w:pPr>
        <w:pStyle w:val="a3"/>
        <w:spacing w:before="1"/>
        <w:ind w:left="1559" w:firstLine="0"/>
      </w:pPr>
      <w:r>
        <w:t>Объяснять</w:t>
      </w:r>
      <w:r>
        <w:rPr>
          <w:spacing w:val="-5"/>
        </w:rPr>
        <w:t xml:space="preserve"> </w:t>
      </w:r>
      <w:r>
        <w:t>цели,</w:t>
      </w:r>
      <w:r>
        <w:rPr>
          <w:spacing w:val="-4"/>
        </w:rPr>
        <w:t xml:space="preserve"> </w:t>
      </w:r>
      <w:r>
        <w:t>задачи,</w:t>
      </w:r>
      <w:r>
        <w:rPr>
          <w:spacing w:val="-3"/>
        </w:rPr>
        <w:t xml:space="preserve"> </w:t>
      </w:r>
      <w:r>
        <w:t>принципы</w:t>
      </w:r>
      <w:r>
        <w:rPr>
          <w:spacing w:val="-5"/>
        </w:rPr>
        <w:t xml:space="preserve"> </w:t>
      </w:r>
      <w:r>
        <w:t>противодействия</w:t>
      </w:r>
      <w:r>
        <w:rPr>
          <w:spacing w:val="-4"/>
        </w:rPr>
        <w:t xml:space="preserve"> </w:t>
      </w:r>
      <w:r>
        <w:rPr>
          <w:spacing w:val="-2"/>
        </w:rPr>
        <w:t>экстремизму.</w:t>
      </w:r>
    </w:p>
    <w:p w:rsidR="00F85765" w:rsidRDefault="005F66D3">
      <w:pPr>
        <w:pStyle w:val="a3"/>
        <w:spacing w:before="1"/>
        <w:ind w:right="574"/>
      </w:pPr>
      <w:r>
        <w:t>Объяснять цели, задачи, принципы противодействия терроризму. Знать структуру общегосударственной системы противодействия терроризму.</w:t>
      </w:r>
    </w:p>
    <w:p w:rsidR="00F85765" w:rsidRDefault="005F66D3">
      <w:pPr>
        <w:pStyle w:val="a5"/>
        <w:numPr>
          <w:ilvl w:val="3"/>
          <w:numId w:val="103"/>
        </w:numPr>
        <w:tabs>
          <w:tab w:val="left" w:pos="2661"/>
        </w:tabs>
        <w:ind w:left="851" w:right="563" w:firstLine="708"/>
        <w:jc w:val="both"/>
        <w:rPr>
          <w:sz w:val="26"/>
        </w:rPr>
      </w:pPr>
      <w:r>
        <w:rPr>
          <w:sz w:val="26"/>
        </w:rPr>
        <w:t>Модуль № 10 «Взаимодействие личности, общества и государства в обеспечении безопасности жизни и здоровья населения».</w:t>
      </w:r>
    </w:p>
    <w:p w:rsidR="00F85765" w:rsidRDefault="005F66D3">
      <w:pPr>
        <w:pStyle w:val="a3"/>
        <w:jc w:val="left"/>
      </w:pPr>
      <w:r>
        <w:t>Знать</w:t>
      </w:r>
      <w:r>
        <w:rPr>
          <w:spacing w:val="80"/>
        </w:rPr>
        <w:t xml:space="preserve"> </w:t>
      </w:r>
      <w:r>
        <w:t>роль</w:t>
      </w:r>
      <w:r>
        <w:rPr>
          <w:spacing w:val="80"/>
        </w:rPr>
        <w:t xml:space="preserve"> </w:t>
      </w:r>
      <w:r>
        <w:t>обороны</w:t>
      </w:r>
      <w:r>
        <w:rPr>
          <w:spacing w:val="80"/>
        </w:rPr>
        <w:t xml:space="preserve"> </w:t>
      </w:r>
      <w:r>
        <w:t>страны</w:t>
      </w:r>
      <w:r>
        <w:rPr>
          <w:spacing w:val="80"/>
        </w:rPr>
        <w:t xml:space="preserve"> </w:t>
      </w:r>
      <w:r>
        <w:t>для</w:t>
      </w:r>
      <w:r>
        <w:rPr>
          <w:spacing w:val="80"/>
        </w:rPr>
        <w:t xml:space="preserve"> </w:t>
      </w:r>
      <w:r>
        <w:t>мирного</w:t>
      </w:r>
      <w:r>
        <w:rPr>
          <w:spacing w:val="80"/>
        </w:rPr>
        <w:t xml:space="preserve"> </w:t>
      </w:r>
      <w:r>
        <w:t>социально-экономического</w:t>
      </w:r>
      <w:r>
        <w:rPr>
          <w:spacing w:val="80"/>
        </w:rPr>
        <w:t xml:space="preserve"> </w:t>
      </w:r>
      <w:r>
        <w:t>развития</w:t>
      </w:r>
      <w:r>
        <w:rPr>
          <w:spacing w:val="40"/>
        </w:rPr>
        <w:t xml:space="preserve"> </w:t>
      </w:r>
      <w:r>
        <w:t>Российской Федерации.</w:t>
      </w:r>
    </w:p>
    <w:p w:rsidR="00F85765" w:rsidRDefault="005F66D3">
      <w:pPr>
        <w:pStyle w:val="a3"/>
        <w:ind w:right="565"/>
        <w:jc w:val="left"/>
      </w:pPr>
      <w:r>
        <w:t>Характеризовать роль Вооружённых Сил Российской Федерации в обороне страны, борьбе с международным терроризмом. Приводить примеры.</w:t>
      </w:r>
    </w:p>
    <w:p w:rsidR="00F85765" w:rsidRDefault="005F66D3">
      <w:pPr>
        <w:pStyle w:val="a3"/>
        <w:tabs>
          <w:tab w:val="left" w:pos="2472"/>
          <w:tab w:val="left" w:pos="4309"/>
          <w:tab w:val="left" w:pos="4652"/>
          <w:tab w:val="left" w:pos="6332"/>
          <w:tab w:val="left" w:pos="7317"/>
          <w:tab w:val="left" w:pos="9102"/>
          <w:tab w:val="left" w:pos="9756"/>
        </w:tabs>
        <w:ind w:right="572"/>
        <w:jc w:val="left"/>
      </w:pPr>
      <w:r>
        <w:rPr>
          <w:spacing w:val="-2"/>
        </w:rPr>
        <w:t>Иметь</w:t>
      </w:r>
      <w:r>
        <w:tab/>
      </w:r>
      <w:r>
        <w:rPr>
          <w:spacing w:val="-2"/>
        </w:rPr>
        <w:t>представление</w:t>
      </w:r>
      <w:r>
        <w:tab/>
      </w:r>
      <w:r>
        <w:rPr>
          <w:spacing w:val="-10"/>
        </w:rPr>
        <w:t>о</w:t>
      </w:r>
      <w:r>
        <w:tab/>
      </w:r>
      <w:r>
        <w:rPr>
          <w:spacing w:val="-2"/>
        </w:rPr>
        <w:t>современном</w:t>
      </w:r>
      <w:r>
        <w:tab/>
      </w:r>
      <w:r>
        <w:rPr>
          <w:spacing w:val="-2"/>
        </w:rPr>
        <w:t>облике</w:t>
      </w:r>
      <w:r>
        <w:tab/>
      </w:r>
      <w:r>
        <w:rPr>
          <w:spacing w:val="-2"/>
        </w:rPr>
        <w:t>Вооружённых</w:t>
      </w:r>
      <w:r>
        <w:tab/>
      </w:r>
      <w:r>
        <w:rPr>
          <w:spacing w:val="-4"/>
        </w:rPr>
        <w:t>Сил</w:t>
      </w:r>
      <w:r>
        <w:tab/>
      </w:r>
      <w:r>
        <w:rPr>
          <w:spacing w:val="-2"/>
        </w:rPr>
        <w:t>Российской Федерации.</w:t>
      </w:r>
    </w:p>
    <w:p w:rsidR="00F85765" w:rsidRDefault="005F66D3">
      <w:pPr>
        <w:pStyle w:val="a3"/>
        <w:ind w:left="1559" w:right="1517" w:firstLine="0"/>
        <w:jc w:val="left"/>
      </w:pPr>
      <w:r>
        <w:t>Объяснять</w:t>
      </w:r>
      <w:r>
        <w:rPr>
          <w:spacing w:val="-6"/>
        </w:rPr>
        <w:t xml:space="preserve"> </w:t>
      </w:r>
      <w:r>
        <w:t>смысл</w:t>
      </w:r>
      <w:r>
        <w:rPr>
          <w:spacing w:val="-7"/>
        </w:rPr>
        <w:t xml:space="preserve"> </w:t>
      </w:r>
      <w:r>
        <w:t>понятий</w:t>
      </w:r>
      <w:r>
        <w:rPr>
          <w:spacing w:val="-6"/>
        </w:rPr>
        <w:t xml:space="preserve"> </w:t>
      </w:r>
      <w:r>
        <w:t>«воинская</w:t>
      </w:r>
      <w:r>
        <w:rPr>
          <w:spacing w:val="-4"/>
        </w:rPr>
        <w:t xml:space="preserve"> </w:t>
      </w:r>
      <w:r>
        <w:t>обязанность»</w:t>
      </w:r>
      <w:r>
        <w:rPr>
          <w:spacing w:val="-7"/>
        </w:rPr>
        <w:t xml:space="preserve"> </w:t>
      </w:r>
      <w:r>
        <w:t>и</w:t>
      </w:r>
      <w:r>
        <w:rPr>
          <w:spacing w:val="-6"/>
        </w:rPr>
        <w:t xml:space="preserve"> </w:t>
      </w:r>
      <w:r>
        <w:t>«военная</w:t>
      </w:r>
      <w:r>
        <w:rPr>
          <w:spacing w:val="-4"/>
        </w:rPr>
        <w:t xml:space="preserve"> </w:t>
      </w:r>
      <w:r>
        <w:t>служба». Иметь начальные знания в области обороны, основ военной службы.</w:t>
      </w:r>
    </w:p>
    <w:p w:rsidR="00F85765" w:rsidRDefault="005F66D3">
      <w:pPr>
        <w:pStyle w:val="a3"/>
        <w:ind w:right="570"/>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F85765" w:rsidRDefault="005F66D3">
      <w:pPr>
        <w:pStyle w:val="a3"/>
        <w:spacing w:line="298" w:lineRule="exact"/>
        <w:ind w:left="1559" w:firstLine="0"/>
      </w:pPr>
      <w:r>
        <w:t>Иметь</w:t>
      </w:r>
      <w:r>
        <w:rPr>
          <w:spacing w:val="-7"/>
        </w:rPr>
        <w:t xml:space="preserve"> </w:t>
      </w:r>
      <w:r>
        <w:t>представления</w:t>
      </w:r>
      <w:r>
        <w:rPr>
          <w:spacing w:val="-5"/>
        </w:rPr>
        <w:t xml:space="preserve"> </w:t>
      </w:r>
      <w:r>
        <w:t>о</w:t>
      </w:r>
      <w:r>
        <w:rPr>
          <w:spacing w:val="-5"/>
        </w:rPr>
        <w:t xml:space="preserve"> </w:t>
      </w:r>
      <w:r>
        <w:t>классификации</w:t>
      </w:r>
      <w:r>
        <w:rPr>
          <w:spacing w:val="-5"/>
        </w:rPr>
        <w:t xml:space="preserve"> </w:t>
      </w:r>
      <w:r>
        <w:t>чрезвычайных</w:t>
      </w:r>
      <w:r>
        <w:rPr>
          <w:spacing w:val="-4"/>
        </w:rPr>
        <w:t xml:space="preserve"> </w:t>
      </w:r>
      <w:r>
        <w:rPr>
          <w:spacing w:val="-2"/>
        </w:rPr>
        <w:t>ситуаций.</w:t>
      </w:r>
    </w:p>
    <w:p w:rsidR="00F85765" w:rsidRDefault="005F66D3">
      <w:pPr>
        <w:pStyle w:val="a3"/>
        <w:spacing w:before="1"/>
        <w:ind w:right="562"/>
      </w:pPr>
      <w:r>
        <w:t>Характеризовать принципы организации Единой системы предупреждения и ликвидации чрезвычайных ситуаций (РСЧС).</w:t>
      </w:r>
    </w:p>
    <w:p w:rsidR="00F85765" w:rsidRDefault="005F66D3">
      <w:pPr>
        <w:pStyle w:val="a3"/>
        <w:spacing w:line="298" w:lineRule="exact"/>
        <w:ind w:left="1559" w:firstLine="0"/>
      </w:pPr>
      <w:r>
        <w:t>Иметь</w:t>
      </w:r>
      <w:r>
        <w:rPr>
          <w:spacing w:val="-5"/>
        </w:rPr>
        <w:t xml:space="preserve"> </w:t>
      </w:r>
      <w:r>
        <w:t>представление</w:t>
      </w:r>
      <w:r>
        <w:rPr>
          <w:spacing w:val="-4"/>
        </w:rPr>
        <w:t xml:space="preserve"> </w:t>
      </w:r>
      <w:r>
        <w:t>о</w:t>
      </w:r>
      <w:r>
        <w:rPr>
          <w:spacing w:val="-3"/>
        </w:rPr>
        <w:t xml:space="preserve"> </w:t>
      </w:r>
      <w:r>
        <w:t>задачах</w:t>
      </w:r>
      <w:r>
        <w:rPr>
          <w:spacing w:val="-4"/>
        </w:rPr>
        <w:t xml:space="preserve"> </w:t>
      </w:r>
      <w:r>
        <w:t>РСЧС.</w:t>
      </w:r>
      <w:r>
        <w:rPr>
          <w:spacing w:val="-1"/>
        </w:rPr>
        <w:t xml:space="preserve"> </w:t>
      </w:r>
      <w:r>
        <w:t>Приводить</w:t>
      </w:r>
      <w:r>
        <w:rPr>
          <w:spacing w:val="-4"/>
        </w:rPr>
        <w:t xml:space="preserve"> </w:t>
      </w:r>
      <w:r>
        <w:rPr>
          <w:spacing w:val="-2"/>
        </w:rPr>
        <w:t>примеры.</w:t>
      </w:r>
    </w:p>
    <w:p w:rsidR="00F85765" w:rsidRDefault="005F66D3">
      <w:pPr>
        <w:pStyle w:val="a3"/>
        <w:ind w:left="1559" w:right="565" w:firstLine="0"/>
        <w:jc w:val="left"/>
      </w:pPr>
      <w:r>
        <w:t>Знать права и обязанности граждан в области защиты от чрезвычайных ситуаций. Иметь</w:t>
      </w:r>
      <w:r>
        <w:rPr>
          <w:spacing w:val="-5"/>
        </w:rPr>
        <w:t xml:space="preserve"> </w:t>
      </w:r>
      <w:r>
        <w:t>представление</w:t>
      </w:r>
      <w:r>
        <w:rPr>
          <w:spacing w:val="-6"/>
        </w:rPr>
        <w:t xml:space="preserve"> </w:t>
      </w:r>
      <w:r>
        <w:t>о</w:t>
      </w:r>
      <w:r>
        <w:rPr>
          <w:spacing w:val="-7"/>
        </w:rPr>
        <w:t xml:space="preserve"> </w:t>
      </w:r>
      <w:r>
        <w:t>правовой</w:t>
      </w:r>
      <w:r>
        <w:rPr>
          <w:spacing w:val="-5"/>
        </w:rPr>
        <w:t xml:space="preserve"> </w:t>
      </w:r>
      <w:r>
        <w:t>основе</w:t>
      </w:r>
      <w:r>
        <w:rPr>
          <w:spacing w:val="-5"/>
        </w:rPr>
        <w:t xml:space="preserve"> </w:t>
      </w:r>
      <w:r>
        <w:t>обеспечения</w:t>
      </w:r>
      <w:r>
        <w:rPr>
          <w:spacing w:val="-8"/>
        </w:rPr>
        <w:t xml:space="preserve"> </w:t>
      </w:r>
      <w:r>
        <w:t>национальной</w:t>
      </w:r>
      <w:r>
        <w:rPr>
          <w:spacing w:val="-6"/>
        </w:rPr>
        <w:t xml:space="preserve"> </w:t>
      </w:r>
      <w:r>
        <w:t>безопасности. Знать принципы обеспечения национальной безопасности.</w:t>
      </w:r>
    </w:p>
    <w:p w:rsidR="00F85765" w:rsidRDefault="005F66D3">
      <w:pPr>
        <w:pStyle w:val="a3"/>
        <w:tabs>
          <w:tab w:val="left" w:pos="3650"/>
          <w:tab w:val="left" w:pos="4373"/>
          <w:tab w:val="left" w:pos="5856"/>
          <w:tab w:val="left" w:pos="7678"/>
          <w:tab w:val="left" w:pos="9296"/>
          <w:tab w:val="left" w:pos="9634"/>
        </w:tabs>
        <w:ind w:right="576"/>
        <w:jc w:val="left"/>
      </w:pPr>
      <w:r>
        <w:rPr>
          <w:spacing w:val="-2"/>
        </w:rPr>
        <w:t>Характеризовать</w:t>
      </w:r>
      <w:r>
        <w:tab/>
      </w:r>
      <w:r>
        <w:rPr>
          <w:spacing w:val="-4"/>
        </w:rPr>
        <w:t>роль</w:t>
      </w:r>
      <w:r>
        <w:tab/>
      </w:r>
      <w:r>
        <w:rPr>
          <w:spacing w:val="-2"/>
        </w:rPr>
        <w:t>реализации</w:t>
      </w:r>
      <w:r>
        <w:tab/>
      </w:r>
      <w:r>
        <w:rPr>
          <w:spacing w:val="-2"/>
        </w:rPr>
        <w:t>национальных</w:t>
      </w:r>
      <w:r>
        <w:tab/>
      </w:r>
      <w:r>
        <w:rPr>
          <w:spacing w:val="-2"/>
        </w:rPr>
        <w:t>приоритетов</w:t>
      </w:r>
      <w:r>
        <w:tab/>
      </w:r>
      <w:r>
        <w:rPr>
          <w:spacing w:val="-10"/>
        </w:rPr>
        <w:t>в</w:t>
      </w:r>
      <w:r>
        <w:tab/>
      </w:r>
      <w:r>
        <w:rPr>
          <w:spacing w:val="-2"/>
        </w:rPr>
        <w:t>обеспечении безопасности.</w:t>
      </w:r>
    </w:p>
    <w:p w:rsidR="00F85765" w:rsidRDefault="005F66D3">
      <w:pPr>
        <w:pStyle w:val="a3"/>
        <w:jc w:val="left"/>
      </w:pPr>
      <w:r>
        <w:t>Объяснять</w:t>
      </w:r>
      <w:r>
        <w:rPr>
          <w:spacing w:val="80"/>
        </w:rPr>
        <w:t xml:space="preserve"> </w:t>
      </w:r>
      <w:r>
        <w:t>роль</w:t>
      </w:r>
      <w:r>
        <w:rPr>
          <w:spacing w:val="80"/>
        </w:rPr>
        <w:t xml:space="preserve"> </w:t>
      </w:r>
      <w:r>
        <w:t>личности,</w:t>
      </w:r>
      <w:r>
        <w:rPr>
          <w:spacing w:val="80"/>
        </w:rPr>
        <w:t xml:space="preserve"> </w:t>
      </w:r>
      <w:r>
        <w:t>общества,</w:t>
      </w:r>
      <w:r>
        <w:rPr>
          <w:spacing w:val="80"/>
        </w:rPr>
        <w:t xml:space="preserve"> </w:t>
      </w:r>
      <w:r>
        <w:t>государства</w:t>
      </w:r>
      <w:r>
        <w:rPr>
          <w:spacing w:val="80"/>
        </w:rPr>
        <w:t xml:space="preserve"> </w:t>
      </w:r>
      <w:r>
        <w:t>в</w:t>
      </w:r>
      <w:r>
        <w:rPr>
          <w:spacing w:val="80"/>
        </w:rPr>
        <w:t xml:space="preserve"> </w:t>
      </w:r>
      <w:r>
        <w:t>реализации</w:t>
      </w:r>
      <w:r>
        <w:rPr>
          <w:spacing w:val="80"/>
        </w:rPr>
        <w:t xml:space="preserve"> </w:t>
      </w:r>
      <w:r>
        <w:t>национальных приоритетов, приводить примеры.</w:t>
      </w:r>
    </w:p>
    <w:p w:rsidR="00F85765" w:rsidRDefault="005F66D3">
      <w:pPr>
        <w:pStyle w:val="a5"/>
        <w:numPr>
          <w:ilvl w:val="1"/>
          <w:numId w:val="103"/>
        </w:numPr>
        <w:tabs>
          <w:tab w:val="left" w:pos="2144"/>
        </w:tabs>
        <w:ind w:left="2144" w:hanging="585"/>
        <w:rPr>
          <w:sz w:val="26"/>
        </w:rPr>
      </w:pPr>
      <w:r>
        <w:rPr>
          <w:sz w:val="26"/>
        </w:rPr>
        <w:t>Планируемые</w:t>
      </w:r>
      <w:r>
        <w:rPr>
          <w:spacing w:val="-4"/>
          <w:sz w:val="26"/>
        </w:rPr>
        <w:t xml:space="preserve"> </w:t>
      </w:r>
      <w:r>
        <w:rPr>
          <w:sz w:val="26"/>
        </w:rPr>
        <w:t>результаты</w:t>
      </w:r>
      <w:r>
        <w:rPr>
          <w:spacing w:val="-4"/>
          <w:sz w:val="26"/>
        </w:rPr>
        <w:t xml:space="preserve"> </w:t>
      </w:r>
      <w:r>
        <w:rPr>
          <w:sz w:val="26"/>
        </w:rPr>
        <w:t>освоения</w:t>
      </w:r>
      <w:r>
        <w:rPr>
          <w:spacing w:val="-2"/>
          <w:sz w:val="26"/>
        </w:rPr>
        <w:t xml:space="preserve"> </w:t>
      </w:r>
      <w:r>
        <w:rPr>
          <w:sz w:val="26"/>
        </w:rPr>
        <w:t>программы</w:t>
      </w:r>
      <w:r>
        <w:rPr>
          <w:spacing w:val="-5"/>
          <w:sz w:val="26"/>
        </w:rPr>
        <w:t xml:space="preserve"> </w:t>
      </w:r>
      <w:r>
        <w:rPr>
          <w:spacing w:val="-4"/>
          <w:sz w:val="26"/>
        </w:rPr>
        <w:t>ОБЖ.</w:t>
      </w:r>
    </w:p>
    <w:p w:rsidR="00F85765" w:rsidRDefault="005F66D3">
      <w:pPr>
        <w:pStyle w:val="a5"/>
        <w:numPr>
          <w:ilvl w:val="2"/>
          <w:numId w:val="103"/>
        </w:numPr>
        <w:tabs>
          <w:tab w:val="left" w:pos="2339"/>
        </w:tabs>
        <w:ind w:left="2339" w:hanging="780"/>
        <w:rPr>
          <w:sz w:val="26"/>
        </w:rPr>
      </w:pPr>
      <w:r>
        <w:rPr>
          <w:sz w:val="26"/>
        </w:rPr>
        <w:t>Личностные</w:t>
      </w:r>
      <w:r>
        <w:rPr>
          <w:spacing w:val="40"/>
          <w:sz w:val="26"/>
        </w:rPr>
        <w:t xml:space="preserve"> </w:t>
      </w:r>
      <w:r>
        <w:rPr>
          <w:sz w:val="26"/>
        </w:rPr>
        <w:t>результаты</w:t>
      </w:r>
      <w:r>
        <w:rPr>
          <w:spacing w:val="41"/>
          <w:sz w:val="26"/>
        </w:rPr>
        <w:t xml:space="preserve"> </w:t>
      </w:r>
      <w:r>
        <w:rPr>
          <w:sz w:val="26"/>
        </w:rPr>
        <w:t>достигаются</w:t>
      </w:r>
      <w:r>
        <w:rPr>
          <w:spacing w:val="42"/>
          <w:sz w:val="26"/>
        </w:rPr>
        <w:t xml:space="preserve"> </w:t>
      </w:r>
      <w:r>
        <w:rPr>
          <w:sz w:val="26"/>
        </w:rPr>
        <w:t>в</w:t>
      </w:r>
      <w:r>
        <w:rPr>
          <w:spacing w:val="41"/>
          <w:sz w:val="26"/>
        </w:rPr>
        <w:t xml:space="preserve"> </w:t>
      </w:r>
      <w:r>
        <w:rPr>
          <w:sz w:val="26"/>
        </w:rPr>
        <w:t>единстве</w:t>
      </w:r>
      <w:r>
        <w:rPr>
          <w:spacing w:val="42"/>
          <w:sz w:val="26"/>
        </w:rPr>
        <w:t xml:space="preserve"> </w:t>
      </w:r>
      <w:r>
        <w:rPr>
          <w:sz w:val="26"/>
        </w:rPr>
        <w:t>учебной</w:t>
      </w:r>
      <w:r>
        <w:rPr>
          <w:spacing w:val="47"/>
          <w:sz w:val="26"/>
        </w:rPr>
        <w:t xml:space="preserve"> </w:t>
      </w:r>
      <w:r>
        <w:rPr>
          <w:sz w:val="26"/>
        </w:rPr>
        <w:t>и</w:t>
      </w:r>
      <w:r>
        <w:rPr>
          <w:spacing w:val="43"/>
          <w:sz w:val="26"/>
        </w:rPr>
        <w:t xml:space="preserve"> </w:t>
      </w:r>
      <w:r>
        <w:rPr>
          <w:spacing w:val="-2"/>
          <w:sz w:val="26"/>
        </w:rPr>
        <w:t>воспитательной</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3"/>
        <w:spacing w:before="67"/>
        <w:ind w:right="573" w:firstLine="0"/>
      </w:pPr>
      <w:r>
        <w:lastRenderedPageBreak/>
        <w:t xml:space="preserve">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spacing w:val="-2"/>
        </w:rPr>
        <w:t>поведения.</w:t>
      </w:r>
    </w:p>
    <w:p w:rsidR="00F85765" w:rsidRDefault="005F66D3">
      <w:pPr>
        <w:pStyle w:val="a5"/>
        <w:numPr>
          <w:ilvl w:val="2"/>
          <w:numId w:val="103"/>
        </w:numPr>
        <w:tabs>
          <w:tab w:val="left" w:pos="2339"/>
        </w:tabs>
        <w:ind w:right="567" w:firstLine="708"/>
        <w:jc w:val="both"/>
        <w:rPr>
          <w:sz w:val="26"/>
        </w:rPr>
      </w:pPr>
      <w:r>
        <w:rPr>
          <w:sz w:val="26"/>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w:t>
      </w:r>
      <w:r>
        <w:rPr>
          <w:spacing w:val="40"/>
          <w:sz w:val="26"/>
        </w:rPr>
        <w:t xml:space="preserve"> </w:t>
      </w:r>
      <w:r>
        <w:rPr>
          <w:sz w:val="26"/>
        </w:rPr>
        <w:t>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w:t>
      </w:r>
      <w:r>
        <w:rPr>
          <w:spacing w:val="40"/>
          <w:sz w:val="26"/>
        </w:rPr>
        <w:t xml:space="preserve"> </w:t>
      </w:r>
      <w:r>
        <w:rPr>
          <w:sz w:val="26"/>
        </w:rPr>
        <w:t>Федерации и к жизни в целом.</w:t>
      </w:r>
    </w:p>
    <w:p w:rsidR="00F85765" w:rsidRDefault="005F66D3">
      <w:pPr>
        <w:pStyle w:val="a5"/>
        <w:numPr>
          <w:ilvl w:val="2"/>
          <w:numId w:val="103"/>
        </w:numPr>
        <w:tabs>
          <w:tab w:val="left" w:pos="2339"/>
        </w:tabs>
        <w:ind w:left="2339" w:hanging="780"/>
        <w:jc w:val="both"/>
        <w:rPr>
          <w:sz w:val="26"/>
        </w:rPr>
      </w:pPr>
      <w:r>
        <w:rPr>
          <w:sz w:val="26"/>
        </w:rPr>
        <w:t>Личностные</w:t>
      </w:r>
      <w:r>
        <w:rPr>
          <w:spacing w:val="-4"/>
          <w:sz w:val="26"/>
        </w:rPr>
        <w:t xml:space="preserve"> </w:t>
      </w:r>
      <w:r>
        <w:rPr>
          <w:sz w:val="26"/>
        </w:rPr>
        <w:t>результаты</w:t>
      </w:r>
      <w:r>
        <w:rPr>
          <w:spacing w:val="-5"/>
          <w:sz w:val="26"/>
        </w:rPr>
        <w:t xml:space="preserve"> </w:t>
      </w:r>
      <w:r>
        <w:rPr>
          <w:sz w:val="26"/>
        </w:rPr>
        <w:t>изучения</w:t>
      </w:r>
      <w:r>
        <w:rPr>
          <w:spacing w:val="-3"/>
          <w:sz w:val="26"/>
        </w:rPr>
        <w:t xml:space="preserve"> </w:t>
      </w:r>
      <w:r>
        <w:rPr>
          <w:sz w:val="26"/>
        </w:rPr>
        <w:t>ОБ</w:t>
      </w:r>
      <w:r w:rsidR="004424EB">
        <w:rPr>
          <w:sz w:val="26"/>
        </w:rPr>
        <w:t>ЗР</w:t>
      </w:r>
      <w:r>
        <w:rPr>
          <w:spacing w:val="-3"/>
          <w:sz w:val="26"/>
        </w:rPr>
        <w:t xml:space="preserve"> </w:t>
      </w:r>
      <w:r>
        <w:rPr>
          <w:spacing w:val="-2"/>
          <w:sz w:val="26"/>
        </w:rPr>
        <w:t>включают:</w:t>
      </w:r>
    </w:p>
    <w:p w:rsidR="00F85765" w:rsidRDefault="005F66D3">
      <w:pPr>
        <w:pStyle w:val="a5"/>
        <w:numPr>
          <w:ilvl w:val="0"/>
          <w:numId w:val="29"/>
        </w:numPr>
        <w:tabs>
          <w:tab w:val="left" w:pos="1840"/>
        </w:tabs>
        <w:spacing w:before="1" w:line="298" w:lineRule="exact"/>
        <w:ind w:left="1840" w:hanging="281"/>
        <w:jc w:val="both"/>
        <w:rPr>
          <w:sz w:val="26"/>
        </w:rPr>
      </w:pPr>
      <w:r>
        <w:rPr>
          <w:sz w:val="26"/>
        </w:rPr>
        <w:t>гражданское</w:t>
      </w:r>
      <w:r>
        <w:rPr>
          <w:spacing w:val="-6"/>
          <w:sz w:val="26"/>
        </w:rPr>
        <w:t xml:space="preserve"> </w:t>
      </w:r>
      <w:r>
        <w:rPr>
          <w:spacing w:val="-2"/>
          <w:sz w:val="26"/>
        </w:rPr>
        <w:t>воспитание:</w:t>
      </w:r>
    </w:p>
    <w:p w:rsidR="00F85765" w:rsidRDefault="005F66D3">
      <w:pPr>
        <w:pStyle w:val="a3"/>
        <w:ind w:right="562"/>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85765" w:rsidRDefault="005F66D3">
      <w:pPr>
        <w:pStyle w:val="a3"/>
        <w:ind w:right="562"/>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Pr>
          <w:spacing w:val="-2"/>
        </w:rPr>
        <w:t>жизнедеятельности;</w:t>
      </w:r>
    </w:p>
    <w:p w:rsidR="00F85765" w:rsidRDefault="005F66D3">
      <w:pPr>
        <w:pStyle w:val="a3"/>
        <w:ind w:right="569"/>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85765" w:rsidRDefault="005F66D3">
      <w:pPr>
        <w:pStyle w:val="a3"/>
        <w:ind w:right="574"/>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rsidR="00F85765" w:rsidRDefault="005F66D3">
      <w:pPr>
        <w:pStyle w:val="a3"/>
        <w:spacing w:before="1"/>
        <w:ind w:right="570"/>
      </w:pPr>
      <w:r>
        <w:t>готовность к взаимодействию с обществом и государством в обеспечении безопасности жизни и здоровья населения;</w:t>
      </w:r>
    </w:p>
    <w:p w:rsidR="00F85765" w:rsidRDefault="005F66D3">
      <w:pPr>
        <w:pStyle w:val="a3"/>
        <w:ind w:right="571"/>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85765" w:rsidRDefault="005F66D3">
      <w:pPr>
        <w:pStyle w:val="a5"/>
        <w:numPr>
          <w:ilvl w:val="0"/>
          <w:numId w:val="29"/>
        </w:numPr>
        <w:tabs>
          <w:tab w:val="left" w:pos="1840"/>
        </w:tabs>
        <w:spacing w:line="298" w:lineRule="exact"/>
        <w:ind w:left="1840" w:hanging="281"/>
        <w:jc w:val="both"/>
        <w:rPr>
          <w:sz w:val="26"/>
        </w:rPr>
      </w:pPr>
      <w:r>
        <w:rPr>
          <w:sz w:val="26"/>
        </w:rPr>
        <w:t>патриотическое</w:t>
      </w:r>
      <w:r>
        <w:rPr>
          <w:spacing w:val="-9"/>
          <w:sz w:val="26"/>
        </w:rPr>
        <w:t xml:space="preserve"> </w:t>
      </w:r>
      <w:r>
        <w:rPr>
          <w:spacing w:val="-2"/>
          <w:sz w:val="26"/>
        </w:rPr>
        <w:t>воспитание:</w:t>
      </w:r>
    </w:p>
    <w:p w:rsidR="00F85765" w:rsidRDefault="005F66D3">
      <w:pPr>
        <w:pStyle w:val="a3"/>
        <w:spacing w:before="1"/>
        <w:ind w:right="572"/>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85765" w:rsidRDefault="005F66D3">
      <w:pPr>
        <w:pStyle w:val="a3"/>
        <w:spacing w:before="1"/>
        <w:ind w:right="562"/>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w:t>
      </w:r>
      <w:r>
        <w:rPr>
          <w:spacing w:val="-1"/>
        </w:rPr>
        <w:t xml:space="preserve"> </w:t>
      </w:r>
      <w:r>
        <w:t>России в</w:t>
      </w:r>
      <w:r>
        <w:rPr>
          <w:spacing w:val="-2"/>
        </w:rPr>
        <w:t xml:space="preserve"> </w:t>
      </w:r>
      <w:r>
        <w:t>области обеспечения безопасности жизни и здоровья людей;</w:t>
      </w:r>
    </w:p>
    <w:p w:rsidR="00F85765" w:rsidRDefault="005F66D3">
      <w:pPr>
        <w:pStyle w:val="a3"/>
        <w:ind w:right="570"/>
      </w:pPr>
      <w:r>
        <w:t>сформированность чувства ответственности перед Родиной, идейная убеждённость</w:t>
      </w:r>
      <w:r>
        <w:rPr>
          <w:spacing w:val="80"/>
        </w:rPr>
        <w:t xml:space="preserve"> </w:t>
      </w:r>
      <w:r>
        <w:t>и готовность к служению и защите Отечества, ответственность за его судьбу;</w:t>
      </w:r>
    </w:p>
    <w:p w:rsidR="00F85765" w:rsidRDefault="005F66D3">
      <w:pPr>
        <w:pStyle w:val="a5"/>
        <w:numPr>
          <w:ilvl w:val="0"/>
          <w:numId w:val="29"/>
        </w:numPr>
        <w:tabs>
          <w:tab w:val="left" w:pos="1840"/>
        </w:tabs>
        <w:ind w:left="1840" w:hanging="281"/>
        <w:jc w:val="both"/>
        <w:rPr>
          <w:sz w:val="26"/>
        </w:rPr>
      </w:pPr>
      <w:r>
        <w:rPr>
          <w:sz w:val="26"/>
        </w:rPr>
        <w:t>духовно-нравственное</w:t>
      </w:r>
      <w:r>
        <w:rPr>
          <w:spacing w:val="-8"/>
          <w:sz w:val="26"/>
        </w:rPr>
        <w:t xml:space="preserve"> </w:t>
      </w:r>
      <w:r>
        <w:rPr>
          <w:spacing w:val="-2"/>
          <w:sz w:val="26"/>
        </w:rPr>
        <w:t>воспитание:</w:t>
      </w:r>
    </w:p>
    <w:p w:rsidR="00F85765" w:rsidRDefault="005F66D3">
      <w:pPr>
        <w:pStyle w:val="a3"/>
        <w:ind w:left="1559" w:right="564" w:firstLine="0"/>
      </w:pPr>
      <w:r>
        <w:t>осознание духовных ценностей российского народа и российского воинства; сформированность ценности безопасного поведения, осознанного</w:t>
      </w:r>
      <w:r>
        <w:rPr>
          <w:spacing w:val="28"/>
        </w:rPr>
        <w:t xml:space="preserve"> </w:t>
      </w:r>
      <w:r>
        <w:t>и ответственного</w:t>
      </w:r>
    </w:p>
    <w:p w:rsidR="00F85765" w:rsidRDefault="005F66D3">
      <w:pPr>
        <w:pStyle w:val="a3"/>
        <w:ind w:left="1559" w:right="565" w:hanging="709"/>
      </w:pPr>
      <w:r>
        <w:t>отношения к личной безопасности, безопасности других людей, общества и государства; способность</w:t>
      </w:r>
      <w:r>
        <w:rPr>
          <w:spacing w:val="72"/>
        </w:rPr>
        <w:t xml:space="preserve"> </w:t>
      </w:r>
      <w:r>
        <w:t>оценивать</w:t>
      </w:r>
      <w:r>
        <w:rPr>
          <w:spacing w:val="75"/>
        </w:rPr>
        <w:t xml:space="preserve"> </w:t>
      </w:r>
      <w:r>
        <w:t>ситуацию</w:t>
      </w:r>
      <w:r>
        <w:rPr>
          <w:spacing w:val="73"/>
        </w:rPr>
        <w:t xml:space="preserve"> </w:t>
      </w:r>
      <w:r>
        <w:t>и</w:t>
      </w:r>
      <w:r>
        <w:rPr>
          <w:spacing w:val="73"/>
        </w:rPr>
        <w:t xml:space="preserve"> </w:t>
      </w:r>
      <w:r>
        <w:t>принимать</w:t>
      </w:r>
      <w:r>
        <w:rPr>
          <w:spacing w:val="75"/>
        </w:rPr>
        <w:t xml:space="preserve"> </w:t>
      </w:r>
      <w:r>
        <w:t>осознанные</w:t>
      </w:r>
      <w:r>
        <w:rPr>
          <w:spacing w:val="73"/>
        </w:rPr>
        <w:t xml:space="preserve"> </w:t>
      </w:r>
      <w:r>
        <w:t>решения,</w:t>
      </w:r>
      <w:r>
        <w:rPr>
          <w:spacing w:val="76"/>
        </w:rPr>
        <w:t xml:space="preserve"> </w:t>
      </w:r>
      <w:r>
        <w:rPr>
          <w:spacing w:val="-2"/>
        </w:rPr>
        <w:t>готовность</w:t>
      </w:r>
    </w:p>
    <w:p w:rsidR="00F85765" w:rsidRDefault="005F66D3">
      <w:pPr>
        <w:pStyle w:val="a3"/>
        <w:ind w:firstLine="0"/>
      </w:pPr>
      <w:r>
        <w:t>реализовать риск-ориентированное</w:t>
      </w:r>
      <w:r>
        <w:rPr>
          <w:spacing w:val="-1"/>
        </w:rPr>
        <w:t xml:space="preserve"> </w:t>
      </w:r>
      <w:r>
        <w:t>поведение,</w:t>
      </w:r>
      <w:r>
        <w:rPr>
          <w:spacing w:val="3"/>
        </w:rPr>
        <w:t xml:space="preserve"> </w:t>
      </w:r>
      <w:r>
        <w:t>самостоятельно</w:t>
      </w:r>
      <w:r>
        <w:rPr>
          <w:spacing w:val="6"/>
        </w:rPr>
        <w:t xml:space="preserve"> </w:t>
      </w:r>
      <w:r>
        <w:t>и</w:t>
      </w:r>
      <w:r>
        <w:rPr>
          <w:spacing w:val="1"/>
        </w:rPr>
        <w:t xml:space="preserve"> </w:t>
      </w:r>
      <w:r>
        <w:t>ответственно</w:t>
      </w:r>
      <w:r>
        <w:rPr>
          <w:spacing w:val="1"/>
        </w:rPr>
        <w:t xml:space="preserve"> </w:t>
      </w:r>
      <w:r>
        <w:rPr>
          <w:spacing w:val="-2"/>
        </w:rPr>
        <w:t>действовать</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1" w:firstLine="0"/>
      </w:pPr>
      <w:r>
        <w:lastRenderedPageBreak/>
        <w:t>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85765" w:rsidRDefault="005F66D3">
      <w:pPr>
        <w:pStyle w:val="a3"/>
        <w:ind w:right="570"/>
      </w:pPr>
      <w:r>
        <w:t xml:space="preserve">ответственное отношение к своим родителям, старшему поколению, семье, культуре и традициям народов России, принятие идей </w:t>
      </w:r>
      <w:proofErr w:type="spellStart"/>
      <w:r>
        <w:t>волонтёрства</w:t>
      </w:r>
      <w:proofErr w:type="spellEnd"/>
      <w:r>
        <w:t xml:space="preserve"> и добровольчества;</w:t>
      </w:r>
    </w:p>
    <w:p w:rsidR="00F85765" w:rsidRDefault="005F66D3">
      <w:pPr>
        <w:pStyle w:val="a5"/>
        <w:numPr>
          <w:ilvl w:val="0"/>
          <w:numId w:val="29"/>
        </w:numPr>
        <w:tabs>
          <w:tab w:val="left" w:pos="1840"/>
        </w:tabs>
        <w:spacing w:before="1" w:line="298" w:lineRule="exact"/>
        <w:ind w:left="1840" w:hanging="281"/>
        <w:jc w:val="both"/>
        <w:rPr>
          <w:sz w:val="26"/>
        </w:rPr>
      </w:pPr>
      <w:r>
        <w:rPr>
          <w:sz w:val="26"/>
        </w:rPr>
        <w:t>эстетическое</w:t>
      </w:r>
      <w:r>
        <w:rPr>
          <w:spacing w:val="-4"/>
          <w:sz w:val="26"/>
        </w:rPr>
        <w:t xml:space="preserve"> </w:t>
      </w:r>
      <w:r>
        <w:rPr>
          <w:spacing w:val="-2"/>
          <w:sz w:val="26"/>
        </w:rPr>
        <w:t>воспитание:</w:t>
      </w:r>
    </w:p>
    <w:p w:rsidR="00F85765" w:rsidRDefault="005F66D3">
      <w:pPr>
        <w:pStyle w:val="a3"/>
        <w:ind w:right="572"/>
      </w:pPr>
      <w:r>
        <w:t xml:space="preserve">эстетическое отношение к миру в сочетании с культурой безопасности </w:t>
      </w:r>
      <w:r>
        <w:rPr>
          <w:spacing w:val="-2"/>
        </w:rPr>
        <w:t>жизнедеятельности;</w:t>
      </w:r>
    </w:p>
    <w:p w:rsidR="00F85765" w:rsidRDefault="005F66D3">
      <w:pPr>
        <w:pStyle w:val="a3"/>
        <w:ind w:right="563"/>
      </w:pPr>
      <w:r>
        <w:t>понимание взаимозависимости успешности и полноценного развития и безопасного поведения в повседневной жизни;</w:t>
      </w:r>
    </w:p>
    <w:p w:rsidR="00F85765" w:rsidRDefault="005F66D3">
      <w:pPr>
        <w:pStyle w:val="a5"/>
        <w:numPr>
          <w:ilvl w:val="0"/>
          <w:numId w:val="29"/>
        </w:numPr>
        <w:tabs>
          <w:tab w:val="left" w:pos="1840"/>
        </w:tabs>
        <w:ind w:left="1840" w:hanging="281"/>
        <w:jc w:val="both"/>
        <w:rPr>
          <w:sz w:val="26"/>
        </w:rPr>
      </w:pPr>
      <w:r>
        <w:rPr>
          <w:sz w:val="26"/>
        </w:rPr>
        <w:t>ценности</w:t>
      </w:r>
      <w:r>
        <w:rPr>
          <w:spacing w:val="-4"/>
          <w:sz w:val="26"/>
        </w:rPr>
        <w:t xml:space="preserve"> </w:t>
      </w:r>
      <w:r>
        <w:rPr>
          <w:sz w:val="26"/>
        </w:rPr>
        <w:t>научного</w:t>
      </w:r>
      <w:r>
        <w:rPr>
          <w:spacing w:val="-2"/>
          <w:sz w:val="26"/>
        </w:rPr>
        <w:t xml:space="preserve"> познания:</w:t>
      </w:r>
    </w:p>
    <w:p w:rsidR="00F85765" w:rsidRDefault="005F66D3">
      <w:pPr>
        <w:pStyle w:val="a3"/>
        <w:ind w:right="565"/>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85765" w:rsidRDefault="005F66D3">
      <w:pPr>
        <w:pStyle w:val="a3"/>
        <w:spacing w:before="1"/>
        <w:ind w:right="568"/>
      </w:pPr>
      <w: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w:t>
      </w:r>
      <w:r>
        <w:rPr>
          <w:spacing w:val="-2"/>
        </w:rPr>
        <w:t>государства;</w:t>
      </w:r>
    </w:p>
    <w:p w:rsidR="00F85765" w:rsidRDefault="005F66D3">
      <w:pPr>
        <w:pStyle w:val="a3"/>
        <w:ind w:right="572"/>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85765" w:rsidRDefault="005F66D3">
      <w:pPr>
        <w:pStyle w:val="a5"/>
        <w:numPr>
          <w:ilvl w:val="0"/>
          <w:numId w:val="29"/>
        </w:numPr>
        <w:tabs>
          <w:tab w:val="left" w:pos="1840"/>
        </w:tabs>
        <w:spacing w:line="298" w:lineRule="exact"/>
        <w:ind w:left="1840" w:hanging="281"/>
        <w:jc w:val="both"/>
        <w:rPr>
          <w:sz w:val="26"/>
        </w:rPr>
      </w:pPr>
      <w:r>
        <w:rPr>
          <w:sz w:val="26"/>
        </w:rPr>
        <w:t>физическое</w:t>
      </w:r>
      <w:r>
        <w:rPr>
          <w:spacing w:val="1"/>
          <w:sz w:val="26"/>
        </w:rPr>
        <w:t xml:space="preserve"> </w:t>
      </w:r>
      <w:r>
        <w:rPr>
          <w:spacing w:val="-2"/>
          <w:sz w:val="26"/>
        </w:rPr>
        <w:t>воспитание:</w:t>
      </w:r>
    </w:p>
    <w:p w:rsidR="00F85765" w:rsidRDefault="005F66D3">
      <w:pPr>
        <w:pStyle w:val="a3"/>
        <w:jc w:val="left"/>
      </w:pPr>
      <w:r>
        <w:t>осознание ценности жизни, сформированность ответственного отношения к своему здоровью и здоровью окружающих;</w:t>
      </w:r>
    </w:p>
    <w:p w:rsidR="00F85765" w:rsidRDefault="005F66D3">
      <w:pPr>
        <w:pStyle w:val="a3"/>
        <w:jc w:val="left"/>
      </w:pPr>
      <w:r>
        <w:t>знание</w:t>
      </w:r>
      <w:r>
        <w:rPr>
          <w:spacing w:val="79"/>
        </w:rPr>
        <w:t xml:space="preserve"> </w:t>
      </w:r>
      <w:r>
        <w:t>приёмов</w:t>
      </w:r>
      <w:r>
        <w:rPr>
          <w:spacing w:val="76"/>
        </w:rPr>
        <w:t xml:space="preserve"> </w:t>
      </w:r>
      <w:r>
        <w:t>оказания</w:t>
      </w:r>
      <w:r>
        <w:rPr>
          <w:spacing w:val="77"/>
        </w:rPr>
        <w:t xml:space="preserve"> </w:t>
      </w:r>
      <w:r>
        <w:t>первой</w:t>
      </w:r>
      <w:r>
        <w:rPr>
          <w:spacing w:val="77"/>
        </w:rPr>
        <w:t xml:space="preserve"> </w:t>
      </w:r>
      <w:r>
        <w:t>помощи</w:t>
      </w:r>
      <w:r>
        <w:rPr>
          <w:spacing w:val="76"/>
        </w:rPr>
        <w:t xml:space="preserve"> </w:t>
      </w:r>
      <w:r>
        <w:t>и</w:t>
      </w:r>
      <w:r>
        <w:rPr>
          <w:spacing w:val="79"/>
        </w:rPr>
        <w:t xml:space="preserve"> </w:t>
      </w:r>
      <w:r>
        <w:t>готовность</w:t>
      </w:r>
      <w:r>
        <w:rPr>
          <w:spacing w:val="78"/>
        </w:rPr>
        <w:t xml:space="preserve"> </w:t>
      </w:r>
      <w:r>
        <w:t>применять</w:t>
      </w:r>
      <w:r>
        <w:rPr>
          <w:spacing w:val="78"/>
        </w:rPr>
        <w:t xml:space="preserve"> </w:t>
      </w:r>
      <w:r>
        <w:t>их</w:t>
      </w:r>
      <w:r>
        <w:rPr>
          <w:spacing w:val="78"/>
        </w:rPr>
        <w:t xml:space="preserve"> </w:t>
      </w:r>
      <w:r>
        <w:t>в</w:t>
      </w:r>
      <w:r>
        <w:rPr>
          <w:spacing w:val="77"/>
        </w:rPr>
        <w:t xml:space="preserve"> </w:t>
      </w:r>
      <w:r>
        <w:t xml:space="preserve">случае </w:t>
      </w:r>
      <w:r>
        <w:rPr>
          <w:spacing w:val="-2"/>
        </w:rPr>
        <w:t>необходимости;</w:t>
      </w:r>
    </w:p>
    <w:p w:rsidR="00F85765" w:rsidRDefault="005F66D3">
      <w:pPr>
        <w:pStyle w:val="a3"/>
        <w:ind w:left="1559" w:firstLine="0"/>
        <w:jc w:val="left"/>
      </w:pPr>
      <w:r>
        <w:t>потребность</w:t>
      </w:r>
      <w:r>
        <w:rPr>
          <w:spacing w:val="-4"/>
        </w:rPr>
        <w:t xml:space="preserve"> </w:t>
      </w:r>
      <w:r>
        <w:t>в</w:t>
      </w:r>
      <w:r>
        <w:rPr>
          <w:spacing w:val="-3"/>
        </w:rPr>
        <w:t xml:space="preserve"> </w:t>
      </w:r>
      <w:r>
        <w:t>регулярном</w:t>
      </w:r>
      <w:r>
        <w:rPr>
          <w:spacing w:val="-3"/>
        </w:rPr>
        <w:t xml:space="preserve"> </w:t>
      </w:r>
      <w:r>
        <w:t>ведении</w:t>
      </w:r>
      <w:r>
        <w:rPr>
          <w:spacing w:val="-5"/>
        </w:rPr>
        <w:t xml:space="preserve"> </w:t>
      </w:r>
      <w:r>
        <w:t>здорового</w:t>
      </w:r>
      <w:r>
        <w:rPr>
          <w:spacing w:val="-3"/>
        </w:rPr>
        <w:t xml:space="preserve"> </w:t>
      </w:r>
      <w:r>
        <w:t>образа</w:t>
      </w:r>
      <w:r>
        <w:rPr>
          <w:spacing w:val="-2"/>
        </w:rPr>
        <w:t xml:space="preserve"> жизни;</w:t>
      </w:r>
    </w:p>
    <w:p w:rsidR="00F85765" w:rsidRDefault="005F66D3">
      <w:pPr>
        <w:pStyle w:val="a3"/>
        <w:spacing w:before="1"/>
        <w:jc w:val="left"/>
      </w:pPr>
      <w:r>
        <w:t>осознание</w:t>
      </w:r>
      <w:r>
        <w:rPr>
          <w:spacing w:val="80"/>
        </w:rPr>
        <w:t xml:space="preserve"> </w:t>
      </w:r>
      <w:r>
        <w:t>последствий</w:t>
      </w:r>
      <w:r>
        <w:rPr>
          <w:spacing w:val="80"/>
        </w:rPr>
        <w:t xml:space="preserve"> </w:t>
      </w:r>
      <w:r>
        <w:t>и</w:t>
      </w:r>
      <w:r>
        <w:rPr>
          <w:spacing w:val="78"/>
        </w:rPr>
        <w:t xml:space="preserve"> </w:t>
      </w:r>
      <w:r>
        <w:t>активное</w:t>
      </w:r>
      <w:r>
        <w:rPr>
          <w:spacing w:val="80"/>
        </w:rPr>
        <w:t xml:space="preserve"> </w:t>
      </w:r>
      <w:r>
        <w:t>неприятие</w:t>
      </w:r>
      <w:r>
        <w:rPr>
          <w:spacing w:val="80"/>
        </w:rPr>
        <w:t xml:space="preserve"> </w:t>
      </w:r>
      <w:r>
        <w:t>вредных</w:t>
      </w:r>
      <w:r>
        <w:rPr>
          <w:spacing w:val="79"/>
        </w:rPr>
        <w:t xml:space="preserve"> </w:t>
      </w:r>
      <w:r>
        <w:t>привычек</w:t>
      </w:r>
      <w:r>
        <w:rPr>
          <w:spacing w:val="80"/>
        </w:rPr>
        <w:t xml:space="preserve"> </w:t>
      </w:r>
      <w:r>
        <w:t>и</w:t>
      </w:r>
      <w:r>
        <w:rPr>
          <w:spacing w:val="80"/>
        </w:rPr>
        <w:t xml:space="preserve"> </w:t>
      </w:r>
      <w:r>
        <w:t>иных</w:t>
      </w:r>
      <w:r>
        <w:rPr>
          <w:spacing w:val="78"/>
        </w:rPr>
        <w:t xml:space="preserve"> </w:t>
      </w:r>
      <w:r>
        <w:t>форм причинения вреда физическому и психическому здоровью;</w:t>
      </w:r>
    </w:p>
    <w:p w:rsidR="00F85765" w:rsidRDefault="005F66D3">
      <w:pPr>
        <w:pStyle w:val="a5"/>
        <w:numPr>
          <w:ilvl w:val="0"/>
          <w:numId w:val="29"/>
        </w:numPr>
        <w:tabs>
          <w:tab w:val="left" w:pos="1840"/>
        </w:tabs>
        <w:spacing w:line="298" w:lineRule="exact"/>
        <w:ind w:left="1840" w:hanging="281"/>
        <w:rPr>
          <w:sz w:val="26"/>
        </w:rPr>
      </w:pPr>
      <w:r>
        <w:rPr>
          <w:sz w:val="26"/>
        </w:rPr>
        <w:t>трудовое</w:t>
      </w:r>
      <w:r>
        <w:rPr>
          <w:spacing w:val="-4"/>
          <w:sz w:val="26"/>
        </w:rPr>
        <w:t xml:space="preserve"> </w:t>
      </w:r>
      <w:r>
        <w:rPr>
          <w:spacing w:val="-2"/>
          <w:sz w:val="26"/>
        </w:rPr>
        <w:t>воспитание:</w:t>
      </w:r>
    </w:p>
    <w:p w:rsidR="00F85765" w:rsidRDefault="005F66D3">
      <w:pPr>
        <w:pStyle w:val="a3"/>
        <w:jc w:val="left"/>
      </w:pPr>
      <w:r>
        <w:t>готовность</w:t>
      </w:r>
      <w:r>
        <w:rPr>
          <w:spacing w:val="40"/>
        </w:rPr>
        <w:t xml:space="preserve"> </w:t>
      </w:r>
      <w:r>
        <w:t>к</w:t>
      </w:r>
      <w:r>
        <w:rPr>
          <w:spacing w:val="40"/>
        </w:rPr>
        <w:t xml:space="preserve"> </w:t>
      </w:r>
      <w:r>
        <w:t>труду,</w:t>
      </w:r>
      <w:r>
        <w:rPr>
          <w:spacing w:val="40"/>
        </w:rPr>
        <w:t xml:space="preserve"> </w:t>
      </w:r>
      <w:r>
        <w:t>осознание</w:t>
      </w:r>
      <w:r>
        <w:rPr>
          <w:spacing w:val="40"/>
        </w:rPr>
        <w:t xml:space="preserve"> </w:t>
      </w:r>
      <w:r>
        <w:t>значимости</w:t>
      </w:r>
      <w:r>
        <w:rPr>
          <w:spacing w:val="40"/>
        </w:rPr>
        <w:t xml:space="preserve"> </w:t>
      </w:r>
      <w:r>
        <w:t>трудовой</w:t>
      </w:r>
      <w:r>
        <w:rPr>
          <w:spacing w:val="40"/>
        </w:rPr>
        <w:t xml:space="preserve"> </w:t>
      </w:r>
      <w:r>
        <w:t>деятельности</w:t>
      </w:r>
      <w:r>
        <w:rPr>
          <w:spacing w:val="40"/>
        </w:rPr>
        <w:t xml:space="preserve"> </w:t>
      </w:r>
      <w:r>
        <w:t>для</w:t>
      </w:r>
      <w:r>
        <w:rPr>
          <w:spacing w:val="40"/>
        </w:rPr>
        <w:t xml:space="preserve"> </w:t>
      </w:r>
      <w:r>
        <w:t>развития</w:t>
      </w:r>
      <w:r>
        <w:rPr>
          <w:spacing w:val="80"/>
        </w:rPr>
        <w:t xml:space="preserve"> </w:t>
      </w:r>
      <w:r>
        <w:t>личности, общества и государства, обеспечения национальной безопасности;</w:t>
      </w:r>
    </w:p>
    <w:p w:rsidR="00F85765" w:rsidRDefault="005F66D3">
      <w:pPr>
        <w:pStyle w:val="a3"/>
        <w:ind w:right="631"/>
        <w:jc w:val="left"/>
      </w:pPr>
      <w:r>
        <w:t>готовность к осознанному и ответственному соблюдению требований безопасности</w:t>
      </w:r>
      <w:r>
        <w:rPr>
          <w:spacing w:val="40"/>
        </w:rPr>
        <w:t xml:space="preserve"> </w:t>
      </w:r>
      <w:r>
        <w:t>в процессе трудовой деятельности;</w:t>
      </w:r>
    </w:p>
    <w:p w:rsidR="00F85765" w:rsidRDefault="005F66D3">
      <w:pPr>
        <w:pStyle w:val="a3"/>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включая</w:t>
      </w:r>
      <w:r>
        <w:rPr>
          <w:spacing w:val="40"/>
        </w:rPr>
        <w:t xml:space="preserve"> </w:t>
      </w:r>
      <w:r>
        <w:t>военно-</w:t>
      </w:r>
      <w:r>
        <w:rPr>
          <w:spacing w:val="80"/>
        </w:rPr>
        <w:t xml:space="preserve"> </w:t>
      </w:r>
      <w:r>
        <w:t>профессиональную деятельность;</w:t>
      </w:r>
    </w:p>
    <w:p w:rsidR="00F85765" w:rsidRDefault="005F66D3">
      <w:pPr>
        <w:pStyle w:val="a3"/>
        <w:jc w:val="left"/>
      </w:pPr>
      <w:r>
        <w:t>готовность</w:t>
      </w:r>
      <w:r>
        <w:rPr>
          <w:spacing w:val="38"/>
        </w:rPr>
        <w:t xml:space="preserve"> </w:t>
      </w:r>
      <w:r>
        <w:t>и</w:t>
      </w:r>
      <w:r>
        <w:rPr>
          <w:spacing w:val="39"/>
        </w:rPr>
        <w:t xml:space="preserve"> </w:t>
      </w:r>
      <w:r>
        <w:t>способность</w:t>
      </w:r>
      <w:r>
        <w:rPr>
          <w:spacing w:val="38"/>
        </w:rPr>
        <w:t xml:space="preserve"> </w:t>
      </w:r>
      <w:r>
        <w:t>к</w:t>
      </w:r>
      <w:r>
        <w:rPr>
          <w:spacing w:val="38"/>
        </w:rPr>
        <w:t xml:space="preserve"> </w:t>
      </w:r>
      <w:r>
        <w:t>образованию</w:t>
      </w:r>
      <w:r>
        <w:rPr>
          <w:spacing w:val="38"/>
        </w:rPr>
        <w:t xml:space="preserve"> </w:t>
      </w:r>
      <w:r>
        <w:t>и</w:t>
      </w:r>
      <w:r>
        <w:rPr>
          <w:spacing w:val="39"/>
        </w:rPr>
        <w:t xml:space="preserve"> </w:t>
      </w:r>
      <w:r>
        <w:t>самообразованию</w:t>
      </w:r>
      <w:r>
        <w:rPr>
          <w:spacing w:val="38"/>
        </w:rPr>
        <w:t xml:space="preserve"> </w:t>
      </w:r>
      <w:r>
        <w:t>на</w:t>
      </w:r>
      <w:r>
        <w:rPr>
          <w:spacing w:val="37"/>
        </w:rPr>
        <w:t xml:space="preserve"> </w:t>
      </w:r>
      <w:r>
        <w:t>протяжении</w:t>
      </w:r>
      <w:r>
        <w:rPr>
          <w:spacing w:val="39"/>
        </w:rPr>
        <w:t xml:space="preserve"> </w:t>
      </w:r>
      <w:r>
        <w:t xml:space="preserve">всей </w:t>
      </w:r>
      <w:r>
        <w:rPr>
          <w:spacing w:val="-2"/>
        </w:rPr>
        <w:t>жизни;</w:t>
      </w:r>
    </w:p>
    <w:p w:rsidR="00F85765" w:rsidRDefault="005F66D3">
      <w:pPr>
        <w:pStyle w:val="a5"/>
        <w:numPr>
          <w:ilvl w:val="0"/>
          <w:numId w:val="29"/>
        </w:numPr>
        <w:tabs>
          <w:tab w:val="left" w:pos="1840"/>
        </w:tabs>
        <w:ind w:left="1840" w:hanging="281"/>
        <w:rPr>
          <w:sz w:val="26"/>
        </w:rPr>
      </w:pPr>
      <w:r>
        <w:rPr>
          <w:sz w:val="26"/>
        </w:rPr>
        <w:t xml:space="preserve">экологическое </w:t>
      </w:r>
      <w:r>
        <w:rPr>
          <w:spacing w:val="-2"/>
          <w:sz w:val="26"/>
        </w:rPr>
        <w:t>воспитание:</w:t>
      </w:r>
    </w:p>
    <w:p w:rsidR="00F85765" w:rsidRDefault="005F66D3">
      <w:pPr>
        <w:pStyle w:val="a3"/>
        <w:spacing w:before="1"/>
        <w:ind w:right="561"/>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w:t>
      </w:r>
      <w:r>
        <w:rPr>
          <w:spacing w:val="40"/>
        </w:rPr>
        <w:t xml:space="preserve"> </w:t>
      </w:r>
      <w:r>
        <w:t>характера экологических проблем, их роли в обеспечении безопасности личности, общества и государства;</w:t>
      </w:r>
    </w:p>
    <w:p w:rsidR="00F85765" w:rsidRDefault="005F66D3">
      <w:pPr>
        <w:pStyle w:val="a3"/>
        <w:ind w:right="569"/>
      </w:pPr>
      <w:r>
        <w:t>планирование и осуществление действий в окружающей среде на основе</w:t>
      </w:r>
      <w:r>
        <w:rPr>
          <w:spacing w:val="40"/>
        </w:rPr>
        <w:t xml:space="preserve"> </w:t>
      </w:r>
      <w:r>
        <w:t>соблюдения экологической грамотности и разумного природопользования;</w:t>
      </w:r>
    </w:p>
    <w:p w:rsidR="00F85765" w:rsidRDefault="005F66D3">
      <w:pPr>
        <w:pStyle w:val="a3"/>
        <w:ind w:right="57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85765" w:rsidRDefault="005F66D3">
      <w:pPr>
        <w:pStyle w:val="a3"/>
        <w:ind w:left="1559" w:firstLine="0"/>
      </w:pPr>
      <w:r>
        <w:t>расширение</w:t>
      </w:r>
      <w:r>
        <w:rPr>
          <w:spacing w:val="-8"/>
        </w:rPr>
        <w:t xml:space="preserve"> </w:t>
      </w:r>
      <w:r>
        <w:t>представлений</w:t>
      </w:r>
      <w:r>
        <w:rPr>
          <w:spacing w:val="-3"/>
        </w:rPr>
        <w:t xml:space="preserve"> </w:t>
      </w:r>
      <w:r>
        <w:t>о</w:t>
      </w:r>
      <w:r>
        <w:rPr>
          <w:spacing w:val="-6"/>
        </w:rPr>
        <w:t xml:space="preserve"> </w:t>
      </w:r>
      <w:r>
        <w:t>деятельности</w:t>
      </w:r>
      <w:r>
        <w:rPr>
          <w:spacing w:val="-5"/>
        </w:rPr>
        <w:t xml:space="preserve"> </w:t>
      </w:r>
      <w:r>
        <w:t>экологической</w:t>
      </w:r>
      <w:r>
        <w:rPr>
          <w:spacing w:val="-3"/>
        </w:rPr>
        <w:t xml:space="preserve"> </w:t>
      </w:r>
      <w:r>
        <w:rPr>
          <w:spacing w:val="-2"/>
        </w:rPr>
        <w:t>направленности.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5"/>
        <w:numPr>
          <w:ilvl w:val="2"/>
          <w:numId w:val="103"/>
        </w:numPr>
        <w:tabs>
          <w:tab w:val="left" w:pos="2339"/>
        </w:tabs>
        <w:spacing w:before="67"/>
        <w:ind w:right="566" w:firstLine="708"/>
        <w:jc w:val="both"/>
        <w:rPr>
          <w:sz w:val="26"/>
        </w:rPr>
      </w:pPr>
      <w:r>
        <w:rPr>
          <w:sz w:val="26"/>
        </w:rPr>
        <w:lastRenderedPageBreak/>
        <w:t>В результате изучения ОБ</w:t>
      </w:r>
      <w:r w:rsidR="004424EB">
        <w:rPr>
          <w:sz w:val="26"/>
        </w:rPr>
        <w:t>ЗР</w:t>
      </w:r>
      <w:r>
        <w:rPr>
          <w:sz w:val="26"/>
        </w:rPr>
        <w:t xml:space="preserve">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765" w:rsidRDefault="005F66D3">
      <w:pPr>
        <w:pStyle w:val="a5"/>
        <w:numPr>
          <w:ilvl w:val="3"/>
          <w:numId w:val="103"/>
        </w:numPr>
        <w:tabs>
          <w:tab w:val="left" w:pos="2533"/>
        </w:tabs>
        <w:spacing w:before="1"/>
        <w:ind w:left="851" w:right="569" w:firstLine="708"/>
        <w:jc w:val="both"/>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rsidR="00F85765" w:rsidRDefault="005F66D3">
      <w:pPr>
        <w:pStyle w:val="a3"/>
        <w:ind w:right="568"/>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85765" w:rsidRDefault="005F66D3">
      <w:pPr>
        <w:pStyle w:val="a3"/>
        <w:ind w:right="57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85765" w:rsidRDefault="005F66D3">
      <w:pPr>
        <w:pStyle w:val="a3"/>
        <w:ind w:right="569"/>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85765" w:rsidRDefault="005F66D3">
      <w:pPr>
        <w:pStyle w:val="a3"/>
        <w:ind w:right="57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85765" w:rsidRDefault="005F66D3">
      <w:pPr>
        <w:pStyle w:val="a3"/>
        <w:ind w:right="567"/>
      </w:pPr>
      <w:r>
        <w:t>планировать и осуществлять учебные действия в условиях дефицита информации, необходимой для решения стоящей задачи;</w:t>
      </w:r>
    </w:p>
    <w:p w:rsidR="00F85765" w:rsidRDefault="005F66D3">
      <w:pPr>
        <w:pStyle w:val="a3"/>
        <w:ind w:left="1559" w:firstLine="0"/>
      </w:pPr>
      <w:r>
        <w:t>развивать</w:t>
      </w:r>
      <w:r>
        <w:rPr>
          <w:spacing w:val="-6"/>
        </w:rPr>
        <w:t xml:space="preserve"> </w:t>
      </w:r>
      <w:r>
        <w:t>творческое</w:t>
      </w:r>
      <w:r>
        <w:rPr>
          <w:spacing w:val="-3"/>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4"/>
        </w:rPr>
        <w:t xml:space="preserve"> </w:t>
      </w:r>
      <w:r>
        <w:rPr>
          <w:spacing w:val="-2"/>
        </w:rPr>
        <w:t>задач.</w:t>
      </w:r>
    </w:p>
    <w:p w:rsidR="00F85765" w:rsidRDefault="005F66D3">
      <w:pPr>
        <w:pStyle w:val="a5"/>
        <w:numPr>
          <w:ilvl w:val="3"/>
          <w:numId w:val="103"/>
        </w:numPr>
        <w:tabs>
          <w:tab w:val="left" w:pos="2535"/>
        </w:tabs>
        <w:spacing w:before="1"/>
        <w:ind w:left="851" w:right="570" w:firstLine="708"/>
        <w:jc w:val="both"/>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5765" w:rsidRDefault="005F66D3">
      <w:pPr>
        <w:pStyle w:val="a3"/>
        <w:ind w:right="572"/>
      </w:pPr>
      <w:r>
        <w:t>владеть научной терминологией, ключевыми понятиями и методами в области безопасности жизнедеятельности;</w:t>
      </w:r>
    </w:p>
    <w:p w:rsidR="00F85765" w:rsidRDefault="005F66D3">
      <w:pPr>
        <w:pStyle w:val="a3"/>
        <w:ind w:right="565"/>
      </w:pPr>
      <w:r>
        <w:t xml:space="preserve">осуществлять </w:t>
      </w:r>
      <w:proofErr w:type="spellStart"/>
      <w:r>
        <w:t>различнве</w:t>
      </w:r>
      <w:proofErr w:type="spellEnd"/>
      <w:r>
        <w:t xml:space="preserve">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85765" w:rsidRDefault="005F66D3">
      <w:pPr>
        <w:pStyle w:val="a3"/>
        <w:ind w:right="571"/>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85765" w:rsidRDefault="005F66D3">
      <w:pPr>
        <w:pStyle w:val="a3"/>
        <w:ind w:right="566"/>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Pr>
          <w:spacing w:val="-2"/>
        </w:rPr>
        <w:t>жизни;</w:t>
      </w:r>
    </w:p>
    <w:p w:rsidR="00F85765" w:rsidRDefault="005F66D3">
      <w:pPr>
        <w:pStyle w:val="a3"/>
        <w:ind w:right="570"/>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F85765" w:rsidRDefault="005F66D3">
      <w:pPr>
        <w:pStyle w:val="a3"/>
        <w:ind w:right="562"/>
      </w:pPr>
      <w:r>
        <w:t>характеризовать приобретённые знания и навыки, оценивать возможность их реализации в реальных ситуациях;</w:t>
      </w:r>
    </w:p>
    <w:p w:rsidR="00F85765" w:rsidRDefault="005F66D3">
      <w:pPr>
        <w:pStyle w:val="a3"/>
        <w:ind w:right="564"/>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85765" w:rsidRDefault="005F66D3">
      <w:pPr>
        <w:pStyle w:val="a5"/>
        <w:numPr>
          <w:ilvl w:val="3"/>
          <w:numId w:val="103"/>
        </w:numPr>
        <w:tabs>
          <w:tab w:val="left" w:pos="2535"/>
        </w:tabs>
        <w:ind w:left="851" w:right="563" w:firstLine="708"/>
        <w:jc w:val="both"/>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rsidR="00F85765" w:rsidRDefault="005F66D3">
      <w:pPr>
        <w:pStyle w:val="a3"/>
        <w:ind w:right="564"/>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1"/>
      </w:pPr>
      <w:r>
        <w:lastRenderedPageBreak/>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Pr>
          <w:spacing w:val="-2"/>
        </w:rPr>
        <w:t>представления;</w:t>
      </w:r>
    </w:p>
    <w:p w:rsidR="00F85765" w:rsidRDefault="005F66D3">
      <w:pPr>
        <w:pStyle w:val="a3"/>
        <w:ind w:right="571"/>
      </w:pPr>
      <w:r>
        <w:t>оценивать достоверность, легитимность информации, её соответствие правовым и морально-этическим нормам;</w:t>
      </w:r>
    </w:p>
    <w:p w:rsidR="00F85765" w:rsidRDefault="005F66D3">
      <w:pPr>
        <w:pStyle w:val="a3"/>
        <w:ind w:right="573"/>
      </w:pPr>
      <w:r>
        <w:t>владеть навыками по предотвращению рисков, профилактике угроз и защите от опасностей цифровой среды;</w:t>
      </w:r>
    </w:p>
    <w:p w:rsidR="00F85765" w:rsidRDefault="005F66D3">
      <w:pPr>
        <w:pStyle w:val="a3"/>
        <w:ind w:right="564"/>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w:t>
      </w:r>
      <w:r>
        <w:rPr>
          <w:spacing w:val="-2"/>
        </w:rPr>
        <w:t>гигиены.</w:t>
      </w:r>
    </w:p>
    <w:p w:rsidR="00F85765" w:rsidRDefault="005F66D3">
      <w:pPr>
        <w:pStyle w:val="a5"/>
        <w:numPr>
          <w:ilvl w:val="3"/>
          <w:numId w:val="103"/>
        </w:numPr>
        <w:tabs>
          <w:tab w:val="left" w:pos="2535"/>
        </w:tabs>
        <w:spacing w:before="1"/>
        <w:ind w:left="851" w:right="567" w:firstLine="708"/>
        <w:jc w:val="both"/>
        <w:rPr>
          <w:sz w:val="26"/>
        </w:rPr>
      </w:pPr>
      <w:r>
        <w:rPr>
          <w:sz w:val="26"/>
        </w:rPr>
        <w:t>У обучающегося будут сформированы умения общения как часть коммуникативных универсальных учебных действий:</w:t>
      </w:r>
    </w:p>
    <w:p w:rsidR="00F85765" w:rsidRDefault="005F66D3">
      <w:pPr>
        <w:pStyle w:val="a3"/>
        <w:jc w:val="left"/>
      </w:pPr>
      <w:r>
        <w:t>осуществлять</w:t>
      </w:r>
      <w:r>
        <w:rPr>
          <w:spacing w:val="40"/>
        </w:rPr>
        <w:t xml:space="preserve"> </w:t>
      </w:r>
      <w:r>
        <w:t>в</w:t>
      </w:r>
      <w:r>
        <w:rPr>
          <w:spacing w:val="40"/>
        </w:rPr>
        <w:t xml:space="preserve"> </w:t>
      </w:r>
      <w:r>
        <w:t>ходе</w:t>
      </w:r>
      <w:r>
        <w:rPr>
          <w:spacing w:val="40"/>
        </w:rPr>
        <w:t xml:space="preserve"> </w:t>
      </w:r>
      <w:r>
        <w:t>образовательной</w:t>
      </w:r>
      <w:r>
        <w:rPr>
          <w:spacing w:val="40"/>
        </w:rPr>
        <w:t xml:space="preserve"> </w:t>
      </w:r>
      <w:r>
        <w:t>деятельности</w:t>
      </w:r>
      <w:r>
        <w:rPr>
          <w:spacing w:val="40"/>
        </w:rPr>
        <w:t xml:space="preserve"> </w:t>
      </w:r>
      <w:r>
        <w:t>безопасную</w:t>
      </w:r>
      <w:r>
        <w:rPr>
          <w:spacing w:val="40"/>
        </w:rPr>
        <w:t xml:space="preserve"> </w:t>
      </w:r>
      <w:r>
        <w:t>коммуникацию,</w:t>
      </w:r>
      <w:r>
        <w:rPr>
          <w:spacing w:val="40"/>
        </w:rPr>
        <w:t xml:space="preserve"> </w:t>
      </w:r>
      <w:r>
        <w:t>переносить принципы её организации в повседневную жизнь;</w:t>
      </w:r>
    </w:p>
    <w:p w:rsidR="00F85765" w:rsidRDefault="005F66D3">
      <w:pPr>
        <w:pStyle w:val="a3"/>
        <w:jc w:val="left"/>
      </w:pPr>
      <w:r>
        <w:t>распознавать</w:t>
      </w:r>
      <w:r>
        <w:rPr>
          <w:spacing w:val="40"/>
        </w:rPr>
        <w:t xml:space="preserve"> </w:t>
      </w:r>
      <w:r>
        <w:t>вербальные</w:t>
      </w:r>
      <w:r>
        <w:rPr>
          <w:spacing w:val="40"/>
        </w:rPr>
        <w:t xml:space="preserve"> </w:t>
      </w:r>
      <w:r>
        <w:t>и</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 определять признаки деструктивного общения;</w:t>
      </w:r>
    </w:p>
    <w:p w:rsidR="00F85765" w:rsidRDefault="005F66D3">
      <w:pPr>
        <w:pStyle w:val="a3"/>
        <w:jc w:val="left"/>
      </w:pPr>
      <w:r>
        <w:t>владеть</w:t>
      </w:r>
      <w:r>
        <w:rPr>
          <w:spacing w:val="36"/>
        </w:rPr>
        <w:t xml:space="preserve"> </w:t>
      </w:r>
      <w:r>
        <w:t>приёмами</w:t>
      </w:r>
      <w:r>
        <w:rPr>
          <w:spacing w:val="37"/>
        </w:rPr>
        <w:t xml:space="preserve"> </w:t>
      </w:r>
      <w:r>
        <w:t>безопасного</w:t>
      </w:r>
      <w:r>
        <w:rPr>
          <w:spacing w:val="36"/>
        </w:rPr>
        <w:t xml:space="preserve"> </w:t>
      </w:r>
      <w:r>
        <w:t>межличностного</w:t>
      </w:r>
      <w:r>
        <w:rPr>
          <w:spacing w:val="36"/>
        </w:rPr>
        <w:t xml:space="preserve"> </w:t>
      </w:r>
      <w:r>
        <w:t>и</w:t>
      </w:r>
      <w:r>
        <w:rPr>
          <w:spacing w:val="37"/>
        </w:rPr>
        <w:t xml:space="preserve"> </w:t>
      </w:r>
      <w:r>
        <w:t>группового</w:t>
      </w:r>
      <w:r>
        <w:rPr>
          <w:spacing w:val="36"/>
        </w:rPr>
        <w:t xml:space="preserve"> </w:t>
      </w:r>
      <w:r>
        <w:t>общения;</w:t>
      </w:r>
      <w:r>
        <w:rPr>
          <w:spacing w:val="36"/>
        </w:rPr>
        <w:t xml:space="preserve"> </w:t>
      </w:r>
      <w:r>
        <w:t>безопасно действовать по избеганию конфликтных ситуаций;</w:t>
      </w:r>
    </w:p>
    <w:p w:rsidR="00F85765" w:rsidRDefault="005F66D3">
      <w:pPr>
        <w:pStyle w:val="a3"/>
        <w:jc w:val="left"/>
      </w:pPr>
      <w:r>
        <w:t>аргументированно,</w:t>
      </w:r>
      <w:r>
        <w:rPr>
          <w:spacing w:val="40"/>
        </w:rPr>
        <w:t xml:space="preserve"> </w:t>
      </w:r>
      <w:r>
        <w:t>логично</w:t>
      </w:r>
      <w:r>
        <w:rPr>
          <w:spacing w:val="40"/>
        </w:rPr>
        <w:t xml:space="preserve"> </w:t>
      </w:r>
      <w:r>
        <w:t>и</w:t>
      </w:r>
      <w:r>
        <w:rPr>
          <w:spacing w:val="40"/>
        </w:rPr>
        <w:t xml:space="preserve"> </w:t>
      </w:r>
      <w:r>
        <w:t>ясно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 языковых средств.</w:t>
      </w:r>
    </w:p>
    <w:p w:rsidR="00F85765" w:rsidRDefault="005F66D3">
      <w:pPr>
        <w:pStyle w:val="a5"/>
        <w:numPr>
          <w:ilvl w:val="3"/>
          <w:numId w:val="103"/>
        </w:numPr>
        <w:tabs>
          <w:tab w:val="left" w:pos="2535"/>
        </w:tabs>
        <w:ind w:left="851" w:right="567" w:firstLine="708"/>
        <w:rPr>
          <w:sz w:val="26"/>
        </w:rPr>
      </w:pPr>
      <w:r>
        <w:rPr>
          <w:sz w:val="26"/>
        </w:rPr>
        <w:t>У обучающегося</w:t>
      </w:r>
      <w:r>
        <w:rPr>
          <w:spacing w:val="31"/>
          <w:sz w:val="26"/>
        </w:rPr>
        <w:t xml:space="preserve"> </w:t>
      </w:r>
      <w:r>
        <w:rPr>
          <w:sz w:val="26"/>
        </w:rPr>
        <w:t>будут</w:t>
      </w:r>
      <w:r>
        <w:rPr>
          <w:spacing w:val="33"/>
          <w:sz w:val="26"/>
        </w:rPr>
        <w:t xml:space="preserve"> </w:t>
      </w:r>
      <w:r>
        <w:rPr>
          <w:sz w:val="26"/>
        </w:rPr>
        <w:t>сформированы</w:t>
      </w:r>
      <w:r>
        <w:rPr>
          <w:spacing w:val="31"/>
          <w:sz w:val="26"/>
        </w:rPr>
        <w:t xml:space="preserve"> </w:t>
      </w:r>
      <w:r>
        <w:rPr>
          <w:sz w:val="26"/>
        </w:rPr>
        <w:t>умения</w:t>
      </w:r>
      <w:r>
        <w:rPr>
          <w:spacing w:val="30"/>
          <w:sz w:val="26"/>
        </w:rPr>
        <w:t xml:space="preserve"> </w:t>
      </w:r>
      <w:r>
        <w:rPr>
          <w:sz w:val="26"/>
        </w:rPr>
        <w:t>самоорганизации</w:t>
      </w:r>
      <w:r>
        <w:rPr>
          <w:spacing w:val="31"/>
          <w:sz w:val="26"/>
        </w:rPr>
        <w:t xml:space="preserve"> </w:t>
      </w:r>
      <w:r>
        <w:rPr>
          <w:sz w:val="26"/>
        </w:rPr>
        <w:t>как</w:t>
      </w:r>
      <w:r>
        <w:rPr>
          <w:spacing w:val="30"/>
          <w:sz w:val="26"/>
        </w:rPr>
        <w:t xml:space="preserve"> </w:t>
      </w:r>
      <w:r>
        <w:rPr>
          <w:sz w:val="26"/>
        </w:rPr>
        <w:t>части регулятивных универсальных учебных действий:</w:t>
      </w:r>
    </w:p>
    <w:p w:rsidR="00F85765" w:rsidRDefault="005F66D3">
      <w:pPr>
        <w:pStyle w:val="a3"/>
        <w:spacing w:before="1"/>
        <w:jc w:val="left"/>
      </w:pP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w:t>
      </w:r>
      <w:r>
        <w:rPr>
          <w:spacing w:val="40"/>
        </w:rPr>
        <w:t xml:space="preserve"> </w:t>
      </w:r>
      <w:r>
        <w:t>деятельности</w:t>
      </w:r>
      <w:r>
        <w:rPr>
          <w:spacing w:val="40"/>
        </w:rPr>
        <w:t xml:space="preserve"> </w:t>
      </w:r>
      <w:r>
        <w:t>и жизненных ситуациях;</w:t>
      </w:r>
    </w:p>
    <w:p w:rsidR="00F85765" w:rsidRDefault="005F66D3">
      <w:pPr>
        <w:pStyle w:val="a3"/>
        <w:jc w:val="left"/>
      </w:pPr>
      <w:r>
        <w:t>самостоятельно</w:t>
      </w:r>
      <w:r>
        <w:rPr>
          <w:spacing w:val="40"/>
        </w:rPr>
        <w:t xml:space="preserve"> </w:t>
      </w:r>
      <w:r>
        <w:t>выявлять</w:t>
      </w:r>
      <w:r>
        <w:rPr>
          <w:spacing w:val="40"/>
        </w:rPr>
        <w:t xml:space="preserve"> </w:t>
      </w:r>
      <w:r>
        <w:t>проблемные</w:t>
      </w:r>
      <w:r>
        <w:rPr>
          <w:spacing w:val="40"/>
        </w:rPr>
        <w:t xml:space="preserve"> </w:t>
      </w:r>
      <w:r>
        <w:t>вопросы,</w:t>
      </w:r>
      <w:r>
        <w:rPr>
          <w:spacing w:val="40"/>
        </w:rPr>
        <w:t xml:space="preserve"> </w:t>
      </w:r>
      <w:r>
        <w:t>выбирать</w:t>
      </w:r>
      <w:r>
        <w:rPr>
          <w:spacing w:val="40"/>
        </w:rPr>
        <w:t xml:space="preserve"> </w:t>
      </w:r>
      <w:r>
        <w:t>оптимальный</w:t>
      </w:r>
      <w:r>
        <w:rPr>
          <w:spacing w:val="40"/>
        </w:rPr>
        <w:t xml:space="preserve"> </w:t>
      </w:r>
      <w:r>
        <w:t>способ</w:t>
      </w:r>
      <w:r>
        <w:rPr>
          <w:spacing w:val="40"/>
        </w:rPr>
        <w:t xml:space="preserve"> </w:t>
      </w:r>
      <w:r>
        <w:t>и составлять план их решения в конкретных условиях;</w:t>
      </w:r>
    </w:p>
    <w:p w:rsidR="00F85765" w:rsidRDefault="005F66D3">
      <w:pPr>
        <w:pStyle w:val="a3"/>
        <w:tabs>
          <w:tab w:val="left" w:pos="2528"/>
          <w:tab w:val="left" w:pos="4096"/>
          <w:tab w:val="left" w:pos="5029"/>
          <w:tab w:val="left" w:pos="5397"/>
          <w:tab w:val="left" w:pos="6302"/>
          <w:tab w:val="left" w:pos="7641"/>
          <w:tab w:val="left" w:pos="9768"/>
          <w:tab w:val="left" w:pos="10436"/>
        </w:tabs>
        <w:ind w:right="572"/>
        <w:jc w:val="left"/>
      </w:pPr>
      <w:r>
        <w:rPr>
          <w:spacing w:val="-2"/>
        </w:rPr>
        <w:t>делать</w:t>
      </w:r>
      <w:r>
        <w:tab/>
      </w:r>
      <w:r>
        <w:rPr>
          <w:spacing w:val="-2"/>
        </w:rPr>
        <w:t>осознанный</w:t>
      </w:r>
      <w:r>
        <w:tab/>
      </w:r>
      <w:r>
        <w:rPr>
          <w:spacing w:val="-2"/>
        </w:rPr>
        <w:t>выбор</w:t>
      </w:r>
      <w:r>
        <w:tab/>
      </w:r>
      <w:r>
        <w:rPr>
          <w:spacing w:val="-10"/>
        </w:rPr>
        <w:t>в</w:t>
      </w:r>
      <w:r>
        <w:tab/>
      </w:r>
      <w:r>
        <w:rPr>
          <w:spacing w:val="-2"/>
        </w:rPr>
        <w:t>новой</w:t>
      </w:r>
      <w:r>
        <w:tab/>
      </w:r>
      <w:r>
        <w:rPr>
          <w:spacing w:val="-2"/>
        </w:rPr>
        <w:t>ситуации,</w:t>
      </w:r>
      <w:r>
        <w:tab/>
      </w:r>
      <w:r>
        <w:rPr>
          <w:spacing w:val="-2"/>
        </w:rPr>
        <w:t>аргументировать</w:t>
      </w:r>
      <w:r>
        <w:tab/>
      </w:r>
      <w:r>
        <w:rPr>
          <w:spacing w:val="-4"/>
        </w:rPr>
        <w:t>его;</w:t>
      </w:r>
      <w:r>
        <w:tab/>
      </w:r>
      <w:r>
        <w:rPr>
          <w:spacing w:val="-2"/>
        </w:rPr>
        <w:t xml:space="preserve">брать </w:t>
      </w:r>
      <w:r>
        <w:t>ответственность за своё решение;</w:t>
      </w:r>
    </w:p>
    <w:p w:rsidR="00F85765" w:rsidRDefault="005F66D3">
      <w:pPr>
        <w:pStyle w:val="a3"/>
        <w:spacing w:line="298" w:lineRule="exact"/>
        <w:ind w:left="1559" w:firstLine="0"/>
        <w:jc w:val="left"/>
      </w:pPr>
      <w:r>
        <w:t>оценивать</w:t>
      </w:r>
      <w:r>
        <w:rPr>
          <w:spacing w:val="-9"/>
        </w:rPr>
        <w:t xml:space="preserve"> </w:t>
      </w:r>
      <w:r>
        <w:t>приобретённый</w:t>
      </w:r>
      <w:r>
        <w:rPr>
          <w:spacing w:val="-7"/>
        </w:rPr>
        <w:t xml:space="preserve"> </w:t>
      </w:r>
      <w:r>
        <w:rPr>
          <w:spacing w:val="-2"/>
        </w:rPr>
        <w:t>опыт;</w:t>
      </w:r>
    </w:p>
    <w:p w:rsidR="00F85765" w:rsidRDefault="005F66D3">
      <w:pPr>
        <w:pStyle w:val="a3"/>
        <w:ind w:right="566"/>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85765" w:rsidRDefault="005F66D3">
      <w:pPr>
        <w:pStyle w:val="a5"/>
        <w:numPr>
          <w:ilvl w:val="3"/>
          <w:numId w:val="103"/>
        </w:numPr>
        <w:tabs>
          <w:tab w:val="left" w:pos="2535"/>
        </w:tabs>
        <w:spacing w:before="1"/>
        <w:ind w:left="851" w:right="564" w:firstLine="708"/>
        <w:jc w:val="both"/>
        <w:rPr>
          <w:sz w:val="26"/>
        </w:rPr>
      </w:pPr>
      <w:r>
        <w:rPr>
          <w:sz w:val="26"/>
        </w:rPr>
        <w:t>У</w:t>
      </w:r>
      <w:r>
        <w:rPr>
          <w:spacing w:val="-3"/>
          <w:sz w:val="26"/>
        </w:rPr>
        <w:t xml:space="preserve"> </w:t>
      </w:r>
      <w:r>
        <w:rPr>
          <w:sz w:val="26"/>
        </w:rPr>
        <w:t>обучающегося</w:t>
      </w:r>
      <w:r>
        <w:rPr>
          <w:spacing w:val="-2"/>
          <w:sz w:val="26"/>
        </w:rPr>
        <w:t xml:space="preserve"> </w:t>
      </w:r>
      <w:r>
        <w:rPr>
          <w:sz w:val="26"/>
        </w:rPr>
        <w:t>будут сформированы</w:t>
      </w:r>
      <w:r>
        <w:rPr>
          <w:spacing w:val="-3"/>
          <w:sz w:val="26"/>
        </w:rPr>
        <w:t xml:space="preserve"> </w:t>
      </w:r>
      <w:r>
        <w:rPr>
          <w:sz w:val="26"/>
        </w:rPr>
        <w:t>умения самоконтроля, принятия</w:t>
      </w:r>
      <w:r>
        <w:rPr>
          <w:spacing w:val="-2"/>
          <w:sz w:val="26"/>
        </w:rPr>
        <w:t xml:space="preserve"> </w:t>
      </w:r>
      <w:r>
        <w:rPr>
          <w:sz w:val="26"/>
        </w:rPr>
        <w:t>себя и других как части регулятивных универсальных учебных действий:</w:t>
      </w:r>
    </w:p>
    <w:p w:rsidR="00F85765" w:rsidRDefault="005F66D3">
      <w:pPr>
        <w:pStyle w:val="a3"/>
        <w:ind w:right="568"/>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85765" w:rsidRDefault="005F66D3">
      <w:pPr>
        <w:pStyle w:val="a3"/>
        <w:ind w:right="567"/>
      </w:pPr>
      <w:r>
        <w:t>использовать приёмы рефлексии для анализа и оценки образовательной ситуации, выбора оптимального решения;</w:t>
      </w:r>
    </w:p>
    <w:p w:rsidR="00F85765" w:rsidRDefault="005F66D3">
      <w:pPr>
        <w:pStyle w:val="a3"/>
        <w:ind w:right="571"/>
      </w:pPr>
      <w:r>
        <w:t>принимать себя, понимая свои недостатки и достоинства, невозможности контроля всего вокруг;</w:t>
      </w:r>
    </w:p>
    <w:p w:rsidR="00F85765" w:rsidRDefault="005F66D3">
      <w:pPr>
        <w:pStyle w:val="a3"/>
        <w:ind w:right="574"/>
      </w:pPr>
      <w:r>
        <w:t>принимать мотивы и аргументы других при анализе и оценке образовательной ситуации; признавать право на ошибку свою и чужую.</w:t>
      </w:r>
    </w:p>
    <w:p w:rsidR="00F85765" w:rsidRDefault="005F66D3">
      <w:pPr>
        <w:pStyle w:val="a5"/>
        <w:numPr>
          <w:ilvl w:val="3"/>
          <w:numId w:val="103"/>
        </w:numPr>
        <w:tabs>
          <w:tab w:val="left" w:pos="2535"/>
        </w:tabs>
        <w:ind w:left="1559" w:right="569" w:firstLine="0"/>
        <w:jc w:val="both"/>
        <w:rPr>
          <w:sz w:val="26"/>
        </w:rPr>
      </w:pPr>
      <w:r>
        <w:rPr>
          <w:sz w:val="26"/>
        </w:rPr>
        <w:t>У обучающегося будут сформированы умения совместной деятельности: понимать</w:t>
      </w:r>
      <w:r>
        <w:rPr>
          <w:spacing w:val="67"/>
          <w:sz w:val="26"/>
        </w:rPr>
        <w:t xml:space="preserve"> </w:t>
      </w:r>
      <w:r>
        <w:rPr>
          <w:sz w:val="26"/>
        </w:rPr>
        <w:t>и</w:t>
      </w:r>
      <w:r>
        <w:rPr>
          <w:spacing w:val="68"/>
          <w:sz w:val="26"/>
        </w:rPr>
        <w:t xml:space="preserve"> </w:t>
      </w:r>
      <w:r>
        <w:rPr>
          <w:sz w:val="26"/>
        </w:rPr>
        <w:t>использовать</w:t>
      </w:r>
      <w:r>
        <w:rPr>
          <w:spacing w:val="67"/>
          <w:sz w:val="26"/>
        </w:rPr>
        <w:t xml:space="preserve"> </w:t>
      </w:r>
      <w:r>
        <w:rPr>
          <w:sz w:val="26"/>
        </w:rPr>
        <w:t>преимущества</w:t>
      </w:r>
      <w:r>
        <w:rPr>
          <w:spacing w:val="68"/>
          <w:sz w:val="26"/>
        </w:rPr>
        <w:t xml:space="preserve"> </w:t>
      </w:r>
      <w:r>
        <w:rPr>
          <w:sz w:val="26"/>
        </w:rPr>
        <w:t>командной</w:t>
      </w:r>
      <w:r>
        <w:rPr>
          <w:spacing w:val="68"/>
          <w:sz w:val="26"/>
        </w:rPr>
        <w:t xml:space="preserve"> </w:t>
      </w:r>
      <w:r>
        <w:rPr>
          <w:sz w:val="26"/>
        </w:rPr>
        <w:t>и</w:t>
      </w:r>
      <w:r>
        <w:rPr>
          <w:spacing w:val="68"/>
          <w:sz w:val="26"/>
        </w:rPr>
        <w:t xml:space="preserve"> </w:t>
      </w:r>
      <w:r>
        <w:rPr>
          <w:sz w:val="26"/>
        </w:rPr>
        <w:t>индивидуальной</w:t>
      </w:r>
      <w:r>
        <w:rPr>
          <w:spacing w:val="69"/>
          <w:sz w:val="26"/>
        </w:rPr>
        <w:t xml:space="preserve"> </w:t>
      </w:r>
      <w:r>
        <w:rPr>
          <w:sz w:val="26"/>
        </w:rPr>
        <w:t>работы</w:t>
      </w:r>
      <w:r>
        <w:rPr>
          <w:spacing w:val="67"/>
          <w:sz w:val="26"/>
        </w:rPr>
        <w:t xml:space="preserve"> </w:t>
      </w:r>
      <w:r>
        <w:rPr>
          <w:sz w:val="26"/>
        </w:rPr>
        <w:t>в</w:t>
      </w:r>
    </w:p>
    <w:p w:rsidR="00F85765" w:rsidRDefault="005F66D3">
      <w:pPr>
        <w:pStyle w:val="a3"/>
        <w:spacing w:line="298" w:lineRule="exact"/>
        <w:ind w:firstLine="0"/>
      </w:pPr>
      <w:r>
        <w:t>конкретной</w:t>
      </w:r>
      <w:r>
        <w:rPr>
          <w:spacing w:val="-6"/>
        </w:rPr>
        <w:t xml:space="preserve"> </w:t>
      </w:r>
      <w:r>
        <w:t>учебной</w:t>
      </w:r>
      <w:r>
        <w:rPr>
          <w:spacing w:val="-1"/>
        </w:rPr>
        <w:t xml:space="preserve"> </w:t>
      </w:r>
      <w:r>
        <w:rPr>
          <w:spacing w:val="-2"/>
        </w:rPr>
        <w:t>ситуации;</w:t>
      </w:r>
    </w:p>
    <w:p w:rsidR="00F85765" w:rsidRDefault="005F66D3">
      <w:pPr>
        <w:pStyle w:val="a3"/>
        <w:ind w:right="566"/>
      </w:pPr>
      <w:r>
        <w:t>ставить</w:t>
      </w:r>
      <w:r>
        <w:rPr>
          <w:spacing w:val="-2"/>
        </w:rPr>
        <w:t xml:space="preserve"> </w:t>
      </w:r>
      <w:r>
        <w:t>цели</w:t>
      </w:r>
      <w:r>
        <w:rPr>
          <w:spacing w:val="-1"/>
        </w:rPr>
        <w:t xml:space="preserve"> </w:t>
      </w:r>
      <w:r>
        <w:t>и</w:t>
      </w:r>
      <w:r>
        <w:rPr>
          <w:spacing w:val="-1"/>
        </w:rPr>
        <w:t xml:space="preserve"> </w:t>
      </w:r>
      <w:r>
        <w:t>организовывать</w:t>
      </w:r>
      <w:r>
        <w:rPr>
          <w:spacing w:val="-2"/>
        </w:rPr>
        <w:t xml:space="preserve"> </w:t>
      </w:r>
      <w:r>
        <w:t>совместную деятельность</w:t>
      </w:r>
      <w:r>
        <w:rPr>
          <w:spacing w:val="-2"/>
        </w:rPr>
        <w:t xml:space="preserve"> </w:t>
      </w:r>
      <w:r>
        <w:t>с</w:t>
      </w:r>
      <w:r>
        <w:rPr>
          <w:spacing w:val="-1"/>
        </w:rPr>
        <w:t xml:space="preserve"> </w:t>
      </w:r>
      <w:r>
        <w:t>учётом</w:t>
      </w:r>
      <w:r>
        <w:rPr>
          <w:spacing w:val="-2"/>
        </w:rPr>
        <w:t xml:space="preserve"> </w:t>
      </w:r>
      <w:r>
        <w:t>общих</w:t>
      </w:r>
      <w:r>
        <w:rPr>
          <w:spacing w:val="-1"/>
        </w:rPr>
        <w:t xml:space="preserve"> </w:t>
      </w:r>
      <w:r>
        <w:t>интересов, мнений</w:t>
      </w:r>
      <w:r>
        <w:rPr>
          <w:spacing w:val="8"/>
        </w:rPr>
        <w:t xml:space="preserve"> </w:t>
      </w:r>
      <w:r>
        <w:t>и</w:t>
      </w:r>
      <w:r>
        <w:rPr>
          <w:spacing w:val="9"/>
        </w:rPr>
        <w:t xml:space="preserve"> </w:t>
      </w:r>
      <w:r>
        <w:t>возможностей</w:t>
      </w:r>
      <w:r>
        <w:rPr>
          <w:spacing w:val="8"/>
        </w:rPr>
        <w:t xml:space="preserve"> </w:t>
      </w:r>
      <w:r>
        <w:t>каждого</w:t>
      </w:r>
      <w:r>
        <w:rPr>
          <w:spacing w:val="6"/>
        </w:rPr>
        <w:t xml:space="preserve"> </w:t>
      </w:r>
      <w:r>
        <w:t>участника</w:t>
      </w:r>
      <w:r>
        <w:rPr>
          <w:spacing w:val="7"/>
        </w:rPr>
        <w:t xml:space="preserve"> </w:t>
      </w:r>
      <w:r>
        <w:t>команды</w:t>
      </w:r>
      <w:r>
        <w:rPr>
          <w:spacing w:val="8"/>
        </w:rPr>
        <w:t xml:space="preserve"> </w:t>
      </w:r>
      <w:r>
        <w:t>(составлять</w:t>
      </w:r>
      <w:r>
        <w:rPr>
          <w:spacing w:val="7"/>
        </w:rPr>
        <w:t xml:space="preserve"> </w:t>
      </w:r>
      <w:r>
        <w:t>план,</w:t>
      </w:r>
      <w:r>
        <w:rPr>
          <w:spacing w:val="9"/>
        </w:rPr>
        <w:t xml:space="preserve"> </w:t>
      </w:r>
      <w:r>
        <w:t>распределять</w:t>
      </w:r>
      <w:r>
        <w:rPr>
          <w:spacing w:val="8"/>
        </w:rPr>
        <w:t xml:space="preserve"> </w:t>
      </w:r>
      <w:r>
        <w:rPr>
          <w:spacing w:val="-2"/>
        </w:rPr>
        <w:t>роли,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3" w:firstLine="0"/>
      </w:pPr>
      <w:r>
        <w:lastRenderedPageBreak/>
        <w:t>принимать правила учебного взаимодействия, обсуждать процесс и результат совместной работы, договариваться о результатах);</w:t>
      </w:r>
    </w:p>
    <w:p w:rsidR="00F85765" w:rsidRDefault="005F66D3">
      <w:pPr>
        <w:pStyle w:val="a3"/>
        <w:ind w:right="571"/>
      </w:pPr>
      <w:r>
        <w:t>оценивать свой вклад и вклад каждого участника команды в общий результат по совместно разработанным критериям;</w:t>
      </w:r>
    </w:p>
    <w:p w:rsidR="00F85765" w:rsidRDefault="005F66D3">
      <w:pPr>
        <w:pStyle w:val="a3"/>
        <w:spacing w:before="1"/>
        <w:ind w:right="56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85765" w:rsidRDefault="005F66D3">
      <w:pPr>
        <w:pStyle w:val="a5"/>
        <w:numPr>
          <w:ilvl w:val="2"/>
          <w:numId w:val="103"/>
        </w:numPr>
        <w:tabs>
          <w:tab w:val="left" w:pos="2339"/>
        </w:tabs>
        <w:ind w:right="564" w:firstLine="708"/>
        <w:jc w:val="both"/>
        <w:rPr>
          <w:sz w:val="26"/>
        </w:rPr>
      </w:pPr>
      <w:r>
        <w:rPr>
          <w:sz w:val="26"/>
        </w:rPr>
        <w:t>Предметные результаты освоения программы по ОБЖ на уровне среднего общего образования</w:t>
      </w:r>
    </w:p>
    <w:p w:rsidR="00F85765" w:rsidRDefault="005F66D3">
      <w:pPr>
        <w:pStyle w:val="a5"/>
        <w:numPr>
          <w:ilvl w:val="3"/>
          <w:numId w:val="103"/>
        </w:numPr>
        <w:tabs>
          <w:tab w:val="left" w:pos="2531"/>
        </w:tabs>
        <w:ind w:left="851" w:right="564" w:firstLine="708"/>
        <w:jc w:val="both"/>
        <w:rPr>
          <w:sz w:val="26"/>
        </w:rPr>
      </w:pPr>
      <w:r>
        <w:rPr>
          <w:sz w:val="26"/>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85765" w:rsidRDefault="005F66D3">
      <w:pPr>
        <w:pStyle w:val="a5"/>
        <w:numPr>
          <w:ilvl w:val="3"/>
          <w:numId w:val="103"/>
        </w:numPr>
        <w:tabs>
          <w:tab w:val="left" w:pos="2531"/>
        </w:tabs>
        <w:ind w:left="851" w:right="563" w:firstLine="708"/>
        <w:jc w:val="both"/>
        <w:rPr>
          <w:sz w:val="26"/>
        </w:rPr>
      </w:pPr>
      <w:r>
        <w:rPr>
          <w:sz w:val="26"/>
        </w:rPr>
        <w:t xml:space="preserve">Предметные результаты, формируемые в ходе изучения ОБЖ, должны </w:t>
      </w:r>
      <w:r>
        <w:rPr>
          <w:spacing w:val="-2"/>
          <w:sz w:val="26"/>
        </w:rPr>
        <w:t>обеспечивать:</w:t>
      </w:r>
    </w:p>
    <w:p w:rsidR="00F85765" w:rsidRDefault="005F66D3">
      <w:pPr>
        <w:pStyle w:val="a5"/>
        <w:numPr>
          <w:ilvl w:val="0"/>
          <w:numId w:val="28"/>
        </w:numPr>
        <w:tabs>
          <w:tab w:val="left" w:pos="1840"/>
        </w:tabs>
        <w:ind w:right="562" w:firstLine="708"/>
        <w:jc w:val="both"/>
        <w:rPr>
          <w:sz w:val="26"/>
        </w:rPr>
      </w:pPr>
      <w:r>
        <w:rPr>
          <w:sz w:val="26"/>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85765" w:rsidRDefault="005F66D3">
      <w:pPr>
        <w:pStyle w:val="a5"/>
        <w:numPr>
          <w:ilvl w:val="0"/>
          <w:numId w:val="28"/>
        </w:numPr>
        <w:tabs>
          <w:tab w:val="left" w:pos="1840"/>
        </w:tabs>
        <w:ind w:right="561" w:firstLine="708"/>
        <w:jc w:val="both"/>
        <w:rPr>
          <w:sz w:val="26"/>
        </w:rPr>
      </w:pPr>
      <w:r>
        <w:rPr>
          <w:sz w:val="26"/>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w:t>
      </w:r>
      <w:r>
        <w:rPr>
          <w:spacing w:val="-2"/>
          <w:sz w:val="26"/>
        </w:rPr>
        <w:t>ситуациях;</w:t>
      </w:r>
    </w:p>
    <w:p w:rsidR="00F85765" w:rsidRDefault="005F66D3">
      <w:pPr>
        <w:pStyle w:val="a5"/>
        <w:numPr>
          <w:ilvl w:val="0"/>
          <w:numId w:val="28"/>
        </w:numPr>
        <w:tabs>
          <w:tab w:val="left" w:pos="1840"/>
        </w:tabs>
        <w:ind w:right="565" w:firstLine="708"/>
        <w:jc w:val="both"/>
        <w:rPr>
          <w:sz w:val="26"/>
        </w:rPr>
      </w:pPr>
      <w:r>
        <w:rPr>
          <w:sz w:val="26"/>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85765" w:rsidRDefault="005F66D3">
      <w:pPr>
        <w:pStyle w:val="a5"/>
        <w:numPr>
          <w:ilvl w:val="0"/>
          <w:numId w:val="28"/>
        </w:numPr>
        <w:tabs>
          <w:tab w:val="left" w:pos="1840"/>
        </w:tabs>
        <w:ind w:right="569" w:firstLine="708"/>
        <w:jc w:val="both"/>
        <w:rPr>
          <w:sz w:val="26"/>
        </w:rPr>
      </w:pPr>
      <w:r>
        <w:rPr>
          <w:sz w:val="26"/>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85765" w:rsidRDefault="005F66D3">
      <w:pPr>
        <w:pStyle w:val="a5"/>
        <w:numPr>
          <w:ilvl w:val="0"/>
          <w:numId w:val="28"/>
        </w:numPr>
        <w:tabs>
          <w:tab w:val="left" w:pos="1840"/>
        </w:tabs>
        <w:ind w:right="571" w:firstLine="708"/>
        <w:jc w:val="both"/>
        <w:rPr>
          <w:sz w:val="26"/>
        </w:rPr>
      </w:pPr>
      <w:r>
        <w:rPr>
          <w:sz w:val="26"/>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F85765" w:rsidRDefault="005F66D3">
      <w:pPr>
        <w:pStyle w:val="a5"/>
        <w:numPr>
          <w:ilvl w:val="0"/>
          <w:numId w:val="28"/>
        </w:numPr>
        <w:tabs>
          <w:tab w:val="left" w:pos="1840"/>
        </w:tabs>
        <w:spacing w:before="1"/>
        <w:ind w:right="565" w:firstLine="708"/>
        <w:jc w:val="both"/>
        <w:rPr>
          <w:sz w:val="26"/>
        </w:rPr>
      </w:pPr>
      <w:r>
        <w:rPr>
          <w:sz w:val="26"/>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F85765" w:rsidRDefault="005F66D3">
      <w:pPr>
        <w:pStyle w:val="a5"/>
        <w:numPr>
          <w:ilvl w:val="0"/>
          <w:numId w:val="28"/>
        </w:numPr>
        <w:tabs>
          <w:tab w:val="left" w:pos="1840"/>
        </w:tabs>
        <w:ind w:right="564" w:firstLine="708"/>
        <w:jc w:val="both"/>
        <w:rPr>
          <w:sz w:val="26"/>
        </w:rPr>
      </w:pPr>
      <w:r>
        <w:rPr>
          <w:sz w:val="26"/>
        </w:rPr>
        <w:t>знания</w:t>
      </w:r>
      <w:r>
        <w:rPr>
          <w:spacing w:val="-1"/>
          <w:sz w:val="26"/>
        </w:rPr>
        <w:t xml:space="preserve"> </w:t>
      </w:r>
      <w:r>
        <w:rPr>
          <w:sz w:val="26"/>
        </w:rPr>
        <w:t>о</w:t>
      </w:r>
      <w:r>
        <w:rPr>
          <w:spacing w:val="-2"/>
          <w:sz w:val="26"/>
        </w:rPr>
        <w:t xml:space="preserve"> </w:t>
      </w:r>
      <w:r>
        <w:rPr>
          <w:sz w:val="26"/>
        </w:rPr>
        <w:t>способах</w:t>
      </w:r>
      <w:r>
        <w:rPr>
          <w:spacing w:val="-1"/>
          <w:sz w:val="26"/>
        </w:rPr>
        <w:t xml:space="preserve"> </w:t>
      </w:r>
      <w:r>
        <w:rPr>
          <w:sz w:val="26"/>
        </w:rPr>
        <w:t>безопасного</w:t>
      </w:r>
      <w:r>
        <w:rPr>
          <w:spacing w:val="-2"/>
          <w:sz w:val="26"/>
        </w:rPr>
        <w:t xml:space="preserve"> </w:t>
      </w:r>
      <w:r>
        <w:rPr>
          <w:sz w:val="26"/>
        </w:rPr>
        <w:t>поведения</w:t>
      </w:r>
      <w:r>
        <w:rPr>
          <w:spacing w:val="-1"/>
          <w:sz w:val="26"/>
        </w:rPr>
        <w:t xml:space="preserve"> </w:t>
      </w:r>
      <w:r>
        <w:rPr>
          <w:sz w:val="26"/>
        </w:rPr>
        <w:t>в</w:t>
      </w:r>
      <w:r>
        <w:rPr>
          <w:spacing w:val="-3"/>
          <w:sz w:val="26"/>
        </w:rPr>
        <w:t xml:space="preserve"> </w:t>
      </w:r>
      <w:r>
        <w:rPr>
          <w:sz w:val="26"/>
        </w:rPr>
        <w:t>цифровой</w:t>
      </w:r>
      <w:r>
        <w:rPr>
          <w:spacing w:val="-1"/>
          <w:sz w:val="26"/>
        </w:rPr>
        <w:t xml:space="preserve"> </w:t>
      </w:r>
      <w:r>
        <w:rPr>
          <w:sz w:val="26"/>
        </w:rPr>
        <w:t>среде,</w:t>
      </w:r>
      <w:r>
        <w:rPr>
          <w:spacing w:val="-2"/>
          <w:sz w:val="26"/>
        </w:rPr>
        <w:t xml:space="preserve"> </w:t>
      </w:r>
      <w:r>
        <w:rPr>
          <w:sz w:val="26"/>
        </w:rPr>
        <w:t>умение</w:t>
      </w:r>
      <w:r>
        <w:rPr>
          <w:spacing w:val="-3"/>
          <w:sz w:val="26"/>
        </w:rPr>
        <w:t xml:space="preserve"> </w:t>
      </w:r>
      <w:r>
        <w:rPr>
          <w:sz w:val="26"/>
        </w:rPr>
        <w:t>применять</w:t>
      </w:r>
      <w:r>
        <w:rPr>
          <w:spacing w:val="-1"/>
          <w:sz w:val="26"/>
        </w:rPr>
        <w:t xml:space="preserve"> </w:t>
      </w:r>
      <w:r>
        <w:rPr>
          <w:sz w:val="26"/>
        </w:rPr>
        <w:t>их на практике; умение распознавать опасности в цифровой среде (в том числе</w:t>
      </w:r>
      <w:r>
        <w:rPr>
          <w:spacing w:val="40"/>
          <w:sz w:val="26"/>
        </w:rPr>
        <w:t xml:space="preserve"> </w:t>
      </w:r>
      <w:r>
        <w:rPr>
          <w:sz w:val="26"/>
        </w:rPr>
        <w:t>криминального характера, опасности вовлечения в деструктивную деятельность) и противодействовать им;</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28"/>
        </w:numPr>
        <w:tabs>
          <w:tab w:val="left" w:pos="1840"/>
        </w:tabs>
        <w:spacing w:before="67"/>
        <w:ind w:right="562" w:firstLine="708"/>
        <w:jc w:val="both"/>
        <w:rPr>
          <w:sz w:val="26"/>
        </w:rPr>
      </w:pPr>
      <w:r>
        <w:rPr>
          <w:sz w:val="26"/>
        </w:rPr>
        <w:lastRenderedPageBreak/>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F85765" w:rsidRDefault="005F66D3">
      <w:pPr>
        <w:pStyle w:val="a5"/>
        <w:numPr>
          <w:ilvl w:val="0"/>
          <w:numId w:val="28"/>
        </w:numPr>
        <w:tabs>
          <w:tab w:val="left" w:pos="1840"/>
        </w:tabs>
        <w:spacing w:before="1"/>
        <w:ind w:right="562" w:firstLine="708"/>
        <w:jc w:val="both"/>
        <w:rPr>
          <w:sz w:val="26"/>
        </w:rPr>
      </w:pPr>
      <w:r>
        <w:rPr>
          <w:sz w:val="26"/>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F85765" w:rsidRDefault="005F66D3">
      <w:pPr>
        <w:pStyle w:val="a5"/>
        <w:numPr>
          <w:ilvl w:val="0"/>
          <w:numId w:val="28"/>
        </w:numPr>
        <w:tabs>
          <w:tab w:val="left" w:pos="1970"/>
        </w:tabs>
        <w:ind w:right="566" w:firstLine="708"/>
        <w:jc w:val="both"/>
        <w:rPr>
          <w:sz w:val="26"/>
        </w:rPr>
      </w:pPr>
      <w:r>
        <w:rPr>
          <w:sz w:val="26"/>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F85765" w:rsidRDefault="005F66D3">
      <w:pPr>
        <w:pStyle w:val="a5"/>
        <w:numPr>
          <w:ilvl w:val="0"/>
          <w:numId w:val="28"/>
        </w:numPr>
        <w:tabs>
          <w:tab w:val="left" w:pos="1970"/>
        </w:tabs>
        <w:ind w:right="564" w:firstLine="708"/>
        <w:jc w:val="both"/>
        <w:rPr>
          <w:sz w:val="26"/>
        </w:rPr>
      </w:pPr>
      <w:r>
        <w:rPr>
          <w:sz w:val="26"/>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F85765" w:rsidRDefault="005F66D3">
      <w:pPr>
        <w:pStyle w:val="a5"/>
        <w:numPr>
          <w:ilvl w:val="0"/>
          <w:numId w:val="28"/>
        </w:numPr>
        <w:tabs>
          <w:tab w:val="left" w:pos="1970"/>
        </w:tabs>
        <w:ind w:right="567" w:firstLine="708"/>
        <w:jc w:val="both"/>
        <w:rPr>
          <w:sz w:val="26"/>
        </w:rPr>
      </w:pPr>
      <w:r>
        <w:rPr>
          <w:sz w:val="26"/>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F85765" w:rsidRDefault="005F66D3">
      <w:pPr>
        <w:pStyle w:val="a5"/>
        <w:numPr>
          <w:ilvl w:val="3"/>
          <w:numId w:val="103"/>
        </w:numPr>
        <w:tabs>
          <w:tab w:val="left" w:pos="2531"/>
        </w:tabs>
        <w:spacing w:before="1"/>
        <w:ind w:left="851" w:right="563" w:firstLine="708"/>
        <w:jc w:val="both"/>
        <w:rPr>
          <w:sz w:val="26"/>
        </w:rPr>
      </w:pPr>
      <w:r>
        <w:rPr>
          <w:sz w:val="26"/>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85765" w:rsidRDefault="005F66D3">
      <w:pPr>
        <w:pStyle w:val="a5"/>
        <w:numPr>
          <w:ilvl w:val="3"/>
          <w:numId w:val="103"/>
        </w:numPr>
        <w:tabs>
          <w:tab w:val="left" w:pos="2531"/>
        </w:tabs>
        <w:ind w:left="851" w:right="565" w:firstLine="708"/>
        <w:jc w:val="both"/>
        <w:rPr>
          <w:sz w:val="26"/>
        </w:rPr>
      </w:pPr>
      <w:r>
        <w:rPr>
          <w:sz w:val="26"/>
        </w:rPr>
        <w:t>Образовательная организация вправе самостоятельно определять последовательность для освоения обучающимися модулей ОБЖ</w:t>
      </w:r>
      <w:r w:rsidR="004424EB">
        <w:rPr>
          <w:sz w:val="26"/>
        </w:rPr>
        <w:t>ЗР</w:t>
      </w:r>
    </w:p>
    <w:p w:rsidR="004424EB" w:rsidRDefault="004424EB" w:rsidP="004424EB">
      <w:pPr>
        <w:pStyle w:val="ConsPlusNormal"/>
        <w:spacing w:before="200"/>
        <w:ind w:firstLine="540"/>
        <w:jc w:val="both"/>
      </w:pPr>
      <w:r>
        <w:rPr>
          <w:sz w:val="26"/>
        </w:rPr>
        <w:t xml:space="preserve">                </w:t>
      </w:r>
      <w:r>
        <w:t>Поурочное планирование</w:t>
      </w:r>
    </w:p>
    <w:p w:rsidR="004424EB" w:rsidRDefault="004424EB" w:rsidP="004424EB">
      <w:pPr>
        <w:pStyle w:val="ConsPlusNormal"/>
        <w:ind w:firstLine="540"/>
        <w:jc w:val="both"/>
      </w:pPr>
    </w:p>
    <w:p w:rsidR="004424EB" w:rsidRDefault="004424EB" w:rsidP="004424EB">
      <w:pPr>
        <w:pStyle w:val="ConsPlusNormal"/>
        <w:jc w:val="right"/>
      </w:pPr>
      <w:r>
        <w:t>Таблица 23</w:t>
      </w:r>
    </w:p>
    <w:p w:rsidR="004424EB" w:rsidRDefault="004424EB" w:rsidP="004424EB">
      <w:pPr>
        <w:pStyle w:val="ConsPlusNormal"/>
        <w:ind w:firstLine="540"/>
        <w:jc w:val="both"/>
      </w:pPr>
    </w:p>
    <w:p w:rsidR="004424EB" w:rsidRDefault="004424EB" w:rsidP="004424EB">
      <w:pPr>
        <w:pStyle w:val="ConsPlusNormal"/>
        <w:jc w:val="both"/>
      </w:pPr>
      <w:r>
        <w:t>10 класс</w:t>
      </w:r>
    </w:p>
    <w:p w:rsidR="004424EB" w:rsidRDefault="004424EB" w:rsidP="004424E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24EB" w:rsidTr="00E91C92">
        <w:tc>
          <w:tcPr>
            <w:tcW w:w="1134" w:type="dxa"/>
          </w:tcPr>
          <w:p w:rsidR="004424EB" w:rsidRDefault="004424EB" w:rsidP="00E91C92">
            <w:pPr>
              <w:pStyle w:val="ConsPlusNormal"/>
              <w:jc w:val="center"/>
            </w:pPr>
            <w:r>
              <w:t>N урока</w:t>
            </w:r>
          </w:p>
        </w:tc>
        <w:tc>
          <w:tcPr>
            <w:tcW w:w="7937" w:type="dxa"/>
          </w:tcPr>
          <w:p w:rsidR="004424EB" w:rsidRDefault="004424EB" w:rsidP="00E91C92">
            <w:pPr>
              <w:pStyle w:val="ConsPlusNormal"/>
              <w:jc w:val="center"/>
            </w:pPr>
            <w:r>
              <w:t>Тема урока</w:t>
            </w:r>
          </w:p>
        </w:tc>
      </w:tr>
      <w:tr w:rsidR="004424EB" w:rsidTr="00E91C92">
        <w:tc>
          <w:tcPr>
            <w:tcW w:w="1134" w:type="dxa"/>
            <w:vAlign w:val="center"/>
          </w:tcPr>
          <w:p w:rsidR="004424EB" w:rsidRDefault="004424EB" w:rsidP="00E91C92">
            <w:pPr>
              <w:pStyle w:val="ConsPlusNormal"/>
            </w:pPr>
            <w:r>
              <w:t>Урок 1</w:t>
            </w:r>
          </w:p>
        </w:tc>
        <w:tc>
          <w:tcPr>
            <w:tcW w:w="7937" w:type="dxa"/>
          </w:tcPr>
          <w:p w:rsidR="004424EB" w:rsidRDefault="004424EB" w:rsidP="00E91C92">
            <w:pPr>
              <w:pStyle w:val="ConsPlusNormal"/>
              <w:jc w:val="both"/>
            </w:pPr>
            <w:r>
              <w:t>Взаимодействие личности, общества и государства в обеспечении национальной безопасности</w:t>
            </w:r>
          </w:p>
        </w:tc>
      </w:tr>
      <w:tr w:rsidR="004424EB" w:rsidTr="00E91C92">
        <w:tc>
          <w:tcPr>
            <w:tcW w:w="1134" w:type="dxa"/>
          </w:tcPr>
          <w:p w:rsidR="004424EB" w:rsidRDefault="004424EB" w:rsidP="00E91C92">
            <w:pPr>
              <w:pStyle w:val="ConsPlusNormal"/>
            </w:pPr>
            <w:r>
              <w:t>Урок 2</w:t>
            </w:r>
          </w:p>
        </w:tc>
        <w:tc>
          <w:tcPr>
            <w:tcW w:w="7937" w:type="dxa"/>
          </w:tcPr>
          <w:p w:rsidR="004424EB" w:rsidRDefault="004424EB" w:rsidP="00E91C92">
            <w:pPr>
              <w:pStyle w:val="ConsPlusNormal"/>
              <w:jc w:val="both"/>
            </w:pPr>
            <w:r>
              <w:t>Государственная и общественная безопасность</w:t>
            </w:r>
          </w:p>
        </w:tc>
      </w:tr>
      <w:tr w:rsidR="004424EB" w:rsidTr="00E91C92">
        <w:tc>
          <w:tcPr>
            <w:tcW w:w="1134" w:type="dxa"/>
            <w:vAlign w:val="center"/>
          </w:tcPr>
          <w:p w:rsidR="004424EB" w:rsidRDefault="004424EB" w:rsidP="00E91C92">
            <w:pPr>
              <w:pStyle w:val="ConsPlusNormal"/>
            </w:pPr>
            <w:r>
              <w:t>Урок 3</w:t>
            </w:r>
          </w:p>
        </w:tc>
        <w:tc>
          <w:tcPr>
            <w:tcW w:w="7937" w:type="dxa"/>
          </w:tcPr>
          <w:p w:rsidR="004424EB" w:rsidRDefault="004424EB" w:rsidP="00E91C92">
            <w:pPr>
              <w:pStyle w:val="ConsPlusNormal"/>
              <w:jc w:val="both"/>
            </w:pPr>
            <w:r>
              <w:t>Роль личности, общества и государства в предупреждении и ликвидации чрезвычайных ситуаций</w:t>
            </w:r>
          </w:p>
        </w:tc>
      </w:tr>
      <w:tr w:rsidR="004424EB" w:rsidTr="00E91C92">
        <w:tc>
          <w:tcPr>
            <w:tcW w:w="1134" w:type="dxa"/>
            <w:vAlign w:val="center"/>
          </w:tcPr>
          <w:p w:rsidR="004424EB" w:rsidRDefault="004424EB" w:rsidP="00E91C92">
            <w:pPr>
              <w:pStyle w:val="ConsPlusNormal"/>
            </w:pPr>
            <w:r>
              <w:t>Урок 4</w:t>
            </w:r>
          </w:p>
        </w:tc>
        <w:tc>
          <w:tcPr>
            <w:tcW w:w="7937" w:type="dxa"/>
          </w:tcPr>
          <w:p w:rsidR="004424EB" w:rsidRDefault="004424EB" w:rsidP="00E91C92">
            <w:pPr>
              <w:pStyle w:val="ConsPlusNormal"/>
              <w:jc w:val="both"/>
            </w:pPr>
            <w:r>
              <w:t>Оборона страны как обязательное условие благополучного развития страны</w:t>
            </w:r>
          </w:p>
        </w:tc>
      </w:tr>
      <w:tr w:rsidR="004424EB" w:rsidTr="00E91C92">
        <w:tc>
          <w:tcPr>
            <w:tcW w:w="1134" w:type="dxa"/>
            <w:vAlign w:val="center"/>
          </w:tcPr>
          <w:p w:rsidR="004424EB" w:rsidRDefault="004424EB" w:rsidP="00E91C92">
            <w:pPr>
              <w:pStyle w:val="ConsPlusNormal"/>
            </w:pPr>
            <w:r>
              <w:t>Урок 5</w:t>
            </w:r>
          </w:p>
        </w:tc>
        <w:tc>
          <w:tcPr>
            <w:tcW w:w="7937" w:type="dxa"/>
            <w:vAlign w:val="center"/>
          </w:tcPr>
          <w:p w:rsidR="004424EB" w:rsidRDefault="004424EB" w:rsidP="00E91C92">
            <w:pPr>
              <w:pStyle w:val="ConsPlusNormal"/>
              <w:jc w:val="both"/>
            </w:pPr>
            <w:r>
              <w:t>Строевые приемы и движение без оружия (строевая подготовка)</w:t>
            </w:r>
          </w:p>
        </w:tc>
      </w:tr>
      <w:tr w:rsidR="004424EB" w:rsidTr="00E91C92">
        <w:tc>
          <w:tcPr>
            <w:tcW w:w="1134" w:type="dxa"/>
            <w:vAlign w:val="center"/>
          </w:tcPr>
          <w:p w:rsidR="004424EB" w:rsidRDefault="004424EB" w:rsidP="00E91C92">
            <w:pPr>
              <w:pStyle w:val="ConsPlusNormal"/>
            </w:pPr>
            <w:r>
              <w:t>Урок 6</w:t>
            </w:r>
          </w:p>
        </w:tc>
        <w:tc>
          <w:tcPr>
            <w:tcW w:w="7937" w:type="dxa"/>
            <w:vAlign w:val="center"/>
          </w:tcPr>
          <w:p w:rsidR="004424EB" w:rsidRDefault="004424EB" w:rsidP="00E91C92">
            <w:pPr>
              <w:pStyle w:val="ConsPlusNormal"/>
              <w:jc w:val="both"/>
            </w:pPr>
            <w:r>
              <w:t>Основные виды тактических действий войск (тактическая подготовка)</w:t>
            </w:r>
          </w:p>
        </w:tc>
      </w:tr>
      <w:tr w:rsidR="004424EB" w:rsidTr="00E91C92">
        <w:tc>
          <w:tcPr>
            <w:tcW w:w="1134" w:type="dxa"/>
            <w:vAlign w:val="center"/>
          </w:tcPr>
          <w:p w:rsidR="004424EB" w:rsidRDefault="004424EB" w:rsidP="00E91C92">
            <w:pPr>
              <w:pStyle w:val="ConsPlusNormal"/>
            </w:pPr>
            <w:r>
              <w:t>Урок 7</w:t>
            </w:r>
          </w:p>
        </w:tc>
        <w:tc>
          <w:tcPr>
            <w:tcW w:w="7937" w:type="dxa"/>
          </w:tcPr>
          <w:p w:rsidR="004424EB" w:rsidRDefault="004424EB" w:rsidP="00E91C92">
            <w:pPr>
              <w:pStyle w:val="ConsPlusNormal"/>
              <w:jc w:val="both"/>
            </w:pPr>
            <w:r>
              <w:t>Требования безопасности при обращении с оружием и боеприпасами (огневая подготовка)</w:t>
            </w:r>
          </w:p>
        </w:tc>
      </w:tr>
      <w:tr w:rsidR="004424EB" w:rsidTr="00E91C92">
        <w:tc>
          <w:tcPr>
            <w:tcW w:w="1134" w:type="dxa"/>
            <w:vAlign w:val="center"/>
          </w:tcPr>
          <w:p w:rsidR="004424EB" w:rsidRDefault="004424EB" w:rsidP="00E91C92">
            <w:pPr>
              <w:pStyle w:val="ConsPlusNormal"/>
            </w:pPr>
            <w:r>
              <w:t>Урок 8</w:t>
            </w:r>
          </w:p>
        </w:tc>
        <w:tc>
          <w:tcPr>
            <w:tcW w:w="7937" w:type="dxa"/>
          </w:tcPr>
          <w:p w:rsidR="004424EB" w:rsidRDefault="004424EB" w:rsidP="00E91C92">
            <w:pPr>
              <w:pStyle w:val="ConsPlusNormal"/>
              <w:jc w:val="both"/>
            </w:pPr>
            <w:r>
              <w:t>Виды, назначение и тактико-технические характеристики современного стрелкового оружия (огневая подготовка)</w:t>
            </w:r>
          </w:p>
        </w:tc>
      </w:tr>
      <w:tr w:rsidR="004424EB" w:rsidTr="00E91C92">
        <w:tc>
          <w:tcPr>
            <w:tcW w:w="1134" w:type="dxa"/>
            <w:vAlign w:val="center"/>
          </w:tcPr>
          <w:p w:rsidR="004424EB" w:rsidRDefault="004424EB" w:rsidP="00E91C92">
            <w:pPr>
              <w:pStyle w:val="ConsPlusNormal"/>
            </w:pPr>
            <w:r>
              <w:lastRenderedPageBreak/>
              <w:t>Урок 9</w:t>
            </w:r>
          </w:p>
        </w:tc>
        <w:tc>
          <w:tcPr>
            <w:tcW w:w="7937" w:type="dxa"/>
          </w:tcPr>
          <w:p w:rsidR="004424EB" w:rsidRDefault="004424EB" w:rsidP="00E91C92">
            <w:pPr>
              <w:pStyle w:val="ConsPlusNormal"/>
              <w:jc w:val="both"/>
            </w:pPr>
            <w:r>
              <w:t>Беспилотные летательные аппараты (БПЛА) - эффективное средство вооруженной борьбы (основы технической подготовки и связи)</w:t>
            </w:r>
          </w:p>
        </w:tc>
      </w:tr>
      <w:tr w:rsidR="004424EB" w:rsidTr="00E91C92">
        <w:tc>
          <w:tcPr>
            <w:tcW w:w="1134" w:type="dxa"/>
            <w:vAlign w:val="center"/>
          </w:tcPr>
          <w:p w:rsidR="004424EB" w:rsidRDefault="004424EB" w:rsidP="00E91C92">
            <w:pPr>
              <w:pStyle w:val="ConsPlusNormal"/>
            </w:pPr>
            <w:r>
              <w:t>Урок 10</w:t>
            </w:r>
          </w:p>
        </w:tc>
        <w:tc>
          <w:tcPr>
            <w:tcW w:w="7937" w:type="dxa"/>
          </w:tcPr>
          <w:p w:rsidR="004424EB" w:rsidRDefault="004424EB" w:rsidP="00E91C92">
            <w:pPr>
              <w:pStyle w:val="ConsPlusNormal"/>
              <w:jc w:val="both"/>
            </w:pPr>
            <w:r>
              <w:t>Предназначение, общее устройство и тактико-технические характеристики переносных радиостанций (основы технической подготовки и связи)</w:t>
            </w:r>
          </w:p>
        </w:tc>
      </w:tr>
      <w:tr w:rsidR="004424EB" w:rsidTr="00E91C92">
        <w:tc>
          <w:tcPr>
            <w:tcW w:w="1134" w:type="dxa"/>
            <w:vAlign w:val="center"/>
          </w:tcPr>
          <w:p w:rsidR="004424EB" w:rsidRDefault="004424EB" w:rsidP="00E91C92">
            <w:pPr>
              <w:pStyle w:val="ConsPlusNormal"/>
            </w:pPr>
            <w:r>
              <w:t>Урок 11</w:t>
            </w:r>
          </w:p>
        </w:tc>
        <w:tc>
          <w:tcPr>
            <w:tcW w:w="7937" w:type="dxa"/>
          </w:tcPr>
          <w:p w:rsidR="004424EB" w:rsidRDefault="004424EB" w:rsidP="00E91C92">
            <w:pPr>
              <w:pStyle w:val="ConsPlusNormal"/>
              <w:jc w:val="both"/>
            </w:pPr>
            <w:r>
              <w:t>Свойства местности и их применение в военном деле (военная топография)</w:t>
            </w:r>
          </w:p>
        </w:tc>
      </w:tr>
      <w:tr w:rsidR="004424EB" w:rsidTr="00E91C92">
        <w:tc>
          <w:tcPr>
            <w:tcW w:w="1134" w:type="dxa"/>
            <w:vAlign w:val="center"/>
          </w:tcPr>
          <w:p w:rsidR="004424EB" w:rsidRDefault="004424EB" w:rsidP="00E91C92">
            <w:pPr>
              <w:pStyle w:val="ConsPlusNormal"/>
            </w:pPr>
            <w:r>
              <w:t>Урок 12</w:t>
            </w:r>
          </w:p>
        </w:tc>
        <w:tc>
          <w:tcPr>
            <w:tcW w:w="7937" w:type="dxa"/>
          </w:tcPr>
          <w:p w:rsidR="004424EB" w:rsidRDefault="004424EB" w:rsidP="00E91C92">
            <w:pPr>
              <w:pStyle w:val="ConsPlusNormal"/>
              <w:jc w:val="both"/>
            </w:pPr>
            <w:r>
              <w:t>Фортификационное оборудование позиции отделения. Виды укрытий и убежищ (инженерная подготовка)</w:t>
            </w:r>
          </w:p>
        </w:tc>
      </w:tr>
      <w:tr w:rsidR="004424EB" w:rsidTr="00E91C92">
        <w:tc>
          <w:tcPr>
            <w:tcW w:w="1134" w:type="dxa"/>
            <w:vAlign w:val="center"/>
          </w:tcPr>
          <w:p w:rsidR="004424EB" w:rsidRDefault="004424EB" w:rsidP="00E91C92">
            <w:pPr>
              <w:pStyle w:val="ConsPlusNormal"/>
            </w:pPr>
            <w:r>
              <w:t>Урок 13</w:t>
            </w:r>
          </w:p>
        </w:tc>
        <w:tc>
          <w:tcPr>
            <w:tcW w:w="7937" w:type="dxa"/>
          </w:tcPr>
          <w:p w:rsidR="004424EB" w:rsidRDefault="004424EB" w:rsidP="00E91C92">
            <w:pPr>
              <w:pStyle w:val="ConsPlusNormal"/>
              <w:jc w:val="both"/>
            </w:pPr>
            <w:r>
              <w:t>Оружие массового поражения (радиационная, химическая, биологическая защита)</w:t>
            </w:r>
          </w:p>
        </w:tc>
      </w:tr>
      <w:tr w:rsidR="004424EB" w:rsidTr="00E91C92">
        <w:tc>
          <w:tcPr>
            <w:tcW w:w="1134" w:type="dxa"/>
            <w:vAlign w:val="center"/>
          </w:tcPr>
          <w:p w:rsidR="004424EB" w:rsidRDefault="004424EB" w:rsidP="00E91C92">
            <w:pPr>
              <w:pStyle w:val="ConsPlusNormal"/>
            </w:pPr>
            <w:r>
              <w:t>Урок 14</w:t>
            </w:r>
          </w:p>
        </w:tc>
        <w:tc>
          <w:tcPr>
            <w:tcW w:w="7937" w:type="dxa"/>
          </w:tcPr>
          <w:p w:rsidR="004424EB" w:rsidRDefault="004424EB" w:rsidP="00E91C92">
            <w:pPr>
              <w:pStyle w:val="ConsPlusNormal"/>
              <w:jc w:val="both"/>
            </w:pPr>
            <w:r>
              <w:t>Первая помощь на поле боя (военно-медицинская подготовка. Тактическая медицина)</w:t>
            </w:r>
          </w:p>
        </w:tc>
      </w:tr>
      <w:tr w:rsidR="004424EB" w:rsidTr="00E91C92">
        <w:tc>
          <w:tcPr>
            <w:tcW w:w="1134" w:type="dxa"/>
            <w:vAlign w:val="center"/>
          </w:tcPr>
          <w:p w:rsidR="004424EB" w:rsidRDefault="004424EB" w:rsidP="00E91C92">
            <w:pPr>
              <w:pStyle w:val="ConsPlusNormal"/>
            </w:pPr>
            <w:r>
              <w:t>Урок 15</w:t>
            </w:r>
          </w:p>
        </w:tc>
        <w:tc>
          <w:tcPr>
            <w:tcW w:w="7937" w:type="dxa"/>
          </w:tcPr>
          <w:p w:rsidR="004424EB" w:rsidRDefault="004424EB" w:rsidP="00E91C92">
            <w:pPr>
              <w:pStyle w:val="ConsPlusNormal"/>
              <w:jc w:val="both"/>
            </w:pPr>
            <w:r>
              <w:t>Первая помощь на поле боя (военно-медицинская подготовка. Тактическая медицина)</w:t>
            </w:r>
          </w:p>
        </w:tc>
      </w:tr>
      <w:tr w:rsidR="004424EB" w:rsidTr="00E91C92">
        <w:tc>
          <w:tcPr>
            <w:tcW w:w="1134" w:type="dxa"/>
            <w:vAlign w:val="center"/>
          </w:tcPr>
          <w:p w:rsidR="004424EB" w:rsidRDefault="004424EB" w:rsidP="00E91C92">
            <w:pPr>
              <w:pStyle w:val="ConsPlusNormal"/>
            </w:pPr>
            <w:r>
              <w:t>Урок 16</w:t>
            </w:r>
          </w:p>
        </w:tc>
        <w:tc>
          <w:tcPr>
            <w:tcW w:w="7937" w:type="dxa"/>
          </w:tcPr>
          <w:p w:rsidR="004424EB" w:rsidRDefault="004424EB" w:rsidP="00E91C92">
            <w:pPr>
              <w:pStyle w:val="ConsPlusNormal"/>
              <w:jc w:val="both"/>
            </w:pPr>
            <w: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4424EB" w:rsidTr="00E91C92">
        <w:tc>
          <w:tcPr>
            <w:tcW w:w="1134" w:type="dxa"/>
            <w:vAlign w:val="center"/>
          </w:tcPr>
          <w:p w:rsidR="004424EB" w:rsidRDefault="004424EB" w:rsidP="00E91C92">
            <w:pPr>
              <w:pStyle w:val="ConsPlusNormal"/>
            </w:pPr>
            <w:r>
              <w:t>Урок 17</w:t>
            </w:r>
          </w:p>
        </w:tc>
        <w:tc>
          <w:tcPr>
            <w:tcW w:w="7937" w:type="dxa"/>
            <w:vAlign w:val="center"/>
          </w:tcPr>
          <w:p w:rsidR="004424EB" w:rsidRDefault="004424EB" w:rsidP="00E91C92">
            <w:pPr>
              <w:pStyle w:val="ConsPlusNormal"/>
              <w:jc w:val="both"/>
            </w:pPr>
            <w:r>
              <w:t>Современные представления о культуре безопасности</w:t>
            </w:r>
          </w:p>
        </w:tc>
      </w:tr>
      <w:tr w:rsidR="004424EB" w:rsidTr="00E91C92">
        <w:tc>
          <w:tcPr>
            <w:tcW w:w="1134" w:type="dxa"/>
            <w:vAlign w:val="center"/>
          </w:tcPr>
          <w:p w:rsidR="004424EB" w:rsidRDefault="004424EB" w:rsidP="00E91C92">
            <w:pPr>
              <w:pStyle w:val="ConsPlusNormal"/>
            </w:pPr>
            <w:r>
              <w:t>Урок 18</w:t>
            </w:r>
          </w:p>
        </w:tc>
        <w:tc>
          <w:tcPr>
            <w:tcW w:w="7937" w:type="dxa"/>
            <w:vAlign w:val="center"/>
          </w:tcPr>
          <w:p w:rsidR="004424EB" w:rsidRDefault="004424EB" w:rsidP="00E91C92">
            <w:pPr>
              <w:pStyle w:val="ConsPlusNormal"/>
              <w:jc w:val="both"/>
            </w:pPr>
            <w:r>
              <w:t>Влияние поведения на безопасность. Риск-ориентированный подход к обеспечению безопасности на уровне личности, общества, государства</w:t>
            </w:r>
          </w:p>
        </w:tc>
      </w:tr>
      <w:tr w:rsidR="004424EB" w:rsidTr="00E91C92">
        <w:tc>
          <w:tcPr>
            <w:tcW w:w="1134" w:type="dxa"/>
          </w:tcPr>
          <w:p w:rsidR="004424EB" w:rsidRDefault="004424EB" w:rsidP="00E91C92">
            <w:pPr>
              <w:pStyle w:val="ConsPlusNormal"/>
            </w:pPr>
            <w:r>
              <w:t>Урок 19</w:t>
            </w:r>
          </w:p>
        </w:tc>
        <w:tc>
          <w:tcPr>
            <w:tcW w:w="7937" w:type="dxa"/>
          </w:tcPr>
          <w:p w:rsidR="004424EB" w:rsidRDefault="004424EB" w:rsidP="00E91C92">
            <w:pPr>
              <w:pStyle w:val="ConsPlusNormal"/>
              <w:jc w:val="both"/>
            </w:pPr>
            <w:r>
              <w:t>Источники опасности в быту</w:t>
            </w:r>
          </w:p>
        </w:tc>
      </w:tr>
      <w:tr w:rsidR="004424EB" w:rsidTr="00E91C92">
        <w:tc>
          <w:tcPr>
            <w:tcW w:w="1134" w:type="dxa"/>
            <w:vAlign w:val="center"/>
          </w:tcPr>
          <w:p w:rsidR="004424EB" w:rsidRDefault="004424EB" w:rsidP="00E91C92">
            <w:pPr>
              <w:pStyle w:val="ConsPlusNormal"/>
            </w:pPr>
            <w:r>
              <w:t>Урок 20</w:t>
            </w:r>
          </w:p>
        </w:tc>
        <w:tc>
          <w:tcPr>
            <w:tcW w:w="7937" w:type="dxa"/>
            <w:vAlign w:val="center"/>
          </w:tcPr>
          <w:p w:rsidR="004424EB" w:rsidRDefault="004424EB" w:rsidP="00E91C92">
            <w:pPr>
              <w:pStyle w:val="ConsPlusNormal"/>
              <w:jc w:val="both"/>
            </w:pPr>
            <w:r>
              <w:t>Профилактика и первая помощь при отравлениях</w:t>
            </w:r>
          </w:p>
        </w:tc>
      </w:tr>
      <w:tr w:rsidR="004424EB" w:rsidTr="00E91C92">
        <w:tc>
          <w:tcPr>
            <w:tcW w:w="1134" w:type="dxa"/>
            <w:vAlign w:val="center"/>
          </w:tcPr>
          <w:p w:rsidR="004424EB" w:rsidRDefault="004424EB" w:rsidP="00E91C92">
            <w:pPr>
              <w:pStyle w:val="ConsPlusNormal"/>
            </w:pPr>
            <w:r>
              <w:t>Урок 21</w:t>
            </w:r>
          </w:p>
        </w:tc>
        <w:tc>
          <w:tcPr>
            <w:tcW w:w="7937" w:type="dxa"/>
            <w:vAlign w:val="center"/>
          </w:tcPr>
          <w:p w:rsidR="004424EB" w:rsidRDefault="004424EB" w:rsidP="00E91C92">
            <w:pPr>
              <w:pStyle w:val="ConsPlusNormal"/>
              <w:jc w:val="both"/>
            </w:pPr>
            <w:r>
              <w:t>Безопасность в быту. Предупреждение травм и первая помощь при них</w:t>
            </w:r>
          </w:p>
        </w:tc>
      </w:tr>
      <w:tr w:rsidR="004424EB" w:rsidTr="00E91C92">
        <w:tc>
          <w:tcPr>
            <w:tcW w:w="1134" w:type="dxa"/>
          </w:tcPr>
          <w:p w:rsidR="004424EB" w:rsidRDefault="004424EB" w:rsidP="00E91C92">
            <w:pPr>
              <w:pStyle w:val="ConsPlusNormal"/>
            </w:pPr>
            <w:r>
              <w:t>Урок 22</w:t>
            </w:r>
          </w:p>
        </w:tc>
        <w:tc>
          <w:tcPr>
            <w:tcW w:w="7937" w:type="dxa"/>
          </w:tcPr>
          <w:p w:rsidR="004424EB" w:rsidRDefault="004424EB" w:rsidP="00E91C92">
            <w:pPr>
              <w:pStyle w:val="ConsPlusNormal"/>
              <w:jc w:val="both"/>
            </w:pPr>
            <w:r>
              <w:t>Пожарная безопасность в быту</w:t>
            </w:r>
          </w:p>
        </w:tc>
      </w:tr>
      <w:tr w:rsidR="004424EB" w:rsidTr="00E91C92">
        <w:tc>
          <w:tcPr>
            <w:tcW w:w="1134" w:type="dxa"/>
            <w:vAlign w:val="center"/>
          </w:tcPr>
          <w:p w:rsidR="004424EB" w:rsidRDefault="004424EB" w:rsidP="00E91C92">
            <w:pPr>
              <w:pStyle w:val="ConsPlusNormal"/>
            </w:pPr>
            <w:r>
              <w:t>Урок 23</w:t>
            </w:r>
          </w:p>
        </w:tc>
        <w:tc>
          <w:tcPr>
            <w:tcW w:w="7937" w:type="dxa"/>
            <w:vAlign w:val="center"/>
          </w:tcPr>
          <w:p w:rsidR="004424EB" w:rsidRDefault="004424EB" w:rsidP="00E91C92">
            <w:pPr>
              <w:pStyle w:val="ConsPlusNormal"/>
              <w:jc w:val="both"/>
            </w:pPr>
            <w:r>
              <w:t>Безопасное поведение в местах общего пользования</w:t>
            </w:r>
          </w:p>
        </w:tc>
      </w:tr>
      <w:tr w:rsidR="004424EB" w:rsidTr="00E91C92">
        <w:tc>
          <w:tcPr>
            <w:tcW w:w="1134" w:type="dxa"/>
            <w:vAlign w:val="center"/>
          </w:tcPr>
          <w:p w:rsidR="004424EB" w:rsidRDefault="004424EB" w:rsidP="00E91C92">
            <w:pPr>
              <w:pStyle w:val="ConsPlusNormal"/>
            </w:pPr>
            <w:r>
              <w:t>Урок 24</w:t>
            </w:r>
          </w:p>
        </w:tc>
        <w:tc>
          <w:tcPr>
            <w:tcW w:w="7937" w:type="dxa"/>
            <w:vAlign w:val="center"/>
          </w:tcPr>
          <w:p w:rsidR="004424EB" w:rsidRDefault="004424EB" w:rsidP="00E91C92">
            <w:pPr>
              <w:pStyle w:val="ConsPlusNormal"/>
              <w:jc w:val="both"/>
            </w:pPr>
            <w:r>
              <w:t>Безопасное поведение в местах общего пользования</w:t>
            </w:r>
          </w:p>
        </w:tc>
      </w:tr>
      <w:tr w:rsidR="004424EB" w:rsidTr="00E91C92">
        <w:tc>
          <w:tcPr>
            <w:tcW w:w="1134" w:type="dxa"/>
          </w:tcPr>
          <w:p w:rsidR="004424EB" w:rsidRDefault="004424EB" w:rsidP="00E91C92">
            <w:pPr>
              <w:pStyle w:val="ConsPlusNormal"/>
            </w:pPr>
            <w:r>
              <w:t>Урок 25</w:t>
            </w:r>
          </w:p>
        </w:tc>
        <w:tc>
          <w:tcPr>
            <w:tcW w:w="7937" w:type="dxa"/>
          </w:tcPr>
          <w:p w:rsidR="004424EB" w:rsidRDefault="004424EB" w:rsidP="00E91C92">
            <w:pPr>
              <w:pStyle w:val="ConsPlusNormal"/>
              <w:jc w:val="both"/>
            </w:pPr>
            <w:r>
              <w:t>Безопасность дорожного движения</w:t>
            </w:r>
          </w:p>
        </w:tc>
      </w:tr>
      <w:tr w:rsidR="004424EB" w:rsidTr="00E91C92">
        <w:tc>
          <w:tcPr>
            <w:tcW w:w="1134" w:type="dxa"/>
          </w:tcPr>
          <w:p w:rsidR="004424EB" w:rsidRDefault="004424EB" w:rsidP="00E91C92">
            <w:pPr>
              <w:pStyle w:val="ConsPlusNormal"/>
            </w:pPr>
            <w:r>
              <w:t>Урок 26</w:t>
            </w:r>
          </w:p>
        </w:tc>
        <w:tc>
          <w:tcPr>
            <w:tcW w:w="7937" w:type="dxa"/>
          </w:tcPr>
          <w:p w:rsidR="004424EB" w:rsidRDefault="004424EB" w:rsidP="00E91C92">
            <w:pPr>
              <w:pStyle w:val="ConsPlusNormal"/>
              <w:jc w:val="both"/>
            </w:pPr>
            <w:r>
              <w:t>Безопасность дорожного движения</w:t>
            </w:r>
          </w:p>
        </w:tc>
      </w:tr>
      <w:tr w:rsidR="004424EB" w:rsidTr="00E91C92">
        <w:tc>
          <w:tcPr>
            <w:tcW w:w="1134" w:type="dxa"/>
            <w:vAlign w:val="center"/>
          </w:tcPr>
          <w:p w:rsidR="004424EB" w:rsidRDefault="004424EB" w:rsidP="00E91C92">
            <w:pPr>
              <w:pStyle w:val="ConsPlusNormal"/>
            </w:pPr>
            <w:r>
              <w:t>Урок 27</w:t>
            </w:r>
          </w:p>
        </w:tc>
        <w:tc>
          <w:tcPr>
            <w:tcW w:w="7937" w:type="dxa"/>
            <w:vAlign w:val="center"/>
          </w:tcPr>
          <w:p w:rsidR="004424EB" w:rsidRDefault="004424EB" w:rsidP="00E91C92">
            <w:pPr>
              <w:pStyle w:val="ConsPlusNormal"/>
              <w:jc w:val="both"/>
            </w:pPr>
            <w:r>
              <w:t>Порядок действий при дорожно-транспортных происшествиях</w:t>
            </w:r>
          </w:p>
        </w:tc>
      </w:tr>
      <w:tr w:rsidR="004424EB" w:rsidTr="00E91C92">
        <w:tc>
          <w:tcPr>
            <w:tcW w:w="1134" w:type="dxa"/>
            <w:vAlign w:val="center"/>
          </w:tcPr>
          <w:p w:rsidR="004424EB" w:rsidRDefault="004424EB" w:rsidP="00E91C92">
            <w:pPr>
              <w:pStyle w:val="ConsPlusNormal"/>
            </w:pPr>
            <w:r>
              <w:t>Урок 28</w:t>
            </w:r>
          </w:p>
        </w:tc>
        <w:tc>
          <w:tcPr>
            <w:tcW w:w="7937" w:type="dxa"/>
            <w:vAlign w:val="center"/>
          </w:tcPr>
          <w:p w:rsidR="004424EB" w:rsidRDefault="004424EB" w:rsidP="00E91C92">
            <w:pPr>
              <w:pStyle w:val="ConsPlusNormal"/>
              <w:jc w:val="both"/>
            </w:pPr>
            <w:r>
              <w:t>Безопасное поведение на разных видах транспорта</w:t>
            </w:r>
          </w:p>
        </w:tc>
      </w:tr>
      <w:tr w:rsidR="004424EB" w:rsidTr="00E91C92">
        <w:tc>
          <w:tcPr>
            <w:tcW w:w="1134" w:type="dxa"/>
            <w:vAlign w:val="center"/>
          </w:tcPr>
          <w:p w:rsidR="004424EB" w:rsidRDefault="004424EB" w:rsidP="00E91C92">
            <w:pPr>
              <w:pStyle w:val="ConsPlusNormal"/>
            </w:pPr>
            <w:r>
              <w:t>Урок 29</w:t>
            </w:r>
          </w:p>
        </w:tc>
        <w:tc>
          <w:tcPr>
            <w:tcW w:w="7937" w:type="dxa"/>
            <w:vAlign w:val="center"/>
          </w:tcPr>
          <w:p w:rsidR="004424EB" w:rsidRDefault="004424EB" w:rsidP="00E91C92">
            <w:pPr>
              <w:pStyle w:val="ConsPlusNormal"/>
              <w:jc w:val="both"/>
            </w:pPr>
            <w:r>
              <w:t>Безопасное поведение на разных видах транспорта</w:t>
            </w:r>
          </w:p>
        </w:tc>
      </w:tr>
      <w:tr w:rsidR="004424EB" w:rsidTr="00E91C92">
        <w:tc>
          <w:tcPr>
            <w:tcW w:w="1134" w:type="dxa"/>
            <w:vAlign w:val="center"/>
          </w:tcPr>
          <w:p w:rsidR="004424EB" w:rsidRDefault="004424EB" w:rsidP="00E91C92">
            <w:pPr>
              <w:pStyle w:val="ConsPlusNormal"/>
            </w:pPr>
            <w:r>
              <w:t>Урок 30</w:t>
            </w:r>
          </w:p>
        </w:tc>
        <w:tc>
          <w:tcPr>
            <w:tcW w:w="7937" w:type="dxa"/>
          </w:tcPr>
          <w:p w:rsidR="004424EB" w:rsidRDefault="004424EB" w:rsidP="00E91C92">
            <w:pPr>
              <w:pStyle w:val="ConsPlusNormal"/>
              <w:jc w:val="both"/>
            </w:pPr>
            <w:r>
              <w:t>Безопасность в общественных местах. Опасности социально-психологического характера</w:t>
            </w:r>
          </w:p>
        </w:tc>
      </w:tr>
      <w:tr w:rsidR="004424EB" w:rsidTr="00E91C92">
        <w:tc>
          <w:tcPr>
            <w:tcW w:w="1134" w:type="dxa"/>
            <w:vAlign w:val="center"/>
          </w:tcPr>
          <w:p w:rsidR="004424EB" w:rsidRDefault="004424EB" w:rsidP="00E91C92">
            <w:pPr>
              <w:pStyle w:val="ConsPlusNormal"/>
            </w:pPr>
            <w:r>
              <w:t>Урок 31</w:t>
            </w:r>
          </w:p>
        </w:tc>
        <w:tc>
          <w:tcPr>
            <w:tcW w:w="7937" w:type="dxa"/>
            <w:vAlign w:val="center"/>
          </w:tcPr>
          <w:p w:rsidR="004424EB" w:rsidRDefault="004424EB" w:rsidP="00E91C92">
            <w:pPr>
              <w:pStyle w:val="ConsPlusNormal"/>
              <w:jc w:val="both"/>
            </w:pPr>
            <w:r>
              <w:t>Опасности криминального характера, меры защиты от них</w:t>
            </w:r>
          </w:p>
        </w:tc>
      </w:tr>
      <w:tr w:rsidR="004424EB" w:rsidTr="00E91C92">
        <w:tc>
          <w:tcPr>
            <w:tcW w:w="1134" w:type="dxa"/>
            <w:vAlign w:val="center"/>
          </w:tcPr>
          <w:p w:rsidR="004424EB" w:rsidRDefault="004424EB" w:rsidP="00E91C92">
            <w:pPr>
              <w:pStyle w:val="ConsPlusNormal"/>
            </w:pPr>
            <w:r>
              <w:t>Урок 32</w:t>
            </w:r>
          </w:p>
        </w:tc>
        <w:tc>
          <w:tcPr>
            <w:tcW w:w="7937" w:type="dxa"/>
            <w:vAlign w:val="center"/>
          </w:tcPr>
          <w:p w:rsidR="004424EB" w:rsidRDefault="004424EB" w:rsidP="00E91C92">
            <w:pPr>
              <w:pStyle w:val="ConsPlusNormal"/>
              <w:jc w:val="both"/>
            </w:pPr>
            <w:r>
              <w:t>Опасности криминального характера, меры защиты от них</w:t>
            </w:r>
          </w:p>
        </w:tc>
      </w:tr>
      <w:tr w:rsidR="004424EB" w:rsidTr="00E91C92">
        <w:tc>
          <w:tcPr>
            <w:tcW w:w="1134" w:type="dxa"/>
            <w:vAlign w:val="center"/>
          </w:tcPr>
          <w:p w:rsidR="004424EB" w:rsidRDefault="004424EB" w:rsidP="00E91C92">
            <w:pPr>
              <w:pStyle w:val="ConsPlusNormal"/>
            </w:pPr>
            <w:r>
              <w:t>Урок 33</w:t>
            </w:r>
          </w:p>
        </w:tc>
        <w:tc>
          <w:tcPr>
            <w:tcW w:w="7937" w:type="dxa"/>
          </w:tcPr>
          <w:p w:rsidR="004424EB" w:rsidRDefault="004424EB" w:rsidP="00E91C92">
            <w:pPr>
              <w:pStyle w:val="ConsPlusNormal"/>
              <w:jc w:val="both"/>
            </w:pPr>
            <w:r>
              <w:t>Действия при пожаре, обрушении конструкций, угрозе или совершении террористического акта</w:t>
            </w:r>
          </w:p>
        </w:tc>
      </w:tr>
      <w:tr w:rsidR="004424EB" w:rsidTr="00E91C92">
        <w:tc>
          <w:tcPr>
            <w:tcW w:w="1134" w:type="dxa"/>
            <w:vAlign w:val="center"/>
          </w:tcPr>
          <w:p w:rsidR="004424EB" w:rsidRDefault="004424EB" w:rsidP="00E91C92">
            <w:pPr>
              <w:pStyle w:val="ConsPlusNormal"/>
            </w:pPr>
            <w:r>
              <w:t>Урок 34</w:t>
            </w:r>
          </w:p>
        </w:tc>
        <w:tc>
          <w:tcPr>
            <w:tcW w:w="7937" w:type="dxa"/>
          </w:tcPr>
          <w:p w:rsidR="004424EB" w:rsidRDefault="004424EB" w:rsidP="00E91C92">
            <w:pPr>
              <w:pStyle w:val="ConsPlusNormal"/>
              <w:jc w:val="both"/>
            </w:pPr>
            <w:r>
              <w:t>Действия при пожаре, обрушении конструкций, угрозе или совершении террористического акта</w:t>
            </w:r>
          </w:p>
        </w:tc>
      </w:tr>
      <w:tr w:rsidR="004424EB" w:rsidTr="00E91C92">
        <w:tc>
          <w:tcPr>
            <w:tcW w:w="9071" w:type="dxa"/>
            <w:gridSpan w:val="2"/>
          </w:tcPr>
          <w:p w:rsidR="004424EB" w:rsidRDefault="004424EB" w:rsidP="00E91C92">
            <w:pPr>
              <w:pStyle w:val="ConsPlusNormal"/>
              <w:jc w:val="both"/>
            </w:pPr>
            <w:r>
              <w:t>ОБЩЕЕ КОЛИЧЕСТВО УРОКОВ ПО ПРОГРАММЕ: 34, из них уроков, отведенных на контрольные работы, - не более 3</w:t>
            </w:r>
          </w:p>
        </w:tc>
      </w:tr>
    </w:tbl>
    <w:p w:rsidR="004424EB" w:rsidRDefault="004424EB" w:rsidP="004424EB">
      <w:pPr>
        <w:pStyle w:val="ConsPlusNormal"/>
        <w:ind w:firstLine="540"/>
        <w:jc w:val="both"/>
      </w:pPr>
    </w:p>
    <w:p w:rsidR="004424EB" w:rsidRDefault="004424EB" w:rsidP="004424EB">
      <w:pPr>
        <w:pStyle w:val="ConsPlusNormal"/>
        <w:jc w:val="right"/>
      </w:pPr>
      <w:r>
        <w:lastRenderedPageBreak/>
        <w:t>Таблица 23.1</w:t>
      </w:r>
    </w:p>
    <w:p w:rsidR="004424EB" w:rsidRDefault="004424EB" w:rsidP="004424EB">
      <w:pPr>
        <w:pStyle w:val="ConsPlusNormal"/>
        <w:ind w:firstLine="540"/>
        <w:jc w:val="both"/>
      </w:pPr>
    </w:p>
    <w:p w:rsidR="004424EB" w:rsidRDefault="004424EB" w:rsidP="004424EB">
      <w:pPr>
        <w:pStyle w:val="ConsPlusNormal"/>
        <w:jc w:val="both"/>
      </w:pPr>
      <w:r>
        <w:t>11 класс</w:t>
      </w:r>
    </w:p>
    <w:p w:rsidR="004424EB" w:rsidRDefault="004424EB" w:rsidP="004424E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24EB" w:rsidTr="00E91C92">
        <w:tc>
          <w:tcPr>
            <w:tcW w:w="1134" w:type="dxa"/>
          </w:tcPr>
          <w:p w:rsidR="004424EB" w:rsidRDefault="004424EB" w:rsidP="00E91C92">
            <w:pPr>
              <w:pStyle w:val="ConsPlusNormal"/>
              <w:jc w:val="center"/>
            </w:pPr>
            <w:r>
              <w:t>N урока</w:t>
            </w:r>
          </w:p>
        </w:tc>
        <w:tc>
          <w:tcPr>
            <w:tcW w:w="7937" w:type="dxa"/>
          </w:tcPr>
          <w:p w:rsidR="004424EB" w:rsidRDefault="004424EB" w:rsidP="00E91C92">
            <w:pPr>
              <w:pStyle w:val="ConsPlusNormal"/>
              <w:jc w:val="center"/>
            </w:pPr>
            <w:r>
              <w:t>Тема урока</w:t>
            </w:r>
          </w:p>
        </w:tc>
      </w:tr>
      <w:tr w:rsidR="004424EB" w:rsidTr="00E91C92">
        <w:tc>
          <w:tcPr>
            <w:tcW w:w="1134" w:type="dxa"/>
          </w:tcPr>
          <w:p w:rsidR="004424EB" w:rsidRDefault="004424EB" w:rsidP="00E91C92">
            <w:pPr>
              <w:pStyle w:val="ConsPlusNormal"/>
            </w:pPr>
            <w:r>
              <w:t>Урок 1</w:t>
            </w:r>
          </w:p>
        </w:tc>
        <w:tc>
          <w:tcPr>
            <w:tcW w:w="7937" w:type="dxa"/>
          </w:tcPr>
          <w:p w:rsidR="004424EB" w:rsidRDefault="004424EB" w:rsidP="00E91C92">
            <w:pPr>
              <w:pStyle w:val="ConsPlusNormal"/>
              <w:jc w:val="both"/>
            </w:pPr>
            <w:r>
              <w:t>Безопасность в природной среде</w:t>
            </w:r>
          </w:p>
        </w:tc>
      </w:tr>
      <w:tr w:rsidR="004424EB" w:rsidTr="00E91C92">
        <w:tc>
          <w:tcPr>
            <w:tcW w:w="1134" w:type="dxa"/>
          </w:tcPr>
          <w:p w:rsidR="004424EB" w:rsidRDefault="004424EB" w:rsidP="00E91C92">
            <w:pPr>
              <w:pStyle w:val="ConsPlusNormal"/>
            </w:pPr>
            <w:r>
              <w:t>Урок 2</w:t>
            </w:r>
          </w:p>
        </w:tc>
        <w:tc>
          <w:tcPr>
            <w:tcW w:w="7937" w:type="dxa"/>
          </w:tcPr>
          <w:p w:rsidR="004424EB" w:rsidRDefault="004424EB" w:rsidP="00E91C92">
            <w:pPr>
              <w:pStyle w:val="ConsPlusNormal"/>
              <w:jc w:val="both"/>
            </w:pPr>
            <w:r>
              <w:t>Выживание в автономных условиях</w:t>
            </w:r>
          </w:p>
        </w:tc>
      </w:tr>
      <w:tr w:rsidR="004424EB" w:rsidTr="00E91C92">
        <w:tc>
          <w:tcPr>
            <w:tcW w:w="1134" w:type="dxa"/>
            <w:vAlign w:val="center"/>
          </w:tcPr>
          <w:p w:rsidR="004424EB" w:rsidRDefault="004424EB" w:rsidP="00E91C92">
            <w:pPr>
              <w:pStyle w:val="ConsPlusNormal"/>
            </w:pPr>
            <w:r>
              <w:t>Урок 3</w:t>
            </w:r>
          </w:p>
        </w:tc>
        <w:tc>
          <w:tcPr>
            <w:tcW w:w="7937" w:type="dxa"/>
          </w:tcPr>
          <w:p w:rsidR="004424EB" w:rsidRDefault="004424EB" w:rsidP="00E91C92">
            <w:pPr>
              <w:pStyle w:val="ConsPlusNormal"/>
              <w:jc w:val="both"/>
            </w:pPr>
            <w:r>
              <w:t>Природные чрезвычайные ситуации. Природные пожары</w:t>
            </w:r>
          </w:p>
        </w:tc>
      </w:tr>
      <w:tr w:rsidR="004424EB" w:rsidTr="00E91C92">
        <w:tc>
          <w:tcPr>
            <w:tcW w:w="1134" w:type="dxa"/>
            <w:vAlign w:val="center"/>
          </w:tcPr>
          <w:p w:rsidR="004424EB" w:rsidRDefault="004424EB" w:rsidP="00E91C92">
            <w:pPr>
              <w:pStyle w:val="ConsPlusNormal"/>
            </w:pPr>
            <w:r>
              <w:t>Урок 4</w:t>
            </w:r>
          </w:p>
        </w:tc>
        <w:tc>
          <w:tcPr>
            <w:tcW w:w="7937" w:type="dxa"/>
          </w:tcPr>
          <w:p w:rsidR="004424EB" w:rsidRDefault="004424EB" w:rsidP="00E91C92">
            <w:pPr>
              <w:pStyle w:val="ConsPlusNormal"/>
              <w:jc w:val="both"/>
            </w:pPr>
            <w:r>
              <w:t>Природные чрезвычайные ситуации. Опасные геологические явления и процессы: землетрясения, извержение вулканов, оползни, сели, камнепады</w:t>
            </w:r>
          </w:p>
        </w:tc>
      </w:tr>
      <w:tr w:rsidR="004424EB" w:rsidTr="00E91C92">
        <w:tc>
          <w:tcPr>
            <w:tcW w:w="1134" w:type="dxa"/>
            <w:vAlign w:val="center"/>
          </w:tcPr>
          <w:p w:rsidR="004424EB" w:rsidRDefault="004424EB" w:rsidP="00E91C92">
            <w:pPr>
              <w:pStyle w:val="ConsPlusNormal"/>
            </w:pPr>
            <w:r>
              <w:t>Урок 5</w:t>
            </w:r>
          </w:p>
        </w:tc>
        <w:tc>
          <w:tcPr>
            <w:tcW w:w="7937" w:type="dxa"/>
          </w:tcPr>
          <w:p w:rsidR="004424EB" w:rsidRDefault="004424EB" w:rsidP="00E91C92">
            <w:pPr>
              <w:pStyle w:val="ConsPlusNormal"/>
              <w:jc w:val="both"/>
            </w:pPr>
            <w:r>
              <w:t>Природные чрезвычайные ситуации. Опасные гидрологические явления и процессы: наводнения, паводки, половодья, цунами, сели, лавины</w:t>
            </w:r>
          </w:p>
        </w:tc>
      </w:tr>
      <w:tr w:rsidR="004424EB" w:rsidTr="00E91C92">
        <w:tc>
          <w:tcPr>
            <w:tcW w:w="1134" w:type="dxa"/>
            <w:vAlign w:val="center"/>
          </w:tcPr>
          <w:p w:rsidR="004424EB" w:rsidRDefault="004424EB" w:rsidP="00E91C92">
            <w:pPr>
              <w:pStyle w:val="ConsPlusNormal"/>
            </w:pPr>
            <w:r>
              <w:t>Урок 6</w:t>
            </w:r>
          </w:p>
        </w:tc>
        <w:tc>
          <w:tcPr>
            <w:tcW w:w="7937" w:type="dxa"/>
          </w:tcPr>
          <w:p w:rsidR="004424EB" w:rsidRDefault="004424EB" w:rsidP="00E91C92">
            <w:pPr>
              <w:pStyle w:val="ConsPlusNormal"/>
              <w:jc w:val="both"/>
            </w:pPr>
            <w:r>
              <w:t>Природные чрезвычайные ситуации. Опасные метеорологические явления и процессы: ливни, град, мороз, жара</w:t>
            </w:r>
          </w:p>
        </w:tc>
      </w:tr>
      <w:tr w:rsidR="004424EB" w:rsidTr="00E91C92">
        <w:tc>
          <w:tcPr>
            <w:tcW w:w="1134" w:type="dxa"/>
            <w:vAlign w:val="center"/>
          </w:tcPr>
          <w:p w:rsidR="004424EB" w:rsidRDefault="004424EB" w:rsidP="00E91C92">
            <w:pPr>
              <w:pStyle w:val="ConsPlusNormal"/>
            </w:pPr>
            <w:r>
              <w:t>Урок 7</w:t>
            </w:r>
          </w:p>
        </w:tc>
        <w:tc>
          <w:tcPr>
            <w:tcW w:w="7937" w:type="dxa"/>
          </w:tcPr>
          <w:p w:rsidR="004424EB" w:rsidRDefault="004424EB" w:rsidP="00E91C92">
            <w:pPr>
              <w:pStyle w:val="ConsPlusNormal"/>
              <w:jc w:val="both"/>
            </w:pPr>
            <w:r>
              <w:t>Экологическая грамотность и разумное природопользование</w:t>
            </w:r>
          </w:p>
        </w:tc>
      </w:tr>
      <w:tr w:rsidR="004424EB" w:rsidTr="00E91C92">
        <w:tc>
          <w:tcPr>
            <w:tcW w:w="1134" w:type="dxa"/>
            <w:vAlign w:val="center"/>
          </w:tcPr>
          <w:p w:rsidR="004424EB" w:rsidRDefault="004424EB" w:rsidP="00E91C92">
            <w:pPr>
              <w:pStyle w:val="ConsPlusNormal"/>
            </w:pPr>
            <w:r>
              <w:t>Урок 8</w:t>
            </w:r>
          </w:p>
        </w:tc>
        <w:tc>
          <w:tcPr>
            <w:tcW w:w="7937" w:type="dxa"/>
          </w:tcPr>
          <w:p w:rsidR="004424EB" w:rsidRDefault="004424EB" w:rsidP="00E91C92">
            <w:pPr>
              <w:pStyle w:val="ConsPlusNormal"/>
              <w:jc w:val="both"/>
            </w:pPr>
            <w:r>
              <w:t>Факторы, влияющие на здоровье человека. Здоровый образ жизни</w:t>
            </w:r>
          </w:p>
        </w:tc>
      </w:tr>
      <w:tr w:rsidR="004424EB" w:rsidTr="00E91C92">
        <w:tc>
          <w:tcPr>
            <w:tcW w:w="1134" w:type="dxa"/>
            <w:vAlign w:val="center"/>
          </w:tcPr>
          <w:p w:rsidR="004424EB" w:rsidRDefault="004424EB" w:rsidP="00E91C92">
            <w:pPr>
              <w:pStyle w:val="ConsPlusNormal"/>
            </w:pPr>
            <w:r>
              <w:t>Урок 9</w:t>
            </w:r>
          </w:p>
        </w:tc>
        <w:tc>
          <w:tcPr>
            <w:tcW w:w="7937" w:type="dxa"/>
          </w:tcPr>
          <w:p w:rsidR="004424EB" w:rsidRDefault="004424EB" w:rsidP="00E91C92">
            <w:pPr>
              <w:pStyle w:val="ConsPlusNormal"/>
              <w:jc w:val="both"/>
            </w:pPr>
            <w:r>
              <w:t>Инфекционные заболевания. Значение вакцинации в борьбе с инфекционными заболеваниями</w:t>
            </w:r>
          </w:p>
        </w:tc>
      </w:tr>
      <w:tr w:rsidR="004424EB" w:rsidTr="00E91C92">
        <w:tc>
          <w:tcPr>
            <w:tcW w:w="1134" w:type="dxa"/>
            <w:vAlign w:val="center"/>
          </w:tcPr>
          <w:p w:rsidR="004424EB" w:rsidRDefault="004424EB" w:rsidP="00E91C92">
            <w:pPr>
              <w:pStyle w:val="ConsPlusNormal"/>
            </w:pPr>
            <w:r>
              <w:t>Урок 10</w:t>
            </w:r>
          </w:p>
        </w:tc>
        <w:tc>
          <w:tcPr>
            <w:tcW w:w="7937" w:type="dxa"/>
          </w:tcPr>
          <w:p w:rsidR="004424EB" w:rsidRDefault="004424EB" w:rsidP="00E91C92">
            <w:pPr>
              <w:pStyle w:val="ConsPlusNormal"/>
              <w:jc w:val="both"/>
            </w:pPr>
            <w:r>
              <w:t>Инфекционные заболевания. Значение вакцинации в борьбе с инфекционными заболеваниями</w:t>
            </w:r>
          </w:p>
        </w:tc>
      </w:tr>
      <w:tr w:rsidR="004424EB" w:rsidTr="00E91C92">
        <w:tc>
          <w:tcPr>
            <w:tcW w:w="1134" w:type="dxa"/>
            <w:vAlign w:val="center"/>
          </w:tcPr>
          <w:p w:rsidR="004424EB" w:rsidRDefault="004424EB" w:rsidP="00E91C92">
            <w:pPr>
              <w:pStyle w:val="ConsPlusNormal"/>
            </w:pPr>
            <w:r>
              <w:t>Урок 11</w:t>
            </w:r>
          </w:p>
        </w:tc>
        <w:tc>
          <w:tcPr>
            <w:tcW w:w="7937" w:type="dxa"/>
          </w:tcPr>
          <w:p w:rsidR="004424EB" w:rsidRDefault="004424EB" w:rsidP="00E91C92">
            <w:pPr>
              <w:pStyle w:val="ConsPlusNormal"/>
              <w:jc w:val="both"/>
            </w:pPr>
            <w:r>
              <w:t>Неинфекционные заболевания. Факторы риска и меры профилактики. Роль диспансеризации для сохранения здоровья</w:t>
            </w:r>
          </w:p>
        </w:tc>
      </w:tr>
      <w:tr w:rsidR="004424EB" w:rsidTr="00E91C92">
        <w:tc>
          <w:tcPr>
            <w:tcW w:w="1134" w:type="dxa"/>
            <w:vAlign w:val="center"/>
          </w:tcPr>
          <w:p w:rsidR="004424EB" w:rsidRDefault="004424EB" w:rsidP="00E91C92">
            <w:pPr>
              <w:pStyle w:val="ConsPlusNormal"/>
            </w:pPr>
            <w:r>
              <w:t>Урок 12</w:t>
            </w:r>
          </w:p>
        </w:tc>
        <w:tc>
          <w:tcPr>
            <w:tcW w:w="7937" w:type="dxa"/>
          </w:tcPr>
          <w:p w:rsidR="004424EB" w:rsidRDefault="004424EB" w:rsidP="00E91C92">
            <w:pPr>
              <w:pStyle w:val="ConsPlusNormal"/>
              <w:jc w:val="both"/>
            </w:pPr>
            <w:r>
              <w:t>Психическое здоровье и психологическое благополучие</w:t>
            </w:r>
          </w:p>
        </w:tc>
      </w:tr>
      <w:tr w:rsidR="004424EB" w:rsidTr="00E91C92">
        <w:tc>
          <w:tcPr>
            <w:tcW w:w="1134" w:type="dxa"/>
          </w:tcPr>
          <w:p w:rsidR="004424EB" w:rsidRDefault="004424EB" w:rsidP="00E91C92">
            <w:pPr>
              <w:pStyle w:val="ConsPlusNormal"/>
            </w:pPr>
            <w:r>
              <w:t>Урок 13</w:t>
            </w:r>
          </w:p>
        </w:tc>
        <w:tc>
          <w:tcPr>
            <w:tcW w:w="7937" w:type="dxa"/>
          </w:tcPr>
          <w:p w:rsidR="004424EB" w:rsidRDefault="004424EB" w:rsidP="00E91C92">
            <w:pPr>
              <w:pStyle w:val="ConsPlusNormal"/>
              <w:jc w:val="both"/>
            </w:pPr>
            <w:r>
              <w:t>Первая помощь пострадавшему</w:t>
            </w:r>
          </w:p>
        </w:tc>
      </w:tr>
      <w:tr w:rsidR="004424EB" w:rsidTr="00E91C92">
        <w:tc>
          <w:tcPr>
            <w:tcW w:w="1134" w:type="dxa"/>
          </w:tcPr>
          <w:p w:rsidR="004424EB" w:rsidRDefault="004424EB" w:rsidP="00E91C92">
            <w:pPr>
              <w:pStyle w:val="ConsPlusNormal"/>
            </w:pPr>
            <w:r>
              <w:t>Урок 14</w:t>
            </w:r>
          </w:p>
        </w:tc>
        <w:tc>
          <w:tcPr>
            <w:tcW w:w="7937" w:type="dxa"/>
          </w:tcPr>
          <w:p w:rsidR="004424EB" w:rsidRDefault="004424EB" w:rsidP="00E91C92">
            <w:pPr>
              <w:pStyle w:val="ConsPlusNormal"/>
              <w:jc w:val="both"/>
            </w:pPr>
            <w:r>
              <w:t>Первая помощь пострадавшему</w:t>
            </w:r>
          </w:p>
        </w:tc>
      </w:tr>
      <w:tr w:rsidR="004424EB" w:rsidTr="00E91C92">
        <w:tc>
          <w:tcPr>
            <w:tcW w:w="1134" w:type="dxa"/>
            <w:vAlign w:val="center"/>
          </w:tcPr>
          <w:p w:rsidR="004424EB" w:rsidRDefault="004424EB" w:rsidP="00E91C92">
            <w:pPr>
              <w:pStyle w:val="ConsPlusNormal"/>
            </w:pPr>
            <w:r>
              <w:t>Урок 15</w:t>
            </w:r>
          </w:p>
        </w:tc>
        <w:tc>
          <w:tcPr>
            <w:tcW w:w="7937" w:type="dxa"/>
          </w:tcPr>
          <w:p w:rsidR="004424EB" w:rsidRDefault="004424EB" w:rsidP="00E91C92">
            <w:pPr>
              <w:pStyle w:val="ConsPlusNormal"/>
              <w:jc w:val="both"/>
            </w:pPr>
            <w:r>
              <w:t>Общение в жизни человека. Межличностное общение, общение в группе</w:t>
            </w:r>
          </w:p>
        </w:tc>
      </w:tr>
      <w:tr w:rsidR="004424EB" w:rsidTr="00E91C92">
        <w:tc>
          <w:tcPr>
            <w:tcW w:w="1134" w:type="dxa"/>
          </w:tcPr>
          <w:p w:rsidR="004424EB" w:rsidRDefault="004424EB" w:rsidP="00E91C92">
            <w:pPr>
              <w:pStyle w:val="ConsPlusNormal"/>
            </w:pPr>
            <w:r>
              <w:t>Урок 16</w:t>
            </w:r>
          </w:p>
        </w:tc>
        <w:tc>
          <w:tcPr>
            <w:tcW w:w="7937" w:type="dxa"/>
          </w:tcPr>
          <w:p w:rsidR="004424EB" w:rsidRDefault="004424EB" w:rsidP="00E91C92">
            <w:pPr>
              <w:pStyle w:val="ConsPlusNormal"/>
              <w:jc w:val="both"/>
            </w:pPr>
            <w:r>
              <w:t>Конфликты и способы их разрешения</w:t>
            </w:r>
          </w:p>
        </w:tc>
      </w:tr>
      <w:tr w:rsidR="004424EB" w:rsidTr="00E91C92">
        <w:tc>
          <w:tcPr>
            <w:tcW w:w="1134" w:type="dxa"/>
          </w:tcPr>
          <w:p w:rsidR="004424EB" w:rsidRDefault="004424EB" w:rsidP="00E91C92">
            <w:pPr>
              <w:pStyle w:val="ConsPlusNormal"/>
            </w:pPr>
            <w:r>
              <w:t>Урок 17</w:t>
            </w:r>
          </w:p>
        </w:tc>
        <w:tc>
          <w:tcPr>
            <w:tcW w:w="7937" w:type="dxa"/>
          </w:tcPr>
          <w:p w:rsidR="004424EB" w:rsidRDefault="004424EB" w:rsidP="00E91C92">
            <w:pPr>
              <w:pStyle w:val="ConsPlusNormal"/>
              <w:jc w:val="both"/>
            </w:pPr>
            <w:r>
              <w:t>Конфликты и способы их разрешения</w:t>
            </w:r>
          </w:p>
        </w:tc>
      </w:tr>
      <w:tr w:rsidR="004424EB" w:rsidTr="00E91C92">
        <w:tc>
          <w:tcPr>
            <w:tcW w:w="1134" w:type="dxa"/>
            <w:vAlign w:val="center"/>
          </w:tcPr>
          <w:p w:rsidR="004424EB" w:rsidRDefault="004424EB" w:rsidP="00E91C92">
            <w:pPr>
              <w:pStyle w:val="ConsPlusNormal"/>
            </w:pPr>
            <w:r>
              <w:t>Урок 18</w:t>
            </w:r>
          </w:p>
        </w:tc>
        <w:tc>
          <w:tcPr>
            <w:tcW w:w="7937" w:type="dxa"/>
          </w:tcPr>
          <w:p w:rsidR="004424EB" w:rsidRDefault="004424EB" w:rsidP="00E91C92">
            <w:pPr>
              <w:pStyle w:val="ConsPlusNormal"/>
              <w:jc w:val="both"/>
            </w:pPr>
            <w:r>
              <w:t>Конструктивные и деструктивные способы психологического воздействия</w:t>
            </w:r>
          </w:p>
        </w:tc>
      </w:tr>
      <w:tr w:rsidR="004424EB" w:rsidTr="00E91C92">
        <w:tc>
          <w:tcPr>
            <w:tcW w:w="1134" w:type="dxa"/>
            <w:vAlign w:val="center"/>
          </w:tcPr>
          <w:p w:rsidR="004424EB" w:rsidRDefault="004424EB" w:rsidP="00E91C92">
            <w:pPr>
              <w:pStyle w:val="ConsPlusNormal"/>
            </w:pPr>
            <w:r>
              <w:t>Урок 19</w:t>
            </w:r>
          </w:p>
        </w:tc>
        <w:tc>
          <w:tcPr>
            <w:tcW w:w="7937" w:type="dxa"/>
          </w:tcPr>
          <w:p w:rsidR="004424EB" w:rsidRDefault="004424EB" w:rsidP="00E91C92">
            <w:pPr>
              <w:pStyle w:val="ConsPlusNormal"/>
              <w:jc w:val="both"/>
            </w:pPr>
            <w:r>
              <w:t>Конструктивные и деструктивные способы психологического воздействия</w:t>
            </w:r>
          </w:p>
        </w:tc>
      </w:tr>
      <w:tr w:rsidR="004424EB" w:rsidTr="00E91C92">
        <w:tc>
          <w:tcPr>
            <w:tcW w:w="1134" w:type="dxa"/>
            <w:vAlign w:val="center"/>
          </w:tcPr>
          <w:p w:rsidR="004424EB" w:rsidRDefault="004424EB" w:rsidP="00E91C92">
            <w:pPr>
              <w:pStyle w:val="ConsPlusNormal"/>
            </w:pPr>
            <w:r>
              <w:t>Урок 20</w:t>
            </w:r>
          </w:p>
        </w:tc>
        <w:tc>
          <w:tcPr>
            <w:tcW w:w="7937" w:type="dxa"/>
          </w:tcPr>
          <w:p w:rsidR="004424EB" w:rsidRDefault="004424EB" w:rsidP="00E91C92">
            <w:pPr>
              <w:pStyle w:val="ConsPlusNormal"/>
              <w:jc w:val="both"/>
            </w:pPr>
            <w:r>
              <w:t>Психологические механизмы воздействия на большие группы людей</w:t>
            </w:r>
          </w:p>
        </w:tc>
      </w:tr>
      <w:tr w:rsidR="004424EB" w:rsidTr="00E91C92">
        <w:tc>
          <w:tcPr>
            <w:tcW w:w="1134" w:type="dxa"/>
            <w:vAlign w:val="center"/>
          </w:tcPr>
          <w:p w:rsidR="004424EB" w:rsidRDefault="004424EB" w:rsidP="00E91C92">
            <w:pPr>
              <w:pStyle w:val="ConsPlusNormal"/>
            </w:pPr>
            <w:r>
              <w:t>Урок 21</w:t>
            </w:r>
          </w:p>
        </w:tc>
        <w:tc>
          <w:tcPr>
            <w:tcW w:w="7937" w:type="dxa"/>
          </w:tcPr>
          <w:p w:rsidR="004424EB" w:rsidRDefault="004424EB" w:rsidP="00E91C92">
            <w:pPr>
              <w:pStyle w:val="ConsPlusNormal"/>
              <w:jc w:val="both"/>
            </w:pPr>
            <w:r>
              <w:t>Психологические механизмы воздействия на большие группы людей</w:t>
            </w:r>
          </w:p>
        </w:tc>
      </w:tr>
      <w:tr w:rsidR="004424EB" w:rsidTr="00E91C92">
        <w:tc>
          <w:tcPr>
            <w:tcW w:w="1134" w:type="dxa"/>
          </w:tcPr>
          <w:p w:rsidR="004424EB" w:rsidRDefault="004424EB" w:rsidP="00E91C92">
            <w:pPr>
              <w:pStyle w:val="ConsPlusNormal"/>
            </w:pPr>
            <w:r>
              <w:t>Урок 22</w:t>
            </w:r>
          </w:p>
        </w:tc>
        <w:tc>
          <w:tcPr>
            <w:tcW w:w="7937" w:type="dxa"/>
          </w:tcPr>
          <w:p w:rsidR="004424EB" w:rsidRDefault="004424EB" w:rsidP="00E91C92">
            <w:pPr>
              <w:pStyle w:val="ConsPlusNormal"/>
              <w:jc w:val="both"/>
            </w:pPr>
            <w:r>
              <w:t>Безопасность в цифровой среде</w:t>
            </w:r>
          </w:p>
        </w:tc>
      </w:tr>
      <w:tr w:rsidR="004424EB" w:rsidTr="00E91C92">
        <w:tc>
          <w:tcPr>
            <w:tcW w:w="1134" w:type="dxa"/>
            <w:vAlign w:val="center"/>
          </w:tcPr>
          <w:p w:rsidR="004424EB" w:rsidRDefault="004424EB" w:rsidP="00E91C92">
            <w:pPr>
              <w:pStyle w:val="ConsPlusNormal"/>
            </w:pPr>
            <w:r>
              <w:t>Урок 23</w:t>
            </w:r>
          </w:p>
        </w:tc>
        <w:tc>
          <w:tcPr>
            <w:tcW w:w="7937" w:type="dxa"/>
          </w:tcPr>
          <w:p w:rsidR="004424EB" w:rsidRDefault="004424EB" w:rsidP="00E91C92">
            <w:pPr>
              <w:pStyle w:val="ConsPlusNormal"/>
              <w:jc w:val="both"/>
            </w:pPr>
            <w:r>
              <w:t>Опасности, связанные с использованием программного обеспечения</w:t>
            </w:r>
          </w:p>
        </w:tc>
      </w:tr>
      <w:tr w:rsidR="004424EB" w:rsidTr="00E91C92">
        <w:tc>
          <w:tcPr>
            <w:tcW w:w="1134" w:type="dxa"/>
            <w:vAlign w:val="center"/>
          </w:tcPr>
          <w:p w:rsidR="004424EB" w:rsidRDefault="004424EB" w:rsidP="00E91C92">
            <w:pPr>
              <w:pStyle w:val="ConsPlusNormal"/>
            </w:pPr>
            <w:r>
              <w:t>Урок 24</w:t>
            </w:r>
          </w:p>
        </w:tc>
        <w:tc>
          <w:tcPr>
            <w:tcW w:w="7937" w:type="dxa"/>
          </w:tcPr>
          <w:p w:rsidR="004424EB" w:rsidRDefault="004424EB" w:rsidP="00E91C92">
            <w:pPr>
              <w:pStyle w:val="ConsPlusNormal"/>
              <w:jc w:val="both"/>
            </w:pPr>
            <w:r>
              <w:t>Опасности, связанные с коммуникацией в цифровой среде</w:t>
            </w:r>
          </w:p>
        </w:tc>
      </w:tr>
      <w:tr w:rsidR="004424EB" w:rsidTr="00E91C92">
        <w:tc>
          <w:tcPr>
            <w:tcW w:w="1134" w:type="dxa"/>
            <w:vAlign w:val="center"/>
          </w:tcPr>
          <w:p w:rsidR="004424EB" w:rsidRDefault="004424EB" w:rsidP="00E91C92">
            <w:pPr>
              <w:pStyle w:val="ConsPlusNormal"/>
            </w:pPr>
            <w:r>
              <w:t>Урок 25</w:t>
            </w:r>
          </w:p>
        </w:tc>
        <w:tc>
          <w:tcPr>
            <w:tcW w:w="7937" w:type="dxa"/>
          </w:tcPr>
          <w:p w:rsidR="004424EB" w:rsidRDefault="004424EB" w:rsidP="00E91C92">
            <w:pPr>
              <w:pStyle w:val="ConsPlusNormal"/>
              <w:jc w:val="both"/>
            </w:pPr>
            <w:r>
              <w:t>Опасности, связанные с коммуникацией в цифровой среде</w:t>
            </w:r>
          </w:p>
        </w:tc>
      </w:tr>
      <w:tr w:rsidR="004424EB" w:rsidTr="00E91C92">
        <w:tc>
          <w:tcPr>
            <w:tcW w:w="1134" w:type="dxa"/>
          </w:tcPr>
          <w:p w:rsidR="004424EB" w:rsidRDefault="004424EB" w:rsidP="00E91C92">
            <w:pPr>
              <w:pStyle w:val="ConsPlusNormal"/>
            </w:pPr>
            <w:r>
              <w:t>Урок 26</w:t>
            </w:r>
          </w:p>
        </w:tc>
        <w:tc>
          <w:tcPr>
            <w:tcW w:w="7937" w:type="dxa"/>
          </w:tcPr>
          <w:p w:rsidR="004424EB" w:rsidRDefault="004424EB" w:rsidP="00E91C92">
            <w:pPr>
              <w:pStyle w:val="ConsPlusNormal"/>
              <w:jc w:val="both"/>
            </w:pPr>
            <w:r>
              <w:t>Достоверность информации в цифровой среде</w:t>
            </w:r>
          </w:p>
        </w:tc>
      </w:tr>
      <w:tr w:rsidR="004424EB" w:rsidTr="00E91C92">
        <w:tc>
          <w:tcPr>
            <w:tcW w:w="1134" w:type="dxa"/>
          </w:tcPr>
          <w:p w:rsidR="004424EB" w:rsidRDefault="004424EB" w:rsidP="00E91C92">
            <w:pPr>
              <w:pStyle w:val="ConsPlusNormal"/>
            </w:pPr>
            <w:r>
              <w:t>Урок 27</w:t>
            </w:r>
          </w:p>
        </w:tc>
        <w:tc>
          <w:tcPr>
            <w:tcW w:w="7937" w:type="dxa"/>
          </w:tcPr>
          <w:p w:rsidR="004424EB" w:rsidRDefault="004424EB" w:rsidP="00E91C92">
            <w:pPr>
              <w:pStyle w:val="ConsPlusNormal"/>
              <w:jc w:val="both"/>
            </w:pPr>
            <w:r>
              <w:t>Достоверность информации в цифровой среде</w:t>
            </w:r>
          </w:p>
        </w:tc>
      </w:tr>
      <w:tr w:rsidR="004424EB" w:rsidTr="00E91C92">
        <w:tc>
          <w:tcPr>
            <w:tcW w:w="1134" w:type="dxa"/>
          </w:tcPr>
          <w:p w:rsidR="004424EB" w:rsidRDefault="004424EB" w:rsidP="00E91C92">
            <w:pPr>
              <w:pStyle w:val="ConsPlusNormal"/>
            </w:pPr>
            <w:r>
              <w:lastRenderedPageBreak/>
              <w:t>Урок 28</w:t>
            </w:r>
          </w:p>
        </w:tc>
        <w:tc>
          <w:tcPr>
            <w:tcW w:w="7937" w:type="dxa"/>
          </w:tcPr>
          <w:p w:rsidR="004424EB" w:rsidRDefault="004424EB" w:rsidP="00E91C92">
            <w:pPr>
              <w:pStyle w:val="ConsPlusNormal"/>
              <w:jc w:val="both"/>
            </w:pPr>
            <w:r>
              <w:t>Защита прав в цифровом пространстве</w:t>
            </w:r>
          </w:p>
        </w:tc>
      </w:tr>
      <w:tr w:rsidR="004424EB" w:rsidTr="00E91C92">
        <w:tc>
          <w:tcPr>
            <w:tcW w:w="1134" w:type="dxa"/>
            <w:vAlign w:val="center"/>
          </w:tcPr>
          <w:p w:rsidR="004424EB" w:rsidRDefault="004424EB" w:rsidP="00E91C92">
            <w:pPr>
              <w:pStyle w:val="ConsPlusNormal"/>
            </w:pPr>
            <w:r>
              <w:t>Урок 29</w:t>
            </w:r>
          </w:p>
        </w:tc>
        <w:tc>
          <w:tcPr>
            <w:tcW w:w="7937" w:type="dxa"/>
          </w:tcPr>
          <w:p w:rsidR="004424EB" w:rsidRDefault="004424EB" w:rsidP="00E91C92">
            <w:pPr>
              <w:pStyle w:val="ConsPlusNormal"/>
              <w:jc w:val="both"/>
            </w:pPr>
            <w:r>
              <w:t>Экстремизм и терроризм как угроза устойчивого развития общества</w:t>
            </w:r>
          </w:p>
        </w:tc>
      </w:tr>
      <w:tr w:rsidR="004424EB" w:rsidTr="00E91C92">
        <w:tc>
          <w:tcPr>
            <w:tcW w:w="1134" w:type="dxa"/>
            <w:vAlign w:val="center"/>
          </w:tcPr>
          <w:p w:rsidR="004424EB" w:rsidRDefault="004424EB" w:rsidP="00E91C92">
            <w:pPr>
              <w:pStyle w:val="ConsPlusNormal"/>
            </w:pPr>
            <w:r>
              <w:t>Урок 30</w:t>
            </w:r>
          </w:p>
        </w:tc>
        <w:tc>
          <w:tcPr>
            <w:tcW w:w="7937" w:type="dxa"/>
          </w:tcPr>
          <w:p w:rsidR="004424EB" w:rsidRDefault="004424EB" w:rsidP="00E91C92">
            <w:pPr>
              <w:pStyle w:val="ConsPlusNormal"/>
              <w:jc w:val="both"/>
            </w:pPr>
            <w:r>
              <w:t>Экстремизм и терроризм как угроза устойчивого развития общества</w:t>
            </w:r>
          </w:p>
        </w:tc>
      </w:tr>
      <w:tr w:rsidR="004424EB" w:rsidTr="00E91C92">
        <w:tc>
          <w:tcPr>
            <w:tcW w:w="1134" w:type="dxa"/>
            <w:vAlign w:val="center"/>
          </w:tcPr>
          <w:p w:rsidR="004424EB" w:rsidRDefault="004424EB" w:rsidP="00E91C92">
            <w:pPr>
              <w:pStyle w:val="ConsPlusNormal"/>
            </w:pPr>
            <w:r>
              <w:t>Урок 31</w:t>
            </w:r>
          </w:p>
        </w:tc>
        <w:tc>
          <w:tcPr>
            <w:tcW w:w="7937" w:type="dxa"/>
          </w:tcPr>
          <w:p w:rsidR="004424EB" w:rsidRDefault="004424EB" w:rsidP="00E91C92">
            <w:pPr>
              <w:pStyle w:val="ConsPlusNormal"/>
              <w:jc w:val="both"/>
            </w:pPr>
            <w:r>
              <w:t>Правила безопасного поведения при угрозе и совершении террористического акта</w:t>
            </w:r>
          </w:p>
        </w:tc>
      </w:tr>
      <w:tr w:rsidR="004424EB" w:rsidTr="00E91C92">
        <w:tc>
          <w:tcPr>
            <w:tcW w:w="1134" w:type="dxa"/>
            <w:vAlign w:val="center"/>
          </w:tcPr>
          <w:p w:rsidR="004424EB" w:rsidRDefault="004424EB" w:rsidP="00E91C92">
            <w:pPr>
              <w:pStyle w:val="ConsPlusNormal"/>
            </w:pPr>
            <w:r>
              <w:t>Урок 32</w:t>
            </w:r>
          </w:p>
        </w:tc>
        <w:tc>
          <w:tcPr>
            <w:tcW w:w="7937" w:type="dxa"/>
          </w:tcPr>
          <w:p w:rsidR="004424EB" w:rsidRDefault="004424EB" w:rsidP="00E91C92">
            <w:pPr>
              <w:pStyle w:val="ConsPlusNormal"/>
              <w:jc w:val="both"/>
            </w:pPr>
            <w:r>
              <w:t>Правила безопасного поведения при угрозе и совершении террористического акта</w:t>
            </w:r>
          </w:p>
        </w:tc>
      </w:tr>
      <w:tr w:rsidR="004424EB" w:rsidTr="00E91C92">
        <w:tc>
          <w:tcPr>
            <w:tcW w:w="1134" w:type="dxa"/>
          </w:tcPr>
          <w:p w:rsidR="004424EB" w:rsidRDefault="004424EB" w:rsidP="00E91C92">
            <w:pPr>
              <w:pStyle w:val="ConsPlusNormal"/>
            </w:pPr>
            <w:r>
              <w:t>Урок 33</w:t>
            </w:r>
          </w:p>
        </w:tc>
        <w:tc>
          <w:tcPr>
            <w:tcW w:w="7937" w:type="dxa"/>
          </w:tcPr>
          <w:p w:rsidR="004424EB" w:rsidRDefault="004424EB" w:rsidP="00E91C92">
            <w:pPr>
              <w:pStyle w:val="ConsPlusNormal"/>
              <w:jc w:val="both"/>
            </w:pPr>
            <w:r>
              <w:t>Противодействие экстремизму и терроризму</w:t>
            </w:r>
          </w:p>
        </w:tc>
      </w:tr>
      <w:tr w:rsidR="004424EB" w:rsidTr="00E91C92">
        <w:tc>
          <w:tcPr>
            <w:tcW w:w="1134" w:type="dxa"/>
          </w:tcPr>
          <w:p w:rsidR="004424EB" w:rsidRDefault="004424EB" w:rsidP="00E91C92">
            <w:pPr>
              <w:pStyle w:val="ConsPlusNormal"/>
            </w:pPr>
            <w:r>
              <w:t>Урок 34</w:t>
            </w:r>
          </w:p>
        </w:tc>
        <w:tc>
          <w:tcPr>
            <w:tcW w:w="7937" w:type="dxa"/>
          </w:tcPr>
          <w:p w:rsidR="004424EB" w:rsidRDefault="004424EB" w:rsidP="00E91C92">
            <w:pPr>
              <w:pStyle w:val="ConsPlusNormal"/>
              <w:jc w:val="both"/>
            </w:pPr>
            <w:r>
              <w:t>Противодействие экстремизму и терроризму</w:t>
            </w:r>
          </w:p>
        </w:tc>
      </w:tr>
      <w:tr w:rsidR="004424EB" w:rsidTr="00E91C92">
        <w:tc>
          <w:tcPr>
            <w:tcW w:w="9071" w:type="dxa"/>
            <w:gridSpan w:val="2"/>
          </w:tcPr>
          <w:p w:rsidR="004424EB" w:rsidRDefault="004424EB" w:rsidP="00E91C92">
            <w:pPr>
              <w:pStyle w:val="ConsPlusNormal"/>
              <w:jc w:val="both"/>
            </w:pPr>
            <w:r>
              <w:t>ОБЩЕЕ КОЛИЧЕСТВО УРОКОВ ПО ПРОГРАММЕ: 34, из них уроков, отведенных на контрольные работы, - не более 3</w:t>
            </w:r>
          </w:p>
        </w:tc>
      </w:tr>
    </w:tbl>
    <w:p w:rsidR="004424EB" w:rsidRPr="004424EB" w:rsidRDefault="004424EB" w:rsidP="004424EB">
      <w:pPr>
        <w:tabs>
          <w:tab w:val="left" w:pos="2531"/>
        </w:tabs>
        <w:ind w:right="565"/>
        <w:rPr>
          <w:sz w:val="26"/>
        </w:rPr>
      </w:pPr>
    </w:p>
    <w:p w:rsidR="00F85765" w:rsidRDefault="005F66D3">
      <w:pPr>
        <w:pStyle w:val="1"/>
        <w:numPr>
          <w:ilvl w:val="0"/>
          <w:numId w:val="103"/>
        </w:numPr>
        <w:tabs>
          <w:tab w:val="left" w:pos="1950"/>
        </w:tabs>
        <w:spacing w:before="5" w:line="296" w:lineRule="exact"/>
        <w:ind w:left="1950" w:hanging="391"/>
        <w:jc w:val="both"/>
      </w:pPr>
      <w:r>
        <w:t>Программа</w:t>
      </w:r>
      <w:r>
        <w:rPr>
          <w:spacing w:val="-7"/>
        </w:rPr>
        <w:t xml:space="preserve"> </w:t>
      </w:r>
      <w:r>
        <w:t>формирования</w:t>
      </w:r>
      <w:r>
        <w:rPr>
          <w:spacing w:val="-3"/>
        </w:rPr>
        <w:t xml:space="preserve"> </w:t>
      </w:r>
      <w:r>
        <w:t>универсальных</w:t>
      </w:r>
      <w:r>
        <w:rPr>
          <w:spacing w:val="-5"/>
        </w:rPr>
        <w:t xml:space="preserve"> </w:t>
      </w:r>
      <w:r>
        <w:t>учебных</w:t>
      </w:r>
      <w:r>
        <w:rPr>
          <w:spacing w:val="-3"/>
        </w:rPr>
        <w:t xml:space="preserve"> </w:t>
      </w:r>
      <w:r>
        <w:rPr>
          <w:spacing w:val="-2"/>
        </w:rPr>
        <w:t>действий.</w:t>
      </w:r>
    </w:p>
    <w:p w:rsidR="00F85765" w:rsidRDefault="005F66D3">
      <w:pPr>
        <w:pStyle w:val="a5"/>
        <w:numPr>
          <w:ilvl w:val="1"/>
          <w:numId w:val="103"/>
        </w:numPr>
        <w:tabs>
          <w:tab w:val="left" w:pos="2144"/>
        </w:tabs>
        <w:spacing w:line="296" w:lineRule="exact"/>
        <w:ind w:left="2144" w:hanging="585"/>
        <w:jc w:val="both"/>
        <w:rPr>
          <w:sz w:val="26"/>
        </w:rPr>
      </w:pPr>
      <w:r>
        <w:rPr>
          <w:sz w:val="26"/>
        </w:rPr>
        <w:t>Целевой</w:t>
      </w:r>
      <w:r>
        <w:rPr>
          <w:spacing w:val="-4"/>
          <w:sz w:val="26"/>
        </w:rPr>
        <w:t xml:space="preserve"> </w:t>
      </w:r>
      <w:r>
        <w:rPr>
          <w:spacing w:val="-2"/>
          <w:sz w:val="26"/>
        </w:rPr>
        <w:t>раздел.</w:t>
      </w:r>
    </w:p>
    <w:p w:rsidR="00F85765" w:rsidRDefault="005F66D3">
      <w:pPr>
        <w:pStyle w:val="a5"/>
        <w:numPr>
          <w:ilvl w:val="2"/>
          <w:numId w:val="103"/>
        </w:numPr>
        <w:tabs>
          <w:tab w:val="left" w:pos="2469"/>
        </w:tabs>
        <w:ind w:right="567" w:firstLine="708"/>
        <w:jc w:val="both"/>
        <w:rPr>
          <w:sz w:val="26"/>
        </w:rPr>
      </w:pPr>
      <w:r>
        <w:rPr>
          <w:sz w:val="26"/>
        </w:rPr>
        <w:t>На уровне среднего общего образования продолжается формирование универсальных</w:t>
      </w:r>
      <w:r>
        <w:rPr>
          <w:spacing w:val="-1"/>
          <w:sz w:val="26"/>
        </w:rPr>
        <w:t xml:space="preserve"> </w:t>
      </w:r>
      <w:r>
        <w:rPr>
          <w:sz w:val="26"/>
        </w:rPr>
        <w:t>учебных действий (далее – УУД), систематизированный комплекс</w:t>
      </w:r>
      <w:r>
        <w:rPr>
          <w:spacing w:val="-1"/>
          <w:sz w:val="26"/>
        </w:rPr>
        <w:t xml:space="preserve"> </w:t>
      </w:r>
      <w:r>
        <w:rPr>
          <w:sz w:val="26"/>
        </w:rPr>
        <w:t>которых закреплен во ФГОС СОО.</w:t>
      </w:r>
    </w:p>
    <w:p w:rsidR="00F85765" w:rsidRDefault="005F66D3">
      <w:pPr>
        <w:pStyle w:val="a5"/>
        <w:numPr>
          <w:ilvl w:val="2"/>
          <w:numId w:val="103"/>
        </w:numPr>
        <w:tabs>
          <w:tab w:val="left" w:pos="2517"/>
        </w:tabs>
        <w:spacing w:before="1"/>
        <w:ind w:right="563" w:firstLine="708"/>
        <w:jc w:val="both"/>
        <w:rPr>
          <w:sz w:val="26"/>
        </w:rPr>
      </w:pPr>
      <w:r>
        <w:rPr>
          <w:sz w:val="26"/>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w:t>
      </w:r>
      <w:proofErr w:type="spellStart"/>
      <w:r>
        <w:rPr>
          <w:sz w:val="26"/>
        </w:rPr>
        <w:t>рефлексивности</w:t>
      </w:r>
      <w:proofErr w:type="spellEnd"/>
      <w:r>
        <w:rPr>
          <w:sz w:val="26"/>
        </w:rPr>
        <w:t xml:space="preserve">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w:t>
      </w:r>
      <w:proofErr w:type="spellStart"/>
      <w:r>
        <w:rPr>
          <w:sz w:val="26"/>
        </w:rPr>
        <w:t>используюся</w:t>
      </w:r>
      <w:proofErr w:type="spellEnd"/>
      <w:r>
        <w:rPr>
          <w:sz w:val="26"/>
        </w:rPr>
        <w:t xml:space="preserve"> как универсальные в различных жизненных </w:t>
      </w:r>
      <w:r>
        <w:rPr>
          <w:spacing w:val="-2"/>
          <w:sz w:val="26"/>
        </w:rPr>
        <w:t>контекстах.</w:t>
      </w:r>
    </w:p>
    <w:p w:rsidR="00F85765" w:rsidRDefault="005F66D3">
      <w:pPr>
        <w:pStyle w:val="a3"/>
        <w:ind w:right="565"/>
      </w:pPr>
      <w:r>
        <w:t>37..1.3.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w:t>
      </w:r>
      <w:r>
        <w:rPr>
          <w:spacing w:val="36"/>
        </w:rPr>
        <w:t xml:space="preserve"> </w:t>
      </w:r>
      <w:r>
        <w:t>деятельностью</w:t>
      </w:r>
      <w:r>
        <w:rPr>
          <w:spacing w:val="35"/>
        </w:rPr>
        <w:t xml:space="preserve"> </w:t>
      </w:r>
      <w:r>
        <w:t>в</w:t>
      </w:r>
      <w:r>
        <w:rPr>
          <w:spacing w:val="35"/>
        </w:rPr>
        <w:t xml:space="preserve"> </w:t>
      </w:r>
      <w:r>
        <w:t>открытом</w:t>
      </w:r>
      <w:r>
        <w:rPr>
          <w:spacing w:val="36"/>
        </w:rPr>
        <w:t xml:space="preserve"> </w:t>
      </w:r>
      <w:r>
        <w:t>образовательном</w:t>
      </w:r>
      <w:r>
        <w:rPr>
          <w:spacing w:val="35"/>
        </w:rPr>
        <w:t xml:space="preserve"> </w:t>
      </w:r>
      <w:r>
        <w:t>пространстве.</w:t>
      </w:r>
      <w:r>
        <w:rPr>
          <w:spacing w:val="36"/>
        </w:rPr>
        <w:t xml:space="preserve"> </w:t>
      </w:r>
      <w:r>
        <w:t>Развитие</w:t>
      </w:r>
      <w:r>
        <w:rPr>
          <w:spacing w:val="36"/>
        </w:rPr>
        <w:t xml:space="preserve"> </w:t>
      </w:r>
      <w:r>
        <w:t>регулятивных</w:t>
      </w:r>
    </w:p>
    <w:p w:rsidR="00F85765" w:rsidRDefault="005F66D3">
      <w:pPr>
        <w:pStyle w:val="a3"/>
        <w:spacing w:before="67"/>
        <w:ind w:right="564" w:firstLine="0"/>
      </w:pPr>
      <w:r>
        <w:t>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F85765" w:rsidRDefault="005F66D3">
      <w:pPr>
        <w:pStyle w:val="a3"/>
        <w:ind w:right="563"/>
      </w:pPr>
      <w:r>
        <w:t>37..1.4. Программа развития УУД направлена на повышение эффективности освоения обучающимися основной образовательной программы, а также усвоение знаний</w:t>
      </w:r>
      <w:r>
        <w:rPr>
          <w:spacing w:val="40"/>
        </w:rPr>
        <w:t xml:space="preserve"> </w:t>
      </w:r>
      <w:r>
        <w:t xml:space="preserve">и учебных действий;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w:t>
      </w:r>
      <w:r>
        <w:rPr>
          <w:spacing w:val="-2"/>
        </w:rPr>
        <w:t>образования.</w:t>
      </w:r>
    </w:p>
    <w:p w:rsidR="00F85765" w:rsidRDefault="005F66D3">
      <w:pPr>
        <w:pStyle w:val="a3"/>
        <w:ind w:left="1559" w:firstLine="0"/>
      </w:pPr>
      <w:r>
        <w:t>37..1.5.</w:t>
      </w:r>
      <w:r>
        <w:rPr>
          <w:spacing w:val="-4"/>
        </w:rPr>
        <w:t xml:space="preserve"> </w:t>
      </w:r>
      <w:r>
        <w:t>Программа</w:t>
      </w:r>
      <w:r>
        <w:rPr>
          <w:spacing w:val="-3"/>
        </w:rPr>
        <w:t xml:space="preserve"> </w:t>
      </w:r>
      <w:r>
        <w:t>формирования</w:t>
      </w:r>
      <w:r>
        <w:rPr>
          <w:spacing w:val="-3"/>
        </w:rPr>
        <w:t xml:space="preserve"> </w:t>
      </w:r>
      <w:r>
        <w:t>УУД</w:t>
      </w:r>
      <w:r>
        <w:rPr>
          <w:spacing w:val="-4"/>
        </w:rPr>
        <w:t xml:space="preserve"> </w:t>
      </w:r>
      <w:r>
        <w:t>призвана</w:t>
      </w:r>
      <w:r>
        <w:rPr>
          <w:spacing w:val="-2"/>
        </w:rPr>
        <w:t xml:space="preserve"> обеспечить:</w:t>
      </w:r>
    </w:p>
    <w:p w:rsidR="00F85765" w:rsidRDefault="005F66D3">
      <w:pPr>
        <w:pStyle w:val="a3"/>
        <w:spacing w:before="1"/>
        <w:ind w:right="564"/>
      </w:pPr>
      <w: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85765" w:rsidRDefault="005F66D3">
      <w:pPr>
        <w:pStyle w:val="a3"/>
        <w:ind w:right="573"/>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85765" w:rsidRDefault="005F66D3">
      <w:pPr>
        <w:pStyle w:val="a3"/>
        <w:ind w:right="571"/>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Pr>
          <w:spacing w:val="40"/>
        </w:rPr>
        <w:t xml:space="preserve"> </w:t>
      </w:r>
      <w:r>
        <w:t>учебно-исследовательской, проектной, социальной деятельности;</w:t>
      </w:r>
    </w:p>
    <w:p w:rsidR="00F85765" w:rsidRDefault="005F66D3">
      <w:pPr>
        <w:pStyle w:val="a3"/>
        <w:spacing w:before="1"/>
        <w:ind w:right="561"/>
      </w:pPr>
      <w:r>
        <w:t>создание условий для интеграции урочных и внеурочных форм учебно- исследовательской и проектной деятельности обучающихся;</w:t>
      </w:r>
    </w:p>
    <w:p w:rsidR="00F85765" w:rsidRDefault="005F66D3">
      <w:pPr>
        <w:pStyle w:val="a3"/>
        <w:ind w:right="561"/>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85765" w:rsidRDefault="005F66D3">
      <w:pPr>
        <w:pStyle w:val="a3"/>
        <w:ind w:right="565"/>
      </w:pPr>
      <w:r>
        <w:t>формирование</w:t>
      </w:r>
      <w:r>
        <w:rPr>
          <w:spacing w:val="-3"/>
        </w:rPr>
        <w:t xml:space="preserve"> </w:t>
      </w:r>
      <w:r>
        <w:t>и</w:t>
      </w:r>
      <w:r>
        <w:rPr>
          <w:spacing w:val="-3"/>
        </w:rPr>
        <w:t xml:space="preserve"> </w:t>
      </w:r>
      <w:r>
        <w:t>развитие</w:t>
      </w:r>
      <w:r>
        <w:rPr>
          <w:spacing w:val="-3"/>
        </w:rPr>
        <w:t xml:space="preserve"> </w:t>
      </w:r>
      <w:r>
        <w:t>компетенций</w:t>
      </w:r>
      <w:r>
        <w:rPr>
          <w:spacing w:val="-3"/>
        </w:rPr>
        <w:t xml:space="preserve"> </w:t>
      </w:r>
      <w:r>
        <w:t>обучающихся</w:t>
      </w:r>
      <w:r>
        <w:rPr>
          <w:spacing w:val="-4"/>
        </w:rPr>
        <w:t xml:space="preserve"> </w:t>
      </w:r>
      <w:r>
        <w:t>в</w:t>
      </w:r>
      <w:r>
        <w:rPr>
          <w:spacing w:val="-4"/>
        </w:rPr>
        <w:t xml:space="preserve"> </w:t>
      </w:r>
      <w:r>
        <w:t>области</w:t>
      </w:r>
      <w:r>
        <w:rPr>
          <w:spacing w:val="-3"/>
        </w:rPr>
        <w:t xml:space="preserve"> </w:t>
      </w:r>
      <w:r>
        <w:t>использования</w:t>
      </w:r>
      <w:r>
        <w:rPr>
          <w:spacing w:val="-3"/>
        </w:rPr>
        <w:t xml:space="preserve"> </w:t>
      </w:r>
      <w:r>
        <w:t>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F85765" w:rsidRDefault="005F66D3">
      <w:pPr>
        <w:pStyle w:val="a3"/>
        <w:ind w:right="566"/>
      </w:pPr>
      <w:r>
        <w:t>формирование знаний и навыков в области финансовой грамотности и устойчивого развития общества;</w:t>
      </w:r>
    </w:p>
    <w:p w:rsidR="00F85765" w:rsidRDefault="005F66D3">
      <w:pPr>
        <w:pStyle w:val="a3"/>
        <w:ind w:right="566"/>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85765" w:rsidRDefault="005F66D3">
      <w:pPr>
        <w:pStyle w:val="a3"/>
        <w:ind w:right="567"/>
      </w:pPr>
      <w:r>
        <w:t xml:space="preserve">подготовку к осознанному выбору дальнейшего образования и профессиональной </w:t>
      </w:r>
      <w:r>
        <w:rPr>
          <w:spacing w:val="-2"/>
        </w:rPr>
        <w:t>деятельности.</w:t>
      </w:r>
    </w:p>
    <w:p w:rsidR="00F85765" w:rsidRDefault="005F66D3">
      <w:pPr>
        <w:pStyle w:val="a3"/>
        <w:spacing w:line="297" w:lineRule="exact"/>
        <w:ind w:left="1559" w:firstLine="0"/>
      </w:pPr>
      <w:r>
        <w:t>37..2.</w:t>
      </w:r>
      <w:r>
        <w:rPr>
          <w:spacing w:val="-4"/>
        </w:rPr>
        <w:t xml:space="preserve"> </w:t>
      </w:r>
      <w:r>
        <w:t>Содержательный</w:t>
      </w:r>
      <w:r>
        <w:rPr>
          <w:spacing w:val="-3"/>
        </w:rPr>
        <w:t xml:space="preserve"> </w:t>
      </w:r>
      <w:r>
        <w:rPr>
          <w:spacing w:val="-2"/>
        </w:rPr>
        <w:t>раздел.</w:t>
      </w:r>
    </w:p>
    <w:p w:rsidR="00F85765" w:rsidRDefault="005F66D3">
      <w:pPr>
        <w:pStyle w:val="a3"/>
        <w:spacing w:before="1"/>
        <w:ind w:left="1559" w:right="2548" w:firstLine="0"/>
        <w:jc w:val="left"/>
      </w:pPr>
      <w:r>
        <w:t>37..2.1. Программа формирования УУД у обучающихся содержит: описание взаимосвязи УУД с содержанием учебных предметов; описание</w:t>
      </w:r>
      <w:r>
        <w:rPr>
          <w:spacing w:val="-5"/>
        </w:rPr>
        <w:t xml:space="preserve"> </w:t>
      </w:r>
      <w:r>
        <w:t>особенностей</w:t>
      </w:r>
      <w:r>
        <w:rPr>
          <w:spacing w:val="-6"/>
        </w:rPr>
        <w:t xml:space="preserve"> </w:t>
      </w:r>
      <w:r>
        <w:t>реализации</w:t>
      </w:r>
      <w:r>
        <w:rPr>
          <w:spacing w:val="-8"/>
        </w:rPr>
        <w:t xml:space="preserve"> </w:t>
      </w:r>
      <w:r>
        <w:t>основных</w:t>
      </w:r>
      <w:r>
        <w:rPr>
          <w:spacing w:val="-6"/>
        </w:rPr>
        <w:t xml:space="preserve"> </w:t>
      </w:r>
      <w:r>
        <w:t>направлений</w:t>
      </w:r>
      <w:r>
        <w:rPr>
          <w:spacing w:val="-6"/>
        </w:rPr>
        <w:t xml:space="preserve"> </w:t>
      </w:r>
      <w:r>
        <w:t>и</w:t>
      </w:r>
      <w:r>
        <w:rPr>
          <w:spacing w:val="-5"/>
        </w:rPr>
        <w:t xml:space="preserve"> </w:t>
      </w:r>
      <w:r>
        <w:t>форм; учебно-исследовательской и проектной деятельности.</w:t>
      </w:r>
    </w:p>
    <w:p w:rsidR="00F85765" w:rsidRDefault="005F66D3">
      <w:pPr>
        <w:pStyle w:val="a3"/>
        <w:spacing w:before="1" w:line="298" w:lineRule="exact"/>
        <w:ind w:left="1559" w:firstLine="0"/>
        <w:jc w:val="left"/>
      </w:pPr>
      <w:r>
        <w:t>129.2.2.</w:t>
      </w:r>
      <w:r>
        <w:rPr>
          <w:spacing w:val="-5"/>
        </w:rPr>
        <w:t xml:space="preserve"> </w:t>
      </w:r>
      <w:r>
        <w:t>Описание</w:t>
      </w:r>
      <w:r>
        <w:rPr>
          <w:spacing w:val="-4"/>
        </w:rPr>
        <w:t xml:space="preserve"> </w:t>
      </w:r>
      <w:r>
        <w:t>взаимосвязи</w:t>
      </w:r>
      <w:r>
        <w:rPr>
          <w:spacing w:val="-1"/>
        </w:rPr>
        <w:t xml:space="preserve"> </w:t>
      </w:r>
      <w:r>
        <w:t>УУД</w:t>
      </w:r>
      <w:r>
        <w:rPr>
          <w:spacing w:val="-2"/>
        </w:rPr>
        <w:t xml:space="preserve"> </w:t>
      </w:r>
      <w:r>
        <w:t>с</w:t>
      </w:r>
      <w:r>
        <w:rPr>
          <w:spacing w:val="-3"/>
        </w:rPr>
        <w:t xml:space="preserve"> </w:t>
      </w:r>
      <w:r>
        <w:t>содержанием</w:t>
      </w:r>
      <w:r>
        <w:rPr>
          <w:spacing w:val="-4"/>
        </w:rPr>
        <w:t xml:space="preserve"> </w:t>
      </w:r>
      <w:r>
        <w:t>учебных</w:t>
      </w:r>
      <w:r>
        <w:rPr>
          <w:spacing w:val="-4"/>
        </w:rPr>
        <w:t xml:space="preserve"> </w:t>
      </w:r>
      <w:r>
        <w:rPr>
          <w:spacing w:val="-2"/>
        </w:rPr>
        <w:t>предметов.</w:t>
      </w:r>
    </w:p>
    <w:p w:rsidR="00F85765" w:rsidRDefault="005F66D3">
      <w:pPr>
        <w:pStyle w:val="a3"/>
        <w:ind w:right="565"/>
        <w:jc w:val="left"/>
      </w:pPr>
      <w:r>
        <w:t>Содержание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определяется</w:t>
      </w:r>
      <w:r>
        <w:rPr>
          <w:spacing w:val="80"/>
        </w:rPr>
        <w:t xml:space="preserve"> </w:t>
      </w:r>
      <w:r>
        <w:t>программой</w:t>
      </w:r>
      <w:r>
        <w:rPr>
          <w:spacing w:val="80"/>
        </w:rPr>
        <w:t xml:space="preserve"> </w:t>
      </w:r>
      <w:r>
        <w:t>среднего</w:t>
      </w:r>
      <w:r>
        <w:rPr>
          <w:spacing w:val="40"/>
        </w:rPr>
        <w:t xml:space="preserve"> </w:t>
      </w:r>
      <w:r>
        <w:t>общего образования. Предметное учебное содержание фиксируется в</w:t>
      </w:r>
      <w:r>
        <w:rPr>
          <w:spacing w:val="-1"/>
        </w:rPr>
        <w:t xml:space="preserve"> </w:t>
      </w:r>
      <w:r>
        <w:t>рабочих программах.</w:t>
      </w:r>
    </w:p>
    <w:p w:rsidR="00F85765" w:rsidRDefault="00F85765">
      <w:pPr>
        <w:pStyle w:val="a3"/>
        <w:jc w:val="left"/>
      </w:pPr>
    </w:p>
    <w:p w:rsidR="00F85765" w:rsidRDefault="005F66D3">
      <w:pPr>
        <w:pStyle w:val="a3"/>
        <w:spacing w:before="67"/>
        <w:ind w:right="565"/>
        <w:jc w:val="left"/>
      </w:pPr>
      <w:r>
        <w:t>Разработанные по</w:t>
      </w:r>
      <w:r>
        <w:rPr>
          <w:spacing w:val="-2"/>
        </w:rPr>
        <w:t xml:space="preserve"> </w:t>
      </w:r>
      <w:r>
        <w:t>всем учебным</w:t>
      </w:r>
      <w:r>
        <w:rPr>
          <w:spacing w:val="-1"/>
        </w:rPr>
        <w:t xml:space="preserve"> </w:t>
      </w:r>
      <w:r>
        <w:t>предметам федеральные рабочие программы</w:t>
      </w:r>
      <w:r>
        <w:rPr>
          <w:spacing w:val="-1"/>
        </w:rPr>
        <w:t xml:space="preserve"> </w:t>
      </w:r>
      <w:r>
        <w:t>(далее – ФРП) отражают определенные во ФГОС СОО УУД в трех своих компонентах:</w:t>
      </w:r>
    </w:p>
    <w:p w:rsidR="00F85765" w:rsidRDefault="005F66D3">
      <w:pPr>
        <w:pStyle w:val="a3"/>
        <w:tabs>
          <w:tab w:val="left" w:pos="2167"/>
          <w:tab w:val="left" w:pos="3000"/>
          <w:tab w:val="left" w:pos="5103"/>
          <w:tab w:val="left" w:pos="6662"/>
          <w:tab w:val="left" w:pos="7940"/>
          <w:tab w:val="left" w:pos="8301"/>
          <w:tab w:val="left" w:pos="9381"/>
        </w:tabs>
        <w:ind w:right="570"/>
        <w:jc w:val="left"/>
      </w:pPr>
      <w:r>
        <w:rPr>
          <w:spacing w:val="-4"/>
        </w:rPr>
        <w:t>как</w:t>
      </w:r>
      <w:r>
        <w:tab/>
      </w:r>
      <w:r>
        <w:rPr>
          <w:spacing w:val="-2"/>
        </w:rPr>
        <w:t>часть</w:t>
      </w:r>
      <w:r>
        <w:tab/>
      </w:r>
      <w:r>
        <w:rPr>
          <w:spacing w:val="-2"/>
        </w:rPr>
        <w:t>метапредметных</w:t>
      </w:r>
      <w:r>
        <w:tab/>
      </w:r>
      <w:r>
        <w:rPr>
          <w:spacing w:val="-2"/>
        </w:rPr>
        <w:t>результатов</w:t>
      </w:r>
      <w:r>
        <w:tab/>
      </w:r>
      <w:r>
        <w:rPr>
          <w:spacing w:val="-2"/>
        </w:rPr>
        <w:t>обучения</w:t>
      </w:r>
      <w:r>
        <w:tab/>
      </w:r>
      <w:r>
        <w:rPr>
          <w:spacing w:val="-10"/>
        </w:rPr>
        <w:t>в</w:t>
      </w:r>
      <w:r>
        <w:tab/>
      </w:r>
      <w:r>
        <w:rPr>
          <w:spacing w:val="-2"/>
        </w:rPr>
        <w:t>разделе</w:t>
      </w:r>
      <w:r>
        <w:tab/>
      </w:r>
      <w:r>
        <w:rPr>
          <w:spacing w:val="-2"/>
        </w:rPr>
        <w:t xml:space="preserve">«Планируемые </w:t>
      </w:r>
      <w:r>
        <w:t>результаты освоения учебного предмета на уровне среднего общего образования»;</w:t>
      </w:r>
    </w:p>
    <w:p w:rsidR="00F85765" w:rsidRDefault="005F66D3">
      <w:pPr>
        <w:pStyle w:val="a3"/>
        <w:spacing w:before="1"/>
        <w:jc w:val="left"/>
      </w:pPr>
      <w:r>
        <w:t>в</w:t>
      </w:r>
      <w:r>
        <w:rPr>
          <w:spacing w:val="80"/>
        </w:rPr>
        <w:t xml:space="preserve"> </w:t>
      </w:r>
      <w:r>
        <w:t>соотнесении</w:t>
      </w:r>
      <w:r>
        <w:rPr>
          <w:spacing w:val="80"/>
        </w:rPr>
        <w:t xml:space="preserve"> </w:t>
      </w:r>
      <w:r>
        <w:t>с</w:t>
      </w:r>
      <w:r>
        <w:rPr>
          <w:spacing w:val="80"/>
        </w:rPr>
        <w:t xml:space="preserve"> </w:t>
      </w:r>
      <w:r>
        <w:t>предметными</w:t>
      </w:r>
      <w:r>
        <w:rPr>
          <w:spacing w:val="80"/>
          <w:w w:val="150"/>
        </w:rPr>
        <w:t xml:space="preserve"> </w:t>
      </w:r>
      <w:r>
        <w:t>результатами</w:t>
      </w:r>
      <w:r>
        <w:rPr>
          <w:spacing w:val="80"/>
        </w:rPr>
        <w:t xml:space="preserve"> </w:t>
      </w:r>
      <w:r>
        <w:t>по</w:t>
      </w:r>
      <w:r>
        <w:rPr>
          <w:spacing w:val="80"/>
        </w:rPr>
        <w:t xml:space="preserve"> </w:t>
      </w:r>
      <w:r>
        <w:t>основным</w:t>
      </w:r>
      <w:r>
        <w:rPr>
          <w:spacing w:val="80"/>
          <w:w w:val="150"/>
        </w:rPr>
        <w:t xml:space="preserve"> </w:t>
      </w:r>
      <w:r>
        <w:t>разделам</w:t>
      </w:r>
      <w:r>
        <w:rPr>
          <w:spacing w:val="80"/>
        </w:rPr>
        <w:t xml:space="preserve"> </w:t>
      </w:r>
      <w:r>
        <w:t>и</w:t>
      </w:r>
      <w:r>
        <w:rPr>
          <w:spacing w:val="80"/>
        </w:rPr>
        <w:t xml:space="preserve"> </w:t>
      </w:r>
      <w:r>
        <w:t>темам</w:t>
      </w:r>
      <w:r>
        <w:rPr>
          <w:spacing w:val="40"/>
        </w:rPr>
        <w:t xml:space="preserve"> </w:t>
      </w:r>
      <w:r>
        <w:t>учебного содержания;</w:t>
      </w:r>
    </w:p>
    <w:p w:rsidR="00F85765" w:rsidRDefault="005F66D3">
      <w:pPr>
        <w:pStyle w:val="a3"/>
        <w:spacing w:line="298" w:lineRule="exact"/>
        <w:ind w:left="1559" w:firstLine="0"/>
        <w:jc w:val="left"/>
      </w:pPr>
      <w:r>
        <w:t>в</w:t>
      </w:r>
      <w:r>
        <w:rPr>
          <w:spacing w:val="-5"/>
        </w:rPr>
        <w:t xml:space="preserve"> </w:t>
      </w:r>
      <w:r>
        <w:t>разделе</w:t>
      </w:r>
      <w:r>
        <w:rPr>
          <w:spacing w:val="-3"/>
        </w:rPr>
        <w:t xml:space="preserve"> </w:t>
      </w:r>
      <w:r>
        <w:t>«Основные</w:t>
      </w:r>
      <w:r>
        <w:rPr>
          <w:spacing w:val="-4"/>
        </w:rPr>
        <w:t xml:space="preserve"> </w:t>
      </w:r>
      <w:r>
        <w:t>виды</w:t>
      </w:r>
      <w:r>
        <w:rPr>
          <w:spacing w:val="-3"/>
        </w:rPr>
        <w:t xml:space="preserve"> </w:t>
      </w:r>
      <w:r>
        <w:t>деятельности»</w:t>
      </w:r>
      <w:r>
        <w:rPr>
          <w:spacing w:val="-6"/>
        </w:rPr>
        <w:t xml:space="preserve"> </w:t>
      </w:r>
      <w:r>
        <w:t>тематического</w:t>
      </w:r>
      <w:r>
        <w:rPr>
          <w:spacing w:val="-3"/>
        </w:rPr>
        <w:t xml:space="preserve"> </w:t>
      </w:r>
      <w:r>
        <w:rPr>
          <w:spacing w:val="-2"/>
        </w:rPr>
        <w:t>планирования.</w:t>
      </w:r>
    </w:p>
    <w:p w:rsidR="00F85765" w:rsidRDefault="005F66D3">
      <w:pPr>
        <w:pStyle w:val="a3"/>
        <w:ind w:right="569"/>
      </w:pPr>
      <w:r>
        <w:t>37..2.3.</w:t>
      </w:r>
      <w:r>
        <w:rPr>
          <w:spacing w:val="-2"/>
        </w:rPr>
        <w:t xml:space="preserve"> </w:t>
      </w:r>
      <w:r>
        <w:t>Описание реализации требований формирования УУД в предметных результатах и тематическом планировании по отдельным предметным областям.</w:t>
      </w:r>
    </w:p>
    <w:p w:rsidR="00F85765" w:rsidRDefault="005F66D3">
      <w:pPr>
        <w:pStyle w:val="a3"/>
        <w:ind w:left="1559" w:firstLine="0"/>
      </w:pPr>
      <w:r>
        <w:t>37..2.3.1.</w:t>
      </w:r>
      <w:r>
        <w:rPr>
          <w:spacing w:val="-2"/>
        </w:rPr>
        <w:t xml:space="preserve"> </w:t>
      </w:r>
      <w:r>
        <w:t>Русский</w:t>
      </w:r>
      <w:r>
        <w:rPr>
          <w:spacing w:val="-3"/>
        </w:rPr>
        <w:t xml:space="preserve"> </w:t>
      </w:r>
      <w:r>
        <w:t>язык</w:t>
      </w:r>
      <w:r>
        <w:rPr>
          <w:spacing w:val="-2"/>
        </w:rPr>
        <w:t xml:space="preserve"> </w:t>
      </w:r>
      <w:r>
        <w:t>и</w:t>
      </w:r>
      <w:r>
        <w:rPr>
          <w:spacing w:val="1"/>
        </w:rPr>
        <w:t xml:space="preserve"> </w:t>
      </w:r>
      <w:r>
        <w:rPr>
          <w:spacing w:val="-2"/>
        </w:rPr>
        <w:t>литература.</w:t>
      </w:r>
    </w:p>
    <w:p w:rsidR="00F85765" w:rsidRDefault="005F66D3">
      <w:pPr>
        <w:pStyle w:val="a3"/>
        <w:ind w:right="571"/>
      </w:pPr>
      <w:r>
        <w:t>37..2.3.1.1.</w:t>
      </w:r>
      <w:r>
        <w:rPr>
          <w:spacing w:val="-1"/>
        </w:rPr>
        <w:t xml:space="preserve"> </w:t>
      </w:r>
      <w:r>
        <w:t>Формирование универсальных учебных познавательных действий включает базовые логические действия:</w:t>
      </w:r>
    </w:p>
    <w:p w:rsidR="00F85765" w:rsidRDefault="005F66D3">
      <w:pPr>
        <w:pStyle w:val="a3"/>
        <w:ind w:right="563"/>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w:t>
      </w:r>
      <w:r>
        <w:lastRenderedPageBreak/>
        <w:t>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85765" w:rsidRDefault="005F66D3">
      <w:pPr>
        <w:pStyle w:val="a3"/>
        <w:ind w:right="563"/>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t>родо</w:t>
      </w:r>
      <w:proofErr w:type="spellEnd"/>
      <w:r>
        <w:t xml:space="preserve">-видовые признаки </w:t>
      </w:r>
      <w:r>
        <w:rPr>
          <w:spacing w:val="-2"/>
        </w:rPr>
        <w:t>реалии;</w:t>
      </w:r>
    </w:p>
    <w:p w:rsidR="00F85765" w:rsidRDefault="005F66D3">
      <w:pPr>
        <w:pStyle w:val="a3"/>
        <w:ind w:right="573"/>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w:t>
      </w:r>
      <w:r>
        <w:rPr>
          <w:spacing w:val="-3"/>
        </w:rPr>
        <w:t xml:space="preserve"> </w:t>
      </w:r>
      <w:r>
        <w:t>при</w:t>
      </w:r>
      <w:r>
        <w:rPr>
          <w:spacing w:val="-3"/>
        </w:rPr>
        <w:t xml:space="preserve"> </w:t>
      </w:r>
      <w:r>
        <w:t>объяснении</w:t>
      </w:r>
      <w:r>
        <w:rPr>
          <w:spacing w:val="-3"/>
        </w:rPr>
        <w:t xml:space="preserve"> </w:t>
      </w:r>
      <w:r>
        <w:t>правописания</w:t>
      </w:r>
      <w:r>
        <w:rPr>
          <w:spacing w:val="-3"/>
        </w:rPr>
        <w:t xml:space="preserve"> </w:t>
      </w:r>
      <w:r>
        <w:t>гласных</w:t>
      </w:r>
      <w:r>
        <w:rPr>
          <w:spacing w:val="-3"/>
        </w:rPr>
        <w:t xml:space="preserve"> </w:t>
      </w:r>
      <w:r>
        <w:t>в</w:t>
      </w:r>
      <w:r>
        <w:rPr>
          <w:spacing w:val="-4"/>
        </w:rPr>
        <w:t xml:space="preserve"> </w:t>
      </w:r>
      <w:r>
        <w:t>корне</w:t>
      </w:r>
      <w:r>
        <w:rPr>
          <w:spacing w:val="-3"/>
        </w:rPr>
        <w:t xml:space="preserve"> </w:t>
      </w:r>
      <w:r>
        <w:t>слова,</w:t>
      </w:r>
      <w:r>
        <w:rPr>
          <w:spacing w:val="-3"/>
        </w:rPr>
        <w:t xml:space="preserve"> </w:t>
      </w:r>
      <w:r>
        <w:t>правописании</w:t>
      </w:r>
      <w:r>
        <w:rPr>
          <w:spacing w:val="-3"/>
        </w:rPr>
        <w:t xml:space="preserve"> </w:t>
      </w:r>
      <w:r>
        <w:t>«н»</w:t>
      </w:r>
      <w:r>
        <w:rPr>
          <w:spacing w:val="-5"/>
        </w:rPr>
        <w:t xml:space="preserve"> </w:t>
      </w:r>
      <w:r>
        <w:t>и</w:t>
      </w:r>
      <w:r>
        <w:rPr>
          <w:spacing w:val="-1"/>
        </w:rPr>
        <w:t xml:space="preserve"> </w:t>
      </w:r>
      <w:r>
        <w:t>«</w:t>
      </w:r>
      <w:proofErr w:type="spellStart"/>
      <w:r>
        <w:t>нн</w:t>
      </w:r>
      <w:proofErr w:type="spellEnd"/>
      <w:r>
        <w:t>» в словах различных частей речи) и другие;</w:t>
      </w:r>
    </w:p>
    <w:p w:rsidR="00F85765" w:rsidRDefault="005F66D3">
      <w:pPr>
        <w:pStyle w:val="a3"/>
        <w:spacing w:before="1"/>
        <w:ind w:right="564"/>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F85765" w:rsidRDefault="005F66D3">
      <w:pPr>
        <w:pStyle w:val="a3"/>
        <w:ind w:right="572"/>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F85765" w:rsidRDefault="005F66D3">
      <w:pPr>
        <w:pStyle w:val="a3"/>
        <w:ind w:right="569"/>
      </w:pPr>
      <w:r>
        <w:t>развивать критическое мышление при решении жизненных проблем с учётом собственного речевого и читательского опыта;</w:t>
      </w:r>
    </w:p>
    <w:p w:rsidR="00F85765" w:rsidRDefault="005F66D3">
      <w:pPr>
        <w:pStyle w:val="a3"/>
        <w:ind w:right="563"/>
      </w:pPr>
      <w:r>
        <w:t>самостоятельно формулировать и актуализировать проблему, заложенную в художественном произведении, рассматривать ее всесторонне;</w:t>
      </w:r>
    </w:p>
    <w:p w:rsidR="00F85765" w:rsidRDefault="005F66D3">
      <w:pPr>
        <w:pStyle w:val="a3"/>
        <w:ind w:right="567"/>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85765" w:rsidRDefault="005F66D3">
      <w:pPr>
        <w:pStyle w:val="a3"/>
        <w:ind w:right="568"/>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rsidR="00F85765" w:rsidRDefault="005F66D3">
      <w:pPr>
        <w:pStyle w:val="a3"/>
        <w:ind w:right="571"/>
      </w:pPr>
      <w:r>
        <w:t>37..2.3.1.2.</w:t>
      </w:r>
      <w:r>
        <w:rPr>
          <w:spacing w:val="-1"/>
        </w:rPr>
        <w:t xml:space="preserve"> </w:t>
      </w:r>
      <w:r>
        <w:t>Формирование универсальных учебных познавательных действий включает базовые исследовательские действия:</w:t>
      </w:r>
    </w:p>
    <w:p w:rsidR="00F85765" w:rsidRDefault="00F85765">
      <w:pPr>
        <w:pStyle w:val="a3"/>
      </w:pPr>
    </w:p>
    <w:p w:rsidR="00F85765" w:rsidRDefault="005F66D3">
      <w:pPr>
        <w:pStyle w:val="a3"/>
        <w:spacing w:before="67"/>
        <w:ind w:right="566"/>
      </w:pPr>
      <w: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w:t>
      </w:r>
      <w:r>
        <w:rPr>
          <w:spacing w:val="-2"/>
        </w:rPr>
        <w:t>другие);</w:t>
      </w:r>
    </w:p>
    <w:p w:rsidR="00F85765" w:rsidRDefault="005F66D3">
      <w:pPr>
        <w:pStyle w:val="a3"/>
        <w:ind w:right="563"/>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85765" w:rsidRDefault="005F66D3">
      <w:pPr>
        <w:pStyle w:val="a3"/>
        <w:spacing w:before="1"/>
        <w:ind w:right="568"/>
      </w:pPr>
      <w:r>
        <w:t>анализировать результаты, полученные в ходе решения языковой и речевой задачи, критически оценивать их достоверность;</w:t>
      </w:r>
    </w:p>
    <w:p w:rsidR="00F85765" w:rsidRDefault="005F66D3">
      <w:pPr>
        <w:pStyle w:val="a3"/>
        <w:ind w:right="563"/>
      </w:pPr>
      <w:r>
        <w:t>уметь интегрировать знания из разных предметных областей (например, при</w:t>
      </w:r>
      <w:r>
        <w:rPr>
          <w:spacing w:val="40"/>
        </w:rPr>
        <w:t xml:space="preserve"> </w:t>
      </w:r>
      <w:r>
        <w:t>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85765" w:rsidRDefault="005F66D3">
      <w:pPr>
        <w:pStyle w:val="a3"/>
        <w:ind w:right="562"/>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85765" w:rsidRDefault="005F66D3">
      <w:pPr>
        <w:pStyle w:val="a3"/>
        <w:ind w:right="562"/>
      </w:pPr>
      <w:r>
        <w:lastRenderedPageBreak/>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85765" w:rsidRDefault="005F66D3">
      <w:pPr>
        <w:pStyle w:val="a3"/>
        <w:ind w:right="563"/>
      </w:pPr>
      <w: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 культурный контекст и контекст творчества писателя в процессе анализа художественных </w:t>
      </w:r>
      <w:r>
        <w:rPr>
          <w:spacing w:val="-2"/>
        </w:rPr>
        <w:t>произведений.</w:t>
      </w:r>
    </w:p>
    <w:p w:rsidR="00F85765" w:rsidRDefault="005F66D3">
      <w:pPr>
        <w:pStyle w:val="a3"/>
        <w:spacing w:before="1"/>
        <w:ind w:right="571"/>
      </w:pPr>
      <w:r>
        <w:t>37..2.3.1.3.</w:t>
      </w:r>
      <w:r>
        <w:rPr>
          <w:spacing w:val="-1"/>
        </w:rPr>
        <w:t xml:space="preserve"> </w:t>
      </w:r>
      <w:r>
        <w:t>Формирование универсальных учебных познавательных действий включает работу с информацией:</w:t>
      </w:r>
    </w:p>
    <w:p w:rsidR="00F85765" w:rsidRDefault="005F66D3">
      <w:pPr>
        <w:pStyle w:val="a3"/>
        <w:ind w:right="563"/>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F85765" w:rsidRDefault="005F66D3">
      <w:pPr>
        <w:pStyle w:val="a3"/>
        <w:ind w:right="565"/>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F85765" w:rsidRDefault="005F66D3">
      <w:pPr>
        <w:pStyle w:val="a3"/>
        <w:ind w:right="570"/>
      </w:pPr>
      <w:r>
        <w:t>владеть навыками защиты личной информации, соблюдать требования информационной безопасности.</w:t>
      </w:r>
    </w:p>
    <w:p w:rsidR="00F85765" w:rsidRDefault="005F66D3">
      <w:pPr>
        <w:pStyle w:val="a3"/>
        <w:ind w:right="570"/>
      </w:pPr>
      <w:r>
        <w:t>37..2.3.1.4.</w:t>
      </w:r>
      <w:r>
        <w:rPr>
          <w:spacing w:val="-2"/>
        </w:rPr>
        <w:t xml:space="preserve"> </w:t>
      </w:r>
      <w:r>
        <w:t>Формирование универсальных учебных коммуникативных действий включает умения:</w:t>
      </w:r>
    </w:p>
    <w:p w:rsidR="00F85765" w:rsidRDefault="005F66D3">
      <w:pPr>
        <w:pStyle w:val="a3"/>
        <w:ind w:right="56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85765" w:rsidRDefault="005F66D3">
      <w:pPr>
        <w:pStyle w:val="a3"/>
        <w:ind w:right="570"/>
      </w:pPr>
      <w:r>
        <w:t xml:space="preserve">пользоваться невербальными средствами общения, понимать значение социальных </w:t>
      </w:r>
      <w:r>
        <w:rPr>
          <w:spacing w:val="-2"/>
        </w:rPr>
        <w:t>знаков;</w:t>
      </w:r>
    </w:p>
    <w:p w:rsidR="00F85765" w:rsidRDefault="005F66D3">
      <w:pPr>
        <w:pStyle w:val="a3"/>
        <w:ind w:right="571"/>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85765" w:rsidRDefault="005F66D3">
      <w:pPr>
        <w:pStyle w:val="a3"/>
        <w:ind w:left="1559" w:firstLine="0"/>
      </w:pPr>
      <w:r>
        <w:t>логично</w:t>
      </w:r>
      <w:r>
        <w:rPr>
          <w:spacing w:val="50"/>
        </w:rPr>
        <w:t xml:space="preserve"> </w:t>
      </w:r>
      <w:r>
        <w:t>и</w:t>
      </w:r>
      <w:r>
        <w:rPr>
          <w:spacing w:val="50"/>
        </w:rPr>
        <w:t xml:space="preserve"> </w:t>
      </w:r>
      <w:r>
        <w:t>корректно</w:t>
      </w:r>
      <w:r>
        <w:rPr>
          <w:spacing w:val="50"/>
        </w:rPr>
        <w:t xml:space="preserve"> </w:t>
      </w:r>
      <w:r>
        <w:t>с</w:t>
      </w:r>
      <w:r>
        <w:rPr>
          <w:spacing w:val="48"/>
        </w:rPr>
        <w:t xml:space="preserve"> </w:t>
      </w:r>
      <w:r>
        <w:t>точки</w:t>
      </w:r>
      <w:r>
        <w:rPr>
          <w:spacing w:val="49"/>
        </w:rPr>
        <w:t xml:space="preserve"> </w:t>
      </w:r>
      <w:r>
        <w:t>зрения</w:t>
      </w:r>
      <w:r>
        <w:rPr>
          <w:spacing w:val="51"/>
        </w:rPr>
        <w:t xml:space="preserve"> </w:t>
      </w:r>
      <w:r>
        <w:t>культуры</w:t>
      </w:r>
      <w:r>
        <w:rPr>
          <w:spacing w:val="49"/>
        </w:rPr>
        <w:t xml:space="preserve"> </w:t>
      </w:r>
      <w:r>
        <w:t>речи</w:t>
      </w:r>
      <w:r>
        <w:rPr>
          <w:spacing w:val="50"/>
        </w:rPr>
        <w:t xml:space="preserve"> </w:t>
      </w:r>
      <w:r>
        <w:t>излагать</w:t>
      </w:r>
      <w:r>
        <w:rPr>
          <w:spacing w:val="48"/>
        </w:rPr>
        <w:t xml:space="preserve"> </w:t>
      </w:r>
      <w:r>
        <w:t>свою</w:t>
      </w:r>
      <w:r>
        <w:rPr>
          <w:spacing w:val="47"/>
        </w:rPr>
        <w:t xml:space="preserve"> </w:t>
      </w:r>
      <w:r>
        <w:t>точку</w:t>
      </w:r>
      <w:r>
        <w:rPr>
          <w:spacing w:val="51"/>
        </w:rPr>
        <w:t xml:space="preserve"> </w:t>
      </w:r>
      <w:r>
        <w:rPr>
          <w:spacing w:val="-2"/>
        </w:rPr>
        <w:t>зрения;</w:t>
      </w:r>
    </w:p>
    <w:p w:rsidR="00F85765" w:rsidRDefault="00F85765">
      <w:pPr>
        <w:pStyle w:val="a3"/>
      </w:pPr>
    </w:p>
    <w:p w:rsidR="00F85765" w:rsidRDefault="005F66D3">
      <w:pPr>
        <w:pStyle w:val="a3"/>
        <w:spacing w:before="67"/>
        <w:ind w:right="571" w:firstLine="0"/>
      </w:pPr>
      <w:r>
        <w:t>самостоятельно выбирать формат публичного выступления и составлять устные и письменные тексты с учётом цели и особенностей аудитории;</w:t>
      </w:r>
    </w:p>
    <w:p w:rsidR="00F85765" w:rsidRDefault="005F66D3">
      <w:pPr>
        <w:pStyle w:val="a3"/>
        <w:ind w:right="569"/>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85765" w:rsidRDefault="005F66D3">
      <w:pPr>
        <w:pStyle w:val="a3"/>
        <w:ind w:right="563"/>
      </w:pPr>
      <w:r>
        <w:t>принимать цели совместной деятельности, организовывать, координировать действия по их достижению;</w:t>
      </w:r>
    </w:p>
    <w:p w:rsidR="00F85765" w:rsidRDefault="005F66D3">
      <w:pPr>
        <w:pStyle w:val="a3"/>
        <w:ind w:right="565"/>
      </w:pPr>
      <w:r>
        <w:t xml:space="preserve">оценивать качество своего вклада и вклада каждого участника команды в общий </w:t>
      </w:r>
      <w:r>
        <w:rPr>
          <w:spacing w:val="-2"/>
        </w:rPr>
        <w:t>результат;</w:t>
      </w:r>
    </w:p>
    <w:p w:rsidR="00F85765" w:rsidRDefault="005F66D3">
      <w:pPr>
        <w:pStyle w:val="a3"/>
        <w:ind w:right="565"/>
      </w:pPr>
      <w:r>
        <w:t>уметь обобщать мнения нескольких людей и выражать это обобщение в устной и письменной форме;</w:t>
      </w:r>
    </w:p>
    <w:p w:rsidR="00F85765" w:rsidRDefault="005F66D3">
      <w:pPr>
        <w:pStyle w:val="a3"/>
        <w:ind w:right="564"/>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F85765" w:rsidRDefault="005F66D3">
      <w:pPr>
        <w:pStyle w:val="a3"/>
        <w:spacing w:before="1"/>
        <w:ind w:right="574"/>
      </w:pPr>
      <w:r>
        <w:t>участвовать в дискуссии на литературные темы, в коллективном диалоге, разрабатывать индивидуальный и (или) коллективный учебный проект.</w:t>
      </w:r>
    </w:p>
    <w:p w:rsidR="00F85765" w:rsidRDefault="005F66D3">
      <w:pPr>
        <w:pStyle w:val="a3"/>
        <w:ind w:right="570"/>
      </w:pPr>
      <w:r>
        <w:t>37..2.3.1.5.</w:t>
      </w:r>
      <w:r>
        <w:rPr>
          <w:spacing w:val="-5"/>
        </w:rPr>
        <w:t xml:space="preserve"> </w:t>
      </w:r>
      <w:r>
        <w:t>Формирование</w:t>
      </w:r>
      <w:r>
        <w:rPr>
          <w:spacing w:val="-6"/>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r>
        <w:rPr>
          <w:spacing w:val="-5"/>
        </w:rPr>
        <w:t xml:space="preserve"> </w:t>
      </w:r>
      <w:r>
        <w:t xml:space="preserve">включает </w:t>
      </w:r>
      <w:r>
        <w:rPr>
          <w:spacing w:val="-2"/>
        </w:rPr>
        <w:lastRenderedPageBreak/>
        <w:t>умения:</w:t>
      </w:r>
    </w:p>
    <w:p w:rsidR="00F85765" w:rsidRDefault="005F66D3">
      <w:pPr>
        <w:pStyle w:val="a3"/>
        <w:ind w:right="572"/>
      </w:pPr>
      <w:r>
        <w:t>самостоятельно составлять план действий при анализе и создании текста, вносить необходимые коррективы;</w:t>
      </w:r>
    </w:p>
    <w:p w:rsidR="00F85765" w:rsidRDefault="005F66D3">
      <w:pPr>
        <w:pStyle w:val="a3"/>
        <w:ind w:right="563"/>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F85765" w:rsidRDefault="005F66D3">
      <w:pPr>
        <w:pStyle w:val="a3"/>
        <w:spacing w:before="1"/>
        <w:ind w:right="563"/>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F85765" w:rsidRDefault="005F66D3">
      <w:pPr>
        <w:pStyle w:val="a3"/>
        <w:ind w:right="566"/>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F85765" w:rsidRDefault="005F66D3">
      <w:pPr>
        <w:pStyle w:val="a3"/>
        <w:ind w:right="561"/>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F85765" w:rsidRDefault="005F66D3">
      <w:pPr>
        <w:pStyle w:val="a3"/>
        <w:ind w:right="570"/>
      </w:pPr>
      <w:r>
        <w:t>принимать мотивы и аргументы других</w:t>
      </w:r>
      <w:r>
        <w:rPr>
          <w:spacing w:val="-1"/>
        </w:rPr>
        <w:t xml:space="preserve"> </w:t>
      </w:r>
      <w:r>
        <w:t>при анализе</w:t>
      </w:r>
      <w:r>
        <w:rPr>
          <w:spacing w:val="-3"/>
        </w:rPr>
        <w:t xml:space="preserve"> </w:t>
      </w:r>
      <w:r>
        <w:t>результатов деятельности, в том числе</w:t>
      </w:r>
      <w:r>
        <w:rPr>
          <w:spacing w:val="-1"/>
        </w:rPr>
        <w:t xml:space="preserve"> </w:t>
      </w:r>
      <w:r>
        <w:t>в</w:t>
      </w:r>
      <w:r>
        <w:rPr>
          <w:spacing w:val="-2"/>
        </w:rPr>
        <w:t xml:space="preserve"> </w:t>
      </w:r>
      <w:r>
        <w:t>процессе</w:t>
      </w:r>
      <w:r>
        <w:rPr>
          <w:spacing w:val="-2"/>
        </w:rPr>
        <w:t xml:space="preserve"> </w:t>
      </w:r>
      <w:r>
        <w:t>чтения</w:t>
      </w:r>
      <w:r>
        <w:rPr>
          <w:spacing w:val="-1"/>
        </w:rPr>
        <w:t xml:space="preserve"> </w:t>
      </w:r>
      <w:r>
        <w:t>художественной</w:t>
      </w:r>
      <w:r>
        <w:rPr>
          <w:spacing w:val="-1"/>
        </w:rPr>
        <w:t xml:space="preserve"> </w:t>
      </w:r>
      <w:r>
        <w:t>литературы</w:t>
      </w:r>
      <w:r>
        <w:rPr>
          <w:spacing w:val="-4"/>
        </w:rPr>
        <w:t xml:space="preserve"> </w:t>
      </w:r>
      <w:r>
        <w:t>и</w:t>
      </w:r>
      <w:r>
        <w:rPr>
          <w:spacing w:val="-1"/>
        </w:rPr>
        <w:t xml:space="preserve"> </w:t>
      </w:r>
      <w:r>
        <w:t>обсуждения</w:t>
      </w:r>
      <w:r>
        <w:rPr>
          <w:spacing w:val="-1"/>
        </w:rPr>
        <w:t xml:space="preserve"> </w:t>
      </w:r>
      <w:r>
        <w:t>литературных</w:t>
      </w:r>
      <w:r>
        <w:rPr>
          <w:spacing w:val="-2"/>
        </w:rPr>
        <w:t xml:space="preserve"> </w:t>
      </w:r>
      <w:r>
        <w:t>героев</w:t>
      </w:r>
      <w:r>
        <w:rPr>
          <w:spacing w:val="-2"/>
        </w:rPr>
        <w:t xml:space="preserve"> </w:t>
      </w:r>
      <w:r>
        <w:t>и проблем, поставленных в художественных произведениях.</w:t>
      </w:r>
    </w:p>
    <w:p w:rsidR="00F85765" w:rsidRDefault="005F66D3">
      <w:pPr>
        <w:pStyle w:val="a5"/>
        <w:numPr>
          <w:ilvl w:val="3"/>
          <w:numId w:val="27"/>
        </w:numPr>
        <w:tabs>
          <w:tab w:val="left" w:pos="2531"/>
        </w:tabs>
        <w:spacing w:line="298" w:lineRule="exact"/>
        <w:ind w:left="2531" w:hanging="972"/>
        <w:jc w:val="both"/>
        <w:rPr>
          <w:sz w:val="26"/>
        </w:rPr>
      </w:pPr>
      <w:r>
        <w:rPr>
          <w:sz w:val="26"/>
        </w:rPr>
        <w:t>Иностранный</w:t>
      </w:r>
      <w:r>
        <w:rPr>
          <w:spacing w:val="-4"/>
          <w:sz w:val="26"/>
        </w:rPr>
        <w:t xml:space="preserve"> </w:t>
      </w:r>
      <w:r>
        <w:rPr>
          <w:spacing w:val="-2"/>
          <w:sz w:val="26"/>
        </w:rPr>
        <w:t>язык.</w:t>
      </w:r>
    </w:p>
    <w:p w:rsidR="00F85765" w:rsidRDefault="005F66D3">
      <w:pPr>
        <w:pStyle w:val="a5"/>
        <w:numPr>
          <w:ilvl w:val="4"/>
          <w:numId w:val="27"/>
        </w:numPr>
        <w:tabs>
          <w:tab w:val="left" w:pos="2726"/>
          <w:tab w:val="left" w:pos="4692"/>
          <w:tab w:val="left" w:pos="6695"/>
          <w:tab w:val="left" w:pos="7948"/>
          <w:tab w:val="left" w:pos="10037"/>
        </w:tabs>
        <w:spacing w:before="1"/>
        <w:ind w:right="569" w:firstLine="708"/>
        <w:rPr>
          <w:sz w:val="26"/>
        </w:rPr>
      </w:pPr>
      <w:r>
        <w:rPr>
          <w:spacing w:val="-2"/>
          <w:sz w:val="26"/>
        </w:rPr>
        <w:t>Формирование</w:t>
      </w:r>
      <w:r>
        <w:rPr>
          <w:sz w:val="26"/>
        </w:rPr>
        <w:tab/>
      </w:r>
      <w:r>
        <w:rPr>
          <w:spacing w:val="-2"/>
          <w:sz w:val="26"/>
        </w:rPr>
        <w:t>универсальных</w:t>
      </w:r>
      <w:r>
        <w:rPr>
          <w:sz w:val="26"/>
        </w:rPr>
        <w:tab/>
      </w:r>
      <w:r>
        <w:rPr>
          <w:spacing w:val="-2"/>
          <w:sz w:val="26"/>
        </w:rPr>
        <w:t>учебных</w:t>
      </w:r>
      <w:r>
        <w:rPr>
          <w:sz w:val="26"/>
        </w:rPr>
        <w:tab/>
      </w:r>
      <w:r>
        <w:rPr>
          <w:spacing w:val="-2"/>
          <w:sz w:val="26"/>
        </w:rPr>
        <w:t>познавательных</w:t>
      </w:r>
      <w:r>
        <w:rPr>
          <w:sz w:val="26"/>
        </w:rPr>
        <w:tab/>
      </w:r>
      <w:r>
        <w:rPr>
          <w:spacing w:val="-2"/>
          <w:sz w:val="26"/>
        </w:rPr>
        <w:t xml:space="preserve">действий </w:t>
      </w:r>
      <w:r>
        <w:rPr>
          <w:sz w:val="26"/>
        </w:rPr>
        <w:t>включает базовые логические и исследовательские действия:</w:t>
      </w:r>
    </w:p>
    <w:p w:rsidR="00F85765" w:rsidRDefault="005F66D3">
      <w:pPr>
        <w:pStyle w:val="a3"/>
        <w:tabs>
          <w:tab w:val="left" w:pos="3460"/>
          <w:tab w:val="left" w:pos="5277"/>
          <w:tab w:val="left" w:pos="6519"/>
          <w:tab w:val="left" w:pos="7462"/>
          <w:tab w:val="left" w:pos="8870"/>
          <w:tab w:val="left" w:pos="10331"/>
        </w:tabs>
        <w:spacing w:before="1"/>
        <w:ind w:right="568"/>
        <w:jc w:val="left"/>
      </w:pPr>
      <w:r>
        <w:rPr>
          <w:spacing w:val="-2"/>
        </w:rPr>
        <w:t>анализировать,</w:t>
      </w:r>
      <w:r>
        <w:tab/>
      </w:r>
      <w:r>
        <w:rPr>
          <w:spacing w:val="-2"/>
        </w:rPr>
        <w:t>устанавливать</w:t>
      </w:r>
      <w:r>
        <w:tab/>
      </w:r>
      <w:r>
        <w:rPr>
          <w:spacing w:val="-2"/>
        </w:rPr>
        <w:t>аналогии</w:t>
      </w:r>
      <w:r>
        <w:tab/>
      </w:r>
      <w:r>
        <w:rPr>
          <w:spacing w:val="-2"/>
        </w:rPr>
        <w:t>между</w:t>
      </w:r>
      <w:r>
        <w:tab/>
      </w:r>
      <w:r>
        <w:rPr>
          <w:spacing w:val="-2"/>
        </w:rPr>
        <w:t>способами</w:t>
      </w:r>
      <w:r>
        <w:tab/>
      </w:r>
      <w:r>
        <w:rPr>
          <w:spacing w:val="-2"/>
        </w:rPr>
        <w:t>выражения</w:t>
      </w:r>
      <w:r>
        <w:tab/>
      </w:r>
      <w:r>
        <w:rPr>
          <w:spacing w:val="-2"/>
        </w:rPr>
        <w:t xml:space="preserve">мысли </w:t>
      </w:r>
      <w:r>
        <w:t>средствами иностранного и родного языков;</w:t>
      </w:r>
    </w:p>
    <w:p w:rsidR="00F85765" w:rsidRDefault="005F66D3">
      <w:pPr>
        <w:pStyle w:val="a3"/>
        <w:tabs>
          <w:tab w:val="left" w:pos="3252"/>
          <w:tab w:val="left" w:pos="4464"/>
          <w:tab w:val="left" w:pos="4838"/>
          <w:tab w:val="left" w:pos="6103"/>
          <w:tab w:val="left" w:pos="7416"/>
          <w:tab w:val="left" w:pos="8457"/>
          <w:tab w:val="left" w:pos="8831"/>
          <w:tab w:val="left" w:pos="10145"/>
        </w:tabs>
        <w:ind w:right="571"/>
        <w:jc w:val="left"/>
      </w:pPr>
      <w:r>
        <w:rPr>
          <w:spacing w:val="-2"/>
        </w:rPr>
        <w:t>распознавать</w:t>
      </w:r>
      <w:r>
        <w:tab/>
      </w:r>
      <w:r>
        <w:rPr>
          <w:spacing w:val="-2"/>
        </w:rPr>
        <w:t>свойства</w:t>
      </w:r>
      <w:r>
        <w:tab/>
      </w:r>
      <w:r>
        <w:rPr>
          <w:spacing w:val="-10"/>
        </w:rPr>
        <w:t>и</w:t>
      </w:r>
      <w:r>
        <w:tab/>
      </w:r>
      <w:r>
        <w:rPr>
          <w:spacing w:val="-2"/>
        </w:rPr>
        <w:t>признаки</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сравнивать, классифицировать и обобщать их;</w:t>
      </w:r>
    </w:p>
    <w:p w:rsidR="00F85765" w:rsidRDefault="005F66D3">
      <w:pPr>
        <w:pStyle w:val="a3"/>
        <w:ind w:right="565"/>
        <w:jc w:val="left"/>
      </w:pPr>
      <w:r>
        <w:t>выявлять признаки и свойства языковых единиц и языковых явлений иностранного языка (например, грамматических конструкции и их функций);</w:t>
      </w:r>
    </w:p>
    <w:p w:rsidR="00F85765" w:rsidRDefault="005F66D3">
      <w:pPr>
        <w:pStyle w:val="a3"/>
        <w:tabs>
          <w:tab w:val="left" w:pos="3002"/>
          <w:tab w:val="left" w:pos="3985"/>
          <w:tab w:val="left" w:pos="4760"/>
          <w:tab w:val="left" w:pos="5110"/>
          <w:tab w:val="left" w:pos="6055"/>
          <w:tab w:val="left" w:pos="7066"/>
          <w:tab w:val="left" w:pos="7414"/>
          <w:tab w:val="left" w:pos="8998"/>
          <w:tab w:val="left" w:pos="10804"/>
        </w:tabs>
        <w:ind w:right="564"/>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высказываний</w:t>
      </w:r>
      <w:r>
        <w:tab/>
      </w:r>
      <w:r>
        <w:rPr>
          <w:spacing w:val="-6"/>
        </w:rPr>
        <w:t xml:space="preserve">на </w:t>
      </w:r>
      <w:r>
        <w:t>иностранном языке;</w:t>
      </w:r>
    </w:p>
    <w:p w:rsidR="00F85765" w:rsidRDefault="005F66D3">
      <w:pPr>
        <w:pStyle w:val="a3"/>
        <w:ind w:left="1559" w:right="565" w:firstLine="0"/>
        <w:jc w:val="left"/>
      </w:pPr>
      <w:r>
        <w:t xml:space="preserve">различать в иноязычном устном и письменном тексте – факт и мнение; </w:t>
      </w:r>
      <w:proofErr w:type="gramStart"/>
      <w:r>
        <w:t>анализировать</w:t>
      </w:r>
      <w:r>
        <w:rPr>
          <w:spacing w:val="23"/>
        </w:rPr>
        <w:t xml:space="preserve">  </w:t>
      </w:r>
      <w:r>
        <w:t>структурно</w:t>
      </w:r>
      <w:proofErr w:type="gramEnd"/>
      <w:r>
        <w:rPr>
          <w:spacing w:val="24"/>
        </w:rPr>
        <w:t xml:space="preserve">  </w:t>
      </w:r>
      <w:r>
        <w:t>и</w:t>
      </w:r>
      <w:r>
        <w:rPr>
          <w:spacing w:val="26"/>
        </w:rPr>
        <w:t xml:space="preserve">  </w:t>
      </w:r>
      <w:r>
        <w:t>содержательно</w:t>
      </w:r>
      <w:r>
        <w:rPr>
          <w:spacing w:val="26"/>
        </w:rPr>
        <w:t xml:space="preserve">  </w:t>
      </w:r>
      <w:r>
        <w:t>разные</w:t>
      </w:r>
      <w:r>
        <w:rPr>
          <w:spacing w:val="26"/>
        </w:rPr>
        <w:t xml:space="preserve">  </w:t>
      </w:r>
      <w:r>
        <w:t>типы</w:t>
      </w:r>
      <w:r>
        <w:rPr>
          <w:spacing w:val="25"/>
        </w:rPr>
        <w:t xml:space="preserve">  </w:t>
      </w:r>
      <w:r>
        <w:t>и</w:t>
      </w:r>
      <w:r>
        <w:rPr>
          <w:spacing w:val="26"/>
        </w:rPr>
        <w:t xml:space="preserve">  </w:t>
      </w:r>
      <w:r>
        <w:t>жанры</w:t>
      </w:r>
      <w:r>
        <w:rPr>
          <w:spacing w:val="25"/>
        </w:rPr>
        <w:t xml:space="preserve">  </w:t>
      </w:r>
      <w:r>
        <w:t>устных</w:t>
      </w:r>
      <w:r>
        <w:rPr>
          <w:spacing w:val="30"/>
        </w:rPr>
        <w:t xml:space="preserve">  </w:t>
      </w:r>
      <w:r>
        <w:rPr>
          <w:spacing w:val="-10"/>
        </w:rPr>
        <w:t>и</w:t>
      </w:r>
    </w:p>
    <w:p w:rsidR="00F85765" w:rsidRDefault="005F66D3">
      <w:pPr>
        <w:pStyle w:val="a3"/>
        <w:ind w:firstLine="0"/>
        <w:jc w:val="left"/>
      </w:pPr>
      <w:r>
        <w:t>письменных</w:t>
      </w:r>
      <w:r>
        <w:rPr>
          <w:spacing w:val="40"/>
        </w:rPr>
        <w:t xml:space="preserve"> </w:t>
      </w:r>
      <w:r>
        <w:t>высказываний</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с</w:t>
      </w:r>
      <w:r>
        <w:rPr>
          <w:spacing w:val="40"/>
        </w:rPr>
        <w:t xml:space="preserve"> </w:t>
      </w:r>
      <w:r>
        <w:t>целью</w:t>
      </w:r>
      <w:r>
        <w:rPr>
          <w:spacing w:val="40"/>
        </w:rPr>
        <w:t xml:space="preserve"> </w:t>
      </w:r>
      <w:r>
        <w:t>дальнейшего</w:t>
      </w:r>
      <w:r>
        <w:rPr>
          <w:spacing w:val="40"/>
        </w:rPr>
        <w:t xml:space="preserve"> </w:t>
      </w:r>
      <w:r>
        <w:t>использования результатов анализа в собственных высказывания;</w:t>
      </w:r>
    </w:p>
    <w:p w:rsidR="00F85765" w:rsidRDefault="00F85765">
      <w:pPr>
        <w:pStyle w:val="a3"/>
        <w:jc w:val="left"/>
      </w:pPr>
    </w:p>
    <w:p w:rsidR="00F85765" w:rsidRDefault="005F66D3">
      <w:pPr>
        <w:pStyle w:val="a3"/>
        <w:spacing w:before="67"/>
        <w:ind w:right="565"/>
      </w:pPr>
      <w:r>
        <w:t>проводить по предложенному плану небольшое исследование по установлению особенностей единиц изучаемого языка, языковых явлений (лексических,</w:t>
      </w:r>
      <w:r>
        <w:rPr>
          <w:spacing w:val="40"/>
        </w:rPr>
        <w:t xml:space="preserve"> </w:t>
      </w:r>
      <w:r>
        <w:t>грамматических), социокультурных явлений;</w:t>
      </w:r>
    </w:p>
    <w:p w:rsidR="00F85765" w:rsidRDefault="005F66D3">
      <w:pPr>
        <w:pStyle w:val="a3"/>
        <w:ind w:right="569"/>
      </w:pPr>
      <w: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w:t>
      </w:r>
      <w:r>
        <w:rPr>
          <w:spacing w:val="-2"/>
        </w:rPr>
        <w:t>гипотезы;</w:t>
      </w:r>
    </w:p>
    <w:p w:rsidR="00F85765" w:rsidRDefault="005F66D3">
      <w:pPr>
        <w:pStyle w:val="a3"/>
        <w:spacing w:before="1"/>
        <w:ind w:right="571"/>
      </w:pPr>
      <w:r>
        <w:t>самостоятельно формулировать обобщения и выводы по результатам проведённого наблюдения за языковыми явлениями;</w:t>
      </w:r>
    </w:p>
    <w:p w:rsidR="00F85765" w:rsidRDefault="005F66D3">
      <w:pPr>
        <w:pStyle w:val="a3"/>
        <w:ind w:right="564"/>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85765" w:rsidRDefault="005F66D3">
      <w:pPr>
        <w:pStyle w:val="a3"/>
        <w:ind w:right="565"/>
      </w:pPr>
      <w: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w:t>
      </w:r>
      <w:r>
        <w:rPr>
          <w:spacing w:val="-2"/>
        </w:rPr>
        <w:t>языка.</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познавательных действий включает работу с информацией:</w:t>
      </w:r>
    </w:p>
    <w:p w:rsidR="00F85765" w:rsidRDefault="005F66D3">
      <w:pPr>
        <w:pStyle w:val="a3"/>
        <w:ind w:right="565"/>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w:t>
      </w:r>
      <w:r>
        <w:lastRenderedPageBreak/>
        <w:t>пониманием запрашиваемой информации, с полным пониманием);</w:t>
      </w:r>
    </w:p>
    <w:p w:rsidR="00F85765" w:rsidRDefault="005F66D3">
      <w:pPr>
        <w:pStyle w:val="a3"/>
        <w:ind w:right="573"/>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rPr>
        <w:t>перевода);</w:t>
      </w:r>
    </w:p>
    <w:p w:rsidR="00F85765" w:rsidRDefault="005F66D3">
      <w:pPr>
        <w:pStyle w:val="a3"/>
        <w:spacing w:before="1"/>
        <w:ind w:right="571"/>
      </w:pPr>
      <w:r>
        <w:t xml:space="preserve">фиксировать информацию доступными средствами (в виде ключевых слов, плана, </w:t>
      </w:r>
      <w:r>
        <w:rPr>
          <w:spacing w:val="-2"/>
        </w:rPr>
        <w:t>тезисов);</w:t>
      </w:r>
    </w:p>
    <w:p w:rsidR="00F85765" w:rsidRDefault="005F66D3">
      <w:pPr>
        <w:pStyle w:val="a3"/>
        <w:ind w:right="563"/>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85765" w:rsidRDefault="005F66D3">
      <w:pPr>
        <w:pStyle w:val="a3"/>
        <w:spacing w:line="298" w:lineRule="exact"/>
        <w:ind w:left="1559" w:firstLine="0"/>
      </w:pPr>
      <w:r>
        <w:t>соблюдать</w:t>
      </w:r>
      <w:r>
        <w:rPr>
          <w:spacing w:val="-6"/>
        </w:rPr>
        <w:t xml:space="preserve"> </w:t>
      </w:r>
      <w:r>
        <w:t>информационную</w:t>
      </w:r>
      <w:r>
        <w:rPr>
          <w:spacing w:val="-3"/>
        </w:rPr>
        <w:t xml:space="preserve"> </w:t>
      </w:r>
      <w:r>
        <w:t>безопасность</w:t>
      </w:r>
      <w:r>
        <w:rPr>
          <w:spacing w:val="-3"/>
        </w:rPr>
        <w:t xml:space="preserve"> </w:t>
      </w:r>
      <w:r>
        <w:t>при</w:t>
      </w:r>
      <w:r>
        <w:rPr>
          <w:spacing w:val="-2"/>
        </w:rPr>
        <w:t xml:space="preserve"> </w:t>
      </w:r>
      <w:r>
        <w:t>работе</w:t>
      </w:r>
      <w:r>
        <w:rPr>
          <w:spacing w:val="-2"/>
        </w:rPr>
        <w:t xml:space="preserve"> </w:t>
      </w:r>
      <w:r>
        <w:t>в</w:t>
      </w:r>
      <w:r>
        <w:rPr>
          <w:spacing w:val="-4"/>
        </w:rPr>
        <w:t xml:space="preserve"> </w:t>
      </w:r>
      <w:r>
        <w:t>сети</w:t>
      </w:r>
      <w:r>
        <w:rPr>
          <w:spacing w:val="-3"/>
        </w:rPr>
        <w:t xml:space="preserve"> </w:t>
      </w:r>
      <w:r>
        <w:rPr>
          <w:spacing w:val="-2"/>
        </w:rPr>
        <w:t>Интернет.</w:t>
      </w:r>
    </w:p>
    <w:p w:rsidR="00F85765" w:rsidRDefault="005F66D3">
      <w:pPr>
        <w:pStyle w:val="a5"/>
        <w:numPr>
          <w:ilvl w:val="4"/>
          <w:numId w:val="27"/>
        </w:numPr>
        <w:tabs>
          <w:tab w:val="left" w:pos="2726"/>
        </w:tabs>
        <w:spacing w:before="1"/>
        <w:ind w:right="569" w:firstLine="708"/>
        <w:jc w:val="both"/>
        <w:rPr>
          <w:sz w:val="26"/>
        </w:rPr>
      </w:pPr>
      <w:r>
        <w:rPr>
          <w:sz w:val="26"/>
        </w:rPr>
        <w:t>Формирование универсальных учебных коммуникативных действий включает умения:</w:t>
      </w:r>
    </w:p>
    <w:p w:rsidR="00F85765" w:rsidRDefault="005F66D3">
      <w:pPr>
        <w:pStyle w:val="a3"/>
        <w:ind w:right="565"/>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85765" w:rsidRDefault="005F66D3">
      <w:pPr>
        <w:pStyle w:val="a3"/>
        <w:ind w:right="572"/>
      </w:pPr>
      <w:r>
        <w:t>развернуто, логично и точно излагать свою точку зрения с использованием</w:t>
      </w:r>
      <w:r>
        <w:rPr>
          <w:spacing w:val="40"/>
        </w:rPr>
        <w:t xml:space="preserve"> </w:t>
      </w:r>
      <w:r>
        <w:t>языковых средств изучаемого иностранного языка;</w:t>
      </w:r>
    </w:p>
    <w:p w:rsidR="00F85765" w:rsidRDefault="005F66D3">
      <w:pPr>
        <w:pStyle w:val="a3"/>
        <w:ind w:right="567"/>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85765" w:rsidRDefault="005F66D3">
      <w:pPr>
        <w:pStyle w:val="a3"/>
        <w:ind w:right="563"/>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85765" w:rsidRDefault="005F66D3">
      <w:pPr>
        <w:pStyle w:val="a3"/>
        <w:ind w:right="571"/>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85765" w:rsidRDefault="005F66D3">
      <w:pPr>
        <w:pStyle w:val="a3"/>
        <w:ind w:right="574"/>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85765" w:rsidRDefault="005F66D3">
      <w:pPr>
        <w:pStyle w:val="a3"/>
        <w:ind w:right="571"/>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F85765" w:rsidRDefault="005F66D3">
      <w:pPr>
        <w:pStyle w:val="a5"/>
        <w:numPr>
          <w:ilvl w:val="4"/>
          <w:numId w:val="27"/>
        </w:numPr>
        <w:tabs>
          <w:tab w:val="left" w:pos="2726"/>
        </w:tabs>
        <w:ind w:right="570" w:firstLine="708"/>
        <w:jc w:val="both"/>
        <w:rPr>
          <w:sz w:val="26"/>
        </w:rPr>
      </w:pPr>
      <w:r>
        <w:rPr>
          <w:sz w:val="26"/>
        </w:rPr>
        <w:t xml:space="preserve">Формирование универсальных учебных регулятивных действий включает </w:t>
      </w:r>
      <w:r>
        <w:rPr>
          <w:spacing w:val="-2"/>
          <w:sz w:val="26"/>
        </w:rPr>
        <w:t>умения:</w:t>
      </w:r>
    </w:p>
    <w:p w:rsidR="00F85765" w:rsidRDefault="00F85765">
      <w:pPr>
        <w:pStyle w:val="a5"/>
        <w:rPr>
          <w:sz w:val="26"/>
        </w:rPr>
      </w:pPr>
    </w:p>
    <w:p w:rsidR="00F85765" w:rsidRDefault="005F66D3">
      <w:pPr>
        <w:pStyle w:val="a3"/>
        <w:spacing w:before="67"/>
        <w:ind w:right="565"/>
        <w:jc w:val="left"/>
      </w:pPr>
      <w:r>
        <w:t>планировать</w:t>
      </w:r>
      <w:r>
        <w:rPr>
          <w:spacing w:val="80"/>
        </w:rPr>
        <w:t xml:space="preserve"> </w:t>
      </w:r>
      <w:r>
        <w:t>организацию</w:t>
      </w:r>
      <w:r>
        <w:rPr>
          <w:spacing w:val="80"/>
        </w:rPr>
        <w:t xml:space="preserve"> </w:t>
      </w:r>
      <w:r>
        <w:t>совместной</w:t>
      </w:r>
      <w:r>
        <w:rPr>
          <w:spacing w:val="80"/>
        </w:rPr>
        <w:t xml:space="preserve"> </w:t>
      </w:r>
      <w:r>
        <w:t>работы,</w:t>
      </w:r>
      <w:r>
        <w:rPr>
          <w:spacing w:val="80"/>
        </w:rPr>
        <w:t xml:space="preserve"> </w:t>
      </w:r>
      <w:r>
        <w:t>распределять</w:t>
      </w:r>
      <w:r>
        <w:rPr>
          <w:spacing w:val="80"/>
        </w:rPr>
        <w:t xml:space="preserve"> </w:t>
      </w:r>
      <w:r>
        <w:t>задачи,</w:t>
      </w:r>
      <w:r>
        <w:rPr>
          <w:spacing w:val="80"/>
        </w:rPr>
        <w:t xml:space="preserve"> </w:t>
      </w:r>
      <w:r>
        <w:t>определять свою роль и координировать свои действия с другими членами команды;</w:t>
      </w:r>
    </w:p>
    <w:p w:rsidR="00F85765" w:rsidRDefault="005F66D3">
      <w:pPr>
        <w:pStyle w:val="a3"/>
        <w:tabs>
          <w:tab w:val="left" w:pos="2958"/>
          <w:tab w:val="left" w:pos="3921"/>
          <w:tab w:val="left" w:pos="4253"/>
          <w:tab w:val="left" w:pos="5482"/>
          <w:tab w:val="left" w:pos="6873"/>
          <w:tab w:val="left" w:pos="8587"/>
          <w:tab w:val="left" w:pos="8938"/>
        </w:tabs>
        <w:ind w:right="573"/>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F85765" w:rsidRDefault="005F66D3">
      <w:pPr>
        <w:pStyle w:val="a3"/>
        <w:tabs>
          <w:tab w:val="left" w:pos="2885"/>
          <w:tab w:val="left" w:pos="3999"/>
          <w:tab w:val="left" w:pos="4463"/>
          <w:tab w:val="left" w:pos="5529"/>
          <w:tab w:val="left" w:pos="6886"/>
          <w:tab w:val="left" w:pos="8091"/>
          <w:tab w:val="left" w:pos="9521"/>
          <w:tab w:val="left" w:pos="10706"/>
        </w:tabs>
        <w:spacing w:before="1"/>
        <w:ind w:right="563"/>
        <w:jc w:val="left"/>
      </w:pPr>
      <w:r>
        <w:rPr>
          <w:spacing w:val="-2"/>
        </w:rPr>
        <w:t>оказывать</w:t>
      </w:r>
      <w:r>
        <w:tab/>
      </w:r>
      <w:r>
        <w:rPr>
          <w:spacing w:val="-2"/>
        </w:rPr>
        <w:t>влияние</w:t>
      </w:r>
      <w:r>
        <w:tab/>
      </w:r>
      <w:r>
        <w:rPr>
          <w:spacing w:val="-6"/>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поощряя</w:t>
      </w:r>
      <w:r>
        <w:tab/>
      </w:r>
      <w:r>
        <w:rPr>
          <w:spacing w:val="-4"/>
        </w:rPr>
        <w:t xml:space="preserve">его </w:t>
      </w:r>
      <w:r>
        <w:t>продолжать поиск совместного решения поставленной задачи);</w:t>
      </w:r>
    </w:p>
    <w:p w:rsidR="00F85765" w:rsidRDefault="005F66D3">
      <w:pPr>
        <w:pStyle w:val="a3"/>
        <w:jc w:val="left"/>
      </w:pPr>
      <w:r>
        <w:t>корректировать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новых данных или информации;</w:t>
      </w:r>
    </w:p>
    <w:p w:rsidR="00F85765" w:rsidRDefault="005F66D3">
      <w:pPr>
        <w:pStyle w:val="a3"/>
        <w:jc w:val="left"/>
      </w:pPr>
      <w:r>
        <w:t>осуществлять</w:t>
      </w:r>
      <w:r>
        <w:rPr>
          <w:spacing w:val="40"/>
        </w:rPr>
        <w:t xml:space="preserve"> </w:t>
      </w:r>
      <w:r>
        <w:t>взаимодействие</w:t>
      </w:r>
      <w:r>
        <w:rPr>
          <w:spacing w:val="40"/>
        </w:rPr>
        <w:t xml:space="preserve"> </w:t>
      </w:r>
      <w:r>
        <w:t>в</w:t>
      </w:r>
      <w:r>
        <w:rPr>
          <w:spacing w:val="40"/>
        </w:rPr>
        <w:t xml:space="preserve"> </w:t>
      </w:r>
      <w:r>
        <w:t>ситуациях</w:t>
      </w:r>
      <w:r>
        <w:rPr>
          <w:spacing w:val="40"/>
        </w:rPr>
        <w:t xml:space="preserve"> </w:t>
      </w:r>
      <w:r>
        <w:t>общения,</w:t>
      </w:r>
      <w:r>
        <w:rPr>
          <w:spacing w:val="40"/>
        </w:rPr>
        <w:t xml:space="preserve"> </w:t>
      </w:r>
      <w:r>
        <w:t>соблюдая</w:t>
      </w:r>
      <w:r>
        <w:rPr>
          <w:spacing w:val="40"/>
        </w:rPr>
        <w:t xml:space="preserve"> </w:t>
      </w:r>
      <w:r>
        <w:t>этикетные</w:t>
      </w:r>
      <w:r>
        <w:rPr>
          <w:spacing w:val="40"/>
        </w:rPr>
        <w:t xml:space="preserve"> </w:t>
      </w:r>
      <w:r>
        <w:t>нормы межкультурного общения.</w:t>
      </w:r>
    </w:p>
    <w:p w:rsidR="00F85765" w:rsidRDefault="005F66D3">
      <w:pPr>
        <w:pStyle w:val="a5"/>
        <w:numPr>
          <w:ilvl w:val="3"/>
          <w:numId w:val="27"/>
        </w:numPr>
        <w:tabs>
          <w:tab w:val="left" w:pos="2531"/>
        </w:tabs>
        <w:spacing w:line="298" w:lineRule="exact"/>
        <w:ind w:left="2531" w:hanging="972"/>
        <w:rPr>
          <w:sz w:val="26"/>
        </w:rPr>
      </w:pPr>
      <w:r>
        <w:rPr>
          <w:sz w:val="26"/>
        </w:rPr>
        <w:t>Математика</w:t>
      </w:r>
      <w:r>
        <w:rPr>
          <w:spacing w:val="-2"/>
          <w:sz w:val="26"/>
        </w:rPr>
        <w:t xml:space="preserve"> </w:t>
      </w:r>
      <w:r>
        <w:rPr>
          <w:sz w:val="26"/>
        </w:rPr>
        <w:t>и</w:t>
      </w:r>
      <w:r>
        <w:rPr>
          <w:spacing w:val="-2"/>
          <w:sz w:val="26"/>
        </w:rPr>
        <w:t xml:space="preserve"> информатика.</w:t>
      </w:r>
    </w:p>
    <w:p w:rsidR="00F85765" w:rsidRDefault="005F66D3">
      <w:pPr>
        <w:pStyle w:val="a5"/>
        <w:numPr>
          <w:ilvl w:val="4"/>
          <w:numId w:val="27"/>
        </w:numPr>
        <w:tabs>
          <w:tab w:val="left" w:pos="2726"/>
        </w:tabs>
        <w:ind w:right="564" w:firstLine="708"/>
        <w:jc w:val="both"/>
        <w:rPr>
          <w:sz w:val="26"/>
        </w:rPr>
      </w:pPr>
      <w:r>
        <w:rPr>
          <w:sz w:val="26"/>
        </w:rPr>
        <w:t>Формирование универсальных учебных познавательных действий включает базовые логические действия:</w:t>
      </w:r>
    </w:p>
    <w:p w:rsidR="00F85765" w:rsidRDefault="005F66D3">
      <w:pPr>
        <w:pStyle w:val="a3"/>
        <w:ind w:right="574"/>
      </w:pPr>
      <w:r>
        <w:t>выявлять качества, характеристики математических понятий и отношений между понятиями; формулировать определения понятий;</w:t>
      </w:r>
    </w:p>
    <w:p w:rsidR="00F85765" w:rsidRDefault="005F66D3">
      <w:pPr>
        <w:pStyle w:val="a3"/>
        <w:ind w:right="564"/>
      </w:pPr>
      <w:r>
        <w:t>устанавливать существенный признак классификации, основания для обобщения и сравнения, критерии проводимого анализа;</w:t>
      </w:r>
    </w:p>
    <w:p w:rsidR="00F85765" w:rsidRDefault="005F66D3">
      <w:pPr>
        <w:pStyle w:val="a3"/>
        <w:ind w:right="565"/>
      </w:pPr>
      <w:r>
        <w:t xml:space="preserve">выявлять математические закономерности, проводить аналогии, вскрывать </w:t>
      </w:r>
      <w:r>
        <w:lastRenderedPageBreak/>
        <w:t>взаимосвязи и противоречия в фактах, данных, наблюдениях и утверждениях; предлагать критерии для выявления закономерностей и противоречий;</w:t>
      </w:r>
    </w:p>
    <w:p w:rsidR="00F85765" w:rsidRDefault="005F66D3">
      <w:pPr>
        <w:pStyle w:val="a3"/>
        <w:spacing w:before="1"/>
        <w:ind w:right="570"/>
      </w:pPr>
      <w:r>
        <w:t>воспринимать, формулировать и преобразовывать суждения: утвердительные и отрицательные, единичные, частные и общие; условные;</w:t>
      </w:r>
    </w:p>
    <w:p w:rsidR="00F85765" w:rsidRDefault="005F66D3">
      <w:pPr>
        <w:pStyle w:val="a3"/>
        <w:ind w:right="570"/>
      </w:pPr>
      <w:r>
        <w:t>делать выводы с использованием законов логики, дедуктивных и индуктивных умозаключений, умозаключений по аналогии;</w:t>
      </w:r>
    </w:p>
    <w:p w:rsidR="00F85765" w:rsidRDefault="005F66D3">
      <w:pPr>
        <w:pStyle w:val="a3"/>
        <w:ind w:right="56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85765" w:rsidRDefault="005F66D3">
      <w:pPr>
        <w:pStyle w:val="a3"/>
        <w:ind w:right="570"/>
      </w:pPr>
      <w: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rPr>
        <w:t>критериев).</w:t>
      </w:r>
    </w:p>
    <w:p w:rsidR="00F85765" w:rsidRDefault="005F66D3">
      <w:pPr>
        <w:pStyle w:val="a5"/>
        <w:numPr>
          <w:ilvl w:val="4"/>
          <w:numId w:val="27"/>
        </w:numPr>
        <w:tabs>
          <w:tab w:val="left" w:pos="2726"/>
        </w:tabs>
        <w:spacing w:before="1"/>
        <w:ind w:right="569" w:firstLine="708"/>
        <w:jc w:val="both"/>
        <w:rPr>
          <w:sz w:val="26"/>
        </w:rPr>
      </w:pPr>
      <w:r>
        <w:rPr>
          <w:sz w:val="26"/>
        </w:rPr>
        <w:t>Формирование универсальных учебных познавательных действий включает базовые исследовательские действия:</w:t>
      </w:r>
    </w:p>
    <w:p w:rsidR="00F85765" w:rsidRDefault="005F66D3">
      <w:pPr>
        <w:pStyle w:val="a3"/>
        <w:spacing w:line="298" w:lineRule="exact"/>
        <w:ind w:left="1559" w:firstLine="0"/>
      </w:pPr>
      <w:r>
        <w:t>использовать</w:t>
      </w:r>
      <w:r>
        <w:rPr>
          <w:spacing w:val="-7"/>
        </w:rPr>
        <w:t xml:space="preserve"> </w:t>
      </w:r>
      <w:r>
        <w:t>вопросы</w:t>
      </w:r>
      <w:r>
        <w:rPr>
          <w:spacing w:val="-5"/>
        </w:rPr>
        <w:t xml:space="preserve"> </w:t>
      </w:r>
      <w:r>
        <w:t>как</w:t>
      </w:r>
      <w:r>
        <w:rPr>
          <w:spacing w:val="-6"/>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F85765" w:rsidRDefault="005F66D3">
      <w:pPr>
        <w:pStyle w:val="a3"/>
        <w:ind w:right="568"/>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85765" w:rsidRDefault="005F66D3">
      <w:pPr>
        <w:pStyle w:val="a3"/>
        <w:ind w:right="564"/>
      </w:pPr>
      <w:r>
        <w:t>проводить самостоятельно спланированный эксперимент, исследование по установлению особенностей математического объекта, понятия,</w:t>
      </w:r>
      <w:r>
        <w:rPr>
          <w:spacing w:val="-1"/>
        </w:rPr>
        <w:t xml:space="preserve"> </w:t>
      </w:r>
      <w:r>
        <w:t xml:space="preserve">процедуры, по выявлению зависимостей между объектами, понятиями, процедурами, использовать различные </w:t>
      </w:r>
      <w:r>
        <w:rPr>
          <w:spacing w:val="-2"/>
        </w:rPr>
        <w:t>методы;</w:t>
      </w:r>
    </w:p>
    <w:p w:rsidR="00F85765" w:rsidRDefault="005F66D3">
      <w:pPr>
        <w:pStyle w:val="a3"/>
        <w:ind w:right="565"/>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познавательных действий включает работу с информацией:</w:t>
      </w:r>
    </w:p>
    <w:p w:rsidR="00F85765" w:rsidRDefault="005F66D3">
      <w:pPr>
        <w:pStyle w:val="a3"/>
        <w:ind w:right="564"/>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85765" w:rsidRDefault="005F66D3">
      <w:pPr>
        <w:pStyle w:val="a3"/>
        <w:ind w:left="1559" w:firstLine="0"/>
      </w:pPr>
      <w:proofErr w:type="gramStart"/>
      <w:r>
        <w:t>оценивать</w:t>
      </w:r>
      <w:r>
        <w:rPr>
          <w:spacing w:val="74"/>
        </w:rPr>
        <w:t xml:space="preserve">  </w:t>
      </w:r>
      <w:r>
        <w:t>надежность</w:t>
      </w:r>
      <w:proofErr w:type="gramEnd"/>
      <w:r>
        <w:rPr>
          <w:spacing w:val="75"/>
        </w:rPr>
        <w:t xml:space="preserve">  </w:t>
      </w:r>
      <w:r>
        <w:t>информации</w:t>
      </w:r>
      <w:r>
        <w:rPr>
          <w:spacing w:val="75"/>
        </w:rPr>
        <w:t xml:space="preserve">  </w:t>
      </w:r>
      <w:r>
        <w:t>по</w:t>
      </w:r>
      <w:r>
        <w:rPr>
          <w:spacing w:val="74"/>
        </w:rPr>
        <w:t xml:space="preserve">  </w:t>
      </w:r>
      <w:r>
        <w:t>самостоятельно</w:t>
      </w:r>
      <w:r>
        <w:rPr>
          <w:spacing w:val="74"/>
        </w:rPr>
        <w:t xml:space="preserve">  </w:t>
      </w:r>
      <w:r>
        <w:rPr>
          <w:spacing w:val="-2"/>
        </w:rPr>
        <w:t>сформулированным</w:t>
      </w:r>
    </w:p>
    <w:p w:rsidR="00F85765" w:rsidRDefault="00F85765">
      <w:pPr>
        <w:pStyle w:val="a3"/>
      </w:pPr>
    </w:p>
    <w:p w:rsidR="00F85765" w:rsidRDefault="005F66D3">
      <w:pPr>
        <w:pStyle w:val="a3"/>
        <w:spacing w:before="67" w:line="298" w:lineRule="exact"/>
        <w:ind w:firstLine="0"/>
      </w:pPr>
      <w:r>
        <w:t>критериям,</w:t>
      </w:r>
      <w:r>
        <w:rPr>
          <w:spacing w:val="-3"/>
        </w:rPr>
        <w:t xml:space="preserve"> </w:t>
      </w:r>
      <w:r>
        <w:t>воспринимать</w:t>
      </w:r>
      <w:r>
        <w:rPr>
          <w:spacing w:val="-3"/>
        </w:rPr>
        <w:t xml:space="preserve"> </w:t>
      </w:r>
      <w:r>
        <w:t>ее</w:t>
      </w:r>
      <w:r>
        <w:rPr>
          <w:spacing w:val="-3"/>
        </w:rPr>
        <w:t xml:space="preserve"> </w:t>
      </w:r>
      <w:r>
        <w:rPr>
          <w:spacing w:val="-2"/>
        </w:rPr>
        <w:t>критически;</w:t>
      </w:r>
    </w:p>
    <w:p w:rsidR="00F85765" w:rsidRDefault="005F66D3">
      <w:pPr>
        <w:pStyle w:val="a3"/>
        <w:ind w:right="571"/>
      </w:pPr>
      <w:r>
        <w:t>выявлять дефициты информации, данных, необходимых для ответа на вопрос и для решения задачи;</w:t>
      </w:r>
    </w:p>
    <w:p w:rsidR="00F85765" w:rsidRDefault="005F66D3">
      <w:pPr>
        <w:pStyle w:val="a3"/>
        <w:ind w:right="565"/>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85765" w:rsidRDefault="005F66D3">
      <w:pPr>
        <w:pStyle w:val="a3"/>
        <w:spacing w:before="1"/>
        <w:ind w:right="569"/>
      </w:pPr>
      <w:r>
        <w:t>формулировать прямые и обратные утверждения, отрицание, выводить следствия; распознавать неверные утверждения и находить в них ошибки;</w:t>
      </w:r>
    </w:p>
    <w:p w:rsidR="00F85765" w:rsidRDefault="005F66D3">
      <w:pPr>
        <w:pStyle w:val="a3"/>
        <w:ind w:right="569"/>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w:t>
      </w:r>
      <w:r>
        <w:rPr>
          <w:spacing w:val="40"/>
        </w:rPr>
        <w:t xml:space="preserve"> </w:t>
      </w:r>
      <w:r>
        <w:t>индукцию, дедукцию, аналогию, математические методы;</w:t>
      </w:r>
    </w:p>
    <w:p w:rsidR="00F85765" w:rsidRDefault="005F66D3">
      <w:pPr>
        <w:pStyle w:val="a3"/>
        <w:ind w:right="567"/>
      </w:pPr>
      <w:r>
        <w:t>создавать</w:t>
      </w:r>
      <w:r>
        <w:rPr>
          <w:spacing w:val="-3"/>
        </w:rPr>
        <w:t xml:space="preserve"> </w:t>
      </w:r>
      <w:r>
        <w:t>структурированные</w:t>
      </w:r>
      <w:r>
        <w:rPr>
          <w:spacing w:val="-3"/>
        </w:rPr>
        <w:t xml:space="preserve"> </w:t>
      </w:r>
      <w:r>
        <w:t>текстовые</w:t>
      </w:r>
      <w:r>
        <w:rPr>
          <w:spacing w:val="-2"/>
        </w:rPr>
        <w:t xml:space="preserve"> </w:t>
      </w:r>
      <w:r>
        <w:t>материалы</w:t>
      </w:r>
      <w:r>
        <w:rPr>
          <w:spacing w:val="-3"/>
        </w:rPr>
        <w:t xml:space="preserve"> </w:t>
      </w:r>
      <w:r>
        <w:t>с</w:t>
      </w:r>
      <w:r>
        <w:rPr>
          <w:spacing w:val="-2"/>
        </w:rPr>
        <w:t xml:space="preserve"> </w:t>
      </w:r>
      <w:r>
        <w:t>использованием</w:t>
      </w:r>
      <w:r>
        <w:rPr>
          <w:spacing w:val="-5"/>
        </w:rPr>
        <w:t xml:space="preserve"> </w:t>
      </w:r>
      <w:r>
        <w:t xml:space="preserve">возможностей современных программных средств и облачных технологий, использовать табличные базы </w:t>
      </w:r>
      <w:r>
        <w:rPr>
          <w:spacing w:val="-2"/>
        </w:rPr>
        <w:t>данных;</w:t>
      </w:r>
    </w:p>
    <w:p w:rsidR="00F85765" w:rsidRDefault="005F66D3">
      <w:pPr>
        <w:pStyle w:val="a3"/>
        <w:ind w:right="565"/>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коммуникативных действий включает умения:</w:t>
      </w:r>
    </w:p>
    <w:p w:rsidR="00F85765" w:rsidRDefault="005F66D3">
      <w:pPr>
        <w:pStyle w:val="a3"/>
        <w:ind w:right="572"/>
      </w:pPr>
      <w:r>
        <w:t xml:space="preserve">воспринимать и формулировать суждения, ясно, точно, грамотно выражать свою </w:t>
      </w:r>
      <w:r>
        <w:lastRenderedPageBreak/>
        <w:t>точку зрения в устных и письменных текстах;</w:t>
      </w:r>
    </w:p>
    <w:p w:rsidR="00F85765" w:rsidRDefault="005F66D3">
      <w:pPr>
        <w:pStyle w:val="a3"/>
        <w:ind w:right="563"/>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85765" w:rsidRDefault="005F66D3">
      <w:pPr>
        <w:pStyle w:val="a3"/>
        <w:ind w:right="565"/>
      </w:pPr>
      <w:r>
        <w:t>представлять логику решения задачи, доказательства</w:t>
      </w:r>
      <w:r>
        <w:rPr>
          <w:spacing w:val="-1"/>
        </w:rPr>
        <w:t xml:space="preserve"> </w:t>
      </w:r>
      <w:r>
        <w:t>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85765" w:rsidRDefault="005F66D3">
      <w:pPr>
        <w:pStyle w:val="a3"/>
        <w:ind w:right="566"/>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85765" w:rsidRDefault="005F66D3">
      <w:pPr>
        <w:pStyle w:val="a3"/>
        <w:spacing w:before="2"/>
        <w:ind w:right="564"/>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85765" w:rsidRDefault="005F66D3">
      <w:pPr>
        <w:pStyle w:val="a5"/>
        <w:numPr>
          <w:ilvl w:val="4"/>
          <w:numId w:val="27"/>
        </w:numPr>
        <w:tabs>
          <w:tab w:val="left" w:pos="2726"/>
        </w:tabs>
        <w:ind w:right="570" w:firstLine="708"/>
        <w:jc w:val="both"/>
        <w:rPr>
          <w:sz w:val="26"/>
        </w:rPr>
      </w:pPr>
      <w:r>
        <w:rPr>
          <w:sz w:val="26"/>
        </w:rPr>
        <w:t xml:space="preserve">Формирование универсальных учебных регулятивных действий включает </w:t>
      </w:r>
      <w:r>
        <w:rPr>
          <w:spacing w:val="-2"/>
          <w:sz w:val="26"/>
        </w:rPr>
        <w:t>умения:</w:t>
      </w:r>
    </w:p>
    <w:p w:rsidR="00F85765" w:rsidRDefault="005F66D3">
      <w:pPr>
        <w:pStyle w:val="a3"/>
        <w:ind w:right="566"/>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w:t>
      </w:r>
      <w:r>
        <w:rPr>
          <w:spacing w:val="-2"/>
        </w:rPr>
        <w:t>информации;</w:t>
      </w:r>
    </w:p>
    <w:p w:rsidR="00F85765" w:rsidRDefault="005F66D3">
      <w:pPr>
        <w:pStyle w:val="a3"/>
        <w:ind w:right="57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85765" w:rsidRDefault="005F66D3">
      <w:pPr>
        <w:pStyle w:val="a3"/>
        <w:ind w:right="572"/>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85765" w:rsidRDefault="005F66D3">
      <w:pPr>
        <w:pStyle w:val="a3"/>
        <w:ind w:left="1559" w:firstLine="0"/>
      </w:pPr>
      <w:proofErr w:type="gramStart"/>
      <w:r>
        <w:t>оценивать</w:t>
      </w:r>
      <w:r>
        <w:rPr>
          <w:spacing w:val="77"/>
        </w:rPr>
        <w:t xml:space="preserve">  </w:t>
      </w:r>
      <w:r>
        <w:t>соответствие</w:t>
      </w:r>
      <w:proofErr w:type="gramEnd"/>
      <w:r>
        <w:rPr>
          <w:spacing w:val="78"/>
        </w:rPr>
        <w:t xml:space="preserve">  </w:t>
      </w:r>
      <w:r>
        <w:t>результата</w:t>
      </w:r>
      <w:r>
        <w:rPr>
          <w:spacing w:val="79"/>
        </w:rPr>
        <w:t xml:space="preserve">  </w:t>
      </w:r>
      <w:r>
        <w:t>цели</w:t>
      </w:r>
      <w:r>
        <w:rPr>
          <w:spacing w:val="77"/>
        </w:rPr>
        <w:t xml:space="preserve">  </w:t>
      </w:r>
      <w:r>
        <w:t>и</w:t>
      </w:r>
      <w:r>
        <w:rPr>
          <w:spacing w:val="78"/>
        </w:rPr>
        <w:t xml:space="preserve">  </w:t>
      </w:r>
      <w:r>
        <w:t>условиям,</w:t>
      </w:r>
      <w:r>
        <w:rPr>
          <w:spacing w:val="78"/>
        </w:rPr>
        <w:t xml:space="preserve">  </w:t>
      </w:r>
      <w:r>
        <w:t>меру</w:t>
      </w:r>
      <w:r>
        <w:rPr>
          <w:spacing w:val="78"/>
        </w:rPr>
        <w:t xml:space="preserve">  </w:t>
      </w:r>
      <w:r>
        <w:rPr>
          <w:spacing w:val="-2"/>
        </w:rPr>
        <w:t>собственной</w:t>
      </w:r>
    </w:p>
    <w:p w:rsidR="00F85765" w:rsidRDefault="00F85765">
      <w:pPr>
        <w:pStyle w:val="a3"/>
      </w:pPr>
    </w:p>
    <w:p w:rsidR="00F85765" w:rsidRDefault="005F66D3">
      <w:pPr>
        <w:pStyle w:val="a3"/>
        <w:spacing w:before="67"/>
        <w:ind w:right="572" w:firstLine="0"/>
      </w:pPr>
      <w:r>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F85765" w:rsidRDefault="005F66D3">
      <w:pPr>
        <w:pStyle w:val="a5"/>
        <w:numPr>
          <w:ilvl w:val="3"/>
          <w:numId w:val="27"/>
        </w:numPr>
        <w:tabs>
          <w:tab w:val="left" w:pos="2533"/>
        </w:tabs>
        <w:spacing w:line="299" w:lineRule="exact"/>
        <w:ind w:left="2533" w:hanging="974"/>
        <w:jc w:val="both"/>
        <w:rPr>
          <w:sz w:val="26"/>
        </w:rPr>
      </w:pPr>
      <w:r>
        <w:rPr>
          <w:sz w:val="26"/>
        </w:rPr>
        <w:t>Естественнонаучные</w:t>
      </w:r>
      <w:r>
        <w:rPr>
          <w:spacing w:val="-12"/>
          <w:sz w:val="26"/>
        </w:rPr>
        <w:t xml:space="preserve"> </w:t>
      </w:r>
      <w:r>
        <w:rPr>
          <w:spacing w:val="-2"/>
          <w:sz w:val="26"/>
        </w:rPr>
        <w:t>предметы.</w:t>
      </w:r>
    </w:p>
    <w:p w:rsidR="00F85765" w:rsidRDefault="005F66D3">
      <w:pPr>
        <w:pStyle w:val="a5"/>
        <w:numPr>
          <w:ilvl w:val="4"/>
          <w:numId w:val="27"/>
        </w:numPr>
        <w:tabs>
          <w:tab w:val="left" w:pos="2726"/>
        </w:tabs>
        <w:ind w:right="566" w:firstLine="708"/>
        <w:jc w:val="both"/>
        <w:rPr>
          <w:sz w:val="26"/>
        </w:rPr>
      </w:pPr>
      <w:r>
        <w:rPr>
          <w:sz w:val="26"/>
        </w:rPr>
        <w:t>Формирование универсальных учебных познавательных действий включает базовые логические действия:</w:t>
      </w:r>
    </w:p>
    <w:p w:rsidR="00F85765" w:rsidRDefault="005F66D3">
      <w:pPr>
        <w:pStyle w:val="a3"/>
        <w:ind w:right="564"/>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w:t>
      </w:r>
      <w:r>
        <w:rPr>
          <w:spacing w:val="-2"/>
        </w:rPr>
        <w:t>соединений;</w:t>
      </w:r>
    </w:p>
    <w:p w:rsidR="00F85765" w:rsidRDefault="005F66D3">
      <w:pPr>
        <w:pStyle w:val="a3"/>
        <w:spacing w:before="1"/>
        <w:ind w:right="563"/>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F85765" w:rsidRDefault="005F66D3">
      <w:pPr>
        <w:pStyle w:val="a3"/>
        <w:ind w:left="1559" w:right="573" w:firstLine="0"/>
      </w:pPr>
      <w:r>
        <w:t xml:space="preserve">выбирать основания и критерии для классификации веществ и химических реакций; </w:t>
      </w:r>
      <w:proofErr w:type="gramStart"/>
      <w:r>
        <w:t>применять</w:t>
      </w:r>
      <w:r>
        <w:rPr>
          <w:spacing w:val="40"/>
        </w:rPr>
        <w:t xml:space="preserve">  </w:t>
      </w:r>
      <w:r>
        <w:t>используемые</w:t>
      </w:r>
      <w:proofErr w:type="gramEnd"/>
      <w:r>
        <w:rPr>
          <w:spacing w:val="40"/>
        </w:rPr>
        <w:t xml:space="preserve">  </w:t>
      </w:r>
      <w:r>
        <w:t>в</w:t>
      </w:r>
      <w:r>
        <w:rPr>
          <w:spacing w:val="40"/>
        </w:rPr>
        <w:t xml:space="preserve">  </w:t>
      </w:r>
      <w:r>
        <w:t>химии</w:t>
      </w:r>
      <w:r>
        <w:rPr>
          <w:spacing w:val="41"/>
        </w:rPr>
        <w:t xml:space="preserve">  </w:t>
      </w:r>
      <w:r>
        <w:t>символические</w:t>
      </w:r>
      <w:r>
        <w:rPr>
          <w:spacing w:val="40"/>
        </w:rPr>
        <w:t xml:space="preserve">  </w:t>
      </w:r>
      <w:r>
        <w:t>(знаковые)</w:t>
      </w:r>
      <w:r>
        <w:rPr>
          <w:spacing w:val="39"/>
        </w:rPr>
        <w:t xml:space="preserve">  </w:t>
      </w:r>
      <w:r>
        <w:t>модели,</w:t>
      </w:r>
      <w:r>
        <w:rPr>
          <w:spacing w:val="40"/>
        </w:rPr>
        <w:t xml:space="preserve">  </w:t>
      </w:r>
      <w:r>
        <w:rPr>
          <w:spacing w:val="-2"/>
        </w:rPr>
        <w:t>уметь</w:t>
      </w:r>
    </w:p>
    <w:p w:rsidR="00F85765" w:rsidRDefault="005F66D3">
      <w:pPr>
        <w:pStyle w:val="a3"/>
        <w:ind w:right="564" w:firstLine="0"/>
      </w:pPr>
      <w:r>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85765" w:rsidRDefault="005F66D3">
      <w:pPr>
        <w:pStyle w:val="a3"/>
        <w:spacing w:before="1"/>
        <w:ind w:right="570"/>
      </w:pPr>
      <w:r>
        <w:lastRenderedPageBreak/>
        <w:t>выбирать наиболее эффективный способ решения расчетных задач с учетом получения новых знаний о веществах и химических реакциях;</w:t>
      </w:r>
    </w:p>
    <w:p w:rsidR="00F85765" w:rsidRDefault="005F66D3">
      <w:pPr>
        <w:pStyle w:val="a3"/>
        <w:ind w:right="563"/>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85765" w:rsidRDefault="005F66D3">
      <w:pPr>
        <w:pStyle w:val="a3"/>
        <w:ind w:right="563"/>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F85765" w:rsidRDefault="005F66D3">
      <w:pPr>
        <w:pStyle w:val="a5"/>
        <w:numPr>
          <w:ilvl w:val="4"/>
          <w:numId w:val="27"/>
        </w:numPr>
        <w:tabs>
          <w:tab w:val="left" w:pos="2727"/>
        </w:tabs>
        <w:ind w:right="569" w:firstLine="708"/>
        <w:jc w:val="both"/>
        <w:rPr>
          <w:sz w:val="26"/>
        </w:rPr>
      </w:pPr>
      <w:r>
        <w:rPr>
          <w:sz w:val="26"/>
        </w:rPr>
        <w:t>Формирование универсальных учебных познавательных действий включает базовые исследовательские действия:</w:t>
      </w:r>
    </w:p>
    <w:p w:rsidR="00F85765" w:rsidRDefault="005F66D3">
      <w:pPr>
        <w:pStyle w:val="a3"/>
        <w:ind w:right="564"/>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85765" w:rsidRDefault="005F66D3">
      <w:pPr>
        <w:pStyle w:val="a3"/>
        <w:ind w:right="563"/>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85765" w:rsidRDefault="005F66D3">
      <w:pPr>
        <w:pStyle w:val="a3"/>
        <w:ind w:right="564"/>
      </w:pPr>
      <w:r>
        <w:t>проводить опыты</w:t>
      </w:r>
      <w:r>
        <w:rPr>
          <w:spacing w:val="-1"/>
        </w:rPr>
        <w:t xml:space="preserve"> </w:t>
      </w:r>
      <w:r>
        <w:t xml:space="preserve">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t>изопроцессов</w:t>
      </w:r>
      <w:proofErr w:type="spellEnd"/>
      <w:r>
        <w:t xml:space="preserve"> в газе (на углубленном уровне);</w:t>
      </w:r>
    </w:p>
    <w:p w:rsidR="00F85765" w:rsidRDefault="005F66D3">
      <w:pPr>
        <w:pStyle w:val="a3"/>
        <w:ind w:right="571"/>
      </w:pPr>
      <w:r>
        <w:t>формировать научный тип мышления, владеть научной терминологией, ключевыми понятиями</w:t>
      </w:r>
      <w:r>
        <w:rPr>
          <w:spacing w:val="1"/>
        </w:rPr>
        <w:t xml:space="preserve"> </w:t>
      </w:r>
      <w:r>
        <w:t>и</w:t>
      </w:r>
      <w:r>
        <w:rPr>
          <w:spacing w:val="6"/>
        </w:rPr>
        <w:t xml:space="preserve"> </w:t>
      </w:r>
      <w:r>
        <w:t>методами,</w:t>
      </w:r>
      <w:r>
        <w:rPr>
          <w:spacing w:val="6"/>
        </w:rPr>
        <w:t xml:space="preserve"> </w:t>
      </w:r>
      <w:r>
        <w:t>например,</w:t>
      </w:r>
      <w:r>
        <w:rPr>
          <w:spacing w:val="6"/>
        </w:rPr>
        <w:t xml:space="preserve"> </w:t>
      </w:r>
      <w:r>
        <w:t>описывать</w:t>
      </w:r>
      <w:r>
        <w:rPr>
          <w:spacing w:val="4"/>
        </w:rPr>
        <w:t xml:space="preserve"> </w:t>
      </w:r>
      <w:r>
        <w:t>изученные</w:t>
      </w:r>
      <w:r>
        <w:rPr>
          <w:spacing w:val="5"/>
        </w:rPr>
        <w:t xml:space="preserve"> </w:t>
      </w:r>
      <w:r>
        <w:t>физические</w:t>
      </w:r>
      <w:r>
        <w:rPr>
          <w:spacing w:val="6"/>
        </w:rPr>
        <w:t xml:space="preserve"> </w:t>
      </w:r>
      <w:r>
        <w:t>явления</w:t>
      </w:r>
      <w:r>
        <w:rPr>
          <w:spacing w:val="3"/>
        </w:rPr>
        <w:t xml:space="preserve"> </w:t>
      </w:r>
      <w:r>
        <w:t>и</w:t>
      </w:r>
      <w:r>
        <w:rPr>
          <w:spacing w:val="6"/>
        </w:rPr>
        <w:t xml:space="preserve"> </w:t>
      </w:r>
      <w:r>
        <w:t>процессы</w:t>
      </w:r>
      <w:r>
        <w:rPr>
          <w:spacing w:val="5"/>
        </w:rPr>
        <w:t xml:space="preserve"> </w:t>
      </w:r>
      <w:r>
        <w:rPr>
          <w:spacing w:val="-10"/>
        </w:rPr>
        <w:t>с</w:t>
      </w:r>
    </w:p>
    <w:p w:rsidR="00F85765" w:rsidRDefault="00F85765">
      <w:pPr>
        <w:pStyle w:val="a3"/>
      </w:pPr>
    </w:p>
    <w:p w:rsidR="00F85765" w:rsidRDefault="005F66D3">
      <w:pPr>
        <w:pStyle w:val="a3"/>
        <w:spacing w:before="67"/>
        <w:ind w:right="571" w:firstLine="0"/>
      </w:pPr>
      <w:r>
        <w:t>использованием физических величин, например: скорость электромагнитных волн, длина волны и частота света, энергия и импульс фотона;</w:t>
      </w:r>
    </w:p>
    <w:p w:rsidR="00F85765" w:rsidRDefault="005F66D3">
      <w:pPr>
        <w:pStyle w:val="a3"/>
        <w:ind w:right="563"/>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w:t>
      </w:r>
      <w:r>
        <w:rPr>
          <w:spacing w:val="-2"/>
        </w:rPr>
        <w:t xml:space="preserve"> </w:t>
      </w:r>
      <w:r>
        <w:t>интерференция,</w:t>
      </w:r>
      <w:r>
        <w:rPr>
          <w:spacing w:val="-1"/>
        </w:rPr>
        <w:t xml:space="preserve"> </w:t>
      </w:r>
      <w:r>
        <w:t>дифракция и</w:t>
      </w:r>
      <w:r>
        <w:rPr>
          <w:spacing w:val="-2"/>
        </w:rPr>
        <w:t xml:space="preserve"> </w:t>
      </w:r>
      <w:r>
        <w:t>поляризация</w:t>
      </w:r>
      <w:r>
        <w:rPr>
          <w:spacing w:val="-2"/>
        </w:rPr>
        <w:t xml:space="preserve"> </w:t>
      </w:r>
      <w:r>
        <w:t>света,</w:t>
      </w:r>
      <w:r>
        <w:rPr>
          <w:spacing w:val="-1"/>
        </w:rPr>
        <w:t xml:space="preserve"> </w:t>
      </w:r>
      <w:r>
        <w:t>дисперсия</w:t>
      </w:r>
      <w:r>
        <w:rPr>
          <w:spacing w:val="-2"/>
        </w:rPr>
        <w:t xml:space="preserve"> </w:t>
      </w:r>
      <w:r>
        <w:t>света (на базовом уровне);</w:t>
      </w:r>
    </w:p>
    <w:p w:rsidR="00F85765" w:rsidRDefault="005F66D3">
      <w:pPr>
        <w:pStyle w:val="a3"/>
        <w:spacing w:before="1"/>
        <w:ind w:right="565"/>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85765" w:rsidRDefault="005F66D3">
      <w:pPr>
        <w:pStyle w:val="a3"/>
        <w:ind w:right="563"/>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85765" w:rsidRDefault="005F66D3">
      <w:pPr>
        <w:pStyle w:val="a3"/>
        <w:ind w:right="567"/>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познавательных действий включает работу с информацией:</w:t>
      </w:r>
    </w:p>
    <w:p w:rsidR="00F85765" w:rsidRDefault="005F66D3">
      <w:pPr>
        <w:pStyle w:val="a3"/>
        <w:ind w:right="564"/>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w:t>
      </w:r>
      <w:r>
        <w:lastRenderedPageBreak/>
        <w:t xml:space="preserve">сообщения о методах получения естественнонаучных знаний, открытиях в современной </w:t>
      </w:r>
      <w:r>
        <w:rPr>
          <w:spacing w:val="-2"/>
        </w:rPr>
        <w:t>науке;</w:t>
      </w:r>
    </w:p>
    <w:p w:rsidR="00F85765" w:rsidRDefault="005F66D3">
      <w:pPr>
        <w:pStyle w:val="a3"/>
        <w:ind w:right="562"/>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85765" w:rsidRDefault="005F66D3">
      <w:pPr>
        <w:pStyle w:val="a3"/>
        <w:spacing w:before="1"/>
        <w:ind w:right="571"/>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коммуникативных действий включает умения:</w:t>
      </w:r>
    </w:p>
    <w:p w:rsidR="00F85765" w:rsidRDefault="005F66D3">
      <w:pPr>
        <w:pStyle w:val="a3"/>
        <w:ind w:left="1559" w:right="571" w:firstLine="0"/>
      </w:pPr>
      <w:r>
        <w:t xml:space="preserve">аргументированно вести диалог, развернуто и логично излагать свою точку зрения; </w:t>
      </w:r>
      <w:proofErr w:type="gramStart"/>
      <w:r>
        <w:t>при</w:t>
      </w:r>
      <w:r>
        <w:rPr>
          <w:spacing w:val="39"/>
        </w:rPr>
        <w:t xml:space="preserve">  </w:t>
      </w:r>
      <w:r>
        <w:t>обсуждении</w:t>
      </w:r>
      <w:proofErr w:type="gramEnd"/>
      <w:r>
        <w:rPr>
          <w:spacing w:val="39"/>
        </w:rPr>
        <w:t xml:space="preserve">  </w:t>
      </w:r>
      <w:r>
        <w:t>физических,</w:t>
      </w:r>
      <w:r>
        <w:rPr>
          <w:spacing w:val="40"/>
        </w:rPr>
        <w:t xml:space="preserve">  </w:t>
      </w:r>
      <w:r>
        <w:t>химических,</w:t>
      </w:r>
      <w:r>
        <w:rPr>
          <w:spacing w:val="40"/>
        </w:rPr>
        <w:t xml:space="preserve">  </w:t>
      </w:r>
      <w:r>
        <w:t>биологических</w:t>
      </w:r>
      <w:r>
        <w:rPr>
          <w:spacing w:val="39"/>
        </w:rPr>
        <w:t xml:space="preserve">  </w:t>
      </w:r>
      <w:r>
        <w:t>проблем,</w:t>
      </w:r>
      <w:r>
        <w:rPr>
          <w:spacing w:val="40"/>
        </w:rPr>
        <w:t xml:space="preserve">  </w:t>
      </w:r>
      <w:r>
        <w:rPr>
          <w:spacing w:val="-2"/>
        </w:rPr>
        <w:t>способов</w:t>
      </w:r>
    </w:p>
    <w:p w:rsidR="00F85765" w:rsidRDefault="005F66D3">
      <w:pPr>
        <w:pStyle w:val="a3"/>
        <w:ind w:right="575" w:firstLine="0"/>
      </w:pPr>
      <w:r>
        <w:t>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85765" w:rsidRDefault="005F66D3">
      <w:pPr>
        <w:pStyle w:val="a3"/>
        <w:ind w:right="568"/>
      </w:pPr>
      <w:r>
        <w:t>работать 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w:t>
      </w:r>
      <w:r>
        <w:rPr>
          <w:spacing w:val="80"/>
        </w:rPr>
        <w:t xml:space="preserve"> </w:t>
      </w:r>
      <w:r>
        <w:t>«Теплообмен</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«Электромагнитные</w:t>
      </w:r>
      <w:r>
        <w:rPr>
          <w:spacing w:val="80"/>
        </w:rPr>
        <w:t xml:space="preserve"> </w:t>
      </w:r>
      <w:r>
        <w:t>явления</w:t>
      </w:r>
      <w:r>
        <w:rPr>
          <w:spacing w:val="80"/>
        </w:rPr>
        <w:t xml:space="preserve"> </w:t>
      </w:r>
      <w:r>
        <w:t>в</w:t>
      </w:r>
      <w:r>
        <w:rPr>
          <w:spacing w:val="80"/>
        </w:rPr>
        <w:t xml:space="preserve"> </w:t>
      </w:r>
      <w:r>
        <w:t>природе»,</w:t>
      </w:r>
    </w:p>
    <w:p w:rsidR="00F85765" w:rsidRDefault="005F66D3">
      <w:pPr>
        <w:pStyle w:val="a3"/>
        <w:spacing w:line="298" w:lineRule="exact"/>
        <w:ind w:firstLine="0"/>
      </w:pPr>
      <w:r>
        <w:t>«Световые</w:t>
      </w:r>
      <w:r>
        <w:rPr>
          <w:spacing w:val="-3"/>
        </w:rPr>
        <w:t xml:space="preserve"> </w:t>
      </w:r>
      <w:r>
        <w:t>явления</w:t>
      </w:r>
      <w:r>
        <w:rPr>
          <w:spacing w:val="-2"/>
        </w:rPr>
        <w:t xml:space="preserve"> </w:t>
      </w:r>
      <w:r>
        <w:t>в</w:t>
      </w:r>
      <w:r>
        <w:rPr>
          <w:spacing w:val="-4"/>
        </w:rPr>
        <w:t xml:space="preserve"> </w:t>
      </w:r>
      <w:r>
        <w:rPr>
          <w:spacing w:val="-2"/>
        </w:rPr>
        <w:t>природе»).</w:t>
      </w:r>
    </w:p>
    <w:p w:rsidR="00F85765" w:rsidRDefault="005F66D3">
      <w:pPr>
        <w:pStyle w:val="a5"/>
        <w:numPr>
          <w:ilvl w:val="4"/>
          <w:numId w:val="27"/>
        </w:numPr>
        <w:tabs>
          <w:tab w:val="left" w:pos="2726"/>
        </w:tabs>
        <w:ind w:right="570" w:firstLine="708"/>
        <w:rPr>
          <w:sz w:val="26"/>
        </w:rPr>
      </w:pPr>
      <w:r>
        <w:rPr>
          <w:sz w:val="26"/>
        </w:rPr>
        <w:t xml:space="preserve">Формирование универсальных учебных регулятивных действий включает </w:t>
      </w:r>
      <w:r>
        <w:rPr>
          <w:spacing w:val="-2"/>
          <w:sz w:val="26"/>
        </w:rPr>
        <w:t>умения:</w:t>
      </w:r>
    </w:p>
    <w:p w:rsidR="00F85765" w:rsidRDefault="005F66D3">
      <w:pPr>
        <w:pStyle w:val="a3"/>
        <w:spacing w:before="1"/>
        <w:ind w:right="565"/>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w:t>
      </w:r>
      <w:r>
        <w:rPr>
          <w:spacing w:val="80"/>
        </w:rPr>
        <w:t xml:space="preserve"> </w:t>
      </w:r>
      <w:r>
        <w:t>области</w:t>
      </w:r>
      <w:r>
        <w:rPr>
          <w:spacing w:val="80"/>
        </w:rPr>
        <w:t xml:space="preserve"> </w:t>
      </w:r>
      <w:r>
        <w:t>физики, химии, биологии, выявлять проблемы, ставить и формулировать задачи;</w:t>
      </w:r>
    </w:p>
    <w:p w:rsidR="00F85765" w:rsidRDefault="005F66D3">
      <w:pPr>
        <w:pStyle w:val="a3"/>
        <w:ind w:left="1559" w:firstLine="0"/>
        <w:jc w:val="left"/>
      </w:pPr>
      <w:r>
        <w:t>самостоятельно</w:t>
      </w:r>
      <w:r>
        <w:rPr>
          <w:spacing w:val="-4"/>
        </w:rPr>
        <w:t xml:space="preserve"> </w:t>
      </w:r>
      <w:r>
        <w:t>составлять</w:t>
      </w:r>
      <w:r>
        <w:rPr>
          <w:spacing w:val="-5"/>
        </w:rPr>
        <w:t xml:space="preserve"> </w:t>
      </w:r>
      <w:r>
        <w:t>план</w:t>
      </w:r>
      <w:r>
        <w:rPr>
          <w:spacing w:val="-4"/>
        </w:rPr>
        <w:t xml:space="preserve"> </w:t>
      </w:r>
      <w:r>
        <w:t>решения</w:t>
      </w:r>
      <w:r>
        <w:rPr>
          <w:spacing w:val="-3"/>
        </w:rPr>
        <w:t xml:space="preserve"> </w:t>
      </w:r>
      <w:r>
        <w:t>расчётных</w:t>
      </w:r>
      <w:r>
        <w:rPr>
          <w:spacing w:val="-4"/>
        </w:rPr>
        <w:t xml:space="preserve"> </w:t>
      </w:r>
      <w:r>
        <w:t>и</w:t>
      </w:r>
      <w:r>
        <w:rPr>
          <w:spacing w:val="-2"/>
        </w:rPr>
        <w:t xml:space="preserve"> </w:t>
      </w:r>
      <w:r>
        <w:t>качественных</w:t>
      </w:r>
      <w:r>
        <w:rPr>
          <w:spacing w:val="-4"/>
        </w:rPr>
        <w:t xml:space="preserve"> </w:t>
      </w:r>
      <w:r>
        <w:t>задач по</w:t>
      </w:r>
      <w:r>
        <w:rPr>
          <w:spacing w:val="-2"/>
        </w:rPr>
        <w:t xml:space="preserve"> физике</w:t>
      </w:r>
    </w:p>
    <w:p w:rsidR="00F85765" w:rsidRDefault="00F85765">
      <w:pPr>
        <w:pStyle w:val="a3"/>
        <w:jc w:val="left"/>
      </w:pPr>
    </w:p>
    <w:p w:rsidR="00F85765" w:rsidRDefault="005F66D3">
      <w:pPr>
        <w:pStyle w:val="a3"/>
        <w:spacing w:before="67"/>
        <w:ind w:right="563" w:firstLine="0"/>
      </w:pPr>
      <w:r>
        <w:t>и химии, план выполнения практической или исследовательской работы с учетом имеющихся ресурсов и собственных возможностей;</w:t>
      </w:r>
    </w:p>
    <w:p w:rsidR="00F85765" w:rsidRDefault="005F66D3">
      <w:pPr>
        <w:pStyle w:val="a3"/>
        <w:ind w:right="566"/>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85765" w:rsidRDefault="005F66D3">
      <w:pPr>
        <w:pStyle w:val="a3"/>
        <w:ind w:right="563"/>
      </w:pPr>
      <w:r>
        <w:t>использовать приёмы рефлексии для оценки ситуации, выбора верного решения при решении качественных и расчетных задач;</w:t>
      </w:r>
    </w:p>
    <w:p w:rsidR="00F85765" w:rsidRDefault="005F66D3">
      <w:pPr>
        <w:pStyle w:val="a3"/>
        <w:ind w:right="572"/>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F85765" w:rsidRDefault="005F66D3">
      <w:pPr>
        <w:pStyle w:val="a5"/>
        <w:numPr>
          <w:ilvl w:val="3"/>
          <w:numId w:val="27"/>
        </w:numPr>
        <w:tabs>
          <w:tab w:val="left" w:pos="2531"/>
        </w:tabs>
        <w:ind w:left="2531" w:hanging="972"/>
        <w:jc w:val="both"/>
        <w:rPr>
          <w:sz w:val="26"/>
        </w:rPr>
      </w:pPr>
      <w:r>
        <w:rPr>
          <w:sz w:val="26"/>
        </w:rPr>
        <w:t>Общественно-научные</w:t>
      </w:r>
      <w:r>
        <w:rPr>
          <w:spacing w:val="-9"/>
          <w:sz w:val="26"/>
        </w:rPr>
        <w:t xml:space="preserve"> </w:t>
      </w:r>
      <w:r>
        <w:rPr>
          <w:spacing w:val="-2"/>
          <w:sz w:val="26"/>
        </w:rPr>
        <w:t>предметы.</w:t>
      </w:r>
    </w:p>
    <w:p w:rsidR="00F85765" w:rsidRDefault="005F66D3">
      <w:pPr>
        <w:pStyle w:val="a5"/>
        <w:numPr>
          <w:ilvl w:val="4"/>
          <w:numId w:val="27"/>
        </w:numPr>
        <w:tabs>
          <w:tab w:val="left" w:pos="2726"/>
        </w:tabs>
        <w:spacing w:before="1"/>
        <w:ind w:right="566" w:firstLine="708"/>
        <w:jc w:val="both"/>
        <w:rPr>
          <w:sz w:val="26"/>
        </w:rPr>
      </w:pPr>
      <w:r>
        <w:rPr>
          <w:sz w:val="26"/>
        </w:rPr>
        <w:t>Формирование универсальных учебных познавательных действий включает базовые логические действия:</w:t>
      </w:r>
    </w:p>
    <w:p w:rsidR="00F85765" w:rsidRDefault="005F66D3">
      <w:pPr>
        <w:pStyle w:val="a3"/>
        <w:ind w:right="563"/>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F85765" w:rsidRDefault="005F66D3">
      <w:pPr>
        <w:pStyle w:val="a3"/>
        <w:ind w:right="565"/>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85765" w:rsidRDefault="005F66D3">
      <w:pPr>
        <w:pStyle w:val="a3"/>
        <w:ind w:right="562"/>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w:t>
      </w:r>
      <w:r>
        <w:lastRenderedPageBreak/>
        <w:t>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85765" w:rsidRDefault="005F66D3">
      <w:pPr>
        <w:pStyle w:val="a3"/>
        <w:spacing w:before="1"/>
        <w:ind w:right="563"/>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w:t>
      </w:r>
      <w:r>
        <w:rPr>
          <w:spacing w:val="-1"/>
        </w:rPr>
        <w:t xml:space="preserve"> </w:t>
      </w:r>
      <w:r>
        <w:t>жизни, изменениями содержания парниковых</w:t>
      </w:r>
      <w:r>
        <w:rPr>
          <w:spacing w:val="-1"/>
        </w:rPr>
        <w:t xml:space="preserve"> </w:t>
      </w:r>
      <w:r>
        <w:t>газов в</w:t>
      </w:r>
      <w:r>
        <w:rPr>
          <w:spacing w:val="-2"/>
        </w:rPr>
        <w:t xml:space="preserve"> </w:t>
      </w:r>
      <w:r>
        <w:t>атмосфере и</w:t>
      </w:r>
      <w:r>
        <w:rPr>
          <w:spacing w:val="-2"/>
        </w:rPr>
        <w:t xml:space="preserve"> </w:t>
      </w:r>
      <w:r>
        <w:t>наблюдаемыми климатическими изменениями;</w:t>
      </w:r>
    </w:p>
    <w:p w:rsidR="00F85765" w:rsidRDefault="005F66D3">
      <w:pPr>
        <w:pStyle w:val="a3"/>
        <w:ind w:right="572"/>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85765" w:rsidRDefault="005F66D3">
      <w:pPr>
        <w:pStyle w:val="a3"/>
        <w:ind w:right="563"/>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познавательных действий включает базовые исследовательские действия:</w:t>
      </w:r>
    </w:p>
    <w:p w:rsidR="00F85765" w:rsidRDefault="005F66D3">
      <w:pPr>
        <w:pStyle w:val="a3"/>
        <w:ind w:right="562"/>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85765" w:rsidRDefault="005F66D3">
      <w:pPr>
        <w:pStyle w:val="a3"/>
        <w:ind w:right="568"/>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85765" w:rsidRDefault="00F85765">
      <w:pPr>
        <w:pStyle w:val="a3"/>
      </w:pPr>
    </w:p>
    <w:p w:rsidR="00F85765" w:rsidRDefault="005F66D3">
      <w:pPr>
        <w:pStyle w:val="a3"/>
        <w:spacing w:before="67"/>
        <w:ind w:right="565"/>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85765" w:rsidRDefault="005F66D3">
      <w:pPr>
        <w:pStyle w:val="a3"/>
        <w:spacing w:before="1"/>
        <w:ind w:right="564"/>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F85765" w:rsidRDefault="005F66D3">
      <w:pPr>
        <w:pStyle w:val="a3"/>
        <w:ind w:right="564"/>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w:t>
      </w:r>
      <w:r>
        <w:rPr>
          <w:spacing w:val="-2"/>
        </w:rPr>
        <w:t>познания.</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познавательных действий включает работу с информацией:</w:t>
      </w:r>
    </w:p>
    <w:p w:rsidR="00F85765" w:rsidRDefault="005F66D3">
      <w:pPr>
        <w:pStyle w:val="a3"/>
        <w:ind w:right="564"/>
      </w:pPr>
      <w:r>
        <w:t>владеть навыками получения социальной информации из источников разных типов</w:t>
      </w:r>
      <w:r>
        <w:rPr>
          <w:spacing w:val="40"/>
        </w:rPr>
        <w:t xml:space="preserve"> </w:t>
      </w:r>
      <w:r>
        <w:t>и различать в ней события, явления, процессы; факты и мнения, описания и объяснения, гипотезы</w:t>
      </w:r>
      <w:r>
        <w:rPr>
          <w:spacing w:val="-4"/>
        </w:rPr>
        <w:t xml:space="preserve"> </w:t>
      </w:r>
      <w:r>
        <w:t>и</w:t>
      </w:r>
      <w:r>
        <w:rPr>
          <w:spacing w:val="-2"/>
        </w:rPr>
        <w:t xml:space="preserve"> </w:t>
      </w:r>
      <w:r>
        <w:t>теории,</w:t>
      </w:r>
      <w:r>
        <w:rPr>
          <w:spacing w:val="-2"/>
        </w:rPr>
        <w:t xml:space="preserve"> </w:t>
      </w:r>
      <w:r>
        <w:t>обобщать</w:t>
      </w:r>
      <w:r>
        <w:rPr>
          <w:spacing w:val="-5"/>
        </w:rPr>
        <w:t xml:space="preserve"> </w:t>
      </w:r>
      <w:r>
        <w:t>историческую</w:t>
      </w:r>
      <w:r>
        <w:rPr>
          <w:spacing w:val="-5"/>
        </w:rPr>
        <w:t xml:space="preserve"> </w:t>
      </w:r>
      <w:r>
        <w:t>информацию</w:t>
      </w:r>
      <w:r>
        <w:rPr>
          <w:spacing w:val="-3"/>
        </w:rPr>
        <w:t xml:space="preserve"> </w:t>
      </w:r>
      <w:r>
        <w:t>по</w:t>
      </w:r>
      <w:r>
        <w:rPr>
          <w:spacing w:val="-5"/>
        </w:rPr>
        <w:t xml:space="preserve"> </w:t>
      </w:r>
      <w:r>
        <w:t>истории</w:t>
      </w:r>
      <w:r>
        <w:rPr>
          <w:spacing w:val="-4"/>
        </w:rPr>
        <w:t xml:space="preserve"> </w:t>
      </w:r>
      <w:r>
        <w:t>России</w:t>
      </w:r>
      <w:r>
        <w:rPr>
          <w:spacing w:val="-4"/>
        </w:rPr>
        <w:t xml:space="preserve"> </w:t>
      </w:r>
      <w:r>
        <w:t>и</w:t>
      </w:r>
      <w:r>
        <w:rPr>
          <w:spacing w:val="-2"/>
        </w:rPr>
        <w:t xml:space="preserve"> </w:t>
      </w:r>
      <w:r>
        <w:t xml:space="preserve">зарубежных </w:t>
      </w:r>
      <w:r>
        <w:rPr>
          <w:spacing w:val="-2"/>
        </w:rPr>
        <w:t>стран;</w:t>
      </w:r>
    </w:p>
    <w:p w:rsidR="00F85765" w:rsidRDefault="005F66D3">
      <w:pPr>
        <w:pStyle w:val="a3"/>
        <w:spacing w:before="1"/>
        <w:ind w:right="564"/>
      </w:pPr>
      <w:r>
        <w:lastRenderedPageBreak/>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85765" w:rsidRDefault="005F66D3">
      <w:pPr>
        <w:pStyle w:val="a3"/>
        <w:ind w:right="564"/>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5765" w:rsidRDefault="005F66D3">
      <w:pPr>
        <w:pStyle w:val="a3"/>
        <w:ind w:right="569"/>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85765" w:rsidRDefault="005F66D3">
      <w:pPr>
        <w:pStyle w:val="a5"/>
        <w:numPr>
          <w:ilvl w:val="4"/>
          <w:numId w:val="27"/>
        </w:numPr>
        <w:tabs>
          <w:tab w:val="left" w:pos="2726"/>
        </w:tabs>
        <w:ind w:right="569" w:firstLine="708"/>
        <w:jc w:val="both"/>
        <w:rPr>
          <w:sz w:val="26"/>
        </w:rPr>
      </w:pPr>
      <w:r>
        <w:rPr>
          <w:sz w:val="26"/>
        </w:rPr>
        <w:t>Формирование универсальных учебных коммуникативных действий включает умения:</w:t>
      </w:r>
    </w:p>
    <w:p w:rsidR="00F85765" w:rsidRDefault="005F66D3">
      <w:pPr>
        <w:pStyle w:val="a3"/>
        <w:ind w:right="565"/>
      </w:pPr>
      <w:r>
        <w:t>владеть различными способами общения и взаимодействия с учетом понимания особенностей</w:t>
      </w:r>
      <w:r>
        <w:rPr>
          <w:spacing w:val="-6"/>
        </w:rPr>
        <w:t xml:space="preserve"> </w:t>
      </w:r>
      <w:r>
        <w:t>политического,</w:t>
      </w:r>
      <w:r>
        <w:rPr>
          <w:spacing w:val="-8"/>
        </w:rPr>
        <w:t xml:space="preserve"> </w:t>
      </w:r>
      <w:r>
        <w:t>социально-экономического</w:t>
      </w:r>
      <w:r>
        <w:rPr>
          <w:spacing w:val="-7"/>
        </w:rPr>
        <w:t xml:space="preserve"> </w:t>
      </w:r>
      <w:r>
        <w:t>и</w:t>
      </w:r>
      <w:r>
        <w:rPr>
          <w:spacing w:val="-6"/>
        </w:rPr>
        <w:t xml:space="preserve"> </w:t>
      </w:r>
      <w:r>
        <w:t>историко-культурного</w:t>
      </w:r>
      <w:r>
        <w:rPr>
          <w:spacing w:val="-7"/>
        </w:rPr>
        <w:t xml:space="preserve"> </w:t>
      </w:r>
      <w:r>
        <w:t>развития России как многонационального государства, знакомство с культурой, традициями и обычаями народов России;</w:t>
      </w:r>
    </w:p>
    <w:p w:rsidR="00F85765" w:rsidRDefault="005F66D3">
      <w:pPr>
        <w:pStyle w:val="a3"/>
        <w:ind w:right="570"/>
      </w:pPr>
      <w: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t>полилогическом</w:t>
      </w:r>
      <w:proofErr w:type="spellEnd"/>
      <w:r>
        <w:t xml:space="preserve"> общении по вопросам развития общества в прошлом и сегодня;</w:t>
      </w:r>
    </w:p>
    <w:p w:rsidR="00F85765" w:rsidRDefault="005F66D3">
      <w:pPr>
        <w:pStyle w:val="a3"/>
        <w:ind w:left="1559" w:firstLine="0"/>
      </w:pPr>
      <w:r>
        <w:t>ориентироваться</w:t>
      </w:r>
      <w:r>
        <w:rPr>
          <w:spacing w:val="70"/>
          <w:w w:val="150"/>
        </w:rPr>
        <w:t xml:space="preserve"> </w:t>
      </w:r>
      <w:r>
        <w:t>в</w:t>
      </w:r>
      <w:r>
        <w:rPr>
          <w:spacing w:val="73"/>
          <w:w w:val="150"/>
        </w:rPr>
        <w:t xml:space="preserve"> </w:t>
      </w:r>
      <w:r>
        <w:t>направлениях</w:t>
      </w:r>
      <w:r>
        <w:rPr>
          <w:spacing w:val="71"/>
          <w:w w:val="150"/>
        </w:rPr>
        <w:t xml:space="preserve"> </w:t>
      </w:r>
      <w:r>
        <w:t>профессиональной</w:t>
      </w:r>
      <w:r>
        <w:rPr>
          <w:spacing w:val="75"/>
          <w:w w:val="150"/>
        </w:rPr>
        <w:t xml:space="preserve"> </w:t>
      </w:r>
      <w:r>
        <w:t>деятельности,</w:t>
      </w:r>
      <w:r>
        <w:rPr>
          <w:spacing w:val="72"/>
          <w:w w:val="150"/>
        </w:rPr>
        <w:t xml:space="preserve"> </w:t>
      </w:r>
      <w:r>
        <w:t>связанных</w:t>
      </w:r>
      <w:r>
        <w:rPr>
          <w:spacing w:val="73"/>
          <w:w w:val="150"/>
        </w:rPr>
        <w:t xml:space="preserve"> </w:t>
      </w:r>
      <w:r>
        <w:rPr>
          <w:spacing w:val="-10"/>
        </w:rPr>
        <w:t>с</w:t>
      </w:r>
    </w:p>
    <w:p w:rsidR="00F85765" w:rsidRDefault="00F85765">
      <w:pPr>
        <w:pStyle w:val="a3"/>
      </w:pPr>
    </w:p>
    <w:p w:rsidR="00F85765" w:rsidRDefault="005F66D3">
      <w:pPr>
        <w:pStyle w:val="a3"/>
        <w:spacing w:before="67" w:line="298" w:lineRule="exact"/>
        <w:ind w:firstLine="0"/>
      </w:pPr>
      <w:r>
        <w:t>социально-гуманитарной</w:t>
      </w:r>
      <w:r>
        <w:rPr>
          <w:spacing w:val="-12"/>
        </w:rPr>
        <w:t xml:space="preserve"> </w:t>
      </w:r>
      <w:r>
        <w:rPr>
          <w:spacing w:val="-2"/>
        </w:rPr>
        <w:t>подготовкой.</w:t>
      </w:r>
    </w:p>
    <w:p w:rsidR="00F85765" w:rsidRDefault="005F66D3">
      <w:pPr>
        <w:pStyle w:val="a5"/>
        <w:numPr>
          <w:ilvl w:val="4"/>
          <w:numId w:val="27"/>
        </w:numPr>
        <w:tabs>
          <w:tab w:val="left" w:pos="2726"/>
        </w:tabs>
        <w:ind w:right="570" w:firstLine="708"/>
        <w:jc w:val="both"/>
        <w:rPr>
          <w:sz w:val="26"/>
        </w:rPr>
      </w:pPr>
      <w:r>
        <w:rPr>
          <w:sz w:val="26"/>
        </w:rPr>
        <w:t xml:space="preserve">Формирование универсальных учебных регулятивных действий включает </w:t>
      </w:r>
      <w:r>
        <w:rPr>
          <w:spacing w:val="-2"/>
          <w:sz w:val="26"/>
        </w:rPr>
        <w:t>умения:</w:t>
      </w:r>
    </w:p>
    <w:p w:rsidR="00F85765" w:rsidRDefault="005F66D3">
      <w:pPr>
        <w:pStyle w:val="a3"/>
        <w:ind w:right="563"/>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85765" w:rsidRDefault="005F66D3">
      <w:pPr>
        <w:pStyle w:val="a3"/>
        <w:spacing w:before="1"/>
        <w:ind w:right="564"/>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F85765" w:rsidRDefault="005F66D3">
      <w:pPr>
        <w:pStyle w:val="a3"/>
        <w:ind w:right="563"/>
      </w:pPr>
      <w:r>
        <w:t>37.2.4.</w:t>
      </w:r>
      <w:r>
        <w:rPr>
          <w:spacing w:val="-2"/>
        </w:rPr>
        <w:t xml:space="preserve"> </w:t>
      </w: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F85765" w:rsidRDefault="005F66D3">
      <w:pPr>
        <w:pStyle w:val="a3"/>
        <w:spacing w:before="1"/>
        <w:ind w:right="564"/>
      </w:pPr>
      <w:r>
        <w:t>272.4.1.</w:t>
      </w:r>
      <w:r>
        <w:rPr>
          <w:spacing w:val="-2"/>
        </w:rPr>
        <w:t xml:space="preserve"> </w:t>
      </w: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w:t>
      </w:r>
      <w:r>
        <w:rPr>
          <w:spacing w:val="-2"/>
        </w:rPr>
        <w:t xml:space="preserve"> </w:t>
      </w:r>
      <w:r>
        <w:t>(тьютора)</w:t>
      </w:r>
      <w:r>
        <w:rPr>
          <w:spacing w:val="-3"/>
        </w:rPr>
        <w:t xml:space="preserve"> </w:t>
      </w:r>
      <w:r>
        <w:t>по</w:t>
      </w:r>
      <w:r>
        <w:rPr>
          <w:spacing w:val="-3"/>
        </w:rPr>
        <w:t xml:space="preserve"> </w:t>
      </w:r>
      <w:r>
        <w:t>выбранной</w:t>
      </w:r>
      <w:r>
        <w:rPr>
          <w:spacing w:val="-2"/>
        </w:rPr>
        <w:t xml:space="preserve"> </w:t>
      </w:r>
      <w:r>
        <w:t>теме</w:t>
      </w:r>
      <w:r>
        <w:rPr>
          <w:spacing w:val="-3"/>
        </w:rPr>
        <w:t xml:space="preserve"> </w:t>
      </w:r>
      <w:r>
        <w:t>в</w:t>
      </w:r>
      <w:r>
        <w:rPr>
          <w:spacing w:val="-4"/>
        </w:rPr>
        <w:t xml:space="preserve"> </w:t>
      </w:r>
      <w:r>
        <w:t>рамках</w:t>
      </w:r>
      <w:r>
        <w:rPr>
          <w:spacing w:val="-2"/>
        </w:rPr>
        <w:t xml:space="preserve"> </w:t>
      </w:r>
      <w:r>
        <w:t>одного или</w:t>
      </w:r>
      <w:r>
        <w:rPr>
          <w:spacing w:val="-2"/>
        </w:rPr>
        <w:t xml:space="preserve"> </w:t>
      </w:r>
      <w:r>
        <w:t>нескольких</w:t>
      </w:r>
      <w:r>
        <w:rPr>
          <w:spacing w:val="-5"/>
        </w:rPr>
        <w:t xml:space="preserve"> </w:t>
      </w:r>
      <w:r>
        <w:t>изучаемых</w:t>
      </w:r>
      <w:r>
        <w:rPr>
          <w:spacing w:val="-3"/>
        </w:rPr>
        <w:t xml:space="preserve"> </w:t>
      </w:r>
      <w:r>
        <w:t>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85765" w:rsidRDefault="005F66D3">
      <w:pPr>
        <w:pStyle w:val="a5"/>
        <w:numPr>
          <w:ilvl w:val="3"/>
          <w:numId w:val="26"/>
        </w:numPr>
        <w:tabs>
          <w:tab w:val="left" w:pos="2533"/>
        </w:tabs>
        <w:ind w:right="564" w:firstLine="0"/>
        <w:jc w:val="both"/>
        <w:rPr>
          <w:sz w:val="26"/>
        </w:rPr>
      </w:pPr>
      <w:r>
        <w:rPr>
          <w:sz w:val="26"/>
        </w:rPr>
        <w:t xml:space="preserve">Результаты выполнения индивидуального проекта должны отражать: </w:t>
      </w:r>
      <w:r>
        <w:rPr>
          <w:sz w:val="26"/>
        </w:rPr>
        <w:lastRenderedPageBreak/>
        <w:t>сформированность</w:t>
      </w:r>
      <w:r>
        <w:rPr>
          <w:spacing w:val="56"/>
          <w:w w:val="150"/>
          <w:sz w:val="26"/>
        </w:rPr>
        <w:t xml:space="preserve">   </w:t>
      </w:r>
      <w:r>
        <w:rPr>
          <w:sz w:val="26"/>
        </w:rPr>
        <w:t>навыков</w:t>
      </w:r>
      <w:r>
        <w:rPr>
          <w:spacing w:val="58"/>
          <w:w w:val="150"/>
          <w:sz w:val="26"/>
        </w:rPr>
        <w:t xml:space="preserve">   </w:t>
      </w:r>
      <w:proofErr w:type="gramStart"/>
      <w:r>
        <w:rPr>
          <w:sz w:val="26"/>
        </w:rPr>
        <w:t>коммуникативной,</w:t>
      </w:r>
      <w:r>
        <w:rPr>
          <w:spacing w:val="57"/>
          <w:w w:val="150"/>
          <w:sz w:val="26"/>
        </w:rPr>
        <w:t xml:space="preserve">   </w:t>
      </w:r>
      <w:proofErr w:type="gramEnd"/>
      <w:r>
        <w:rPr>
          <w:sz w:val="26"/>
        </w:rPr>
        <w:t>учебно-</w:t>
      </w:r>
      <w:r>
        <w:rPr>
          <w:spacing w:val="-2"/>
          <w:sz w:val="26"/>
        </w:rPr>
        <w:t>исследовательской</w:t>
      </w:r>
    </w:p>
    <w:p w:rsidR="00F85765" w:rsidRDefault="005F66D3">
      <w:pPr>
        <w:pStyle w:val="a3"/>
        <w:spacing w:line="298" w:lineRule="exact"/>
        <w:ind w:firstLine="0"/>
      </w:pPr>
      <w:r>
        <w:t>деятельности,</w:t>
      </w:r>
      <w:r>
        <w:rPr>
          <w:spacing w:val="-5"/>
        </w:rPr>
        <w:t xml:space="preserve"> </w:t>
      </w:r>
      <w:r>
        <w:t>критического</w:t>
      </w:r>
      <w:r>
        <w:rPr>
          <w:spacing w:val="-4"/>
        </w:rPr>
        <w:t xml:space="preserve"> </w:t>
      </w:r>
      <w:r>
        <w:rPr>
          <w:spacing w:val="-2"/>
        </w:rPr>
        <w:t>мышления;</w:t>
      </w:r>
    </w:p>
    <w:p w:rsidR="00F85765" w:rsidRDefault="005F66D3">
      <w:pPr>
        <w:pStyle w:val="a3"/>
        <w:ind w:right="574"/>
      </w:pPr>
      <w:r>
        <w:t xml:space="preserve">способность к инновационной, аналитической, творческой, интеллектуальной </w:t>
      </w:r>
      <w:r>
        <w:rPr>
          <w:spacing w:val="-2"/>
        </w:rPr>
        <w:t>деятельности;</w:t>
      </w:r>
    </w:p>
    <w:p w:rsidR="00F85765" w:rsidRDefault="005F66D3">
      <w:pPr>
        <w:pStyle w:val="a3"/>
        <w:ind w:right="567"/>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85765" w:rsidRDefault="005F66D3">
      <w:pPr>
        <w:pStyle w:val="a3"/>
        <w:spacing w:before="1"/>
        <w:ind w:right="570"/>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85765" w:rsidRDefault="005F66D3">
      <w:pPr>
        <w:pStyle w:val="a5"/>
        <w:numPr>
          <w:ilvl w:val="3"/>
          <w:numId w:val="26"/>
        </w:numPr>
        <w:tabs>
          <w:tab w:val="left" w:pos="2531"/>
        </w:tabs>
        <w:ind w:left="851" w:right="565" w:firstLine="708"/>
        <w:jc w:val="both"/>
        <w:rPr>
          <w:sz w:val="26"/>
        </w:rPr>
      </w:pPr>
      <w:r>
        <w:rPr>
          <w:sz w:val="26"/>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85765" w:rsidRDefault="005F66D3">
      <w:pPr>
        <w:pStyle w:val="a5"/>
        <w:numPr>
          <w:ilvl w:val="3"/>
          <w:numId w:val="26"/>
        </w:numPr>
        <w:tabs>
          <w:tab w:val="left" w:pos="2531"/>
        </w:tabs>
        <w:ind w:left="851" w:right="563" w:firstLine="708"/>
        <w:jc w:val="both"/>
        <w:rPr>
          <w:sz w:val="26"/>
        </w:rPr>
      </w:pPr>
      <w:r>
        <w:rPr>
          <w:sz w:val="26"/>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w:t>
      </w:r>
      <w:r>
        <w:rPr>
          <w:spacing w:val="40"/>
          <w:sz w:val="26"/>
        </w:rPr>
        <w:t xml:space="preserve"> </w:t>
      </w:r>
      <w:r>
        <w:rPr>
          <w:sz w:val="26"/>
        </w:rPr>
        <w:t>со сверстниками, обучающимися младшего и старшего возраста, взрослыми, на уровне среднего общего образования, имеет свои особенности.</w:t>
      </w:r>
    </w:p>
    <w:p w:rsidR="00F85765" w:rsidRDefault="005F66D3">
      <w:pPr>
        <w:pStyle w:val="a5"/>
        <w:numPr>
          <w:ilvl w:val="3"/>
          <w:numId w:val="26"/>
        </w:numPr>
        <w:tabs>
          <w:tab w:val="left" w:pos="2531"/>
        </w:tabs>
        <w:ind w:left="851" w:right="562" w:firstLine="708"/>
        <w:jc w:val="both"/>
        <w:rPr>
          <w:sz w:val="26"/>
        </w:rPr>
      </w:pPr>
      <w:r>
        <w:rPr>
          <w:sz w:val="26"/>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Pr>
          <w:sz w:val="26"/>
        </w:rPr>
        <w:t>полидисциплинарного</w:t>
      </w:r>
      <w:proofErr w:type="spellEnd"/>
      <w:r>
        <w:rPr>
          <w:sz w:val="26"/>
        </w:rPr>
        <w:t xml:space="preserve"> характера, необходимых для освоения социальной жизни и культуры.</w:t>
      </w:r>
      <w:r>
        <w:rPr>
          <w:spacing w:val="5"/>
          <w:sz w:val="26"/>
        </w:rPr>
        <w:t xml:space="preserve"> </w:t>
      </w:r>
      <w:r>
        <w:rPr>
          <w:sz w:val="26"/>
        </w:rPr>
        <w:t>Обучающиеся</w:t>
      </w:r>
      <w:r>
        <w:rPr>
          <w:spacing w:val="8"/>
          <w:sz w:val="26"/>
        </w:rPr>
        <w:t xml:space="preserve"> </w:t>
      </w:r>
      <w:r>
        <w:rPr>
          <w:sz w:val="26"/>
        </w:rPr>
        <w:t>самостоятельно</w:t>
      </w:r>
      <w:r>
        <w:rPr>
          <w:spacing w:val="10"/>
          <w:sz w:val="26"/>
        </w:rPr>
        <w:t xml:space="preserve"> </w:t>
      </w:r>
      <w:r>
        <w:rPr>
          <w:sz w:val="26"/>
        </w:rPr>
        <w:t>формулируют</w:t>
      </w:r>
      <w:r>
        <w:rPr>
          <w:spacing w:val="5"/>
          <w:sz w:val="26"/>
        </w:rPr>
        <w:t xml:space="preserve"> </w:t>
      </w:r>
      <w:r>
        <w:rPr>
          <w:sz w:val="26"/>
        </w:rPr>
        <w:t>предпроектную</w:t>
      </w:r>
      <w:r>
        <w:rPr>
          <w:spacing w:val="6"/>
          <w:sz w:val="26"/>
        </w:rPr>
        <w:t xml:space="preserve"> </w:t>
      </w:r>
      <w:r>
        <w:rPr>
          <w:sz w:val="26"/>
        </w:rPr>
        <w:t>идею,</w:t>
      </w:r>
      <w:r>
        <w:rPr>
          <w:spacing w:val="6"/>
          <w:sz w:val="26"/>
        </w:rPr>
        <w:t xml:space="preserve"> </w:t>
      </w:r>
      <w:r>
        <w:rPr>
          <w:sz w:val="26"/>
        </w:rPr>
        <w:t>ставят</w:t>
      </w:r>
      <w:r>
        <w:rPr>
          <w:spacing w:val="7"/>
          <w:sz w:val="26"/>
        </w:rPr>
        <w:t xml:space="preserve"> </w:t>
      </w:r>
      <w:r>
        <w:rPr>
          <w:spacing w:val="-2"/>
          <w:sz w:val="26"/>
        </w:rPr>
        <w:t>цели,</w:t>
      </w:r>
    </w:p>
    <w:p w:rsidR="00F85765" w:rsidRDefault="00F85765">
      <w:pPr>
        <w:pStyle w:val="a5"/>
        <w:rPr>
          <w:sz w:val="26"/>
        </w:rPr>
      </w:pPr>
    </w:p>
    <w:p w:rsidR="00F85765" w:rsidRDefault="005F66D3">
      <w:pPr>
        <w:pStyle w:val="a3"/>
        <w:spacing w:before="67"/>
        <w:ind w:right="564" w:firstLine="0"/>
      </w:pPr>
      <w:r>
        <w:t>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F85765" w:rsidRDefault="005F66D3">
      <w:pPr>
        <w:pStyle w:val="a5"/>
        <w:numPr>
          <w:ilvl w:val="3"/>
          <w:numId w:val="26"/>
        </w:numPr>
        <w:tabs>
          <w:tab w:val="left" w:pos="2531"/>
        </w:tabs>
        <w:ind w:left="851" w:right="564" w:firstLine="708"/>
        <w:jc w:val="both"/>
        <w:rPr>
          <w:sz w:val="26"/>
        </w:rPr>
      </w:pPr>
      <w:r>
        <w:rPr>
          <w:sz w:val="26"/>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F85765" w:rsidRDefault="005F66D3">
      <w:pPr>
        <w:pStyle w:val="a5"/>
        <w:numPr>
          <w:ilvl w:val="3"/>
          <w:numId w:val="26"/>
        </w:numPr>
        <w:tabs>
          <w:tab w:val="left" w:pos="2532"/>
        </w:tabs>
        <w:ind w:left="851" w:right="563" w:firstLine="708"/>
        <w:jc w:val="both"/>
        <w:rPr>
          <w:sz w:val="26"/>
        </w:rPr>
      </w:pPr>
      <w:r>
        <w:rPr>
          <w:sz w:val="26"/>
        </w:rPr>
        <w:t>На уровне среднего общего образования приоритетными направлениями проектной и исследовательской деятельности являются: социальное; бизнес- проектирование; исследовательское; инженерное; информационное.</w:t>
      </w:r>
    </w:p>
    <w:p w:rsidR="00F85765" w:rsidRDefault="005F66D3">
      <w:pPr>
        <w:pStyle w:val="a5"/>
        <w:numPr>
          <w:ilvl w:val="3"/>
          <w:numId w:val="26"/>
        </w:numPr>
        <w:tabs>
          <w:tab w:val="left" w:pos="2533"/>
        </w:tabs>
        <w:spacing w:before="1"/>
        <w:ind w:left="851" w:right="569" w:firstLine="708"/>
        <w:jc w:val="both"/>
        <w:rPr>
          <w:sz w:val="26"/>
        </w:rPr>
      </w:pPr>
      <w:r>
        <w:rPr>
          <w:sz w:val="26"/>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F85765" w:rsidRDefault="005F66D3">
      <w:pPr>
        <w:pStyle w:val="a5"/>
        <w:numPr>
          <w:ilvl w:val="3"/>
          <w:numId w:val="26"/>
        </w:numPr>
        <w:tabs>
          <w:tab w:val="left" w:pos="2533"/>
        </w:tabs>
        <w:ind w:left="851" w:right="562" w:firstLine="708"/>
        <w:jc w:val="both"/>
        <w:rPr>
          <w:sz w:val="26"/>
        </w:rPr>
      </w:pPr>
      <w:r>
        <w:rPr>
          <w:sz w:val="26"/>
        </w:rPr>
        <w:t>Результаты работы оцениваются по определенным критериям. Для</w:t>
      </w:r>
      <w:r>
        <w:rPr>
          <w:spacing w:val="80"/>
          <w:sz w:val="26"/>
        </w:rPr>
        <w:t xml:space="preserve"> </w:t>
      </w:r>
      <w:r>
        <w:rPr>
          <w:sz w:val="26"/>
        </w:rPr>
        <w:t>учебного</w:t>
      </w:r>
      <w:r>
        <w:rPr>
          <w:spacing w:val="-6"/>
          <w:sz w:val="26"/>
        </w:rPr>
        <w:t xml:space="preserve"> </w:t>
      </w:r>
      <w:r>
        <w:rPr>
          <w:sz w:val="26"/>
        </w:rPr>
        <w:t>исследования</w:t>
      </w:r>
      <w:r>
        <w:rPr>
          <w:spacing w:val="-3"/>
          <w:sz w:val="26"/>
        </w:rPr>
        <w:t xml:space="preserve"> </w:t>
      </w:r>
      <w:r>
        <w:rPr>
          <w:sz w:val="26"/>
        </w:rPr>
        <w:t>главное</w:t>
      </w:r>
      <w:r>
        <w:rPr>
          <w:spacing w:val="-3"/>
          <w:sz w:val="26"/>
        </w:rPr>
        <w:t xml:space="preserve"> </w:t>
      </w:r>
      <w:r>
        <w:rPr>
          <w:sz w:val="26"/>
        </w:rPr>
        <w:t>заключается</w:t>
      </w:r>
      <w:r>
        <w:rPr>
          <w:spacing w:val="-3"/>
          <w:sz w:val="26"/>
        </w:rPr>
        <w:t xml:space="preserve"> </w:t>
      </w:r>
      <w:r>
        <w:rPr>
          <w:sz w:val="26"/>
        </w:rPr>
        <w:t>в</w:t>
      </w:r>
      <w:r>
        <w:rPr>
          <w:spacing w:val="-2"/>
          <w:sz w:val="26"/>
        </w:rPr>
        <w:t xml:space="preserve"> </w:t>
      </w:r>
      <w:r>
        <w:rPr>
          <w:sz w:val="26"/>
        </w:rPr>
        <w:t>актуальности</w:t>
      </w:r>
      <w:r>
        <w:rPr>
          <w:spacing w:val="-5"/>
          <w:sz w:val="26"/>
        </w:rPr>
        <w:t xml:space="preserve"> </w:t>
      </w:r>
      <w:r>
        <w:rPr>
          <w:sz w:val="26"/>
        </w:rPr>
        <w:t>избранной</w:t>
      </w:r>
      <w:r>
        <w:rPr>
          <w:spacing w:val="-5"/>
          <w:sz w:val="26"/>
        </w:rPr>
        <w:t xml:space="preserve"> </w:t>
      </w:r>
      <w:r>
        <w:rPr>
          <w:sz w:val="26"/>
        </w:rPr>
        <w:t>проблемы,</w:t>
      </w:r>
      <w:r>
        <w:rPr>
          <w:spacing w:val="-5"/>
          <w:sz w:val="26"/>
        </w:rPr>
        <w:t xml:space="preserve"> </w:t>
      </w:r>
      <w:r>
        <w:rPr>
          <w:sz w:val="26"/>
        </w:rPr>
        <w:t>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85765" w:rsidRDefault="005F66D3">
      <w:pPr>
        <w:pStyle w:val="a5"/>
        <w:numPr>
          <w:ilvl w:val="3"/>
          <w:numId w:val="26"/>
        </w:numPr>
        <w:tabs>
          <w:tab w:val="left" w:pos="2661"/>
        </w:tabs>
        <w:spacing w:before="1"/>
        <w:ind w:left="851" w:right="564" w:firstLine="708"/>
        <w:jc w:val="both"/>
        <w:rPr>
          <w:sz w:val="26"/>
        </w:rPr>
      </w:pPr>
      <w:r>
        <w:rPr>
          <w:sz w:val="26"/>
        </w:rPr>
        <w:t xml:space="preserve">Организация педагогического сопровождения индивидуального проекта </w:t>
      </w:r>
      <w:r>
        <w:rPr>
          <w:sz w:val="26"/>
        </w:rPr>
        <w:lastRenderedPageBreak/>
        <w:t>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F85765" w:rsidRDefault="005F66D3">
      <w:pPr>
        <w:pStyle w:val="a5"/>
        <w:numPr>
          <w:ilvl w:val="3"/>
          <w:numId w:val="26"/>
        </w:numPr>
        <w:tabs>
          <w:tab w:val="left" w:pos="2661"/>
        </w:tabs>
        <w:ind w:left="851" w:right="563" w:firstLine="708"/>
        <w:jc w:val="both"/>
        <w:rPr>
          <w:sz w:val="26"/>
        </w:rPr>
      </w:pPr>
      <w:r>
        <w:rPr>
          <w:sz w:val="26"/>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F85765" w:rsidRDefault="005F66D3">
      <w:pPr>
        <w:pStyle w:val="a3"/>
        <w:ind w:right="570"/>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F85765" w:rsidRDefault="005F66D3">
      <w:pPr>
        <w:pStyle w:val="a3"/>
        <w:ind w:right="565"/>
      </w:pPr>
      <w:r>
        <w:t>публично обсудить результаты деятельности с обучающимися, педагогами, родителями, специалистами-экспертами, организациями-партнерами;</w:t>
      </w:r>
    </w:p>
    <w:p w:rsidR="00F85765" w:rsidRDefault="005F66D3">
      <w:pPr>
        <w:pStyle w:val="a3"/>
        <w:ind w:right="564"/>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w:t>
      </w:r>
      <w:r>
        <w:rPr>
          <w:spacing w:val="40"/>
        </w:rPr>
        <w:t xml:space="preserve"> </w:t>
      </w:r>
      <w:r>
        <w:t>вузов, научных организаций и других).</w:t>
      </w:r>
    </w:p>
    <w:p w:rsidR="00F85765" w:rsidRDefault="005F66D3">
      <w:pPr>
        <w:pStyle w:val="a3"/>
        <w:ind w:right="567"/>
      </w:pPr>
      <w:r>
        <w:t>Регламент проведения защиты проекта, параметры и критерии оценки проектной деятельности</w:t>
      </w:r>
      <w:r>
        <w:rPr>
          <w:spacing w:val="-3"/>
        </w:rPr>
        <w:t xml:space="preserve"> </w:t>
      </w:r>
      <w:r>
        <w:t>должны</w:t>
      </w:r>
      <w:r>
        <w:rPr>
          <w:spacing w:val="-4"/>
        </w:rPr>
        <w:t xml:space="preserve"> </w:t>
      </w:r>
      <w:r>
        <w:t>быть</w:t>
      </w:r>
      <w:r>
        <w:rPr>
          <w:spacing w:val="-4"/>
        </w:rPr>
        <w:t xml:space="preserve"> </w:t>
      </w:r>
      <w:r>
        <w:t>известны</w:t>
      </w:r>
      <w:r>
        <w:rPr>
          <w:spacing w:val="-4"/>
        </w:rPr>
        <w:t xml:space="preserve"> </w:t>
      </w:r>
      <w:r>
        <w:t>обучающимся</w:t>
      </w:r>
      <w:r>
        <w:rPr>
          <w:spacing w:val="-3"/>
        </w:rPr>
        <w:t xml:space="preserve"> </w:t>
      </w:r>
      <w:r>
        <w:t>заранее. Параметры</w:t>
      </w:r>
      <w:r>
        <w:rPr>
          <w:spacing w:val="-4"/>
        </w:rPr>
        <w:t xml:space="preserve"> </w:t>
      </w:r>
      <w:r>
        <w:t>и</w:t>
      </w:r>
      <w:r>
        <w:rPr>
          <w:spacing w:val="-3"/>
        </w:rPr>
        <w:t xml:space="preserve"> </w:t>
      </w:r>
      <w:r>
        <w:t>критерии</w:t>
      </w:r>
      <w:r>
        <w:rPr>
          <w:spacing w:val="-3"/>
        </w:rPr>
        <w:t xml:space="preserve"> </w:t>
      </w:r>
      <w:r>
        <w:t>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w:t>
      </w:r>
      <w:r>
        <w:rPr>
          <w:spacing w:val="30"/>
        </w:rPr>
        <w:t xml:space="preserve"> </w:t>
      </w:r>
      <w:r>
        <w:t>при</w:t>
      </w:r>
      <w:r>
        <w:rPr>
          <w:spacing w:val="32"/>
        </w:rPr>
        <w:t xml:space="preserve"> </w:t>
      </w:r>
      <w:r>
        <w:t>этом</w:t>
      </w:r>
      <w:r>
        <w:rPr>
          <w:spacing w:val="33"/>
        </w:rPr>
        <w:t xml:space="preserve"> </w:t>
      </w:r>
      <w:r>
        <w:t>должны</w:t>
      </w:r>
      <w:r>
        <w:rPr>
          <w:spacing w:val="31"/>
        </w:rPr>
        <w:t xml:space="preserve"> </w:t>
      </w:r>
      <w:r>
        <w:t>учитываться</w:t>
      </w:r>
      <w:r>
        <w:rPr>
          <w:spacing w:val="34"/>
        </w:rPr>
        <w:t xml:space="preserve"> </w:t>
      </w:r>
      <w:r>
        <w:t>целесообразность,</w:t>
      </w:r>
      <w:r>
        <w:rPr>
          <w:spacing w:val="32"/>
        </w:rPr>
        <w:t xml:space="preserve"> </w:t>
      </w:r>
      <w:r>
        <w:t>уместность,</w:t>
      </w:r>
      <w:r>
        <w:rPr>
          <w:spacing w:val="32"/>
        </w:rPr>
        <w:t xml:space="preserve"> </w:t>
      </w:r>
      <w:r>
        <w:t>полнота</w:t>
      </w:r>
      <w:r>
        <w:rPr>
          <w:spacing w:val="34"/>
        </w:rPr>
        <w:t xml:space="preserve"> </w:t>
      </w:r>
      <w:r>
        <w:rPr>
          <w:spacing w:val="-4"/>
        </w:rPr>
        <w:t>этих</w:t>
      </w:r>
    </w:p>
    <w:p w:rsidR="00F85765" w:rsidRDefault="00F85765">
      <w:pPr>
        <w:pStyle w:val="a3"/>
      </w:pPr>
    </w:p>
    <w:p w:rsidR="00F85765" w:rsidRDefault="005F66D3">
      <w:pPr>
        <w:pStyle w:val="a3"/>
        <w:spacing w:before="67"/>
        <w:ind w:right="562" w:firstLine="0"/>
      </w:pPr>
      <w:r>
        <w:t>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85765" w:rsidRDefault="005F66D3">
      <w:pPr>
        <w:pStyle w:val="a5"/>
        <w:numPr>
          <w:ilvl w:val="1"/>
          <w:numId w:val="25"/>
        </w:numPr>
        <w:tabs>
          <w:tab w:val="left" w:pos="2144"/>
        </w:tabs>
        <w:spacing w:line="299" w:lineRule="exact"/>
        <w:ind w:left="2144" w:hanging="585"/>
        <w:jc w:val="both"/>
        <w:rPr>
          <w:sz w:val="26"/>
        </w:rPr>
      </w:pPr>
      <w:r>
        <w:rPr>
          <w:sz w:val="26"/>
        </w:rPr>
        <w:t>Организационный</w:t>
      </w:r>
      <w:r>
        <w:rPr>
          <w:spacing w:val="-10"/>
          <w:sz w:val="26"/>
        </w:rPr>
        <w:t xml:space="preserve"> </w:t>
      </w:r>
      <w:r>
        <w:rPr>
          <w:spacing w:val="-2"/>
          <w:sz w:val="26"/>
        </w:rPr>
        <w:t>раздел.</w:t>
      </w:r>
    </w:p>
    <w:p w:rsidR="00F85765" w:rsidRDefault="005F66D3">
      <w:pPr>
        <w:pStyle w:val="a5"/>
        <w:numPr>
          <w:ilvl w:val="2"/>
          <w:numId w:val="25"/>
        </w:numPr>
        <w:tabs>
          <w:tab w:val="left" w:pos="2339"/>
        </w:tabs>
        <w:spacing w:before="1"/>
        <w:ind w:right="568" w:firstLine="708"/>
        <w:jc w:val="both"/>
        <w:rPr>
          <w:sz w:val="26"/>
        </w:rPr>
      </w:pPr>
      <w:r>
        <w:rPr>
          <w:sz w:val="26"/>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6"/>
        </w:rPr>
        <w:t>обучающихся.</w:t>
      </w:r>
    </w:p>
    <w:p w:rsidR="00F85765" w:rsidRDefault="005F66D3">
      <w:pPr>
        <w:pStyle w:val="a5"/>
        <w:numPr>
          <w:ilvl w:val="2"/>
          <w:numId w:val="25"/>
        </w:numPr>
        <w:tabs>
          <w:tab w:val="left" w:pos="2339"/>
        </w:tabs>
        <w:spacing w:line="298" w:lineRule="exact"/>
        <w:ind w:left="2339" w:hanging="780"/>
        <w:jc w:val="both"/>
        <w:rPr>
          <w:sz w:val="26"/>
        </w:rPr>
      </w:pPr>
      <w:r>
        <w:rPr>
          <w:sz w:val="26"/>
        </w:rPr>
        <w:t>Условия</w:t>
      </w:r>
      <w:r>
        <w:rPr>
          <w:spacing w:val="-6"/>
          <w:sz w:val="26"/>
        </w:rPr>
        <w:t xml:space="preserve"> </w:t>
      </w:r>
      <w:r>
        <w:rPr>
          <w:sz w:val="26"/>
        </w:rPr>
        <w:t>реализации</w:t>
      </w:r>
      <w:r>
        <w:rPr>
          <w:spacing w:val="-5"/>
          <w:sz w:val="26"/>
        </w:rPr>
        <w:t xml:space="preserve"> </w:t>
      </w:r>
      <w:r>
        <w:rPr>
          <w:sz w:val="26"/>
        </w:rPr>
        <w:t>программы</w:t>
      </w:r>
      <w:r>
        <w:rPr>
          <w:spacing w:val="-5"/>
          <w:sz w:val="26"/>
        </w:rPr>
        <w:t xml:space="preserve"> </w:t>
      </w:r>
      <w:r>
        <w:rPr>
          <w:sz w:val="26"/>
        </w:rPr>
        <w:t>формирования</w:t>
      </w:r>
      <w:r>
        <w:rPr>
          <w:spacing w:val="-5"/>
          <w:sz w:val="26"/>
        </w:rPr>
        <w:t xml:space="preserve"> </w:t>
      </w:r>
      <w:r>
        <w:rPr>
          <w:sz w:val="26"/>
        </w:rPr>
        <w:t>УУД</w:t>
      </w:r>
      <w:r>
        <w:rPr>
          <w:spacing w:val="-3"/>
          <w:sz w:val="26"/>
        </w:rPr>
        <w:t xml:space="preserve"> </w:t>
      </w:r>
      <w:r>
        <w:rPr>
          <w:spacing w:val="-2"/>
          <w:sz w:val="26"/>
        </w:rPr>
        <w:t>включают:</w:t>
      </w:r>
    </w:p>
    <w:p w:rsidR="00F85765" w:rsidRDefault="005F66D3">
      <w:pPr>
        <w:pStyle w:val="a3"/>
        <w:spacing w:before="1"/>
        <w:ind w:right="572"/>
      </w:pPr>
      <w:r>
        <w:t>укомплектованность</w:t>
      </w:r>
      <w:r>
        <w:rPr>
          <w:spacing w:val="-2"/>
        </w:rPr>
        <w:t xml:space="preserve"> </w:t>
      </w:r>
      <w:r>
        <w:t>образовательной</w:t>
      </w:r>
      <w:r>
        <w:rPr>
          <w:spacing w:val="-1"/>
        </w:rPr>
        <w:t xml:space="preserve"> </w:t>
      </w:r>
      <w:r>
        <w:t>организации</w:t>
      </w:r>
      <w:r>
        <w:rPr>
          <w:spacing w:val="-3"/>
        </w:rPr>
        <w:t xml:space="preserve"> </w:t>
      </w:r>
      <w:r>
        <w:t>педагогическими,</w:t>
      </w:r>
      <w:r>
        <w:rPr>
          <w:spacing w:val="-3"/>
        </w:rPr>
        <w:t xml:space="preserve"> </w:t>
      </w:r>
      <w:r>
        <w:t>руководящими и иными работниками;</w:t>
      </w:r>
    </w:p>
    <w:p w:rsidR="00F85765" w:rsidRDefault="005F66D3">
      <w:pPr>
        <w:pStyle w:val="a3"/>
        <w:ind w:right="571"/>
      </w:pPr>
      <w:r>
        <w:t xml:space="preserve">уровень квалификации педагогических и иных работников образовательной </w:t>
      </w:r>
      <w:r>
        <w:rPr>
          <w:spacing w:val="-2"/>
        </w:rPr>
        <w:t>организации;</w:t>
      </w:r>
    </w:p>
    <w:p w:rsidR="00F85765" w:rsidRDefault="005F66D3">
      <w:pPr>
        <w:pStyle w:val="a3"/>
        <w:ind w:right="565"/>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F85765" w:rsidRDefault="005F66D3">
      <w:pPr>
        <w:pStyle w:val="a5"/>
        <w:numPr>
          <w:ilvl w:val="2"/>
          <w:numId w:val="25"/>
        </w:numPr>
        <w:tabs>
          <w:tab w:val="left" w:pos="2339"/>
        </w:tabs>
        <w:ind w:right="573" w:firstLine="708"/>
        <w:jc w:val="both"/>
        <w:rPr>
          <w:sz w:val="26"/>
        </w:rPr>
      </w:pPr>
      <w:r>
        <w:rPr>
          <w:sz w:val="26"/>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F85765" w:rsidRDefault="005F66D3">
      <w:pPr>
        <w:pStyle w:val="a3"/>
        <w:tabs>
          <w:tab w:val="left" w:pos="2746"/>
          <w:tab w:val="left" w:pos="4315"/>
          <w:tab w:val="left" w:pos="4641"/>
          <w:tab w:val="left" w:pos="6057"/>
          <w:tab w:val="left" w:pos="7514"/>
          <w:tab w:val="left" w:pos="7988"/>
          <w:tab w:val="left" w:pos="9893"/>
          <w:tab w:val="left" w:pos="10648"/>
        </w:tabs>
        <w:ind w:left="1559" w:right="565" w:firstLine="0"/>
        <w:jc w:val="left"/>
      </w:pPr>
      <w: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w:t>
      </w:r>
      <w:r>
        <w:rPr>
          <w:spacing w:val="-2"/>
        </w:rPr>
        <w:t>педагоги</w:t>
      </w:r>
      <w:r>
        <w:tab/>
      </w:r>
      <w:r>
        <w:rPr>
          <w:spacing w:val="-2"/>
        </w:rPr>
        <w:t>участвовали</w:t>
      </w:r>
      <w:r>
        <w:tab/>
      </w:r>
      <w:r>
        <w:rPr>
          <w:spacing w:val="-10"/>
        </w:rPr>
        <w:t>в</w:t>
      </w:r>
      <w:r>
        <w:tab/>
      </w:r>
      <w:r>
        <w:rPr>
          <w:spacing w:val="-2"/>
        </w:rPr>
        <w:t>разработке</w:t>
      </w:r>
      <w:r>
        <w:tab/>
      </w:r>
      <w:r>
        <w:rPr>
          <w:spacing w:val="-2"/>
        </w:rPr>
        <w:t>программы</w:t>
      </w:r>
      <w:r>
        <w:tab/>
      </w:r>
      <w:r>
        <w:rPr>
          <w:spacing w:val="-5"/>
        </w:rPr>
        <w:t>по</w:t>
      </w:r>
      <w:r>
        <w:tab/>
      </w:r>
      <w:r>
        <w:rPr>
          <w:spacing w:val="-2"/>
        </w:rPr>
        <w:t>формированию</w:t>
      </w:r>
      <w:r>
        <w:tab/>
      </w:r>
      <w:r>
        <w:rPr>
          <w:spacing w:val="-5"/>
        </w:rPr>
        <w:t>УУД</w:t>
      </w:r>
      <w:r>
        <w:tab/>
      </w:r>
      <w:r>
        <w:rPr>
          <w:spacing w:val="-5"/>
        </w:rPr>
        <w:t>или</w:t>
      </w:r>
    </w:p>
    <w:p w:rsidR="00F85765" w:rsidRDefault="005F66D3">
      <w:pPr>
        <w:pStyle w:val="a3"/>
        <w:spacing w:before="1"/>
        <w:ind w:firstLine="0"/>
        <w:jc w:val="left"/>
      </w:pPr>
      <w:r>
        <w:t>участвовали</w:t>
      </w:r>
      <w:r>
        <w:rPr>
          <w:spacing w:val="80"/>
        </w:rPr>
        <w:t xml:space="preserve"> </w:t>
      </w:r>
      <w:r>
        <w:t>во</w:t>
      </w:r>
      <w:r>
        <w:rPr>
          <w:spacing w:val="80"/>
        </w:rPr>
        <w:t xml:space="preserve"> </w:t>
      </w:r>
      <w:r>
        <w:t>внутришкольном</w:t>
      </w:r>
      <w:r>
        <w:rPr>
          <w:spacing w:val="80"/>
        </w:rPr>
        <w:t xml:space="preserve"> </w:t>
      </w:r>
      <w:r>
        <w:t>семинаре,</w:t>
      </w:r>
      <w:r>
        <w:rPr>
          <w:spacing w:val="80"/>
        </w:rPr>
        <w:t xml:space="preserve"> </w:t>
      </w:r>
      <w:r>
        <w:t>посвященном</w:t>
      </w:r>
      <w:r>
        <w:rPr>
          <w:spacing w:val="80"/>
        </w:rPr>
        <w:t xml:space="preserve"> </w:t>
      </w:r>
      <w:r>
        <w:t>особенностям</w:t>
      </w:r>
      <w:r>
        <w:rPr>
          <w:spacing w:val="80"/>
        </w:rPr>
        <w:t xml:space="preserve"> </w:t>
      </w:r>
      <w:r>
        <w:t>применения</w:t>
      </w:r>
      <w:r>
        <w:rPr>
          <w:spacing w:val="80"/>
        </w:rPr>
        <w:t xml:space="preserve"> </w:t>
      </w:r>
      <w:r>
        <w:t>выбранной программы по УУД;</w:t>
      </w:r>
    </w:p>
    <w:p w:rsidR="00F85765" w:rsidRDefault="005F66D3">
      <w:pPr>
        <w:pStyle w:val="a3"/>
        <w:ind w:right="631"/>
        <w:jc w:val="left"/>
      </w:pPr>
      <w:r>
        <w:lastRenderedPageBreak/>
        <w:t>педагоги могут строить образовательную деятельность в рамках учебного предмета</w:t>
      </w:r>
      <w:r>
        <w:rPr>
          <w:spacing w:val="40"/>
        </w:rPr>
        <w:t xml:space="preserve"> </w:t>
      </w:r>
      <w:r>
        <w:t>в соответствии с особенностями формирования конкретных УУД;</w:t>
      </w:r>
    </w:p>
    <w:p w:rsidR="00F85765" w:rsidRDefault="005F66D3">
      <w:pPr>
        <w:pStyle w:val="a3"/>
        <w:jc w:val="left"/>
      </w:pPr>
      <w:r>
        <w:t xml:space="preserve">педагоги осуществляют формирование УУД в рамках проектной, исследовательской </w:t>
      </w:r>
      <w:r>
        <w:rPr>
          <w:spacing w:val="-2"/>
        </w:rPr>
        <w:t>деятельности;</w:t>
      </w:r>
    </w:p>
    <w:p w:rsidR="00F85765" w:rsidRDefault="005F66D3">
      <w:pPr>
        <w:pStyle w:val="a3"/>
        <w:spacing w:line="298" w:lineRule="exact"/>
        <w:ind w:left="1559" w:firstLine="0"/>
        <w:jc w:val="left"/>
      </w:pPr>
      <w:r>
        <w:t>педагоги</w:t>
      </w:r>
      <w:r>
        <w:rPr>
          <w:spacing w:val="-7"/>
        </w:rPr>
        <w:t xml:space="preserve"> </w:t>
      </w:r>
      <w:r>
        <w:t>владеют</w:t>
      </w:r>
      <w:r>
        <w:rPr>
          <w:spacing w:val="-7"/>
        </w:rPr>
        <w:t xml:space="preserve"> </w:t>
      </w:r>
      <w:r>
        <w:t>методиками</w:t>
      </w:r>
      <w:r>
        <w:rPr>
          <w:spacing w:val="-4"/>
        </w:rPr>
        <w:t xml:space="preserve"> </w:t>
      </w:r>
      <w:r>
        <w:t>формирующего</w:t>
      </w:r>
      <w:r>
        <w:rPr>
          <w:spacing w:val="-5"/>
        </w:rPr>
        <w:t xml:space="preserve"> </w:t>
      </w:r>
      <w:r>
        <w:rPr>
          <w:spacing w:val="-2"/>
        </w:rPr>
        <w:t>оценивания;</w:t>
      </w:r>
    </w:p>
    <w:p w:rsidR="00F85765" w:rsidRDefault="005F66D3">
      <w:pPr>
        <w:pStyle w:val="a3"/>
        <w:ind w:right="565"/>
        <w:jc w:val="left"/>
      </w:pPr>
      <w:r>
        <w:t>педагоги</w:t>
      </w:r>
      <w:r>
        <w:rPr>
          <w:spacing w:val="40"/>
        </w:rPr>
        <w:t xml:space="preserve"> </w:t>
      </w:r>
      <w:r>
        <w:t>умеют</w:t>
      </w:r>
      <w:r>
        <w:rPr>
          <w:spacing w:val="40"/>
        </w:rPr>
        <w:t xml:space="preserve"> </w:t>
      </w:r>
      <w:r>
        <w:t>применять</w:t>
      </w:r>
      <w:r>
        <w:rPr>
          <w:spacing w:val="40"/>
        </w:rPr>
        <w:t xml:space="preserve"> </w:t>
      </w:r>
      <w:r>
        <w:t>инструментарий</w:t>
      </w:r>
      <w:r>
        <w:rPr>
          <w:spacing w:val="40"/>
        </w:rPr>
        <w:t xml:space="preserve"> </w:t>
      </w:r>
      <w:r>
        <w:t>для</w:t>
      </w:r>
      <w:r>
        <w:rPr>
          <w:spacing w:val="40"/>
        </w:rPr>
        <w:t xml:space="preserve"> </w:t>
      </w:r>
      <w:r>
        <w:t>оценки</w:t>
      </w:r>
      <w:r>
        <w:rPr>
          <w:spacing w:val="40"/>
        </w:rPr>
        <w:t xml:space="preserve"> </w:t>
      </w:r>
      <w:r>
        <w:t>качества</w:t>
      </w:r>
      <w:r>
        <w:rPr>
          <w:spacing w:val="40"/>
        </w:rPr>
        <w:t xml:space="preserve"> </w:t>
      </w:r>
      <w:r>
        <w:t>формирования</w:t>
      </w:r>
      <w:r>
        <w:rPr>
          <w:spacing w:val="40"/>
        </w:rPr>
        <w:t xml:space="preserve"> </w:t>
      </w:r>
      <w:r>
        <w:t>УУД в рамках одного или нескольких предметов.</w:t>
      </w:r>
    </w:p>
    <w:p w:rsidR="00F85765" w:rsidRDefault="005F66D3">
      <w:pPr>
        <w:pStyle w:val="a5"/>
        <w:numPr>
          <w:ilvl w:val="2"/>
          <w:numId w:val="25"/>
        </w:numPr>
        <w:tabs>
          <w:tab w:val="left" w:pos="2339"/>
        </w:tabs>
        <w:ind w:right="563" w:firstLine="708"/>
        <w:jc w:val="both"/>
        <w:rPr>
          <w:sz w:val="26"/>
        </w:rPr>
      </w:pPr>
      <w:r>
        <w:rPr>
          <w:sz w:val="26"/>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F85765" w:rsidRDefault="005F66D3">
      <w:pPr>
        <w:pStyle w:val="a3"/>
        <w:spacing w:before="1"/>
        <w:ind w:right="564"/>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85765" w:rsidRDefault="005F66D3">
      <w:pPr>
        <w:pStyle w:val="a3"/>
        <w:ind w:right="565"/>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F85765" w:rsidRDefault="005F66D3">
      <w:pPr>
        <w:pStyle w:val="a3"/>
        <w:ind w:right="564"/>
      </w:pPr>
      <w:r>
        <w:t>использование дистанционных форм получения образования как элемента индивидуальной образовательной траектории обучающихся;</w:t>
      </w:r>
    </w:p>
    <w:p w:rsidR="00F85765" w:rsidRDefault="005F66D3">
      <w:pPr>
        <w:pStyle w:val="a3"/>
        <w:ind w:right="567"/>
      </w:pPr>
      <w: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w:t>
      </w:r>
      <w:r>
        <w:rPr>
          <w:spacing w:val="-2"/>
        </w:rPr>
        <w:t>предпринимательства;</w:t>
      </w:r>
    </w:p>
    <w:p w:rsidR="00F85765" w:rsidRDefault="005F66D3">
      <w:pPr>
        <w:pStyle w:val="a3"/>
        <w:ind w:right="567"/>
      </w:pPr>
      <w:r>
        <w:t>обеспечение возможности вовлечения обучающихся в разнообразную исследовательскую деятельность;</w:t>
      </w:r>
    </w:p>
    <w:p w:rsidR="00F85765" w:rsidRDefault="005F66D3">
      <w:pPr>
        <w:pStyle w:val="a3"/>
        <w:ind w:left="1559" w:firstLine="0"/>
      </w:pPr>
      <w:proofErr w:type="gramStart"/>
      <w:r>
        <w:t>обеспечение</w:t>
      </w:r>
      <w:r>
        <w:rPr>
          <w:spacing w:val="79"/>
        </w:rPr>
        <w:t xml:space="preserve">  </w:t>
      </w:r>
      <w:r>
        <w:t>широкой</w:t>
      </w:r>
      <w:proofErr w:type="gramEnd"/>
      <w:r>
        <w:rPr>
          <w:spacing w:val="79"/>
        </w:rPr>
        <w:t xml:space="preserve">  </w:t>
      </w:r>
      <w:r>
        <w:t>социализации</w:t>
      </w:r>
      <w:r>
        <w:rPr>
          <w:spacing w:val="80"/>
        </w:rPr>
        <w:t xml:space="preserve">  </w:t>
      </w:r>
      <w:r>
        <w:t>обучающихся</w:t>
      </w:r>
      <w:r>
        <w:rPr>
          <w:spacing w:val="79"/>
        </w:rPr>
        <w:t xml:space="preserve">  </w:t>
      </w:r>
      <w:r>
        <w:t>как</w:t>
      </w:r>
      <w:r>
        <w:rPr>
          <w:spacing w:val="79"/>
        </w:rPr>
        <w:t xml:space="preserve">  </w:t>
      </w:r>
      <w:r>
        <w:t>через</w:t>
      </w:r>
      <w:r>
        <w:rPr>
          <w:spacing w:val="78"/>
        </w:rPr>
        <w:t xml:space="preserve">  </w:t>
      </w:r>
      <w:r>
        <w:rPr>
          <w:spacing w:val="-2"/>
        </w:rPr>
        <w:t>реализацию</w:t>
      </w:r>
    </w:p>
    <w:p w:rsidR="00F85765" w:rsidRDefault="00F85765">
      <w:pPr>
        <w:pStyle w:val="a3"/>
      </w:pPr>
    </w:p>
    <w:p w:rsidR="00F85765" w:rsidRDefault="005F66D3">
      <w:pPr>
        <w:pStyle w:val="a3"/>
        <w:spacing w:before="67"/>
        <w:ind w:right="571" w:firstLine="0"/>
      </w:pPr>
      <w:r>
        <w:t xml:space="preserve">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w:t>
      </w:r>
      <w:r>
        <w:rPr>
          <w:spacing w:val="-2"/>
        </w:rPr>
        <w:t>проектах.</w:t>
      </w:r>
    </w:p>
    <w:p w:rsidR="00F85765" w:rsidRDefault="005F66D3">
      <w:pPr>
        <w:pStyle w:val="a5"/>
        <w:numPr>
          <w:ilvl w:val="2"/>
          <w:numId w:val="25"/>
        </w:numPr>
        <w:tabs>
          <w:tab w:val="left" w:pos="2339"/>
        </w:tabs>
        <w:ind w:right="569" w:firstLine="708"/>
        <w:jc w:val="both"/>
        <w:rPr>
          <w:sz w:val="26"/>
        </w:rPr>
      </w:pPr>
      <w:r>
        <w:rPr>
          <w:sz w:val="26"/>
        </w:rPr>
        <w:t>К обязательным условиям успешного формирования УУД относится</w:t>
      </w:r>
      <w:r>
        <w:rPr>
          <w:spacing w:val="40"/>
          <w:sz w:val="26"/>
        </w:rPr>
        <w:t xml:space="preserve"> </w:t>
      </w:r>
      <w:r>
        <w:rPr>
          <w:sz w:val="26"/>
        </w:rPr>
        <w:t>создание методически единого пространства внутри образовательной организации как во время уроков, так и вне их.</w:t>
      </w:r>
    </w:p>
    <w:p w:rsidR="00F85765" w:rsidRDefault="005F66D3">
      <w:pPr>
        <w:pStyle w:val="1"/>
        <w:numPr>
          <w:ilvl w:val="0"/>
          <w:numId w:val="103"/>
        </w:numPr>
        <w:tabs>
          <w:tab w:val="left" w:pos="1950"/>
        </w:tabs>
        <w:spacing w:before="7" w:line="295" w:lineRule="exact"/>
        <w:ind w:left="1950" w:hanging="391"/>
        <w:jc w:val="both"/>
      </w:pPr>
      <w:r>
        <w:t>Федеральная</w:t>
      </w:r>
      <w:r>
        <w:rPr>
          <w:spacing w:val="-9"/>
        </w:rPr>
        <w:t xml:space="preserve"> </w:t>
      </w:r>
      <w:r>
        <w:t>рабочая</w:t>
      </w:r>
      <w:r>
        <w:rPr>
          <w:spacing w:val="-4"/>
        </w:rPr>
        <w:t xml:space="preserve"> </w:t>
      </w:r>
      <w:r>
        <w:t>программа</w:t>
      </w:r>
      <w:r>
        <w:rPr>
          <w:spacing w:val="-4"/>
        </w:rPr>
        <w:t xml:space="preserve"> </w:t>
      </w:r>
      <w:r>
        <w:rPr>
          <w:spacing w:val="-2"/>
        </w:rPr>
        <w:t>воспитания.</w:t>
      </w:r>
    </w:p>
    <w:p w:rsidR="00F85765" w:rsidRDefault="005F66D3">
      <w:pPr>
        <w:pStyle w:val="a5"/>
        <w:numPr>
          <w:ilvl w:val="1"/>
          <w:numId w:val="103"/>
        </w:numPr>
        <w:tabs>
          <w:tab w:val="left" w:pos="2143"/>
        </w:tabs>
        <w:spacing w:line="295" w:lineRule="exact"/>
        <w:ind w:left="2143" w:hanging="584"/>
        <w:jc w:val="both"/>
        <w:rPr>
          <w:sz w:val="26"/>
        </w:rPr>
      </w:pPr>
      <w:r>
        <w:rPr>
          <w:sz w:val="26"/>
        </w:rPr>
        <w:t>Пояснительная</w:t>
      </w:r>
      <w:r>
        <w:rPr>
          <w:spacing w:val="-9"/>
          <w:sz w:val="26"/>
        </w:rPr>
        <w:t xml:space="preserve"> </w:t>
      </w:r>
      <w:r>
        <w:rPr>
          <w:spacing w:val="-2"/>
          <w:sz w:val="26"/>
        </w:rPr>
        <w:t>записка.</w:t>
      </w:r>
    </w:p>
    <w:p w:rsidR="00F85765" w:rsidRDefault="005F66D3">
      <w:pPr>
        <w:pStyle w:val="a5"/>
        <w:numPr>
          <w:ilvl w:val="2"/>
          <w:numId w:val="103"/>
        </w:numPr>
        <w:tabs>
          <w:tab w:val="left" w:pos="2339"/>
        </w:tabs>
        <w:spacing w:before="1"/>
        <w:ind w:right="565" w:firstLine="708"/>
        <w:jc w:val="both"/>
        <w:rPr>
          <w:sz w:val="26"/>
        </w:rPr>
      </w:pPr>
      <w:r>
        <w:rPr>
          <w:sz w:val="26"/>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85765" w:rsidRDefault="005F66D3">
      <w:pPr>
        <w:pStyle w:val="a3"/>
        <w:ind w:right="532"/>
      </w:pPr>
      <w:r>
        <w:t>Рабочая программа воспитания (далее — Программа), БОУ г. Омска «Средняя общеобразовательная школа № 63»,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w:t>
      </w:r>
      <w:r>
        <w:rPr>
          <w:spacing w:val="40"/>
        </w:rPr>
        <w:t xml:space="preserve"> </w:t>
      </w:r>
      <w:r>
        <w:t>период до 2025 года и Плана мероприятий по ее реализации в 2021-2025 гг., № 996-р и Плана мероприятий по её реализации в 2021— 2025 годах (Распоряжение Правительства Российской Федерации от 12.11.2020 №</w:t>
      </w:r>
      <w:r>
        <w:rPr>
          <w:spacing w:val="-1"/>
        </w:rPr>
        <w:t xml:space="preserve"> </w:t>
      </w:r>
      <w:r>
        <w:t xml:space="preserve">2945-р), Стратегии национальной безопасности Российской Федерации,(Указ Президента Российской Федерации от 02.07.2021 № 400), федеральных государственных образовательных стандартов основного общего образования (Приказ Министерства Просвещения России от 31.05.2021 № 287), Федеральный государственный образовательный стандарт среднего общего образования, утвержденный приказом Министерства образования </w:t>
      </w:r>
      <w:r>
        <w:lastRenderedPageBreak/>
        <w:t>и науки Российской Федерации от 17 мая 2012 г. № 413 с изменениями, внесенными приказом Министерства образования и науки Российской Федерации от 12 августа 2022 г. № 732 (зарегистрирован Министерством юстиции Российской Федерации 12 сентября 2022 г., регистрационный № 70034).</w:t>
      </w:r>
    </w:p>
    <w:p w:rsidR="00F85765" w:rsidRDefault="005F66D3">
      <w:pPr>
        <w:pStyle w:val="a3"/>
        <w:spacing w:before="200"/>
        <w:ind w:right="533"/>
      </w:pPr>
      <w:r>
        <w:t>Программа является методическим документом, определяющим комплекс основных характеристик</w:t>
      </w:r>
      <w:r>
        <w:rPr>
          <w:spacing w:val="-1"/>
        </w:rPr>
        <w:t xml:space="preserve"> </w:t>
      </w:r>
      <w:r>
        <w:t>воспитательной</w:t>
      </w:r>
      <w:r>
        <w:rPr>
          <w:spacing w:val="-1"/>
        </w:rPr>
        <w:t xml:space="preserve"> </w:t>
      </w:r>
      <w:r>
        <w:t>работы,</w:t>
      </w:r>
      <w:r>
        <w:rPr>
          <w:spacing w:val="-2"/>
        </w:rPr>
        <w:t xml:space="preserve"> </w:t>
      </w:r>
      <w:r>
        <w:t>осуществляемой</w:t>
      </w:r>
      <w:r>
        <w:rPr>
          <w:spacing w:val="-1"/>
        </w:rPr>
        <w:t xml:space="preserve"> </w:t>
      </w:r>
      <w:r>
        <w:t>в</w:t>
      </w:r>
      <w:r>
        <w:rPr>
          <w:spacing w:val="-3"/>
        </w:rPr>
        <w:t xml:space="preserve"> </w:t>
      </w:r>
      <w:r>
        <w:t>школе,</w:t>
      </w:r>
      <w:r>
        <w:rPr>
          <w:spacing w:val="-1"/>
        </w:rPr>
        <w:t xml:space="preserve"> </w:t>
      </w:r>
      <w:r>
        <w:t>разрабатывается</w:t>
      </w:r>
      <w:r>
        <w:rPr>
          <w:spacing w:val="-1"/>
        </w:rPr>
        <w:t xml:space="preserve"> </w:t>
      </w:r>
      <w:r>
        <w:t>с</w:t>
      </w:r>
      <w:r>
        <w:rPr>
          <w:spacing w:val="-6"/>
        </w:rPr>
        <w:t xml:space="preserve"> </w:t>
      </w:r>
      <w:r>
        <w:t>учетом государственной политики в области образования и воспитания.</w:t>
      </w:r>
    </w:p>
    <w:p w:rsidR="00F85765" w:rsidRDefault="005F66D3">
      <w:pPr>
        <w:pStyle w:val="a3"/>
        <w:spacing w:before="1"/>
        <w:ind w:right="538" w:firstLine="0"/>
      </w:pPr>
      <w:r>
        <w:t>Программа</w:t>
      </w:r>
      <w:r>
        <w:rPr>
          <w:spacing w:val="80"/>
          <w:w w:val="150"/>
        </w:rPr>
        <w:t xml:space="preserve"> </w:t>
      </w:r>
      <w:proofErr w:type="gramStart"/>
      <w:r>
        <w:t>основывается</w:t>
      </w:r>
      <w:r>
        <w:rPr>
          <w:spacing w:val="80"/>
        </w:rPr>
        <w:t xml:space="preserve">  </w:t>
      </w:r>
      <w:r>
        <w:t>на</w:t>
      </w:r>
      <w:proofErr w:type="gramEnd"/>
      <w:r>
        <w:rPr>
          <w:spacing w:val="80"/>
        </w:rPr>
        <w:t xml:space="preserve">  </w:t>
      </w:r>
      <w:r>
        <w:t>единстве</w:t>
      </w:r>
      <w:r>
        <w:rPr>
          <w:spacing w:val="80"/>
        </w:rPr>
        <w:t xml:space="preserve">  </w:t>
      </w:r>
      <w:r>
        <w:t>и</w:t>
      </w:r>
      <w:r>
        <w:rPr>
          <w:spacing w:val="80"/>
        </w:rPr>
        <w:t xml:space="preserve">  </w:t>
      </w:r>
      <w:r>
        <w:t>преемственности образовательного процесса на уровнях основного общего, среднего общего образования.</w:t>
      </w:r>
    </w:p>
    <w:p w:rsidR="00F85765" w:rsidRDefault="005F66D3">
      <w:pPr>
        <w:pStyle w:val="a3"/>
        <w:ind w:right="533"/>
      </w:pPr>
      <w:r>
        <w:t xml:space="preserve">Программа предназначена для планирования и организации системной воспитательной деятельности с целью достижения </w:t>
      </w:r>
      <w:proofErr w:type="spellStart"/>
      <w:r>
        <w:t>обучающимисяличностных</w:t>
      </w:r>
      <w:proofErr w:type="spellEnd"/>
      <w:r>
        <w:t xml:space="preserve"> результатов образования, определённых ФГОС.</w:t>
      </w:r>
    </w:p>
    <w:p w:rsidR="00F85765" w:rsidRDefault="005F66D3">
      <w:pPr>
        <w:pStyle w:val="a3"/>
        <w:ind w:right="534"/>
      </w:pPr>
      <w:r>
        <w:t>Разрабатывается и утверждается с участием</w:t>
      </w:r>
      <w:r>
        <w:rPr>
          <w:spacing w:val="40"/>
        </w:rPr>
        <w:t xml:space="preserve"> </w:t>
      </w:r>
      <w:r>
        <w:t>педагогического совета школы, совета обучающихся,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w:t>
      </w:r>
      <w:r>
        <w:rPr>
          <w:spacing w:val="40"/>
        </w:rPr>
        <w:t xml:space="preserve"> </w:t>
      </w:r>
      <w:r>
        <w:t>ценностям, включая культурные ценности своей этнической группы, правилам и нормам поведения в российском обществе.</w:t>
      </w:r>
    </w:p>
    <w:p w:rsidR="00F85765" w:rsidRDefault="005F66D3">
      <w:pPr>
        <w:pStyle w:val="a3"/>
        <w:ind w:right="537"/>
      </w:pPr>
      <w:r>
        <w:t>В соответствии с ФГОС личностные результаты</w:t>
      </w:r>
      <w:r>
        <w:rPr>
          <w:spacing w:val="40"/>
        </w:rPr>
        <w:t xml:space="preserve"> </w:t>
      </w:r>
      <w:r>
        <w:t>освоения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w:t>
      </w:r>
    </w:p>
    <w:p w:rsidR="00F85765" w:rsidRDefault="00F85765">
      <w:pPr>
        <w:pStyle w:val="a3"/>
      </w:pPr>
    </w:p>
    <w:p w:rsidR="00F85765" w:rsidRDefault="005F66D3">
      <w:pPr>
        <w:pStyle w:val="a3"/>
        <w:spacing w:before="67"/>
        <w:ind w:right="535" w:firstLine="0"/>
      </w:pPr>
      <w:r>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воспитания и ценности научного познания.</w:t>
      </w:r>
    </w:p>
    <w:p w:rsidR="00F85765" w:rsidRDefault="005F66D3">
      <w:pPr>
        <w:pStyle w:val="a3"/>
        <w:ind w:right="541" w:firstLine="0"/>
      </w:pPr>
      <w:r>
        <w:t>Данная программа воспитания показывает систему работы с обучающимися в БОУ г. Омска «Средняя общеобразовательная школа № 63».</w:t>
      </w:r>
    </w:p>
    <w:p w:rsidR="00F85765" w:rsidRDefault="005F66D3">
      <w:pPr>
        <w:pStyle w:val="a3"/>
        <w:spacing w:before="200"/>
        <w:ind w:right="542" w:firstLine="0"/>
      </w:pPr>
      <w:r>
        <w:t>Программа – это не перечень обязательных мероприятий, а описание системы возможных форм и способов работы с обучающимися.</w:t>
      </w:r>
    </w:p>
    <w:p w:rsidR="00F85765" w:rsidRDefault="005F66D3">
      <w:pPr>
        <w:pStyle w:val="a3"/>
        <w:spacing w:before="200"/>
        <w:ind w:left="917" w:firstLine="0"/>
        <w:jc w:val="left"/>
      </w:pPr>
      <w:r>
        <w:t>Рабочая</w:t>
      </w:r>
      <w:r>
        <w:rPr>
          <w:spacing w:val="-2"/>
        </w:rPr>
        <w:t xml:space="preserve"> </w:t>
      </w:r>
      <w:r>
        <w:t>программа</w:t>
      </w:r>
      <w:r>
        <w:rPr>
          <w:spacing w:val="-2"/>
        </w:rPr>
        <w:t xml:space="preserve"> </w:t>
      </w:r>
      <w:r>
        <w:t>воспитания</w:t>
      </w:r>
      <w:r>
        <w:rPr>
          <w:spacing w:val="-1"/>
        </w:rPr>
        <w:t xml:space="preserve"> </w:t>
      </w:r>
      <w:r>
        <w:t>включает</w:t>
      </w:r>
      <w:r>
        <w:rPr>
          <w:spacing w:val="-1"/>
        </w:rPr>
        <w:t xml:space="preserve"> </w:t>
      </w:r>
      <w:r>
        <w:t>в</w:t>
      </w:r>
      <w:r>
        <w:rPr>
          <w:spacing w:val="-3"/>
        </w:rPr>
        <w:t xml:space="preserve"> </w:t>
      </w:r>
      <w:r>
        <w:t>себя</w:t>
      </w:r>
      <w:r>
        <w:rPr>
          <w:spacing w:val="-1"/>
        </w:rPr>
        <w:t xml:space="preserve"> </w:t>
      </w:r>
      <w:r>
        <w:t>три</w:t>
      </w:r>
      <w:r>
        <w:rPr>
          <w:spacing w:val="-3"/>
        </w:rPr>
        <w:t xml:space="preserve"> </w:t>
      </w:r>
      <w:r>
        <w:t>основных</w:t>
      </w:r>
      <w:r>
        <w:rPr>
          <w:spacing w:val="-2"/>
        </w:rPr>
        <w:t xml:space="preserve"> раздела:</w:t>
      </w:r>
    </w:p>
    <w:p w:rsidR="00F85765" w:rsidRDefault="005F66D3">
      <w:pPr>
        <w:pStyle w:val="a5"/>
        <w:numPr>
          <w:ilvl w:val="0"/>
          <w:numId w:val="24"/>
        </w:numPr>
        <w:tabs>
          <w:tab w:val="left" w:pos="1006"/>
        </w:tabs>
        <w:spacing w:before="1" w:line="298" w:lineRule="exact"/>
        <w:ind w:hanging="155"/>
        <w:jc w:val="left"/>
        <w:rPr>
          <w:sz w:val="26"/>
        </w:rPr>
      </w:pPr>
      <w:r>
        <w:rPr>
          <w:spacing w:val="-2"/>
          <w:sz w:val="26"/>
        </w:rPr>
        <w:t>целевой;</w:t>
      </w:r>
    </w:p>
    <w:p w:rsidR="00F85765" w:rsidRDefault="005F66D3">
      <w:pPr>
        <w:pStyle w:val="a5"/>
        <w:numPr>
          <w:ilvl w:val="0"/>
          <w:numId w:val="24"/>
        </w:numPr>
        <w:tabs>
          <w:tab w:val="left" w:pos="1006"/>
        </w:tabs>
        <w:spacing w:line="298" w:lineRule="exact"/>
        <w:ind w:hanging="155"/>
        <w:jc w:val="left"/>
        <w:rPr>
          <w:sz w:val="26"/>
        </w:rPr>
      </w:pPr>
      <w:r>
        <w:rPr>
          <w:spacing w:val="-2"/>
          <w:sz w:val="26"/>
        </w:rPr>
        <w:t>содержательный;</w:t>
      </w:r>
    </w:p>
    <w:p w:rsidR="00F85765" w:rsidRDefault="005F66D3">
      <w:pPr>
        <w:pStyle w:val="a5"/>
        <w:numPr>
          <w:ilvl w:val="0"/>
          <w:numId w:val="24"/>
        </w:numPr>
        <w:tabs>
          <w:tab w:val="left" w:pos="1006"/>
        </w:tabs>
        <w:spacing w:before="1" w:line="299" w:lineRule="exact"/>
        <w:ind w:hanging="155"/>
        <w:jc w:val="left"/>
        <w:rPr>
          <w:sz w:val="26"/>
        </w:rPr>
      </w:pPr>
      <w:r>
        <w:rPr>
          <w:spacing w:val="-2"/>
          <w:sz w:val="26"/>
        </w:rPr>
        <w:t>организационный.</w:t>
      </w:r>
    </w:p>
    <w:p w:rsidR="00F85765" w:rsidRDefault="005F66D3">
      <w:pPr>
        <w:pStyle w:val="a3"/>
        <w:spacing w:line="299" w:lineRule="exact"/>
        <w:ind w:firstLine="0"/>
        <w:jc w:val="left"/>
      </w:pPr>
      <w:r>
        <w:t>Приложение</w:t>
      </w:r>
      <w:r>
        <w:rPr>
          <w:spacing w:val="-6"/>
        </w:rPr>
        <w:t xml:space="preserve"> </w:t>
      </w:r>
      <w:r>
        <w:t>–</w:t>
      </w:r>
      <w:r>
        <w:rPr>
          <w:spacing w:val="-3"/>
        </w:rPr>
        <w:t xml:space="preserve"> </w:t>
      </w:r>
      <w:r>
        <w:t>календарный</w:t>
      </w:r>
      <w:r>
        <w:rPr>
          <w:spacing w:val="-6"/>
        </w:rPr>
        <w:t xml:space="preserve"> </w:t>
      </w:r>
      <w:r>
        <w:t>план</w:t>
      </w:r>
      <w:r>
        <w:rPr>
          <w:spacing w:val="-5"/>
        </w:rPr>
        <w:t xml:space="preserve"> </w:t>
      </w:r>
      <w:r>
        <w:t>воспитательной</w:t>
      </w:r>
      <w:r>
        <w:rPr>
          <w:spacing w:val="-2"/>
        </w:rPr>
        <w:t xml:space="preserve"> работы.</w:t>
      </w:r>
    </w:p>
    <w:p w:rsidR="00F85765" w:rsidRDefault="005F66D3">
      <w:pPr>
        <w:spacing w:before="7" w:line="296" w:lineRule="exact"/>
        <w:ind w:left="5048"/>
        <w:rPr>
          <w:b/>
          <w:sz w:val="26"/>
        </w:rPr>
      </w:pPr>
      <w:r>
        <w:rPr>
          <w:b/>
          <w:color w:val="221F1F"/>
          <w:sz w:val="26"/>
        </w:rPr>
        <w:t>Целевой</w:t>
      </w:r>
      <w:r>
        <w:rPr>
          <w:b/>
          <w:color w:val="221F1F"/>
          <w:spacing w:val="10"/>
          <w:sz w:val="26"/>
        </w:rPr>
        <w:t xml:space="preserve"> </w:t>
      </w:r>
      <w:r>
        <w:rPr>
          <w:b/>
          <w:color w:val="221F1F"/>
          <w:spacing w:val="-2"/>
          <w:sz w:val="26"/>
        </w:rPr>
        <w:t>раздел</w:t>
      </w:r>
    </w:p>
    <w:p w:rsidR="00F85765" w:rsidRDefault="005F66D3">
      <w:pPr>
        <w:pStyle w:val="a3"/>
        <w:ind w:right="533"/>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85765" w:rsidRDefault="005F66D3">
      <w:pPr>
        <w:pStyle w:val="a3"/>
        <w:ind w:right="534"/>
      </w:pPr>
      <w:r>
        <w:t>Нормативные ценностно-целевые основы воспитания обучающихся в школе определяются содержанием российских гражданских (</w:t>
      </w:r>
      <w:proofErr w:type="spellStart"/>
      <w:proofErr w:type="gramStart"/>
      <w:r>
        <w:t>базовых,общенациональных</w:t>
      </w:r>
      <w:proofErr w:type="spellEnd"/>
      <w:proofErr w:type="gramEnd"/>
      <w:r>
        <w:t>) норм и ценностей, основные из которых закреплены в Конституции Российской Федерации.</w:t>
      </w:r>
    </w:p>
    <w:p w:rsidR="00F85765" w:rsidRDefault="005F66D3">
      <w:pPr>
        <w:pStyle w:val="a3"/>
        <w:ind w:right="540" w:firstLine="0"/>
      </w:pPr>
      <w:r>
        <w:t xml:space="preserve">Содержание воспитания обучающихся в БОУ г. Омска «Средняя общеобразовательная </w:t>
      </w:r>
      <w:r>
        <w:lastRenderedPageBreak/>
        <w:t>школа № 63»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85765" w:rsidRDefault="005F66D3">
      <w:pPr>
        <w:pStyle w:val="a3"/>
        <w:spacing w:before="198"/>
        <w:ind w:right="536"/>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85765" w:rsidRDefault="00F85765">
      <w:pPr>
        <w:pStyle w:val="a3"/>
        <w:spacing w:before="205"/>
        <w:ind w:left="0" w:firstLine="0"/>
        <w:jc w:val="left"/>
      </w:pPr>
    </w:p>
    <w:p w:rsidR="00F85765" w:rsidRDefault="005F66D3">
      <w:pPr>
        <w:pStyle w:val="1"/>
        <w:spacing w:line="296" w:lineRule="exact"/>
        <w:ind w:left="3429"/>
      </w:pPr>
      <w:r>
        <w:t>Цели</w:t>
      </w:r>
      <w:r>
        <w:rPr>
          <w:spacing w:val="-10"/>
        </w:rPr>
        <w:t xml:space="preserve"> </w:t>
      </w:r>
      <w:r>
        <w:t>и</w:t>
      </w:r>
      <w:r>
        <w:rPr>
          <w:spacing w:val="-13"/>
        </w:rPr>
        <w:t xml:space="preserve"> </w:t>
      </w:r>
      <w:r>
        <w:t>задачи</w:t>
      </w:r>
      <w:r>
        <w:rPr>
          <w:spacing w:val="-10"/>
        </w:rPr>
        <w:t xml:space="preserve"> </w:t>
      </w:r>
      <w:r>
        <w:t>воспитания</w:t>
      </w:r>
      <w:r>
        <w:rPr>
          <w:spacing w:val="-8"/>
        </w:rPr>
        <w:t xml:space="preserve"> </w:t>
      </w:r>
      <w:r>
        <w:rPr>
          <w:spacing w:val="-2"/>
        </w:rPr>
        <w:t>обучающихся</w:t>
      </w:r>
    </w:p>
    <w:p w:rsidR="00F85765" w:rsidRDefault="005F66D3">
      <w:pPr>
        <w:pStyle w:val="a3"/>
        <w:ind w:right="534" w:firstLine="0"/>
      </w:pPr>
      <w:r>
        <w:t>Современный российский общенациональный воспитательный идеал – высоконравственный, творческий,</w:t>
      </w:r>
      <w:r>
        <w:rPr>
          <w:spacing w:val="-3"/>
        </w:rPr>
        <w:t xml:space="preserve"> </w:t>
      </w:r>
      <w:r>
        <w:t>компетентный гражданин России, принимающий судьбу Отечества как свою личную, осознающий ответственность</w:t>
      </w:r>
      <w:r>
        <w:rPr>
          <w:spacing w:val="-1"/>
        </w:rPr>
        <w:t xml:space="preserve"> </w:t>
      </w:r>
      <w:r>
        <w:t>за</w:t>
      </w:r>
      <w:r>
        <w:rPr>
          <w:spacing w:val="-1"/>
        </w:rPr>
        <w:t xml:space="preserve"> </w:t>
      </w:r>
      <w:r>
        <w:t>настоящее и будущее страны, укорененный</w:t>
      </w:r>
      <w:r>
        <w:rPr>
          <w:spacing w:val="-3"/>
        </w:rPr>
        <w:t xml:space="preserve"> </w:t>
      </w:r>
      <w:r>
        <w:t>в</w:t>
      </w:r>
      <w:r>
        <w:rPr>
          <w:spacing w:val="-5"/>
        </w:rPr>
        <w:t xml:space="preserve"> </w:t>
      </w:r>
      <w:r>
        <w:t>духовных</w:t>
      </w:r>
      <w:r>
        <w:rPr>
          <w:spacing w:val="-4"/>
        </w:rPr>
        <w:t xml:space="preserve"> </w:t>
      </w:r>
      <w:r>
        <w:t>и культурных</w:t>
      </w:r>
      <w:r>
        <w:rPr>
          <w:spacing w:val="-5"/>
        </w:rPr>
        <w:t xml:space="preserve"> </w:t>
      </w:r>
      <w:r>
        <w:t>традициях</w:t>
      </w:r>
      <w:r>
        <w:rPr>
          <w:spacing w:val="-4"/>
        </w:rPr>
        <w:t xml:space="preserve"> </w:t>
      </w:r>
      <w:r>
        <w:t>многонационального</w:t>
      </w:r>
      <w:r>
        <w:rPr>
          <w:spacing w:val="-6"/>
        </w:rPr>
        <w:t xml:space="preserve"> </w:t>
      </w:r>
      <w:r>
        <w:t>народа</w:t>
      </w:r>
      <w:r>
        <w:rPr>
          <w:spacing w:val="-4"/>
        </w:rPr>
        <w:t xml:space="preserve"> </w:t>
      </w:r>
      <w:r>
        <w:t xml:space="preserve">Российской </w:t>
      </w:r>
      <w:r>
        <w:rPr>
          <w:spacing w:val="-2"/>
        </w:rPr>
        <w:t>Федерации.</w:t>
      </w:r>
    </w:p>
    <w:p w:rsidR="00F85765" w:rsidRDefault="005F66D3">
      <w:pPr>
        <w:pStyle w:val="a3"/>
        <w:ind w:right="536" w:firstLine="0"/>
      </w:pPr>
      <w:r>
        <w:t>В</w:t>
      </w:r>
      <w:r>
        <w:rPr>
          <w:spacing w:val="-3"/>
        </w:rPr>
        <w:t xml:space="preserve"> </w:t>
      </w:r>
      <w:r>
        <w:t>соответствии</w:t>
      </w:r>
      <w:r>
        <w:rPr>
          <w:spacing w:val="-2"/>
        </w:rPr>
        <w:t xml:space="preserve"> </w:t>
      </w:r>
      <w:r>
        <w:t>с</w:t>
      </w:r>
      <w:r>
        <w:rPr>
          <w:spacing w:val="-4"/>
        </w:rPr>
        <w:t xml:space="preserve"> </w:t>
      </w:r>
      <w:r>
        <w:t>этим</w:t>
      </w:r>
      <w:r>
        <w:rPr>
          <w:spacing w:val="-4"/>
        </w:rPr>
        <w:t xml:space="preserve"> </w:t>
      </w:r>
      <w:r>
        <w:t>идеалом</w:t>
      </w:r>
      <w:r>
        <w:rPr>
          <w:spacing w:val="-4"/>
        </w:rPr>
        <w:t xml:space="preserve"> </w:t>
      </w:r>
      <w:r>
        <w:t>и</w:t>
      </w:r>
      <w:r>
        <w:rPr>
          <w:spacing w:val="-3"/>
        </w:rPr>
        <w:t xml:space="preserve"> </w:t>
      </w:r>
      <w:r>
        <w:t>нормативными</w:t>
      </w:r>
      <w:r>
        <w:rPr>
          <w:spacing w:val="-3"/>
        </w:rPr>
        <w:t xml:space="preserve"> </w:t>
      </w:r>
      <w:r>
        <w:t>правовыми</w:t>
      </w:r>
      <w:r>
        <w:rPr>
          <w:spacing w:val="-3"/>
        </w:rPr>
        <w:t xml:space="preserve"> </w:t>
      </w:r>
      <w:r>
        <w:t>актами Российской</w:t>
      </w:r>
      <w:r>
        <w:rPr>
          <w:spacing w:val="-3"/>
        </w:rPr>
        <w:t xml:space="preserve"> </w:t>
      </w:r>
      <w:r>
        <w:t>Федерации в</w:t>
      </w:r>
      <w:r>
        <w:rPr>
          <w:spacing w:val="69"/>
          <w:w w:val="150"/>
        </w:rPr>
        <w:t xml:space="preserve"> </w:t>
      </w:r>
      <w:r>
        <w:t>сфере</w:t>
      </w:r>
      <w:r>
        <w:rPr>
          <w:spacing w:val="73"/>
          <w:w w:val="150"/>
        </w:rPr>
        <w:t xml:space="preserve"> </w:t>
      </w:r>
      <w:r>
        <w:t>образования,</w:t>
      </w:r>
      <w:r>
        <w:rPr>
          <w:spacing w:val="77"/>
          <w:w w:val="150"/>
        </w:rPr>
        <w:t xml:space="preserve"> </w:t>
      </w:r>
      <w:r>
        <w:rPr>
          <w:b/>
        </w:rPr>
        <w:t>цель</w:t>
      </w:r>
      <w:r>
        <w:rPr>
          <w:b/>
          <w:spacing w:val="73"/>
          <w:w w:val="150"/>
        </w:rPr>
        <w:t xml:space="preserve"> </w:t>
      </w:r>
      <w:r>
        <w:rPr>
          <w:b/>
        </w:rPr>
        <w:t>воспитания</w:t>
      </w:r>
      <w:r>
        <w:rPr>
          <w:b/>
          <w:spacing w:val="72"/>
          <w:w w:val="150"/>
        </w:rPr>
        <w:t xml:space="preserve"> </w:t>
      </w:r>
      <w:r>
        <w:rPr>
          <w:b/>
        </w:rPr>
        <w:t>обучающихся</w:t>
      </w:r>
      <w:r>
        <w:rPr>
          <w:b/>
          <w:spacing w:val="42"/>
        </w:rPr>
        <w:t xml:space="preserve"> </w:t>
      </w:r>
      <w:r>
        <w:t>в</w:t>
      </w:r>
      <w:r>
        <w:rPr>
          <w:spacing w:val="73"/>
          <w:w w:val="150"/>
        </w:rPr>
        <w:t xml:space="preserve"> </w:t>
      </w:r>
      <w:r>
        <w:t>школе:</w:t>
      </w:r>
      <w:r>
        <w:rPr>
          <w:spacing w:val="73"/>
          <w:w w:val="150"/>
        </w:rPr>
        <w:t xml:space="preserve"> </w:t>
      </w:r>
      <w:r>
        <w:t>развитие</w:t>
      </w:r>
      <w:r>
        <w:rPr>
          <w:spacing w:val="74"/>
          <w:w w:val="150"/>
        </w:rPr>
        <w:t xml:space="preserve"> </w:t>
      </w:r>
      <w:r>
        <w:rPr>
          <w:spacing w:val="-2"/>
        </w:rPr>
        <w:t>личности,</w:t>
      </w:r>
    </w:p>
    <w:p w:rsidR="00F85765" w:rsidRDefault="00F85765">
      <w:pPr>
        <w:pStyle w:val="a3"/>
      </w:pPr>
    </w:p>
    <w:p w:rsidR="00F85765" w:rsidRDefault="005F66D3">
      <w:pPr>
        <w:pStyle w:val="a3"/>
        <w:spacing w:before="67"/>
        <w:ind w:right="540" w:firstLine="0"/>
      </w:pPr>
      <w:r>
        <w:t>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F85765" w:rsidRDefault="005F66D3">
      <w:pPr>
        <w:spacing w:before="201"/>
        <w:ind w:left="851"/>
        <w:jc w:val="both"/>
        <w:rPr>
          <w:sz w:val="26"/>
        </w:rPr>
      </w:pPr>
      <w:r>
        <w:rPr>
          <w:b/>
          <w:spacing w:val="-2"/>
          <w:sz w:val="26"/>
        </w:rPr>
        <w:t>Задачами</w:t>
      </w:r>
      <w:r>
        <w:rPr>
          <w:b/>
          <w:spacing w:val="-7"/>
          <w:sz w:val="26"/>
        </w:rPr>
        <w:t xml:space="preserve"> </w:t>
      </w:r>
      <w:r>
        <w:rPr>
          <w:b/>
          <w:spacing w:val="-2"/>
          <w:sz w:val="26"/>
        </w:rPr>
        <w:t xml:space="preserve">воспитания </w:t>
      </w:r>
      <w:r>
        <w:rPr>
          <w:spacing w:val="-2"/>
          <w:sz w:val="26"/>
        </w:rPr>
        <w:t>обучающихся</w:t>
      </w:r>
      <w:r>
        <w:rPr>
          <w:spacing w:val="-3"/>
          <w:sz w:val="26"/>
        </w:rPr>
        <w:t xml:space="preserve"> </w:t>
      </w:r>
      <w:r>
        <w:rPr>
          <w:spacing w:val="-2"/>
          <w:sz w:val="26"/>
        </w:rPr>
        <w:t>в</w:t>
      </w:r>
      <w:r>
        <w:rPr>
          <w:spacing w:val="-10"/>
          <w:sz w:val="26"/>
        </w:rPr>
        <w:t xml:space="preserve"> </w:t>
      </w:r>
      <w:r>
        <w:rPr>
          <w:spacing w:val="-2"/>
          <w:sz w:val="26"/>
        </w:rPr>
        <w:t>лицее</w:t>
      </w:r>
      <w:r>
        <w:rPr>
          <w:sz w:val="26"/>
        </w:rPr>
        <w:t xml:space="preserve"> </w:t>
      </w:r>
      <w:r>
        <w:rPr>
          <w:spacing w:val="-2"/>
          <w:sz w:val="26"/>
        </w:rPr>
        <w:t>являются:</w:t>
      </w:r>
    </w:p>
    <w:p w:rsidR="00F85765" w:rsidRDefault="005F66D3">
      <w:pPr>
        <w:pStyle w:val="a3"/>
        <w:spacing w:before="199"/>
        <w:ind w:right="537" w:firstLine="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85765" w:rsidRDefault="005F66D3">
      <w:pPr>
        <w:pStyle w:val="a3"/>
        <w:ind w:right="546" w:firstLine="0"/>
      </w:pPr>
      <w:r>
        <w:t>-формирование и развитие личностных отношений к этим нормам, ценностям, традициям (их освоение, принятие);</w:t>
      </w:r>
    </w:p>
    <w:p w:rsidR="00F85765" w:rsidRDefault="005F66D3">
      <w:pPr>
        <w:pStyle w:val="a3"/>
        <w:ind w:right="544" w:firstLine="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85765" w:rsidRDefault="005F66D3">
      <w:pPr>
        <w:pStyle w:val="a3"/>
        <w:spacing w:before="1"/>
        <w:ind w:right="542" w:firstLine="0"/>
      </w:pPr>
      <w:r>
        <w:t>-достижение личностных результатов освоения общеобразовательных программ в соответствии с ФГОС СОО.</w:t>
      </w:r>
    </w:p>
    <w:p w:rsidR="00F85765" w:rsidRDefault="005F66D3">
      <w:pPr>
        <w:pStyle w:val="a3"/>
        <w:spacing w:before="200"/>
        <w:ind w:right="534" w:firstLine="0"/>
      </w:pPr>
      <w:r>
        <w:t>Личностные</w:t>
      </w:r>
      <w:r>
        <w:rPr>
          <w:spacing w:val="-17"/>
        </w:rPr>
        <w:t xml:space="preserve"> </w:t>
      </w:r>
      <w:r>
        <w:t>результаты освоения</w:t>
      </w:r>
      <w:r>
        <w:rPr>
          <w:spacing w:val="40"/>
        </w:rPr>
        <w:t xml:space="preserve"> </w:t>
      </w:r>
      <w:r>
        <w:t>обучающимися общеобразовательных</w:t>
      </w:r>
      <w:r>
        <w:rPr>
          <w:spacing w:val="40"/>
        </w:rPr>
        <w:t xml:space="preserve"> </w:t>
      </w:r>
      <w:r>
        <w:t>программ включают</w:t>
      </w:r>
      <w:r>
        <w:rPr>
          <w:spacing w:val="40"/>
        </w:rPr>
        <w:t xml:space="preserve"> </w:t>
      </w:r>
      <w:r>
        <w:t>осознание</w:t>
      </w:r>
      <w:r>
        <w:rPr>
          <w:spacing w:val="-1"/>
        </w:rPr>
        <w:t xml:space="preserve"> </w:t>
      </w:r>
      <w:proofErr w:type="spellStart"/>
      <w:r>
        <w:t>российскойгражданской</w:t>
      </w:r>
      <w:proofErr w:type="spellEnd"/>
      <w:r>
        <w:rPr>
          <w:spacing w:val="-2"/>
        </w:rPr>
        <w:t xml:space="preserve"> </w:t>
      </w:r>
      <w:r>
        <w:t>идентичности,</w:t>
      </w:r>
      <w:r>
        <w:rPr>
          <w:spacing w:val="-4"/>
        </w:rPr>
        <w:t xml:space="preserve"> </w:t>
      </w:r>
      <w:r>
        <w:t>сформированность</w:t>
      </w:r>
      <w:r>
        <w:rPr>
          <w:spacing w:val="-3"/>
        </w:rPr>
        <w:t xml:space="preserve"> </w:t>
      </w:r>
      <w:r>
        <w:t xml:space="preserve">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w:t>
      </w:r>
      <w:r>
        <w:lastRenderedPageBreak/>
        <w:t>в целом.</w:t>
      </w:r>
    </w:p>
    <w:p w:rsidR="00F85765" w:rsidRDefault="005F66D3">
      <w:pPr>
        <w:pStyle w:val="a3"/>
        <w:spacing w:before="200"/>
        <w:ind w:right="532" w:firstLine="0"/>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w:t>
      </w:r>
      <w:r>
        <w:rPr>
          <w:spacing w:val="-17"/>
        </w:rPr>
        <w:t xml:space="preserve"> </w:t>
      </w:r>
      <w:r>
        <w:t xml:space="preserve">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t>инклюзивности</w:t>
      </w:r>
      <w:proofErr w:type="spellEnd"/>
      <w:r>
        <w:t>, соответствия возрасту.</w:t>
      </w:r>
    </w:p>
    <w:p w:rsidR="00F85765" w:rsidRDefault="00F85765">
      <w:pPr>
        <w:pStyle w:val="a3"/>
        <w:spacing w:before="7"/>
        <w:ind w:left="0" w:firstLine="0"/>
        <w:jc w:val="left"/>
      </w:pPr>
    </w:p>
    <w:p w:rsidR="00F85765" w:rsidRDefault="005F66D3">
      <w:pPr>
        <w:pStyle w:val="1"/>
        <w:spacing w:line="295" w:lineRule="exact"/>
        <w:ind w:left="4312"/>
      </w:pPr>
      <w:r>
        <w:rPr>
          <w:spacing w:val="-2"/>
        </w:rPr>
        <w:t>Направления</w:t>
      </w:r>
      <w:r>
        <w:rPr>
          <w:spacing w:val="-3"/>
        </w:rPr>
        <w:t xml:space="preserve"> </w:t>
      </w:r>
      <w:r>
        <w:rPr>
          <w:spacing w:val="-2"/>
        </w:rPr>
        <w:t>воспитания</w:t>
      </w:r>
    </w:p>
    <w:p w:rsidR="00F85765" w:rsidRDefault="005F66D3">
      <w:pPr>
        <w:pStyle w:val="a3"/>
        <w:ind w:right="816" w:firstLine="0"/>
      </w:pPr>
      <w:r>
        <w:t>Программа реализуется в единстве учебной и воспитательной деятельности школы по основным направлениям воспитания в соответствии с ФГОС:</w:t>
      </w:r>
    </w:p>
    <w:p w:rsidR="00F85765" w:rsidRDefault="005F66D3">
      <w:pPr>
        <w:pStyle w:val="a3"/>
        <w:ind w:right="815" w:firstLine="0"/>
      </w:pPr>
      <w:r>
        <w:rPr>
          <w:b/>
        </w:rPr>
        <w:t xml:space="preserve">гражданское воспитание </w:t>
      </w:r>
      <w:r>
        <w:t>—формирование российской гражданской идентичности, принадлежности к общности</w:t>
      </w:r>
      <w:r>
        <w:rPr>
          <w:spacing w:val="40"/>
        </w:rPr>
        <w:t xml:space="preserve"> </w:t>
      </w:r>
      <w:r>
        <w:t xml:space="preserve">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w:t>
      </w:r>
      <w:proofErr w:type="spellStart"/>
      <w:r>
        <w:t>иполитической</w:t>
      </w:r>
      <w:proofErr w:type="spellEnd"/>
      <w:r>
        <w:t xml:space="preserve"> культуры;</w:t>
      </w:r>
    </w:p>
    <w:p w:rsidR="00F85765" w:rsidRDefault="005F66D3">
      <w:pPr>
        <w:pStyle w:val="a3"/>
        <w:spacing w:before="197"/>
        <w:ind w:right="815" w:firstLine="0"/>
      </w:pPr>
      <w:r>
        <w:rPr>
          <w:b/>
        </w:rPr>
        <w:t xml:space="preserve">-патриотическое воспитание </w:t>
      </w:r>
      <w:r>
        <w:t>— воспитание любви к родному</w:t>
      </w:r>
      <w:r>
        <w:rPr>
          <w:spacing w:val="-13"/>
        </w:rPr>
        <w:t xml:space="preserve"> </w:t>
      </w:r>
      <w:r>
        <w:t>краю, Родине, своему народу, уважения к другим народам России; историческое</w:t>
      </w:r>
      <w:r>
        <w:rPr>
          <w:spacing w:val="40"/>
        </w:rPr>
        <w:t xml:space="preserve"> </w:t>
      </w:r>
      <w:r>
        <w:t>просвещение,</w:t>
      </w:r>
      <w:r>
        <w:rPr>
          <w:spacing w:val="40"/>
        </w:rPr>
        <w:t xml:space="preserve"> </w:t>
      </w:r>
      <w:r>
        <w:t>формирование российского</w:t>
      </w:r>
      <w:r>
        <w:rPr>
          <w:spacing w:val="40"/>
        </w:rPr>
        <w:t xml:space="preserve"> </w:t>
      </w:r>
      <w:r>
        <w:t>национального</w:t>
      </w:r>
    </w:p>
    <w:p w:rsidR="00F85765" w:rsidRDefault="005F66D3">
      <w:pPr>
        <w:pStyle w:val="a3"/>
        <w:spacing w:before="1"/>
        <w:ind w:firstLine="0"/>
      </w:pPr>
      <w:r>
        <w:t>исторического</w:t>
      </w:r>
      <w:r>
        <w:rPr>
          <w:spacing w:val="-9"/>
        </w:rPr>
        <w:t xml:space="preserve"> </w:t>
      </w:r>
      <w:r>
        <w:t>сознания,</w:t>
      </w:r>
      <w:r>
        <w:rPr>
          <w:spacing w:val="-7"/>
        </w:rPr>
        <w:t xml:space="preserve"> </w:t>
      </w:r>
      <w:r>
        <w:t>российской</w:t>
      </w:r>
      <w:r>
        <w:rPr>
          <w:spacing w:val="-11"/>
        </w:rPr>
        <w:t xml:space="preserve"> </w:t>
      </w:r>
      <w:r>
        <w:t>культурной</w:t>
      </w:r>
      <w:r>
        <w:rPr>
          <w:spacing w:val="-14"/>
        </w:rPr>
        <w:t xml:space="preserve"> </w:t>
      </w:r>
      <w:r>
        <w:rPr>
          <w:spacing w:val="-2"/>
        </w:rPr>
        <w:t>идентичности;</w:t>
      </w:r>
    </w:p>
    <w:p w:rsidR="00F85765" w:rsidRDefault="00F85765">
      <w:pPr>
        <w:pStyle w:val="a3"/>
      </w:pPr>
    </w:p>
    <w:p w:rsidR="00F85765" w:rsidRDefault="005F66D3">
      <w:pPr>
        <w:pStyle w:val="a3"/>
        <w:spacing w:before="67"/>
        <w:ind w:right="813" w:firstLine="0"/>
      </w:pPr>
      <w:r>
        <w:rPr>
          <w:b/>
        </w:rPr>
        <w:t xml:space="preserve">-духовно-нравственное воспитание </w:t>
      </w:r>
      <w:r>
        <w:t>—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85765" w:rsidRDefault="005F66D3">
      <w:pPr>
        <w:pStyle w:val="a3"/>
        <w:ind w:right="813" w:firstLine="0"/>
      </w:pPr>
      <w:r>
        <w:rPr>
          <w:b/>
        </w:rPr>
        <w:t xml:space="preserve">-эстетическое воспитание </w:t>
      </w:r>
      <w: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85765" w:rsidRDefault="005F66D3">
      <w:pPr>
        <w:spacing w:before="1"/>
        <w:ind w:left="851" w:right="814"/>
        <w:jc w:val="both"/>
        <w:rPr>
          <w:sz w:val="26"/>
        </w:rPr>
      </w:pPr>
      <w:r>
        <w:rPr>
          <w:b/>
          <w:sz w:val="26"/>
        </w:rPr>
        <w:t>-физическое воспитание</w:t>
      </w:r>
      <w:r>
        <w:rPr>
          <w:sz w:val="26"/>
        </w:rPr>
        <w:t xml:space="preserve">, </w:t>
      </w:r>
      <w:r>
        <w:rPr>
          <w:b/>
          <w:sz w:val="26"/>
        </w:rPr>
        <w:t xml:space="preserve">формирование культуры здорового образа жизни и эмоционального благополучия </w:t>
      </w:r>
      <w:r>
        <w:rPr>
          <w:sz w:val="26"/>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85765" w:rsidRDefault="005F66D3">
      <w:pPr>
        <w:pStyle w:val="a3"/>
        <w:ind w:right="534" w:firstLine="0"/>
      </w:pPr>
      <w:r>
        <w:rPr>
          <w:b/>
        </w:rPr>
        <w:t xml:space="preserve">-трудовое воспитание </w:t>
      </w:r>
      <w: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85765" w:rsidRDefault="005F66D3">
      <w:pPr>
        <w:pStyle w:val="a3"/>
        <w:ind w:right="814" w:firstLine="0"/>
      </w:pPr>
      <w:r>
        <w:rPr>
          <w:b/>
        </w:rPr>
        <w:t xml:space="preserve">-экологическое воспитание </w:t>
      </w:r>
      <w:r>
        <w:t>— формирование экологической культуры,</w:t>
      </w:r>
      <w:r>
        <w:rPr>
          <w:spacing w:val="80"/>
        </w:rPr>
        <w:t xml:space="preserve"> </w:t>
      </w: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85765" w:rsidRDefault="005F66D3">
      <w:pPr>
        <w:pStyle w:val="a3"/>
        <w:ind w:right="816" w:firstLine="0"/>
      </w:pPr>
      <w:r>
        <w:rPr>
          <w:b/>
        </w:rPr>
        <w:t xml:space="preserve">-ценности научного познания </w:t>
      </w:r>
      <w: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85765" w:rsidRDefault="00F85765">
      <w:pPr>
        <w:pStyle w:val="a3"/>
        <w:spacing w:before="6"/>
        <w:ind w:left="0" w:firstLine="0"/>
        <w:jc w:val="left"/>
      </w:pPr>
    </w:p>
    <w:p w:rsidR="00F85765" w:rsidRDefault="005F66D3">
      <w:pPr>
        <w:pStyle w:val="1"/>
        <w:spacing w:before="1" w:line="295" w:lineRule="exact"/>
        <w:ind w:left="3313"/>
      </w:pPr>
      <w:r>
        <w:rPr>
          <w:spacing w:val="-2"/>
        </w:rPr>
        <w:t>Целевые</w:t>
      </w:r>
      <w:r>
        <w:rPr>
          <w:spacing w:val="-6"/>
        </w:rPr>
        <w:t xml:space="preserve"> </w:t>
      </w:r>
      <w:r>
        <w:rPr>
          <w:spacing w:val="-2"/>
        </w:rPr>
        <w:t>ориентиры</w:t>
      </w:r>
      <w:r>
        <w:rPr>
          <w:spacing w:val="-4"/>
        </w:rPr>
        <w:t xml:space="preserve"> </w:t>
      </w:r>
      <w:r>
        <w:rPr>
          <w:spacing w:val="-2"/>
        </w:rPr>
        <w:t>результатов воспитания</w:t>
      </w:r>
    </w:p>
    <w:p w:rsidR="00F85765" w:rsidRDefault="005F66D3">
      <w:pPr>
        <w:pStyle w:val="a3"/>
        <w:ind w:right="536" w:firstLine="0"/>
      </w:pPr>
      <w:r>
        <w:t xml:space="preserve">Результаты достижения цели и решения задач </w:t>
      </w:r>
      <w:proofErr w:type="spellStart"/>
      <w:r>
        <w:t>воспитанияпредставляются</w:t>
      </w:r>
      <w:proofErr w:type="spellEnd"/>
      <w:r>
        <w:t xml:space="preserve"> в форме</w:t>
      </w:r>
      <w:r>
        <w:rPr>
          <w:spacing w:val="-1"/>
        </w:rPr>
        <w:t xml:space="preserve"> </w:t>
      </w:r>
      <w:r>
        <w:t xml:space="preserve">целевых </w:t>
      </w:r>
      <w:r>
        <w:lastRenderedPageBreak/>
        <w:t>ориентиров ожидаемых результатов воспитания по</w:t>
      </w:r>
      <w:r>
        <w:rPr>
          <w:spacing w:val="40"/>
        </w:rPr>
        <w:t xml:space="preserve"> </w:t>
      </w:r>
      <w:r>
        <w:t>основным направлениям воспитания в соответствии с ФГОС на уровнях среднего общего образования.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85765" w:rsidRDefault="00F85765">
      <w:pPr>
        <w:pStyle w:val="a3"/>
        <w:ind w:left="0" w:firstLine="0"/>
        <w:jc w:val="left"/>
      </w:pPr>
    </w:p>
    <w:p w:rsidR="00F85765" w:rsidRDefault="00F85765">
      <w:pPr>
        <w:pStyle w:val="a3"/>
        <w:ind w:left="0" w:firstLine="0"/>
        <w:jc w:val="left"/>
      </w:pPr>
    </w:p>
    <w:p w:rsidR="00F85765" w:rsidRDefault="00F85765">
      <w:pPr>
        <w:pStyle w:val="a3"/>
        <w:spacing w:before="104"/>
        <w:ind w:left="0" w:firstLine="0"/>
        <w:jc w:val="left"/>
      </w:pPr>
    </w:p>
    <w:p w:rsidR="00F85765" w:rsidRDefault="005F66D3">
      <w:pPr>
        <w:pStyle w:val="1"/>
        <w:ind w:right="817"/>
      </w:pPr>
      <w:r>
        <w:t xml:space="preserve">Целевые ориентиры результатов воспитания на уровне среднего общего </w:t>
      </w:r>
      <w:r>
        <w:rPr>
          <w:spacing w:val="-2"/>
        </w:rPr>
        <w:t>образования.</w:t>
      </w:r>
    </w:p>
    <w:p w:rsidR="00F85765" w:rsidRDefault="00F85765">
      <w:pPr>
        <w:pStyle w:val="a3"/>
        <w:spacing w:before="5"/>
        <w:ind w:left="0" w:firstLine="0"/>
        <w:jc w:val="left"/>
        <w:rPr>
          <w:b/>
          <w:sz w:val="17"/>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8222"/>
      </w:tblGrid>
      <w:tr w:rsidR="00F85765">
        <w:trPr>
          <w:trHeight w:val="460"/>
        </w:trPr>
        <w:tc>
          <w:tcPr>
            <w:tcW w:w="2129" w:type="dxa"/>
          </w:tcPr>
          <w:p w:rsidR="00F85765" w:rsidRDefault="005F66D3">
            <w:pPr>
              <w:pStyle w:val="TableParagraph"/>
              <w:spacing w:line="227" w:lineRule="exact"/>
              <w:jc w:val="left"/>
              <w:rPr>
                <w:b/>
                <w:sz w:val="20"/>
              </w:rPr>
            </w:pPr>
            <w:r>
              <w:rPr>
                <w:b/>
                <w:spacing w:val="-2"/>
                <w:sz w:val="20"/>
              </w:rPr>
              <w:t>Направления</w:t>
            </w:r>
          </w:p>
          <w:p w:rsidR="00F85765" w:rsidRDefault="005F66D3">
            <w:pPr>
              <w:pStyle w:val="TableParagraph"/>
              <w:spacing w:line="213" w:lineRule="exact"/>
              <w:jc w:val="left"/>
              <w:rPr>
                <w:b/>
                <w:sz w:val="20"/>
              </w:rPr>
            </w:pPr>
            <w:r>
              <w:rPr>
                <w:b/>
                <w:spacing w:val="-2"/>
                <w:sz w:val="20"/>
              </w:rPr>
              <w:t>воспитания</w:t>
            </w:r>
          </w:p>
        </w:tc>
        <w:tc>
          <w:tcPr>
            <w:tcW w:w="8222" w:type="dxa"/>
          </w:tcPr>
          <w:p w:rsidR="00F85765" w:rsidRDefault="005F66D3">
            <w:pPr>
              <w:pStyle w:val="TableParagraph"/>
              <w:spacing w:line="227" w:lineRule="exact"/>
              <w:ind w:left="106"/>
              <w:jc w:val="left"/>
              <w:rPr>
                <w:b/>
                <w:sz w:val="20"/>
              </w:rPr>
            </w:pPr>
            <w:r>
              <w:rPr>
                <w:b/>
                <w:sz w:val="20"/>
              </w:rPr>
              <w:t>Целевые</w:t>
            </w:r>
            <w:r>
              <w:rPr>
                <w:b/>
                <w:spacing w:val="-2"/>
                <w:sz w:val="20"/>
              </w:rPr>
              <w:t xml:space="preserve"> </w:t>
            </w:r>
            <w:r>
              <w:rPr>
                <w:b/>
                <w:sz w:val="20"/>
              </w:rPr>
              <w:t>ориентиры</w:t>
            </w:r>
            <w:r>
              <w:rPr>
                <w:b/>
                <w:spacing w:val="-1"/>
                <w:sz w:val="20"/>
              </w:rPr>
              <w:t xml:space="preserve"> </w:t>
            </w:r>
            <w:r>
              <w:rPr>
                <w:b/>
                <w:spacing w:val="-2"/>
                <w:sz w:val="20"/>
              </w:rPr>
              <w:t>результатов</w:t>
            </w:r>
          </w:p>
        </w:tc>
      </w:tr>
      <w:tr w:rsidR="00F85765">
        <w:trPr>
          <w:trHeight w:val="2760"/>
        </w:trPr>
        <w:tc>
          <w:tcPr>
            <w:tcW w:w="2129" w:type="dxa"/>
          </w:tcPr>
          <w:p w:rsidR="00F85765" w:rsidRDefault="005F66D3">
            <w:pPr>
              <w:pStyle w:val="TableParagraph"/>
              <w:ind w:left="465" w:hanging="74"/>
              <w:jc w:val="left"/>
              <w:rPr>
                <w:b/>
                <w:sz w:val="20"/>
              </w:rPr>
            </w:pPr>
            <w:r>
              <w:rPr>
                <w:b/>
                <w:spacing w:val="-2"/>
                <w:sz w:val="20"/>
              </w:rPr>
              <w:t>Гражданское воспитание</w:t>
            </w:r>
          </w:p>
        </w:tc>
        <w:tc>
          <w:tcPr>
            <w:tcW w:w="8222" w:type="dxa"/>
          </w:tcPr>
          <w:p w:rsidR="00F85765" w:rsidRDefault="005F66D3">
            <w:pPr>
              <w:pStyle w:val="TableParagraph"/>
              <w:ind w:left="168" w:right="145" w:firstLine="720"/>
              <w:jc w:val="both"/>
              <w:rPr>
                <w:sz w:val="20"/>
              </w:rPr>
            </w:pPr>
            <w:r>
              <w:rPr>
                <w:sz w:val="20"/>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85765" w:rsidRDefault="005F66D3">
            <w:pPr>
              <w:pStyle w:val="TableParagraph"/>
              <w:ind w:left="168" w:right="146" w:firstLine="720"/>
              <w:jc w:val="both"/>
              <w:rPr>
                <w:sz w:val="20"/>
              </w:rPr>
            </w:pPr>
            <w:r>
              <w:rPr>
                <w:sz w:val="20"/>
              </w:rPr>
              <w:t xml:space="preserve">Сознающий своё единство с народом России как источником власти и субъектом тысячелетней российской государственности, с </w:t>
            </w:r>
            <w:proofErr w:type="spellStart"/>
            <w:r>
              <w:rPr>
                <w:sz w:val="20"/>
              </w:rPr>
              <w:t>Российскимгосударством</w:t>
            </w:r>
            <w:proofErr w:type="spellEnd"/>
            <w:r>
              <w:rPr>
                <w:sz w:val="20"/>
              </w:rPr>
              <w:t>,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85765" w:rsidRDefault="005F66D3">
            <w:pPr>
              <w:pStyle w:val="TableParagraph"/>
              <w:ind w:left="168" w:right="147" w:firstLine="720"/>
              <w:jc w:val="both"/>
              <w:rPr>
                <w:sz w:val="20"/>
              </w:rPr>
            </w:pPr>
            <w:r>
              <w:rPr>
                <w:sz w:val="20"/>
              </w:rPr>
              <w:t>Проявляющий готовность к защите Родины, способный аргументированно отстаивать</w:t>
            </w:r>
            <w:r>
              <w:rPr>
                <w:spacing w:val="-3"/>
                <w:sz w:val="20"/>
              </w:rPr>
              <w:t xml:space="preserve"> </w:t>
            </w:r>
            <w:r>
              <w:rPr>
                <w:sz w:val="20"/>
              </w:rPr>
              <w:t>суверенитет</w:t>
            </w:r>
            <w:r>
              <w:rPr>
                <w:spacing w:val="-3"/>
                <w:sz w:val="20"/>
              </w:rPr>
              <w:t xml:space="preserve"> </w:t>
            </w:r>
            <w:r>
              <w:rPr>
                <w:sz w:val="20"/>
              </w:rPr>
              <w:t>и</w:t>
            </w:r>
            <w:r>
              <w:rPr>
                <w:spacing w:val="-3"/>
                <w:sz w:val="20"/>
              </w:rPr>
              <w:t xml:space="preserve"> </w:t>
            </w:r>
            <w:r>
              <w:rPr>
                <w:sz w:val="20"/>
              </w:rPr>
              <w:t>достоинство</w:t>
            </w:r>
            <w:r>
              <w:rPr>
                <w:spacing w:val="-3"/>
                <w:sz w:val="20"/>
              </w:rPr>
              <w:t xml:space="preserve"> </w:t>
            </w:r>
            <w:r>
              <w:rPr>
                <w:sz w:val="20"/>
              </w:rPr>
              <w:t>народа</w:t>
            </w:r>
            <w:r>
              <w:rPr>
                <w:spacing w:val="-4"/>
                <w:sz w:val="20"/>
              </w:rPr>
              <w:t xml:space="preserve"> </w:t>
            </w:r>
            <w:r>
              <w:rPr>
                <w:sz w:val="20"/>
              </w:rPr>
              <w:t>России</w:t>
            </w:r>
            <w:r>
              <w:rPr>
                <w:spacing w:val="-3"/>
                <w:sz w:val="20"/>
              </w:rPr>
              <w:t xml:space="preserve"> </w:t>
            </w:r>
            <w:r>
              <w:rPr>
                <w:sz w:val="20"/>
              </w:rPr>
              <w:t>и Российского</w:t>
            </w:r>
            <w:r>
              <w:rPr>
                <w:spacing w:val="-4"/>
                <w:sz w:val="20"/>
              </w:rPr>
              <w:t xml:space="preserve"> </w:t>
            </w:r>
            <w:r>
              <w:rPr>
                <w:sz w:val="20"/>
              </w:rPr>
              <w:t>государства,</w:t>
            </w:r>
            <w:r>
              <w:rPr>
                <w:spacing w:val="-3"/>
                <w:sz w:val="20"/>
              </w:rPr>
              <w:t xml:space="preserve"> </w:t>
            </w:r>
            <w:r>
              <w:rPr>
                <w:sz w:val="20"/>
              </w:rPr>
              <w:t>сохранять и защищать историческую правду.</w:t>
            </w:r>
          </w:p>
          <w:p w:rsidR="00F85765" w:rsidRDefault="005F66D3">
            <w:pPr>
              <w:pStyle w:val="TableParagraph"/>
              <w:spacing w:line="230" w:lineRule="atLeast"/>
              <w:ind w:left="168" w:right="96"/>
              <w:jc w:val="both"/>
              <w:rPr>
                <w:sz w:val="20"/>
              </w:rPr>
            </w:pPr>
            <w:r>
              <w:rPr>
                <w:sz w:val="20"/>
              </w:rPr>
              <w:t>Ориентированный на</w:t>
            </w:r>
            <w:r>
              <w:rPr>
                <w:spacing w:val="40"/>
                <w:sz w:val="20"/>
              </w:rPr>
              <w:t xml:space="preserve"> </w:t>
            </w:r>
            <w:r>
              <w:rPr>
                <w:sz w:val="20"/>
              </w:rPr>
              <w:t>активное</w:t>
            </w:r>
            <w:r>
              <w:rPr>
                <w:spacing w:val="40"/>
                <w:sz w:val="20"/>
              </w:rPr>
              <w:t xml:space="preserve"> </w:t>
            </w:r>
            <w:r>
              <w:rPr>
                <w:sz w:val="20"/>
              </w:rPr>
              <w:t>гражданское</w:t>
            </w:r>
            <w:r>
              <w:rPr>
                <w:spacing w:val="40"/>
                <w:sz w:val="20"/>
              </w:rPr>
              <w:t xml:space="preserve"> </w:t>
            </w:r>
            <w:r>
              <w:rPr>
                <w:sz w:val="20"/>
              </w:rPr>
              <w:t>участие</w:t>
            </w:r>
            <w:r>
              <w:rPr>
                <w:spacing w:val="40"/>
                <w:sz w:val="20"/>
              </w:rPr>
              <w:t xml:space="preserve"> </w:t>
            </w:r>
            <w:r>
              <w:rPr>
                <w:sz w:val="20"/>
              </w:rPr>
              <w:t>на</w:t>
            </w:r>
            <w:r>
              <w:rPr>
                <w:spacing w:val="40"/>
                <w:sz w:val="20"/>
              </w:rPr>
              <w:t xml:space="preserve"> </w:t>
            </w:r>
            <w:r>
              <w:rPr>
                <w:sz w:val="20"/>
              </w:rPr>
              <w:t>основе уважения закона и правопорядка, прав и свобод сограждан.</w:t>
            </w:r>
          </w:p>
        </w:tc>
      </w:tr>
    </w:tbl>
    <w:p w:rsidR="00F85765" w:rsidRDefault="00F85765">
      <w:pPr>
        <w:pStyle w:val="TableParagraph"/>
        <w:spacing w:line="230" w:lineRule="atLeast"/>
        <w:jc w:val="both"/>
        <w:rPr>
          <w:sz w:val="20"/>
        </w:rPr>
        <w:sectPr w:rsidR="00F85765">
          <w:pgSz w:w="11910" w:h="16840"/>
          <w:pgMar w:top="1060" w:right="0" w:bottom="1000"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8222"/>
      </w:tblGrid>
      <w:tr w:rsidR="00F85765">
        <w:trPr>
          <w:trHeight w:val="1380"/>
        </w:trPr>
        <w:tc>
          <w:tcPr>
            <w:tcW w:w="2129" w:type="dxa"/>
          </w:tcPr>
          <w:p w:rsidR="00F85765" w:rsidRDefault="00F85765">
            <w:pPr>
              <w:pStyle w:val="TableParagraph"/>
              <w:ind w:left="0"/>
              <w:jc w:val="left"/>
              <w:rPr>
                <w:sz w:val="20"/>
              </w:rPr>
            </w:pPr>
          </w:p>
        </w:tc>
        <w:tc>
          <w:tcPr>
            <w:tcW w:w="8222" w:type="dxa"/>
          </w:tcPr>
          <w:p w:rsidR="00F85765" w:rsidRDefault="005F66D3">
            <w:pPr>
              <w:pStyle w:val="TableParagraph"/>
              <w:ind w:left="168" w:right="142" w:firstLine="720"/>
              <w:jc w:val="both"/>
              <w:rPr>
                <w:sz w:val="20"/>
              </w:rPr>
            </w:pPr>
            <w:r>
              <w:rPr>
                <w:sz w:val="20"/>
              </w:rPr>
              <w:t>Осознанно и деятельно выражающий неприятие любой дискриминации по социальным, национальным, расовым, религиозным</w:t>
            </w:r>
            <w:r>
              <w:rPr>
                <w:spacing w:val="-13"/>
                <w:sz w:val="20"/>
              </w:rPr>
              <w:t xml:space="preserve"> </w:t>
            </w:r>
            <w:r>
              <w:rPr>
                <w:sz w:val="20"/>
              </w:rPr>
              <w:t>признакам, проявлений экстремизма, терроризма, коррупции, антигосударственной деятельности.</w:t>
            </w:r>
          </w:p>
          <w:p w:rsidR="00F85765" w:rsidRDefault="005F66D3">
            <w:pPr>
              <w:pStyle w:val="TableParagraph"/>
              <w:spacing w:line="230" w:lineRule="exact"/>
              <w:ind w:left="168" w:right="145" w:firstLine="720"/>
              <w:jc w:val="both"/>
              <w:rPr>
                <w:sz w:val="20"/>
              </w:rPr>
            </w:pPr>
            <w:r>
              <w:rPr>
                <w:sz w:val="20"/>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 объединениях, акциях, программах).</w:t>
            </w:r>
          </w:p>
        </w:tc>
      </w:tr>
      <w:tr w:rsidR="00F85765">
        <w:trPr>
          <w:trHeight w:val="2300"/>
        </w:trPr>
        <w:tc>
          <w:tcPr>
            <w:tcW w:w="2129" w:type="dxa"/>
          </w:tcPr>
          <w:p w:rsidR="00F85765" w:rsidRDefault="005F66D3">
            <w:pPr>
              <w:pStyle w:val="TableParagraph"/>
              <w:ind w:left="465" w:hanging="223"/>
              <w:jc w:val="left"/>
              <w:rPr>
                <w:b/>
                <w:sz w:val="20"/>
              </w:rPr>
            </w:pPr>
            <w:r>
              <w:rPr>
                <w:b/>
                <w:spacing w:val="-2"/>
                <w:sz w:val="20"/>
              </w:rPr>
              <w:t>Патриотическое воспитание</w:t>
            </w:r>
          </w:p>
        </w:tc>
        <w:tc>
          <w:tcPr>
            <w:tcW w:w="8222" w:type="dxa"/>
          </w:tcPr>
          <w:p w:rsidR="00F85765" w:rsidRDefault="005F66D3">
            <w:pPr>
              <w:pStyle w:val="TableParagraph"/>
              <w:ind w:left="168" w:right="146" w:firstLine="720"/>
              <w:jc w:val="both"/>
              <w:rPr>
                <w:sz w:val="20"/>
              </w:rPr>
            </w:pPr>
            <w:r>
              <w:rPr>
                <w:sz w:val="20"/>
              </w:rPr>
              <w:t>Выражающий свою национальную, этническую принадлежность, приверженность</w:t>
            </w:r>
            <w:r>
              <w:rPr>
                <w:spacing w:val="40"/>
                <w:sz w:val="20"/>
              </w:rPr>
              <w:t xml:space="preserve"> </w:t>
            </w:r>
            <w:r>
              <w:rPr>
                <w:sz w:val="20"/>
              </w:rPr>
              <w:t>к родной культуре, любовь к своему</w:t>
            </w:r>
            <w:r>
              <w:rPr>
                <w:spacing w:val="-2"/>
                <w:sz w:val="20"/>
              </w:rPr>
              <w:t xml:space="preserve"> </w:t>
            </w:r>
            <w:r>
              <w:rPr>
                <w:sz w:val="20"/>
              </w:rPr>
              <w:t>народу.</w:t>
            </w:r>
          </w:p>
          <w:p w:rsidR="00F85765" w:rsidRDefault="005F66D3">
            <w:pPr>
              <w:pStyle w:val="TableParagraph"/>
              <w:ind w:left="168" w:right="554" w:hanging="28"/>
              <w:jc w:val="both"/>
              <w:rPr>
                <w:sz w:val="20"/>
              </w:rPr>
            </w:pPr>
            <w:r>
              <w:rPr>
                <w:sz w:val="20"/>
              </w:rPr>
              <w:t>Сознающий причастность к многонациональному народу Российской Федерации, Российскому Отечеству, российскую</w:t>
            </w:r>
            <w:r>
              <w:rPr>
                <w:spacing w:val="40"/>
                <w:sz w:val="20"/>
              </w:rPr>
              <w:t xml:space="preserve"> </w:t>
            </w:r>
            <w:r>
              <w:rPr>
                <w:sz w:val="20"/>
              </w:rPr>
              <w:t>культурную идентичность.</w:t>
            </w:r>
          </w:p>
          <w:p w:rsidR="00F85765" w:rsidRDefault="005F66D3">
            <w:pPr>
              <w:pStyle w:val="TableParagraph"/>
              <w:ind w:left="168" w:right="143" w:firstLine="720"/>
              <w:jc w:val="both"/>
              <w:rPr>
                <w:sz w:val="20"/>
              </w:rPr>
            </w:pPr>
            <w:r>
              <w:rPr>
                <w:sz w:val="20"/>
              </w:rPr>
              <w:t>Проявляющий деятельное ценностное отношение к историческому и культурному наследию своего и других народов России, традициям,</w:t>
            </w:r>
            <w:r>
              <w:rPr>
                <w:spacing w:val="-13"/>
                <w:sz w:val="20"/>
              </w:rPr>
              <w:t xml:space="preserve"> </w:t>
            </w:r>
            <w:r>
              <w:rPr>
                <w:sz w:val="20"/>
              </w:rPr>
              <w:t>праздникам, памятникам народов, проживающих в родной</w:t>
            </w:r>
            <w:r>
              <w:rPr>
                <w:spacing w:val="40"/>
                <w:sz w:val="20"/>
              </w:rPr>
              <w:t xml:space="preserve"> </w:t>
            </w:r>
            <w:r>
              <w:rPr>
                <w:sz w:val="20"/>
              </w:rPr>
              <w:t>стране</w:t>
            </w:r>
            <w:r>
              <w:rPr>
                <w:spacing w:val="40"/>
                <w:sz w:val="20"/>
              </w:rPr>
              <w:t xml:space="preserve"> </w:t>
            </w:r>
            <w:r>
              <w:rPr>
                <w:sz w:val="20"/>
              </w:rPr>
              <w:t>—России.</w:t>
            </w:r>
          </w:p>
          <w:p w:rsidR="00F85765" w:rsidRDefault="005F66D3">
            <w:pPr>
              <w:pStyle w:val="TableParagraph"/>
              <w:spacing w:line="230" w:lineRule="atLeast"/>
              <w:ind w:left="168" w:right="148" w:firstLine="720"/>
              <w:jc w:val="both"/>
              <w:rPr>
                <w:sz w:val="20"/>
              </w:rPr>
            </w:pPr>
            <w:r>
              <w:rPr>
                <w:sz w:val="20"/>
              </w:rPr>
              <w:t>Проявляющий уважение к соотечественникам, проживающим за рубежом, поддерживающий их права, защиту их интересов в сохранении</w:t>
            </w:r>
            <w:r>
              <w:rPr>
                <w:spacing w:val="-1"/>
                <w:sz w:val="20"/>
              </w:rPr>
              <w:t xml:space="preserve"> </w:t>
            </w:r>
            <w:r>
              <w:rPr>
                <w:sz w:val="20"/>
              </w:rPr>
              <w:t>российской</w:t>
            </w:r>
            <w:r>
              <w:rPr>
                <w:spacing w:val="-2"/>
                <w:sz w:val="20"/>
              </w:rPr>
              <w:t xml:space="preserve"> </w:t>
            </w:r>
            <w:r>
              <w:rPr>
                <w:sz w:val="20"/>
              </w:rPr>
              <w:t xml:space="preserve">культурной </w:t>
            </w:r>
            <w:r>
              <w:rPr>
                <w:spacing w:val="-2"/>
                <w:sz w:val="20"/>
              </w:rPr>
              <w:t>идентичности.</w:t>
            </w:r>
          </w:p>
        </w:tc>
      </w:tr>
      <w:tr w:rsidR="00F85765">
        <w:trPr>
          <w:trHeight w:val="5491"/>
        </w:trPr>
        <w:tc>
          <w:tcPr>
            <w:tcW w:w="2129" w:type="dxa"/>
          </w:tcPr>
          <w:p w:rsidR="00F85765" w:rsidRDefault="005F66D3">
            <w:pPr>
              <w:pStyle w:val="TableParagraph"/>
              <w:ind w:left="367" w:firstLine="206"/>
              <w:jc w:val="left"/>
              <w:rPr>
                <w:b/>
                <w:sz w:val="20"/>
              </w:rPr>
            </w:pPr>
            <w:r>
              <w:rPr>
                <w:b/>
                <w:spacing w:val="-2"/>
                <w:sz w:val="20"/>
              </w:rPr>
              <w:lastRenderedPageBreak/>
              <w:t>Духовно- нравственное воспитание</w:t>
            </w:r>
          </w:p>
        </w:tc>
        <w:tc>
          <w:tcPr>
            <w:tcW w:w="8222" w:type="dxa"/>
          </w:tcPr>
          <w:p w:rsidR="00F85765" w:rsidRDefault="005F66D3">
            <w:pPr>
              <w:pStyle w:val="TableParagraph"/>
              <w:ind w:left="168" w:right="144" w:firstLine="720"/>
              <w:jc w:val="both"/>
              <w:rPr>
                <w:sz w:val="20"/>
              </w:rPr>
            </w:pPr>
            <w:r>
              <w:rPr>
                <w:sz w:val="20"/>
              </w:rPr>
              <w:t>Проявляющий приверженность традиционным духовно-нравственным</w:t>
            </w:r>
            <w:r>
              <w:rPr>
                <w:spacing w:val="-13"/>
                <w:sz w:val="20"/>
              </w:rPr>
              <w:t xml:space="preserve"> </w:t>
            </w:r>
            <w:r>
              <w:rPr>
                <w:sz w:val="20"/>
              </w:rPr>
              <w:t>ценностям, культуре народов России с учётом мировоззренческого, национального,</w:t>
            </w:r>
            <w:r>
              <w:rPr>
                <w:spacing w:val="40"/>
                <w:sz w:val="20"/>
              </w:rPr>
              <w:t xml:space="preserve"> </w:t>
            </w:r>
            <w:r>
              <w:rPr>
                <w:sz w:val="20"/>
              </w:rPr>
              <w:t>конфессионального самоопределения.</w:t>
            </w:r>
          </w:p>
          <w:p w:rsidR="00F85765" w:rsidRDefault="005F66D3">
            <w:pPr>
              <w:pStyle w:val="TableParagraph"/>
              <w:ind w:left="168" w:right="144" w:firstLine="720"/>
              <w:jc w:val="both"/>
              <w:rPr>
                <w:sz w:val="20"/>
              </w:rPr>
            </w:pPr>
            <w:r>
              <w:rPr>
                <w:sz w:val="20"/>
              </w:rPr>
              <w:t xml:space="preserve">Действующий и оценивающий своё поведение и поступки, </w:t>
            </w:r>
            <w:proofErr w:type="spellStart"/>
            <w:r>
              <w:rPr>
                <w:sz w:val="20"/>
              </w:rPr>
              <w:t>поведениеи</w:t>
            </w:r>
            <w:proofErr w:type="spellEnd"/>
            <w:r>
              <w:rPr>
                <w:sz w:val="20"/>
              </w:rPr>
              <w:t xml:space="preserve">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w:t>
            </w:r>
            <w:r>
              <w:rPr>
                <w:spacing w:val="40"/>
                <w:sz w:val="20"/>
              </w:rPr>
              <w:t xml:space="preserve"> </w:t>
            </w:r>
            <w:r>
              <w:rPr>
                <w:sz w:val="20"/>
              </w:rPr>
              <w:t>и</w:t>
            </w:r>
            <w:r>
              <w:rPr>
                <w:spacing w:val="40"/>
                <w:sz w:val="20"/>
              </w:rPr>
              <w:t xml:space="preserve"> </w:t>
            </w:r>
            <w:r>
              <w:rPr>
                <w:sz w:val="20"/>
              </w:rPr>
              <w:t>асоциальных поступков, поведения, противоречащих этим ценностям.</w:t>
            </w:r>
          </w:p>
          <w:p w:rsidR="00F85765" w:rsidRDefault="005F66D3">
            <w:pPr>
              <w:pStyle w:val="TableParagraph"/>
              <w:ind w:left="168" w:right="147"/>
              <w:jc w:val="both"/>
              <w:rPr>
                <w:sz w:val="20"/>
              </w:rPr>
            </w:pPr>
            <w:r>
              <w:rPr>
                <w:sz w:val="20"/>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85765" w:rsidRDefault="005F66D3">
            <w:pPr>
              <w:pStyle w:val="TableParagraph"/>
              <w:ind w:left="168" w:right="145" w:firstLine="720"/>
              <w:jc w:val="both"/>
              <w:rPr>
                <w:sz w:val="20"/>
              </w:rPr>
            </w:pPr>
            <w:r>
              <w:rPr>
                <w:sz w:val="20"/>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85765" w:rsidRDefault="005F66D3">
            <w:pPr>
              <w:pStyle w:val="TableParagraph"/>
              <w:ind w:left="168" w:right="144" w:firstLine="720"/>
              <w:jc w:val="both"/>
              <w:rPr>
                <w:sz w:val="20"/>
              </w:rPr>
            </w:pPr>
            <w:r>
              <w:rPr>
                <w:sz w:val="20"/>
              </w:rPr>
              <w:t>Ориентированный на создание устойчивой семьи на основе российских традиционных</w:t>
            </w:r>
            <w:r>
              <w:rPr>
                <w:spacing w:val="35"/>
                <w:sz w:val="20"/>
              </w:rPr>
              <w:t xml:space="preserve"> </w:t>
            </w:r>
            <w:r>
              <w:rPr>
                <w:sz w:val="20"/>
              </w:rPr>
              <w:t>семейных ценностей; понимания</w:t>
            </w:r>
            <w:r>
              <w:rPr>
                <w:spacing w:val="40"/>
                <w:sz w:val="20"/>
              </w:rPr>
              <w:t xml:space="preserve"> </w:t>
            </w:r>
            <w:r>
              <w:rPr>
                <w:sz w:val="20"/>
              </w:rPr>
              <w:t>брака</w:t>
            </w:r>
            <w:r>
              <w:rPr>
                <w:spacing w:val="40"/>
                <w:sz w:val="20"/>
              </w:rPr>
              <w:t xml:space="preserve"> </w:t>
            </w:r>
            <w:r>
              <w:rPr>
                <w:sz w:val="20"/>
              </w:rPr>
              <w:t>как союза мужчины и женщины</w:t>
            </w:r>
            <w:r>
              <w:rPr>
                <w:spacing w:val="80"/>
                <w:sz w:val="20"/>
              </w:rPr>
              <w:t xml:space="preserve"> </w:t>
            </w:r>
            <w:r>
              <w:rPr>
                <w:sz w:val="20"/>
              </w:rPr>
              <w:t>для создания семьи, рождения и воспитания в семье детей; неприятия насилия в семье, ухода от родительской ответственности.</w:t>
            </w:r>
          </w:p>
          <w:p w:rsidR="00F85765" w:rsidRDefault="005F66D3">
            <w:pPr>
              <w:pStyle w:val="TableParagraph"/>
              <w:ind w:left="168" w:right="146" w:firstLine="720"/>
              <w:jc w:val="both"/>
              <w:rPr>
                <w:sz w:val="20"/>
              </w:rPr>
            </w:pPr>
            <w:r>
              <w:rPr>
                <w:sz w:val="20"/>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w:t>
            </w:r>
            <w:r>
              <w:rPr>
                <w:spacing w:val="40"/>
                <w:sz w:val="20"/>
              </w:rPr>
              <w:t xml:space="preserve"> </w:t>
            </w:r>
            <w:r>
              <w:rPr>
                <w:sz w:val="20"/>
              </w:rPr>
              <w:t>устойчивый</w:t>
            </w:r>
            <w:r>
              <w:rPr>
                <w:spacing w:val="40"/>
                <w:sz w:val="20"/>
              </w:rPr>
              <w:t xml:space="preserve"> </w:t>
            </w:r>
            <w:r>
              <w:rPr>
                <w:sz w:val="20"/>
              </w:rPr>
              <w:t>интерес</w:t>
            </w:r>
            <w:r>
              <w:rPr>
                <w:spacing w:val="40"/>
                <w:sz w:val="20"/>
              </w:rPr>
              <w:t xml:space="preserve"> </w:t>
            </w:r>
            <w:r>
              <w:rPr>
                <w:sz w:val="20"/>
              </w:rPr>
              <w:t>к</w:t>
            </w:r>
            <w:r>
              <w:rPr>
                <w:spacing w:val="40"/>
                <w:sz w:val="20"/>
              </w:rPr>
              <w:t xml:space="preserve"> </w:t>
            </w:r>
            <w:r>
              <w:rPr>
                <w:sz w:val="20"/>
              </w:rPr>
              <w:t>чтению</w:t>
            </w:r>
            <w:r>
              <w:rPr>
                <w:spacing w:val="40"/>
                <w:sz w:val="20"/>
              </w:rPr>
              <w:t xml:space="preserve"> </w:t>
            </w:r>
            <w:r>
              <w:rPr>
                <w:sz w:val="20"/>
              </w:rPr>
              <w:t>как</w:t>
            </w:r>
          </w:p>
          <w:p w:rsidR="00F85765" w:rsidRDefault="005F66D3">
            <w:pPr>
              <w:pStyle w:val="TableParagraph"/>
              <w:ind w:left="106"/>
              <w:jc w:val="both"/>
              <w:rPr>
                <w:sz w:val="20"/>
              </w:rPr>
            </w:pPr>
            <w:r>
              <w:rPr>
                <w:sz w:val="20"/>
              </w:rPr>
              <w:t>средству</w:t>
            </w:r>
            <w:r>
              <w:rPr>
                <w:spacing w:val="-11"/>
                <w:sz w:val="20"/>
              </w:rPr>
              <w:t xml:space="preserve"> </w:t>
            </w:r>
            <w:r>
              <w:rPr>
                <w:sz w:val="20"/>
              </w:rPr>
              <w:t>познания</w:t>
            </w:r>
            <w:r>
              <w:rPr>
                <w:spacing w:val="-4"/>
                <w:sz w:val="20"/>
              </w:rPr>
              <w:t xml:space="preserve"> </w:t>
            </w:r>
            <w:r>
              <w:rPr>
                <w:sz w:val="20"/>
              </w:rPr>
              <w:t>отечественной</w:t>
            </w:r>
            <w:r>
              <w:rPr>
                <w:spacing w:val="-10"/>
                <w:sz w:val="20"/>
              </w:rPr>
              <w:t xml:space="preserve"> </w:t>
            </w:r>
            <w:r>
              <w:rPr>
                <w:sz w:val="20"/>
              </w:rPr>
              <w:t>и</w:t>
            </w:r>
            <w:r>
              <w:rPr>
                <w:spacing w:val="-7"/>
                <w:sz w:val="20"/>
              </w:rPr>
              <w:t xml:space="preserve"> </w:t>
            </w:r>
            <w:r>
              <w:rPr>
                <w:sz w:val="20"/>
              </w:rPr>
              <w:t>мировой</w:t>
            </w:r>
            <w:r>
              <w:rPr>
                <w:spacing w:val="-10"/>
                <w:sz w:val="20"/>
              </w:rPr>
              <w:t xml:space="preserve"> </w:t>
            </w:r>
            <w:r>
              <w:rPr>
                <w:sz w:val="20"/>
              </w:rPr>
              <w:t>духовной</w:t>
            </w:r>
            <w:r>
              <w:rPr>
                <w:spacing w:val="-5"/>
                <w:sz w:val="20"/>
              </w:rPr>
              <w:t xml:space="preserve"> </w:t>
            </w:r>
            <w:r>
              <w:rPr>
                <w:spacing w:val="-2"/>
                <w:sz w:val="20"/>
              </w:rPr>
              <w:t>культуры.</w:t>
            </w:r>
          </w:p>
        </w:tc>
      </w:tr>
      <w:tr w:rsidR="00F85765">
        <w:trPr>
          <w:trHeight w:val="2760"/>
        </w:trPr>
        <w:tc>
          <w:tcPr>
            <w:tcW w:w="2129" w:type="dxa"/>
          </w:tcPr>
          <w:p w:rsidR="00F85765" w:rsidRDefault="005F66D3">
            <w:pPr>
              <w:pStyle w:val="TableParagraph"/>
              <w:ind w:left="465" w:hanging="88"/>
              <w:jc w:val="left"/>
              <w:rPr>
                <w:b/>
                <w:sz w:val="20"/>
              </w:rPr>
            </w:pPr>
            <w:r>
              <w:rPr>
                <w:b/>
                <w:spacing w:val="-2"/>
                <w:sz w:val="20"/>
              </w:rPr>
              <w:t>Эстетическое воспитание</w:t>
            </w:r>
          </w:p>
        </w:tc>
        <w:tc>
          <w:tcPr>
            <w:tcW w:w="8222" w:type="dxa"/>
          </w:tcPr>
          <w:p w:rsidR="00F85765" w:rsidRDefault="005F66D3">
            <w:pPr>
              <w:pStyle w:val="TableParagraph"/>
              <w:ind w:left="168" w:right="154" w:firstLine="720"/>
              <w:jc w:val="both"/>
              <w:rPr>
                <w:sz w:val="20"/>
              </w:rPr>
            </w:pPr>
            <w:r>
              <w:rPr>
                <w:sz w:val="20"/>
              </w:rPr>
              <w:t>Выражающий понимание ценности отечественного и мирового искусства, российского и мирового художественного наследия.</w:t>
            </w:r>
          </w:p>
          <w:p w:rsidR="00F85765" w:rsidRDefault="005F66D3">
            <w:pPr>
              <w:pStyle w:val="TableParagraph"/>
              <w:ind w:left="168" w:right="148" w:firstLine="720"/>
              <w:jc w:val="both"/>
              <w:rPr>
                <w:sz w:val="20"/>
              </w:rPr>
            </w:pPr>
            <w:r>
              <w:rPr>
                <w:sz w:val="2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85765" w:rsidRDefault="005F66D3">
            <w:pPr>
              <w:pStyle w:val="TableParagraph"/>
              <w:ind w:left="168" w:right="142" w:firstLine="720"/>
              <w:jc w:val="both"/>
              <w:rPr>
                <w:sz w:val="20"/>
              </w:rPr>
            </w:pPr>
            <w:r>
              <w:rPr>
                <w:sz w:val="20"/>
              </w:rPr>
              <w:t>Проявляющий понимание</w:t>
            </w:r>
            <w:r>
              <w:rPr>
                <w:spacing w:val="-2"/>
                <w:sz w:val="20"/>
              </w:rPr>
              <w:t xml:space="preserve"> </w:t>
            </w:r>
            <w:r>
              <w:rPr>
                <w:sz w:val="20"/>
              </w:rPr>
              <w:t>художественной культуры</w:t>
            </w:r>
            <w:r>
              <w:rPr>
                <w:spacing w:val="-2"/>
                <w:sz w:val="20"/>
              </w:rPr>
              <w:t xml:space="preserve"> </w:t>
            </w:r>
            <w:r>
              <w:rPr>
                <w:sz w:val="20"/>
              </w:rPr>
              <w:t>как</w:t>
            </w:r>
            <w:r>
              <w:rPr>
                <w:spacing w:val="-1"/>
                <w:sz w:val="20"/>
              </w:rPr>
              <w:t xml:space="preserve"> </w:t>
            </w:r>
            <w:r>
              <w:rPr>
                <w:sz w:val="20"/>
              </w:rPr>
              <w:t>средства</w:t>
            </w:r>
            <w:r>
              <w:rPr>
                <w:spacing w:val="-3"/>
                <w:sz w:val="20"/>
              </w:rPr>
              <w:t xml:space="preserve"> </w:t>
            </w:r>
            <w:r>
              <w:rPr>
                <w:sz w:val="20"/>
              </w:rPr>
              <w:t>коммуникации</w:t>
            </w:r>
            <w:r>
              <w:rPr>
                <w:spacing w:val="-1"/>
                <w:sz w:val="20"/>
              </w:rPr>
              <w:t xml:space="preserve"> </w:t>
            </w:r>
            <w:r>
              <w:rPr>
                <w:sz w:val="20"/>
              </w:rPr>
              <w:t>и самовыражения в современном обществе, значения нравственных норм, ценностей, традиций в искусстве.</w:t>
            </w:r>
          </w:p>
          <w:p w:rsidR="00F85765" w:rsidRDefault="005F66D3">
            <w:pPr>
              <w:pStyle w:val="TableParagraph"/>
              <w:spacing w:line="230" w:lineRule="atLeast"/>
              <w:ind w:left="168" w:right="96" w:firstLine="720"/>
              <w:jc w:val="both"/>
              <w:rPr>
                <w:sz w:val="20"/>
              </w:rPr>
            </w:pPr>
            <w:r>
              <w:rPr>
                <w:sz w:val="20"/>
              </w:rPr>
              <w:t>Ориентированный на осознанное творческое самовыражение,</w:t>
            </w:r>
            <w:r>
              <w:rPr>
                <w:spacing w:val="-1"/>
                <w:sz w:val="20"/>
              </w:rPr>
              <w:t xml:space="preserve"> </w:t>
            </w:r>
            <w:r>
              <w:rPr>
                <w:sz w:val="20"/>
              </w:rPr>
              <w:t>реализацию творческих способностей в разных видах искусства с учётом российских</w:t>
            </w:r>
            <w:r>
              <w:rPr>
                <w:spacing w:val="80"/>
                <w:sz w:val="20"/>
              </w:rPr>
              <w:t xml:space="preserve"> </w:t>
            </w:r>
            <w:r>
              <w:rPr>
                <w:sz w:val="20"/>
              </w:rPr>
              <w:t>традиционных духовных</w:t>
            </w:r>
            <w:r>
              <w:rPr>
                <w:spacing w:val="80"/>
                <w:w w:val="150"/>
                <w:sz w:val="20"/>
              </w:rPr>
              <w:t xml:space="preserve"> </w:t>
            </w:r>
            <w:r>
              <w:rPr>
                <w:sz w:val="20"/>
              </w:rPr>
              <w:t>и</w:t>
            </w:r>
            <w:r>
              <w:rPr>
                <w:spacing w:val="80"/>
                <w:w w:val="150"/>
                <w:sz w:val="20"/>
              </w:rPr>
              <w:t xml:space="preserve"> </w:t>
            </w:r>
            <w:r>
              <w:rPr>
                <w:sz w:val="20"/>
              </w:rPr>
              <w:t>нравственных</w:t>
            </w:r>
            <w:r>
              <w:rPr>
                <w:spacing w:val="80"/>
                <w:w w:val="150"/>
                <w:sz w:val="20"/>
              </w:rPr>
              <w:t xml:space="preserve"> </w:t>
            </w:r>
            <w:r>
              <w:rPr>
                <w:sz w:val="20"/>
              </w:rPr>
              <w:t>ценностей,</w:t>
            </w:r>
            <w:r>
              <w:rPr>
                <w:spacing w:val="80"/>
                <w:w w:val="150"/>
                <w:sz w:val="20"/>
              </w:rPr>
              <w:t xml:space="preserve"> </w:t>
            </w:r>
            <w:r>
              <w:rPr>
                <w:sz w:val="20"/>
              </w:rPr>
              <w:t>на эстетическое обустройство собственного</w:t>
            </w:r>
            <w:r>
              <w:rPr>
                <w:spacing w:val="40"/>
                <w:sz w:val="20"/>
              </w:rPr>
              <w:t xml:space="preserve"> </w:t>
            </w:r>
            <w:r>
              <w:rPr>
                <w:spacing w:val="-2"/>
                <w:sz w:val="20"/>
              </w:rPr>
              <w:t>быта.</w:t>
            </w:r>
          </w:p>
        </w:tc>
      </w:tr>
      <w:tr w:rsidR="00F85765">
        <w:trPr>
          <w:trHeight w:val="2298"/>
        </w:trPr>
        <w:tc>
          <w:tcPr>
            <w:tcW w:w="2129" w:type="dxa"/>
          </w:tcPr>
          <w:p w:rsidR="00F85765" w:rsidRDefault="005F66D3">
            <w:pPr>
              <w:pStyle w:val="TableParagraph"/>
              <w:spacing w:line="237" w:lineRule="auto"/>
              <w:ind w:left="439" w:right="582" w:firstLine="1"/>
              <w:rPr>
                <w:b/>
                <w:sz w:val="20"/>
              </w:rPr>
            </w:pPr>
            <w:r>
              <w:rPr>
                <w:b/>
                <w:spacing w:val="-2"/>
                <w:sz w:val="20"/>
              </w:rPr>
              <w:t>Физическое воспитание,</w:t>
            </w:r>
          </w:p>
          <w:p w:rsidR="00F85765" w:rsidRDefault="005F66D3">
            <w:pPr>
              <w:pStyle w:val="TableParagraph"/>
              <w:tabs>
                <w:tab w:val="left" w:pos="1637"/>
              </w:tabs>
              <w:ind w:left="221" w:right="364"/>
              <w:rPr>
                <w:b/>
                <w:sz w:val="20"/>
              </w:rPr>
            </w:pPr>
            <w:r>
              <w:rPr>
                <w:b/>
                <w:spacing w:val="-2"/>
                <w:sz w:val="20"/>
              </w:rPr>
              <w:t>формирование культуры здоровья</w:t>
            </w:r>
            <w:r>
              <w:rPr>
                <w:b/>
                <w:sz w:val="20"/>
              </w:rPr>
              <w:tab/>
            </w:r>
            <w:r>
              <w:rPr>
                <w:b/>
                <w:spacing w:val="-10"/>
                <w:sz w:val="20"/>
              </w:rPr>
              <w:t>и</w:t>
            </w:r>
            <w:r>
              <w:rPr>
                <w:b/>
                <w:spacing w:val="-2"/>
                <w:sz w:val="20"/>
              </w:rPr>
              <w:t xml:space="preserve"> эмоционального благополучия</w:t>
            </w:r>
          </w:p>
        </w:tc>
        <w:tc>
          <w:tcPr>
            <w:tcW w:w="8222" w:type="dxa"/>
          </w:tcPr>
          <w:p w:rsidR="00F85765" w:rsidRDefault="005F66D3">
            <w:pPr>
              <w:pStyle w:val="TableParagraph"/>
              <w:ind w:left="168" w:right="144" w:firstLine="720"/>
              <w:jc w:val="both"/>
              <w:rPr>
                <w:sz w:val="20"/>
              </w:rPr>
            </w:pPr>
            <w:r>
              <w:rPr>
                <w:sz w:val="20"/>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85765" w:rsidRDefault="005F66D3">
            <w:pPr>
              <w:pStyle w:val="TableParagraph"/>
              <w:ind w:left="168" w:right="145" w:firstLine="720"/>
              <w:jc w:val="both"/>
              <w:rPr>
                <w:sz w:val="20"/>
              </w:rPr>
            </w:pPr>
            <w:r>
              <w:rPr>
                <w:sz w:val="20"/>
              </w:rPr>
              <w:t>Соблюдающий правила личной и общественной безопасности, в том числе безопасного поведения в информационной среде.</w:t>
            </w:r>
          </w:p>
          <w:p w:rsidR="00F85765" w:rsidRDefault="005F66D3">
            <w:pPr>
              <w:pStyle w:val="TableParagraph"/>
              <w:ind w:left="168" w:right="142" w:firstLine="720"/>
              <w:jc w:val="both"/>
              <w:rPr>
                <w:sz w:val="20"/>
              </w:rPr>
            </w:pPr>
            <w:r>
              <w:rPr>
                <w:sz w:val="20"/>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85765" w:rsidRDefault="005F66D3">
            <w:pPr>
              <w:pStyle w:val="TableParagraph"/>
              <w:spacing w:line="217" w:lineRule="exact"/>
              <w:ind w:left="888"/>
              <w:jc w:val="both"/>
              <w:rPr>
                <w:sz w:val="20"/>
              </w:rPr>
            </w:pPr>
            <w:proofErr w:type="gramStart"/>
            <w:r>
              <w:rPr>
                <w:sz w:val="20"/>
              </w:rPr>
              <w:t>Проявляющий</w:t>
            </w:r>
            <w:r>
              <w:rPr>
                <w:spacing w:val="34"/>
                <w:sz w:val="20"/>
              </w:rPr>
              <w:t xml:space="preserve">  </w:t>
            </w:r>
            <w:r>
              <w:rPr>
                <w:sz w:val="20"/>
              </w:rPr>
              <w:t>сознательное</w:t>
            </w:r>
            <w:proofErr w:type="gramEnd"/>
            <w:r>
              <w:rPr>
                <w:spacing w:val="38"/>
                <w:sz w:val="20"/>
              </w:rPr>
              <w:t xml:space="preserve">  </w:t>
            </w:r>
            <w:r>
              <w:rPr>
                <w:sz w:val="20"/>
              </w:rPr>
              <w:t>и</w:t>
            </w:r>
            <w:r>
              <w:rPr>
                <w:spacing w:val="38"/>
                <w:sz w:val="20"/>
              </w:rPr>
              <w:t xml:space="preserve">  </w:t>
            </w:r>
            <w:r>
              <w:rPr>
                <w:sz w:val="20"/>
              </w:rPr>
              <w:t>обоснованное</w:t>
            </w:r>
            <w:r>
              <w:rPr>
                <w:spacing w:val="37"/>
                <w:sz w:val="20"/>
              </w:rPr>
              <w:t xml:space="preserve">  </w:t>
            </w:r>
            <w:r>
              <w:rPr>
                <w:sz w:val="20"/>
              </w:rPr>
              <w:t>неприятие</w:t>
            </w:r>
            <w:r>
              <w:rPr>
                <w:spacing w:val="38"/>
                <w:sz w:val="20"/>
              </w:rPr>
              <w:t xml:space="preserve">  </w:t>
            </w:r>
            <w:r>
              <w:rPr>
                <w:sz w:val="20"/>
              </w:rPr>
              <w:t>вредных</w:t>
            </w:r>
            <w:r>
              <w:rPr>
                <w:spacing w:val="39"/>
                <w:sz w:val="20"/>
              </w:rPr>
              <w:t xml:space="preserve">  </w:t>
            </w:r>
            <w:r>
              <w:rPr>
                <w:spacing w:val="-2"/>
                <w:sz w:val="20"/>
              </w:rPr>
              <w:t>привычек</w:t>
            </w:r>
          </w:p>
        </w:tc>
      </w:tr>
    </w:tbl>
    <w:p w:rsidR="00F85765" w:rsidRDefault="00F85765">
      <w:pPr>
        <w:pStyle w:val="TableParagraph"/>
        <w:spacing w:line="217" w:lineRule="exact"/>
        <w:jc w:val="both"/>
        <w:rPr>
          <w:sz w:val="20"/>
        </w:rPr>
        <w:sectPr w:rsidR="00F85765">
          <w:type w:val="continuous"/>
          <w:pgSz w:w="11910" w:h="16840"/>
          <w:pgMar w:top="1120" w:right="0" w:bottom="1000"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8222"/>
      </w:tblGrid>
      <w:tr w:rsidR="00F85765">
        <w:trPr>
          <w:trHeight w:val="1840"/>
        </w:trPr>
        <w:tc>
          <w:tcPr>
            <w:tcW w:w="2129" w:type="dxa"/>
          </w:tcPr>
          <w:p w:rsidR="00F85765" w:rsidRDefault="00F85765">
            <w:pPr>
              <w:pStyle w:val="TableParagraph"/>
              <w:ind w:left="0"/>
              <w:jc w:val="left"/>
              <w:rPr>
                <w:sz w:val="20"/>
              </w:rPr>
            </w:pPr>
          </w:p>
        </w:tc>
        <w:tc>
          <w:tcPr>
            <w:tcW w:w="8222" w:type="dxa"/>
          </w:tcPr>
          <w:p w:rsidR="00F85765" w:rsidRDefault="005F66D3">
            <w:pPr>
              <w:pStyle w:val="TableParagraph"/>
              <w:ind w:left="168" w:right="145"/>
              <w:jc w:val="both"/>
              <w:rPr>
                <w:sz w:val="20"/>
              </w:rPr>
            </w:pPr>
            <w:r>
              <w:rPr>
                <w:sz w:val="20"/>
              </w:rPr>
              <w:t>(курения,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85765" w:rsidRDefault="005F66D3">
            <w:pPr>
              <w:pStyle w:val="TableParagraph"/>
              <w:ind w:left="168" w:right="142" w:firstLine="720"/>
              <w:jc w:val="both"/>
              <w:rPr>
                <w:sz w:val="20"/>
              </w:rPr>
            </w:pPr>
            <w:r>
              <w:rPr>
                <w:sz w:val="20"/>
              </w:rPr>
              <w:t>Демонстрирующий навыки рефлексии своего состояния (физического, эмоционального, психологического), состояния других людей с</w:t>
            </w:r>
            <w:r>
              <w:rPr>
                <w:spacing w:val="40"/>
                <w:sz w:val="20"/>
              </w:rPr>
              <w:t xml:space="preserve"> </w:t>
            </w:r>
            <w:r>
              <w:rPr>
                <w:sz w:val="20"/>
              </w:rPr>
              <w:t>точки зрения</w:t>
            </w:r>
            <w:r>
              <w:rPr>
                <w:spacing w:val="40"/>
                <w:sz w:val="20"/>
              </w:rPr>
              <w:t xml:space="preserve"> </w:t>
            </w:r>
            <w:r>
              <w:rPr>
                <w:sz w:val="20"/>
              </w:rPr>
              <w:t>безопасности, сознательного управления своим эмоциональным состоянием, развивающий</w:t>
            </w:r>
          </w:p>
          <w:p w:rsidR="00F85765" w:rsidRDefault="005F66D3">
            <w:pPr>
              <w:pStyle w:val="TableParagraph"/>
              <w:spacing w:line="230" w:lineRule="atLeast"/>
              <w:ind w:left="168" w:right="142"/>
              <w:jc w:val="both"/>
              <w:rPr>
                <w:sz w:val="20"/>
              </w:rPr>
            </w:pPr>
            <w:r>
              <w:rPr>
                <w:sz w:val="20"/>
              </w:rPr>
              <w:t>способности адаптироваться к стрессовым ситуациям в общении, в разных коллективах, к меняющимся</w:t>
            </w:r>
            <w:r>
              <w:rPr>
                <w:spacing w:val="40"/>
                <w:sz w:val="20"/>
              </w:rPr>
              <w:t xml:space="preserve"> </w:t>
            </w:r>
            <w:r>
              <w:rPr>
                <w:sz w:val="20"/>
              </w:rPr>
              <w:t>условиям (социальным,</w:t>
            </w:r>
            <w:r>
              <w:rPr>
                <w:spacing w:val="40"/>
                <w:sz w:val="20"/>
              </w:rPr>
              <w:t xml:space="preserve"> </w:t>
            </w:r>
            <w:r>
              <w:rPr>
                <w:sz w:val="20"/>
              </w:rPr>
              <w:t>информационным, природным).</w:t>
            </w:r>
          </w:p>
        </w:tc>
      </w:tr>
      <w:tr w:rsidR="00F85765">
        <w:trPr>
          <w:trHeight w:val="4370"/>
        </w:trPr>
        <w:tc>
          <w:tcPr>
            <w:tcW w:w="2129" w:type="dxa"/>
          </w:tcPr>
          <w:p w:rsidR="00F85765" w:rsidRDefault="005F66D3">
            <w:pPr>
              <w:pStyle w:val="TableParagraph"/>
              <w:ind w:left="465" w:firstLine="100"/>
              <w:jc w:val="left"/>
              <w:rPr>
                <w:b/>
                <w:sz w:val="20"/>
              </w:rPr>
            </w:pPr>
            <w:r>
              <w:rPr>
                <w:b/>
                <w:spacing w:val="-2"/>
                <w:sz w:val="20"/>
              </w:rPr>
              <w:lastRenderedPageBreak/>
              <w:t>Трудовое воспитание</w:t>
            </w:r>
          </w:p>
        </w:tc>
        <w:tc>
          <w:tcPr>
            <w:tcW w:w="8222" w:type="dxa"/>
          </w:tcPr>
          <w:p w:rsidR="00F85765" w:rsidRDefault="005F66D3">
            <w:pPr>
              <w:pStyle w:val="TableParagraph"/>
              <w:ind w:left="168" w:right="144" w:firstLine="720"/>
              <w:jc w:val="both"/>
              <w:rPr>
                <w:sz w:val="20"/>
              </w:rPr>
            </w:pPr>
            <w:r>
              <w:rPr>
                <w:sz w:val="20"/>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85765" w:rsidRDefault="005F66D3">
            <w:pPr>
              <w:pStyle w:val="TableParagraph"/>
              <w:ind w:left="168" w:right="140" w:firstLine="720"/>
              <w:jc w:val="both"/>
              <w:rPr>
                <w:sz w:val="20"/>
              </w:rPr>
            </w:pPr>
            <w:r>
              <w:rPr>
                <w:sz w:val="20"/>
              </w:rPr>
              <w:t>Проявляющий способность к творческому созидательному социально значимому труду</w:t>
            </w:r>
            <w:r>
              <w:rPr>
                <w:spacing w:val="40"/>
                <w:sz w:val="20"/>
              </w:rPr>
              <w:t xml:space="preserve"> </w:t>
            </w:r>
            <w:r>
              <w:rPr>
                <w:sz w:val="20"/>
              </w:rPr>
              <w:t>в</w:t>
            </w:r>
            <w:r>
              <w:rPr>
                <w:spacing w:val="40"/>
                <w:sz w:val="20"/>
              </w:rPr>
              <w:t xml:space="preserve"> </w:t>
            </w:r>
            <w:r>
              <w:rPr>
                <w:sz w:val="20"/>
              </w:rPr>
              <w:t>доступных</w:t>
            </w:r>
            <w:r>
              <w:rPr>
                <w:spacing w:val="40"/>
                <w:sz w:val="20"/>
              </w:rPr>
              <w:t xml:space="preserve"> </w:t>
            </w:r>
            <w:r>
              <w:rPr>
                <w:sz w:val="20"/>
              </w:rPr>
              <w:t>по</w:t>
            </w:r>
            <w:r>
              <w:rPr>
                <w:spacing w:val="40"/>
                <w:sz w:val="20"/>
              </w:rPr>
              <w:t xml:space="preserve"> </w:t>
            </w:r>
            <w:r>
              <w:rPr>
                <w:sz w:val="20"/>
              </w:rPr>
              <w:t>возрасту</w:t>
            </w:r>
            <w:r>
              <w:rPr>
                <w:spacing w:val="40"/>
                <w:sz w:val="20"/>
              </w:rPr>
              <w:t xml:space="preserve"> </w:t>
            </w:r>
            <w:r>
              <w:rPr>
                <w:sz w:val="20"/>
              </w:rPr>
              <w:t>социально-трудовых</w:t>
            </w:r>
            <w:r>
              <w:rPr>
                <w:spacing w:val="80"/>
                <w:w w:val="150"/>
                <w:sz w:val="20"/>
              </w:rPr>
              <w:t xml:space="preserve"> </w:t>
            </w:r>
            <w:r>
              <w:rPr>
                <w:sz w:val="20"/>
              </w:rPr>
              <w:t>ролях,</w:t>
            </w:r>
            <w:r>
              <w:rPr>
                <w:spacing w:val="40"/>
                <w:sz w:val="20"/>
              </w:rPr>
              <w:t xml:space="preserve"> </w:t>
            </w:r>
            <w:r>
              <w:rPr>
                <w:sz w:val="20"/>
              </w:rPr>
              <w:t>в</w:t>
            </w:r>
          </w:p>
          <w:p w:rsidR="00F85765" w:rsidRDefault="005F66D3">
            <w:pPr>
              <w:pStyle w:val="TableParagraph"/>
              <w:ind w:left="168" w:right="96"/>
              <w:jc w:val="both"/>
              <w:rPr>
                <w:sz w:val="20"/>
              </w:rPr>
            </w:pPr>
            <w:r>
              <w:rPr>
                <w:sz w:val="20"/>
              </w:rPr>
              <w:t>том числе предпринимательской деятельности в условиях самозанятости или</w:t>
            </w:r>
            <w:r>
              <w:rPr>
                <w:spacing w:val="-5"/>
                <w:sz w:val="20"/>
              </w:rPr>
              <w:t xml:space="preserve"> </w:t>
            </w:r>
            <w:r>
              <w:rPr>
                <w:sz w:val="20"/>
              </w:rPr>
              <w:t xml:space="preserve">наёмного </w:t>
            </w:r>
            <w:r>
              <w:rPr>
                <w:spacing w:val="-2"/>
                <w:sz w:val="20"/>
              </w:rPr>
              <w:t>труда.</w:t>
            </w:r>
          </w:p>
          <w:p w:rsidR="00F85765" w:rsidRDefault="005F66D3">
            <w:pPr>
              <w:pStyle w:val="TableParagraph"/>
              <w:ind w:left="168" w:right="147" w:firstLine="720"/>
              <w:jc w:val="both"/>
              <w:rPr>
                <w:sz w:val="20"/>
              </w:rPr>
            </w:pPr>
            <w:r>
              <w:rPr>
                <w:sz w:val="20"/>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85765" w:rsidRDefault="005F66D3">
            <w:pPr>
              <w:pStyle w:val="TableParagraph"/>
              <w:ind w:left="168" w:right="145" w:firstLine="720"/>
              <w:jc w:val="both"/>
              <w:rPr>
                <w:sz w:val="20"/>
              </w:rPr>
            </w:pPr>
            <w:r>
              <w:rPr>
                <w:sz w:val="20"/>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w:t>
            </w:r>
            <w:proofErr w:type="spellStart"/>
            <w:r>
              <w:rPr>
                <w:sz w:val="20"/>
              </w:rPr>
              <w:t>общественнойдеятельности</w:t>
            </w:r>
            <w:proofErr w:type="spellEnd"/>
            <w:r>
              <w:rPr>
                <w:sz w:val="20"/>
              </w:rPr>
              <w:t>.</w:t>
            </w:r>
          </w:p>
          <w:p w:rsidR="00F85765" w:rsidRDefault="005F66D3">
            <w:pPr>
              <w:pStyle w:val="TableParagraph"/>
              <w:ind w:left="168" w:right="144" w:firstLine="720"/>
              <w:jc w:val="both"/>
              <w:rPr>
                <w:sz w:val="20"/>
              </w:rPr>
            </w:pPr>
            <w:r>
              <w:rPr>
                <w:sz w:val="20"/>
              </w:rPr>
              <w:t>Понимающий специфику трудовой деятельности, регулирования трудовых отношений, самообразования и</w:t>
            </w:r>
            <w:r>
              <w:rPr>
                <w:spacing w:val="40"/>
                <w:sz w:val="20"/>
              </w:rPr>
              <w:t xml:space="preserve"> </w:t>
            </w:r>
            <w:r>
              <w:rPr>
                <w:sz w:val="20"/>
              </w:rPr>
              <w:t>профессиональной самоподготовки в информационном высокотехнологическом обществе, готовый учиться и трудиться в современном обществе.</w:t>
            </w:r>
          </w:p>
          <w:p w:rsidR="00F85765" w:rsidRDefault="005F66D3">
            <w:pPr>
              <w:pStyle w:val="TableParagraph"/>
              <w:spacing w:line="230" w:lineRule="atLeast"/>
              <w:ind w:left="168" w:right="143" w:firstLine="720"/>
              <w:jc w:val="both"/>
              <w:rPr>
                <w:sz w:val="20"/>
              </w:rPr>
            </w:pPr>
            <w:r>
              <w:rPr>
                <w:sz w:val="20"/>
              </w:rPr>
              <w:t>Ориентированный на осознанный выбор сферы трудовой, профессиональной деятельности</w:t>
            </w:r>
            <w:r>
              <w:rPr>
                <w:spacing w:val="40"/>
                <w:sz w:val="20"/>
              </w:rPr>
              <w:t xml:space="preserve"> </w:t>
            </w:r>
            <w:r>
              <w:rPr>
                <w:sz w:val="20"/>
              </w:rPr>
              <w:t>в</w:t>
            </w:r>
            <w:r>
              <w:rPr>
                <w:spacing w:val="40"/>
                <w:sz w:val="20"/>
              </w:rPr>
              <w:t xml:space="preserve"> </w:t>
            </w:r>
            <w:r>
              <w:rPr>
                <w:sz w:val="20"/>
              </w:rPr>
              <w:t>российском</w:t>
            </w:r>
            <w:r>
              <w:rPr>
                <w:spacing w:val="40"/>
                <w:sz w:val="20"/>
              </w:rPr>
              <w:t xml:space="preserve"> </w:t>
            </w:r>
            <w:r>
              <w:rPr>
                <w:sz w:val="20"/>
              </w:rPr>
              <w:t>обществе</w:t>
            </w:r>
            <w:r>
              <w:rPr>
                <w:spacing w:val="40"/>
                <w:sz w:val="20"/>
              </w:rPr>
              <w:t xml:space="preserve"> </w:t>
            </w:r>
            <w:r>
              <w:rPr>
                <w:sz w:val="20"/>
              </w:rPr>
              <w:t>с</w:t>
            </w:r>
            <w:r>
              <w:rPr>
                <w:spacing w:val="40"/>
                <w:sz w:val="20"/>
              </w:rPr>
              <w:t xml:space="preserve"> </w:t>
            </w:r>
            <w:r>
              <w:rPr>
                <w:sz w:val="20"/>
              </w:rPr>
              <w:t>учётом</w:t>
            </w:r>
            <w:r>
              <w:rPr>
                <w:spacing w:val="40"/>
                <w:sz w:val="20"/>
              </w:rPr>
              <w:t xml:space="preserve"> </w:t>
            </w:r>
            <w:r>
              <w:rPr>
                <w:sz w:val="20"/>
              </w:rPr>
              <w:t>личных</w:t>
            </w:r>
            <w:r>
              <w:rPr>
                <w:spacing w:val="40"/>
                <w:sz w:val="20"/>
              </w:rPr>
              <w:t xml:space="preserve"> </w:t>
            </w:r>
            <w:r>
              <w:rPr>
                <w:sz w:val="20"/>
              </w:rPr>
              <w:t>жизненных</w:t>
            </w:r>
            <w:r>
              <w:rPr>
                <w:spacing w:val="40"/>
                <w:sz w:val="20"/>
              </w:rPr>
              <w:t xml:space="preserve"> </w:t>
            </w:r>
            <w:r>
              <w:rPr>
                <w:sz w:val="20"/>
              </w:rPr>
              <w:t>планов,</w:t>
            </w:r>
            <w:r>
              <w:rPr>
                <w:spacing w:val="40"/>
                <w:sz w:val="20"/>
              </w:rPr>
              <w:t xml:space="preserve"> </w:t>
            </w:r>
            <w:r>
              <w:rPr>
                <w:sz w:val="20"/>
              </w:rPr>
              <w:t>потребностей своей семьи, общества.</w:t>
            </w:r>
          </w:p>
        </w:tc>
      </w:tr>
      <w:tr w:rsidR="00F85765">
        <w:trPr>
          <w:trHeight w:val="2270"/>
        </w:trPr>
        <w:tc>
          <w:tcPr>
            <w:tcW w:w="2129" w:type="dxa"/>
          </w:tcPr>
          <w:p w:rsidR="00F85765" w:rsidRDefault="005F66D3">
            <w:pPr>
              <w:pStyle w:val="TableParagraph"/>
              <w:ind w:left="465" w:hanging="161"/>
              <w:jc w:val="left"/>
              <w:rPr>
                <w:b/>
                <w:sz w:val="20"/>
              </w:rPr>
            </w:pPr>
            <w:r>
              <w:rPr>
                <w:b/>
                <w:spacing w:val="-2"/>
                <w:sz w:val="20"/>
              </w:rPr>
              <w:t>Экологическое воспитание</w:t>
            </w:r>
          </w:p>
        </w:tc>
        <w:tc>
          <w:tcPr>
            <w:tcW w:w="8222" w:type="dxa"/>
          </w:tcPr>
          <w:p w:rsidR="00F85765" w:rsidRDefault="005F66D3">
            <w:pPr>
              <w:pStyle w:val="TableParagraph"/>
              <w:ind w:left="168" w:right="146" w:firstLine="720"/>
              <w:jc w:val="both"/>
              <w:rPr>
                <w:sz w:val="20"/>
              </w:rPr>
            </w:pPr>
            <w:r>
              <w:rPr>
                <w:sz w:val="20"/>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w:t>
            </w:r>
            <w:r>
              <w:rPr>
                <w:spacing w:val="40"/>
                <w:sz w:val="20"/>
              </w:rPr>
              <w:t xml:space="preserve"> </w:t>
            </w:r>
            <w:r>
              <w:rPr>
                <w:sz w:val="20"/>
              </w:rPr>
              <w:t>на глобальном</w:t>
            </w:r>
            <w:r>
              <w:rPr>
                <w:spacing w:val="80"/>
                <w:sz w:val="20"/>
              </w:rPr>
              <w:t xml:space="preserve"> </w:t>
            </w:r>
            <w:r>
              <w:rPr>
                <w:sz w:val="20"/>
              </w:rPr>
              <w:t>уровне, ответственность за действия в природной среде.</w:t>
            </w:r>
          </w:p>
          <w:p w:rsidR="00F85765" w:rsidRDefault="005F66D3">
            <w:pPr>
              <w:pStyle w:val="TableParagraph"/>
              <w:ind w:left="168" w:right="144" w:firstLine="720"/>
              <w:jc w:val="both"/>
              <w:rPr>
                <w:sz w:val="20"/>
              </w:rPr>
            </w:pPr>
            <w:r>
              <w:rPr>
                <w:sz w:val="20"/>
              </w:rPr>
              <w:t>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F85765" w:rsidRDefault="005F66D3">
            <w:pPr>
              <w:pStyle w:val="TableParagraph"/>
              <w:ind w:left="168" w:right="143" w:firstLine="720"/>
              <w:jc w:val="both"/>
              <w:rPr>
                <w:sz w:val="20"/>
              </w:rPr>
            </w:pPr>
            <w:r>
              <w:rPr>
                <w:sz w:val="20"/>
              </w:rPr>
              <w:t>Имеющий и развивающий опыт экологически направленной, природоохранной, ресурсосберегающей</w:t>
            </w:r>
            <w:r>
              <w:rPr>
                <w:spacing w:val="40"/>
                <w:sz w:val="20"/>
              </w:rPr>
              <w:t xml:space="preserve"> </w:t>
            </w:r>
            <w:r>
              <w:rPr>
                <w:sz w:val="20"/>
              </w:rPr>
              <w:t>деятельности, участвующий в</w:t>
            </w:r>
          </w:p>
          <w:p w:rsidR="00F85765" w:rsidRDefault="005F66D3">
            <w:pPr>
              <w:pStyle w:val="TableParagraph"/>
              <w:ind w:left="106"/>
              <w:jc w:val="both"/>
              <w:rPr>
                <w:sz w:val="20"/>
              </w:rPr>
            </w:pPr>
            <w:r>
              <w:rPr>
                <w:sz w:val="20"/>
              </w:rPr>
              <w:t>его</w:t>
            </w:r>
            <w:r>
              <w:rPr>
                <w:spacing w:val="66"/>
                <w:sz w:val="20"/>
              </w:rPr>
              <w:t xml:space="preserve"> </w:t>
            </w:r>
            <w:r>
              <w:rPr>
                <w:sz w:val="20"/>
              </w:rPr>
              <w:t>приобретении</w:t>
            </w:r>
            <w:r>
              <w:rPr>
                <w:spacing w:val="-4"/>
                <w:sz w:val="20"/>
              </w:rPr>
              <w:t xml:space="preserve"> </w:t>
            </w:r>
            <w:r>
              <w:rPr>
                <w:sz w:val="20"/>
              </w:rPr>
              <w:t>другими</w:t>
            </w:r>
            <w:r>
              <w:rPr>
                <w:spacing w:val="-5"/>
                <w:sz w:val="20"/>
              </w:rPr>
              <w:t xml:space="preserve"> </w:t>
            </w:r>
            <w:r>
              <w:rPr>
                <w:spacing w:val="-2"/>
                <w:sz w:val="20"/>
              </w:rPr>
              <w:t>людьми.</w:t>
            </w:r>
          </w:p>
        </w:tc>
      </w:tr>
      <w:tr w:rsidR="00F85765">
        <w:trPr>
          <w:trHeight w:val="3130"/>
        </w:trPr>
        <w:tc>
          <w:tcPr>
            <w:tcW w:w="2129" w:type="dxa"/>
          </w:tcPr>
          <w:p w:rsidR="00F85765" w:rsidRDefault="005F66D3">
            <w:pPr>
              <w:pStyle w:val="TableParagraph"/>
              <w:ind w:left="561" w:hanging="451"/>
              <w:jc w:val="left"/>
              <w:rPr>
                <w:b/>
                <w:sz w:val="20"/>
              </w:rPr>
            </w:pPr>
            <w:r>
              <w:rPr>
                <w:b/>
                <w:spacing w:val="-2"/>
                <w:sz w:val="20"/>
              </w:rPr>
              <w:t>Ценности</w:t>
            </w:r>
            <w:r>
              <w:rPr>
                <w:b/>
                <w:spacing w:val="-13"/>
                <w:sz w:val="20"/>
              </w:rPr>
              <w:t xml:space="preserve"> </w:t>
            </w:r>
            <w:r>
              <w:rPr>
                <w:b/>
                <w:spacing w:val="-2"/>
                <w:sz w:val="20"/>
              </w:rPr>
              <w:t>научного познания</w:t>
            </w:r>
          </w:p>
        </w:tc>
        <w:tc>
          <w:tcPr>
            <w:tcW w:w="8222" w:type="dxa"/>
          </w:tcPr>
          <w:p w:rsidR="00F85765" w:rsidRDefault="005F66D3">
            <w:pPr>
              <w:pStyle w:val="TableParagraph"/>
              <w:ind w:left="140" w:right="143" w:firstLine="500"/>
              <w:jc w:val="both"/>
              <w:rPr>
                <w:sz w:val="20"/>
              </w:rPr>
            </w:pPr>
            <w:r>
              <w:rPr>
                <w:sz w:val="20"/>
              </w:rPr>
              <w:t>Деятельно выражающий познавательные интересы</w:t>
            </w:r>
            <w:r>
              <w:rPr>
                <w:spacing w:val="40"/>
                <w:sz w:val="20"/>
              </w:rPr>
              <w:t xml:space="preserve"> </w:t>
            </w:r>
            <w:r>
              <w:rPr>
                <w:sz w:val="20"/>
              </w:rPr>
              <w:t>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w:t>
            </w:r>
            <w:r>
              <w:rPr>
                <w:spacing w:val="40"/>
                <w:sz w:val="20"/>
              </w:rPr>
              <w:t xml:space="preserve"> </w:t>
            </w:r>
            <w:r>
              <w:rPr>
                <w:sz w:val="20"/>
              </w:rPr>
              <w:t>значения</w:t>
            </w:r>
            <w:r>
              <w:rPr>
                <w:spacing w:val="-3"/>
                <w:sz w:val="20"/>
              </w:rPr>
              <w:t xml:space="preserve"> </w:t>
            </w:r>
            <w:r>
              <w:rPr>
                <w:sz w:val="20"/>
              </w:rPr>
              <w:t>науки</w:t>
            </w:r>
            <w:r>
              <w:rPr>
                <w:spacing w:val="40"/>
                <w:sz w:val="20"/>
              </w:rPr>
              <w:t xml:space="preserve"> </w:t>
            </w:r>
            <w:r>
              <w:rPr>
                <w:sz w:val="20"/>
              </w:rPr>
              <w:t>в</w:t>
            </w:r>
            <w:r>
              <w:rPr>
                <w:spacing w:val="-1"/>
                <w:sz w:val="20"/>
              </w:rPr>
              <w:t xml:space="preserve"> </w:t>
            </w:r>
            <w:r>
              <w:rPr>
                <w:sz w:val="20"/>
              </w:rPr>
              <w:t>жизни</w:t>
            </w:r>
            <w:r>
              <w:rPr>
                <w:spacing w:val="-2"/>
                <w:sz w:val="20"/>
              </w:rPr>
              <w:t xml:space="preserve"> </w:t>
            </w:r>
            <w:r>
              <w:rPr>
                <w:sz w:val="20"/>
              </w:rPr>
              <w:t>российского</w:t>
            </w:r>
            <w:r>
              <w:rPr>
                <w:spacing w:val="-3"/>
                <w:sz w:val="20"/>
              </w:rPr>
              <w:t xml:space="preserve"> </w:t>
            </w:r>
            <w:r>
              <w:rPr>
                <w:sz w:val="20"/>
              </w:rPr>
              <w:t>общества,</w:t>
            </w:r>
            <w:r>
              <w:rPr>
                <w:spacing w:val="-3"/>
                <w:sz w:val="20"/>
              </w:rPr>
              <w:t xml:space="preserve"> </w:t>
            </w:r>
            <w:r>
              <w:rPr>
                <w:sz w:val="20"/>
              </w:rPr>
              <w:t>обеспечении его безопасности, гуманитарном, социально-экономическом развитии России.</w:t>
            </w:r>
          </w:p>
          <w:p w:rsidR="00F85765" w:rsidRDefault="005F66D3">
            <w:pPr>
              <w:pStyle w:val="TableParagraph"/>
              <w:ind w:left="224" w:right="159" w:firstLine="578"/>
              <w:jc w:val="both"/>
              <w:rPr>
                <w:sz w:val="20"/>
              </w:rPr>
            </w:pPr>
            <w:r>
              <w:rPr>
                <w:color w:val="221F1F"/>
                <w:sz w:val="20"/>
              </w:rPr>
              <w:t>Демонстрирующий навыки критического мышления, определения достоверной научной информации и критики антинаучных</w:t>
            </w:r>
            <w:r>
              <w:rPr>
                <w:color w:val="221F1F"/>
                <w:spacing w:val="40"/>
                <w:sz w:val="20"/>
              </w:rPr>
              <w:t xml:space="preserve"> </w:t>
            </w:r>
            <w:r>
              <w:rPr>
                <w:color w:val="221F1F"/>
                <w:sz w:val="20"/>
              </w:rPr>
              <w:t>представлений.</w:t>
            </w:r>
          </w:p>
          <w:p w:rsidR="00F85765" w:rsidRDefault="005F66D3">
            <w:pPr>
              <w:pStyle w:val="TableParagraph"/>
              <w:spacing w:before="194"/>
              <w:ind w:left="224" w:right="159" w:firstLine="578"/>
              <w:jc w:val="both"/>
              <w:rPr>
                <w:sz w:val="20"/>
              </w:rPr>
            </w:pPr>
            <w:r>
              <w:rPr>
                <w:color w:val="221F1F"/>
                <w:sz w:val="20"/>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ind w:left="0" w:firstLine="0"/>
        <w:jc w:val="left"/>
        <w:rPr>
          <w:b/>
        </w:rPr>
      </w:pPr>
    </w:p>
    <w:p w:rsidR="00F85765" w:rsidRDefault="00F85765">
      <w:pPr>
        <w:pStyle w:val="a3"/>
        <w:spacing w:before="16"/>
        <w:ind w:left="0" w:firstLine="0"/>
        <w:jc w:val="left"/>
        <w:rPr>
          <w:b/>
        </w:rPr>
      </w:pPr>
    </w:p>
    <w:p w:rsidR="00D11060" w:rsidRDefault="00D11060">
      <w:pPr>
        <w:pStyle w:val="a3"/>
        <w:spacing w:before="16"/>
        <w:ind w:left="0" w:firstLine="0"/>
        <w:jc w:val="left"/>
        <w:rPr>
          <w:b/>
        </w:rPr>
      </w:pPr>
    </w:p>
    <w:p w:rsidR="00F85765" w:rsidRDefault="005F66D3">
      <w:pPr>
        <w:ind w:left="2119" w:right="2038"/>
        <w:jc w:val="center"/>
        <w:rPr>
          <w:b/>
          <w:sz w:val="26"/>
        </w:rPr>
      </w:pPr>
      <w:r>
        <w:rPr>
          <w:b/>
          <w:color w:val="221F1F"/>
          <w:sz w:val="26"/>
        </w:rPr>
        <w:t>Содержательный</w:t>
      </w:r>
      <w:r>
        <w:rPr>
          <w:b/>
          <w:color w:val="221F1F"/>
          <w:spacing w:val="5"/>
          <w:sz w:val="26"/>
        </w:rPr>
        <w:t xml:space="preserve"> </w:t>
      </w:r>
      <w:r>
        <w:rPr>
          <w:b/>
          <w:color w:val="221F1F"/>
          <w:spacing w:val="-2"/>
          <w:sz w:val="26"/>
        </w:rPr>
        <w:t>раздел</w:t>
      </w:r>
    </w:p>
    <w:p w:rsidR="00F85765" w:rsidRDefault="005F66D3">
      <w:pPr>
        <w:spacing w:before="199"/>
        <w:ind w:left="60"/>
        <w:jc w:val="center"/>
        <w:rPr>
          <w:b/>
          <w:sz w:val="26"/>
        </w:rPr>
      </w:pPr>
      <w:r>
        <w:rPr>
          <w:b/>
          <w:color w:val="221F1F"/>
          <w:spacing w:val="-4"/>
          <w:sz w:val="26"/>
        </w:rPr>
        <w:t>Уклад</w:t>
      </w:r>
      <w:r>
        <w:rPr>
          <w:b/>
          <w:color w:val="221F1F"/>
          <w:spacing w:val="-13"/>
          <w:sz w:val="26"/>
        </w:rPr>
        <w:t xml:space="preserve"> </w:t>
      </w:r>
      <w:r>
        <w:rPr>
          <w:b/>
          <w:color w:val="221F1F"/>
          <w:spacing w:val="-4"/>
          <w:sz w:val="26"/>
        </w:rPr>
        <w:t>общеобразовательной</w:t>
      </w:r>
      <w:r>
        <w:rPr>
          <w:b/>
          <w:color w:val="221F1F"/>
          <w:spacing w:val="13"/>
          <w:sz w:val="26"/>
        </w:rPr>
        <w:t xml:space="preserve"> </w:t>
      </w:r>
      <w:r>
        <w:rPr>
          <w:b/>
          <w:color w:val="221F1F"/>
          <w:spacing w:val="-4"/>
          <w:sz w:val="26"/>
        </w:rPr>
        <w:t>организации</w:t>
      </w:r>
    </w:p>
    <w:p w:rsidR="00F85765" w:rsidRDefault="00F85765">
      <w:pPr>
        <w:jc w:val="center"/>
        <w:rPr>
          <w:b/>
          <w:sz w:val="26"/>
        </w:rPr>
        <w:sectPr w:rsidR="00F85765">
          <w:type w:val="continuous"/>
          <w:pgSz w:w="11910" w:h="16840"/>
          <w:pgMar w:top="1120" w:right="0" w:bottom="1000" w:left="283" w:header="0" w:footer="814" w:gutter="0"/>
          <w:cols w:space="720"/>
        </w:sectPr>
      </w:pPr>
    </w:p>
    <w:p w:rsidR="00F85765" w:rsidRDefault="005F66D3">
      <w:pPr>
        <w:pStyle w:val="a3"/>
        <w:spacing w:before="67"/>
        <w:ind w:right="1014" w:firstLine="0"/>
      </w:pPr>
      <w:r>
        <w:rPr>
          <w:b/>
        </w:rPr>
        <w:lastRenderedPageBreak/>
        <w:t xml:space="preserve">Цель Школы </w:t>
      </w:r>
      <w:r>
        <w:t>- высокая социальная значимость школы (сильный бренд школы): наличие устойчивого сообщества реальных и потенциальных учащихся и родителей, разделяющих ценности и устремления школы</w:t>
      </w:r>
    </w:p>
    <w:p w:rsidR="00F85765" w:rsidRDefault="005F66D3">
      <w:pPr>
        <w:pStyle w:val="a3"/>
        <w:ind w:right="1030" w:firstLine="0"/>
      </w:pPr>
      <w:r>
        <w:rPr>
          <w:b/>
        </w:rPr>
        <w:t xml:space="preserve">Миссия Школы </w:t>
      </w:r>
      <w:r>
        <w:t xml:space="preserve">- Школа стремится создать комфортную </w:t>
      </w:r>
      <w:proofErr w:type="spellStart"/>
      <w:r>
        <w:t>здровьесберегающую</w:t>
      </w:r>
      <w:proofErr w:type="spellEnd"/>
      <w:r>
        <w:t xml:space="preserve"> и развивающую образовательную среду, которая является условием удовлетворения </w:t>
      </w:r>
      <w:r>
        <w:rPr>
          <w:spacing w:val="-2"/>
        </w:rPr>
        <w:t>потребностей</w:t>
      </w:r>
    </w:p>
    <w:p w:rsidR="00F85765" w:rsidRDefault="005F66D3">
      <w:pPr>
        <w:pStyle w:val="a5"/>
        <w:numPr>
          <w:ilvl w:val="0"/>
          <w:numId w:val="23"/>
        </w:numPr>
        <w:tabs>
          <w:tab w:val="left" w:pos="1571"/>
        </w:tabs>
        <w:spacing w:before="2"/>
        <w:ind w:right="1026" w:firstLine="0"/>
        <w:rPr>
          <w:sz w:val="26"/>
        </w:rPr>
      </w:pPr>
      <w:r>
        <w:rPr>
          <w:b/>
          <w:sz w:val="26"/>
        </w:rPr>
        <w:t>государства</w:t>
      </w:r>
      <w:r>
        <w:rPr>
          <w:b/>
          <w:spacing w:val="40"/>
          <w:sz w:val="26"/>
        </w:rPr>
        <w:t xml:space="preserve"> </w:t>
      </w:r>
      <w:r>
        <w:rPr>
          <w:sz w:val="26"/>
        </w:rPr>
        <w:t>в</w:t>
      </w:r>
      <w:r>
        <w:rPr>
          <w:spacing w:val="40"/>
          <w:sz w:val="26"/>
        </w:rPr>
        <w:t xml:space="preserve"> </w:t>
      </w:r>
      <w:r>
        <w:rPr>
          <w:sz w:val="26"/>
        </w:rPr>
        <w:t>образованной,</w:t>
      </w:r>
      <w:r>
        <w:rPr>
          <w:spacing w:val="40"/>
          <w:sz w:val="26"/>
        </w:rPr>
        <w:t xml:space="preserve"> </w:t>
      </w:r>
      <w:r>
        <w:rPr>
          <w:sz w:val="26"/>
        </w:rPr>
        <w:t>нравственной,</w:t>
      </w:r>
      <w:r>
        <w:rPr>
          <w:spacing w:val="40"/>
          <w:sz w:val="26"/>
        </w:rPr>
        <w:t xml:space="preserve"> </w:t>
      </w:r>
      <w:r>
        <w:rPr>
          <w:sz w:val="26"/>
        </w:rPr>
        <w:t>социально</w:t>
      </w:r>
      <w:r>
        <w:rPr>
          <w:spacing w:val="40"/>
          <w:sz w:val="26"/>
        </w:rPr>
        <w:t xml:space="preserve"> </w:t>
      </w:r>
      <w:r>
        <w:rPr>
          <w:sz w:val="26"/>
        </w:rPr>
        <w:t xml:space="preserve">активной, ответственной личности, способной совместно с другими строить гражданское </w:t>
      </w:r>
      <w:r>
        <w:rPr>
          <w:spacing w:val="-2"/>
          <w:sz w:val="26"/>
        </w:rPr>
        <w:t>общество;</w:t>
      </w:r>
    </w:p>
    <w:p w:rsidR="00F85765" w:rsidRDefault="005F66D3">
      <w:pPr>
        <w:pStyle w:val="a5"/>
        <w:numPr>
          <w:ilvl w:val="0"/>
          <w:numId w:val="23"/>
        </w:numPr>
        <w:tabs>
          <w:tab w:val="left" w:pos="1571"/>
        </w:tabs>
        <w:ind w:right="1030" w:firstLine="0"/>
        <w:rPr>
          <w:sz w:val="26"/>
        </w:rPr>
      </w:pPr>
      <w:r>
        <w:rPr>
          <w:b/>
          <w:sz w:val="26"/>
        </w:rPr>
        <w:t xml:space="preserve">семьи </w:t>
      </w:r>
      <w:r>
        <w:rPr>
          <w:sz w:val="26"/>
        </w:rPr>
        <w:t>в сотрудничестве, сохранении здоровья ребёнка, получении ребёнком образования, позволяющего продолжить обучение;</w:t>
      </w:r>
    </w:p>
    <w:p w:rsidR="00F85765" w:rsidRDefault="005F66D3">
      <w:pPr>
        <w:pStyle w:val="a5"/>
        <w:numPr>
          <w:ilvl w:val="0"/>
          <w:numId w:val="23"/>
        </w:numPr>
        <w:tabs>
          <w:tab w:val="left" w:pos="1571"/>
        </w:tabs>
        <w:ind w:left="1571" w:hanging="720"/>
        <w:rPr>
          <w:sz w:val="26"/>
        </w:rPr>
      </w:pPr>
      <w:r>
        <w:rPr>
          <w:b/>
          <w:sz w:val="26"/>
        </w:rPr>
        <w:t>педагогов</w:t>
      </w:r>
      <w:r>
        <w:rPr>
          <w:b/>
          <w:spacing w:val="4"/>
          <w:sz w:val="26"/>
        </w:rPr>
        <w:t xml:space="preserve"> </w:t>
      </w:r>
      <w:r>
        <w:rPr>
          <w:sz w:val="26"/>
        </w:rPr>
        <w:t>в</w:t>
      </w:r>
      <w:r>
        <w:rPr>
          <w:spacing w:val="3"/>
          <w:sz w:val="26"/>
        </w:rPr>
        <w:t xml:space="preserve"> </w:t>
      </w:r>
      <w:r>
        <w:rPr>
          <w:sz w:val="26"/>
        </w:rPr>
        <w:t>уважении,</w:t>
      </w:r>
      <w:r>
        <w:rPr>
          <w:spacing w:val="7"/>
          <w:sz w:val="26"/>
        </w:rPr>
        <w:t xml:space="preserve"> </w:t>
      </w:r>
      <w:r>
        <w:rPr>
          <w:sz w:val="26"/>
        </w:rPr>
        <w:t>возможности</w:t>
      </w:r>
      <w:r>
        <w:rPr>
          <w:spacing w:val="5"/>
          <w:sz w:val="26"/>
        </w:rPr>
        <w:t xml:space="preserve"> </w:t>
      </w:r>
      <w:r>
        <w:rPr>
          <w:sz w:val="26"/>
        </w:rPr>
        <w:t>профессиональной</w:t>
      </w:r>
      <w:r>
        <w:rPr>
          <w:spacing w:val="5"/>
          <w:sz w:val="26"/>
        </w:rPr>
        <w:t xml:space="preserve"> </w:t>
      </w:r>
      <w:r>
        <w:rPr>
          <w:spacing w:val="-2"/>
          <w:sz w:val="26"/>
        </w:rPr>
        <w:t>самореализации;</w:t>
      </w:r>
    </w:p>
    <w:p w:rsidR="00F85765" w:rsidRDefault="005F66D3">
      <w:pPr>
        <w:pStyle w:val="a5"/>
        <w:numPr>
          <w:ilvl w:val="0"/>
          <w:numId w:val="23"/>
        </w:numPr>
        <w:tabs>
          <w:tab w:val="left" w:pos="1571"/>
        </w:tabs>
        <w:ind w:right="1027" w:firstLine="0"/>
        <w:rPr>
          <w:sz w:val="26"/>
        </w:rPr>
      </w:pPr>
      <w:r>
        <w:rPr>
          <w:b/>
          <w:sz w:val="26"/>
        </w:rPr>
        <w:t xml:space="preserve">ребёнка </w:t>
      </w:r>
      <w:r>
        <w:rPr>
          <w:sz w:val="26"/>
        </w:rPr>
        <w:t>в сотрудничестве со взрослыми в сфере познания,</w:t>
      </w:r>
      <w:r>
        <w:rPr>
          <w:spacing w:val="40"/>
          <w:sz w:val="26"/>
        </w:rPr>
        <w:t xml:space="preserve"> </w:t>
      </w:r>
      <w:r>
        <w:rPr>
          <w:sz w:val="26"/>
        </w:rPr>
        <w:t>возможности реализации своих способностей, участия в организации своей жизни в школе.</w:t>
      </w:r>
    </w:p>
    <w:p w:rsidR="00F85765" w:rsidRDefault="005F66D3">
      <w:pPr>
        <w:pStyle w:val="a3"/>
        <w:ind w:right="566" w:firstLine="0"/>
      </w:pPr>
      <w:r>
        <w:t>Бюджетное общеобразовательное учреждение г. Омска «Средняя общеобразовательная школа №63» имеет 2 здание (здание начальной школы, ул. Энтузиастов, 25Б и здание старшей школы, ул. Энтузиастов, 11Б),</w:t>
      </w:r>
      <w:r>
        <w:rPr>
          <w:spacing w:val="40"/>
        </w:rPr>
        <w:t xml:space="preserve"> </w:t>
      </w:r>
      <w:r>
        <w:t xml:space="preserve">Учреждение реализует следующие уровни образования: начальное общее образование, основное общее образование и среднее общее </w:t>
      </w:r>
      <w:r>
        <w:rPr>
          <w:spacing w:val="-2"/>
        </w:rPr>
        <w:t>образование.</w:t>
      </w:r>
    </w:p>
    <w:p w:rsidR="00F85765" w:rsidRDefault="005F66D3">
      <w:pPr>
        <w:pStyle w:val="a3"/>
        <w:spacing w:before="200"/>
        <w:ind w:right="567" w:firstLine="0"/>
      </w:pPr>
      <w:r>
        <w:t>В Учреждении созданы все необходимые условия для обучения и воспитания детей любой категории: учебные кабинеты школы обустроены и оснащены современным учебным оборудованием, обеспечены компьютерной техникой и доступом в сеть Интернет. Необходимые меры доступности и безопасности обеспечены в соответствии с нормативными требованиями.</w:t>
      </w:r>
    </w:p>
    <w:p w:rsidR="00F85765" w:rsidRDefault="005F66D3">
      <w:pPr>
        <w:pStyle w:val="a3"/>
        <w:spacing w:before="199"/>
        <w:ind w:right="568" w:firstLine="0"/>
      </w:pPr>
      <w:r>
        <w:rPr>
          <w:i/>
        </w:rPr>
        <w:t xml:space="preserve">Особенности социального окружения Учреждения. </w:t>
      </w:r>
      <w:r>
        <w:t>В шаговой доступности от нее расположены следующие организации: БУЗОО «Детская поликлиника № 1», библиотека им.</w:t>
      </w:r>
      <w:r>
        <w:rPr>
          <w:spacing w:val="23"/>
        </w:rPr>
        <w:t xml:space="preserve"> </w:t>
      </w:r>
      <w:r>
        <w:t>Менделеева,</w:t>
      </w:r>
      <w:r>
        <w:rPr>
          <w:spacing w:val="21"/>
        </w:rPr>
        <w:t xml:space="preserve"> </w:t>
      </w:r>
      <w:r>
        <w:t>ОМЦ</w:t>
      </w:r>
      <w:r>
        <w:rPr>
          <w:spacing w:val="22"/>
        </w:rPr>
        <w:t xml:space="preserve"> </w:t>
      </w:r>
      <w:r>
        <w:t>«Химик»,</w:t>
      </w:r>
      <w:r>
        <w:rPr>
          <w:spacing w:val="28"/>
        </w:rPr>
        <w:t xml:space="preserve"> </w:t>
      </w:r>
      <w:r>
        <w:t>БУК</w:t>
      </w:r>
      <w:r>
        <w:rPr>
          <w:spacing w:val="23"/>
        </w:rPr>
        <w:t xml:space="preserve"> </w:t>
      </w:r>
      <w:r>
        <w:t>г.</w:t>
      </w:r>
      <w:r>
        <w:rPr>
          <w:spacing w:val="24"/>
        </w:rPr>
        <w:t xml:space="preserve"> </w:t>
      </w:r>
      <w:r>
        <w:t>Омска</w:t>
      </w:r>
      <w:r>
        <w:rPr>
          <w:spacing w:val="23"/>
        </w:rPr>
        <w:t xml:space="preserve"> </w:t>
      </w:r>
      <w:r>
        <w:t>«Дворец</w:t>
      </w:r>
      <w:r>
        <w:rPr>
          <w:spacing w:val="23"/>
        </w:rPr>
        <w:t xml:space="preserve"> </w:t>
      </w:r>
      <w:r>
        <w:t>культуры</w:t>
      </w:r>
      <w:r>
        <w:rPr>
          <w:spacing w:val="21"/>
        </w:rPr>
        <w:t xml:space="preserve"> </w:t>
      </w:r>
      <w:r>
        <w:t>студентов</w:t>
      </w:r>
      <w:r>
        <w:rPr>
          <w:spacing w:val="22"/>
        </w:rPr>
        <w:t xml:space="preserve"> </w:t>
      </w:r>
      <w:r>
        <w:t>и</w:t>
      </w:r>
      <w:r>
        <w:rPr>
          <w:spacing w:val="24"/>
        </w:rPr>
        <w:t xml:space="preserve"> </w:t>
      </w:r>
      <w:r>
        <w:rPr>
          <w:spacing w:val="-2"/>
        </w:rPr>
        <w:t>молодёжи</w:t>
      </w:r>
    </w:p>
    <w:p w:rsidR="00F85765" w:rsidRDefault="005F66D3">
      <w:pPr>
        <w:pStyle w:val="a3"/>
        <w:spacing w:line="296" w:lineRule="exact"/>
        <w:ind w:firstLine="0"/>
      </w:pPr>
      <w:r>
        <w:t>«Звездный»,</w:t>
      </w:r>
      <w:r>
        <w:rPr>
          <w:spacing w:val="-2"/>
        </w:rPr>
        <w:t xml:space="preserve"> </w:t>
      </w:r>
      <w:r>
        <w:t>БОУ</w:t>
      </w:r>
      <w:r>
        <w:rPr>
          <w:spacing w:val="-3"/>
        </w:rPr>
        <w:t xml:space="preserve"> </w:t>
      </w:r>
      <w:r>
        <w:t>ДО</w:t>
      </w:r>
      <w:r>
        <w:rPr>
          <w:spacing w:val="-2"/>
        </w:rPr>
        <w:t xml:space="preserve"> </w:t>
      </w:r>
      <w:r>
        <w:t>ЦРТ</w:t>
      </w:r>
      <w:r>
        <w:rPr>
          <w:spacing w:val="-2"/>
        </w:rPr>
        <w:t xml:space="preserve"> </w:t>
      </w:r>
      <w:r>
        <w:t>«Дом</w:t>
      </w:r>
      <w:r>
        <w:rPr>
          <w:spacing w:val="-2"/>
        </w:rPr>
        <w:t xml:space="preserve"> пионеров».</w:t>
      </w:r>
    </w:p>
    <w:p w:rsidR="00F85765" w:rsidRDefault="005F66D3">
      <w:pPr>
        <w:spacing w:before="53"/>
        <w:ind w:left="851"/>
        <w:jc w:val="both"/>
        <w:rPr>
          <w:i/>
          <w:sz w:val="26"/>
        </w:rPr>
      </w:pPr>
      <w:r>
        <w:rPr>
          <w:i/>
          <w:sz w:val="26"/>
        </w:rPr>
        <w:t>Реализация</w:t>
      </w:r>
      <w:r>
        <w:rPr>
          <w:i/>
          <w:spacing w:val="-2"/>
          <w:sz w:val="26"/>
        </w:rPr>
        <w:t xml:space="preserve"> </w:t>
      </w:r>
      <w:r>
        <w:rPr>
          <w:i/>
          <w:sz w:val="26"/>
        </w:rPr>
        <w:t>сетевых</w:t>
      </w:r>
      <w:r>
        <w:rPr>
          <w:i/>
          <w:spacing w:val="-1"/>
          <w:sz w:val="26"/>
        </w:rPr>
        <w:t xml:space="preserve"> </w:t>
      </w:r>
      <w:r>
        <w:rPr>
          <w:i/>
          <w:sz w:val="26"/>
        </w:rPr>
        <w:t>форм</w:t>
      </w:r>
      <w:r>
        <w:rPr>
          <w:i/>
          <w:spacing w:val="-2"/>
          <w:sz w:val="26"/>
        </w:rPr>
        <w:t xml:space="preserve"> взаимодействия:</w:t>
      </w:r>
    </w:p>
    <w:p w:rsidR="00F85765" w:rsidRDefault="005F66D3">
      <w:pPr>
        <w:pStyle w:val="a3"/>
        <w:spacing w:before="201"/>
        <w:ind w:right="570" w:firstLine="0"/>
      </w:pPr>
      <w:r>
        <w:t>При создании модели сетевого взаимодействия в рамках реализации дополнительных общеразвивающих программ ОУ учитывала, что в основе сетевого взаимодействия лежит понятие «сети» как особого типа совместной деятельности людей и организаций, основой возникновения которой является определенная общая проблема. В решении этой</w:t>
      </w:r>
      <w:r>
        <w:rPr>
          <w:spacing w:val="40"/>
        </w:rPr>
        <w:t xml:space="preserve"> </w:t>
      </w:r>
      <w:r>
        <w:t>проблемы заинтересованы все субъекты, вступающие в сеть. При этом они сохраняют независимость своей основной деятельности, объединяя при необходимости ресурсы.</w:t>
      </w:r>
    </w:p>
    <w:p w:rsidR="00F85765" w:rsidRDefault="005F66D3">
      <w:pPr>
        <w:pStyle w:val="a3"/>
        <w:spacing w:before="201"/>
        <w:ind w:right="564" w:firstLine="0"/>
      </w:pPr>
      <w:r>
        <w:t>Создание сетевой организации означает интеграцию уникального опыта, возможностей, знаний и ресурсов участников, объединяющихся вокруг некоторого проекта, который не может быть выполнен каждым из партнеров в отдельности. Следовательно, образование сети различными участниками обеспечивает взаимные компенсацию недостатков ресурсов и усиление преимуществ.</w:t>
      </w:r>
    </w:p>
    <w:p w:rsidR="00F85765" w:rsidRDefault="005F66D3">
      <w:pPr>
        <w:pStyle w:val="a3"/>
        <w:spacing w:before="199"/>
        <w:ind w:firstLine="0"/>
      </w:pPr>
      <w:r>
        <w:t>Основными</w:t>
      </w:r>
      <w:r>
        <w:rPr>
          <w:spacing w:val="-3"/>
        </w:rPr>
        <w:t xml:space="preserve"> </w:t>
      </w:r>
      <w:r>
        <w:t>значимыми</w:t>
      </w:r>
      <w:r>
        <w:rPr>
          <w:spacing w:val="-3"/>
        </w:rPr>
        <w:t xml:space="preserve"> </w:t>
      </w:r>
      <w:r>
        <w:t>партнерами</w:t>
      </w:r>
      <w:r>
        <w:rPr>
          <w:spacing w:val="-4"/>
        </w:rPr>
        <w:t xml:space="preserve"> </w:t>
      </w:r>
      <w:r>
        <w:t>школы</w:t>
      </w:r>
      <w:r>
        <w:rPr>
          <w:spacing w:val="-4"/>
        </w:rPr>
        <w:t xml:space="preserve"> </w:t>
      </w:r>
      <w:r>
        <w:rPr>
          <w:spacing w:val="-2"/>
        </w:rPr>
        <w:t>являются:</w:t>
      </w:r>
    </w:p>
    <w:p w:rsidR="00F85765" w:rsidRDefault="005F66D3">
      <w:pPr>
        <w:pStyle w:val="a5"/>
        <w:numPr>
          <w:ilvl w:val="0"/>
          <w:numId w:val="22"/>
        </w:numPr>
        <w:tabs>
          <w:tab w:val="left" w:pos="1558"/>
        </w:tabs>
        <w:spacing w:before="201" w:line="298" w:lineRule="exact"/>
        <w:ind w:left="1558" w:hanging="707"/>
        <w:rPr>
          <w:sz w:val="26"/>
        </w:rPr>
      </w:pPr>
      <w:r>
        <w:rPr>
          <w:sz w:val="26"/>
        </w:rPr>
        <w:t>хоккейная</w:t>
      </w:r>
      <w:r>
        <w:rPr>
          <w:spacing w:val="-5"/>
          <w:sz w:val="26"/>
        </w:rPr>
        <w:t xml:space="preserve"> </w:t>
      </w:r>
      <w:r>
        <w:rPr>
          <w:sz w:val="26"/>
        </w:rPr>
        <w:t>академия</w:t>
      </w:r>
      <w:r>
        <w:rPr>
          <w:spacing w:val="-3"/>
          <w:sz w:val="26"/>
        </w:rPr>
        <w:t xml:space="preserve"> </w:t>
      </w:r>
      <w:r>
        <w:rPr>
          <w:spacing w:val="-2"/>
          <w:sz w:val="26"/>
        </w:rPr>
        <w:t>«Авангард»;</w:t>
      </w:r>
    </w:p>
    <w:p w:rsidR="00F85765" w:rsidRDefault="005F66D3">
      <w:pPr>
        <w:pStyle w:val="a5"/>
        <w:numPr>
          <w:ilvl w:val="0"/>
          <w:numId w:val="22"/>
        </w:numPr>
        <w:tabs>
          <w:tab w:val="left" w:pos="1559"/>
          <w:tab w:val="left" w:pos="2109"/>
          <w:tab w:val="left" w:pos="3188"/>
          <w:tab w:val="left" w:pos="4277"/>
          <w:tab w:val="left" w:pos="5072"/>
          <w:tab w:val="left" w:pos="6623"/>
          <w:tab w:val="left" w:pos="8957"/>
          <w:tab w:val="left" w:pos="9809"/>
          <w:tab w:val="left" w:pos="10918"/>
        </w:tabs>
        <w:ind w:right="565" w:firstLine="0"/>
        <w:jc w:val="left"/>
        <w:rPr>
          <w:sz w:val="26"/>
        </w:rPr>
      </w:pPr>
      <w:r>
        <w:rPr>
          <w:spacing w:val="-6"/>
          <w:sz w:val="26"/>
        </w:rPr>
        <w:t>БУ</w:t>
      </w:r>
      <w:r>
        <w:rPr>
          <w:sz w:val="26"/>
        </w:rPr>
        <w:tab/>
      </w:r>
      <w:r>
        <w:rPr>
          <w:spacing w:val="-2"/>
          <w:sz w:val="26"/>
        </w:rPr>
        <w:t>Омской</w:t>
      </w:r>
      <w:r>
        <w:rPr>
          <w:sz w:val="26"/>
        </w:rPr>
        <w:tab/>
      </w:r>
      <w:r>
        <w:rPr>
          <w:spacing w:val="-2"/>
          <w:sz w:val="26"/>
        </w:rPr>
        <w:t>области</w:t>
      </w:r>
      <w:r>
        <w:rPr>
          <w:sz w:val="26"/>
        </w:rPr>
        <w:tab/>
      </w:r>
      <w:r>
        <w:rPr>
          <w:spacing w:val="-6"/>
          <w:sz w:val="26"/>
        </w:rPr>
        <w:t>ДО</w:t>
      </w:r>
      <w:r>
        <w:rPr>
          <w:sz w:val="26"/>
        </w:rPr>
        <w:tab/>
      </w:r>
      <w:r>
        <w:rPr>
          <w:spacing w:val="-2"/>
          <w:sz w:val="26"/>
        </w:rPr>
        <w:t>«Областной</w:t>
      </w:r>
      <w:r>
        <w:rPr>
          <w:sz w:val="26"/>
        </w:rPr>
        <w:tab/>
      </w:r>
      <w:r>
        <w:rPr>
          <w:spacing w:val="-2"/>
          <w:sz w:val="26"/>
        </w:rPr>
        <w:t>детско-юношеский</w:t>
      </w:r>
      <w:r>
        <w:rPr>
          <w:sz w:val="26"/>
        </w:rPr>
        <w:tab/>
      </w:r>
      <w:r>
        <w:rPr>
          <w:spacing w:val="-2"/>
          <w:sz w:val="26"/>
        </w:rPr>
        <w:t>центр</w:t>
      </w:r>
      <w:r>
        <w:rPr>
          <w:sz w:val="26"/>
        </w:rPr>
        <w:tab/>
      </w:r>
      <w:r>
        <w:rPr>
          <w:spacing w:val="-2"/>
          <w:sz w:val="26"/>
        </w:rPr>
        <w:t>туризма</w:t>
      </w:r>
      <w:r>
        <w:rPr>
          <w:sz w:val="26"/>
        </w:rPr>
        <w:tab/>
      </w:r>
      <w:r>
        <w:rPr>
          <w:spacing w:val="-10"/>
          <w:sz w:val="26"/>
        </w:rPr>
        <w:t xml:space="preserve">и </w:t>
      </w:r>
      <w:r>
        <w:rPr>
          <w:spacing w:val="-2"/>
          <w:sz w:val="26"/>
        </w:rPr>
        <w:t>краеведения»;</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5"/>
        <w:numPr>
          <w:ilvl w:val="0"/>
          <w:numId w:val="22"/>
        </w:numPr>
        <w:tabs>
          <w:tab w:val="left" w:pos="1558"/>
        </w:tabs>
        <w:spacing w:before="67" w:line="298" w:lineRule="exact"/>
        <w:ind w:left="1558" w:hanging="707"/>
        <w:rPr>
          <w:sz w:val="26"/>
        </w:rPr>
      </w:pPr>
      <w:r>
        <w:rPr>
          <w:sz w:val="26"/>
        </w:rPr>
        <w:lastRenderedPageBreak/>
        <w:t>БОУ</w:t>
      </w:r>
      <w:r>
        <w:rPr>
          <w:spacing w:val="-5"/>
          <w:sz w:val="26"/>
        </w:rPr>
        <w:t xml:space="preserve"> </w:t>
      </w:r>
      <w:r>
        <w:rPr>
          <w:sz w:val="26"/>
        </w:rPr>
        <w:t>ДО</w:t>
      </w:r>
      <w:r>
        <w:rPr>
          <w:spacing w:val="-4"/>
          <w:sz w:val="26"/>
        </w:rPr>
        <w:t xml:space="preserve"> </w:t>
      </w:r>
      <w:r>
        <w:rPr>
          <w:sz w:val="26"/>
        </w:rPr>
        <w:t>города</w:t>
      </w:r>
      <w:r>
        <w:rPr>
          <w:spacing w:val="-2"/>
          <w:sz w:val="26"/>
        </w:rPr>
        <w:t xml:space="preserve"> </w:t>
      </w:r>
      <w:r>
        <w:rPr>
          <w:sz w:val="26"/>
        </w:rPr>
        <w:t>Омска</w:t>
      </w:r>
      <w:r>
        <w:rPr>
          <w:spacing w:val="-3"/>
          <w:sz w:val="26"/>
        </w:rPr>
        <w:t xml:space="preserve"> </w:t>
      </w:r>
      <w:r>
        <w:rPr>
          <w:sz w:val="26"/>
        </w:rPr>
        <w:t>«Городской</w:t>
      </w:r>
      <w:r>
        <w:rPr>
          <w:spacing w:val="-2"/>
          <w:sz w:val="26"/>
        </w:rPr>
        <w:t xml:space="preserve"> </w:t>
      </w:r>
      <w:r>
        <w:rPr>
          <w:sz w:val="26"/>
        </w:rPr>
        <w:t>детский</w:t>
      </w:r>
      <w:r>
        <w:rPr>
          <w:spacing w:val="-3"/>
          <w:sz w:val="26"/>
        </w:rPr>
        <w:t xml:space="preserve"> </w:t>
      </w:r>
      <w:r>
        <w:rPr>
          <w:sz w:val="26"/>
        </w:rPr>
        <w:t>(юношеский)</w:t>
      </w:r>
      <w:r>
        <w:rPr>
          <w:spacing w:val="-3"/>
          <w:sz w:val="26"/>
        </w:rPr>
        <w:t xml:space="preserve"> </w:t>
      </w:r>
      <w:r>
        <w:rPr>
          <w:spacing w:val="-2"/>
          <w:sz w:val="26"/>
        </w:rPr>
        <w:t>центр»;</w:t>
      </w:r>
    </w:p>
    <w:p w:rsidR="00F85765" w:rsidRDefault="005F66D3">
      <w:pPr>
        <w:pStyle w:val="a5"/>
        <w:numPr>
          <w:ilvl w:val="0"/>
          <w:numId w:val="22"/>
        </w:numPr>
        <w:tabs>
          <w:tab w:val="left" w:pos="1558"/>
        </w:tabs>
        <w:spacing w:line="298" w:lineRule="exact"/>
        <w:ind w:left="1558" w:hanging="707"/>
        <w:rPr>
          <w:sz w:val="26"/>
        </w:rPr>
      </w:pPr>
      <w:r>
        <w:rPr>
          <w:sz w:val="26"/>
        </w:rPr>
        <w:t>Ассоциация</w:t>
      </w:r>
      <w:r>
        <w:rPr>
          <w:spacing w:val="-4"/>
          <w:sz w:val="26"/>
        </w:rPr>
        <w:t xml:space="preserve"> </w:t>
      </w:r>
      <w:r>
        <w:rPr>
          <w:sz w:val="26"/>
        </w:rPr>
        <w:t>восточных</w:t>
      </w:r>
      <w:r>
        <w:rPr>
          <w:spacing w:val="-3"/>
          <w:sz w:val="26"/>
        </w:rPr>
        <w:t xml:space="preserve"> </w:t>
      </w:r>
      <w:r>
        <w:rPr>
          <w:spacing w:val="-2"/>
          <w:sz w:val="26"/>
        </w:rPr>
        <w:t>единоборств;</w:t>
      </w:r>
    </w:p>
    <w:p w:rsidR="00F85765" w:rsidRDefault="005F66D3">
      <w:pPr>
        <w:pStyle w:val="a5"/>
        <w:numPr>
          <w:ilvl w:val="0"/>
          <w:numId w:val="22"/>
        </w:numPr>
        <w:tabs>
          <w:tab w:val="left" w:pos="1558"/>
        </w:tabs>
        <w:spacing w:before="1" w:line="299" w:lineRule="exact"/>
        <w:ind w:left="1558" w:hanging="707"/>
        <w:rPr>
          <w:sz w:val="26"/>
        </w:rPr>
      </w:pPr>
      <w:r>
        <w:rPr>
          <w:sz w:val="26"/>
        </w:rPr>
        <w:t>БОУ</w:t>
      </w:r>
      <w:r>
        <w:rPr>
          <w:spacing w:val="-2"/>
          <w:sz w:val="26"/>
        </w:rPr>
        <w:t xml:space="preserve"> </w:t>
      </w:r>
      <w:r>
        <w:rPr>
          <w:sz w:val="26"/>
        </w:rPr>
        <w:t>ДОД</w:t>
      </w:r>
      <w:r>
        <w:rPr>
          <w:spacing w:val="-1"/>
          <w:sz w:val="26"/>
        </w:rPr>
        <w:t xml:space="preserve"> </w:t>
      </w:r>
      <w:r>
        <w:rPr>
          <w:spacing w:val="-2"/>
          <w:sz w:val="26"/>
        </w:rPr>
        <w:t>«Перспектива»;</w:t>
      </w:r>
    </w:p>
    <w:p w:rsidR="00F85765" w:rsidRDefault="005F66D3">
      <w:pPr>
        <w:pStyle w:val="a5"/>
        <w:numPr>
          <w:ilvl w:val="0"/>
          <w:numId w:val="22"/>
        </w:numPr>
        <w:tabs>
          <w:tab w:val="left" w:pos="1558"/>
        </w:tabs>
        <w:ind w:left="1558" w:hanging="707"/>
        <w:rPr>
          <w:sz w:val="26"/>
        </w:rPr>
      </w:pPr>
      <w:r>
        <w:rPr>
          <w:sz w:val="26"/>
        </w:rPr>
        <w:t>«Центр</w:t>
      </w:r>
      <w:r>
        <w:rPr>
          <w:spacing w:val="-3"/>
          <w:sz w:val="26"/>
        </w:rPr>
        <w:t xml:space="preserve"> </w:t>
      </w:r>
      <w:r>
        <w:rPr>
          <w:sz w:val="26"/>
        </w:rPr>
        <w:t>дополнительного</w:t>
      </w:r>
      <w:r>
        <w:rPr>
          <w:spacing w:val="-3"/>
          <w:sz w:val="26"/>
        </w:rPr>
        <w:t xml:space="preserve"> </w:t>
      </w:r>
      <w:r>
        <w:rPr>
          <w:sz w:val="26"/>
        </w:rPr>
        <w:t>образования</w:t>
      </w:r>
      <w:r>
        <w:rPr>
          <w:spacing w:val="-3"/>
          <w:sz w:val="26"/>
        </w:rPr>
        <w:t xml:space="preserve"> </w:t>
      </w:r>
      <w:r>
        <w:rPr>
          <w:sz w:val="26"/>
        </w:rPr>
        <w:t>детей</w:t>
      </w:r>
      <w:r>
        <w:rPr>
          <w:spacing w:val="-2"/>
          <w:sz w:val="26"/>
        </w:rPr>
        <w:t xml:space="preserve"> «Эврика»</w:t>
      </w:r>
    </w:p>
    <w:p w:rsidR="00F85765" w:rsidRDefault="005F66D3">
      <w:pPr>
        <w:spacing w:before="1"/>
        <w:ind w:left="851"/>
        <w:rPr>
          <w:i/>
          <w:sz w:val="26"/>
        </w:rPr>
      </w:pPr>
      <w:r>
        <w:rPr>
          <w:i/>
          <w:sz w:val="26"/>
        </w:rPr>
        <w:t>Особенности</w:t>
      </w:r>
      <w:r>
        <w:rPr>
          <w:i/>
          <w:spacing w:val="-8"/>
          <w:sz w:val="26"/>
        </w:rPr>
        <w:t xml:space="preserve"> </w:t>
      </w:r>
      <w:r>
        <w:rPr>
          <w:i/>
          <w:sz w:val="26"/>
        </w:rPr>
        <w:t>контингента</w:t>
      </w:r>
      <w:r>
        <w:rPr>
          <w:i/>
          <w:spacing w:val="-7"/>
          <w:sz w:val="26"/>
        </w:rPr>
        <w:t xml:space="preserve"> </w:t>
      </w:r>
      <w:r>
        <w:rPr>
          <w:i/>
          <w:spacing w:val="-2"/>
          <w:sz w:val="26"/>
        </w:rPr>
        <w:t>обучающихся.</w:t>
      </w:r>
    </w:p>
    <w:p w:rsidR="00F85765" w:rsidRDefault="005F66D3">
      <w:pPr>
        <w:pStyle w:val="a3"/>
        <w:spacing w:before="199"/>
        <w:ind w:firstLine="0"/>
        <w:jc w:val="left"/>
      </w:pPr>
      <w:r>
        <w:t>Состав</w:t>
      </w:r>
      <w:r>
        <w:rPr>
          <w:spacing w:val="-6"/>
        </w:rPr>
        <w:t xml:space="preserve"> </w:t>
      </w:r>
      <w:r>
        <w:t>обучающихся</w:t>
      </w:r>
      <w:r>
        <w:rPr>
          <w:spacing w:val="-3"/>
        </w:rPr>
        <w:t xml:space="preserve"> </w:t>
      </w:r>
      <w:r>
        <w:t>школы</w:t>
      </w:r>
      <w:r>
        <w:rPr>
          <w:spacing w:val="-5"/>
        </w:rPr>
        <w:t xml:space="preserve"> </w:t>
      </w:r>
      <w:r>
        <w:t>неоднороден</w:t>
      </w:r>
      <w:r>
        <w:rPr>
          <w:spacing w:val="-4"/>
        </w:rPr>
        <w:t xml:space="preserve"> </w:t>
      </w:r>
      <w:r>
        <w:t>и</w:t>
      </w:r>
      <w:r>
        <w:rPr>
          <w:spacing w:val="-3"/>
        </w:rPr>
        <w:t xml:space="preserve"> </w:t>
      </w:r>
      <w:r>
        <w:rPr>
          <w:spacing w:val="-2"/>
        </w:rPr>
        <w:t>различается:</w:t>
      </w:r>
    </w:p>
    <w:p w:rsidR="00F85765" w:rsidRDefault="005F66D3">
      <w:pPr>
        <w:pStyle w:val="a5"/>
        <w:numPr>
          <w:ilvl w:val="0"/>
          <w:numId w:val="21"/>
        </w:numPr>
        <w:tabs>
          <w:tab w:val="left" w:pos="1180"/>
        </w:tabs>
        <w:spacing w:before="201"/>
        <w:ind w:right="563" w:firstLine="0"/>
        <w:jc w:val="both"/>
        <w:rPr>
          <w:sz w:val="26"/>
        </w:rPr>
      </w:pPr>
      <w:r>
        <w:rPr>
          <w:sz w:val="26"/>
        </w:rPr>
        <w:t>По учебным возможностям: они зависят от общего развития ребёнка и его уровня подготовки к обучению в школе. Наряду с Основными образовательными программами в Учреждении реализуются адаптированные основные образовательные программы. Обучающиеся с ограниченными возможностями здоровья получают образование в форме инклюзии. Для данной группы обучающихся реализуются коррекционно-развивающие занятия в соответствии с рекомендациями ГПМПК.</w:t>
      </w:r>
    </w:p>
    <w:p w:rsidR="00F85765" w:rsidRDefault="005F66D3">
      <w:pPr>
        <w:pStyle w:val="a5"/>
        <w:numPr>
          <w:ilvl w:val="0"/>
          <w:numId w:val="21"/>
        </w:numPr>
        <w:tabs>
          <w:tab w:val="left" w:pos="1206"/>
        </w:tabs>
        <w:spacing w:before="200"/>
        <w:ind w:right="564" w:firstLine="0"/>
        <w:jc w:val="both"/>
        <w:rPr>
          <w:sz w:val="26"/>
        </w:rPr>
      </w:pPr>
      <w:r>
        <w:rPr>
          <w:sz w:val="26"/>
        </w:rPr>
        <w:t>По социальному статусу, зависящему от общего благополучия семьи или уровня воспитательного ресурса отдельных родителей. Неполных семей – более 26% от общего числа. Детей из малоимущих семей – 11. Неблагополучных семей – 3.</w:t>
      </w:r>
    </w:p>
    <w:p w:rsidR="00F85765" w:rsidRDefault="005F66D3">
      <w:pPr>
        <w:pStyle w:val="a5"/>
        <w:numPr>
          <w:ilvl w:val="0"/>
          <w:numId w:val="21"/>
        </w:numPr>
        <w:tabs>
          <w:tab w:val="left" w:pos="1264"/>
        </w:tabs>
        <w:spacing w:before="200"/>
        <w:ind w:right="565" w:firstLine="0"/>
        <w:jc w:val="both"/>
        <w:rPr>
          <w:sz w:val="26"/>
        </w:rPr>
      </w:pPr>
      <w:r>
        <w:rPr>
          <w:sz w:val="26"/>
        </w:rPr>
        <w:t>По национальной принадлежности. Среди обучающихся до 7% детей разных национальностей: татары, казахи, армяне.</w:t>
      </w:r>
    </w:p>
    <w:p w:rsidR="00F85765" w:rsidRDefault="005F66D3">
      <w:pPr>
        <w:spacing w:before="200"/>
        <w:ind w:left="851"/>
        <w:rPr>
          <w:i/>
          <w:sz w:val="26"/>
        </w:rPr>
      </w:pPr>
      <w:r>
        <w:rPr>
          <w:i/>
          <w:sz w:val="26"/>
        </w:rPr>
        <w:t>Источники</w:t>
      </w:r>
      <w:r>
        <w:rPr>
          <w:i/>
          <w:spacing w:val="-5"/>
          <w:sz w:val="26"/>
        </w:rPr>
        <w:t xml:space="preserve"> </w:t>
      </w:r>
      <w:r>
        <w:rPr>
          <w:i/>
          <w:sz w:val="26"/>
        </w:rPr>
        <w:t>положительного</w:t>
      </w:r>
      <w:r>
        <w:rPr>
          <w:i/>
          <w:spacing w:val="-2"/>
          <w:sz w:val="26"/>
        </w:rPr>
        <w:t xml:space="preserve"> </w:t>
      </w:r>
      <w:r>
        <w:rPr>
          <w:i/>
          <w:sz w:val="26"/>
        </w:rPr>
        <w:t>и</w:t>
      </w:r>
      <w:r>
        <w:rPr>
          <w:i/>
          <w:spacing w:val="-3"/>
          <w:sz w:val="26"/>
        </w:rPr>
        <w:t xml:space="preserve"> </w:t>
      </w:r>
      <w:r>
        <w:rPr>
          <w:i/>
          <w:sz w:val="26"/>
        </w:rPr>
        <w:t>отрицательного</w:t>
      </w:r>
      <w:r>
        <w:rPr>
          <w:i/>
          <w:spacing w:val="-2"/>
          <w:sz w:val="26"/>
        </w:rPr>
        <w:t xml:space="preserve"> </w:t>
      </w:r>
      <w:r>
        <w:rPr>
          <w:i/>
          <w:sz w:val="26"/>
        </w:rPr>
        <w:t>влияния</w:t>
      </w:r>
      <w:r>
        <w:rPr>
          <w:i/>
          <w:spacing w:val="-3"/>
          <w:sz w:val="26"/>
        </w:rPr>
        <w:t xml:space="preserve"> </w:t>
      </w:r>
      <w:r>
        <w:rPr>
          <w:i/>
          <w:sz w:val="26"/>
        </w:rPr>
        <w:t>на</w:t>
      </w:r>
      <w:r>
        <w:rPr>
          <w:i/>
          <w:spacing w:val="-2"/>
          <w:sz w:val="26"/>
        </w:rPr>
        <w:t xml:space="preserve"> детей.</w:t>
      </w:r>
    </w:p>
    <w:p w:rsidR="00F85765" w:rsidRDefault="005F66D3">
      <w:pPr>
        <w:pStyle w:val="a3"/>
        <w:spacing w:before="201"/>
        <w:ind w:right="562" w:firstLine="0"/>
      </w:pPr>
      <w:r>
        <w:t>Школа играет большую роль в развитии ребенка. Именно в школе формируется</w:t>
      </w:r>
      <w:r>
        <w:rPr>
          <w:spacing w:val="40"/>
        </w:rPr>
        <w:t xml:space="preserve"> </w:t>
      </w:r>
      <w:r>
        <w:t>ценностная ориентация личности. Важную роль играет учитель, который должен правильно подавать информацию так, чтобы у школьника возникли интерес и стремление познавать</w:t>
      </w:r>
      <w:r>
        <w:rPr>
          <w:spacing w:val="-4"/>
        </w:rPr>
        <w:t xml:space="preserve"> </w:t>
      </w:r>
      <w:r>
        <w:t>что-то</w:t>
      </w:r>
      <w:r>
        <w:rPr>
          <w:spacing w:val="-3"/>
        </w:rPr>
        <w:t xml:space="preserve"> </w:t>
      </w:r>
      <w:r>
        <w:t>новое.</w:t>
      </w:r>
      <w:r>
        <w:rPr>
          <w:spacing w:val="-2"/>
        </w:rPr>
        <w:t xml:space="preserve"> </w:t>
      </w:r>
      <w:r>
        <w:t>За</w:t>
      </w:r>
      <w:r>
        <w:rPr>
          <w:spacing w:val="-4"/>
        </w:rPr>
        <w:t xml:space="preserve"> </w:t>
      </w:r>
      <w:r>
        <w:t>счет</w:t>
      </w:r>
      <w:r>
        <w:rPr>
          <w:spacing w:val="-2"/>
        </w:rPr>
        <w:t xml:space="preserve"> </w:t>
      </w:r>
      <w:r>
        <w:t>грамотной</w:t>
      </w:r>
      <w:r>
        <w:rPr>
          <w:spacing w:val="-1"/>
        </w:rPr>
        <w:t xml:space="preserve"> </w:t>
      </w:r>
      <w:r>
        <w:t>работы</w:t>
      </w:r>
      <w:r>
        <w:rPr>
          <w:spacing w:val="-4"/>
        </w:rPr>
        <w:t xml:space="preserve"> </w:t>
      </w:r>
      <w:r>
        <w:t>педагогов</w:t>
      </w:r>
      <w:r>
        <w:rPr>
          <w:spacing w:val="-4"/>
        </w:rPr>
        <w:t xml:space="preserve"> </w:t>
      </w:r>
      <w:r>
        <w:t>и</w:t>
      </w:r>
      <w:r>
        <w:rPr>
          <w:spacing w:val="-2"/>
        </w:rPr>
        <w:t xml:space="preserve"> </w:t>
      </w:r>
      <w:r>
        <w:t>постоянного</w:t>
      </w:r>
      <w:r>
        <w:rPr>
          <w:spacing w:val="-3"/>
        </w:rPr>
        <w:t xml:space="preserve"> </w:t>
      </w:r>
      <w:r>
        <w:t>участия</w:t>
      </w:r>
      <w:r>
        <w:rPr>
          <w:spacing w:val="-4"/>
        </w:rPr>
        <w:t xml:space="preserve"> </w:t>
      </w:r>
      <w:r>
        <w:t>детей</w:t>
      </w:r>
      <w:r>
        <w:rPr>
          <w:spacing w:val="-2"/>
        </w:rPr>
        <w:t xml:space="preserve"> </w:t>
      </w:r>
      <w:r>
        <w:t xml:space="preserve">в конкурсах, олимпиадах, проектах ребенок развивается, определяется с желаемой </w:t>
      </w:r>
      <w:r>
        <w:rPr>
          <w:spacing w:val="-2"/>
        </w:rPr>
        <w:t>профессией.</w:t>
      </w:r>
    </w:p>
    <w:p w:rsidR="00F85765" w:rsidRDefault="005F66D3">
      <w:pPr>
        <w:pStyle w:val="a3"/>
        <w:spacing w:before="200"/>
        <w:ind w:right="572" w:firstLine="0"/>
      </w:pPr>
      <w:r>
        <w:t>Все педагоги проходят курсы повышения квалификации в соответствии с графиком, все классные руководители прошли курсы повышения квалификации по теме «Организация деятельности педагогических работников по классному руководству».</w:t>
      </w:r>
    </w:p>
    <w:p w:rsidR="00F85765" w:rsidRDefault="005F66D3">
      <w:pPr>
        <w:pStyle w:val="a3"/>
        <w:spacing w:before="199"/>
        <w:ind w:right="570" w:firstLine="0"/>
      </w:pPr>
      <w:r>
        <w:t>В Учреждении организуются разнообразные курсы внеурочной деятельности, спортивные кружки, программы дополнительного образования детей.</w:t>
      </w:r>
    </w:p>
    <w:p w:rsidR="00F85765" w:rsidRDefault="005F66D3">
      <w:pPr>
        <w:pStyle w:val="a3"/>
        <w:spacing w:before="200"/>
        <w:ind w:right="564" w:firstLine="0"/>
      </w:pPr>
      <w:r>
        <w:t xml:space="preserve">В БОУ г. Омска «Средняя общеобразовательная школа № </w:t>
      </w:r>
      <w:r w:rsidR="00D11060">
        <w:t>13</w:t>
      </w:r>
      <w:r>
        <w:t>3» организовано сбалансированное</w:t>
      </w:r>
      <w:r>
        <w:rPr>
          <w:spacing w:val="-2"/>
        </w:rPr>
        <w:t xml:space="preserve"> </w:t>
      </w:r>
      <w:r>
        <w:t>питание для детей, основанное на правильном</w:t>
      </w:r>
      <w:r>
        <w:rPr>
          <w:spacing w:val="-1"/>
        </w:rPr>
        <w:t xml:space="preserve"> </w:t>
      </w:r>
      <w:r>
        <w:t>и здоровом</w:t>
      </w:r>
      <w:r>
        <w:rPr>
          <w:spacing w:val="-2"/>
        </w:rPr>
        <w:t xml:space="preserve"> </w:t>
      </w:r>
      <w:r>
        <w:t>питании, идет постоянная работа по формированию культуры питания и укреплению здоровья. Все это, несомненно, положительно влияет на развитие и здоровье ребенка.</w:t>
      </w:r>
    </w:p>
    <w:p w:rsidR="00F85765" w:rsidRDefault="005F66D3">
      <w:pPr>
        <w:pStyle w:val="a3"/>
        <w:spacing w:before="200"/>
        <w:ind w:firstLine="0"/>
      </w:pPr>
      <w:r>
        <w:t>Наряду</w:t>
      </w:r>
      <w:r>
        <w:rPr>
          <w:spacing w:val="-3"/>
        </w:rPr>
        <w:t xml:space="preserve"> </w:t>
      </w:r>
      <w:r>
        <w:t>с</w:t>
      </w:r>
      <w:r>
        <w:rPr>
          <w:spacing w:val="-2"/>
        </w:rPr>
        <w:t xml:space="preserve"> </w:t>
      </w:r>
      <w:r>
        <w:t>этим</w:t>
      </w:r>
      <w:r>
        <w:rPr>
          <w:spacing w:val="-1"/>
        </w:rPr>
        <w:t xml:space="preserve"> </w:t>
      </w:r>
      <w:r>
        <w:t>существуют</w:t>
      </w:r>
      <w:r>
        <w:rPr>
          <w:spacing w:val="-3"/>
        </w:rPr>
        <w:t xml:space="preserve"> </w:t>
      </w:r>
      <w:r>
        <w:t>и</w:t>
      </w:r>
      <w:r>
        <w:rPr>
          <w:spacing w:val="-2"/>
        </w:rPr>
        <w:t xml:space="preserve"> </w:t>
      </w:r>
      <w:r>
        <w:t>негативные</w:t>
      </w:r>
      <w:r>
        <w:rPr>
          <w:spacing w:val="-1"/>
        </w:rPr>
        <w:t xml:space="preserve"> </w:t>
      </w:r>
      <w:r>
        <w:t>факторы</w:t>
      </w:r>
      <w:r>
        <w:rPr>
          <w:spacing w:val="-1"/>
        </w:rPr>
        <w:t xml:space="preserve"> </w:t>
      </w:r>
      <w:r>
        <w:t>влияния.</w:t>
      </w:r>
      <w:r>
        <w:rPr>
          <w:spacing w:val="-1"/>
        </w:rPr>
        <w:t xml:space="preserve"> </w:t>
      </w:r>
      <w:r>
        <w:t>К</w:t>
      </w:r>
      <w:r>
        <w:rPr>
          <w:spacing w:val="-2"/>
        </w:rPr>
        <w:t xml:space="preserve"> </w:t>
      </w:r>
      <w:r>
        <w:t>ним</w:t>
      </w:r>
      <w:r>
        <w:rPr>
          <w:spacing w:val="-3"/>
        </w:rPr>
        <w:t xml:space="preserve"> </w:t>
      </w:r>
      <w:r>
        <w:t xml:space="preserve">можно </w:t>
      </w:r>
      <w:r>
        <w:rPr>
          <w:spacing w:val="-2"/>
        </w:rPr>
        <w:t>отнести:</w:t>
      </w:r>
    </w:p>
    <w:p w:rsidR="00F85765" w:rsidRDefault="005F66D3">
      <w:pPr>
        <w:pStyle w:val="a5"/>
        <w:numPr>
          <w:ilvl w:val="0"/>
          <w:numId w:val="20"/>
        </w:numPr>
        <w:tabs>
          <w:tab w:val="left" w:pos="1335"/>
        </w:tabs>
        <w:spacing w:before="211" w:line="237" w:lineRule="auto"/>
        <w:ind w:right="569" w:firstLine="0"/>
        <w:rPr>
          <w:sz w:val="26"/>
        </w:rPr>
      </w:pPr>
      <w:r>
        <w:rPr>
          <w:sz w:val="26"/>
        </w:rPr>
        <w:t>отдельные семьи с низким воспитательным ресурсом, неспособные грамотно организовать развитие и организацию досуга своего ребенка;</w:t>
      </w:r>
    </w:p>
    <w:p w:rsidR="00F85765" w:rsidRDefault="005F66D3">
      <w:pPr>
        <w:pStyle w:val="a5"/>
        <w:numPr>
          <w:ilvl w:val="0"/>
          <w:numId w:val="20"/>
        </w:numPr>
        <w:tabs>
          <w:tab w:val="left" w:pos="1227"/>
        </w:tabs>
        <w:spacing w:before="211" w:line="237" w:lineRule="auto"/>
        <w:ind w:right="571" w:firstLine="0"/>
        <w:rPr>
          <w:sz w:val="26"/>
        </w:rPr>
      </w:pPr>
      <w:r>
        <w:rPr>
          <w:sz w:val="26"/>
        </w:rPr>
        <w:t>бесконтрольность родителей, которые излишне заняты своими делами и не уделяют должного внимания своим детям;</w:t>
      </w:r>
    </w:p>
    <w:p w:rsidR="00F85765" w:rsidRDefault="005F66D3">
      <w:pPr>
        <w:pStyle w:val="a5"/>
        <w:numPr>
          <w:ilvl w:val="0"/>
          <w:numId w:val="20"/>
        </w:numPr>
        <w:tabs>
          <w:tab w:val="left" w:pos="1177"/>
        </w:tabs>
        <w:spacing w:before="207"/>
        <w:ind w:left="1177" w:hanging="326"/>
        <w:rPr>
          <w:sz w:val="26"/>
        </w:rPr>
      </w:pPr>
      <w:r>
        <w:rPr>
          <w:sz w:val="26"/>
        </w:rPr>
        <w:t>недостаточную</w:t>
      </w:r>
      <w:r>
        <w:rPr>
          <w:spacing w:val="-9"/>
          <w:sz w:val="26"/>
        </w:rPr>
        <w:t xml:space="preserve"> </w:t>
      </w:r>
      <w:r>
        <w:rPr>
          <w:sz w:val="26"/>
        </w:rPr>
        <w:t>грамотность</w:t>
      </w:r>
      <w:r>
        <w:rPr>
          <w:spacing w:val="-6"/>
          <w:sz w:val="26"/>
        </w:rPr>
        <w:t xml:space="preserve"> </w:t>
      </w:r>
      <w:r>
        <w:rPr>
          <w:sz w:val="26"/>
        </w:rPr>
        <w:t>родителей</w:t>
      </w:r>
      <w:r>
        <w:rPr>
          <w:spacing w:val="-5"/>
          <w:sz w:val="26"/>
        </w:rPr>
        <w:t xml:space="preserve"> </w:t>
      </w:r>
      <w:r>
        <w:rPr>
          <w:sz w:val="26"/>
        </w:rPr>
        <w:t>в</w:t>
      </w:r>
      <w:r>
        <w:rPr>
          <w:spacing w:val="-5"/>
          <w:sz w:val="26"/>
        </w:rPr>
        <w:t xml:space="preserve"> </w:t>
      </w:r>
      <w:r>
        <w:rPr>
          <w:sz w:val="26"/>
        </w:rPr>
        <w:t>вопросах</w:t>
      </w:r>
      <w:r>
        <w:rPr>
          <w:spacing w:val="-4"/>
          <w:sz w:val="26"/>
        </w:rPr>
        <w:t xml:space="preserve"> </w:t>
      </w:r>
      <w:r>
        <w:rPr>
          <w:sz w:val="26"/>
        </w:rPr>
        <w:t>сохранения</w:t>
      </w:r>
      <w:r>
        <w:rPr>
          <w:spacing w:val="-5"/>
          <w:sz w:val="26"/>
        </w:rPr>
        <w:t xml:space="preserve"> </w:t>
      </w:r>
      <w:r>
        <w:rPr>
          <w:sz w:val="26"/>
        </w:rPr>
        <w:t>здоровья</w:t>
      </w:r>
      <w:r>
        <w:rPr>
          <w:spacing w:val="-3"/>
          <w:sz w:val="26"/>
        </w:rPr>
        <w:t xml:space="preserve"> </w:t>
      </w:r>
      <w:r>
        <w:rPr>
          <w:spacing w:val="-2"/>
          <w:sz w:val="26"/>
        </w:rPr>
        <w:t>детей;</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20"/>
        </w:numPr>
        <w:tabs>
          <w:tab w:val="left" w:pos="1201"/>
        </w:tabs>
        <w:spacing w:before="54"/>
        <w:ind w:right="571" w:firstLine="0"/>
        <w:rPr>
          <w:sz w:val="26"/>
        </w:rPr>
      </w:pPr>
      <w:r>
        <w:rPr>
          <w:sz w:val="26"/>
        </w:rPr>
        <w:lastRenderedPageBreak/>
        <w:t xml:space="preserve">отклонения в состоянии психического и физического здоровья и развития, возрастные </w:t>
      </w:r>
      <w:r>
        <w:rPr>
          <w:spacing w:val="-2"/>
          <w:sz w:val="26"/>
        </w:rPr>
        <w:t>кризисы;</w:t>
      </w:r>
    </w:p>
    <w:p w:rsidR="00F85765" w:rsidRDefault="005F66D3">
      <w:pPr>
        <w:pStyle w:val="a5"/>
        <w:numPr>
          <w:ilvl w:val="0"/>
          <w:numId w:val="20"/>
        </w:numPr>
        <w:tabs>
          <w:tab w:val="left" w:pos="1257"/>
        </w:tabs>
        <w:spacing w:before="207" w:line="237" w:lineRule="auto"/>
        <w:ind w:right="575" w:firstLine="0"/>
        <w:rPr>
          <w:sz w:val="26"/>
        </w:rPr>
      </w:pPr>
      <w:r>
        <w:rPr>
          <w:sz w:val="26"/>
        </w:rPr>
        <w:t>чрезмерная и бесконтрольная доступность к сети Интернет и средствам массовой информации, где ведется пропаганда насилия и жестокости;</w:t>
      </w:r>
    </w:p>
    <w:p w:rsidR="00F85765" w:rsidRDefault="005F66D3">
      <w:pPr>
        <w:pStyle w:val="a5"/>
        <w:numPr>
          <w:ilvl w:val="0"/>
          <w:numId w:val="20"/>
        </w:numPr>
        <w:tabs>
          <w:tab w:val="left" w:pos="1177"/>
        </w:tabs>
        <w:spacing w:before="207"/>
        <w:ind w:left="1177" w:hanging="326"/>
        <w:rPr>
          <w:sz w:val="26"/>
        </w:rPr>
      </w:pPr>
      <w:r>
        <w:rPr>
          <w:sz w:val="26"/>
        </w:rPr>
        <w:t>доступность</w:t>
      </w:r>
      <w:r>
        <w:rPr>
          <w:spacing w:val="-5"/>
          <w:sz w:val="26"/>
        </w:rPr>
        <w:t xml:space="preserve"> </w:t>
      </w:r>
      <w:r>
        <w:rPr>
          <w:sz w:val="26"/>
        </w:rPr>
        <w:t>табака,</w:t>
      </w:r>
      <w:r>
        <w:rPr>
          <w:spacing w:val="-3"/>
          <w:sz w:val="26"/>
        </w:rPr>
        <w:t xml:space="preserve"> </w:t>
      </w:r>
      <w:r>
        <w:rPr>
          <w:sz w:val="26"/>
        </w:rPr>
        <w:t>алкоголя</w:t>
      </w:r>
      <w:r>
        <w:rPr>
          <w:spacing w:val="-3"/>
          <w:sz w:val="26"/>
        </w:rPr>
        <w:t xml:space="preserve"> </w:t>
      </w:r>
      <w:r>
        <w:rPr>
          <w:sz w:val="26"/>
        </w:rPr>
        <w:t>и</w:t>
      </w:r>
      <w:r>
        <w:rPr>
          <w:spacing w:val="-3"/>
          <w:sz w:val="26"/>
        </w:rPr>
        <w:t xml:space="preserve"> </w:t>
      </w:r>
      <w:r>
        <w:rPr>
          <w:sz w:val="26"/>
        </w:rPr>
        <w:t>наркотических</w:t>
      </w:r>
      <w:r>
        <w:rPr>
          <w:spacing w:val="-3"/>
          <w:sz w:val="26"/>
        </w:rPr>
        <w:t xml:space="preserve"> </w:t>
      </w:r>
      <w:r>
        <w:rPr>
          <w:spacing w:val="-2"/>
          <w:sz w:val="26"/>
        </w:rPr>
        <w:t>средств;</w:t>
      </w:r>
    </w:p>
    <w:p w:rsidR="00F85765" w:rsidRDefault="005F66D3">
      <w:pPr>
        <w:pStyle w:val="a5"/>
        <w:numPr>
          <w:ilvl w:val="0"/>
          <w:numId w:val="20"/>
        </w:numPr>
        <w:tabs>
          <w:tab w:val="left" w:pos="1177"/>
        </w:tabs>
        <w:spacing w:before="205"/>
        <w:ind w:left="1177" w:hanging="326"/>
        <w:rPr>
          <w:sz w:val="26"/>
        </w:rPr>
      </w:pPr>
      <w:r>
        <w:rPr>
          <w:sz w:val="26"/>
        </w:rPr>
        <w:t>низкий</w:t>
      </w:r>
      <w:r>
        <w:rPr>
          <w:spacing w:val="-5"/>
          <w:sz w:val="26"/>
        </w:rPr>
        <w:t xml:space="preserve"> </w:t>
      </w:r>
      <w:r>
        <w:rPr>
          <w:sz w:val="26"/>
        </w:rPr>
        <w:t>уровень</w:t>
      </w:r>
      <w:r>
        <w:rPr>
          <w:spacing w:val="-5"/>
          <w:sz w:val="26"/>
        </w:rPr>
        <w:t xml:space="preserve"> </w:t>
      </w:r>
      <w:r>
        <w:rPr>
          <w:sz w:val="26"/>
        </w:rPr>
        <w:t>развития</w:t>
      </w:r>
      <w:r>
        <w:rPr>
          <w:spacing w:val="-5"/>
          <w:sz w:val="26"/>
        </w:rPr>
        <w:t xml:space="preserve"> </w:t>
      </w:r>
      <w:r>
        <w:rPr>
          <w:sz w:val="26"/>
        </w:rPr>
        <w:t>и</w:t>
      </w:r>
      <w:r>
        <w:rPr>
          <w:spacing w:val="-5"/>
          <w:sz w:val="26"/>
        </w:rPr>
        <w:t xml:space="preserve"> </w:t>
      </w:r>
      <w:r>
        <w:rPr>
          <w:sz w:val="26"/>
        </w:rPr>
        <w:t>учебной</w:t>
      </w:r>
      <w:r>
        <w:rPr>
          <w:spacing w:val="-2"/>
          <w:sz w:val="26"/>
        </w:rPr>
        <w:t xml:space="preserve"> </w:t>
      </w:r>
      <w:r>
        <w:rPr>
          <w:sz w:val="26"/>
        </w:rPr>
        <w:t>мотивации</w:t>
      </w:r>
      <w:r>
        <w:rPr>
          <w:spacing w:val="-3"/>
          <w:sz w:val="26"/>
        </w:rPr>
        <w:t xml:space="preserve"> </w:t>
      </w:r>
      <w:r>
        <w:rPr>
          <w:sz w:val="26"/>
        </w:rPr>
        <w:t>детей,</w:t>
      </w:r>
      <w:r>
        <w:rPr>
          <w:spacing w:val="-5"/>
          <w:sz w:val="26"/>
        </w:rPr>
        <w:t xml:space="preserve"> </w:t>
      </w:r>
      <w:r>
        <w:rPr>
          <w:sz w:val="26"/>
        </w:rPr>
        <w:t>поступающих</w:t>
      </w:r>
      <w:r>
        <w:rPr>
          <w:spacing w:val="-6"/>
          <w:sz w:val="26"/>
        </w:rPr>
        <w:t xml:space="preserve"> </w:t>
      </w:r>
      <w:r>
        <w:rPr>
          <w:sz w:val="26"/>
        </w:rPr>
        <w:t>в</w:t>
      </w:r>
      <w:r>
        <w:rPr>
          <w:spacing w:val="-4"/>
          <w:sz w:val="26"/>
        </w:rPr>
        <w:t xml:space="preserve"> </w:t>
      </w:r>
      <w:r>
        <w:rPr>
          <w:spacing w:val="-2"/>
          <w:sz w:val="26"/>
        </w:rPr>
        <w:t>школу.</w:t>
      </w:r>
    </w:p>
    <w:p w:rsidR="00F85765" w:rsidRDefault="005F66D3">
      <w:pPr>
        <w:spacing w:before="196"/>
        <w:ind w:left="851" w:right="571"/>
        <w:jc w:val="both"/>
        <w:rPr>
          <w:i/>
          <w:sz w:val="26"/>
        </w:rPr>
      </w:pPr>
      <w:r>
        <w:rPr>
          <w:i/>
          <w:sz w:val="26"/>
        </w:rPr>
        <w:t>Принципы взаимодействия педагогов, школьников и их родителей, на которых основывается процесс воспитания в Учреждении:</w:t>
      </w:r>
    </w:p>
    <w:p w:rsidR="00F85765" w:rsidRDefault="005F66D3">
      <w:pPr>
        <w:pStyle w:val="a5"/>
        <w:numPr>
          <w:ilvl w:val="0"/>
          <w:numId w:val="19"/>
        </w:numPr>
        <w:tabs>
          <w:tab w:val="left" w:pos="1148"/>
        </w:tabs>
        <w:spacing w:before="200"/>
        <w:ind w:right="571" w:firstLine="0"/>
        <w:rPr>
          <w:sz w:val="26"/>
        </w:rPr>
      </w:pPr>
      <w:r>
        <w:rPr>
          <w:sz w:val="26"/>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w:t>
      </w:r>
      <w:r>
        <w:rPr>
          <w:spacing w:val="40"/>
          <w:sz w:val="26"/>
        </w:rPr>
        <w:t xml:space="preserve"> </w:t>
      </w:r>
      <w:r>
        <w:rPr>
          <w:sz w:val="26"/>
        </w:rPr>
        <w:t>при нахождении в Школе;</w:t>
      </w:r>
    </w:p>
    <w:p w:rsidR="00F85765" w:rsidRDefault="005F66D3">
      <w:pPr>
        <w:pStyle w:val="a5"/>
        <w:numPr>
          <w:ilvl w:val="0"/>
          <w:numId w:val="19"/>
        </w:numPr>
        <w:tabs>
          <w:tab w:val="left" w:pos="1166"/>
        </w:tabs>
        <w:spacing w:before="201"/>
        <w:ind w:right="568" w:firstLine="66"/>
        <w:rPr>
          <w:sz w:val="26"/>
        </w:rPr>
      </w:pPr>
      <w:r>
        <w:rPr>
          <w:sz w:val="26"/>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w:t>
      </w:r>
      <w:r>
        <w:rPr>
          <w:spacing w:val="-2"/>
          <w:sz w:val="26"/>
        </w:rPr>
        <w:t>педагогов;</w:t>
      </w:r>
    </w:p>
    <w:p w:rsidR="00F85765" w:rsidRDefault="005F66D3">
      <w:pPr>
        <w:pStyle w:val="a5"/>
        <w:numPr>
          <w:ilvl w:val="0"/>
          <w:numId w:val="19"/>
        </w:numPr>
        <w:tabs>
          <w:tab w:val="left" w:pos="1100"/>
        </w:tabs>
        <w:spacing w:before="200"/>
        <w:ind w:right="561" w:firstLine="0"/>
        <w:rPr>
          <w:sz w:val="26"/>
        </w:rPr>
      </w:pPr>
      <w:r>
        <w:rPr>
          <w:sz w:val="26"/>
        </w:rPr>
        <w:t>реализация процесса воспитания главным образом через создание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w:t>
      </w:r>
      <w:r>
        <w:rPr>
          <w:spacing w:val="40"/>
          <w:sz w:val="26"/>
        </w:rPr>
        <w:t xml:space="preserve"> </w:t>
      </w:r>
      <w:r>
        <w:rPr>
          <w:spacing w:val="-2"/>
          <w:sz w:val="26"/>
        </w:rPr>
        <w:t>другу;</w:t>
      </w:r>
    </w:p>
    <w:p w:rsidR="00F85765" w:rsidRDefault="005F66D3">
      <w:pPr>
        <w:pStyle w:val="a5"/>
        <w:numPr>
          <w:ilvl w:val="0"/>
          <w:numId w:val="19"/>
        </w:numPr>
        <w:tabs>
          <w:tab w:val="left" w:pos="1136"/>
        </w:tabs>
        <w:spacing w:before="200"/>
        <w:ind w:right="570" w:firstLine="0"/>
        <w:rPr>
          <w:sz w:val="26"/>
        </w:rPr>
      </w:pPr>
      <w:r>
        <w:rPr>
          <w:sz w:val="26"/>
        </w:rPr>
        <w:t>организация основных совместных дел обучающихся и педагогов как предмета совместной заботы и взрослых, и детей;</w:t>
      </w:r>
    </w:p>
    <w:p w:rsidR="00F85765" w:rsidRDefault="005F66D3">
      <w:pPr>
        <w:pStyle w:val="a5"/>
        <w:numPr>
          <w:ilvl w:val="0"/>
          <w:numId w:val="19"/>
        </w:numPr>
        <w:tabs>
          <w:tab w:val="left" w:pos="1148"/>
        </w:tabs>
        <w:spacing w:before="200"/>
        <w:ind w:right="571" w:firstLine="0"/>
        <w:rPr>
          <w:sz w:val="26"/>
        </w:rPr>
      </w:pPr>
      <w:r>
        <w:rPr>
          <w:sz w:val="26"/>
        </w:rPr>
        <w:t xml:space="preserve">системность, целесообразность и не шаблонность воспитания, как условия его </w:t>
      </w:r>
      <w:r>
        <w:rPr>
          <w:spacing w:val="-2"/>
          <w:sz w:val="26"/>
        </w:rPr>
        <w:t>эффективности.</w:t>
      </w:r>
    </w:p>
    <w:p w:rsidR="00F85765" w:rsidRDefault="005F66D3">
      <w:pPr>
        <w:pStyle w:val="a3"/>
        <w:spacing w:before="200"/>
        <w:ind w:right="536" w:firstLine="0"/>
      </w:pPr>
      <w:r>
        <w:t xml:space="preserve">Уклад жизни БОУ г. Омска «Средняя общеобразовательная школа № </w:t>
      </w:r>
      <w:r w:rsidR="00D11060">
        <w:t>13</w:t>
      </w:r>
      <w:r>
        <w:t>3» характеризуется: наличием органов общественного управления, ученического самоуправления; участием родителей в школьной жизни; отчетностью учреждения перед родителями; наличием школьной прессы, информационных стендов, сайта; созданием портфолио учащихся, педагогов, школы; введением методов социальной практики; реализация компетентностного подхода в образовательной деятельности; наличием системы внешних связей по сохранению и укреплению здоровья воспитанников, предпрофильной</w:t>
      </w:r>
      <w:r>
        <w:rPr>
          <w:spacing w:val="40"/>
        </w:rPr>
        <w:t xml:space="preserve"> </w:t>
      </w:r>
      <w:r>
        <w:rPr>
          <w:spacing w:val="-2"/>
        </w:rPr>
        <w:t>подготовки.</w:t>
      </w:r>
    </w:p>
    <w:p w:rsidR="00F85765" w:rsidRDefault="005F66D3">
      <w:pPr>
        <w:pStyle w:val="a3"/>
        <w:spacing w:before="1"/>
        <w:ind w:right="539" w:firstLine="0"/>
      </w:pPr>
      <w:r>
        <w:t xml:space="preserve">Процесс воспитания в БОУ г. Омска «Средняя общеобразовательная школа № </w:t>
      </w:r>
      <w:r w:rsidR="00D11060">
        <w:t>13</w:t>
      </w:r>
      <w:r>
        <w:t>3» основывается на следующих принципах:</w:t>
      </w:r>
    </w:p>
    <w:p w:rsidR="00F85765" w:rsidRDefault="005F66D3">
      <w:pPr>
        <w:pStyle w:val="a5"/>
        <w:numPr>
          <w:ilvl w:val="0"/>
          <w:numId w:val="19"/>
        </w:numPr>
        <w:tabs>
          <w:tab w:val="left" w:pos="1134"/>
        </w:tabs>
        <w:spacing w:before="2" w:line="237" w:lineRule="auto"/>
        <w:ind w:right="533" w:firstLine="0"/>
        <w:rPr>
          <w:sz w:val="28"/>
        </w:rPr>
      </w:pPr>
      <w:r>
        <w:rPr>
          <w:i/>
          <w:sz w:val="26"/>
        </w:rPr>
        <w:t xml:space="preserve">Приоритет безопасности ребенка – </w:t>
      </w:r>
      <w:r>
        <w:rPr>
          <w:sz w:val="26"/>
        </w:rPr>
        <w:t>неукоснительное соблюдение законности и прав семьи и ребенка, соблюдения конфиденциальности информации о ребенке и семье, приоритета</w:t>
      </w:r>
      <w:r>
        <w:rPr>
          <w:spacing w:val="40"/>
          <w:sz w:val="26"/>
        </w:rPr>
        <w:t xml:space="preserve"> </w:t>
      </w:r>
      <w:r>
        <w:rPr>
          <w:sz w:val="26"/>
        </w:rPr>
        <w:t>безопасности</w:t>
      </w:r>
      <w:r>
        <w:rPr>
          <w:spacing w:val="40"/>
          <w:sz w:val="26"/>
        </w:rPr>
        <w:t xml:space="preserve"> </w:t>
      </w:r>
      <w:r>
        <w:rPr>
          <w:sz w:val="26"/>
        </w:rPr>
        <w:t>ребенка</w:t>
      </w:r>
      <w:r>
        <w:rPr>
          <w:spacing w:val="40"/>
          <w:sz w:val="26"/>
        </w:rPr>
        <w:t xml:space="preserve"> </w:t>
      </w:r>
      <w:r>
        <w:rPr>
          <w:sz w:val="26"/>
        </w:rPr>
        <w:t>при</w:t>
      </w:r>
    </w:p>
    <w:p w:rsidR="00F85765" w:rsidRDefault="005F66D3">
      <w:pPr>
        <w:pStyle w:val="a3"/>
        <w:spacing w:before="3" w:line="298" w:lineRule="exact"/>
        <w:ind w:firstLine="0"/>
      </w:pPr>
      <w:r>
        <w:t>нахождении</w:t>
      </w:r>
      <w:r>
        <w:rPr>
          <w:spacing w:val="-7"/>
        </w:rPr>
        <w:t xml:space="preserve"> </w:t>
      </w:r>
      <w:r>
        <w:t>его</w:t>
      </w:r>
      <w:r>
        <w:rPr>
          <w:spacing w:val="-5"/>
        </w:rPr>
        <w:t xml:space="preserve"> </w:t>
      </w:r>
      <w:r>
        <w:t>в</w:t>
      </w:r>
      <w:r>
        <w:rPr>
          <w:spacing w:val="-9"/>
        </w:rPr>
        <w:t xml:space="preserve"> </w:t>
      </w:r>
      <w:r>
        <w:t>образовательной</w:t>
      </w:r>
      <w:r>
        <w:rPr>
          <w:spacing w:val="-4"/>
        </w:rPr>
        <w:t xml:space="preserve"> </w:t>
      </w:r>
      <w:r>
        <w:rPr>
          <w:spacing w:val="-2"/>
        </w:rPr>
        <w:t>организации;</w:t>
      </w:r>
    </w:p>
    <w:p w:rsidR="00F85765" w:rsidRDefault="005F66D3">
      <w:pPr>
        <w:pStyle w:val="a5"/>
        <w:numPr>
          <w:ilvl w:val="0"/>
          <w:numId w:val="19"/>
        </w:numPr>
        <w:tabs>
          <w:tab w:val="left" w:pos="1134"/>
        </w:tabs>
        <w:ind w:right="536" w:firstLine="0"/>
        <w:rPr>
          <w:sz w:val="28"/>
        </w:rPr>
      </w:pPr>
      <w:r>
        <w:rPr>
          <w:i/>
          <w:sz w:val="26"/>
        </w:rPr>
        <w:t xml:space="preserve">Психологическая комфортная среда - </w:t>
      </w:r>
      <w:r>
        <w:rPr>
          <w:sz w:val="26"/>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w:t>
      </w:r>
      <w:proofErr w:type="spellStart"/>
      <w:r>
        <w:rPr>
          <w:sz w:val="26"/>
        </w:rPr>
        <w:t>взаимодействияобучающихся</w:t>
      </w:r>
      <w:proofErr w:type="spellEnd"/>
      <w:r>
        <w:rPr>
          <w:sz w:val="26"/>
        </w:rPr>
        <w:t>, педагогов и родителей;</w:t>
      </w:r>
    </w:p>
    <w:p w:rsidR="00F85765" w:rsidRDefault="005F66D3">
      <w:pPr>
        <w:pStyle w:val="a5"/>
        <w:numPr>
          <w:ilvl w:val="0"/>
          <w:numId w:val="19"/>
        </w:numPr>
        <w:tabs>
          <w:tab w:val="left" w:pos="1134"/>
        </w:tabs>
        <w:spacing w:line="318" w:lineRule="exact"/>
        <w:ind w:left="1134" w:hanging="283"/>
        <w:rPr>
          <w:sz w:val="28"/>
        </w:rPr>
      </w:pPr>
      <w:r>
        <w:rPr>
          <w:i/>
          <w:sz w:val="26"/>
        </w:rPr>
        <w:t>Событийность</w:t>
      </w:r>
      <w:r>
        <w:rPr>
          <w:i/>
          <w:spacing w:val="45"/>
          <w:sz w:val="26"/>
        </w:rPr>
        <w:t xml:space="preserve"> </w:t>
      </w:r>
      <w:r>
        <w:rPr>
          <w:sz w:val="26"/>
        </w:rPr>
        <w:t>-</w:t>
      </w:r>
      <w:r>
        <w:rPr>
          <w:spacing w:val="47"/>
          <w:sz w:val="26"/>
        </w:rPr>
        <w:t xml:space="preserve"> </w:t>
      </w:r>
      <w:r>
        <w:rPr>
          <w:sz w:val="26"/>
        </w:rPr>
        <w:t>реализация</w:t>
      </w:r>
      <w:r>
        <w:rPr>
          <w:spacing w:val="47"/>
          <w:sz w:val="26"/>
        </w:rPr>
        <w:t xml:space="preserve"> </w:t>
      </w:r>
      <w:r>
        <w:rPr>
          <w:sz w:val="26"/>
        </w:rPr>
        <w:t>процесса</w:t>
      </w:r>
      <w:r>
        <w:rPr>
          <w:spacing w:val="48"/>
          <w:sz w:val="26"/>
        </w:rPr>
        <w:t xml:space="preserve"> </w:t>
      </w:r>
      <w:r>
        <w:rPr>
          <w:sz w:val="26"/>
        </w:rPr>
        <w:t>воспитания</w:t>
      </w:r>
      <w:r>
        <w:rPr>
          <w:spacing w:val="45"/>
          <w:sz w:val="26"/>
        </w:rPr>
        <w:t xml:space="preserve"> </w:t>
      </w:r>
      <w:r>
        <w:rPr>
          <w:sz w:val="26"/>
        </w:rPr>
        <w:t>главным</w:t>
      </w:r>
      <w:r>
        <w:rPr>
          <w:spacing w:val="46"/>
          <w:sz w:val="26"/>
        </w:rPr>
        <w:t xml:space="preserve"> </w:t>
      </w:r>
      <w:r>
        <w:rPr>
          <w:sz w:val="26"/>
        </w:rPr>
        <w:t>образом</w:t>
      </w:r>
      <w:r>
        <w:rPr>
          <w:spacing w:val="50"/>
          <w:sz w:val="26"/>
        </w:rPr>
        <w:t xml:space="preserve"> </w:t>
      </w:r>
      <w:r>
        <w:rPr>
          <w:sz w:val="26"/>
        </w:rPr>
        <w:t>через</w:t>
      </w:r>
      <w:r>
        <w:rPr>
          <w:spacing w:val="46"/>
          <w:sz w:val="26"/>
        </w:rPr>
        <w:t xml:space="preserve"> </w:t>
      </w:r>
      <w:r>
        <w:rPr>
          <w:sz w:val="26"/>
        </w:rPr>
        <w:t>создание</w:t>
      </w:r>
      <w:r>
        <w:rPr>
          <w:spacing w:val="46"/>
          <w:sz w:val="26"/>
        </w:rPr>
        <w:t xml:space="preserve"> </w:t>
      </w:r>
      <w:r>
        <w:rPr>
          <w:spacing w:val="-10"/>
          <w:sz w:val="26"/>
        </w:rPr>
        <w:t>в</w:t>
      </w:r>
    </w:p>
    <w:p w:rsidR="00F85765" w:rsidRDefault="00F85765">
      <w:pPr>
        <w:pStyle w:val="a5"/>
        <w:spacing w:line="318" w:lineRule="exact"/>
        <w:rPr>
          <w:sz w:val="28"/>
        </w:rPr>
        <w:sectPr w:rsidR="00F85765">
          <w:pgSz w:w="11910" w:h="16840"/>
          <w:pgMar w:top="1080" w:right="0" w:bottom="1000" w:left="283" w:header="0" w:footer="814" w:gutter="0"/>
          <w:cols w:space="720"/>
        </w:sectPr>
      </w:pPr>
    </w:p>
    <w:p w:rsidR="00F85765" w:rsidRDefault="005F66D3">
      <w:pPr>
        <w:pStyle w:val="a3"/>
        <w:spacing w:before="67"/>
        <w:ind w:right="532" w:firstLine="0"/>
      </w:pPr>
      <w:r>
        <w:lastRenderedPageBreak/>
        <w:t>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F85765" w:rsidRDefault="005F66D3">
      <w:pPr>
        <w:pStyle w:val="a5"/>
        <w:numPr>
          <w:ilvl w:val="0"/>
          <w:numId w:val="19"/>
        </w:numPr>
        <w:tabs>
          <w:tab w:val="left" w:pos="1134"/>
        </w:tabs>
        <w:ind w:right="534" w:firstLine="0"/>
        <w:rPr>
          <w:sz w:val="28"/>
        </w:rPr>
      </w:pPr>
      <w:r>
        <w:rPr>
          <w:i/>
          <w:sz w:val="26"/>
        </w:rPr>
        <w:t xml:space="preserve">Совместное решение личностно и общественно значимых проблем </w:t>
      </w:r>
      <w:r>
        <w:rPr>
          <w:b/>
          <w:sz w:val="26"/>
        </w:rPr>
        <w:t xml:space="preserve">– </w:t>
      </w:r>
      <w:r>
        <w:rPr>
          <w:sz w:val="26"/>
        </w:rPr>
        <w:t>личностные и общественные проблемы являются основными стимулами развития школьника, а воспитание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w:t>
      </w:r>
      <w:r>
        <w:rPr>
          <w:spacing w:val="40"/>
          <w:sz w:val="26"/>
        </w:rPr>
        <w:t xml:space="preserve"> </w:t>
      </w:r>
      <w:r>
        <w:rPr>
          <w:sz w:val="26"/>
        </w:rPr>
        <w:t>заботы и взрослых, и детей;</w:t>
      </w:r>
    </w:p>
    <w:p w:rsidR="00F85765" w:rsidRDefault="005F66D3">
      <w:pPr>
        <w:pStyle w:val="a5"/>
        <w:numPr>
          <w:ilvl w:val="0"/>
          <w:numId w:val="19"/>
        </w:numPr>
        <w:tabs>
          <w:tab w:val="left" w:pos="1134"/>
        </w:tabs>
        <w:ind w:right="535" w:firstLine="0"/>
        <w:rPr>
          <w:sz w:val="28"/>
        </w:rPr>
      </w:pPr>
      <w:r>
        <w:rPr>
          <w:i/>
          <w:sz w:val="26"/>
        </w:rPr>
        <w:t xml:space="preserve">Системно-деятельностная организация воспитания </w:t>
      </w:r>
      <w:r>
        <w:rPr>
          <w:sz w:val="26"/>
        </w:rPr>
        <w:t>- интеграция содержания</w:t>
      </w:r>
      <w:r>
        <w:rPr>
          <w:spacing w:val="40"/>
          <w:sz w:val="26"/>
        </w:rPr>
        <w:t xml:space="preserve"> </w:t>
      </w:r>
      <w:r>
        <w:rPr>
          <w:sz w:val="26"/>
        </w:rPr>
        <w:t>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F85765" w:rsidRDefault="005F66D3">
      <w:pPr>
        <w:pStyle w:val="a5"/>
        <w:numPr>
          <w:ilvl w:val="0"/>
          <w:numId w:val="19"/>
        </w:numPr>
        <w:tabs>
          <w:tab w:val="left" w:pos="1134"/>
        </w:tabs>
        <w:spacing w:line="237" w:lineRule="auto"/>
        <w:ind w:right="536" w:firstLine="0"/>
        <w:rPr>
          <w:sz w:val="28"/>
        </w:rPr>
      </w:pPr>
      <w:r>
        <w:rPr>
          <w:i/>
          <w:sz w:val="26"/>
        </w:rPr>
        <w:t xml:space="preserve">Следование нравственному примеру - </w:t>
      </w:r>
      <w:r>
        <w:rPr>
          <w:sz w:val="26"/>
        </w:rPr>
        <w:t>содержание</w:t>
      </w:r>
      <w:r>
        <w:rPr>
          <w:spacing w:val="40"/>
          <w:sz w:val="26"/>
        </w:rPr>
        <w:t xml:space="preserve"> </w:t>
      </w:r>
      <w:r>
        <w:rPr>
          <w:sz w:val="26"/>
        </w:rPr>
        <w:t>учебного процесса,</w:t>
      </w:r>
      <w:r>
        <w:rPr>
          <w:spacing w:val="-2"/>
          <w:sz w:val="26"/>
        </w:rPr>
        <w:t xml:space="preserve"> </w:t>
      </w:r>
      <w:r>
        <w:rPr>
          <w:sz w:val="26"/>
        </w:rPr>
        <w:t>вне учебной и вне школьной деятельности наполняется примерами нравственного поведения, особое</w:t>
      </w:r>
      <w:r>
        <w:rPr>
          <w:spacing w:val="40"/>
          <w:sz w:val="26"/>
        </w:rPr>
        <w:t xml:space="preserve"> </w:t>
      </w:r>
      <w:r>
        <w:rPr>
          <w:sz w:val="26"/>
        </w:rPr>
        <w:t xml:space="preserve">значение для духовно-нравственного развития обучающегося имеет пример учителя, его внешний вид, культура общения и </w:t>
      </w:r>
      <w:proofErr w:type="spellStart"/>
      <w:r>
        <w:rPr>
          <w:sz w:val="26"/>
        </w:rPr>
        <w:t>т.д</w:t>
      </w:r>
      <w:proofErr w:type="spellEnd"/>
      <w:r>
        <w:rPr>
          <w:sz w:val="26"/>
        </w:rPr>
        <w:t>;.</w:t>
      </w:r>
    </w:p>
    <w:p w:rsidR="00F85765" w:rsidRDefault="005F66D3">
      <w:pPr>
        <w:pStyle w:val="a5"/>
        <w:numPr>
          <w:ilvl w:val="0"/>
          <w:numId w:val="19"/>
        </w:numPr>
        <w:tabs>
          <w:tab w:val="left" w:pos="1134"/>
        </w:tabs>
        <w:ind w:right="535" w:firstLine="0"/>
        <w:rPr>
          <w:sz w:val="28"/>
        </w:rPr>
      </w:pPr>
      <w:r>
        <w:rPr>
          <w:i/>
          <w:sz w:val="26"/>
        </w:rPr>
        <w:t xml:space="preserve">Ориентация на идеал - </w:t>
      </w:r>
      <w:r>
        <w:rPr>
          <w:sz w:val="26"/>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w:t>
      </w:r>
      <w:proofErr w:type="spellStart"/>
      <w:r>
        <w:rPr>
          <w:sz w:val="26"/>
        </w:rPr>
        <w:t>развитияличности</w:t>
      </w:r>
      <w:proofErr w:type="spellEnd"/>
      <w:r>
        <w:rPr>
          <w:sz w:val="26"/>
        </w:rPr>
        <w:t>. В нашем школе формирование жизненных идеалов, помогает найти образы для подражания в рамках гражданско- патриотического воспитания, что</w:t>
      </w:r>
      <w:r>
        <w:rPr>
          <w:spacing w:val="40"/>
          <w:sz w:val="26"/>
        </w:rPr>
        <w:t xml:space="preserve"> </w:t>
      </w:r>
      <w:r>
        <w:rPr>
          <w:sz w:val="26"/>
        </w:rPr>
        <w:t>позволяет</w:t>
      </w:r>
      <w:r>
        <w:rPr>
          <w:spacing w:val="40"/>
          <w:sz w:val="26"/>
        </w:rPr>
        <w:t xml:space="preserve"> </w:t>
      </w:r>
      <w:r>
        <w:rPr>
          <w:sz w:val="26"/>
        </w:rPr>
        <w:t>обучающимся</w:t>
      </w:r>
      <w:r>
        <w:rPr>
          <w:spacing w:val="40"/>
          <w:sz w:val="26"/>
        </w:rPr>
        <w:t xml:space="preserve"> </w:t>
      </w:r>
      <w:r>
        <w:rPr>
          <w:sz w:val="26"/>
        </w:rPr>
        <w:t>сопоставить</w:t>
      </w:r>
      <w:r>
        <w:rPr>
          <w:spacing w:val="40"/>
          <w:sz w:val="26"/>
        </w:rPr>
        <w:t xml:space="preserve"> </w:t>
      </w:r>
      <w:r>
        <w:rPr>
          <w:sz w:val="26"/>
        </w:rPr>
        <w:t>свои</w:t>
      </w:r>
    </w:p>
    <w:p w:rsidR="00F85765" w:rsidRDefault="005F66D3">
      <w:pPr>
        <w:pStyle w:val="a3"/>
        <w:spacing w:line="295" w:lineRule="exact"/>
        <w:ind w:firstLine="0"/>
      </w:pPr>
      <w:r>
        <w:t>жизненные</w:t>
      </w:r>
      <w:r>
        <w:rPr>
          <w:spacing w:val="-6"/>
        </w:rPr>
        <w:t xml:space="preserve"> </w:t>
      </w:r>
      <w:r>
        <w:t>приоритеты</w:t>
      </w:r>
      <w:r>
        <w:rPr>
          <w:spacing w:val="-3"/>
        </w:rPr>
        <w:t xml:space="preserve"> </w:t>
      </w:r>
      <w:r>
        <w:t>с</w:t>
      </w:r>
      <w:r>
        <w:rPr>
          <w:spacing w:val="-7"/>
        </w:rPr>
        <w:t xml:space="preserve"> </w:t>
      </w:r>
      <w:r>
        <w:t>духовной</w:t>
      </w:r>
      <w:r>
        <w:rPr>
          <w:spacing w:val="-4"/>
        </w:rPr>
        <w:t xml:space="preserve"> </w:t>
      </w:r>
      <w:r>
        <w:t>высотой,</w:t>
      </w:r>
      <w:r>
        <w:rPr>
          <w:spacing w:val="-5"/>
        </w:rPr>
        <w:t xml:space="preserve"> </w:t>
      </w:r>
      <w:r>
        <w:t>героизмом</w:t>
      </w:r>
      <w:r>
        <w:rPr>
          <w:spacing w:val="-5"/>
        </w:rPr>
        <w:t xml:space="preserve"> </w:t>
      </w:r>
      <w:r>
        <w:rPr>
          <w:spacing w:val="-2"/>
        </w:rPr>
        <w:t>идеала.</w:t>
      </w:r>
    </w:p>
    <w:p w:rsidR="00F85765" w:rsidRDefault="005F66D3">
      <w:pPr>
        <w:pStyle w:val="a3"/>
        <w:ind w:right="538"/>
      </w:pPr>
      <w:r>
        <w:t xml:space="preserve">Основными традициями воспитания в БОУ г. Омска «Средняя общеобразовательная школа № </w:t>
      </w:r>
      <w:r w:rsidR="00D11060">
        <w:t>13</w:t>
      </w:r>
      <w:r>
        <w:t>3» являются следующие:</w:t>
      </w:r>
    </w:p>
    <w:p w:rsidR="00F85765" w:rsidRDefault="005F66D3">
      <w:pPr>
        <w:pStyle w:val="a5"/>
        <w:numPr>
          <w:ilvl w:val="0"/>
          <w:numId w:val="19"/>
        </w:numPr>
        <w:tabs>
          <w:tab w:val="left" w:pos="1134"/>
        </w:tabs>
        <w:spacing w:before="1" w:line="237" w:lineRule="auto"/>
        <w:ind w:right="534" w:firstLine="0"/>
        <w:rPr>
          <w:sz w:val="28"/>
        </w:rPr>
      </w:pPr>
      <w:r>
        <w:rPr>
          <w:sz w:val="26"/>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w:t>
      </w:r>
      <w:r>
        <w:rPr>
          <w:spacing w:val="-2"/>
          <w:sz w:val="26"/>
        </w:rPr>
        <w:t>педагогов;</w:t>
      </w:r>
    </w:p>
    <w:p w:rsidR="00F85765" w:rsidRDefault="005F66D3">
      <w:pPr>
        <w:pStyle w:val="a5"/>
        <w:numPr>
          <w:ilvl w:val="0"/>
          <w:numId w:val="19"/>
        </w:numPr>
        <w:tabs>
          <w:tab w:val="left" w:pos="1134"/>
        </w:tabs>
        <w:spacing w:before="3"/>
        <w:ind w:right="533" w:firstLine="0"/>
        <w:rPr>
          <w:sz w:val="28"/>
        </w:rPr>
      </w:pPr>
      <w:r>
        <w:rPr>
          <w:sz w:val="26"/>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w:t>
      </w:r>
      <w:r>
        <w:rPr>
          <w:spacing w:val="-2"/>
          <w:sz w:val="26"/>
        </w:rPr>
        <w:t>результатов;</w:t>
      </w:r>
    </w:p>
    <w:p w:rsidR="00F85765" w:rsidRDefault="005F66D3">
      <w:pPr>
        <w:pStyle w:val="a5"/>
        <w:numPr>
          <w:ilvl w:val="0"/>
          <w:numId w:val="19"/>
        </w:numPr>
        <w:tabs>
          <w:tab w:val="left" w:pos="1134"/>
        </w:tabs>
        <w:spacing w:line="237" w:lineRule="auto"/>
        <w:ind w:right="533" w:firstLine="0"/>
        <w:rPr>
          <w:sz w:val="28"/>
        </w:rPr>
      </w:pPr>
      <w:r>
        <w:rPr>
          <w:sz w:val="26"/>
        </w:rPr>
        <w:t>в школе создаются такие условия, при которых по мере взросления ребенка увеличивается и его роль в совместных делах (от пассивного наблюдателя до</w:t>
      </w:r>
      <w:r>
        <w:rPr>
          <w:spacing w:val="40"/>
          <w:sz w:val="26"/>
        </w:rPr>
        <w:t xml:space="preserve"> </w:t>
      </w:r>
      <w:r>
        <w:rPr>
          <w:spacing w:val="-2"/>
          <w:sz w:val="26"/>
        </w:rPr>
        <w:t>организатора);</w:t>
      </w:r>
    </w:p>
    <w:p w:rsidR="00F85765" w:rsidRDefault="005F66D3">
      <w:pPr>
        <w:pStyle w:val="a5"/>
        <w:numPr>
          <w:ilvl w:val="0"/>
          <w:numId w:val="19"/>
        </w:numPr>
        <w:tabs>
          <w:tab w:val="left" w:pos="1134"/>
        </w:tabs>
        <w:spacing w:before="4" w:line="237" w:lineRule="auto"/>
        <w:ind w:right="534" w:firstLine="0"/>
        <w:rPr>
          <w:sz w:val="28"/>
        </w:rPr>
      </w:pPr>
      <w:r>
        <w:rPr>
          <w:sz w:val="26"/>
        </w:rPr>
        <w:t xml:space="preserve">в проведении общешкольных дел присутствует соревновательность между классами, поощряется конструктивное </w:t>
      </w:r>
      <w:proofErr w:type="spellStart"/>
      <w:r>
        <w:rPr>
          <w:sz w:val="26"/>
        </w:rPr>
        <w:t>межклассное</w:t>
      </w:r>
      <w:proofErr w:type="spellEnd"/>
      <w:r>
        <w:rPr>
          <w:sz w:val="26"/>
        </w:rPr>
        <w:t xml:space="preserve"> и </w:t>
      </w:r>
      <w:proofErr w:type="spellStart"/>
      <w:r>
        <w:rPr>
          <w:sz w:val="26"/>
        </w:rPr>
        <w:t>межвозрастное</w:t>
      </w:r>
      <w:proofErr w:type="spellEnd"/>
      <w:r>
        <w:rPr>
          <w:sz w:val="26"/>
        </w:rPr>
        <w:t xml:space="preserve"> взаимодействие лицеистов, а также их социальная активность;</w:t>
      </w:r>
    </w:p>
    <w:p w:rsidR="00F85765" w:rsidRDefault="005F66D3">
      <w:pPr>
        <w:pStyle w:val="a5"/>
        <w:numPr>
          <w:ilvl w:val="0"/>
          <w:numId w:val="19"/>
        </w:numPr>
        <w:tabs>
          <w:tab w:val="left" w:pos="1134"/>
        </w:tabs>
        <w:spacing w:before="5" w:line="237" w:lineRule="auto"/>
        <w:ind w:right="532" w:firstLine="0"/>
        <w:rPr>
          <w:sz w:val="28"/>
        </w:rPr>
      </w:pPr>
      <w:r>
        <w:rPr>
          <w:sz w:val="26"/>
        </w:rPr>
        <w:t>педагоги школы ориентированы на формирование коллективов в рамках школьных классов, клубов, студий, секций и иных детских объединений, на установление в них доброжелательных и товарищеских взаимоотношений;</w:t>
      </w:r>
    </w:p>
    <w:p w:rsidR="00F85765" w:rsidRDefault="005F66D3">
      <w:pPr>
        <w:pStyle w:val="a5"/>
        <w:numPr>
          <w:ilvl w:val="0"/>
          <w:numId w:val="19"/>
        </w:numPr>
        <w:tabs>
          <w:tab w:val="left" w:pos="1134"/>
        </w:tabs>
        <w:spacing w:before="5" w:line="237" w:lineRule="auto"/>
        <w:ind w:right="535" w:firstLine="0"/>
        <w:rPr>
          <w:sz w:val="28"/>
        </w:rPr>
      </w:pPr>
      <w:r>
        <w:rPr>
          <w:sz w:val="26"/>
        </w:rPr>
        <w:t>ключевой фигурой воспитания в школе является классный</w:t>
      </w:r>
      <w:r>
        <w:rPr>
          <w:spacing w:val="-17"/>
          <w:sz w:val="26"/>
        </w:rPr>
        <w:t xml:space="preserve"> </w:t>
      </w:r>
      <w:r>
        <w:rPr>
          <w:sz w:val="26"/>
        </w:rP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85765" w:rsidRDefault="00F85765">
      <w:pPr>
        <w:pStyle w:val="a3"/>
        <w:spacing w:before="9"/>
        <w:ind w:left="0" w:firstLine="0"/>
        <w:jc w:val="left"/>
      </w:pPr>
    </w:p>
    <w:p w:rsidR="00F85765" w:rsidRDefault="005F66D3">
      <w:pPr>
        <w:pStyle w:val="1"/>
        <w:spacing w:line="295" w:lineRule="exact"/>
        <w:ind w:left="2533"/>
        <w:jc w:val="left"/>
      </w:pPr>
      <w:r>
        <w:t>Виды,</w:t>
      </w:r>
      <w:r>
        <w:rPr>
          <w:spacing w:val="-15"/>
        </w:rPr>
        <w:t xml:space="preserve"> </w:t>
      </w:r>
      <w:r>
        <w:t>формы</w:t>
      </w:r>
      <w:r>
        <w:rPr>
          <w:spacing w:val="-14"/>
        </w:rPr>
        <w:t xml:space="preserve"> </w:t>
      </w:r>
      <w:r>
        <w:t>и</w:t>
      </w:r>
      <w:r>
        <w:rPr>
          <w:spacing w:val="-15"/>
        </w:rPr>
        <w:t xml:space="preserve"> </w:t>
      </w:r>
      <w:r>
        <w:t>содержание</w:t>
      </w:r>
      <w:r>
        <w:rPr>
          <w:spacing w:val="-10"/>
        </w:rPr>
        <w:t xml:space="preserve"> </w:t>
      </w:r>
      <w:r>
        <w:t>воспитательной</w:t>
      </w:r>
      <w:r>
        <w:rPr>
          <w:spacing w:val="-11"/>
        </w:rPr>
        <w:t xml:space="preserve"> </w:t>
      </w:r>
      <w:r>
        <w:rPr>
          <w:spacing w:val="-2"/>
        </w:rPr>
        <w:t>деятельности</w:t>
      </w:r>
    </w:p>
    <w:p w:rsidR="00F85765" w:rsidRDefault="005F66D3">
      <w:pPr>
        <w:pStyle w:val="a3"/>
        <w:tabs>
          <w:tab w:val="left" w:pos="8922"/>
        </w:tabs>
        <w:ind w:right="535" w:firstLine="0"/>
      </w:pPr>
      <w:r>
        <w:rPr>
          <w:color w:val="000009"/>
        </w:rPr>
        <w:t>Достижение</w:t>
      </w:r>
      <w:r>
        <w:rPr>
          <w:color w:val="000009"/>
          <w:spacing w:val="80"/>
        </w:rPr>
        <w:t xml:space="preserve"> </w:t>
      </w:r>
      <w:r>
        <w:rPr>
          <w:color w:val="000009"/>
        </w:rPr>
        <w:t>цели</w:t>
      </w:r>
      <w:r>
        <w:rPr>
          <w:color w:val="000009"/>
          <w:spacing w:val="80"/>
        </w:rPr>
        <w:t xml:space="preserve"> </w:t>
      </w:r>
      <w:r>
        <w:rPr>
          <w:color w:val="000009"/>
        </w:rPr>
        <w:t>и</w:t>
      </w:r>
      <w:r>
        <w:rPr>
          <w:color w:val="000009"/>
          <w:spacing w:val="80"/>
        </w:rPr>
        <w:t xml:space="preserve"> </w:t>
      </w:r>
      <w:r>
        <w:rPr>
          <w:color w:val="000009"/>
        </w:rPr>
        <w:t>решение</w:t>
      </w:r>
      <w:r>
        <w:rPr>
          <w:color w:val="000009"/>
          <w:spacing w:val="80"/>
        </w:rPr>
        <w:t xml:space="preserve"> </w:t>
      </w:r>
      <w:r>
        <w:rPr>
          <w:color w:val="000009"/>
        </w:rPr>
        <w:t>задач</w:t>
      </w:r>
      <w:r>
        <w:rPr>
          <w:color w:val="000009"/>
          <w:spacing w:val="80"/>
        </w:rPr>
        <w:t xml:space="preserve"> </w:t>
      </w:r>
      <w:r>
        <w:rPr>
          <w:color w:val="000009"/>
        </w:rPr>
        <w:t>воспитания</w:t>
      </w:r>
      <w:r>
        <w:rPr>
          <w:color w:val="000009"/>
        </w:rPr>
        <w:tab/>
        <w:t>осуществляется в рамках всех направлений деятельности</w:t>
      </w:r>
      <w:r>
        <w:rPr>
          <w:color w:val="000009"/>
          <w:spacing w:val="40"/>
        </w:rPr>
        <w:t xml:space="preserve"> </w:t>
      </w:r>
      <w:r>
        <w:rPr>
          <w:color w:val="000009"/>
        </w:rPr>
        <w:t>школы.</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tabs>
          <w:tab w:val="left" w:pos="2975"/>
          <w:tab w:val="left" w:pos="3203"/>
          <w:tab w:val="left" w:pos="4391"/>
          <w:tab w:val="left" w:pos="4579"/>
          <w:tab w:val="left" w:pos="5807"/>
          <w:tab w:val="left" w:pos="6023"/>
          <w:tab w:val="left" w:pos="8046"/>
          <w:tab w:val="left" w:pos="9512"/>
        </w:tabs>
        <w:spacing w:before="67"/>
        <w:ind w:right="534" w:firstLine="0"/>
        <w:jc w:val="left"/>
      </w:pPr>
      <w:r>
        <w:rPr>
          <w:color w:val="000009"/>
          <w:spacing w:val="-2"/>
        </w:rPr>
        <w:lastRenderedPageBreak/>
        <w:t>Содержание,</w:t>
      </w:r>
      <w:r>
        <w:rPr>
          <w:color w:val="000009"/>
        </w:rPr>
        <w:tab/>
        <w:t>виды</w:t>
      </w:r>
      <w:r>
        <w:rPr>
          <w:color w:val="000009"/>
          <w:spacing w:val="40"/>
        </w:rPr>
        <w:t xml:space="preserve"> </w:t>
      </w:r>
      <w:r>
        <w:rPr>
          <w:color w:val="000009"/>
        </w:rPr>
        <w:t>и</w:t>
      </w:r>
      <w:r>
        <w:rPr>
          <w:color w:val="000009"/>
        </w:rPr>
        <w:tab/>
      </w:r>
      <w:r>
        <w:rPr>
          <w:color w:val="000009"/>
          <w:spacing w:val="-2"/>
        </w:rPr>
        <w:t>формы</w:t>
      </w:r>
      <w:r>
        <w:rPr>
          <w:color w:val="000009"/>
        </w:rPr>
        <w:tab/>
        <w:t>воспитательной</w:t>
      </w:r>
      <w:r>
        <w:rPr>
          <w:color w:val="000009"/>
          <w:spacing w:val="40"/>
        </w:rPr>
        <w:t xml:space="preserve"> </w:t>
      </w:r>
      <w:r>
        <w:rPr>
          <w:color w:val="000009"/>
        </w:rPr>
        <w:t>деятельности представлены</w:t>
      </w:r>
      <w:r>
        <w:rPr>
          <w:color w:val="000009"/>
          <w:spacing w:val="40"/>
        </w:rPr>
        <w:t xml:space="preserve"> </w:t>
      </w:r>
      <w:r>
        <w:rPr>
          <w:color w:val="000009"/>
        </w:rPr>
        <w:t xml:space="preserve">в </w:t>
      </w:r>
      <w:r>
        <w:rPr>
          <w:color w:val="000009"/>
          <w:spacing w:val="-2"/>
        </w:rPr>
        <w:t>соответствующих</w:t>
      </w:r>
      <w:r>
        <w:rPr>
          <w:color w:val="000009"/>
        </w:rPr>
        <w:tab/>
      </w:r>
      <w:r>
        <w:rPr>
          <w:color w:val="000009"/>
        </w:rPr>
        <w:tab/>
      </w:r>
      <w:r>
        <w:rPr>
          <w:color w:val="000009"/>
          <w:spacing w:val="-2"/>
        </w:rPr>
        <w:t>модулях:</w:t>
      </w:r>
      <w:r>
        <w:rPr>
          <w:color w:val="000009"/>
        </w:rPr>
        <w:tab/>
      </w:r>
      <w:r>
        <w:rPr>
          <w:color w:val="000009"/>
        </w:rPr>
        <w:tab/>
      </w:r>
      <w:r>
        <w:rPr>
          <w:color w:val="000009"/>
          <w:spacing w:val="-2"/>
        </w:rPr>
        <w:t>«Урочная</w:t>
      </w:r>
      <w:r>
        <w:rPr>
          <w:color w:val="000009"/>
        </w:rPr>
        <w:tab/>
      </w:r>
      <w:r>
        <w:rPr>
          <w:color w:val="000009"/>
        </w:rPr>
        <w:tab/>
      </w:r>
      <w:r>
        <w:rPr>
          <w:color w:val="000009"/>
          <w:spacing w:val="-2"/>
        </w:rPr>
        <w:t>деятельность»,</w:t>
      </w:r>
      <w:r>
        <w:rPr>
          <w:color w:val="000009"/>
        </w:rPr>
        <w:tab/>
      </w:r>
      <w:r>
        <w:rPr>
          <w:color w:val="000009"/>
          <w:spacing w:val="-2"/>
        </w:rPr>
        <w:t>«Классное</w:t>
      </w:r>
      <w:r>
        <w:rPr>
          <w:color w:val="000009"/>
        </w:rPr>
        <w:tab/>
      </w:r>
      <w:r>
        <w:rPr>
          <w:color w:val="000009"/>
          <w:spacing w:val="-2"/>
        </w:rPr>
        <w:t>руководство»,</w:t>
      </w:r>
    </w:p>
    <w:p w:rsidR="00F85765" w:rsidRDefault="005F66D3">
      <w:pPr>
        <w:pStyle w:val="a3"/>
        <w:tabs>
          <w:tab w:val="left" w:pos="2855"/>
          <w:tab w:val="left" w:pos="3511"/>
          <w:tab w:val="left" w:pos="4979"/>
          <w:tab w:val="left" w:pos="5083"/>
          <w:tab w:val="left" w:pos="6523"/>
          <w:tab w:val="left" w:pos="7308"/>
          <w:tab w:val="left" w:pos="7556"/>
          <w:tab w:val="left" w:pos="9643"/>
        </w:tabs>
        <w:ind w:right="531" w:firstLine="0"/>
        <w:jc w:val="left"/>
      </w:pPr>
      <w:r>
        <w:rPr>
          <w:color w:val="000009"/>
          <w:spacing w:val="-2"/>
        </w:rPr>
        <w:t>«Внеурочная</w:t>
      </w:r>
      <w:r>
        <w:rPr>
          <w:color w:val="000009"/>
        </w:rPr>
        <w:tab/>
      </w:r>
      <w:r>
        <w:rPr>
          <w:color w:val="000009"/>
          <w:spacing w:val="-2"/>
        </w:rPr>
        <w:t>деятельность»,</w:t>
      </w:r>
      <w:r>
        <w:rPr>
          <w:color w:val="000009"/>
        </w:rPr>
        <w:tab/>
      </w:r>
      <w:r>
        <w:rPr>
          <w:color w:val="000009"/>
        </w:rPr>
        <w:tab/>
      </w:r>
      <w:r>
        <w:rPr>
          <w:color w:val="000009"/>
          <w:spacing w:val="-2"/>
        </w:rPr>
        <w:t>«Общешкольные</w:t>
      </w:r>
      <w:r>
        <w:rPr>
          <w:color w:val="000009"/>
        </w:rPr>
        <w:tab/>
      </w:r>
      <w:r>
        <w:rPr>
          <w:color w:val="000009"/>
        </w:rPr>
        <w:tab/>
      </w:r>
      <w:r>
        <w:rPr>
          <w:color w:val="000009"/>
          <w:spacing w:val="-2"/>
        </w:rPr>
        <w:t>мероприятия</w:t>
      </w:r>
      <w:r>
        <w:rPr>
          <w:spacing w:val="-2"/>
        </w:rPr>
        <w:t>»,</w:t>
      </w:r>
      <w:r>
        <w:tab/>
      </w:r>
      <w:r>
        <w:rPr>
          <w:spacing w:val="-2"/>
        </w:rPr>
        <w:t>«</w:t>
      </w:r>
      <w:r>
        <w:rPr>
          <w:color w:val="000009"/>
          <w:spacing w:val="-2"/>
        </w:rPr>
        <w:t>Предметно- пространственная</w:t>
      </w:r>
      <w:r>
        <w:rPr>
          <w:color w:val="000009"/>
        </w:rPr>
        <w:tab/>
      </w:r>
      <w:r>
        <w:rPr>
          <w:color w:val="000009"/>
        </w:rPr>
        <w:tab/>
      </w:r>
      <w:r>
        <w:rPr>
          <w:color w:val="000009"/>
          <w:spacing w:val="-2"/>
        </w:rPr>
        <w:t>среда»,</w:t>
      </w:r>
      <w:r>
        <w:rPr>
          <w:color w:val="000009"/>
        </w:rPr>
        <w:tab/>
      </w:r>
      <w:r>
        <w:rPr>
          <w:color w:val="000009"/>
          <w:spacing w:val="-2"/>
        </w:rPr>
        <w:t>«Работа</w:t>
      </w:r>
      <w:r>
        <w:rPr>
          <w:color w:val="000009"/>
        </w:rPr>
        <w:tab/>
      </w:r>
      <w:r>
        <w:rPr>
          <w:color w:val="000009"/>
          <w:spacing w:val="-10"/>
        </w:rPr>
        <w:t>с</w:t>
      </w:r>
      <w:r>
        <w:rPr>
          <w:color w:val="000009"/>
        </w:rPr>
        <w:tab/>
        <w:t>родителями»,</w:t>
      </w:r>
      <w:r>
        <w:rPr>
          <w:color w:val="000009"/>
          <w:spacing w:val="11"/>
        </w:rPr>
        <w:t xml:space="preserve"> </w:t>
      </w:r>
      <w:r>
        <w:rPr>
          <w:color w:val="000009"/>
          <w:spacing w:val="-2"/>
        </w:rPr>
        <w:t>«Самоуправление»,</w:t>
      </w:r>
    </w:p>
    <w:p w:rsidR="00F85765" w:rsidRDefault="005F66D3">
      <w:pPr>
        <w:pStyle w:val="a3"/>
        <w:tabs>
          <w:tab w:val="left" w:pos="9626"/>
        </w:tabs>
        <w:spacing w:before="1"/>
        <w:ind w:right="537" w:firstLine="0"/>
        <w:jc w:val="left"/>
      </w:pPr>
      <w:r>
        <w:rPr>
          <w:color w:val="000009"/>
        </w:rPr>
        <w:t>«Детские</w:t>
      </w:r>
      <w:r>
        <w:rPr>
          <w:color w:val="000009"/>
          <w:spacing w:val="40"/>
        </w:rPr>
        <w:t xml:space="preserve"> </w:t>
      </w:r>
      <w:r>
        <w:rPr>
          <w:color w:val="000009"/>
        </w:rPr>
        <w:t>общественные</w:t>
      </w:r>
      <w:r>
        <w:rPr>
          <w:color w:val="000009"/>
          <w:spacing w:val="40"/>
        </w:rPr>
        <w:t xml:space="preserve"> </w:t>
      </w:r>
      <w:r>
        <w:rPr>
          <w:color w:val="000009"/>
        </w:rPr>
        <w:t>объединения»,</w:t>
      </w:r>
      <w:r>
        <w:rPr>
          <w:color w:val="000009"/>
          <w:spacing w:val="40"/>
        </w:rPr>
        <w:t xml:space="preserve"> </w:t>
      </w:r>
      <w:r>
        <w:rPr>
          <w:color w:val="000009"/>
        </w:rPr>
        <w:t>«Профилактика</w:t>
      </w:r>
      <w:r>
        <w:rPr>
          <w:color w:val="000009"/>
          <w:spacing w:val="40"/>
        </w:rPr>
        <w:t xml:space="preserve"> </w:t>
      </w:r>
      <w:r>
        <w:rPr>
          <w:color w:val="000009"/>
        </w:rPr>
        <w:t>и безопасность»,</w:t>
      </w:r>
      <w:r>
        <w:rPr>
          <w:color w:val="000009"/>
        </w:rPr>
        <w:tab/>
      </w:r>
      <w:r>
        <w:rPr>
          <w:color w:val="000009"/>
          <w:spacing w:val="-2"/>
        </w:rPr>
        <w:t xml:space="preserve">«Социальное </w:t>
      </w:r>
      <w:r>
        <w:rPr>
          <w:color w:val="000009"/>
        </w:rPr>
        <w:t>партнерство», «Профориентация».</w:t>
      </w:r>
    </w:p>
    <w:p w:rsidR="00F85765" w:rsidRDefault="005F66D3">
      <w:pPr>
        <w:pStyle w:val="a3"/>
        <w:tabs>
          <w:tab w:val="left" w:pos="1854"/>
          <w:tab w:val="left" w:pos="2229"/>
          <w:tab w:val="left" w:pos="3775"/>
          <w:tab w:val="left" w:pos="4949"/>
          <w:tab w:val="left" w:pos="6659"/>
          <w:tab w:val="left" w:pos="7009"/>
          <w:tab w:val="left" w:pos="8028"/>
          <w:tab w:val="left" w:pos="9012"/>
          <w:tab w:val="left" w:pos="10072"/>
        </w:tabs>
        <w:ind w:right="533" w:firstLine="0"/>
        <w:jc w:val="left"/>
      </w:pPr>
      <w:r>
        <w:rPr>
          <w:color w:val="000009"/>
          <w:spacing w:val="-2"/>
        </w:rPr>
        <w:t>Состав</w:t>
      </w:r>
      <w:r>
        <w:rPr>
          <w:color w:val="000009"/>
        </w:rPr>
        <w:tab/>
      </w:r>
      <w:r>
        <w:rPr>
          <w:color w:val="000009"/>
          <w:spacing w:val="-10"/>
        </w:rPr>
        <w:t>и</w:t>
      </w:r>
      <w:r>
        <w:rPr>
          <w:color w:val="000009"/>
        </w:rPr>
        <w:tab/>
      </w:r>
      <w:r>
        <w:rPr>
          <w:color w:val="000009"/>
          <w:spacing w:val="-2"/>
        </w:rPr>
        <w:t>содержание</w:t>
      </w:r>
      <w:r>
        <w:rPr>
          <w:color w:val="000009"/>
        </w:rPr>
        <w:tab/>
      </w:r>
      <w:r>
        <w:rPr>
          <w:color w:val="000009"/>
          <w:spacing w:val="-2"/>
        </w:rPr>
        <w:t>модулей</w:t>
      </w:r>
      <w:r>
        <w:rPr>
          <w:color w:val="000009"/>
        </w:rPr>
        <w:tab/>
      </w:r>
      <w:r>
        <w:rPr>
          <w:color w:val="000009"/>
          <w:spacing w:val="-2"/>
        </w:rPr>
        <w:t>определяется</w:t>
      </w:r>
      <w:r>
        <w:rPr>
          <w:color w:val="000009"/>
        </w:rPr>
        <w:tab/>
      </w:r>
      <w:r>
        <w:rPr>
          <w:color w:val="000009"/>
          <w:spacing w:val="-10"/>
        </w:rPr>
        <w:t>с</w:t>
      </w:r>
      <w:r>
        <w:rPr>
          <w:color w:val="000009"/>
        </w:rPr>
        <w:tab/>
      </w:r>
      <w:r>
        <w:rPr>
          <w:color w:val="000009"/>
          <w:spacing w:val="-2"/>
        </w:rPr>
        <w:t>учетом</w:t>
      </w:r>
      <w:r>
        <w:rPr>
          <w:color w:val="000009"/>
        </w:rPr>
        <w:tab/>
      </w:r>
      <w:r>
        <w:rPr>
          <w:color w:val="000009"/>
          <w:spacing w:val="-2"/>
        </w:rPr>
        <w:t>уклада</w:t>
      </w:r>
      <w:r>
        <w:rPr>
          <w:color w:val="000009"/>
        </w:rPr>
        <w:tab/>
      </w:r>
      <w:r>
        <w:rPr>
          <w:color w:val="000009"/>
          <w:spacing w:val="-2"/>
        </w:rPr>
        <w:t>школы,</w:t>
      </w:r>
      <w:r>
        <w:rPr>
          <w:color w:val="000009"/>
        </w:rPr>
        <w:tab/>
      </w:r>
      <w:r>
        <w:rPr>
          <w:color w:val="000009"/>
          <w:spacing w:val="-2"/>
        </w:rPr>
        <w:t xml:space="preserve">реальной </w:t>
      </w:r>
      <w:r>
        <w:rPr>
          <w:color w:val="000009"/>
        </w:rPr>
        <w:t>деятельности, имеющихся в школы ресурсов, планов.</w:t>
      </w:r>
    </w:p>
    <w:p w:rsidR="00F85765" w:rsidRDefault="00F85765">
      <w:pPr>
        <w:pStyle w:val="a3"/>
        <w:spacing w:before="205"/>
        <w:ind w:left="0" w:firstLine="0"/>
        <w:jc w:val="left"/>
      </w:pPr>
    </w:p>
    <w:p w:rsidR="00F85765" w:rsidRDefault="005F66D3">
      <w:pPr>
        <w:pStyle w:val="1"/>
        <w:spacing w:line="296" w:lineRule="exact"/>
        <w:jc w:val="left"/>
      </w:pPr>
      <w:r>
        <w:t>Урочная</w:t>
      </w:r>
      <w:r>
        <w:rPr>
          <w:spacing w:val="-14"/>
        </w:rPr>
        <w:t xml:space="preserve"> </w:t>
      </w:r>
      <w:r>
        <w:rPr>
          <w:spacing w:val="-2"/>
        </w:rPr>
        <w:t>деятельность</w:t>
      </w:r>
    </w:p>
    <w:p w:rsidR="00F85765" w:rsidRDefault="005F66D3">
      <w:pPr>
        <w:pStyle w:val="a3"/>
        <w:spacing w:line="296" w:lineRule="exact"/>
        <w:ind w:firstLine="0"/>
        <w:jc w:val="left"/>
      </w:pPr>
      <w:r>
        <w:t>Реализация</w:t>
      </w:r>
      <w:r>
        <w:rPr>
          <w:spacing w:val="-8"/>
        </w:rPr>
        <w:t xml:space="preserve"> </w:t>
      </w:r>
      <w:r>
        <w:t>учителями</w:t>
      </w:r>
      <w:r>
        <w:rPr>
          <w:spacing w:val="-4"/>
        </w:rPr>
        <w:t xml:space="preserve"> </w:t>
      </w:r>
      <w:r>
        <w:t>воспитательного</w:t>
      </w:r>
      <w:r>
        <w:rPr>
          <w:spacing w:val="-5"/>
        </w:rPr>
        <w:t xml:space="preserve"> </w:t>
      </w:r>
      <w:r>
        <w:t>потенциала</w:t>
      </w:r>
      <w:r>
        <w:rPr>
          <w:spacing w:val="-5"/>
        </w:rPr>
        <w:t xml:space="preserve"> </w:t>
      </w:r>
      <w:r>
        <w:t>урока</w:t>
      </w:r>
      <w:r>
        <w:rPr>
          <w:spacing w:val="-4"/>
        </w:rPr>
        <w:t xml:space="preserve"> </w:t>
      </w:r>
      <w:proofErr w:type="spellStart"/>
      <w:r>
        <w:rPr>
          <w:spacing w:val="-2"/>
        </w:rPr>
        <w:t>предполагаетследующее</w:t>
      </w:r>
      <w:proofErr w:type="spellEnd"/>
      <w:r>
        <w:rPr>
          <w:spacing w:val="-2"/>
        </w:rPr>
        <w:t>:</w:t>
      </w:r>
    </w:p>
    <w:p w:rsidR="00F85765" w:rsidRDefault="005F66D3">
      <w:pPr>
        <w:pStyle w:val="a3"/>
        <w:spacing w:line="298" w:lineRule="exact"/>
        <w:ind w:firstLine="0"/>
        <w:jc w:val="left"/>
      </w:pPr>
      <w:r>
        <w:t>-организацию</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как</w:t>
      </w:r>
      <w:r>
        <w:rPr>
          <w:spacing w:val="-1"/>
        </w:rPr>
        <w:t xml:space="preserve"> </w:t>
      </w:r>
      <w:r>
        <w:t>в офлайн, так</w:t>
      </w:r>
      <w:r>
        <w:rPr>
          <w:spacing w:val="-2"/>
        </w:rPr>
        <w:t xml:space="preserve"> </w:t>
      </w:r>
      <w:r>
        <w:t>и</w:t>
      </w:r>
      <w:r>
        <w:rPr>
          <w:spacing w:val="67"/>
        </w:rPr>
        <w:t xml:space="preserve"> </w:t>
      </w:r>
      <w:r>
        <w:t xml:space="preserve">онлайн </w:t>
      </w:r>
      <w:r>
        <w:rPr>
          <w:spacing w:val="-2"/>
        </w:rPr>
        <w:t>формате</w:t>
      </w:r>
    </w:p>
    <w:p w:rsidR="00F85765" w:rsidRDefault="005F66D3">
      <w:pPr>
        <w:pStyle w:val="a3"/>
        <w:spacing w:before="1"/>
        <w:ind w:right="531" w:firstLine="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85765" w:rsidRDefault="005F66D3">
      <w:pPr>
        <w:pStyle w:val="a3"/>
        <w:ind w:right="534" w:firstLine="0"/>
      </w:pPr>
      <w:r>
        <w:t xml:space="preserve">-включение учителями в рабочие программы по учебным предметам, курсам, модулям целевых ориентиров результатов воспитания, </w:t>
      </w:r>
      <w:proofErr w:type="spellStart"/>
      <w:r>
        <w:t>ихучёт</w:t>
      </w:r>
      <w:proofErr w:type="spellEnd"/>
      <w:r>
        <w:t xml:space="preserve"> в определении воспитательных задач уроков, занятий;</w:t>
      </w:r>
    </w:p>
    <w:p w:rsidR="00F85765" w:rsidRDefault="005F66D3">
      <w:pPr>
        <w:pStyle w:val="a3"/>
        <w:spacing w:before="1"/>
        <w:ind w:right="533" w:firstLine="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85765" w:rsidRDefault="005F66D3">
      <w:pPr>
        <w:pStyle w:val="a3"/>
        <w:ind w:right="535" w:firstLine="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85765" w:rsidRDefault="005F66D3">
      <w:pPr>
        <w:pStyle w:val="a3"/>
        <w:ind w:right="534" w:firstLine="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85765" w:rsidRDefault="005F66D3">
      <w:pPr>
        <w:pStyle w:val="a3"/>
        <w:ind w:right="534" w:firstLine="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w:t>
      </w:r>
      <w:r>
        <w:rPr>
          <w:spacing w:val="40"/>
        </w:rPr>
        <w:t xml:space="preserve"> </w:t>
      </w:r>
      <w:r>
        <w:t xml:space="preserve">которая учит строить отношения и действовать в команде, способствует развитию критического </w:t>
      </w:r>
      <w:r>
        <w:rPr>
          <w:spacing w:val="-2"/>
        </w:rPr>
        <w:t>мышления;</w:t>
      </w:r>
    </w:p>
    <w:p w:rsidR="00F85765" w:rsidRDefault="005F66D3">
      <w:pPr>
        <w:pStyle w:val="a3"/>
        <w:ind w:right="533" w:firstLine="0"/>
      </w:pPr>
      <w:r>
        <w:t>-побуждение обучающихся соблюдать нормы поведения, правила общения со</w:t>
      </w:r>
      <w:r>
        <w:rPr>
          <w:spacing w:val="40"/>
        </w:rPr>
        <w:t xml:space="preserve"> </w:t>
      </w:r>
      <w:r>
        <w:t>сверстниками и педагогами, соответствующие укладу общеобразовательной организации, установление и поддержку доброжелательной атмосферы;</w:t>
      </w:r>
    </w:p>
    <w:p w:rsidR="00F85765" w:rsidRDefault="005F66D3">
      <w:pPr>
        <w:pStyle w:val="a3"/>
        <w:ind w:right="534" w:firstLine="0"/>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85765" w:rsidRDefault="005F66D3">
      <w:pPr>
        <w:pStyle w:val="a3"/>
        <w:ind w:right="533" w:firstLine="0"/>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F85765" w:rsidRDefault="00F85765">
      <w:pPr>
        <w:pStyle w:val="a3"/>
        <w:spacing w:before="6"/>
        <w:ind w:left="0" w:firstLine="0"/>
        <w:jc w:val="left"/>
      </w:pPr>
    </w:p>
    <w:p w:rsidR="00F85765" w:rsidRDefault="005F66D3">
      <w:pPr>
        <w:pStyle w:val="1"/>
        <w:spacing w:line="295" w:lineRule="exact"/>
        <w:jc w:val="left"/>
      </w:pPr>
      <w:r>
        <w:t>Внеурочная</w:t>
      </w:r>
      <w:r>
        <w:rPr>
          <w:spacing w:val="-15"/>
        </w:rPr>
        <w:t xml:space="preserve"> </w:t>
      </w:r>
      <w:r>
        <w:rPr>
          <w:spacing w:val="-2"/>
        </w:rPr>
        <w:t>деятельность</w:t>
      </w:r>
    </w:p>
    <w:p w:rsidR="00F85765" w:rsidRDefault="005F66D3">
      <w:pPr>
        <w:pStyle w:val="a3"/>
        <w:spacing w:line="295" w:lineRule="exact"/>
        <w:ind w:left="1559" w:firstLine="0"/>
        <w:jc w:val="left"/>
      </w:pPr>
      <w:r>
        <w:t>Содержания</w:t>
      </w:r>
      <w:r>
        <w:rPr>
          <w:spacing w:val="9"/>
        </w:rPr>
        <w:t xml:space="preserve"> </w:t>
      </w:r>
      <w:r>
        <w:t>разновозрастных</w:t>
      </w:r>
      <w:r>
        <w:rPr>
          <w:spacing w:val="8"/>
        </w:rPr>
        <w:t xml:space="preserve"> </w:t>
      </w:r>
      <w:r>
        <w:t>мероприятий</w:t>
      </w:r>
      <w:r>
        <w:rPr>
          <w:spacing w:val="11"/>
        </w:rPr>
        <w:t xml:space="preserve"> </w:t>
      </w:r>
      <w:r>
        <w:t>и</w:t>
      </w:r>
      <w:r>
        <w:rPr>
          <w:spacing w:val="8"/>
        </w:rPr>
        <w:t xml:space="preserve"> </w:t>
      </w:r>
      <w:r>
        <w:t>проектов,</w:t>
      </w:r>
      <w:r>
        <w:rPr>
          <w:spacing w:val="9"/>
        </w:rPr>
        <w:t xml:space="preserve"> </w:t>
      </w:r>
      <w:r>
        <w:t>которые</w:t>
      </w:r>
      <w:r>
        <w:rPr>
          <w:spacing w:val="7"/>
        </w:rPr>
        <w:t xml:space="preserve"> </w:t>
      </w:r>
      <w:r>
        <w:t>построены</w:t>
      </w:r>
      <w:r>
        <w:rPr>
          <w:spacing w:val="8"/>
        </w:rPr>
        <w:t xml:space="preserve"> </w:t>
      </w:r>
      <w:r>
        <w:t>в</w:t>
      </w:r>
      <w:r>
        <w:rPr>
          <w:spacing w:val="8"/>
        </w:rPr>
        <w:t xml:space="preserve"> </w:t>
      </w:r>
      <w:r>
        <w:rPr>
          <w:spacing w:val="-2"/>
        </w:rPr>
        <w:t>логике</w:t>
      </w:r>
    </w:p>
    <w:p w:rsidR="00F85765" w:rsidRDefault="00F85765">
      <w:pPr>
        <w:pStyle w:val="a3"/>
        <w:spacing w:line="295" w:lineRule="exact"/>
        <w:jc w:val="left"/>
        <w:sectPr w:rsidR="00F85765">
          <w:pgSz w:w="11910" w:h="16840"/>
          <w:pgMar w:top="1060" w:right="0" w:bottom="1000" w:left="283" w:header="0" w:footer="814" w:gutter="0"/>
          <w:cols w:space="720"/>
        </w:sectPr>
      </w:pPr>
    </w:p>
    <w:p w:rsidR="00F85765" w:rsidRDefault="005F66D3">
      <w:pPr>
        <w:pStyle w:val="a3"/>
        <w:spacing w:before="67"/>
        <w:ind w:right="536" w:firstLine="0"/>
      </w:pPr>
      <w:r>
        <w:lastRenderedPageBreak/>
        <w:t>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w:t>
      </w:r>
    </w:p>
    <w:p w:rsidR="00F85765" w:rsidRDefault="005F66D3">
      <w:pPr>
        <w:pStyle w:val="a3"/>
        <w:ind w:right="536" w:firstLine="0"/>
      </w:pPr>
      <w:r>
        <w:t>Их сотрудничество, партнерские отношения являются важным фактором успеха в достижении поставленных целей.</w:t>
      </w:r>
    </w:p>
    <w:p w:rsidR="00F85765" w:rsidRDefault="00F85765">
      <w:pPr>
        <w:pStyle w:val="a3"/>
        <w:spacing w:before="7"/>
        <w:ind w:left="0" w:firstLine="0"/>
        <w:jc w:val="left"/>
      </w:pPr>
    </w:p>
    <w:p w:rsidR="00F85765" w:rsidRDefault="005F66D3">
      <w:pPr>
        <w:pStyle w:val="a3"/>
        <w:spacing w:before="5"/>
        <w:ind w:left="0" w:firstLine="0"/>
        <w:jc w:val="left"/>
        <w:rPr>
          <w:b/>
          <w:sz w:val="17"/>
        </w:rPr>
      </w:pPr>
      <w:r>
        <w:t>План</w:t>
      </w:r>
      <w:r>
        <w:rPr>
          <w:spacing w:val="-11"/>
        </w:rPr>
        <w:t xml:space="preserve"> </w:t>
      </w:r>
      <w:r>
        <w:t>внеурочной</w:t>
      </w:r>
      <w:r>
        <w:rPr>
          <w:spacing w:val="-10"/>
        </w:rPr>
        <w:t xml:space="preserve"> </w:t>
      </w:r>
      <w:r>
        <w:t>деятельности</w:t>
      </w:r>
      <w:r>
        <w:rPr>
          <w:spacing w:val="-10"/>
        </w:rPr>
        <w:t xml:space="preserve"> </w:t>
      </w:r>
      <w:r>
        <w:t>среднего</w:t>
      </w:r>
      <w:r>
        <w:rPr>
          <w:spacing w:val="-11"/>
        </w:rPr>
        <w:t xml:space="preserve"> </w:t>
      </w:r>
      <w:r>
        <w:t>общего образования</w:t>
      </w:r>
      <w:r w:rsidR="00D11060">
        <w:t xml:space="preserve"> </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3"/>
        <w:gridCol w:w="2621"/>
        <w:gridCol w:w="467"/>
        <w:gridCol w:w="417"/>
        <w:gridCol w:w="721"/>
      </w:tblGrid>
      <w:tr w:rsidR="00F85765">
        <w:trPr>
          <w:trHeight w:val="430"/>
        </w:trPr>
        <w:tc>
          <w:tcPr>
            <w:tcW w:w="6093" w:type="dxa"/>
            <w:vMerge w:val="restart"/>
          </w:tcPr>
          <w:p w:rsidR="00F85765" w:rsidRDefault="00F85765">
            <w:pPr>
              <w:pStyle w:val="TableParagraph"/>
              <w:spacing w:before="207"/>
              <w:ind w:left="0"/>
              <w:jc w:val="left"/>
              <w:rPr>
                <w:b/>
                <w:sz w:val="20"/>
              </w:rPr>
            </w:pPr>
          </w:p>
          <w:p w:rsidR="00F85765" w:rsidRDefault="005F66D3">
            <w:pPr>
              <w:pStyle w:val="TableParagraph"/>
              <w:ind w:left="1249"/>
              <w:jc w:val="left"/>
              <w:rPr>
                <w:b/>
                <w:sz w:val="20"/>
              </w:rPr>
            </w:pPr>
            <w:r>
              <w:rPr>
                <w:b/>
                <w:sz w:val="20"/>
              </w:rPr>
              <w:t>Название</w:t>
            </w:r>
            <w:r>
              <w:rPr>
                <w:b/>
                <w:spacing w:val="-7"/>
                <w:sz w:val="20"/>
              </w:rPr>
              <w:t xml:space="preserve"> </w:t>
            </w:r>
            <w:r>
              <w:rPr>
                <w:b/>
                <w:sz w:val="20"/>
              </w:rPr>
              <w:t>рабочих</w:t>
            </w:r>
            <w:r>
              <w:rPr>
                <w:b/>
                <w:spacing w:val="-4"/>
                <w:sz w:val="20"/>
              </w:rPr>
              <w:t xml:space="preserve"> </w:t>
            </w:r>
            <w:r>
              <w:rPr>
                <w:b/>
                <w:sz w:val="20"/>
              </w:rPr>
              <w:t>программ</w:t>
            </w:r>
            <w:r>
              <w:rPr>
                <w:b/>
                <w:spacing w:val="-5"/>
                <w:sz w:val="20"/>
              </w:rPr>
              <w:t xml:space="preserve"> </w:t>
            </w:r>
            <w:r>
              <w:rPr>
                <w:b/>
                <w:sz w:val="20"/>
              </w:rPr>
              <w:t>курсов</w:t>
            </w:r>
            <w:r>
              <w:rPr>
                <w:b/>
                <w:spacing w:val="-4"/>
                <w:sz w:val="20"/>
              </w:rPr>
              <w:t xml:space="preserve"> </w:t>
            </w:r>
            <w:r>
              <w:rPr>
                <w:b/>
                <w:spacing w:val="-5"/>
                <w:sz w:val="20"/>
              </w:rPr>
              <w:t>ВД</w:t>
            </w:r>
          </w:p>
        </w:tc>
        <w:tc>
          <w:tcPr>
            <w:tcW w:w="2621" w:type="dxa"/>
            <w:vMerge w:val="restart"/>
          </w:tcPr>
          <w:p w:rsidR="00F85765" w:rsidRDefault="00F85765">
            <w:pPr>
              <w:pStyle w:val="TableParagraph"/>
              <w:spacing w:before="207"/>
              <w:ind w:left="0"/>
              <w:jc w:val="left"/>
              <w:rPr>
                <w:b/>
                <w:sz w:val="20"/>
              </w:rPr>
            </w:pPr>
          </w:p>
          <w:p w:rsidR="00F85765" w:rsidRDefault="005F66D3">
            <w:pPr>
              <w:pStyle w:val="TableParagraph"/>
              <w:ind w:left="469"/>
              <w:jc w:val="left"/>
              <w:rPr>
                <w:b/>
                <w:sz w:val="20"/>
              </w:rPr>
            </w:pPr>
            <w:r>
              <w:rPr>
                <w:b/>
                <w:sz w:val="20"/>
              </w:rPr>
              <w:t>Направление</w:t>
            </w:r>
            <w:r>
              <w:rPr>
                <w:b/>
                <w:spacing w:val="-4"/>
                <w:sz w:val="20"/>
              </w:rPr>
              <w:t xml:space="preserve"> </w:t>
            </w:r>
            <w:r>
              <w:rPr>
                <w:b/>
                <w:spacing w:val="-5"/>
                <w:sz w:val="20"/>
              </w:rPr>
              <w:t>ВУД</w:t>
            </w:r>
          </w:p>
        </w:tc>
        <w:tc>
          <w:tcPr>
            <w:tcW w:w="884" w:type="dxa"/>
            <w:gridSpan w:val="2"/>
          </w:tcPr>
          <w:p w:rsidR="00F85765" w:rsidRDefault="005F66D3">
            <w:pPr>
              <w:pStyle w:val="TableParagraph"/>
              <w:spacing w:line="227" w:lineRule="exact"/>
              <w:ind w:left="108"/>
              <w:jc w:val="left"/>
              <w:rPr>
                <w:b/>
                <w:sz w:val="20"/>
              </w:rPr>
            </w:pPr>
            <w:r>
              <w:rPr>
                <w:b/>
                <w:spacing w:val="-2"/>
                <w:sz w:val="20"/>
              </w:rPr>
              <w:t>классы</w:t>
            </w:r>
          </w:p>
        </w:tc>
        <w:tc>
          <w:tcPr>
            <w:tcW w:w="721" w:type="dxa"/>
            <w:vMerge w:val="restart"/>
          </w:tcPr>
          <w:p w:rsidR="00F85765" w:rsidRDefault="00F85765">
            <w:pPr>
              <w:pStyle w:val="TableParagraph"/>
              <w:spacing w:before="207"/>
              <w:ind w:left="0"/>
              <w:jc w:val="left"/>
              <w:rPr>
                <w:b/>
                <w:sz w:val="20"/>
              </w:rPr>
            </w:pPr>
          </w:p>
          <w:p w:rsidR="00F85765" w:rsidRDefault="005F66D3">
            <w:pPr>
              <w:pStyle w:val="TableParagraph"/>
              <w:ind w:left="105"/>
              <w:jc w:val="left"/>
              <w:rPr>
                <w:b/>
                <w:sz w:val="20"/>
              </w:rPr>
            </w:pPr>
            <w:r>
              <w:rPr>
                <w:b/>
                <w:spacing w:val="-2"/>
                <w:sz w:val="20"/>
              </w:rPr>
              <w:t>итого</w:t>
            </w:r>
          </w:p>
        </w:tc>
      </w:tr>
      <w:tr w:rsidR="00F85765">
        <w:trPr>
          <w:trHeight w:val="430"/>
        </w:trPr>
        <w:tc>
          <w:tcPr>
            <w:tcW w:w="6093" w:type="dxa"/>
            <w:vMerge/>
            <w:tcBorders>
              <w:top w:val="nil"/>
            </w:tcBorders>
          </w:tcPr>
          <w:p w:rsidR="00F85765" w:rsidRDefault="00F85765">
            <w:pPr>
              <w:rPr>
                <w:sz w:val="2"/>
                <w:szCs w:val="2"/>
              </w:rPr>
            </w:pPr>
          </w:p>
        </w:tc>
        <w:tc>
          <w:tcPr>
            <w:tcW w:w="2621" w:type="dxa"/>
            <w:vMerge/>
            <w:tcBorders>
              <w:top w:val="nil"/>
            </w:tcBorders>
          </w:tcPr>
          <w:p w:rsidR="00F85765" w:rsidRDefault="00F85765">
            <w:pPr>
              <w:rPr>
                <w:sz w:val="2"/>
                <w:szCs w:val="2"/>
              </w:rPr>
            </w:pPr>
          </w:p>
        </w:tc>
        <w:tc>
          <w:tcPr>
            <w:tcW w:w="467" w:type="dxa"/>
          </w:tcPr>
          <w:p w:rsidR="00F85765" w:rsidRDefault="005F66D3">
            <w:pPr>
              <w:pStyle w:val="TableParagraph"/>
              <w:spacing w:line="227" w:lineRule="exact"/>
              <w:ind w:left="54" w:right="50"/>
              <w:rPr>
                <w:b/>
                <w:sz w:val="20"/>
              </w:rPr>
            </w:pPr>
            <w:r>
              <w:rPr>
                <w:b/>
                <w:spacing w:val="-5"/>
                <w:sz w:val="20"/>
              </w:rPr>
              <w:t>10</w:t>
            </w:r>
          </w:p>
        </w:tc>
        <w:tc>
          <w:tcPr>
            <w:tcW w:w="417" w:type="dxa"/>
          </w:tcPr>
          <w:p w:rsidR="00F85765" w:rsidRDefault="005F66D3">
            <w:pPr>
              <w:pStyle w:val="TableParagraph"/>
              <w:spacing w:line="227" w:lineRule="exact"/>
              <w:ind w:left="55" w:right="50"/>
              <w:rPr>
                <w:b/>
                <w:sz w:val="20"/>
              </w:rPr>
            </w:pPr>
            <w:r>
              <w:rPr>
                <w:b/>
                <w:spacing w:val="-5"/>
                <w:sz w:val="20"/>
              </w:rPr>
              <w:t>11</w:t>
            </w:r>
          </w:p>
        </w:tc>
        <w:tc>
          <w:tcPr>
            <w:tcW w:w="721" w:type="dxa"/>
            <w:vMerge/>
            <w:tcBorders>
              <w:top w:val="nil"/>
            </w:tcBorders>
          </w:tcPr>
          <w:p w:rsidR="00F85765" w:rsidRDefault="00F85765">
            <w:pPr>
              <w:rPr>
                <w:sz w:val="2"/>
                <w:szCs w:val="2"/>
              </w:rPr>
            </w:pPr>
          </w:p>
        </w:tc>
      </w:tr>
      <w:tr w:rsidR="00F85765">
        <w:trPr>
          <w:trHeight w:val="430"/>
        </w:trPr>
        <w:tc>
          <w:tcPr>
            <w:tcW w:w="10319" w:type="dxa"/>
            <w:gridSpan w:val="5"/>
          </w:tcPr>
          <w:p w:rsidR="00F85765" w:rsidRDefault="005F66D3">
            <w:pPr>
              <w:pStyle w:val="TableParagraph"/>
              <w:spacing w:line="227" w:lineRule="exact"/>
              <w:ind w:left="7"/>
              <w:rPr>
                <w:b/>
                <w:i/>
                <w:sz w:val="20"/>
              </w:rPr>
            </w:pPr>
            <w:r>
              <w:rPr>
                <w:b/>
                <w:i/>
                <w:sz w:val="20"/>
              </w:rPr>
              <w:t>Ученические</w:t>
            </w:r>
            <w:r>
              <w:rPr>
                <w:b/>
                <w:i/>
                <w:spacing w:val="-4"/>
                <w:sz w:val="20"/>
              </w:rPr>
              <w:t xml:space="preserve"> </w:t>
            </w:r>
            <w:r>
              <w:rPr>
                <w:b/>
                <w:i/>
                <w:sz w:val="20"/>
              </w:rPr>
              <w:t>сообщества,</w:t>
            </w:r>
            <w:r>
              <w:rPr>
                <w:b/>
                <w:i/>
                <w:spacing w:val="-2"/>
                <w:sz w:val="20"/>
              </w:rPr>
              <w:t xml:space="preserve"> </w:t>
            </w:r>
            <w:r>
              <w:rPr>
                <w:b/>
                <w:i/>
                <w:spacing w:val="-4"/>
                <w:sz w:val="20"/>
              </w:rPr>
              <w:t>клубы</w:t>
            </w:r>
          </w:p>
        </w:tc>
      </w:tr>
      <w:tr w:rsidR="00F85765">
        <w:trPr>
          <w:trHeight w:val="523"/>
        </w:trPr>
        <w:tc>
          <w:tcPr>
            <w:tcW w:w="6093" w:type="dxa"/>
          </w:tcPr>
          <w:p w:rsidR="00F85765" w:rsidRDefault="005F66D3">
            <w:pPr>
              <w:pStyle w:val="TableParagraph"/>
              <w:spacing w:before="87"/>
              <w:jc w:val="left"/>
              <w:rPr>
                <w:sz w:val="20"/>
              </w:rPr>
            </w:pPr>
            <w:r>
              <w:rPr>
                <w:sz w:val="20"/>
              </w:rPr>
              <w:t>Школьный</w:t>
            </w:r>
            <w:r>
              <w:rPr>
                <w:spacing w:val="-6"/>
                <w:sz w:val="20"/>
              </w:rPr>
              <w:t xml:space="preserve"> </w:t>
            </w:r>
            <w:r>
              <w:rPr>
                <w:sz w:val="20"/>
              </w:rPr>
              <w:t>спортивный</w:t>
            </w:r>
            <w:r>
              <w:rPr>
                <w:spacing w:val="-7"/>
                <w:sz w:val="20"/>
              </w:rPr>
              <w:t xml:space="preserve"> </w:t>
            </w:r>
            <w:r>
              <w:rPr>
                <w:sz w:val="20"/>
              </w:rPr>
              <w:t>клуб</w:t>
            </w:r>
            <w:r>
              <w:rPr>
                <w:spacing w:val="-2"/>
                <w:sz w:val="20"/>
              </w:rPr>
              <w:t xml:space="preserve"> "ОЛИМП"</w:t>
            </w:r>
          </w:p>
        </w:tc>
        <w:tc>
          <w:tcPr>
            <w:tcW w:w="2621" w:type="dxa"/>
          </w:tcPr>
          <w:p w:rsidR="00F85765" w:rsidRDefault="005F66D3">
            <w:pPr>
              <w:pStyle w:val="TableParagraph"/>
              <w:spacing w:before="87"/>
              <w:ind w:left="107"/>
              <w:jc w:val="left"/>
              <w:rPr>
                <w:sz w:val="20"/>
              </w:rPr>
            </w:pPr>
            <w:r>
              <w:rPr>
                <w:spacing w:val="-2"/>
                <w:sz w:val="20"/>
              </w:rPr>
              <w:t>спортивно-оздоровительное</w:t>
            </w:r>
          </w:p>
        </w:tc>
        <w:tc>
          <w:tcPr>
            <w:tcW w:w="467" w:type="dxa"/>
          </w:tcPr>
          <w:p w:rsidR="00F85765" w:rsidRDefault="005F66D3">
            <w:pPr>
              <w:pStyle w:val="TableParagraph"/>
              <w:spacing w:before="87"/>
              <w:ind w:left="54" w:right="49"/>
              <w:rPr>
                <w:sz w:val="20"/>
              </w:rPr>
            </w:pPr>
            <w:r>
              <w:rPr>
                <w:spacing w:val="-5"/>
                <w:sz w:val="20"/>
              </w:rPr>
              <w:t>0,5</w:t>
            </w:r>
          </w:p>
        </w:tc>
        <w:tc>
          <w:tcPr>
            <w:tcW w:w="417" w:type="dxa"/>
          </w:tcPr>
          <w:p w:rsidR="00F85765" w:rsidRDefault="005F66D3">
            <w:pPr>
              <w:pStyle w:val="TableParagraph"/>
              <w:spacing w:before="87"/>
              <w:ind w:left="55" w:right="52"/>
              <w:rPr>
                <w:sz w:val="20"/>
              </w:rPr>
            </w:pPr>
            <w:r>
              <w:rPr>
                <w:spacing w:val="-10"/>
                <w:sz w:val="20"/>
              </w:rPr>
              <w:t>-</w:t>
            </w:r>
          </w:p>
        </w:tc>
        <w:tc>
          <w:tcPr>
            <w:tcW w:w="721" w:type="dxa"/>
          </w:tcPr>
          <w:p w:rsidR="00F85765" w:rsidRDefault="005F66D3">
            <w:pPr>
              <w:pStyle w:val="TableParagraph"/>
              <w:spacing w:before="87"/>
              <w:ind w:left="5"/>
              <w:rPr>
                <w:sz w:val="20"/>
              </w:rPr>
            </w:pPr>
            <w:r>
              <w:rPr>
                <w:spacing w:val="-5"/>
                <w:sz w:val="20"/>
              </w:rPr>
              <w:t>0,5</w:t>
            </w:r>
          </w:p>
        </w:tc>
      </w:tr>
      <w:tr w:rsidR="00F85765">
        <w:trPr>
          <w:trHeight w:val="430"/>
        </w:trPr>
        <w:tc>
          <w:tcPr>
            <w:tcW w:w="6093" w:type="dxa"/>
          </w:tcPr>
          <w:p w:rsidR="00F85765" w:rsidRDefault="005F66D3">
            <w:pPr>
              <w:pStyle w:val="TableParagraph"/>
              <w:spacing w:line="223" w:lineRule="exact"/>
              <w:jc w:val="left"/>
              <w:rPr>
                <w:sz w:val="20"/>
              </w:rPr>
            </w:pPr>
            <w:r>
              <w:rPr>
                <w:sz w:val="20"/>
              </w:rPr>
              <w:t>Школа</w:t>
            </w:r>
            <w:r>
              <w:rPr>
                <w:spacing w:val="-1"/>
                <w:sz w:val="20"/>
              </w:rPr>
              <w:t xml:space="preserve"> </w:t>
            </w:r>
            <w:r>
              <w:rPr>
                <w:spacing w:val="-2"/>
                <w:sz w:val="20"/>
              </w:rPr>
              <w:t>волонтеров</w:t>
            </w:r>
          </w:p>
        </w:tc>
        <w:tc>
          <w:tcPr>
            <w:tcW w:w="2621" w:type="dxa"/>
          </w:tcPr>
          <w:p w:rsidR="00F85765" w:rsidRDefault="005F66D3">
            <w:pPr>
              <w:pStyle w:val="TableParagraph"/>
              <w:spacing w:line="223" w:lineRule="exact"/>
              <w:ind w:left="107"/>
              <w:jc w:val="left"/>
              <w:rPr>
                <w:sz w:val="20"/>
              </w:rPr>
            </w:pPr>
            <w:r>
              <w:rPr>
                <w:spacing w:val="-2"/>
                <w:sz w:val="20"/>
              </w:rPr>
              <w:t>социальное</w:t>
            </w:r>
          </w:p>
        </w:tc>
        <w:tc>
          <w:tcPr>
            <w:tcW w:w="467" w:type="dxa"/>
          </w:tcPr>
          <w:p w:rsidR="00F85765" w:rsidRDefault="005F66D3">
            <w:pPr>
              <w:pStyle w:val="TableParagraph"/>
              <w:spacing w:line="223" w:lineRule="exact"/>
              <w:ind w:left="0" w:right="43"/>
              <w:rPr>
                <w:sz w:val="20"/>
              </w:rPr>
            </w:pPr>
            <w:r>
              <w:rPr>
                <w:spacing w:val="-10"/>
                <w:sz w:val="20"/>
              </w:rPr>
              <w:t>-</w:t>
            </w:r>
          </w:p>
        </w:tc>
        <w:tc>
          <w:tcPr>
            <w:tcW w:w="417" w:type="dxa"/>
          </w:tcPr>
          <w:p w:rsidR="00F85765" w:rsidRDefault="005F66D3">
            <w:pPr>
              <w:pStyle w:val="TableParagraph"/>
              <w:spacing w:line="223" w:lineRule="exact"/>
              <w:ind w:left="55" w:right="50"/>
              <w:rPr>
                <w:sz w:val="20"/>
              </w:rPr>
            </w:pPr>
            <w:r>
              <w:rPr>
                <w:spacing w:val="-10"/>
                <w:sz w:val="20"/>
              </w:rPr>
              <w:t>1</w:t>
            </w:r>
          </w:p>
        </w:tc>
        <w:tc>
          <w:tcPr>
            <w:tcW w:w="721" w:type="dxa"/>
          </w:tcPr>
          <w:p w:rsidR="00F85765" w:rsidRDefault="005F66D3">
            <w:pPr>
              <w:pStyle w:val="TableParagraph"/>
              <w:spacing w:line="223" w:lineRule="exact"/>
              <w:ind w:left="5" w:right="2"/>
              <w:rPr>
                <w:sz w:val="20"/>
              </w:rPr>
            </w:pPr>
            <w:r>
              <w:rPr>
                <w:spacing w:val="-10"/>
                <w:sz w:val="20"/>
              </w:rPr>
              <w:t>1</w:t>
            </w:r>
          </w:p>
        </w:tc>
      </w:tr>
      <w:tr w:rsidR="00F85765">
        <w:trPr>
          <w:trHeight w:val="430"/>
        </w:trPr>
        <w:tc>
          <w:tcPr>
            <w:tcW w:w="6093" w:type="dxa"/>
          </w:tcPr>
          <w:p w:rsidR="00F85765" w:rsidRDefault="005F66D3">
            <w:pPr>
              <w:pStyle w:val="TableParagraph"/>
              <w:spacing w:line="224" w:lineRule="exact"/>
              <w:jc w:val="left"/>
              <w:rPr>
                <w:sz w:val="20"/>
              </w:rPr>
            </w:pPr>
            <w:r>
              <w:rPr>
                <w:sz w:val="20"/>
              </w:rPr>
              <w:t>Праздник</w:t>
            </w:r>
            <w:r>
              <w:rPr>
                <w:spacing w:val="-4"/>
                <w:sz w:val="20"/>
              </w:rPr>
              <w:t xml:space="preserve"> </w:t>
            </w:r>
            <w:r>
              <w:rPr>
                <w:sz w:val="20"/>
              </w:rPr>
              <w:t>своими</w:t>
            </w:r>
            <w:r>
              <w:rPr>
                <w:spacing w:val="-1"/>
                <w:sz w:val="20"/>
              </w:rPr>
              <w:t xml:space="preserve"> </w:t>
            </w:r>
            <w:r>
              <w:rPr>
                <w:spacing w:val="-2"/>
                <w:sz w:val="20"/>
              </w:rPr>
              <w:t>руками</w:t>
            </w:r>
          </w:p>
        </w:tc>
        <w:tc>
          <w:tcPr>
            <w:tcW w:w="2621" w:type="dxa"/>
          </w:tcPr>
          <w:p w:rsidR="00F85765" w:rsidRDefault="005F66D3">
            <w:pPr>
              <w:pStyle w:val="TableParagraph"/>
              <w:spacing w:line="224" w:lineRule="exact"/>
              <w:ind w:left="107"/>
              <w:jc w:val="left"/>
              <w:rPr>
                <w:sz w:val="20"/>
              </w:rPr>
            </w:pPr>
            <w:r>
              <w:rPr>
                <w:spacing w:val="-2"/>
                <w:sz w:val="20"/>
              </w:rPr>
              <w:t>общекультурное</w:t>
            </w:r>
          </w:p>
        </w:tc>
        <w:tc>
          <w:tcPr>
            <w:tcW w:w="467" w:type="dxa"/>
          </w:tcPr>
          <w:p w:rsidR="00F85765" w:rsidRDefault="005F66D3">
            <w:pPr>
              <w:pStyle w:val="TableParagraph"/>
              <w:spacing w:line="224" w:lineRule="exact"/>
              <w:ind w:left="54" w:right="50"/>
              <w:rPr>
                <w:sz w:val="20"/>
              </w:rPr>
            </w:pPr>
            <w:r>
              <w:rPr>
                <w:spacing w:val="-10"/>
                <w:sz w:val="20"/>
              </w:rPr>
              <w:t>2</w:t>
            </w:r>
          </w:p>
        </w:tc>
        <w:tc>
          <w:tcPr>
            <w:tcW w:w="417" w:type="dxa"/>
          </w:tcPr>
          <w:p w:rsidR="00F85765" w:rsidRDefault="005F66D3">
            <w:pPr>
              <w:pStyle w:val="TableParagraph"/>
              <w:spacing w:line="224" w:lineRule="exact"/>
              <w:ind w:left="55" w:right="50"/>
              <w:rPr>
                <w:sz w:val="20"/>
              </w:rPr>
            </w:pPr>
            <w:r>
              <w:rPr>
                <w:spacing w:val="-10"/>
                <w:sz w:val="20"/>
              </w:rPr>
              <w:t>2</w:t>
            </w:r>
          </w:p>
        </w:tc>
        <w:tc>
          <w:tcPr>
            <w:tcW w:w="721" w:type="dxa"/>
          </w:tcPr>
          <w:p w:rsidR="00F85765" w:rsidRDefault="005F66D3">
            <w:pPr>
              <w:pStyle w:val="TableParagraph"/>
              <w:spacing w:line="224" w:lineRule="exact"/>
              <w:ind w:left="5" w:right="2"/>
              <w:rPr>
                <w:sz w:val="20"/>
              </w:rPr>
            </w:pPr>
            <w:r>
              <w:rPr>
                <w:spacing w:val="-10"/>
                <w:sz w:val="20"/>
              </w:rPr>
              <w:t>4</w:t>
            </w:r>
          </w:p>
        </w:tc>
      </w:tr>
      <w:tr w:rsidR="00F85765">
        <w:trPr>
          <w:trHeight w:val="430"/>
        </w:trPr>
        <w:tc>
          <w:tcPr>
            <w:tcW w:w="10319" w:type="dxa"/>
            <w:gridSpan w:val="5"/>
          </w:tcPr>
          <w:p w:rsidR="00F85765" w:rsidRDefault="005F66D3">
            <w:pPr>
              <w:pStyle w:val="TableParagraph"/>
              <w:spacing w:line="227" w:lineRule="exact"/>
              <w:ind w:left="7" w:right="2"/>
              <w:rPr>
                <w:b/>
                <w:i/>
                <w:sz w:val="20"/>
              </w:rPr>
            </w:pPr>
            <w:r>
              <w:rPr>
                <w:b/>
                <w:i/>
                <w:sz w:val="20"/>
              </w:rPr>
              <w:t>Курсы</w:t>
            </w:r>
            <w:r>
              <w:rPr>
                <w:b/>
                <w:i/>
                <w:spacing w:val="-4"/>
                <w:sz w:val="20"/>
              </w:rPr>
              <w:t xml:space="preserve"> </w:t>
            </w:r>
            <w:r>
              <w:rPr>
                <w:b/>
                <w:i/>
                <w:sz w:val="20"/>
              </w:rPr>
              <w:t>внеурочной</w:t>
            </w:r>
            <w:r>
              <w:rPr>
                <w:b/>
                <w:i/>
                <w:spacing w:val="-2"/>
                <w:sz w:val="20"/>
              </w:rPr>
              <w:t xml:space="preserve"> </w:t>
            </w:r>
            <w:r>
              <w:rPr>
                <w:b/>
                <w:i/>
                <w:sz w:val="20"/>
              </w:rPr>
              <w:t>деятельности</w:t>
            </w:r>
            <w:r>
              <w:rPr>
                <w:b/>
                <w:i/>
                <w:spacing w:val="-3"/>
                <w:sz w:val="20"/>
              </w:rPr>
              <w:t xml:space="preserve"> </w:t>
            </w:r>
            <w:r>
              <w:rPr>
                <w:b/>
                <w:i/>
                <w:sz w:val="20"/>
              </w:rPr>
              <w:t>по</w:t>
            </w:r>
            <w:r>
              <w:rPr>
                <w:b/>
                <w:i/>
                <w:spacing w:val="-2"/>
                <w:sz w:val="20"/>
              </w:rPr>
              <w:t xml:space="preserve"> </w:t>
            </w:r>
            <w:r>
              <w:rPr>
                <w:b/>
                <w:i/>
                <w:sz w:val="20"/>
              </w:rPr>
              <w:t>выбору</w:t>
            </w:r>
            <w:r>
              <w:rPr>
                <w:b/>
                <w:i/>
                <w:spacing w:val="-5"/>
                <w:sz w:val="20"/>
              </w:rPr>
              <w:t xml:space="preserve"> </w:t>
            </w:r>
            <w:r>
              <w:rPr>
                <w:b/>
                <w:i/>
                <w:spacing w:val="-2"/>
                <w:sz w:val="20"/>
              </w:rPr>
              <w:t>обучающихся</w:t>
            </w:r>
          </w:p>
        </w:tc>
      </w:tr>
      <w:tr w:rsidR="00F85765">
        <w:trPr>
          <w:trHeight w:val="430"/>
        </w:trPr>
        <w:tc>
          <w:tcPr>
            <w:tcW w:w="6093" w:type="dxa"/>
          </w:tcPr>
          <w:p w:rsidR="00F85765" w:rsidRDefault="005F66D3">
            <w:pPr>
              <w:pStyle w:val="TableParagraph"/>
              <w:spacing w:line="223" w:lineRule="exact"/>
              <w:jc w:val="left"/>
              <w:rPr>
                <w:sz w:val="20"/>
              </w:rPr>
            </w:pPr>
            <w:r>
              <w:rPr>
                <w:sz w:val="20"/>
              </w:rPr>
              <w:t>Разговоры</w:t>
            </w:r>
            <w:r>
              <w:rPr>
                <w:spacing w:val="-2"/>
                <w:sz w:val="20"/>
              </w:rPr>
              <w:t xml:space="preserve"> </w:t>
            </w:r>
            <w:r>
              <w:rPr>
                <w:sz w:val="20"/>
              </w:rPr>
              <w:t xml:space="preserve">о </w:t>
            </w:r>
            <w:r>
              <w:rPr>
                <w:spacing w:val="-2"/>
                <w:sz w:val="20"/>
              </w:rPr>
              <w:t>важном</w:t>
            </w:r>
          </w:p>
        </w:tc>
        <w:tc>
          <w:tcPr>
            <w:tcW w:w="2621" w:type="dxa"/>
            <w:vMerge w:val="restart"/>
          </w:tcPr>
          <w:p w:rsidR="00F85765" w:rsidRDefault="00F85765">
            <w:pPr>
              <w:pStyle w:val="TableParagraph"/>
              <w:spacing w:before="203"/>
              <w:ind w:left="0"/>
              <w:jc w:val="left"/>
              <w:rPr>
                <w:b/>
                <w:sz w:val="20"/>
              </w:rPr>
            </w:pPr>
          </w:p>
          <w:p w:rsidR="00F85765" w:rsidRDefault="005F66D3">
            <w:pPr>
              <w:pStyle w:val="TableParagraph"/>
              <w:ind w:left="107"/>
              <w:jc w:val="left"/>
              <w:rPr>
                <w:sz w:val="20"/>
              </w:rPr>
            </w:pPr>
            <w:r>
              <w:rPr>
                <w:spacing w:val="-2"/>
                <w:sz w:val="20"/>
              </w:rPr>
              <w:t>духовно-нравственное</w:t>
            </w:r>
          </w:p>
        </w:tc>
        <w:tc>
          <w:tcPr>
            <w:tcW w:w="467" w:type="dxa"/>
          </w:tcPr>
          <w:p w:rsidR="00F85765" w:rsidRDefault="005F66D3">
            <w:pPr>
              <w:pStyle w:val="TableParagraph"/>
              <w:spacing w:line="223" w:lineRule="exact"/>
              <w:ind w:left="54" w:right="50"/>
              <w:rPr>
                <w:sz w:val="20"/>
              </w:rPr>
            </w:pPr>
            <w:r>
              <w:rPr>
                <w:spacing w:val="-10"/>
                <w:sz w:val="20"/>
              </w:rPr>
              <w:t>2</w:t>
            </w:r>
          </w:p>
        </w:tc>
        <w:tc>
          <w:tcPr>
            <w:tcW w:w="417" w:type="dxa"/>
          </w:tcPr>
          <w:p w:rsidR="00F85765" w:rsidRDefault="005F66D3">
            <w:pPr>
              <w:pStyle w:val="TableParagraph"/>
              <w:spacing w:line="223" w:lineRule="exact"/>
              <w:ind w:left="55" w:right="50"/>
              <w:rPr>
                <w:sz w:val="20"/>
              </w:rPr>
            </w:pPr>
            <w:r>
              <w:rPr>
                <w:spacing w:val="-10"/>
                <w:sz w:val="20"/>
              </w:rPr>
              <w:t>2</w:t>
            </w:r>
          </w:p>
        </w:tc>
        <w:tc>
          <w:tcPr>
            <w:tcW w:w="721" w:type="dxa"/>
          </w:tcPr>
          <w:p w:rsidR="00F85765" w:rsidRDefault="005F66D3">
            <w:pPr>
              <w:pStyle w:val="TableParagraph"/>
              <w:spacing w:line="223" w:lineRule="exact"/>
              <w:ind w:left="5" w:right="2"/>
              <w:rPr>
                <w:sz w:val="20"/>
              </w:rPr>
            </w:pPr>
            <w:r>
              <w:rPr>
                <w:spacing w:val="-10"/>
                <w:sz w:val="20"/>
              </w:rPr>
              <w:t>4</w:t>
            </w:r>
          </w:p>
        </w:tc>
      </w:tr>
      <w:tr w:rsidR="00F85765">
        <w:trPr>
          <w:trHeight w:val="430"/>
        </w:trPr>
        <w:tc>
          <w:tcPr>
            <w:tcW w:w="6093" w:type="dxa"/>
          </w:tcPr>
          <w:p w:rsidR="00F85765" w:rsidRDefault="005F66D3">
            <w:pPr>
              <w:pStyle w:val="TableParagraph"/>
              <w:spacing w:line="223" w:lineRule="exact"/>
              <w:jc w:val="left"/>
              <w:rPr>
                <w:sz w:val="20"/>
              </w:rPr>
            </w:pPr>
            <w:r>
              <w:rPr>
                <w:sz w:val="20"/>
              </w:rPr>
              <w:t>Россия</w:t>
            </w:r>
            <w:r>
              <w:rPr>
                <w:spacing w:val="-1"/>
                <w:sz w:val="20"/>
              </w:rPr>
              <w:t xml:space="preserve"> </w:t>
            </w:r>
            <w:r>
              <w:rPr>
                <w:sz w:val="20"/>
              </w:rPr>
              <w:t>-</w:t>
            </w:r>
            <w:r>
              <w:rPr>
                <w:spacing w:val="-2"/>
                <w:sz w:val="20"/>
              </w:rPr>
              <w:t xml:space="preserve"> </w:t>
            </w:r>
            <w:r>
              <w:rPr>
                <w:sz w:val="20"/>
              </w:rPr>
              <w:t>история</w:t>
            </w:r>
            <w:r>
              <w:rPr>
                <w:spacing w:val="-1"/>
                <w:sz w:val="20"/>
              </w:rPr>
              <w:t xml:space="preserve"> </w:t>
            </w:r>
            <w:r>
              <w:rPr>
                <w:spacing w:val="-5"/>
                <w:sz w:val="20"/>
              </w:rPr>
              <w:t>моя</w:t>
            </w:r>
          </w:p>
        </w:tc>
        <w:tc>
          <w:tcPr>
            <w:tcW w:w="2621" w:type="dxa"/>
            <w:vMerge/>
            <w:tcBorders>
              <w:top w:val="nil"/>
            </w:tcBorders>
          </w:tcPr>
          <w:p w:rsidR="00F85765" w:rsidRDefault="00F85765">
            <w:pPr>
              <w:rPr>
                <w:sz w:val="2"/>
                <w:szCs w:val="2"/>
              </w:rPr>
            </w:pPr>
          </w:p>
        </w:tc>
        <w:tc>
          <w:tcPr>
            <w:tcW w:w="467" w:type="dxa"/>
          </w:tcPr>
          <w:p w:rsidR="00F85765" w:rsidRDefault="005F66D3">
            <w:pPr>
              <w:pStyle w:val="TableParagraph"/>
              <w:spacing w:line="223" w:lineRule="exact"/>
              <w:ind w:left="54" w:right="50"/>
              <w:rPr>
                <w:sz w:val="20"/>
              </w:rPr>
            </w:pPr>
            <w:r>
              <w:rPr>
                <w:spacing w:val="-10"/>
                <w:sz w:val="20"/>
              </w:rPr>
              <w:t>1</w:t>
            </w:r>
          </w:p>
        </w:tc>
        <w:tc>
          <w:tcPr>
            <w:tcW w:w="417" w:type="dxa"/>
          </w:tcPr>
          <w:p w:rsidR="00F85765" w:rsidRDefault="005F66D3">
            <w:pPr>
              <w:pStyle w:val="TableParagraph"/>
              <w:spacing w:line="223" w:lineRule="exact"/>
              <w:ind w:left="55" w:right="50"/>
              <w:rPr>
                <w:sz w:val="20"/>
              </w:rPr>
            </w:pPr>
            <w:r>
              <w:rPr>
                <w:spacing w:val="-10"/>
                <w:sz w:val="20"/>
              </w:rPr>
              <w:t>1</w:t>
            </w:r>
          </w:p>
        </w:tc>
        <w:tc>
          <w:tcPr>
            <w:tcW w:w="721" w:type="dxa"/>
          </w:tcPr>
          <w:p w:rsidR="00F85765" w:rsidRDefault="005F66D3">
            <w:pPr>
              <w:pStyle w:val="TableParagraph"/>
              <w:spacing w:line="223" w:lineRule="exact"/>
              <w:ind w:left="5" w:right="2"/>
              <w:rPr>
                <w:sz w:val="20"/>
              </w:rPr>
            </w:pPr>
            <w:r>
              <w:rPr>
                <w:spacing w:val="-10"/>
                <w:sz w:val="20"/>
              </w:rPr>
              <w:t>2</w:t>
            </w:r>
          </w:p>
        </w:tc>
      </w:tr>
      <w:tr w:rsidR="00F85765">
        <w:trPr>
          <w:trHeight w:val="430"/>
        </w:trPr>
        <w:tc>
          <w:tcPr>
            <w:tcW w:w="6093" w:type="dxa"/>
          </w:tcPr>
          <w:p w:rsidR="00F85765" w:rsidRDefault="005F66D3">
            <w:pPr>
              <w:pStyle w:val="TableParagraph"/>
              <w:spacing w:line="223" w:lineRule="exact"/>
              <w:jc w:val="left"/>
              <w:rPr>
                <w:sz w:val="20"/>
              </w:rPr>
            </w:pPr>
            <w:r>
              <w:rPr>
                <w:sz w:val="20"/>
              </w:rPr>
              <w:t>Путь</w:t>
            </w:r>
            <w:r>
              <w:rPr>
                <w:spacing w:val="-2"/>
                <w:sz w:val="20"/>
              </w:rPr>
              <w:t xml:space="preserve"> </w:t>
            </w:r>
            <w:r>
              <w:rPr>
                <w:sz w:val="20"/>
              </w:rPr>
              <w:t>к успеху</w:t>
            </w:r>
            <w:r>
              <w:rPr>
                <w:spacing w:val="-5"/>
                <w:sz w:val="20"/>
              </w:rPr>
              <w:t xml:space="preserve"> </w:t>
            </w:r>
            <w:r>
              <w:rPr>
                <w:spacing w:val="-2"/>
                <w:sz w:val="20"/>
              </w:rPr>
              <w:t>(</w:t>
            </w:r>
            <w:proofErr w:type="spellStart"/>
            <w:r>
              <w:rPr>
                <w:spacing w:val="-2"/>
                <w:sz w:val="20"/>
              </w:rPr>
              <w:t>профориетация</w:t>
            </w:r>
            <w:proofErr w:type="spellEnd"/>
            <w:r>
              <w:rPr>
                <w:spacing w:val="-2"/>
                <w:sz w:val="20"/>
              </w:rPr>
              <w:t>)</w:t>
            </w:r>
          </w:p>
        </w:tc>
        <w:tc>
          <w:tcPr>
            <w:tcW w:w="2621" w:type="dxa"/>
            <w:vMerge w:val="restart"/>
          </w:tcPr>
          <w:p w:rsidR="00F85765" w:rsidRDefault="00F85765">
            <w:pPr>
              <w:pStyle w:val="TableParagraph"/>
              <w:ind w:left="0"/>
              <w:jc w:val="left"/>
              <w:rPr>
                <w:b/>
                <w:sz w:val="20"/>
              </w:rPr>
            </w:pPr>
          </w:p>
          <w:p w:rsidR="00F85765" w:rsidRDefault="00F85765">
            <w:pPr>
              <w:pStyle w:val="TableParagraph"/>
              <w:ind w:left="0"/>
              <w:jc w:val="left"/>
              <w:rPr>
                <w:b/>
                <w:sz w:val="20"/>
              </w:rPr>
            </w:pPr>
          </w:p>
          <w:p w:rsidR="00F85765" w:rsidRDefault="00F85765">
            <w:pPr>
              <w:pStyle w:val="TableParagraph"/>
              <w:ind w:left="0"/>
              <w:jc w:val="left"/>
              <w:rPr>
                <w:b/>
                <w:sz w:val="20"/>
              </w:rPr>
            </w:pPr>
          </w:p>
          <w:p w:rsidR="00F85765" w:rsidRDefault="00F85765">
            <w:pPr>
              <w:pStyle w:val="TableParagraph"/>
              <w:ind w:left="0"/>
              <w:jc w:val="left"/>
              <w:rPr>
                <w:b/>
                <w:sz w:val="20"/>
              </w:rPr>
            </w:pPr>
          </w:p>
          <w:p w:rsidR="00F85765" w:rsidRDefault="00F85765">
            <w:pPr>
              <w:pStyle w:val="TableParagraph"/>
              <w:spacing w:before="163"/>
              <w:ind w:left="0"/>
              <w:jc w:val="left"/>
              <w:rPr>
                <w:b/>
                <w:sz w:val="20"/>
              </w:rPr>
            </w:pPr>
          </w:p>
          <w:p w:rsidR="00F85765" w:rsidRDefault="005F66D3">
            <w:pPr>
              <w:pStyle w:val="TableParagraph"/>
              <w:ind w:left="107"/>
              <w:jc w:val="left"/>
              <w:rPr>
                <w:sz w:val="20"/>
              </w:rPr>
            </w:pPr>
            <w:r>
              <w:rPr>
                <w:spacing w:val="-2"/>
                <w:sz w:val="20"/>
              </w:rPr>
              <w:t>социальное</w:t>
            </w:r>
          </w:p>
        </w:tc>
        <w:tc>
          <w:tcPr>
            <w:tcW w:w="467" w:type="dxa"/>
          </w:tcPr>
          <w:p w:rsidR="00F85765" w:rsidRDefault="005F66D3">
            <w:pPr>
              <w:pStyle w:val="TableParagraph"/>
              <w:spacing w:line="223" w:lineRule="exact"/>
              <w:ind w:left="54" w:right="50"/>
              <w:rPr>
                <w:sz w:val="20"/>
              </w:rPr>
            </w:pPr>
            <w:r>
              <w:rPr>
                <w:spacing w:val="-10"/>
                <w:sz w:val="20"/>
              </w:rPr>
              <w:t>1</w:t>
            </w:r>
          </w:p>
        </w:tc>
        <w:tc>
          <w:tcPr>
            <w:tcW w:w="417" w:type="dxa"/>
          </w:tcPr>
          <w:p w:rsidR="00F85765" w:rsidRDefault="005F66D3">
            <w:pPr>
              <w:pStyle w:val="TableParagraph"/>
              <w:spacing w:line="223" w:lineRule="exact"/>
              <w:ind w:left="55" w:right="50"/>
              <w:rPr>
                <w:sz w:val="20"/>
              </w:rPr>
            </w:pPr>
            <w:r>
              <w:rPr>
                <w:spacing w:val="-10"/>
                <w:sz w:val="20"/>
              </w:rPr>
              <w:t>1</w:t>
            </w:r>
          </w:p>
        </w:tc>
        <w:tc>
          <w:tcPr>
            <w:tcW w:w="721" w:type="dxa"/>
          </w:tcPr>
          <w:p w:rsidR="00F85765" w:rsidRDefault="005F66D3">
            <w:pPr>
              <w:pStyle w:val="TableParagraph"/>
              <w:spacing w:line="223" w:lineRule="exact"/>
              <w:ind w:left="5" w:right="2"/>
              <w:rPr>
                <w:sz w:val="20"/>
              </w:rPr>
            </w:pPr>
            <w:r>
              <w:rPr>
                <w:spacing w:val="-10"/>
                <w:sz w:val="20"/>
              </w:rPr>
              <w:t>2</w:t>
            </w:r>
          </w:p>
        </w:tc>
      </w:tr>
      <w:tr w:rsidR="00F85765">
        <w:trPr>
          <w:trHeight w:val="430"/>
        </w:trPr>
        <w:tc>
          <w:tcPr>
            <w:tcW w:w="6093" w:type="dxa"/>
          </w:tcPr>
          <w:p w:rsidR="00F85765" w:rsidRDefault="005F66D3">
            <w:pPr>
              <w:pStyle w:val="TableParagraph"/>
              <w:spacing w:line="223" w:lineRule="exact"/>
              <w:jc w:val="left"/>
              <w:rPr>
                <w:sz w:val="20"/>
              </w:rPr>
            </w:pPr>
            <w:r>
              <w:rPr>
                <w:sz w:val="20"/>
              </w:rPr>
              <w:t>Я</w:t>
            </w:r>
            <w:r>
              <w:rPr>
                <w:spacing w:val="-1"/>
                <w:sz w:val="20"/>
              </w:rPr>
              <w:t xml:space="preserve"> </w:t>
            </w:r>
            <w:r>
              <w:rPr>
                <w:sz w:val="20"/>
              </w:rPr>
              <w:t xml:space="preserve">познаю </w:t>
            </w:r>
            <w:r>
              <w:rPr>
                <w:spacing w:val="-4"/>
                <w:sz w:val="20"/>
              </w:rPr>
              <w:t>себя</w:t>
            </w:r>
          </w:p>
        </w:tc>
        <w:tc>
          <w:tcPr>
            <w:tcW w:w="2621" w:type="dxa"/>
            <w:vMerge/>
            <w:tcBorders>
              <w:top w:val="nil"/>
            </w:tcBorders>
          </w:tcPr>
          <w:p w:rsidR="00F85765" w:rsidRDefault="00F85765">
            <w:pPr>
              <w:rPr>
                <w:sz w:val="2"/>
                <w:szCs w:val="2"/>
              </w:rPr>
            </w:pPr>
          </w:p>
        </w:tc>
        <w:tc>
          <w:tcPr>
            <w:tcW w:w="467" w:type="dxa"/>
          </w:tcPr>
          <w:p w:rsidR="00F85765" w:rsidRDefault="005F66D3">
            <w:pPr>
              <w:pStyle w:val="TableParagraph"/>
              <w:spacing w:line="223" w:lineRule="exact"/>
              <w:ind w:left="54" w:right="50"/>
              <w:rPr>
                <w:sz w:val="20"/>
              </w:rPr>
            </w:pPr>
            <w:r>
              <w:rPr>
                <w:spacing w:val="-10"/>
                <w:sz w:val="20"/>
              </w:rPr>
              <w:t>1</w:t>
            </w:r>
          </w:p>
        </w:tc>
        <w:tc>
          <w:tcPr>
            <w:tcW w:w="417" w:type="dxa"/>
          </w:tcPr>
          <w:p w:rsidR="00F85765" w:rsidRDefault="005F66D3">
            <w:pPr>
              <w:pStyle w:val="TableParagraph"/>
              <w:spacing w:line="223" w:lineRule="exact"/>
              <w:ind w:left="55"/>
              <w:rPr>
                <w:sz w:val="20"/>
              </w:rPr>
            </w:pPr>
            <w:r>
              <w:rPr>
                <w:spacing w:val="-10"/>
                <w:sz w:val="20"/>
              </w:rPr>
              <w:t>-</w:t>
            </w:r>
          </w:p>
        </w:tc>
        <w:tc>
          <w:tcPr>
            <w:tcW w:w="721" w:type="dxa"/>
          </w:tcPr>
          <w:p w:rsidR="00F85765" w:rsidRDefault="005F66D3">
            <w:pPr>
              <w:pStyle w:val="TableParagraph"/>
              <w:spacing w:line="223" w:lineRule="exact"/>
              <w:ind w:left="5" w:right="2"/>
              <w:rPr>
                <w:sz w:val="20"/>
              </w:rPr>
            </w:pPr>
            <w:r>
              <w:rPr>
                <w:spacing w:val="-10"/>
                <w:sz w:val="20"/>
              </w:rPr>
              <w:t>1</w:t>
            </w:r>
          </w:p>
        </w:tc>
      </w:tr>
      <w:tr w:rsidR="00F85765">
        <w:trPr>
          <w:trHeight w:val="430"/>
        </w:trPr>
        <w:tc>
          <w:tcPr>
            <w:tcW w:w="6093" w:type="dxa"/>
          </w:tcPr>
          <w:p w:rsidR="00F85765" w:rsidRDefault="005F66D3">
            <w:pPr>
              <w:pStyle w:val="TableParagraph"/>
              <w:spacing w:line="223" w:lineRule="exact"/>
              <w:jc w:val="left"/>
              <w:rPr>
                <w:sz w:val="20"/>
              </w:rPr>
            </w:pPr>
            <w:r>
              <w:rPr>
                <w:sz w:val="20"/>
              </w:rPr>
              <w:t>То,</w:t>
            </w:r>
            <w:r>
              <w:rPr>
                <w:spacing w:val="-1"/>
                <w:sz w:val="20"/>
              </w:rPr>
              <w:t xml:space="preserve"> </w:t>
            </w:r>
            <w:r>
              <w:rPr>
                <w:sz w:val="20"/>
              </w:rPr>
              <w:t>что</w:t>
            </w:r>
            <w:r>
              <w:rPr>
                <w:spacing w:val="-1"/>
                <w:sz w:val="20"/>
              </w:rPr>
              <w:t xml:space="preserve"> </w:t>
            </w:r>
            <w:r>
              <w:rPr>
                <w:sz w:val="20"/>
              </w:rPr>
              <w:t>меня</w:t>
            </w:r>
            <w:r>
              <w:rPr>
                <w:spacing w:val="-1"/>
                <w:sz w:val="20"/>
              </w:rPr>
              <w:t xml:space="preserve"> </w:t>
            </w:r>
            <w:r>
              <w:rPr>
                <w:spacing w:val="-2"/>
                <w:sz w:val="20"/>
              </w:rPr>
              <w:t>волнует</w:t>
            </w:r>
          </w:p>
        </w:tc>
        <w:tc>
          <w:tcPr>
            <w:tcW w:w="2621" w:type="dxa"/>
            <w:vMerge/>
            <w:tcBorders>
              <w:top w:val="nil"/>
            </w:tcBorders>
          </w:tcPr>
          <w:p w:rsidR="00F85765" w:rsidRDefault="00F85765">
            <w:pPr>
              <w:rPr>
                <w:sz w:val="2"/>
                <w:szCs w:val="2"/>
              </w:rPr>
            </w:pPr>
          </w:p>
        </w:tc>
        <w:tc>
          <w:tcPr>
            <w:tcW w:w="467" w:type="dxa"/>
          </w:tcPr>
          <w:p w:rsidR="00F85765" w:rsidRDefault="005F66D3">
            <w:pPr>
              <w:pStyle w:val="TableParagraph"/>
              <w:spacing w:line="223" w:lineRule="exact"/>
              <w:ind w:left="54"/>
              <w:rPr>
                <w:sz w:val="20"/>
              </w:rPr>
            </w:pPr>
            <w:r>
              <w:rPr>
                <w:spacing w:val="-10"/>
                <w:sz w:val="20"/>
              </w:rPr>
              <w:t>-</w:t>
            </w:r>
          </w:p>
        </w:tc>
        <w:tc>
          <w:tcPr>
            <w:tcW w:w="417" w:type="dxa"/>
          </w:tcPr>
          <w:p w:rsidR="00F85765" w:rsidRDefault="005F66D3">
            <w:pPr>
              <w:pStyle w:val="TableParagraph"/>
              <w:spacing w:line="223" w:lineRule="exact"/>
              <w:ind w:left="55" w:right="50"/>
              <w:rPr>
                <w:sz w:val="20"/>
              </w:rPr>
            </w:pPr>
            <w:r>
              <w:rPr>
                <w:spacing w:val="-10"/>
                <w:sz w:val="20"/>
              </w:rPr>
              <w:t>1</w:t>
            </w:r>
          </w:p>
        </w:tc>
        <w:tc>
          <w:tcPr>
            <w:tcW w:w="721" w:type="dxa"/>
          </w:tcPr>
          <w:p w:rsidR="00F85765" w:rsidRDefault="005F66D3">
            <w:pPr>
              <w:pStyle w:val="TableParagraph"/>
              <w:spacing w:line="223" w:lineRule="exact"/>
              <w:ind w:left="5" w:right="2"/>
              <w:rPr>
                <w:sz w:val="20"/>
              </w:rPr>
            </w:pPr>
            <w:r>
              <w:rPr>
                <w:spacing w:val="-10"/>
                <w:sz w:val="20"/>
              </w:rPr>
              <w:t>1</w:t>
            </w:r>
          </w:p>
        </w:tc>
      </w:tr>
      <w:tr w:rsidR="00F85765">
        <w:trPr>
          <w:trHeight w:val="430"/>
        </w:trPr>
        <w:tc>
          <w:tcPr>
            <w:tcW w:w="6093" w:type="dxa"/>
          </w:tcPr>
          <w:p w:rsidR="00F85765" w:rsidRDefault="005F66D3">
            <w:pPr>
              <w:pStyle w:val="TableParagraph"/>
              <w:spacing w:line="223" w:lineRule="exact"/>
              <w:jc w:val="left"/>
              <w:rPr>
                <w:sz w:val="20"/>
              </w:rPr>
            </w:pPr>
            <w:r>
              <w:rPr>
                <w:sz w:val="20"/>
              </w:rPr>
              <w:t>Проектная</w:t>
            </w:r>
            <w:r>
              <w:rPr>
                <w:spacing w:val="-3"/>
                <w:sz w:val="20"/>
              </w:rPr>
              <w:t xml:space="preserve"> </w:t>
            </w:r>
            <w:r>
              <w:rPr>
                <w:spacing w:val="-2"/>
                <w:sz w:val="20"/>
              </w:rPr>
              <w:t>деятельность</w:t>
            </w:r>
          </w:p>
        </w:tc>
        <w:tc>
          <w:tcPr>
            <w:tcW w:w="2621" w:type="dxa"/>
            <w:vMerge/>
            <w:tcBorders>
              <w:top w:val="nil"/>
            </w:tcBorders>
          </w:tcPr>
          <w:p w:rsidR="00F85765" w:rsidRDefault="00F85765">
            <w:pPr>
              <w:rPr>
                <w:sz w:val="2"/>
                <w:szCs w:val="2"/>
              </w:rPr>
            </w:pPr>
          </w:p>
        </w:tc>
        <w:tc>
          <w:tcPr>
            <w:tcW w:w="467" w:type="dxa"/>
          </w:tcPr>
          <w:p w:rsidR="00F85765" w:rsidRDefault="005F66D3">
            <w:pPr>
              <w:pStyle w:val="TableParagraph"/>
              <w:spacing w:line="223" w:lineRule="exact"/>
              <w:ind w:left="54" w:right="50"/>
              <w:rPr>
                <w:sz w:val="20"/>
              </w:rPr>
            </w:pPr>
            <w:r>
              <w:rPr>
                <w:spacing w:val="-10"/>
                <w:sz w:val="20"/>
              </w:rPr>
              <w:t>1</w:t>
            </w:r>
          </w:p>
        </w:tc>
        <w:tc>
          <w:tcPr>
            <w:tcW w:w="417" w:type="dxa"/>
          </w:tcPr>
          <w:p w:rsidR="00F85765" w:rsidRDefault="005F66D3">
            <w:pPr>
              <w:pStyle w:val="TableParagraph"/>
              <w:spacing w:line="223" w:lineRule="exact"/>
              <w:ind w:left="0" w:right="42"/>
              <w:rPr>
                <w:sz w:val="20"/>
              </w:rPr>
            </w:pPr>
            <w:r>
              <w:rPr>
                <w:spacing w:val="-10"/>
                <w:sz w:val="20"/>
              </w:rPr>
              <w:t>-</w:t>
            </w:r>
          </w:p>
        </w:tc>
        <w:tc>
          <w:tcPr>
            <w:tcW w:w="721" w:type="dxa"/>
          </w:tcPr>
          <w:p w:rsidR="00F85765" w:rsidRDefault="005F66D3">
            <w:pPr>
              <w:pStyle w:val="TableParagraph"/>
              <w:spacing w:line="223" w:lineRule="exact"/>
              <w:ind w:left="5" w:right="2"/>
              <w:rPr>
                <w:sz w:val="20"/>
              </w:rPr>
            </w:pPr>
            <w:r>
              <w:rPr>
                <w:spacing w:val="-10"/>
                <w:sz w:val="20"/>
              </w:rPr>
              <w:t>1</w:t>
            </w:r>
          </w:p>
        </w:tc>
      </w:tr>
      <w:tr w:rsidR="00F85765">
        <w:trPr>
          <w:trHeight w:val="430"/>
        </w:trPr>
        <w:tc>
          <w:tcPr>
            <w:tcW w:w="6093" w:type="dxa"/>
          </w:tcPr>
          <w:p w:rsidR="00F85765" w:rsidRDefault="005F66D3">
            <w:pPr>
              <w:pStyle w:val="TableParagraph"/>
              <w:spacing w:line="223" w:lineRule="exact"/>
              <w:jc w:val="left"/>
              <w:rPr>
                <w:sz w:val="20"/>
              </w:rPr>
            </w:pPr>
            <w:r>
              <w:rPr>
                <w:sz w:val="20"/>
              </w:rPr>
              <w:t>Золотое</w:t>
            </w:r>
            <w:r>
              <w:rPr>
                <w:spacing w:val="-1"/>
                <w:sz w:val="20"/>
              </w:rPr>
              <w:t xml:space="preserve"> </w:t>
            </w:r>
            <w:r>
              <w:rPr>
                <w:spacing w:val="-2"/>
                <w:sz w:val="20"/>
              </w:rPr>
              <w:t>слово</w:t>
            </w:r>
          </w:p>
        </w:tc>
        <w:tc>
          <w:tcPr>
            <w:tcW w:w="2621" w:type="dxa"/>
            <w:vMerge w:val="restart"/>
          </w:tcPr>
          <w:p w:rsidR="00F85765" w:rsidRDefault="00F85765">
            <w:pPr>
              <w:pStyle w:val="TableParagraph"/>
              <w:spacing w:before="203"/>
              <w:ind w:left="0"/>
              <w:jc w:val="left"/>
              <w:rPr>
                <w:b/>
                <w:sz w:val="20"/>
              </w:rPr>
            </w:pPr>
          </w:p>
          <w:p w:rsidR="00F85765" w:rsidRDefault="005F66D3">
            <w:pPr>
              <w:pStyle w:val="TableParagraph"/>
              <w:ind w:left="107"/>
              <w:jc w:val="left"/>
              <w:rPr>
                <w:sz w:val="20"/>
              </w:rPr>
            </w:pPr>
            <w:proofErr w:type="spellStart"/>
            <w:r>
              <w:rPr>
                <w:spacing w:val="-2"/>
                <w:sz w:val="20"/>
              </w:rPr>
              <w:t>общеинтеллектуаоьное</w:t>
            </w:r>
            <w:proofErr w:type="spellEnd"/>
          </w:p>
        </w:tc>
        <w:tc>
          <w:tcPr>
            <w:tcW w:w="467" w:type="dxa"/>
          </w:tcPr>
          <w:p w:rsidR="00F85765" w:rsidRDefault="005F66D3">
            <w:pPr>
              <w:pStyle w:val="TableParagraph"/>
              <w:spacing w:line="223" w:lineRule="exact"/>
              <w:ind w:left="0" w:right="43"/>
              <w:rPr>
                <w:sz w:val="20"/>
              </w:rPr>
            </w:pPr>
            <w:r>
              <w:rPr>
                <w:spacing w:val="-10"/>
                <w:sz w:val="20"/>
              </w:rPr>
              <w:t>-</w:t>
            </w:r>
          </w:p>
        </w:tc>
        <w:tc>
          <w:tcPr>
            <w:tcW w:w="417" w:type="dxa"/>
          </w:tcPr>
          <w:p w:rsidR="00F85765" w:rsidRDefault="005F66D3">
            <w:pPr>
              <w:pStyle w:val="TableParagraph"/>
              <w:spacing w:line="223" w:lineRule="exact"/>
              <w:ind w:left="55" w:right="50"/>
              <w:rPr>
                <w:sz w:val="20"/>
              </w:rPr>
            </w:pPr>
            <w:r>
              <w:rPr>
                <w:spacing w:val="-10"/>
                <w:sz w:val="20"/>
              </w:rPr>
              <w:t>2</w:t>
            </w:r>
          </w:p>
        </w:tc>
        <w:tc>
          <w:tcPr>
            <w:tcW w:w="721" w:type="dxa"/>
          </w:tcPr>
          <w:p w:rsidR="00F85765" w:rsidRDefault="005F66D3">
            <w:pPr>
              <w:pStyle w:val="TableParagraph"/>
              <w:spacing w:line="223" w:lineRule="exact"/>
              <w:ind w:left="5" w:right="2"/>
              <w:rPr>
                <w:sz w:val="20"/>
              </w:rPr>
            </w:pPr>
            <w:r>
              <w:rPr>
                <w:spacing w:val="-10"/>
                <w:sz w:val="20"/>
              </w:rPr>
              <w:t>2</w:t>
            </w:r>
          </w:p>
        </w:tc>
      </w:tr>
      <w:tr w:rsidR="00F85765">
        <w:trPr>
          <w:trHeight w:val="430"/>
        </w:trPr>
        <w:tc>
          <w:tcPr>
            <w:tcW w:w="6093" w:type="dxa"/>
          </w:tcPr>
          <w:p w:rsidR="00F85765" w:rsidRDefault="005F66D3">
            <w:pPr>
              <w:pStyle w:val="TableParagraph"/>
              <w:spacing w:line="223" w:lineRule="exact"/>
              <w:jc w:val="left"/>
              <w:rPr>
                <w:sz w:val="20"/>
              </w:rPr>
            </w:pPr>
            <w:r>
              <w:rPr>
                <w:sz w:val="20"/>
              </w:rPr>
              <w:t>Биология</w:t>
            </w:r>
            <w:r>
              <w:rPr>
                <w:spacing w:val="-3"/>
                <w:sz w:val="20"/>
              </w:rPr>
              <w:t xml:space="preserve"> </w:t>
            </w:r>
            <w:r>
              <w:rPr>
                <w:sz w:val="20"/>
              </w:rPr>
              <w:t>в</w:t>
            </w:r>
            <w:r>
              <w:rPr>
                <w:spacing w:val="-3"/>
                <w:sz w:val="20"/>
              </w:rPr>
              <w:t xml:space="preserve"> </w:t>
            </w:r>
            <w:r>
              <w:rPr>
                <w:sz w:val="20"/>
              </w:rPr>
              <w:t>вопросах</w:t>
            </w:r>
            <w:r>
              <w:rPr>
                <w:spacing w:val="-1"/>
                <w:sz w:val="20"/>
              </w:rPr>
              <w:t xml:space="preserve"> </w:t>
            </w:r>
            <w:r>
              <w:rPr>
                <w:sz w:val="20"/>
              </w:rPr>
              <w:t>и</w:t>
            </w:r>
            <w:r>
              <w:rPr>
                <w:spacing w:val="-4"/>
                <w:sz w:val="20"/>
              </w:rPr>
              <w:t xml:space="preserve"> </w:t>
            </w:r>
            <w:r>
              <w:rPr>
                <w:spacing w:val="-2"/>
                <w:sz w:val="20"/>
              </w:rPr>
              <w:t>ответах</w:t>
            </w:r>
          </w:p>
        </w:tc>
        <w:tc>
          <w:tcPr>
            <w:tcW w:w="2621" w:type="dxa"/>
            <w:vMerge/>
            <w:tcBorders>
              <w:top w:val="nil"/>
            </w:tcBorders>
          </w:tcPr>
          <w:p w:rsidR="00F85765" w:rsidRDefault="00F85765">
            <w:pPr>
              <w:rPr>
                <w:sz w:val="2"/>
                <w:szCs w:val="2"/>
              </w:rPr>
            </w:pPr>
          </w:p>
        </w:tc>
        <w:tc>
          <w:tcPr>
            <w:tcW w:w="467" w:type="dxa"/>
          </w:tcPr>
          <w:p w:rsidR="00F85765" w:rsidRDefault="005F66D3">
            <w:pPr>
              <w:pStyle w:val="TableParagraph"/>
              <w:spacing w:line="223" w:lineRule="exact"/>
              <w:ind w:left="0" w:right="43"/>
              <w:rPr>
                <w:sz w:val="20"/>
              </w:rPr>
            </w:pPr>
            <w:r>
              <w:rPr>
                <w:spacing w:val="-10"/>
                <w:sz w:val="20"/>
              </w:rPr>
              <w:t>-</w:t>
            </w:r>
          </w:p>
        </w:tc>
        <w:tc>
          <w:tcPr>
            <w:tcW w:w="417" w:type="dxa"/>
          </w:tcPr>
          <w:p w:rsidR="00F85765" w:rsidRDefault="005F66D3">
            <w:pPr>
              <w:pStyle w:val="TableParagraph"/>
              <w:spacing w:line="223" w:lineRule="exact"/>
              <w:ind w:left="55" w:right="50"/>
              <w:rPr>
                <w:sz w:val="20"/>
              </w:rPr>
            </w:pPr>
            <w:r>
              <w:rPr>
                <w:spacing w:val="-10"/>
                <w:sz w:val="20"/>
              </w:rPr>
              <w:t>1</w:t>
            </w:r>
          </w:p>
        </w:tc>
        <w:tc>
          <w:tcPr>
            <w:tcW w:w="721" w:type="dxa"/>
          </w:tcPr>
          <w:p w:rsidR="00F85765" w:rsidRDefault="005F66D3">
            <w:pPr>
              <w:pStyle w:val="TableParagraph"/>
              <w:spacing w:line="223" w:lineRule="exact"/>
              <w:ind w:left="5" w:right="2"/>
              <w:rPr>
                <w:sz w:val="20"/>
              </w:rPr>
            </w:pPr>
            <w:r>
              <w:rPr>
                <w:spacing w:val="-10"/>
                <w:sz w:val="20"/>
              </w:rPr>
              <w:t>1</w:t>
            </w:r>
          </w:p>
        </w:tc>
      </w:tr>
      <w:tr w:rsidR="00F85765">
        <w:trPr>
          <w:trHeight w:val="430"/>
        </w:trPr>
        <w:tc>
          <w:tcPr>
            <w:tcW w:w="10319" w:type="dxa"/>
            <w:gridSpan w:val="5"/>
          </w:tcPr>
          <w:p w:rsidR="00F85765" w:rsidRDefault="005F66D3">
            <w:pPr>
              <w:pStyle w:val="TableParagraph"/>
              <w:spacing w:line="227" w:lineRule="exact"/>
              <w:ind w:left="7" w:right="1"/>
              <w:rPr>
                <w:b/>
                <w:i/>
                <w:sz w:val="20"/>
              </w:rPr>
            </w:pPr>
            <w:r>
              <w:rPr>
                <w:b/>
                <w:i/>
                <w:sz w:val="20"/>
              </w:rPr>
              <w:t>Воспитательные</w:t>
            </w:r>
            <w:r>
              <w:rPr>
                <w:b/>
                <w:i/>
                <w:spacing w:val="-7"/>
                <w:sz w:val="20"/>
              </w:rPr>
              <w:t xml:space="preserve"> </w:t>
            </w:r>
            <w:r>
              <w:rPr>
                <w:b/>
                <w:i/>
                <w:spacing w:val="-2"/>
                <w:sz w:val="20"/>
              </w:rPr>
              <w:t>мероприятия</w:t>
            </w:r>
          </w:p>
        </w:tc>
      </w:tr>
      <w:tr w:rsidR="00F85765">
        <w:trPr>
          <w:trHeight w:val="660"/>
        </w:trPr>
        <w:tc>
          <w:tcPr>
            <w:tcW w:w="6093" w:type="dxa"/>
          </w:tcPr>
          <w:p w:rsidR="00F85765" w:rsidRDefault="005F66D3">
            <w:pPr>
              <w:pStyle w:val="TableParagraph"/>
              <w:jc w:val="left"/>
              <w:rPr>
                <w:sz w:val="20"/>
              </w:rPr>
            </w:pPr>
            <w:r>
              <w:rPr>
                <w:sz w:val="20"/>
              </w:rPr>
              <w:t>Быстрее,</w:t>
            </w:r>
            <w:r>
              <w:rPr>
                <w:spacing w:val="-6"/>
                <w:sz w:val="20"/>
              </w:rPr>
              <w:t xml:space="preserve"> </w:t>
            </w:r>
            <w:r>
              <w:rPr>
                <w:sz w:val="20"/>
              </w:rPr>
              <w:t>выше,</w:t>
            </w:r>
            <w:r>
              <w:rPr>
                <w:spacing w:val="-6"/>
                <w:sz w:val="20"/>
              </w:rPr>
              <w:t xml:space="preserve"> </w:t>
            </w:r>
            <w:r>
              <w:rPr>
                <w:sz w:val="20"/>
              </w:rPr>
              <w:t>сильнее</w:t>
            </w:r>
            <w:r>
              <w:rPr>
                <w:spacing w:val="-7"/>
                <w:sz w:val="20"/>
              </w:rPr>
              <w:t xml:space="preserve"> </w:t>
            </w:r>
            <w:r>
              <w:rPr>
                <w:sz w:val="20"/>
              </w:rPr>
              <w:t>(соревнования,</w:t>
            </w:r>
            <w:r>
              <w:rPr>
                <w:spacing w:val="-7"/>
                <w:sz w:val="20"/>
              </w:rPr>
              <w:t xml:space="preserve"> </w:t>
            </w:r>
            <w:r>
              <w:rPr>
                <w:sz w:val="20"/>
              </w:rPr>
              <w:t>классные</w:t>
            </w:r>
            <w:r>
              <w:rPr>
                <w:spacing w:val="-8"/>
                <w:sz w:val="20"/>
              </w:rPr>
              <w:t xml:space="preserve"> </w:t>
            </w:r>
            <w:r>
              <w:rPr>
                <w:sz w:val="20"/>
              </w:rPr>
              <w:t>часы,</w:t>
            </w:r>
            <w:r>
              <w:rPr>
                <w:spacing w:val="-7"/>
                <w:sz w:val="20"/>
              </w:rPr>
              <w:t xml:space="preserve"> </w:t>
            </w:r>
            <w:r>
              <w:rPr>
                <w:sz w:val="20"/>
              </w:rPr>
              <w:t>викторины, праздники, акции, турниры, ГТО, КТД)</w:t>
            </w:r>
          </w:p>
        </w:tc>
        <w:tc>
          <w:tcPr>
            <w:tcW w:w="2621" w:type="dxa"/>
          </w:tcPr>
          <w:p w:rsidR="00F85765" w:rsidRDefault="005F66D3">
            <w:pPr>
              <w:pStyle w:val="TableParagraph"/>
              <w:spacing w:before="223"/>
              <w:ind w:left="107"/>
              <w:jc w:val="left"/>
              <w:rPr>
                <w:sz w:val="20"/>
              </w:rPr>
            </w:pPr>
            <w:r>
              <w:rPr>
                <w:spacing w:val="-2"/>
                <w:sz w:val="20"/>
              </w:rPr>
              <w:t>спортивно-оздоровительное</w:t>
            </w:r>
          </w:p>
        </w:tc>
        <w:tc>
          <w:tcPr>
            <w:tcW w:w="467" w:type="dxa"/>
          </w:tcPr>
          <w:p w:rsidR="00F85765" w:rsidRDefault="005F66D3">
            <w:pPr>
              <w:pStyle w:val="TableParagraph"/>
              <w:spacing w:before="223"/>
              <w:ind w:left="54" w:right="50"/>
              <w:rPr>
                <w:sz w:val="20"/>
              </w:rPr>
            </w:pPr>
            <w:r>
              <w:rPr>
                <w:spacing w:val="-10"/>
                <w:sz w:val="20"/>
              </w:rPr>
              <w:t>2</w:t>
            </w:r>
          </w:p>
        </w:tc>
        <w:tc>
          <w:tcPr>
            <w:tcW w:w="417" w:type="dxa"/>
          </w:tcPr>
          <w:p w:rsidR="00F85765" w:rsidRDefault="005F66D3">
            <w:pPr>
              <w:pStyle w:val="TableParagraph"/>
              <w:spacing w:before="223"/>
              <w:ind w:left="55" w:right="50"/>
              <w:rPr>
                <w:sz w:val="20"/>
              </w:rPr>
            </w:pPr>
            <w:r>
              <w:rPr>
                <w:spacing w:val="-10"/>
                <w:sz w:val="20"/>
              </w:rPr>
              <w:t>2</w:t>
            </w:r>
          </w:p>
        </w:tc>
        <w:tc>
          <w:tcPr>
            <w:tcW w:w="721" w:type="dxa"/>
          </w:tcPr>
          <w:p w:rsidR="00F85765" w:rsidRDefault="005F66D3">
            <w:pPr>
              <w:pStyle w:val="TableParagraph"/>
              <w:spacing w:before="223"/>
              <w:ind w:left="5" w:right="2"/>
              <w:rPr>
                <w:sz w:val="20"/>
              </w:rPr>
            </w:pPr>
            <w:r>
              <w:rPr>
                <w:spacing w:val="-10"/>
                <w:sz w:val="20"/>
              </w:rPr>
              <w:t>4</w:t>
            </w:r>
          </w:p>
        </w:tc>
      </w:tr>
      <w:tr w:rsidR="00F85765">
        <w:trPr>
          <w:trHeight w:val="890"/>
        </w:trPr>
        <w:tc>
          <w:tcPr>
            <w:tcW w:w="6093" w:type="dxa"/>
          </w:tcPr>
          <w:p w:rsidR="00F85765" w:rsidRDefault="005F66D3">
            <w:pPr>
              <w:pStyle w:val="TableParagraph"/>
              <w:jc w:val="left"/>
              <w:rPr>
                <w:sz w:val="20"/>
              </w:rPr>
            </w:pPr>
            <w:r>
              <w:rPr>
                <w:sz w:val="20"/>
              </w:rPr>
              <w:t>Мой</w:t>
            </w:r>
            <w:r>
              <w:rPr>
                <w:spacing w:val="-6"/>
                <w:sz w:val="20"/>
              </w:rPr>
              <w:t xml:space="preserve"> </w:t>
            </w:r>
            <w:r>
              <w:rPr>
                <w:sz w:val="20"/>
              </w:rPr>
              <w:t>МИР</w:t>
            </w:r>
            <w:r>
              <w:rPr>
                <w:spacing w:val="-6"/>
                <w:sz w:val="20"/>
              </w:rPr>
              <w:t xml:space="preserve"> </w:t>
            </w:r>
            <w:r>
              <w:rPr>
                <w:sz w:val="20"/>
              </w:rPr>
              <w:t>(музейные</w:t>
            </w:r>
            <w:r>
              <w:rPr>
                <w:spacing w:val="-6"/>
                <w:sz w:val="20"/>
              </w:rPr>
              <w:t xml:space="preserve"> </w:t>
            </w:r>
            <w:r>
              <w:rPr>
                <w:sz w:val="20"/>
              </w:rPr>
              <w:t>уроки,</w:t>
            </w:r>
            <w:r>
              <w:rPr>
                <w:spacing w:val="-6"/>
                <w:sz w:val="20"/>
              </w:rPr>
              <w:t xml:space="preserve"> </w:t>
            </w:r>
            <w:r>
              <w:rPr>
                <w:sz w:val="20"/>
              </w:rPr>
              <w:t>классные</w:t>
            </w:r>
            <w:r>
              <w:rPr>
                <w:spacing w:val="-8"/>
                <w:sz w:val="20"/>
              </w:rPr>
              <w:t xml:space="preserve"> </w:t>
            </w:r>
            <w:r>
              <w:rPr>
                <w:sz w:val="20"/>
              </w:rPr>
              <w:t>часы,</w:t>
            </w:r>
            <w:r>
              <w:rPr>
                <w:spacing w:val="-6"/>
                <w:sz w:val="20"/>
              </w:rPr>
              <w:t xml:space="preserve"> </w:t>
            </w:r>
            <w:r>
              <w:rPr>
                <w:sz w:val="20"/>
              </w:rPr>
              <w:t>экскурсия,</w:t>
            </w:r>
            <w:r>
              <w:rPr>
                <w:spacing w:val="-6"/>
                <w:sz w:val="20"/>
              </w:rPr>
              <w:t xml:space="preserve"> </w:t>
            </w:r>
            <w:r>
              <w:rPr>
                <w:sz w:val="20"/>
              </w:rPr>
              <w:t>акции, конкурсы, викторины, игры, праздники, театрализованные</w:t>
            </w:r>
          </w:p>
          <w:p w:rsidR="00F85765" w:rsidRDefault="005F66D3">
            <w:pPr>
              <w:pStyle w:val="TableParagraph"/>
              <w:jc w:val="left"/>
              <w:rPr>
                <w:sz w:val="20"/>
              </w:rPr>
            </w:pPr>
            <w:r>
              <w:rPr>
                <w:sz w:val="20"/>
              </w:rPr>
              <w:t>представления,</w:t>
            </w:r>
            <w:r>
              <w:rPr>
                <w:spacing w:val="-4"/>
                <w:sz w:val="20"/>
              </w:rPr>
              <w:t xml:space="preserve"> </w:t>
            </w:r>
            <w:r>
              <w:rPr>
                <w:sz w:val="20"/>
              </w:rPr>
              <w:t>шефство,</w:t>
            </w:r>
            <w:r>
              <w:rPr>
                <w:spacing w:val="-3"/>
                <w:sz w:val="20"/>
              </w:rPr>
              <w:t xml:space="preserve"> </w:t>
            </w:r>
            <w:r>
              <w:rPr>
                <w:spacing w:val="-4"/>
                <w:sz w:val="20"/>
              </w:rPr>
              <w:t>КТД)</w:t>
            </w:r>
          </w:p>
        </w:tc>
        <w:tc>
          <w:tcPr>
            <w:tcW w:w="2621" w:type="dxa"/>
          </w:tcPr>
          <w:p w:rsidR="00F85765" w:rsidRDefault="00F85765">
            <w:pPr>
              <w:pStyle w:val="TableParagraph"/>
              <w:spacing w:before="223"/>
              <w:ind w:left="0"/>
              <w:jc w:val="left"/>
              <w:rPr>
                <w:b/>
                <w:sz w:val="20"/>
              </w:rPr>
            </w:pPr>
          </w:p>
          <w:p w:rsidR="00F85765" w:rsidRDefault="005F66D3">
            <w:pPr>
              <w:pStyle w:val="TableParagraph"/>
              <w:ind w:left="107"/>
              <w:jc w:val="left"/>
              <w:rPr>
                <w:sz w:val="20"/>
              </w:rPr>
            </w:pPr>
            <w:r>
              <w:rPr>
                <w:spacing w:val="-2"/>
                <w:sz w:val="20"/>
              </w:rPr>
              <w:t>духовно-нравственное</w:t>
            </w:r>
          </w:p>
        </w:tc>
        <w:tc>
          <w:tcPr>
            <w:tcW w:w="467" w:type="dxa"/>
          </w:tcPr>
          <w:p w:rsidR="00F85765" w:rsidRDefault="00F85765">
            <w:pPr>
              <w:pStyle w:val="TableParagraph"/>
              <w:spacing w:before="223"/>
              <w:ind w:left="0"/>
              <w:jc w:val="left"/>
              <w:rPr>
                <w:b/>
                <w:sz w:val="20"/>
              </w:rPr>
            </w:pPr>
          </w:p>
          <w:p w:rsidR="00F85765" w:rsidRDefault="005F66D3">
            <w:pPr>
              <w:pStyle w:val="TableParagraph"/>
              <w:ind w:left="54" w:right="50"/>
              <w:rPr>
                <w:sz w:val="20"/>
              </w:rPr>
            </w:pPr>
            <w:r>
              <w:rPr>
                <w:spacing w:val="-10"/>
                <w:sz w:val="20"/>
              </w:rPr>
              <w:t>2</w:t>
            </w:r>
          </w:p>
        </w:tc>
        <w:tc>
          <w:tcPr>
            <w:tcW w:w="417" w:type="dxa"/>
          </w:tcPr>
          <w:p w:rsidR="00F85765" w:rsidRDefault="00F85765">
            <w:pPr>
              <w:pStyle w:val="TableParagraph"/>
              <w:spacing w:before="223"/>
              <w:ind w:left="0"/>
              <w:jc w:val="left"/>
              <w:rPr>
                <w:b/>
                <w:sz w:val="20"/>
              </w:rPr>
            </w:pPr>
          </w:p>
          <w:p w:rsidR="00F85765" w:rsidRDefault="005F66D3">
            <w:pPr>
              <w:pStyle w:val="TableParagraph"/>
              <w:ind w:left="55" w:right="50"/>
              <w:rPr>
                <w:sz w:val="20"/>
              </w:rPr>
            </w:pPr>
            <w:r>
              <w:rPr>
                <w:spacing w:val="-10"/>
                <w:sz w:val="20"/>
              </w:rPr>
              <w:t>2</w:t>
            </w:r>
          </w:p>
        </w:tc>
        <w:tc>
          <w:tcPr>
            <w:tcW w:w="721" w:type="dxa"/>
          </w:tcPr>
          <w:p w:rsidR="00F85765" w:rsidRDefault="00F85765">
            <w:pPr>
              <w:pStyle w:val="TableParagraph"/>
              <w:spacing w:before="223"/>
              <w:ind w:left="0"/>
              <w:jc w:val="left"/>
              <w:rPr>
                <w:b/>
                <w:sz w:val="20"/>
              </w:rPr>
            </w:pPr>
          </w:p>
          <w:p w:rsidR="00F85765" w:rsidRDefault="005F66D3">
            <w:pPr>
              <w:pStyle w:val="TableParagraph"/>
              <w:ind w:left="5" w:right="2"/>
              <w:rPr>
                <w:sz w:val="20"/>
              </w:rPr>
            </w:pPr>
            <w:r>
              <w:rPr>
                <w:spacing w:val="-10"/>
                <w:sz w:val="20"/>
              </w:rPr>
              <w:t>4</w:t>
            </w:r>
          </w:p>
        </w:tc>
      </w:tr>
      <w:tr w:rsidR="00F85765">
        <w:trPr>
          <w:trHeight w:val="890"/>
        </w:trPr>
        <w:tc>
          <w:tcPr>
            <w:tcW w:w="6093" w:type="dxa"/>
          </w:tcPr>
          <w:p w:rsidR="00F85765" w:rsidRDefault="005F66D3">
            <w:pPr>
              <w:pStyle w:val="TableParagraph"/>
              <w:ind w:right="90"/>
              <w:jc w:val="left"/>
              <w:rPr>
                <w:sz w:val="20"/>
              </w:rPr>
            </w:pPr>
            <w:r>
              <w:rPr>
                <w:sz w:val="20"/>
              </w:rPr>
              <w:t>Творим</w:t>
            </w:r>
            <w:r>
              <w:rPr>
                <w:spacing w:val="-8"/>
                <w:sz w:val="20"/>
              </w:rPr>
              <w:t xml:space="preserve"> </w:t>
            </w:r>
            <w:r>
              <w:rPr>
                <w:sz w:val="20"/>
              </w:rPr>
              <w:t>добро</w:t>
            </w:r>
            <w:r>
              <w:rPr>
                <w:spacing w:val="-7"/>
                <w:sz w:val="20"/>
              </w:rPr>
              <w:t xml:space="preserve"> </w:t>
            </w:r>
            <w:r>
              <w:rPr>
                <w:sz w:val="20"/>
              </w:rPr>
              <w:t>(акция,</w:t>
            </w:r>
            <w:r>
              <w:rPr>
                <w:spacing w:val="-7"/>
                <w:sz w:val="20"/>
              </w:rPr>
              <w:t xml:space="preserve"> </w:t>
            </w:r>
            <w:r>
              <w:rPr>
                <w:sz w:val="20"/>
              </w:rPr>
              <w:t>Весенняя</w:t>
            </w:r>
            <w:r>
              <w:rPr>
                <w:spacing w:val="-7"/>
                <w:sz w:val="20"/>
              </w:rPr>
              <w:t xml:space="preserve"> </w:t>
            </w:r>
            <w:r>
              <w:rPr>
                <w:sz w:val="20"/>
              </w:rPr>
              <w:t>неделя</w:t>
            </w:r>
            <w:r>
              <w:rPr>
                <w:spacing w:val="-7"/>
                <w:sz w:val="20"/>
              </w:rPr>
              <w:t xml:space="preserve"> </w:t>
            </w:r>
            <w:r>
              <w:rPr>
                <w:sz w:val="20"/>
              </w:rPr>
              <w:t>добра,</w:t>
            </w:r>
            <w:r>
              <w:rPr>
                <w:spacing w:val="-5"/>
                <w:sz w:val="20"/>
              </w:rPr>
              <w:t xml:space="preserve"> </w:t>
            </w:r>
            <w:r>
              <w:rPr>
                <w:sz w:val="20"/>
              </w:rPr>
              <w:t xml:space="preserve">Благотворительный сезон, фестивали, творческие мастерские, проекты, КТД, </w:t>
            </w:r>
            <w:proofErr w:type="spellStart"/>
            <w:r>
              <w:rPr>
                <w:spacing w:val="-2"/>
                <w:sz w:val="20"/>
              </w:rPr>
              <w:t>профпробы</w:t>
            </w:r>
            <w:proofErr w:type="spellEnd"/>
            <w:r>
              <w:rPr>
                <w:spacing w:val="-2"/>
                <w:sz w:val="20"/>
              </w:rPr>
              <w:t>)</w:t>
            </w:r>
          </w:p>
        </w:tc>
        <w:tc>
          <w:tcPr>
            <w:tcW w:w="2621" w:type="dxa"/>
          </w:tcPr>
          <w:p w:rsidR="00F85765" w:rsidRDefault="00F85765">
            <w:pPr>
              <w:pStyle w:val="TableParagraph"/>
              <w:spacing w:before="223"/>
              <w:ind w:left="0"/>
              <w:jc w:val="left"/>
              <w:rPr>
                <w:b/>
                <w:sz w:val="20"/>
              </w:rPr>
            </w:pPr>
          </w:p>
          <w:p w:rsidR="00F85765" w:rsidRDefault="005F66D3">
            <w:pPr>
              <w:pStyle w:val="TableParagraph"/>
              <w:ind w:left="107"/>
              <w:jc w:val="left"/>
              <w:rPr>
                <w:sz w:val="20"/>
              </w:rPr>
            </w:pPr>
            <w:r>
              <w:rPr>
                <w:spacing w:val="-2"/>
                <w:sz w:val="20"/>
              </w:rPr>
              <w:t>социальное</w:t>
            </w:r>
          </w:p>
        </w:tc>
        <w:tc>
          <w:tcPr>
            <w:tcW w:w="467" w:type="dxa"/>
          </w:tcPr>
          <w:p w:rsidR="00F85765" w:rsidRDefault="00F85765">
            <w:pPr>
              <w:pStyle w:val="TableParagraph"/>
              <w:spacing w:before="223"/>
              <w:ind w:left="0"/>
              <w:jc w:val="left"/>
              <w:rPr>
                <w:b/>
                <w:sz w:val="20"/>
              </w:rPr>
            </w:pPr>
          </w:p>
          <w:p w:rsidR="00F85765" w:rsidRDefault="005F66D3">
            <w:pPr>
              <w:pStyle w:val="TableParagraph"/>
              <w:ind w:left="54" w:right="50"/>
              <w:rPr>
                <w:sz w:val="20"/>
              </w:rPr>
            </w:pPr>
            <w:r>
              <w:rPr>
                <w:spacing w:val="-10"/>
                <w:sz w:val="20"/>
              </w:rPr>
              <w:t>2</w:t>
            </w:r>
          </w:p>
        </w:tc>
        <w:tc>
          <w:tcPr>
            <w:tcW w:w="417" w:type="dxa"/>
          </w:tcPr>
          <w:p w:rsidR="00F85765" w:rsidRDefault="00F85765">
            <w:pPr>
              <w:pStyle w:val="TableParagraph"/>
              <w:spacing w:before="223"/>
              <w:ind w:left="0"/>
              <w:jc w:val="left"/>
              <w:rPr>
                <w:b/>
                <w:sz w:val="20"/>
              </w:rPr>
            </w:pPr>
          </w:p>
          <w:p w:rsidR="00F85765" w:rsidRDefault="005F66D3">
            <w:pPr>
              <w:pStyle w:val="TableParagraph"/>
              <w:ind w:left="55" w:right="50"/>
              <w:rPr>
                <w:sz w:val="20"/>
              </w:rPr>
            </w:pPr>
            <w:r>
              <w:rPr>
                <w:spacing w:val="-10"/>
                <w:sz w:val="20"/>
              </w:rPr>
              <w:t>2</w:t>
            </w:r>
          </w:p>
        </w:tc>
        <w:tc>
          <w:tcPr>
            <w:tcW w:w="721" w:type="dxa"/>
          </w:tcPr>
          <w:p w:rsidR="00F85765" w:rsidRDefault="00F85765">
            <w:pPr>
              <w:pStyle w:val="TableParagraph"/>
              <w:spacing w:before="223"/>
              <w:ind w:left="0"/>
              <w:jc w:val="left"/>
              <w:rPr>
                <w:b/>
                <w:sz w:val="20"/>
              </w:rPr>
            </w:pPr>
          </w:p>
          <w:p w:rsidR="00F85765" w:rsidRDefault="005F66D3">
            <w:pPr>
              <w:pStyle w:val="TableParagraph"/>
              <w:ind w:left="5" w:right="2"/>
              <w:rPr>
                <w:sz w:val="20"/>
              </w:rPr>
            </w:pPr>
            <w:r>
              <w:rPr>
                <w:spacing w:val="-10"/>
                <w:sz w:val="20"/>
              </w:rPr>
              <w:t>4</w:t>
            </w:r>
          </w:p>
        </w:tc>
      </w:tr>
      <w:tr w:rsidR="00F85765">
        <w:trPr>
          <w:trHeight w:val="660"/>
        </w:trPr>
        <w:tc>
          <w:tcPr>
            <w:tcW w:w="6093" w:type="dxa"/>
          </w:tcPr>
          <w:p w:rsidR="00F85765" w:rsidRDefault="005F66D3">
            <w:pPr>
              <w:pStyle w:val="TableParagraph"/>
              <w:jc w:val="left"/>
              <w:rPr>
                <w:sz w:val="20"/>
              </w:rPr>
            </w:pPr>
            <w:r>
              <w:rPr>
                <w:sz w:val="20"/>
              </w:rPr>
              <w:t>В</w:t>
            </w:r>
            <w:r>
              <w:rPr>
                <w:spacing w:val="-7"/>
                <w:sz w:val="20"/>
              </w:rPr>
              <w:t xml:space="preserve"> </w:t>
            </w:r>
            <w:r>
              <w:rPr>
                <w:sz w:val="20"/>
              </w:rPr>
              <w:t>мире</w:t>
            </w:r>
            <w:r>
              <w:rPr>
                <w:spacing w:val="40"/>
                <w:sz w:val="20"/>
              </w:rPr>
              <w:t xml:space="preserve"> </w:t>
            </w:r>
            <w:r>
              <w:rPr>
                <w:sz w:val="20"/>
              </w:rPr>
              <w:t>наук</w:t>
            </w:r>
            <w:r>
              <w:rPr>
                <w:spacing w:val="-3"/>
                <w:sz w:val="20"/>
              </w:rPr>
              <w:t xml:space="preserve"> </w:t>
            </w:r>
            <w:r>
              <w:rPr>
                <w:sz w:val="20"/>
              </w:rPr>
              <w:t>(НПК,</w:t>
            </w:r>
            <w:r>
              <w:rPr>
                <w:spacing w:val="-5"/>
                <w:sz w:val="20"/>
              </w:rPr>
              <w:t xml:space="preserve"> </w:t>
            </w:r>
            <w:r>
              <w:rPr>
                <w:sz w:val="20"/>
              </w:rPr>
              <w:t>конкурсы,</w:t>
            </w:r>
            <w:r>
              <w:rPr>
                <w:spacing w:val="40"/>
                <w:sz w:val="20"/>
              </w:rPr>
              <w:t xml:space="preserve"> </w:t>
            </w:r>
            <w:r>
              <w:rPr>
                <w:sz w:val="20"/>
              </w:rPr>
              <w:t>олимпиады,</w:t>
            </w:r>
            <w:r>
              <w:rPr>
                <w:spacing w:val="-5"/>
                <w:sz w:val="20"/>
              </w:rPr>
              <w:t xml:space="preserve"> </w:t>
            </w:r>
            <w:r>
              <w:rPr>
                <w:sz w:val="20"/>
              </w:rPr>
              <w:t>предметные</w:t>
            </w:r>
            <w:r>
              <w:rPr>
                <w:spacing w:val="-7"/>
                <w:sz w:val="20"/>
              </w:rPr>
              <w:t xml:space="preserve"> </w:t>
            </w:r>
            <w:r>
              <w:rPr>
                <w:sz w:val="20"/>
              </w:rPr>
              <w:t>недели интеллектуальные игры, проекты, КТД)</w:t>
            </w:r>
          </w:p>
        </w:tc>
        <w:tc>
          <w:tcPr>
            <w:tcW w:w="2621" w:type="dxa"/>
          </w:tcPr>
          <w:p w:rsidR="00F85765" w:rsidRDefault="005F66D3">
            <w:pPr>
              <w:pStyle w:val="TableParagraph"/>
              <w:spacing w:before="223"/>
              <w:ind w:left="107"/>
              <w:jc w:val="left"/>
              <w:rPr>
                <w:sz w:val="20"/>
              </w:rPr>
            </w:pPr>
            <w:proofErr w:type="spellStart"/>
            <w:r>
              <w:rPr>
                <w:spacing w:val="-2"/>
                <w:sz w:val="20"/>
              </w:rPr>
              <w:t>общеинтеллектуаоьное</w:t>
            </w:r>
            <w:proofErr w:type="spellEnd"/>
          </w:p>
        </w:tc>
        <w:tc>
          <w:tcPr>
            <w:tcW w:w="467" w:type="dxa"/>
          </w:tcPr>
          <w:p w:rsidR="00F85765" w:rsidRDefault="005F66D3">
            <w:pPr>
              <w:pStyle w:val="TableParagraph"/>
              <w:spacing w:before="223"/>
              <w:ind w:left="54" w:right="50"/>
              <w:rPr>
                <w:sz w:val="20"/>
              </w:rPr>
            </w:pPr>
            <w:r>
              <w:rPr>
                <w:spacing w:val="-10"/>
                <w:sz w:val="20"/>
              </w:rPr>
              <w:t>2</w:t>
            </w:r>
          </w:p>
        </w:tc>
        <w:tc>
          <w:tcPr>
            <w:tcW w:w="417" w:type="dxa"/>
          </w:tcPr>
          <w:p w:rsidR="00F85765" w:rsidRDefault="005F66D3">
            <w:pPr>
              <w:pStyle w:val="TableParagraph"/>
              <w:spacing w:before="223"/>
              <w:ind w:left="55" w:right="50"/>
              <w:rPr>
                <w:sz w:val="20"/>
              </w:rPr>
            </w:pPr>
            <w:r>
              <w:rPr>
                <w:spacing w:val="-10"/>
                <w:sz w:val="20"/>
              </w:rPr>
              <w:t>2</w:t>
            </w:r>
          </w:p>
        </w:tc>
        <w:tc>
          <w:tcPr>
            <w:tcW w:w="721" w:type="dxa"/>
          </w:tcPr>
          <w:p w:rsidR="00F85765" w:rsidRDefault="005F66D3">
            <w:pPr>
              <w:pStyle w:val="TableParagraph"/>
              <w:spacing w:before="223"/>
              <w:ind w:left="5" w:right="2"/>
              <w:rPr>
                <w:sz w:val="20"/>
              </w:rPr>
            </w:pPr>
            <w:r>
              <w:rPr>
                <w:spacing w:val="-10"/>
                <w:sz w:val="20"/>
              </w:rPr>
              <w:t>4</w:t>
            </w:r>
          </w:p>
        </w:tc>
      </w:tr>
      <w:tr w:rsidR="00F85765">
        <w:trPr>
          <w:trHeight w:val="660"/>
        </w:trPr>
        <w:tc>
          <w:tcPr>
            <w:tcW w:w="6093" w:type="dxa"/>
          </w:tcPr>
          <w:p w:rsidR="00F85765" w:rsidRDefault="005F66D3">
            <w:pPr>
              <w:pStyle w:val="TableParagraph"/>
              <w:jc w:val="left"/>
              <w:rPr>
                <w:sz w:val="20"/>
              </w:rPr>
            </w:pPr>
            <w:r>
              <w:rPr>
                <w:sz w:val="20"/>
              </w:rPr>
              <w:t>Грани</w:t>
            </w:r>
            <w:r>
              <w:rPr>
                <w:spacing w:val="-9"/>
                <w:sz w:val="20"/>
              </w:rPr>
              <w:t xml:space="preserve"> </w:t>
            </w:r>
            <w:r>
              <w:rPr>
                <w:sz w:val="20"/>
              </w:rPr>
              <w:t>таланта</w:t>
            </w:r>
            <w:r>
              <w:rPr>
                <w:spacing w:val="-9"/>
                <w:sz w:val="20"/>
              </w:rPr>
              <w:t xml:space="preserve"> </w:t>
            </w:r>
            <w:r>
              <w:rPr>
                <w:sz w:val="20"/>
              </w:rPr>
              <w:t>(фестивали,</w:t>
            </w:r>
            <w:r>
              <w:rPr>
                <w:spacing w:val="-8"/>
                <w:sz w:val="20"/>
              </w:rPr>
              <w:t xml:space="preserve"> </w:t>
            </w:r>
            <w:r>
              <w:rPr>
                <w:sz w:val="20"/>
              </w:rPr>
              <w:t>праздники,</w:t>
            </w:r>
            <w:r>
              <w:rPr>
                <w:spacing w:val="-10"/>
                <w:sz w:val="20"/>
              </w:rPr>
              <w:t xml:space="preserve"> </w:t>
            </w:r>
            <w:r>
              <w:rPr>
                <w:sz w:val="20"/>
              </w:rPr>
              <w:t>концерты,</w:t>
            </w:r>
            <w:r>
              <w:rPr>
                <w:spacing w:val="-9"/>
                <w:sz w:val="20"/>
              </w:rPr>
              <w:t xml:space="preserve"> </w:t>
            </w:r>
            <w:r>
              <w:rPr>
                <w:sz w:val="20"/>
              </w:rPr>
              <w:t>конкурсы, творческие мастерские, КТД)</w:t>
            </w:r>
          </w:p>
        </w:tc>
        <w:tc>
          <w:tcPr>
            <w:tcW w:w="2621" w:type="dxa"/>
          </w:tcPr>
          <w:p w:rsidR="00F85765" w:rsidRDefault="005F66D3">
            <w:pPr>
              <w:pStyle w:val="TableParagraph"/>
              <w:spacing w:before="223"/>
              <w:ind w:left="107"/>
              <w:jc w:val="left"/>
              <w:rPr>
                <w:sz w:val="20"/>
              </w:rPr>
            </w:pPr>
            <w:r>
              <w:rPr>
                <w:spacing w:val="-2"/>
                <w:sz w:val="20"/>
              </w:rPr>
              <w:t>общекультурное</w:t>
            </w:r>
          </w:p>
        </w:tc>
        <w:tc>
          <w:tcPr>
            <w:tcW w:w="467" w:type="dxa"/>
          </w:tcPr>
          <w:p w:rsidR="00F85765" w:rsidRDefault="005F66D3">
            <w:pPr>
              <w:pStyle w:val="TableParagraph"/>
              <w:spacing w:before="223"/>
              <w:ind w:left="54" w:right="50"/>
              <w:rPr>
                <w:sz w:val="20"/>
              </w:rPr>
            </w:pPr>
            <w:r>
              <w:rPr>
                <w:spacing w:val="-10"/>
                <w:sz w:val="20"/>
              </w:rPr>
              <w:t>2</w:t>
            </w:r>
          </w:p>
        </w:tc>
        <w:tc>
          <w:tcPr>
            <w:tcW w:w="417" w:type="dxa"/>
          </w:tcPr>
          <w:p w:rsidR="00F85765" w:rsidRDefault="005F66D3">
            <w:pPr>
              <w:pStyle w:val="TableParagraph"/>
              <w:spacing w:before="223"/>
              <w:ind w:left="55" w:right="50"/>
              <w:rPr>
                <w:sz w:val="20"/>
              </w:rPr>
            </w:pPr>
            <w:r>
              <w:rPr>
                <w:spacing w:val="-10"/>
                <w:sz w:val="20"/>
              </w:rPr>
              <w:t>2</w:t>
            </w:r>
          </w:p>
        </w:tc>
        <w:tc>
          <w:tcPr>
            <w:tcW w:w="721" w:type="dxa"/>
          </w:tcPr>
          <w:p w:rsidR="00F85765" w:rsidRDefault="005F66D3">
            <w:pPr>
              <w:pStyle w:val="TableParagraph"/>
              <w:spacing w:before="223"/>
              <w:ind w:left="5" w:right="2"/>
              <w:rPr>
                <w:sz w:val="20"/>
              </w:rPr>
            </w:pPr>
            <w:r>
              <w:rPr>
                <w:spacing w:val="-10"/>
                <w:sz w:val="20"/>
              </w:rPr>
              <w:t>4</w:t>
            </w:r>
          </w:p>
        </w:tc>
      </w:tr>
    </w:tbl>
    <w:p w:rsidR="00F85765" w:rsidRDefault="00F85765">
      <w:pPr>
        <w:pStyle w:val="a3"/>
        <w:spacing w:before="202"/>
        <w:ind w:left="0" w:firstLine="0"/>
        <w:jc w:val="left"/>
        <w:rPr>
          <w:b/>
        </w:rPr>
      </w:pPr>
    </w:p>
    <w:p w:rsidR="00F85765" w:rsidRDefault="005F66D3">
      <w:pPr>
        <w:ind w:left="283"/>
        <w:jc w:val="center"/>
        <w:rPr>
          <w:b/>
          <w:sz w:val="26"/>
        </w:rPr>
      </w:pPr>
      <w:r>
        <w:rPr>
          <w:b/>
          <w:spacing w:val="-2"/>
          <w:sz w:val="26"/>
        </w:rPr>
        <w:t>Классное</w:t>
      </w:r>
      <w:r>
        <w:rPr>
          <w:b/>
          <w:spacing w:val="-12"/>
          <w:sz w:val="26"/>
        </w:rPr>
        <w:t xml:space="preserve"> </w:t>
      </w:r>
      <w:r>
        <w:rPr>
          <w:b/>
          <w:spacing w:val="-2"/>
          <w:sz w:val="26"/>
        </w:rPr>
        <w:t>руководство</w:t>
      </w:r>
    </w:p>
    <w:p w:rsidR="00F85765" w:rsidRDefault="00F85765">
      <w:pPr>
        <w:jc w:val="center"/>
        <w:rPr>
          <w:b/>
          <w:sz w:val="26"/>
        </w:rPr>
        <w:sectPr w:rsidR="00F85765">
          <w:pgSz w:w="11910" w:h="16840"/>
          <w:pgMar w:top="1060" w:right="0" w:bottom="1000" w:left="283" w:header="0" w:footer="814" w:gutter="0"/>
          <w:cols w:space="720"/>
        </w:sectPr>
      </w:pPr>
    </w:p>
    <w:p w:rsidR="00F85765" w:rsidRDefault="005F66D3">
      <w:pPr>
        <w:pStyle w:val="a3"/>
        <w:spacing w:before="67"/>
        <w:ind w:right="1003"/>
      </w:pPr>
      <w:r>
        <w:lastRenderedPageBreak/>
        <w:t>Реализация воспитательного потенциала классного руководства как особого</w:t>
      </w:r>
      <w:r>
        <w:rPr>
          <w:spacing w:val="40"/>
        </w:rPr>
        <w:t xml:space="preserve"> </w:t>
      </w:r>
      <w:r>
        <w:t>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F85765" w:rsidRDefault="00F85765">
      <w:pPr>
        <w:pStyle w:val="a3"/>
        <w:ind w:left="0" w:firstLine="0"/>
        <w:jc w:val="left"/>
      </w:pPr>
    </w:p>
    <w:p w:rsidR="00F85765" w:rsidRDefault="005F66D3">
      <w:pPr>
        <w:pStyle w:val="a5"/>
        <w:numPr>
          <w:ilvl w:val="0"/>
          <w:numId w:val="18"/>
        </w:numPr>
        <w:tabs>
          <w:tab w:val="left" w:pos="1112"/>
        </w:tabs>
        <w:spacing w:before="1" w:line="298" w:lineRule="exact"/>
        <w:ind w:hanging="261"/>
        <w:jc w:val="left"/>
        <w:rPr>
          <w:i/>
          <w:sz w:val="26"/>
        </w:rPr>
      </w:pPr>
      <w:r>
        <w:rPr>
          <w:i/>
          <w:sz w:val="26"/>
        </w:rPr>
        <w:t>Изучение</w:t>
      </w:r>
      <w:r>
        <w:rPr>
          <w:i/>
          <w:spacing w:val="-3"/>
          <w:sz w:val="26"/>
        </w:rPr>
        <w:t xml:space="preserve"> </w:t>
      </w:r>
      <w:r>
        <w:rPr>
          <w:i/>
          <w:sz w:val="26"/>
        </w:rPr>
        <w:t>особенностей</w:t>
      </w:r>
      <w:r>
        <w:rPr>
          <w:i/>
          <w:spacing w:val="-3"/>
          <w:sz w:val="26"/>
        </w:rPr>
        <w:t xml:space="preserve"> </w:t>
      </w:r>
      <w:r>
        <w:rPr>
          <w:i/>
          <w:sz w:val="26"/>
        </w:rPr>
        <w:t>личностного</w:t>
      </w:r>
      <w:r>
        <w:rPr>
          <w:i/>
          <w:spacing w:val="-4"/>
          <w:sz w:val="26"/>
        </w:rPr>
        <w:t xml:space="preserve"> </w:t>
      </w:r>
      <w:r>
        <w:rPr>
          <w:i/>
          <w:sz w:val="26"/>
        </w:rPr>
        <w:t>развития</w:t>
      </w:r>
      <w:r>
        <w:rPr>
          <w:i/>
          <w:spacing w:val="-4"/>
          <w:sz w:val="26"/>
        </w:rPr>
        <w:t xml:space="preserve"> </w:t>
      </w:r>
      <w:r>
        <w:rPr>
          <w:i/>
          <w:sz w:val="26"/>
        </w:rPr>
        <w:t>обучающихся</w:t>
      </w:r>
      <w:r>
        <w:rPr>
          <w:i/>
          <w:spacing w:val="-3"/>
          <w:sz w:val="26"/>
        </w:rPr>
        <w:t xml:space="preserve"> </w:t>
      </w:r>
      <w:r>
        <w:rPr>
          <w:i/>
          <w:spacing w:val="-2"/>
          <w:sz w:val="26"/>
        </w:rPr>
        <w:t>класса.</w:t>
      </w:r>
    </w:p>
    <w:p w:rsidR="00F85765" w:rsidRDefault="005F66D3">
      <w:pPr>
        <w:pStyle w:val="a3"/>
        <w:spacing w:line="298" w:lineRule="exact"/>
        <w:ind w:firstLine="0"/>
        <w:jc w:val="left"/>
      </w:pPr>
      <w:r>
        <w:t>Формы и</w:t>
      </w:r>
      <w:r>
        <w:rPr>
          <w:spacing w:val="1"/>
        </w:rPr>
        <w:t xml:space="preserve"> </w:t>
      </w:r>
      <w:r>
        <w:t xml:space="preserve">виды </w:t>
      </w:r>
      <w:r>
        <w:rPr>
          <w:spacing w:val="-2"/>
        </w:rPr>
        <w:t>деятельности:</w:t>
      </w:r>
    </w:p>
    <w:p w:rsidR="00F85765" w:rsidRDefault="005F66D3">
      <w:pPr>
        <w:pStyle w:val="a5"/>
        <w:numPr>
          <w:ilvl w:val="1"/>
          <w:numId w:val="18"/>
        </w:numPr>
        <w:tabs>
          <w:tab w:val="left" w:pos="1002"/>
        </w:tabs>
        <w:spacing w:before="1" w:line="298" w:lineRule="exact"/>
        <w:ind w:left="1002" w:hanging="151"/>
        <w:jc w:val="left"/>
        <w:rPr>
          <w:sz w:val="26"/>
        </w:rPr>
      </w:pPr>
      <w:r>
        <w:rPr>
          <w:spacing w:val="-2"/>
          <w:sz w:val="26"/>
        </w:rPr>
        <w:t>наблюдение;</w:t>
      </w:r>
    </w:p>
    <w:p w:rsidR="00F85765" w:rsidRDefault="005F66D3">
      <w:pPr>
        <w:pStyle w:val="a3"/>
        <w:ind w:right="563" w:firstLine="0"/>
      </w:pPr>
      <w:r>
        <w:t>-изучение личных дел обучающихся, собеседование с учителями – предметниками, медицинским работником школы;</w:t>
      </w:r>
    </w:p>
    <w:p w:rsidR="00F85765" w:rsidRDefault="005F66D3">
      <w:pPr>
        <w:pStyle w:val="a5"/>
        <w:numPr>
          <w:ilvl w:val="1"/>
          <w:numId w:val="18"/>
        </w:numPr>
        <w:tabs>
          <w:tab w:val="left" w:pos="1066"/>
        </w:tabs>
        <w:ind w:right="564" w:firstLine="0"/>
        <w:rPr>
          <w:sz w:val="26"/>
        </w:rPr>
      </w:pPr>
      <w:r>
        <w:rPr>
          <w:sz w:val="26"/>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F85765" w:rsidRDefault="005F66D3">
      <w:pPr>
        <w:pStyle w:val="a5"/>
        <w:numPr>
          <w:ilvl w:val="1"/>
          <w:numId w:val="18"/>
        </w:numPr>
        <w:tabs>
          <w:tab w:val="left" w:pos="1002"/>
        </w:tabs>
        <w:ind w:left="1002" w:hanging="151"/>
        <w:rPr>
          <w:sz w:val="26"/>
        </w:rPr>
      </w:pPr>
      <w:r>
        <w:rPr>
          <w:sz w:val="26"/>
        </w:rPr>
        <w:t>проведение</w:t>
      </w:r>
      <w:r>
        <w:rPr>
          <w:spacing w:val="-7"/>
          <w:sz w:val="26"/>
        </w:rPr>
        <w:t xml:space="preserve"> </w:t>
      </w:r>
      <w:r>
        <w:rPr>
          <w:sz w:val="26"/>
        </w:rPr>
        <w:t>индивидуальных</w:t>
      </w:r>
      <w:r>
        <w:rPr>
          <w:spacing w:val="-6"/>
          <w:sz w:val="26"/>
        </w:rPr>
        <w:t xml:space="preserve"> </w:t>
      </w:r>
      <w:r>
        <w:rPr>
          <w:sz w:val="26"/>
        </w:rPr>
        <w:t>и</w:t>
      </w:r>
      <w:r>
        <w:rPr>
          <w:spacing w:val="-6"/>
          <w:sz w:val="26"/>
        </w:rPr>
        <w:t xml:space="preserve"> </w:t>
      </w:r>
      <w:r>
        <w:rPr>
          <w:sz w:val="26"/>
        </w:rPr>
        <w:t>групповых</w:t>
      </w:r>
      <w:r>
        <w:rPr>
          <w:spacing w:val="-4"/>
          <w:sz w:val="26"/>
        </w:rPr>
        <w:t xml:space="preserve"> </w:t>
      </w:r>
      <w:r>
        <w:rPr>
          <w:sz w:val="26"/>
        </w:rPr>
        <w:t>диагностических</w:t>
      </w:r>
      <w:r>
        <w:rPr>
          <w:spacing w:val="-3"/>
          <w:sz w:val="26"/>
        </w:rPr>
        <w:t xml:space="preserve"> </w:t>
      </w:r>
      <w:r>
        <w:rPr>
          <w:spacing w:val="-2"/>
          <w:sz w:val="26"/>
        </w:rPr>
        <w:t>бесед.</w:t>
      </w:r>
    </w:p>
    <w:p w:rsidR="00F85765" w:rsidRDefault="00F85765">
      <w:pPr>
        <w:pStyle w:val="a3"/>
        <w:ind w:left="0" w:firstLine="0"/>
        <w:jc w:val="left"/>
      </w:pPr>
    </w:p>
    <w:p w:rsidR="00F85765" w:rsidRDefault="005F66D3">
      <w:pPr>
        <w:pStyle w:val="a5"/>
        <w:numPr>
          <w:ilvl w:val="0"/>
          <w:numId w:val="18"/>
        </w:numPr>
        <w:tabs>
          <w:tab w:val="left" w:pos="1218"/>
        </w:tabs>
        <w:spacing w:before="1"/>
        <w:ind w:left="851" w:right="570" w:firstLine="0"/>
        <w:jc w:val="left"/>
        <w:rPr>
          <w:i/>
          <w:sz w:val="26"/>
        </w:rPr>
      </w:pPr>
      <w:r>
        <w:rPr>
          <w:i/>
          <w:sz w:val="26"/>
        </w:rPr>
        <w:t>Организация</w:t>
      </w:r>
      <w:r>
        <w:rPr>
          <w:i/>
          <w:spacing w:val="80"/>
          <w:sz w:val="26"/>
        </w:rPr>
        <w:t xml:space="preserve"> </w:t>
      </w:r>
      <w:r>
        <w:rPr>
          <w:i/>
          <w:sz w:val="26"/>
        </w:rPr>
        <w:t>совместных</w:t>
      </w:r>
      <w:r>
        <w:rPr>
          <w:i/>
          <w:spacing w:val="80"/>
          <w:sz w:val="26"/>
        </w:rPr>
        <w:t xml:space="preserve"> </w:t>
      </w:r>
      <w:r>
        <w:rPr>
          <w:i/>
          <w:sz w:val="26"/>
        </w:rPr>
        <w:t>интересных</w:t>
      </w:r>
      <w:r>
        <w:rPr>
          <w:i/>
          <w:spacing w:val="80"/>
          <w:sz w:val="26"/>
        </w:rPr>
        <w:t xml:space="preserve"> </w:t>
      </w:r>
      <w:r>
        <w:rPr>
          <w:i/>
          <w:sz w:val="26"/>
        </w:rPr>
        <w:t>и</w:t>
      </w:r>
      <w:r>
        <w:rPr>
          <w:i/>
          <w:spacing w:val="80"/>
          <w:sz w:val="26"/>
        </w:rPr>
        <w:t xml:space="preserve"> </w:t>
      </w:r>
      <w:r>
        <w:rPr>
          <w:i/>
          <w:sz w:val="26"/>
        </w:rPr>
        <w:t>полезных</w:t>
      </w:r>
      <w:r>
        <w:rPr>
          <w:i/>
          <w:spacing w:val="80"/>
          <w:sz w:val="26"/>
        </w:rPr>
        <w:t xml:space="preserve"> </w:t>
      </w:r>
      <w:r>
        <w:rPr>
          <w:i/>
          <w:sz w:val="26"/>
        </w:rPr>
        <w:t>дел</w:t>
      </w:r>
      <w:r>
        <w:rPr>
          <w:i/>
          <w:spacing w:val="80"/>
          <w:sz w:val="26"/>
        </w:rPr>
        <w:t xml:space="preserve"> </w:t>
      </w:r>
      <w:r>
        <w:rPr>
          <w:i/>
          <w:sz w:val="26"/>
        </w:rPr>
        <w:t>для</w:t>
      </w:r>
      <w:r>
        <w:rPr>
          <w:i/>
          <w:spacing w:val="80"/>
          <w:sz w:val="26"/>
        </w:rPr>
        <w:t xml:space="preserve"> </w:t>
      </w:r>
      <w:r>
        <w:rPr>
          <w:i/>
          <w:sz w:val="26"/>
        </w:rPr>
        <w:t>личностного</w:t>
      </w:r>
      <w:r>
        <w:rPr>
          <w:i/>
          <w:spacing w:val="80"/>
          <w:sz w:val="26"/>
        </w:rPr>
        <w:t xml:space="preserve"> </w:t>
      </w:r>
      <w:r>
        <w:rPr>
          <w:i/>
          <w:sz w:val="26"/>
        </w:rPr>
        <w:t xml:space="preserve">развития </w:t>
      </w:r>
      <w:r>
        <w:rPr>
          <w:i/>
          <w:spacing w:val="-2"/>
          <w:sz w:val="26"/>
        </w:rPr>
        <w:t>ребёнка.</w:t>
      </w:r>
    </w:p>
    <w:p w:rsidR="00F85765" w:rsidRDefault="005F66D3">
      <w:pPr>
        <w:pStyle w:val="a3"/>
        <w:spacing w:line="298" w:lineRule="exact"/>
        <w:ind w:firstLine="0"/>
        <w:jc w:val="left"/>
      </w:pPr>
      <w:r>
        <w:t>Формы и</w:t>
      </w:r>
      <w:r>
        <w:rPr>
          <w:spacing w:val="1"/>
        </w:rPr>
        <w:t xml:space="preserve"> </w:t>
      </w:r>
      <w:r>
        <w:t xml:space="preserve">виды </w:t>
      </w:r>
      <w:r>
        <w:rPr>
          <w:spacing w:val="-2"/>
        </w:rPr>
        <w:t>деятельности:</w:t>
      </w:r>
    </w:p>
    <w:p w:rsidR="00F85765" w:rsidRDefault="005F66D3">
      <w:pPr>
        <w:pStyle w:val="a5"/>
        <w:numPr>
          <w:ilvl w:val="1"/>
          <w:numId w:val="18"/>
        </w:numPr>
        <w:tabs>
          <w:tab w:val="left" w:pos="1040"/>
        </w:tabs>
        <w:ind w:right="567" w:firstLine="0"/>
        <w:jc w:val="left"/>
        <w:rPr>
          <w:sz w:val="26"/>
        </w:rPr>
      </w:pPr>
      <w:r>
        <w:rPr>
          <w:sz w:val="26"/>
        </w:rPr>
        <w:t>совместное</w:t>
      </w:r>
      <w:r>
        <w:rPr>
          <w:spacing w:val="35"/>
          <w:sz w:val="26"/>
        </w:rPr>
        <w:t xml:space="preserve"> </w:t>
      </w:r>
      <w:r>
        <w:rPr>
          <w:sz w:val="26"/>
        </w:rPr>
        <w:t>подведение</w:t>
      </w:r>
      <w:r>
        <w:rPr>
          <w:spacing w:val="33"/>
          <w:sz w:val="26"/>
        </w:rPr>
        <w:t xml:space="preserve"> </w:t>
      </w:r>
      <w:r>
        <w:rPr>
          <w:sz w:val="26"/>
        </w:rPr>
        <w:t>итогов</w:t>
      </w:r>
      <w:r>
        <w:rPr>
          <w:spacing w:val="33"/>
          <w:sz w:val="26"/>
        </w:rPr>
        <w:t xml:space="preserve"> </w:t>
      </w:r>
      <w:r>
        <w:rPr>
          <w:sz w:val="26"/>
        </w:rPr>
        <w:t>и</w:t>
      </w:r>
      <w:r>
        <w:rPr>
          <w:spacing w:val="35"/>
          <w:sz w:val="26"/>
        </w:rPr>
        <w:t xml:space="preserve"> </w:t>
      </w:r>
      <w:r>
        <w:rPr>
          <w:sz w:val="26"/>
        </w:rPr>
        <w:t>планирования</w:t>
      </w:r>
      <w:r>
        <w:rPr>
          <w:spacing w:val="34"/>
          <w:sz w:val="26"/>
        </w:rPr>
        <w:t xml:space="preserve"> </w:t>
      </w:r>
      <w:r>
        <w:rPr>
          <w:sz w:val="26"/>
        </w:rPr>
        <w:t>каждого</w:t>
      </w:r>
      <w:r>
        <w:rPr>
          <w:spacing w:val="34"/>
          <w:sz w:val="26"/>
        </w:rPr>
        <w:t xml:space="preserve"> </w:t>
      </w:r>
      <w:r>
        <w:rPr>
          <w:sz w:val="26"/>
        </w:rPr>
        <w:t>месяца</w:t>
      </w:r>
      <w:r>
        <w:rPr>
          <w:spacing w:val="35"/>
          <w:sz w:val="26"/>
        </w:rPr>
        <w:t xml:space="preserve"> </w:t>
      </w:r>
      <w:r>
        <w:rPr>
          <w:sz w:val="26"/>
        </w:rPr>
        <w:t>(триместра,</w:t>
      </w:r>
      <w:r>
        <w:rPr>
          <w:spacing w:val="35"/>
          <w:sz w:val="26"/>
        </w:rPr>
        <w:t xml:space="preserve"> </w:t>
      </w:r>
      <w:r>
        <w:rPr>
          <w:sz w:val="26"/>
        </w:rPr>
        <w:t>полугодия, года) по разным направлениям деятельности;</w:t>
      </w:r>
    </w:p>
    <w:p w:rsidR="00F85765" w:rsidRDefault="005F66D3">
      <w:pPr>
        <w:pStyle w:val="a5"/>
        <w:numPr>
          <w:ilvl w:val="1"/>
          <w:numId w:val="18"/>
        </w:numPr>
        <w:tabs>
          <w:tab w:val="left" w:pos="1030"/>
        </w:tabs>
        <w:ind w:left="1030" w:hanging="179"/>
        <w:jc w:val="left"/>
        <w:rPr>
          <w:sz w:val="26"/>
        </w:rPr>
      </w:pPr>
      <w:r>
        <w:rPr>
          <w:sz w:val="26"/>
        </w:rPr>
        <w:t>формирование</w:t>
      </w:r>
      <w:r>
        <w:rPr>
          <w:spacing w:val="24"/>
          <w:sz w:val="26"/>
        </w:rPr>
        <w:t xml:space="preserve"> </w:t>
      </w:r>
      <w:r>
        <w:rPr>
          <w:sz w:val="26"/>
        </w:rPr>
        <w:t>традиций</w:t>
      </w:r>
      <w:r>
        <w:rPr>
          <w:spacing w:val="24"/>
          <w:sz w:val="26"/>
        </w:rPr>
        <w:t xml:space="preserve"> </w:t>
      </w:r>
      <w:r>
        <w:rPr>
          <w:sz w:val="26"/>
        </w:rPr>
        <w:t>в</w:t>
      </w:r>
      <w:r>
        <w:rPr>
          <w:spacing w:val="23"/>
          <w:sz w:val="26"/>
        </w:rPr>
        <w:t xml:space="preserve"> </w:t>
      </w:r>
      <w:r>
        <w:rPr>
          <w:sz w:val="26"/>
        </w:rPr>
        <w:t>классном</w:t>
      </w:r>
      <w:r>
        <w:rPr>
          <w:spacing w:val="22"/>
          <w:sz w:val="26"/>
        </w:rPr>
        <w:t xml:space="preserve"> </w:t>
      </w:r>
      <w:r>
        <w:rPr>
          <w:sz w:val="26"/>
        </w:rPr>
        <w:t>коллективе:</w:t>
      </w:r>
      <w:r>
        <w:rPr>
          <w:spacing w:val="23"/>
          <w:sz w:val="26"/>
        </w:rPr>
        <w:t xml:space="preserve"> </w:t>
      </w:r>
      <w:r>
        <w:rPr>
          <w:sz w:val="26"/>
        </w:rPr>
        <w:t>«День</w:t>
      </w:r>
      <w:r>
        <w:rPr>
          <w:spacing w:val="23"/>
          <w:sz w:val="26"/>
        </w:rPr>
        <w:t xml:space="preserve"> </w:t>
      </w:r>
      <w:r>
        <w:rPr>
          <w:sz w:val="26"/>
        </w:rPr>
        <w:t>именинника»,</w:t>
      </w:r>
      <w:r>
        <w:rPr>
          <w:spacing w:val="24"/>
          <w:sz w:val="26"/>
        </w:rPr>
        <w:t xml:space="preserve"> </w:t>
      </w:r>
      <w:r>
        <w:rPr>
          <w:sz w:val="26"/>
        </w:rPr>
        <w:t>ежегодный</w:t>
      </w:r>
      <w:r>
        <w:rPr>
          <w:spacing w:val="25"/>
          <w:sz w:val="26"/>
        </w:rPr>
        <w:t xml:space="preserve"> </w:t>
      </w:r>
      <w:r>
        <w:rPr>
          <w:spacing w:val="-2"/>
          <w:sz w:val="26"/>
        </w:rPr>
        <w:t>поход</w:t>
      </w:r>
    </w:p>
    <w:p w:rsidR="00F85765" w:rsidRDefault="005F66D3">
      <w:pPr>
        <w:pStyle w:val="a3"/>
        <w:spacing w:before="1"/>
        <w:ind w:firstLine="0"/>
        <w:jc w:val="left"/>
      </w:pPr>
      <w:r>
        <w:t>«Есть</w:t>
      </w:r>
      <w:r>
        <w:rPr>
          <w:spacing w:val="40"/>
        </w:rPr>
        <w:t xml:space="preserve"> </w:t>
      </w:r>
      <w:r>
        <w:t>в</w:t>
      </w:r>
      <w:r>
        <w:rPr>
          <w:spacing w:val="40"/>
        </w:rPr>
        <w:t xml:space="preserve"> </w:t>
      </w:r>
      <w:r>
        <w:t>осени</w:t>
      </w:r>
      <w:r>
        <w:rPr>
          <w:spacing w:val="40"/>
        </w:rPr>
        <w:t xml:space="preserve"> </w:t>
      </w:r>
      <w:r>
        <w:t>первоначальной…»,</w:t>
      </w:r>
      <w:r>
        <w:rPr>
          <w:spacing w:val="40"/>
        </w:rPr>
        <w:t xml:space="preserve"> </w:t>
      </w:r>
      <w:r>
        <w:t>«День</w:t>
      </w:r>
      <w:r>
        <w:rPr>
          <w:spacing w:val="40"/>
        </w:rPr>
        <w:t xml:space="preserve"> </w:t>
      </w:r>
      <w:r>
        <w:t>матери»,</w:t>
      </w:r>
      <w:r>
        <w:rPr>
          <w:spacing w:val="40"/>
        </w:rPr>
        <w:t xml:space="preserve"> </w:t>
      </w:r>
      <w:r>
        <w:t>«День</w:t>
      </w:r>
      <w:r>
        <w:rPr>
          <w:spacing w:val="40"/>
        </w:rPr>
        <w:t xml:space="preserve"> </w:t>
      </w:r>
      <w:r>
        <w:t>рождения</w:t>
      </w:r>
      <w:r>
        <w:rPr>
          <w:spacing w:val="40"/>
        </w:rPr>
        <w:t xml:space="preserve"> </w:t>
      </w:r>
      <w:r>
        <w:t>класса»,</w:t>
      </w:r>
      <w:r>
        <w:rPr>
          <w:spacing w:val="40"/>
        </w:rPr>
        <w:t xml:space="preserve"> </w:t>
      </w:r>
      <w:r>
        <w:t>посещение театра, экскурсии, прогулки по городу;</w:t>
      </w:r>
    </w:p>
    <w:p w:rsidR="00F85765" w:rsidRDefault="005F66D3">
      <w:pPr>
        <w:pStyle w:val="a5"/>
        <w:numPr>
          <w:ilvl w:val="1"/>
          <w:numId w:val="18"/>
        </w:numPr>
        <w:tabs>
          <w:tab w:val="left" w:pos="1138"/>
        </w:tabs>
        <w:ind w:right="564" w:firstLine="0"/>
        <w:rPr>
          <w:sz w:val="26"/>
        </w:rPr>
      </w:pPr>
      <w:r>
        <w:rPr>
          <w:sz w:val="26"/>
        </w:rPr>
        <w:t xml:space="preserve">установление позитивных отношений с другими классными коллективами через подготовку и проведение ключевого общешкольного дела: День </w:t>
      </w:r>
      <w:proofErr w:type="spellStart"/>
      <w:r>
        <w:rPr>
          <w:sz w:val="26"/>
        </w:rPr>
        <w:t>соуправления</w:t>
      </w:r>
      <w:proofErr w:type="spellEnd"/>
      <w:r>
        <w:rPr>
          <w:sz w:val="26"/>
        </w:rPr>
        <w:t>, Посвящение в старшеклассники Новогодний Квест, Весенняя неделя добра, Эстафета Памяти</w:t>
      </w:r>
      <w:proofErr w:type="gramStart"/>
      <w:r>
        <w:rPr>
          <w:sz w:val="26"/>
        </w:rPr>
        <w:t>, Последний</w:t>
      </w:r>
      <w:proofErr w:type="gramEnd"/>
      <w:r>
        <w:rPr>
          <w:sz w:val="26"/>
        </w:rPr>
        <w:t xml:space="preserve"> звонок;</w:t>
      </w:r>
    </w:p>
    <w:p w:rsidR="00F85765" w:rsidRDefault="005F66D3">
      <w:pPr>
        <w:pStyle w:val="a5"/>
        <w:numPr>
          <w:ilvl w:val="1"/>
          <w:numId w:val="18"/>
        </w:numPr>
        <w:tabs>
          <w:tab w:val="left" w:pos="1014"/>
        </w:tabs>
        <w:ind w:right="574" w:firstLine="0"/>
        <w:rPr>
          <w:sz w:val="26"/>
        </w:rPr>
      </w:pPr>
      <w:r>
        <w:rPr>
          <w:sz w:val="26"/>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F85765" w:rsidRDefault="005F66D3">
      <w:pPr>
        <w:pStyle w:val="a5"/>
        <w:numPr>
          <w:ilvl w:val="1"/>
          <w:numId w:val="18"/>
        </w:numPr>
        <w:tabs>
          <w:tab w:val="left" w:pos="1002"/>
        </w:tabs>
        <w:ind w:left="1002" w:hanging="151"/>
        <w:rPr>
          <w:sz w:val="26"/>
        </w:rPr>
      </w:pPr>
      <w:r>
        <w:rPr>
          <w:sz w:val="26"/>
        </w:rPr>
        <w:t>создание</w:t>
      </w:r>
      <w:r>
        <w:rPr>
          <w:spacing w:val="-7"/>
          <w:sz w:val="26"/>
        </w:rPr>
        <w:t xml:space="preserve"> </w:t>
      </w:r>
      <w:r>
        <w:rPr>
          <w:sz w:val="26"/>
        </w:rPr>
        <w:t>ситуации</w:t>
      </w:r>
      <w:r>
        <w:rPr>
          <w:spacing w:val="-3"/>
          <w:sz w:val="26"/>
        </w:rPr>
        <w:t xml:space="preserve"> </w:t>
      </w:r>
      <w:r>
        <w:rPr>
          <w:sz w:val="26"/>
        </w:rPr>
        <w:t>выбора</w:t>
      </w:r>
      <w:r>
        <w:rPr>
          <w:spacing w:val="-4"/>
          <w:sz w:val="26"/>
        </w:rPr>
        <w:t xml:space="preserve"> </w:t>
      </w:r>
      <w:r>
        <w:rPr>
          <w:sz w:val="26"/>
        </w:rPr>
        <w:t>и</w:t>
      </w:r>
      <w:r>
        <w:rPr>
          <w:spacing w:val="-4"/>
          <w:sz w:val="26"/>
        </w:rPr>
        <w:t xml:space="preserve"> </w:t>
      </w:r>
      <w:r>
        <w:rPr>
          <w:spacing w:val="-2"/>
          <w:sz w:val="26"/>
        </w:rPr>
        <w:t>успеха.</w:t>
      </w:r>
    </w:p>
    <w:p w:rsidR="00F85765" w:rsidRDefault="005F66D3">
      <w:pPr>
        <w:pStyle w:val="a5"/>
        <w:numPr>
          <w:ilvl w:val="0"/>
          <w:numId w:val="18"/>
        </w:numPr>
        <w:tabs>
          <w:tab w:val="left" w:pos="1112"/>
        </w:tabs>
        <w:spacing w:before="199"/>
        <w:ind w:hanging="261"/>
        <w:jc w:val="both"/>
        <w:rPr>
          <w:i/>
          <w:sz w:val="26"/>
        </w:rPr>
      </w:pPr>
      <w:r>
        <w:rPr>
          <w:i/>
          <w:sz w:val="26"/>
        </w:rPr>
        <w:t>Формирование</w:t>
      </w:r>
      <w:r>
        <w:rPr>
          <w:i/>
          <w:spacing w:val="-5"/>
          <w:sz w:val="26"/>
        </w:rPr>
        <w:t xml:space="preserve"> </w:t>
      </w:r>
      <w:r>
        <w:rPr>
          <w:i/>
          <w:sz w:val="26"/>
        </w:rPr>
        <w:t>и</w:t>
      </w:r>
      <w:r>
        <w:rPr>
          <w:i/>
          <w:spacing w:val="-4"/>
          <w:sz w:val="26"/>
        </w:rPr>
        <w:t xml:space="preserve"> </w:t>
      </w:r>
      <w:r>
        <w:rPr>
          <w:i/>
          <w:sz w:val="26"/>
        </w:rPr>
        <w:t>развитие</w:t>
      </w:r>
      <w:r>
        <w:rPr>
          <w:i/>
          <w:spacing w:val="-4"/>
          <w:sz w:val="26"/>
        </w:rPr>
        <w:t xml:space="preserve"> </w:t>
      </w:r>
      <w:r>
        <w:rPr>
          <w:i/>
          <w:sz w:val="26"/>
        </w:rPr>
        <w:t>коллектива</w:t>
      </w:r>
      <w:r>
        <w:rPr>
          <w:i/>
          <w:spacing w:val="-4"/>
          <w:sz w:val="26"/>
        </w:rPr>
        <w:t xml:space="preserve"> </w:t>
      </w:r>
      <w:r>
        <w:rPr>
          <w:i/>
          <w:spacing w:val="-2"/>
          <w:sz w:val="26"/>
        </w:rPr>
        <w:t>класса</w:t>
      </w:r>
    </w:p>
    <w:p w:rsidR="00F85765" w:rsidRDefault="005F66D3">
      <w:pPr>
        <w:pStyle w:val="a3"/>
        <w:spacing w:before="1" w:line="298" w:lineRule="exact"/>
        <w:ind w:firstLine="0"/>
      </w:pPr>
      <w:r>
        <w:t>Формы и</w:t>
      </w:r>
      <w:r>
        <w:rPr>
          <w:spacing w:val="1"/>
        </w:rPr>
        <w:t xml:space="preserve"> </w:t>
      </w:r>
      <w:r>
        <w:t xml:space="preserve">виды </w:t>
      </w:r>
      <w:r>
        <w:rPr>
          <w:spacing w:val="-2"/>
        </w:rPr>
        <w:t>деятельности:</w:t>
      </w:r>
    </w:p>
    <w:p w:rsidR="00F85765" w:rsidRDefault="005F66D3">
      <w:pPr>
        <w:pStyle w:val="a5"/>
        <w:numPr>
          <w:ilvl w:val="1"/>
          <w:numId w:val="18"/>
        </w:numPr>
        <w:tabs>
          <w:tab w:val="left" w:pos="1064"/>
        </w:tabs>
        <w:ind w:right="570" w:firstLine="0"/>
        <w:rPr>
          <w:sz w:val="26"/>
        </w:rPr>
      </w:pPr>
      <w:r>
        <w:rPr>
          <w:sz w:val="26"/>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w:t>
      </w:r>
      <w:r>
        <w:rPr>
          <w:spacing w:val="-2"/>
          <w:sz w:val="26"/>
        </w:rPr>
        <w:t>обучающихся;</w:t>
      </w:r>
    </w:p>
    <w:p w:rsidR="00F85765" w:rsidRDefault="005F66D3">
      <w:pPr>
        <w:pStyle w:val="a5"/>
        <w:numPr>
          <w:ilvl w:val="1"/>
          <w:numId w:val="18"/>
        </w:numPr>
        <w:tabs>
          <w:tab w:val="left" w:pos="1002"/>
        </w:tabs>
        <w:spacing w:before="1" w:line="298" w:lineRule="exact"/>
        <w:ind w:left="1002" w:hanging="151"/>
        <w:rPr>
          <w:sz w:val="26"/>
        </w:rPr>
      </w:pPr>
      <w:r>
        <w:rPr>
          <w:sz w:val="26"/>
        </w:rPr>
        <w:t>составление</w:t>
      </w:r>
      <w:r>
        <w:rPr>
          <w:spacing w:val="-2"/>
          <w:sz w:val="26"/>
        </w:rPr>
        <w:t xml:space="preserve"> </w:t>
      </w:r>
      <w:r>
        <w:rPr>
          <w:sz w:val="26"/>
        </w:rPr>
        <w:t>карты</w:t>
      </w:r>
      <w:r>
        <w:rPr>
          <w:spacing w:val="-3"/>
          <w:sz w:val="26"/>
        </w:rPr>
        <w:t xml:space="preserve"> </w:t>
      </w:r>
      <w:r>
        <w:rPr>
          <w:sz w:val="26"/>
        </w:rPr>
        <w:t>интересов</w:t>
      </w:r>
      <w:r>
        <w:rPr>
          <w:spacing w:val="-5"/>
          <w:sz w:val="26"/>
        </w:rPr>
        <w:t xml:space="preserve"> </w:t>
      </w:r>
      <w:r>
        <w:rPr>
          <w:sz w:val="26"/>
        </w:rPr>
        <w:t>и</w:t>
      </w:r>
      <w:r>
        <w:rPr>
          <w:spacing w:val="-4"/>
          <w:sz w:val="26"/>
        </w:rPr>
        <w:t xml:space="preserve"> </w:t>
      </w:r>
      <w:r>
        <w:rPr>
          <w:sz w:val="26"/>
        </w:rPr>
        <w:t>увлечений</w:t>
      </w:r>
      <w:r>
        <w:rPr>
          <w:spacing w:val="-1"/>
          <w:sz w:val="26"/>
        </w:rPr>
        <w:t xml:space="preserve"> </w:t>
      </w:r>
      <w:r>
        <w:rPr>
          <w:spacing w:val="-2"/>
          <w:sz w:val="26"/>
        </w:rPr>
        <w:t>обучающихся;</w:t>
      </w:r>
    </w:p>
    <w:p w:rsidR="00F85765" w:rsidRDefault="005F66D3">
      <w:pPr>
        <w:pStyle w:val="a5"/>
        <w:numPr>
          <w:ilvl w:val="1"/>
          <w:numId w:val="18"/>
        </w:numPr>
        <w:tabs>
          <w:tab w:val="left" w:pos="1034"/>
        </w:tabs>
        <w:ind w:right="566" w:firstLine="0"/>
        <w:rPr>
          <w:sz w:val="26"/>
        </w:rPr>
      </w:pPr>
      <w:r>
        <w:rPr>
          <w:sz w:val="26"/>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«Волшебный стул».</w:t>
      </w:r>
    </w:p>
    <w:p w:rsidR="00F85765" w:rsidRDefault="00F85765">
      <w:pPr>
        <w:pStyle w:val="a3"/>
        <w:ind w:left="0" w:firstLine="0"/>
        <w:jc w:val="left"/>
      </w:pPr>
    </w:p>
    <w:p w:rsidR="00F85765" w:rsidRDefault="005F66D3">
      <w:pPr>
        <w:pStyle w:val="a5"/>
        <w:numPr>
          <w:ilvl w:val="0"/>
          <w:numId w:val="18"/>
        </w:numPr>
        <w:tabs>
          <w:tab w:val="left" w:pos="1176"/>
        </w:tabs>
        <w:spacing w:line="298" w:lineRule="exact"/>
        <w:ind w:left="1176" w:hanging="259"/>
        <w:jc w:val="left"/>
        <w:rPr>
          <w:i/>
          <w:sz w:val="26"/>
        </w:rPr>
      </w:pPr>
      <w:r>
        <w:rPr>
          <w:i/>
          <w:sz w:val="26"/>
        </w:rPr>
        <w:t>Индивидуальная</w:t>
      </w:r>
      <w:r>
        <w:rPr>
          <w:i/>
          <w:spacing w:val="-4"/>
          <w:sz w:val="26"/>
        </w:rPr>
        <w:t xml:space="preserve"> </w:t>
      </w:r>
      <w:r>
        <w:rPr>
          <w:i/>
          <w:sz w:val="26"/>
        </w:rPr>
        <w:t>работа</w:t>
      </w:r>
      <w:r>
        <w:rPr>
          <w:i/>
          <w:spacing w:val="-1"/>
          <w:sz w:val="26"/>
        </w:rPr>
        <w:t xml:space="preserve"> </w:t>
      </w:r>
      <w:r>
        <w:rPr>
          <w:i/>
          <w:sz w:val="26"/>
        </w:rPr>
        <w:t>с</w:t>
      </w:r>
      <w:r>
        <w:rPr>
          <w:i/>
          <w:spacing w:val="-1"/>
          <w:sz w:val="26"/>
        </w:rPr>
        <w:t xml:space="preserve"> </w:t>
      </w:r>
      <w:r>
        <w:rPr>
          <w:i/>
          <w:sz w:val="26"/>
        </w:rPr>
        <w:t>учащимися</w:t>
      </w:r>
      <w:r>
        <w:rPr>
          <w:i/>
          <w:spacing w:val="-2"/>
          <w:sz w:val="26"/>
        </w:rPr>
        <w:t xml:space="preserve"> класса.</w:t>
      </w:r>
    </w:p>
    <w:p w:rsidR="00F85765" w:rsidRDefault="005F66D3">
      <w:pPr>
        <w:pStyle w:val="a3"/>
        <w:spacing w:line="298" w:lineRule="exact"/>
        <w:ind w:firstLine="0"/>
        <w:jc w:val="left"/>
      </w:pPr>
      <w:r>
        <w:t>Формы и</w:t>
      </w:r>
      <w:r>
        <w:rPr>
          <w:spacing w:val="1"/>
        </w:rPr>
        <w:t xml:space="preserve"> </w:t>
      </w:r>
      <w:r>
        <w:t xml:space="preserve">виды </w:t>
      </w:r>
      <w:r>
        <w:rPr>
          <w:spacing w:val="-2"/>
        </w:rPr>
        <w:t>деятельности:</w:t>
      </w:r>
    </w:p>
    <w:p w:rsidR="00F85765" w:rsidRDefault="005F66D3">
      <w:pPr>
        <w:pStyle w:val="a5"/>
        <w:numPr>
          <w:ilvl w:val="1"/>
          <w:numId w:val="18"/>
        </w:numPr>
        <w:tabs>
          <w:tab w:val="left" w:pos="1096"/>
        </w:tabs>
        <w:spacing w:before="1"/>
        <w:ind w:right="569" w:firstLine="0"/>
        <w:jc w:val="left"/>
        <w:rPr>
          <w:sz w:val="26"/>
        </w:rPr>
      </w:pPr>
      <w:r>
        <w:rPr>
          <w:sz w:val="26"/>
        </w:rPr>
        <w:t>работа</w:t>
      </w:r>
      <w:r>
        <w:rPr>
          <w:spacing w:val="80"/>
          <w:sz w:val="26"/>
        </w:rPr>
        <w:t xml:space="preserve"> </w:t>
      </w:r>
      <w:r>
        <w:rPr>
          <w:sz w:val="26"/>
        </w:rPr>
        <w:t>классного</w:t>
      </w:r>
      <w:r>
        <w:rPr>
          <w:spacing w:val="80"/>
          <w:sz w:val="26"/>
        </w:rPr>
        <w:t xml:space="preserve"> </w:t>
      </w:r>
      <w:r>
        <w:rPr>
          <w:sz w:val="26"/>
        </w:rPr>
        <w:t>руководителя</w:t>
      </w:r>
      <w:r>
        <w:rPr>
          <w:spacing w:val="80"/>
          <w:sz w:val="26"/>
        </w:rPr>
        <w:t xml:space="preserve"> </w:t>
      </w:r>
      <w:r>
        <w:rPr>
          <w:sz w:val="26"/>
        </w:rPr>
        <w:t>с</w:t>
      </w:r>
      <w:r>
        <w:rPr>
          <w:spacing w:val="80"/>
          <w:sz w:val="26"/>
        </w:rPr>
        <w:t xml:space="preserve"> </w:t>
      </w:r>
      <w:r>
        <w:rPr>
          <w:sz w:val="26"/>
        </w:rPr>
        <w:t>учащимися,</w:t>
      </w:r>
      <w:r>
        <w:rPr>
          <w:spacing w:val="80"/>
          <w:sz w:val="26"/>
        </w:rPr>
        <w:t xml:space="preserve"> </w:t>
      </w:r>
      <w:r>
        <w:rPr>
          <w:sz w:val="26"/>
        </w:rPr>
        <w:t>находящимся</w:t>
      </w:r>
      <w:r>
        <w:rPr>
          <w:spacing w:val="80"/>
          <w:sz w:val="26"/>
        </w:rPr>
        <w:t xml:space="preserve"> </w:t>
      </w:r>
      <w:r>
        <w:rPr>
          <w:sz w:val="26"/>
        </w:rPr>
        <w:t>в</w:t>
      </w:r>
      <w:r>
        <w:rPr>
          <w:spacing w:val="80"/>
          <w:sz w:val="26"/>
        </w:rPr>
        <w:t xml:space="preserve"> </w:t>
      </w:r>
      <w:r>
        <w:rPr>
          <w:sz w:val="26"/>
        </w:rPr>
        <w:t>состоянии</w:t>
      </w:r>
      <w:r>
        <w:rPr>
          <w:spacing w:val="80"/>
          <w:sz w:val="26"/>
        </w:rPr>
        <w:t xml:space="preserve"> </w:t>
      </w:r>
      <w:r>
        <w:rPr>
          <w:sz w:val="26"/>
        </w:rPr>
        <w:t>стресса</w:t>
      </w:r>
      <w:r>
        <w:rPr>
          <w:spacing w:val="80"/>
          <w:sz w:val="26"/>
        </w:rPr>
        <w:t xml:space="preserve"> </w:t>
      </w:r>
      <w:r>
        <w:rPr>
          <w:sz w:val="26"/>
        </w:rPr>
        <w:t xml:space="preserve">и </w:t>
      </w:r>
      <w:r>
        <w:rPr>
          <w:spacing w:val="-2"/>
          <w:sz w:val="26"/>
        </w:rPr>
        <w:t>дискомфорта;</w:t>
      </w:r>
    </w:p>
    <w:p w:rsidR="00F85765" w:rsidRDefault="005F66D3">
      <w:pPr>
        <w:pStyle w:val="a5"/>
        <w:numPr>
          <w:ilvl w:val="1"/>
          <w:numId w:val="18"/>
        </w:numPr>
        <w:tabs>
          <w:tab w:val="left" w:pos="1002"/>
        </w:tabs>
        <w:spacing w:line="298" w:lineRule="exact"/>
        <w:ind w:left="1002" w:hanging="151"/>
        <w:jc w:val="left"/>
        <w:rPr>
          <w:sz w:val="26"/>
        </w:rPr>
      </w:pPr>
      <w:r>
        <w:rPr>
          <w:sz w:val="26"/>
        </w:rPr>
        <w:t>предложение</w:t>
      </w:r>
      <w:r>
        <w:rPr>
          <w:spacing w:val="-5"/>
          <w:sz w:val="26"/>
        </w:rPr>
        <w:t xml:space="preserve"> </w:t>
      </w:r>
      <w:r>
        <w:rPr>
          <w:sz w:val="26"/>
        </w:rPr>
        <w:t>(делегирование)</w:t>
      </w:r>
      <w:r>
        <w:rPr>
          <w:spacing w:val="-3"/>
          <w:sz w:val="26"/>
        </w:rPr>
        <w:t xml:space="preserve"> </w:t>
      </w:r>
      <w:r>
        <w:rPr>
          <w:sz w:val="26"/>
        </w:rPr>
        <w:t>ответственности</w:t>
      </w:r>
      <w:r>
        <w:rPr>
          <w:spacing w:val="-5"/>
          <w:sz w:val="26"/>
        </w:rPr>
        <w:t xml:space="preserve"> </w:t>
      </w:r>
      <w:r>
        <w:rPr>
          <w:sz w:val="26"/>
        </w:rPr>
        <w:t>за</w:t>
      </w:r>
      <w:r>
        <w:rPr>
          <w:spacing w:val="-4"/>
          <w:sz w:val="26"/>
        </w:rPr>
        <w:t xml:space="preserve"> </w:t>
      </w:r>
      <w:r>
        <w:rPr>
          <w:sz w:val="26"/>
        </w:rPr>
        <w:t>то</w:t>
      </w:r>
      <w:r>
        <w:rPr>
          <w:spacing w:val="-3"/>
          <w:sz w:val="26"/>
        </w:rPr>
        <w:t xml:space="preserve"> </w:t>
      </w:r>
      <w:r>
        <w:rPr>
          <w:sz w:val="26"/>
        </w:rPr>
        <w:t>или</w:t>
      </w:r>
      <w:r>
        <w:rPr>
          <w:spacing w:val="-3"/>
          <w:sz w:val="26"/>
        </w:rPr>
        <w:t xml:space="preserve"> </w:t>
      </w:r>
      <w:r>
        <w:rPr>
          <w:sz w:val="26"/>
        </w:rPr>
        <w:t>иное</w:t>
      </w:r>
      <w:r>
        <w:rPr>
          <w:spacing w:val="-4"/>
          <w:sz w:val="26"/>
        </w:rPr>
        <w:t xml:space="preserve"> </w:t>
      </w:r>
      <w:r>
        <w:rPr>
          <w:sz w:val="26"/>
        </w:rPr>
        <w:t>поручение</w:t>
      </w:r>
      <w:r>
        <w:rPr>
          <w:spacing w:val="-2"/>
          <w:sz w:val="26"/>
        </w:rPr>
        <w:t xml:space="preserve"> </w:t>
      </w:r>
      <w:r>
        <w:rPr>
          <w:sz w:val="26"/>
        </w:rPr>
        <w:t>в</w:t>
      </w:r>
      <w:r>
        <w:rPr>
          <w:spacing w:val="-4"/>
          <w:sz w:val="26"/>
        </w:rPr>
        <w:t xml:space="preserve"> </w:t>
      </w:r>
      <w:r>
        <w:rPr>
          <w:spacing w:val="-2"/>
          <w:sz w:val="26"/>
        </w:rPr>
        <w:t>классе;</w:t>
      </w:r>
    </w:p>
    <w:p w:rsidR="00F85765" w:rsidRDefault="005F66D3">
      <w:pPr>
        <w:pStyle w:val="a5"/>
        <w:numPr>
          <w:ilvl w:val="1"/>
          <w:numId w:val="18"/>
        </w:numPr>
        <w:tabs>
          <w:tab w:val="left" w:pos="1002"/>
        </w:tabs>
        <w:spacing w:line="298" w:lineRule="exact"/>
        <w:ind w:left="1002" w:hanging="151"/>
        <w:jc w:val="left"/>
        <w:rPr>
          <w:sz w:val="26"/>
        </w:rPr>
      </w:pPr>
      <w:r>
        <w:rPr>
          <w:sz w:val="26"/>
        </w:rPr>
        <w:t>вовлечение</w:t>
      </w:r>
      <w:r>
        <w:rPr>
          <w:spacing w:val="-4"/>
          <w:sz w:val="26"/>
        </w:rPr>
        <w:t xml:space="preserve"> </w:t>
      </w:r>
      <w:r>
        <w:rPr>
          <w:sz w:val="26"/>
        </w:rPr>
        <w:t>учащихся</w:t>
      </w:r>
      <w:r>
        <w:rPr>
          <w:spacing w:val="-2"/>
          <w:sz w:val="26"/>
        </w:rPr>
        <w:t xml:space="preserve"> </w:t>
      </w:r>
      <w:r>
        <w:rPr>
          <w:sz w:val="26"/>
        </w:rPr>
        <w:t>в</w:t>
      </w:r>
      <w:r>
        <w:rPr>
          <w:spacing w:val="-5"/>
          <w:sz w:val="26"/>
        </w:rPr>
        <w:t xml:space="preserve"> </w:t>
      </w:r>
      <w:r>
        <w:rPr>
          <w:sz w:val="26"/>
        </w:rPr>
        <w:t>социально</w:t>
      </w:r>
      <w:r>
        <w:rPr>
          <w:spacing w:val="-3"/>
          <w:sz w:val="26"/>
        </w:rPr>
        <w:t xml:space="preserve"> </w:t>
      </w:r>
      <w:r>
        <w:rPr>
          <w:sz w:val="26"/>
        </w:rPr>
        <w:t>значимую</w:t>
      </w:r>
      <w:r>
        <w:rPr>
          <w:spacing w:val="-3"/>
          <w:sz w:val="26"/>
        </w:rPr>
        <w:t xml:space="preserve"> </w:t>
      </w:r>
      <w:r>
        <w:rPr>
          <w:spacing w:val="-2"/>
          <w:sz w:val="26"/>
        </w:rPr>
        <w:t>деятельность.</w:t>
      </w:r>
    </w:p>
    <w:p w:rsidR="00F85765" w:rsidRDefault="00F85765">
      <w:pPr>
        <w:pStyle w:val="a5"/>
        <w:spacing w:line="298" w:lineRule="exact"/>
        <w:jc w:val="left"/>
        <w:rPr>
          <w:sz w:val="26"/>
        </w:rPr>
        <w:sectPr w:rsidR="00F85765">
          <w:pgSz w:w="11910" w:h="16840"/>
          <w:pgMar w:top="1060" w:right="0" w:bottom="1000" w:left="283" w:header="0" w:footer="814" w:gutter="0"/>
          <w:cols w:space="720"/>
        </w:sectPr>
      </w:pPr>
    </w:p>
    <w:p w:rsidR="00F85765" w:rsidRDefault="005F66D3">
      <w:pPr>
        <w:pStyle w:val="a5"/>
        <w:numPr>
          <w:ilvl w:val="0"/>
          <w:numId w:val="18"/>
        </w:numPr>
        <w:tabs>
          <w:tab w:val="left" w:pos="1158"/>
        </w:tabs>
        <w:spacing w:before="67"/>
        <w:ind w:left="851" w:right="569" w:firstLine="0"/>
        <w:jc w:val="both"/>
        <w:rPr>
          <w:sz w:val="26"/>
        </w:rPr>
      </w:pPr>
      <w:r>
        <w:rPr>
          <w:i/>
          <w:sz w:val="26"/>
        </w:rPr>
        <w:lastRenderedPageBreak/>
        <w:t xml:space="preserve">Работа со слабоуспевающими детьми и учащимися, испытывающими трудности по отдельным предметам </w:t>
      </w:r>
      <w:r>
        <w:rPr>
          <w:sz w:val="26"/>
        </w:rPr>
        <w:t>направлена на контроль за успеваемостью учащихся класса.</w:t>
      </w:r>
    </w:p>
    <w:p w:rsidR="00F85765" w:rsidRDefault="005F66D3">
      <w:pPr>
        <w:pStyle w:val="a5"/>
        <w:numPr>
          <w:ilvl w:val="0"/>
          <w:numId w:val="18"/>
        </w:numPr>
        <w:tabs>
          <w:tab w:val="left" w:pos="1112"/>
        </w:tabs>
        <w:spacing w:before="299"/>
        <w:ind w:hanging="261"/>
        <w:jc w:val="both"/>
        <w:rPr>
          <w:i/>
          <w:sz w:val="26"/>
        </w:rPr>
      </w:pPr>
      <w:r>
        <w:rPr>
          <w:i/>
          <w:sz w:val="26"/>
        </w:rPr>
        <w:t>Работа</w:t>
      </w:r>
      <w:r>
        <w:rPr>
          <w:i/>
          <w:spacing w:val="-4"/>
          <w:sz w:val="26"/>
        </w:rPr>
        <w:t xml:space="preserve"> </w:t>
      </w:r>
      <w:r>
        <w:rPr>
          <w:i/>
          <w:sz w:val="26"/>
        </w:rPr>
        <w:t>с</w:t>
      </w:r>
      <w:r>
        <w:rPr>
          <w:i/>
          <w:spacing w:val="-3"/>
          <w:sz w:val="26"/>
        </w:rPr>
        <w:t xml:space="preserve"> </w:t>
      </w:r>
      <w:r>
        <w:rPr>
          <w:i/>
          <w:sz w:val="26"/>
        </w:rPr>
        <w:t>учителями,</w:t>
      </w:r>
      <w:r>
        <w:rPr>
          <w:i/>
          <w:spacing w:val="-2"/>
          <w:sz w:val="26"/>
        </w:rPr>
        <w:t xml:space="preserve"> </w:t>
      </w:r>
      <w:r>
        <w:rPr>
          <w:i/>
          <w:sz w:val="26"/>
        </w:rPr>
        <w:t>преподающими</w:t>
      </w:r>
      <w:r>
        <w:rPr>
          <w:i/>
          <w:spacing w:val="-2"/>
          <w:sz w:val="26"/>
        </w:rPr>
        <w:t xml:space="preserve"> </w:t>
      </w:r>
      <w:r>
        <w:rPr>
          <w:i/>
          <w:sz w:val="26"/>
        </w:rPr>
        <w:t>в</w:t>
      </w:r>
      <w:r>
        <w:rPr>
          <w:i/>
          <w:spacing w:val="-3"/>
          <w:sz w:val="26"/>
        </w:rPr>
        <w:t xml:space="preserve"> </w:t>
      </w:r>
      <w:r>
        <w:rPr>
          <w:i/>
          <w:spacing w:val="-2"/>
          <w:sz w:val="26"/>
        </w:rPr>
        <w:t>классе</w:t>
      </w:r>
    </w:p>
    <w:p w:rsidR="00F85765" w:rsidRDefault="005F66D3">
      <w:pPr>
        <w:pStyle w:val="a3"/>
        <w:spacing w:before="1"/>
        <w:ind w:right="568" w:firstLine="0"/>
      </w:pPr>
      <w:r>
        <w:t>Формы и виды работы: посещение учебных занятий, регулярные консультации классного руководителя с учителями-предметниками, мини-педсоветы по проблемам класса, ведение дневника наблюдений, индивидуальные беседы с учащимися и их родителями, работа с педагогом-психологом и социальным педагогом.</w:t>
      </w:r>
    </w:p>
    <w:p w:rsidR="00F85765" w:rsidRDefault="005F66D3">
      <w:pPr>
        <w:pStyle w:val="a5"/>
        <w:numPr>
          <w:ilvl w:val="0"/>
          <w:numId w:val="18"/>
        </w:numPr>
        <w:tabs>
          <w:tab w:val="left" w:pos="1190"/>
        </w:tabs>
        <w:spacing w:before="298"/>
        <w:ind w:left="851" w:right="566" w:firstLine="0"/>
        <w:jc w:val="both"/>
        <w:rPr>
          <w:sz w:val="26"/>
        </w:rPr>
      </w:pPr>
      <w:r>
        <w:rPr>
          <w:i/>
          <w:sz w:val="26"/>
        </w:rPr>
        <w:t xml:space="preserve">Работа с обучающимися, состоящими на различных видах учёта, в группе риска, оказавшимися в трудной жизненной ситуации. </w:t>
      </w:r>
      <w:r>
        <w:rPr>
          <w:sz w:val="26"/>
        </w:rPr>
        <w:t>Работа направлена на контроль за свободным времяпровождением.</w:t>
      </w:r>
    </w:p>
    <w:p w:rsidR="00F85765" w:rsidRDefault="005F66D3">
      <w:pPr>
        <w:pStyle w:val="a3"/>
        <w:spacing w:before="1"/>
        <w:ind w:right="571" w:firstLine="0"/>
      </w:pPr>
      <w:r>
        <w:t xml:space="preserve">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w:t>
      </w:r>
      <w:proofErr w:type="gramStart"/>
      <w:r>
        <w:t>с родителям</w:t>
      </w:r>
      <w:proofErr w:type="gramEnd"/>
      <w:r>
        <w:t>.</w:t>
      </w:r>
    </w:p>
    <w:p w:rsidR="00F85765" w:rsidRDefault="00F85765">
      <w:pPr>
        <w:pStyle w:val="a3"/>
        <w:spacing w:before="6"/>
        <w:ind w:left="0" w:firstLine="0"/>
        <w:jc w:val="left"/>
      </w:pPr>
    </w:p>
    <w:p w:rsidR="00F85765" w:rsidRDefault="005F66D3">
      <w:pPr>
        <w:ind w:left="304"/>
        <w:jc w:val="center"/>
        <w:rPr>
          <w:b/>
          <w:sz w:val="26"/>
        </w:rPr>
      </w:pPr>
      <w:r>
        <w:rPr>
          <w:b/>
          <w:color w:val="221F1F"/>
          <w:sz w:val="26"/>
        </w:rPr>
        <w:t>Основные</w:t>
      </w:r>
      <w:r>
        <w:rPr>
          <w:b/>
          <w:color w:val="221F1F"/>
          <w:spacing w:val="21"/>
          <w:sz w:val="26"/>
        </w:rPr>
        <w:t xml:space="preserve"> </w:t>
      </w:r>
      <w:r>
        <w:rPr>
          <w:b/>
          <w:color w:val="221F1F"/>
          <w:sz w:val="26"/>
        </w:rPr>
        <w:t>школьные</w:t>
      </w:r>
      <w:r>
        <w:rPr>
          <w:b/>
          <w:color w:val="221F1F"/>
          <w:spacing w:val="23"/>
          <w:sz w:val="26"/>
        </w:rPr>
        <w:t xml:space="preserve"> </w:t>
      </w:r>
      <w:r>
        <w:rPr>
          <w:b/>
          <w:color w:val="221F1F"/>
          <w:spacing w:val="-4"/>
          <w:sz w:val="26"/>
        </w:rPr>
        <w:t>дела</w:t>
      </w:r>
    </w:p>
    <w:p w:rsidR="00F85765" w:rsidRDefault="005F66D3">
      <w:pPr>
        <w:pStyle w:val="a3"/>
        <w:tabs>
          <w:tab w:val="left" w:pos="8478"/>
        </w:tabs>
        <w:spacing w:before="193"/>
        <w:ind w:right="1253" w:firstLine="0"/>
        <w:jc w:val="left"/>
      </w:pPr>
      <w:r>
        <w:rPr>
          <w:color w:val="221F1F"/>
        </w:rPr>
        <w:t>Реализация воспитательного потенциала основных школьных</w:t>
      </w:r>
      <w:r>
        <w:rPr>
          <w:color w:val="221F1F"/>
          <w:spacing w:val="40"/>
        </w:rPr>
        <w:t xml:space="preserve"> </w:t>
      </w:r>
      <w:r>
        <w:rPr>
          <w:color w:val="221F1F"/>
        </w:rPr>
        <w:t>дел</w:t>
      </w:r>
      <w:r>
        <w:rPr>
          <w:color w:val="221F1F"/>
        </w:rPr>
        <w:tab/>
      </w:r>
      <w:r>
        <w:rPr>
          <w:color w:val="221F1F"/>
          <w:spacing w:val="-2"/>
        </w:rPr>
        <w:t xml:space="preserve">предусматривает </w:t>
      </w:r>
      <w:r>
        <w:t>комплекс коллективных творческих дел, интересных и значимых для школьников, объединяющих их вместе с педагогами в единый коллектив.</w:t>
      </w:r>
    </w:p>
    <w:p w:rsidR="00F85765" w:rsidRDefault="005F66D3">
      <w:pPr>
        <w:pStyle w:val="a3"/>
        <w:spacing w:before="1"/>
        <w:ind w:firstLine="0"/>
        <w:jc w:val="left"/>
      </w:pPr>
      <w:r>
        <w:t>Для</w:t>
      </w:r>
      <w:r>
        <w:rPr>
          <w:spacing w:val="-3"/>
        </w:rPr>
        <w:t xml:space="preserve"> </w:t>
      </w:r>
      <w:r>
        <w:t>этого</w:t>
      </w:r>
      <w:r>
        <w:rPr>
          <w:spacing w:val="-1"/>
        </w:rPr>
        <w:t xml:space="preserve"> </w:t>
      </w:r>
      <w:r>
        <w:t>в</w:t>
      </w:r>
      <w:r>
        <w:rPr>
          <w:spacing w:val="-1"/>
        </w:rPr>
        <w:t xml:space="preserve"> </w:t>
      </w:r>
      <w:r>
        <w:t>школе</w:t>
      </w:r>
      <w:r>
        <w:rPr>
          <w:spacing w:val="-3"/>
        </w:rPr>
        <w:t xml:space="preserve"> </w:t>
      </w:r>
      <w:r>
        <w:t>используются</w:t>
      </w:r>
      <w:r>
        <w:rPr>
          <w:spacing w:val="-2"/>
        </w:rPr>
        <w:t xml:space="preserve"> </w:t>
      </w:r>
      <w:r>
        <w:t>следующие</w:t>
      </w:r>
      <w:r>
        <w:rPr>
          <w:spacing w:val="-2"/>
        </w:rPr>
        <w:t xml:space="preserve"> </w:t>
      </w:r>
      <w:r>
        <w:t>формы</w:t>
      </w:r>
      <w:r>
        <w:rPr>
          <w:spacing w:val="-1"/>
        </w:rPr>
        <w:t xml:space="preserve"> </w:t>
      </w:r>
      <w:r>
        <w:rPr>
          <w:spacing w:val="-2"/>
        </w:rPr>
        <w:t>работы:</w:t>
      </w:r>
    </w:p>
    <w:p w:rsidR="00F85765" w:rsidRDefault="005F66D3">
      <w:pPr>
        <w:spacing w:before="199"/>
        <w:ind w:left="851" w:right="535"/>
        <w:jc w:val="both"/>
        <w:rPr>
          <w:i/>
          <w:sz w:val="26"/>
        </w:rPr>
      </w:pPr>
      <w:r>
        <w:rPr>
          <w:i/>
          <w:sz w:val="26"/>
          <w:u w:val="single"/>
        </w:rPr>
        <w:t>-Общешкольные праздники – ежегодно проводимые творческие (театрализованные,</w:t>
      </w:r>
      <w:r>
        <w:rPr>
          <w:i/>
          <w:sz w:val="26"/>
        </w:rPr>
        <w:t xml:space="preserve"> </w:t>
      </w:r>
      <w:r>
        <w:rPr>
          <w:i/>
          <w:sz w:val="26"/>
          <w:u w:val="single"/>
        </w:rPr>
        <w:t>музыкальные, литературные и т.п.) дела, связанные со значимыми для детей и педагогов</w:t>
      </w:r>
      <w:r>
        <w:rPr>
          <w:i/>
          <w:sz w:val="26"/>
        </w:rPr>
        <w:t xml:space="preserve"> </w:t>
      </w:r>
      <w:r>
        <w:rPr>
          <w:i/>
          <w:sz w:val="26"/>
          <w:u w:val="single"/>
        </w:rPr>
        <w:t>знаменательными датами и в которых участвуют все классы школы:</w:t>
      </w:r>
    </w:p>
    <w:p w:rsidR="00F85765" w:rsidRDefault="005F66D3">
      <w:pPr>
        <w:pStyle w:val="a5"/>
        <w:numPr>
          <w:ilvl w:val="0"/>
          <w:numId w:val="17"/>
        </w:numPr>
        <w:tabs>
          <w:tab w:val="left" w:pos="1002"/>
        </w:tabs>
        <w:spacing w:before="2"/>
        <w:ind w:right="540" w:firstLine="0"/>
        <w:rPr>
          <w:i/>
          <w:sz w:val="26"/>
        </w:rPr>
      </w:pPr>
      <w:r>
        <w:rPr>
          <w:i/>
          <w:sz w:val="26"/>
        </w:rPr>
        <w:t>День</w:t>
      </w:r>
      <w:r>
        <w:rPr>
          <w:i/>
          <w:spacing w:val="-5"/>
          <w:sz w:val="26"/>
        </w:rPr>
        <w:t xml:space="preserve"> </w:t>
      </w:r>
      <w:r>
        <w:rPr>
          <w:i/>
          <w:sz w:val="26"/>
        </w:rPr>
        <w:t>Знаний</w:t>
      </w:r>
      <w:r>
        <w:rPr>
          <w:i/>
          <w:spacing w:val="-3"/>
          <w:sz w:val="26"/>
        </w:rPr>
        <w:t xml:space="preserve"> </w:t>
      </w:r>
      <w:r>
        <w:rPr>
          <w:sz w:val="26"/>
        </w:rPr>
        <w:t>–</w:t>
      </w:r>
      <w:r>
        <w:rPr>
          <w:spacing w:val="-3"/>
          <w:sz w:val="26"/>
        </w:rPr>
        <w:t xml:space="preserve"> </w:t>
      </w:r>
      <w:r>
        <w:rPr>
          <w:sz w:val="26"/>
        </w:rPr>
        <w:t>традиционный</w:t>
      </w:r>
      <w:r>
        <w:rPr>
          <w:spacing w:val="-6"/>
          <w:sz w:val="26"/>
        </w:rPr>
        <w:t xml:space="preserve"> </w:t>
      </w:r>
      <w:r>
        <w:rPr>
          <w:sz w:val="26"/>
        </w:rPr>
        <w:t>общешкольный</w:t>
      </w:r>
      <w:r>
        <w:rPr>
          <w:spacing w:val="-3"/>
          <w:sz w:val="26"/>
        </w:rPr>
        <w:t xml:space="preserve"> </w:t>
      </w:r>
      <w:r>
        <w:rPr>
          <w:sz w:val="26"/>
        </w:rPr>
        <w:t>праздник,</w:t>
      </w:r>
      <w:r>
        <w:rPr>
          <w:spacing w:val="-3"/>
          <w:sz w:val="26"/>
        </w:rPr>
        <w:t xml:space="preserve"> </w:t>
      </w:r>
      <w:r>
        <w:rPr>
          <w:sz w:val="26"/>
        </w:rPr>
        <w:t>состоящий</w:t>
      </w:r>
      <w:r>
        <w:rPr>
          <w:spacing w:val="-3"/>
          <w:sz w:val="26"/>
        </w:rPr>
        <w:t xml:space="preserve"> </w:t>
      </w:r>
      <w:r>
        <w:rPr>
          <w:sz w:val="26"/>
        </w:rPr>
        <w:t>из</w:t>
      </w:r>
      <w:r>
        <w:rPr>
          <w:spacing w:val="-6"/>
          <w:sz w:val="26"/>
        </w:rPr>
        <w:t xml:space="preserve"> </w:t>
      </w:r>
      <w:r>
        <w:rPr>
          <w:sz w:val="26"/>
        </w:rPr>
        <w:t>серии</w:t>
      </w:r>
      <w:r>
        <w:rPr>
          <w:spacing w:val="-5"/>
          <w:sz w:val="26"/>
        </w:rPr>
        <w:t xml:space="preserve"> </w:t>
      </w:r>
      <w:r>
        <w:rPr>
          <w:sz w:val="26"/>
        </w:rPr>
        <w:t>тематических классных часов, экспериментальных площадок.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w:t>
      </w:r>
    </w:p>
    <w:p w:rsidR="00F85765" w:rsidRDefault="005F66D3">
      <w:pPr>
        <w:pStyle w:val="a5"/>
        <w:numPr>
          <w:ilvl w:val="0"/>
          <w:numId w:val="17"/>
        </w:numPr>
        <w:tabs>
          <w:tab w:val="left" w:pos="1122"/>
        </w:tabs>
        <w:ind w:right="536" w:firstLine="0"/>
        <w:rPr>
          <w:i/>
          <w:sz w:val="26"/>
        </w:rPr>
      </w:pPr>
      <w:r>
        <w:rPr>
          <w:i/>
          <w:sz w:val="26"/>
        </w:rPr>
        <w:t xml:space="preserve">«Сезонный калейдоскоп» - </w:t>
      </w:r>
      <w:r>
        <w:rPr>
          <w:sz w:val="26"/>
        </w:rPr>
        <w:t>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F85765" w:rsidRDefault="005F66D3">
      <w:pPr>
        <w:pStyle w:val="a5"/>
        <w:numPr>
          <w:ilvl w:val="0"/>
          <w:numId w:val="17"/>
        </w:numPr>
        <w:tabs>
          <w:tab w:val="left" w:pos="1070"/>
        </w:tabs>
        <w:ind w:right="533" w:firstLine="0"/>
        <w:rPr>
          <w:sz w:val="26"/>
        </w:rPr>
      </w:pPr>
      <w:r>
        <w:rPr>
          <w:i/>
          <w:sz w:val="26"/>
        </w:rPr>
        <w:t xml:space="preserve">Дни наук </w:t>
      </w:r>
      <w:r>
        <w:rPr>
          <w:sz w:val="26"/>
        </w:rPr>
        <w:t>– традиционный фестиваль, приуроченный ко Дню Российской науки, для учащихся, педагогов, родителей. Основные мероприятия в ходе фестиваля – научно- практическая</w:t>
      </w:r>
      <w:r>
        <w:rPr>
          <w:spacing w:val="-4"/>
          <w:sz w:val="26"/>
        </w:rPr>
        <w:t xml:space="preserve"> </w:t>
      </w:r>
      <w:r>
        <w:rPr>
          <w:sz w:val="26"/>
        </w:rPr>
        <w:t>конференция</w:t>
      </w:r>
      <w:r>
        <w:rPr>
          <w:spacing w:val="-4"/>
          <w:sz w:val="26"/>
        </w:rPr>
        <w:t xml:space="preserve"> </w:t>
      </w:r>
      <w:r>
        <w:rPr>
          <w:sz w:val="26"/>
        </w:rPr>
        <w:t>и</w:t>
      </w:r>
      <w:r>
        <w:rPr>
          <w:spacing w:val="-4"/>
          <w:sz w:val="26"/>
        </w:rPr>
        <w:t xml:space="preserve"> </w:t>
      </w:r>
      <w:r>
        <w:rPr>
          <w:sz w:val="26"/>
        </w:rPr>
        <w:t>мини-фестиваль</w:t>
      </w:r>
      <w:r>
        <w:rPr>
          <w:spacing w:val="-6"/>
          <w:sz w:val="26"/>
        </w:rPr>
        <w:t xml:space="preserve"> </w:t>
      </w:r>
      <w:r>
        <w:rPr>
          <w:sz w:val="26"/>
        </w:rPr>
        <w:t>проектов.</w:t>
      </w:r>
      <w:r>
        <w:rPr>
          <w:spacing w:val="-4"/>
          <w:sz w:val="26"/>
        </w:rPr>
        <w:t xml:space="preserve"> </w:t>
      </w:r>
      <w:r>
        <w:rPr>
          <w:sz w:val="26"/>
        </w:rPr>
        <w:t>Научно-практическая</w:t>
      </w:r>
      <w:r>
        <w:rPr>
          <w:spacing w:val="-4"/>
          <w:sz w:val="26"/>
        </w:rPr>
        <w:t xml:space="preserve"> </w:t>
      </w:r>
      <w:r>
        <w:rPr>
          <w:sz w:val="26"/>
        </w:rPr>
        <w:t>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w:t>
      </w:r>
      <w:r>
        <w:rPr>
          <w:spacing w:val="-1"/>
          <w:sz w:val="26"/>
        </w:rPr>
        <w:t xml:space="preserve"> </w:t>
      </w:r>
      <w:r>
        <w:rPr>
          <w:sz w:val="26"/>
        </w:rPr>
        <w:t>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w:t>
      </w:r>
    </w:p>
    <w:p w:rsidR="00F85765" w:rsidRDefault="005F66D3">
      <w:pPr>
        <w:pStyle w:val="a5"/>
        <w:numPr>
          <w:ilvl w:val="0"/>
          <w:numId w:val="17"/>
        </w:numPr>
        <w:tabs>
          <w:tab w:val="left" w:pos="1002"/>
        </w:tabs>
        <w:spacing w:line="298" w:lineRule="exact"/>
        <w:ind w:left="1002" w:hanging="151"/>
        <w:rPr>
          <w:sz w:val="26"/>
        </w:rPr>
      </w:pPr>
      <w:r>
        <w:rPr>
          <w:sz w:val="26"/>
        </w:rPr>
        <w:t>и</w:t>
      </w:r>
      <w:r>
        <w:rPr>
          <w:spacing w:val="-4"/>
          <w:sz w:val="26"/>
        </w:rPr>
        <w:t xml:space="preserve"> </w:t>
      </w:r>
      <w:r>
        <w:rPr>
          <w:sz w:val="26"/>
        </w:rPr>
        <w:t>коллективно</w:t>
      </w:r>
      <w:r>
        <w:rPr>
          <w:spacing w:val="-5"/>
          <w:sz w:val="26"/>
        </w:rPr>
        <w:t xml:space="preserve"> </w:t>
      </w:r>
      <w:r>
        <w:rPr>
          <w:sz w:val="26"/>
        </w:rPr>
        <w:t>значимого</w:t>
      </w:r>
      <w:r>
        <w:rPr>
          <w:spacing w:val="-4"/>
          <w:sz w:val="26"/>
        </w:rPr>
        <w:t xml:space="preserve"> </w:t>
      </w:r>
      <w:r>
        <w:rPr>
          <w:sz w:val="26"/>
        </w:rPr>
        <w:t>результата</w:t>
      </w:r>
      <w:r>
        <w:rPr>
          <w:spacing w:val="-3"/>
          <w:sz w:val="26"/>
        </w:rPr>
        <w:t xml:space="preserve"> </w:t>
      </w:r>
      <w:r>
        <w:rPr>
          <w:spacing w:val="-2"/>
          <w:sz w:val="26"/>
        </w:rPr>
        <w:t>(продукта);</w:t>
      </w:r>
    </w:p>
    <w:p w:rsidR="00F85765" w:rsidRDefault="005F66D3">
      <w:pPr>
        <w:pStyle w:val="a5"/>
        <w:numPr>
          <w:ilvl w:val="0"/>
          <w:numId w:val="17"/>
        </w:numPr>
        <w:tabs>
          <w:tab w:val="left" w:pos="1006"/>
        </w:tabs>
        <w:ind w:right="544" w:firstLine="0"/>
        <w:rPr>
          <w:sz w:val="26"/>
        </w:rPr>
      </w:pPr>
      <w:r>
        <w:rPr>
          <w:i/>
          <w:sz w:val="26"/>
        </w:rPr>
        <w:t xml:space="preserve">День </w:t>
      </w:r>
      <w:proofErr w:type="spellStart"/>
      <w:r>
        <w:rPr>
          <w:i/>
          <w:sz w:val="26"/>
        </w:rPr>
        <w:t>соуправление</w:t>
      </w:r>
      <w:proofErr w:type="spellEnd"/>
      <w:r>
        <w:rPr>
          <w:i/>
          <w:sz w:val="26"/>
        </w:rPr>
        <w:t xml:space="preserve"> </w:t>
      </w:r>
      <w:r>
        <w:rPr>
          <w:sz w:val="26"/>
        </w:rPr>
        <w:t>– традиционный день дублера, приуроченный</w:t>
      </w:r>
      <w:r>
        <w:rPr>
          <w:spacing w:val="-2"/>
          <w:sz w:val="26"/>
        </w:rPr>
        <w:t xml:space="preserve"> </w:t>
      </w:r>
      <w:r>
        <w:rPr>
          <w:sz w:val="26"/>
        </w:rPr>
        <w:t>ко</w:t>
      </w:r>
      <w:r>
        <w:rPr>
          <w:spacing w:val="-2"/>
          <w:sz w:val="26"/>
        </w:rPr>
        <w:t xml:space="preserve"> </w:t>
      </w:r>
      <w:r>
        <w:rPr>
          <w:sz w:val="26"/>
        </w:rPr>
        <w:t>Дню Учителя, данное мероприятие способствует сформировать отношение к профессии;</w:t>
      </w:r>
    </w:p>
    <w:p w:rsidR="00F85765" w:rsidRDefault="005F66D3">
      <w:pPr>
        <w:pStyle w:val="a5"/>
        <w:numPr>
          <w:ilvl w:val="0"/>
          <w:numId w:val="17"/>
        </w:numPr>
        <w:tabs>
          <w:tab w:val="left" w:pos="937"/>
        </w:tabs>
        <w:ind w:right="538" w:firstLine="0"/>
        <w:rPr>
          <w:i/>
          <w:sz w:val="26"/>
        </w:rPr>
      </w:pPr>
      <w:r>
        <w:rPr>
          <w:i/>
          <w:spacing w:val="-2"/>
          <w:sz w:val="26"/>
          <w:u w:val="single"/>
        </w:rPr>
        <w:t xml:space="preserve"> </w:t>
      </w:r>
      <w:r>
        <w:rPr>
          <w:i/>
          <w:sz w:val="26"/>
        </w:rPr>
        <w:t>«Честь.</w:t>
      </w:r>
      <w:r>
        <w:rPr>
          <w:i/>
          <w:spacing w:val="-1"/>
          <w:sz w:val="26"/>
        </w:rPr>
        <w:t xml:space="preserve"> </w:t>
      </w:r>
      <w:r>
        <w:rPr>
          <w:i/>
          <w:sz w:val="26"/>
        </w:rPr>
        <w:t>Достоинство.</w:t>
      </w:r>
      <w:r>
        <w:rPr>
          <w:i/>
          <w:spacing w:val="-1"/>
          <w:sz w:val="26"/>
        </w:rPr>
        <w:t xml:space="preserve"> </w:t>
      </w:r>
      <w:r>
        <w:rPr>
          <w:i/>
          <w:sz w:val="26"/>
        </w:rPr>
        <w:t xml:space="preserve">Талант», </w:t>
      </w:r>
      <w:r>
        <w:rPr>
          <w:sz w:val="26"/>
        </w:rPr>
        <w:t>мероприятие, которое</w:t>
      </w:r>
      <w:r>
        <w:rPr>
          <w:spacing w:val="-1"/>
          <w:sz w:val="26"/>
        </w:rPr>
        <w:t xml:space="preserve"> </w:t>
      </w:r>
      <w:r>
        <w:rPr>
          <w:sz w:val="26"/>
        </w:rPr>
        <w:t>проводится</w:t>
      </w:r>
      <w:r>
        <w:rPr>
          <w:spacing w:val="-1"/>
          <w:sz w:val="26"/>
        </w:rPr>
        <w:t xml:space="preserve"> </w:t>
      </w:r>
      <w:r>
        <w:rPr>
          <w:sz w:val="26"/>
        </w:rPr>
        <w:t>в</w:t>
      </w:r>
      <w:r>
        <w:rPr>
          <w:spacing w:val="-2"/>
          <w:sz w:val="26"/>
        </w:rPr>
        <w:t xml:space="preserve"> </w:t>
      </w:r>
      <w:r>
        <w:rPr>
          <w:sz w:val="26"/>
        </w:rPr>
        <w:t>конце</w:t>
      </w:r>
      <w:r>
        <w:rPr>
          <w:spacing w:val="-1"/>
          <w:sz w:val="26"/>
        </w:rPr>
        <w:t xml:space="preserve"> </w:t>
      </w:r>
      <w:r>
        <w:rPr>
          <w:sz w:val="26"/>
        </w:rPr>
        <w:t>учебного</w:t>
      </w:r>
      <w:r>
        <w:rPr>
          <w:spacing w:val="-2"/>
          <w:sz w:val="26"/>
        </w:rPr>
        <w:t xml:space="preserve"> </w:t>
      </w:r>
      <w:r>
        <w:rPr>
          <w:sz w:val="26"/>
        </w:rPr>
        <w:t>года в целях выявления наиболее значительных учебных достижений учащихся школы,</w:t>
      </w:r>
      <w:r>
        <w:rPr>
          <w:spacing w:val="40"/>
          <w:sz w:val="26"/>
        </w:rPr>
        <w:t xml:space="preserve"> </w:t>
      </w:r>
      <w:proofErr w:type="gramStart"/>
      <w:r>
        <w:rPr>
          <w:sz w:val="26"/>
        </w:rPr>
        <w:t>развития</w:t>
      </w:r>
      <w:r>
        <w:rPr>
          <w:spacing w:val="63"/>
          <w:sz w:val="26"/>
        </w:rPr>
        <w:t xml:space="preserve">  </w:t>
      </w:r>
      <w:r>
        <w:rPr>
          <w:sz w:val="26"/>
        </w:rPr>
        <w:t>интеллектуальных</w:t>
      </w:r>
      <w:proofErr w:type="gramEnd"/>
      <w:r>
        <w:rPr>
          <w:sz w:val="26"/>
        </w:rPr>
        <w:t>,</w:t>
      </w:r>
      <w:r>
        <w:rPr>
          <w:spacing w:val="62"/>
          <w:sz w:val="26"/>
        </w:rPr>
        <w:t xml:space="preserve">  </w:t>
      </w:r>
      <w:r>
        <w:rPr>
          <w:sz w:val="26"/>
        </w:rPr>
        <w:t>познавательных</w:t>
      </w:r>
      <w:r>
        <w:rPr>
          <w:spacing w:val="62"/>
          <w:sz w:val="26"/>
        </w:rPr>
        <w:t xml:space="preserve">  </w:t>
      </w:r>
      <w:r>
        <w:rPr>
          <w:sz w:val="26"/>
        </w:rPr>
        <w:t>способностей,</w:t>
      </w:r>
      <w:r>
        <w:rPr>
          <w:spacing w:val="62"/>
          <w:sz w:val="26"/>
        </w:rPr>
        <w:t xml:space="preserve">  </w:t>
      </w:r>
      <w:r>
        <w:rPr>
          <w:sz w:val="26"/>
        </w:rPr>
        <w:t>расширения</w:t>
      </w:r>
      <w:r>
        <w:rPr>
          <w:spacing w:val="63"/>
          <w:sz w:val="26"/>
        </w:rPr>
        <w:t xml:space="preserve">  </w:t>
      </w:r>
      <w:r>
        <w:rPr>
          <w:sz w:val="26"/>
        </w:rPr>
        <w:t>кругозора</w:t>
      </w:r>
    </w:p>
    <w:p w:rsidR="00F85765" w:rsidRDefault="00F85765">
      <w:pPr>
        <w:pStyle w:val="a5"/>
        <w:rPr>
          <w:i/>
          <w:sz w:val="26"/>
        </w:rPr>
        <w:sectPr w:rsidR="00F85765">
          <w:pgSz w:w="11910" w:h="16840"/>
          <w:pgMar w:top="1060" w:right="0" w:bottom="1000" w:left="283" w:header="0" w:footer="814" w:gutter="0"/>
          <w:cols w:space="720"/>
        </w:sectPr>
      </w:pPr>
    </w:p>
    <w:p w:rsidR="00F85765" w:rsidRDefault="005F66D3">
      <w:pPr>
        <w:pStyle w:val="a3"/>
        <w:spacing w:before="67"/>
        <w:ind w:right="542" w:firstLine="0"/>
      </w:pPr>
      <w:r>
        <w:lastRenderedPageBreak/>
        <w:t>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F85765" w:rsidRDefault="005F66D3">
      <w:pPr>
        <w:ind w:left="851" w:right="537"/>
        <w:jc w:val="both"/>
        <w:rPr>
          <w:i/>
          <w:sz w:val="26"/>
        </w:rPr>
      </w:pPr>
      <w:r>
        <w:rPr>
          <w:i/>
          <w:sz w:val="26"/>
          <w:u w:val="single"/>
        </w:rPr>
        <w:t>Общешкольные дела, направленные на усвоение социально-значимых знаний, ценностных</w:t>
      </w:r>
      <w:r>
        <w:rPr>
          <w:i/>
          <w:sz w:val="26"/>
        </w:rPr>
        <w:t xml:space="preserve"> </w:t>
      </w:r>
      <w:r>
        <w:rPr>
          <w:i/>
          <w:sz w:val="26"/>
          <w:u w:val="single"/>
        </w:rPr>
        <w:t>отношений к миру, Родине, создание условий для приобретения опыта деятельного</w:t>
      </w:r>
      <w:r>
        <w:rPr>
          <w:i/>
          <w:sz w:val="26"/>
        </w:rPr>
        <w:t xml:space="preserve"> </w:t>
      </w:r>
      <w:r>
        <w:rPr>
          <w:i/>
          <w:sz w:val="26"/>
          <w:u w:val="single"/>
        </w:rPr>
        <w:t>выражения собственной гражданской позиции</w:t>
      </w:r>
    </w:p>
    <w:p w:rsidR="00F85765" w:rsidRDefault="005F66D3">
      <w:pPr>
        <w:pStyle w:val="a5"/>
        <w:numPr>
          <w:ilvl w:val="0"/>
          <w:numId w:val="17"/>
        </w:numPr>
        <w:tabs>
          <w:tab w:val="left" w:pos="1104"/>
        </w:tabs>
        <w:ind w:right="537" w:firstLine="0"/>
        <w:rPr>
          <w:i/>
          <w:sz w:val="26"/>
        </w:rPr>
      </w:pPr>
      <w:r>
        <w:rPr>
          <w:i/>
          <w:sz w:val="26"/>
        </w:rPr>
        <w:t xml:space="preserve">День солидарности в борьбе с терроризмом </w:t>
      </w:r>
      <w:r>
        <w:rPr>
          <w:sz w:val="26"/>
        </w:rPr>
        <w:t>–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F85765" w:rsidRDefault="005F66D3">
      <w:pPr>
        <w:pStyle w:val="a5"/>
        <w:numPr>
          <w:ilvl w:val="0"/>
          <w:numId w:val="17"/>
        </w:numPr>
        <w:tabs>
          <w:tab w:val="left" w:pos="1090"/>
        </w:tabs>
        <w:spacing w:before="1"/>
        <w:ind w:right="538" w:firstLine="0"/>
        <w:rPr>
          <w:sz w:val="26"/>
        </w:rPr>
      </w:pPr>
      <w:r>
        <w:rPr>
          <w:i/>
          <w:sz w:val="26"/>
        </w:rPr>
        <w:t xml:space="preserve">Цикл дел, посвящённых Дню Победы </w:t>
      </w:r>
      <w:r>
        <w:rPr>
          <w:sz w:val="26"/>
        </w:rPr>
        <w:t>(музейная уроки на дорогах войны»; участие учащихся в митинге с возложением цветов, акции «Бессмертный полк»;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F85765" w:rsidRDefault="005F66D3">
      <w:pPr>
        <w:pStyle w:val="a5"/>
        <w:numPr>
          <w:ilvl w:val="0"/>
          <w:numId w:val="17"/>
        </w:numPr>
        <w:tabs>
          <w:tab w:val="left" w:pos="936"/>
        </w:tabs>
        <w:ind w:right="539" w:firstLine="0"/>
        <w:rPr>
          <w:sz w:val="24"/>
        </w:rPr>
      </w:pPr>
      <w:r>
        <w:rPr>
          <w:i/>
          <w:sz w:val="26"/>
          <w:u w:val="single"/>
        </w:rPr>
        <w:t xml:space="preserve"> День Учителя (поздравление учителей, концертная программа, подготовленная</w:t>
      </w:r>
      <w:r>
        <w:rPr>
          <w:i/>
          <w:sz w:val="26"/>
        </w:rPr>
        <w:t xml:space="preserve"> </w:t>
      </w:r>
      <w:r>
        <w:rPr>
          <w:i/>
          <w:sz w:val="26"/>
          <w:u w:val="single"/>
        </w:rPr>
        <w:t>обучающимися, проводимая в актовом зале при полном составе учеников и учителей</w:t>
      </w:r>
      <w:r>
        <w:rPr>
          <w:i/>
          <w:sz w:val="26"/>
        </w:rPr>
        <w:t xml:space="preserve"> </w:t>
      </w:r>
      <w:r>
        <w:rPr>
          <w:i/>
          <w:spacing w:val="-2"/>
          <w:sz w:val="26"/>
          <w:u w:val="single"/>
        </w:rPr>
        <w:t>Школы);</w:t>
      </w:r>
    </w:p>
    <w:p w:rsidR="00F85765" w:rsidRDefault="005F66D3">
      <w:pPr>
        <w:pStyle w:val="a5"/>
        <w:numPr>
          <w:ilvl w:val="0"/>
          <w:numId w:val="17"/>
        </w:numPr>
        <w:tabs>
          <w:tab w:val="left" w:pos="1034"/>
        </w:tabs>
        <w:ind w:right="538" w:firstLine="0"/>
        <w:rPr>
          <w:sz w:val="26"/>
        </w:rPr>
      </w:pPr>
      <w:r>
        <w:rPr>
          <w:i/>
          <w:sz w:val="26"/>
        </w:rPr>
        <w:t xml:space="preserve">КТД «Сыны Отечества» </w:t>
      </w:r>
      <w:r>
        <w:rPr>
          <w:sz w:val="26"/>
        </w:rPr>
        <w:t>- цикл мероприятий, посвященных Дню защитника Отечества (классные часы, соревнования, музыкально-литературные гостиные, походы в музеи,</w:t>
      </w:r>
      <w:r>
        <w:rPr>
          <w:spacing w:val="40"/>
          <w:sz w:val="26"/>
        </w:rPr>
        <w:t xml:space="preserve"> </w:t>
      </w:r>
      <w:r>
        <w:rPr>
          <w:spacing w:val="-2"/>
          <w:sz w:val="26"/>
        </w:rPr>
        <w:t>кино);</w:t>
      </w:r>
    </w:p>
    <w:p w:rsidR="00F85765" w:rsidRDefault="005F66D3">
      <w:pPr>
        <w:pStyle w:val="a5"/>
        <w:numPr>
          <w:ilvl w:val="0"/>
          <w:numId w:val="17"/>
        </w:numPr>
        <w:tabs>
          <w:tab w:val="left" w:pos="937"/>
        </w:tabs>
        <w:ind w:right="539" w:firstLine="0"/>
        <w:rPr>
          <w:i/>
          <w:sz w:val="26"/>
        </w:rPr>
      </w:pPr>
      <w:r>
        <w:rPr>
          <w:i/>
          <w:spacing w:val="-2"/>
          <w:sz w:val="26"/>
          <w:u w:val="single"/>
        </w:rPr>
        <w:t xml:space="preserve"> </w:t>
      </w:r>
      <w:r>
        <w:rPr>
          <w:i/>
          <w:sz w:val="26"/>
          <w:u w:val="single"/>
        </w:rPr>
        <w:t>​</w:t>
      </w:r>
      <w:r>
        <w:rPr>
          <w:i/>
          <w:spacing w:val="-2"/>
          <w:sz w:val="26"/>
          <w:u w:val="single"/>
        </w:rPr>
        <w:t xml:space="preserve"> </w:t>
      </w:r>
      <w:r>
        <w:rPr>
          <w:i/>
          <w:sz w:val="26"/>
          <w:u w:val="single"/>
        </w:rPr>
        <w:t>Эстафета «Знамя Победы» – цикл мероприятия, направленных на формирование и</w:t>
      </w:r>
      <w:r>
        <w:rPr>
          <w:i/>
          <w:sz w:val="26"/>
        </w:rPr>
        <w:t xml:space="preserve"> </w:t>
      </w:r>
      <w:r>
        <w:rPr>
          <w:i/>
          <w:sz w:val="26"/>
          <w:u w:val="single"/>
        </w:rPr>
        <w:t>развитие п</w:t>
      </w:r>
      <w:r>
        <w:rPr>
          <w:color w:val="212121"/>
          <w:sz w:val="26"/>
        </w:rPr>
        <w:t>атриотизма и гражданственности, потребности в изучении военных страниц в истории Отечества, в которых принимали участие родственники,</w:t>
      </w:r>
      <w:r>
        <w:rPr>
          <w:color w:val="212121"/>
          <w:spacing w:val="40"/>
          <w:sz w:val="26"/>
        </w:rPr>
        <w:t xml:space="preserve"> </w:t>
      </w:r>
      <w:r>
        <w:rPr>
          <w:color w:val="212121"/>
          <w:sz w:val="26"/>
        </w:rPr>
        <w:t>преемственности поколений и сохранения традиций патриотического воспитания.</w:t>
      </w:r>
    </w:p>
    <w:p w:rsidR="00F85765" w:rsidRDefault="005F66D3">
      <w:pPr>
        <w:ind w:left="851" w:right="541"/>
        <w:jc w:val="both"/>
        <w:rPr>
          <w:i/>
          <w:sz w:val="26"/>
        </w:rPr>
      </w:pPr>
      <w:r>
        <w:rPr>
          <w:i/>
          <w:sz w:val="26"/>
          <w:u w:val="single"/>
        </w:rPr>
        <w:t>Общешкольные дела, направленные на создание условий для накопления опыта</w:t>
      </w:r>
      <w:r>
        <w:rPr>
          <w:i/>
          <w:sz w:val="26"/>
        </w:rPr>
        <w:t xml:space="preserve"> </w:t>
      </w:r>
      <w:r>
        <w:rPr>
          <w:i/>
          <w:sz w:val="26"/>
          <w:u w:val="single"/>
        </w:rPr>
        <w:t>самореализации в различных видах творческой, спортивной, художественной</w:t>
      </w:r>
      <w:r>
        <w:rPr>
          <w:i/>
          <w:sz w:val="26"/>
        </w:rPr>
        <w:t xml:space="preserve"> </w:t>
      </w:r>
      <w:r>
        <w:rPr>
          <w:i/>
          <w:sz w:val="26"/>
          <w:u w:val="single"/>
        </w:rPr>
        <w:t>деятельности, позитивной коммуникации</w:t>
      </w:r>
    </w:p>
    <w:p w:rsidR="00F85765" w:rsidRDefault="005F66D3">
      <w:pPr>
        <w:pStyle w:val="a5"/>
        <w:numPr>
          <w:ilvl w:val="0"/>
          <w:numId w:val="17"/>
        </w:numPr>
        <w:tabs>
          <w:tab w:val="left" w:pos="1008"/>
        </w:tabs>
        <w:spacing w:before="1"/>
        <w:ind w:right="537" w:firstLine="0"/>
        <w:rPr>
          <w:sz w:val="26"/>
        </w:rPr>
      </w:pPr>
      <w:r>
        <w:rPr>
          <w:i/>
          <w:sz w:val="26"/>
        </w:rPr>
        <w:t xml:space="preserve">«Новогодняя сказка» </w:t>
      </w:r>
      <w:r>
        <w:rPr>
          <w:sz w:val="26"/>
        </w:rPr>
        <w:t>– общешкольное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F85765" w:rsidRDefault="005F66D3">
      <w:pPr>
        <w:pStyle w:val="a5"/>
        <w:numPr>
          <w:ilvl w:val="0"/>
          <w:numId w:val="17"/>
        </w:numPr>
        <w:tabs>
          <w:tab w:val="left" w:pos="1174"/>
        </w:tabs>
        <w:ind w:right="535" w:firstLine="0"/>
        <w:rPr>
          <w:sz w:val="26"/>
        </w:rPr>
      </w:pPr>
      <w:r>
        <w:rPr>
          <w:sz w:val="26"/>
        </w:rPr>
        <w:t>«</w:t>
      </w:r>
      <w:r>
        <w:rPr>
          <w:i/>
          <w:sz w:val="26"/>
        </w:rPr>
        <w:t xml:space="preserve">Посвящение в Старшеклассники» </w:t>
      </w:r>
      <w:r>
        <w:rPr>
          <w:sz w:val="26"/>
        </w:rPr>
        <w:t>- традиционный праздник, способствующий успешному сплочению школьного коллектива;</w:t>
      </w:r>
    </w:p>
    <w:p w:rsidR="00F85765" w:rsidRDefault="005F66D3">
      <w:pPr>
        <w:pStyle w:val="a5"/>
        <w:numPr>
          <w:ilvl w:val="0"/>
          <w:numId w:val="17"/>
        </w:numPr>
        <w:tabs>
          <w:tab w:val="left" w:pos="1110"/>
        </w:tabs>
        <w:ind w:right="533" w:firstLine="0"/>
        <w:rPr>
          <w:sz w:val="26"/>
        </w:rPr>
      </w:pPr>
      <w:r>
        <w:rPr>
          <w:sz w:val="26"/>
        </w:rPr>
        <w:t>«</w:t>
      </w:r>
      <w:r>
        <w:rPr>
          <w:i/>
          <w:sz w:val="26"/>
        </w:rPr>
        <w:t xml:space="preserve">Новогодний переполох» </w:t>
      </w:r>
      <w:r>
        <w:rPr>
          <w:sz w:val="26"/>
        </w:rPr>
        <w:t>– общешкольное коллективное творческое дело, марафон новогодних мероприятий (праздники, карнавал, конкурсы). Это КТД способствует развитию</w:t>
      </w:r>
      <w:r>
        <w:rPr>
          <w:spacing w:val="-2"/>
          <w:sz w:val="26"/>
        </w:rPr>
        <w:t xml:space="preserve"> </w:t>
      </w:r>
      <w:r>
        <w:rPr>
          <w:sz w:val="26"/>
        </w:rPr>
        <w:t>сценических</w:t>
      </w:r>
      <w:r>
        <w:rPr>
          <w:spacing w:val="-2"/>
          <w:sz w:val="26"/>
        </w:rPr>
        <w:t xml:space="preserve"> </w:t>
      </w:r>
      <w:r>
        <w:rPr>
          <w:sz w:val="26"/>
        </w:rPr>
        <w:t>навыков,</w:t>
      </w:r>
      <w:r>
        <w:rPr>
          <w:spacing w:val="-1"/>
          <w:sz w:val="26"/>
        </w:rPr>
        <w:t xml:space="preserve"> </w:t>
      </w:r>
      <w:r>
        <w:rPr>
          <w:sz w:val="26"/>
        </w:rPr>
        <w:t>проявлению</w:t>
      </w:r>
      <w:r>
        <w:rPr>
          <w:spacing w:val="-2"/>
          <w:sz w:val="26"/>
        </w:rPr>
        <w:t xml:space="preserve"> </w:t>
      </w:r>
      <w:r>
        <w:rPr>
          <w:sz w:val="26"/>
        </w:rPr>
        <w:t>инициативы,</w:t>
      </w:r>
      <w:r>
        <w:rPr>
          <w:spacing w:val="-1"/>
          <w:sz w:val="26"/>
        </w:rPr>
        <w:t xml:space="preserve"> </w:t>
      </w:r>
      <w:r>
        <w:rPr>
          <w:sz w:val="26"/>
        </w:rPr>
        <w:t>формированию</w:t>
      </w:r>
      <w:r>
        <w:rPr>
          <w:spacing w:val="-2"/>
          <w:sz w:val="26"/>
        </w:rPr>
        <w:t xml:space="preserve"> </w:t>
      </w:r>
      <w:r>
        <w:rPr>
          <w:sz w:val="26"/>
        </w:rPr>
        <w:t>навыков</w:t>
      </w:r>
      <w:r>
        <w:rPr>
          <w:spacing w:val="-3"/>
          <w:sz w:val="26"/>
        </w:rPr>
        <w:t xml:space="preserve"> </w:t>
      </w:r>
      <w:r>
        <w:rPr>
          <w:sz w:val="26"/>
        </w:rPr>
        <w:t>и</w:t>
      </w:r>
      <w:r>
        <w:rPr>
          <w:spacing w:val="-1"/>
          <w:sz w:val="26"/>
        </w:rPr>
        <w:t xml:space="preserve"> </w:t>
      </w:r>
      <w:r>
        <w:rPr>
          <w:sz w:val="26"/>
        </w:rPr>
        <w:t>опыта самостоятельности, ответственности, коллективного поведения; чувства доверия и уважения друг к другу,</w:t>
      </w:r>
      <w:r>
        <w:rPr>
          <w:spacing w:val="-1"/>
          <w:sz w:val="26"/>
        </w:rPr>
        <w:t xml:space="preserve"> </w:t>
      </w:r>
      <w:r>
        <w:rPr>
          <w:sz w:val="26"/>
        </w:rPr>
        <w:t>улучшения взаимосвязи родителя и ребёнка, педагогов и учащихся;</w:t>
      </w:r>
    </w:p>
    <w:p w:rsidR="00F85765" w:rsidRDefault="005F66D3">
      <w:pPr>
        <w:pStyle w:val="a5"/>
        <w:numPr>
          <w:ilvl w:val="0"/>
          <w:numId w:val="17"/>
        </w:numPr>
        <w:tabs>
          <w:tab w:val="left" w:pos="1006"/>
        </w:tabs>
        <w:ind w:right="539" w:firstLine="0"/>
        <w:rPr>
          <w:sz w:val="26"/>
        </w:rPr>
      </w:pPr>
      <w:r>
        <w:rPr>
          <w:i/>
          <w:sz w:val="26"/>
        </w:rPr>
        <w:t>«День</w:t>
      </w:r>
      <w:r>
        <w:rPr>
          <w:i/>
          <w:spacing w:val="-1"/>
          <w:sz w:val="26"/>
        </w:rPr>
        <w:t xml:space="preserve"> </w:t>
      </w:r>
      <w:r>
        <w:rPr>
          <w:i/>
          <w:sz w:val="26"/>
        </w:rPr>
        <w:t xml:space="preserve">открытых дверей» </w:t>
      </w:r>
      <w:r>
        <w:rPr>
          <w:sz w:val="26"/>
        </w:rPr>
        <w:t>– традиционный</w:t>
      </w:r>
      <w:r>
        <w:rPr>
          <w:spacing w:val="-1"/>
          <w:sz w:val="26"/>
        </w:rPr>
        <w:t xml:space="preserve"> </w:t>
      </w:r>
      <w:r>
        <w:rPr>
          <w:sz w:val="26"/>
        </w:rPr>
        <w:t>ежегодный</w:t>
      </w:r>
      <w:r>
        <w:rPr>
          <w:spacing w:val="-1"/>
          <w:sz w:val="26"/>
        </w:rPr>
        <w:t xml:space="preserve"> </w:t>
      </w:r>
      <w:r>
        <w:rPr>
          <w:sz w:val="26"/>
        </w:rPr>
        <w:t>праздник, включает ряд</w:t>
      </w:r>
      <w:r>
        <w:rPr>
          <w:spacing w:val="-1"/>
          <w:sz w:val="26"/>
        </w:rPr>
        <w:t xml:space="preserve"> </w:t>
      </w:r>
      <w:r>
        <w:rPr>
          <w:sz w:val="26"/>
        </w:rPr>
        <w:t>различных мероприятий (акции, фотовыставки, выставки работ учащихся, учителей и родителей, праздничный концерт, открытые уроки, занятия внеурочной деятельности, награждение школьников, родителей), способствует развитию позитивных межличностных отношений между педагогами, обучающимися и родителями, способствует формированию чувства доверия друг к другу;</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0"/>
          <w:numId w:val="17"/>
        </w:numPr>
        <w:tabs>
          <w:tab w:val="left" w:pos="1040"/>
        </w:tabs>
        <w:spacing w:before="67"/>
        <w:ind w:right="541" w:firstLine="0"/>
        <w:rPr>
          <w:sz w:val="26"/>
        </w:rPr>
      </w:pPr>
      <w:r>
        <w:rPr>
          <w:i/>
          <w:sz w:val="26"/>
        </w:rPr>
        <w:lastRenderedPageBreak/>
        <w:t xml:space="preserve">«Дни здоровья» </w:t>
      </w:r>
      <w:r>
        <w:rPr>
          <w:sz w:val="26"/>
        </w:rPr>
        <w:t>— комплекс соревнований: «Веселые старты»; спортивные состязания, флешмоб «Мы за здоровый образ жизни»,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F85765" w:rsidRDefault="005F66D3">
      <w:pPr>
        <w:pStyle w:val="a5"/>
        <w:numPr>
          <w:ilvl w:val="0"/>
          <w:numId w:val="17"/>
        </w:numPr>
        <w:tabs>
          <w:tab w:val="left" w:pos="1166"/>
        </w:tabs>
        <w:spacing w:before="1"/>
        <w:ind w:right="538" w:firstLine="0"/>
        <w:rPr>
          <w:sz w:val="26"/>
        </w:rPr>
      </w:pPr>
      <w:r>
        <w:rPr>
          <w:i/>
          <w:sz w:val="26"/>
        </w:rPr>
        <w:t xml:space="preserve">фестиваль «Грани таланта» </w:t>
      </w:r>
      <w:r>
        <w:rPr>
          <w:sz w:val="26"/>
        </w:rPr>
        <w:t xml:space="preserve">- фестиваль творчества, искусства. Мероприятие направлено на формирование и демонстрацию различных творческих способностей </w:t>
      </w:r>
      <w:r>
        <w:rPr>
          <w:spacing w:val="-2"/>
          <w:sz w:val="26"/>
        </w:rPr>
        <w:t>обучающихся;</w:t>
      </w:r>
    </w:p>
    <w:p w:rsidR="00F85765" w:rsidRDefault="005F66D3">
      <w:pPr>
        <w:pStyle w:val="a5"/>
        <w:numPr>
          <w:ilvl w:val="0"/>
          <w:numId w:val="17"/>
        </w:numPr>
        <w:tabs>
          <w:tab w:val="left" w:pos="1002"/>
        </w:tabs>
        <w:spacing w:line="298" w:lineRule="exact"/>
        <w:ind w:left="1002" w:hanging="151"/>
        <w:rPr>
          <w:sz w:val="26"/>
        </w:rPr>
      </w:pPr>
      <w:r>
        <w:rPr>
          <w:i/>
          <w:sz w:val="26"/>
        </w:rPr>
        <w:t>традиционные</w:t>
      </w:r>
      <w:r>
        <w:rPr>
          <w:i/>
          <w:spacing w:val="-5"/>
          <w:sz w:val="26"/>
        </w:rPr>
        <w:t xml:space="preserve"> </w:t>
      </w:r>
      <w:r>
        <w:rPr>
          <w:i/>
          <w:sz w:val="26"/>
        </w:rPr>
        <w:t>мероприятия</w:t>
      </w:r>
      <w:r>
        <w:rPr>
          <w:i/>
          <w:spacing w:val="-4"/>
          <w:sz w:val="26"/>
        </w:rPr>
        <w:t xml:space="preserve"> </w:t>
      </w:r>
      <w:r>
        <w:rPr>
          <w:sz w:val="26"/>
        </w:rPr>
        <w:t>«Последний</w:t>
      </w:r>
      <w:r>
        <w:rPr>
          <w:spacing w:val="-5"/>
          <w:sz w:val="26"/>
        </w:rPr>
        <w:t xml:space="preserve"> </w:t>
      </w:r>
      <w:r>
        <w:rPr>
          <w:sz w:val="26"/>
        </w:rPr>
        <w:t>звонок»,</w:t>
      </w:r>
      <w:r>
        <w:rPr>
          <w:spacing w:val="-4"/>
          <w:sz w:val="26"/>
        </w:rPr>
        <w:t xml:space="preserve"> </w:t>
      </w:r>
      <w:r>
        <w:rPr>
          <w:sz w:val="26"/>
        </w:rPr>
        <w:t>«Выпускной</w:t>
      </w:r>
      <w:r>
        <w:rPr>
          <w:spacing w:val="-6"/>
          <w:sz w:val="26"/>
        </w:rPr>
        <w:t xml:space="preserve"> </w:t>
      </w:r>
      <w:r>
        <w:rPr>
          <w:spacing w:val="-2"/>
          <w:sz w:val="26"/>
        </w:rPr>
        <w:t>вечер».</w:t>
      </w:r>
    </w:p>
    <w:p w:rsidR="00F85765" w:rsidRDefault="005F66D3">
      <w:pPr>
        <w:pStyle w:val="1"/>
        <w:spacing w:before="7" w:line="296" w:lineRule="exact"/>
        <w:ind w:left="4162"/>
      </w:pPr>
      <w:r>
        <w:t>Внешкольные</w:t>
      </w:r>
      <w:r>
        <w:rPr>
          <w:spacing w:val="-5"/>
        </w:rPr>
        <w:t xml:space="preserve"> </w:t>
      </w:r>
      <w:r>
        <w:rPr>
          <w:spacing w:val="-2"/>
        </w:rPr>
        <w:t>мероприятия</w:t>
      </w:r>
    </w:p>
    <w:p w:rsidR="00F85765" w:rsidRDefault="005F66D3">
      <w:pPr>
        <w:spacing w:line="296" w:lineRule="exact"/>
        <w:ind w:left="851"/>
        <w:rPr>
          <w:i/>
          <w:sz w:val="26"/>
        </w:rPr>
      </w:pPr>
      <w:r>
        <w:rPr>
          <w:i/>
          <w:sz w:val="26"/>
        </w:rPr>
        <w:t>с</w:t>
      </w:r>
      <w:r>
        <w:rPr>
          <w:i/>
          <w:sz w:val="26"/>
          <w:u w:val="single"/>
        </w:rPr>
        <w:t>оциальные</w:t>
      </w:r>
      <w:r>
        <w:rPr>
          <w:i/>
          <w:spacing w:val="-1"/>
          <w:sz w:val="26"/>
          <w:u w:val="single"/>
        </w:rPr>
        <w:t xml:space="preserve"> </w:t>
      </w:r>
      <w:r>
        <w:rPr>
          <w:i/>
          <w:sz w:val="26"/>
          <w:u w:val="single"/>
        </w:rPr>
        <w:t>проекты</w:t>
      </w:r>
      <w:r>
        <w:rPr>
          <w:i/>
          <w:spacing w:val="-1"/>
          <w:sz w:val="26"/>
          <w:u w:val="single"/>
        </w:rPr>
        <w:t xml:space="preserve"> </w:t>
      </w:r>
      <w:r>
        <w:rPr>
          <w:i/>
          <w:sz w:val="26"/>
          <w:u w:val="single"/>
        </w:rPr>
        <w:t xml:space="preserve">и </w:t>
      </w:r>
      <w:r>
        <w:rPr>
          <w:i/>
          <w:spacing w:val="-2"/>
          <w:sz w:val="26"/>
          <w:u w:val="single"/>
        </w:rPr>
        <w:t>акции:</w:t>
      </w:r>
    </w:p>
    <w:p w:rsidR="00F85765" w:rsidRDefault="005F66D3">
      <w:pPr>
        <w:pStyle w:val="a5"/>
        <w:numPr>
          <w:ilvl w:val="0"/>
          <w:numId w:val="17"/>
        </w:numPr>
        <w:tabs>
          <w:tab w:val="left" w:pos="1002"/>
        </w:tabs>
        <w:spacing w:before="1" w:line="298" w:lineRule="exact"/>
        <w:ind w:left="1002" w:hanging="151"/>
        <w:jc w:val="left"/>
        <w:rPr>
          <w:i/>
          <w:sz w:val="26"/>
        </w:rPr>
      </w:pPr>
      <w:r>
        <w:rPr>
          <w:sz w:val="26"/>
        </w:rPr>
        <w:t>проект</w:t>
      </w:r>
      <w:r>
        <w:rPr>
          <w:spacing w:val="-2"/>
          <w:sz w:val="26"/>
        </w:rPr>
        <w:t xml:space="preserve"> </w:t>
      </w:r>
      <w:r>
        <w:rPr>
          <w:sz w:val="26"/>
        </w:rPr>
        <w:t>«Уютная</w:t>
      </w:r>
      <w:r>
        <w:rPr>
          <w:spacing w:val="-4"/>
          <w:sz w:val="26"/>
        </w:rPr>
        <w:t xml:space="preserve"> </w:t>
      </w:r>
      <w:r>
        <w:rPr>
          <w:sz w:val="26"/>
        </w:rPr>
        <w:t>школа»,</w:t>
      </w:r>
      <w:r>
        <w:rPr>
          <w:spacing w:val="-2"/>
          <w:sz w:val="26"/>
        </w:rPr>
        <w:t xml:space="preserve"> </w:t>
      </w:r>
      <w:r>
        <w:rPr>
          <w:sz w:val="26"/>
        </w:rPr>
        <w:t>«Полотно</w:t>
      </w:r>
      <w:r>
        <w:rPr>
          <w:spacing w:val="-2"/>
          <w:sz w:val="26"/>
        </w:rPr>
        <w:t xml:space="preserve"> Победы»;</w:t>
      </w:r>
    </w:p>
    <w:p w:rsidR="00F85765" w:rsidRDefault="005F66D3">
      <w:pPr>
        <w:pStyle w:val="a3"/>
        <w:spacing w:line="298" w:lineRule="exact"/>
        <w:ind w:firstLine="0"/>
        <w:jc w:val="left"/>
      </w:pPr>
      <w:r>
        <w:t>-патриотическая</w:t>
      </w:r>
      <w:r>
        <w:rPr>
          <w:spacing w:val="-6"/>
        </w:rPr>
        <w:t xml:space="preserve"> </w:t>
      </w:r>
      <w:r>
        <w:t>акция</w:t>
      </w:r>
      <w:r>
        <w:rPr>
          <w:spacing w:val="-4"/>
        </w:rPr>
        <w:t xml:space="preserve"> </w:t>
      </w:r>
      <w:r>
        <w:t>«Бессмертный</w:t>
      </w:r>
      <w:r>
        <w:rPr>
          <w:spacing w:val="-4"/>
        </w:rPr>
        <w:t xml:space="preserve"> </w:t>
      </w:r>
      <w:r>
        <w:rPr>
          <w:spacing w:val="-2"/>
        </w:rPr>
        <w:t>полк»;</w:t>
      </w:r>
    </w:p>
    <w:p w:rsidR="00F85765" w:rsidRDefault="005F66D3">
      <w:pPr>
        <w:pStyle w:val="a5"/>
        <w:numPr>
          <w:ilvl w:val="0"/>
          <w:numId w:val="17"/>
        </w:numPr>
        <w:tabs>
          <w:tab w:val="left" w:pos="1160"/>
        </w:tabs>
        <w:spacing w:before="1"/>
        <w:ind w:right="539" w:firstLine="0"/>
        <w:rPr>
          <w:sz w:val="26"/>
        </w:rPr>
      </w:pPr>
      <w:r>
        <w:rPr>
          <w:sz w:val="26"/>
        </w:rPr>
        <w:t>патриотическая акция «Посылка солдату» (накануне Дня защитника Отечества школьники собирают</w:t>
      </w:r>
      <w:r>
        <w:rPr>
          <w:spacing w:val="40"/>
          <w:sz w:val="26"/>
        </w:rPr>
        <w:t xml:space="preserve"> </w:t>
      </w:r>
      <w:r>
        <w:rPr>
          <w:sz w:val="26"/>
        </w:rPr>
        <w:t>посылки солдатам срочной военной службы, чтобы доставить радость и другие положительные эмоции солдатам срочной службы, и передать им частичку своей доброты. Все посылки, направляются Областным молодежным центром в военную часть 64712 – ВДВ (п. Светлый));</w:t>
      </w:r>
    </w:p>
    <w:p w:rsidR="00F85765" w:rsidRDefault="005F66D3">
      <w:pPr>
        <w:pStyle w:val="a5"/>
        <w:numPr>
          <w:ilvl w:val="0"/>
          <w:numId w:val="17"/>
        </w:numPr>
        <w:tabs>
          <w:tab w:val="left" w:pos="1192"/>
        </w:tabs>
        <w:ind w:right="541" w:firstLine="0"/>
        <w:rPr>
          <w:sz w:val="26"/>
        </w:rPr>
      </w:pPr>
      <w:r>
        <w:rPr>
          <w:sz w:val="26"/>
        </w:rPr>
        <w:t>патриотическая акция «Письмо солдату; (накануне Дня защитника Отечества и Дня Победы школьники готовят творчески оформленные письма и вручают их ветеранам, вдовам ветеранов, детям войны или же отправляют по почте тем, кто проходит срочную службу в армии);</w:t>
      </w:r>
    </w:p>
    <w:p w:rsidR="00F85765" w:rsidRDefault="005F66D3">
      <w:pPr>
        <w:pStyle w:val="a5"/>
        <w:numPr>
          <w:ilvl w:val="0"/>
          <w:numId w:val="17"/>
        </w:numPr>
        <w:tabs>
          <w:tab w:val="left" w:pos="1010"/>
        </w:tabs>
        <w:ind w:right="542" w:firstLine="0"/>
        <w:rPr>
          <w:sz w:val="26"/>
        </w:rPr>
      </w:pPr>
      <w:r>
        <w:rPr>
          <w:sz w:val="26"/>
        </w:rPr>
        <w:t>патриотическая акция «Ветеран живёт рядом» (в течение года ребята вместе с классными руководителями навещают подшефных ветеранов, тружеников тыла, оказывают им посильную помощь);</w:t>
      </w:r>
    </w:p>
    <w:p w:rsidR="00F85765" w:rsidRDefault="005F66D3">
      <w:pPr>
        <w:pStyle w:val="a5"/>
        <w:numPr>
          <w:ilvl w:val="0"/>
          <w:numId w:val="17"/>
        </w:numPr>
        <w:tabs>
          <w:tab w:val="left" w:pos="1076"/>
        </w:tabs>
        <w:spacing w:before="1"/>
        <w:ind w:right="538" w:firstLine="0"/>
        <w:rPr>
          <w:sz w:val="26"/>
        </w:rPr>
      </w:pPr>
      <w:r>
        <w:rPr>
          <w:sz w:val="26"/>
        </w:rPr>
        <w:t>ежегодная благотворительная акция «Весенняя неделя добра» (Операция «</w:t>
      </w:r>
      <w:proofErr w:type="spellStart"/>
      <w:r>
        <w:rPr>
          <w:sz w:val="26"/>
        </w:rPr>
        <w:t>Книжкина</w:t>
      </w:r>
      <w:proofErr w:type="spellEnd"/>
      <w:r>
        <w:rPr>
          <w:sz w:val="26"/>
        </w:rPr>
        <w:t xml:space="preserve"> больница», акция «Солнечный город» (сбор игрушек, вещей для семей, попавшие в трудные жизненные ситуации), уроки добра, классные часы);</w:t>
      </w:r>
    </w:p>
    <w:p w:rsidR="00F85765" w:rsidRDefault="005F66D3">
      <w:pPr>
        <w:pStyle w:val="a3"/>
        <w:ind w:right="542" w:firstLine="0"/>
      </w:pPr>
      <w:r>
        <w:t>-экологическая акция «Бумажный бум» (в сборе макулатуры активно участвуют не только родители детей, но и дедушки, бабушки; макулатура сдается</w:t>
      </w:r>
      <w:r>
        <w:rPr>
          <w:spacing w:val="40"/>
        </w:rPr>
        <w:t xml:space="preserve"> </w:t>
      </w:r>
      <w:r>
        <w:t>в приемные пункты);</w:t>
      </w:r>
    </w:p>
    <w:p w:rsidR="00F85765" w:rsidRDefault="005F66D3">
      <w:pPr>
        <w:pStyle w:val="a5"/>
        <w:numPr>
          <w:ilvl w:val="0"/>
          <w:numId w:val="17"/>
        </w:numPr>
        <w:tabs>
          <w:tab w:val="left" w:pos="937"/>
        </w:tabs>
        <w:spacing w:before="199"/>
        <w:ind w:right="537" w:firstLine="0"/>
        <w:rPr>
          <w:i/>
          <w:sz w:val="26"/>
        </w:rPr>
      </w:pPr>
      <w:r>
        <w:rPr>
          <w:i/>
          <w:sz w:val="26"/>
          <w:u w:val="single"/>
        </w:rPr>
        <w:t xml:space="preserve"> Единый День профилактики правонарушений в школе (профилактических мероприятий с</w:t>
      </w:r>
      <w:r>
        <w:rPr>
          <w:i/>
          <w:sz w:val="26"/>
        </w:rPr>
        <w:t xml:space="preserve"> </w:t>
      </w:r>
      <w:r>
        <w:rPr>
          <w:i/>
          <w:spacing w:val="-2"/>
          <w:sz w:val="26"/>
          <w:u w:val="single"/>
        </w:rPr>
        <w:t>обучающимися);</w:t>
      </w:r>
    </w:p>
    <w:p w:rsidR="00F85765" w:rsidRDefault="005F66D3">
      <w:pPr>
        <w:pStyle w:val="a5"/>
        <w:numPr>
          <w:ilvl w:val="0"/>
          <w:numId w:val="17"/>
        </w:numPr>
        <w:tabs>
          <w:tab w:val="left" w:pos="1072"/>
        </w:tabs>
        <w:spacing w:before="200"/>
        <w:ind w:right="536" w:firstLine="0"/>
        <w:rPr>
          <w:b/>
          <w:i/>
          <w:sz w:val="26"/>
        </w:rPr>
      </w:pPr>
      <w:r>
        <w:rPr>
          <w:sz w:val="26"/>
        </w:rPr>
        <w:t>акция «Неделя без турникетов» (предприятия на неделю открывают свои двери для экскурсий школьников. Это возможность «изнутри» увидеть работу предприятий, на которых они могут в будущем работать, познакомиться с трудовыми коллективами и их традициями, определиться с выбором будущей профессии);</w:t>
      </w:r>
    </w:p>
    <w:p w:rsidR="00F85765" w:rsidRDefault="005F66D3">
      <w:pPr>
        <w:pStyle w:val="a5"/>
        <w:numPr>
          <w:ilvl w:val="0"/>
          <w:numId w:val="16"/>
        </w:numPr>
        <w:tabs>
          <w:tab w:val="left" w:pos="1558"/>
        </w:tabs>
        <w:spacing w:before="200"/>
        <w:ind w:right="543" w:firstLine="0"/>
        <w:rPr>
          <w:sz w:val="26"/>
        </w:rPr>
      </w:pPr>
      <w:r>
        <w:rPr>
          <w:sz w:val="26"/>
        </w:rPr>
        <w:t>Единый день безопасности несовершеннолетних в школе (помимо</w:t>
      </w:r>
      <w:r>
        <w:rPr>
          <w:spacing w:val="40"/>
          <w:sz w:val="26"/>
        </w:rPr>
        <w:t xml:space="preserve"> </w:t>
      </w:r>
      <w:r>
        <w:rPr>
          <w:sz w:val="26"/>
        </w:rPr>
        <w:t xml:space="preserve">профилактических мероприятий с обучающимися, проводится встреча родителей и обучающихся с представителями КДН, ГИБДД, МЧС и </w:t>
      </w:r>
      <w:proofErr w:type="spellStart"/>
      <w:r>
        <w:rPr>
          <w:sz w:val="26"/>
        </w:rPr>
        <w:t>тд</w:t>
      </w:r>
      <w:proofErr w:type="spellEnd"/>
      <w:r>
        <w:rPr>
          <w:sz w:val="26"/>
        </w:rPr>
        <w:t>.);</w:t>
      </w:r>
    </w:p>
    <w:p w:rsidR="00F85765" w:rsidRDefault="005F66D3">
      <w:pPr>
        <w:pStyle w:val="a5"/>
        <w:numPr>
          <w:ilvl w:val="0"/>
          <w:numId w:val="16"/>
        </w:numPr>
        <w:tabs>
          <w:tab w:val="left" w:pos="1558"/>
        </w:tabs>
        <w:ind w:right="542" w:firstLine="0"/>
        <w:rPr>
          <w:sz w:val="26"/>
        </w:rPr>
      </w:pPr>
      <w:r>
        <w:rPr>
          <w:sz w:val="26"/>
        </w:rPr>
        <w:t>Проводимые</w:t>
      </w:r>
      <w:r>
        <w:rPr>
          <w:spacing w:val="-4"/>
          <w:sz w:val="26"/>
        </w:rPr>
        <w:t xml:space="preserve"> </w:t>
      </w:r>
      <w:r>
        <w:rPr>
          <w:sz w:val="26"/>
        </w:rPr>
        <w:t>и</w:t>
      </w:r>
      <w:r>
        <w:rPr>
          <w:spacing w:val="-4"/>
          <w:sz w:val="26"/>
        </w:rPr>
        <w:t xml:space="preserve"> </w:t>
      </w:r>
      <w:r>
        <w:rPr>
          <w:sz w:val="26"/>
        </w:rPr>
        <w:t>организуемые</w:t>
      </w:r>
      <w:r>
        <w:rPr>
          <w:spacing w:val="-4"/>
          <w:sz w:val="26"/>
        </w:rPr>
        <w:t xml:space="preserve"> </w:t>
      </w:r>
      <w:r>
        <w:rPr>
          <w:sz w:val="26"/>
        </w:rPr>
        <w:t>совместно</w:t>
      </w:r>
      <w:r>
        <w:rPr>
          <w:spacing w:val="-5"/>
          <w:sz w:val="26"/>
        </w:rPr>
        <w:t xml:space="preserve"> </w:t>
      </w:r>
      <w:r>
        <w:rPr>
          <w:sz w:val="26"/>
        </w:rPr>
        <w:t>с</w:t>
      </w:r>
      <w:r>
        <w:rPr>
          <w:spacing w:val="-6"/>
          <w:sz w:val="26"/>
        </w:rPr>
        <w:t xml:space="preserve"> </w:t>
      </w:r>
      <w:r>
        <w:rPr>
          <w:sz w:val="26"/>
        </w:rPr>
        <w:t>семьями</w:t>
      </w:r>
      <w:r>
        <w:rPr>
          <w:spacing w:val="-6"/>
          <w:sz w:val="26"/>
        </w:rPr>
        <w:t xml:space="preserve"> </w:t>
      </w:r>
      <w:r>
        <w:rPr>
          <w:sz w:val="26"/>
        </w:rPr>
        <w:t>учащихся</w:t>
      </w:r>
      <w:r>
        <w:rPr>
          <w:spacing w:val="-6"/>
          <w:sz w:val="26"/>
        </w:rPr>
        <w:t xml:space="preserve"> </w:t>
      </w:r>
      <w:r>
        <w:rPr>
          <w:sz w:val="26"/>
        </w:rPr>
        <w:t>спортивные</w:t>
      </w:r>
      <w:r>
        <w:rPr>
          <w:spacing w:val="-5"/>
          <w:sz w:val="26"/>
        </w:rPr>
        <w:t xml:space="preserve"> </w:t>
      </w:r>
      <w:r>
        <w:rPr>
          <w:sz w:val="26"/>
        </w:rPr>
        <w:t>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F85765" w:rsidRDefault="005F66D3">
      <w:pPr>
        <w:pStyle w:val="a5"/>
        <w:numPr>
          <w:ilvl w:val="0"/>
          <w:numId w:val="17"/>
        </w:numPr>
        <w:tabs>
          <w:tab w:val="left" w:pos="1104"/>
        </w:tabs>
        <w:ind w:right="542" w:firstLine="0"/>
        <w:rPr>
          <w:sz w:val="26"/>
        </w:rPr>
      </w:pPr>
      <w:r>
        <w:rPr>
          <w:sz w:val="26"/>
        </w:rPr>
        <w:t>спортивно-оздоровительная деятельность: соревнование по баскетболу и волейболу между командами</w:t>
      </w:r>
      <w:r>
        <w:rPr>
          <w:spacing w:val="-2"/>
          <w:sz w:val="26"/>
        </w:rPr>
        <w:t xml:space="preserve"> </w:t>
      </w:r>
      <w:r>
        <w:rPr>
          <w:sz w:val="26"/>
        </w:rPr>
        <w:t>разных</w:t>
      </w:r>
      <w:r>
        <w:rPr>
          <w:spacing w:val="-1"/>
          <w:sz w:val="26"/>
        </w:rPr>
        <w:t xml:space="preserve"> </w:t>
      </w:r>
      <w:r>
        <w:rPr>
          <w:sz w:val="26"/>
        </w:rPr>
        <w:t>школ города, «Веселые</w:t>
      </w:r>
      <w:r>
        <w:rPr>
          <w:spacing w:val="-1"/>
          <w:sz w:val="26"/>
        </w:rPr>
        <w:t xml:space="preserve"> </w:t>
      </w:r>
      <w:r>
        <w:rPr>
          <w:sz w:val="26"/>
        </w:rPr>
        <w:t>старты»</w:t>
      </w:r>
      <w:r>
        <w:rPr>
          <w:spacing w:val="-1"/>
          <w:sz w:val="26"/>
        </w:rPr>
        <w:t xml:space="preserve"> </w:t>
      </w:r>
      <w:r>
        <w:rPr>
          <w:sz w:val="26"/>
        </w:rPr>
        <w:t>с участием</w:t>
      </w:r>
      <w:r>
        <w:rPr>
          <w:spacing w:val="-1"/>
          <w:sz w:val="26"/>
        </w:rPr>
        <w:t xml:space="preserve"> </w:t>
      </w:r>
      <w:r>
        <w:rPr>
          <w:sz w:val="26"/>
        </w:rPr>
        <w:t>родителей, педагогов и учащихся;</w:t>
      </w:r>
    </w:p>
    <w:p w:rsidR="00F85765" w:rsidRDefault="005F66D3">
      <w:pPr>
        <w:pStyle w:val="a5"/>
        <w:numPr>
          <w:ilvl w:val="0"/>
          <w:numId w:val="17"/>
        </w:numPr>
        <w:tabs>
          <w:tab w:val="left" w:pos="1160"/>
        </w:tabs>
        <w:spacing w:before="199"/>
        <w:ind w:left="1160" w:hanging="309"/>
        <w:rPr>
          <w:sz w:val="26"/>
        </w:rPr>
      </w:pPr>
      <w:proofErr w:type="gramStart"/>
      <w:r>
        <w:rPr>
          <w:sz w:val="26"/>
        </w:rPr>
        <w:t>Лыжня</w:t>
      </w:r>
      <w:r>
        <w:rPr>
          <w:spacing w:val="43"/>
          <w:sz w:val="26"/>
        </w:rPr>
        <w:t xml:space="preserve">  </w:t>
      </w:r>
      <w:r>
        <w:rPr>
          <w:sz w:val="26"/>
        </w:rPr>
        <w:t>России</w:t>
      </w:r>
      <w:proofErr w:type="gramEnd"/>
      <w:r>
        <w:rPr>
          <w:spacing w:val="45"/>
          <w:sz w:val="26"/>
        </w:rPr>
        <w:t xml:space="preserve">  </w:t>
      </w:r>
      <w:r>
        <w:rPr>
          <w:sz w:val="26"/>
        </w:rPr>
        <w:t>(учащиеся</w:t>
      </w:r>
      <w:r>
        <w:rPr>
          <w:spacing w:val="45"/>
          <w:sz w:val="26"/>
        </w:rPr>
        <w:t xml:space="preserve">  </w:t>
      </w:r>
      <w:r>
        <w:rPr>
          <w:sz w:val="26"/>
        </w:rPr>
        <w:t>школы</w:t>
      </w:r>
      <w:r>
        <w:rPr>
          <w:spacing w:val="45"/>
          <w:sz w:val="26"/>
        </w:rPr>
        <w:t xml:space="preserve">  </w:t>
      </w:r>
      <w:r>
        <w:rPr>
          <w:sz w:val="26"/>
        </w:rPr>
        <w:t>и</w:t>
      </w:r>
      <w:r>
        <w:rPr>
          <w:spacing w:val="46"/>
          <w:sz w:val="26"/>
        </w:rPr>
        <w:t xml:space="preserve">  </w:t>
      </w:r>
      <w:r>
        <w:rPr>
          <w:sz w:val="26"/>
        </w:rPr>
        <w:t>родители</w:t>
      </w:r>
      <w:r>
        <w:rPr>
          <w:spacing w:val="45"/>
          <w:sz w:val="26"/>
        </w:rPr>
        <w:t xml:space="preserve">  </w:t>
      </w:r>
      <w:r>
        <w:rPr>
          <w:sz w:val="26"/>
        </w:rPr>
        <w:t>принимают</w:t>
      </w:r>
      <w:r>
        <w:rPr>
          <w:spacing w:val="45"/>
          <w:sz w:val="26"/>
        </w:rPr>
        <w:t xml:space="preserve">  </w:t>
      </w:r>
      <w:r>
        <w:rPr>
          <w:sz w:val="26"/>
        </w:rPr>
        <w:t>активное</w:t>
      </w:r>
      <w:r>
        <w:rPr>
          <w:spacing w:val="45"/>
          <w:sz w:val="26"/>
        </w:rPr>
        <w:t xml:space="preserve">  </w:t>
      </w:r>
      <w:r>
        <w:rPr>
          <w:sz w:val="26"/>
        </w:rPr>
        <w:t>участие</w:t>
      </w:r>
      <w:r>
        <w:rPr>
          <w:spacing w:val="45"/>
          <w:sz w:val="26"/>
        </w:rPr>
        <w:t xml:space="preserve">  </w:t>
      </w:r>
      <w:r>
        <w:rPr>
          <w:spacing w:val="-10"/>
          <w:sz w:val="26"/>
        </w:rPr>
        <w:t>в</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firstLine="0"/>
        <w:jc w:val="left"/>
      </w:pPr>
      <w:r>
        <w:lastRenderedPageBreak/>
        <w:t>муниципальном</w:t>
      </w:r>
      <w:r>
        <w:rPr>
          <w:spacing w:val="-4"/>
        </w:rPr>
        <w:t xml:space="preserve"> </w:t>
      </w:r>
      <w:r>
        <w:t>этапе</w:t>
      </w:r>
      <w:r>
        <w:rPr>
          <w:spacing w:val="-2"/>
        </w:rPr>
        <w:t xml:space="preserve"> </w:t>
      </w:r>
      <w:r>
        <w:t>данного</w:t>
      </w:r>
      <w:r>
        <w:rPr>
          <w:spacing w:val="-2"/>
        </w:rPr>
        <w:t xml:space="preserve"> </w:t>
      </w:r>
      <w:r>
        <w:t>вида</w:t>
      </w:r>
      <w:r>
        <w:rPr>
          <w:spacing w:val="-2"/>
        </w:rPr>
        <w:t xml:space="preserve"> соревнований);</w:t>
      </w:r>
    </w:p>
    <w:p w:rsidR="00F85765" w:rsidRDefault="005F66D3">
      <w:pPr>
        <w:pStyle w:val="a5"/>
        <w:numPr>
          <w:ilvl w:val="0"/>
          <w:numId w:val="17"/>
        </w:numPr>
        <w:tabs>
          <w:tab w:val="left" w:pos="1062"/>
        </w:tabs>
        <w:spacing w:before="199"/>
        <w:ind w:right="548" w:firstLine="0"/>
        <w:jc w:val="left"/>
        <w:rPr>
          <w:sz w:val="26"/>
        </w:rPr>
      </w:pPr>
      <w:r>
        <w:rPr>
          <w:sz w:val="26"/>
        </w:rPr>
        <w:t>Фестиваль</w:t>
      </w:r>
      <w:r>
        <w:rPr>
          <w:spacing w:val="40"/>
          <w:sz w:val="26"/>
        </w:rPr>
        <w:t xml:space="preserve"> </w:t>
      </w:r>
      <w:r>
        <w:rPr>
          <w:sz w:val="26"/>
        </w:rPr>
        <w:t>ГТО</w:t>
      </w:r>
      <w:r>
        <w:rPr>
          <w:spacing w:val="40"/>
          <w:sz w:val="26"/>
        </w:rPr>
        <w:t xml:space="preserve"> </w:t>
      </w:r>
      <w:r>
        <w:rPr>
          <w:sz w:val="26"/>
        </w:rPr>
        <w:t>(учащиеся</w:t>
      </w:r>
      <w:r>
        <w:rPr>
          <w:spacing w:val="40"/>
          <w:sz w:val="26"/>
        </w:rPr>
        <w:t xml:space="preserve"> </w:t>
      </w:r>
      <w:r>
        <w:rPr>
          <w:sz w:val="26"/>
        </w:rPr>
        <w:t>разных</w:t>
      </w:r>
      <w:r>
        <w:rPr>
          <w:spacing w:val="40"/>
          <w:sz w:val="26"/>
        </w:rPr>
        <w:t xml:space="preserve"> </w:t>
      </w:r>
      <w:r>
        <w:rPr>
          <w:sz w:val="26"/>
        </w:rPr>
        <w:t>возрастов</w:t>
      </w:r>
      <w:r>
        <w:rPr>
          <w:spacing w:val="40"/>
          <w:sz w:val="26"/>
        </w:rPr>
        <w:t xml:space="preserve"> </w:t>
      </w:r>
      <w:r>
        <w:rPr>
          <w:sz w:val="26"/>
        </w:rPr>
        <w:t>принимают</w:t>
      </w:r>
      <w:r>
        <w:rPr>
          <w:spacing w:val="40"/>
          <w:sz w:val="26"/>
        </w:rPr>
        <w:t xml:space="preserve"> </w:t>
      </w:r>
      <w:r>
        <w:rPr>
          <w:sz w:val="26"/>
        </w:rPr>
        <w:t>участие</w:t>
      </w:r>
      <w:r>
        <w:rPr>
          <w:spacing w:val="40"/>
          <w:sz w:val="26"/>
        </w:rPr>
        <w:t xml:space="preserve"> </w:t>
      </w:r>
      <w:r>
        <w:rPr>
          <w:sz w:val="26"/>
        </w:rPr>
        <w:t>в</w:t>
      </w:r>
      <w:r>
        <w:rPr>
          <w:spacing w:val="40"/>
          <w:sz w:val="26"/>
        </w:rPr>
        <w:t xml:space="preserve"> </w:t>
      </w:r>
      <w:r>
        <w:rPr>
          <w:sz w:val="26"/>
        </w:rPr>
        <w:t>муниципальном</w:t>
      </w:r>
      <w:r>
        <w:rPr>
          <w:spacing w:val="40"/>
          <w:sz w:val="26"/>
        </w:rPr>
        <w:t xml:space="preserve"> </w:t>
      </w:r>
      <w:r>
        <w:rPr>
          <w:sz w:val="26"/>
        </w:rPr>
        <w:t>и региональном этапах);</w:t>
      </w:r>
    </w:p>
    <w:p w:rsidR="00F85765" w:rsidRDefault="005F66D3">
      <w:pPr>
        <w:pStyle w:val="a5"/>
        <w:numPr>
          <w:ilvl w:val="0"/>
          <w:numId w:val="17"/>
        </w:numPr>
        <w:tabs>
          <w:tab w:val="left" w:pos="1010"/>
        </w:tabs>
        <w:spacing w:before="201"/>
        <w:ind w:right="542" w:firstLine="0"/>
        <w:jc w:val="left"/>
        <w:rPr>
          <w:sz w:val="26"/>
        </w:rPr>
      </w:pPr>
      <w:r>
        <w:rPr>
          <w:sz w:val="26"/>
        </w:rPr>
        <w:t>досугово-развлекательная деятельность: праздники, концерты, конкурсные программы ко Дню матери, 8 Марта, Масленица, выпускные вечера и т.п. с участием родителей.</w:t>
      </w:r>
    </w:p>
    <w:p w:rsidR="00F85765" w:rsidRDefault="00F85765">
      <w:pPr>
        <w:pStyle w:val="a3"/>
        <w:spacing w:before="207"/>
        <w:ind w:left="0" w:firstLine="0"/>
        <w:jc w:val="left"/>
      </w:pPr>
    </w:p>
    <w:p w:rsidR="00F85765" w:rsidRDefault="005F66D3">
      <w:pPr>
        <w:pStyle w:val="1"/>
        <w:spacing w:line="295" w:lineRule="exact"/>
        <w:ind w:left="3851"/>
      </w:pPr>
      <w:r>
        <w:rPr>
          <w:spacing w:val="-2"/>
        </w:rPr>
        <w:t>Организация</w:t>
      </w:r>
      <w:r>
        <w:rPr>
          <w:spacing w:val="11"/>
        </w:rPr>
        <w:t xml:space="preserve"> </w:t>
      </w:r>
      <w:r>
        <w:rPr>
          <w:spacing w:val="-2"/>
        </w:rPr>
        <w:t>предметно-пространственной</w:t>
      </w:r>
      <w:r>
        <w:rPr>
          <w:spacing w:val="17"/>
        </w:rPr>
        <w:t xml:space="preserve"> </w:t>
      </w:r>
      <w:r>
        <w:rPr>
          <w:spacing w:val="-4"/>
        </w:rPr>
        <w:t>среды</w:t>
      </w:r>
    </w:p>
    <w:p w:rsidR="00F85765" w:rsidRDefault="005F66D3">
      <w:pPr>
        <w:pStyle w:val="a3"/>
        <w:spacing w:after="3"/>
        <w:ind w:left="1008" w:right="535" w:firstLine="224"/>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5495"/>
      </w:tblGrid>
      <w:tr w:rsidR="00F85765">
        <w:trPr>
          <w:trHeight w:val="460"/>
        </w:trPr>
        <w:tc>
          <w:tcPr>
            <w:tcW w:w="5247" w:type="dxa"/>
          </w:tcPr>
          <w:p w:rsidR="00F85765" w:rsidRDefault="005F66D3">
            <w:pPr>
              <w:pStyle w:val="TableParagraph"/>
              <w:spacing w:line="223" w:lineRule="exact"/>
              <w:ind w:left="1725"/>
              <w:jc w:val="left"/>
              <w:rPr>
                <w:i/>
                <w:sz w:val="20"/>
              </w:rPr>
            </w:pPr>
            <w:r>
              <w:rPr>
                <w:i/>
                <w:sz w:val="20"/>
              </w:rPr>
              <w:t>Направления</w:t>
            </w:r>
            <w:r>
              <w:rPr>
                <w:i/>
                <w:spacing w:val="-9"/>
                <w:sz w:val="20"/>
              </w:rPr>
              <w:t xml:space="preserve"> </w:t>
            </w:r>
            <w:r>
              <w:rPr>
                <w:i/>
                <w:spacing w:val="-2"/>
                <w:sz w:val="20"/>
              </w:rPr>
              <w:t>работы</w:t>
            </w:r>
          </w:p>
        </w:tc>
        <w:tc>
          <w:tcPr>
            <w:tcW w:w="5495" w:type="dxa"/>
          </w:tcPr>
          <w:p w:rsidR="00F85765" w:rsidRDefault="005F66D3">
            <w:pPr>
              <w:pStyle w:val="TableParagraph"/>
              <w:spacing w:line="223" w:lineRule="exact"/>
              <w:ind w:left="11"/>
              <w:rPr>
                <w:i/>
                <w:sz w:val="20"/>
              </w:rPr>
            </w:pPr>
            <w:r>
              <w:rPr>
                <w:i/>
                <w:spacing w:val="-2"/>
                <w:sz w:val="20"/>
              </w:rPr>
              <w:t>Мероприятия</w:t>
            </w:r>
          </w:p>
        </w:tc>
      </w:tr>
      <w:tr w:rsidR="00F85765">
        <w:trPr>
          <w:trHeight w:val="1380"/>
        </w:trPr>
        <w:tc>
          <w:tcPr>
            <w:tcW w:w="5247" w:type="dxa"/>
          </w:tcPr>
          <w:p w:rsidR="00F85765" w:rsidRDefault="005F66D3">
            <w:pPr>
              <w:pStyle w:val="TableParagraph"/>
              <w:ind w:left="142" w:right="92"/>
              <w:jc w:val="both"/>
              <w:rPr>
                <w:sz w:val="20"/>
              </w:rPr>
            </w:pPr>
            <w:r>
              <w:rPr>
                <w:sz w:val="20"/>
              </w:rPr>
              <w:t>оформление фасада, интерьера школьных помещений (вестибюля, рекреаций) и их периодическая переориентация, которая может служить хорошим средством разрушения негативных установок</w:t>
            </w:r>
            <w:r>
              <w:rPr>
                <w:spacing w:val="80"/>
                <w:sz w:val="20"/>
              </w:rPr>
              <w:t xml:space="preserve"> </w:t>
            </w:r>
            <w:r>
              <w:rPr>
                <w:sz w:val="20"/>
              </w:rPr>
              <w:t>школьников на учебные и внеучебные занятия</w:t>
            </w:r>
          </w:p>
        </w:tc>
        <w:tc>
          <w:tcPr>
            <w:tcW w:w="5495" w:type="dxa"/>
          </w:tcPr>
          <w:p w:rsidR="00F85765" w:rsidRDefault="005F66D3">
            <w:pPr>
              <w:pStyle w:val="TableParagraph"/>
              <w:ind w:left="108" w:right="97"/>
              <w:jc w:val="both"/>
              <w:rPr>
                <w:sz w:val="20"/>
              </w:rPr>
            </w:pPr>
            <w:r>
              <w:rPr>
                <w:sz w:val="20"/>
              </w:rPr>
              <w:t>оформление фасада, оформление холла при входе в ОО государственной символикой Российской Федерации, оформление школы к традиционным мероприятиям (Международный женский день (8 марта), Новый год),</w:t>
            </w:r>
            <w:r>
              <w:rPr>
                <w:spacing w:val="40"/>
                <w:sz w:val="20"/>
              </w:rPr>
              <w:t xml:space="preserve"> </w:t>
            </w:r>
            <w:proofErr w:type="gramStart"/>
            <w:r>
              <w:rPr>
                <w:sz w:val="20"/>
              </w:rPr>
              <w:t>лагерь</w:t>
            </w:r>
            <w:r>
              <w:rPr>
                <w:spacing w:val="43"/>
                <w:sz w:val="20"/>
              </w:rPr>
              <w:t xml:space="preserve">  </w:t>
            </w:r>
            <w:r>
              <w:rPr>
                <w:sz w:val="20"/>
              </w:rPr>
              <w:t>дневного</w:t>
            </w:r>
            <w:proofErr w:type="gramEnd"/>
            <w:r>
              <w:rPr>
                <w:spacing w:val="43"/>
                <w:sz w:val="20"/>
              </w:rPr>
              <w:t xml:space="preserve">  </w:t>
            </w:r>
            <w:r>
              <w:rPr>
                <w:sz w:val="20"/>
              </w:rPr>
              <w:t>пребывания,</w:t>
            </w:r>
            <w:r>
              <w:rPr>
                <w:spacing w:val="43"/>
                <w:sz w:val="20"/>
              </w:rPr>
              <w:t xml:space="preserve">  </w:t>
            </w:r>
            <w:r>
              <w:rPr>
                <w:sz w:val="20"/>
              </w:rPr>
              <w:t>мотивационные</w:t>
            </w:r>
            <w:r>
              <w:rPr>
                <w:spacing w:val="42"/>
                <w:sz w:val="20"/>
              </w:rPr>
              <w:t xml:space="preserve">  </w:t>
            </w:r>
            <w:r>
              <w:rPr>
                <w:spacing w:val="-2"/>
                <w:sz w:val="20"/>
              </w:rPr>
              <w:t>плакаты,</w:t>
            </w:r>
          </w:p>
          <w:p w:rsidR="00F85765" w:rsidRDefault="005F66D3">
            <w:pPr>
              <w:pStyle w:val="TableParagraph"/>
              <w:spacing w:line="217" w:lineRule="exact"/>
              <w:ind w:left="108"/>
              <w:jc w:val="both"/>
              <w:rPr>
                <w:sz w:val="20"/>
              </w:rPr>
            </w:pPr>
            <w:r>
              <w:rPr>
                <w:sz w:val="20"/>
              </w:rPr>
              <w:t>уголок</w:t>
            </w:r>
            <w:r>
              <w:rPr>
                <w:spacing w:val="-3"/>
                <w:sz w:val="20"/>
              </w:rPr>
              <w:t xml:space="preserve"> </w:t>
            </w:r>
            <w:r>
              <w:rPr>
                <w:spacing w:val="-2"/>
                <w:sz w:val="20"/>
              </w:rPr>
              <w:t>безопасности</w:t>
            </w:r>
          </w:p>
        </w:tc>
      </w:tr>
      <w:tr w:rsidR="00F85765">
        <w:trPr>
          <w:trHeight w:val="1380"/>
        </w:trPr>
        <w:tc>
          <w:tcPr>
            <w:tcW w:w="5247" w:type="dxa"/>
          </w:tcPr>
          <w:p w:rsidR="00F85765" w:rsidRDefault="005F66D3">
            <w:pPr>
              <w:pStyle w:val="TableParagraph"/>
              <w:ind w:left="142" w:right="95"/>
              <w:jc w:val="both"/>
              <w:rPr>
                <w:sz w:val="20"/>
              </w:rPr>
            </w:pPr>
            <w:r>
              <w:rPr>
                <w:sz w:val="20"/>
              </w:rPr>
              <w:t xml:space="preserve">«места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 </w:t>
            </w:r>
            <w:proofErr w:type="gramStart"/>
            <w:r>
              <w:rPr>
                <w:sz w:val="20"/>
              </w:rPr>
              <w:t>патриотического,</w:t>
            </w:r>
            <w:r>
              <w:rPr>
                <w:spacing w:val="52"/>
                <w:sz w:val="20"/>
              </w:rPr>
              <w:t xml:space="preserve">  </w:t>
            </w:r>
            <w:r>
              <w:rPr>
                <w:sz w:val="20"/>
              </w:rPr>
              <w:t>духовно</w:t>
            </w:r>
            <w:proofErr w:type="gramEnd"/>
            <w:r>
              <w:rPr>
                <w:sz w:val="20"/>
              </w:rPr>
              <w:t>-нравственного</w:t>
            </w:r>
            <w:r>
              <w:rPr>
                <w:spacing w:val="53"/>
                <w:sz w:val="20"/>
              </w:rPr>
              <w:t xml:space="preserve">  </w:t>
            </w:r>
            <w:r>
              <w:rPr>
                <w:spacing w:val="-2"/>
                <w:sz w:val="20"/>
              </w:rPr>
              <w:t>содержания,</w:t>
            </w:r>
          </w:p>
          <w:p w:rsidR="00F85765" w:rsidRDefault="005F66D3">
            <w:pPr>
              <w:pStyle w:val="TableParagraph"/>
              <w:spacing w:line="217" w:lineRule="exact"/>
              <w:ind w:left="142"/>
              <w:jc w:val="both"/>
              <w:rPr>
                <w:sz w:val="20"/>
              </w:rPr>
            </w:pPr>
            <w:r>
              <w:rPr>
                <w:sz w:val="20"/>
              </w:rPr>
              <w:t>поздравления</w:t>
            </w:r>
            <w:r>
              <w:rPr>
                <w:spacing w:val="-5"/>
                <w:sz w:val="20"/>
              </w:rPr>
              <w:t xml:space="preserve"> </w:t>
            </w:r>
            <w:r>
              <w:rPr>
                <w:sz w:val="20"/>
              </w:rPr>
              <w:t>педагогов</w:t>
            </w:r>
            <w:r>
              <w:rPr>
                <w:spacing w:val="-4"/>
                <w:sz w:val="20"/>
              </w:rPr>
              <w:t xml:space="preserve"> </w:t>
            </w:r>
            <w:r>
              <w:rPr>
                <w:sz w:val="20"/>
              </w:rPr>
              <w:t>и</w:t>
            </w:r>
            <w:r>
              <w:rPr>
                <w:spacing w:val="-2"/>
                <w:sz w:val="20"/>
              </w:rPr>
              <w:t xml:space="preserve"> </w:t>
            </w:r>
            <w:r>
              <w:rPr>
                <w:sz w:val="20"/>
              </w:rPr>
              <w:t>обучающихся</w:t>
            </w:r>
            <w:r>
              <w:rPr>
                <w:spacing w:val="-3"/>
                <w:sz w:val="20"/>
              </w:rPr>
              <w:t xml:space="preserve"> </w:t>
            </w:r>
            <w:r>
              <w:rPr>
                <w:sz w:val="20"/>
              </w:rPr>
              <w:t>и</w:t>
            </w:r>
            <w:r>
              <w:rPr>
                <w:spacing w:val="-2"/>
                <w:sz w:val="20"/>
              </w:rPr>
              <w:t xml:space="preserve"> </w:t>
            </w:r>
            <w:r>
              <w:rPr>
                <w:spacing w:val="-4"/>
                <w:sz w:val="20"/>
              </w:rPr>
              <w:t>т.п.</w:t>
            </w:r>
          </w:p>
        </w:tc>
        <w:tc>
          <w:tcPr>
            <w:tcW w:w="5495" w:type="dxa"/>
          </w:tcPr>
          <w:p w:rsidR="00F85765" w:rsidRDefault="005F66D3">
            <w:pPr>
              <w:pStyle w:val="TableParagraph"/>
              <w:ind w:left="108"/>
              <w:jc w:val="left"/>
              <w:rPr>
                <w:sz w:val="20"/>
              </w:rPr>
            </w:pPr>
            <w:r>
              <w:rPr>
                <w:sz w:val="20"/>
              </w:rPr>
              <w:t>Оформление</w:t>
            </w:r>
            <w:r>
              <w:rPr>
                <w:spacing w:val="34"/>
                <w:sz w:val="20"/>
              </w:rPr>
              <w:t xml:space="preserve"> </w:t>
            </w:r>
            <w:r>
              <w:rPr>
                <w:sz w:val="20"/>
              </w:rPr>
              <w:t>ко</w:t>
            </w:r>
            <w:r>
              <w:rPr>
                <w:spacing w:val="34"/>
                <w:sz w:val="20"/>
              </w:rPr>
              <w:t xml:space="preserve"> </w:t>
            </w:r>
            <w:r>
              <w:rPr>
                <w:sz w:val="20"/>
              </w:rPr>
              <w:t>Дню</w:t>
            </w:r>
            <w:r>
              <w:rPr>
                <w:spacing w:val="33"/>
                <w:sz w:val="20"/>
              </w:rPr>
              <w:t xml:space="preserve"> </w:t>
            </w:r>
            <w:r>
              <w:rPr>
                <w:sz w:val="20"/>
              </w:rPr>
              <w:t>Учителя,</w:t>
            </w:r>
            <w:r>
              <w:rPr>
                <w:spacing w:val="34"/>
                <w:sz w:val="20"/>
              </w:rPr>
              <w:t xml:space="preserve"> </w:t>
            </w:r>
            <w:r>
              <w:rPr>
                <w:sz w:val="20"/>
              </w:rPr>
              <w:t>День</w:t>
            </w:r>
            <w:r>
              <w:rPr>
                <w:spacing w:val="35"/>
                <w:sz w:val="20"/>
              </w:rPr>
              <w:t xml:space="preserve"> </w:t>
            </w:r>
            <w:r>
              <w:rPr>
                <w:sz w:val="20"/>
              </w:rPr>
              <w:t>Защитника</w:t>
            </w:r>
            <w:r>
              <w:rPr>
                <w:spacing w:val="34"/>
                <w:sz w:val="20"/>
              </w:rPr>
              <w:t xml:space="preserve"> </w:t>
            </w:r>
            <w:r>
              <w:rPr>
                <w:sz w:val="20"/>
              </w:rPr>
              <w:t>Отечества, День Победы</w:t>
            </w:r>
          </w:p>
        </w:tc>
      </w:tr>
      <w:tr w:rsidR="00F85765">
        <w:trPr>
          <w:trHeight w:val="1150"/>
        </w:trPr>
        <w:tc>
          <w:tcPr>
            <w:tcW w:w="5247" w:type="dxa"/>
          </w:tcPr>
          <w:p w:rsidR="00F85765" w:rsidRDefault="005F66D3">
            <w:pPr>
              <w:pStyle w:val="TableParagraph"/>
              <w:ind w:left="142" w:right="98"/>
              <w:jc w:val="both"/>
              <w:rPr>
                <w:sz w:val="20"/>
              </w:rPr>
            </w:pPr>
            <w:r>
              <w:rPr>
                <w:sz w:val="20"/>
              </w:rPr>
              <w:t>событийный дизайн: оформление пространства проведения школьных событий праздников, церемоний, торжественных линеек, творческих вечеров</w:t>
            </w:r>
          </w:p>
        </w:tc>
        <w:tc>
          <w:tcPr>
            <w:tcW w:w="5495" w:type="dxa"/>
          </w:tcPr>
          <w:p w:rsidR="00F85765" w:rsidRDefault="005F66D3">
            <w:pPr>
              <w:pStyle w:val="TableParagraph"/>
              <w:ind w:left="108" w:right="95"/>
              <w:jc w:val="both"/>
              <w:rPr>
                <w:sz w:val="20"/>
              </w:rPr>
            </w:pPr>
            <w:r>
              <w:rPr>
                <w:sz w:val="20"/>
              </w:rPr>
              <w:t>организация и проведение церемоний поднятия (спуска) государственного</w:t>
            </w:r>
            <w:r>
              <w:rPr>
                <w:spacing w:val="-2"/>
                <w:sz w:val="20"/>
              </w:rPr>
              <w:t xml:space="preserve"> </w:t>
            </w:r>
            <w:r>
              <w:rPr>
                <w:sz w:val="20"/>
              </w:rPr>
              <w:t>флага</w:t>
            </w:r>
            <w:r>
              <w:rPr>
                <w:spacing w:val="-2"/>
                <w:sz w:val="20"/>
              </w:rPr>
              <w:t xml:space="preserve"> </w:t>
            </w:r>
            <w:r>
              <w:rPr>
                <w:sz w:val="20"/>
              </w:rPr>
              <w:t>Российской</w:t>
            </w:r>
            <w:r>
              <w:rPr>
                <w:spacing w:val="-1"/>
                <w:sz w:val="20"/>
              </w:rPr>
              <w:t xml:space="preserve"> </w:t>
            </w:r>
            <w:r>
              <w:rPr>
                <w:sz w:val="20"/>
              </w:rPr>
              <w:t>Федерации,</w:t>
            </w:r>
            <w:r>
              <w:rPr>
                <w:spacing w:val="-2"/>
                <w:sz w:val="20"/>
              </w:rPr>
              <w:t xml:space="preserve"> </w:t>
            </w:r>
            <w:r>
              <w:rPr>
                <w:sz w:val="20"/>
              </w:rPr>
              <w:t>оформление школы к традиционным мероприятиям (День Знаний</w:t>
            </w:r>
            <w:proofErr w:type="gramStart"/>
            <w:r>
              <w:rPr>
                <w:sz w:val="20"/>
              </w:rPr>
              <w:t>, Прощай</w:t>
            </w:r>
            <w:proofErr w:type="gramEnd"/>
            <w:r>
              <w:rPr>
                <w:sz w:val="20"/>
              </w:rPr>
              <w:t>,</w:t>
            </w:r>
            <w:r>
              <w:rPr>
                <w:spacing w:val="42"/>
                <w:sz w:val="20"/>
              </w:rPr>
              <w:t xml:space="preserve"> </w:t>
            </w:r>
            <w:r>
              <w:rPr>
                <w:sz w:val="20"/>
              </w:rPr>
              <w:t>начальная</w:t>
            </w:r>
            <w:r>
              <w:rPr>
                <w:spacing w:val="43"/>
                <w:sz w:val="20"/>
              </w:rPr>
              <w:t xml:space="preserve"> </w:t>
            </w:r>
            <w:r>
              <w:rPr>
                <w:sz w:val="20"/>
              </w:rPr>
              <w:t>школа,</w:t>
            </w:r>
            <w:r>
              <w:rPr>
                <w:spacing w:val="43"/>
                <w:sz w:val="20"/>
              </w:rPr>
              <w:t xml:space="preserve"> </w:t>
            </w:r>
            <w:r>
              <w:rPr>
                <w:sz w:val="20"/>
              </w:rPr>
              <w:t>Последний</w:t>
            </w:r>
            <w:r>
              <w:rPr>
                <w:spacing w:val="42"/>
                <w:sz w:val="20"/>
              </w:rPr>
              <w:t xml:space="preserve"> </w:t>
            </w:r>
            <w:r>
              <w:rPr>
                <w:sz w:val="20"/>
              </w:rPr>
              <w:t>звонок,</w:t>
            </w:r>
            <w:r>
              <w:rPr>
                <w:spacing w:val="43"/>
                <w:sz w:val="20"/>
              </w:rPr>
              <w:t xml:space="preserve"> </w:t>
            </w:r>
            <w:r>
              <w:rPr>
                <w:spacing w:val="-2"/>
                <w:sz w:val="20"/>
              </w:rPr>
              <w:t>Выпускной,</w:t>
            </w:r>
          </w:p>
          <w:p w:rsidR="00F85765" w:rsidRDefault="005F66D3">
            <w:pPr>
              <w:pStyle w:val="TableParagraph"/>
              <w:spacing w:line="217" w:lineRule="exact"/>
              <w:ind w:left="108"/>
              <w:jc w:val="both"/>
              <w:rPr>
                <w:sz w:val="20"/>
              </w:rPr>
            </w:pPr>
            <w:r>
              <w:rPr>
                <w:sz w:val="20"/>
              </w:rPr>
              <w:t>Честь.</w:t>
            </w:r>
            <w:r>
              <w:rPr>
                <w:spacing w:val="-3"/>
                <w:sz w:val="20"/>
              </w:rPr>
              <w:t xml:space="preserve"> </w:t>
            </w:r>
            <w:r>
              <w:rPr>
                <w:sz w:val="20"/>
              </w:rPr>
              <w:t>Достоинство.</w:t>
            </w:r>
            <w:r>
              <w:rPr>
                <w:spacing w:val="-3"/>
                <w:sz w:val="20"/>
              </w:rPr>
              <w:t xml:space="preserve"> </w:t>
            </w:r>
            <w:r>
              <w:rPr>
                <w:spacing w:val="-2"/>
                <w:sz w:val="20"/>
              </w:rPr>
              <w:t>Талант.)</w:t>
            </w:r>
          </w:p>
        </w:tc>
      </w:tr>
      <w:tr w:rsidR="00F85765">
        <w:trPr>
          <w:trHeight w:val="2300"/>
        </w:trPr>
        <w:tc>
          <w:tcPr>
            <w:tcW w:w="5247" w:type="dxa"/>
          </w:tcPr>
          <w:p w:rsidR="00F85765" w:rsidRDefault="005F66D3">
            <w:pPr>
              <w:pStyle w:val="TableParagraph"/>
              <w:ind w:left="142" w:right="94"/>
              <w:jc w:val="both"/>
              <w:rPr>
                <w:sz w:val="20"/>
              </w:rPr>
            </w:pPr>
            <w:r>
              <w:rPr>
                <w:sz w:val="20"/>
              </w:rPr>
              <w:t>размещение на стенах школы регулярно сменяемых экспозиций:</w:t>
            </w:r>
            <w:r>
              <w:rPr>
                <w:spacing w:val="-2"/>
                <w:sz w:val="20"/>
              </w:rPr>
              <w:t xml:space="preserve"> </w:t>
            </w:r>
            <w:r>
              <w:rPr>
                <w:sz w:val="20"/>
              </w:rPr>
              <w:t>творческих работ школьников,</w:t>
            </w:r>
            <w:r>
              <w:rPr>
                <w:spacing w:val="-3"/>
                <w:sz w:val="20"/>
              </w:rPr>
              <w:t xml:space="preserve"> </w:t>
            </w:r>
            <w:r>
              <w:rPr>
                <w:sz w:val="20"/>
              </w:rPr>
              <w:t>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w:t>
            </w:r>
            <w:r>
              <w:rPr>
                <w:spacing w:val="12"/>
                <w:sz w:val="20"/>
              </w:rPr>
              <w:t xml:space="preserve"> </w:t>
            </w:r>
            <w:r>
              <w:rPr>
                <w:sz w:val="20"/>
              </w:rPr>
              <w:t>экскурсиях,</w:t>
            </w:r>
            <w:r>
              <w:rPr>
                <w:spacing w:val="10"/>
                <w:sz w:val="20"/>
              </w:rPr>
              <w:t xml:space="preserve"> </w:t>
            </w:r>
            <w:r>
              <w:rPr>
                <w:sz w:val="20"/>
              </w:rPr>
              <w:t>встречах</w:t>
            </w:r>
            <w:r>
              <w:rPr>
                <w:spacing w:val="13"/>
                <w:sz w:val="20"/>
              </w:rPr>
              <w:t xml:space="preserve"> </w:t>
            </w:r>
            <w:r>
              <w:rPr>
                <w:sz w:val="20"/>
              </w:rPr>
              <w:t>с</w:t>
            </w:r>
            <w:r>
              <w:rPr>
                <w:spacing w:val="10"/>
                <w:sz w:val="20"/>
              </w:rPr>
              <w:t xml:space="preserve"> </w:t>
            </w:r>
            <w:r>
              <w:rPr>
                <w:sz w:val="20"/>
              </w:rPr>
              <w:t>интересными</w:t>
            </w:r>
            <w:r>
              <w:rPr>
                <w:spacing w:val="12"/>
                <w:sz w:val="20"/>
              </w:rPr>
              <w:t xml:space="preserve"> </w:t>
            </w:r>
            <w:r>
              <w:rPr>
                <w:spacing w:val="-2"/>
                <w:sz w:val="20"/>
              </w:rPr>
              <w:t>людьми</w:t>
            </w:r>
          </w:p>
          <w:p w:rsidR="00F85765" w:rsidRDefault="005F66D3">
            <w:pPr>
              <w:pStyle w:val="TableParagraph"/>
              <w:spacing w:line="217" w:lineRule="exact"/>
              <w:ind w:left="142"/>
              <w:jc w:val="both"/>
              <w:rPr>
                <w:sz w:val="20"/>
              </w:rPr>
            </w:pPr>
            <w:r>
              <w:rPr>
                <w:sz w:val="20"/>
              </w:rPr>
              <w:t xml:space="preserve">и </w:t>
            </w:r>
            <w:r>
              <w:rPr>
                <w:spacing w:val="-2"/>
                <w:sz w:val="20"/>
              </w:rPr>
              <w:t>т.п.)</w:t>
            </w:r>
          </w:p>
        </w:tc>
        <w:tc>
          <w:tcPr>
            <w:tcW w:w="5495" w:type="dxa"/>
          </w:tcPr>
          <w:p w:rsidR="00F85765" w:rsidRDefault="005F66D3">
            <w:pPr>
              <w:pStyle w:val="TableParagraph"/>
              <w:ind w:left="108"/>
              <w:jc w:val="left"/>
              <w:rPr>
                <w:sz w:val="20"/>
              </w:rPr>
            </w:pPr>
            <w:r>
              <w:rPr>
                <w:sz w:val="20"/>
              </w:rPr>
              <w:t>конкурс</w:t>
            </w:r>
            <w:r>
              <w:rPr>
                <w:spacing w:val="80"/>
                <w:sz w:val="20"/>
              </w:rPr>
              <w:t xml:space="preserve"> </w:t>
            </w:r>
            <w:r>
              <w:rPr>
                <w:sz w:val="20"/>
              </w:rPr>
              <w:t>рисунков</w:t>
            </w:r>
            <w:r>
              <w:rPr>
                <w:spacing w:val="80"/>
                <w:sz w:val="20"/>
              </w:rPr>
              <w:t xml:space="preserve"> </w:t>
            </w:r>
            <w:r>
              <w:rPr>
                <w:sz w:val="20"/>
              </w:rPr>
              <w:t>к</w:t>
            </w:r>
            <w:r>
              <w:rPr>
                <w:spacing w:val="80"/>
                <w:sz w:val="20"/>
              </w:rPr>
              <w:t xml:space="preserve"> </w:t>
            </w:r>
            <w:r>
              <w:rPr>
                <w:sz w:val="20"/>
              </w:rPr>
              <w:t>знаменательным</w:t>
            </w:r>
            <w:r>
              <w:rPr>
                <w:spacing w:val="80"/>
                <w:sz w:val="20"/>
              </w:rPr>
              <w:t xml:space="preserve"> </w:t>
            </w:r>
            <w:r>
              <w:rPr>
                <w:sz w:val="20"/>
              </w:rPr>
              <w:t>датам</w:t>
            </w:r>
            <w:r>
              <w:rPr>
                <w:spacing w:val="80"/>
                <w:sz w:val="20"/>
              </w:rPr>
              <w:t xml:space="preserve"> </w:t>
            </w:r>
            <w:r>
              <w:rPr>
                <w:sz w:val="20"/>
              </w:rPr>
              <w:t>календаря, выставка фоторабот обучающихся</w:t>
            </w:r>
          </w:p>
        </w:tc>
      </w:tr>
      <w:tr w:rsidR="00F85765">
        <w:trPr>
          <w:trHeight w:val="920"/>
        </w:trPr>
        <w:tc>
          <w:tcPr>
            <w:tcW w:w="5247" w:type="dxa"/>
          </w:tcPr>
          <w:p w:rsidR="00F85765" w:rsidRDefault="005F66D3">
            <w:pPr>
              <w:pStyle w:val="TableParagraph"/>
              <w:ind w:left="142" w:right="97"/>
              <w:jc w:val="both"/>
              <w:rPr>
                <w:sz w:val="20"/>
              </w:rPr>
            </w:pPr>
            <w:r>
              <w:rPr>
                <w:sz w:val="20"/>
              </w:rPr>
              <w:t xml:space="preserve">озеленение школьной и пришкольной территории, разбивка клумб, оборудование во дворе школы игровых </w:t>
            </w:r>
            <w:proofErr w:type="gramStart"/>
            <w:r>
              <w:rPr>
                <w:sz w:val="20"/>
              </w:rPr>
              <w:t>площадок,</w:t>
            </w:r>
            <w:r>
              <w:rPr>
                <w:spacing w:val="76"/>
                <w:w w:val="150"/>
                <w:sz w:val="20"/>
              </w:rPr>
              <w:t xml:space="preserve">  </w:t>
            </w:r>
            <w:r>
              <w:rPr>
                <w:sz w:val="20"/>
              </w:rPr>
              <w:t>доступных</w:t>
            </w:r>
            <w:proofErr w:type="gramEnd"/>
            <w:r>
              <w:rPr>
                <w:spacing w:val="78"/>
                <w:w w:val="150"/>
                <w:sz w:val="20"/>
              </w:rPr>
              <w:t xml:space="preserve">  </w:t>
            </w:r>
            <w:r>
              <w:rPr>
                <w:sz w:val="20"/>
              </w:rPr>
              <w:t>и</w:t>
            </w:r>
            <w:r>
              <w:rPr>
                <w:spacing w:val="76"/>
                <w:w w:val="150"/>
                <w:sz w:val="20"/>
              </w:rPr>
              <w:t xml:space="preserve">  </w:t>
            </w:r>
            <w:r>
              <w:rPr>
                <w:sz w:val="20"/>
              </w:rPr>
              <w:t>приспособленных</w:t>
            </w:r>
            <w:r>
              <w:rPr>
                <w:spacing w:val="78"/>
                <w:w w:val="150"/>
                <w:sz w:val="20"/>
              </w:rPr>
              <w:t xml:space="preserve">  </w:t>
            </w:r>
            <w:r>
              <w:rPr>
                <w:spacing w:val="-5"/>
                <w:sz w:val="20"/>
              </w:rPr>
              <w:t>для</w:t>
            </w:r>
          </w:p>
          <w:p w:rsidR="00F85765" w:rsidRDefault="005F66D3">
            <w:pPr>
              <w:pStyle w:val="TableParagraph"/>
              <w:spacing w:line="217" w:lineRule="exact"/>
              <w:ind w:left="142"/>
              <w:jc w:val="both"/>
              <w:rPr>
                <w:sz w:val="20"/>
              </w:rPr>
            </w:pPr>
            <w:r>
              <w:rPr>
                <w:sz w:val="20"/>
              </w:rPr>
              <w:t>школьников</w:t>
            </w:r>
            <w:r>
              <w:rPr>
                <w:spacing w:val="-6"/>
                <w:sz w:val="20"/>
              </w:rPr>
              <w:t xml:space="preserve"> </w:t>
            </w:r>
            <w:r>
              <w:rPr>
                <w:sz w:val="20"/>
              </w:rPr>
              <w:t>разных</w:t>
            </w:r>
            <w:r>
              <w:rPr>
                <w:spacing w:val="-3"/>
                <w:sz w:val="20"/>
              </w:rPr>
              <w:t xml:space="preserve"> </w:t>
            </w:r>
            <w:r>
              <w:rPr>
                <w:sz w:val="20"/>
              </w:rPr>
              <w:t>возрастных</w:t>
            </w:r>
            <w:r>
              <w:rPr>
                <w:spacing w:val="-3"/>
                <w:sz w:val="20"/>
              </w:rPr>
              <w:t xml:space="preserve"> </w:t>
            </w:r>
            <w:r>
              <w:rPr>
                <w:spacing w:val="-2"/>
                <w:sz w:val="20"/>
              </w:rPr>
              <w:t>категорий.</w:t>
            </w:r>
          </w:p>
        </w:tc>
        <w:tc>
          <w:tcPr>
            <w:tcW w:w="5495" w:type="dxa"/>
          </w:tcPr>
          <w:p w:rsidR="00F85765" w:rsidRDefault="005F66D3">
            <w:pPr>
              <w:pStyle w:val="TableParagraph"/>
              <w:spacing w:line="223" w:lineRule="exact"/>
              <w:ind w:left="108"/>
              <w:jc w:val="left"/>
              <w:rPr>
                <w:sz w:val="20"/>
              </w:rPr>
            </w:pPr>
            <w:r>
              <w:rPr>
                <w:sz w:val="20"/>
              </w:rPr>
              <w:t>проект</w:t>
            </w:r>
            <w:r>
              <w:rPr>
                <w:spacing w:val="-3"/>
                <w:sz w:val="20"/>
              </w:rPr>
              <w:t xml:space="preserve"> </w:t>
            </w:r>
            <w:r>
              <w:rPr>
                <w:sz w:val="20"/>
              </w:rPr>
              <w:t>«Уютная</w:t>
            </w:r>
            <w:r>
              <w:rPr>
                <w:spacing w:val="-4"/>
                <w:sz w:val="20"/>
              </w:rPr>
              <w:t xml:space="preserve"> </w:t>
            </w:r>
            <w:r>
              <w:rPr>
                <w:spacing w:val="-2"/>
                <w:sz w:val="20"/>
              </w:rPr>
              <w:t>школа»</w:t>
            </w:r>
          </w:p>
        </w:tc>
      </w:tr>
      <w:tr w:rsidR="00F85765">
        <w:trPr>
          <w:trHeight w:val="1150"/>
        </w:trPr>
        <w:tc>
          <w:tcPr>
            <w:tcW w:w="5247" w:type="dxa"/>
          </w:tcPr>
          <w:p w:rsidR="00F85765" w:rsidRDefault="005F66D3">
            <w:pPr>
              <w:pStyle w:val="TableParagraph"/>
              <w:ind w:left="142" w:right="98"/>
              <w:jc w:val="both"/>
              <w:rPr>
                <w:sz w:val="20"/>
              </w:rPr>
            </w:pPr>
            <w:r>
              <w:rPr>
                <w:sz w:val="20"/>
              </w:rPr>
              <w:t>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w:t>
            </w:r>
            <w:r>
              <w:rPr>
                <w:spacing w:val="57"/>
                <w:sz w:val="20"/>
              </w:rPr>
              <w:t xml:space="preserve"> </w:t>
            </w:r>
            <w:r>
              <w:rPr>
                <w:sz w:val="20"/>
              </w:rPr>
              <w:t>создающее</w:t>
            </w:r>
            <w:r>
              <w:rPr>
                <w:spacing w:val="60"/>
                <w:sz w:val="20"/>
              </w:rPr>
              <w:t xml:space="preserve"> </w:t>
            </w:r>
            <w:r>
              <w:rPr>
                <w:sz w:val="20"/>
              </w:rPr>
              <w:t>повод</w:t>
            </w:r>
            <w:r>
              <w:rPr>
                <w:spacing w:val="58"/>
                <w:sz w:val="20"/>
              </w:rPr>
              <w:t xml:space="preserve"> </w:t>
            </w:r>
            <w:r>
              <w:rPr>
                <w:sz w:val="20"/>
              </w:rPr>
              <w:t>для</w:t>
            </w:r>
            <w:r>
              <w:rPr>
                <w:spacing w:val="59"/>
                <w:sz w:val="20"/>
              </w:rPr>
              <w:t xml:space="preserve"> </w:t>
            </w:r>
            <w:r>
              <w:rPr>
                <w:sz w:val="20"/>
              </w:rPr>
              <w:t>длительного</w:t>
            </w:r>
            <w:r>
              <w:rPr>
                <w:spacing w:val="58"/>
                <w:sz w:val="20"/>
              </w:rPr>
              <w:t xml:space="preserve"> </w:t>
            </w:r>
            <w:r>
              <w:rPr>
                <w:spacing w:val="-2"/>
                <w:sz w:val="20"/>
              </w:rPr>
              <w:t>общения</w:t>
            </w:r>
          </w:p>
          <w:p w:rsidR="00F85765" w:rsidRDefault="005F66D3">
            <w:pPr>
              <w:pStyle w:val="TableParagraph"/>
              <w:spacing w:line="217" w:lineRule="exact"/>
              <w:ind w:left="142"/>
              <w:jc w:val="both"/>
              <w:rPr>
                <w:sz w:val="20"/>
              </w:rPr>
            </w:pPr>
            <w:r>
              <w:rPr>
                <w:sz w:val="20"/>
              </w:rPr>
              <w:t>педагогов</w:t>
            </w:r>
            <w:r>
              <w:rPr>
                <w:spacing w:val="-5"/>
                <w:sz w:val="20"/>
              </w:rPr>
              <w:t xml:space="preserve"> </w:t>
            </w:r>
            <w:r>
              <w:rPr>
                <w:sz w:val="20"/>
              </w:rPr>
              <w:t>с</w:t>
            </w:r>
            <w:r>
              <w:rPr>
                <w:spacing w:val="-4"/>
                <w:sz w:val="20"/>
              </w:rPr>
              <w:t xml:space="preserve"> </w:t>
            </w:r>
            <w:r>
              <w:rPr>
                <w:spacing w:val="-2"/>
                <w:sz w:val="20"/>
              </w:rPr>
              <w:t>детьми</w:t>
            </w:r>
          </w:p>
        </w:tc>
        <w:tc>
          <w:tcPr>
            <w:tcW w:w="5495" w:type="dxa"/>
          </w:tcPr>
          <w:p w:rsidR="00F85765" w:rsidRDefault="005F66D3">
            <w:pPr>
              <w:pStyle w:val="TableParagraph"/>
              <w:spacing w:line="223" w:lineRule="exact"/>
              <w:ind w:left="108"/>
              <w:jc w:val="left"/>
              <w:rPr>
                <w:sz w:val="20"/>
              </w:rPr>
            </w:pPr>
            <w:r>
              <w:rPr>
                <w:sz w:val="20"/>
              </w:rPr>
              <w:t>оформление</w:t>
            </w:r>
            <w:r>
              <w:rPr>
                <w:spacing w:val="-3"/>
                <w:sz w:val="20"/>
              </w:rPr>
              <w:t xml:space="preserve"> </w:t>
            </w:r>
            <w:r>
              <w:rPr>
                <w:sz w:val="20"/>
              </w:rPr>
              <w:t>классных</w:t>
            </w:r>
            <w:r>
              <w:rPr>
                <w:spacing w:val="-3"/>
                <w:sz w:val="20"/>
              </w:rPr>
              <w:t xml:space="preserve"> </w:t>
            </w:r>
            <w:r>
              <w:rPr>
                <w:spacing w:val="-2"/>
                <w:sz w:val="20"/>
              </w:rPr>
              <w:t>уголков</w:t>
            </w:r>
          </w:p>
        </w:tc>
      </w:tr>
      <w:tr w:rsidR="00F85765">
        <w:trPr>
          <w:trHeight w:val="920"/>
        </w:trPr>
        <w:tc>
          <w:tcPr>
            <w:tcW w:w="5247" w:type="dxa"/>
          </w:tcPr>
          <w:p w:rsidR="00F85765" w:rsidRDefault="005F66D3">
            <w:pPr>
              <w:pStyle w:val="TableParagraph"/>
              <w:tabs>
                <w:tab w:val="left" w:pos="1447"/>
                <w:tab w:val="left" w:pos="2267"/>
                <w:tab w:val="left" w:pos="2597"/>
                <w:tab w:val="left" w:pos="3999"/>
              </w:tabs>
              <w:ind w:left="142" w:right="97"/>
              <w:jc w:val="left"/>
              <w:rPr>
                <w:sz w:val="20"/>
              </w:rPr>
            </w:pPr>
            <w:r>
              <w:rPr>
                <w:spacing w:val="-2"/>
                <w:sz w:val="20"/>
              </w:rPr>
              <w:t>событийный</w:t>
            </w:r>
            <w:r>
              <w:rPr>
                <w:sz w:val="20"/>
              </w:rPr>
              <w:tab/>
            </w:r>
            <w:r>
              <w:rPr>
                <w:spacing w:val="-2"/>
                <w:sz w:val="20"/>
              </w:rPr>
              <w:t>дизайн</w:t>
            </w:r>
            <w:r>
              <w:rPr>
                <w:sz w:val="20"/>
              </w:rPr>
              <w:tab/>
            </w:r>
            <w:r>
              <w:rPr>
                <w:spacing w:val="-10"/>
                <w:sz w:val="20"/>
              </w:rPr>
              <w:t>–</w:t>
            </w:r>
            <w:r>
              <w:rPr>
                <w:sz w:val="20"/>
              </w:rPr>
              <w:tab/>
            </w:r>
            <w:r>
              <w:rPr>
                <w:spacing w:val="-2"/>
                <w:sz w:val="20"/>
              </w:rPr>
              <w:t>оформлением</w:t>
            </w:r>
            <w:r>
              <w:rPr>
                <w:sz w:val="20"/>
              </w:rPr>
              <w:tab/>
            </w:r>
            <w:r>
              <w:rPr>
                <w:spacing w:val="-2"/>
                <w:sz w:val="20"/>
              </w:rPr>
              <w:t xml:space="preserve">пространства </w:t>
            </w:r>
            <w:r>
              <w:rPr>
                <w:sz w:val="20"/>
              </w:rPr>
              <w:t>проведения конкретных школьных событий</w:t>
            </w:r>
          </w:p>
        </w:tc>
        <w:tc>
          <w:tcPr>
            <w:tcW w:w="5495" w:type="dxa"/>
          </w:tcPr>
          <w:p w:rsidR="00F85765" w:rsidRDefault="005F66D3">
            <w:pPr>
              <w:pStyle w:val="TableParagraph"/>
              <w:ind w:left="108" w:right="96"/>
              <w:jc w:val="both"/>
              <w:rPr>
                <w:sz w:val="20"/>
              </w:rPr>
            </w:pPr>
            <w:r>
              <w:rPr>
                <w:sz w:val="20"/>
              </w:rPr>
              <w:t>создание фотозон к традиционным школьным праздникам, оформление школы к традиционным мероприятиям,</w:t>
            </w:r>
            <w:r>
              <w:rPr>
                <w:spacing w:val="40"/>
                <w:sz w:val="20"/>
              </w:rPr>
              <w:t xml:space="preserve"> </w:t>
            </w:r>
            <w:r>
              <w:rPr>
                <w:sz w:val="20"/>
              </w:rPr>
              <w:t>создание</w:t>
            </w:r>
            <w:r>
              <w:rPr>
                <w:spacing w:val="17"/>
                <w:sz w:val="20"/>
              </w:rPr>
              <w:t xml:space="preserve"> </w:t>
            </w:r>
            <w:r>
              <w:rPr>
                <w:sz w:val="20"/>
              </w:rPr>
              <w:t>и</w:t>
            </w:r>
            <w:r>
              <w:rPr>
                <w:spacing w:val="16"/>
                <w:sz w:val="20"/>
              </w:rPr>
              <w:t xml:space="preserve"> </w:t>
            </w:r>
            <w:r>
              <w:rPr>
                <w:sz w:val="20"/>
              </w:rPr>
              <w:t>поддержание</w:t>
            </w:r>
            <w:r>
              <w:rPr>
                <w:spacing w:val="18"/>
                <w:sz w:val="20"/>
              </w:rPr>
              <w:t xml:space="preserve"> </w:t>
            </w:r>
            <w:r>
              <w:rPr>
                <w:sz w:val="20"/>
              </w:rPr>
              <w:t>в</w:t>
            </w:r>
            <w:r>
              <w:rPr>
                <w:spacing w:val="17"/>
                <w:sz w:val="20"/>
              </w:rPr>
              <w:t xml:space="preserve"> </w:t>
            </w:r>
            <w:r>
              <w:rPr>
                <w:sz w:val="20"/>
              </w:rPr>
              <w:t>вестибюле</w:t>
            </w:r>
            <w:r>
              <w:rPr>
                <w:spacing w:val="17"/>
                <w:sz w:val="20"/>
              </w:rPr>
              <w:t xml:space="preserve"> </w:t>
            </w:r>
            <w:r>
              <w:rPr>
                <w:sz w:val="20"/>
              </w:rPr>
              <w:t>стеллажей</w:t>
            </w:r>
            <w:r>
              <w:rPr>
                <w:spacing w:val="19"/>
                <w:sz w:val="20"/>
              </w:rPr>
              <w:t xml:space="preserve"> </w:t>
            </w:r>
            <w:r>
              <w:rPr>
                <w:spacing w:val="-2"/>
                <w:sz w:val="20"/>
              </w:rPr>
              <w:t>свободного</w:t>
            </w:r>
          </w:p>
          <w:p w:rsidR="00F85765" w:rsidRDefault="005F66D3">
            <w:pPr>
              <w:pStyle w:val="TableParagraph"/>
              <w:spacing w:line="217" w:lineRule="exact"/>
              <w:ind w:left="108"/>
              <w:jc w:val="left"/>
              <w:rPr>
                <w:sz w:val="20"/>
              </w:rPr>
            </w:pPr>
            <w:r>
              <w:rPr>
                <w:spacing w:val="-2"/>
                <w:sz w:val="20"/>
              </w:rPr>
              <w:t>книгообмена</w:t>
            </w:r>
          </w:p>
        </w:tc>
      </w:tr>
      <w:tr w:rsidR="00F85765">
        <w:trPr>
          <w:trHeight w:val="690"/>
        </w:trPr>
        <w:tc>
          <w:tcPr>
            <w:tcW w:w="5247" w:type="dxa"/>
          </w:tcPr>
          <w:p w:rsidR="00F85765" w:rsidRDefault="005F66D3">
            <w:pPr>
              <w:pStyle w:val="TableParagraph"/>
              <w:tabs>
                <w:tab w:val="left" w:pos="1733"/>
                <w:tab w:val="left" w:pos="2784"/>
                <w:tab w:val="left" w:pos="4053"/>
              </w:tabs>
              <w:ind w:left="142" w:right="96"/>
              <w:jc w:val="left"/>
              <w:rPr>
                <w:sz w:val="20"/>
              </w:rPr>
            </w:pPr>
            <w:r>
              <w:rPr>
                <w:spacing w:val="-2"/>
                <w:sz w:val="20"/>
              </w:rPr>
              <w:t>акцентирование</w:t>
            </w:r>
            <w:r>
              <w:rPr>
                <w:sz w:val="20"/>
              </w:rPr>
              <w:tab/>
            </w:r>
            <w:r>
              <w:rPr>
                <w:spacing w:val="-2"/>
                <w:sz w:val="20"/>
              </w:rPr>
              <w:t>внимания</w:t>
            </w:r>
            <w:r>
              <w:rPr>
                <w:sz w:val="20"/>
              </w:rPr>
              <w:tab/>
            </w:r>
            <w:r>
              <w:rPr>
                <w:spacing w:val="-2"/>
                <w:sz w:val="20"/>
              </w:rPr>
              <w:t>школьников</w:t>
            </w:r>
            <w:r>
              <w:rPr>
                <w:sz w:val="20"/>
              </w:rPr>
              <w:tab/>
            </w:r>
            <w:r>
              <w:rPr>
                <w:spacing w:val="-2"/>
                <w:sz w:val="20"/>
              </w:rPr>
              <w:t xml:space="preserve">посредством </w:t>
            </w:r>
            <w:r>
              <w:rPr>
                <w:sz w:val="20"/>
              </w:rPr>
              <w:t>элементов</w:t>
            </w:r>
            <w:r>
              <w:rPr>
                <w:spacing w:val="29"/>
                <w:sz w:val="20"/>
              </w:rPr>
              <w:t xml:space="preserve"> </w:t>
            </w:r>
            <w:r>
              <w:rPr>
                <w:sz w:val="20"/>
              </w:rPr>
              <w:t>предметно-</w:t>
            </w:r>
            <w:r>
              <w:rPr>
                <w:spacing w:val="33"/>
                <w:sz w:val="20"/>
              </w:rPr>
              <w:t xml:space="preserve"> </w:t>
            </w:r>
            <w:r>
              <w:rPr>
                <w:sz w:val="20"/>
              </w:rPr>
              <w:t>пространственной</w:t>
            </w:r>
            <w:r>
              <w:rPr>
                <w:spacing w:val="32"/>
                <w:sz w:val="20"/>
              </w:rPr>
              <w:t xml:space="preserve"> </w:t>
            </w:r>
            <w:r>
              <w:rPr>
                <w:sz w:val="20"/>
              </w:rPr>
              <w:t>среды</w:t>
            </w:r>
            <w:r>
              <w:rPr>
                <w:spacing w:val="32"/>
                <w:sz w:val="20"/>
              </w:rPr>
              <w:t xml:space="preserve"> </w:t>
            </w:r>
            <w:r>
              <w:rPr>
                <w:spacing w:val="-2"/>
                <w:sz w:val="20"/>
              </w:rPr>
              <w:t>(стенды,</w:t>
            </w:r>
          </w:p>
          <w:p w:rsidR="00F85765" w:rsidRDefault="005F66D3">
            <w:pPr>
              <w:pStyle w:val="TableParagraph"/>
              <w:spacing w:line="217" w:lineRule="exact"/>
              <w:ind w:left="142"/>
              <w:jc w:val="left"/>
              <w:rPr>
                <w:sz w:val="20"/>
              </w:rPr>
            </w:pPr>
            <w:proofErr w:type="gramStart"/>
            <w:r>
              <w:rPr>
                <w:sz w:val="20"/>
              </w:rPr>
              <w:t>плакаты,</w:t>
            </w:r>
            <w:r>
              <w:rPr>
                <w:spacing w:val="43"/>
                <w:sz w:val="20"/>
              </w:rPr>
              <w:t xml:space="preserve">  </w:t>
            </w:r>
            <w:r>
              <w:rPr>
                <w:sz w:val="20"/>
              </w:rPr>
              <w:t>инсталляции</w:t>
            </w:r>
            <w:proofErr w:type="gramEnd"/>
            <w:r>
              <w:rPr>
                <w:sz w:val="20"/>
              </w:rPr>
              <w:t>)</w:t>
            </w:r>
            <w:r>
              <w:rPr>
                <w:spacing w:val="43"/>
                <w:sz w:val="20"/>
              </w:rPr>
              <w:t xml:space="preserve">  </w:t>
            </w:r>
            <w:r>
              <w:rPr>
                <w:sz w:val="20"/>
              </w:rPr>
              <w:t>на</w:t>
            </w:r>
            <w:r>
              <w:rPr>
                <w:spacing w:val="43"/>
                <w:sz w:val="20"/>
              </w:rPr>
              <w:t xml:space="preserve">  </w:t>
            </w:r>
            <w:r>
              <w:rPr>
                <w:sz w:val="20"/>
              </w:rPr>
              <w:t>важных</w:t>
            </w:r>
            <w:r>
              <w:rPr>
                <w:spacing w:val="44"/>
                <w:sz w:val="20"/>
              </w:rPr>
              <w:t xml:space="preserve">  </w:t>
            </w:r>
            <w:r>
              <w:rPr>
                <w:sz w:val="20"/>
              </w:rPr>
              <w:t>для</w:t>
            </w:r>
            <w:r>
              <w:rPr>
                <w:spacing w:val="44"/>
                <w:sz w:val="20"/>
              </w:rPr>
              <w:t xml:space="preserve">  </w:t>
            </w:r>
            <w:r>
              <w:rPr>
                <w:spacing w:val="-2"/>
                <w:sz w:val="20"/>
              </w:rPr>
              <w:t>воспитания</w:t>
            </w:r>
          </w:p>
        </w:tc>
        <w:tc>
          <w:tcPr>
            <w:tcW w:w="5495" w:type="dxa"/>
          </w:tcPr>
          <w:p w:rsidR="00F85765" w:rsidRDefault="005F66D3">
            <w:pPr>
              <w:pStyle w:val="TableParagraph"/>
              <w:tabs>
                <w:tab w:val="left" w:pos="1864"/>
                <w:tab w:val="left" w:pos="2642"/>
                <w:tab w:val="left" w:pos="3571"/>
                <w:tab w:val="left" w:pos="4624"/>
              </w:tabs>
              <w:ind w:left="108" w:right="96"/>
              <w:jc w:val="left"/>
              <w:rPr>
                <w:sz w:val="20"/>
              </w:rPr>
            </w:pPr>
            <w:r>
              <w:rPr>
                <w:sz w:val="20"/>
              </w:rPr>
              <w:t>оформление здания школы (Новый год, День</w:t>
            </w:r>
            <w:r>
              <w:rPr>
                <w:spacing w:val="22"/>
                <w:sz w:val="20"/>
              </w:rPr>
              <w:t xml:space="preserve"> </w:t>
            </w:r>
            <w:r>
              <w:rPr>
                <w:sz w:val="20"/>
              </w:rPr>
              <w:t xml:space="preserve">Победы, День </w:t>
            </w:r>
            <w:r>
              <w:rPr>
                <w:spacing w:val="-2"/>
                <w:sz w:val="20"/>
              </w:rPr>
              <w:t>государственного</w:t>
            </w:r>
            <w:r>
              <w:rPr>
                <w:sz w:val="20"/>
              </w:rPr>
              <w:tab/>
            </w:r>
            <w:r>
              <w:rPr>
                <w:spacing w:val="-2"/>
                <w:sz w:val="20"/>
              </w:rPr>
              <w:t>флага,</w:t>
            </w:r>
            <w:r>
              <w:rPr>
                <w:sz w:val="20"/>
              </w:rPr>
              <w:tab/>
            </w:r>
            <w:r>
              <w:rPr>
                <w:spacing w:val="-2"/>
                <w:sz w:val="20"/>
              </w:rPr>
              <w:t>конкурс</w:t>
            </w:r>
            <w:r>
              <w:rPr>
                <w:sz w:val="20"/>
              </w:rPr>
              <w:tab/>
            </w:r>
            <w:r>
              <w:rPr>
                <w:spacing w:val="-2"/>
                <w:sz w:val="20"/>
              </w:rPr>
              <w:t>плакатов,</w:t>
            </w:r>
            <w:r>
              <w:rPr>
                <w:sz w:val="20"/>
              </w:rPr>
              <w:tab/>
            </w:r>
            <w:r>
              <w:rPr>
                <w:spacing w:val="-2"/>
                <w:sz w:val="20"/>
              </w:rPr>
              <w:t>создание</w:t>
            </w:r>
          </w:p>
          <w:p w:rsidR="00F85765" w:rsidRDefault="005F66D3">
            <w:pPr>
              <w:pStyle w:val="TableParagraph"/>
              <w:spacing w:line="217" w:lineRule="exact"/>
              <w:ind w:left="108"/>
              <w:jc w:val="left"/>
              <w:rPr>
                <w:sz w:val="20"/>
              </w:rPr>
            </w:pPr>
            <w:r>
              <w:rPr>
                <w:sz w:val="20"/>
              </w:rPr>
              <w:t>Знамени</w:t>
            </w:r>
            <w:r>
              <w:rPr>
                <w:spacing w:val="-4"/>
                <w:sz w:val="20"/>
              </w:rPr>
              <w:t xml:space="preserve"> </w:t>
            </w:r>
            <w:r>
              <w:rPr>
                <w:spacing w:val="-2"/>
                <w:sz w:val="20"/>
              </w:rPr>
              <w:t>Победы)</w:t>
            </w:r>
          </w:p>
        </w:tc>
      </w:tr>
    </w:tbl>
    <w:p w:rsidR="00F85765" w:rsidRDefault="00F85765">
      <w:pPr>
        <w:pStyle w:val="TableParagraph"/>
        <w:spacing w:line="217" w:lineRule="exact"/>
        <w:jc w:val="left"/>
        <w:rPr>
          <w:sz w:val="20"/>
        </w:rPr>
        <w:sectPr w:rsidR="00F85765">
          <w:pgSz w:w="11910" w:h="16840"/>
          <w:pgMar w:top="1060" w:right="0" w:bottom="1252" w:left="283" w:header="0" w:footer="814"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5495"/>
      </w:tblGrid>
      <w:tr w:rsidR="00F85765">
        <w:trPr>
          <w:trHeight w:val="230"/>
        </w:trPr>
        <w:tc>
          <w:tcPr>
            <w:tcW w:w="5247" w:type="dxa"/>
          </w:tcPr>
          <w:p w:rsidR="00F85765" w:rsidRDefault="005F66D3">
            <w:pPr>
              <w:pStyle w:val="TableParagraph"/>
              <w:spacing w:line="210" w:lineRule="exact"/>
              <w:ind w:left="142"/>
              <w:jc w:val="left"/>
              <w:rPr>
                <w:sz w:val="20"/>
              </w:rPr>
            </w:pPr>
            <w:r>
              <w:rPr>
                <w:sz w:val="20"/>
              </w:rPr>
              <w:lastRenderedPageBreak/>
              <w:t>ценностях</w:t>
            </w:r>
            <w:r>
              <w:rPr>
                <w:spacing w:val="-2"/>
                <w:sz w:val="20"/>
              </w:rPr>
              <w:t xml:space="preserve"> </w:t>
            </w:r>
            <w:r>
              <w:rPr>
                <w:sz w:val="20"/>
              </w:rPr>
              <w:t>школы,</w:t>
            </w:r>
            <w:r>
              <w:rPr>
                <w:spacing w:val="-3"/>
                <w:sz w:val="20"/>
              </w:rPr>
              <w:t xml:space="preserve"> </w:t>
            </w:r>
            <w:r>
              <w:rPr>
                <w:sz w:val="20"/>
              </w:rPr>
              <w:t>ее</w:t>
            </w:r>
            <w:r>
              <w:rPr>
                <w:spacing w:val="-3"/>
                <w:sz w:val="20"/>
              </w:rPr>
              <w:t xml:space="preserve"> </w:t>
            </w:r>
            <w:r>
              <w:rPr>
                <w:sz w:val="20"/>
              </w:rPr>
              <w:t>традициях,</w:t>
            </w:r>
            <w:r>
              <w:rPr>
                <w:spacing w:val="-4"/>
                <w:sz w:val="20"/>
              </w:rPr>
              <w:t xml:space="preserve"> </w:t>
            </w:r>
            <w:r>
              <w:rPr>
                <w:spacing w:val="-2"/>
                <w:sz w:val="20"/>
              </w:rPr>
              <w:t>правилах</w:t>
            </w:r>
          </w:p>
        </w:tc>
        <w:tc>
          <w:tcPr>
            <w:tcW w:w="5495" w:type="dxa"/>
          </w:tcPr>
          <w:p w:rsidR="00F85765" w:rsidRDefault="00F85765">
            <w:pPr>
              <w:pStyle w:val="TableParagraph"/>
              <w:ind w:left="0"/>
              <w:jc w:val="left"/>
              <w:rPr>
                <w:sz w:val="16"/>
              </w:rPr>
            </w:pPr>
          </w:p>
        </w:tc>
      </w:tr>
      <w:tr w:rsidR="00F85765">
        <w:trPr>
          <w:trHeight w:val="1610"/>
        </w:trPr>
        <w:tc>
          <w:tcPr>
            <w:tcW w:w="5247" w:type="dxa"/>
          </w:tcPr>
          <w:p w:rsidR="00F85765" w:rsidRDefault="005F66D3">
            <w:pPr>
              <w:pStyle w:val="TableParagraph"/>
              <w:ind w:left="142" w:right="94"/>
              <w:jc w:val="both"/>
              <w:rPr>
                <w:sz w:val="20"/>
              </w:rPr>
            </w:pPr>
            <w:r>
              <w:rPr>
                <w:sz w:val="20"/>
              </w:rPr>
              <w:t xml:space="preserve">совместная с детьми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w:t>
            </w:r>
            <w:proofErr w:type="gramStart"/>
            <w:r>
              <w:rPr>
                <w:sz w:val="20"/>
              </w:rPr>
              <w:t>церемоний,</w:t>
            </w:r>
            <w:r>
              <w:rPr>
                <w:spacing w:val="45"/>
                <w:sz w:val="20"/>
              </w:rPr>
              <w:t xml:space="preserve">  </w:t>
            </w:r>
            <w:r>
              <w:rPr>
                <w:sz w:val="20"/>
              </w:rPr>
              <w:t>ключевых</w:t>
            </w:r>
            <w:proofErr w:type="gramEnd"/>
            <w:r>
              <w:rPr>
                <w:spacing w:val="46"/>
                <w:sz w:val="20"/>
              </w:rPr>
              <w:t xml:space="preserve">  </w:t>
            </w:r>
            <w:r>
              <w:rPr>
                <w:sz w:val="20"/>
              </w:rPr>
              <w:t>общешкольных</w:t>
            </w:r>
            <w:r>
              <w:rPr>
                <w:spacing w:val="46"/>
                <w:sz w:val="20"/>
              </w:rPr>
              <w:t xml:space="preserve">  </w:t>
            </w:r>
            <w:r>
              <w:rPr>
                <w:sz w:val="20"/>
              </w:rPr>
              <w:t>дел</w:t>
            </w:r>
            <w:r>
              <w:rPr>
                <w:spacing w:val="45"/>
                <w:sz w:val="20"/>
              </w:rPr>
              <w:t xml:space="preserve">  </w:t>
            </w:r>
            <w:r>
              <w:rPr>
                <w:sz w:val="20"/>
              </w:rPr>
              <w:t>и</w:t>
            </w:r>
            <w:r>
              <w:rPr>
                <w:spacing w:val="46"/>
                <w:sz w:val="20"/>
              </w:rPr>
              <w:t xml:space="preserve">  </w:t>
            </w:r>
            <w:r>
              <w:rPr>
                <w:spacing w:val="-4"/>
                <w:sz w:val="20"/>
              </w:rPr>
              <w:t>иных</w:t>
            </w:r>
          </w:p>
          <w:p w:rsidR="00F85765" w:rsidRDefault="005F66D3">
            <w:pPr>
              <w:pStyle w:val="TableParagraph"/>
              <w:spacing w:line="217" w:lineRule="exact"/>
              <w:ind w:left="142"/>
              <w:jc w:val="both"/>
              <w:rPr>
                <w:sz w:val="20"/>
              </w:rPr>
            </w:pPr>
            <w:r>
              <w:rPr>
                <w:sz w:val="20"/>
              </w:rPr>
              <w:t>происходящих</w:t>
            </w:r>
            <w:r>
              <w:rPr>
                <w:spacing w:val="-3"/>
                <w:sz w:val="20"/>
              </w:rPr>
              <w:t xml:space="preserve"> </w:t>
            </w:r>
            <w:r>
              <w:rPr>
                <w:sz w:val="20"/>
              </w:rPr>
              <w:t>в</w:t>
            </w:r>
            <w:r>
              <w:rPr>
                <w:spacing w:val="-5"/>
                <w:sz w:val="20"/>
              </w:rPr>
              <w:t xml:space="preserve"> </w:t>
            </w:r>
            <w:r>
              <w:rPr>
                <w:sz w:val="20"/>
              </w:rPr>
              <w:t>жизни</w:t>
            </w:r>
            <w:r>
              <w:rPr>
                <w:spacing w:val="-5"/>
                <w:sz w:val="20"/>
              </w:rPr>
              <w:t xml:space="preserve"> </w:t>
            </w:r>
            <w:r>
              <w:rPr>
                <w:sz w:val="20"/>
              </w:rPr>
              <w:t>школы</w:t>
            </w:r>
            <w:r>
              <w:rPr>
                <w:spacing w:val="-4"/>
                <w:sz w:val="20"/>
              </w:rPr>
              <w:t xml:space="preserve"> </w:t>
            </w:r>
            <w:r>
              <w:rPr>
                <w:sz w:val="20"/>
              </w:rPr>
              <w:t>знаковых</w:t>
            </w:r>
            <w:r>
              <w:rPr>
                <w:spacing w:val="-2"/>
                <w:sz w:val="20"/>
              </w:rPr>
              <w:t xml:space="preserve"> событий.</w:t>
            </w:r>
          </w:p>
        </w:tc>
        <w:tc>
          <w:tcPr>
            <w:tcW w:w="5495" w:type="dxa"/>
          </w:tcPr>
          <w:p w:rsidR="00F85765" w:rsidRDefault="005F66D3">
            <w:pPr>
              <w:pStyle w:val="TableParagraph"/>
              <w:spacing w:line="223" w:lineRule="exact"/>
              <w:ind w:left="108"/>
              <w:jc w:val="left"/>
              <w:rPr>
                <w:sz w:val="20"/>
              </w:rPr>
            </w:pPr>
            <w:r>
              <w:rPr>
                <w:sz w:val="20"/>
              </w:rPr>
              <w:t>изготовление</w:t>
            </w:r>
            <w:r>
              <w:rPr>
                <w:spacing w:val="-3"/>
                <w:sz w:val="20"/>
              </w:rPr>
              <w:t xml:space="preserve"> </w:t>
            </w:r>
            <w:r>
              <w:rPr>
                <w:sz w:val="20"/>
              </w:rPr>
              <w:t>эмблемы</w:t>
            </w:r>
            <w:r>
              <w:rPr>
                <w:spacing w:val="-1"/>
                <w:sz w:val="20"/>
              </w:rPr>
              <w:t xml:space="preserve"> </w:t>
            </w:r>
            <w:r>
              <w:rPr>
                <w:sz w:val="20"/>
              </w:rPr>
              <w:t>школы,</w:t>
            </w:r>
            <w:r>
              <w:rPr>
                <w:spacing w:val="-1"/>
                <w:sz w:val="20"/>
              </w:rPr>
              <w:t xml:space="preserve"> </w:t>
            </w:r>
            <w:r>
              <w:rPr>
                <w:sz w:val="20"/>
              </w:rPr>
              <w:t>флаг</w:t>
            </w:r>
            <w:r>
              <w:rPr>
                <w:spacing w:val="-2"/>
                <w:sz w:val="20"/>
              </w:rPr>
              <w:t xml:space="preserve"> </w:t>
            </w:r>
            <w:r>
              <w:rPr>
                <w:sz w:val="20"/>
              </w:rPr>
              <w:t>школы,</w:t>
            </w:r>
            <w:r>
              <w:rPr>
                <w:spacing w:val="-1"/>
                <w:sz w:val="20"/>
              </w:rPr>
              <w:t xml:space="preserve"> </w:t>
            </w:r>
            <w:r>
              <w:rPr>
                <w:spacing w:val="-2"/>
                <w:sz w:val="20"/>
              </w:rPr>
              <w:t>логотип</w:t>
            </w:r>
          </w:p>
        </w:tc>
      </w:tr>
    </w:tbl>
    <w:p w:rsidR="00F85765" w:rsidRDefault="005F66D3">
      <w:pPr>
        <w:pStyle w:val="a3"/>
        <w:spacing w:before="8"/>
        <w:ind w:left="1775" w:firstLine="225"/>
        <w:jc w:val="left"/>
      </w:pPr>
      <w:r>
        <w:t>Предметно-пространственная среда строится как максимально</w:t>
      </w:r>
      <w:r w:rsidR="00D11060">
        <w:t xml:space="preserve"> </w:t>
      </w:r>
      <w:r>
        <w:t>доступная для обучающихся с особыми образовательными потребностями.</w:t>
      </w:r>
    </w:p>
    <w:p w:rsidR="00F85765" w:rsidRDefault="00F85765">
      <w:pPr>
        <w:pStyle w:val="a3"/>
        <w:spacing w:before="4"/>
        <w:ind w:left="0" w:firstLine="0"/>
        <w:jc w:val="left"/>
      </w:pPr>
    </w:p>
    <w:p w:rsidR="00F85765" w:rsidRDefault="005F66D3">
      <w:pPr>
        <w:pStyle w:val="1"/>
        <w:spacing w:line="297" w:lineRule="exact"/>
      </w:pPr>
      <w:r>
        <w:t>Взаимодействие</w:t>
      </w:r>
      <w:r>
        <w:rPr>
          <w:spacing w:val="-18"/>
        </w:rPr>
        <w:t xml:space="preserve"> </w:t>
      </w:r>
      <w:r>
        <w:t>с</w:t>
      </w:r>
      <w:r>
        <w:rPr>
          <w:spacing w:val="-16"/>
        </w:rPr>
        <w:t xml:space="preserve"> </w:t>
      </w:r>
      <w:r>
        <w:t>родителями</w:t>
      </w:r>
      <w:r>
        <w:rPr>
          <w:spacing w:val="-16"/>
        </w:rPr>
        <w:t xml:space="preserve"> </w:t>
      </w:r>
      <w:r>
        <w:t>(законными</w:t>
      </w:r>
      <w:r>
        <w:rPr>
          <w:spacing w:val="-13"/>
        </w:rPr>
        <w:t xml:space="preserve"> </w:t>
      </w:r>
      <w:r>
        <w:rPr>
          <w:spacing w:val="-2"/>
        </w:rPr>
        <w:t>представителями)</w:t>
      </w:r>
    </w:p>
    <w:p w:rsidR="00F85765" w:rsidRDefault="005F66D3">
      <w:pPr>
        <w:pStyle w:val="a3"/>
        <w:ind w:right="969" w:firstLine="0"/>
      </w:pPr>
      <w:r>
        <w:t>Семья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rsidR="00F85765" w:rsidRDefault="005F66D3">
      <w:pPr>
        <w:pStyle w:val="a3"/>
        <w:spacing w:before="198"/>
        <w:ind w:right="969" w:firstLine="0"/>
      </w:pPr>
      <w:r>
        <w:rPr>
          <w:noProof/>
        </w:rPr>
        <mc:AlternateContent>
          <mc:Choice Requires="wpg">
            <w:drawing>
              <wp:anchor distT="0" distB="0" distL="0" distR="0" simplePos="0" relativeHeight="487587840" behindDoc="1" locked="0" layoutInCell="1" allowOverlap="1">
                <wp:simplePos x="0" y="0"/>
                <wp:positionH relativeFrom="page">
                  <wp:posOffset>720090</wp:posOffset>
                </wp:positionH>
                <wp:positionV relativeFrom="paragraph">
                  <wp:posOffset>512200</wp:posOffset>
                </wp:positionV>
                <wp:extent cx="6350635" cy="56261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562610"/>
                          <a:chOff x="0" y="0"/>
                          <a:chExt cx="6350635" cy="562610"/>
                        </a:xfrm>
                      </wpg:grpSpPr>
                      <pic:pic xmlns:pic="http://schemas.openxmlformats.org/drawingml/2006/picture">
                        <pic:nvPicPr>
                          <pic:cNvPr id="3" name="Image 3"/>
                          <pic:cNvPicPr/>
                        </pic:nvPicPr>
                        <pic:blipFill>
                          <a:blip r:embed="rId231" cstate="print"/>
                          <a:stretch>
                            <a:fillRect/>
                          </a:stretch>
                        </pic:blipFill>
                        <pic:spPr>
                          <a:xfrm>
                            <a:off x="0" y="0"/>
                            <a:ext cx="3796411" cy="182879"/>
                          </a:xfrm>
                          <a:prstGeom prst="rect">
                            <a:avLst/>
                          </a:prstGeom>
                        </pic:spPr>
                      </pic:pic>
                      <pic:pic xmlns:pic="http://schemas.openxmlformats.org/drawingml/2006/picture">
                        <pic:nvPicPr>
                          <pic:cNvPr id="4" name="Image 4"/>
                          <pic:cNvPicPr/>
                        </pic:nvPicPr>
                        <pic:blipFill>
                          <a:blip r:embed="rId232" cstate="print"/>
                          <a:stretch>
                            <a:fillRect/>
                          </a:stretch>
                        </pic:blipFill>
                        <pic:spPr>
                          <a:xfrm>
                            <a:off x="0" y="190500"/>
                            <a:ext cx="1821942" cy="182879"/>
                          </a:xfrm>
                          <a:prstGeom prst="rect">
                            <a:avLst/>
                          </a:prstGeom>
                        </pic:spPr>
                      </pic:pic>
                      <pic:pic xmlns:pic="http://schemas.openxmlformats.org/drawingml/2006/picture">
                        <pic:nvPicPr>
                          <pic:cNvPr id="5" name="Image 5"/>
                          <pic:cNvPicPr/>
                        </pic:nvPicPr>
                        <pic:blipFill>
                          <a:blip r:embed="rId233" cstate="print"/>
                          <a:stretch>
                            <a:fillRect/>
                          </a:stretch>
                        </pic:blipFill>
                        <pic:spPr>
                          <a:xfrm>
                            <a:off x="0" y="379729"/>
                            <a:ext cx="6350635" cy="182879"/>
                          </a:xfrm>
                          <a:prstGeom prst="rect">
                            <a:avLst/>
                          </a:prstGeom>
                        </pic:spPr>
                      </pic:pic>
                      <wps:wsp>
                        <wps:cNvPr id="6" name="Textbox 6"/>
                        <wps:cNvSpPr txBox="1"/>
                        <wps:spPr>
                          <a:xfrm>
                            <a:off x="0" y="0"/>
                            <a:ext cx="6350635" cy="562610"/>
                          </a:xfrm>
                          <a:prstGeom prst="rect">
                            <a:avLst/>
                          </a:prstGeom>
                        </wps:spPr>
                        <wps:txbx>
                          <w:txbxContent>
                            <w:p w:rsidR="00022AC7" w:rsidRDefault="00022AC7">
                              <w:pPr>
                                <w:spacing w:before="289"/>
                                <w:ind w:left="2744"/>
                                <w:rPr>
                                  <w:sz w:val="26"/>
                                </w:rPr>
                              </w:pPr>
                              <w:r>
                                <w:rPr>
                                  <w:sz w:val="26"/>
                                </w:rPr>
                                <w:t xml:space="preserve">-педагогических </w:t>
                              </w:r>
                              <w:r>
                                <w:rPr>
                                  <w:spacing w:val="-2"/>
                                  <w:sz w:val="26"/>
                                </w:rPr>
                                <w:t>знаний,</w:t>
                              </w:r>
                            </w:p>
                          </w:txbxContent>
                        </wps:txbx>
                        <wps:bodyPr wrap="square" lIns="0" tIns="0" rIns="0" bIns="0" rtlCol="0">
                          <a:noAutofit/>
                        </wps:bodyPr>
                      </wps:wsp>
                    </wpg:wgp>
                  </a:graphicData>
                </a:graphic>
              </wp:anchor>
            </w:drawing>
          </mc:Choice>
          <mc:Fallback>
            <w:pict>
              <v:group id="Group 2" o:spid="_x0000_s1026" style="position:absolute;left:0;text-align:left;margin-left:56.7pt;margin-top:40.35pt;width:500.05pt;height:44.3pt;z-index:-15728640;mso-wrap-distance-left:0;mso-wrap-distance-right:0;mso-position-horizontal-relative:page" coordsize="6350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796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">
                  <v:imagedata r:id="rId234" o:title=""/>
                </v:shape>
                <v:shape id="Image 4" o:spid="_x0000_s1028" type="#_x0000_t75" style="position:absolute;top:1905;width:1821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">
                  <v:imagedata r:id="rId235" o:title=""/>
                </v:shape>
                <v:shape id="Image 5" o:spid="_x0000_s1029" type="#_x0000_t75" style="position:absolute;top:3797;width:6350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">
                  <v:imagedata r:id="rId236" o:title=""/>
                </v:shape>
                <v:shapetype id="_x0000_t202" coordsize="21600,21600" o:spt="202" path="m,l,21600r21600,l21600,xe">
                  <v:stroke joinstyle="miter"/>
                  <v:path gradientshapeok="t" o:connecttype="rect"/>
                </v:shapetype>
                <v:shape id="Textbox 6" o:spid="_x0000_s1030" type="#_x0000_t202" style="position:absolute;width:6350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022AC7" w:rsidRDefault="00022AC7">
                        <w:pPr>
                          <w:spacing w:before="289"/>
                          <w:ind w:left="2744"/>
                          <w:rPr>
                            <w:sz w:val="26"/>
                          </w:rPr>
                        </w:pPr>
                        <w:r>
                          <w:rPr>
                            <w:sz w:val="26"/>
                          </w:rPr>
                          <w:t xml:space="preserve">-педагогических </w:t>
                        </w:r>
                        <w:r>
                          <w:rPr>
                            <w:spacing w:val="-2"/>
                            <w:sz w:val="26"/>
                          </w:rPr>
                          <w:t>знаний,</w:t>
                        </w:r>
                      </w:p>
                    </w:txbxContent>
                  </v:textbox>
                </v:shape>
                <w10:wrap type="topAndBottom" anchorx="page"/>
              </v:group>
            </w:pict>
          </mc:Fallback>
        </mc:AlternateContent>
      </w:r>
      <w:r>
        <w:t>Основными направлениями в работе педагогического коллектива с семьями обучающихся являются:</w:t>
      </w:r>
    </w:p>
    <w:p w:rsidR="00F85765" w:rsidRDefault="005F66D3">
      <w:pPr>
        <w:pStyle w:val="a3"/>
        <w:spacing w:before="1" w:after="10"/>
        <w:ind w:firstLine="0"/>
        <w:jc w:val="left"/>
      </w:pPr>
      <w:r>
        <w:rPr>
          <w:spacing w:val="-2"/>
        </w:rPr>
        <w:t>активом,</w:t>
      </w:r>
    </w:p>
    <w:p w:rsidR="00F85765" w:rsidRDefault="005F66D3">
      <w:pPr>
        <w:pStyle w:val="a3"/>
        <w:ind w:firstLine="0"/>
        <w:jc w:val="left"/>
        <w:rPr>
          <w:sz w:val="20"/>
        </w:rPr>
      </w:pPr>
      <w:r>
        <w:rPr>
          <w:noProof/>
          <w:sz w:val="20"/>
        </w:rPr>
        <mc:AlternateContent>
          <mc:Choice Requires="wpg">
            <w:drawing>
              <wp:inline distT="0" distB="0" distL="0" distR="0">
                <wp:extent cx="5381625" cy="373380"/>
                <wp:effectExtent l="0" t="0" r="0"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373380"/>
                          <a:chOff x="0" y="0"/>
                          <a:chExt cx="5381625" cy="373380"/>
                        </a:xfrm>
                      </wpg:grpSpPr>
                      <pic:pic xmlns:pic="http://schemas.openxmlformats.org/drawingml/2006/picture">
                        <pic:nvPicPr>
                          <pic:cNvPr id="8" name="Image 8"/>
                          <pic:cNvPicPr/>
                        </pic:nvPicPr>
                        <pic:blipFill>
                          <a:blip r:embed="rId237" cstate="print"/>
                          <a:stretch>
                            <a:fillRect/>
                          </a:stretch>
                        </pic:blipFill>
                        <pic:spPr>
                          <a:xfrm>
                            <a:off x="0" y="0"/>
                            <a:ext cx="1139532" cy="182879"/>
                          </a:xfrm>
                          <a:prstGeom prst="rect">
                            <a:avLst/>
                          </a:prstGeom>
                        </pic:spPr>
                      </pic:pic>
                      <pic:pic xmlns:pic="http://schemas.openxmlformats.org/drawingml/2006/picture">
                        <pic:nvPicPr>
                          <pic:cNvPr id="9" name="Image 9"/>
                          <pic:cNvPicPr/>
                        </pic:nvPicPr>
                        <pic:blipFill>
                          <a:blip r:embed="rId238" cstate="print"/>
                          <a:stretch>
                            <a:fillRect/>
                          </a:stretch>
                        </pic:blipFill>
                        <pic:spPr>
                          <a:xfrm>
                            <a:off x="0" y="190500"/>
                            <a:ext cx="5381244" cy="182879"/>
                          </a:xfrm>
                          <a:prstGeom prst="rect">
                            <a:avLst/>
                          </a:prstGeom>
                        </pic:spPr>
                      </pic:pic>
                      <wps:wsp>
                        <wps:cNvPr id="10" name="Textbox 10"/>
                        <wps:cNvSpPr txBox="1"/>
                        <wps:spPr>
                          <a:xfrm>
                            <a:off x="0" y="0"/>
                            <a:ext cx="5381625" cy="373380"/>
                          </a:xfrm>
                          <a:prstGeom prst="rect">
                            <a:avLst/>
                          </a:prstGeom>
                        </wps:spPr>
                        <wps:txbx>
                          <w:txbxContent>
                            <w:p w:rsidR="00022AC7" w:rsidRDefault="00022AC7">
                              <w:pPr>
                                <w:spacing w:line="288" w:lineRule="exact"/>
                                <w:ind w:left="178"/>
                                <w:jc w:val="center"/>
                                <w:rPr>
                                  <w:sz w:val="26"/>
                                </w:rPr>
                              </w:pPr>
                              <w:proofErr w:type="spellStart"/>
                              <w:r>
                                <w:rPr>
                                  <w:sz w:val="26"/>
                                </w:rPr>
                                <w:t>рованная</w:t>
                              </w:r>
                              <w:proofErr w:type="spellEnd"/>
                              <w:r>
                                <w:rPr>
                                  <w:spacing w:val="-6"/>
                                  <w:sz w:val="26"/>
                                </w:rPr>
                                <w:t xml:space="preserve"> </w:t>
                              </w:r>
                              <w:r>
                                <w:rPr>
                                  <w:sz w:val="26"/>
                                </w:rPr>
                                <w:t>и</w:t>
                              </w:r>
                              <w:r>
                                <w:rPr>
                                  <w:spacing w:val="-5"/>
                                  <w:sz w:val="26"/>
                                </w:rPr>
                                <w:t xml:space="preserve"> </w:t>
                              </w:r>
                              <w:r>
                                <w:rPr>
                                  <w:sz w:val="26"/>
                                </w:rPr>
                                <w:t>индивидуальная</w:t>
                              </w:r>
                              <w:r>
                                <w:rPr>
                                  <w:spacing w:val="-4"/>
                                  <w:sz w:val="26"/>
                                </w:rPr>
                                <w:t xml:space="preserve"> </w:t>
                              </w:r>
                              <w:r>
                                <w:rPr>
                                  <w:sz w:val="26"/>
                                </w:rPr>
                                <w:t>помощь</w:t>
                              </w:r>
                              <w:r>
                                <w:rPr>
                                  <w:spacing w:val="-4"/>
                                  <w:sz w:val="26"/>
                                </w:rPr>
                                <w:t xml:space="preserve"> </w:t>
                              </w:r>
                              <w:r>
                                <w:rPr>
                                  <w:spacing w:val="-2"/>
                                  <w:sz w:val="26"/>
                                </w:rPr>
                                <w:t>родителям,</w:t>
                              </w:r>
                            </w:p>
                          </w:txbxContent>
                        </wps:txbx>
                        <wps:bodyPr wrap="square" lIns="0" tIns="0" rIns="0" bIns="0" rtlCol="0">
                          <a:noAutofit/>
                        </wps:bodyPr>
                      </wps:wsp>
                    </wpg:wgp>
                  </a:graphicData>
                </a:graphic>
              </wp:inline>
            </w:drawing>
          </mc:Choice>
          <mc:Fallback>
            <w:pict>
              <v:group id="Group 7" o:spid="_x0000_s1031" style="width:423.75pt;height:29.4pt;mso-position-horizontal-relative:char;mso-position-vertical-relative:line" coordsize="5381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">
                <v:shape id="Image 8" o:spid="_x0000_s1032" type="#_x0000_t75" style="position:absolute;width:1139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">
                  <v:imagedata r:id="rId239" o:title=""/>
                </v:shape>
                <v:shape id="Image 9" o:spid="_x0000_s1033" type="#_x0000_t75" style="position:absolute;top:1905;width:5381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">
                  <v:imagedata r:id="rId240" o:title=""/>
                </v:shape>
                <v:shape id="Textbox 10" o:spid="_x0000_s1034" type="#_x0000_t202" style="position:absolute;width:5381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022AC7" w:rsidRDefault="00022AC7">
                        <w:pPr>
                          <w:spacing w:line="288" w:lineRule="exact"/>
                          <w:ind w:left="178"/>
                          <w:jc w:val="center"/>
                          <w:rPr>
                            <w:sz w:val="26"/>
                          </w:rPr>
                        </w:pPr>
                        <w:proofErr w:type="spellStart"/>
                        <w:r>
                          <w:rPr>
                            <w:sz w:val="26"/>
                          </w:rPr>
                          <w:t>рованная</w:t>
                        </w:r>
                        <w:proofErr w:type="spellEnd"/>
                        <w:r>
                          <w:rPr>
                            <w:spacing w:val="-6"/>
                            <w:sz w:val="26"/>
                          </w:rPr>
                          <w:t xml:space="preserve"> </w:t>
                        </w:r>
                        <w:r>
                          <w:rPr>
                            <w:sz w:val="26"/>
                          </w:rPr>
                          <w:t>и</w:t>
                        </w:r>
                        <w:r>
                          <w:rPr>
                            <w:spacing w:val="-5"/>
                            <w:sz w:val="26"/>
                          </w:rPr>
                          <w:t xml:space="preserve"> </w:t>
                        </w:r>
                        <w:r>
                          <w:rPr>
                            <w:sz w:val="26"/>
                          </w:rPr>
                          <w:t>индивидуальная</w:t>
                        </w:r>
                        <w:r>
                          <w:rPr>
                            <w:spacing w:val="-4"/>
                            <w:sz w:val="26"/>
                          </w:rPr>
                          <w:t xml:space="preserve"> </w:t>
                        </w:r>
                        <w:r>
                          <w:rPr>
                            <w:sz w:val="26"/>
                          </w:rPr>
                          <w:t>помощь</w:t>
                        </w:r>
                        <w:r>
                          <w:rPr>
                            <w:spacing w:val="-4"/>
                            <w:sz w:val="26"/>
                          </w:rPr>
                          <w:t xml:space="preserve"> </w:t>
                        </w:r>
                        <w:r>
                          <w:rPr>
                            <w:spacing w:val="-2"/>
                            <w:sz w:val="26"/>
                          </w:rPr>
                          <w:t>родителям,</w:t>
                        </w:r>
                      </w:p>
                    </w:txbxContent>
                  </v:textbox>
                </v:shape>
                <w10:anchorlock/>
              </v:group>
            </w:pict>
          </mc:Fallback>
        </mc:AlternateContent>
      </w:r>
    </w:p>
    <w:p w:rsidR="00F85765" w:rsidRDefault="005F66D3">
      <w:pPr>
        <w:pStyle w:val="2"/>
      </w:pPr>
      <w:r>
        <w:t>На</w:t>
      </w:r>
      <w:r>
        <w:rPr>
          <w:spacing w:val="-1"/>
        </w:rPr>
        <w:t xml:space="preserve"> </w:t>
      </w:r>
      <w:r>
        <w:t>групповом</w:t>
      </w:r>
      <w:r>
        <w:rPr>
          <w:spacing w:val="-1"/>
        </w:rPr>
        <w:t xml:space="preserve"> </w:t>
      </w:r>
      <w:r>
        <w:rPr>
          <w:spacing w:val="-2"/>
        </w:rPr>
        <w:t>уровне:</w:t>
      </w:r>
    </w:p>
    <w:p w:rsidR="00F85765" w:rsidRDefault="005F66D3">
      <w:pPr>
        <w:pStyle w:val="a5"/>
        <w:numPr>
          <w:ilvl w:val="0"/>
          <w:numId w:val="15"/>
        </w:numPr>
        <w:tabs>
          <w:tab w:val="left" w:pos="1112"/>
        </w:tabs>
        <w:spacing w:line="295" w:lineRule="exact"/>
        <w:ind w:hanging="261"/>
        <w:rPr>
          <w:b/>
          <w:i/>
          <w:sz w:val="26"/>
        </w:rPr>
      </w:pPr>
      <w:r>
        <w:rPr>
          <w:b/>
          <w:i/>
          <w:sz w:val="26"/>
        </w:rPr>
        <w:t>Участие</w:t>
      </w:r>
      <w:r>
        <w:rPr>
          <w:b/>
          <w:i/>
          <w:spacing w:val="-3"/>
          <w:sz w:val="26"/>
        </w:rPr>
        <w:t xml:space="preserve"> </w:t>
      </w:r>
      <w:r>
        <w:rPr>
          <w:b/>
          <w:i/>
          <w:sz w:val="26"/>
        </w:rPr>
        <w:t>родителей</w:t>
      </w:r>
      <w:r>
        <w:rPr>
          <w:b/>
          <w:i/>
          <w:spacing w:val="-3"/>
          <w:sz w:val="26"/>
        </w:rPr>
        <w:t xml:space="preserve"> </w:t>
      </w:r>
      <w:r>
        <w:rPr>
          <w:b/>
          <w:i/>
          <w:sz w:val="26"/>
        </w:rPr>
        <w:t>в</w:t>
      </w:r>
      <w:r>
        <w:rPr>
          <w:b/>
          <w:i/>
          <w:spacing w:val="-5"/>
          <w:sz w:val="26"/>
        </w:rPr>
        <w:t xml:space="preserve"> </w:t>
      </w:r>
      <w:r>
        <w:rPr>
          <w:b/>
          <w:i/>
          <w:sz w:val="26"/>
        </w:rPr>
        <w:t>управлении</w:t>
      </w:r>
      <w:r>
        <w:rPr>
          <w:b/>
          <w:i/>
          <w:spacing w:val="-3"/>
          <w:sz w:val="26"/>
        </w:rPr>
        <w:t xml:space="preserve"> </w:t>
      </w:r>
      <w:r>
        <w:rPr>
          <w:b/>
          <w:i/>
          <w:spacing w:val="-2"/>
          <w:sz w:val="26"/>
        </w:rPr>
        <w:t>школой:</w:t>
      </w:r>
    </w:p>
    <w:p w:rsidR="00F85765" w:rsidRDefault="005F66D3">
      <w:pPr>
        <w:pStyle w:val="a5"/>
        <w:numPr>
          <w:ilvl w:val="1"/>
          <w:numId w:val="15"/>
        </w:numPr>
        <w:tabs>
          <w:tab w:val="left" w:pos="1088"/>
        </w:tabs>
        <w:ind w:right="964" w:firstLine="0"/>
        <w:jc w:val="left"/>
        <w:rPr>
          <w:sz w:val="26"/>
        </w:rPr>
      </w:pPr>
      <w:r>
        <w:rPr>
          <w:sz w:val="26"/>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F85765" w:rsidRDefault="005F66D3">
      <w:pPr>
        <w:pStyle w:val="2"/>
        <w:numPr>
          <w:ilvl w:val="0"/>
          <w:numId w:val="15"/>
        </w:numPr>
        <w:tabs>
          <w:tab w:val="left" w:pos="1343"/>
          <w:tab w:val="left" w:pos="2962"/>
          <w:tab w:val="left" w:pos="4502"/>
          <w:tab w:val="left" w:pos="5221"/>
          <w:tab w:val="left" w:pos="6609"/>
          <w:tab w:val="left" w:pos="8843"/>
          <w:tab w:val="left" w:pos="10536"/>
        </w:tabs>
        <w:spacing w:before="3" w:line="235" w:lineRule="auto"/>
        <w:ind w:left="851" w:right="969" w:firstLine="0"/>
        <w:rPr>
          <w:b w:val="0"/>
        </w:rPr>
      </w:pPr>
      <w:r>
        <w:rPr>
          <w:spacing w:val="-2"/>
        </w:rPr>
        <w:t>Вовлечение</w:t>
      </w:r>
      <w:r>
        <w:tab/>
      </w:r>
      <w:r>
        <w:rPr>
          <w:spacing w:val="-2"/>
        </w:rPr>
        <w:t>родителей</w:t>
      </w:r>
      <w:r>
        <w:tab/>
      </w:r>
      <w:r>
        <w:rPr>
          <w:spacing w:val="-4"/>
        </w:rPr>
        <w:t>или</w:t>
      </w:r>
      <w:r>
        <w:tab/>
      </w:r>
      <w:r>
        <w:rPr>
          <w:spacing w:val="-2"/>
        </w:rPr>
        <w:t>законных</w:t>
      </w:r>
      <w:r>
        <w:tab/>
      </w:r>
      <w:r>
        <w:rPr>
          <w:spacing w:val="-2"/>
        </w:rPr>
        <w:t>представителей</w:t>
      </w:r>
      <w:r>
        <w:tab/>
      </w:r>
      <w:r>
        <w:rPr>
          <w:spacing w:val="-2"/>
        </w:rPr>
        <w:t>школьников</w:t>
      </w:r>
      <w:r>
        <w:tab/>
      </w:r>
      <w:r>
        <w:rPr>
          <w:spacing w:val="-10"/>
        </w:rPr>
        <w:t xml:space="preserve">в </w:t>
      </w:r>
      <w:r>
        <w:t>образовательный процесс</w:t>
      </w:r>
      <w:r>
        <w:rPr>
          <w:b w:val="0"/>
        </w:rPr>
        <w:t>:</w:t>
      </w:r>
    </w:p>
    <w:p w:rsidR="00F85765" w:rsidRDefault="005F66D3">
      <w:pPr>
        <w:pStyle w:val="a5"/>
        <w:numPr>
          <w:ilvl w:val="1"/>
          <w:numId w:val="15"/>
        </w:numPr>
        <w:tabs>
          <w:tab w:val="left" w:pos="1094"/>
          <w:tab w:val="left" w:pos="2531"/>
          <w:tab w:val="left" w:pos="3492"/>
          <w:tab w:val="left" w:pos="5263"/>
          <w:tab w:val="left" w:pos="7029"/>
          <w:tab w:val="left" w:pos="7866"/>
          <w:tab w:val="left" w:pos="9301"/>
        </w:tabs>
        <w:spacing w:before="2"/>
        <w:ind w:right="972" w:firstLine="0"/>
        <w:jc w:val="left"/>
        <w:rPr>
          <w:sz w:val="26"/>
        </w:rPr>
      </w:pPr>
      <w:r>
        <w:rPr>
          <w:sz w:val="26"/>
        </w:rPr>
        <w:t>Классные</w:t>
      </w:r>
      <w:r>
        <w:rPr>
          <w:spacing w:val="80"/>
          <w:sz w:val="26"/>
        </w:rPr>
        <w:t xml:space="preserve"> </w:t>
      </w:r>
      <w:r>
        <w:rPr>
          <w:sz w:val="26"/>
        </w:rPr>
        <w:t>родительские</w:t>
      </w:r>
      <w:r>
        <w:rPr>
          <w:spacing w:val="80"/>
          <w:sz w:val="26"/>
        </w:rPr>
        <w:t xml:space="preserve"> </w:t>
      </w:r>
      <w:r>
        <w:rPr>
          <w:sz w:val="26"/>
        </w:rPr>
        <w:t>собрания,</w:t>
      </w:r>
      <w:r>
        <w:rPr>
          <w:spacing w:val="80"/>
          <w:sz w:val="26"/>
        </w:rPr>
        <w:t xml:space="preserve"> </w:t>
      </w:r>
      <w:r>
        <w:rPr>
          <w:sz w:val="26"/>
        </w:rPr>
        <w:t>в</w:t>
      </w:r>
      <w:r>
        <w:rPr>
          <w:spacing w:val="80"/>
          <w:sz w:val="26"/>
        </w:rPr>
        <w:t xml:space="preserve"> </w:t>
      </w:r>
      <w:r>
        <w:rPr>
          <w:sz w:val="26"/>
        </w:rPr>
        <w:t>тематике</w:t>
      </w:r>
      <w:r>
        <w:rPr>
          <w:spacing w:val="80"/>
          <w:sz w:val="26"/>
        </w:rPr>
        <w:t xml:space="preserve"> </w:t>
      </w:r>
      <w:r>
        <w:rPr>
          <w:sz w:val="26"/>
        </w:rPr>
        <w:t>которых</w:t>
      </w:r>
      <w:r>
        <w:rPr>
          <w:spacing w:val="80"/>
          <w:sz w:val="26"/>
        </w:rPr>
        <w:t xml:space="preserve"> </w:t>
      </w:r>
      <w:r>
        <w:rPr>
          <w:sz w:val="26"/>
        </w:rPr>
        <w:t>учитываются</w:t>
      </w:r>
      <w:r>
        <w:rPr>
          <w:spacing w:val="80"/>
          <w:sz w:val="26"/>
        </w:rPr>
        <w:t xml:space="preserve"> </w:t>
      </w:r>
      <w:r>
        <w:rPr>
          <w:sz w:val="26"/>
        </w:rPr>
        <w:t xml:space="preserve">возрастные </w:t>
      </w:r>
      <w:r>
        <w:rPr>
          <w:spacing w:val="-2"/>
          <w:sz w:val="26"/>
        </w:rPr>
        <w:t>особенности</w:t>
      </w:r>
      <w:r>
        <w:rPr>
          <w:sz w:val="26"/>
        </w:rPr>
        <w:tab/>
      </w:r>
      <w:r>
        <w:rPr>
          <w:spacing w:val="-2"/>
          <w:sz w:val="26"/>
        </w:rPr>
        <w:t>детей,</w:t>
      </w:r>
      <w:r>
        <w:rPr>
          <w:sz w:val="26"/>
        </w:rPr>
        <w:tab/>
      </w:r>
      <w:r>
        <w:rPr>
          <w:spacing w:val="-2"/>
          <w:sz w:val="26"/>
        </w:rPr>
        <w:t>раскрывается</w:t>
      </w:r>
      <w:r>
        <w:rPr>
          <w:sz w:val="26"/>
        </w:rPr>
        <w:tab/>
      </w:r>
      <w:r>
        <w:rPr>
          <w:spacing w:val="-2"/>
          <w:sz w:val="26"/>
        </w:rPr>
        <w:t>накопленный</w:t>
      </w:r>
      <w:r>
        <w:rPr>
          <w:sz w:val="26"/>
        </w:rPr>
        <w:tab/>
      </w:r>
      <w:r>
        <w:rPr>
          <w:spacing w:val="-4"/>
          <w:sz w:val="26"/>
        </w:rPr>
        <w:t>опыт</w:t>
      </w:r>
      <w:r>
        <w:rPr>
          <w:sz w:val="26"/>
        </w:rPr>
        <w:tab/>
      </w:r>
      <w:r>
        <w:rPr>
          <w:spacing w:val="-2"/>
          <w:sz w:val="26"/>
        </w:rPr>
        <w:t>семейного</w:t>
      </w:r>
      <w:r>
        <w:rPr>
          <w:sz w:val="26"/>
        </w:rPr>
        <w:tab/>
      </w:r>
      <w:r>
        <w:rPr>
          <w:spacing w:val="-2"/>
          <w:sz w:val="26"/>
        </w:rPr>
        <w:t>воспитания:</w:t>
      </w:r>
    </w:p>
    <w:p w:rsidR="00F85765" w:rsidRDefault="005F66D3">
      <w:pPr>
        <w:pStyle w:val="a3"/>
        <w:ind w:right="965" w:firstLine="0"/>
      </w:pPr>
      <w:r>
        <w:t>«Психологические трудности детей в образовательном процессе. Проблемы учебной мотивации, дисциплины, адаптации», «Коммуникативная компетентность родителей и детей. Способы и приемы конструктивного общения. Профилактика конфликтности», Семейное воспитание и развитие личности ребенка. Стиль семейного воспитания, психологический климат в семье», «Психологические особенности каждого возрастного этапа.», «Государственная итоговая аттестация».</w:t>
      </w:r>
    </w:p>
    <w:p w:rsidR="00F85765" w:rsidRDefault="005F66D3">
      <w:pPr>
        <w:pStyle w:val="a5"/>
        <w:numPr>
          <w:ilvl w:val="1"/>
          <w:numId w:val="15"/>
        </w:numPr>
        <w:tabs>
          <w:tab w:val="left" w:pos="1010"/>
        </w:tabs>
        <w:spacing w:before="200"/>
        <w:ind w:right="971" w:firstLine="0"/>
        <w:rPr>
          <w:sz w:val="26"/>
        </w:rPr>
      </w:pPr>
      <w:r>
        <w:rPr>
          <w:sz w:val="26"/>
        </w:rPr>
        <w:t>«День открытых дверей»,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коллективе среди сверстников;</w:t>
      </w:r>
    </w:p>
    <w:p w:rsidR="00F85765" w:rsidRDefault="005F66D3">
      <w:pPr>
        <w:pStyle w:val="a5"/>
        <w:numPr>
          <w:ilvl w:val="1"/>
          <w:numId w:val="15"/>
        </w:numPr>
        <w:tabs>
          <w:tab w:val="left" w:pos="1062"/>
        </w:tabs>
        <w:spacing w:before="199"/>
        <w:ind w:right="975" w:firstLine="0"/>
        <w:rPr>
          <w:sz w:val="26"/>
        </w:rPr>
      </w:pPr>
      <w:r>
        <w:rPr>
          <w:sz w:val="26"/>
        </w:rPr>
        <w:t>Спортивный праздник:</w:t>
      </w:r>
      <w:r>
        <w:rPr>
          <w:spacing w:val="40"/>
          <w:sz w:val="26"/>
        </w:rPr>
        <w:t xml:space="preserve"> </w:t>
      </w:r>
      <w:r>
        <w:rPr>
          <w:sz w:val="26"/>
        </w:rPr>
        <w:t>«День Здоровья», спортивные соревнования</w:t>
      </w:r>
      <w:r>
        <w:rPr>
          <w:spacing w:val="40"/>
          <w:sz w:val="26"/>
        </w:rPr>
        <w:t xml:space="preserve"> </w:t>
      </w:r>
      <w:r>
        <w:rPr>
          <w:sz w:val="26"/>
        </w:rPr>
        <w:t>«Чемпионат школы по волейболу», «Чемпионат школы по баскетболу».</w:t>
      </w:r>
    </w:p>
    <w:p w:rsidR="00F85765" w:rsidRDefault="005F66D3">
      <w:pPr>
        <w:pStyle w:val="2"/>
        <w:numPr>
          <w:ilvl w:val="0"/>
          <w:numId w:val="15"/>
        </w:numPr>
        <w:tabs>
          <w:tab w:val="left" w:pos="1333"/>
          <w:tab w:val="left" w:pos="2983"/>
          <w:tab w:val="left" w:pos="6313"/>
          <w:tab w:val="left" w:pos="8698"/>
          <w:tab w:val="left" w:pos="10227"/>
        </w:tabs>
        <w:spacing w:before="207"/>
        <w:ind w:left="851" w:right="971" w:firstLine="0"/>
      </w:pPr>
      <w:r>
        <w:rPr>
          <w:spacing w:val="-2"/>
        </w:rPr>
        <w:t>Повышение</w:t>
      </w:r>
      <w:r>
        <w:tab/>
      </w:r>
      <w:proofErr w:type="spellStart"/>
      <w:r>
        <w:rPr>
          <w:spacing w:val="-2"/>
        </w:rPr>
        <w:t>психолого</w:t>
      </w:r>
      <w:proofErr w:type="spellEnd"/>
      <w:r>
        <w:rPr>
          <w:spacing w:val="-2"/>
        </w:rPr>
        <w:t>–педагогической</w:t>
      </w:r>
      <w:r>
        <w:tab/>
      </w:r>
      <w:r>
        <w:rPr>
          <w:spacing w:val="-2"/>
        </w:rPr>
        <w:t>компетентности</w:t>
      </w:r>
      <w:r>
        <w:tab/>
      </w:r>
      <w:r>
        <w:rPr>
          <w:spacing w:val="-2"/>
        </w:rPr>
        <w:t>родителей</w:t>
      </w:r>
      <w:r>
        <w:tab/>
      </w:r>
      <w:r>
        <w:rPr>
          <w:spacing w:val="-4"/>
        </w:rPr>
        <w:t xml:space="preserve">или </w:t>
      </w:r>
      <w:r>
        <w:t>законных представителей школьников:</w:t>
      </w:r>
    </w:p>
    <w:p w:rsidR="00F85765" w:rsidRDefault="00F85765">
      <w:pPr>
        <w:pStyle w:val="2"/>
        <w:sectPr w:rsidR="00F85765">
          <w:type w:val="continuous"/>
          <w:pgSz w:w="11910" w:h="16840"/>
          <w:pgMar w:top="1120" w:right="0" w:bottom="1000" w:left="283" w:header="0" w:footer="814" w:gutter="0"/>
          <w:cols w:space="720"/>
        </w:sectPr>
      </w:pPr>
    </w:p>
    <w:p w:rsidR="00F85765" w:rsidRDefault="005F66D3">
      <w:pPr>
        <w:pStyle w:val="a3"/>
        <w:spacing w:before="67"/>
        <w:ind w:right="969" w:firstLine="0"/>
      </w:pPr>
      <w:r>
        <w:lastRenderedPageBreak/>
        <w:t>Общешкольные родительские собрания – 2 раза в год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rsidR="00F85765" w:rsidRDefault="005F66D3">
      <w:pPr>
        <w:pStyle w:val="2"/>
        <w:spacing w:before="6" w:line="295" w:lineRule="exact"/>
        <w:jc w:val="both"/>
      </w:pPr>
      <w:r>
        <w:t>На</w:t>
      </w:r>
      <w:r>
        <w:rPr>
          <w:spacing w:val="-4"/>
        </w:rPr>
        <w:t xml:space="preserve"> </w:t>
      </w:r>
      <w:r>
        <w:t>индивидуальном</w:t>
      </w:r>
      <w:r>
        <w:rPr>
          <w:spacing w:val="-4"/>
        </w:rPr>
        <w:t xml:space="preserve"> </w:t>
      </w:r>
      <w:r>
        <w:rPr>
          <w:spacing w:val="-2"/>
        </w:rPr>
        <w:t>уровне:</w:t>
      </w:r>
    </w:p>
    <w:p w:rsidR="00F85765" w:rsidRDefault="005F66D3">
      <w:pPr>
        <w:pStyle w:val="a5"/>
        <w:numPr>
          <w:ilvl w:val="1"/>
          <w:numId w:val="15"/>
        </w:numPr>
        <w:tabs>
          <w:tab w:val="left" w:pos="1106"/>
        </w:tabs>
        <w:ind w:right="973" w:firstLine="0"/>
        <w:rPr>
          <w:sz w:val="26"/>
        </w:rPr>
      </w:pPr>
      <w:r>
        <w:rPr>
          <w:sz w:val="26"/>
        </w:rPr>
        <w:t xml:space="preserve">Работа специалистов по запросу родителей для решения острых конфликтных </w:t>
      </w:r>
      <w:r>
        <w:rPr>
          <w:spacing w:val="-2"/>
          <w:sz w:val="26"/>
        </w:rPr>
        <w:t>ситуаций;</w:t>
      </w:r>
    </w:p>
    <w:p w:rsidR="00F85765" w:rsidRDefault="005F66D3">
      <w:pPr>
        <w:pStyle w:val="a5"/>
        <w:numPr>
          <w:ilvl w:val="1"/>
          <w:numId w:val="15"/>
        </w:numPr>
        <w:tabs>
          <w:tab w:val="left" w:pos="1194"/>
        </w:tabs>
        <w:ind w:right="972" w:firstLine="0"/>
        <w:rPr>
          <w:sz w:val="26"/>
        </w:rPr>
      </w:pPr>
      <w:r>
        <w:rPr>
          <w:sz w:val="26"/>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spacing w:val="-2"/>
          <w:sz w:val="26"/>
        </w:rPr>
        <w:t>ребенка;</w:t>
      </w:r>
    </w:p>
    <w:p w:rsidR="00F85765" w:rsidRDefault="005F66D3">
      <w:pPr>
        <w:pStyle w:val="a5"/>
        <w:numPr>
          <w:ilvl w:val="1"/>
          <w:numId w:val="15"/>
        </w:numPr>
        <w:tabs>
          <w:tab w:val="left" w:pos="1114"/>
        </w:tabs>
        <w:ind w:right="974" w:firstLine="0"/>
        <w:rPr>
          <w:sz w:val="26"/>
        </w:rPr>
      </w:pPr>
      <w:r>
        <w:rPr>
          <w:sz w:val="26"/>
        </w:rPr>
        <w:t xml:space="preserve">Помощь со стороны родителей в подготовке и проведении общешкольных и </w:t>
      </w:r>
      <w:proofErr w:type="spellStart"/>
      <w:r>
        <w:rPr>
          <w:sz w:val="26"/>
        </w:rPr>
        <w:t>внутриклассных</w:t>
      </w:r>
      <w:proofErr w:type="spellEnd"/>
      <w:r>
        <w:rPr>
          <w:sz w:val="26"/>
        </w:rPr>
        <w:t xml:space="preserve"> мероприятий воспитательной направленности;</w:t>
      </w:r>
    </w:p>
    <w:p w:rsidR="00F85765" w:rsidRDefault="005F66D3">
      <w:pPr>
        <w:pStyle w:val="a5"/>
        <w:numPr>
          <w:ilvl w:val="1"/>
          <w:numId w:val="15"/>
        </w:numPr>
        <w:tabs>
          <w:tab w:val="left" w:pos="1016"/>
        </w:tabs>
        <w:ind w:right="973" w:firstLine="0"/>
        <w:rPr>
          <w:sz w:val="26"/>
        </w:rPr>
      </w:pPr>
      <w:r>
        <w:rPr>
          <w:sz w:val="26"/>
        </w:rPr>
        <w:t xml:space="preserve">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образовательного </w:t>
      </w:r>
      <w:r>
        <w:rPr>
          <w:spacing w:val="-2"/>
          <w:sz w:val="26"/>
        </w:rPr>
        <w:t>процесса.</w:t>
      </w:r>
    </w:p>
    <w:p w:rsidR="00F85765" w:rsidRDefault="005F66D3">
      <w:pPr>
        <w:pStyle w:val="a3"/>
        <w:spacing w:before="199"/>
        <w:ind w:right="965" w:firstLine="0"/>
      </w:pPr>
      <w:r>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w:t>
      </w:r>
      <w:r>
        <w:rPr>
          <w:spacing w:val="40"/>
        </w:rPr>
        <w:t xml:space="preserve"> </w:t>
      </w:r>
      <w:r>
        <w:t>и обучающихся.</w:t>
      </w:r>
    </w:p>
    <w:p w:rsidR="00F85765" w:rsidRDefault="00F85765">
      <w:pPr>
        <w:pStyle w:val="a3"/>
        <w:spacing w:before="12"/>
        <w:ind w:left="0" w:firstLine="0"/>
        <w:jc w:val="left"/>
      </w:pPr>
    </w:p>
    <w:p w:rsidR="00F85765" w:rsidRDefault="005F66D3">
      <w:pPr>
        <w:pStyle w:val="1"/>
        <w:spacing w:line="296" w:lineRule="exact"/>
        <w:ind w:left="283"/>
        <w:jc w:val="center"/>
      </w:pPr>
      <w:r>
        <w:rPr>
          <w:spacing w:val="-2"/>
        </w:rPr>
        <w:t>Самоуправление</w:t>
      </w:r>
    </w:p>
    <w:p w:rsidR="00F85765" w:rsidRDefault="005F66D3">
      <w:pPr>
        <w:pStyle w:val="a3"/>
        <w:ind w:right="967" w:firstLine="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rsidR="00F85765" w:rsidRDefault="005F66D3">
      <w:pPr>
        <w:pStyle w:val="a3"/>
        <w:spacing w:line="298" w:lineRule="exact"/>
        <w:ind w:firstLine="0"/>
      </w:pPr>
      <w:r>
        <w:t>Детское</w:t>
      </w:r>
      <w:r>
        <w:rPr>
          <w:spacing w:val="57"/>
        </w:rPr>
        <w:t xml:space="preserve"> </w:t>
      </w:r>
      <w:r>
        <w:t>самоуправление</w:t>
      </w:r>
      <w:r>
        <w:rPr>
          <w:spacing w:val="63"/>
        </w:rPr>
        <w:t xml:space="preserve"> </w:t>
      </w:r>
      <w:r>
        <w:t>в</w:t>
      </w:r>
      <w:r>
        <w:rPr>
          <w:spacing w:val="64"/>
        </w:rPr>
        <w:t xml:space="preserve"> </w:t>
      </w:r>
      <w:r>
        <w:t>школе</w:t>
      </w:r>
      <w:r>
        <w:rPr>
          <w:spacing w:val="60"/>
        </w:rPr>
        <w:t xml:space="preserve"> </w:t>
      </w:r>
      <w:r>
        <w:t>осуществляется</w:t>
      </w:r>
      <w:r>
        <w:rPr>
          <w:spacing w:val="61"/>
        </w:rPr>
        <w:t xml:space="preserve"> </w:t>
      </w:r>
      <w:r>
        <w:t>следующим</w:t>
      </w:r>
      <w:r>
        <w:rPr>
          <w:spacing w:val="62"/>
        </w:rPr>
        <w:t xml:space="preserve"> </w:t>
      </w:r>
      <w:r>
        <w:rPr>
          <w:spacing w:val="-2"/>
        </w:rPr>
        <w:t>образом</w:t>
      </w:r>
    </w:p>
    <w:p w:rsidR="00F85765" w:rsidRDefault="005F66D3">
      <w:pPr>
        <w:spacing w:before="199"/>
        <w:ind w:left="851"/>
        <w:jc w:val="both"/>
        <w:rPr>
          <w:i/>
          <w:sz w:val="26"/>
        </w:rPr>
      </w:pPr>
      <w:r>
        <w:rPr>
          <w:i/>
          <w:sz w:val="26"/>
          <w:u w:val="single"/>
        </w:rPr>
        <w:t>через</w:t>
      </w:r>
      <w:r>
        <w:rPr>
          <w:i/>
          <w:spacing w:val="-3"/>
          <w:sz w:val="26"/>
          <w:u w:val="single"/>
        </w:rPr>
        <w:t xml:space="preserve"> </w:t>
      </w:r>
      <w:r>
        <w:rPr>
          <w:i/>
          <w:sz w:val="26"/>
          <w:u w:val="single"/>
        </w:rPr>
        <w:t>деятельность</w:t>
      </w:r>
      <w:r>
        <w:rPr>
          <w:i/>
          <w:spacing w:val="-2"/>
          <w:sz w:val="26"/>
          <w:u w:val="single"/>
        </w:rPr>
        <w:t xml:space="preserve"> </w:t>
      </w:r>
      <w:r>
        <w:rPr>
          <w:i/>
          <w:sz w:val="26"/>
          <w:u w:val="single"/>
        </w:rPr>
        <w:t>Совета</w:t>
      </w:r>
      <w:r>
        <w:rPr>
          <w:i/>
          <w:spacing w:val="-1"/>
          <w:sz w:val="26"/>
          <w:u w:val="single"/>
        </w:rPr>
        <w:t xml:space="preserve"> </w:t>
      </w:r>
      <w:r>
        <w:rPr>
          <w:i/>
          <w:spacing w:val="-2"/>
          <w:sz w:val="26"/>
          <w:u w:val="single"/>
        </w:rPr>
        <w:t>Старшеклассников:</w:t>
      </w:r>
    </w:p>
    <w:p w:rsidR="00F85765" w:rsidRDefault="005F66D3">
      <w:pPr>
        <w:pStyle w:val="a5"/>
        <w:numPr>
          <w:ilvl w:val="1"/>
          <w:numId w:val="15"/>
        </w:numPr>
        <w:tabs>
          <w:tab w:val="left" w:pos="1324"/>
        </w:tabs>
        <w:spacing w:before="199"/>
        <w:ind w:right="965" w:firstLine="0"/>
        <w:rPr>
          <w:sz w:val="26"/>
        </w:rPr>
      </w:pPr>
      <w:r>
        <w:rPr>
          <w:sz w:val="26"/>
        </w:rPr>
        <w:t>учитывает</w:t>
      </w:r>
      <w:r>
        <w:rPr>
          <w:spacing w:val="40"/>
          <w:sz w:val="26"/>
        </w:rPr>
        <w:t xml:space="preserve"> </w:t>
      </w:r>
      <w:r>
        <w:rPr>
          <w:sz w:val="26"/>
        </w:rPr>
        <w:t>мнения обучающихся по вопросам управления образовательной организацией принятия административных решений, затрагивающих их права и законные интересы,</w:t>
      </w:r>
    </w:p>
    <w:p w:rsidR="00F85765" w:rsidRDefault="005F66D3">
      <w:pPr>
        <w:pStyle w:val="a5"/>
        <w:numPr>
          <w:ilvl w:val="1"/>
          <w:numId w:val="15"/>
        </w:numPr>
        <w:tabs>
          <w:tab w:val="left" w:pos="1074"/>
        </w:tabs>
        <w:spacing w:before="1"/>
        <w:ind w:right="974" w:firstLine="0"/>
        <w:rPr>
          <w:sz w:val="26"/>
        </w:rPr>
      </w:pPr>
      <w:r>
        <w:rPr>
          <w:sz w:val="26"/>
        </w:rPr>
        <w:t>распространение значимой для обучающихся информации и получения обратной связи от классных коллективов;</w:t>
      </w:r>
    </w:p>
    <w:p w:rsidR="00F85765" w:rsidRDefault="005F66D3">
      <w:pPr>
        <w:pStyle w:val="a5"/>
        <w:numPr>
          <w:ilvl w:val="1"/>
          <w:numId w:val="15"/>
        </w:numPr>
        <w:tabs>
          <w:tab w:val="left" w:pos="1196"/>
        </w:tabs>
        <w:ind w:right="967" w:firstLine="0"/>
        <w:rPr>
          <w:sz w:val="26"/>
        </w:rPr>
      </w:pPr>
      <w:r>
        <w:rPr>
          <w:sz w:val="26"/>
        </w:rPr>
        <w:t>инициирующего и</w:t>
      </w:r>
      <w:r>
        <w:rPr>
          <w:spacing w:val="40"/>
          <w:sz w:val="26"/>
        </w:rPr>
        <w:t xml:space="preserve"> </w:t>
      </w:r>
      <w:r>
        <w:rPr>
          <w:sz w:val="26"/>
        </w:rPr>
        <w:t>организующего проведение личностно значимых для обучающихся событий (соревнований, конкурсов, праздников, акций, фестивалей, капустников, флешмобов и т.п.);</w:t>
      </w:r>
    </w:p>
    <w:p w:rsidR="00F85765" w:rsidRDefault="005F66D3">
      <w:pPr>
        <w:spacing w:line="298" w:lineRule="exact"/>
        <w:ind w:left="851"/>
        <w:jc w:val="both"/>
        <w:rPr>
          <w:i/>
          <w:sz w:val="26"/>
        </w:rPr>
      </w:pPr>
      <w:r>
        <w:rPr>
          <w:i/>
          <w:sz w:val="26"/>
          <w:u w:val="single"/>
        </w:rPr>
        <w:t>через</w:t>
      </w:r>
      <w:r>
        <w:rPr>
          <w:i/>
          <w:spacing w:val="-7"/>
          <w:sz w:val="26"/>
          <w:u w:val="single"/>
        </w:rPr>
        <w:t xml:space="preserve"> </w:t>
      </w:r>
      <w:r>
        <w:rPr>
          <w:i/>
          <w:sz w:val="26"/>
          <w:u w:val="single"/>
        </w:rPr>
        <w:t>деятельность</w:t>
      </w:r>
      <w:r>
        <w:rPr>
          <w:i/>
          <w:spacing w:val="-4"/>
          <w:sz w:val="26"/>
          <w:u w:val="single"/>
        </w:rPr>
        <w:t xml:space="preserve"> </w:t>
      </w:r>
      <w:r>
        <w:rPr>
          <w:i/>
          <w:sz w:val="26"/>
          <w:u w:val="single"/>
        </w:rPr>
        <w:t>старост</w:t>
      </w:r>
      <w:r>
        <w:rPr>
          <w:i/>
          <w:spacing w:val="-5"/>
          <w:sz w:val="26"/>
          <w:u w:val="single"/>
        </w:rPr>
        <w:t xml:space="preserve"> </w:t>
      </w:r>
      <w:r>
        <w:rPr>
          <w:i/>
          <w:sz w:val="26"/>
          <w:u w:val="single"/>
        </w:rPr>
        <w:t>и</w:t>
      </w:r>
      <w:r>
        <w:rPr>
          <w:i/>
          <w:spacing w:val="-4"/>
          <w:sz w:val="26"/>
          <w:u w:val="single"/>
        </w:rPr>
        <w:t xml:space="preserve"> </w:t>
      </w:r>
      <w:r>
        <w:rPr>
          <w:i/>
          <w:sz w:val="26"/>
          <w:u w:val="single"/>
        </w:rPr>
        <w:t>органов</w:t>
      </w:r>
      <w:r>
        <w:rPr>
          <w:i/>
          <w:spacing w:val="-4"/>
          <w:sz w:val="26"/>
          <w:u w:val="single"/>
        </w:rPr>
        <w:t xml:space="preserve"> </w:t>
      </w:r>
      <w:r>
        <w:rPr>
          <w:i/>
          <w:spacing w:val="-2"/>
          <w:sz w:val="26"/>
          <w:u w:val="single"/>
        </w:rPr>
        <w:t>самоуправления:</w:t>
      </w:r>
    </w:p>
    <w:p w:rsidR="00F85765" w:rsidRDefault="005F66D3">
      <w:pPr>
        <w:pStyle w:val="a5"/>
        <w:numPr>
          <w:ilvl w:val="1"/>
          <w:numId w:val="15"/>
        </w:numPr>
        <w:tabs>
          <w:tab w:val="left" w:pos="1002"/>
        </w:tabs>
        <w:spacing w:before="1" w:line="298" w:lineRule="exact"/>
        <w:ind w:left="1002" w:hanging="151"/>
        <w:rPr>
          <w:sz w:val="26"/>
        </w:rPr>
      </w:pPr>
      <w:r>
        <w:rPr>
          <w:sz w:val="26"/>
        </w:rPr>
        <w:t>представление</w:t>
      </w:r>
      <w:r>
        <w:rPr>
          <w:spacing w:val="-5"/>
          <w:sz w:val="26"/>
        </w:rPr>
        <w:t xml:space="preserve"> </w:t>
      </w:r>
      <w:r>
        <w:rPr>
          <w:sz w:val="26"/>
        </w:rPr>
        <w:t>интересов</w:t>
      </w:r>
      <w:r>
        <w:rPr>
          <w:spacing w:val="-5"/>
          <w:sz w:val="26"/>
        </w:rPr>
        <w:t xml:space="preserve"> </w:t>
      </w:r>
      <w:r>
        <w:rPr>
          <w:sz w:val="26"/>
        </w:rPr>
        <w:t>класса</w:t>
      </w:r>
      <w:r>
        <w:rPr>
          <w:spacing w:val="-3"/>
          <w:sz w:val="26"/>
        </w:rPr>
        <w:t xml:space="preserve"> </w:t>
      </w:r>
      <w:r>
        <w:rPr>
          <w:sz w:val="26"/>
        </w:rPr>
        <w:t>в</w:t>
      </w:r>
      <w:r>
        <w:rPr>
          <w:spacing w:val="-7"/>
          <w:sz w:val="26"/>
        </w:rPr>
        <w:t xml:space="preserve"> </w:t>
      </w:r>
      <w:r>
        <w:rPr>
          <w:sz w:val="26"/>
        </w:rPr>
        <w:t>общешкольных</w:t>
      </w:r>
      <w:r>
        <w:rPr>
          <w:spacing w:val="-4"/>
          <w:sz w:val="26"/>
        </w:rPr>
        <w:t xml:space="preserve"> </w:t>
      </w:r>
      <w:r>
        <w:rPr>
          <w:spacing w:val="-2"/>
          <w:sz w:val="26"/>
        </w:rPr>
        <w:t>делах;</w:t>
      </w:r>
    </w:p>
    <w:p w:rsidR="00F85765" w:rsidRDefault="005F66D3">
      <w:pPr>
        <w:pStyle w:val="a5"/>
        <w:numPr>
          <w:ilvl w:val="1"/>
          <w:numId w:val="15"/>
        </w:numPr>
        <w:tabs>
          <w:tab w:val="left" w:pos="1206"/>
        </w:tabs>
        <w:ind w:right="973" w:firstLine="0"/>
        <w:rPr>
          <w:sz w:val="26"/>
        </w:rPr>
      </w:pPr>
      <w:r>
        <w:rPr>
          <w:sz w:val="26"/>
        </w:rPr>
        <w:t xml:space="preserve">координация работы общешкольных органов самоуправления и классных </w:t>
      </w:r>
      <w:r>
        <w:rPr>
          <w:spacing w:val="-2"/>
          <w:sz w:val="26"/>
        </w:rPr>
        <w:t>руководителей;</w:t>
      </w:r>
    </w:p>
    <w:p w:rsidR="00F85765" w:rsidRDefault="005F66D3">
      <w:pPr>
        <w:pStyle w:val="a5"/>
        <w:numPr>
          <w:ilvl w:val="1"/>
          <w:numId w:val="15"/>
        </w:numPr>
        <w:tabs>
          <w:tab w:val="left" w:pos="1076"/>
        </w:tabs>
        <w:ind w:right="975" w:firstLine="0"/>
        <w:rPr>
          <w:sz w:val="26"/>
        </w:rPr>
      </w:pPr>
      <w:r>
        <w:rPr>
          <w:sz w:val="26"/>
        </w:rPr>
        <w:t>планирование, организацию, проведение и анализ мероприятий по направлениям (работа секторов по направлениям)</w:t>
      </w:r>
    </w:p>
    <w:p w:rsidR="00F85765" w:rsidRDefault="005F66D3">
      <w:pPr>
        <w:spacing w:line="298" w:lineRule="exact"/>
        <w:ind w:left="851"/>
        <w:jc w:val="both"/>
        <w:rPr>
          <w:i/>
          <w:sz w:val="26"/>
        </w:rPr>
      </w:pPr>
      <w:r>
        <w:rPr>
          <w:i/>
          <w:sz w:val="26"/>
          <w:u w:val="single"/>
        </w:rPr>
        <w:t>через</w:t>
      </w:r>
      <w:r>
        <w:rPr>
          <w:i/>
          <w:spacing w:val="-3"/>
          <w:sz w:val="26"/>
          <w:u w:val="single"/>
        </w:rPr>
        <w:t xml:space="preserve"> </w:t>
      </w:r>
      <w:r>
        <w:rPr>
          <w:i/>
          <w:sz w:val="26"/>
          <w:u w:val="single"/>
        </w:rPr>
        <w:t>деятельность</w:t>
      </w:r>
      <w:r>
        <w:rPr>
          <w:i/>
          <w:spacing w:val="-2"/>
          <w:sz w:val="26"/>
          <w:u w:val="single"/>
        </w:rPr>
        <w:t xml:space="preserve"> </w:t>
      </w:r>
      <w:r>
        <w:rPr>
          <w:i/>
          <w:sz w:val="26"/>
          <w:u w:val="single"/>
        </w:rPr>
        <w:t>каждого</w:t>
      </w:r>
      <w:r>
        <w:rPr>
          <w:i/>
          <w:spacing w:val="-2"/>
          <w:sz w:val="26"/>
          <w:u w:val="single"/>
        </w:rPr>
        <w:t xml:space="preserve"> ребенка:</w:t>
      </w:r>
    </w:p>
    <w:p w:rsidR="00F85765" w:rsidRDefault="005F66D3">
      <w:pPr>
        <w:pStyle w:val="a5"/>
        <w:numPr>
          <w:ilvl w:val="1"/>
          <w:numId w:val="15"/>
        </w:numPr>
        <w:tabs>
          <w:tab w:val="left" w:pos="1124"/>
        </w:tabs>
        <w:spacing w:line="298" w:lineRule="exact"/>
        <w:ind w:left="1124" w:hanging="273"/>
        <w:rPr>
          <w:sz w:val="26"/>
        </w:rPr>
      </w:pPr>
      <w:proofErr w:type="gramStart"/>
      <w:r>
        <w:rPr>
          <w:sz w:val="26"/>
        </w:rPr>
        <w:t>вовлечение</w:t>
      </w:r>
      <w:r>
        <w:rPr>
          <w:spacing w:val="26"/>
          <w:sz w:val="26"/>
        </w:rPr>
        <w:t xml:space="preserve">  </w:t>
      </w:r>
      <w:r>
        <w:rPr>
          <w:sz w:val="26"/>
        </w:rPr>
        <w:t>обучающихся</w:t>
      </w:r>
      <w:proofErr w:type="gramEnd"/>
      <w:r>
        <w:rPr>
          <w:spacing w:val="27"/>
          <w:sz w:val="26"/>
        </w:rPr>
        <w:t xml:space="preserve">  </w:t>
      </w:r>
      <w:r>
        <w:rPr>
          <w:sz w:val="26"/>
        </w:rPr>
        <w:t>в</w:t>
      </w:r>
      <w:r>
        <w:rPr>
          <w:spacing w:val="25"/>
          <w:sz w:val="26"/>
        </w:rPr>
        <w:t xml:space="preserve">  </w:t>
      </w:r>
      <w:r>
        <w:rPr>
          <w:sz w:val="26"/>
        </w:rPr>
        <w:t>планирование,</w:t>
      </w:r>
      <w:r>
        <w:rPr>
          <w:spacing w:val="27"/>
          <w:sz w:val="26"/>
        </w:rPr>
        <w:t xml:space="preserve">  </w:t>
      </w:r>
      <w:r>
        <w:rPr>
          <w:sz w:val="26"/>
        </w:rPr>
        <w:t>организацию,</w:t>
      </w:r>
      <w:r>
        <w:rPr>
          <w:spacing w:val="26"/>
          <w:sz w:val="26"/>
        </w:rPr>
        <w:t xml:space="preserve">  </w:t>
      </w:r>
      <w:r>
        <w:rPr>
          <w:sz w:val="26"/>
        </w:rPr>
        <w:t>проведение</w:t>
      </w:r>
      <w:r>
        <w:rPr>
          <w:spacing w:val="25"/>
          <w:sz w:val="26"/>
        </w:rPr>
        <w:t xml:space="preserve">  </w:t>
      </w:r>
      <w:r>
        <w:rPr>
          <w:sz w:val="26"/>
        </w:rPr>
        <w:t>и</w:t>
      </w:r>
      <w:r>
        <w:rPr>
          <w:spacing w:val="27"/>
          <w:sz w:val="26"/>
        </w:rPr>
        <w:t xml:space="preserve">  </w:t>
      </w:r>
      <w:r>
        <w:rPr>
          <w:spacing w:val="-2"/>
          <w:sz w:val="26"/>
        </w:rPr>
        <w:t>анализ</w:t>
      </w:r>
    </w:p>
    <w:p w:rsidR="00F85765" w:rsidRDefault="00F85765">
      <w:pPr>
        <w:pStyle w:val="a5"/>
        <w:spacing w:line="298" w:lineRule="exact"/>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firstLine="0"/>
        <w:jc w:val="left"/>
      </w:pPr>
      <w:r>
        <w:lastRenderedPageBreak/>
        <w:t>общешкольных</w:t>
      </w:r>
      <w:r>
        <w:rPr>
          <w:spacing w:val="-4"/>
        </w:rPr>
        <w:t xml:space="preserve"> </w:t>
      </w:r>
      <w:r>
        <w:t>и</w:t>
      </w:r>
      <w:r>
        <w:rPr>
          <w:spacing w:val="-5"/>
        </w:rPr>
        <w:t xml:space="preserve"> </w:t>
      </w:r>
      <w:proofErr w:type="spellStart"/>
      <w:r>
        <w:t>внутриклассных</w:t>
      </w:r>
      <w:proofErr w:type="spellEnd"/>
      <w:r>
        <w:rPr>
          <w:spacing w:val="-3"/>
        </w:rPr>
        <w:t xml:space="preserve"> </w:t>
      </w:r>
      <w:r>
        <w:rPr>
          <w:spacing w:val="-4"/>
        </w:rPr>
        <w:t>дел;</w:t>
      </w:r>
    </w:p>
    <w:p w:rsidR="00F85765" w:rsidRDefault="005F66D3">
      <w:pPr>
        <w:pStyle w:val="a5"/>
        <w:numPr>
          <w:ilvl w:val="1"/>
          <w:numId w:val="15"/>
        </w:numPr>
        <w:tabs>
          <w:tab w:val="left" w:pos="1134"/>
        </w:tabs>
        <w:spacing w:line="298" w:lineRule="exact"/>
        <w:ind w:left="1134" w:hanging="217"/>
        <w:jc w:val="left"/>
        <w:rPr>
          <w:sz w:val="26"/>
        </w:rPr>
      </w:pPr>
      <w:r>
        <w:rPr>
          <w:sz w:val="26"/>
        </w:rPr>
        <w:t>выполнение</w:t>
      </w:r>
      <w:r>
        <w:rPr>
          <w:spacing w:val="-6"/>
          <w:sz w:val="26"/>
        </w:rPr>
        <w:t xml:space="preserve"> </w:t>
      </w:r>
      <w:r>
        <w:rPr>
          <w:spacing w:val="-2"/>
          <w:sz w:val="26"/>
        </w:rPr>
        <w:t>поручений;</w:t>
      </w:r>
    </w:p>
    <w:p w:rsidR="00F85765" w:rsidRDefault="005F66D3">
      <w:pPr>
        <w:pStyle w:val="a5"/>
        <w:numPr>
          <w:ilvl w:val="1"/>
          <w:numId w:val="15"/>
        </w:numPr>
        <w:tabs>
          <w:tab w:val="left" w:pos="1002"/>
        </w:tabs>
        <w:spacing w:before="1"/>
        <w:ind w:left="1002" w:hanging="151"/>
        <w:jc w:val="left"/>
        <w:rPr>
          <w:sz w:val="26"/>
        </w:rPr>
      </w:pPr>
      <w:r>
        <w:rPr>
          <w:sz w:val="26"/>
        </w:rPr>
        <w:t>поддержка</w:t>
      </w:r>
      <w:r>
        <w:rPr>
          <w:spacing w:val="-3"/>
          <w:sz w:val="26"/>
        </w:rPr>
        <w:t xml:space="preserve"> </w:t>
      </w:r>
      <w:r>
        <w:rPr>
          <w:sz w:val="26"/>
        </w:rPr>
        <w:t>инициативы</w:t>
      </w:r>
      <w:r>
        <w:rPr>
          <w:spacing w:val="-3"/>
          <w:sz w:val="26"/>
        </w:rPr>
        <w:t xml:space="preserve"> </w:t>
      </w:r>
      <w:r>
        <w:rPr>
          <w:spacing w:val="-2"/>
          <w:sz w:val="26"/>
        </w:rPr>
        <w:t>обучающихся.</w:t>
      </w:r>
    </w:p>
    <w:p w:rsidR="00F85765" w:rsidRDefault="00F85765">
      <w:pPr>
        <w:pStyle w:val="a3"/>
        <w:spacing w:before="206"/>
        <w:ind w:left="0" w:firstLine="0"/>
        <w:jc w:val="left"/>
      </w:pPr>
    </w:p>
    <w:p w:rsidR="00F85765" w:rsidRDefault="005F66D3">
      <w:pPr>
        <w:pStyle w:val="1"/>
        <w:spacing w:line="295" w:lineRule="exact"/>
        <w:ind w:left="917"/>
      </w:pPr>
      <w:r>
        <w:t>Профилактика</w:t>
      </w:r>
      <w:r>
        <w:rPr>
          <w:spacing w:val="-14"/>
        </w:rPr>
        <w:t xml:space="preserve"> </w:t>
      </w:r>
      <w:r>
        <w:t>и</w:t>
      </w:r>
      <w:r>
        <w:rPr>
          <w:spacing w:val="-16"/>
        </w:rPr>
        <w:t xml:space="preserve"> </w:t>
      </w:r>
      <w:r>
        <w:rPr>
          <w:spacing w:val="-2"/>
        </w:rPr>
        <w:t>безопасность</w:t>
      </w:r>
    </w:p>
    <w:p w:rsidR="00F85765" w:rsidRDefault="005F66D3">
      <w:pPr>
        <w:pStyle w:val="a3"/>
        <w:ind w:right="1005" w:firstLine="0"/>
      </w:pPr>
      <w:r>
        <w:t>Профилактика девиантного поведения обучающихся, конфликтов между обучающимися, обучающимися и педагогами – направление</w:t>
      </w:r>
      <w:r>
        <w:rPr>
          <w:spacing w:val="-3"/>
        </w:rPr>
        <w:t xml:space="preserve"> </w:t>
      </w:r>
      <w:r>
        <w:t>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F85765" w:rsidRDefault="005F66D3">
      <w:pPr>
        <w:pStyle w:val="a3"/>
        <w:ind w:right="534" w:firstLine="0"/>
      </w:pPr>
      <w:r>
        <w:t>Реализация воспитательного потенциала профилактической деятельности в целях формирования и поддержки безопасной и комфортной</w:t>
      </w:r>
    </w:p>
    <w:p w:rsidR="00F85765" w:rsidRDefault="005F66D3">
      <w:pPr>
        <w:pStyle w:val="a3"/>
        <w:ind w:firstLine="0"/>
      </w:pPr>
      <w:r>
        <w:t>среды</w:t>
      </w:r>
      <w:r>
        <w:rPr>
          <w:spacing w:val="-4"/>
        </w:rPr>
        <w:t xml:space="preserve"> </w:t>
      </w:r>
      <w:r>
        <w:t>в</w:t>
      </w:r>
      <w:r>
        <w:rPr>
          <w:spacing w:val="-10"/>
        </w:rPr>
        <w:t xml:space="preserve"> </w:t>
      </w:r>
      <w:r>
        <w:t>школе</w:t>
      </w:r>
      <w:r>
        <w:rPr>
          <w:spacing w:val="-13"/>
        </w:rPr>
        <w:t xml:space="preserve"> </w:t>
      </w:r>
      <w:r>
        <w:rPr>
          <w:spacing w:val="-2"/>
        </w:rPr>
        <w:t>предусматривает:</w:t>
      </w:r>
    </w:p>
    <w:p w:rsidR="00F85765" w:rsidRDefault="005F66D3">
      <w:pPr>
        <w:pStyle w:val="a3"/>
        <w:ind w:right="534" w:firstLine="970"/>
      </w:pPr>
      <w: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w:t>
      </w:r>
      <w:proofErr w:type="spellStart"/>
      <w:r>
        <w:t>воспитательнойдеятельности</w:t>
      </w:r>
      <w:proofErr w:type="spellEnd"/>
      <w:r>
        <w:t>:</w:t>
      </w:r>
    </w:p>
    <w:p w:rsidR="00F85765" w:rsidRDefault="005F66D3">
      <w:pPr>
        <w:pStyle w:val="a5"/>
        <w:numPr>
          <w:ilvl w:val="1"/>
          <w:numId w:val="15"/>
        </w:numPr>
        <w:tabs>
          <w:tab w:val="left" w:pos="1002"/>
        </w:tabs>
        <w:spacing w:line="298" w:lineRule="exact"/>
        <w:ind w:left="1002" w:hanging="151"/>
        <w:jc w:val="left"/>
        <w:rPr>
          <w:sz w:val="26"/>
        </w:rPr>
      </w:pPr>
      <w:r>
        <w:rPr>
          <w:sz w:val="26"/>
        </w:rPr>
        <w:t>Планирование</w:t>
      </w:r>
      <w:r>
        <w:rPr>
          <w:spacing w:val="-5"/>
          <w:sz w:val="26"/>
        </w:rPr>
        <w:t xml:space="preserve"> </w:t>
      </w:r>
      <w:r>
        <w:rPr>
          <w:sz w:val="26"/>
        </w:rPr>
        <w:t>и</w:t>
      </w:r>
      <w:r>
        <w:rPr>
          <w:spacing w:val="-3"/>
          <w:sz w:val="26"/>
        </w:rPr>
        <w:t xml:space="preserve"> </w:t>
      </w:r>
      <w:r>
        <w:rPr>
          <w:sz w:val="26"/>
        </w:rPr>
        <w:t>коррекция</w:t>
      </w:r>
      <w:r>
        <w:rPr>
          <w:spacing w:val="-3"/>
          <w:sz w:val="26"/>
        </w:rPr>
        <w:t xml:space="preserve"> </w:t>
      </w:r>
      <w:r>
        <w:rPr>
          <w:sz w:val="26"/>
        </w:rPr>
        <w:t>работы</w:t>
      </w:r>
      <w:r>
        <w:rPr>
          <w:spacing w:val="-3"/>
          <w:sz w:val="26"/>
        </w:rPr>
        <w:t xml:space="preserve"> </w:t>
      </w:r>
      <w:r>
        <w:rPr>
          <w:sz w:val="26"/>
        </w:rPr>
        <w:t>по</w:t>
      </w:r>
      <w:r>
        <w:rPr>
          <w:spacing w:val="-4"/>
          <w:sz w:val="26"/>
        </w:rPr>
        <w:t xml:space="preserve"> </w:t>
      </w:r>
      <w:r>
        <w:rPr>
          <w:sz w:val="26"/>
        </w:rPr>
        <w:t>профилактике</w:t>
      </w:r>
      <w:r>
        <w:rPr>
          <w:spacing w:val="-4"/>
          <w:sz w:val="26"/>
        </w:rPr>
        <w:t xml:space="preserve"> </w:t>
      </w:r>
      <w:r>
        <w:rPr>
          <w:spacing w:val="-2"/>
          <w:sz w:val="26"/>
        </w:rPr>
        <w:t>правонарушений.</w:t>
      </w:r>
    </w:p>
    <w:p w:rsidR="00F85765" w:rsidRDefault="005F66D3">
      <w:pPr>
        <w:pStyle w:val="a5"/>
        <w:numPr>
          <w:ilvl w:val="1"/>
          <w:numId w:val="15"/>
        </w:numPr>
        <w:tabs>
          <w:tab w:val="left" w:pos="1068"/>
        </w:tabs>
        <w:spacing w:line="298" w:lineRule="exact"/>
        <w:ind w:left="1068" w:hanging="151"/>
        <w:jc w:val="left"/>
        <w:rPr>
          <w:sz w:val="26"/>
        </w:rPr>
      </w:pPr>
      <w:r>
        <w:rPr>
          <w:sz w:val="26"/>
        </w:rPr>
        <w:t>Организация</w:t>
      </w:r>
      <w:r>
        <w:rPr>
          <w:spacing w:val="-4"/>
          <w:sz w:val="26"/>
        </w:rPr>
        <w:t xml:space="preserve"> </w:t>
      </w:r>
      <w:r>
        <w:rPr>
          <w:sz w:val="26"/>
        </w:rPr>
        <w:t>работы</w:t>
      </w:r>
      <w:r>
        <w:rPr>
          <w:spacing w:val="-2"/>
          <w:sz w:val="26"/>
        </w:rPr>
        <w:t xml:space="preserve"> </w:t>
      </w:r>
      <w:r>
        <w:rPr>
          <w:sz w:val="26"/>
        </w:rPr>
        <w:t>школьного</w:t>
      </w:r>
      <w:r>
        <w:rPr>
          <w:spacing w:val="-1"/>
          <w:sz w:val="26"/>
        </w:rPr>
        <w:t xml:space="preserve"> </w:t>
      </w:r>
      <w:r>
        <w:rPr>
          <w:sz w:val="26"/>
        </w:rPr>
        <w:t>Совета</w:t>
      </w:r>
      <w:r>
        <w:rPr>
          <w:spacing w:val="-2"/>
          <w:sz w:val="26"/>
        </w:rPr>
        <w:t xml:space="preserve"> профилактики.</w:t>
      </w:r>
    </w:p>
    <w:p w:rsidR="00F85765" w:rsidRDefault="005F66D3">
      <w:pPr>
        <w:pStyle w:val="a5"/>
        <w:numPr>
          <w:ilvl w:val="1"/>
          <w:numId w:val="15"/>
        </w:numPr>
        <w:tabs>
          <w:tab w:val="left" w:pos="1002"/>
        </w:tabs>
        <w:spacing w:line="298" w:lineRule="exact"/>
        <w:ind w:left="1002" w:hanging="151"/>
        <w:jc w:val="left"/>
        <w:rPr>
          <w:sz w:val="26"/>
        </w:rPr>
      </w:pPr>
      <w:r>
        <w:rPr>
          <w:sz w:val="26"/>
        </w:rPr>
        <w:t>Проведение</w:t>
      </w:r>
      <w:r>
        <w:rPr>
          <w:spacing w:val="-3"/>
          <w:sz w:val="26"/>
        </w:rPr>
        <w:t xml:space="preserve"> </w:t>
      </w:r>
      <w:r>
        <w:rPr>
          <w:sz w:val="26"/>
        </w:rPr>
        <w:t>тематических</w:t>
      </w:r>
      <w:r>
        <w:rPr>
          <w:spacing w:val="-4"/>
          <w:sz w:val="26"/>
        </w:rPr>
        <w:t xml:space="preserve"> </w:t>
      </w:r>
      <w:r>
        <w:rPr>
          <w:sz w:val="26"/>
        </w:rPr>
        <w:t>педагогических</w:t>
      </w:r>
      <w:r>
        <w:rPr>
          <w:spacing w:val="-3"/>
          <w:sz w:val="26"/>
        </w:rPr>
        <w:t xml:space="preserve"> </w:t>
      </w:r>
      <w:r>
        <w:rPr>
          <w:spacing w:val="-2"/>
          <w:sz w:val="26"/>
        </w:rPr>
        <w:t>советов.</w:t>
      </w:r>
    </w:p>
    <w:p w:rsidR="00F85765" w:rsidRDefault="005F66D3">
      <w:pPr>
        <w:pStyle w:val="a5"/>
        <w:numPr>
          <w:ilvl w:val="1"/>
          <w:numId w:val="15"/>
        </w:numPr>
        <w:tabs>
          <w:tab w:val="left" w:pos="1002"/>
        </w:tabs>
        <w:spacing w:line="298" w:lineRule="exact"/>
        <w:ind w:left="1002" w:hanging="151"/>
        <w:jc w:val="left"/>
        <w:rPr>
          <w:sz w:val="26"/>
        </w:rPr>
      </w:pPr>
      <w:r>
        <w:rPr>
          <w:sz w:val="26"/>
        </w:rPr>
        <w:t>Педагогический</w:t>
      </w:r>
      <w:r>
        <w:rPr>
          <w:spacing w:val="-5"/>
          <w:sz w:val="26"/>
        </w:rPr>
        <w:t xml:space="preserve"> </w:t>
      </w:r>
      <w:r>
        <w:rPr>
          <w:sz w:val="26"/>
        </w:rPr>
        <w:t>всеобуч</w:t>
      </w:r>
      <w:r>
        <w:rPr>
          <w:spacing w:val="-3"/>
          <w:sz w:val="26"/>
        </w:rPr>
        <w:t xml:space="preserve"> </w:t>
      </w:r>
      <w:r>
        <w:rPr>
          <w:sz w:val="26"/>
        </w:rPr>
        <w:t>для</w:t>
      </w:r>
      <w:r>
        <w:rPr>
          <w:spacing w:val="-3"/>
          <w:sz w:val="26"/>
        </w:rPr>
        <w:t xml:space="preserve"> </w:t>
      </w:r>
      <w:r>
        <w:rPr>
          <w:spacing w:val="-2"/>
          <w:sz w:val="26"/>
        </w:rPr>
        <w:t>родителей.</w:t>
      </w:r>
    </w:p>
    <w:p w:rsidR="00F85765" w:rsidRDefault="005F66D3">
      <w:pPr>
        <w:pStyle w:val="a5"/>
        <w:numPr>
          <w:ilvl w:val="1"/>
          <w:numId w:val="15"/>
        </w:numPr>
        <w:tabs>
          <w:tab w:val="left" w:pos="1002"/>
        </w:tabs>
        <w:spacing w:line="298" w:lineRule="exact"/>
        <w:ind w:left="1002" w:hanging="151"/>
        <w:jc w:val="left"/>
        <w:rPr>
          <w:sz w:val="26"/>
        </w:rPr>
      </w:pPr>
      <w:r>
        <w:rPr>
          <w:sz w:val="26"/>
        </w:rPr>
        <w:t>Социально-педагогическая</w:t>
      </w:r>
      <w:r>
        <w:rPr>
          <w:spacing w:val="-6"/>
          <w:sz w:val="26"/>
        </w:rPr>
        <w:t xml:space="preserve"> </w:t>
      </w:r>
      <w:r>
        <w:rPr>
          <w:sz w:val="26"/>
        </w:rPr>
        <w:t>работа</w:t>
      </w:r>
      <w:r>
        <w:rPr>
          <w:spacing w:val="-4"/>
          <w:sz w:val="26"/>
        </w:rPr>
        <w:t xml:space="preserve"> </w:t>
      </w:r>
      <w:r>
        <w:rPr>
          <w:sz w:val="26"/>
        </w:rPr>
        <w:t>с</w:t>
      </w:r>
      <w:r>
        <w:rPr>
          <w:spacing w:val="-3"/>
          <w:sz w:val="26"/>
        </w:rPr>
        <w:t xml:space="preserve"> </w:t>
      </w:r>
      <w:r>
        <w:rPr>
          <w:sz w:val="26"/>
        </w:rPr>
        <w:t>детьми</w:t>
      </w:r>
      <w:r>
        <w:rPr>
          <w:spacing w:val="-4"/>
          <w:sz w:val="26"/>
        </w:rPr>
        <w:t xml:space="preserve"> </w:t>
      </w:r>
      <w:r>
        <w:rPr>
          <w:sz w:val="26"/>
        </w:rPr>
        <w:t>«группы</w:t>
      </w:r>
      <w:r>
        <w:rPr>
          <w:spacing w:val="-4"/>
          <w:sz w:val="26"/>
        </w:rPr>
        <w:t xml:space="preserve"> </w:t>
      </w:r>
      <w:r>
        <w:rPr>
          <w:spacing w:val="-2"/>
          <w:sz w:val="26"/>
        </w:rPr>
        <w:t>риска».</w:t>
      </w:r>
    </w:p>
    <w:p w:rsidR="00F85765" w:rsidRDefault="005F66D3">
      <w:pPr>
        <w:pStyle w:val="a5"/>
        <w:numPr>
          <w:ilvl w:val="1"/>
          <w:numId w:val="15"/>
        </w:numPr>
        <w:tabs>
          <w:tab w:val="left" w:pos="1002"/>
        </w:tabs>
        <w:spacing w:before="1" w:line="298" w:lineRule="exact"/>
        <w:ind w:left="1002" w:hanging="151"/>
        <w:jc w:val="left"/>
        <w:rPr>
          <w:sz w:val="26"/>
        </w:rPr>
      </w:pPr>
      <w:r>
        <w:rPr>
          <w:sz w:val="26"/>
        </w:rPr>
        <w:t>Составление</w:t>
      </w:r>
      <w:r>
        <w:rPr>
          <w:spacing w:val="-3"/>
          <w:sz w:val="26"/>
        </w:rPr>
        <w:t xml:space="preserve"> </w:t>
      </w:r>
      <w:r>
        <w:rPr>
          <w:sz w:val="26"/>
        </w:rPr>
        <w:t>социальных</w:t>
      </w:r>
      <w:r>
        <w:rPr>
          <w:spacing w:val="-4"/>
          <w:sz w:val="26"/>
        </w:rPr>
        <w:t xml:space="preserve"> </w:t>
      </w:r>
      <w:r>
        <w:rPr>
          <w:sz w:val="26"/>
        </w:rPr>
        <w:t>паспортов</w:t>
      </w:r>
      <w:r>
        <w:rPr>
          <w:spacing w:val="-3"/>
          <w:sz w:val="26"/>
        </w:rPr>
        <w:t xml:space="preserve"> </w:t>
      </w:r>
      <w:r>
        <w:rPr>
          <w:sz w:val="26"/>
        </w:rPr>
        <w:t>классов,</w:t>
      </w:r>
      <w:r>
        <w:rPr>
          <w:spacing w:val="-3"/>
          <w:sz w:val="26"/>
        </w:rPr>
        <w:t xml:space="preserve"> </w:t>
      </w:r>
      <w:r>
        <w:rPr>
          <w:spacing w:val="-2"/>
          <w:sz w:val="26"/>
        </w:rPr>
        <w:t>школы.</w:t>
      </w:r>
    </w:p>
    <w:p w:rsidR="00F85765" w:rsidRDefault="005F66D3">
      <w:pPr>
        <w:pStyle w:val="a5"/>
        <w:numPr>
          <w:ilvl w:val="1"/>
          <w:numId w:val="15"/>
        </w:numPr>
        <w:tabs>
          <w:tab w:val="left" w:pos="1080"/>
        </w:tabs>
        <w:ind w:right="544" w:firstLine="0"/>
        <w:jc w:val="left"/>
        <w:rPr>
          <w:sz w:val="26"/>
        </w:rPr>
      </w:pPr>
      <w:r>
        <w:rPr>
          <w:sz w:val="26"/>
        </w:rPr>
        <w:t>Ведение</w:t>
      </w:r>
      <w:r>
        <w:rPr>
          <w:spacing w:val="40"/>
          <w:sz w:val="26"/>
        </w:rPr>
        <w:t xml:space="preserve"> </w:t>
      </w:r>
      <w:r>
        <w:rPr>
          <w:sz w:val="26"/>
        </w:rPr>
        <w:t>картотеки</w:t>
      </w:r>
      <w:r>
        <w:rPr>
          <w:spacing w:val="40"/>
          <w:sz w:val="26"/>
        </w:rPr>
        <w:t xml:space="preserve"> </w:t>
      </w:r>
      <w:r>
        <w:rPr>
          <w:sz w:val="26"/>
        </w:rPr>
        <w:t>учащихся</w:t>
      </w:r>
      <w:r>
        <w:rPr>
          <w:spacing w:val="40"/>
          <w:sz w:val="26"/>
        </w:rPr>
        <w:t xml:space="preserve"> </w:t>
      </w:r>
      <w:r>
        <w:rPr>
          <w:sz w:val="26"/>
        </w:rPr>
        <w:t>из</w:t>
      </w:r>
      <w:r>
        <w:rPr>
          <w:spacing w:val="40"/>
          <w:sz w:val="26"/>
        </w:rPr>
        <w:t xml:space="preserve"> </w:t>
      </w:r>
      <w:r>
        <w:rPr>
          <w:sz w:val="26"/>
        </w:rPr>
        <w:t>неблагополучных</w:t>
      </w:r>
      <w:r>
        <w:rPr>
          <w:spacing w:val="40"/>
          <w:sz w:val="26"/>
        </w:rPr>
        <w:t xml:space="preserve"> </w:t>
      </w:r>
      <w:r>
        <w:rPr>
          <w:sz w:val="26"/>
        </w:rPr>
        <w:t>семей,</w:t>
      </w:r>
      <w:r>
        <w:rPr>
          <w:spacing w:val="40"/>
          <w:sz w:val="26"/>
        </w:rPr>
        <w:t xml:space="preserve"> </w:t>
      </w:r>
      <w:r>
        <w:rPr>
          <w:sz w:val="26"/>
        </w:rPr>
        <w:t>обучающихся,</w:t>
      </w:r>
      <w:r>
        <w:rPr>
          <w:spacing w:val="40"/>
          <w:sz w:val="26"/>
        </w:rPr>
        <w:t xml:space="preserve"> </w:t>
      </w:r>
      <w:r>
        <w:rPr>
          <w:sz w:val="26"/>
        </w:rPr>
        <w:t>стоящих</w:t>
      </w:r>
      <w:r>
        <w:rPr>
          <w:spacing w:val="40"/>
          <w:sz w:val="26"/>
        </w:rPr>
        <w:t xml:space="preserve"> </w:t>
      </w:r>
      <w:r>
        <w:rPr>
          <w:sz w:val="26"/>
        </w:rPr>
        <w:t>на</w:t>
      </w:r>
      <w:r>
        <w:rPr>
          <w:spacing w:val="80"/>
          <w:sz w:val="26"/>
        </w:rPr>
        <w:t xml:space="preserve"> </w:t>
      </w:r>
      <w:r>
        <w:rPr>
          <w:sz w:val="26"/>
        </w:rPr>
        <w:t>внутришкольном контроле, карты семьи.</w:t>
      </w:r>
    </w:p>
    <w:p w:rsidR="00F85765" w:rsidRDefault="005F66D3">
      <w:pPr>
        <w:pStyle w:val="a5"/>
        <w:numPr>
          <w:ilvl w:val="1"/>
          <w:numId w:val="15"/>
        </w:numPr>
        <w:tabs>
          <w:tab w:val="left" w:pos="1116"/>
        </w:tabs>
        <w:ind w:right="543" w:firstLine="0"/>
        <w:jc w:val="left"/>
        <w:rPr>
          <w:sz w:val="26"/>
        </w:rPr>
      </w:pPr>
      <w:r>
        <w:rPr>
          <w:sz w:val="26"/>
        </w:rPr>
        <w:t>Посещение</w:t>
      </w:r>
      <w:r>
        <w:rPr>
          <w:spacing w:val="80"/>
          <w:sz w:val="26"/>
        </w:rPr>
        <w:t xml:space="preserve"> </w:t>
      </w:r>
      <w:r>
        <w:rPr>
          <w:sz w:val="26"/>
        </w:rPr>
        <w:t>семей</w:t>
      </w:r>
      <w:r>
        <w:rPr>
          <w:spacing w:val="80"/>
          <w:sz w:val="26"/>
        </w:rPr>
        <w:t xml:space="preserve"> </w:t>
      </w:r>
      <w:r>
        <w:rPr>
          <w:sz w:val="26"/>
        </w:rPr>
        <w:t>микрорайона</w:t>
      </w:r>
      <w:r>
        <w:rPr>
          <w:spacing w:val="80"/>
          <w:sz w:val="26"/>
        </w:rPr>
        <w:t xml:space="preserve"> </w:t>
      </w:r>
      <w:r>
        <w:rPr>
          <w:sz w:val="26"/>
        </w:rPr>
        <w:t>школы,</w:t>
      </w:r>
      <w:r>
        <w:rPr>
          <w:spacing w:val="80"/>
          <w:sz w:val="26"/>
        </w:rPr>
        <w:t xml:space="preserve"> </w:t>
      </w:r>
      <w:r>
        <w:rPr>
          <w:sz w:val="26"/>
        </w:rPr>
        <w:t>выявление</w:t>
      </w:r>
      <w:r>
        <w:rPr>
          <w:spacing w:val="80"/>
          <w:sz w:val="26"/>
        </w:rPr>
        <w:t xml:space="preserve"> </w:t>
      </w:r>
      <w:r>
        <w:rPr>
          <w:sz w:val="26"/>
        </w:rPr>
        <w:t>обучающихся,</w:t>
      </w:r>
      <w:r>
        <w:rPr>
          <w:spacing w:val="80"/>
          <w:sz w:val="26"/>
        </w:rPr>
        <w:t xml:space="preserve"> </w:t>
      </w:r>
      <w:r>
        <w:rPr>
          <w:sz w:val="26"/>
        </w:rPr>
        <w:t>не</w:t>
      </w:r>
      <w:r>
        <w:rPr>
          <w:spacing w:val="80"/>
          <w:sz w:val="26"/>
        </w:rPr>
        <w:t xml:space="preserve"> </w:t>
      </w:r>
      <w:r>
        <w:rPr>
          <w:sz w:val="26"/>
        </w:rPr>
        <w:t xml:space="preserve">посещающих </w:t>
      </w:r>
      <w:r>
        <w:rPr>
          <w:spacing w:val="-2"/>
          <w:sz w:val="26"/>
        </w:rPr>
        <w:t>школу).</w:t>
      </w:r>
    </w:p>
    <w:p w:rsidR="00F85765" w:rsidRDefault="005F66D3">
      <w:pPr>
        <w:pStyle w:val="a5"/>
        <w:numPr>
          <w:ilvl w:val="1"/>
          <w:numId w:val="15"/>
        </w:numPr>
        <w:tabs>
          <w:tab w:val="left" w:pos="1076"/>
        </w:tabs>
        <w:ind w:right="538" w:firstLine="0"/>
        <w:jc w:val="left"/>
        <w:rPr>
          <w:sz w:val="26"/>
        </w:rPr>
      </w:pPr>
      <w:r>
        <w:rPr>
          <w:sz w:val="26"/>
        </w:rPr>
        <w:t>Выявление</w:t>
      </w:r>
      <w:r>
        <w:rPr>
          <w:spacing w:val="70"/>
          <w:sz w:val="26"/>
        </w:rPr>
        <w:t xml:space="preserve"> </w:t>
      </w:r>
      <w:r>
        <w:rPr>
          <w:sz w:val="26"/>
        </w:rPr>
        <w:t>и</w:t>
      </w:r>
      <w:r>
        <w:rPr>
          <w:spacing w:val="70"/>
          <w:sz w:val="26"/>
        </w:rPr>
        <w:t xml:space="preserve"> </w:t>
      </w:r>
      <w:r>
        <w:rPr>
          <w:sz w:val="26"/>
        </w:rPr>
        <w:t>постановка</w:t>
      </w:r>
      <w:r>
        <w:rPr>
          <w:spacing w:val="70"/>
          <w:sz w:val="26"/>
        </w:rPr>
        <w:t xml:space="preserve"> </w:t>
      </w:r>
      <w:r>
        <w:rPr>
          <w:sz w:val="26"/>
        </w:rPr>
        <w:t>на</w:t>
      </w:r>
      <w:r>
        <w:rPr>
          <w:spacing w:val="70"/>
          <w:sz w:val="26"/>
        </w:rPr>
        <w:t xml:space="preserve"> </w:t>
      </w:r>
      <w:r>
        <w:rPr>
          <w:sz w:val="26"/>
        </w:rPr>
        <w:t>учёт</w:t>
      </w:r>
      <w:r>
        <w:rPr>
          <w:spacing w:val="72"/>
          <w:sz w:val="26"/>
        </w:rPr>
        <w:t xml:space="preserve"> </w:t>
      </w:r>
      <w:r>
        <w:rPr>
          <w:sz w:val="26"/>
        </w:rPr>
        <w:t>детей</w:t>
      </w:r>
      <w:r>
        <w:rPr>
          <w:spacing w:val="72"/>
          <w:sz w:val="26"/>
        </w:rPr>
        <w:t xml:space="preserve"> </w:t>
      </w:r>
      <w:r>
        <w:rPr>
          <w:sz w:val="26"/>
        </w:rPr>
        <w:t>с</w:t>
      </w:r>
      <w:r>
        <w:rPr>
          <w:spacing w:val="70"/>
          <w:sz w:val="26"/>
        </w:rPr>
        <w:t xml:space="preserve"> </w:t>
      </w:r>
      <w:r>
        <w:rPr>
          <w:sz w:val="26"/>
        </w:rPr>
        <w:t>девиантным</w:t>
      </w:r>
      <w:r>
        <w:rPr>
          <w:spacing w:val="70"/>
          <w:sz w:val="26"/>
        </w:rPr>
        <w:t xml:space="preserve"> </w:t>
      </w:r>
      <w:r>
        <w:rPr>
          <w:sz w:val="26"/>
        </w:rPr>
        <w:t>поведением,</w:t>
      </w:r>
      <w:r>
        <w:rPr>
          <w:spacing w:val="72"/>
          <w:sz w:val="26"/>
        </w:rPr>
        <w:t xml:space="preserve"> </w:t>
      </w:r>
      <w:r>
        <w:rPr>
          <w:sz w:val="26"/>
        </w:rPr>
        <w:t>вовлечение</w:t>
      </w:r>
      <w:r>
        <w:rPr>
          <w:spacing w:val="72"/>
          <w:sz w:val="26"/>
        </w:rPr>
        <w:t xml:space="preserve"> </w:t>
      </w:r>
      <w:r>
        <w:rPr>
          <w:sz w:val="26"/>
        </w:rPr>
        <w:t>их</w:t>
      </w:r>
      <w:r>
        <w:rPr>
          <w:spacing w:val="40"/>
          <w:sz w:val="26"/>
        </w:rPr>
        <w:t xml:space="preserve"> </w:t>
      </w:r>
      <w:r>
        <w:rPr>
          <w:sz w:val="26"/>
        </w:rPr>
        <w:t>в кружковую деятельность.</w:t>
      </w:r>
    </w:p>
    <w:p w:rsidR="00F85765" w:rsidRDefault="005F66D3">
      <w:pPr>
        <w:pStyle w:val="a5"/>
        <w:numPr>
          <w:ilvl w:val="1"/>
          <w:numId w:val="15"/>
        </w:numPr>
        <w:tabs>
          <w:tab w:val="left" w:pos="1002"/>
        </w:tabs>
        <w:spacing w:before="1"/>
        <w:ind w:left="1002" w:hanging="151"/>
        <w:jc w:val="left"/>
        <w:rPr>
          <w:sz w:val="26"/>
        </w:rPr>
      </w:pPr>
      <w:r>
        <w:rPr>
          <w:sz w:val="26"/>
        </w:rPr>
        <w:t>Педагогическое</w:t>
      </w:r>
      <w:r>
        <w:rPr>
          <w:spacing w:val="-8"/>
          <w:sz w:val="26"/>
        </w:rPr>
        <w:t xml:space="preserve"> </w:t>
      </w:r>
      <w:r>
        <w:rPr>
          <w:spacing w:val="-2"/>
          <w:sz w:val="26"/>
        </w:rPr>
        <w:t>консультирование.</w:t>
      </w:r>
    </w:p>
    <w:p w:rsidR="00F85765" w:rsidRDefault="005F66D3">
      <w:pPr>
        <w:pStyle w:val="a5"/>
        <w:numPr>
          <w:ilvl w:val="1"/>
          <w:numId w:val="15"/>
        </w:numPr>
        <w:tabs>
          <w:tab w:val="left" w:pos="1002"/>
        </w:tabs>
        <w:spacing w:before="1" w:line="298" w:lineRule="exact"/>
        <w:ind w:left="1002" w:hanging="151"/>
        <w:jc w:val="left"/>
        <w:rPr>
          <w:sz w:val="26"/>
        </w:rPr>
      </w:pPr>
      <w:r>
        <w:rPr>
          <w:sz w:val="26"/>
        </w:rPr>
        <w:t>Сбор</w:t>
      </w:r>
      <w:r>
        <w:rPr>
          <w:spacing w:val="-3"/>
          <w:sz w:val="26"/>
        </w:rPr>
        <w:t xml:space="preserve"> </w:t>
      </w:r>
      <w:r>
        <w:rPr>
          <w:sz w:val="26"/>
        </w:rPr>
        <w:t>материалов</w:t>
      </w:r>
      <w:r>
        <w:rPr>
          <w:spacing w:val="-4"/>
          <w:sz w:val="26"/>
        </w:rPr>
        <w:t xml:space="preserve"> </w:t>
      </w:r>
      <w:r>
        <w:rPr>
          <w:sz w:val="26"/>
        </w:rPr>
        <w:t>по</w:t>
      </w:r>
      <w:r>
        <w:rPr>
          <w:spacing w:val="-4"/>
          <w:sz w:val="26"/>
        </w:rPr>
        <w:t xml:space="preserve"> </w:t>
      </w:r>
      <w:r>
        <w:rPr>
          <w:sz w:val="26"/>
        </w:rPr>
        <w:t>профилактической</w:t>
      </w:r>
      <w:r>
        <w:rPr>
          <w:spacing w:val="-2"/>
          <w:sz w:val="26"/>
        </w:rPr>
        <w:t xml:space="preserve"> работе.</w:t>
      </w:r>
    </w:p>
    <w:p w:rsidR="00F85765" w:rsidRDefault="005F66D3">
      <w:pPr>
        <w:pStyle w:val="a3"/>
        <w:ind w:right="533"/>
      </w:pPr>
      <w:r>
        <w:t>Регулярное</w:t>
      </w:r>
      <w:r>
        <w:rPr>
          <w:spacing w:val="-6"/>
        </w:rPr>
        <w:t xml:space="preserve"> </w:t>
      </w:r>
      <w:r>
        <w:t>проведение исследований, мониторинга рисков</w:t>
      </w:r>
      <w:r>
        <w:rPr>
          <w:spacing w:val="-17"/>
        </w:rPr>
        <w:t xml:space="preserve"> </w:t>
      </w:r>
      <w:r>
        <w:t xml:space="preserve">безопасности и ресурсов повышения безопасности, выделение и </w:t>
      </w:r>
      <w:proofErr w:type="spellStart"/>
      <w:r>
        <w:t>психолого</w:t>
      </w:r>
      <w:proofErr w:type="spellEnd"/>
      <w:r>
        <w:t xml:space="preserve"> - педагогическое сопровождение групп риска обучающихся по разным направлениям:</w:t>
      </w:r>
    </w:p>
    <w:p w:rsidR="00F85765" w:rsidRDefault="005F66D3">
      <w:pPr>
        <w:pStyle w:val="a3"/>
        <w:spacing w:before="200" w:line="299" w:lineRule="exact"/>
        <w:ind w:firstLine="0"/>
        <w:jc w:val="left"/>
      </w:pPr>
      <w:r>
        <w:t>−</w:t>
      </w:r>
      <w:r>
        <w:rPr>
          <w:spacing w:val="-5"/>
        </w:rPr>
        <w:t xml:space="preserve"> </w:t>
      </w:r>
      <w:r>
        <w:t>Целенаправленная</w:t>
      </w:r>
      <w:r>
        <w:rPr>
          <w:spacing w:val="-2"/>
        </w:rPr>
        <w:t xml:space="preserve"> </w:t>
      </w:r>
      <w:r>
        <w:t>работа</w:t>
      </w:r>
      <w:r>
        <w:rPr>
          <w:spacing w:val="-3"/>
        </w:rPr>
        <w:t xml:space="preserve"> </w:t>
      </w:r>
      <w:r>
        <w:t>по</w:t>
      </w:r>
      <w:r>
        <w:rPr>
          <w:spacing w:val="-2"/>
        </w:rPr>
        <w:t xml:space="preserve"> </w:t>
      </w:r>
      <w:r>
        <w:t>диагностике</w:t>
      </w:r>
      <w:r>
        <w:rPr>
          <w:spacing w:val="-3"/>
        </w:rPr>
        <w:t xml:space="preserve"> </w:t>
      </w:r>
      <w:r>
        <w:t>детей,</w:t>
      </w:r>
      <w:r>
        <w:rPr>
          <w:spacing w:val="-2"/>
        </w:rPr>
        <w:t xml:space="preserve"> </w:t>
      </w:r>
      <w:r>
        <w:t>поступающих</w:t>
      </w:r>
      <w:r>
        <w:rPr>
          <w:spacing w:val="-5"/>
        </w:rPr>
        <w:t xml:space="preserve"> </w:t>
      </w:r>
      <w:r>
        <w:t>в</w:t>
      </w:r>
      <w:r>
        <w:rPr>
          <w:spacing w:val="-3"/>
        </w:rPr>
        <w:t xml:space="preserve"> </w:t>
      </w:r>
      <w:r>
        <w:rPr>
          <w:spacing w:val="-2"/>
        </w:rPr>
        <w:t>школу.</w:t>
      </w:r>
    </w:p>
    <w:p w:rsidR="00F85765" w:rsidRDefault="005F66D3">
      <w:pPr>
        <w:pStyle w:val="a3"/>
        <w:spacing w:line="299" w:lineRule="exact"/>
        <w:ind w:firstLine="0"/>
        <w:jc w:val="left"/>
      </w:pPr>
      <w:r>
        <w:t>−</w:t>
      </w:r>
      <w:r>
        <w:rPr>
          <w:spacing w:val="-3"/>
        </w:rPr>
        <w:t xml:space="preserve"> </w:t>
      </w:r>
      <w:r>
        <w:t>Изучение</w:t>
      </w:r>
      <w:r>
        <w:rPr>
          <w:spacing w:val="-2"/>
        </w:rPr>
        <w:t xml:space="preserve"> </w:t>
      </w:r>
      <w:r>
        <w:t>детей</w:t>
      </w:r>
      <w:r>
        <w:rPr>
          <w:spacing w:val="-2"/>
        </w:rPr>
        <w:t xml:space="preserve"> </w:t>
      </w:r>
      <w:r>
        <w:t>и составление</w:t>
      </w:r>
      <w:r>
        <w:rPr>
          <w:spacing w:val="-2"/>
        </w:rPr>
        <w:t xml:space="preserve"> </w:t>
      </w:r>
      <w:r>
        <w:t>социального</w:t>
      </w:r>
      <w:r>
        <w:rPr>
          <w:spacing w:val="-3"/>
        </w:rPr>
        <w:t xml:space="preserve"> </w:t>
      </w:r>
      <w:r>
        <w:t>паспорта</w:t>
      </w:r>
      <w:r>
        <w:rPr>
          <w:spacing w:val="1"/>
        </w:rPr>
        <w:t xml:space="preserve"> </w:t>
      </w:r>
      <w:r>
        <w:rPr>
          <w:spacing w:val="-2"/>
        </w:rPr>
        <w:t>семьи.</w:t>
      </w:r>
    </w:p>
    <w:p w:rsidR="00F85765" w:rsidRDefault="005F66D3">
      <w:pPr>
        <w:pStyle w:val="a3"/>
        <w:spacing w:before="1" w:line="298" w:lineRule="exact"/>
        <w:ind w:firstLine="0"/>
        <w:jc w:val="left"/>
      </w:pPr>
      <w:r>
        <w:t>−</w:t>
      </w:r>
      <w:r>
        <w:rPr>
          <w:spacing w:val="-3"/>
        </w:rPr>
        <w:t xml:space="preserve"> </w:t>
      </w:r>
      <w:r>
        <w:t>Адаптация</w:t>
      </w:r>
      <w:r>
        <w:rPr>
          <w:spacing w:val="-3"/>
        </w:rPr>
        <w:t xml:space="preserve"> </w:t>
      </w:r>
      <w:r>
        <w:t>школьников</w:t>
      </w:r>
      <w:r>
        <w:rPr>
          <w:spacing w:val="-3"/>
        </w:rPr>
        <w:t xml:space="preserve"> </w:t>
      </w:r>
      <w:r>
        <w:t>1,5-х</w:t>
      </w:r>
      <w:r>
        <w:rPr>
          <w:spacing w:val="-2"/>
        </w:rPr>
        <w:t xml:space="preserve"> классов.</w:t>
      </w:r>
    </w:p>
    <w:p w:rsidR="00F85765" w:rsidRDefault="005F66D3">
      <w:pPr>
        <w:pStyle w:val="a3"/>
        <w:ind w:firstLine="0"/>
        <w:jc w:val="left"/>
      </w:pPr>
      <w:r>
        <w:t>−Анкетирование</w:t>
      </w:r>
      <w:r>
        <w:rPr>
          <w:spacing w:val="40"/>
        </w:rPr>
        <w:t xml:space="preserve"> </w:t>
      </w:r>
      <w:r>
        <w:t>учащихся</w:t>
      </w:r>
      <w:r>
        <w:rPr>
          <w:spacing w:val="40"/>
        </w:rPr>
        <w:t xml:space="preserve"> </w:t>
      </w:r>
      <w:r>
        <w:t>5-11-х</w:t>
      </w:r>
      <w:r>
        <w:rPr>
          <w:spacing w:val="40"/>
        </w:rPr>
        <w:t xml:space="preserve"> </w:t>
      </w:r>
      <w:r>
        <w:t>классов</w:t>
      </w:r>
      <w:r>
        <w:rPr>
          <w:spacing w:val="40"/>
        </w:rPr>
        <w:t xml:space="preserve"> </w:t>
      </w:r>
      <w:r>
        <w:t>на</w:t>
      </w:r>
      <w:r>
        <w:rPr>
          <w:spacing w:val="40"/>
        </w:rPr>
        <w:t xml:space="preserve"> </w:t>
      </w:r>
      <w:r>
        <w:t>предмет</w:t>
      </w:r>
      <w:r>
        <w:rPr>
          <w:spacing w:val="40"/>
        </w:rPr>
        <w:t xml:space="preserve"> </w:t>
      </w:r>
      <w:r>
        <w:t>выявления</w:t>
      </w:r>
      <w:r>
        <w:rPr>
          <w:spacing w:val="40"/>
        </w:rPr>
        <w:t xml:space="preserve"> </w:t>
      </w:r>
      <w:r>
        <w:t>фактов</w:t>
      </w:r>
      <w:r>
        <w:rPr>
          <w:spacing w:val="40"/>
        </w:rPr>
        <w:t xml:space="preserve"> </w:t>
      </w:r>
      <w:r>
        <w:t>употребления алкоголя, табачных изделий, наркотических веществ.</w:t>
      </w:r>
    </w:p>
    <w:p w:rsidR="00F85765" w:rsidRDefault="005F66D3">
      <w:pPr>
        <w:pStyle w:val="a3"/>
        <w:ind w:firstLine="0"/>
        <w:jc w:val="left"/>
      </w:pPr>
      <w:r>
        <w:t>−</w:t>
      </w:r>
      <w:r>
        <w:rPr>
          <w:spacing w:val="80"/>
        </w:rPr>
        <w:t xml:space="preserve"> </w:t>
      </w:r>
      <w:r>
        <w:t>Анкетирование</w:t>
      </w:r>
      <w:r>
        <w:rPr>
          <w:spacing w:val="80"/>
        </w:rPr>
        <w:t xml:space="preserve"> </w:t>
      </w:r>
      <w:r>
        <w:t>учащихся</w:t>
      </w:r>
      <w:r>
        <w:rPr>
          <w:spacing w:val="80"/>
        </w:rPr>
        <w:t xml:space="preserve"> </w:t>
      </w:r>
      <w:r>
        <w:t>с</w:t>
      </w:r>
      <w:r>
        <w:rPr>
          <w:spacing w:val="80"/>
        </w:rPr>
        <w:t xml:space="preserve"> </w:t>
      </w:r>
      <w:r>
        <w:t>целью</w:t>
      </w:r>
      <w:r>
        <w:rPr>
          <w:spacing w:val="80"/>
        </w:rPr>
        <w:t xml:space="preserve"> </w:t>
      </w:r>
      <w:r>
        <w:t>выявления</w:t>
      </w:r>
      <w:r>
        <w:rPr>
          <w:spacing w:val="80"/>
        </w:rPr>
        <w:t xml:space="preserve"> </w:t>
      </w:r>
      <w:r>
        <w:t>намерений</w:t>
      </w:r>
      <w:r>
        <w:rPr>
          <w:spacing w:val="80"/>
        </w:rPr>
        <w:t xml:space="preserve"> </w:t>
      </w:r>
      <w:r>
        <w:t>по</w:t>
      </w:r>
      <w:r>
        <w:rPr>
          <w:spacing w:val="80"/>
        </w:rPr>
        <w:t xml:space="preserve"> </w:t>
      </w:r>
      <w:r>
        <w:t>окончанию</w:t>
      </w:r>
      <w:r>
        <w:rPr>
          <w:spacing w:val="80"/>
        </w:rPr>
        <w:t xml:space="preserve"> </w:t>
      </w:r>
      <w:r>
        <w:t>школы</w:t>
      </w:r>
      <w:r>
        <w:rPr>
          <w:spacing w:val="80"/>
        </w:rPr>
        <w:t xml:space="preserve"> </w:t>
      </w:r>
      <w:r>
        <w:t xml:space="preserve">и дальнейших жизненных планов (7-11 </w:t>
      </w:r>
      <w:proofErr w:type="spellStart"/>
      <w:r>
        <w:t>кл</w:t>
      </w:r>
      <w:proofErr w:type="spellEnd"/>
      <w:r>
        <w:t>.).</w:t>
      </w:r>
    </w:p>
    <w:p w:rsidR="00F85765" w:rsidRDefault="005F66D3">
      <w:pPr>
        <w:pStyle w:val="a3"/>
        <w:spacing w:line="299" w:lineRule="exact"/>
        <w:ind w:firstLine="0"/>
        <w:jc w:val="left"/>
      </w:pPr>
      <w:r>
        <w:t>−</w:t>
      </w:r>
      <w:r>
        <w:rPr>
          <w:spacing w:val="-7"/>
        </w:rPr>
        <w:t xml:space="preserve"> </w:t>
      </w:r>
      <w:r>
        <w:t>Проведение</w:t>
      </w:r>
      <w:r>
        <w:rPr>
          <w:spacing w:val="-4"/>
        </w:rPr>
        <w:t xml:space="preserve"> </w:t>
      </w:r>
      <w:r>
        <w:t>социально-педагогического</w:t>
      </w:r>
      <w:r>
        <w:rPr>
          <w:spacing w:val="-4"/>
        </w:rPr>
        <w:t xml:space="preserve"> </w:t>
      </w:r>
      <w:r>
        <w:rPr>
          <w:spacing w:val="-2"/>
        </w:rPr>
        <w:t>мониторинга.</w:t>
      </w:r>
    </w:p>
    <w:p w:rsidR="00F85765" w:rsidRDefault="005F66D3">
      <w:pPr>
        <w:pStyle w:val="a3"/>
        <w:ind w:right="565" w:firstLine="0"/>
        <w:jc w:val="left"/>
      </w:pPr>
      <w:r>
        <w:t>−</w:t>
      </w:r>
      <w:r>
        <w:rPr>
          <w:spacing w:val="40"/>
        </w:rPr>
        <w:t xml:space="preserve"> </w:t>
      </w:r>
      <w:r>
        <w:t>Изучение</w:t>
      </w:r>
      <w:r>
        <w:rPr>
          <w:spacing w:val="40"/>
        </w:rPr>
        <w:t xml:space="preserve"> </w:t>
      </w:r>
      <w:r>
        <w:t>личности</w:t>
      </w:r>
      <w:r>
        <w:rPr>
          <w:spacing w:val="40"/>
        </w:rPr>
        <w:t xml:space="preserve"> </w:t>
      </w:r>
      <w:r>
        <w:t>каждого</w:t>
      </w:r>
      <w:r>
        <w:rPr>
          <w:spacing w:val="40"/>
        </w:rPr>
        <w:t xml:space="preserve"> </w:t>
      </w:r>
      <w:r>
        <w:t>ребенка</w:t>
      </w:r>
      <w:r>
        <w:rPr>
          <w:spacing w:val="40"/>
        </w:rPr>
        <w:t xml:space="preserve"> </w:t>
      </w:r>
      <w:r>
        <w:t>и</w:t>
      </w:r>
      <w:r>
        <w:rPr>
          <w:spacing w:val="40"/>
        </w:rPr>
        <w:t xml:space="preserve"> </w:t>
      </w:r>
      <w:r>
        <w:t>выявление</w:t>
      </w:r>
      <w:r>
        <w:rPr>
          <w:spacing w:val="40"/>
        </w:rPr>
        <w:t xml:space="preserve"> </w:t>
      </w:r>
      <w:r>
        <w:t>среди</w:t>
      </w:r>
      <w:r>
        <w:rPr>
          <w:spacing w:val="40"/>
        </w:rPr>
        <w:t xml:space="preserve"> </w:t>
      </w:r>
      <w:r>
        <w:t>них</w:t>
      </w:r>
      <w:r>
        <w:rPr>
          <w:spacing w:val="40"/>
        </w:rPr>
        <w:t xml:space="preserve"> </w:t>
      </w:r>
      <w:r>
        <w:t>учащихся,</w:t>
      </w:r>
      <w:r>
        <w:rPr>
          <w:spacing w:val="40"/>
        </w:rPr>
        <w:t xml:space="preserve"> </w:t>
      </w:r>
      <w:r>
        <w:t>требующих</w:t>
      </w:r>
      <w:r>
        <w:rPr>
          <w:spacing w:val="80"/>
          <w:w w:val="150"/>
        </w:rPr>
        <w:t xml:space="preserve"> </w:t>
      </w:r>
      <w:r>
        <w:t>особого внимания педагогического коллектива школы.</w:t>
      </w:r>
    </w:p>
    <w:p w:rsidR="00F85765" w:rsidRDefault="005F66D3">
      <w:pPr>
        <w:pStyle w:val="a3"/>
        <w:ind w:firstLine="0"/>
        <w:jc w:val="left"/>
      </w:pPr>
      <w:r>
        <w:t>−</w:t>
      </w:r>
      <w:r>
        <w:rPr>
          <w:spacing w:val="-5"/>
        </w:rPr>
        <w:t xml:space="preserve"> </w:t>
      </w:r>
      <w:r>
        <w:t>Установление</w:t>
      </w:r>
      <w:r>
        <w:rPr>
          <w:spacing w:val="-2"/>
        </w:rPr>
        <w:t xml:space="preserve"> </w:t>
      </w:r>
      <w:r>
        <w:t>неуспешности</w:t>
      </w:r>
      <w:r>
        <w:rPr>
          <w:spacing w:val="-2"/>
        </w:rPr>
        <w:t xml:space="preserve"> </w:t>
      </w:r>
      <w:r>
        <w:t>детей</w:t>
      </w:r>
      <w:r>
        <w:rPr>
          <w:spacing w:val="-2"/>
        </w:rPr>
        <w:t xml:space="preserve"> </w:t>
      </w:r>
      <w:r>
        <w:t>в</w:t>
      </w:r>
      <w:r>
        <w:rPr>
          <w:spacing w:val="-4"/>
        </w:rPr>
        <w:t xml:space="preserve"> </w:t>
      </w:r>
      <w:r>
        <w:t>различных</w:t>
      </w:r>
      <w:r>
        <w:rPr>
          <w:spacing w:val="-3"/>
        </w:rPr>
        <w:t xml:space="preserve"> </w:t>
      </w:r>
      <w:r>
        <w:t>видах</w:t>
      </w:r>
      <w:r>
        <w:rPr>
          <w:spacing w:val="-1"/>
        </w:rPr>
        <w:t xml:space="preserve"> </w:t>
      </w:r>
      <w:r>
        <w:rPr>
          <w:spacing w:val="-2"/>
        </w:rPr>
        <w:t>деятельности.</w:t>
      </w:r>
    </w:p>
    <w:p w:rsidR="00F85765" w:rsidRDefault="005F66D3">
      <w:pPr>
        <w:pStyle w:val="a3"/>
        <w:tabs>
          <w:tab w:val="left" w:pos="1271"/>
          <w:tab w:val="left" w:pos="2856"/>
          <w:tab w:val="left" w:pos="3867"/>
          <w:tab w:val="left" w:pos="4259"/>
          <w:tab w:val="left" w:pos="5847"/>
          <w:tab w:val="left" w:pos="6390"/>
          <w:tab w:val="left" w:pos="7729"/>
          <w:tab w:val="left" w:pos="9850"/>
        </w:tabs>
        <w:spacing w:before="1"/>
        <w:ind w:firstLine="0"/>
        <w:jc w:val="left"/>
      </w:pPr>
      <w:r>
        <w:rPr>
          <w:spacing w:val="-10"/>
        </w:rPr>
        <w:t>−</w:t>
      </w:r>
      <w:r>
        <w:tab/>
      </w:r>
      <w:r>
        <w:rPr>
          <w:spacing w:val="-2"/>
        </w:rPr>
        <w:t>Совместная</w:t>
      </w:r>
      <w:r>
        <w:tab/>
      </w:r>
      <w:r>
        <w:rPr>
          <w:spacing w:val="-2"/>
        </w:rPr>
        <w:t>работа</w:t>
      </w:r>
      <w:r>
        <w:tab/>
      </w:r>
      <w:r>
        <w:rPr>
          <w:spacing w:val="-10"/>
        </w:rPr>
        <w:t>с</w:t>
      </w:r>
      <w:r>
        <w:tab/>
      </w:r>
      <w:r>
        <w:rPr>
          <w:spacing w:val="-2"/>
        </w:rPr>
        <w:t>психологом</w:t>
      </w:r>
      <w:r>
        <w:tab/>
      </w:r>
      <w:r>
        <w:rPr>
          <w:spacing w:val="-5"/>
        </w:rPr>
        <w:t>по</w:t>
      </w:r>
      <w:r>
        <w:tab/>
      </w:r>
      <w:r>
        <w:rPr>
          <w:spacing w:val="-2"/>
        </w:rPr>
        <w:t>оказанию</w:t>
      </w:r>
      <w:r>
        <w:tab/>
      </w:r>
      <w:r>
        <w:rPr>
          <w:spacing w:val="-2"/>
        </w:rPr>
        <w:t>индивидуальной</w:t>
      </w:r>
      <w:r>
        <w:tab/>
      </w:r>
      <w:r>
        <w:rPr>
          <w:spacing w:val="-2"/>
        </w:rPr>
        <w:t>психолого-</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firstLine="0"/>
        <w:jc w:val="left"/>
      </w:pPr>
      <w:r>
        <w:lastRenderedPageBreak/>
        <w:t>педагогической</w:t>
      </w:r>
      <w:r>
        <w:rPr>
          <w:spacing w:val="40"/>
        </w:rPr>
        <w:t xml:space="preserve"> </w:t>
      </w:r>
      <w:r>
        <w:t>помощи</w:t>
      </w:r>
      <w:r>
        <w:rPr>
          <w:spacing w:val="40"/>
        </w:rPr>
        <w:t xml:space="preserve"> </w:t>
      </w:r>
      <w:r>
        <w:t>подросткам</w:t>
      </w:r>
      <w:r>
        <w:rPr>
          <w:spacing w:val="40"/>
        </w:rPr>
        <w:t xml:space="preserve"> </w:t>
      </w:r>
      <w:r>
        <w:t>«группы</w:t>
      </w:r>
      <w:r>
        <w:rPr>
          <w:spacing w:val="40"/>
        </w:rPr>
        <w:t xml:space="preserve"> </w:t>
      </w:r>
      <w:r>
        <w:t>риска»,</w:t>
      </w:r>
      <w:r>
        <w:rPr>
          <w:spacing w:val="40"/>
        </w:rPr>
        <w:t xml:space="preserve"> </w:t>
      </w:r>
      <w:r>
        <w:t>коррекции</w:t>
      </w:r>
      <w:r>
        <w:rPr>
          <w:spacing w:val="40"/>
        </w:rPr>
        <w:t xml:space="preserve"> </w:t>
      </w:r>
      <w:r>
        <w:t>личности</w:t>
      </w:r>
      <w:r>
        <w:rPr>
          <w:spacing w:val="40"/>
        </w:rPr>
        <w:t xml:space="preserve"> </w:t>
      </w:r>
      <w:r>
        <w:t>подростков, предупреждению неадекватных поведенческих реакций школьников.</w:t>
      </w:r>
    </w:p>
    <w:p w:rsidR="00F85765" w:rsidRDefault="005F66D3">
      <w:pPr>
        <w:pStyle w:val="a3"/>
        <w:spacing w:line="299" w:lineRule="exact"/>
        <w:ind w:left="1559" w:firstLine="0"/>
        <w:jc w:val="left"/>
      </w:pPr>
      <w:r>
        <w:t>Проведение</w:t>
      </w:r>
      <w:r>
        <w:rPr>
          <w:spacing w:val="-7"/>
        </w:rPr>
        <w:t xml:space="preserve"> </w:t>
      </w:r>
      <w:r>
        <w:t>коррекционной</w:t>
      </w:r>
      <w:r>
        <w:rPr>
          <w:spacing w:val="-3"/>
        </w:rPr>
        <w:t xml:space="preserve"> </w:t>
      </w:r>
      <w:r>
        <w:t>работы</w:t>
      </w:r>
      <w:r>
        <w:rPr>
          <w:spacing w:val="-4"/>
        </w:rPr>
        <w:t xml:space="preserve"> </w:t>
      </w:r>
      <w:r>
        <w:t>с</w:t>
      </w:r>
      <w:r>
        <w:rPr>
          <w:spacing w:val="-3"/>
        </w:rPr>
        <w:t xml:space="preserve"> </w:t>
      </w:r>
      <w:r>
        <w:t>обучающимся</w:t>
      </w:r>
      <w:r>
        <w:rPr>
          <w:spacing w:val="-5"/>
        </w:rPr>
        <w:t xml:space="preserve"> </w:t>
      </w:r>
      <w:r>
        <w:t>групп</w:t>
      </w:r>
      <w:r>
        <w:rPr>
          <w:spacing w:val="-3"/>
        </w:rPr>
        <w:t xml:space="preserve"> </w:t>
      </w:r>
      <w:r>
        <w:t>риска</w:t>
      </w:r>
      <w:r>
        <w:rPr>
          <w:spacing w:val="2"/>
        </w:rPr>
        <w:t xml:space="preserve"> </w:t>
      </w:r>
      <w:r>
        <w:rPr>
          <w:spacing w:val="-2"/>
        </w:rPr>
        <w:t>силами</w:t>
      </w:r>
    </w:p>
    <w:p w:rsidR="00F85765" w:rsidRDefault="005F66D3">
      <w:pPr>
        <w:pStyle w:val="a3"/>
        <w:ind w:right="565" w:firstLine="0"/>
        <w:jc w:val="left"/>
      </w:pPr>
      <w:r>
        <w:t>педагогического</w:t>
      </w:r>
      <w:r>
        <w:rPr>
          <w:spacing w:val="-2"/>
        </w:rPr>
        <w:t xml:space="preserve"> </w:t>
      </w:r>
      <w:r>
        <w:t>коллектива</w:t>
      </w:r>
      <w:r>
        <w:rPr>
          <w:spacing w:val="-5"/>
        </w:rPr>
        <w:t xml:space="preserve"> </w:t>
      </w:r>
      <w:r>
        <w:t>и</w:t>
      </w:r>
      <w:r>
        <w:rPr>
          <w:spacing w:val="-6"/>
        </w:rPr>
        <w:t xml:space="preserve"> </w:t>
      </w:r>
      <w:r>
        <w:t>с</w:t>
      </w:r>
      <w:r>
        <w:rPr>
          <w:spacing w:val="-5"/>
        </w:rPr>
        <w:t xml:space="preserve"> </w:t>
      </w:r>
      <w:r>
        <w:t>привлечением</w:t>
      </w:r>
      <w:r>
        <w:rPr>
          <w:spacing w:val="-4"/>
        </w:rPr>
        <w:t xml:space="preserve"> </w:t>
      </w:r>
      <w:r>
        <w:t>сторонних</w:t>
      </w:r>
      <w:r>
        <w:rPr>
          <w:spacing w:val="-4"/>
        </w:rPr>
        <w:t xml:space="preserve"> </w:t>
      </w:r>
      <w:r>
        <w:t>специалистов</w:t>
      </w:r>
      <w:r>
        <w:rPr>
          <w:spacing w:val="-5"/>
        </w:rPr>
        <w:t xml:space="preserve"> </w:t>
      </w:r>
      <w:r>
        <w:t>(психологов, работников социальных служб, правоохранительных органов, опеки и т.д.:</w:t>
      </w:r>
    </w:p>
    <w:p w:rsidR="00F85765" w:rsidRDefault="005F66D3">
      <w:pPr>
        <w:pStyle w:val="a3"/>
        <w:ind w:firstLine="0"/>
        <w:jc w:val="left"/>
      </w:pPr>
      <w:r>
        <w:t>Индивидуальная и групповая коррекционная работа специалистов ППМС с привлечением сторонних</w:t>
      </w:r>
      <w:r>
        <w:rPr>
          <w:spacing w:val="71"/>
          <w:w w:val="150"/>
        </w:rPr>
        <w:t xml:space="preserve"> </w:t>
      </w:r>
      <w:r>
        <w:t>специалистов</w:t>
      </w:r>
      <w:r>
        <w:rPr>
          <w:spacing w:val="74"/>
          <w:w w:val="150"/>
        </w:rPr>
        <w:t xml:space="preserve"> </w:t>
      </w:r>
      <w:r>
        <w:t>по</w:t>
      </w:r>
      <w:r>
        <w:rPr>
          <w:spacing w:val="71"/>
          <w:w w:val="150"/>
        </w:rPr>
        <w:t xml:space="preserve"> </w:t>
      </w:r>
      <w:r>
        <w:t>оказанию</w:t>
      </w:r>
      <w:r>
        <w:rPr>
          <w:spacing w:val="72"/>
          <w:w w:val="150"/>
        </w:rPr>
        <w:t xml:space="preserve"> </w:t>
      </w:r>
      <w:r>
        <w:t>психолого-педагогической</w:t>
      </w:r>
      <w:r>
        <w:rPr>
          <w:spacing w:val="70"/>
          <w:w w:val="150"/>
        </w:rPr>
        <w:t xml:space="preserve"> </w:t>
      </w:r>
      <w:r>
        <w:t>помощи</w:t>
      </w:r>
      <w:r>
        <w:rPr>
          <w:spacing w:val="72"/>
          <w:w w:val="150"/>
        </w:rPr>
        <w:t xml:space="preserve"> </w:t>
      </w:r>
      <w:r>
        <w:rPr>
          <w:spacing w:val="-2"/>
        </w:rPr>
        <w:t>подросткам</w:t>
      </w:r>
    </w:p>
    <w:p w:rsidR="00F85765" w:rsidRDefault="005F66D3">
      <w:pPr>
        <w:pStyle w:val="a3"/>
        <w:tabs>
          <w:tab w:val="left" w:pos="2041"/>
          <w:tab w:val="left" w:pos="3102"/>
          <w:tab w:val="left" w:pos="4519"/>
          <w:tab w:val="left" w:pos="5794"/>
          <w:tab w:val="left" w:pos="7370"/>
          <w:tab w:val="left" w:pos="9539"/>
        </w:tabs>
        <w:ind w:right="545" w:firstLine="0"/>
        <w:jc w:val="left"/>
      </w:pPr>
      <w:r>
        <w:rPr>
          <w:spacing w:val="-2"/>
        </w:rPr>
        <w:t>«группы</w:t>
      </w:r>
      <w:r>
        <w:tab/>
      </w:r>
      <w:r>
        <w:rPr>
          <w:spacing w:val="-2"/>
        </w:rPr>
        <w:t>риска»,</w:t>
      </w:r>
      <w:r>
        <w:tab/>
      </w:r>
      <w:r>
        <w:rPr>
          <w:spacing w:val="-2"/>
        </w:rPr>
        <w:t>коррекции</w:t>
      </w:r>
      <w:r>
        <w:tab/>
      </w:r>
      <w:r>
        <w:rPr>
          <w:spacing w:val="-2"/>
        </w:rPr>
        <w:t>личности</w:t>
      </w:r>
      <w:r>
        <w:tab/>
      </w:r>
      <w:r>
        <w:rPr>
          <w:spacing w:val="-2"/>
        </w:rPr>
        <w:t>подростков,</w:t>
      </w:r>
      <w:r>
        <w:tab/>
      </w:r>
      <w:r>
        <w:rPr>
          <w:spacing w:val="-2"/>
        </w:rPr>
        <w:t>предупреждению</w:t>
      </w:r>
      <w:r>
        <w:tab/>
      </w:r>
      <w:r>
        <w:rPr>
          <w:spacing w:val="-2"/>
        </w:rPr>
        <w:t xml:space="preserve">неадекватных </w:t>
      </w:r>
      <w:r>
        <w:t>поведенческих реакций школьников.</w:t>
      </w:r>
    </w:p>
    <w:p w:rsidR="00F85765" w:rsidRDefault="005F66D3">
      <w:pPr>
        <w:pStyle w:val="a3"/>
        <w:spacing w:before="200"/>
        <w:ind w:right="531"/>
      </w:pPr>
      <w:r>
        <w:t xml:space="preserve">Разработку и реализацию в школе профилактических программ, направленных на работу как с девиантными обучающимися, так и с их кружением, сообществами класса, сверстников, школы в целом, </w:t>
      </w:r>
      <w:proofErr w:type="spellStart"/>
      <w:r>
        <w:t>организациюмежведомственного</w:t>
      </w:r>
      <w:proofErr w:type="spellEnd"/>
      <w:r>
        <w:t xml:space="preserve"> взаимодействии:</w:t>
      </w:r>
    </w:p>
    <w:p w:rsidR="00F85765" w:rsidRDefault="005F66D3">
      <w:pPr>
        <w:pStyle w:val="a5"/>
        <w:numPr>
          <w:ilvl w:val="0"/>
          <w:numId w:val="14"/>
        </w:numPr>
        <w:tabs>
          <w:tab w:val="left" w:pos="1571"/>
        </w:tabs>
        <w:spacing w:before="200" w:line="320" w:lineRule="exact"/>
        <w:jc w:val="left"/>
        <w:rPr>
          <w:sz w:val="26"/>
        </w:rPr>
      </w:pPr>
      <w:r>
        <w:rPr>
          <w:sz w:val="26"/>
        </w:rPr>
        <w:t>Программа</w:t>
      </w:r>
      <w:r>
        <w:rPr>
          <w:spacing w:val="-7"/>
          <w:sz w:val="26"/>
        </w:rPr>
        <w:t xml:space="preserve"> </w:t>
      </w:r>
      <w:r>
        <w:rPr>
          <w:sz w:val="26"/>
        </w:rPr>
        <w:t>законопослушного</w:t>
      </w:r>
      <w:r>
        <w:rPr>
          <w:spacing w:val="-6"/>
          <w:sz w:val="26"/>
        </w:rPr>
        <w:t xml:space="preserve"> </w:t>
      </w:r>
      <w:r>
        <w:rPr>
          <w:sz w:val="26"/>
        </w:rPr>
        <w:t>поведения</w:t>
      </w:r>
      <w:r>
        <w:rPr>
          <w:spacing w:val="-4"/>
          <w:sz w:val="26"/>
        </w:rPr>
        <w:t xml:space="preserve"> </w:t>
      </w:r>
      <w:r>
        <w:rPr>
          <w:spacing w:val="-2"/>
          <w:sz w:val="26"/>
        </w:rPr>
        <w:t>несовершеннолетних.</w:t>
      </w:r>
    </w:p>
    <w:p w:rsidR="00F85765" w:rsidRDefault="005F66D3">
      <w:pPr>
        <w:pStyle w:val="a5"/>
        <w:numPr>
          <w:ilvl w:val="0"/>
          <w:numId w:val="14"/>
        </w:numPr>
        <w:tabs>
          <w:tab w:val="left" w:pos="1571"/>
        </w:tabs>
        <w:spacing w:line="317" w:lineRule="exact"/>
        <w:jc w:val="left"/>
        <w:rPr>
          <w:sz w:val="26"/>
        </w:rPr>
      </w:pPr>
      <w:r>
        <w:rPr>
          <w:sz w:val="26"/>
        </w:rPr>
        <w:t>Программа</w:t>
      </w:r>
      <w:r>
        <w:rPr>
          <w:spacing w:val="-5"/>
          <w:sz w:val="26"/>
        </w:rPr>
        <w:t xml:space="preserve"> </w:t>
      </w:r>
      <w:r>
        <w:rPr>
          <w:sz w:val="26"/>
        </w:rPr>
        <w:t>профилактики</w:t>
      </w:r>
      <w:r>
        <w:rPr>
          <w:spacing w:val="-6"/>
          <w:sz w:val="26"/>
        </w:rPr>
        <w:t xml:space="preserve"> </w:t>
      </w:r>
      <w:r>
        <w:rPr>
          <w:sz w:val="26"/>
        </w:rPr>
        <w:t>пропусков</w:t>
      </w:r>
      <w:r>
        <w:rPr>
          <w:spacing w:val="-5"/>
          <w:sz w:val="26"/>
        </w:rPr>
        <w:t xml:space="preserve"> </w:t>
      </w:r>
      <w:r>
        <w:rPr>
          <w:spacing w:val="-2"/>
          <w:sz w:val="26"/>
        </w:rPr>
        <w:t>уроков.</w:t>
      </w:r>
    </w:p>
    <w:p w:rsidR="00F85765" w:rsidRDefault="005F66D3">
      <w:pPr>
        <w:pStyle w:val="a5"/>
        <w:numPr>
          <w:ilvl w:val="0"/>
          <w:numId w:val="14"/>
        </w:numPr>
        <w:tabs>
          <w:tab w:val="left" w:pos="1571"/>
        </w:tabs>
        <w:spacing w:line="317" w:lineRule="exact"/>
        <w:jc w:val="left"/>
        <w:rPr>
          <w:sz w:val="26"/>
        </w:rPr>
      </w:pPr>
      <w:r>
        <w:rPr>
          <w:sz w:val="26"/>
        </w:rPr>
        <w:t>Профилактическая</w:t>
      </w:r>
      <w:r>
        <w:rPr>
          <w:spacing w:val="-4"/>
          <w:sz w:val="26"/>
        </w:rPr>
        <w:t xml:space="preserve"> </w:t>
      </w:r>
      <w:r>
        <w:rPr>
          <w:sz w:val="26"/>
        </w:rPr>
        <w:t>программа</w:t>
      </w:r>
      <w:r>
        <w:rPr>
          <w:spacing w:val="-2"/>
          <w:sz w:val="26"/>
        </w:rPr>
        <w:t xml:space="preserve"> </w:t>
      </w:r>
      <w:r>
        <w:rPr>
          <w:sz w:val="26"/>
        </w:rPr>
        <w:t>групповой</w:t>
      </w:r>
      <w:r>
        <w:rPr>
          <w:spacing w:val="-2"/>
          <w:sz w:val="26"/>
        </w:rPr>
        <w:t xml:space="preserve"> </w:t>
      </w:r>
      <w:r>
        <w:rPr>
          <w:sz w:val="26"/>
        </w:rPr>
        <w:t>работы</w:t>
      </w:r>
      <w:r>
        <w:rPr>
          <w:spacing w:val="-4"/>
          <w:sz w:val="26"/>
        </w:rPr>
        <w:t xml:space="preserve"> </w:t>
      </w:r>
      <w:r>
        <w:rPr>
          <w:sz w:val="26"/>
        </w:rPr>
        <w:t>"Все</w:t>
      </w:r>
      <w:r>
        <w:rPr>
          <w:spacing w:val="-2"/>
          <w:sz w:val="26"/>
        </w:rPr>
        <w:t xml:space="preserve"> </w:t>
      </w:r>
      <w:r>
        <w:rPr>
          <w:sz w:val="26"/>
        </w:rPr>
        <w:t>цвета,</w:t>
      </w:r>
      <w:r>
        <w:rPr>
          <w:spacing w:val="-3"/>
          <w:sz w:val="26"/>
        </w:rPr>
        <w:t xml:space="preserve"> </w:t>
      </w:r>
      <w:r>
        <w:rPr>
          <w:sz w:val="26"/>
        </w:rPr>
        <w:t>кроме</w:t>
      </w:r>
      <w:r>
        <w:rPr>
          <w:spacing w:val="-2"/>
          <w:sz w:val="26"/>
        </w:rPr>
        <w:t xml:space="preserve"> черного"</w:t>
      </w:r>
    </w:p>
    <w:p w:rsidR="00F85765" w:rsidRDefault="005F66D3">
      <w:pPr>
        <w:pStyle w:val="a5"/>
        <w:numPr>
          <w:ilvl w:val="0"/>
          <w:numId w:val="14"/>
        </w:numPr>
        <w:tabs>
          <w:tab w:val="left" w:pos="1571"/>
        </w:tabs>
        <w:spacing w:line="318" w:lineRule="exact"/>
        <w:jc w:val="left"/>
        <w:rPr>
          <w:sz w:val="26"/>
        </w:rPr>
      </w:pPr>
      <w:r>
        <w:rPr>
          <w:sz w:val="26"/>
        </w:rPr>
        <w:t>Профилактические</w:t>
      </w:r>
      <w:r>
        <w:rPr>
          <w:spacing w:val="-6"/>
          <w:sz w:val="26"/>
        </w:rPr>
        <w:t xml:space="preserve"> </w:t>
      </w:r>
      <w:r>
        <w:rPr>
          <w:sz w:val="26"/>
        </w:rPr>
        <w:t>программы</w:t>
      </w:r>
      <w:r>
        <w:rPr>
          <w:spacing w:val="-4"/>
          <w:sz w:val="26"/>
        </w:rPr>
        <w:t xml:space="preserve"> </w:t>
      </w:r>
      <w:r>
        <w:rPr>
          <w:sz w:val="26"/>
        </w:rPr>
        <w:t>групповой</w:t>
      </w:r>
      <w:r>
        <w:rPr>
          <w:spacing w:val="-3"/>
          <w:sz w:val="26"/>
        </w:rPr>
        <w:t xml:space="preserve"> </w:t>
      </w:r>
      <w:r>
        <w:rPr>
          <w:sz w:val="26"/>
        </w:rPr>
        <w:t>работы</w:t>
      </w:r>
      <w:r>
        <w:rPr>
          <w:spacing w:val="-4"/>
          <w:sz w:val="26"/>
        </w:rPr>
        <w:t xml:space="preserve"> </w:t>
      </w:r>
      <w:r>
        <w:rPr>
          <w:sz w:val="26"/>
        </w:rPr>
        <w:t>"Закон</w:t>
      </w:r>
      <w:r>
        <w:rPr>
          <w:spacing w:val="-3"/>
          <w:sz w:val="26"/>
        </w:rPr>
        <w:t xml:space="preserve"> </w:t>
      </w:r>
      <w:r>
        <w:rPr>
          <w:sz w:val="26"/>
        </w:rPr>
        <w:t>и</w:t>
      </w:r>
      <w:r>
        <w:rPr>
          <w:spacing w:val="-4"/>
          <w:sz w:val="26"/>
        </w:rPr>
        <w:t xml:space="preserve"> </w:t>
      </w:r>
      <w:r>
        <w:rPr>
          <w:spacing w:val="-5"/>
          <w:sz w:val="26"/>
        </w:rPr>
        <w:t>Я"</w:t>
      </w:r>
    </w:p>
    <w:p w:rsidR="00F85765" w:rsidRDefault="005F66D3">
      <w:pPr>
        <w:pStyle w:val="a5"/>
        <w:numPr>
          <w:ilvl w:val="0"/>
          <w:numId w:val="14"/>
        </w:numPr>
        <w:tabs>
          <w:tab w:val="left" w:pos="1571"/>
        </w:tabs>
        <w:spacing w:line="318" w:lineRule="exact"/>
        <w:jc w:val="left"/>
        <w:rPr>
          <w:sz w:val="26"/>
        </w:rPr>
      </w:pPr>
      <w:r>
        <w:rPr>
          <w:sz w:val="26"/>
        </w:rPr>
        <w:t>Профилактическая</w:t>
      </w:r>
      <w:r>
        <w:rPr>
          <w:spacing w:val="-3"/>
          <w:sz w:val="26"/>
        </w:rPr>
        <w:t xml:space="preserve"> </w:t>
      </w:r>
      <w:r>
        <w:rPr>
          <w:sz w:val="26"/>
        </w:rPr>
        <w:t>программа</w:t>
      </w:r>
      <w:r>
        <w:rPr>
          <w:spacing w:val="-2"/>
          <w:sz w:val="26"/>
        </w:rPr>
        <w:t xml:space="preserve"> </w:t>
      </w:r>
      <w:r>
        <w:rPr>
          <w:sz w:val="26"/>
        </w:rPr>
        <w:t>групповой</w:t>
      </w:r>
      <w:r>
        <w:rPr>
          <w:spacing w:val="-3"/>
          <w:sz w:val="26"/>
        </w:rPr>
        <w:t xml:space="preserve"> </w:t>
      </w:r>
      <w:r>
        <w:rPr>
          <w:sz w:val="26"/>
        </w:rPr>
        <w:t>работы</w:t>
      </w:r>
      <w:r>
        <w:rPr>
          <w:spacing w:val="58"/>
          <w:sz w:val="26"/>
        </w:rPr>
        <w:t xml:space="preserve"> </w:t>
      </w:r>
      <w:r>
        <w:rPr>
          <w:sz w:val="26"/>
        </w:rPr>
        <w:t>"Азбука</w:t>
      </w:r>
      <w:r>
        <w:rPr>
          <w:spacing w:val="-2"/>
          <w:sz w:val="26"/>
        </w:rPr>
        <w:t xml:space="preserve"> общения"</w:t>
      </w:r>
    </w:p>
    <w:p w:rsidR="00F85765" w:rsidRDefault="005F66D3">
      <w:pPr>
        <w:pStyle w:val="a3"/>
        <w:spacing w:line="297" w:lineRule="exact"/>
        <w:ind w:left="1559" w:firstLine="0"/>
        <w:jc w:val="left"/>
      </w:pPr>
      <w:r>
        <w:t>Вовлечение</w:t>
      </w:r>
      <w:r>
        <w:rPr>
          <w:spacing w:val="-6"/>
        </w:rPr>
        <w:t xml:space="preserve"> </w:t>
      </w:r>
      <w:r>
        <w:t>обучающихся</w:t>
      </w:r>
      <w:r>
        <w:rPr>
          <w:spacing w:val="-3"/>
        </w:rPr>
        <w:t xml:space="preserve"> </w:t>
      </w:r>
      <w:r>
        <w:t>в</w:t>
      </w:r>
      <w:r>
        <w:rPr>
          <w:spacing w:val="-3"/>
        </w:rPr>
        <w:t xml:space="preserve"> </w:t>
      </w:r>
      <w:r>
        <w:t>воспитательную</w:t>
      </w:r>
      <w:r>
        <w:rPr>
          <w:spacing w:val="-3"/>
        </w:rPr>
        <w:t xml:space="preserve"> </w:t>
      </w:r>
      <w:r>
        <w:t>деятельность,</w:t>
      </w:r>
      <w:r>
        <w:rPr>
          <w:spacing w:val="-3"/>
        </w:rPr>
        <w:t xml:space="preserve"> </w:t>
      </w:r>
      <w:r>
        <w:t>проекты,</w:t>
      </w:r>
      <w:r>
        <w:rPr>
          <w:spacing w:val="-3"/>
        </w:rPr>
        <w:t xml:space="preserve"> </w:t>
      </w:r>
      <w:r>
        <w:rPr>
          <w:spacing w:val="-2"/>
        </w:rPr>
        <w:t>программы</w:t>
      </w:r>
    </w:p>
    <w:p w:rsidR="00F85765" w:rsidRDefault="005F66D3">
      <w:pPr>
        <w:pStyle w:val="a3"/>
        <w:ind w:right="565" w:firstLine="0"/>
        <w:jc w:val="left"/>
      </w:pPr>
      <w:r>
        <w:t>профилактической</w:t>
      </w:r>
      <w:r>
        <w:rPr>
          <w:spacing w:val="-6"/>
        </w:rPr>
        <w:t xml:space="preserve"> </w:t>
      </w:r>
      <w:r>
        <w:t>направленности</w:t>
      </w:r>
      <w:r>
        <w:rPr>
          <w:spacing w:val="-7"/>
        </w:rPr>
        <w:t xml:space="preserve"> </w:t>
      </w:r>
      <w:r>
        <w:t>социальных</w:t>
      </w:r>
      <w:r>
        <w:rPr>
          <w:spacing w:val="-8"/>
        </w:rPr>
        <w:t xml:space="preserve"> </w:t>
      </w:r>
      <w:r>
        <w:t>и</w:t>
      </w:r>
      <w:r>
        <w:rPr>
          <w:spacing w:val="-8"/>
        </w:rPr>
        <w:t xml:space="preserve"> </w:t>
      </w:r>
      <w:r>
        <w:t>природных</w:t>
      </w:r>
      <w:r>
        <w:rPr>
          <w:spacing w:val="-10"/>
        </w:rPr>
        <w:t xml:space="preserve"> </w:t>
      </w:r>
      <w:r>
        <w:t>рисков,</w:t>
      </w:r>
      <w:r>
        <w:rPr>
          <w:spacing w:val="-11"/>
        </w:rPr>
        <w:t xml:space="preserve"> </w:t>
      </w:r>
      <w:r>
        <w:t>реализуемые</w:t>
      </w:r>
      <w:r>
        <w:rPr>
          <w:spacing w:val="-8"/>
        </w:rPr>
        <w:t xml:space="preserve"> </w:t>
      </w:r>
      <w:r>
        <w:t>в</w:t>
      </w:r>
      <w:r>
        <w:rPr>
          <w:spacing w:val="-9"/>
        </w:rPr>
        <w:t xml:space="preserve"> </w:t>
      </w:r>
      <w:r>
        <w:t>школе и в социокультурном окружении с обучающимися, педагогами, родителями</w:t>
      </w:r>
    </w:p>
    <w:p w:rsidR="00F85765" w:rsidRDefault="005F66D3">
      <w:pPr>
        <w:pStyle w:val="a3"/>
        <w:tabs>
          <w:tab w:val="left" w:pos="2975"/>
          <w:tab w:val="left" w:pos="5807"/>
        </w:tabs>
        <w:ind w:right="728" w:firstLine="0"/>
        <w:jc w:val="left"/>
      </w:pPr>
      <w:r>
        <w:t>(антиалкогольные,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w:t>
      </w:r>
      <w:r>
        <w:rPr>
          <w:spacing w:val="-4"/>
        </w:rPr>
        <w:t xml:space="preserve"> </w:t>
      </w:r>
      <w:r>
        <w:t>культы,</w:t>
      </w:r>
      <w:r>
        <w:rPr>
          <w:spacing w:val="-6"/>
        </w:rPr>
        <w:t xml:space="preserve"> </w:t>
      </w:r>
      <w:r>
        <w:t>субкультуры,</w:t>
      </w:r>
      <w:r>
        <w:rPr>
          <w:spacing w:val="-8"/>
        </w:rPr>
        <w:t xml:space="preserve"> </w:t>
      </w:r>
      <w:r>
        <w:t>безопасность</w:t>
      </w:r>
      <w:r>
        <w:rPr>
          <w:spacing w:val="-7"/>
        </w:rPr>
        <w:t xml:space="preserve"> </w:t>
      </w:r>
      <w:r>
        <w:t>дорожного</w:t>
      </w:r>
      <w:r>
        <w:rPr>
          <w:spacing w:val="-7"/>
        </w:rPr>
        <w:t xml:space="preserve"> </w:t>
      </w:r>
      <w:r>
        <w:t>движения,</w:t>
      </w:r>
      <w:r>
        <w:rPr>
          <w:spacing w:val="-7"/>
        </w:rPr>
        <w:t xml:space="preserve"> </w:t>
      </w:r>
      <w:r>
        <w:t xml:space="preserve">противопожарная </w:t>
      </w:r>
      <w:r>
        <w:rPr>
          <w:spacing w:val="-2"/>
        </w:rPr>
        <w:t>безопасность,</w:t>
      </w:r>
      <w:r>
        <w:tab/>
      </w:r>
      <w:proofErr w:type="spellStart"/>
      <w:r>
        <w:rPr>
          <w:spacing w:val="-2"/>
        </w:rPr>
        <w:t>гражданскаяоборона</w:t>
      </w:r>
      <w:proofErr w:type="spellEnd"/>
      <w:r>
        <w:rPr>
          <w:spacing w:val="-2"/>
        </w:rPr>
        <w:t>,</w:t>
      </w:r>
      <w:r>
        <w:tab/>
      </w:r>
      <w:proofErr w:type="spellStart"/>
      <w:proofErr w:type="gramStart"/>
      <w:r>
        <w:rPr>
          <w:spacing w:val="-2"/>
        </w:rPr>
        <w:t>антитеррористическая,антиэкстремистская</w:t>
      </w:r>
      <w:proofErr w:type="spellEnd"/>
      <w:proofErr w:type="gramEnd"/>
    </w:p>
    <w:p w:rsidR="00F85765" w:rsidRDefault="005F66D3">
      <w:pPr>
        <w:pStyle w:val="a3"/>
        <w:ind w:firstLine="0"/>
        <w:jc w:val="left"/>
      </w:pPr>
      <w:r>
        <w:t>безопасность</w:t>
      </w:r>
      <w:r>
        <w:rPr>
          <w:spacing w:val="-7"/>
        </w:rPr>
        <w:t xml:space="preserve"> </w:t>
      </w:r>
      <w:r>
        <w:t>и</w:t>
      </w:r>
      <w:r>
        <w:rPr>
          <w:spacing w:val="-4"/>
        </w:rPr>
        <w:t xml:space="preserve"> </w:t>
      </w:r>
      <w:r>
        <w:t>т.д.),</w:t>
      </w:r>
      <w:r>
        <w:rPr>
          <w:spacing w:val="-1"/>
        </w:rPr>
        <w:t xml:space="preserve"> </w:t>
      </w:r>
      <w:r>
        <w:t>кроме</w:t>
      </w:r>
      <w:r>
        <w:rPr>
          <w:spacing w:val="-2"/>
        </w:rPr>
        <w:t xml:space="preserve"> того:</w:t>
      </w:r>
    </w:p>
    <w:p w:rsidR="00F85765" w:rsidRDefault="005F66D3">
      <w:pPr>
        <w:spacing w:before="1"/>
        <w:ind w:left="851"/>
        <w:rPr>
          <w:i/>
          <w:sz w:val="26"/>
        </w:rPr>
      </w:pPr>
      <w:r>
        <w:rPr>
          <w:i/>
          <w:sz w:val="26"/>
        </w:rPr>
        <w:t>«Предупреждение</w:t>
      </w:r>
      <w:r>
        <w:rPr>
          <w:i/>
          <w:spacing w:val="-6"/>
          <w:sz w:val="26"/>
        </w:rPr>
        <w:t xml:space="preserve"> </w:t>
      </w:r>
      <w:r>
        <w:rPr>
          <w:i/>
          <w:spacing w:val="-2"/>
          <w:sz w:val="26"/>
        </w:rPr>
        <w:t>неуспешности».</w:t>
      </w:r>
    </w:p>
    <w:p w:rsidR="00F85765" w:rsidRDefault="005F66D3">
      <w:pPr>
        <w:pStyle w:val="a5"/>
        <w:numPr>
          <w:ilvl w:val="1"/>
          <w:numId w:val="15"/>
        </w:numPr>
        <w:tabs>
          <w:tab w:val="left" w:pos="1044"/>
        </w:tabs>
        <w:spacing w:before="199"/>
        <w:ind w:right="573" w:firstLine="0"/>
        <w:jc w:val="left"/>
        <w:rPr>
          <w:sz w:val="26"/>
        </w:rPr>
      </w:pPr>
      <w:r>
        <w:rPr>
          <w:sz w:val="26"/>
        </w:rPr>
        <w:t>Ежедневный</w:t>
      </w:r>
      <w:r>
        <w:rPr>
          <w:spacing w:val="37"/>
          <w:sz w:val="26"/>
        </w:rPr>
        <w:t xml:space="preserve"> </w:t>
      </w:r>
      <w:r>
        <w:rPr>
          <w:sz w:val="26"/>
        </w:rPr>
        <w:t>контроль</w:t>
      </w:r>
      <w:r>
        <w:rPr>
          <w:spacing w:val="36"/>
          <w:sz w:val="26"/>
        </w:rPr>
        <w:t xml:space="preserve"> </w:t>
      </w:r>
      <w:r>
        <w:rPr>
          <w:sz w:val="26"/>
        </w:rPr>
        <w:t>классными</w:t>
      </w:r>
      <w:r>
        <w:rPr>
          <w:spacing w:val="37"/>
          <w:sz w:val="26"/>
        </w:rPr>
        <w:t xml:space="preserve"> </w:t>
      </w:r>
      <w:r>
        <w:rPr>
          <w:sz w:val="26"/>
        </w:rPr>
        <w:t>руководителями</w:t>
      </w:r>
      <w:r>
        <w:rPr>
          <w:spacing w:val="37"/>
          <w:sz w:val="26"/>
        </w:rPr>
        <w:t xml:space="preserve"> </w:t>
      </w:r>
      <w:r>
        <w:rPr>
          <w:sz w:val="26"/>
        </w:rPr>
        <w:t>за</w:t>
      </w:r>
      <w:r>
        <w:rPr>
          <w:spacing w:val="35"/>
          <w:sz w:val="26"/>
        </w:rPr>
        <w:t xml:space="preserve"> </w:t>
      </w:r>
      <w:r>
        <w:rPr>
          <w:sz w:val="26"/>
        </w:rPr>
        <w:t>посещаемостью</w:t>
      </w:r>
      <w:r>
        <w:rPr>
          <w:spacing w:val="36"/>
          <w:sz w:val="26"/>
        </w:rPr>
        <w:t xml:space="preserve"> </w:t>
      </w:r>
      <w:r>
        <w:rPr>
          <w:sz w:val="26"/>
        </w:rPr>
        <w:t>уроков,</w:t>
      </w:r>
      <w:r>
        <w:rPr>
          <w:spacing w:val="37"/>
          <w:sz w:val="26"/>
        </w:rPr>
        <w:t xml:space="preserve"> </w:t>
      </w:r>
      <w:r>
        <w:rPr>
          <w:sz w:val="26"/>
        </w:rPr>
        <w:t>в</w:t>
      </w:r>
      <w:r>
        <w:rPr>
          <w:spacing w:val="35"/>
          <w:sz w:val="26"/>
        </w:rPr>
        <w:t xml:space="preserve"> </w:t>
      </w:r>
      <w:r>
        <w:rPr>
          <w:sz w:val="26"/>
        </w:rPr>
        <w:t>случае пропуска занятий учеником выяснение у родителей причины отсутствия.</w:t>
      </w:r>
    </w:p>
    <w:p w:rsidR="00F85765" w:rsidRDefault="005F66D3">
      <w:pPr>
        <w:pStyle w:val="a5"/>
        <w:numPr>
          <w:ilvl w:val="1"/>
          <w:numId w:val="15"/>
        </w:numPr>
        <w:tabs>
          <w:tab w:val="left" w:pos="1174"/>
        </w:tabs>
        <w:spacing w:before="201"/>
        <w:ind w:right="571" w:firstLine="66"/>
        <w:rPr>
          <w:sz w:val="26"/>
        </w:rPr>
      </w:pPr>
      <w:r>
        <w:rPr>
          <w:sz w:val="26"/>
        </w:rPr>
        <w:t>Контроль со стороны родителей и педагогов за пропусками по неуважительным причинам - Обеспечение принятия мер к родителям, которые не обеспечивают контроль за обучением и воспитанием ребенка.</w:t>
      </w:r>
    </w:p>
    <w:p w:rsidR="00F85765" w:rsidRDefault="005F66D3">
      <w:pPr>
        <w:pStyle w:val="a5"/>
        <w:numPr>
          <w:ilvl w:val="1"/>
          <w:numId w:val="15"/>
        </w:numPr>
        <w:tabs>
          <w:tab w:val="left" w:pos="1110"/>
        </w:tabs>
        <w:spacing w:before="201"/>
        <w:ind w:right="563" w:firstLine="0"/>
        <w:rPr>
          <w:sz w:val="26"/>
        </w:rPr>
      </w:pPr>
      <w:r>
        <w:rPr>
          <w:sz w:val="26"/>
        </w:rPr>
        <w:t>Проведение дополнительных занятий и индивидуальной работы с нуждающимися (прогуливающими) учащимися, организация помощи отстающим как педагогом- предметником, так и успевающими учениками.</w:t>
      </w:r>
    </w:p>
    <w:p w:rsidR="00F85765" w:rsidRDefault="005F66D3">
      <w:pPr>
        <w:spacing w:before="199"/>
        <w:ind w:left="917"/>
        <w:rPr>
          <w:i/>
          <w:sz w:val="26"/>
        </w:rPr>
      </w:pPr>
      <w:r>
        <w:rPr>
          <w:i/>
          <w:sz w:val="26"/>
        </w:rPr>
        <w:t>«Профилактика</w:t>
      </w:r>
      <w:r>
        <w:rPr>
          <w:i/>
          <w:spacing w:val="-10"/>
          <w:sz w:val="26"/>
        </w:rPr>
        <w:t xml:space="preserve"> </w:t>
      </w:r>
      <w:r>
        <w:rPr>
          <w:i/>
          <w:sz w:val="26"/>
        </w:rPr>
        <w:t>безнадзорности</w:t>
      </w:r>
      <w:r>
        <w:rPr>
          <w:i/>
          <w:spacing w:val="-8"/>
          <w:sz w:val="26"/>
        </w:rPr>
        <w:t xml:space="preserve"> </w:t>
      </w:r>
      <w:r>
        <w:rPr>
          <w:i/>
          <w:sz w:val="26"/>
        </w:rPr>
        <w:t>и</w:t>
      </w:r>
      <w:r>
        <w:rPr>
          <w:i/>
          <w:spacing w:val="-8"/>
          <w:sz w:val="26"/>
        </w:rPr>
        <w:t xml:space="preserve"> </w:t>
      </w:r>
      <w:r>
        <w:rPr>
          <w:i/>
          <w:spacing w:val="-2"/>
          <w:sz w:val="26"/>
        </w:rPr>
        <w:t>правонарушений».</w:t>
      </w:r>
    </w:p>
    <w:p w:rsidR="00F85765" w:rsidRDefault="005F66D3">
      <w:pPr>
        <w:pStyle w:val="a5"/>
        <w:numPr>
          <w:ilvl w:val="1"/>
          <w:numId w:val="15"/>
        </w:numPr>
        <w:tabs>
          <w:tab w:val="left" w:pos="1032"/>
        </w:tabs>
        <w:spacing w:before="201"/>
        <w:ind w:right="570" w:firstLine="0"/>
        <w:jc w:val="left"/>
        <w:rPr>
          <w:sz w:val="26"/>
        </w:rPr>
      </w:pPr>
      <w:r>
        <w:rPr>
          <w:sz w:val="26"/>
        </w:rPr>
        <w:t>Осуществление педагогической деятельности по воспитанию здорового образа жизни и формированию негативного отношения к вредным привычкам.</w:t>
      </w:r>
    </w:p>
    <w:p w:rsidR="00F85765" w:rsidRDefault="005F66D3">
      <w:pPr>
        <w:pStyle w:val="a5"/>
        <w:numPr>
          <w:ilvl w:val="1"/>
          <w:numId w:val="15"/>
        </w:numPr>
        <w:tabs>
          <w:tab w:val="left" w:pos="1022"/>
        </w:tabs>
        <w:ind w:right="573" w:firstLine="0"/>
        <w:jc w:val="left"/>
        <w:rPr>
          <w:sz w:val="26"/>
        </w:rPr>
      </w:pPr>
      <w:r>
        <w:rPr>
          <w:sz w:val="26"/>
        </w:rPr>
        <w:t xml:space="preserve">Коррекция социальных установок и нравственных представлений у учащихся указанной </w:t>
      </w:r>
      <w:r>
        <w:rPr>
          <w:spacing w:val="-2"/>
          <w:sz w:val="26"/>
        </w:rPr>
        <w:t>категории.</w:t>
      </w:r>
    </w:p>
    <w:p w:rsidR="00F85765" w:rsidRDefault="005F66D3">
      <w:pPr>
        <w:pStyle w:val="a5"/>
        <w:numPr>
          <w:ilvl w:val="1"/>
          <w:numId w:val="15"/>
        </w:numPr>
        <w:tabs>
          <w:tab w:val="left" w:pos="1068"/>
        </w:tabs>
        <w:spacing w:line="298" w:lineRule="exact"/>
        <w:ind w:left="1068" w:hanging="151"/>
        <w:jc w:val="left"/>
        <w:rPr>
          <w:sz w:val="26"/>
        </w:rPr>
      </w:pPr>
      <w:r>
        <w:rPr>
          <w:sz w:val="26"/>
        </w:rPr>
        <w:t>Создание</w:t>
      </w:r>
      <w:r>
        <w:rPr>
          <w:spacing w:val="-7"/>
          <w:sz w:val="26"/>
        </w:rPr>
        <w:t xml:space="preserve"> </w:t>
      </w:r>
      <w:r>
        <w:rPr>
          <w:sz w:val="26"/>
        </w:rPr>
        <w:t>условий</w:t>
      </w:r>
      <w:r>
        <w:rPr>
          <w:spacing w:val="-4"/>
          <w:sz w:val="26"/>
        </w:rPr>
        <w:t xml:space="preserve"> </w:t>
      </w:r>
      <w:r>
        <w:rPr>
          <w:sz w:val="26"/>
        </w:rPr>
        <w:t>для</w:t>
      </w:r>
      <w:r>
        <w:rPr>
          <w:spacing w:val="-3"/>
          <w:sz w:val="26"/>
        </w:rPr>
        <w:t xml:space="preserve"> </w:t>
      </w:r>
      <w:r>
        <w:rPr>
          <w:sz w:val="26"/>
        </w:rPr>
        <w:t>повышения</w:t>
      </w:r>
      <w:r>
        <w:rPr>
          <w:spacing w:val="-4"/>
          <w:sz w:val="26"/>
        </w:rPr>
        <w:t xml:space="preserve"> </w:t>
      </w:r>
      <w:r>
        <w:rPr>
          <w:sz w:val="26"/>
        </w:rPr>
        <w:t>самооценки</w:t>
      </w:r>
      <w:r>
        <w:rPr>
          <w:spacing w:val="-7"/>
          <w:sz w:val="26"/>
        </w:rPr>
        <w:t xml:space="preserve"> </w:t>
      </w:r>
      <w:r>
        <w:rPr>
          <w:sz w:val="26"/>
        </w:rPr>
        <w:t>учащихся</w:t>
      </w:r>
      <w:r>
        <w:rPr>
          <w:spacing w:val="-4"/>
          <w:sz w:val="26"/>
        </w:rPr>
        <w:t xml:space="preserve"> </w:t>
      </w:r>
      <w:r>
        <w:rPr>
          <w:sz w:val="26"/>
        </w:rPr>
        <w:t>и</w:t>
      </w:r>
      <w:r>
        <w:rPr>
          <w:spacing w:val="-6"/>
          <w:sz w:val="26"/>
        </w:rPr>
        <w:t xml:space="preserve"> </w:t>
      </w:r>
      <w:r>
        <w:rPr>
          <w:sz w:val="26"/>
        </w:rPr>
        <w:t>успешной</w:t>
      </w:r>
      <w:r>
        <w:rPr>
          <w:spacing w:val="-3"/>
          <w:sz w:val="26"/>
        </w:rPr>
        <w:t xml:space="preserve"> </w:t>
      </w:r>
      <w:r>
        <w:rPr>
          <w:spacing w:val="-2"/>
          <w:sz w:val="26"/>
        </w:rPr>
        <w:t>реализации.</w:t>
      </w:r>
    </w:p>
    <w:p w:rsidR="00F85765" w:rsidRDefault="005F66D3">
      <w:pPr>
        <w:pStyle w:val="a5"/>
        <w:numPr>
          <w:ilvl w:val="1"/>
          <w:numId w:val="15"/>
        </w:numPr>
        <w:tabs>
          <w:tab w:val="left" w:pos="1162"/>
        </w:tabs>
        <w:ind w:right="570" w:firstLine="66"/>
        <w:rPr>
          <w:sz w:val="26"/>
        </w:rPr>
      </w:pPr>
      <w:r>
        <w:rPr>
          <w:sz w:val="26"/>
        </w:rPr>
        <w:t>Включение указанной категории учащихся в общественно полезную деятельность, развитие в её рамках толерантности и коммуникативной культуры, навыков бесконфликтного поведения.</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5"/>
        <w:numPr>
          <w:ilvl w:val="1"/>
          <w:numId w:val="15"/>
        </w:numPr>
        <w:tabs>
          <w:tab w:val="left" w:pos="1064"/>
        </w:tabs>
        <w:spacing w:before="67"/>
        <w:ind w:right="574" w:firstLine="0"/>
        <w:rPr>
          <w:sz w:val="26"/>
        </w:rPr>
      </w:pPr>
      <w:r>
        <w:rPr>
          <w:sz w:val="26"/>
        </w:rPr>
        <w:lastRenderedPageBreak/>
        <w:t>Педагогическая поддержка учащихся в деятельности по поиску жизненных смыслов, самопознанию личностей.</w:t>
      </w:r>
    </w:p>
    <w:p w:rsidR="00F85765" w:rsidRDefault="005F66D3">
      <w:pPr>
        <w:pStyle w:val="a5"/>
        <w:numPr>
          <w:ilvl w:val="1"/>
          <w:numId w:val="15"/>
        </w:numPr>
        <w:tabs>
          <w:tab w:val="left" w:pos="1068"/>
        </w:tabs>
        <w:spacing w:line="299" w:lineRule="exact"/>
        <w:ind w:left="1068" w:hanging="151"/>
        <w:rPr>
          <w:sz w:val="26"/>
        </w:rPr>
      </w:pPr>
      <w:r>
        <w:rPr>
          <w:sz w:val="26"/>
        </w:rPr>
        <w:t>Оказание</w:t>
      </w:r>
      <w:r>
        <w:rPr>
          <w:spacing w:val="-5"/>
          <w:sz w:val="26"/>
        </w:rPr>
        <w:t xml:space="preserve"> </w:t>
      </w:r>
      <w:r>
        <w:rPr>
          <w:sz w:val="26"/>
        </w:rPr>
        <w:t>социально-психологической</w:t>
      </w:r>
      <w:r>
        <w:rPr>
          <w:spacing w:val="-1"/>
          <w:sz w:val="26"/>
        </w:rPr>
        <w:t xml:space="preserve"> </w:t>
      </w:r>
      <w:r>
        <w:rPr>
          <w:sz w:val="26"/>
        </w:rPr>
        <w:t>помощи</w:t>
      </w:r>
      <w:r>
        <w:rPr>
          <w:spacing w:val="-2"/>
          <w:sz w:val="26"/>
        </w:rPr>
        <w:t xml:space="preserve"> </w:t>
      </w:r>
      <w:r>
        <w:rPr>
          <w:sz w:val="26"/>
        </w:rPr>
        <w:t>детям</w:t>
      </w:r>
      <w:r>
        <w:rPr>
          <w:spacing w:val="-1"/>
          <w:sz w:val="26"/>
        </w:rPr>
        <w:t xml:space="preserve"> </w:t>
      </w:r>
      <w:r>
        <w:rPr>
          <w:sz w:val="26"/>
        </w:rPr>
        <w:t>при</w:t>
      </w:r>
      <w:r>
        <w:rPr>
          <w:spacing w:val="-3"/>
          <w:sz w:val="26"/>
        </w:rPr>
        <w:t xml:space="preserve"> </w:t>
      </w:r>
      <w:r>
        <w:rPr>
          <w:sz w:val="26"/>
        </w:rPr>
        <w:t>решении</w:t>
      </w:r>
      <w:r>
        <w:rPr>
          <w:spacing w:val="-3"/>
          <w:sz w:val="26"/>
        </w:rPr>
        <w:t xml:space="preserve"> </w:t>
      </w:r>
      <w:r>
        <w:rPr>
          <w:sz w:val="26"/>
        </w:rPr>
        <w:t>проблем</w:t>
      </w:r>
      <w:r>
        <w:rPr>
          <w:spacing w:val="-2"/>
          <w:sz w:val="26"/>
        </w:rPr>
        <w:t xml:space="preserve"> </w:t>
      </w:r>
      <w:r>
        <w:rPr>
          <w:sz w:val="26"/>
        </w:rPr>
        <w:t>в</w:t>
      </w:r>
      <w:r>
        <w:rPr>
          <w:spacing w:val="2"/>
          <w:sz w:val="26"/>
        </w:rPr>
        <w:t xml:space="preserve"> </w:t>
      </w:r>
      <w:r>
        <w:rPr>
          <w:sz w:val="26"/>
        </w:rPr>
        <w:t>их</w:t>
      </w:r>
      <w:r>
        <w:rPr>
          <w:spacing w:val="-3"/>
          <w:sz w:val="26"/>
        </w:rPr>
        <w:t xml:space="preserve"> </w:t>
      </w:r>
      <w:r>
        <w:rPr>
          <w:spacing w:val="-2"/>
          <w:sz w:val="26"/>
        </w:rPr>
        <w:t>жизни.</w:t>
      </w:r>
    </w:p>
    <w:p w:rsidR="00F85765" w:rsidRDefault="005F66D3">
      <w:pPr>
        <w:pStyle w:val="a5"/>
        <w:numPr>
          <w:ilvl w:val="1"/>
          <w:numId w:val="15"/>
        </w:numPr>
        <w:tabs>
          <w:tab w:val="left" w:pos="1148"/>
        </w:tabs>
        <w:ind w:right="571" w:firstLine="0"/>
        <w:rPr>
          <w:sz w:val="26"/>
        </w:rPr>
      </w:pPr>
      <w:r>
        <w:rPr>
          <w:sz w:val="26"/>
        </w:rPr>
        <w:t xml:space="preserve">Обеспечение координации усилий всех участников воспитательного процесса в организации профилактической работы по предупреждению правонарушений среди </w:t>
      </w:r>
      <w:r>
        <w:rPr>
          <w:spacing w:val="-2"/>
          <w:sz w:val="26"/>
        </w:rPr>
        <w:t>несовершеннолетних.</w:t>
      </w:r>
    </w:p>
    <w:p w:rsidR="00F85765" w:rsidRDefault="005F66D3">
      <w:pPr>
        <w:spacing w:before="1" w:line="298" w:lineRule="exact"/>
        <w:ind w:left="851"/>
        <w:rPr>
          <w:i/>
          <w:sz w:val="26"/>
        </w:rPr>
      </w:pPr>
      <w:r>
        <w:rPr>
          <w:i/>
          <w:sz w:val="26"/>
        </w:rPr>
        <w:t>«Правовое</w:t>
      </w:r>
      <w:r>
        <w:rPr>
          <w:i/>
          <w:spacing w:val="-7"/>
          <w:sz w:val="26"/>
        </w:rPr>
        <w:t xml:space="preserve"> </w:t>
      </w:r>
      <w:r>
        <w:rPr>
          <w:i/>
          <w:spacing w:val="-2"/>
          <w:sz w:val="26"/>
        </w:rPr>
        <w:t>просвещение».</w:t>
      </w:r>
    </w:p>
    <w:p w:rsidR="00F85765" w:rsidRDefault="005F66D3">
      <w:pPr>
        <w:pStyle w:val="a5"/>
        <w:numPr>
          <w:ilvl w:val="1"/>
          <w:numId w:val="15"/>
        </w:numPr>
        <w:tabs>
          <w:tab w:val="left" w:pos="1002"/>
        </w:tabs>
        <w:spacing w:line="298" w:lineRule="exact"/>
        <w:ind w:left="1002" w:hanging="151"/>
        <w:jc w:val="left"/>
        <w:rPr>
          <w:sz w:val="26"/>
        </w:rPr>
      </w:pPr>
      <w:r>
        <w:rPr>
          <w:sz w:val="26"/>
        </w:rPr>
        <w:t>Осуществление</w:t>
      </w:r>
      <w:r>
        <w:rPr>
          <w:spacing w:val="-4"/>
          <w:sz w:val="26"/>
        </w:rPr>
        <w:t xml:space="preserve"> </w:t>
      </w:r>
      <w:r>
        <w:rPr>
          <w:sz w:val="26"/>
        </w:rPr>
        <w:t>правового</w:t>
      </w:r>
      <w:r>
        <w:rPr>
          <w:spacing w:val="-3"/>
          <w:sz w:val="26"/>
        </w:rPr>
        <w:t xml:space="preserve"> </w:t>
      </w:r>
      <w:r>
        <w:rPr>
          <w:sz w:val="26"/>
        </w:rPr>
        <w:t>просвещения</w:t>
      </w:r>
      <w:r>
        <w:rPr>
          <w:spacing w:val="-4"/>
          <w:sz w:val="26"/>
        </w:rPr>
        <w:t xml:space="preserve"> </w:t>
      </w:r>
      <w:r>
        <w:rPr>
          <w:spacing w:val="-2"/>
          <w:sz w:val="26"/>
        </w:rPr>
        <w:t>обучающихся.</w:t>
      </w:r>
    </w:p>
    <w:p w:rsidR="00F85765" w:rsidRDefault="005F66D3">
      <w:pPr>
        <w:pStyle w:val="a5"/>
        <w:numPr>
          <w:ilvl w:val="1"/>
          <w:numId w:val="15"/>
        </w:numPr>
        <w:tabs>
          <w:tab w:val="left" w:pos="1058"/>
        </w:tabs>
        <w:spacing w:before="1" w:line="299" w:lineRule="exact"/>
        <w:ind w:left="1058" w:hanging="207"/>
        <w:jc w:val="left"/>
        <w:rPr>
          <w:sz w:val="26"/>
        </w:rPr>
      </w:pPr>
      <w:r>
        <w:rPr>
          <w:sz w:val="26"/>
        </w:rPr>
        <w:t>Использование</w:t>
      </w:r>
      <w:r>
        <w:rPr>
          <w:spacing w:val="50"/>
          <w:sz w:val="26"/>
        </w:rPr>
        <w:t xml:space="preserve"> </w:t>
      </w:r>
      <w:r>
        <w:rPr>
          <w:sz w:val="26"/>
        </w:rPr>
        <w:t>в</w:t>
      </w:r>
      <w:r>
        <w:rPr>
          <w:spacing w:val="53"/>
          <w:sz w:val="26"/>
        </w:rPr>
        <w:t xml:space="preserve"> </w:t>
      </w:r>
      <w:r>
        <w:rPr>
          <w:sz w:val="26"/>
        </w:rPr>
        <w:t>целях</w:t>
      </w:r>
      <w:r>
        <w:rPr>
          <w:spacing w:val="54"/>
          <w:sz w:val="26"/>
        </w:rPr>
        <w:t xml:space="preserve"> </w:t>
      </w:r>
      <w:r>
        <w:rPr>
          <w:sz w:val="26"/>
        </w:rPr>
        <w:t>правового</w:t>
      </w:r>
      <w:r>
        <w:rPr>
          <w:spacing w:val="54"/>
          <w:sz w:val="26"/>
        </w:rPr>
        <w:t xml:space="preserve"> </w:t>
      </w:r>
      <w:r>
        <w:rPr>
          <w:sz w:val="26"/>
        </w:rPr>
        <w:t>воспитания</w:t>
      </w:r>
      <w:r>
        <w:rPr>
          <w:spacing w:val="52"/>
          <w:sz w:val="26"/>
        </w:rPr>
        <w:t xml:space="preserve"> </w:t>
      </w:r>
      <w:r>
        <w:rPr>
          <w:sz w:val="26"/>
        </w:rPr>
        <w:t>учащихся</w:t>
      </w:r>
      <w:r>
        <w:rPr>
          <w:spacing w:val="55"/>
          <w:sz w:val="26"/>
        </w:rPr>
        <w:t xml:space="preserve"> </w:t>
      </w:r>
      <w:r>
        <w:rPr>
          <w:sz w:val="26"/>
        </w:rPr>
        <w:t>предмета</w:t>
      </w:r>
      <w:r>
        <w:rPr>
          <w:spacing w:val="53"/>
          <w:sz w:val="26"/>
        </w:rPr>
        <w:t xml:space="preserve"> </w:t>
      </w:r>
      <w:r>
        <w:rPr>
          <w:spacing w:val="-2"/>
          <w:sz w:val="26"/>
        </w:rPr>
        <w:t>«Обществознание»,</w:t>
      </w:r>
    </w:p>
    <w:p w:rsidR="00F85765" w:rsidRDefault="005F66D3">
      <w:pPr>
        <w:pStyle w:val="a3"/>
        <w:spacing w:line="299" w:lineRule="exact"/>
        <w:ind w:firstLine="0"/>
        <w:jc w:val="left"/>
      </w:pPr>
      <w:r>
        <w:t>«ОБЖ»,</w:t>
      </w:r>
      <w:r>
        <w:rPr>
          <w:spacing w:val="-4"/>
        </w:rPr>
        <w:t xml:space="preserve"> </w:t>
      </w:r>
      <w:r>
        <w:t>«История»,</w:t>
      </w:r>
      <w:r>
        <w:rPr>
          <w:spacing w:val="-4"/>
        </w:rPr>
        <w:t xml:space="preserve"> </w:t>
      </w:r>
      <w:r>
        <w:t>«Право»,</w:t>
      </w:r>
      <w:r>
        <w:rPr>
          <w:spacing w:val="-3"/>
        </w:rPr>
        <w:t xml:space="preserve"> </w:t>
      </w:r>
      <w:r>
        <w:t>«Литература»</w:t>
      </w:r>
      <w:r>
        <w:rPr>
          <w:spacing w:val="-6"/>
        </w:rPr>
        <w:t xml:space="preserve"> </w:t>
      </w:r>
      <w:r>
        <w:t>и</w:t>
      </w:r>
      <w:r>
        <w:rPr>
          <w:spacing w:val="-5"/>
        </w:rPr>
        <w:t xml:space="preserve"> пр.</w:t>
      </w:r>
    </w:p>
    <w:p w:rsidR="00F85765" w:rsidRDefault="005F66D3">
      <w:pPr>
        <w:pStyle w:val="a5"/>
        <w:numPr>
          <w:ilvl w:val="1"/>
          <w:numId w:val="15"/>
        </w:numPr>
        <w:tabs>
          <w:tab w:val="left" w:pos="1068"/>
        </w:tabs>
        <w:spacing w:before="1" w:line="298" w:lineRule="exact"/>
        <w:ind w:left="1068" w:hanging="151"/>
        <w:jc w:val="left"/>
        <w:rPr>
          <w:sz w:val="26"/>
        </w:rPr>
      </w:pPr>
      <w:r>
        <w:rPr>
          <w:sz w:val="26"/>
        </w:rPr>
        <w:t>Участие</w:t>
      </w:r>
      <w:r>
        <w:rPr>
          <w:spacing w:val="-5"/>
          <w:sz w:val="26"/>
        </w:rPr>
        <w:t xml:space="preserve"> </w:t>
      </w:r>
      <w:r>
        <w:rPr>
          <w:sz w:val="26"/>
        </w:rPr>
        <w:t>в</w:t>
      </w:r>
      <w:r>
        <w:rPr>
          <w:spacing w:val="-4"/>
          <w:sz w:val="26"/>
        </w:rPr>
        <w:t xml:space="preserve"> </w:t>
      </w:r>
      <w:r>
        <w:rPr>
          <w:sz w:val="26"/>
        </w:rPr>
        <w:t>конкурсах</w:t>
      </w:r>
      <w:r>
        <w:rPr>
          <w:spacing w:val="-4"/>
          <w:sz w:val="26"/>
        </w:rPr>
        <w:t xml:space="preserve"> </w:t>
      </w:r>
      <w:r>
        <w:rPr>
          <w:sz w:val="26"/>
        </w:rPr>
        <w:t>и</w:t>
      </w:r>
      <w:r>
        <w:rPr>
          <w:spacing w:val="-2"/>
          <w:sz w:val="26"/>
        </w:rPr>
        <w:t xml:space="preserve"> </w:t>
      </w:r>
      <w:r>
        <w:rPr>
          <w:sz w:val="26"/>
        </w:rPr>
        <w:t>акциях</w:t>
      </w:r>
      <w:r>
        <w:rPr>
          <w:spacing w:val="-4"/>
          <w:sz w:val="26"/>
        </w:rPr>
        <w:t xml:space="preserve"> </w:t>
      </w:r>
      <w:r>
        <w:rPr>
          <w:sz w:val="26"/>
        </w:rPr>
        <w:t>правовой</w:t>
      </w:r>
      <w:r>
        <w:rPr>
          <w:spacing w:val="-2"/>
          <w:sz w:val="26"/>
        </w:rPr>
        <w:t xml:space="preserve"> тематики.</w:t>
      </w:r>
    </w:p>
    <w:p w:rsidR="00F85765" w:rsidRDefault="005F66D3">
      <w:pPr>
        <w:ind w:left="851" w:right="568" w:firstLine="66"/>
        <w:jc w:val="both"/>
        <w:rPr>
          <w:i/>
          <w:sz w:val="26"/>
        </w:rPr>
      </w:pPr>
      <w:r>
        <w:rPr>
          <w:i/>
          <w:sz w:val="26"/>
        </w:rPr>
        <w:t>«Профилактика потребления ПАВ и вредных привычек (токсикомании, алкоголизма, табакокурения и т.д.)».</w:t>
      </w:r>
    </w:p>
    <w:p w:rsidR="00F85765" w:rsidRDefault="005F66D3">
      <w:pPr>
        <w:pStyle w:val="a5"/>
        <w:numPr>
          <w:ilvl w:val="1"/>
          <w:numId w:val="15"/>
        </w:numPr>
        <w:tabs>
          <w:tab w:val="left" w:pos="1048"/>
        </w:tabs>
        <w:ind w:right="566" w:firstLine="0"/>
        <w:rPr>
          <w:sz w:val="26"/>
        </w:rPr>
      </w:pPr>
      <w:r>
        <w:rPr>
          <w:sz w:val="26"/>
        </w:rPr>
        <w:t>Изучение состояния физического здоровья учащихся и определение возможных путей преодоления физического нездоровья, формирование интереса и желания преодолеть собственные проблемы здоровья.</w:t>
      </w:r>
    </w:p>
    <w:p w:rsidR="00F85765" w:rsidRDefault="005F66D3">
      <w:pPr>
        <w:pStyle w:val="a5"/>
        <w:numPr>
          <w:ilvl w:val="1"/>
          <w:numId w:val="15"/>
        </w:numPr>
        <w:tabs>
          <w:tab w:val="left" w:pos="1064"/>
        </w:tabs>
        <w:spacing w:before="1"/>
        <w:ind w:right="573" w:firstLine="0"/>
        <w:rPr>
          <w:sz w:val="26"/>
        </w:rPr>
      </w:pPr>
      <w:r>
        <w:rPr>
          <w:sz w:val="26"/>
        </w:rPr>
        <w:t xml:space="preserve">Изучение спортивных интересов учащихся, потребностей в занятиях физкультурой и </w:t>
      </w:r>
      <w:r>
        <w:rPr>
          <w:spacing w:val="-2"/>
          <w:sz w:val="26"/>
        </w:rPr>
        <w:t>спортом.</w:t>
      </w:r>
    </w:p>
    <w:p w:rsidR="00F85765" w:rsidRDefault="005F66D3">
      <w:pPr>
        <w:pStyle w:val="a5"/>
        <w:numPr>
          <w:ilvl w:val="1"/>
          <w:numId w:val="15"/>
        </w:numPr>
        <w:tabs>
          <w:tab w:val="left" w:pos="1202"/>
        </w:tabs>
        <w:ind w:right="571" w:firstLine="0"/>
        <w:rPr>
          <w:sz w:val="26"/>
        </w:rPr>
      </w:pPr>
      <w:r>
        <w:rPr>
          <w:sz w:val="26"/>
        </w:rPr>
        <w:t>Разностороннее просвещение и активное привлечение учащихся к занятиям физкультурой и спортом.</w:t>
      </w:r>
    </w:p>
    <w:p w:rsidR="00F85765" w:rsidRDefault="005F66D3">
      <w:pPr>
        <w:pStyle w:val="a5"/>
        <w:numPr>
          <w:ilvl w:val="1"/>
          <w:numId w:val="15"/>
        </w:numPr>
        <w:tabs>
          <w:tab w:val="left" w:pos="1016"/>
        </w:tabs>
        <w:ind w:right="566" w:firstLine="0"/>
        <w:jc w:val="left"/>
        <w:rPr>
          <w:sz w:val="26"/>
        </w:rPr>
      </w:pPr>
      <w:r>
        <w:rPr>
          <w:sz w:val="26"/>
        </w:rPr>
        <w:t>Поощрение учащихся, демонстрирующих ответственное отношение к занятиям спортом, физической культурой.</w:t>
      </w:r>
    </w:p>
    <w:p w:rsidR="00F85765" w:rsidRDefault="005F66D3">
      <w:pPr>
        <w:pStyle w:val="a5"/>
        <w:numPr>
          <w:ilvl w:val="1"/>
          <w:numId w:val="15"/>
        </w:numPr>
        <w:tabs>
          <w:tab w:val="left" w:pos="1002"/>
        </w:tabs>
        <w:spacing w:line="298" w:lineRule="exact"/>
        <w:ind w:left="1002" w:hanging="151"/>
        <w:jc w:val="left"/>
        <w:rPr>
          <w:sz w:val="26"/>
        </w:rPr>
      </w:pPr>
      <w:r>
        <w:rPr>
          <w:sz w:val="26"/>
        </w:rPr>
        <w:t>Тематические</w:t>
      </w:r>
      <w:r>
        <w:rPr>
          <w:spacing w:val="-4"/>
          <w:sz w:val="26"/>
        </w:rPr>
        <w:t xml:space="preserve"> </w:t>
      </w:r>
      <w:r>
        <w:rPr>
          <w:sz w:val="26"/>
        </w:rPr>
        <w:t>мероприятия,</w:t>
      </w:r>
      <w:r>
        <w:rPr>
          <w:spacing w:val="-5"/>
          <w:sz w:val="26"/>
        </w:rPr>
        <w:t xml:space="preserve"> </w:t>
      </w:r>
      <w:r>
        <w:rPr>
          <w:sz w:val="26"/>
        </w:rPr>
        <w:t>акции</w:t>
      </w:r>
      <w:r>
        <w:rPr>
          <w:spacing w:val="-8"/>
          <w:sz w:val="26"/>
        </w:rPr>
        <w:t xml:space="preserve"> </w:t>
      </w:r>
      <w:r>
        <w:rPr>
          <w:sz w:val="26"/>
        </w:rPr>
        <w:t>по</w:t>
      </w:r>
      <w:r>
        <w:rPr>
          <w:spacing w:val="-5"/>
          <w:sz w:val="26"/>
        </w:rPr>
        <w:t xml:space="preserve"> </w:t>
      </w:r>
      <w:r>
        <w:rPr>
          <w:sz w:val="26"/>
        </w:rPr>
        <w:t>профилактике</w:t>
      </w:r>
      <w:r>
        <w:rPr>
          <w:spacing w:val="-4"/>
          <w:sz w:val="26"/>
        </w:rPr>
        <w:t xml:space="preserve"> ЗОЖ.</w:t>
      </w:r>
    </w:p>
    <w:p w:rsidR="00F85765" w:rsidRDefault="005F66D3">
      <w:pPr>
        <w:pStyle w:val="a5"/>
        <w:numPr>
          <w:ilvl w:val="1"/>
          <w:numId w:val="15"/>
        </w:numPr>
        <w:tabs>
          <w:tab w:val="left" w:pos="1002"/>
        </w:tabs>
        <w:spacing w:line="298" w:lineRule="exact"/>
        <w:ind w:left="1002" w:hanging="151"/>
        <w:jc w:val="left"/>
        <w:rPr>
          <w:sz w:val="26"/>
        </w:rPr>
      </w:pPr>
      <w:r>
        <w:rPr>
          <w:sz w:val="26"/>
        </w:rPr>
        <w:t>Акции</w:t>
      </w:r>
      <w:r>
        <w:rPr>
          <w:spacing w:val="-5"/>
          <w:sz w:val="26"/>
        </w:rPr>
        <w:t xml:space="preserve"> </w:t>
      </w:r>
      <w:r>
        <w:rPr>
          <w:sz w:val="26"/>
        </w:rPr>
        <w:t>«Молодёжь</w:t>
      </w:r>
      <w:r>
        <w:rPr>
          <w:spacing w:val="-3"/>
          <w:sz w:val="26"/>
        </w:rPr>
        <w:t xml:space="preserve"> </w:t>
      </w:r>
      <w:r>
        <w:rPr>
          <w:sz w:val="26"/>
        </w:rPr>
        <w:t>против</w:t>
      </w:r>
      <w:r>
        <w:rPr>
          <w:spacing w:val="-5"/>
          <w:sz w:val="26"/>
        </w:rPr>
        <w:t xml:space="preserve"> </w:t>
      </w:r>
      <w:r>
        <w:rPr>
          <w:spacing w:val="-2"/>
          <w:sz w:val="26"/>
        </w:rPr>
        <w:t>наркотиков».</w:t>
      </w:r>
    </w:p>
    <w:p w:rsidR="00F85765" w:rsidRDefault="005F66D3">
      <w:pPr>
        <w:spacing w:before="1"/>
        <w:ind w:left="917"/>
        <w:rPr>
          <w:i/>
          <w:sz w:val="26"/>
        </w:rPr>
      </w:pPr>
      <w:r>
        <w:rPr>
          <w:i/>
          <w:sz w:val="26"/>
        </w:rPr>
        <w:t>«Безопасность</w:t>
      </w:r>
      <w:r>
        <w:rPr>
          <w:i/>
          <w:spacing w:val="-5"/>
          <w:sz w:val="26"/>
        </w:rPr>
        <w:t xml:space="preserve"> </w:t>
      </w:r>
      <w:r>
        <w:rPr>
          <w:i/>
          <w:sz w:val="26"/>
        </w:rPr>
        <w:t>на</w:t>
      </w:r>
      <w:r>
        <w:rPr>
          <w:i/>
          <w:spacing w:val="-4"/>
          <w:sz w:val="26"/>
        </w:rPr>
        <w:t xml:space="preserve"> </w:t>
      </w:r>
      <w:r>
        <w:rPr>
          <w:i/>
          <w:spacing w:val="-2"/>
          <w:sz w:val="26"/>
        </w:rPr>
        <w:t>дороге»</w:t>
      </w:r>
    </w:p>
    <w:p w:rsidR="00F85765" w:rsidRDefault="005F66D3">
      <w:pPr>
        <w:pStyle w:val="a5"/>
        <w:numPr>
          <w:ilvl w:val="1"/>
          <w:numId w:val="15"/>
        </w:numPr>
        <w:tabs>
          <w:tab w:val="left" w:pos="1002"/>
        </w:tabs>
        <w:spacing w:before="199"/>
        <w:ind w:left="1002" w:hanging="151"/>
        <w:jc w:val="left"/>
        <w:rPr>
          <w:sz w:val="26"/>
        </w:rPr>
      </w:pPr>
      <w:r>
        <w:rPr>
          <w:sz w:val="26"/>
        </w:rPr>
        <w:t>Осуществление</w:t>
      </w:r>
      <w:r>
        <w:rPr>
          <w:spacing w:val="-4"/>
          <w:sz w:val="26"/>
        </w:rPr>
        <w:t xml:space="preserve"> </w:t>
      </w:r>
      <w:r>
        <w:rPr>
          <w:sz w:val="26"/>
        </w:rPr>
        <w:t>пропагандистской</w:t>
      </w:r>
      <w:r>
        <w:rPr>
          <w:spacing w:val="-4"/>
          <w:sz w:val="26"/>
        </w:rPr>
        <w:t xml:space="preserve"> </w:t>
      </w:r>
      <w:r>
        <w:rPr>
          <w:sz w:val="26"/>
        </w:rPr>
        <w:t>работы</w:t>
      </w:r>
      <w:r>
        <w:rPr>
          <w:spacing w:val="-3"/>
          <w:sz w:val="26"/>
        </w:rPr>
        <w:t xml:space="preserve"> </w:t>
      </w:r>
      <w:r>
        <w:rPr>
          <w:sz w:val="26"/>
        </w:rPr>
        <w:t>по</w:t>
      </w:r>
      <w:r>
        <w:rPr>
          <w:spacing w:val="-5"/>
          <w:sz w:val="26"/>
        </w:rPr>
        <w:t xml:space="preserve"> </w:t>
      </w:r>
      <w:r>
        <w:rPr>
          <w:spacing w:val="-4"/>
          <w:sz w:val="26"/>
        </w:rPr>
        <w:t>ПДД.</w:t>
      </w:r>
    </w:p>
    <w:p w:rsidR="00F85765" w:rsidRDefault="005F66D3">
      <w:pPr>
        <w:pStyle w:val="a5"/>
        <w:numPr>
          <w:ilvl w:val="1"/>
          <w:numId w:val="15"/>
        </w:numPr>
        <w:tabs>
          <w:tab w:val="left" w:pos="1002"/>
        </w:tabs>
        <w:spacing w:before="1" w:line="298" w:lineRule="exact"/>
        <w:ind w:left="1002" w:hanging="151"/>
        <w:jc w:val="left"/>
        <w:rPr>
          <w:sz w:val="26"/>
        </w:rPr>
      </w:pPr>
      <w:r>
        <w:rPr>
          <w:sz w:val="26"/>
        </w:rPr>
        <w:t>Оформление</w:t>
      </w:r>
      <w:r>
        <w:rPr>
          <w:spacing w:val="-5"/>
          <w:sz w:val="26"/>
        </w:rPr>
        <w:t xml:space="preserve"> </w:t>
      </w:r>
      <w:r>
        <w:rPr>
          <w:sz w:val="26"/>
        </w:rPr>
        <w:t>школьного</w:t>
      </w:r>
      <w:r>
        <w:rPr>
          <w:spacing w:val="-3"/>
          <w:sz w:val="26"/>
        </w:rPr>
        <w:t xml:space="preserve"> </w:t>
      </w:r>
      <w:r>
        <w:rPr>
          <w:sz w:val="26"/>
        </w:rPr>
        <w:t>стенда</w:t>
      </w:r>
      <w:r>
        <w:rPr>
          <w:spacing w:val="-4"/>
          <w:sz w:val="26"/>
        </w:rPr>
        <w:t xml:space="preserve"> </w:t>
      </w:r>
      <w:r>
        <w:rPr>
          <w:sz w:val="26"/>
        </w:rPr>
        <w:t>по</w:t>
      </w:r>
      <w:r>
        <w:rPr>
          <w:spacing w:val="-5"/>
          <w:sz w:val="26"/>
        </w:rPr>
        <w:t xml:space="preserve"> </w:t>
      </w:r>
      <w:r>
        <w:rPr>
          <w:sz w:val="26"/>
        </w:rPr>
        <w:t>безопасности</w:t>
      </w:r>
      <w:r>
        <w:rPr>
          <w:spacing w:val="-2"/>
          <w:sz w:val="26"/>
        </w:rPr>
        <w:t xml:space="preserve"> </w:t>
      </w:r>
      <w:r>
        <w:rPr>
          <w:sz w:val="26"/>
        </w:rPr>
        <w:t>дорожного</w:t>
      </w:r>
      <w:r>
        <w:rPr>
          <w:spacing w:val="-3"/>
          <w:sz w:val="26"/>
        </w:rPr>
        <w:t xml:space="preserve"> </w:t>
      </w:r>
      <w:r>
        <w:rPr>
          <w:spacing w:val="-2"/>
          <w:sz w:val="26"/>
        </w:rPr>
        <w:t>движения.</w:t>
      </w:r>
    </w:p>
    <w:p w:rsidR="00F85765" w:rsidRDefault="005F66D3">
      <w:pPr>
        <w:pStyle w:val="a5"/>
        <w:numPr>
          <w:ilvl w:val="1"/>
          <w:numId w:val="15"/>
        </w:numPr>
        <w:tabs>
          <w:tab w:val="left" w:pos="1002"/>
        </w:tabs>
        <w:spacing w:line="298" w:lineRule="exact"/>
        <w:ind w:left="1002" w:hanging="151"/>
        <w:jc w:val="left"/>
        <w:rPr>
          <w:sz w:val="26"/>
        </w:rPr>
      </w:pPr>
      <w:r>
        <w:rPr>
          <w:sz w:val="26"/>
        </w:rPr>
        <w:t>Участие</w:t>
      </w:r>
      <w:r>
        <w:rPr>
          <w:spacing w:val="-6"/>
          <w:sz w:val="26"/>
        </w:rPr>
        <w:t xml:space="preserve"> </w:t>
      </w:r>
      <w:r>
        <w:rPr>
          <w:sz w:val="26"/>
        </w:rPr>
        <w:t>в</w:t>
      </w:r>
      <w:r>
        <w:rPr>
          <w:spacing w:val="-3"/>
          <w:sz w:val="26"/>
        </w:rPr>
        <w:t xml:space="preserve"> </w:t>
      </w:r>
      <w:r>
        <w:rPr>
          <w:sz w:val="26"/>
        </w:rPr>
        <w:t>соревнованиях</w:t>
      </w:r>
      <w:r>
        <w:rPr>
          <w:spacing w:val="-3"/>
          <w:sz w:val="26"/>
        </w:rPr>
        <w:t xml:space="preserve"> </w:t>
      </w:r>
      <w:r>
        <w:rPr>
          <w:sz w:val="26"/>
        </w:rPr>
        <w:t>и</w:t>
      </w:r>
      <w:r>
        <w:rPr>
          <w:spacing w:val="-3"/>
          <w:sz w:val="26"/>
        </w:rPr>
        <w:t xml:space="preserve"> </w:t>
      </w:r>
      <w:r>
        <w:rPr>
          <w:spacing w:val="-2"/>
          <w:sz w:val="26"/>
        </w:rPr>
        <w:t>конкурсах.</w:t>
      </w:r>
    </w:p>
    <w:p w:rsidR="00F85765" w:rsidRDefault="005F66D3">
      <w:pPr>
        <w:spacing w:before="1"/>
        <w:ind w:left="851"/>
        <w:rPr>
          <w:i/>
          <w:sz w:val="26"/>
        </w:rPr>
      </w:pPr>
      <w:r>
        <w:rPr>
          <w:i/>
          <w:sz w:val="26"/>
        </w:rPr>
        <w:t>«Противопожарная</w:t>
      </w:r>
      <w:r>
        <w:rPr>
          <w:i/>
          <w:spacing w:val="-13"/>
          <w:sz w:val="26"/>
        </w:rPr>
        <w:t xml:space="preserve"> </w:t>
      </w:r>
      <w:r>
        <w:rPr>
          <w:i/>
          <w:spacing w:val="-2"/>
          <w:sz w:val="26"/>
        </w:rPr>
        <w:t>безопасность».</w:t>
      </w:r>
    </w:p>
    <w:p w:rsidR="00F85765" w:rsidRDefault="005F66D3">
      <w:pPr>
        <w:pStyle w:val="a5"/>
        <w:numPr>
          <w:ilvl w:val="1"/>
          <w:numId w:val="15"/>
        </w:numPr>
        <w:tabs>
          <w:tab w:val="left" w:pos="1002"/>
        </w:tabs>
        <w:spacing w:before="200"/>
        <w:ind w:left="1002" w:hanging="151"/>
        <w:jc w:val="left"/>
        <w:rPr>
          <w:sz w:val="26"/>
        </w:rPr>
      </w:pPr>
      <w:r>
        <w:rPr>
          <w:sz w:val="26"/>
        </w:rPr>
        <w:t>Осуществление</w:t>
      </w:r>
      <w:r>
        <w:rPr>
          <w:spacing w:val="-6"/>
          <w:sz w:val="26"/>
        </w:rPr>
        <w:t xml:space="preserve"> </w:t>
      </w:r>
      <w:r>
        <w:rPr>
          <w:sz w:val="26"/>
        </w:rPr>
        <w:t>пропагандистской</w:t>
      </w:r>
      <w:r>
        <w:rPr>
          <w:spacing w:val="-5"/>
          <w:sz w:val="26"/>
        </w:rPr>
        <w:t xml:space="preserve"> </w:t>
      </w:r>
      <w:r>
        <w:rPr>
          <w:sz w:val="26"/>
        </w:rPr>
        <w:t>работы</w:t>
      </w:r>
      <w:r>
        <w:rPr>
          <w:spacing w:val="-4"/>
          <w:sz w:val="26"/>
        </w:rPr>
        <w:t xml:space="preserve"> </w:t>
      </w:r>
      <w:r>
        <w:rPr>
          <w:sz w:val="26"/>
        </w:rPr>
        <w:t>по</w:t>
      </w:r>
      <w:r>
        <w:rPr>
          <w:spacing w:val="-5"/>
          <w:sz w:val="26"/>
        </w:rPr>
        <w:t xml:space="preserve"> </w:t>
      </w:r>
      <w:r>
        <w:rPr>
          <w:sz w:val="26"/>
        </w:rPr>
        <w:t>правилам</w:t>
      </w:r>
      <w:r>
        <w:rPr>
          <w:spacing w:val="-4"/>
          <w:sz w:val="26"/>
        </w:rPr>
        <w:t xml:space="preserve"> </w:t>
      </w:r>
      <w:r>
        <w:rPr>
          <w:sz w:val="26"/>
        </w:rPr>
        <w:t>пожарной</w:t>
      </w:r>
      <w:r>
        <w:rPr>
          <w:spacing w:val="-4"/>
          <w:sz w:val="26"/>
        </w:rPr>
        <w:t xml:space="preserve"> </w:t>
      </w:r>
      <w:r>
        <w:rPr>
          <w:spacing w:val="-2"/>
          <w:sz w:val="26"/>
        </w:rPr>
        <w:t>безопасности.</w:t>
      </w:r>
    </w:p>
    <w:p w:rsidR="00F85765" w:rsidRDefault="005F66D3">
      <w:pPr>
        <w:pStyle w:val="a5"/>
        <w:numPr>
          <w:ilvl w:val="1"/>
          <w:numId w:val="15"/>
        </w:numPr>
        <w:tabs>
          <w:tab w:val="left" w:pos="1002"/>
        </w:tabs>
        <w:spacing w:before="1" w:line="298" w:lineRule="exact"/>
        <w:ind w:left="1002" w:hanging="151"/>
        <w:jc w:val="left"/>
        <w:rPr>
          <w:sz w:val="26"/>
        </w:rPr>
      </w:pPr>
      <w:r>
        <w:rPr>
          <w:sz w:val="26"/>
        </w:rPr>
        <w:t>Оформление</w:t>
      </w:r>
      <w:r>
        <w:rPr>
          <w:spacing w:val="-5"/>
          <w:sz w:val="26"/>
        </w:rPr>
        <w:t xml:space="preserve"> </w:t>
      </w:r>
      <w:r>
        <w:rPr>
          <w:sz w:val="26"/>
        </w:rPr>
        <w:t>школьного</w:t>
      </w:r>
      <w:r>
        <w:rPr>
          <w:spacing w:val="-3"/>
          <w:sz w:val="26"/>
        </w:rPr>
        <w:t xml:space="preserve"> </w:t>
      </w:r>
      <w:r>
        <w:rPr>
          <w:sz w:val="26"/>
        </w:rPr>
        <w:t>стенда</w:t>
      </w:r>
      <w:r>
        <w:rPr>
          <w:spacing w:val="-5"/>
          <w:sz w:val="26"/>
        </w:rPr>
        <w:t xml:space="preserve"> </w:t>
      </w:r>
      <w:r>
        <w:rPr>
          <w:sz w:val="26"/>
        </w:rPr>
        <w:t>по</w:t>
      </w:r>
      <w:r>
        <w:rPr>
          <w:spacing w:val="-5"/>
          <w:sz w:val="26"/>
        </w:rPr>
        <w:t xml:space="preserve"> </w:t>
      </w:r>
      <w:r>
        <w:rPr>
          <w:sz w:val="26"/>
        </w:rPr>
        <w:t>правилам</w:t>
      </w:r>
      <w:r>
        <w:rPr>
          <w:spacing w:val="-4"/>
          <w:sz w:val="26"/>
        </w:rPr>
        <w:t xml:space="preserve"> </w:t>
      </w:r>
      <w:r>
        <w:rPr>
          <w:sz w:val="26"/>
        </w:rPr>
        <w:t>пожарной</w:t>
      </w:r>
      <w:r>
        <w:rPr>
          <w:spacing w:val="4"/>
          <w:sz w:val="26"/>
        </w:rPr>
        <w:t xml:space="preserve"> </w:t>
      </w:r>
      <w:r>
        <w:rPr>
          <w:spacing w:val="-2"/>
          <w:sz w:val="26"/>
        </w:rPr>
        <w:t>безопасности.</w:t>
      </w:r>
    </w:p>
    <w:p w:rsidR="00F85765" w:rsidRDefault="005F66D3">
      <w:pPr>
        <w:pStyle w:val="a5"/>
        <w:numPr>
          <w:ilvl w:val="1"/>
          <w:numId w:val="15"/>
        </w:numPr>
        <w:tabs>
          <w:tab w:val="left" w:pos="1002"/>
        </w:tabs>
        <w:spacing w:line="298" w:lineRule="exact"/>
        <w:ind w:left="1002" w:hanging="151"/>
        <w:jc w:val="left"/>
        <w:rPr>
          <w:sz w:val="26"/>
        </w:rPr>
      </w:pPr>
      <w:r>
        <w:rPr>
          <w:sz w:val="26"/>
        </w:rPr>
        <w:t>Участие</w:t>
      </w:r>
      <w:r>
        <w:rPr>
          <w:spacing w:val="-3"/>
          <w:sz w:val="26"/>
        </w:rPr>
        <w:t xml:space="preserve"> </w:t>
      </w:r>
      <w:r>
        <w:rPr>
          <w:sz w:val="26"/>
        </w:rPr>
        <w:t>в</w:t>
      </w:r>
      <w:r>
        <w:rPr>
          <w:spacing w:val="-3"/>
          <w:sz w:val="26"/>
        </w:rPr>
        <w:t xml:space="preserve"> </w:t>
      </w:r>
      <w:r>
        <w:rPr>
          <w:sz w:val="26"/>
        </w:rPr>
        <w:t>соревнованиях</w:t>
      </w:r>
      <w:r>
        <w:rPr>
          <w:spacing w:val="-3"/>
          <w:sz w:val="26"/>
        </w:rPr>
        <w:t xml:space="preserve"> </w:t>
      </w:r>
      <w:r>
        <w:rPr>
          <w:sz w:val="26"/>
        </w:rPr>
        <w:t>и</w:t>
      </w:r>
      <w:r>
        <w:rPr>
          <w:spacing w:val="-3"/>
          <w:sz w:val="26"/>
        </w:rPr>
        <w:t xml:space="preserve"> </w:t>
      </w:r>
      <w:r>
        <w:rPr>
          <w:sz w:val="26"/>
        </w:rPr>
        <w:t>конкурсах</w:t>
      </w:r>
      <w:r>
        <w:rPr>
          <w:spacing w:val="-2"/>
          <w:sz w:val="26"/>
        </w:rPr>
        <w:t xml:space="preserve"> </w:t>
      </w:r>
      <w:r>
        <w:rPr>
          <w:sz w:val="26"/>
        </w:rPr>
        <w:t>разного</w:t>
      </w:r>
      <w:r>
        <w:rPr>
          <w:spacing w:val="-4"/>
          <w:sz w:val="26"/>
        </w:rPr>
        <w:t xml:space="preserve"> </w:t>
      </w:r>
      <w:r>
        <w:rPr>
          <w:spacing w:val="-2"/>
          <w:sz w:val="26"/>
        </w:rPr>
        <w:t>уровня.</w:t>
      </w:r>
    </w:p>
    <w:p w:rsidR="00F85765" w:rsidRDefault="005F66D3">
      <w:pPr>
        <w:spacing w:before="1"/>
        <w:ind w:left="917"/>
        <w:rPr>
          <w:i/>
          <w:sz w:val="26"/>
        </w:rPr>
      </w:pPr>
      <w:r>
        <w:rPr>
          <w:i/>
          <w:sz w:val="26"/>
        </w:rPr>
        <w:t>«Интернет</w:t>
      </w:r>
      <w:r>
        <w:rPr>
          <w:i/>
          <w:spacing w:val="-7"/>
          <w:sz w:val="26"/>
        </w:rPr>
        <w:t xml:space="preserve"> </w:t>
      </w:r>
      <w:r>
        <w:rPr>
          <w:i/>
          <w:spacing w:val="-2"/>
          <w:sz w:val="26"/>
        </w:rPr>
        <w:t>безопасность»</w:t>
      </w:r>
    </w:p>
    <w:p w:rsidR="00F85765" w:rsidRDefault="005F66D3">
      <w:pPr>
        <w:pStyle w:val="a5"/>
        <w:numPr>
          <w:ilvl w:val="1"/>
          <w:numId w:val="15"/>
        </w:numPr>
        <w:tabs>
          <w:tab w:val="left" w:pos="1002"/>
        </w:tabs>
        <w:spacing w:before="199"/>
        <w:ind w:left="1002" w:hanging="151"/>
        <w:jc w:val="left"/>
        <w:rPr>
          <w:sz w:val="26"/>
        </w:rPr>
      </w:pPr>
      <w:r>
        <w:rPr>
          <w:sz w:val="26"/>
        </w:rPr>
        <w:t>Организация</w:t>
      </w:r>
      <w:r>
        <w:rPr>
          <w:spacing w:val="-7"/>
          <w:sz w:val="26"/>
        </w:rPr>
        <w:t xml:space="preserve"> </w:t>
      </w:r>
      <w:r>
        <w:rPr>
          <w:sz w:val="26"/>
        </w:rPr>
        <w:t>просветительской</w:t>
      </w:r>
      <w:r>
        <w:rPr>
          <w:spacing w:val="-2"/>
          <w:sz w:val="26"/>
        </w:rPr>
        <w:t xml:space="preserve"> </w:t>
      </w:r>
      <w:r>
        <w:rPr>
          <w:sz w:val="26"/>
        </w:rPr>
        <w:t>работы</w:t>
      </w:r>
      <w:r>
        <w:rPr>
          <w:spacing w:val="-4"/>
          <w:sz w:val="26"/>
        </w:rPr>
        <w:t xml:space="preserve"> </w:t>
      </w:r>
      <w:r>
        <w:rPr>
          <w:sz w:val="26"/>
        </w:rPr>
        <w:t>с</w:t>
      </w:r>
      <w:r>
        <w:rPr>
          <w:spacing w:val="-4"/>
          <w:sz w:val="26"/>
        </w:rPr>
        <w:t xml:space="preserve"> </w:t>
      </w:r>
      <w:r>
        <w:rPr>
          <w:sz w:val="26"/>
        </w:rPr>
        <w:t>учащимися</w:t>
      </w:r>
      <w:r>
        <w:rPr>
          <w:spacing w:val="-3"/>
          <w:sz w:val="26"/>
        </w:rPr>
        <w:t xml:space="preserve"> </w:t>
      </w:r>
      <w:r>
        <w:rPr>
          <w:sz w:val="26"/>
        </w:rPr>
        <w:t>и</w:t>
      </w:r>
      <w:r>
        <w:rPr>
          <w:spacing w:val="-4"/>
          <w:sz w:val="26"/>
        </w:rPr>
        <w:t xml:space="preserve"> </w:t>
      </w:r>
      <w:r>
        <w:rPr>
          <w:sz w:val="26"/>
        </w:rPr>
        <w:t>их</w:t>
      </w:r>
      <w:r>
        <w:rPr>
          <w:spacing w:val="-5"/>
          <w:sz w:val="26"/>
        </w:rPr>
        <w:t xml:space="preserve"> </w:t>
      </w:r>
      <w:r>
        <w:rPr>
          <w:spacing w:val="-2"/>
          <w:sz w:val="26"/>
        </w:rPr>
        <w:t>родителями.</w:t>
      </w:r>
    </w:p>
    <w:p w:rsidR="00F85765" w:rsidRDefault="005F66D3">
      <w:pPr>
        <w:pStyle w:val="a5"/>
        <w:numPr>
          <w:ilvl w:val="1"/>
          <w:numId w:val="15"/>
        </w:numPr>
        <w:tabs>
          <w:tab w:val="left" w:pos="1002"/>
        </w:tabs>
        <w:spacing w:before="1" w:line="299" w:lineRule="exact"/>
        <w:ind w:left="1002" w:hanging="151"/>
        <w:jc w:val="left"/>
        <w:rPr>
          <w:sz w:val="26"/>
        </w:rPr>
      </w:pPr>
      <w:r>
        <w:rPr>
          <w:sz w:val="26"/>
        </w:rPr>
        <w:t>Организация</w:t>
      </w:r>
      <w:r>
        <w:rPr>
          <w:spacing w:val="-8"/>
          <w:sz w:val="26"/>
        </w:rPr>
        <w:t xml:space="preserve"> </w:t>
      </w:r>
      <w:r>
        <w:rPr>
          <w:sz w:val="26"/>
        </w:rPr>
        <w:t>технического</w:t>
      </w:r>
      <w:r>
        <w:rPr>
          <w:spacing w:val="-7"/>
          <w:sz w:val="26"/>
        </w:rPr>
        <w:t xml:space="preserve"> </w:t>
      </w:r>
      <w:r>
        <w:rPr>
          <w:sz w:val="26"/>
        </w:rPr>
        <w:t>контроля</w:t>
      </w:r>
      <w:r>
        <w:rPr>
          <w:spacing w:val="-6"/>
          <w:sz w:val="26"/>
        </w:rPr>
        <w:t xml:space="preserve"> </w:t>
      </w:r>
      <w:r>
        <w:rPr>
          <w:spacing w:val="-2"/>
          <w:sz w:val="26"/>
        </w:rPr>
        <w:t>безопасности.</w:t>
      </w:r>
    </w:p>
    <w:p w:rsidR="00F85765" w:rsidRDefault="005F66D3">
      <w:pPr>
        <w:pStyle w:val="a5"/>
        <w:numPr>
          <w:ilvl w:val="1"/>
          <w:numId w:val="15"/>
        </w:numPr>
        <w:tabs>
          <w:tab w:val="left" w:pos="1020"/>
        </w:tabs>
        <w:ind w:right="568" w:firstLine="0"/>
        <w:jc w:val="left"/>
        <w:rPr>
          <w:sz w:val="26"/>
        </w:rPr>
      </w:pPr>
      <w:r>
        <w:rPr>
          <w:sz w:val="26"/>
        </w:rPr>
        <w:t>Формирование и расширение компетентностей работников образования в области медиа безопасного поведения детей и подростков.</w:t>
      </w:r>
    </w:p>
    <w:p w:rsidR="00F85765" w:rsidRDefault="005F66D3">
      <w:pPr>
        <w:pStyle w:val="a5"/>
        <w:numPr>
          <w:ilvl w:val="1"/>
          <w:numId w:val="15"/>
        </w:numPr>
        <w:tabs>
          <w:tab w:val="left" w:pos="1002"/>
        </w:tabs>
        <w:ind w:left="1002" w:hanging="151"/>
        <w:jc w:val="left"/>
        <w:rPr>
          <w:sz w:val="26"/>
        </w:rPr>
      </w:pPr>
      <w:r>
        <w:rPr>
          <w:sz w:val="26"/>
        </w:rPr>
        <w:t>Предупреждение</w:t>
      </w:r>
      <w:r>
        <w:rPr>
          <w:spacing w:val="-6"/>
          <w:sz w:val="26"/>
        </w:rPr>
        <w:t xml:space="preserve"> </w:t>
      </w:r>
      <w:r>
        <w:rPr>
          <w:sz w:val="26"/>
        </w:rPr>
        <w:t>вовлечения</w:t>
      </w:r>
      <w:r>
        <w:rPr>
          <w:spacing w:val="-7"/>
          <w:sz w:val="26"/>
        </w:rPr>
        <w:t xml:space="preserve"> </w:t>
      </w:r>
      <w:r>
        <w:rPr>
          <w:sz w:val="26"/>
        </w:rPr>
        <w:t>учащихся</w:t>
      </w:r>
      <w:r>
        <w:rPr>
          <w:spacing w:val="-3"/>
          <w:sz w:val="26"/>
        </w:rPr>
        <w:t xml:space="preserve"> </w:t>
      </w:r>
      <w:r>
        <w:rPr>
          <w:sz w:val="26"/>
        </w:rPr>
        <w:t>в</w:t>
      </w:r>
      <w:r>
        <w:rPr>
          <w:spacing w:val="-7"/>
          <w:sz w:val="26"/>
        </w:rPr>
        <w:t xml:space="preserve"> </w:t>
      </w:r>
      <w:r>
        <w:rPr>
          <w:sz w:val="26"/>
        </w:rPr>
        <w:t>экстремистские</w:t>
      </w:r>
      <w:r>
        <w:rPr>
          <w:spacing w:val="-5"/>
          <w:sz w:val="26"/>
        </w:rPr>
        <w:t xml:space="preserve"> </w:t>
      </w:r>
      <w:r>
        <w:rPr>
          <w:sz w:val="26"/>
        </w:rPr>
        <w:t>организации</w:t>
      </w:r>
      <w:r>
        <w:rPr>
          <w:spacing w:val="-3"/>
          <w:sz w:val="26"/>
        </w:rPr>
        <w:t xml:space="preserve"> </w:t>
      </w:r>
      <w:r>
        <w:rPr>
          <w:sz w:val="26"/>
        </w:rPr>
        <w:t>и</w:t>
      </w:r>
      <w:r>
        <w:rPr>
          <w:spacing w:val="-5"/>
          <w:sz w:val="26"/>
        </w:rPr>
        <w:t xml:space="preserve"> </w:t>
      </w:r>
      <w:r>
        <w:rPr>
          <w:spacing w:val="-2"/>
          <w:sz w:val="26"/>
        </w:rPr>
        <w:t>группировки.</w:t>
      </w:r>
    </w:p>
    <w:p w:rsidR="00F85765" w:rsidRDefault="005F66D3">
      <w:pPr>
        <w:pStyle w:val="a5"/>
        <w:numPr>
          <w:ilvl w:val="1"/>
          <w:numId w:val="15"/>
        </w:numPr>
        <w:tabs>
          <w:tab w:val="left" w:pos="1126"/>
        </w:tabs>
        <w:ind w:right="570" w:firstLine="0"/>
        <w:jc w:val="left"/>
        <w:rPr>
          <w:sz w:val="26"/>
        </w:rPr>
      </w:pPr>
      <w:r>
        <w:rPr>
          <w:sz w:val="26"/>
        </w:rPr>
        <w:t>Формирование</w:t>
      </w:r>
      <w:r>
        <w:rPr>
          <w:spacing w:val="80"/>
          <w:sz w:val="26"/>
        </w:rPr>
        <w:t xml:space="preserve"> </w:t>
      </w:r>
      <w:r>
        <w:rPr>
          <w:sz w:val="26"/>
        </w:rPr>
        <w:t>у</w:t>
      </w:r>
      <w:r>
        <w:rPr>
          <w:spacing w:val="80"/>
          <w:sz w:val="26"/>
        </w:rPr>
        <w:t xml:space="preserve"> </w:t>
      </w:r>
      <w:r>
        <w:rPr>
          <w:sz w:val="26"/>
        </w:rPr>
        <w:t>подростков</w:t>
      </w:r>
      <w:r>
        <w:rPr>
          <w:spacing w:val="80"/>
          <w:sz w:val="26"/>
        </w:rPr>
        <w:t xml:space="preserve"> </w:t>
      </w:r>
      <w:r>
        <w:rPr>
          <w:sz w:val="26"/>
        </w:rPr>
        <w:t>толерантного</w:t>
      </w:r>
      <w:r>
        <w:rPr>
          <w:spacing w:val="80"/>
          <w:sz w:val="26"/>
        </w:rPr>
        <w:t xml:space="preserve"> </w:t>
      </w:r>
      <w:r>
        <w:rPr>
          <w:sz w:val="26"/>
        </w:rPr>
        <w:t>сознания,</w:t>
      </w:r>
      <w:r>
        <w:rPr>
          <w:spacing w:val="80"/>
          <w:sz w:val="26"/>
        </w:rPr>
        <w:t xml:space="preserve"> </w:t>
      </w:r>
      <w:r>
        <w:rPr>
          <w:sz w:val="26"/>
        </w:rPr>
        <w:t>веротерпимости</w:t>
      </w:r>
      <w:r>
        <w:rPr>
          <w:spacing w:val="80"/>
          <w:sz w:val="26"/>
        </w:rPr>
        <w:t xml:space="preserve"> </w:t>
      </w:r>
      <w:r>
        <w:rPr>
          <w:sz w:val="26"/>
        </w:rPr>
        <w:t>и</w:t>
      </w:r>
      <w:r>
        <w:rPr>
          <w:spacing w:val="80"/>
          <w:sz w:val="26"/>
        </w:rPr>
        <w:t xml:space="preserve"> </w:t>
      </w:r>
      <w:r>
        <w:rPr>
          <w:sz w:val="26"/>
        </w:rPr>
        <w:t>обучения</w:t>
      </w:r>
      <w:r>
        <w:rPr>
          <w:spacing w:val="80"/>
          <w:sz w:val="26"/>
        </w:rPr>
        <w:t xml:space="preserve"> </w:t>
      </w:r>
      <w:r>
        <w:rPr>
          <w:sz w:val="26"/>
        </w:rPr>
        <w:t>культурному диалогу.</w:t>
      </w:r>
    </w:p>
    <w:p w:rsidR="00F85765" w:rsidRDefault="005F66D3">
      <w:pPr>
        <w:pStyle w:val="a5"/>
        <w:numPr>
          <w:ilvl w:val="1"/>
          <w:numId w:val="15"/>
        </w:numPr>
        <w:tabs>
          <w:tab w:val="left" w:pos="1052"/>
        </w:tabs>
        <w:ind w:right="573" w:firstLine="0"/>
        <w:jc w:val="left"/>
        <w:rPr>
          <w:sz w:val="26"/>
        </w:rPr>
      </w:pPr>
      <w:r>
        <w:rPr>
          <w:sz w:val="26"/>
        </w:rPr>
        <w:t>Создание</w:t>
      </w:r>
      <w:r>
        <w:rPr>
          <w:spacing w:val="40"/>
          <w:sz w:val="26"/>
        </w:rPr>
        <w:t xml:space="preserve"> </w:t>
      </w:r>
      <w:r>
        <w:rPr>
          <w:sz w:val="26"/>
        </w:rPr>
        <w:t>условий</w:t>
      </w:r>
      <w:r>
        <w:rPr>
          <w:spacing w:val="40"/>
          <w:sz w:val="26"/>
        </w:rPr>
        <w:t xml:space="preserve"> </w:t>
      </w:r>
      <w:r>
        <w:rPr>
          <w:sz w:val="26"/>
        </w:rPr>
        <w:t>для</w:t>
      </w:r>
      <w:r>
        <w:rPr>
          <w:spacing w:val="40"/>
          <w:sz w:val="26"/>
        </w:rPr>
        <w:t xml:space="preserve"> </w:t>
      </w:r>
      <w:r>
        <w:rPr>
          <w:sz w:val="26"/>
        </w:rPr>
        <w:t>проявления</w:t>
      </w:r>
      <w:r>
        <w:rPr>
          <w:spacing w:val="40"/>
          <w:sz w:val="26"/>
        </w:rPr>
        <w:t xml:space="preserve"> </w:t>
      </w:r>
      <w:r>
        <w:rPr>
          <w:sz w:val="26"/>
        </w:rPr>
        <w:t>учащимися</w:t>
      </w:r>
      <w:r>
        <w:rPr>
          <w:spacing w:val="40"/>
          <w:sz w:val="26"/>
        </w:rPr>
        <w:t xml:space="preserve"> </w:t>
      </w:r>
      <w:r>
        <w:rPr>
          <w:sz w:val="26"/>
        </w:rPr>
        <w:t>собственных</w:t>
      </w:r>
      <w:r>
        <w:rPr>
          <w:spacing w:val="40"/>
          <w:sz w:val="26"/>
        </w:rPr>
        <w:t xml:space="preserve"> </w:t>
      </w:r>
      <w:r>
        <w:rPr>
          <w:sz w:val="26"/>
        </w:rPr>
        <w:t>достижений</w:t>
      </w:r>
      <w:r>
        <w:rPr>
          <w:spacing w:val="40"/>
          <w:sz w:val="26"/>
        </w:rPr>
        <w:t xml:space="preserve"> </w:t>
      </w:r>
      <w:r>
        <w:rPr>
          <w:sz w:val="26"/>
        </w:rPr>
        <w:t>в</w:t>
      </w:r>
      <w:r>
        <w:rPr>
          <w:spacing w:val="40"/>
          <w:sz w:val="26"/>
        </w:rPr>
        <w:t xml:space="preserve"> </w:t>
      </w:r>
      <w:r>
        <w:rPr>
          <w:sz w:val="26"/>
        </w:rPr>
        <w:t>проявлении своих нравственных качеств.</w:t>
      </w:r>
    </w:p>
    <w:p w:rsidR="00F85765" w:rsidRDefault="005F66D3">
      <w:pPr>
        <w:pStyle w:val="a5"/>
        <w:numPr>
          <w:ilvl w:val="1"/>
          <w:numId w:val="15"/>
        </w:numPr>
        <w:tabs>
          <w:tab w:val="left" w:pos="1002"/>
        </w:tabs>
        <w:ind w:left="1002" w:hanging="151"/>
        <w:jc w:val="left"/>
        <w:rPr>
          <w:sz w:val="26"/>
        </w:rPr>
      </w:pPr>
      <w:r>
        <w:rPr>
          <w:sz w:val="26"/>
        </w:rPr>
        <w:t>Поощрение</w:t>
      </w:r>
      <w:r>
        <w:rPr>
          <w:spacing w:val="-9"/>
          <w:sz w:val="26"/>
        </w:rPr>
        <w:t xml:space="preserve"> </w:t>
      </w:r>
      <w:r>
        <w:rPr>
          <w:sz w:val="26"/>
        </w:rPr>
        <w:t>учащихся,</w:t>
      </w:r>
      <w:r>
        <w:rPr>
          <w:spacing w:val="-7"/>
          <w:sz w:val="26"/>
        </w:rPr>
        <w:t xml:space="preserve"> </w:t>
      </w:r>
      <w:r>
        <w:rPr>
          <w:sz w:val="26"/>
        </w:rPr>
        <w:t>совершающих</w:t>
      </w:r>
      <w:r>
        <w:rPr>
          <w:spacing w:val="-6"/>
          <w:sz w:val="26"/>
        </w:rPr>
        <w:t xml:space="preserve"> </w:t>
      </w:r>
      <w:r>
        <w:rPr>
          <w:sz w:val="26"/>
        </w:rPr>
        <w:t>нравственные</w:t>
      </w:r>
      <w:r>
        <w:rPr>
          <w:spacing w:val="-6"/>
          <w:sz w:val="26"/>
        </w:rPr>
        <w:t xml:space="preserve"> </w:t>
      </w:r>
      <w:r>
        <w:rPr>
          <w:spacing w:val="-2"/>
          <w:sz w:val="26"/>
        </w:rPr>
        <w:t>поступки.</w:t>
      </w:r>
    </w:p>
    <w:p w:rsidR="00F85765" w:rsidRDefault="005F66D3">
      <w:pPr>
        <w:pStyle w:val="a3"/>
        <w:ind w:right="1025"/>
        <w:jc w:val="left"/>
      </w:pPr>
      <w:r>
        <w:t>Организацию</w:t>
      </w:r>
      <w:r>
        <w:rPr>
          <w:spacing w:val="-5"/>
        </w:rPr>
        <w:t xml:space="preserve"> </w:t>
      </w:r>
      <w:r>
        <w:t>превентивной</w:t>
      </w:r>
      <w:r>
        <w:rPr>
          <w:spacing w:val="-4"/>
        </w:rPr>
        <w:t xml:space="preserve"> </w:t>
      </w:r>
      <w:r>
        <w:t>работы</w:t>
      </w:r>
      <w:r>
        <w:rPr>
          <w:spacing w:val="-5"/>
        </w:rPr>
        <w:t xml:space="preserve"> </w:t>
      </w:r>
      <w:r>
        <w:t>со</w:t>
      </w:r>
      <w:r>
        <w:rPr>
          <w:spacing w:val="-7"/>
        </w:rPr>
        <w:t xml:space="preserve"> </w:t>
      </w:r>
      <w:r>
        <w:t>сценариями</w:t>
      </w:r>
      <w:r>
        <w:rPr>
          <w:spacing w:val="-5"/>
        </w:rPr>
        <w:t xml:space="preserve"> </w:t>
      </w:r>
      <w:r>
        <w:t>социально</w:t>
      </w:r>
      <w:r>
        <w:rPr>
          <w:spacing w:val="-5"/>
        </w:rPr>
        <w:t xml:space="preserve"> </w:t>
      </w:r>
      <w:r>
        <w:t>одобряемого поведения, развитие у обучающихся навыков, самоконтроля, устойчивости к негативному</w:t>
      </w:r>
      <w:r>
        <w:rPr>
          <w:spacing w:val="-18"/>
        </w:rPr>
        <w:t xml:space="preserve"> </w:t>
      </w:r>
      <w:r>
        <w:t>воздействию,</w:t>
      </w:r>
      <w:r>
        <w:rPr>
          <w:spacing w:val="-17"/>
        </w:rPr>
        <w:t xml:space="preserve"> </w:t>
      </w:r>
      <w:r>
        <w:t>групповому</w:t>
      </w:r>
      <w:r>
        <w:rPr>
          <w:spacing w:val="-16"/>
        </w:rPr>
        <w:t xml:space="preserve"> </w:t>
      </w:r>
      <w:r>
        <w:t>давлению,</w:t>
      </w:r>
      <w:r>
        <w:rPr>
          <w:spacing w:val="-8"/>
        </w:rPr>
        <w:t xml:space="preserve"> </w:t>
      </w:r>
      <w:r>
        <w:t>а</w:t>
      </w:r>
      <w:r>
        <w:rPr>
          <w:spacing w:val="-6"/>
        </w:rPr>
        <w:t xml:space="preserve"> </w:t>
      </w:r>
      <w:r>
        <w:t>также</w:t>
      </w:r>
      <w:r>
        <w:rPr>
          <w:spacing w:val="-5"/>
        </w:rPr>
        <w:t xml:space="preserve"> </w:t>
      </w:r>
      <w:r>
        <w:t>реализация</w:t>
      </w:r>
      <w:r>
        <w:rPr>
          <w:spacing w:val="-7"/>
        </w:rPr>
        <w:t xml:space="preserve"> </w:t>
      </w:r>
      <w:r>
        <w:t>следующих</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firstLine="0"/>
        <w:jc w:val="left"/>
      </w:pPr>
      <w:proofErr w:type="spellStart"/>
      <w:r>
        <w:rPr>
          <w:spacing w:val="-2"/>
        </w:rPr>
        <w:lastRenderedPageBreak/>
        <w:t>пргограмм</w:t>
      </w:r>
      <w:proofErr w:type="spellEnd"/>
      <w:r>
        <w:rPr>
          <w:spacing w:val="-2"/>
        </w:rPr>
        <w:t>:</w:t>
      </w:r>
    </w:p>
    <w:p w:rsidR="00F85765" w:rsidRDefault="005F66D3">
      <w:pPr>
        <w:pStyle w:val="a3"/>
        <w:tabs>
          <w:tab w:val="left" w:pos="4548"/>
          <w:tab w:val="left" w:pos="5987"/>
          <w:tab w:val="left" w:pos="7545"/>
          <w:tab w:val="left" w:pos="10354"/>
        </w:tabs>
        <w:spacing w:before="199"/>
        <w:ind w:right="564" w:firstLine="0"/>
        <w:jc w:val="left"/>
      </w:pPr>
      <w:r>
        <w:rPr>
          <w:spacing w:val="-2"/>
        </w:rPr>
        <w:t>Коррекционно-развивающие</w:t>
      </w:r>
      <w:r>
        <w:tab/>
      </w:r>
      <w:r>
        <w:rPr>
          <w:spacing w:val="-2"/>
        </w:rPr>
        <w:t>программа</w:t>
      </w:r>
      <w:r>
        <w:tab/>
      </w:r>
      <w:r>
        <w:rPr>
          <w:spacing w:val="-2"/>
        </w:rPr>
        <w:t>"Коррекция</w:t>
      </w:r>
      <w:r>
        <w:tab/>
      </w:r>
      <w:r>
        <w:rPr>
          <w:spacing w:val="-2"/>
        </w:rPr>
        <w:t>эмоционально-волевой</w:t>
      </w:r>
      <w:r>
        <w:tab/>
      </w:r>
      <w:r>
        <w:rPr>
          <w:spacing w:val="-2"/>
        </w:rPr>
        <w:t>сферы подростков"</w:t>
      </w:r>
    </w:p>
    <w:p w:rsidR="00F85765" w:rsidRDefault="005F66D3">
      <w:pPr>
        <w:pStyle w:val="a3"/>
        <w:spacing w:before="201"/>
        <w:ind w:right="564" w:firstLine="0"/>
      </w:pPr>
      <w:r>
        <w:t xml:space="preserve">Профилактическая программа групповой работы "Социально-психолого-педагогическое помощи обучающимся, испытывающим трудности в </w:t>
      </w:r>
      <w:proofErr w:type="spellStart"/>
      <w:r>
        <w:t>освоениии</w:t>
      </w:r>
      <w:proofErr w:type="spellEnd"/>
      <w:r>
        <w:t xml:space="preserve"> ОПП, развитии и социальной адаптации"</w:t>
      </w:r>
    </w:p>
    <w:p w:rsidR="00F85765" w:rsidRDefault="005F66D3">
      <w:pPr>
        <w:pStyle w:val="a3"/>
        <w:spacing w:before="201" w:line="400" w:lineRule="auto"/>
        <w:ind w:right="2219" w:firstLine="0"/>
      </w:pPr>
      <w:r>
        <w:t>Профилактическая программа групповой работы</w:t>
      </w:r>
      <w:r>
        <w:rPr>
          <w:spacing w:val="40"/>
        </w:rPr>
        <w:t xml:space="preserve"> </w:t>
      </w:r>
      <w:r>
        <w:t>"Азбука общения" Профилактическая</w:t>
      </w:r>
      <w:r>
        <w:rPr>
          <w:spacing w:val="-4"/>
        </w:rPr>
        <w:t xml:space="preserve"> </w:t>
      </w:r>
      <w:r>
        <w:t>программа</w:t>
      </w:r>
      <w:r>
        <w:rPr>
          <w:spacing w:val="-2"/>
        </w:rPr>
        <w:t xml:space="preserve"> </w:t>
      </w:r>
      <w:r>
        <w:t>групповой</w:t>
      </w:r>
      <w:r>
        <w:rPr>
          <w:spacing w:val="-2"/>
        </w:rPr>
        <w:t xml:space="preserve"> </w:t>
      </w:r>
      <w:r>
        <w:t>работы</w:t>
      </w:r>
      <w:r>
        <w:rPr>
          <w:spacing w:val="-3"/>
        </w:rPr>
        <w:t xml:space="preserve"> </w:t>
      </w:r>
      <w:r>
        <w:t>"Все</w:t>
      </w:r>
      <w:r>
        <w:rPr>
          <w:spacing w:val="-2"/>
        </w:rPr>
        <w:t xml:space="preserve"> </w:t>
      </w:r>
      <w:r>
        <w:t>цвета,</w:t>
      </w:r>
      <w:r>
        <w:rPr>
          <w:spacing w:val="-3"/>
        </w:rPr>
        <w:t xml:space="preserve"> </w:t>
      </w:r>
      <w:r>
        <w:t>кроме</w:t>
      </w:r>
      <w:r>
        <w:rPr>
          <w:spacing w:val="-1"/>
        </w:rPr>
        <w:t xml:space="preserve"> </w:t>
      </w:r>
      <w:r>
        <w:rPr>
          <w:spacing w:val="-2"/>
        </w:rPr>
        <w:t>черного"</w:t>
      </w:r>
    </w:p>
    <w:p w:rsidR="00F85765" w:rsidRDefault="005F66D3">
      <w:pPr>
        <w:pStyle w:val="a3"/>
        <w:tabs>
          <w:tab w:val="left" w:pos="3063"/>
          <w:tab w:val="left" w:pos="4553"/>
          <w:tab w:val="left" w:pos="6477"/>
          <w:tab w:val="left" w:pos="7880"/>
          <w:tab w:val="left" w:pos="8302"/>
        </w:tabs>
        <w:ind w:right="1184"/>
        <w:jc w:val="left"/>
      </w:pPr>
      <w:r>
        <w:rPr>
          <w:spacing w:val="-2"/>
        </w:rPr>
        <w:t>Поддержку</w:t>
      </w:r>
      <w:r>
        <w:tab/>
      </w:r>
      <w:r>
        <w:rPr>
          <w:spacing w:val="-2"/>
        </w:rPr>
        <w:t>инициатив</w:t>
      </w:r>
      <w:r>
        <w:tab/>
      </w:r>
      <w:r>
        <w:rPr>
          <w:spacing w:val="-2"/>
        </w:rPr>
        <w:t>обучающихся,</w:t>
      </w:r>
      <w:r>
        <w:tab/>
      </w:r>
      <w:r>
        <w:rPr>
          <w:spacing w:val="-2"/>
        </w:rPr>
        <w:t>педагогов</w:t>
      </w:r>
      <w:r>
        <w:tab/>
      </w:r>
      <w:r>
        <w:rPr>
          <w:spacing w:val="-10"/>
        </w:rPr>
        <w:t>в</w:t>
      </w:r>
      <w:r>
        <w:tab/>
        <w:t>сфере укрепления безопасности</w:t>
      </w:r>
      <w:r>
        <w:rPr>
          <w:spacing w:val="-5"/>
        </w:rPr>
        <w:t xml:space="preserve"> </w:t>
      </w:r>
      <w:r>
        <w:t>жизнедеятельности</w:t>
      </w:r>
      <w:r>
        <w:rPr>
          <w:spacing w:val="-4"/>
        </w:rPr>
        <w:t xml:space="preserve"> </w:t>
      </w:r>
      <w:r>
        <w:t>в</w:t>
      </w:r>
      <w:r>
        <w:rPr>
          <w:spacing w:val="-7"/>
        </w:rPr>
        <w:t xml:space="preserve"> </w:t>
      </w:r>
      <w:r>
        <w:t>школе,</w:t>
      </w:r>
      <w:r>
        <w:rPr>
          <w:spacing w:val="-5"/>
        </w:rPr>
        <w:t xml:space="preserve"> </w:t>
      </w:r>
      <w:r>
        <w:t>профилактики</w:t>
      </w:r>
      <w:r>
        <w:rPr>
          <w:spacing w:val="-5"/>
        </w:rPr>
        <w:t xml:space="preserve"> </w:t>
      </w:r>
      <w:r>
        <w:t>правонарушений,</w:t>
      </w:r>
      <w:r>
        <w:rPr>
          <w:spacing w:val="-4"/>
        </w:rPr>
        <w:t xml:space="preserve"> </w:t>
      </w:r>
      <w:r>
        <w:t>девиаций, организация деятельности, альтернативной девиантному поведению – познание</w:t>
      </w:r>
    </w:p>
    <w:p w:rsidR="00F85765" w:rsidRDefault="005F66D3">
      <w:pPr>
        <w:pStyle w:val="a3"/>
        <w:ind w:right="880" w:firstLine="0"/>
      </w:pPr>
      <w:r>
        <w:t>(путешествия),</w:t>
      </w:r>
      <w:r>
        <w:rPr>
          <w:spacing w:val="-6"/>
        </w:rPr>
        <w:t xml:space="preserve"> </w:t>
      </w:r>
      <w:r>
        <w:t>испытание</w:t>
      </w:r>
      <w:r>
        <w:rPr>
          <w:spacing w:val="-5"/>
        </w:rPr>
        <w:t xml:space="preserve"> </w:t>
      </w:r>
      <w:r>
        <w:t>себя</w:t>
      </w:r>
      <w:r>
        <w:rPr>
          <w:spacing w:val="-4"/>
        </w:rPr>
        <w:t xml:space="preserve"> </w:t>
      </w:r>
      <w:r>
        <w:t>(походы, спорт),</w:t>
      </w:r>
      <w:r>
        <w:rPr>
          <w:spacing w:val="-6"/>
        </w:rPr>
        <w:t xml:space="preserve"> </w:t>
      </w:r>
      <w:r>
        <w:t>значимое</w:t>
      </w:r>
      <w:r>
        <w:rPr>
          <w:spacing w:val="-1"/>
        </w:rPr>
        <w:t xml:space="preserve"> </w:t>
      </w:r>
      <w:r>
        <w:t>общение,</w:t>
      </w:r>
      <w:r>
        <w:rPr>
          <w:spacing w:val="-4"/>
        </w:rPr>
        <w:t xml:space="preserve"> </w:t>
      </w:r>
      <w:r>
        <w:t>любовь,</w:t>
      </w:r>
      <w:r>
        <w:rPr>
          <w:spacing w:val="-4"/>
        </w:rPr>
        <w:t xml:space="preserve"> </w:t>
      </w:r>
      <w:r>
        <w:t>творчество, деятельность</w:t>
      </w:r>
      <w:r>
        <w:rPr>
          <w:spacing w:val="-6"/>
        </w:rPr>
        <w:t xml:space="preserve"> </w:t>
      </w:r>
      <w:r>
        <w:t>(в</w:t>
      </w:r>
      <w:r>
        <w:rPr>
          <w:spacing w:val="-7"/>
        </w:rPr>
        <w:t xml:space="preserve"> </w:t>
      </w:r>
      <w:r>
        <w:t>том</w:t>
      </w:r>
      <w:r>
        <w:rPr>
          <w:spacing w:val="-6"/>
        </w:rPr>
        <w:t xml:space="preserve"> </w:t>
      </w:r>
      <w:r>
        <w:t>числе</w:t>
      </w:r>
      <w:r>
        <w:rPr>
          <w:spacing w:val="-4"/>
        </w:rPr>
        <w:t xml:space="preserve"> </w:t>
      </w:r>
      <w:r>
        <w:t>профессиональная,</w:t>
      </w:r>
      <w:r>
        <w:rPr>
          <w:spacing w:val="-3"/>
        </w:rPr>
        <w:t xml:space="preserve"> </w:t>
      </w:r>
      <w:r>
        <w:t>религиозно-</w:t>
      </w:r>
      <w:r>
        <w:rPr>
          <w:spacing w:val="-5"/>
        </w:rPr>
        <w:t xml:space="preserve"> </w:t>
      </w:r>
      <w:r>
        <w:t>духовная,</w:t>
      </w:r>
      <w:r>
        <w:rPr>
          <w:spacing w:val="-5"/>
        </w:rPr>
        <w:t xml:space="preserve"> </w:t>
      </w:r>
      <w:r>
        <w:t>благотворительная, искусство и др.);</w:t>
      </w:r>
    </w:p>
    <w:p w:rsidR="00F85765" w:rsidRDefault="005F66D3">
      <w:pPr>
        <w:pStyle w:val="a3"/>
        <w:ind w:right="1025"/>
        <w:jc w:val="left"/>
      </w:pPr>
      <w:r>
        <w:t>Социально-психологического</w:t>
      </w:r>
      <w:r>
        <w:rPr>
          <w:spacing w:val="-6"/>
        </w:rPr>
        <w:t xml:space="preserve"> </w:t>
      </w:r>
      <w:r>
        <w:t>тестирования</w:t>
      </w:r>
      <w:r>
        <w:rPr>
          <w:spacing w:val="-8"/>
        </w:rPr>
        <w:t xml:space="preserve"> </w:t>
      </w:r>
      <w:r>
        <w:t>обучающихся,</w:t>
      </w:r>
      <w:r>
        <w:rPr>
          <w:spacing w:val="-8"/>
        </w:rPr>
        <w:t xml:space="preserve"> </w:t>
      </w:r>
      <w:r>
        <w:t>направленного</w:t>
      </w:r>
      <w:r>
        <w:rPr>
          <w:spacing w:val="-7"/>
        </w:rPr>
        <w:t xml:space="preserve"> </w:t>
      </w:r>
      <w:r>
        <w:t>на раннее выявление немедицинского потребления наркотических средств и психотропных веществ.</w:t>
      </w:r>
    </w:p>
    <w:p w:rsidR="00F85765" w:rsidRDefault="005F66D3">
      <w:pPr>
        <w:spacing w:before="205"/>
        <w:ind w:left="303"/>
        <w:jc w:val="center"/>
        <w:rPr>
          <w:b/>
          <w:sz w:val="26"/>
        </w:rPr>
      </w:pPr>
      <w:r>
        <w:rPr>
          <w:b/>
          <w:color w:val="221F1F"/>
          <w:sz w:val="26"/>
        </w:rPr>
        <w:t>Социальное</w:t>
      </w:r>
      <w:r>
        <w:rPr>
          <w:b/>
          <w:color w:val="221F1F"/>
          <w:spacing w:val="26"/>
          <w:sz w:val="26"/>
        </w:rPr>
        <w:t xml:space="preserve"> </w:t>
      </w:r>
      <w:r>
        <w:rPr>
          <w:b/>
          <w:color w:val="221F1F"/>
          <w:spacing w:val="-2"/>
          <w:sz w:val="26"/>
        </w:rPr>
        <w:t>партнёрство</w:t>
      </w:r>
    </w:p>
    <w:p w:rsidR="00F85765" w:rsidRDefault="005F66D3">
      <w:pPr>
        <w:pStyle w:val="a3"/>
        <w:spacing w:before="195"/>
        <w:ind w:right="551" w:firstLine="0"/>
      </w:pPr>
      <w:r>
        <w:rPr>
          <w:color w:val="221F1F"/>
        </w:rPr>
        <w:t>Реализация воспитательного потенциала социального партнёрства может предусматривать (указываются конкретные позиции, имеющиеся в общеобразовательной организации</w:t>
      </w:r>
    </w:p>
    <w:p w:rsidR="00F85765" w:rsidRDefault="005F66D3">
      <w:pPr>
        <w:pStyle w:val="a3"/>
        <w:spacing w:before="200"/>
        <w:ind w:firstLine="0"/>
      </w:pPr>
      <w:r>
        <w:rPr>
          <w:color w:val="221F1F"/>
        </w:rPr>
        <w:t xml:space="preserve">или </w:t>
      </w:r>
      <w:r>
        <w:rPr>
          <w:color w:val="221F1F"/>
          <w:spacing w:val="-2"/>
        </w:rPr>
        <w:t>запланированные):</w:t>
      </w:r>
    </w:p>
    <w:p w:rsidR="00F85765" w:rsidRDefault="005F66D3">
      <w:pPr>
        <w:pStyle w:val="a3"/>
        <w:spacing w:before="199"/>
        <w:ind w:firstLine="0"/>
      </w:pPr>
      <w:r>
        <w:rPr>
          <w:color w:val="221F1F"/>
          <w:position w:val="1"/>
        </w:rPr>
        <w:t>—участие</w:t>
      </w:r>
      <w:r>
        <w:rPr>
          <w:color w:val="221F1F"/>
          <w:spacing w:val="-3"/>
          <w:position w:val="1"/>
        </w:rPr>
        <w:t xml:space="preserve"> </w:t>
      </w:r>
      <w:r>
        <w:rPr>
          <w:color w:val="221F1F"/>
          <w:position w:val="1"/>
        </w:rPr>
        <w:t>представителей</w:t>
      </w:r>
      <w:r>
        <w:rPr>
          <w:color w:val="221F1F"/>
          <w:spacing w:val="-2"/>
          <w:position w:val="1"/>
        </w:rPr>
        <w:t xml:space="preserve"> </w:t>
      </w:r>
      <w:proofErr w:type="spellStart"/>
      <w:r>
        <w:rPr>
          <w:color w:val="221F1F"/>
          <w:position w:val="1"/>
        </w:rPr>
        <w:t>ОмТУ</w:t>
      </w:r>
      <w:proofErr w:type="spellEnd"/>
      <w:r>
        <w:rPr>
          <w:color w:val="221F1F"/>
          <w:spacing w:val="-1"/>
          <w:position w:val="1"/>
        </w:rPr>
        <w:t xml:space="preserve"> </w:t>
      </w:r>
      <w:r>
        <w:rPr>
          <w:color w:val="221F1F"/>
          <w:position w:val="1"/>
        </w:rPr>
        <w:t>в</w:t>
      </w:r>
      <w:r>
        <w:rPr>
          <w:color w:val="221F1F"/>
          <w:spacing w:val="-3"/>
          <w:position w:val="1"/>
        </w:rPr>
        <w:t xml:space="preserve"> </w:t>
      </w:r>
      <w:r>
        <w:rPr>
          <w:color w:val="221F1F"/>
          <w:position w:val="1"/>
        </w:rPr>
        <w:t>Днях от</w:t>
      </w:r>
      <w:r>
        <w:rPr>
          <w:color w:val="221F1F"/>
        </w:rPr>
        <w:t>крытых</w:t>
      </w:r>
      <w:r>
        <w:rPr>
          <w:color w:val="221F1F"/>
          <w:spacing w:val="-2"/>
        </w:rPr>
        <w:t xml:space="preserve"> </w:t>
      </w:r>
      <w:r>
        <w:rPr>
          <w:color w:val="221F1F"/>
        </w:rPr>
        <w:t xml:space="preserve">дверей, </w:t>
      </w:r>
      <w:proofErr w:type="spellStart"/>
      <w:r>
        <w:rPr>
          <w:color w:val="221F1F"/>
        </w:rPr>
        <w:t>профпробы</w:t>
      </w:r>
      <w:proofErr w:type="spellEnd"/>
      <w:r>
        <w:rPr>
          <w:color w:val="221F1F"/>
          <w:spacing w:val="-4"/>
        </w:rPr>
        <w:t xml:space="preserve"> </w:t>
      </w:r>
      <w:r>
        <w:rPr>
          <w:color w:val="221F1F"/>
        </w:rPr>
        <w:t>и т.</w:t>
      </w:r>
      <w:r>
        <w:rPr>
          <w:color w:val="221F1F"/>
          <w:spacing w:val="-2"/>
        </w:rPr>
        <w:t xml:space="preserve"> </w:t>
      </w:r>
      <w:r>
        <w:rPr>
          <w:color w:val="221F1F"/>
          <w:spacing w:val="-4"/>
        </w:rPr>
        <w:t>п.);</w:t>
      </w:r>
    </w:p>
    <w:p w:rsidR="00F85765" w:rsidRDefault="005F66D3">
      <w:pPr>
        <w:pStyle w:val="a3"/>
        <w:spacing w:before="201"/>
        <w:ind w:right="629" w:firstLine="0"/>
      </w:pPr>
      <w:r>
        <w:rPr>
          <w:color w:val="221F1F"/>
        </w:rPr>
        <w:t xml:space="preserve">—участие представителей организаций-партнёров в проведении отдельных уроков, внеурочных занятий и </w:t>
      </w:r>
      <w:proofErr w:type="spellStart"/>
      <w:r>
        <w:rPr>
          <w:color w:val="221F1F"/>
        </w:rPr>
        <w:t>профпроб</w:t>
      </w:r>
      <w:proofErr w:type="spellEnd"/>
      <w:r>
        <w:rPr>
          <w:color w:val="221F1F"/>
        </w:rPr>
        <w:t xml:space="preserve"> на базе </w:t>
      </w:r>
      <w:proofErr w:type="spellStart"/>
      <w:r>
        <w:rPr>
          <w:color w:val="221F1F"/>
        </w:rPr>
        <w:t>ОмТУ</w:t>
      </w:r>
      <w:proofErr w:type="spellEnd"/>
      <w:r>
        <w:rPr>
          <w:color w:val="221F1F"/>
        </w:rPr>
        <w:t>;</w:t>
      </w:r>
    </w:p>
    <w:p w:rsidR="00F85765" w:rsidRDefault="005F66D3">
      <w:pPr>
        <w:pStyle w:val="a3"/>
        <w:spacing w:before="200"/>
        <w:ind w:right="622" w:firstLine="0"/>
      </w:pPr>
      <w:r>
        <w:rPr>
          <w:color w:val="221F1F"/>
          <w:spacing w:val="10"/>
        </w:rPr>
        <w:t>—</w:t>
      </w:r>
      <w:r>
        <w:rPr>
          <w:color w:val="221F1F"/>
        </w:rPr>
        <w:t>реализация социальных проектов, совместно разрабатываемых обучающимися, педагогами с КТОС «Энтузиаст», ориентированных на воспитание обучающихся, преобразование окружающего социума, позитивное воздействие на социальное</w:t>
      </w:r>
      <w:r>
        <w:rPr>
          <w:color w:val="221F1F"/>
          <w:spacing w:val="80"/>
        </w:rPr>
        <w:t xml:space="preserve"> </w:t>
      </w:r>
      <w:r>
        <w:rPr>
          <w:color w:val="221F1F"/>
        </w:rPr>
        <w:t>окружение («Звездная аллея, сквер «Энтузиаст»).</w:t>
      </w:r>
    </w:p>
    <w:p w:rsidR="00F85765" w:rsidRDefault="005F66D3">
      <w:pPr>
        <w:pStyle w:val="1"/>
        <w:spacing w:before="206" w:line="296" w:lineRule="exact"/>
        <w:jc w:val="left"/>
      </w:pPr>
      <w:r>
        <w:rPr>
          <w:spacing w:val="-2"/>
        </w:rPr>
        <w:t>Профориентация</w:t>
      </w:r>
    </w:p>
    <w:p w:rsidR="00F85765" w:rsidRDefault="005F66D3">
      <w:pPr>
        <w:pStyle w:val="a3"/>
        <w:tabs>
          <w:tab w:val="left" w:pos="2551"/>
          <w:tab w:val="left" w:pos="4403"/>
          <w:tab w:val="left" w:pos="6019"/>
          <w:tab w:val="left" w:pos="6679"/>
          <w:tab w:val="left" w:pos="8736"/>
        </w:tabs>
        <w:spacing w:line="296" w:lineRule="exact"/>
        <w:ind w:firstLine="0"/>
        <w:jc w:val="left"/>
      </w:pPr>
      <w:r>
        <w:rPr>
          <w:spacing w:val="-2"/>
        </w:rPr>
        <w:t>Совместная</w:t>
      </w:r>
      <w:r>
        <w:tab/>
      </w:r>
      <w:r>
        <w:rPr>
          <w:spacing w:val="-2"/>
        </w:rPr>
        <w:t>деятельность</w:t>
      </w:r>
      <w:r>
        <w:tab/>
      </w:r>
      <w:r>
        <w:rPr>
          <w:spacing w:val="-2"/>
        </w:rPr>
        <w:t>педагогов</w:t>
      </w:r>
      <w:r>
        <w:tab/>
      </w:r>
      <w:r>
        <w:rPr>
          <w:spacing w:val="-10"/>
        </w:rPr>
        <w:t>и</w:t>
      </w:r>
      <w:r>
        <w:tab/>
      </w:r>
      <w:r>
        <w:rPr>
          <w:spacing w:val="-2"/>
        </w:rPr>
        <w:t>обучающихся</w:t>
      </w:r>
      <w:r>
        <w:tab/>
        <w:t>по</w:t>
      </w:r>
      <w:r>
        <w:rPr>
          <w:spacing w:val="62"/>
        </w:rPr>
        <w:t xml:space="preserve"> </w:t>
      </w:r>
      <w:r>
        <w:rPr>
          <w:spacing w:val="-2"/>
        </w:rPr>
        <w:t>направлению</w:t>
      </w:r>
    </w:p>
    <w:p w:rsidR="00F85765" w:rsidRDefault="005F66D3">
      <w:pPr>
        <w:pStyle w:val="a3"/>
        <w:spacing w:before="1"/>
        <w:ind w:right="1004" w:firstLine="0"/>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лицеистов. Задача совместной деятельности педагога и ребенка – подготовить обучающегося к осознанному выбору своей будущей профессиональной деятельности. Эта работа осуществляется через:</w:t>
      </w:r>
    </w:p>
    <w:p w:rsidR="00F85765" w:rsidRDefault="005F66D3">
      <w:pPr>
        <w:pStyle w:val="a3"/>
        <w:ind w:right="967" w:firstLine="0"/>
      </w:pPr>
      <w:r>
        <w:t>циклы</w:t>
      </w:r>
      <w:r>
        <w:rPr>
          <w:spacing w:val="40"/>
        </w:rPr>
        <w:t xml:space="preserve"> </w:t>
      </w:r>
      <w:r>
        <w:t>профориентационных</w:t>
      </w:r>
      <w:r>
        <w:rPr>
          <w:spacing w:val="40"/>
        </w:rPr>
        <w:t xml:space="preserve"> </w:t>
      </w:r>
      <w:r>
        <w:t>часов</w:t>
      </w:r>
      <w:r>
        <w:rPr>
          <w:spacing w:val="40"/>
        </w:rPr>
        <w:t xml:space="preserve"> </w:t>
      </w:r>
      <w:r>
        <w:t>общения, профориентационные игры: симуляции, деловые игры, квесты, решение кейсов, открытые онлайн-уроки в рамках всероссийского форума "</w:t>
      </w:r>
      <w:proofErr w:type="spellStart"/>
      <w:r>
        <w:t>ПроеКТОриЯ</w:t>
      </w:r>
      <w:proofErr w:type="spellEnd"/>
      <w:r>
        <w:t>, конкурсы, занятия, встречи;</w:t>
      </w:r>
    </w:p>
    <w:p w:rsidR="00F85765" w:rsidRDefault="005F66D3">
      <w:pPr>
        <w:pStyle w:val="a5"/>
        <w:numPr>
          <w:ilvl w:val="1"/>
          <w:numId w:val="15"/>
        </w:numPr>
        <w:tabs>
          <w:tab w:val="left" w:pos="1014"/>
        </w:tabs>
        <w:spacing w:before="201"/>
        <w:ind w:left="1014" w:hanging="163"/>
        <w:rPr>
          <w:sz w:val="26"/>
        </w:rPr>
      </w:pPr>
      <w:r>
        <w:rPr>
          <w:sz w:val="26"/>
        </w:rPr>
        <w:t>экскурсии</w:t>
      </w:r>
      <w:r>
        <w:rPr>
          <w:spacing w:val="7"/>
          <w:sz w:val="26"/>
        </w:rPr>
        <w:t xml:space="preserve"> </w:t>
      </w:r>
      <w:r>
        <w:rPr>
          <w:sz w:val="26"/>
        </w:rPr>
        <w:t>на</w:t>
      </w:r>
      <w:r>
        <w:rPr>
          <w:spacing w:val="7"/>
          <w:sz w:val="26"/>
        </w:rPr>
        <w:t xml:space="preserve"> </w:t>
      </w:r>
      <w:r>
        <w:rPr>
          <w:sz w:val="26"/>
        </w:rPr>
        <w:t>предприятия</w:t>
      </w:r>
      <w:r>
        <w:rPr>
          <w:spacing w:val="9"/>
          <w:sz w:val="26"/>
        </w:rPr>
        <w:t xml:space="preserve"> </w:t>
      </w:r>
      <w:r>
        <w:rPr>
          <w:sz w:val="26"/>
        </w:rPr>
        <w:t>города,</w:t>
      </w:r>
      <w:r>
        <w:rPr>
          <w:spacing w:val="7"/>
          <w:sz w:val="26"/>
        </w:rPr>
        <w:t xml:space="preserve"> </w:t>
      </w:r>
      <w:r>
        <w:rPr>
          <w:sz w:val="26"/>
        </w:rPr>
        <w:t>дающие</w:t>
      </w:r>
      <w:r>
        <w:rPr>
          <w:spacing w:val="9"/>
          <w:sz w:val="26"/>
        </w:rPr>
        <w:t xml:space="preserve"> </w:t>
      </w:r>
      <w:r>
        <w:rPr>
          <w:sz w:val="26"/>
        </w:rPr>
        <w:t>обучающимся</w:t>
      </w:r>
      <w:r>
        <w:rPr>
          <w:spacing w:val="9"/>
          <w:sz w:val="26"/>
        </w:rPr>
        <w:t xml:space="preserve"> </w:t>
      </w:r>
      <w:r>
        <w:rPr>
          <w:sz w:val="26"/>
        </w:rPr>
        <w:t>начальные</w:t>
      </w:r>
      <w:r>
        <w:rPr>
          <w:spacing w:val="6"/>
          <w:sz w:val="26"/>
        </w:rPr>
        <w:t xml:space="preserve"> </w:t>
      </w:r>
      <w:r>
        <w:rPr>
          <w:sz w:val="26"/>
        </w:rPr>
        <w:t>представления</w:t>
      </w:r>
      <w:r>
        <w:rPr>
          <w:spacing w:val="10"/>
          <w:sz w:val="26"/>
        </w:rPr>
        <w:t xml:space="preserve"> </w:t>
      </w:r>
      <w:r>
        <w:rPr>
          <w:spacing w:val="-12"/>
          <w:sz w:val="26"/>
        </w:rPr>
        <w:t>о</w:t>
      </w:r>
    </w:p>
    <w:p w:rsidR="00F85765" w:rsidRDefault="00F85765">
      <w:pPr>
        <w:pStyle w:val="a5"/>
        <w:rPr>
          <w:sz w:val="26"/>
        </w:rPr>
        <w:sectPr w:rsidR="00F85765">
          <w:pgSz w:w="11910" w:h="16840"/>
          <w:pgMar w:top="1060" w:right="0" w:bottom="1000" w:left="283" w:header="0" w:footer="814" w:gutter="0"/>
          <w:cols w:space="720"/>
        </w:sectPr>
      </w:pPr>
    </w:p>
    <w:p w:rsidR="00F85765" w:rsidRDefault="005F66D3">
      <w:pPr>
        <w:pStyle w:val="a3"/>
        <w:spacing w:before="67"/>
        <w:ind w:right="972" w:firstLine="0"/>
      </w:pPr>
      <w:r>
        <w:lastRenderedPageBreak/>
        <w:t>существующих</w:t>
      </w:r>
      <w:r>
        <w:rPr>
          <w:spacing w:val="-2"/>
        </w:rPr>
        <w:t xml:space="preserve"> </w:t>
      </w:r>
      <w:r>
        <w:t>профессиях</w:t>
      </w:r>
      <w:r>
        <w:rPr>
          <w:spacing w:val="-3"/>
        </w:rPr>
        <w:t xml:space="preserve"> </w:t>
      </w:r>
      <w:r>
        <w:t>и</w:t>
      </w:r>
      <w:r>
        <w:rPr>
          <w:spacing w:val="-3"/>
        </w:rPr>
        <w:t xml:space="preserve"> </w:t>
      </w:r>
      <w:r>
        <w:t>условиях</w:t>
      </w:r>
      <w:r>
        <w:rPr>
          <w:spacing w:val="-2"/>
        </w:rPr>
        <w:t xml:space="preserve"> </w:t>
      </w:r>
      <w:r>
        <w:t>работы</w:t>
      </w:r>
      <w:r>
        <w:rPr>
          <w:spacing w:val="-3"/>
        </w:rPr>
        <w:t xml:space="preserve"> </w:t>
      </w:r>
      <w:r>
        <w:t>людей,</w:t>
      </w:r>
      <w:r>
        <w:rPr>
          <w:spacing w:val="-2"/>
        </w:rPr>
        <w:t xml:space="preserve"> </w:t>
      </w:r>
      <w:r>
        <w:t>представляющих</w:t>
      </w:r>
      <w:r>
        <w:rPr>
          <w:spacing w:val="-4"/>
        </w:rPr>
        <w:t xml:space="preserve"> </w:t>
      </w:r>
      <w:r>
        <w:t>эти</w:t>
      </w:r>
      <w:r>
        <w:rPr>
          <w:spacing w:val="-3"/>
        </w:rPr>
        <w:t xml:space="preserve"> </w:t>
      </w:r>
      <w:r>
        <w:t xml:space="preserve">профессии: АО "Высокие технологии", Омский педагогический колледж №1 и </w:t>
      </w:r>
      <w:proofErr w:type="spellStart"/>
      <w:r>
        <w:t>др</w:t>
      </w:r>
      <w:proofErr w:type="spellEnd"/>
      <w:r>
        <w:t>;</w:t>
      </w:r>
    </w:p>
    <w:p w:rsidR="00F85765" w:rsidRDefault="005F66D3">
      <w:pPr>
        <w:pStyle w:val="a5"/>
        <w:numPr>
          <w:ilvl w:val="1"/>
          <w:numId w:val="15"/>
        </w:numPr>
        <w:tabs>
          <w:tab w:val="left" w:pos="1150"/>
        </w:tabs>
        <w:spacing w:before="200"/>
        <w:ind w:right="965" w:firstLine="0"/>
        <w:rPr>
          <w:sz w:val="26"/>
        </w:rPr>
      </w:pPr>
      <w:r>
        <w:rPr>
          <w:sz w:val="26"/>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колледж БПОУ ОО Омский техникум мясной и молочной промышленности, колледж Омского государственного медицинского университета, ФГБОУ «Омский государственный технический университет», Омский региональный многопрофильный колледж, ОО Омский технологический колледж, Институт дизайна и технологий </w:t>
      </w:r>
      <w:proofErr w:type="spellStart"/>
      <w:r>
        <w:rPr>
          <w:spacing w:val="-2"/>
          <w:sz w:val="26"/>
        </w:rPr>
        <w:t>ОмГТУ</w:t>
      </w:r>
      <w:proofErr w:type="spellEnd"/>
      <w:r>
        <w:rPr>
          <w:spacing w:val="-2"/>
          <w:sz w:val="26"/>
        </w:rPr>
        <w:t>;</w:t>
      </w:r>
    </w:p>
    <w:p w:rsidR="00F85765" w:rsidRDefault="005F66D3">
      <w:pPr>
        <w:pStyle w:val="a5"/>
        <w:numPr>
          <w:ilvl w:val="1"/>
          <w:numId w:val="15"/>
        </w:numPr>
        <w:tabs>
          <w:tab w:val="left" w:pos="1104"/>
        </w:tabs>
        <w:spacing w:before="200"/>
        <w:ind w:right="970" w:firstLine="0"/>
        <w:rPr>
          <w:sz w:val="26"/>
        </w:rPr>
      </w:pPr>
      <w:r>
        <w:rPr>
          <w:sz w:val="26"/>
        </w:rPr>
        <w:t>изучение интернет ресурсов, посвященных выбору профессий; индивидуальные консультации психолога для обучающихся и их родителей (законных представителей) по вопросам склонностей, способностей, дарований.</w:t>
      </w:r>
    </w:p>
    <w:p w:rsidR="00F85765" w:rsidRDefault="005F66D3">
      <w:pPr>
        <w:pStyle w:val="a3"/>
        <w:tabs>
          <w:tab w:val="left" w:pos="6777"/>
        </w:tabs>
        <w:spacing w:before="201"/>
        <w:ind w:right="2406" w:firstLine="848"/>
      </w:pPr>
      <w:r>
        <w:t xml:space="preserve">- </w:t>
      </w:r>
      <w:proofErr w:type="gramStart"/>
      <w:r>
        <w:t>участие</w:t>
      </w:r>
      <w:r>
        <w:rPr>
          <w:spacing w:val="80"/>
        </w:rPr>
        <w:t xml:space="preserve">  </w:t>
      </w:r>
      <w:r>
        <w:t>в</w:t>
      </w:r>
      <w:proofErr w:type="gramEnd"/>
      <w:r>
        <w:rPr>
          <w:spacing w:val="80"/>
        </w:rPr>
        <w:t xml:space="preserve"> </w:t>
      </w:r>
      <w:r>
        <w:t>работе</w:t>
      </w:r>
      <w:r>
        <w:rPr>
          <w:spacing w:val="80"/>
        </w:rPr>
        <w:t xml:space="preserve"> </w:t>
      </w:r>
      <w:r>
        <w:t>всероссийских</w:t>
      </w:r>
      <w:r>
        <w:tab/>
      </w:r>
      <w:r>
        <w:rPr>
          <w:spacing w:val="-2"/>
        </w:rPr>
        <w:t xml:space="preserve">профориентационных </w:t>
      </w:r>
      <w:proofErr w:type="spellStart"/>
      <w:r>
        <w:t>проектов,созданных</w:t>
      </w:r>
      <w:proofErr w:type="spellEnd"/>
      <w:r>
        <w:rPr>
          <w:spacing w:val="80"/>
        </w:rPr>
        <w:t xml:space="preserve"> </w:t>
      </w:r>
      <w:r>
        <w:t>в</w:t>
      </w:r>
      <w:r>
        <w:rPr>
          <w:spacing w:val="80"/>
          <w:w w:val="150"/>
        </w:rPr>
        <w:t xml:space="preserve"> </w:t>
      </w:r>
      <w:r>
        <w:t>сети</w:t>
      </w:r>
      <w:r>
        <w:rPr>
          <w:spacing w:val="79"/>
        </w:rPr>
        <w:t xml:space="preserve">  </w:t>
      </w:r>
      <w:r>
        <w:t>интернет:</w:t>
      </w:r>
      <w:r>
        <w:rPr>
          <w:spacing w:val="80"/>
          <w:w w:val="150"/>
        </w:rPr>
        <w:t xml:space="preserve"> </w:t>
      </w:r>
      <w:r>
        <w:t>просмотр</w:t>
      </w:r>
      <w:r>
        <w:rPr>
          <w:spacing w:val="80"/>
          <w:w w:val="150"/>
        </w:rPr>
        <w:t xml:space="preserve"> </w:t>
      </w:r>
      <w:r>
        <w:t>лекций,</w:t>
      </w:r>
      <w:r>
        <w:rPr>
          <w:spacing w:val="80"/>
        </w:rPr>
        <w:t xml:space="preserve">  </w:t>
      </w:r>
      <w:r>
        <w:t>решение</w:t>
      </w:r>
    </w:p>
    <w:p w:rsidR="00F85765" w:rsidRDefault="005F66D3">
      <w:pPr>
        <w:pStyle w:val="a3"/>
        <w:ind w:right="1004"/>
      </w:pPr>
      <w:proofErr w:type="spellStart"/>
      <w:r>
        <w:t>учебно</w:t>
      </w:r>
      <w:proofErr w:type="spellEnd"/>
      <w:r>
        <w:t xml:space="preserve"> -</w:t>
      </w:r>
      <w:r>
        <w:rPr>
          <w:spacing w:val="-17"/>
        </w:rPr>
        <w:t xml:space="preserve"> </w:t>
      </w:r>
      <w:r>
        <w:t xml:space="preserve">тренировочных задач, участие в мастер-классах, посещение открытых </w:t>
      </w:r>
      <w:proofErr w:type="spellStart"/>
      <w:r>
        <w:t>уроков;индивидуальные</w:t>
      </w:r>
      <w:proofErr w:type="spellEnd"/>
      <w:r>
        <w:rPr>
          <w:spacing w:val="40"/>
        </w:rPr>
        <w:t xml:space="preserve"> </w:t>
      </w:r>
      <w:r>
        <w:t>консультации</w:t>
      </w:r>
      <w:r>
        <w:rPr>
          <w:spacing w:val="-4"/>
        </w:rPr>
        <w:t xml:space="preserve"> </w:t>
      </w:r>
      <w:r>
        <w:t>психолога для</w:t>
      </w:r>
      <w:r>
        <w:rPr>
          <w:spacing w:val="40"/>
        </w:rPr>
        <w:t xml:space="preserve"> </w:t>
      </w:r>
      <w:r>
        <w:t>обучающихся</w:t>
      </w:r>
      <w:r>
        <w:rPr>
          <w:spacing w:val="40"/>
        </w:rPr>
        <w:t xml:space="preserve"> </w:t>
      </w:r>
      <w:r>
        <w:t>и</w:t>
      </w:r>
      <w:r>
        <w:rPr>
          <w:spacing w:val="40"/>
        </w:rPr>
        <w:t xml:space="preserve"> </w:t>
      </w:r>
      <w:r>
        <w:t>их</w:t>
      </w:r>
      <w:r>
        <w:rPr>
          <w:spacing w:val="40"/>
        </w:rPr>
        <w:t xml:space="preserve"> </w:t>
      </w:r>
      <w:r>
        <w:t>родителей по</w:t>
      </w:r>
      <w:r>
        <w:rPr>
          <w:spacing w:val="-2"/>
        </w:rPr>
        <w:t xml:space="preserve"> </w:t>
      </w:r>
      <w:r>
        <w:t>вопросам</w:t>
      </w:r>
      <w:r>
        <w:rPr>
          <w:spacing w:val="-2"/>
        </w:rPr>
        <w:t xml:space="preserve"> </w:t>
      </w:r>
      <w:r>
        <w:t>склонностей,</w:t>
      </w:r>
      <w:r>
        <w:rPr>
          <w:spacing w:val="-1"/>
        </w:rPr>
        <w:t xml:space="preserve"> </w:t>
      </w:r>
      <w:r>
        <w:t>способностей,</w:t>
      </w:r>
      <w:r>
        <w:rPr>
          <w:spacing w:val="-1"/>
        </w:rPr>
        <w:t xml:space="preserve"> </w:t>
      </w:r>
      <w:r>
        <w:t>дарований</w:t>
      </w:r>
      <w:r>
        <w:rPr>
          <w:spacing w:val="80"/>
        </w:rPr>
        <w:t xml:space="preserve"> </w:t>
      </w:r>
      <w:r>
        <w:t>и</w:t>
      </w:r>
      <w:r>
        <w:rPr>
          <w:spacing w:val="40"/>
        </w:rPr>
        <w:t xml:space="preserve"> </w:t>
      </w:r>
      <w:r>
        <w:t>иных</w:t>
      </w:r>
      <w:r>
        <w:rPr>
          <w:spacing w:val="40"/>
        </w:rPr>
        <w:t xml:space="preserve"> </w:t>
      </w:r>
      <w:r>
        <w:t>индивидуальных особенностей</w:t>
      </w:r>
      <w:r>
        <w:rPr>
          <w:spacing w:val="40"/>
        </w:rPr>
        <w:t xml:space="preserve"> </w:t>
      </w:r>
      <w:r>
        <w:t>детей,</w:t>
      </w:r>
      <w:r>
        <w:rPr>
          <w:spacing w:val="40"/>
        </w:rPr>
        <w:t xml:space="preserve"> </w:t>
      </w:r>
      <w:r>
        <w:t>которые</w:t>
      </w:r>
      <w:r>
        <w:rPr>
          <w:spacing w:val="40"/>
        </w:rPr>
        <w:t xml:space="preserve"> </w:t>
      </w:r>
      <w:r>
        <w:t>могут</w:t>
      </w:r>
      <w:r>
        <w:rPr>
          <w:spacing w:val="40"/>
        </w:rPr>
        <w:t xml:space="preserve"> </w:t>
      </w:r>
      <w:r>
        <w:t>иметь</w:t>
      </w:r>
      <w:r>
        <w:rPr>
          <w:spacing w:val="40"/>
        </w:rPr>
        <w:t xml:space="preserve"> </w:t>
      </w:r>
      <w:r>
        <w:t>значение</w:t>
      </w:r>
      <w:r>
        <w:rPr>
          <w:spacing w:val="40"/>
        </w:rPr>
        <w:t xml:space="preserve"> </w:t>
      </w:r>
      <w:r>
        <w:t xml:space="preserve">в процессе выбора ими </w:t>
      </w:r>
      <w:r>
        <w:rPr>
          <w:spacing w:val="-2"/>
        </w:rPr>
        <w:t>профессии;</w:t>
      </w:r>
    </w:p>
    <w:p w:rsidR="00F85765" w:rsidRDefault="005F66D3">
      <w:pPr>
        <w:pStyle w:val="a5"/>
        <w:numPr>
          <w:ilvl w:val="1"/>
          <w:numId w:val="15"/>
        </w:numPr>
        <w:tabs>
          <w:tab w:val="left" w:pos="1048"/>
        </w:tabs>
        <w:ind w:right="1005" w:firstLine="0"/>
        <w:rPr>
          <w:sz w:val="26"/>
        </w:rPr>
      </w:pPr>
      <w:r>
        <w:rPr>
          <w:sz w:val="26"/>
        </w:rPr>
        <w:t>освоение обучающимися основ профессии в рамках различных курсов по выбору, включенных в основную образовательную программу лицея, или в рамках курсов дополнительного образования.</w:t>
      </w:r>
    </w:p>
    <w:p w:rsidR="00F85765" w:rsidRDefault="00F85765">
      <w:pPr>
        <w:pStyle w:val="a3"/>
        <w:spacing w:before="5"/>
        <w:ind w:left="0" w:firstLine="0"/>
        <w:jc w:val="left"/>
      </w:pPr>
    </w:p>
    <w:p w:rsidR="00F85765" w:rsidRDefault="005F66D3">
      <w:pPr>
        <w:spacing w:before="1" w:line="400" w:lineRule="auto"/>
        <w:ind w:left="4664" w:right="4136" w:hanging="224"/>
        <w:jc w:val="both"/>
        <w:rPr>
          <w:b/>
          <w:sz w:val="26"/>
        </w:rPr>
      </w:pPr>
      <w:r>
        <w:rPr>
          <w:b/>
          <w:color w:val="221F1F"/>
          <w:sz w:val="26"/>
        </w:rPr>
        <w:t>Организационный</w:t>
      </w:r>
      <w:r>
        <w:rPr>
          <w:b/>
          <w:color w:val="221F1F"/>
          <w:spacing w:val="-17"/>
          <w:sz w:val="26"/>
        </w:rPr>
        <w:t xml:space="preserve"> </w:t>
      </w:r>
      <w:r>
        <w:rPr>
          <w:b/>
          <w:color w:val="221F1F"/>
          <w:sz w:val="26"/>
        </w:rPr>
        <w:t>раздел Кадровое обеспечение</w:t>
      </w:r>
    </w:p>
    <w:p w:rsidR="00F85765" w:rsidRDefault="005F66D3">
      <w:pPr>
        <w:pStyle w:val="a3"/>
        <w:ind w:right="971"/>
      </w:pPr>
      <w:r>
        <w:t>Реализацию Программы воспитания обеспечивают педагогические кадры, имеющие среднее профессиональное или высшее профессиональное образование, курирующие данное направление:</w:t>
      </w:r>
    </w:p>
    <w:p w:rsidR="00F85765" w:rsidRDefault="005F66D3">
      <w:pPr>
        <w:pStyle w:val="a5"/>
        <w:numPr>
          <w:ilvl w:val="0"/>
          <w:numId w:val="13"/>
        </w:numPr>
        <w:tabs>
          <w:tab w:val="left" w:pos="1049"/>
        </w:tabs>
        <w:spacing w:before="194"/>
        <w:ind w:right="972" w:firstLine="0"/>
        <w:jc w:val="left"/>
        <w:rPr>
          <w:sz w:val="26"/>
        </w:rPr>
      </w:pPr>
      <w:r>
        <w:rPr>
          <w:sz w:val="26"/>
        </w:rPr>
        <w:t>Директор</w:t>
      </w:r>
      <w:r>
        <w:rPr>
          <w:spacing w:val="-1"/>
          <w:sz w:val="26"/>
        </w:rPr>
        <w:t xml:space="preserve"> </w:t>
      </w:r>
      <w:r>
        <w:rPr>
          <w:sz w:val="26"/>
        </w:rPr>
        <w:t>БОУ</w:t>
      </w:r>
      <w:r>
        <w:rPr>
          <w:spacing w:val="-2"/>
          <w:sz w:val="26"/>
        </w:rPr>
        <w:t xml:space="preserve"> </w:t>
      </w:r>
      <w:r>
        <w:rPr>
          <w:sz w:val="26"/>
        </w:rPr>
        <w:t>г.</w:t>
      </w:r>
      <w:r>
        <w:rPr>
          <w:spacing w:val="-1"/>
          <w:sz w:val="26"/>
        </w:rPr>
        <w:t xml:space="preserve"> </w:t>
      </w:r>
      <w:r>
        <w:rPr>
          <w:sz w:val="26"/>
        </w:rPr>
        <w:t>Омска</w:t>
      </w:r>
      <w:r>
        <w:rPr>
          <w:spacing w:val="-1"/>
          <w:sz w:val="26"/>
        </w:rPr>
        <w:t xml:space="preserve"> </w:t>
      </w:r>
      <w:r>
        <w:rPr>
          <w:sz w:val="26"/>
        </w:rPr>
        <w:t>«Средняя</w:t>
      </w:r>
      <w:r>
        <w:rPr>
          <w:spacing w:val="-3"/>
          <w:sz w:val="26"/>
        </w:rPr>
        <w:t xml:space="preserve"> </w:t>
      </w:r>
      <w:r>
        <w:rPr>
          <w:sz w:val="26"/>
        </w:rPr>
        <w:t>общеобразовательная</w:t>
      </w:r>
      <w:r>
        <w:rPr>
          <w:spacing w:val="-1"/>
          <w:sz w:val="26"/>
        </w:rPr>
        <w:t xml:space="preserve"> </w:t>
      </w:r>
      <w:r>
        <w:rPr>
          <w:sz w:val="26"/>
        </w:rPr>
        <w:t>школа</w:t>
      </w:r>
      <w:r>
        <w:rPr>
          <w:spacing w:val="-1"/>
          <w:sz w:val="26"/>
        </w:rPr>
        <w:t xml:space="preserve"> </w:t>
      </w:r>
      <w:r>
        <w:rPr>
          <w:sz w:val="26"/>
        </w:rPr>
        <w:t>№</w:t>
      </w:r>
      <w:r>
        <w:rPr>
          <w:spacing w:val="-2"/>
          <w:sz w:val="26"/>
        </w:rPr>
        <w:t xml:space="preserve"> </w:t>
      </w:r>
      <w:r>
        <w:rPr>
          <w:sz w:val="26"/>
        </w:rPr>
        <w:t>63»,</w:t>
      </w:r>
      <w:r>
        <w:rPr>
          <w:spacing w:val="-1"/>
          <w:sz w:val="26"/>
        </w:rPr>
        <w:t xml:space="preserve"> </w:t>
      </w:r>
      <w:r>
        <w:rPr>
          <w:sz w:val="26"/>
        </w:rPr>
        <w:t>ответственный за организацию воспитательной работы;</w:t>
      </w:r>
    </w:p>
    <w:p w:rsidR="00F85765" w:rsidRDefault="005F66D3">
      <w:pPr>
        <w:pStyle w:val="a5"/>
        <w:numPr>
          <w:ilvl w:val="0"/>
          <w:numId w:val="13"/>
        </w:numPr>
        <w:tabs>
          <w:tab w:val="left" w:pos="1091"/>
        </w:tabs>
        <w:spacing w:before="1"/>
        <w:ind w:right="967" w:firstLine="0"/>
        <w:jc w:val="left"/>
        <w:rPr>
          <w:sz w:val="26"/>
        </w:rPr>
      </w:pPr>
      <w:r>
        <w:rPr>
          <w:sz w:val="26"/>
        </w:rPr>
        <w:t>Заместители</w:t>
      </w:r>
      <w:r>
        <w:rPr>
          <w:spacing w:val="39"/>
          <w:sz w:val="26"/>
        </w:rPr>
        <w:t xml:space="preserve"> </w:t>
      </w:r>
      <w:r>
        <w:rPr>
          <w:sz w:val="26"/>
        </w:rPr>
        <w:t>директора,</w:t>
      </w:r>
      <w:r>
        <w:rPr>
          <w:spacing w:val="37"/>
          <w:sz w:val="26"/>
        </w:rPr>
        <w:t xml:space="preserve"> </w:t>
      </w:r>
      <w:r>
        <w:rPr>
          <w:sz w:val="26"/>
        </w:rPr>
        <w:t>курирующие</w:t>
      </w:r>
      <w:r>
        <w:rPr>
          <w:spacing w:val="37"/>
          <w:sz w:val="26"/>
        </w:rPr>
        <w:t xml:space="preserve"> </w:t>
      </w:r>
      <w:r>
        <w:rPr>
          <w:sz w:val="26"/>
        </w:rPr>
        <w:t>учебно-воспитательную</w:t>
      </w:r>
      <w:r>
        <w:rPr>
          <w:spacing w:val="38"/>
          <w:sz w:val="26"/>
        </w:rPr>
        <w:t xml:space="preserve"> </w:t>
      </w:r>
      <w:r>
        <w:rPr>
          <w:sz w:val="26"/>
        </w:rPr>
        <w:t>работу</w:t>
      </w:r>
      <w:r>
        <w:rPr>
          <w:spacing w:val="38"/>
          <w:sz w:val="26"/>
        </w:rPr>
        <w:t xml:space="preserve"> </w:t>
      </w:r>
      <w:r>
        <w:rPr>
          <w:sz w:val="26"/>
        </w:rPr>
        <w:t>и</w:t>
      </w:r>
      <w:r>
        <w:rPr>
          <w:spacing w:val="37"/>
          <w:sz w:val="26"/>
        </w:rPr>
        <w:t xml:space="preserve"> </w:t>
      </w:r>
      <w:r>
        <w:rPr>
          <w:sz w:val="26"/>
        </w:rPr>
        <w:t xml:space="preserve">социальные </w:t>
      </w:r>
      <w:r>
        <w:rPr>
          <w:spacing w:val="-2"/>
          <w:sz w:val="26"/>
        </w:rPr>
        <w:t>вопросы;</w:t>
      </w:r>
    </w:p>
    <w:p w:rsidR="00F85765" w:rsidRDefault="005F66D3">
      <w:pPr>
        <w:pStyle w:val="a5"/>
        <w:numPr>
          <w:ilvl w:val="0"/>
          <w:numId w:val="13"/>
        </w:numPr>
        <w:tabs>
          <w:tab w:val="left" w:pos="1047"/>
        </w:tabs>
        <w:spacing w:line="298" w:lineRule="exact"/>
        <w:ind w:left="1047" w:hanging="196"/>
        <w:jc w:val="left"/>
        <w:rPr>
          <w:sz w:val="26"/>
        </w:rPr>
      </w:pPr>
      <w:r>
        <w:rPr>
          <w:sz w:val="26"/>
        </w:rPr>
        <w:t>Социальные</w:t>
      </w:r>
      <w:r>
        <w:rPr>
          <w:spacing w:val="-3"/>
          <w:sz w:val="26"/>
        </w:rPr>
        <w:t xml:space="preserve"> </w:t>
      </w:r>
      <w:r>
        <w:rPr>
          <w:spacing w:val="-2"/>
          <w:sz w:val="26"/>
        </w:rPr>
        <w:t>педагоги;</w:t>
      </w:r>
    </w:p>
    <w:p w:rsidR="00F85765" w:rsidRDefault="005F66D3">
      <w:pPr>
        <w:pStyle w:val="a5"/>
        <w:numPr>
          <w:ilvl w:val="0"/>
          <w:numId w:val="13"/>
        </w:numPr>
        <w:tabs>
          <w:tab w:val="left" w:pos="1047"/>
        </w:tabs>
        <w:spacing w:line="298" w:lineRule="exact"/>
        <w:ind w:left="1047" w:hanging="196"/>
        <w:jc w:val="left"/>
        <w:rPr>
          <w:sz w:val="26"/>
        </w:rPr>
      </w:pPr>
      <w:r>
        <w:rPr>
          <w:spacing w:val="-2"/>
          <w:sz w:val="26"/>
        </w:rPr>
        <w:t>Педагоги-психологи;</w:t>
      </w:r>
    </w:p>
    <w:p w:rsidR="00F85765" w:rsidRDefault="005F66D3">
      <w:pPr>
        <w:pStyle w:val="a5"/>
        <w:numPr>
          <w:ilvl w:val="0"/>
          <w:numId w:val="13"/>
        </w:numPr>
        <w:tabs>
          <w:tab w:val="left" w:pos="1047"/>
        </w:tabs>
        <w:spacing w:before="1" w:line="299" w:lineRule="exact"/>
        <w:ind w:left="1047" w:hanging="196"/>
        <w:jc w:val="left"/>
        <w:rPr>
          <w:sz w:val="26"/>
        </w:rPr>
      </w:pPr>
      <w:r>
        <w:rPr>
          <w:sz w:val="26"/>
        </w:rPr>
        <w:t>Руководитель</w:t>
      </w:r>
      <w:r>
        <w:rPr>
          <w:spacing w:val="-5"/>
          <w:sz w:val="26"/>
        </w:rPr>
        <w:t xml:space="preserve"> </w:t>
      </w:r>
      <w:r>
        <w:rPr>
          <w:sz w:val="26"/>
        </w:rPr>
        <w:t>ШСК</w:t>
      </w:r>
      <w:r>
        <w:rPr>
          <w:spacing w:val="-2"/>
          <w:sz w:val="26"/>
        </w:rPr>
        <w:t xml:space="preserve"> «Олимп»;</w:t>
      </w:r>
    </w:p>
    <w:p w:rsidR="00F85765" w:rsidRDefault="005F66D3">
      <w:pPr>
        <w:pStyle w:val="a5"/>
        <w:numPr>
          <w:ilvl w:val="0"/>
          <w:numId w:val="13"/>
        </w:numPr>
        <w:tabs>
          <w:tab w:val="left" w:pos="1047"/>
        </w:tabs>
        <w:spacing w:line="299" w:lineRule="exact"/>
        <w:ind w:left="1047" w:hanging="196"/>
        <w:jc w:val="left"/>
        <w:rPr>
          <w:sz w:val="26"/>
        </w:rPr>
      </w:pPr>
      <w:r>
        <w:rPr>
          <w:sz w:val="26"/>
        </w:rPr>
        <w:t>Руководитель</w:t>
      </w:r>
      <w:r>
        <w:rPr>
          <w:spacing w:val="-4"/>
          <w:sz w:val="26"/>
        </w:rPr>
        <w:t xml:space="preserve"> </w:t>
      </w:r>
      <w:r>
        <w:rPr>
          <w:sz w:val="26"/>
        </w:rPr>
        <w:t>МО</w:t>
      </w:r>
      <w:r>
        <w:rPr>
          <w:spacing w:val="-3"/>
          <w:sz w:val="26"/>
        </w:rPr>
        <w:t xml:space="preserve"> </w:t>
      </w:r>
      <w:r>
        <w:rPr>
          <w:sz w:val="26"/>
        </w:rPr>
        <w:t>классных</w:t>
      </w:r>
      <w:r>
        <w:rPr>
          <w:spacing w:val="-3"/>
          <w:sz w:val="26"/>
        </w:rPr>
        <w:t xml:space="preserve"> </w:t>
      </w:r>
      <w:r>
        <w:rPr>
          <w:spacing w:val="-2"/>
          <w:sz w:val="26"/>
        </w:rPr>
        <w:t>руководителей;</w:t>
      </w:r>
    </w:p>
    <w:p w:rsidR="00F85765" w:rsidRDefault="005F66D3">
      <w:pPr>
        <w:pStyle w:val="a5"/>
        <w:numPr>
          <w:ilvl w:val="0"/>
          <w:numId w:val="13"/>
        </w:numPr>
        <w:tabs>
          <w:tab w:val="left" w:pos="1047"/>
        </w:tabs>
        <w:spacing w:before="1" w:line="298" w:lineRule="exact"/>
        <w:ind w:left="1047" w:hanging="196"/>
        <w:jc w:val="left"/>
        <w:rPr>
          <w:sz w:val="26"/>
        </w:rPr>
      </w:pPr>
      <w:r>
        <w:rPr>
          <w:spacing w:val="-2"/>
          <w:sz w:val="26"/>
        </w:rPr>
        <w:t>Педагоги-библиотекари;</w:t>
      </w:r>
    </w:p>
    <w:p w:rsidR="00F85765" w:rsidRDefault="005F66D3">
      <w:pPr>
        <w:pStyle w:val="a5"/>
        <w:numPr>
          <w:ilvl w:val="1"/>
          <w:numId w:val="15"/>
        </w:numPr>
        <w:tabs>
          <w:tab w:val="left" w:pos="1002"/>
        </w:tabs>
        <w:spacing w:line="298" w:lineRule="exact"/>
        <w:ind w:left="1002" w:hanging="151"/>
        <w:jc w:val="left"/>
        <w:rPr>
          <w:sz w:val="26"/>
        </w:rPr>
      </w:pPr>
      <w:r>
        <w:rPr>
          <w:sz w:val="26"/>
        </w:rPr>
        <w:t>Старшая</w:t>
      </w:r>
      <w:r>
        <w:rPr>
          <w:spacing w:val="-1"/>
          <w:sz w:val="26"/>
        </w:rPr>
        <w:t xml:space="preserve"> </w:t>
      </w:r>
      <w:r>
        <w:rPr>
          <w:spacing w:val="-2"/>
          <w:sz w:val="26"/>
        </w:rPr>
        <w:t>вожатая;</w:t>
      </w:r>
    </w:p>
    <w:p w:rsidR="00F85765" w:rsidRDefault="005F66D3">
      <w:pPr>
        <w:pStyle w:val="a5"/>
        <w:numPr>
          <w:ilvl w:val="0"/>
          <w:numId w:val="13"/>
        </w:numPr>
        <w:tabs>
          <w:tab w:val="left" w:pos="1047"/>
        </w:tabs>
        <w:spacing w:before="1" w:line="299" w:lineRule="exact"/>
        <w:ind w:left="1047" w:hanging="196"/>
        <w:jc w:val="left"/>
        <w:rPr>
          <w:sz w:val="26"/>
        </w:rPr>
      </w:pPr>
      <w:r>
        <w:rPr>
          <w:sz w:val="26"/>
        </w:rPr>
        <w:t>Классные</w:t>
      </w:r>
      <w:r>
        <w:rPr>
          <w:spacing w:val="-4"/>
          <w:sz w:val="26"/>
        </w:rPr>
        <w:t xml:space="preserve"> </w:t>
      </w:r>
      <w:r>
        <w:rPr>
          <w:spacing w:val="-2"/>
          <w:sz w:val="26"/>
        </w:rPr>
        <w:t>руководители;</w:t>
      </w:r>
    </w:p>
    <w:p w:rsidR="00F85765" w:rsidRDefault="005F66D3">
      <w:pPr>
        <w:pStyle w:val="a5"/>
        <w:numPr>
          <w:ilvl w:val="1"/>
          <w:numId w:val="15"/>
        </w:numPr>
        <w:tabs>
          <w:tab w:val="left" w:pos="1002"/>
        </w:tabs>
        <w:ind w:right="1197" w:firstLine="0"/>
        <w:jc w:val="left"/>
        <w:rPr>
          <w:sz w:val="26"/>
        </w:rPr>
      </w:pPr>
      <w:r>
        <w:rPr>
          <w:sz w:val="26"/>
        </w:rPr>
        <w:t>Педагогические работники, привлекаемые к реализации Программе воспитания.</w:t>
      </w:r>
      <w:r>
        <w:rPr>
          <w:spacing w:val="40"/>
          <w:sz w:val="26"/>
        </w:rPr>
        <w:t xml:space="preserve"> </w:t>
      </w:r>
      <w:r>
        <w:rPr>
          <w:sz w:val="26"/>
        </w:rPr>
        <w:t>Для</w:t>
      </w:r>
      <w:r>
        <w:rPr>
          <w:spacing w:val="-6"/>
          <w:sz w:val="26"/>
        </w:rPr>
        <w:t xml:space="preserve"> </w:t>
      </w:r>
      <w:r>
        <w:rPr>
          <w:sz w:val="26"/>
        </w:rPr>
        <w:t>реализации</w:t>
      </w:r>
      <w:r>
        <w:rPr>
          <w:spacing w:val="-3"/>
          <w:sz w:val="26"/>
        </w:rPr>
        <w:t xml:space="preserve"> </w:t>
      </w:r>
      <w:r>
        <w:rPr>
          <w:sz w:val="26"/>
        </w:rPr>
        <w:t>рабочей</w:t>
      </w:r>
      <w:r>
        <w:rPr>
          <w:spacing w:val="-3"/>
          <w:sz w:val="26"/>
        </w:rPr>
        <w:t xml:space="preserve"> </w:t>
      </w:r>
      <w:r>
        <w:rPr>
          <w:sz w:val="26"/>
        </w:rPr>
        <w:t>программы</w:t>
      </w:r>
      <w:r>
        <w:rPr>
          <w:spacing w:val="-4"/>
          <w:sz w:val="26"/>
        </w:rPr>
        <w:t xml:space="preserve"> </w:t>
      </w:r>
      <w:r>
        <w:rPr>
          <w:sz w:val="26"/>
        </w:rPr>
        <w:t>воспитания</w:t>
      </w:r>
      <w:r>
        <w:rPr>
          <w:spacing w:val="-5"/>
          <w:sz w:val="26"/>
        </w:rPr>
        <w:t xml:space="preserve"> </w:t>
      </w:r>
      <w:r>
        <w:rPr>
          <w:sz w:val="26"/>
        </w:rPr>
        <w:t>привлекаются</w:t>
      </w:r>
      <w:r>
        <w:rPr>
          <w:spacing w:val="-4"/>
          <w:sz w:val="26"/>
        </w:rPr>
        <w:t xml:space="preserve"> </w:t>
      </w:r>
      <w:r>
        <w:rPr>
          <w:sz w:val="26"/>
        </w:rPr>
        <w:t>социальные</w:t>
      </w:r>
      <w:r>
        <w:rPr>
          <w:spacing w:val="-3"/>
          <w:sz w:val="26"/>
        </w:rPr>
        <w:t xml:space="preserve"> </w:t>
      </w:r>
      <w:r>
        <w:rPr>
          <w:spacing w:val="-2"/>
          <w:sz w:val="26"/>
        </w:rPr>
        <w:t>партнеры:</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5"/>
        <w:numPr>
          <w:ilvl w:val="0"/>
          <w:numId w:val="12"/>
        </w:numPr>
        <w:tabs>
          <w:tab w:val="left" w:pos="1559"/>
        </w:tabs>
        <w:spacing w:line="298" w:lineRule="exact"/>
        <w:ind w:left="1559" w:hanging="708"/>
        <w:jc w:val="left"/>
        <w:rPr>
          <w:sz w:val="26"/>
        </w:rPr>
      </w:pPr>
      <w:r>
        <w:rPr>
          <w:sz w:val="26"/>
        </w:rPr>
        <w:lastRenderedPageBreak/>
        <w:t>библиотека</w:t>
      </w:r>
      <w:r>
        <w:rPr>
          <w:spacing w:val="60"/>
          <w:sz w:val="26"/>
        </w:rPr>
        <w:t xml:space="preserve"> </w:t>
      </w:r>
      <w:r>
        <w:rPr>
          <w:sz w:val="26"/>
        </w:rPr>
        <w:t>им.</w:t>
      </w:r>
      <w:r>
        <w:rPr>
          <w:spacing w:val="-1"/>
          <w:sz w:val="26"/>
        </w:rPr>
        <w:t xml:space="preserve"> </w:t>
      </w:r>
      <w:r>
        <w:rPr>
          <w:spacing w:val="-2"/>
          <w:sz w:val="26"/>
        </w:rPr>
        <w:t>Менделеева;</w:t>
      </w:r>
    </w:p>
    <w:p w:rsidR="00F85765" w:rsidRDefault="005F66D3">
      <w:pPr>
        <w:pStyle w:val="a5"/>
        <w:numPr>
          <w:ilvl w:val="0"/>
          <w:numId w:val="12"/>
        </w:numPr>
        <w:tabs>
          <w:tab w:val="left" w:pos="1559"/>
        </w:tabs>
        <w:spacing w:before="1" w:line="299" w:lineRule="exact"/>
        <w:ind w:left="1559" w:hanging="708"/>
        <w:jc w:val="left"/>
        <w:rPr>
          <w:sz w:val="26"/>
        </w:rPr>
      </w:pPr>
      <w:r>
        <w:rPr>
          <w:sz w:val="26"/>
        </w:rPr>
        <w:t xml:space="preserve">ОМЦ </w:t>
      </w:r>
      <w:r>
        <w:rPr>
          <w:spacing w:val="-2"/>
          <w:sz w:val="26"/>
        </w:rPr>
        <w:t>«Химик»;</w:t>
      </w:r>
    </w:p>
    <w:p w:rsidR="00F85765" w:rsidRDefault="005F66D3">
      <w:pPr>
        <w:pStyle w:val="a5"/>
        <w:numPr>
          <w:ilvl w:val="0"/>
          <w:numId w:val="12"/>
        </w:numPr>
        <w:tabs>
          <w:tab w:val="left" w:pos="1559"/>
        </w:tabs>
        <w:ind w:left="1559" w:hanging="708"/>
        <w:jc w:val="left"/>
        <w:rPr>
          <w:sz w:val="26"/>
        </w:rPr>
      </w:pPr>
      <w:r>
        <w:rPr>
          <w:sz w:val="26"/>
        </w:rPr>
        <w:t>БУК</w:t>
      </w:r>
      <w:r>
        <w:rPr>
          <w:spacing w:val="-4"/>
          <w:sz w:val="26"/>
        </w:rPr>
        <w:t xml:space="preserve"> </w:t>
      </w:r>
      <w:r>
        <w:rPr>
          <w:sz w:val="26"/>
        </w:rPr>
        <w:t>г.</w:t>
      </w:r>
      <w:r>
        <w:rPr>
          <w:spacing w:val="-3"/>
          <w:sz w:val="26"/>
        </w:rPr>
        <w:t xml:space="preserve"> </w:t>
      </w:r>
      <w:r>
        <w:rPr>
          <w:sz w:val="26"/>
        </w:rPr>
        <w:t>Омска</w:t>
      </w:r>
      <w:r>
        <w:rPr>
          <w:spacing w:val="-4"/>
          <w:sz w:val="26"/>
        </w:rPr>
        <w:t xml:space="preserve"> </w:t>
      </w:r>
      <w:r>
        <w:rPr>
          <w:sz w:val="26"/>
        </w:rPr>
        <w:t>«Дворец</w:t>
      </w:r>
      <w:r>
        <w:rPr>
          <w:spacing w:val="-1"/>
          <w:sz w:val="26"/>
        </w:rPr>
        <w:t xml:space="preserve"> </w:t>
      </w:r>
      <w:r>
        <w:rPr>
          <w:sz w:val="26"/>
        </w:rPr>
        <w:t>культуры</w:t>
      </w:r>
      <w:r>
        <w:rPr>
          <w:spacing w:val="-4"/>
          <w:sz w:val="26"/>
        </w:rPr>
        <w:t xml:space="preserve"> </w:t>
      </w:r>
      <w:r>
        <w:rPr>
          <w:sz w:val="26"/>
        </w:rPr>
        <w:t>студентов</w:t>
      </w:r>
      <w:r>
        <w:rPr>
          <w:spacing w:val="-4"/>
          <w:sz w:val="26"/>
        </w:rPr>
        <w:t xml:space="preserve"> </w:t>
      </w:r>
      <w:r>
        <w:rPr>
          <w:sz w:val="26"/>
        </w:rPr>
        <w:t>и</w:t>
      </w:r>
      <w:r>
        <w:rPr>
          <w:spacing w:val="-3"/>
          <w:sz w:val="26"/>
        </w:rPr>
        <w:t xml:space="preserve"> </w:t>
      </w:r>
      <w:r>
        <w:rPr>
          <w:sz w:val="26"/>
        </w:rPr>
        <w:t>молодёжи</w:t>
      </w:r>
      <w:r>
        <w:rPr>
          <w:spacing w:val="-1"/>
          <w:sz w:val="26"/>
        </w:rPr>
        <w:t xml:space="preserve"> </w:t>
      </w:r>
      <w:r>
        <w:rPr>
          <w:spacing w:val="-2"/>
          <w:sz w:val="26"/>
        </w:rPr>
        <w:t>«Звездный»;</w:t>
      </w:r>
    </w:p>
    <w:p w:rsidR="00F85765" w:rsidRDefault="005F66D3">
      <w:pPr>
        <w:pStyle w:val="a5"/>
        <w:numPr>
          <w:ilvl w:val="0"/>
          <w:numId w:val="12"/>
        </w:numPr>
        <w:tabs>
          <w:tab w:val="left" w:pos="1559"/>
        </w:tabs>
        <w:spacing w:before="1" w:line="298" w:lineRule="exact"/>
        <w:ind w:left="1559" w:hanging="708"/>
        <w:jc w:val="left"/>
        <w:rPr>
          <w:sz w:val="26"/>
        </w:rPr>
      </w:pPr>
      <w:r>
        <w:rPr>
          <w:sz w:val="26"/>
        </w:rPr>
        <w:t>БОУ</w:t>
      </w:r>
      <w:r>
        <w:rPr>
          <w:spacing w:val="-4"/>
          <w:sz w:val="26"/>
        </w:rPr>
        <w:t xml:space="preserve"> </w:t>
      </w:r>
      <w:r>
        <w:rPr>
          <w:sz w:val="26"/>
        </w:rPr>
        <w:t>ДО</w:t>
      </w:r>
      <w:r>
        <w:rPr>
          <w:spacing w:val="-2"/>
          <w:sz w:val="26"/>
        </w:rPr>
        <w:t xml:space="preserve"> </w:t>
      </w:r>
      <w:r>
        <w:rPr>
          <w:sz w:val="26"/>
        </w:rPr>
        <w:t>ЦРТ</w:t>
      </w:r>
      <w:r>
        <w:rPr>
          <w:spacing w:val="-2"/>
          <w:sz w:val="26"/>
        </w:rPr>
        <w:t xml:space="preserve"> </w:t>
      </w:r>
      <w:r>
        <w:rPr>
          <w:sz w:val="26"/>
        </w:rPr>
        <w:t>«Дом</w:t>
      </w:r>
      <w:r>
        <w:rPr>
          <w:spacing w:val="-1"/>
          <w:sz w:val="26"/>
        </w:rPr>
        <w:t xml:space="preserve"> </w:t>
      </w:r>
      <w:r>
        <w:rPr>
          <w:spacing w:val="-2"/>
          <w:sz w:val="26"/>
        </w:rPr>
        <w:t>пионеров»;</w:t>
      </w:r>
    </w:p>
    <w:p w:rsidR="00F85765" w:rsidRDefault="005F66D3">
      <w:pPr>
        <w:pStyle w:val="a5"/>
        <w:numPr>
          <w:ilvl w:val="0"/>
          <w:numId w:val="12"/>
        </w:numPr>
        <w:tabs>
          <w:tab w:val="left" w:pos="1559"/>
        </w:tabs>
        <w:spacing w:line="298" w:lineRule="exact"/>
        <w:ind w:left="1559" w:hanging="708"/>
        <w:jc w:val="left"/>
        <w:rPr>
          <w:sz w:val="26"/>
        </w:rPr>
      </w:pPr>
      <w:r>
        <w:rPr>
          <w:sz w:val="26"/>
        </w:rPr>
        <w:t>хоккейная</w:t>
      </w:r>
      <w:r>
        <w:rPr>
          <w:spacing w:val="-5"/>
          <w:sz w:val="26"/>
        </w:rPr>
        <w:t xml:space="preserve"> </w:t>
      </w:r>
      <w:r>
        <w:rPr>
          <w:sz w:val="26"/>
        </w:rPr>
        <w:t>академия</w:t>
      </w:r>
      <w:r>
        <w:rPr>
          <w:spacing w:val="-3"/>
          <w:sz w:val="26"/>
        </w:rPr>
        <w:t xml:space="preserve"> </w:t>
      </w:r>
      <w:r>
        <w:rPr>
          <w:spacing w:val="-2"/>
          <w:sz w:val="26"/>
        </w:rPr>
        <w:t>«Авангард»;</w:t>
      </w:r>
    </w:p>
    <w:p w:rsidR="00F85765" w:rsidRDefault="005F66D3">
      <w:pPr>
        <w:pStyle w:val="a5"/>
        <w:numPr>
          <w:ilvl w:val="0"/>
          <w:numId w:val="12"/>
        </w:numPr>
        <w:tabs>
          <w:tab w:val="left" w:pos="1559"/>
          <w:tab w:val="left" w:pos="2109"/>
          <w:tab w:val="left" w:pos="3188"/>
          <w:tab w:val="left" w:pos="4279"/>
          <w:tab w:val="left" w:pos="5075"/>
          <w:tab w:val="left" w:pos="6622"/>
          <w:tab w:val="left" w:pos="8957"/>
          <w:tab w:val="left" w:pos="9809"/>
          <w:tab w:val="left" w:pos="10918"/>
        </w:tabs>
        <w:spacing w:before="1"/>
        <w:ind w:right="565" w:firstLine="0"/>
        <w:jc w:val="left"/>
        <w:rPr>
          <w:sz w:val="26"/>
        </w:rPr>
      </w:pPr>
      <w:r>
        <w:rPr>
          <w:spacing w:val="-6"/>
          <w:sz w:val="26"/>
        </w:rPr>
        <w:t>БУ</w:t>
      </w:r>
      <w:r>
        <w:rPr>
          <w:sz w:val="26"/>
        </w:rPr>
        <w:tab/>
      </w:r>
      <w:r>
        <w:rPr>
          <w:spacing w:val="-2"/>
          <w:sz w:val="26"/>
        </w:rPr>
        <w:t>Омской</w:t>
      </w:r>
      <w:r>
        <w:rPr>
          <w:sz w:val="26"/>
        </w:rPr>
        <w:tab/>
      </w:r>
      <w:r>
        <w:rPr>
          <w:spacing w:val="-2"/>
          <w:sz w:val="26"/>
        </w:rPr>
        <w:t>области</w:t>
      </w:r>
      <w:r>
        <w:rPr>
          <w:sz w:val="26"/>
        </w:rPr>
        <w:tab/>
      </w:r>
      <w:r>
        <w:rPr>
          <w:spacing w:val="-6"/>
          <w:sz w:val="26"/>
        </w:rPr>
        <w:t>ДО</w:t>
      </w:r>
      <w:r>
        <w:rPr>
          <w:sz w:val="26"/>
        </w:rPr>
        <w:tab/>
      </w:r>
      <w:r>
        <w:rPr>
          <w:spacing w:val="-2"/>
          <w:sz w:val="26"/>
        </w:rPr>
        <w:t>«Областной</w:t>
      </w:r>
      <w:r>
        <w:rPr>
          <w:sz w:val="26"/>
        </w:rPr>
        <w:tab/>
      </w:r>
      <w:r>
        <w:rPr>
          <w:spacing w:val="-2"/>
          <w:sz w:val="26"/>
        </w:rPr>
        <w:t>детско-юношеский</w:t>
      </w:r>
      <w:r>
        <w:rPr>
          <w:sz w:val="26"/>
        </w:rPr>
        <w:tab/>
      </w:r>
      <w:r>
        <w:rPr>
          <w:spacing w:val="-2"/>
          <w:sz w:val="26"/>
        </w:rPr>
        <w:t>центр</w:t>
      </w:r>
      <w:r>
        <w:rPr>
          <w:sz w:val="26"/>
        </w:rPr>
        <w:tab/>
      </w:r>
      <w:r>
        <w:rPr>
          <w:spacing w:val="-2"/>
          <w:sz w:val="26"/>
        </w:rPr>
        <w:t>туризма</w:t>
      </w:r>
      <w:r>
        <w:rPr>
          <w:sz w:val="26"/>
        </w:rPr>
        <w:tab/>
      </w:r>
      <w:r>
        <w:rPr>
          <w:spacing w:val="-10"/>
          <w:sz w:val="26"/>
        </w:rPr>
        <w:t xml:space="preserve">и </w:t>
      </w:r>
      <w:r>
        <w:rPr>
          <w:spacing w:val="-2"/>
          <w:sz w:val="26"/>
        </w:rPr>
        <w:t>краеведения»;</w:t>
      </w:r>
    </w:p>
    <w:p w:rsidR="00F85765" w:rsidRDefault="005F66D3">
      <w:pPr>
        <w:pStyle w:val="a5"/>
        <w:numPr>
          <w:ilvl w:val="0"/>
          <w:numId w:val="12"/>
        </w:numPr>
        <w:tabs>
          <w:tab w:val="left" w:pos="1559"/>
        </w:tabs>
        <w:spacing w:line="299" w:lineRule="exact"/>
        <w:ind w:left="1559" w:hanging="708"/>
        <w:jc w:val="left"/>
        <w:rPr>
          <w:sz w:val="26"/>
        </w:rPr>
      </w:pPr>
      <w:r>
        <w:rPr>
          <w:sz w:val="26"/>
        </w:rPr>
        <w:t>БОУ</w:t>
      </w:r>
      <w:r>
        <w:rPr>
          <w:spacing w:val="-5"/>
          <w:sz w:val="26"/>
        </w:rPr>
        <w:t xml:space="preserve"> </w:t>
      </w:r>
      <w:r>
        <w:rPr>
          <w:sz w:val="26"/>
        </w:rPr>
        <w:t>ДО</w:t>
      </w:r>
      <w:r>
        <w:rPr>
          <w:spacing w:val="-4"/>
          <w:sz w:val="26"/>
        </w:rPr>
        <w:t xml:space="preserve"> </w:t>
      </w:r>
      <w:r>
        <w:rPr>
          <w:sz w:val="26"/>
        </w:rPr>
        <w:t>города</w:t>
      </w:r>
      <w:r>
        <w:rPr>
          <w:spacing w:val="-2"/>
          <w:sz w:val="26"/>
        </w:rPr>
        <w:t xml:space="preserve"> </w:t>
      </w:r>
      <w:r>
        <w:rPr>
          <w:sz w:val="26"/>
        </w:rPr>
        <w:t>Омска</w:t>
      </w:r>
      <w:r>
        <w:rPr>
          <w:spacing w:val="-3"/>
          <w:sz w:val="26"/>
        </w:rPr>
        <w:t xml:space="preserve"> </w:t>
      </w:r>
      <w:r>
        <w:rPr>
          <w:sz w:val="26"/>
        </w:rPr>
        <w:t>«Городской</w:t>
      </w:r>
      <w:r>
        <w:rPr>
          <w:spacing w:val="-2"/>
          <w:sz w:val="26"/>
        </w:rPr>
        <w:t xml:space="preserve"> </w:t>
      </w:r>
      <w:r>
        <w:rPr>
          <w:sz w:val="26"/>
        </w:rPr>
        <w:t>детский</w:t>
      </w:r>
      <w:r>
        <w:rPr>
          <w:spacing w:val="-3"/>
          <w:sz w:val="26"/>
        </w:rPr>
        <w:t xml:space="preserve"> </w:t>
      </w:r>
      <w:r>
        <w:rPr>
          <w:sz w:val="26"/>
        </w:rPr>
        <w:t>(юношеский)</w:t>
      </w:r>
      <w:r>
        <w:rPr>
          <w:spacing w:val="-3"/>
          <w:sz w:val="26"/>
        </w:rPr>
        <w:t xml:space="preserve"> </w:t>
      </w:r>
      <w:r>
        <w:rPr>
          <w:spacing w:val="-2"/>
          <w:sz w:val="26"/>
        </w:rPr>
        <w:t>центр»;</w:t>
      </w:r>
    </w:p>
    <w:p w:rsidR="00F85765" w:rsidRDefault="005F66D3">
      <w:pPr>
        <w:pStyle w:val="a5"/>
        <w:numPr>
          <w:ilvl w:val="0"/>
          <w:numId w:val="12"/>
        </w:numPr>
        <w:tabs>
          <w:tab w:val="left" w:pos="1559"/>
        </w:tabs>
        <w:spacing w:line="299" w:lineRule="exact"/>
        <w:ind w:left="1559" w:hanging="708"/>
        <w:jc w:val="left"/>
        <w:rPr>
          <w:sz w:val="26"/>
        </w:rPr>
      </w:pPr>
      <w:r>
        <w:rPr>
          <w:sz w:val="26"/>
        </w:rPr>
        <w:t>Ассоциация</w:t>
      </w:r>
      <w:r>
        <w:rPr>
          <w:spacing w:val="-4"/>
          <w:sz w:val="26"/>
        </w:rPr>
        <w:t xml:space="preserve"> </w:t>
      </w:r>
      <w:r>
        <w:rPr>
          <w:sz w:val="26"/>
        </w:rPr>
        <w:t>восточных</w:t>
      </w:r>
      <w:r>
        <w:rPr>
          <w:spacing w:val="-3"/>
          <w:sz w:val="26"/>
        </w:rPr>
        <w:t xml:space="preserve"> </w:t>
      </w:r>
      <w:r>
        <w:rPr>
          <w:spacing w:val="-2"/>
          <w:sz w:val="26"/>
        </w:rPr>
        <w:t>единоборств;</w:t>
      </w:r>
    </w:p>
    <w:p w:rsidR="00F85765" w:rsidRDefault="005F66D3">
      <w:pPr>
        <w:pStyle w:val="a5"/>
        <w:numPr>
          <w:ilvl w:val="0"/>
          <w:numId w:val="12"/>
        </w:numPr>
        <w:tabs>
          <w:tab w:val="left" w:pos="1559"/>
        </w:tabs>
        <w:spacing w:before="1" w:line="298" w:lineRule="exact"/>
        <w:ind w:left="1559" w:hanging="708"/>
        <w:jc w:val="left"/>
        <w:rPr>
          <w:sz w:val="26"/>
        </w:rPr>
      </w:pPr>
      <w:r>
        <w:rPr>
          <w:sz w:val="26"/>
        </w:rPr>
        <w:t>БОУ</w:t>
      </w:r>
      <w:r>
        <w:rPr>
          <w:spacing w:val="-2"/>
          <w:sz w:val="26"/>
        </w:rPr>
        <w:t xml:space="preserve"> </w:t>
      </w:r>
      <w:r>
        <w:rPr>
          <w:sz w:val="26"/>
        </w:rPr>
        <w:t>ДОД</w:t>
      </w:r>
      <w:r>
        <w:rPr>
          <w:spacing w:val="-1"/>
          <w:sz w:val="26"/>
        </w:rPr>
        <w:t xml:space="preserve"> </w:t>
      </w:r>
      <w:r>
        <w:rPr>
          <w:spacing w:val="-2"/>
          <w:sz w:val="26"/>
        </w:rPr>
        <w:t>«Перспектива»;</w:t>
      </w:r>
    </w:p>
    <w:p w:rsidR="00F85765" w:rsidRDefault="005F66D3">
      <w:pPr>
        <w:pStyle w:val="a5"/>
        <w:numPr>
          <w:ilvl w:val="0"/>
          <w:numId w:val="12"/>
        </w:numPr>
        <w:tabs>
          <w:tab w:val="left" w:pos="1559"/>
        </w:tabs>
        <w:spacing w:line="298" w:lineRule="exact"/>
        <w:ind w:left="1559" w:hanging="708"/>
        <w:jc w:val="left"/>
        <w:rPr>
          <w:sz w:val="26"/>
        </w:rPr>
      </w:pPr>
      <w:r>
        <w:rPr>
          <w:sz w:val="26"/>
        </w:rPr>
        <w:t>«Центр</w:t>
      </w:r>
      <w:r>
        <w:rPr>
          <w:spacing w:val="-3"/>
          <w:sz w:val="26"/>
        </w:rPr>
        <w:t xml:space="preserve"> </w:t>
      </w:r>
      <w:r>
        <w:rPr>
          <w:sz w:val="26"/>
        </w:rPr>
        <w:t>дополнительного</w:t>
      </w:r>
      <w:r>
        <w:rPr>
          <w:spacing w:val="-3"/>
          <w:sz w:val="26"/>
        </w:rPr>
        <w:t xml:space="preserve"> </w:t>
      </w:r>
      <w:r>
        <w:rPr>
          <w:sz w:val="26"/>
        </w:rPr>
        <w:t>образования</w:t>
      </w:r>
      <w:r>
        <w:rPr>
          <w:spacing w:val="-3"/>
          <w:sz w:val="26"/>
        </w:rPr>
        <w:t xml:space="preserve"> </w:t>
      </w:r>
      <w:r>
        <w:rPr>
          <w:sz w:val="26"/>
        </w:rPr>
        <w:t>детей</w:t>
      </w:r>
      <w:r>
        <w:rPr>
          <w:spacing w:val="-2"/>
          <w:sz w:val="26"/>
        </w:rPr>
        <w:t xml:space="preserve"> «Эврика».</w:t>
      </w:r>
    </w:p>
    <w:p w:rsidR="00F85765" w:rsidRDefault="00F85765">
      <w:pPr>
        <w:pStyle w:val="a3"/>
        <w:spacing w:before="206"/>
        <w:ind w:left="0" w:firstLine="0"/>
        <w:jc w:val="left"/>
      </w:pPr>
    </w:p>
    <w:p w:rsidR="00F85765" w:rsidRDefault="005F66D3">
      <w:pPr>
        <w:pStyle w:val="1"/>
        <w:spacing w:line="297" w:lineRule="exact"/>
        <w:ind w:left="915"/>
      </w:pPr>
      <w:r>
        <w:rPr>
          <w:spacing w:val="-2"/>
        </w:rPr>
        <w:t>Нормативно-методическое</w:t>
      </w:r>
      <w:r>
        <w:rPr>
          <w:spacing w:val="-10"/>
        </w:rPr>
        <w:t xml:space="preserve"> </w:t>
      </w:r>
      <w:r>
        <w:rPr>
          <w:spacing w:val="-2"/>
        </w:rPr>
        <w:t>обеспечение</w:t>
      </w:r>
    </w:p>
    <w:p w:rsidR="00F85765" w:rsidRDefault="005F66D3">
      <w:pPr>
        <w:pStyle w:val="a3"/>
        <w:ind w:right="1011" w:firstLine="0"/>
      </w:pPr>
      <w:r>
        <w:t>Управление качеством воспитательной деятельности в БОУ г. Омска «Средняя общеобразовательная программа» связывается, прежде всего, с качеством ее нормативно-правового обеспечения:</w:t>
      </w:r>
    </w:p>
    <w:p w:rsidR="00F85765" w:rsidRDefault="005F66D3">
      <w:pPr>
        <w:pStyle w:val="a5"/>
        <w:numPr>
          <w:ilvl w:val="0"/>
          <w:numId w:val="11"/>
        </w:numPr>
        <w:tabs>
          <w:tab w:val="left" w:pos="1046"/>
        </w:tabs>
        <w:spacing w:line="298" w:lineRule="exact"/>
        <w:ind w:left="1046" w:hanging="195"/>
        <w:rPr>
          <w:sz w:val="26"/>
        </w:rPr>
      </w:pPr>
      <w:r>
        <w:rPr>
          <w:sz w:val="26"/>
        </w:rPr>
        <w:t>Положение</w:t>
      </w:r>
      <w:r>
        <w:rPr>
          <w:spacing w:val="-3"/>
          <w:sz w:val="26"/>
        </w:rPr>
        <w:t xml:space="preserve"> </w:t>
      </w:r>
      <w:r>
        <w:rPr>
          <w:sz w:val="26"/>
        </w:rPr>
        <w:t>о</w:t>
      </w:r>
      <w:r>
        <w:rPr>
          <w:spacing w:val="-2"/>
          <w:sz w:val="26"/>
        </w:rPr>
        <w:t xml:space="preserve"> </w:t>
      </w:r>
      <w:r>
        <w:rPr>
          <w:sz w:val="26"/>
        </w:rPr>
        <w:t>классном</w:t>
      </w:r>
      <w:r>
        <w:rPr>
          <w:spacing w:val="-3"/>
          <w:sz w:val="26"/>
        </w:rPr>
        <w:t xml:space="preserve"> </w:t>
      </w:r>
      <w:r>
        <w:rPr>
          <w:spacing w:val="-2"/>
          <w:sz w:val="26"/>
        </w:rPr>
        <w:t>руководителе;</w:t>
      </w:r>
    </w:p>
    <w:p w:rsidR="00F85765" w:rsidRDefault="005F66D3">
      <w:pPr>
        <w:pStyle w:val="a5"/>
        <w:numPr>
          <w:ilvl w:val="0"/>
          <w:numId w:val="11"/>
        </w:numPr>
        <w:tabs>
          <w:tab w:val="left" w:pos="1046"/>
        </w:tabs>
        <w:ind w:left="851" w:right="5077" w:firstLine="0"/>
        <w:rPr>
          <w:sz w:val="26"/>
        </w:rPr>
      </w:pPr>
      <w:r>
        <w:rPr>
          <w:sz w:val="26"/>
        </w:rPr>
        <w:t>Положение</w:t>
      </w:r>
      <w:r>
        <w:rPr>
          <w:spacing w:val="-11"/>
          <w:sz w:val="26"/>
        </w:rPr>
        <w:t xml:space="preserve"> </w:t>
      </w:r>
      <w:r>
        <w:rPr>
          <w:sz w:val="26"/>
        </w:rPr>
        <w:t>о</w:t>
      </w:r>
      <w:r>
        <w:rPr>
          <w:spacing w:val="-11"/>
          <w:sz w:val="26"/>
        </w:rPr>
        <w:t xml:space="preserve"> </w:t>
      </w:r>
      <w:r>
        <w:rPr>
          <w:sz w:val="26"/>
        </w:rPr>
        <w:t>Совете</w:t>
      </w:r>
      <w:r>
        <w:rPr>
          <w:spacing w:val="-7"/>
          <w:sz w:val="26"/>
        </w:rPr>
        <w:t xml:space="preserve"> </w:t>
      </w:r>
      <w:r>
        <w:rPr>
          <w:sz w:val="26"/>
        </w:rPr>
        <w:t>обучающихся;</w:t>
      </w:r>
      <w:r>
        <w:rPr>
          <w:spacing w:val="-6"/>
          <w:sz w:val="26"/>
        </w:rPr>
        <w:t xml:space="preserve"> </w:t>
      </w:r>
      <w:proofErr w:type="gramStart"/>
      <w:r>
        <w:rPr>
          <w:sz w:val="26"/>
        </w:rPr>
        <w:t>3.Положение</w:t>
      </w:r>
      <w:proofErr w:type="gramEnd"/>
      <w:r>
        <w:rPr>
          <w:sz w:val="26"/>
        </w:rPr>
        <w:t xml:space="preserve"> о Совете родителей.</w:t>
      </w:r>
    </w:p>
    <w:p w:rsidR="00F85765" w:rsidRDefault="005F66D3">
      <w:pPr>
        <w:pStyle w:val="a5"/>
        <w:numPr>
          <w:ilvl w:val="0"/>
          <w:numId w:val="10"/>
        </w:numPr>
        <w:tabs>
          <w:tab w:val="left" w:pos="1046"/>
        </w:tabs>
        <w:spacing w:line="298" w:lineRule="exact"/>
        <w:ind w:left="1046" w:hanging="195"/>
        <w:rPr>
          <w:sz w:val="26"/>
        </w:rPr>
      </w:pPr>
      <w:r>
        <w:rPr>
          <w:sz w:val="26"/>
        </w:rPr>
        <w:t>Положение</w:t>
      </w:r>
      <w:r>
        <w:rPr>
          <w:spacing w:val="-8"/>
          <w:sz w:val="26"/>
        </w:rPr>
        <w:t xml:space="preserve"> </w:t>
      </w:r>
      <w:r>
        <w:rPr>
          <w:sz w:val="26"/>
        </w:rPr>
        <w:t>о</w:t>
      </w:r>
      <w:r>
        <w:rPr>
          <w:spacing w:val="-7"/>
          <w:sz w:val="26"/>
        </w:rPr>
        <w:t xml:space="preserve"> </w:t>
      </w:r>
      <w:r>
        <w:rPr>
          <w:sz w:val="26"/>
        </w:rPr>
        <w:t>социально-психологической</w:t>
      </w:r>
      <w:r>
        <w:rPr>
          <w:spacing w:val="-5"/>
          <w:sz w:val="26"/>
        </w:rPr>
        <w:t xml:space="preserve"> </w:t>
      </w:r>
      <w:r>
        <w:rPr>
          <w:spacing w:val="-2"/>
          <w:sz w:val="26"/>
        </w:rPr>
        <w:t>службы;</w:t>
      </w:r>
    </w:p>
    <w:p w:rsidR="00F85765" w:rsidRDefault="005F66D3">
      <w:pPr>
        <w:pStyle w:val="a5"/>
        <w:numPr>
          <w:ilvl w:val="0"/>
          <w:numId w:val="10"/>
        </w:numPr>
        <w:tabs>
          <w:tab w:val="left" w:pos="1046"/>
        </w:tabs>
        <w:ind w:left="851" w:right="2560" w:firstLine="0"/>
        <w:rPr>
          <w:sz w:val="26"/>
        </w:rPr>
      </w:pPr>
      <w:r>
        <w:rPr>
          <w:sz w:val="26"/>
        </w:rPr>
        <w:t>Положение</w:t>
      </w:r>
      <w:r>
        <w:rPr>
          <w:spacing w:val="-10"/>
          <w:sz w:val="26"/>
        </w:rPr>
        <w:t xml:space="preserve"> </w:t>
      </w:r>
      <w:r>
        <w:rPr>
          <w:sz w:val="26"/>
        </w:rPr>
        <w:t>об</w:t>
      </w:r>
      <w:r>
        <w:rPr>
          <w:spacing w:val="-9"/>
          <w:sz w:val="26"/>
        </w:rPr>
        <w:t xml:space="preserve"> </w:t>
      </w:r>
      <w:r>
        <w:rPr>
          <w:sz w:val="26"/>
        </w:rPr>
        <w:t>организации</w:t>
      </w:r>
      <w:r>
        <w:rPr>
          <w:spacing w:val="-10"/>
          <w:sz w:val="26"/>
        </w:rPr>
        <w:t xml:space="preserve"> </w:t>
      </w:r>
      <w:r>
        <w:rPr>
          <w:sz w:val="26"/>
        </w:rPr>
        <w:t>дополнительного</w:t>
      </w:r>
      <w:r>
        <w:rPr>
          <w:spacing w:val="-9"/>
          <w:sz w:val="26"/>
        </w:rPr>
        <w:t xml:space="preserve"> </w:t>
      </w:r>
      <w:r>
        <w:rPr>
          <w:sz w:val="26"/>
        </w:rPr>
        <w:t>образования;</w:t>
      </w:r>
      <w:proofErr w:type="gramStart"/>
      <w:r>
        <w:rPr>
          <w:sz w:val="26"/>
        </w:rPr>
        <w:t>6.Положение</w:t>
      </w:r>
      <w:proofErr w:type="gramEnd"/>
      <w:r>
        <w:rPr>
          <w:sz w:val="26"/>
        </w:rPr>
        <w:t xml:space="preserve"> о внеурочной деятельности обучающихся;</w:t>
      </w:r>
    </w:p>
    <w:p w:rsidR="00F85765" w:rsidRDefault="00F85765">
      <w:pPr>
        <w:pStyle w:val="a3"/>
        <w:spacing w:before="5"/>
        <w:ind w:left="0" w:firstLine="0"/>
        <w:jc w:val="left"/>
      </w:pPr>
    </w:p>
    <w:p w:rsidR="00F85765" w:rsidRDefault="005F66D3">
      <w:pPr>
        <w:pStyle w:val="1"/>
        <w:ind w:left="4762" w:hanging="3773"/>
        <w:jc w:val="left"/>
      </w:pPr>
      <w:r>
        <w:t>Требования</w:t>
      </w:r>
      <w:r>
        <w:rPr>
          <w:spacing w:val="-6"/>
        </w:rPr>
        <w:t xml:space="preserve"> </w:t>
      </w:r>
      <w:r>
        <w:t>к</w:t>
      </w:r>
      <w:r>
        <w:rPr>
          <w:spacing w:val="-7"/>
        </w:rPr>
        <w:t xml:space="preserve"> </w:t>
      </w:r>
      <w:r>
        <w:t>условиям</w:t>
      </w:r>
      <w:r>
        <w:rPr>
          <w:spacing w:val="-5"/>
        </w:rPr>
        <w:t xml:space="preserve"> </w:t>
      </w:r>
      <w:r>
        <w:t>работы</w:t>
      </w:r>
      <w:r>
        <w:rPr>
          <w:spacing w:val="-7"/>
        </w:rPr>
        <w:t xml:space="preserve"> </w:t>
      </w:r>
      <w:r>
        <w:t>с</w:t>
      </w:r>
      <w:r>
        <w:rPr>
          <w:spacing w:val="-5"/>
        </w:rPr>
        <w:t xml:space="preserve"> </w:t>
      </w:r>
      <w:r>
        <w:t>обучающимися</w:t>
      </w:r>
      <w:r>
        <w:rPr>
          <w:spacing w:val="-6"/>
        </w:rPr>
        <w:t xml:space="preserve"> </w:t>
      </w:r>
      <w:r>
        <w:t>с</w:t>
      </w:r>
      <w:r>
        <w:rPr>
          <w:spacing w:val="-5"/>
        </w:rPr>
        <w:t xml:space="preserve"> </w:t>
      </w:r>
      <w:proofErr w:type="spellStart"/>
      <w:r>
        <w:t>особымиобразовательными</w:t>
      </w:r>
      <w:proofErr w:type="spellEnd"/>
      <w:r>
        <w:t xml:space="preserve"> </w:t>
      </w:r>
      <w:r>
        <w:rPr>
          <w:spacing w:val="-2"/>
        </w:rPr>
        <w:t>потребностями</w:t>
      </w:r>
    </w:p>
    <w:p w:rsidR="00F85765" w:rsidRDefault="005F66D3">
      <w:pPr>
        <w:pStyle w:val="a3"/>
        <w:ind w:right="631" w:firstLine="0"/>
        <w:jc w:val="left"/>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w:t>
      </w:r>
      <w:r>
        <w:rPr>
          <w:spacing w:val="-4"/>
        </w:rPr>
        <w:t xml:space="preserve"> </w:t>
      </w:r>
      <w:r>
        <w:t>включения</w:t>
      </w:r>
      <w:r>
        <w:rPr>
          <w:spacing w:val="-3"/>
        </w:rPr>
        <w:t xml:space="preserve"> </w:t>
      </w:r>
      <w:r>
        <w:t>каждого</w:t>
      </w:r>
      <w:r>
        <w:rPr>
          <w:spacing w:val="-4"/>
        </w:rPr>
        <w:t xml:space="preserve"> </w:t>
      </w:r>
      <w:r>
        <w:t>ребенка</w:t>
      </w:r>
      <w:r>
        <w:rPr>
          <w:spacing w:val="-5"/>
        </w:rPr>
        <w:t xml:space="preserve"> </w:t>
      </w:r>
      <w:r>
        <w:t>в</w:t>
      </w:r>
      <w:r>
        <w:rPr>
          <w:spacing w:val="-5"/>
        </w:rPr>
        <w:t xml:space="preserve"> </w:t>
      </w:r>
      <w:r>
        <w:t>различные</w:t>
      </w:r>
      <w:r>
        <w:rPr>
          <w:spacing w:val="-4"/>
        </w:rPr>
        <w:t xml:space="preserve"> </w:t>
      </w:r>
      <w:r>
        <w:t>формы</w:t>
      </w:r>
      <w:r>
        <w:rPr>
          <w:spacing w:val="-4"/>
        </w:rPr>
        <w:t xml:space="preserve"> </w:t>
      </w:r>
      <w:r>
        <w:t>жизни</w:t>
      </w:r>
      <w:r>
        <w:rPr>
          <w:spacing w:val="-6"/>
        </w:rPr>
        <w:t xml:space="preserve"> </w:t>
      </w:r>
      <w:r>
        <w:t>детского</w:t>
      </w:r>
      <w:r>
        <w:rPr>
          <w:spacing w:val="-4"/>
        </w:rPr>
        <w:t xml:space="preserve"> </w:t>
      </w:r>
      <w:r>
        <w:t>сообщества; рукотворная воспитывающая среда обеспечивает возможность демонстрации уникальности достижений каждого обучающегося с ОВЗ.</w:t>
      </w:r>
    </w:p>
    <w:p w:rsidR="00F85765" w:rsidRDefault="005F66D3">
      <w:pPr>
        <w:pStyle w:val="a3"/>
        <w:ind w:right="631" w:firstLine="0"/>
        <w:jc w:val="left"/>
      </w:pPr>
      <w:r>
        <w:t>На</w:t>
      </w:r>
      <w:r>
        <w:rPr>
          <w:spacing w:val="-6"/>
        </w:rPr>
        <w:t xml:space="preserve"> </w:t>
      </w:r>
      <w:r>
        <w:t>уровне</w:t>
      </w:r>
      <w:r>
        <w:rPr>
          <w:spacing w:val="-6"/>
        </w:rPr>
        <w:t xml:space="preserve"> </w:t>
      </w:r>
      <w:r>
        <w:t>общности:</w:t>
      </w:r>
      <w:r>
        <w:rPr>
          <w:spacing w:val="-5"/>
        </w:rPr>
        <w:t xml:space="preserve"> </w:t>
      </w:r>
      <w:r>
        <w:t>формируются</w:t>
      </w:r>
      <w:r>
        <w:rPr>
          <w:spacing w:val="-6"/>
        </w:rPr>
        <w:t xml:space="preserve"> </w:t>
      </w:r>
      <w:r>
        <w:t>условия</w:t>
      </w:r>
      <w:r>
        <w:rPr>
          <w:spacing w:val="-6"/>
        </w:rPr>
        <w:t xml:space="preserve"> </w:t>
      </w:r>
      <w:r>
        <w:t>освоения</w:t>
      </w:r>
      <w:r>
        <w:rPr>
          <w:spacing w:val="-6"/>
        </w:rPr>
        <w:t xml:space="preserve"> </w:t>
      </w:r>
      <w:r>
        <w:t>социальных</w:t>
      </w:r>
      <w:r>
        <w:rPr>
          <w:spacing w:val="-5"/>
        </w:rPr>
        <w:t xml:space="preserve"> </w:t>
      </w:r>
      <w:r>
        <w:t>ролей,</w:t>
      </w:r>
      <w:r>
        <w:rPr>
          <w:spacing w:val="-4"/>
        </w:rPr>
        <w:t xml:space="preserve"> </w:t>
      </w:r>
      <w:r>
        <w:t>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F85765" w:rsidRDefault="005F66D3">
      <w:pPr>
        <w:pStyle w:val="a3"/>
        <w:ind w:firstLine="0"/>
        <w:jc w:val="left"/>
      </w:pPr>
      <w:r>
        <w:t>На</w:t>
      </w:r>
      <w:r>
        <w:rPr>
          <w:spacing w:val="-7"/>
        </w:rPr>
        <w:t xml:space="preserve"> </w:t>
      </w:r>
      <w:r>
        <w:t>уровне</w:t>
      </w:r>
      <w:r>
        <w:rPr>
          <w:spacing w:val="-4"/>
        </w:rPr>
        <w:t xml:space="preserve"> </w:t>
      </w:r>
      <w:r>
        <w:t>деятельностей:</w:t>
      </w:r>
      <w:r>
        <w:rPr>
          <w:spacing w:val="-4"/>
        </w:rPr>
        <w:t xml:space="preserve"> </w:t>
      </w:r>
      <w:r>
        <w:t>педагогическое</w:t>
      </w:r>
      <w:r>
        <w:rPr>
          <w:spacing w:val="-4"/>
        </w:rPr>
        <w:t xml:space="preserve"> </w:t>
      </w:r>
      <w:r>
        <w:t>проектирование</w:t>
      </w:r>
      <w:r>
        <w:rPr>
          <w:spacing w:val="-5"/>
        </w:rPr>
        <w:t xml:space="preserve"> </w:t>
      </w:r>
      <w:r>
        <w:t>совместной</w:t>
      </w:r>
      <w:r>
        <w:rPr>
          <w:spacing w:val="-6"/>
        </w:rPr>
        <w:t xml:space="preserve"> </w:t>
      </w:r>
      <w:r>
        <w:t>деятельности</w:t>
      </w:r>
      <w:r>
        <w:rPr>
          <w:spacing w:val="-4"/>
        </w:rPr>
        <w:t xml:space="preserve"> </w:t>
      </w:r>
      <w:r>
        <w:rPr>
          <w:spacing w:val="-10"/>
        </w:rPr>
        <w:t>в</w:t>
      </w:r>
    </w:p>
    <w:p w:rsidR="00F85765" w:rsidRDefault="005F66D3">
      <w:pPr>
        <w:pStyle w:val="a3"/>
        <w:ind w:firstLine="0"/>
        <w:jc w:val="left"/>
      </w:pPr>
      <w:r>
        <w:t>классе, в</w:t>
      </w:r>
      <w:r>
        <w:rPr>
          <w:spacing w:val="-2"/>
        </w:rPr>
        <w:t xml:space="preserve"> </w:t>
      </w:r>
      <w:r>
        <w:t>разновозрастных</w:t>
      </w:r>
      <w:r>
        <w:rPr>
          <w:spacing w:val="-1"/>
        </w:rPr>
        <w:t xml:space="preserve"> </w:t>
      </w:r>
      <w:r>
        <w:t>группах,</w:t>
      </w:r>
      <w:r>
        <w:rPr>
          <w:spacing w:val="-2"/>
        </w:rPr>
        <w:t xml:space="preserve"> </w:t>
      </w:r>
      <w:r>
        <w:t>в</w:t>
      </w:r>
      <w:r>
        <w:rPr>
          <w:spacing w:val="-2"/>
        </w:rPr>
        <w:t xml:space="preserve"> </w:t>
      </w:r>
      <w:r>
        <w:t>малых</w:t>
      </w:r>
      <w:r>
        <w:rPr>
          <w:spacing w:val="-1"/>
        </w:rPr>
        <w:t xml:space="preserve"> </w:t>
      </w:r>
      <w:r>
        <w:t>группах</w:t>
      </w:r>
      <w:r>
        <w:rPr>
          <w:spacing w:val="-4"/>
        </w:rPr>
        <w:t xml:space="preserve"> </w:t>
      </w:r>
      <w:r>
        <w:t>детей, в</w:t>
      </w:r>
      <w:r>
        <w:rPr>
          <w:spacing w:val="-2"/>
        </w:rPr>
        <w:t xml:space="preserve"> </w:t>
      </w:r>
      <w:r>
        <w:t>детско-родительских</w:t>
      </w:r>
      <w:r>
        <w:rPr>
          <w:spacing w:val="-2"/>
        </w:rPr>
        <w:t xml:space="preserve"> </w:t>
      </w:r>
      <w:r>
        <w:t>группах обеспечивает условия освоения доступных навыков, формирует опыт работы в команде, развивает</w:t>
      </w:r>
      <w:r>
        <w:rPr>
          <w:spacing w:val="-4"/>
        </w:rPr>
        <w:t xml:space="preserve"> </w:t>
      </w:r>
      <w:r>
        <w:t>активность</w:t>
      </w:r>
      <w:r>
        <w:rPr>
          <w:spacing w:val="-6"/>
        </w:rPr>
        <w:t xml:space="preserve"> </w:t>
      </w:r>
      <w:r>
        <w:t>и</w:t>
      </w:r>
      <w:r>
        <w:rPr>
          <w:spacing w:val="-6"/>
        </w:rPr>
        <w:t xml:space="preserve"> </w:t>
      </w:r>
      <w:r>
        <w:t>ответственность</w:t>
      </w:r>
      <w:r>
        <w:rPr>
          <w:spacing w:val="-6"/>
        </w:rPr>
        <w:t xml:space="preserve"> </w:t>
      </w:r>
      <w:r>
        <w:t>каждого</w:t>
      </w:r>
      <w:r>
        <w:rPr>
          <w:spacing w:val="-5"/>
        </w:rPr>
        <w:t xml:space="preserve"> </w:t>
      </w:r>
      <w:r>
        <w:t>обучающегося</w:t>
      </w:r>
      <w:r>
        <w:rPr>
          <w:spacing w:val="-4"/>
        </w:rPr>
        <w:t xml:space="preserve"> </w:t>
      </w:r>
      <w:r>
        <w:t>в</w:t>
      </w:r>
      <w:r>
        <w:rPr>
          <w:spacing w:val="-6"/>
        </w:rPr>
        <w:t xml:space="preserve"> </w:t>
      </w:r>
      <w:r>
        <w:t>социальной</w:t>
      </w:r>
      <w:r>
        <w:rPr>
          <w:spacing w:val="-6"/>
        </w:rPr>
        <w:t xml:space="preserve"> </w:t>
      </w:r>
      <w:r>
        <w:t>ситуации</w:t>
      </w:r>
      <w:r>
        <w:rPr>
          <w:spacing w:val="-7"/>
        </w:rPr>
        <w:t xml:space="preserve"> </w:t>
      </w:r>
      <w:r>
        <w:t xml:space="preserve">его </w:t>
      </w:r>
      <w:r>
        <w:rPr>
          <w:spacing w:val="-2"/>
        </w:rPr>
        <w:t>развития.</w:t>
      </w:r>
    </w:p>
    <w:p w:rsidR="00F85765" w:rsidRDefault="005F66D3">
      <w:pPr>
        <w:pStyle w:val="a3"/>
        <w:ind w:right="565" w:firstLine="0"/>
        <w:jc w:val="left"/>
      </w:pPr>
      <w:r>
        <w:t>На уровне событий: проектирование педагогами ритмов учебной работы, отдыха, праздников</w:t>
      </w:r>
      <w:r>
        <w:rPr>
          <w:spacing w:val="-4"/>
        </w:rPr>
        <w:t xml:space="preserve"> </w:t>
      </w:r>
      <w:r>
        <w:t>и</w:t>
      </w:r>
      <w:r>
        <w:rPr>
          <w:spacing w:val="-4"/>
        </w:rPr>
        <w:t xml:space="preserve"> </w:t>
      </w:r>
      <w:r>
        <w:t>общих</w:t>
      </w:r>
      <w:r>
        <w:rPr>
          <w:spacing w:val="-3"/>
        </w:rPr>
        <w:t xml:space="preserve"> </w:t>
      </w:r>
      <w:r>
        <w:t>дел</w:t>
      </w:r>
      <w:r>
        <w:rPr>
          <w:spacing w:val="-4"/>
        </w:rPr>
        <w:t xml:space="preserve"> </w:t>
      </w:r>
      <w:r>
        <w:t>с</w:t>
      </w:r>
      <w:r>
        <w:rPr>
          <w:spacing w:val="-6"/>
        </w:rPr>
        <w:t xml:space="preserve"> </w:t>
      </w:r>
      <w:r>
        <w:t>учетом</w:t>
      </w:r>
      <w:r>
        <w:rPr>
          <w:spacing w:val="-3"/>
        </w:rPr>
        <w:t xml:space="preserve"> </w:t>
      </w:r>
      <w:r>
        <w:t>специфики</w:t>
      </w:r>
      <w:r>
        <w:rPr>
          <w:spacing w:val="-4"/>
        </w:rPr>
        <w:t xml:space="preserve"> </w:t>
      </w:r>
      <w:r>
        <w:t>социальной</w:t>
      </w:r>
      <w:r>
        <w:rPr>
          <w:spacing w:val="-4"/>
        </w:rPr>
        <w:t xml:space="preserve"> </w:t>
      </w:r>
      <w:r>
        <w:t>и</w:t>
      </w:r>
      <w:r>
        <w:rPr>
          <w:spacing w:val="-2"/>
        </w:rPr>
        <w:t xml:space="preserve"> </w:t>
      </w:r>
      <w:r>
        <w:t>культурной</w:t>
      </w:r>
      <w:r>
        <w:rPr>
          <w:spacing w:val="-2"/>
        </w:rPr>
        <w:t xml:space="preserve"> </w:t>
      </w:r>
      <w:r>
        <w:t>ситуации</w:t>
      </w:r>
      <w:r>
        <w:rPr>
          <w:spacing w:val="-4"/>
        </w:rPr>
        <w:t xml:space="preserve"> </w:t>
      </w:r>
      <w:r>
        <w:t>развития каждого ребенка с ОВЗ обеспечивает возможность его участия в жизни класса, школы,</w:t>
      </w:r>
    </w:p>
    <w:p w:rsidR="00F85765" w:rsidRDefault="005F66D3">
      <w:pPr>
        <w:pStyle w:val="a3"/>
        <w:ind w:right="565" w:firstLine="0"/>
        <w:jc w:val="left"/>
      </w:pPr>
      <w:r>
        <w:t>событиях</w:t>
      </w:r>
      <w:r>
        <w:rPr>
          <w:spacing w:val="-4"/>
        </w:rPr>
        <w:t xml:space="preserve"> </w:t>
      </w:r>
      <w:r>
        <w:t>группы,</w:t>
      </w:r>
      <w:r>
        <w:rPr>
          <w:spacing w:val="-6"/>
        </w:rPr>
        <w:t xml:space="preserve"> </w:t>
      </w:r>
      <w:r>
        <w:t>формирует</w:t>
      </w:r>
      <w:r>
        <w:rPr>
          <w:spacing w:val="-5"/>
        </w:rPr>
        <w:t xml:space="preserve"> </w:t>
      </w:r>
      <w:r>
        <w:t>личностный</w:t>
      </w:r>
      <w:r>
        <w:rPr>
          <w:spacing w:val="-6"/>
        </w:rPr>
        <w:t xml:space="preserve"> </w:t>
      </w:r>
      <w:r>
        <w:t>опыт,</w:t>
      </w:r>
      <w:r>
        <w:rPr>
          <w:spacing w:val="-5"/>
        </w:rPr>
        <w:t xml:space="preserve"> </w:t>
      </w:r>
      <w:r>
        <w:t>развивает</w:t>
      </w:r>
      <w:r>
        <w:rPr>
          <w:spacing w:val="-3"/>
        </w:rPr>
        <w:t xml:space="preserve"> </w:t>
      </w:r>
      <w:r>
        <w:t>самооценку</w:t>
      </w:r>
      <w:r>
        <w:rPr>
          <w:spacing w:val="-4"/>
        </w:rPr>
        <w:t xml:space="preserve"> </w:t>
      </w:r>
      <w:r>
        <w:t>и</w:t>
      </w:r>
      <w:r>
        <w:rPr>
          <w:spacing w:val="-5"/>
        </w:rPr>
        <w:t xml:space="preserve"> </w:t>
      </w:r>
      <w:r>
        <w:t>уверенность</w:t>
      </w:r>
      <w:r>
        <w:rPr>
          <w:spacing w:val="-4"/>
        </w:rPr>
        <w:t xml:space="preserve"> </w:t>
      </w:r>
      <w:r>
        <w:t>в своих силах.</w:t>
      </w:r>
    </w:p>
    <w:p w:rsidR="00F85765" w:rsidRDefault="00F85765">
      <w:pPr>
        <w:pStyle w:val="a3"/>
        <w:jc w:val="left"/>
        <w:sectPr w:rsidR="00F85765">
          <w:pgSz w:w="11910" w:h="16840"/>
          <w:pgMar w:top="1060" w:right="0" w:bottom="1000" w:left="283" w:header="0" w:footer="814" w:gutter="0"/>
          <w:cols w:space="720"/>
        </w:sectPr>
      </w:pPr>
    </w:p>
    <w:p w:rsidR="00F85765" w:rsidRDefault="005F66D3">
      <w:pPr>
        <w:pStyle w:val="a3"/>
        <w:spacing w:before="67"/>
        <w:ind w:firstLine="0"/>
        <w:jc w:val="left"/>
      </w:pPr>
      <w:r>
        <w:lastRenderedPageBreak/>
        <w:t>Особыми</w:t>
      </w:r>
      <w:r>
        <w:rPr>
          <w:spacing w:val="-3"/>
        </w:rPr>
        <w:t xml:space="preserve"> </w:t>
      </w:r>
      <w:r>
        <w:t>задачами</w:t>
      </w:r>
      <w:r>
        <w:rPr>
          <w:spacing w:val="-2"/>
        </w:rPr>
        <w:t xml:space="preserve"> </w:t>
      </w:r>
      <w:r>
        <w:t>воспитания</w:t>
      </w:r>
      <w:r>
        <w:rPr>
          <w:spacing w:val="-4"/>
        </w:rPr>
        <w:t xml:space="preserve"> </w:t>
      </w:r>
      <w:r>
        <w:t>обучающихся</w:t>
      </w:r>
      <w:r>
        <w:rPr>
          <w:spacing w:val="-2"/>
        </w:rPr>
        <w:t xml:space="preserve"> </w:t>
      </w:r>
      <w:r>
        <w:t>с</w:t>
      </w:r>
      <w:r>
        <w:rPr>
          <w:spacing w:val="-4"/>
        </w:rPr>
        <w:t xml:space="preserve"> </w:t>
      </w:r>
      <w:r>
        <w:t>ОВЗ</w:t>
      </w:r>
      <w:r>
        <w:rPr>
          <w:spacing w:val="-7"/>
        </w:rPr>
        <w:t xml:space="preserve"> </w:t>
      </w:r>
      <w:r>
        <w:rPr>
          <w:spacing w:val="-2"/>
        </w:rPr>
        <w:t>являются:</w:t>
      </w:r>
    </w:p>
    <w:p w:rsidR="00F85765" w:rsidRDefault="005F66D3">
      <w:pPr>
        <w:pStyle w:val="a5"/>
        <w:numPr>
          <w:ilvl w:val="0"/>
          <w:numId w:val="9"/>
        </w:numPr>
        <w:tabs>
          <w:tab w:val="left" w:pos="1058"/>
        </w:tabs>
        <w:ind w:right="2110" w:firstLine="0"/>
        <w:jc w:val="left"/>
        <w:rPr>
          <w:sz w:val="26"/>
        </w:rPr>
      </w:pPr>
      <w:r>
        <w:rPr>
          <w:sz w:val="26"/>
        </w:rPr>
        <w:t>налаживание</w:t>
      </w:r>
      <w:r>
        <w:rPr>
          <w:spacing w:val="-5"/>
          <w:sz w:val="26"/>
        </w:rPr>
        <w:t xml:space="preserve"> </w:t>
      </w:r>
      <w:r>
        <w:rPr>
          <w:sz w:val="26"/>
        </w:rPr>
        <w:t>эмоционально-положительного</w:t>
      </w:r>
      <w:r>
        <w:rPr>
          <w:spacing w:val="-7"/>
          <w:sz w:val="26"/>
        </w:rPr>
        <w:t xml:space="preserve"> </w:t>
      </w:r>
      <w:r>
        <w:rPr>
          <w:sz w:val="26"/>
        </w:rPr>
        <w:t>взаимодействия</w:t>
      </w:r>
      <w:r>
        <w:rPr>
          <w:spacing w:val="-6"/>
          <w:sz w:val="26"/>
        </w:rPr>
        <w:t xml:space="preserve"> </w:t>
      </w:r>
      <w:r>
        <w:rPr>
          <w:sz w:val="26"/>
        </w:rPr>
        <w:t>детей</w:t>
      </w:r>
      <w:r>
        <w:rPr>
          <w:spacing w:val="-6"/>
          <w:sz w:val="26"/>
        </w:rPr>
        <w:t xml:space="preserve"> </w:t>
      </w:r>
      <w:r>
        <w:rPr>
          <w:sz w:val="26"/>
        </w:rPr>
        <w:t>с</w:t>
      </w:r>
      <w:r>
        <w:rPr>
          <w:spacing w:val="-6"/>
          <w:sz w:val="26"/>
        </w:rPr>
        <w:t xml:space="preserve"> </w:t>
      </w:r>
      <w:r>
        <w:rPr>
          <w:sz w:val="26"/>
        </w:rPr>
        <w:t>ОВЗ</w:t>
      </w:r>
      <w:r>
        <w:rPr>
          <w:spacing w:val="-7"/>
          <w:sz w:val="26"/>
        </w:rPr>
        <w:t xml:space="preserve"> </w:t>
      </w:r>
      <w:r>
        <w:rPr>
          <w:sz w:val="26"/>
        </w:rPr>
        <w:t>с окружающими для их успешной адаптации и интеграции в школе;</w:t>
      </w:r>
    </w:p>
    <w:p w:rsidR="00F85765" w:rsidRDefault="005F66D3">
      <w:pPr>
        <w:pStyle w:val="a5"/>
        <w:numPr>
          <w:ilvl w:val="0"/>
          <w:numId w:val="9"/>
        </w:numPr>
        <w:tabs>
          <w:tab w:val="left" w:pos="1058"/>
        </w:tabs>
        <w:spacing w:before="4" w:line="237" w:lineRule="auto"/>
        <w:ind w:right="1064" w:firstLine="0"/>
        <w:jc w:val="left"/>
        <w:rPr>
          <w:sz w:val="26"/>
        </w:rPr>
      </w:pPr>
      <w:r>
        <w:rPr>
          <w:sz w:val="26"/>
        </w:rPr>
        <w:t>формирование</w:t>
      </w:r>
      <w:r>
        <w:rPr>
          <w:spacing w:val="-5"/>
          <w:sz w:val="26"/>
        </w:rPr>
        <w:t xml:space="preserve"> </w:t>
      </w:r>
      <w:r>
        <w:rPr>
          <w:sz w:val="26"/>
        </w:rPr>
        <w:t>доброжелательного</w:t>
      </w:r>
      <w:r>
        <w:rPr>
          <w:spacing w:val="-4"/>
          <w:sz w:val="26"/>
        </w:rPr>
        <w:t xml:space="preserve"> </w:t>
      </w:r>
      <w:r>
        <w:rPr>
          <w:sz w:val="26"/>
        </w:rPr>
        <w:t>отношения</w:t>
      </w:r>
      <w:r>
        <w:rPr>
          <w:spacing w:val="-5"/>
          <w:sz w:val="26"/>
        </w:rPr>
        <w:t xml:space="preserve"> </w:t>
      </w:r>
      <w:r>
        <w:rPr>
          <w:sz w:val="26"/>
        </w:rPr>
        <w:t>к</w:t>
      </w:r>
      <w:r>
        <w:rPr>
          <w:spacing w:val="-4"/>
          <w:sz w:val="26"/>
        </w:rPr>
        <w:t xml:space="preserve"> </w:t>
      </w:r>
      <w:r>
        <w:rPr>
          <w:sz w:val="26"/>
        </w:rPr>
        <w:t>детям</w:t>
      </w:r>
      <w:r>
        <w:rPr>
          <w:spacing w:val="-4"/>
          <w:sz w:val="26"/>
        </w:rPr>
        <w:t xml:space="preserve"> </w:t>
      </w:r>
      <w:r>
        <w:rPr>
          <w:sz w:val="26"/>
        </w:rPr>
        <w:t>с</w:t>
      </w:r>
      <w:r>
        <w:rPr>
          <w:spacing w:val="-3"/>
          <w:sz w:val="26"/>
        </w:rPr>
        <w:t xml:space="preserve"> </w:t>
      </w:r>
      <w:r>
        <w:rPr>
          <w:sz w:val="26"/>
        </w:rPr>
        <w:t>ОВЗ</w:t>
      </w:r>
      <w:r>
        <w:rPr>
          <w:spacing w:val="-6"/>
          <w:sz w:val="26"/>
        </w:rPr>
        <w:t xml:space="preserve"> </w:t>
      </w:r>
      <w:r>
        <w:rPr>
          <w:sz w:val="26"/>
        </w:rPr>
        <w:t>и</w:t>
      </w:r>
      <w:r>
        <w:rPr>
          <w:spacing w:val="-5"/>
          <w:sz w:val="26"/>
        </w:rPr>
        <w:t xml:space="preserve"> </w:t>
      </w:r>
      <w:r>
        <w:rPr>
          <w:sz w:val="26"/>
        </w:rPr>
        <w:t>их</w:t>
      </w:r>
      <w:r>
        <w:rPr>
          <w:spacing w:val="-6"/>
          <w:sz w:val="26"/>
        </w:rPr>
        <w:t xml:space="preserve"> </w:t>
      </w:r>
      <w:r>
        <w:rPr>
          <w:sz w:val="26"/>
        </w:rPr>
        <w:t>семьям</w:t>
      </w:r>
      <w:r>
        <w:rPr>
          <w:spacing w:val="-4"/>
          <w:sz w:val="26"/>
        </w:rPr>
        <w:t xml:space="preserve"> </w:t>
      </w:r>
      <w:r>
        <w:rPr>
          <w:sz w:val="26"/>
        </w:rPr>
        <w:t>со</w:t>
      </w:r>
      <w:r>
        <w:rPr>
          <w:spacing w:val="-4"/>
          <w:sz w:val="26"/>
        </w:rPr>
        <w:t xml:space="preserve"> </w:t>
      </w:r>
      <w:r>
        <w:rPr>
          <w:sz w:val="26"/>
        </w:rPr>
        <w:t>стороны всех участников образовательных отношений;</w:t>
      </w:r>
    </w:p>
    <w:p w:rsidR="00F85765" w:rsidRDefault="005F66D3">
      <w:pPr>
        <w:pStyle w:val="a5"/>
        <w:numPr>
          <w:ilvl w:val="0"/>
          <w:numId w:val="9"/>
        </w:numPr>
        <w:tabs>
          <w:tab w:val="left" w:pos="1058"/>
        </w:tabs>
        <w:spacing w:before="4"/>
        <w:ind w:right="767" w:firstLine="0"/>
        <w:jc w:val="left"/>
        <w:rPr>
          <w:sz w:val="26"/>
        </w:rPr>
      </w:pPr>
      <w:r>
        <w:rPr>
          <w:sz w:val="26"/>
        </w:rPr>
        <w:t>построение воспитательной деятельности с учетом индивидуальных особенностей каждого</w:t>
      </w:r>
      <w:r>
        <w:rPr>
          <w:spacing w:val="-4"/>
          <w:sz w:val="26"/>
        </w:rPr>
        <w:t xml:space="preserve"> </w:t>
      </w:r>
      <w:r>
        <w:rPr>
          <w:sz w:val="26"/>
        </w:rPr>
        <w:t>обучающегося</w:t>
      </w:r>
      <w:r>
        <w:rPr>
          <w:spacing w:val="-3"/>
          <w:sz w:val="26"/>
        </w:rPr>
        <w:t xml:space="preserve"> </w:t>
      </w:r>
      <w:r>
        <w:rPr>
          <w:sz w:val="26"/>
        </w:rPr>
        <w:t>с</w:t>
      </w:r>
      <w:r>
        <w:rPr>
          <w:spacing w:val="-5"/>
          <w:sz w:val="26"/>
        </w:rPr>
        <w:t xml:space="preserve"> </w:t>
      </w:r>
      <w:r>
        <w:rPr>
          <w:sz w:val="26"/>
        </w:rPr>
        <w:t>ОВЗ;</w:t>
      </w:r>
      <w:r>
        <w:rPr>
          <w:spacing w:val="-2"/>
          <w:sz w:val="26"/>
        </w:rPr>
        <w:t xml:space="preserve"> </w:t>
      </w:r>
      <w:r>
        <w:rPr>
          <w:rFonts w:ascii="Symbol" w:hAnsi="Symbol"/>
          <w:sz w:val="26"/>
        </w:rPr>
        <w:t></w:t>
      </w:r>
      <w:r>
        <w:rPr>
          <w:spacing w:val="-6"/>
          <w:sz w:val="26"/>
        </w:rPr>
        <w:t xml:space="preserve"> </w:t>
      </w:r>
      <w:r>
        <w:rPr>
          <w:sz w:val="26"/>
        </w:rPr>
        <w:t>активное</w:t>
      </w:r>
      <w:r>
        <w:rPr>
          <w:spacing w:val="-4"/>
          <w:sz w:val="26"/>
        </w:rPr>
        <w:t xml:space="preserve"> </w:t>
      </w:r>
      <w:r>
        <w:rPr>
          <w:sz w:val="26"/>
        </w:rPr>
        <w:t>привлечение</w:t>
      </w:r>
      <w:r>
        <w:rPr>
          <w:spacing w:val="-3"/>
          <w:sz w:val="26"/>
        </w:rPr>
        <w:t xml:space="preserve"> </w:t>
      </w:r>
      <w:r>
        <w:rPr>
          <w:sz w:val="26"/>
        </w:rPr>
        <w:t>семьи</w:t>
      </w:r>
      <w:r>
        <w:rPr>
          <w:spacing w:val="-5"/>
          <w:sz w:val="26"/>
        </w:rPr>
        <w:t xml:space="preserve"> </w:t>
      </w:r>
      <w:r>
        <w:rPr>
          <w:sz w:val="26"/>
        </w:rPr>
        <w:t>и</w:t>
      </w:r>
      <w:r>
        <w:rPr>
          <w:spacing w:val="-5"/>
          <w:sz w:val="26"/>
        </w:rPr>
        <w:t xml:space="preserve"> </w:t>
      </w:r>
      <w:r>
        <w:rPr>
          <w:sz w:val="26"/>
        </w:rPr>
        <w:t>ближайшего</w:t>
      </w:r>
      <w:r>
        <w:rPr>
          <w:spacing w:val="-4"/>
          <w:sz w:val="26"/>
        </w:rPr>
        <w:t xml:space="preserve"> </w:t>
      </w:r>
      <w:r>
        <w:rPr>
          <w:sz w:val="26"/>
        </w:rPr>
        <w:t>социального окружения к воспитанию обучающихся с ОВЗ;</w:t>
      </w:r>
    </w:p>
    <w:p w:rsidR="00F85765" w:rsidRDefault="005F66D3">
      <w:pPr>
        <w:pStyle w:val="a5"/>
        <w:numPr>
          <w:ilvl w:val="0"/>
          <w:numId w:val="9"/>
        </w:numPr>
        <w:tabs>
          <w:tab w:val="left" w:pos="1058"/>
        </w:tabs>
        <w:ind w:right="1607" w:firstLine="0"/>
        <w:jc w:val="left"/>
        <w:rPr>
          <w:sz w:val="26"/>
        </w:rPr>
      </w:pPr>
      <w:r>
        <w:rPr>
          <w:sz w:val="26"/>
        </w:rPr>
        <w:t>обеспечение</w:t>
      </w:r>
      <w:r>
        <w:rPr>
          <w:spacing w:val="-7"/>
          <w:sz w:val="26"/>
        </w:rPr>
        <w:t xml:space="preserve"> </w:t>
      </w:r>
      <w:r>
        <w:rPr>
          <w:sz w:val="26"/>
        </w:rPr>
        <w:t>психолого-педагогической</w:t>
      </w:r>
      <w:r>
        <w:rPr>
          <w:spacing w:val="-5"/>
          <w:sz w:val="26"/>
        </w:rPr>
        <w:t xml:space="preserve"> </w:t>
      </w:r>
      <w:r>
        <w:rPr>
          <w:sz w:val="26"/>
        </w:rPr>
        <w:t>поддержки</w:t>
      </w:r>
      <w:r>
        <w:rPr>
          <w:spacing w:val="-7"/>
          <w:sz w:val="26"/>
        </w:rPr>
        <w:t xml:space="preserve"> </w:t>
      </w:r>
      <w:r>
        <w:rPr>
          <w:sz w:val="26"/>
        </w:rPr>
        <w:t>семей</w:t>
      </w:r>
      <w:r>
        <w:rPr>
          <w:spacing w:val="-5"/>
          <w:sz w:val="26"/>
        </w:rPr>
        <w:t xml:space="preserve"> </w:t>
      </w:r>
      <w:r>
        <w:rPr>
          <w:sz w:val="26"/>
        </w:rPr>
        <w:t>обучающихся</w:t>
      </w:r>
      <w:r>
        <w:rPr>
          <w:spacing w:val="-5"/>
          <w:sz w:val="26"/>
        </w:rPr>
        <w:t xml:space="preserve"> </w:t>
      </w:r>
      <w:r>
        <w:rPr>
          <w:sz w:val="26"/>
        </w:rPr>
        <w:t>с</w:t>
      </w:r>
      <w:r>
        <w:rPr>
          <w:spacing w:val="-7"/>
          <w:sz w:val="26"/>
        </w:rPr>
        <w:t xml:space="preserve"> </w:t>
      </w:r>
      <w:r>
        <w:rPr>
          <w:sz w:val="26"/>
        </w:rPr>
        <w:t>ОВЗ</w:t>
      </w:r>
      <w:r>
        <w:rPr>
          <w:spacing w:val="-8"/>
          <w:sz w:val="26"/>
        </w:rPr>
        <w:t xml:space="preserve"> </w:t>
      </w:r>
      <w:r>
        <w:rPr>
          <w:sz w:val="26"/>
        </w:rPr>
        <w:t xml:space="preserve">в развитии и содействие повышению уровня их педагогической, психологической, </w:t>
      </w:r>
      <w:proofErr w:type="spellStart"/>
      <w:r>
        <w:rPr>
          <w:sz w:val="26"/>
        </w:rPr>
        <w:t>медикосоциальной</w:t>
      </w:r>
      <w:proofErr w:type="spellEnd"/>
      <w:r>
        <w:rPr>
          <w:sz w:val="26"/>
        </w:rPr>
        <w:t xml:space="preserve"> компетентности;</w:t>
      </w:r>
    </w:p>
    <w:p w:rsidR="00F85765" w:rsidRDefault="005F66D3">
      <w:pPr>
        <w:pStyle w:val="a5"/>
        <w:numPr>
          <w:ilvl w:val="0"/>
          <w:numId w:val="9"/>
        </w:numPr>
        <w:tabs>
          <w:tab w:val="left" w:pos="1058"/>
        </w:tabs>
        <w:spacing w:line="318" w:lineRule="exact"/>
        <w:ind w:left="1058" w:hanging="207"/>
        <w:jc w:val="left"/>
        <w:rPr>
          <w:sz w:val="26"/>
        </w:rPr>
      </w:pPr>
      <w:r>
        <w:rPr>
          <w:sz w:val="26"/>
        </w:rPr>
        <w:t>индивидуализация</w:t>
      </w:r>
      <w:r>
        <w:rPr>
          <w:spacing w:val="-3"/>
          <w:sz w:val="26"/>
        </w:rPr>
        <w:t xml:space="preserve"> </w:t>
      </w:r>
      <w:r>
        <w:rPr>
          <w:sz w:val="26"/>
        </w:rPr>
        <w:t>в</w:t>
      </w:r>
      <w:r>
        <w:rPr>
          <w:spacing w:val="-5"/>
          <w:sz w:val="26"/>
        </w:rPr>
        <w:t xml:space="preserve"> </w:t>
      </w:r>
      <w:r>
        <w:rPr>
          <w:sz w:val="26"/>
        </w:rPr>
        <w:t>воспитательной</w:t>
      </w:r>
      <w:r>
        <w:rPr>
          <w:spacing w:val="-2"/>
          <w:sz w:val="26"/>
        </w:rPr>
        <w:t xml:space="preserve"> </w:t>
      </w:r>
      <w:r>
        <w:rPr>
          <w:sz w:val="26"/>
        </w:rPr>
        <w:t>работе</w:t>
      </w:r>
      <w:r>
        <w:rPr>
          <w:spacing w:val="-3"/>
          <w:sz w:val="26"/>
        </w:rPr>
        <w:t xml:space="preserve"> </w:t>
      </w:r>
      <w:r>
        <w:rPr>
          <w:sz w:val="26"/>
        </w:rPr>
        <w:t>с</w:t>
      </w:r>
      <w:r>
        <w:rPr>
          <w:spacing w:val="-4"/>
          <w:sz w:val="26"/>
        </w:rPr>
        <w:t xml:space="preserve"> </w:t>
      </w:r>
      <w:r>
        <w:rPr>
          <w:sz w:val="26"/>
        </w:rPr>
        <w:t>обучающимися</w:t>
      </w:r>
      <w:r>
        <w:rPr>
          <w:spacing w:val="-5"/>
          <w:sz w:val="26"/>
        </w:rPr>
        <w:t xml:space="preserve"> </w:t>
      </w:r>
      <w:r>
        <w:rPr>
          <w:sz w:val="26"/>
        </w:rPr>
        <w:t>с</w:t>
      </w:r>
      <w:r>
        <w:rPr>
          <w:spacing w:val="-2"/>
          <w:sz w:val="26"/>
        </w:rPr>
        <w:t xml:space="preserve"> </w:t>
      </w:r>
      <w:r>
        <w:rPr>
          <w:spacing w:val="-4"/>
          <w:sz w:val="26"/>
        </w:rPr>
        <w:t>ОВЗ.</w:t>
      </w:r>
    </w:p>
    <w:p w:rsidR="00F85765" w:rsidRDefault="005F66D3">
      <w:pPr>
        <w:pStyle w:val="a3"/>
        <w:spacing w:before="198"/>
        <w:ind w:right="1010" w:firstLine="0"/>
      </w:pPr>
      <w:r>
        <w:t>При организации воспитания обучающихся с особыми образовательными потребностями педагоги ориентируются на:</w:t>
      </w:r>
    </w:p>
    <w:p w:rsidR="00F85765" w:rsidRDefault="005F66D3">
      <w:pPr>
        <w:pStyle w:val="a3"/>
        <w:ind w:right="1008" w:firstLine="0"/>
      </w:pPr>
      <w:r>
        <w:t xml:space="preserve">формирование личности ребёнка с особыми образовательными потребностями с использованием адекватных возрасту и </w:t>
      </w:r>
      <w:proofErr w:type="gramStart"/>
      <w:r>
        <w:t>физическому</w:t>
      </w:r>
      <w:proofErr w:type="gramEnd"/>
      <w:r>
        <w:t xml:space="preserve"> и психическому </w:t>
      </w:r>
      <w:proofErr w:type="spellStart"/>
      <w:r>
        <w:t>состояниюметодов</w:t>
      </w:r>
      <w:proofErr w:type="spellEnd"/>
      <w:r>
        <w:t xml:space="preserve"> воспитания;</w:t>
      </w:r>
    </w:p>
    <w:p w:rsidR="00F85765" w:rsidRDefault="005F66D3">
      <w:pPr>
        <w:pStyle w:val="a3"/>
        <w:spacing w:before="2"/>
        <w:ind w:right="1006" w:firstLine="0"/>
      </w:pPr>
      <w:r>
        <w:t>создание оптимальных условий совместного воспитания и обучения</w:t>
      </w:r>
      <w:r>
        <w:rPr>
          <w:spacing w:val="-15"/>
        </w:rPr>
        <w:t xml:space="preserve"> </w:t>
      </w:r>
      <w:r>
        <w:t>обучающихся с особыми образовательными потребностями и их сверстников, с</w:t>
      </w:r>
      <w:r>
        <w:rPr>
          <w:spacing w:val="40"/>
        </w:rPr>
        <w:t xml:space="preserve"> </w:t>
      </w:r>
      <w:r>
        <w:t>использованием адекватных вспомогательных средств и педагогических приёмов, организацией совместных</w:t>
      </w:r>
      <w:r>
        <w:rPr>
          <w:spacing w:val="-1"/>
        </w:rPr>
        <w:t xml:space="preserve"> </w:t>
      </w:r>
      <w:r>
        <w:t>форм</w:t>
      </w:r>
      <w:r>
        <w:rPr>
          <w:spacing w:val="-2"/>
        </w:rPr>
        <w:t xml:space="preserve"> </w:t>
      </w:r>
      <w:r>
        <w:t>работы</w:t>
      </w:r>
      <w:r>
        <w:rPr>
          <w:spacing w:val="-2"/>
        </w:rPr>
        <w:t xml:space="preserve"> </w:t>
      </w:r>
      <w:r>
        <w:t>с</w:t>
      </w:r>
      <w:r>
        <w:rPr>
          <w:spacing w:val="-1"/>
        </w:rPr>
        <w:t xml:space="preserve"> </w:t>
      </w:r>
      <w:r>
        <w:t>педагогом-</w:t>
      </w:r>
      <w:proofErr w:type="spellStart"/>
      <w:r>
        <w:t>психологомличностно</w:t>
      </w:r>
      <w:proofErr w:type="spellEnd"/>
      <w:r>
        <w:t>-ориентированный</w:t>
      </w:r>
      <w:r>
        <w:rPr>
          <w:spacing w:val="-3"/>
        </w:rPr>
        <w:t xml:space="preserve"> </w:t>
      </w:r>
      <w:r>
        <w:t xml:space="preserve">подход в организации всех видов деятельности обучающихся с особыми образовательными </w:t>
      </w:r>
      <w:r>
        <w:rPr>
          <w:spacing w:val="-2"/>
        </w:rPr>
        <w:t>потребностями.</w:t>
      </w:r>
    </w:p>
    <w:p w:rsidR="00F85765" w:rsidRDefault="00F85765">
      <w:pPr>
        <w:pStyle w:val="a3"/>
        <w:spacing w:before="5"/>
        <w:ind w:left="0" w:firstLine="0"/>
        <w:jc w:val="left"/>
      </w:pPr>
    </w:p>
    <w:p w:rsidR="00F85765" w:rsidRDefault="005F66D3">
      <w:pPr>
        <w:pStyle w:val="1"/>
        <w:ind w:left="4398" w:right="1109" w:hanging="3447"/>
      </w:pPr>
      <w:r>
        <w:t>Система</w:t>
      </w:r>
      <w:r>
        <w:rPr>
          <w:spacing w:val="-6"/>
        </w:rPr>
        <w:t xml:space="preserve"> </w:t>
      </w:r>
      <w:r>
        <w:t>поощрения</w:t>
      </w:r>
      <w:r>
        <w:rPr>
          <w:spacing w:val="-5"/>
        </w:rPr>
        <w:t xml:space="preserve"> </w:t>
      </w:r>
      <w:r>
        <w:t>социальной</w:t>
      </w:r>
      <w:r>
        <w:rPr>
          <w:spacing w:val="-9"/>
        </w:rPr>
        <w:t xml:space="preserve"> </w:t>
      </w:r>
      <w:r>
        <w:t>успешности</w:t>
      </w:r>
      <w:r>
        <w:rPr>
          <w:spacing w:val="-6"/>
        </w:rPr>
        <w:t xml:space="preserve"> </w:t>
      </w:r>
      <w:r>
        <w:t>и</w:t>
      </w:r>
      <w:r>
        <w:rPr>
          <w:spacing w:val="-6"/>
        </w:rPr>
        <w:t xml:space="preserve"> </w:t>
      </w:r>
      <w:r>
        <w:t>проявлений</w:t>
      </w:r>
      <w:r>
        <w:rPr>
          <w:spacing w:val="-1"/>
        </w:rPr>
        <w:t xml:space="preserve"> </w:t>
      </w:r>
      <w:r>
        <w:t>активной</w:t>
      </w:r>
      <w:r>
        <w:rPr>
          <w:spacing w:val="-4"/>
        </w:rPr>
        <w:t xml:space="preserve"> </w:t>
      </w:r>
      <w:r>
        <w:t>жизненной позиции обучающихся</w:t>
      </w:r>
    </w:p>
    <w:p w:rsidR="00F85765" w:rsidRDefault="005F66D3">
      <w:pPr>
        <w:pStyle w:val="a3"/>
        <w:ind w:right="968" w:firstLine="0"/>
      </w:pPr>
      <w:r>
        <w:t>Система поощрения социальной успешности и проявлений активной жизненной позиции обучающихся в БОУ г. Омска «Средняя общеобразовательная школа № 63» решает следующие воспитательные задачи:</w:t>
      </w:r>
    </w:p>
    <w:p w:rsidR="00F85765" w:rsidRDefault="005F66D3">
      <w:pPr>
        <w:pStyle w:val="a5"/>
        <w:numPr>
          <w:ilvl w:val="0"/>
          <w:numId w:val="8"/>
        </w:numPr>
        <w:tabs>
          <w:tab w:val="left" w:pos="1135"/>
        </w:tabs>
        <w:spacing w:before="195" w:line="298" w:lineRule="exact"/>
        <w:ind w:left="1135"/>
        <w:rPr>
          <w:sz w:val="26"/>
        </w:rPr>
      </w:pPr>
      <w:r>
        <w:rPr>
          <w:sz w:val="26"/>
        </w:rPr>
        <w:t>формирование</w:t>
      </w:r>
      <w:r>
        <w:rPr>
          <w:spacing w:val="-8"/>
          <w:sz w:val="26"/>
        </w:rPr>
        <w:t xml:space="preserve"> </w:t>
      </w:r>
      <w:r>
        <w:rPr>
          <w:sz w:val="26"/>
        </w:rPr>
        <w:t>у</w:t>
      </w:r>
      <w:r>
        <w:rPr>
          <w:spacing w:val="-3"/>
          <w:sz w:val="26"/>
        </w:rPr>
        <w:t xml:space="preserve"> </w:t>
      </w:r>
      <w:r>
        <w:rPr>
          <w:sz w:val="26"/>
        </w:rPr>
        <w:t>школьников</w:t>
      </w:r>
      <w:r>
        <w:rPr>
          <w:spacing w:val="-5"/>
          <w:sz w:val="26"/>
        </w:rPr>
        <w:t xml:space="preserve"> </w:t>
      </w:r>
      <w:r>
        <w:rPr>
          <w:sz w:val="26"/>
        </w:rPr>
        <w:t>активной</w:t>
      </w:r>
      <w:r>
        <w:rPr>
          <w:spacing w:val="-6"/>
          <w:sz w:val="26"/>
        </w:rPr>
        <w:t xml:space="preserve"> </w:t>
      </w:r>
      <w:r>
        <w:rPr>
          <w:sz w:val="26"/>
        </w:rPr>
        <w:t>жизненной</w:t>
      </w:r>
      <w:r>
        <w:rPr>
          <w:spacing w:val="-5"/>
          <w:sz w:val="26"/>
        </w:rPr>
        <w:t xml:space="preserve"> </w:t>
      </w:r>
      <w:r>
        <w:rPr>
          <w:spacing w:val="-2"/>
          <w:sz w:val="26"/>
        </w:rPr>
        <w:t>позиции;</w:t>
      </w:r>
    </w:p>
    <w:p w:rsidR="00F85765" w:rsidRDefault="005F66D3">
      <w:pPr>
        <w:pStyle w:val="a5"/>
        <w:numPr>
          <w:ilvl w:val="0"/>
          <w:numId w:val="8"/>
        </w:numPr>
        <w:tabs>
          <w:tab w:val="left" w:pos="1135"/>
        </w:tabs>
        <w:spacing w:line="298" w:lineRule="exact"/>
        <w:ind w:left="1135"/>
        <w:rPr>
          <w:sz w:val="26"/>
        </w:rPr>
      </w:pPr>
      <w:r>
        <w:rPr>
          <w:sz w:val="26"/>
        </w:rPr>
        <w:t>вовлечение</w:t>
      </w:r>
      <w:r>
        <w:rPr>
          <w:spacing w:val="-4"/>
          <w:sz w:val="26"/>
        </w:rPr>
        <w:t xml:space="preserve"> </w:t>
      </w:r>
      <w:r>
        <w:rPr>
          <w:sz w:val="26"/>
        </w:rPr>
        <w:t>школьников</w:t>
      </w:r>
      <w:r>
        <w:rPr>
          <w:spacing w:val="-4"/>
          <w:sz w:val="26"/>
        </w:rPr>
        <w:t xml:space="preserve"> </w:t>
      </w:r>
      <w:r>
        <w:rPr>
          <w:sz w:val="26"/>
        </w:rPr>
        <w:t>в совместную</w:t>
      </w:r>
      <w:r>
        <w:rPr>
          <w:spacing w:val="-3"/>
          <w:sz w:val="26"/>
        </w:rPr>
        <w:t xml:space="preserve"> </w:t>
      </w:r>
      <w:r>
        <w:rPr>
          <w:sz w:val="26"/>
        </w:rPr>
        <w:t>деятельность</w:t>
      </w:r>
      <w:r>
        <w:rPr>
          <w:spacing w:val="-5"/>
          <w:sz w:val="26"/>
        </w:rPr>
        <w:t xml:space="preserve"> </w:t>
      </w:r>
      <w:r>
        <w:rPr>
          <w:sz w:val="26"/>
        </w:rPr>
        <w:t>и</w:t>
      </w:r>
      <w:r>
        <w:rPr>
          <w:spacing w:val="1"/>
          <w:sz w:val="26"/>
        </w:rPr>
        <w:t xml:space="preserve"> </w:t>
      </w:r>
      <w:r>
        <w:rPr>
          <w:sz w:val="26"/>
        </w:rPr>
        <w:t>активное</w:t>
      </w:r>
      <w:r>
        <w:rPr>
          <w:spacing w:val="-6"/>
          <w:sz w:val="26"/>
        </w:rPr>
        <w:t xml:space="preserve"> </w:t>
      </w:r>
      <w:r>
        <w:rPr>
          <w:sz w:val="26"/>
        </w:rPr>
        <w:t>участие</w:t>
      </w:r>
      <w:r>
        <w:rPr>
          <w:spacing w:val="-3"/>
          <w:sz w:val="26"/>
        </w:rPr>
        <w:t xml:space="preserve"> </w:t>
      </w:r>
      <w:r>
        <w:rPr>
          <w:sz w:val="26"/>
        </w:rPr>
        <w:t>в</w:t>
      </w:r>
      <w:r>
        <w:rPr>
          <w:spacing w:val="-1"/>
          <w:sz w:val="26"/>
        </w:rPr>
        <w:t xml:space="preserve"> </w:t>
      </w:r>
      <w:r>
        <w:rPr>
          <w:spacing w:val="-4"/>
          <w:sz w:val="26"/>
        </w:rPr>
        <w:t>ней.</w:t>
      </w:r>
    </w:p>
    <w:p w:rsidR="00F85765" w:rsidRDefault="005F66D3">
      <w:pPr>
        <w:pStyle w:val="a3"/>
        <w:spacing w:before="1"/>
        <w:ind w:right="972" w:firstLine="0"/>
      </w:pPr>
      <w:r>
        <w:rPr>
          <w:color w:val="333333"/>
        </w:rPr>
        <w:t>На ежегодном</w:t>
      </w:r>
      <w:r>
        <w:rPr>
          <w:color w:val="333333"/>
          <w:spacing w:val="40"/>
        </w:rPr>
        <w:t xml:space="preserve"> </w:t>
      </w:r>
      <w:r>
        <w:rPr>
          <w:color w:val="333333"/>
        </w:rPr>
        <w:t>директорском приеме «Честь. Достоинство. Талант» поощряются обучающиеся в следующих номинациях:</w:t>
      </w:r>
    </w:p>
    <w:p w:rsidR="00F85765" w:rsidRDefault="005F66D3">
      <w:pPr>
        <w:spacing w:before="1"/>
        <w:ind w:left="851" w:right="970"/>
        <w:jc w:val="both"/>
        <w:rPr>
          <w:sz w:val="26"/>
        </w:rPr>
      </w:pPr>
      <w:r>
        <w:rPr>
          <w:i/>
          <w:sz w:val="26"/>
        </w:rPr>
        <w:t>«</w:t>
      </w:r>
      <w:r>
        <w:rPr>
          <w:b/>
          <w:i/>
          <w:sz w:val="26"/>
        </w:rPr>
        <w:t xml:space="preserve">Интеллектуалы школы» </w:t>
      </w:r>
      <w:r>
        <w:rPr>
          <w:sz w:val="26"/>
        </w:rPr>
        <w:t>- обучающиеся, окончившие учебный год на «ОТЛИЧНО» по всем предметам.</w:t>
      </w:r>
    </w:p>
    <w:p w:rsidR="00F85765" w:rsidRDefault="005F66D3">
      <w:pPr>
        <w:pStyle w:val="a3"/>
        <w:ind w:right="975" w:firstLine="66"/>
      </w:pPr>
      <w:r>
        <w:rPr>
          <w:b/>
          <w:i/>
        </w:rPr>
        <w:t>«Траектория будущего»</w:t>
      </w:r>
      <w:r>
        <w:rPr>
          <w:b/>
        </w:rPr>
        <w:t xml:space="preserve">, </w:t>
      </w:r>
      <w:r>
        <w:t>в этой номинации дети, старающиеся учиться на 4 и 5, пробующие свои силы в учебных исследованиях и проектах, демонстрирующие достойные результаты в конкурсах и олимпиадах.</w:t>
      </w:r>
    </w:p>
    <w:p w:rsidR="00F85765" w:rsidRDefault="005F66D3">
      <w:pPr>
        <w:pStyle w:val="a3"/>
        <w:ind w:right="969" w:firstLine="0"/>
      </w:pPr>
      <w:r>
        <w:rPr>
          <w:b/>
          <w:i/>
        </w:rPr>
        <w:t xml:space="preserve">«Творчество без границ» </w:t>
      </w:r>
      <w:r>
        <w:rPr>
          <w:b/>
        </w:rPr>
        <w:t xml:space="preserve">- </w:t>
      </w:r>
      <w:r>
        <w:t>дети, ярко проявившие себя в самых разных областях искусства, прикладного творчества, побеждавшие в различных творческих конкурсах, дарившие свое вдохновение благодарным зрителям.</w:t>
      </w:r>
    </w:p>
    <w:p w:rsidR="00F85765" w:rsidRDefault="005F66D3">
      <w:pPr>
        <w:pStyle w:val="a3"/>
        <w:ind w:right="973" w:firstLine="0"/>
      </w:pPr>
      <w:r>
        <w:rPr>
          <w:b/>
          <w:i/>
        </w:rPr>
        <w:t xml:space="preserve">«Инициатива и активность» </w:t>
      </w:r>
      <w:r>
        <w:rPr>
          <w:b/>
        </w:rPr>
        <w:t>-</w:t>
      </w:r>
      <w:r>
        <w:rPr>
          <w:b/>
          <w:spacing w:val="40"/>
        </w:rPr>
        <w:t xml:space="preserve"> </w:t>
      </w:r>
      <w:r>
        <w:t xml:space="preserve">в эту номинацию вошли ученики, с активной жизненной позицией: участники и организаторы школьных, городских мероприятий, </w:t>
      </w:r>
      <w:r>
        <w:rPr>
          <w:spacing w:val="-2"/>
        </w:rPr>
        <w:t>акций.</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969" w:firstLine="0"/>
      </w:pPr>
      <w:r>
        <w:rPr>
          <w:b/>
          <w:i/>
        </w:rPr>
        <w:lastRenderedPageBreak/>
        <w:t xml:space="preserve">«Звезды Олимпа» </w:t>
      </w:r>
      <w:r>
        <w:t>-</w:t>
      </w:r>
      <w:r>
        <w:rPr>
          <w:spacing w:val="40"/>
        </w:rPr>
        <w:t xml:space="preserve"> </w:t>
      </w:r>
      <w:r>
        <w:t xml:space="preserve">в эту номинацию вошли ученики, ярко проявившие себя в области спорта: участники и организаторы </w:t>
      </w:r>
      <w:r>
        <w:rPr>
          <w:color w:val="333333"/>
        </w:rPr>
        <w:t xml:space="preserve">школьных, городских спортивных мероприятий, </w:t>
      </w:r>
      <w:r>
        <w:rPr>
          <w:color w:val="333333"/>
          <w:spacing w:val="-2"/>
        </w:rPr>
        <w:t>акций.</w:t>
      </w:r>
    </w:p>
    <w:p w:rsidR="00F85765" w:rsidRDefault="005F66D3">
      <w:pPr>
        <w:pStyle w:val="a3"/>
        <w:ind w:right="970" w:firstLine="0"/>
      </w:pPr>
      <w:r>
        <w:t>В</w:t>
      </w:r>
      <w:r>
        <w:rPr>
          <w:spacing w:val="40"/>
        </w:rPr>
        <w:t xml:space="preserve"> </w:t>
      </w:r>
      <w:r>
        <w:t>БОУ г. Омска «Средняя общеобразовательная школа № 63»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F85765" w:rsidRDefault="005F66D3">
      <w:pPr>
        <w:pStyle w:val="a5"/>
        <w:numPr>
          <w:ilvl w:val="0"/>
          <w:numId w:val="8"/>
        </w:numPr>
        <w:tabs>
          <w:tab w:val="left" w:pos="1495"/>
        </w:tabs>
        <w:spacing w:before="201" w:line="298" w:lineRule="exact"/>
        <w:ind w:left="1495" w:hanging="644"/>
        <w:jc w:val="left"/>
        <w:rPr>
          <w:sz w:val="26"/>
        </w:rPr>
      </w:pPr>
      <w:r>
        <w:rPr>
          <w:sz w:val="26"/>
        </w:rPr>
        <w:t>«Ученик</w:t>
      </w:r>
      <w:r>
        <w:rPr>
          <w:spacing w:val="-4"/>
          <w:sz w:val="26"/>
        </w:rPr>
        <w:t xml:space="preserve"> </w:t>
      </w:r>
      <w:r>
        <w:rPr>
          <w:spacing w:val="-2"/>
          <w:sz w:val="26"/>
        </w:rPr>
        <w:t>года»;</w:t>
      </w:r>
    </w:p>
    <w:p w:rsidR="00F85765" w:rsidRDefault="005F66D3">
      <w:pPr>
        <w:pStyle w:val="a5"/>
        <w:numPr>
          <w:ilvl w:val="0"/>
          <w:numId w:val="8"/>
        </w:numPr>
        <w:tabs>
          <w:tab w:val="left" w:pos="1561"/>
        </w:tabs>
        <w:spacing w:line="298" w:lineRule="exact"/>
        <w:ind w:left="1561" w:hanging="710"/>
        <w:jc w:val="left"/>
        <w:rPr>
          <w:sz w:val="26"/>
        </w:rPr>
      </w:pPr>
      <w:r>
        <w:rPr>
          <w:sz w:val="26"/>
        </w:rPr>
        <w:t>«Самый</w:t>
      </w:r>
      <w:r>
        <w:rPr>
          <w:spacing w:val="-4"/>
          <w:sz w:val="26"/>
        </w:rPr>
        <w:t xml:space="preserve"> </w:t>
      </w:r>
      <w:r>
        <w:rPr>
          <w:sz w:val="26"/>
        </w:rPr>
        <w:t>спортивный</w:t>
      </w:r>
      <w:r>
        <w:rPr>
          <w:spacing w:val="-4"/>
          <w:sz w:val="26"/>
        </w:rPr>
        <w:t xml:space="preserve"> </w:t>
      </w:r>
      <w:r>
        <w:rPr>
          <w:spacing w:val="-2"/>
          <w:sz w:val="26"/>
        </w:rPr>
        <w:t>класс»;</w:t>
      </w:r>
    </w:p>
    <w:p w:rsidR="00F85765" w:rsidRDefault="005F66D3">
      <w:pPr>
        <w:pStyle w:val="a5"/>
        <w:numPr>
          <w:ilvl w:val="0"/>
          <w:numId w:val="8"/>
        </w:numPr>
        <w:tabs>
          <w:tab w:val="left" w:pos="1495"/>
        </w:tabs>
        <w:spacing w:before="1" w:line="299" w:lineRule="exact"/>
        <w:ind w:left="1495" w:hanging="644"/>
        <w:jc w:val="left"/>
        <w:rPr>
          <w:sz w:val="26"/>
        </w:rPr>
      </w:pPr>
      <w:r>
        <w:rPr>
          <w:sz w:val="26"/>
        </w:rPr>
        <w:t>«Класс-волонтер</w:t>
      </w:r>
      <w:r>
        <w:rPr>
          <w:spacing w:val="-3"/>
          <w:sz w:val="26"/>
        </w:rPr>
        <w:t xml:space="preserve"> </w:t>
      </w:r>
      <w:r>
        <w:rPr>
          <w:spacing w:val="-2"/>
          <w:sz w:val="26"/>
        </w:rPr>
        <w:t>года»;</w:t>
      </w:r>
    </w:p>
    <w:p w:rsidR="00F85765" w:rsidRDefault="005F66D3">
      <w:pPr>
        <w:pStyle w:val="a5"/>
        <w:numPr>
          <w:ilvl w:val="0"/>
          <w:numId w:val="8"/>
        </w:numPr>
        <w:tabs>
          <w:tab w:val="left" w:pos="1495"/>
        </w:tabs>
        <w:spacing w:line="299" w:lineRule="exact"/>
        <w:ind w:left="1495" w:hanging="644"/>
        <w:jc w:val="left"/>
        <w:rPr>
          <w:sz w:val="26"/>
        </w:rPr>
      </w:pPr>
      <w:r>
        <w:rPr>
          <w:sz w:val="26"/>
        </w:rPr>
        <w:t>«Учитель</w:t>
      </w:r>
      <w:r>
        <w:rPr>
          <w:spacing w:val="-6"/>
          <w:sz w:val="26"/>
        </w:rPr>
        <w:t xml:space="preserve"> </w:t>
      </w:r>
      <w:r>
        <w:rPr>
          <w:spacing w:val="-2"/>
          <w:sz w:val="26"/>
        </w:rPr>
        <w:t>года»;</w:t>
      </w:r>
    </w:p>
    <w:p w:rsidR="00F85765" w:rsidRDefault="005F66D3">
      <w:pPr>
        <w:pStyle w:val="a5"/>
        <w:numPr>
          <w:ilvl w:val="0"/>
          <w:numId w:val="8"/>
        </w:numPr>
        <w:tabs>
          <w:tab w:val="left" w:pos="1495"/>
        </w:tabs>
        <w:spacing w:before="1" w:line="298" w:lineRule="exact"/>
        <w:ind w:left="1495" w:hanging="644"/>
        <w:jc w:val="left"/>
        <w:rPr>
          <w:sz w:val="26"/>
        </w:rPr>
      </w:pPr>
      <w:r>
        <w:rPr>
          <w:sz w:val="26"/>
        </w:rPr>
        <w:t>«Самый</w:t>
      </w:r>
      <w:r>
        <w:rPr>
          <w:spacing w:val="-3"/>
          <w:sz w:val="26"/>
        </w:rPr>
        <w:t xml:space="preserve"> </w:t>
      </w:r>
      <w:r>
        <w:rPr>
          <w:sz w:val="26"/>
        </w:rPr>
        <w:t>классный</w:t>
      </w:r>
      <w:r>
        <w:rPr>
          <w:spacing w:val="-4"/>
          <w:sz w:val="26"/>
        </w:rPr>
        <w:t xml:space="preserve"> </w:t>
      </w:r>
      <w:proofErr w:type="spellStart"/>
      <w:r>
        <w:rPr>
          <w:spacing w:val="-2"/>
          <w:sz w:val="26"/>
        </w:rPr>
        <w:t>классный</w:t>
      </w:r>
      <w:proofErr w:type="spellEnd"/>
      <w:r>
        <w:rPr>
          <w:spacing w:val="-2"/>
          <w:sz w:val="26"/>
        </w:rPr>
        <w:t>»;</w:t>
      </w:r>
    </w:p>
    <w:p w:rsidR="00F85765" w:rsidRDefault="005F66D3">
      <w:pPr>
        <w:pStyle w:val="a5"/>
        <w:numPr>
          <w:ilvl w:val="0"/>
          <w:numId w:val="8"/>
        </w:numPr>
        <w:tabs>
          <w:tab w:val="left" w:pos="1495"/>
        </w:tabs>
        <w:spacing w:line="298" w:lineRule="exact"/>
        <w:ind w:left="1495" w:hanging="644"/>
        <w:jc w:val="left"/>
        <w:rPr>
          <w:sz w:val="26"/>
        </w:rPr>
      </w:pPr>
      <w:r>
        <w:rPr>
          <w:sz w:val="26"/>
        </w:rPr>
        <w:t>«Самый</w:t>
      </w:r>
      <w:r>
        <w:rPr>
          <w:spacing w:val="-5"/>
          <w:sz w:val="26"/>
        </w:rPr>
        <w:t xml:space="preserve"> </w:t>
      </w:r>
      <w:r>
        <w:rPr>
          <w:sz w:val="26"/>
        </w:rPr>
        <w:t>активный</w:t>
      </w:r>
      <w:r>
        <w:rPr>
          <w:spacing w:val="-5"/>
          <w:sz w:val="26"/>
        </w:rPr>
        <w:t xml:space="preserve"> </w:t>
      </w:r>
      <w:r>
        <w:rPr>
          <w:spacing w:val="-2"/>
          <w:sz w:val="26"/>
        </w:rPr>
        <w:t>родитель».</w:t>
      </w:r>
    </w:p>
    <w:p w:rsidR="00F85765" w:rsidRDefault="005F66D3">
      <w:pPr>
        <w:pStyle w:val="a3"/>
        <w:spacing w:before="1"/>
        <w:ind w:right="965" w:firstLine="0"/>
      </w:pPr>
      <w:r>
        <w:t>Принять участие в конкурсах могут все желающие. Условия участия в конкурсах зафиксированы в</w:t>
      </w:r>
      <w:r>
        <w:rPr>
          <w:spacing w:val="-1"/>
        </w:rPr>
        <w:t xml:space="preserve"> </w:t>
      </w:r>
      <w:r>
        <w:t>соответствующих локальных актах. Фиксация достижений</w:t>
      </w:r>
      <w:r>
        <w:rPr>
          <w:spacing w:val="40"/>
        </w:rPr>
        <w:t xml:space="preserve"> </w:t>
      </w:r>
      <w:r>
        <w:t>участников осуществляется в виде портфолио в</w:t>
      </w:r>
      <w:r>
        <w:rPr>
          <w:spacing w:val="-1"/>
        </w:rPr>
        <w:t xml:space="preserve"> </w:t>
      </w:r>
      <w:r>
        <w:t>течение учебного года. Итоги подводятся в конце учебного года. Обсуждение кандидатур осуществляет педагогический совет и жюри конкурсов, которые принимают решение о</w:t>
      </w:r>
      <w:r>
        <w:rPr>
          <w:spacing w:val="-1"/>
        </w:rPr>
        <w:t xml:space="preserve"> </w:t>
      </w:r>
      <w:r>
        <w:t>победителях, призерах и лауреатах конкурсов согласно положениям.</w:t>
      </w:r>
    </w:p>
    <w:p w:rsidR="00F85765" w:rsidRDefault="005F66D3">
      <w:pPr>
        <w:pStyle w:val="a3"/>
        <w:spacing w:before="200"/>
        <w:ind w:right="973" w:firstLine="0"/>
      </w:pPr>
      <w:r>
        <w:t>Ведение портфолио участника конкурса регламентирует соответствующий локальный акт. Портфолио конкурсанта должно включать:</w:t>
      </w:r>
    </w:p>
    <w:p w:rsidR="00F85765" w:rsidRDefault="005F66D3">
      <w:pPr>
        <w:pStyle w:val="a5"/>
        <w:numPr>
          <w:ilvl w:val="0"/>
          <w:numId w:val="8"/>
        </w:numPr>
        <w:tabs>
          <w:tab w:val="left" w:pos="1571"/>
        </w:tabs>
        <w:spacing w:before="200"/>
        <w:ind w:right="968" w:firstLine="0"/>
        <w:jc w:val="left"/>
        <w:rPr>
          <w:sz w:val="26"/>
        </w:rPr>
      </w:pPr>
      <w:r>
        <w:rPr>
          <w:sz w:val="26"/>
        </w:rPr>
        <w:t>артефакты</w:t>
      </w:r>
      <w:r>
        <w:rPr>
          <w:spacing w:val="40"/>
          <w:sz w:val="26"/>
        </w:rPr>
        <w:t xml:space="preserve"> </w:t>
      </w:r>
      <w:r>
        <w:rPr>
          <w:sz w:val="26"/>
        </w:rPr>
        <w:t>признания</w:t>
      </w:r>
      <w:r>
        <w:rPr>
          <w:spacing w:val="-2"/>
          <w:sz w:val="26"/>
        </w:rPr>
        <w:t xml:space="preserve"> </w:t>
      </w:r>
      <w:r>
        <w:rPr>
          <w:sz w:val="26"/>
        </w:rPr>
        <w:t>–</w:t>
      </w:r>
      <w:r>
        <w:rPr>
          <w:spacing w:val="40"/>
          <w:sz w:val="26"/>
        </w:rPr>
        <w:t xml:space="preserve"> </w:t>
      </w:r>
      <w:r>
        <w:rPr>
          <w:sz w:val="26"/>
        </w:rPr>
        <w:t>грамоты,</w:t>
      </w:r>
      <w:r>
        <w:rPr>
          <w:spacing w:val="40"/>
          <w:sz w:val="26"/>
        </w:rPr>
        <w:t xml:space="preserve"> </w:t>
      </w:r>
      <w:r>
        <w:rPr>
          <w:sz w:val="26"/>
        </w:rPr>
        <w:t>поощрительные</w:t>
      </w:r>
      <w:r>
        <w:rPr>
          <w:spacing w:val="40"/>
          <w:sz w:val="26"/>
        </w:rPr>
        <w:t xml:space="preserve"> </w:t>
      </w:r>
      <w:r>
        <w:rPr>
          <w:sz w:val="26"/>
        </w:rPr>
        <w:t>письма,</w:t>
      </w:r>
      <w:r>
        <w:rPr>
          <w:spacing w:val="40"/>
          <w:sz w:val="26"/>
        </w:rPr>
        <w:t xml:space="preserve"> </w:t>
      </w:r>
      <w:r>
        <w:rPr>
          <w:sz w:val="26"/>
        </w:rPr>
        <w:t>фотографии</w:t>
      </w:r>
      <w:r>
        <w:rPr>
          <w:spacing w:val="40"/>
          <w:sz w:val="26"/>
        </w:rPr>
        <w:t xml:space="preserve"> </w:t>
      </w:r>
      <w:r>
        <w:rPr>
          <w:sz w:val="26"/>
        </w:rPr>
        <w:t>призов</w:t>
      </w:r>
      <w:r>
        <w:rPr>
          <w:spacing w:val="40"/>
          <w:sz w:val="26"/>
        </w:rPr>
        <w:t xml:space="preserve"> </w:t>
      </w:r>
      <w:r>
        <w:rPr>
          <w:sz w:val="26"/>
        </w:rPr>
        <w:t>и т. д.;</w:t>
      </w:r>
    </w:p>
    <w:p w:rsidR="00F85765" w:rsidRDefault="005F66D3">
      <w:pPr>
        <w:pStyle w:val="a5"/>
        <w:numPr>
          <w:ilvl w:val="0"/>
          <w:numId w:val="8"/>
        </w:numPr>
        <w:tabs>
          <w:tab w:val="left" w:pos="1571"/>
        </w:tabs>
        <w:ind w:right="969" w:firstLine="0"/>
        <w:jc w:val="left"/>
        <w:rPr>
          <w:sz w:val="26"/>
        </w:rPr>
      </w:pPr>
      <w:r>
        <w:rPr>
          <w:sz w:val="26"/>
        </w:rPr>
        <w:t>артефакты</w:t>
      </w:r>
      <w:r>
        <w:rPr>
          <w:spacing w:val="-2"/>
          <w:sz w:val="26"/>
        </w:rPr>
        <w:t xml:space="preserve"> </w:t>
      </w:r>
      <w:r>
        <w:rPr>
          <w:sz w:val="26"/>
        </w:rPr>
        <w:t>деятельности</w:t>
      </w:r>
      <w:r>
        <w:rPr>
          <w:spacing w:val="-2"/>
          <w:sz w:val="26"/>
        </w:rPr>
        <w:t xml:space="preserve"> </w:t>
      </w:r>
      <w:r>
        <w:rPr>
          <w:sz w:val="26"/>
        </w:rPr>
        <w:t>–</w:t>
      </w:r>
      <w:r>
        <w:rPr>
          <w:spacing w:val="-1"/>
          <w:sz w:val="26"/>
        </w:rPr>
        <w:t xml:space="preserve"> </w:t>
      </w:r>
      <w:r>
        <w:rPr>
          <w:sz w:val="26"/>
        </w:rPr>
        <w:t>рефераты,</w:t>
      </w:r>
      <w:r>
        <w:rPr>
          <w:spacing w:val="-1"/>
          <w:sz w:val="26"/>
        </w:rPr>
        <w:t xml:space="preserve"> </w:t>
      </w:r>
      <w:r>
        <w:rPr>
          <w:sz w:val="26"/>
        </w:rPr>
        <w:t>доклады,</w:t>
      </w:r>
      <w:r>
        <w:rPr>
          <w:spacing w:val="-1"/>
          <w:sz w:val="26"/>
        </w:rPr>
        <w:t xml:space="preserve"> </w:t>
      </w:r>
      <w:r>
        <w:rPr>
          <w:sz w:val="26"/>
        </w:rPr>
        <w:t>статьи,</w:t>
      </w:r>
      <w:r>
        <w:rPr>
          <w:spacing w:val="-1"/>
          <w:sz w:val="26"/>
        </w:rPr>
        <w:t xml:space="preserve"> </w:t>
      </w:r>
      <w:r>
        <w:rPr>
          <w:sz w:val="26"/>
        </w:rPr>
        <w:t>чертежи</w:t>
      </w:r>
      <w:r>
        <w:rPr>
          <w:spacing w:val="-1"/>
          <w:sz w:val="26"/>
        </w:rPr>
        <w:t xml:space="preserve"> </w:t>
      </w:r>
      <w:r>
        <w:rPr>
          <w:sz w:val="26"/>
        </w:rPr>
        <w:t>или</w:t>
      </w:r>
      <w:r>
        <w:rPr>
          <w:spacing w:val="-1"/>
          <w:sz w:val="26"/>
        </w:rPr>
        <w:t xml:space="preserve"> </w:t>
      </w:r>
      <w:r>
        <w:rPr>
          <w:sz w:val="26"/>
        </w:rPr>
        <w:t>фото</w:t>
      </w:r>
      <w:r>
        <w:rPr>
          <w:spacing w:val="-1"/>
          <w:sz w:val="26"/>
        </w:rPr>
        <w:t xml:space="preserve"> </w:t>
      </w:r>
      <w:r>
        <w:rPr>
          <w:sz w:val="26"/>
        </w:rPr>
        <w:t>изделий и т. д.</w:t>
      </w:r>
    </w:p>
    <w:p w:rsidR="00F85765" w:rsidRDefault="005F66D3">
      <w:pPr>
        <w:pStyle w:val="a3"/>
        <w:tabs>
          <w:tab w:val="left" w:pos="2309"/>
          <w:tab w:val="left" w:pos="3885"/>
          <w:tab w:val="left" w:pos="5263"/>
          <w:tab w:val="left" w:pos="7379"/>
          <w:tab w:val="left" w:pos="8171"/>
          <w:tab w:val="left" w:pos="8611"/>
          <w:tab w:val="left" w:pos="9590"/>
        </w:tabs>
        <w:ind w:right="973" w:firstLine="0"/>
        <w:jc w:val="left"/>
      </w:pPr>
      <w:r>
        <w:rPr>
          <w:spacing w:val="-2"/>
        </w:rPr>
        <w:t>Принципы</w:t>
      </w:r>
      <w:r>
        <w:tab/>
      </w:r>
      <w:r>
        <w:rPr>
          <w:spacing w:val="-2"/>
        </w:rPr>
        <w:t>поощрения,</w:t>
      </w:r>
      <w:r>
        <w:tab/>
      </w:r>
      <w:r>
        <w:rPr>
          <w:spacing w:val="-2"/>
        </w:rPr>
        <w:t>которыми</w:t>
      </w:r>
      <w:r>
        <w:tab/>
      </w:r>
      <w:r>
        <w:rPr>
          <w:spacing w:val="-2"/>
        </w:rPr>
        <w:t>руководствуется</w:t>
      </w:r>
      <w:r>
        <w:tab/>
      </w:r>
      <w:r>
        <w:rPr>
          <w:spacing w:val="-4"/>
        </w:rPr>
        <w:t>БОУ</w:t>
      </w:r>
      <w:r>
        <w:tab/>
      </w:r>
      <w:r>
        <w:rPr>
          <w:spacing w:val="-6"/>
        </w:rPr>
        <w:t>г.</w:t>
      </w:r>
      <w:r>
        <w:tab/>
      </w:r>
      <w:r>
        <w:rPr>
          <w:spacing w:val="-2"/>
        </w:rPr>
        <w:t>Омска</w:t>
      </w:r>
      <w:r>
        <w:tab/>
      </w:r>
      <w:r>
        <w:rPr>
          <w:spacing w:val="-2"/>
        </w:rPr>
        <w:t xml:space="preserve">«Средняя </w:t>
      </w:r>
      <w:r>
        <w:t xml:space="preserve">общеобразовательная школа № </w:t>
      </w:r>
      <w:r w:rsidR="00D11060">
        <w:t>13</w:t>
      </w:r>
      <w:r>
        <w:t>3»:</w:t>
      </w:r>
    </w:p>
    <w:p w:rsidR="00F85765" w:rsidRDefault="005F66D3">
      <w:pPr>
        <w:pStyle w:val="a5"/>
        <w:numPr>
          <w:ilvl w:val="0"/>
          <w:numId w:val="7"/>
        </w:numPr>
        <w:tabs>
          <w:tab w:val="left" w:pos="1135"/>
        </w:tabs>
        <w:spacing w:before="201"/>
        <w:ind w:right="968" w:firstLine="0"/>
        <w:jc w:val="both"/>
        <w:rPr>
          <w:sz w:val="26"/>
        </w:rPr>
      </w:pPr>
      <w:r>
        <w:rPr>
          <w:sz w:val="26"/>
        </w:rPr>
        <w:t>Публичность поощрения</w:t>
      </w:r>
      <w:r>
        <w:rPr>
          <w:spacing w:val="-1"/>
          <w:sz w:val="26"/>
        </w:rPr>
        <w:t xml:space="preserve"> </w:t>
      </w:r>
      <w:r>
        <w:rPr>
          <w:sz w:val="26"/>
        </w:rPr>
        <w:t>– информирование всех учеников школы о</w:t>
      </w:r>
      <w:r>
        <w:rPr>
          <w:spacing w:val="-2"/>
          <w:sz w:val="26"/>
        </w:rPr>
        <w:t xml:space="preserve"> </w:t>
      </w:r>
      <w:r>
        <w:rPr>
          <w:sz w:val="26"/>
        </w:rPr>
        <w:t>награждении, проведение процедуры награждения в присутствии значительного числа школьников.</w:t>
      </w:r>
    </w:p>
    <w:p w:rsidR="00F85765" w:rsidRDefault="005F66D3">
      <w:pPr>
        <w:pStyle w:val="a5"/>
        <w:numPr>
          <w:ilvl w:val="0"/>
          <w:numId w:val="7"/>
        </w:numPr>
        <w:tabs>
          <w:tab w:val="left" w:pos="1135"/>
        </w:tabs>
        <w:ind w:right="967" w:firstLine="0"/>
        <w:jc w:val="both"/>
        <w:rPr>
          <w:sz w:val="26"/>
        </w:rPr>
      </w:pPr>
      <w:proofErr w:type="gramStart"/>
      <w:r>
        <w:rPr>
          <w:sz w:val="26"/>
        </w:rPr>
        <w:t>Прозрачность</w:t>
      </w:r>
      <w:r>
        <w:rPr>
          <w:spacing w:val="80"/>
          <w:w w:val="150"/>
          <w:sz w:val="26"/>
        </w:rPr>
        <w:t xml:space="preserve">  </w:t>
      </w:r>
      <w:r>
        <w:rPr>
          <w:sz w:val="26"/>
        </w:rPr>
        <w:t>правил</w:t>
      </w:r>
      <w:proofErr w:type="gramEnd"/>
      <w:r>
        <w:rPr>
          <w:spacing w:val="80"/>
          <w:w w:val="150"/>
          <w:sz w:val="26"/>
        </w:rPr>
        <w:t xml:space="preserve">  </w:t>
      </w:r>
      <w:r>
        <w:rPr>
          <w:sz w:val="26"/>
        </w:rPr>
        <w:t>поощрения –</w:t>
      </w:r>
      <w:r>
        <w:rPr>
          <w:spacing w:val="80"/>
          <w:w w:val="150"/>
          <w:sz w:val="26"/>
        </w:rPr>
        <w:t xml:space="preserve">  </w:t>
      </w:r>
      <w:r>
        <w:rPr>
          <w:sz w:val="26"/>
        </w:rPr>
        <w:t>они</w:t>
      </w:r>
      <w:r>
        <w:rPr>
          <w:spacing w:val="80"/>
          <w:w w:val="150"/>
          <w:sz w:val="26"/>
        </w:rPr>
        <w:t xml:space="preserve">  </w:t>
      </w:r>
      <w:r>
        <w:rPr>
          <w:sz w:val="26"/>
        </w:rPr>
        <w:t>регламентированы</w:t>
      </w:r>
      <w:r>
        <w:rPr>
          <w:spacing w:val="80"/>
          <w:w w:val="150"/>
          <w:sz w:val="26"/>
        </w:rPr>
        <w:t xml:space="preserve">  </w:t>
      </w:r>
      <w:r>
        <w:rPr>
          <w:sz w:val="26"/>
        </w:rPr>
        <w:t>положением о</w:t>
      </w:r>
      <w:r>
        <w:rPr>
          <w:spacing w:val="-1"/>
          <w:sz w:val="26"/>
        </w:rPr>
        <w:t xml:space="preserve"> </w:t>
      </w:r>
      <w:r>
        <w:rPr>
          <w:sz w:val="26"/>
        </w:rPr>
        <w:t>награждениях.</w:t>
      </w:r>
      <w:r>
        <w:rPr>
          <w:spacing w:val="40"/>
          <w:sz w:val="26"/>
        </w:rPr>
        <w:t xml:space="preserve"> </w:t>
      </w:r>
      <w:r>
        <w:rPr>
          <w:sz w:val="26"/>
        </w:rPr>
        <w:t>Ознакомление</w:t>
      </w:r>
      <w:r>
        <w:rPr>
          <w:spacing w:val="40"/>
          <w:sz w:val="26"/>
        </w:rPr>
        <w:t xml:space="preserve"> </w:t>
      </w:r>
      <w:r>
        <w:rPr>
          <w:sz w:val="26"/>
        </w:rPr>
        <w:t>школьников</w:t>
      </w:r>
      <w:r>
        <w:rPr>
          <w:spacing w:val="40"/>
          <w:sz w:val="26"/>
        </w:rPr>
        <w:t xml:space="preserve"> </w:t>
      </w:r>
      <w:r>
        <w:rPr>
          <w:sz w:val="26"/>
        </w:rPr>
        <w:t>и их</w:t>
      </w:r>
      <w:r>
        <w:rPr>
          <w:spacing w:val="-2"/>
          <w:sz w:val="26"/>
        </w:rPr>
        <w:t xml:space="preserve"> </w:t>
      </w:r>
      <w:r>
        <w:rPr>
          <w:sz w:val="26"/>
        </w:rPr>
        <w:t>родителей</w:t>
      </w:r>
      <w:r>
        <w:rPr>
          <w:spacing w:val="40"/>
          <w:sz w:val="26"/>
        </w:rPr>
        <w:t xml:space="preserve"> </w:t>
      </w:r>
      <w:r>
        <w:rPr>
          <w:sz w:val="26"/>
        </w:rPr>
        <w:t>с</w:t>
      </w:r>
      <w:r>
        <w:rPr>
          <w:spacing w:val="-1"/>
          <w:sz w:val="26"/>
        </w:rPr>
        <w:t xml:space="preserve"> </w:t>
      </w:r>
      <w:r>
        <w:rPr>
          <w:sz w:val="26"/>
        </w:rPr>
        <w:t>локальным</w:t>
      </w:r>
      <w:r>
        <w:rPr>
          <w:spacing w:val="40"/>
          <w:sz w:val="26"/>
        </w:rPr>
        <w:t xml:space="preserve"> </w:t>
      </w:r>
      <w:r>
        <w:rPr>
          <w:sz w:val="26"/>
        </w:rPr>
        <w:t xml:space="preserve">актом </w:t>
      </w:r>
      <w:r>
        <w:rPr>
          <w:spacing w:val="-2"/>
          <w:sz w:val="26"/>
        </w:rPr>
        <w:t>обязательно.</w:t>
      </w:r>
    </w:p>
    <w:p w:rsidR="00F85765" w:rsidRDefault="005F66D3">
      <w:pPr>
        <w:pStyle w:val="a5"/>
        <w:numPr>
          <w:ilvl w:val="0"/>
          <w:numId w:val="7"/>
        </w:numPr>
        <w:tabs>
          <w:tab w:val="left" w:pos="1135"/>
        </w:tabs>
        <w:ind w:right="965" w:firstLine="0"/>
        <w:jc w:val="both"/>
        <w:rPr>
          <w:sz w:val="26"/>
        </w:rPr>
      </w:pPr>
      <w:r>
        <w:rPr>
          <w:sz w:val="26"/>
        </w:rPr>
        <w:t>Регулирование частоты награждений – награждения по</w:t>
      </w:r>
      <w:r>
        <w:rPr>
          <w:spacing w:val="-2"/>
          <w:sz w:val="26"/>
        </w:rPr>
        <w:t xml:space="preserve"> </w:t>
      </w:r>
      <w:r>
        <w:rPr>
          <w:sz w:val="26"/>
        </w:rPr>
        <w:t>результатам конкурсов проводятся один раз в год по уровням образования.</w:t>
      </w:r>
    </w:p>
    <w:p w:rsidR="00F85765" w:rsidRDefault="005F66D3">
      <w:pPr>
        <w:pStyle w:val="a5"/>
        <w:numPr>
          <w:ilvl w:val="0"/>
          <w:numId w:val="7"/>
        </w:numPr>
        <w:tabs>
          <w:tab w:val="left" w:pos="1135"/>
        </w:tabs>
        <w:ind w:right="967" w:firstLine="0"/>
        <w:jc w:val="both"/>
        <w:rPr>
          <w:sz w:val="26"/>
        </w:rPr>
      </w:pPr>
      <w:r>
        <w:rPr>
          <w:sz w:val="26"/>
        </w:rPr>
        <w:t xml:space="preserve">БОУ г. Омска «Средняя общеобразовательная школа № </w:t>
      </w:r>
      <w:r w:rsidR="00D11060">
        <w:rPr>
          <w:sz w:val="26"/>
        </w:rPr>
        <w:t>13</w:t>
      </w:r>
      <w:r>
        <w:rPr>
          <w:sz w:val="26"/>
        </w:rPr>
        <w:t>3» использует сочетание индивидуального и</w:t>
      </w:r>
      <w:r>
        <w:rPr>
          <w:spacing w:val="-1"/>
          <w:sz w:val="26"/>
        </w:rPr>
        <w:t xml:space="preserve"> </w:t>
      </w:r>
      <w:r>
        <w:rPr>
          <w:sz w:val="26"/>
        </w:rPr>
        <w:t>коллективного поощрения для стимулирования групп школьников</w:t>
      </w:r>
      <w:r>
        <w:rPr>
          <w:spacing w:val="40"/>
          <w:sz w:val="26"/>
        </w:rPr>
        <w:t xml:space="preserve"> </w:t>
      </w:r>
      <w:r>
        <w:rPr>
          <w:sz w:val="26"/>
        </w:rPr>
        <w:t>к</w:t>
      </w:r>
      <w:r>
        <w:rPr>
          <w:spacing w:val="-2"/>
          <w:sz w:val="26"/>
        </w:rPr>
        <w:t xml:space="preserve"> </w:t>
      </w:r>
      <w:proofErr w:type="gramStart"/>
      <w:r>
        <w:rPr>
          <w:sz w:val="26"/>
        </w:rPr>
        <w:t>преодолению</w:t>
      </w:r>
      <w:r>
        <w:rPr>
          <w:spacing w:val="80"/>
          <w:sz w:val="26"/>
        </w:rPr>
        <w:t xml:space="preserve">  </w:t>
      </w:r>
      <w:r>
        <w:rPr>
          <w:sz w:val="26"/>
        </w:rPr>
        <w:t>межличностных</w:t>
      </w:r>
      <w:proofErr w:type="gramEnd"/>
      <w:r>
        <w:rPr>
          <w:spacing w:val="80"/>
          <w:sz w:val="26"/>
        </w:rPr>
        <w:t xml:space="preserve">  </w:t>
      </w:r>
      <w:r>
        <w:rPr>
          <w:sz w:val="26"/>
        </w:rPr>
        <w:t>противоречий</w:t>
      </w:r>
      <w:r>
        <w:rPr>
          <w:spacing w:val="80"/>
          <w:sz w:val="26"/>
        </w:rPr>
        <w:t xml:space="preserve">  </w:t>
      </w:r>
      <w:r>
        <w:rPr>
          <w:sz w:val="26"/>
        </w:rPr>
        <w:t>между</w:t>
      </w:r>
      <w:r>
        <w:rPr>
          <w:spacing w:val="80"/>
          <w:sz w:val="26"/>
        </w:rPr>
        <w:t xml:space="preserve">  </w:t>
      </w:r>
      <w:r>
        <w:rPr>
          <w:sz w:val="26"/>
        </w:rPr>
        <w:t>получившими</w:t>
      </w:r>
      <w:r>
        <w:rPr>
          <w:spacing w:val="80"/>
          <w:sz w:val="26"/>
        </w:rPr>
        <w:t xml:space="preserve">  </w:t>
      </w:r>
      <w:r>
        <w:rPr>
          <w:sz w:val="26"/>
        </w:rPr>
        <w:t>награду и не получившими ее.</w:t>
      </w:r>
    </w:p>
    <w:p w:rsidR="00F85765" w:rsidRDefault="005F66D3">
      <w:pPr>
        <w:pStyle w:val="a5"/>
        <w:numPr>
          <w:ilvl w:val="0"/>
          <w:numId w:val="7"/>
        </w:numPr>
        <w:tabs>
          <w:tab w:val="left" w:pos="1135"/>
        </w:tabs>
        <w:ind w:right="965" w:firstLine="0"/>
        <w:jc w:val="both"/>
        <w:rPr>
          <w:sz w:val="26"/>
        </w:rPr>
      </w:pPr>
      <w:r>
        <w:rPr>
          <w:sz w:val="26"/>
        </w:rPr>
        <w:t>Дифференцированность</w:t>
      </w:r>
      <w:r>
        <w:rPr>
          <w:spacing w:val="78"/>
          <w:sz w:val="26"/>
        </w:rPr>
        <w:t xml:space="preserve"> </w:t>
      </w:r>
      <w:r>
        <w:rPr>
          <w:sz w:val="26"/>
        </w:rPr>
        <w:t>поощрений –</w:t>
      </w:r>
      <w:r>
        <w:rPr>
          <w:spacing w:val="79"/>
          <w:sz w:val="26"/>
        </w:rPr>
        <w:t xml:space="preserve"> </w:t>
      </w:r>
      <w:r>
        <w:rPr>
          <w:sz w:val="26"/>
        </w:rPr>
        <w:t>поощрения</w:t>
      </w:r>
      <w:r>
        <w:rPr>
          <w:spacing w:val="77"/>
          <w:sz w:val="26"/>
        </w:rPr>
        <w:t xml:space="preserve"> </w:t>
      </w:r>
      <w:r>
        <w:rPr>
          <w:sz w:val="26"/>
        </w:rPr>
        <w:t>и</w:t>
      </w:r>
      <w:r>
        <w:rPr>
          <w:spacing w:val="-2"/>
          <w:sz w:val="26"/>
        </w:rPr>
        <w:t xml:space="preserve"> </w:t>
      </w:r>
      <w:r>
        <w:rPr>
          <w:sz w:val="26"/>
        </w:rPr>
        <w:t>награды</w:t>
      </w:r>
      <w:r>
        <w:rPr>
          <w:spacing w:val="78"/>
          <w:sz w:val="26"/>
        </w:rPr>
        <w:t xml:space="preserve"> </w:t>
      </w:r>
      <w:r>
        <w:rPr>
          <w:sz w:val="26"/>
        </w:rPr>
        <w:t>разделены</w:t>
      </w:r>
      <w:r>
        <w:rPr>
          <w:spacing w:val="78"/>
          <w:sz w:val="26"/>
        </w:rPr>
        <w:t xml:space="preserve"> </w:t>
      </w:r>
      <w:r>
        <w:rPr>
          <w:sz w:val="26"/>
        </w:rPr>
        <w:t>на</w:t>
      </w:r>
      <w:r>
        <w:rPr>
          <w:spacing w:val="-2"/>
          <w:sz w:val="26"/>
        </w:rPr>
        <w:t xml:space="preserve"> </w:t>
      </w:r>
      <w:r>
        <w:rPr>
          <w:sz w:val="26"/>
        </w:rPr>
        <w:t>уровни и типы наград, что поддерживает стимулирующее действие системы поощрения.</w:t>
      </w:r>
    </w:p>
    <w:p w:rsidR="00F85765" w:rsidRDefault="005F66D3">
      <w:pPr>
        <w:pStyle w:val="a3"/>
        <w:ind w:right="969" w:firstLine="0"/>
      </w:pPr>
      <w:r>
        <w:t>Формы поощрений социальной успешности и проявлений активной жизненной</w:t>
      </w:r>
      <w:r>
        <w:rPr>
          <w:spacing w:val="40"/>
        </w:rPr>
        <w:t xml:space="preserve"> </w:t>
      </w:r>
      <w:r>
        <w:t xml:space="preserve">позиции обучающихся БОУ г. Омска «Средняя общеобразовательная школа № </w:t>
      </w:r>
      <w:r w:rsidR="00D11060">
        <w:t>13</w:t>
      </w:r>
      <w:r>
        <w:t>3»:</w:t>
      </w:r>
    </w:p>
    <w:p w:rsidR="00F85765" w:rsidRDefault="005F66D3">
      <w:pPr>
        <w:pStyle w:val="a5"/>
        <w:numPr>
          <w:ilvl w:val="1"/>
          <w:numId w:val="7"/>
        </w:numPr>
        <w:tabs>
          <w:tab w:val="left" w:pos="1571"/>
        </w:tabs>
        <w:spacing w:before="200" w:line="298" w:lineRule="exact"/>
        <w:ind w:hanging="720"/>
        <w:jc w:val="left"/>
        <w:rPr>
          <w:sz w:val="26"/>
        </w:rPr>
      </w:pPr>
      <w:r>
        <w:rPr>
          <w:sz w:val="26"/>
        </w:rPr>
        <w:t>объявление</w:t>
      </w:r>
      <w:r>
        <w:rPr>
          <w:spacing w:val="-7"/>
          <w:sz w:val="26"/>
        </w:rPr>
        <w:t xml:space="preserve"> </w:t>
      </w:r>
      <w:r>
        <w:rPr>
          <w:spacing w:val="-2"/>
          <w:sz w:val="26"/>
        </w:rPr>
        <w:t>благодарности;</w:t>
      </w:r>
    </w:p>
    <w:p w:rsidR="00F85765" w:rsidRDefault="005F66D3">
      <w:pPr>
        <w:pStyle w:val="a5"/>
        <w:numPr>
          <w:ilvl w:val="1"/>
          <w:numId w:val="7"/>
        </w:numPr>
        <w:tabs>
          <w:tab w:val="left" w:pos="1571"/>
        </w:tabs>
        <w:spacing w:line="298" w:lineRule="exact"/>
        <w:ind w:hanging="720"/>
        <w:jc w:val="left"/>
        <w:rPr>
          <w:sz w:val="26"/>
        </w:rPr>
      </w:pPr>
      <w:r>
        <w:rPr>
          <w:sz w:val="26"/>
        </w:rPr>
        <w:t>награждение</w:t>
      </w:r>
      <w:r>
        <w:rPr>
          <w:spacing w:val="-4"/>
          <w:sz w:val="26"/>
        </w:rPr>
        <w:t xml:space="preserve"> </w:t>
      </w:r>
      <w:r>
        <w:rPr>
          <w:spacing w:val="-2"/>
          <w:sz w:val="26"/>
        </w:rPr>
        <w:t>грамотой;</w:t>
      </w:r>
    </w:p>
    <w:p w:rsidR="00F85765" w:rsidRDefault="005F66D3">
      <w:pPr>
        <w:pStyle w:val="a5"/>
        <w:numPr>
          <w:ilvl w:val="1"/>
          <w:numId w:val="7"/>
        </w:numPr>
        <w:tabs>
          <w:tab w:val="left" w:pos="1571"/>
        </w:tabs>
        <w:spacing w:before="1"/>
        <w:ind w:hanging="720"/>
        <w:jc w:val="left"/>
        <w:rPr>
          <w:sz w:val="26"/>
        </w:rPr>
      </w:pPr>
      <w:r>
        <w:rPr>
          <w:sz w:val="26"/>
        </w:rPr>
        <w:t>вручение</w:t>
      </w:r>
      <w:r>
        <w:rPr>
          <w:spacing w:val="-6"/>
          <w:sz w:val="26"/>
        </w:rPr>
        <w:t xml:space="preserve"> </w:t>
      </w:r>
      <w:r>
        <w:rPr>
          <w:sz w:val="26"/>
        </w:rPr>
        <w:t>сертификатов</w:t>
      </w:r>
      <w:r>
        <w:rPr>
          <w:spacing w:val="-4"/>
          <w:sz w:val="26"/>
        </w:rPr>
        <w:t xml:space="preserve"> </w:t>
      </w:r>
      <w:r>
        <w:rPr>
          <w:sz w:val="26"/>
        </w:rPr>
        <w:t xml:space="preserve">и </w:t>
      </w:r>
      <w:r>
        <w:rPr>
          <w:spacing w:val="-2"/>
          <w:sz w:val="26"/>
        </w:rPr>
        <w:t>дипломов;</w:t>
      </w:r>
    </w:p>
    <w:p w:rsidR="00F85765" w:rsidRDefault="00F85765">
      <w:pPr>
        <w:pStyle w:val="a5"/>
        <w:jc w:val="left"/>
        <w:rPr>
          <w:sz w:val="26"/>
        </w:rPr>
        <w:sectPr w:rsidR="00F85765">
          <w:pgSz w:w="11910" w:h="16840"/>
          <w:pgMar w:top="1060" w:right="0" w:bottom="1000" w:left="283" w:header="0" w:footer="814" w:gutter="0"/>
          <w:cols w:space="720"/>
        </w:sectPr>
      </w:pPr>
    </w:p>
    <w:p w:rsidR="00F85765" w:rsidRDefault="005F66D3">
      <w:pPr>
        <w:pStyle w:val="a5"/>
        <w:numPr>
          <w:ilvl w:val="1"/>
          <w:numId w:val="7"/>
        </w:numPr>
        <w:tabs>
          <w:tab w:val="left" w:pos="1571"/>
        </w:tabs>
        <w:spacing w:before="67" w:line="298" w:lineRule="exact"/>
        <w:ind w:hanging="720"/>
        <w:rPr>
          <w:sz w:val="26"/>
        </w:rPr>
      </w:pPr>
      <w:r>
        <w:rPr>
          <w:sz w:val="26"/>
        </w:rPr>
        <w:lastRenderedPageBreak/>
        <w:t>награждение</w:t>
      </w:r>
      <w:r>
        <w:rPr>
          <w:spacing w:val="-5"/>
          <w:sz w:val="26"/>
        </w:rPr>
        <w:t xml:space="preserve"> </w:t>
      </w:r>
      <w:r>
        <w:rPr>
          <w:sz w:val="26"/>
        </w:rPr>
        <w:t>ценным</w:t>
      </w:r>
      <w:r>
        <w:rPr>
          <w:spacing w:val="-4"/>
          <w:sz w:val="26"/>
        </w:rPr>
        <w:t xml:space="preserve"> </w:t>
      </w:r>
      <w:r>
        <w:rPr>
          <w:spacing w:val="-2"/>
          <w:sz w:val="26"/>
        </w:rPr>
        <w:t>подарком.</w:t>
      </w:r>
    </w:p>
    <w:p w:rsidR="00F85765" w:rsidRDefault="005F66D3">
      <w:pPr>
        <w:pStyle w:val="a3"/>
        <w:ind w:right="965" w:firstLine="392"/>
      </w:pPr>
      <w:r>
        <w:t>Информирование родителей (законных представителей) о поощрении ребенка в БОУ г. Омска «Средняя общеобразовательная школа № 63» осуществляет посредством направления благодарственного письма.</w:t>
      </w:r>
    </w:p>
    <w:p w:rsidR="00F85765" w:rsidRDefault="005F66D3">
      <w:pPr>
        <w:pStyle w:val="a3"/>
        <w:spacing w:before="201"/>
        <w:ind w:right="965" w:firstLine="0"/>
      </w:pPr>
      <w:r>
        <w:t>Информация о</w:t>
      </w:r>
      <w:r>
        <w:rPr>
          <w:spacing w:val="-3"/>
        </w:rPr>
        <w:t xml:space="preserve"> </w:t>
      </w:r>
      <w:r>
        <w:t>предстоящих торжественных процедурах награждения, о</w:t>
      </w:r>
      <w:r>
        <w:rPr>
          <w:spacing w:val="-2"/>
        </w:rPr>
        <w:t xml:space="preserve"> </w:t>
      </w:r>
      <w:r>
        <w:t>результатах награждения</w:t>
      </w:r>
      <w:r>
        <w:rPr>
          <w:spacing w:val="40"/>
        </w:rPr>
        <w:t xml:space="preserve"> </w:t>
      </w:r>
      <w:r>
        <w:t>размещается</w:t>
      </w:r>
      <w:r>
        <w:rPr>
          <w:spacing w:val="40"/>
        </w:rPr>
        <w:t xml:space="preserve"> </w:t>
      </w:r>
      <w:r>
        <w:t>на стенде</w:t>
      </w:r>
      <w:r>
        <w:rPr>
          <w:spacing w:val="40"/>
        </w:rPr>
        <w:t xml:space="preserve"> </w:t>
      </w:r>
      <w:r>
        <w:t>в</w:t>
      </w:r>
      <w:r>
        <w:rPr>
          <w:spacing w:val="-2"/>
        </w:rPr>
        <w:t xml:space="preserve"> </w:t>
      </w:r>
      <w:r>
        <w:t>холлах</w:t>
      </w:r>
      <w:r>
        <w:rPr>
          <w:spacing w:val="40"/>
        </w:rPr>
        <w:t xml:space="preserve"> </w:t>
      </w:r>
      <w:r>
        <w:t>главного</w:t>
      </w:r>
      <w:r>
        <w:rPr>
          <w:spacing w:val="40"/>
        </w:rPr>
        <w:t xml:space="preserve"> </w:t>
      </w:r>
      <w:r>
        <w:t>здания</w:t>
      </w:r>
      <w:r>
        <w:rPr>
          <w:spacing w:val="40"/>
        </w:rPr>
        <w:t xml:space="preserve"> </w:t>
      </w:r>
      <w:r>
        <w:t>школы</w:t>
      </w:r>
      <w:r>
        <w:rPr>
          <w:spacing w:val="40"/>
        </w:rPr>
        <w:t xml:space="preserve"> </w:t>
      </w:r>
      <w:r>
        <w:t>и ее</w:t>
      </w:r>
      <w:r>
        <w:rPr>
          <w:spacing w:val="-3"/>
        </w:rPr>
        <w:t xml:space="preserve"> </w:t>
      </w:r>
      <w:r>
        <w:t>филиалах, на сайте школы и ее странице в социальных сетях.</w:t>
      </w:r>
    </w:p>
    <w:p w:rsidR="00F85765" w:rsidRDefault="005F66D3">
      <w:pPr>
        <w:pStyle w:val="1"/>
        <w:spacing w:before="205" w:line="296" w:lineRule="exact"/>
        <w:ind w:left="3937"/>
      </w:pPr>
      <w:r>
        <w:t>Анализ</w:t>
      </w:r>
      <w:r>
        <w:rPr>
          <w:spacing w:val="-16"/>
        </w:rPr>
        <w:t xml:space="preserve"> </w:t>
      </w:r>
      <w:r>
        <w:t>воспитательного</w:t>
      </w:r>
      <w:r>
        <w:rPr>
          <w:spacing w:val="-11"/>
        </w:rPr>
        <w:t xml:space="preserve"> </w:t>
      </w:r>
      <w:r>
        <w:rPr>
          <w:spacing w:val="-2"/>
        </w:rPr>
        <w:t>процесса</w:t>
      </w:r>
    </w:p>
    <w:p w:rsidR="00F85765" w:rsidRDefault="005F66D3">
      <w:pPr>
        <w:pStyle w:val="a3"/>
        <w:ind w:right="970" w:firstLine="0"/>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85765" w:rsidRDefault="005F66D3">
      <w:pPr>
        <w:pStyle w:val="a3"/>
        <w:spacing w:before="198"/>
        <w:ind w:right="966" w:firstLine="0"/>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F85765" w:rsidRDefault="005F66D3">
      <w:pPr>
        <w:pStyle w:val="a3"/>
        <w:spacing w:before="200"/>
        <w:ind w:right="974" w:firstLine="0"/>
      </w:pPr>
      <w:r>
        <w:t>Планирование анализа воспитательного процесса включается в календарный план воспитательной работы.</w:t>
      </w:r>
    </w:p>
    <w:p w:rsidR="00F85765" w:rsidRDefault="005F66D3">
      <w:pPr>
        <w:pStyle w:val="a3"/>
        <w:spacing w:before="200"/>
        <w:ind w:firstLine="0"/>
      </w:pPr>
      <w:r>
        <w:t>Основные</w:t>
      </w:r>
      <w:r>
        <w:rPr>
          <w:spacing w:val="-8"/>
        </w:rPr>
        <w:t xml:space="preserve"> </w:t>
      </w:r>
      <w:r>
        <w:t>принципы</w:t>
      </w:r>
      <w:r>
        <w:rPr>
          <w:spacing w:val="-4"/>
        </w:rPr>
        <w:t xml:space="preserve"> </w:t>
      </w:r>
      <w:r>
        <w:t>самоанализа</w:t>
      </w:r>
      <w:r>
        <w:rPr>
          <w:spacing w:val="-4"/>
        </w:rPr>
        <w:t xml:space="preserve"> </w:t>
      </w:r>
      <w:r>
        <w:t>воспитательной</w:t>
      </w:r>
      <w:r>
        <w:rPr>
          <w:spacing w:val="-3"/>
        </w:rPr>
        <w:t xml:space="preserve"> </w:t>
      </w:r>
      <w:r>
        <w:rPr>
          <w:spacing w:val="-2"/>
        </w:rPr>
        <w:t>работы:</w:t>
      </w:r>
    </w:p>
    <w:p w:rsidR="00F85765" w:rsidRDefault="005F66D3">
      <w:pPr>
        <w:pStyle w:val="a5"/>
        <w:numPr>
          <w:ilvl w:val="0"/>
          <w:numId w:val="6"/>
        </w:numPr>
        <w:tabs>
          <w:tab w:val="left" w:pos="1134"/>
        </w:tabs>
        <w:spacing w:before="199" w:line="318" w:lineRule="exact"/>
        <w:ind w:left="1134" w:hanging="283"/>
        <w:rPr>
          <w:sz w:val="26"/>
        </w:rPr>
      </w:pPr>
      <w:r>
        <w:rPr>
          <w:sz w:val="26"/>
        </w:rPr>
        <w:t>взаимное</w:t>
      </w:r>
      <w:r>
        <w:rPr>
          <w:spacing w:val="-5"/>
          <w:sz w:val="26"/>
        </w:rPr>
        <w:t xml:space="preserve"> </w:t>
      </w:r>
      <w:r>
        <w:rPr>
          <w:sz w:val="26"/>
        </w:rPr>
        <w:t>уважение</w:t>
      </w:r>
      <w:r>
        <w:rPr>
          <w:spacing w:val="-3"/>
          <w:sz w:val="26"/>
        </w:rPr>
        <w:t xml:space="preserve"> </w:t>
      </w:r>
      <w:r>
        <w:rPr>
          <w:sz w:val="26"/>
        </w:rPr>
        <w:t>всех</w:t>
      </w:r>
      <w:r>
        <w:rPr>
          <w:spacing w:val="-6"/>
          <w:sz w:val="26"/>
        </w:rPr>
        <w:t xml:space="preserve"> </w:t>
      </w:r>
      <w:r>
        <w:rPr>
          <w:sz w:val="26"/>
        </w:rPr>
        <w:t>участников</w:t>
      </w:r>
      <w:r>
        <w:rPr>
          <w:spacing w:val="-5"/>
          <w:sz w:val="26"/>
        </w:rPr>
        <w:t xml:space="preserve"> </w:t>
      </w:r>
      <w:r>
        <w:rPr>
          <w:sz w:val="26"/>
        </w:rPr>
        <w:t>образовательных</w:t>
      </w:r>
      <w:r>
        <w:rPr>
          <w:spacing w:val="-5"/>
          <w:sz w:val="26"/>
        </w:rPr>
        <w:t xml:space="preserve"> </w:t>
      </w:r>
      <w:r>
        <w:rPr>
          <w:spacing w:val="-2"/>
          <w:sz w:val="26"/>
        </w:rPr>
        <w:t>отношений;</w:t>
      </w:r>
    </w:p>
    <w:p w:rsidR="00F85765" w:rsidRDefault="005F66D3">
      <w:pPr>
        <w:pStyle w:val="a5"/>
        <w:numPr>
          <w:ilvl w:val="0"/>
          <w:numId w:val="6"/>
        </w:numPr>
        <w:tabs>
          <w:tab w:val="left" w:pos="1134"/>
        </w:tabs>
        <w:ind w:right="968" w:firstLine="0"/>
        <w:rPr>
          <w:sz w:val="26"/>
        </w:rPr>
      </w:pPr>
      <w:r>
        <w:rPr>
          <w:sz w:val="26"/>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F85765" w:rsidRDefault="005F66D3">
      <w:pPr>
        <w:pStyle w:val="a5"/>
        <w:numPr>
          <w:ilvl w:val="0"/>
          <w:numId w:val="6"/>
        </w:numPr>
        <w:tabs>
          <w:tab w:val="left" w:pos="1134"/>
        </w:tabs>
        <w:ind w:right="965" w:firstLine="0"/>
        <w:rPr>
          <w:sz w:val="26"/>
        </w:rPr>
      </w:pPr>
      <w:r>
        <w:rPr>
          <w:sz w:val="26"/>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6"/>
        </w:rPr>
        <w:t>партнерами);</w:t>
      </w:r>
    </w:p>
    <w:p w:rsidR="00F85765" w:rsidRDefault="005F66D3">
      <w:pPr>
        <w:pStyle w:val="a5"/>
        <w:numPr>
          <w:ilvl w:val="0"/>
          <w:numId w:val="6"/>
        </w:numPr>
        <w:tabs>
          <w:tab w:val="left" w:pos="1134"/>
        </w:tabs>
        <w:ind w:right="963" w:firstLine="0"/>
        <w:rPr>
          <w:sz w:val="26"/>
        </w:rPr>
      </w:pPr>
      <w:r>
        <w:rPr>
          <w:sz w:val="26"/>
        </w:rPr>
        <w:t xml:space="preserve">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w:t>
      </w:r>
      <w:r>
        <w:rPr>
          <w:spacing w:val="-2"/>
          <w:sz w:val="26"/>
        </w:rPr>
        <w:t>саморазвития.</w:t>
      </w:r>
    </w:p>
    <w:p w:rsidR="00F85765" w:rsidRDefault="005F66D3">
      <w:pPr>
        <w:ind w:left="851" w:right="968"/>
        <w:jc w:val="both"/>
        <w:rPr>
          <w:sz w:val="26"/>
        </w:rPr>
      </w:pPr>
      <w:r>
        <w:rPr>
          <w:sz w:val="26"/>
        </w:rPr>
        <w:t>Основные направления анализа воспитательного процесса (</w:t>
      </w:r>
      <w:r>
        <w:rPr>
          <w:i/>
          <w:sz w:val="26"/>
        </w:rPr>
        <w:t>предложенные направления являются примерными, их можно</w:t>
      </w:r>
      <w:r>
        <w:rPr>
          <w:i/>
          <w:spacing w:val="-1"/>
          <w:sz w:val="26"/>
        </w:rPr>
        <w:t xml:space="preserve"> </w:t>
      </w:r>
      <w:r>
        <w:rPr>
          <w:i/>
          <w:sz w:val="26"/>
        </w:rPr>
        <w:t>уточнять, корректировать, исходя</w:t>
      </w:r>
      <w:r>
        <w:rPr>
          <w:i/>
          <w:spacing w:val="-1"/>
          <w:sz w:val="26"/>
        </w:rPr>
        <w:t xml:space="preserve"> </w:t>
      </w:r>
      <w:r>
        <w:rPr>
          <w:i/>
          <w:sz w:val="26"/>
        </w:rPr>
        <w:t>из особенностей уклада, воспитывающей среды, традиций воспитания, ресурсов школы, контингента обучающихся и др.</w:t>
      </w:r>
      <w:r>
        <w:rPr>
          <w:sz w:val="26"/>
        </w:rPr>
        <w:t>):</w:t>
      </w:r>
    </w:p>
    <w:p w:rsidR="00F85765" w:rsidRDefault="005F66D3">
      <w:pPr>
        <w:pStyle w:val="a5"/>
        <w:numPr>
          <w:ilvl w:val="0"/>
          <w:numId w:val="5"/>
        </w:numPr>
        <w:tabs>
          <w:tab w:val="left" w:pos="1112"/>
        </w:tabs>
        <w:spacing w:before="199"/>
        <w:ind w:hanging="261"/>
        <w:jc w:val="both"/>
        <w:rPr>
          <w:i/>
          <w:sz w:val="26"/>
        </w:rPr>
      </w:pPr>
      <w:r>
        <w:rPr>
          <w:i/>
          <w:sz w:val="26"/>
        </w:rPr>
        <w:t>Результаты</w:t>
      </w:r>
      <w:r>
        <w:rPr>
          <w:i/>
          <w:spacing w:val="-8"/>
          <w:sz w:val="26"/>
        </w:rPr>
        <w:t xml:space="preserve"> </w:t>
      </w:r>
      <w:r>
        <w:rPr>
          <w:i/>
          <w:sz w:val="26"/>
        </w:rPr>
        <w:t>воспитания,</w:t>
      </w:r>
      <w:r>
        <w:rPr>
          <w:i/>
          <w:spacing w:val="-4"/>
          <w:sz w:val="26"/>
        </w:rPr>
        <w:t xml:space="preserve"> </w:t>
      </w:r>
      <w:r>
        <w:rPr>
          <w:i/>
          <w:sz w:val="26"/>
        </w:rPr>
        <w:t>социализации</w:t>
      </w:r>
      <w:r>
        <w:rPr>
          <w:i/>
          <w:spacing w:val="-4"/>
          <w:sz w:val="26"/>
        </w:rPr>
        <w:t xml:space="preserve"> </w:t>
      </w:r>
      <w:r>
        <w:rPr>
          <w:i/>
          <w:sz w:val="26"/>
        </w:rPr>
        <w:t>и</w:t>
      </w:r>
      <w:r>
        <w:rPr>
          <w:i/>
          <w:spacing w:val="-7"/>
          <w:sz w:val="26"/>
        </w:rPr>
        <w:t xml:space="preserve"> </w:t>
      </w:r>
      <w:r>
        <w:rPr>
          <w:i/>
          <w:sz w:val="26"/>
        </w:rPr>
        <w:t>саморазвития</w:t>
      </w:r>
      <w:r>
        <w:rPr>
          <w:i/>
          <w:spacing w:val="-5"/>
          <w:sz w:val="26"/>
        </w:rPr>
        <w:t xml:space="preserve"> </w:t>
      </w:r>
      <w:r>
        <w:rPr>
          <w:i/>
          <w:spacing w:val="-2"/>
          <w:sz w:val="26"/>
        </w:rPr>
        <w:t>обучающихся.</w:t>
      </w:r>
    </w:p>
    <w:p w:rsidR="00F85765" w:rsidRDefault="005F66D3">
      <w:pPr>
        <w:pStyle w:val="a3"/>
        <w:spacing w:before="199"/>
        <w:ind w:firstLine="0"/>
      </w:pPr>
      <w:r>
        <w:t>Критерием,</w:t>
      </w:r>
      <w:r>
        <w:rPr>
          <w:spacing w:val="-6"/>
        </w:rPr>
        <w:t xml:space="preserve"> </w:t>
      </w:r>
      <w:r>
        <w:t>на</w:t>
      </w:r>
      <w:r>
        <w:rPr>
          <w:spacing w:val="-3"/>
        </w:rPr>
        <w:t xml:space="preserve"> </w:t>
      </w:r>
      <w:r>
        <w:t>основе</w:t>
      </w:r>
      <w:r>
        <w:rPr>
          <w:spacing w:val="-2"/>
        </w:rPr>
        <w:t xml:space="preserve"> </w:t>
      </w:r>
      <w:r>
        <w:t>которого</w:t>
      </w:r>
      <w:r>
        <w:rPr>
          <w:spacing w:val="-2"/>
        </w:rPr>
        <w:t xml:space="preserve"> </w:t>
      </w:r>
      <w:r>
        <w:t>осуществляется</w:t>
      </w:r>
      <w:r>
        <w:rPr>
          <w:spacing w:val="-2"/>
        </w:rPr>
        <w:t xml:space="preserve"> </w:t>
      </w:r>
      <w:r>
        <w:t>данный</w:t>
      </w:r>
      <w:r>
        <w:rPr>
          <w:spacing w:val="-1"/>
        </w:rPr>
        <w:t xml:space="preserve"> </w:t>
      </w:r>
      <w:r>
        <w:t>анализ,</w:t>
      </w:r>
      <w:r>
        <w:rPr>
          <w:spacing w:val="-4"/>
        </w:rPr>
        <w:t xml:space="preserve"> </w:t>
      </w:r>
      <w:r>
        <w:t>является</w:t>
      </w:r>
      <w:r>
        <w:rPr>
          <w:spacing w:val="-1"/>
        </w:rPr>
        <w:t xml:space="preserve"> </w:t>
      </w:r>
      <w:r>
        <w:rPr>
          <w:spacing w:val="-2"/>
        </w:rPr>
        <w:t>динамика</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65" w:firstLine="0"/>
        <w:jc w:val="left"/>
      </w:pPr>
      <w:r>
        <w:lastRenderedPageBreak/>
        <w:t>личностного развития обучающихся в каждом классе. Диагностика воспитательной деятельности</w:t>
      </w:r>
      <w:r>
        <w:rPr>
          <w:spacing w:val="-6"/>
        </w:rPr>
        <w:t xml:space="preserve"> </w:t>
      </w:r>
      <w:r>
        <w:t>представляет</w:t>
      </w:r>
      <w:r>
        <w:rPr>
          <w:spacing w:val="-6"/>
        </w:rPr>
        <w:t xml:space="preserve"> </w:t>
      </w:r>
      <w:r>
        <w:t>собой</w:t>
      </w:r>
      <w:r>
        <w:rPr>
          <w:spacing w:val="-6"/>
        </w:rPr>
        <w:t xml:space="preserve"> </w:t>
      </w:r>
      <w:r>
        <w:t>оценочную</w:t>
      </w:r>
      <w:r>
        <w:rPr>
          <w:spacing w:val="-7"/>
        </w:rPr>
        <w:t xml:space="preserve"> </w:t>
      </w:r>
      <w:r>
        <w:t>процедуру,</w:t>
      </w:r>
      <w:r>
        <w:rPr>
          <w:spacing w:val="-6"/>
        </w:rPr>
        <w:t xml:space="preserve"> </w:t>
      </w:r>
      <w:r>
        <w:t>направленную</w:t>
      </w:r>
      <w:r>
        <w:rPr>
          <w:spacing w:val="-5"/>
        </w:rPr>
        <w:t xml:space="preserve"> </w:t>
      </w:r>
      <w:r>
        <w:t>на</w:t>
      </w:r>
      <w:r>
        <w:rPr>
          <w:spacing w:val="-6"/>
        </w:rPr>
        <w:t xml:space="preserve"> </w:t>
      </w:r>
      <w:r>
        <w:t xml:space="preserve">выявление </w:t>
      </w:r>
      <w:r>
        <w:rPr>
          <w:b/>
          <w:i/>
        </w:rPr>
        <w:t>уровня</w:t>
      </w:r>
      <w:r>
        <w:rPr>
          <w:b/>
          <w:i/>
          <w:spacing w:val="-1"/>
        </w:rPr>
        <w:t xml:space="preserve"> </w:t>
      </w:r>
      <w:r>
        <w:rPr>
          <w:b/>
          <w:i/>
        </w:rPr>
        <w:t>развития</w:t>
      </w:r>
      <w:r>
        <w:rPr>
          <w:b/>
          <w:i/>
          <w:spacing w:val="-2"/>
        </w:rPr>
        <w:t xml:space="preserve"> </w:t>
      </w:r>
      <w:r>
        <w:rPr>
          <w:b/>
          <w:i/>
        </w:rPr>
        <w:t>личностных</w:t>
      </w:r>
      <w:r>
        <w:rPr>
          <w:b/>
          <w:i/>
          <w:spacing w:val="-1"/>
        </w:rPr>
        <w:t xml:space="preserve"> </w:t>
      </w:r>
      <w:r>
        <w:rPr>
          <w:b/>
          <w:i/>
        </w:rPr>
        <w:t xml:space="preserve">результатов. </w:t>
      </w:r>
      <w:r>
        <w:t>Для</w:t>
      </w:r>
      <w:r>
        <w:rPr>
          <w:spacing w:val="-2"/>
        </w:rPr>
        <w:t xml:space="preserve"> </w:t>
      </w:r>
      <w:r>
        <w:t>изучения,</w:t>
      </w:r>
      <w:r>
        <w:rPr>
          <w:spacing w:val="-1"/>
        </w:rPr>
        <w:t xml:space="preserve"> </w:t>
      </w:r>
      <w:r>
        <w:t>анализа</w:t>
      </w:r>
      <w:r>
        <w:rPr>
          <w:spacing w:val="-1"/>
        </w:rPr>
        <w:t xml:space="preserve"> </w:t>
      </w:r>
      <w:r>
        <w:t>и</w:t>
      </w:r>
      <w:r>
        <w:rPr>
          <w:spacing w:val="-2"/>
        </w:rPr>
        <w:t xml:space="preserve"> </w:t>
      </w:r>
      <w:r>
        <w:t>оценки</w:t>
      </w:r>
      <w:r>
        <w:rPr>
          <w:spacing w:val="-4"/>
        </w:rPr>
        <w:t xml:space="preserve"> </w:t>
      </w:r>
      <w:r>
        <w:t xml:space="preserve">уровня развития личностных результатов разработан </w:t>
      </w:r>
      <w:proofErr w:type="spellStart"/>
      <w:r>
        <w:t>диагностико</w:t>
      </w:r>
      <w:proofErr w:type="spellEnd"/>
      <w:r>
        <w:t>-аналитический</w:t>
      </w:r>
    </w:p>
    <w:p w:rsidR="00F85765" w:rsidRDefault="005F66D3">
      <w:pPr>
        <w:pStyle w:val="a3"/>
        <w:spacing w:before="1"/>
        <w:ind w:right="1220" w:firstLine="0"/>
        <w:jc w:val="left"/>
      </w:pPr>
      <w:r>
        <w:t>инструментарий.</w:t>
      </w:r>
      <w:r>
        <w:rPr>
          <w:spacing w:val="-5"/>
        </w:rPr>
        <w:t xml:space="preserve"> </w:t>
      </w:r>
      <w:r>
        <w:t>Он</w:t>
      </w:r>
      <w:r>
        <w:rPr>
          <w:spacing w:val="-4"/>
        </w:rPr>
        <w:t xml:space="preserve"> </w:t>
      </w:r>
      <w:r>
        <w:t>включает</w:t>
      </w:r>
      <w:r>
        <w:rPr>
          <w:spacing w:val="-4"/>
        </w:rPr>
        <w:t xml:space="preserve"> </w:t>
      </w:r>
      <w:r>
        <w:t>в</w:t>
      </w:r>
      <w:r>
        <w:rPr>
          <w:spacing w:val="-6"/>
        </w:rPr>
        <w:t xml:space="preserve"> </w:t>
      </w:r>
      <w:r>
        <w:t>себя</w:t>
      </w:r>
      <w:r>
        <w:rPr>
          <w:spacing w:val="-4"/>
        </w:rPr>
        <w:t xml:space="preserve"> </w:t>
      </w:r>
      <w:r>
        <w:t>представленные</w:t>
      </w:r>
      <w:r>
        <w:rPr>
          <w:spacing w:val="-4"/>
        </w:rPr>
        <w:t xml:space="preserve"> </w:t>
      </w:r>
      <w:r>
        <w:t>в</w:t>
      </w:r>
      <w:r>
        <w:rPr>
          <w:spacing w:val="-5"/>
        </w:rPr>
        <w:t xml:space="preserve"> </w:t>
      </w:r>
      <w:r>
        <w:t>таблице</w:t>
      </w:r>
      <w:r>
        <w:rPr>
          <w:spacing w:val="-4"/>
        </w:rPr>
        <w:t xml:space="preserve"> </w:t>
      </w:r>
      <w:r>
        <w:t>критерии</w:t>
      </w:r>
      <w:r>
        <w:rPr>
          <w:spacing w:val="-5"/>
        </w:rPr>
        <w:t xml:space="preserve"> </w:t>
      </w:r>
      <w:r>
        <w:t>и</w:t>
      </w:r>
      <w:r>
        <w:rPr>
          <w:spacing w:val="-4"/>
        </w:rPr>
        <w:t xml:space="preserve"> </w:t>
      </w:r>
      <w:r>
        <w:t>методики оценочно-аналитической деятельности:</w:t>
      </w:r>
    </w:p>
    <w:p w:rsidR="00F85765" w:rsidRDefault="00F85765">
      <w:pPr>
        <w:pStyle w:val="a3"/>
        <w:spacing w:before="8"/>
        <w:ind w:left="0" w:firstLine="0"/>
        <w:jc w:val="left"/>
        <w:rPr>
          <w:sz w:val="17"/>
        </w:rPr>
      </w:pPr>
    </w:p>
    <w:tbl>
      <w:tblPr>
        <w:tblStyle w:val="TableNormal"/>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7"/>
        <w:gridCol w:w="3043"/>
        <w:gridCol w:w="4374"/>
      </w:tblGrid>
      <w:tr w:rsidR="00F85765">
        <w:trPr>
          <w:trHeight w:val="539"/>
        </w:trPr>
        <w:tc>
          <w:tcPr>
            <w:tcW w:w="2837" w:type="dxa"/>
          </w:tcPr>
          <w:p w:rsidR="00F85765" w:rsidRDefault="005F66D3">
            <w:pPr>
              <w:pStyle w:val="TableParagraph"/>
              <w:spacing w:before="52"/>
              <w:ind w:left="145"/>
              <w:jc w:val="left"/>
              <w:rPr>
                <w:b/>
                <w:sz w:val="20"/>
              </w:rPr>
            </w:pPr>
            <w:r>
              <w:rPr>
                <w:b/>
                <w:sz w:val="20"/>
              </w:rPr>
              <w:t>Критерии</w:t>
            </w:r>
            <w:r>
              <w:rPr>
                <w:b/>
                <w:spacing w:val="-3"/>
                <w:sz w:val="20"/>
              </w:rPr>
              <w:t xml:space="preserve"> </w:t>
            </w:r>
            <w:r>
              <w:rPr>
                <w:b/>
                <w:sz w:val="20"/>
              </w:rPr>
              <w:t>анализа</w:t>
            </w:r>
            <w:r>
              <w:rPr>
                <w:b/>
                <w:spacing w:val="-2"/>
                <w:sz w:val="20"/>
              </w:rPr>
              <w:t xml:space="preserve"> </w:t>
            </w:r>
            <w:r>
              <w:rPr>
                <w:b/>
                <w:sz w:val="20"/>
              </w:rPr>
              <w:t>и</w:t>
            </w:r>
            <w:r>
              <w:rPr>
                <w:b/>
                <w:spacing w:val="-2"/>
                <w:sz w:val="20"/>
              </w:rPr>
              <w:t xml:space="preserve"> оценки</w:t>
            </w:r>
          </w:p>
        </w:tc>
        <w:tc>
          <w:tcPr>
            <w:tcW w:w="3043" w:type="dxa"/>
          </w:tcPr>
          <w:p w:rsidR="00F85765" w:rsidRDefault="005F66D3">
            <w:pPr>
              <w:pStyle w:val="TableParagraph"/>
              <w:spacing w:before="52"/>
              <w:ind w:left="1" w:right="3"/>
              <w:rPr>
                <w:b/>
                <w:sz w:val="20"/>
              </w:rPr>
            </w:pPr>
            <w:r>
              <w:rPr>
                <w:b/>
                <w:sz w:val="20"/>
              </w:rPr>
              <w:t>Показатели</w:t>
            </w:r>
            <w:r>
              <w:rPr>
                <w:b/>
                <w:spacing w:val="-4"/>
                <w:sz w:val="20"/>
              </w:rPr>
              <w:t xml:space="preserve"> </w:t>
            </w:r>
            <w:r>
              <w:rPr>
                <w:b/>
                <w:sz w:val="20"/>
              </w:rPr>
              <w:t>анализа</w:t>
            </w:r>
            <w:r>
              <w:rPr>
                <w:b/>
                <w:spacing w:val="-3"/>
                <w:sz w:val="20"/>
              </w:rPr>
              <w:t xml:space="preserve"> </w:t>
            </w:r>
            <w:r>
              <w:rPr>
                <w:b/>
                <w:sz w:val="20"/>
              </w:rPr>
              <w:t>и</w:t>
            </w:r>
            <w:r>
              <w:rPr>
                <w:b/>
                <w:spacing w:val="-5"/>
                <w:sz w:val="20"/>
              </w:rPr>
              <w:t xml:space="preserve"> </w:t>
            </w:r>
            <w:r>
              <w:rPr>
                <w:b/>
                <w:spacing w:val="-2"/>
                <w:sz w:val="20"/>
              </w:rPr>
              <w:t>оценки</w:t>
            </w:r>
          </w:p>
        </w:tc>
        <w:tc>
          <w:tcPr>
            <w:tcW w:w="4374" w:type="dxa"/>
          </w:tcPr>
          <w:p w:rsidR="00F85765" w:rsidRDefault="005F66D3">
            <w:pPr>
              <w:pStyle w:val="TableParagraph"/>
              <w:spacing w:before="52"/>
              <w:ind w:left="810"/>
              <w:jc w:val="left"/>
              <w:rPr>
                <w:b/>
                <w:sz w:val="20"/>
              </w:rPr>
            </w:pPr>
            <w:r>
              <w:rPr>
                <w:b/>
                <w:sz w:val="20"/>
              </w:rPr>
              <w:t>Методики</w:t>
            </w:r>
            <w:r>
              <w:rPr>
                <w:b/>
                <w:spacing w:val="-3"/>
                <w:sz w:val="20"/>
              </w:rPr>
              <w:t xml:space="preserve"> </w:t>
            </w:r>
            <w:r>
              <w:rPr>
                <w:b/>
                <w:sz w:val="20"/>
              </w:rPr>
              <w:t>изучения</w:t>
            </w:r>
            <w:r>
              <w:rPr>
                <w:b/>
                <w:spacing w:val="-2"/>
                <w:sz w:val="20"/>
              </w:rPr>
              <w:t xml:space="preserve"> </w:t>
            </w:r>
            <w:r>
              <w:rPr>
                <w:b/>
                <w:sz w:val="20"/>
              </w:rPr>
              <w:t>и</w:t>
            </w:r>
            <w:r>
              <w:rPr>
                <w:b/>
                <w:spacing w:val="-3"/>
                <w:sz w:val="20"/>
              </w:rPr>
              <w:t xml:space="preserve"> </w:t>
            </w:r>
            <w:r>
              <w:rPr>
                <w:b/>
                <w:spacing w:val="-2"/>
                <w:sz w:val="20"/>
              </w:rPr>
              <w:t>анализа</w:t>
            </w:r>
          </w:p>
        </w:tc>
      </w:tr>
      <w:tr w:rsidR="00F85765">
        <w:trPr>
          <w:trHeight w:val="1201"/>
        </w:trPr>
        <w:tc>
          <w:tcPr>
            <w:tcW w:w="2837" w:type="dxa"/>
            <w:vMerge w:val="restart"/>
            <w:tcBorders>
              <w:bottom w:val="single" w:sz="4" w:space="0" w:color="000000"/>
            </w:tcBorders>
          </w:tcPr>
          <w:p w:rsidR="00F85765" w:rsidRDefault="005F66D3">
            <w:pPr>
              <w:pStyle w:val="TableParagraph"/>
              <w:spacing w:before="52"/>
              <w:ind w:left="21"/>
              <w:jc w:val="left"/>
              <w:rPr>
                <w:b/>
                <w:i/>
                <w:sz w:val="20"/>
              </w:rPr>
            </w:pPr>
            <w:r>
              <w:rPr>
                <w:b/>
                <w:i/>
                <w:sz w:val="20"/>
              </w:rPr>
              <w:t>Уровень</w:t>
            </w:r>
            <w:r>
              <w:rPr>
                <w:b/>
                <w:i/>
                <w:spacing w:val="-1"/>
                <w:sz w:val="20"/>
              </w:rPr>
              <w:t xml:space="preserve"> </w:t>
            </w:r>
            <w:r>
              <w:rPr>
                <w:b/>
                <w:i/>
                <w:spacing w:val="-2"/>
                <w:sz w:val="20"/>
              </w:rPr>
              <w:t>развития</w:t>
            </w:r>
          </w:p>
          <w:p w:rsidR="00F85765" w:rsidRDefault="005F66D3">
            <w:pPr>
              <w:pStyle w:val="TableParagraph"/>
              <w:spacing w:before="1"/>
              <w:ind w:left="21"/>
              <w:jc w:val="left"/>
              <w:rPr>
                <w:b/>
                <w:i/>
                <w:sz w:val="20"/>
              </w:rPr>
            </w:pPr>
            <w:r>
              <w:rPr>
                <w:b/>
                <w:i/>
                <w:sz w:val="20"/>
              </w:rPr>
              <w:t>личностных</w:t>
            </w:r>
            <w:r>
              <w:rPr>
                <w:b/>
                <w:i/>
                <w:spacing w:val="-2"/>
                <w:sz w:val="20"/>
              </w:rPr>
              <w:t xml:space="preserve"> результатов</w:t>
            </w:r>
          </w:p>
        </w:tc>
        <w:tc>
          <w:tcPr>
            <w:tcW w:w="3043" w:type="dxa"/>
            <w:tcBorders>
              <w:bottom w:val="single" w:sz="4" w:space="0" w:color="000000"/>
            </w:tcBorders>
          </w:tcPr>
          <w:p w:rsidR="00F85765" w:rsidRDefault="005F66D3">
            <w:pPr>
              <w:pStyle w:val="TableParagraph"/>
              <w:spacing w:before="48"/>
              <w:ind w:left="1119" w:right="200" w:hanging="921"/>
              <w:jc w:val="left"/>
              <w:rPr>
                <w:sz w:val="20"/>
              </w:rPr>
            </w:pPr>
            <w:r>
              <w:rPr>
                <w:sz w:val="20"/>
              </w:rPr>
              <w:t>Уровень</w:t>
            </w:r>
            <w:r>
              <w:rPr>
                <w:spacing w:val="-13"/>
                <w:sz w:val="20"/>
              </w:rPr>
              <w:t xml:space="preserve"> </w:t>
            </w:r>
            <w:proofErr w:type="spellStart"/>
            <w:r>
              <w:rPr>
                <w:sz w:val="20"/>
              </w:rPr>
              <w:t>социализированности</w:t>
            </w:r>
            <w:proofErr w:type="spellEnd"/>
            <w:r>
              <w:rPr>
                <w:sz w:val="20"/>
              </w:rPr>
              <w:t xml:space="preserve"> </w:t>
            </w:r>
            <w:r>
              <w:rPr>
                <w:spacing w:val="-2"/>
                <w:sz w:val="20"/>
              </w:rPr>
              <w:t>личности</w:t>
            </w:r>
          </w:p>
        </w:tc>
        <w:tc>
          <w:tcPr>
            <w:tcW w:w="4374" w:type="dxa"/>
            <w:tcBorders>
              <w:bottom w:val="single" w:sz="4" w:space="0" w:color="000000"/>
            </w:tcBorders>
          </w:tcPr>
          <w:p w:rsidR="00F85765" w:rsidRDefault="005F66D3">
            <w:pPr>
              <w:pStyle w:val="TableParagraph"/>
              <w:spacing w:before="48"/>
              <w:ind w:left="935" w:hanging="550"/>
              <w:jc w:val="left"/>
              <w:rPr>
                <w:sz w:val="20"/>
              </w:rPr>
            </w:pPr>
            <w:r>
              <w:rPr>
                <w:sz w:val="20"/>
              </w:rPr>
              <w:t>Методика</w:t>
            </w:r>
            <w:r>
              <w:rPr>
                <w:spacing w:val="-13"/>
                <w:sz w:val="20"/>
              </w:rPr>
              <w:t xml:space="preserve"> </w:t>
            </w:r>
            <w:r>
              <w:rPr>
                <w:sz w:val="20"/>
              </w:rPr>
              <w:t>изучения</w:t>
            </w:r>
            <w:r>
              <w:rPr>
                <w:spacing w:val="-12"/>
                <w:sz w:val="20"/>
              </w:rPr>
              <w:t xml:space="preserve"> </w:t>
            </w:r>
            <w:proofErr w:type="spellStart"/>
            <w:r>
              <w:rPr>
                <w:sz w:val="20"/>
              </w:rPr>
              <w:t>социализированности</w:t>
            </w:r>
            <w:proofErr w:type="spellEnd"/>
            <w:r>
              <w:rPr>
                <w:sz w:val="20"/>
              </w:rPr>
              <w:t xml:space="preserve"> личности (по М.И. Рожкову).</w:t>
            </w:r>
          </w:p>
        </w:tc>
      </w:tr>
      <w:tr w:rsidR="00F85765">
        <w:trPr>
          <w:trHeight w:val="770"/>
        </w:trPr>
        <w:tc>
          <w:tcPr>
            <w:tcW w:w="2837" w:type="dxa"/>
            <w:vMerge/>
            <w:tcBorders>
              <w:top w:val="nil"/>
              <w:bottom w:val="single" w:sz="4" w:space="0" w:color="000000"/>
            </w:tcBorders>
          </w:tcPr>
          <w:p w:rsidR="00F85765" w:rsidRDefault="00F85765">
            <w:pPr>
              <w:rPr>
                <w:sz w:val="2"/>
                <w:szCs w:val="2"/>
              </w:rPr>
            </w:pPr>
          </w:p>
        </w:tc>
        <w:tc>
          <w:tcPr>
            <w:tcW w:w="3043" w:type="dxa"/>
            <w:vMerge w:val="restart"/>
            <w:tcBorders>
              <w:top w:val="single" w:sz="4" w:space="0" w:color="000000"/>
              <w:bottom w:val="single" w:sz="4" w:space="0" w:color="000000"/>
            </w:tcBorders>
          </w:tcPr>
          <w:p w:rsidR="00F85765" w:rsidRDefault="00F85765">
            <w:pPr>
              <w:pStyle w:val="TableParagraph"/>
              <w:ind w:left="0"/>
              <w:jc w:val="left"/>
              <w:rPr>
                <w:sz w:val="20"/>
              </w:rPr>
            </w:pPr>
          </w:p>
          <w:p w:rsidR="00F85765" w:rsidRDefault="00F85765">
            <w:pPr>
              <w:pStyle w:val="TableParagraph"/>
              <w:ind w:left="0"/>
              <w:jc w:val="left"/>
              <w:rPr>
                <w:sz w:val="20"/>
              </w:rPr>
            </w:pPr>
          </w:p>
          <w:p w:rsidR="00F85765" w:rsidRDefault="00F85765">
            <w:pPr>
              <w:pStyle w:val="TableParagraph"/>
              <w:ind w:left="0"/>
              <w:jc w:val="left"/>
              <w:rPr>
                <w:sz w:val="20"/>
              </w:rPr>
            </w:pPr>
          </w:p>
          <w:p w:rsidR="00F85765" w:rsidRDefault="00F85765">
            <w:pPr>
              <w:pStyle w:val="TableParagraph"/>
              <w:ind w:left="0"/>
              <w:jc w:val="left"/>
              <w:rPr>
                <w:sz w:val="20"/>
              </w:rPr>
            </w:pPr>
          </w:p>
          <w:p w:rsidR="00F85765" w:rsidRDefault="00F85765">
            <w:pPr>
              <w:pStyle w:val="TableParagraph"/>
              <w:spacing w:before="187"/>
              <w:ind w:left="0"/>
              <w:jc w:val="left"/>
              <w:rPr>
                <w:sz w:val="20"/>
              </w:rPr>
            </w:pPr>
          </w:p>
          <w:p w:rsidR="00F85765" w:rsidRDefault="005F66D3">
            <w:pPr>
              <w:pStyle w:val="TableParagraph"/>
              <w:spacing w:before="1"/>
              <w:ind w:left="93"/>
              <w:jc w:val="left"/>
              <w:rPr>
                <w:sz w:val="20"/>
              </w:rPr>
            </w:pPr>
            <w:r>
              <w:rPr>
                <w:sz w:val="20"/>
              </w:rPr>
              <w:t>Уровень</w:t>
            </w:r>
            <w:r>
              <w:rPr>
                <w:spacing w:val="-4"/>
                <w:sz w:val="20"/>
              </w:rPr>
              <w:t xml:space="preserve"> </w:t>
            </w:r>
            <w:r>
              <w:rPr>
                <w:sz w:val="20"/>
              </w:rPr>
              <w:t>ценностных</w:t>
            </w:r>
            <w:r>
              <w:rPr>
                <w:spacing w:val="-1"/>
                <w:sz w:val="20"/>
              </w:rPr>
              <w:t xml:space="preserve"> </w:t>
            </w:r>
            <w:r>
              <w:rPr>
                <w:spacing w:val="-2"/>
                <w:sz w:val="20"/>
              </w:rPr>
              <w:t>ориентаций</w:t>
            </w:r>
          </w:p>
        </w:tc>
        <w:tc>
          <w:tcPr>
            <w:tcW w:w="4374" w:type="dxa"/>
            <w:tcBorders>
              <w:top w:val="single" w:sz="4" w:space="0" w:color="000000"/>
              <w:bottom w:val="single" w:sz="4" w:space="0" w:color="000000"/>
            </w:tcBorders>
          </w:tcPr>
          <w:p w:rsidR="00F85765" w:rsidRDefault="005F66D3">
            <w:pPr>
              <w:pStyle w:val="TableParagraph"/>
              <w:spacing w:before="47"/>
              <w:ind w:left="52"/>
              <w:jc w:val="left"/>
              <w:rPr>
                <w:sz w:val="20"/>
              </w:rPr>
            </w:pPr>
            <w:r>
              <w:rPr>
                <w:sz w:val="20"/>
              </w:rPr>
              <w:t>Методика</w:t>
            </w:r>
            <w:r>
              <w:rPr>
                <w:spacing w:val="-13"/>
                <w:sz w:val="20"/>
              </w:rPr>
              <w:t xml:space="preserve"> </w:t>
            </w:r>
            <w:r>
              <w:rPr>
                <w:sz w:val="20"/>
              </w:rPr>
              <w:t>выявления</w:t>
            </w:r>
            <w:r>
              <w:rPr>
                <w:spacing w:val="-12"/>
                <w:sz w:val="20"/>
              </w:rPr>
              <w:t xml:space="preserve"> </w:t>
            </w:r>
            <w:r>
              <w:rPr>
                <w:sz w:val="20"/>
              </w:rPr>
              <w:t>нравственно-этической ориентации (по И. А. Машневой).</w:t>
            </w:r>
          </w:p>
        </w:tc>
      </w:tr>
      <w:tr w:rsidR="00F85765">
        <w:trPr>
          <w:trHeight w:val="1000"/>
        </w:trPr>
        <w:tc>
          <w:tcPr>
            <w:tcW w:w="2837" w:type="dxa"/>
            <w:vMerge/>
            <w:tcBorders>
              <w:top w:val="nil"/>
              <w:bottom w:val="single" w:sz="4" w:space="0" w:color="000000"/>
            </w:tcBorders>
          </w:tcPr>
          <w:p w:rsidR="00F85765" w:rsidRDefault="00F85765">
            <w:pPr>
              <w:rPr>
                <w:sz w:val="2"/>
                <w:szCs w:val="2"/>
              </w:rPr>
            </w:pPr>
          </w:p>
        </w:tc>
        <w:tc>
          <w:tcPr>
            <w:tcW w:w="3043" w:type="dxa"/>
            <w:vMerge/>
            <w:tcBorders>
              <w:top w:val="nil"/>
              <w:bottom w:val="single" w:sz="4" w:space="0" w:color="000000"/>
            </w:tcBorders>
          </w:tcPr>
          <w:p w:rsidR="00F85765" w:rsidRDefault="00F85765">
            <w:pPr>
              <w:rPr>
                <w:sz w:val="2"/>
                <w:szCs w:val="2"/>
              </w:rPr>
            </w:pPr>
          </w:p>
        </w:tc>
        <w:tc>
          <w:tcPr>
            <w:tcW w:w="4374" w:type="dxa"/>
            <w:tcBorders>
              <w:top w:val="single" w:sz="4" w:space="0" w:color="000000"/>
              <w:bottom w:val="single" w:sz="4" w:space="0" w:color="000000"/>
            </w:tcBorders>
          </w:tcPr>
          <w:p w:rsidR="00F85765" w:rsidRDefault="005F66D3">
            <w:pPr>
              <w:pStyle w:val="TableParagraph"/>
              <w:spacing w:before="47"/>
              <w:ind w:left="52" w:right="149"/>
              <w:jc w:val="left"/>
              <w:rPr>
                <w:sz w:val="20"/>
              </w:rPr>
            </w:pPr>
            <w:r>
              <w:rPr>
                <w:sz w:val="20"/>
              </w:rPr>
              <w:t>Изучение</w:t>
            </w:r>
            <w:r>
              <w:rPr>
                <w:spacing w:val="-9"/>
                <w:sz w:val="20"/>
              </w:rPr>
              <w:t xml:space="preserve"> </w:t>
            </w:r>
            <w:r>
              <w:rPr>
                <w:sz w:val="20"/>
              </w:rPr>
              <w:t>ценностных</w:t>
            </w:r>
            <w:r>
              <w:rPr>
                <w:spacing w:val="-8"/>
                <w:sz w:val="20"/>
              </w:rPr>
              <w:t xml:space="preserve"> </w:t>
            </w:r>
            <w:r>
              <w:rPr>
                <w:sz w:val="20"/>
              </w:rPr>
              <w:t>ориентаций</w:t>
            </w:r>
            <w:r>
              <w:rPr>
                <w:spacing w:val="-7"/>
                <w:sz w:val="20"/>
              </w:rPr>
              <w:t xml:space="preserve"> </w:t>
            </w:r>
            <w:r>
              <w:rPr>
                <w:sz w:val="20"/>
              </w:rPr>
              <w:t>учащихся</w:t>
            </w:r>
            <w:r>
              <w:rPr>
                <w:spacing w:val="-8"/>
                <w:sz w:val="20"/>
              </w:rPr>
              <w:t xml:space="preserve"> </w:t>
            </w:r>
            <w:r>
              <w:rPr>
                <w:sz w:val="20"/>
              </w:rPr>
              <w:t>2</w:t>
            </w:r>
            <w:r>
              <w:rPr>
                <w:spacing w:val="-5"/>
                <w:sz w:val="20"/>
              </w:rPr>
              <w:t xml:space="preserve"> </w:t>
            </w:r>
            <w:r>
              <w:rPr>
                <w:sz w:val="20"/>
              </w:rPr>
              <w:t xml:space="preserve">– 6 классов «Волшебник» (В. И. Петрова, </w:t>
            </w:r>
            <w:proofErr w:type="spellStart"/>
            <w:r>
              <w:rPr>
                <w:sz w:val="20"/>
              </w:rPr>
              <w:t>модиф</w:t>
            </w:r>
            <w:proofErr w:type="spellEnd"/>
            <w:r>
              <w:rPr>
                <w:sz w:val="20"/>
              </w:rPr>
              <w:t>. Д. А. Тулинов).</w:t>
            </w:r>
          </w:p>
        </w:tc>
      </w:tr>
      <w:tr w:rsidR="00F85765">
        <w:trPr>
          <w:trHeight w:val="1000"/>
        </w:trPr>
        <w:tc>
          <w:tcPr>
            <w:tcW w:w="2837" w:type="dxa"/>
            <w:vMerge/>
            <w:tcBorders>
              <w:top w:val="nil"/>
              <w:bottom w:val="single" w:sz="4" w:space="0" w:color="000000"/>
            </w:tcBorders>
          </w:tcPr>
          <w:p w:rsidR="00F85765" w:rsidRDefault="00F85765">
            <w:pPr>
              <w:rPr>
                <w:sz w:val="2"/>
                <w:szCs w:val="2"/>
              </w:rPr>
            </w:pPr>
          </w:p>
        </w:tc>
        <w:tc>
          <w:tcPr>
            <w:tcW w:w="3043" w:type="dxa"/>
            <w:vMerge/>
            <w:tcBorders>
              <w:top w:val="nil"/>
              <w:bottom w:val="single" w:sz="4" w:space="0" w:color="000000"/>
            </w:tcBorders>
          </w:tcPr>
          <w:p w:rsidR="00F85765" w:rsidRDefault="00F85765">
            <w:pPr>
              <w:rPr>
                <w:sz w:val="2"/>
                <w:szCs w:val="2"/>
              </w:rPr>
            </w:pPr>
          </w:p>
        </w:tc>
        <w:tc>
          <w:tcPr>
            <w:tcW w:w="4374" w:type="dxa"/>
            <w:tcBorders>
              <w:top w:val="single" w:sz="4" w:space="0" w:color="000000"/>
              <w:bottom w:val="single" w:sz="4" w:space="0" w:color="000000"/>
            </w:tcBorders>
          </w:tcPr>
          <w:p w:rsidR="00F85765" w:rsidRDefault="005F66D3">
            <w:pPr>
              <w:pStyle w:val="TableParagraph"/>
              <w:spacing w:before="47"/>
              <w:ind w:left="52"/>
              <w:jc w:val="left"/>
              <w:rPr>
                <w:sz w:val="20"/>
              </w:rPr>
            </w:pPr>
            <w:r>
              <w:rPr>
                <w:sz w:val="20"/>
              </w:rPr>
              <w:t>Определение жизненных ценностей личности (MUST–ТЕСТ)</w:t>
            </w:r>
            <w:r>
              <w:rPr>
                <w:spacing w:val="-9"/>
                <w:sz w:val="20"/>
              </w:rPr>
              <w:t xml:space="preserve"> </w:t>
            </w:r>
            <w:r>
              <w:rPr>
                <w:sz w:val="20"/>
              </w:rPr>
              <w:t>7-11</w:t>
            </w:r>
            <w:r>
              <w:rPr>
                <w:spacing w:val="-8"/>
                <w:sz w:val="20"/>
              </w:rPr>
              <w:t xml:space="preserve"> </w:t>
            </w:r>
            <w:r>
              <w:rPr>
                <w:sz w:val="20"/>
              </w:rPr>
              <w:t>классы</w:t>
            </w:r>
            <w:r>
              <w:rPr>
                <w:spacing w:val="-8"/>
                <w:sz w:val="20"/>
              </w:rPr>
              <w:t xml:space="preserve"> </w:t>
            </w:r>
            <w:r>
              <w:rPr>
                <w:sz w:val="20"/>
              </w:rPr>
              <w:t>(П.Н.</w:t>
            </w:r>
            <w:r>
              <w:rPr>
                <w:spacing w:val="-8"/>
                <w:sz w:val="20"/>
              </w:rPr>
              <w:t xml:space="preserve"> </w:t>
            </w:r>
            <w:r>
              <w:rPr>
                <w:sz w:val="20"/>
              </w:rPr>
              <w:t>Иванову,</w:t>
            </w:r>
            <w:r>
              <w:rPr>
                <w:spacing w:val="-8"/>
                <w:sz w:val="20"/>
              </w:rPr>
              <w:t xml:space="preserve"> </w:t>
            </w:r>
            <w:r>
              <w:rPr>
                <w:sz w:val="20"/>
              </w:rPr>
              <w:t xml:space="preserve">Е.Ф. </w:t>
            </w:r>
            <w:r>
              <w:rPr>
                <w:spacing w:val="-2"/>
                <w:sz w:val="20"/>
              </w:rPr>
              <w:t>Колобовой).</w:t>
            </w:r>
          </w:p>
        </w:tc>
      </w:tr>
      <w:tr w:rsidR="00F85765">
        <w:trPr>
          <w:trHeight w:val="1890"/>
        </w:trPr>
        <w:tc>
          <w:tcPr>
            <w:tcW w:w="2837" w:type="dxa"/>
            <w:vMerge/>
            <w:tcBorders>
              <w:top w:val="nil"/>
              <w:bottom w:val="single" w:sz="4" w:space="0" w:color="000000"/>
            </w:tcBorders>
          </w:tcPr>
          <w:p w:rsidR="00F85765" w:rsidRDefault="00F85765">
            <w:pPr>
              <w:rPr>
                <w:sz w:val="2"/>
                <w:szCs w:val="2"/>
              </w:rPr>
            </w:pPr>
          </w:p>
        </w:tc>
        <w:tc>
          <w:tcPr>
            <w:tcW w:w="3043" w:type="dxa"/>
            <w:tcBorders>
              <w:top w:val="single" w:sz="4" w:space="0" w:color="000000"/>
              <w:bottom w:val="single" w:sz="4" w:space="0" w:color="000000"/>
            </w:tcBorders>
          </w:tcPr>
          <w:p w:rsidR="00F85765" w:rsidRDefault="005F66D3">
            <w:pPr>
              <w:pStyle w:val="TableParagraph"/>
              <w:spacing w:before="47"/>
              <w:ind w:left="3" w:right="2"/>
              <w:rPr>
                <w:sz w:val="20"/>
              </w:rPr>
            </w:pPr>
            <w:r>
              <w:rPr>
                <w:sz w:val="20"/>
              </w:rPr>
              <w:t>Уровень</w:t>
            </w:r>
            <w:r>
              <w:rPr>
                <w:spacing w:val="49"/>
                <w:sz w:val="20"/>
              </w:rPr>
              <w:t xml:space="preserve"> </w:t>
            </w:r>
            <w:r>
              <w:rPr>
                <w:spacing w:val="-2"/>
                <w:sz w:val="20"/>
              </w:rPr>
              <w:t>м</w:t>
            </w:r>
            <w:r>
              <w:rPr>
                <w:b/>
                <w:spacing w:val="-2"/>
                <w:sz w:val="20"/>
              </w:rPr>
              <w:t>о</w:t>
            </w:r>
            <w:r>
              <w:rPr>
                <w:spacing w:val="-2"/>
                <w:sz w:val="20"/>
              </w:rPr>
              <w:t>тивации</w:t>
            </w:r>
          </w:p>
        </w:tc>
        <w:tc>
          <w:tcPr>
            <w:tcW w:w="4374" w:type="dxa"/>
            <w:tcBorders>
              <w:top w:val="single" w:sz="4" w:space="0" w:color="000000"/>
              <w:bottom w:val="single" w:sz="4" w:space="0" w:color="000000"/>
            </w:tcBorders>
          </w:tcPr>
          <w:p w:rsidR="00F85765" w:rsidRDefault="005F66D3">
            <w:pPr>
              <w:pStyle w:val="TableParagraph"/>
              <w:spacing w:before="47"/>
              <w:ind w:left="52"/>
              <w:jc w:val="left"/>
              <w:rPr>
                <w:sz w:val="20"/>
              </w:rPr>
            </w:pPr>
            <w:r>
              <w:rPr>
                <w:sz w:val="20"/>
              </w:rPr>
              <w:t>Методика</w:t>
            </w:r>
            <w:r>
              <w:rPr>
                <w:spacing w:val="-12"/>
                <w:sz w:val="20"/>
              </w:rPr>
              <w:t xml:space="preserve"> </w:t>
            </w:r>
            <w:r>
              <w:rPr>
                <w:sz w:val="20"/>
              </w:rPr>
              <w:t>диагностики</w:t>
            </w:r>
            <w:r>
              <w:rPr>
                <w:spacing w:val="-12"/>
                <w:sz w:val="20"/>
              </w:rPr>
              <w:t xml:space="preserve"> </w:t>
            </w:r>
            <w:r>
              <w:rPr>
                <w:sz w:val="20"/>
              </w:rPr>
              <w:t>мотивации</w:t>
            </w:r>
            <w:r>
              <w:rPr>
                <w:spacing w:val="-9"/>
                <w:sz w:val="20"/>
              </w:rPr>
              <w:t xml:space="preserve"> </w:t>
            </w:r>
            <w:r>
              <w:rPr>
                <w:sz w:val="20"/>
              </w:rPr>
              <w:t>учения</w:t>
            </w:r>
            <w:r>
              <w:rPr>
                <w:spacing w:val="-11"/>
                <w:sz w:val="20"/>
              </w:rPr>
              <w:t xml:space="preserve"> </w:t>
            </w:r>
            <w:r>
              <w:rPr>
                <w:sz w:val="20"/>
              </w:rPr>
              <w:t>и эмоционального отношения к учению (модификация А.Д. Андреева);</w:t>
            </w:r>
          </w:p>
          <w:p w:rsidR="00F85765" w:rsidRDefault="005F66D3">
            <w:pPr>
              <w:pStyle w:val="TableParagraph"/>
              <w:spacing w:before="200"/>
              <w:ind w:left="52"/>
              <w:jc w:val="left"/>
              <w:rPr>
                <w:sz w:val="20"/>
              </w:rPr>
            </w:pPr>
            <w:r>
              <w:rPr>
                <w:sz w:val="20"/>
              </w:rPr>
              <w:t xml:space="preserve">Методика диагностики мотивации учения и </w:t>
            </w:r>
            <w:r>
              <w:rPr>
                <w:spacing w:val="-4"/>
                <w:sz w:val="20"/>
              </w:rPr>
              <w:t>эмоционального отношения к учению</w:t>
            </w:r>
            <w:r>
              <w:rPr>
                <w:spacing w:val="-11"/>
                <w:sz w:val="20"/>
              </w:rPr>
              <w:t xml:space="preserve"> </w:t>
            </w:r>
            <w:r>
              <w:rPr>
                <w:spacing w:val="-4"/>
                <w:sz w:val="20"/>
              </w:rPr>
              <w:t>2-4</w:t>
            </w:r>
            <w:r>
              <w:rPr>
                <w:spacing w:val="-32"/>
                <w:sz w:val="20"/>
              </w:rPr>
              <w:t xml:space="preserve"> </w:t>
            </w:r>
            <w:r>
              <w:rPr>
                <w:spacing w:val="-4"/>
                <w:sz w:val="20"/>
              </w:rPr>
              <w:t xml:space="preserve">классы </w:t>
            </w:r>
            <w:r>
              <w:rPr>
                <w:spacing w:val="-8"/>
                <w:sz w:val="20"/>
              </w:rPr>
              <w:t>(модификация</w:t>
            </w:r>
            <w:r>
              <w:rPr>
                <w:spacing w:val="-28"/>
                <w:sz w:val="20"/>
              </w:rPr>
              <w:t xml:space="preserve"> </w:t>
            </w:r>
            <w:r>
              <w:rPr>
                <w:spacing w:val="-8"/>
                <w:sz w:val="20"/>
              </w:rPr>
              <w:t>Н.</w:t>
            </w:r>
            <w:r>
              <w:rPr>
                <w:spacing w:val="-30"/>
                <w:sz w:val="20"/>
              </w:rPr>
              <w:t xml:space="preserve"> </w:t>
            </w:r>
            <w:proofErr w:type="spellStart"/>
            <w:r>
              <w:rPr>
                <w:spacing w:val="-8"/>
                <w:sz w:val="20"/>
              </w:rPr>
              <w:t>Лускановой</w:t>
            </w:r>
            <w:proofErr w:type="spellEnd"/>
            <w:r>
              <w:rPr>
                <w:spacing w:val="-8"/>
                <w:sz w:val="20"/>
              </w:rPr>
              <w:t>)</w:t>
            </w:r>
          </w:p>
        </w:tc>
      </w:tr>
    </w:tbl>
    <w:p w:rsidR="00F85765" w:rsidRDefault="005F66D3">
      <w:pPr>
        <w:pStyle w:val="a3"/>
        <w:spacing w:after="3"/>
        <w:ind w:left="1419" w:right="565" w:firstLine="739"/>
        <w:jc w:val="left"/>
      </w:pPr>
      <w:r>
        <w:t xml:space="preserve">Для изучения уровня </w:t>
      </w:r>
      <w:r>
        <w:rPr>
          <w:b/>
          <w:i/>
        </w:rPr>
        <w:t xml:space="preserve">развития коллектива </w:t>
      </w:r>
      <w:r>
        <w:t xml:space="preserve">разработан </w:t>
      </w:r>
      <w:proofErr w:type="spellStart"/>
      <w:r>
        <w:t>диагностико</w:t>
      </w:r>
      <w:proofErr w:type="spellEnd"/>
      <w:r>
        <w:t>- аналитический</w:t>
      </w:r>
      <w:r>
        <w:rPr>
          <w:spacing w:val="-6"/>
        </w:rPr>
        <w:t xml:space="preserve"> </w:t>
      </w:r>
      <w:r>
        <w:t>инструментарий.</w:t>
      </w:r>
      <w:r>
        <w:rPr>
          <w:spacing w:val="-4"/>
        </w:rPr>
        <w:t xml:space="preserve"> </w:t>
      </w:r>
      <w:r>
        <w:t>Он</w:t>
      </w:r>
      <w:r>
        <w:rPr>
          <w:spacing w:val="-6"/>
        </w:rPr>
        <w:t xml:space="preserve"> </w:t>
      </w:r>
      <w:r>
        <w:t>включает</w:t>
      </w:r>
      <w:r>
        <w:rPr>
          <w:spacing w:val="-4"/>
        </w:rPr>
        <w:t xml:space="preserve"> </w:t>
      </w:r>
      <w:r>
        <w:t>в</w:t>
      </w:r>
      <w:r>
        <w:rPr>
          <w:spacing w:val="-6"/>
        </w:rPr>
        <w:t xml:space="preserve"> </w:t>
      </w:r>
      <w:r>
        <w:t>себя</w:t>
      </w:r>
      <w:r>
        <w:rPr>
          <w:spacing w:val="-5"/>
        </w:rPr>
        <w:t xml:space="preserve"> </w:t>
      </w:r>
      <w:r>
        <w:t>представленные</w:t>
      </w:r>
      <w:r>
        <w:rPr>
          <w:spacing w:val="-7"/>
        </w:rPr>
        <w:t xml:space="preserve"> </w:t>
      </w:r>
      <w:r>
        <w:t>в</w:t>
      </w:r>
      <w:r>
        <w:rPr>
          <w:spacing w:val="-6"/>
        </w:rPr>
        <w:t xml:space="preserve"> </w:t>
      </w:r>
      <w:r>
        <w:t>таблице критерии и методики оценочно-аналитической деятельности:</w:t>
      </w:r>
    </w:p>
    <w:tbl>
      <w:tblPr>
        <w:tblStyle w:val="TableNormal"/>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3691"/>
        <w:gridCol w:w="3965"/>
      </w:tblGrid>
      <w:tr w:rsidR="00F85765">
        <w:trPr>
          <w:trHeight w:val="770"/>
        </w:trPr>
        <w:tc>
          <w:tcPr>
            <w:tcW w:w="2553" w:type="dxa"/>
            <w:vMerge w:val="restart"/>
            <w:tcBorders>
              <w:left w:val="single" w:sz="2" w:space="0" w:color="000000"/>
              <w:right w:val="single" w:sz="2" w:space="0" w:color="000000"/>
            </w:tcBorders>
          </w:tcPr>
          <w:p w:rsidR="00F85765" w:rsidRDefault="005F66D3">
            <w:pPr>
              <w:pStyle w:val="TableParagraph"/>
              <w:spacing w:before="53"/>
              <w:ind w:left="21" w:right="906"/>
              <w:jc w:val="left"/>
              <w:rPr>
                <w:b/>
                <w:i/>
                <w:sz w:val="20"/>
              </w:rPr>
            </w:pPr>
            <w:r>
              <w:rPr>
                <w:b/>
                <w:i/>
                <w:sz w:val="20"/>
              </w:rPr>
              <w:t>Уровень</w:t>
            </w:r>
            <w:r>
              <w:rPr>
                <w:b/>
                <w:i/>
                <w:spacing w:val="-13"/>
                <w:sz w:val="20"/>
              </w:rPr>
              <w:t xml:space="preserve"> </w:t>
            </w:r>
            <w:r>
              <w:rPr>
                <w:b/>
                <w:i/>
                <w:sz w:val="20"/>
              </w:rPr>
              <w:t xml:space="preserve">развития </w:t>
            </w:r>
            <w:r>
              <w:rPr>
                <w:b/>
                <w:i/>
                <w:spacing w:val="-2"/>
                <w:sz w:val="20"/>
              </w:rPr>
              <w:t>коллектива</w:t>
            </w:r>
          </w:p>
        </w:tc>
        <w:tc>
          <w:tcPr>
            <w:tcW w:w="3691" w:type="dxa"/>
            <w:tcBorders>
              <w:left w:val="single" w:sz="2" w:space="0" w:color="000000"/>
              <w:right w:val="single" w:sz="2" w:space="0" w:color="000000"/>
            </w:tcBorders>
          </w:tcPr>
          <w:p w:rsidR="00F85765" w:rsidRDefault="005F66D3">
            <w:pPr>
              <w:pStyle w:val="TableParagraph"/>
              <w:spacing w:before="49"/>
              <w:ind w:left="0" w:right="1"/>
              <w:rPr>
                <w:sz w:val="20"/>
              </w:rPr>
            </w:pPr>
            <w:r>
              <w:rPr>
                <w:sz w:val="20"/>
              </w:rPr>
              <w:t>Отношения</w:t>
            </w:r>
            <w:r>
              <w:rPr>
                <w:spacing w:val="-3"/>
                <w:sz w:val="20"/>
              </w:rPr>
              <w:t xml:space="preserve"> </w:t>
            </w:r>
            <w:r>
              <w:rPr>
                <w:sz w:val="20"/>
              </w:rPr>
              <w:t>между</w:t>
            </w:r>
            <w:r>
              <w:rPr>
                <w:spacing w:val="-7"/>
                <w:sz w:val="20"/>
              </w:rPr>
              <w:t xml:space="preserve"> </w:t>
            </w:r>
            <w:r>
              <w:rPr>
                <w:spacing w:val="-2"/>
                <w:sz w:val="20"/>
              </w:rPr>
              <w:t>обучающимися</w:t>
            </w:r>
          </w:p>
        </w:tc>
        <w:tc>
          <w:tcPr>
            <w:tcW w:w="3965" w:type="dxa"/>
            <w:tcBorders>
              <w:left w:val="single" w:sz="2" w:space="0" w:color="000000"/>
              <w:right w:val="single" w:sz="2" w:space="0" w:color="000000"/>
            </w:tcBorders>
          </w:tcPr>
          <w:p w:rsidR="00F85765" w:rsidRDefault="005F66D3">
            <w:pPr>
              <w:pStyle w:val="TableParagraph"/>
              <w:spacing w:before="49"/>
              <w:ind w:left="53" w:right="19"/>
              <w:jc w:val="left"/>
              <w:rPr>
                <w:sz w:val="20"/>
              </w:rPr>
            </w:pPr>
            <w:r>
              <w:rPr>
                <w:sz w:val="20"/>
              </w:rPr>
              <w:t>Социально-психологический</w:t>
            </w:r>
            <w:r>
              <w:rPr>
                <w:spacing w:val="-13"/>
                <w:sz w:val="20"/>
              </w:rPr>
              <w:t xml:space="preserve"> </w:t>
            </w:r>
            <w:r>
              <w:rPr>
                <w:sz w:val="20"/>
              </w:rPr>
              <w:t>тест</w:t>
            </w:r>
            <w:r>
              <w:rPr>
                <w:spacing w:val="-12"/>
                <w:sz w:val="20"/>
              </w:rPr>
              <w:t xml:space="preserve"> </w:t>
            </w:r>
            <w:r>
              <w:rPr>
                <w:sz w:val="20"/>
              </w:rPr>
              <w:t>Дж. Морено «Социометрия».</w:t>
            </w:r>
          </w:p>
        </w:tc>
      </w:tr>
      <w:tr w:rsidR="00F85765">
        <w:trPr>
          <w:trHeight w:val="1000"/>
        </w:trPr>
        <w:tc>
          <w:tcPr>
            <w:tcW w:w="2553" w:type="dxa"/>
            <w:vMerge/>
            <w:tcBorders>
              <w:top w:val="nil"/>
              <w:left w:val="single" w:sz="2" w:space="0" w:color="000000"/>
              <w:right w:val="single" w:sz="2" w:space="0" w:color="000000"/>
            </w:tcBorders>
          </w:tcPr>
          <w:p w:rsidR="00F85765" w:rsidRDefault="00F85765">
            <w:pPr>
              <w:rPr>
                <w:sz w:val="2"/>
                <w:szCs w:val="2"/>
              </w:rPr>
            </w:pPr>
          </w:p>
        </w:tc>
        <w:tc>
          <w:tcPr>
            <w:tcW w:w="3691" w:type="dxa"/>
            <w:tcBorders>
              <w:left w:val="single" w:sz="2" w:space="0" w:color="000000"/>
              <w:right w:val="single" w:sz="2" w:space="0" w:color="000000"/>
            </w:tcBorders>
          </w:tcPr>
          <w:p w:rsidR="00F85765" w:rsidRDefault="005F66D3">
            <w:pPr>
              <w:pStyle w:val="TableParagraph"/>
              <w:spacing w:before="49"/>
              <w:ind w:left="0" w:right="1"/>
              <w:rPr>
                <w:sz w:val="20"/>
              </w:rPr>
            </w:pPr>
            <w:r>
              <w:rPr>
                <w:sz w:val="20"/>
              </w:rPr>
              <w:t>Уровень</w:t>
            </w:r>
            <w:r>
              <w:rPr>
                <w:spacing w:val="-3"/>
                <w:sz w:val="20"/>
              </w:rPr>
              <w:t xml:space="preserve"> </w:t>
            </w:r>
            <w:r>
              <w:rPr>
                <w:sz w:val="20"/>
              </w:rPr>
              <w:t>развития</w:t>
            </w:r>
            <w:r>
              <w:rPr>
                <w:spacing w:val="-2"/>
                <w:sz w:val="20"/>
              </w:rPr>
              <w:t xml:space="preserve"> самоуправления</w:t>
            </w:r>
          </w:p>
        </w:tc>
        <w:tc>
          <w:tcPr>
            <w:tcW w:w="3965" w:type="dxa"/>
            <w:tcBorders>
              <w:left w:val="single" w:sz="2" w:space="0" w:color="000000"/>
              <w:right w:val="single" w:sz="2" w:space="0" w:color="000000"/>
            </w:tcBorders>
          </w:tcPr>
          <w:p w:rsidR="00F85765" w:rsidRDefault="005F66D3">
            <w:pPr>
              <w:pStyle w:val="TableParagraph"/>
              <w:spacing w:before="49"/>
              <w:ind w:left="53"/>
              <w:jc w:val="left"/>
              <w:rPr>
                <w:sz w:val="20"/>
              </w:rPr>
            </w:pPr>
            <w:r>
              <w:rPr>
                <w:sz w:val="20"/>
              </w:rPr>
              <w:t>Определение</w:t>
            </w:r>
            <w:r>
              <w:rPr>
                <w:spacing w:val="-5"/>
                <w:sz w:val="20"/>
              </w:rPr>
              <w:t xml:space="preserve"> </w:t>
            </w:r>
            <w:r>
              <w:rPr>
                <w:sz w:val="20"/>
              </w:rPr>
              <w:t>уровня</w:t>
            </w:r>
            <w:r>
              <w:rPr>
                <w:spacing w:val="-5"/>
                <w:sz w:val="20"/>
              </w:rPr>
              <w:t xml:space="preserve"> </w:t>
            </w:r>
            <w:r>
              <w:rPr>
                <w:spacing w:val="-2"/>
                <w:sz w:val="20"/>
              </w:rPr>
              <w:t>развития</w:t>
            </w:r>
          </w:p>
          <w:p w:rsidR="00F85765" w:rsidRDefault="005F66D3">
            <w:pPr>
              <w:pStyle w:val="TableParagraph"/>
              <w:ind w:left="53" w:right="19"/>
              <w:jc w:val="left"/>
              <w:rPr>
                <w:sz w:val="20"/>
              </w:rPr>
            </w:pPr>
            <w:r>
              <w:rPr>
                <w:sz w:val="20"/>
              </w:rPr>
              <w:t>самоуправления</w:t>
            </w:r>
            <w:r>
              <w:rPr>
                <w:spacing w:val="-13"/>
                <w:sz w:val="20"/>
              </w:rPr>
              <w:t xml:space="preserve"> </w:t>
            </w:r>
            <w:r>
              <w:rPr>
                <w:sz w:val="20"/>
              </w:rPr>
              <w:t>в</w:t>
            </w:r>
            <w:r>
              <w:rPr>
                <w:spacing w:val="-12"/>
                <w:sz w:val="20"/>
              </w:rPr>
              <w:t xml:space="preserve"> </w:t>
            </w:r>
            <w:r>
              <w:rPr>
                <w:sz w:val="20"/>
              </w:rPr>
              <w:t>ученическом</w:t>
            </w:r>
            <w:r>
              <w:rPr>
                <w:spacing w:val="-13"/>
                <w:sz w:val="20"/>
              </w:rPr>
              <w:t xml:space="preserve"> </w:t>
            </w:r>
            <w:r>
              <w:rPr>
                <w:sz w:val="20"/>
              </w:rPr>
              <w:t>коллективе (по М.И. Рожкову) 2-9 класс.</w:t>
            </w:r>
          </w:p>
        </w:tc>
      </w:tr>
      <w:tr w:rsidR="00F85765">
        <w:trPr>
          <w:trHeight w:val="770"/>
        </w:trPr>
        <w:tc>
          <w:tcPr>
            <w:tcW w:w="2553" w:type="dxa"/>
            <w:vMerge/>
            <w:tcBorders>
              <w:top w:val="nil"/>
              <w:left w:val="single" w:sz="2" w:space="0" w:color="000000"/>
              <w:right w:val="single" w:sz="2" w:space="0" w:color="000000"/>
            </w:tcBorders>
          </w:tcPr>
          <w:p w:rsidR="00F85765" w:rsidRDefault="00F85765">
            <w:pPr>
              <w:rPr>
                <w:sz w:val="2"/>
                <w:szCs w:val="2"/>
              </w:rPr>
            </w:pPr>
          </w:p>
        </w:tc>
        <w:tc>
          <w:tcPr>
            <w:tcW w:w="3691" w:type="dxa"/>
            <w:tcBorders>
              <w:left w:val="single" w:sz="2" w:space="0" w:color="000000"/>
              <w:right w:val="single" w:sz="2" w:space="0" w:color="000000"/>
            </w:tcBorders>
          </w:tcPr>
          <w:p w:rsidR="00F85765" w:rsidRDefault="005F66D3">
            <w:pPr>
              <w:pStyle w:val="TableParagraph"/>
              <w:spacing w:before="49"/>
              <w:ind w:left="0" w:right="1"/>
              <w:rPr>
                <w:sz w:val="20"/>
              </w:rPr>
            </w:pPr>
            <w:r>
              <w:rPr>
                <w:sz w:val="20"/>
              </w:rPr>
              <w:t>Уровень</w:t>
            </w:r>
            <w:r>
              <w:rPr>
                <w:spacing w:val="-7"/>
                <w:sz w:val="20"/>
              </w:rPr>
              <w:t xml:space="preserve"> </w:t>
            </w:r>
            <w:r>
              <w:rPr>
                <w:sz w:val="20"/>
              </w:rPr>
              <w:t>групповой</w:t>
            </w:r>
            <w:r>
              <w:rPr>
                <w:spacing w:val="-3"/>
                <w:sz w:val="20"/>
              </w:rPr>
              <w:t xml:space="preserve"> </w:t>
            </w:r>
            <w:r>
              <w:rPr>
                <w:spacing w:val="-2"/>
                <w:sz w:val="20"/>
              </w:rPr>
              <w:t>сплоченности</w:t>
            </w:r>
          </w:p>
        </w:tc>
        <w:tc>
          <w:tcPr>
            <w:tcW w:w="3965" w:type="dxa"/>
            <w:tcBorders>
              <w:left w:val="single" w:sz="2" w:space="0" w:color="000000"/>
              <w:right w:val="single" w:sz="2" w:space="0" w:color="000000"/>
            </w:tcBorders>
          </w:tcPr>
          <w:p w:rsidR="00F85765" w:rsidRDefault="005F66D3">
            <w:pPr>
              <w:pStyle w:val="TableParagraph"/>
              <w:spacing w:before="49"/>
              <w:ind w:left="-19" w:right="19"/>
              <w:jc w:val="left"/>
              <w:rPr>
                <w:sz w:val="20"/>
              </w:rPr>
            </w:pPr>
            <w:r>
              <w:rPr>
                <w:sz w:val="20"/>
              </w:rPr>
              <w:t>Оценка</w:t>
            </w:r>
            <w:r>
              <w:rPr>
                <w:spacing w:val="-13"/>
                <w:sz w:val="20"/>
              </w:rPr>
              <w:t xml:space="preserve"> </w:t>
            </w:r>
            <w:r>
              <w:rPr>
                <w:sz w:val="20"/>
              </w:rPr>
              <w:t>групповой</w:t>
            </w:r>
            <w:r>
              <w:rPr>
                <w:spacing w:val="-12"/>
                <w:sz w:val="20"/>
              </w:rPr>
              <w:t xml:space="preserve"> </w:t>
            </w:r>
            <w:r>
              <w:rPr>
                <w:sz w:val="20"/>
              </w:rPr>
              <w:t>сплоченности</w:t>
            </w:r>
            <w:r>
              <w:rPr>
                <w:spacing w:val="-13"/>
                <w:sz w:val="20"/>
              </w:rPr>
              <w:t xml:space="preserve"> </w:t>
            </w:r>
            <w:r>
              <w:rPr>
                <w:sz w:val="20"/>
              </w:rPr>
              <w:t>класса (</w:t>
            </w:r>
            <w:proofErr w:type="spellStart"/>
            <w:r>
              <w:rPr>
                <w:sz w:val="20"/>
              </w:rPr>
              <w:t>Сишора</w:t>
            </w:r>
            <w:proofErr w:type="spellEnd"/>
            <w:r>
              <w:rPr>
                <w:sz w:val="20"/>
              </w:rPr>
              <w:t xml:space="preserve"> – Ханина) 2-11 классы</w:t>
            </w:r>
          </w:p>
        </w:tc>
      </w:tr>
    </w:tbl>
    <w:p w:rsidR="00F85765" w:rsidRDefault="00F85765">
      <w:pPr>
        <w:pStyle w:val="a3"/>
        <w:spacing w:before="194"/>
        <w:ind w:left="0" w:firstLine="0"/>
        <w:jc w:val="left"/>
      </w:pPr>
    </w:p>
    <w:p w:rsidR="00F85765" w:rsidRDefault="005F66D3">
      <w:pPr>
        <w:pStyle w:val="a3"/>
        <w:ind w:right="831" w:hanging="142"/>
      </w:pPr>
      <w:r>
        <w:t>Анализ проводится классными руководителями вместе с заместителем директора по воспитательной</w:t>
      </w:r>
      <w:r>
        <w:rPr>
          <w:spacing w:val="-2"/>
        </w:rPr>
        <w:t xml:space="preserve"> </w:t>
      </w:r>
      <w:r>
        <w:t>работе (советником</w:t>
      </w:r>
      <w:r>
        <w:rPr>
          <w:spacing w:val="-1"/>
        </w:rPr>
        <w:t xml:space="preserve"> </w:t>
      </w:r>
      <w:r>
        <w:t>директора</w:t>
      </w:r>
      <w:r>
        <w:rPr>
          <w:spacing w:val="-2"/>
        </w:rPr>
        <w:t xml:space="preserve"> </w:t>
      </w:r>
      <w:r>
        <w:t>по</w:t>
      </w:r>
      <w:r>
        <w:rPr>
          <w:spacing w:val="-1"/>
        </w:rPr>
        <w:t xml:space="preserve"> </w:t>
      </w:r>
      <w:r>
        <w:t>воспитательной работе при</w:t>
      </w:r>
      <w:r>
        <w:rPr>
          <w:spacing w:val="-2"/>
        </w:rPr>
        <w:t xml:space="preserve"> </w:t>
      </w:r>
      <w:r>
        <w:t>наличии)</w:t>
      </w:r>
      <w:r>
        <w:rPr>
          <w:spacing w:val="-2"/>
        </w:rPr>
        <w:t xml:space="preserve"> </w:t>
      </w:r>
      <w:r>
        <w:t>с последующим обсуждением результатов на методическом объединении классных руководителей или педагогическом совете.</w:t>
      </w:r>
    </w:p>
    <w:p w:rsidR="00F85765" w:rsidRDefault="005F66D3">
      <w:pPr>
        <w:pStyle w:val="a5"/>
        <w:numPr>
          <w:ilvl w:val="0"/>
          <w:numId w:val="5"/>
        </w:numPr>
        <w:tabs>
          <w:tab w:val="left" w:pos="970"/>
        </w:tabs>
        <w:spacing w:before="200"/>
        <w:ind w:left="970" w:hanging="261"/>
        <w:jc w:val="left"/>
        <w:rPr>
          <w:i/>
          <w:sz w:val="26"/>
        </w:rPr>
      </w:pPr>
      <w:r>
        <w:rPr>
          <w:i/>
          <w:sz w:val="26"/>
        </w:rPr>
        <w:t>Состояние</w:t>
      </w:r>
      <w:r>
        <w:rPr>
          <w:i/>
          <w:spacing w:val="-3"/>
          <w:sz w:val="26"/>
        </w:rPr>
        <w:t xml:space="preserve"> </w:t>
      </w:r>
      <w:r>
        <w:rPr>
          <w:i/>
          <w:sz w:val="26"/>
        </w:rPr>
        <w:t>организуемой</w:t>
      </w:r>
      <w:r>
        <w:rPr>
          <w:i/>
          <w:spacing w:val="-2"/>
          <w:sz w:val="26"/>
        </w:rPr>
        <w:t xml:space="preserve"> </w:t>
      </w:r>
      <w:r>
        <w:rPr>
          <w:i/>
          <w:sz w:val="26"/>
        </w:rPr>
        <w:t>совместной</w:t>
      </w:r>
      <w:r>
        <w:rPr>
          <w:i/>
          <w:spacing w:val="-4"/>
          <w:sz w:val="26"/>
        </w:rPr>
        <w:t xml:space="preserve"> </w:t>
      </w:r>
      <w:r>
        <w:rPr>
          <w:i/>
          <w:sz w:val="26"/>
        </w:rPr>
        <w:t>деятельности</w:t>
      </w:r>
      <w:r>
        <w:rPr>
          <w:i/>
          <w:spacing w:val="-2"/>
          <w:sz w:val="26"/>
        </w:rPr>
        <w:t xml:space="preserve"> </w:t>
      </w:r>
      <w:r>
        <w:rPr>
          <w:i/>
          <w:sz w:val="26"/>
        </w:rPr>
        <w:t>обучающихся</w:t>
      </w:r>
      <w:r>
        <w:rPr>
          <w:i/>
          <w:spacing w:val="-5"/>
          <w:sz w:val="26"/>
        </w:rPr>
        <w:t xml:space="preserve"> </w:t>
      </w:r>
      <w:r>
        <w:rPr>
          <w:i/>
          <w:sz w:val="26"/>
        </w:rPr>
        <w:t>и</w:t>
      </w:r>
      <w:r>
        <w:rPr>
          <w:i/>
          <w:spacing w:val="-3"/>
          <w:sz w:val="26"/>
        </w:rPr>
        <w:t xml:space="preserve"> </w:t>
      </w:r>
      <w:r>
        <w:rPr>
          <w:i/>
          <w:spacing w:val="-2"/>
          <w:sz w:val="26"/>
        </w:rPr>
        <w:t>взрослых.</w:t>
      </w:r>
    </w:p>
    <w:p w:rsidR="00F85765" w:rsidRDefault="00F85765">
      <w:pPr>
        <w:pStyle w:val="a5"/>
        <w:jc w:val="left"/>
        <w:rPr>
          <w:i/>
          <w:sz w:val="26"/>
        </w:rPr>
        <w:sectPr w:rsidR="00F85765">
          <w:pgSz w:w="11910" w:h="16840"/>
          <w:pgMar w:top="1060" w:right="0" w:bottom="1000" w:left="283" w:header="0" w:footer="814" w:gutter="0"/>
          <w:cols w:space="720"/>
        </w:sectPr>
      </w:pPr>
    </w:p>
    <w:p w:rsidR="00F85765" w:rsidRDefault="005F66D3">
      <w:pPr>
        <w:pStyle w:val="a3"/>
        <w:spacing w:before="67"/>
        <w:ind w:right="832" w:hanging="142"/>
      </w:pPr>
      <w:r>
        <w:lastRenderedPageBreak/>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F85765" w:rsidRDefault="005F66D3">
      <w:pPr>
        <w:pStyle w:val="a3"/>
        <w:spacing w:before="200"/>
        <w:ind w:right="824" w:hanging="142"/>
      </w:pPr>
      <w:r>
        <w:t>Способами получения информации о состоянии организуемой совместной деятельности обучающихся и педагогических работников является мониторинг удовлетворенности родителей,</w:t>
      </w:r>
      <w:r>
        <w:rPr>
          <w:spacing w:val="40"/>
        </w:rPr>
        <w:t xml:space="preserve"> </w:t>
      </w:r>
      <w:r>
        <w:t>беседы с обучающимися,</w:t>
      </w:r>
      <w:r>
        <w:rPr>
          <w:spacing w:val="40"/>
        </w:rPr>
        <w:t xml:space="preserve"> </w:t>
      </w:r>
      <w:r>
        <w:t>педагогическими работниками, представителями совета обучающихся. Результаты обсуждаются на заседаниях методических объединений классных руководителей, Совета Старшеклассника.</w:t>
      </w:r>
      <w:r>
        <w:rPr>
          <w:spacing w:val="40"/>
        </w:rPr>
        <w:t xml:space="preserve"> </w:t>
      </w:r>
      <w:r>
        <w:t>Внимание сосредоточивается на вопросах, связанных с качеством</w:t>
      </w:r>
    </w:p>
    <w:p w:rsidR="00F85765" w:rsidRDefault="005F66D3">
      <w:pPr>
        <w:pStyle w:val="a3"/>
        <w:spacing w:before="200"/>
        <w:ind w:right="824" w:hanging="142"/>
      </w:pPr>
      <w: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w:t>
      </w:r>
      <w:r>
        <w:rPr>
          <w:spacing w:val="40"/>
        </w:rPr>
        <w:t xml:space="preserve"> </w:t>
      </w:r>
      <w:r>
        <w:t>проводимых общешкольных основных дел, мероприятий;</w:t>
      </w:r>
    </w:p>
    <w:p w:rsidR="00F85765" w:rsidRDefault="005F66D3">
      <w:pPr>
        <w:pStyle w:val="a5"/>
        <w:numPr>
          <w:ilvl w:val="0"/>
          <w:numId w:val="4"/>
        </w:numPr>
        <w:tabs>
          <w:tab w:val="left" w:pos="992"/>
        </w:tabs>
        <w:spacing w:before="199"/>
        <w:ind w:left="992" w:hanging="283"/>
        <w:jc w:val="left"/>
        <w:rPr>
          <w:sz w:val="26"/>
        </w:rPr>
      </w:pPr>
      <w:r>
        <w:rPr>
          <w:sz w:val="26"/>
        </w:rPr>
        <w:t>деятельности</w:t>
      </w:r>
      <w:r>
        <w:rPr>
          <w:spacing w:val="-4"/>
          <w:sz w:val="26"/>
        </w:rPr>
        <w:t xml:space="preserve"> </w:t>
      </w:r>
      <w:r>
        <w:rPr>
          <w:sz w:val="26"/>
        </w:rPr>
        <w:t>классных</w:t>
      </w:r>
      <w:r>
        <w:rPr>
          <w:spacing w:val="-2"/>
          <w:sz w:val="26"/>
        </w:rPr>
        <w:t xml:space="preserve"> </w:t>
      </w:r>
      <w:r>
        <w:rPr>
          <w:sz w:val="26"/>
        </w:rPr>
        <w:t>руководителей</w:t>
      </w:r>
      <w:r>
        <w:rPr>
          <w:spacing w:val="-2"/>
          <w:sz w:val="26"/>
        </w:rPr>
        <w:t xml:space="preserve"> </w:t>
      </w:r>
      <w:r>
        <w:rPr>
          <w:sz w:val="26"/>
        </w:rPr>
        <w:t>и</w:t>
      </w:r>
      <w:r>
        <w:rPr>
          <w:spacing w:val="-3"/>
          <w:sz w:val="26"/>
        </w:rPr>
        <w:t xml:space="preserve"> </w:t>
      </w:r>
      <w:r>
        <w:rPr>
          <w:sz w:val="26"/>
        </w:rPr>
        <w:t>их</w:t>
      </w:r>
      <w:r>
        <w:rPr>
          <w:spacing w:val="-2"/>
          <w:sz w:val="26"/>
        </w:rPr>
        <w:t xml:space="preserve"> классов;</w:t>
      </w:r>
    </w:p>
    <w:p w:rsidR="00F85765" w:rsidRDefault="005F66D3">
      <w:pPr>
        <w:pStyle w:val="a5"/>
        <w:numPr>
          <w:ilvl w:val="0"/>
          <w:numId w:val="4"/>
        </w:numPr>
        <w:tabs>
          <w:tab w:val="left" w:pos="992"/>
        </w:tabs>
        <w:spacing w:line="318" w:lineRule="exact"/>
        <w:ind w:left="992" w:hanging="283"/>
        <w:jc w:val="left"/>
        <w:rPr>
          <w:sz w:val="26"/>
        </w:rPr>
      </w:pPr>
      <w:r>
        <w:rPr>
          <w:sz w:val="26"/>
        </w:rPr>
        <w:t>реализации</w:t>
      </w:r>
      <w:r>
        <w:rPr>
          <w:spacing w:val="-8"/>
          <w:sz w:val="26"/>
        </w:rPr>
        <w:t xml:space="preserve"> </w:t>
      </w:r>
      <w:r>
        <w:rPr>
          <w:sz w:val="26"/>
        </w:rPr>
        <w:t>воспитательного</w:t>
      </w:r>
      <w:r>
        <w:rPr>
          <w:spacing w:val="-7"/>
          <w:sz w:val="26"/>
        </w:rPr>
        <w:t xml:space="preserve"> </w:t>
      </w:r>
      <w:r>
        <w:rPr>
          <w:sz w:val="26"/>
        </w:rPr>
        <w:t>потенциала</w:t>
      </w:r>
      <w:r>
        <w:rPr>
          <w:spacing w:val="-5"/>
          <w:sz w:val="26"/>
        </w:rPr>
        <w:t xml:space="preserve"> </w:t>
      </w:r>
      <w:r>
        <w:rPr>
          <w:sz w:val="26"/>
        </w:rPr>
        <w:t>урочной</w:t>
      </w:r>
      <w:r>
        <w:rPr>
          <w:spacing w:val="-3"/>
          <w:sz w:val="26"/>
        </w:rPr>
        <w:t xml:space="preserve"> </w:t>
      </w:r>
      <w:r>
        <w:rPr>
          <w:spacing w:val="-2"/>
          <w:sz w:val="26"/>
        </w:rPr>
        <w:t>деятельности;</w:t>
      </w:r>
    </w:p>
    <w:p w:rsidR="00F85765" w:rsidRDefault="005F66D3">
      <w:pPr>
        <w:pStyle w:val="a5"/>
        <w:numPr>
          <w:ilvl w:val="0"/>
          <w:numId w:val="4"/>
        </w:numPr>
        <w:tabs>
          <w:tab w:val="left" w:pos="992"/>
        </w:tabs>
        <w:spacing w:line="318" w:lineRule="exact"/>
        <w:ind w:left="992" w:hanging="283"/>
        <w:jc w:val="left"/>
        <w:rPr>
          <w:sz w:val="26"/>
        </w:rPr>
      </w:pPr>
      <w:r>
        <w:rPr>
          <w:sz w:val="26"/>
        </w:rPr>
        <w:t>организуемой</w:t>
      </w:r>
      <w:r>
        <w:rPr>
          <w:spacing w:val="-8"/>
          <w:sz w:val="26"/>
        </w:rPr>
        <w:t xml:space="preserve"> </w:t>
      </w:r>
      <w:r>
        <w:rPr>
          <w:sz w:val="26"/>
        </w:rPr>
        <w:t>внеурочной</w:t>
      </w:r>
      <w:r>
        <w:rPr>
          <w:spacing w:val="-8"/>
          <w:sz w:val="26"/>
        </w:rPr>
        <w:t xml:space="preserve"> </w:t>
      </w:r>
      <w:r>
        <w:rPr>
          <w:sz w:val="26"/>
        </w:rPr>
        <w:t>деятельности</w:t>
      </w:r>
      <w:r>
        <w:rPr>
          <w:spacing w:val="-2"/>
          <w:sz w:val="26"/>
        </w:rPr>
        <w:t xml:space="preserve"> обучающихся;</w:t>
      </w:r>
    </w:p>
    <w:p w:rsidR="00F85765" w:rsidRDefault="005F66D3">
      <w:pPr>
        <w:pStyle w:val="a5"/>
        <w:numPr>
          <w:ilvl w:val="0"/>
          <w:numId w:val="4"/>
        </w:numPr>
        <w:tabs>
          <w:tab w:val="left" w:pos="992"/>
        </w:tabs>
        <w:spacing w:line="318" w:lineRule="exact"/>
        <w:ind w:left="992" w:hanging="283"/>
        <w:jc w:val="left"/>
        <w:rPr>
          <w:sz w:val="26"/>
        </w:rPr>
      </w:pPr>
      <w:r>
        <w:rPr>
          <w:sz w:val="26"/>
        </w:rPr>
        <w:t>внешкольных</w:t>
      </w:r>
      <w:r>
        <w:rPr>
          <w:spacing w:val="-8"/>
          <w:sz w:val="26"/>
        </w:rPr>
        <w:t xml:space="preserve"> </w:t>
      </w:r>
      <w:r>
        <w:rPr>
          <w:spacing w:val="-2"/>
          <w:sz w:val="26"/>
        </w:rPr>
        <w:t>мероприятий;</w:t>
      </w:r>
    </w:p>
    <w:p w:rsidR="00F85765" w:rsidRDefault="005F66D3">
      <w:pPr>
        <w:pStyle w:val="a5"/>
        <w:numPr>
          <w:ilvl w:val="0"/>
          <w:numId w:val="4"/>
        </w:numPr>
        <w:tabs>
          <w:tab w:val="left" w:pos="992"/>
        </w:tabs>
        <w:spacing w:line="317" w:lineRule="exact"/>
        <w:ind w:left="992" w:hanging="283"/>
        <w:jc w:val="left"/>
        <w:rPr>
          <w:sz w:val="26"/>
        </w:rPr>
      </w:pPr>
      <w:r>
        <w:rPr>
          <w:sz w:val="26"/>
        </w:rPr>
        <w:t>создания</w:t>
      </w:r>
      <w:r>
        <w:rPr>
          <w:spacing w:val="-8"/>
          <w:sz w:val="26"/>
        </w:rPr>
        <w:t xml:space="preserve"> </w:t>
      </w:r>
      <w:r>
        <w:rPr>
          <w:sz w:val="26"/>
        </w:rPr>
        <w:t>и</w:t>
      </w:r>
      <w:r>
        <w:rPr>
          <w:spacing w:val="-8"/>
          <w:sz w:val="26"/>
        </w:rPr>
        <w:t xml:space="preserve"> </w:t>
      </w:r>
      <w:r>
        <w:rPr>
          <w:sz w:val="26"/>
        </w:rPr>
        <w:t>поддержки</w:t>
      </w:r>
      <w:r>
        <w:rPr>
          <w:spacing w:val="-6"/>
          <w:sz w:val="26"/>
        </w:rPr>
        <w:t xml:space="preserve"> </w:t>
      </w:r>
      <w:r>
        <w:rPr>
          <w:sz w:val="26"/>
        </w:rPr>
        <w:t>предметно-пространственной</w:t>
      </w:r>
      <w:r>
        <w:rPr>
          <w:spacing w:val="-7"/>
          <w:sz w:val="26"/>
        </w:rPr>
        <w:t xml:space="preserve"> </w:t>
      </w:r>
      <w:r>
        <w:rPr>
          <w:spacing w:val="-2"/>
          <w:sz w:val="26"/>
        </w:rPr>
        <w:t>среды;</w:t>
      </w:r>
    </w:p>
    <w:p w:rsidR="00F85765" w:rsidRDefault="005F66D3">
      <w:pPr>
        <w:pStyle w:val="a5"/>
        <w:numPr>
          <w:ilvl w:val="0"/>
          <w:numId w:val="4"/>
        </w:numPr>
        <w:tabs>
          <w:tab w:val="left" w:pos="992"/>
        </w:tabs>
        <w:spacing w:line="317" w:lineRule="exact"/>
        <w:ind w:left="992" w:hanging="283"/>
        <w:jc w:val="left"/>
        <w:rPr>
          <w:sz w:val="26"/>
        </w:rPr>
      </w:pPr>
      <w:r>
        <w:rPr>
          <w:sz w:val="26"/>
        </w:rPr>
        <w:t>взаимодействия</w:t>
      </w:r>
      <w:r>
        <w:rPr>
          <w:spacing w:val="-4"/>
          <w:sz w:val="26"/>
        </w:rPr>
        <w:t xml:space="preserve"> </w:t>
      </w:r>
      <w:r>
        <w:rPr>
          <w:sz w:val="26"/>
        </w:rPr>
        <w:t>с</w:t>
      </w:r>
      <w:r>
        <w:rPr>
          <w:spacing w:val="-3"/>
          <w:sz w:val="26"/>
        </w:rPr>
        <w:t xml:space="preserve"> </w:t>
      </w:r>
      <w:r>
        <w:rPr>
          <w:sz w:val="26"/>
        </w:rPr>
        <w:t>родительским</w:t>
      </w:r>
      <w:r>
        <w:rPr>
          <w:spacing w:val="-4"/>
          <w:sz w:val="26"/>
        </w:rPr>
        <w:t xml:space="preserve"> </w:t>
      </w:r>
      <w:r>
        <w:rPr>
          <w:spacing w:val="-2"/>
          <w:sz w:val="26"/>
        </w:rPr>
        <w:t>сообществом;</w:t>
      </w:r>
    </w:p>
    <w:p w:rsidR="00F85765" w:rsidRDefault="005F66D3">
      <w:pPr>
        <w:pStyle w:val="a5"/>
        <w:numPr>
          <w:ilvl w:val="0"/>
          <w:numId w:val="4"/>
        </w:numPr>
        <w:tabs>
          <w:tab w:val="left" w:pos="992"/>
        </w:tabs>
        <w:spacing w:line="318" w:lineRule="exact"/>
        <w:ind w:left="992" w:hanging="283"/>
        <w:jc w:val="left"/>
        <w:rPr>
          <w:sz w:val="26"/>
        </w:rPr>
      </w:pPr>
      <w:r>
        <w:rPr>
          <w:sz w:val="26"/>
        </w:rPr>
        <w:t>деятельности</w:t>
      </w:r>
      <w:r>
        <w:rPr>
          <w:spacing w:val="-6"/>
          <w:sz w:val="26"/>
        </w:rPr>
        <w:t xml:space="preserve"> </w:t>
      </w:r>
      <w:r>
        <w:rPr>
          <w:sz w:val="26"/>
        </w:rPr>
        <w:t>ученического</w:t>
      </w:r>
      <w:r>
        <w:rPr>
          <w:spacing w:val="-3"/>
          <w:sz w:val="26"/>
        </w:rPr>
        <w:t xml:space="preserve"> </w:t>
      </w:r>
      <w:r>
        <w:rPr>
          <w:spacing w:val="-2"/>
          <w:sz w:val="26"/>
        </w:rPr>
        <w:t>самоуправления;</w:t>
      </w:r>
    </w:p>
    <w:p w:rsidR="00F85765" w:rsidRDefault="005F66D3">
      <w:pPr>
        <w:pStyle w:val="a5"/>
        <w:numPr>
          <w:ilvl w:val="0"/>
          <w:numId w:val="4"/>
        </w:numPr>
        <w:tabs>
          <w:tab w:val="left" w:pos="992"/>
        </w:tabs>
        <w:spacing w:line="318" w:lineRule="exact"/>
        <w:ind w:left="992" w:hanging="283"/>
        <w:jc w:val="left"/>
        <w:rPr>
          <w:sz w:val="26"/>
        </w:rPr>
      </w:pPr>
      <w:r>
        <w:rPr>
          <w:sz w:val="26"/>
        </w:rPr>
        <w:t>деятельности</w:t>
      </w:r>
      <w:r>
        <w:rPr>
          <w:spacing w:val="-2"/>
          <w:sz w:val="26"/>
        </w:rPr>
        <w:t xml:space="preserve"> </w:t>
      </w:r>
      <w:r>
        <w:rPr>
          <w:sz w:val="26"/>
        </w:rPr>
        <w:t>по</w:t>
      </w:r>
      <w:r>
        <w:rPr>
          <w:spacing w:val="-3"/>
          <w:sz w:val="26"/>
        </w:rPr>
        <w:t xml:space="preserve"> </w:t>
      </w:r>
      <w:r>
        <w:rPr>
          <w:sz w:val="26"/>
        </w:rPr>
        <w:t>профилактике</w:t>
      </w:r>
      <w:r>
        <w:rPr>
          <w:spacing w:val="-2"/>
          <w:sz w:val="26"/>
        </w:rPr>
        <w:t xml:space="preserve"> </w:t>
      </w:r>
      <w:r>
        <w:rPr>
          <w:sz w:val="26"/>
        </w:rPr>
        <w:t>и</w:t>
      </w:r>
      <w:r>
        <w:rPr>
          <w:spacing w:val="-2"/>
          <w:sz w:val="26"/>
        </w:rPr>
        <w:t xml:space="preserve"> безопасности;</w:t>
      </w:r>
    </w:p>
    <w:p w:rsidR="00F85765" w:rsidRDefault="005F66D3">
      <w:pPr>
        <w:pStyle w:val="a5"/>
        <w:numPr>
          <w:ilvl w:val="0"/>
          <w:numId w:val="4"/>
        </w:numPr>
        <w:tabs>
          <w:tab w:val="left" w:pos="992"/>
        </w:tabs>
        <w:spacing w:line="318" w:lineRule="exact"/>
        <w:ind w:left="992" w:hanging="283"/>
        <w:jc w:val="left"/>
        <w:rPr>
          <w:sz w:val="26"/>
        </w:rPr>
      </w:pPr>
      <w:r>
        <w:rPr>
          <w:sz w:val="26"/>
        </w:rPr>
        <w:t>реализации</w:t>
      </w:r>
      <w:r>
        <w:rPr>
          <w:spacing w:val="-6"/>
          <w:sz w:val="26"/>
        </w:rPr>
        <w:t xml:space="preserve"> </w:t>
      </w:r>
      <w:r>
        <w:rPr>
          <w:sz w:val="26"/>
        </w:rPr>
        <w:t>потенциала</w:t>
      </w:r>
      <w:r>
        <w:rPr>
          <w:spacing w:val="-4"/>
          <w:sz w:val="26"/>
        </w:rPr>
        <w:t xml:space="preserve"> </w:t>
      </w:r>
      <w:r>
        <w:rPr>
          <w:sz w:val="26"/>
        </w:rPr>
        <w:t>социального</w:t>
      </w:r>
      <w:r>
        <w:rPr>
          <w:spacing w:val="-4"/>
          <w:sz w:val="26"/>
        </w:rPr>
        <w:t xml:space="preserve"> </w:t>
      </w:r>
      <w:r>
        <w:rPr>
          <w:spacing w:val="-2"/>
          <w:sz w:val="26"/>
        </w:rPr>
        <w:t>партнерства;</w:t>
      </w:r>
    </w:p>
    <w:p w:rsidR="00F85765" w:rsidRDefault="005F66D3">
      <w:pPr>
        <w:pStyle w:val="a5"/>
        <w:numPr>
          <w:ilvl w:val="0"/>
          <w:numId w:val="4"/>
        </w:numPr>
        <w:tabs>
          <w:tab w:val="left" w:pos="992"/>
        </w:tabs>
        <w:spacing w:line="318" w:lineRule="exact"/>
        <w:ind w:left="992" w:hanging="283"/>
        <w:jc w:val="left"/>
        <w:rPr>
          <w:sz w:val="26"/>
        </w:rPr>
      </w:pPr>
      <w:r>
        <w:rPr>
          <w:sz w:val="26"/>
        </w:rPr>
        <w:t>деятельности</w:t>
      </w:r>
      <w:r>
        <w:rPr>
          <w:spacing w:val="-3"/>
          <w:sz w:val="26"/>
        </w:rPr>
        <w:t xml:space="preserve"> </w:t>
      </w:r>
      <w:r>
        <w:rPr>
          <w:sz w:val="26"/>
        </w:rPr>
        <w:t>по</w:t>
      </w:r>
      <w:r>
        <w:rPr>
          <w:spacing w:val="-4"/>
          <w:sz w:val="26"/>
        </w:rPr>
        <w:t xml:space="preserve"> </w:t>
      </w:r>
      <w:r>
        <w:rPr>
          <w:sz w:val="26"/>
        </w:rPr>
        <w:t>профориентации</w:t>
      </w:r>
      <w:r>
        <w:rPr>
          <w:spacing w:val="-1"/>
          <w:sz w:val="26"/>
        </w:rPr>
        <w:t xml:space="preserve"> </w:t>
      </w:r>
      <w:r>
        <w:rPr>
          <w:spacing w:val="-2"/>
          <w:sz w:val="26"/>
        </w:rPr>
        <w:t>обучающихся;</w:t>
      </w:r>
    </w:p>
    <w:p w:rsidR="00F85765" w:rsidRDefault="005F66D3">
      <w:pPr>
        <w:pStyle w:val="a5"/>
        <w:numPr>
          <w:ilvl w:val="0"/>
          <w:numId w:val="4"/>
        </w:numPr>
        <w:tabs>
          <w:tab w:val="left" w:pos="992"/>
        </w:tabs>
        <w:spacing w:line="317" w:lineRule="exact"/>
        <w:ind w:left="992" w:hanging="283"/>
        <w:jc w:val="left"/>
        <w:rPr>
          <w:sz w:val="26"/>
        </w:rPr>
      </w:pPr>
      <w:r>
        <w:rPr>
          <w:sz w:val="26"/>
        </w:rPr>
        <w:t>действующих</w:t>
      </w:r>
      <w:r>
        <w:rPr>
          <w:spacing w:val="-4"/>
          <w:sz w:val="26"/>
        </w:rPr>
        <w:t xml:space="preserve"> </w:t>
      </w:r>
      <w:r>
        <w:rPr>
          <w:sz w:val="26"/>
        </w:rPr>
        <w:t>в</w:t>
      </w:r>
      <w:r>
        <w:rPr>
          <w:spacing w:val="-5"/>
          <w:sz w:val="26"/>
        </w:rPr>
        <w:t xml:space="preserve"> </w:t>
      </w:r>
      <w:r>
        <w:rPr>
          <w:sz w:val="26"/>
        </w:rPr>
        <w:t>школе</w:t>
      </w:r>
      <w:r>
        <w:rPr>
          <w:spacing w:val="-2"/>
          <w:sz w:val="26"/>
        </w:rPr>
        <w:t xml:space="preserve"> </w:t>
      </w:r>
      <w:r>
        <w:rPr>
          <w:sz w:val="26"/>
        </w:rPr>
        <w:t>детских</w:t>
      </w:r>
      <w:r>
        <w:rPr>
          <w:spacing w:val="-3"/>
          <w:sz w:val="26"/>
        </w:rPr>
        <w:t xml:space="preserve"> </w:t>
      </w:r>
      <w:r>
        <w:rPr>
          <w:sz w:val="26"/>
        </w:rPr>
        <w:t>общественных</w:t>
      </w:r>
      <w:r>
        <w:rPr>
          <w:spacing w:val="-2"/>
          <w:sz w:val="26"/>
        </w:rPr>
        <w:t xml:space="preserve"> объединений;</w:t>
      </w:r>
    </w:p>
    <w:p w:rsidR="00F85765" w:rsidRDefault="005F66D3">
      <w:pPr>
        <w:pStyle w:val="a5"/>
        <w:numPr>
          <w:ilvl w:val="0"/>
          <w:numId w:val="4"/>
        </w:numPr>
        <w:tabs>
          <w:tab w:val="left" w:pos="992"/>
        </w:tabs>
        <w:spacing w:line="317" w:lineRule="exact"/>
        <w:ind w:left="992" w:hanging="283"/>
        <w:jc w:val="left"/>
        <w:rPr>
          <w:sz w:val="26"/>
        </w:rPr>
      </w:pPr>
      <w:r>
        <w:rPr>
          <w:sz w:val="26"/>
        </w:rPr>
        <w:t>добровольческой</w:t>
      </w:r>
      <w:r>
        <w:rPr>
          <w:spacing w:val="-8"/>
          <w:sz w:val="26"/>
        </w:rPr>
        <w:t xml:space="preserve"> </w:t>
      </w:r>
      <w:r>
        <w:rPr>
          <w:sz w:val="26"/>
        </w:rPr>
        <w:t>деятельности</w:t>
      </w:r>
      <w:r>
        <w:rPr>
          <w:spacing w:val="-7"/>
          <w:sz w:val="26"/>
        </w:rPr>
        <w:t xml:space="preserve"> </w:t>
      </w:r>
      <w:r>
        <w:rPr>
          <w:spacing w:val="-2"/>
          <w:sz w:val="26"/>
        </w:rPr>
        <w:t>обучающихся;</w:t>
      </w:r>
    </w:p>
    <w:p w:rsidR="00F85765" w:rsidRDefault="005F66D3">
      <w:pPr>
        <w:pStyle w:val="a5"/>
        <w:numPr>
          <w:ilvl w:val="0"/>
          <w:numId w:val="4"/>
        </w:numPr>
        <w:tabs>
          <w:tab w:val="left" w:pos="992"/>
        </w:tabs>
        <w:spacing w:line="318" w:lineRule="exact"/>
        <w:ind w:left="992" w:hanging="283"/>
        <w:jc w:val="left"/>
        <w:rPr>
          <w:sz w:val="26"/>
        </w:rPr>
      </w:pPr>
      <w:r>
        <w:rPr>
          <w:sz w:val="26"/>
        </w:rPr>
        <w:t>работы</w:t>
      </w:r>
      <w:r>
        <w:rPr>
          <w:spacing w:val="-3"/>
          <w:sz w:val="26"/>
        </w:rPr>
        <w:t xml:space="preserve"> </w:t>
      </w:r>
      <w:r>
        <w:rPr>
          <w:sz w:val="26"/>
        </w:rPr>
        <w:t>школьных</w:t>
      </w:r>
      <w:r>
        <w:rPr>
          <w:spacing w:val="-2"/>
          <w:sz w:val="26"/>
        </w:rPr>
        <w:t xml:space="preserve"> </w:t>
      </w:r>
      <w:r>
        <w:rPr>
          <w:sz w:val="26"/>
        </w:rPr>
        <w:t>спортивных</w:t>
      </w:r>
      <w:r>
        <w:rPr>
          <w:spacing w:val="-2"/>
          <w:sz w:val="26"/>
        </w:rPr>
        <w:t xml:space="preserve"> клубов;</w:t>
      </w:r>
    </w:p>
    <w:p w:rsidR="00F85765" w:rsidRDefault="005F66D3">
      <w:pPr>
        <w:pStyle w:val="a3"/>
        <w:ind w:firstLine="0"/>
        <w:jc w:val="left"/>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40"/>
        </w:rPr>
        <w:t xml:space="preserve"> </w:t>
      </w:r>
      <w:r>
        <w:t>проблем,</w:t>
      </w:r>
      <w:r>
        <w:rPr>
          <w:spacing w:val="40"/>
        </w:rPr>
        <w:t xml:space="preserve"> </w:t>
      </w:r>
      <w:r>
        <w:t>над</w:t>
      </w:r>
      <w:r>
        <w:rPr>
          <w:spacing w:val="40"/>
        </w:rPr>
        <w:t xml:space="preserve"> </w:t>
      </w:r>
      <w:r>
        <w:t>решением</w:t>
      </w:r>
      <w:r>
        <w:rPr>
          <w:spacing w:val="40"/>
        </w:rPr>
        <w:t xml:space="preserve"> </w:t>
      </w:r>
      <w:r>
        <w:t>которых предстоит работать педагогическому коллективу.</w:t>
      </w:r>
    </w:p>
    <w:p w:rsidR="00F85765" w:rsidRDefault="005F66D3">
      <w:pPr>
        <w:pStyle w:val="a3"/>
        <w:spacing w:before="201"/>
        <w:ind w:right="832" w:hanging="142"/>
      </w:pPr>
      <w:r>
        <w:t>Итоги самоанализа оформляются в виде отчета, составляемого заместителем директора</w:t>
      </w:r>
      <w:r>
        <w:rPr>
          <w:spacing w:val="40"/>
        </w:rPr>
        <w:t xml:space="preserve"> </w:t>
      </w:r>
      <w:r>
        <w:t>по воспитательной работе (совместно с советником</w:t>
      </w:r>
      <w:r>
        <w:rPr>
          <w:spacing w:val="-1"/>
        </w:rPr>
        <w:t xml:space="preserve"> </w:t>
      </w:r>
      <w:r>
        <w:t>директора по воспитательной работа при наличии) в конце учебного года.</w:t>
      </w:r>
    </w:p>
    <w:p w:rsidR="00F85765" w:rsidRDefault="00F85765">
      <w:pPr>
        <w:pStyle w:val="a3"/>
        <w:spacing w:before="206"/>
        <w:ind w:left="0" w:firstLine="0"/>
        <w:jc w:val="left"/>
      </w:pPr>
    </w:p>
    <w:p w:rsidR="00F85765" w:rsidRDefault="005F66D3">
      <w:pPr>
        <w:pStyle w:val="1"/>
        <w:numPr>
          <w:ilvl w:val="0"/>
          <w:numId w:val="104"/>
        </w:numPr>
        <w:tabs>
          <w:tab w:val="left" w:pos="4638"/>
        </w:tabs>
        <w:ind w:left="4638" w:hanging="418"/>
        <w:jc w:val="left"/>
      </w:pPr>
      <w:r>
        <w:t>Организационный</w:t>
      </w:r>
      <w:r>
        <w:rPr>
          <w:spacing w:val="-15"/>
        </w:rPr>
        <w:t xml:space="preserve"> </w:t>
      </w:r>
      <w:r>
        <w:rPr>
          <w:spacing w:val="-2"/>
        </w:rPr>
        <w:t>раздел</w:t>
      </w:r>
    </w:p>
    <w:p w:rsidR="00F85765" w:rsidRDefault="005F66D3">
      <w:pPr>
        <w:pStyle w:val="a5"/>
        <w:numPr>
          <w:ilvl w:val="0"/>
          <w:numId w:val="103"/>
        </w:numPr>
        <w:tabs>
          <w:tab w:val="left" w:pos="1950"/>
        </w:tabs>
        <w:spacing w:before="293" w:line="298" w:lineRule="exact"/>
        <w:ind w:left="1950" w:hanging="391"/>
        <w:jc w:val="both"/>
        <w:rPr>
          <w:sz w:val="26"/>
        </w:rPr>
      </w:pPr>
      <w:r>
        <w:rPr>
          <w:sz w:val="26"/>
        </w:rPr>
        <w:t>Федеральный</w:t>
      </w:r>
      <w:r>
        <w:rPr>
          <w:spacing w:val="-8"/>
          <w:sz w:val="26"/>
        </w:rPr>
        <w:t xml:space="preserve"> </w:t>
      </w:r>
      <w:r>
        <w:rPr>
          <w:sz w:val="26"/>
        </w:rPr>
        <w:t>учебный</w:t>
      </w:r>
      <w:r>
        <w:rPr>
          <w:spacing w:val="-4"/>
          <w:sz w:val="26"/>
        </w:rPr>
        <w:t xml:space="preserve"> </w:t>
      </w:r>
      <w:r>
        <w:rPr>
          <w:sz w:val="26"/>
        </w:rPr>
        <w:t>план</w:t>
      </w:r>
      <w:r>
        <w:rPr>
          <w:spacing w:val="-1"/>
          <w:sz w:val="26"/>
        </w:rPr>
        <w:t xml:space="preserve"> </w:t>
      </w:r>
      <w:r>
        <w:rPr>
          <w:sz w:val="26"/>
        </w:rPr>
        <w:t>среднего</w:t>
      </w:r>
      <w:r>
        <w:rPr>
          <w:spacing w:val="-2"/>
          <w:sz w:val="26"/>
        </w:rPr>
        <w:t xml:space="preserve"> </w:t>
      </w:r>
      <w:r>
        <w:rPr>
          <w:sz w:val="26"/>
        </w:rPr>
        <w:t>общего</w:t>
      </w:r>
      <w:r>
        <w:rPr>
          <w:spacing w:val="-2"/>
          <w:sz w:val="26"/>
        </w:rPr>
        <w:t xml:space="preserve"> образования.</w:t>
      </w:r>
    </w:p>
    <w:p w:rsidR="00F85765" w:rsidRDefault="005F66D3">
      <w:pPr>
        <w:pStyle w:val="a5"/>
        <w:numPr>
          <w:ilvl w:val="1"/>
          <w:numId w:val="103"/>
        </w:numPr>
        <w:tabs>
          <w:tab w:val="left" w:pos="2144"/>
        </w:tabs>
        <w:ind w:right="567" w:firstLine="708"/>
        <w:jc w:val="both"/>
        <w:rPr>
          <w:sz w:val="26"/>
        </w:rPr>
      </w:pPr>
      <w:r>
        <w:rPr>
          <w:sz w:val="26"/>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F85765" w:rsidRDefault="005F66D3">
      <w:pPr>
        <w:pStyle w:val="a5"/>
        <w:numPr>
          <w:ilvl w:val="1"/>
          <w:numId w:val="103"/>
        </w:numPr>
        <w:tabs>
          <w:tab w:val="left" w:pos="2144"/>
        </w:tabs>
        <w:spacing w:before="1"/>
        <w:ind w:right="565" w:firstLine="708"/>
        <w:jc w:val="both"/>
        <w:rPr>
          <w:sz w:val="26"/>
        </w:rPr>
      </w:pPr>
      <w:r>
        <w:rPr>
          <w:sz w:val="26"/>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85765" w:rsidRDefault="005F66D3">
      <w:pPr>
        <w:pStyle w:val="a5"/>
        <w:numPr>
          <w:ilvl w:val="1"/>
          <w:numId w:val="103"/>
        </w:numPr>
        <w:tabs>
          <w:tab w:val="left" w:pos="2144"/>
        </w:tabs>
        <w:spacing w:line="299" w:lineRule="exact"/>
        <w:ind w:left="2144" w:hanging="585"/>
        <w:jc w:val="both"/>
        <w:rPr>
          <w:sz w:val="26"/>
        </w:rPr>
      </w:pPr>
      <w:r>
        <w:rPr>
          <w:sz w:val="26"/>
        </w:rPr>
        <w:t>Федеральный</w:t>
      </w:r>
      <w:r>
        <w:rPr>
          <w:spacing w:val="-6"/>
          <w:sz w:val="26"/>
        </w:rPr>
        <w:t xml:space="preserve"> </w:t>
      </w:r>
      <w:r>
        <w:rPr>
          <w:sz w:val="26"/>
        </w:rPr>
        <w:t>учебный</w:t>
      </w:r>
      <w:r>
        <w:rPr>
          <w:spacing w:val="-5"/>
          <w:sz w:val="26"/>
        </w:rPr>
        <w:t xml:space="preserve"> </w:t>
      </w:r>
      <w:r>
        <w:rPr>
          <w:spacing w:val="-4"/>
          <w:sz w:val="26"/>
        </w:rPr>
        <w:t>план:</w:t>
      </w:r>
    </w:p>
    <w:p w:rsidR="00F85765" w:rsidRDefault="00F85765">
      <w:pPr>
        <w:pStyle w:val="a5"/>
        <w:spacing w:line="299" w:lineRule="exact"/>
        <w:rPr>
          <w:sz w:val="26"/>
        </w:rPr>
        <w:sectPr w:rsidR="00F85765">
          <w:pgSz w:w="11910" w:h="16840"/>
          <w:pgMar w:top="1060" w:right="0" w:bottom="1000" w:left="283" w:header="0" w:footer="814" w:gutter="0"/>
          <w:cols w:space="720"/>
        </w:sectPr>
      </w:pPr>
    </w:p>
    <w:p w:rsidR="00F85765" w:rsidRDefault="005F66D3">
      <w:pPr>
        <w:pStyle w:val="a3"/>
        <w:spacing w:before="67" w:line="298" w:lineRule="exact"/>
        <w:ind w:left="1559" w:firstLine="0"/>
        <w:jc w:val="left"/>
      </w:pPr>
      <w:r>
        <w:lastRenderedPageBreak/>
        <w:t>фиксирует</w:t>
      </w:r>
      <w:r>
        <w:rPr>
          <w:spacing w:val="-8"/>
        </w:rPr>
        <w:t xml:space="preserve"> </w:t>
      </w:r>
      <w:r>
        <w:t>максимальный</w:t>
      </w:r>
      <w:r>
        <w:rPr>
          <w:spacing w:val="-4"/>
        </w:rPr>
        <w:t xml:space="preserve"> </w:t>
      </w:r>
      <w:r>
        <w:t>объем</w:t>
      </w:r>
      <w:r>
        <w:rPr>
          <w:spacing w:val="-7"/>
        </w:rPr>
        <w:t xml:space="preserve"> </w:t>
      </w:r>
      <w:r>
        <w:t>учебной</w:t>
      </w:r>
      <w:r>
        <w:rPr>
          <w:spacing w:val="-6"/>
        </w:rPr>
        <w:t xml:space="preserve"> </w:t>
      </w:r>
      <w:r>
        <w:t>нагрузки</w:t>
      </w:r>
      <w:r>
        <w:rPr>
          <w:spacing w:val="-3"/>
        </w:rPr>
        <w:t xml:space="preserve"> </w:t>
      </w:r>
      <w:r>
        <w:rPr>
          <w:spacing w:val="-2"/>
        </w:rPr>
        <w:t>обучающихся;</w:t>
      </w:r>
    </w:p>
    <w:p w:rsidR="00F85765" w:rsidRDefault="005F66D3">
      <w:pPr>
        <w:pStyle w:val="a3"/>
        <w:tabs>
          <w:tab w:val="left" w:pos="3018"/>
          <w:tab w:val="left" w:pos="5166"/>
          <w:tab w:val="left" w:pos="6387"/>
          <w:tab w:val="left" w:pos="7556"/>
          <w:tab w:val="left" w:pos="9003"/>
          <w:tab w:val="left" w:pos="9972"/>
          <w:tab w:val="left" w:pos="10329"/>
        </w:tabs>
        <w:ind w:right="575"/>
        <w:jc w:val="left"/>
      </w:pPr>
      <w:r>
        <w:rPr>
          <w:spacing w:val="-2"/>
        </w:rPr>
        <w:t>определяет</w:t>
      </w:r>
      <w:r>
        <w:tab/>
      </w:r>
      <w:r>
        <w:rPr>
          <w:spacing w:val="-2"/>
        </w:rPr>
        <w:t>(регламентирует)</w:t>
      </w:r>
      <w:r>
        <w:tab/>
      </w:r>
      <w:r>
        <w:rPr>
          <w:spacing w:val="-2"/>
        </w:rPr>
        <w:t>перечень</w:t>
      </w:r>
      <w:r>
        <w:tab/>
      </w:r>
      <w:r>
        <w:rPr>
          <w:spacing w:val="-2"/>
        </w:rPr>
        <w:t>учебных</w:t>
      </w:r>
      <w:r>
        <w:tab/>
      </w:r>
      <w:r>
        <w:rPr>
          <w:spacing w:val="-2"/>
        </w:rPr>
        <w:t>предметов,</w:t>
      </w:r>
      <w:r>
        <w:tab/>
      </w:r>
      <w:r>
        <w:rPr>
          <w:spacing w:val="-2"/>
        </w:rPr>
        <w:t>курсов</w:t>
      </w:r>
      <w:r>
        <w:tab/>
      </w:r>
      <w:r>
        <w:rPr>
          <w:spacing w:val="-10"/>
        </w:rPr>
        <w:t>и</w:t>
      </w:r>
      <w:r>
        <w:tab/>
      </w:r>
      <w:r>
        <w:rPr>
          <w:spacing w:val="-2"/>
        </w:rPr>
        <w:t xml:space="preserve">время, </w:t>
      </w:r>
      <w:r>
        <w:t>отводимое на их освоение и организацию;</w:t>
      </w:r>
    </w:p>
    <w:p w:rsidR="00F85765" w:rsidRDefault="005F66D3">
      <w:pPr>
        <w:pStyle w:val="a3"/>
        <w:ind w:left="1559" w:firstLine="0"/>
        <w:jc w:val="left"/>
      </w:pPr>
      <w:r>
        <w:t>распределяет</w:t>
      </w:r>
      <w:r>
        <w:rPr>
          <w:spacing w:val="-7"/>
        </w:rPr>
        <w:t xml:space="preserve"> </w:t>
      </w:r>
      <w:r>
        <w:t>учебные</w:t>
      </w:r>
      <w:r>
        <w:rPr>
          <w:spacing w:val="-2"/>
        </w:rPr>
        <w:t xml:space="preserve"> </w:t>
      </w:r>
      <w:r>
        <w:t>предметы,</w:t>
      </w:r>
      <w:r>
        <w:rPr>
          <w:spacing w:val="-1"/>
        </w:rPr>
        <w:t xml:space="preserve"> </w:t>
      </w:r>
      <w:r>
        <w:t>курсы,</w:t>
      </w:r>
      <w:r>
        <w:rPr>
          <w:spacing w:val="-1"/>
        </w:rPr>
        <w:t xml:space="preserve"> </w:t>
      </w:r>
      <w:r>
        <w:t>модули</w:t>
      </w:r>
      <w:r>
        <w:rPr>
          <w:spacing w:val="-3"/>
        </w:rPr>
        <w:t xml:space="preserve"> </w:t>
      </w:r>
      <w:r>
        <w:t>по</w:t>
      </w:r>
      <w:r>
        <w:rPr>
          <w:spacing w:val="-4"/>
        </w:rPr>
        <w:t xml:space="preserve"> </w:t>
      </w:r>
      <w:r>
        <w:t>классам</w:t>
      </w:r>
      <w:r>
        <w:rPr>
          <w:spacing w:val="-4"/>
        </w:rPr>
        <w:t xml:space="preserve"> </w:t>
      </w:r>
      <w:r>
        <w:t>и</w:t>
      </w:r>
      <w:r>
        <w:rPr>
          <w:spacing w:val="-3"/>
        </w:rPr>
        <w:t xml:space="preserve"> </w:t>
      </w:r>
      <w:r>
        <w:t>учебным</w:t>
      </w:r>
      <w:r>
        <w:rPr>
          <w:spacing w:val="-2"/>
        </w:rPr>
        <w:t xml:space="preserve"> годам.</w:t>
      </w:r>
    </w:p>
    <w:p w:rsidR="00F85765" w:rsidRDefault="005F66D3">
      <w:pPr>
        <w:pStyle w:val="a5"/>
        <w:numPr>
          <w:ilvl w:val="1"/>
          <w:numId w:val="103"/>
        </w:numPr>
        <w:tabs>
          <w:tab w:val="left" w:pos="2144"/>
        </w:tabs>
        <w:spacing w:before="1"/>
        <w:ind w:right="564" w:firstLine="708"/>
        <w:jc w:val="both"/>
        <w:rPr>
          <w:sz w:val="26"/>
        </w:rPr>
      </w:pPr>
      <w:r>
        <w:rPr>
          <w:sz w:val="26"/>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85765" w:rsidRDefault="005F66D3">
      <w:pPr>
        <w:pStyle w:val="a5"/>
        <w:numPr>
          <w:ilvl w:val="1"/>
          <w:numId w:val="103"/>
        </w:numPr>
        <w:tabs>
          <w:tab w:val="left" w:pos="2144"/>
        </w:tabs>
        <w:ind w:right="562" w:firstLine="708"/>
        <w:jc w:val="both"/>
        <w:rPr>
          <w:sz w:val="26"/>
        </w:rPr>
      </w:pPr>
      <w:r>
        <w:rPr>
          <w:sz w:val="26"/>
        </w:rPr>
        <w:t>Федеральный учебный план состоит из двух частей: обязательной части и части, формируемой участниками образовательных отношений.</w:t>
      </w:r>
    </w:p>
    <w:p w:rsidR="00F85765" w:rsidRDefault="005F66D3">
      <w:pPr>
        <w:pStyle w:val="a5"/>
        <w:numPr>
          <w:ilvl w:val="2"/>
          <w:numId w:val="103"/>
        </w:numPr>
        <w:tabs>
          <w:tab w:val="left" w:pos="2339"/>
        </w:tabs>
        <w:ind w:right="569" w:firstLine="708"/>
        <w:jc w:val="both"/>
        <w:rPr>
          <w:sz w:val="26"/>
        </w:rPr>
      </w:pPr>
      <w:r>
        <w:rPr>
          <w:sz w:val="26"/>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F85765" w:rsidRDefault="005F66D3">
      <w:pPr>
        <w:pStyle w:val="a5"/>
        <w:numPr>
          <w:ilvl w:val="2"/>
          <w:numId w:val="103"/>
        </w:numPr>
        <w:tabs>
          <w:tab w:val="left" w:pos="2339"/>
        </w:tabs>
        <w:ind w:right="567" w:firstLine="708"/>
        <w:jc w:val="both"/>
        <w:rPr>
          <w:sz w:val="26"/>
        </w:rPr>
      </w:pPr>
      <w:r>
        <w:rPr>
          <w:sz w:val="26"/>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85765" w:rsidRDefault="005F66D3">
      <w:pPr>
        <w:pStyle w:val="a3"/>
        <w:jc w:val="left"/>
      </w:pPr>
      <w:r>
        <w:t>Время,</w:t>
      </w:r>
      <w:r>
        <w:rPr>
          <w:spacing w:val="80"/>
        </w:rPr>
        <w:t xml:space="preserve"> </w:t>
      </w:r>
      <w:r>
        <w:t>отводимое</w:t>
      </w:r>
      <w:r>
        <w:rPr>
          <w:spacing w:val="80"/>
        </w:rPr>
        <w:t xml:space="preserve"> </w:t>
      </w:r>
      <w:r>
        <w:t>на</w:t>
      </w:r>
      <w:r>
        <w:rPr>
          <w:spacing w:val="80"/>
        </w:rPr>
        <w:t xml:space="preserve"> </w:t>
      </w:r>
      <w:r>
        <w:t>данную</w:t>
      </w:r>
      <w:r>
        <w:rPr>
          <w:spacing w:val="80"/>
        </w:rPr>
        <w:t xml:space="preserve"> </w:t>
      </w:r>
      <w:r>
        <w:t>часть</w:t>
      </w:r>
      <w:r>
        <w:rPr>
          <w:spacing w:val="80"/>
        </w:rPr>
        <w:t xml:space="preserve"> </w:t>
      </w:r>
      <w:r>
        <w:t>федерального</w:t>
      </w:r>
      <w:r>
        <w:rPr>
          <w:spacing w:val="80"/>
        </w:rPr>
        <w:t xml:space="preserve"> </w:t>
      </w:r>
      <w:r>
        <w:t>учебного</w:t>
      </w:r>
      <w:r>
        <w:rPr>
          <w:spacing w:val="80"/>
        </w:rPr>
        <w:t xml:space="preserve"> </w:t>
      </w:r>
      <w:r>
        <w:t>плана,</w:t>
      </w:r>
      <w:r>
        <w:rPr>
          <w:spacing w:val="80"/>
        </w:rPr>
        <w:t xml:space="preserve"> </w:t>
      </w:r>
      <w:r>
        <w:t>может</w:t>
      </w:r>
      <w:r>
        <w:rPr>
          <w:spacing w:val="80"/>
        </w:rPr>
        <w:t xml:space="preserve"> </w:t>
      </w:r>
      <w:r>
        <w:t>быть использовано на:</w:t>
      </w:r>
    </w:p>
    <w:p w:rsidR="00F85765" w:rsidRDefault="005F66D3">
      <w:pPr>
        <w:pStyle w:val="a3"/>
        <w:jc w:val="left"/>
      </w:pPr>
      <w:r>
        <w:t>увеличение</w:t>
      </w:r>
      <w:r>
        <w:rPr>
          <w:spacing w:val="80"/>
        </w:rPr>
        <w:t xml:space="preserve"> </w:t>
      </w:r>
      <w:r>
        <w:t>учебных</w:t>
      </w:r>
      <w:r>
        <w:rPr>
          <w:spacing w:val="80"/>
        </w:rPr>
        <w:t xml:space="preserve"> </w:t>
      </w:r>
      <w:r>
        <w:t>часов,</w:t>
      </w:r>
      <w:r>
        <w:rPr>
          <w:spacing w:val="80"/>
        </w:rPr>
        <w:t xml:space="preserve"> </w:t>
      </w:r>
      <w:r>
        <w:t>предусмотренных</w:t>
      </w:r>
      <w:r>
        <w:rPr>
          <w:spacing w:val="80"/>
        </w:rPr>
        <w:t xml:space="preserve"> </w:t>
      </w:r>
      <w:r>
        <w:t>на</w:t>
      </w:r>
      <w:r>
        <w:rPr>
          <w:spacing w:val="80"/>
        </w:rPr>
        <w:t xml:space="preserve"> </w:t>
      </w:r>
      <w:r>
        <w:t>изучение</w:t>
      </w:r>
      <w:r>
        <w:rPr>
          <w:spacing w:val="80"/>
        </w:rPr>
        <w:t xml:space="preserve"> </w:t>
      </w:r>
      <w:r>
        <w:t>отдельных</w:t>
      </w:r>
      <w:r>
        <w:rPr>
          <w:spacing w:val="80"/>
        </w:rPr>
        <w:t xml:space="preserve"> </w:t>
      </w:r>
      <w:r>
        <w:t>учебных предметов обязательной части, в том числе на углубленном уровне;</w:t>
      </w:r>
    </w:p>
    <w:p w:rsidR="00F85765" w:rsidRDefault="005F66D3">
      <w:pPr>
        <w:pStyle w:val="a3"/>
        <w:spacing w:before="1"/>
        <w:jc w:val="left"/>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85765" w:rsidRDefault="005F66D3">
      <w:pPr>
        <w:pStyle w:val="a3"/>
        <w:tabs>
          <w:tab w:val="left" w:pos="2584"/>
          <w:tab w:val="left" w:pos="3424"/>
          <w:tab w:val="left" w:pos="4680"/>
          <w:tab w:val="left" w:pos="6775"/>
          <w:tab w:val="left" w:pos="8343"/>
          <w:tab w:val="left" w:pos="8752"/>
          <w:tab w:val="left" w:pos="9568"/>
        </w:tabs>
        <w:ind w:right="571"/>
        <w:jc w:val="left"/>
      </w:pPr>
      <w:r>
        <w:rPr>
          <w:spacing w:val="-2"/>
        </w:rPr>
        <w:t>другие</w:t>
      </w:r>
      <w:r>
        <w:tab/>
      </w:r>
      <w:r>
        <w:rPr>
          <w:spacing w:val="-4"/>
        </w:rPr>
        <w:t>виды</w:t>
      </w:r>
      <w:r>
        <w:tab/>
      </w:r>
      <w:r>
        <w:rPr>
          <w:spacing w:val="-2"/>
        </w:rPr>
        <w:t>учебной,</w:t>
      </w:r>
      <w:r>
        <w:tab/>
      </w:r>
      <w:r>
        <w:rPr>
          <w:spacing w:val="-2"/>
        </w:rPr>
        <w:t>воспитательной,</w:t>
      </w:r>
      <w:r>
        <w:tab/>
      </w:r>
      <w:r>
        <w:rPr>
          <w:spacing w:val="-2"/>
        </w:rPr>
        <w:t>спортивной</w:t>
      </w:r>
      <w:r>
        <w:tab/>
      </w:r>
      <w:r>
        <w:rPr>
          <w:spacing w:val="-10"/>
        </w:rPr>
        <w:t>и</w:t>
      </w:r>
      <w:r>
        <w:tab/>
      </w:r>
      <w:r>
        <w:rPr>
          <w:spacing w:val="-4"/>
        </w:rPr>
        <w:t>иной</w:t>
      </w:r>
      <w:r>
        <w:tab/>
      </w:r>
      <w:r>
        <w:rPr>
          <w:spacing w:val="-2"/>
        </w:rPr>
        <w:t>деятельности обучающихся.</w:t>
      </w:r>
    </w:p>
    <w:p w:rsidR="00F85765" w:rsidRDefault="005F66D3">
      <w:pPr>
        <w:pStyle w:val="a5"/>
        <w:numPr>
          <w:ilvl w:val="1"/>
          <w:numId w:val="103"/>
        </w:numPr>
        <w:tabs>
          <w:tab w:val="left" w:pos="2144"/>
        </w:tabs>
        <w:ind w:right="566" w:firstLine="708"/>
        <w:jc w:val="both"/>
        <w:rPr>
          <w:sz w:val="26"/>
        </w:rPr>
      </w:pPr>
      <w:r>
        <w:rPr>
          <w:sz w:val="26"/>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w:t>
      </w:r>
      <w:r>
        <w:rPr>
          <w:spacing w:val="40"/>
          <w:sz w:val="26"/>
        </w:rPr>
        <w:t xml:space="preserve"> </w:t>
      </w:r>
      <w:r>
        <w:rPr>
          <w:sz w:val="26"/>
        </w:rPr>
        <w:t>которых формируется индивидуальная траектория развития обучающегося (содержание учебных предметов, курсов, модулей, темп и формы образования).</w:t>
      </w:r>
    </w:p>
    <w:p w:rsidR="00F85765" w:rsidRDefault="005F66D3">
      <w:pPr>
        <w:pStyle w:val="a5"/>
        <w:numPr>
          <w:ilvl w:val="1"/>
          <w:numId w:val="103"/>
        </w:numPr>
        <w:tabs>
          <w:tab w:val="left" w:pos="2145"/>
        </w:tabs>
        <w:ind w:right="564" w:firstLine="708"/>
        <w:jc w:val="both"/>
        <w:rPr>
          <w:sz w:val="26"/>
        </w:rPr>
      </w:pPr>
      <w:r>
        <w:rPr>
          <w:sz w:val="26"/>
        </w:rPr>
        <w:t>Учебный план определяет количество учебных занятий за 2 года на одного обучающегося – не менее 2170 часов и не более 2516 часов (не более 3</w:t>
      </w:r>
      <w:r w:rsidR="00D11060">
        <w:rPr>
          <w:sz w:val="26"/>
        </w:rPr>
        <w:t>4</w:t>
      </w:r>
      <w:r>
        <w:rPr>
          <w:sz w:val="26"/>
        </w:rPr>
        <w:t xml:space="preserve"> часов в неделю).</w:t>
      </w:r>
    </w:p>
    <w:p w:rsidR="00F85765" w:rsidRDefault="00F85765">
      <w:pPr>
        <w:pStyle w:val="a3"/>
        <w:ind w:left="0" w:firstLine="0"/>
        <w:jc w:val="left"/>
      </w:pPr>
    </w:p>
    <w:p w:rsidR="00F85765" w:rsidRDefault="00F85765">
      <w:pPr>
        <w:pStyle w:val="a3"/>
        <w:ind w:left="0" w:firstLine="0"/>
        <w:jc w:val="left"/>
      </w:pPr>
    </w:p>
    <w:p w:rsidR="00F85765" w:rsidRDefault="00F85765">
      <w:pPr>
        <w:pStyle w:val="a3"/>
        <w:ind w:left="0" w:firstLine="0"/>
        <w:jc w:val="left"/>
      </w:pPr>
    </w:p>
    <w:p w:rsidR="00F85765" w:rsidRDefault="00F85765">
      <w:pPr>
        <w:pStyle w:val="a3"/>
        <w:spacing w:before="298"/>
        <w:ind w:left="0" w:firstLine="0"/>
        <w:jc w:val="left"/>
      </w:pPr>
    </w:p>
    <w:p w:rsidR="00F85765" w:rsidRDefault="005F66D3">
      <w:pPr>
        <w:pStyle w:val="a5"/>
        <w:numPr>
          <w:ilvl w:val="1"/>
          <w:numId w:val="103"/>
        </w:numPr>
        <w:tabs>
          <w:tab w:val="left" w:pos="2144"/>
        </w:tabs>
        <w:spacing w:before="1"/>
        <w:ind w:left="2144" w:hanging="585"/>
        <w:rPr>
          <w:sz w:val="26"/>
        </w:rPr>
      </w:pPr>
      <w:r>
        <w:rPr>
          <w:sz w:val="26"/>
        </w:rPr>
        <w:t>Федеральный</w:t>
      </w:r>
      <w:r>
        <w:rPr>
          <w:spacing w:val="-6"/>
          <w:sz w:val="26"/>
        </w:rPr>
        <w:t xml:space="preserve"> </w:t>
      </w:r>
      <w:r>
        <w:rPr>
          <w:sz w:val="26"/>
        </w:rPr>
        <w:t>учебный</w:t>
      </w:r>
      <w:r>
        <w:rPr>
          <w:spacing w:val="-5"/>
          <w:sz w:val="26"/>
        </w:rPr>
        <w:t xml:space="preserve"> </w:t>
      </w:r>
      <w:r>
        <w:rPr>
          <w:spacing w:val="-4"/>
          <w:sz w:val="26"/>
        </w:rPr>
        <w:t>план</w:t>
      </w:r>
    </w:p>
    <w:p w:rsidR="00F85765" w:rsidRDefault="00F85765">
      <w:pPr>
        <w:pStyle w:val="a5"/>
        <w:jc w:val="left"/>
        <w:rPr>
          <w:sz w:val="26"/>
        </w:rPr>
        <w:sectPr w:rsidR="00F85765">
          <w:pgSz w:w="11910" w:h="16840"/>
          <w:pgMar w:top="1060" w:right="0" w:bottom="1000"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2939"/>
        <w:gridCol w:w="1913"/>
        <w:gridCol w:w="2461"/>
      </w:tblGrid>
      <w:tr w:rsidR="00F85765">
        <w:trPr>
          <w:trHeight w:val="497"/>
        </w:trPr>
        <w:tc>
          <w:tcPr>
            <w:tcW w:w="2839" w:type="dxa"/>
            <w:vMerge w:val="restart"/>
          </w:tcPr>
          <w:p w:rsidR="00F85765" w:rsidRDefault="005F66D3">
            <w:pPr>
              <w:pStyle w:val="TableParagraph"/>
              <w:spacing w:line="292" w:lineRule="exact"/>
              <w:jc w:val="left"/>
              <w:rPr>
                <w:sz w:val="26"/>
              </w:rPr>
            </w:pPr>
            <w:r>
              <w:rPr>
                <w:sz w:val="26"/>
              </w:rPr>
              <w:lastRenderedPageBreak/>
              <w:t>Предметная</w:t>
            </w:r>
            <w:r>
              <w:rPr>
                <w:spacing w:val="-4"/>
                <w:sz w:val="26"/>
              </w:rPr>
              <w:t xml:space="preserve"> </w:t>
            </w:r>
            <w:r>
              <w:rPr>
                <w:spacing w:val="-2"/>
                <w:sz w:val="26"/>
              </w:rPr>
              <w:t>область</w:t>
            </w:r>
          </w:p>
        </w:tc>
        <w:tc>
          <w:tcPr>
            <w:tcW w:w="2939" w:type="dxa"/>
            <w:vMerge w:val="restart"/>
          </w:tcPr>
          <w:p w:rsidR="00F85765" w:rsidRDefault="005F66D3">
            <w:pPr>
              <w:pStyle w:val="TableParagraph"/>
              <w:spacing w:line="292" w:lineRule="exact"/>
              <w:ind w:left="106"/>
              <w:jc w:val="left"/>
              <w:rPr>
                <w:sz w:val="26"/>
              </w:rPr>
            </w:pPr>
            <w:r>
              <w:rPr>
                <w:sz w:val="26"/>
              </w:rPr>
              <w:t>Учебный</w:t>
            </w:r>
            <w:r>
              <w:rPr>
                <w:spacing w:val="-3"/>
                <w:sz w:val="26"/>
              </w:rPr>
              <w:t xml:space="preserve"> </w:t>
            </w:r>
            <w:r>
              <w:rPr>
                <w:spacing w:val="-2"/>
                <w:sz w:val="26"/>
              </w:rPr>
              <w:t>предмет</w:t>
            </w:r>
          </w:p>
        </w:tc>
        <w:tc>
          <w:tcPr>
            <w:tcW w:w="4374" w:type="dxa"/>
            <w:gridSpan w:val="2"/>
          </w:tcPr>
          <w:p w:rsidR="00F85765" w:rsidRDefault="005F66D3">
            <w:pPr>
              <w:pStyle w:val="TableParagraph"/>
              <w:spacing w:line="292" w:lineRule="exact"/>
              <w:ind w:left="108"/>
              <w:jc w:val="left"/>
              <w:rPr>
                <w:sz w:val="26"/>
              </w:rPr>
            </w:pPr>
            <w:r>
              <w:rPr>
                <w:sz w:val="26"/>
              </w:rPr>
              <w:t>Уровень</w:t>
            </w:r>
            <w:r>
              <w:rPr>
                <w:spacing w:val="-5"/>
                <w:sz w:val="26"/>
              </w:rPr>
              <w:t xml:space="preserve"> </w:t>
            </w:r>
            <w:r>
              <w:rPr>
                <w:sz w:val="26"/>
              </w:rPr>
              <w:t>изучения</w:t>
            </w:r>
            <w:r>
              <w:rPr>
                <w:spacing w:val="-5"/>
                <w:sz w:val="26"/>
              </w:rPr>
              <w:t xml:space="preserve"> </w:t>
            </w:r>
            <w:r>
              <w:rPr>
                <w:spacing w:val="-2"/>
                <w:sz w:val="26"/>
              </w:rPr>
              <w:t>предмета</w:t>
            </w:r>
          </w:p>
        </w:tc>
      </w:tr>
      <w:tr w:rsidR="00F85765">
        <w:trPr>
          <w:trHeight w:val="500"/>
        </w:trPr>
        <w:tc>
          <w:tcPr>
            <w:tcW w:w="2839" w:type="dxa"/>
            <w:vMerge/>
            <w:tcBorders>
              <w:top w:val="nil"/>
            </w:tcBorders>
          </w:tcPr>
          <w:p w:rsidR="00F85765" w:rsidRDefault="00F85765">
            <w:pPr>
              <w:rPr>
                <w:sz w:val="2"/>
                <w:szCs w:val="2"/>
              </w:rPr>
            </w:pPr>
          </w:p>
        </w:tc>
        <w:tc>
          <w:tcPr>
            <w:tcW w:w="2939" w:type="dxa"/>
            <w:vMerge/>
            <w:tcBorders>
              <w:top w:val="nil"/>
            </w:tcBorders>
          </w:tcPr>
          <w:p w:rsidR="00F85765" w:rsidRDefault="00F85765">
            <w:pPr>
              <w:rPr>
                <w:sz w:val="2"/>
                <w:szCs w:val="2"/>
              </w:rPr>
            </w:pPr>
          </w:p>
        </w:tc>
        <w:tc>
          <w:tcPr>
            <w:tcW w:w="1913" w:type="dxa"/>
          </w:tcPr>
          <w:p w:rsidR="00F85765" w:rsidRDefault="005F66D3">
            <w:pPr>
              <w:pStyle w:val="TableParagraph"/>
              <w:spacing w:line="292" w:lineRule="exact"/>
              <w:ind w:left="108"/>
              <w:jc w:val="left"/>
              <w:rPr>
                <w:sz w:val="26"/>
              </w:rPr>
            </w:pPr>
            <w:r>
              <w:rPr>
                <w:spacing w:val="-2"/>
                <w:sz w:val="26"/>
              </w:rPr>
              <w:t>базовый</w:t>
            </w:r>
          </w:p>
        </w:tc>
        <w:tc>
          <w:tcPr>
            <w:tcW w:w="2461" w:type="dxa"/>
          </w:tcPr>
          <w:p w:rsidR="00F85765" w:rsidRDefault="005F66D3">
            <w:pPr>
              <w:pStyle w:val="TableParagraph"/>
              <w:spacing w:line="292" w:lineRule="exact"/>
              <w:ind w:left="107"/>
              <w:jc w:val="left"/>
              <w:rPr>
                <w:sz w:val="26"/>
              </w:rPr>
            </w:pPr>
            <w:r>
              <w:rPr>
                <w:spacing w:val="-2"/>
                <w:sz w:val="26"/>
              </w:rPr>
              <w:t>углубленный</w:t>
            </w:r>
          </w:p>
        </w:tc>
      </w:tr>
      <w:tr w:rsidR="00F85765">
        <w:trPr>
          <w:trHeight w:val="498"/>
        </w:trPr>
        <w:tc>
          <w:tcPr>
            <w:tcW w:w="2839" w:type="dxa"/>
            <w:vMerge w:val="restart"/>
          </w:tcPr>
          <w:p w:rsidR="00F85765" w:rsidRDefault="005F66D3">
            <w:pPr>
              <w:pStyle w:val="TableParagraph"/>
              <w:jc w:val="left"/>
              <w:rPr>
                <w:sz w:val="26"/>
              </w:rPr>
            </w:pPr>
            <w:r>
              <w:rPr>
                <w:sz w:val="26"/>
              </w:rPr>
              <w:t>Русский</w:t>
            </w:r>
            <w:r>
              <w:rPr>
                <w:spacing w:val="-17"/>
                <w:sz w:val="26"/>
              </w:rPr>
              <w:t xml:space="preserve"> </w:t>
            </w:r>
            <w:r>
              <w:rPr>
                <w:sz w:val="26"/>
              </w:rPr>
              <w:t>язык</w:t>
            </w:r>
            <w:r>
              <w:rPr>
                <w:spacing w:val="-16"/>
                <w:sz w:val="26"/>
              </w:rPr>
              <w:t xml:space="preserve"> </w:t>
            </w:r>
            <w:r>
              <w:rPr>
                <w:sz w:val="26"/>
              </w:rPr>
              <w:t xml:space="preserve">и </w:t>
            </w:r>
            <w:r>
              <w:rPr>
                <w:spacing w:val="-2"/>
                <w:sz w:val="26"/>
              </w:rPr>
              <w:t>литература</w:t>
            </w:r>
          </w:p>
        </w:tc>
        <w:tc>
          <w:tcPr>
            <w:tcW w:w="2939" w:type="dxa"/>
          </w:tcPr>
          <w:p w:rsidR="00F85765" w:rsidRDefault="005F66D3">
            <w:pPr>
              <w:pStyle w:val="TableParagraph"/>
              <w:spacing w:line="292" w:lineRule="exact"/>
              <w:ind w:left="106"/>
              <w:jc w:val="left"/>
              <w:rPr>
                <w:sz w:val="26"/>
              </w:rPr>
            </w:pPr>
            <w:r>
              <w:rPr>
                <w:sz w:val="26"/>
              </w:rPr>
              <w:t>Русский</w:t>
            </w:r>
            <w:r>
              <w:rPr>
                <w:spacing w:val="-3"/>
                <w:sz w:val="26"/>
              </w:rPr>
              <w:t xml:space="preserve"> </w:t>
            </w:r>
            <w:r>
              <w:rPr>
                <w:spacing w:val="-4"/>
                <w:sz w:val="26"/>
              </w:rPr>
              <w:t>язык</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F85765">
            <w:pPr>
              <w:pStyle w:val="TableParagraph"/>
              <w:ind w:left="0"/>
              <w:jc w:val="left"/>
              <w:rPr>
                <w:sz w:val="24"/>
              </w:rPr>
            </w:pPr>
          </w:p>
        </w:tc>
      </w:tr>
      <w:tr w:rsidR="00F85765">
        <w:trPr>
          <w:trHeight w:val="500"/>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2" w:lineRule="exact"/>
              <w:ind w:left="106"/>
              <w:jc w:val="left"/>
              <w:rPr>
                <w:sz w:val="26"/>
              </w:rPr>
            </w:pPr>
            <w:r>
              <w:rPr>
                <w:spacing w:val="-2"/>
                <w:sz w:val="26"/>
              </w:rPr>
              <w:t>Литература</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497"/>
        </w:trPr>
        <w:tc>
          <w:tcPr>
            <w:tcW w:w="2839" w:type="dxa"/>
            <w:vMerge w:val="restart"/>
          </w:tcPr>
          <w:p w:rsidR="00F85765" w:rsidRDefault="005F66D3">
            <w:pPr>
              <w:pStyle w:val="TableParagraph"/>
              <w:jc w:val="left"/>
              <w:rPr>
                <w:sz w:val="26"/>
              </w:rPr>
            </w:pPr>
            <w:r>
              <w:rPr>
                <w:sz w:val="26"/>
              </w:rPr>
              <w:t>Родной</w:t>
            </w:r>
            <w:r>
              <w:rPr>
                <w:spacing w:val="-13"/>
                <w:sz w:val="26"/>
              </w:rPr>
              <w:t xml:space="preserve"> </w:t>
            </w:r>
            <w:r>
              <w:rPr>
                <w:sz w:val="26"/>
              </w:rPr>
              <w:t>язык</w:t>
            </w:r>
            <w:r>
              <w:rPr>
                <w:spacing w:val="-12"/>
                <w:sz w:val="26"/>
              </w:rPr>
              <w:t xml:space="preserve"> </w:t>
            </w:r>
            <w:r>
              <w:rPr>
                <w:sz w:val="26"/>
              </w:rPr>
              <w:t>и</w:t>
            </w:r>
            <w:r>
              <w:rPr>
                <w:spacing w:val="-14"/>
                <w:sz w:val="26"/>
              </w:rPr>
              <w:t xml:space="preserve"> </w:t>
            </w:r>
            <w:r>
              <w:rPr>
                <w:sz w:val="26"/>
              </w:rPr>
              <w:t xml:space="preserve">родная </w:t>
            </w:r>
            <w:r>
              <w:rPr>
                <w:spacing w:val="-2"/>
                <w:sz w:val="26"/>
              </w:rPr>
              <w:t>литература</w:t>
            </w:r>
          </w:p>
        </w:tc>
        <w:tc>
          <w:tcPr>
            <w:tcW w:w="2939" w:type="dxa"/>
          </w:tcPr>
          <w:p w:rsidR="00F85765" w:rsidRDefault="005F66D3">
            <w:pPr>
              <w:pStyle w:val="TableParagraph"/>
              <w:spacing w:line="292" w:lineRule="exact"/>
              <w:ind w:left="106"/>
              <w:jc w:val="left"/>
              <w:rPr>
                <w:sz w:val="26"/>
              </w:rPr>
            </w:pPr>
            <w:r>
              <w:rPr>
                <w:sz w:val="26"/>
              </w:rPr>
              <w:t>Родной</w:t>
            </w:r>
            <w:r>
              <w:rPr>
                <w:spacing w:val="-1"/>
                <w:sz w:val="26"/>
              </w:rPr>
              <w:t xml:space="preserve"> </w:t>
            </w:r>
            <w:r>
              <w:rPr>
                <w:spacing w:val="-4"/>
                <w:sz w:val="26"/>
              </w:rPr>
              <w:t>язык</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F85765">
            <w:pPr>
              <w:pStyle w:val="TableParagraph"/>
              <w:ind w:left="0"/>
              <w:jc w:val="left"/>
              <w:rPr>
                <w:sz w:val="24"/>
              </w:rPr>
            </w:pPr>
          </w:p>
        </w:tc>
      </w:tr>
      <w:tr w:rsidR="00F85765">
        <w:trPr>
          <w:trHeight w:val="500"/>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2" w:lineRule="exact"/>
              <w:ind w:left="106"/>
              <w:jc w:val="left"/>
              <w:rPr>
                <w:sz w:val="26"/>
              </w:rPr>
            </w:pPr>
            <w:r>
              <w:rPr>
                <w:sz w:val="26"/>
              </w:rPr>
              <w:t xml:space="preserve">Родная </w:t>
            </w:r>
            <w:r>
              <w:rPr>
                <w:spacing w:val="-2"/>
                <w:sz w:val="26"/>
              </w:rPr>
              <w:t>литература</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F85765">
            <w:pPr>
              <w:pStyle w:val="TableParagraph"/>
              <w:ind w:left="0"/>
              <w:jc w:val="left"/>
              <w:rPr>
                <w:sz w:val="24"/>
              </w:rPr>
            </w:pPr>
          </w:p>
        </w:tc>
      </w:tr>
      <w:tr w:rsidR="00F85765">
        <w:trPr>
          <w:trHeight w:val="498"/>
        </w:trPr>
        <w:tc>
          <w:tcPr>
            <w:tcW w:w="2839" w:type="dxa"/>
            <w:vMerge w:val="restart"/>
          </w:tcPr>
          <w:p w:rsidR="00F85765" w:rsidRDefault="005F66D3">
            <w:pPr>
              <w:pStyle w:val="TableParagraph"/>
              <w:spacing w:line="292" w:lineRule="exact"/>
              <w:jc w:val="left"/>
              <w:rPr>
                <w:sz w:val="26"/>
              </w:rPr>
            </w:pPr>
            <w:r>
              <w:rPr>
                <w:sz w:val="26"/>
              </w:rPr>
              <w:t>Иностранные</w:t>
            </w:r>
            <w:r>
              <w:rPr>
                <w:spacing w:val="-4"/>
                <w:sz w:val="26"/>
              </w:rPr>
              <w:t xml:space="preserve"> </w:t>
            </w:r>
            <w:r>
              <w:rPr>
                <w:spacing w:val="-2"/>
                <w:sz w:val="26"/>
              </w:rPr>
              <w:t>языки</w:t>
            </w:r>
          </w:p>
        </w:tc>
        <w:tc>
          <w:tcPr>
            <w:tcW w:w="2939" w:type="dxa"/>
          </w:tcPr>
          <w:p w:rsidR="00F85765" w:rsidRDefault="005F66D3">
            <w:pPr>
              <w:pStyle w:val="TableParagraph"/>
              <w:spacing w:line="292" w:lineRule="exact"/>
              <w:ind w:left="106"/>
              <w:jc w:val="left"/>
              <w:rPr>
                <w:sz w:val="26"/>
              </w:rPr>
            </w:pPr>
            <w:r>
              <w:rPr>
                <w:sz w:val="26"/>
              </w:rPr>
              <w:t>Иностранный</w:t>
            </w:r>
            <w:r>
              <w:rPr>
                <w:spacing w:val="-7"/>
                <w:sz w:val="26"/>
              </w:rPr>
              <w:t xml:space="preserve"> </w:t>
            </w:r>
            <w:r>
              <w:rPr>
                <w:spacing w:val="-4"/>
                <w:sz w:val="26"/>
              </w:rPr>
              <w:t>язык</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797"/>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ind w:left="106" w:right="464"/>
              <w:jc w:val="left"/>
              <w:rPr>
                <w:sz w:val="26"/>
              </w:rPr>
            </w:pPr>
            <w:r>
              <w:rPr>
                <w:sz w:val="26"/>
              </w:rPr>
              <w:t>Второй</w:t>
            </w:r>
            <w:r>
              <w:rPr>
                <w:spacing w:val="-17"/>
                <w:sz w:val="26"/>
              </w:rPr>
              <w:t xml:space="preserve"> </w:t>
            </w:r>
            <w:r>
              <w:rPr>
                <w:sz w:val="26"/>
              </w:rPr>
              <w:t xml:space="preserve">иностранный </w:t>
            </w:r>
            <w:r>
              <w:rPr>
                <w:spacing w:val="-4"/>
                <w:sz w:val="26"/>
              </w:rPr>
              <w:t>язык</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F85765">
            <w:pPr>
              <w:pStyle w:val="TableParagraph"/>
              <w:ind w:left="0"/>
              <w:jc w:val="left"/>
              <w:rPr>
                <w:sz w:val="24"/>
              </w:rPr>
            </w:pPr>
          </w:p>
        </w:tc>
      </w:tr>
      <w:tr w:rsidR="00F85765">
        <w:trPr>
          <w:trHeight w:val="500"/>
        </w:trPr>
        <w:tc>
          <w:tcPr>
            <w:tcW w:w="2839" w:type="dxa"/>
            <w:vMerge w:val="restart"/>
          </w:tcPr>
          <w:p w:rsidR="00F85765" w:rsidRDefault="005F66D3">
            <w:pPr>
              <w:pStyle w:val="TableParagraph"/>
              <w:jc w:val="left"/>
              <w:rPr>
                <w:sz w:val="26"/>
              </w:rPr>
            </w:pPr>
            <w:r>
              <w:rPr>
                <w:spacing w:val="-2"/>
                <w:sz w:val="26"/>
              </w:rPr>
              <w:t>Общественно-научные предметы</w:t>
            </w:r>
          </w:p>
        </w:tc>
        <w:tc>
          <w:tcPr>
            <w:tcW w:w="2939" w:type="dxa"/>
          </w:tcPr>
          <w:p w:rsidR="00F85765" w:rsidRDefault="005F66D3">
            <w:pPr>
              <w:pStyle w:val="TableParagraph"/>
              <w:spacing w:line="292" w:lineRule="exact"/>
              <w:ind w:left="106"/>
              <w:jc w:val="left"/>
              <w:rPr>
                <w:sz w:val="26"/>
              </w:rPr>
            </w:pPr>
            <w:r>
              <w:rPr>
                <w:spacing w:val="-2"/>
                <w:sz w:val="26"/>
              </w:rPr>
              <w:t>История</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498"/>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3" w:lineRule="exact"/>
              <w:ind w:left="106"/>
              <w:jc w:val="left"/>
              <w:rPr>
                <w:sz w:val="26"/>
              </w:rPr>
            </w:pPr>
            <w:r>
              <w:rPr>
                <w:spacing w:val="-2"/>
                <w:sz w:val="26"/>
              </w:rPr>
              <w:t>Обществознание</w:t>
            </w:r>
          </w:p>
        </w:tc>
        <w:tc>
          <w:tcPr>
            <w:tcW w:w="1913" w:type="dxa"/>
          </w:tcPr>
          <w:p w:rsidR="00F85765" w:rsidRDefault="005F66D3">
            <w:pPr>
              <w:pStyle w:val="TableParagraph"/>
              <w:spacing w:line="293" w:lineRule="exact"/>
              <w:ind w:left="108"/>
              <w:jc w:val="left"/>
              <w:rPr>
                <w:sz w:val="26"/>
              </w:rPr>
            </w:pPr>
            <w:r>
              <w:rPr>
                <w:spacing w:val="-10"/>
                <w:sz w:val="26"/>
              </w:rPr>
              <w:t>Б</w:t>
            </w:r>
          </w:p>
        </w:tc>
        <w:tc>
          <w:tcPr>
            <w:tcW w:w="2461" w:type="dxa"/>
          </w:tcPr>
          <w:p w:rsidR="00F85765" w:rsidRDefault="005F66D3">
            <w:pPr>
              <w:pStyle w:val="TableParagraph"/>
              <w:spacing w:line="293" w:lineRule="exact"/>
              <w:ind w:left="107"/>
              <w:jc w:val="left"/>
              <w:rPr>
                <w:sz w:val="26"/>
              </w:rPr>
            </w:pPr>
            <w:r>
              <w:rPr>
                <w:spacing w:val="-10"/>
                <w:sz w:val="26"/>
              </w:rPr>
              <w:t>У</w:t>
            </w:r>
          </w:p>
        </w:tc>
      </w:tr>
      <w:tr w:rsidR="00F85765">
        <w:trPr>
          <w:trHeight w:val="500"/>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2" w:lineRule="exact"/>
              <w:ind w:left="106"/>
              <w:jc w:val="left"/>
              <w:rPr>
                <w:sz w:val="26"/>
              </w:rPr>
            </w:pPr>
            <w:r>
              <w:rPr>
                <w:spacing w:val="-2"/>
                <w:sz w:val="26"/>
              </w:rPr>
              <w:t>География</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498"/>
        </w:trPr>
        <w:tc>
          <w:tcPr>
            <w:tcW w:w="2839" w:type="dxa"/>
            <w:vMerge w:val="restart"/>
          </w:tcPr>
          <w:p w:rsidR="00F85765" w:rsidRDefault="005F66D3">
            <w:pPr>
              <w:pStyle w:val="TableParagraph"/>
              <w:ind w:right="1162"/>
              <w:jc w:val="left"/>
              <w:rPr>
                <w:sz w:val="26"/>
              </w:rPr>
            </w:pPr>
            <w:r>
              <w:rPr>
                <w:sz w:val="26"/>
              </w:rPr>
              <w:t>Математика</w:t>
            </w:r>
            <w:r>
              <w:rPr>
                <w:spacing w:val="-17"/>
                <w:sz w:val="26"/>
              </w:rPr>
              <w:t xml:space="preserve"> </w:t>
            </w:r>
            <w:r>
              <w:rPr>
                <w:sz w:val="26"/>
              </w:rPr>
              <w:t xml:space="preserve">и </w:t>
            </w:r>
            <w:r>
              <w:rPr>
                <w:spacing w:val="-2"/>
                <w:sz w:val="26"/>
              </w:rPr>
              <w:t>информатика</w:t>
            </w:r>
          </w:p>
        </w:tc>
        <w:tc>
          <w:tcPr>
            <w:tcW w:w="2939" w:type="dxa"/>
          </w:tcPr>
          <w:p w:rsidR="00F85765" w:rsidRDefault="005F66D3">
            <w:pPr>
              <w:pStyle w:val="TableParagraph"/>
              <w:spacing w:line="292" w:lineRule="exact"/>
              <w:ind w:left="106"/>
              <w:jc w:val="left"/>
              <w:rPr>
                <w:sz w:val="26"/>
              </w:rPr>
            </w:pPr>
            <w:r>
              <w:rPr>
                <w:spacing w:val="-2"/>
                <w:sz w:val="26"/>
              </w:rPr>
              <w:t>Математика</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500"/>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2" w:lineRule="exact"/>
              <w:ind w:left="106"/>
              <w:jc w:val="left"/>
              <w:rPr>
                <w:sz w:val="26"/>
              </w:rPr>
            </w:pPr>
            <w:r>
              <w:rPr>
                <w:spacing w:val="-2"/>
                <w:sz w:val="26"/>
              </w:rPr>
              <w:t>Информатика</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497"/>
        </w:trPr>
        <w:tc>
          <w:tcPr>
            <w:tcW w:w="2839" w:type="dxa"/>
            <w:vMerge w:val="restart"/>
          </w:tcPr>
          <w:p w:rsidR="00F85765" w:rsidRDefault="005F66D3">
            <w:pPr>
              <w:pStyle w:val="TableParagraph"/>
              <w:jc w:val="left"/>
              <w:rPr>
                <w:sz w:val="26"/>
              </w:rPr>
            </w:pPr>
            <w:r>
              <w:rPr>
                <w:spacing w:val="-2"/>
                <w:sz w:val="26"/>
              </w:rPr>
              <w:t>Естественно-научные предметы</w:t>
            </w:r>
          </w:p>
        </w:tc>
        <w:tc>
          <w:tcPr>
            <w:tcW w:w="2939" w:type="dxa"/>
          </w:tcPr>
          <w:p w:rsidR="00F85765" w:rsidRDefault="005F66D3">
            <w:pPr>
              <w:pStyle w:val="TableParagraph"/>
              <w:spacing w:line="292" w:lineRule="exact"/>
              <w:ind w:left="106"/>
              <w:jc w:val="left"/>
              <w:rPr>
                <w:sz w:val="26"/>
              </w:rPr>
            </w:pPr>
            <w:r>
              <w:rPr>
                <w:spacing w:val="-2"/>
                <w:sz w:val="26"/>
              </w:rPr>
              <w:t>Физика</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500"/>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2" w:lineRule="exact"/>
              <w:ind w:left="106"/>
              <w:jc w:val="left"/>
              <w:rPr>
                <w:sz w:val="26"/>
              </w:rPr>
            </w:pPr>
            <w:r>
              <w:rPr>
                <w:spacing w:val="-2"/>
                <w:sz w:val="26"/>
              </w:rPr>
              <w:t>Химия</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498"/>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spacing w:line="292" w:lineRule="exact"/>
              <w:ind w:left="106"/>
              <w:jc w:val="left"/>
              <w:rPr>
                <w:sz w:val="26"/>
              </w:rPr>
            </w:pPr>
            <w:r>
              <w:rPr>
                <w:spacing w:val="-2"/>
                <w:sz w:val="26"/>
              </w:rPr>
              <w:t>Биология</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5F66D3">
            <w:pPr>
              <w:pStyle w:val="TableParagraph"/>
              <w:spacing w:line="292" w:lineRule="exact"/>
              <w:ind w:left="107"/>
              <w:jc w:val="left"/>
              <w:rPr>
                <w:sz w:val="26"/>
              </w:rPr>
            </w:pPr>
            <w:r>
              <w:rPr>
                <w:spacing w:val="-10"/>
                <w:sz w:val="26"/>
              </w:rPr>
              <w:t>У</w:t>
            </w:r>
          </w:p>
        </w:tc>
      </w:tr>
      <w:tr w:rsidR="00F85765">
        <w:trPr>
          <w:trHeight w:val="500"/>
        </w:trPr>
        <w:tc>
          <w:tcPr>
            <w:tcW w:w="2839" w:type="dxa"/>
            <w:vMerge w:val="restart"/>
          </w:tcPr>
          <w:p w:rsidR="00F85765" w:rsidRDefault="005F66D3">
            <w:pPr>
              <w:pStyle w:val="TableParagraph"/>
              <w:ind w:right="285"/>
              <w:jc w:val="both"/>
              <w:rPr>
                <w:sz w:val="26"/>
              </w:rPr>
            </w:pPr>
            <w:r>
              <w:rPr>
                <w:sz w:val="26"/>
              </w:rPr>
              <w:t>Физическая</w:t>
            </w:r>
            <w:r>
              <w:rPr>
                <w:spacing w:val="-17"/>
                <w:sz w:val="26"/>
              </w:rPr>
              <w:t xml:space="preserve"> </w:t>
            </w:r>
            <w:r>
              <w:rPr>
                <w:sz w:val="26"/>
              </w:rPr>
              <w:t xml:space="preserve">культура, основы безопасности </w:t>
            </w:r>
            <w:r>
              <w:rPr>
                <w:spacing w:val="-2"/>
                <w:sz w:val="26"/>
              </w:rPr>
              <w:t>жизнедеятельности</w:t>
            </w:r>
          </w:p>
        </w:tc>
        <w:tc>
          <w:tcPr>
            <w:tcW w:w="2939" w:type="dxa"/>
          </w:tcPr>
          <w:p w:rsidR="00F85765" w:rsidRDefault="005F66D3">
            <w:pPr>
              <w:pStyle w:val="TableParagraph"/>
              <w:spacing w:line="292" w:lineRule="exact"/>
              <w:ind w:left="106"/>
              <w:jc w:val="left"/>
              <w:rPr>
                <w:sz w:val="26"/>
              </w:rPr>
            </w:pPr>
            <w:r>
              <w:rPr>
                <w:sz w:val="26"/>
              </w:rPr>
              <w:t xml:space="preserve">Физическая </w:t>
            </w:r>
            <w:r>
              <w:rPr>
                <w:spacing w:val="-2"/>
                <w:sz w:val="26"/>
              </w:rPr>
              <w:t>культура</w:t>
            </w:r>
          </w:p>
        </w:tc>
        <w:tc>
          <w:tcPr>
            <w:tcW w:w="1913" w:type="dxa"/>
          </w:tcPr>
          <w:p w:rsidR="00F85765" w:rsidRDefault="005F66D3">
            <w:pPr>
              <w:pStyle w:val="TableParagraph"/>
              <w:spacing w:line="292" w:lineRule="exact"/>
              <w:ind w:left="108"/>
              <w:jc w:val="left"/>
              <w:rPr>
                <w:sz w:val="26"/>
              </w:rPr>
            </w:pPr>
            <w:r>
              <w:rPr>
                <w:spacing w:val="-10"/>
                <w:sz w:val="26"/>
              </w:rPr>
              <w:t>Б</w:t>
            </w:r>
          </w:p>
        </w:tc>
        <w:tc>
          <w:tcPr>
            <w:tcW w:w="2461" w:type="dxa"/>
          </w:tcPr>
          <w:p w:rsidR="00F85765" w:rsidRDefault="00F85765">
            <w:pPr>
              <w:pStyle w:val="TableParagraph"/>
              <w:ind w:left="0"/>
              <w:jc w:val="left"/>
              <w:rPr>
                <w:sz w:val="24"/>
              </w:rPr>
            </w:pPr>
          </w:p>
        </w:tc>
      </w:tr>
      <w:tr w:rsidR="00F85765">
        <w:trPr>
          <w:trHeight w:val="798"/>
        </w:trPr>
        <w:tc>
          <w:tcPr>
            <w:tcW w:w="2839" w:type="dxa"/>
            <w:vMerge/>
            <w:tcBorders>
              <w:top w:val="nil"/>
            </w:tcBorders>
          </w:tcPr>
          <w:p w:rsidR="00F85765" w:rsidRDefault="00F85765">
            <w:pPr>
              <w:rPr>
                <w:sz w:val="2"/>
                <w:szCs w:val="2"/>
              </w:rPr>
            </w:pPr>
          </w:p>
        </w:tc>
        <w:tc>
          <w:tcPr>
            <w:tcW w:w="2939" w:type="dxa"/>
          </w:tcPr>
          <w:p w:rsidR="00F85765" w:rsidRDefault="005F66D3">
            <w:pPr>
              <w:pStyle w:val="TableParagraph"/>
              <w:ind w:left="106" w:right="397"/>
              <w:jc w:val="left"/>
              <w:rPr>
                <w:sz w:val="26"/>
              </w:rPr>
            </w:pPr>
            <w:r>
              <w:rPr>
                <w:sz w:val="26"/>
              </w:rPr>
              <w:t>Основы</w:t>
            </w:r>
            <w:r>
              <w:rPr>
                <w:spacing w:val="-17"/>
                <w:sz w:val="26"/>
              </w:rPr>
              <w:t xml:space="preserve"> </w:t>
            </w:r>
            <w:r>
              <w:rPr>
                <w:sz w:val="26"/>
              </w:rPr>
              <w:t xml:space="preserve">безопасности </w:t>
            </w:r>
            <w:r>
              <w:rPr>
                <w:spacing w:val="-2"/>
                <w:sz w:val="26"/>
              </w:rPr>
              <w:t>жизнедеятельности</w:t>
            </w:r>
          </w:p>
        </w:tc>
        <w:tc>
          <w:tcPr>
            <w:tcW w:w="1913" w:type="dxa"/>
          </w:tcPr>
          <w:p w:rsidR="00F85765" w:rsidRDefault="005F66D3">
            <w:pPr>
              <w:pStyle w:val="TableParagraph"/>
              <w:spacing w:line="293" w:lineRule="exact"/>
              <w:ind w:left="108"/>
              <w:jc w:val="left"/>
              <w:rPr>
                <w:sz w:val="26"/>
              </w:rPr>
            </w:pPr>
            <w:r>
              <w:rPr>
                <w:spacing w:val="-10"/>
                <w:sz w:val="26"/>
              </w:rPr>
              <w:t>Б</w:t>
            </w:r>
          </w:p>
        </w:tc>
        <w:tc>
          <w:tcPr>
            <w:tcW w:w="2461" w:type="dxa"/>
          </w:tcPr>
          <w:p w:rsidR="00F85765" w:rsidRDefault="00F85765">
            <w:pPr>
              <w:pStyle w:val="TableParagraph"/>
              <w:ind w:left="0"/>
              <w:jc w:val="left"/>
              <w:rPr>
                <w:sz w:val="24"/>
              </w:rPr>
            </w:pPr>
          </w:p>
        </w:tc>
      </w:tr>
      <w:tr w:rsidR="00F85765">
        <w:trPr>
          <w:trHeight w:val="797"/>
        </w:trPr>
        <w:tc>
          <w:tcPr>
            <w:tcW w:w="2839" w:type="dxa"/>
          </w:tcPr>
          <w:p w:rsidR="00F85765" w:rsidRDefault="00F85765">
            <w:pPr>
              <w:pStyle w:val="TableParagraph"/>
              <w:ind w:left="0"/>
              <w:jc w:val="left"/>
              <w:rPr>
                <w:sz w:val="24"/>
              </w:rPr>
            </w:pPr>
          </w:p>
        </w:tc>
        <w:tc>
          <w:tcPr>
            <w:tcW w:w="2939" w:type="dxa"/>
          </w:tcPr>
          <w:p w:rsidR="00F85765" w:rsidRDefault="005F66D3">
            <w:pPr>
              <w:pStyle w:val="TableParagraph"/>
              <w:ind w:left="106" w:right="464"/>
              <w:jc w:val="left"/>
              <w:rPr>
                <w:sz w:val="26"/>
              </w:rPr>
            </w:pPr>
            <w:r>
              <w:rPr>
                <w:spacing w:val="-2"/>
                <w:sz w:val="26"/>
              </w:rPr>
              <w:t>Индивидуальный проект</w:t>
            </w:r>
          </w:p>
        </w:tc>
        <w:tc>
          <w:tcPr>
            <w:tcW w:w="1913" w:type="dxa"/>
          </w:tcPr>
          <w:p w:rsidR="00F85765" w:rsidRDefault="00F85765">
            <w:pPr>
              <w:pStyle w:val="TableParagraph"/>
              <w:ind w:left="0"/>
              <w:jc w:val="left"/>
              <w:rPr>
                <w:sz w:val="24"/>
              </w:rPr>
            </w:pPr>
          </w:p>
        </w:tc>
        <w:tc>
          <w:tcPr>
            <w:tcW w:w="2461" w:type="dxa"/>
          </w:tcPr>
          <w:p w:rsidR="00F85765" w:rsidRDefault="00F85765">
            <w:pPr>
              <w:pStyle w:val="TableParagraph"/>
              <w:ind w:left="0"/>
              <w:jc w:val="left"/>
              <w:rPr>
                <w:sz w:val="24"/>
              </w:rPr>
            </w:pPr>
          </w:p>
        </w:tc>
      </w:tr>
      <w:tr w:rsidR="00F85765">
        <w:trPr>
          <w:trHeight w:val="798"/>
        </w:trPr>
        <w:tc>
          <w:tcPr>
            <w:tcW w:w="5778" w:type="dxa"/>
            <w:gridSpan w:val="2"/>
          </w:tcPr>
          <w:p w:rsidR="00F85765" w:rsidRDefault="005F66D3">
            <w:pPr>
              <w:pStyle w:val="TableParagraph"/>
              <w:ind w:right="472"/>
              <w:jc w:val="left"/>
              <w:rPr>
                <w:sz w:val="26"/>
              </w:rPr>
            </w:pPr>
            <w:r>
              <w:rPr>
                <w:sz w:val="26"/>
              </w:rPr>
              <w:t>Дополнительные</w:t>
            </w:r>
            <w:r>
              <w:rPr>
                <w:spacing w:val="-12"/>
                <w:sz w:val="26"/>
              </w:rPr>
              <w:t xml:space="preserve"> </w:t>
            </w:r>
            <w:r>
              <w:rPr>
                <w:sz w:val="26"/>
              </w:rPr>
              <w:t>учебные</w:t>
            </w:r>
            <w:r>
              <w:rPr>
                <w:spacing w:val="-11"/>
                <w:sz w:val="26"/>
              </w:rPr>
              <w:t xml:space="preserve"> </w:t>
            </w:r>
            <w:r>
              <w:rPr>
                <w:sz w:val="26"/>
              </w:rPr>
              <w:t>предметы,</w:t>
            </w:r>
            <w:r>
              <w:rPr>
                <w:spacing w:val="-8"/>
                <w:sz w:val="26"/>
              </w:rPr>
              <w:t xml:space="preserve"> </w:t>
            </w:r>
            <w:r>
              <w:rPr>
                <w:sz w:val="26"/>
              </w:rPr>
              <w:t>курсы</w:t>
            </w:r>
            <w:r>
              <w:rPr>
                <w:spacing w:val="-9"/>
                <w:sz w:val="26"/>
              </w:rPr>
              <w:t xml:space="preserve"> </w:t>
            </w:r>
            <w:r>
              <w:rPr>
                <w:sz w:val="26"/>
              </w:rPr>
              <w:t>по выбору обучающихся</w:t>
            </w:r>
          </w:p>
        </w:tc>
        <w:tc>
          <w:tcPr>
            <w:tcW w:w="1913" w:type="dxa"/>
          </w:tcPr>
          <w:p w:rsidR="00F85765" w:rsidRDefault="00F85765">
            <w:pPr>
              <w:pStyle w:val="TableParagraph"/>
              <w:ind w:left="0"/>
              <w:jc w:val="left"/>
              <w:rPr>
                <w:sz w:val="24"/>
              </w:rPr>
            </w:pPr>
          </w:p>
        </w:tc>
        <w:tc>
          <w:tcPr>
            <w:tcW w:w="2461" w:type="dxa"/>
          </w:tcPr>
          <w:p w:rsidR="00F85765" w:rsidRDefault="00F85765">
            <w:pPr>
              <w:pStyle w:val="TableParagraph"/>
              <w:ind w:left="0"/>
              <w:jc w:val="left"/>
              <w:rPr>
                <w:sz w:val="24"/>
              </w:rPr>
            </w:pPr>
          </w:p>
        </w:tc>
      </w:tr>
    </w:tbl>
    <w:p w:rsidR="00F85765" w:rsidRDefault="00F85765">
      <w:pPr>
        <w:pStyle w:val="a3"/>
        <w:spacing w:before="12"/>
        <w:ind w:left="0" w:firstLine="0"/>
        <w:jc w:val="left"/>
      </w:pPr>
    </w:p>
    <w:p w:rsidR="00F85765" w:rsidRDefault="005F66D3">
      <w:pPr>
        <w:pStyle w:val="a5"/>
        <w:numPr>
          <w:ilvl w:val="1"/>
          <w:numId w:val="103"/>
        </w:numPr>
        <w:tabs>
          <w:tab w:val="left" w:pos="2145"/>
        </w:tabs>
        <w:spacing w:before="1"/>
        <w:ind w:right="565" w:firstLine="708"/>
        <w:jc w:val="both"/>
        <w:rPr>
          <w:sz w:val="26"/>
        </w:rPr>
      </w:pPr>
      <w:r>
        <w:rPr>
          <w:sz w:val="26"/>
        </w:rPr>
        <w:t>Учебный план профиля обучения и (или) индивидуальный учебный план должны</w:t>
      </w:r>
      <w:r>
        <w:rPr>
          <w:spacing w:val="80"/>
          <w:sz w:val="26"/>
        </w:rPr>
        <w:t xml:space="preserve"> </w:t>
      </w:r>
      <w:r>
        <w:rPr>
          <w:sz w:val="26"/>
        </w:rPr>
        <w:t>содержит</w:t>
      </w:r>
      <w:r>
        <w:rPr>
          <w:spacing w:val="69"/>
          <w:w w:val="150"/>
          <w:sz w:val="26"/>
        </w:rPr>
        <w:t xml:space="preserve"> </w:t>
      </w:r>
      <w:r>
        <w:rPr>
          <w:sz w:val="26"/>
        </w:rPr>
        <w:t>не</w:t>
      </w:r>
      <w:r>
        <w:rPr>
          <w:spacing w:val="69"/>
          <w:w w:val="150"/>
          <w:sz w:val="26"/>
        </w:rPr>
        <w:t xml:space="preserve"> </w:t>
      </w:r>
      <w:r>
        <w:rPr>
          <w:sz w:val="26"/>
        </w:rPr>
        <w:t>менее</w:t>
      </w:r>
      <w:r>
        <w:rPr>
          <w:spacing w:val="69"/>
          <w:w w:val="150"/>
          <w:sz w:val="26"/>
        </w:rPr>
        <w:t xml:space="preserve"> </w:t>
      </w:r>
      <w:r>
        <w:rPr>
          <w:sz w:val="26"/>
        </w:rPr>
        <w:t>13</w:t>
      </w:r>
      <w:r>
        <w:rPr>
          <w:spacing w:val="80"/>
          <w:sz w:val="26"/>
        </w:rPr>
        <w:t xml:space="preserve"> </w:t>
      </w:r>
      <w:r>
        <w:rPr>
          <w:sz w:val="26"/>
        </w:rPr>
        <w:t>учебных</w:t>
      </w:r>
      <w:r>
        <w:rPr>
          <w:spacing w:val="80"/>
          <w:sz w:val="26"/>
        </w:rPr>
        <w:t xml:space="preserve"> </w:t>
      </w:r>
      <w:r>
        <w:rPr>
          <w:sz w:val="26"/>
        </w:rPr>
        <w:t>предметов</w:t>
      </w:r>
      <w:r>
        <w:rPr>
          <w:spacing w:val="80"/>
          <w:sz w:val="26"/>
        </w:rPr>
        <w:t xml:space="preserve"> </w:t>
      </w:r>
      <w:r>
        <w:rPr>
          <w:sz w:val="26"/>
        </w:rPr>
        <w:t>(«Русский</w:t>
      </w:r>
      <w:r>
        <w:rPr>
          <w:spacing w:val="70"/>
          <w:w w:val="150"/>
          <w:sz w:val="26"/>
        </w:rPr>
        <w:t xml:space="preserve"> </w:t>
      </w:r>
      <w:r>
        <w:rPr>
          <w:sz w:val="26"/>
        </w:rPr>
        <w:t>язык»,</w:t>
      </w:r>
      <w:r>
        <w:rPr>
          <w:spacing w:val="69"/>
          <w:w w:val="150"/>
          <w:sz w:val="26"/>
        </w:rPr>
        <w:t xml:space="preserve"> </w:t>
      </w:r>
      <w:r>
        <w:rPr>
          <w:sz w:val="26"/>
        </w:rPr>
        <w:t>«Литература»,</w:t>
      </w:r>
    </w:p>
    <w:p w:rsidR="00F85765" w:rsidRDefault="005F66D3">
      <w:pPr>
        <w:pStyle w:val="a3"/>
        <w:ind w:firstLine="0"/>
      </w:pPr>
      <w:r>
        <w:t>«Иностранный</w:t>
      </w:r>
      <w:r>
        <w:rPr>
          <w:spacing w:val="66"/>
          <w:w w:val="150"/>
        </w:rPr>
        <w:t xml:space="preserve"> </w:t>
      </w:r>
      <w:r>
        <w:t>язык»,</w:t>
      </w:r>
      <w:r>
        <w:rPr>
          <w:spacing w:val="66"/>
          <w:w w:val="150"/>
        </w:rPr>
        <w:t xml:space="preserve"> </w:t>
      </w:r>
      <w:r>
        <w:t>«Математика»,</w:t>
      </w:r>
      <w:r>
        <w:rPr>
          <w:spacing w:val="66"/>
          <w:w w:val="150"/>
        </w:rPr>
        <w:t xml:space="preserve"> </w:t>
      </w:r>
      <w:r>
        <w:t>«Информатика»,</w:t>
      </w:r>
      <w:r>
        <w:rPr>
          <w:spacing w:val="66"/>
          <w:w w:val="150"/>
        </w:rPr>
        <w:t xml:space="preserve"> </w:t>
      </w:r>
      <w:r>
        <w:t>«История»,</w:t>
      </w:r>
      <w:r>
        <w:rPr>
          <w:spacing w:val="68"/>
          <w:w w:val="150"/>
        </w:rPr>
        <w:t xml:space="preserve"> </w:t>
      </w:r>
      <w:r>
        <w:rPr>
          <w:spacing w:val="-2"/>
        </w:rPr>
        <w:t>«Обществознание»,</w:t>
      </w:r>
    </w:p>
    <w:p w:rsidR="00F85765" w:rsidRDefault="005F66D3">
      <w:pPr>
        <w:pStyle w:val="a3"/>
        <w:ind w:right="567" w:firstLine="0"/>
      </w:pPr>
      <w:r>
        <w:t>«География»,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F85765" w:rsidRDefault="005F66D3">
      <w:pPr>
        <w:pStyle w:val="a5"/>
        <w:numPr>
          <w:ilvl w:val="1"/>
          <w:numId w:val="103"/>
        </w:numPr>
        <w:tabs>
          <w:tab w:val="left" w:pos="2274"/>
        </w:tabs>
        <w:spacing w:before="1"/>
        <w:ind w:right="564" w:firstLine="708"/>
        <w:jc w:val="both"/>
        <w:rPr>
          <w:sz w:val="26"/>
        </w:rPr>
      </w:pPr>
      <w:r>
        <w:rPr>
          <w:sz w:val="26"/>
        </w:rPr>
        <w:t>В интересах обучающихся и их родителей (законных представителей) в учебный</w:t>
      </w:r>
      <w:r>
        <w:rPr>
          <w:spacing w:val="80"/>
          <w:w w:val="150"/>
          <w:sz w:val="26"/>
        </w:rPr>
        <w:t xml:space="preserve"> </w:t>
      </w:r>
      <w:r>
        <w:rPr>
          <w:sz w:val="26"/>
        </w:rPr>
        <w:t>план</w:t>
      </w:r>
      <w:r>
        <w:rPr>
          <w:spacing w:val="80"/>
          <w:w w:val="150"/>
          <w:sz w:val="26"/>
        </w:rPr>
        <w:t xml:space="preserve"> </w:t>
      </w:r>
      <w:r>
        <w:rPr>
          <w:sz w:val="26"/>
        </w:rPr>
        <w:t>может</w:t>
      </w:r>
      <w:r>
        <w:rPr>
          <w:spacing w:val="80"/>
          <w:w w:val="150"/>
          <w:sz w:val="26"/>
        </w:rPr>
        <w:t xml:space="preserve"> </w:t>
      </w:r>
      <w:r>
        <w:rPr>
          <w:sz w:val="26"/>
        </w:rPr>
        <w:t>быть</w:t>
      </w:r>
      <w:r>
        <w:rPr>
          <w:spacing w:val="80"/>
          <w:w w:val="150"/>
          <w:sz w:val="26"/>
        </w:rPr>
        <w:t xml:space="preserve"> </w:t>
      </w:r>
      <w:r>
        <w:rPr>
          <w:sz w:val="26"/>
        </w:rPr>
        <w:t>включено</w:t>
      </w:r>
      <w:r>
        <w:rPr>
          <w:spacing w:val="80"/>
          <w:w w:val="150"/>
          <w:sz w:val="26"/>
        </w:rPr>
        <w:t xml:space="preserve"> </w:t>
      </w:r>
      <w:r>
        <w:rPr>
          <w:sz w:val="26"/>
        </w:rPr>
        <w:t>изучение</w:t>
      </w:r>
      <w:r>
        <w:rPr>
          <w:spacing w:val="80"/>
          <w:w w:val="150"/>
          <w:sz w:val="26"/>
        </w:rPr>
        <w:t xml:space="preserve"> </w:t>
      </w:r>
      <w:r>
        <w:rPr>
          <w:sz w:val="26"/>
        </w:rPr>
        <w:t>3</w:t>
      </w:r>
      <w:r>
        <w:rPr>
          <w:spacing w:val="80"/>
          <w:w w:val="150"/>
          <w:sz w:val="26"/>
        </w:rPr>
        <w:t xml:space="preserve"> </w:t>
      </w:r>
      <w:r>
        <w:rPr>
          <w:sz w:val="26"/>
        </w:rPr>
        <w:t>и</w:t>
      </w:r>
      <w:r>
        <w:rPr>
          <w:spacing w:val="80"/>
          <w:w w:val="150"/>
          <w:sz w:val="26"/>
        </w:rPr>
        <w:t xml:space="preserve"> </w:t>
      </w:r>
      <w:r>
        <w:rPr>
          <w:sz w:val="26"/>
        </w:rPr>
        <w:t>более</w:t>
      </w:r>
      <w:r>
        <w:rPr>
          <w:spacing w:val="80"/>
          <w:w w:val="150"/>
          <w:sz w:val="26"/>
        </w:rPr>
        <w:t xml:space="preserve"> </w:t>
      </w:r>
      <w:r>
        <w:rPr>
          <w:sz w:val="26"/>
        </w:rPr>
        <w:t>учебных</w:t>
      </w:r>
      <w:r>
        <w:rPr>
          <w:spacing w:val="80"/>
          <w:w w:val="150"/>
          <w:sz w:val="26"/>
        </w:rPr>
        <w:t xml:space="preserve"> </w:t>
      </w:r>
      <w:proofErr w:type="gramStart"/>
      <w:r>
        <w:rPr>
          <w:sz w:val="26"/>
        </w:rPr>
        <w:t>предметов</w:t>
      </w:r>
      <w:r>
        <w:rPr>
          <w:spacing w:val="34"/>
          <w:sz w:val="26"/>
        </w:rPr>
        <w:t xml:space="preserve">  </w:t>
      </w:r>
      <w:r>
        <w:rPr>
          <w:sz w:val="26"/>
        </w:rPr>
        <w:t>на</w:t>
      </w:r>
      <w:proofErr w:type="gramEnd"/>
    </w:p>
    <w:p w:rsidR="00F85765" w:rsidRDefault="00F85765">
      <w:pPr>
        <w:pStyle w:val="a5"/>
        <w:rPr>
          <w:sz w:val="26"/>
        </w:rPr>
        <w:sectPr w:rsidR="00F85765">
          <w:pgSz w:w="11910" w:h="16840"/>
          <w:pgMar w:top="1120" w:right="0" w:bottom="1000" w:left="283" w:header="0" w:footer="814" w:gutter="0"/>
          <w:cols w:space="720"/>
        </w:sectPr>
      </w:pPr>
    </w:p>
    <w:p w:rsidR="00F85765" w:rsidRDefault="005F66D3">
      <w:pPr>
        <w:pStyle w:val="a3"/>
        <w:spacing w:before="67"/>
        <w:ind w:right="564" w:firstLine="0"/>
      </w:pPr>
      <w:r>
        <w:lastRenderedPageBreak/>
        <w:t xml:space="preserve">углубленном уровне. При этом образовательная организация самостоятельно распределяет количество часов, отводимых на изучение учебных </w:t>
      </w:r>
      <w:proofErr w:type="spellStart"/>
      <w:proofErr w:type="gramStart"/>
      <w:r>
        <w:t>предметов.Учебный</w:t>
      </w:r>
      <w:proofErr w:type="spellEnd"/>
      <w:proofErr w:type="gramEnd"/>
      <w:r>
        <w:t xml:space="preserve"> план Бюджетного образовательного учреждения города Омска « Средней общеобразовательной школы №</w:t>
      </w:r>
      <w:r>
        <w:rPr>
          <w:spacing w:val="40"/>
        </w:rPr>
        <w:t xml:space="preserve"> </w:t>
      </w:r>
      <w:r>
        <w:t xml:space="preserve">63» на уровне СОО предполагает обучение на профильном уровнях: технологический и </w:t>
      </w:r>
      <w:r>
        <w:rPr>
          <w:spacing w:val="-2"/>
        </w:rPr>
        <w:t>гуманитарный.</w:t>
      </w:r>
    </w:p>
    <w:p w:rsidR="00F85765" w:rsidRDefault="005F66D3">
      <w:pPr>
        <w:pStyle w:val="a5"/>
        <w:numPr>
          <w:ilvl w:val="1"/>
          <w:numId w:val="103"/>
        </w:numPr>
        <w:tabs>
          <w:tab w:val="left" w:pos="2274"/>
        </w:tabs>
        <w:ind w:right="569" w:firstLine="708"/>
        <w:jc w:val="both"/>
        <w:rPr>
          <w:sz w:val="26"/>
        </w:rPr>
      </w:pPr>
      <w:r>
        <w:rPr>
          <w:sz w:val="26"/>
        </w:rPr>
        <w:t>Образовательная организация обеспечивает реализацию учебных планов нескольких профилей обучения: гуманитарного, технологического.</w:t>
      </w:r>
    </w:p>
    <w:p w:rsidR="00F85765" w:rsidRDefault="005F66D3">
      <w:pPr>
        <w:pStyle w:val="a5"/>
        <w:numPr>
          <w:ilvl w:val="1"/>
          <w:numId w:val="103"/>
        </w:numPr>
        <w:tabs>
          <w:tab w:val="left" w:pos="2274"/>
        </w:tabs>
        <w:ind w:right="562" w:firstLine="708"/>
        <w:jc w:val="both"/>
        <w:rPr>
          <w:sz w:val="26"/>
        </w:rPr>
      </w:pPr>
      <w:r>
        <w:rPr>
          <w:sz w:val="26"/>
        </w:rPr>
        <w:t>При реализации вариантов федерального учебного плана гуманитарного, и технологического, количество часов на физическую культуру составляет 2, третий час реализуется образовательной организацией за счет внеурочной деятельности и (или) за</w:t>
      </w:r>
      <w:r>
        <w:rPr>
          <w:spacing w:val="40"/>
          <w:sz w:val="26"/>
        </w:rPr>
        <w:t xml:space="preserve"> </w:t>
      </w:r>
      <w:r>
        <w:rPr>
          <w:sz w:val="26"/>
        </w:rPr>
        <w:t>счёт посещения обучающимися спортивных секций школьных спортивных клубов, включая использование учебных модулей по видам спорта.</w:t>
      </w:r>
    </w:p>
    <w:p w:rsidR="00F85765" w:rsidRDefault="005F66D3">
      <w:pPr>
        <w:pStyle w:val="a5"/>
        <w:numPr>
          <w:ilvl w:val="1"/>
          <w:numId w:val="103"/>
        </w:numPr>
        <w:tabs>
          <w:tab w:val="left" w:pos="2274"/>
        </w:tabs>
        <w:spacing w:before="1"/>
        <w:ind w:right="566" w:firstLine="708"/>
        <w:jc w:val="both"/>
        <w:rPr>
          <w:sz w:val="26"/>
        </w:rPr>
      </w:pPr>
      <w:r>
        <w:rPr>
          <w:sz w:val="26"/>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w:t>
      </w:r>
      <w:r>
        <w:rPr>
          <w:spacing w:val="80"/>
          <w:sz w:val="26"/>
        </w:rPr>
        <w:t xml:space="preserve"> </w:t>
      </w:r>
      <w:r>
        <w:rPr>
          <w:spacing w:val="-2"/>
          <w:sz w:val="26"/>
        </w:rPr>
        <w:t>планом.</w:t>
      </w:r>
    </w:p>
    <w:p w:rsidR="00F85765" w:rsidRDefault="005F66D3">
      <w:pPr>
        <w:pStyle w:val="a5"/>
        <w:numPr>
          <w:ilvl w:val="1"/>
          <w:numId w:val="3"/>
        </w:numPr>
        <w:tabs>
          <w:tab w:val="left" w:pos="2274"/>
        </w:tabs>
        <w:ind w:right="563" w:firstLine="708"/>
        <w:jc w:val="both"/>
        <w:rPr>
          <w:sz w:val="26"/>
        </w:rPr>
      </w:pPr>
      <w:r>
        <w:rPr>
          <w:sz w:val="26"/>
        </w:rPr>
        <w:t>Допускается включение в учебный план времени, отведенного в первую очередь</w:t>
      </w:r>
      <w:r>
        <w:rPr>
          <w:spacing w:val="-3"/>
          <w:sz w:val="26"/>
        </w:rPr>
        <w:t xml:space="preserve"> </w:t>
      </w:r>
      <w:r>
        <w:rPr>
          <w:sz w:val="26"/>
        </w:rPr>
        <w:t>на</w:t>
      </w:r>
      <w:r>
        <w:rPr>
          <w:spacing w:val="-2"/>
          <w:sz w:val="26"/>
        </w:rPr>
        <w:t xml:space="preserve"> </w:t>
      </w:r>
      <w:r>
        <w:rPr>
          <w:sz w:val="26"/>
        </w:rPr>
        <w:t>конструирование</w:t>
      </w:r>
      <w:r>
        <w:rPr>
          <w:spacing w:val="-2"/>
          <w:sz w:val="26"/>
        </w:rPr>
        <w:t xml:space="preserve"> </w:t>
      </w:r>
      <w:r>
        <w:rPr>
          <w:sz w:val="26"/>
        </w:rPr>
        <w:t>выбора</w:t>
      </w:r>
      <w:r>
        <w:rPr>
          <w:spacing w:val="-3"/>
          <w:sz w:val="26"/>
        </w:rPr>
        <w:t xml:space="preserve"> </w:t>
      </w:r>
      <w:r>
        <w:rPr>
          <w:sz w:val="26"/>
        </w:rPr>
        <w:t>обучающегося,</w:t>
      </w:r>
      <w:r>
        <w:rPr>
          <w:spacing w:val="-4"/>
          <w:sz w:val="26"/>
        </w:rPr>
        <w:t xml:space="preserve"> </w:t>
      </w:r>
      <w:r>
        <w:rPr>
          <w:sz w:val="26"/>
        </w:rPr>
        <w:t>его</w:t>
      </w:r>
      <w:r>
        <w:rPr>
          <w:spacing w:val="-3"/>
          <w:sz w:val="26"/>
        </w:rPr>
        <w:t xml:space="preserve"> </w:t>
      </w:r>
      <w:r>
        <w:rPr>
          <w:sz w:val="26"/>
        </w:rPr>
        <w:t>самоопределение и</w:t>
      </w:r>
      <w:r>
        <w:rPr>
          <w:spacing w:val="-4"/>
          <w:sz w:val="26"/>
        </w:rPr>
        <w:t xml:space="preserve"> </w:t>
      </w:r>
      <w:r>
        <w:rPr>
          <w:sz w:val="26"/>
        </w:rPr>
        <w:t>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F85765" w:rsidRDefault="005F66D3">
      <w:pPr>
        <w:pStyle w:val="a5"/>
        <w:numPr>
          <w:ilvl w:val="1"/>
          <w:numId w:val="3"/>
        </w:numPr>
        <w:tabs>
          <w:tab w:val="left" w:pos="2274"/>
        </w:tabs>
        <w:spacing w:before="1"/>
        <w:ind w:right="564" w:firstLine="708"/>
        <w:jc w:val="both"/>
        <w:rPr>
          <w:sz w:val="26"/>
        </w:rPr>
      </w:pPr>
      <w:r>
        <w:rPr>
          <w:sz w:val="26"/>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F85765" w:rsidRDefault="005F66D3">
      <w:pPr>
        <w:pStyle w:val="a5"/>
        <w:numPr>
          <w:ilvl w:val="1"/>
          <w:numId w:val="3"/>
        </w:numPr>
        <w:tabs>
          <w:tab w:val="left" w:pos="2274"/>
        </w:tabs>
        <w:ind w:right="566" w:firstLine="708"/>
        <w:jc w:val="both"/>
        <w:rPr>
          <w:sz w:val="26"/>
        </w:rPr>
      </w:pPr>
      <w:r>
        <w:rPr>
          <w:sz w:val="26"/>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w:t>
      </w:r>
      <w:r>
        <w:rPr>
          <w:spacing w:val="-2"/>
          <w:sz w:val="26"/>
        </w:rPr>
        <w:t>организацией.</w:t>
      </w:r>
    </w:p>
    <w:p w:rsidR="00F85765" w:rsidRDefault="005F66D3">
      <w:pPr>
        <w:pStyle w:val="a5"/>
        <w:numPr>
          <w:ilvl w:val="1"/>
          <w:numId w:val="3"/>
        </w:numPr>
        <w:tabs>
          <w:tab w:val="left" w:pos="2274"/>
        </w:tabs>
        <w:ind w:left="2274" w:hanging="715"/>
        <w:jc w:val="both"/>
        <w:rPr>
          <w:sz w:val="26"/>
        </w:rPr>
      </w:pPr>
      <w:r>
        <w:rPr>
          <w:sz w:val="26"/>
        </w:rPr>
        <w:t>Для</w:t>
      </w:r>
      <w:r>
        <w:rPr>
          <w:spacing w:val="-4"/>
          <w:sz w:val="26"/>
        </w:rPr>
        <w:t xml:space="preserve"> </w:t>
      </w:r>
      <w:r>
        <w:rPr>
          <w:sz w:val="26"/>
        </w:rPr>
        <w:t>формирования</w:t>
      </w:r>
      <w:r>
        <w:rPr>
          <w:spacing w:val="-3"/>
          <w:sz w:val="26"/>
        </w:rPr>
        <w:t xml:space="preserve"> </w:t>
      </w:r>
      <w:r>
        <w:rPr>
          <w:sz w:val="26"/>
        </w:rPr>
        <w:t>учебного</w:t>
      </w:r>
      <w:r>
        <w:rPr>
          <w:spacing w:val="-5"/>
          <w:sz w:val="26"/>
        </w:rPr>
        <w:t xml:space="preserve"> </w:t>
      </w:r>
      <w:r>
        <w:rPr>
          <w:sz w:val="26"/>
        </w:rPr>
        <w:t>плана</w:t>
      </w:r>
      <w:r>
        <w:rPr>
          <w:spacing w:val="-2"/>
          <w:sz w:val="26"/>
        </w:rPr>
        <w:t xml:space="preserve"> профиля:</w:t>
      </w:r>
    </w:p>
    <w:p w:rsidR="00F85765" w:rsidRDefault="005F66D3">
      <w:pPr>
        <w:pStyle w:val="a5"/>
        <w:numPr>
          <w:ilvl w:val="0"/>
          <w:numId w:val="2"/>
        </w:numPr>
        <w:tabs>
          <w:tab w:val="left" w:pos="1840"/>
        </w:tabs>
        <w:spacing w:line="299" w:lineRule="exact"/>
        <w:ind w:left="1840" w:hanging="281"/>
        <w:jc w:val="both"/>
        <w:rPr>
          <w:sz w:val="26"/>
        </w:rPr>
      </w:pPr>
      <w:r>
        <w:rPr>
          <w:sz w:val="26"/>
        </w:rPr>
        <w:t>определены</w:t>
      </w:r>
      <w:r>
        <w:rPr>
          <w:spacing w:val="-7"/>
          <w:sz w:val="26"/>
        </w:rPr>
        <w:t xml:space="preserve"> </w:t>
      </w:r>
      <w:r>
        <w:rPr>
          <w:sz w:val="26"/>
        </w:rPr>
        <w:t>профили</w:t>
      </w:r>
      <w:r>
        <w:rPr>
          <w:spacing w:val="-2"/>
          <w:sz w:val="26"/>
        </w:rPr>
        <w:t xml:space="preserve"> </w:t>
      </w:r>
      <w:r>
        <w:rPr>
          <w:sz w:val="26"/>
        </w:rPr>
        <w:t>обучения-</w:t>
      </w:r>
      <w:r>
        <w:rPr>
          <w:spacing w:val="-4"/>
          <w:sz w:val="26"/>
        </w:rPr>
        <w:t xml:space="preserve"> </w:t>
      </w:r>
      <w:r>
        <w:rPr>
          <w:sz w:val="26"/>
        </w:rPr>
        <w:t>гуманитарный</w:t>
      </w:r>
      <w:r>
        <w:rPr>
          <w:spacing w:val="-4"/>
          <w:sz w:val="26"/>
        </w:rPr>
        <w:t xml:space="preserve"> </w:t>
      </w:r>
      <w:r>
        <w:rPr>
          <w:sz w:val="26"/>
        </w:rPr>
        <w:t>и</w:t>
      </w:r>
      <w:r>
        <w:rPr>
          <w:spacing w:val="-1"/>
          <w:sz w:val="26"/>
        </w:rPr>
        <w:t xml:space="preserve"> </w:t>
      </w:r>
      <w:r>
        <w:rPr>
          <w:spacing w:val="-2"/>
          <w:sz w:val="26"/>
        </w:rPr>
        <w:t>технологический;</w:t>
      </w:r>
    </w:p>
    <w:p w:rsidR="00F85765" w:rsidRDefault="005F66D3">
      <w:pPr>
        <w:pStyle w:val="a5"/>
        <w:numPr>
          <w:ilvl w:val="0"/>
          <w:numId w:val="2"/>
        </w:numPr>
        <w:tabs>
          <w:tab w:val="left" w:pos="1840"/>
        </w:tabs>
        <w:ind w:left="851" w:right="565" w:firstLine="708"/>
        <w:jc w:val="both"/>
        <w:rPr>
          <w:sz w:val="26"/>
        </w:rPr>
      </w:pPr>
      <w:r>
        <w:rPr>
          <w:sz w:val="26"/>
        </w:rPr>
        <w:t>выбраны из перечня обязательные, общие для всех профилей, предметы на базовом уровне. Включены</w:t>
      </w:r>
      <w:r>
        <w:rPr>
          <w:spacing w:val="40"/>
          <w:sz w:val="26"/>
        </w:rPr>
        <w:t xml:space="preserve"> </w:t>
      </w:r>
      <w:r>
        <w:rPr>
          <w:sz w:val="26"/>
        </w:rPr>
        <w:t xml:space="preserve">в план не менее двух учебных предметов на углубленном уровне, которые будут определять направленность образования в данном профиле- в гуманитарном профиле- предметы «История» и «Обществознание» </w:t>
      </w:r>
      <w:proofErr w:type="spellStart"/>
      <w:r>
        <w:rPr>
          <w:sz w:val="26"/>
        </w:rPr>
        <w:t>узучаются</w:t>
      </w:r>
      <w:proofErr w:type="spellEnd"/>
      <w:r>
        <w:rPr>
          <w:sz w:val="26"/>
        </w:rPr>
        <w:t xml:space="preserve"> на углубленном</w:t>
      </w:r>
      <w:r>
        <w:rPr>
          <w:spacing w:val="71"/>
          <w:sz w:val="26"/>
        </w:rPr>
        <w:t xml:space="preserve"> </w:t>
      </w:r>
      <w:r>
        <w:rPr>
          <w:sz w:val="26"/>
        </w:rPr>
        <w:t>уровне,</w:t>
      </w:r>
      <w:r>
        <w:rPr>
          <w:spacing w:val="77"/>
          <w:sz w:val="26"/>
        </w:rPr>
        <w:t xml:space="preserve"> </w:t>
      </w:r>
      <w:r>
        <w:rPr>
          <w:sz w:val="26"/>
        </w:rPr>
        <w:t>в</w:t>
      </w:r>
      <w:r>
        <w:rPr>
          <w:spacing w:val="73"/>
          <w:sz w:val="26"/>
        </w:rPr>
        <w:t xml:space="preserve"> </w:t>
      </w:r>
      <w:r>
        <w:rPr>
          <w:sz w:val="26"/>
        </w:rPr>
        <w:t>технологическом</w:t>
      </w:r>
      <w:r>
        <w:rPr>
          <w:spacing w:val="74"/>
          <w:sz w:val="26"/>
        </w:rPr>
        <w:t xml:space="preserve"> </w:t>
      </w:r>
      <w:r>
        <w:rPr>
          <w:sz w:val="26"/>
        </w:rPr>
        <w:t>профиле-</w:t>
      </w:r>
      <w:r>
        <w:rPr>
          <w:spacing w:val="74"/>
          <w:sz w:val="26"/>
        </w:rPr>
        <w:t xml:space="preserve"> </w:t>
      </w:r>
      <w:r>
        <w:rPr>
          <w:sz w:val="26"/>
        </w:rPr>
        <w:t>предметы</w:t>
      </w:r>
      <w:r>
        <w:rPr>
          <w:spacing w:val="75"/>
          <w:sz w:val="26"/>
        </w:rPr>
        <w:t xml:space="preserve"> </w:t>
      </w:r>
      <w:r>
        <w:rPr>
          <w:sz w:val="26"/>
        </w:rPr>
        <w:t>«Физика»,</w:t>
      </w:r>
      <w:r>
        <w:rPr>
          <w:spacing w:val="77"/>
          <w:sz w:val="26"/>
        </w:rPr>
        <w:t xml:space="preserve"> </w:t>
      </w:r>
      <w:r>
        <w:rPr>
          <w:spacing w:val="-2"/>
          <w:sz w:val="26"/>
        </w:rPr>
        <w:t>«Математика»</w:t>
      </w:r>
    </w:p>
    <w:p w:rsidR="00F85765" w:rsidRDefault="005F66D3">
      <w:pPr>
        <w:pStyle w:val="a3"/>
        <w:spacing w:line="298" w:lineRule="exact"/>
        <w:ind w:firstLine="0"/>
      </w:pPr>
      <w:r>
        <w:t>«Информатика»</w:t>
      </w:r>
      <w:r>
        <w:rPr>
          <w:spacing w:val="-4"/>
        </w:rPr>
        <w:t xml:space="preserve"> </w:t>
      </w:r>
      <w:proofErr w:type="spellStart"/>
      <w:r>
        <w:t>узучаются</w:t>
      </w:r>
      <w:proofErr w:type="spellEnd"/>
      <w:r>
        <w:rPr>
          <w:spacing w:val="-3"/>
        </w:rPr>
        <w:t xml:space="preserve"> </w:t>
      </w:r>
      <w:r>
        <w:t>на</w:t>
      </w:r>
      <w:r>
        <w:rPr>
          <w:spacing w:val="-5"/>
        </w:rPr>
        <w:t xml:space="preserve"> </w:t>
      </w:r>
      <w:r>
        <w:t>углубленном</w:t>
      </w:r>
      <w:r>
        <w:rPr>
          <w:spacing w:val="-5"/>
        </w:rPr>
        <w:t xml:space="preserve"> </w:t>
      </w:r>
      <w:r>
        <w:rPr>
          <w:spacing w:val="-2"/>
        </w:rPr>
        <w:t>уровне;</w:t>
      </w:r>
    </w:p>
    <w:p w:rsidR="00F85765" w:rsidRDefault="005F66D3">
      <w:pPr>
        <w:pStyle w:val="a5"/>
        <w:numPr>
          <w:ilvl w:val="0"/>
          <w:numId w:val="2"/>
        </w:numPr>
        <w:tabs>
          <w:tab w:val="left" w:pos="1916"/>
        </w:tabs>
        <w:spacing w:before="1"/>
        <w:ind w:left="851" w:right="565" w:firstLine="708"/>
        <w:jc w:val="both"/>
        <w:rPr>
          <w:sz w:val="26"/>
        </w:rPr>
      </w:pPr>
      <w:r>
        <w:rPr>
          <w:sz w:val="26"/>
        </w:rPr>
        <w:t>учебный план дополнен индивидуальным проектом, защита которого проходит в 10 классе;</w:t>
      </w:r>
    </w:p>
    <w:p w:rsidR="00F85765" w:rsidRDefault="005F66D3">
      <w:pPr>
        <w:pStyle w:val="a5"/>
        <w:numPr>
          <w:ilvl w:val="1"/>
          <w:numId w:val="3"/>
        </w:numPr>
        <w:tabs>
          <w:tab w:val="left" w:pos="2274"/>
        </w:tabs>
        <w:spacing w:line="299" w:lineRule="exact"/>
        <w:ind w:left="2274" w:hanging="715"/>
        <w:jc w:val="both"/>
        <w:rPr>
          <w:sz w:val="26"/>
        </w:rPr>
      </w:pPr>
      <w:r>
        <w:rPr>
          <w:sz w:val="26"/>
        </w:rPr>
        <w:t>Варианты</w:t>
      </w:r>
      <w:r>
        <w:rPr>
          <w:spacing w:val="-7"/>
          <w:sz w:val="26"/>
        </w:rPr>
        <w:t xml:space="preserve"> </w:t>
      </w:r>
      <w:r>
        <w:rPr>
          <w:sz w:val="26"/>
        </w:rPr>
        <w:t>учебных</w:t>
      </w:r>
      <w:r>
        <w:rPr>
          <w:spacing w:val="-3"/>
          <w:sz w:val="26"/>
        </w:rPr>
        <w:t xml:space="preserve"> </w:t>
      </w:r>
      <w:r>
        <w:rPr>
          <w:sz w:val="26"/>
        </w:rPr>
        <w:t>планов</w:t>
      </w:r>
      <w:r>
        <w:rPr>
          <w:spacing w:val="-3"/>
          <w:sz w:val="26"/>
        </w:rPr>
        <w:t xml:space="preserve"> </w:t>
      </w:r>
      <w:r>
        <w:rPr>
          <w:spacing w:val="-2"/>
          <w:sz w:val="26"/>
        </w:rPr>
        <w:t>профилей.</w:t>
      </w:r>
    </w:p>
    <w:p w:rsidR="00F85765" w:rsidRDefault="005F66D3">
      <w:pPr>
        <w:pStyle w:val="a3"/>
        <w:ind w:right="563"/>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w:t>
      </w:r>
      <w:r>
        <w:rPr>
          <w:spacing w:val="-2"/>
        </w:rPr>
        <w:t xml:space="preserve"> </w:t>
      </w:r>
      <w:r>
        <w:t>набором</w:t>
      </w:r>
      <w:r>
        <w:rPr>
          <w:spacing w:val="-1"/>
        </w:rPr>
        <w:t xml:space="preserve"> </w:t>
      </w:r>
      <w:r>
        <w:t>учебных</w:t>
      </w:r>
      <w:r>
        <w:rPr>
          <w:spacing w:val="-1"/>
        </w:rPr>
        <w:t xml:space="preserve"> </w:t>
      </w:r>
      <w:r>
        <w:t>предметов, изучаемых</w:t>
      </w:r>
      <w:r>
        <w:rPr>
          <w:spacing w:val="-1"/>
        </w:rPr>
        <w:t xml:space="preserve"> </w:t>
      </w:r>
      <w:r>
        <w:t>на базовом</w:t>
      </w:r>
      <w:r>
        <w:rPr>
          <w:spacing w:val="-1"/>
        </w:rPr>
        <w:t xml:space="preserve"> </w:t>
      </w:r>
      <w:r>
        <w:t>или углубленном</w:t>
      </w:r>
      <w:r>
        <w:rPr>
          <w:spacing w:val="-3"/>
        </w:rPr>
        <w:t xml:space="preserve"> </w:t>
      </w:r>
      <w:r>
        <w:t>уровне,</w:t>
      </w:r>
      <w:r>
        <w:rPr>
          <w:spacing w:val="-2"/>
        </w:rPr>
        <w:t xml:space="preserve"> </w:t>
      </w:r>
      <w:r>
        <w:t>ни</w:t>
      </w:r>
    </w:p>
    <w:p w:rsidR="00F85765" w:rsidRDefault="00F85765">
      <w:pPr>
        <w:pStyle w:val="a3"/>
        <w:sectPr w:rsidR="00F85765">
          <w:pgSz w:w="11910" w:h="16840"/>
          <w:pgMar w:top="1060" w:right="0" w:bottom="1000" w:left="283" w:header="0" w:footer="814" w:gutter="0"/>
          <w:cols w:space="720"/>
        </w:sectPr>
      </w:pPr>
    </w:p>
    <w:p w:rsidR="00F85765" w:rsidRDefault="005F66D3">
      <w:pPr>
        <w:pStyle w:val="a3"/>
        <w:spacing w:before="67"/>
        <w:ind w:right="570" w:firstLine="0"/>
      </w:pPr>
      <w:r>
        <w:lastRenderedPageBreak/>
        <w:t>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F85765" w:rsidRDefault="005F66D3">
      <w:pPr>
        <w:pStyle w:val="a3"/>
        <w:spacing w:before="1"/>
        <w:ind w:right="565"/>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F85765" w:rsidRDefault="005F66D3">
      <w:pPr>
        <w:pStyle w:val="a3"/>
        <w:ind w:right="565"/>
      </w:pPr>
      <w:r>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w:t>
      </w:r>
    </w:p>
    <w:p w:rsidR="00F85765" w:rsidRDefault="005F66D3">
      <w:pPr>
        <w:pStyle w:val="a5"/>
        <w:numPr>
          <w:ilvl w:val="2"/>
          <w:numId w:val="3"/>
        </w:numPr>
        <w:tabs>
          <w:tab w:val="left" w:pos="2469"/>
        </w:tabs>
        <w:ind w:right="563" w:firstLine="708"/>
        <w:jc w:val="both"/>
        <w:rPr>
          <w:sz w:val="26"/>
        </w:rPr>
      </w:pPr>
      <w:r>
        <w:rPr>
          <w:sz w:val="26"/>
        </w:rPr>
        <w:t>Технологический профиль ориентирован на производственную,</w:t>
      </w:r>
      <w:r>
        <w:rPr>
          <w:spacing w:val="40"/>
          <w:sz w:val="26"/>
        </w:rPr>
        <w:t xml:space="preserve"> </w:t>
      </w:r>
      <w:r>
        <w:rPr>
          <w:sz w:val="26"/>
        </w:rPr>
        <w:t>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w:t>
      </w:r>
      <w:r>
        <w:rPr>
          <w:spacing w:val="-2"/>
          <w:sz w:val="26"/>
        </w:rPr>
        <w:t xml:space="preserve"> </w:t>
      </w:r>
      <w:r>
        <w:rPr>
          <w:sz w:val="26"/>
        </w:rPr>
        <w:t>преимущественно</w:t>
      </w:r>
      <w:r>
        <w:rPr>
          <w:spacing w:val="-2"/>
          <w:sz w:val="26"/>
        </w:rPr>
        <w:t xml:space="preserve"> </w:t>
      </w:r>
      <w:r>
        <w:rPr>
          <w:sz w:val="26"/>
        </w:rPr>
        <w:t>из предметных</w:t>
      </w:r>
      <w:r>
        <w:rPr>
          <w:spacing w:val="-1"/>
          <w:sz w:val="26"/>
        </w:rPr>
        <w:t xml:space="preserve"> </w:t>
      </w:r>
      <w:r>
        <w:rPr>
          <w:sz w:val="26"/>
        </w:rPr>
        <w:t>областей «Математика и</w:t>
      </w:r>
      <w:r>
        <w:rPr>
          <w:spacing w:val="-1"/>
          <w:sz w:val="26"/>
        </w:rPr>
        <w:t xml:space="preserve"> </w:t>
      </w:r>
      <w:r>
        <w:rPr>
          <w:sz w:val="26"/>
        </w:rPr>
        <w:t>информатика» и «Естественно-научные предметы».</w:t>
      </w:r>
    </w:p>
    <w:p w:rsidR="00F85765" w:rsidRDefault="00F85765">
      <w:pPr>
        <w:pStyle w:val="a3"/>
        <w:spacing w:before="6"/>
        <w:ind w:left="0" w:firstLine="0"/>
        <w:jc w:val="left"/>
      </w:pPr>
    </w:p>
    <w:p w:rsidR="00F85765" w:rsidRDefault="005F66D3">
      <w:pPr>
        <w:ind w:left="2223" w:right="1942"/>
        <w:jc w:val="center"/>
        <w:rPr>
          <w:b/>
          <w:sz w:val="28"/>
        </w:rPr>
      </w:pPr>
      <w:r>
        <w:rPr>
          <w:b/>
          <w:sz w:val="28"/>
        </w:rPr>
        <w:t>Сетка</w:t>
      </w:r>
      <w:r>
        <w:rPr>
          <w:b/>
          <w:spacing w:val="-6"/>
          <w:sz w:val="28"/>
        </w:rPr>
        <w:t xml:space="preserve"> </w:t>
      </w:r>
      <w:r>
        <w:rPr>
          <w:b/>
          <w:sz w:val="28"/>
        </w:rPr>
        <w:t>часов</w:t>
      </w:r>
      <w:r>
        <w:rPr>
          <w:b/>
          <w:spacing w:val="-8"/>
          <w:sz w:val="28"/>
        </w:rPr>
        <w:t xml:space="preserve"> </w:t>
      </w:r>
      <w:r>
        <w:rPr>
          <w:b/>
          <w:sz w:val="28"/>
        </w:rPr>
        <w:t>учебного</w:t>
      </w:r>
      <w:r>
        <w:rPr>
          <w:b/>
          <w:spacing w:val="40"/>
          <w:sz w:val="28"/>
        </w:rPr>
        <w:t xml:space="preserve"> </w:t>
      </w:r>
      <w:r>
        <w:rPr>
          <w:b/>
          <w:sz w:val="28"/>
        </w:rPr>
        <w:t>плана</w:t>
      </w:r>
      <w:r>
        <w:rPr>
          <w:b/>
          <w:spacing w:val="-6"/>
          <w:sz w:val="28"/>
        </w:rPr>
        <w:t xml:space="preserve"> </w:t>
      </w:r>
      <w:r>
        <w:rPr>
          <w:b/>
          <w:sz w:val="28"/>
        </w:rPr>
        <w:t>среднего</w:t>
      </w:r>
      <w:r>
        <w:rPr>
          <w:b/>
          <w:spacing w:val="-6"/>
          <w:sz w:val="28"/>
        </w:rPr>
        <w:t xml:space="preserve"> </w:t>
      </w:r>
      <w:r>
        <w:rPr>
          <w:b/>
          <w:sz w:val="28"/>
        </w:rPr>
        <w:t>общего</w:t>
      </w:r>
      <w:r>
        <w:rPr>
          <w:b/>
          <w:spacing w:val="-6"/>
          <w:sz w:val="28"/>
        </w:rPr>
        <w:t xml:space="preserve"> </w:t>
      </w:r>
      <w:r>
        <w:rPr>
          <w:b/>
          <w:sz w:val="28"/>
        </w:rPr>
        <w:t>образования обучающихся</w:t>
      </w:r>
      <w:r>
        <w:rPr>
          <w:b/>
          <w:spacing w:val="40"/>
          <w:sz w:val="28"/>
        </w:rPr>
        <w:t xml:space="preserve"> </w:t>
      </w:r>
      <w:r>
        <w:rPr>
          <w:b/>
          <w:sz w:val="28"/>
        </w:rPr>
        <w:t xml:space="preserve">10Б класса </w:t>
      </w:r>
      <w:r>
        <w:rPr>
          <w:b/>
          <w:sz w:val="28"/>
          <w:u w:val="single"/>
        </w:rPr>
        <w:t>технологический профиль</w:t>
      </w:r>
    </w:p>
    <w:p w:rsidR="00F85765" w:rsidRDefault="005F66D3">
      <w:pPr>
        <w:ind w:left="1817" w:right="1534"/>
        <w:jc w:val="center"/>
        <w:rPr>
          <w:b/>
          <w:sz w:val="28"/>
        </w:rPr>
      </w:pPr>
      <w:r>
        <w:rPr>
          <w:b/>
          <w:sz w:val="28"/>
        </w:rPr>
        <w:t>(с</w:t>
      </w:r>
      <w:r>
        <w:rPr>
          <w:b/>
          <w:spacing w:val="-6"/>
          <w:sz w:val="28"/>
        </w:rPr>
        <w:t xml:space="preserve"> </w:t>
      </w:r>
      <w:r>
        <w:rPr>
          <w:b/>
          <w:sz w:val="28"/>
        </w:rPr>
        <w:t>углубленным</w:t>
      </w:r>
      <w:r>
        <w:rPr>
          <w:b/>
          <w:spacing w:val="-8"/>
          <w:sz w:val="28"/>
        </w:rPr>
        <w:t xml:space="preserve"> </w:t>
      </w:r>
      <w:r>
        <w:rPr>
          <w:b/>
          <w:sz w:val="28"/>
        </w:rPr>
        <w:t>изучением</w:t>
      </w:r>
      <w:r>
        <w:rPr>
          <w:b/>
          <w:spacing w:val="-7"/>
          <w:sz w:val="28"/>
        </w:rPr>
        <w:t xml:space="preserve"> </w:t>
      </w:r>
      <w:proofErr w:type="gramStart"/>
      <w:r>
        <w:rPr>
          <w:b/>
          <w:sz w:val="28"/>
        </w:rPr>
        <w:t>математики</w:t>
      </w:r>
      <w:r>
        <w:rPr>
          <w:b/>
          <w:spacing w:val="-7"/>
          <w:sz w:val="28"/>
        </w:rPr>
        <w:t xml:space="preserve"> </w:t>
      </w:r>
      <w:r>
        <w:rPr>
          <w:b/>
          <w:sz w:val="28"/>
        </w:rPr>
        <w:t>,информатики</w:t>
      </w:r>
      <w:proofErr w:type="gramEnd"/>
      <w:r>
        <w:rPr>
          <w:b/>
          <w:spacing w:val="-5"/>
          <w:sz w:val="28"/>
        </w:rPr>
        <w:t xml:space="preserve"> </w:t>
      </w:r>
      <w:r>
        <w:rPr>
          <w:b/>
          <w:sz w:val="28"/>
        </w:rPr>
        <w:t>и</w:t>
      </w:r>
      <w:r>
        <w:rPr>
          <w:b/>
          <w:spacing w:val="-7"/>
          <w:sz w:val="28"/>
        </w:rPr>
        <w:t xml:space="preserve"> </w:t>
      </w:r>
      <w:r>
        <w:rPr>
          <w:b/>
          <w:sz w:val="28"/>
        </w:rPr>
        <w:t>физики) (6- дневная учебная неделя)</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9"/>
        <w:gridCol w:w="2866"/>
        <w:gridCol w:w="842"/>
        <w:gridCol w:w="722"/>
        <w:gridCol w:w="850"/>
        <w:gridCol w:w="902"/>
        <w:gridCol w:w="1065"/>
        <w:gridCol w:w="1339"/>
      </w:tblGrid>
      <w:tr w:rsidR="00F85765">
        <w:trPr>
          <w:trHeight w:val="543"/>
        </w:trPr>
        <w:tc>
          <w:tcPr>
            <w:tcW w:w="2479" w:type="dxa"/>
            <w:vMerge w:val="restart"/>
          </w:tcPr>
          <w:p w:rsidR="00F85765" w:rsidRDefault="005F66D3">
            <w:pPr>
              <w:pStyle w:val="TableParagraph"/>
              <w:spacing w:line="276" w:lineRule="auto"/>
              <w:ind w:left="779" w:right="514" w:hanging="258"/>
              <w:jc w:val="left"/>
              <w:rPr>
                <w:b/>
                <w:sz w:val="26"/>
              </w:rPr>
            </w:pPr>
            <w:r>
              <w:rPr>
                <w:b/>
                <w:spacing w:val="-2"/>
                <w:sz w:val="26"/>
              </w:rPr>
              <w:t>Предметная область</w:t>
            </w:r>
          </w:p>
        </w:tc>
        <w:tc>
          <w:tcPr>
            <w:tcW w:w="2866" w:type="dxa"/>
            <w:vMerge w:val="restart"/>
          </w:tcPr>
          <w:p w:rsidR="00F85765" w:rsidRDefault="005F66D3">
            <w:pPr>
              <w:pStyle w:val="TableParagraph"/>
              <w:spacing w:line="298" w:lineRule="exact"/>
              <w:ind w:left="368"/>
              <w:jc w:val="left"/>
              <w:rPr>
                <w:b/>
                <w:sz w:val="26"/>
              </w:rPr>
            </w:pPr>
            <w:r>
              <w:rPr>
                <w:b/>
                <w:sz w:val="26"/>
              </w:rPr>
              <w:t>Учебный</w:t>
            </w:r>
            <w:r>
              <w:rPr>
                <w:b/>
                <w:spacing w:val="-1"/>
                <w:sz w:val="26"/>
              </w:rPr>
              <w:t xml:space="preserve"> </w:t>
            </w:r>
            <w:r>
              <w:rPr>
                <w:b/>
                <w:spacing w:val="-2"/>
                <w:sz w:val="26"/>
              </w:rPr>
              <w:t>предмет</w:t>
            </w:r>
          </w:p>
        </w:tc>
        <w:tc>
          <w:tcPr>
            <w:tcW w:w="842" w:type="dxa"/>
            <w:vMerge w:val="restart"/>
            <w:textDirection w:val="btLr"/>
          </w:tcPr>
          <w:p w:rsidR="00F85765" w:rsidRDefault="005F66D3">
            <w:pPr>
              <w:pStyle w:val="TableParagraph"/>
              <w:spacing w:before="96"/>
              <w:ind w:left="941"/>
              <w:jc w:val="left"/>
              <w:rPr>
                <w:b/>
                <w:sz w:val="26"/>
              </w:rPr>
            </w:pPr>
            <w:r>
              <w:rPr>
                <w:b/>
                <w:spacing w:val="-2"/>
                <w:sz w:val="26"/>
              </w:rPr>
              <w:t>Уровень</w:t>
            </w:r>
          </w:p>
        </w:tc>
        <w:tc>
          <w:tcPr>
            <w:tcW w:w="4878" w:type="dxa"/>
            <w:gridSpan w:val="5"/>
          </w:tcPr>
          <w:p w:rsidR="00F85765" w:rsidRDefault="005F66D3">
            <w:pPr>
              <w:pStyle w:val="TableParagraph"/>
              <w:spacing w:line="298" w:lineRule="exact"/>
              <w:ind w:left="1375"/>
              <w:jc w:val="left"/>
              <w:rPr>
                <w:b/>
                <w:sz w:val="26"/>
              </w:rPr>
            </w:pPr>
            <w:r>
              <w:rPr>
                <w:b/>
                <w:sz w:val="26"/>
              </w:rPr>
              <w:t>Количество</w:t>
            </w:r>
            <w:r>
              <w:rPr>
                <w:b/>
                <w:spacing w:val="-2"/>
                <w:sz w:val="26"/>
              </w:rPr>
              <w:t xml:space="preserve"> часов</w:t>
            </w:r>
          </w:p>
        </w:tc>
      </w:tr>
      <w:tr w:rsidR="00F85765">
        <w:trPr>
          <w:trHeight w:val="543"/>
        </w:trPr>
        <w:tc>
          <w:tcPr>
            <w:tcW w:w="2479" w:type="dxa"/>
            <w:vMerge/>
            <w:tcBorders>
              <w:top w:val="nil"/>
            </w:tcBorders>
          </w:tcPr>
          <w:p w:rsidR="00F85765" w:rsidRDefault="00F85765">
            <w:pPr>
              <w:rPr>
                <w:sz w:val="2"/>
                <w:szCs w:val="2"/>
              </w:rPr>
            </w:pPr>
          </w:p>
        </w:tc>
        <w:tc>
          <w:tcPr>
            <w:tcW w:w="2866" w:type="dxa"/>
            <w:vMerge/>
            <w:tcBorders>
              <w:top w:val="nil"/>
            </w:tcBorders>
          </w:tcPr>
          <w:p w:rsidR="00F85765" w:rsidRDefault="00F85765">
            <w:pPr>
              <w:rPr>
                <w:sz w:val="2"/>
                <w:szCs w:val="2"/>
              </w:rPr>
            </w:pPr>
          </w:p>
        </w:tc>
        <w:tc>
          <w:tcPr>
            <w:tcW w:w="842" w:type="dxa"/>
            <w:vMerge/>
            <w:tcBorders>
              <w:top w:val="nil"/>
            </w:tcBorders>
            <w:textDirection w:val="btLr"/>
          </w:tcPr>
          <w:p w:rsidR="00F85765" w:rsidRDefault="00F85765">
            <w:pPr>
              <w:rPr>
                <w:sz w:val="2"/>
                <w:szCs w:val="2"/>
              </w:rPr>
            </w:pPr>
          </w:p>
        </w:tc>
        <w:tc>
          <w:tcPr>
            <w:tcW w:w="1572" w:type="dxa"/>
            <w:gridSpan w:val="2"/>
          </w:tcPr>
          <w:p w:rsidR="00F85765" w:rsidRDefault="005F66D3">
            <w:pPr>
              <w:pStyle w:val="TableParagraph"/>
              <w:spacing w:line="298" w:lineRule="exact"/>
              <w:ind w:left="298"/>
              <w:jc w:val="left"/>
              <w:rPr>
                <w:b/>
                <w:sz w:val="26"/>
              </w:rPr>
            </w:pPr>
            <w:r>
              <w:rPr>
                <w:b/>
                <w:sz w:val="26"/>
              </w:rPr>
              <w:t xml:space="preserve">10 </w:t>
            </w:r>
            <w:r>
              <w:rPr>
                <w:b/>
                <w:spacing w:val="-2"/>
                <w:sz w:val="26"/>
              </w:rPr>
              <w:t>класс</w:t>
            </w:r>
          </w:p>
        </w:tc>
        <w:tc>
          <w:tcPr>
            <w:tcW w:w="1967" w:type="dxa"/>
            <w:gridSpan w:val="2"/>
          </w:tcPr>
          <w:p w:rsidR="00F85765" w:rsidRDefault="005F66D3">
            <w:pPr>
              <w:pStyle w:val="TableParagraph"/>
              <w:spacing w:line="298" w:lineRule="exact"/>
              <w:ind w:left="501"/>
              <w:jc w:val="left"/>
              <w:rPr>
                <w:b/>
                <w:sz w:val="26"/>
              </w:rPr>
            </w:pPr>
            <w:r>
              <w:rPr>
                <w:b/>
                <w:sz w:val="26"/>
              </w:rPr>
              <w:t xml:space="preserve">11 </w:t>
            </w:r>
            <w:r>
              <w:rPr>
                <w:b/>
                <w:spacing w:val="-2"/>
                <w:sz w:val="26"/>
              </w:rPr>
              <w:t>класс</w:t>
            </w:r>
          </w:p>
        </w:tc>
        <w:tc>
          <w:tcPr>
            <w:tcW w:w="1339" w:type="dxa"/>
            <w:vMerge w:val="restart"/>
          </w:tcPr>
          <w:p w:rsidR="00F85765" w:rsidRDefault="005F66D3">
            <w:pPr>
              <w:pStyle w:val="TableParagraph"/>
              <w:spacing w:line="298" w:lineRule="exact"/>
              <w:ind w:left="166"/>
              <w:jc w:val="left"/>
              <w:rPr>
                <w:b/>
                <w:sz w:val="26"/>
              </w:rPr>
            </w:pPr>
            <w:r>
              <w:rPr>
                <w:b/>
                <w:sz w:val="26"/>
              </w:rPr>
              <w:t>за 2</w:t>
            </w:r>
            <w:r>
              <w:rPr>
                <w:b/>
                <w:spacing w:val="1"/>
                <w:sz w:val="26"/>
              </w:rPr>
              <w:t xml:space="preserve"> </w:t>
            </w:r>
            <w:r>
              <w:rPr>
                <w:b/>
                <w:spacing w:val="-4"/>
                <w:sz w:val="26"/>
              </w:rPr>
              <w:t>года</w:t>
            </w:r>
          </w:p>
        </w:tc>
      </w:tr>
      <w:tr w:rsidR="00F85765">
        <w:trPr>
          <w:trHeight w:val="542"/>
        </w:trPr>
        <w:tc>
          <w:tcPr>
            <w:tcW w:w="2479" w:type="dxa"/>
            <w:vMerge/>
            <w:tcBorders>
              <w:top w:val="nil"/>
            </w:tcBorders>
          </w:tcPr>
          <w:p w:rsidR="00F85765" w:rsidRDefault="00F85765">
            <w:pPr>
              <w:rPr>
                <w:sz w:val="2"/>
                <w:szCs w:val="2"/>
              </w:rPr>
            </w:pPr>
          </w:p>
        </w:tc>
        <w:tc>
          <w:tcPr>
            <w:tcW w:w="2866" w:type="dxa"/>
            <w:vMerge/>
            <w:tcBorders>
              <w:top w:val="nil"/>
            </w:tcBorders>
          </w:tcPr>
          <w:p w:rsidR="00F85765" w:rsidRDefault="00F85765">
            <w:pPr>
              <w:rPr>
                <w:sz w:val="2"/>
                <w:szCs w:val="2"/>
              </w:rPr>
            </w:pPr>
          </w:p>
        </w:tc>
        <w:tc>
          <w:tcPr>
            <w:tcW w:w="842" w:type="dxa"/>
            <w:vMerge/>
            <w:tcBorders>
              <w:top w:val="nil"/>
            </w:tcBorders>
            <w:textDirection w:val="btLr"/>
          </w:tcPr>
          <w:p w:rsidR="00F85765" w:rsidRDefault="00F85765">
            <w:pPr>
              <w:rPr>
                <w:sz w:val="2"/>
                <w:szCs w:val="2"/>
              </w:rPr>
            </w:pPr>
          </w:p>
        </w:tc>
        <w:tc>
          <w:tcPr>
            <w:tcW w:w="1572" w:type="dxa"/>
            <w:gridSpan w:val="2"/>
          </w:tcPr>
          <w:p w:rsidR="00F85765" w:rsidRDefault="005F66D3">
            <w:pPr>
              <w:pStyle w:val="TableParagraph"/>
              <w:spacing w:line="298" w:lineRule="exact"/>
              <w:ind w:left="227"/>
              <w:jc w:val="left"/>
              <w:rPr>
                <w:b/>
                <w:sz w:val="26"/>
              </w:rPr>
            </w:pPr>
            <w:r>
              <w:rPr>
                <w:b/>
                <w:spacing w:val="-2"/>
                <w:sz w:val="26"/>
              </w:rPr>
              <w:t>2023-</w:t>
            </w:r>
            <w:r>
              <w:rPr>
                <w:b/>
                <w:spacing w:val="-4"/>
                <w:sz w:val="26"/>
              </w:rPr>
              <w:t>2024</w:t>
            </w:r>
          </w:p>
        </w:tc>
        <w:tc>
          <w:tcPr>
            <w:tcW w:w="1967" w:type="dxa"/>
            <w:gridSpan w:val="2"/>
          </w:tcPr>
          <w:p w:rsidR="00F85765" w:rsidRDefault="005F66D3">
            <w:pPr>
              <w:pStyle w:val="TableParagraph"/>
              <w:spacing w:line="298" w:lineRule="exact"/>
              <w:ind w:left="395"/>
              <w:jc w:val="left"/>
              <w:rPr>
                <w:b/>
                <w:sz w:val="26"/>
              </w:rPr>
            </w:pPr>
            <w:r>
              <w:rPr>
                <w:b/>
                <w:sz w:val="26"/>
              </w:rPr>
              <w:t xml:space="preserve">2024- </w:t>
            </w:r>
            <w:r>
              <w:rPr>
                <w:b/>
                <w:spacing w:val="-4"/>
                <w:sz w:val="26"/>
              </w:rPr>
              <w:t>2025</w:t>
            </w:r>
          </w:p>
        </w:tc>
        <w:tc>
          <w:tcPr>
            <w:tcW w:w="1339" w:type="dxa"/>
            <w:vMerge/>
            <w:tcBorders>
              <w:top w:val="nil"/>
            </w:tcBorders>
          </w:tcPr>
          <w:p w:rsidR="00F85765" w:rsidRDefault="00F85765">
            <w:pPr>
              <w:rPr>
                <w:sz w:val="2"/>
                <w:szCs w:val="2"/>
              </w:rPr>
            </w:pPr>
          </w:p>
        </w:tc>
      </w:tr>
      <w:tr w:rsidR="00F85765">
        <w:trPr>
          <w:trHeight w:val="1231"/>
        </w:trPr>
        <w:tc>
          <w:tcPr>
            <w:tcW w:w="2479" w:type="dxa"/>
            <w:vMerge/>
            <w:tcBorders>
              <w:top w:val="nil"/>
            </w:tcBorders>
          </w:tcPr>
          <w:p w:rsidR="00F85765" w:rsidRDefault="00F85765">
            <w:pPr>
              <w:rPr>
                <w:sz w:val="2"/>
                <w:szCs w:val="2"/>
              </w:rPr>
            </w:pPr>
          </w:p>
        </w:tc>
        <w:tc>
          <w:tcPr>
            <w:tcW w:w="2866" w:type="dxa"/>
            <w:vMerge/>
            <w:tcBorders>
              <w:top w:val="nil"/>
            </w:tcBorders>
          </w:tcPr>
          <w:p w:rsidR="00F85765" w:rsidRDefault="00F85765">
            <w:pPr>
              <w:rPr>
                <w:sz w:val="2"/>
                <w:szCs w:val="2"/>
              </w:rPr>
            </w:pPr>
          </w:p>
        </w:tc>
        <w:tc>
          <w:tcPr>
            <w:tcW w:w="842" w:type="dxa"/>
            <w:vMerge/>
            <w:tcBorders>
              <w:top w:val="nil"/>
            </w:tcBorders>
            <w:textDirection w:val="btLr"/>
          </w:tcPr>
          <w:p w:rsidR="00F85765" w:rsidRDefault="00F85765">
            <w:pPr>
              <w:rPr>
                <w:sz w:val="2"/>
                <w:szCs w:val="2"/>
              </w:rPr>
            </w:pPr>
          </w:p>
        </w:tc>
        <w:tc>
          <w:tcPr>
            <w:tcW w:w="722" w:type="dxa"/>
          </w:tcPr>
          <w:p w:rsidR="00F85765" w:rsidRDefault="005F66D3">
            <w:pPr>
              <w:pStyle w:val="TableParagraph"/>
              <w:spacing w:line="276" w:lineRule="auto"/>
              <w:ind w:left="108" w:right="88" w:firstLine="186"/>
              <w:jc w:val="left"/>
              <w:rPr>
                <w:b/>
                <w:sz w:val="26"/>
              </w:rPr>
            </w:pPr>
            <w:r>
              <w:rPr>
                <w:b/>
                <w:spacing w:val="-10"/>
                <w:sz w:val="26"/>
              </w:rPr>
              <w:t xml:space="preserve">в </w:t>
            </w:r>
            <w:proofErr w:type="spellStart"/>
            <w:r>
              <w:rPr>
                <w:b/>
                <w:spacing w:val="-4"/>
                <w:sz w:val="26"/>
              </w:rPr>
              <w:t>неде</w:t>
            </w:r>
            <w:proofErr w:type="spellEnd"/>
            <w:r>
              <w:rPr>
                <w:b/>
                <w:spacing w:val="-4"/>
                <w:sz w:val="26"/>
              </w:rPr>
              <w:t xml:space="preserve"> </w:t>
            </w:r>
            <w:proofErr w:type="spellStart"/>
            <w:r>
              <w:rPr>
                <w:b/>
                <w:spacing w:val="-6"/>
                <w:sz w:val="26"/>
              </w:rPr>
              <w:t>лю</w:t>
            </w:r>
            <w:proofErr w:type="spellEnd"/>
          </w:p>
        </w:tc>
        <w:tc>
          <w:tcPr>
            <w:tcW w:w="850" w:type="dxa"/>
          </w:tcPr>
          <w:p w:rsidR="00F85765" w:rsidRDefault="005F66D3">
            <w:pPr>
              <w:pStyle w:val="TableParagraph"/>
              <w:spacing w:line="298" w:lineRule="exact"/>
              <w:ind w:left="80" w:right="44"/>
              <w:rPr>
                <w:b/>
                <w:sz w:val="26"/>
              </w:rPr>
            </w:pPr>
            <w:r>
              <w:rPr>
                <w:b/>
                <w:sz w:val="26"/>
              </w:rPr>
              <w:t>в</w:t>
            </w:r>
            <w:r>
              <w:rPr>
                <w:b/>
                <w:spacing w:val="-1"/>
                <w:sz w:val="26"/>
              </w:rPr>
              <w:t xml:space="preserve"> </w:t>
            </w:r>
            <w:r>
              <w:rPr>
                <w:b/>
                <w:spacing w:val="-5"/>
                <w:sz w:val="26"/>
              </w:rPr>
              <w:t>год</w:t>
            </w:r>
          </w:p>
        </w:tc>
        <w:tc>
          <w:tcPr>
            <w:tcW w:w="902" w:type="dxa"/>
          </w:tcPr>
          <w:p w:rsidR="00F85765" w:rsidRDefault="005F66D3">
            <w:pPr>
              <w:pStyle w:val="TableParagraph"/>
              <w:spacing w:line="298" w:lineRule="exact"/>
              <w:ind w:left="63" w:right="36"/>
              <w:rPr>
                <w:b/>
                <w:sz w:val="26"/>
              </w:rPr>
            </w:pPr>
            <w:r>
              <w:rPr>
                <w:b/>
                <w:spacing w:val="-10"/>
                <w:sz w:val="26"/>
              </w:rPr>
              <w:t>в</w:t>
            </w:r>
          </w:p>
          <w:p w:rsidR="00F85765" w:rsidRDefault="005F66D3">
            <w:pPr>
              <w:pStyle w:val="TableParagraph"/>
              <w:spacing w:before="45" w:line="276" w:lineRule="auto"/>
              <w:ind w:left="63" w:right="31"/>
              <w:rPr>
                <w:b/>
                <w:sz w:val="26"/>
              </w:rPr>
            </w:pPr>
            <w:proofErr w:type="spellStart"/>
            <w:r>
              <w:rPr>
                <w:b/>
                <w:spacing w:val="-2"/>
                <w:sz w:val="26"/>
              </w:rPr>
              <w:t>недел</w:t>
            </w:r>
            <w:proofErr w:type="spellEnd"/>
            <w:r>
              <w:rPr>
                <w:b/>
                <w:spacing w:val="-2"/>
                <w:sz w:val="26"/>
              </w:rPr>
              <w:t xml:space="preserve"> </w:t>
            </w:r>
            <w:r>
              <w:rPr>
                <w:b/>
                <w:spacing w:val="-10"/>
                <w:sz w:val="26"/>
              </w:rPr>
              <w:t>ю</w:t>
            </w:r>
          </w:p>
        </w:tc>
        <w:tc>
          <w:tcPr>
            <w:tcW w:w="1065" w:type="dxa"/>
          </w:tcPr>
          <w:p w:rsidR="00F85765" w:rsidRDefault="005F66D3">
            <w:pPr>
              <w:pStyle w:val="TableParagraph"/>
              <w:spacing w:line="298" w:lineRule="exact"/>
              <w:ind w:left="58" w:right="41"/>
              <w:rPr>
                <w:b/>
                <w:sz w:val="26"/>
              </w:rPr>
            </w:pPr>
            <w:r>
              <w:rPr>
                <w:b/>
                <w:sz w:val="26"/>
              </w:rPr>
              <w:t>в</w:t>
            </w:r>
            <w:r>
              <w:rPr>
                <w:b/>
                <w:spacing w:val="-1"/>
                <w:sz w:val="26"/>
              </w:rPr>
              <w:t xml:space="preserve"> </w:t>
            </w:r>
            <w:r>
              <w:rPr>
                <w:b/>
                <w:spacing w:val="-5"/>
                <w:sz w:val="26"/>
              </w:rPr>
              <w:t>год</w:t>
            </w:r>
          </w:p>
        </w:tc>
        <w:tc>
          <w:tcPr>
            <w:tcW w:w="1339" w:type="dxa"/>
            <w:vMerge/>
            <w:tcBorders>
              <w:top w:val="nil"/>
            </w:tcBorders>
          </w:tcPr>
          <w:p w:rsidR="00F85765" w:rsidRDefault="00F85765">
            <w:pPr>
              <w:rPr>
                <w:sz w:val="2"/>
                <w:szCs w:val="2"/>
              </w:rPr>
            </w:pPr>
          </w:p>
        </w:tc>
      </w:tr>
      <w:tr w:rsidR="00F85765">
        <w:trPr>
          <w:trHeight w:val="544"/>
        </w:trPr>
        <w:tc>
          <w:tcPr>
            <w:tcW w:w="11065" w:type="dxa"/>
            <w:gridSpan w:val="8"/>
          </w:tcPr>
          <w:p w:rsidR="00F85765" w:rsidRDefault="005F66D3">
            <w:pPr>
              <w:pStyle w:val="TableParagraph"/>
              <w:ind w:left="3"/>
              <w:rPr>
                <w:b/>
                <w:sz w:val="26"/>
              </w:rPr>
            </w:pPr>
            <w:r>
              <w:rPr>
                <w:b/>
                <w:sz w:val="26"/>
              </w:rPr>
              <w:t>Обязательные</w:t>
            </w:r>
            <w:r>
              <w:rPr>
                <w:b/>
                <w:spacing w:val="59"/>
                <w:sz w:val="26"/>
              </w:rPr>
              <w:t xml:space="preserve"> </w:t>
            </w:r>
            <w:r>
              <w:rPr>
                <w:b/>
                <w:sz w:val="26"/>
              </w:rPr>
              <w:t>предметы</w:t>
            </w:r>
            <w:r>
              <w:rPr>
                <w:b/>
                <w:spacing w:val="-4"/>
                <w:sz w:val="26"/>
              </w:rPr>
              <w:t xml:space="preserve"> </w:t>
            </w:r>
            <w:r>
              <w:rPr>
                <w:b/>
                <w:sz w:val="26"/>
              </w:rPr>
              <w:t>и</w:t>
            </w:r>
            <w:r>
              <w:rPr>
                <w:b/>
                <w:spacing w:val="-2"/>
                <w:sz w:val="26"/>
              </w:rPr>
              <w:t xml:space="preserve"> курсы</w:t>
            </w:r>
          </w:p>
        </w:tc>
      </w:tr>
      <w:tr w:rsidR="00F85765">
        <w:trPr>
          <w:trHeight w:val="543"/>
        </w:trPr>
        <w:tc>
          <w:tcPr>
            <w:tcW w:w="2479" w:type="dxa"/>
            <w:vMerge w:val="restart"/>
          </w:tcPr>
          <w:p w:rsidR="00F85765" w:rsidRDefault="005F66D3">
            <w:pPr>
              <w:pStyle w:val="TableParagraph"/>
              <w:spacing w:line="276" w:lineRule="auto"/>
              <w:ind w:left="621" w:hanging="236"/>
              <w:jc w:val="left"/>
              <w:rPr>
                <w:sz w:val="26"/>
              </w:rPr>
            </w:pPr>
            <w:r>
              <w:rPr>
                <w:sz w:val="26"/>
              </w:rPr>
              <w:t>Русский</w:t>
            </w:r>
            <w:r>
              <w:rPr>
                <w:spacing w:val="-17"/>
                <w:sz w:val="26"/>
              </w:rPr>
              <w:t xml:space="preserve"> </w:t>
            </w:r>
            <w:r>
              <w:rPr>
                <w:sz w:val="26"/>
              </w:rPr>
              <w:t>язык</w:t>
            </w:r>
            <w:r>
              <w:rPr>
                <w:spacing w:val="-16"/>
                <w:sz w:val="26"/>
              </w:rPr>
              <w:t xml:space="preserve"> </w:t>
            </w:r>
            <w:r>
              <w:rPr>
                <w:sz w:val="26"/>
              </w:rPr>
              <w:t xml:space="preserve">и </w:t>
            </w:r>
            <w:r>
              <w:rPr>
                <w:spacing w:val="-2"/>
                <w:sz w:val="26"/>
              </w:rPr>
              <w:t>литература</w:t>
            </w:r>
          </w:p>
        </w:tc>
        <w:tc>
          <w:tcPr>
            <w:tcW w:w="2866" w:type="dxa"/>
          </w:tcPr>
          <w:p w:rsidR="00F85765" w:rsidRDefault="005F66D3">
            <w:pPr>
              <w:pStyle w:val="TableParagraph"/>
              <w:spacing w:line="292" w:lineRule="exact"/>
              <w:ind w:left="104"/>
              <w:jc w:val="left"/>
              <w:rPr>
                <w:sz w:val="26"/>
              </w:rPr>
            </w:pPr>
            <w:r>
              <w:rPr>
                <w:sz w:val="26"/>
              </w:rPr>
              <w:t>Русский</w:t>
            </w:r>
            <w:r>
              <w:rPr>
                <w:spacing w:val="-3"/>
                <w:sz w:val="26"/>
              </w:rPr>
              <w:t xml:space="preserve"> </w:t>
            </w:r>
            <w:r>
              <w:rPr>
                <w:spacing w:val="-4"/>
                <w:sz w:val="26"/>
              </w:rPr>
              <w:t>язык</w:t>
            </w:r>
          </w:p>
        </w:tc>
        <w:tc>
          <w:tcPr>
            <w:tcW w:w="842" w:type="dxa"/>
          </w:tcPr>
          <w:p w:rsidR="00F85765" w:rsidRDefault="005F66D3">
            <w:pPr>
              <w:pStyle w:val="TableParagraph"/>
              <w:spacing w:line="292" w:lineRule="exact"/>
              <w:ind w:left="7"/>
              <w:rPr>
                <w:sz w:val="26"/>
              </w:rPr>
            </w:pPr>
            <w:r>
              <w:rPr>
                <w:spacing w:val="-10"/>
                <w:sz w:val="26"/>
              </w:rPr>
              <w:t>Б</w:t>
            </w:r>
          </w:p>
        </w:tc>
        <w:tc>
          <w:tcPr>
            <w:tcW w:w="722" w:type="dxa"/>
            <w:tcBorders>
              <w:right w:val="single" w:sz="6" w:space="0" w:color="000000"/>
            </w:tcBorders>
          </w:tcPr>
          <w:p w:rsidR="00F85765" w:rsidRDefault="005F66D3">
            <w:pPr>
              <w:pStyle w:val="TableParagraph"/>
              <w:spacing w:line="292" w:lineRule="exact"/>
              <w:ind w:left="0" w:right="15"/>
              <w:rPr>
                <w:sz w:val="26"/>
              </w:rPr>
            </w:pPr>
            <w:r>
              <w:rPr>
                <w:spacing w:val="-10"/>
                <w:sz w:val="26"/>
              </w:rPr>
              <w:t>2</w:t>
            </w:r>
          </w:p>
        </w:tc>
        <w:tc>
          <w:tcPr>
            <w:tcW w:w="850" w:type="dxa"/>
            <w:tcBorders>
              <w:left w:val="single" w:sz="6" w:space="0" w:color="000000"/>
            </w:tcBorders>
          </w:tcPr>
          <w:p w:rsidR="00F85765" w:rsidRDefault="005F66D3">
            <w:pPr>
              <w:pStyle w:val="TableParagraph"/>
              <w:spacing w:line="292" w:lineRule="exact"/>
              <w:ind w:left="18" w:right="43"/>
              <w:rPr>
                <w:sz w:val="26"/>
              </w:rPr>
            </w:pPr>
            <w:r>
              <w:rPr>
                <w:spacing w:val="-5"/>
                <w:sz w:val="26"/>
              </w:rPr>
              <w:t>68</w:t>
            </w:r>
          </w:p>
        </w:tc>
        <w:tc>
          <w:tcPr>
            <w:tcW w:w="902" w:type="dxa"/>
          </w:tcPr>
          <w:p w:rsidR="00F85765" w:rsidRDefault="005F66D3">
            <w:pPr>
              <w:pStyle w:val="TableParagraph"/>
              <w:spacing w:line="292" w:lineRule="exact"/>
              <w:ind w:left="63" w:right="80"/>
              <w:rPr>
                <w:sz w:val="26"/>
              </w:rPr>
            </w:pPr>
            <w:r>
              <w:rPr>
                <w:spacing w:val="-10"/>
                <w:sz w:val="26"/>
              </w:rPr>
              <w:t>2</w:t>
            </w:r>
          </w:p>
        </w:tc>
        <w:tc>
          <w:tcPr>
            <w:tcW w:w="1065" w:type="dxa"/>
          </w:tcPr>
          <w:p w:rsidR="00F85765" w:rsidRDefault="005F66D3">
            <w:pPr>
              <w:pStyle w:val="TableParagraph"/>
              <w:spacing w:line="292" w:lineRule="exact"/>
              <w:ind w:left="17" w:right="58"/>
              <w:rPr>
                <w:sz w:val="26"/>
              </w:rPr>
            </w:pPr>
            <w:r>
              <w:rPr>
                <w:spacing w:val="-5"/>
                <w:sz w:val="26"/>
              </w:rPr>
              <w:t>66</w:t>
            </w:r>
          </w:p>
        </w:tc>
        <w:tc>
          <w:tcPr>
            <w:tcW w:w="1339" w:type="dxa"/>
          </w:tcPr>
          <w:p w:rsidR="00F85765" w:rsidRDefault="005F66D3">
            <w:pPr>
              <w:pStyle w:val="TableParagraph"/>
              <w:spacing w:line="292" w:lineRule="exact"/>
              <w:ind w:left="2" w:right="38"/>
              <w:rPr>
                <w:sz w:val="26"/>
              </w:rPr>
            </w:pPr>
            <w:r>
              <w:rPr>
                <w:spacing w:val="-5"/>
                <w:sz w:val="26"/>
              </w:rPr>
              <w:t>134</w:t>
            </w:r>
          </w:p>
        </w:tc>
      </w:tr>
      <w:tr w:rsidR="00F85765">
        <w:trPr>
          <w:trHeight w:val="544"/>
        </w:trPr>
        <w:tc>
          <w:tcPr>
            <w:tcW w:w="2479" w:type="dxa"/>
            <w:vMerge/>
            <w:tcBorders>
              <w:top w:val="nil"/>
            </w:tcBorders>
          </w:tcPr>
          <w:p w:rsidR="00F85765" w:rsidRDefault="00F85765">
            <w:pPr>
              <w:rPr>
                <w:sz w:val="2"/>
                <w:szCs w:val="2"/>
              </w:rPr>
            </w:pPr>
          </w:p>
        </w:tc>
        <w:tc>
          <w:tcPr>
            <w:tcW w:w="2866" w:type="dxa"/>
          </w:tcPr>
          <w:p w:rsidR="00F85765" w:rsidRDefault="005F66D3">
            <w:pPr>
              <w:pStyle w:val="TableParagraph"/>
              <w:spacing w:line="292" w:lineRule="exact"/>
              <w:ind w:left="104"/>
              <w:jc w:val="left"/>
              <w:rPr>
                <w:sz w:val="26"/>
              </w:rPr>
            </w:pPr>
            <w:r>
              <w:rPr>
                <w:spacing w:val="-2"/>
                <w:sz w:val="26"/>
              </w:rPr>
              <w:t>Литература</w:t>
            </w:r>
          </w:p>
        </w:tc>
        <w:tc>
          <w:tcPr>
            <w:tcW w:w="842" w:type="dxa"/>
          </w:tcPr>
          <w:p w:rsidR="00F85765" w:rsidRDefault="005F66D3">
            <w:pPr>
              <w:pStyle w:val="TableParagraph"/>
              <w:spacing w:line="292" w:lineRule="exact"/>
              <w:ind w:left="7"/>
              <w:rPr>
                <w:sz w:val="26"/>
              </w:rPr>
            </w:pPr>
            <w:r>
              <w:rPr>
                <w:spacing w:val="-10"/>
                <w:sz w:val="26"/>
              </w:rPr>
              <w:t>Б</w:t>
            </w:r>
          </w:p>
        </w:tc>
        <w:tc>
          <w:tcPr>
            <w:tcW w:w="722" w:type="dxa"/>
            <w:tcBorders>
              <w:right w:val="single" w:sz="6" w:space="0" w:color="000000"/>
            </w:tcBorders>
          </w:tcPr>
          <w:p w:rsidR="00F85765" w:rsidRDefault="005F66D3">
            <w:pPr>
              <w:pStyle w:val="TableParagraph"/>
              <w:spacing w:line="292" w:lineRule="exact"/>
              <w:ind w:left="0" w:right="15"/>
              <w:rPr>
                <w:sz w:val="26"/>
              </w:rPr>
            </w:pPr>
            <w:r>
              <w:rPr>
                <w:spacing w:val="-10"/>
                <w:sz w:val="26"/>
              </w:rPr>
              <w:t>3</w:t>
            </w:r>
          </w:p>
        </w:tc>
        <w:tc>
          <w:tcPr>
            <w:tcW w:w="850" w:type="dxa"/>
            <w:tcBorders>
              <w:left w:val="single" w:sz="6" w:space="0" w:color="000000"/>
            </w:tcBorders>
          </w:tcPr>
          <w:p w:rsidR="00F85765" w:rsidRDefault="005F66D3">
            <w:pPr>
              <w:pStyle w:val="TableParagraph"/>
              <w:spacing w:line="292" w:lineRule="exact"/>
              <w:ind w:left="20" w:right="43"/>
              <w:rPr>
                <w:sz w:val="26"/>
              </w:rPr>
            </w:pPr>
            <w:r>
              <w:rPr>
                <w:spacing w:val="-5"/>
                <w:sz w:val="26"/>
              </w:rPr>
              <w:t>102</w:t>
            </w:r>
          </w:p>
        </w:tc>
        <w:tc>
          <w:tcPr>
            <w:tcW w:w="902" w:type="dxa"/>
          </w:tcPr>
          <w:p w:rsidR="00F85765" w:rsidRDefault="005F66D3">
            <w:pPr>
              <w:pStyle w:val="TableParagraph"/>
              <w:spacing w:line="292" w:lineRule="exact"/>
              <w:ind w:left="63" w:right="80"/>
              <w:rPr>
                <w:sz w:val="26"/>
              </w:rPr>
            </w:pPr>
            <w:r>
              <w:rPr>
                <w:spacing w:val="-10"/>
                <w:sz w:val="26"/>
              </w:rPr>
              <w:t>3</w:t>
            </w:r>
          </w:p>
        </w:tc>
        <w:tc>
          <w:tcPr>
            <w:tcW w:w="1065" w:type="dxa"/>
          </w:tcPr>
          <w:p w:rsidR="00F85765" w:rsidRDefault="005F66D3">
            <w:pPr>
              <w:pStyle w:val="TableParagraph"/>
              <w:spacing w:line="292" w:lineRule="exact"/>
              <w:ind w:left="17" w:right="58"/>
              <w:rPr>
                <w:sz w:val="26"/>
              </w:rPr>
            </w:pPr>
            <w:r>
              <w:rPr>
                <w:spacing w:val="-5"/>
                <w:sz w:val="26"/>
              </w:rPr>
              <w:t>99</w:t>
            </w:r>
          </w:p>
        </w:tc>
        <w:tc>
          <w:tcPr>
            <w:tcW w:w="1339" w:type="dxa"/>
          </w:tcPr>
          <w:p w:rsidR="00F85765" w:rsidRDefault="005F66D3">
            <w:pPr>
              <w:pStyle w:val="TableParagraph"/>
              <w:spacing w:line="292" w:lineRule="exact"/>
              <w:ind w:left="2" w:right="38"/>
              <w:rPr>
                <w:sz w:val="26"/>
              </w:rPr>
            </w:pPr>
            <w:r>
              <w:rPr>
                <w:spacing w:val="-5"/>
                <w:sz w:val="26"/>
              </w:rPr>
              <w:t>201</w:t>
            </w:r>
          </w:p>
        </w:tc>
      </w:tr>
      <w:tr w:rsidR="00F85765">
        <w:trPr>
          <w:trHeight w:val="543"/>
        </w:trPr>
        <w:tc>
          <w:tcPr>
            <w:tcW w:w="2479" w:type="dxa"/>
          </w:tcPr>
          <w:p w:rsidR="00F85765" w:rsidRDefault="005F66D3">
            <w:pPr>
              <w:pStyle w:val="TableParagraph"/>
              <w:spacing w:line="292" w:lineRule="exact"/>
              <w:jc w:val="left"/>
              <w:rPr>
                <w:sz w:val="26"/>
              </w:rPr>
            </w:pPr>
            <w:r>
              <w:rPr>
                <w:sz w:val="26"/>
              </w:rPr>
              <w:t>Иностранные</w:t>
            </w:r>
            <w:r>
              <w:rPr>
                <w:spacing w:val="-4"/>
                <w:sz w:val="26"/>
              </w:rPr>
              <w:t xml:space="preserve"> </w:t>
            </w:r>
            <w:r>
              <w:rPr>
                <w:spacing w:val="-2"/>
                <w:sz w:val="26"/>
              </w:rPr>
              <w:t>языки</w:t>
            </w:r>
          </w:p>
        </w:tc>
        <w:tc>
          <w:tcPr>
            <w:tcW w:w="2866" w:type="dxa"/>
          </w:tcPr>
          <w:p w:rsidR="00F85765" w:rsidRDefault="005F66D3">
            <w:pPr>
              <w:pStyle w:val="TableParagraph"/>
              <w:spacing w:line="292" w:lineRule="exact"/>
              <w:ind w:left="104"/>
              <w:jc w:val="left"/>
              <w:rPr>
                <w:sz w:val="26"/>
              </w:rPr>
            </w:pPr>
            <w:r>
              <w:rPr>
                <w:sz w:val="26"/>
              </w:rPr>
              <w:t>Иностранные</w:t>
            </w:r>
            <w:r>
              <w:rPr>
                <w:spacing w:val="-4"/>
                <w:sz w:val="26"/>
              </w:rPr>
              <w:t xml:space="preserve"> </w:t>
            </w:r>
            <w:r>
              <w:rPr>
                <w:spacing w:val="-2"/>
                <w:sz w:val="26"/>
              </w:rPr>
              <w:t>языки</w:t>
            </w:r>
          </w:p>
        </w:tc>
        <w:tc>
          <w:tcPr>
            <w:tcW w:w="842" w:type="dxa"/>
          </w:tcPr>
          <w:p w:rsidR="00F85765" w:rsidRDefault="005F66D3">
            <w:pPr>
              <w:pStyle w:val="TableParagraph"/>
              <w:spacing w:line="292" w:lineRule="exact"/>
              <w:ind w:left="7"/>
              <w:rPr>
                <w:sz w:val="26"/>
              </w:rPr>
            </w:pPr>
            <w:r>
              <w:rPr>
                <w:spacing w:val="-10"/>
                <w:sz w:val="26"/>
              </w:rPr>
              <w:t>Б</w:t>
            </w:r>
          </w:p>
        </w:tc>
        <w:tc>
          <w:tcPr>
            <w:tcW w:w="722" w:type="dxa"/>
            <w:tcBorders>
              <w:right w:val="single" w:sz="6" w:space="0" w:color="000000"/>
            </w:tcBorders>
          </w:tcPr>
          <w:p w:rsidR="00F85765" w:rsidRDefault="005F66D3">
            <w:pPr>
              <w:pStyle w:val="TableParagraph"/>
              <w:spacing w:line="292" w:lineRule="exact"/>
              <w:ind w:left="0" w:right="15"/>
              <w:rPr>
                <w:sz w:val="26"/>
              </w:rPr>
            </w:pPr>
            <w:r>
              <w:rPr>
                <w:spacing w:val="-10"/>
                <w:sz w:val="26"/>
              </w:rPr>
              <w:t>3</w:t>
            </w:r>
          </w:p>
        </w:tc>
        <w:tc>
          <w:tcPr>
            <w:tcW w:w="850" w:type="dxa"/>
            <w:tcBorders>
              <w:left w:val="single" w:sz="6" w:space="0" w:color="000000"/>
            </w:tcBorders>
          </w:tcPr>
          <w:p w:rsidR="00F85765" w:rsidRDefault="005F66D3">
            <w:pPr>
              <w:pStyle w:val="TableParagraph"/>
              <w:spacing w:line="292" w:lineRule="exact"/>
              <w:ind w:left="20" w:right="43"/>
              <w:rPr>
                <w:sz w:val="26"/>
              </w:rPr>
            </w:pPr>
            <w:r>
              <w:rPr>
                <w:spacing w:val="-5"/>
                <w:sz w:val="26"/>
              </w:rPr>
              <w:t>102</w:t>
            </w:r>
          </w:p>
        </w:tc>
        <w:tc>
          <w:tcPr>
            <w:tcW w:w="902" w:type="dxa"/>
          </w:tcPr>
          <w:p w:rsidR="00F85765" w:rsidRDefault="005F66D3">
            <w:pPr>
              <w:pStyle w:val="TableParagraph"/>
              <w:spacing w:line="292" w:lineRule="exact"/>
              <w:ind w:left="63" w:right="80"/>
              <w:rPr>
                <w:sz w:val="26"/>
              </w:rPr>
            </w:pPr>
            <w:r>
              <w:rPr>
                <w:spacing w:val="-10"/>
                <w:sz w:val="26"/>
              </w:rPr>
              <w:t>3</w:t>
            </w:r>
          </w:p>
        </w:tc>
        <w:tc>
          <w:tcPr>
            <w:tcW w:w="1065" w:type="dxa"/>
          </w:tcPr>
          <w:p w:rsidR="00F85765" w:rsidRDefault="005F66D3">
            <w:pPr>
              <w:pStyle w:val="TableParagraph"/>
              <w:spacing w:line="292" w:lineRule="exact"/>
              <w:ind w:left="17" w:right="57"/>
              <w:rPr>
                <w:sz w:val="26"/>
              </w:rPr>
            </w:pPr>
            <w:r>
              <w:rPr>
                <w:spacing w:val="-5"/>
                <w:sz w:val="26"/>
              </w:rPr>
              <w:t>102</w:t>
            </w:r>
          </w:p>
        </w:tc>
        <w:tc>
          <w:tcPr>
            <w:tcW w:w="1339" w:type="dxa"/>
          </w:tcPr>
          <w:p w:rsidR="00F85765" w:rsidRDefault="005F66D3">
            <w:pPr>
              <w:pStyle w:val="TableParagraph"/>
              <w:spacing w:line="292" w:lineRule="exact"/>
              <w:ind w:left="2" w:right="38"/>
              <w:rPr>
                <w:sz w:val="26"/>
              </w:rPr>
            </w:pPr>
            <w:r>
              <w:rPr>
                <w:spacing w:val="-5"/>
                <w:sz w:val="26"/>
              </w:rPr>
              <w:t>201</w:t>
            </w:r>
          </w:p>
        </w:tc>
      </w:tr>
      <w:tr w:rsidR="00F85765">
        <w:trPr>
          <w:trHeight w:val="1231"/>
        </w:trPr>
        <w:tc>
          <w:tcPr>
            <w:tcW w:w="2479" w:type="dxa"/>
            <w:vMerge w:val="restart"/>
          </w:tcPr>
          <w:p w:rsidR="00F85765" w:rsidRDefault="005F66D3">
            <w:pPr>
              <w:pStyle w:val="TableParagraph"/>
              <w:spacing w:line="276" w:lineRule="auto"/>
              <w:ind w:left="497" w:right="452" w:hanging="38"/>
              <w:jc w:val="left"/>
              <w:rPr>
                <w:sz w:val="26"/>
              </w:rPr>
            </w:pPr>
            <w:r>
              <w:rPr>
                <w:sz w:val="26"/>
              </w:rPr>
              <w:t>Математика</w:t>
            </w:r>
            <w:r>
              <w:rPr>
                <w:spacing w:val="-17"/>
                <w:sz w:val="26"/>
              </w:rPr>
              <w:t xml:space="preserve"> </w:t>
            </w:r>
            <w:r>
              <w:rPr>
                <w:sz w:val="26"/>
              </w:rPr>
              <w:t xml:space="preserve">и </w:t>
            </w:r>
            <w:r>
              <w:rPr>
                <w:spacing w:val="-2"/>
                <w:sz w:val="26"/>
              </w:rPr>
              <w:t>информатика</w:t>
            </w:r>
          </w:p>
        </w:tc>
        <w:tc>
          <w:tcPr>
            <w:tcW w:w="2866" w:type="dxa"/>
          </w:tcPr>
          <w:p w:rsidR="00F85765" w:rsidRDefault="005F66D3">
            <w:pPr>
              <w:pStyle w:val="TableParagraph"/>
              <w:spacing w:line="276" w:lineRule="auto"/>
              <w:ind w:left="104" w:right="816"/>
              <w:jc w:val="both"/>
              <w:rPr>
                <w:sz w:val="26"/>
              </w:rPr>
            </w:pPr>
            <w:r>
              <w:rPr>
                <w:sz w:val="26"/>
              </w:rPr>
              <w:t>Алгебра</w:t>
            </w:r>
            <w:r>
              <w:rPr>
                <w:spacing w:val="-17"/>
                <w:sz w:val="26"/>
              </w:rPr>
              <w:t xml:space="preserve"> </w:t>
            </w:r>
            <w:r>
              <w:rPr>
                <w:sz w:val="26"/>
              </w:rPr>
              <w:t>и</w:t>
            </w:r>
            <w:r>
              <w:rPr>
                <w:spacing w:val="-16"/>
                <w:sz w:val="26"/>
              </w:rPr>
              <w:t xml:space="preserve"> </w:t>
            </w:r>
            <w:r>
              <w:rPr>
                <w:sz w:val="26"/>
              </w:rPr>
              <w:t xml:space="preserve">начала </w:t>
            </w:r>
            <w:r>
              <w:rPr>
                <w:spacing w:val="-2"/>
                <w:sz w:val="26"/>
              </w:rPr>
              <w:t>математического анализа</w:t>
            </w:r>
          </w:p>
        </w:tc>
        <w:tc>
          <w:tcPr>
            <w:tcW w:w="842" w:type="dxa"/>
          </w:tcPr>
          <w:p w:rsidR="00F85765" w:rsidRDefault="005F66D3">
            <w:pPr>
              <w:pStyle w:val="TableParagraph"/>
              <w:spacing w:line="292" w:lineRule="exact"/>
              <w:ind w:left="7" w:right="1"/>
              <w:rPr>
                <w:sz w:val="26"/>
              </w:rPr>
            </w:pPr>
            <w:r>
              <w:rPr>
                <w:spacing w:val="-10"/>
                <w:sz w:val="26"/>
              </w:rPr>
              <w:t>У</w:t>
            </w:r>
          </w:p>
        </w:tc>
        <w:tc>
          <w:tcPr>
            <w:tcW w:w="722" w:type="dxa"/>
            <w:tcBorders>
              <w:right w:val="single" w:sz="6" w:space="0" w:color="000000"/>
            </w:tcBorders>
          </w:tcPr>
          <w:p w:rsidR="00F85765" w:rsidRDefault="005F66D3">
            <w:pPr>
              <w:pStyle w:val="TableParagraph"/>
              <w:spacing w:line="292" w:lineRule="exact"/>
              <w:ind w:left="0" w:right="15"/>
              <w:rPr>
                <w:sz w:val="26"/>
              </w:rPr>
            </w:pPr>
            <w:r>
              <w:rPr>
                <w:spacing w:val="-10"/>
                <w:sz w:val="26"/>
              </w:rPr>
              <w:t>4</w:t>
            </w:r>
          </w:p>
        </w:tc>
        <w:tc>
          <w:tcPr>
            <w:tcW w:w="850" w:type="dxa"/>
            <w:tcBorders>
              <w:left w:val="single" w:sz="6" w:space="0" w:color="000000"/>
            </w:tcBorders>
          </w:tcPr>
          <w:p w:rsidR="00F85765" w:rsidRDefault="005F66D3">
            <w:pPr>
              <w:pStyle w:val="TableParagraph"/>
              <w:spacing w:line="292" w:lineRule="exact"/>
              <w:ind w:left="20" w:right="43"/>
              <w:rPr>
                <w:sz w:val="26"/>
              </w:rPr>
            </w:pPr>
            <w:r>
              <w:rPr>
                <w:spacing w:val="-5"/>
                <w:sz w:val="26"/>
              </w:rPr>
              <w:t>136</w:t>
            </w:r>
          </w:p>
        </w:tc>
        <w:tc>
          <w:tcPr>
            <w:tcW w:w="902" w:type="dxa"/>
          </w:tcPr>
          <w:p w:rsidR="00F85765" w:rsidRDefault="005F66D3">
            <w:pPr>
              <w:pStyle w:val="TableParagraph"/>
              <w:spacing w:line="292" w:lineRule="exact"/>
              <w:ind w:left="63" w:right="80"/>
              <w:rPr>
                <w:sz w:val="26"/>
              </w:rPr>
            </w:pPr>
            <w:r>
              <w:rPr>
                <w:spacing w:val="-10"/>
                <w:sz w:val="26"/>
              </w:rPr>
              <w:t>4</w:t>
            </w:r>
          </w:p>
        </w:tc>
        <w:tc>
          <w:tcPr>
            <w:tcW w:w="1065" w:type="dxa"/>
          </w:tcPr>
          <w:p w:rsidR="00F85765" w:rsidRDefault="005F66D3">
            <w:pPr>
              <w:pStyle w:val="TableParagraph"/>
              <w:spacing w:line="292" w:lineRule="exact"/>
              <w:ind w:left="17" w:right="57"/>
              <w:rPr>
                <w:sz w:val="26"/>
              </w:rPr>
            </w:pPr>
            <w:r>
              <w:rPr>
                <w:spacing w:val="-5"/>
                <w:sz w:val="26"/>
              </w:rPr>
              <w:t>132</w:t>
            </w:r>
          </w:p>
        </w:tc>
        <w:tc>
          <w:tcPr>
            <w:tcW w:w="1339" w:type="dxa"/>
          </w:tcPr>
          <w:p w:rsidR="00F85765" w:rsidRDefault="005F66D3">
            <w:pPr>
              <w:pStyle w:val="TableParagraph"/>
              <w:spacing w:line="292" w:lineRule="exact"/>
              <w:ind w:left="2" w:right="38"/>
              <w:rPr>
                <w:sz w:val="26"/>
              </w:rPr>
            </w:pPr>
            <w:r>
              <w:rPr>
                <w:spacing w:val="-5"/>
                <w:sz w:val="26"/>
              </w:rPr>
              <w:t>268</w:t>
            </w:r>
          </w:p>
        </w:tc>
      </w:tr>
      <w:tr w:rsidR="00F85765">
        <w:trPr>
          <w:trHeight w:val="544"/>
        </w:trPr>
        <w:tc>
          <w:tcPr>
            <w:tcW w:w="2479" w:type="dxa"/>
            <w:vMerge/>
            <w:tcBorders>
              <w:top w:val="nil"/>
            </w:tcBorders>
          </w:tcPr>
          <w:p w:rsidR="00F85765" w:rsidRDefault="00F85765">
            <w:pPr>
              <w:rPr>
                <w:sz w:val="2"/>
                <w:szCs w:val="2"/>
              </w:rPr>
            </w:pPr>
          </w:p>
        </w:tc>
        <w:tc>
          <w:tcPr>
            <w:tcW w:w="2866" w:type="dxa"/>
          </w:tcPr>
          <w:p w:rsidR="00F85765" w:rsidRDefault="005F66D3">
            <w:pPr>
              <w:pStyle w:val="TableParagraph"/>
              <w:spacing w:line="292" w:lineRule="exact"/>
              <w:ind w:left="104"/>
              <w:jc w:val="left"/>
              <w:rPr>
                <w:sz w:val="26"/>
              </w:rPr>
            </w:pPr>
            <w:r>
              <w:rPr>
                <w:spacing w:val="-2"/>
                <w:sz w:val="26"/>
              </w:rPr>
              <w:t>Геометрия</w:t>
            </w:r>
          </w:p>
        </w:tc>
        <w:tc>
          <w:tcPr>
            <w:tcW w:w="842" w:type="dxa"/>
          </w:tcPr>
          <w:p w:rsidR="00F85765" w:rsidRDefault="005F66D3">
            <w:pPr>
              <w:pStyle w:val="TableParagraph"/>
              <w:spacing w:line="292" w:lineRule="exact"/>
              <w:ind w:left="7" w:right="1"/>
              <w:rPr>
                <w:sz w:val="26"/>
              </w:rPr>
            </w:pPr>
            <w:r>
              <w:rPr>
                <w:spacing w:val="-10"/>
                <w:sz w:val="26"/>
              </w:rPr>
              <w:t>У</w:t>
            </w:r>
          </w:p>
        </w:tc>
        <w:tc>
          <w:tcPr>
            <w:tcW w:w="722" w:type="dxa"/>
            <w:tcBorders>
              <w:right w:val="single" w:sz="6" w:space="0" w:color="000000"/>
            </w:tcBorders>
          </w:tcPr>
          <w:p w:rsidR="00F85765" w:rsidRDefault="005F66D3">
            <w:pPr>
              <w:pStyle w:val="TableParagraph"/>
              <w:spacing w:line="292" w:lineRule="exact"/>
              <w:ind w:left="0" w:right="15"/>
              <w:rPr>
                <w:sz w:val="26"/>
              </w:rPr>
            </w:pPr>
            <w:r>
              <w:rPr>
                <w:spacing w:val="-10"/>
                <w:sz w:val="26"/>
              </w:rPr>
              <w:t>3</w:t>
            </w:r>
          </w:p>
        </w:tc>
        <w:tc>
          <w:tcPr>
            <w:tcW w:w="850" w:type="dxa"/>
            <w:tcBorders>
              <w:left w:val="single" w:sz="6" w:space="0" w:color="000000"/>
            </w:tcBorders>
          </w:tcPr>
          <w:p w:rsidR="00F85765" w:rsidRDefault="005F66D3">
            <w:pPr>
              <w:pStyle w:val="TableParagraph"/>
              <w:spacing w:line="292" w:lineRule="exact"/>
              <w:ind w:left="20" w:right="43"/>
              <w:rPr>
                <w:sz w:val="26"/>
              </w:rPr>
            </w:pPr>
            <w:r>
              <w:rPr>
                <w:spacing w:val="-5"/>
                <w:sz w:val="26"/>
              </w:rPr>
              <w:t>102</w:t>
            </w:r>
          </w:p>
        </w:tc>
        <w:tc>
          <w:tcPr>
            <w:tcW w:w="902" w:type="dxa"/>
          </w:tcPr>
          <w:p w:rsidR="00F85765" w:rsidRDefault="005F66D3">
            <w:pPr>
              <w:pStyle w:val="TableParagraph"/>
              <w:spacing w:line="292" w:lineRule="exact"/>
              <w:ind w:left="63" w:right="80"/>
              <w:rPr>
                <w:sz w:val="26"/>
              </w:rPr>
            </w:pPr>
            <w:r>
              <w:rPr>
                <w:spacing w:val="-10"/>
                <w:sz w:val="26"/>
              </w:rPr>
              <w:t>3</w:t>
            </w:r>
          </w:p>
        </w:tc>
        <w:tc>
          <w:tcPr>
            <w:tcW w:w="1065" w:type="dxa"/>
          </w:tcPr>
          <w:p w:rsidR="00F85765" w:rsidRDefault="005F66D3">
            <w:pPr>
              <w:pStyle w:val="TableParagraph"/>
              <w:spacing w:line="292" w:lineRule="exact"/>
              <w:ind w:left="17" w:right="58"/>
              <w:rPr>
                <w:sz w:val="26"/>
              </w:rPr>
            </w:pPr>
            <w:r>
              <w:rPr>
                <w:spacing w:val="-5"/>
                <w:sz w:val="26"/>
              </w:rPr>
              <w:t>33</w:t>
            </w:r>
          </w:p>
        </w:tc>
        <w:tc>
          <w:tcPr>
            <w:tcW w:w="1339" w:type="dxa"/>
          </w:tcPr>
          <w:p w:rsidR="00F85765" w:rsidRDefault="005F66D3">
            <w:pPr>
              <w:pStyle w:val="TableParagraph"/>
              <w:spacing w:line="292" w:lineRule="exact"/>
              <w:ind w:left="0" w:right="38"/>
              <w:rPr>
                <w:sz w:val="26"/>
              </w:rPr>
            </w:pPr>
            <w:r>
              <w:rPr>
                <w:spacing w:val="-5"/>
                <w:sz w:val="26"/>
              </w:rPr>
              <w:t>99</w:t>
            </w:r>
          </w:p>
        </w:tc>
      </w:tr>
      <w:tr w:rsidR="00F85765">
        <w:trPr>
          <w:trHeight w:val="886"/>
        </w:trPr>
        <w:tc>
          <w:tcPr>
            <w:tcW w:w="2479" w:type="dxa"/>
            <w:vMerge/>
            <w:tcBorders>
              <w:top w:val="nil"/>
            </w:tcBorders>
          </w:tcPr>
          <w:p w:rsidR="00F85765" w:rsidRDefault="00F85765">
            <w:pPr>
              <w:rPr>
                <w:sz w:val="2"/>
                <w:szCs w:val="2"/>
              </w:rPr>
            </w:pPr>
          </w:p>
        </w:tc>
        <w:tc>
          <w:tcPr>
            <w:tcW w:w="2866" w:type="dxa"/>
          </w:tcPr>
          <w:p w:rsidR="00F85765" w:rsidRDefault="005F66D3">
            <w:pPr>
              <w:pStyle w:val="TableParagraph"/>
              <w:spacing w:line="273" w:lineRule="auto"/>
              <w:ind w:left="104" w:right="1146"/>
              <w:jc w:val="left"/>
              <w:rPr>
                <w:sz w:val="26"/>
              </w:rPr>
            </w:pPr>
            <w:r>
              <w:rPr>
                <w:sz w:val="26"/>
              </w:rPr>
              <w:t>Вероятность</w:t>
            </w:r>
            <w:r>
              <w:rPr>
                <w:spacing w:val="-17"/>
                <w:sz w:val="26"/>
              </w:rPr>
              <w:t xml:space="preserve"> </w:t>
            </w:r>
            <w:r>
              <w:rPr>
                <w:sz w:val="26"/>
              </w:rPr>
              <w:t xml:space="preserve">и </w:t>
            </w:r>
            <w:r>
              <w:rPr>
                <w:spacing w:val="-2"/>
                <w:sz w:val="26"/>
              </w:rPr>
              <w:t>статистика</w:t>
            </w:r>
          </w:p>
        </w:tc>
        <w:tc>
          <w:tcPr>
            <w:tcW w:w="842" w:type="dxa"/>
          </w:tcPr>
          <w:p w:rsidR="00F85765" w:rsidRDefault="005F66D3">
            <w:pPr>
              <w:pStyle w:val="TableParagraph"/>
              <w:spacing w:line="293" w:lineRule="exact"/>
              <w:ind w:left="7" w:right="1"/>
              <w:rPr>
                <w:sz w:val="26"/>
              </w:rPr>
            </w:pPr>
            <w:r>
              <w:rPr>
                <w:spacing w:val="-10"/>
                <w:sz w:val="26"/>
              </w:rPr>
              <w:t>У</w:t>
            </w:r>
          </w:p>
        </w:tc>
        <w:tc>
          <w:tcPr>
            <w:tcW w:w="722" w:type="dxa"/>
            <w:tcBorders>
              <w:right w:val="single" w:sz="6" w:space="0" w:color="000000"/>
            </w:tcBorders>
          </w:tcPr>
          <w:p w:rsidR="00F85765" w:rsidRDefault="005F66D3">
            <w:pPr>
              <w:pStyle w:val="TableParagraph"/>
              <w:spacing w:line="293" w:lineRule="exact"/>
              <w:ind w:left="0" w:right="15"/>
              <w:rPr>
                <w:sz w:val="26"/>
              </w:rPr>
            </w:pPr>
            <w:r>
              <w:rPr>
                <w:spacing w:val="-10"/>
                <w:sz w:val="26"/>
              </w:rPr>
              <w:t>1</w:t>
            </w:r>
          </w:p>
        </w:tc>
        <w:tc>
          <w:tcPr>
            <w:tcW w:w="850" w:type="dxa"/>
            <w:tcBorders>
              <w:left w:val="single" w:sz="6" w:space="0" w:color="000000"/>
            </w:tcBorders>
          </w:tcPr>
          <w:p w:rsidR="00F85765" w:rsidRDefault="005F66D3">
            <w:pPr>
              <w:pStyle w:val="TableParagraph"/>
              <w:spacing w:line="293" w:lineRule="exact"/>
              <w:ind w:left="18" w:right="43"/>
              <w:rPr>
                <w:sz w:val="26"/>
              </w:rPr>
            </w:pPr>
            <w:r>
              <w:rPr>
                <w:spacing w:val="-5"/>
                <w:sz w:val="26"/>
              </w:rPr>
              <w:t>34</w:t>
            </w:r>
          </w:p>
        </w:tc>
        <w:tc>
          <w:tcPr>
            <w:tcW w:w="902" w:type="dxa"/>
          </w:tcPr>
          <w:p w:rsidR="00F85765" w:rsidRDefault="005F66D3">
            <w:pPr>
              <w:pStyle w:val="TableParagraph"/>
              <w:spacing w:line="293" w:lineRule="exact"/>
              <w:ind w:left="63" w:right="80"/>
              <w:rPr>
                <w:sz w:val="26"/>
              </w:rPr>
            </w:pPr>
            <w:r>
              <w:rPr>
                <w:spacing w:val="-10"/>
                <w:sz w:val="26"/>
              </w:rPr>
              <w:t>1</w:t>
            </w:r>
          </w:p>
        </w:tc>
        <w:tc>
          <w:tcPr>
            <w:tcW w:w="1065" w:type="dxa"/>
          </w:tcPr>
          <w:p w:rsidR="00F85765" w:rsidRDefault="005F66D3">
            <w:pPr>
              <w:pStyle w:val="TableParagraph"/>
              <w:spacing w:line="293" w:lineRule="exact"/>
              <w:ind w:left="17" w:right="58"/>
              <w:rPr>
                <w:sz w:val="26"/>
              </w:rPr>
            </w:pPr>
            <w:r>
              <w:rPr>
                <w:spacing w:val="-5"/>
                <w:sz w:val="26"/>
              </w:rPr>
              <w:t>33</w:t>
            </w:r>
          </w:p>
        </w:tc>
        <w:tc>
          <w:tcPr>
            <w:tcW w:w="1339" w:type="dxa"/>
          </w:tcPr>
          <w:p w:rsidR="00F85765" w:rsidRDefault="005F66D3">
            <w:pPr>
              <w:pStyle w:val="TableParagraph"/>
              <w:spacing w:line="293" w:lineRule="exact"/>
              <w:ind w:left="0" w:right="38"/>
              <w:rPr>
                <w:sz w:val="26"/>
              </w:rPr>
            </w:pPr>
            <w:r>
              <w:rPr>
                <w:spacing w:val="-5"/>
                <w:sz w:val="26"/>
              </w:rPr>
              <w:t>67</w:t>
            </w:r>
          </w:p>
        </w:tc>
      </w:tr>
    </w:tbl>
    <w:p w:rsidR="00F85765" w:rsidRDefault="00F85765">
      <w:pPr>
        <w:pStyle w:val="TableParagraph"/>
        <w:spacing w:line="293" w:lineRule="exact"/>
        <w:rPr>
          <w:sz w:val="26"/>
        </w:rPr>
        <w:sectPr w:rsidR="00F85765">
          <w:pgSz w:w="11910" w:h="16840"/>
          <w:pgMar w:top="1060" w:right="0" w:bottom="1547" w:left="283" w:header="0" w:footer="814" w:gutter="0"/>
          <w:cols w:space="720"/>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875"/>
        <w:gridCol w:w="683"/>
        <w:gridCol w:w="145"/>
        <w:gridCol w:w="740"/>
        <w:gridCol w:w="850"/>
        <w:gridCol w:w="900"/>
        <w:gridCol w:w="882"/>
        <w:gridCol w:w="146"/>
        <w:gridCol w:w="1376"/>
      </w:tblGrid>
      <w:tr w:rsidR="00F85765">
        <w:trPr>
          <w:trHeight w:val="543"/>
        </w:trPr>
        <w:tc>
          <w:tcPr>
            <w:tcW w:w="2475" w:type="dxa"/>
          </w:tcPr>
          <w:p w:rsidR="00F85765" w:rsidRDefault="00F85765">
            <w:pPr>
              <w:pStyle w:val="TableParagraph"/>
              <w:ind w:left="0"/>
              <w:jc w:val="left"/>
              <w:rPr>
                <w:sz w:val="24"/>
              </w:rPr>
            </w:pPr>
          </w:p>
        </w:tc>
        <w:tc>
          <w:tcPr>
            <w:tcW w:w="2875" w:type="dxa"/>
          </w:tcPr>
          <w:p w:rsidR="00F85765" w:rsidRDefault="005F66D3">
            <w:pPr>
              <w:pStyle w:val="TableParagraph"/>
              <w:spacing w:line="292" w:lineRule="exact"/>
              <w:ind w:left="108"/>
              <w:jc w:val="left"/>
              <w:rPr>
                <w:sz w:val="26"/>
              </w:rPr>
            </w:pPr>
            <w:r>
              <w:rPr>
                <w:spacing w:val="-2"/>
                <w:sz w:val="26"/>
              </w:rPr>
              <w:t>Информатика</w:t>
            </w:r>
          </w:p>
        </w:tc>
        <w:tc>
          <w:tcPr>
            <w:tcW w:w="828" w:type="dxa"/>
            <w:gridSpan w:val="2"/>
          </w:tcPr>
          <w:p w:rsidR="00F85765" w:rsidRDefault="005F66D3">
            <w:pPr>
              <w:pStyle w:val="TableParagraph"/>
              <w:spacing w:line="292" w:lineRule="exact"/>
              <w:ind w:left="14" w:right="4"/>
              <w:rPr>
                <w:sz w:val="26"/>
              </w:rPr>
            </w:pPr>
            <w:r>
              <w:rPr>
                <w:spacing w:val="-10"/>
                <w:sz w:val="26"/>
              </w:rPr>
              <w:t>У</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4</w:t>
            </w:r>
          </w:p>
        </w:tc>
        <w:tc>
          <w:tcPr>
            <w:tcW w:w="850" w:type="dxa"/>
            <w:tcBorders>
              <w:left w:val="single" w:sz="6" w:space="0" w:color="000000"/>
            </w:tcBorders>
          </w:tcPr>
          <w:p w:rsidR="00F85765" w:rsidRDefault="005F66D3">
            <w:pPr>
              <w:pStyle w:val="TableParagraph"/>
              <w:spacing w:line="292" w:lineRule="exact"/>
              <w:ind w:left="2" w:right="43"/>
              <w:rPr>
                <w:sz w:val="26"/>
              </w:rPr>
            </w:pPr>
            <w:r>
              <w:rPr>
                <w:spacing w:val="-5"/>
                <w:sz w:val="26"/>
              </w:rPr>
              <w:t>136</w:t>
            </w:r>
          </w:p>
        </w:tc>
        <w:tc>
          <w:tcPr>
            <w:tcW w:w="900" w:type="dxa"/>
          </w:tcPr>
          <w:p w:rsidR="00F85765" w:rsidRDefault="005F66D3">
            <w:pPr>
              <w:pStyle w:val="TableParagraph"/>
              <w:spacing w:line="292" w:lineRule="exact"/>
              <w:ind w:left="54" w:right="87"/>
              <w:rPr>
                <w:sz w:val="26"/>
              </w:rPr>
            </w:pPr>
            <w:r>
              <w:rPr>
                <w:spacing w:val="-10"/>
                <w:sz w:val="26"/>
              </w:rPr>
              <w:t>4</w:t>
            </w:r>
          </w:p>
        </w:tc>
        <w:tc>
          <w:tcPr>
            <w:tcW w:w="1028" w:type="dxa"/>
            <w:gridSpan w:val="2"/>
          </w:tcPr>
          <w:p w:rsidR="00F85765" w:rsidRDefault="005F66D3">
            <w:pPr>
              <w:pStyle w:val="TableParagraph"/>
              <w:spacing w:line="292" w:lineRule="exact"/>
              <w:ind w:left="304"/>
              <w:jc w:val="left"/>
              <w:rPr>
                <w:sz w:val="26"/>
              </w:rPr>
            </w:pPr>
            <w:r>
              <w:rPr>
                <w:spacing w:val="-5"/>
                <w:sz w:val="26"/>
              </w:rPr>
              <w:t>132</w:t>
            </w:r>
          </w:p>
        </w:tc>
        <w:tc>
          <w:tcPr>
            <w:tcW w:w="1376" w:type="dxa"/>
          </w:tcPr>
          <w:p w:rsidR="00F85765" w:rsidRDefault="005F66D3">
            <w:pPr>
              <w:pStyle w:val="TableParagraph"/>
              <w:spacing w:line="292" w:lineRule="exact"/>
              <w:ind w:left="0" w:right="494"/>
              <w:jc w:val="right"/>
              <w:rPr>
                <w:sz w:val="26"/>
              </w:rPr>
            </w:pPr>
            <w:r>
              <w:rPr>
                <w:spacing w:val="-5"/>
                <w:sz w:val="26"/>
              </w:rPr>
              <w:t>268</w:t>
            </w:r>
          </w:p>
        </w:tc>
      </w:tr>
      <w:tr w:rsidR="00F85765">
        <w:trPr>
          <w:trHeight w:val="544"/>
        </w:trPr>
        <w:tc>
          <w:tcPr>
            <w:tcW w:w="2475" w:type="dxa"/>
            <w:vMerge w:val="restart"/>
          </w:tcPr>
          <w:p w:rsidR="00F85765" w:rsidRDefault="005F66D3">
            <w:pPr>
              <w:pStyle w:val="TableParagraph"/>
              <w:spacing w:line="276" w:lineRule="auto"/>
              <w:ind w:left="913" w:hanging="512"/>
              <w:jc w:val="left"/>
              <w:rPr>
                <w:sz w:val="26"/>
              </w:rPr>
            </w:pPr>
            <w:r>
              <w:rPr>
                <w:spacing w:val="-2"/>
                <w:sz w:val="26"/>
              </w:rPr>
              <w:t>Общественные науки</w:t>
            </w:r>
          </w:p>
        </w:tc>
        <w:tc>
          <w:tcPr>
            <w:tcW w:w="2875" w:type="dxa"/>
          </w:tcPr>
          <w:p w:rsidR="00F85765" w:rsidRDefault="005F66D3">
            <w:pPr>
              <w:pStyle w:val="TableParagraph"/>
              <w:spacing w:line="292" w:lineRule="exact"/>
              <w:ind w:left="108"/>
              <w:jc w:val="left"/>
              <w:rPr>
                <w:sz w:val="26"/>
              </w:rPr>
            </w:pPr>
            <w:r>
              <w:rPr>
                <w:spacing w:val="-2"/>
                <w:sz w:val="26"/>
              </w:rPr>
              <w:t>История</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2</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68</w:t>
            </w:r>
          </w:p>
        </w:tc>
        <w:tc>
          <w:tcPr>
            <w:tcW w:w="900" w:type="dxa"/>
          </w:tcPr>
          <w:p w:rsidR="00F85765" w:rsidRDefault="005F66D3">
            <w:pPr>
              <w:pStyle w:val="TableParagraph"/>
              <w:spacing w:line="292" w:lineRule="exact"/>
              <w:ind w:left="54" w:right="87"/>
              <w:rPr>
                <w:sz w:val="26"/>
              </w:rPr>
            </w:pPr>
            <w:r>
              <w:rPr>
                <w:spacing w:val="-10"/>
                <w:sz w:val="26"/>
              </w:rPr>
              <w:t>2</w:t>
            </w:r>
          </w:p>
        </w:tc>
        <w:tc>
          <w:tcPr>
            <w:tcW w:w="1028" w:type="dxa"/>
            <w:gridSpan w:val="2"/>
          </w:tcPr>
          <w:p w:rsidR="00F85765" w:rsidRDefault="005F66D3">
            <w:pPr>
              <w:pStyle w:val="TableParagraph"/>
              <w:spacing w:line="292" w:lineRule="exact"/>
              <w:ind w:left="38" w:right="56"/>
              <w:rPr>
                <w:sz w:val="26"/>
              </w:rPr>
            </w:pPr>
            <w:r>
              <w:rPr>
                <w:spacing w:val="-5"/>
                <w:sz w:val="26"/>
              </w:rPr>
              <w:t>66</w:t>
            </w:r>
          </w:p>
        </w:tc>
        <w:tc>
          <w:tcPr>
            <w:tcW w:w="1376" w:type="dxa"/>
          </w:tcPr>
          <w:p w:rsidR="00F85765" w:rsidRDefault="005F66D3">
            <w:pPr>
              <w:pStyle w:val="TableParagraph"/>
              <w:spacing w:line="292" w:lineRule="exact"/>
              <w:ind w:left="0" w:right="494"/>
              <w:jc w:val="right"/>
              <w:rPr>
                <w:sz w:val="26"/>
              </w:rPr>
            </w:pPr>
            <w:r>
              <w:rPr>
                <w:spacing w:val="-5"/>
                <w:sz w:val="26"/>
              </w:rPr>
              <w:t>134</w:t>
            </w:r>
          </w:p>
        </w:tc>
      </w:tr>
      <w:tr w:rsidR="00F85765">
        <w:trPr>
          <w:trHeight w:val="544"/>
        </w:trPr>
        <w:tc>
          <w:tcPr>
            <w:tcW w:w="2475" w:type="dxa"/>
            <w:vMerge/>
            <w:tcBorders>
              <w:top w:val="nil"/>
            </w:tcBorders>
          </w:tcPr>
          <w:p w:rsidR="00F85765" w:rsidRDefault="00F85765">
            <w:pPr>
              <w:rPr>
                <w:sz w:val="2"/>
                <w:szCs w:val="2"/>
              </w:rPr>
            </w:pPr>
          </w:p>
        </w:tc>
        <w:tc>
          <w:tcPr>
            <w:tcW w:w="2875" w:type="dxa"/>
          </w:tcPr>
          <w:p w:rsidR="00F85765" w:rsidRDefault="005F66D3">
            <w:pPr>
              <w:pStyle w:val="TableParagraph"/>
              <w:spacing w:line="292" w:lineRule="exact"/>
              <w:ind w:left="108"/>
              <w:jc w:val="left"/>
              <w:rPr>
                <w:sz w:val="26"/>
              </w:rPr>
            </w:pPr>
            <w:r>
              <w:rPr>
                <w:spacing w:val="-2"/>
                <w:sz w:val="26"/>
              </w:rPr>
              <w:t>Обществознание</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D11060">
            <w:pPr>
              <w:pStyle w:val="TableParagraph"/>
              <w:spacing w:line="292" w:lineRule="exact"/>
              <w:ind w:left="2" w:right="17"/>
              <w:rPr>
                <w:sz w:val="26"/>
              </w:rPr>
            </w:pPr>
            <w:r>
              <w:rPr>
                <w:spacing w:val="-10"/>
                <w:sz w:val="26"/>
              </w:rPr>
              <w:t>4</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68</w:t>
            </w:r>
          </w:p>
        </w:tc>
        <w:tc>
          <w:tcPr>
            <w:tcW w:w="900" w:type="dxa"/>
          </w:tcPr>
          <w:p w:rsidR="00F85765" w:rsidRDefault="005F66D3">
            <w:pPr>
              <w:pStyle w:val="TableParagraph"/>
              <w:spacing w:line="292" w:lineRule="exact"/>
              <w:ind w:left="54" w:right="87"/>
              <w:rPr>
                <w:sz w:val="26"/>
              </w:rPr>
            </w:pPr>
            <w:r>
              <w:rPr>
                <w:spacing w:val="-10"/>
                <w:sz w:val="26"/>
              </w:rPr>
              <w:t>2</w:t>
            </w:r>
          </w:p>
        </w:tc>
        <w:tc>
          <w:tcPr>
            <w:tcW w:w="1028" w:type="dxa"/>
            <w:gridSpan w:val="2"/>
          </w:tcPr>
          <w:p w:rsidR="00F85765" w:rsidRDefault="005F66D3">
            <w:pPr>
              <w:pStyle w:val="TableParagraph"/>
              <w:spacing w:line="292" w:lineRule="exact"/>
              <w:ind w:left="38" w:right="56"/>
              <w:rPr>
                <w:sz w:val="26"/>
              </w:rPr>
            </w:pPr>
            <w:r>
              <w:rPr>
                <w:spacing w:val="-5"/>
                <w:sz w:val="26"/>
              </w:rPr>
              <w:t>66</w:t>
            </w:r>
          </w:p>
        </w:tc>
        <w:tc>
          <w:tcPr>
            <w:tcW w:w="1376" w:type="dxa"/>
          </w:tcPr>
          <w:p w:rsidR="00F85765" w:rsidRDefault="005F66D3">
            <w:pPr>
              <w:pStyle w:val="TableParagraph"/>
              <w:spacing w:line="292" w:lineRule="exact"/>
              <w:ind w:left="0" w:right="494"/>
              <w:jc w:val="right"/>
              <w:rPr>
                <w:sz w:val="26"/>
              </w:rPr>
            </w:pPr>
            <w:r>
              <w:rPr>
                <w:spacing w:val="-5"/>
                <w:sz w:val="26"/>
              </w:rPr>
              <w:t>134</w:t>
            </w:r>
          </w:p>
        </w:tc>
      </w:tr>
      <w:tr w:rsidR="00F85765">
        <w:trPr>
          <w:trHeight w:val="543"/>
        </w:trPr>
        <w:tc>
          <w:tcPr>
            <w:tcW w:w="2475" w:type="dxa"/>
            <w:vMerge/>
            <w:tcBorders>
              <w:top w:val="nil"/>
            </w:tcBorders>
          </w:tcPr>
          <w:p w:rsidR="00F85765" w:rsidRDefault="00F85765">
            <w:pPr>
              <w:rPr>
                <w:sz w:val="2"/>
                <w:szCs w:val="2"/>
              </w:rPr>
            </w:pPr>
          </w:p>
        </w:tc>
        <w:tc>
          <w:tcPr>
            <w:tcW w:w="2875" w:type="dxa"/>
          </w:tcPr>
          <w:p w:rsidR="00F85765" w:rsidRDefault="005F66D3">
            <w:pPr>
              <w:pStyle w:val="TableParagraph"/>
              <w:spacing w:line="292" w:lineRule="exact"/>
              <w:ind w:left="108"/>
              <w:jc w:val="left"/>
              <w:rPr>
                <w:sz w:val="26"/>
              </w:rPr>
            </w:pPr>
            <w:r>
              <w:rPr>
                <w:spacing w:val="-2"/>
                <w:sz w:val="26"/>
              </w:rPr>
              <w:t>География</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1</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34</w:t>
            </w:r>
          </w:p>
        </w:tc>
        <w:tc>
          <w:tcPr>
            <w:tcW w:w="900" w:type="dxa"/>
          </w:tcPr>
          <w:p w:rsidR="00F85765" w:rsidRDefault="005F66D3">
            <w:pPr>
              <w:pStyle w:val="TableParagraph"/>
              <w:spacing w:line="292" w:lineRule="exact"/>
              <w:ind w:left="54" w:right="87"/>
              <w:rPr>
                <w:sz w:val="26"/>
              </w:rPr>
            </w:pPr>
            <w:r>
              <w:rPr>
                <w:spacing w:val="-10"/>
                <w:sz w:val="26"/>
              </w:rPr>
              <w:t>1</w:t>
            </w:r>
          </w:p>
        </w:tc>
        <w:tc>
          <w:tcPr>
            <w:tcW w:w="1028" w:type="dxa"/>
            <w:gridSpan w:val="2"/>
          </w:tcPr>
          <w:p w:rsidR="00F85765" w:rsidRDefault="005F66D3">
            <w:pPr>
              <w:pStyle w:val="TableParagraph"/>
              <w:spacing w:line="292" w:lineRule="exact"/>
              <w:ind w:left="38" w:right="56"/>
              <w:rPr>
                <w:sz w:val="26"/>
              </w:rPr>
            </w:pPr>
            <w:r>
              <w:rPr>
                <w:spacing w:val="-5"/>
                <w:sz w:val="26"/>
              </w:rPr>
              <w:t>33</w:t>
            </w:r>
          </w:p>
        </w:tc>
        <w:tc>
          <w:tcPr>
            <w:tcW w:w="1376" w:type="dxa"/>
          </w:tcPr>
          <w:p w:rsidR="00F85765" w:rsidRDefault="005F66D3">
            <w:pPr>
              <w:pStyle w:val="TableParagraph"/>
              <w:spacing w:line="292" w:lineRule="exact"/>
              <w:ind w:left="0" w:right="560"/>
              <w:jc w:val="right"/>
              <w:rPr>
                <w:sz w:val="26"/>
              </w:rPr>
            </w:pPr>
            <w:r>
              <w:rPr>
                <w:spacing w:val="-5"/>
                <w:sz w:val="26"/>
              </w:rPr>
              <w:t>67</w:t>
            </w:r>
          </w:p>
        </w:tc>
      </w:tr>
      <w:tr w:rsidR="00F85765">
        <w:trPr>
          <w:trHeight w:val="543"/>
        </w:trPr>
        <w:tc>
          <w:tcPr>
            <w:tcW w:w="2475" w:type="dxa"/>
            <w:vMerge w:val="restart"/>
          </w:tcPr>
          <w:p w:rsidR="00F85765" w:rsidRDefault="005F66D3">
            <w:pPr>
              <w:pStyle w:val="TableParagraph"/>
              <w:spacing w:line="292" w:lineRule="exact"/>
              <w:ind w:left="111"/>
              <w:jc w:val="left"/>
              <w:rPr>
                <w:sz w:val="26"/>
              </w:rPr>
            </w:pPr>
            <w:r>
              <w:rPr>
                <w:sz w:val="26"/>
              </w:rPr>
              <w:t>Естественные</w:t>
            </w:r>
            <w:r>
              <w:rPr>
                <w:spacing w:val="-6"/>
                <w:sz w:val="26"/>
              </w:rPr>
              <w:t xml:space="preserve"> </w:t>
            </w:r>
            <w:r>
              <w:rPr>
                <w:spacing w:val="-4"/>
                <w:sz w:val="26"/>
              </w:rPr>
              <w:t>науки</w:t>
            </w:r>
          </w:p>
        </w:tc>
        <w:tc>
          <w:tcPr>
            <w:tcW w:w="2875" w:type="dxa"/>
          </w:tcPr>
          <w:p w:rsidR="00F85765" w:rsidRDefault="005F66D3">
            <w:pPr>
              <w:pStyle w:val="TableParagraph"/>
              <w:spacing w:line="292" w:lineRule="exact"/>
              <w:ind w:left="108"/>
              <w:jc w:val="left"/>
              <w:rPr>
                <w:sz w:val="26"/>
              </w:rPr>
            </w:pPr>
            <w:r>
              <w:rPr>
                <w:spacing w:val="-2"/>
                <w:sz w:val="26"/>
              </w:rPr>
              <w:t>Физика</w:t>
            </w:r>
          </w:p>
        </w:tc>
        <w:tc>
          <w:tcPr>
            <w:tcW w:w="828" w:type="dxa"/>
            <w:gridSpan w:val="2"/>
          </w:tcPr>
          <w:p w:rsidR="00F85765" w:rsidRDefault="005F66D3">
            <w:pPr>
              <w:pStyle w:val="TableParagraph"/>
              <w:spacing w:line="292" w:lineRule="exact"/>
              <w:ind w:left="14" w:right="4"/>
              <w:rPr>
                <w:sz w:val="26"/>
              </w:rPr>
            </w:pPr>
            <w:r>
              <w:rPr>
                <w:spacing w:val="-10"/>
                <w:sz w:val="26"/>
              </w:rPr>
              <w:t>У</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5</w:t>
            </w:r>
          </w:p>
        </w:tc>
        <w:tc>
          <w:tcPr>
            <w:tcW w:w="850" w:type="dxa"/>
            <w:tcBorders>
              <w:left w:val="single" w:sz="6" w:space="0" w:color="000000"/>
            </w:tcBorders>
          </w:tcPr>
          <w:p w:rsidR="00F85765" w:rsidRDefault="005F66D3">
            <w:pPr>
              <w:pStyle w:val="TableParagraph"/>
              <w:spacing w:line="292" w:lineRule="exact"/>
              <w:ind w:left="2" w:right="43"/>
              <w:rPr>
                <w:sz w:val="26"/>
              </w:rPr>
            </w:pPr>
            <w:r>
              <w:rPr>
                <w:spacing w:val="-5"/>
                <w:sz w:val="26"/>
              </w:rPr>
              <w:t>170</w:t>
            </w:r>
          </w:p>
        </w:tc>
        <w:tc>
          <w:tcPr>
            <w:tcW w:w="900" w:type="dxa"/>
          </w:tcPr>
          <w:p w:rsidR="00F85765" w:rsidRDefault="005F66D3">
            <w:pPr>
              <w:pStyle w:val="TableParagraph"/>
              <w:spacing w:line="292" w:lineRule="exact"/>
              <w:ind w:left="54" w:right="87"/>
              <w:rPr>
                <w:sz w:val="26"/>
              </w:rPr>
            </w:pPr>
            <w:r>
              <w:rPr>
                <w:spacing w:val="-10"/>
                <w:sz w:val="26"/>
              </w:rPr>
              <w:t>5</w:t>
            </w:r>
          </w:p>
        </w:tc>
        <w:tc>
          <w:tcPr>
            <w:tcW w:w="1028" w:type="dxa"/>
            <w:gridSpan w:val="2"/>
          </w:tcPr>
          <w:p w:rsidR="00F85765" w:rsidRDefault="005F66D3">
            <w:pPr>
              <w:pStyle w:val="TableParagraph"/>
              <w:spacing w:line="292" w:lineRule="exact"/>
              <w:ind w:left="304"/>
              <w:jc w:val="left"/>
              <w:rPr>
                <w:sz w:val="26"/>
              </w:rPr>
            </w:pPr>
            <w:r>
              <w:rPr>
                <w:spacing w:val="-5"/>
                <w:sz w:val="26"/>
              </w:rPr>
              <w:t>170</w:t>
            </w:r>
          </w:p>
        </w:tc>
        <w:tc>
          <w:tcPr>
            <w:tcW w:w="1376" w:type="dxa"/>
          </w:tcPr>
          <w:p w:rsidR="00F85765" w:rsidRDefault="005F66D3">
            <w:pPr>
              <w:pStyle w:val="TableParagraph"/>
              <w:spacing w:line="292" w:lineRule="exact"/>
              <w:ind w:left="0" w:right="494"/>
              <w:jc w:val="right"/>
              <w:rPr>
                <w:sz w:val="26"/>
              </w:rPr>
            </w:pPr>
            <w:r>
              <w:rPr>
                <w:spacing w:val="-5"/>
                <w:sz w:val="26"/>
              </w:rPr>
              <w:t>340</w:t>
            </w:r>
          </w:p>
        </w:tc>
      </w:tr>
      <w:tr w:rsidR="00F85765">
        <w:trPr>
          <w:trHeight w:val="542"/>
        </w:trPr>
        <w:tc>
          <w:tcPr>
            <w:tcW w:w="2475" w:type="dxa"/>
            <w:vMerge/>
            <w:tcBorders>
              <w:top w:val="nil"/>
            </w:tcBorders>
          </w:tcPr>
          <w:p w:rsidR="00F85765" w:rsidRDefault="00F85765">
            <w:pPr>
              <w:rPr>
                <w:sz w:val="2"/>
                <w:szCs w:val="2"/>
              </w:rPr>
            </w:pPr>
          </w:p>
        </w:tc>
        <w:tc>
          <w:tcPr>
            <w:tcW w:w="2875" w:type="dxa"/>
          </w:tcPr>
          <w:p w:rsidR="00F85765" w:rsidRDefault="005F66D3">
            <w:pPr>
              <w:pStyle w:val="TableParagraph"/>
              <w:spacing w:line="292" w:lineRule="exact"/>
              <w:ind w:left="108"/>
              <w:jc w:val="left"/>
              <w:rPr>
                <w:sz w:val="26"/>
              </w:rPr>
            </w:pPr>
            <w:r>
              <w:rPr>
                <w:spacing w:val="-2"/>
                <w:sz w:val="26"/>
              </w:rPr>
              <w:t>Химия</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1</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34</w:t>
            </w:r>
          </w:p>
        </w:tc>
        <w:tc>
          <w:tcPr>
            <w:tcW w:w="900" w:type="dxa"/>
          </w:tcPr>
          <w:p w:rsidR="00F85765" w:rsidRDefault="005F66D3">
            <w:pPr>
              <w:pStyle w:val="TableParagraph"/>
              <w:spacing w:line="292" w:lineRule="exact"/>
              <w:ind w:left="54" w:right="87"/>
              <w:rPr>
                <w:sz w:val="26"/>
              </w:rPr>
            </w:pPr>
            <w:r>
              <w:rPr>
                <w:spacing w:val="-10"/>
                <w:sz w:val="26"/>
              </w:rPr>
              <w:t>1</w:t>
            </w:r>
          </w:p>
        </w:tc>
        <w:tc>
          <w:tcPr>
            <w:tcW w:w="1028" w:type="dxa"/>
            <w:gridSpan w:val="2"/>
          </w:tcPr>
          <w:p w:rsidR="00F85765" w:rsidRDefault="005F66D3">
            <w:pPr>
              <w:pStyle w:val="TableParagraph"/>
              <w:spacing w:line="292" w:lineRule="exact"/>
              <w:ind w:left="38" w:right="56"/>
              <w:rPr>
                <w:sz w:val="26"/>
              </w:rPr>
            </w:pPr>
            <w:r>
              <w:rPr>
                <w:spacing w:val="-5"/>
                <w:sz w:val="26"/>
              </w:rPr>
              <w:t>33</w:t>
            </w:r>
          </w:p>
        </w:tc>
        <w:tc>
          <w:tcPr>
            <w:tcW w:w="1376" w:type="dxa"/>
          </w:tcPr>
          <w:p w:rsidR="00F85765" w:rsidRDefault="005F66D3">
            <w:pPr>
              <w:pStyle w:val="TableParagraph"/>
              <w:spacing w:line="292" w:lineRule="exact"/>
              <w:ind w:left="0" w:right="560"/>
              <w:jc w:val="right"/>
              <w:rPr>
                <w:sz w:val="26"/>
              </w:rPr>
            </w:pPr>
            <w:r>
              <w:rPr>
                <w:spacing w:val="-5"/>
                <w:sz w:val="26"/>
              </w:rPr>
              <w:t>67</w:t>
            </w:r>
          </w:p>
        </w:tc>
      </w:tr>
      <w:tr w:rsidR="00F85765">
        <w:trPr>
          <w:trHeight w:val="543"/>
        </w:trPr>
        <w:tc>
          <w:tcPr>
            <w:tcW w:w="2475" w:type="dxa"/>
            <w:vMerge/>
            <w:tcBorders>
              <w:top w:val="nil"/>
            </w:tcBorders>
          </w:tcPr>
          <w:p w:rsidR="00F85765" w:rsidRDefault="00F85765">
            <w:pPr>
              <w:rPr>
                <w:sz w:val="2"/>
                <w:szCs w:val="2"/>
              </w:rPr>
            </w:pPr>
          </w:p>
        </w:tc>
        <w:tc>
          <w:tcPr>
            <w:tcW w:w="2875" w:type="dxa"/>
          </w:tcPr>
          <w:p w:rsidR="00F85765" w:rsidRDefault="005F66D3">
            <w:pPr>
              <w:pStyle w:val="TableParagraph"/>
              <w:spacing w:line="292" w:lineRule="exact"/>
              <w:ind w:left="108"/>
              <w:jc w:val="left"/>
              <w:rPr>
                <w:sz w:val="26"/>
              </w:rPr>
            </w:pPr>
            <w:r>
              <w:rPr>
                <w:spacing w:val="-2"/>
                <w:sz w:val="26"/>
              </w:rPr>
              <w:t>Биология</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1</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34</w:t>
            </w:r>
          </w:p>
        </w:tc>
        <w:tc>
          <w:tcPr>
            <w:tcW w:w="900" w:type="dxa"/>
          </w:tcPr>
          <w:p w:rsidR="00F85765" w:rsidRDefault="005F66D3">
            <w:pPr>
              <w:pStyle w:val="TableParagraph"/>
              <w:spacing w:line="292" w:lineRule="exact"/>
              <w:ind w:left="54" w:right="87"/>
              <w:rPr>
                <w:sz w:val="26"/>
              </w:rPr>
            </w:pPr>
            <w:r>
              <w:rPr>
                <w:spacing w:val="-10"/>
                <w:sz w:val="26"/>
              </w:rPr>
              <w:t>1</w:t>
            </w:r>
          </w:p>
        </w:tc>
        <w:tc>
          <w:tcPr>
            <w:tcW w:w="1028" w:type="dxa"/>
            <w:gridSpan w:val="2"/>
          </w:tcPr>
          <w:p w:rsidR="00F85765" w:rsidRDefault="005F66D3">
            <w:pPr>
              <w:pStyle w:val="TableParagraph"/>
              <w:spacing w:line="292" w:lineRule="exact"/>
              <w:ind w:left="38" w:right="56"/>
              <w:rPr>
                <w:sz w:val="26"/>
              </w:rPr>
            </w:pPr>
            <w:r>
              <w:rPr>
                <w:spacing w:val="-5"/>
                <w:sz w:val="26"/>
              </w:rPr>
              <w:t>33</w:t>
            </w:r>
          </w:p>
        </w:tc>
        <w:tc>
          <w:tcPr>
            <w:tcW w:w="1376" w:type="dxa"/>
          </w:tcPr>
          <w:p w:rsidR="00F85765" w:rsidRDefault="005F66D3">
            <w:pPr>
              <w:pStyle w:val="TableParagraph"/>
              <w:spacing w:line="292" w:lineRule="exact"/>
              <w:ind w:left="0" w:right="560"/>
              <w:jc w:val="right"/>
              <w:rPr>
                <w:sz w:val="26"/>
              </w:rPr>
            </w:pPr>
            <w:r>
              <w:rPr>
                <w:spacing w:val="-5"/>
                <w:sz w:val="26"/>
              </w:rPr>
              <w:t>67</w:t>
            </w:r>
          </w:p>
        </w:tc>
      </w:tr>
      <w:tr w:rsidR="00F85765">
        <w:trPr>
          <w:trHeight w:val="543"/>
        </w:trPr>
        <w:tc>
          <w:tcPr>
            <w:tcW w:w="2475" w:type="dxa"/>
            <w:vMerge w:val="restart"/>
          </w:tcPr>
          <w:p w:rsidR="00F85765" w:rsidRDefault="005F66D3">
            <w:pPr>
              <w:pStyle w:val="TableParagraph"/>
              <w:spacing w:line="276" w:lineRule="auto"/>
              <w:ind w:left="178" w:right="167" w:firstLine="2"/>
              <w:rPr>
                <w:sz w:val="26"/>
              </w:rPr>
            </w:pPr>
            <w:r>
              <w:rPr>
                <w:spacing w:val="-2"/>
                <w:sz w:val="26"/>
              </w:rPr>
              <w:t xml:space="preserve">Физическая </w:t>
            </w:r>
            <w:r>
              <w:rPr>
                <w:sz w:val="26"/>
              </w:rPr>
              <w:t>культура,</w:t>
            </w:r>
            <w:r>
              <w:rPr>
                <w:spacing w:val="-17"/>
                <w:sz w:val="26"/>
              </w:rPr>
              <w:t xml:space="preserve"> </w:t>
            </w:r>
            <w:r>
              <w:rPr>
                <w:sz w:val="26"/>
              </w:rPr>
              <w:t>экология и основы</w:t>
            </w:r>
          </w:p>
          <w:p w:rsidR="00F85765" w:rsidRDefault="005F66D3">
            <w:pPr>
              <w:pStyle w:val="TableParagraph"/>
              <w:spacing w:line="276" w:lineRule="auto"/>
              <w:ind w:left="159" w:firstLine="334"/>
              <w:jc w:val="left"/>
              <w:rPr>
                <w:sz w:val="26"/>
              </w:rPr>
            </w:pPr>
            <w:r>
              <w:rPr>
                <w:spacing w:val="-2"/>
                <w:sz w:val="26"/>
              </w:rPr>
              <w:t>безопасности жизнедеятельности</w:t>
            </w:r>
          </w:p>
        </w:tc>
        <w:tc>
          <w:tcPr>
            <w:tcW w:w="2875" w:type="dxa"/>
          </w:tcPr>
          <w:p w:rsidR="00F85765" w:rsidRDefault="005F66D3">
            <w:pPr>
              <w:pStyle w:val="TableParagraph"/>
              <w:spacing w:line="292" w:lineRule="exact"/>
              <w:ind w:left="108"/>
              <w:jc w:val="left"/>
              <w:rPr>
                <w:sz w:val="26"/>
              </w:rPr>
            </w:pPr>
            <w:r>
              <w:rPr>
                <w:sz w:val="26"/>
              </w:rPr>
              <w:t xml:space="preserve">Физическая </w:t>
            </w:r>
            <w:r>
              <w:rPr>
                <w:spacing w:val="-2"/>
                <w:sz w:val="26"/>
              </w:rPr>
              <w:t>культура</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2</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68</w:t>
            </w:r>
          </w:p>
        </w:tc>
        <w:tc>
          <w:tcPr>
            <w:tcW w:w="900" w:type="dxa"/>
          </w:tcPr>
          <w:p w:rsidR="00F85765" w:rsidRDefault="005F66D3">
            <w:pPr>
              <w:pStyle w:val="TableParagraph"/>
              <w:spacing w:line="292" w:lineRule="exact"/>
              <w:ind w:left="54" w:right="87"/>
              <w:rPr>
                <w:sz w:val="26"/>
              </w:rPr>
            </w:pPr>
            <w:r>
              <w:rPr>
                <w:spacing w:val="-10"/>
                <w:sz w:val="26"/>
              </w:rPr>
              <w:t>2</w:t>
            </w:r>
          </w:p>
        </w:tc>
        <w:tc>
          <w:tcPr>
            <w:tcW w:w="1028" w:type="dxa"/>
            <w:gridSpan w:val="2"/>
          </w:tcPr>
          <w:p w:rsidR="00F85765" w:rsidRDefault="005F66D3">
            <w:pPr>
              <w:pStyle w:val="TableParagraph"/>
              <w:spacing w:line="292" w:lineRule="exact"/>
              <w:ind w:left="38" w:right="56"/>
              <w:rPr>
                <w:sz w:val="26"/>
              </w:rPr>
            </w:pPr>
            <w:r>
              <w:rPr>
                <w:spacing w:val="-5"/>
                <w:sz w:val="26"/>
              </w:rPr>
              <w:t>66</w:t>
            </w:r>
          </w:p>
        </w:tc>
        <w:tc>
          <w:tcPr>
            <w:tcW w:w="1376" w:type="dxa"/>
          </w:tcPr>
          <w:p w:rsidR="00F85765" w:rsidRDefault="005F66D3">
            <w:pPr>
              <w:pStyle w:val="TableParagraph"/>
              <w:spacing w:line="292" w:lineRule="exact"/>
              <w:ind w:left="0" w:right="494"/>
              <w:jc w:val="right"/>
              <w:rPr>
                <w:sz w:val="26"/>
              </w:rPr>
            </w:pPr>
            <w:r>
              <w:rPr>
                <w:spacing w:val="-5"/>
                <w:sz w:val="26"/>
              </w:rPr>
              <w:t>134</w:t>
            </w:r>
          </w:p>
        </w:tc>
      </w:tr>
      <w:tr w:rsidR="00F85765">
        <w:trPr>
          <w:trHeight w:val="1366"/>
        </w:trPr>
        <w:tc>
          <w:tcPr>
            <w:tcW w:w="2475" w:type="dxa"/>
            <w:vMerge/>
            <w:tcBorders>
              <w:top w:val="nil"/>
            </w:tcBorders>
          </w:tcPr>
          <w:p w:rsidR="00F85765" w:rsidRDefault="00F85765">
            <w:pPr>
              <w:rPr>
                <w:sz w:val="2"/>
                <w:szCs w:val="2"/>
              </w:rPr>
            </w:pPr>
          </w:p>
        </w:tc>
        <w:tc>
          <w:tcPr>
            <w:tcW w:w="2875" w:type="dxa"/>
          </w:tcPr>
          <w:p w:rsidR="00F85765" w:rsidRDefault="005F66D3">
            <w:pPr>
              <w:pStyle w:val="TableParagraph"/>
              <w:spacing w:line="436" w:lineRule="auto"/>
              <w:ind w:left="108" w:right="331"/>
              <w:jc w:val="left"/>
              <w:rPr>
                <w:sz w:val="26"/>
              </w:rPr>
            </w:pPr>
            <w:r>
              <w:rPr>
                <w:sz w:val="26"/>
              </w:rPr>
              <w:t>Основы</w:t>
            </w:r>
            <w:r>
              <w:rPr>
                <w:spacing w:val="-17"/>
                <w:sz w:val="26"/>
              </w:rPr>
              <w:t xml:space="preserve"> </w:t>
            </w:r>
            <w:r>
              <w:rPr>
                <w:sz w:val="26"/>
              </w:rPr>
              <w:t xml:space="preserve">безопасности </w:t>
            </w:r>
            <w:r>
              <w:rPr>
                <w:spacing w:val="-2"/>
                <w:sz w:val="26"/>
              </w:rPr>
              <w:t>жизнедеятельности</w:t>
            </w:r>
          </w:p>
        </w:tc>
        <w:tc>
          <w:tcPr>
            <w:tcW w:w="828" w:type="dxa"/>
            <w:gridSpan w:val="2"/>
          </w:tcPr>
          <w:p w:rsidR="00F85765" w:rsidRDefault="005F66D3">
            <w:pPr>
              <w:pStyle w:val="TableParagraph"/>
              <w:spacing w:line="292" w:lineRule="exact"/>
              <w:ind w:left="14" w:right="3"/>
              <w:rPr>
                <w:sz w:val="26"/>
              </w:rPr>
            </w:pPr>
            <w:r>
              <w:rPr>
                <w:spacing w:val="-10"/>
                <w:sz w:val="26"/>
              </w:rPr>
              <w:t>Б</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1</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34</w:t>
            </w:r>
          </w:p>
        </w:tc>
        <w:tc>
          <w:tcPr>
            <w:tcW w:w="900" w:type="dxa"/>
          </w:tcPr>
          <w:p w:rsidR="00F85765" w:rsidRDefault="005F66D3">
            <w:pPr>
              <w:pStyle w:val="TableParagraph"/>
              <w:spacing w:line="292" w:lineRule="exact"/>
              <w:ind w:left="54" w:right="87"/>
              <w:rPr>
                <w:sz w:val="26"/>
              </w:rPr>
            </w:pPr>
            <w:r>
              <w:rPr>
                <w:spacing w:val="-10"/>
                <w:sz w:val="26"/>
              </w:rPr>
              <w:t>1</w:t>
            </w:r>
          </w:p>
        </w:tc>
        <w:tc>
          <w:tcPr>
            <w:tcW w:w="1028" w:type="dxa"/>
            <w:gridSpan w:val="2"/>
          </w:tcPr>
          <w:p w:rsidR="00F85765" w:rsidRDefault="005F66D3">
            <w:pPr>
              <w:pStyle w:val="TableParagraph"/>
              <w:spacing w:line="292" w:lineRule="exact"/>
              <w:ind w:left="38" w:right="56"/>
              <w:rPr>
                <w:sz w:val="26"/>
              </w:rPr>
            </w:pPr>
            <w:r>
              <w:rPr>
                <w:spacing w:val="-5"/>
                <w:sz w:val="26"/>
              </w:rPr>
              <w:t>33</w:t>
            </w:r>
          </w:p>
        </w:tc>
        <w:tc>
          <w:tcPr>
            <w:tcW w:w="1376" w:type="dxa"/>
          </w:tcPr>
          <w:p w:rsidR="00F85765" w:rsidRDefault="005F66D3">
            <w:pPr>
              <w:pStyle w:val="TableParagraph"/>
              <w:spacing w:line="292" w:lineRule="exact"/>
              <w:ind w:left="0" w:right="560"/>
              <w:jc w:val="right"/>
              <w:rPr>
                <w:sz w:val="26"/>
              </w:rPr>
            </w:pPr>
            <w:r>
              <w:rPr>
                <w:spacing w:val="-5"/>
                <w:sz w:val="26"/>
              </w:rPr>
              <w:t>67</w:t>
            </w:r>
          </w:p>
        </w:tc>
      </w:tr>
      <w:tr w:rsidR="00F85765">
        <w:trPr>
          <w:trHeight w:val="543"/>
        </w:trPr>
        <w:tc>
          <w:tcPr>
            <w:tcW w:w="5350" w:type="dxa"/>
            <w:gridSpan w:val="2"/>
          </w:tcPr>
          <w:p w:rsidR="00F85765" w:rsidRDefault="005F66D3">
            <w:pPr>
              <w:pStyle w:val="TableParagraph"/>
              <w:spacing w:line="292" w:lineRule="exact"/>
              <w:jc w:val="left"/>
              <w:rPr>
                <w:sz w:val="26"/>
              </w:rPr>
            </w:pPr>
            <w:r>
              <w:rPr>
                <w:sz w:val="26"/>
              </w:rPr>
              <w:t>Индивидуальный</w:t>
            </w:r>
            <w:r>
              <w:rPr>
                <w:spacing w:val="-9"/>
                <w:sz w:val="26"/>
              </w:rPr>
              <w:t xml:space="preserve"> </w:t>
            </w:r>
            <w:r>
              <w:rPr>
                <w:spacing w:val="-2"/>
                <w:sz w:val="26"/>
              </w:rPr>
              <w:t>проект</w:t>
            </w:r>
          </w:p>
        </w:tc>
        <w:tc>
          <w:tcPr>
            <w:tcW w:w="828" w:type="dxa"/>
            <w:gridSpan w:val="2"/>
          </w:tcPr>
          <w:p w:rsidR="00F85765" w:rsidRDefault="005F66D3">
            <w:pPr>
              <w:pStyle w:val="TableParagraph"/>
              <w:spacing w:line="292" w:lineRule="exact"/>
              <w:ind w:left="242"/>
              <w:jc w:val="left"/>
              <w:rPr>
                <w:sz w:val="26"/>
              </w:rPr>
            </w:pPr>
            <w:r>
              <w:rPr>
                <w:spacing w:val="-5"/>
                <w:sz w:val="26"/>
              </w:rPr>
              <w:t>ЭК</w:t>
            </w:r>
          </w:p>
        </w:tc>
        <w:tc>
          <w:tcPr>
            <w:tcW w:w="740" w:type="dxa"/>
            <w:tcBorders>
              <w:right w:val="single" w:sz="6" w:space="0" w:color="000000"/>
            </w:tcBorders>
          </w:tcPr>
          <w:p w:rsidR="00F85765" w:rsidRDefault="005F66D3">
            <w:pPr>
              <w:pStyle w:val="TableParagraph"/>
              <w:spacing w:line="292" w:lineRule="exact"/>
              <w:ind w:left="2" w:right="17"/>
              <w:rPr>
                <w:sz w:val="26"/>
              </w:rPr>
            </w:pPr>
            <w:r>
              <w:rPr>
                <w:spacing w:val="-10"/>
                <w:sz w:val="26"/>
              </w:rPr>
              <w:t>1</w:t>
            </w:r>
          </w:p>
        </w:tc>
        <w:tc>
          <w:tcPr>
            <w:tcW w:w="850" w:type="dxa"/>
            <w:tcBorders>
              <w:left w:val="single" w:sz="6" w:space="0" w:color="000000"/>
            </w:tcBorders>
          </w:tcPr>
          <w:p w:rsidR="00F85765" w:rsidRDefault="005F66D3">
            <w:pPr>
              <w:pStyle w:val="TableParagraph"/>
              <w:spacing w:line="292" w:lineRule="exact"/>
              <w:ind w:left="0" w:right="43"/>
              <w:rPr>
                <w:sz w:val="26"/>
              </w:rPr>
            </w:pPr>
            <w:r>
              <w:rPr>
                <w:spacing w:val="-5"/>
                <w:sz w:val="26"/>
              </w:rPr>
              <w:t>34</w:t>
            </w:r>
          </w:p>
        </w:tc>
        <w:tc>
          <w:tcPr>
            <w:tcW w:w="900" w:type="dxa"/>
          </w:tcPr>
          <w:p w:rsidR="00F85765" w:rsidRDefault="005F66D3">
            <w:pPr>
              <w:pStyle w:val="TableParagraph"/>
              <w:spacing w:line="292" w:lineRule="exact"/>
              <w:ind w:left="54" w:right="86"/>
              <w:rPr>
                <w:sz w:val="26"/>
              </w:rPr>
            </w:pPr>
            <w:r>
              <w:rPr>
                <w:spacing w:val="-10"/>
                <w:sz w:val="26"/>
              </w:rPr>
              <w:t>-</w:t>
            </w:r>
          </w:p>
        </w:tc>
        <w:tc>
          <w:tcPr>
            <w:tcW w:w="1028" w:type="dxa"/>
            <w:gridSpan w:val="2"/>
          </w:tcPr>
          <w:p w:rsidR="00F85765" w:rsidRDefault="005F66D3">
            <w:pPr>
              <w:pStyle w:val="TableParagraph"/>
              <w:spacing w:line="292" w:lineRule="exact"/>
              <w:ind w:left="0" w:right="56"/>
              <w:rPr>
                <w:sz w:val="26"/>
              </w:rPr>
            </w:pPr>
            <w:r>
              <w:rPr>
                <w:spacing w:val="-10"/>
                <w:sz w:val="26"/>
              </w:rPr>
              <w:t>-</w:t>
            </w:r>
          </w:p>
        </w:tc>
        <w:tc>
          <w:tcPr>
            <w:tcW w:w="1376" w:type="dxa"/>
          </w:tcPr>
          <w:p w:rsidR="00F85765" w:rsidRDefault="005F66D3">
            <w:pPr>
              <w:pStyle w:val="TableParagraph"/>
              <w:spacing w:line="292" w:lineRule="exact"/>
              <w:ind w:left="0" w:right="51"/>
              <w:rPr>
                <w:sz w:val="26"/>
              </w:rPr>
            </w:pPr>
            <w:r>
              <w:rPr>
                <w:spacing w:val="-10"/>
                <w:sz w:val="26"/>
              </w:rPr>
              <w:t>-</w:t>
            </w:r>
          </w:p>
        </w:tc>
      </w:tr>
      <w:tr w:rsidR="00F85765">
        <w:trPr>
          <w:trHeight w:val="497"/>
        </w:trPr>
        <w:tc>
          <w:tcPr>
            <w:tcW w:w="6178" w:type="dxa"/>
            <w:gridSpan w:val="4"/>
          </w:tcPr>
          <w:p w:rsidR="00F85765" w:rsidRDefault="005F66D3">
            <w:pPr>
              <w:pStyle w:val="TableParagraph"/>
              <w:spacing w:line="298" w:lineRule="exact"/>
              <w:ind w:left="771"/>
              <w:jc w:val="left"/>
              <w:rPr>
                <w:b/>
                <w:sz w:val="26"/>
              </w:rPr>
            </w:pPr>
            <w:r>
              <w:rPr>
                <w:b/>
                <w:sz w:val="26"/>
              </w:rPr>
              <w:t>Итого</w:t>
            </w:r>
            <w:r>
              <w:rPr>
                <w:b/>
                <w:spacing w:val="-4"/>
                <w:sz w:val="26"/>
              </w:rPr>
              <w:t xml:space="preserve"> </w:t>
            </w:r>
            <w:r>
              <w:rPr>
                <w:b/>
                <w:sz w:val="26"/>
              </w:rPr>
              <w:t>часов</w:t>
            </w:r>
            <w:r>
              <w:rPr>
                <w:b/>
                <w:spacing w:val="-4"/>
                <w:sz w:val="26"/>
              </w:rPr>
              <w:t xml:space="preserve"> </w:t>
            </w:r>
            <w:r>
              <w:rPr>
                <w:b/>
                <w:sz w:val="26"/>
              </w:rPr>
              <w:t>в</w:t>
            </w:r>
            <w:r>
              <w:rPr>
                <w:b/>
                <w:spacing w:val="-4"/>
                <w:sz w:val="26"/>
              </w:rPr>
              <w:t xml:space="preserve"> </w:t>
            </w:r>
            <w:r>
              <w:rPr>
                <w:b/>
                <w:sz w:val="26"/>
              </w:rPr>
              <w:t>обязательной</w:t>
            </w:r>
            <w:r>
              <w:rPr>
                <w:b/>
                <w:spacing w:val="-2"/>
                <w:sz w:val="26"/>
              </w:rPr>
              <w:t xml:space="preserve"> </w:t>
            </w:r>
            <w:r>
              <w:rPr>
                <w:b/>
                <w:spacing w:val="-4"/>
                <w:sz w:val="26"/>
              </w:rPr>
              <w:t>части</w:t>
            </w:r>
          </w:p>
        </w:tc>
        <w:tc>
          <w:tcPr>
            <w:tcW w:w="740" w:type="dxa"/>
            <w:tcBorders>
              <w:right w:val="single" w:sz="6" w:space="0" w:color="000000"/>
            </w:tcBorders>
          </w:tcPr>
          <w:p w:rsidR="00F85765" w:rsidRDefault="005F66D3">
            <w:pPr>
              <w:pStyle w:val="TableParagraph"/>
              <w:spacing w:line="298" w:lineRule="exact"/>
              <w:ind w:left="0" w:right="17"/>
              <w:rPr>
                <w:b/>
                <w:sz w:val="26"/>
              </w:rPr>
            </w:pPr>
            <w:r>
              <w:rPr>
                <w:b/>
                <w:spacing w:val="-5"/>
                <w:sz w:val="26"/>
              </w:rPr>
              <w:t>36</w:t>
            </w:r>
          </w:p>
        </w:tc>
        <w:tc>
          <w:tcPr>
            <w:tcW w:w="850" w:type="dxa"/>
            <w:tcBorders>
              <w:left w:val="single" w:sz="6" w:space="0" w:color="000000"/>
            </w:tcBorders>
          </w:tcPr>
          <w:p w:rsidR="00F85765" w:rsidRDefault="005F66D3">
            <w:pPr>
              <w:pStyle w:val="TableParagraph"/>
              <w:spacing w:line="298" w:lineRule="exact"/>
              <w:ind w:left="0" w:right="43"/>
              <w:rPr>
                <w:b/>
                <w:sz w:val="26"/>
              </w:rPr>
            </w:pPr>
            <w:r>
              <w:rPr>
                <w:b/>
                <w:spacing w:val="-4"/>
                <w:sz w:val="26"/>
              </w:rPr>
              <w:t>1224</w:t>
            </w:r>
          </w:p>
        </w:tc>
        <w:tc>
          <w:tcPr>
            <w:tcW w:w="900" w:type="dxa"/>
          </w:tcPr>
          <w:p w:rsidR="00F85765" w:rsidRDefault="005F66D3">
            <w:pPr>
              <w:pStyle w:val="TableParagraph"/>
              <w:spacing w:line="298" w:lineRule="exact"/>
              <w:ind w:left="54" w:right="84"/>
              <w:rPr>
                <w:b/>
                <w:sz w:val="26"/>
              </w:rPr>
            </w:pPr>
            <w:r>
              <w:rPr>
                <w:b/>
                <w:spacing w:val="-5"/>
                <w:sz w:val="26"/>
              </w:rPr>
              <w:t>35</w:t>
            </w:r>
          </w:p>
        </w:tc>
        <w:tc>
          <w:tcPr>
            <w:tcW w:w="1028" w:type="dxa"/>
            <w:gridSpan w:val="2"/>
          </w:tcPr>
          <w:p w:rsidR="00F85765" w:rsidRDefault="005F66D3">
            <w:pPr>
              <w:pStyle w:val="TableParagraph"/>
              <w:spacing w:line="298" w:lineRule="exact"/>
              <w:ind w:left="218"/>
              <w:jc w:val="left"/>
              <w:rPr>
                <w:b/>
                <w:sz w:val="26"/>
              </w:rPr>
            </w:pPr>
            <w:r>
              <w:rPr>
                <w:b/>
                <w:spacing w:val="-4"/>
                <w:sz w:val="26"/>
              </w:rPr>
              <w:t>1258</w:t>
            </w:r>
          </w:p>
        </w:tc>
        <w:tc>
          <w:tcPr>
            <w:tcW w:w="1376" w:type="dxa"/>
          </w:tcPr>
          <w:p w:rsidR="00F85765" w:rsidRDefault="005F66D3">
            <w:pPr>
              <w:pStyle w:val="TableParagraph"/>
              <w:spacing w:line="298" w:lineRule="exact"/>
              <w:ind w:left="0" w:right="450"/>
              <w:jc w:val="right"/>
              <w:rPr>
                <w:b/>
                <w:sz w:val="26"/>
              </w:rPr>
            </w:pPr>
            <w:r>
              <w:rPr>
                <w:b/>
                <w:spacing w:val="-4"/>
                <w:sz w:val="26"/>
              </w:rPr>
              <w:t>2482</w:t>
            </w:r>
          </w:p>
        </w:tc>
      </w:tr>
      <w:tr w:rsidR="00F85765">
        <w:trPr>
          <w:trHeight w:val="500"/>
        </w:trPr>
        <w:tc>
          <w:tcPr>
            <w:tcW w:w="11072" w:type="dxa"/>
            <w:gridSpan w:val="10"/>
          </w:tcPr>
          <w:p w:rsidR="00F85765" w:rsidRDefault="005F66D3">
            <w:pPr>
              <w:pStyle w:val="TableParagraph"/>
              <w:spacing w:line="298" w:lineRule="exact"/>
              <w:ind w:left="0" w:right="5"/>
              <w:rPr>
                <w:b/>
                <w:sz w:val="26"/>
              </w:rPr>
            </w:pPr>
            <w:r>
              <w:rPr>
                <w:b/>
                <w:sz w:val="26"/>
              </w:rPr>
              <w:t>Часть,</w:t>
            </w:r>
            <w:r>
              <w:rPr>
                <w:b/>
                <w:spacing w:val="-5"/>
                <w:sz w:val="26"/>
              </w:rPr>
              <w:t xml:space="preserve"> </w:t>
            </w:r>
            <w:r>
              <w:rPr>
                <w:b/>
                <w:sz w:val="26"/>
              </w:rPr>
              <w:t>формируемая</w:t>
            </w:r>
            <w:r>
              <w:rPr>
                <w:b/>
                <w:spacing w:val="-6"/>
                <w:sz w:val="26"/>
              </w:rPr>
              <w:t xml:space="preserve"> </w:t>
            </w:r>
            <w:r>
              <w:rPr>
                <w:b/>
                <w:sz w:val="26"/>
              </w:rPr>
              <w:t>участниками</w:t>
            </w:r>
            <w:r>
              <w:rPr>
                <w:b/>
                <w:spacing w:val="-3"/>
                <w:sz w:val="26"/>
              </w:rPr>
              <w:t xml:space="preserve"> </w:t>
            </w:r>
            <w:r>
              <w:rPr>
                <w:b/>
                <w:sz w:val="26"/>
              </w:rPr>
              <w:t>образовательных</w:t>
            </w:r>
            <w:r>
              <w:rPr>
                <w:b/>
                <w:spacing w:val="-4"/>
                <w:sz w:val="26"/>
              </w:rPr>
              <w:t xml:space="preserve"> </w:t>
            </w:r>
            <w:r>
              <w:rPr>
                <w:b/>
                <w:spacing w:val="-2"/>
                <w:sz w:val="26"/>
              </w:rPr>
              <w:t>отношений</w:t>
            </w:r>
          </w:p>
        </w:tc>
      </w:tr>
      <w:tr w:rsidR="00F85765">
        <w:trPr>
          <w:trHeight w:val="498"/>
        </w:trPr>
        <w:tc>
          <w:tcPr>
            <w:tcW w:w="11072" w:type="dxa"/>
            <w:gridSpan w:val="10"/>
          </w:tcPr>
          <w:p w:rsidR="00F85765" w:rsidRDefault="005F66D3">
            <w:pPr>
              <w:pStyle w:val="TableParagraph"/>
              <w:spacing w:line="298" w:lineRule="exact"/>
              <w:ind w:left="3" w:right="5"/>
              <w:rPr>
                <w:b/>
                <w:sz w:val="26"/>
              </w:rPr>
            </w:pPr>
            <w:r>
              <w:rPr>
                <w:b/>
                <w:sz w:val="26"/>
              </w:rPr>
              <w:t>учебные</w:t>
            </w:r>
            <w:r>
              <w:rPr>
                <w:b/>
                <w:spacing w:val="-1"/>
                <w:sz w:val="26"/>
              </w:rPr>
              <w:t xml:space="preserve"> </w:t>
            </w:r>
            <w:r>
              <w:rPr>
                <w:b/>
                <w:sz w:val="26"/>
              </w:rPr>
              <w:t>предметы</w:t>
            </w:r>
            <w:r>
              <w:rPr>
                <w:b/>
                <w:spacing w:val="-3"/>
                <w:sz w:val="26"/>
              </w:rPr>
              <w:t xml:space="preserve"> </w:t>
            </w:r>
            <w:r>
              <w:rPr>
                <w:b/>
                <w:sz w:val="26"/>
              </w:rPr>
              <w:t xml:space="preserve">по </w:t>
            </w:r>
            <w:proofErr w:type="gramStart"/>
            <w:r>
              <w:rPr>
                <w:b/>
                <w:sz w:val="26"/>
              </w:rPr>
              <w:t>выбору</w:t>
            </w:r>
            <w:r>
              <w:rPr>
                <w:b/>
                <w:spacing w:val="30"/>
                <w:sz w:val="26"/>
              </w:rPr>
              <w:t xml:space="preserve">  </w:t>
            </w:r>
            <w:r>
              <w:rPr>
                <w:b/>
                <w:sz w:val="26"/>
              </w:rPr>
              <w:t>для</w:t>
            </w:r>
            <w:proofErr w:type="gramEnd"/>
            <w:r>
              <w:rPr>
                <w:b/>
                <w:sz w:val="26"/>
              </w:rPr>
              <w:t xml:space="preserve"> включения</w:t>
            </w:r>
            <w:r>
              <w:rPr>
                <w:b/>
                <w:spacing w:val="-2"/>
                <w:sz w:val="26"/>
              </w:rPr>
              <w:t xml:space="preserve"> </w:t>
            </w:r>
            <w:r>
              <w:rPr>
                <w:b/>
                <w:sz w:val="26"/>
              </w:rPr>
              <w:t xml:space="preserve">в </w:t>
            </w:r>
            <w:r>
              <w:rPr>
                <w:b/>
                <w:spacing w:val="-5"/>
                <w:sz w:val="26"/>
              </w:rPr>
              <w:t>ИУП</w:t>
            </w:r>
          </w:p>
        </w:tc>
      </w:tr>
      <w:tr w:rsidR="00F85765">
        <w:trPr>
          <w:trHeight w:val="543"/>
        </w:trPr>
        <w:tc>
          <w:tcPr>
            <w:tcW w:w="5350" w:type="dxa"/>
            <w:gridSpan w:val="2"/>
          </w:tcPr>
          <w:p w:rsidR="00F85765" w:rsidRDefault="005F66D3">
            <w:pPr>
              <w:pStyle w:val="TableParagraph"/>
              <w:spacing w:line="292" w:lineRule="exact"/>
              <w:jc w:val="left"/>
              <w:rPr>
                <w:sz w:val="26"/>
              </w:rPr>
            </w:pPr>
            <w:r>
              <w:rPr>
                <w:sz w:val="26"/>
              </w:rPr>
              <w:t>Теория</w:t>
            </w:r>
            <w:r>
              <w:rPr>
                <w:spacing w:val="-4"/>
                <w:sz w:val="26"/>
              </w:rPr>
              <w:t xml:space="preserve"> </w:t>
            </w:r>
            <w:r>
              <w:rPr>
                <w:sz w:val="26"/>
              </w:rPr>
              <w:t>и</w:t>
            </w:r>
            <w:r>
              <w:rPr>
                <w:spacing w:val="-5"/>
                <w:sz w:val="26"/>
              </w:rPr>
              <w:t xml:space="preserve"> </w:t>
            </w:r>
            <w:r>
              <w:rPr>
                <w:sz w:val="26"/>
              </w:rPr>
              <w:t>практика</w:t>
            </w:r>
            <w:r>
              <w:rPr>
                <w:spacing w:val="-3"/>
                <w:sz w:val="26"/>
              </w:rPr>
              <w:t xml:space="preserve"> </w:t>
            </w:r>
            <w:r>
              <w:rPr>
                <w:sz w:val="26"/>
              </w:rPr>
              <w:t>написания</w:t>
            </w:r>
            <w:r>
              <w:rPr>
                <w:spacing w:val="-5"/>
                <w:sz w:val="26"/>
              </w:rPr>
              <w:t xml:space="preserve"> </w:t>
            </w:r>
            <w:r>
              <w:rPr>
                <w:spacing w:val="-2"/>
                <w:sz w:val="26"/>
              </w:rPr>
              <w:t>сочинений</w:t>
            </w:r>
          </w:p>
        </w:tc>
        <w:tc>
          <w:tcPr>
            <w:tcW w:w="683" w:type="dxa"/>
          </w:tcPr>
          <w:p w:rsidR="00F85765" w:rsidRDefault="005F66D3">
            <w:pPr>
              <w:pStyle w:val="TableParagraph"/>
              <w:spacing w:line="292" w:lineRule="exact"/>
              <w:ind w:left="21" w:right="9"/>
              <w:rPr>
                <w:sz w:val="26"/>
              </w:rPr>
            </w:pPr>
            <w:r>
              <w:rPr>
                <w:spacing w:val="-5"/>
                <w:sz w:val="26"/>
              </w:rPr>
              <w:t>ЭК</w:t>
            </w:r>
          </w:p>
        </w:tc>
        <w:tc>
          <w:tcPr>
            <w:tcW w:w="885" w:type="dxa"/>
            <w:gridSpan w:val="2"/>
          </w:tcPr>
          <w:p w:rsidR="00F85765" w:rsidRDefault="005F66D3">
            <w:pPr>
              <w:pStyle w:val="TableParagraph"/>
              <w:spacing w:line="292" w:lineRule="exact"/>
              <w:ind w:left="47" w:right="34"/>
              <w:rPr>
                <w:sz w:val="26"/>
              </w:rPr>
            </w:pPr>
            <w:r>
              <w:rPr>
                <w:spacing w:val="-10"/>
                <w:sz w:val="26"/>
              </w:rPr>
              <w:t>1</w:t>
            </w:r>
          </w:p>
        </w:tc>
        <w:tc>
          <w:tcPr>
            <w:tcW w:w="850" w:type="dxa"/>
          </w:tcPr>
          <w:p w:rsidR="00F85765" w:rsidRDefault="005F66D3">
            <w:pPr>
              <w:pStyle w:val="TableParagraph"/>
              <w:spacing w:line="292" w:lineRule="exact"/>
              <w:ind w:left="65" w:right="44"/>
              <w:rPr>
                <w:sz w:val="26"/>
              </w:rPr>
            </w:pPr>
            <w:r>
              <w:rPr>
                <w:spacing w:val="-5"/>
                <w:sz w:val="26"/>
              </w:rPr>
              <w:t>34</w:t>
            </w:r>
          </w:p>
        </w:tc>
        <w:tc>
          <w:tcPr>
            <w:tcW w:w="900" w:type="dxa"/>
          </w:tcPr>
          <w:p w:rsidR="00F85765" w:rsidRDefault="005F66D3">
            <w:pPr>
              <w:pStyle w:val="TableParagraph"/>
              <w:spacing w:line="292" w:lineRule="exact"/>
              <w:ind w:left="54" w:right="41"/>
              <w:rPr>
                <w:sz w:val="26"/>
              </w:rPr>
            </w:pPr>
            <w:r>
              <w:rPr>
                <w:spacing w:val="-10"/>
                <w:sz w:val="26"/>
              </w:rPr>
              <w:t>1</w:t>
            </w:r>
          </w:p>
        </w:tc>
        <w:tc>
          <w:tcPr>
            <w:tcW w:w="882" w:type="dxa"/>
          </w:tcPr>
          <w:p w:rsidR="00F85765" w:rsidRDefault="005F66D3">
            <w:pPr>
              <w:pStyle w:val="TableParagraph"/>
              <w:spacing w:line="292" w:lineRule="exact"/>
              <w:ind w:left="0" w:right="1"/>
              <w:rPr>
                <w:sz w:val="26"/>
              </w:rPr>
            </w:pPr>
            <w:r>
              <w:rPr>
                <w:spacing w:val="-5"/>
                <w:sz w:val="26"/>
              </w:rPr>
              <w:t>33</w:t>
            </w:r>
          </w:p>
        </w:tc>
        <w:tc>
          <w:tcPr>
            <w:tcW w:w="1522" w:type="dxa"/>
            <w:gridSpan w:val="2"/>
          </w:tcPr>
          <w:p w:rsidR="00F85765" w:rsidRDefault="005F66D3">
            <w:pPr>
              <w:pStyle w:val="TableParagraph"/>
              <w:spacing w:line="292" w:lineRule="exact"/>
              <w:ind w:left="0" w:right="13"/>
              <w:rPr>
                <w:sz w:val="26"/>
              </w:rPr>
            </w:pPr>
            <w:r>
              <w:rPr>
                <w:spacing w:val="-5"/>
                <w:sz w:val="26"/>
              </w:rPr>
              <w:t>67</w:t>
            </w:r>
          </w:p>
        </w:tc>
      </w:tr>
      <w:tr w:rsidR="00F85765">
        <w:trPr>
          <w:trHeight w:val="888"/>
        </w:trPr>
        <w:tc>
          <w:tcPr>
            <w:tcW w:w="6033" w:type="dxa"/>
            <w:gridSpan w:val="3"/>
          </w:tcPr>
          <w:p w:rsidR="00F85765" w:rsidRDefault="005F66D3">
            <w:pPr>
              <w:pStyle w:val="TableParagraph"/>
              <w:spacing w:line="276" w:lineRule="auto"/>
              <w:ind w:left="441" w:right="429" w:hanging="6"/>
              <w:jc w:val="left"/>
              <w:rPr>
                <w:b/>
                <w:sz w:val="26"/>
              </w:rPr>
            </w:pPr>
            <w:r>
              <w:rPr>
                <w:b/>
                <w:sz w:val="26"/>
              </w:rPr>
              <w:t>Предельно</w:t>
            </w:r>
            <w:r>
              <w:rPr>
                <w:b/>
                <w:spacing w:val="-13"/>
                <w:sz w:val="26"/>
              </w:rPr>
              <w:t xml:space="preserve"> </w:t>
            </w:r>
            <w:r>
              <w:rPr>
                <w:b/>
                <w:sz w:val="26"/>
              </w:rPr>
              <w:t>допустимая</w:t>
            </w:r>
            <w:r>
              <w:rPr>
                <w:b/>
                <w:spacing w:val="-13"/>
                <w:sz w:val="26"/>
              </w:rPr>
              <w:t xml:space="preserve"> </w:t>
            </w:r>
            <w:r>
              <w:rPr>
                <w:b/>
                <w:sz w:val="26"/>
              </w:rPr>
              <w:t>аудиторная</w:t>
            </w:r>
            <w:r>
              <w:rPr>
                <w:b/>
                <w:spacing w:val="-13"/>
                <w:sz w:val="26"/>
              </w:rPr>
              <w:t xml:space="preserve"> </w:t>
            </w:r>
            <w:r>
              <w:rPr>
                <w:b/>
                <w:sz w:val="26"/>
              </w:rPr>
              <w:t>учебная нагрузка</w:t>
            </w:r>
            <w:r>
              <w:rPr>
                <w:b/>
                <w:spacing w:val="-4"/>
                <w:sz w:val="26"/>
              </w:rPr>
              <w:t xml:space="preserve"> </w:t>
            </w:r>
            <w:r>
              <w:rPr>
                <w:b/>
                <w:sz w:val="26"/>
              </w:rPr>
              <w:t>при</w:t>
            </w:r>
            <w:r>
              <w:rPr>
                <w:b/>
                <w:spacing w:val="-2"/>
                <w:sz w:val="26"/>
              </w:rPr>
              <w:t xml:space="preserve"> </w:t>
            </w:r>
            <w:r>
              <w:rPr>
                <w:b/>
                <w:sz w:val="26"/>
              </w:rPr>
              <w:t>6-</w:t>
            </w:r>
            <w:r>
              <w:rPr>
                <w:b/>
                <w:spacing w:val="-1"/>
                <w:sz w:val="26"/>
              </w:rPr>
              <w:t xml:space="preserve"> </w:t>
            </w:r>
            <w:r>
              <w:rPr>
                <w:b/>
                <w:sz w:val="26"/>
              </w:rPr>
              <w:t>дневной</w:t>
            </w:r>
            <w:r>
              <w:rPr>
                <w:b/>
                <w:spacing w:val="-2"/>
                <w:sz w:val="26"/>
              </w:rPr>
              <w:t xml:space="preserve"> </w:t>
            </w:r>
            <w:r>
              <w:rPr>
                <w:b/>
                <w:sz w:val="26"/>
              </w:rPr>
              <w:t>неделе</w:t>
            </w:r>
            <w:r>
              <w:rPr>
                <w:b/>
                <w:spacing w:val="-2"/>
                <w:sz w:val="26"/>
              </w:rPr>
              <w:t xml:space="preserve"> </w:t>
            </w:r>
            <w:r>
              <w:rPr>
                <w:b/>
                <w:sz w:val="26"/>
              </w:rPr>
              <w:t>по</w:t>
            </w:r>
            <w:r>
              <w:rPr>
                <w:b/>
                <w:spacing w:val="-2"/>
                <w:sz w:val="26"/>
              </w:rPr>
              <w:t xml:space="preserve"> СанПиН</w:t>
            </w:r>
          </w:p>
        </w:tc>
        <w:tc>
          <w:tcPr>
            <w:tcW w:w="885" w:type="dxa"/>
            <w:gridSpan w:val="2"/>
          </w:tcPr>
          <w:p w:rsidR="00F85765" w:rsidRDefault="005F66D3">
            <w:pPr>
              <w:pStyle w:val="TableParagraph"/>
              <w:spacing w:line="298" w:lineRule="exact"/>
              <w:ind w:left="47" w:right="36"/>
              <w:rPr>
                <w:b/>
                <w:sz w:val="26"/>
              </w:rPr>
            </w:pPr>
            <w:r>
              <w:rPr>
                <w:b/>
                <w:spacing w:val="-5"/>
                <w:sz w:val="26"/>
              </w:rPr>
              <w:t>37</w:t>
            </w:r>
          </w:p>
        </w:tc>
        <w:tc>
          <w:tcPr>
            <w:tcW w:w="850" w:type="dxa"/>
          </w:tcPr>
          <w:p w:rsidR="00F85765" w:rsidRDefault="005F66D3">
            <w:pPr>
              <w:pStyle w:val="TableParagraph"/>
              <w:spacing w:line="298" w:lineRule="exact"/>
              <w:ind w:left="65" w:right="44"/>
              <w:rPr>
                <w:b/>
                <w:sz w:val="26"/>
              </w:rPr>
            </w:pPr>
            <w:r>
              <w:rPr>
                <w:b/>
                <w:spacing w:val="-4"/>
                <w:sz w:val="26"/>
              </w:rPr>
              <w:t>1258</w:t>
            </w:r>
          </w:p>
        </w:tc>
        <w:tc>
          <w:tcPr>
            <w:tcW w:w="900" w:type="dxa"/>
          </w:tcPr>
          <w:p w:rsidR="00F85765" w:rsidRDefault="005F66D3">
            <w:pPr>
              <w:pStyle w:val="TableParagraph"/>
              <w:spacing w:line="298" w:lineRule="exact"/>
              <w:ind w:left="54" w:right="43"/>
              <w:rPr>
                <w:b/>
                <w:sz w:val="26"/>
              </w:rPr>
            </w:pPr>
            <w:r>
              <w:rPr>
                <w:b/>
                <w:spacing w:val="-5"/>
                <w:sz w:val="26"/>
              </w:rPr>
              <w:t>37</w:t>
            </w:r>
          </w:p>
        </w:tc>
        <w:tc>
          <w:tcPr>
            <w:tcW w:w="882" w:type="dxa"/>
          </w:tcPr>
          <w:p w:rsidR="00F85765" w:rsidRDefault="005F66D3">
            <w:pPr>
              <w:pStyle w:val="TableParagraph"/>
              <w:spacing w:line="298" w:lineRule="exact"/>
              <w:ind w:left="0" w:right="1"/>
              <w:rPr>
                <w:b/>
                <w:sz w:val="26"/>
              </w:rPr>
            </w:pPr>
            <w:r>
              <w:rPr>
                <w:b/>
                <w:spacing w:val="-4"/>
                <w:sz w:val="26"/>
              </w:rPr>
              <w:t>1258</w:t>
            </w:r>
          </w:p>
        </w:tc>
        <w:tc>
          <w:tcPr>
            <w:tcW w:w="1522" w:type="dxa"/>
            <w:gridSpan w:val="2"/>
          </w:tcPr>
          <w:p w:rsidR="00F85765" w:rsidRDefault="005F66D3">
            <w:pPr>
              <w:pStyle w:val="TableParagraph"/>
              <w:spacing w:line="298" w:lineRule="exact"/>
              <w:ind w:left="489"/>
              <w:jc w:val="left"/>
              <w:rPr>
                <w:b/>
                <w:sz w:val="26"/>
              </w:rPr>
            </w:pPr>
            <w:r>
              <w:rPr>
                <w:b/>
                <w:spacing w:val="-4"/>
                <w:sz w:val="26"/>
              </w:rPr>
              <w:t>2549</w:t>
            </w:r>
          </w:p>
        </w:tc>
      </w:tr>
      <w:tr w:rsidR="00F85765">
        <w:trPr>
          <w:trHeight w:val="543"/>
        </w:trPr>
        <w:tc>
          <w:tcPr>
            <w:tcW w:w="5350" w:type="dxa"/>
            <w:gridSpan w:val="2"/>
            <w:vMerge w:val="restart"/>
          </w:tcPr>
          <w:p w:rsidR="00F85765" w:rsidRDefault="005F66D3">
            <w:pPr>
              <w:pStyle w:val="TableParagraph"/>
              <w:spacing w:line="276" w:lineRule="auto"/>
              <w:ind w:left="361" w:firstLine="718"/>
              <w:jc w:val="left"/>
              <w:rPr>
                <w:b/>
                <w:sz w:val="26"/>
              </w:rPr>
            </w:pPr>
            <w:r>
              <w:rPr>
                <w:b/>
                <w:sz w:val="26"/>
              </w:rPr>
              <w:t>* Наименование программ факультативных</w:t>
            </w:r>
            <w:r>
              <w:rPr>
                <w:b/>
                <w:spacing w:val="-12"/>
                <w:sz w:val="26"/>
              </w:rPr>
              <w:t xml:space="preserve"> </w:t>
            </w:r>
            <w:r>
              <w:rPr>
                <w:b/>
                <w:sz w:val="26"/>
              </w:rPr>
              <w:t>и</w:t>
            </w:r>
            <w:r>
              <w:rPr>
                <w:b/>
                <w:spacing w:val="-13"/>
                <w:sz w:val="26"/>
              </w:rPr>
              <w:t xml:space="preserve"> </w:t>
            </w:r>
            <w:r>
              <w:rPr>
                <w:b/>
                <w:sz w:val="26"/>
              </w:rPr>
              <w:t>элективных</w:t>
            </w:r>
            <w:r>
              <w:rPr>
                <w:b/>
                <w:spacing w:val="-14"/>
                <w:sz w:val="26"/>
              </w:rPr>
              <w:t xml:space="preserve"> </w:t>
            </w:r>
            <w:r>
              <w:rPr>
                <w:b/>
                <w:sz w:val="26"/>
              </w:rPr>
              <w:t>курсов</w:t>
            </w:r>
          </w:p>
        </w:tc>
        <w:tc>
          <w:tcPr>
            <w:tcW w:w="683" w:type="dxa"/>
            <w:vMerge w:val="restart"/>
            <w:textDirection w:val="btLr"/>
          </w:tcPr>
          <w:p w:rsidR="00F85765" w:rsidRDefault="005F66D3">
            <w:pPr>
              <w:pStyle w:val="TableParagraph"/>
              <w:spacing w:before="91"/>
              <w:ind w:left="941"/>
              <w:jc w:val="left"/>
              <w:rPr>
                <w:b/>
                <w:sz w:val="26"/>
              </w:rPr>
            </w:pPr>
            <w:r>
              <w:rPr>
                <w:b/>
                <w:spacing w:val="-2"/>
                <w:sz w:val="26"/>
              </w:rPr>
              <w:t>Уровень</w:t>
            </w:r>
          </w:p>
        </w:tc>
        <w:tc>
          <w:tcPr>
            <w:tcW w:w="5039" w:type="dxa"/>
            <w:gridSpan w:val="7"/>
          </w:tcPr>
          <w:p w:rsidR="00F85765" w:rsidRDefault="005F66D3">
            <w:pPr>
              <w:pStyle w:val="TableParagraph"/>
              <w:spacing w:line="298" w:lineRule="exact"/>
              <w:ind w:left="1453"/>
              <w:jc w:val="left"/>
              <w:rPr>
                <w:b/>
                <w:sz w:val="26"/>
              </w:rPr>
            </w:pPr>
            <w:r>
              <w:rPr>
                <w:b/>
                <w:sz w:val="26"/>
              </w:rPr>
              <w:t>Количество</w:t>
            </w:r>
            <w:r>
              <w:rPr>
                <w:b/>
                <w:spacing w:val="-2"/>
                <w:sz w:val="26"/>
              </w:rPr>
              <w:t xml:space="preserve"> часов</w:t>
            </w:r>
          </w:p>
        </w:tc>
      </w:tr>
      <w:tr w:rsidR="00F85765">
        <w:trPr>
          <w:trHeight w:val="544"/>
        </w:trPr>
        <w:tc>
          <w:tcPr>
            <w:tcW w:w="5350" w:type="dxa"/>
            <w:gridSpan w:val="2"/>
            <w:vMerge/>
            <w:tcBorders>
              <w:top w:val="nil"/>
            </w:tcBorders>
          </w:tcPr>
          <w:p w:rsidR="00F85765" w:rsidRDefault="00F85765">
            <w:pPr>
              <w:rPr>
                <w:sz w:val="2"/>
                <w:szCs w:val="2"/>
              </w:rPr>
            </w:pPr>
          </w:p>
        </w:tc>
        <w:tc>
          <w:tcPr>
            <w:tcW w:w="683" w:type="dxa"/>
            <w:vMerge/>
            <w:tcBorders>
              <w:top w:val="nil"/>
            </w:tcBorders>
            <w:textDirection w:val="btLr"/>
          </w:tcPr>
          <w:p w:rsidR="00F85765" w:rsidRDefault="00F85765">
            <w:pPr>
              <w:rPr>
                <w:sz w:val="2"/>
                <w:szCs w:val="2"/>
              </w:rPr>
            </w:pPr>
          </w:p>
        </w:tc>
        <w:tc>
          <w:tcPr>
            <w:tcW w:w="1735" w:type="dxa"/>
            <w:gridSpan w:val="3"/>
          </w:tcPr>
          <w:p w:rsidR="00F85765" w:rsidRDefault="005F66D3">
            <w:pPr>
              <w:pStyle w:val="TableParagraph"/>
              <w:spacing w:line="298" w:lineRule="exact"/>
              <w:ind w:left="377"/>
              <w:jc w:val="left"/>
              <w:rPr>
                <w:b/>
                <w:sz w:val="26"/>
              </w:rPr>
            </w:pPr>
            <w:r>
              <w:rPr>
                <w:b/>
                <w:sz w:val="26"/>
              </w:rPr>
              <w:t xml:space="preserve">10 </w:t>
            </w:r>
            <w:r>
              <w:rPr>
                <w:b/>
                <w:spacing w:val="-2"/>
                <w:sz w:val="26"/>
              </w:rPr>
              <w:t>класс</w:t>
            </w:r>
          </w:p>
        </w:tc>
        <w:tc>
          <w:tcPr>
            <w:tcW w:w="1782" w:type="dxa"/>
            <w:gridSpan w:val="2"/>
          </w:tcPr>
          <w:p w:rsidR="00F85765" w:rsidRDefault="005F66D3">
            <w:pPr>
              <w:pStyle w:val="TableParagraph"/>
              <w:spacing w:line="298" w:lineRule="exact"/>
              <w:ind w:left="396"/>
              <w:jc w:val="left"/>
              <w:rPr>
                <w:b/>
                <w:sz w:val="26"/>
              </w:rPr>
            </w:pPr>
            <w:r>
              <w:rPr>
                <w:b/>
                <w:sz w:val="26"/>
              </w:rPr>
              <w:t xml:space="preserve">11 </w:t>
            </w:r>
            <w:r>
              <w:rPr>
                <w:b/>
                <w:spacing w:val="-2"/>
                <w:sz w:val="26"/>
              </w:rPr>
              <w:t>класс</w:t>
            </w:r>
          </w:p>
        </w:tc>
        <w:tc>
          <w:tcPr>
            <w:tcW w:w="1522" w:type="dxa"/>
            <w:gridSpan w:val="2"/>
            <w:vMerge w:val="restart"/>
          </w:tcPr>
          <w:p w:rsidR="00F85765" w:rsidRDefault="005F66D3">
            <w:pPr>
              <w:pStyle w:val="TableParagraph"/>
              <w:spacing w:line="298" w:lineRule="exact"/>
              <w:ind w:left="246"/>
              <w:jc w:val="left"/>
              <w:rPr>
                <w:b/>
                <w:sz w:val="26"/>
              </w:rPr>
            </w:pPr>
            <w:r>
              <w:rPr>
                <w:b/>
                <w:sz w:val="26"/>
              </w:rPr>
              <w:t>за 2</w:t>
            </w:r>
            <w:r>
              <w:rPr>
                <w:b/>
                <w:spacing w:val="1"/>
                <w:sz w:val="26"/>
              </w:rPr>
              <w:t xml:space="preserve"> </w:t>
            </w:r>
            <w:r>
              <w:rPr>
                <w:b/>
                <w:spacing w:val="-4"/>
                <w:sz w:val="26"/>
              </w:rPr>
              <w:t>года</w:t>
            </w:r>
          </w:p>
        </w:tc>
      </w:tr>
      <w:tr w:rsidR="00F85765">
        <w:trPr>
          <w:trHeight w:val="544"/>
        </w:trPr>
        <w:tc>
          <w:tcPr>
            <w:tcW w:w="5350" w:type="dxa"/>
            <w:gridSpan w:val="2"/>
            <w:vMerge/>
            <w:tcBorders>
              <w:top w:val="nil"/>
            </w:tcBorders>
          </w:tcPr>
          <w:p w:rsidR="00F85765" w:rsidRDefault="00F85765">
            <w:pPr>
              <w:rPr>
                <w:sz w:val="2"/>
                <w:szCs w:val="2"/>
              </w:rPr>
            </w:pPr>
          </w:p>
        </w:tc>
        <w:tc>
          <w:tcPr>
            <w:tcW w:w="683" w:type="dxa"/>
            <w:vMerge/>
            <w:tcBorders>
              <w:top w:val="nil"/>
            </w:tcBorders>
            <w:textDirection w:val="btLr"/>
          </w:tcPr>
          <w:p w:rsidR="00F85765" w:rsidRDefault="00F85765">
            <w:pPr>
              <w:rPr>
                <w:sz w:val="2"/>
                <w:szCs w:val="2"/>
              </w:rPr>
            </w:pPr>
          </w:p>
        </w:tc>
        <w:tc>
          <w:tcPr>
            <w:tcW w:w="1735" w:type="dxa"/>
            <w:gridSpan w:val="3"/>
          </w:tcPr>
          <w:p w:rsidR="00F85765" w:rsidRDefault="005F66D3">
            <w:pPr>
              <w:pStyle w:val="TableParagraph"/>
              <w:spacing w:line="298" w:lineRule="exact"/>
              <w:ind w:left="305"/>
              <w:jc w:val="left"/>
              <w:rPr>
                <w:b/>
                <w:sz w:val="26"/>
              </w:rPr>
            </w:pPr>
            <w:r>
              <w:rPr>
                <w:b/>
                <w:sz w:val="26"/>
              </w:rPr>
              <w:t>2023-</w:t>
            </w:r>
            <w:r>
              <w:rPr>
                <w:b/>
                <w:spacing w:val="-4"/>
                <w:sz w:val="26"/>
              </w:rPr>
              <w:t>2024</w:t>
            </w:r>
          </w:p>
        </w:tc>
        <w:tc>
          <w:tcPr>
            <w:tcW w:w="1782" w:type="dxa"/>
            <w:gridSpan w:val="2"/>
          </w:tcPr>
          <w:p w:rsidR="00F85765" w:rsidRDefault="005F66D3">
            <w:pPr>
              <w:pStyle w:val="TableParagraph"/>
              <w:spacing w:line="298" w:lineRule="exact"/>
              <w:ind w:left="292"/>
              <w:jc w:val="left"/>
              <w:rPr>
                <w:b/>
                <w:sz w:val="26"/>
              </w:rPr>
            </w:pPr>
            <w:r>
              <w:rPr>
                <w:b/>
                <w:sz w:val="26"/>
              </w:rPr>
              <w:t xml:space="preserve">2024- </w:t>
            </w:r>
            <w:r>
              <w:rPr>
                <w:b/>
                <w:spacing w:val="-4"/>
                <w:sz w:val="26"/>
              </w:rPr>
              <w:t>2025</w:t>
            </w:r>
          </w:p>
        </w:tc>
        <w:tc>
          <w:tcPr>
            <w:tcW w:w="1522" w:type="dxa"/>
            <w:gridSpan w:val="2"/>
            <w:vMerge/>
            <w:tcBorders>
              <w:top w:val="nil"/>
            </w:tcBorders>
          </w:tcPr>
          <w:p w:rsidR="00F85765" w:rsidRDefault="00F85765">
            <w:pPr>
              <w:rPr>
                <w:sz w:val="2"/>
                <w:szCs w:val="2"/>
              </w:rPr>
            </w:pPr>
          </w:p>
        </w:tc>
      </w:tr>
      <w:tr w:rsidR="00F85765">
        <w:trPr>
          <w:trHeight w:val="1231"/>
        </w:trPr>
        <w:tc>
          <w:tcPr>
            <w:tcW w:w="5350" w:type="dxa"/>
            <w:gridSpan w:val="2"/>
            <w:vMerge/>
            <w:tcBorders>
              <w:top w:val="nil"/>
            </w:tcBorders>
          </w:tcPr>
          <w:p w:rsidR="00F85765" w:rsidRDefault="00F85765">
            <w:pPr>
              <w:rPr>
                <w:sz w:val="2"/>
                <w:szCs w:val="2"/>
              </w:rPr>
            </w:pPr>
          </w:p>
        </w:tc>
        <w:tc>
          <w:tcPr>
            <w:tcW w:w="683" w:type="dxa"/>
            <w:vMerge/>
            <w:tcBorders>
              <w:top w:val="nil"/>
            </w:tcBorders>
            <w:textDirection w:val="btLr"/>
          </w:tcPr>
          <w:p w:rsidR="00F85765" w:rsidRDefault="00F85765">
            <w:pPr>
              <w:rPr>
                <w:sz w:val="2"/>
                <w:szCs w:val="2"/>
              </w:rPr>
            </w:pPr>
          </w:p>
        </w:tc>
        <w:tc>
          <w:tcPr>
            <w:tcW w:w="885" w:type="dxa"/>
            <w:gridSpan w:val="2"/>
          </w:tcPr>
          <w:p w:rsidR="00F85765" w:rsidRDefault="005F66D3">
            <w:pPr>
              <w:pStyle w:val="TableParagraph"/>
              <w:spacing w:line="298" w:lineRule="exact"/>
              <w:ind w:left="47" w:right="36"/>
              <w:rPr>
                <w:b/>
                <w:sz w:val="26"/>
              </w:rPr>
            </w:pPr>
            <w:r>
              <w:rPr>
                <w:b/>
                <w:spacing w:val="-10"/>
                <w:sz w:val="26"/>
              </w:rPr>
              <w:t>в</w:t>
            </w:r>
          </w:p>
          <w:p w:rsidR="00F85765" w:rsidRDefault="005F66D3">
            <w:pPr>
              <w:pStyle w:val="TableParagraph"/>
              <w:spacing w:before="45" w:line="276" w:lineRule="auto"/>
              <w:ind w:left="47" w:right="30"/>
              <w:rPr>
                <w:b/>
                <w:sz w:val="26"/>
              </w:rPr>
            </w:pPr>
            <w:proofErr w:type="spellStart"/>
            <w:r>
              <w:rPr>
                <w:b/>
                <w:spacing w:val="-2"/>
                <w:sz w:val="26"/>
              </w:rPr>
              <w:t>недел</w:t>
            </w:r>
            <w:proofErr w:type="spellEnd"/>
            <w:r>
              <w:rPr>
                <w:b/>
                <w:spacing w:val="-2"/>
                <w:sz w:val="26"/>
              </w:rPr>
              <w:t xml:space="preserve"> </w:t>
            </w:r>
            <w:r>
              <w:rPr>
                <w:b/>
                <w:spacing w:val="-10"/>
                <w:sz w:val="26"/>
              </w:rPr>
              <w:t>ю</w:t>
            </w:r>
          </w:p>
        </w:tc>
        <w:tc>
          <w:tcPr>
            <w:tcW w:w="850" w:type="dxa"/>
          </w:tcPr>
          <w:p w:rsidR="00F85765" w:rsidRDefault="005F66D3">
            <w:pPr>
              <w:pStyle w:val="TableParagraph"/>
              <w:spacing w:line="298" w:lineRule="exact"/>
              <w:ind w:left="62" w:right="44"/>
              <w:rPr>
                <w:b/>
                <w:sz w:val="26"/>
              </w:rPr>
            </w:pPr>
            <w:r>
              <w:rPr>
                <w:b/>
                <w:sz w:val="26"/>
              </w:rPr>
              <w:t>в</w:t>
            </w:r>
            <w:r>
              <w:rPr>
                <w:b/>
                <w:spacing w:val="-1"/>
                <w:sz w:val="26"/>
              </w:rPr>
              <w:t xml:space="preserve"> </w:t>
            </w:r>
            <w:r>
              <w:rPr>
                <w:b/>
                <w:spacing w:val="-5"/>
                <w:sz w:val="26"/>
              </w:rPr>
              <w:t>год</w:t>
            </w:r>
          </w:p>
        </w:tc>
        <w:tc>
          <w:tcPr>
            <w:tcW w:w="900" w:type="dxa"/>
          </w:tcPr>
          <w:p w:rsidR="00F85765" w:rsidRDefault="005F66D3">
            <w:pPr>
              <w:pStyle w:val="TableParagraph"/>
              <w:spacing w:line="298" w:lineRule="exact"/>
              <w:ind w:left="54" w:right="43"/>
              <w:rPr>
                <w:b/>
                <w:sz w:val="26"/>
              </w:rPr>
            </w:pPr>
            <w:r>
              <w:rPr>
                <w:b/>
                <w:spacing w:val="-10"/>
                <w:sz w:val="26"/>
              </w:rPr>
              <w:t>в</w:t>
            </w:r>
          </w:p>
          <w:p w:rsidR="00F85765" w:rsidRDefault="005F66D3">
            <w:pPr>
              <w:pStyle w:val="TableParagraph"/>
              <w:spacing w:before="45" w:line="276" w:lineRule="auto"/>
              <w:ind w:left="54" w:right="38"/>
              <w:rPr>
                <w:b/>
                <w:sz w:val="26"/>
              </w:rPr>
            </w:pPr>
            <w:proofErr w:type="spellStart"/>
            <w:r>
              <w:rPr>
                <w:b/>
                <w:spacing w:val="-2"/>
                <w:sz w:val="26"/>
              </w:rPr>
              <w:t>недел</w:t>
            </w:r>
            <w:proofErr w:type="spellEnd"/>
            <w:r>
              <w:rPr>
                <w:b/>
                <w:spacing w:val="-2"/>
                <w:sz w:val="26"/>
              </w:rPr>
              <w:t xml:space="preserve"> </w:t>
            </w:r>
            <w:r>
              <w:rPr>
                <w:b/>
                <w:spacing w:val="-10"/>
                <w:sz w:val="26"/>
              </w:rPr>
              <w:t>ю</w:t>
            </w:r>
          </w:p>
        </w:tc>
        <w:tc>
          <w:tcPr>
            <w:tcW w:w="882" w:type="dxa"/>
          </w:tcPr>
          <w:p w:rsidR="00F85765" w:rsidRDefault="005F66D3">
            <w:pPr>
              <w:pStyle w:val="TableParagraph"/>
              <w:spacing w:line="298" w:lineRule="exact"/>
              <w:ind w:left="1" w:right="1"/>
              <w:rPr>
                <w:b/>
                <w:sz w:val="26"/>
              </w:rPr>
            </w:pPr>
            <w:r>
              <w:rPr>
                <w:b/>
                <w:sz w:val="26"/>
              </w:rPr>
              <w:t>в</w:t>
            </w:r>
            <w:r>
              <w:rPr>
                <w:b/>
                <w:spacing w:val="-1"/>
                <w:sz w:val="26"/>
              </w:rPr>
              <w:t xml:space="preserve"> </w:t>
            </w:r>
            <w:r>
              <w:rPr>
                <w:b/>
                <w:spacing w:val="-5"/>
                <w:sz w:val="26"/>
              </w:rPr>
              <w:t>год</w:t>
            </w:r>
          </w:p>
        </w:tc>
        <w:tc>
          <w:tcPr>
            <w:tcW w:w="1522" w:type="dxa"/>
            <w:gridSpan w:val="2"/>
            <w:vMerge/>
            <w:tcBorders>
              <w:top w:val="nil"/>
            </w:tcBorders>
          </w:tcPr>
          <w:p w:rsidR="00F85765" w:rsidRDefault="00F85765">
            <w:pPr>
              <w:rPr>
                <w:sz w:val="2"/>
                <w:szCs w:val="2"/>
              </w:rPr>
            </w:pPr>
          </w:p>
        </w:tc>
      </w:tr>
      <w:tr w:rsidR="00F85765">
        <w:trPr>
          <w:trHeight w:val="542"/>
        </w:trPr>
        <w:tc>
          <w:tcPr>
            <w:tcW w:w="5350" w:type="dxa"/>
            <w:gridSpan w:val="2"/>
          </w:tcPr>
          <w:p w:rsidR="00F85765" w:rsidRDefault="005F66D3">
            <w:pPr>
              <w:pStyle w:val="TableParagraph"/>
              <w:spacing w:line="292" w:lineRule="exact"/>
              <w:jc w:val="left"/>
              <w:rPr>
                <w:sz w:val="26"/>
              </w:rPr>
            </w:pPr>
            <w:r>
              <w:rPr>
                <w:sz w:val="26"/>
              </w:rPr>
              <w:t>Практикум</w:t>
            </w:r>
            <w:r>
              <w:rPr>
                <w:spacing w:val="-3"/>
                <w:sz w:val="26"/>
              </w:rPr>
              <w:t xml:space="preserve"> </w:t>
            </w:r>
            <w:r>
              <w:rPr>
                <w:sz w:val="26"/>
              </w:rPr>
              <w:t>по</w:t>
            </w:r>
            <w:r>
              <w:rPr>
                <w:spacing w:val="-4"/>
                <w:sz w:val="26"/>
              </w:rPr>
              <w:t xml:space="preserve"> </w:t>
            </w:r>
            <w:r>
              <w:rPr>
                <w:sz w:val="26"/>
              </w:rPr>
              <w:t>русскому</w:t>
            </w:r>
            <w:r>
              <w:rPr>
                <w:spacing w:val="-2"/>
                <w:sz w:val="26"/>
              </w:rPr>
              <w:t xml:space="preserve"> </w:t>
            </w:r>
            <w:r>
              <w:rPr>
                <w:spacing w:val="-4"/>
                <w:sz w:val="26"/>
              </w:rPr>
              <w:t>языку</w:t>
            </w:r>
          </w:p>
        </w:tc>
        <w:tc>
          <w:tcPr>
            <w:tcW w:w="683" w:type="dxa"/>
          </w:tcPr>
          <w:p w:rsidR="00F85765" w:rsidRDefault="005F66D3">
            <w:pPr>
              <w:pStyle w:val="TableParagraph"/>
              <w:spacing w:line="292" w:lineRule="exact"/>
              <w:ind w:left="12" w:right="21"/>
              <w:rPr>
                <w:sz w:val="26"/>
              </w:rPr>
            </w:pPr>
            <w:r>
              <w:rPr>
                <w:spacing w:val="-5"/>
                <w:sz w:val="26"/>
              </w:rPr>
              <w:t>ЭК</w:t>
            </w:r>
          </w:p>
        </w:tc>
        <w:tc>
          <w:tcPr>
            <w:tcW w:w="885" w:type="dxa"/>
            <w:gridSpan w:val="2"/>
          </w:tcPr>
          <w:p w:rsidR="00F85765" w:rsidRDefault="005F66D3">
            <w:pPr>
              <w:pStyle w:val="TableParagraph"/>
              <w:spacing w:line="292" w:lineRule="exact"/>
              <w:ind w:left="47" w:right="34"/>
              <w:rPr>
                <w:sz w:val="26"/>
              </w:rPr>
            </w:pPr>
            <w:r>
              <w:rPr>
                <w:spacing w:val="-10"/>
                <w:sz w:val="26"/>
              </w:rPr>
              <w:t>1</w:t>
            </w:r>
          </w:p>
        </w:tc>
        <w:tc>
          <w:tcPr>
            <w:tcW w:w="850" w:type="dxa"/>
          </w:tcPr>
          <w:p w:rsidR="00F85765" w:rsidRDefault="005F66D3">
            <w:pPr>
              <w:pStyle w:val="TableParagraph"/>
              <w:spacing w:line="292" w:lineRule="exact"/>
              <w:ind w:left="65" w:right="44"/>
              <w:rPr>
                <w:sz w:val="26"/>
              </w:rPr>
            </w:pPr>
            <w:r>
              <w:rPr>
                <w:spacing w:val="-5"/>
                <w:sz w:val="26"/>
              </w:rPr>
              <w:t>34</w:t>
            </w:r>
          </w:p>
        </w:tc>
        <w:tc>
          <w:tcPr>
            <w:tcW w:w="900" w:type="dxa"/>
          </w:tcPr>
          <w:p w:rsidR="00F85765" w:rsidRDefault="005F66D3">
            <w:pPr>
              <w:pStyle w:val="TableParagraph"/>
              <w:spacing w:line="292" w:lineRule="exact"/>
              <w:ind w:left="54" w:right="41"/>
              <w:rPr>
                <w:sz w:val="26"/>
              </w:rPr>
            </w:pPr>
            <w:r>
              <w:rPr>
                <w:spacing w:val="-10"/>
                <w:sz w:val="26"/>
              </w:rPr>
              <w:t>1</w:t>
            </w:r>
          </w:p>
        </w:tc>
        <w:tc>
          <w:tcPr>
            <w:tcW w:w="882" w:type="dxa"/>
          </w:tcPr>
          <w:p w:rsidR="00F85765" w:rsidRDefault="00F85765">
            <w:pPr>
              <w:pStyle w:val="TableParagraph"/>
              <w:ind w:left="0"/>
              <w:jc w:val="left"/>
              <w:rPr>
                <w:sz w:val="24"/>
              </w:rPr>
            </w:pPr>
          </w:p>
        </w:tc>
        <w:tc>
          <w:tcPr>
            <w:tcW w:w="1522" w:type="dxa"/>
            <w:gridSpan w:val="2"/>
          </w:tcPr>
          <w:p w:rsidR="00F85765" w:rsidRDefault="005F66D3">
            <w:pPr>
              <w:pStyle w:val="TableParagraph"/>
              <w:spacing w:line="292" w:lineRule="exact"/>
              <w:ind w:left="0" w:right="13"/>
              <w:rPr>
                <w:sz w:val="26"/>
              </w:rPr>
            </w:pPr>
            <w:r>
              <w:rPr>
                <w:spacing w:val="-5"/>
                <w:sz w:val="26"/>
              </w:rPr>
              <w:t>68</w:t>
            </w:r>
          </w:p>
        </w:tc>
      </w:tr>
    </w:tbl>
    <w:p w:rsidR="00F85765" w:rsidRDefault="00F85765">
      <w:pPr>
        <w:pStyle w:val="TableParagraph"/>
        <w:spacing w:line="292" w:lineRule="exact"/>
        <w:rPr>
          <w:sz w:val="26"/>
        </w:rPr>
        <w:sectPr w:rsidR="00F85765">
          <w:type w:val="continuous"/>
          <w:pgSz w:w="11910" w:h="16840"/>
          <w:pgMar w:top="1120" w:right="0" w:bottom="1000" w:left="283" w:header="0" w:footer="814" w:gutter="0"/>
          <w:cols w:space="720"/>
        </w:sectPr>
      </w:pPr>
    </w:p>
    <w:p w:rsidR="00F85765" w:rsidRDefault="005F66D3">
      <w:pPr>
        <w:spacing w:before="297"/>
        <w:ind w:left="2611" w:right="2326"/>
        <w:jc w:val="center"/>
        <w:rPr>
          <w:b/>
          <w:sz w:val="24"/>
        </w:rPr>
      </w:pPr>
      <w:r>
        <w:rPr>
          <w:b/>
          <w:sz w:val="24"/>
        </w:rPr>
        <w:t>Сетка</w:t>
      </w:r>
      <w:r>
        <w:rPr>
          <w:b/>
          <w:spacing w:val="-6"/>
          <w:sz w:val="24"/>
        </w:rPr>
        <w:t xml:space="preserve"> </w:t>
      </w:r>
      <w:r>
        <w:rPr>
          <w:b/>
          <w:sz w:val="24"/>
        </w:rPr>
        <w:t>часов</w:t>
      </w:r>
      <w:r>
        <w:rPr>
          <w:b/>
          <w:spacing w:val="-6"/>
          <w:sz w:val="24"/>
        </w:rPr>
        <w:t xml:space="preserve"> </w:t>
      </w:r>
      <w:r>
        <w:rPr>
          <w:b/>
          <w:sz w:val="24"/>
        </w:rPr>
        <w:t>учебного</w:t>
      </w:r>
      <w:r>
        <w:rPr>
          <w:b/>
          <w:spacing w:val="-6"/>
          <w:sz w:val="24"/>
        </w:rPr>
        <w:t xml:space="preserve"> </w:t>
      </w:r>
      <w:r>
        <w:rPr>
          <w:b/>
          <w:sz w:val="24"/>
        </w:rPr>
        <w:t>плана</w:t>
      </w:r>
      <w:r>
        <w:rPr>
          <w:b/>
          <w:spacing w:val="-6"/>
          <w:sz w:val="24"/>
        </w:rPr>
        <w:t xml:space="preserve"> </w:t>
      </w:r>
      <w:r>
        <w:rPr>
          <w:b/>
          <w:sz w:val="24"/>
        </w:rPr>
        <w:t>среднего</w:t>
      </w:r>
      <w:r>
        <w:rPr>
          <w:b/>
          <w:spacing w:val="40"/>
          <w:sz w:val="24"/>
        </w:rPr>
        <w:t xml:space="preserve"> </w:t>
      </w:r>
      <w:r>
        <w:rPr>
          <w:b/>
          <w:sz w:val="24"/>
        </w:rPr>
        <w:t>общего</w:t>
      </w:r>
      <w:r>
        <w:rPr>
          <w:b/>
          <w:spacing w:val="-6"/>
          <w:sz w:val="24"/>
        </w:rPr>
        <w:t xml:space="preserve"> </w:t>
      </w:r>
      <w:r>
        <w:rPr>
          <w:b/>
          <w:sz w:val="24"/>
        </w:rPr>
        <w:t xml:space="preserve">образования для обучающихся 10А класса </w:t>
      </w:r>
      <w:r>
        <w:rPr>
          <w:b/>
          <w:sz w:val="24"/>
          <w:u w:val="single"/>
        </w:rPr>
        <w:t>(Гуманитарный профиль</w:t>
      </w:r>
      <w:r>
        <w:rPr>
          <w:b/>
          <w:sz w:val="24"/>
        </w:rPr>
        <w:t>)</w:t>
      </w:r>
    </w:p>
    <w:p w:rsidR="00F85765" w:rsidRDefault="005F66D3">
      <w:pPr>
        <w:spacing w:after="3"/>
        <w:ind w:left="284"/>
        <w:jc w:val="center"/>
        <w:rPr>
          <w:b/>
          <w:sz w:val="24"/>
        </w:rPr>
      </w:pPr>
      <w:r>
        <w:rPr>
          <w:b/>
          <w:sz w:val="24"/>
        </w:rPr>
        <w:t>(6</w:t>
      </w:r>
      <w:r>
        <w:rPr>
          <w:b/>
          <w:spacing w:val="-2"/>
          <w:sz w:val="24"/>
        </w:rPr>
        <w:t xml:space="preserve"> </w:t>
      </w:r>
      <w:r>
        <w:rPr>
          <w:b/>
          <w:sz w:val="24"/>
        </w:rPr>
        <w:t>–</w:t>
      </w:r>
      <w:r>
        <w:rPr>
          <w:b/>
          <w:spacing w:val="-1"/>
          <w:sz w:val="24"/>
        </w:rPr>
        <w:t xml:space="preserve"> </w:t>
      </w:r>
      <w:r>
        <w:rPr>
          <w:b/>
          <w:sz w:val="24"/>
        </w:rPr>
        <w:t>дневная</w:t>
      </w:r>
      <w:r>
        <w:rPr>
          <w:b/>
          <w:spacing w:val="-1"/>
          <w:sz w:val="24"/>
        </w:rPr>
        <w:t xml:space="preserve"> </w:t>
      </w:r>
      <w:r>
        <w:rPr>
          <w:b/>
          <w:sz w:val="24"/>
        </w:rPr>
        <w:t>учебная</w:t>
      </w:r>
      <w:r>
        <w:rPr>
          <w:b/>
          <w:spacing w:val="-1"/>
          <w:sz w:val="24"/>
        </w:rPr>
        <w:t xml:space="preserve"> </w:t>
      </w:r>
      <w:r>
        <w:rPr>
          <w:b/>
          <w:spacing w:val="-2"/>
          <w:sz w:val="24"/>
        </w:rPr>
        <w:t>неделя)</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154"/>
        <w:gridCol w:w="156"/>
        <w:gridCol w:w="2640"/>
        <w:gridCol w:w="766"/>
        <w:gridCol w:w="921"/>
        <w:gridCol w:w="928"/>
        <w:gridCol w:w="772"/>
        <w:gridCol w:w="1082"/>
        <w:gridCol w:w="880"/>
      </w:tblGrid>
      <w:tr w:rsidR="00F85765">
        <w:trPr>
          <w:trHeight w:val="300"/>
        </w:trPr>
        <w:tc>
          <w:tcPr>
            <w:tcW w:w="2279" w:type="dxa"/>
            <w:gridSpan w:val="2"/>
            <w:vMerge w:val="restart"/>
          </w:tcPr>
          <w:p w:rsidR="00F85765" w:rsidRDefault="00F85765">
            <w:pPr>
              <w:pStyle w:val="TableParagraph"/>
              <w:spacing w:before="55"/>
              <w:ind w:left="0"/>
              <w:jc w:val="left"/>
              <w:rPr>
                <w:b/>
              </w:rPr>
            </w:pPr>
          </w:p>
          <w:p w:rsidR="00F85765" w:rsidRDefault="005F66D3">
            <w:pPr>
              <w:pStyle w:val="TableParagraph"/>
              <w:ind w:left="747" w:right="500" w:hanging="236"/>
              <w:jc w:val="left"/>
              <w:rPr>
                <w:b/>
              </w:rPr>
            </w:pPr>
            <w:r>
              <w:rPr>
                <w:b/>
                <w:spacing w:val="-2"/>
              </w:rPr>
              <w:t>Предметные области</w:t>
            </w:r>
          </w:p>
        </w:tc>
        <w:tc>
          <w:tcPr>
            <w:tcW w:w="2796" w:type="dxa"/>
            <w:gridSpan w:val="2"/>
            <w:vMerge w:val="restart"/>
          </w:tcPr>
          <w:p w:rsidR="00F85765" w:rsidRDefault="00F85765">
            <w:pPr>
              <w:pStyle w:val="TableParagraph"/>
              <w:spacing w:before="183"/>
              <w:ind w:left="0"/>
              <w:jc w:val="left"/>
              <w:rPr>
                <w:b/>
              </w:rPr>
            </w:pPr>
          </w:p>
          <w:p w:rsidR="00F85765" w:rsidRDefault="005F66D3">
            <w:pPr>
              <w:pStyle w:val="TableParagraph"/>
              <w:ind w:left="108"/>
              <w:jc w:val="left"/>
              <w:rPr>
                <w:b/>
              </w:rPr>
            </w:pPr>
            <w:r>
              <w:rPr>
                <w:b/>
              </w:rPr>
              <w:t>Учебные</w:t>
            </w:r>
            <w:r>
              <w:rPr>
                <w:b/>
                <w:spacing w:val="-1"/>
              </w:rPr>
              <w:t xml:space="preserve"> </w:t>
            </w:r>
            <w:r>
              <w:rPr>
                <w:b/>
                <w:spacing w:val="-2"/>
              </w:rPr>
              <w:t>предметы</w:t>
            </w:r>
          </w:p>
        </w:tc>
        <w:tc>
          <w:tcPr>
            <w:tcW w:w="766" w:type="dxa"/>
            <w:vMerge w:val="restart"/>
          </w:tcPr>
          <w:p w:rsidR="00F85765" w:rsidRDefault="005F66D3">
            <w:pPr>
              <w:pStyle w:val="TableParagraph"/>
              <w:spacing w:before="50"/>
              <w:ind w:left="43" w:right="33"/>
            </w:pPr>
            <w:proofErr w:type="spellStart"/>
            <w:r>
              <w:rPr>
                <w:spacing w:val="-2"/>
              </w:rPr>
              <w:t>урове</w:t>
            </w:r>
            <w:proofErr w:type="spellEnd"/>
            <w:r>
              <w:rPr>
                <w:spacing w:val="-2"/>
              </w:rPr>
              <w:t xml:space="preserve"> </w:t>
            </w:r>
            <w:proofErr w:type="spellStart"/>
            <w:r>
              <w:rPr>
                <w:spacing w:val="-6"/>
              </w:rPr>
              <w:t>нь</w:t>
            </w:r>
            <w:proofErr w:type="spellEnd"/>
            <w:r>
              <w:rPr>
                <w:spacing w:val="-6"/>
              </w:rPr>
              <w:t xml:space="preserve"> </w:t>
            </w:r>
            <w:proofErr w:type="spellStart"/>
            <w:r>
              <w:rPr>
                <w:spacing w:val="-2"/>
              </w:rPr>
              <w:t>изуче</w:t>
            </w:r>
            <w:proofErr w:type="spellEnd"/>
            <w:r>
              <w:rPr>
                <w:spacing w:val="-2"/>
              </w:rPr>
              <w:t xml:space="preserve"> </w:t>
            </w:r>
            <w:proofErr w:type="spellStart"/>
            <w:r>
              <w:rPr>
                <w:spacing w:val="-4"/>
              </w:rPr>
              <w:t>ния</w:t>
            </w:r>
            <w:proofErr w:type="spellEnd"/>
          </w:p>
        </w:tc>
        <w:tc>
          <w:tcPr>
            <w:tcW w:w="1849" w:type="dxa"/>
            <w:gridSpan w:val="2"/>
          </w:tcPr>
          <w:p w:rsidR="00F85765" w:rsidRDefault="005F66D3">
            <w:pPr>
              <w:pStyle w:val="TableParagraph"/>
              <w:spacing w:before="22"/>
              <w:ind w:left="509"/>
              <w:jc w:val="left"/>
              <w:rPr>
                <w:b/>
              </w:rPr>
            </w:pPr>
            <w:r>
              <w:rPr>
                <w:b/>
              </w:rPr>
              <w:t xml:space="preserve">10 </w:t>
            </w:r>
            <w:r>
              <w:rPr>
                <w:b/>
                <w:spacing w:val="-2"/>
              </w:rPr>
              <w:t>класс</w:t>
            </w:r>
          </w:p>
        </w:tc>
        <w:tc>
          <w:tcPr>
            <w:tcW w:w="1854" w:type="dxa"/>
            <w:gridSpan w:val="2"/>
          </w:tcPr>
          <w:p w:rsidR="00F85765" w:rsidRDefault="005F66D3">
            <w:pPr>
              <w:pStyle w:val="TableParagraph"/>
              <w:spacing w:before="22"/>
              <w:ind w:left="512"/>
              <w:jc w:val="left"/>
              <w:rPr>
                <w:b/>
              </w:rPr>
            </w:pPr>
            <w:r>
              <w:rPr>
                <w:b/>
              </w:rPr>
              <w:t xml:space="preserve">11 </w:t>
            </w:r>
            <w:r>
              <w:rPr>
                <w:b/>
                <w:spacing w:val="-2"/>
              </w:rPr>
              <w:t>класс</w:t>
            </w:r>
          </w:p>
        </w:tc>
        <w:tc>
          <w:tcPr>
            <w:tcW w:w="880" w:type="dxa"/>
            <w:vMerge w:val="restart"/>
          </w:tcPr>
          <w:p w:rsidR="00F85765" w:rsidRDefault="00F85765">
            <w:pPr>
              <w:pStyle w:val="TableParagraph"/>
              <w:spacing w:before="49"/>
              <w:ind w:left="0"/>
              <w:jc w:val="left"/>
              <w:rPr>
                <w:b/>
              </w:rPr>
            </w:pPr>
          </w:p>
          <w:p w:rsidR="00F85765" w:rsidRDefault="005F66D3">
            <w:pPr>
              <w:pStyle w:val="TableParagraph"/>
              <w:ind w:left="236" w:right="220" w:firstLine="30"/>
              <w:jc w:val="left"/>
            </w:pPr>
            <w:r>
              <w:t>за</w:t>
            </w:r>
            <w:r>
              <w:rPr>
                <w:spacing w:val="-7"/>
              </w:rPr>
              <w:t xml:space="preserve"> </w:t>
            </w:r>
            <w:r>
              <w:t xml:space="preserve">2 </w:t>
            </w:r>
            <w:r>
              <w:rPr>
                <w:spacing w:val="-4"/>
              </w:rPr>
              <w:t>года</w:t>
            </w:r>
          </w:p>
        </w:tc>
      </w:tr>
      <w:tr w:rsidR="00F85765">
        <w:trPr>
          <w:trHeight w:val="300"/>
        </w:trPr>
        <w:tc>
          <w:tcPr>
            <w:tcW w:w="2279" w:type="dxa"/>
            <w:gridSpan w:val="2"/>
            <w:vMerge/>
            <w:tcBorders>
              <w:top w:val="nil"/>
            </w:tcBorders>
          </w:tcPr>
          <w:p w:rsidR="00F85765" w:rsidRDefault="00F85765">
            <w:pPr>
              <w:rPr>
                <w:sz w:val="2"/>
                <w:szCs w:val="2"/>
              </w:rPr>
            </w:pPr>
          </w:p>
        </w:tc>
        <w:tc>
          <w:tcPr>
            <w:tcW w:w="2796" w:type="dxa"/>
            <w:gridSpan w:val="2"/>
            <w:vMerge/>
            <w:tcBorders>
              <w:top w:val="nil"/>
            </w:tcBorders>
          </w:tcPr>
          <w:p w:rsidR="00F85765" w:rsidRDefault="00F85765">
            <w:pPr>
              <w:rPr>
                <w:sz w:val="2"/>
                <w:szCs w:val="2"/>
              </w:rPr>
            </w:pPr>
          </w:p>
        </w:tc>
        <w:tc>
          <w:tcPr>
            <w:tcW w:w="766" w:type="dxa"/>
            <w:vMerge/>
            <w:tcBorders>
              <w:top w:val="nil"/>
            </w:tcBorders>
          </w:tcPr>
          <w:p w:rsidR="00F85765" w:rsidRDefault="00F85765">
            <w:pPr>
              <w:rPr>
                <w:sz w:val="2"/>
                <w:szCs w:val="2"/>
              </w:rPr>
            </w:pPr>
          </w:p>
        </w:tc>
        <w:tc>
          <w:tcPr>
            <w:tcW w:w="1849" w:type="dxa"/>
            <w:gridSpan w:val="2"/>
          </w:tcPr>
          <w:p w:rsidR="00F85765" w:rsidRDefault="005F66D3">
            <w:pPr>
              <w:pStyle w:val="TableParagraph"/>
              <w:spacing w:before="22"/>
              <w:ind w:left="446"/>
              <w:jc w:val="left"/>
              <w:rPr>
                <w:b/>
              </w:rPr>
            </w:pPr>
            <w:r>
              <w:rPr>
                <w:b/>
              </w:rPr>
              <w:t>2023-</w:t>
            </w:r>
            <w:r>
              <w:rPr>
                <w:b/>
                <w:spacing w:val="-4"/>
              </w:rPr>
              <w:t>2024</w:t>
            </w:r>
          </w:p>
        </w:tc>
        <w:tc>
          <w:tcPr>
            <w:tcW w:w="1854" w:type="dxa"/>
            <w:gridSpan w:val="2"/>
          </w:tcPr>
          <w:p w:rsidR="00F85765" w:rsidRDefault="005F66D3">
            <w:pPr>
              <w:pStyle w:val="TableParagraph"/>
              <w:spacing w:before="22"/>
              <w:ind w:left="450"/>
              <w:jc w:val="left"/>
              <w:rPr>
                <w:b/>
              </w:rPr>
            </w:pPr>
            <w:r>
              <w:rPr>
                <w:b/>
              </w:rPr>
              <w:t>2024-</w:t>
            </w:r>
            <w:r>
              <w:rPr>
                <w:b/>
                <w:spacing w:val="-4"/>
              </w:rPr>
              <w:t>2025</w:t>
            </w:r>
          </w:p>
        </w:tc>
        <w:tc>
          <w:tcPr>
            <w:tcW w:w="880" w:type="dxa"/>
            <w:vMerge/>
            <w:tcBorders>
              <w:top w:val="nil"/>
            </w:tcBorders>
          </w:tcPr>
          <w:p w:rsidR="00F85765" w:rsidRDefault="00F85765">
            <w:pPr>
              <w:rPr>
                <w:sz w:val="2"/>
                <w:szCs w:val="2"/>
              </w:rPr>
            </w:pPr>
          </w:p>
        </w:tc>
      </w:tr>
      <w:tr w:rsidR="00F85765">
        <w:trPr>
          <w:trHeight w:val="506"/>
        </w:trPr>
        <w:tc>
          <w:tcPr>
            <w:tcW w:w="2279" w:type="dxa"/>
            <w:gridSpan w:val="2"/>
            <w:vMerge/>
            <w:tcBorders>
              <w:top w:val="nil"/>
            </w:tcBorders>
          </w:tcPr>
          <w:p w:rsidR="00F85765" w:rsidRDefault="00F85765">
            <w:pPr>
              <w:rPr>
                <w:sz w:val="2"/>
                <w:szCs w:val="2"/>
              </w:rPr>
            </w:pPr>
          </w:p>
        </w:tc>
        <w:tc>
          <w:tcPr>
            <w:tcW w:w="2796" w:type="dxa"/>
            <w:gridSpan w:val="2"/>
            <w:vMerge/>
            <w:tcBorders>
              <w:top w:val="nil"/>
            </w:tcBorders>
          </w:tcPr>
          <w:p w:rsidR="00F85765" w:rsidRDefault="00F85765">
            <w:pPr>
              <w:rPr>
                <w:sz w:val="2"/>
                <w:szCs w:val="2"/>
              </w:rPr>
            </w:pPr>
          </w:p>
        </w:tc>
        <w:tc>
          <w:tcPr>
            <w:tcW w:w="766" w:type="dxa"/>
            <w:vMerge/>
            <w:tcBorders>
              <w:top w:val="nil"/>
            </w:tcBorders>
          </w:tcPr>
          <w:p w:rsidR="00F85765" w:rsidRDefault="00F85765">
            <w:pPr>
              <w:rPr>
                <w:sz w:val="2"/>
                <w:szCs w:val="2"/>
              </w:rPr>
            </w:pPr>
          </w:p>
        </w:tc>
        <w:tc>
          <w:tcPr>
            <w:tcW w:w="921" w:type="dxa"/>
          </w:tcPr>
          <w:p w:rsidR="00F85765" w:rsidRDefault="005F66D3">
            <w:pPr>
              <w:pStyle w:val="TableParagraph"/>
              <w:spacing w:before="120"/>
              <w:ind w:left="11" w:right="4"/>
            </w:pPr>
            <w:r>
              <w:rPr>
                <w:spacing w:val="-2"/>
              </w:rPr>
              <w:t>неделя</w:t>
            </w:r>
          </w:p>
        </w:tc>
        <w:tc>
          <w:tcPr>
            <w:tcW w:w="928" w:type="dxa"/>
          </w:tcPr>
          <w:p w:rsidR="00F85765" w:rsidRDefault="005F66D3">
            <w:pPr>
              <w:pStyle w:val="TableParagraph"/>
              <w:spacing w:before="120"/>
              <w:ind w:left="12" w:right="5"/>
            </w:pPr>
            <w:r>
              <w:rPr>
                <w:spacing w:val="-5"/>
              </w:rPr>
              <w:t>год</w:t>
            </w:r>
          </w:p>
        </w:tc>
        <w:tc>
          <w:tcPr>
            <w:tcW w:w="772" w:type="dxa"/>
          </w:tcPr>
          <w:p w:rsidR="00F85765" w:rsidRDefault="005F66D3">
            <w:pPr>
              <w:pStyle w:val="TableParagraph"/>
              <w:spacing w:line="245" w:lineRule="exact"/>
              <w:ind w:left="77" w:right="67"/>
            </w:pPr>
            <w:proofErr w:type="spellStart"/>
            <w:r>
              <w:rPr>
                <w:spacing w:val="-2"/>
              </w:rPr>
              <w:t>недел</w:t>
            </w:r>
            <w:proofErr w:type="spellEnd"/>
          </w:p>
          <w:p w:rsidR="00F85765" w:rsidRDefault="005F66D3">
            <w:pPr>
              <w:pStyle w:val="TableParagraph"/>
              <w:spacing w:before="1" w:line="240" w:lineRule="exact"/>
              <w:ind w:left="77" w:right="69"/>
            </w:pPr>
            <w:r>
              <w:rPr>
                <w:spacing w:val="-10"/>
              </w:rPr>
              <w:t>я</w:t>
            </w:r>
          </w:p>
        </w:tc>
        <w:tc>
          <w:tcPr>
            <w:tcW w:w="1082" w:type="dxa"/>
          </w:tcPr>
          <w:p w:rsidR="00F85765" w:rsidRDefault="005F66D3">
            <w:pPr>
              <w:pStyle w:val="TableParagraph"/>
              <w:spacing w:before="120"/>
              <w:ind w:left="70" w:right="57"/>
            </w:pPr>
            <w:r>
              <w:rPr>
                <w:spacing w:val="-5"/>
              </w:rPr>
              <w:t>год</w:t>
            </w:r>
          </w:p>
        </w:tc>
        <w:tc>
          <w:tcPr>
            <w:tcW w:w="880" w:type="dxa"/>
            <w:vMerge/>
            <w:tcBorders>
              <w:top w:val="nil"/>
            </w:tcBorders>
          </w:tcPr>
          <w:p w:rsidR="00F85765" w:rsidRDefault="00F85765">
            <w:pPr>
              <w:rPr>
                <w:sz w:val="2"/>
                <w:szCs w:val="2"/>
              </w:rPr>
            </w:pPr>
          </w:p>
        </w:tc>
      </w:tr>
      <w:tr w:rsidR="00F85765">
        <w:trPr>
          <w:trHeight w:val="300"/>
        </w:trPr>
        <w:tc>
          <w:tcPr>
            <w:tcW w:w="10424" w:type="dxa"/>
            <w:gridSpan w:val="10"/>
          </w:tcPr>
          <w:p w:rsidR="00F85765" w:rsidRDefault="005F66D3">
            <w:pPr>
              <w:pStyle w:val="TableParagraph"/>
              <w:spacing w:before="23"/>
              <w:ind w:left="4097"/>
              <w:jc w:val="left"/>
              <w:rPr>
                <w:b/>
              </w:rPr>
            </w:pPr>
            <w:r>
              <w:rPr>
                <w:b/>
              </w:rPr>
              <w:t>1.</w:t>
            </w:r>
            <w:r>
              <w:rPr>
                <w:b/>
                <w:spacing w:val="-4"/>
              </w:rPr>
              <w:t xml:space="preserve"> </w:t>
            </w:r>
            <w:r>
              <w:rPr>
                <w:b/>
              </w:rPr>
              <w:t>Обязательная</w:t>
            </w:r>
            <w:r>
              <w:rPr>
                <w:b/>
                <w:spacing w:val="-4"/>
              </w:rPr>
              <w:t xml:space="preserve"> часть</w:t>
            </w:r>
          </w:p>
        </w:tc>
      </w:tr>
      <w:tr w:rsidR="00F85765">
        <w:trPr>
          <w:trHeight w:val="300"/>
        </w:trPr>
        <w:tc>
          <w:tcPr>
            <w:tcW w:w="2435" w:type="dxa"/>
            <w:gridSpan w:val="3"/>
            <w:vMerge w:val="restart"/>
          </w:tcPr>
          <w:p w:rsidR="00F85765" w:rsidRDefault="005F66D3">
            <w:pPr>
              <w:pStyle w:val="TableParagraph"/>
              <w:spacing w:before="44"/>
              <w:jc w:val="left"/>
            </w:pPr>
            <w:r>
              <w:t>Русский</w:t>
            </w:r>
            <w:r>
              <w:rPr>
                <w:spacing w:val="-14"/>
              </w:rPr>
              <w:t xml:space="preserve"> </w:t>
            </w:r>
            <w:r>
              <w:t>язык</w:t>
            </w:r>
            <w:r>
              <w:rPr>
                <w:spacing w:val="-14"/>
              </w:rPr>
              <w:t xml:space="preserve"> </w:t>
            </w:r>
            <w:r>
              <w:t xml:space="preserve">и </w:t>
            </w:r>
            <w:r>
              <w:rPr>
                <w:spacing w:val="-2"/>
              </w:rPr>
              <w:t>литература</w:t>
            </w:r>
          </w:p>
        </w:tc>
        <w:tc>
          <w:tcPr>
            <w:tcW w:w="2640" w:type="dxa"/>
          </w:tcPr>
          <w:p w:rsidR="00F85765" w:rsidRDefault="005F66D3">
            <w:pPr>
              <w:pStyle w:val="TableParagraph"/>
              <w:spacing w:before="16"/>
              <w:ind w:left="108"/>
              <w:jc w:val="left"/>
            </w:pPr>
            <w:r>
              <w:t>Русский</w:t>
            </w:r>
            <w:r>
              <w:rPr>
                <w:spacing w:val="-8"/>
              </w:rPr>
              <w:t xml:space="preserve"> </w:t>
            </w:r>
            <w:r>
              <w:rPr>
                <w:spacing w:val="-4"/>
              </w:rPr>
              <w:t>язык</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2</w:t>
            </w:r>
          </w:p>
        </w:tc>
        <w:tc>
          <w:tcPr>
            <w:tcW w:w="928" w:type="dxa"/>
          </w:tcPr>
          <w:p w:rsidR="00F85765" w:rsidRDefault="005F66D3">
            <w:pPr>
              <w:pStyle w:val="TableParagraph"/>
              <w:spacing w:before="16"/>
              <w:ind w:left="12" w:right="5"/>
            </w:pPr>
            <w:r>
              <w:rPr>
                <w:spacing w:val="-5"/>
              </w:rPr>
              <w:t>68</w:t>
            </w:r>
          </w:p>
        </w:tc>
        <w:tc>
          <w:tcPr>
            <w:tcW w:w="772" w:type="dxa"/>
          </w:tcPr>
          <w:p w:rsidR="00F85765" w:rsidRDefault="005F66D3">
            <w:pPr>
              <w:pStyle w:val="TableParagraph"/>
              <w:spacing w:before="16"/>
              <w:ind w:left="77" w:right="69"/>
            </w:pPr>
            <w:r>
              <w:rPr>
                <w:spacing w:val="-10"/>
              </w:rPr>
              <w:t>2</w:t>
            </w:r>
          </w:p>
        </w:tc>
        <w:tc>
          <w:tcPr>
            <w:tcW w:w="1082" w:type="dxa"/>
          </w:tcPr>
          <w:p w:rsidR="00F85765" w:rsidRDefault="005F66D3">
            <w:pPr>
              <w:pStyle w:val="TableParagraph"/>
              <w:spacing w:before="16"/>
              <w:ind w:left="70" w:right="57"/>
            </w:pPr>
            <w:r>
              <w:rPr>
                <w:spacing w:val="-5"/>
              </w:rPr>
              <w:t>66</w:t>
            </w:r>
          </w:p>
        </w:tc>
        <w:tc>
          <w:tcPr>
            <w:tcW w:w="880" w:type="dxa"/>
          </w:tcPr>
          <w:p w:rsidR="00F85765" w:rsidRDefault="005F66D3">
            <w:pPr>
              <w:pStyle w:val="TableParagraph"/>
              <w:spacing w:before="22"/>
              <w:ind w:left="14"/>
              <w:rPr>
                <w:b/>
              </w:rPr>
            </w:pPr>
            <w:r>
              <w:rPr>
                <w:b/>
                <w:spacing w:val="-5"/>
              </w:rPr>
              <w:t>134</w:t>
            </w:r>
          </w:p>
        </w:tc>
      </w:tr>
      <w:tr w:rsidR="00F85765">
        <w:trPr>
          <w:trHeight w:val="300"/>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16"/>
              <w:ind w:left="108"/>
              <w:jc w:val="left"/>
            </w:pPr>
            <w:r>
              <w:rPr>
                <w:spacing w:val="-2"/>
              </w:rPr>
              <w:t>Литература</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3</w:t>
            </w:r>
          </w:p>
        </w:tc>
        <w:tc>
          <w:tcPr>
            <w:tcW w:w="928" w:type="dxa"/>
          </w:tcPr>
          <w:p w:rsidR="00F85765" w:rsidRDefault="005F66D3">
            <w:pPr>
              <w:pStyle w:val="TableParagraph"/>
              <w:spacing w:before="16"/>
              <w:ind w:left="12" w:right="8"/>
            </w:pPr>
            <w:r>
              <w:rPr>
                <w:spacing w:val="-5"/>
              </w:rPr>
              <w:t>102</w:t>
            </w:r>
          </w:p>
        </w:tc>
        <w:tc>
          <w:tcPr>
            <w:tcW w:w="772" w:type="dxa"/>
          </w:tcPr>
          <w:p w:rsidR="00F85765" w:rsidRDefault="005F66D3">
            <w:pPr>
              <w:pStyle w:val="TableParagraph"/>
              <w:spacing w:before="16"/>
              <w:ind w:left="77" w:right="69"/>
            </w:pPr>
            <w:r>
              <w:rPr>
                <w:spacing w:val="-10"/>
              </w:rPr>
              <w:t>3</w:t>
            </w:r>
          </w:p>
        </w:tc>
        <w:tc>
          <w:tcPr>
            <w:tcW w:w="1082" w:type="dxa"/>
          </w:tcPr>
          <w:p w:rsidR="00F85765" w:rsidRDefault="005F66D3">
            <w:pPr>
              <w:pStyle w:val="TableParagraph"/>
              <w:spacing w:before="16"/>
              <w:ind w:left="70" w:right="57"/>
            </w:pPr>
            <w:r>
              <w:rPr>
                <w:spacing w:val="-5"/>
              </w:rPr>
              <w:t>99</w:t>
            </w:r>
          </w:p>
        </w:tc>
        <w:tc>
          <w:tcPr>
            <w:tcW w:w="880" w:type="dxa"/>
          </w:tcPr>
          <w:p w:rsidR="00F85765" w:rsidRDefault="005F66D3">
            <w:pPr>
              <w:pStyle w:val="TableParagraph"/>
              <w:spacing w:before="22"/>
              <w:ind w:left="14"/>
              <w:rPr>
                <w:b/>
              </w:rPr>
            </w:pPr>
            <w:r>
              <w:rPr>
                <w:b/>
                <w:spacing w:val="-5"/>
              </w:rPr>
              <w:t>201</w:t>
            </w:r>
          </w:p>
        </w:tc>
      </w:tr>
      <w:tr w:rsidR="00F85765">
        <w:trPr>
          <w:trHeight w:val="660"/>
        </w:trPr>
        <w:tc>
          <w:tcPr>
            <w:tcW w:w="2435" w:type="dxa"/>
            <w:gridSpan w:val="3"/>
          </w:tcPr>
          <w:p w:rsidR="00F85765" w:rsidRDefault="005F66D3">
            <w:pPr>
              <w:pStyle w:val="TableParagraph"/>
              <w:spacing w:before="196"/>
              <w:jc w:val="left"/>
            </w:pPr>
            <w:r>
              <w:t>Иностранные</w:t>
            </w:r>
            <w:r>
              <w:rPr>
                <w:spacing w:val="-2"/>
              </w:rPr>
              <w:t xml:space="preserve"> </w:t>
            </w:r>
            <w:r>
              <w:rPr>
                <w:spacing w:val="-4"/>
              </w:rPr>
              <w:t>языки</w:t>
            </w:r>
          </w:p>
        </w:tc>
        <w:tc>
          <w:tcPr>
            <w:tcW w:w="2640" w:type="dxa"/>
          </w:tcPr>
          <w:p w:rsidR="00F85765" w:rsidRDefault="005F66D3">
            <w:pPr>
              <w:pStyle w:val="TableParagraph"/>
              <w:spacing w:before="70"/>
              <w:ind w:left="108" w:right="729"/>
              <w:jc w:val="left"/>
            </w:pPr>
            <w:r>
              <w:t>Иностранный</w:t>
            </w:r>
            <w:r>
              <w:rPr>
                <w:spacing w:val="-14"/>
              </w:rPr>
              <w:t xml:space="preserve"> </w:t>
            </w:r>
            <w:r>
              <w:t xml:space="preserve">язык </w:t>
            </w:r>
            <w:r>
              <w:rPr>
                <w:spacing w:val="-2"/>
              </w:rPr>
              <w:t>(английский)</w:t>
            </w:r>
          </w:p>
        </w:tc>
        <w:tc>
          <w:tcPr>
            <w:tcW w:w="766" w:type="dxa"/>
          </w:tcPr>
          <w:p w:rsidR="00F85765" w:rsidRDefault="005F66D3">
            <w:pPr>
              <w:pStyle w:val="TableParagraph"/>
              <w:spacing w:before="196"/>
              <w:ind w:left="43" w:right="35"/>
            </w:pPr>
            <w:r>
              <w:rPr>
                <w:spacing w:val="-10"/>
              </w:rPr>
              <w:t>Б</w:t>
            </w:r>
          </w:p>
        </w:tc>
        <w:tc>
          <w:tcPr>
            <w:tcW w:w="921" w:type="dxa"/>
          </w:tcPr>
          <w:p w:rsidR="00F85765" w:rsidRDefault="005F66D3">
            <w:pPr>
              <w:pStyle w:val="TableParagraph"/>
              <w:spacing w:before="196"/>
              <w:ind w:left="11" w:right="2"/>
            </w:pPr>
            <w:r>
              <w:rPr>
                <w:spacing w:val="-10"/>
              </w:rPr>
              <w:t>3</w:t>
            </w:r>
          </w:p>
        </w:tc>
        <w:tc>
          <w:tcPr>
            <w:tcW w:w="928" w:type="dxa"/>
          </w:tcPr>
          <w:p w:rsidR="00F85765" w:rsidRDefault="005F66D3">
            <w:pPr>
              <w:pStyle w:val="TableParagraph"/>
              <w:spacing w:before="196"/>
              <w:ind w:left="12" w:right="8"/>
            </w:pPr>
            <w:r>
              <w:rPr>
                <w:spacing w:val="-5"/>
              </w:rPr>
              <w:t>102</w:t>
            </w:r>
          </w:p>
        </w:tc>
        <w:tc>
          <w:tcPr>
            <w:tcW w:w="772" w:type="dxa"/>
          </w:tcPr>
          <w:p w:rsidR="00F85765" w:rsidRDefault="005F66D3">
            <w:pPr>
              <w:pStyle w:val="TableParagraph"/>
              <w:spacing w:before="196"/>
              <w:ind w:left="77" w:right="69"/>
            </w:pPr>
            <w:r>
              <w:rPr>
                <w:spacing w:val="-10"/>
              </w:rPr>
              <w:t>3</w:t>
            </w:r>
          </w:p>
        </w:tc>
        <w:tc>
          <w:tcPr>
            <w:tcW w:w="1082" w:type="dxa"/>
          </w:tcPr>
          <w:p w:rsidR="00F85765" w:rsidRDefault="005F66D3">
            <w:pPr>
              <w:pStyle w:val="TableParagraph"/>
              <w:spacing w:before="196"/>
              <w:ind w:left="70" w:right="57"/>
            </w:pPr>
            <w:r>
              <w:rPr>
                <w:spacing w:val="-5"/>
              </w:rPr>
              <w:t>99</w:t>
            </w:r>
          </w:p>
        </w:tc>
        <w:tc>
          <w:tcPr>
            <w:tcW w:w="880" w:type="dxa"/>
          </w:tcPr>
          <w:p w:rsidR="00F85765" w:rsidRDefault="005F66D3">
            <w:pPr>
              <w:pStyle w:val="TableParagraph"/>
              <w:spacing w:before="202"/>
              <w:ind w:left="14"/>
              <w:rPr>
                <w:b/>
              </w:rPr>
            </w:pPr>
            <w:r>
              <w:rPr>
                <w:b/>
                <w:spacing w:val="-5"/>
              </w:rPr>
              <w:t>201</w:t>
            </w:r>
          </w:p>
        </w:tc>
      </w:tr>
      <w:tr w:rsidR="00F85765">
        <w:trPr>
          <w:trHeight w:val="505"/>
        </w:trPr>
        <w:tc>
          <w:tcPr>
            <w:tcW w:w="2435" w:type="dxa"/>
            <w:gridSpan w:val="3"/>
            <w:vMerge w:val="restart"/>
          </w:tcPr>
          <w:p w:rsidR="00F85765" w:rsidRDefault="005F66D3">
            <w:pPr>
              <w:pStyle w:val="TableParagraph"/>
              <w:spacing w:before="148"/>
              <w:ind w:right="994"/>
              <w:jc w:val="left"/>
            </w:pPr>
            <w:r>
              <w:t>Математика</w:t>
            </w:r>
            <w:r>
              <w:rPr>
                <w:spacing w:val="-14"/>
              </w:rPr>
              <w:t xml:space="preserve"> </w:t>
            </w:r>
            <w:r>
              <w:t xml:space="preserve">и </w:t>
            </w:r>
            <w:r>
              <w:rPr>
                <w:spacing w:val="-2"/>
              </w:rPr>
              <w:t>информатика</w:t>
            </w:r>
          </w:p>
        </w:tc>
        <w:tc>
          <w:tcPr>
            <w:tcW w:w="2640" w:type="dxa"/>
          </w:tcPr>
          <w:p w:rsidR="00F85765" w:rsidRDefault="005F66D3">
            <w:pPr>
              <w:pStyle w:val="TableParagraph"/>
              <w:spacing w:line="246" w:lineRule="exact"/>
              <w:ind w:left="108"/>
              <w:jc w:val="left"/>
            </w:pPr>
            <w:r>
              <w:t>Алгебра и</w:t>
            </w:r>
            <w:r>
              <w:rPr>
                <w:spacing w:val="1"/>
              </w:rPr>
              <w:t xml:space="preserve"> </w:t>
            </w:r>
            <w:r>
              <w:rPr>
                <w:spacing w:val="-2"/>
              </w:rPr>
              <w:t>начала</w:t>
            </w:r>
          </w:p>
          <w:p w:rsidR="00F85765" w:rsidRDefault="005F66D3">
            <w:pPr>
              <w:pStyle w:val="TableParagraph"/>
              <w:spacing w:before="1" w:line="239" w:lineRule="exact"/>
              <w:ind w:left="108"/>
              <w:jc w:val="left"/>
            </w:pPr>
            <w:r>
              <w:t>математического</w:t>
            </w:r>
            <w:r>
              <w:rPr>
                <w:spacing w:val="1"/>
              </w:rPr>
              <w:t xml:space="preserve"> </w:t>
            </w:r>
            <w:r>
              <w:rPr>
                <w:spacing w:val="-2"/>
              </w:rPr>
              <w:t>анализа</w:t>
            </w:r>
          </w:p>
        </w:tc>
        <w:tc>
          <w:tcPr>
            <w:tcW w:w="766" w:type="dxa"/>
          </w:tcPr>
          <w:p w:rsidR="00F85765" w:rsidRDefault="005F66D3">
            <w:pPr>
              <w:pStyle w:val="TableParagraph"/>
              <w:spacing w:before="120"/>
              <w:ind w:left="43" w:right="35"/>
            </w:pPr>
            <w:r>
              <w:rPr>
                <w:spacing w:val="-10"/>
              </w:rPr>
              <w:t>Б</w:t>
            </w:r>
          </w:p>
        </w:tc>
        <w:tc>
          <w:tcPr>
            <w:tcW w:w="921" w:type="dxa"/>
          </w:tcPr>
          <w:p w:rsidR="00F85765" w:rsidRDefault="005F66D3">
            <w:pPr>
              <w:pStyle w:val="TableParagraph"/>
              <w:spacing w:before="120"/>
              <w:ind w:left="11" w:right="2"/>
            </w:pPr>
            <w:r>
              <w:rPr>
                <w:spacing w:val="-10"/>
              </w:rPr>
              <w:t>2</w:t>
            </w:r>
          </w:p>
        </w:tc>
        <w:tc>
          <w:tcPr>
            <w:tcW w:w="928" w:type="dxa"/>
          </w:tcPr>
          <w:p w:rsidR="00F85765" w:rsidRDefault="005F66D3">
            <w:pPr>
              <w:pStyle w:val="TableParagraph"/>
              <w:spacing w:before="120"/>
              <w:ind w:left="12" w:right="5"/>
            </w:pPr>
            <w:r>
              <w:rPr>
                <w:spacing w:val="-5"/>
              </w:rPr>
              <w:t>68</w:t>
            </w:r>
          </w:p>
        </w:tc>
        <w:tc>
          <w:tcPr>
            <w:tcW w:w="772" w:type="dxa"/>
          </w:tcPr>
          <w:p w:rsidR="00F85765" w:rsidRDefault="005F66D3">
            <w:pPr>
              <w:pStyle w:val="TableParagraph"/>
              <w:spacing w:before="120"/>
              <w:ind w:left="77" w:right="69"/>
            </w:pPr>
            <w:r>
              <w:rPr>
                <w:spacing w:val="-10"/>
              </w:rPr>
              <w:t>2</w:t>
            </w:r>
          </w:p>
        </w:tc>
        <w:tc>
          <w:tcPr>
            <w:tcW w:w="1082" w:type="dxa"/>
          </w:tcPr>
          <w:p w:rsidR="00F85765" w:rsidRDefault="005F66D3">
            <w:pPr>
              <w:pStyle w:val="TableParagraph"/>
              <w:spacing w:before="120"/>
              <w:ind w:left="70" w:right="57"/>
            </w:pPr>
            <w:r>
              <w:rPr>
                <w:spacing w:val="-5"/>
              </w:rPr>
              <w:t>66</w:t>
            </w:r>
          </w:p>
        </w:tc>
        <w:tc>
          <w:tcPr>
            <w:tcW w:w="880" w:type="dxa"/>
          </w:tcPr>
          <w:p w:rsidR="00F85765" w:rsidRDefault="005F66D3">
            <w:pPr>
              <w:pStyle w:val="TableParagraph"/>
              <w:spacing w:before="126"/>
              <w:ind w:left="14"/>
              <w:rPr>
                <w:b/>
              </w:rPr>
            </w:pPr>
            <w:r>
              <w:rPr>
                <w:b/>
                <w:spacing w:val="-5"/>
              </w:rPr>
              <w:t>134</w:t>
            </w:r>
          </w:p>
        </w:tc>
      </w:tr>
      <w:tr w:rsidR="00F85765">
        <w:trPr>
          <w:trHeight w:val="300"/>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16"/>
              <w:ind w:left="108"/>
              <w:jc w:val="left"/>
            </w:pPr>
            <w:r>
              <w:rPr>
                <w:spacing w:val="-2"/>
              </w:rPr>
              <w:t>Геометрия</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2</w:t>
            </w:r>
          </w:p>
        </w:tc>
        <w:tc>
          <w:tcPr>
            <w:tcW w:w="928" w:type="dxa"/>
          </w:tcPr>
          <w:p w:rsidR="00F85765" w:rsidRDefault="005F66D3">
            <w:pPr>
              <w:pStyle w:val="TableParagraph"/>
              <w:spacing w:before="16"/>
              <w:ind w:left="12" w:right="5"/>
            </w:pPr>
            <w:r>
              <w:rPr>
                <w:spacing w:val="-5"/>
              </w:rPr>
              <w:t>68</w:t>
            </w:r>
          </w:p>
        </w:tc>
        <w:tc>
          <w:tcPr>
            <w:tcW w:w="772" w:type="dxa"/>
          </w:tcPr>
          <w:p w:rsidR="00F85765" w:rsidRDefault="005F66D3">
            <w:pPr>
              <w:pStyle w:val="TableParagraph"/>
              <w:spacing w:before="16"/>
              <w:ind w:left="77" w:right="69"/>
            </w:pPr>
            <w:r>
              <w:rPr>
                <w:spacing w:val="-10"/>
              </w:rPr>
              <w:t>2</w:t>
            </w:r>
          </w:p>
        </w:tc>
        <w:tc>
          <w:tcPr>
            <w:tcW w:w="1082" w:type="dxa"/>
          </w:tcPr>
          <w:p w:rsidR="00F85765" w:rsidRDefault="005F66D3">
            <w:pPr>
              <w:pStyle w:val="TableParagraph"/>
              <w:spacing w:before="16"/>
              <w:ind w:left="70" w:right="57"/>
            </w:pPr>
            <w:r>
              <w:rPr>
                <w:spacing w:val="-5"/>
              </w:rPr>
              <w:t>66</w:t>
            </w:r>
          </w:p>
        </w:tc>
        <w:tc>
          <w:tcPr>
            <w:tcW w:w="880" w:type="dxa"/>
          </w:tcPr>
          <w:p w:rsidR="00F85765" w:rsidRDefault="005F66D3">
            <w:pPr>
              <w:pStyle w:val="TableParagraph"/>
              <w:spacing w:before="22"/>
              <w:ind w:left="14"/>
              <w:rPr>
                <w:b/>
              </w:rPr>
            </w:pPr>
            <w:r>
              <w:rPr>
                <w:b/>
                <w:spacing w:val="-5"/>
              </w:rPr>
              <w:t>134</w:t>
            </w:r>
          </w:p>
        </w:tc>
      </w:tr>
      <w:tr w:rsidR="00F85765">
        <w:trPr>
          <w:trHeight w:val="506"/>
        </w:trPr>
        <w:tc>
          <w:tcPr>
            <w:tcW w:w="2435" w:type="dxa"/>
            <w:gridSpan w:val="3"/>
          </w:tcPr>
          <w:p w:rsidR="00F85765" w:rsidRDefault="00F85765">
            <w:pPr>
              <w:pStyle w:val="TableParagraph"/>
              <w:ind w:left="0"/>
              <w:jc w:val="left"/>
            </w:pPr>
          </w:p>
        </w:tc>
        <w:tc>
          <w:tcPr>
            <w:tcW w:w="2640" w:type="dxa"/>
          </w:tcPr>
          <w:p w:rsidR="00F85765" w:rsidRDefault="005F66D3">
            <w:pPr>
              <w:pStyle w:val="TableParagraph"/>
              <w:spacing w:line="246" w:lineRule="exact"/>
              <w:ind w:left="108"/>
              <w:jc w:val="left"/>
            </w:pPr>
            <w:r>
              <w:t>Вероятность</w:t>
            </w:r>
            <w:r>
              <w:rPr>
                <w:spacing w:val="-6"/>
              </w:rPr>
              <w:t xml:space="preserve"> </w:t>
            </w:r>
            <w:r>
              <w:rPr>
                <w:spacing w:val="-10"/>
              </w:rPr>
              <w:t>и</w:t>
            </w:r>
          </w:p>
          <w:p w:rsidR="00F85765" w:rsidRDefault="005F66D3">
            <w:pPr>
              <w:pStyle w:val="TableParagraph"/>
              <w:spacing w:before="1" w:line="239" w:lineRule="exact"/>
              <w:ind w:left="108"/>
              <w:jc w:val="left"/>
            </w:pPr>
            <w:r>
              <w:rPr>
                <w:spacing w:val="-2"/>
              </w:rPr>
              <w:t>статистика</w:t>
            </w:r>
          </w:p>
        </w:tc>
        <w:tc>
          <w:tcPr>
            <w:tcW w:w="766" w:type="dxa"/>
          </w:tcPr>
          <w:p w:rsidR="00F85765" w:rsidRDefault="005F66D3">
            <w:pPr>
              <w:pStyle w:val="TableParagraph"/>
              <w:spacing w:before="120"/>
              <w:ind w:left="43" w:right="35"/>
            </w:pPr>
            <w:r>
              <w:rPr>
                <w:spacing w:val="-10"/>
              </w:rPr>
              <w:t>Б</w:t>
            </w:r>
          </w:p>
        </w:tc>
        <w:tc>
          <w:tcPr>
            <w:tcW w:w="921" w:type="dxa"/>
          </w:tcPr>
          <w:p w:rsidR="00F85765" w:rsidRDefault="005F66D3">
            <w:pPr>
              <w:pStyle w:val="TableParagraph"/>
              <w:spacing w:before="120"/>
              <w:ind w:left="11" w:right="2"/>
            </w:pPr>
            <w:r>
              <w:rPr>
                <w:spacing w:val="-10"/>
              </w:rPr>
              <w:t>1</w:t>
            </w:r>
          </w:p>
        </w:tc>
        <w:tc>
          <w:tcPr>
            <w:tcW w:w="928" w:type="dxa"/>
          </w:tcPr>
          <w:p w:rsidR="00F85765" w:rsidRDefault="005F66D3">
            <w:pPr>
              <w:pStyle w:val="TableParagraph"/>
              <w:spacing w:before="120"/>
              <w:ind w:left="12" w:right="5"/>
            </w:pPr>
            <w:r>
              <w:rPr>
                <w:spacing w:val="-5"/>
              </w:rPr>
              <w:t>34</w:t>
            </w:r>
          </w:p>
        </w:tc>
        <w:tc>
          <w:tcPr>
            <w:tcW w:w="772" w:type="dxa"/>
          </w:tcPr>
          <w:p w:rsidR="00F85765" w:rsidRDefault="005F66D3">
            <w:pPr>
              <w:pStyle w:val="TableParagraph"/>
              <w:spacing w:before="120"/>
              <w:ind w:left="77" w:right="69"/>
            </w:pPr>
            <w:r>
              <w:rPr>
                <w:spacing w:val="-10"/>
              </w:rPr>
              <w:t>1</w:t>
            </w:r>
          </w:p>
        </w:tc>
        <w:tc>
          <w:tcPr>
            <w:tcW w:w="1082" w:type="dxa"/>
          </w:tcPr>
          <w:p w:rsidR="00F85765" w:rsidRDefault="005F66D3">
            <w:pPr>
              <w:pStyle w:val="TableParagraph"/>
              <w:spacing w:before="120"/>
              <w:ind w:left="70" w:right="57"/>
            </w:pPr>
            <w:r>
              <w:rPr>
                <w:spacing w:val="-5"/>
              </w:rPr>
              <w:t>33</w:t>
            </w:r>
          </w:p>
        </w:tc>
        <w:tc>
          <w:tcPr>
            <w:tcW w:w="880" w:type="dxa"/>
          </w:tcPr>
          <w:p w:rsidR="00F85765" w:rsidRDefault="005F66D3">
            <w:pPr>
              <w:pStyle w:val="TableParagraph"/>
              <w:spacing w:before="126"/>
              <w:ind w:left="14" w:right="2"/>
              <w:rPr>
                <w:b/>
              </w:rPr>
            </w:pPr>
            <w:r>
              <w:rPr>
                <w:b/>
                <w:spacing w:val="-5"/>
              </w:rPr>
              <w:t>68</w:t>
            </w:r>
          </w:p>
        </w:tc>
      </w:tr>
      <w:tr w:rsidR="00F85765">
        <w:trPr>
          <w:trHeight w:val="300"/>
        </w:trPr>
        <w:tc>
          <w:tcPr>
            <w:tcW w:w="2435" w:type="dxa"/>
            <w:gridSpan w:val="3"/>
          </w:tcPr>
          <w:p w:rsidR="00F85765" w:rsidRDefault="00F85765">
            <w:pPr>
              <w:pStyle w:val="TableParagraph"/>
              <w:ind w:left="0"/>
              <w:jc w:val="left"/>
            </w:pPr>
          </w:p>
        </w:tc>
        <w:tc>
          <w:tcPr>
            <w:tcW w:w="2640" w:type="dxa"/>
          </w:tcPr>
          <w:p w:rsidR="00F85765" w:rsidRDefault="005F66D3">
            <w:pPr>
              <w:pStyle w:val="TableParagraph"/>
              <w:spacing w:before="16"/>
              <w:ind w:left="108"/>
              <w:jc w:val="left"/>
            </w:pPr>
            <w:r>
              <w:rPr>
                <w:spacing w:val="-2"/>
              </w:rPr>
              <w:t>Информатика</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1</w:t>
            </w:r>
          </w:p>
        </w:tc>
        <w:tc>
          <w:tcPr>
            <w:tcW w:w="928" w:type="dxa"/>
          </w:tcPr>
          <w:p w:rsidR="00F85765" w:rsidRDefault="005F66D3">
            <w:pPr>
              <w:pStyle w:val="TableParagraph"/>
              <w:spacing w:before="16"/>
              <w:ind w:left="12" w:right="5"/>
            </w:pPr>
            <w:r>
              <w:rPr>
                <w:spacing w:val="-5"/>
              </w:rPr>
              <w:t>34</w:t>
            </w:r>
          </w:p>
        </w:tc>
        <w:tc>
          <w:tcPr>
            <w:tcW w:w="772" w:type="dxa"/>
          </w:tcPr>
          <w:p w:rsidR="00F85765" w:rsidRDefault="005F66D3">
            <w:pPr>
              <w:pStyle w:val="TableParagraph"/>
              <w:spacing w:before="16"/>
              <w:ind w:left="77" w:right="69"/>
            </w:pPr>
            <w:r>
              <w:rPr>
                <w:spacing w:val="-10"/>
              </w:rPr>
              <w:t>1</w:t>
            </w:r>
          </w:p>
        </w:tc>
        <w:tc>
          <w:tcPr>
            <w:tcW w:w="1082" w:type="dxa"/>
          </w:tcPr>
          <w:p w:rsidR="00F85765" w:rsidRDefault="005F66D3">
            <w:pPr>
              <w:pStyle w:val="TableParagraph"/>
              <w:spacing w:before="16"/>
              <w:ind w:left="70" w:right="57"/>
            </w:pPr>
            <w:r>
              <w:rPr>
                <w:spacing w:val="-5"/>
              </w:rPr>
              <w:t>33</w:t>
            </w:r>
          </w:p>
        </w:tc>
        <w:tc>
          <w:tcPr>
            <w:tcW w:w="880" w:type="dxa"/>
          </w:tcPr>
          <w:p w:rsidR="00F85765" w:rsidRDefault="005F66D3">
            <w:pPr>
              <w:pStyle w:val="TableParagraph"/>
              <w:spacing w:before="22"/>
              <w:ind w:left="14" w:right="2"/>
              <w:rPr>
                <w:b/>
              </w:rPr>
            </w:pPr>
            <w:r>
              <w:rPr>
                <w:b/>
                <w:spacing w:val="-5"/>
              </w:rPr>
              <w:t>68</w:t>
            </w:r>
          </w:p>
        </w:tc>
      </w:tr>
      <w:tr w:rsidR="00F85765">
        <w:trPr>
          <w:trHeight w:val="506"/>
        </w:trPr>
        <w:tc>
          <w:tcPr>
            <w:tcW w:w="2435" w:type="dxa"/>
            <w:gridSpan w:val="3"/>
            <w:vMerge w:val="restart"/>
          </w:tcPr>
          <w:p w:rsidR="00F85765" w:rsidRDefault="00F85765">
            <w:pPr>
              <w:pStyle w:val="TableParagraph"/>
              <w:spacing w:before="177"/>
              <w:ind w:left="0"/>
              <w:jc w:val="left"/>
              <w:rPr>
                <w:b/>
              </w:rPr>
            </w:pPr>
          </w:p>
          <w:p w:rsidR="00F85765" w:rsidRDefault="005F66D3">
            <w:pPr>
              <w:pStyle w:val="TableParagraph"/>
              <w:jc w:val="left"/>
            </w:pPr>
            <w:r>
              <w:t>Общественные</w:t>
            </w:r>
            <w:r>
              <w:rPr>
                <w:spacing w:val="-4"/>
              </w:rPr>
              <w:t xml:space="preserve"> науки</w:t>
            </w:r>
          </w:p>
        </w:tc>
        <w:tc>
          <w:tcPr>
            <w:tcW w:w="2640" w:type="dxa"/>
          </w:tcPr>
          <w:p w:rsidR="00F85765" w:rsidRDefault="005F66D3">
            <w:pPr>
              <w:pStyle w:val="TableParagraph"/>
              <w:spacing w:before="126"/>
              <w:ind w:left="108"/>
              <w:jc w:val="left"/>
              <w:rPr>
                <w:b/>
              </w:rPr>
            </w:pPr>
            <w:r>
              <w:rPr>
                <w:b/>
                <w:spacing w:val="-2"/>
              </w:rPr>
              <w:t>История</w:t>
            </w:r>
          </w:p>
        </w:tc>
        <w:tc>
          <w:tcPr>
            <w:tcW w:w="766" w:type="dxa"/>
          </w:tcPr>
          <w:p w:rsidR="00F85765" w:rsidRDefault="005F66D3">
            <w:pPr>
              <w:pStyle w:val="TableParagraph"/>
              <w:spacing w:before="126"/>
              <w:ind w:left="43" w:right="36"/>
              <w:rPr>
                <w:b/>
              </w:rPr>
            </w:pPr>
            <w:r>
              <w:rPr>
                <w:b/>
                <w:spacing w:val="-10"/>
              </w:rPr>
              <w:t>У</w:t>
            </w:r>
          </w:p>
        </w:tc>
        <w:tc>
          <w:tcPr>
            <w:tcW w:w="921" w:type="dxa"/>
          </w:tcPr>
          <w:p w:rsidR="00F85765" w:rsidRDefault="005F66D3">
            <w:pPr>
              <w:pStyle w:val="TableParagraph"/>
              <w:spacing w:line="246" w:lineRule="exact"/>
              <w:ind w:left="11" w:right="2"/>
            </w:pPr>
            <w:r>
              <w:rPr>
                <w:spacing w:val="-10"/>
              </w:rPr>
              <w:t>4</w:t>
            </w:r>
          </w:p>
        </w:tc>
        <w:tc>
          <w:tcPr>
            <w:tcW w:w="928" w:type="dxa"/>
          </w:tcPr>
          <w:p w:rsidR="00F85765" w:rsidRDefault="005F66D3">
            <w:pPr>
              <w:pStyle w:val="TableParagraph"/>
              <w:spacing w:before="120"/>
              <w:ind w:left="12" w:right="8"/>
            </w:pPr>
            <w:r>
              <w:rPr>
                <w:spacing w:val="-5"/>
              </w:rPr>
              <w:t>136</w:t>
            </w:r>
          </w:p>
        </w:tc>
        <w:tc>
          <w:tcPr>
            <w:tcW w:w="772" w:type="dxa"/>
          </w:tcPr>
          <w:p w:rsidR="00F85765" w:rsidRDefault="005F66D3">
            <w:pPr>
              <w:pStyle w:val="TableParagraph"/>
              <w:spacing w:before="120"/>
              <w:ind w:left="77" w:right="69"/>
            </w:pPr>
            <w:r>
              <w:rPr>
                <w:spacing w:val="-10"/>
              </w:rPr>
              <w:t>4</w:t>
            </w:r>
          </w:p>
        </w:tc>
        <w:tc>
          <w:tcPr>
            <w:tcW w:w="1082" w:type="dxa"/>
          </w:tcPr>
          <w:p w:rsidR="00F85765" w:rsidRDefault="005F66D3">
            <w:pPr>
              <w:pStyle w:val="TableParagraph"/>
              <w:spacing w:before="120"/>
              <w:ind w:left="70" w:right="60"/>
            </w:pPr>
            <w:r>
              <w:rPr>
                <w:spacing w:val="-5"/>
              </w:rPr>
              <w:t>132</w:t>
            </w:r>
          </w:p>
        </w:tc>
        <w:tc>
          <w:tcPr>
            <w:tcW w:w="880" w:type="dxa"/>
          </w:tcPr>
          <w:p w:rsidR="00F85765" w:rsidRDefault="005F66D3">
            <w:pPr>
              <w:pStyle w:val="TableParagraph"/>
              <w:spacing w:before="126"/>
              <w:ind w:left="14"/>
              <w:rPr>
                <w:b/>
              </w:rPr>
            </w:pPr>
            <w:r>
              <w:rPr>
                <w:b/>
                <w:spacing w:val="-5"/>
              </w:rPr>
              <w:t>266</w:t>
            </w:r>
          </w:p>
        </w:tc>
      </w:tr>
      <w:tr w:rsidR="00F85765">
        <w:trPr>
          <w:trHeight w:val="300"/>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22"/>
              <w:ind w:left="108"/>
              <w:jc w:val="left"/>
              <w:rPr>
                <w:b/>
              </w:rPr>
            </w:pPr>
            <w:r>
              <w:rPr>
                <w:b/>
                <w:spacing w:val="-2"/>
              </w:rPr>
              <w:t>Обществознание</w:t>
            </w:r>
          </w:p>
        </w:tc>
        <w:tc>
          <w:tcPr>
            <w:tcW w:w="766" w:type="dxa"/>
          </w:tcPr>
          <w:p w:rsidR="00F85765" w:rsidRDefault="005F66D3">
            <w:pPr>
              <w:pStyle w:val="TableParagraph"/>
              <w:spacing w:before="22"/>
              <w:ind w:left="43" w:right="36"/>
              <w:rPr>
                <w:b/>
              </w:rPr>
            </w:pPr>
            <w:r>
              <w:rPr>
                <w:b/>
                <w:spacing w:val="-10"/>
              </w:rPr>
              <w:t>У</w:t>
            </w:r>
          </w:p>
        </w:tc>
        <w:tc>
          <w:tcPr>
            <w:tcW w:w="921" w:type="dxa"/>
          </w:tcPr>
          <w:p w:rsidR="00F85765" w:rsidRDefault="005F66D3">
            <w:pPr>
              <w:pStyle w:val="TableParagraph"/>
              <w:spacing w:before="16"/>
              <w:ind w:left="11" w:right="2"/>
            </w:pPr>
            <w:r>
              <w:rPr>
                <w:spacing w:val="-10"/>
              </w:rPr>
              <w:t>4</w:t>
            </w:r>
          </w:p>
        </w:tc>
        <w:tc>
          <w:tcPr>
            <w:tcW w:w="928" w:type="dxa"/>
          </w:tcPr>
          <w:p w:rsidR="00F85765" w:rsidRDefault="005F66D3">
            <w:pPr>
              <w:pStyle w:val="TableParagraph"/>
              <w:spacing w:before="16"/>
              <w:ind w:left="12" w:right="8"/>
            </w:pPr>
            <w:r>
              <w:rPr>
                <w:spacing w:val="-5"/>
              </w:rPr>
              <w:t>136</w:t>
            </w:r>
          </w:p>
        </w:tc>
        <w:tc>
          <w:tcPr>
            <w:tcW w:w="772" w:type="dxa"/>
          </w:tcPr>
          <w:p w:rsidR="00F85765" w:rsidRDefault="005F66D3">
            <w:pPr>
              <w:pStyle w:val="TableParagraph"/>
              <w:spacing w:before="16"/>
              <w:ind w:left="77" w:right="69"/>
            </w:pPr>
            <w:r>
              <w:rPr>
                <w:spacing w:val="-10"/>
              </w:rPr>
              <w:t>1</w:t>
            </w:r>
          </w:p>
        </w:tc>
        <w:tc>
          <w:tcPr>
            <w:tcW w:w="1082" w:type="dxa"/>
          </w:tcPr>
          <w:p w:rsidR="00F85765" w:rsidRDefault="005F66D3">
            <w:pPr>
              <w:pStyle w:val="TableParagraph"/>
              <w:spacing w:before="16"/>
              <w:ind w:left="70" w:right="60"/>
            </w:pPr>
            <w:r>
              <w:rPr>
                <w:spacing w:val="-5"/>
              </w:rPr>
              <w:t>132</w:t>
            </w:r>
          </w:p>
        </w:tc>
        <w:tc>
          <w:tcPr>
            <w:tcW w:w="880" w:type="dxa"/>
          </w:tcPr>
          <w:p w:rsidR="00F85765" w:rsidRDefault="005F66D3">
            <w:pPr>
              <w:pStyle w:val="TableParagraph"/>
              <w:spacing w:before="22"/>
              <w:ind w:left="14"/>
              <w:rPr>
                <w:b/>
              </w:rPr>
            </w:pPr>
            <w:r>
              <w:rPr>
                <w:b/>
                <w:spacing w:val="-5"/>
              </w:rPr>
              <w:t>266</w:t>
            </w:r>
          </w:p>
        </w:tc>
      </w:tr>
      <w:tr w:rsidR="00F85765">
        <w:trPr>
          <w:trHeight w:val="300"/>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17"/>
              <w:ind w:left="108"/>
              <w:jc w:val="left"/>
            </w:pPr>
            <w:r>
              <w:rPr>
                <w:spacing w:val="-2"/>
              </w:rPr>
              <w:t>География</w:t>
            </w:r>
          </w:p>
        </w:tc>
        <w:tc>
          <w:tcPr>
            <w:tcW w:w="766" w:type="dxa"/>
          </w:tcPr>
          <w:p w:rsidR="00F85765" w:rsidRDefault="005F66D3">
            <w:pPr>
              <w:pStyle w:val="TableParagraph"/>
              <w:spacing w:before="17"/>
              <w:ind w:left="43" w:right="35"/>
            </w:pPr>
            <w:r>
              <w:rPr>
                <w:spacing w:val="-10"/>
              </w:rPr>
              <w:t>Б</w:t>
            </w:r>
          </w:p>
        </w:tc>
        <w:tc>
          <w:tcPr>
            <w:tcW w:w="921" w:type="dxa"/>
          </w:tcPr>
          <w:p w:rsidR="00F85765" w:rsidRDefault="005F66D3">
            <w:pPr>
              <w:pStyle w:val="TableParagraph"/>
              <w:spacing w:before="17"/>
              <w:ind w:left="11" w:right="2"/>
            </w:pPr>
            <w:r>
              <w:rPr>
                <w:spacing w:val="-10"/>
              </w:rPr>
              <w:t>1</w:t>
            </w:r>
          </w:p>
        </w:tc>
        <w:tc>
          <w:tcPr>
            <w:tcW w:w="928" w:type="dxa"/>
          </w:tcPr>
          <w:p w:rsidR="00F85765" w:rsidRDefault="005F66D3">
            <w:pPr>
              <w:pStyle w:val="TableParagraph"/>
              <w:spacing w:before="17"/>
              <w:ind w:left="12" w:right="5"/>
            </w:pPr>
            <w:r>
              <w:rPr>
                <w:spacing w:val="-5"/>
              </w:rPr>
              <w:t>34</w:t>
            </w:r>
          </w:p>
        </w:tc>
        <w:tc>
          <w:tcPr>
            <w:tcW w:w="772" w:type="dxa"/>
          </w:tcPr>
          <w:p w:rsidR="00F85765" w:rsidRDefault="005F66D3">
            <w:pPr>
              <w:pStyle w:val="TableParagraph"/>
              <w:spacing w:before="17"/>
              <w:ind w:left="77" w:right="69"/>
            </w:pPr>
            <w:r>
              <w:rPr>
                <w:spacing w:val="-10"/>
              </w:rPr>
              <w:t>1</w:t>
            </w:r>
          </w:p>
        </w:tc>
        <w:tc>
          <w:tcPr>
            <w:tcW w:w="1082" w:type="dxa"/>
          </w:tcPr>
          <w:p w:rsidR="00F85765" w:rsidRDefault="005F66D3">
            <w:pPr>
              <w:pStyle w:val="TableParagraph"/>
              <w:spacing w:before="17"/>
              <w:ind w:left="70" w:right="57"/>
            </w:pPr>
            <w:r>
              <w:rPr>
                <w:spacing w:val="-5"/>
              </w:rPr>
              <w:t>33</w:t>
            </w:r>
          </w:p>
        </w:tc>
        <w:tc>
          <w:tcPr>
            <w:tcW w:w="880" w:type="dxa"/>
          </w:tcPr>
          <w:p w:rsidR="00F85765" w:rsidRDefault="005F66D3">
            <w:pPr>
              <w:pStyle w:val="TableParagraph"/>
              <w:spacing w:before="23"/>
              <w:ind w:left="14" w:right="2"/>
              <w:rPr>
                <w:b/>
              </w:rPr>
            </w:pPr>
            <w:r>
              <w:rPr>
                <w:b/>
                <w:spacing w:val="-5"/>
              </w:rPr>
              <w:t>68</w:t>
            </w:r>
          </w:p>
        </w:tc>
      </w:tr>
      <w:tr w:rsidR="00F85765">
        <w:trPr>
          <w:trHeight w:val="300"/>
        </w:trPr>
        <w:tc>
          <w:tcPr>
            <w:tcW w:w="2435" w:type="dxa"/>
            <w:gridSpan w:val="3"/>
            <w:vMerge w:val="restart"/>
          </w:tcPr>
          <w:p w:rsidR="00F85765" w:rsidRDefault="00F85765">
            <w:pPr>
              <w:pStyle w:val="TableParagraph"/>
              <w:spacing w:before="109"/>
              <w:ind w:left="0"/>
              <w:jc w:val="left"/>
              <w:rPr>
                <w:b/>
                <w:sz w:val="20"/>
              </w:rPr>
            </w:pPr>
          </w:p>
          <w:p w:rsidR="00F85765" w:rsidRDefault="005F66D3">
            <w:pPr>
              <w:pStyle w:val="TableParagraph"/>
              <w:jc w:val="left"/>
              <w:rPr>
                <w:sz w:val="20"/>
              </w:rPr>
            </w:pPr>
            <w:r>
              <w:rPr>
                <w:sz w:val="20"/>
              </w:rPr>
              <w:t>Естественные</w:t>
            </w:r>
            <w:r>
              <w:rPr>
                <w:spacing w:val="-7"/>
                <w:sz w:val="20"/>
              </w:rPr>
              <w:t xml:space="preserve"> </w:t>
            </w:r>
            <w:r>
              <w:rPr>
                <w:spacing w:val="-4"/>
                <w:sz w:val="20"/>
              </w:rPr>
              <w:t>науки</w:t>
            </w:r>
          </w:p>
        </w:tc>
        <w:tc>
          <w:tcPr>
            <w:tcW w:w="2640" w:type="dxa"/>
          </w:tcPr>
          <w:p w:rsidR="00F85765" w:rsidRDefault="005F66D3">
            <w:pPr>
              <w:pStyle w:val="TableParagraph"/>
              <w:spacing w:before="16"/>
              <w:ind w:left="108"/>
              <w:jc w:val="left"/>
            </w:pPr>
            <w:r>
              <w:rPr>
                <w:spacing w:val="-2"/>
              </w:rPr>
              <w:t>Физика</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2</w:t>
            </w:r>
          </w:p>
        </w:tc>
        <w:tc>
          <w:tcPr>
            <w:tcW w:w="928" w:type="dxa"/>
          </w:tcPr>
          <w:p w:rsidR="00F85765" w:rsidRDefault="005F66D3">
            <w:pPr>
              <w:pStyle w:val="TableParagraph"/>
              <w:spacing w:before="16"/>
              <w:ind w:left="12" w:right="5"/>
            </w:pPr>
            <w:r>
              <w:rPr>
                <w:spacing w:val="-5"/>
              </w:rPr>
              <w:t>68</w:t>
            </w:r>
          </w:p>
        </w:tc>
        <w:tc>
          <w:tcPr>
            <w:tcW w:w="772" w:type="dxa"/>
          </w:tcPr>
          <w:p w:rsidR="00F85765" w:rsidRDefault="005F66D3">
            <w:pPr>
              <w:pStyle w:val="TableParagraph"/>
              <w:spacing w:before="16"/>
              <w:ind w:left="77" w:right="69"/>
            </w:pPr>
            <w:r>
              <w:rPr>
                <w:spacing w:val="-10"/>
              </w:rPr>
              <w:t>2</w:t>
            </w:r>
          </w:p>
        </w:tc>
        <w:tc>
          <w:tcPr>
            <w:tcW w:w="1082" w:type="dxa"/>
          </w:tcPr>
          <w:p w:rsidR="00F85765" w:rsidRDefault="005F66D3">
            <w:pPr>
              <w:pStyle w:val="TableParagraph"/>
              <w:spacing w:before="16"/>
              <w:ind w:left="70" w:right="57"/>
            </w:pPr>
            <w:r>
              <w:rPr>
                <w:spacing w:val="-5"/>
              </w:rPr>
              <w:t>66</w:t>
            </w:r>
          </w:p>
        </w:tc>
        <w:tc>
          <w:tcPr>
            <w:tcW w:w="880" w:type="dxa"/>
          </w:tcPr>
          <w:p w:rsidR="00F85765" w:rsidRDefault="005F66D3">
            <w:pPr>
              <w:pStyle w:val="TableParagraph"/>
              <w:spacing w:before="22"/>
              <w:ind w:left="14"/>
              <w:rPr>
                <w:b/>
              </w:rPr>
            </w:pPr>
            <w:r>
              <w:rPr>
                <w:b/>
                <w:spacing w:val="-5"/>
              </w:rPr>
              <w:t>134</w:t>
            </w:r>
          </w:p>
        </w:tc>
      </w:tr>
      <w:tr w:rsidR="00F85765">
        <w:trPr>
          <w:trHeight w:val="300"/>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16"/>
              <w:ind w:left="108"/>
              <w:jc w:val="left"/>
            </w:pPr>
            <w:r>
              <w:rPr>
                <w:spacing w:val="-2"/>
              </w:rPr>
              <w:t>Химия</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1</w:t>
            </w:r>
          </w:p>
        </w:tc>
        <w:tc>
          <w:tcPr>
            <w:tcW w:w="928" w:type="dxa"/>
          </w:tcPr>
          <w:p w:rsidR="00F85765" w:rsidRDefault="005F66D3">
            <w:pPr>
              <w:pStyle w:val="TableParagraph"/>
              <w:spacing w:before="16"/>
              <w:ind w:left="12" w:right="5"/>
            </w:pPr>
            <w:r>
              <w:rPr>
                <w:spacing w:val="-5"/>
              </w:rPr>
              <w:t>34</w:t>
            </w:r>
          </w:p>
        </w:tc>
        <w:tc>
          <w:tcPr>
            <w:tcW w:w="772" w:type="dxa"/>
          </w:tcPr>
          <w:p w:rsidR="00F85765" w:rsidRDefault="005F66D3">
            <w:pPr>
              <w:pStyle w:val="TableParagraph"/>
              <w:spacing w:before="16"/>
              <w:ind w:left="77" w:right="69"/>
            </w:pPr>
            <w:r>
              <w:rPr>
                <w:spacing w:val="-10"/>
              </w:rPr>
              <w:t>1</w:t>
            </w:r>
          </w:p>
        </w:tc>
        <w:tc>
          <w:tcPr>
            <w:tcW w:w="1082" w:type="dxa"/>
          </w:tcPr>
          <w:p w:rsidR="00F85765" w:rsidRDefault="005F66D3">
            <w:pPr>
              <w:pStyle w:val="TableParagraph"/>
              <w:spacing w:before="16"/>
              <w:ind w:left="70" w:right="57"/>
            </w:pPr>
            <w:r>
              <w:rPr>
                <w:spacing w:val="-5"/>
              </w:rPr>
              <w:t>33</w:t>
            </w:r>
          </w:p>
        </w:tc>
        <w:tc>
          <w:tcPr>
            <w:tcW w:w="880" w:type="dxa"/>
          </w:tcPr>
          <w:p w:rsidR="00F85765" w:rsidRDefault="005F66D3">
            <w:pPr>
              <w:pStyle w:val="TableParagraph"/>
              <w:spacing w:before="22"/>
              <w:ind w:left="14" w:right="2"/>
              <w:rPr>
                <w:b/>
              </w:rPr>
            </w:pPr>
            <w:r>
              <w:rPr>
                <w:b/>
                <w:spacing w:val="-5"/>
              </w:rPr>
              <w:t>68</w:t>
            </w:r>
          </w:p>
        </w:tc>
      </w:tr>
      <w:tr w:rsidR="00F85765">
        <w:trPr>
          <w:trHeight w:val="300"/>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16"/>
              <w:ind w:left="108"/>
              <w:jc w:val="left"/>
            </w:pPr>
            <w:r>
              <w:rPr>
                <w:spacing w:val="-2"/>
              </w:rPr>
              <w:t>Биология</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1</w:t>
            </w:r>
          </w:p>
        </w:tc>
        <w:tc>
          <w:tcPr>
            <w:tcW w:w="928" w:type="dxa"/>
          </w:tcPr>
          <w:p w:rsidR="00F85765" w:rsidRDefault="005F66D3">
            <w:pPr>
              <w:pStyle w:val="TableParagraph"/>
              <w:spacing w:before="16"/>
              <w:ind w:left="12" w:right="5"/>
            </w:pPr>
            <w:r>
              <w:rPr>
                <w:spacing w:val="-5"/>
              </w:rPr>
              <w:t>34</w:t>
            </w:r>
          </w:p>
        </w:tc>
        <w:tc>
          <w:tcPr>
            <w:tcW w:w="772" w:type="dxa"/>
          </w:tcPr>
          <w:p w:rsidR="00F85765" w:rsidRDefault="005F66D3">
            <w:pPr>
              <w:pStyle w:val="TableParagraph"/>
              <w:spacing w:before="16"/>
              <w:ind w:left="77" w:right="69"/>
            </w:pPr>
            <w:r>
              <w:rPr>
                <w:spacing w:val="-10"/>
              </w:rPr>
              <w:t>1</w:t>
            </w:r>
          </w:p>
        </w:tc>
        <w:tc>
          <w:tcPr>
            <w:tcW w:w="1082" w:type="dxa"/>
          </w:tcPr>
          <w:p w:rsidR="00F85765" w:rsidRDefault="005F66D3">
            <w:pPr>
              <w:pStyle w:val="TableParagraph"/>
              <w:spacing w:before="16"/>
              <w:ind w:left="70" w:right="57"/>
            </w:pPr>
            <w:r>
              <w:rPr>
                <w:spacing w:val="-5"/>
              </w:rPr>
              <w:t>33</w:t>
            </w:r>
          </w:p>
        </w:tc>
        <w:tc>
          <w:tcPr>
            <w:tcW w:w="880" w:type="dxa"/>
          </w:tcPr>
          <w:p w:rsidR="00F85765" w:rsidRDefault="005F66D3">
            <w:pPr>
              <w:pStyle w:val="TableParagraph"/>
              <w:spacing w:before="22"/>
              <w:ind w:left="14" w:right="2"/>
              <w:rPr>
                <w:b/>
              </w:rPr>
            </w:pPr>
            <w:r>
              <w:rPr>
                <w:b/>
                <w:spacing w:val="-5"/>
              </w:rPr>
              <w:t>68</w:t>
            </w:r>
          </w:p>
        </w:tc>
      </w:tr>
      <w:tr w:rsidR="00F85765">
        <w:trPr>
          <w:trHeight w:val="300"/>
        </w:trPr>
        <w:tc>
          <w:tcPr>
            <w:tcW w:w="2435" w:type="dxa"/>
            <w:gridSpan w:val="3"/>
            <w:vMerge w:val="restart"/>
          </w:tcPr>
          <w:p w:rsidR="00F85765" w:rsidRDefault="005F66D3">
            <w:pPr>
              <w:pStyle w:val="TableParagraph"/>
              <w:ind w:right="251"/>
              <w:jc w:val="left"/>
            </w:pPr>
            <w:r>
              <w:t>Физическая</w:t>
            </w:r>
            <w:r>
              <w:rPr>
                <w:spacing w:val="-14"/>
              </w:rPr>
              <w:t xml:space="preserve"> </w:t>
            </w:r>
            <w:r>
              <w:t>культура, экология</w:t>
            </w:r>
            <w:r>
              <w:rPr>
                <w:spacing w:val="40"/>
              </w:rPr>
              <w:t xml:space="preserve"> </w:t>
            </w:r>
            <w:r>
              <w:t xml:space="preserve">и основы </w:t>
            </w:r>
            <w:r>
              <w:rPr>
                <w:spacing w:val="-2"/>
              </w:rPr>
              <w:t>безопасности</w:t>
            </w:r>
          </w:p>
          <w:p w:rsidR="00F85765" w:rsidRDefault="005F66D3">
            <w:pPr>
              <w:pStyle w:val="TableParagraph"/>
              <w:spacing w:line="239" w:lineRule="exact"/>
              <w:jc w:val="left"/>
            </w:pPr>
            <w:r>
              <w:rPr>
                <w:spacing w:val="-2"/>
              </w:rPr>
              <w:t>жизнедеятельности</w:t>
            </w:r>
          </w:p>
        </w:tc>
        <w:tc>
          <w:tcPr>
            <w:tcW w:w="2640" w:type="dxa"/>
          </w:tcPr>
          <w:p w:rsidR="00F85765" w:rsidRDefault="005F66D3">
            <w:pPr>
              <w:pStyle w:val="TableParagraph"/>
              <w:spacing w:before="16"/>
              <w:ind w:left="108"/>
              <w:jc w:val="left"/>
            </w:pPr>
            <w:r>
              <w:t xml:space="preserve">Физическая </w:t>
            </w:r>
            <w:r>
              <w:rPr>
                <w:spacing w:val="-2"/>
              </w:rPr>
              <w:t>культура</w:t>
            </w:r>
          </w:p>
        </w:tc>
        <w:tc>
          <w:tcPr>
            <w:tcW w:w="766" w:type="dxa"/>
          </w:tcPr>
          <w:p w:rsidR="00F85765" w:rsidRDefault="005F66D3">
            <w:pPr>
              <w:pStyle w:val="TableParagraph"/>
              <w:spacing w:before="16"/>
              <w:ind w:left="43" w:right="35"/>
            </w:pPr>
            <w:r>
              <w:rPr>
                <w:spacing w:val="-10"/>
              </w:rPr>
              <w:t>Б</w:t>
            </w:r>
          </w:p>
        </w:tc>
        <w:tc>
          <w:tcPr>
            <w:tcW w:w="921" w:type="dxa"/>
          </w:tcPr>
          <w:p w:rsidR="00F85765" w:rsidRDefault="005F66D3">
            <w:pPr>
              <w:pStyle w:val="TableParagraph"/>
              <w:spacing w:before="16"/>
              <w:ind w:left="11" w:right="2"/>
            </w:pPr>
            <w:r>
              <w:rPr>
                <w:spacing w:val="-10"/>
              </w:rPr>
              <w:t>2</w:t>
            </w:r>
          </w:p>
        </w:tc>
        <w:tc>
          <w:tcPr>
            <w:tcW w:w="928" w:type="dxa"/>
          </w:tcPr>
          <w:p w:rsidR="00F85765" w:rsidRDefault="005F66D3">
            <w:pPr>
              <w:pStyle w:val="TableParagraph"/>
              <w:spacing w:before="16"/>
              <w:ind w:left="12" w:right="5"/>
            </w:pPr>
            <w:r>
              <w:rPr>
                <w:spacing w:val="-5"/>
              </w:rPr>
              <w:t>68</w:t>
            </w:r>
          </w:p>
        </w:tc>
        <w:tc>
          <w:tcPr>
            <w:tcW w:w="772" w:type="dxa"/>
          </w:tcPr>
          <w:p w:rsidR="00F85765" w:rsidRDefault="005F66D3">
            <w:pPr>
              <w:pStyle w:val="TableParagraph"/>
              <w:spacing w:before="16"/>
              <w:ind w:left="77" w:right="69"/>
            </w:pPr>
            <w:r>
              <w:rPr>
                <w:spacing w:val="-10"/>
              </w:rPr>
              <w:t>2</w:t>
            </w:r>
          </w:p>
        </w:tc>
        <w:tc>
          <w:tcPr>
            <w:tcW w:w="1082" w:type="dxa"/>
          </w:tcPr>
          <w:p w:rsidR="00F85765" w:rsidRDefault="005F66D3">
            <w:pPr>
              <w:pStyle w:val="TableParagraph"/>
              <w:spacing w:before="16"/>
              <w:ind w:left="70" w:right="57"/>
            </w:pPr>
            <w:r>
              <w:rPr>
                <w:spacing w:val="-5"/>
              </w:rPr>
              <w:t>66</w:t>
            </w:r>
          </w:p>
        </w:tc>
        <w:tc>
          <w:tcPr>
            <w:tcW w:w="880" w:type="dxa"/>
          </w:tcPr>
          <w:p w:rsidR="00F85765" w:rsidRDefault="005F66D3">
            <w:pPr>
              <w:pStyle w:val="TableParagraph"/>
              <w:spacing w:before="22"/>
              <w:ind w:left="14"/>
              <w:rPr>
                <w:b/>
              </w:rPr>
            </w:pPr>
            <w:r>
              <w:rPr>
                <w:b/>
                <w:spacing w:val="-5"/>
              </w:rPr>
              <w:t>134</w:t>
            </w:r>
          </w:p>
        </w:tc>
      </w:tr>
      <w:tr w:rsidR="00F85765">
        <w:trPr>
          <w:trHeight w:val="701"/>
        </w:trPr>
        <w:tc>
          <w:tcPr>
            <w:tcW w:w="2435" w:type="dxa"/>
            <w:gridSpan w:val="3"/>
            <w:vMerge/>
            <w:tcBorders>
              <w:top w:val="nil"/>
            </w:tcBorders>
          </w:tcPr>
          <w:p w:rsidR="00F85765" w:rsidRDefault="00F85765">
            <w:pPr>
              <w:rPr>
                <w:sz w:val="2"/>
                <w:szCs w:val="2"/>
              </w:rPr>
            </w:pPr>
          </w:p>
        </w:tc>
        <w:tc>
          <w:tcPr>
            <w:tcW w:w="2640" w:type="dxa"/>
          </w:tcPr>
          <w:p w:rsidR="00F85765" w:rsidRDefault="005F66D3">
            <w:pPr>
              <w:pStyle w:val="TableParagraph"/>
              <w:spacing w:before="90"/>
              <w:ind w:left="108" w:right="466"/>
              <w:jc w:val="left"/>
            </w:pPr>
            <w:r>
              <w:t>Основы</w:t>
            </w:r>
            <w:r>
              <w:rPr>
                <w:spacing w:val="-14"/>
              </w:rPr>
              <w:t xml:space="preserve"> </w:t>
            </w:r>
            <w:r>
              <w:t xml:space="preserve">безопасности </w:t>
            </w:r>
            <w:r>
              <w:rPr>
                <w:spacing w:val="-2"/>
              </w:rPr>
              <w:t>жизнедеятельности</w:t>
            </w:r>
          </w:p>
        </w:tc>
        <w:tc>
          <w:tcPr>
            <w:tcW w:w="766" w:type="dxa"/>
          </w:tcPr>
          <w:p w:rsidR="00F85765" w:rsidRDefault="005F66D3">
            <w:pPr>
              <w:pStyle w:val="TableParagraph"/>
              <w:spacing w:before="218"/>
              <w:ind w:left="43" w:right="35"/>
            </w:pPr>
            <w:r>
              <w:rPr>
                <w:spacing w:val="-10"/>
              </w:rPr>
              <w:t>Б</w:t>
            </w:r>
          </w:p>
        </w:tc>
        <w:tc>
          <w:tcPr>
            <w:tcW w:w="921" w:type="dxa"/>
          </w:tcPr>
          <w:p w:rsidR="00F85765" w:rsidRDefault="005F66D3">
            <w:pPr>
              <w:pStyle w:val="TableParagraph"/>
              <w:spacing w:before="218"/>
              <w:ind w:left="11" w:right="2"/>
            </w:pPr>
            <w:r>
              <w:rPr>
                <w:spacing w:val="-10"/>
              </w:rPr>
              <w:t>1</w:t>
            </w:r>
          </w:p>
        </w:tc>
        <w:tc>
          <w:tcPr>
            <w:tcW w:w="928" w:type="dxa"/>
          </w:tcPr>
          <w:p w:rsidR="00F85765" w:rsidRDefault="005F66D3">
            <w:pPr>
              <w:pStyle w:val="TableParagraph"/>
              <w:spacing w:before="218"/>
              <w:ind w:left="12" w:right="5"/>
            </w:pPr>
            <w:r>
              <w:rPr>
                <w:spacing w:val="-5"/>
              </w:rPr>
              <w:t>34</w:t>
            </w:r>
          </w:p>
        </w:tc>
        <w:tc>
          <w:tcPr>
            <w:tcW w:w="772" w:type="dxa"/>
          </w:tcPr>
          <w:p w:rsidR="00F85765" w:rsidRDefault="005F66D3">
            <w:pPr>
              <w:pStyle w:val="TableParagraph"/>
              <w:spacing w:before="218"/>
              <w:ind w:left="77" w:right="69"/>
            </w:pPr>
            <w:r>
              <w:rPr>
                <w:spacing w:val="-10"/>
              </w:rPr>
              <w:t>1</w:t>
            </w:r>
          </w:p>
        </w:tc>
        <w:tc>
          <w:tcPr>
            <w:tcW w:w="1082" w:type="dxa"/>
          </w:tcPr>
          <w:p w:rsidR="00F85765" w:rsidRDefault="005F66D3">
            <w:pPr>
              <w:pStyle w:val="TableParagraph"/>
              <w:spacing w:before="218"/>
              <w:ind w:left="70" w:right="57"/>
            </w:pPr>
            <w:r>
              <w:rPr>
                <w:spacing w:val="-5"/>
              </w:rPr>
              <w:t>33</w:t>
            </w:r>
          </w:p>
        </w:tc>
        <w:tc>
          <w:tcPr>
            <w:tcW w:w="880" w:type="dxa"/>
          </w:tcPr>
          <w:p w:rsidR="00F85765" w:rsidRDefault="005F66D3">
            <w:pPr>
              <w:pStyle w:val="TableParagraph"/>
              <w:spacing w:before="224"/>
              <w:ind w:left="14" w:right="2"/>
              <w:rPr>
                <w:b/>
              </w:rPr>
            </w:pPr>
            <w:r>
              <w:rPr>
                <w:b/>
                <w:spacing w:val="-5"/>
              </w:rPr>
              <w:t>68</w:t>
            </w:r>
          </w:p>
        </w:tc>
      </w:tr>
      <w:tr w:rsidR="00F85765">
        <w:trPr>
          <w:trHeight w:val="300"/>
        </w:trPr>
        <w:tc>
          <w:tcPr>
            <w:tcW w:w="5075" w:type="dxa"/>
            <w:gridSpan w:val="4"/>
          </w:tcPr>
          <w:p w:rsidR="00F85765" w:rsidRDefault="005F66D3">
            <w:pPr>
              <w:pStyle w:val="TableParagraph"/>
              <w:spacing w:before="16"/>
              <w:ind w:left="2633"/>
              <w:jc w:val="left"/>
            </w:pPr>
            <w:r>
              <w:t>Индивидуальный</w:t>
            </w:r>
            <w:r>
              <w:rPr>
                <w:spacing w:val="-5"/>
              </w:rPr>
              <w:t xml:space="preserve"> </w:t>
            </w:r>
            <w:r>
              <w:rPr>
                <w:spacing w:val="-2"/>
              </w:rPr>
              <w:t>проект</w:t>
            </w:r>
          </w:p>
        </w:tc>
        <w:tc>
          <w:tcPr>
            <w:tcW w:w="766" w:type="dxa"/>
          </w:tcPr>
          <w:p w:rsidR="00F85765" w:rsidRDefault="005F66D3">
            <w:pPr>
              <w:pStyle w:val="TableParagraph"/>
              <w:spacing w:before="16"/>
              <w:ind w:left="44" w:right="33"/>
            </w:pPr>
            <w:r>
              <w:rPr>
                <w:spacing w:val="-5"/>
              </w:rPr>
              <w:t>ЭК</w:t>
            </w:r>
          </w:p>
        </w:tc>
        <w:tc>
          <w:tcPr>
            <w:tcW w:w="921" w:type="dxa"/>
          </w:tcPr>
          <w:p w:rsidR="00F85765" w:rsidRDefault="005F66D3">
            <w:pPr>
              <w:pStyle w:val="TableParagraph"/>
              <w:spacing w:before="16"/>
              <w:ind w:left="11" w:right="2"/>
            </w:pPr>
            <w:r>
              <w:rPr>
                <w:spacing w:val="-10"/>
              </w:rPr>
              <w:t>1</w:t>
            </w:r>
          </w:p>
        </w:tc>
        <w:tc>
          <w:tcPr>
            <w:tcW w:w="928" w:type="dxa"/>
          </w:tcPr>
          <w:p w:rsidR="00F85765" w:rsidRDefault="005F66D3">
            <w:pPr>
              <w:pStyle w:val="TableParagraph"/>
              <w:spacing w:before="16"/>
              <w:ind w:left="12" w:right="5"/>
            </w:pPr>
            <w:r>
              <w:rPr>
                <w:spacing w:val="-5"/>
              </w:rPr>
              <w:t>34</w:t>
            </w:r>
          </w:p>
        </w:tc>
        <w:tc>
          <w:tcPr>
            <w:tcW w:w="772" w:type="dxa"/>
          </w:tcPr>
          <w:p w:rsidR="00F85765" w:rsidRDefault="00F85765">
            <w:pPr>
              <w:pStyle w:val="TableParagraph"/>
              <w:ind w:left="0"/>
              <w:jc w:val="left"/>
            </w:pPr>
          </w:p>
        </w:tc>
        <w:tc>
          <w:tcPr>
            <w:tcW w:w="1082" w:type="dxa"/>
          </w:tcPr>
          <w:p w:rsidR="00F85765" w:rsidRDefault="005F66D3">
            <w:pPr>
              <w:pStyle w:val="TableParagraph"/>
              <w:spacing w:before="16"/>
              <w:ind w:left="70"/>
            </w:pPr>
            <w:r>
              <w:rPr>
                <w:spacing w:val="-10"/>
              </w:rPr>
              <w:t>-</w:t>
            </w:r>
          </w:p>
        </w:tc>
        <w:tc>
          <w:tcPr>
            <w:tcW w:w="880" w:type="dxa"/>
          </w:tcPr>
          <w:p w:rsidR="00F85765" w:rsidRDefault="005F66D3">
            <w:pPr>
              <w:pStyle w:val="TableParagraph"/>
              <w:spacing w:before="23"/>
              <w:ind w:left="14" w:right="2"/>
              <w:rPr>
                <w:b/>
              </w:rPr>
            </w:pPr>
            <w:r>
              <w:rPr>
                <w:b/>
                <w:spacing w:val="-5"/>
              </w:rPr>
              <w:t>34</w:t>
            </w:r>
          </w:p>
        </w:tc>
      </w:tr>
      <w:tr w:rsidR="00F85765">
        <w:trPr>
          <w:trHeight w:val="492"/>
        </w:trPr>
        <w:tc>
          <w:tcPr>
            <w:tcW w:w="5841" w:type="dxa"/>
            <w:gridSpan w:val="5"/>
          </w:tcPr>
          <w:p w:rsidR="00F85765" w:rsidRDefault="005F66D3">
            <w:pPr>
              <w:pStyle w:val="TableParagraph"/>
              <w:spacing w:before="119"/>
              <w:ind w:left="1201"/>
              <w:jc w:val="left"/>
              <w:rPr>
                <w:b/>
              </w:rPr>
            </w:pPr>
            <w:r>
              <w:rPr>
                <w:b/>
              </w:rPr>
              <w:t>ИТОГО</w:t>
            </w:r>
            <w:r>
              <w:rPr>
                <w:b/>
                <w:spacing w:val="-2"/>
              </w:rPr>
              <w:t xml:space="preserve"> </w:t>
            </w:r>
            <w:r>
              <w:rPr>
                <w:b/>
              </w:rPr>
              <w:t>часов</w:t>
            </w:r>
            <w:r>
              <w:rPr>
                <w:b/>
                <w:spacing w:val="-3"/>
              </w:rPr>
              <w:t xml:space="preserve"> </w:t>
            </w:r>
            <w:r>
              <w:rPr>
                <w:b/>
              </w:rPr>
              <w:t>обязательной</w:t>
            </w:r>
            <w:r>
              <w:rPr>
                <w:b/>
                <w:spacing w:val="-2"/>
              </w:rPr>
              <w:t xml:space="preserve"> </w:t>
            </w:r>
            <w:r>
              <w:rPr>
                <w:b/>
                <w:spacing w:val="-4"/>
              </w:rPr>
              <w:t>части</w:t>
            </w:r>
          </w:p>
        </w:tc>
        <w:tc>
          <w:tcPr>
            <w:tcW w:w="921" w:type="dxa"/>
          </w:tcPr>
          <w:p w:rsidR="00F85765" w:rsidRDefault="005F66D3">
            <w:pPr>
              <w:pStyle w:val="TableParagraph"/>
              <w:spacing w:line="252" w:lineRule="exact"/>
              <w:ind w:left="11" w:right="4"/>
              <w:rPr>
                <w:b/>
              </w:rPr>
            </w:pPr>
            <w:r>
              <w:rPr>
                <w:b/>
                <w:spacing w:val="-5"/>
              </w:rPr>
              <w:t>31</w:t>
            </w:r>
          </w:p>
        </w:tc>
        <w:tc>
          <w:tcPr>
            <w:tcW w:w="928" w:type="dxa"/>
          </w:tcPr>
          <w:p w:rsidR="00F85765" w:rsidRDefault="005F66D3">
            <w:pPr>
              <w:pStyle w:val="TableParagraph"/>
              <w:spacing w:line="252" w:lineRule="exact"/>
              <w:ind w:left="12" w:right="5"/>
              <w:rPr>
                <w:b/>
              </w:rPr>
            </w:pPr>
            <w:r>
              <w:rPr>
                <w:b/>
                <w:spacing w:val="-4"/>
              </w:rPr>
              <w:t>1054</w:t>
            </w:r>
          </w:p>
        </w:tc>
        <w:tc>
          <w:tcPr>
            <w:tcW w:w="772" w:type="dxa"/>
          </w:tcPr>
          <w:p w:rsidR="00F85765" w:rsidRDefault="005F66D3">
            <w:pPr>
              <w:pStyle w:val="TableParagraph"/>
              <w:spacing w:line="252" w:lineRule="exact"/>
              <w:ind w:left="77" w:right="70"/>
              <w:rPr>
                <w:b/>
              </w:rPr>
            </w:pPr>
            <w:r>
              <w:rPr>
                <w:b/>
                <w:spacing w:val="-5"/>
              </w:rPr>
              <w:t>30</w:t>
            </w:r>
          </w:p>
        </w:tc>
        <w:tc>
          <w:tcPr>
            <w:tcW w:w="1082" w:type="dxa"/>
          </w:tcPr>
          <w:p w:rsidR="00F85765" w:rsidRDefault="005F66D3">
            <w:pPr>
              <w:pStyle w:val="TableParagraph"/>
              <w:spacing w:line="252" w:lineRule="exact"/>
              <w:ind w:left="70" w:right="60"/>
              <w:rPr>
                <w:b/>
              </w:rPr>
            </w:pPr>
            <w:r>
              <w:rPr>
                <w:b/>
                <w:spacing w:val="-5"/>
              </w:rPr>
              <w:t>990</w:t>
            </w:r>
          </w:p>
        </w:tc>
        <w:tc>
          <w:tcPr>
            <w:tcW w:w="880" w:type="dxa"/>
          </w:tcPr>
          <w:p w:rsidR="00F85765" w:rsidRDefault="005F66D3">
            <w:pPr>
              <w:pStyle w:val="TableParagraph"/>
              <w:spacing w:line="252" w:lineRule="exact"/>
              <w:ind w:left="14" w:right="2"/>
              <w:rPr>
                <w:b/>
              </w:rPr>
            </w:pPr>
            <w:r>
              <w:rPr>
                <w:b/>
                <w:spacing w:val="-4"/>
              </w:rPr>
              <w:t>2178</w:t>
            </w:r>
          </w:p>
        </w:tc>
      </w:tr>
      <w:tr w:rsidR="00F85765">
        <w:trPr>
          <w:trHeight w:val="300"/>
        </w:trPr>
        <w:tc>
          <w:tcPr>
            <w:tcW w:w="10424" w:type="dxa"/>
            <w:gridSpan w:val="10"/>
          </w:tcPr>
          <w:p w:rsidR="00F85765" w:rsidRDefault="005F66D3">
            <w:pPr>
              <w:pStyle w:val="TableParagraph"/>
              <w:spacing w:before="20"/>
              <w:ind w:left="1897"/>
              <w:jc w:val="left"/>
              <w:rPr>
                <w:b/>
              </w:rPr>
            </w:pPr>
            <w:r>
              <w:rPr>
                <w:b/>
              </w:rPr>
              <w:t>2.</w:t>
            </w:r>
            <w:r>
              <w:rPr>
                <w:b/>
                <w:spacing w:val="-3"/>
              </w:rPr>
              <w:t xml:space="preserve"> </w:t>
            </w:r>
            <w:r>
              <w:rPr>
                <w:b/>
              </w:rPr>
              <w:t>Часть,</w:t>
            </w:r>
            <w:r>
              <w:rPr>
                <w:b/>
                <w:spacing w:val="-3"/>
              </w:rPr>
              <w:t xml:space="preserve"> </w:t>
            </w:r>
            <w:r>
              <w:rPr>
                <w:b/>
              </w:rPr>
              <w:t>формируемая</w:t>
            </w:r>
            <w:r>
              <w:rPr>
                <w:b/>
                <w:spacing w:val="-6"/>
              </w:rPr>
              <w:t xml:space="preserve"> </w:t>
            </w:r>
            <w:r>
              <w:rPr>
                <w:b/>
              </w:rPr>
              <w:t>участниками</w:t>
            </w:r>
            <w:r>
              <w:rPr>
                <w:b/>
                <w:spacing w:val="-5"/>
              </w:rPr>
              <w:t xml:space="preserve"> </w:t>
            </w:r>
            <w:r>
              <w:rPr>
                <w:b/>
              </w:rPr>
              <w:t>образовательных</w:t>
            </w:r>
            <w:r>
              <w:rPr>
                <w:b/>
                <w:spacing w:val="-4"/>
              </w:rPr>
              <w:t xml:space="preserve"> </w:t>
            </w:r>
            <w:r>
              <w:rPr>
                <w:b/>
                <w:spacing w:val="-2"/>
              </w:rPr>
              <w:t>отношений</w:t>
            </w:r>
          </w:p>
        </w:tc>
      </w:tr>
      <w:tr w:rsidR="00F85765">
        <w:trPr>
          <w:trHeight w:val="600"/>
        </w:trPr>
        <w:tc>
          <w:tcPr>
            <w:tcW w:w="2125" w:type="dxa"/>
            <w:vMerge w:val="restart"/>
          </w:tcPr>
          <w:p w:rsidR="00F85765" w:rsidRDefault="00F85765">
            <w:pPr>
              <w:pStyle w:val="TableParagraph"/>
              <w:spacing w:before="91"/>
              <w:ind w:left="0"/>
              <w:jc w:val="left"/>
              <w:rPr>
                <w:b/>
              </w:rPr>
            </w:pPr>
          </w:p>
          <w:p w:rsidR="00F85765" w:rsidRDefault="005F66D3">
            <w:pPr>
              <w:pStyle w:val="TableParagraph"/>
              <w:jc w:val="left"/>
            </w:pPr>
            <w:r>
              <w:t>Русский</w:t>
            </w:r>
            <w:r>
              <w:rPr>
                <w:spacing w:val="-14"/>
              </w:rPr>
              <w:t xml:space="preserve"> </w:t>
            </w:r>
            <w:r>
              <w:t>язык</w:t>
            </w:r>
            <w:r>
              <w:rPr>
                <w:spacing w:val="-14"/>
              </w:rPr>
              <w:t xml:space="preserve"> </w:t>
            </w:r>
            <w:r>
              <w:t xml:space="preserve">и </w:t>
            </w:r>
            <w:r>
              <w:rPr>
                <w:spacing w:val="-2"/>
              </w:rPr>
              <w:t>литература</w:t>
            </w:r>
          </w:p>
        </w:tc>
        <w:tc>
          <w:tcPr>
            <w:tcW w:w="2950" w:type="dxa"/>
            <w:gridSpan w:val="3"/>
          </w:tcPr>
          <w:p w:rsidR="00F85765" w:rsidRDefault="005F66D3">
            <w:pPr>
              <w:pStyle w:val="TableParagraph"/>
              <w:spacing w:before="38"/>
              <w:ind w:left="108" w:right="74"/>
              <w:jc w:val="left"/>
            </w:pPr>
            <w:r>
              <w:t>Практикум</w:t>
            </w:r>
            <w:r>
              <w:rPr>
                <w:spacing w:val="-14"/>
              </w:rPr>
              <w:t xml:space="preserve"> </w:t>
            </w:r>
            <w:r>
              <w:t>по</w:t>
            </w:r>
            <w:r>
              <w:rPr>
                <w:spacing w:val="-14"/>
              </w:rPr>
              <w:t xml:space="preserve"> </w:t>
            </w:r>
            <w:r>
              <w:t xml:space="preserve">русскому </w:t>
            </w:r>
            <w:r>
              <w:rPr>
                <w:spacing w:val="-2"/>
              </w:rPr>
              <w:t>языку</w:t>
            </w:r>
          </w:p>
        </w:tc>
        <w:tc>
          <w:tcPr>
            <w:tcW w:w="766" w:type="dxa"/>
          </w:tcPr>
          <w:p w:rsidR="00F85765" w:rsidRDefault="005F66D3">
            <w:pPr>
              <w:pStyle w:val="TableParagraph"/>
              <w:spacing w:before="164"/>
              <w:ind w:left="44" w:right="33"/>
            </w:pPr>
            <w:r>
              <w:rPr>
                <w:spacing w:val="-5"/>
              </w:rPr>
              <w:t>ЭК</w:t>
            </w:r>
          </w:p>
        </w:tc>
        <w:tc>
          <w:tcPr>
            <w:tcW w:w="921" w:type="dxa"/>
          </w:tcPr>
          <w:p w:rsidR="00F85765" w:rsidRDefault="005F66D3">
            <w:pPr>
              <w:pStyle w:val="TableParagraph"/>
              <w:spacing w:before="164"/>
              <w:ind w:left="11" w:right="2"/>
            </w:pPr>
            <w:r>
              <w:rPr>
                <w:spacing w:val="-10"/>
              </w:rPr>
              <w:t>1</w:t>
            </w:r>
          </w:p>
        </w:tc>
        <w:tc>
          <w:tcPr>
            <w:tcW w:w="928" w:type="dxa"/>
          </w:tcPr>
          <w:p w:rsidR="00F85765" w:rsidRDefault="005F66D3">
            <w:pPr>
              <w:pStyle w:val="TableParagraph"/>
              <w:spacing w:before="164"/>
              <w:ind w:left="12" w:right="5"/>
            </w:pPr>
            <w:r>
              <w:rPr>
                <w:spacing w:val="-5"/>
              </w:rPr>
              <w:t>34</w:t>
            </w:r>
          </w:p>
        </w:tc>
        <w:tc>
          <w:tcPr>
            <w:tcW w:w="772" w:type="dxa"/>
          </w:tcPr>
          <w:p w:rsidR="00F85765" w:rsidRDefault="005F66D3">
            <w:pPr>
              <w:pStyle w:val="TableParagraph"/>
              <w:spacing w:before="164"/>
              <w:ind w:left="77" w:right="69"/>
            </w:pPr>
            <w:r>
              <w:rPr>
                <w:spacing w:val="-10"/>
              </w:rPr>
              <w:t>1</w:t>
            </w:r>
          </w:p>
        </w:tc>
        <w:tc>
          <w:tcPr>
            <w:tcW w:w="1082" w:type="dxa"/>
          </w:tcPr>
          <w:p w:rsidR="00F85765" w:rsidRDefault="005F66D3">
            <w:pPr>
              <w:pStyle w:val="TableParagraph"/>
              <w:spacing w:before="164"/>
              <w:ind w:left="70" w:right="66"/>
            </w:pPr>
            <w:r>
              <w:rPr>
                <w:spacing w:val="-5"/>
              </w:rPr>
              <w:t>33</w:t>
            </w:r>
          </w:p>
        </w:tc>
        <w:tc>
          <w:tcPr>
            <w:tcW w:w="880" w:type="dxa"/>
          </w:tcPr>
          <w:p w:rsidR="00F85765" w:rsidRDefault="005F66D3">
            <w:pPr>
              <w:pStyle w:val="TableParagraph"/>
              <w:spacing w:before="164"/>
              <w:ind w:left="14" w:right="6"/>
            </w:pPr>
            <w:r>
              <w:rPr>
                <w:spacing w:val="-5"/>
              </w:rPr>
              <w:t>67</w:t>
            </w:r>
          </w:p>
        </w:tc>
      </w:tr>
      <w:tr w:rsidR="00F85765">
        <w:trPr>
          <w:trHeight w:val="602"/>
        </w:trPr>
        <w:tc>
          <w:tcPr>
            <w:tcW w:w="2125" w:type="dxa"/>
            <w:vMerge/>
            <w:tcBorders>
              <w:top w:val="nil"/>
            </w:tcBorders>
          </w:tcPr>
          <w:p w:rsidR="00F85765" w:rsidRDefault="00F85765">
            <w:pPr>
              <w:rPr>
                <w:sz w:val="2"/>
                <w:szCs w:val="2"/>
              </w:rPr>
            </w:pPr>
          </w:p>
        </w:tc>
        <w:tc>
          <w:tcPr>
            <w:tcW w:w="2950" w:type="dxa"/>
            <w:gridSpan w:val="3"/>
          </w:tcPr>
          <w:p w:rsidR="00F85765" w:rsidRDefault="005F66D3">
            <w:pPr>
              <w:pStyle w:val="TableParagraph"/>
              <w:spacing w:before="41"/>
              <w:ind w:left="108" w:right="74"/>
              <w:jc w:val="left"/>
            </w:pPr>
            <w:r>
              <w:t>Практикум написания сочинений</w:t>
            </w:r>
            <w:r>
              <w:rPr>
                <w:spacing w:val="-14"/>
              </w:rPr>
              <w:t xml:space="preserve"> </w:t>
            </w:r>
            <w:r>
              <w:t>разных</w:t>
            </w:r>
            <w:r>
              <w:rPr>
                <w:spacing w:val="-14"/>
              </w:rPr>
              <w:t xml:space="preserve"> </w:t>
            </w:r>
            <w:r>
              <w:t>жанров</w:t>
            </w:r>
          </w:p>
        </w:tc>
        <w:tc>
          <w:tcPr>
            <w:tcW w:w="766" w:type="dxa"/>
          </w:tcPr>
          <w:p w:rsidR="00F85765" w:rsidRDefault="005F66D3">
            <w:pPr>
              <w:pStyle w:val="TableParagraph"/>
              <w:spacing w:before="167"/>
              <w:ind w:left="44" w:right="33"/>
            </w:pPr>
            <w:r>
              <w:rPr>
                <w:spacing w:val="-5"/>
              </w:rPr>
              <w:t>ЭК</w:t>
            </w:r>
          </w:p>
        </w:tc>
        <w:tc>
          <w:tcPr>
            <w:tcW w:w="921" w:type="dxa"/>
          </w:tcPr>
          <w:p w:rsidR="00F85765" w:rsidRDefault="005F66D3">
            <w:pPr>
              <w:pStyle w:val="TableParagraph"/>
              <w:spacing w:before="167"/>
              <w:ind w:left="11" w:right="2"/>
            </w:pPr>
            <w:r>
              <w:rPr>
                <w:spacing w:val="-10"/>
              </w:rPr>
              <w:t>1</w:t>
            </w:r>
          </w:p>
        </w:tc>
        <w:tc>
          <w:tcPr>
            <w:tcW w:w="928" w:type="dxa"/>
          </w:tcPr>
          <w:p w:rsidR="00F85765" w:rsidRDefault="005F66D3">
            <w:pPr>
              <w:pStyle w:val="TableParagraph"/>
              <w:spacing w:before="167"/>
              <w:ind w:left="12" w:right="5"/>
            </w:pPr>
            <w:r>
              <w:rPr>
                <w:spacing w:val="-5"/>
              </w:rPr>
              <w:t>34</w:t>
            </w:r>
          </w:p>
        </w:tc>
        <w:tc>
          <w:tcPr>
            <w:tcW w:w="772" w:type="dxa"/>
          </w:tcPr>
          <w:p w:rsidR="00F85765" w:rsidRDefault="005F66D3">
            <w:pPr>
              <w:pStyle w:val="TableParagraph"/>
              <w:spacing w:before="167"/>
              <w:ind w:left="77" w:right="69"/>
            </w:pPr>
            <w:r>
              <w:rPr>
                <w:spacing w:val="-10"/>
              </w:rPr>
              <w:t>1</w:t>
            </w:r>
          </w:p>
        </w:tc>
        <w:tc>
          <w:tcPr>
            <w:tcW w:w="1082" w:type="dxa"/>
          </w:tcPr>
          <w:p w:rsidR="00F85765" w:rsidRDefault="005F66D3">
            <w:pPr>
              <w:pStyle w:val="TableParagraph"/>
              <w:spacing w:before="167"/>
              <w:ind w:left="70" w:right="66"/>
            </w:pPr>
            <w:r>
              <w:rPr>
                <w:spacing w:val="-5"/>
              </w:rPr>
              <w:t>33</w:t>
            </w:r>
          </w:p>
        </w:tc>
        <w:tc>
          <w:tcPr>
            <w:tcW w:w="880" w:type="dxa"/>
          </w:tcPr>
          <w:p w:rsidR="00F85765" w:rsidRDefault="005F66D3">
            <w:pPr>
              <w:pStyle w:val="TableParagraph"/>
              <w:spacing w:before="167"/>
              <w:ind w:left="14" w:right="6"/>
            </w:pPr>
            <w:r>
              <w:rPr>
                <w:spacing w:val="-5"/>
              </w:rPr>
              <w:t>67</w:t>
            </w:r>
          </w:p>
        </w:tc>
      </w:tr>
      <w:tr w:rsidR="00F85765">
        <w:trPr>
          <w:trHeight w:val="600"/>
        </w:trPr>
        <w:tc>
          <w:tcPr>
            <w:tcW w:w="2125" w:type="dxa"/>
          </w:tcPr>
          <w:p w:rsidR="00F85765" w:rsidRDefault="005F66D3">
            <w:pPr>
              <w:pStyle w:val="TableParagraph"/>
              <w:spacing w:before="40"/>
              <w:ind w:right="684"/>
              <w:jc w:val="left"/>
            </w:pPr>
            <w:r>
              <w:t>Математика</w:t>
            </w:r>
            <w:r>
              <w:rPr>
                <w:spacing w:val="-14"/>
              </w:rPr>
              <w:t xml:space="preserve"> </w:t>
            </w:r>
            <w:r>
              <w:t xml:space="preserve">и </w:t>
            </w:r>
            <w:r>
              <w:rPr>
                <w:spacing w:val="-2"/>
              </w:rPr>
              <w:t>информатика</w:t>
            </w:r>
          </w:p>
        </w:tc>
        <w:tc>
          <w:tcPr>
            <w:tcW w:w="2950" w:type="dxa"/>
            <w:gridSpan w:val="3"/>
          </w:tcPr>
          <w:p w:rsidR="00F85765" w:rsidRDefault="005F66D3">
            <w:pPr>
              <w:pStyle w:val="TableParagraph"/>
              <w:spacing w:before="166"/>
              <w:ind w:left="108"/>
              <w:jc w:val="left"/>
            </w:pPr>
            <w:r>
              <w:t>Практикум</w:t>
            </w:r>
            <w:r>
              <w:rPr>
                <w:spacing w:val="-4"/>
              </w:rPr>
              <w:t xml:space="preserve"> </w:t>
            </w:r>
            <w:r>
              <w:t>по</w:t>
            </w:r>
            <w:r>
              <w:rPr>
                <w:spacing w:val="-1"/>
              </w:rPr>
              <w:t xml:space="preserve"> </w:t>
            </w:r>
            <w:r>
              <w:rPr>
                <w:spacing w:val="-2"/>
              </w:rPr>
              <w:t>математике</w:t>
            </w:r>
          </w:p>
        </w:tc>
        <w:tc>
          <w:tcPr>
            <w:tcW w:w="766" w:type="dxa"/>
          </w:tcPr>
          <w:p w:rsidR="00F85765" w:rsidRDefault="005F66D3">
            <w:pPr>
              <w:pStyle w:val="TableParagraph"/>
              <w:spacing w:before="166"/>
              <w:ind w:left="44" w:right="33"/>
            </w:pPr>
            <w:r>
              <w:rPr>
                <w:spacing w:val="-5"/>
              </w:rPr>
              <w:t>ЭК</w:t>
            </w:r>
          </w:p>
        </w:tc>
        <w:tc>
          <w:tcPr>
            <w:tcW w:w="921" w:type="dxa"/>
          </w:tcPr>
          <w:p w:rsidR="00F85765" w:rsidRDefault="005F66D3">
            <w:pPr>
              <w:pStyle w:val="TableParagraph"/>
              <w:spacing w:before="166"/>
              <w:ind w:left="11" w:right="2"/>
            </w:pPr>
            <w:r>
              <w:rPr>
                <w:spacing w:val="-10"/>
              </w:rPr>
              <w:t>1</w:t>
            </w:r>
          </w:p>
        </w:tc>
        <w:tc>
          <w:tcPr>
            <w:tcW w:w="928" w:type="dxa"/>
          </w:tcPr>
          <w:p w:rsidR="00F85765" w:rsidRDefault="005F66D3">
            <w:pPr>
              <w:pStyle w:val="TableParagraph"/>
              <w:spacing w:before="166"/>
              <w:ind w:left="12" w:right="5"/>
            </w:pPr>
            <w:r>
              <w:rPr>
                <w:spacing w:val="-5"/>
              </w:rPr>
              <w:t>34</w:t>
            </w:r>
          </w:p>
        </w:tc>
        <w:tc>
          <w:tcPr>
            <w:tcW w:w="772" w:type="dxa"/>
          </w:tcPr>
          <w:p w:rsidR="00F85765" w:rsidRDefault="005F66D3">
            <w:pPr>
              <w:pStyle w:val="TableParagraph"/>
              <w:spacing w:before="166"/>
              <w:ind w:left="77" w:right="69"/>
            </w:pPr>
            <w:r>
              <w:rPr>
                <w:spacing w:val="-10"/>
              </w:rPr>
              <w:t>1</w:t>
            </w:r>
          </w:p>
        </w:tc>
        <w:tc>
          <w:tcPr>
            <w:tcW w:w="1082" w:type="dxa"/>
          </w:tcPr>
          <w:p w:rsidR="00F85765" w:rsidRDefault="005F66D3">
            <w:pPr>
              <w:pStyle w:val="TableParagraph"/>
              <w:spacing w:before="166"/>
              <w:ind w:left="70" w:right="66"/>
            </w:pPr>
            <w:r>
              <w:rPr>
                <w:spacing w:val="-5"/>
              </w:rPr>
              <w:t>33</w:t>
            </w:r>
          </w:p>
        </w:tc>
        <w:tc>
          <w:tcPr>
            <w:tcW w:w="880" w:type="dxa"/>
          </w:tcPr>
          <w:p w:rsidR="00F85765" w:rsidRDefault="005F66D3">
            <w:pPr>
              <w:pStyle w:val="TableParagraph"/>
              <w:spacing w:before="166"/>
              <w:ind w:left="14" w:right="6"/>
            </w:pPr>
            <w:r>
              <w:rPr>
                <w:spacing w:val="-5"/>
              </w:rPr>
              <w:t>67</w:t>
            </w:r>
          </w:p>
        </w:tc>
      </w:tr>
    </w:tbl>
    <w:p w:rsidR="00F85765" w:rsidRDefault="00F85765">
      <w:pPr>
        <w:pStyle w:val="TableParagraph"/>
        <w:sectPr w:rsidR="00F85765">
          <w:type w:val="continuous"/>
          <w:pgSz w:w="11910" w:h="16840"/>
          <w:pgMar w:top="1120" w:right="0" w:bottom="1000" w:left="283" w:header="0" w:footer="81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1"/>
        <w:gridCol w:w="921"/>
        <w:gridCol w:w="928"/>
        <w:gridCol w:w="772"/>
        <w:gridCol w:w="1078"/>
        <w:gridCol w:w="884"/>
      </w:tblGrid>
      <w:tr w:rsidR="00F85765">
        <w:trPr>
          <w:trHeight w:val="570"/>
        </w:trPr>
        <w:tc>
          <w:tcPr>
            <w:tcW w:w="5841" w:type="dxa"/>
          </w:tcPr>
          <w:p w:rsidR="00F85765" w:rsidRDefault="005F66D3">
            <w:pPr>
              <w:pStyle w:val="TableParagraph"/>
              <w:spacing w:before="30"/>
              <w:ind w:left="1467" w:right="432" w:hanging="1022"/>
              <w:jc w:val="left"/>
              <w:rPr>
                <w:b/>
              </w:rPr>
            </w:pPr>
            <w:r>
              <w:rPr>
                <w:b/>
              </w:rPr>
              <w:lastRenderedPageBreak/>
              <w:t>ИТОГО</w:t>
            </w:r>
            <w:r>
              <w:rPr>
                <w:b/>
                <w:spacing w:val="-8"/>
              </w:rPr>
              <w:t xml:space="preserve"> </w:t>
            </w:r>
            <w:r>
              <w:rPr>
                <w:b/>
              </w:rPr>
              <w:t>часов</w:t>
            </w:r>
            <w:r>
              <w:rPr>
                <w:b/>
                <w:spacing w:val="39"/>
              </w:rPr>
              <w:t xml:space="preserve"> </w:t>
            </w:r>
            <w:r>
              <w:rPr>
                <w:b/>
              </w:rPr>
              <w:t>части,</w:t>
            </w:r>
            <w:r>
              <w:rPr>
                <w:b/>
                <w:spacing w:val="-8"/>
              </w:rPr>
              <w:t xml:space="preserve"> </w:t>
            </w:r>
            <w:r>
              <w:rPr>
                <w:b/>
              </w:rPr>
              <w:t>формируемой</w:t>
            </w:r>
            <w:r>
              <w:rPr>
                <w:b/>
                <w:spacing w:val="-9"/>
              </w:rPr>
              <w:t xml:space="preserve"> </w:t>
            </w:r>
            <w:r>
              <w:rPr>
                <w:b/>
              </w:rPr>
              <w:t>участниками образовательных отношений</w:t>
            </w:r>
          </w:p>
        </w:tc>
        <w:tc>
          <w:tcPr>
            <w:tcW w:w="921" w:type="dxa"/>
            <w:tcBorders>
              <w:top w:val="nil"/>
            </w:tcBorders>
          </w:tcPr>
          <w:p w:rsidR="00F85765" w:rsidRDefault="005F66D3">
            <w:pPr>
              <w:pStyle w:val="TableParagraph"/>
              <w:spacing w:before="156"/>
              <w:ind w:left="11" w:right="2"/>
              <w:rPr>
                <w:b/>
              </w:rPr>
            </w:pPr>
            <w:r>
              <w:rPr>
                <w:b/>
                <w:spacing w:val="-10"/>
              </w:rPr>
              <w:t>3</w:t>
            </w:r>
          </w:p>
        </w:tc>
        <w:tc>
          <w:tcPr>
            <w:tcW w:w="928" w:type="dxa"/>
            <w:tcBorders>
              <w:top w:val="nil"/>
            </w:tcBorders>
          </w:tcPr>
          <w:p w:rsidR="00F85765" w:rsidRDefault="005F66D3">
            <w:pPr>
              <w:pStyle w:val="TableParagraph"/>
              <w:spacing w:before="156"/>
              <w:ind w:left="0" w:right="289"/>
              <w:jc w:val="right"/>
              <w:rPr>
                <w:b/>
              </w:rPr>
            </w:pPr>
            <w:r>
              <w:rPr>
                <w:b/>
                <w:spacing w:val="-5"/>
              </w:rPr>
              <w:t>102</w:t>
            </w:r>
          </w:p>
        </w:tc>
        <w:tc>
          <w:tcPr>
            <w:tcW w:w="772" w:type="dxa"/>
            <w:tcBorders>
              <w:top w:val="nil"/>
            </w:tcBorders>
          </w:tcPr>
          <w:p w:rsidR="00F85765" w:rsidRDefault="005F66D3">
            <w:pPr>
              <w:pStyle w:val="TableParagraph"/>
              <w:spacing w:before="156"/>
              <w:ind w:left="77" w:right="69"/>
              <w:rPr>
                <w:b/>
              </w:rPr>
            </w:pPr>
            <w:r>
              <w:rPr>
                <w:b/>
                <w:spacing w:val="-10"/>
              </w:rPr>
              <w:t>3</w:t>
            </w:r>
          </w:p>
        </w:tc>
        <w:tc>
          <w:tcPr>
            <w:tcW w:w="1078" w:type="dxa"/>
            <w:tcBorders>
              <w:top w:val="nil"/>
            </w:tcBorders>
          </w:tcPr>
          <w:p w:rsidR="00F85765" w:rsidRDefault="005F66D3">
            <w:pPr>
              <w:pStyle w:val="TableParagraph"/>
              <w:spacing w:before="156"/>
              <w:ind w:left="8"/>
              <w:rPr>
                <w:b/>
              </w:rPr>
            </w:pPr>
            <w:r>
              <w:rPr>
                <w:b/>
                <w:spacing w:val="-5"/>
              </w:rPr>
              <w:t>99</w:t>
            </w:r>
          </w:p>
        </w:tc>
        <w:tc>
          <w:tcPr>
            <w:tcW w:w="884" w:type="dxa"/>
            <w:tcBorders>
              <w:top w:val="nil"/>
            </w:tcBorders>
          </w:tcPr>
          <w:p w:rsidR="00F85765" w:rsidRDefault="005F66D3">
            <w:pPr>
              <w:pStyle w:val="TableParagraph"/>
              <w:spacing w:before="156"/>
              <w:ind w:left="68" w:right="58"/>
              <w:rPr>
                <w:b/>
              </w:rPr>
            </w:pPr>
            <w:r>
              <w:rPr>
                <w:b/>
                <w:spacing w:val="-5"/>
              </w:rPr>
              <w:t>201</w:t>
            </w:r>
          </w:p>
        </w:tc>
      </w:tr>
      <w:tr w:rsidR="00F85765">
        <w:trPr>
          <w:trHeight w:val="490"/>
        </w:trPr>
        <w:tc>
          <w:tcPr>
            <w:tcW w:w="5841" w:type="dxa"/>
          </w:tcPr>
          <w:p w:rsidR="00F85765" w:rsidRDefault="005F66D3">
            <w:pPr>
              <w:pStyle w:val="TableParagraph"/>
              <w:spacing w:before="117"/>
              <w:ind w:left="13"/>
              <w:rPr>
                <w:b/>
              </w:rPr>
            </w:pPr>
            <w:r>
              <w:rPr>
                <w:b/>
                <w:spacing w:val="-2"/>
              </w:rPr>
              <w:t>ИТОГО</w:t>
            </w:r>
          </w:p>
        </w:tc>
        <w:tc>
          <w:tcPr>
            <w:tcW w:w="921" w:type="dxa"/>
          </w:tcPr>
          <w:p w:rsidR="00F85765" w:rsidRDefault="005F66D3">
            <w:pPr>
              <w:pStyle w:val="TableParagraph"/>
              <w:spacing w:line="252" w:lineRule="exact"/>
              <w:ind w:left="11" w:right="4"/>
              <w:rPr>
                <w:b/>
              </w:rPr>
            </w:pPr>
            <w:r>
              <w:rPr>
                <w:b/>
                <w:spacing w:val="-5"/>
              </w:rPr>
              <w:t>36</w:t>
            </w:r>
          </w:p>
        </w:tc>
        <w:tc>
          <w:tcPr>
            <w:tcW w:w="928" w:type="dxa"/>
          </w:tcPr>
          <w:p w:rsidR="00F85765" w:rsidRDefault="005F66D3">
            <w:pPr>
              <w:pStyle w:val="TableParagraph"/>
              <w:spacing w:line="252" w:lineRule="exact"/>
              <w:ind w:left="0" w:right="233"/>
              <w:jc w:val="right"/>
              <w:rPr>
                <w:b/>
              </w:rPr>
            </w:pPr>
            <w:r>
              <w:rPr>
                <w:b/>
                <w:spacing w:val="-4"/>
              </w:rPr>
              <w:t>1224</w:t>
            </w:r>
          </w:p>
        </w:tc>
        <w:tc>
          <w:tcPr>
            <w:tcW w:w="772" w:type="dxa"/>
          </w:tcPr>
          <w:p w:rsidR="00F85765" w:rsidRDefault="005F66D3">
            <w:pPr>
              <w:pStyle w:val="TableParagraph"/>
              <w:spacing w:line="252" w:lineRule="exact"/>
              <w:ind w:left="77" w:right="70"/>
              <w:rPr>
                <w:b/>
              </w:rPr>
            </w:pPr>
            <w:r>
              <w:rPr>
                <w:b/>
                <w:spacing w:val="-5"/>
              </w:rPr>
              <w:t>36</w:t>
            </w:r>
          </w:p>
        </w:tc>
        <w:tc>
          <w:tcPr>
            <w:tcW w:w="1078" w:type="dxa"/>
          </w:tcPr>
          <w:p w:rsidR="00F85765" w:rsidRDefault="005F66D3">
            <w:pPr>
              <w:pStyle w:val="TableParagraph"/>
              <w:spacing w:line="252" w:lineRule="exact"/>
              <w:ind w:left="318"/>
              <w:jc w:val="left"/>
              <w:rPr>
                <w:b/>
              </w:rPr>
            </w:pPr>
            <w:r>
              <w:rPr>
                <w:b/>
                <w:spacing w:val="-4"/>
              </w:rPr>
              <w:t>1155</w:t>
            </w:r>
          </w:p>
        </w:tc>
        <w:tc>
          <w:tcPr>
            <w:tcW w:w="884" w:type="dxa"/>
          </w:tcPr>
          <w:p w:rsidR="00F85765" w:rsidRDefault="005F66D3">
            <w:pPr>
              <w:pStyle w:val="TableParagraph"/>
              <w:spacing w:line="252" w:lineRule="exact"/>
              <w:ind w:left="68" w:right="56"/>
              <w:rPr>
                <w:b/>
              </w:rPr>
            </w:pPr>
            <w:r>
              <w:rPr>
                <w:b/>
                <w:spacing w:val="-4"/>
              </w:rPr>
              <w:t>2379</w:t>
            </w:r>
          </w:p>
        </w:tc>
      </w:tr>
      <w:tr w:rsidR="00F85765">
        <w:trPr>
          <w:trHeight w:val="600"/>
        </w:trPr>
        <w:tc>
          <w:tcPr>
            <w:tcW w:w="5841" w:type="dxa"/>
          </w:tcPr>
          <w:p w:rsidR="00F85765" w:rsidRDefault="005F66D3">
            <w:pPr>
              <w:pStyle w:val="TableParagraph"/>
              <w:spacing w:before="41"/>
              <w:ind w:left="1621" w:hanging="1505"/>
              <w:jc w:val="left"/>
            </w:pPr>
            <w:r>
              <w:t>Предельно</w:t>
            </w:r>
            <w:r>
              <w:rPr>
                <w:spacing w:val="-6"/>
              </w:rPr>
              <w:t xml:space="preserve"> </w:t>
            </w:r>
            <w:r>
              <w:t>допустимая</w:t>
            </w:r>
            <w:r>
              <w:rPr>
                <w:spacing w:val="-6"/>
              </w:rPr>
              <w:t xml:space="preserve"> </w:t>
            </w:r>
            <w:r>
              <w:t>аудиторная</w:t>
            </w:r>
            <w:r>
              <w:rPr>
                <w:spacing w:val="-5"/>
              </w:rPr>
              <w:t xml:space="preserve"> </w:t>
            </w:r>
            <w:r>
              <w:t>учебная</w:t>
            </w:r>
            <w:r>
              <w:rPr>
                <w:spacing w:val="-6"/>
              </w:rPr>
              <w:t xml:space="preserve"> </w:t>
            </w:r>
            <w:r>
              <w:t>нагрузка</w:t>
            </w:r>
            <w:r>
              <w:rPr>
                <w:spacing w:val="-6"/>
              </w:rPr>
              <w:t xml:space="preserve"> </w:t>
            </w:r>
            <w:r>
              <w:t>при</w:t>
            </w:r>
            <w:r>
              <w:rPr>
                <w:spacing w:val="-6"/>
              </w:rPr>
              <w:t xml:space="preserve"> </w:t>
            </w:r>
            <w:r>
              <w:t>6- дневной неделе по СанПиН</w:t>
            </w:r>
          </w:p>
        </w:tc>
        <w:tc>
          <w:tcPr>
            <w:tcW w:w="921" w:type="dxa"/>
          </w:tcPr>
          <w:p w:rsidR="00F85765" w:rsidRDefault="005F66D3">
            <w:pPr>
              <w:pStyle w:val="TableParagraph"/>
              <w:spacing w:before="172"/>
              <w:ind w:left="11" w:right="4"/>
              <w:rPr>
                <w:b/>
              </w:rPr>
            </w:pPr>
            <w:r>
              <w:rPr>
                <w:b/>
                <w:spacing w:val="-5"/>
              </w:rPr>
              <w:t>37</w:t>
            </w:r>
          </w:p>
        </w:tc>
        <w:tc>
          <w:tcPr>
            <w:tcW w:w="928" w:type="dxa"/>
          </w:tcPr>
          <w:p w:rsidR="00F85765" w:rsidRDefault="005F66D3">
            <w:pPr>
              <w:pStyle w:val="TableParagraph"/>
              <w:spacing w:before="160"/>
              <w:ind w:left="0" w:right="273"/>
              <w:jc w:val="right"/>
              <w:rPr>
                <w:b/>
                <w:sz w:val="24"/>
              </w:rPr>
            </w:pPr>
            <w:r>
              <w:rPr>
                <w:b/>
                <w:spacing w:val="-4"/>
                <w:sz w:val="24"/>
              </w:rPr>
              <w:t>1295</w:t>
            </w:r>
          </w:p>
        </w:tc>
        <w:tc>
          <w:tcPr>
            <w:tcW w:w="772" w:type="dxa"/>
          </w:tcPr>
          <w:p w:rsidR="00F85765" w:rsidRDefault="005F66D3">
            <w:pPr>
              <w:pStyle w:val="TableParagraph"/>
              <w:spacing w:before="172"/>
              <w:ind w:left="77" w:right="70"/>
              <w:rPr>
                <w:b/>
              </w:rPr>
            </w:pPr>
            <w:r>
              <w:rPr>
                <w:b/>
                <w:spacing w:val="-5"/>
              </w:rPr>
              <w:t>37</w:t>
            </w:r>
          </w:p>
        </w:tc>
        <w:tc>
          <w:tcPr>
            <w:tcW w:w="1078" w:type="dxa"/>
          </w:tcPr>
          <w:p w:rsidR="00F85765" w:rsidRDefault="005F66D3">
            <w:pPr>
              <w:pStyle w:val="TableParagraph"/>
              <w:spacing w:before="158"/>
              <w:ind w:left="164"/>
              <w:jc w:val="left"/>
              <w:rPr>
                <w:b/>
                <w:sz w:val="24"/>
              </w:rPr>
            </w:pPr>
            <w:r>
              <w:rPr>
                <w:b/>
                <w:spacing w:val="-4"/>
                <w:sz w:val="24"/>
              </w:rPr>
              <w:t>1268</w:t>
            </w:r>
          </w:p>
        </w:tc>
        <w:tc>
          <w:tcPr>
            <w:tcW w:w="884" w:type="dxa"/>
          </w:tcPr>
          <w:p w:rsidR="00F85765" w:rsidRDefault="005F66D3">
            <w:pPr>
              <w:pStyle w:val="TableParagraph"/>
              <w:spacing w:before="158"/>
              <w:ind w:left="68"/>
              <w:rPr>
                <w:b/>
                <w:sz w:val="24"/>
              </w:rPr>
            </w:pPr>
            <w:r>
              <w:rPr>
                <w:b/>
                <w:spacing w:val="-4"/>
                <w:sz w:val="24"/>
              </w:rPr>
              <w:t>2554</w:t>
            </w:r>
          </w:p>
        </w:tc>
      </w:tr>
    </w:tbl>
    <w:p w:rsidR="00F85765" w:rsidRDefault="00F85765">
      <w:pPr>
        <w:pStyle w:val="a3"/>
        <w:ind w:left="0" w:firstLine="0"/>
        <w:jc w:val="left"/>
        <w:rPr>
          <w:b/>
          <w:sz w:val="22"/>
        </w:rPr>
      </w:pPr>
    </w:p>
    <w:p w:rsidR="00F85765" w:rsidRDefault="00F85765">
      <w:pPr>
        <w:pStyle w:val="a3"/>
        <w:spacing w:before="105"/>
        <w:ind w:left="0" w:firstLine="0"/>
        <w:jc w:val="left"/>
        <w:rPr>
          <w:b/>
          <w:sz w:val="22"/>
        </w:rPr>
      </w:pPr>
    </w:p>
    <w:p w:rsidR="00F85765" w:rsidRDefault="005F66D3">
      <w:pPr>
        <w:pStyle w:val="1"/>
        <w:numPr>
          <w:ilvl w:val="0"/>
          <w:numId w:val="103"/>
        </w:numPr>
        <w:tabs>
          <w:tab w:val="left" w:pos="1950"/>
        </w:tabs>
        <w:spacing w:before="71" w:line="306" w:lineRule="exact"/>
        <w:ind w:left="1950" w:hanging="391"/>
        <w:jc w:val="both"/>
      </w:pPr>
      <w:r>
        <w:rPr>
          <w:position w:val="1"/>
        </w:rPr>
        <w:t>Календарный</w:t>
      </w:r>
      <w:r>
        <w:rPr>
          <w:spacing w:val="-6"/>
          <w:position w:val="1"/>
        </w:rPr>
        <w:t xml:space="preserve"> </w:t>
      </w:r>
      <w:r>
        <w:rPr>
          <w:position w:val="1"/>
        </w:rPr>
        <w:t>учебный</w:t>
      </w:r>
      <w:r>
        <w:rPr>
          <w:spacing w:val="-3"/>
          <w:position w:val="1"/>
        </w:rPr>
        <w:t xml:space="preserve"> </w:t>
      </w:r>
      <w:r>
        <w:rPr>
          <w:spacing w:val="-2"/>
          <w:position w:val="1"/>
        </w:rPr>
        <w:t>график.</w:t>
      </w:r>
    </w:p>
    <w:p w:rsidR="00F85765" w:rsidRDefault="005F66D3">
      <w:pPr>
        <w:pStyle w:val="a5"/>
        <w:numPr>
          <w:ilvl w:val="1"/>
          <w:numId w:val="103"/>
        </w:numPr>
        <w:tabs>
          <w:tab w:val="left" w:pos="2144"/>
        </w:tabs>
        <w:ind w:right="563" w:firstLine="708"/>
        <w:jc w:val="both"/>
        <w:rPr>
          <w:sz w:val="26"/>
        </w:rPr>
      </w:pPr>
      <w:r>
        <w:rPr>
          <w:sz w:val="26"/>
        </w:rPr>
        <w:t>Организация образовательной деятельности осуществляется по учебным триместрам БОУ г. Омска «Средняя общеобразовательная школа № 63» образовательная организация самостоятельно определяет режим работы (6-дневная учебная неделя) с учетом законодательства Российской Федерации.</w:t>
      </w:r>
    </w:p>
    <w:p w:rsidR="00F85765" w:rsidRDefault="005F66D3">
      <w:pPr>
        <w:pStyle w:val="a5"/>
        <w:numPr>
          <w:ilvl w:val="1"/>
          <w:numId w:val="103"/>
        </w:numPr>
        <w:tabs>
          <w:tab w:val="left" w:pos="2144"/>
        </w:tabs>
        <w:ind w:right="565" w:firstLine="708"/>
        <w:jc w:val="both"/>
        <w:rPr>
          <w:sz w:val="26"/>
        </w:rPr>
      </w:pPr>
      <w:r>
        <w:rPr>
          <w:sz w:val="26"/>
        </w:rPr>
        <w:t>Продолжительность учебного года при получении среднего общего образования составляет 34 недели.</w:t>
      </w:r>
    </w:p>
    <w:p w:rsidR="00F85765" w:rsidRDefault="005F66D3">
      <w:pPr>
        <w:pStyle w:val="a5"/>
        <w:numPr>
          <w:ilvl w:val="1"/>
          <w:numId w:val="103"/>
        </w:numPr>
        <w:tabs>
          <w:tab w:val="left" w:pos="2145"/>
        </w:tabs>
        <w:ind w:right="573" w:firstLine="708"/>
        <w:jc w:val="both"/>
        <w:rPr>
          <w:sz w:val="26"/>
        </w:rPr>
      </w:pPr>
      <w:r>
        <w:rPr>
          <w:sz w:val="26"/>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85765" w:rsidRDefault="005F66D3">
      <w:pPr>
        <w:pStyle w:val="a5"/>
        <w:numPr>
          <w:ilvl w:val="1"/>
          <w:numId w:val="103"/>
        </w:numPr>
        <w:tabs>
          <w:tab w:val="left" w:pos="2145"/>
        </w:tabs>
        <w:ind w:right="565" w:firstLine="708"/>
        <w:jc w:val="both"/>
        <w:rPr>
          <w:sz w:val="26"/>
        </w:rPr>
      </w:pPr>
      <w:r>
        <w:rPr>
          <w:sz w:val="26"/>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F85765" w:rsidRDefault="005F66D3">
      <w:pPr>
        <w:pStyle w:val="a5"/>
        <w:numPr>
          <w:ilvl w:val="1"/>
          <w:numId w:val="103"/>
        </w:numPr>
        <w:tabs>
          <w:tab w:val="left" w:pos="2144"/>
        </w:tabs>
        <w:ind w:right="566" w:firstLine="708"/>
        <w:jc w:val="both"/>
        <w:rPr>
          <w:sz w:val="26"/>
        </w:rPr>
      </w:pPr>
      <w:r>
        <w:rPr>
          <w:sz w:val="26"/>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85765" w:rsidRDefault="005F66D3">
      <w:pPr>
        <w:pStyle w:val="a5"/>
        <w:numPr>
          <w:ilvl w:val="1"/>
          <w:numId w:val="103"/>
        </w:numPr>
        <w:tabs>
          <w:tab w:val="left" w:pos="2144"/>
        </w:tabs>
        <w:ind w:right="562" w:firstLine="708"/>
        <w:jc w:val="both"/>
        <w:rPr>
          <w:sz w:val="26"/>
        </w:rPr>
      </w:pPr>
      <w:r>
        <w:rPr>
          <w:sz w:val="26"/>
        </w:rPr>
        <w:t xml:space="preserve">Продолжительность учебных триместров составляет: I триместр – 10 учебных недель (для 5–9 классов), II триместр – 11 учебных недель (для 5–9 классов), III </w:t>
      </w:r>
      <w:proofErr w:type="spellStart"/>
      <w:r>
        <w:rPr>
          <w:sz w:val="26"/>
        </w:rPr>
        <w:t>тримест</w:t>
      </w:r>
      <w:proofErr w:type="spellEnd"/>
      <w:r>
        <w:rPr>
          <w:sz w:val="26"/>
        </w:rPr>
        <w:t xml:space="preserve"> – 11 учебных недель (для 5–9 классов).</w:t>
      </w:r>
    </w:p>
    <w:p w:rsidR="00F85765" w:rsidRDefault="005F66D3">
      <w:pPr>
        <w:pStyle w:val="a5"/>
        <w:numPr>
          <w:ilvl w:val="1"/>
          <w:numId w:val="103"/>
        </w:numPr>
        <w:tabs>
          <w:tab w:val="left" w:pos="2143"/>
        </w:tabs>
        <w:spacing w:line="298" w:lineRule="exact"/>
        <w:ind w:left="2143" w:hanging="584"/>
        <w:jc w:val="both"/>
        <w:rPr>
          <w:sz w:val="26"/>
        </w:rPr>
      </w:pPr>
      <w:r>
        <w:rPr>
          <w:sz w:val="26"/>
        </w:rPr>
        <w:t>Продолжительность</w:t>
      </w:r>
      <w:r>
        <w:rPr>
          <w:spacing w:val="-8"/>
          <w:sz w:val="26"/>
        </w:rPr>
        <w:t xml:space="preserve"> </w:t>
      </w:r>
      <w:r>
        <w:rPr>
          <w:sz w:val="26"/>
        </w:rPr>
        <w:t>каникул</w:t>
      </w:r>
      <w:r>
        <w:rPr>
          <w:spacing w:val="-7"/>
          <w:sz w:val="26"/>
        </w:rPr>
        <w:t xml:space="preserve"> </w:t>
      </w:r>
      <w:r>
        <w:rPr>
          <w:spacing w:val="-2"/>
          <w:sz w:val="26"/>
        </w:rPr>
        <w:t>составляет:</w:t>
      </w:r>
    </w:p>
    <w:p w:rsidR="00F85765" w:rsidRDefault="005F66D3">
      <w:pPr>
        <w:pStyle w:val="a3"/>
        <w:ind w:left="1559" w:right="564" w:hanging="709"/>
      </w:pPr>
      <w:r>
        <w:t>по окончании I триместра (осенние</w:t>
      </w:r>
      <w:r>
        <w:rPr>
          <w:spacing w:val="-1"/>
        </w:rPr>
        <w:t xml:space="preserve"> </w:t>
      </w:r>
      <w:r>
        <w:t xml:space="preserve">каникулы) – 14 календарных дней (для 5–9 классов) – 7 дней после 1 модуля 1 </w:t>
      </w:r>
      <w:proofErr w:type="spellStart"/>
      <w:r>
        <w:t>триместраи</w:t>
      </w:r>
      <w:proofErr w:type="spellEnd"/>
      <w:r>
        <w:t xml:space="preserve"> 7 дней после 2 модуля 1 триместра;</w:t>
      </w:r>
    </w:p>
    <w:p w:rsidR="00F85765" w:rsidRDefault="005F66D3">
      <w:pPr>
        <w:pStyle w:val="a3"/>
        <w:ind w:left="1559" w:right="566" w:hanging="709"/>
      </w:pPr>
      <w:r>
        <w:t xml:space="preserve">по окончании II </w:t>
      </w:r>
      <w:proofErr w:type="gramStart"/>
      <w:r>
        <w:t>триместра(</w:t>
      </w:r>
      <w:proofErr w:type="gramEnd"/>
      <w:r>
        <w:t>зимние каникулы) – 9 календарных дней (для 5–9 классов)- 2 дня после 1 модуля 2 триместра</w:t>
      </w:r>
      <w:r>
        <w:rPr>
          <w:spacing w:val="40"/>
        </w:rPr>
        <w:t xml:space="preserve"> </w:t>
      </w:r>
      <w:r>
        <w:t>и 7 дней после 2 модуля 2 триместра;</w:t>
      </w:r>
    </w:p>
    <w:p w:rsidR="00F85765" w:rsidRDefault="005F66D3">
      <w:pPr>
        <w:pStyle w:val="a3"/>
        <w:ind w:left="1559" w:right="565" w:hanging="709"/>
      </w:pPr>
      <w:r>
        <w:t xml:space="preserve">по окончании III триместра (весенние каникулы) – 14 календарных дней (для 5–9 классов)- 7 дней после 1 модуля 3 триместра; При реализации Учебного плана при сетевом </w:t>
      </w:r>
      <w:proofErr w:type="spellStart"/>
      <w:r>
        <w:t>взаимодествии</w:t>
      </w:r>
      <w:proofErr w:type="spellEnd"/>
      <w:r>
        <w:t xml:space="preserve"> с ФДП ОМГТУ, возможны занятия в каникулярное время</w:t>
      </w:r>
    </w:p>
    <w:p w:rsidR="00F85765" w:rsidRDefault="005F66D3">
      <w:pPr>
        <w:pStyle w:val="a5"/>
        <w:numPr>
          <w:ilvl w:val="1"/>
          <w:numId w:val="103"/>
        </w:numPr>
        <w:tabs>
          <w:tab w:val="left" w:pos="2144"/>
        </w:tabs>
        <w:spacing w:line="308" w:lineRule="exact"/>
        <w:ind w:left="2144" w:hanging="585"/>
        <w:jc w:val="both"/>
        <w:rPr>
          <w:sz w:val="26"/>
        </w:rPr>
      </w:pPr>
      <w:r>
        <w:rPr>
          <w:sz w:val="26"/>
        </w:rPr>
        <w:t>Продолжительность</w:t>
      </w:r>
      <w:r>
        <w:rPr>
          <w:spacing w:val="-7"/>
          <w:sz w:val="26"/>
        </w:rPr>
        <w:t xml:space="preserve"> </w:t>
      </w:r>
      <w:r>
        <w:rPr>
          <w:sz w:val="26"/>
        </w:rPr>
        <w:t>урока</w:t>
      </w:r>
      <w:r>
        <w:rPr>
          <w:spacing w:val="-4"/>
          <w:sz w:val="26"/>
        </w:rPr>
        <w:t xml:space="preserve"> </w:t>
      </w:r>
      <w:r>
        <w:rPr>
          <w:sz w:val="26"/>
        </w:rPr>
        <w:t>не</w:t>
      </w:r>
      <w:r>
        <w:rPr>
          <w:spacing w:val="-6"/>
          <w:sz w:val="26"/>
        </w:rPr>
        <w:t xml:space="preserve"> </w:t>
      </w:r>
      <w:r>
        <w:rPr>
          <w:sz w:val="26"/>
        </w:rPr>
        <w:t>должна</w:t>
      </w:r>
      <w:r>
        <w:rPr>
          <w:spacing w:val="-3"/>
          <w:sz w:val="26"/>
        </w:rPr>
        <w:t xml:space="preserve"> </w:t>
      </w:r>
      <w:r>
        <w:rPr>
          <w:sz w:val="26"/>
        </w:rPr>
        <w:t>превышать</w:t>
      </w:r>
      <w:r>
        <w:rPr>
          <w:spacing w:val="-4"/>
          <w:sz w:val="26"/>
        </w:rPr>
        <w:t xml:space="preserve"> </w:t>
      </w:r>
      <w:r>
        <w:rPr>
          <w:sz w:val="26"/>
        </w:rPr>
        <w:t>45</w:t>
      </w:r>
      <w:r>
        <w:rPr>
          <w:spacing w:val="-2"/>
          <w:sz w:val="26"/>
        </w:rPr>
        <w:t xml:space="preserve"> минут.</w:t>
      </w:r>
    </w:p>
    <w:p w:rsidR="00F85765" w:rsidRDefault="005F66D3">
      <w:pPr>
        <w:pStyle w:val="a5"/>
        <w:numPr>
          <w:ilvl w:val="1"/>
          <w:numId w:val="103"/>
        </w:numPr>
        <w:tabs>
          <w:tab w:val="left" w:pos="2144"/>
        </w:tabs>
        <w:spacing w:before="2"/>
        <w:ind w:right="565" w:firstLine="708"/>
        <w:jc w:val="both"/>
        <w:rPr>
          <w:sz w:val="26"/>
        </w:rPr>
      </w:pPr>
      <w:r>
        <w:rPr>
          <w:sz w:val="26"/>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85765" w:rsidRDefault="005F66D3">
      <w:pPr>
        <w:pStyle w:val="a3"/>
        <w:ind w:right="564"/>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85765" w:rsidRDefault="005F66D3">
      <w:pPr>
        <w:pStyle w:val="a5"/>
        <w:numPr>
          <w:ilvl w:val="1"/>
          <w:numId w:val="103"/>
        </w:numPr>
        <w:tabs>
          <w:tab w:val="left" w:pos="2275"/>
        </w:tabs>
        <w:ind w:right="573" w:firstLine="708"/>
        <w:jc w:val="both"/>
        <w:rPr>
          <w:sz w:val="26"/>
        </w:rPr>
      </w:pPr>
      <w:r>
        <w:rPr>
          <w:sz w:val="26"/>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85765" w:rsidRDefault="005F66D3">
      <w:pPr>
        <w:pStyle w:val="a5"/>
        <w:numPr>
          <w:ilvl w:val="1"/>
          <w:numId w:val="103"/>
        </w:numPr>
        <w:tabs>
          <w:tab w:val="left" w:pos="2274"/>
        </w:tabs>
        <w:ind w:right="564" w:firstLine="708"/>
        <w:jc w:val="both"/>
        <w:rPr>
          <w:sz w:val="26"/>
        </w:rPr>
      </w:pPr>
      <w:r>
        <w:rPr>
          <w:sz w:val="26"/>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Pr>
          <w:sz w:val="26"/>
        </w:rPr>
        <w:lastRenderedPageBreak/>
        <w:t>составляет для обучающихся 10–11 классов – не более 7 уроков.</w:t>
      </w:r>
    </w:p>
    <w:p w:rsidR="00F85765" w:rsidRDefault="005F66D3">
      <w:pPr>
        <w:pStyle w:val="a5"/>
        <w:numPr>
          <w:ilvl w:val="1"/>
          <w:numId w:val="103"/>
        </w:numPr>
        <w:tabs>
          <w:tab w:val="left" w:pos="2275"/>
        </w:tabs>
        <w:ind w:left="2275" w:hanging="716"/>
        <w:jc w:val="both"/>
        <w:rPr>
          <w:sz w:val="26"/>
        </w:rPr>
      </w:pPr>
      <w:r>
        <w:rPr>
          <w:sz w:val="26"/>
        </w:rPr>
        <w:t>Занятия</w:t>
      </w:r>
      <w:r>
        <w:rPr>
          <w:spacing w:val="50"/>
          <w:sz w:val="26"/>
        </w:rPr>
        <w:t xml:space="preserve"> </w:t>
      </w:r>
      <w:r>
        <w:rPr>
          <w:sz w:val="26"/>
        </w:rPr>
        <w:t>начинаются</w:t>
      </w:r>
      <w:r>
        <w:rPr>
          <w:spacing w:val="50"/>
          <w:sz w:val="26"/>
        </w:rPr>
        <w:t xml:space="preserve"> </w:t>
      </w:r>
      <w:r>
        <w:rPr>
          <w:sz w:val="26"/>
        </w:rPr>
        <w:t>не</w:t>
      </w:r>
      <w:r>
        <w:rPr>
          <w:spacing w:val="52"/>
          <w:sz w:val="26"/>
        </w:rPr>
        <w:t xml:space="preserve"> </w:t>
      </w:r>
      <w:r>
        <w:rPr>
          <w:sz w:val="26"/>
        </w:rPr>
        <w:t>ранее</w:t>
      </w:r>
      <w:r>
        <w:rPr>
          <w:spacing w:val="52"/>
          <w:sz w:val="26"/>
        </w:rPr>
        <w:t xml:space="preserve"> </w:t>
      </w:r>
      <w:r>
        <w:rPr>
          <w:sz w:val="26"/>
        </w:rPr>
        <w:t>8</w:t>
      </w:r>
      <w:r>
        <w:rPr>
          <w:spacing w:val="51"/>
          <w:sz w:val="26"/>
        </w:rPr>
        <w:t xml:space="preserve"> </w:t>
      </w:r>
      <w:r>
        <w:rPr>
          <w:sz w:val="26"/>
        </w:rPr>
        <w:t>часов</w:t>
      </w:r>
      <w:r>
        <w:rPr>
          <w:spacing w:val="50"/>
          <w:sz w:val="26"/>
        </w:rPr>
        <w:t xml:space="preserve"> </w:t>
      </w:r>
      <w:r>
        <w:rPr>
          <w:sz w:val="26"/>
        </w:rPr>
        <w:t>утра</w:t>
      </w:r>
      <w:r>
        <w:rPr>
          <w:spacing w:val="50"/>
          <w:sz w:val="26"/>
        </w:rPr>
        <w:t xml:space="preserve"> </w:t>
      </w:r>
      <w:r>
        <w:rPr>
          <w:sz w:val="26"/>
        </w:rPr>
        <w:t>и</w:t>
      </w:r>
      <w:r>
        <w:rPr>
          <w:spacing w:val="52"/>
          <w:sz w:val="26"/>
        </w:rPr>
        <w:t xml:space="preserve"> </w:t>
      </w:r>
      <w:r>
        <w:rPr>
          <w:sz w:val="26"/>
        </w:rPr>
        <w:t>заканчиваются</w:t>
      </w:r>
      <w:r>
        <w:rPr>
          <w:spacing w:val="50"/>
          <w:sz w:val="26"/>
        </w:rPr>
        <w:t xml:space="preserve"> </w:t>
      </w:r>
      <w:r>
        <w:rPr>
          <w:sz w:val="26"/>
        </w:rPr>
        <w:t>не</w:t>
      </w:r>
      <w:r>
        <w:rPr>
          <w:spacing w:val="52"/>
          <w:sz w:val="26"/>
        </w:rPr>
        <w:t xml:space="preserve"> </w:t>
      </w:r>
      <w:r>
        <w:rPr>
          <w:sz w:val="26"/>
        </w:rPr>
        <w:t>позднее</w:t>
      </w:r>
      <w:r>
        <w:rPr>
          <w:spacing w:val="57"/>
          <w:sz w:val="26"/>
        </w:rPr>
        <w:t xml:space="preserve"> </w:t>
      </w:r>
      <w:r>
        <w:rPr>
          <w:spacing w:val="-5"/>
          <w:sz w:val="26"/>
        </w:rPr>
        <w:t>19</w:t>
      </w:r>
    </w:p>
    <w:p w:rsidR="00F85765" w:rsidRDefault="005F66D3">
      <w:pPr>
        <w:pStyle w:val="a3"/>
        <w:spacing w:line="298" w:lineRule="exact"/>
        <w:ind w:firstLine="0"/>
        <w:jc w:val="left"/>
      </w:pPr>
      <w:r>
        <w:rPr>
          <w:spacing w:val="-2"/>
        </w:rPr>
        <w:t>часов.</w:t>
      </w:r>
    </w:p>
    <w:p w:rsidR="00F85765" w:rsidRDefault="005F66D3">
      <w:pPr>
        <w:pStyle w:val="a5"/>
        <w:numPr>
          <w:ilvl w:val="1"/>
          <w:numId w:val="103"/>
        </w:numPr>
        <w:tabs>
          <w:tab w:val="left" w:pos="2274"/>
          <w:tab w:val="left" w:pos="4388"/>
          <w:tab w:val="left" w:pos="5492"/>
          <w:tab w:val="left" w:pos="5887"/>
          <w:tab w:val="left" w:pos="6990"/>
          <w:tab w:val="left" w:pos="7514"/>
          <w:tab w:val="left" w:pos="9129"/>
        </w:tabs>
        <w:spacing w:before="1"/>
        <w:ind w:left="2274" w:hanging="715"/>
        <w:rPr>
          <w:sz w:val="26"/>
        </w:rPr>
      </w:pPr>
      <w:r>
        <w:rPr>
          <w:spacing w:val="-2"/>
          <w:sz w:val="26"/>
        </w:rPr>
        <w:t>Факультативные</w:t>
      </w:r>
      <w:r>
        <w:rPr>
          <w:sz w:val="26"/>
        </w:rPr>
        <w:tab/>
      </w:r>
      <w:r>
        <w:rPr>
          <w:spacing w:val="-2"/>
          <w:sz w:val="26"/>
        </w:rPr>
        <w:t>занятия</w:t>
      </w:r>
      <w:r>
        <w:rPr>
          <w:sz w:val="26"/>
        </w:rPr>
        <w:tab/>
      </w:r>
      <w:r>
        <w:rPr>
          <w:spacing w:val="-10"/>
          <w:sz w:val="26"/>
        </w:rPr>
        <w:t>и</w:t>
      </w:r>
      <w:r>
        <w:rPr>
          <w:sz w:val="26"/>
        </w:rPr>
        <w:tab/>
      </w:r>
      <w:r>
        <w:rPr>
          <w:spacing w:val="-2"/>
          <w:sz w:val="26"/>
        </w:rPr>
        <w:t>занятия</w:t>
      </w:r>
      <w:r>
        <w:rPr>
          <w:sz w:val="26"/>
        </w:rPr>
        <w:tab/>
      </w:r>
      <w:r>
        <w:rPr>
          <w:spacing w:val="-5"/>
          <w:sz w:val="26"/>
        </w:rPr>
        <w:t>по</w:t>
      </w:r>
      <w:r>
        <w:rPr>
          <w:sz w:val="26"/>
        </w:rPr>
        <w:tab/>
      </w:r>
      <w:r>
        <w:rPr>
          <w:spacing w:val="-2"/>
          <w:sz w:val="26"/>
        </w:rPr>
        <w:t>программам</w:t>
      </w:r>
      <w:r>
        <w:rPr>
          <w:sz w:val="26"/>
        </w:rPr>
        <w:tab/>
      </w:r>
      <w:r>
        <w:rPr>
          <w:spacing w:val="-2"/>
          <w:sz w:val="26"/>
        </w:rPr>
        <w:t>дополнительного</w:t>
      </w:r>
    </w:p>
    <w:p w:rsidR="00F85765" w:rsidRDefault="005F66D3">
      <w:pPr>
        <w:pStyle w:val="a3"/>
        <w:spacing w:line="298" w:lineRule="exact"/>
        <w:ind w:firstLine="0"/>
        <w:jc w:val="left"/>
      </w:pPr>
      <w:r>
        <w:t>образования</w:t>
      </w:r>
      <w:r>
        <w:rPr>
          <w:spacing w:val="21"/>
        </w:rPr>
        <w:t xml:space="preserve"> </w:t>
      </w:r>
      <w:r>
        <w:t>планируют</w:t>
      </w:r>
      <w:r>
        <w:rPr>
          <w:spacing w:val="21"/>
        </w:rPr>
        <w:t xml:space="preserve"> </w:t>
      </w:r>
      <w:r>
        <w:t>на</w:t>
      </w:r>
      <w:r>
        <w:rPr>
          <w:spacing w:val="23"/>
        </w:rPr>
        <w:t xml:space="preserve"> </w:t>
      </w:r>
      <w:r>
        <w:t>дни</w:t>
      </w:r>
      <w:r>
        <w:rPr>
          <w:spacing w:val="24"/>
        </w:rPr>
        <w:t xml:space="preserve"> </w:t>
      </w:r>
      <w:r>
        <w:t>с</w:t>
      </w:r>
      <w:r>
        <w:rPr>
          <w:spacing w:val="21"/>
        </w:rPr>
        <w:t xml:space="preserve"> </w:t>
      </w:r>
      <w:r>
        <w:t>наименьшим</w:t>
      </w:r>
      <w:r>
        <w:rPr>
          <w:spacing w:val="23"/>
        </w:rPr>
        <w:t xml:space="preserve"> </w:t>
      </w:r>
      <w:r>
        <w:t>количеством</w:t>
      </w:r>
      <w:r>
        <w:rPr>
          <w:spacing w:val="21"/>
        </w:rPr>
        <w:t xml:space="preserve"> </w:t>
      </w:r>
      <w:r>
        <w:t>обязательных</w:t>
      </w:r>
      <w:r>
        <w:rPr>
          <w:spacing w:val="23"/>
        </w:rPr>
        <w:t xml:space="preserve"> </w:t>
      </w:r>
      <w:r>
        <w:t>уроков.</w:t>
      </w:r>
      <w:r>
        <w:rPr>
          <w:spacing w:val="22"/>
        </w:rPr>
        <w:t xml:space="preserve"> </w:t>
      </w:r>
      <w:r>
        <w:rPr>
          <w:spacing w:val="-2"/>
        </w:rPr>
        <w:t>Между</w:t>
      </w:r>
    </w:p>
    <w:p w:rsidR="00F85765" w:rsidRDefault="00F85765">
      <w:pPr>
        <w:pStyle w:val="a3"/>
        <w:spacing w:line="298" w:lineRule="exact"/>
        <w:jc w:val="left"/>
      </w:pPr>
    </w:p>
    <w:p w:rsidR="00F85765" w:rsidRDefault="005F66D3">
      <w:pPr>
        <w:pStyle w:val="a3"/>
        <w:spacing w:before="67"/>
        <w:ind w:right="566" w:firstLine="0"/>
      </w:pPr>
      <w:r>
        <w:t>началом факультативных (дополнительных) занятий и последним уроком необходимо организовывать перерыв продолжительностью не менее 20 минут.</w:t>
      </w:r>
    </w:p>
    <w:p w:rsidR="00F85765" w:rsidRDefault="005F66D3">
      <w:pPr>
        <w:pStyle w:val="a5"/>
        <w:numPr>
          <w:ilvl w:val="1"/>
          <w:numId w:val="103"/>
        </w:numPr>
        <w:tabs>
          <w:tab w:val="left" w:pos="2274"/>
        </w:tabs>
        <w:ind w:right="566" w:firstLine="708"/>
        <w:jc w:val="both"/>
        <w:rPr>
          <w:sz w:val="26"/>
        </w:rPr>
      </w:pPr>
      <w:r>
        <w:rPr>
          <w:sz w:val="26"/>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85765" w:rsidRDefault="005F66D3">
      <w:pPr>
        <w:pStyle w:val="a5"/>
        <w:numPr>
          <w:ilvl w:val="1"/>
          <w:numId w:val="103"/>
        </w:numPr>
        <w:tabs>
          <w:tab w:val="left" w:pos="2274"/>
        </w:tabs>
        <w:spacing w:before="1"/>
        <w:ind w:right="564" w:firstLine="708"/>
        <w:jc w:val="both"/>
        <w:rPr>
          <w:sz w:val="26"/>
        </w:rPr>
      </w:pPr>
      <w:r>
        <w:rPr>
          <w:sz w:val="26"/>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w:t>
      </w:r>
      <w:r>
        <w:rPr>
          <w:spacing w:val="-1"/>
          <w:sz w:val="26"/>
        </w:rPr>
        <w:t xml:space="preserve"> </w:t>
      </w:r>
      <w:r>
        <w:rPr>
          <w:sz w:val="26"/>
        </w:rPr>
        <w:t>течение</w:t>
      </w:r>
      <w:r>
        <w:rPr>
          <w:spacing w:val="-2"/>
          <w:sz w:val="26"/>
        </w:rPr>
        <w:t xml:space="preserve"> </w:t>
      </w:r>
      <w:r>
        <w:rPr>
          <w:sz w:val="26"/>
        </w:rPr>
        <w:t>учебного</w:t>
      </w:r>
      <w:r>
        <w:rPr>
          <w:spacing w:val="-1"/>
          <w:sz w:val="26"/>
        </w:rPr>
        <w:t xml:space="preserve"> </w:t>
      </w:r>
      <w:r>
        <w:rPr>
          <w:sz w:val="26"/>
        </w:rPr>
        <w:t>года – 5-6</w:t>
      </w:r>
      <w:r>
        <w:rPr>
          <w:spacing w:val="-1"/>
          <w:sz w:val="26"/>
        </w:rPr>
        <w:t xml:space="preserve"> </w:t>
      </w:r>
      <w:r>
        <w:rPr>
          <w:sz w:val="26"/>
        </w:rPr>
        <w:t>недель</w:t>
      </w:r>
      <w:r>
        <w:rPr>
          <w:spacing w:val="-2"/>
          <w:sz w:val="26"/>
        </w:rPr>
        <w:t xml:space="preserve"> </w:t>
      </w:r>
      <w:r>
        <w:rPr>
          <w:sz w:val="26"/>
        </w:rPr>
        <w:t>учебных</w:t>
      </w:r>
      <w:r>
        <w:rPr>
          <w:spacing w:val="-1"/>
          <w:sz w:val="26"/>
        </w:rPr>
        <w:t xml:space="preserve"> </w:t>
      </w:r>
      <w:r>
        <w:rPr>
          <w:sz w:val="26"/>
        </w:rPr>
        <w:t>периодов</w:t>
      </w:r>
      <w:r>
        <w:rPr>
          <w:spacing w:val="-2"/>
          <w:sz w:val="26"/>
        </w:rPr>
        <w:t xml:space="preserve"> </w:t>
      </w:r>
      <w:r>
        <w:rPr>
          <w:sz w:val="26"/>
        </w:rPr>
        <w:t>чередуются с</w:t>
      </w:r>
      <w:r>
        <w:rPr>
          <w:spacing w:val="-2"/>
          <w:sz w:val="26"/>
        </w:rPr>
        <w:t xml:space="preserve"> </w:t>
      </w:r>
      <w:r>
        <w:rPr>
          <w:sz w:val="26"/>
        </w:rPr>
        <w:t xml:space="preserve">недельными </w:t>
      </w:r>
      <w:r>
        <w:rPr>
          <w:spacing w:val="-2"/>
          <w:sz w:val="26"/>
        </w:rPr>
        <w:t>каникулами.</w:t>
      </w:r>
    </w:p>
    <w:p w:rsidR="00F85765" w:rsidRDefault="005F66D3">
      <w:pPr>
        <w:pStyle w:val="a5"/>
        <w:numPr>
          <w:ilvl w:val="0"/>
          <w:numId w:val="103"/>
        </w:numPr>
        <w:tabs>
          <w:tab w:val="left" w:pos="1950"/>
        </w:tabs>
        <w:spacing w:line="298" w:lineRule="exact"/>
        <w:ind w:left="1950" w:hanging="391"/>
        <w:jc w:val="both"/>
        <w:rPr>
          <w:sz w:val="26"/>
        </w:rPr>
      </w:pPr>
      <w:r>
        <w:rPr>
          <w:sz w:val="26"/>
        </w:rPr>
        <w:t>План</w:t>
      </w:r>
      <w:r>
        <w:rPr>
          <w:spacing w:val="-3"/>
          <w:sz w:val="26"/>
        </w:rPr>
        <w:t xml:space="preserve"> </w:t>
      </w:r>
      <w:r>
        <w:rPr>
          <w:sz w:val="26"/>
        </w:rPr>
        <w:t>внеурочной</w:t>
      </w:r>
      <w:r>
        <w:rPr>
          <w:spacing w:val="-3"/>
          <w:sz w:val="26"/>
        </w:rPr>
        <w:t xml:space="preserve"> </w:t>
      </w:r>
      <w:r>
        <w:rPr>
          <w:spacing w:val="-2"/>
          <w:sz w:val="26"/>
        </w:rPr>
        <w:t>деятельности.</w:t>
      </w:r>
    </w:p>
    <w:p w:rsidR="00F85765" w:rsidRDefault="005F66D3">
      <w:pPr>
        <w:pStyle w:val="a3"/>
        <w:spacing w:before="1" w:line="298" w:lineRule="exact"/>
        <w:ind w:left="1559" w:firstLine="0"/>
      </w:pPr>
      <w:r>
        <w:t>План</w:t>
      </w:r>
      <w:r>
        <w:rPr>
          <w:spacing w:val="2"/>
        </w:rPr>
        <w:t xml:space="preserve"> </w:t>
      </w:r>
      <w:r>
        <w:t>внеурочной деятельности</w:t>
      </w:r>
      <w:r>
        <w:rPr>
          <w:spacing w:val="2"/>
        </w:rPr>
        <w:t xml:space="preserve"> </w:t>
      </w:r>
      <w:r>
        <w:t>БОУ</w:t>
      </w:r>
      <w:r>
        <w:rPr>
          <w:spacing w:val="1"/>
        </w:rPr>
        <w:t xml:space="preserve"> </w:t>
      </w:r>
      <w:r>
        <w:t>г.</w:t>
      </w:r>
      <w:r>
        <w:rPr>
          <w:spacing w:val="2"/>
        </w:rPr>
        <w:t xml:space="preserve"> </w:t>
      </w:r>
      <w:r>
        <w:t>Омска</w:t>
      </w:r>
      <w:r>
        <w:rPr>
          <w:spacing w:val="4"/>
        </w:rPr>
        <w:t xml:space="preserve"> </w:t>
      </w:r>
      <w:r>
        <w:t>«Средняя</w:t>
      </w:r>
      <w:r>
        <w:rPr>
          <w:spacing w:val="2"/>
        </w:rPr>
        <w:t xml:space="preserve"> </w:t>
      </w:r>
      <w:r>
        <w:t>общеобразовательная</w:t>
      </w:r>
      <w:r>
        <w:rPr>
          <w:spacing w:val="3"/>
        </w:rPr>
        <w:t xml:space="preserve"> </w:t>
      </w:r>
      <w:r>
        <w:rPr>
          <w:spacing w:val="-2"/>
        </w:rPr>
        <w:t>школа</w:t>
      </w:r>
    </w:p>
    <w:p w:rsidR="00F85765" w:rsidRDefault="005F66D3">
      <w:pPr>
        <w:pStyle w:val="a3"/>
        <w:ind w:right="564" w:firstLine="0"/>
      </w:pPr>
      <w:r>
        <w:t xml:space="preserve">№63» составлен в соответствии с требованиями обновленного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 413, методическими рекомендациями </w:t>
      </w:r>
      <w:proofErr w:type="spellStart"/>
      <w:r>
        <w:t>Минпросвещения</w:t>
      </w:r>
      <w:proofErr w:type="spellEnd"/>
      <w:r>
        <w:t xml:space="preserve"> по организации внеурочной деятельности предлагает направления, которые делит на части: рекомендуемую для всех учеников и вариативную (письмо от 05.07.2022 № ТВ-1290/03). Приказ</w:t>
      </w:r>
      <w:r>
        <w:rPr>
          <w:spacing w:val="40"/>
        </w:rPr>
        <w:t xml:space="preserve"> </w:t>
      </w:r>
      <w:r>
        <w:t>Министерства</w:t>
      </w:r>
      <w:r>
        <w:rPr>
          <w:spacing w:val="40"/>
        </w:rPr>
        <w:t xml:space="preserve"> </w:t>
      </w:r>
      <w:r>
        <w:t>просвещения</w:t>
      </w:r>
      <w:r>
        <w:rPr>
          <w:spacing w:val="40"/>
        </w:rPr>
        <w:t xml:space="preserve"> </w:t>
      </w:r>
      <w:r>
        <w:t>РФ</w:t>
      </w:r>
      <w:r>
        <w:rPr>
          <w:spacing w:val="40"/>
        </w:rPr>
        <w:t xml:space="preserve"> </w:t>
      </w:r>
      <w:r>
        <w:t>от</w:t>
      </w:r>
      <w:r>
        <w:rPr>
          <w:spacing w:val="40"/>
        </w:rPr>
        <w:t xml:space="preserve"> </w:t>
      </w:r>
      <w:r>
        <w:t>12</w:t>
      </w:r>
      <w:r>
        <w:rPr>
          <w:spacing w:val="40"/>
        </w:rPr>
        <w:t xml:space="preserve"> </w:t>
      </w:r>
      <w:r>
        <w:t>августа</w:t>
      </w:r>
      <w:r>
        <w:rPr>
          <w:spacing w:val="40"/>
        </w:rPr>
        <w:t xml:space="preserve"> </w:t>
      </w:r>
      <w:r>
        <w:t>2022 г.</w:t>
      </w:r>
      <w:r>
        <w:rPr>
          <w:spacing w:val="40"/>
        </w:rPr>
        <w:t xml:space="preserve"> </w:t>
      </w:r>
      <w:r>
        <w:t>№</w:t>
      </w:r>
      <w:r>
        <w:rPr>
          <w:spacing w:val="-2"/>
        </w:rPr>
        <w:t xml:space="preserve"> </w:t>
      </w:r>
      <w:r>
        <w:t>732</w:t>
      </w:r>
      <w:r>
        <w:rPr>
          <w:spacing w:val="40"/>
        </w:rPr>
        <w:t xml:space="preserve"> </w:t>
      </w:r>
      <w:r>
        <w:t>"О</w:t>
      </w:r>
      <w:r>
        <w:rPr>
          <w:spacing w:val="40"/>
        </w:rPr>
        <w:t xml:space="preserve"> </w:t>
      </w:r>
      <w:r>
        <w:t>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F85765" w:rsidRDefault="005F66D3">
      <w:pPr>
        <w:pStyle w:val="a3"/>
        <w:ind w:right="565"/>
      </w:pPr>
      <w:r>
        <w:t>Внеурочная деятельность организуется в целях решения задач воспитания, социализации, достижения личностных, метапредметных и предметных результатов освоения обучающимися ООП СОО, обеспечения индивидуальных потребностей обучающихся. Внеурочная деятельность организуется на добровольной основе в соответствии с выбором участников образовательных отношений.</w:t>
      </w:r>
    </w:p>
    <w:p w:rsidR="00F85765" w:rsidRDefault="00F85765">
      <w:pPr>
        <w:pStyle w:val="a3"/>
        <w:spacing w:before="52"/>
        <w:ind w:left="0" w:firstLine="0"/>
        <w:jc w:val="left"/>
      </w:pPr>
    </w:p>
    <w:p w:rsidR="00F85765" w:rsidRDefault="005F66D3">
      <w:pPr>
        <w:pStyle w:val="1"/>
        <w:spacing w:before="1" w:line="295" w:lineRule="exact"/>
        <w:ind w:left="1148"/>
      </w:pPr>
      <w:r>
        <w:t>Цели</w:t>
      </w:r>
      <w:r>
        <w:rPr>
          <w:spacing w:val="59"/>
        </w:rPr>
        <w:t xml:space="preserve"> </w:t>
      </w:r>
      <w:r>
        <w:t>и</w:t>
      </w:r>
      <w:r>
        <w:rPr>
          <w:spacing w:val="-5"/>
        </w:rPr>
        <w:t xml:space="preserve"> </w:t>
      </w:r>
      <w:r>
        <w:t>задачи</w:t>
      </w:r>
      <w:r>
        <w:rPr>
          <w:spacing w:val="-5"/>
        </w:rPr>
        <w:t xml:space="preserve"> </w:t>
      </w:r>
      <w:r>
        <w:t>внеурочной</w:t>
      </w:r>
      <w:r>
        <w:rPr>
          <w:spacing w:val="-1"/>
        </w:rPr>
        <w:t xml:space="preserve"> </w:t>
      </w:r>
      <w:r>
        <w:t>деятельности</w:t>
      </w:r>
      <w:r>
        <w:rPr>
          <w:spacing w:val="-2"/>
        </w:rPr>
        <w:t xml:space="preserve"> </w:t>
      </w:r>
      <w:r>
        <w:t>на</w:t>
      </w:r>
      <w:r>
        <w:rPr>
          <w:spacing w:val="-3"/>
        </w:rPr>
        <w:t xml:space="preserve"> </w:t>
      </w:r>
      <w:r>
        <w:t>уровне</w:t>
      </w:r>
      <w:r>
        <w:rPr>
          <w:spacing w:val="-2"/>
        </w:rPr>
        <w:t xml:space="preserve"> </w:t>
      </w:r>
      <w:r>
        <w:t>среднего</w:t>
      </w:r>
      <w:r>
        <w:rPr>
          <w:spacing w:val="-4"/>
        </w:rPr>
        <w:t xml:space="preserve"> </w:t>
      </w:r>
      <w:r>
        <w:t>общего</w:t>
      </w:r>
      <w:r>
        <w:rPr>
          <w:spacing w:val="-2"/>
        </w:rPr>
        <w:t xml:space="preserve"> образования</w:t>
      </w:r>
    </w:p>
    <w:p w:rsidR="00F85765" w:rsidRDefault="005F66D3">
      <w:pPr>
        <w:pStyle w:val="a3"/>
        <w:spacing w:line="295" w:lineRule="exact"/>
        <w:ind w:firstLine="0"/>
      </w:pPr>
      <w:r>
        <w:rPr>
          <w:b/>
          <w:i/>
        </w:rPr>
        <w:t>Целью</w:t>
      </w:r>
      <w:r>
        <w:rPr>
          <w:b/>
          <w:i/>
          <w:spacing w:val="-5"/>
        </w:rPr>
        <w:t xml:space="preserve"> </w:t>
      </w:r>
      <w:r>
        <w:t>внеурочной</w:t>
      </w:r>
      <w:r>
        <w:rPr>
          <w:spacing w:val="-3"/>
        </w:rPr>
        <w:t xml:space="preserve"> </w:t>
      </w:r>
      <w:r>
        <w:t>деятельности</w:t>
      </w:r>
      <w:r>
        <w:rPr>
          <w:spacing w:val="-4"/>
        </w:rPr>
        <w:t xml:space="preserve"> </w:t>
      </w:r>
      <w:r>
        <w:rPr>
          <w:spacing w:val="-2"/>
        </w:rPr>
        <w:t>является:</w:t>
      </w:r>
    </w:p>
    <w:p w:rsidR="00F85765" w:rsidRDefault="005F66D3">
      <w:pPr>
        <w:pStyle w:val="a5"/>
        <w:numPr>
          <w:ilvl w:val="0"/>
          <w:numId w:val="1"/>
        </w:numPr>
        <w:tabs>
          <w:tab w:val="left" w:pos="1034"/>
        </w:tabs>
        <w:spacing w:before="1"/>
        <w:ind w:right="572" w:firstLine="0"/>
        <w:rPr>
          <w:sz w:val="26"/>
        </w:rPr>
      </w:pPr>
      <w:r>
        <w:rPr>
          <w:sz w:val="26"/>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F85765" w:rsidRDefault="005F66D3">
      <w:pPr>
        <w:pStyle w:val="a5"/>
        <w:numPr>
          <w:ilvl w:val="0"/>
          <w:numId w:val="1"/>
        </w:numPr>
        <w:tabs>
          <w:tab w:val="left" w:pos="1128"/>
        </w:tabs>
        <w:ind w:right="574" w:firstLine="0"/>
        <w:rPr>
          <w:sz w:val="26"/>
        </w:rPr>
      </w:pPr>
      <w:r>
        <w:rPr>
          <w:sz w:val="26"/>
        </w:rPr>
        <w:t>формирование интереса и усиления мотивации в более глубоком изучении той профессиональной сферы, которая соответствует выбранному профилю обучения;</w:t>
      </w:r>
    </w:p>
    <w:p w:rsidR="00F85765" w:rsidRDefault="005F66D3">
      <w:pPr>
        <w:pStyle w:val="a5"/>
        <w:numPr>
          <w:ilvl w:val="0"/>
          <w:numId w:val="1"/>
        </w:numPr>
        <w:tabs>
          <w:tab w:val="left" w:pos="1240"/>
        </w:tabs>
        <w:ind w:right="562" w:firstLine="0"/>
        <w:rPr>
          <w:sz w:val="26"/>
        </w:rPr>
      </w:pPr>
      <w:r>
        <w:rPr>
          <w:sz w:val="26"/>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w:t>
      </w:r>
      <w:r>
        <w:rPr>
          <w:spacing w:val="40"/>
          <w:sz w:val="26"/>
        </w:rPr>
        <w:t xml:space="preserve"> </w:t>
      </w:r>
      <w:r>
        <w:rPr>
          <w:spacing w:val="-2"/>
          <w:sz w:val="26"/>
        </w:rPr>
        <w:t>инициатив.</w:t>
      </w:r>
    </w:p>
    <w:p w:rsidR="00F85765" w:rsidRDefault="005F66D3">
      <w:pPr>
        <w:pStyle w:val="2"/>
        <w:spacing w:before="4" w:line="297" w:lineRule="exact"/>
        <w:jc w:val="both"/>
      </w:pPr>
      <w:r>
        <w:t>Основные</w:t>
      </w:r>
      <w:r>
        <w:rPr>
          <w:spacing w:val="-4"/>
        </w:rPr>
        <w:t xml:space="preserve"> </w:t>
      </w:r>
      <w:r>
        <w:t>задачи</w:t>
      </w:r>
      <w:r>
        <w:rPr>
          <w:spacing w:val="-4"/>
        </w:rPr>
        <w:t xml:space="preserve"> </w:t>
      </w:r>
      <w:r>
        <w:t>внеурочной</w:t>
      </w:r>
      <w:r>
        <w:rPr>
          <w:spacing w:val="-4"/>
        </w:rPr>
        <w:t xml:space="preserve"> </w:t>
      </w:r>
      <w:r>
        <w:rPr>
          <w:spacing w:val="-2"/>
        </w:rPr>
        <w:t>деятельности:</w:t>
      </w:r>
    </w:p>
    <w:p w:rsidR="00F85765" w:rsidRDefault="005F66D3">
      <w:pPr>
        <w:pStyle w:val="a5"/>
        <w:numPr>
          <w:ilvl w:val="0"/>
          <w:numId w:val="1"/>
        </w:numPr>
        <w:tabs>
          <w:tab w:val="left" w:pos="1094"/>
        </w:tabs>
        <w:ind w:right="571" w:firstLine="0"/>
        <w:rPr>
          <w:sz w:val="26"/>
        </w:rPr>
      </w:pPr>
      <w:r>
        <w:rPr>
          <w:sz w:val="26"/>
        </w:rPr>
        <w:lastRenderedPageBreak/>
        <w:t>организация общественно-полезной, профориентационной и досуговой деятельности обучающихся в тесном взаимодействии с социумом;</w:t>
      </w:r>
    </w:p>
    <w:p w:rsidR="00F85765" w:rsidRDefault="005F66D3">
      <w:pPr>
        <w:pStyle w:val="a5"/>
        <w:numPr>
          <w:ilvl w:val="0"/>
          <w:numId w:val="1"/>
        </w:numPr>
        <w:tabs>
          <w:tab w:val="left" w:pos="1124"/>
        </w:tabs>
        <w:ind w:right="566" w:firstLine="0"/>
        <w:rPr>
          <w:sz w:val="26"/>
        </w:rPr>
      </w:pPr>
      <w:r>
        <w:rPr>
          <w:sz w:val="26"/>
        </w:rPr>
        <w:t>выявление интересов, склонностей, возможностей обучающихся, включение их в разностороннюю внеурочную деятельность;</w:t>
      </w:r>
    </w:p>
    <w:p w:rsidR="00F85765" w:rsidRDefault="00F85765">
      <w:pPr>
        <w:pStyle w:val="a5"/>
        <w:rPr>
          <w:sz w:val="26"/>
        </w:rPr>
      </w:pPr>
    </w:p>
    <w:p w:rsidR="00F85765" w:rsidRDefault="005F66D3">
      <w:pPr>
        <w:pStyle w:val="a5"/>
        <w:numPr>
          <w:ilvl w:val="0"/>
          <w:numId w:val="1"/>
        </w:numPr>
        <w:tabs>
          <w:tab w:val="left" w:pos="1162"/>
        </w:tabs>
        <w:spacing w:before="67"/>
        <w:ind w:right="573" w:firstLine="0"/>
        <w:rPr>
          <w:sz w:val="26"/>
        </w:rPr>
      </w:pPr>
      <w:r>
        <w:rPr>
          <w:sz w:val="26"/>
        </w:rPr>
        <w:t>развитие навыков организации и осуществления сотрудничества с педагогами, сверстниками, родителями в решении общих проблем;</w:t>
      </w:r>
    </w:p>
    <w:p w:rsidR="00F85765" w:rsidRDefault="005F66D3">
      <w:pPr>
        <w:pStyle w:val="a5"/>
        <w:numPr>
          <w:ilvl w:val="0"/>
          <w:numId w:val="1"/>
        </w:numPr>
        <w:tabs>
          <w:tab w:val="left" w:pos="1036"/>
        </w:tabs>
        <w:ind w:right="565" w:firstLine="0"/>
        <w:rPr>
          <w:sz w:val="26"/>
        </w:rPr>
      </w:pPr>
      <w:r>
        <w:rPr>
          <w:sz w:val="26"/>
        </w:rPr>
        <w:t>развитие позитивного отношения к базовым общественным ценностям (человек, семья, Отечество, природа, профессионализм, знания, труд, культура), формирование здорового образа жизни;</w:t>
      </w:r>
    </w:p>
    <w:p w:rsidR="00F85765" w:rsidRDefault="005F66D3">
      <w:pPr>
        <w:pStyle w:val="a5"/>
        <w:numPr>
          <w:ilvl w:val="0"/>
          <w:numId w:val="1"/>
        </w:numPr>
        <w:tabs>
          <w:tab w:val="left" w:pos="1002"/>
        </w:tabs>
        <w:spacing w:line="298" w:lineRule="exact"/>
        <w:ind w:left="1002" w:hanging="151"/>
        <w:rPr>
          <w:sz w:val="26"/>
        </w:rPr>
      </w:pPr>
      <w:r>
        <w:rPr>
          <w:sz w:val="26"/>
        </w:rPr>
        <w:t>организация</w:t>
      </w:r>
      <w:r>
        <w:rPr>
          <w:spacing w:val="-10"/>
          <w:sz w:val="26"/>
        </w:rPr>
        <w:t xml:space="preserve"> </w:t>
      </w:r>
      <w:r>
        <w:rPr>
          <w:sz w:val="26"/>
        </w:rPr>
        <w:t>информационной</w:t>
      </w:r>
      <w:r>
        <w:rPr>
          <w:spacing w:val="-10"/>
          <w:sz w:val="26"/>
        </w:rPr>
        <w:t xml:space="preserve"> </w:t>
      </w:r>
      <w:r>
        <w:rPr>
          <w:sz w:val="26"/>
        </w:rPr>
        <w:t>поддержки</w:t>
      </w:r>
      <w:r>
        <w:rPr>
          <w:spacing w:val="-8"/>
          <w:sz w:val="26"/>
        </w:rPr>
        <w:t xml:space="preserve"> </w:t>
      </w:r>
      <w:r>
        <w:rPr>
          <w:spacing w:val="-2"/>
          <w:sz w:val="26"/>
        </w:rPr>
        <w:t>обучающихся;</w:t>
      </w:r>
    </w:p>
    <w:p w:rsidR="00F85765" w:rsidRDefault="005F66D3">
      <w:pPr>
        <w:pStyle w:val="a5"/>
        <w:numPr>
          <w:ilvl w:val="0"/>
          <w:numId w:val="1"/>
        </w:numPr>
        <w:tabs>
          <w:tab w:val="left" w:pos="1062"/>
        </w:tabs>
        <w:spacing w:before="1"/>
        <w:ind w:right="569" w:firstLine="0"/>
        <w:rPr>
          <w:sz w:val="26"/>
        </w:rPr>
      </w:pPr>
      <w:r>
        <w:rPr>
          <w:sz w:val="26"/>
        </w:rPr>
        <w:t>усиление психолого-педагогического влияния на жизнь обучающихся в свободное от учебы время.</w:t>
      </w:r>
    </w:p>
    <w:p w:rsidR="00F85765" w:rsidRDefault="00F85765">
      <w:pPr>
        <w:pStyle w:val="a3"/>
        <w:spacing w:before="5"/>
        <w:ind w:left="0" w:firstLine="0"/>
        <w:jc w:val="left"/>
      </w:pPr>
    </w:p>
    <w:p w:rsidR="00F85765" w:rsidRDefault="005F66D3">
      <w:pPr>
        <w:pStyle w:val="1"/>
        <w:ind w:left="5214" w:right="1337" w:hanging="3597"/>
      </w:pPr>
      <w:r>
        <w:t>Планируемые</w:t>
      </w:r>
      <w:r>
        <w:rPr>
          <w:spacing w:val="-6"/>
        </w:rPr>
        <w:t xml:space="preserve"> </w:t>
      </w:r>
      <w:r>
        <w:t>результаты</w:t>
      </w:r>
      <w:r>
        <w:rPr>
          <w:spacing w:val="-8"/>
        </w:rPr>
        <w:t xml:space="preserve"> </w:t>
      </w:r>
      <w:r>
        <w:t>внеурочной</w:t>
      </w:r>
      <w:r>
        <w:rPr>
          <w:spacing w:val="-6"/>
        </w:rPr>
        <w:t xml:space="preserve"> </w:t>
      </w:r>
      <w:r>
        <w:t>деятельности</w:t>
      </w:r>
      <w:r>
        <w:rPr>
          <w:spacing w:val="-6"/>
        </w:rPr>
        <w:t xml:space="preserve"> </w:t>
      </w:r>
      <w:r>
        <w:t>для</w:t>
      </w:r>
      <w:r>
        <w:rPr>
          <w:spacing w:val="-7"/>
        </w:rPr>
        <w:t xml:space="preserve"> </w:t>
      </w:r>
      <w:r>
        <w:t>среднего</w:t>
      </w:r>
      <w:r>
        <w:rPr>
          <w:spacing w:val="-9"/>
        </w:rPr>
        <w:t xml:space="preserve"> </w:t>
      </w:r>
      <w:r>
        <w:t xml:space="preserve">общего </w:t>
      </w:r>
      <w:r>
        <w:rPr>
          <w:spacing w:val="-2"/>
        </w:rPr>
        <w:t>образования</w:t>
      </w:r>
    </w:p>
    <w:p w:rsidR="00F85765" w:rsidRDefault="005F66D3">
      <w:pPr>
        <w:pStyle w:val="a5"/>
        <w:numPr>
          <w:ilvl w:val="1"/>
          <w:numId w:val="1"/>
        </w:numPr>
        <w:tabs>
          <w:tab w:val="left" w:pos="1571"/>
        </w:tabs>
        <w:ind w:right="568"/>
        <w:rPr>
          <w:sz w:val="26"/>
        </w:rPr>
      </w:pPr>
      <w:r>
        <w:rPr>
          <w:sz w:val="26"/>
        </w:rPr>
        <w:t>достижение уровня функциональной грамотности, соответствующего стандартам средней школы, и готовность к обучению по программам высшего образования, осознанному профессиональному выбору;</w:t>
      </w:r>
    </w:p>
    <w:p w:rsidR="00F85765" w:rsidRDefault="005F66D3">
      <w:pPr>
        <w:pStyle w:val="a5"/>
        <w:numPr>
          <w:ilvl w:val="1"/>
          <w:numId w:val="1"/>
        </w:numPr>
        <w:tabs>
          <w:tab w:val="left" w:pos="1571"/>
        </w:tabs>
        <w:ind w:right="570"/>
        <w:jc w:val="left"/>
        <w:rPr>
          <w:sz w:val="26"/>
        </w:rPr>
      </w:pPr>
      <w:r>
        <w:rPr>
          <w:sz w:val="26"/>
        </w:rPr>
        <w:t>создание</w:t>
      </w:r>
      <w:r>
        <w:rPr>
          <w:spacing w:val="39"/>
          <w:sz w:val="26"/>
        </w:rPr>
        <w:t xml:space="preserve"> </w:t>
      </w:r>
      <w:r>
        <w:rPr>
          <w:sz w:val="26"/>
        </w:rPr>
        <w:t>условий</w:t>
      </w:r>
      <w:r>
        <w:rPr>
          <w:spacing w:val="40"/>
          <w:sz w:val="26"/>
        </w:rPr>
        <w:t xml:space="preserve"> </w:t>
      </w:r>
      <w:r>
        <w:rPr>
          <w:sz w:val="26"/>
        </w:rPr>
        <w:t>для</w:t>
      </w:r>
      <w:r>
        <w:rPr>
          <w:spacing w:val="40"/>
          <w:sz w:val="26"/>
        </w:rPr>
        <w:t xml:space="preserve"> </w:t>
      </w:r>
      <w:r>
        <w:rPr>
          <w:sz w:val="26"/>
        </w:rPr>
        <w:t>дифференциации</w:t>
      </w:r>
      <w:r>
        <w:rPr>
          <w:spacing w:val="40"/>
          <w:sz w:val="26"/>
        </w:rPr>
        <w:t xml:space="preserve"> </w:t>
      </w:r>
      <w:r>
        <w:rPr>
          <w:sz w:val="26"/>
        </w:rPr>
        <w:t>обучения</w:t>
      </w:r>
      <w:r>
        <w:rPr>
          <w:spacing w:val="40"/>
          <w:sz w:val="26"/>
        </w:rPr>
        <w:t xml:space="preserve"> </w:t>
      </w:r>
      <w:r>
        <w:rPr>
          <w:sz w:val="26"/>
        </w:rPr>
        <w:t>обучающихся,</w:t>
      </w:r>
      <w:r>
        <w:rPr>
          <w:spacing w:val="40"/>
          <w:sz w:val="26"/>
        </w:rPr>
        <w:t xml:space="preserve"> </w:t>
      </w:r>
      <w:r>
        <w:rPr>
          <w:sz w:val="26"/>
        </w:rPr>
        <w:t>учитывающих</w:t>
      </w:r>
      <w:r>
        <w:rPr>
          <w:spacing w:val="40"/>
          <w:sz w:val="26"/>
        </w:rPr>
        <w:t xml:space="preserve"> </w:t>
      </w:r>
      <w:r>
        <w:rPr>
          <w:sz w:val="26"/>
        </w:rPr>
        <w:t>их образовательные потребности;</w:t>
      </w:r>
    </w:p>
    <w:p w:rsidR="00F85765" w:rsidRDefault="005F66D3">
      <w:pPr>
        <w:pStyle w:val="a5"/>
        <w:numPr>
          <w:ilvl w:val="1"/>
          <w:numId w:val="1"/>
        </w:numPr>
        <w:tabs>
          <w:tab w:val="left" w:pos="1571"/>
        </w:tabs>
        <w:ind w:right="571"/>
        <w:jc w:val="left"/>
        <w:rPr>
          <w:sz w:val="26"/>
        </w:rPr>
      </w:pPr>
      <w:r>
        <w:rPr>
          <w:sz w:val="26"/>
        </w:rPr>
        <w:t>формирование компетентностей, необходимых для продолжения самообразования и обеспечения конкурентоспособности на рынке труда;</w:t>
      </w:r>
    </w:p>
    <w:p w:rsidR="00F85765" w:rsidRDefault="005F66D3">
      <w:pPr>
        <w:pStyle w:val="a5"/>
        <w:numPr>
          <w:ilvl w:val="1"/>
          <w:numId w:val="1"/>
        </w:numPr>
        <w:tabs>
          <w:tab w:val="left" w:pos="1571"/>
        </w:tabs>
        <w:ind w:right="571"/>
        <w:jc w:val="left"/>
        <w:rPr>
          <w:sz w:val="26"/>
        </w:rPr>
      </w:pPr>
      <w:r>
        <w:rPr>
          <w:sz w:val="26"/>
        </w:rPr>
        <w:t>развитие творческой среды для выявления</w:t>
      </w:r>
      <w:r>
        <w:rPr>
          <w:spacing w:val="30"/>
          <w:sz w:val="26"/>
        </w:rPr>
        <w:t xml:space="preserve"> </w:t>
      </w:r>
      <w:r>
        <w:rPr>
          <w:sz w:val="26"/>
        </w:rPr>
        <w:t>одаренных детей в различных областях</w:t>
      </w:r>
      <w:r>
        <w:rPr>
          <w:spacing w:val="40"/>
          <w:sz w:val="26"/>
        </w:rPr>
        <w:t xml:space="preserve"> </w:t>
      </w:r>
      <w:r>
        <w:rPr>
          <w:sz w:val="26"/>
        </w:rPr>
        <w:t>творческой деятельности в течение всего периода обучения;</w:t>
      </w:r>
    </w:p>
    <w:p w:rsidR="00F85765" w:rsidRDefault="005F66D3">
      <w:pPr>
        <w:pStyle w:val="a5"/>
        <w:numPr>
          <w:ilvl w:val="1"/>
          <w:numId w:val="1"/>
        </w:numPr>
        <w:tabs>
          <w:tab w:val="left" w:pos="1571"/>
        </w:tabs>
        <w:spacing w:line="317" w:lineRule="exact"/>
        <w:jc w:val="left"/>
        <w:rPr>
          <w:sz w:val="26"/>
        </w:rPr>
      </w:pPr>
      <w:r>
        <w:rPr>
          <w:sz w:val="26"/>
        </w:rPr>
        <w:t>развитие</w:t>
      </w:r>
      <w:r>
        <w:rPr>
          <w:spacing w:val="-5"/>
          <w:sz w:val="26"/>
        </w:rPr>
        <w:t xml:space="preserve"> </w:t>
      </w:r>
      <w:r>
        <w:rPr>
          <w:sz w:val="26"/>
        </w:rPr>
        <w:t>способностей</w:t>
      </w:r>
      <w:r>
        <w:rPr>
          <w:spacing w:val="-6"/>
          <w:sz w:val="26"/>
        </w:rPr>
        <w:t xml:space="preserve"> </w:t>
      </w:r>
      <w:r>
        <w:rPr>
          <w:sz w:val="26"/>
        </w:rPr>
        <w:t>каждого</w:t>
      </w:r>
      <w:r>
        <w:rPr>
          <w:spacing w:val="-6"/>
          <w:sz w:val="26"/>
        </w:rPr>
        <w:t xml:space="preserve"> </w:t>
      </w:r>
      <w:r>
        <w:rPr>
          <w:spacing w:val="-2"/>
          <w:sz w:val="26"/>
        </w:rPr>
        <w:t>ученика;</w:t>
      </w:r>
    </w:p>
    <w:p w:rsidR="00F85765" w:rsidRDefault="005F66D3">
      <w:pPr>
        <w:pStyle w:val="a5"/>
        <w:numPr>
          <w:ilvl w:val="1"/>
          <w:numId w:val="1"/>
        </w:numPr>
        <w:tabs>
          <w:tab w:val="left" w:pos="1571"/>
        </w:tabs>
        <w:spacing w:line="318" w:lineRule="exact"/>
        <w:jc w:val="left"/>
        <w:rPr>
          <w:sz w:val="26"/>
        </w:rPr>
      </w:pPr>
      <w:r>
        <w:rPr>
          <w:sz w:val="26"/>
        </w:rPr>
        <w:t>формирование</w:t>
      </w:r>
      <w:r>
        <w:rPr>
          <w:spacing w:val="-8"/>
          <w:sz w:val="26"/>
        </w:rPr>
        <w:t xml:space="preserve"> </w:t>
      </w:r>
      <w:r>
        <w:rPr>
          <w:sz w:val="26"/>
        </w:rPr>
        <w:t>физически,</w:t>
      </w:r>
      <w:r>
        <w:rPr>
          <w:spacing w:val="-5"/>
          <w:sz w:val="26"/>
        </w:rPr>
        <w:t xml:space="preserve"> </w:t>
      </w:r>
      <w:r>
        <w:rPr>
          <w:sz w:val="26"/>
        </w:rPr>
        <w:t>психически</w:t>
      </w:r>
      <w:r>
        <w:rPr>
          <w:spacing w:val="-3"/>
          <w:sz w:val="26"/>
        </w:rPr>
        <w:t xml:space="preserve"> </w:t>
      </w:r>
      <w:r>
        <w:rPr>
          <w:sz w:val="26"/>
        </w:rPr>
        <w:t>и</w:t>
      </w:r>
      <w:r>
        <w:rPr>
          <w:spacing w:val="-6"/>
          <w:sz w:val="26"/>
        </w:rPr>
        <w:t xml:space="preserve"> </w:t>
      </w:r>
      <w:r>
        <w:rPr>
          <w:sz w:val="26"/>
        </w:rPr>
        <w:t>социально</w:t>
      </w:r>
      <w:r>
        <w:rPr>
          <w:spacing w:val="-5"/>
          <w:sz w:val="26"/>
        </w:rPr>
        <w:t xml:space="preserve"> </w:t>
      </w:r>
      <w:r>
        <w:rPr>
          <w:sz w:val="26"/>
        </w:rPr>
        <w:t>здоровой</w:t>
      </w:r>
      <w:r>
        <w:rPr>
          <w:spacing w:val="-3"/>
          <w:sz w:val="26"/>
        </w:rPr>
        <w:t xml:space="preserve"> </w:t>
      </w:r>
      <w:r>
        <w:rPr>
          <w:spacing w:val="-2"/>
          <w:sz w:val="26"/>
        </w:rPr>
        <w:t>личности.</w:t>
      </w:r>
    </w:p>
    <w:p w:rsidR="00F85765" w:rsidRDefault="005F66D3">
      <w:pPr>
        <w:pStyle w:val="a5"/>
        <w:numPr>
          <w:ilvl w:val="1"/>
          <w:numId w:val="1"/>
        </w:numPr>
        <w:tabs>
          <w:tab w:val="left" w:pos="1571"/>
        </w:tabs>
        <w:ind w:right="566"/>
        <w:jc w:val="left"/>
        <w:rPr>
          <w:sz w:val="26"/>
        </w:rPr>
      </w:pPr>
      <w:r>
        <w:rPr>
          <w:sz w:val="26"/>
        </w:rPr>
        <w:t>обеспечение</w:t>
      </w:r>
      <w:r>
        <w:rPr>
          <w:spacing w:val="40"/>
          <w:sz w:val="26"/>
        </w:rPr>
        <w:t xml:space="preserve"> </w:t>
      </w:r>
      <w:r>
        <w:rPr>
          <w:sz w:val="26"/>
        </w:rPr>
        <w:t>гражданского</w:t>
      </w:r>
      <w:r>
        <w:rPr>
          <w:spacing w:val="40"/>
          <w:sz w:val="26"/>
        </w:rPr>
        <w:t xml:space="preserve"> </w:t>
      </w:r>
      <w:r>
        <w:rPr>
          <w:sz w:val="26"/>
        </w:rPr>
        <w:t>становления</w:t>
      </w:r>
      <w:r>
        <w:rPr>
          <w:spacing w:val="40"/>
          <w:sz w:val="26"/>
        </w:rPr>
        <w:t xml:space="preserve"> </w:t>
      </w:r>
      <w:r>
        <w:rPr>
          <w:sz w:val="26"/>
        </w:rPr>
        <w:t>личности,</w:t>
      </w:r>
      <w:r>
        <w:rPr>
          <w:spacing w:val="40"/>
          <w:sz w:val="26"/>
        </w:rPr>
        <w:t xml:space="preserve"> </w:t>
      </w:r>
      <w:r>
        <w:rPr>
          <w:sz w:val="26"/>
        </w:rPr>
        <w:t>формирование</w:t>
      </w:r>
      <w:r>
        <w:rPr>
          <w:spacing w:val="40"/>
          <w:sz w:val="26"/>
        </w:rPr>
        <w:t xml:space="preserve"> </w:t>
      </w:r>
      <w:r>
        <w:rPr>
          <w:sz w:val="26"/>
        </w:rPr>
        <w:t>ее</w:t>
      </w:r>
      <w:r>
        <w:rPr>
          <w:spacing w:val="40"/>
          <w:sz w:val="26"/>
        </w:rPr>
        <w:t xml:space="preserve"> </w:t>
      </w:r>
      <w:r>
        <w:rPr>
          <w:sz w:val="26"/>
        </w:rPr>
        <w:t>ценностных</w:t>
      </w:r>
      <w:r>
        <w:rPr>
          <w:spacing w:val="40"/>
          <w:sz w:val="26"/>
        </w:rPr>
        <w:t xml:space="preserve"> </w:t>
      </w:r>
      <w:r>
        <w:rPr>
          <w:sz w:val="26"/>
        </w:rPr>
        <w:t>ориентаций, мотивации к здоровому образу жизни;</w:t>
      </w:r>
    </w:p>
    <w:p w:rsidR="00F85765" w:rsidRDefault="005F66D3">
      <w:pPr>
        <w:pStyle w:val="a5"/>
        <w:numPr>
          <w:ilvl w:val="1"/>
          <w:numId w:val="1"/>
        </w:numPr>
        <w:tabs>
          <w:tab w:val="left" w:pos="1571"/>
        </w:tabs>
        <w:spacing w:line="317" w:lineRule="exact"/>
        <w:jc w:val="left"/>
        <w:rPr>
          <w:sz w:val="26"/>
        </w:rPr>
      </w:pPr>
      <w:r>
        <w:rPr>
          <w:sz w:val="26"/>
        </w:rPr>
        <w:t>обеспечение</w:t>
      </w:r>
      <w:r>
        <w:rPr>
          <w:spacing w:val="-8"/>
          <w:sz w:val="26"/>
        </w:rPr>
        <w:t xml:space="preserve"> </w:t>
      </w:r>
      <w:r>
        <w:rPr>
          <w:sz w:val="26"/>
        </w:rPr>
        <w:t>эффективной</w:t>
      </w:r>
      <w:r>
        <w:rPr>
          <w:spacing w:val="-6"/>
          <w:sz w:val="26"/>
        </w:rPr>
        <w:t xml:space="preserve"> </w:t>
      </w:r>
      <w:r>
        <w:rPr>
          <w:sz w:val="26"/>
        </w:rPr>
        <w:t>социализации</w:t>
      </w:r>
      <w:r>
        <w:rPr>
          <w:spacing w:val="-5"/>
          <w:sz w:val="26"/>
        </w:rPr>
        <w:t xml:space="preserve"> </w:t>
      </w:r>
      <w:r>
        <w:rPr>
          <w:sz w:val="26"/>
        </w:rPr>
        <w:t>и</w:t>
      </w:r>
      <w:r>
        <w:rPr>
          <w:spacing w:val="-4"/>
          <w:sz w:val="26"/>
        </w:rPr>
        <w:t xml:space="preserve"> </w:t>
      </w:r>
      <w:r>
        <w:rPr>
          <w:sz w:val="26"/>
        </w:rPr>
        <w:t>самореализации</w:t>
      </w:r>
      <w:r>
        <w:rPr>
          <w:spacing w:val="-5"/>
          <w:sz w:val="26"/>
        </w:rPr>
        <w:t xml:space="preserve"> </w:t>
      </w:r>
      <w:r>
        <w:rPr>
          <w:spacing w:val="-2"/>
          <w:sz w:val="26"/>
        </w:rPr>
        <w:t>обучающихся.</w:t>
      </w:r>
    </w:p>
    <w:p w:rsidR="00F85765" w:rsidRDefault="005F66D3">
      <w:pPr>
        <w:pStyle w:val="a3"/>
        <w:ind w:right="572" w:firstLine="0"/>
      </w:pPr>
      <w:r>
        <w:t>План внеурочной деятельности представляет собой описание целостной системы функционирования школы в сфере внеурочной деятельности и включает:</w:t>
      </w:r>
    </w:p>
    <w:p w:rsidR="00F85765" w:rsidRDefault="005F66D3">
      <w:pPr>
        <w:pStyle w:val="a5"/>
        <w:numPr>
          <w:ilvl w:val="0"/>
          <w:numId w:val="1"/>
        </w:numPr>
        <w:tabs>
          <w:tab w:val="left" w:pos="1010"/>
        </w:tabs>
        <w:ind w:right="574" w:firstLine="0"/>
        <w:rPr>
          <w:sz w:val="26"/>
        </w:rPr>
      </w:pPr>
      <w:r>
        <w:rPr>
          <w:sz w:val="26"/>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w:t>
      </w:r>
    </w:p>
    <w:p w:rsidR="00F85765" w:rsidRDefault="005F66D3">
      <w:pPr>
        <w:pStyle w:val="a5"/>
        <w:numPr>
          <w:ilvl w:val="0"/>
          <w:numId w:val="1"/>
        </w:numPr>
        <w:tabs>
          <w:tab w:val="left" w:pos="1018"/>
        </w:tabs>
        <w:ind w:right="568" w:firstLine="0"/>
        <w:rPr>
          <w:sz w:val="26"/>
        </w:rPr>
      </w:pPr>
      <w:r>
        <w:rPr>
          <w:sz w:val="26"/>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F85765" w:rsidRDefault="005F66D3">
      <w:pPr>
        <w:pStyle w:val="a5"/>
        <w:numPr>
          <w:ilvl w:val="0"/>
          <w:numId w:val="1"/>
        </w:numPr>
        <w:tabs>
          <w:tab w:val="left" w:pos="1002"/>
        </w:tabs>
        <w:spacing w:line="298" w:lineRule="exact"/>
        <w:ind w:left="1002" w:hanging="151"/>
        <w:rPr>
          <w:sz w:val="26"/>
        </w:rPr>
      </w:pPr>
      <w:r>
        <w:rPr>
          <w:sz w:val="26"/>
        </w:rPr>
        <w:t>план</w:t>
      </w:r>
      <w:r>
        <w:rPr>
          <w:spacing w:val="-6"/>
          <w:sz w:val="26"/>
        </w:rPr>
        <w:t xml:space="preserve"> </w:t>
      </w:r>
      <w:r>
        <w:rPr>
          <w:sz w:val="26"/>
        </w:rPr>
        <w:t>воспитательных</w:t>
      </w:r>
      <w:r>
        <w:rPr>
          <w:spacing w:val="-4"/>
          <w:sz w:val="26"/>
        </w:rPr>
        <w:t xml:space="preserve"> </w:t>
      </w:r>
      <w:r>
        <w:rPr>
          <w:spacing w:val="-2"/>
          <w:sz w:val="26"/>
        </w:rPr>
        <w:t>мероприятий.</w:t>
      </w:r>
    </w:p>
    <w:p w:rsidR="00F85765" w:rsidRDefault="00F85765">
      <w:pPr>
        <w:pStyle w:val="a3"/>
        <w:spacing w:before="22"/>
        <w:ind w:left="0" w:firstLine="0"/>
        <w:jc w:val="left"/>
      </w:pPr>
    </w:p>
    <w:p w:rsidR="00F85765" w:rsidRDefault="005F66D3">
      <w:pPr>
        <w:ind w:left="5158" w:right="766" w:hanging="4111"/>
        <w:jc w:val="both"/>
        <w:rPr>
          <w:b/>
          <w:sz w:val="28"/>
        </w:rPr>
      </w:pPr>
      <w:r>
        <w:rPr>
          <w:b/>
          <w:sz w:val="28"/>
        </w:rPr>
        <w:t>Содержательный</w:t>
      </w:r>
      <w:r>
        <w:rPr>
          <w:b/>
          <w:spacing w:val="-7"/>
          <w:sz w:val="28"/>
        </w:rPr>
        <w:t xml:space="preserve"> </w:t>
      </w:r>
      <w:r>
        <w:rPr>
          <w:b/>
          <w:sz w:val="28"/>
        </w:rPr>
        <w:t>раздел</w:t>
      </w:r>
      <w:r>
        <w:rPr>
          <w:b/>
          <w:spacing w:val="-6"/>
          <w:sz w:val="28"/>
        </w:rPr>
        <w:t xml:space="preserve"> </w:t>
      </w:r>
      <w:r>
        <w:rPr>
          <w:b/>
          <w:sz w:val="28"/>
        </w:rPr>
        <w:t>плана</w:t>
      </w:r>
      <w:r>
        <w:rPr>
          <w:b/>
          <w:spacing w:val="-6"/>
          <w:sz w:val="28"/>
        </w:rPr>
        <w:t xml:space="preserve"> </w:t>
      </w:r>
      <w:r>
        <w:rPr>
          <w:b/>
          <w:sz w:val="28"/>
        </w:rPr>
        <w:t>внеурочной</w:t>
      </w:r>
      <w:r>
        <w:rPr>
          <w:b/>
          <w:spacing w:val="-8"/>
          <w:sz w:val="28"/>
        </w:rPr>
        <w:t xml:space="preserve"> </w:t>
      </w:r>
      <w:r>
        <w:rPr>
          <w:b/>
          <w:sz w:val="28"/>
        </w:rPr>
        <w:t>деятельности</w:t>
      </w:r>
      <w:r>
        <w:rPr>
          <w:b/>
          <w:spacing w:val="-7"/>
          <w:sz w:val="28"/>
        </w:rPr>
        <w:t xml:space="preserve"> </w:t>
      </w:r>
      <w:r>
        <w:rPr>
          <w:b/>
          <w:sz w:val="28"/>
        </w:rPr>
        <w:t>среднего</w:t>
      </w:r>
      <w:r>
        <w:rPr>
          <w:b/>
          <w:spacing w:val="-6"/>
          <w:sz w:val="28"/>
        </w:rPr>
        <w:t xml:space="preserve"> </w:t>
      </w:r>
      <w:r>
        <w:rPr>
          <w:b/>
          <w:sz w:val="28"/>
        </w:rPr>
        <w:t xml:space="preserve">основного </w:t>
      </w:r>
      <w:r>
        <w:rPr>
          <w:b/>
          <w:spacing w:val="-2"/>
          <w:sz w:val="28"/>
        </w:rPr>
        <w:t>образования</w:t>
      </w:r>
    </w:p>
    <w:p w:rsidR="00F85765" w:rsidRDefault="005F66D3">
      <w:pPr>
        <w:pStyle w:val="a3"/>
        <w:ind w:right="563"/>
      </w:pPr>
      <w:r>
        <w:t>Количество часов, выделяемых на внеурочную деятельность, за два года обучения</w:t>
      </w:r>
      <w:r>
        <w:rPr>
          <w:spacing w:val="40"/>
        </w:rPr>
        <w:t xml:space="preserve"> </w:t>
      </w:r>
      <w:r>
        <w:t xml:space="preserve">на этапе средней школы составляет не более 700 часов. Допускаются перераспределения часов внеурочной деятельности по годам обучения в пределах одного уровня общего образования (в 10-м классе для обеспечения адаптации обучающихся к изменившейся образовательной ситуации выделено больше часов, чем в 11-м классе), в течение года (в период подготовки коллективных дел, воспитательных мероприятий используется значительно больший объем времени, чем в период между образовательными событиями), а так же их суммирование в </w:t>
      </w:r>
      <w:r>
        <w:lastRenderedPageBreak/>
        <w:t>течение учебного года.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в каникулярное время может реализовываться</w:t>
      </w:r>
      <w:r>
        <w:rPr>
          <w:spacing w:val="42"/>
        </w:rPr>
        <w:t xml:space="preserve"> </w:t>
      </w:r>
      <w:r>
        <w:t>в</w:t>
      </w:r>
      <w:r>
        <w:rPr>
          <w:spacing w:val="42"/>
        </w:rPr>
        <w:t xml:space="preserve"> </w:t>
      </w:r>
      <w:r>
        <w:t>период</w:t>
      </w:r>
      <w:r>
        <w:rPr>
          <w:spacing w:val="44"/>
        </w:rPr>
        <w:t xml:space="preserve"> </w:t>
      </w:r>
      <w:r>
        <w:t>осенних</w:t>
      </w:r>
      <w:r>
        <w:rPr>
          <w:spacing w:val="41"/>
        </w:rPr>
        <w:t xml:space="preserve"> </w:t>
      </w:r>
      <w:r>
        <w:t>и</w:t>
      </w:r>
      <w:r>
        <w:rPr>
          <w:spacing w:val="44"/>
        </w:rPr>
        <w:t xml:space="preserve"> </w:t>
      </w:r>
      <w:r>
        <w:t>зимних</w:t>
      </w:r>
      <w:r>
        <w:rPr>
          <w:spacing w:val="44"/>
        </w:rPr>
        <w:t xml:space="preserve"> </w:t>
      </w:r>
      <w:r>
        <w:t>каникул</w:t>
      </w:r>
      <w:r>
        <w:rPr>
          <w:spacing w:val="44"/>
        </w:rPr>
        <w:t xml:space="preserve"> </w:t>
      </w:r>
      <w:r>
        <w:t>в</w:t>
      </w:r>
      <w:r>
        <w:rPr>
          <w:spacing w:val="43"/>
        </w:rPr>
        <w:t xml:space="preserve"> </w:t>
      </w:r>
      <w:r>
        <w:t>рамках</w:t>
      </w:r>
      <w:r>
        <w:rPr>
          <w:spacing w:val="43"/>
        </w:rPr>
        <w:t xml:space="preserve"> </w:t>
      </w:r>
      <w:r>
        <w:t>тематических</w:t>
      </w:r>
      <w:r>
        <w:rPr>
          <w:spacing w:val="51"/>
        </w:rPr>
        <w:t xml:space="preserve"> </w:t>
      </w:r>
      <w:r>
        <w:t>поездок</w:t>
      </w:r>
      <w:r>
        <w:rPr>
          <w:spacing w:val="44"/>
        </w:rPr>
        <w:t xml:space="preserve"> </w:t>
      </w:r>
      <w:r>
        <w:rPr>
          <w:spacing w:val="-10"/>
        </w:rPr>
        <w:t>и</w:t>
      </w:r>
    </w:p>
    <w:p w:rsidR="00F85765" w:rsidRDefault="00F85765">
      <w:pPr>
        <w:pStyle w:val="a3"/>
      </w:pPr>
    </w:p>
    <w:p w:rsidR="00F85765" w:rsidRDefault="005F66D3">
      <w:pPr>
        <w:pStyle w:val="a3"/>
        <w:spacing w:before="67"/>
        <w:ind w:right="569" w:firstLine="0"/>
      </w:pPr>
      <w:r>
        <w:t>экскурсий, посещение музеев, кинопоказов, театральных спектаклей, концертов, просмотр видеофильмов,</w:t>
      </w:r>
      <w:r>
        <w:rPr>
          <w:spacing w:val="-3"/>
        </w:rPr>
        <w:t xml:space="preserve"> </w:t>
      </w:r>
      <w:r>
        <w:t>посещение</w:t>
      </w:r>
      <w:r>
        <w:rPr>
          <w:spacing w:val="-1"/>
        </w:rPr>
        <w:t xml:space="preserve"> </w:t>
      </w:r>
      <w:r>
        <w:t>выставок,</w:t>
      </w:r>
      <w:r>
        <w:rPr>
          <w:spacing w:val="-3"/>
        </w:rPr>
        <w:t xml:space="preserve"> </w:t>
      </w:r>
      <w:r>
        <w:t>художественных</w:t>
      </w:r>
      <w:r>
        <w:rPr>
          <w:spacing w:val="-6"/>
        </w:rPr>
        <w:t xml:space="preserve"> </w:t>
      </w:r>
      <w:r>
        <w:t>музеев,</w:t>
      </w:r>
      <w:r>
        <w:rPr>
          <w:spacing w:val="-3"/>
        </w:rPr>
        <w:t xml:space="preserve"> </w:t>
      </w:r>
      <w:r>
        <w:t>в</w:t>
      </w:r>
      <w:r>
        <w:rPr>
          <w:spacing w:val="-5"/>
        </w:rPr>
        <w:t xml:space="preserve"> </w:t>
      </w:r>
      <w:r>
        <w:t>период</w:t>
      </w:r>
      <w:r>
        <w:rPr>
          <w:spacing w:val="-4"/>
        </w:rPr>
        <w:t xml:space="preserve"> </w:t>
      </w:r>
      <w:r>
        <w:t>весенних</w:t>
      </w:r>
      <w:r>
        <w:rPr>
          <w:spacing w:val="-4"/>
        </w:rPr>
        <w:t xml:space="preserve"> </w:t>
      </w:r>
      <w:r>
        <w:t>каникул</w:t>
      </w:r>
      <w:r>
        <w:rPr>
          <w:spacing w:val="-6"/>
        </w:rPr>
        <w:t xml:space="preserve"> </w:t>
      </w:r>
      <w:r>
        <w:t>в рамках</w:t>
      </w:r>
      <w:r>
        <w:rPr>
          <w:spacing w:val="40"/>
        </w:rPr>
        <w:t xml:space="preserve"> </w:t>
      </w:r>
      <w:r>
        <w:t>организации</w:t>
      </w:r>
      <w:r>
        <w:rPr>
          <w:spacing w:val="40"/>
        </w:rPr>
        <w:t xml:space="preserve"> </w:t>
      </w:r>
      <w:r>
        <w:t>профессиональных проб.</w:t>
      </w:r>
    </w:p>
    <w:p w:rsidR="00F85765" w:rsidRDefault="005F66D3">
      <w:pPr>
        <w:ind w:left="851" w:right="565"/>
        <w:jc w:val="both"/>
        <w:rPr>
          <w:sz w:val="24"/>
        </w:rPr>
      </w:pPr>
      <w:r>
        <w:rPr>
          <w:sz w:val="24"/>
        </w:rPr>
        <w:t>Организация деятельности ученических сообществ осуществляется в рамках системы рабочих программ</w:t>
      </w:r>
      <w:r>
        <w:rPr>
          <w:spacing w:val="9"/>
          <w:sz w:val="24"/>
        </w:rPr>
        <w:t xml:space="preserve"> </w:t>
      </w:r>
      <w:r>
        <w:rPr>
          <w:sz w:val="24"/>
        </w:rPr>
        <w:t>курсов</w:t>
      </w:r>
      <w:r>
        <w:rPr>
          <w:spacing w:val="9"/>
          <w:sz w:val="24"/>
        </w:rPr>
        <w:t xml:space="preserve"> </w:t>
      </w:r>
      <w:r>
        <w:rPr>
          <w:sz w:val="24"/>
        </w:rPr>
        <w:t>внеурочной</w:t>
      </w:r>
      <w:r>
        <w:rPr>
          <w:spacing w:val="9"/>
          <w:sz w:val="24"/>
        </w:rPr>
        <w:t xml:space="preserve"> </w:t>
      </w:r>
      <w:r>
        <w:rPr>
          <w:sz w:val="24"/>
        </w:rPr>
        <w:t>деятельности,</w:t>
      </w:r>
      <w:r>
        <w:rPr>
          <w:spacing w:val="10"/>
          <w:sz w:val="24"/>
        </w:rPr>
        <w:t xml:space="preserve"> </w:t>
      </w:r>
      <w:r>
        <w:rPr>
          <w:sz w:val="24"/>
        </w:rPr>
        <w:t>построенных</w:t>
      </w:r>
      <w:r>
        <w:rPr>
          <w:spacing w:val="9"/>
          <w:sz w:val="24"/>
        </w:rPr>
        <w:t xml:space="preserve"> </w:t>
      </w:r>
      <w:r>
        <w:rPr>
          <w:sz w:val="24"/>
        </w:rPr>
        <w:t>по</w:t>
      </w:r>
      <w:r>
        <w:rPr>
          <w:spacing w:val="9"/>
          <w:sz w:val="24"/>
        </w:rPr>
        <w:t xml:space="preserve"> </w:t>
      </w:r>
      <w:r>
        <w:rPr>
          <w:sz w:val="24"/>
        </w:rPr>
        <w:t>модульному</w:t>
      </w:r>
      <w:r>
        <w:rPr>
          <w:spacing w:val="6"/>
          <w:sz w:val="24"/>
        </w:rPr>
        <w:t xml:space="preserve"> </w:t>
      </w:r>
      <w:r>
        <w:rPr>
          <w:sz w:val="24"/>
        </w:rPr>
        <w:t>принципу</w:t>
      </w:r>
      <w:r>
        <w:rPr>
          <w:spacing w:val="5"/>
          <w:sz w:val="24"/>
        </w:rPr>
        <w:t xml:space="preserve"> </w:t>
      </w:r>
      <w:r>
        <w:rPr>
          <w:sz w:val="24"/>
        </w:rPr>
        <w:t>(«Час</w:t>
      </w:r>
      <w:r>
        <w:rPr>
          <w:spacing w:val="10"/>
          <w:sz w:val="24"/>
        </w:rPr>
        <w:t xml:space="preserve"> </w:t>
      </w:r>
      <w:r>
        <w:rPr>
          <w:spacing w:val="-2"/>
          <w:sz w:val="24"/>
        </w:rPr>
        <w:t>славы»;</w:t>
      </w:r>
    </w:p>
    <w:p w:rsidR="00F85765" w:rsidRDefault="005F66D3">
      <w:pPr>
        <w:ind w:left="851" w:right="568"/>
        <w:jc w:val="both"/>
        <w:rPr>
          <w:sz w:val="24"/>
        </w:rPr>
      </w:pPr>
      <w:r>
        <w:rPr>
          <w:sz w:val="24"/>
        </w:rPr>
        <w:t>«Быстрее! Выше! Сильнее!», «Я - гражданин России»), в рамках годового цикла коллективной деятельности, который обсуждается и принимается органами ученического самоуправления в конце учебного года.</w:t>
      </w:r>
    </w:p>
    <w:p w:rsidR="00F85765" w:rsidRDefault="005F66D3">
      <w:pPr>
        <w:ind w:left="851" w:right="567"/>
        <w:jc w:val="both"/>
        <w:rPr>
          <w:sz w:val="24"/>
        </w:rPr>
      </w:pPr>
      <w:r>
        <w:rPr>
          <w:sz w:val="24"/>
        </w:rPr>
        <w:t>Реализация рабочих программ курсов внеурочной деятельности направлена на формирование у обучающихся российской гражданской идентичности и таких компетенций, как:</w:t>
      </w:r>
    </w:p>
    <w:p w:rsidR="00F85765" w:rsidRDefault="005F66D3">
      <w:pPr>
        <w:pStyle w:val="a5"/>
        <w:numPr>
          <w:ilvl w:val="0"/>
          <w:numId w:val="1"/>
        </w:numPr>
        <w:tabs>
          <w:tab w:val="left" w:pos="1050"/>
        </w:tabs>
        <w:ind w:right="573" w:firstLine="0"/>
        <w:rPr>
          <w:sz w:val="24"/>
        </w:rPr>
      </w:pPr>
      <w:r>
        <w:rPr>
          <w:sz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F85765" w:rsidRDefault="005F66D3">
      <w:pPr>
        <w:pStyle w:val="a5"/>
        <w:numPr>
          <w:ilvl w:val="0"/>
          <w:numId w:val="1"/>
        </w:numPr>
        <w:tabs>
          <w:tab w:val="left" w:pos="1010"/>
        </w:tabs>
        <w:ind w:right="568" w:firstLine="0"/>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F85765" w:rsidRDefault="005F66D3">
      <w:pPr>
        <w:pStyle w:val="a5"/>
        <w:numPr>
          <w:ilvl w:val="0"/>
          <w:numId w:val="1"/>
        </w:numPr>
        <w:tabs>
          <w:tab w:val="left" w:pos="1102"/>
        </w:tabs>
        <w:ind w:right="567" w:firstLine="0"/>
        <w:rPr>
          <w:sz w:val="24"/>
        </w:rPr>
      </w:pPr>
      <w:r>
        <w:rPr>
          <w:sz w:val="24"/>
        </w:rPr>
        <w:t>компетенция в сфере общественной самоорганизации, участия в общественно значимой совместной деятельности.</w:t>
      </w:r>
    </w:p>
    <w:p w:rsidR="00F85765" w:rsidRDefault="005F66D3">
      <w:pPr>
        <w:ind w:left="851"/>
        <w:jc w:val="both"/>
        <w:rPr>
          <w:sz w:val="24"/>
        </w:rPr>
      </w:pPr>
      <w:r>
        <w:rPr>
          <w:sz w:val="24"/>
        </w:rPr>
        <w:t>Содержание</w:t>
      </w:r>
      <w:r>
        <w:rPr>
          <w:spacing w:val="1"/>
          <w:sz w:val="24"/>
        </w:rPr>
        <w:t xml:space="preserve"> </w:t>
      </w:r>
      <w:r>
        <w:rPr>
          <w:sz w:val="24"/>
        </w:rPr>
        <w:t>внеурочной</w:t>
      </w:r>
      <w:r>
        <w:rPr>
          <w:spacing w:val="2"/>
          <w:sz w:val="24"/>
        </w:rPr>
        <w:t xml:space="preserve"> </w:t>
      </w:r>
      <w:r>
        <w:rPr>
          <w:sz w:val="24"/>
        </w:rPr>
        <w:t>деятельности</w:t>
      </w:r>
      <w:r>
        <w:rPr>
          <w:spacing w:val="4"/>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и</w:t>
      </w:r>
      <w:r>
        <w:rPr>
          <w:spacing w:val="2"/>
          <w:sz w:val="24"/>
        </w:rPr>
        <w:t xml:space="preserve"> </w:t>
      </w:r>
      <w:r>
        <w:rPr>
          <w:sz w:val="24"/>
        </w:rPr>
        <w:t>проведение</w:t>
      </w:r>
      <w:r>
        <w:rPr>
          <w:spacing w:val="1"/>
          <w:sz w:val="24"/>
        </w:rPr>
        <w:t xml:space="preserve"> </w:t>
      </w:r>
      <w:r>
        <w:rPr>
          <w:sz w:val="24"/>
        </w:rPr>
        <w:t>клубных</w:t>
      </w:r>
      <w:r>
        <w:rPr>
          <w:spacing w:val="3"/>
          <w:sz w:val="24"/>
        </w:rPr>
        <w:t xml:space="preserve"> </w:t>
      </w:r>
      <w:r>
        <w:rPr>
          <w:sz w:val="24"/>
        </w:rPr>
        <w:t>занятий</w:t>
      </w:r>
      <w:r>
        <w:rPr>
          <w:spacing w:val="3"/>
          <w:sz w:val="24"/>
        </w:rPr>
        <w:t xml:space="preserve"> </w:t>
      </w:r>
      <w:r>
        <w:rPr>
          <w:spacing w:val="-4"/>
          <w:sz w:val="24"/>
        </w:rPr>
        <w:t>(ШСК</w:t>
      </w:r>
    </w:p>
    <w:p w:rsidR="00F85765" w:rsidRDefault="005F66D3">
      <w:pPr>
        <w:ind w:left="851"/>
        <w:jc w:val="both"/>
        <w:rPr>
          <w:sz w:val="24"/>
        </w:rPr>
      </w:pPr>
      <w:r>
        <w:rPr>
          <w:sz w:val="24"/>
        </w:rPr>
        <w:t>«Олимп»,</w:t>
      </w:r>
      <w:r>
        <w:rPr>
          <w:spacing w:val="42"/>
          <w:sz w:val="24"/>
        </w:rPr>
        <w:t xml:space="preserve"> </w:t>
      </w:r>
      <w:r>
        <w:rPr>
          <w:sz w:val="24"/>
        </w:rPr>
        <w:t>Праздник</w:t>
      </w:r>
      <w:r>
        <w:rPr>
          <w:spacing w:val="45"/>
          <w:sz w:val="24"/>
        </w:rPr>
        <w:t xml:space="preserve"> </w:t>
      </w:r>
      <w:r>
        <w:rPr>
          <w:sz w:val="24"/>
        </w:rPr>
        <w:t>своими</w:t>
      </w:r>
      <w:r>
        <w:rPr>
          <w:spacing w:val="44"/>
          <w:sz w:val="24"/>
        </w:rPr>
        <w:t xml:space="preserve"> </w:t>
      </w:r>
      <w:r>
        <w:rPr>
          <w:sz w:val="24"/>
        </w:rPr>
        <w:t>руками,</w:t>
      </w:r>
      <w:r>
        <w:rPr>
          <w:spacing w:val="47"/>
          <w:sz w:val="24"/>
        </w:rPr>
        <w:t xml:space="preserve"> </w:t>
      </w:r>
      <w:r>
        <w:rPr>
          <w:sz w:val="24"/>
        </w:rPr>
        <w:t>Школа</w:t>
      </w:r>
      <w:r>
        <w:rPr>
          <w:spacing w:val="45"/>
          <w:sz w:val="24"/>
        </w:rPr>
        <w:t xml:space="preserve"> </w:t>
      </w:r>
      <w:r>
        <w:rPr>
          <w:sz w:val="24"/>
        </w:rPr>
        <w:t>волонтеров)</w:t>
      </w:r>
      <w:r>
        <w:rPr>
          <w:spacing w:val="45"/>
          <w:sz w:val="24"/>
        </w:rPr>
        <w:t xml:space="preserve"> </w:t>
      </w:r>
      <w:r>
        <w:rPr>
          <w:sz w:val="24"/>
        </w:rPr>
        <w:t>и</w:t>
      </w:r>
      <w:r>
        <w:rPr>
          <w:spacing w:val="45"/>
          <w:sz w:val="24"/>
        </w:rPr>
        <w:t xml:space="preserve"> </w:t>
      </w:r>
      <w:r>
        <w:rPr>
          <w:sz w:val="24"/>
        </w:rPr>
        <w:t>коллективных</w:t>
      </w:r>
      <w:r>
        <w:rPr>
          <w:spacing w:val="45"/>
          <w:sz w:val="24"/>
        </w:rPr>
        <w:t xml:space="preserve"> </w:t>
      </w:r>
      <w:r>
        <w:rPr>
          <w:sz w:val="24"/>
        </w:rPr>
        <w:t>творческих</w:t>
      </w:r>
      <w:r>
        <w:rPr>
          <w:spacing w:val="45"/>
          <w:sz w:val="24"/>
        </w:rPr>
        <w:t xml:space="preserve"> </w:t>
      </w:r>
      <w:r>
        <w:rPr>
          <w:sz w:val="24"/>
        </w:rPr>
        <w:t>дел</w:t>
      </w:r>
      <w:r>
        <w:rPr>
          <w:spacing w:val="46"/>
          <w:sz w:val="24"/>
        </w:rPr>
        <w:t xml:space="preserve"> </w:t>
      </w:r>
      <w:r>
        <w:rPr>
          <w:spacing w:val="-4"/>
          <w:sz w:val="24"/>
        </w:rPr>
        <w:t>(КТД</w:t>
      </w:r>
    </w:p>
    <w:p w:rsidR="00F85765" w:rsidRDefault="005F66D3">
      <w:pPr>
        <w:ind w:left="851" w:right="566"/>
        <w:jc w:val="both"/>
        <w:rPr>
          <w:sz w:val="24"/>
        </w:rPr>
      </w:pPr>
      <w:r>
        <w:rPr>
          <w:sz w:val="24"/>
        </w:rPr>
        <w:t xml:space="preserve">«День </w:t>
      </w:r>
      <w:proofErr w:type="spellStart"/>
      <w:r>
        <w:rPr>
          <w:sz w:val="24"/>
        </w:rPr>
        <w:t>соуправление</w:t>
      </w:r>
      <w:proofErr w:type="spellEnd"/>
      <w:r>
        <w:rPr>
          <w:sz w:val="24"/>
        </w:rPr>
        <w:t>»,</w:t>
      </w:r>
      <w:r>
        <w:rPr>
          <w:spacing w:val="40"/>
          <w:sz w:val="24"/>
        </w:rPr>
        <w:t xml:space="preserve"> </w:t>
      </w:r>
      <w:r>
        <w:rPr>
          <w:sz w:val="24"/>
        </w:rPr>
        <w:t>КТД «Посвящение в старшеклассники», КТД «День открытых дверей», КТД «День Героев Отечества», КТД «Новый год в школе», КТД «В мире наук»,</w:t>
      </w:r>
      <w:r>
        <w:rPr>
          <w:spacing w:val="40"/>
          <w:sz w:val="24"/>
        </w:rPr>
        <w:t xml:space="preserve"> </w:t>
      </w:r>
      <w:r>
        <w:rPr>
          <w:sz w:val="24"/>
        </w:rPr>
        <w:t>КТД «Сыны Отечества», КТД:</w:t>
      </w:r>
      <w:r>
        <w:rPr>
          <w:spacing w:val="40"/>
          <w:sz w:val="24"/>
        </w:rPr>
        <w:t xml:space="preserve"> </w:t>
      </w:r>
      <w:r>
        <w:rPr>
          <w:sz w:val="24"/>
        </w:rPr>
        <w:t>«Спешите делать добрые дела»,</w:t>
      </w:r>
      <w:r>
        <w:rPr>
          <w:spacing w:val="40"/>
          <w:sz w:val="24"/>
        </w:rPr>
        <w:t xml:space="preserve"> </w:t>
      </w:r>
      <w:r>
        <w:rPr>
          <w:sz w:val="24"/>
        </w:rPr>
        <w:t>КТД «День здоровья», КТД Акция «Эстафета Победы», Праздник «Последний звонок»),</w:t>
      </w:r>
      <w:r>
        <w:rPr>
          <w:spacing w:val="40"/>
          <w:sz w:val="24"/>
        </w:rPr>
        <w:t xml:space="preserve"> </w:t>
      </w:r>
      <w:r>
        <w:rPr>
          <w:sz w:val="24"/>
        </w:rPr>
        <w:t xml:space="preserve">обеспечивая реализацию следующие направления развития личности: спортивно-оздоровительное, духовно-нравственное, социальное, общекультурное. В рамках занятий по интересам происходит подготовка и проведение итогового комплексного дела. Реализация программы осуществляется с учетом календарных сроков запланированных мероприятий. Обучающиеся самостоятельно выбирают группу(ы) по интересам (клуб/клубы), могут переходить из одного клуба в другой </w:t>
      </w:r>
      <w:proofErr w:type="gramStart"/>
      <w:r>
        <w:rPr>
          <w:sz w:val="24"/>
        </w:rPr>
        <w:t>в перед</w:t>
      </w:r>
      <w:proofErr w:type="gramEnd"/>
      <w:r>
        <w:rPr>
          <w:sz w:val="24"/>
        </w:rPr>
        <w:t xml:space="preserve"> началом каникулярных </w:t>
      </w:r>
      <w:r>
        <w:rPr>
          <w:spacing w:val="-2"/>
          <w:sz w:val="24"/>
        </w:rPr>
        <w:t>периодов.</w:t>
      </w:r>
    </w:p>
    <w:p w:rsidR="00F85765" w:rsidRDefault="005F66D3">
      <w:pPr>
        <w:ind w:left="851" w:right="568"/>
        <w:jc w:val="both"/>
        <w:rPr>
          <w:sz w:val="24"/>
        </w:rPr>
      </w:pPr>
      <w:r>
        <w:rPr>
          <w:sz w:val="24"/>
        </w:rPr>
        <w:t>При подготовке и проведении воспитательных мероприятий в масштабе ученического класса</w:t>
      </w:r>
      <w:r>
        <w:rPr>
          <w:spacing w:val="40"/>
          <w:sz w:val="24"/>
        </w:rPr>
        <w:t xml:space="preserve"> </w:t>
      </w:r>
      <w:r>
        <w:rPr>
          <w:sz w:val="24"/>
        </w:rPr>
        <w:t xml:space="preserve">и школы предусматривается вовлечение в активную деятельность максимально большего числа </w:t>
      </w:r>
      <w:r>
        <w:rPr>
          <w:spacing w:val="-2"/>
          <w:sz w:val="24"/>
        </w:rPr>
        <w:t>обучающихся.</w:t>
      </w:r>
    </w:p>
    <w:p w:rsidR="00F85765" w:rsidRDefault="005F66D3">
      <w:pPr>
        <w:ind w:left="851" w:right="566"/>
        <w:jc w:val="both"/>
        <w:rPr>
          <w:sz w:val="24"/>
        </w:rPr>
      </w:pPr>
      <w:r>
        <w:rPr>
          <w:sz w:val="24"/>
        </w:rPr>
        <w:t>Курсы внеурочной деятельности «Путь к успеху»,</w:t>
      </w:r>
      <w:r>
        <w:rPr>
          <w:spacing w:val="40"/>
          <w:sz w:val="24"/>
        </w:rPr>
        <w:t xml:space="preserve"> </w:t>
      </w:r>
      <w:r>
        <w:rPr>
          <w:sz w:val="24"/>
        </w:rPr>
        <w:t>«Я познаю себя», «То, что меня волнует» осуществляется в форме практикума. Цель данных программ– формирование у обучающихся практических умений эффективной самоорганизации, планирования времени, умений действовать в стрессовой ситуации. Курсы предполагают максимальный охват обучающихся (с учетом добровольности выбора).</w:t>
      </w:r>
    </w:p>
    <w:p w:rsidR="00F85765" w:rsidRDefault="00F85765">
      <w:pPr>
        <w:pStyle w:val="a3"/>
        <w:spacing w:before="7"/>
        <w:ind w:left="0" w:firstLine="0"/>
        <w:jc w:val="left"/>
        <w:rPr>
          <w:sz w:val="24"/>
        </w:rPr>
      </w:pPr>
    </w:p>
    <w:p w:rsidR="00F85765" w:rsidRDefault="005F66D3">
      <w:pPr>
        <w:spacing w:line="319" w:lineRule="exact"/>
        <w:ind w:left="3429"/>
        <w:jc w:val="both"/>
        <w:rPr>
          <w:b/>
          <w:i/>
          <w:sz w:val="28"/>
        </w:rPr>
      </w:pPr>
      <w:r>
        <w:rPr>
          <w:b/>
          <w:i/>
          <w:sz w:val="28"/>
        </w:rPr>
        <w:t>Формы</w:t>
      </w:r>
      <w:r>
        <w:rPr>
          <w:b/>
          <w:i/>
          <w:spacing w:val="-5"/>
          <w:sz w:val="28"/>
        </w:rPr>
        <w:t xml:space="preserve"> </w:t>
      </w:r>
      <w:r>
        <w:rPr>
          <w:b/>
          <w:i/>
          <w:sz w:val="28"/>
        </w:rPr>
        <w:t>реализации</w:t>
      </w:r>
      <w:r>
        <w:rPr>
          <w:b/>
          <w:i/>
          <w:spacing w:val="-4"/>
          <w:sz w:val="28"/>
        </w:rPr>
        <w:t xml:space="preserve"> </w:t>
      </w:r>
      <w:r>
        <w:rPr>
          <w:b/>
          <w:i/>
          <w:sz w:val="28"/>
        </w:rPr>
        <w:t>внеурочной</w:t>
      </w:r>
      <w:r>
        <w:rPr>
          <w:b/>
          <w:i/>
          <w:spacing w:val="-5"/>
          <w:sz w:val="28"/>
        </w:rPr>
        <w:t xml:space="preserve"> </w:t>
      </w:r>
      <w:r>
        <w:rPr>
          <w:b/>
          <w:i/>
          <w:spacing w:val="-2"/>
          <w:sz w:val="28"/>
        </w:rPr>
        <w:t>деятельности</w:t>
      </w:r>
    </w:p>
    <w:p w:rsidR="00F85765" w:rsidRDefault="005F66D3">
      <w:pPr>
        <w:pStyle w:val="a3"/>
        <w:ind w:right="563"/>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85765" w:rsidRDefault="005F66D3">
      <w:pPr>
        <w:pStyle w:val="a3"/>
        <w:ind w:right="571"/>
      </w:pPr>
      <w:r>
        <w:lastRenderedPageBreak/>
        <w:t xml:space="preserve">В целях реализации плана внеурочной деятельности предусматривается использование ресурсов других организаций (в том числе в сетевой форме), включая </w:t>
      </w:r>
      <w:proofErr w:type="gramStart"/>
      <w:r>
        <w:t>организации</w:t>
      </w:r>
      <w:r>
        <w:rPr>
          <w:spacing w:val="78"/>
          <w:w w:val="150"/>
        </w:rPr>
        <w:t xml:space="preserve">  </w:t>
      </w:r>
      <w:r>
        <w:t>дополнительного</w:t>
      </w:r>
      <w:proofErr w:type="gramEnd"/>
      <w:r>
        <w:rPr>
          <w:spacing w:val="77"/>
          <w:w w:val="150"/>
        </w:rPr>
        <w:t xml:space="preserve">  </w:t>
      </w:r>
      <w:r>
        <w:t>образования,</w:t>
      </w:r>
      <w:r>
        <w:rPr>
          <w:spacing w:val="78"/>
          <w:w w:val="150"/>
        </w:rPr>
        <w:t xml:space="preserve">  </w:t>
      </w:r>
      <w:r>
        <w:t>профессиональные</w:t>
      </w:r>
      <w:r>
        <w:rPr>
          <w:spacing w:val="77"/>
          <w:w w:val="150"/>
        </w:rPr>
        <w:t xml:space="preserve">  </w:t>
      </w:r>
      <w:r>
        <w:t>образовательные</w:t>
      </w:r>
    </w:p>
    <w:p w:rsidR="00F85765" w:rsidRDefault="00F85765">
      <w:pPr>
        <w:pStyle w:val="a3"/>
      </w:pPr>
    </w:p>
    <w:p w:rsidR="00F85765" w:rsidRDefault="005F66D3">
      <w:pPr>
        <w:pStyle w:val="a3"/>
        <w:spacing w:before="67"/>
        <w:ind w:right="568" w:firstLine="0"/>
      </w:pPr>
      <w:r>
        <w:t>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F85765" w:rsidRDefault="00F85765">
      <w:pPr>
        <w:pStyle w:val="a3"/>
        <w:spacing w:before="28"/>
        <w:ind w:left="0" w:firstLine="0"/>
        <w:jc w:val="left"/>
      </w:pPr>
    </w:p>
    <w:p w:rsidR="00F85765" w:rsidRDefault="005F66D3">
      <w:pPr>
        <w:pStyle w:val="1"/>
        <w:spacing w:after="3"/>
        <w:ind w:left="1559"/>
        <w:jc w:val="left"/>
      </w:pPr>
      <w:r>
        <w:t>План</w:t>
      </w:r>
      <w:r>
        <w:rPr>
          <w:spacing w:val="-5"/>
        </w:rPr>
        <w:t xml:space="preserve"> </w:t>
      </w:r>
      <w:r>
        <w:t>внеурочной</w:t>
      </w:r>
      <w:r>
        <w:rPr>
          <w:spacing w:val="-4"/>
        </w:rPr>
        <w:t xml:space="preserve"> </w:t>
      </w:r>
      <w:r>
        <w:t>деятельности</w:t>
      </w:r>
      <w:r>
        <w:rPr>
          <w:spacing w:val="-4"/>
        </w:rPr>
        <w:t xml:space="preserve"> </w:t>
      </w:r>
      <w:r>
        <w:t>основного</w:t>
      </w:r>
      <w:r>
        <w:rPr>
          <w:spacing w:val="-5"/>
        </w:rPr>
        <w:t xml:space="preserve"> </w:t>
      </w:r>
      <w:r>
        <w:t>общего</w:t>
      </w:r>
      <w:r>
        <w:rPr>
          <w:spacing w:val="-3"/>
        </w:rPr>
        <w:t xml:space="preserve"> </w:t>
      </w:r>
      <w:r>
        <w:rPr>
          <w:spacing w:val="-2"/>
        </w:rPr>
        <w:t>образования</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1"/>
        <w:gridCol w:w="2207"/>
        <w:gridCol w:w="616"/>
        <w:gridCol w:w="504"/>
        <w:gridCol w:w="720"/>
      </w:tblGrid>
      <w:tr w:rsidR="00F85765">
        <w:trPr>
          <w:trHeight w:val="300"/>
        </w:trPr>
        <w:tc>
          <w:tcPr>
            <w:tcW w:w="5401" w:type="dxa"/>
            <w:vMerge w:val="restart"/>
          </w:tcPr>
          <w:p w:rsidR="00F85765" w:rsidRDefault="00F85765">
            <w:pPr>
              <w:pStyle w:val="TableParagraph"/>
              <w:spacing w:before="147"/>
              <w:ind w:left="0"/>
              <w:jc w:val="left"/>
              <w:rPr>
                <w:b/>
                <w:sz w:val="20"/>
              </w:rPr>
            </w:pPr>
          </w:p>
          <w:p w:rsidR="00F85765" w:rsidRDefault="005F66D3">
            <w:pPr>
              <w:pStyle w:val="TableParagraph"/>
              <w:spacing w:line="213" w:lineRule="exact"/>
              <w:ind w:left="901"/>
              <w:jc w:val="left"/>
              <w:rPr>
                <w:b/>
                <w:sz w:val="20"/>
              </w:rPr>
            </w:pPr>
            <w:r>
              <w:rPr>
                <w:b/>
                <w:sz w:val="20"/>
              </w:rPr>
              <w:t>Название</w:t>
            </w:r>
            <w:r>
              <w:rPr>
                <w:b/>
                <w:spacing w:val="-7"/>
                <w:sz w:val="20"/>
              </w:rPr>
              <w:t xml:space="preserve"> </w:t>
            </w:r>
            <w:r>
              <w:rPr>
                <w:b/>
                <w:sz w:val="20"/>
              </w:rPr>
              <w:t>рабочих</w:t>
            </w:r>
            <w:r>
              <w:rPr>
                <w:b/>
                <w:spacing w:val="-4"/>
                <w:sz w:val="20"/>
              </w:rPr>
              <w:t xml:space="preserve"> </w:t>
            </w:r>
            <w:r>
              <w:rPr>
                <w:b/>
                <w:sz w:val="20"/>
              </w:rPr>
              <w:t>программ</w:t>
            </w:r>
            <w:r>
              <w:rPr>
                <w:b/>
                <w:spacing w:val="-5"/>
                <w:sz w:val="20"/>
              </w:rPr>
              <w:t xml:space="preserve"> </w:t>
            </w:r>
            <w:r>
              <w:rPr>
                <w:b/>
                <w:sz w:val="20"/>
              </w:rPr>
              <w:t>курсов</w:t>
            </w:r>
            <w:r>
              <w:rPr>
                <w:b/>
                <w:spacing w:val="-4"/>
                <w:sz w:val="20"/>
              </w:rPr>
              <w:t xml:space="preserve"> </w:t>
            </w:r>
            <w:r>
              <w:rPr>
                <w:b/>
                <w:spacing w:val="-5"/>
                <w:sz w:val="20"/>
              </w:rPr>
              <w:t>ВД</w:t>
            </w:r>
          </w:p>
        </w:tc>
        <w:tc>
          <w:tcPr>
            <w:tcW w:w="2207" w:type="dxa"/>
            <w:vMerge w:val="restart"/>
          </w:tcPr>
          <w:p w:rsidR="00F85765" w:rsidRDefault="00F85765">
            <w:pPr>
              <w:pStyle w:val="TableParagraph"/>
              <w:spacing w:before="147"/>
              <w:ind w:left="0"/>
              <w:jc w:val="left"/>
              <w:rPr>
                <w:b/>
                <w:sz w:val="20"/>
              </w:rPr>
            </w:pPr>
          </w:p>
          <w:p w:rsidR="00F85765" w:rsidRDefault="005F66D3">
            <w:pPr>
              <w:pStyle w:val="TableParagraph"/>
              <w:spacing w:line="213" w:lineRule="exact"/>
              <w:ind w:left="262"/>
              <w:jc w:val="left"/>
              <w:rPr>
                <w:b/>
                <w:sz w:val="20"/>
              </w:rPr>
            </w:pPr>
            <w:r>
              <w:rPr>
                <w:b/>
                <w:sz w:val="20"/>
              </w:rPr>
              <w:t>Направление</w:t>
            </w:r>
            <w:r>
              <w:rPr>
                <w:b/>
                <w:spacing w:val="-3"/>
                <w:sz w:val="20"/>
              </w:rPr>
              <w:t xml:space="preserve"> </w:t>
            </w:r>
            <w:r>
              <w:rPr>
                <w:b/>
                <w:spacing w:val="-5"/>
                <w:sz w:val="20"/>
              </w:rPr>
              <w:t>ВУД</w:t>
            </w:r>
          </w:p>
        </w:tc>
        <w:tc>
          <w:tcPr>
            <w:tcW w:w="1120" w:type="dxa"/>
            <w:gridSpan w:val="2"/>
          </w:tcPr>
          <w:p w:rsidR="00F85765" w:rsidRDefault="005F66D3">
            <w:pPr>
              <w:pStyle w:val="TableParagraph"/>
              <w:spacing w:before="67" w:line="213" w:lineRule="exact"/>
              <w:ind w:left="226"/>
              <w:jc w:val="left"/>
              <w:rPr>
                <w:b/>
                <w:sz w:val="20"/>
              </w:rPr>
            </w:pPr>
            <w:r>
              <w:rPr>
                <w:b/>
                <w:spacing w:val="-2"/>
                <w:sz w:val="20"/>
              </w:rPr>
              <w:t>классы</w:t>
            </w:r>
          </w:p>
        </w:tc>
        <w:tc>
          <w:tcPr>
            <w:tcW w:w="720" w:type="dxa"/>
            <w:vMerge w:val="restart"/>
          </w:tcPr>
          <w:p w:rsidR="00F85765" w:rsidRDefault="00F85765">
            <w:pPr>
              <w:pStyle w:val="TableParagraph"/>
              <w:spacing w:before="147"/>
              <w:ind w:left="0"/>
              <w:jc w:val="left"/>
              <w:rPr>
                <w:b/>
                <w:sz w:val="20"/>
              </w:rPr>
            </w:pPr>
          </w:p>
          <w:p w:rsidR="00F85765" w:rsidRDefault="005F66D3">
            <w:pPr>
              <w:pStyle w:val="TableParagraph"/>
              <w:spacing w:line="213" w:lineRule="exact"/>
              <w:ind w:left="106"/>
              <w:jc w:val="left"/>
              <w:rPr>
                <w:b/>
                <w:sz w:val="20"/>
              </w:rPr>
            </w:pPr>
            <w:r>
              <w:rPr>
                <w:b/>
                <w:spacing w:val="-2"/>
                <w:sz w:val="20"/>
              </w:rPr>
              <w:t>итого</w:t>
            </w:r>
          </w:p>
        </w:tc>
      </w:tr>
      <w:tr w:rsidR="00F85765">
        <w:trPr>
          <w:trHeight w:val="300"/>
        </w:trPr>
        <w:tc>
          <w:tcPr>
            <w:tcW w:w="5401" w:type="dxa"/>
            <w:vMerge/>
            <w:tcBorders>
              <w:top w:val="nil"/>
            </w:tcBorders>
          </w:tcPr>
          <w:p w:rsidR="00F85765" w:rsidRDefault="00F85765">
            <w:pPr>
              <w:rPr>
                <w:sz w:val="2"/>
                <w:szCs w:val="2"/>
              </w:rPr>
            </w:pPr>
          </w:p>
        </w:tc>
        <w:tc>
          <w:tcPr>
            <w:tcW w:w="2207" w:type="dxa"/>
            <w:vMerge/>
            <w:tcBorders>
              <w:top w:val="nil"/>
            </w:tcBorders>
          </w:tcPr>
          <w:p w:rsidR="00F85765" w:rsidRDefault="00F85765">
            <w:pPr>
              <w:rPr>
                <w:sz w:val="2"/>
                <w:szCs w:val="2"/>
              </w:rPr>
            </w:pPr>
          </w:p>
        </w:tc>
        <w:tc>
          <w:tcPr>
            <w:tcW w:w="616" w:type="dxa"/>
          </w:tcPr>
          <w:p w:rsidR="00F85765" w:rsidRDefault="005F66D3">
            <w:pPr>
              <w:pStyle w:val="TableParagraph"/>
              <w:spacing w:before="67" w:line="213" w:lineRule="exact"/>
              <w:ind w:left="57" w:right="51"/>
              <w:rPr>
                <w:b/>
                <w:sz w:val="20"/>
              </w:rPr>
            </w:pPr>
            <w:r>
              <w:rPr>
                <w:b/>
                <w:spacing w:val="-5"/>
                <w:sz w:val="20"/>
              </w:rPr>
              <w:t>10</w:t>
            </w:r>
          </w:p>
        </w:tc>
        <w:tc>
          <w:tcPr>
            <w:tcW w:w="504" w:type="dxa"/>
          </w:tcPr>
          <w:p w:rsidR="00F85765" w:rsidRDefault="005F66D3">
            <w:pPr>
              <w:pStyle w:val="TableParagraph"/>
              <w:spacing w:before="67" w:line="213" w:lineRule="exact"/>
              <w:ind w:left="57" w:right="51"/>
              <w:rPr>
                <w:b/>
                <w:sz w:val="20"/>
              </w:rPr>
            </w:pPr>
            <w:r>
              <w:rPr>
                <w:b/>
                <w:spacing w:val="-5"/>
                <w:sz w:val="20"/>
              </w:rPr>
              <w:t>11</w:t>
            </w:r>
          </w:p>
        </w:tc>
        <w:tc>
          <w:tcPr>
            <w:tcW w:w="720" w:type="dxa"/>
            <w:vMerge/>
            <w:tcBorders>
              <w:top w:val="nil"/>
            </w:tcBorders>
          </w:tcPr>
          <w:p w:rsidR="00F85765" w:rsidRDefault="00F85765">
            <w:pPr>
              <w:rPr>
                <w:sz w:val="2"/>
                <w:szCs w:val="2"/>
              </w:rPr>
            </w:pPr>
          </w:p>
        </w:tc>
      </w:tr>
      <w:tr w:rsidR="00F85765">
        <w:trPr>
          <w:trHeight w:val="300"/>
        </w:trPr>
        <w:tc>
          <w:tcPr>
            <w:tcW w:w="9448" w:type="dxa"/>
            <w:gridSpan w:val="5"/>
          </w:tcPr>
          <w:p w:rsidR="00F85765" w:rsidRDefault="005F66D3">
            <w:pPr>
              <w:pStyle w:val="TableParagraph"/>
              <w:spacing w:before="67" w:line="213" w:lineRule="exact"/>
              <w:ind w:left="10"/>
              <w:rPr>
                <w:b/>
                <w:i/>
                <w:sz w:val="20"/>
              </w:rPr>
            </w:pPr>
            <w:r>
              <w:rPr>
                <w:b/>
                <w:i/>
                <w:sz w:val="20"/>
              </w:rPr>
              <w:t>Ученические</w:t>
            </w:r>
            <w:r>
              <w:rPr>
                <w:b/>
                <w:i/>
                <w:spacing w:val="-4"/>
                <w:sz w:val="20"/>
              </w:rPr>
              <w:t xml:space="preserve"> </w:t>
            </w:r>
            <w:r>
              <w:rPr>
                <w:b/>
                <w:i/>
                <w:sz w:val="20"/>
              </w:rPr>
              <w:t>сообщества,</w:t>
            </w:r>
            <w:r>
              <w:rPr>
                <w:b/>
                <w:i/>
                <w:spacing w:val="-2"/>
                <w:sz w:val="20"/>
              </w:rPr>
              <w:t xml:space="preserve"> </w:t>
            </w:r>
            <w:r>
              <w:rPr>
                <w:b/>
                <w:i/>
                <w:spacing w:val="-4"/>
                <w:sz w:val="20"/>
              </w:rPr>
              <w:t>клубы</w:t>
            </w:r>
          </w:p>
        </w:tc>
      </w:tr>
      <w:tr w:rsidR="00F85765">
        <w:trPr>
          <w:trHeight w:val="524"/>
        </w:trPr>
        <w:tc>
          <w:tcPr>
            <w:tcW w:w="5401" w:type="dxa"/>
          </w:tcPr>
          <w:p w:rsidR="00F85765" w:rsidRDefault="00F85765">
            <w:pPr>
              <w:pStyle w:val="TableParagraph"/>
              <w:spacing w:before="57"/>
              <w:ind w:left="0"/>
              <w:jc w:val="left"/>
              <w:rPr>
                <w:b/>
                <w:sz w:val="20"/>
              </w:rPr>
            </w:pPr>
          </w:p>
          <w:p w:rsidR="00F85765" w:rsidRDefault="005F66D3">
            <w:pPr>
              <w:pStyle w:val="TableParagraph"/>
              <w:spacing w:line="217" w:lineRule="exact"/>
              <w:jc w:val="left"/>
              <w:rPr>
                <w:sz w:val="20"/>
              </w:rPr>
            </w:pPr>
            <w:r>
              <w:rPr>
                <w:sz w:val="20"/>
              </w:rPr>
              <w:t>Школьный</w:t>
            </w:r>
            <w:r>
              <w:rPr>
                <w:spacing w:val="-6"/>
                <w:sz w:val="20"/>
              </w:rPr>
              <w:t xml:space="preserve"> </w:t>
            </w:r>
            <w:r>
              <w:rPr>
                <w:sz w:val="20"/>
              </w:rPr>
              <w:t>спортивный</w:t>
            </w:r>
            <w:r>
              <w:rPr>
                <w:spacing w:val="-7"/>
                <w:sz w:val="20"/>
              </w:rPr>
              <w:t xml:space="preserve"> </w:t>
            </w:r>
            <w:r>
              <w:rPr>
                <w:sz w:val="20"/>
              </w:rPr>
              <w:t>клуб</w:t>
            </w:r>
            <w:r>
              <w:rPr>
                <w:spacing w:val="-2"/>
                <w:sz w:val="20"/>
              </w:rPr>
              <w:t xml:space="preserve"> "ОЛИМП"</w:t>
            </w:r>
          </w:p>
        </w:tc>
        <w:tc>
          <w:tcPr>
            <w:tcW w:w="2207" w:type="dxa"/>
          </w:tcPr>
          <w:p w:rsidR="00F85765" w:rsidRDefault="005F66D3">
            <w:pPr>
              <w:pStyle w:val="TableParagraph"/>
              <w:spacing w:before="44" w:line="230" w:lineRule="atLeast"/>
              <w:ind w:left="106"/>
              <w:jc w:val="left"/>
              <w:rPr>
                <w:sz w:val="20"/>
              </w:rPr>
            </w:pPr>
            <w:r>
              <w:rPr>
                <w:spacing w:val="-2"/>
                <w:sz w:val="20"/>
              </w:rPr>
              <w:t>спортивно- оздоровительное</w:t>
            </w:r>
          </w:p>
        </w:tc>
        <w:tc>
          <w:tcPr>
            <w:tcW w:w="616" w:type="dxa"/>
          </w:tcPr>
          <w:p w:rsidR="00F85765" w:rsidRDefault="00F85765">
            <w:pPr>
              <w:pStyle w:val="TableParagraph"/>
              <w:spacing w:before="57"/>
              <w:ind w:left="0"/>
              <w:jc w:val="left"/>
              <w:rPr>
                <w:b/>
                <w:sz w:val="20"/>
              </w:rPr>
            </w:pPr>
          </w:p>
          <w:p w:rsidR="00F85765" w:rsidRDefault="005F66D3">
            <w:pPr>
              <w:pStyle w:val="TableParagraph"/>
              <w:spacing w:line="217" w:lineRule="exact"/>
              <w:ind w:left="57" w:right="52"/>
              <w:rPr>
                <w:sz w:val="20"/>
              </w:rPr>
            </w:pPr>
            <w:r>
              <w:rPr>
                <w:spacing w:val="-5"/>
                <w:sz w:val="20"/>
              </w:rPr>
              <w:t>0,5</w:t>
            </w:r>
          </w:p>
        </w:tc>
        <w:tc>
          <w:tcPr>
            <w:tcW w:w="504" w:type="dxa"/>
          </w:tcPr>
          <w:p w:rsidR="00F85765" w:rsidRDefault="00F85765">
            <w:pPr>
              <w:pStyle w:val="TableParagraph"/>
              <w:spacing w:before="57"/>
              <w:ind w:left="0"/>
              <w:jc w:val="left"/>
              <w:rPr>
                <w:b/>
                <w:sz w:val="20"/>
              </w:rPr>
            </w:pPr>
          </w:p>
          <w:p w:rsidR="00F85765" w:rsidRDefault="005F66D3">
            <w:pPr>
              <w:pStyle w:val="TableParagraph"/>
              <w:spacing w:line="217" w:lineRule="exact"/>
              <w:ind w:left="57" w:right="52"/>
              <w:rPr>
                <w:sz w:val="20"/>
              </w:rPr>
            </w:pPr>
            <w:r>
              <w:rPr>
                <w:spacing w:val="-10"/>
                <w:sz w:val="20"/>
              </w:rPr>
              <w:t>-</w:t>
            </w:r>
          </w:p>
        </w:tc>
        <w:tc>
          <w:tcPr>
            <w:tcW w:w="720" w:type="dxa"/>
          </w:tcPr>
          <w:p w:rsidR="00F85765" w:rsidRDefault="00F85765">
            <w:pPr>
              <w:pStyle w:val="TableParagraph"/>
              <w:spacing w:before="57"/>
              <w:ind w:left="0"/>
              <w:jc w:val="left"/>
              <w:rPr>
                <w:b/>
                <w:sz w:val="20"/>
              </w:rPr>
            </w:pPr>
          </w:p>
          <w:p w:rsidR="00F85765" w:rsidRDefault="005F66D3">
            <w:pPr>
              <w:pStyle w:val="TableParagraph"/>
              <w:spacing w:line="217" w:lineRule="exact"/>
              <w:ind w:left="234"/>
              <w:jc w:val="left"/>
              <w:rPr>
                <w:sz w:val="20"/>
              </w:rPr>
            </w:pPr>
            <w:r>
              <w:rPr>
                <w:spacing w:val="-5"/>
                <w:sz w:val="20"/>
              </w:rPr>
              <w:t>0,5</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Школа</w:t>
            </w:r>
            <w:r>
              <w:rPr>
                <w:spacing w:val="-1"/>
                <w:sz w:val="20"/>
              </w:rPr>
              <w:t xml:space="preserve"> </w:t>
            </w:r>
            <w:r>
              <w:rPr>
                <w:spacing w:val="-2"/>
                <w:sz w:val="20"/>
              </w:rPr>
              <w:t>волонтеров</w:t>
            </w:r>
          </w:p>
        </w:tc>
        <w:tc>
          <w:tcPr>
            <w:tcW w:w="2207" w:type="dxa"/>
          </w:tcPr>
          <w:p w:rsidR="00F85765" w:rsidRDefault="005F66D3">
            <w:pPr>
              <w:pStyle w:val="TableParagraph"/>
              <w:spacing w:before="63" w:line="217" w:lineRule="exact"/>
              <w:ind w:left="106"/>
              <w:jc w:val="left"/>
              <w:rPr>
                <w:sz w:val="20"/>
              </w:rPr>
            </w:pPr>
            <w:r>
              <w:rPr>
                <w:spacing w:val="-2"/>
                <w:sz w:val="20"/>
              </w:rPr>
              <w:t>социальное</w:t>
            </w:r>
          </w:p>
        </w:tc>
        <w:tc>
          <w:tcPr>
            <w:tcW w:w="616" w:type="dxa"/>
          </w:tcPr>
          <w:p w:rsidR="00F85765" w:rsidRDefault="005F66D3">
            <w:pPr>
              <w:pStyle w:val="TableParagraph"/>
              <w:spacing w:before="63" w:line="217" w:lineRule="exact"/>
              <w:ind w:left="57" w:right="97"/>
              <w:rPr>
                <w:sz w:val="20"/>
              </w:rPr>
            </w:pPr>
            <w:r>
              <w:rPr>
                <w:spacing w:val="-10"/>
                <w:sz w:val="20"/>
              </w:rPr>
              <w:t>-</w:t>
            </w:r>
          </w:p>
        </w:tc>
        <w:tc>
          <w:tcPr>
            <w:tcW w:w="504" w:type="dxa"/>
          </w:tcPr>
          <w:p w:rsidR="00F85765" w:rsidRDefault="005F66D3">
            <w:pPr>
              <w:pStyle w:val="TableParagraph"/>
              <w:spacing w:before="63" w:line="217" w:lineRule="exact"/>
              <w:ind w:left="57" w:right="51"/>
              <w:rPr>
                <w:sz w:val="20"/>
              </w:rPr>
            </w:pPr>
            <w:r>
              <w:rPr>
                <w:spacing w:val="-10"/>
                <w:sz w:val="20"/>
              </w:rPr>
              <w:t>1</w:t>
            </w:r>
          </w:p>
        </w:tc>
        <w:tc>
          <w:tcPr>
            <w:tcW w:w="720" w:type="dxa"/>
          </w:tcPr>
          <w:p w:rsidR="00F85765" w:rsidRDefault="005F66D3">
            <w:pPr>
              <w:pStyle w:val="TableParagraph"/>
              <w:spacing w:before="63" w:line="217" w:lineRule="exact"/>
              <w:ind w:left="308"/>
              <w:jc w:val="left"/>
              <w:rPr>
                <w:sz w:val="20"/>
              </w:rPr>
            </w:pPr>
            <w:r>
              <w:rPr>
                <w:spacing w:val="-10"/>
                <w:sz w:val="20"/>
              </w:rPr>
              <w:t>1</w:t>
            </w:r>
          </w:p>
        </w:tc>
      </w:tr>
      <w:tr w:rsidR="00F85765">
        <w:trPr>
          <w:trHeight w:val="300"/>
        </w:trPr>
        <w:tc>
          <w:tcPr>
            <w:tcW w:w="5401" w:type="dxa"/>
          </w:tcPr>
          <w:p w:rsidR="00F85765" w:rsidRDefault="005F66D3">
            <w:pPr>
              <w:pStyle w:val="TableParagraph"/>
              <w:spacing w:before="87" w:line="192" w:lineRule="exact"/>
              <w:jc w:val="left"/>
              <w:rPr>
                <w:sz w:val="18"/>
              </w:rPr>
            </w:pPr>
            <w:r>
              <w:rPr>
                <w:sz w:val="18"/>
              </w:rPr>
              <w:t>Праздник</w:t>
            </w:r>
            <w:r>
              <w:rPr>
                <w:spacing w:val="-4"/>
                <w:sz w:val="18"/>
              </w:rPr>
              <w:t xml:space="preserve"> </w:t>
            </w:r>
            <w:r>
              <w:rPr>
                <w:sz w:val="18"/>
              </w:rPr>
              <w:t>своими</w:t>
            </w:r>
            <w:r>
              <w:rPr>
                <w:spacing w:val="-2"/>
                <w:sz w:val="18"/>
              </w:rPr>
              <w:t xml:space="preserve"> руками</w:t>
            </w:r>
          </w:p>
        </w:tc>
        <w:tc>
          <w:tcPr>
            <w:tcW w:w="2207" w:type="dxa"/>
          </w:tcPr>
          <w:p w:rsidR="00F85765" w:rsidRDefault="005F66D3">
            <w:pPr>
              <w:pStyle w:val="TableParagraph"/>
              <w:spacing w:before="63" w:line="217" w:lineRule="exact"/>
              <w:ind w:left="106"/>
              <w:jc w:val="left"/>
              <w:rPr>
                <w:sz w:val="20"/>
              </w:rPr>
            </w:pPr>
            <w:r>
              <w:rPr>
                <w:spacing w:val="-2"/>
                <w:sz w:val="20"/>
              </w:rPr>
              <w:t>общекультурное</w:t>
            </w:r>
          </w:p>
        </w:tc>
        <w:tc>
          <w:tcPr>
            <w:tcW w:w="616" w:type="dxa"/>
          </w:tcPr>
          <w:p w:rsidR="00F85765" w:rsidRDefault="005F66D3">
            <w:pPr>
              <w:pStyle w:val="TableParagraph"/>
              <w:spacing w:before="55" w:line="225" w:lineRule="exact"/>
              <w:ind w:left="57" w:right="53"/>
              <w:rPr>
                <w:rFonts w:ascii="Calibri"/>
                <w:sz w:val="20"/>
              </w:rPr>
            </w:pPr>
            <w:r>
              <w:rPr>
                <w:rFonts w:ascii="Calibri"/>
                <w:spacing w:val="-10"/>
                <w:sz w:val="20"/>
              </w:rPr>
              <w:t>2</w:t>
            </w:r>
          </w:p>
        </w:tc>
        <w:tc>
          <w:tcPr>
            <w:tcW w:w="504" w:type="dxa"/>
          </w:tcPr>
          <w:p w:rsidR="00F85765" w:rsidRDefault="005F66D3">
            <w:pPr>
              <w:pStyle w:val="TableParagraph"/>
              <w:spacing w:before="55" w:line="225" w:lineRule="exact"/>
              <w:ind w:left="57" w:right="53"/>
              <w:rPr>
                <w:rFonts w:ascii="Calibri"/>
                <w:sz w:val="20"/>
              </w:rPr>
            </w:pPr>
            <w:r>
              <w:rPr>
                <w:rFonts w:ascii="Calibri"/>
                <w:spacing w:val="-10"/>
                <w:sz w:val="20"/>
              </w:rPr>
              <w:t>2</w:t>
            </w:r>
          </w:p>
        </w:tc>
        <w:tc>
          <w:tcPr>
            <w:tcW w:w="720" w:type="dxa"/>
          </w:tcPr>
          <w:p w:rsidR="00F85765" w:rsidRDefault="005F66D3">
            <w:pPr>
              <w:pStyle w:val="TableParagraph"/>
              <w:spacing w:before="55" w:line="225" w:lineRule="exact"/>
              <w:ind w:left="308"/>
              <w:jc w:val="left"/>
              <w:rPr>
                <w:rFonts w:ascii="Calibri"/>
                <w:sz w:val="20"/>
              </w:rPr>
            </w:pPr>
            <w:r>
              <w:rPr>
                <w:rFonts w:ascii="Calibri"/>
                <w:spacing w:val="-10"/>
                <w:sz w:val="20"/>
              </w:rPr>
              <w:t>4</w:t>
            </w:r>
          </w:p>
        </w:tc>
      </w:tr>
      <w:tr w:rsidR="00F85765">
        <w:trPr>
          <w:trHeight w:val="300"/>
        </w:trPr>
        <w:tc>
          <w:tcPr>
            <w:tcW w:w="9448" w:type="dxa"/>
            <w:gridSpan w:val="5"/>
          </w:tcPr>
          <w:p w:rsidR="00F85765" w:rsidRDefault="005F66D3">
            <w:pPr>
              <w:pStyle w:val="TableParagraph"/>
              <w:spacing w:before="67" w:line="213" w:lineRule="exact"/>
              <w:ind w:left="10" w:right="2"/>
              <w:rPr>
                <w:b/>
                <w:i/>
                <w:sz w:val="20"/>
              </w:rPr>
            </w:pPr>
            <w:r>
              <w:rPr>
                <w:b/>
                <w:i/>
                <w:sz w:val="20"/>
              </w:rPr>
              <w:t>Курсы</w:t>
            </w:r>
            <w:r>
              <w:rPr>
                <w:b/>
                <w:i/>
                <w:spacing w:val="-4"/>
                <w:sz w:val="20"/>
              </w:rPr>
              <w:t xml:space="preserve"> </w:t>
            </w:r>
            <w:r>
              <w:rPr>
                <w:b/>
                <w:i/>
                <w:sz w:val="20"/>
              </w:rPr>
              <w:t>внеурочной</w:t>
            </w:r>
            <w:r>
              <w:rPr>
                <w:b/>
                <w:i/>
                <w:spacing w:val="-2"/>
                <w:sz w:val="20"/>
              </w:rPr>
              <w:t xml:space="preserve"> </w:t>
            </w:r>
            <w:r>
              <w:rPr>
                <w:b/>
                <w:i/>
                <w:sz w:val="20"/>
              </w:rPr>
              <w:t>деятельности</w:t>
            </w:r>
            <w:r>
              <w:rPr>
                <w:b/>
                <w:i/>
                <w:spacing w:val="-3"/>
                <w:sz w:val="20"/>
              </w:rPr>
              <w:t xml:space="preserve"> </w:t>
            </w:r>
            <w:r>
              <w:rPr>
                <w:b/>
                <w:i/>
                <w:sz w:val="20"/>
              </w:rPr>
              <w:t>по</w:t>
            </w:r>
            <w:r>
              <w:rPr>
                <w:b/>
                <w:i/>
                <w:spacing w:val="-2"/>
                <w:sz w:val="20"/>
              </w:rPr>
              <w:t xml:space="preserve"> </w:t>
            </w:r>
            <w:r>
              <w:rPr>
                <w:b/>
                <w:i/>
                <w:sz w:val="20"/>
              </w:rPr>
              <w:t>выбору</w:t>
            </w:r>
            <w:r>
              <w:rPr>
                <w:b/>
                <w:i/>
                <w:spacing w:val="-5"/>
                <w:sz w:val="20"/>
              </w:rPr>
              <w:t xml:space="preserve"> </w:t>
            </w:r>
            <w:r>
              <w:rPr>
                <w:b/>
                <w:i/>
                <w:spacing w:val="-2"/>
                <w:sz w:val="20"/>
              </w:rPr>
              <w:t>обучающихся</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Разговоры</w:t>
            </w:r>
            <w:r>
              <w:rPr>
                <w:spacing w:val="-2"/>
                <w:sz w:val="20"/>
              </w:rPr>
              <w:t xml:space="preserve"> </w:t>
            </w:r>
            <w:r>
              <w:rPr>
                <w:sz w:val="20"/>
              </w:rPr>
              <w:t xml:space="preserve">о </w:t>
            </w:r>
            <w:r>
              <w:rPr>
                <w:spacing w:val="-2"/>
                <w:sz w:val="20"/>
              </w:rPr>
              <w:t>важном</w:t>
            </w:r>
          </w:p>
        </w:tc>
        <w:tc>
          <w:tcPr>
            <w:tcW w:w="2207" w:type="dxa"/>
            <w:vMerge w:val="restart"/>
          </w:tcPr>
          <w:p w:rsidR="00F85765" w:rsidRDefault="00F85765">
            <w:pPr>
              <w:pStyle w:val="TableParagraph"/>
              <w:spacing w:before="143"/>
              <w:ind w:left="0"/>
              <w:jc w:val="left"/>
              <w:rPr>
                <w:b/>
                <w:sz w:val="20"/>
              </w:rPr>
            </w:pPr>
          </w:p>
          <w:p w:rsidR="00F85765" w:rsidRDefault="005F66D3">
            <w:pPr>
              <w:pStyle w:val="TableParagraph"/>
              <w:spacing w:line="217" w:lineRule="exact"/>
              <w:ind w:left="106"/>
              <w:jc w:val="left"/>
              <w:rPr>
                <w:sz w:val="20"/>
              </w:rPr>
            </w:pPr>
            <w:r>
              <w:rPr>
                <w:spacing w:val="-2"/>
                <w:sz w:val="20"/>
              </w:rPr>
              <w:t>духовно-нравственное</w:t>
            </w:r>
          </w:p>
        </w:tc>
        <w:tc>
          <w:tcPr>
            <w:tcW w:w="616" w:type="dxa"/>
          </w:tcPr>
          <w:p w:rsidR="00F85765" w:rsidRDefault="005F66D3">
            <w:pPr>
              <w:pStyle w:val="TableParagraph"/>
              <w:spacing w:before="63" w:line="217" w:lineRule="exact"/>
              <w:ind w:left="57" w:right="51"/>
              <w:rPr>
                <w:sz w:val="20"/>
              </w:rPr>
            </w:pPr>
            <w:r>
              <w:rPr>
                <w:spacing w:val="-10"/>
                <w:sz w:val="20"/>
              </w:rPr>
              <w:t>2</w:t>
            </w:r>
          </w:p>
        </w:tc>
        <w:tc>
          <w:tcPr>
            <w:tcW w:w="504" w:type="dxa"/>
          </w:tcPr>
          <w:p w:rsidR="00F85765" w:rsidRDefault="005F66D3">
            <w:pPr>
              <w:pStyle w:val="TableParagraph"/>
              <w:spacing w:before="63" w:line="217" w:lineRule="exact"/>
              <w:ind w:left="57" w:right="51"/>
              <w:rPr>
                <w:sz w:val="20"/>
              </w:rPr>
            </w:pPr>
            <w:r>
              <w:rPr>
                <w:spacing w:val="-10"/>
                <w:sz w:val="20"/>
              </w:rPr>
              <w:t>2</w:t>
            </w:r>
          </w:p>
        </w:tc>
        <w:tc>
          <w:tcPr>
            <w:tcW w:w="720" w:type="dxa"/>
          </w:tcPr>
          <w:p w:rsidR="00F85765" w:rsidRDefault="005F66D3">
            <w:pPr>
              <w:pStyle w:val="TableParagraph"/>
              <w:spacing w:before="63" w:line="217" w:lineRule="exact"/>
              <w:ind w:left="308"/>
              <w:jc w:val="left"/>
              <w:rPr>
                <w:sz w:val="20"/>
              </w:rPr>
            </w:pPr>
            <w:r>
              <w:rPr>
                <w:spacing w:val="-10"/>
                <w:sz w:val="20"/>
              </w:rPr>
              <w:t>4</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Россия</w:t>
            </w:r>
            <w:r>
              <w:rPr>
                <w:spacing w:val="-1"/>
                <w:sz w:val="20"/>
              </w:rPr>
              <w:t xml:space="preserve"> </w:t>
            </w:r>
            <w:r>
              <w:rPr>
                <w:sz w:val="20"/>
              </w:rPr>
              <w:t>-</w:t>
            </w:r>
            <w:r>
              <w:rPr>
                <w:spacing w:val="-2"/>
                <w:sz w:val="20"/>
              </w:rPr>
              <w:t xml:space="preserve"> </w:t>
            </w:r>
            <w:r>
              <w:rPr>
                <w:sz w:val="20"/>
              </w:rPr>
              <w:t>история</w:t>
            </w:r>
            <w:r>
              <w:rPr>
                <w:spacing w:val="-1"/>
                <w:sz w:val="20"/>
              </w:rPr>
              <w:t xml:space="preserve"> </w:t>
            </w:r>
            <w:r>
              <w:rPr>
                <w:spacing w:val="-5"/>
                <w:sz w:val="20"/>
              </w:rPr>
              <w:t>моя</w:t>
            </w:r>
          </w:p>
        </w:tc>
        <w:tc>
          <w:tcPr>
            <w:tcW w:w="2207" w:type="dxa"/>
            <w:vMerge/>
            <w:tcBorders>
              <w:top w:val="nil"/>
            </w:tcBorders>
          </w:tcPr>
          <w:p w:rsidR="00F85765" w:rsidRDefault="00F85765">
            <w:pPr>
              <w:rPr>
                <w:sz w:val="2"/>
                <w:szCs w:val="2"/>
              </w:rPr>
            </w:pPr>
          </w:p>
        </w:tc>
        <w:tc>
          <w:tcPr>
            <w:tcW w:w="616" w:type="dxa"/>
          </w:tcPr>
          <w:p w:rsidR="00F85765" w:rsidRDefault="005F66D3">
            <w:pPr>
              <w:pStyle w:val="TableParagraph"/>
              <w:spacing w:before="63" w:line="217" w:lineRule="exact"/>
              <w:ind w:left="57" w:right="51"/>
              <w:rPr>
                <w:sz w:val="20"/>
              </w:rPr>
            </w:pPr>
            <w:r>
              <w:rPr>
                <w:spacing w:val="-10"/>
                <w:sz w:val="20"/>
              </w:rPr>
              <w:t>1</w:t>
            </w:r>
          </w:p>
        </w:tc>
        <w:tc>
          <w:tcPr>
            <w:tcW w:w="504" w:type="dxa"/>
          </w:tcPr>
          <w:p w:rsidR="00F85765" w:rsidRDefault="005F66D3">
            <w:pPr>
              <w:pStyle w:val="TableParagraph"/>
              <w:spacing w:before="63" w:line="217" w:lineRule="exact"/>
              <w:ind w:left="57" w:right="51"/>
              <w:rPr>
                <w:sz w:val="20"/>
              </w:rPr>
            </w:pPr>
            <w:r>
              <w:rPr>
                <w:spacing w:val="-10"/>
                <w:sz w:val="20"/>
              </w:rPr>
              <w:t>1</w:t>
            </w:r>
          </w:p>
        </w:tc>
        <w:tc>
          <w:tcPr>
            <w:tcW w:w="720" w:type="dxa"/>
          </w:tcPr>
          <w:p w:rsidR="00F85765" w:rsidRDefault="005F66D3">
            <w:pPr>
              <w:pStyle w:val="TableParagraph"/>
              <w:spacing w:before="63" w:line="217" w:lineRule="exact"/>
              <w:ind w:left="308"/>
              <w:jc w:val="left"/>
              <w:rPr>
                <w:sz w:val="20"/>
              </w:rPr>
            </w:pPr>
            <w:r>
              <w:rPr>
                <w:spacing w:val="-10"/>
                <w:sz w:val="20"/>
              </w:rPr>
              <w:t>2</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Путь</w:t>
            </w:r>
            <w:r>
              <w:rPr>
                <w:spacing w:val="-2"/>
                <w:sz w:val="20"/>
              </w:rPr>
              <w:t xml:space="preserve"> </w:t>
            </w:r>
            <w:r>
              <w:rPr>
                <w:sz w:val="20"/>
              </w:rPr>
              <w:t>к успеху</w:t>
            </w:r>
            <w:r>
              <w:rPr>
                <w:spacing w:val="-5"/>
                <w:sz w:val="20"/>
              </w:rPr>
              <w:t xml:space="preserve"> </w:t>
            </w:r>
            <w:r>
              <w:rPr>
                <w:spacing w:val="-2"/>
                <w:sz w:val="20"/>
              </w:rPr>
              <w:t>(</w:t>
            </w:r>
            <w:proofErr w:type="spellStart"/>
            <w:r>
              <w:rPr>
                <w:spacing w:val="-2"/>
                <w:sz w:val="20"/>
              </w:rPr>
              <w:t>профориетация</w:t>
            </w:r>
            <w:proofErr w:type="spellEnd"/>
            <w:r>
              <w:rPr>
                <w:spacing w:val="-2"/>
                <w:sz w:val="20"/>
              </w:rPr>
              <w:t>)</w:t>
            </w:r>
          </w:p>
        </w:tc>
        <w:tc>
          <w:tcPr>
            <w:tcW w:w="2207" w:type="dxa"/>
            <w:vMerge w:val="restart"/>
          </w:tcPr>
          <w:p w:rsidR="00F85765" w:rsidRDefault="00F85765">
            <w:pPr>
              <w:pStyle w:val="TableParagraph"/>
              <w:ind w:left="0"/>
              <w:jc w:val="left"/>
              <w:rPr>
                <w:b/>
                <w:sz w:val="20"/>
              </w:rPr>
            </w:pPr>
          </w:p>
          <w:p w:rsidR="00F85765" w:rsidRDefault="00F85765">
            <w:pPr>
              <w:pStyle w:val="TableParagraph"/>
              <w:ind w:left="0"/>
              <w:jc w:val="left"/>
              <w:rPr>
                <w:b/>
                <w:sz w:val="20"/>
              </w:rPr>
            </w:pPr>
          </w:p>
          <w:p w:rsidR="00F85765" w:rsidRDefault="00F85765">
            <w:pPr>
              <w:pStyle w:val="TableParagraph"/>
              <w:ind w:left="0"/>
              <w:jc w:val="left"/>
              <w:rPr>
                <w:b/>
                <w:sz w:val="20"/>
              </w:rPr>
            </w:pPr>
          </w:p>
          <w:p w:rsidR="00F85765" w:rsidRDefault="00F85765">
            <w:pPr>
              <w:pStyle w:val="TableParagraph"/>
              <w:spacing w:before="73"/>
              <w:ind w:left="0"/>
              <w:jc w:val="left"/>
              <w:rPr>
                <w:b/>
                <w:sz w:val="20"/>
              </w:rPr>
            </w:pPr>
          </w:p>
          <w:p w:rsidR="00F85765" w:rsidRDefault="005F66D3">
            <w:pPr>
              <w:pStyle w:val="TableParagraph"/>
              <w:spacing w:line="217" w:lineRule="exact"/>
              <w:ind w:left="106"/>
              <w:jc w:val="left"/>
              <w:rPr>
                <w:sz w:val="20"/>
              </w:rPr>
            </w:pPr>
            <w:r>
              <w:rPr>
                <w:spacing w:val="-2"/>
                <w:sz w:val="20"/>
              </w:rPr>
              <w:t>социальное</w:t>
            </w:r>
          </w:p>
        </w:tc>
        <w:tc>
          <w:tcPr>
            <w:tcW w:w="616" w:type="dxa"/>
          </w:tcPr>
          <w:p w:rsidR="00F85765" w:rsidRDefault="005F66D3">
            <w:pPr>
              <w:pStyle w:val="TableParagraph"/>
              <w:spacing w:before="63" w:line="217" w:lineRule="exact"/>
              <w:ind w:left="57" w:right="51"/>
              <w:rPr>
                <w:sz w:val="20"/>
              </w:rPr>
            </w:pPr>
            <w:r>
              <w:rPr>
                <w:spacing w:val="-10"/>
                <w:sz w:val="20"/>
              </w:rPr>
              <w:t>1</w:t>
            </w:r>
          </w:p>
        </w:tc>
        <w:tc>
          <w:tcPr>
            <w:tcW w:w="504" w:type="dxa"/>
          </w:tcPr>
          <w:p w:rsidR="00F85765" w:rsidRDefault="005F66D3">
            <w:pPr>
              <w:pStyle w:val="TableParagraph"/>
              <w:spacing w:before="63" w:line="217" w:lineRule="exact"/>
              <w:ind w:left="57" w:right="51"/>
              <w:rPr>
                <w:sz w:val="20"/>
              </w:rPr>
            </w:pPr>
            <w:r>
              <w:rPr>
                <w:spacing w:val="-10"/>
                <w:sz w:val="20"/>
              </w:rPr>
              <w:t>1</w:t>
            </w:r>
          </w:p>
        </w:tc>
        <w:tc>
          <w:tcPr>
            <w:tcW w:w="720" w:type="dxa"/>
          </w:tcPr>
          <w:p w:rsidR="00F85765" w:rsidRDefault="005F66D3">
            <w:pPr>
              <w:pStyle w:val="TableParagraph"/>
              <w:spacing w:before="63" w:line="217" w:lineRule="exact"/>
              <w:ind w:left="308"/>
              <w:jc w:val="left"/>
              <w:rPr>
                <w:sz w:val="20"/>
              </w:rPr>
            </w:pPr>
            <w:r>
              <w:rPr>
                <w:spacing w:val="-10"/>
                <w:sz w:val="20"/>
              </w:rPr>
              <w:t>2</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Я</w:t>
            </w:r>
            <w:r>
              <w:rPr>
                <w:spacing w:val="-1"/>
                <w:sz w:val="20"/>
              </w:rPr>
              <w:t xml:space="preserve"> </w:t>
            </w:r>
            <w:r>
              <w:rPr>
                <w:sz w:val="20"/>
              </w:rPr>
              <w:t xml:space="preserve">познаю </w:t>
            </w:r>
            <w:r>
              <w:rPr>
                <w:spacing w:val="-4"/>
                <w:sz w:val="20"/>
              </w:rPr>
              <w:t>себя</w:t>
            </w:r>
          </w:p>
        </w:tc>
        <w:tc>
          <w:tcPr>
            <w:tcW w:w="2207" w:type="dxa"/>
            <w:vMerge/>
            <w:tcBorders>
              <w:top w:val="nil"/>
            </w:tcBorders>
          </w:tcPr>
          <w:p w:rsidR="00F85765" w:rsidRDefault="00F85765">
            <w:pPr>
              <w:rPr>
                <w:sz w:val="2"/>
                <w:szCs w:val="2"/>
              </w:rPr>
            </w:pPr>
          </w:p>
        </w:tc>
        <w:tc>
          <w:tcPr>
            <w:tcW w:w="616" w:type="dxa"/>
          </w:tcPr>
          <w:p w:rsidR="00F85765" w:rsidRDefault="005F66D3">
            <w:pPr>
              <w:pStyle w:val="TableParagraph"/>
              <w:spacing w:before="63" w:line="217" w:lineRule="exact"/>
              <w:ind w:left="57" w:right="51"/>
              <w:rPr>
                <w:sz w:val="20"/>
              </w:rPr>
            </w:pPr>
            <w:r>
              <w:rPr>
                <w:spacing w:val="-10"/>
                <w:sz w:val="20"/>
              </w:rPr>
              <w:t>1</w:t>
            </w:r>
          </w:p>
        </w:tc>
        <w:tc>
          <w:tcPr>
            <w:tcW w:w="504" w:type="dxa"/>
          </w:tcPr>
          <w:p w:rsidR="00F85765" w:rsidRDefault="005F66D3">
            <w:pPr>
              <w:pStyle w:val="TableParagraph"/>
              <w:spacing w:before="63" w:line="217" w:lineRule="exact"/>
              <w:ind w:left="97" w:right="40"/>
              <w:rPr>
                <w:sz w:val="20"/>
              </w:rPr>
            </w:pPr>
            <w:r>
              <w:rPr>
                <w:spacing w:val="-10"/>
                <w:sz w:val="20"/>
              </w:rPr>
              <w:t>-</w:t>
            </w:r>
          </w:p>
        </w:tc>
        <w:tc>
          <w:tcPr>
            <w:tcW w:w="720" w:type="dxa"/>
          </w:tcPr>
          <w:p w:rsidR="00F85765" w:rsidRDefault="005F66D3">
            <w:pPr>
              <w:pStyle w:val="TableParagraph"/>
              <w:spacing w:before="63" w:line="217" w:lineRule="exact"/>
              <w:ind w:left="308"/>
              <w:jc w:val="left"/>
              <w:rPr>
                <w:sz w:val="20"/>
              </w:rPr>
            </w:pPr>
            <w:r>
              <w:rPr>
                <w:spacing w:val="-10"/>
                <w:sz w:val="20"/>
              </w:rPr>
              <w:t>1</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То,</w:t>
            </w:r>
            <w:r>
              <w:rPr>
                <w:spacing w:val="-1"/>
                <w:sz w:val="20"/>
              </w:rPr>
              <w:t xml:space="preserve"> </w:t>
            </w:r>
            <w:r>
              <w:rPr>
                <w:sz w:val="20"/>
              </w:rPr>
              <w:t>что</w:t>
            </w:r>
            <w:r>
              <w:rPr>
                <w:spacing w:val="-1"/>
                <w:sz w:val="20"/>
              </w:rPr>
              <w:t xml:space="preserve"> </w:t>
            </w:r>
            <w:r>
              <w:rPr>
                <w:sz w:val="20"/>
              </w:rPr>
              <w:t>меня</w:t>
            </w:r>
            <w:r>
              <w:rPr>
                <w:spacing w:val="-1"/>
                <w:sz w:val="20"/>
              </w:rPr>
              <w:t xml:space="preserve"> </w:t>
            </w:r>
            <w:r>
              <w:rPr>
                <w:spacing w:val="-2"/>
                <w:sz w:val="20"/>
              </w:rPr>
              <w:t>волнует</w:t>
            </w:r>
          </w:p>
        </w:tc>
        <w:tc>
          <w:tcPr>
            <w:tcW w:w="2207" w:type="dxa"/>
            <w:vMerge/>
            <w:tcBorders>
              <w:top w:val="nil"/>
            </w:tcBorders>
          </w:tcPr>
          <w:p w:rsidR="00F85765" w:rsidRDefault="00F85765">
            <w:pPr>
              <w:rPr>
                <w:sz w:val="2"/>
                <w:szCs w:val="2"/>
              </w:rPr>
            </w:pPr>
          </w:p>
        </w:tc>
        <w:tc>
          <w:tcPr>
            <w:tcW w:w="616" w:type="dxa"/>
          </w:tcPr>
          <w:p w:rsidR="00F85765" w:rsidRDefault="005F66D3">
            <w:pPr>
              <w:pStyle w:val="TableParagraph"/>
              <w:spacing w:before="63" w:line="217" w:lineRule="exact"/>
              <w:ind w:left="97" w:right="40"/>
              <w:rPr>
                <w:sz w:val="20"/>
              </w:rPr>
            </w:pPr>
            <w:r>
              <w:rPr>
                <w:spacing w:val="-10"/>
                <w:sz w:val="20"/>
              </w:rPr>
              <w:t>-</w:t>
            </w:r>
          </w:p>
        </w:tc>
        <w:tc>
          <w:tcPr>
            <w:tcW w:w="504" w:type="dxa"/>
          </w:tcPr>
          <w:p w:rsidR="00F85765" w:rsidRDefault="005F66D3">
            <w:pPr>
              <w:pStyle w:val="TableParagraph"/>
              <w:spacing w:before="63" w:line="217" w:lineRule="exact"/>
              <w:ind w:left="57" w:right="51"/>
              <w:rPr>
                <w:sz w:val="20"/>
              </w:rPr>
            </w:pPr>
            <w:r>
              <w:rPr>
                <w:spacing w:val="-10"/>
                <w:sz w:val="20"/>
              </w:rPr>
              <w:t>1</w:t>
            </w:r>
          </w:p>
        </w:tc>
        <w:tc>
          <w:tcPr>
            <w:tcW w:w="720" w:type="dxa"/>
          </w:tcPr>
          <w:p w:rsidR="00F85765" w:rsidRDefault="005F66D3">
            <w:pPr>
              <w:pStyle w:val="TableParagraph"/>
              <w:spacing w:before="63" w:line="217" w:lineRule="exact"/>
              <w:ind w:left="308"/>
              <w:jc w:val="left"/>
              <w:rPr>
                <w:sz w:val="20"/>
              </w:rPr>
            </w:pPr>
            <w:r>
              <w:rPr>
                <w:spacing w:val="-10"/>
                <w:sz w:val="20"/>
              </w:rPr>
              <w:t>1</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Проектная</w:t>
            </w:r>
            <w:r>
              <w:rPr>
                <w:spacing w:val="-3"/>
                <w:sz w:val="20"/>
              </w:rPr>
              <w:t xml:space="preserve"> </w:t>
            </w:r>
            <w:r>
              <w:rPr>
                <w:spacing w:val="-2"/>
                <w:sz w:val="20"/>
              </w:rPr>
              <w:t>деятельность</w:t>
            </w:r>
          </w:p>
        </w:tc>
        <w:tc>
          <w:tcPr>
            <w:tcW w:w="2207" w:type="dxa"/>
            <w:vMerge/>
            <w:tcBorders>
              <w:top w:val="nil"/>
            </w:tcBorders>
          </w:tcPr>
          <w:p w:rsidR="00F85765" w:rsidRDefault="00F85765">
            <w:pPr>
              <w:rPr>
                <w:sz w:val="2"/>
                <w:szCs w:val="2"/>
              </w:rPr>
            </w:pPr>
          </w:p>
        </w:tc>
        <w:tc>
          <w:tcPr>
            <w:tcW w:w="616" w:type="dxa"/>
          </w:tcPr>
          <w:p w:rsidR="00F85765" w:rsidRDefault="005F66D3">
            <w:pPr>
              <w:pStyle w:val="TableParagraph"/>
              <w:spacing w:before="63" w:line="217" w:lineRule="exact"/>
              <w:ind w:left="57" w:right="51"/>
              <w:rPr>
                <w:sz w:val="20"/>
              </w:rPr>
            </w:pPr>
            <w:r>
              <w:rPr>
                <w:spacing w:val="-10"/>
                <w:sz w:val="20"/>
              </w:rPr>
              <w:t>1</w:t>
            </w:r>
          </w:p>
        </w:tc>
        <w:tc>
          <w:tcPr>
            <w:tcW w:w="504" w:type="dxa"/>
          </w:tcPr>
          <w:p w:rsidR="00F85765" w:rsidRDefault="005F66D3">
            <w:pPr>
              <w:pStyle w:val="TableParagraph"/>
              <w:spacing w:before="63" w:line="217" w:lineRule="exact"/>
              <w:ind w:left="57" w:right="97"/>
              <w:rPr>
                <w:sz w:val="20"/>
              </w:rPr>
            </w:pPr>
            <w:r>
              <w:rPr>
                <w:spacing w:val="-10"/>
                <w:sz w:val="20"/>
              </w:rPr>
              <w:t>-</w:t>
            </w:r>
          </w:p>
        </w:tc>
        <w:tc>
          <w:tcPr>
            <w:tcW w:w="720" w:type="dxa"/>
          </w:tcPr>
          <w:p w:rsidR="00F85765" w:rsidRDefault="005F66D3">
            <w:pPr>
              <w:pStyle w:val="TableParagraph"/>
              <w:spacing w:before="63" w:line="217" w:lineRule="exact"/>
              <w:ind w:left="308"/>
              <w:jc w:val="left"/>
              <w:rPr>
                <w:sz w:val="20"/>
              </w:rPr>
            </w:pPr>
            <w:r>
              <w:rPr>
                <w:spacing w:val="-10"/>
                <w:sz w:val="20"/>
              </w:rPr>
              <w:t>1</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Золотое</w:t>
            </w:r>
            <w:r>
              <w:rPr>
                <w:spacing w:val="-1"/>
                <w:sz w:val="20"/>
              </w:rPr>
              <w:t xml:space="preserve"> </w:t>
            </w:r>
            <w:r>
              <w:rPr>
                <w:spacing w:val="-2"/>
                <w:sz w:val="20"/>
              </w:rPr>
              <w:t>слово</w:t>
            </w:r>
          </w:p>
        </w:tc>
        <w:tc>
          <w:tcPr>
            <w:tcW w:w="2207" w:type="dxa"/>
            <w:vMerge w:val="restart"/>
          </w:tcPr>
          <w:p w:rsidR="00F85765" w:rsidRDefault="00F85765">
            <w:pPr>
              <w:pStyle w:val="TableParagraph"/>
              <w:spacing w:before="143"/>
              <w:ind w:left="0"/>
              <w:jc w:val="left"/>
              <w:rPr>
                <w:b/>
                <w:sz w:val="20"/>
              </w:rPr>
            </w:pPr>
          </w:p>
          <w:p w:rsidR="00F85765" w:rsidRDefault="005F66D3">
            <w:pPr>
              <w:pStyle w:val="TableParagraph"/>
              <w:spacing w:line="217" w:lineRule="exact"/>
              <w:ind w:left="106"/>
              <w:jc w:val="left"/>
              <w:rPr>
                <w:sz w:val="20"/>
              </w:rPr>
            </w:pPr>
            <w:proofErr w:type="spellStart"/>
            <w:r>
              <w:rPr>
                <w:spacing w:val="-2"/>
                <w:sz w:val="20"/>
              </w:rPr>
              <w:t>общеинтеллектуаоьное</w:t>
            </w:r>
            <w:proofErr w:type="spellEnd"/>
          </w:p>
        </w:tc>
        <w:tc>
          <w:tcPr>
            <w:tcW w:w="616" w:type="dxa"/>
          </w:tcPr>
          <w:p w:rsidR="00F85765" w:rsidRDefault="005F66D3">
            <w:pPr>
              <w:pStyle w:val="TableParagraph"/>
              <w:spacing w:before="63" w:line="217" w:lineRule="exact"/>
              <w:ind w:left="57" w:right="97"/>
              <w:rPr>
                <w:sz w:val="20"/>
              </w:rPr>
            </w:pPr>
            <w:r>
              <w:rPr>
                <w:spacing w:val="-10"/>
                <w:sz w:val="20"/>
              </w:rPr>
              <w:t>-</w:t>
            </w:r>
          </w:p>
        </w:tc>
        <w:tc>
          <w:tcPr>
            <w:tcW w:w="504" w:type="dxa"/>
          </w:tcPr>
          <w:p w:rsidR="00F85765" w:rsidRDefault="005F66D3">
            <w:pPr>
              <w:pStyle w:val="TableParagraph"/>
              <w:spacing w:before="63" w:line="217" w:lineRule="exact"/>
              <w:ind w:left="57" w:right="51"/>
              <w:rPr>
                <w:sz w:val="20"/>
              </w:rPr>
            </w:pPr>
            <w:r>
              <w:rPr>
                <w:spacing w:val="-10"/>
                <w:sz w:val="20"/>
              </w:rPr>
              <w:t>2</w:t>
            </w:r>
          </w:p>
        </w:tc>
        <w:tc>
          <w:tcPr>
            <w:tcW w:w="720" w:type="dxa"/>
          </w:tcPr>
          <w:p w:rsidR="00F85765" w:rsidRDefault="005F66D3">
            <w:pPr>
              <w:pStyle w:val="TableParagraph"/>
              <w:spacing w:before="63" w:line="217" w:lineRule="exact"/>
              <w:ind w:left="308"/>
              <w:jc w:val="left"/>
              <w:rPr>
                <w:sz w:val="20"/>
              </w:rPr>
            </w:pPr>
            <w:r>
              <w:rPr>
                <w:spacing w:val="-10"/>
                <w:sz w:val="20"/>
              </w:rPr>
              <w:t>2</w:t>
            </w:r>
          </w:p>
        </w:tc>
      </w:tr>
      <w:tr w:rsidR="00F85765">
        <w:trPr>
          <w:trHeight w:val="300"/>
        </w:trPr>
        <w:tc>
          <w:tcPr>
            <w:tcW w:w="5401" w:type="dxa"/>
          </w:tcPr>
          <w:p w:rsidR="00F85765" w:rsidRDefault="005F66D3">
            <w:pPr>
              <w:pStyle w:val="TableParagraph"/>
              <w:spacing w:before="63" w:line="217" w:lineRule="exact"/>
              <w:jc w:val="left"/>
              <w:rPr>
                <w:sz w:val="20"/>
              </w:rPr>
            </w:pPr>
            <w:r>
              <w:rPr>
                <w:sz w:val="20"/>
              </w:rPr>
              <w:t>Биология</w:t>
            </w:r>
            <w:r>
              <w:rPr>
                <w:spacing w:val="-3"/>
                <w:sz w:val="20"/>
              </w:rPr>
              <w:t xml:space="preserve"> </w:t>
            </w:r>
            <w:r>
              <w:rPr>
                <w:sz w:val="20"/>
              </w:rPr>
              <w:t>в</w:t>
            </w:r>
            <w:r>
              <w:rPr>
                <w:spacing w:val="-3"/>
                <w:sz w:val="20"/>
              </w:rPr>
              <w:t xml:space="preserve"> </w:t>
            </w:r>
            <w:r>
              <w:rPr>
                <w:sz w:val="20"/>
              </w:rPr>
              <w:t>вопросах</w:t>
            </w:r>
            <w:r>
              <w:rPr>
                <w:spacing w:val="-1"/>
                <w:sz w:val="20"/>
              </w:rPr>
              <w:t xml:space="preserve"> </w:t>
            </w:r>
            <w:r>
              <w:rPr>
                <w:sz w:val="20"/>
              </w:rPr>
              <w:t>и</w:t>
            </w:r>
            <w:r>
              <w:rPr>
                <w:spacing w:val="-4"/>
                <w:sz w:val="20"/>
              </w:rPr>
              <w:t xml:space="preserve"> </w:t>
            </w:r>
            <w:r>
              <w:rPr>
                <w:spacing w:val="-2"/>
                <w:sz w:val="20"/>
              </w:rPr>
              <w:t>ответах</w:t>
            </w:r>
          </w:p>
        </w:tc>
        <w:tc>
          <w:tcPr>
            <w:tcW w:w="2207" w:type="dxa"/>
            <w:vMerge/>
            <w:tcBorders>
              <w:top w:val="nil"/>
            </w:tcBorders>
          </w:tcPr>
          <w:p w:rsidR="00F85765" w:rsidRDefault="00F85765">
            <w:pPr>
              <w:rPr>
                <w:sz w:val="2"/>
                <w:szCs w:val="2"/>
              </w:rPr>
            </w:pPr>
          </w:p>
        </w:tc>
        <w:tc>
          <w:tcPr>
            <w:tcW w:w="616" w:type="dxa"/>
          </w:tcPr>
          <w:p w:rsidR="00F85765" w:rsidRDefault="005F66D3">
            <w:pPr>
              <w:pStyle w:val="TableParagraph"/>
              <w:spacing w:before="63" w:line="217" w:lineRule="exact"/>
              <w:ind w:left="57" w:right="97"/>
              <w:rPr>
                <w:sz w:val="20"/>
              </w:rPr>
            </w:pPr>
            <w:r>
              <w:rPr>
                <w:spacing w:val="-10"/>
                <w:sz w:val="20"/>
              </w:rPr>
              <w:t>-</w:t>
            </w:r>
          </w:p>
        </w:tc>
        <w:tc>
          <w:tcPr>
            <w:tcW w:w="504" w:type="dxa"/>
          </w:tcPr>
          <w:p w:rsidR="00F85765" w:rsidRDefault="005F66D3">
            <w:pPr>
              <w:pStyle w:val="TableParagraph"/>
              <w:spacing w:before="63" w:line="217" w:lineRule="exact"/>
              <w:ind w:left="57" w:right="51"/>
              <w:rPr>
                <w:sz w:val="20"/>
              </w:rPr>
            </w:pPr>
            <w:r>
              <w:rPr>
                <w:spacing w:val="-10"/>
                <w:sz w:val="20"/>
              </w:rPr>
              <w:t>1</w:t>
            </w:r>
          </w:p>
        </w:tc>
        <w:tc>
          <w:tcPr>
            <w:tcW w:w="720" w:type="dxa"/>
          </w:tcPr>
          <w:p w:rsidR="00F85765" w:rsidRDefault="005F66D3">
            <w:pPr>
              <w:pStyle w:val="TableParagraph"/>
              <w:spacing w:before="63" w:line="217" w:lineRule="exact"/>
              <w:ind w:left="308"/>
              <w:jc w:val="left"/>
              <w:rPr>
                <w:sz w:val="20"/>
              </w:rPr>
            </w:pPr>
            <w:r>
              <w:rPr>
                <w:spacing w:val="-10"/>
                <w:sz w:val="20"/>
              </w:rPr>
              <w:t>1</w:t>
            </w:r>
          </w:p>
        </w:tc>
      </w:tr>
      <w:tr w:rsidR="00F85765">
        <w:trPr>
          <w:trHeight w:val="300"/>
        </w:trPr>
        <w:tc>
          <w:tcPr>
            <w:tcW w:w="9448" w:type="dxa"/>
            <w:gridSpan w:val="5"/>
          </w:tcPr>
          <w:p w:rsidR="00F85765" w:rsidRDefault="005F66D3">
            <w:pPr>
              <w:pStyle w:val="TableParagraph"/>
              <w:spacing w:before="67" w:line="213" w:lineRule="exact"/>
              <w:ind w:left="10" w:right="1"/>
              <w:rPr>
                <w:b/>
                <w:i/>
                <w:sz w:val="20"/>
              </w:rPr>
            </w:pPr>
            <w:r>
              <w:rPr>
                <w:b/>
                <w:i/>
                <w:sz w:val="20"/>
              </w:rPr>
              <w:t>Воспитательные</w:t>
            </w:r>
            <w:r>
              <w:rPr>
                <w:b/>
                <w:i/>
                <w:spacing w:val="-7"/>
                <w:sz w:val="20"/>
              </w:rPr>
              <w:t xml:space="preserve"> </w:t>
            </w:r>
            <w:r>
              <w:rPr>
                <w:b/>
                <w:i/>
                <w:spacing w:val="-2"/>
                <w:sz w:val="20"/>
              </w:rPr>
              <w:t>мероприятия</w:t>
            </w:r>
          </w:p>
        </w:tc>
      </w:tr>
      <w:tr w:rsidR="00F85765">
        <w:trPr>
          <w:trHeight w:val="470"/>
        </w:trPr>
        <w:tc>
          <w:tcPr>
            <w:tcW w:w="5401" w:type="dxa"/>
          </w:tcPr>
          <w:p w:rsidR="00F85765" w:rsidRDefault="005F66D3">
            <w:pPr>
              <w:pStyle w:val="TableParagraph"/>
              <w:spacing w:line="230" w:lineRule="atLeast"/>
              <w:jc w:val="left"/>
              <w:rPr>
                <w:sz w:val="20"/>
              </w:rPr>
            </w:pPr>
            <w:r>
              <w:rPr>
                <w:sz w:val="20"/>
              </w:rPr>
              <w:t>Быстрее,</w:t>
            </w:r>
            <w:r>
              <w:rPr>
                <w:spacing w:val="-7"/>
                <w:sz w:val="20"/>
              </w:rPr>
              <w:t xml:space="preserve"> </w:t>
            </w:r>
            <w:r>
              <w:rPr>
                <w:sz w:val="20"/>
              </w:rPr>
              <w:t>выше,</w:t>
            </w:r>
            <w:r>
              <w:rPr>
                <w:spacing w:val="-7"/>
                <w:sz w:val="20"/>
              </w:rPr>
              <w:t xml:space="preserve"> </w:t>
            </w:r>
            <w:r>
              <w:rPr>
                <w:sz w:val="20"/>
              </w:rPr>
              <w:t>сильнее</w:t>
            </w:r>
            <w:r>
              <w:rPr>
                <w:spacing w:val="-9"/>
                <w:sz w:val="20"/>
              </w:rPr>
              <w:t xml:space="preserve"> </w:t>
            </w:r>
            <w:r>
              <w:rPr>
                <w:sz w:val="20"/>
              </w:rPr>
              <w:t>(соревнования,</w:t>
            </w:r>
            <w:r>
              <w:rPr>
                <w:spacing w:val="-8"/>
                <w:sz w:val="20"/>
              </w:rPr>
              <w:t xml:space="preserve"> </w:t>
            </w:r>
            <w:r>
              <w:rPr>
                <w:sz w:val="20"/>
              </w:rPr>
              <w:t>классные</w:t>
            </w:r>
            <w:r>
              <w:rPr>
                <w:spacing w:val="-10"/>
                <w:sz w:val="20"/>
              </w:rPr>
              <w:t xml:space="preserve"> </w:t>
            </w:r>
            <w:r>
              <w:rPr>
                <w:sz w:val="20"/>
              </w:rPr>
              <w:t>часы, викторины, праздники, акции, турниры, ГТО, КТД)</w:t>
            </w:r>
          </w:p>
        </w:tc>
        <w:tc>
          <w:tcPr>
            <w:tcW w:w="2207" w:type="dxa"/>
          </w:tcPr>
          <w:p w:rsidR="00F85765" w:rsidRDefault="005F66D3">
            <w:pPr>
              <w:pStyle w:val="TableParagraph"/>
              <w:spacing w:line="230" w:lineRule="atLeast"/>
              <w:ind w:left="106"/>
              <w:jc w:val="left"/>
              <w:rPr>
                <w:sz w:val="20"/>
              </w:rPr>
            </w:pPr>
            <w:r>
              <w:rPr>
                <w:spacing w:val="-2"/>
                <w:sz w:val="20"/>
              </w:rPr>
              <w:t>спортивно- оздоровительное</w:t>
            </w:r>
          </w:p>
        </w:tc>
        <w:tc>
          <w:tcPr>
            <w:tcW w:w="616" w:type="dxa"/>
          </w:tcPr>
          <w:p w:rsidR="00F85765" w:rsidRDefault="00F85765">
            <w:pPr>
              <w:pStyle w:val="TableParagraph"/>
              <w:spacing w:before="3"/>
              <w:ind w:left="0"/>
              <w:jc w:val="left"/>
              <w:rPr>
                <w:b/>
                <w:sz w:val="20"/>
              </w:rPr>
            </w:pPr>
          </w:p>
          <w:p w:rsidR="00F85765" w:rsidRDefault="005F66D3">
            <w:pPr>
              <w:pStyle w:val="TableParagraph"/>
              <w:spacing w:line="217" w:lineRule="exact"/>
              <w:ind w:left="57" w:right="51"/>
              <w:rPr>
                <w:sz w:val="20"/>
              </w:rPr>
            </w:pPr>
            <w:r>
              <w:rPr>
                <w:spacing w:val="-10"/>
                <w:sz w:val="20"/>
              </w:rPr>
              <w:t>2</w:t>
            </w:r>
          </w:p>
        </w:tc>
        <w:tc>
          <w:tcPr>
            <w:tcW w:w="504" w:type="dxa"/>
          </w:tcPr>
          <w:p w:rsidR="00F85765" w:rsidRDefault="00F85765">
            <w:pPr>
              <w:pStyle w:val="TableParagraph"/>
              <w:spacing w:before="3"/>
              <w:ind w:left="0"/>
              <w:jc w:val="left"/>
              <w:rPr>
                <w:b/>
                <w:sz w:val="20"/>
              </w:rPr>
            </w:pPr>
          </w:p>
          <w:p w:rsidR="00F85765" w:rsidRDefault="005F66D3">
            <w:pPr>
              <w:pStyle w:val="TableParagraph"/>
              <w:spacing w:line="217" w:lineRule="exact"/>
              <w:ind w:left="57" w:right="51"/>
              <w:rPr>
                <w:sz w:val="20"/>
              </w:rPr>
            </w:pPr>
            <w:r>
              <w:rPr>
                <w:spacing w:val="-10"/>
                <w:sz w:val="20"/>
              </w:rPr>
              <w:t>2</w:t>
            </w:r>
          </w:p>
        </w:tc>
        <w:tc>
          <w:tcPr>
            <w:tcW w:w="720" w:type="dxa"/>
          </w:tcPr>
          <w:p w:rsidR="00F85765" w:rsidRDefault="00F85765">
            <w:pPr>
              <w:pStyle w:val="TableParagraph"/>
              <w:spacing w:before="3"/>
              <w:ind w:left="0"/>
              <w:jc w:val="left"/>
              <w:rPr>
                <w:b/>
                <w:sz w:val="20"/>
              </w:rPr>
            </w:pPr>
          </w:p>
          <w:p w:rsidR="00F85765" w:rsidRDefault="005F66D3">
            <w:pPr>
              <w:pStyle w:val="TableParagraph"/>
              <w:spacing w:line="217" w:lineRule="exact"/>
              <w:ind w:left="308"/>
              <w:jc w:val="left"/>
              <w:rPr>
                <w:sz w:val="20"/>
              </w:rPr>
            </w:pPr>
            <w:r>
              <w:rPr>
                <w:spacing w:val="-10"/>
                <w:sz w:val="20"/>
              </w:rPr>
              <w:t>4</w:t>
            </w:r>
          </w:p>
        </w:tc>
      </w:tr>
      <w:tr w:rsidR="00F85765">
        <w:trPr>
          <w:trHeight w:val="690"/>
        </w:trPr>
        <w:tc>
          <w:tcPr>
            <w:tcW w:w="5401" w:type="dxa"/>
          </w:tcPr>
          <w:p w:rsidR="00F85765" w:rsidRDefault="005F66D3">
            <w:pPr>
              <w:pStyle w:val="TableParagraph"/>
              <w:ind w:right="79"/>
              <w:jc w:val="left"/>
              <w:rPr>
                <w:sz w:val="20"/>
              </w:rPr>
            </w:pPr>
            <w:r>
              <w:rPr>
                <w:sz w:val="20"/>
              </w:rPr>
              <w:t>Мой</w:t>
            </w:r>
            <w:r>
              <w:rPr>
                <w:spacing w:val="-6"/>
                <w:sz w:val="20"/>
              </w:rPr>
              <w:t xml:space="preserve"> </w:t>
            </w:r>
            <w:r>
              <w:rPr>
                <w:sz w:val="20"/>
              </w:rPr>
              <w:t>МИР</w:t>
            </w:r>
            <w:r>
              <w:rPr>
                <w:spacing w:val="-7"/>
                <w:sz w:val="20"/>
              </w:rPr>
              <w:t xml:space="preserve"> </w:t>
            </w:r>
            <w:r>
              <w:rPr>
                <w:sz w:val="20"/>
              </w:rPr>
              <w:t>(музейные</w:t>
            </w:r>
            <w:r>
              <w:rPr>
                <w:spacing w:val="-7"/>
                <w:sz w:val="20"/>
              </w:rPr>
              <w:t xml:space="preserve"> </w:t>
            </w:r>
            <w:r>
              <w:rPr>
                <w:sz w:val="20"/>
              </w:rPr>
              <w:t>уроки,</w:t>
            </w:r>
            <w:r>
              <w:rPr>
                <w:spacing w:val="-7"/>
                <w:sz w:val="20"/>
              </w:rPr>
              <w:t xml:space="preserve"> </w:t>
            </w:r>
            <w:r>
              <w:rPr>
                <w:sz w:val="20"/>
              </w:rPr>
              <w:t>классные</w:t>
            </w:r>
            <w:r>
              <w:rPr>
                <w:spacing w:val="-9"/>
                <w:sz w:val="20"/>
              </w:rPr>
              <w:t xml:space="preserve"> </w:t>
            </w:r>
            <w:r>
              <w:rPr>
                <w:sz w:val="20"/>
              </w:rPr>
              <w:t>часы,</w:t>
            </w:r>
            <w:r>
              <w:rPr>
                <w:spacing w:val="-7"/>
                <w:sz w:val="20"/>
              </w:rPr>
              <w:t xml:space="preserve"> </w:t>
            </w:r>
            <w:r>
              <w:rPr>
                <w:sz w:val="20"/>
              </w:rPr>
              <w:t>экскурсия, акции, конкурсы, викторины, игры, праздники,</w:t>
            </w:r>
          </w:p>
          <w:p w:rsidR="00F85765" w:rsidRDefault="005F66D3">
            <w:pPr>
              <w:pStyle w:val="TableParagraph"/>
              <w:spacing w:line="217" w:lineRule="exact"/>
              <w:jc w:val="left"/>
              <w:rPr>
                <w:sz w:val="20"/>
              </w:rPr>
            </w:pPr>
            <w:r>
              <w:rPr>
                <w:sz w:val="20"/>
              </w:rPr>
              <w:t>театрализованные</w:t>
            </w:r>
            <w:r>
              <w:rPr>
                <w:spacing w:val="-8"/>
                <w:sz w:val="20"/>
              </w:rPr>
              <w:t xml:space="preserve"> </w:t>
            </w:r>
            <w:r>
              <w:rPr>
                <w:sz w:val="20"/>
              </w:rPr>
              <w:t>представления,</w:t>
            </w:r>
            <w:r>
              <w:rPr>
                <w:spacing w:val="-5"/>
                <w:sz w:val="20"/>
              </w:rPr>
              <w:t xml:space="preserve"> </w:t>
            </w:r>
            <w:r>
              <w:rPr>
                <w:sz w:val="20"/>
              </w:rPr>
              <w:t>шефство,</w:t>
            </w:r>
            <w:r>
              <w:rPr>
                <w:spacing w:val="-5"/>
                <w:sz w:val="20"/>
              </w:rPr>
              <w:t xml:space="preserve"> </w:t>
            </w:r>
            <w:r>
              <w:rPr>
                <w:spacing w:val="-4"/>
                <w:sz w:val="20"/>
              </w:rPr>
              <w:t>КТД)</w:t>
            </w:r>
          </w:p>
        </w:tc>
        <w:tc>
          <w:tcPr>
            <w:tcW w:w="2207"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106"/>
              <w:jc w:val="left"/>
              <w:rPr>
                <w:sz w:val="20"/>
              </w:rPr>
            </w:pPr>
            <w:r>
              <w:rPr>
                <w:spacing w:val="-2"/>
                <w:sz w:val="20"/>
              </w:rPr>
              <w:t>духовно-нравственное</w:t>
            </w:r>
          </w:p>
        </w:tc>
        <w:tc>
          <w:tcPr>
            <w:tcW w:w="616"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57" w:right="51"/>
              <w:rPr>
                <w:sz w:val="20"/>
              </w:rPr>
            </w:pPr>
            <w:r>
              <w:rPr>
                <w:spacing w:val="-10"/>
                <w:sz w:val="20"/>
              </w:rPr>
              <w:t>2</w:t>
            </w:r>
          </w:p>
        </w:tc>
        <w:tc>
          <w:tcPr>
            <w:tcW w:w="504"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57" w:right="51"/>
              <w:rPr>
                <w:sz w:val="20"/>
              </w:rPr>
            </w:pPr>
            <w:r>
              <w:rPr>
                <w:spacing w:val="-10"/>
                <w:sz w:val="20"/>
              </w:rPr>
              <w:t>2</w:t>
            </w:r>
          </w:p>
        </w:tc>
        <w:tc>
          <w:tcPr>
            <w:tcW w:w="720"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308"/>
              <w:jc w:val="left"/>
              <w:rPr>
                <w:sz w:val="20"/>
              </w:rPr>
            </w:pPr>
            <w:r>
              <w:rPr>
                <w:spacing w:val="-10"/>
                <w:sz w:val="20"/>
              </w:rPr>
              <w:t>4</w:t>
            </w:r>
          </w:p>
        </w:tc>
      </w:tr>
      <w:tr w:rsidR="00F85765">
        <w:trPr>
          <w:trHeight w:val="690"/>
        </w:trPr>
        <w:tc>
          <w:tcPr>
            <w:tcW w:w="5401" w:type="dxa"/>
          </w:tcPr>
          <w:p w:rsidR="00F85765" w:rsidRDefault="005F66D3">
            <w:pPr>
              <w:pStyle w:val="TableParagraph"/>
              <w:spacing w:line="223" w:lineRule="exact"/>
              <w:jc w:val="left"/>
              <w:rPr>
                <w:sz w:val="20"/>
              </w:rPr>
            </w:pPr>
            <w:r>
              <w:rPr>
                <w:sz w:val="20"/>
              </w:rPr>
              <w:t>Творим</w:t>
            </w:r>
            <w:r>
              <w:rPr>
                <w:spacing w:val="-3"/>
                <w:sz w:val="20"/>
              </w:rPr>
              <w:t xml:space="preserve"> </w:t>
            </w:r>
            <w:r>
              <w:rPr>
                <w:sz w:val="20"/>
              </w:rPr>
              <w:t>добро</w:t>
            </w:r>
            <w:r>
              <w:rPr>
                <w:spacing w:val="-2"/>
                <w:sz w:val="20"/>
              </w:rPr>
              <w:t xml:space="preserve"> </w:t>
            </w:r>
            <w:r>
              <w:rPr>
                <w:sz w:val="20"/>
              </w:rPr>
              <w:t>(акция,</w:t>
            </w:r>
            <w:r>
              <w:rPr>
                <w:spacing w:val="-2"/>
                <w:sz w:val="20"/>
              </w:rPr>
              <w:t xml:space="preserve"> </w:t>
            </w:r>
            <w:r>
              <w:rPr>
                <w:sz w:val="20"/>
              </w:rPr>
              <w:t>Весенняя</w:t>
            </w:r>
            <w:r>
              <w:rPr>
                <w:spacing w:val="-2"/>
                <w:sz w:val="20"/>
              </w:rPr>
              <w:t xml:space="preserve"> </w:t>
            </w:r>
            <w:r>
              <w:rPr>
                <w:sz w:val="20"/>
              </w:rPr>
              <w:t>неделя</w:t>
            </w:r>
            <w:r>
              <w:rPr>
                <w:spacing w:val="-1"/>
                <w:sz w:val="20"/>
              </w:rPr>
              <w:t xml:space="preserve"> </w:t>
            </w:r>
            <w:r>
              <w:rPr>
                <w:spacing w:val="-2"/>
                <w:sz w:val="20"/>
              </w:rPr>
              <w:t>добра,</w:t>
            </w:r>
          </w:p>
          <w:p w:rsidR="00F85765" w:rsidRDefault="005F66D3">
            <w:pPr>
              <w:pStyle w:val="TableParagraph"/>
              <w:spacing w:line="230" w:lineRule="atLeast"/>
              <w:ind w:right="79"/>
              <w:jc w:val="left"/>
              <w:rPr>
                <w:sz w:val="20"/>
              </w:rPr>
            </w:pPr>
            <w:r>
              <w:rPr>
                <w:sz w:val="20"/>
              </w:rPr>
              <w:t>Благотворительный</w:t>
            </w:r>
            <w:r>
              <w:rPr>
                <w:spacing w:val="-13"/>
                <w:sz w:val="20"/>
              </w:rPr>
              <w:t xml:space="preserve"> </w:t>
            </w:r>
            <w:r>
              <w:rPr>
                <w:sz w:val="20"/>
              </w:rPr>
              <w:t>сезон,</w:t>
            </w:r>
            <w:r>
              <w:rPr>
                <w:spacing w:val="-12"/>
                <w:sz w:val="20"/>
              </w:rPr>
              <w:t xml:space="preserve"> </w:t>
            </w:r>
            <w:r>
              <w:rPr>
                <w:sz w:val="20"/>
              </w:rPr>
              <w:t>фестивали,</w:t>
            </w:r>
            <w:r>
              <w:rPr>
                <w:spacing w:val="-13"/>
                <w:sz w:val="20"/>
              </w:rPr>
              <w:t xml:space="preserve"> </w:t>
            </w:r>
            <w:r>
              <w:rPr>
                <w:sz w:val="20"/>
              </w:rPr>
              <w:t xml:space="preserve">творческие мастерские, проекты, КТД, </w:t>
            </w:r>
            <w:proofErr w:type="spellStart"/>
            <w:r>
              <w:rPr>
                <w:sz w:val="20"/>
              </w:rPr>
              <w:t>профпробы</w:t>
            </w:r>
            <w:proofErr w:type="spellEnd"/>
            <w:r>
              <w:rPr>
                <w:sz w:val="20"/>
              </w:rPr>
              <w:t>)</w:t>
            </w:r>
          </w:p>
        </w:tc>
        <w:tc>
          <w:tcPr>
            <w:tcW w:w="2207"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106"/>
              <w:jc w:val="left"/>
              <w:rPr>
                <w:sz w:val="20"/>
              </w:rPr>
            </w:pPr>
            <w:r>
              <w:rPr>
                <w:spacing w:val="-2"/>
                <w:sz w:val="20"/>
              </w:rPr>
              <w:t>социальное</w:t>
            </w:r>
          </w:p>
        </w:tc>
        <w:tc>
          <w:tcPr>
            <w:tcW w:w="616"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57" w:right="51"/>
              <w:rPr>
                <w:sz w:val="20"/>
              </w:rPr>
            </w:pPr>
            <w:r>
              <w:rPr>
                <w:spacing w:val="-10"/>
                <w:sz w:val="20"/>
              </w:rPr>
              <w:t>2</w:t>
            </w:r>
          </w:p>
        </w:tc>
        <w:tc>
          <w:tcPr>
            <w:tcW w:w="504"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57" w:right="51"/>
              <w:rPr>
                <w:sz w:val="20"/>
              </w:rPr>
            </w:pPr>
            <w:r>
              <w:rPr>
                <w:spacing w:val="-10"/>
                <w:sz w:val="20"/>
              </w:rPr>
              <w:t>2</w:t>
            </w:r>
          </w:p>
        </w:tc>
        <w:tc>
          <w:tcPr>
            <w:tcW w:w="720" w:type="dxa"/>
          </w:tcPr>
          <w:p w:rsidR="00F85765" w:rsidRDefault="00F85765">
            <w:pPr>
              <w:pStyle w:val="TableParagraph"/>
              <w:spacing w:before="223"/>
              <w:ind w:left="0"/>
              <w:jc w:val="left"/>
              <w:rPr>
                <w:b/>
                <w:sz w:val="20"/>
              </w:rPr>
            </w:pPr>
          </w:p>
          <w:p w:rsidR="00F85765" w:rsidRDefault="005F66D3">
            <w:pPr>
              <w:pStyle w:val="TableParagraph"/>
              <w:spacing w:line="217" w:lineRule="exact"/>
              <w:ind w:left="0" w:right="96"/>
              <w:jc w:val="right"/>
              <w:rPr>
                <w:sz w:val="20"/>
              </w:rPr>
            </w:pPr>
            <w:r>
              <w:rPr>
                <w:spacing w:val="-10"/>
                <w:sz w:val="20"/>
              </w:rPr>
              <w:t>4</w:t>
            </w:r>
          </w:p>
        </w:tc>
      </w:tr>
      <w:tr w:rsidR="00F85765">
        <w:trPr>
          <w:trHeight w:val="460"/>
        </w:trPr>
        <w:tc>
          <w:tcPr>
            <w:tcW w:w="5401" w:type="dxa"/>
          </w:tcPr>
          <w:p w:rsidR="00F85765" w:rsidRDefault="005F66D3">
            <w:pPr>
              <w:pStyle w:val="TableParagraph"/>
              <w:spacing w:line="223" w:lineRule="exact"/>
              <w:jc w:val="left"/>
              <w:rPr>
                <w:sz w:val="20"/>
              </w:rPr>
            </w:pPr>
            <w:r>
              <w:rPr>
                <w:sz w:val="20"/>
              </w:rPr>
              <w:t>В</w:t>
            </w:r>
            <w:r>
              <w:rPr>
                <w:spacing w:val="-4"/>
                <w:sz w:val="20"/>
              </w:rPr>
              <w:t xml:space="preserve"> </w:t>
            </w:r>
            <w:r>
              <w:rPr>
                <w:sz w:val="20"/>
              </w:rPr>
              <w:t>мире</w:t>
            </w:r>
            <w:r>
              <w:rPr>
                <w:spacing w:val="45"/>
                <w:sz w:val="20"/>
              </w:rPr>
              <w:t xml:space="preserve"> </w:t>
            </w:r>
            <w:r>
              <w:rPr>
                <w:sz w:val="20"/>
              </w:rPr>
              <w:t>наук</w:t>
            </w:r>
            <w:r>
              <w:rPr>
                <w:spacing w:val="1"/>
                <w:sz w:val="20"/>
              </w:rPr>
              <w:t xml:space="preserve"> </w:t>
            </w:r>
            <w:r>
              <w:rPr>
                <w:sz w:val="20"/>
              </w:rPr>
              <w:t>(НПК,</w:t>
            </w:r>
            <w:r>
              <w:rPr>
                <w:spacing w:val="-2"/>
                <w:sz w:val="20"/>
              </w:rPr>
              <w:t xml:space="preserve"> </w:t>
            </w:r>
            <w:r>
              <w:rPr>
                <w:sz w:val="20"/>
              </w:rPr>
              <w:t>конкурсы,</w:t>
            </w:r>
            <w:r>
              <w:rPr>
                <w:spacing w:val="46"/>
                <w:sz w:val="20"/>
              </w:rPr>
              <w:t xml:space="preserve"> </w:t>
            </w:r>
            <w:r>
              <w:rPr>
                <w:sz w:val="20"/>
              </w:rPr>
              <w:t>олимпиады,</w:t>
            </w:r>
            <w:r>
              <w:rPr>
                <w:spacing w:val="-1"/>
                <w:sz w:val="20"/>
              </w:rPr>
              <w:t xml:space="preserve"> </w:t>
            </w:r>
            <w:r>
              <w:rPr>
                <w:spacing w:val="-2"/>
                <w:sz w:val="20"/>
              </w:rPr>
              <w:t>предметные</w:t>
            </w:r>
          </w:p>
          <w:p w:rsidR="00F85765" w:rsidRDefault="005F66D3">
            <w:pPr>
              <w:pStyle w:val="TableParagraph"/>
              <w:spacing w:line="217" w:lineRule="exact"/>
              <w:jc w:val="left"/>
              <w:rPr>
                <w:sz w:val="20"/>
              </w:rPr>
            </w:pPr>
            <w:r>
              <w:rPr>
                <w:sz w:val="20"/>
              </w:rPr>
              <w:t>недели</w:t>
            </w:r>
            <w:r>
              <w:rPr>
                <w:spacing w:val="-3"/>
                <w:sz w:val="20"/>
              </w:rPr>
              <w:t xml:space="preserve"> </w:t>
            </w:r>
            <w:r>
              <w:rPr>
                <w:sz w:val="20"/>
              </w:rPr>
              <w:t>интеллектуальные</w:t>
            </w:r>
            <w:r>
              <w:rPr>
                <w:spacing w:val="-4"/>
                <w:sz w:val="20"/>
              </w:rPr>
              <w:t xml:space="preserve"> </w:t>
            </w:r>
            <w:r>
              <w:rPr>
                <w:sz w:val="20"/>
              </w:rPr>
              <w:t>игры,</w:t>
            </w:r>
            <w:r>
              <w:rPr>
                <w:spacing w:val="-3"/>
                <w:sz w:val="20"/>
              </w:rPr>
              <w:t xml:space="preserve"> </w:t>
            </w:r>
            <w:r>
              <w:rPr>
                <w:sz w:val="20"/>
              </w:rPr>
              <w:t>проекты,</w:t>
            </w:r>
            <w:r>
              <w:rPr>
                <w:spacing w:val="-2"/>
                <w:sz w:val="20"/>
              </w:rPr>
              <w:t xml:space="preserve"> </w:t>
            </w:r>
            <w:r>
              <w:rPr>
                <w:spacing w:val="-4"/>
                <w:sz w:val="20"/>
              </w:rPr>
              <w:t>КТД)</w:t>
            </w:r>
          </w:p>
        </w:tc>
        <w:tc>
          <w:tcPr>
            <w:tcW w:w="2207" w:type="dxa"/>
          </w:tcPr>
          <w:p w:rsidR="00F85765" w:rsidRDefault="005F66D3">
            <w:pPr>
              <w:pStyle w:val="TableParagraph"/>
              <w:spacing w:before="223" w:line="217" w:lineRule="exact"/>
              <w:ind w:left="106"/>
              <w:jc w:val="left"/>
              <w:rPr>
                <w:sz w:val="20"/>
              </w:rPr>
            </w:pPr>
            <w:proofErr w:type="spellStart"/>
            <w:r>
              <w:rPr>
                <w:spacing w:val="-2"/>
                <w:sz w:val="20"/>
              </w:rPr>
              <w:t>общеинтеллектуаоьное</w:t>
            </w:r>
            <w:proofErr w:type="spellEnd"/>
          </w:p>
        </w:tc>
        <w:tc>
          <w:tcPr>
            <w:tcW w:w="616" w:type="dxa"/>
          </w:tcPr>
          <w:p w:rsidR="00F85765" w:rsidRDefault="005F66D3">
            <w:pPr>
              <w:pStyle w:val="TableParagraph"/>
              <w:spacing w:before="223" w:line="217" w:lineRule="exact"/>
              <w:ind w:left="57" w:right="51"/>
              <w:rPr>
                <w:sz w:val="20"/>
              </w:rPr>
            </w:pPr>
            <w:r>
              <w:rPr>
                <w:spacing w:val="-10"/>
                <w:sz w:val="20"/>
              </w:rPr>
              <w:t>2</w:t>
            </w:r>
          </w:p>
        </w:tc>
        <w:tc>
          <w:tcPr>
            <w:tcW w:w="504" w:type="dxa"/>
          </w:tcPr>
          <w:p w:rsidR="00F85765" w:rsidRDefault="005F66D3">
            <w:pPr>
              <w:pStyle w:val="TableParagraph"/>
              <w:spacing w:before="223" w:line="217" w:lineRule="exact"/>
              <w:ind w:left="57" w:right="51"/>
              <w:rPr>
                <w:sz w:val="20"/>
              </w:rPr>
            </w:pPr>
            <w:r>
              <w:rPr>
                <w:spacing w:val="-10"/>
                <w:sz w:val="20"/>
              </w:rPr>
              <w:t>2</w:t>
            </w:r>
          </w:p>
        </w:tc>
        <w:tc>
          <w:tcPr>
            <w:tcW w:w="720" w:type="dxa"/>
          </w:tcPr>
          <w:p w:rsidR="00F85765" w:rsidRDefault="005F66D3">
            <w:pPr>
              <w:pStyle w:val="TableParagraph"/>
              <w:spacing w:before="223" w:line="217" w:lineRule="exact"/>
              <w:ind w:left="0" w:right="96"/>
              <w:jc w:val="right"/>
              <w:rPr>
                <w:sz w:val="20"/>
              </w:rPr>
            </w:pPr>
            <w:r>
              <w:rPr>
                <w:spacing w:val="-10"/>
                <w:sz w:val="20"/>
              </w:rPr>
              <w:t>4</w:t>
            </w:r>
          </w:p>
        </w:tc>
      </w:tr>
      <w:tr w:rsidR="00F85765">
        <w:trPr>
          <w:trHeight w:val="460"/>
        </w:trPr>
        <w:tc>
          <w:tcPr>
            <w:tcW w:w="5401" w:type="dxa"/>
          </w:tcPr>
          <w:p w:rsidR="00F85765" w:rsidRDefault="005F66D3">
            <w:pPr>
              <w:pStyle w:val="TableParagraph"/>
              <w:spacing w:line="224" w:lineRule="exact"/>
              <w:jc w:val="left"/>
              <w:rPr>
                <w:sz w:val="20"/>
              </w:rPr>
            </w:pPr>
            <w:r>
              <w:rPr>
                <w:sz w:val="20"/>
              </w:rPr>
              <w:t>Грани</w:t>
            </w:r>
            <w:r>
              <w:rPr>
                <w:spacing w:val="-4"/>
                <w:sz w:val="20"/>
              </w:rPr>
              <w:t xml:space="preserve"> </w:t>
            </w:r>
            <w:r>
              <w:rPr>
                <w:sz w:val="20"/>
              </w:rPr>
              <w:t>таланта</w:t>
            </w:r>
            <w:r>
              <w:rPr>
                <w:spacing w:val="-4"/>
                <w:sz w:val="20"/>
              </w:rPr>
              <w:t xml:space="preserve"> </w:t>
            </w:r>
            <w:r>
              <w:rPr>
                <w:sz w:val="20"/>
              </w:rPr>
              <w:t>(фестивали,</w:t>
            </w:r>
            <w:r>
              <w:rPr>
                <w:spacing w:val="-4"/>
                <w:sz w:val="20"/>
              </w:rPr>
              <w:t xml:space="preserve"> </w:t>
            </w:r>
            <w:r>
              <w:rPr>
                <w:sz w:val="20"/>
              </w:rPr>
              <w:t>праздники,</w:t>
            </w:r>
            <w:r>
              <w:rPr>
                <w:spacing w:val="-6"/>
                <w:sz w:val="20"/>
              </w:rPr>
              <w:t xml:space="preserve"> </w:t>
            </w:r>
            <w:r>
              <w:rPr>
                <w:sz w:val="20"/>
              </w:rPr>
              <w:t>концерты,</w:t>
            </w:r>
            <w:r>
              <w:rPr>
                <w:spacing w:val="-3"/>
                <w:sz w:val="20"/>
              </w:rPr>
              <w:t xml:space="preserve"> </w:t>
            </w:r>
            <w:r>
              <w:rPr>
                <w:spacing w:val="-2"/>
                <w:sz w:val="20"/>
              </w:rPr>
              <w:t>конкурсы,</w:t>
            </w:r>
          </w:p>
          <w:p w:rsidR="00F85765" w:rsidRDefault="005F66D3">
            <w:pPr>
              <w:pStyle w:val="TableParagraph"/>
              <w:spacing w:line="217" w:lineRule="exact"/>
              <w:jc w:val="left"/>
              <w:rPr>
                <w:sz w:val="20"/>
              </w:rPr>
            </w:pPr>
            <w:r>
              <w:rPr>
                <w:sz w:val="20"/>
              </w:rPr>
              <w:t>творческие</w:t>
            </w:r>
            <w:r>
              <w:rPr>
                <w:spacing w:val="-4"/>
                <w:sz w:val="20"/>
              </w:rPr>
              <w:t xml:space="preserve"> </w:t>
            </w:r>
            <w:r>
              <w:rPr>
                <w:sz w:val="20"/>
              </w:rPr>
              <w:t>мастерские,</w:t>
            </w:r>
            <w:r>
              <w:rPr>
                <w:spacing w:val="-3"/>
                <w:sz w:val="20"/>
              </w:rPr>
              <w:t xml:space="preserve"> </w:t>
            </w:r>
            <w:r>
              <w:rPr>
                <w:spacing w:val="-4"/>
                <w:sz w:val="20"/>
              </w:rPr>
              <w:t>КТД)</w:t>
            </w:r>
          </w:p>
        </w:tc>
        <w:tc>
          <w:tcPr>
            <w:tcW w:w="2207" w:type="dxa"/>
          </w:tcPr>
          <w:p w:rsidR="00F85765" w:rsidRDefault="005F66D3">
            <w:pPr>
              <w:pStyle w:val="TableParagraph"/>
              <w:spacing w:before="223" w:line="217" w:lineRule="exact"/>
              <w:ind w:left="106"/>
              <w:jc w:val="left"/>
              <w:rPr>
                <w:sz w:val="20"/>
              </w:rPr>
            </w:pPr>
            <w:r>
              <w:rPr>
                <w:spacing w:val="-2"/>
                <w:sz w:val="20"/>
              </w:rPr>
              <w:t>общекультурное</w:t>
            </w:r>
          </w:p>
        </w:tc>
        <w:tc>
          <w:tcPr>
            <w:tcW w:w="616" w:type="dxa"/>
          </w:tcPr>
          <w:p w:rsidR="00F85765" w:rsidRDefault="005F66D3">
            <w:pPr>
              <w:pStyle w:val="TableParagraph"/>
              <w:spacing w:before="223" w:line="217" w:lineRule="exact"/>
              <w:ind w:left="57" w:right="51"/>
              <w:rPr>
                <w:sz w:val="20"/>
              </w:rPr>
            </w:pPr>
            <w:r>
              <w:rPr>
                <w:spacing w:val="-10"/>
                <w:sz w:val="20"/>
              </w:rPr>
              <w:t>2</w:t>
            </w:r>
          </w:p>
        </w:tc>
        <w:tc>
          <w:tcPr>
            <w:tcW w:w="504" w:type="dxa"/>
          </w:tcPr>
          <w:p w:rsidR="00F85765" w:rsidRDefault="005F66D3">
            <w:pPr>
              <w:pStyle w:val="TableParagraph"/>
              <w:spacing w:before="223" w:line="217" w:lineRule="exact"/>
              <w:ind w:left="57" w:right="51"/>
              <w:rPr>
                <w:sz w:val="20"/>
              </w:rPr>
            </w:pPr>
            <w:r>
              <w:rPr>
                <w:spacing w:val="-10"/>
                <w:sz w:val="20"/>
              </w:rPr>
              <w:t>2</w:t>
            </w:r>
          </w:p>
        </w:tc>
        <w:tc>
          <w:tcPr>
            <w:tcW w:w="720" w:type="dxa"/>
          </w:tcPr>
          <w:p w:rsidR="00F85765" w:rsidRDefault="005F66D3">
            <w:pPr>
              <w:pStyle w:val="TableParagraph"/>
              <w:spacing w:before="223" w:line="217" w:lineRule="exact"/>
              <w:ind w:left="0" w:right="96"/>
              <w:jc w:val="right"/>
              <w:rPr>
                <w:sz w:val="20"/>
              </w:rPr>
            </w:pPr>
            <w:r>
              <w:rPr>
                <w:spacing w:val="-10"/>
                <w:sz w:val="20"/>
              </w:rPr>
              <w:t>4</w:t>
            </w:r>
          </w:p>
        </w:tc>
      </w:tr>
    </w:tbl>
    <w:p w:rsidR="00F85765" w:rsidRDefault="005F66D3">
      <w:pPr>
        <w:pStyle w:val="a3"/>
        <w:ind w:right="565"/>
      </w:pPr>
      <w:r>
        <w:t>Внеурочная деятельность организуется во второй половине дня. 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5 человек. Реализация внеурочной деятельности осуществляется без балльного оценивания результатов освоения курса. Расписание занятий внеурочной деятельности формируется отдельно от расписания уроков.</w:t>
      </w:r>
    </w:p>
    <w:p w:rsidR="00F85765" w:rsidRDefault="005F66D3">
      <w:pPr>
        <w:pStyle w:val="a5"/>
        <w:numPr>
          <w:ilvl w:val="0"/>
          <w:numId w:val="103"/>
        </w:numPr>
        <w:tabs>
          <w:tab w:val="left" w:pos="1950"/>
        </w:tabs>
        <w:ind w:left="1950" w:hanging="391"/>
        <w:jc w:val="both"/>
        <w:rPr>
          <w:sz w:val="26"/>
        </w:rPr>
      </w:pPr>
      <w:r>
        <w:rPr>
          <w:sz w:val="26"/>
        </w:rPr>
        <w:t>Федеральный</w:t>
      </w:r>
      <w:r>
        <w:rPr>
          <w:spacing w:val="-9"/>
          <w:sz w:val="26"/>
        </w:rPr>
        <w:t xml:space="preserve"> </w:t>
      </w:r>
      <w:r>
        <w:rPr>
          <w:sz w:val="26"/>
        </w:rPr>
        <w:t>календарный</w:t>
      </w:r>
      <w:r>
        <w:rPr>
          <w:spacing w:val="-5"/>
          <w:sz w:val="26"/>
        </w:rPr>
        <w:t xml:space="preserve"> </w:t>
      </w:r>
      <w:r>
        <w:rPr>
          <w:sz w:val="26"/>
        </w:rPr>
        <w:t>план</w:t>
      </w:r>
      <w:r>
        <w:rPr>
          <w:spacing w:val="-5"/>
          <w:sz w:val="26"/>
        </w:rPr>
        <w:t xml:space="preserve"> </w:t>
      </w:r>
      <w:r>
        <w:rPr>
          <w:sz w:val="26"/>
        </w:rPr>
        <w:t>воспитательной</w:t>
      </w:r>
      <w:r>
        <w:rPr>
          <w:spacing w:val="-3"/>
          <w:sz w:val="26"/>
        </w:rPr>
        <w:t xml:space="preserve"> </w:t>
      </w:r>
      <w:r>
        <w:rPr>
          <w:spacing w:val="-2"/>
          <w:sz w:val="26"/>
        </w:rPr>
        <w:t>работы.</w:t>
      </w:r>
    </w:p>
    <w:p w:rsidR="00F85765" w:rsidRDefault="005F66D3">
      <w:pPr>
        <w:ind w:left="282"/>
        <w:jc w:val="center"/>
        <w:rPr>
          <w:b/>
          <w:sz w:val="26"/>
        </w:rPr>
      </w:pPr>
      <w:r>
        <w:rPr>
          <w:b/>
          <w:sz w:val="26"/>
        </w:rPr>
        <w:t>Календарный</w:t>
      </w:r>
      <w:r>
        <w:rPr>
          <w:b/>
          <w:spacing w:val="-5"/>
          <w:sz w:val="26"/>
        </w:rPr>
        <w:t xml:space="preserve"> </w:t>
      </w:r>
      <w:r>
        <w:rPr>
          <w:b/>
          <w:sz w:val="26"/>
        </w:rPr>
        <w:t>план</w:t>
      </w:r>
      <w:r>
        <w:rPr>
          <w:b/>
          <w:spacing w:val="-3"/>
          <w:sz w:val="26"/>
        </w:rPr>
        <w:t xml:space="preserve"> </w:t>
      </w:r>
      <w:r>
        <w:rPr>
          <w:b/>
          <w:sz w:val="26"/>
        </w:rPr>
        <w:t>воспитательной</w:t>
      </w:r>
      <w:r>
        <w:rPr>
          <w:b/>
          <w:spacing w:val="-4"/>
          <w:sz w:val="26"/>
        </w:rPr>
        <w:t xml:space="preserve"> </w:t>
      </w:r>
      <w:r>
        <w:rPr>
          <w:b/>
          <w:sz w:val="26"/>
        </w:rPr>
        <w:t>работы</w:t>
      </w:r>
      <w:r>
        <w:rPr>
          <w:b/>
          <w:spacing w:val="-5"/>
          <w:sz w:val="26"/>
        </w:rPr>
        <w:t xml:space="preserve"> ООО</w:t>
      </w:r>
    </w:p>
    <w:p w:rsidR="00F85765" w:rsidRDefault="005F66D3">
      <w:pPr>
        <w:ind w:left="2119" w:right="1838"/>
        <w:jc w:val="center"/>
        <w:rPr>
          <w:b/>
          <w:sz w:val="26"/>
        </w:rPr>
      </w:pPr>
      <w:r>
        <w:rPr>
          <w:b/>
          <w:sz w:val="26"/>
        </w:rPr>
        <w:t>БОУ</w:t>
      </w:r>
      <w:r>
        <w:rPr>
          <w:b/>
          <w:spacing w:val="-4"/>
          <w:sz w:val="26"/>
        </w:rPr>
        <w:t xml:space="preserve"> </w:t>
      </w:r>
      <w:r>
        <w:rPr>
          <w:b/>
          <w:sz w:val="26"/>
        </w:rPr>
        <w:t>г.</w:t>
      </w:r>
      <w:r>
        <w:rPr>
          <w:b/>
          <w:spacing w:val="-1"/>
          <w:sz w:val="26"/>
        </w:rPr>
        <w:t xml:space="preserve"> </w:t>
      </w:r>
      <w:r>
        <w:rPr>
          <w:b/>
          <w:sz w:val="26"/>
        </w:rPr>
        <w:t>Омска</w:t>
      </w:r>
      <w:r>
        <w:rPr>
          <w:b/>
          <w:spacing w:val="-3"/>
          <w:sz w:val="26"/>
        </w:rPr>
        <w:t xml:space="preserve"> </w:t>
      </w:r>
      <w:r>
        <w:rPr>
          <w:b/>
          <w:sz w:val="26"/>
        </w:rPr>
        <w:t>«Средняя</w:t>
      </w:r>
      <w:r>
        <w:rPr>
          <w:b/>
          <w:spacing w:val="-2"/>
          <w:sz w:val="26"/>
        </w:rPr>
        <w:t xml:space="preserve"> </w:t>
      </w:r>
      <w:r>
        <w:rPr>
          <w:b/>
          <w:sz w:val="26"/>
        </w:rPr>
        <w:t>общеобразовательная</w:t>
      </w:r>
      <w:r>
        <w:rPr>
          <w:b/>
          <w:spacing w:val="-1"/>
          <w:sz w:val="26"/>
        </w:rPr>
        <w:t xml:space="preserve"> </w:t>
      </w:r>
      <w:r>
        <w:rPr>
          <w:b/>
          <w:sz w:val="26"/>
        </w:rPr>
        <w:t>школа</w:t>
      </w:r>
      <w:r>
        <w:rPr>
          <w:b/>
          <w:spacing w:val="-2"/>
          <w:sz w:val="26"/>
        </w:rPr>
        <w:t xml:space="preserve"> </w:t>
      </w:r>
      <w:r>
        <w:rPr>
          <w:b/>
          <w:sz w:val="26"/>
        </w:rPr>
        <w:t>№</w:t>
      </w:r>
      <w:r>
        <w:rPr>
          <w:b/>
          <w:spacing w:val="-1"/>
          <w:sz w:val="26"/>
        </w:rPr>
        <w:t xml:space="preserve"> </w:t>
      </w:r>
      <w:r w:rsidR="00D11060">
        <w:rPr>
          <w:b/>
          <w:spacing w:val="-5"/>
          <w:sz w:val="26"/>
        </w:rPr>
        <w:t>13</w:t>
      </w:r>
      <w:bookmarkStart w:id="0" w:name="_GoBack"/>
      <w:bookmarkEnd w:id="0"/>
      <w:r>
        <w:rPr>
          <w:b/>
          <w:spacing w:val="-5"/>
          <w:sz w:val="26"/>
        </w:rPr>
        <w:t>3»</w:t>
      </w:r>
    </w:p>
    <w:p w:rsidR="00F85765" w:rsidRDefault="00F85765">
      <w:pPr>
        <w:pStyle w:val="a3"/>
        <w:spacing w:before="70"/>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994"/>
        <w:gridCol w:w="2423"/>
        <w:gridCol w:w="2507"/>
      </w:tblGrid>
      <w:tr w:rsidR="00F85765">
        <w:trPr>
          <w:trHeight w:val="690"/>
        </w:trPr>
        <w:tc>
          <w:tcPr>
            <w:tcW w:w="10177" w:type="dxa"/>
            <w:gridSpan w:val="4"/>
          </w:tcPr>
          <w:p w:rsidR="00F85765" w:rsidRDefault="005F66D3">
            <w:pPr>
              <w:pStyle w:val="TableParagraph"/>
              <w:spacing w:line="225" w:lineRule="exact"/>
              <w:ind w:left="52" w:right="45"/>
              <w:rPr>
                <w:b/>
                <w:sz w:val="20"/>
              </w:rPr>
            </w:pPr>
            <w:r>
              <w:rPr>
                <w:b/>
                <w:sz w:val="20"/>
              </w:rPr>
              <w:t>Урочная</w:t>
            </w:r>
            <w:r>
              <w:rPr>
                <w:b/>
                <w:spacing w:val="-4"/>
                <w:sz w:val="20"/>
              </w:rPr>
              <w:t xml:space="preserve"> </w:t>
            </w:r>
            <w:r>
              <w:rPr>
                <w:b/>
                <w:spacing w:val="-2"/>
                <w:sz w:val="20"/>
              </w:rPr>
              <w:t>деятельность</w:t>
            </w:r>
          </w:p>
          <w:p w:rsidR="00F85765" w:rsidRDefault="005F66D3">
            <w:pPr>
              <w:pStyle w:val="TableParagraph"/>
              <w:spacing w:line="230" w:lineRule="exact"/>
              <w:ind w:left="52"/>
              <w:rPr>
                <w:sz w:val="20"/>
              </w:rPr>
            </w:pPr>
            <w:r>
              <w:rPr>
                <w:sz w:val="20"/>
              </w:rPr>
              <w:t>(согласно</w:t>
            </w:r>
            <w:r>
              <w:rPr>
                <w:spacing w:val="-8"/>
                <w:sz w:val="20"/>
              </w:rPr>
              <w:t xml:space="preserve"> </w:t>
            </w:r>
            <w:r>
              <w:rPr>
                <w:sz w:val="20"/>
              </w:rPr>
              <w:t>индивидуальным</w:t>
            </w:r>
            <w:r>
              <w:rPr>
                <w:spacing w:val="-5"/>
                <w:sz w:val="20"/>
              </w:rPr>
              <w:t xml:space="preserve"> </w:t>
            </w:r>
            <w:r>
              <w:rPr>
                <w:sz w:val="20"/>
              </w:rPr>
              <w:t>планам</w:t>
            </w:r>
            <w:r>
              <w:rPr>
                <w:spacing w:val="-5"/>
                <w:sz w:val="20"/>
              </w:rPr>
              <w:t xml:space="preserve"> </w:t>
            </w:r>
            <w:r>
              <w:rPr>
                <w:sz w:val="20"/>
              </w:rPr>
              <w:t>работы</w:t>
            </w:r>
            <w:r>
              <w:rPr>
                <w:spacing w:val="-3"/>
                <w:sz w:val="20"/>
              </w:rPr>
              <w:t xml:space="preserve"> </w:t>
            </w:r>
            <w:r>
              <w:rPr>
                <w:sz w:val="20"/>
              </w:rPr>
              <w:t>учителей-предметников</w:t>
            </w:r>
            <w:r>
              <w:rPr>
                <w:spacing w:val="-5"/>
                <w:sz w:val="20"/>
              </w:rPr>
              <w:t xml:space="preserve"> </w:t>
            </w:r>
            <w:r>
              <w:rPr>
                <w:sz w:val="20"/>
              </w:rPr>
              <w:t>с</w:t>
            </w:r>
            <w:r>
              <w:rPr>
                <w:spacing w:val="-6"/>
                <w:sz w:val="20"/>
              </w:rPr>
              <w:t xml:space="preserve"> </w:t>
            </w:r>
            <w:r>
              <w:rPr>
                <w:sz w:val="20"/>
              </w:rPr>
              <w:t>включением</w:t>
            </w:r>
            <w:r>
              <w:rPr>
                <w:spacing w:val="-5"/>
                <w:sz w:val="20"/>
              </w:rPr>
              <w:t xml:space="preserve"> </w:t>
            </w:r>
            <w:r>
              <w:rPr>
                <w:sz w:val="20"/>
              </w:rPr>
              <w:t>мероприятий</w:t>
            </w:r>
            <w:r>
              <w:rPr>
                <w:spacing w:val="-4"/>
                <w:sz w:val="20"/>
              </w:rPr>
              <w:t xml:space="preserve"> </w:t>
            </w:r>
            <w:r>
              <w:rPr>
                <w:sz w:val="20"/>
              </w:rPr>
              <w:t>по</w:t>
            </w:r>
            <w:r>
              <w:rPr>
                <w:spacing w:val="-6"/>
                <w:sz w:val="20"/>
              </w:rPr>
              <w:t xml:space="preserve"> </w:t>
            </w:r>
            <w:r>
              <w:rPr>
                <w:sz w:val="20"/>
              </w:rPr>
              <w:t xml:space="preserve">формированию </w:t>
            </w:r>
            <w:r>
              <w:rPr>
                <w:color w:val="221F1F"/>
                <w:sz w:val="20"/>
              </w:rPr>
              <w:t xml:space="preserve">целевых </w:t>
            </w:r>
            <w:r>
              <w:rPr>
                <w:sz w:val="20"/>
              </w:rPr>
              <w:t>ориентиров результатов воспитания, их учёт в определении воспитательных задач</w:t>
            </w:r>
            <w:r>
              <w:rPr>
                <w:spacing w:val="35"/>
                <w:sz w:val="20"/>
              </w:rPr>
              <w:t xml:space="preserve"> </w:t>
            </w:r>
            <w:r>
              <w:rPr>
                <w:sz w:val="20"/>
              </w:rPr>
              <w:t>уроков,</w:t>
            </w:r>
            <w:r>
              <w:rPr>
                <w:spacing w:val="38"/>
                <w:sz w:val="20"/>
              </w:rPr>
              <w:t xml:space="preserve"> </w:t>
            </w:r>
            <w:r>
              <w:rPr>
                <w:sz w:val="20"/>
              </w:rPr>
              <w:t>занятий)</w:t>
            </w:r>
          </w:p>
        </w:tc>
      </w:tr>
      <w:tr w:rsidR="00F85765">
        <w:trPr>
          <w:trHeight w:val="690"/>
        </w:trPr>
        <w:tc>
          <w:tcPr>
            <w:tcW w:w="4253" w:type="dxa"/>
          </w:tcPr>
          <w:p w:rsidR="00F85765" w:rsidRDefault="005F66D3">
            <w:pPr>
              <w:pStyle w:val="TableParagraph"/>
              <w:spacing w:before="223"/>
              <w:ind w:left="909"/>
              <w:jc w:val="left"/>
              <w:rPr>
                <w:sz w:val="20"/>
              </w:rPr>
            </w:pPr>
            <w:r>
              <w:rPr>
                <w:sz w:val="20"/>
              </w:rPr>
              <w:lastRenderedPageBreak/>
              <w:t>Дела,</w:t>
            </w:r>
            <w:r>
              <w:rPr>
                <w:spacing w:val="-4"/>
                <w:sz w:val="20"/>
              </w:rPr>
              <w:t xml:space="preserve"> </w:t>
            </w:r>
            <w:r>
              <w:rPr>
                <w:sz w:val="20"/>
              </w:rPr>
              <w:t>события,</w:t>
            </w:r>
            <w:r>
              <w:rPr>
                <w:spacing w:val="-3"/>
                <w:sz w:val="20"/>
              </w:rPr>
              <w:t xml:space="preserve"> </w:t>
            </w:r>
            <w:r>
              <w:rPr>
                <w:spacing w:val="-2"/>
                <w:sz w:val="20"/>
              </w:rPr>
              <w:t>мероприятия</w:t>
            </w:r>
          </w:p>
        </w:tc>
        <w:tc>
          <w:tcPr>
            <w:tcW w:w="994" w:type="dxa"/>
          </w:tcPr>
          <w:p w:rsidR="00F85765" w:rsidRDefault="005F66D3">
            <w:pPr>
              <w:pStyle w:val="TableParagraph"/>
              <w:spacing w:before="223"/>
              <w:ind w:left="10"/>
              <w:rPr>
                <w:sz w:val="20"/>
              </w:rPr>
            </w:pPr>
            <w:r>
              <w:rPr>
                <w:spacing w:val="-2"/>
                <w:sz w:val="20"/>
              </w:rPr>
              <w:t>Классы</w:t>
            </w:r>
          </w:p>
        </w:tc>
        <w:tc>
          <w:tcPr>
            <w:tcW w:w="2423" w:type="dxa"/>
          </w:tcPr>
          <w:p w:rsidR="00F85765" w:rsidRDefault="005F66D3">
            <w:pPr>
              <w:pStyle w:val="TableParagraph"/>
              <w:ind w:left="235" w:right="222"/>
              <w:rPr>
                <w:sz w:val="20"/>
              </w:rPr>
            </w:pPr>
            <w:r>
              <w:rPr>
                <w:spacing w:val="-2"/>
                <w:sz w:val="20"/>
              </w:rPr>
              <w:t>Ориентировочное время</w:t>
            </w:r>
          </w:p>
          <w:p w:rsidR="00F85765" w:rsidRDefault="005F66D3">
            <w:pPr>
              <w:pStyle w:val="TableParagraph"/>
              <w:spacing w:line="217" w:lineRule="exact"/>
              <w:ind w:left="235" w:right="223"/>
              <w:rPr>
                <w:sz w:val="20"/>
              </w:rPr>
            </w:pPr>
            <w:r>
              <w:rPr>
                <w:spacing w:val="-2"/>
                <w:sz w:val="20"/>
              </w:rPr>
              <w:t>проведения</w:t>
            </w:r>
          </w:p>
        </w:tc>
        <w:tc>
          <w:tcPr>
            <w:tcW w:w="2507" w:type="dxa"/>
          </w:tcPr>
          <w:p w:rsidR="00F85765" w:rsidRDefault="005F66D3">
            <w:pPr>
              <w:pStyle w:val="TableParagraph"/>
              <w:spacing w:before="223"/>
              <w:ind w:left="6"/>
              <w:rPr>
                <w:sz w:val="20"/>
              </w:rPr>
            </w:pPr>
            <w:r>
              <w:rPr>
                <w:spacing w:val="-2"/>
                <w:sz w:val="20"/>
              </w:rPr>
              <w:t>Ответственные</w:t>
            </w:r>
          </w:p>
        </w:tc>
      </w:tr>
      <w:tr w:rsidR="00F85765">
        <w:trPr>
          <w:trHeight w:val="470"/>
        </w:trPr>
        <w:tc>
          <w:tcPr>
            <w:tcW w:w="4253" w:type="dxa"/>
          </w:tcPr>
          <w:p w:rsidR="00F85765" w:rsidRDefault="005F66D3">
            <w:pPr>
              <w:pStyle w:val="TableParagraph"/>
              <w:spacing w:line="221" w:lineRule="exact"/>
              <w:jc w:val="left"/>
              <w:rPr>
                <w:sz w:val="20"/>
              </w:rPr>
            </w:pPr>
            <w:r>
              <w:rPr>
                <w:sz w:val="20"/>
              </w:rPr>
              <w:t>Подбор</w:t>
            </w:r>
            <w:r>
              <w:rPr>
                <w:spacing w:val="35"/>
                <w:sz w:val="20"/>
              </w:rPr>
              <w:t xml:space="preserve"> </w:t>
            </w:r>
            <w:r>
              <w:rPr>
                <w:sz w:val="20"/>
              </w:rPr>
              <w:t>соответствующего</w:t>
            </w:r>
            <w:r>
              <w:rPr>
                <w:spacing w:val="69"/>
                <w:sz w:val="20"/>
              </w:rPr>
              <w:t xml:space="preserve"> </w:t>
            </w:r>
            <w:r>
              <w:rPr>
                <w:spacing w:val="-2"/>
                <w:sz w:val="20"/>
              </w:rPr>
              <w:t>содержания</w:t>
            </w:r>
          </w:p>
          <w:p w:rsidR="00F85765" w:rsidRDefault="005F66D3">
            <w:pPr>
              <w:pStyle w:val="TableParagraph"/>
              <w:spacing w:before="4" w:line="225" w:lineRule="exact"/>
              <w:jc w:val="left"/>
              <w:rPr>
                <w:sz w:val="20"/>
              </w:rPr>
            </w:pPr>
            <w:r>
              <w:rPr>
                <w:sz w:val="20"/>
              </w:rPr>
              <w:t>уроков,</w:t>
            </w:r>
            <w:r>
              <w:rPr>
                <w:spacing w:val="74"/>
                <w:sz w:val="20"/>
              </w:rPr>
              <w:t xml:space="preserve"> </w:t>
            </w:r>
            <w:r>
              <w:rPr>
                <w:sz w:val="20"/>
              </w:rPr>
              <w:t>заданий,</w:t>
            </w:r>
            <w:r>
              <w:rPr>
                <w:spacing w:val="72"/>
                <w:sz w:val="20"/>
              </w:rPr>
              <w:t xml:space="preserve"> </w:t>
            </w:r>
            <w:r>
              <w:rPr>
                <w:spacing w:val="-2"/>
                <w:sz w:val="20"/>
              </w:rPr>
              <w:t>вспомогательных</w:t>
            </w:r>
          </w:p>
        </w:tc>
        <w:tc>
          <w:tcPr>
            <w:tcW w:w="994"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2423" w:type="dxa"/>
          </w:tcPr>
          <w:p w:rsidR="00F85765" w:rsidRDefault="005F66D3">
            <w:pPr>
              <w:pStyle w:val="TableParagraph"/>
              <w:spacing w:line="223" w:lineRule="exact"/>
              <w:ind w:left="575"/>
              <w:jc w:val="left"/>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507" w:type="dxa"/>
          </w:tcPr>
          <w:p w:rsidR="00F85765" w:rsidRDefault="005F66D3">
            <w:pPr>
              <w:pStyle w:val="TableParagraph"/>
              <w:spacing w:line="223" w:lineRule="exact"/>
              <w:ind w:left="6"/>
              <w:rPr>
                <w:sz w:val="20"/>
              </w:rPr>
            </w:pPr>
            <w:r>
              <w:rPr>
                <w:sz w:val="20"/>
              </w:rPr>
              <w:t>Учителя</w:t>
            </w:r>
            <w:r>
              <w:rPr>
                <w:spacing w:val="-1"/>
                <w:sz w:val="20"/>
              </w:rPr>
              <w:t xml:space="preserve"> </w:t>
            </w:r>
            <w:r>
              <w:rPr>
                <w:sz w:val="20"/>
              </w:rPr>
              <w:t>-</w:t>
            </w:r>
            <w:r>
              <w:rPr>
                <w:spacing w:val="-1"/>
                <w:sz w:val="20"/>
              </w:rPr>
              <w:t xml:space="preserve"> </w:t>
            </w:r>
            <w:r>
              <w:rPr>
                <w:spacing w:val="-2"/>
                <w:sz w:val="20"/>
              </w:rPr>
              <w:t>предметники</w:t>
            </w:r>
          </w:p>
        </w:tc>
      </w:tr>
    </w:tbl>
    <w:p w:rsidR="00F85765" w:rsidRDefault="00F85765">
      <w:pPr>
        <w:pStyle w:val="TableParagraph"/>
        <w:spacing w:line="223" w:lineRule="exact"/>
        <w:rPr>
          <w:sz w:val="20"/>
        </w:rPr>
        <w:sectPr w:rsidR="00F85765">
          <w:pgSz w:w="11910" w:h="16840"/>
          <w:pgMar w:top="1060" w:right="0" w:bottom="1000"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994"/>
        <w:gridCol w:w="2423"/>
        <w:gridCol w:w="2507"/>
      </w:tblGrid>
      <w:tr w:rsidR="00F85765">
        <w:trPr>
          <w:trHeight w:val="1174"/>
        </w:trPr>
        <w:tc>
          <w:tcPr>
            <w:tcW w:w="4253" w:type="dxa"/>
          </w:tcPr>
          <w:p w:rsidR="00F85765" w:rsidRDefault="005F66D3">
            <w:pPr>
              <w:pStyle w:val="TableParagraph"/>
              <w:spacing w:line="221" w:lineRule="exact"/>
              <w:jc w:val="left"/>
              <w:rPr>
                <w:sz w:val="20"/>
              </w:rPr>
            </w:pPr>
            <w:r>
              <w:rPr>
                <w:sz w:val="20"/>
              </w:rPr>
              <w:t>материалов,</w:t>
            </w:r>
            <w:r>
              <w:rPr>
                <w:spacing w:val="18"/>
                <w:sz w:val="20"/>
              </w:rPr>
              <w:t xml:space="preserve"> </w:t>
            </w:r>
            <w:r>
              <w:rPr>
                <w:sz w:val="20"/>
              </w:rPr>
              <w:t>проблемных</w:t>
            </w:r>
            <w:r>
              <w:rPr>
                <w:spacing w:val="21"/>
                <w:sz w:val="20"/>
              </w:rPr>
              <w:t xml:space="preserve"> </w:t>
            </w:r>
            <w:r>
              <w:rPr>
                <w:sz w:val="20"/>
              </w:rPr>
              <w:t>ситуаций</w:t>
            </w:r>
            <w:r>
              <w:rPr>
                <w:spacing w:val="21"/>
                <w:sz w:val="20"/>
              </w:rPr>
              <w:t xml:space="preserve"> </w:t>
            </w:r>
            <w:r>
              <w:rPr>
                <w:spacing w:val="-5"/>
                <w:sz w:val="20"/>
              </w:rPr>
              <w:t>для</w:t>
            </w:r>
          </w:p>
          <w:p w:rsidR="00F85765" w:rsidRDefault="005F66D3">
            <w:pPr>
              <w:pStyle w:val="TableParagraph"/>
              <w:spacing w:before="4" w:line="244" w:lineRule="auto"/>
              <w:ind w:right="219"/>
              <w:jc w:val="left"/>
              <w:rPr>
                <w:sz w:val="20"/>
              </w:rPr>
            </w:pPr>
            <w:r>
              <w:rPr>
                <w:sz w:val="20"/>
              </w:rPr>
              <w:t>обсуждений,</w:t>
            </w:r>
            <w:r>
              <w:rPr>
                <w:spacing w:val="-11"/>
                <w:sz w:val="20"/>
              </w:rPr>
              <w:t xml:space="preserve"> </w:t>
            </w:r>
            <w:r>
              <w:rPr>
                <w:sz w:val="20"/>
              </w:rPr>
              <w:t>направленных</w:t>
            </w:r>
            <w:r>
              <w:rPr>
                <w:spacing w:val="-12"/>
                <w:sz w:val="20"/>
              </w:rPr>
              <w:t xml:space="preserve"> </w:t>
            </w:r>
            <w:r>
              <w:rPr>
                <w:sz w:val="20"/>
              </w:rPr>
              <w:t>на</w:t>
            </w:r>
            <w:r>
              <w:rPr>
                <w:spacing w:val="-12"/>
                <w:sz w:val="20"/>
              </w:rPr>
              <w:t xml:space="preserve"> </w:t>
            </w:r>
            <w:r>
              <w:rPr>
                <w:sz w:val="20"/>
              </w:rPr>
              <w:t>формирование у обучающихся российских традиционных духовно-нравственных и</w:t>
            </w:r>
          </w:p>
          <w:p w:rsidR="00F85765" w:rsidRDefault="005F66D3">
            <w:pPr>
              <w:pStyle w:val="TableParagraph"/>
              <w:spacing w:before="2" w:line="223" w:lineRule="exact"/>
              <w:jc w:val="left"/>
              <w:rPr>
                <w:sz w:val="20"/>
              </w:rPr>
            </w:pPr>
            <w:r>
              <w:rPr>
                <w:sz w:val="20"/>
              </w:rPr>
              <w:t>социокультурных</w:t>
            </w:r>
            <w:r>
              <w:rPr>
                <w:spacing w:val="11"/>
                <w:sz w:val="20"/>
              </w:rPr>
              <w:t xml:space="preserve"> </w:t>
            </w:r>
            <w:r>
              <w:rPr>
                <w:spacing w:val="-2"/>
                <w:sz w:val="20"/>
              </w:rPr>
              <w:t>ценностей</w:t>
            </w:r>
          </w:p>
        </w:tc>
        <w:tc>
          <w:tcPr>
            <w:tcW w:w="994" w:type="dxa"/>
          </w:tcPr>
          <w:p w:rsidR="00F85765" w:rsidRDefault="00F85765">
            <w:pPr>
              <w:pStyle w:val="TableParagraph"/>
              <w:ind w:left="0"/>
              <w:jc w:val="left"/>
              <w:rPr>
                <w:sz w:val="20"/>
              </w:rPr>
            </w:pPr>
          </w:p>
        </w:tc>
        <w:tc>
          <w:tcPr>
            <w:tcW w:w="2423" w:type="dxa"/>
          </w:tcPr>
          <w:p w:rsidR="00F85765" w:rsidRDefault="00F85765">
            <w:pPr>
              <w:pStyle w:val="TableParagraph"/>
              <w:ind w:left="0"/>
              <w:jc w:val="left"/>
              <w:rPr>
                <w:sz w:val="20"/>
              </w:rPr>
            </w:pPr>
          </w:p>
        </w:tc>
        <w:tc>
          <w:tcPr>
            <w:tcW w:w="2507" w:type="dxa"/>
          </w:tcPr>
          <w:p w:rsidR="00F85765" w:rsidRDefault="00F85765">
            <w:pPr>
              <w:pStyle w:val="TableParagraph"/>
              <w:ind w:left="0"/>
              <w:jc w:val="left"/>
              <w:rPr>
                <w:sz w:val="20"/>
              </w:rPr>
            </w:pPr>
          </w:p>
        </w:tc>
      </w:tr>
      <w:tr w:rsidR="00F85765">
        <w:trPr>
          <w:trHeight w:val="1200"/>
        </w:trPr>
        <w:tc>
          <w:tcPr>
            <w:tcW w:w="4253" w:type="dxa"/>
          </w:tcPr>
          <w:p w:rsidR="00F85765" w:rsidRDefault="005F66D3">
            <w:pPr>
              <w:pStyle w:val="TableParagraph"/>
              <w:tabs>
                <w:tab w:val="left" w:pos="2278"/>
                <w:tab w:val="left" w:pos="2942"/>
                <w:tab w:val="left" w:pos="3154"/>
              </w:tabs>
              <w:spacing w:line="240" w:lineRule="exact"/>
              <w:ind w:left="141" w:right="154"/>
              <w:jc w:val="both"/>
              <w:rPr>
                <w:sz w:val="20"/>
              </w:rPr>
            </w:pPr>
            <w:r>
              <w:rPr>
                <w:spacing w:val="-2"/>
                <w:sz w:val="20"/>
              </w:rPr>
              <w:t>Инициирование</w:t>
            </w:r>
            <w:r>
              <w:rPr>
                <w:sz w:val="20"/>
              </w:rPr>
              <w:tab/>
            </w:r>
            <w:r>
              <w:rPr>
                <w:spacing w:val="-10"/>
                <w:sz w:val="20"/>
              </w:rPr>
              <w:t>и</w:t>
            </w:r>
            <w:r>
              <w:rPr>
                <w:sz w:val="20"/>
              </w:rPr>
              <w:tab/>
            </w:r>
            <w:r>
              <w:rPr>
                <w:sz w:val="20"/>
              </w:rPr>
              <w:tab/>
            </w:r>
            <w:r>
              <w:rPr>
                <w:spacing w:val="-2"/>
                <w:sz w:val="20"/>
              </w:rPr>
              <w:t>поддержку исследовательской,</w:t>
            </w:r>
            <w:r>
              <w:rPr>
                <w:sz w:val="20"/>
              </w:rPr>
              <w:tab/>
            </w:r>
            <w:r>
              <w:rPr>
                <w:sz w:val="20"/>
              </w:rPr>
              <w:tab/>
            </w:r>
            <w:r>
              <w:rPr>
                <w:spacing w:val="-2"/>
                <w:sz w:val="20"/>
              </w:rPr>
              <w:t xml:space="preserve">деятельности </w:t>
            </w:r>
            <w:r>
              <w:rPr>
                <w:sz w:val="20"/>
              </w:rPr>
              <w:t>обучающихся, планирование и выполнение индивидуальных и групповых проектов воспитательной направленности.</w:t>
            </w:r>
          </w:p>
        </w:tc>
        <w:tc>
          <w:tcPr>
            <w:tcW w:w="994"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2423" w:type="dxa"/>
          </w:tcPr>
          <w:p w:rsidR="00F85765" w:rsidRDefault="005F66D3">
            <w:pPr>
              <w:pStyle w:val="TableParagraph"/>
              <w:spacing w:line="223" w:lineRule="exact"/>
              <w:ind w:left="235" w:right="226"/>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507" w:type="dxa"/>
          </w:tcPr>
          <w:p w:rsidR="00F85765" w:rsidRDefault="005F66D3">
            <w:pPr>
              <w:pStyle w:val="TableParagraph"/>
              <w:spacing w:line="223" w:lineRule="exact"/>
              <w:ind w:left="6"/>
              <w:rPr>
                <w:sz w:val="20"/>
              </w:rPr>
            </w:pPr>
            <w:r>
              <w:rPr>
                <w:sz w:val="20"/>
              </w:rPr>
              <w:t>Учителя</w:t>
            </w:r>
            <w:r>
              <w:rPr>
                <w:spacing w:val="-1"/>
                <w:sz w:val="20"/>
              </w:rPr>
              <w:t xml:space="preserve"> </w:t>
            </w:r>
            <w:r>
              <w:rPr>
                <w:sz w:val="20"/>
              </w:rPr>
              <w:t>-</w:t>
            </w:r>
            <w:r>
              <w:rPr>
                <w:spacing w:val="-1"/>
                <w:sz w:val="20"/>
              </w:rPr>
              <w:t xml:space="preserve"> </w:t>
            </w:r>
            <w:r>
              <w:rPr>
                <w:spacing w:val="-2"/>
                <w:sz w:val="20"/>
              </w:rPr>
              <w:t>предметники</w:t>
            </w:r>
          </w:p>
        </w:tc>
      </w:tr>
      <w:tr w:rsidR="00F85765">
        <w:trPr>
          <w:trHeight w:val="1200"/>
        </w:trPr>
        <w:tc>
          <w:tcPr>
            <w:tcW w:w="4253" w:type="dxa"/>
          </w:tcPr>
          <w:p w:rsidR="00F85765" w:rsidRDefault="005F66D3">
            <w:pPr>
              <w:pStyle w:val="TableParagraph"/>
              <w:tabs>
                <w:tab w:val="left" w:pos="2140"/>
                <w:tab w:val="left" w:pos="3062"/>
                <w:tab w:val="left" w:pos="3497"/>
              </w:tabs>
              <w:spacing w:line="240" w:lineRule="exact"/>
              <w:ind w:left="141" w:right="154"/>
              <w:jc w:val="both"/>
              <w:rPr>
                <w:sz w:val="20"/>
              </w:rPr>
            </w:pPr>
            <w:r>
              <w:rPr>
                <w:sz w:val="20"/>
              </w:rPr>
              <w:t>Проведение уроков с соблюдением норм поведения, правила общения со</w:t>
            </w:r>
            <w:r>
              <w:rPr>
                <w:spacing w:val="80"/>
                <w:sz w:val="20"/>
              </w:rPr>
              <w:t xml:space="preserve"> </w:t>
            </w:r>
            <w:r>
              <w:rPr>
                <w:spacing w:val="-2"/>
                <w:sz w:val="20"/>
              </w:rPr>
              <w:t>сверстниками</w:t>
            </w:r>
            <w:r>
              <w:rPr>
                <w:sz w:val="20"/>
              </w:rPr>
              <w:tab/>
            </w:r>
            <w:r>
              <w:rPr>
                <w:spacing w:val="-10"/>
                <w:sz w:val="20"/>
              </w:rPr>
              <w:t>и</w:t>
            </w:r>
            <w:r>
              <w:rPr>
                <w:sz w:val="20"/>
              </w:rPr>
              <w:tab/>
            </w:r>
            <w:r>
              <w:rPr>
                <w:spacing w:val="-2"/>
                <w:sz w:val="20"/>
              </w:rPr>
              <w:t>педагогами, соответствующие</w:t>
            </w:r>
            <w:r>
              <w:rPr>
                <w:sz w:val="20"/>
              </w:rPr>
              <w:tab/>
            </w:r>
            <w:r>
              <w:rPr>
                <w:sz w:val="20"/>
              </w:rPr>
              <w:tab/>
            </w:r>
            <w:r>
              <w:rPr>
                <w:sz w:val="20"/>
              </w:rPr>
              <w:tab/>
            </w:r>
            <w:r>
              <w:rPr>
                <w:spacing w:val="-2"/>
                <w:sz w:val="20"/>
              </w:rPr>
              <w:t xml:space="preserve">укладу </w:t>
            </w:r>
            <w:r>
              <w:rPr>
                <w:sz w:val="20"/>
              </w:rPr>
              <w:t>общеобразовательной организации</w:t>
            </w:r>
          </w:p>
        </w:tc>
        <w:tc>
          <w:tcPr>
            <w:tcW w:w="994"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2423" w:type="dxa"/>
          </w:tcPr>
          <w:p w:rsidR="00F85765" w:rsidRDefault="005F66D3">
            <w:pPr>
              <w:pStyle w:val="TableParagraph"/>
              <w:spacing w:line="223" w:lineRule="exact"/>
              <w:ind w:left="235" w:right="226"/>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507" w:type="dxa"/>
          </w:tcPr>
          <w:p w:rsidR="00F85765" w:rsidRDefault="005F66D3">
            <w:pPr>
              <w:pStyle w:val="TableParagraph"/>
              <w:spacing w:line="223" w:lineRule="exact"/>
              <w:ind w:left="6"/>
              <w:rPr>
                <w:sz w:val="20"/>
              </w:rPr>
            </w:pPr>
            <w:r>
              <w:rPr>
                <w:sz w:val="20"/>
              </w:rPr>
              <w:t>Учителя</w:t>
            </w:r>
            <w:r>
              <w:rPr>
                <w:spacing w:val="-1"/>
                <w:sz w:val="20"/>
              </w:rPr>
              <w:t xml:space="preserve"> </w:t>
            </w:r>
            <w:r>
              <w:rPr>
                <w:sz w:val="20"/>
              </w:rPr>
              <w:t>-</w:t>
            </w:r>
            <w:r>
              <w:rPr>
                <w:spacing w:val="-1"/>
                <w:sz w:val="20"/>
              </w:rPr>
              <w:t xml:space="preserve"> </w:t>
            </w:r>
            <w:r>
              <w:rPr>
                <w:spacing w:val="-2"/>
                <w:sz w:val="20"/>
              </w:rPr>
              <w:t>предметники</w:t>
            </w:r>
          </w:p>
        </w:tc>
      </w:tr>
      <w:tr w:rsidR="00F85765">
        <w:trPr>
          <w:trHeight w:val="2400"/>
        </w:trPr>
        <w:tc>
          <w:tcPr>
            <w:tcW w:w="4253" w:type="dxa"/>
          </w:tcPr>
          <w:p w:rsidR="00F85765" w:rsidRDefault="005F66D3">
            <w:pPr>
              <w:pStyle w:val="TableParagraph"/>
              <w:tabs>
                <w:tab w:val="left" w:pos="2658"/>
              </w:tabs>
              <w:spacing w:before="5" w:line="249" w:lineRule="auto"/>
              <w:ind w:left="141" w:right="156"/>
              <w:jc w:val="both"/>
              <w:rPr>
                <w:sz w:val="20"/>
              </w:rPr>
            </w:pPr>
            <w:r>
              <w:rPr>
                <w:sz w:val="20"/>
              </w:rPr>
              <w:t xml:space="preserve">Проведение уроков с применением интерактивных форм учебной работы — </w:t>
            </w:r>
            <w:r>
              <w:rPr>
                <w:spacing w:val="-2"/>
                <w:sz w:val="20"/>
              </w:rPr>
              <w:t>интеллектуальных,</w:t>
            </w:r>
            <w:r>
              <w:rPr>
                <w:sz w:val="20"/>
              </w:rPr>
              <w:tab/>
            </w:r>
            <w:r>
              <w:rPr>
                <w:spacing w:val="-2"/>
                <w:sz w:val="20"/>
              </w:rPr>
              <w:t xml:space="preserve">стимулирующих </w:t>
            </w:r>
            <w:r>
              <w:rPr>
                <w:sz w:val="20"/>
              </w:rPr>
              <w:t>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w:t>
            </w:r>
            <w:r>
              <w:rPr>
                <w:spacing w:val="64"/>
                <w:w w:val="150"/>
                <w:sz w:val="20"/>
              </w:rPr>
              <w:t xml:space="preserve">   </w:t>
            </w:r>
            <w:r>
              <w:rPr>
                <w:sz w:val="20"/>
              </w:rPr>
              <w:t>развитию</w:t>
            </w:r>
            <w:r>
              <w:rPr>
                <w:spacing w:val="64"/>
                <w:w w:val="150"/>
                <w:sz w:val="20"/>
              </w:rPr>
              <w:t xml:space="preserve">   </w:t>
            </w:r>
            <w:r>
              <w:rPr>
                <w:spacing w:val="-2"/>
                <w:sz w:val="20"/>
              </w:rPr>
              <w:t>критического</w:t>
            </w:r>
          </w:p>
          <w:p w:rsidR="00F85765" w:rsidRDefault="005F66D3">
            <w:pPr>
              <w:pStyle w:val="TableParagraph"/>
              <w:spacing w:before="8" w:line="215" w:lineRule="exact"/>
              <w:ind w:left="141"/>
              <w:jc w:val="left"/>
              <w:rPr>
                <w:sz w:val="20"/>
              </w:rPr>
            </w:pPr>
            <w:r>
              <w:rPr>
                <w:spacing w:val="-2"/>
                <w:sz w:val="20"/>
              </w:rPr>
              <w:t>мышления</w:t>
            </w:r>
          </w:p>
        </w:tc>
        <w:tc>
          <w:tcPr>
            <w:tcW w:w="994"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2423" w:type="dxa"/>
          </w:tcPr>
          <w:p w:rsidR="00F85765" w:rsidRDefault="005F66D3">
            <w:pPr>
              <w:pStyle w:val="TableParagraph"/>
              <w:spacing w:line="223" w:lineRule="exact"/>
              <w:ind w:left="235" w:right="226"/>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507" w:type="dxa"/>
          </w:tcPr>
          <w:p w:rsidR="00F85765" w:rsidRDefault="005F66D3">
            <w:pPr>
              <w:pStyle w:val="TableParagraph"/>
              <w:spacing w:line="223" w:lineRule="exact"/>
              <w:ind w:left="6"/>
              <w:rPr>
                <w:sz w:val="20"/>
              </w:rPr>
            </w:pPr>
            <w:r>
              <w:rPr>
                <w:sz w:val="20"/>
              </w:rPr>
              <w:t>Учителя</w:t>
            </w:r>
            <w:r>
              <w:rPr>
                <w:spacing w:val="-1"/>
                <w:sz w:val="20"/>
              </w:rPr>
              <w:t xml:space="preserve"> </w:t>
            </w:r>
            <w:r>
              <w:rPr>
                <w:sz w:val="20"/>
              </w:rPr>
              <w:t>-</w:t>
            </w:r>
            <w:r>
              <w:rPr>
                <w:spacing w:val="-1"/>
                <w:sz w:val="20"/>
              </w:rPr>
              <w:t xml:space="preserve"> </w:t>
            </w:r>
            <w:r>
              <w:rPr>
                <w:spacing w:val="-2"/>
                <w:sz w:val="20"/>
              </w:rPr>
              <w:t>предметники</w:t>
            </w:r>
          </w:p>
        </w:tc>
      </w:tr>
      <w:tr w:rsidR="00F85765">
        <w:trPr>
          <w:trHeight w:val="480"/>
        </w:trPr>
        <w:tc>
          <w:tcPr>
            <w:tcW w:w="4253" w:type="dxa"/>
          </w:tcPr>
          <w:p w:rsidR="00F85765" w:rsidRDefault="005F66D3">
            <w:pPr>
              <w:pStyle w:val="TableParagraph"/>
              <w:spacing w:line="240" w:lineRule="exact"/>
              <w:ind w:left="141"/>
              <w:jc w:val="left"/>
              <w:rPr>
                <w:sz w:val="20"/>
              </w:rPr>
            </w:pPr>
            <w:r>
              <w:rPr>
                <w:sz w:val="20"/>
              </w:rPr>
              <w:t>Сопровождение</w:t>
            </w:r>
            <w:r>
              <w:rPr>
                <w:spacing w:val="40"/>
                <w:sz w:val="20"/>
              </w:rPr>
              <w:t xml:space="preserve"> </w:t>
            </w:r>
            <w:r>
              <w:rPr>
                <w:sz w:val="20"/>
              </w:rPr>
              <w:t>и</w:t>
            </w:r>
            <w:r>
              <w:rPr>
                <w:spacing w:val="40"/>
                <w:sz w:val="20"/>
              </w:rPr>
              <w:t xml:space="preserve"> </w:t>
            </w:r>
            <w:r>
              <w:rPr>
                <w:sz w:val="20"/>
              </w:rPr>
              <w:t>защита</w:t>
            </w:r>
            <w:r>
              <w:rPr>
                <w:spacing w:val="40"/>
                <w:sz w:val="20"/>
              </w:rPr>
              <w:t xml:space="preserve"> </w:t>
            </w:r>
            <w:r>
              <w:rPr>
                <w:sz w:val="20"/>
              </w:rPr>
              <w:t>индивидуальных проектов по предметам</w:t>
            </w:r>
          </w:p>
        </w:tc>
        <w:tc>
          <w:tcPr>
            <w:tcW w:w="994" w:type="dxa"/>
          </w:tcPr>
          <w:p w:rsidR="00F85765" w:rsidRDefault="005F66D3">
            <w:pPr>
              <w:pStyle w:val="TableParagraph"/>
              <w:spacing w:line="223" w:lineRule="exact"/>
              <w:ind w:left="10"/>
              <w:rPr>
                <w:sz w:val="20"/>
              </w:rPr>
            </w:pPr>
            <w:r>
              <w:rPr>
                <w:spacing w:val="-5"/>
                <w:sz w:val="20"/>
              </w:rPr>
              <w:t>10</w:t>
            </w:r>
          </w:p>
        </w:tc>
        <w:tc>
          <w:tcPr>
            <w:tcW w:w="2423" w:type="dxa"/>
          </w:tcPr>
          <w:p w:rsidR="00F85765" w:rsidRDefault="005F66D3">
            <w:pPr>
              <w:pStyle w:val="TableParagraph"/>
              <w:spacing w:line="223" w:lineRule="exact"/>
              <w:ind w:left="235" w:right="227"/>
              <w:rPr>
                <w:sz w:val="20"/>
              </w:rPr>
            </w:pPr>
            <w:r>
              <w:rPr>
                <w:sz w:val="20"/>
              </w:rPr>
              <w:t>Февраль</w:t>
            </w:r>
            <w:r>
              <w:rPr>
                <w:spacing w:val="-2"/>
                <w:sz w:val="20"/>
              </w:rPr>
              <w:t xml:space="preserve"> </w:t>
            </w:r>
            <w:r>
              <w:rPr>
                <w:sz w:val="20"/>
              </w:rPr>
              <w:t>–</w:t>
            </w:r>
            <w:r>
              <w:rPr>
                <w:spacing w:val="-1"/>
                <w:sz w:val="20"/>
              </w:rPr>
              <w:t xml:space="preserve"> </w:t>
            </w:r>
            <w:r>
              <w:rPr>
                <w:spacing w:val="-2"/>
                <w:sz w:val="20"/>
              </w:rPr>
              <w:t>Апрель</w:t>
            </w:r>
          </w:p>
        </w:tc>
        <w:tc>
          <w:tcPr>
            <w:tcW w:w="2507" w:type="dxa"/>
          </w:tcPr>
          <w:p w:rsidR="00F85765" w:rsidRDefault="005F66D3">
            <w:pPr>
              <w:pStyle w:val="TableParagraph"/>
              <w:spacing w:line="223" w:lineRule="exact"/>
              <w:ind w:left="6"/>
              <w:rPr>
                <w:sz w:val="20"/>
              </w:rPr>
            </w:pPr>
            <w:r>
              <w:rPr>
                <w:sz w:val="20"/>
              </w:rPr>
              <w:t>Учителя</w:t>
            </w:r>
            <w:r>
              <w:rPr>
                <w:spacing w:val="-1"/>
                <w:sz w:val="20"/>
              </w:rPr>
              <w:t xml:space="preserve"> </w:t>
            </w:r>
            <w:r>
              <w:rPr>
                <w:sz w:val="20"/>
              </w:rPr>
              <w:t>-</w:t>
            </w:r>
            <w:r>
              <w:rPr>
                <w:spacing w:val="-1"/>
                <w:sz w:val="20"/>
              </w:rPr>
              <w:t xml:space="preserve"> </w:t>
            </w:r>
            <w:r>
              <w:rPr>
                <w:spacing w:val="-2"/>
                <w:sz w:val="20"/>
              </w:rPr>
              <w:t>предметники</w:t>
            </w:r>
          </w:p>
        </w:tc>
      </w:tr>
    </w:tbl>
    <w:p w:rsidR="00F85765" w:rsidRDefault="00F85765">
      <w:pPr>
        <w:pStyle w:val="a3"/>
        <w:spacing w:before="85"/>
        <w:ind w:left="0" w:firstLine="0"/>
        <w:jc w:val="left"/>
        <w:rPr>
          <w:b/>
          <w:sz w:val="20"/>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9"/>
        <w:gridCol w:w="878"/>
        <w:gridCol w:w="1287"/>
        <w:gridCol w:w="2939"/>
      </w:tblGrid>
      <w:tr w:rsidR="00F85765">
        <w:trPr>
          <w:trHeight w:val="523"/>
        </w:trPr>
        <w:tc>
          <w:tcPr>
            <w:tcW w:w="10223" w:type="dxa"/>
            <w:gridSpan w:val="4"/>
          </w:tcPr>
          <w:p w:rsidR="00F85765" w:rsidRDefault="005F66D3">
            <w:pPr>
              <w:pStyle w:val="TableParagraph"/>
              <w:spacing w:line="227" w:lineRule="exact"/>
              <w:ind w:left="6"/>
              <w:rPr>
                <w:b/>
                <w:sz w:val="20"/>
              </w:rPr>
            </w:pPr>
            <w:r>
              <w:rPr>
                <w:b/>
                <w:sz w:val="20"/>
              </w:rPr>
              <w:t>Курсы</w:t>
            </w:r>
            <w:r>
              <w:rPr>
                <w:b/>
                <w:spacing w:val="-6"/>
                <w:sz w:val="20"/>
              </w:rPr>
              <w:t xml:space="preserve"> </w:t>
            </w:r>
            <w:r>
              <w:rPr>
                <w:b/>
                <w:sz w:val="20"/>
              </w:rPr>
              <w:t>внеурочной</w:t>
            </w:r>
            <w:r>
              <w:rPr>
                <w:b/>
                <w:spacing w:val="-6"/>
                <w:sz w:val="20"/>
              </w:rPr>
              <w:t xml:space="preserve"> </w:t>
            </w:r>
            <w:r>
              <w:rPr>
                <w:b/>
                <w:spacing w:val="-2"/>
                <w:sz w:val="20"/>
              </w:rPr>
              <w:t>деятельности</w:t>
            </w:r>
          </w:p>
        </w:tc>
      </w:tr>
      <w:tr w:rsidR="00F85765">
        <w:trPr>
          <w:trHeight w:val="690"/>
        </w:trPr>
        <w:tc>
          <w:tcPr>
            <w:tcW w:w="5119" w:type="dxa"/>
          </w:tcPr>
          <w:p w:rsidR="00F85765" w:rsidRDefault="005F66D3">
            <w:pPr>
              <w:pStyle w:val="TableParagraph"/>
              <w:spacing w:line="227" w:lineRule="exact"/>
              <w:ind w:left="1103"/>
              <w:jc w:val="left"/>
              <w:rPr>
                <w:b/>
                <w:sz w:val="20"/>
              </w:rPr>
            </w:pPr>
            <w:r>
              <w:rPr>
                <w:b/>
                <w:sz w:val="20"/>
              </w:rPr>
              <w:t>Наименование</w:t>
            </w:r>
            <w:r>
              <w:rPr>
                <w:b/>
                <w:spacing w:val="-7"/>
                <w:sz w:val="20"/>
              </w:rPr>
              <w:t xml:space="preserve"> </w:t>
            </w:r>
            <w:r>
              <w:rPr>
                <w:b/>
                <w:sz w:val="20"/>
              </w:rPr>
              <w:t>программы</w:t>
            </w:r>
            <w:r>
              <w:rPr>
                <w:b/>
                <w:spacing w:val="-7"/>
                <w:sz w:val="20"/>
              </w:rPr>
              <w:t xml:space="preserve"> </w:t>
            </w:r>
            <w:r>
              <w:rPr>
                <w:b/>
                <w:spacing w:val="-5"/>
                <w:sz w:val="20"/>
              </w:rPr>
              <w:t>ВУД</w:t>
            </w:r>
          </w:p>
        </w:tc>
        <w:tc>
          <w:tcPr>
            <w:tcW w:w="878" w:type="dxa"/>
          </w:tcPr>
          <w:p w:rsidR="00F85765" w:rsidRDefault="005F66D3">
            <w:pPr>
              <w:pStyle w:val="TableParagraph"/>
              <w:spacing w:line="227" w:lineRule="exact"/>
              <w:ind w:left="8" w:right="2"/>
              <w:rPr>
                <w:b/>
                <w:sz w:val="20"/>
              </w:rPr>
            </w:pPr>
            <w:r>
              <w:rPr>
                <w:b/>
                <w:spacing w:val="-2"/>
                <w:sz w:val="20"/>
              </w:rPr>
              <w:t>классы</w:t>
            </w:r>
          </w:p>
        </w:tc>
        <w:tc>
          <w:tcPr>
            <w:tcW w:w="1287" w:type="dxa"/>
          </w:tcPr>
          <w:p w:rsidR="00F85765" w:rsidRDefault="005F66D3">
            <w:pPr>
              <w:pStyle w:val="TableParagraph"/>
              <w:spacing w:line="230" w:lineRule="exact"/>
              <w:ind w:left="275" w:hanging="203"/>
              <w:jc w:val="left"/>
              <w:rPr>
                <w:b/>
                <w:sz w:val="20"/>
              </w:rPr>
            </w:pPr>
            <w:r>
              <w:rPr>
                <w:b/>
                <w:spacing w:val="-2"/>
                <w:sz w:val="20"/>
              </w:rPr>
              <w:t xml:space="preserve">Количество </w:t>
            </w:r>
            <w:r>
              <w:rPr>
                <w:b/>
                <w:sz w:val="20"/>
              </w:rPr>
              <w:t xml:space="preserve">часов в </w:t>
            </w:r>
            <w:r>
              <w:rPr>
                <w:b/>
                <w:spacing w:val="-2"/>
                <w:sz w:val="20"/>
              </w:rPr>
              <w:t>неделю</w:t>
            </w:r>
          </w:p>
        </w:tc>
        <w:tc>
          <w:tcPr>
            <w:tcW w:w="2939" w:type="dxa"/>
          </w:tcPr>
          <w:p w:rsidR="00F85765" w:rsidRDefault="005F66D3">
            <w:pPr>
              <w:pStyle w:val="TableParagraph"/>
              <w:spacing w:line="227" w:lineRule="exact"/>
              <w:ind w:left="762"/>
              <w:jc w:val="left"/>
              <w:rPr>
                <w:b/>
                <w:sz w:val="20"/>
              </w:rPr>
            </w:pPr>
            <w:r>
              <w:rPr>
                <w:b/>
                <w:spacing w:val="-2"/>
                <w:sz w:val="20"/>
              </w:rPr>
              <w:t>Ответственные</w:t>
            </w:r>
          </w:p>
        </w:tc>
      </w:tr>
      <w:tr w:rsidR="00F85765">
        <w:trPr>
          <w:trHeight w:val="324"/>
        </w:trPr>
        <w:tc>
          <w:tcPr>
            <w:tcW w:w="5119" w:type="dxa"/>
          </w:tcPr>
          <w:p w:rsidR="00F85765" w:rsidRDefault="005F66D3">
            <w:pPr>
              <w:pStyle w:val="TableParagraph"/>
              <w:spacing w:line="223" w:lineRule="exact"/>
              <w:ind w:left="108"/>
              <w:jc w:val="left"/>
              <w:rPr>
                <w:sz w:val="20"/>
              </w:rPr>
            </w:pPr>
            <w:r>
              <w:rPr>
                <w:sz w:val="20"/>
              </w:rPr>
              <w:t>«Разговоры</w:t>
            </w:r>
            <w:r>
              <w:rPr>
                <w:spacing w:val="-3"/>
                <w:sz w:val="20"/>
              </w:rPr>
              <w:t xml:space="preserve"> </w:t>
            </w:r>
            <w:r>
              <w:rPr>
                <w:sz w:val="20"/>
              </w:rPr>
              <w:t>о</w:t>
            </w:r>
            <w:r>
              <w:rPr>
                <w:spacing w:val="-1"/>
                <w:sz w:val="20"/>
              </w:rPr>
              <w:t xml:space="preserve"> </w:t>
            </w:r>
            <w:r>
              <w:rPr>
                <w:spacing w:val="-2"/>
                <w:sz w:val="20"/>
              </w:rPr>
              <w:t>важном»</w:t>
            </w:r>
          </w:p>
        </w:tc>
        <w:tc>
          <w:tcPr>
            <w:tcW w:w="878" w:type="dxa"/>
          </w:tcPr>
          <w:p w:rsidR="00F85765" w:rsidRDefault="005F66D3">
            <w:pPr>
              <w:pStyle w:val="TableParagraph"/>
              <w:spacing w:line="223" w:lineRule="exact"/>
              <w:ind w:left="8"/>
              <w:rPr>
                <w:sz w:val="20"/>
              </w:rPr>
            </w:pPr>
            <w:r>
              <w:rPr>
                <w:spacing w:val="-2"/>
                <w:sz w:val="20"/>
              </w:rPr>
              <w:t>10-</w:t>
            </w:r>
            <w:r>
              <w:rPr>
                <w:spacing w:val="-7"/>
                <w:sz w:val="20"/>
              </w:rPr>
              <w:t>11</w:t>
            </w:r>
          </w:p>
        </w:tc>
        <w:tc>
          <w:tcPr>
            <w:tcW w:w="1287" w:type="dxa"/>
          </w:tcPr>
          <w:p w:rsidR="00F85765" w:rsidRDefault="005F66D3">
            <w:pPr>
              <w:pStyle w:val="TableParagraph"/>
              <w:spacing w:line="223" w:lineRule="exact"/>
              <w:ind w:left="6"/>
              <w:rPr>
                <w:sz w:val="20"/>
              </w:rPr>
            </w:pPr>
            <w:r>
              <w:rPr>
                <w:spacing w:val="-10"/>
                <w:sz w:val="20"/>
              </w:rPr>
              <w:t>4</w:t>
            </w:r>
          </w:p>
        </w:tc>
        <w:tc>
          <w:tcPr>
            <w:tcW w:w="2939" w:type="dxa"/>
          </w:tcPr>
          <w:p w:rsidR="00F85765" w:rsidRDefault="005F66D3">
            <w:pPr>
              <w:pStyle w:val="TableParagraph"/>
              <w:spacing w:line="223" w:lineRule="exact"/>
              <w:ind w:left="106"/>
              <w:jc w:val="left"/>
              <w:rPr>
                <w:sz w:val="20"/>
              </w:rPr>
            </w:pPr>
            <w:r>
              <w:rPr>
                <w:sz w:val="20"/>
              </w:rPr>
              <w:t>Классный</w:t>
            </w:r>
            <w:r>
              <w:rPr>
                <w:spacing w:val="-5"/>
                <w:sz w:val="20"/>
              </w:rPr>
              <w:t xml:space="preserve"> </w:t>
            </w:r>
            <w:r>
              <w:rPr>
                <w:spacing w:val="-2"/>
                <w:sz w:val="20"/>
              </w:rPr>
              <w:t>руководитель</w:t>
            </w:r>
          </w:p>
        </w:tc>
      </w:tr>
      <w:tr w:rsidR="00F85765">
        <w:trPr>
          <w:trHeight w:val="271"/>
        </w:trPr>
        <w:tc>
          <w:tcPr>
            <w:tcW w:w="5119" w:type="dxa"/>
          </w:tcPr>
          <w:p w:rsidR="00F85765" w:rsidRDefault="005F66D3">
            <w:pPr>
              <w:pStyle w:val="TableParagraph"/>
              <w:spacing w:line="223" w:lineRule="exact"/>
              <w:ind w:left="108"/>
              <w:jc w:val="left"/>
              <w:rPr>
                <w:sz w:val="20"/>
              </w:rPr>
            </w:pPr>
            <w:r>
              <w:rPr>
                <w:sz w:val="20"/>
              </w:rPr>
              <w:t>Россия</w:t>
            </w:r>
            <w:r>
              <w:rPr>
                <w:spacing w:val="-1"/>
                <w:sz w:val="20"/>
              </w:rPr>
              <w:t xml:space="preserve"> </w:t>
            </w:r>
            <w:r>
              <w:rPr>
                <w:sz w:val="20"/>
              </w:rPr>
              <w:t>-</w:t>
            </w:r>
            <w:r>
              <w:rPr>
                <w:spacing w:val="-2"/>
                <w:sz w:val="20"/>
              </w:rPr>
              <w:t xml:space="preserve"> </w:t>
            </w:r>
            <w:r>
              <w:rPr>
                <w:sz w:val="20"/>
              </w:rPr>
              <w:t>история</w:t>
            </w:r>
            <w:r>
              <w:rPr>
                <w:spacing w:val="-1"/>
                <w:sz w:val="20"/>
              </w:rPr>
              <w:t xml:space="preserve"> </w:t>
            </w:r>
            <w:r>
              <w:rPr>
                <w:spacing w:val="-5"/>
                <w:sz w:val="20"/>
              </w:rPr>
              <w:t>моя</w:t>
            </w:r>
          </w:p>
        </w:tc>
        <w:tc>
          <w:tcPr>
            <w:tcW w:w="878" w:type="dxa"/>
          </w:tcPr>
          <w:p w:rsidR="00F85765" w:rsidRDefault="005F66D3">
            <w:pPr>
              <w:pStyle w:val="TableParagraph"/>
              <w:spacing w:line="223" w:lineRule="exact"/>
              <w:ind w:left="8"/>
              <w:rPr>
                <w:sz w:val="20"/>
              </w:rPr>
            </w:pPr>
            <w:r>
              <w:rPr>
                <w:spacing w:val="-2"/>
                <w:sz w:val="20"/>
              </w:rPr>
              <w:t>10-</w:t>
            </w:r>
            <w:r>
              <w:rPr>
                <w:spacing w:val="-7"/>
                <w:sz w:val="20"/>
              </w:rPr>
              <w:t>11</w:t>
            </w:r>
          </w:p>
        </w:tc>
        <w:tc>
          <w:tcPr>
            <w:tcW w:w="1287" w:type="dxa"/>
          </w:tcPr>
          <w:p w:rsidR="00F85765" w:rsidRDefault="005F66D3">
            <w:pPr>
              <w:pStyle w:val="TableParagraph"/>
              <w:spacing w:line="223" w:lineRule="exact"/>
              <w:ind w:left="6"/>
              <w:rPr>
                <w:sz w:val="20"/>
              </w:rPr>
            </w:pPr>
            <w:r>
              <w:rPr>
                <w:spacing w:val="-10"/>
                <w:sz w:val="20"/>
              </w:rPr>
              <w:t>2</w:t>
            </w:r>
          </w:p>
        </w:tc>
        <w:tc>
          <w:tcPr>
            <w:tcW w:w="2939" w:type="dxa"/>
          </w:tcPr>
          <w:p w:rsidR="00F85765" w:rsidRDefault="005F66D3">
            <w:pPr>
              <w:pStyle w:val="TableParagraph"/>
              <w:spacing w:line="223" w:lineRule="exact"/>
              <w:ind w:left="106"/>
              <w:jc w:val="left"/>
              <w:rPr>
                <w:sz w:val="20"/>
              </w:rPr>
            </w:pPr>
            <w:r>
              <w:rPr>
                <w:sz w:val="20"/>
              </w:rPr>
              <w:t>Учитель</w:t>
            </w:r>
            <w:r>
              <w:rPr>
                <w:spacing w:val="-2"/>
                <w:sz w:val="20"/>
              </w:rPr>
              <w:t xml:space="preserve"> истории</w:t>
            </w:r>
          </w:p>
        </w:tc>
      </w:tr>
      <w:tr w:rsidR="00F85765">
        <w:trPr>
          <w:trHeight w:val="270"/>
        </w:trPr>
        <w:tc>
          <w:tcPr>
            <w:tcW w:w="5119" w:type="dxa"/>
          </w:tcPr>
          <w:p w:rsidR="00F85765" w:rsidRDefault="005F66D3">
            <w:pPr>
              <w:pStyle w:val="TableParagraph"/>
              <w:spacing w:before="33" w:line="217" w:lineRule="exact"/>
              <w:ind w:left="108"/>
              <w:jc w:val="left"/>
              <w:rPr>
                <w:sz w:val="20"/>
              </w:rPr>
            </w:pPr>
            <w:r>
              <w:rPr>
                <w:sz w:val="20"/>
              </w:rPr>
              <w:t>Биология</w:t>
            </w:r>
            <w:r>
              <w:rPr>
                <w:spacing w:val="-3"/>
                <w:sz w:val="20"/>
              </w:rPr>
              <w:t xml:space="preserve"> </w:t>
            </w:r>
            <w:r>
              <w:rPr>
                <w:sz w:val="20"/>
              </w:rPr>
              <w:t>в</w:t>
            </w:r>
            <w:r>
              <w:rPr>
                <w:spacing w:val="-3"/>
                <w:sz w:val="20"/>
              </w:rPr>
              <w:t xml:space="preserve"> </w:t>
            </w:r>
            <w:r>
              <w:rPr>
                <w:sz w:val="20"/>
              </w:rPr>
              <w:t>вопросах</w:t>
            </w:r>
            <w:r>
              <w:rPr>
                <w:spacing w:val="-1"/>
                <w:sz w:val="20"/>
              </w:rPr>
              <w:t xml:space="preserve"> </w:t>
            </w:r>
            <w:r>
              <w:rPr>
                <w:sz w:val="20"/>
              </w:rPr>
              <w:t>и</w:t>
            </w:r>
            <w:r>
              <w:rPr>
                <w:spacing w:val="-4"/>
                <w:sz w:val="20"/>
              </w:rPr>
              <w:t xml:space="preserve"> </w:t>
            </w:r>
            <w:r>
              <w:rPr>
                <w:spacing w:val="-2"/>
                <w:sz w:val="20"/>
              </w:rPr>
              <w:t>ответах</w:t>
            </w:r>
          </w:p>
        </w:tc>
        <w:tc>
          <w:tcPr>
            <w:tcW w:w="878" w:type="dxa"/>
          </w:tcPr>
          <w:p w:rsidR="00F85765" w:rsidRDefault="005F66D3">
            <w:pPr>
              <w:pStyle w:val="TableParagraph"/>
              <w:spacing w:before="33" w:line="217" w:lineRule="exact"/>
              <w:ind w:left="8" w:right="2"/>
              <w:rPr>
                <w:sz w:val="20"/>
              </w:rPr>
            </w:pPr>
            <w:r>
              <w:rPr>
                <w:spacing w:val="-5"/>
                <w:sz w:val="20"/>
              </w:rPr>
              <w:t>11</w:t>
            </w:r>
          </w:p>
        </w:tc>
        <w:tc>
          <w:tcPr>
            <w:tcW w:w="1287" w:type="dxa"/>
          </w:tcPr>
          <w:p w:rsidR="00F85765" w:rsidRDefault="005F66D3">
            <w:pPr>
              <w:pStyle w:val="TableParagraph"/>
              <w:spacing w:line="223" w:lineRule="exact"/>
              <w:ind w:left="6"/>
              <w:rPr>
                <w:sz w:val="20"/>
              </w:rPr>
            </w:pPr>
            <w:r>
              <w:rPr>
                <w:spacing w:val="-10"/>
                <w:sz w:val="20"/>
              </w:rPr>
              <w:t>1</w:t>
            </w:r>
          </w:p>
        </w:tc>
        <w:tc>
          <w:tcPr>
            <w:tcW w:w="2939" w:type="dxa"/>
          </w:tcPr>
          <w:p w:rsidR="00F85765" w:rsidRDefault="005F66D3">
            <w:pPr>
              <w:pStyle w:val="TableParagraph"/>
              <w:spacing w:line="223" w:lineRule="exact"/>
              <w:ind w:left="106"/>
              <w:jc w:val="left"/>
              <w:rPr>
                <w:sz w:val="20"/>
              </w:rPr>
            </w:pPr>
            <w:r>
              <w:rPr>
                <w:sz w:val="20"/>
              </w:rPr>
              <w:t>Учитель</w:t>
            </w:r>
            <w:r>
              <w:rPr>
                <w:spacing w:val="-2"/>
                <w:sz w:val="20"/>
              </w:rPr>
              <w:t xml:space="preserve"> биологии</w:t>
            </w:r>
          </w:p>
        </w:tc>
      </w:tr>
      <w:tr w:rsidR="00F85765">
        <w:trPr>
          <w:trHeight w:val="460"/>
        </w:trPr>
        <w:tc>
          <w:tcPr>
            <w:tcW w:w="5119" w:type="dxa"/>
          </w:tcPr>
          <w:p w:rsidR="00F85765" w:rsidRDefault="005F66D3">
            <w:pPr>
              <w:pStyle w:val="TableParagraph"/>
              <w:spacing w:before="223" w:line="217" w:lineRule="exact"/>
              <w:ind w:left="108"/>
              <w:jc w:val="left"/>
              <w:rPr>
                <w:sz w:val="20"/>
              </w:rPr>
            </w:pPr>
            <w:r>
              <w:rPr>
                <w:sz w:val="20"/>
              </w:rPr>
              <w:t>Золотое</w:t>
            </w:r>
            <w:r>
              <w:rPr>
                <w:spacing w:val="-1"/>
                <w:sz w:val="20"/>
              </w:rPr>
              <w:t xml:space="preserve"> </w:t>
            </w:r>
            <w:r>
              <w:rPr>
                <w:spacing w:val="-2"/>
                <w:sz w:val="20"/>
              </w:rPr>
              <w:t>слово</w:t>
            </w:r>
          </w:p>
        </w:tc>
        <w:tc>
          <w:tcPr>
            <w:tcW w:w="878" w:type="dxa"/>
          </w:tcPr>
          <w:p w:rsidR="00F85765" w:rsidRDefault="005F66D3">
            <w:pPr>
              <w:pStyle w:val="TableParagraph"/>
              <w:spacing w:line="224" w:lineRule="exact"/>
              <w:ind w:left="8" w:right="2"/>
              <w:rPr>
                <w:sz w:val="20"/>
              </w:rPr>
            </w:pPr>
            <w:r>
              <w:rPr>
                <w:spacing w:val="-5"/>
                <w:sz w:val="20"/>
              </w:rPr>
              <w:t>11</w:t>
            </w:r>
          </w:p>
        </w:tc>
        <w:tc>
          <w:tcPr>
            <w:tcW w:w="1287" w:type="dxa"/>
          </w:tcPr>
          <w:p w:rsidR="00F85765" w:rsidRDefault="005F66D3">
            <w:pPr>
              <w:pStyle w:val="TableParagraph"/>
              <w:spacing w:line="224" w:lineRule="exact"/>
              <w:ind w:left="6"/>
              <w:rPr>
                <w:sz w:val="20"/>
              </w:rPr>
            </w:pPr>
            <w:r>
              <w:rPr>
                <w:spacing w:val="-10"/>
                <w:sz w:val="20"/>
              </w:rPr>
              <w:t>2</w:t>
            </w:r>
          </w:p>
        </w:tc>
        <w:tc>
          <w:tcPr>
            <w:tcW w:w="2939" w:type="dxa"/>
          </w:tcPr>
          <w:p w:rsidR="00F85765" w:rsidRDefault="005F66D3">
            <w:pPr>
              <w:pStyle w:val="TableParagraph"/>
              <w:spacing w:line="224" w:lineRule="exact"/>
              <w:ind w:left="106"/>
              <w:jc w:val="left"/>
              <w:rPr>
                <w:sz w:val="20"/>
              </w:rPr>
            </w:pPr>
            <w:r>
              <w:rPr>
                <w:sz w:val="20"/>
              </w:rPr>
              <w:t>Учитель</w:t>
            </w:r>
            <w:r>
              <w:rPr>
                <w:spacing w:val="-5"/>
                <w:sz w:val="20"/>
              </w:rPr>
              <w:t xml:space="preserve"> </w:t>
            </w:r>
            <w:r>
              <w:rPr>
                <w:sz w:val="20"/>
              </w:rPr>
              <w:t>русского</w:t>
            </w:r>
            <w:r>
              <w:rPr>
                <w:spacing w:val="-2"/>
                <w:sz w:val="20"/>
              </w:rPr>
              <w:t xml:space="preserve"> </w:t>
            </w:r>
            <w:r>
              <w:rPr>
                <w:sz w:val="20"/>
              </w:rPr>
              <w:t>языка</w:t>
            </w:r>
            <w:r>
              <w:rPr>
                <w:spacing w:val="-2"/>
                <w:sz w:val="20"/>
              </w:rPr>
              <w:t xml:space="preserve"> </w:t>
            </w:r>
            <w:r>
              <w:rPr>
                <w:spacing w:val="-10"/>
                <w:sz w:val="20"/>
              </w:rPr>
              <w:t>и</w:t>
            </w:r>
          </w:p>
          <w:p w:rsidR="00F85765" w:rsidRDefault="005F66D3">
            <w:pPr>
              <w:pStyle w:val="TableParagraph"/>
              <w:spacing w:line="217" w:lineRule="exact"/>
              <w:ind w:left="106"/>
              <w:jc w:val="left"/>
              <w:rPr>
                <w:sz w:val="20"/>
              </w:rPr>
            </w:pPr>
            <w:r>
              <w:rPr>
                <w:spacing w:val="-2"/>
                <w:sz w:val="20"/>
              </w:rPr>
              <w:t>литературы</w:t>
            </w:r>
          </w:p>
        </w:tc>
      </w:tr>
      <w:tr w:rsidR="00F85765">
        <w:trPr>
          <w:trHeight w:val="300"/>
        </w:trPr>
        <w:tc>
          <w:tcPr>
            <w:tcW w:w="5119" w:type="dxa"/>
          </w:tcPr>
          <w:p w:rsidR="00F85765" w:rsidRDefault="005F66D3">
            <w:pPr>
              <w:pStyle w:val="TableParagraph"/>
              <w:spacing w:before="63" w:line="217" w:lineRule="exact"/>
              <w:ind w:left="108"/>
              <w:jc w:val="left"/>
              <w:rPr>
                <w:sz w:val="20"/>
              </w:rPr>
            </w:pPr>
            <w:r>
              <w:rPr>
                <w:sz w:val="20"/>
              </w:rPr>
              <w:t>Проектная</w:t>
            </w:r>
            <w:r>
              <w:rPr>
                <w:spacing w:val="-3"/>
                <w:sz w:val="20"/>
              </w:rPr>
              <w:t xml:space="preserve"> </w:t>
            </w:r>
            <w:r>
              <w:rPr>
                <w:spacing w:val="-2"/>
                <w:sz w:val="20"/>
              </w:rPr>
              <w:t>деятельность</w:t>
            </w:r>
          </w:p>
        </w:tc>
        <w:tc>
          <w:tcPr>
            <w:tcW w:w="878" w:type="dxa"/>
          </w:tcPr>
          <w:p w:rsidR="00F85765" w:rsidRDefault="005F66D3">
            <w:pPr>
              <w:pStyle w:val="TableParagraph"/>
              <w:spacing w:before="27"/>
              <w:ind w:left="8" w:right="2"/>
              <w:rPr>
                <w:sz w:val="20"/>
              </w:rPr>
            </w:pPr>
            <w:r>
              <w:rPr>
                <w:spacing w:val="-5"/>
                <w:sz w:val="20"/>
              </w:rPr>
              <w:t>10</w:t>
            </w:r>
          </w:p>
        </w:tc>
        <w:tc>
          <w:tcPr>
            <w:tcW w:w="1287" w:type="dxa"/>
          </w:tcPr>
          <w:p w:rsidR="00F85765" w:rsidRDefault="005F66D3">
            <w:pPr>
              <w:pStyle w:val="TableParagraph"/>
              <w:spacing w:before="27"/>
              <w:ind w:left="6"/>
              <w:rPr>
                <w:sz w:val="20"/>
              </w:rPr>
            </w:pPr>
            <w:r>
              <w:rPr>
                <w:spacing w:val="-10"/>
                <w:sz w:val="20"/>
              </w:rPr>
              <w:t>1</w:t>
            </w:r>
          </w:p>
        </w:tc>
        <w:tc>
          <w:tcPr>
            <w:tcW w:w="2939" w:type="dxa"/>
          </w:tcPr>
          <w:p w:rsidR="00F85765" w:rsidRDefault="005F66D3">
            <w:pPr>
              <w:pStyle w:val="TableParagraph"/>
              <w:spacing w:line="223" w:lineRule="exact"/>
              <w:ind w:left="106"/>
              <w:jc w:val="left"/>
              <w:rPr>
                <w:sz w:val="20"/>
              </w:rPr>
            </w:pPr>
            <w:r>
              <w:rPr>
                <w:spacing w:val="-2"/>
                <w:sz w:val="20"/>
              </w:rPr>
              <w:t>Тьютор</w:t>
            </w:r>
          </w:p>
        </w:tc>
      </w:tr>
      <w:tr w:rsidR="00F85765">
        <w:trPr>
          <w:trHeight w:val="300"/>
        </w:trPr>
        <w:tc>
          <w:tcPr>
            <w:tcW w:w="5119" w:type="dxa"/>
          </w:tcPr>
          <w:p w:rsidR="00F85765" w:rsidRDefault="005F66D3">
            <w:pPr>
              <w:pStyle w:val="TableParagraph"/>
              <w:spacing w:before="63" w:line="217" w:lineRule="exact"/>
              <w:ind w:left="108"/>
              <w:jc w:val="left"/>
              <w:rPr>
                <w:sz w:val="20"/>
              </w:rPr>
            </w:pPr>
            <w:r>
              <w:rPr>
                <w:sz w:val="20"/>
              </w:rPr>
              <w:t>То,</w:t>
            </w:r>
            <w:r>
              <w:rPr>
                <w:spacing w:val="-1"/>
                <w:sz w:val="20"/>
              </w:rPr>
              <w:t xml:space="preserve"> </w:t>
            </w:r>
            <w:r>
              <w:rPr>
                <w:sz w:val="20"/>
              </w:rPr>
              <w:t>что</w:t>
            </w:r>
            <w:r>
              <w:rPr>
                <w:spacing w:val="-1"/>
                <w:sz w:val="20"/>
              </w:rPr>
              <w:t xml:space="preserve"> </w:t>
            </w:r>
            <w:r>
              <w:rPr>
                <w:sz w:val="20"/>
              </w:rPr>
              <w:t>меня</w:t>
            </w:r>
            <w:r>
              <w:rPr>
                <w:spacing w:val="-1"/>
                <w:sz w:val="20"/>
              </w:rPr>
              <w:t xml:space="preserve"> </w:t>
            </w:r>
            <w:r>
              <w:rPr>
                <w:spacing w:val="-2"/>
                <w:sz w:val="20"/>
              </w:rPr>
              <w:t>волнует</w:t>
            </w:r>
          </w:p>
        </w:tc>
        <w:tc>
          <w:tcPr>
            <w:tcW w:w="878" w:type="dxa"/>
          </w:tcPr>
          <w:p w:rsidR="00F85765" w:rsidRDefault="005F66D3">
            <w:pPr>
              <w:pStyle w:val="TableParagraph"/>
              <w:spacing w:before="63" w:line="217" w:lineRule="exact"/>
              <w:ind w:left="8" w:right="2"/>
              <w:rPr>
                <w:sz w:val="20"/>
              </w:rPr>
            </w:pPr>
            <w:r>
              <w:rPr>
                <w:spacing w:val="-5"/>
                <w:sz w:val="20"/>
              </w:rPr>
              <w:t>11</w:t>
            </w:r>
          </w:p>
        </w:tc>
        <w:tc>
          <w:tcPr>
            <w:tcW w:w="1287" w:type="dxa"/>
          </w:tcPr>
          <w:p w:rsidR="00F85765" w:rsidRDefault="005F66D3">
            <w:pPr>
              <w:pStyle w:val="TableParagraph"/>
              <w:spacing w:before="27"/>
              <w:ind w:left="6"/>
              <w:rPr>
                <w:sz w:val="20"/>
              </w:rPr>
            </w:pPr>
            <w:r>
              <w:rPr>
                <w:spacing w:val="-10"/>
                <w:sz w:val="20"/>
              </w:rPr>
              <w:t>1</w:t>
            </w:r>
          </w:p>
        </w:tc>
        <w:tc>
          <w:tcPr>
            <w:tcW w:w="2939" w:type="dxa"/>
          </w:tcPr>
          <w:p w:rsidR="00F85765" w:rsidRDefault="005F66D3">
            <w:pPr>
              <w:pStyle w:val="TableParagraph"/>
              <w:spacing w:line="223" w:lineRule="exact"/>
              <w:ind w:left="106"/>
              <w:jc w:val="left"/>
              <w:rPr>
                <w:sz w:val="20"/>
              </w:rPr>
            </w:pPr>
            <w:r>
              <w:rPr>
                <w:spacing w:val="-2"/>
                <w:sz w:val="20"/>
              </w:rPr>
              <w:t>Педагог-психолог</w:t>
            </w:r>
          </w:p>
        </w:tc>
      </w:tr>
      <w:tr w:rsidR="00F85765">
        <w:trPr>
          <w:trHeight w:val="300"/>
        </w:trPr>
        <w:tc>
          <w:tcPr>
            <w:tcW w:w="5119" w:type="dxa"/>
          </w:tcPr>
          <w:p w:rsidR="00F85765" w:rsidRDefault="005F66D3">
            <w:pPr>
              <w:pStyle w:val="TableParagraph"/>
              <w:spacing w:before="63" w:line="217" w:lineRule="exact"/>
              <w:ind w:left="108"/>
              <w:jc w:val="left"/>
              <w:rPr>
                <w:sz w:val="20"/>
              </w:rPr>
            </w:pPr>
            <w:r>
              <w:rPr>
                <w:sz w:val="20"/>
              </w:rPr>
              <w:t>Я</w:t>
            </w:r>
            <w:r>
              <w:rPr>
                <w:spacing w:val="-1"/>
                <w:sz w:val="20"/>
              </w:rPr>
              <w:t xml:space="preserve"> </w:t>
            </w:r>
            <w:r>
              <w:rPr>
                <w:sz w:val="20"/>
              </w:rPr>
              <w:t xml:space="preserve">познаю </w:t>
            </w:r>
            <w:r>
              <w:rPr>
                <w:spacing w:val="-4"/>
                <w:sz w:val="20"/>
              </w:rPr>
              <w:t>себя</w:t>
            </w:r>
          </w:p>
        </w:tc>
        <w:tc>
          <w:tcPr>
            <w:tcW w:w="878" w:type="dxa"/>
          </w:tcPr>
          <w:p w:rsidR="00F85765" w:rsidRDefault="005F66D3">
            <w:pPr>
              <w:pStyle w:val="TableParagraph"/>
              <w:spacing w:before="63" w:line="217" w:lineRule="exact"/>
              <w:ind w:left="8" w:right="2"/>
              <w:rPr>
                <w:sz w:val="20"/>
              </w:rPr>
            </w:pPr>
            <w:r>
              <w:rPr>
                <w:spacing w:val="-5"/>
                <w:sz w:val="20"/>
              </w:rPr>
              <w:t>10</w:t>
            </w:r>
          </w:p>
        </w:tc>
        <w:tc>
          <w:tcPr>
            <w:tcW w:w="1287" w:type="dxa"/>
          </w:tcPr>
          <w:p w:rsidR="00F85765" w:rsidRDefault="005F66D3">
            <w:pPr>
              <w:pStyle w:val="TableParagraph"/>
              <w:spacing w:before="27"/>
              <w:ind w:left="6"/>
              <w:rPr>
                <w:sz w:val="20"/>
              </w:rPr>
            </w:pPr>
            <w:r>
              <w:rPr>
                <w:spacing w:val="-10"/>
                <w:sz w:val="20"/>
              </w:rPr>
              <w:t>1</w:t>
            </w:r>
          </w:p>
        </w:tc>
        <w:tc>
          <w:tcPr>
            <w:tcW w:w="2939" w:type="dxa"/>
          </w:tcPr>
          <w:p w:rsidR="00F85765" w:rsidRDefault="005F66D3">
            <w:pPr>
              <w:pStyle w:val="TableParagraph"/>
              <w:spacing w:line="223" w:lineRule="exact"/>
              <w:ind w:left="106"/>
              <w:jc w:val="left"/>
              <w:rPr>
                <w:sz w:val="20"/>
              </w:rPr>
            </w:pPr>
            <w:r>
              <w:rPr>
                <w:spacing w:val="-2"/>
                <w:sz w:val="20"/>
              </w:rPr>
              <w:t>Педагог-психолог</w:t>
            </w:r>
          </w:p>
        </w:tc>
      </w:tr>
      <w:tr w:rsidR="00F85765">
        <w:trPr>
          <w:trHeight w:val="299"/>
        </w:trPr>
        <w:tc>
          <w:tcPr>
            <w:tcW w:w="5119" w:type="dxa"/>
          </w:tcPr>
          <w:p w:rsidR="00F85765" w:rsidRDefault="005F66D3">
            <w:pPr>
              <w:pStyle w:val="TableParagraph"/>
              <w:spacing w:before="63" w:line="217" w:lineRule="exact"/>
              <w:ind w:left="108"/>
              <w:jc w:val="left"/>
              <w:rPr>
                <w:sz w:val="20"/>
              </w:rPr>
            </w:pPr>
            <w:r>
              <w:rPr>
                <w:sz w:val="20"/>
              </w:rPr>
              <w:t>Путь</w:t>
            </w:r>
            <w:r>
              <w:rPr>
                <w:spacing w:val="-1"/>
                <w:sz w:val="20"/>
              </w:rPr>
              <w:t xml:space="preserve"> </w:t>
            </w:r>
            <w:r>
              <w:rPr>
                <w:sz w:val="20"/>
              </w:rPr>
              <w:t xml:space="preserve">к </w:t>
            </w:r>
            <w:r>
              <w:rPr>
                <w:spacing w:val="-2"/>
                <w:sz w:val="20"/>
              </w:rPr>
              <w:t>успеху</w:t>
            </w:r>
          </w:p>
        </w:tc>
        <w:tc>
          <w:tcPr>
            <w:tcW w:w="878" w:type="dxa"/>
          </w:tcPr>
          <w:p w:rsidR="00F85765" w:rsidRDefault="005F66D3">
            <w:pPr>
              <w:pStyle w:val="TableParagraph"/>
              <w:spacing w:before="63" w:line="217" w:lineRule="exact"/>
              <w:ind w:left="8"/>
              <w:rPr>
                <w:sz w:val="20"/>
              </w:rPr>
            </w:pPr>
            <w:r>
              <w:rPr>
                <w:spacing w:val="-2"/>
                <w:sz w:val="20"/>
              </w:rPr>
              <w:t>10-</w:t>
            </w:r>
            <w:r>
              <w:rPr>
                <w:spacing w:val="-7"/>
                <w:sz w:val="20"/>
              </w:rPr>
              <w:t>11</w:t>
            </w:r>
          </w:p>
        </w:tc>
        <w:tc>
          <w:tcPr>
            <w:tcW w:w="1287" w:type="dxa"/>
          </w:tcPr>
          <w:p w:rsidR="00F85765" w:rsidRDefault="005F66D3">
            <w:pPr>
              <w:pStyle w:val="TableParagraph"/>
              <w:spacing w:before="27"/>
              <w:ind w:left="6"/>
              <w:rPr>
                <w:sz w:val="20"/>
              </w:rPr>
            </w:pPr>
            <w:r>
              <w:rPr>
                <w:spacing w:val="-10"/>
                <w:sz w:val="20"/>
              </w:rPr>
              <w:t>2</w:t>
            </w:r>
          </w:p>
        </w:tc>
        <w:tc>
          <w:tcPr>
            <w:tcW w:w="2939" w:type="dxa"/>
          </w:tcPr>
          <w:p w:rsidR="00F85765" w:rsidRDefault="005F66D3">
            <w:pPr>
              <w:pStyle w:val="TableParagraph"/>
              <w:spacing w:line="223" w:lineRule="exact"/>
              <w:ind w:left="106"/>
              <w:jc w:val="left"/>
              <w:rPr>
                <w:sz w:val="20"/>
              </w:rPr>
            </w:pPr>
            <w:r>
              <w:rPr>
                <w:spacing w:val="-2"/>
                <w:sz w:val="20"/>
              </w:rPr>
              <w:t>Педагог-психолог</w:t>
            </w:r>
          </w:p>
        </w:tc>
      </w:tr>
    </w:tbl>
    <w:p w:rsidR="00F85765" w:rsidRDefault="00F85765">
      <w:pPr>
        <w:pStyle w:val="a3"/>
        <w:spacing w:before="71"/>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2041"/>
        <w:gridCol w:w="2691"/>
      </w:tblGrid>
      <w:tr w:rsidR="00F85765">
        <w:trPr>
          <w:trHeight w:val="230"/>
        </w:trPr>
        <w:tc>
          <w:tcPr>
            <w:tcW w:w="10177" w:type="dxa"/>
            <w:gridSpan w:val="4"/>
          </w:tcPr>
          <w:p w:rsidR="00F85765" w:rsidRDefault="005F66D3">
            <w:pPr>
              <w:pStyle w:val="TableParagraph"/>
              <w:spacing w:line="210" w:lineRule="exact"/>
              <w:ind w:left="52" w:right="43"/>
              <w:rPr>
                <w:b/>
                <w:sz w:val="20"/>
              </w:rPr>
            </w:pPr>
            <w:r>
              <w:rPr>
                <w:b/>
                <w:sz w:val="20"/>
              </w:rPr>
              <w:t>Классное</w:t>
            </w:r>
            <w:r>
              <w:rPr>
                <w:b/>
                <w:spacing w:val="-3"/>
                <w:sz w:val="20"/>
              </w:rPr>
              <w:t xml:space="preserve"> </w:t>
            </w:r>
            <w:r>
              <w:rPr>
                <w:b/>
                <w:spacing w:val="-2"/>
                <w:sz w:val="20"/>
              </w:rPr>
              <w:t>руководство</w:t>
            </w:r>
          </w:p>
        </w:tc>
      </w:tr>
      <w:tr w:rsidR="00F85765">
        <w:trPr>
          <w:trHeight w:val="695"/>
        </w:trPr>
        <w:tc>
          <w:tcPr>
            <w:tcW w:w="4443" w:type="dxa"/>
          </w:tcPr>
          <w:p w:rsidR="00F85765" w:rsidRDefault="005F66D3">
            <w:pPr>
              <w:pStyle w:val="TableParagraph"/>
              <w:spacing w:before="223"/>
              <w:ind w:left="1005"/>
              <w:jc w:val="left"/>
              <w:rPr>
                <w:sz w:val="20"/>
              </w:rPr>
            </w:pPr>
            <w:r>
              <w:rPr>
                <w:sz w:val="20"/>
              </w:rPr>
              <w:t>Дела,</w:t>
            </w:r>
            <w:r>
              <w:rPr>
                <w:spacing w:val="-4"/>
                <w:sz w:val="20"/>
              </w:rPr>
              <w:t xml:space="preserve"> </w:t>
            </w:r>
            <w:r>
              <w:rPr>
                <w:sz w:val="20"/>
              </w:rPr>
              <w:t>события,</w:t>
            </w:r>
            <w:r>
              <w:rPr>
                <w:spacing w:val="-3"/>
                <w:sz w:val="20"/>
              </w:rPr>
              <w:t xml:space="preserve"> </w:t>
            </w:r>
            <w:r>
              <w:rPr>
                <w:spacing w:val="-2"/>
                <w:sz w:val="20"/>
              </w:rPr>
              <w:t>мероприятия</w:t>
            </w:r>
          </w:p>
        </w:tc>
        <w:tc>
          <w:tcPr>
            <w:tcW w:w="1002" w:type="dxa"/>
          </w:tcPr>
          <w:p w:rsidR="00F85765" w:rsidRDefault="005F66D3">
            <w:pPr>
              <w:pStyle w:val="TableParagraph"/>
              <w:spacing w:line="225" w:lineRule="exact"/>
              <w:ind w:left="0" w:right="250"/>
              <w:jc w:val="right"/>
              <w:rPr>
                <w:sz w:val="20"/>
              </w:rPr>
            </w:pPr>
            <w:r>
              <w:rPr>
                <w:spacing w:val="-2"/>
                <w:sz w:val="20"/>
              </w:rPr>
              <w:t>Классы</w:t>
            </w:r>
          </w:p>
        </w:tc>
        <w:tc>
          <w:tcPr>
            <w:tcW w:w="2041" w:type="dxa"/>
          </w:tcPr>
          <w:p w:rsidR="00F85765" w:rsidRDefault="005F66D3">
            <w:pPr>
              <w:pStyle w:val="TableParagraph"/>
              <w:ind w:left="45" w:right="30"/>
              <w:rPr>
                <w:sz w:val="20"/>
              </w:rPr>
            </w:pPr>
            <w:r>
              <w:rPr>
                <w:spacing w:val="-2"/>
                <w:sz w:val="20"/>
              </w:rPr>
              <w:t>Ориентировочное время</w:t>
            </w:r>
          </w:p>
          <w:p w:rsidR="00F85765" w:rsidRDefault="005F66D3">
            <w:pPr>
              <w:pStyle w:val="TableParagraph"/>
              <w:spacing w:line="223" w:lineRule="exact"/>
              <w:ind w:left="45" w:right="31"/>
              <w:rPr>
                <w:sz w:val="20"/>
              </w:rPr>
            </w:pPr>
            <w:r>
              <w:rPr>
                <w:spacing w:val="-2"/>
                <w:sz w:val="20"/>
              </w:rPr>
              <w:t>проведения</w:t>
            </w:r>
          </w:p>
        </w:tc>
        <w:tc>
          <w:tcPr>
            <w:tcW w:w="2691" w:type="dxa"/>
          </w:tcPr>
          <w:p w:rsidR="00F85765" w:rsidRDefault="005F66D3">
            <w:pPr>
              <w:pStyle w:val="TableParagraph"/>
              <w:spacing w:before="223"/>
              <w:ind w:left="696"/>
              <w:jc w:val="left"/>
              <w:rPr>
                <w:sz w:val="20"/>
              </w:rPr>
            </w:pPr>
            <w:r>
              <w:rPr>
                <w:spacing w:val="-2"/>
                <w:sz w:val="20"/>
              </w:rPr>
              <w:t>Ответственные</w:t>
            </w:r>
          </w:p>
        </w:tc>
      </w:tr>
      <w:tr w:rsidR="00F85765">
        <w:trPr>
          <w:trHeight w:val="230"/>
        </w:trPr>
        <w:tc>
          <w:tcPr>
            <w:tcW w:w="4443" w:type="dxa"/>
          </w:tcPr>
          <w:p w:rsidR="00F85765" w:rsidRDefault="005F66D3">
            <w:pPr>
              <w:pStyle w:val="TableParagraph"/>
              <w:spacing w:line="210" w:lineRule="exact"/>
              <w:jc w:val="left"/>
              <w:rPr>
                <w:sz w:val="20"/>
              </w:rPr>
            </w:pPr>
            <w:r>
              <w:rPr>
                <w:sz w:val="20"/>
              </w:rPr>
              <w:t>День</w:t>
            </w:r>
            <w:r>
              <w:rPr>
                <w:spacing w:val="-4"/>
                <w:sz w:val="20"/>
              </w:rPr>
              <w:t xml:space="preserve"> </w:t>
            </w:r>
            <w:r>
              <w:rPr>
                <w:spacing w:val="-2"/>
                <w:sz w:val="20"/>
              </w:rPr>
              <w:t>знаний</w:t>
            </w:r>
          </w:p>
        </w:tc>
        <w:tc>
          <w:tcPr>
            <w:tcW w:w="1002" w:type="dxa"/>
          </w:tcPr>
          <w:p w:rsidR="00F85765" w:rsidRDefault="005F66D3">
            <w:pPr>
              <w:pStyle w:val="TableParagraph"/>
              <w:spacing w:line="210"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5"/>
              <w:rPr>
                <w:sz w:val="20"/>
              </w:rPr>
            </w:pPr>
            <w:r>
              <w:rPr>
                <w:sz w:val="20"/>
              </w:rPr>
              <w:t xml:space="preserve">1 </w:t>
            </w:r>
            <w:r>
              <w:rPr>
                <w:spacing w:val="-2"/>
                <w:sz w:val="20"/>
              </w:rPr>
              <w:t>сентября</w:t>
            </w:r>
          </w:p>
        </w:tc>
        <w:tc>
          <w:tcPr>
            <w:tcW w:w="2691" w:type="dxa"/>
          </w:tcPr>
          <w:p w:rsidR="00F85765" w:rsidRDefault="005F66D3">
            <w:pPr>
              <w:pStyle w:val="TableParagraph"/>
              <w:spacing w:line="210" w:lineRule="exact"/>
              <w:ind w:left="314"/>
              <w:jc w:val="left"/>
              <w:rPr>
                <w:sz w:val="20"/>
              </w:rPr>
            </w:pPr>
            <w:r>
              <w:rPr>
                <w:sz w:val="20"/>
              </w:rPr>
              <w:t>Классные</w:t>
            </w:r>
            <w:r>
              <w:rPr>
                <w:spacing w:val="-5"/>
                <w:sz w:val="20"/>
              </w:rPr>
              <w:t xml:space="preserve"> </w:t>
            </w:r>
            <w:r>
              <w:rPr>
                <w:spacing w:val="-2"/>
                <w:sz w:val="20"/>
              </w:rPr>
              <w:t>руководители</w:t>
            </w:r>
          </w:p>
        </w:tc>
      </w:tr>
      <w:tr w:rsidR="00F85765">
        <w:trPr>
          <w:trHeight w:val="460"/>
        </w:trPr>
        <w:tc>
          <w:tcPr>
            <w:tcW w:w="4443" w:type="dxa"/>
          </w:tcPr>
          <w:p w:rsidR="00F85765" w:rsidRDefault="005F66D3">
            <w:pPr>
              <w:pStyle w:val="TableParagraph"/>
              <w:spacing w:line="223" w:lineRule="exact"/>
              <w:jc w:val="left"/>
              <w:rPr>
                <w:sz w:val="20"/>
              </w:rPr>
            </w:pPr>
            <w:r>
              <w:rPr>
                <w:sz w:val="20"/>
              </w:rPr>
              <w:t>Классный</w:t>
            </w:r>
            <w:r>
              <w:rPr>
                <w:spacing w:val="-4"/>
                <w:sz w:val="20"/>
              </w:rPr>
              <w:t xml:space="preserve"> </w:t>
            </w:r>
            <w:r>
              <w:rPr>
                <w:sz w:val="20"/>
              </w:rPr>
              <w:t>час</w:t>
            </w:r>
            <w:r>
              <w:rPr>
                <w:spacing w:val="1"/>
                <w:sz w:val="20"/>
              </w:rPr>
              <w:t xml:space="preserve"> </w:t>
            </w:r>
            <w:r>
              <w:rPr>
                <w:sz w:val="20"/>
              </w:rPr>
              <w:t>«Моя</w:t>
            </w:r>
            <w:r>
              <w:rPr>
                <w:spacing w:val="-3"/>
                <w:sz w:val="20"/>
              </w:rPr>
              <w:t xml:space="preserve"> </w:t>
            </w:r>
            <w:r>
              <w:rPr>
                <w:sz w:val="20"/>
              </w:rPr>
              <w:t>безопасность</w:t>
            </w:r>
            <w:r>
              <w:rPr>
                <w:spacing w:val="-1"/>
                <w:sz w:val="20"/>
              </w:rPr>
              <w:t xml:space="preserve"> </w:t>
            </w:r>
            <w:r>
              <w:rPr>
                <w:sz w:val="20"/>
              </w:rPr>
              <w:t>в</w:t>
            </w:r>
            <w:r>
              <w:rPr>
                <w:spacing w:val="-3"/>
                <w:sz w:val="20"/>
              </w:rPr>
              <w:t xml:space="preserve"> </w:t>
            </w:r>
            <w:r>
              <w:rPr>
                <w:sz w:val="20"/>
              </w:rPr>
              <w:t>школе</w:t>
            </w:r>
            <w:r>
              <w:rPr>
                <w:spacing w:val="-3"/>
                <w:sz w:val="20"/>
              </w:rPr>
              <w:t xml:space="preserve"> </w:t>
            </w:r>
            <w:r>
              <w:rPr>
                <w:spacing w:val="-10"/>
                <w:sz w:val="20"/>
              </w:rPr>
              <w:t>и</w:t>
            </w:r>
          </w:p>
          <w:p w:rsidR="00F85765" w:rsidRDefault="005F66D3">
            <w:pPr>
              <w:pStyle w:val="TableParagraph"/>
              <w:spacing w:line="217" w:lineRule="exact"/>
              <w:jc w:val="left"/>
              <w:rPr>
                <w:sz w:val="20"/>
              </w:rPr>
            </w:pPr>
            <w:r>
              <w:rPr>
                <w:spacing w:val="-2"/>
                <w:sz w:val="20"/>
              </w:rPr>
              <w:t>дома»</w:t>
            </w:r>
          </w:p>
        </w:tc>
        <w:tc>
          <w:tcPr>
            <w:tcW w:w="1002" w:type="dxa"/>
          </w:tcPr>
          <w:p w:rsidR="00F85765" w:rsidRDefault="005F66D3">
            <w:pPr>
              <w:pStyle w:val="TableParagraph"/>
              <w:spacing w:line="223"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23" w:lineRule="exact"/>
              <w:ind w:left="45" w:right="36"/>
              <w:rPr>
                <w:sz w:val="20"/>
              </w:rPr>
            </w:pPr>
            <w:r>
              <w:rPr>
                <w:spacing w:val="-2"/>
                <w:sz w:val="20"/>
              </w:rPr>
              <w:t>Сентябрь</w:t>
            </w:r>
          </w:p>
        </w:tc>
        <w:tc>
          <w:tcPr>
            <w:tcW w:w="2691" w:type="dxa"/>
          </w:tcPr>
          <w:p w:rsidR="00F85765" w:rsidRDefault="005F66D3">
            <w:pPr>
              <w:pStyle w:val="TableParagraph"/>
              <w:spacing w:line="223"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460"/>
        </w:trPr>
        <w:tc>
          <w:tcPr>
            <w:tcW w:w="4443" w:type="dxa"/>
          </w:tcPr>
          <w:p w:rsidR="00F85765" w:rsidRDefault="005F66D3">
            <w:pPr>
              <w:pStyle w:val="TableParagraph"/>
              <w:spacing w:line="223" w:lineRule="exact"/>
              <w:jc w:val="left"/>
              <w:rPr>
                <w:sz w:val="20"/>
              </w:rPr>
            </w:pPr>
            <w:r>
              <w:rPr>
                <w:sz w:val="20"/>
              </w:rPr>
              <w:t>Классный</w:t>
            </w:r>
            <w:r>
              <w:rPr>
                <w:spacing w:val="-5"/>
                <w:sz w:val="20"/>
              </w:rPr>
              <w:t xml:space="preserve"> час</w:t>
            </w:r>
          </w:p>
          <w:p w:rsidR="00F85765" w:rsidRDefault="005F66D3">
            <w:pPr>
              <w:pStyle w:val="TableParagraph"/>
              <w:spacing w:line="217" w:lineRule="exact"/>
              <w:jc w:val="left"/>
              <w:rPr>
                <w:sz w:val="20"/>
              </w:rPr>
            </w:pPr>
            <w:r>
              <w:rPr>
                <w:sz w:val="20"/>
              </w:rPr>
              <w:t>«Разговор</w:t>
            </w:r>
            <w:r>
              <w:rPr>
                <w:spacing w:val="-2"/>
                <w:sz w:val="20"/>
              </w:rPr>
              <w:t xml:space="preserve"> </w:t>
            </w:r>
            <w:r>
              <w:rPr>
                <w:sz w:val="20"/>
              </w:rPr>
              <w:t>о</w:t>
            </w:r>
            <w:r>
              <w:rPr>
                <w:spacing w:val="-2"/>
                <w:sz w:val="20"/>
              </w:rPr>
              <w:t xml:space="preserve"> </w:t>
            </w:r>
            <w:r>
              <w:rPr>
                <w:sz w:val="20"/>
              </w:rPr>
              <w:t>самом</w:t>
            </w:r>
            <w:r>
              <w:rPr>
                <w:spacing w:val="-2"/>
                <w:sz w:val="20"/>
              </w:rPr>
              <w:t xml:space="preserve"> важном»</w:t>
            </w:r>
          </w:p>
        </w:tc>
        <w:tc>
          <w:tcPr>
            <w:tcW w:w="1002" w:type="dxa"/>
          </w:tcPr>
          <w:p w:rsidR="00F85765" w:rsidRDefault="005F66D3">
            <w:pPr>
              <w:pStyle w:val="TableParagraph"/>
              <w:spacing w:line="223"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23" w:lineRule="exact"/>
              <w:ind w:left="45" w:right="34"/>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691" w:type="dxa"/>
          </w:tcPr>
          <w:p w:rsidR="00F85765" w:rsidRDefault="005F66D3">
            <w:pPr>
              <w:pStyle w:val="TableParagraph"/>
              <w:spacing w:line="223"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1" w:lineRule="exact"/>
              <w:jc w:val="left"/>
              <w:rPr>
                <w:sz w:val="20"/>
              </w:rPr>
            </w:pPr>
            <w:r>
              <w:rPr>
                <w:sz w:val="20"/>
              </w:rPr>
              <w:t>Классный</w:t>
            </w:r>
            <w:r>
              <w:rPr>
                <w:spacing w:val="-4"/>
                <w:sz w:val="20"/>
              </w:rPr>
              <w:t xml:space="preserve"> </w:t>
            </w:r>
            <w:r>
              <w:rPr>
                <w:sz w:val="20"/>
              </w:rPr>
              <w:t>час «Экстремизм</w:t>
            </w:r>
            <w:r>
              <w:rPr>
                <w:spacing w:val="-3"/>
                <w:sz w:val="20"/>
              </w:rPr>
              <w:t xml:space="preserve"> </w:t>
            </w:r>
            <w:r>
              <w:rPr>
                <w:sz w:val="20"/>
              </w:rPr>
              <w:t>и</w:t>
            </w:r>
            <w:r>
              <w:rPr>
                <w:spacing w:val="-2"/>
                <w:sz w:val="20"/>
              </w:rPr>
              <w:t xml:space="preserve"> терроризм»</w:t>
            </w:r>
          </w:p>
        </w:tc>
        <w:tc>
          <w:tcPr>
            <w:tcW w:w="1002" w:type="dxa"/>
          </w:tcPr>
          <w:p w:rsidR="00F85765" w:rsidRDefault="005F66D3">
            <w:pPr>
              <w:pStyle w:val="TableParagraph"/>
              <w:spacing w:line="211"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11" w:lineRule="exact"/>
              <w:ind w:left="45" w:right="36"/>
              <w:rPr>
                <w:sz w:val="20"/>
              </w:rPr>
            </w:pPr>
            <w:r>
              <w:rPr>
                <w:spacing w:val="-2"/>
                <w:sz w:val="20"/>
              </w:rPr>
              <w:t>Сентябрь</w:t>
            </w:r>
          </w:p>
        </w:tc>
        <w:tc>
          <w:tcPr>
            <w:tcW w:w="2691" w:type="dxa"/>
          </w:tcPr>
          <w:p w:rsidR="00F85765" w:rsidRDefault="005F66D3">
            <w:pPr>
              <w:pStyle w:val="TableParagraph"/>
              <w:spacing w:line="211"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lastRenderedPageBreak/>
              <w:t>Классные</w:t>
            </w:r>
            <w:r>
              <w:rPr>
                <w:spacing w:val="-5"/>
                <w:sz w:val="20"/>
              </w:rPr>
              <w:t xml:space="preserve"> </w:t>
            </w:r>
            <w:proofErr w:type="spellStart"/>
            <w:r>
              <w:rPr>
                <w:spacing w:val="-2"/>
                <w:sz w:val="20"/>
              </w:rPr>
              <w:t>арбузники</w:t>
            </w:r>
            <w:proofErr w:type="spellEnd"/>
          </w:p>
        </w:tc>
        <w:tc>
          <w:tcPr>
            <w:tcW w:w="1002" w:type="dxa"/>
          </w:tcPr>
          <w:p w:rsidR="00F85765" w:rsidRDefault="005F66D3">
            <w:pPr>
              <w:pStyle w:val="TableParagraph"/>
              <w:spacing w:line="210"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6"/>
              <w:rPr>
                <w:sz w:val="20"/>
              </w:rPr>
            </w:pPr>
            <w:r>
              <w:rPr>
                <w:spacing w:val="-2"/>
                <w:sz w:val="20"/>
              </w:rPr>
              <w:t>Сентябрь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Организация</w:t>
            </w:r>
            <w:r>
              <w:rPr>
                <w:spacing w:val="-4"/>
                <w:sz w:val="20"/>
              </w:rPr>
              <w:t xml:space="preserve"> </w:t>
            </w:r>
            <w:r>
              <w:rPr>
                <w:sz w:val="20"/>
              </w:rPr>
              <w:t>школьного</w:t>
            </w:r>
            <w:r>
              <w:rPr>
                <w:spacing w:val="-3"/>
                <w:sz w:val="20"/>
              </w:rPr>
              <w:t xml:space="preserve"> </w:t>
            </w:r>
            <w:r>
              <w:rPr>
                <w:sz w:val="20"/>
              </w:rPr>
              <w:t>этапа</w:t>
            </w:r>
            <w:r>
              <w:rPr>
                <w:spacing w:val="-4"/>
                <w:sz w:val="20"/>
              </w:rPr>
              <w:t xml:space="preserve"> </w:t>
            </w:r>
            <w:r>
              <w:rPr>
                <w:sz w:val="20"/>
              </w:rPr>
              <w:t>ВОШ</w:t>
            </w:r>
            <w:r>
              <w:rPr>
                <w:spacing w:val="-3"/>
                <w:sz w:val="20"/>
              </w:rPr>
              <w:t xml:space="preserve"> </w:t>
            </w:r>
            <w:r>
              <w:rPr>
                <w:sz w:val="20"/>
              </w:rPr>
              <w:t>в</w:t>
            </w:r>
            <w:r>
              <w:rPr>
                <w:spacing w:val="-4"/>
                <w:sz w:val="20"/>
              </w:rPr>
              <w:t xml:space="preserve"> </w:t>
            </w:r>
            <w:r>
              <w:rPr>
                <w:spacing w:val="-2"/>
                <w:sz w:val="20"/>
              </w:rPr>
              <w:t>классе</w:t>
            </w:r>
          </w:p>
        </w:tc>
        <w:tc>
          <w:tcPr>
            <w:tcW w:w="1002" w:type="dxa"/>
          </w:tcPr>
          <w:p w:rsidR="00F85765" w:rsidRDefault="005F66D3">
            <w:pPr>
              <w:pStyle w:val="TableParagraph"/>
              <w:spacing w:line="210"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1"/>
              <w:rPr>
                <w:sz w:val="20"/>
              </w:rPr>
            </w:pPr>
            <w:r>
              <w:rPr>
                <w:spacing w:val="-2"/>
                <w:sz w:val="20"/>
              </w:rPr>
              <w:t>Сентябрь-октябрь</w:t>
            </w:r>
          </w:p>
        </w:tc>
        <w:tc>
          <w:tcPr>
            <w:tcW w:w="2691" w:type="dxa"/>
          </w:tcPr>
          <w:p w:rsidR="00F85765" w:rsidRDefault="00F85765">
            <w:pPr>
              <w:pStyle w:val="TableParagraph"/>
              <w:ind w:left="0"/>
              <w:jc w:val="left"/>
              <w:rPr>
                <w:sz w:val="16"/>
              </w:rPr>
            </w:pPr>
          </w:p>
        </w:tc>
      </w:tr>
      <w:tr w:rsidR="00F85765">
        <w:trPr>
          <w:trHeight w:val="230"/>
        </w:trPr>
        <w:tc>
          <w:tcPr>
            <w:tcW w:w="4443" w:type="dxa"/>
          </w:tcPr>
          <w:p w:rsidR="00F85765" w:rsidRDefault="005F66D3">
            <w:pPr>
              <w:pStyle w:val="TableParagraph"/>
              <w:spacing w:line="210" w:lineRule="exact"/>
              <w:jc w:val="left"/>
              <w:rPr>
                <w:sz w:val="20"/>
              </w:rPr>
            </w:pPr>
            <w:r>
              <w:rPr>
                <w:sz w:val="20"/>
              </w:rPr>
              <w:t>Классный</w:t>
            </w:r>
            <w:r>
              <w:rPr>
                <w:spacing w:val="-3"/>
                <w:sz w:val="20"/>
              </w:rPr>
              <w:t xml:space="preserve"> </w:t>
            </w:r>
            <w:r>
              <w:rPr>
                <w:sz w:val="20"/>
              </w:rPr>
              <w:t>час</w:t>
            </w:r>
            <w:r>
              <w:rPr>
                <w:spacing w:val="1"/>
                <w:sz w:val="20"/>
              </w:rPr>
              <w:t xml:space="preserve"> </w:t>
            </w:r>
            <w:proofErr w:type="gramStart"/>
            <w:r>
              <w:rPr>
                <w:sz w:val="20"/>
              </w:rPr>
              <w:t>«</w:t>
            </w:r>
            <w:r>
              <w:rPr>
                <w:spacing w:val="-7"/>
                <w:sz w:val="20"/>
              </w:rPr>
              <w:t xml:space="preserve"> </w:t>
            </w:r>
            <w:r>
              <w:rPr>
                <w:sz w:val="20"/>
              </w:rPr>
              <w:t>Интернет</w:t>
            </w:r>
            <w:proofErr w:type="gramEnd"/>
            <w:r>
              <w:rPr>
                <w:sz w:val="20"/>
              </w:rPr>
              <w:t xml:space="preserve"> –</w:t>
            </w:r>
            <w:r>
              <w:rPr>
                <w:spacing w:val="-2"/>
                <w:sz w:val="20"/>
              </w:rPr>
              <w:t xml:space="preserve"> </w:t>
            </w:r>
            <w:r>
              <w:rPr>
                <w:sz w:val="20"/>
              </w:rPr>
              <w:t>друг</w:t>
            </w:r>
            <w:r>
              <w:rPr>
                <w:spacing w:val="-3"/>
                <w:sz w:val="20"/>
              </w:rPr>
              <w:t xml:space="preserve"> </w:t>
            </w:r>
            <w:r>
              <w:rPr>
                <w:sz w:val="20"/>
              </w:rPr>
              <w:t>или</w:t>
            </w:r>
            <w:r>
              <w:rPr>
                <w:spacing w:val="-1"/>
                <w:sz w:val="20"/>
              </w:rPr>
              <w:t xml:space="preserve"> </w:t>
            </w:r>
            <w:r>
              <w:rPr>
                <w:spacing w:val="-2"/>
                <w:sz w:val="20"/>
              </w:rPr>
              <w:t>враг?»</w:t>
            </w:r>
          </w:p>
        </w:tc>
        <w:tc>
          <w:tcPr>
            <w:tcW w:w="1002" w:type="dxa"/>
          </w:tcPr>
          <w:p w:rsidR="00F85765" w:rsidRDefault="005F66D3">
            <w:pPr>
              <w:pStyle w:val="TableParagraph"/>
              <w:spacing w:line="210"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6"/>
              <w:rPr>
                <w:sz w:val="20"/>
              </w:rPr>
            </w:pPr>
            <w:r>
              <w:rPr>
                <w:spacing w:val="-2"/>
                <w:sz w:val="20"/>
              </w:rPr>
              <w:t>Октябрь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КТД</w:t>
            </w:r>
            <w:r>
              <w:rPr>
                <w:spacing w:val="-2"/>
                <w:sz w:val="20"/>
              </w:rPr>
              <w:t xml:space="preserve"> </w:t>
            </w:r>
            <w:r>
              <w:rPr>
                <w:sz w:val="20"/>
              </w:rPr>
              <w:t>«День</w:t>
            </w:r>
            <w:r>
              <w:rPr>
                <w:spacing w:val="-3"/>
                <w:sz w:val="20"/>
              </w:rPr>
              <w:t xml:space="preserve"> </w:t>
            </w:r>
            <w:proofErr w:type="spellStart"/>
            <w:r>
              <w:rPr>
                <w:spacing w:val="-2"/>
                <w:sz w:val="20"/>
              </w:rPr>
              <w:t>соуправления</w:t>
            </w:r>
            <w:proofErr w:type="spellEnd"/>
            <w:r>
              <w:rPr>
                <w:spacing w:val="-2"/>
                <w:sz w:val="20"/>
              </w:rPr>
              <w:t>»</w:t>
            </w:r>
          </w:p>
        </w:tc>
        <w:tc>
          <w:tcPr>
            <w:tcW w:w="1002" w:type="dxa"/>
          </w:tcPr>
          <w:p w:rsidR="00F85765" w:rsidRDefault="005F66D3">
            <w:pPr>
              <w:pStyle w:val="TableParagraph"/>
              <w:spacing w:line="210" w:lineRule="exact"/>
              <w:ind w:left="0" w:right="258"/>
              <w:jc w:val="right"/>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2"/>
              <w:rPr>
                <w:sz w:val="20"/>
              </w:rPr>
            </w:pPr>
            <w:r>
              <w:rPr>
                <w:spacing w:val="-2"/>
                <w:sz w:val="20"/>
              </w:rPr>
              <w:t>Октябрь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bl>
    <w:p w:rsidR="00F85765" w:rsidRDefault="00F85765">
      <w:pPr>
        <w:pStyle w:val="TableParagraph"/>
        <w:spacing w:line="210" w:lineRule="exact"/>
        <w:jc w:val="left"/>
        <w:rPr>
          <w:sz w:val="20"/>
        </w:rPr>
        <w:sectPr w:rsidR="00F85765">
          <w:type w:val="continuous"/>
          <w:pgSz w:w="11910" w:h="16840"/>
          <w:pgMar w:top="1120" w:right="0" w:bottom="1292"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2041"/>
        <w:gridCol w:w="2691"/>
      </w:tblGrid>
      <w:tr w:rsidR="00F85765">
        <w:trPr>
          <w:trHeight w:val="230"/>
        </w:trPr>
        <w:tc>
          <w:tcPr>
            <w:tcW w:w="4443" w:type="dxa"/>
          </w:tcPr>
          <w:p w:rsidR="00F85765" w:rsidRDefault="005F66D3">
            <w:pPr>
              <w:pStyle w:val="TableParagraph"/>
              <w:spacing w:line="210" w:lineRule="exact"/>
              <w:jc w:val="left"/>
              <w:rPr>
                <w:sz w:val="20"/>
              </w:rPr>
            </w:pPr>
            <w:r>
              <w:rPr>
                <w:sz w:val="20"/>
              </w:rPr>
              <w:t>КТД</w:t>
            </w:r>
            <w:r>
              <w:rPr>
                <w:spacing w:val="-1"/>
                <w:sz w:val="20"/>
              </w:rPr>
              <w:t xml:space="preserve"> </w:t>
            </w:r>
            <w:r>
              <w:rPr>
                <w:sz w:val="20"/>
              </w:rPr>
              <w:t>«Посвящение</w:t>
            </w:r>
            <w:r>
              <w:rPr>
                <w:spacing w:val="-4"/>
                <w:sz w:val="20"/>
              </w:rPr>
              <w:t xml:space="preserve"> </w:t>
            </w:r>
            <w:r>
              <w:rPr>
                <w:sz w:val="20"/>
              </w:rPr>
              <w:t>в</w:t>
            </w:r>
            <w:r>
              <w:rPr>
                <w:spacing w:val="-4"/>
                <w:sz w:val="20"/>
              </w:rPr>
              <w:t xml:space="preserve"> </w:t>
            </w:r>
            <w:r>
              <w:rPr>
                <w:spacing w:val="-2"/>
                <w:sz w:val="20"/>
              </w:rPr>
              <w:t>старшеклассники»</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2"/>
              <w:rPr>
                <w:sz w:val="20"/>
              </w:rPr>
            </w:pPr>
            <w:r>
              <w:rPr>
                <w:spacing w:val="-2"/>
                <w:sz w:val="20"/>
              </w:rPr>
              <w:t>Октябрь</w:t>
            </w:r>
          </w:p>
        </w:tc>
        <w:tc>
          <w:tcPr>
            <w:tcW w:w="2691" w:type="dxa"/>
          </w:tcPr>
          <w:p w:rsidR="00F85765" w:rsidRDefault="00F85765">
            <w:pPr>
              <w:pStyle w:val="TableParagraph"/>
              <w:ind w:left="0"/>
              <w:jc w:val="left"/>
              <w:rPr>
                <w:sz w:val="16"/>
              </w:rPr>
            </w:pPr>
          </w:p>
        </w:tc>
      </w:tr>
      <w:tr w:rsidR="00F85765">
        <w:trPr>
          <w:trHeight w:val="230"/>
        </w:trPr>
        <w:tc>
          <w:tcPr>
            <w:tcW w:w="4443" w:type="dxa"/>
          </w:tcPr>
          <w:p w:rsidR="00F85765" w:rsidRDefault="005F66D3">
            <w:pPr>
              <w:pStyle w:val="TableParagraph"/>
              <w:spacing w:line="210" w:lineRule="exact"/>
              <w:jc w:val="left"/>
              <w:rPr>
                <w:sz w:val="20"/>
              </w:rPr>
            </w:pPr>
            <w:r>
              <w:rPr>
                <w:sz w:val="20"/>
              </w:rPr>
              <w:t>КТД</w:t>
            </w:r>
            <w:r>
              <w:rPr>
                <w:spacing w:val="-2"/>
                <w:sz w:val="20"/>
              </w:rPr>
              <w:t xml:space="preserve"> </w:t>
            </w:r>
            <w:r>
              <w:rPr>
                <w:sz w:val="20"/>
              </w:rPr>
              <w:t>«День</w:t>
            </w:r>
            <w:r>
              <w:rPr>
                <w:spacing w:val="-3"/>
                <w:sz w:val="20"/>
              </w:rPr>
              <w:t xml:space="preserve"> </w:t>
            </w:r>
            <w:r>
              <w:rPr>
                <w:spacing w:val="-2"/>
                <w:sz w:val="20"/>
              </w:rPr>
              <w:t>Матери»</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3"/>
              <w:rPr>
                <w:sz w:val="20"/>
              </w:rPr>
            </w:pPr>
            <w:r>
              <w:rPr>
                <w:spacing w:val="-2"/>
                <w:sz w:val="20"/>
              </w:rPr>
              <w:t>Ноябрь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Классный</w:t>
            </w:r>
            <w:r>
              <w:rPr>
                <w:spacing w:val="-5"/>
                <w:sz w:val="20"/>
              </w:rPr>
              <w:t xml:space="preserve"> </w:t>
            </w:r>
            <w:r>
              <w:rPr>
                <w:sz w:val="20"/>
              </w:rPr>
              <w:t>час</w:t>
            </w:r>
            <w:r>
              <w:rPr>
                <w:spacing w:val="-1"/>
                <w:sz w:val="20"/>
              </w:rPr>
              <w:t xml:space="preserve"> </w:t>
            </w:r>
            <w:r>
              <w:rPr>
                <w:sz w:val="20"/>
              </w:rPr>
              <w:t>«Безопасные</w:t>
            </w:r>
            <w:r>
              <w:rPr>
                <w:spacing w:val="-5"/>
                <w:sz w:val="20"/>
              </w:rPr>
              <w:t xml:space="preserve"> </w:t>
            </w:r>
            <w:r>
              <w:rPr>
                <w:spacing w:val="-2"/>
                <w:sz w:val="20"/>
              </w:rPr>
              <w:t>каникулы»</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4"/>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Посещение</w:t>
            </w:r>
            <w:r>
              <w:rPr>
                <w:spacing w:val="-5"/>
                <w:sz w:val="20"/>
              </w:rPr>
              <w:t xml:space="preserve"> </w:t>
            </w:r>
            <w:r>
              <w:rPr>
                <w:sz w:val="20"/>
              </w:rPr>
              <w:t>выставок,</w:t>
            </w:r>
            <w:r>
              <w:rPr>
                <w:spacing w:val="-3"/>
                <w:sz w:val="20"/>
              </w:rPr>
              <w:t xml:space="preserve"> </w:t>
            </w:r>
            <w:r>
              <w:rPr>
                <w:sz w:val="20"/>
              </w:rPr>
              <w:t>музеев,</w:t>
            </w:r>
            <w:r>
              <w:rPr>
                <w:spacing w:val="-3"/>
                <w:sz w:val="20"/>
              </w:rPr>
              <w:t xml:space="preserve"> </w:t>
            </w:r>
            <w:r>
              <w:rPr>
                <w:spacing w:val="-2"/>
                <w:sz w:val="20"/>
              </w:rPr>
              <w:t>театров</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4"/>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Классный</w:t>
            </w:r>
            <w:r>
              <w:rPr>
                <w:spacing w:val="-4"/>
                <w:sz w:val="20"/>
              </w:rPr>
              <w:t xml:space="preserve"> </w:t>
            </w:r>
            <w:r>
              <w:rPr>
                <w:sz w:val="20"/>
              </w:rPr>
              <w:t>час</w:t>
            </w:r>
            <w:r>
              <w:rPr>
                <w:spacing w:val="-1"/>
                <w:sz w:val="20"/>
              </w:rPr>
              <w:t xml:space="preserve"> </w:t>
            </w:r>
            <w:r>
              <w:rPr>
                <w:sz w:val="20"/>
              </w:rPr>
              <w:t>«Толерантность –</w:t>
            </w:r>
            <w:r>
              <w:rPr>
                <w:spacing w:val="-5"/>
                <w:sz w:val="20"/>
              </w:rPr>
              <w:t xml:space="preserve"> </w:t>
            </w:r>
            <w:r>
              <w:rPr>
                <w:sz w:val="20"/>
              </w:rPr>
              <w:t>путь</w:t>
            </w:r>
            <w:r>
              <w:rPr>
                <w:spacing w:val="-2"/>
                <w:sz w:val="20"/>
              </w:rPr>
              <w:t xml:space="preserve"> </w:t>
            </w:r>
            <w:r>
              <w:rPr>
                <w:sz w:val="20"/>
              </w:rPr>
              <w:t>к</w:t>
            </w:r>
            <w:r>
              <w:rPr>
                <w:spacing w:val="-2"/>
                <w:sz w:val="20"/>
              </w:rPr>
              <w:t xml:space="preserve"> </w:t>
            </w:r>
            <w:r>
              <w:rPr>
                <w:spacing w:val="-4"/>
                <w:sz w:val="20"/>
              </w:rPr>
              <w:t>миру»</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6"/>
              <w:rPr>
                <w:sz w:val="20"/>
              </w:rPr>
            </w:pPr>
            <w:r>
              <w:rPr>
                <w:spacing w:val="-2"/>
                <w:sz w:val="20"/>
              </w:rPr>
              <w:t>Декабрь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КТД «Новый</w:t>
            </w:r>
            <w:r>
              <w:rPr>
                <w:spacing w:val="-4"/>
                <w:sz w:val="20"/>
              </w:rPr>
              <w:t xml:space="preserve"> </w:t>
            </w:r>
            <w:r>
              <w:rPr>
                <w:sz w:val="20"/>
              </w:rPr>
              <w:t>год</w:t>
            </w:r>
            <w:r>
              <w:rPr>
                <w:spacing w:val="-3"/>
                <w:sz w:val="20"/>
              </w:rPr>
              <w:t xml:space="preserve"> </w:t>
            </w:r>
            <w:r>
              <w:rPr>
                <w:sz w:val="20"/>
              </w:rPr>
              <w:t>в</w:t>
            </w:r>
            <w:r>
              <w:rPr>
                <w:spacing w:val="-3"/>
                <w:sz w:val="20"/>
              </w:rPr>
              <w:t xml:space="preserve"> </w:t>
            </w:r>
            <w:r>
              <w:rPr>
                <w:spacing w:val="-2"/>
                <w:sz w:val="20"/>
              </w:rPr>
              <w:t>школе»</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6"/>
              <w:rPr>
                <w:sz w:val="20"/>
              </w:rPr>
            </w:pPr>
            <w:r>
              <w:rPr>
                <w:spacing w:val="-2"/>
                <w:sz w:val="20"/>
              </w:rPr>
              <w:t>Декабрь</w:t>
            </w:r>
          </w:p>
        </w:tc>
        <w:tc>
          <w:tcPr>
            <w:tcW w:w="2691" w:type="dxa"/>
          </w:tcPr>
          <w:p w:rsidR="00F85765" w:rsidRDefault="00F85765">
            <w:pPr>
              <w:pStyle w:val="TableParagraph"/>
              <w:ind w:left="0"/>
              <w:jc w:val="left"/>
              <w:rPr>
                <w:sz w:val="16"/>
              </w:rPr>
            </w:pPr>
          </w:p>
        </w:tc>
      </w:tr>
      <w:tr w:rsidR="00F85765">
        <w:trPr>
          <w:trHeight w:val="460"/>
        </w:trPr>
        <w:tc>
          <w:tcPr>
            <w:tcW w:w="4443" w:type="dxa"/>
          </w:tcPr>
          <w:p w:rsidR="00F85765" w:rsidRDefault="005F66D3">
            <w:pPr>
              <w:pStyle w:val="TableParagraph"/>
              <w:spacing w:line="223" w:lineRule="exact"/>
              <w:jc w:val="left"/>
              <w:rPr>
                <w:sz w:val="20"/>
              </w:rPr>
            </w:pPr>
            <w:r>
              <w:rPr>
                <w:sz w:val="20"/>
              </w:rPr>
              <w:t>Классный</w:t>
            </w:r>
            <w:r>
              <w:rPr>
                <w:spacing w:val="-4"/>
                <w:sz w:val="20"/>
              </w:rPr>
              <w:t xml:space="preserve"> </w:t>
            </w:r>
            <w:r>
              <w:rPr>
                <w:sz w:val="20"/>
              </w:rPr>
              <w:t>час «Есть</w:t>
            </w:r>
            <w:r>
              <w:rPr>
                <w:spacing w:val="-1"/>
                <w:sz w:val="20"/>
              </w:rPr>
              <w:t xml:space="preserve"> </w:t>
            </w:r>
            <w:r>
              <w:rPr>
                <w:sz w:val="20"/>
              </w:rPr>
              <w:t>такая</w:t>
            </w:r>
            <w:r>
              <w:rPr>
                <w:spacing w:val="-2"/>
                <w:sz w:val="20"/>
              </w:rPr>
              <w:t xml:space="preserve"> </w:t>
            </w:r>
            <w:r>
              <w:rPr>
                <w:sz w:val="20"/>
              </w:rPr>
              <w:t>профессия</w:t>
            </w:r>
            <w:r>
              <w:rPr>
                <w:spacing w:val="-2"/>
                <w:sz w:val="20"/>
              </w:rPr>
              <w:t xml:space="preserve"> </w:t>
            </w:r>
            <w:r>
              <w:rPr>
                <w:sz w:val="20"/>
              </w:rPr>
              <w:t>–</w:t>
            </w:r>
            <w:r>
              <w:rPr>
                <w:spacing w:val="-2"/>
                <w:sz w:val="20"/>
              </w:rPr>
              <w:t xml:space="preserve"> Родину</w:t>
            </w:r>
          </w:p>
          <w:p w:rsidR="00F85765" w:rsidRDefault="005F66D3">
            <w:pPr>
              <w:pStyle w:val="TableParagraph"/>
              <w:spacing w:line="217" w:lineRule="exact"/>
              <w:jc w:val="left"/>
              <w:rPr>
                <w:sz w:val="20"/>
              </w:rPr>
            </w:pPr>
            <w:r>
              <w:rPr>
                <w:spacing w:val="-2"/>
                <w:sz w:val="20"/>
              </w:rPr>
              <w:t>защищать…»</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23" w:lineRule="exact"/>
              <w:ind w:left="45" w:right="33"/>
              <w:rPr>
                <w:sz w:val="20"/>
              </w:rPr>
            </w:pPr>
            <w:r>
              <w:rPr>
                <w:spacing w:val="-2"/>
                <w:sz w:val="20"/>
              </w:rPr>
              <w:t>Январь-февраль</w:t>
            </w:r>
          </w:p>
        </w:tc>
        <w:tc>
          <w:tcPr>
            <w:tcW w:w="2691" w:type="dxa"/>
          </w:tcPr>
          <w:p w:rsidR="00F85765" w:rsidRDefault="005F66D3">
            <w:pPr>
              <w:pStyle w:val="TableParagraph"/>
              <w:spacing w:line="223"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КТД</w:t>
            </w:r>
            <w:r>
              <w:rPr>
                <w:spacing w:val="-3"/>
                <w:sz w:val="20"/>
              </w:rPr>
              <w:t xml:space="preserve"> </w:t>
            </w:r>
            <w:r>
              <w:rPr>
                <w:sz w:val="20"/>
              </w:rPr>
              <w:t>«Сыны</w:t>
            </w:r>
            <w:r>
              <w:rPr>
                <w:spacing w:val="-4"/>
                <w:sz w:val="20"/>
              </w:rPr>
              <w:t xml:space="preserve"> </w:t>
            </w:r>
            <w:r>
              <w:rPr>
                <w:spacing w:val="-2"/>
                <w:sz w:val="20"/>
              </w:rPr>
              <w:t>Отечества»</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5"/>
              <w:rPr>
                <w:sz w:val="20"/>
              </w:rPr>
            </w:pPr>
            <w:r>
              <w:rPr>
                <w:spacing w:val="-2"/>
                <w:sz w:val="20"/>
              </w:rPr>
              <w:t>Февраль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Классный</w:t>
            </w:r>
            <w:r>
              <w:rPr>
                <w:spacing w:val="-4"/>
                <w:sz w:val="20"/>
              </w:rPr>
              <w:t xml:space="preserve"> </w:t>
            </w:r>
            <w:r>
              <w:rPr>
                <w:sz w:val="20"/>
              </w:rPr>
              <w:t>час «Я</w:t>
            </w:r>
            <w:r>
              <w:rPr>
                <w:spacing w:val="-1"/>
                <w:sz w:val="20"/>
              </w:rPr>
              <w:t xml:space="preserve"> </w:t>
            </w:r>
            <w:r>
              <w:rPr>
                <w:sz w:val="20"/>
              </w:rPr>
              <w:t>и</w:t>
            </w:r>
            <w:r>
              <w:rPr>
                <w:spacing w:val="-2"/>
                <w:sz w:val="20"/>
              </w:rPr>
              <w:t xml:space="preserve"> общество»</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2"/>
              <w:rPr>
                <w:sz w:val="20"/>
              </w:rPr>
            </w:pPr>
            <w:r>
              <w:rPr>
                <w:spacing w:val="-4"/>
                <w:sz w:val="20"/>
              </w:rPr>
              <w:t>Март</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Классный</w:t>
            </w:r>
            <w:r>
              <w:rPr>
                <w:spacing w:val="-3"/>
                <w:sz w:val="20"/>
              </w:rPr>
              <w:t xml:space="preserve"> </w:t>
            </w:r>
            <w:r>
              <w:rPr>
                <w:sz w:val="20"/>
              </w:rPr>
              <w:t>час «Мой</w:t>
            </w:r>
            <w:r>
              <w:rPr>
                <w:spacing w:val="-1"/>
                <w:sz w:val="20"/>
              </w:rPr>
              <w:t xml:space="preserve"> </w:t>
            </w:r>
            <w:r>
              <w:rPr>
                <w:sz w:val="20"/>
              </w:rPr>
              <w:t>выбор</w:t>
            </w:r>
            <w:r>
              <w:rPr>
                <w:spacing w:val="-1"/>
                <w:sz w:val="20"/>
              </w:rPr>
              <w:t xml:space="preserve"> </w:t>
            </w:r>
            <w:r>
              <w:rPr>
                <w:sz w:val="20"/>
              </w:rPr>
              <w:t>–</w:t>
            </w:r>
            <w:r>
              <w:rPr>
                <w:spacing w:val="-1"/>
                <w:sz w:val="20"/>
              </w:rPr>
              <w:t xml:space="preserve"> </w:t>
            </w:r>
            <w:r>
              <w:rPr>
                <w:spacing w:val="-2"/>
                <w:sz w:val="20"/>
              </w:rPr>
              <w:t>здоровье!»</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6"/>
              <w:rPr>
                <w:sz w:val="20"/>
              </w:rPr>
            </w:pPr>
            <w:r>
              <w:rPr>
                <w:spacing w:val="-2"/>
                <w:sz w:val="20"/>
              </w:rPr>
              <w:t>Апрель</w:t>
            </w:r>
          </w:p>
        </w:tc>
        <w:tc>
          <w:tcPr>
            <w:tcW w:w="2691" w:type="dxa"/>
          </w:tcPr>
          <w:p w:rsidR="00F85765" w:rsidRDefault="005F66D3">
            <w:pPr>
              <w:pStyle w:val="TableParagraph"/>
              <w:spacing w:line="210" w:lineRule="exact"/>
              <w:ind w:left="108"/>
              <w:jc w:val="left"/>
              <w:rPr>
                <w:sz w:val="20"/>
              </w:rPr>
            </w:pPr>
            <w:r>
              <w:rPr>
                <w:sz w:val="20"/>
              </w:rPr>
              <w:t>Классные</w:t>
            </w:r>
            <w:r>
              <w:rPr>
                <w:spacing w:val="-4"/>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Весенняя</w:t>
            </w:r>
            <w:r>
              <w:rPr>
                <w:spacing w:val="-3"/>
                <w:sz w:val="20"/>
              </w:rPr>
              <w:t xml:space="preserve"> </w:t>
            </w:r>
            <w:r>
              <w:rPr>
                <w:sz w:val="20"/>
              </w:rPr>
              <w:t>неделя</w:t>
            </w:r>
            <w:r>
              <w:rPr>
                <w:spacing w:val="-2"/>
                <w:sz w:val="20"/>
              </w:rPr>
              <w:t xml:space="preserve"> добра</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6"/>
              <w:rPr>
                <w:sz w:val="20"/>
              </w:rPr>
            </w:pPr>
            <w:r>
              <w:rPr>
                <w:spacing w:val="-2"/>
                <w:sz w:val="20"/>
              </w:rPr>
              <w:t>Апрель</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КТД</w:t>
            </w:r>
            <w:r>
              <w:rPr>
                <w:spacing w:val="-2"/>
                <w:sz w:val="20"/>
              </w:rPr>
              <w:t xml:space="preserve"> </w:t>
            </w:r>
            <w:r>
              <w:rPr>
                <w:sz w:val="20"/>
              </w:rPr>
              <w:t>«Эстафета</w:t>
            </w:r>
            <w:r>
              <w:rPr>
                <w:spacing w:val="-3"/>
                <w:sz w:val="20"/>
              </w:rPr>
              <w:t xml:space="preserve"> </w:t>
            </w:r>
            <w:r>
              <w:rPr>
                <w:spacing w:val="-2"/>
                <w:sz w:val="20"/>
              </w:rPr>
              <w:t>Победы»</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2041" w:type="dxa"/>
          </w:tcPr>
          <w:p w:rsidR="00F85765" w:rsidRDefault="005F66D3">
            <w:pPr>
              <w:pStyle w:val="TableParagraph"/>
              <w:spacing w:line="210" w:lineRule="exact"/>
              <w:ind w:left="45" w:right="32"/>
              <w:rPr>
                <w:sz w:val="20"/>
              </w:rPr>
            </w:pPr>
            <w:r>
              <w:rPr>
                <w:spacing w:val="-5"/>
                <w:sz w:val="20"/>
              </w:rPr>
              <w:t>Май</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Сопровождение</w:t>
            </w:r>
            <w:r>
              <w:rPr>
                <w:spacing w:val="-6"/>
                <w:sz w:val="20"/>
              </w:rPr>
              <w:t xml:space="preserve"> </w:t>
            </w:r>
            <w:r>
              <w:rPr>
                <w:sz w:val="20"/>
              </w:rPr>
              <w:t>проектной</w:t>
            </w:r>
            <w:r>
              <w:rPr>
                <w:spacing w:val="-4"/>
                <w:sz w:val="20"/>
              </w:rPr>
              <w:t xml:space="preserve"> </w:t>
            </w:r>
            <w:r>
              <w:rPr>
                <w:spacing w:val="-2"/>
                <w:sz w:val="20"/>
              </w:rPr>
              <w:t>деятельности</w:t>
            </w:r>
          </w:p>
        </w:tc>
        <w:tc>
          <w:tcPr>
            <w:tcW w:w="1002" w:type="dxa"/>
          </w:tcPr>
          <w:p w:rsidR="00F85765" w:rsidRDefault="005F66D3">
            <w:pPr>
              <w:pStyle w:val="TableParagraph"/>
              <w:spacing w:line="210" w:lineRule="exact"/>
              <w:ind w:left="10"/>
              <w:rPr>
                <w:sz w:val="20"/>
              </w:rPr>
            </w:pPr>
            <w:r>
              <w:rPr>
                <w:spacing w:val="-5"/>
                <w:sz w:val="20"/>
              </w:rPr>
              <w:t>10</w:t>
            </w:r>
          </w:p>
        </w:tc>
        <w:tc>
          <w:tcPr>
            <w:tcW w:w="2041" w:type="dxa"/>
          </w:tcPr>
          <w:p w:rsidR="00F85765" w:rsidRDefault="005F66D3">
            <w:pPr>
              <w:pStyle w:val="TableParagraph"/>
              <w:spacing w:line="210" w:lineRule="exact"/>
              <w:ind w:left="45" w:right="34"/>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691" w:type="dxa"/>
          </w:tcPr>
          <w:p w:rsidR="00F85765" w:rsidRDefault="005F66D3">
            <w:pPr>
              <w:pStyle w:val="TableParagraph"/>
              <w:spacing w:line="210" w:lineRule="exact"/>
              <w:ind w:left="108"/>
              <w:jc w:val="left"/>
              <w:rPr>
                <w:sz w:val="20"/>
              </w:rPr>
            </w:pPr>
            <w:r>
              <w:rPr>
                <w:sz w:val="20"/>
              </w:rPr>
              <w:t>Классные</w:t>
            </w:r>
            <w:r>
              <w:rPr>
                <w:spacing w:val="-5"/>
                <w:sz w:val="20"/>
              </w:rPr>
              <w:t xml:space="preserve"> </w:t>
            </w:r>
            <w:r>
              <w:rPr>
                <w:spacing w:val="-2"/>
                <w:sz w:val="20"/>
              </w:rPr>
              <w:t>руководители</w:t>
            </w:r>
          </w:p>
        </w:tc>
      </w:tr>
    </w:tbl>
    <w:p w:rsidR="00F85765" w:rsidRDefault="00F85765">
      <w:pPr>
        <w:pStyle w:val="a3"/>
        <w:spacing w:before="82"/>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230"/>
        </w:trPr>
        <w:tc>
          <w:tcPr>
            <w:tcW w:w="10177" w:type="dxa"/>
            <w:gridSpan w:val="4"/>
          </w:tcPr>
          <w:p w:rsidR="00F85765" w:rsidRDefault="005F66D3">
            <w:pPr>
              <w:pStyle w:val="TableParagraph"/>
              <w:spacing w:line="210" w:lineRule="exact"/>
              <w:ind w:left="52" w:right="45"/>
              <w:rPr>
                <w:b/>
                <w:sz w:val="20"/>
              </w:rPr>
            </w:pPr>
            <w:r>
              <w:rPr>
                <w:b/>
                <w:sz w:val="20"/>
              </w:rPr>
              <w:t>Основные</w:t>
            </w:r>
            <w:r>
              <w:rPr>
                <w:b/>
                <w:spacing w:val="-9"/>
                <w:sz w:val="20"/>
              </w:rPr>
              <w:t xml:space="preserve"> </w:t>
            </w:r>
            <w:r>
              <w:rPr>
                <w:b/>
                <w:sz w:val="20"/>
              </w:rPr>
              <w:t>школьные</w:t>
            </w:r>
            <w:r>
              <w:rPr>
                <w:b/>
                <w:spacing w:val="-6"/>
                <w:sz w:val="20"/>
              </w:rPr>
              <w:t xml:space="preserve"> </w:t>
            </w:r>
            <w:r>
              <w:rPr>
                <w:b/>
                <w:spacing w:val="-4"/>
                <w:sz w:val="20"/>
              </w:rPr>
              <w:t>дела</w:t>
            </w:r>
          </w:p>
        </w:tc>
      </w:tr>
      <w:tr w:rsidR="00F85765">
        <w:trPr>
          <w:trHeight w:val="690"/>
        </w:trPr>
        <w:tc>
          <w:tcPr>
            <w:tcW w:w="4443" w:type="dxa"/>
          </w:tcPr>
          <w:p w:rsidR="00F85765" w:rsidRDefault="005F66D3">
            <w:pPr>
              <w:pStyle w:val="TableParagraph"/>
              <w:spacing w:before="223"/>
              <w:ind w:left="10"/>
              <w:rPr>
                <w:sz w:val="20"/>
              </w:rPr>
            </w:pPr>
            <w:r>
              <w:rPr>
                <w:spacing w:val="-4"/>
                <w:sz w:val="20"/>
              </w:rPr>
              <w:t>Дела</w:t>
            </w:r>
          </w:p>
        </w:tc>
        <w:tc>
          <w:tcPr>
            <w:tcW w:w="1002" w:type="dxa"/>
          </w:tcPr>
          <w:p w:rsidR="00F85765" w:rsidRDefault="005F66D3">
            <w:pPr>
              <w:pStyle w:val="TableParagraph"/>
              <w:spacing w:before="223"/>
              <w:ind w:left="10"/>
              <w:rPr>
                <w:sz w:val="20"/>
              </w:rPr>
            </w:pPr>
            <w:r>
              <w:rPr>
                <w:spacing w:val="-2"/>
                <w:sz w:val="20"/>
              </w:rPr>
              <w:t>Классы</w:t>
            </w:r>
          </w:p>
        </w:tc>
        <w:tc>
          <w:tcPr>
            <w:tcW w:w="1867" w:type="dxa"/>
          </w:tcPr>
          <w:p w:rsidR="00F85765" w:rsidRDefault="005F66D3">
            <w:pPr>
              <w:pStyle w:val="TableParagraph"/>
              <w:ind w:left="41" w:right="28"/>
              <w:rPr>
                <w:sz w:val="20"/>
              </w:rPr>
            </w:pPr>
            <w:r>
              <w:rPr>
                <w:spacing w:val="-2"/>
                <w:sz w:val="20"/>
              </w:rPr>
              <w:t>Ориентировочное время</w:t>
            </w:r>
          </w:p>
          <w:p w:rsidR="00F85765" w:rsidRDefault="005F66D3">
            <w:pPr>
              <w:pStyle w:val="TableParagraph"/>
              <w:spacing w:line="217" w:lineRule="exact"/>
              <w:ind w:left="41" w:right="29"/>
              <w:rPr>
                <w:sz w:val="20"/>
              </w:rPr>
            </w:pPr>
            <w:r>
              <w:rPr>
                <w:spacing w:val="-2"/>
                <w:sz w:val="20"/>
              </w:rPr>
              <w:t>проведения</w:t>
            </w:r>
          </w:p>
        </w:tc>
        <w:tc>
          <w:tcPr>
            <w:tcW w:w="2865" w:type="dxa"/>
          </w:tcPr>
          <w:p w:rsidR="00F85765" w:rsidRDefault="005F66D3">
            <w:pPr>
              <w:pStyle w:val="TableParagraph"/>
              <w:spacing w:before="223"/>
              <w:ind w:left="9" w:right="5"/>
              <w:rPr>
                <w:sz w:val="20"/>
              </w:rPr>
            </w:pPr>
            <w:r>
              <w:rPr>
                <w:spacing w:val="-2"/>
                <w:sz w:val="20"/>
              </w:rPr>
              <w:t>Ответственные</w:t>
            </w:r>
          </w:p>
        </w:tc>
      </w:tr>
      <w:tr w:rsidR="00F85765">
        <w:trPr>
          <w:trHeight w:val="230"/>
        </w:trPr>
        <w:tc>
          <w:tcPr>
            <w:tcW w:w="4443" w:type="dxa"/>
          </w:tcPr>
          <w:p w:rsidR="00F85765" w:rsidRDefault="005F66D3">
            <w:pPr>
              <w:pStyle w:val="TableParagraph"/>
              <w:spacing w:line="210" w:lineRule="exact"/>
              <w:jc w:val="left"/>
              <w:rPr>
                <w:sz w:val="20"/>
              </w:rPr>
            </w:pPr>
            <w:r>
              <w:rPr>
                <w:sz w:val="20"/>
              </w:rPr>
              <w:t>Торжественная</w:t>
            </w:r>
            <w:r>
              <w:rPr>
                <w:spacing w:val="-5"/>
                <w:sz w:val="20"/>
              </w:rPr>
              <w:t xml:space="preserve"> </w:t>
            </w:r>
            <w:r>
              <w:rPr>
                <w:sz w:val="20"/>
              </w:rPr>
              <w:t>линейка</w:t>
            </w:r>
            <w:r>
              <w:rPr>
                <w:spacing w:val="-2"/>
                <w:sz w:val="20"/>
              </w:rPr>
              <w:t xml:space="preserve"> </w:t>
            </w:r>
            <w:r>
              <w:rPr>
                <w:sz w:val="20"/>
              </w:rPr>
              <w:t>«День</w:t>
            </w:r>
            <w:r>
              <w:rPr>
                <w:spacing w:val="-4"/>
                <w:sz w:val="20"/>
              </w:rPr>
              <w:t xml:space="preserve"> </w:t>
            </w:r>
            <w:r>
              <w:rPr>
                <w:spacing w:val="-2"/>
                <w:sz w:val="20"/>
              </w:rPr>
              <w:t>Знаний»</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10" w:lineRule="exact"/>
              <w:ind w:left="41" w:right="30"/>
              <w:rPr>
                <w:sz w:val="20"/>
              </w:rPr>
            </w:pPr>
            <w:r>
              <w:rPr>
                <w:spacing w:val="-2"/>
                <w:sz w:val="20"/>
              </w:rPr>
              <w:t>01.09</w:t>
            </w:r>
          </w:p>
        </w:tc>
        <w:tc>
          <w:tcPr>
            <w:tcW w:w="2865" w:type="dxa"/>
          </w:tcPr>
          <w:p w:rsidR="00F85765" w:rsidRDefault="005F66D3">
            <w:pPr>
              <w:pStyle w:val="TableParagraph"/>
              <w:spacing w:line="210" w:lineRule="exact"/>
              <w:ind w:left="9" w:right="5"/>
              <w:rPr>
                <w:sz w:val="20"/>
              </w:rPr>
            </w:pPr>
            <w:r>
              <w:rPr>
                <w:sz w:val="20"/>
              </w:rPr>
              <w:t>Заместитель</w:t>
            </w:r>
            <w:r>
              <w:rPr>
                <w:spacing w:val="-4"/>
                <w:sz w:val="20"/>
              </w:rPr>
              <w:t xml:space="preserve"> </w:t>
            </w:r>
            <w:r>
              <w:rPr>
                <w:sz w:val="20"/>
              </w:rPr>
              <w:t>директора</w:t>
            </w:r>
            <w:r>
              <w:rPr>
                <w:spacing w:val="-3"/>
                <w:sz w:val="20"/>
              </w:rPr>
              <w:t xml:space="preserve"> </w:t>
            </w:r>
            <w:r>
              <w:rPr>
                <w:sz w:val="20"/>
              </w:rPr>
              <w:t>по</w:t>
            </w:r>
            <w:r>
              <w:rPr>
                <w:spacing w:val="-3"/>
                <w:sz w:val="20"/>
              </w:rPr>
              <w:t xml:space="preserve"> </w:t>
            </w:r>
            <w:r>
              <w:rPr>
                <w:spacing w:val="-5"/>
                <w:sz w:val="20"/>
              </w:rPr>
              <w:t>ВР</w:t>
            </w:r>
          </w:p>
        </w:tc>
      </w:tr>
      <w:tr w:rsidR="00F85765">
        <w:trPr>
          <w:trHeight w:val="690"/>
        </w:trPr>
        <w:tc>
          <w:tcPr>
            <w:tcW w:w="4443" w:type="dxa"/>
          </w:tcPr>
          <w:p w:rsidR="00F85765" w:rsidRDefault="005F66D3">
            <w:pPr>
              <w:pStyle w:val="TableParagraph"/>
              <w:jc w:val="left"/>
              <w:rPr>
                <w:sz w:val="20"/>
              </w:rPr>
            </w:pPr>
            <w:r>
              <w:rPr>
                <w:sz w:val="20"/>
              </w:rPr>
              <w:t>День</w:t>
            </w:r>
            <w:r>
              <w:rPr>
                <w:spacing w:val="-10"/>
                <w:sz w:val="20"/>
              </w:rPr>
              <w:t xml:space="preserve"> </w:t>
            </w:r>
            <w:r>
              <w:rPr>
                <w:sz w:val="20"/>
              </w:rPr>
              <w:t>воинской</w:t>
            </w:r>
            <w:r>
              <w:rPr>
                <w:spacing w:val="-10"/>
                <w:sz w:val="20"/>
              </w:rPr>
              <w:t xml:space="preserve"> </w:t>
            </w:r>
            <w:r>
              <w:rPr>
                <w:sz w:val="20"/>
              </w:rPr>
              <w:t>славы,</w:t>
            </w:r>
            <w:r>
              <w:rPr>
                <w:spacing w:val="-10"/>
                <w:sz w:val="20"/>
              </w:rPr>
              <w:t xml:space="preserve"> </w:t>
            </w:r>
            <w:r>
              <w:rPr>
                <w:sz w:val="20"/>
              </w:rPr>
              <w:t>посвященный</w:t>
            </w:r>
            <w:r>
              <w:rPr>
                <w:spacing w:val="-11"/>
                <w:sz w:val="20"/>
              </w:rPr>
              <w:t xml:space="preserve"> </w:t>
            </w:r>
            <w:r>
              <w:rPr>
                <w:sz w:val="20"/>
              </w:rPr>
              <w:t>Дню окончания Второй мировой войны (по</w:t>
            </w:r>
          </w:p>
          <w:p w:rsidR="00F85765" w:rsidRDefault="005F66D3">
            <w:pPr>
              <w:pStyle w:val="TableParagraph"/>
              <w:spacing w:line="217" w:lineRule="exact"/>
              <w:jc w:val="left"/>
              <w:rPr>
                <w:sz w:val="20"/>
              </w:rPr>
            </w:pPr>
            <w:r>
              <w:rPr>
                <w:sz w:val="20"/>
              </w:rPr>
              <w:t>отдельному</w:t>
            </w:r>
            <w:r>
              <w:rPr>
                <w:spacing w:val="-7"/>
                <w:sz w:val="20"/>
              </w:rPr>
              <w:t xml:space="preserve"> </w:t>
            </w:r>
            <w:r>
              <w:rPr>
                <w:spacing w:val="-2"/>
                <w:sz w:val="20"/>
              </w:rPr>
              <w:t>плану)</w:t>
            </w:r>
          </w:p>
        </w:tc>
        <w:tc>
          <w:tcPr>
            <w:tcW w:w="1002" w:type="dxa"/>
          </w:tcPr>
          <w:p w:rsidR="00F85765" w:rsidRDefault="005F66D3">
            <w:pPr>
              <w:pStyle w:val="TableParagraph"/>
              <w:spacing w:line="226"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4" w:lineRule="exact"/>
              <w:ind w:left="41" w:right="30"/>
              <w:rPr>
                <w:sz w:val="20"/>
              </w:rPr>
            </w:pPr>
            <w:r>
              <w:rPr>
                <w:spacing w:val="-2"/>
                <w:sz w:val="20"/>
              </w:rPr>
              <w:t>05.09</w:t>
            </w:r>
          </w:p>
        </w:tc>
        <w:tc>
          <w:tcPr>
            <w:tcW w:w="2865" w:type="dxa"/>
          </w:tcPr>
          <w:p w:rsidR="00F85765" w:rsidRDefault="005F66D3">
            <w:pPr>
              <w:pStyle w:val="TableParagraph"/>
              <w:spacing w:line="224" w:lineRule="exact"/>
              <w:ind w:left="106"/>
              <w:jc w:val="left"/>
              <w:rPr>
                <w:sz w:val="20"/>
              </w:rPr>
            </w:pPr>
            <w:r>
              <w:rPr>
                <w:sz w:val="20"/>
              </w:rPr>
              <w:t>Заместитель</w:t>
            </w:r>
            <w:r>
              <w:rPr>
                <w:spacing w:val="21"/>
                <w:sz w:val="20"/>
              </w:rPr>
              <w:t xml:space="preserve"> </w:t>
            </w:r>
            <w:r>
              <w:rPr>
                <w:sz w:val="20"/>
              </w:rPr>
              <w:t>директора</w:t>
            </w:r>
            <w:r>
              <w:rPr>
                <w:spacing w:val="19"/>
                <w:sz w:val="20"/>
              </w:rPr>
              <w:t xml:space="preserve"> </w:t>
            </w:r>
            <w:r>
              <w:rPr>
                <w:sz w:val="20"/>
              </w:rPr>
              <w:t>по</w:t>
            </w:r>
            <w:r>
              <w:rPr>
                <w:spacing w:val="24"/>
                <w:sz w:val="20"/>
              </w:rPr>
              <w:t xml:space="preserve"> </w:t>
            </w:r>
            <w:r>
              <w:rPr>
                <w:spacing w:val="-5"/>
                <w:sz w:val="20"/>
              </w:rPr>
              <w:t>ВР,</w:t>
            </w:r>
          </w:p>
          <w:p w:rsidR="00F85765" w:rsidRDefault="005F66D3">
            <w:pPr>
              <w:pStyle w:val="TableParagraph"/>
              <w:tabs>
                <w:tab w:val="left" w:pos="1521"/>
              </w:tabs>
              <w:spacing w:line="230" w:lineRule="atLeast"/>
              <w:ind w:left="106" w:right="96"/>
              <w:jc w:val="left"/>
              <w:rPr>
                <w:sz w:val="20"/>
              </w:rPr>
            </w:pPr>
            <w:r>
              <w:rPr>
                <w:spacing w:val="-2"/>
                <w:sz w:val="20"/>
              </w:rPr>
              <w:t>классные</w:t>
            </w:r>
            <w:r>
              <w:rPr>
                <w:sz w:val="20"/>
              </w:rPr>
              <w:tab/>
            </w:r>
            <w:r>
              <w:rPr>
                <w:spacing w:val="-2"/>
                <w:sz w:val="20"/>
              </w:rPr>
              <w:t xml:space="preserve">руководители, </w:t>
            </w:r>
            <w:r>
              <w:rPr>
                <w:sz w:val="20"/>
              </w:rPr>
              <w:t>советник по воспитанию</w:t>
            </w:r>
          </w:p>
        </w:tc>
      </w:tr>
      <w:tr w:rsidR="00F85765">
        <w:trPr>
          <w:trHeight w:val="1164"/>
        </w:trPr>
        <w:tc>
          <w:tcPr>
            <w:tcW w:w="4443" w:type="dxa"/>
          </w:tcPr>
          <w:p w:rsidR="00F85765" w:rsidRDefault="005F66D3">
            <w:pPr>
              <w:pStyle w:val="TableParagraph"/>
              <w:jc w:val="left"/>
              <w:rPr>
                <w:sz w:val="20"/>
              </w:rPr>
            </w:pPr>
            <w:r>
              <w:rPr>
                <w:sz w:val="20"/>
              </w:rPr>
              <w:t>Тематические</w:t>
            </w:r>
            <w:r>
              <w:rPr>
                <w:spacing w:val="-13"/>
                <w:sz w:val="20"/>
              </w:rPr>
              <w:t xml:space="preserve"> </w:t>
            </w:r>
            <w:r>
              <w:rPr>
                <w:sz w:val="20"/>
              </w:rPr>
              <w:t>классные</w:t>
            </w:r>
            <w:r>
              <w:rPr>
                <w:spacing w:val="-12"/>
                <w:sz w:val="20"/>
              </w:rPr>
              <w:t xml:space="preserve"> </w:t>
            </w:r>
            <w:r>
              <w:rPr>
                <w:sz w:val="20"/>
              </w:rPr>
              <w:t>часы,</w:t>
            </w:r>
            <w:r>
              <w:rPr>
                <w:spacing w:val="-13"/>
                <w:sz w:val="20"/>
              </w:rPr>
              <w:t xml:space="preserve"> </w:t>
            </w:r>
            <w:r>
              <w:rPr>
                <w:sz w:val="20"/>
              </w:rPr>
              <w:t>посвященные годовщине трагедии в Беслане и борьбе с терроризмом. Минута тишины</w:t>
            </w:r>
          </w:p>
        </w:tc>
        <w:tc>
          <w:tcPr>
            <w:tcW w:w="1002" w:type="dxa"/>
          </w:tcPr>
          <w:p w:rsidR="00F85765" w:rsidRDefault="005F66D3">
            <w:pPr>
              <w:pStyle w:val="TableParagraph"/>
              <w:spacing w:line="225"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0"/>
              <w:rPr>
                <w:sz w:val="20"/>
              </w:rPr>
            </w:pPr>
            <w:r>
              <w:rPr>
                <w:spacing w:val="-2"/>
                <w:sz w:val="20"/>
              </w:rPr>
              <w:t>05.09</w:t>
            </w:r>
          </w:p>
        </w:tc>
        <w:tc>
          <w:tcPr>
            <w:tcW w:w="2865" w:type="dxa"/>
          </w:tcPr>
          <w:p w:rsidR="00F85765" w:rsidRDefault="005F66D3">
            <w:pPr>
              <w:pStyle w:val="TableParagraph"/>
              <w:tabs>
                <w:tab w:val="left" w:pos="1521"/>
              </w:tabs>
              <w:ind w:left="106" w:right="96"/>
              <w:jc w:val="both"/>
              <w:rPr>
                <w:sz w:val="20"/>
              </w:rPr>
            </w:pPr>
            <w:r>
              <w:rPr>
                <w:sz w:val="20"/>
              </w:rPr>
              <w:t xml:space="preserve">Заместитель директора по ВР, </w:t>
            </w:r>
            <w:r>
              <w:rPr>
                <w:spacing w:val="-2"/>
                <w:sz w:val="20"/>
              </w:rPr>
              <w:t>классные</w:t>
            </w:r>
            <w:r>
              <w:rPr>
                <w:sz w:val="20"/>
              </w:rPr>
              <w:tab/>
            </w:r>
            <w:r>
              <w:rPr>
                <w:spacing w:val="-2"/>
                <w:sz w:val="20"/>
              </w:rPr>
              <w:t xml:space="preserve">руководители, </w:t>
            </w:r>
            <w:r>
              <w:rPr>
                <w:sz w:val="20"/>
              </w:rPr>
              <w:t>советник по воспитанию</w:t>
            </w:r>
          </w:p>
        </w:tc>
      </w:tr>
      <w:tr w:rsidR="00F85765">
        <w:trPr>
          <w:trHeight w:val="1380"/>
        </w:trPr>
        <w:tc>
          <w:tcPr>
            <w:tcW w:w="4443" w:type="dxa"/>
          </w:tcPr>
          <w:p w:rsidR="00F85765" w:rsidRDefault="005F66D3">
            <w:pPr>
              <w:pStyle w:val="TableParagraph"/>
              <w:spacing w:line="223" w:lineRule="exact"/>
              <w:jc w:val="left"/>
              <w:rPr>
                <w:sz w:val="20"/>
              </w:rPr>
            </w:pPr>
            <w:r>
              <w:rPr>
                <w:sz w:val="20"/>
              </w:rPr>
              <w:t>Мероприятия</w:t>
            </w:r>
            <w:r>
              <w:rPr>
                <w:spacing w:val="-5"/>
                <w:sz w:val="20"/>
              </w:rPr>
              <w:t xml:space="preserve"> </w:t>
            </w:r>
            <w:r>
              <w:rPr>
                <w:sz w:val="20"/>
              </w:rPr>
              <w:t>месячников</w:t>
            </w:r>
            <w:r>
              <w:rPr>
                <w:spacing w:val="-5"/>
                <w:sz w:val="20"/>
              </w:rPr>
              <w:t xml:space="preserve"> </w:t>
            </w:r>
            <w:r>
              <w:rPr>
                <w:sz w:val="20"/>
              </w:rPr>
              <w:t>безопасности</w:t>
            </w:r>
            <w:r>
              <w:rPr>
                <w:spacing w:val="42"/>
                <w:sz w:val="20"/>
              </w:rPr>
              <w:t xml:space="preserve"> </w:t>
            </w:r>
            <w:r>
              <w:rPr>
                <w:spacing w:val="-10"/>
                <w:sz w:val="20"/>
              </w:rPr>
              <w:t>и</w:t>
            </w:r>
          </w:p>
          <w:p w:rsidR="00F85765" w:rsidRDefault="005F66D3">
            <w:pPr>
              <w:pStyle w:val="TableParagraph"/>
              <w:spacing w:line="230" w:lineRule="atLeast"/>
              <w:ind w:right="130"/>
              <w:jc w:val="left"/>
              <w:rPr>
                <w:sz w:val="20"/>
              </w:rPr>
            </w:pPr>
            <w:r>
              <w:rPr>
                <w:sz w:val="20"/>
              </w:rPr>
              <w:t>гражданской защиты детей (по профилактике ДДТТ, пожарной безопасности, экстремизма, терроризма,</w:t>
            </w:r>
            <w:r>
              <w:rPr>
                <w:spacing w:val="-8"/>
                <w:sz w:val="20"/>
              </w:rPr>
              <w:t xml:space="preserve"> </w:t>
            </w:r>
            <w:r>
              <w:rPr>
                <w:sz w:val="20"/>
              </w:rPr>
              <w:t>разработка</w:t>
            </w:r>
            <w:r>
              <w:rPr>
                <w:spacing w:val="76"/>
                <w:sz w:val="20"/>
              </w:rPr>
              <w:t xml:space="preserve"> </w:t>
            </w:r>
            <w:r>
              <w:rPr>
                <w:sz w:val="20"/>
              </w:rPr>
              <w:t>схемы-маршрута</w:t>
            </w:r>
            <w:r>
              <w:rPr>
                <w:spacing w:val="-5"/>
                <w:sz w:val="20"/>
              </w:rPr>
              <w:t xml:space="preserve"> </w:t>
            </w:r>
            <w:r>
              <w:rPr>
                <w:sz w:val="20"/>
              </w:rPr>
              <w:t>«Дом- школа-дом», учебно-тренировочная</w:t>
            </w:r>
            <w:r>
              <w:rPr>
                <w:spacing w:val="40"/>
                <w:sz w:val="20"/>
              </w:rPr>
              <w:t xml:space="preserve"> </w:t>
            </w:r>
            <w:r>
              <w:rPr>
                <w:sz w:val="20"/>
              </w:rPr>
              <w:t>эвакуация учащихся из здания)</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29"/>
              <w:rPr>
                <w:sz w:val="20"/>
              </w:rPr>
            </w:pPr>
            <w:r>
              <w:rPr>
                <w:sz w:val="20"/>
              </w:rPr>
              <w:t>Сентябрь</w:t>
            </w:r>
            <w:r>
              <w:rPr>
                <w:spacing w:val="-1"/>
                <w:sz w:val="20"/>
              </w:rPr>
              <w:t xml:space="preserve"> </w:t>
            </w:r>
            <w:r>
              <w:rPr>
                <w:sz w:val="20"/>
              </w:rPr>
              <w:t>-</w:t>
            </w:r>
            <w:r>
              <w:rPr>
                <w:spacing w:val="-2"/>
                <w:sz w:val="20"/>
              </w:rPr>
              <w:t xml:space="preserve"> </w:t>
            </w:r>
            <w:r>
              <w:rPr>
                <w:spacing w:val="-5"/>
                <w:sz w:val="20"/>
              </w:rPr>
              <w:t>май</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 руководитель ДЮП, тьютор, советник по воспитанию</w:t>
            </w:r>
          </w:p>
        </w:tc>
      </w:tr>
      <w:tr w:rsidR="00F85765">
        <w:trPr>
          <w:trHeight w:val="460"/>
        </w:trPr>
        <w:tc>
          <w:tcPr>
            <w:tcW w:w="4443" w:type="dxa"/>
          </w:tcPr>
          <w:p w:rsidR="00F85765" w:rsidRDefault="005F66D3">
            <w:pPr>
              <w:pStyle w:val="TableParagraph"/>
              <w:spacing w:line="223" w:lineRule="exact"/>
              <w:jc w:val="left"/>
              <w:rPr>
                <w:sz w:val="20"/>
              </w:rPr>
            </w:pPr>
            <w:r>
              <w:rPr>
                <w:sz w:val="20"/>
              </w:rPr>
              <w:t>КТД</w:t>
            </w:r>
            <w:r>
              <w:rPr>
                <w:spacing w:val="-2"/>
                <w:sz w:val="20"/>
              </w:rPr>
              <w:t xml:space="preserve"> </w:t>
            </w:r>
            <w:r>
              <w:rPr>
                <w:sz w:val="20"/>
              </w:rPr>
              <w:t>«День</w:t>
            </w:r>
            <w:r>
              <w:rPr>
                <w:spacing w:val="-4"/>
                <w:sz w:val="20"/>
              </w:rPr>
              <w:t xml:space="preserve"> </w:t>
            </w:r>
            <w:proofErr w:type="spellStart"/>
            <w:r>
              <w:rPr>
                <w:sz w:val="20"/>
              </w:rPr>
              <w:t>соуправление</w:t>
            </w:r>
            <w:proofErr w:type="spellEnd"/>
            <w:r>
              <w:rPr>
                <w:sz w:val="20"/>
              </w:rPr>
              <w:t>»:</w:t>
            </w:r>
            <w:r>
              <w:rPr>
                <w:spacing w:val="-4"/>
                <w:sz w:val="20"/>
              </w:rPr>
              <w:t xml:space="preserve"> </w:t>
            </w:r>
            <w:r>
              <w:rPr>
                <w:sz w:val="20"/>
              </w:rPr>
              <w:t>день</w:t>
            </w:r>
            <w:r>
              <w:rPr>
                <w:spacing w:val="-4"/>
                <w:sz w:val="20"/>
              </w:rPr>
              <w:t xml:space="preserve"> </w:t>
            </w:r>
            <w:r>
              <w:rPr>
                <w:spacing w:val="-2"/>
                <w:sz w:val="20"/>
              </w:rPr>
              <w:t>дублера,</w:t>
            </w:r>
          </w:p>
          <w:p w:rsidR="00F85765" w:rsidRDefault="005F66D3">
            <w:pPr>
              <w:pStyle w:val="TableParagraph"/>
              <w:spacing w:line="217" w:lineRule="exact"/>
              <w:jc w:val="left"/>
              <w:rPr>
                <w:sz w:val="20"/>
              </w:rPr>
            </w:pPr>
            <w:r>
              <w:rPr>
                <w:sz w:val="20"/>
              </w:rPr>
              <w:t>праздничный</w:t>
            </w:r>
            <w:r>
              <w:rPr>
                <w:spacing w:val="-7"/>
                <w:sz w:val="20"/>
              </w:rPr>
              <w:t xml:space="preserve"> </w:t>
            </w:r>
            <w:r>
              <w:rPr>
                <w:spacing w:val="-2"/>
                <w:sz w:val="20"/>
              </w:rPr>
              <w:t>концерт</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2"/>
              <w:rPr>
                <w:sz w:val="20"/>
              </w:rPr>
            </w:pPr>
            <w:r>
              <w:rPr>
                <w:spacing w:val="-2"/>
                <w:sz w:val="20"/>
              </w:rPr>
              <w:t>октябрь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4"/>
                <w:sz w:val="20"/>
              </w:rPr>
              <w:t xml:space="preserve"> </w:t>
            </w:r>
            <w:r>
              <w:rPr>
                <w:sz w:val="20"/>
              </w:rPr>
              <w:t>директора</w:t>
            </w:r>
            <w:r>
              <w:rPr>
                <w:spacing w:val="-3"/>
                <w:sz w:val="20"/>
              </w:rPr>
              <w:t xml:space="preserve"> </w:t>
            </w:r>
            <w:r>
              <w:rPr>
                <w:sz w:val="20"/>
              </w:rPr>
              <w:t>по</w:t>
            </w:r>
            <w:r>
              <w:rPr>
                <w:spacing w:val="-3"/>
                <w:sz w:val="20"/>
              </w:rPr>
              <w:t xml:space="preserve"> </w:t>
            </w:r>
            <w:r>
              <w:rPr>
                <w:spacing w:val="-5"/>
                <w:sz w:val="20"/>
              </w:rPr>
              <w:t>ВР,</w:t>
            </w:r>
          </w:p>
          <w:p w:rsidR="00F85765" w:rsidRDefault="005F66D3">
            <w:pPr>
              <w:pStyle w:val="TableParagraph"/>
              <w:spacing w:line="217"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920"/>
        </w:trPr>
        <w:tc>
          <w:tcPr>
            <w:tcW w:w="4443" w:type="dxa"/>
          </w:tcPr>
          <w:p w:rsidR="00F85765" w:rsidRDefault="005F66D3">
            <w:pPr>
              <w:pStyle w:val="TableParagraph"/>
              <w:spacing w:line="223" w:lineRule="exact"/>
              <w:jc w:val="left"/>
              <w:rPr>
                <w:sz w:val="20"/>
              </w:rPr>
            </w:pPr>
            <w:r>
              <w:rPr>
                <w:sz w:val="20"/>
              </w:rPr>
              <w:t>День</w:t>
            </w:r>
            <w:r>
              <w:rPr>
                <w:spacing w:val="-3"/>
                <w:sz w:val="20"/>
              </w:rPr>
              <w:t xml:space="preserve"> </w:t>
            </w:r>
            <w:r>
              <w:rPr>
                <w:sz w:val="20"/>
              </w:rPr>
              <w:t>безопасного</w:t>
            </w:r>
            <w:r>
              <w:rPr>
                <w:spacing w:val="-3"/>
                <w:sz w:val="20"/>
              </w:rPr>
              <w:t xml:space="preserve"> </w:t>
            </w:r>
            <w:r>
              <w:rPr>
                <w:spacing w:val="-2"/>
                <w:sz w:val="20"/>
              </w:rPr>
              <w:t>Интернета.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2"/>
              <w:rPr>
                <w:sz w:val="20"/>
              </w:rPr>
            </w:pPr>
            <w:r>
              <w:rPr>
                <w:spacing w:val="-2"/>
                <w:sz w:val="20"/>
              </w:rPr>
              <w:t>октябрь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советник, классные руководители, социальный</w:t>
            </w:r>
          </w:p>
          <w:p w:rsidR="00F85765" w:rsidRDefault="005F66D3">
            <w:pPr>
              <w:pStyle w:val="TableParagraph"/>
              <w:spacing w:line="217" w:lineRule="exact"/>
              <w:ind w:left="106"/>
              <w:jc w:val="left"/>
              <w:rPr>
                <w:sz w:val="20"/>
              </w:rPr>
            </w:pPr>
            <w:r>
              <w:rPr>
                <w:spacing w:val="-2"/>
                <w:sz w:val="20"/>
              </w:rPr>
              <w:t>педагог</w:t>
            </w:r>
          </w:p>
        </w:tc>
      </w:tr>
      <w:tr w:rsidR="00F85765">
        <w:trPr>
          <w:trHeight w:val="920"/>
        </w:trPr>
        <w:tc>
          <w:tcPr>
            <w:tcW w:w="4443" w:type="dxa"/>
          </w:tcPr>
          <w:p w:rsidR="00F85765" w:rsidRDefault="005F66D3">
            <w:pPr>
              <w:pStyle w:val="TableParagraph"/>
              <w:jc w:val="left"/>
              <w:rPr>
                <w:sz w:val="20"/>
              </w:rPr>
            </w:pPr>
            <w:r>
              <w:rPr>
                <w:sz w:val="20"/>
              </w:rPr>
              <w:t>День Отца. Поздравление пап. (Поэтический микрофон</w:t>
            </w:r>
            <w:r>
              <w:rPr>
                <w:spacing w:val="-1"/>
                <w:sz w:val="20"/>
              </w:rPr>
              <w:t xml:space="preserve"> </w:t>
            </w:r>
            <w:r>
              <w:rPr>
                <w:sz w:val="20"/>
              </w:rPr>
              <w:t>«Все</w:t>
            </w:r>
            <w:r>
              <w:rPr>
                <w:spacing w:val="-4"/>
                <w:sz w:val="20"/>
              </w:rPr>
              <w:t xml:space="preserve"> </w:t>
            </w:r>
            <w:r>
              <w:rPr>
                <w:sz w:val="20"/>
              </w:rPr>
              <w:t>о</w:t>
            </w:r>
            <w:r>
              <w:rPr>
                <w:spacing w:val="-3"/>
                <w:sz w:val="20"/>
              </w:rPr>
              <w:t xml:space="preserve"> </w:t>
            </w:r>
            <w:r>
              <w:rPr>
                <w:sz w:val="20"/>
              </w:rPr>
              <w:t>папах</w:t>
            </w:r>
            <w:r>
              <w:rPr>
                <w:spacing w:val="-2"/>
                <w:sz w:val="20"/>
              </w:rPr>
              <w:t xml:space="preserve"> </w:t>
            </w:r>
            <w:r>
              <w:rPr>
                <w:sz w:val="20"/>
              </w:rPr>
              <w:t>и</w:t>
            </w:r>
            <w:r>
              <w:rPr>
                <w:spacing w:val="-3"/>
                <w:sz w:val="20"/>
              </w:rPr>
              <w:t xml:space="preserve"> </w:t>
            </w:r>
            <w:r>
              <w:rPr>
                <w:sz w:val="20"/>
              </w:rPr>
              <w:t>для</w:t>
            </w:r>
            <w:r>
              <w:rPr>
                <w:spacing w:val="-3"/>
                <w:sz w:val="20"/>
              </w:rPr>
              <w:t xml:space="preserve"> </w:t>
            </w:r>
            <w:r>
              <w:rPr>
                <w:sz w:val="20"/>
              </w:rPr>
              <w:t>пап»,</w:t>
            </w:r>
            <w:r>
              <w:rPr>
                <w:spacing w:val="-1"/>
                <w:sz w:val="20"/>
              </w:rPr>
              <w:t xml:space="preserve"> </w:t>
            </w:r>
            <w:r>
              <w:rPr>
                <w:sz w:val="20"/>
              </w:rPr>
              <w:t>дайджест</w:t>
            </w:r>
            <w:r>
              <w:rPr>
                <w:spacing w:val="-3"/>
                <w:sz w:val="20"/>
              </w:rPr>
              <w:t xml:space="preserve"> </w:t>
            </w:r>
            <w:r>
              <w:rPr>
                <w:sz w:val="20"/>
              </w:rPr>
              <w:t>– стенд «Строки</w:t>
            </w:r>
            <w:r>
              <w:rPr>
                <w:spacing w:val="-3"/>
                <w:sz w:val="20"/>
              </w:rPr>
              <w:t xml:space="preserve"> </w:t>
            </w:r>
            <w:r>
              <w:rPr>
                <w:sz w:val="20"/>
              </w:rPr>
              <w:t>о</w:t>
            </w:r>
            <w:r>
              <w:rPr>
                <w:spacing w:val="-3"/>
                <w:sz w:val="20"/>
              </w:rPr>
              <w:t xml:space="preserve"> </w:t>
            </w:r>
            <w:r>
              <w:rPr>
                <w:sz w:val="20"/>
              </w:rPr>
              <w:t>папе»,</w:t>
            </w:r>
            <w:r>
              <w:rPr>
                <w:spacing w:val="1"/>
                <w:sz w:val="20"/>
              </w:rPr>
              <w:t xml:space="preserve"> </w:t>
            </w:r>
            <w:proofErr w:type="spellStart"/>
            <w:r>
              <w:rPr>
                <w:sz w:val="20"/>
              </w:rPr>
              <w:t>видеоколлаж</w:t>
            </w:r>
            <w:proofErr w:type="spellEnd"/>
            <w:r>
              <w:rPr>
                <w:spacing w:val="47"/>
                <w:sz w:val="20"/>
              </w:rPr>
              <w:t xml:space="preserve"> </w:t>
            </w:r>
            <w:r>
              <w:rPr>
                <w:sz w:val="20"/>
              </w:rPr>
              <w:t>«С</w:t>
            </w:r>
            <w:r>
              <w:rPr>
                <w:spacing w:val="-3"/>
                <w:sz w:val="20"/>
              </w:rPr>
              <w:t xml:space="preserve"> </w:t>
            </w:r>
            <w:r>
              <w:rPr>
                <w:spacing w:val="-4"/>
                <w:sz w:val="20"/>
              </w:rPr>
              <w:t>папой</w:t>
            </w:r>
          </w:p>
          <w:p w:rsidR="00F85765" w:rsidRDefault="005F66D3">
            <w:pPr>
              <w:pStyle w:val="TableParagraph"/>
              <w:spacing w:line="217" w:lineRule="exact"/>
              <w:jc w:val="left"/>
              <w:rPr>
                <w:sz w:val="20"/>
              </w:rPr>
            </w:pPr>
            <w:r>
              <w:rPr>
                <w:spacing w:val="-2"/>
                <w:sz w:val="20"/>
              </w:rPr>
              <w:t>интересно!»)</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2"/>
              <w:rPr>
                <w:sz w:val="20"/>
              </w:rPr>
            </w:pPr>
            <w:r>
              <w:rPr>
                <w:spacing w:val="-2"/>
                <w:sz w:val="20"/>
              </w:rPr>
              <w:t>октябрь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pacing w:val="-2"/>
                <w:sz w:val="20"/>
              </w:rPr>
              <w:t>учителя-предметники</w:t>
            </w:r>
          </w:p>
        </w:tc>
      </w:tr>
      <w:tr w:rsidR="00F85765">
        <w:trPr>
          <w:trHeight w:val="690"/>
        </w:trPr>
        <w:tc>
          <w:tcPr>
            <w:tcW w:w="4443" w:type="dxa"/>
          </w:tcPr>
          <w:p w:rsidR="00F85765" w:rsidRDefault="005F66D3">
            <w:pPr>
              <w:pStyle w:val="TableParagraph"/>
              <w:spacing w:line="225" w:lineRule="exact"/>
              <w:jc w:val="left"/>
              <w:rPr>
                <w:sz w:val="20"/>
              </w:rPr>
            </w:pPr>
            <w:r>
              <w:rPr>
                <w:sz w:val="20"/>
              </w:rPr>
              <w:t>День</w:t>
            </w:r>
            <w:r>
              <w:rPr>
                <w:spacing w:val="20"/>
                <w:sz w:val="20"/>
              </w:rPr>
              <w:t xml:space="preserve"> </w:t>
            </w:r>
            <w:r>
              <w:rPr>
                <w:sz w:val="20"/>
              </w:rPr>
              <w:t>памяти</w:t>
            </w:r>
            <w:r>
              <w:rPr>
                <w:spacing w:val="20"/>
                <w:sz w:val="20"/>
              </w:rPr>
              <w:t xml:space="preserve"> </w:t>
            </w:r>
            <w:r>
              <w:rPr>
                <w:sz w:val="20"/>
              </w:rPr>
              <w:t>жертв</w:t>
            </w:r>
            <w:r>
              <w:rPr>
                <w:spacing w:val="19"/>
                <w:sz w:val="20"/>
              </w:rPr>
              <w:t xml:space="preserve"> </w:t>
            </w:r>
            <w:r>
              <w:rPr>
                <w:sz w:val="20"/>
              </w:rPr>
              <w:t>политических</w:t>
            </w:r>
            <w:r>
              <w:rPr>
                <w:spacing w:val="21"/>
                <w:sz w:val="20"/>
              </w:rPr>
              <w:t xml:space="preserve"> </w:t>
            </w:r>
            <w:r>
              <w:rPr>
                <w:spacing w:val="-2"/>
                <w:sz w:val="20"/>
              </w:rPr>
              <w:t>репрессий.</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2"/>
              <w:rPr>
                <w:sz w:val="20"/>
              </w:rPr>
            </w:pPr>
            <w:r>
              <w:rPr>
                <w:spacing w:val="-2"/>
                <w:sz w:val="20"/>
              </w:rPr>
              <w:t>октябрь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spacing w:line="217" w:lineRule="exact"/>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795"/>
        </w:trPr>
        <w:tc>
          <w:tcPr>
            <w:tcW w:w="4443" w:type="dxa"/>
          </w:tcPr>
          <w:p w:rsidR="00F85765" w:rsidRDefault="005F66D3">
            <w:pPr>
              <w:pStyle w:val="TableParagraph"/>
              <w:jc w:val="left"/>
              <w:rPr>
                <w:sz w:val="20"/>
              </w:rPr>
            </w:pPr>
            <w:r>
              <w:rPr>
                <w:sz w:val="20"/>
              </w:rPr>
              <w:t>КТД</w:t>
            </w:r>
            <w:r>
              <w:rPr>
                <w:spacing w:val="-8"/>
                <w:sz w:val="20"/>
              </w:rPr>
              <w:t xml:space="preserve"> </w:t>
            </w:r>
            <w:r>
              <w:rPr>
                <w:sz w:val="20"/>
              </w:rPr>
              <w:t>«Посвящение</w:t>
            </w:r>
            <w:r>
              <w:rPr>
                <w:spacing w:val="-11"/>
                <w:sz w:val="20"/>
              </w:rPr>
              <w:t xml:space="preserve"> </w:t>
            </w:r>
            <w:r>
              <w:rPr>
                <w:sz w:val="20"/>
              </w:rPr>
              <w:t>в</w:t>
            </w:r>
            <w:r>
              <w:rPr>
                <w:spacing w:val="-11"/>
                <w:sz w:val="20"/>
              </w:rPr>
              <w:t xml:space="preserve"> </w:t>
            </w:r>
            <w:r>
              <w:rPr>
                <w:sz w:val="20"/>
              </w:rPr>
              <w:t>Старшеклассники»:</w:t>
            </w:r>
            <w:r>
              <w:rPr>
                <w:spacing w:val="-10"/>
                <w:sz w:val="20"/>
              </w:rPr>
              <w:t xml:space="preserve"> </w:t>
            </w:r>
            <w:r>
              <w:rPr>
                <w:sz w:val="20"/>
              </w:rPr>
              <w:t>квест- игра, поздравление, дискотека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0"/>
              <w:rPr>
                <w:sz w:val="20"/>
              </w:rPr>
            </w:pPr>
            <w:r>
              <w:rPr>
                <w:spacing w:val="-2"/>
                <w:sz w:val="20"/>
              </w:rPr>
              <w:t>октябрь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tc>
      </w:tr>
      <w:tr w:rsidR="00F85765">
        <w:trPr>
          <w:trHeight w:val="1150"/>
        </w:trPr>
        <w:tc>
          <w:tcPr>
            <w:tcW w:w="4443" w:type="dxa"/>
          </w:tcPr>
          <w:p w:rsidR="00F85765" w:rsidRDefault="005F66D3">
            <w:pPr>
              <w:pStyle w:val="TableParagraph"/>
              <w:jc w:val="left"/>
              <w:rPr>
                <w:sz w:val="20"/>
              </w:rPr>
            </w:pPr>
            <w:r>
              <w:rPr>
                <w:sz w:val="20"/>
              </w:rPr>
              <w:t>Мероприятия</w:t>
            </w:r>
            <w:r>
              <w:rPr>
                <w:spacing w:val="-10"/>
                <w:sz w:val="20"/>
              </w:rPr>
              <w:t xml:space="preserve"> </w:t>
            </w:r>
            <w:r>
              <w:rPr>
                <w:sz w:val="20"/>
              </w:rPr>
              <w:t>месячника</w:t>
            </w:r>
            <w:r>
              <w:rPr>
                <w:spacing w:val="-11"/>
                <w:sz w:val="20"/>
              </w:rPr>
              <w:t xml:space="preserve"> </w:t>
            </w:r>
            <w:r>
              <w:rPr>
                <w:sz w:val="20"/>
              </w:rPr>
              <w:t>правового</w:t>
            </w:r>
            <w:r>
              <w:rPr>
                <w:spacing w:val="-10"/>
                <w:sz w:val="20"/>
              </w:rPr>
              <w:t xml:space="preserve"> </w:t>
            </w:r>
            <w:r>
              <w:rPr>
                <w:sz w:val="20"/>
              </w:rPr>
              <w:t>воспитания</w:t>
            </w:r>
            <w:r>
              <w:rPr>
                <w:spacing w:val="-12"/>
                <w:sz w:val="20"/>
              </w:rPr>
              <w:t xml:space="preserve"> </w:t>
            </w:r>
            <w:r>
              <w:rPr>
                <w:sz w:val="20"/>
              </w:rPr>
              <w:t>и профилактики правонарушений. Единый день профилактики правонарушений и</w:t>
            </w:r>
          </w:p>
          <w:p w:rsidR="00F85765" w:rsidRDefault="005F66D3">
            <w:pPr>
              <w:pStyle w:val="TableParagraph"/>
              <w:spacing w:line="230" w:lineRule="atLeast"/>
              <w:jc w:val="left"/>
              <w:rPr>
                <w:sz w:val="20"/>
              </w:rPr>
            </w:pPr>
            <w:r>
              <w:rPr>
                <w:sz w:val="20"/>
              </w:rPr>
              <w:t>деструктивного поведения (правовые, профилактические</w:t>
            </w:r>
            <w:r>
              <w:rPr>
                <w:spacing w:val="-11"/>
                <w:sz w:val="20"/>
              </w:rPr>
              <w:t xml:space="preserve"> </w:t>
            </w:r>
            <w:r>
              <w:rPr>
                <w:sz w:val="20"/>
              </w:rPr>
              <w:t>игры,</w:t>
            </w:r>
            <w:r>
              <w:rPr>
                <w:spacing w:val="-10"/>
                <w:sz w:val="20"/>
              </w:rPr>
              <w:t xml:space="preserve"> </w:t>
            </w:r>
            <w:r>
              <w:rPr>
                <w:sz w:val="20"/>
              </w:rPr>
              <w:t>беседы</w:t>
            </w:r>
            <w:r>
              <w:rPr>
                <w:spacing w:val="-10"/>
                <w:sz w:val="20"/>
              </w:rPr>
              <w:t xml:space="preserve"> </w:t>
            </w:r>
            <w:r>
              <w:rPr>
                <w:sz w:val="20"/>
              </w:rPr>
              <w:t>и</w:t>
            </w:r>
            <w:r>
              <w:rPr>
                <w:spacing w:val="-10"/>
                <w:sz w:val="20"/>
              </w:rPr>
              <w:t xml:space="preserve"> </w:t>
            </w:r>
            <w:r>
              <w:rPr>
                <w:sz w:val="20"/>
              </w:rPr>
              <w:t>т.п.)</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октябрь</w:t>
            </w:r>
          </w:p>
        </w:tc>
        <w:tc>
          <w:tcPr>
            <w:tcW w:w="2865" w:type="dxa"/>
          </w:tcPr>
          <w:p w:rsidR="00F85765" w:rsidRDefault="005F66D3">
            <w:pPr>
              <w:pStyle w:val="TableParagraph"/>
              <w:ind w:left="106"/>
              <w:jc w:val="left"/>
              <w:rPr>
                <w:sz w:val="20"/>
              </w:rPr>
            </w:pPr>
            <w:r>
              <w:rPr>
                <w:sz w:val="20"/>
              </w:rPr>
              <w:t>Заместитель</w:t>
            </w:r>
            <w:r>
              <w:rPr>
                <w:spacing w:val="-4"/>
                <w:sz w:val="20"/>
              </w:rPr>
              <w:t xml:space="preserve"> </w:t>
            </w:r>
            <w:r>
              <w:rPr>
                <w:sz w:val="20"/>
              </w:rPr>
              <w:t>директора</w:t>
            </w:r>
            <w:r>
              <w:rPr>
                <w:spacing w:val="-5"/>
                <w:sz w:val="20"/>
              </w:rPr>
              <w:t xml:space="preserve"> </w:t>
            </w:r>
            <w:r>
              <w:rPr>
                <w:sz w:val="20"/>
              </w:rPr>
              <w:t>по</w:t>
            </w:r>
            <w:r>
              <w:rPr>
                <w:spacing w:val="-4"/>
                <w:sz w:val="20"/>
              </w:rPr>
              <w:t xml:space="preserve"> </w:t>
            </w:r>
            <w:r>
              <w:rPr>
                <w:sz w:val="20"/>
              </w:rPr>
              <w:t>ВР, классные руководители, социальный</w:t>
            </w:r>
            <w:r>
              <w:rPr>
                <w:spacing w:val="-13"/>
                <w:sz w:val="20"/>
              </w:rPr>
              <w:t xml:space="preserve"> </w:t>
            </w:r>
            <w:r>
              <w:rPr>
                <w:sz w:val="20"/>
              </w:rPr>
              <w:t>педагог,</w:t>
            </w:r>
            <w:r>
              <w:rPr>
                <w:spacing w:val="-12"/>
                <w:sz w:val="20"/>
              </w:rPr>
              <w:t xml:space="preserve"> </w:t>
            </w:r>
            <w:r>
              <w:rPr>
                <w:sz w:val="20"/>
              </w:rPr>
              <w:t>советник по воспитанию</w:t>
            </w:r>
          </w:p>
        </w:tc>
      </w:tr>
      <w:tr w:rsidR="00F85765">
        <w:trPr>
          <w:trHeight w:val="702"/>
        </w:trPr>
        <w:tc>
          <w:tcPr>
            <w:tcW w:w="4443" w:type="dxa"/>
          </w:tcPr>
          <w:p w:rsidR="00F85765" w:rsidRDefault="005F66D3">
            <w:pPr>
              <w:pStyle w:val="TableParagraph"/>
              <w:spacing w:line="224" w:lineRule="exact"/>
              <w:jc w:val="left"/>
              <w:rPr>
                <w:sz w:val="20"/>
              </w:rPr>
            </w:pPr>
            <w:r>
              <w:rPr>
                <w:sz w:val="20"/>
              </w:rPr>
              <w:lastRenderedPageBreak/>
              <w:t>КТД</w:t>
            </w:r>
            <w:r>
              <w:rPr>
                <w:spacing w:val="-2"/>
                <w:sz w:val="20"/>
              </w:rPr>
              <w:t xml:space="preserve"> </w:t>
            </w:r>
            <w:r>
              <w:rPr>
                <w:sz w:val="20"/>
              </w:rPr>
              <w:t>«День</w:t>
            </w:r>
            <w:r>
              <w:rPr>
                <w:spacing w:val="-5"/>
                <w:sz w:val="20"/>
              </w:rPr>
              <w:t xml:space="preserve"> </w:t>
            </w:r>
            <w:r>
              <w:rPr>
                <w:sz w:val="20"/>
              </w:rPr>
              <w:t>открытых</w:t>
            </w:r>
            <w:r>
              <w:rPr>
                <w:spacing w:val="-3"/>
                <w:sz w:val="20"/>
              </w:rPr>
              <w:t xml:space="preserve"> </w:t>
            </w:r>
            <w:r>
              <w:rPr>
                <w:sz w:val="20"/>
              </w:rPr>
              <w:t>дверей»:</w:t>
            </w:r>
            <w:r>
              <w:rPr>
                <w:spacing w:val="-4"/>
                <w:sz w:val="20"/>
              </w:rPr>
              <w:t xml:space="preserve"> </w:t>
            </w:r>
            <w:r>
              <w:rPr>
                <w:spacing w:val="-2"/>
                <w:sz w:val="20"/>
              </w:rPr>
              <w:t>литературные</w:t>
            </w:r>
          </w:p>
          <w:p w:rsidR="00F85765" w:rsidRDefault="005F66D3">
            <w:pPr>
              <w:pStyle w:val="TableParagraph"/>
              <w:spacing w:line="230" w:lineRule="atLeast"/>
              <w:jc w:val="left"/>
              <w:rPr>
                <w:sz w:val="20"/>
              </w:rPr>
            </w:pPr>
            <w:r>
              <w:rPr>
                <w:sz w:val="20"/>
              </w:rPr>
              <w:t>гостиные,</w:t>
            </w:r>
            <w:r>
              <w:rPr>
                <w:spacing w:val="-9"/>
                <w:sz w:val="20"/>
              </w:rPr>
              <w:t xml:space="preserve"> </w:t>
            </w:r>
            <w:r>
              <w:rPr>
                <w:sz w:val="20"/>
              </w:rPr>
              <w:t>спортивные</w:t>
            </w:r>
            <w:r>
              <w:rPr>
                <w:spacing w:val="-12"/>
                <w:sz w:val="20"/>
              </w:rPr>
              <w:t xml:space="preserve"> </w:t>
            </w:r>
            <w:r>
              <w:rPr>
                <w:sz w:val="20"/>
              </w:rPr>
              <w:t>и</w:t>
            </w:r>
            <w:r>
              <w:rPr>
                <w:spacing w:val="-8"/>
                <w:sz w:val="20"/>
              </w:rPr>
              <w:t xml:space="preserve"> </w:t>
            </w:r>
            <w:r>
              <w:rPr>
                <w:sz w:val="20"/>
              </w:rPr>
              <w:t>интеллектуальные</w:t>
            </w:r>
            <w:r>
              <w:rPr>
                <w:spacing w:val="-11"/>
                <w:sz w:val="20"/>
              </w:rPr>
              <w:t xml:space="preserve"> </w:t>
            </w:r>
            <w:r>
              <w:rPr>
                <w:sz w:val="20"/>
              </w:rPr>
              <w:t>игры, выставки, концерты</w:t>
            </w:r>
          </w:p>
        </w:tc>
        <w:tc>
          <w:tcPr>
            <w:tcW w:w="1002" w:type="dxa"/>
          </w:tcPr>
          <w:p w:rsidR="00F85765" w:rsidRDefault="005F66D3">
            <w:pPr>
              <w:pStyle w:val="TableParagraph"/>
              <w:spacing w:line="224"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4" w:lineRule="exact"/>
              <w:ind w:left="41" w:right="32"/>
              <w:rPr>
                <w:sz w:val="20"/>
              </w:rPr>
            </w:pPr>
            <w:r>
              <w:rPr>
                <w:spacing w:val="-2"/>
                <w:sz w:val="20"/>
              </w:rPr>
              <w:t>ноябрь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spacing w:line="229" w:lineRule="exact"/>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bl>
    <w:p w:rsidR="00F85765" w:rsidRDefault="00F85765">
      <w:pPr>
        <w:pStyle w:val="TableParagraph"/>
        <w:spacing w:line="229" w:lineRule="exact"/>
        <w:jc w:val="left"/>
        <w:rPr>
          <w:sz w:val="20"/>
        </w:rPr>
        <w:sectPr w:rsidR="00F85765">
          <w:type w:val="continuous"/>
          <w:pgSz w:w="11910" w:h="16840"/>
          <w:pgMar w:top="1120" w:right="0" w:bottom="1536"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9"/>
        <w:gridCol w:w="520"/>
        <w:gridCol w:w="2314"/>
        <w:gridCol w:w="1002"/>
        <w:gridCol w:w="1867"/>
        <w:gridCol w:w="2865"/>
      </w:tblGrid>
      <w:tr w:rsidR="00F85765">
        <w:trPr>
          <w:trHeight w:val="701"/>
        </w:trPr>
        <w:tc>
          <w:tcPr>
            <w:tcW w:w="4443" w:type="dxa"/>
            <w:gridSpan w:val="3"/>
          </w:tcPr>
          <w:p w:rsidR="00F85765" w:rsidRDefault="005F66D3">
            <w:pPr>
              <w:pStyle w:val="TableParagraph"/>
              <w:spacing w:line="223" w:lineRule="exact"/>
              <w:jc w:val="left"/>
              <w:rPr>
                <w:sz w:val="20"/>
              </w:rPr>
            </w:pPr>
            <w:r>
              <w:rPr>
                <w:sz w:val="20"/>
              </w:rPr>
              <w:t>День</w:t>
            </w:r>
            <w:r>
              <w:rPr>
                <w:spacing w:val="-3"/>
                <w:sz w:val="20"/>
              </w:rPr>
              <w:t xml:space="preserve"> </w:t>
            </w:r>
            <w:r>
              <w:rPr>
                <w:sz w:val="20"/>
              </w:rPr>
              <w:t>народного</w:t>
            </w:r>
            <w:r>
              <w:rPr>
                <w:spacing w:val="-3"/>
                <w:sz w:val="20"/>
              </w:rPr>
              <w:t xml:space="preserve"> </w:t>
            </w:r>
            <w:r>
              <w:rPr>
                <w:spacing w:val="-2"/>
                <w:sz w:val="20"/>
              </w:rPr>
              <w:t>единства.</w:t>
            </w:r>
          </w:p>
          <w:p w:rsidR="00F85765" w:rsidRDefault="005F66D3">
            <w:pPr>
              <w:pStyle w:val="TableParagraph"/>
              <w:jc w:val="left"/>
              <w:rPr>
                <w:sz w:val="20"/>
              </w:rPr>
            </w:pPr>
            <w:r>
              <w:rPr>
                <w:sz w:val="20"/>
              </w:rPr>
              <w:t>Диспут</w:t>
            </w:r>
            <w:r>
              <w:rPr>
                <w:spacing w:val="1"/>
                <w:sz w:val="20"/>
              </w:rPr>
              <w:t xml:space="preserve"> </w:t>
            </w:r>
            <w:r>
              <w:rPr>
                <w:sz w:val="20"/>
              </w:rPr>
              <w:t>«Я,</w:t>
            </w:r>
            <w:r>
              <w:rPr>
                <w:spacing w:val="-2"/>
                <w:sz w:val="20"/>
              </w:rPr>
              <w:t xml:space="preserve"> </w:t>
            </w:r>
            <w:r>
              <w:rPr>
                <w:sz w:val="20"/>
              </w:rPr>
              <w:t>ты,</w:t>
            </w:r>
            <w:r>
              <w:rPr>
                <w:spacing w:val="-2"/>
                <w:sz w:val="20"/>
              </w:rPr>
              <w:t xml:space="preserve"> </w:t>
            </w:r>
            <w:r>
              <w:rPr>
                <w:sz w:val="20"/>
              </w:rPr>
              <w:t>он,</w:t>
            </w:r>
            <w:r>
              <w:rPr>
                <w:spacing w:val="-3"/>
                <w:sz w:val="20"/>
              </w:rPr>
              <w:t xml:space="preserve"> </w:t>
            </w:r>
            <w:r>
              <w:rPr>
                <w:sz w:val="20"/>
              </w:rPr>
              <w:t>она</w:t>
            </w:r>
            <w:r>
              <w:rPr>
                <w:spacing w:val="-1"/>
                <w:sz w:val="20"/>
              </w:rPr>
              <w:t xml:space="preserve"> </w:t>
            </w:r>
            <w:r>
              <w:rPr>
                <w:sz w:val="20"/>
              </w:rPr>
              <w:t>–</w:t>
            </w:r>
            <w:r>
              <w:rPr>
                <w:spacing w:val="-2"/>
                <w:sz w:val="20"/>
              </w:rPr>
              <w:t xml:space="preserve"> </w:t>
            </w:r>
            <w:r>
              <w:rPr>
                <w:sz w:val="20"/>
              </w:rPr>
              <w:t>вместе</w:t>
            </w:r>
            <w:r>
              <w:rPr>
                <w:spacing w:val="-2"/>
                <w:sz w:val="20"/>
              </w:rPr>
              <w:t xml:space="preserve"> </w:t>
            </w:r>
            <w:r>
              <w:rPr>
                <w:sz w:val="20"/>
              </w:rPr>
              <w:t>дружная</w:t>
            </w:r>
            <w:r>
              <w:rPr>
                <w:spacing w:val="-1"/>
                <w:sz w:val="20"/>
              </w:rPr>
              <w:t xml:space="preserve"> </w:t>
            </w:r>
            <w:r>
              <w:rPr>
                <w:spacing w:val="-2"/>
                <w:sz w:val="20"/>
              </w:rPr>
              <w:t>семья»</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Pr>
                <w:sz w:val="20"/>
              </w:rPr>
            </w:pPr>
            <w:r>
              <w:rPr>
                <w:spacing w:val="-2"/>
                <w:sz w:val="20"/>
              </w:rPr>
              <w:t>ноябрь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spacing w:line="229" w:lineRule="exact"/>
              <w:ind w:left="106"/>
              <w:jc w:val="left"/>
              <w:rPr>
                <w:sz w:val="20"/>
              </w:rPr>
            </w:pPr>
            <w:r>
              <w:rPr>
                <w:spacing w:val="-2"/>
                <w:sz w:val="20"/>
              </w:rPr>
              <w:t>педагог-библиотекарь</w:t>
            </w:r>
          </w:p>
        </w:tc>
      </w:tr>
      <w:tr w:rsidR="00F85765">
        <w:trPr>
          <w:trHeight w:val="960"/>
        </w:trPr>
        <w:tc>
          <w:tcPr>
            <w:tcW w:w="4443" w:type="dxa"/>
            <w:gridSpan w:val="3"/>
          </w:tcPr>
          <w:p w:rsidR="00F85765" w:rsidRDefault="005F66D3">
            <w:pPr>
              <w:pStyle w:val="TableParagraph"/>
              <w:spacing w:line="252" w:lineRule="auto"/>
              <w:ind w:firstLine="34"/>
              <w:jc w:val="left"/>
              <w:rPr>
                <w:sz w:val="20"/>
              </w:rPr>
            </w:pPr>
            <w:r>
              <w:rPr>
                <w:sz w:val="20"/>
              </w:rPr>
              <w:t>Международный день инвалидов (информационный</w:t>
            </w:r>
            <w:r>
              <w:rPr>
                <w:spacing w:val="-13"/>
                <w:sz w:val="20"/>
              </w:rPr>
              <w:t xml:space="preserve"> </w:t>
            </w:r>
            <w:r>
              <w:rPr>
                <w:sz w:val="20"/>
              </w:rPr>
              <w:t>стенд</w:t>
            </w:r>
            <w:r>
              <w:rPr>
                <w:spacing w:val="-12"/>
                <w:sz w:val="20"/>
              </w:rPr>
              <w:t xml:space="preserve"> </w:t>
            </w:r>
            <w:r>
              <w:rPr>
                <w:sz w:val="20"/>
              </w:rPr>
              <w:t>«Ими</w:t>
            </w:r>
            <w:r>
              <w:rPr>
                <w:spacing w:val="-13"/>
                <w:sz w:val="20"/>
              </w:rPr>
              <w:t xml:space="preserve"> </w:t>
            </w:r>
            <w:r>
              <w:rPr>
                <w:sz w:val="20"/>
              </w:rPr>
              <w:t>можно</w:t>
            </w:r>
          </w:p>
          <w:p w:rsidR="00F85765" w:rsidRDefault="005F66D3">
            <w:pPr>
              <w:pStyle w:val="TableParagraph"/>
              <w:spacing w:line="227" w:lineRule="exact"/>
              <w:jc w:val="left"/>
              <w:rPr>
                <w:sz w:val="20"/>
              </w:rPr>
            </w:pPr>
            <w:r>
              <w:rPr>
                <w:sz w:val="20"/>
              </w:rPr>
              <w:t>гордиться»,</w:t>
            </w:r>
            <w:r>
              <w:rPr>
                <w:spacing w:val="-8"/>
                <w:sz w:val="20"/>
              </w:rPr>
              <w:t xml:space="preserve"> </w:t>
            </w:r>
            <w:r>
              <w:rPr>
                <w:sz w:val="20"/>
              </w:rPr>
              <w:t>воспитательное</w:t>
            </w:r>
            <w:r>
              <w:rPr>
                <w:spacing w:val="-8"/>
                <w:sz w:val="20"/>
              </w:rPr>
              <w:t xml:space="preserve"> </w:t>
            </w:r>
            <w:r>
              <w:rPr>
                <w:spacing w:val="-2"/>
                <w:sz w:val="20"/>
              </w:rPr>
              <w:t>мероприятие</w:t>
            </w:r>
          </w:p>
          <w:p w:rsidR="00F85765" w:rsidRDefault="005F66D3">
            <w:pPr>
              <w:pStyle w:val="TableParagraph"/>
              <w:spacing w:before="5" w:line="225" w:lineRule="exact"/>
              <w:jc w:val="left"/>
              <w:rPr>
                <w:sz w:val="20"/>
              </w:rPr>
            </w:pPr>
            <w:r>
              <w:rPr>
                <w:sz w:val="20"/>
              </w:rPr>
              <w:t>«Равные</w:t>
            </w:r>
            <w:r>
              <w:rPr>
                <w:spacing w:val="-5"/>
                <w:sz w:val="20"/>
              </w:rPr>
              <w:t xml:space="preserve"> </w:t>
            </w:r>
            <w:r>
              <w:rPr>
                <w:sz w:val="20"/>
              </w:rPr>
              <w:t>возможности-равные</w:t>
            </w:r>
            <w:r>
              <w:rPr>
                <w:spacing w:val="-6"/>
                <w:sz w:val="20"/>
              </w:rPr>
              <w:t xml:space="preserve"> </w:t>
            </w:r>
            <w:r>
              <w:rPr>
                <w:spacing w:val="-2"/>
                <w:sz w:val="20"/>
              </w:rPr>
              <w:t>права»)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13"/>
                <w:sz w:val="20"/>
              </w:rPr>
              <w:t xml:space="preserve"> </w:t>
            </w:r>
            <w:r>
              <w:rPr>
                <w:sz w:val="20"/>
              </w:rPr>
              <w:t>по</w:t>
            </w:r>
            <w:r>
              <w:rPr>
                <w:spacing w:val="-12"/>
                <w:sz w:val="20"/>
              </w:rPr>
              <w:t xml:space="preserve"> </w:t>
            </w:r>
            <w:r>
              <w:rPr>
                <w:sz w:val="20"/>
              </w:rPr>
              <w:t>воспитанию, классные руководители</w:t>
            </w:r>
          </w:p>
        </w:tc>
      </w:tr>
      <w:tr w:rsidR="00F85765">
        <w:trPr>
          <w:trHeight w:val="719"/>
        </w:trPr>
        <w:tc>
          <w:tcPr>
            <w:tcW w:w="4443" w:type="dxa"/>
            <w:gridSpan w:val="3"/>
            <w:tcBorders>
              <w:bottom w:val="nil"/>
            </w:tcBorders>
          </w:tcPr>
          <w:p w:rsidR="00F85765" w:rsidRDefault="005F66D3">
            <w:pPr>
              <w:pStyle w:val="TableParagraph"/>
              <w:spacing w:line="235" w:lineRule="exact"/>
              <w:ind w:left="142"/>
              <w:jc w:val="left"/>
              <w:rPr>
                <w:sz w:val="20"/>
              </w:rPr>
            </w:pPr>
            <w:r>
              <w:rPr>
                <w:color w:val="221F1F"/>
                <w:position w:val="1"/>
                <w:sz w:val="20"/>
              </w:rPr>
              <w:t>Битва</w:t>
            </w:r>
            <w:r>
              <w:rPr>
                <w:color w:val="221F1F"/>
                <w:spacing w:val="61"/>
                <w:position w:val="1"/>
                <w:sz w:val="20"/>
              </w:rPr>
              <w:t xml:space="preserve"> </w:t>
            </w:r>
            <w:r>
              <w:rPr>
                <w:color w:val="221F1F"/>
                <w:position w:val="1"/>
                <w:sz w:val="20"/>
              </w:rPr>
              <w:t>за</w:t>
            </w:r>
            <w:r>
              <w:rPr>
                <w:color w:val="221F1F"/>
                <w:spacing w:val="61"/>
                <w:position w:val="1"/>
                <w:sz w:val="20"/>
              </w:rPr>
              <w:t xml:space="preserve"> </w:t>
            </w:r>
            <w:r>
              <w:rPr>
                <w:color w:val="221F1F"/>
                <w:position w:val="1"/>
                <w:sz w:val="20"/>
              </w:rPr>
              <w:t>Москву</w:t>
            </w:r>
            <w:r>
              <w:rPr>
                <w:color w:val="221F1F"/>
                <w:spacing w:val="40"/>
                <w:position w:val="1"/>
                <w:sz w:val="20"/>
              </w:rPr>
              <w:t xml:space="preserve"> </w:t>
            </w:r>
            <w:r>
              <w:rPr>
                <w:color w:val="221F1F"/>
                <w:position w:val="1"/>
                <w:sz w:val="20"/>
              </w:rPr>
              <w:t>(к</w:t>
            </w:r>
            <w:proofErr w:type="spellStart"/>
            <w:r>
              <w:rPr>
                <w:sz w:val="20"/>
              </w:rPr>
              <w:t>нижно</w:t>
            </w:r>
            <w:proofErr w:type="spellEnd"/>
            <w:r>
              <w:rPr>
                <w:sz w:val="20"/>
              </w:rPr>
              <w:t xml:space="preserve"> - </w:t>
            </w:r>
            <w:r>
              <w:rPr>
                <w:spacing w:val="-2"/>
                <w:sz w:val="20"/>
              </w:rPr>
              <w:t>иллюстративная</w:t>
            </w:r>
          </w:p>
          <w:p w:rsidR="00F85765" w:rsidRDefault="005F66D3">
            <w:pPr>
              <w:pStyle w:val="TableParagraph"/>
              <w:spacing w:line="240" w:lineRule="atLeast"/>
              <w:jc w:val="left"/>
              <w:rPr>
                <w:sz w:val="20"/>
              </w:rPr>
            </w:pPr>
            <w:r>
              <w:rPr>
                <w:sz w:val="20"/>
              </w:rPr>
              <w:t>выставка</w:t>
            </w:r>
            <w:r>
              <w:rPr>
                <w:spacing w:val="-8"/>
                <w:sz w:val="20"/>
              </w:rPr>
              <w:t xml:space="preserve"> </w:t>
            </w:r>
            <w:r>
              <w:rPr>
                <w:sz w:val="20"/>
              </w:rPr>
              <w:t>«Подвиг</w:t>
            </w:r>
            <w:r>
              <w:rPr>
                <w:spacing w:val="-12"/>
                <w:sz w:val="20"/>
              </w:rPr>
              <w:t xml:space="preserve"> </w:t>
            </w:r>
            <w:r>
              <w:rPr>
                <w:sz w:val="20"/>
              </w:rPr>
              <w:t>Москвы»,</w:t>
            </w:r>
            <w:r>
              <w:rPr>
                <w:spacing w:val="-11"/>
                <w:sz w:val="20"/>
              </w:rPr>
              <w:t xml:space="preserve"> </w:t>
            </w:r>
            <w:r>
              <w:rPr>
                <w:sz w:val="20"/>
              </w:rPr>
              <w:t>библиотечный</w:t>
            </w:r>
            <w:r>
              <w:rPr>
                <w:spacing w:val="-9"/>
                <w:sz w:val="20"/>
              </w:rPr>
              <w:t xml:space="preserve"> </w:t>
            </w:r>
            <w:r>
              <w:rPr>
                <w:sz w:val="20"/>
              </w:rPr>
              <w:t xml:space="preserve">урок, посвящённый Параду на Красной площади </w:t>
            </w:r>
            <w:hyperlink r:id="rId241">
              <w:r>
                <w:rPr>
                  <w:color w:val="0462C1"/>
                  <w:sz w:val="20"/>
                  <w:u w:val="single" w:color="0462C1"/>
                </w:rPr>
                <w:t>7</w:t>
              </w:r>
            </w:hyperlink>
          </w:p>
        </w:tc>
        <w:tc>
          <w:tcPr>
            <w:tcW w:w="1002" w:type="dxa"/>
            <w:vMerge w:val="restart"/>
          </w:tcPr>
          <w:p w:rsidR="00F85765" w:rsidRDefault="005F66D3">
            <w:pPr>
              <w:pStyle w:val="TableParagraph"/>
              <w:spacing w:line="223" w:lineRule="exact"/>
              <w:ind w:left="266"/>
              <w:jc w:val="left"/>
              <w:rPr>
                <w:sz w:val="20"/>
              </w:rPr>
            </w:pPr>
            <w:r>
              <w:rPr>
                <w:spacing w:val="-2"/>
                <w:sz w:val="20"/>
              </w:rPr>
              <w:t>10-</w:t>
            </w:r>
            <w:r>
              <w:rPr>
                <w:spacing w:val="-7"/>
                <w:sz w:val="20"/>
              </w:rPr>
              <w:t>11</w:t>
            </w:r>
          </w:p>
        </w:tc>
        <w:tc>
          <w:tcPr>
            <w:tcW w:w="1867" w:type="dxa"/>
            <w:vMerge w:val="restart"/>
          </w:tcPr>
          <w:p w:rsidR="00F85765" w:rsidRDefault="005F66D3">
            <w:pPr>
              <w:pStyle w:val="TableParagraph"/>
              <w:spacing w:line="223" w:lineRule="exact"/>
              <w:ind w:left="596"/>
              <w:jc w:val="left"/>
              <w:rPr>
                <w:sz w:val="20"/>
              </w:rPr>
            </w:pPr>
            <w:r>
              <w:rPr>
                <w:spacing w:val="-2"/>
                <w:sz w:val="20"/>
              </w:rPr>
              <w:t>декабрь</w:t>
            </w:r>
          </w:p>
        </w:tc>
        <w:tc>
          <w:tcPr>
            <w:tcW w:w="2865" w:type="dxa"/>
            <w:vMerge w:val="restart"/>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pacing w:val="-2"/>
                <w:sz w:val="20"/>
              </w:rPr>
              <w:t>педагог-библиотекарь</w:t>
            </w:r>
          </w:p>
        </w:tc>
      </w:tr>
      <w:tr w:rsidR="00F85765">
        <w:trPr>
          <w:trHeight w:val="230"/>
        </w:trPr>
        <w:tc>
          <w:tcPr>
            <w:tcW w:w="1609" w:type="dxa"/>
            <w:tcBorders>
              <w:top w:val="nil"/>
              <w:right w:val="single" w:sz="36" w:space="0" w:color="F7F7F7"/>
            </w:tcBorders>
          </w:tcPr>
          <w:p w:rsidR="00F85765" w:rsidRDefault="0075734C">
            <w:pPr>
              <w:pStyle w:val="TableParagraph"/>
              <w:spacing w:line="211" w:lineRule="exact"/>
              <w:ind w:right="-87"/>
              <w:jc w:val="left"/>
              <w:rPr>
                <w:sz w:val="20"/>
              </w:rPr>
            </w:pPr>
            <w:hyperlink r:id="rId242">
              <w:r w:rsidR="005F66D3">
                <w:rPr>
                  <w:color w:val="0462C1"/>
                  <w:sz w:val="20"/>
                  <w:u w:val="single" w:color="0462C1"/>
                </w:rPr>
                <w:t>ноября</w:t>
              </w:r>
            </w:hyperlink>
            <w:r w:rsidR="005F66D3">
              <w:rPr>
                <w:color w:val="0462C1"/>
                <w:sz w:val="20"/>
              </w:rPr>
              <w:t xml:space="preserve"> </w:t>
            </w:r>
            <w:r w:rsidR="005F66D3">
              <w:rPr>
                <w:sz w:val="20"/>
              </w:rPr>
              <w:t>1941</w:t>
            </w:r>
            <w:r w:rsidR="005F66D3">
              <w:rPr>
                <w:spacing w:val="-1"/>
                <w:sz w:val="20"/>
              </w:rPr>
              <w:t xml:space="preserve"> </w:t>
            </w:r>
            <w:r w:rsidR="005F66D3">
              <w:rPr>
                <w:spacing w:val="-2"/>
                <w:sz w:val="20"/>
              </w:rPr>
              <w:t>года)</w:t>
            </w:r>
          </w:p>
        </w:tc>
        <w:tc>
          <w:tcPr>
            <w:tcW w:w="2834" w:type="dxa"/>
            <w:gridSpan w:val="2"/>
            <w:tcBorders>
              <w:top w:val="nil"/>
              <w:left w:val="single" w:sz="36" w:space="0" w:color="F7F7F7"/>
            </w:tcBorders>
          </w:tcPr>
          <w:p w:rsidR="00F85765" w:rsidRDefault="00F85765">
            <w:pPr>
              <w:pStyle w:val="TableParagraph"/>
              <w:ind w:left="0"/>
              <w:jc w:val="left"/>
              <w:rPr>
                <w:sz w:val="16"/>
              </w:rPr>
            </w:pPr>
          </w:p>
        </w:tc>
        <w:tc>
          <w:tcPr>
            <w:tcW w:w="1002" w:type="dxa"/>
            <w:vMerge/>
            <w:tcBorders>
              <w:top w:val="nil"/>
            </w:tcBorders>
          </w:tcPr>
          <w:p w:rsidR="00F85765" w:rsidRDefault="00F85765">
            <w:pPr>
              <w:rPr>
                <w:sz w:val="2"/>
                <w:szCs w:val="2"/>
              </w:rPr>
            </w:pPr>
          </w:p>
        </w:tc>
        <w:tc>
          <w:tcPr>
            <w:tcW w:w="1867" w:type="dxa"/>
            <w:vMerge/>
            <w:tcBorders>
              <w:top w:val="nil"/>
            </w:tcBorders>
          </w:tcPr>
          <w:p w:rsidR="00F85765" w:rsidRDefault="00F85765">
            <w:pPr>
              <w:rPr>
                <w:sz w:val="2"/>
                <w:szCs w:val="2"/>
              </w:rPr>
            </w:pPr>
          </w:p>
        </w:tc>
        <w:tc>
          <w:tcPr>
            <w:tcW w:w="2865" w:type="dxa"/>
            <w:vMerge/>
            <w:tcBorders>
              <w:top w:val="nil"/>
            </w:tcBorders>
          </w:tcPr>
          <w:p w:rsidR="00F85765" w:rsidRDefault="00F85765">
            <w:pPr>
              <w:rPr>
                <w:sz w:val="2"/>
                <w:szCs w:val="2"/>
              </w:rPr>
            </w:pPr>
          </w:p>
        </w:tc>
      </w:tr>
      <w:tr w:rsidR="00F85765">
        <w:trPr>
          <w:trHeight w:val="1200"/>
        </w:trPr>
        <w:tc>
          <w:tcPr>
            <w:tcW w:w="4443" w:type="dxa"/>
            <w:gridSpan w:val="3"/>
          </w:tcPr>
          <w:p w:rsidR="00F85765" w:rsidRDefault="005F66D3">
            <w:pPr>
              <w:pStyle w:val="TableParagraph"/>
              <w:spacing w:line="249" w:lineRule="auto"/>
              <w:ind w:right="317" w:firstLine="34"/>
              <w:jc w:val="both"/>
              <w:rPr>
                <w:sz w:val="20"/>
              </w:rPr>
            </w:pPr>
            <w:r>
              <w:rPr>
                <w:color w:val="221F1F"/>
                <w:position w:val="1"/>
                <w:sz w:val="20"/>
              </w:rPr>
              <w:t>День Александра Невского</w:t>
            </w:r>
            <w:r>
              <w:rPr>
                <w:color w:val="221F1F"/>
                <w:spacing w:val="40"/>
                <w:position w:val="1"/>
                <w:sz w:val="20"/>
              </w:rPr>
              <w:t xml:space="preserve"> </w:t>
            </w:r>
            <w:r>
              <w:rPr>
                <w:color w:val="221F1F"/>
                <w:position w:val="1"/>
                <w:sz w:val="20"/>
              </w:rPr>
              <w:t>(</w:t>
            </w:r>
            <w:r>
              <w:rPr>
                <w:sz w:val="20"/>
              </w:rPr>
              <w:t>«День</w:t>
            </w:r>
            <w:r>
              <w:rPr>
                <w:spacing w:val="-5"/>
                <w:sz w:val="20"/>
              </w:rPr>
              <w:t xml:space="preserve"> </w:t>
            </w:r>
            <w:r>
              <w:rPr>
                <w:sz w:val="20"/>
              </w:rPr>
              <w:t>памяти</w:t>
            </w:r>
            <w:r>
              <w:rPr>
                <w:spacing w:val="-4"/>
                <w:sz w:val="20"/>
              </w:rPr>
              <w:t xml:space="preserve"> </w:t>
            </w:r>
            <w:r>
              <w:rPr>
                <w:sz w:val="20"/>
              </w:rPr>
              <w:t>А. Невского»</w:t>
            </w:r>
            <w:r>
              <w:rPr>
                <w:spacing w:val="-3"/>
                <w:sz w:val="20"/>
              </w:rPr>
              <w:t xml:space="preserve"> </w:t>
            </w:r>
            <w:r>
              <w:rPr>
                <w:sz w:val="20"/>
              </w:rPr>
              <w:t>- исторический час, «Путь воина» - викторина, «Он в битве Невской был</w:t>
            </w:r>
          </w:p>
          <w:p w:rsidR="00F85765" w:rsidRDefault="005F66D3">
            <w:pPr>
              <w:pStyle w:val="TableParagraph"/>
              <w:jc w:val="left"/>
              <w:rPr>
                <w:sz w:val="20"/>
              </w:rPr>
            </w:pPr>
            <w:r>
              <w:rPr>
                <w:sz w:val="20"/>
              </w:rPr>
              <w:t>непобедим…»</w:t>
            </w:r>
            <w:r>
              <w:rPr>
                <w:spacing w:val="-6"/>
                <w:sz w:val="20"/>
              </w:rPr>
              <w:t xml:space="preserve"> </w:t>
            </w:r>
            <w:r>
              <w:rPr>
                <w:sz w:val="20"/>
              </w:rPr>
              <w:t>-</w:t>
            </w:r>
            <w:r>
              <w:rPr>
                <w:spacing w:val="-3"/>
                <w:sz w:val="20"/>
              </w:rPr>
              <w:t xml:space="preserve"> </w:t>
            </w:r>
            <w:r>
              <w:rPr>
                <w:sz w:val="20"/>
              </w:rPr>
              <w:t>познавательно</w:t>
            </w:r>
            <w:r>
              <w:rPr>
                <w:spacing w:val="-1"/>
                <w:sz w:val="20"/>
              </w:rPr>
              <w:t xml:space="preserve"> </w:t>
            </w:r>
            <w:r>
              <w:rPr>
                <w:sz w:val="20"/>
              </w:rPr>
              <w:t>–</w:t>
            </w:r>
            <w:r>
              <w:rPr>
                <w:spacing w:val="-2"/>
                <w:sz w:val="20"/>
              </w:rPr>
              <w:t xml:space="preserve"> игровая</w:t>
            </w:r>
          </w:p>
          <w:p w:rsidR="00F85765" w:rsidRDefault="005F66D3">
            <w:pPr>
              <w:pStyle w:val="TableParagraph"/>
              <w:spacing w:before="6" w:line="216" w:lineRule="exact"/>
              <w:jc w:val="left"/>
              <w:rPr>
                <w:rFonts w:ascii="Arial MT" w:hAnsi="Arial MT"/>
                <w:sz w:val="20"/>
              </w:rPr>
            </w:pPr>
            <w:r>
              <w:rPr>
                <w:spacing w:val="-2"/>
                <w:sz w:val="20"/>
              </w:rPr>
              <w:t>программа</w:t>
            </w:r>
            <w:r>
              <w:rPr>
                <w:rFonts w:ascii="Arial MT" w:hAnsi="Arial MT"/>
                <w:spacing w:val="-2"/>
                <w:sz w:val="20"/>
              </w:rPr>
              <w:t>)</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1680"/>
        </w:trPr>
        <w:tc>
          <w:tcPr>
            <w:tcW w:w="4443" w:type="dxa"/>
            <w:gridSpan w:val="3"/>
          </w:tcPr>
          <w:p w:rsidR="00F85765" w:rsidRDefault="005F66D3">
            <w:pPr>
              <w:pStyle w:val="TableParagraph"/>
              <w:spacing w:line="235" w:lineRule="exact"/>
              <w:ind w:left="142"/>
              <w:jc w:val="left"/>
              <w:rPr>
                <w:sz w:val="20"/>
              </w:rPr>
            </w:pPr>
            <w:r>
              <w:rPr>
                <w:color w:val="221F1F"/>
                <w:position w:val="1"/>
                <w:sz w:val="20"/>
              </w:rPr>
              <w:t>КТД</w:t>
            </w:r>
            <w:r>
              <w:rPr>
                <w:color w:val="221F1F"/>
                <w:spacing w:val="-2"/>
                <w:position w:val="1"/>
                <w:sz w:val="20"/>
              </w:rPr>
              <w:t xml:space="preserve"> </w:t>
            </w:r>
            <w:r>
              <w:rPr>
                <w:color w:val="221F1F"/>
                <w:position w:val="1"/>
                <w:sz w:val="20"/>
              </w:rPr>
              <w:t>«День</w:t>
            </w:r>
            <w:r>
              <w:rPr>
                <w:color w:val="221F1F"/>
                <w:spacing w:val="21"/>
                <w:position w:val="1"/>
                <w:sz w:val="20"/>
              </w:rPr>
              <w:t xml:space="preserve"> </w:t>
            </w:r>
            <w:r>
              <w:rPr>
                <w:color w:val="221F1F"/>
                <w:position w:val="1"/>
                <w:sz w:val="20"/>
              </w:rPr>
              <w:t>Героев</w:t>
            </w:r>
            <w:r>
              <w:rPr>
                <w:color w:val="221F1F"/>
                <w:spacing w:val="19"/>
                <w:position w:val="1"/>
                <w:sz w:val="20"/>
              </w:rPr>
              <w:t xml:space="preserve"> </w:t>
            </w:r>
            <w:r>
              <w:rPr>
                <w:color w:val="221F1F"/>
                <w:position w:val="1"/>
                <w:sz w:val="20"/>
              </w:rPr>
              <w:t>Отечества»</w:t>
            </w:r>
            <w:r>
              <w:rPr>
                <w:color w:val="221F1F"/>
                <w:spacing w:val="-7"/>
                <w:position w:val="1"/>
                <w:sz w:val="20"/>
              </w:rPr>
              <w:t xml:space="preserve"> </w:t>
            </w:r>
            <w:r>
              <w:rPr>
                <w:color w:val="221F1F"/>
                <w:position w:val="1"/>
                <w:sz w:val="20"/>
              </w:rPr>
              <w:t>(</w:t>
            </w:r>
            <w:r>
              <w:rPr>
                <w:sz w:val="20"/>
              </w:rPr>
              <w:t>Час</w:t>
            </w:r>
            <w:r>
              <w:rPr>
                <w:spacing w:val="-3"/>
                <w:sz w:val="20"/>
              </w:rPr>
              <w:t xml:space="preserve"> </w:t>
            </w:r>
            <w:r>
              <w:rPr>
                <w:spacing w:val="-2"/>
                <w:sz w:val="20"/>
              </w:rPr>
              <w:t>памяти</w:t>
            </w:r>
          </w:p>
          <w:p w:rsidR="00F85765" w:rsidRDefault="005F66D3">
            <w:pPr>
              <w:pStyle w:val="TableParagraph"/>
              <w:spacing w:before="10" w:line="249" w:lineRule="auto"/>
              <w:ind w:right="1"/>
              <w:jc w:val="left"/>
              <w:rPr>
                <w:sz w:val="20"/>
              </w:rPr>
            </w:pPr>
            <w:r>
              <w:rPr>
                <w:sz w:val="20"/>
              </w:rPr>
              <w:t>«История возникновения памятной даты «День Неизвестного</w:t>
            </w:r>
            <w:r>
              <w:rPr>
                <w:spacing w:val="-7"/>
                <w:sz w:val="20"/>
              </w:rPr>
              <w:t xml:space="preserve"> </w:t>
            </w:r>
            <w:r>
              <w:rPr>
                <w:sz w:val="20"/>
              </w:rPr>
              <w:t>Солдата»,</w:t>
            </w:r>
            <w:r>
              <w:rPr>
                <w:spacing w:val="40"/>
                <w:sz w:val="20"/>
              </w:rPr>
              <w:t xml:space="preserve"> </w:t>
            </w:r>
            <w:r>
              <w:rPr>
                <w:color w:val="212121"/>
                <w:sz w:val="20"/>
              </w:rPr>
              <w:t>уроки</w:t>
            </w:r>
            <w:r>
              <w:rPr>
                <w:color w:val="212121"/>
                <w:spacing w:val="-7"/>
                <w:sz w:val="20"/>
              </w:rPr>
              <w:t xml:space="preserve"> </w:t>
            </w:r>
            <w:r>
              <w:rPr>
                <w:color w:val="212121"/>
                <w:sz w:val="20"/>
              </w:rPr>
              <w:t>мужества</w:t>
            </w:r>
            <w:r>
              <w:rPr>
                <w:color w:val="212121"/>
                <w:spacing w:val="-7"/>
                <w:sz w:val="20"/>
              </w:rPr>
              <w:t xml:space="preserve"> </w:t>
            </w:r>
            <w:r>
              <w:rPr>
                <w:color w:val="212121"/>
                <w:sz w:val="20"/>
              </w:rPr>
              <w:t>на</w:t>
            </w:r>
            <w:r>
              <w:rPr>
                <w:color w:val="212121"/>
                <w:spacing w:val="-7"/>
                <w:sz w:val="20"/>
              </w:rPr>
              <w:t xml:space="preserve"> </w:t>
            </w:r>
            <w:r>
              <w:rPr>
                <w:color w:val="212121"/>
                <w:sz w:val="20"/>
              </w:rPr>
              <w:t>тему "Герои нашего времени", "Герои, живущие рядом", "В жизни всегда есть место подвигу", диспут «Служить Отечеству суждено тебе и</w:t>
            </w:r>
          </w:p>
          <w:p w:rsidR="00F85765" w:rsidRDefault="005F66D3">
            <w:pPr>
              <w:pStyle w:val="TableParagraph"/>
              <w:spacing w:before="4" w:line="215" w:lineRule="exact"/>
              <w:jc w:val="left"/>
              <w:rPr>
                <w:sz w:val="20"/>
              </w:rPr>
            </w:pPr>
            <w:r>
              <w:rPr>
                <w:color w:val="212121"/>
                <w:spacing w:val="-2"/>
                <w:sz w:val="20"/>
              </w:rPr>
              <w:t>мне»)</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1200"/>
        </w:trPr>
        <w:tc>
          <w:tcPr>
            <w:tcW w:w="4443" w:type="dxa"/>
            <w:gridSpan w:val="3"/>
          </w:tcPr>
          <w:p w:rsidR="00F85765" w:rsidRDefault="005F66D3">
            <w:pPr>
              <w:pStyle w:val="TableParagraph"/>
              <w:spacing w:line="249" w:lineRule="auto"/>
              <w:ind w:firstLine="34"/>
              <w:jc w:val="left"/>
              <w:rPr>
                <w:sz w:val="20"/>
              </w:rPr>
            </w:pPr>
            <w:r>
              <w:rPr>
                <w:color w:val="221F1F"/>
                <w:sz w:val="20"/>
              </w:rPr>
              <w:t xml:space="preserve">День Конституции Российской Федерации </w:t>
            </w:r>
            <w:r>
              <w:rPr>
                <w:color w:val="221F1F"/>
                <w:position w:val="1"/>
                <w:sz w:val="20"/>
              </w:rPr>
              <w:t>(конкурс</w:t>
            </w:r>
            <w:r>
              <w:rPr>
                <w:color w:val="221F1F"/>
                <w:spacing w:val="-12"/>
                <w:position w:val="1"/>
                <w:sz w:val="20"/>
              </w:rPr>
              <w:t xml:space="preserve"> </w:t>
            </w:r>
            <w:r>
              <w:rPr>
                <w:sz w:val="20"/>
              </w:rPr>
              <w:t>рисунков</w:t>
            </w:r>
            <w:r>
              <w:rPr>
                <w:spacing w:val="-9"/>
                <w:sz w:val="20"/>
              </w:rPr>
              <w:t xml:space="preserve"> </w:t>
            </w:r>
            <w:r>
              <w:rPr>
                <w:sz w:val="20"/>
              </w:rPr>
              <w:t>«Конституция</w:t>
            </w:r>
            <w:r>
              <w:rPr>
                <w:spacing w:val="-12"/>
                <w:sz w:val="20"/>
              </w:rPr>
              <w:t xml:space="preserve"> </w:t>
            </w:r>
            <w:r>
              <w:rPr>
                <w:sz w:val="20"/>
              </w:rPr>
              <w:t>России</w:t>
            </w:r>
            <w:r>
              <w:rPr>
                <w:spacing w:val="-12"/>
                <w:sz w:val="20"/>
              </w:rPr>
              <w:t xml:space="preserve"> </w:t>
            </w:r>
            <w:r>
              <w:rPr>
                <w:sz w:val="20"/>
              </w:rPr>
              <w:t>глазами ребёнка», «Турнир знатоков Конституции»,</w:t>
            </w:r>
          </w:p>
          <w:p w:rsidR="00F85765" w:rsidRDefault="005F66D3">
            <w:pPr>
              <w:pStyle w:val="TableParagraph"/>
              <w:jc w:val="left"/>
              <w:rPr>
                <w:sz w:val="20"/>
              </w:rPr>
            </w:pPr>
            <w:r>
              <w:rPr>
                <w:sz w:val="20"/>
              </w:rPr>
              <w:t>классный</w:t>
            </w:r>
            <w:r>
              <w:rPr>
                <w:spacing w:val="-6"/>
                <w:sz w:val="20"/>
              </w:rPr>
              <w:t xml:space="preserve"> </w:t>
            </w:r>
            <w:r>
              <w:rPr>
                <w:sz w:val="20"/>
              </w:rPr>
              <w:t>час</w:t>
            </w:r>
            <w:r>
              <w:rPr>
                <w:spacing w:val="-2"/>
                <w:sz w:val="20"/>
              </w:rPr>
              <w:t xml:space="preserve"> </w:t>
            </w:r>
            <w:r>
              <w:rPr>
                <w:sz w:val="20"/>
              </w:rPr>
              <w:t>«Конституция-</w:t>
            </w:r>
            <w:r>
              <w:rPr>
                <w:spacing w:val="-5"/>
                <w:sz w:val="20"/>
              </w:rPr>
              <w:t xml:space="preserve"> </w:t>
            </w:r>
            <w:r>
              <w:rPr>
                <w:sz w:val="20"/>
              </w:rPr>
              <w:t>основной</w:t>
            </w:r>
            <w:r>
              <w:rPr>
                <w:spacing w:val="-4"/>
                <w:sz w:val="20"/>
              </w:rPr>
              <w:t xml:space="preserve"> закон</w:t>
            </w:r>
          </w:p>
          <w:p w:rsidR="00F85765" w:rsidRDefault="005F66D3">
            <w:pPr>
              <w:pStyle w:val="TableParagraph"/>
              <w:spacing w:before="7" w:line="215" w:lineRule="exact"/>
              <w:jc w:val="left"/>
              <w:rPr>
                <w:sz w:val="20"/>
              </w:rPr>
            </w:pPr>
            <w:r>
              <w:rPr>
                <w:spacing w:val="-2"/>
                <w:sz w:val="20"/>
              </w:rPr>
              <w:t>страны»)</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1440"/>
        </w:trPr>
        <w:tc>
          <w:tcPr>
            <w:tcW w:w="4443" w:type="dxa"/>
            <w:gridSpan w:val="3"/>
          </w:tcPr>
          <w:p w:rsidR="00F85765" w:rsidRDefault="005F66D3">
            <w:pPr>
              <w:pStyle w:val="TableParagraph"/>
              <w:spacing w:line="235" w:lineRule="exact"/>
              <w:ind w:left="142"/>
              <w:jc w:val="left"/>
              <w:rPr>
                <w:sz w:val="20"/>
              </w:rPr>
            </w:pPr>
            <w:r>
              <w:rPr>
                <w:position w:val="1"/>
                <w:sz w:val="20"/>
              </w:rPr>
              <w:t>День</w:t>
            </w:r>
            <w:r>
              <w:rPr>
                <w:spacing w:val="20"/>
                <w:position w:val="1"/>
                <w:sz w:val="20"/>
              </w:rPr>
              <w:t xml:space="preserve"> </w:t>
            </w:r>
            <w:r>
              <w:rPr>
                <w:position w:val="1"/>
                <w:sz w:val="20"/>
              </w:rPr>
              <w:t>спасателя</w:t>
            </w:r>
            <w:r>
              <w:rPr>
                <w:spacing w:val="-3"/>
                <w:position w:val="1"/>
                <w:sz w:val="20"/>
              </w:rPr>
              <w:t xml:space="preserve"> </w:t>
            </w:r>
            <w:r>
              <w:rPr>
                <w:position w:val="1"/>
                <w:sz w:val="20"/>
              </w:rPr>
              <w:t>(с</w:t>
            </w:r>
            <w:proofErr w:type="spellStart"/>
            <w:r>
              <w:rPr>
                <w:sz w:val="20"/>
              </w:rPr>
              <w:t>портивная</w:t>
            </w:r>
            <w:proofErr w:type="spellEnd"/>
            <w:r>
              <w:rPr>
                <w:spacing w:val="-2"/>
                <w:sz w:val="20"/>
              </w:rPr>
              <w:t xml:space="preserve"> эстафета</w:t>
            </w:r>
          </w:p>
          <w:p w:rsidR="00F85765" w:rsidRDefault="005F66D3">
            <w:pPr>
              <w:pStyle w:val="TableParagraph"/>
              <w:spacing w:before="10" w:line="249" w:lineRule="auto"/>
              <w:ind w:right="130"/>
              <w:jc w:val="left"/>
              <w:rPr>
                <w:sz w:val="20"/>
              </w:rPr>
            </w:pPr>
            <w:r>
              <w:rPr>
                <w:sz w:val="20"/>
              </w:rPr>
              <w:t>«Внимание, спасатели спешат на помощь», выпуск</w:t>
            </w:r>
            <w:r>
              <w:rPr>
                <w:spacing w:val="-7"/>
                <w:sz w:val="20"/>
              </w:rPr>
              <w:t xml:space="preserve"> </w:t>
            </w:r>
            <w:r>
              <w:rPr>
                <w:sz w:val="20"/>
              </w:rPr>
              <w:t>стенгазеты</w:t>
            </w:r>
            <w:r>
              <w:rPr>
                <w:spacing w:val="-4"/>
                <w:sz w:val="20"/>
              </w:rPr>
              <w:t xml:space="preserve"> </w:t>
            </w:r>
            <w:r>
              <w:rPr>
                <w:sz w:val="20"/>
              </w:rPr>
              <w:t>«Профессия</w:t>
            </w:r>
            <w:r>
              <w:rPr>
                <w:spacing w:val="-5"/>
                <w:sz w:val="20"/>
              </w:rPr>
              <w:t xml:space="preserve"> </w:t>
            </w:r>
            <w:r>
              <w:rPr>
                <w:sz w:val="20"/>
              </w:rPr>
              <w:t>спасателя</w:t>
            </w:r>
            <w:r>
              <w:rPr>
                <w:spacing w:val="-7"/>
                <w:sz w:val="20"/>
              </w:rPr>
              <w:t xml:space="preserve"> </w:t>
            </w:r>
            <w:r>
              <w:rPr>
                <w:sz w:val="20"/>
              </w:rPr>
              <w:t>и опасна, и важна!», урок-презентация «Мир профессий:</w:t>
            </w:r>
            <w:r>
              <w:rPr>
                <w:spacing w:val="-8"/>
                <w:sz w:val="20"/>
              </w:rPr>
              <w:t xml:space="preserve"> </w:t>
            </w:r>
            <w:r>
              <w:rPr>
                <w:sz w:val="20"/>
              </w:rPr>
              <w:t>кто</w:t>
            </w:r>
            <w:r>
              <w:rPr>
                <w:spacing w:val="-8"/>
                <w:sz w:val="20"/>
              </w:rPr>
              <w:t xml:space="preserve"> </w:t>
            </w:r>
            <w:r>
              <w:rPr>
                <w:sz w:val="20"/>
              </w:rPr>
              <w:t>спешит</w:t>
            </w:r>
            <w:r>
              <w:rPr>
                <w:spacing w:val="-10"/>
                <w:sz w:val="20"/>
              </w:rPr>
              <w:t xml:space="preserve"> </w:t>
            </w:r>
            <w:r>
              <w:rPr>
                <w:sz w:val="20"/>
              </w:rPr>
              <w:t>на</w:t>
            </w:r>
            <w:r>
              <w:rPr>
                <w:spacing w:val="-9"/>
                <w:sz w:val="20"/>
              </w:rPr>
              <w:t xml:space="preserve"> </w:t>
            </w:r>
            <w:r>
              <w:rPr>
                <w:sz w:val="20"/>
              </w:rPr>
              <w:t>помощь</w:t>
            </w:r>
            <w:r>
              <w:rPr>
                <w:spacing w:val="-8"/>
                <w:sz w:val="20"/>
              </w:rPr>
              <w:t xml:space="preserve"> </w:t>
            </w:r>
            <w:r>
              <w:rPr>
                <w:sz w:val="20"/>
              </w:rPr>
              <w:t>людям»)</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1234"/>
        </w:trPr>
        <w:tc>
          <w:tcPr>
            <w:tcW w:w="4443" w:type="dxa"/>
            <w:gridSpan w:val="3"/>
          </w:tcPr>
          <w:p w:rsidR="00F85765" w:rsidRDefault="005F66D3">
            <w:pPr>
              <w:pStyle w:val="TableParagraph"/>
              <w:ind w:right="130" w:firstLine="34"/>
              <w:jc w:val="left"/>
              <w:rPr>
                <w:sz w:val="20"/>
              </w:rPr>
            </w:pPr>
            <w:r>
              <w:rPr>
                <w:sz w:val="20"/>
              </w:rPr>
              <w:t>КТД «Новый год в школе»: украшение кабинетов,</w:t>
            </w:r>
            <w:r>
              <w:rPr>
                <w:spacing w:val="-10"/>
                <w:sz w:val="20"/>
              </w:rPr>
              <w:t xml:space="preserve"> </w:t>
            </w:r>
            <w:r>
              <w:rPr>
                <w:sz w:val="20"/>
              </w:rPr>
              <w:t>оформление</w:t>
            </w:r>
            <w:r>
              <w:rPr>
                <w:spacing w:val="-12"/>
                <w:sz w:val="20"/>
              </w:rPr>
              <w:t xml:space="preserve"> </w:t>
            </w:r>
            <w:r>
              <w:rPr>
                <w:sz w:val="20"/>
              </w:rPr>
              <w:t>окон,</w:t>
            </w:r>
            <w:r>
              <w:rPr>
                <w:spacing w:val="-10"/>
                <w:sz w:val="20"/>
              </w:rPr>
              <w:t xml:space="preserve"> </w:t>
            </w:r>
            <w:r>
              <w:rPr>
                <w:sz w:val="20"/>
              </w:rPr>
              <w:t>школы,</w:t>
            </w:r>
            <w:r>
              <w:rPr>
                <w:spacing w:val="-10"/>
                <w:sz w:val="20"/>
              </w:rPr>
              <w:t xml:space="preserve"> </w:t>
            </w:r>
            <w:r>
              <w:rPr>
                <w:sz w:val="20"/>
              </w:rPr>
              <w:t xml:space="preserve">выставка рисунков «Зимний вернисаж», Новогодний маскарад, игра – квест «Новогодние </w:t>
            </w:r>
            <w:r>
              <w:rPr>
                <w:spacing w:val="-2"/>
                <w:sz w:val="20"/>
              </w:rPr>
              <w:t>приключения»</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tc>
      </w:tr>
      <w:tr w:rsidR="00F85765">
        <w:trPr>
          <w:trHeight w:val="460"/>
        </w:trPr>
        <w:tc>
          <w:tcPr>
            <w:tcW w:w="4443" w:type="dxa"/>
            <w:gridSpan w:val="3"/>
          </w:tcPr>
          <w:p w:rsidR="00F85765" w:rsidRDefault="005F66D3">
            <w:pPr>
              <w:pStyle w:val="TableParagraph"/>
              <w:spacing w:line="223" w:lineRule="exact"/>
              <w:ind w:left="142"/>
              <w:jc w:val="left"/>
              <w:rPr>
                <w:sz w:val="20"/>
              </w:rPr>
            </w:pPr>
            <w:r>
              <w:rPr>
                <w:sz w:val="20"/>
              </w:rPr>
              <w:t>Лыжные</w:t>
            </w:r>
            <w:r>
              <w:rPr>
                <w:spacing w:val="-5"/>
                <w:sz w:val="20"/>
              </w:rPr>
              <w:t xml:space="preserve"> </w:t>
            </w:r>
            <w:r>
              <w:rPr>
                <w:spacing w:val="-2"/>
                <w:sz w:val="20"/>
              </w:rPr>
              <w:t>гонки</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5"/>
              <w:rPr>
                <w:sz w:val="20"/>
              </w:rPr>
            </w:pPr>
            <w:r>
              <w:rPr>
                <w:spacing w:val="-2"/>
                <w:sz w:val="20"/>
              </w:rPr>
              <w:t>январь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4"/>
                <w:sz w:val="20"/>
              </w:rPr>
              <w:t xml:space="preserve"> </w:t>
            </w:r>
            <w:r>
              <w:rPr>
                <w:sz w:val="20"/>
              </w:rPr>
              <w:t>директора</w:t>
            </w:r>
            <w:r>
              <w:rPr>
                <w:spacing w:val="-3"/>
                <w:sz w:val="20"/>
              </w:rPr>
              <w:t xml:space="preserve"> </w:t>
            </w:r>
            <w:r>
              <w:rPr>
                <w:sz w:val="20"/>
              </w:rPr>
              <w:t>по</w:t>
            </w:r>
            <w:r>
              <w:rPr>
                <w:spacing w:val="-3"/>
                <w:sz w:val="20"/>
              </w:rPr>
              <w:t xml:space="preserve"> </w:t>
            </w:r>
            <w:r>
              <w:rPr>
                <w:spacing w:val="-5"/>
                <w:sz w:val="20"/>
              </w:rPr>
              <w:t>ВР,</w:t>
            </w:r>
          </w:p>
          <w:p w:rsidR="00F85765" w:rsidRDefault="005F66D3">
            <w:pPr>
              <w:pStyle w:val="TableParagraph"/>
              <w:spacing w:line="217" w:lineRule="exact"/>
              <w:ind w:left="106"/>
              <w:jc w:val="left"/>
              <w:rPr>
                <w:sz w:val="20"/>
              </w:rPr>
            </w:pPr>
            <w:r>
              <w:rPr>
                <w:sz w:val="20"/>
              </w:rPr>
              <w:t>учитель</w:t>
            </w:r>
            <w:r>
              <w:rPr>
                <w:spacing w:val="-6"/>
                <w:sz w:val="20"/>
              </w:rPr>
              <w:t xml:space="preserve"> </w:t>
            </w:r>
            <w:r>
              <w:rPr>
                <w:sz w:val="20"/>
              </w:rPr>
              <w:t>физической</w:t>
            </w:r>
            <w:r>
              <w:rPr>
                <w:spacing w:val="-6"/>
                <w:sz w:val="20"/>
              </w:rPr>
              <w:t xml:space="preserve"> </w:t>
            </w:r>
            <w:r>
              <w:rPr>
                <w:spacing w:val="-2"/>
                <w:sz w:val="20"/>
              </w:rPr>
              <w:t>культуры</w:t>
            </w:r>
          </w:p>
        </w:tc>
      </w:tr>
      <w:tr w:rsidR="00F85765">
        <w:trPr>
          <w:trHeight w:val="457"/>
        </w:trPr>
        <w:tc>
          <w:tcPr>
            <w:tcW w:w="4443" w:type="dxa"/>
            <w:gridSpan w:val="3"/>
            <w:tcBorders>
              <w:bottom w:val="nil"/>
            </w:tcBorders>
          </w:tcPr>
          <w:p w:rsidR="00F85765" w:rsidRDefault="005F66D3">
            <w:pPr>
              <w:pStyle w:val="TableParagraph"/>
              <w:spacing w:line="230" w:lineRule="exact"/>
              <w:ind w:firstLine="34"/>
              <w:jc w:val="left"/>
              <w:rPr>
                <w:sz w:val="20"/>
              </w:rPr>
            </w:pPr>
            <w:r>
              <w:rPr>
                <w:color w:val="221F1F"/>
                <w:position w:val="1"/>
                <w:sz w:val="20"/>
              </w:rPr>
              <w:t>КТД</w:t>
            </w:r>
            <w:r>
              <w:rPr>
                <w:color w:val="221F1F"/>
                <w:spacing w:val="-16"/>
                <w:position w:val="1"/>
                <w:sz w:val="20"/>
              </w:rPr>
              <w:t xml:space="preserve"> </w:t>
            </w:r>
            <w:r>
              <w:rPr>
                <w:color w:val="221F1F"/>
                <w:position w:val="1"/>
                <w:sz w:val="20"/>
              </w:rPr>
              <w:t>«Татьянин</w:t>
            </w:r>
            <w:r>
              <w:rPr>
                <w:color w:val="221F1F"/>
                <w:spacing w:val="-2"/>
                <w:position w:val="1"/>
                <w:sz w:val="20"/>
              </w:rPr>
              <w:t xml:space="preserve"> </w:t>
            </w:r>
            <w:r>
              <w:rPr>
                <w:color w:val="221F1F"/>
                <w:position w:val="1"/>
                <w:sz w:val="20"/>
              </w:rPr>
              <w:t>день»</w:t>
            </w:r>
            <w:r>
              <w:rPr>
                <w:color w:val="221F1F"/>
                <w:spacing w:val="-12"/>
                <w:position w:val="1"/>
                <w:sz w:val="20"/>
              </w:rPr>
              <w:t xml:space="preserve"> </w:t>
            </w:r>
            <w:r>
              <w:rPr>
                <w:color w:val="221F1F"/>
                <w:position w:val="1"/>
                <w:sz w:val="20"/>
              </w:rPr>
              <w:t>(</w:t>
            </w:r>
            <w:r>
              <w:rPr>
                <w:sz w:val="20"/>
              </w:rPr>
              <w:t>«Таня,</w:t>
            </w:r>
            <w:r>
              <w:rPr>
                <w:spacing w:val="-13"/>
                <w:sz w:val="20"/>
              </w:rPr>
              <w:t xml:space="preserve"> </w:t>
            </w:r>
            <w:r>
              <w:rPr>
                <w:sz w:val="20"/>
              </w:rPr>
              <w:t>Танечка,</w:t>
            </w:r>
            <w:r>
              <w:rPr>
                <w:spacing w:val="-12"/>
                <w:sz w:val="20"/>
              </w:rPr>
              <w:t xml:space="preserve"> </w:t>
            </w:r>
            <w:r>
              <w:rPr>
                <w:sz w:val="20"/>
              </w:rPr>
              <w:t xml:space="preserve">Танюша» </w:t>
            </w:r>
            <w:proofErr w:type="spellStart"/>
            <w:r>
              <w:rPr>
                <w:sz w:val="20"/>
              </w:rPr>
              <w:t>конкурсно</w:t>
            </w:r>
            <w:proofErr w:type="spellEnd"/>
            <w:r>
              <w:rPr>
                <w:sz w:val="20"/>
              </w:rPr>
              <w:t xml:space="preserve"> – развлекательная программа,</w:t>
            </w:r>
          </w:p>
        </w:tc>
        <w:tc>
          <w:tcPr>
            <w:tcW w:w="1002" w:type="dxa"/>
            <w:vMerge w:val="restart"/>
          </w:tcPr>
          <w:p w:rsidR="00F85765" w:rsidRDefault="005F66D3">
            <w:pPr>
              <w:pStyle w:val="TableParagraph"/>
              <w:spacing w:line="223" w:lineRule="exact"/>
              <w:ind w:left="266"/>
              <w:jc w:val="left"/>
              <w:rPr>
                <w:sz w:val="20"/>
              </w:rPr>
            </w:pPr>
            <w:r>
              <w:rPr>
                <w:spacing w:val="-2"/>
                <w:sz w:val="20"/>
              </w:rPr>
              <w:t>10-</w:t>
            </w:r>
            <w:r>
              <w:rPr>
                <w:spacing w:val="-7"/>
                <w:sz w:val="20"/>
              </w:rPr>
              <w:t>11</w:t>
            </w:r>
          </w:p>
        </w:tc>
        <w:tc>
          <w:tcPr>
            <w:tcW w:w="1867" w:type="dxa"/>
            <w:vMerge w:val="restart"/>
          </w:tcPr>
          <w:p w:rsidR="00F85765" w:rsidRDefault="005F66D3">
            <w:pPr>
              <w:pStyle w:val="TableParagraph"/>
              <w:spacing w:line="223" w:lineRule="exact"/>
              <w:ind w:left="41" w:right="35"/>
              <w:rPr>
                <w:sz w:val="20"/>
              </w:rPr>
            </w:pPr>
            <w:r>
              <w:rPr>
                <w:spacing w:val="-2"/>
                <w:sz w:val="20"/>
              </w:rPr>
              <w:t>январь</w:t>
            </w:r>
          </w:p>
        </w:tc>
        <w:tc>
          <w:tcPr>
            <w:tcW w:w="2865" w:type="dxa"/>
            <w:vMerge w:val="restart"/>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spacing w:line="227" w:lineRule="exact"/>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230"/>
        </w:trPr>
        <w:tc>
          <w:tcPr>
            <w:tcW w:w="2129" w:type="dxa"/>
            <w:gridSpan w:val="2"/>
            <w:tcBorders>
              <w:top w:val="nil"/>
              <w:right w:val="single" w:sz="36" w:space="0" w:color="F7F7F7"/>
            </w:tcBorders>
          </w:tcPr>
          <w:p w:rsidR="00F85765" w:rsidRDefault="005F66D3">
            <w:pPr>
              <w:pStyle w:val="TableParagraph"/>
              <w:spacing w:line="210" w:lineRule="exact"/>
              <w:ind w:right="-87"/>
              <w:jc w:val="left"/>
              <w:rPr>
                <w:sz w:val="20"/>
              </w:rPr>
            </w:pPr>
            <w:r>
              <w:rPr>
                <w:sz w:val="20"/>
              </w:rPr>
              <w:t>праздничная</w:t>
            </w:r>
            <w:r>
              <w:rPr>
                <w:spacing w:val="-5"/>
                <w:sz w:val="20"/>
              </w:rPr>
              <w:t xml:space="preserve"> </w:t>
            </w:r>
            <w:r>
              <w:rPr>
                <w:spacing w:val="-2"/>
                <w:sz w:val="20"/>
              </w:rPr>
              <w:t>дискотека)</w:t>
            </w:r>
          </w:p>
        </w:tc>
        <w:tc>
          <w:tcPr>
            <w:tcW w:w="2314" w:type="dxa"/>
            <w:tcBorders>
              <w:top w:val="nil"/>
              <w:left w:val="single" w:sz="36" w:space="0" w:color="F7F7F7"/>
            </w:tcBorders>
          </w:tcPr>
          <w:p w:rsidR="00F85765" w:rsidRDefault="00F85765">
            <w:pPr>
              <w:pStyle w:val="TableParagraph"/>
              <w:ind w:left="0"/>
              <w:jc w:val="left"/>
              <w:rPr>
                <w:sz w:val="16"/>
              </w:rPr>
            </w:pPr>
          </w:p>
        </w:tc>
        <w:tc>
          <w:tcPr>
            <w:tcW w:w="1002" w:type="dxa"/>
            <w:vMerge/>
            <w:tcBorders>
              <w:top w:val="nil"/>
            </w:tcBorders>
          </w:tcPr>
          <w:p w:rsidR="00F85765" w:rsidRDefault="00F85765">
            <w:pPr>
              <w:rPr>
                <w:sz w:val="2"/>
                <w:szCs w:val="2"/>
              </w:rPr>
            </w:pPr>
          </w:p>
        </w:tc>
        <w:tc>
          <w:tcPr>
            <w:tcW w:w="1867" w:type="dxa"/>
            <w:vMerge/>
            <w:tcBorders>
              <w:top w:val="nil"/>
            </w:tcBorders>
          </w:tcPr>
          <w:p w:rsidR="00F85765" w:rsidRDefault="00F85765">
            <w:pPr>
              <w:rPr>
                <w:sz w:val="2"/>
                <w:szCs w:val="2"/>
              </w:rPr>
            </w:pPr>
          </w:p>
        </w:tc>
        <w:tc>
          <w:tcPr>
            <w:tcW w:w="2865" w:type="dxa"/>
            <w:vMerge/>
            <w:tcBorders>
              <w:top w:val="nil"/>
            </w:tcBorders>
          </w:tcPr>
          <w:p w:rsidR="00F85765" w:rsidRDefault="00F85765">
            <w:pPr>
              <w:rPr>
                <w:sz w:val="2"/>
                <w:szCs w:val="2"/>
              </w:rPr>
            </w:pPr>
          </w:p>
        </w:tc>
      </w:tr>
      <w:tr w:rsidR="00F85765">
        <w:trPr>
          <w:trHeight w:val="920"/>
        </w:trPr>
        <w:tc>
          <w:tcPr>
            <w:tcW w:w="4443" w:type="dxa"/>
            <w:gridSpan w:val="3"/>
          </w:tcPr>
          <w:p w:rsidR="00F85765" w:rsidRDefault="005F66D3">
            <w:pPr>
              <w:pStyle w:val="TableParagraph"/>
              <w:spacing w:line="223" w:lineRule="exact"/>
              <w:ind w:left="142"/>
              <w:jc w:val="left"/>
              <w:rPr>
                <w:sz w:val="20"/>
              </w:rPr>
            </w:pPr>
            <w:r>
              <w:rPr>
                <w:sz w:val="20"/>
              </w:rPr>
              <w:t>КТД «В</w:t>
            </w:r>
            <w:r>
              <w:rPr>
                <w:spacing w:val="-3"/>
                <w:sz w:val="20"/>
              </w:rPr>
              <w:t xml:space="preserve"> </w:t>
            </w:r>
            <w:r>
              <w:rPr>
                <w:sz w:val="20"/>
              </w:rPr>
              <w:t>мире</w:t>
            </w:r>
            <w:r>
              <w:rPr>
                <w:spacing w:val="-4"/>
                <w:sz w:val="20"/>
              </w:rPr>
              <w:t xml:space="preserve"> </w:t>
            </w:r>
            <w:r>
              <w:rPr>
                <w:sz w:val="20"/>
              </w:rPr>
              <w:t>наук»: защита</w:t>
            </w:r>
            <w:r>
              <w:rPr>
                <w:spacing w:val="-3"/>
                <w:sz w:val="20"/>
              </w:rPr>
              <w:t xml:space="preserve"> </w:t>
            </w:r>
            <w:r>
              <w:rPr>
                <w:sz w:val="20"/>
              </w:rPr>
              <w:t>проектов</w:t>
            </w:r>
            <w:r>
              <w:rPr>
                <w:spacing w:val="-3"/>
                <w:sz w:val="20"/>
              </w:rPr>
              <w:t xml:space="preserve"> </w:t>
            </w:r>
            <w:r>
              <w:rPr>
                <w:spacing w:val="-10"/>
                <w:sz w:val="20"/>
              </w:rPr>
              <w:t>и</w:t>
            </w:r>
          </w:p>
          <w:p w:rsidR="00F85765" w:rsidRDefault="005F66D3">
            <w:pPr>
              <w:pStyle w:val="TableParagraph"/>
              <w:jc w:val="left"/>
              <w:rPr>
                <w:sz w:val="20"/>
              </w:rPr>
            </w:pPr>
            <w:r>
              <w:rPr>
                <w:sz w:val="20"/>
              </w:rPr>
              <w:t>исследовательских</w:t>
            </w:r>
            <w:r>
              <w:rPr>
                <w:spacing w:val="-4"/>
                <w:sz w:val="20"/>
              </w:rPr>
              <w:t xml:space="preserve"> </w:t>
            </w:r>
            <w:r>
              <w:rPr>
                <w:sz w:val="20"/>
              </w:rPr>
              <w:t>работ,</w:t>
            </w:r>
            <w:r>
              <w:rPr>
                <w:spacing w:val="-4"/>
                <w:sz w:val="20"/>
              </w:rPr>
              <w:t xml:space="preserve"> </w:t>
            </w:r>
            <w:r>
              <w:rPr>
                <w:sz w:val="20"/>
              </w:rPr>
              <w:t>НПК</w:t>
            </w:r>
            <w:r>
              <w:rPr>
                <w:spacing w:val="-1"/>
                <w:sz w:val="20"/>
              </w:rPr>
              <w:t xml:space="preserve"> </w:t>
            </w:r>
            <w:r>
              <w:rPr>
                <w:sz w:val="20"/>
              </w:rPr>
              <w:t>«Шаги</w:t>
            </w:r>
            <w:r>
              <w:rPr>
                <w:spacing w:val="-5"/>
                <w:sz w:val="20"/>
              </w:rPr>
              <w:t xml:space="preserve"> </w:t>
            </w:r>
            <w:r>
              <w:rPr>
                <w:sz w:val="20"/>
              </w:rPr>
              <w:t>в</w:t>
            </w:r>
            <w:r>
              <w:rPr>
                <w:spacing w:val="-5"/>
                <w:sz w:val="20"/>
              </w:rPr>
              <w:t xml:space="preserve"> </w:t>
            </w:r>
            <w:r>
              <w:rPr>
                <w:spacing w:val="-2"/>
                <w:sz w:val="20"/>
              </w:rPr>
              <w:t>науку»</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ind w:left="586" w:right="572" w:firstLine="58"/>
              <w:jc w:val="left"/>
              <w:rPr>
                <w:sz w:val="20"/>
              </w:rPr>
            </w:pPr>
            <w:r>
              <w:rPr>
                <w:spacing w:val="-2"/>
                <w:sz w:val="20"/>
              </w:rPr>
              <w:t>январь февраль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z w:val="20"/>
              </w:rPr>
              <w:t>директора</w:t>
            </w:r>
            <w:r>
              <w:rPr>
                <w:spacing w:val="-5"/>
                <w:sz w:val="20"/>
              </w:rPr>
              <w:t xml:space="preserve"> по</w:t>
            </w:r>
          </w:p>
          <w:p w:rsidR="00F85765" w:rsidRDefault="005F66D3">
            <w:pPr>
              <w:pStyle w:val="TableParagraph"/>
              <w:spacing w:line="230" w:lineRule="atLeast"/>
              <w:ind w:left="106" w:right="135"/>
              <w:jc w:val="left"/>
              <w:rPr>
                <w:sz w:val="20"/>
              </w:rPr>
            </w:pPr>
            <w:r>
              <w:rPr>
                <w:sz w:val="20"/>
              </w:rPr>
              <w:t>УВР,</w:t>
            </w:r>
            <w:r>
              <w:rPr>
                <w:spacing w:val="-13"/>
                <w:sz w:val="20"/>
              </w:rPr>
              <w:t xml:space="preserve"> </w:t>
            </w:r>
            <w:r>
              <w:rPr>
                <w:sz w:val="20"/>
              </w:rPr>
              <w:t>классные</w:t>
            </w:r>
            <w:r>
              <w:rPr>
                <w:spacing w:val="-12"/>
                <w:sz w:val="20"/>
              </w:rPr>
              <w:t xml:space="preserve"> </w:t>
            </w:r>
            <w:r>
              <w:rPr>
                <w:sz w:val="20"/>
              </w:rPr>
              <w:t>руководители, руководители МО, советник по воспитанию</w:t>
            </w:r>
          </w:p>
        </w:tc>
      </w:tr>
      <w:tr w:rsidR="00F85765">
        <w:trPr>
          <w:trHeight w:val="930"/>
        </w:trPr>
        <w:tc>
          <w:tcPr>
            <w:tcW w:w="4443" w:type="dxa"/>
            <w:gridSpan w:val="3"/>
          </w:tcPr>
          <w:p w:rsidR="00F85765" w:rsidRDefault="005F66D3">
            <w:pPr>
              <w:pStyle w:val="TableParagraph"/>
              <w:ind w:firstLine="34"/>
              <w:jc w:val="left"/>
              <w:rPr>
                <w:sz w:val="20"/>
              </w:rPr>
            </w:pPr>
            <w:r>
              <w:rPr>
                <w:color w:val="221F1F"/>
                <w:position w:val="1"/>
                <w:sz w:val="20"/>
              </w:rPr>
              <w:t>Международный</w:t>
            </w:r>
            <w:r>
              <w:rPr>
                <w:color w:val="221F1F"/>
                <w:spacing w:val="14"/>
                <w:position w:val="1"/>
                <w:sz w:val="20"/>
              </w:rPr>
              <w:t xml:space="preserve"> </w:t>
            </w:r>
            <w:r>
              <w:rPr>
                <w:color w:val="221F1F"/>
                <w:position w:val="1"/>
                <w:sz w:val="20"/>
              </w:rPr>
              <w:t>день</w:t>
            </w:r>
            <w:r>
              <w:rPr>
                <w:color w:val="221F1F"/>
                <w:spacing w:val="14"/>
                <w:position w:val="1"/>
                <w:sz w:val="20"/>
              </w:rPr>
              <w:t xml:space="preserve"> </w:t>
            </w:r>
            <w:r>
              <w:rPr>
                <w:color w:val="221F1F"/>
                <w:position w:val="1"/>
                <w:sz w:val="20"/>
              </w:rPr>
              <w:t>родного языка</w:t>
            </w:r>
            <w:r>
              <w:rPr>
                <w:color w:val="221F1F"/>
                <w:spacing w:val="-8"/>
                <w:position w:val="1"/>
                <w:sz w:val="20"/>
              </w:rPr>
              <w:t xml:space="preserve"> </w:t>
            </w:r>
            <w:r>
              <w:rPr>
                <w:color w:val="221F1F"/>
                <w:position w:val="1"/>
                <w:sz w:val="20"/>
              </w:rPr>
              <w:t>(к</w:t>
            </w:r>
            <w:proofErr w:type="spellStart"/>
            <w:r>
              <w:rPr>
                <w:sz w:val="20"/>
              </w:rPr>
              <w:t>онкурсы</w:t>
            </w:r>
            <w:proofErr w:type="spellEnd"/>
            <w:r>
              <w:rPr>
                <w:sz w:val="20"/>
              </w:rPr>
              <w:t xml:space="preserve"> знатоков русского и родных языков среди учащихся,</w:t>
            </w:r>
            <w:r>
              <w:rPr>
                <w:spacing w:val="40"/>
                <w:sz w:val="20"/>
              </w:rPr>
              <w:t xml:space="preserve"> </w:t>
            </w:r>
            <w:r>
              <w:rPr>
                <w:sz w:val="20"/>
              </w:rPr>
              <w:t>конкурс сочинений «Мой родной</w:t>
            </w:r>
          </w:p>
          <w:p w:rsidR="00F85765" w:rsidRDefault="005F66D3">
            <w:pPr>
              <w:pStyle w:val="TableParagraph"/>
              <w:spacing w:line="217" w:lineRule="exact"/>
              <w:jc w:val="left"/>
              <w:rPr>
                <w:sz w:val="20"/>
              </w:rPr>
            </w:pPr>
            <w:r>
              <w:rPr>
                <w:sz w:val="20"/>
              </w:rPr>
              <w:t xml:space="preserve">язык – моя </w:t>
            </w:r>
            <w:r>
              <w:rPr>
                <w:spacing w:val="-2"/>
                <w:sz w:val="20"/>
              </w:rPr>
              <w:t>гордость»)</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февраль</w:t>
            </w:r>
          </w:p>
        </w:tc>
        <w:tc>
          <w:tcPr>
            <w:tcW w:w="2865" w:type="dxa"/>
          </w:tcPr>
          <w:p w:rsidR="00F85765" w:rsidRDefault="005F66D3">
            <w:pPr>
              <w:pStyle w:val="TableParagraph"/>
              <w:ind w:left="106" w:right="135"/>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 УВР, МО филологии</w:t>
            </w:r>
          </w:p>
        </w:tc>
      </w:tr>
      <w:tr w:rsidR="00F85765">
        <w:trPr>
          <w:trHeight w:val="1150"/>
        </w:trPr>
        <w:tc>
          <w:tcPr>
            <w:tcW w:w="4443" w:type="dxa"/>
            <w:gridSpan w:val="3"/>
          </w:tcPr>
          <w:p w:rsidR="00F85765" w:rsidRDefault="005F66D3">
            <w:pPr>
              <w:pStyle w:val="TableParagraph"/>
              <w:ind w:firstLine="34"/>
              <w:jc w:val="left"/>
              <w:rPr>
                <w:sz w:val="20"/>
              </w:rPr>
            </w:pPr>
            <w:r>
              <w:rPr>
                <w:sz w:val="20"/>
              </w:rPr>
              <w:lastRenderedPageBreak/>
              <w:t>КТД</w:t>
            </w:r>
            <w:r>
              <w:rPr>
                <w:spacing w:val="-13"/>
                <w:sz w:val="20"/>
              </w:rPr>
              <w:t xml:space="preserve"> </w:t>
            </w:r>
            <w:r>
              <w:rPr>
                <w:sz w:val="20"/>
              </w:rPr>
              <w:t>«Сыны</w:t>
            </w:r>
            <w:r>
              <w:rPr>
                <w:spacing w:val="-12"/>
                <w:sz w:val="20"/>
              </w:rPr>
              <w:t xml:space="preserve"> </w:t>
            </w:r>
            <w:r>
              <w:rPr>
                <w:sz w:val="20"/>
              </w:rPr>
              <w:t>Отечества»</w:t>
            </w:r>
            <w:r>
              <w:rPr>
                <w:spacing w:val="-13"/>
                <w:sz w:val="20"/>
              </w:rPr>
              <w:t xml:space="preserve"> </w:t>
            </w:r>
            <w:r>
              <w:rPr>
                <w:sz w:val="20"/>
              </w:rPr>
              <w:t>военно-патриотическая игра «Зарница», «А ну</w:t>
            </w:r>
            <w:r>
              <w:rPr>
                <w:spacing w:val="40"/>
                <w:sz w:val="20"/>
              </w:rPr>
              <w:t xml:space="preserve"> </w:t>
            </w:r>
            <w:r>
              <w:rPr>
                <w:sz w:val="20"/>
              </w:rPr>
              <w:t>ка,</w:t>
            </w:r>
            <w:r>
              <w:rPr>
                <w:spacing w:val="40"/>
                <w:sz w:val="20"/>
              </w:rPr>
              <w:t xml:space="preserve"> </w:t>
            </w:r>
            <w:r>
              <w:rPr>
                <w:sz w:val="20"/>
              </w:rPr>
              <w:t>парни», «Юный</w:t>
            </w:r>
          </w:p>
          <w:p w:rsidR="00F85765" w:rsidRDefault="005F66D3">
            <w:pPr>
              <w:pStyle w:val="TableParagraph"/>
              <w:jc w:val="left"/>
              <w:rPr>
                <w:sz w:val="20"/>
              </w:rPr>
            </w:pPr>
            <w:r>
              <w:rPr>
                <w:sz w:val="20"/>
              </w:rPr>
              <w:t>разведчик»,</w:t>
            </w:r>
            <w:r>
              <w:rPr>
                <w:spacing w:val="32"/>
                <w:sz w:val="20"/>
              </w:rPr>
              <w:t xml:space="preserve"> </w:t>
            </w:r>
            <w:r>
              <w:rPr>
                <w:sz w:val="20"/>
              </w:rPr>
              <w:t>акция</w:t>
            </w:r>
            <w:r>
              <w:rPr>
                <w:spacing w:val="-7"/>
                <w:sz w:val="20"/>
              </w:rPr>
              <w:t xml:space="preserve"> </w:t>
            </w:r>
            <w:r>
              <w:rPr>
                <w:sz w:val="20"/>
              </w:rPr>
              <w:t>«Посылка</w:t>
            </w:r>
            <w:r>
              <w:rPr>
                <w:spacing w:val="-8"/>
                <w:sz w:val="20"/>
              </w:rPr>
              <w:t xml:space="preserve"> </w:t>
            </w:r>
            <w:r>
              <w:rPr>
                <w:sz w:val="20"/>
              </w:rPr>
              <w:t>солдату»,</w:t>
            </w:r>
            <w:r>
              <w:rPr>
                <w:spacing w:val="-8"/>
                <w:sz w:val="20"/>
              </w:rPr>
              <w:t xml:space="preserve"> </w:t>
            </w:r>
            <w:r>
              <w:rPr>
                <w:sz w:val="20"/>
              </w:rPr>
              <w:t>конкурс рисунков, выставка книг, Уроки мужества.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февраль</w:t>
            </w:r>
          </w:p>
        </w:tc>
        <w:tc>
          <w:tcPr>
            <w:tcW w:w="2865" w:type="dxa"/>
          </w:tcPr>
          <w:p w:rsidR="00F85765" w:rsidRDefault="005F66D3">
            <w:pPr>
              <w:pStyle w:val="TableParagraph"/>
              <w:ind w:left="106" w:right="135"/>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 учитель музыки, педагог- библиотекарь, советник по</w:t>
            </w:r>
          </w:p>
          <w:p w:rsidR="00F85765" w:rsidRDefault="005F66D3">
            <w:pPr>
              <w:pStyle w:val="TableParagraph"/>
              <w:spacing w:line="217" w:lineRule="exact"/>
              <w:ind w:left="106"/>
              <w:jc w:val="left"/>
              <w:rPr>
                <w:sz w:val="20"/>
              </w:rPr>
            </w:pPr>
            <w:r>
              <w:rPr>
                <w:spacing w:val="-2"/>
                <w:sz w:val="20"/>
              </w:rPr>
              <w:t>воспитанию</w:t>
            </w:r>
          </w:p>
        </w:tc>
      </w:tr>
      <w:tr w:rsidR="00F85765">
        <w:trPr>
          <w:trHeight w:val="690"/>
        </w:trPr>
        <w:tc>
          <w:tcPr>
            <w:tcW w:w="4443" w:type="dxa"/>
            <w:gridSpan w:val="3"/>
          </w:tcPr>
          <w:p w:rsidR="00F85765" w:rsidRDefault="005F66D3">
            <w:pPr>
              <w:pStyle w:val="TableParagraph"/>
              <w:ind w:firstLine="34"/>
              <w:jc w:val="left"/>
              <w:rPr>
                <w:sz w:val="20"/>
              </w:rPr>
            </w:pPr>
            <w:r>
              <w:rPr>
                <w:sz w:val="20"/>
              </w:rPr>
              <w:t>8</w:t>
            </w:r>
            <w:r>
              <w:rPr>
                <w:spacing w:val="-6"/>
                <w:sz w:val="20"/>
              </w:rPr>
              <w:t xml:space="preserve"> </w:t>
            </w:r>
            <w:r>
              <w:rPr>
                <w:sz w:val="20"/>
              </w:rPr>
              <w:t>Марта</w:t>
            </w:r>
            <w:r>
              <w:rPr>
                <w:spacing w:val="-6"/>
                <w:sz w:val="20"/>
              </w:rPr>
              <w:t xml:space="preserve"> </w:t>
            </w:r>
            <w:r>
              <w:rPr>
                <w:sz w:val="20"/>
              </w:rPr>
              <w:t>в</w:t>
            </w:r>
            <w:r>
              <w:rPr>
                <w:spacing w:val="-7"/>
                <w:sz w:val="20"/>
              </w:rPr>
              <w:t xml:space="preserve"> </w:t>
            </w:r>
            <w:r>
              <w:rPr>
                <w:sz w:val="20"/>
              </w:rPr>
              <w:t>школе:</w:t>
            </w:r>
            <w:r>
              <w:rPr>
                <w:spacing w:val="-6"/>
                <w:sz w:val="20"/>
              </w:rPr>
              <w:t xml:space="preserve"> </w:t>
            </w:r>
            <w:r>
              <w:rPr>
                <w:sz w:val="20"/>
              </w:rPr>
              <w:t>оформление</w:t>
            </w:r>
            <w:r>
              <w:rPr>
                <w:spacing w:val="-7"/>
                <w:sz w:val="20"/>
              </w:rPr>
              <w:t xml:space="preserve"> </w:t>
            </w:r>
            <w:r>
              <w:rPr>
                <w:sz w:val="20"/>
              </w:rPr>
              <w:t>школы,</w:t>
            </w:r>
            <w:r>
              <w:rPr>
                <w:spacing w:val="-6"/>
                <w:sz w:val="20"/>
              </w:rPr>
              <w:t xml:space="preserve"> </w:t>
            </w:r>
            <w:r>
              <w:rPr>
                <w:sz w:val="20"/>
              </w:rPr>
              <w:t>акция</w:t>
            </w:r>
            <w:r>
              <w:rPr>
                <w:spacing w:val="-7"/>
                <w:sz w:val="20"/>
              </w:rPr>
              <w:t xml:space="preserve"> </w:t>
            </w:r>
            <w:r>
              <w:rPr>
                <w:sz w:val="20"/>
              </w:rPr>
              <w:t>по поздравлению мам, бабушек, девочек,</w:t>
            </w:r>
          </w:p>
          <w:p w:rsidR="00F85765" w:rsidRDefault="005F66D3">
            <w:pPr>
              <w:pStyle w:val="TableParagraph"/>
              <w:spacing w:line="217" w:lineRule="exact"/>
              <w:jc w:val="left"/>
              <w:rPr>
                <w:sz w:val="20"/>
              </w:rPr>
            </w:pPr>
            <w:r>
              <w:rPr>
                <w:sz w:val="20"/>
              </w:rPr>
              <w:t>праздничный</w:t>
            </w:r>
            <w:r>
              <w:rPr>
                <w:spacing w:val="-7"/>
                <w:sz w:val="20"/>
              </w:rPr>
              <w:t xml:space="preserve"> </w:t>
            </w:r>
            <w:r>
              <w:rPr>
                <w:spacing w:val="-2"/>
                <w:sz w:val="20"/>
              </w:rPr>
              <w:t>концерт.</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5"/>
              <w:rPr>
                <w:sz w:val="20"/>
              </w:rPr>
            </w:pPr>
            <w:r>
              <w:rPr>
                <w:spacing w:val="-4"/>
                <w:sz w:val="20"/>
              </w:rPr>
              <w:t>март</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tc>
      </w:tr>
    </w:tbl>
    <w:p w:rsidR="00F85765" w:rsidRDefault="00F85765">
      <w:pPr>
        <w:pStyle w:val="TableParagraph"/>
        <w:jc w:val="left"/>
        <w:rPr>
          <w:sz w:val="20"/>
        </w:rPr>
        <w:sectPr w:rsidR="00F85765">
          <w:type w:val="continuous"/>
          <w:pgSz w:w="11910" w:h="16840"/>
          <w:pgMar w:top="1120" w:right="0" w:bottom="1000"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1284"/>
        </w:trPr>
        <w:tc>
          <w:tcPr>
            <w:tcW w:w="4443" w:type="dxa"/>
          </w:tcPr>
          <w:p w:rsidR="00F85765" w:rsidRDefault="005F66D3">
            <w:pPr>
              <w:pStyle w:val="TableParagraph"/>
              <w:jc w:val="left"/>
              <w:rPr>
                <w:sz w:val="20"/>
              </w:rPr>
            </w:pPr>
            <w:r>
              <w:rPr>
                <w:color w:val="221F1F"/>
                <w:sz w:val="20"/>
              </w:rPr>
              <w:t xml:space="preserve">День воссоединения Крыма с Россией </w:t>
            </w:r>
            <w:r>
              <w:rPr>
                <w:color w:val="221F1F"/>
                <w:position w:val="1"/>
                <w:sz w:val="20"/>
              </w:rPr>
              <w:t>(</w:t>
            </w:r>
            <w:r>
              <w:rPr>
                <w:sz w:val="20"/>
              </w:rPr>
              <w:t>Оформление</w:t>
            </w:r>
            <w:r>
              <w:rPr>
                <w:spacing w:val="-5"/>
                <w:sz w:val="20"/>
              </w:rPr>
              <w:t xml:space="preserve"> </w:t>
            </w:r>
            <w:r>
              <w:rPr>
                <w:sz w:val="20"/>
              </w:rPr>
              <w:t>информационного</w:t>
            </w:r>
            <w:r>
              <w:rPr>
                <w:spacing w:val="-3"/>
                <w:sz w:val="20"/>
              </w:rPr>
              <w:t xml:space="preserve"> </w:t>
            </w:r>
            <w:r>
              <w:rPr>
                <w:spacing w:val="-2"/>
                <w:sz w:val="20"/>
              </w:rPr>
              <w:t>стенда</w:t>
            </w:r>
          </w:p>
          <w:p w:rsidR="00F85765" w:rsidRDefault="005F66D3">
            <w:pPr>
              <w:pStyle w:val="TableParagraph"/>
              <w:jc w:val="left"/>
              <w:rPr>
                <w:sz w:val="20"/>
              </w:rPr>
            </w:pPr>
            <w:r>
              <w:rPr>
                <w:sz w:val="20"/>
              </w:rPr>
              <w:t>«История</w:t>
            </w:r>
            <w:r>
              <w:rPr>
                <w:spacing w:val="-4"/>
                <w:sz w:val="20"/>
              </w:rPr>
              <w:t xml:space="preserve"> </w:t>
            </w:r>
            <w:r>
              <w:rPr>
                <w:sz w:val="20"/>
              </w:rPr>
              <w:t>крымской</w:t>
            </w:r>
            <w:r>
              <w:rPr>
                <w:spacing w:val="-3"/>
                <w:sz w:val="20"/>
              </w:rPr>
              <w:t xml:space="preserve"> </w:t>
            </w:r>
            <w:r>
              <w:rPr>
                <w:sz w:val="20"/>
              </w:rPr>
              <w:t>весны»,</w:t>
            </w:r>
            <w:r>
              <w:rPr>
                <w:spacing w:val="-4"/>
                <w:sz w:val="20"/>
              </w:rPr>
              <w:t xml:space="preserve"> </w:t>
            </w:r>
            <w:r>
              <w:rPr>
                <w:sz w:val="20"/>
              </w:rPr>
              <w:t>Исторический</w:t>
            </w:r>
            <w:r>
              <w:rPr>
                <w:spacing w:val="-3"/>
                <w:sz w:val="20"/>
              </w:rPr>
              <w:t xml:space="preserve"> </w:t>
            </w:r>
            <w:r>
              <w:rPr>
                <w:spacing w:val="-5"/>
                <w:sz w:val="20"/>
              </w:rPr>
              <w:t>час</w:t>
            </w:r>
          </w:p>
          <w:p w:rsidR="00F85765" w:rsidRDefault="005F66D3">
            <w:pPr>
              <w:pStyle w:val="TableParagraph"/>
              <w:jc w:val="left"/>
              <w:rPr>
                <w:sz w:val="20"/>
              </w:rPr>
            </w:pPr>
            <w:r>
              <w:rPr>
                <w:sz w:val="20"/>
              </w:rPr>
              <w:t>«Воссоединение</w:t>
            </w:r>
            <w:r>
              <w:rPr>
                <w:spacing w:val="-5"/>
                <w:sz w:val="20"/>
              </w:rPr>
              <w:t xml:space="preserve"> </w:t>
            </w:r>
            <w:r>
              <w:rPr>
                <w:sz w:val="20"/>
              </w:rPr>
              <w:t>Крыма</w:t>
            </w:r>
            <w:r>
              <w:rPr>
                <w:spacing w:val="-5"/>
                <w:sz w:val="20"/>
              </w:rPr>
              <w:t xml:space="preserve"> </w:t>
            </w:r>
            <w:r>
              <w:rPr>
                <w:sz w:val="20"/>
              </w:rPr>
              <w:t>и</w:t>
            </w:r>
            <w:r>
              <w:rPr>
                <w:spacing w:val="-3"/>
                <w:sz w:val="20"/>
              </w:rPr>
              <w:t xml:space="preserve"> </w:t>
            </w:r>
            <w:r>
              <w:rPr>
                <w:sz w:val="20"/>
              </w:rPr>
              <w:t>России»,</w:t>
            </w:r>
            <w:r>
              <w:rPr>
                <w:spacing w:val="-1"/>
                <w:sz w:val="20"/>
              </w:rPr>
              <w:t xml:space="preserve"> </w:t>
            </w:r>
            <w:r>
              <w:rPr>
                <w:sz w:val="20"/>
              </w:rPr>
              <w:t>Мастер-</w:t>
            </w:r>
            <w:r>
              <w:rPr>
                <w:spacing w:val="-4"/>
                <w:sz w:val="20"/>
              </w:rPr>
              <w:t>класс</w:t>
            </w:r>
          </w:p>
          <w:p w:rsidR="00F85765" w:rsidRDefault="005F66D3">
            <w:pPr>
              <w:pStyle w:val="TableParagraph"/>
              <w:jc w:val="left"/>
              <w:rPr>
                <w:sz w:val="20"/>
              </w:rPr>
            </w:pPr>
            <w:r>
              <w:rPr>
                <w:sz w:val="20"/>
              </w:rPr>
              <w:t>«Севастопольская</w:t>
            </w:r>
            <w:r>
              <w:rPr>
                <w:spacing w:val="-9"/>
                <w:sz w:val="20"/>
              </w:rPr>
              <w:t xml:space="preserve"> </w:t>
            </w:r>
            <w:r>
              <w:rPr>
                <w:spacing w:val="-2"/>
                <w:sz w:val="20"/>
              </w:rPr>
              <w:t>роспись»)</w:t>
            </w:r>
          </w:p>
        </w:tc>
        <w:tc>
          <w:tcPr>
            <w:tcW w:w="1002" w:type="dxa"/>
          </w:tcPr>
          <w:p w:rsidR="00F85765" w:rsidRDefault="005F66D3">
            <w:pPr>
              <w:pStyle w:val="TableParagraph"/>
              <w:spacing w:line="225"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5" w:lineRule="exact"/>
              <w:ind w:left="41" w:right="35"/>
              <w:rPr>
                <w:sz w:val="20"/>
              </w:rPr>
            </w:pPr>
            <w:r>
              <w:rPr>
                <w:spacing w:val="-4"/>
                <w:sz w:val="20"/>
              </w:rPr>
              <w:t>март</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13"/>
                <w:sz w:val="20"/>
              </w:rPr>
              <w:t xml:space="preserve"> </w:t>
            </w:r>
            <w:r>
              <w:rPr>
                <w:sz w:val="20"/>
              </w:rPr>
              <w:t>по</w:t>
            </w:r>
            <w:r>
              <w:rPr>
                <w:spacing w:val="-12"/>
                <w:sz w:val="20"/>
              </w:rPr>
              <w:t xml:space="preserve"> </w:t>
            </w:r>
            <w:r>
              <w:rPr>
                <w:sz w:val="20"/>
              </w:rPr>
              <w:t>воспитанию, учителя истории</w:t>
            </w:r>
          </w:p>
        </w:tc>
      </w:tr>
      <w:tr w:rsidR="00F85765">
        <w:trPr>
          <w:trHeight w:val="690"/>
        </w:trPr>
        <w:tc>
          <w:tcPr>
            <w:tcW w:w="4443" w:type="dxa"/>
          </w:tcPr>
          <w:p w:rsidR="00F85765" w:rsidRDefault="005F66D3">
            <w:pPr>
              <w:pStyle w:val="TableParagraph"/>
              <w:ind w:firstLine="34"/>
              <w:jc w:val="left"/>
              <w:rPr>
                <w:sz w:val="20"/>
              </w:rPr>
            </w:pPr>
            <w:r>
              <w:rPr>
                <w:sz w:val="20"/>
              </w:rPr>
              <w:t>КТД:</w:t>
            </w:r>
            <w:r>
              <w:rPr>
                <w:spacing w:val="40"/>
                <w:sz w:val="20"/>
              </w:rPr>
              <w:t xml:space="preserve"> </w:t>
            </w:r>
            <w:r>
              <w:rPr>
                <w:sz w:val="20"/>
              </w:rPr>
              <w:t>«Спешите</w:t>
            </w:r>
            <w:r>
              <w:rPr>
                <w:spacing w:val="-7"/>
                <w:sz w:val="20"/>
              </w:rPr>
              <w:t xml:space="preserve"> </w:t>
            </w:r>
            <w:r>
              <w:rPr>
                <w:sz w:val="20"/>
              </w:rPr>
              <w:t>делать</w:t>
            </w:r>
            <w:r>
              <w:rPr>
                <w:spacing w:val="-6"/>
                <w:sz w:val="20"/>
              </w:rPr>
              <w:t xml:space="preserve"> </w:t>
            </w:r>
            <w:r>
              <w:rPr>
                <w:sz w:val="20"/>
              </w:rPr>
              <w:t>добрые</w:t>
            </w:r>
            <w:r>
              <w:rPr>
                <w:spacing w:val="-8"/>
                <w:sz w:val="20"/>
              </w:rPr>
              <w:t xml:space="preserve"> </w:t>
            </w:r>
            <w:r>
              <w:rPr>
                <w:sz w:val="20"/>
              </w:rPr>
              <w:t>дела»:</w:t>
            </w:r>
            <w:r>
              <w:rPr>
                <w:spacing w:val="39"/>
                <w:sz w:val="20"/>
              </w:rPr>
              <w:t xml:space="preserve"> </w:t>
            </w:r>
            <w:r>
              <w:rPr>
                <w:sz w:val="20"/>
              </w:rPr>
              <w:t>Весенняя неделя добра, Благотворительный сезон.</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апрель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spacing w:line="217" w:lineRule="exact"/>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r w:rsidR="00F85765">
        <w:trPr>
          <w:trHeight w:val="690"/>
        </w:trPr>
        <w:tc>
          <w:tcPr>
            <w:tcW w:w="4443" w:type="dxa"/>
          </w:tcPr>
          <w:p w:rsidR="00F85765" w:rsidRDefault="005F66D3">
            <w:pPr>
              <w:pStyle w:val="TableParagraph"/>
              <w:ind w:firstLine="34"/>
              <w:jc w:val="left"/>
              <w:rPr>
                <w:sz w:val="20"/>
              </w:rPr>
            </w:pPr>
            <w:r>
              <w:rPr>
                <w:sz w:val="20"/>
              </w:rPr>
              <w:t>КТД</w:t>
            </w:r>
            <w:r>
              <w:rPr>
                <w:spacing w:val="-9"/>
                <w:sz w:val="20"/>
              </w:rPr>
              <w:t xml:space="preserve"> </w:t>
            </w:r>
            <w:r>
              <w:rPr>
                <w:sz w:val="20"/>
              </w:rPr>
              <w:t>«День</w:t>
            </w:r>
            <w:r>
              <w:rPr>
                <w:spacing w:val="-12"/>
                <w:sz w:val="20"/>
              </w:rPr>
              <w:t xml:space="preserve"> </w:t>
            </w:r>
            <w:r>
              <w:rPr>
                <w:sz w:val="20"/>
              </w:rPr>
              <w:t>здоровья»:</w:t>
            </w:r>
            <w:r>
              <w:rPr>
                <w:spacing w:val="-10"/>
                <w:sz w:val="20"/>
              </w:rPr>
              <w:t xml:space="preserve"> </w:t>
            </w:r>
            <w:r>
              <w:rPr>
                <w:sz w:val="20"/>
              </w:rPr>
              <w:t>соревнования,</w:t>
            </w:r>
            <w:r>
              <w:rPr>
                <w:spacing w:val="-12"/>
                <w:sz w:val="20"/>
              </w:rPr>
              <w:t xml:space="preserve"> </w:t>
            </w:r>
            <w:r>
              <w:rPr>
                <w:sz w:val="20"/>
              </w:rPr>
              <w:t>игры, классный часы, беседы.</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апрель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spacing w:line="217" w:lineRule="exact"/>
              <w:ind w:left="106"/>
              <w:jc w:val="left"/>
              <w:rPr>
                <w:sz w:val="20"/>
              </w:rPr>
            </w:pPr>
            <w:r>
              <w:rPr>
                <w:spacing w:val="-2"/>
                <w:sz w:val="20"/>
              </w:rPr>
              <w:t>тьютор</w:t>
            </w:r>
          </w:p>
        </w:tc>
      </w:tr>
      <w:tr w:rsidR="00F85765">
        <w:trPr>
          <w:trHeight w:val="1150"/>
        </w:trPr>
        <w:tc>
          <w:tcPr>
            <w:tcW w:w="4443" w:type="dxa"/>
          </w:tcPr>
          <w:p w:rsidR="00F85765" w:rsidRDefault="005F66D3">
            <w:pPr>
              <w:pStyle w:val="TableParagraph"/>
              <w:spacing w:line="223" w:lineRule="exact"/>
              <w:ind w:left="142"/>
              <w:jc w:val="left"/>
              <w:rPr>
                <w:sz w:val="20"/>
              </w:rPr>
            </w:pPr>
            <w:r>
              <w:rPr>
                <w:sz w:val="20"/>
              </w:rPr>
              <w:t>День</w:t>
            </w:r>
            <w:r>
              <w:rPr>
                <w:spacing w:val="18"/>
                <w:sz w:val="20"/>
              </w:rPr>
              <w:t xml:space="preserve"> </w:t>
            </w:r>
            <w:r>
              <w:rPr>
                <w:sz w:val="20"/>
              </w:rPr>
              <w:t>космонавтики</w:t>
            </w:r>
            <w:r>
              <w:rPr>
                <w:spacing w:val="-4"/>
                <w:sz w:val="20"/>
              </w:rPr>
              <w:t xml:space="preserve"> </w:t>
            </w:r>
            <w:r>
              <w:rPr>
                <w:sz w:val="20"/>
              </w:rPr>
              <w:t>(конкурс</w:t>
            </w:r>
            <w:r>
              <w:rPr>
                <w:spacing w:val="-5"/>
                <w:sz w:val="20"/>
              </w:rPr>
              <w:t xml:space="preserve"> </w:t>
            </w:r>
            <w:r>
              <w:rPr>
                <w:spacing w:val="-2"/>
                <w:sz w:val="20"/>
              </w:rPr>
              <w:t>детского</w:t>
            </w:r>
          </w:p>
          <w:p w:rsidR="00F85765" w:rsidRDefault="005F66D3">
            <w:pPr>
              <w:pStyle w:val="TableParagraph"/>
              <w:jc w:val="left"/>
              <w:rPr>
                <w:sz w:val="20"/>
              </w:rPr>
            </w:pPr>
            <w:r>
              <w:rPr>
                <w:sz w:val="20"/>
              </w:rPr>
              <w:t>творчества</w:t>
            </w:r>
            <w:r>
              <w:rPr>
                <w:spacing w:val="-8"/>
                <w:sz w:val="20"/>
              </w:rPr>
              <w:t xml:space="preserve"> </w:t>
            </w:r>
            <w:r>
              <w:rPr>
                <w:sz w:val="20"/>
              </w:rPr>
              <w:t>«Тайны</w:t>
            </w:r>
            <w:r>
              <w:rPr>
                <w:spacing w:val="-9"/>
                <w:sz w:val="20"/>
              </w:rPr>
              <w:t xml:space="preserve"> </w:t>
            </w:r>
            <w:r>
              <w:rPr>
                <w:sz w:val="20"/>
              </w:rPr>
              <w:t>звездных</w:t>
            </w:r>
            <w:r>
              <w:rPr>
                <w:spacing w:val="-8"/>
                <w:sz w:val="20"/>
              </w:rPr>
              <w:t xml:space="preserve"> </w:t>
            </w:r>
            <w:r>
              <w:rPr>
                <w:sz w:val="20"/>
              </w:rPr>
              <w:t>миров»</w:t>
            </w:r>
            <w:r>
              <w:rPr>
                <w:spacing w:val="-13"/>
                <w:sz w:val="20"/>
              </w:rPr>
              <w:t xml:space="preserve"> </w:t>
            </w:r>
            <w:r>
              <w:rPr>
                <w:sz w:val="20"/>
              </w:rPr>
              <w:t>(стихи, сочинения,</w:t>
            </w:r>
            <w:r>
              <w:rPr>
                <w:spacing w:val="-2"/>
                <w:sz w:val="20"/>
              </w:rPr>
              <w:t xml:space="preserve"> </w:t>
            </w:r>
            <w:proofErr w:type="gramStart"/>
            <w:r>
              <w:rPr>
                <w:sz w:val="20"/>
              </w:rPr>
              <w:t>буклеты</w:t>
            </w:r>
            <w:r>
              <w:rPr>
                <w:spacing w:val="-2"/>
                <w:sz w:val="20"/>
              </w:rPr>
              <w:t xml:space="preserve"> </w:t>
            </w:r>
            <w:r>
              <w:rPr>
                <w:sz w:val="20"/>
              </w:rPr>
              <w:t>,</w:t>
            </w:r>
            <w:proofErr w:type="gramEnd"/>
            <w:r>
              <w:rPr>
                <w:spacing w:val="-2"/>
                <w:sz w:val="20"/>
              </w:rPr>
              <w:t xml:space="preserve"> </w:t>
            </w:r>
            <w:r>
              <w:rPr>
                <w:sz w:val="20"/>
              </w:rPr>
              <w:t>открытки),</w:t>
            </w:r>
            <w:r>
              <w:rPr>
                <w:spacing w:val="47"/>
                <w:sz w:val="20"/>
              </w:rPr>
              <w:t xml:space="preserve"> </w:t>
            </w:r>
            <w:r>
              <w:rPr>
                <w:spacing w:val="-2"/>
                <w:sz w:val="20"/>
              </w:rPr>
              <w:t>викторина</w:t>
            </w:r>
          </w:p>
          <w:p w:rsidR="00F85765" w:rsidRDefault="005F66D3">
            <w:pPr>
              <w:pStyle w:val="TableParagraph"/>
              <w:spacing w:line="230" w:lineRule="atLeast"/>
              <w:jc w:val="left"/>
              <w:rPr>
                <w:sz w:val="20"/>
              </w:rPr>
            </w:pPr>
            <w:r>
              <w:rPr>
                <w:sz w:val="20"/>
              </w:rPr>
              <w:t>«Герои</w:t>
            </w:r>
            <w:r>
              <w:rPr>
                <w:spacing w:val="-6"/>
                <w:sz w:val="20"/>
              </w:rPr>
              <w:t xml:space="preserve"> </w:t>
            </w:r>
            <w:r>
              <w:rPr>
                <w:sz w:val="20"/>
              </w:rPr>
              <w:t>космоса»,</w:t>
            </w:r>
            <w:r>
              <w:rPr>
                <w:spacing w:val="39"/>
                <w:sz w:val="20"/>
              </w:rPr>
              <w:t xml:space="preserve"> </w:t>
            </w:r>
            <w:r>
              <w:rPr>
                <w:sz w:val="20"/>
              </w:rPr>
              <w:t>классный</w:t>
            </w:r>
            <w:r>
              <w:rPr>
                <w:spacing w:val="-7"/>
                <w:sz w:val="20"/>
              </w:rPr>
              <w:t xml:space="preserve"> </w:t>
            </w:r>
            <w:r>
              <w:rPr>
                <w:sz w:val="20"/>
              </w:rPr>
              <w:t>час</w:t>
            </w:r>
            <w:r>
              <w:rPr>
                <w:spacing w:val="-3"/>
                <w:sz w:val="20"/>
              </w:rPr>
              <w:t xml:space="preserve"> </w:t>
            </w:r>
            <w:r>
              <w:rPr>
                <w:sz w:val="20"/>
              </w:rPr>
              <w:t>«Что</w:t>
            </w:r>
            <w:r>
              <w:rPr>
                <w:spacing w:val="-6"/>
                <w:sz w:val="20"/>
              </w:rPr>
              <w:t xml:space="preserve"> </w:t>
            </w:r>
            <w:r>
              <w:rPr>
                <w:sz w:val="20"/>
              </w:rPr>
              <w:t>я</w:t>
            </w:r>
            <w:r>
              <w:rPr>
                <w:spacing w:val="-6"/>
                <w:sz w:val="20"/>
              </w:rPr>
              <w:t xml:space="preserve"> </w:t>
            </w:r>
            <w:r>
              <w:rPr>
                <w:sz w:val="20"/>
              </w:rPr>
              <w:t>знаю</w:t>
            </w:r>
            <w:r>
              <w:rPr>
                <w:spacing w:val="-6"/>
                <w:sz w:val="20"/>
              </w:rPr>
              <w:t xml:space="preserve"> </w:t>
            </w:r>
            <w:r>
              <w:rPr>
                <w:sz w:val="20"/>
              </w:rPr>
              <w:t xml:space="preserve">о </w:t>
            </w:r>
            <w:r>
              <w:rPr>
                <w:spacing w:val="-2"/>
                <w:sz w:val="20"/>
              </w:rPr>
              <w:t>космосе?»)</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апрель</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13"/>
                <w:sz w:val="20"/>
              </w:rPr>
              <w:t xml:space="preserve"> </w:t>
            </w:r>
            <w:r>
              <w:rPr>
                <w:sz w:val="20"/>
              </w:rPr>
              <w:t>по</w:t>
            </w:r>
            <w:r>
              <w:rPr>
                <w:spacing w:val="-12"/>
                <w:sz w:val="20"/>
              </w:rPr>
              <w:t xml:space="preserve"> </w:t>
            </w:r>
            <w:r>
              <w:rPr>
                <w:sz w:val="20"/>
              </w:rPr>
              <w:t>воспитанию, учитель физики</w:t>
            </w:r>
          </w:p>
        </w:tc>
      </w:tr>
      <w:tr w:rsidR="00F85765">
        <w:trPr>
          <w:trHeight w:val="1150"/>
        </w:trPr>
        <w:tc>
          <w:tcPr>
            <w:tcW w:w="4443" w:type="dxa"/>
          </w:tcPr>
          <w:p w:rsidR="00F85765" w:rsidRDefault="005F66D3">
            <w:pPr>
              <w:pStyle w:val="TableParagraph"/>
              <w:spacing w:line="223" w:lineRule="exact"/>
              <w:ind w:left="142"/>
              <w:jc w:val="left"/>
              <w:rPr>
                <w:sz w:val="20"/>
              </w:rPr>
            </w:pPr>
            <w:r>
              <w:rPr>
                <w:sz w:val="20"/>
              </w:rPr>
              <w:t>КТД</w:t>
            </w:r>
            <w:r>
              <w:rPr>
                <w:spacing w:val="-7"/>
                <w:sz w:val="20"/>
              </w:rPr>
              <w:t xml:space="preserve"> </w:t>
            </w:r>
            <w:r>
              <w:rPr>
                <w:sz w:val="20"/>
              </w:rPr>
              <w:t>Акция</w:t>
            </w:r>
            <w:r>
              <w:rPr>
                <w:spacing w:val="-2"/>
                <w:sz w:val="20"/>
              </w:rPr>
              <w:t xml:space="preserve"> </w:t>
            </w:r>
            <w:r>
              <w:rPr>
                <w:sz w:val="20"/>
              </w:rPr>
              <w:t>«Эстафета</w:t>
            </w:r>
            <w:r>
              <w:rPr>
                <w:spacing w:val="-2"/>
                <w:sz w:val="20"/>
              </w:rPr>
              <w:t xml:space="preserve"> </w:t>
            </w:r>
            <w:r>
              <w:rPr>
                <w:sz w:val="20"/>
              </w:rPr>
              <w:t>Победы»:</w:t>
            </w:r>
            <w:r>
              <w:rPr>
                <w:spacing w:val="1"/>
                <w:sz w:val="20"/>
              </w:rPr>
              <w:t xml:space="preserve"> </w:t>
            </w:r>
            <w:r>
              <w:rPr>
                <w:spacing w:val="-2"/>
                <w:sz w:val="20"/>
              </w:rPr>
              <w:t>акция</w:t>
            </w:r>
          </w:p>
          <w:p w:rsidR="00F85765" w:rsidRDefault="005F66D3">
            <w:pPr>
              <w:pStyle w:val="TableParagraph"/>
              <w:jc w:val="left"/>
              <w:rPr>
                <w:sz w:val="20"/>
              </w:rPr>
            </w:pPr>
            <w:r>
              <w:rPr>
                <w:sz w:val="20"/>
              </w:rPr>
              <w:t>«Бессмертный</w:t>
            </w:r>
            <w:r>
              <w:rPr>
                <w:spacing w:val="-12"/>
                <w:sz w:val="20"/>
              </w:rPr>
              <w:t xml:space="preserve"> </w:t>
            </w:r>
            <w:r>
              <w:rPr>
                <w:sz w:val="20"/>
              </w:rPr>
              <w:t>полк»,</w:t>
            </w:r>
            <w:r>
              <w:rPr>
                <w:spacing w:val="28"/>
                <w:sz w:val="20"/>
              </w:rPr>
              <w:t xml:space="preserve"> </w:t>
            </w:r>
            <w:r>
              <w:rPr>
                <w:sz w:val="20"/>
              </w:rPr>
              <w:t>акция</w:t>
            </w:r>
            <w:r>
              <w:rPr>
                <w:spacing w:val="-11"/>
                <w:sz w:val="20"/>
              </w:rPr>
              <w:t xml:space="preserve"> </w:t>
            </w:r>
            <w:r>
              <w:rPr>
                <w:sz w:val="20"/>
              </w:rPr>
              <w:t>«Георгиевская ленточка», литературно-музыкальная</w:t>
            </w:r>
          </w:p>
          <w:p w:rsidR="00F85765" w:rsidRDefault="005F66D3">
            <w:pPr>
              <w:pStyle w:val="TableParagraph"/>
              <w:spacing w:line="230" w:lineRule="atLeast"/>
              <w:jc w:val="left"/>
              <w:rPr>
                <w:sz w:val="20"/>
              </w:rPr>
            </w:pPr>
            <w:r>
              <w:rPr>
                <w:sz w:val="20"/>
              </w:rPr>
              <w:t>композиция</w:t>
            </w:r>
            <w:r>
              <w:rPr>
                <w:spacing w:val="-13"/>
                <w:sz w:val="20"/>
              </w:rPr>
              <w:t xml:space="preserve"> </w:t>
            </w:r>
            <w:r>
              <w:rPr>
                <w:sz w:val="20"/>
              </w:rPr>
              <w:t>«Победная</w:t>
            </w:r>
            <w:r>
              <w:rPr>
                <w:spacing w:val="-12"/>
                <w:sz w:val="20"/>
              </w:rPr>
              <w:t xml:space="preserve"> </w:t>
            </w:r>
            <w:r>
              <w:rPr>
                <w:sz w:val="20"/>
              </w:rPr>
              <w:t>весна»,</w:t>
            </w:r>
            <w:r>
              <w:rPr>
                <w:spacing w:val="-13"/>
                <w:sz w:val="20"/>
              </w:rPr>
              <w:t xml:space="preserve"> </w:t>
            </w:r>
            <w:r>
              <w:rPr>
                <w:sz w:val="20"/>
              </w:rPr>
              <w:t>соревнования, игры, мастер – классы, проекты.</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328"/>
              <w:jc w:val="left"/>
              <w:rPr>
                <w:sz w:val="20"/>
              </w:rPr>
            </w:pPr>
            <w:r>
              <w:rPr>
                <w:spacing w:val="-2"/>
                <w:sz w:val="20"/>
              </w:rPr>
              <w:t>апрель-</w:t>
            </w:r>
            <w:r>
              <w:rPr>
                <w:spacing w:val="-5"/>
                <w:sz w:val="20"/>
              </w:rPr>
              <w:t>май</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ВР, учитель музыки, советник по </w:t>
            </w:r>
            <w:r>
              <w:rPr>
                <w:spacing w:val="-2"/>
                <w:sz w:val="20"/>
              </w:rPr>
              <w:t>воспитанию</w:t>
            </w:r>
          </w:p>
        </w:tc>
      </w:tr>
      <w:tr w:rsidR="00F85765">
        <w:trPr>
          <w:trHeight w:val="919"/>
        </w:trPr>
        <w:tc>
          <w:tcPr>
            <w:tcW w:w="4443" w:type="dxa"/>
          </w:tcPr>
          <w:p w:rsidR="00F85765" w:rsidRDefault="005F66D3">
            <w:pPr>
              <w:pStyle w:val="TableParagraph"/>
              <w:spacing w:line="223" w:lineRule="exact"/>
              <w:ind w:left="142"/>
              <w:jc w:val="left"/>
              <w:rPr>
                <w:sz w:val="20"/>
              </w:rPr>
            </w:pPr>
            <w:r>
              <w:rPr>
                <w:color w:val="221F1F"/>
                <w:sz w:val="20"/>
              </w:rPr>
              <w:t>День</w:t>
            </w:r>
            <w:r>
              <w:rPr>
                <w:color w:val="221F1F"/>
                <w:spacing w:val="22"/>
                <w:sz w:val="20"/>
              </w:rPr>
              <w:t xml:space="preserve"> </w:t>
            </w:r>
            <w:r>
              <w:rPr>
                <w:color w:val="221F1F"/>
                <w:sz w:val="20"/>
              </w:rPr>
              <w:t>славянской</w:t>
            </w:r>
            <w:r>
              <w:rPr>
                <w:color w:val="221F1F"/>
                <w:spacing w:val="23"/>
                <w:sz w:val="20"/>
              </w:rPr>
              <w:t xml:space="preserve"> </w:t>
            </w:r>
            <w:r>
              <w:rPr>
                <w:color w:val="221F1F"/>
                <w:sz w:val="20"/>
              </w:rPr>
              <w:t>письменности</w:t>
            </w:r>
            <w:r>
              <w:rPr>
                <w:color w:val="221F1F"/>
                <w:spacing w:val="23"/>
                <w:sz w:val="20"/>
              </w:rPr>
              <w:t xml:space="preserve"> </w:t>
            </w:r>
            <w:r>
              <w:rPr>
                <w:color w:val="221F1F"/>
                <w:sz w:val="20"/>
              </w:rPr>
              <w:t>и</w:t>
            </w:r>
            <w:r>
              <w:rPr>
                <w:color w:val="221F1F"/>
                <w:spacing w:val="20"/>
                <w:sz w:val="20"/>
              </w:rPr>
              <w:t xml:space="preserve"> </w:t>
            </w:r>
            <w:r>
              <w:rPr>
                <w:color w:val="221F1F"/>
                <w:spacing w:val="-2"/>
                <w:sz w:val="20"/>
              </w:rPr>
              <w:t>культуры</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272"/>
              <w:rPr>
                <w:sz w:val="20"/>
              </w:rPr>
            </w:pPr>
            <w:r>
              <w:rPr>
                <w:spacing w:val="-5"/>
                <w:sz w:val="20"/>
              </w:rPr>
              <w:t>май</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учителя русского языка и</w:t>
            </w:r>
          </w:p>
          <w:p w:rsidR="00F85765" w:rsidRDefault="005F66D3">
            <w:pPr>
              <w:pStyle w:val="TableParagraph"/>
              <w:spacing w:line="230" w:lineRule="atLeast"/>
              <w:ind w:left="106"/>
              <w:jc w:val="left"/>
              <w:rPr>
                <w:sz w:val="20"/>
              </w:rPr>
            </w:pPr>
            <w:r>
              <w:rPr>
                <w:sz w:val="20"/>
              </w:rPr>
              <w:t>литературы,</w:t>
            </w:r>
            <w:r>
              <w:rPr>
                <w:spacing w:val="-13"/>
                <w:sz w:val="20"/>
              </w:rPr>
              <w:t xml:space="preserve"> </w:t>
            </w:r>
            <w:r>
              <w:rPr>
                <w:sz w:val="20"/>
              </w:rPr>
              <w:t>советник</w:t>
            </w:r>
            <w:r>
              <w:rPr>
                <w:spacing w:val="-12"/>
                <w:sz w:val="20"/>
              </w:rPr>
              <w:t xml:space="preserve"> </w:t>
            </w:r>
            <w:r>
              <w:rPr>
                <w:sz w:val="20"/>
              </w:rPr>
              <w:t xml:space="preserve">по </w:t>
            </w:r>
            <w:r>
              <w:rPr>
                <w:spacing w:val="-2"/>
                <w:sz w:val="20"/>
              </w:rPr>
              <w:t>воспитанию</w:t>
            </w:r>
          </w:p>
        </w:tc>
      </w:tr>
      <w:tr w:rsidR="00F85765">
        <w:trPr>
          <w:trHeight w:val="460"/>
        </w:trPr>
        <w:tc>
          <w:tcPr>
            <w:tcW w:w="4443" w:type="dxa"/>
          </w:tcPr>
          <w:p w:rsidR="00F85765" w:rsidRDefault="005F66D3">
            <w:pPr>
              <w:pStyle w:val="TableParagraph"/>
              <w:spacing w:line="223" w:lineRule="exact"/>
              <w:ind w:left="142"/>
              <w:jc w:val="left"/>
              <w:rPr>
                <w:sz w:val="20"/>
              </w:rPr>
            </w:pPr>
            <w:r>
              <w:rPr>
                <w:sz w:val="20"/>
              </w:rPr>
              <w:t>Праздник</w:t>
            </w:r>
            <w:r>
              <w:rPr>
                <w:spacing w:val="-5"/>
                <w:sz w:val="20"/>
              </w:rPr>
              <w:t xml:space="preserve"> </w:t>
            </w:r>
            <w:r>
              <w:rPr>
                <w:sz w:val="20"/>
              </w:rPr>
              <w:t>«Последний</w:t>
            </w:r>
            <w:r>
              <w:rPr>
                <w:spacing w:val="-6"/>
                <w:sz w:val="20"/>
              </w:rPr>
              <w:t xml:space="preserve"> </w:t>
            </w:r>
            <w:r>
              <w:rPr>
                <w:sz w:val="20"/>
              </w:rPr>
              <w:t>звонок»:</w:t>
            </w:r>
            <w:r>
              <w:rPr>
                <w:spacing w:val="-2"/>
                <w:sz w:val="20"/>
              </w:rPr>
              <w:t xml:space="preserve"> украшение</w:t>
            </w:r>
          </w:p>
          <w:p w:rsidR="00F85765" w:rsidRDefault="005F66D3">
            <w:pPr>
              <w:pStyle w:val="TableParagraph"/>
              <w:spacing w:line="217" w:lineRule="exact"/>
              <w:jc w:val="left"/>
              <w:rPr>
                <w:sz w:val="20"/>
              </w:rPr>
            </w:pPr>
            <w:r>
              <w:rPr>
                <w:sz w:val="20"/>
              </w:rPr>
              <w:t>школы,</w:t>
            </w:r>
            <w:r>
              <w:rPr>
                <w:spacing w:val="-4"/>
                <w:sz w:val="20"/>
              </w:rPr>
              <w:t xml:space="preserve"> </w:t>
            </w:r>
            <w:r>
              <w:rPr>
                <w:sz w:val="20"/>
              </w:rPr>
              <w:t>поздравление,</w:t>
            </w:r>
            <w:r>
              <w:rPr>
                <w:spacing w:val="-3"/>
                <w:sz w:val="20"/>
              </w:rPr>
              <w:t xml:space="preserve"> </w:t>
            </w:r>
            <w:r>
              <w:rPr>
                <w:sz w:val="20"/>
              </w:rPr>
              <w:t>праздничный</w:t>
            </w:r>
            <w:r>
              <w:rPr>
                <w:spacing w:val="-5"/>
                <w:sz w:val="20"/>
              </w:rPr>
              <w:t xml:space="preserve"> </w:t>
            </w:r>
            <w:r>
              <w:rPr>
                <w:spacing w:val="-2"/>
                <w:sz w:val="20"/>
              </w:rPr>
              <w:t>концерт.</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5"/>
                <w:sz w:val="20"/>
              </w:rPr>
              <w:t>май</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4"/>
                <w:sz w:val="20"/>
              </w:rPr>
              <w:t xml:space="preserve"> </w:t>
            </w:r>
            <w:r>
              <w:rPr>
                <w:sz w:val="20"/>
              </w:rPr>
              <w:t>директора</w:t>
            </w:r>
            <w:r>
              <w:rPr>
                <w:spacing w:val="-3"/>
                <w:sz w:val="20"/>
              </w:rPr>
              <w:t xml:space="preserve"> </w:t>
            </w:r>
            <w:r>
              <w:rPr>
                <w:sz w:val="20"/>
              </w:rPr>
              <w:t>по</w:t>
            </w:r>
            <w:r>
              <w:rPr>
                <w:spacing w:val="-3"/>
                <w:sz w:val="20"/>
              </w:rPr>
              <w:t xml:space="preserve"> </w:t>
            </w:r>
            <w:r>
              <w:rPr>
                <w:spacing w:val="-5"/>
                <w:sz w:val="20"/>
              </w:rPr>
              <w:t>ВР,</w:t>
            </w:r>
          </w:p>
          <w:p w:rsidR="00F85765" w:rsidRDefault="005F66D3">
            <w:pPr>
              <w:pStyle w:val="TableParagraph"/>
              <w:spacing w:line="217"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803"/>
        </w:trPr>
        <w:tc>
          <w:tcPr>
            <w:tcW w:w="4443" w:type="dxa"/>
          </w:tcPr>
          <w:p w:rsidR="00F85765" w:rsidRDefault="005F66D3">
            <w:pPr>
              <w:pStyle w:val="TableParagraph"/>
              <w:ind w:firstLine="34"/>
              <w:jc w:val="left"/>
              <w:rPr>
                <w:sz w:val="20"/>
              </w:rPr>
            </w:pPr>
            <w:r>
              <w:rPr>
                <w:sz w:val="20"/>
              </w:rPr>
              <w:t>Директорский</w:t>
            </w:r>
            <w:r>
              <w:rPr>
                <w:spacing w:val="-13"/>
                <w:sz w:val="20"/>
              </w:rPr>
              <w:t xml:space="preserve"> </w:t>
            </w:r>
            <w:r>
              <w:rPr>
                <w:sz w:val="20"/>
              </w:rPr>
              <w:t>прием</w:t>
            </w:r>
            <w:r>
              <w:rPr>
                <w:spacing w:val="-12"/>
                <w:sz w:val="20"/>
              </w:rPr>
              <w:t xml:space="preserve"> </w:t>
            </w:r>
            <w:r>
              <w:rPr>
                <w:sz w:val="20"/>
              </w:rPr>
              <w:t>«Честь.</w:t>
            </w:r>
            <w:r>
              <w:rPr>
                <w:spacing w:val="-13"/>
                <w:sz w:val="20"/>
              </w:rPr>
              <w:t xml:space="preserve"> </w:t>
            </w:r>
            <w:r>
              <w:rPr>
                <w:sz w:val="20"/>
              </w:rPr>
              <w:t xml:space="preserve">Достоинство. </w:t>
            </w:r>
            <w:r>
              <w:rPr>
                <w:spacing w:val="-2"/>
                <w:sz w:val="20"/>
              </w:rPr>
              <w:t>Талант»</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5"/>
                <w:sz w:val="20"/>
              </w:rPr>
              <w:t>май</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p w:rsidR="00F85765" w:rsidRDefault="005F66D3">
            <w:pPr>
              <w:pStyle w:val="TableParagraph"/>
              <w:ind w:left="106"/>
              <w:jc w:val="left"/>
              <w:rPr>
                <w:sz w:val="20"/>
              </w:rPr>
            </w:pPr>
            <w:r>
              <w:rPr>
                <w:sz w:val="20"/>
              </w:rPr>
              <w:t>советник</w:t>
            </w:r>
            <w:r>
              <w:rPr>
                <w:spacing w:val="-2"/>
                <w:sz w:val="20"/>
              </w:rPr>
              <w:t xml:space="preserve"> </w:t>
            </w:r>
            <w:r>
              <w:rPr>
                <w:sz w:val="20"/>
              </w:rPr>
              <w:t>по</w:t>
            </w:r>
            <w:r>
              <w:rPr>
                <w:spacing w:val="-1"/>
                <w:sz w:val="20"/>
              </w:rPr>
              <w:t xml:space="preserve"> </w:t>
            </w:r>
            <w:r>
              <w:rPr>
                <w:spacing w:val="-2"/>
                <w:sz w:val="20"/>
              </w:rPr>
              <w:t>воспитанию</w:t>
            </w:r>
          </w:p>
        </w:tc>
      </w:tr>
    </w:tbl>
    <w:p w:rsidR="00F85765" w:rsidRDefault="00F85765">
      <w:pPr>
        <w:pStyle w:val="a3"/>
        <w:spacing w:before="85"/>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321"/>
        </w:trPr>
        <w:tc>
          <w:tcPr>
            <w:tcW w:w="10177" w:type="dxa"/>
            <w:gridSpan w:val="4"/>
          </w:tcPr>
          <w:p w:rsidR="00F85765" w:rsidRDefault="005F66D3">
            <w:pPr>
              <w:pStyle w:val="TableParagraph"/>
              <w:spacing w:line="302" w:lineRule="exact"/>
              <w:ind w:left="52" w:right="43"/>
              <w:rPr>
                <w:b/>
                <w:sz w:val="28"/>
              </w:rPr>
            </w:pPr>
            <w:r>
              <w:rPr>
                <w:b/>
                <w:sz w:val="28"/>
              </w:rPr>
              <w:t>Внешкольные</w:t>
            </w:r>
            <w:r>
              <w:rPr>
                <w:b/>
                <w:spacing w:val="5"/>
                <w:sz w:val="28"/>
              </w:rPr>
              <w:t xml:space="preserve"> </w:t>
            </w:r>
            <w:r>
              <w:rPr>
                <w:b/>
                <w:spacing w:val="-2"/>
                <w:sz w:val="28"/>
              </w:rPr>
              <w:t>мероприятия</w:t>
            </w:r>
          </w:p>
        </w:tc>
      </w:tr>
      <w:tr w:rsidR="00F85765">
        <w:trPr>
          <w:trHeight w:val="1288"/>
        </w:trPr>
        <w:tc>
          <w:tcPr>
            <w:tcW w:w="4443" w:type="dxa"/>
          </w:tcPr>
          <w:p w:rsidR="00F85765" w:rsidRDefault="005F66D3">
            <w:pPr>
              <w:pStyle w:val="TableParagraph"/>
              <w:spacing w:before="91"/>
              <w:ind w:left="503"/>
              <w:jc w:val="left"/>
              <w:rPr>
                <w:sz w:val="28"/>
              </w:rPr>
            </w:pPr>
            <w:r>
              <w:rPr>
                <w:sz w:val="28"/>
              </w:rPr>
              <w:t>Дела</w:t>
            </w:r>
            <w:r>
              <w:rPr>
                <w:rFonts w:ascii="Arial MT" w:hAnsi="Arial MT"/>
                <w:sz w:val="28"/>
              </w:rPr>
              <w:t>,</w:t>
            </w:r>
            <w:r>
              <w:rPr>
                <w:rFonts w:ascii="Arial MT" w:hAnsi="Arial MT"/>
                <w:spacing w:val="-3"/>
                <w:sz w:val="28"/>
              </w:rPr>
              <w:t xml:space="preserve"> </w:t>
            </w:r>
            <w:r>
              <w:rPr>
                <w:sz w:val="28"/>
              </w:rPr>
              <w:t>события</w:t>
            </w:r>
            <w:r>
              <w:rPr>
                <w:rFonts w:ascii="Arial MT" w:hAnsi="Arial MT"/>
                <w:sz w:val="28"/>
              </w:rPr>
              <w:t xml:space="preserve">, </w:t>
            </w:r>
            <w:r>
              <w:rPr>
                <w:spacing w:val="-2"/>
                <w:sz w:val="28"/>
              </w:rPr>
              <w:t>мероприятия</w:t>
            </w:r>
          </w:p>
        </w:tc>
        <w:tc>
          <w:tcPr>
            <w:tcW w:w="1002" w:type="dxa"/>
          </w:tcPr>
          <w:p w:rsidR="00F85765" w:rsidRDefault="005F66D3">
            <w:pPr>
              <w:pStyle w:val="TableParagraph"/>
              <w:spacing w:before="220"/>
              <w:ind w:left="406" w:right="132" w:hanging="256"/>
              <w:jc w:val="left"/>
              <w:rPr>
                <w:sz w:val="28"/>
              </w:rPr>
            </w:pPr>
            <w:r>
              <w:rPr>
                <w:spacing w:val="-2"/>
                <w:sz w:val="28"/>
              </w:rPr>
              <w:t xml:space="preserve">Класс </w:t>
            </w:r>
            <w:r>
              <w:rPr>
                <w:spacing w:val="-10"/>
                <w:sz w:val="28"/>
              </w:rPr>
              <w:t>ы</w:t>
            </w:r>
          </w:p>
        </w:tc>
        <w:tc>
          <w:tcPr>
            <w:tcW w:w="1867" w:type="dxa"/>
          </w:tcPr>
          <w:p w:rsidR="00F85765" w:rsidRDefault="005F66D3">
            <w:pPr>
              <w:pStyle w:val="TableParagraph"/>
              <w:ind w:left="41" w:right="32"/>
              <w:rPr>
                <w:sz w:val="28"/>
              </w:rPr>
            </w:pPr>
            <w:proofErr w:type="spellStart"/>
            <w:r>
              <w:rPr>
                <w:spacing w:val="-2"/>
                <w:sz w:val="28"/>
              </w:rPr>
              <w:t>Ориентирово</w:t>
            </w:r>
            <w:proofErr w:type="spellEnd"/>
            <w:r>
              <w:rPr>
                <w:spacing w:val="-2"/>
                <w:sz w:val="28"/>
              </w:rPr>
              <w:t xml:space="preserve"> </w:t>
            </w:r>
            <w:proofErr w:type="spellStart"/>
            <w:r>
              <w:rPr>
                <w:spacing w:val="-4"/>
                <w:sz w:val="28"/>
              </w:rPr>
              <w:t>чное</w:t>
            </w:r>
            <w:proofErr w:type="spellEnd"/>
          </w:p>
          <w:p w:rsidR="00F85765" w:rsidRDefault="005F66D3">
            <w:pPr>
              <w:pStyle w:val="TableParagraph"/>
              <w:ind w:left="41" w:right="34"/>
              <w:rPr>
                <w:sz w:val="28"/>
              </w:rPr>
            </w:pPr>
            <w:r>
              <w:rPr>
                <w:spacing w:val="-2"/>
                <w:sz w:val="28"/>
              </w:rPr>
              <w:t>время</w:t>
            </w:r>
          </w:p>
          <w:p w:rsidR="00F85765" w:rsidRDefault="005F66D3">
            <w:pPr>
              <w:pStyle w:val="TableParagraph"/>
              <w:spacing w:line="311" w:lineRule="exact"/>
              <w:ind w:left="41" w:right="36"/>
              <w:rPr>
                <w:sz w:val="28"/>
              </w:rPr>
            </w:pPr>
            <w:r>
              <w:rPr>
                <w:spacing w:val="-2"/>
                <w:sz w:val="28"/>
              </w:rPr>
              <w:t>проведения</w:t>
            </w:r>
          </w:p>
        </w:tc>
        <w:tc>
          <w:tcPr>
            <w:tcW w:w="2865" w:type="dxa"/>
          </w:tcPr>
          <w:p w:rsidR="00F85765" w:rsidRDefault="00F85765">
            <w:pPr>
              <w:pStyle w:val="TableParagraph"/>
              <w:spacing w:before="156"/>
              <w:ind w:left="0"/>
              <w:jc w:val="left"/>
              <w:rPr>
                <w:b/>
                <w:sz w:val="28"/>
              </w:rPr>
            </w:pPr>
          </w:p>
          <w:p w:rsidR="00F85765" w:rsidRDefault="005F66D3">
            <w:pPr>
              <w:pStyle w:val="TableParagraph"/>
              <w:ind w:left="522"/>
              <w:jc w:val="left"/>
              <w:rPr>
                <w:sz w:val="28"/>
              </w:rPr>
            </w:pPr>
            <w:r>
              <w:rPr>
                <w:spacing w:val="-2"/>
                <w:sz w:val="28"/>
              </w:rPr>
              <w:t>Ответственные</w:t>
            </w:r>
          </w:p>
        </w:tc>
      </w:tr>
      <w:tr w:rsidR="00F85765">
        <w:trPr>
          <w:trHeight w:val="643"/>
        </w:trPr>
        <w:tc>
          <w:tcPr>
            <w:tcW w:w="4443" w:type="dxa"/>
          </w:tcPr>
          <w:p w:rsidR="00F85765" w:rsidRDefault="005F66D3">
            <w:pPr>
              <w:pStyle w:val="TableParagraph"/>
              <w:ind w:right="130"/>
              <w:jc w:val="left"/>
              <w:rPr>
                <w:sz w:val="20"/>
              </w:rPr>
            </w:pPr>
            <w:r>
              <w:rPr>
                <w:sz w:val="20"/>
              </w:rPr>
              <w:t>Участие</w:t>
            </w:r>
            <w:r>
              <w:rPr>
                <w:spacing w:val="-10"/>
                <w:sz w:val="20"/>
              </w:rPr>
              <w:t xml:space="preserve"> </w:t>
            </w:r>
            <w:r>
              <w:rPr>
                <w:sz w:val="20"/>
              </w:rPr>
              <w:t>в</w:t>
            </w:r>
            <w:r>
              <w:rPr>
                <w:spacing w:val="-10"/>
                <w:sz w:val="20"/>
              </w:rPr>
              <w:t xml:space="preserve"> </w:t>
            </w:r>
            <w:r>
              <w:rPr>
                <w:sz w:val="20"/>
              </w:rPr>
              <w:t>социально-значимых</w:t>
            </w:r>
            <w:r>
              <w:rPr>
                <w:spacing w:val="-9"/>
                <w:sz w:val="20"/>
              </w:rPr>
              <w:t xml:space="preserve"> </w:t>
            </w:r>
            <w:r>
              <w:rPr>
                <w:sz w:val="20"/>
              </w:rPr>
              <w:t>проектах</w:t>
            </w:r>
            <w:r>
              <w:rPr>
                <w:spacing w:val="-9"/>
                <w:sz w:val="20"/>
              </w:rPr>
              <w:t xml:space="preserve"> </w:t>
            </w:r>
            <w:r>
              <w:rPr>
                <w:sz w:val="20"/>
              </w:rPr>
              <w:t>от КТОС «Энтузиаст»</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F85765">
            <w:pPr>
              <w:pStyle w:val="TableParagraph"/>
              <w:ind w:left="0"/>
              <w:jc w:val="left"/>
              <w:rPr>
                <w:sz w:val="20"/>
              </w:rPr>
            </w:pPr>
          </w:p>
        </w:tc>
        <w:tc>
          <w:tcPr>
            <w:tcW w:w="2865" w:type="dxa"/>
          </w:tcPr>
          <w:p w:rsidR="00F85765" w:rsidRDefault="005F66D3">
            <w:pPr>
              <w:pStyle w:val="TableParagraph"/>
              <w:spacing w:line="312" w:lineRule="exact"/>
              <w:ind w:left="692"/>
              <w:jc w:val="left"/>
              <w:rPr>
                <w:sz w:val="28"/>
              </w:rPr>
            </w:pPr>
            <w:r>
              <w:rPr>
                <w:spacing w:val="-2"/>
                <w:sz w:val="28"/>
              </w:rPr>
              <w:t>Заместитель</w:t>
            </w:r>
          </w:p>
          <w:p w:rsidR="00F85765" w:rsidRDefault="005F66D3">
            <w:pPr>
              <w:pStyle w:val="TableParagraph"/>
              <w:spacing w:line="311" w:lineRule="exact"/>
              <w:ind w:left="820"/>
              <w:jc w:val="left"/>
              <w:rPr>
                <w:sz w:val="28"/>
              </w:rPr>
            </w:pPr>
            <w:r>
              <w:rPr>
                <w:spacing w:val="-2"/>
                <w:sz w:val="28"/>
              </w:rPr>
              <w:t>директора</w:t>
            </w:r>
          </w:p>
        </w:tc>
      </w:tr>
      <w:tr w:rsidR="00F85765">
        <w:trPr>
          <w:trHeight w:val="690"/>
        </w:trPr>
        <w:tc>
          <w:tcPr>
            <w:tcW w:w="4443" w:type="dxa"/>
          </w:tcPr>
          <w:p w:rsidR="00F85765" w:rsidRDefault="005F66D3">
            <w:pPr>
              <w:pStyle w:val="TableParagraph"/>
              <w:jc w:val="left"/>
              <w:rPr>
                <w:sz w:val="20"/>
              </w:rPr>
            </w:pPr>
            <w:r>
              <w:rPr>
                <w:sz w:val="20"/>
              </w:rPr>
              <w:t>Участие</w:t>
            </w:r>
            <w:r>
              <w:rPr>
                <w:spacing w:val="-13"/>
                <w:sz w:val="20"/>
              </w:rPr>
              <w:t xml:space="preserve"> </w:t>
            </w:r>
            <w:r>
              <w:rPr>
                <w:sz w:val="20"/>
              </w:rPr>
              <w:t>в</w:t>
            </w:r>
            <w:r>
              <w:rPr>
                <w:spacing w:val="-12"/>
                <w:sz w:val="20"/>
              </w:rPr>
              <w:t xml:space="preserve"> </w:t>
            </w:r>
            <w:r>
              <w:rPr>
                <w:sz w:val="20"/>
              </w:rPr>
              <w:t>состязательных</w:t>
            </w:r>
            <w:r>
              <w:rPr>
                <w:spacing w:val="-13"/>
                <w:sz w:val="20"/>
              </w:rPr>
              <w:t xml:space="preserve"> </w:t>
            </w:r>
            <w:r>
              <w:rPr>
                <w:sz w:val="20"/>
              </w:rPr>
              <w:t>мероприятиях творческой и интеллектуальной</w:t>
            </w:r>
          </w:p>
          <w:p w:rsidR="00F85765" w:rsidRDefault="005F66D3">
            <w:pPr>
              <w:pStyle w:val="TableParagraph"/>
              <w:spacing w:line="217" w:lineRule="exact"/>
              <w:jc w:val="left"/>
              <w:rPr>
                <w:sz w:val="20"/>
              </w:rPr>
            </w:pPr>
            <w:r>
              <w:rPr>
                <w:sz w:val="20"/>
              </w:rPr>
              <w:t>направленности</w:t>
            </w:r>
            <w:r>
              <w:rPr>
                <w:spacing w:val="-4"/>
                <w:sz w:val="20"/>
              </w:rPr>
              <w:t xml:space="preserve"> </w:t>
            </w:r>
            <w:r>
              <w:rPr>
                <w:sz w:val="20"/>
              </w:rPr>
              <w:t>различных</w:t>
            </w:r>
            <w:r>
              <w:rPr>
                <w:spacing w:val="-1"/>
                <w:sz w:val="20"/>
              </w:rPr>
              <w:t xml:space="preserve"> </w:t>
            </w:r>
            <w:r>
              <w:rPr>
                <w:spacing w:val="-2"/>
                <w:sz w:val="20"/>
              </w:rPr>
              <w:t>уровней</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ind w:left="670" w:hanging="338"/>
              <w:jc w:val="left"/>
              <w:rPr>
                <w:sz w:val="28"/>
              </w:rPr>
            </w:pPr>
            <w:r>
              <w:rPr>
                <w:sz w:val="28"/>
              </w:rPr>
              <w:t>В</w:t>
            </w:r>
            <w:r>
              <w:rPr>
                <w:spacing w:val="-18"/>
                <w:sz w:val="28"/>
              </w:rPr>
              <w:t xml:space="preserve"> </w:t>
            </w:r>
            <w:r>
              <w:rPr>
                <w:sz w:val="28"/>
              </w:rPr>
              <w:t xml:space="preserve">течение </w:t>
            </w:r>
            <w:r>
              <w:rPr>
                <w:spacing w:val="-4"/>
                <w:sz w:val="28"/>
              </w:rPr>
              <w:t>года</w:t>
            </w:r>
          </w:p>
        </w:tc>
        <w:tc>
          <w:tcPr>
            <w:tcW w:w="2865" w:type="dxa"/>
          </w:tcPr>
          <w:p w:rsidR="00F85765" w:rsidRDefault="005F66D3">
            <w:pPr>
              <w:pStyle w:val="TableParagraph"/>
              <w:spacing w:line="225"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810"/>
        </w:trPr>
        <w:tc>
          <w:tcPr>
            <w:tcW w:w="4443" w:type="dxa"/>
          </w:tcPr>
          <w:p w:rsidR="00F85765" w:rsidRDefault="005F66D3">
            <w:pPr>
              <w:pStyle w:val="TableParagraph"/>
              <w:spacing w:line="223" w:lineRule="exact"/>
              <w:jc w:val="left"/>
              <w:rPr>
                <w:sz w:val="20"/>
              </w:rPr>
            </w:pPr>
            <w:r>
              <w:rPr>
                <w:sz w:val="20"/>
              </w:rPr>
              <w:t>Экологическая</w:t>
            </w:r>
            <w:r>
              <w:rPr>
                <w:spacing w:val="-7"/>
                <w:sz w:val="20"/>
              </w:rPr>
              <w:t xml:space="preserve"> </w:t>
            </w:r>
            <w:r>
              <w:rPr>
                <w:sz w:val="20"/>
              </w:rPr>
              <w:t>акция</w:t>
            </w:r>
            <w:r>
              <w:rPr>
                <w:spacing w:val="-6"/>
                <w:sz w:val="20"/>
              </w:rPr>
              <w:t xml:space="preserve"> </w:t>
            </w:r>
            <w:r>
              <w:rPr>
                <w:sz w:val="20"/>
              </w:rPr>
              <w:t>«Бумажный</w:t>
            </w:r>
            <w:r>
              <w:rPr>
                <w:spacing w:val="-7"/>
                <w:sz w:val="20"/>
              </w:rPr>
              <w:t xml:space="preserve"> </w:t>
            </w:r>
            <w:r>
              <w:rPr>
                <w:spacing w:val="-4"/>
                <w:sz w:val="20"/>
              </w:rPr>
              <w:t>бум»</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before="91"/>
              <w:ind w:left="41" w:right="35"/>
              <w:rPr>
                <w:rFonts w:ascii="Arial MT" w:hAnsi="Arial MT"/>
                <w:sz w:val="28"/>
              </w:rPr>
            </w:pPr>
            <w:r>
              <w:rPr>
                <w:sz w:val="28"/>
              </w:rPr>
              <w:t>Октябрь</w:t>
            </w:r>
            <w:r>
              <w:rPr>
                <w:spacing w:val="2"/>
                <w:sz w:val="28"/>
              </w:rPr>
              <w:t xml:space="preserve"> </w:t>
            </w:r>
            <w:r>
              <w:rPr>
                <w:rFonts w:ascii="Arial MT" w:hAnsi="Arial MT"/>
                <w:spacing w:val="-10"/>
                <w:sz w:val="28"/>
              </w:rPr>
              <w:t>-</w:t>
            </w:r>
          </w:p>
          <w:p w:rsidR="00F85765" w:rsidRDefault="005F66D3">
            <w:pPr>
              <w:pStyle w:val="TableParagraph"/>
              <w:spacing w:before="64" w:line="311" w:lineRule="exact"/>
              <w:ind w:left="41" w:right="33"/>
              <w:rPr>
                <w:sz w:val="28"/>
              </w:rPr>
            </w:pPr>
            <w:r>
              <w:rPr>
                <w:spacing w:val="-5"/>
                <w:sz w:val="28"/>
              </w:rPr>
              <w:t>май</w:t>
            </w:r>
          </w:p>
        </w:tc>
        <w:tc>
          <w:tcPr>
            <w:tcW w:w="2865" w:type="dxa"/>
          </w:tcPr>
          <w:p w:rsidR="00F85765" w:rsidRDefault="005F66D3">
            <w:pPr>
              <w:pStyle w:val="TableParagraph"/>
              <w:spacing w:line="225"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463"/>
        </w:trPr>
        <w:tc>
          <w:tcPr>
            <w:tcW w:w="4443" w:type="dxa"/>
          </w:tcPr>
          <w:p w:rsidR="00F85765" w:rsidRDefault="005F66D3">
            <w:pPr>
              <w:pStyle w:val="TableParagraph"/>
              <w:spacing w:line="223" w:lineRule="exact"/>
              <w:jc w:val="left"/>
              <w:rPr>
                <w:sz w:val="20"/>
              </w:rPr>
            </w:pPr>
            <w:r>
              <w:rPr>
                <w:sz w:val="20"/>
              </w:rPr>
              <w:t>Патриотическая</w:t>
            </w:r>
            <w:r>
              <w:rPr>
                <w:spacing w:val="-5"/>
                <w:sz w:val="20"/>
              </w:rPr>
              <w:t xml:space="preserve"> </w:t>
            </w:r>
            <w:r>
              <w:rPr>
                <w:sz w:val="20"/>
              </w:rPr>
              <w:t>акция</w:t>
            </w:r>
            <w:r>
              <w:rPr>
                <w:spacing w:val="-5"/>
                <w:sz w:val="20"/>
              </w:rPr>
              <w:t xml:space="preserve"> </w:t>
            </w:r>
            <w:r>
              <w:rPr>
                <w:sz w:val="20"/>
              </w:rPr>
              <w:t>«Посылка</w:t>
            </w:r>
            <w:r>
              <w:rPr>
                <w:spacing w:val="-4"/>
                <w:sz w:val="20"/>
              </w:rPr>
              <w:t xml:space="preserve"> </w:t>
            </w:r>
            <w:r>
              <w:rPr>
                <w:spacing w:val="-2"/>
                <w:sz w:val="20"/>
              </w:rPr>
              <w:t>солдату»</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2" w:lineRule="exact"/>
              <w:ind w:left="41" w:right="35"/>
              <w:rPr>
                <w:sz w:val="28"/>
              </w:rPr>
            </w:pPr>
            <w:r>
              <w:rPr>
                <w:spacing w:val="-2"/>
                <w:sz w:val="28"/>
              </w:rPr>
              <w:t>февраль</w:t>
            </w:r>
          </w:p>
        </w:tc>
        <w:tc>
          <w:tcPr>
            <w:tcW w:w="2865" w:type="dxa"/>
          </w:tcPr>
          <w:p w:rsidR="00F85765" w:rsidRDefault="005F66D3">
            <w:pPr>
              <w:pStyle w:val="TableParagraph"/>
              <w:spacing w:line="225"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463"/>
        </w:trPr>
        <w:tc>
          <w:tcPr>
            <w:tcW w:w="4443" w:type="dxa"/>
          </w:tcPr>
          <w:p w:rsidR="00F85765" w:rsidRDefault="005F66D3">
            <w:pPr>
              <w:pStyle w:val="TableParagraph"/>
              <w:spacing w:line="223" w:lineRule="exact"/>
              <w:jc w:val="left"/>
              <w:rPr>
                <w:sz w:val="20"/>
              </w:rPr>
            </w:pPr>
            <w:r>
              <w:rPr>
                <w:sz w:val="20"/>
              </w:rPr>
              <w:t>Патриотическая</w:t>
            </w:r>
            <w:r>
              <w:rPr>
                <w:spacing w:val="-5"/>
                <w:sz w:val="20"/>
              </w:rPr>
              <w:t xml:space="preserve"> </w:t>
            </w:r>
            <w:r>
              <w:rPr>
                <w:sz w:val="20"/>
              </w:rPr>
              <w:t>акция</w:t>
            </w:r>
            <w:r>
              <w:rPr>
                <w:spacing w:val="-7"/>
                <w:sz w:val="20"/>
              </w:rPr>
              <w:t xml:space="preserve"> </w:t>
            </w:r>
            <w:r>
              <w:rPr>
                <w:sz w:val="20"/>
              </w:rPr>
              <w:t>«Письмо</w:t>
            </w:r>
            <w:r>
              <w:rPr>
                <w:spacing w:val="-4"/>
                <w:sz w:val="20"/>
              </w:rPr>
              <w:t xml:space="preserve"> </w:t>
            </w:r>
            <w:r>
              <w:rPr>
                <w:spacing w:val="-2"/>
                <w:sz w:val="20"/>
              </w:rPr>
              <w:t>солдату»</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3" w:lineRule="exact"/>
              <w:ind w:left="41" w:right="35"/>
              <w:rPr>
                <w:sz w:val="28"/>
              </w:rPr>
            </w:pPr>
            <w:r>
              <w:rPr>
                <w:spacing w:val="-2"/>
                <w:sz w:val="28"/>
              </w:rPr>
              <w:t>февраль</w:t>
            </w:r>
          </w:p>
        </w:tc>
        <w:tc>
          <w:tcPr>
            <w:tcW w:w="2865" w:type="dxa"/>
          </w:tcPr>
          <w:p w:rsidR="00F85765" w:rsidRDefault="005F66D3">
            <w:pPr>
              <w:pStyle w:val="TableParagraph"/>
              <w:spacing w:line="225"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810"/>
        </w:trPr>
        <w:tc>
          <w:tcPr>
            <w:tcW w:w="4443" w:type="dxa"/>
          </w:tcPr>
          <w:p w:rsidR="00F85765" w:rsidRDefault="005F66D3">
            <w:pPr>
              <w:pStyle w:val="TableParagraph"/>
              <w:spacing w:line="223" w:lineRule="exact"/>
              <w:jc w:val="left"/>
              <w:rPr>
                <w:sz w:val="20"/>
              </w:rPr>
            </w:pPr>
            <w:r>
              <w:rPr>
                <w:sz w:val="20"/>
              </w:rPr>
              <w:lastRenderedPageBreak/>
              <w:t>Акция</w:t>
            </w:r>
            <w:r>
              <w:rPr>
                <w:spacing w:val="-2"/>
                <w:sz w:val="20"/>
              </w:rPr>
              <w:t xml:space="preserve"> </w:t>
            </w:r>
            <w:r>
              <w:rPr>
                <w:sz w:val="20"/>
              </w:rPr>
              <w:t>«Неделя</w:t>
            </w:r>
            <w:r>
              <w:rPr>
                <w:spacing w:val="-3"/>
                <w:sz w:val="20"/>
              </w:rPr>
              <w:t xml:space="preserve"> </w:t>
            </w:r>
            <w:r>
              <w:rPr>
                <w:sz w:val="20"/>
              </w:rPr>
              <w:t xml:space="preserve">без </w:t>
            </w:r>
            <w:r>
              <w:rPr>
                <w:spacing w:val="-2"/>
                <w:sz w:val="20"/>
              </w:rPr>
              <w:t>турникетов»</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3" w:lineRule="exact"/>
              <w:ind w:left="41" w:right="35"/>
              <w:rPr>
                <w:sz w:val="28"/>
              </w:rPr>
            </w:pPr>
            <w:r>
              <w:rPr>
                <w:spacing w:val="-2"/>
                <w:sz w:val="28"/>
              </w:rPr>
              <w:t>апрель</w:t>
            </w:r>
          </w:p>
        </w:tc>
        <w:tc>
          <w:tcPr>
            <w:tcW w:w="2865" w:type="dxa"/>
          </w:tcPr>
          <w:p w:rsidR="00F85765" w:rsidRDefault="005F66D3">
            <w:pPr>
              <w:pStyle w:val="TableParagraph"/>
              <w:spacing w:before="30" w:line="380" w:lineRule="atLeast"/>
              <w:ind w:left="602" w:right="334" w:hanging="260"/>
              <w:jc w:val="left"/>
              <w:rPr>
                <w:sz w:val="28"/>
              </w:rPr>
            </w:pPr>
            <w:r>
              <w:rPr>
                <w:sz w:val="28"/>
              </w:rPr>
              <w:t>Тьютор</w:t>
            </w:r>
            <w:r>
              <w:rPr>
                <w:rFonts w:ascii="Arial MT" w:hAnsi="Arial MT"/>
                <w:sz w:val="28"/>
              </w:rPr>
              <w:t>,</w:t>
            </w:r>
            <w:r>
              <w:rPr>
                <w:rFonts w:ascii="Arial MT" w:hAnsi="Arial MT"/>
                <w:spacing w:val="-20"/>
                <w:sz w:val="28"/>
              </w:rPr>
              <w:t xml:space="preserve"> </w:t>
            </w:r>
            <w:r>
              <w:rPr>
                <w:sz w:val="28"/>
              </w:rPr>
              <w:t xml:space="preserve">классные </w:t>
            </w:r>
            <w:r>
              <w:rPr>
                <w:spacing w:val="-2"/>
                <w:sz w:val="28"/>
              </w:rPr>
              <w:t>руководители</w:t>
            </w:r>
          </w:p>
        </w:tc>
      </w:tr>
      <w:tr w:rsidR="00F85765">
        <w:trPr>
          <w:trHeight w:val="644"/>
        </w:trPr>
        <w:tc>
          <w:tcPr>
            <w:tcW w:w="4443" w:type="dxa"/>
          </w:tcPr>
          <w:p w:rsidR="00F85765" w:rsidRDefault="005F66D3">
            <w:pPr>
              <w:pStyle w:val="TableParagraph"/>
              <w:spacing w:line="224" w:lineRule="exact"/>
              <w:jc w:val="left"/>
              <w:rPr>
                <w:sz w:val="20"/>
              </w:rPr>
            </w:pPr>
            <w:r>
              <w:rPr>
                <w:sz w:val="20"/>
              </w:rPr>
              <w:t>Единый</w:t>
            </w:r>
            <w:r>
              <w:rPr>
                <w:spacing w:val="-4"/>
                <w:sz w:val="20"/>
              </w:rPr>
              <w:t xml:space="preserve"> </w:t>
            </w:r>
            <w:r>
              <w:rPr>
                <w:sz w:val="20"/>
              </w:rPr>
              <w:t>день</w:t>
            </w:r>
            <w:r>
              <w:rPr>
                <w:spacing w:val="-3"/>
                <w:sz w:val="20"/>
              </w:rPr>
              <w:t xml:space="preserve"> </w:t>
            </w:r>
            <w:r>
              <w:rPr>
                <w:spacing w:val="-2"/>
                <w:sz w:val="20"/>
              </w:rPr>
              <w:t>безопасности</w:t>
            </w:r>
          </w:p>
        </w:tc>
        <w:tc>
          <w:tcPr>
            <w:tcW w:w="1002" w:type="dxa"/>
          </w:tcPr>
          <w:p w:rsidR="00F85765" w:rsidRDefault="005F66D3">
            <w:pPr>
              <w:pStyle w:val="TableParagraph"/>
              <w:spacing w:line="224"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3" w:lineRule="exact"/>
              <w:ind w:left="41" w:right="33"/>
              <w:rPr>
                <w:sz w:val="28"/>
              </w:rPr>
            </w:pPr>
            <w:r>
              <w:rPr>
                <w:spacing w:val="-2"/>
                <w:sz w:val="28"/>
              </w:rPr>
              <w:t>ноябрь</w:t>
            </w:r>
          </w:p>
        </w:tc>
        <w:tc>
          <w:tcPr>
            <w:tcW w:w="2865" w:type="dxa"/>
          </w:tcPr>
          <w:p w:rsidR="00F85765" w:rsidRDefault="005F66D3">
            <w:pPr>
              <w:pStyle w:val="TableParagraph"/>
              <w:spacing w:line="313" w:lineRule="exact"/>
              <w:ind w:left="692"/>
              <w:jc w:val="left"/>
              <w:rPr>
                <w:sz w:val="28"/>
              </w:rPr>
            </w:pPr>
            <w:r>
              <w:rPr>
                <w:spacing w:val="-2"/>
                <w:sz w:val="28"/>
              </w:rPr>
              <w:t>Заместитель</w:t>
            </w:r>
          </w:p>
          <w:p w:rsidR="00F85765" w:rsidRDefault="005F66D3">
            <w:pPr>
              <w:pStyle w:val="TableParagraph"/>
              <w:spacing w:line="311" w:lineRule="exact"/>
              <w:ind w:left="820"/>
              <w:jc w:val="left"/>
              <w:rPr>
                <w:sz w:val="28"/>
              </w:rPr>
            </w:pPr>
            <w:r>
              <w:rPr>
                <w:spacing w:val="-2"/>
                <w:sz w:val="28"/>
              </w:rPr>
              <w:t>директора</w:t>
            </w:r>
          </w:p>
        </w:tc>
      </w:tr>
      <w:tr w:rsidR="00F85765">
        <w:trPr>
          <w:trHeight w:val="643"/>
        </w:trPr>
        <w:tc>
          <w:tcPr>
            <w:tcW w:w="4443" w:type="dxa"/>
          </w:tcPr>
          <w:p w:rsidR="00F85765" w:rsidRDefault="005F66D3">
            <w:pPr>
              <w:pStyle w:val="TableParagraph"/>
              <w:jc w:val="left"/>
              <w:rPr>
                <w:sz w:val="20"/>
              </w:rPr>
            </w:pPr>
            <w:r>
              <w:rPr>
                <w:sz w:val="20"/>
              </w:rPr>
              <w:t>Соревнование</w:t>
            </w:r>
            <w:r>
              <w:rPr>
                <w:spacing w:val="-7"/>
                <w:sz w:val="20"/>
              </w:rPr>
              <w:t xml:space="preserve"> </w:t>
            </w:r>
            <w:r>
              <w:rPr>
                <w:sz w:val="20"/>
              </w:rPr>
              <w:t>по</w:t>
            </w:r>
            <w:r>
              <w:rPr>
                <w:spacing w:val="39"/>
                <w:sz w:val="20"/>
              </w:rPr>
              <w:t xml:space="preserve"> </w:t>
            </w:r>
            <w:r>
              <w:rPr>
                <w:sz w:val="20"/>
              </w:rPr>
              <w:t>различным</w:t>
            </w:r>
            <w:r>
              <w:rPr>
                <w:spacing w:val="-7"/>
                <w:sz w:val="20"/>
              </w:rPr>
              <w:t xml:space="preserve"> </w:t>
            </w:r>
            <w:r>
              <w:rPr>
                <w:sz w:val="20"/>
              </w:rPr>
              <w:t>видам</w:t>
            </w:r>
            <w:r>
              <w:rPr>
                <w:spacing w:val="-7"/>
                <w:sz w:val="20"/>
              </w:rPr>
              <w:t xml:space="preserve"> </w:t>
            </w:r>
            <w:r>
              <w:rPr>
                <w:sz w:val="20"/>
              </w:rPr>
              <w:t>спорта</w:t>
            </w:r>
            <w:r>
              <w:rPr>
                <w:spacing w:val="-6"/>
                <w:sz w:val="20"/>
              </w:rPr>
              <w:t xml:space="preserve"> </w:t>
            </w:r>
            <w:r>
              <w:rPr>
                <w:sz w:val="20"/>
              </w:rPr>
              <w:t>на различных уровнях</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3" w:lineRule="exact"/>
              <w:ind w:left="41" w:right="34"/>
              <w:rPr>
                <w:sz w:val="28"/>
              </w:rPr>
            </w:pPr>
            <w:r>
              <w:rPr>
                <w:sz w:val="28"/>
              </w:rPr>
              <w:t>В</w:t>
            </w:r>
            <w:r>
              <w:rPr>
                <w:spacing w:val="7"/>
                <w:sz w:val="28"/>
              </w:rPr>
              <w:t xml:space="preserve"> </w:t>
            </w:r>
            <w:r>
              <w:rPr>
                <w:spacing w:val="-2"/>
                <w:sz w:val="28"/>
              </w:rPr>
              <w:t>течение</w:t>
            </w:r>
          </w:p>
          <w:p w:rsidR="00F85765" w:rsidRDefault="005F66D3">
            <w:pPr>
              <w:pStyle w:val="TableParagraph"/>
              <w:spacing w:line="311" w:lineRule="exact"/>
              <w:ind w:left="41" w:right="36"/>
              <w:rPr>
                <w:sz w:val="28"/>
              </w:rPr>
            </w:pPr>
            <w:r>
              <w:rPr>
                <w:spacing w:val="-4"/>
                <w:sz w:val="28"/>
              </w:rPr>
              <w:t>года</w:t>
            </w:r>
          </w:p>
        </w:tc>
        <w:tc>
          <w:tcPr>
            <w:tcW w:w="2865" w:type="dxa"/>
          </w:tcPr>
          <w:p w:rsidR="00F85765" w:rsidRDefault="005F66D3">
            <w:pPr>
              <w:pStyle w:val="TableParagraph"/>
              <w:spacing w:line="313" w:lineRule="exact"/>
              <w:ind w:left="9" w:right="3"/>
              <w:rPr>
                <w:sz w:val="28"/>
              </w:rPr>
            </w:pPr>
            <w:r>
              <w:rPr>
                <w:sz w:val="28"/>
              </w:rPr>
              <w:t>Учителя</w:t>
            </w:r>
            <w:r>
              <w:rPr>
                <w:spacing w:val="2"/>
                <w:sz w:val="28"/>
              </w:rPr>
              <w:t xml:space="preserve"> </w:t>
            </w:r>
            <w:r>
              <w:rPr>
                <w:spacing w:val="-2"/>
                <w:sz w:val="28"/>
              </w:rPr>
              <w:t>физической</w:t>
            </w:r>
          </w:p>
          <w:p w:rsidR="00F85765" w:rsidRDefault="005F66D3">
            <w:pPr>
              <w:pStyle w:val="TableParagraph"/>
              <w:spacing w:line="311" w:lineRule="exact"/>
              <w:ind w:left="9"/>
              <w:rPr>
                <w:sz w:val="28"/>
              </w:rPr>
            </w:pPr>
            <w:r>
              <w:rPr>
                <w:spacing w:val="-2"/>
                <w:sz w:val="28"/>
              </w:rPr>
              <w:t>культуры</w:t>
            </w:r>
          </w:p>
        </w:tc>
      </w:tr>
    </w:tbl>
    <w:p w:rsidR="00F85765" w:rsidRDefault="00F85765">
      <w:pPr>
        <w:pStyle w:val="TableParagraph"/>
        <w:spacing w:line="311" w:lineRule="exact"/>
        <w:rPr>
          <w:sz w:val="28"/>
        </w:rPr>
        <w:sectPr w:rsidR="00F85765">
          <w:type w:val="continuous"/>
          <w:pgSz w:w="11910" w:h="16840"/>
          <w:pgMar w:top="1120" w:right="0" w:bottom="1000"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463"/>
        </w:trPr>
        <w:tc>
          <w:tcPr>
            <w:tcW w:w="4443" w:type="dxa"/>
          </w:tcPr>
          <w:p w:rsidR="00F85765" w:rsidRDefault="005F66D3">
            <w:pPr>
              <w:pStyle w:val="TableParagraph"/>
              <w:spacing w:line="223" w:lineRule="exact"/>
              <w:jc w:val="left"/>
              <w:rPr>
                <w:sz w:val="20"/>
              </w:rPr>
            </w:pPr>
            <w:r>
              <w:rPr>
                <w:sz w:val="20"/>
              </w:rPr>
              <w:t>Лыжня</w:t>
            </w:r>
            <w:r>
              <w:rPr>
                <w:spacing w:val="-5"/>
                <w:sz w:val="20"/>
              </w:rPr>
              <w:t xml:space="preserve"> </w:t>
            </w:r>
            <w:r>
              <w:rPr>
                <w:spacing w:val="-2"/>
                <w:sz w:val="20"/>
              </w:rPr>
              <w:t>России</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3" w:lineRule="exact"/>
              <w:ind w:left="41" w:right="35"/>
              <w:rPr>
                <w:sz w:val="28"/>
              </w:rPr>
            </w:pPr>
            <w:r>
              <w:rPr>
                <w:spacing w:val="-2"/>
                <w:sz w:val="28"/>
              </w:rPr>
              <w:t>январь</w:t>
            </w:r>
          </w:p>
        </w:tc>
        <w:tc>
          <w:tcPr>
            <w:tcW w:w="2865" w:type="dxa"/>
          </w:tcPr>
          <w:p w:rsidR="00F85765" w:rsidRDefault="005F66D3">
            <w:pPr>
              <w:pStyle w:val="TableParagraph"/>
              <w:spacing w:line="225" w:lineRule="exact"/>
              <w:ind w:left="106"/>
              <w:jc w:val="left"/>
              <w:rPr>
                <w:sz w:val="20"/>
              </w:rPr>
            </w:pPr>
            <w:r>
              <w:rPr>
                <w:sz w:val="20"/>
              </w:rPr>
              <w:t>Учителя</w:t>
            </w:r>
            <w:r>
              <w:rPr>
                <w:spacing w:val="-4"/>
                <w:sz w:val="20"/>
              </w:rPr>
              <w:t xml:space="preserve"> </w:t>
            </w:r>
            <w:r>
              <w:rPr>
                <w:sz w:val="20"/>
              </w:rPr>
              <w:t>физической</w:t>
            </w:r>
            <w:r>
              <w:rPr>
                <w:spacing w:val="-4"/>
                <w:sz w:val="20"/>
              </w:rPr>
              <w:t xml:space="preserve"> </w:t>
            </w:r>
            <w:r>
              <w:rPr>
                <w:spacing w:val="-2"/>
                <w:sz w:val="20"/>
              </w:rPr>
              <w:t>культуры</w:t>
            </w:r>
          </w:p>
        </w:tc>
      </w:tr>
      <w:tr w:rsidR="00F85765">
        <w:trPr>
          <w:trHeight w:val="644"/>
        </w:trPr>
        <w:tc>
          <w:tcPr>
            <w:tcW w:w="4443" w:type="dxa"/>
          </w:tcPr>
          <w:p w:rsidR="00F85765" w:rsidRDefault="005F66D3">
            <w:pPr>
              <w:pStyle w:val="TableParagraph"/>
              <w:spacing w:line="223" w:lineRule="exact"/>
              <w:jc w:val="left"/>
              <w:rPr>
                <w:sz w:val="20"/>
              </w:rPr>
            </w:pPr>
            <w:r>
              <w:rPr>
                <w:sz w:val="20"/>
              </w:rPr>
              <w:t>Фестиваль</w:t>
            </w:r>
            <w:r>
              <w:rPr>
                <w:spacing w:val="-5"/>
                <w:sz w:val="20"/>
              </w:rPr>
              <w:t xml:space="preserve"> ГТО</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3" w:lineRule="exact"/>
              <w:ind w:left="41" w:right="34"/>
              <w:rPr>
                <w:sz w:val="28"/>
              </w:rPr>
            </w:pPr>
            <w:r>
              <w:rPr>
                <w:sz w:val="28"/>
              </w:rPr>
              <w:t>В</w:t>
            </w:r>
            <w:r>
              <w:rPr>
                <w:spacing w:val="7"/>
                <w:sz w:val="28"/>
              </w:rPr>
              <w:t xml:space="preserve"> </w:t>
            </w:r>
            <w:r>
              <w:rPr>
                <w:spacing w:val="-2"/>
                <w:sz w:val="28"/>
              </w:rPr>
              <w:t>течение</w:t>
            </w:r>
          </w:p>
          <w:p w:rsidR="00F85765" w:rsidRDefault="005F66D3">
            <w:pPr>
              <w:pStyle w:val="TableParagraph"/>
              <w:spacing w:line="311" w:lineRule="exact"/>
              <w:ind w:left="41" w:right="36"/>
              <w:rPr>
                <w:sz w:val="28"/>
              </w:rPr>
            </w:pPr>
            <w:r>
              <w:rPr>
                <w:spacing w:val="-4"/>
                <w:sz w:val="28"/>
              </w:rPr>
              <w:t>года</w:t>
            </w:r>
          </w:p>
        </w:tc>
        <w:tc>
          <w:tcPr>
            <w:tcW w:w="2865" w:type="dxa"/>
          </w:tcPr>
          <w:p w:rsidR="00F85765" w:rsidRDefault="005F66D3">
            <w:pPr>
              <w:pStyle w:val="TableParagraph"/>
              <w:spacing w:line="225" w:lineRule="exact"/>
              <w:ind w:left="106"/>
              <w:jc w:val="left"/>
              <w:rPr>
                <w:sz w:val="20"/>
              </w:rPr>
            </w:pPr>
            <w:r>
              <w:rPr>
                <w:sz w:val="20"/>
              </w:rPr>
              <w:t>Учителя</w:t>
            </w:r>
            <w:r>
              <w:rPr>
                <w:spacing w:val="-4"/>
                <w:sz w:val="20"/>
              </w:rPr>
              <w:t xml:space="preserve"> </w:t>
            </w:r>
            <w:r>
              <w:rPr>
                <w:sz w:val="20"/>
              </w:rPr>
              <w:t>физической</w:t>
            </w:r>
            <w:r>
              <w:rPr>
                <w:spacing w:val="-4"/>
                <w:sz w:val="20"/>
              </w:rPr>
              <w:t xml:space="preserve"> </w:t>
            </w:r>
            <w:r>
              <w:rPr>
                <w:spacing w:val="-2"/>
                <w:sz w:val="20"/>
              </w:rPr>
              <w:t>культуры</w:t>
            </w:r>
          </w:p>
        </w:tc>
      </w:tr>
      <w:tr w:rsidR="00F85765">
        <w:trPr>
          <w:trHeight w:val="488"/>
        </w:trPr>
        <w:tc>
          <w:tcPr>
            <w:tcW w:w="4443" w:type="dxa"/>
          </w:tcPr>
          <w:p w:rsidR="00F85765" w:rsidRDefault="005F66D3">
            <w:pPr>
              <w:pStyle w:val="TableParagraph"/>
              <w:ind w:right="130"/>
              <w:jc w:val="left"/>
              <w:rPr>
                <w:sz w:val="20"/>
              </w:rPr>
            </w:pPr>
            <w:r>
              <w:rPr>
                <w:sz w:val="20"/>
              </w:rPr>
              <w:t>Благотворительная</w:t>
            </w:r>
            <w:r>
              <w:rPr>
                <w:spacing w:val="-13"/>
                <w:sz w:val="20"/>
              </w:rPr>
              <w:t xml:space="preserve"> </w:t>
            </w:r>
            <w:r>
              <w:rPr>
                <w:sz w:val="20"/>
              </w:rPr>
              <w:t>акция</w:t>
            </w:r>
            <w:r>
              <w:rPr>
                <w:spacing w:val="-12"/>
                <w:sz w:val="20"/>
              </w:rPr>
              <w:t xml:space="preserve"> </w:t>
            </w:r>
            <w:r>
              <w:rPr>
                <w:sz w:val="20"/>
              </w:rPr>
              <w:t>«Весенняя</w:t>
            </w:r>
            <w:r>
              <w:rPr>
                <w:spacing w:val="-13"/>
                <w:sz w:val="20"/>
              </w:rPr>
              <w:t xml:space="preserve"> </w:t>
            </w:r>
            <w:r>
              <w:rPr>
                <w:sz w:val="20"/>
              </w:rPr>
              <w:t xml:space="preserve">неделя </w:t>
            </w:r>
            <w:r>
              <w:rPr>
                <w:spacing w:val="-2"/>
                <w:sz w:val="20"/>
              </w:rPr>
              <w:t>добра»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before="91"/>
              <w:ind w:left="41" w:right="33"/>
              <w:rPr>
                <w:sz w:val="28"/>
              </w:rPr>
            </w:pPr>
            <w:r>
              <w:rPr>
                <w:sz w:val="28"/>
              </w:rPr>
              <w:t>Апрель</w:t>
            </w:r>
            <w:r>
              <w:rPr>
                <w:rFonts w:ascii="Arial MT" w:hAnsi="Arial MT"/>
                <w:sz w:val="28"/>
              </w:rPr>
              <w:t>-</w:t>
            </w:r>
            <w:r>
              <w:rPr>
                <w:rFonts w:ascii="Arial MT" w:hAnsi="Arial MT"/>
                <w:spacing w:val="-5"/>
                <w:sz w:val="28"/>
              </w:rPr>
              <w:t xml:space="preserve"> </w:t>
            </w:r>
            <w:r>
              <w:rPr>
                <w:spacing w:val="-5"/>
                <w:sz w:val="28"/>
              </w:rPr>
              <w:t>май</w:t>
            </w:r>
          </w:p>
        </w:tc>
        <w:tc>
          <w:tcPr>
            <w:tcW w:w="2865" w:type="dxa"/>
          </w:tcPr>
          <w:p w:rsidR="00F85765" w:rsidRDefault="005F66D3">
            <w:pPr>
              <w:pStyle w:val="TableParagraph"/>
              <w:spacing w:line="225"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463"/>
        </w:trPr>
        <w:tc>
          <w:tcPr>
            <w:tcW w:w="4443" w:type="dxa"/>
          </w:tcPr>
          <w:p w:rsidR="00F85765" w:rsidRDefault="005F66D3">
            <w:pPr>
              <w:pStyle w:val="TableParagraph"/>
              <w:spacing w:line="223" w:lineRule="exact"/>
              <w:jc w:val="left"/>
              <w:rPr>
                <w:sz w:val="20"/>
              </w:rPr>
            </w:pPr>
            <w:r>
              <w:rPr>
                <w:sz w:val="20"/>
              </w:rPr>
              <w:t>Патриотическая</w:t>
            </w:r>
            <w:r>
              <w:rPr>
                <w:spacing w:val="-6"/>
                <w:sz w:val="20"/>
              </w:rPr>
              <w:t xml:space="preserve"> </w:t>
            </w:r>
            <w:r>
              <w:rPr>
                <w:sz w:val="20"/>
              </w:rPr>
              <w:t>акция</w:t>
            </w:r>
            <w:r>
              <w:rPr>
                <w:spacing w:val="-7"/>
                <w:sz w:val="20"/>
              </w:rPr>
              <w:t xml:space="preserve"> </w:t>
            </w:r>
            <w:r>
              <w:rPr>
                <w:sz w:val="20"/>
              </w:rPr>
              <w:t>«Бессмертный</w:t>
            </w:r>
            <w:r>
              <w:rPr>
                <w:spacing w:val="-6"/>
                <w:sz w:val="20"/>
              </w:rPr>
              <w:t xml:space="preserve"> </w:t>
            </w:r>
            <w:r>
              <w:rPr>
                <w:spacing w:val="-4"/>
                <w:sz w:val="20"/>
              </w:rPr>
              <w:t>полк»</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312" w:lineRule="exact"/>
              <w:ind w:left="41" w:right="35"/>
              <w:rPr>
                <w:sz w:val="28"/>
              </w:rPr>
            </w:pPr>
            <w:r>
              <w:rPr>
                <w:spacing w:val="-5"/>
                <w:sz w:val="28"/>
              </w:rPr>
              <w:t>Май</w:t>
            </w:r>
          </w:p>
        </w:tc>
        <w:tc>
          <w:tcPr>
            <w:tcW w:w="2865" w:type="dxa"/>
          </w:tcPr>
          <w:p w:rsidR="00F85765" w:rsidRDefault="005F66D3">
            <w:pPr>
              <w:pStyle w:val="TableParagraph"/>
              <w:spacing w:line="225" w:lineRule="exact"/>
              <w:ind w:left="106"/>
              <w:jc w:val="left"/>
              <w:rPr>
                <w:sz w:val="20"/>
              </w:rPr>
            </w:pPr>
            <w:r>
              <w:rPr>
                <w:sz w:val="20"/>
              </w:rPr>
              <w:t>Заместитель</w:t>
            </w:r>
            <w:r>
              <w:rPr>
                <w:spacing w:val="-5"/>
                <w:sz w:val="20"/>
              </w:rPr>
              <w:t xml:space="preserve"> </w:t>
            </w:r>
            <w:r>
              <w:rPr>
                <w:spacing w:val="-2"/>
                <w:sz w:val="20"/>
              </w:rPr>
              <w:t>директора</w:t>
            </w:r>
          </w:p>
        </w:tc>
      </w:tr>
    </w:tbl>
    <w:p w:rsidR="00F85765" w:rsidRDefault="00F85765">
      <w:pPr>
        <w:pStyle w:val="a3"/>
        <w:spacing w:before="86"/>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230"/>
        </w:trPr>
        <w:tc>
          <w:tcPr>
            <w:tcW w:w="10177" w:type="dxa"/>
            <w:gridSpan w:val="4"/>
          </w:tcPr>
          <w:p w:rsidR="00F85765" w:rsidRDefault="005F66D3">
            <w:pPr>
              <w:pStyle w:val="TableParagraph"/>
              <w:spacing w:line="210" w:lineRule="exact"/>
              <w:ind w:left="52" w:right="43"/>
              <w:rPr>
                <w:b/>
                <w:sz w:val="20"/>
              </w:rPr>
            </w:pPr>
            <w:r>
              <w:rPr>
                <w:b/>
                <w:sz w:val="20"/>
              </w:rPr>
              <w:t>Взаимодействие</w:t>
            </w:r>
            <w:r>
              <w:rPr>
                <w:b/>
                <w:spacing w:val="-4"/>
                <w:sz w:val="20"/>
              </w:rPr>
              <w:t xml:space="preserve"> </w:t>
            </w:r>
            <w:r>
              <w:rPr>
                <w:b/>
                <w:sz w:val="20"/>
              </w:rPr>
              <w:t>с</w:t>
            </w:r>
            <w:r>
              <w:rPr>
                <w:b/>
                <w:spacing w:val="-4"/>
                <w:sz w:val="20"/>
              </w:rPr>
              <w:t xml:space="preserve"> </w:t>
            </w:r>
            <w:r>
              <w:rPr>
                <w:b/>
                <w:spacing w:val="-2"/>
                <w:sz w:val="20"/>
              </w:rPr>
              <w:t>родителями</w:t>
            </w:r>
          </w:p>
        </w:tc>
      </w:tr>
      <w:tr w:rsidR="00F85765">
        <w:trPr>
          <w:trHeight w:val="690"/>
        </w:trPr>
        <w:tc>
          <w:tcPr>
            <w:tcW w:w="4443" w:type="dxa"/>
          </w:tcPr>
          <w:p w:rsidR="00F85765" w:rsidRDefault="005F66D3">
            <w:pPr>
              <w:pStyle w:val="TableParagraph"/>
              <w:spacing w:before="223"/>
              <w:ind w:left="1005"/>
              <w:jc w:val="left"/>
              <w:rPr>
                <w:sz w:val="20"/>
              </w:rPr>
            </w:pPr>
            <w:r>
              <w:rPr>
                <w:sz w:val="20"/>
              </w:rPr>
              <w:t>Дела,</w:t>
            </w:r>
            <w:r>
              <w:rPr>
                <w:spacing w:val="-4"/>
                <w:sz w:val="20"/>
              </w:rPr>
              <w:t xml:space="preserve"> </w:t>
            </w:r>
            <w:r>
              <w:rPr>
                <w:sz w:val="20"/>
              </w:rPr>
              <w:t>события,</w:t>
            </w:r>
            <w:r>
              <w:rPr>
                <w:spacing w:val="-3"/>
                <w:sz w:val="20"/>
              </w:rPr>
              <w:t xml:space="preserve"> </w:t>
            </w:r>
            <w:r>
              <w:rPr>
                <w:spacing w:val="-2"/>
                <w:sz w:val="20"/>
              </w:rPr>
              <w:t>мероприятия</w:t>
            </w:r>
          </w:p>
        </w:tc>
        <w:tc>
          <w:tcPr>
            <w:tcW w:w="1002" w:type="dxa"/>
          </w:tcPr>
          <w:p w:rsidR="00F85765" w:rsidRDefault="005F66D3">
            <w:pPr>
              <w:pStyle w:val="TableParagraph"/>
              <w:spacing w:before="223"/>
              <w:ind w:left="10"/>
              <w:rPr>
                <w:sz w:val="20"/>
              </w:rPr>
            </w:pPr>
            <w:r>
              <w:rPr>
                <w:spacing w:val="-2"/>
                <w:sz w:val="20"/>
              </w:rPr>
              <w:t>Классы</w:t>
            </w:r>
          </w:p>
        </w:tc>
        <w:tc>
          <w:tcPr>
            <w:tcW w:w="1867" w:type="dxa"/>
          </w:tcPr>
          <w:p w:rsidR="00F85765" w:rsidRDefault="005F66D3">
            <w:pPr>
              <w:pStyle w:val="TableParagraph"/>
              <w:ind w:left="41" w:right="28"/>
              <w:rPr>
                <w:sz w:val="20"/>
              </w:rPr>
            </w:pPr>
            <w:r>
              <w:rPr>
                <w:spacing w:val="-2"/>
                <w:sz w:val="20"/>
              </w:rPr>
              <w:t>Ориентировочное время</w:t>
            </w:r>
          </w:p>
          <w:p w:rsidR="00F85765" w:rsidRDefault="005F66D3">
            <w:pPr>
              <w:pStyle w:val="TableParagraph"/>
              <w:spacing w:line="217" w:lineRule="exact"/>
              <w:ind w:left="41" w:right="29"/>
              <w:rPr>
                <w:sz w:val="20"/>
              </w:rPr>
            </w:pPr>
            <w:r>
              <w:rPr>
                <w:spacing w:val="-2"/>
                <w:sz w:val="20"/>
              </w:rPr>
              <w:t>проведения</w:t>
            </w:r>
          </w:p>
        </w:tc>
        <w:tc>
          <w:tcPr>
            <w:tcW w:w="2865" w:type="dxa"/>
          </w:tcPr>
          <w:p w:rsidR="00F85765" w:rsidRDefault="005F66D3">
            <w:pPr>
              <w:pStyle w:val="TableParagraph"/>
              <w:spacing w:before="223"/>
              <w:ind w:left="780"/>
              <w:jc w:val="left"/>
              <w:rPr>
                <w:sz w:val="20"/>
              </w:rPr>
            </w:pPr>
            <w:r>
              <w:rPr>
                <w:spacing w:val="-2"/>
                <w:sz w:val="20"/>
              </w:rPr>
              <w:t>Ответственные</w:t>
            </w:r>
          </w:p>
        </w:tc>
      </w:tr>
      <w:tr w:rsidR="00F85765">
        <w:trPr>
          <w:trHeight w:val="1380"/>
        </w:trPr>
        <w:tc>
          <w:tcPr>
            <w:tcW w:w="4443" w:type="dxa"/>
          </w:tcPr>
          <w:p w:rsidR="00F85765" w:rsidRDefault="005F66D3">
            <w:pPr>
              <w:pStyle w:val="TableParagraph"/>
              <w:spacing w:line="223" w:lineRule="exact"/>
              <w:jc w:val="left"/>
              <w:rPr>
                <w:sz w:val="20"/>
              </w:rPr>
            </w:pPr>
            <w:r>
              <w:rPr>
                <w:sz w:val="20"/>
              </w:rPr>
              <w:t>Участие</w:t>
            </w:r>
            <w:r>
              <w:rPr>
                <w:spacing w:val="-3"/>
                <w:sz w:val="20"/>
              </w:rPr>
              <w:t xml:space="preserve"> </w:t>
            </w:r>
            <w:r>
              <w:rPr>
                <w:sz w:val="20"/>
              </w:rPr>
              <w:t>родителей</w:t>
            </w:r>
            <w:r>
              <w:rPr>
                <w:spacing w:val="-3"/>
                <w:sz w:val="20"/>
              </w:rPr>
              <w:t xml:space="preserve"> </w:t>
            </w:r>
            <w:r>
              <w:rPr>
                <w:sz w:val="20"/>
              </w:rPr>
              <w:t>в</w:t>
            </w:r>
            <w:r>
              <w:rPr>
                <w:spacing w:val="-2"/>
                <w:sz w:val="20"/>
              </w:rPr>
              <w:t xml:space="preserve"> проведении</w:t>
            </w:r>
          </w:p>
          <w:p w:rsidR="00F85765" w:rsidRDefault="005F66D3">
            <w:pPr>
              <w:pStyle w:val="TableParagraph"/>
              <w:jc w:val="left"/>
              <w:rPr>
                <w:sz w:val="20"/>
              </w:rPr>
            </w:pPr>
            <w:r>
              <w:rPr>
                <w:sz w:val="20"/>
              </w:rPr>
              <w:t>общешкольных,</w:t>
            </w:r>
            <w:r>
              <w:rPr>
                <w:spacing w:val="-5"/>
                <w:sz w:val="20"/>
              </w:rPr>
              <w:t xml:space="preserve"> </w:t>
            </w:r>
            <w:r>
              <w:rPr>
                <w:sz w:val="20"/>
              </w:rPr>
              <w:t>классных</w:t>
            </w:r>
            <w:r>
              <w:rPr>
                <w:spacing w:val="-4"/>
                <w:sz w:val="20"/>
              </w:rPr>
              <w:t xml:space="preserve"> </w:t>
            </w:r>
            <w:r>
              <w:rPr>
                <w:spacing w:val="-2"/>
                <w:sz w:val="20"/>
              </w:rPr>
              <w:t>мероприятий:</w:t>
            </w:r>
          </w:p>
          <w:p w:rsidR="00F85765" w:rsidRDefault="005F66D3">
            <w:pPr>
              <w:pStyle w:val="TableParagraph"/>
              <w:jc w:val="left"/>
              <w:rPr>
                <w:sz w:val="20"/>
              </w:rPr>
            </w:pPr>
            <w:r>
              <w:rPr>
                <w:color w:val="1C1C1C"/>
                <w:sz w:val="20"/>
              </w:rPr>
              <w:t>«Бессмертный</w:t>
            </w:r>
            <w:r>
              <w:rPr>
                <w:color w:val="1C1C1C"/>
                <w:spacing w:val="-7"/>
                <w:sz w:val="20"/>
              </w:rPr>
              <w:t xml:space="preserve"> </w:t>
            </w:r>
            <w:r>
              <w:rPr>
                <w:color w:val="1C1C1C"/>
                <w:sz w:val="20"/>
              </w:rPr>
              <w:t>полк»,</w:t>
            </w:r>
            <w:r>
              <w:rPr>
                <w:color w:val="1C1C1C"/>
                <w:spacing w:val="45"/>
                <w:sz w:val="20"/>
              </w:rPr>
              <w:t xml:space="preserve"> </w:t>
            </w:r>
            <w:r>
              <w:rPr>
                <w:spacing w:val="-2"/>
                <w:sz w:val="20"/>
              </w:rPr>
              <w:t>тематические</w:t>
            </w:r>
          </w:p>
          <w:p w:rsidR="00F85765" w:rsidRDefault="005F66D3">
            <w:pPr>
              <w:pStyle w:val="TableParagraph"/>
              <w:jc w:val="left"/>
              <w:rPr>
                <w:sz w:val="20"/>
              </w:rPr>
            </w:pPr>
            <w:r>
              <w:rPr>
                <w:sz w:val="20"/>
              </w:rPr>
              <w:t>музыкально-литературные</w:t>
            </w:r>
            <w:r>
              <w:rPr>
                <w:spacing w:val="-13"/>
                <w:sz w:val="20"/>
              </w:rPr>
              <w:t xml:space="preserve"> </w:t>
            </w:r>
            <w:r>
              <w:rPr>
                <w:sz w:val="20"/>
              </w:rPr>
              <w:t>гостиные,</w:t>
            </w:r>
            <w:r>
              <w:rPr>
                <w:spacing w:val="-12"/>
                <w:sz w:val="20"/>
              </w:rPr>
              <w:t xml:space="preserve"> </w:t>
            </w:r>
            <w:r>
              <w:rPr>
                <w:sz w:val="20"/>
              </w:rPr>
              <w:t>новогодние праздники, День открытых дверей, трудовой</w:t>
            </w:r>
          </w:p>
          <w:p w:rsidR="00F85765" w:rsidRDefault="005F66D3">
            <w:pPr>
              <w:pStyle w:val="TableParagraph"/>
              <w:spacing w:line="217" w:lineRule="exact"/>
              <w:jc w:val="left"/>
              <w:rPr>
                <w:sz w:val="20"/>
              </w:rPr>
            </w:pPr>
            <w:r>
              <w:rPr>
                <w:sz w:val="20"/>
              </w:rPr>
              <w:t>десант,</w:t>
            </w:r>
            <w:r>
              <w:rPr>
                <w:spacing w:val="-3"/>
                <w:sz w:val="20"/>
              </w:rPr>
              <w:t xml:space="preserve"> </w:t>
            </w:r>
            <w:r>
              <w:rPr>
                <w:sz w:val="20"/>
              </w:rPr>
              <w:t>проект</w:t>
            </w:r>
            <w:r>
              <w:rPr>
                <w:spacing w:val="-2"/>
                <w:sz w:val="20"/>
              </w:rPr>
              <w:t xml:space="preserve"> </w:t>
            </w:r>
            <w:r>
              <w:rPr>
                <w:sz w:val="20"/>
              </w:rPr>
              <w:t>«Уютная</w:t>
            </w:r>
            <w:r>
              <w:rPr>
                <w:spacing w:val="-2"/>
                <w:sz w:val="20"/>
              </w:rPr>
              <w:t xml:space="preserve"> школа»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108"/>
              <w:jc w:val="left"/>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865" w:type="dxa"/>
          </w:tcPr>
          <w:p w:rsidR="00F85765" w:rsidRDefault="005F66D3">
            <w:pPr>
              <w:pStyle w:val="TableParagraph"/>
              <w:ind w:left="106"/>
              <w:jc w:val="left"/>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ВР, классные 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Общешкольное</w:t>
            </w:r>
            <w:r>
              <w:rPr>
                <w:spacing w:val="-9"/>
                <w:sz w:val="20"/>
              </w:rPr>
              <w:t xml:space="preserve"> </w:t>
            </w:r>
            <w:r>
              <w:rPr>
                <w:sz w:val="20"/>
              </w:rPr>
              <w:t>родительское</w:t>
            </w:r>
            <w:r>
              <w:rPr>
                <w:spacing w:val="-6"/>
                <w:sz w:val="20"/>
              </w:rPr>
              <w:t xml:space="preserve"> </w:t>
            </w:r>
            <w:r>
              <w:rPr>
                <w:spacing w:val="-2"/>
                <w:sz w:val="20"/>
              </w:rPr>
              <w:t>собрание</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10" w:lineRule="exact"/>
              <w:ind w:left="108"/>
              <w:jc w:val="left"/>
              <w:rPr>
                <w:sz w:val="20"/>
              </w:rPr>
            </w:pPr>
            <w:r>
              <w:rPr>
                <w:spacing w:val="-4"/>
                <w:sz w:val="20"/>
              </w:rPr>
              <w:t>март</w:t>
            </w:r>
          </w:p>
        </w:tc>
        <w:tc>
          <w:tcPr>
            <w:tcW w:w="2865" w:type="dxa"/>
          </w:tcPr>
          <w:p w:rsidR="00F85765" w:rsidRDefault="005F66D3">
            <w:pPr>
              <w:pStyle w:val="TableParagraph"/>
              <w:spacing w:line="210" w:lineRule="exact"/>
              <w:ind w:left="106"/>
              <w:jc w:val="left"/>
              <w:rPr>
                <w:sz w:val="20"/>
              </w:rPr>
            </w:pPr>
            <w:r>
              <w:rPr>
                <w:sz w:val="20"/>
              </w:rPr>
              <w:t>Директор</w:t>
            </w:r>
            <w:r>
              <w:rPr>
                <w:spacing w:val="-2"/>
                <w:sz w:val="20"/>
              </w:rPr>
              <w:t xml:space="preserve"> школы</w:t>
            </w:r>
          </w:p>
        </w:tc>
      </w:tr>
      <w:tr w:rsidR="00F85765">
        <w:trPr>
          <w:trHeight w:val="464"/>
        </w:trPr>
        <w:tc>
          <w:tcPr>
            <w:tcW w:w="4443" w:type="dxa"/>
          </w:tcPr>
          <w:p w:rsidR="00F85765" w:rsidRDefault="005F66D3">
            <w:pPr>
              <w:pStyle w:val="TableParagraph"/>
              <w:spacing w:line="224" w:lineRule="exact"/>
              <w:jc w:val="left"/>
              <w:rPr>
                <w:sz w:val="20"/>
              </w:rPr>
            </w:pPr>
            <w:r>
              <w:rPr>
                <w:sz w:val="20"/>
              </w:rPr>
              <w:t>Педагогическое</w:t>
            </w:r>
            <w:r>
              <w:rPr>
                <w:spacing w:val="-6"/>
                <w:sz w:val="20"/>
              </w:rPr>
              <w:t xml:space="preserve"> </w:t>
            </w:r>
            <w:r>
              <w:rPr>
                <w:sz w:val="20"/>
              </w:rPr>
              <w:t>просвещение</w:t>
            </w:r>
            <w:r>
              <w:rPr>
                <w:spacing w:val="-5"/>
                <w:sz w:val="20"/>
              </w:rPr>
              <w:t xml:space="preserve"> </w:t>
            </w:r>
            <w:r>
              <w:rPr>
                <w:sz w:val="20"/>
              </w:rPr>
              <w:t>родителей</w:t>
            </w:r>
            <w:r>
              <w:rPr>
                <w:spacing w:val="-1"/>
                <w:sz w:val="20"/>
              </w:rPr>
              <w:t xml:space="preserve"> </w:t>
            </w:r>
            <w:r>
              <w:rPr>
                <w:spacing w:val="-5"/>
                <w:sz w:val="20"/>
              </w:rPr>
              <w:t>по</w:t>
            </w:r>
          </w:p>
          <w:p w:rsidR="00F85765" w:rsidRDefault="005F66D3">
            <w:pPr>
              <w:pStyle w:val="TableParagraph"/>
              <w:spacing w:line="221" w:lineRule="exact"/>
              <w:jc w:val="left"/>
              <w:rPr>
                <w:sz w:val="20"/>
              </w:rPr>
            </w:pPr>
            <w:r>
              <w:rPr>
                <w:sz w:val="20"/>
              </w:rPr>
              <w:t>вопросам</w:t>
            </w:r>
            <w:r>
              <w:rPr>
                <w:spacing w:val="-5"/>
                <w:sz w:val="20"/>
              </w:rPr>
              <w:t xml:space="preserve"> </w:t>
            </w:r>
            <w:r>
              <w:rPr>
                <w:sz w:val="20"/>
              </w:rPr>
              <w:t>воспитания</w:t>
            </w:r>
            <w:r>
              <w:rPr>
                <w:spacing w:val="-4"/>
                <w:sz w:val="20"/>
              </w:rPr>
              <w:t xml:space="preserve"> </w:t>
            </w:r>
            <w:r>
              <w:rPr>
                <w:spacing w:val="-2"/>
                <w:sz w:val="20"/>
              </w:rPr>
              <w:t>детей</w:t>
            </w:r>
          </w:p>
        </w:tc>
        <w:tc>
          <w:tcPr>
            <w:tcW w:w="1002" w:type="dxa"/>
          </w:tcPr>
          <w:p w:rsidR="00F85765" w:rsidRDefault="005F66D3">
            <w:pPr>
              <w:pStyle w:val="TableParagraph"/>
              <w:spacing w:line="226"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4" w:lineRule="exact"/>
              <w:ind w:left="108"/>
              <w:jc w:val="left"/>
              <w:rPr>
                <w:sz w:val="20"/>
              </w:rPr>
            </w:pPr>
            <w:r>
              <w:rPr>
                <w:sz w:val="20"/>
              </w:rPr>
              <w:t>1</w:t>
            </w:r>
            <w:r>
              <w:rPr>
                <w:spacing w:val="-1"/>
                <w:sz w:val="20"/>
              </w:rPr>
              <w:t xml:space="preserve"> </w:t>
            </w:r>
            <w:r>
              <w:rPr>
                <w:sz w:val="20"/>
              </w:rPr>
              <w:t>раз в</w:t>
            </w:r>
            <w:r>
              <w:rPr>
                <w:spacing w:val="-1"/>
                <w:sz w:val="20"/>
              </w:rPr>
              <w:t xml:space="preserve"> </w:t>
            </w:r>
            <w:r>
              <w:rPr>
                <w:spacing w:val="-2"/>
                <w:sz w:val="20"/>
              </w:rPr>
              <w:t>триместр</w:t>
            </w:r>
          </w:p>
        </w:tc>
        <w:tc>
          <w:tcPr>
            <w:tcW w:w="2865" w:type="dxa"/>
          </w:tcPr>
          <w:p w:rsidR="00F85765" w:rsidRDefault="005F66D3">
            <w:pPr>
              <w:pStyle w:val="TableParagraph"/>
              <w:spacing w:line="224"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463"/>
        </w:trPr>
        <w:tc>
          <w:tcPr>
            <w:tcW w:w="4443" w:type="dxa"/>
          </w:tcPr>
          <w:p w:rsidR="00F85765" w:rsidRDefault="005F66D3">
            <w:pPr>
              <w:pStyle w:val="TableParagraph"/>
              <w:spacing w:line="223" w:lineRule="exact"/>
              <w:jc w:val="left"/>
              <w:rPr>
                <w:sz w:val="20"/>
              </w:rPr>
            </w:pPr>
            <w:r>
              <w:rPr>
                <w:sz w:val="20"/>
              </w:rPr>
              <w:t>Информационное</w:t>
            </w:r>
            <w:r>
              <w:rPr>
                <w:spacing w:val="-6"/>
                <w:sz w:val="20"/>
              </w:rPr>
              <w:t xml:space="preserve"> </w:t>
            </w:r>
            <w:r>
              <w:rPr>
                <w:sz w:val="20"/>
              </w:rPr>
              <w:t>оповещение</w:t>
            </w:r>
            <w:r>
              <w:rPr>
                <w:spacing w:val="-6"/>
                <w:sz w:val="20"/>
              </w:rPr>
              <w:t xml:space="preserve"> </w:t>
            </w:r>
            <w:r>
              <w:rPr>
                <w:sz w:val="20"/>
              </w:rPr>
              <w:t>через</w:t>
            </w:r>
            <w:r>
              <w:rPr>
                <w:spacing w:val="-5"/>
                <w:sz w:val="20"/>
              </w:rPr>
              <w:t xml:space="preserve"> </w:t>
            </w:r>
            <w:r>
              <w:rPr>
                <w:spacing w:val="-2"/>
                <w:sz w:val="20"/>
              </w:rPr>
              <w:t>школьный</w:t>
            </w:r>
          </w:p>
          <w:p w:rsidR="00F85765" w:rsidRDefault="005F66D3">
            <w:pPr>
              <w:pStyle w:val="TableParagraph"/>
              <w:spacing w:line="221" w:lineRule="exact"/>
              <w:jc w:val="left"/>
              <w:rPr>
                <w:sz w:val="20"/>
              </w:rPr>
            </w:pPr>
            <w:r>
              <w:rPr>
                <w:spacing w:val="-4"/>
                <w:sz w:val="20"/>
              </w:rPr>
              <w:t>сайт</w:t>
            </w:r>
          </w:p>
        </w:tc>
        <w:tc>
          <w:tcPr>
            <w:tcW w:w="1002" w:type="dxa"/>
          </w:tcPr>
          <w:p w:rsidR="00F85765" w:rsidRDefault="005F66D3">
            <w:pPr>
              <w:pStyle w:val="TableParagraph"/>
              <w:spacing w:line="225"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108"/>
              <w:jc w:val="left"/>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865" w:type="dxa"/>
          </w:tcPr>
          <w:p w:rsidR="00F85765" w:rsidRDefault="005F66D3">
            <w:pPr>
              <w:pStyle w:val="TableParagraph"/>
              <w:spacing w:line="223" w:lineRule="exact"/>
              <w:ind w:left="106"/>
              <w:jc w:val="left"/>
              <w:rPr>
                <w:sz w:val="20"/>
              </w:rPr>
            </w:pPr>
            <w:proofErr w:type="spellStart"/>
            <w:r>
              <w:rPr>
                <w:sz w:val="20"/>
              </w:rPr>
              <w:t>Зам.директора</w:t>
            </w:r>
            <w:proofErr w:type="spellEnd"/>
            <w:r>
              <w:rPr>
                <w:spacing w:val="-4"/>
                <w:sz w:val="20"/>
              </w:rPr>
              <w:t xml:space="preserve"> </w:t>
            </w:r>
            <w:r>
              <w:rPr>
                <w:sz w:val="20"/>
              </w:rPr>
              <w:t>по</w:t>
            </w:r>
            <w:r>
              <w:rPr>
                <w:spacing w:val="-2"/>
                <w:sz w:val="20"/>
              </w:rPr>
              <w:t xml:space="preserve"> </w:t>
            </w:r>
            <w:r>
              <w:rPr>
                <w:spacing w:val="-5"/>
                <w:sz w:val="20"/>
              </w:rPr>
              <w:t>ВР</w:t>
            </w:r>
          </w:p>
        </w:tc>
      </w:tr>
      <w:tr w:rsidR="00F85765">
        <w:trPr>
          <w:trHeight w:val="464"/>
        </w:trPr>
        <w:tc>
          <w:tcPr>
            <w:tcW w:w="4443" w:type="dxa"/>
          </w:tcPr>
          <w:p w:rsidR="00F85765" w:rsidRDefault="005F66D3">
            <w:pPr>
              <w:pStyle w:val="TableParagraph"/>
              <w:spacing w:line="225" w:lineRule="exact"/>
              <w:jc w:val="left"/>
              <w:rPr>
                <w:sz w:val="20"/>
              </w:rPr>
            </w:pPr>
            <w:r>
              <w:rPr>
                <w:sz w:val="20"/>
              </w:rPr>
              <w:t>Индивидуальные</w:t>
            </w:r>
            <w:r>
              <w:rPr>
                <w:spacing w:val="-11"/>
                <w:sz w:val="20"/>
              </w:rPr>
              <w:t xml:space="preserve"> </w:t>
            </w:r>
            <w:r>
              <w:rPr>
                <w:spacing w:val="-2"/>
                <w:sz w:val="20"/>
              </w:rPr>
              <w:t>консультации</w:t>
            </w:r>
          </w:p>
        </w:tc>
        <w:tc>
          <w:tcPr>
            <w:tcW w:w="1002" w:type="dxa"/>
          </w:tcPr>
          <w:p w:rsidR="00F85765" w:rsidRDefault="005F66D3">
            <w:pPr>
              <w:pStyle w:val="TableParagraph"/>
              <w:spacing w:line="225"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108"/>
              <w:jc w:val="left"/>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865" w:type="dxa"/>
          </w:tcPr>
          <w:p w:rsidR="00F85765" w:rsidRDefault="005F66D3">
            <w:pPr>
              <w:pStyle w:val="TableParagraph"/>
              <w:spacing w:line="223"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465"/>
        </w:trPr>
        <w:tc>
          <w:tcPr>
            <w:tcW w:w="4443" w:type="dxa"/>
          </w:tcPr>
          <w:p w:rsidR="00F85765" w:rsidRDefault="005F66D3">
            <w:pPr>
              <w:pStyle w:val="TableParagraph"/>
              <w:spacing w:line="223" w:lineRule="exact"/>
              <w:jc w:val="left"/>
              <w:rPr>
                <w:sz w:val="20"/>
              </w:rPr>
            </w:pPr>
            <w:r>
              <w:rPr>
                <w:sz w:val="20"/>
              </w:rPr>
              <w:t>Совместные</w:t>
            </w:r>
            <w:r>
              <w:rPr>
                <w:spacing w:val="-3"/>
                <w:sz w:val="20"/>
              </w:rPr>
              <w:t xml:space="preserve"> </w:t>
            </w:r>
            <w:r>
              <w:rPr>
                <w:sz w:val="20"/>
              </w:rPr>
              <w:t>с</w:t>
            </w:r>
            <w:r>
              <w:rPr>
                <w:spacing w:val="-2"/>
                <w:sz w:val="20"/>
              </w:rPr>
              <w:t xml:space="preserve"> </w:t>
            </w:r>
            <w:r>
              <w:rPr>
                <w:sz w:val="20"/>
              </w:rPr>
              <w:t>детьми походы,</w:t>
            </w:r>
            <w:r>
              <w:rPr>
                <w:spacing w:val="-1"/>
                <w:sz w:val="20"/>
              </w:rPr>
              <w:t xml:space="preserve"> </w:t>
            </w:r>
            <w:r>
              <w:rPr>
                <w:spacing w:val="-2"/>
                <w:sz w:val="20"/>
              </w:rPr>
              <w:t>экскурсии</w:t>
            </w:r>
          </w:p>
        </w:tc>
        <w:tc>
          <w:tcPr>
            <w:tcW w:w="1002" w:type="dxa"/>
          </w:tcPr>
          <w:p w:rsidR="00F85765" w:rsidRDefault="005F66D3">
            <w:pPr>
              <w:pStyle w:val="TableParagraph"/>
              <w:spacing w:line="225"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108"/>
              <w:jc w:val="left"/>
              <w:rPr>
                <w:sz w:val="20"/>
              </w:rPr>
            </w:pPr>
            <w:r>
              <w:rPr>
                <w:sz w:val="20"/>
              </w:rPr>
              <w:t>По</w:t>
            </w:r>
            <w:r>
              <w:rPr>
                <w:spacing w:val="-2"/>
                <w:sz w:val="20"/>
              </w:rPr>
              <w:t xml:space="preserve"> </w:t>
            </w:r>
            <w:r>
              <w:rPr>
                <w:sz w:val="20"/>
              </w:rPr>
              <w:t>плану</w:t>
            </w:r>
            <w:r>
              <w:rPr>
                <w:spacing w:val="-3"/>
                <w:sz w:val="20"/>
              </w:rPr>
              <w:t xml:space="preserve"> </w:t>
            </w:r>
            <w:r>
              <w:rPr>
                <w:spacing w:val="-2"/>
                <w:sz w:val="20"/>
              </w:rPr>
              <w:t>классных</w:t>
            </w:r>
          </w:p>
          <w:p w:rsidR="00F85765" w:rsidRDefault="005F66D3">
            <w:pPr>
              <w:pStyle w:val="TableParagraph"/>
              <w:spacing w:line="223" w:lineRule="exact"/>
              <w:ind w:left="108"/>
              <w:jc w:val="left"/>
              <w:rPr>
                <w:sz w:val="20"/>
              </w:rPr>
            </w:pPr>
            <w:r>
              <w:rPr>
                <w:spacing w:val="-2"/>
                <w:sz w:val="20"/>
              </w:rPr>
              <w:t>руководителей</w:t>
            </w:r>
          </w:p>
        </w:tc>
        <w:tc>
          <w:tcPr>
            <w:tcW w:w="2865" w:type="dxa"/>
          </w:tcPr>
          <w:p w:rsidR="00F85765" w:rsidRDefault="005F66D3">
            <w:pPr>
              <w:pStyle w:val="TableParagraph"/>
              <w:spacing w:line="223"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690"/>
        </w:trPr>
        <w:tc>
          <w:tcPr>
            <w:tcW w:w="4443" w:type="dxa"/>
          </w:tcPr>
          <w:p w:rsidR="00F85765" w:rsidRDefault="005F66D3">
            <w:pPr>
              <w:pStyle w:val="TableParagraph"/>
              <w:ind w:right="909"/>
              <w:jc w:val="left"/>
              <w:rPr>
                <w:sz w:val="20"/>
              </w:rPr>
            </w:pPr>
            <w:r>
              <w:rPr>
                <w:sz w:val="20"/>
              </w:rPr>
              <w:t>Работа</w:t>
            </w:r>
            <w:r>
              <w:rPr>
                <w:spacing w:val="-5"/>
                <w:sz w:val="20"/>
              </w:rPr>
              <w:t xml:space="preserve"> </w:t>
            </w:r>
            <w:r>
              <w:rPr>
                <w:sz w:val="20"/>
              </w:rPr>
              <w:t>Совета</w:t>
            </w:r>
            <w:r>
              <w:rPr>
                <w:spacing w:val="-5"/>
                <w:sz w:val="20"/>
              </w:rPr>
              <w:t xml:space="preserve"> </w:t>
            </w:r>
            <w:r>
              <w:rPr>
                <w:sz w:val="20"/>
              </w:rPr>
              <w:t>профилактики</w:t>
            </w:r>
            <w:r>
              <w:rPr>
                <w:spacing w:val="-4"/>
                <w:sz w:val="20"/>
              </w:rPr>
              <w:t xml:space="preserve"> </w:t>
            </w:r>
            <w:r>
              <w:rPr>
                <w:sz w:val="20"/>
              </w:rPr>
              <w:t xml:space="preserve">с </w:t>
            </w:r>
            <w:r>
              <w:rPr>
                <w:spacing w:val="-4"/>
                <w:sz w:val="20"/>
              </w:rPr>
              <w:t>неблагополучными</w:t>
            </w:r>
            <w:r>
              <w:rPr>
                <w:spacing w:val="3"/>
                <w:sz w:val="20"/>
              </w:rPr>
              <w:t xml:space="preserve"> </w:t>
            </w:r>
            <w:r>
              <w:rPr>
                <w:spacing w:val="-4"/>
                <w:sz w:val="20"/>
              </w:rPr>
              <w:t>семьями</w:t>
            </w:r>
            <w:r>
              <w:rPr>
                <w:spacing w:val="3"/>
                <w:sz w:val="20"/>
              </w:rPr>
              <w:t xml:space="preserve"> </w:t>
            </w:r>
            <w:r>
              <w:rPr>
                <w:spacing w:val="-4"/>
                <w:sz w:val="20"/>
              </w:rPr>
              <w:t>по</w:t>
            </w:r>
            <w:r>
              <w:rPr>
                <w:spacing w:val="-12"/>
                <w:sz w:val="20"/>
              </w:rPr>
              <w:t xml:space="preserve"> </w:t>
            </w:r>
            <w:r>
              <w:rPr>
                <w:spacing w:val="-4"/>
                <w:sz w:val="20"/>
              </w:rPr>
              <w:t>вопросам</w:t>
            </w:r>
          </w:p>
          <w:p w:rsidR="00F85765" w:rsidRDefault="005F66D3">
            <w:pPr>
              <w:pStyle w:val="TableParagraph"/>
              <w:spacing w:line="217" w:lineRule="exact"/>
              <w:jc w:val="left"/>
              <w:rPr>
                <w:sz w:val="20"/>
              </w:rPr>
            </w:pPr>
            <w:r>
              <w:rPr>
                <w:spacing w:val="-6"/>
                <w:sz w:val="20"/>
              </w:rPr>
              <w:t>воспитания,</w:t>
            </w:r>
            <w:r>
              <w:rPr>
                <w:spacing w:val="-11"/>
                <w:sz w:val="20"/>
              </w:rPr>
              <w:t xml:space="preserve"> </w:t>
            </w:r>
            <w:r>
              <w:rPr>
                <w:spacing w:val="-6"/>
                <w:sz w:val="20"/>
              </w:rPr>
              <w:t>обучения</w:t>
            </w:r>
            <w:r>
              <w:rPr>
                <w:spacing w:val="-10"/>
                <w:sz w:val="20"/>
              </w:rPr>
              <w:t xml:space="preserve"> </w:t>
            </w:r>
            <w:r>
              <w:rPr>
                <w:spacing w:val="-6"/>
                <w:sz w:val="20"/>
              </w:rPr>
              <w:t>детей</w:t>
            </w:r>
          </w:p>
        </w:tc>
        <w:tc>
          <w:tcPr>
            <w:tcW w:w="1002" w:type="dxa"/>
          </w:tcPr>
          <w:p w:rsidR="00F85765" w:rsidRDefault="005F66D3">
            <w:pPr>
              <w:pStyle w:val="TableParagraph"/>
              <w:spacing w:line="225"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108"/>
              <w:jc w:val="left"/>
              <w:rPr>
                <w:sz w:val="20"/>
              </w:rPr>
            </w:pPr>
            <w:r>
              <w:rPr>
                <w:sz w:val="20"/>
              </w:rPr>
              <w:t>По плану</w:t>
            </w:r>
            <w:r>
              <w:rPr>
                <w:spacing w:val="-3"/>
                <w:sz w:val="20"/>
              </w:rPr>
              <w:t xml:space="preserve"> </w:t>
            </w:r>
            <w:r>
              <w:rPr>
                <w:spacing w:val="-2"/>
                <w:sz w:val="20"/>
              </w:rPr>
              <w:t>Совета</w:t>
            </w:r>
          </w:p>
        </w:tc>
        <w:tc>
          <w:tcPr>
            <w:tcW w:w="2865" w:type="dxa"/>
          </w:tcPr>
          <w:p w:rsidR="00F85765" w:rsidRDefault="005F66D3">
            <w:pPr>
              <w:pStyle w:val="TableParagraph"/>
              <w:spacing w:line="223" w:lineRule="exact"/>
              <w:ind w:left="106"/>
              <w:jc w:val="left"/>
              <w:rPr>
                <w:sz w:val="20"/>
              </w:rPr>
            </w:pPr>
            <w:r>
              <w:rPr>
                <w:sz w:val="20"/>
              </w:rPr>
              <w:t>Председатель</w:t>
            </w:r>
            <w:r>
              <w:rPr>
                <w:spacing w:val="-6"/>
                <w:sz w:val="20"/>
              </w:rPr>
              <w:t xml:space="preserve"> </w:t>
            </w:r>
            <w:r>
              <w:rPr>
                <w:spacing w:val="-2"/>
                <w:sz w:val="20"/>
              </w:rPr>
              <w:t>Совета</w:t>
            </w:r>
          </w:p>
        </w:tc>
      </w:tr>
    </w:tbl>
    <w:p w:rsidR="00F85765" w:rsidRDefault="00F85765">
      <w:pPr>
        <w:pStyle w:val="a3"/>
        <w:spacing w:before="70"/>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230"/>
        </w:trPr>
        <w:tc>
          <w:tcPr>
            <w:tcW w:w="10177" w:type="dxa"/>
            <w:gridSpan w:val="4"/>
          </w:tcPr>
          <w:p w:rsidR="00F85765" w:rsidRDefault="005F66D3">
            <w:pPr>
              <w:pStyle w:val="TableParagraph"/>
              <w:spacing w:line="210" w:lineRule="exact"/>
              <w:ind w:left="52" w:right="43"/>
              <w:rPr>
                <w:b/>
                <w:sz w:val="20"/>
              </w:rPr>
            </w:pPr>
            <w:r>
              <w:rPr>
                <w:b/>
                <w:spacing w:val="-2"/>
                <w:sz w:val="20"/>
              </w:rPr>
              <w:t>Самоуправление</w:t>
            </w:r>
          </w:p>
        </w:tc>
      </w:tr>
      <w:tr w:rsidR="00F85765">
        <w:trPr>
          <w:trHeight w:val="1150"/>
        </w:trPr>
        <w:tc>
          <w:tcPr>
            <w:tcW w:w="4443" w:type="dxa"/>
          </w:tcPr>
          <w:p w:rsidR="00F85765" w:rsidRDefault="005F66D3">
            <w:pPr>
              <w:pStyle w:val="TableParagraph"/>
              <w:ind w:left="142"/>
              <w:jc w:val="left"/>
              <w:rPr>
                <w:sz w:val="20"/>
              </w:rPr>
            </w:pPr>
            <w:r>
              <w:rPr>
                <w:sz w:val="20"/>
              </w:rPr>
              <w:t>Обсуждение</w:t>
            </w:r>
            <w:r>
              <w:rPr>
                <w:spacing w:val="-2"/>
                <w:sz w:val="20"/>
              </w:rPr>
              <w:t xml:space="preserve"> </w:t>
            </w:r>
            <w:r>
              <w:rPr>
                <w:sz w:val="20"/>
              </w:rPr>
              <w:t>и составление</w:t>
            </w:r>
            <w:r>
              <w:rPr>
                <w:spacing w:val="-2"/>
                <w:sz w:val="20"/>
              </w:rPr>
              <w:t xml:space="preserve"> </w:t>
            </w:r>
            <w:r>
              <w:rPr>
                <w:sz w:val="20"/>
              </w:rPr>
              <w:t>плана</w:t>
            </w:r>
            <w:r>
              <w:rPr>
                <w:spacing w:val="-2"/>
                <w:sz w:val="20"/>
              </w:rPr>
              <w:t xml:space="preserve"> </w:t>
            </w:r>
            <w:r>
              <w:rPr>
                <w:sz w:val="20"/>
              </w:rPr>
              <w:t>работы</w:t>
            </w:r>
            <w:r>
              <w:rPr>
                <w:spacing w:val="-2"/>
                <w:sz w:val="20"/>
              </w:rPr>
              <w:t xml:space="preserve"> </w:t>
            </w:r>
            <w:r>
              <w:rPr>
                <w:sz w:val="20"/>
              </w:rPr>
              <w:t>Совета Старшеклассников на учебный год</w:t>
            </w:r>
          </w:p>
          <w:p w:rsidR="00F85765" w:rsidRDefault="005F66D3">
            <w:pPr>
              <w:pStyle w:val="TableParagraph"/>
              <w:tabs>
                <w:tab w:val="left" w:pos="1999"/>
                <w:tab w:val="left" w:pos="3740"/>
              </w:tabs>
              <w:ind w:left="142" w:right="99"/>
              <w:jc w:val="left"/>
              <w:rPr>
                <w:sz w:val="20"/>
              </w:rPr>
            </w:pPr>
            <w:r>
              <w:rPr>
                <w:spacing w:val="-2"/>
                <w:sz w:val="20"/>
              </w:rPr>
              <w:t>Распределение</w:t>
            </w:r>
            <w:r>
              <w:rPr>
                <w:sz w:val="20"/>
              </w:rPr>
              <w:tab/>
            </w:r>
            <w:r>
              <w:rPr>
                <w:spacing w:val="-2"/>
                <w:sz w:val="20"/>
              </w:rPr>
              <w:t>обязанностей</w:t>
            </w:r>
            <w:r>
              <w:rPr>
                <w:sz w:val="20"/>
              </w:rPr>
              <w:tab/>
            </w:r>
            <w:r>
              <w:rPr>
                <w:spacing w:val="-2"/>
                <w:sz w:val="20"/>
              </w:rPr>
              <w:t>Совета Старшеклассников</w:t>
            </w:r>
          </w:p>
          <w:p w:rsidR="00F85765" w:rsidRDefault="005F66D3">
            <w:pPr>
              <w:pStyle w:val="TableParagraph"/>
              <w:spacing w:line="217" w:lineRule="exact"/>
              <w:ind w:left="142"/>
              <w:jc w:val="left"/>
              <w:rPr>
                <w:sz w:val="20"/>
              </w:rPr>
            </w:pPr>
            <w:r>
              <w:rPr>
                <w:sz w:val="20"/>
              </w:rPr>
              <w:t>Подготовка</w:t>
            </w:r>
            <w:r>
              <w:rPr>
                <w:spacing w:val="-2"/>
                <w:sz w:val="20"/>
              </w:rPr>
              <w:t xml:space="preserve"> </w:t>
            </w:r>
            <w:r>
              <w:rPr>
                <w:sz w:val="20"/>
              </w:rPr>
              <w:t xml:space="preserve">к Дню </w:t>
            </w:r>
            <w:proofErr w:type="spellStart"/>
            <w:r>
              <w:rPr>
                <w:spacing w:val="-2"/>
                <w:sz w:val="20"/>
              </w:rPr>
              <w:t>Соуправления</w:t>
            </w:r>
            <w:proofErr w:type="spellEnd"/>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Pr>
                <w:sz w:val="20"/>
              </w:rPr>
            </w:pPr>
            <w:r>
              <w:rPr>
                <w:spacing w:val="-2"/>
                <w:sz w:val="20"/>
              </w:rPr>
              <w:t>сентябрь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1150"/>
        </w:trPr>
        <w:tc>
          <w:tcPr>
            <w:tcW w:w="4443" w:type="dxa"/>
          </w:tcPr>
          <w:p w:rsidR="00F85765" w:rsidRDefault="005F66D3">
            <w:pPr>
              <w:pStyle w:val="TableParagraph"/>
              <w:ind w:right="99"/>
              <w:jc w:val="both"/>
              <w:rPr>
                <w:sz w:val="20"/>
              </w:rPr>
            </w:pPr>
            <w:r>
              <w:rPr>
                <w:sz w:val="20"/>
              </w:rPr>
              <w:t>Подготовка</w:t>
            </w:r>
            <w:r>
              <w:rPr>
                <w:spacing w:val="40"/>
                <w:sz w:val="20"/>
              </w:rPr>
              <w:t xml:space="preserve"> </w:t>
            </w:r>
            <w:r>
              <w:rPr>
                <w:sz w:val="20"/>
              </w:rPr>
              <w:t>и проведения Дня Открытых</w:t>
            </w:r>
            <w:r>
              <w:rPr>
                <w:spacing w:val="80"/>
                <w:sz w:val="20"/>
              </w:rPr>
              <w:t xml:space="preserve"> </w:t>
            </w:r>
            <w:r>
              <w:rPr>
                <w:spacing w:val="-2"/>
                <w:sz w:val="20"/>
              </w:rPr>
              <w:t>Дверей</w:t>
            </w:r>
          </w:p>
          <w:p w:rsidR="00F85765" w:rsidRDefault="005F66D3">
            <w:pPr>
              <w:pStyle w:val="TableParagraph"/>
              <w:spacing w:line="230" w:lineRule="atLeast"/>
              <w:ind w:right="98"/>
              <w:jc w:val="both"/>
              <w:rPr>
                <w:sz w:val="20"/>
              </w:rPr>
            </w:pPr>
            <w:r>
              <w:rPr>
                <w:sz w:val="20"/>
              </w:rPr>
              <w:t xml:space="preserve">Проведение рейдов по контролю за внешним видом, дисциплиной, посещаемость уроков </w:t>
            </w:r>
            <w:r>
              <w:rPr>
                <w:spacing w:val="-2"/>
                <w:sz w:val="20"/>
              </w:rPr>
              <w:t>учащимися</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октябрь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1150"/>
        </w:trPr>
        <w:tc>
          <w:tcPr>
            <w:tcW w:w="4443" w:type="dxa"/>
          </w:tcPr>
          <w:p w:rsidR="00F85765" w:rsidRDefault="005F66D3">
            <w:pPr>
              <w:pStyle w:val="TableParagraph"/>
              <w:spacing w:line="223" w:lineRule="exact"/>
              <w:jc w:val="left"/>
              <w:rPr>
                <w:sz w:val="20"/>
              </w:rPr>
            </w:pPr>
            <w:r>
              <w:rPr>
                <w:sz w:val="20"/>
              </w:rPr>
              <w:t>Организация</w:t>
            </w:r>
            <w:r>
              <w:rPr>
                <w:spacing w:val="-6"/>
                <w:sz w:val="20"/>
              </w:rPr>
              <w:t xml:space="preserve"> </w:t>
            </w:r>
            <w:r>
              <w:rPr>
                <w:sz w:val="20"/>
              </w:rPr>
              <w:t>и</w:t>
            </w:r>
            <w:r>
              <w:rPr>
                <w:spacing w:val="-2"/>
                <w:sz w:val="20"/>
              </w:rPr>
              <w:t xml:space="preserve"> </w:t>
            </w:r>
            <w:r>
              <w:rPr>
                <w:sz w:val="20"/>
              </w:rPr>
              <w:t>поведения</w:t>
            </w:r>
            <w:r>
              <w:rPr>
                <w:spacing w:val="-2"/>
                <w:sz w:val="20"/>
              </w:rPr>
              <w:t xml:space="preserve"> </w:t>
            </w:r>
            <w:r>
              <w:rPr>
                <w:sz w:val="20"/>
              </w:rPr>
              <w:t>Дня</w:t>
            </w:r>
            <w:r>
              <w:rPr>
                <w:spacing w:val="-2"/>
                <w:sz w:val="20"/>
              </w:rPr>
              <w:t xml:space="preserve"> матери</w:t>
            </w:r>
          </w:p>
          <w:p w:rsidR="00F85765" w:rsidRDefault="005F66D3">
            <w:pPr>
              <w:pStyle w:val="TableParagraph"/>
              <w:tabs>
                <w:tab w:val="left" w:pos="1524"/>
                <w:tab w:val="left" w:pos="2052"/>
                <w:tab w:val="left" w:pos="3455"/>
              </w:tabs>
              <w:ind w:right="97"/>
              <w:jc w:val="left"/>
              <w:rPr>
                <w:sz w:val="20"/>
              </w:rPr>
            </w:pPr>
            <w:r>
              <w:rPr>
                <w:spacing w:val="-2"/>
                <w:sz w:val="20"/>
              </w:rPr>
              <w:t>Подготовка</w:t>
            </w:r>
            <w:r>
              <w:rPr>
                <w:sz w:val="20"/>
              </w:rPr>
              <w:tab/>
            </w:r>
            <w:r>
              <w:rPr>
                <w:spacing w:val="-10"/>
                <w:sz w:val="20"/>
              </w:rPr>
              <w:t>и</w:t>
            </w:r>
            <w:r>
              <w:rPr>
                <w:sz w:val="20"/>
              </w:rPr>
              <w:tab/>
            </w:r>
            <w:r>
              <w:rPr>
                <w:spacing w:val="-2"/>
                <w:sz w:val="20"/>
              </w:rPr>
              <w:t>проведение</w:t>
            </w:r>
            <w:r>
              <w:rPr>
                <w:sz w:val="20"/>
              </w:rPr>
              <w:tab/>
            </w:r>
            <w:r>
              <w:rPr>
                <w:spacing w:val="-2"/>
                <w:sz w:val="20"/>
              </w:rPr>
              <w:t xml:space="preserve">праздника </w:t>
            </w:r>
            <w:r>
              <w:rPr>
                <w:sz w:val="20"/>
              </w:rPr>
              <w:t>Посвящение в старшеклассники</w:t>
            </w:r>
          </w:p>
          <w:p w:rsidR="00F85765" w:rsidRDefault="005F66D3">
            <w:pPr>
              <w:pStyle w:val="TableParagraph"/>
              <w:spacing w:line="230" w:lineRule="atLeast"/>
              <w:jc w:val="left"/>
              <w:rPr>
                <w:sz w:val="20"/>
              </w:rPr>
            </w:pPr>
            <w:r>
              <w:rPr>
                <w:sz w:val="20"/>
              </w:rPr>
              <w:t>Организация</w:t>
            </w:r>
            <w:r>
              <w:rPr>
                <w:spacing w:val="-1"/>
                <w:sz w:val="20"/>
              </w:rPr>
              <w:t xml:space="preserve"> </w:t>
            </w:r>
            <w:r>
              <w:rPr>
                <w:sz w:val="20"/>
              </w:rPr>
              <w:t>и поведения круглого стола «В чем трудности молодежи?»</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2"/>
              <w:rPr>
                <w:sz w:val="20"/>
              </w:rPr>
            </w:pPr>
            <w:r>
              <w:rPr>
                <w:spacing w:val="-2"/>
                <w:sz w:val="20"/>
              </w:rPr>
              <w:t>ноябрь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920"/>
        </w:trPr>
        <w:tc>
          <w:tcPr>
            <w:tcW w:w="4443" w:type="dxa"/>
          </w:tcPr>
          <w:p w:rsidR="00F85765" w:rsidRDefault="005F66D3">
            <w:pPr>
              <w:pStyle w:val="TableParagraph"/>
              <w:jc w:val="left"/>
              <w:rPr>
                <w:sz w:val="20"/>
              </w:rPr>
            </w:pPr>
            <w:r>
              <w:rPr>
                <w:sz w:val="20"/>
              </w:rPr>
              <w:lastRenderedPageBreak/>
              <w:t>Отчет Совета Старшеклассников о проделанной работе за 1 полугодие</w:t>
            </w:r>
          </w:p>
          <w:p w:rsidR="00F85765" w:rsidRDefault="005F66D3">
            <w:pPr>
              <w:pStyle w:val="TableParagraph"/>
              <w:tabs>
                <w:tab w:val="left" w:pos="1543"/>
                <w:tab w:val="left" w:pos="1981"/>
                <w:tab w:val="left" w:pos="3294"/>
              </w:tabs>
              <w:spacing w:line="230" w:lineRule="atLeast"/>
              <w:ind w:right="98"/>
              <w:jc w:val="left"/>
              <w:rPr>
                <w:sz w:val="20"/>
              </w:rPr>
            </w:pPr>
            <w:r>
              <w:rPr>
                <w:spacing w:val="-2"/>
                <w:sz w:val="20"/>
              </w:rPr>
              <w:t>Организация</w:t>
            </w:r>
            <w:r>
              <w:rPr>
                <w:sz w:val="20"/>
              </w:rPr>
              <w:tab/>
            </w:r>
            <w:r>
              <w:rPr>
                <w:spacing w:val="-10"/>
                <w:sz w:val="20"/>
              </w:rPr>
              <w:t>и</w:t>
            </w:r>
            <w:r>
              <w:rPr>
                <w:sz w:val="20"/>
              </w:rPr>
              <w:tab/>
            </w:r>
            <w:r>
              <w:rPr>
                <w:spacing w:val="-2"/>
                <w:sz w:val="20"/>
              </w:rPr>
              <w:t>проведение</w:t>
            </w:r>
            <w:r>
              <w:rPr>
                <w:sz w:val="20"/>
              </w:rPr>
              <w:tab/>
            </w:r>
            <w:r>
              <w:rPr>
                <w:spacing w:val="-2"/>
                <w:sz w:val="20"/>
              </w:rPr>
              <w:t>Новогодних праздников</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6"/>
              <w:rPr>
                <w:sz w:val="20"/>
              </w:rPr>
            </w:pPr>
            <w:r>
              <w:rPr>
                <w:spacing w:val="-2"/>
                <w:sz w:val="20"/>
              </w:rPr>
              <w:t>декабрь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1150"/>
        </w:trPr>
        <w:tc>
          <w:tcPr>
            <w:tcW w:w="4443" w:type="dxa"/>
          </w:tcPr>
          <w:p w:rsidR="00F85765" w:rsidRDefault="005F66D3">
            <w:pPr>
              <w:pStyle w:val="TableParagraph"/>
              <w:tabs>
                <w:tab w:val="left" w:pos="906"/>
                <w:tab w:val="left" w:pos="1667"/>
                <w:tab w:val="left" w:pos="2229"/>
                <w:tab w:val="left" w:pos="2313"/>
                <w:tab w:val="left" w:pos="3668"/>
                <w:tab w:val="left" w:pos="3742"/>
              </w:tabs>
              <w:ind w:right="94"/>
              <w:jc w:val="left"/>
              <w:rPr>
                <w:sz w:val="20"/>
              </w:rPr>
            </w:pPr>
            <w:r>
              <w:rPr>
                <w:spacing w:val="-2"/>
                <w:sz w:val="20"/>
              </w:rPr>
              <w:t>Организация</w:t>
            </w:r>
            <w:r>
              <w:rPr>
                <w:sz w:val="20"/>
              </w:rPr>
              <w:tab/>
            </w:r>
            <w:r>
              <w:rPr>
                <w:spacing w:val="-10"/>
                <w:sz w:val="20"/>
              </w:rPr>
              <w:t>и</w:t>
            </w:r>
            <w:r>
              <w:rPr>
                <w:sz w:val="20"/>
              </w:rPr>
              <w:tab/>
            </w:r>
            <w:r>
              <w:rPr>
                <w:spacing w:val="-2"/>
                <w:sz w:val="20"/>
              </w:rPr>
              <w:t>проведение</w:t>
            </w:r>
            <w:r>
              <w:rPr>
                <w:sz w:val="20"/>
              </w:rPr>
              <w:tab/>
            </w:r>
            <w:r>
              <w:rPr>
                <w:spacing w:val="-2"/>
                <w:sz w:val="20"/>
              </w:rPr>
              <w:t xml:space="preserve">военно- </w:t>
            </w:r>
            <w:r>
              <w:rPr>
                <w:sz w:val="20"/>
              </w:rPr>
              <w:t>патриотического месячника «Сыны Отечества» Проведение</w:t>
            </w:r>
            <w:r>
              <w:rPr>
                <w:spacing w:val="40"/>
                <w:sz w:val="20"/>
              </w:rPr>
              <w:t xml:space="preserve"> </w:t>
            </w:r>
            <w:r>
              <w:rPr>
                <w:sz w:val="20"/>
              </w:rPr>
              <w:t>рейдов</w:t>
            </w:r>
            <w:r>
              <w:rPr>
                <w:spacing w:val="40"/>
                <w:sz w:val="20"/>
              </w:rPr>
              <w:t xml:space="preserve"> </w:t>
            </w:r>
            <w:r>
              <w:rPr>
                <w:sz w:val="20"/>
              </w:rPr>
              <w:t>по</w:t>
            </w:r>
            <w:r>
              <w:rPr>
                <w:spacing w:val="40"/>
                <w:sz w:val="20"/>
              </w:rPr>
              <w:t xml:space="preserve"> </w:t>
            </w:r>
            <w:r>
              <w:rPr>
                <w:sz w:val="20"/>
              </w:rPr>
              <w:t>контролю</w:t>
            </w:r>
            <w:r>
              <w:rPr>
                <w:spacing w:val="40"/>
                <w:sz w:val="20"/>
              </w:rPr>
              <w:t xml:space="preserve"> </w:t>
            </w:r>
            <w:r>
              <w:rPr>
                <w:sz w:val="20"/>
              </w:rPr>
              <w:t>за</w:t>
            </w:r>
            <w:r>
              <w:rPr>
                <w:spacing w:val="40"/>
                <w:sz w:val="20"/>
              </w:rPr>
              <w:t xml:space="preserve"> </w:t>
            </w:r>
            <w:r>
              <w:rPr>
                <w:sz w:val="20"/>
              </w:rPr>
              <w:t xml:space="preserve">внешним </w:t>
            </w:r>
            <w:r>
              <w:rPr>
                <w:spacing w:val="-2"/>
                <w:sz w:val="20"/>
              </w:rPr>
              <w:t>видом,</w:t>
            </w:r>
            <w:r>
              <w:rPr>
                <w:sz w:val="20"/>
              </w:rPr>
              <w:tab/>
            </w:r>
            <w:r>
              <w:rPr>
                <w:spacing w:val="-2"/>
                <w:sz w:val="20"/>
              </w:rPr>
              <w:t>дисциплиной,</w:t>
            </w:r>
            <w:r>
              <w:rPr>
                <w:sz w:val="20"/>
              </w:rPr>
              <w:tab/>
            </w:r>
            <w:r>
              <w:rPr>
                <w:sz w:val="20"/>
              </w:rPr>
              <w:tab/>
            </w:r>
            <w:r>
              <w:rPr>
                <w:spacing w:val="-2"/>
                <w:sz w:val="20"/>
              </w:rPr>
              <w:t>посещаемость</w:t>
            </w:r>
            <w:r>
              <w:rPr>
                <w:sz w:val="20"/>
              </w:rPr>
              <w:tab/>
            </w:r>
            <w:r>
              <w:rPr>
                <w:sz w:val="20"/>
              </w:rPr>
              <w:tab/>
            </w:r>
            <w:r>
              <w:rPr>
                <w:spacing w:val="-2"/>
                <w:sz w:val="20"/>
              </w:rPr>
              <w:t>уроков</w:t>
            </w:r>
          </w:p>
          <w:p w:rsidR="00F85765" w:rsidRDefault="005F66D3">
            <w:pPr>
              <w:pStyle w:val="TableParagraph"/>
              <w:spacing w:line="217" w:lineRule="exact"/>
              <w:jc w:val="left"/>
              <w:rPr>
                <w:sz w:val="20"/>
              </w:rPr>
            </w:pPr>
            <w:r>
              <w:rPr>
                <w:spacing w:val="-2"/>
                <w:sz w:val="20"/>
              </w:rPr>
              <w:t>учащимися</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5"/>
              <w:rPr>
                <w:sz w:val="20"/>
              </w:rPr>
            </w:pPr>
            <w:r>
              <w:rPr>
                <w:spacing w:val="-2"/>
                <w:sz w:val="20"/>
              </w:rPr>
              <w:t>январь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460"/>
        </w:trPr>
        <w:tc>
          <w:tcPr>
            <w:tcW w:w="4443" w:type="dxa"/>
          </w:tcPr>
          <w:p w:rsidR="00F85765" w:rsidRDefault="005F66D3">
            <w:pPr>
              <w:pStyle w:val="TableParagraph"/>
              <w:tabs>
                <w:tab w:val="left" w:pos="1667"/>
                <w:tab w:val="left" w:pos="2229"/>
                <w:tab w:val="left" w:pos="3668"/>
              </w:tabs>
              <w:spacing w:line="223" w:lineRule="exact"/>
              <w:jc w:val="left"/>
              <w:rPr>
                <w:sz w:val="20"/>
              </w:rPr>
            </w:pPr>
            <w:r>
              <w:rPr>
                <w:spacing w:val="-2"/>
                <w:sz w:val="20"/>
              </w:rPr>
              <w:t>Организация</w:t>
            </w:r>
            <w:r>
              <w:rPr>
                <w:sz w:val="20"/>
              </w:rPr>
              <w:tab/>
            </w:r>
            <w:r>
              <w:rPr>
                <w:spacing w:val="-10"/>
                <w:sz w:val="20"/>
              </w:rPr>
              <w:t>и</w:t>
            </w:r>
            <w:r>
              <w:rPr>
                <w:sz w:val="20"/>
              </w:rPr>
              <w:tab/>
            </w:r>
            <w:r>
              <w:rPr>
                <w:spacing w:val="-2"/>
                <w:sz w:val="20"/>
              </w:rPr>
              <w:t>проведение</w:t>
            </w:r>
            <w:r>
              <w:rPr>
                <w:sz w:val="20"/>
              </w:rPr>
              <w:tab/>
            </w:r>
            <w:r>
              <w:rPr>
                <w:spacing w:val="-2"/>
                <w:sz w:val="20"/>
              </w:rPr>
              <w:t>военно-</w:t>
            </w:r>
          </w:p>
          <w:p w:rsidR="00F85765" w:rsidRDefault="005F66D3">
            <w:pPr>
              <w:pStyle w:val="TableParagraph"/>
              <w:spacing w:line="217" w:lineRule="exact"/>
              <w:jc w:val="left"/>
              <w:rPr>
                <w:sz w:val="20"/>
              </w:rPr>
            </w:pPr>
            <w:r>
              <w:rPr>
                <w:sz w:val="20"/>
              </w:rPr>
              <w:t>патриотического</w:t>
            </w:r>
            <w:r>
              <w:rPr>
                <w:spacing w:val="-6"/>
                <w:sz w:val="20"/>
              </w:rPr>
              <w:t xml:space="preserve"> </w:t>
            </w:r>
            <w:r>
              <w:rPr>
                <w:sz w:val="20"/>
              </w:rPr>
              <w:t>месячника</w:t>
            </w:r>
            <w:r>
              <w:rPr>
                <w:spacing w:val="-5"/>
                <w:sz w:val="20"/>
              </w:rPr>
              <w:t xml:space="preserve"> </w:t>
            </w:r>
            <w:r>
              <w:rPr>
                <w:sz w:val="20"/>
              </w:rPr>
              <w:t>«Сыны</w:t>
            </w:r>
            <w:r>
              <w:rPr>
                <w:spacing w:val="-5"/>
                <w:sz w:val="20"/>
              </w:rPr>
              <w:t xml:space="preserve"> </w:t>
            </w:r>
            <w:r>
              <w:rPr>
                <w:spacing w:val="-2"/>
                <w:sz w:val="20"/>
              </w:rPr>
              <w:t>Отечества»</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февраль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4"/>
                <w:sz w:val="20"/>
              </w:rPr>
              <w:t xml:space="preserve"> </w:t>
            </w:r>
            <w:r>
              <w:rPr>
                <w:spacing w:val="-2"/>
                <w:sz w:val="20"/>
              </w:rPr>
              <w:t>директора</w:t>
            </w:r>
          </w:p>
        </w:tc>
      </w:tr>
      <w:tr w:rsidR="00F85765">
        <w:trPr>
          <w:trHeight w:val="230"/>
        </w:trPr>
        <w:tc>
          <w:tcPr>
            <w:tcW w:w="4443" w:type="dxa"/>
          </w:tcPr>
          <w:p w:rsidR="00F85765" w:rsidRDefault="005F66D3">
            <w:pPr>
              <w:pStyle w:val="TableParagraph"/>
              <w:tabs>
                <w:tab w:val="left" w:pos="1579"/>
                <w:tab w:val="left" w:pos="2053"/>
                <w:tab w:val="left" w:pos="3404"/>
              </w:tabs>
              <w:spacing w:line="210" w:lineRule="exact"/>
              <w:jc w:val="left"/>
              <w:rPr>
                <w:sz w:val="20"/>
              </w:rPr>
            </w:pPr>
            <w:r>
              <w:rPr>
                <w:spacing w:val="-2"/>
                <w:sz w:val="20"/>
              </w:rPr>
              <w:t>Организация</w:t>
            </w:r>
            <w:r>
              <w:rPr>
                <w:sz w:val="20"/>
              </w:rPr>
              <w:tab/>
            </w:r>
            <w:r>
              <w:rPr>
                <w:spacing w:val="-10"/>
                <w:sz w:val="20"/>
              </w:rPr>
              <w:t>и</w:t>
            </w:r>
            <w:r>
              <w:rPr>
                <w:sz w:val="20"/>
              </w:rPr>
              <w:tab/>
            </w:r>
            <w:r>
              <w:rPr>
                <w:spacing w:val="-2"/>
                <w:sz w:val="20"/>
              </w:rPr>
              <w:t>проведение</w:t>
            </w:r>
            <w:r>
              <w:rPr>
                <w:sz w:val="20"/>
              </w:rPr>
              <w:tab/>
            </w:r>
            <w:r>
              <w:rPr>
                <w:spacing w:val="-2"/>
                <w:sz w:val="20"/>
              </w:rPr>
              <w:t>праздника,</w:t>
            </w:r>
          </w:p>
        </w:tc>
        <w:tc>
          <w:tcPr>
            <w:tcW w:w="1002" w:type="dxa"/>
          </w:tcPr>
          <w:p w:rsidR="00F85765" w:rsidRDefault="005F66D3">
            <w:pPr>
              <w:pStyle w:val="TableParagraph"/>
              <w:spacing w:line="210"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10" w:lineRule="exact"/>
              <w:ind w:left="41" w:right="35"/>
              <w:rPr>
                <w:sz w:val="20"/>
              </w:rPr>
            </w:pPr>
            <w:r>
              <w:rPr>
                <w:spacing w:val="-4"/>
                <w:sz w:val="20"/>
              </w:rPr>
              <w:t>март</w:t>
            </w:r>
          </w:p>
        </w:tc>
        <w:tc>
          <w:tcPr>
            <w:tcW w:w="2865" w:type="dxa"/>
          </w:tcPr>
          <w:p w:rsidR="00F85765" w:rsidRDefault="005F66D3">
            <w:pPr>
              <w:pStyle w:val="TableParagraph"/>
              <w:spacing w:line="210" w:lineRule="exact"/>
              <w:ind w:left="106"/>
              <w:jc w:val="left"/>
              <w:rPr>
                <w:sz w:val="20"/>
              </w:rPr>
            </w:pPr>
            <w:r>
              <w:rPr>
                <w:sz w:val="20"/>
              </w:rPr>
              <w:t>Заместитель</w:t>
            </w:r>
            <w:r>
              <w:rPr>
                <w:spacing w:val="-5"/>
                <w:sz w:val="20"/>
              </w:rPr>
              <w:t xml:space="preserve"> </w:t>
            </w:r>
            <w:r>
              <w:rPr>
                <w:spacing w:val="-2"/>
                <w:sz w:val="20"/>
              </w:rPr>
              <w:t>директора</w:t>
            </w:r>
          </w:p>
        </w:tc>
      </w:tr>
    </w:tbl>
    <w:p w:rsidR="00F85765" w:rsidRDefault="00F85765">
      <w:pPr>
        <w:pStyle w:val="TableParagraph"/>
        <w:spacing w:line="210" w:lineRule="exact"/>
        <w:jc w:val="left"/>
        <w:rPr>
          <w:sz w:val="20"/>
        </w:rPr>
        <w:sectPr w:rsidR="00F85765">
          <w:type w:val="continuous"/>
          <w:pgSz w:w="11910" w:h="16840"/>
          <w:pgMar w:top="1120" w:right="0" w:bottom="1173" w:left="283" w:header="0" w:footer="814"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1002"/>
        <w:gridCol w:w="1867"/>
        <w:gridCol w:w="2865"/>
      </w:tblGrid>
      <w:tr w:rsidR="00F85765">
        <w:trPr>
          <w:trHeight w:val="230"/>
        </w:trPr>
        <w:tc>
          <w:tcPr>
            <w:tcW w:w="4443" w:type="dxa"/>
          </w:tcPr>
          <w:p w:rsidR="00F85765" w:rsidRDefault="005F66D3">
            <w:pPr>
              <w:pStyle w:val="TableParagraph"/>
              <w:spacing w:line="210" w:lineRule="exact"/>
              <w:jc w:val="left"/>
              <w:rPr>
                <w:sz w:val="20"/>
              </w:rPr>
            </w:pPr>
            <w:r>
              <w:rPr>
                <w:sz w:val="20"/>
              </w:rPr>
              <w:t>посвященного</w:t>
            </w:r>
            <w:r>
              <w:rPr>
                <w:spacing w:val="-4"/>
                <w:sz w:val="20"/>
              </w:rPr>
              <w:t xml:space="preserve"> </w:t>
            </w:r>
            <w:r>
              <w:rPr>
                <w:sz w:val="20"/>
              </w:rPr>
              <w:t>8</w:t>
            </w:r>
            <w:r>
              <w:rPr>
                <w:spacing w:val="-1"/>
                <w:sz w:val="20"/>
              </w:rPr>
              <w:t xml:space="preserve"> </w:t>
            </w:r>
            <w:r>
              <w:rPr>
                <w:spacing w:val="-4"/>
                <w:sz w:val="20"/>
              </w:rPr>
              <w:t>Марта</w:t>
            </w:r>
          </w:p>
        </w:tc>
        <w:tc>
          <w:tcPr>
            <w:tcW w:w="1002" w:type="dxa"/>
          </w:tcPr>
          <w:p w:rsidR="00F85765" w:rsidRDefault="00F85765">
            <w:pPr>
              <w:pStyle w:val="TableParagraph"/>
              <w:ind w:left="0"/>
              <w:jc w:val="left"/>
              <w:rPr>
                <w:sz w:val="16"/>
              </w:rPr>
            </w:pPr>
          </w:p>
        </w:tc>
        <w:tc>
          <w:tcPr>
            <w:tcW w:w="1867" w:type="dxa"/>
          </w:tcPr>
          <w:p w:rsidR="00F85765" w:rsidRDefault="00F85765">
            <w:pPr>
              <w:pStyle w:val="TableParagraph"/>
              <w:ind w:left="0"/>
              <w:jc w:val="left"/>
              <w:rPr>
                <w:sz w:val="16"/>
              </w:rPr>
            </w:pPr>
          </w:p>
        </w:tc>
        <w:tc>
          <w:tcPr>
            <w:tcW w:w="2865" w:type="dxa"/>
          </w:tcPr>
          <w:p w:rsidR="00F85765" w:rsidRDefault="00F85765">
            <w:pPr>
              <w:pStyle w:val="TableParagraph"/>
              <w:ind w:left="0"/>
              <w:jc w:val="left"/>
              <w:rPr>
                <w:sz w:val="16"/>
              </w:rPr>
            </w:pPr>
          </w:p>
        </w:tc>
      </w:tr>
      <w:tr w:rsidR="00F85765">
        <w:trPr>
          <w:trHeight w:val="1150"/>
        </w:trPr>
        <w:tc>
          <w:tcPr>
            <w:tcW w:w="4443" w:type="dxa"/>
          </w:tcPr>
          <w:p w:rsidR="00F85765" w:rsidRDefault="005F66D3">
            <w:pPr>
              <w:pStyle w:val="TableParagraph"/>
              <w:ind w:right="100"/>
              <w:jc w:val="both"/>
              <w:rPr>
                <w:sz w:val="20"/>
              </w:rPr>
            </w:pPr>
            <w:r>
              <w:rPr>
                <w:sz w:val="20"/>
              </w:rPr>
              <w:t xml:space="preserve">Организация и проведение «Эстафеты Знамя </w:t>
            </w:r>
            <w:r>
              <w:rPr>
                <w:spacing w:val="-2"/>
                <w:sz w:val="20"/>
              </w:rPr>
              <w:t>Победы»</w:t>
            </w:r>
          </w:p>
          <w:p w:rsidR="00F85765" w:rsidRDefault="005F66D3">
            <w:pPr>
              <w:pStyle w:val="TableParagraph"/>
              <w:spacing w:line="230" w:lineRule="exact"/>
              <w:ind w:right="98"/>
              <w:jc w:val="both"/>
              <w:rPr>
                <w:sz w:val="20"/>
              </w:rPr>
            </w:pPr>
            <w:r>
              <w:rPr>
                <w:sz w:val="20"/>
              </w:rPr>
              <w:t xml:space="preserve">Проведение рейдов по контролю за внешним видом, дисциплиной, посещаемость уроков </w:t>
            </w:r>
            <w:r>
              <w:rPr>
                <w:spacing w:val="-2"/>
                <w:sz w:val="20"/>
              </w:rPr>
              <w:t>учащимися</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2"/>
                <w:sz w:val="20"/>
              </w:rPr>
              <w:t>апрель</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1150"/>
        </w:trPr>
        <w:tc>
          <w:tcPr>
            <w:tcW w:w="4443" w:type="dxa"/>
          </w:tcPr>
          <w:p w:rsidR="00F85765" w:rsidRDefault="005F66D3">
            <w:pPr>
              <w:pStyle w:val="TableParagraph"/>
              <w:jc w:val="left"/>
              <w:rPr>
                <w:sz w:val="20"/>
              </w:rPr>
            </w:pPr>
            <w:r>
              <w:rPr>
                <w:sz w:val="20"/>
              </w:rPr>
              <w:t>Проведение</w:t>
            </w:r>
            <w:r>
              <w:rPr>
                <w:spacing w:val="80"/>
                <w:sz w:val="20"/>
              </w:rPr>
              <w:t xml:space="preserve"> </w:t>
            </w:r>
            <w:r>
              <w:rPr>
                <w:sz w:val="20"/>
              </w:rPr>
              <w:t>мероприятий,</w:t>
            </w:r>
            <w:r>
              <w:rPr>
                <w:spacing w:val="80"/>
                <w:sz w:val="20"/>
              </w:rPr>
              <w:t xml:space="preserve"> </w:t>
            </w:r>
            <w:r>
              <w:rPr>
                <w:sz w:val="20"/>
              </w:rPr>
              <w:t>посвященных</w:t>
            </w:r>
            <w:r>
              <w:rPr>
                <w:spacing w:val="80"/>
                <w:sz w:val="20"/>
              </w:rPr>
              <w:t xml:space="preserve"> </w:t>
            </w:r>
            <w:r>
              <w:rPr>
                <w:sz w:val="20"/>
              </w:rPr>
              <w:t xml:space="preserve">Дню </w:t>
            </w:r>
            <w:r>
              <w:rPr>
                <w:spacing w:val="-2"/>
                <w:sz w:val="20"/>
              </w:rPr>
              <w:t>Победы</w:t>
            </w:r>
          </w:p>
          <w:p w:rsidR="00F85765" w:rsidRDefault="005F66D3">
            <w:pPr>
              <w:pStyle w:val="TableParagraph"/>
              <w:jc w:val="left"/>
              <w:rPr>
                <w:sz w:val="20"/>
              </w:rPr>
            </w:pPr>
            <w:r>
              <w:rPr>
                <w:sz w:val="20"/>
              </w:rPr>
              <w:t>Подготовка</w:t>
            </w:r>
            <w:r>
              <w:rPr>
                <w:spacing w:val="-6"/>
                <w:sz w:val="20"/>
              </w:rPr>
              <w:t xml:space="preserve"> </w:t>
            </w:r>
            <w:r>
              <w:rPr>
                <w:sz w:val="20"/>
              </w:rPr>
              <w:t>к</w:t>
            </w:r>
            <w:r>
              <w:rPr>
                <w:spacing w:val="-3"/>
                <w:sz w:val="20"/>
              </w:rPr>
              <w:t xml:space="preserve"> </w:t>
            </w:r>
            <w:r>
              <w:rPr>
                <w:sz w:val="20"/>
              </w:rPr>
              <w:t>празднику</w:t>
            </w:r>
            <w:r>
              <w:rPr>
                <w:spacing w:val="-5"/>
                <w:sz w:val="20"/>
              </w:rPr>
              <w:t xml:space="preserve"> </w:t>
            </w:r>
            <w:r>
              <w:rPr>
                <w:sz w:val="20"/>
              </w:rPr>
              <w:t>Последнего</w:t>
            </w:r>
            <w:r>
              <w:rPr>
                <w:spacing w:val="-2"/>
                <w:sz w:val="20"/>
              </w:rPr>
              <w:t xml:space="preserve"> звонка</w:t>
            </w:r>
          </w:p>
          <w:p w:rsidR="00F85765" w:rsidRDefault="005F66D3">
            <w:pPr>
              <w:pStyle w:val="TableParagraph"/>
              <w:spacing w:line="230" w:lineRule="atLeast"/>
              <w:jc w:val="left"/>
              <w:rPr>
                <w:sz w:val="20"/>
              </w:rPr>
            </w:pPr>
            <w:r>
              <w:rPr>
                <w:sz w:val="20"/>
              </w:rPr>
              <w:t>Отчет Совета Старшеклассников о проделанной работе за учебный год</w:t>
            </w:r>
          </w:p>
        </w:tc>
        <w:tc>
          <w:tcPr>
            <w:tcW w:w="1002" w:type="dxa"/>
          </w:tcPr>
          <w:p w:rsidR="00F85765" w:rsidRDefault="005F66D3">
            <w:pPr>
              <w:pStyle w:val="TableParagraph"/>
              <w:spacing w:line="223" w:lineRule="exact"/>
              <w:ind w:left="10" w:right="2"/>
              <w:rPr>
                <w:sz w:val="20"/>
              </w:rPr>
            </w:pPr>
            <w:r>
              <w:rPr>
                <w:spacing w:val="-2"/>
                <w:sz w:val="20"/>
              </w:rPr>
              <w:t>10-</w:t>
            </w:r>
            <w:r>
              <w:rPr>
                <w:spacing w:val="-7"/>
                <w:sz w:val="20"/>
              </w:rPr>
              <w:t>11</w:t>
            </w:r>
          </w:p>
        </w:tc>
        <w:tc>
          <w:tcPr>
            <w:tcW w:w="1867" w:type="dxa"/>
          </w:tcPr>
          <w:p w:rsidR="00F85765" w:rsidRDefault="005F66D3">
            <w:pPr>
              <w:pStyle w:val="TableParagraph"/>
              <w:spacing w:line="223" w:lineRule="exact"/>
              <w:ind w:left="41" w:right="34"/>
              <w:rPr>
                <w:sz w:val="20"/>
              </w:rPr>
            </w:pPr>
            <w:r>
              <w:rPr>
                <w:spacing w:val="-5"/>
                <w:sz w:val="20"/>
              </w:rPr>
              <w:t>май</w:t>
            </w:r>
          </w:p>
        </w:tc>
        <w:tc>
          <w:tcPr>
            <w:tcW w:w="286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bl>
    <w:p w:rsidR="00F85765" w:rsidRDefault="00F85765">
      <w:pPr>
        <w:pStyle w:val="a3"/>
        <w:spacing w:before="82"/>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862"/>
        <w:gridCol w:w="2077"/>
        <w:gridCol w:w="2795"/>
      </w:tblGrid>
      <w:tr w:rsidR="00F85765">
        <w:trPr>
          <w:trHeight w:val="230"/>
        </w:trPr>
        <w:tc>
          <w:tcPr>
            <w:tcW w:w="10177" w:type="dxa"/>
            <w:gridSpan w:val="4"/>
          </w:tcPr>
          <w:p w:rsidR="00F85765" w:rsidRDefault="005F66D3">
            <w:pPr>
              <w:pStyle w:val="TableParagraph"/>
              <w:spacing w:line="210" w:lineRule="exact"/>
              <w:ind w:left="52" w:right="44"/>
              <w:rPr>
                <w:b/>
                <w:sz w:val="20"/>
              </w:rPr>
            </w:pPr>
            <w:r>
              <w:rPr>
                <w:b/>
                <w:sz w:val="20"/>
              </w:rPr>
              <w:t>Профилактика</w:t>
            </w:r>
            <w:r>
              <w:rPr>
                <w:b/>
                <w:spacing w:val="-4"/>
                <w:sz w:val="20"/>
              </w:rPr>
              <w:t xml:space="preserve"> </w:t>
            </w:r>
            <w:r>
              <w:rPr>
                <w:b/>
                <w:sz w:val="20"/>
              </w:rPr>
              <w:t>и</w:t>
            </w:r>
            <w:r>
              <w:rPr>
                <w:b/>
                <w:spacing w:val="-3"/>
                <w:sz w:val="20"/>
              </w:rPr>
              <w:t xml:space="preserve"> </w:t>
            </w:r>
            <w:r>
              <w:rPr>
                <w:b/>
                <w:spacing w:val="-2"/>
                <w:sz w:val="20"/>
              </w:rPr>
              <w:t>безопасность</w:t>
            </w:r>
          </w:p>
        </w:tc>
      </w:tr>
      <w:tr w:rsidR="00F85765">
        <w:trPr>
          <w:trHeight w:val="1156"/>
        </w:trPr>
        <w:tc>
          <w:tcPr>
            <w:tcW w:w="4443" w:type="dxa"/>
          </w:tcPr>
          <w:p w:rsidR="00F85765" w:rsidRDefault="005F66D3">
            <w:pPr>
              <w:pStyle w:val="TableParagraph"/>
              <w:spacing w:before="223"/>
              <w:ind w:left="1005"/>
              <w:jc w:val="left"/>
              <w:rPr>
                <w:sz w:val="20"/>
              </w:rPr>
            </w:pPr>
            <w:r>
              <w:rPr>
                <w:sz w:val="20"/>
              </w:rPr>
              <w:t>Дела,</w:t>
            </w:r>
            <w:r>
              <w:rPr>
                <w:spacing w:val="-4"/>
                <w:sz w:val="20"/>
              </w:rPr>
              <w:t xml:space="preserve"> </w:t>
            </w:r>
            <w:r>
              <w:rPr>
                <w:sz w:val="20"/>
              </w:rPr>
              <w:t>события,</w:t>
            </w:r>
            <w:r>
              <w:rPr>
                <w:spacing w:val="-3"/>
                <w:sz w:val="20"/>
              </w:rPr>
              <w:t xml:space="preserve"> </w:t>
            </w:r>
            <w:r>
              <w:rPr>
                <w:spacing w:val="-2"/>
                <w:sz w:val="20"/>
              </w:rPr>
              <w:t>мероприятия</w:t>
            </w:r>
          </w:p>
        </w:tc>
        <w:tc>
          <w:tcPr>
            <w:tcW w:w="862" w:type="dxa"/>
          </w:tcPr>
          <w:p w:rsidR="00F85765" w:rsidRDefault="00F85765">
            <w:pPr>
              <w:pStyle w:val="TableParagraph"/>
              <w:spacing w:before="229"/>
              <w:ind w:left="0"/>
              <w:jc w:val="left"/>
              <w:rPr>
                <w:b/>
                <w:sz w:val="20"/>
              </w:rPr>
            </w:pPr>
          </w:p>
          <w:p w:rsidR="00F85765" w:rsidRDefault="005F66D3">
            <w:pPr>
              <w:pStyle w:val="TableParagraph"/>
              <w:ind w:left="111"/>
              <w:jc w:val="left"/>
              <w:rPr>
                <w:sz w:val="20"/>
              </w:rPr>
            </w:pPr>
            <w:r>
              <w:rPr>
                <w:spacing w:val="-2"/>
                <w:sz w:val="20"/>
              </w:rPr>
              <w:t>Классы</w:t>
            </w:r>
          </w:p>
        </w:tc>
        <w:tc>
          <w:tcPr>
            <w:tcW w:w="2077" w:type="dxa"/>
          </w:tcPr>
          <w:p w:rsidR="00F85765" w:rsidRDefault="005F66D3">
            <w:pPr>
              <w:pStyle w:val="TableParagraph"/>
              <w:ind w:left="62" w:right="50"/>
              <w:rPr>
                <w:sz w:val="20"/>
              </w:rPr>
            </w:pPr>
            <w:r>
              <w:rPr>
                <w:spacing w:val="-2"/>
                <w:sz w:val="20"/>
              </w:rPr>
              <w:t>Ориентировочное время</w:t>
            </w:r>
          </w:p>
          <w:p w:rsidR="00F85765" w:rsidRDefault="005F66D3">
            <w:pPr>
              <w:pStyle w:val="TableParagraph"/>
              <w:ind w:left="62" w:right="56"/>
              <w:rPr>
                <w:sz w:val="20"/>
              </w:rPr>
            </w:pPr>
            <w:r>
              <w:rPr>
                <w:spacing w:val="-2"/>
                <w:sz w:val="20"/>
              </w:rPr>
              <w:t>проведения</w:t>
            </w:r>
          </w:p>
        </w:tc>
        <w:tc>
          <w:tcPr>
            <w:tcW w:w="2795" w:type="dxa"/>
          </w:tcPr>
          <w:p w:rsidR="00F85765" w:rsidRDefault="005F66D3">
            <w:pPr>
              <w:pStyle w:val="TableParagraph"/>
              <w:spacing w:before="223"/>
              <w:ind w:left="746"/>
              <w:jc w:val="left"/>
              <w:rPr>
                <w:sz w:val="20"/>
              </w:rPr>
            </w:pPr>
            <w:r>
              <w:rPr>
                <w:spacing w:val="-2"/>
                <w:sz w:val="20"/>
              </w:rPr>
              <w:t>Ответственные</w:t>
            </w:r>
          </w:p>
        </w:tc>
      </w:tr>
      <w:tr w:rsidR="00F85765">
        <w:trPr>
          <w:trHeight w:val="230"/>
        </w:trPr>
        <w:tc>
          <w:tcPr>
            <w:tcW w:w="4443" w:type="dxa"/>
          </w:tcPr>
          <w:p w:rsidR="00F85765" w:rsidRDefault="005F66D3">
            <w:pPr>
              <w:pStyle w:val="TableParagraph"/>
              <w:spacing w:line="210" w:lineRule="exact"/>
              <w:jc w:val="left"/>
              <w:rPr>
                <w:sz w:val="20"/>
              </w:rPr>
            </w:pPr>
            <w:r>
              <w:rPr>
                <w:sz w:val="20"/>
              </w:rPr>
              <w:t>Изучение</w:t>
            </w:r>
            <w:r>
              <w:rPr>
                <w:spacing w:val="-5"/>
                <w:sz w:val="20"/>
              </w:rPr>
              <w:t xml:space="preserve"> </w:t>
            </w:r>
            <w:r>
              <w:rPr>
                <w:sz w:val="20"/>
              </w:rPr>
              <w:t>особенностей</w:t>
            </w:r>
            <w:r>
              <w:rPr>
                <w:spacing w:val="-4"/>
                <w:sz w:val="20"/>
              </w:rPr>
              <w:t xml:space="preserve"> </w:t>
            </w:r>
            <w:r>
              <w:rPr>
                <w:sz w:val="20"/>
              </w:rPr>
              <w:t>семьи</w:t>
            </w:r>
            <w:r>
              <w:rPr>
                <w:spacing w:val="-2"/>
                <w:sz w:val="20"/>
              </w:rPr>
              <w:t xml:space="preserve"> учащегося.</w:t>
            </w:r>
          </w:p>
        </w:tc>
        <w:tc>
          <w:tcPr>
            <w:tcW w:w="862" w:type="dxa"/>
          </w:tcPr>
          <w:p w:rsidR="00F85765" w:rsidRDefault="005F66D3">
            <w:pPr>
              <w:pStyle w:val="TableParagraph"/>
              <w:spacing w:line="210" w:lineRule="exact"/>
              <w:ind w:left="106"/>
              <w:jc w:val="left"/>
              <w:rPr>
                <w:sz w:val="20"/>
              </w:rPr>
            </w:pPr>
            <w:r>
              <w:rPr>
                <w:spacing w:val="-2"/>
                <w:sz w:val="20"/>
              </w:rPr>
              <w:t>10-</w:t>
            </w:r>
            <w:r>
              <w:rPr>
                <w:spacing w:val="-7"/>
                <w:sz w:val="20"/>
              </w:rPr>
              <w:t>11</w:t>
            </w:r>
          </w:p>
        </w:tc>
        <w:tc>
          <w:tcPr>
            <w:tcW w:w="2077" w:type="dxa"/>
          </w:tcPr>
          <w:p w:rsidR="00F85765" w:rsidRDefault="005F66D3">
            <w:pPr>
              <w:pStyle w:val="TableParagraph"/>
              <w:spacing w:line="210" w:lineRule="exact"/>
              <w:ind w:left="62" w:right="55"/>
              <w:rPr>
                <w:sz w:val="20"/>
              </w:rPr>
            </w:pPr>
            <w:r>
              <w:rPr>
                <w:spacing w:val="-2"/>
                <w:sz w:val="20"/>
              </w:rPr>
              <w:t>сентябрь</w:t>
            </w:r>
          </w:p>
        </w:tc>
        <w:tc>
          <w:tcPr>
            <w:tcW w:w="2795" w:type="dxa"/>
          </w:tcPr>
          <w:p w:rsidR="00F85765" w:rsidRDefault="005F66D3">
            <w:pPr>
              <w:pStyle w:val="TableParagraph"/>
              <w:spacing w:line="210"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230"/>
        </w:trPr>
        <w:tc>
          <w:tcPr>
            <w:tcW w:w="4443" w:type="dxa"/>
          </w:tcPr>
          <w:p w:rsidR="00F85765" w:rsidRDefault="005F66D3">
            <w:pPr>
              <w:pStyle w:val="TableParagraph"/>
              <w:spacing w:line="210" w:lineRule="exact"/>
              <w:jc w:val="left"/>
              <w:rPr>
                <w:sz w:val="20"/>
              </w:rPr>
            </w:pPr>
            <w:r>
              <w:rPr>
                <w:sz w:val="20"/>
              </w:rPr>
              <w:t>Проведение</w:t>
            </w:r>
            <w:r>
              <w:rPr>
                <w:spacing w:val="-6"/>
                <w:sz w:val="20"/>
              </w:rPr>
              <w:t xml:space="preserve"> </w:t>
            </w:r>
            <w:r>
              <w:rPr>
                <w:sz w:val="20"/>
              </w:rPr>
              <w:t>анкетирования</w:t>
            </w:r>
            <w:r>
              <w:rPr>
                <w:spacing w:val="-4"/>
                <w:sz w:val="20"/>
              </w:rPr>
              <w:t xml:space="preserve"> </w:t>
            </w:r>
            <w:r>
              <w:rPr>
                <w:spacing w:val="-2"/>
                <w:sz w:val="20"/>
              </w:rPr>
              <w:t>учащихся</w:t>
            </w:r>
          </w:p>
        </w:tc>
        <w:tc>
          <w:tcPr>
            <w:tcW w:w="862" w:type="dxa"/>
          </w:tcPr>
          <w:p w:rsidR="00F85765" w:rsidRDefault="005F66D3">
            <w:pPr>
              <w:pStyle w:val="TableParagraph"/>
              <w:spacing w:line="210" w:lineRule="exact"/>
              <w:ind w:left="106"/>
              <w:jc w:val="left"/>
              <w:rPr>
                <w:sz w:val="20"/>
              </w:rPr>
            </w:pPr>
            <w:r>
              <w:rPr>
                <w:spacing w:val="-2"/>
                <w:sz w:val="20"/>
              </w:rPr>
              <w:t>10-</w:t>
            </w:r>
            <w:r>
              <w:rPr>
                <w:spacing w:val="-7"/>
                <w:sz w:val="20"/>
              </w:rPr>
              <w:t>11</w:t>
            </w:r>
          </w:p>
        </w:tc>
        <w:tc>
          <w:tcPr>
            <w:tcW w:w="2077" w:type="dxa"/>
          </w:tcPr>
          <w:p w:rsidR="00F85765" w:rsidRDefault="005F66D3">
            <w:pPr>
              <w:pStyle w:val="TableParagraph"/>
              <w:spacing w:line="210" w:lineRule="exact"/>
              <w:ind w:left="62" w:right="55"/>
              <w:rPr>
                <w:sz w:val="20"/>
              </w:rPr>
            </w:pPr>
            <w:r>
              <w:rPr>
                <w:spacing w:val="-2"/>
                <w:sz w:val="20"/>
              </w:rPr>
              <w:t>сентябрь</w:t>
            </w:r>
          </w:p>
        </w:tc>
        <w:tc>
          <w:tcPr>
            <w:tcW w:w="2795" w:type="dxa"/>
          </w:tcPr>
          <w:p w:rsidR="00F85765" w:rsidRDefault="005F66D3">
            <w:pPr>
              <w:pStyle w:val="TableParagraph"/>
              <w:spacing w:line="210" w:lineRule="exact"/>
              <w:ind w:left="106"/>
              <w:jc w:val="left"/>
              <w:rPr>
                <w:sz w:val="20"/>
              </w:rPr>
            </w:pPr>
            <w:r>
              <w:rPr>
                <w:spacing w:val="-2"/>
                <w:sz w:val="20"/>
              </w:rPr>
              <w:t>Педагог-психолог</w:t>
            </w:r>
          </w:p>
        </w:tc>
      </w:tr>
      <w:tr w:rsidR="00F85765">
        <w:trPr>
          <w:trHeight w:val="690"/>
        </w:trPr>
        <w:tc>
          <w:tcPr>
            <w:tcW w:w="4443" w:type="dxa"/>
          </w:tcPr>
          <w:p w:rsidR="00F85765" w:rsidRDefault="005F66D3">
            <w:pPr>
              <w:pStyle w:val="TableParagraph"/>
              <w:spacing w:line="223" w:lineRule="exact"/>
              <w:jc w:val="left"/>
              <w:rPr>
                <w:sz w:val="20"/>
              </w:rPr>
            </w:pPr>
            <w:r>
              <w:rPr>
                <w:sz w:val="20"/>
              </w:rPr>
              <w:t>Привлечение</w:t>
            </w:r>
            <w:r>
              <w:rPr>
                <w:spacing w:val="-2"/>
                <w:sz w:val="20"/>
              </w:rPr>
              <w:t xml:space="preserve"> </w:t>
            </w:r>
            <w:r>
              <w:rPr>
                <w:sz w:val="20"/>
              </w:rPr>
              <w:t>учащихся</w:t>
            </w:r>
            <w:r>
              <w:rPr>
                <w:spacing w:val="-2"/>
                <w:sz w:val="20"/>
              </w:rPr>
              <w:t xml:space="preserve"> </w:t>
            </w:r>
            <w:r>
              <w:rPr>
                <w:sz w:val="20"/>
              </w:rPr>
              <w:t>к</w:t>
            </w:r>
            <w:r>
              <w:rPr>
                <w:spacing w:val="48"/>
                <w:sz w:val="20"/>
              </w:rPr>
              <w:t xml:space="preserve"> </w:t>
            </w:r>
            <w:r>
              <w:rPr>
                <w:sz w:val="20"/>
              </w:rPr>
              <w:t>работе</w:t>
            </w:r>
            <w:r>
              <w:rPr>
                <w:spacing w:val="-1"/>
                <w:sz w:val="20"/>
              </w:rPr>
              <w:t xml:space="preserve"> </w:t>
            </w:r>
            <w:r>
              <w:rPr>
                <w:spacing w:val="-2"/>
                <w:sz w:val="20"/>
              </w:rPr>
              <w:t>ученических</w:t>
            </w:r>
          </w:p>
          <w:p w:rsidR="00F85765" w:rsidRDefault="005F66D3">
            <w:pPr>
              <w:pStyle w:val="TableParagraph"/>
              <w:spacing w:line="230" w:lineRule="atLeast"/>
              <w:jc w:val="left"/>
              <w:rPr>
                <w:sz w:val="20"/>
              </w:rPr>
            </w:pPr>
            <w:r>
              <w:rPr>
                <w:sz w:val="20"/>
              </w:rPr>
              <w:t>сообществ,</w:t>
            </w:r>
            <w:r>
              <w:rPr>
                <w:spacing w:val="-13"/>
                <w:sz w:val="20"/>
              </w:rPr>
              <w:t xml:space="preserve"> </w:t>
            </w:r>
            <w:r>
              <w:rPr>
                <w:sz w:val="20"/>
              </w:rPr>
              <w:t>внеурочной</w:t>
            </w:r>
            <w:r>
              <w:rPr>
                <w:spacing w:val="-12"/>
                <w:sz w:val="20"/>
              </w:rPr>
              <w:t xml:space="preserve"> </w:t>
            </w:r>
            <w:r>
              <w:rPr>
                <w:sz w:val="20"/>
              </w:rPr>
              <w:t>деятельности</w:t>
            </w:r>
            <w:r>
              <w:rPr>
                <w:spacing w:val="-13"/>
                <w:sz w:val="20"/>
              </w:rPr>
              <w:t xml:space="preserve"> </w:t>
            </w:r>
            <w:r>
              <w:rPr>
                <w:sz w:val="20"/>
              </w:rPr>
              <w:t>и дополнительному образованию</w:t>
            </w:r>
          </w:p>
        </w:tc>
        <w:tc>
          <w:tcPr>
            <w:tcW w:w="862" w:type="dxa"/>
          </w:tcPr>
          <w:p w:rsidR="00F85765" w:rsidRDefault="005F66D3">
            <w:pPr>
              <w:pStyle w:val="TableParagraph"/>
              <w:spacing w:line="223" w:lineRule="exact"/>
              <w:ind w:left="106"/>
              <w:jc w:val="left"/>
              <w:rPr>
                <w:sz w:val="20"/>
              </w:rPr>
            </w:pPr>
            <w:r>
              <w:rPr>
                <w:spacing w:val="-2"/>
                <w:sz w:val="20"/>
              </w:rPr>
              <w:t>10-</w:t>
            </w:r>
            <w:r>
              <w:rPr>
                <w:spacing w:val="-7"/>
                <w:sz w:val="20"/>
              </w:rPr>
              <w:t>11</w:t>
            </w:r>
          </w:p>
        </w:tc>
        <w:tc>
          <w:tcPr>
            <w:tcW w:w="2077" w:type="dxa"/>
          </w:tcPr>
          <w:p w:rsidR="00F85765" w:rsidRDefault="005F66D3">
            <w:pPr>
              <w:pStyle w:val="TableParagraph"/>
              <w:spacing w:line="223" w:lineRule="exact"/>
              <w:ind w:left="62" w:right="55"/>
              <w:rPr>
                <w:sz w:val="20"/>
              </w:rPr>
            </w:pPr>
            <w:r>
              <w:rPr>
                <w:spacing w:val="-2"/>
                <w:sz w:val="20"/>
              </w:rPr>
              <w:t>сентябрь</w:t>
            </w:r>
          </w:p>
        </w:tc>
        <w:tc>
          <w:tcPr>
            <w:tcW w:w="2795" w:type="dxa"/>
          </w:tcPr>
          <w:p w:rsidR="00F85765" w:rsidRDefault="005F66D3">
            <w:pPr>
              <w:pStyle w:val="TableParagraph"/>
              <w:spacing w:line="223" w:lineRule="exact"/>
              <w:ind w:left="106"/>
              <w:jc w:val="left"/>
              <w:rPr>
                <w:sz w:val="20"/>
              </w:rPr>
            </w:pPr>
            <w:r>
              <w:rPr>
                <w:sz w:val="20"/>
              </w:rPr>
              <w:t>Классные</w:t>
            </w:r>
            <w:r>
              <w:rPr>
                <w:spacing w:val="-5"/>
                <w:sz w:val="20"/>
              </w:rPr>
              <w:t xml:space="preserve"> </w:t>
            </w:r>
            <w:r>
              <w:rPr>
                <w:spacing w:val="-2"/>
                <w:sz w:val="20"/>
              </w:rPr>
              <w:t>руководители</w:t>
            </w:r>
          </w:p>
        </w:tc>
      </w:tr>
      <w:tr w:rsidR="00F85765">
        <w:trPr>
          <w:trHeight w:val="459"/>
        </w:trPr>
        <w:tc>
          <w:tcPr>
            <w:tcW w:w="4443" w:type="dxa"/>
          </w:tcPr>
          <w:p w:rsidR="00F85765" w:rsidRDefault="005F66D3">
            <w:pPr>
              <w:pStyle w:val="TableParagraph"/>
              <w:spacing w:line="223" w:lineRule="exact"/>
              <w:jc w:val="left"/>
              <w:rPr>
                <w:sz w:val="20"/>
              </w:rPr>
            </w:pPr>
            <w:r>
              <w:rPr>
                <w:sz w:val="20"/>
              </w:rPr>
              <w:t>Месячник</w:t>
            </w:r>
            <w:r>
              <w:rPr>
                <w:spacing w:val="-4"/>
                <w:sz w:val="20"/>
              </w:rPr>
              <w:t xml:space="preserve"> </w:t>
            </w:r>
            <w:r>
              <w:rPr>
                <w:sz w:val="20"/>
              </w:rPr>
              <w:t>правового</w:t>
            </w:r>
            <w:r>
              <w:rPr>
                <w:spacing w:val="-3"/>
                <w:sz w:val="20"/>
              </w:rPr>
              <w:t xml:space="preserve"> </w:t>
            </w:r>
            <w:r>
              <w:rPr>
                <w:spacing w:val="-2"/>
                <w:sz w:val="20"/>
              </w:rPr>
              <w:t>воспитания</w:t>
            </w:r>
          </w:p>
          <w:p w:rsidR="00F85765" w:rsidRDefault="005F66D3">
            <w:pPr>
              <w:pStyle w:val="TableParagraph"/>
              <w:spacing w:line="217" w:lineRule="exact"/>
              <w:jc w:val="left"/>
              <w:rPr>
                <w:sz w:val="20"/>
              </w:rPr>
            </w:pPr>
            <w:r>
              <w:rPr>
                <w:sz w:val="20"/>
              </w:rPr>
              <w:t>несовершеннолетних</w:t>
            </w:r>
            <w:r>
              <w:rPr>
                <w:spacing w:val="-4"/>
                <w:sz w:val="20"/>
              </w:rPr>
              <w:t xml:space="preserve"> </w:t>
            </w:r>
            <w:r>
              <w:rPr>
                <w:sz w:val="20"/>
              </w:rPr>
              <w:t>(по</w:t>
            </w:r>
            <w:r>
              <w:rPr>
                <w:spacing w:val="-4"/>
                <w:sz w:val="20"/>
              </w:rPr>
              <w:t xml:space="preserve"> </w:t>
            </w:r>
            <w:r>
              <w:rPr>
                <w:sz w:val="20"/>
              </w:rPr>
              <w:t>отдельному</w:t>
            </w:r>
            <w:r>
              <w:rPr>
                <w:spacing w:val="-9"/>
                <w:sz w:val="20"/>
              </w:rPr>
              <w:t xml:space="preserve"> </w:t>
            </w:r>
            <w:r>
              <w:rPr>
                <w:spacing w:val="-2"/>
                <w:sz w:val="20"/>
              </w:rPr>
              <w:t>плану)</w:t>
            </w:r>
          </w:p>
        </w:tc>
        <w:tc>
          <w:tcPr>
            <w:tcW w:w="862" w:type="dxa"/>
          </w:tcPr>
          <w:p w:rsidR="00F85765" w:rsidRDefault="005F66D3">
            <w:pPr>
              <w:pStyle w:val="TableParagraph"/>
              <w:spacing w:line="223" w:lineRule="exact"/>
              <w:ind w:left="106"/>
              <w:jc w:val="left"/>
              <w:rPr>
                <w:sz w:val="20"/>
              </w:rPr>
            </w:pPr>
            <w:r>
              <w:rPr>
                <w:spacing w:val="-2"/>
                <w:sz w:val="20"/>
              </w:rPr>
              <w:t>10-</w:t>
            </w:r>
            <w:r>
              <w:rPr>
                <w:spacing w:val="-7"/>
                <w:sz w:val="20"/>
              </w:rPr>
              <w:t>11</w:t>
            </w:r>
          </w:p>
        </w:tc>
        <w:tc>
          <w:tcPr>
            <w:tcW w:w="2077" w:type="dxa"/>
          </w:tcPr>
          <w:p w:rsidR="00F85765" w:rsidRDefault="005F66D3">
            <w:pPr>
              <w:pStyle w:val="TableParagraph"/>
              <w:spacing w:line="223" w:lineRule="exact"/>
              <w:ind w:left="62" w:right="55"/>
              <w:rPr>
                <w:sz w:val="20"/>
              </w:rPr>
            </w:pPr>
            <w:r>
              <w:rPr>
                <w:spacing w:val="-2"/>
                <w:sz w:val="20"/>
              </w:rPr>
              <w:t>декабрь</w:t>
            </w:r>
          </w:p>
        </w:tc>
        <w:tc>
          <w:tcPr>
            <w:tcW w:w="279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r w:rsidR="00F85765">
        <w:trPr>
          <w:trHeight w:val="688"/>
        </w:trPr>
        <w:tc>
          <w:tcPr>
            <w:tcW w:w="4443" w:type="dxa"/>
          </w:tcPr>
          <w:p w:rsidR="00F85765" w:rsidRDefault="005F66D3">
            <w:pPr>
              <w:pStyle w:val="TableParagraph"/>
              <w:spacing w:line="223" w:lineRule="exact"/>
              <w:jc w:val="left"/>
              <w:rPr>
                <w:sz w:val="20"/>
              </w:rPr>
            </w:pPr>
            <w:r>
              <w:rPr>
                <w:sz w:val="20"/>
              </w:rPr>
              <w:t>Встречи</w:t>
            </w:r>
            <w:r>
              <w:rPr>
                <w:spacing w:val="-2"/>
                <w:sz w:val="20"/>
              </w:rPr>
              <w:t xml:space="preserve"> </w:t>
            </w:r>
            <w:r>
              <w:rPr>
                <w:sz w:val="20"/>
              </w:rPr>
              <w:t>с</w:t>
            </w:r>
            <w:r>
              <w:rPr>
                <w:spacing w:val="-3"/>
                <w:sz w:val="20"/>
              </w:rPr>
              <w:t xml:space="preserve"> </w:t>
            </w:r>
            <w:r>
              <w:rPr>
                <w:sz w:val="20"/>
              </w:rPr>
              <w:t>инспектором ПДН</w:t>
            </w:r>
            <w:r>
              <w:rPr>
                <w:spacing w:val="-3"/>
                <w:sz w:val="20"/>
              </w:rPr>
              <w:t xml:space="preserve"> </w:t>
            </w:r>
            <w:r>
              <w:rPr>
                <w:sz w:val="20"/>
              </w:rPr>
              <w:t>и</w:t>
            </w:r>
            <w:r>
              <w:rPr>
                <w:spacing w:val="-1"/>
                <w:sz w:val="20"/>
              </w:rPr>
              <w:t xml:space="preserve"> </w:t>
            </w:r>
            <w:r>
              <w:rPr>
                <w:spacing w:val="-2"/>
                <w:sz w:val="20"/>
              </w:rPr>
              <w:t>работником</w:t>
            </w:r>
          </w:p>
          <w:p w:rsidR="00F85765" w:rsidRDefault="005F66D3">
            <w:pPr>
              <w:pStyle w:val="TableParagraph"/>
              <w:spacing w:line="228" w:lineRule="exact"/>
              <w:jc w:val="left"/>
              <w:rPr>
                <w:sz w:val="20"/>
              </w:rPr>
            </w:pPr>
            <w:r>
              <w:rPr>
                <w:sz w:val="20"/>
              </w:rPr>
              <w:t>ГИБДД</w:t>
            </w:r>
            <w:r>
              <w:rPr>
                <w:spacing w:val="-11"/>
                <w:sz w:val="20"/>
              </w:rPr>
              <w:t xml:space="preserve"> </w:t>
            </w:r>
            <w:r>
              <w:rPr>
                <w:sz w:val="20"/>
              </w:rPr>
              <w:t>с</w:t>
            </w:r>
            <w:r>
              <w:rPr>
                <w:spacing w:val="-11"/>
                <w:sz w:val="20"/>
              </w:rPr>
              <w:t xml:space="preserve"> </w:t>
            </w:r>
            <w:r>
              <w:rPr>
                <w:sz w:val="20"/>
              </w:rPr>
              <w:t>целью</w:t>
            </w:r>
            <w:r>
              <w:rPr>
                <w:spacing w:val="-10"/>
                <w:sz w:val="20"/>
              </w:rPr>
              <w:t xml:space="preserve"> </w:t>
            </w:r>
            <w:r>
              <w:rPr>
                <w:sz w:val="20"/>
              </w:rPr>
              <w:t>профилактики</w:t>
            </w:r>
            <w:r>
              <w:rPr>
                <w:spacing w:val="-10"/>
                <w:sz w:val="20"/>
              </w:rPr>
              <w:t xml:space="preserve"> </w:t>
            </w:r>
            <w:r>
              <w:rPr>
                <w:sz w:val="20"/>
              </w:rPr>
              <w:t xml:space="preserve">правонарушений </w:t>
            </w:r>
            <w:r>
              <w:rPr>
                <w:spacing w:val="-2"/>
                <w:sz w:val="20"/>
              </w:rPr>
              <w:t>несовершеннолетними</w:t>
            </w:r>
          </w:p>
        </w:tc>
        <w:tc>
          <w:tcPr>
            <w:tcW w:w="862" w:type="dxa"/>
          </w:tcPr>
          <w:p w:rsidR="00F85765" w:rsidRDefault="005F66D3">
            <w:pPr>
              <w:pStyle w:val="TableParagraph"/>
              <w:spacing w:line="223" w:lineRule="exact"/>
              <w:ind w:left="106"/>
              <w:jc w:val="left"/>
              <w:rPr>
                <w:sz w:val="20"/>
              </w:rPr>
            </w:pPr>
            <w:r>
              <w:rPr>
                <w:spacing w:val="-2"/>
                <w:sz w:val="20"/>
              </w:rPr>
              <w:t>10-</w:t>
            </w:r>
            <w:r>
              <w:rPr>
                <w:spacing w:val="-7"/>
                <w:sz w:val="20"/>
              </w:rPr>
              <w:t>11</w:t>
            </w:r>
          </w:p>
        </w:tc>
        <w:tc>
          <w:tcPr>
            <w:tcW w:w="2077" w:type="dxa"/>
          </w:tcPr>
          <w:p w:rsidR="00F85765" w:rsidRDefault="005F66D3">
            <w:pPr>
              <w:pStyle w:val="TableParagraph"/>
              <w:spacing w:line="223" w:lineRule="exact"/>
              <w:ind w:left="62" w:right="55"/>
              <w:rPr>
                <w:sz w:val="20"/>
              </w:rPr>
            </w:pPr>
            <w:r>
              <w:rPr>
                <w:sz w:val="20"/>
              </w:rPr>
              <w:t>В</w:t>
            </w:r>
            <w:r>
              <w:rPr>
                <w:spacing w:val="-3"/>
                <w:sz w:val="20"/>
              </w:rPr>
              <w:t xml:space="preserve"> </w:t>
            </w:r>
            <w:r>
              <w:rPr>
                <w:sz w:val="20"/>
              </w:rPr>
              <w:t>течение</w:t>
            </w:r>
            <w:r>
              <w:rPr>
                <w:spacing w:val="-2"/>
                <w:sz w:val="20"/>
              </w:rPr>
              <w:t xml:space="preserve"> </w:t>
            </w:r>
            <w:r>
              <w:rPr>
                <w:spacing w:val="-4"/>
                <w:sz w:val="20"/>
              </w:rPr>
              <w:t>года</w:t>
            </w:r>
          </w:p>
        </w:tc>
        <w:tc>
          <w:tcPr>
            <w:tcW w:w="2795" w:type="dxa"/>
          </w:tcPr>
          <w:p w:rsidR="00F85765" w:rsidRDefault="005F66D3">
            <w:pPr>
              <w:pStyle w:val="TableParagraph"/>
              <w:spacing w:line="223" w:lineRule="exact"/>
              <w:ind w:left="106"/>
              <w:jc w:val="left"/>
              <w:rPr>
                <w:sz w:val="20"/>
              </w:rPr>
            </w:pPr>
            <w:r>
              <w:rPr>
                <w:sz w:val="20"/>
              </w:rPr>
              <w:t>Заместитель</w:t>
            </w:r>
            <w:r>
              <w:rPr>
                <w:spacing w:val="-5"/>
                <w:sz w:val="20"/>
              </w:rPr>
              <w:t xml:space="preserve"> </w:t>
            </w:r>
            <w:r>
              <w:rPr>
                <w:spacing w:val="-2"/>
                <w:sz w:val="20"/>
              </w:rPr>
              <w:t>директора</w:t>
            </w:r>
          </w:p>
        </w:tc>
      </w:tr>
    </w:tbl>
    <w:p w:rsidR="00F85765" w:rsidRDefault="00F85765">
      <w:pPr>
        <w:pStyle w:val="a3"/>
        <w:spacing w:before="71"/>
        <w:ind w:left="0" w:firstLine="0"/>
        <w:jc w:val="left"/>
        <w:rPr>
          <w:b/>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992"/>
        <w:gridCol w:w="1845"/>
        <w:gridCol w:w="2945"/>
      </w:tblGrid>
      <w:tr w:rsidR="00F85765">
        <w:trPr>
          <w:trHeight w:val="481"/>
        </w:trPr>
        <w:tc>
          <w:tcPr>
            <w:tcW w:w="10177" w:type="dxa"/>
            <w:gridSpan w:val="4"/>
          </w:tcPr>
          <w:p w:rsidR="00F85765" w:rsidRDefault="005F66D3">
            <w:pPr>
              <w:pStyle w:val="TableParagraph"/>
              <w:ind w:left="52" w:right="44"/>
              <w:rPr>
                <w:b/>
                <w:sz w:val="28"/>
              </w:rPr>
            </w:pPr>
            <w:r>
              <w:rPr>
                <w:b/>
                <w:spacing w:val="-2"/>
                <w:sz w:val="28"/>
              </w:rPr>
              <w:t>Профориентация</w:t>
            </w:r>
          </w:p>
        </w:tc>
      </w:tr>
      <w:tr w:rsidR="00F85765">
        <w:trPr>
          <w:trHeight w:val="1288"/>
        </w:trPr>
        <w:tc>
          <w:tcPr>
            <w:tcW w:w="4395" w:type="dxa"/>
          </w:tcPr>
          <w:p w:rsidR="00F85765" w:rsidRDefault="005F66D3">
            <w:pPr>
              <w:pStyle w:val="TableParagraph"/>
              <w:spacing w:before="91"/>
              <w:ind w:left="479"/>
              <w:jc w:val="left"/>
              <w:rPr>
                <w:sz w:val="28"/>
              </w:rPr>
            </w:pPr>
            <w:r>
              <w:rPr>
                <w:sz w:val="28"/>
              </w:rPr>
              <w:t>Дела</w:t>
            </w:r>
            <w:r>
              <w:rPr>
                <w:rFonts w:ascii="Arial MT" w:hAnsi="Arial MT"/>
                <w:sz w:val="28"/>
              </w:rPr>
              <w:t>,</w:t>
            </w:r>
            <w:r>
              <w:rPr>
                <w:rFonts w:ascii="Arial MT" w:hAnsi="Arial MT"/>
                <w:spacing w:val="-3"/>
                <w:sz w:val="28"/>
              </w:rPr>
              <w:t xml:space="preserve"> </w:t>
            </w:r>
            <w:r>
              <w:rPr>
                <w:sz w:val="28"/>
              </w:rPr>
              <w:t>события</w:t>
            </w:r>
            <w:r>
              <w:rPr>
                <w:rFonts w:ascii="Arial MT" w:hAnsi="Arial MT"/>
                <w:sz w:val="28"/>
              </w:rPr>
              <w:t xml:space="preserve">, </w:t>
            </w:r>
            <w:r>
              <w:rPr>
                <w:spacing w:val="-2"/>
                <w:sz w:val="28"/>
              </w:rPr>
              <w:t>мероприятия</w:t>
            </w:r>
          </w:p>
        </w:tc>
        <w:tc>
          <w:tcPr>
            <w:tcW w:w="992" w:type="dxa"/>
          </w:tcPr>
          <w:p w:rsidR="00F85765" w:rsidRDefault="005F66D3">
            <w:pPr>
              <w:pStyle w:val="TableParagraph"/>
              <w:spacing w:before="220"/>
              <w:ind w:left="107" w:right="165"/>
              <w:jc w:val="left"/>
              <w:rPr>
                <w:sz w:val="28"/>
              </w:rPr>
            </w:pPr>
            <w:r>
              <w:rPr>
                <w:spacing w:val="-2"/>
                <w:sz w:val="28"/>
              </w:rPr>
              <w:t xml:space="preserve">Класс </w:t>
            </w:r>
            <w:r>
              <w:rPr>
                <w:spacing w:val="-10"/>
                <w:sz w:val="28"/>
              </w:rPr>
              <w:t>ы</w:t>
            </w:r>
          </w:p>
        </w:tc>
        <w:tc>
          <w:tcPr>
            <w:tcW w:w="1845" w:type="dxa"/>
          </w:tcPr>
          <w:p w:rsidR="00F85765" w:rsidRDefault="005F66D3">
            <w:pPr>
              <w:pStyle w:val="TableParagraph"/>
              <w:ind w:left="107"/>
              <w:jc w:val="left"/>
              <w:rPr>
                <w:sz w:val="28"/>
              </w:rPr>
            </w:pPr>
            <w:proofErr w:type="spellStart"/>
            <w:r>
              <w:rPr>
                <w:spacing w:val="-2"/>
                <w:sz w:val="28"/>
              </w:rPr>
              <w:t>Ориентирово</w:t>
            </w:r>
            <w:proofErr w:type="spellEnd"/>
            <w:r>
              <w:rPr>
                <w:spacing w:val="-2"/>
                <w:sz w:val="28"/>
              </w:rPr>
              <w:t xml:space="preserve"> </w:t>
            </w:r>
            <w:proofErr w:type="spellStart"/>
            <w:r>
              <w:rPr>
                <w:spacing w:val="-4"/>
                <w:sz w:val="28"/>
              </w:rPr>
              <w:t>чное</w:t>
            </w:r>
            <w:proofErr w:type="spellEnd"/>
          </w:p>
          <w:p w:rsidR="00F85765" w:rsidRDefault="005F66D3">
            <w:pPr>
              <w:pStyle w:val="TableParagraph"/>
              <w:ind w:left="107"/>
              <w:jc w:val="left"/>
              <w:rPr>
                <w:sz w:val="28"/>
              </w:rPr>
            </w:pPr>
            <w:r>
              <w:rPr>
                <w:spacing w:val="-2"/>
                <w:sz w:val="28"/>
              </w:rPr>
              <w:t>время</w:t>
            </w:r>
          </w:p>
          <w:p w:rsidR="00F85765" w:rsidRDefault="005F66D3">
            <w:pPr>
              <w:pStyle w:val="TableParagraph"/>
              <w:spacing w:line="311" w:lineRule="exact"/>
              <w:ind w:left="107"/>
              <w:jc w:val="left"/>
              <w:rPr>
                <w:sz w:val="28"/>
              </w:rPr>
            </w:pPr>
            <w:r>
              <w:rPr>
                <w:spacing w:val="-2"/>
                <w:sz w:val="28"/>
              </w:rPr>
              <w:t>проведения</w:t>
            </w:r>
          </w:p>
        </w:tc>
        <w:tc>
          <w:tcPr>
            <w:tcW w:w="2945" w:type="dxa"/>
          </w:tcPr>
          <w:p w:rsidR="00F85765" w:rsidRDefault="00F85765">
            <w:pPr>
              <w:pStyle w:val="TableParagraph"/>
              <w:spacing w:before="156"/>
              <w:ind w:left="0"/>
              <w:jc w:val="left"/>
              <w:rPr>
                <w:b/>
                <w:sz w:val="28"/>
              </w:rPr>
            </w:pPr>
          </w:p>
          <w:p w:rsidR="00F85765" w:rsidRDefault="005F66D3">
            <w:pPr>
              <w:pStyle w:val="TableParagraph"/>
              <w:ind w:left="562"/>
              <w:jc w:val="left"/>
              <w:rPr>
                <w:sz w:val="28"/>
              </w:rPr>
            </w:pPr>
            <w:r>
              <w:rPr>
                <w:spacing w:val="-2"/>
                <w:sz w:val="28"/>
              </w:rPr>
              <w:t>Ответственные</w:t>
            </w:r>
          </w:p>
        </w:tc>
      </w:tr>
      <w:tr w:rsidR="00F85765">
        <w:trPr>
          <w:trHeight w:val="460"/>
        </w:trPr>
        <w:tc>
          <w:tcPr>
            <w:tcW w:w="4395" w:type="dxa"/>
          </w:tcPr>
          <w:p w:rsidR="00F85765" w:rsidRDefault="005F66D3">
            <w:pPr>
              <w:pStyle w:val="TableParagraph"/>
              <w:spacing w:line="223" w:lineRule="exact"/>
              <w:jc w:val="left"/>
              <w:rPr>
                <w:sz w:val="20"/>
              </w:rPr>
            </w:pPr>
            <w:r>
              <w:rPr>
                <w:sz w:val="20"/>
              </w:rPr>
              <w:t>Опросник</w:t>
            </w:r>
            <w:r>
              <w:rPr>
                <w:spacing w:val="-3"/>
                <w:sz w:val="20"/>
              </w:rPr>
              <w:t xml:space="preserve"> </w:t>
            </w:r>
            <w:r>
              <w:rPr>
                <w:sz w:val="20"/>
              </w:rPr>
              <w:t>«Профиль»</w:t>
            </w:r>
            <w:r>
              <w:rPr>
                <w:spacing w:val="-9"/>
                <w:sz w:val="20"/>
              </w:rPr>
              <w:t xml:space="preserve"> </w:t>
            </w:r>
            <w:r>
              <w:rPr>
                <w:sz w:val="20"/>
              </w:rPr>
              <w:t>(Карта</w:t>
            </w:r>
            <w:r>
              <w:rPr>
                <w:spacing w:val="-2"/>
                <w:sz w:val="20"/>
              </w:rPr>
              <w:t xml:space="preserve"> </w:t>
            </w:r>
            <w:r>
              <w:rPr>
                <w:sz w:val="20"/>
              </w:rPr>
              <w:t>интересов</w:t>
            </w:r>
            <w:r>
              <w:rPr>
                <w:spacing w:val="-3"/>
                <w:sz w:val="20"/>
              </w:rPr>
              <w:t xml:space="preserve"> </w:t>
            </w:r>
            <w:r>
              <w:rPr>
                <w:spacing w:val="-5"/>
                <w:sz w:val="20"/>
              </w:rPr>
              <w:t>Г.</w:t>
            </w:r>
          </w:p>
          <w:p w:rsidR="00F85765" w:rsidRDefault="005F66D3">
            <w:pPr>
              <w:pStyle w:val="TableParagraph"/>
              <w:spacing w:line="217" w:lineRule="exact"/>
              <w:jc w:val="left"/>
              <w:rPr>
                <w:sz w:val="20"/>
              </w:rPr>
            </w:pPr>
            <w:proofErr w:type="spellStart"/>
            <w:r>
              <w:rPr>
                <w:spacing w:val="-2"/>
                <w:sz w:val="20"/>
              </w:rPr>
              <w:t>Резапкиной</w:t>
            </w:r>
            <w:proofErr w:type="spellEnd"/>
            <w:r>
              <w:rPr>
                <w:spacing w:val="-2"/>
                <w:sz w:val="20"/>
              </w:rPr>
              <w:t>)</w:t>
            </w:r>
          </w:p>
        </w:tc>
        <w:tc>
          <w:tcPr>
            <w:tcW w:w="992" w:type="dxa"/>
          </w:tcPr>
          <w:p w:rsidR="00F85765" w:rsidRDefault="005F66D3">
            <w:pPr>
              <w:pStyle w:val="TableParagraph"/>
              <w:spacing w:line="223" w:lineRule="exact"/>
              <w:ind w:left="8" w:right="2"/>
              <w:rPr>
                <w:sz w:val="20"/>
              </w:rPr>
            </w:pPr>
            <w:r>
              <w:rPr>
                <w:spacing w:val="-2"/>
                <w:sz w:val="20"/>
              </w:rPr>
              <w:t>9-</w:t>
            </w:r>
            <w:r>
              <w:rPr>
                <w:spacing w:val="-5"/>
                <w:sz w:val="20"/>
              </w:rPr>
              <w:t>10</w:t>
            </w:r>
          </w:p>
        </w:tc>
        <w:tc>
          <w:tcPr>
            <w:tcW w:w="1845" w:type="dxa"/>
          </w:tcPr>
          <w:p w:rsidR="00F85765" w:rsidRDefault="005F66D3">
            <w:pPr>
              <w:pStyle w:val="TableParagraph"/>
              <w:spacing w:line="223" w:lineRule="exact"/>
              <w:ind w:left="107"/>
              <w:jc w:val="left"/>
              <w:rPr>
                <w:sz w:val="20"/>
              </w:rPr>
            </w:pPr>
            <w:r>
              <w:rPr>
                <w:spacing w:val="-2"/>
                <w:sz w:val="20"/>
              </w:rPr>
              <w:t>Декабрь</w:t>
            </w:r>
          </w:p>
        </w:tc>
        <w:tc>
          <w:tcPr>
            <w:tcW w:w="2945" w:type="dxa"/>
          </w:tcPr>
          <w:p w:rsidR="00F85765" w:rsidRDefault="005F66D3">
            <w:pPr>
              <w:pStyle w:val="TableParagraph"/>
              <w:spacing w:line="313" w:lineRule="exact"/>
              <w:ind w:left="108"/>
              <w:jc w:val="left"/>
              <w:rPr>
                <w:sz w:val="28"/>
              </w:rPr>
            </w:pPr>
            <w:r>
              <w:rPr>
                <w:spacing w:val="-2"/>
                <w:sz w:val="28"/>
                <w:u w:val="single"/>
              </w:rPr>
              <w:t>тьютор</w:t>
            </w:r>
          </w:p>
        </w:tc>
      </w:tr>
      <w:tr w:rsidR="00F85765">
        <w:trPr>
          <w:trHeight w:val="322"/>
        </w:trPr>
        <w:tc>
          <w:tcPr>
            <w:tcW w:w="4395" w:type="dxa"/>
          </w:tcPr>
          <w:p w:rsidR="00F85765" w:rsidRDefault="005F66D3">
            <w:pPr>
              <w:pStyle w:val="TableParagraph"/>
              <w:spacing w:line="223" w:lineRule="exact"/>
              <w:jc w:val="left"/>
              <w:rPr>
                <w:sz w:val="20"/>
              </w:rPr>
            </w:pPr>
            <w:r>
              <w:rPr>
                <w:sz w:val="20"/>
              </w:rPr>
              <w:t>Профориентационная</w:t>
            </w:r>
            <w:r>
              <w:rPr>
                <w:spacing w:val="-7"/>
                <w:sz w:val="20"/>
              </w:rPr>
              <w:t xml:space="preserve"> </w:t>
            </w:r>
            <w:r>
              <w:rPr>
                <w:sz w:val="20"/>
              </w:rPr>
              <w:t>игра</w:t>
            </w:r>
            <w:r>
              <w:rPr>
                <w:spacing w:val="-2"/>
                <w:sz w:val="20"/>
              </w:rPr>
              <w:t xml:space="preserve"> </w:t>
            </w:r>
            <w:r>
              <w:rPr>
                <w:sz w:val="20"/>
              </w:rPr>
              <w:t>«Кто</w:t>
            </w:r>
            <w:r>
              <w:rPr>
                <w:spacing w:val="-5"/>
                <w:sz w:val="20"/>
              </w:rPr>
              <w:t xml:space="preserve"> </w:t>
            </w:r>
            <w:r>
              <w:rPr>
                <w:sz w:val="20"/>
              </w:rPr>
              <w:t>есть</w:t>
            </w:r>
            <w:r>
              <w:rPr>
                <w:spacing w:val="-4"/>
                <w:sz w:val="20"/>
              </w:rPr>
              <w:t xml:space="preserve"> кто»</w:t>
            </w:r>
          </w:p>
        </w:tc>
        <w:tc>
          <w:tcPr>
            <w:tcW w:w="992" w:type="dxa"/>
          </w:tcPr>
          <w:p w:rsidR="00F85765" w:rsidRDefault="005F66D3">
            <w:pPr>
              <w:pStyle w:val="TableParagraph"/>
              <w:spacing w:line="223" w:lineRule="exact"/>
              <w:ind w:left="8"/>
              <w:rPr>
                <w:sz w:val="20"/>
              </w:rPr>
            </w:pPr>
            <w:r>
              <w:rPr>
                <w:spacing w:val="-5"/>
                <w:sz w:val="20"/>
              </w:rPr>
              <w:t>10</w:t>
            </w:r>
          </w:p>
        </w:tc>
        <w:tc>
          <w:tcPr>
            <w:tcW w:w="1845" w:type="dxa"/>
          </w:tcPr>
          <w:p w:rsidR="00F85765" w:rsidRDefault="005F66D3">
            <w:pPr>
              <w:pStyle w:val="TableParagraph"/>
              <w:spacing w:line="223" w:lineRule="exact"/>
              <w:ind w:left="107"/>
              <w:jc w:val="left"/>
              <w:rPr>
                <w:sz w:val="20"/>
              </w:rPr>
            </w:pPr>
            <w:r>
              <w:rPr>
                <w:spacing w:val="-2"/>
                <w:sz w:val="20"/>
              </w:rPr>
              <w:t>Декабрь</w:t>
            </w:r>
          </w:p>
        </w:tc>
        <w:tc>
          <w:tcPr>
            <w:tcW w:w="2945" w:type="dxa"/>
          </w:tcPr>
          <w:p w:rsidR="00F85765" w:rsidRDefault="005F66D3">
            <w:pPr>
              <w:pStyle w:val="TableParagraph"/>
              <w:spacing w:line="302" w:lineRule="exact"/>
              <w:ind w:left="108"/>
              <w:jc w:val="left"/>
              <w:rPr>
                <w:sz w:val="28"/>
              </w:rPr>
            </w:pPr>
            <w:r>
              <w:rPr>
                <w:spacing w:val="-2"/>
                <w:sz w:val="28"/>
                <w:u w:val="single"/>
              </w:rPr>
              <w:t>тьютор</w:t>
            </w:r>
          </w:p>
        </w:tc>
      </w:tr>
      <w:tr w:rsidR="00F85765">
        <w:trPr>
          <w:trHeight w:val="460"/>
        </w:trPr>
        <w:tc>
          <w:tcPr>
            <w:tcW w:w="4395" w:type="dxa"/>
          </w:tcPr>
          <w:p w:rsidR="00F85765" w:rsidRDefault="005F66D3">
            <w:pPr>
              <w:pStyle w:val="TableParagraph"/>
              <w:spacing w:line="223" w:lineRule="exact"/>
              <w:jc w:val="left"/>
              <w:rPr>
                <w:sz w:val="20"/>
              </w:rPr>
            </w:pPr>
            <w:r>
              <w:rPr>
                <w:sz w:val="20"/>
              </w:rPr>
              <w:t>Групповое</w:t>
            </w:r>
            <w:r>
              <w:rPr>
                <w:spacing w:val="-5"/>
                <w:sz w:val="20"/>
              </w:rPr>
              <w:t xml:space="preserve"> </w:t>
            </w:r>
            <w:r>
              <w:rPr>
                <w:sz w:val="20"/>
              </w:rPr>
              <w:t xml:space="preserve">занятие </w:t>
            </w:r>
            <w:r>
              <w:rPr>
                <w:spacing w:val="-2"/>
                <w:sz w:val="20"/>
              </w:rPr>
              <w:t>«Профессиональное</w:t>
            </w:r>
          </w:p>
          <w:p w:rsidR="00F85765" w:rsidRDefault="005F66D3">
            <w:pPr>
              <w:pStyle w:val="TableParagraph"/>
              <w:spacing w:line="217" w:lineRule="exact"/>
              <w:jc w:val="left"/>
              <w:rPr>
                <w:sz w:val="20"/>
              </w:rPr>
            </w:pPr>
            <w:r>
              <w:rPr>
                <w:sz w:val="20"/>
              </w:rPr>
              <w:t>самоопределение</w:t>
            </w:r>
            <w:r>
              <w:rPr>
                <w:spacing w:val="-7"/>
                <w:sz w:val="20"/>
              </w:rPr>
              <w:t xml:space="preserve"> </w:t>
            </w:r>
            <w:r>
              <w:rPr>
                <w:spacing w:val="-2"/>
                <w:sz w:val="20"/>
              </w:rPr>
              <w:t>старшеклассника»</w:t>
            </w:r>
          </w:p>
        </w:tc>
        <w:tc>
          <w:tcPr>
            <w:tcW w:w="992" w:type="dxa"/>
          </w:tcPr>
          <w:p w:rsidR="00F85765" w:rsidRDefault="005F66D3">
            <w:pPr>
              <w:pStyle w:val="TableParagraph"/>
              <w:spacing w:line="223" w:lineRule="exact"/>
              <w:ind w:left="8"/>
              <w:rPr>
                <w:sz w:val="20"/>
              </w:rPr>
            </w:pPr>
            <w:r>
              <w:rPr>
                <w:spacing w:val="-5"/>
                <w:sz w:val="20"/>
              </w:rPr>
              <w:t>11</w:t>
            </w:r>
          </w:p>
        </w:tc>
        <w:tc>
          <w:tcPr>
            <w:tcW w:w="1845" w:type="dxa"/>
          </w:tcPr>
          <w:p w:rsidR="00F85765" w:rsidRDefault="005F66D3">
            <w:pPr>
              <w:pStyle w:val="TableParagraph"/>
              <w:spacing w:line="223" w:lineRule="exact"/>
              <w:ind w:left="107"/>
              <w:jc w:val="left"/>
              <w:rPr>
                <w:sz w:val="20"/>
              </w:rPr>
            </w:pPr>
            <w:r>
              <w:rPr>
                <w:spacing w:val="-4"/>
                <w:sz w:val="20"/>
              </w:rPr>
              <w:t>Март</w:t>
            </w:r>
          </w:p>
        </w:tc>
        <w:tc>
          <w:tcPr>
            <w:tcW w:w="2945" w:type="dxa"/>
          </w:tcPr>
          <w:p w:rsidR="00F85765" w:rsidRDefault="005F66D3">
            <w:pPr>
              <w:pStyle w:val="TableParagraph"/>
              <w:spacing w:line="313" w:lineRule="exact"/>
              <w:ind w:left="108"/>
              <w:jc w:val="left"/>
              <w:rPr>
                <w:sz w:val="28"/>
              </w:rPr>
            </w:pPr>
            <w:r>
              <w:rPr>
                <w:spacing w:val="-2"/>
                <w:sz w:val="28"/>
                <w:u w:val="single"/>
              </w:rPr>
              <w:t>тьютор</w:t>
            </w:r>
          </w:p>
        </w:tc>
      </w:tr>
      <w:tr w:rsidR="00F85765">
        <w:trPr>
          <w:trHeight w:val="1379"/>
        </w:trPr>
        <w:tc>
          <w:tcPr>
            <w:tcW w:w="4395" w:type="dxa"/>
          </w:tcPr>
          <w:p w:rsidR="00F85765" w:rsidRDefault="005F66D3">
            <w:pPr>
              <w:pStyle w:val="TableParagraph"/>
              <w:ind w:right="62"/>
              <w:jc w:val="left"/>
              <w:rPr>
                <w:sz w:val="20"/>
              </w:rPr>
            </w:pPr>
            <w:r>
              <w:rPr>
                <w:sz w:val="20"/>
              </w:rPr>
              <w:t>Экскурсии</w:t>
            </w:r>
            <w:r>
              <w:rPr>
                <w:spacing w:val="-10"/>
                <w:sz w:val="20"/>
              </w:rPr>
              <w:t xml:space="preserve"> </w:t>
            </w:r>
            <w:r>
              <w:rPr>
                <w:sz w:val="20"/>
              </w:rPr>
              <w:t>с</w:t>
            </w:r>
            <w:r>
              <w:rPr>
                <w:spacing w:val="-10"/>
                <w:sz w:val="20"/>
              </w:rPr>
              <w:t xml:space="preserve"> </w:t>
            </w:r>
            <w:r>
              <w:rPr>
                <w:sz w:val="20"/>
              </w:rPr>
              <w:t>профессиональными</w:t>
            </w:r>
            <w:r>
              <w:rPr>
                <w:spacing w:val="-11"/>
                <w:sz w:val="20"/>
              </w:rPr>
              <w:t xml:space="preserve"> </w:t>
            </w:r>
            <w:r>
              <w:rPr>
                <w:sz w:val="20"/>
              </w:rPr>
              <w:t>пробами</w:t>
            </w:r>
            <w:r>
              <w:rPr>
                <w:spacing w:val="-10"/>
                <w:sz w:val="20"/>
              </w:rPr>
              <w:t xml:space="preserve"> </w:t>
            </w:r>
            <w:r>
              <w:rPr>
                <w:sz w:val="20"/>
              </w:rPr>
              <w:t>на базу работодателей, профессиональных</w:t>
            </w:r>
          </w:p>
          <w:p w:rsidR="00F85765" w:rsidRDefault="005F66D3">
            <w:pPr>
              <w:pStyle w:val="TableParagraph"/>
              <w:jc w:val="left"/>
              <w:rPr>
                <w:sz w:val="20"/>
              </w:rPr>
            </w:pPr>
            <w:r>
              <w:rPr>
                <w:sz w:val="20"/>
              </w:rPr>
              <w:t>образовательных</w:t>
            </w:r>
            <w:r>
              <w:rPr>
                <w:spacing w:val="-6"/>
                <w:sz w:val="20"/>
              </w:rPr>
              <w:t xml:space="preserve"> </w:t>
            </w:r>
            <w:r>
              <w:rPr>
                <w:sz w:val="20"/>
              </w:rPr>
              <w:t>организаций</w:t>
            </w:r>
            <w:r>
              <w:rPr>
                <w:spacing w:val="-7"/>
                <w:sz w:val="20"/>
              </w:rPr>
              <w:t xml:space="preserve"> </w:t>
            </w:r>
            <w:r>
              <w:rPr>
                <w:spacing w:val="-10"/>
                <w:sz w:val="20"/>
              </w:rPr>
              <w:t>и</w:t>
            </w:r>
          </w:p>
          <w:p w:rsidR="00F85765" w:rsidRDefault="005F66D3">
            <w:pPr>
              <w:pStyle w:val="TableParagraph"/>
              <w:jc w:val="left"/>
              <w:rPr>
                <w:sz w:val="20"/>
              </w:rPr>
            </w:pPr>
            <w:r>
              <w:rPr>
                <w:sz w:val="20"/>
              </w:rPr>
              <w:t>образовательных</w:t>
            </w:r>
            <w:r>
              <w:rPr>
                <w:spacing w:val="-6"/>
                <w:sz w:val="20"/>
              </w:rPr>
              <w:t xml:space="preserve"> </w:t>
            </w:r>
            <w:r>
              <w:rPr>
                <w:sz w:val="20"/>
              </w:rPr>
              <w:t>организаций</w:t>
            </w:r>
            <w:r>
              <w:rPr>
                <w:spacing w:val="-5"/>
                <w:sz w:val="20"/>
              </w:rPr>
              <w:t xml:space="preserve"> </w:t>
            </w:r>
            <w:r>
              <w:rPr>
                <w:spacing w:val="-2"/>
                <w:sz w:val="20"/>
              </w:rPr>
              <w:t>высшего</w:t>
            </w:r>
          </w:p>
          <w:p w:rsidR="00F85765" w:rsidRDefault="005F66D3">
            <w:pPr>
              <w:pStyle w:val="TableParagraph"/>
              <w:jc w:val="left"/>
              <w:rPr>
                <w:sz w:val="20"/>
              </w:rPr>
            </w:pPr>
            <w:r>
              <w:rPr>
                <w:sz w:val="20"/>
              </w:rPr>
              <w:t>образования</w:t>
            </w:r>
            <w:r>
              <w:rPr>
                <w:spacing w:val="-3"/>
                <w:sz w:val="20"/>
              </w:rPr>
              <w:t xml:space="preserve"> </w:t>
            </w:r>
            <w:r>
              <w:rPr>
                <w:sz w:val="20"/>
              </w:rPr>
              <w:t>Омской</w:t>
            </w:r>
            <w:r>
              <w:rPr>
                <w:spacing w:val="-3"/>
                <w:sz w:val="20"/>
              </w:rPr>
              <w:t xml:space="preserve"> </w:t>
            </w:r>
            <w:r>
              <w:rPr>
                <w:sz w:val="20"/>
              </w:rPr>
              <w:t>области</w:t>
            </w:r>
            <w:r>
              <w:rPr>
                <w:spacing w:val="-1"/>
                <w:sz w:val="20"/>
              </w:rPr>
              <w:t xml:space="preserve"> </w:t>
            </w:r>
            <w:r>
              <w:rPr>
                <w:sz w:val="20"/>
              </w:rPr>
              <w:t>совместно</w:t>
            </w:r>
            <w:r>
              <w:rPr>
                <w:spacing w:val="-3"/>
                <w:sz w:val="20"/>
              </w:rPr>
              <w:t xml:space="preserve"> </w:t>
            </w:r>
            <w:r>
              <w:rPr>
                <w:sz w:val="20"/>
              </w:rPr>
              <w:t>с</w:t>
            </w:r>
            <w:r>
              <w:rPr>
                <w:spacing w:val="-3"/>
                <w:sz w:val="20"/>
              </w:rPr>
              <w:t xml:space="preserve"> </w:t>
            </w:r>
            <w:r>
              <w:rPr>
                <w:spacing w:val="-5"/>
                <w:sz w:val="20"/>
              </w:rPr>
              <w:t>БУ</w:t>
            </w:r>
          </w:p>
          <w:p w:rsidR="00F85765" w:rsidRDefault="005F66D3">
            <w:pPr>
              <w:pStyle w:val="TableParagraph"/>
              <w:spacing w:line="217" w:lineRule="exact"/>
              <w:jc w:val="left"/>
              <w:rPr>
                <w:sz w:val="20"/>
              </w:rPr>
            </w:pPr>
            <w:r>
              <w:rPr>
                <w:sz w:val="20"/>
              </w:rPr>
              <w:t>«Омский</w:t>
            </w:r>
            <w:r>
              <w:rPr>
                <w:spacing w:val="-3"/>
                <w:sz w:val="20"/>
              </w:rPr>
              <w:t xml:space="preserve"> </w:t>
            </w:r>
            <w:r>
              <w:rPr>
                <w:sz w:val="20"/>
              </w:rPr>
              <w:t>центр</w:t>
            </w:r>
            <w:r>
              <w:rPr>
                <w:spacing w:val="-3"/>
                <w:sz w:val="20"/>
              </w:rPr>
              <w:t xml:space="preserve"> </w:t>
            </w:r>
            <w:r>
              <w:rPr>
                <w:spacing w:val="-2"/>
                <w:sz w:val="20"/>
              </w:rPr>
              <w:t>профориентации"</w:t>
            </w:r>
          </w:p>
        </w:tc>
        <w:tc>
          <w:tcPr>
            <w:tcW w:w="992" w:type="dxa"/>
          </w:tcPr>
          <w:p w:rsidR="00F85765" w:rsidRDefault="005F66D3">
            <w:pPr>
              <w:pStyle w:val="TableParagraph"/>
              <w:spacing w:line="223" w:lineRule="exact"/>
              <w:ind w:left="8" w:right="2"/>
              <w:rPr>
                <w:sz w:val="20"/>
              </w:rPr>
            </w:pPr>
            <w:r>
              <w:rPr>
                <w:spacing w:val="-2"/>
                <w:sz w:val="20"/>
              </w:rPr>
              <w:t>8-</w:t>
            </w:r>
            <w:r>
              <w:rPr>
                <w:spacing w:val="-5"/>
                <w:sz w:val="20"/>
              </w:rPr>
              <w:t>11</w:t>
            </w:r>
          </w:p>
        </w:tc>
        <w:tc>
          <w:tcPr>
            <w:tcW w:w="1845" w:type="dxa"/>
          </w:tcPr>
          <w:p w:rsidR="00F85765" w:rsidRDefault="005F66D3">
            <w:pPr>
              <w:pStyle w:val="TableParagraph"/>
              <w:spacing w:line="223" w:lineRule="exact"/>
              <w:ind w:left="107"/>
              <w:jc w:val="left"/>
              <w:rPr>
                <w:sz w:val="20"/>
              </w:rPr>
            </w:pPr>
            <w:r>
              <w:rPr>
                <w:sz w:val="20"/>
              </w:rPr>
              <w:t>Октябрь</w:t>
            </w:r>
            <w:r>
              <w:rPr>
                <w:spacing w:val="-1"/>
                <w:sz w:val="20"/>
              </w:rPr>
              <w:t xml:space="preserve"> </w:t>
            </w:r>
            <w:r>
              <w:rPr>
                <w:sz w:val="20"/>
              </w:rPr>
              <w:t>-</w:t>
            </w:r>
            <w:r>
              <w:rPr>
                <w:spacing w:val="-2"/>
                <w:sz w:val="20"/>
              </w:rPr>
              <w:t xml:space="preserve"> апрель</w:t>
            </w:r>
          </w:p>
        </w:tc>
        <w:tc>
          <w:tcPr>
            <w:tcW w:w="2945" w:type="dxa"/>
          </w:tcPr>
          <w:p w:rsidR="00F85765" w:rsidRDefault="005F66D3">
            <w:pPr>
              <w:pStyle w:val="TableParagraph"/>
              <w:spacing w:line="313" w:lineRule="exact"/>
              <w:ind w:left="108"/>
              <w:jc w:val="left"/>
              <w:rPr>
                <w:sz w:val="28"/>
              </w:rPr>
            </w:pPr>
            <w:r>
              <w:rPr>
                <w:spacing w:val="-2"/>
                <w:sz w:val="28"/>
                <w:u w:val="single"/>
              </w:rPr>
              <w:t>тьютор</w:t>
            </w:r>
          </w:p>
        </w:tc>
      </w:tr>
      <w:tr w:rsidR="00F85765">
        <w:trPr>
          <w:trHeight w:val="1150"/>
        </w:trPr>
        <w:tc>
          <w:tcPr>
            <w:tcW w:w="4395" w:type="dxa"/>
          </w:tcPr>
          <w:p w:rsidR="00F85765" w:rsidRDefault="005F66D3">
            <w:pPr>
              <w:pStyle w:val="TableParagraph"/>
              <w:spacing w:line="223" w:lineRule="exact"/>
              <w:jc w:val="left"/>
              <w:rPr>
                <w:sz w:val="20"/>
              </w:rPr>
            </w:pPr>
            <w:r>
              <w:rPr>
                <w:sz w:val="20"/>
              </w:rPr>
              <w:lastRenderedPageBreak/>
              <w:t>Профориентационные</w:t>
            </w:r>
            <w:r>
              <w:rPr>
                <w:spacing w:val="-13"/>
                <w:sz w:val="20"/>
              </w:rPr>
              <w:t xml:space="preserve"> </w:t>
            </w:r>
            <w:r>
              <w:rPr>
                <w:sz w:val="20"/>
              </w:rPr>
              <w:t>мероприятия</w:t>
            </w:r>
            <w:r>
              <w:rPr>
                <w:spacing w:val="-8"/>
                <w:sz w:val="20"/>
              </w:rPr>
              <w:t xml:space="preserve"> </w:t>
            </w:r>
            <w:r>
              <w:rPr>
                <w:spacing w:val="-10"/>
                <w:sz w:val="20"/>
              </w:rPr>
              <w:t>в</w:t>
            </w:r>
          </w:p>
          <w:p w:rsidR="00F85765" w:rsidRDefault="005F66D3">
            <w:pPr>
              <w:pStyle w:val="TableParagraph"/>
              <w:spacing w:line="230" w:lineRule="atLeast"/>
              <w:jc w:val="left"/>
              <w:rPr>
                <w:sz w:val="20"/>
              </w:rPr>
            </w:pPr>
            <w:r>
              <w:rPr>
                <w:sz w:val="20"/>
              </w:rPr>
              <w:t>организации профессионального образования "День специальностей" в рамках реализации проекта</w:t>
            </w:r>
            <w:r>
              <w:rPr>
                <w:spacing w:val="-8"/>
                <w:sz w:val="20"/>
              </w:rPr>
              <w:t xml:space="preserve"> </w:t>
            </w:r>
            <w:r>
              <w:rPr>
                <w:sz w:val="20"/>
              </w:rPr>
              <w:t>"Экономика</w:t>
            </w:r>
            <w:r>
              <w:rPr>
                <w:spacing w:val="-9"/>
                <w:sz w:val="20"/>
              </w:rPr>
              <w:t xml:space="preserve"> </w:t>
            </w:r>
            <w:r>
              <w:rPr>
                <w:sz w:val="20"/>
              </w:rPr>
              <w:t>региона</w:t>
            </w:r>
            <w:r>
              <w:rPr>
                <w:spacing w:val="-9"/>
                <w:sz w:val="20"/>
              </w:rPr>
              <w:t xml:space="preserve"> </w:t>
            </w:r>
            <w:r>
              <w:rPr>
                <w:sz w:val="20"/>
              </w:rPr>
              <w:t>в</w:t>
            </w:r>
            <w:r>
              <w:rPr>
                <w:spacing w:val="-9"/>
                <w:sz w:val="20"/>
              </w:rPr>
              <w:t xml:space="preserve"> </w:t>
            </w:r>
            <w:r>
              <w:rPr>
                <w:sz w:val="20"/>
              </w:rPr>
              <w:t>руках</w:t>
            </w:r>
            <w:r>
              <w:rPr>
                <w:spacing w:val="-7"/>
                <w:sz w:val="20"/>
              </w:rPr>
              <w:t xml:space="preserve"> </w:t>
            </w:r>
            <w:r>
              <w:rPr>
                <w:sz w:val="20"/>
              </w:rPr>
              <w:t xml:space="preserve">молодого </w:t>
            </w:r>
            <w:r>
              <w:rPr>
                <w:spacing w:val="-2"/>
                <w:sz w:val="20"/>
              </w:rPr>
              <w:t>поколения"</w:t>
            </w:r>
          </w:p>
        </w:tc>
        <w:tc>
          <w:tcPr>
            <w:tcW w:w="992" w:type="dxa"/>
          </w:tcPr>
          <w:p w:rsidR="00F85765" w:rsidRDefault="005F66D3">
            <w:pPr>
              <w:pStyle w:val="TableParagraph"/>
              <w:spacing w:line="223" w:lineRule="exact"/>
              <w:ind w:left="8" w:right="2"/>
              <w:rPr>
                <w:sz w:val="20"/>
              </w:rPr>
            </w:pPr>
            <w:r>
              <w:rPr>
                <w:spacing w:val="-2"/>
                <w:sz w:val="20"/>
              </w:rPr>
              <w:t>8-</w:t>
            </w:r>
            <w:r>
              <w:rPr>
                <w:spacing w:val="-5"/>
                <w:sz w:val="20"/>
              </w:rPr>
              <w:t>11</w:t>
            </w:r>
          </w:p>
        </w:tc>
        <w:tc>
          <w:tcPr>
            <w:tcW w:w="1845" w:type="dxa"/>
          </w:tcPr>
          <w:p w:rsidR="00F85765" w:rsidRDefault="005F66D3">
            <w:pPr>
              <w:pStyle w:val="TableParagraph"/>
              <w:spacing w:line="223" w:lineRule="exact"/>
              <w:ind w:left="107"/>
              <w:jc w:val="left"/>
              <w:rPr>
                <w:sz w:val="20"/>
              </w:rPr>
            </w:pPr>
            <w:r>
              <w:rPr>
                <w:spacing w:val="-2"/>
                <w:sz w:val="20"/>
              </w:rPr>
              <w:t>Январь-Февраль</w:t>
            </w:r>
          </w:p>
        </w:tc>
        <w:tc>
          <w:tcPr>
            <w:tcW w:w="2945" w:type="dxa"/>
          </w:tcPr>
          <w:p w:rsidR="00F85765" w:rsidRDefault="005F66D3">
            <w:pPr>
              <w:pStyle w:val="TableParagraph"/>
              <w:spacing w:line="313" w:lineRule="exact"/>
              <w:ind w:left="108"/>
              <w:jc w:val="left"/>
              <w:rPr>
                <w:sz w:val="28"/>
              </w:rPr>
            </w:pPr>
            <w:r>
              <w:rPr>
                <w:spacing w:val="-2"/>
                <w:sz w:val="28"/>
                <w:u w:val="single"/>
              </w:rPr>
              <w:t>тьютор</w:t>
            </w:r>
          </w:p>
        </w:tc>
      </w:tr>
    </w:tbl>
    <w:p w:rsidR="00F85765" w:rsidRDefault="00F85765">
      <w:pPr>
        <w:pStyle w:val="TableParagraph"/>
        <w:spacing w:line="313" w:lineRule="exact"/>
        <w:jc w:val="left"/>
        <w:rPr>
          <w:sz w:val="28"/>
        </w:rPr>
        <w:sectPr w:rsidR="00F85765">
          <w:type w:val="continuous"/>
          <w:pgSz w:w="11910" w:h="16840"/>
          <w:pgMar w:top="1120" w:right="0" w:bottom="1000" w:left="283" w:header="0" w:footer="814" w:gutter="0"/>
          <w:cols w:space="720"/>
        </w:sectPr>
      </w:pPr>
    </w:p>
    <w:p w:rsidR="00F85765" w:rsidRDefault="00F85765">
      <w:pPr>
        <w:pStyle w:val="a3"/>
        <w:spacing w:before="4"/>
        <w:ind w:left="0" w:firstLine="0"/>
        <w:jc w:val="left"/>
        <w:rPr>
          <w:b/>
          <w:sz w:val="17"/>
        </w:rPr>
      </w:pPr>
    </w:p>
    <w:sectPr w:rsidR="00F85765">
      <w:pgSz w:w="11910" w:h="16840"/>
      <w:pgMar w:top="1940" w:right="0" w:bottom="1000" w:left="283" w:header="0" w:footer="8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F37D6" w:rsidRDefault="000F37D6">
      <w:r>
        <w:separator/>
      </w:r>
    </w:p>
  </w:endnote>
  <w:endnote w:type="continuationSeparator" w:id="0">
    <w:p w:rsidR="000F37D6" w:rsidRDefault="000F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SimSun-ExtB">
    <w:altName w:val="SimSun-ExtB"/>
    <w:panose1 w:val="02010609060101010101"/>
    <w:charset w:val="01"/>
    <w:family w:val="moder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AC7" w:rsidRDefault="00022AC7">
    <w:pPr>
      <w:pStyle w:val="a3"/>
      <w:spacing w:line="14" w:lineRule="auto"/>
      <w:ind w:left="0" w:firstLine="0"/>
      <w:jc w:val="left"/>
      <w:rPr>
        <w:sz w:val="20"/>
      </w:rPr>
    </w:pPr>
    <w:r>
      <w:rPr>
        <w:noProof/>
        <w:sz w:val="20"/>
      </w:rPr>
      <mc:AlternateContent>
        <mc:Choice Requires="wps">
          <w:drawing>
            <wp:anchor distT="0" distB="0" distL="0" distR="0" simplePos="0" relativeHeight="480309248" behindDoc="1" locked="0" layoutInCell="1" allowOverlap="1">
              <wp:simplePos x="0" y="0"/>
              <wp:positionH relativeFrom="page">
                <wp:posOffset>3851275</wp:posOffset>
              </wp:positionH>
              <wp:positionV relativeFrom="page">
                <wp:posOffset>10036809</wp:posOffset>
              </wp:positionV>
              <wp:extent cx="21971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52400"/>
                      </a:xfrm>
                      <a:prstGeom prst="rect">
                        <a:avLst/>
                      </a:prstGeom>
                    </wps:spPr>
                    <wps:txbx>
                      <w:txbxContent>
                        <w:p w:rsidR="00022AC7" w:rsidRDefault="00022AC7">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5" type="#_x0000_t202" style="position:absolute;margin-left:303.25pt;margin-top:790.3pt;width:17.3pt;height:12pt;z-index:-230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" filled="f" stroked="f">
              <v:textbox inset="0,0,0,0">
                <w:txbxContent>
                  <w:p w:rsidR="00022AC7" w:rsidRDefault="00022AC7">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F37D6" w:rsidRDefault="000F37D6">
      <w:r>
        <w:separator/>
      </w:r>
    </w:p>
  </w:footnote>
  <w:footnote w:type="continuationSeparator" w:id="0">
    <w:p w:rsidR="000F37D6" w:rsidRDefault="000F37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1859"/>
    <w:multiLevelType w:val="multilevel"/>
    <w:tmpl w:val="4504FD42"/>
    <w:lvl w:ilvl="0">
      <w:start w:val="28"/>
      <w:numFmt w:val="decimal"/>
      <w:lvlText w:val="%1"/>
      <w:lvlJc w:val="left"/>
      <w:pPr>
        <w:ind w:left="851" w:hanging="783"/>
        <w:jc w:val="left"/>
      </w:pPr>
      <w:rPr>
        <w:rFonts w:hint="default"/>
        <w:lang w:val="ru-RU" w:eastAsia="en-US" w:bidi="ar-SA"/>
      </w:rPr>
    </w:lvl>
    <w:lvl w:ilvl="1">
      <w:start w:val="8"/>
      <w:numFmt w:val="decimal"/>
      <w:lvlText w:val="%1.%2"/>
      <w:lvlJc w:val="left"/>
      <w:pPr>
        <w:ind w:left="851" w:hanging="783"/>
        <w:jc w:val="left"/>
      </w:pPr>
      <w:rPr>
        <w:rFonts w:hint="default"/>
        <w:lang w:val="ru-RU" w:eastAsia="en-US" w:bidi="ar-SA"/>
      </w:rPr>
    </w:lvl>
    <w:lvl w:ilvl="2">
      <w:start w:val="6"/>
      <w:numFmt w:val="decimal"/>
      <w:lvlText w:val="%1.%2.%3."/>
      <w:lvlJc w:val="left"/>
      <w:pPr>
        <w:ind w:left="85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2535"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numFmt w:val="bullet"/>
      <w:lvlText w:val="•"/>
      <w:lvlJc w:val="left"/>
      <w:pPr>
        <w:ind w:left="5568" w:hanging="977"/>
      </w:pPr>
      <w:rPr>
        <w:rFonts w:hint="default"/>
        <w:lang w:val="ru-RU" w:eastAsia="en-US" w:bidi="ar-SA"/>
      </w:rPr>
    </w:lvl>
    <w:lvl w:ilvl="5">
      <w:numFmt w:val="bullet"/>
      <w:lvlText w:val="•"/>
      <w:lvlJc w:val="left"/>
      <w:pPr>
        <w:ind w:left="6577" w:hanging="977"/>
      </w:pPr>
      <w:rPr>
        <w:rFonts w:hint="default"/>
        <w:lang w:val="ru-RU" w:eastAsia="en-US" w:bidi="ar-SA"/>
      </w:rPr>
    </w:lvl>
    <w:lvl w:ilvl="6">
      <w:numFmt w:val="bullet"/>
      <w:lvlText w:val="•"/>
      <w:lvlJc w:val="left"/>
      <w:pPr>
        <w:ind w:left="7587" w:hanging="977"/>
      </w:pPr>
      <w:rPr>
        <w:rFonts w:hint="default"/>
        <w:lang w:val="ru-RU" w:eastAsia="en-US" w:bidi="ar-SA"/>
      </w:rPr>
    </w:lvl>
    <w:lvl w:ilvl="7">
      <w:numFmt w:val="bullet"/>
      <w:lvlText w:val="•"/>
      <w:lvlJc w:val="left"/>
      <w:pPr>
        <w:ind w:left="8596" w:hanging="977"/>
      </w:pPr>
      <w:rPr>
        <w:rFonts w:hint="default"/>
        <w:lang w:val="ru-RU" w:eastAsia="en-US" w:bidi="ar-SA"/>
      </w:rPr>
    </w:lvl>
    <w:lvl w:ilvl="8">
      <w:numFmt w:val="bullet"/>
      <w:lvlText w:val="•"/>
      <w:lvlJc w:val="left"/>
      <w:pPr>
        <w:ind w:left="9606" w:hanging="977"/>
      </w:pPr>
      <w:rPr>
        <w:rFonts w:hint="default"/>
        <w:lang w:val="ru-RU" w:eastAsia="en-US" w:bidi="ar-SA"/>
      </w:rPr>
    </w:lvl>
  </w:abstractNum>
  <w:abstractNum w:abstractNumId="1" w15:restartNumberingAfterBreak="0">
    <w:nsid w:val="052216E5"/>
    <w:multiLevelType w:val="hybridMultilevel"/>
    <w:tmpl w:val="0D84BE30"/>
    <w:lvl w:ilvl="0" w:tplc="DBBC71E8">
      <w:numFmt w:val="bullet"/>
      <w:lvlText w:val=""/>
      <w:lvlJc w:val="left"/>
      <w:pPr>
        <w:ind w:left="851" w:hanging="709"/>
      </w:pPr>
      <w:rPr>
        <w:rFonts w:ascii="Wingdings" w:eastAsia="Wingdings" w:hAnsi="Wingdings" w:cs="Wingdings" w:hint="default"/>
        <w:b w:val="0"/>
        <w:bCs w:val="0"/>
        <w:i w:val="0"/>
        <w:iCs w:val="0"/>
        <w:spacing w:val="0"/>
        <w:w w:val="100"/>
        <w:sz w:val="26"/>
        <w:szCs w:val="26"/>
        <w:lang w:val="ru-RU" w:eastAsia="en-US" w:bidi="ar-SA"/>
      </w:rPr>
    </w:lvl>
    <w:lvl w:ilvl="1" w:tplc="588C76E0">
      <w:numFmt w:val="bullet"/>
      <w:lvlText w:val="•"/>
      <w:lvlJc w:val="left"/>
      <w:pPr>
        <w:ind w:left="1936" w:hanging="709"/>
      </w:pPr>
      <w:rPr>
        <w:rFonts w:hint="default"/>
        <w:lang w:val="ru-RU" w:eastAsia="en-US" w:bidi="ar-SA"/>
      </w:rPr>
    </w:lvl>
    <w:lvl w:ilvl="2" w:tplc="CB6EC048">
      <w:numFmt w:val="bullet"/>
      <w:lvlText w:val="•"/>
      <w:lvlJc w:val="left"/>
      <w:pPr>
        <w:ind w:left="3013" w:hanging="709"/>
      </w:pPr>
      <w:rPr>
        <w:rFonts w:hint="default"/>
        <w:lang w:val="ru-RU" w:eastAsia="en-US" w:bidi="ar-SA"/>
      </w:rPr>
    </w:lvl>
    <w:lvl w:ilvl="3" w:tplc="4254EA9E">
      <w:numFmt w:val="bullet"/>
      <w:lvlText w:val="•"/>
      <w:lvlJc w:val="left"/>
      <w:pPr>
        <w:ind w:left="4089" w:hanging="709"/>
      </w:pPr>
      <w:rPr>
        <w:rFonts w:hint="default"/>
        <w:lang w:val="ru-RU" w:eastAsia="en-US" w:bidi="ar-SA"/>
      </w:rPr>
    </w:lvl>
    <w:lvl w:ilvl="4" w:tplc="4218DD6A">
      <w:numFmt w:val="bullet"/>
      <w:lvlText w:val="•"/>
      <w:lvlJc w:val="left"/>
      <w:pPr>
        <w:ind w:left="5166" w:hanging="709"/>
      </w:pPr>
      <w:rPr>
        <w:rFonts w:hint="default"/>
        <w:lang w:val="ru-RU" w:eastAsia="en-US" w:bidi="ar-SA"/>
      </w:rPr>
    </w:lvl>
    <w:lvl w:ilvl="5" w:tplc="A6E89B40">
      <w:numFmt w:val="bullet"/>
      <w:lvlText w:val="•"/>
      <w:lvlJc w:val="left"/>
      <w:pPr>
        <w:ind w:left="6242" w:hanging="709"/>
      </w:pPr>
      <w:rPr>
        <w:rFonts w:hint="default"/>
        <w:lang w:val="ru-RU" w:eastAsia="en-US" w:bidi="ar-SA"/>
      </w:rPr>
    </w:lvl>
    <w:lvl w:ilvl="6" w:tplc="92E4A95E">
      <w:numFmt w:val="bullet"/>
      <w:lvlText w:val="•"/>
      <w:lvlJc w:val="left"/>
      <w:pPr>
        <w:ind w:left="7319" w:hanging="709"/>
      </w:pPr>
      <w:rPr>
        <w:rFonts w:hint="default"/>
        <w:lang w:val="ru-RU" w:eastAsia="en-US" w:bidi="ar-SA"/>
      </w:rPr>
    </w:lvl>
    <w:lvl w:ilvl="7" w:tplc="EF1A5392">
      <w:numFmt w:val="bullet"/>
      <w:lvlText w:val="•"/>
      <w:lvlJc w:val="left"/>
      <w:pPr>
        <w:ind w:left="8395" w:hanging="709"/>
      </w:pPr>
      <w:rPr>
        <w:rFonts w:hint="default"/>
        <w:lang w:val="ru-RU" w:eastAsia="en-US" w:bidi="ar-SA"/>
      </w:rPr>
    </w:lvl>
    <w:lvl w:ilvl="8" w:tplc="654A4208">
      <w:numFmt w:val="bullet"/>
      <w:lvlText w:val="•"/>
      <w:lvlJc w:val="left"/>
      <w:pPr>
        <w:ind w:left="9472" w:hanging="709"/>
      </w:pPr>
      <w:rPr>
        <w:rFonts w:hint="default"/>
        <w:lang w:val="ru-RU" w:eastAsia="en-US" w:bidi="ar-SA"/>
      </w:rPr>
    </w:lvl>
  </w:abstractNum>
  <w:abstractNum w:abstractNumId="2" w15:restartNumberingAfterBreak="0">
    <w:nsid w:val="05DD28F3"/>
    <w:multiLevelType w:val="hybridMultilevel"/>
    <w:tmpl w:val="48648734"/>
    <w:lvl w:ilvl="0" w:tplc="75C8F702">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C87A9CAE">
      <w:numFmt w:val="bullet"/>
      <w:lvlText w:val="•"/>
      <w:lvlJc w:val="left"/>
      <w:pPr>
        <w:ind w:left="2818" w:hanging="282"/>
      </w:pPr>
      <w:rPr>
        <w:rFonts w:hint="default"/>
        <w:lang w:val="ru-RU" w:eastAsia="en-US" w:bidi="ar-SA"/>
      </w:rPr>
    </w:lvl>
    <w:lvl w:ilvl="2" w:tplc="3F446170">
      <w:numFmt w:val="bullet"/>
      <w:lvlText w:val="•"/>
      <w:lvlJc w:val="left"/>
      <w:pPr>
        <w:ind w:left="3797" w:hanging="282"/>
      </w:pPr>
      <w:rPr>
        <w:rFonts w:hint="default"/>
        <w:lang w:val="ru-RU" w:eastAsia="en-US" w:bidi="ar-SA"/>
      </w:rPr>
    </w:lvl>
    <w:lvl w:ilvl="3" w:tplc="96A828B2">
      <w:numFmt w:val="bullet"/>
      <w:lvlText w:val="•"/>
      <w:lvlJc w:val="left"/>
      <w:pPr>
        <w:ind w:left="4775" w:hanging="282"/>
      </w:pPr>
      <w:rPr>
        <w:rFonts w:hint="default"/>
        <w:lang w:val="ru-RU" w:eastAsia="en-US" w:bidi="ar-SA"/>
      </w:rPr>
    </w:lvl>
    <w:lvl w:ilvl="4" w:tplc="BD585332">
      <w:numFmt w:val="bullet"/>
      <w:lvlText w:val="•"/>
      <w:lvlJc w:val="left"/>
      <w:pPr>
        <w:ind w:left="5754" w:hanging="282"/>
      </w:pPr>
      <w:rPr>
        <w:rFonts w:hint="default"/>
        <w:lang w:val="ru-RU" w:eastAsia="en-US" w:bidi="ar-SA"/>
      </w:rPr>
    </w:lvl>
    <w:lvl w:ilvl="5" w:tplc="362816D6">
      <w:numFmt w:val="bullet"/>
      <w:lvlText w:val="•"/>
      <w:lvlJc w:val="left"/>
      <w:pPr>
        <w:ind w:left="6732" w:hanging="282"/>
      </w:pPr>
      <w:rPr>
        <w:rFonts w:hint="default"/>
        <w:lang w:val="ru-RU" w:eastAsia="en-US" w:bidi="ar-SA"/>
      </w:rPr>
    </w:lvl>
    <w:lvl w:ilvl="6" w:tplc="6A36FE2C">
      <w:numFmt w:val="bullet"/>
      <w:lvlText w:val="•"/>
      <w:lvlJc w:val="left"/>
      <w:pPr>
        <w:ind w:left="7711" w:hanging="282"/>
      </w:pPr>
      <w:rPr>
        <w:rFonts w:hint="default"/>
        <w:lang w:val="ru-RU" w:eastAsia="en-US" w:bidi="ar-SA"/>
      </w:rPr>
    </w:lvl>
    <w:lvl w:ilvl="7" w:tplc="822417D8">
      <w:numFmt w:val="bullet"/>
      <w:lvlText w:val="•"/>
      <w:lvlJc w:val="left"/>
      <w:pPr>
        <w:ind w:left="8689" w:hanging="282"/>
      </w:pPr>
      <w:rPr>
        <w:rFonts w:hint="default"/>
        <w:lang w:val="ru-RU" w:eastAsia="en-US" w:bidi="ar-SA"/>
      </w:rPr>
    </w:lvl>
    <w:lvl w:ilvl="8" w:tplc="FA843F2E">
      <w:numFmt w:val="bullet"/>
      <w:lvlText w:val="•"/>
      <w:lvlJc w:val="left"/>
      <w:pPr>
        <w:ind w:left="9668" w:hanging="282"/>
      </w:pPr>
      <w:rPr>
        <w:rFonts w:hint="default"/>
        <w:lang w:val="ru-RU" w:eastAsia="en-US" w:bidi="ar-SA"/>
      </w:rPr>
    </w:lvl>
  </w:abstractNum>
  <w:abstractNum w:abstractNumId="3" w15:restartNumberingAfterBreak="0">
    <w:nsid w:val="0853065B"/>
    <w:multiLevelType w:val="hybridMultilevel"/>
    <w:tmpl w:val="194CE5DA"/>
    <w:lvl w:ilvl="0" w:tplc="6542F502">
      <w:start w:val="1"/>
      <w:numFmt w:val="decimal"/>
      <w:lvlText w:val="%1)"/>
      <w:lvlJc w:val="left"/>
      <w:pPr>
        <w:ind w:left="851" w:hanging="388"/>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E9840F1A">
      <w:numFmt w:val="bullet"/>
      <w:lvlText w:val="•"/>
      <w:lvlJc w:val="left"/>
      <w:pPr>
        <w:ind w:left="1936" w:hanging="388"/>
      </w:pPr>
      <w:rPr>
        <w:rFonts w:hint="default"/>
        <w:lang w:val="ru-RU" w:eastAsia="en-US" w:bidi="ar-SA"/>
      </w:rPr>
    </w:lvl>
    <w:lvl w:ilvl="2" w:tplc="C84C7EFC">
      <w:numFmt w:val="bullet"/>
      <w:lvlText w:val="•"/>
      <w:lvlJc w:val="left"/>
      <w:pPr>
        <w:ind w:left="3013" w:hanging="388"/>
      </w:pPr>
      <w:rPr>
        <w:rFonts w:hint="default"/>
        <w:lang w:val="ru-RU" w:eastAsia="en-US" w:bidi="ar-SA"/>
      </w:rPr>
    </w:lvl>
    <w:lvl w:ilvl="3" w:tplc="19F2C6A6">
      <w:numFmt w:val="bullet"/>
      <w:lvlText w:val="•"/>
      <w:lvlJc w:val="left"/>
      <w:pPr>
        <w:ind w:left="4089" w:hanging="388"/>
      </w:pPr>
      <w:rPr>
        <w:rFonts w:hint="default"/>
        <w:lang w:val="ru-RU" w:eastAsia="en-US" w:bidi="ar-SA"/>
      </w:rPr>
    </w:lvl>
    <w:lvl w:ilvl="4" w:tplc="7BE20EF6">
      <w:numFmt w:val="bullet"/>
      <w:lvlText w:val="•"/>
      <w:lvlJc w:val="left"/>
      <w:pPr>
        <w:ind w:left="5166" w:hanging="388"/>
      </w:pPr>
      <w:rPr>
        <w:rFonts w:hint="default"/>
        <w:lang w:val="ru-RU" w:eastAsia="en-US" w:bidi="ar-SA"/>
      </w:rPr>
    </w:lvl>
    <w:lvl w:ilvl="5" w:tplc="3D9617A2">
      <w:numFmt w:val="bullet"/>
      <w:lvlText w:val="•"/>
      <w:lvlJc w:val="left"/>
      <w:pPr>
        <w:ind w:left="6242" w:hanging="388"/>
      </w:pPr>
      <w:rPr>
        <w:rFonts w:hint="default"/>
        <w:lang w:val="ru-RU" w:eastAsia="en-US" w:bidi="ar-SA"/>
      </w:rPr>
    </w:lvl>
    <w:lvl w:ilvl="6" w:tplc="008EC63A">
      <w:numFmt w:val="bullet"/>
      <w:lvlText w:val="•"/>
      <w:lvlJc w:val="left"/>
      <w:pPr>
        <w:ind w:left="7319" w:hanging="388"/>
      </w:pPr>
      <w:rPr>
        <w:rFonts w:hint="default"/>
        <w:lang w:val="ru-RU" w:eastAsia="en-US" w:bidi="ar-SA"/>
      </w:rPr>
    </w:lvl>
    <w:lvl w:ilvl="7" w:tplc="46F8E614">
      <w:numFmt w:val="bullet"/>
      <w:lvlText w:val="•"/>
      <w:lvlJc w:val="left"/>
      <w:pPr>
        <w:ind w:left="8395" w:hanging="388"/>
      </w:pPr>
      <w:rPr>
        <w:rFonts w:hint="default"/>
        <w:lang w:val="ru-RU" w:eastAsia="en-US" w:bidi="ar-SA"/>
      </w:rPr>
    </w:lvl>
    <w:lvl w:ilvl="8" w:tplc="390CDBBC">
      <w:numFmt w:val="bullet"/>
      <w:lvlText w:val="•"/>
      <w:lvlJc w:val="left"/>
      <w:pPr>
        <w:ind w:left="9472" w:hanging="388"/>
      </w:pPr>
      <w:rPr>
        <w:rFonts w:hint="default"/>
        <w:lang w:val="ru-RU" w:eastAsia="en-US" w:bidi="ar-SA"/>
      </w:rPr>
    </w:lvl>
  </w:abstractNum>
  <w:abstractNum w:abstractNumId="4" w15:restartNumberingAfterBreak="0">
    <w:nsid w:val="0AB74938"/>
    <w:multiLevelType w:val="hybridMultilevel"/>
    <w:tmpl w:val="7D824772"/>
    <w:lvl w:ilvl="0" w:tplc="74B6C642">
      <w:numFmt w:val="bullet"/>
      <w:lvlText w:val="-"/>
      <w:lvlJc w:val="left"/>
      <w:pPr>
        <w:ind w:left="851" w:hanging="709"/>
      </w:pPr>
      <w:rPr>
        <w:rFonts w:ascii="Times New Roman" w:eastAsia="Times New Roman" w:hAnsi="Times New Roman" w:cs="Times New Roman" w:hint="default"/>
        <w:b w:val="0"/>
        <w:bCs w:val="0"/>
        <w:i w:val="0"/>
        <w:iCs w:val="0"/>
        <w:spacing w:val="0"/>
        <w:w w:val="100"/>
        <w:sz w:val="28"/>
        <w:szCs w:val="28"/>
        <w:lang w:val="ru-RU" w:eastAsia="en-US" w:bidi="ar-SA"/>
      </w:rPr>
    </w:lvl>
    <w:lvl w:ilvl="1" w:tplc="62B8B59C">
      <w:numFmt w:val="bullet"/>
      <w:lvlText w:val="•"/>
      <w:lvlJc w:val="left"/>
      <w:pPr>
        <w:ind w:left="1936" w:hanging="709"/>
      </w:pPr>
      <w:rPr>
        <w:rFonts w:hint="default"/>
        <w:lang w:val="ru-RU" w:eastAsia="en-US" w:bidi="ar-SA"/>
      </w:rPr>
    </w:lvl>
    <w:lvl w:ilvl="2" w:tplc="B818E54E">
      <w:numFmt w:val="bullet"/>
      <w:lvlText w:val="•"/>
      <w:lvlJc w:val="left"/>
      <w:pPr>
        <w:ind w:left="3013" w:hanging="709"/>
      </w:pPr>
      <w:rPr>
        <w:rFonts w:hint="default"/>
        <w:lang w:val="ru-RU" w:eastAsia="en-US" w:bidi="ar-SA"/>
      </w:rPr>
    </w:lvl>
    <w:lvl w:ilvl="3" w:tplc="96DAB486">
      <w:numFmt w:val="bullet"/>
      <w:lvlText w:val="•"/>
      <w:lvlJc w:val="left"/>
      <w:pPr>
        <w:ind w:left="4089" w:hanging="709"/>
      </w:pPr>
      <w:rPr>
        <w:rFonts w:hint="default"/>
        <w:lang w:val="ru-RU" w:eastAsia="en-US" w:bidi="ar-SA"/>
      </w:rPr>
    </w:lvl>
    <w:lvl w:ilvl="4" w:tplc="1D1E775E">
      <w:numFmt w:val="bullet"/>
      <w:lvlText w:val="•"/>
      <w:lvlJc w:val="left"/>
      <w:pPr>
        <w:ind w:left="5166" w:hanging="709"/>
      </w:pPr>
      <w:rPr>
        <w:rFonts w:hint="default"/>
        <w:lang w:val="ru-RU" w:eastAsia="en-US" w:bidi="ar-SA"/>
      </w:rPr>
    </w:lvl>
    <w:lvl w:ilvl="5" w:tplc="E47C27D8">
      <w:numFmt w:val="bullet"/>
      <w:lvlText w:val="•"/>
      <w:lvlJc w:val="left"/>
      <w:pPr>
        <w:ind w:left="6242" w:hanging="709"/>
      </w:pPr>
      <w:rPr>
        <w:rFonts w:hint="default"/>
        <w:lang w:val="ru-RU" w:eastAsia="en-US" w:bidi="ar-SA"/>
      </w:rPr>
    </w:lvl>
    <w:lvl w:ilvl="6" w:tplc="DD14DB22">
      <w:numFmt w:val="bullet"/>
      <w:lvlText w:val="•"/>
      <w:lvlJc w:val="left"/>
      <w:pPr>
        <w:ind w:left="7319" w:hanging="709"/>
      </w:pPr>
      <w:rPr>
        <w:rFonts w:hint="default"/>
        <w:lang w:val="ru-RU" w:eastAsia="en-US" w:bidi="ar-SA"/>
      </w:rPr>
    </w:lvl>
    <w:lvl w:ilvl="7" w:tplc="25B2853C">
      <w:numFmt w:val="bullet"/>
      <w:lvlText w:val="•"/>
      <w:lvlJc w:val="left"/>
      <w:pPr>
        <w:ind w:left="8395" w:hanging="709"/>
      </w:pPr>
      <w:rPr>
        <w:rFonts w:hint="default"/>
        <w:lang w:val="ru-RU" w:eastAsia="en-US" w:bidi="ar-SA"/>
      </w:rPr>
    </w:lvl>
    <w:lvl w:ilvl="8" w:tplc="E29CFDAA">
      <w:numFmt w:val="bullet"/>
      <w:lvlText w:val="•"/>
      <w:lvlJc w:val="left"/>
      <w:pPr>
        <w:ind w:left="9472" w:hanging="709"/>
      </w:pPr>
      <w:rPr>
        <w:rFonts w:hint="default"/>
        <w:lang w:val="ru-RU" w:eastAsia="en-US" w:bidi="ar-SA"/>
      </w:rPr>
    </w:lvl>
  </w:abstractNum>
  <w:abstractNum w:abstractNumId="5" w15:restartNumberingAfterBreak="0">
    <w:nsid w:val="0BDC16E8"/>
    <w:multiLevelType w:val="hybridMultilevel"/>
    <w:tmpl w:val="14A2E028"/>
    <w:lvl w:ilvl="0" w:tplc="18E0A6CE">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AA5ADC0A">
      <w:numFmt w:val="bullet"/>
      <w:lvlText w:val="•"/>
      <w:lvlJc w:val="left"/>
      <w:pPr>
        <w:ind w:left="2818" w:hanging="282"/>
      </w:pPr>
      <w:rPr>
        <w:rFonts w:hint="default"/>
        <w:lang w:val="ru-RU" w:eastAsia="en-US" w:bidi="ar-SA"/>
      </w:rPr>
    </w:lvl>
    <w:lvl w:ilvl="2" w:tplc="1BE0C384">
      <w:numFmt w:val="bullet"/>
      <w:lvlText w:val="•"/>
      <w:lvlJc w:val="left"/>
      <w:pPr>
        <w:ind w:left="3797" w:hanging="282"/>
      </w:pPr>
      <w:rPr>
        <w:rFonts w:hint="default"/>
        <w:lang w:val="ru-RU" w:eastAsia="en-US" w:bidi="ar-SA"/>
      </w:rPr>
    </w:lvl>
    <w:lvl w:ilvl="3" w:tplc="0FA8F73C">
      <w:numFmt w:val="bullet"/>
      <w:lvlText w:val="•"/>
      <w:lvlJc w:val="left"/>
      <w:pPr>
        <w:ind w:left="4775" w:hanging="282"/>
      </w:pPr>
      <w:rPr>
        <w:rFonts w:hint="default"/>
        <w:lang w:val="ru-RU" w:eastAsia="en-US" w:bidi="ar-SA"/>
      </w:rPr>
    </w:lvl>
    <w:lvl w:ilvl="4" w:tplc="52CE0AEA">
      <w:numFmt w:val="bullet"/>
      <w:lvlText w:val="•"/>
      <w:lvlJc w:val="left"/>
      <w:pPr>
        <w:ind w:left="5754" w:hanging="282"/>
      </w:pPr>
      <w:rPr>
        <w:rFonts w:hint="default"/>
        <w:lang w:val="ru-RU" w:eastAsia="en-US" w:bidi="ar-SA"/>
      </w:rPr>
    </w:lvl>
    <w:lvl w:ilvl="5" w:tplc="0D34C748">
      <w:numFmt w:val="bullet"/>
      <w:lvlText w:val="•"/>
      <w:lvlJc w:val="left"/>
      <w:pPr>
        <w:ind w:left="6732" w:hanging="282"/>
      </w:pPr>
      <w:rPr>
        <w:rFonts w:hint="default"/>
        <w:lang w:val="ru-RU" w:eastAsia="en-US" w:bidi="ar-SA"/>
      </w:rPr>
    </w:lvl>
    <w:lvl w:ilvl="6" w:tplc="8BBC2DAE">
      <w:numFmt w:val="bullet"/>
      <w:lvlText w:val="•"/>
      <w:lvlJc w:val="left"/>
      <w:pPr>
        <w:ind w:left="7711" w:hanging="282"/>
      </w:pPr>
      <w:rPr>
        <w:rFonts w:hint="default"/>
        <w:lang w:val="ru-RU" w:eastAsia="en-US" w:bidi="ar-SA"/>
      </w:rPr>
    </w:lvl>
    <w:lvl w:ilvl="7" w:tplc="D2D4B0C2">
      <w:numFmt w:val="bullet"/>
      <w:lvlText w:val="•"/>
      <w:lvlJc w:val="left"/>
      <w:pPr>
        <w:ind w:left="8689" w:hanging="282"/>
      </w:pPr>
      <w:rPr>
        <w:rFonts w:hint="default"/>
        <w:lang w:val="ru-RU" w:eastAsia="en-US" w:bidi="ar-SA"/>
      </w:rPr>
    </w:lvl>
    <w:lvl w:ilvl="8" w:tplc="7C82E926">
      <w:numFmt w:val="bullet"/>
      <w:lvlText w:val="•"/>
      <w:lvlJc w:val="left"/>
      <w:pPr>
        <w:ind w:left="9668" w:hanging="282"/>
      </w:pPr>
      <w:rPr>
        <w:rFonts w:hint="default"/>
        <w:lang w:val="ru-RU" w:eastAsia="en-US" w:bidi="ar-SA"/>
      </w:rPr>
    </w:lvl>
  </w:abstractNum>
  <w:abstractNum w:abstractNumId="6" w15:restartNumberingAfterBreak="0">
    <w:nsid w:val="0BE0308A"/>
    <w:multiLevelType w:val="hybridMultilevel"/>
    <w:tmpl w:val="9BA6E0A0"/>
    <w:lvl w:ilvl="0" w:tplc="07A6C9EC">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200CF3BC">
      <w:numFmt w:val="bullet"/>
      <w:lvlText w:val="•"/>
      <w:lvlJc w:val="left"/>
      <w:pPr>
        <w:ind w:left="2818" w:hanging="282"/>
      </w:pPr>
      <w:rPr>
        <w:rFonts w:hint="default"/>
        <w:lang w:val="ru-RU" w:eastAsia="en-US" w:bidi="ar-SA"/>
      </w:rPr>
    </w:lvl>
    <w:lvl w:ilvl="2" w:tplc="FE70B1C2">
      <w:numFmt w:val="bullet"/>
      <w:lvlText w:val="•"/>
      <w:lvlJc w:val="left"/>
      <w:pPr>
        <w:ind w:left="3797" w:hanging="282"/>
      </w:pPr>
      <w:rPr>
        <w:rFonts w:hint="default"/>
        <w:lang w:val="ru-RU" w:eastAsia="en-US" w:bidi="ar-SA"/>
      </w:rPr>
    </w:lvl>
    <w:lvl w:ilvl="3" w:tplc="0E9849A4">
      <w:numFmt w:val="bullet"/>
      <w:lvlText w:val="•"/>
      <w:lvlJc w:val="left"/>
      <w:pPr>
        <w:ind w:left="4775" w:hanging="282"/>
      </w:pPr>
      <w:rPr>
        <w:rFonts w:hint="default"/>
        <w:lang w:val="ru-RU" w:eastAsia="en-US" w:bidi="ar-SA"/>
      </w:rPr>
    </w:lvl>
    <w:lvl w:ilvl="4" w:tplc="AC884F6E">
      <w:numFmt w:val="bullet"/>
      <w:lvlText w:val="•"/>
      <w:lvlJc w:val="left"/>
      <w:pPr>
        <w:ind w:left="5754" w:hanging="282"/>
      </w:pPr>
      <w:rPr>
        <w:rFonts w:hint="default"/>
        <w:lang w:val="ru-RU" w:eastAsia="en-US" w:bidi="ar-SA"/>
      </w:rPr>
    </w:lvl>
    <w:lvl w:ilvl="5" w:tplc="BBFC40BE">
      <w:numFmt w:val="bullet"/>
      <w:lvlText w:val="•"/>
      <w:lvlJc w:val="left"/>
      <w:pPr>
        <w:ind w:left="6732" w:hanging="282"/>
      </w:pPr>
      <w:rPr>
        <w:rFonts w:hint="default"/>
        <w:lang w:val="ru-RU" w:eastAsia="en-US" w:bidi="ar-SA"/>
      </w:rPr>
    </w:lvl>
    <w:lvl w:ilvl="6" w:tplc="4BBCE12C">
      <w:numFmt w:val="bullet"/>
      <w:lvlText w:val="•"/>
      <w:lvlJc w:val="left"/>
      <w:pPr>
        <w:ind w:left="7711" w:hanging="282"/>
      </w:pPr>
      <w:rPr>
        <w:rFonts w:hint="default"/>
        <w:lang w:val="ru-RU" w:eastAsia="en-US" w:bidi="ar-SA"/>
      </w:rPr>
    </w:lvl>
    <w:lvl w:ilvl="7" w:tplc="D63E8B22">
      <w:numFmt w:val="bullet"/>
      <w:lvlText w:val="•"/>
      <w:lvlJc w:val="left"/>
      <w:pPr>
        <w:ind w:left="8689" w:hanging="282"/>
      </w:pPr>
      <w:rPr>
        <w:rFonts w:hint="default"/>
        <w:lang w:val="ru-RU" w:eastAsia="en-US" w:bidi="ar-SA"/>
      </w:rPr>
    </w:lvl>
    <w:lvl w:ilvl="8" w:tplc="327E7520">
      <w:numFmt w:val="bullet"/>
      <w:lvlText w:val="•"/>
      <w:lvlJc w:val="left"/>
      <w:pPr>
        <w:ind w:left="9668" w:hanging="282"/>
      </w:pPr>
      <w:rPr>
        <w:rFonts w:hint="default"/>
        <w:lang w:val="ru-RU" w:eastAsia="en-US" w:bidi="ar-SA"/>
      </w:rPr>
    </w:lvl>
  </w:abstractNum>
  <w:abstractNum w:abstractNumId="7" w15:restartNumberingAfterBreak="0">
    <w:nsid w:val="0D6B7783"/>
    <w:multiLevelType w:val="hybridMultilevel"/>
    <w:tmpl w:val="780A958E"/>
    <w:lvl w:ilvl="0" w:tplc="04463AE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DA201AA">
      <w:numFmt w:val="bullet"/>
      <w:lvlText w:val="•"/>
      <w:lvlJc w:val="left"/>
      <w:pPr>
        <w:ind w:left="2818" w:hanging="282"/>
      </w:pPr>
      <w:rPr>
        <w:rFonts w:hint="default"/>
        <w:lang w:val="ru-RU" w:eastAsia="en-US" w:bidi="ar-SA"/>
      </w:rPr>
    </w:lvl>
    <w:lvl w:ilvl="2" w:tplc="33D6E148">
      <w:numFmt w:val="bullet"/>
      <w:lvlText w:val="•"/>
      <w:lvlJc w:val="left"/>
      <w:pPr>
        <w:ind w:left="3797" w:hanging="282"/>
      </w:pPr>
      <w:rPr>
        <w:rFonts w:hint="default"/>
        <w:lang w:val="ru-RU" w:eastAsia="en-US" w:bidi="ar-SA"/>
      </w:rPr>
    </w:lvl>
    <w:lvl w:ilvl="3" w:tplc="2D102836">
      <w:numFmt w:val="bullet"/>
      <w:lvlText w:val="•"/>
      <w:lvlJc w:val="left"/>
      <w:pPr>
        <w:ind w:left="4775" w:hanging="282"/>
      </w:pPr>
      <w:rPr>
        <w:rFonts w:hint="default"/>
        <w:lang w:val="ru-RU" w:eastAsia="en-US" w:bidi="ar-SA"/>
      </w:rPr>
    </w:lvl>
    <w:lvl w:ilvl="4" w:tplc="267CDF02">
      <w:numFmt w:val="bullet"/>
      <w:lvlText w:val="•"/>
      <w:lvlJc w:val="left"/>
      <w:pPr>
        <w:ind w:left="5754" w:hanging="282"/>
      </w:pPr>
      <w:rPr>
        <w:rFonts w:hint="default"/>
        <w:lang w:val="ru-RU" w:eastAsia="en-US" w:bidi="ar-SA"/>
      </w:rPr>
    </w:lvl>
    <w:lvl w:ilvl="5" w:tplc="EB9A06E4">
      <w:numFmt w:val="bullet"/>
      <w:lvlText w:val="•"/>
      <w:lvlJc w:val="left"/>
      <w:pPr>
        <w:ind w:left="6732" w:hanging="282"/>
      </w:pPr>
      <w:rPr>
        <w:rFonts w:hint="default"/>
        <w:lang w:val="ru-RU" w:eastAsia="en-US" w:bidi="ar-SA"/>
      </w:rPr>
    </w:lvl>
    <w:lvl w:ilvl="6" w:tplc="A8B0E162">
      <w:numFmt w:val="bullet"/>
      <w:lvlText w:val="•"/>
      <w:lvlJc w:val="left"/>
      <w:pPr>
        <w:ind w:left="7711" w:hanging="282"/>
      </w:pPr>
      <w:rPr>
        <w:rFonts w:hint="default"/>
        <w:lang w:val="ru-RU" w:eastAsia="en-US" w:bidi="ar-SA"/>
      </w:rPr>
    </w:lvl>
    <w:lvl w:ilvl="7" w:tplc="151C361E">
      <w:numFmt w:val="bullet"/>
      <w:lvlText w:val="•"/>
      <w:lvlJc w:val="left"/>
      <w:pPr>
        <w:ind w:left="8689" w:hanging="282"/>
      </w:pPr>
      <w:rPr>
        <w:rFonts w:hint="default"/>
        <w:lang w:val="ru-RU" w:eastAsia="en-US" w:bidi="ar-SA"/>
      </w:rPr>
    </w:lvl>
    <w:lvl w:ilvl="8" w:tplc="966C3A40">
      <w:numFmt w:val="bullet"/>
      <w:lvlText w:val="•"/>
      <w:lvlJc w:val="left"/>
      <w:pPr>
        <w:ind w:left="9668" w:hanging="282"/>
      </w:pPr>
      <w:rPr>
        <w:rFonts w:hint="default"/>
        <w:lang w:val="ru-RU" w:eastAsia="en-US" w:bidi="ar-SA"/>
      </w:rPr>
    </w:lvl>
  </w:abstractNum>
  <w:abstractNum w:abstractNumId="8" w15:restartNumberingAfterBreak="0">
    <w:nsid w:val="0ECA0D61"/>
    <w:multiLevelType w:val="multilevel"/>
    <w:tmpl w:val="63367614"/>
    <w:lvl w:ilvl="0">
      <w:start w:val="25"/>
      <w:numFmt w:val="decimal"/>
      <w:lvlText w:val="%1"/>
      <w:lvlJc w:val="left"/>
      <w:pPr>
        <w:ind w:left="2341" w:hanging="783"/>
        <w:jc w:val="left"/>
      </w:pPr>
      <w:rPr>
        <w:rFonts w:hint="default"/>
        <w:lang w:val="ru-RU" w:eastAsia="en-US" w:bidi="ar-SA"/>
      </w:rPr>
    </w:lvl>
    <w:lvl w:ilvl="1">
      <w:start w:val="7"/>
      <w:numFmt w:val="decimal"/>
      <w:lvlText w:val="%1.%2"/>
      <w:lvlJc w:val="left"/>
      <w:pPr>
        <w:ind w:left="2341" w:hanging="783"/>
        <w:jc w:val="left"/>
      </w:pPr>
      <w:rPr>
        <w:rFonts w:hint="default"/>
        <w:lang w:val="ru-RU" w:eastAsia="en-US" w:bidi="ar-SA"/>
      </w:rPr>
    </w:lvl>
    <w:lvl w:ilvl="2">
      <w:start w:val="1"/>
      <w:numFmt w:val="decimal"/>
      <w:lvlText w:val="%1.%2.%3."/>
      <w:lvlJc w:val="left"/>
      <w:pPr>
        <w:ind w:left="2341" w:hanging="783"/>
        <w:jc w:val="left"/>
      </w:pPr>
      <w:rPr>
        <w:rFonts w:hint="default"/>
        <w:spacing w:val="-1"/>
        <w:w w:val="100"/>
        <w:lang w:val="ru-RU" w:eastAsia="en-US" w:bidi="ar-SA"/>
      </w:rPr>
    </w:lvl>
    <w:lvl w:ilvl="3">
      <w:numFmt w:val="bullet"/>
      <w:lvlText w:val="•"/>
      <w:lvlJc w:val="left"/>
      <w:pPr>
        <w:ind w:left="5125" w:hanging="783"/>
      </w:pPr>
      <w:rPr>
        <w:rFonts w:hint="default"/>
        <w:lang w:val="ru-RU" w:eastAsia="en-US" w:bidi="ar-SA"/>
      </w:rPr>
    </w:lvl>
    <w:lvl w:ilvl="4">
      <w:numFmt w:val="bullet"/>
      <w:lvlText w:val="•"/>
      <w:lvlJc w:val="left"/>
      <w:pPr>
        <w:ind w:left="6054" w:hanging="783"/>
      </w:pPr>
      <w:rPr>
        <w:rFonts w:hint="default"/>
        <w:lang w:val="ru-RU" w:eastAsia="en-US" w:bidi="ar-SA"/>
      </w:rPr>
    </w:lvl>
    <w:lvl w:ilvl="5">
      <w:numFmt w:val="bullet"/>
      <w:lvlText w:val="•"/>
      <w:lvlJc w:val="left"/>
      <w:pPr>
        <w:ind w:left="6982" w:hanging="783"/>
      </w:pPr>
      <w:rPr>
        <w:rFonts w:hint="default"/>
        <w:lang w:val="ru-RU" w:eastAsia="en-US" w:bidi="ar-SA"/>
      </w:rPr>
    </w:lvl>
    <w:lvl w:ilvl="6">
      <w:numFmt w:val="bullet"/>
      <w:lvlText w:val="•"/>
      <w:lvlJc w:val="left"/>
      <w:pPr>
        <w:ind w:left="7911" w:hanging="783"/>
      </w:pPr>
      <w:rPr>
        <w:rFonts w:hint="default"/>
        <w:lang w:val="ru-RU" w:eastAsia="en-US" w:bidi="ar-SA"/>
      </w:rPr>
    </w:lvl>
    <w:lvl w:ilvl="7">
      <w:numFmt w:val="bullet"/>
      <w:lvlText w:val="•"/>
      <w:lvlJc w:val="left"/>
      <w:pPr>
        <w:ind w:left="8839" w:hanging="783"/>
      </w:pPr>
      <w:rPr>
        <w:rFonts w:hint="default"/>
        <w:lang w:val="ru-RU" w:eastAsia="en-US" w:bidi="ar-SA"/>
      </w:rPr>
    </w:lvl>
    <w:lvl w:ilvl="8">
      <w:numFmt w:val="bullet"/>
      <w:lvlText w:val="•"/>
      <w:lvlJc w:val="left"/>
      <w:pPr>
        <w:ind w:left="9768" w:hanging="783"/>
      </w:pPr>
      <w:rPr>
        <w:rFonts w:hint="default"/>
        <w:lang w:val="ru-RU" w:eastAsia="en-US" w:bidi="ar-SA"/>
      </w:rPr>
    </w:lvl>
  </w:abstractNum>
  <w:abstractNum w:abstractNumId="9" w15:restartNumberingAfterBreak="0">
    <w:nsid w:val="10582833"/>
    <w:multiLevelType w:val="hybridMultilevel"/>
    <w:tmpl w:val="D7C6644A"/>
    <w:lvl w:ilvl="0" w:tplc="FA3C8C30">
      <w:start w:val="1"/>
      <w:numFmt w:val="decimal"/>
      <w:lvlText w:val="%1)"/>
      <w:lvlJc w:val="left"/>
      <w:pPr>
        <w:ind w:left="851" w:hanging="347"/>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A8E86800">
      <w:numFmt w:val="bullet"/>
      <w:lvlText w:val="•"/>
      <w:lvlJc w:val="left"/>
      <w:pPr>
        <w:ind w:left="1936" w:hanging="347"/>
      </w:pPr>
      <w:rPr>
        <w:rFonts w:hint="default"/>
        <w:lang w:val="ru-RU" w:eastAsia="en-US" w:bidi="ar-SA"/>
      </w:rPr>
    </w:lvl>
    <w:lvl w:ilvl="2" w:tplc="275AF3F2">
      <w:numFmt w:val="bullet"/>
      <w:lvlText w:val="•"/>
      <w:lvlJc w:val="left"/>
      <w:pPr>
        <w:ind w:left="3013" w:hanging="347"/>
      </w:pPr>
      <w:rPr>
        <w:rFonts w:hint="default"/>
        <w:lang w:val="ru-RU" w:eastAsia="en-US" w:bidi="ar-SA"/>
      </w:rPr>
    </w:lvl>
    <w:lvl w:ilvl="3" w:tplc="3C784B7A">
      <w:numFmt w:val="bullet"/>
      <w:lvlText w:val="•"/>
      <w:lvlJc w:val="left"/>
      <w:pPr>
        <w:ind w:left="4089" w:hanging="347"/>
      </w:pPr>
      <w:rPr>
        <w:rFonts w:hint="default"/>
        <w:lang w:val="ru-RU" w:eastAsia="en-US" w:bidi="ar-SA"/>
      </w:rPr>
    </w:lvl>
    <w:lvl w:ilvl="4" w:tplc="185CE24E">
      <w:numFmt w:val="bullet"/>
      <w:lvlText w:val="•"/>
      <w:lvlJc w:val="left"/>
      <w:pPr>
        <w:ind w:left="5166" w:hanging="347"/>
      </w:pPr>
      <w:rPr>
        <w:rFonts w:hint="default"/>
        <w:lang w:val="ru-RU" w:eastAsia="en-US" w:bidi="ar-SA"/>
      </w:rPr>
    </w:lvl>
    <w:lvl w:ilvl="5" w:tplc="8214B41C">
      <w:numFmt w:val="bullet"/>
      <w:lvlText w:val="•"/>
      <w:lvlJc w:val="left"/>
      <w:pPr>
        <w:ind w:left="6242" w:hanging="347"/>
      </w:pPr>
      <w:rPr>
        <w:rFonts w:hint="default"/>
        <w:lang w:val="ru-RU" w:eastAsia="en-US" w:bidi="ar-SA"/>
      </w:rPr>
    </w:lvl>
    <w:lvl w:ilvl="6" w:tplc="2E18C84A">
      <w:numFmt w:val="bullet"/>
      <w:lvlText w:val="•"/>
      <w:lvlJc w:val="left"/>
      <w:pPr>
        <w:ind w:left="7319" w:hanging="347"/>
      </w:pPr>
      <w:rPr>
        <w:rFonts w:hint="default"/>
        <w:lang w:val="ru-RU" w:eastAsia="en-US" w:bidi="ar-SA"/>
      </w:rPr>
    </w:lvl>
    <w:lvl w:ilvl="7" w:tplc="44361F42">
      <w:numFmt w:val="bullet"/>
      <w:lvlText w:val="•"/>
      <w:lvlJc w:val="left"/>
      <w:pPr>
        <w:ind w:left="8395" w:hanging="347"/>
      </w:pPr>
      <w:rPr>
        <w:rFonts w:hint="default"/>
        <w:lang w:val="ru-RU" w:eastAsia="en-US" w:bidi="ar-SA"/>
      </w:rPr>
    </w:lvl>
    <w:lvl w:ilvl="8" w:tplc="83CEE5BA">
      <w:numFmt w:val="bullet"/>
      <w:lvlText w:val="•"/>
      <w:lvlJc w:val="left"/>
      <w:pPr>
        <w:ind w:left="9472" w:hanging="347"/>
      </w:pPr>
      <w:rPr>
        <w:rFonts w:hint="default"/>
        <w:lang w:val="ru-RU" w:eastAsia="en-US" w:bidi="ar-SA"/>
      </w:rPr>
    </w:lvl>
  </w:abstractNum>
  <w:abstractNum w:abstractNumId="10" w15:restartNumberingAfterBreak="0">
    <w:nsid w:val="11895DDD"/>
    <w:multiLevelType w:val="hybridMultilevel"/>
    <w:tmpl w:val="59740A34"/>
    <w:lvl w:ilvl="0" w:tplc="B31CD7A6">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0EC45D4">
      <w:numFmt w:val="bullet"/>
      <w:lvlText w:val="•"/>
      <w:lvlJc w:val="left"/>
      <w:pPr>
        <w:ind w:left="2818" w:hanging="282"/>
      </w:pPr>
      <w:rPr>
        <w:rFonts w:hint="default"/>
        <w:lang w:val="ru-RU" w:eastAsia="en-US" w:bidi="ar-SA"/>
      </w:rPr>
    </w:lvl>
    <w:lvl w:ilvl="2" w:tplc="36F00540">
      <w:numFmt w:val="bullet"/>
      <w:lvlText w:val="•"/>
      <w:lvlJc w:val="left"/>
      <w:pPr>
        <w:ind w:left="3797" w:hanging="282"/>
      </w:pPr>
      <w:rPr>
        <w:rFonts w:hint="default"/>
        <w:lang w:val="ru-RU" w:eastAsia="en-US" w:bidi="ar-SA"/>
      </w:rPr>
    </w:lvl>
    <w:lvl w:ilvl="3" w:tplc="C4FC80D8">
      <w:numFmt w:val="bullet"/>
      <w:lvlText w:val="•"/>
      <w:lvlJc w:val="left"/>
      <w:pPr>
        <w:ind w:left="4775" w:hanging="282"/>
      </w:pPr>
      <w:rPr>
        <w:rFonts w:hint="default"/>
        <w:lang w:val="ru-RU" w:eastAsia="en-US" w:bidi="ar-SA"/>
      </w:rPr>
    </w:lvl>
    <w:lvl w:ilvl="4" w:tplc="53704594">
      <w:numFmt w:val="bullet"/>
      <w:lvlText w:val="•"/>
      <w:lvlJc w:val="left"/>
      <w:pPr>
        <w:ind w:left="5754" w:hanging="282"/>
      </w:pPr>
      <w:rPr>
        <w:rFonts w:hint="default"/>
        <w:lang w:val="ru-RU" w:eastAsia="en-US" w:bidi="ar-SA"/>
      </w:rPr>
    </w:lvl>
    <w:lvl w:ilvl="5" w:tplc="8CE82C76">
      <w:numFmt w:val="bullet"/>
      <w:lvlText w:val="•"/>
      <w:lvlJc w:val="left"/>
      <w:pPr>
        <w:ind w:left="6732" w:hanging="282"/>
      </w:pPr>
      <w:rPr>
        <w:rFonts w:hint="default"/>
        <w:lang w:val="ru-RU" w:eastAsia="en-US" w:bidi="ar-SA"/>
      </w:rPr>
    </w:lvl>
    <w:lvl w:ilvl="6" w:tplc="30AA53EC">
      <w:numFmt w:val="bullet"/>
      <w:lvlText w:val="•"/>
      <w:lvlJc w:val="left"/>
      <w:pPr>
        <w:ind w:left="7711" w:hanging="282"/>
      </w:pPr>
      <w:rPr>
        <w:rFonts w:hint="default"/>
        <w:lang w:val="ru-RU" w:eastAsia="en-US" w:bidi="ar-SA"/>
      </w:rPr>
    </w:lvl>
    <w:lvl w:ilvl="7" w:tplc="E60E3BC2">
      <w:numFmt w:val="bullet"/>
      <w:lvlText w:val="•"/>
      <w:lvlJc w:val="left"/>
      <w:pPr>
        <w:ind w:left="8689" w:hanging="282"/>
      </w:pPr>
      <w:rPr>
        <w:rFonts w:hint="default"/>
        <w:lang w:val="ru-RU" w:eastAsia="en-US" w:bidi="ar-SA"/>
      </w:rPr>
    </w:lvl>
    <w:lvl w:ilvl="8" w:tplc="068C61E2">
      <w:numFmt w:val="bullet"/>
      <w:lvlText w:val="•"/>
      <w:lvlJc w:val="left"/>
      <w:pPr>
        <w:ind w:left="9668" w:hanging="282"/>
      </w:pPr>
      <w:rPr>
        <w:rFonts w:hint="default"/>
        <w:lang w:val="ru-RU" w:eastAsia="en-US" w:bidi="ar-SA"/>
      </w:rPr>
    </w:lvl>
  </w:abstractNum>
  <w:abstractNum w:abstractNumId="11" w15:restartNumberingAfterBreak="0">
    <w:nsid w:val="14970777"/>
    <w:multiLevelType w:val="hybridMultilevel"/>
    <w:tmpl w:val="FCCCA480"/>
    <w:lvl w:ilvl="0" w:tplc="426EFA98">
      <w:start w:val="1"/>
      <w:numFmt w:val="decimal"/>
      <w:lvlText w:val="%1."/>
      <w:lvlJc w:val="left"/>
      <w:pPr>
        <w:ind w:left="1112" w:hanging="262"/>
        <w:jc w:val="right"/>
      </w:pPr>
      <w:rPr>
        <w:rFonts w:ascii="Times New Roman" w:eastAsia="Times New Roman" w:hAnsi="Times New Roman" w:cs="Times New Roman" w:hint="default"/>
        <w:b w:val="0"/>
        <w:bCs w:val="0"/>
        <w:i/>
        <w:iCs/>
        <w:spacing w:val="0"/>
        <w:w w:val="100"/>
        <w:sz w:val="26"/>
        <w:szCs w:val="26"/>
        <w:lang w:val="ru-RU" w:eastAsia="en-US" w:bidi="ar-SA"/>
      </w:rPr>
    </w:lvl>
    <w:lvl w:ilvl="1" w:tplc="2AA67D1C">
      <w:numFmt w:val="bullet"/>
      <w:lvlText w:val="•"/>
      <w:lvlJc w:val="left"/>
      <w:pPr>
        <w:ind w:left="2170" w:hanging="262"/>
      </w:pPr>
      <w:rPr>
        <w:rFonts w:hint="default"/>
        <w:lang w:val="ru-RU" w:eastAsia="en-US" w:bidi="ar-SA"/>
      </w:rPr>
    </w:lvl>
    <w:lvl w:ilvl="2" w:tplc="034E4B06">
      <w:numFmt w:val="bullet"/>
      <w:lvlText w:val="•"/>
      <w:lvlJc w:val="left"/>
      <w:pPr>
        <w:ind w:left="3221" w:hanging="262"/>
      </w:pPr>
      <w:rPr>
        <w:rFonts w:hint="default"/>
        <w:lang w:val="ru-RU" w:eastAsia="en-US" w:bidi="ar-SA"/>
      </w:rPr>
    </w:lvl>
    <w:lvl w:ilvl="3" w:tplc="7F3805F0">
      <w:numFmt w:val="bullet"/>
      <w:lvlText w:val="•"/>
      <w:lvlJc w:val="left"/>
      <w:pPr>
        <w:ind w:left="4271" w:hanging="262"/>
      </w:pPr>
      <w:rPr>
        <w:rFonts w:hint="default"/>
        <w:lang w:val="ru-RU" w:eastAsia="en-US" w:bidi="ar-SA"/>
      </w:rPr>
    </w:lvl>
    <w:lvl w:ilvl="4" w:tplc="03F04732">
      <w:numFmt w:val="bullet"/>
      <w:lvlText w:val="•"/>
      <w:lvlJc w:val="left"/>
      <w:pPr>
        <w:ind w:left="5322" w:hanging="262"/>
      </w:pPr>
      <w:rPr>
        <w:rFonts w:hint="default"/>
        <w:lang w:val="ru-RU" w:eastAsia="en-US" w:bidi="ar-SA"/>
      </w:rPr>
    </w:lvl>
    <w:lvl w:ilvl="5" w:tplc="A7C22AEE">
      <w:numFmt w:val="bullet"/>
      <w:lvlText w:val="•"/>
      <w:lvlJc w:val="left"/>
      <w:pPr>
        <w:ind w:left="6372" w:hanging="262"/>
      </w:pPr>
      <w:rPr>
        <w:rFonts w:hint="default"/>
        <w:lang w:val="ru-RU" w:eastAsia="en-US" w:bidi="ar-SA"/>
      </w:rPr>
    </w:lvl>
    <w:lvl w:ilvl="6" w:tplc="50EA7EDE">
      <w:numFmt w:val="bullet"/>
      <w:lvlText w:val="•"/>
      <w:lvlJc w:val="left"/>
      <w:pPr>
        <w:ind w:left="7423" w:hanging="262"/>
      </w:pPr>
      <w:rPr>
        <w:rFonts w:hint="default"/>
        <w:lang w:val="ru-RU" w:eastAsia="en-US" w:bidi="ar-SA"/>
      </w:rPr>
    </w:lvl>
    <w:lvl w:ilvl="7" w:tplc="981041E2">
      <w:numFmt w:val="bullet"/>
      <w:lvlText w:val="•"/>
      <w:lvlJc w:val="left"/>
      <w:pPr>
        <w:ind w:left="8473" w:hanging="262"/>
      </w:pPr>
      <w:rPr>
        <w:rFonts w:hint="default"/>
        <w:lang w:val="ru-RU" w:eastAsia="en-US" w:bidi="ar-SA"/>
      </w:rPr>
    </w:lvl>
    <w:lvl w:ilvl="8" w:tplc="F76C70BE">
      <w:numFmt w:val="bullet"/>
      <w:lvlText w:val="•"/>
      <w:lvlJc w:val="left"/>
      <w:pPr>
        <w:ind w:left="9524" w:hanging="262"/>
      </w:pPr>
      <w:rPr>
        <w:rFonts w:hint="default"/>
        <w:lang w:val="ru-RU" w:eastAsia="en-US" w:bidi="ar-SA"/>
      </w:rPr>
    </w:lvl>
  </w:abstractNum>
  <w:abstractNum w:abstractNumId="12" w15:restartNumberingAfterBreak="0">
    <w:nsid w:val="15452B91"/>
    <w:multiLevelType w:val="multilevel"/>
    <w:tmpl w:val="73B2D85C"/>
    <w:lvl w:ilvl="0">
      <w:start w:val="21"/>
      <w:numFmt w:val="decimal"/>
      <w:lvlText w:val="%1"/>
      <w:lvlJc w:val="left"/>
      <w:pPr>
        <w:ind w:left="851" w:hanging="783"/>
        <w:jc w:val="left"/>
      </w:pPr>
      <w:rPr>
        <w:rFonts w:hint="default"/>
        <w:lang w:val="ru-RU" w:eastAsia="en-US" w:bidi="ar-SA"/>
      </w:rPr>
    </w:lvl>
    <w:lvl w:ilvl="1">
      <w:start w:val="5"/>
      <w:numFmt w:val="decimal"/>
      <w:lvlText w:val="%1.%2"/>
      <w:lvlJc w:val="left"/>
      <w:pPr>
        <w:ind w:left="851" w:hanging="783"/>
        <w:jc w:val="left"/>
      </w:pPr>
      <w:rPr>
        <w:rFonts w:hint="default"/>
        <w:lang w:val="ru-RU" w:eastAsia="en-US" w:bidi="ar-SA"/>
      </w:rPr>
    </w:lvl>
    <w:lvl w:ilvl="2">
      <w:start w:val="9"/>
      <w:numFmt w:val="decimal"/>
      <w:lvlText w:val="%1.%2.%3."/>
      <w:lvlJc w:val="left"/>
      <w:pPr>
        <w:ind w:left="85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4089" w:hanging="783"/>
      </w:pPr>
      <w:rPr>
        <w:rFonts w:hint="default"/>
        <w:lang w:val="ru-RU" w:eastAsia="en-US" w:bidi="ar-SA"/>
      </w:rPr>
    </w:lvl>
    <w:lvl w:ilvl="4">
      <w:numFmt w:val="bullet"/>
      <w:lvlText w:val="•"/>
      <w:lvlJc w:val="left"/>
      <w:pPr>
        <w:ind w:left="5166" w:hanging="783"/>
      </w:pPr>
      <w:rPr>
        <w:rFonts w:hint="default"/>
        <w:lang w:val="ru-RU" w:eastAsia="en-US" w:bidi="ar-SA"/>
      </w:rPr>
    </w:lvl>
    <w:lvl w:ilvl="5">
      <w:numFmt w:val="bullet"/>
      <w:lvlText w:val="•"/>
      <w:lvlJc w:val="left"/>
      <w:pPr>
        <w:ind w:left="6242" w:hanging="783"/>
      </w:pPr>
      <w:rPr>
        <w:rFonts w:hint="default"/>
        <w:lang w:val="ru-RU" w:eastAsia="en-US" w:bidi="ar-SA"/>
      </w:rPr>
    </w:lvl>
    <w:lvl w:ilvl="6">
      <w:numFmt w:val="bullet"/>
      <w:lvlText w:val="•"/>
      <w:lvlJc w:val="left"/>
      <w:pPr>
        <w:ind w:left="7319" w:hanging="783"/>
      </w:pPr>
      <w:rPr>
        <w:rFonts w:hint="default"/>
        <w:lang w:val="ru-RU" w:eastAsia="en-US" w:bidi="ar-SA"/>
      </w:rPr>
    </w:lvl>
    <w:lvl w:ilvl="7">
      <w:numFmt w:val="bullet"/>
      <w:lvlText w:val="•"/>
      <w:lvlJc w:val="left"/>
      <w:pPr>
        <w:ind w:left="8395" w:hanging="783"/>
      </w:pPr>
      <w:rPr>
        <w:rFonts w:hint="default"/>
        <w:lang w:val="ru-RU" w:eastAsia="en-US" w:bidi="ar-SA"/>
      </w:rPr>
    </w:lvl>
    <w:lvl w:ilvl="8">
      <w:numFmt w:val="bullet"/>
      <w:lvlText w:val="•"/>
      <w:lvlJc w:val="left"/>
      <w:pPr>
        <w:ind w:left="9472" w:hanging="783"/>
      </w:pPr>
      <w:rPr>
        <w:rFonts w:hint="default"/>
        <w:lang w:val="ru-RU" w:eastAsia="en-US" w:bidi="ar-SA"/>
      </w:rPr>
    </w:lvl>
  </w:abstractNum>
  <w:abstractNum w:abstractNumId="13" w15:restartNumberingAfterBreak="0">
    <w:nsid w:val="16A27C37"/>
    <w:multiLevelType w:val="hybridMultilevel"/>
    <w:tmpl w:val="5B509EB4"/>
    <w:lvl w:ilvl="0" w:tplc="D4E4C68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3FB8D7EA">
      <w:numFmt w:val="bullet"/>
      <w:lvlText w:val="•"/>
      <w:lvlJc w:val="left"/>
      <w:pPr>
        <w:ind w:left="2818" w:hanging="282"/>
      </w:pPr>
      <w:rPr>
        <w:rFonts w:hint="default"/>
        <w:lang w:val="ru-RU" w:eastAsia="en-US" w:bidi="ar-SA"/>
      </w:rPr>
    </w:lvl>
    <w:lvl w:ilvl="2" w:tplc="ED545EC6">
      <w:numFmt w:val="bullet"/>
      <w:lvlText w:val="•"/>
      <w:lvlJc w:val="left"/>
      <w:pPr>
        <w:ind w:left="3797" w:hanging="282"/>
      </w:pPr>
      <w:rPr>
        <w:rFonts w:hint="default"/>
        <w:lang w:val="ru-RU" w:eastAsia="en-US" w:bidi="ar-SA"/>
      </w:rPr>
    </w:lvl>
    <w:lvl w:ilvl="3" w:tplc="69F2F928">
      <w:numFmt w:val="bullet"/>
      <w:lvlText w:val="•"/>
      <w:lvlJc w:val="left"/>
      <w:pPr>
        <w:ind w:left="4775" w:hanging="282"/>
      </w:pPr>
      <w:rPr>
        <w:rFonts w:hint="default"/>
        <w:lang w:val="ru-RU" w:eastAsia="en-US" w:bidi="ar-SA"/>
      </w:rPr>
    </w:lvl>
    <w:lvl w:ilvl="4" w:tplc="2AF445B6">
      <w:numFmt w:val="bullet"/>
      <w:lvlText w:val="•"/>
      <w:lvlJc w:val="left"/>
      <w:pPr>
        <w:ind w:left="5754" w:hanging="282"/>
      </w:pPr>
      <w:rPr>
        <w:rFonts w:hint="default"/>
        <w:lang w:val="ru-RU" w:eastAsia="en-US" w:bidi="ar-SA"/>
      </w:rPr>
    </w:lvl>
    <w:lvl w:ilvl="5" w:tplc="BA90B694">
      <w:numFmt w:val="bullet"/>
      <w:lvlText w:val="•"/>
      <w:lvlJc w:val="left"/>
      <w:pPr>
        <w:ind w:left="6732" w:hanging="282"/>
      </w:pPr>
      <w:rPr>
        <w:rFonts w:hint="default"/>
        <w:lang w:val="ru-RU" w:eastAsia="en-US" w:bidi="ar-SA"/>
      </w:rPr>
    </w:lvl>
    <w:lvl w:ilvl="6" w:tplc="BDE81A50">
      <w:numFmt w:val="bullet"/>
      <w:lvlText w:val="•"/>
      <w:lvlJc w:val="left"/>
      <w:pPr>
        <w:ind w:left="7711" w:hanging="282"/>
      </w:pPr>
      <w:rPr>
        <w:rFonts w:hint="default"/>
        <w:lang w:val="ru-RU" w:eastAsia="en-US" w:bidi="ar-SA"/>
      </w:rPr>
    </w:lvl>
    <w:lvl w:ilvl="7" w:tplc="BB4A8BA4">
      <w:numFmt w:val="bullet"/>
      <w:lvlText w:val="•"/>
      <w:lvlJc w:val="left"/>
      <w:pPr>
        <w:ind w:left="8689" w:hanging="282"/>
      </w:pPr>
      <w:rPr>
        <w:rFonts w:hint="default"/>
        <w:lang w:val="ru-RU" w:eastAsia="en-US" w:bidi="ar-SA"/>
      </w:rPr>
    </w:lvl>
    <w:lvl w:ilvl="8" w:tplc="A2FC1390">
      <w:numFmt w:val="bullet"/>
      <w:lvlText w:val="•"/>
      <w:lvlJc w:val="left"/>
      <w:pPr>
        <w:ind w:left="9668" w:hanging="282"/>
      </w:pPr>
      <w:rPr>
        <w:rFonts w:hint="default"/>
        <w:lang w:val="ru-RU" w:eastAsia="en-US" w:bidi="ar-SA"/>
      </w:rPr>
    </w:lvl>
  </w:abstractNum>
  <w:abstractNum w:abstractNumId="14" w15:restartNumberingAfterBreak="0">
    <w:nsid w:val="176A6A3E"/>
    <w:multiLevelType w:val="hybridMultilevel"/>
    <w:tmpl w:val="10E0AEC0"/>
    <w:lvl w:ilvl="0" w:tplc="B1A0F02C">
      <w:start w:val="1"/>
      <w:numFmt w:val="decimal"/>
      <w:lvlText w:val="%1."/>
      <w:lvlJc w:val="left"/>
      <w:pPr>
        <w:ind w:left="1112" w:hanging="262"/>
        <w:jc w:val="right"/>
      </w:pPr>
      <w:rPr>
        <w:rFonts w:ascii="Times New Roman" w:eastAsia="Times New Roman" w:hAnsi="Times New Roman" w:cs="Times New Roman" w:hint="default"/>
        <w:b w:val="0"/>
        <w:bCs w:val="0"/>
        <w:i/>
        <w:iCs/>
        <w:spacing w:val="0"/>
        <w:w w:val="100"/>
        <w:sz w:val="26"/>
        <w:szCs w:val="26"/>
        <w:lang w:val="ru-RU" w:eastAsia="en-US" w:bidi="ar-SA"/>
      </w:rPr>
    </w:lvl>
    <w:lvl w:ilvl="1" w:tplc="710E9274">
      <w:numFmt w:val="bullet"/>
      <w:lvlText w:val="-"/>
      <w:lvlJc w:val="left"/>
      <w:pPr>
        <w:ind w:left="851" w:hanging="152"/>
      </w:pPr>
      <w:rPr>
        <w:rFonts w:ascii="Times New Roman" w:eastAsia="Times New Roman" w:hAnsi="Times New Roman" w:cs="Times New Roman" w:hint="default"/>
        <w:b w:val="0"/>
        <w:bCs w:val="0"/>
        <w:i w:val="0"/>
        <w:iCs w:val="0"/>
        <w:spacing w:val="0"/>
        <w:w w:val="100"/>
        <w:sz w:val="26"/>
        <w:szCs w:val="26"/>
        <w:lang w:val="ru-RU" w:eastAsia="en-US" w:bidi="ar-SA"/>
      </w:rPr>
    </w:lvl>
    <w:lvl w:ilvl="2" w:tplc="16DAF0A4">
      <w:numFmt w:val="bullet"/>
      <w:lvlText w:val="•"/>
      <w:lvlJc w:val="left"/>
      <w:pPr>
        <w:ind w:left="2287" w:hanging="152"/>
      </w:pPr>
      <w:rPr>
        <w:rFonts w:hint="default"/>
        <w:lang w:val="ru-RU" w:eastAsia="en-US" w:bidi="ar-SA"/>
      </w:rPr>
    </w:lvl>
    <w:lvl w:ilvl="3" w:tplc="779C10B6">
      <w:numFmt w:val="bullet"/>
      <w:lvlText w:val="•"/>
      <w:lvlJc w:val="left"/>
      <w:pPr>
        <w:ind w:left="3454" w:hanging="152"/>
      </w:pPr>
      <w:rPr>
        <w:rFonts w:hint="default"/>
        <w:lang w:val="ru-RU" w:eastAsia="en-US" w:bidi="ar-SA"/>
      </w:rPr>
    </w:lvl>
    <w:lvl w:ilvl="4" w:tplc="5FAA83F4">
      <w:numFmt w:val="bullet"/>
      <w:lvlText w:val="•"/>
      <w:lvlJc w:val="left"/>
      <w:pPr>
        <w:ind w:left="4621" w:hanging="152"/>
      </w:pPr>
      <w:rPr>
        <w:rFonts w:hint="default"/>
        <w:lang w:val="ru-RU" w:eastAsia="en-US" w:bidi="ar-SA"/>
      </w:rPr>
    </w:lvl>
    <w:lvl w:ilvl="5" w:tplc="A3A4709C">
      <w:numFmt w:val="bullet"/>
      <w:lvlText w:val="•"/>
      <w:lvlJc w:val="left"/>
      <w:pPr>
        <w:ind w:left="5788" w:hanging="152"/>
      </w:pPr>
      <w:rPr>
        <w:rFonts w:hint="default"/>
        <w:lang w:val="ru-RU" w:eastAsia="en-US" w:bidi="ar-SA"/>
      </w:rPr>
    </w:lvl>
    <w:lvl w:ilvl="6" w:tplc="6C5A0FFC">
      <w:numFmt w:val="bullet"/>
      <w:lvlText w:val="•"/>
      <w:lvlJc w:val="left"/>
      <w:pPr>
        <w:ind w:left="6956" w:hanging="152"/>
      </w:pPr>
      <w:rPr>
        <w:rFonts w:hint="default"/>
        <w:lang w:val="ru-RU" w:eastAsia="en-US" w:bidi="ar-SA"/>
      </w:rPr>
    </w:lvl>
    <w:lvl w:ilvl="7" w:tplc="8F740248">
      <w:numFmt w:val="bullet"/>
      <w:lvlText w:val="•"/>
      <w:lvlJc w:val="left"/>
      <w:pPr>
        <w:ind w:left="8123" w:hanging="152"/>
      </w:pPr>
      <w:rPr>
        <w:rFonts w:hint="default"/>
        <w:lang w:val="ru-RU" w:eastAsia="en-US" w:bidi="ar-SA"/>
      </w:rPr>
    </w:lvl>
    <w:lvl w:ilvl="8" w:tplc="070A5F08">
      <w:numFmt w:val="bullet"/>
      <w:lvlText w:val="•"/>
      <w:lvlJc w:val="left"/>
      <w:pPr>
        <w:ind w:left="9290" w:hanging="152"/>
      </w:pPr>
      <w:rPr>
        <w:rFonts w:hint="default"/>
        <w:lang w:val="ru-RU" w:eastAsia="en-US" w:bidi="ar-SA"/>
      </w:rPr>
    </w:lvl>
  </w:abstractNum>
  <w:abstractNum w:abstractNumId="15" w15:restartNumberingAfterBreak="0">
    <w:nsid w:val="187330D0"/>
    <w:multiLevelType w:val="multilevel"/>
    <w:tmpl w:val="F76EEB98"/>
    <w:lvl w:ilvl="0">
      <w:start w:val="37"/>
      <w:numFmt w:val="decimal"/>
      <w:lvlText w:val="%1"/>
      <w:lvlJc w:val="left"/>
      <w:pPr>
        <w:ind w:left="2145" w:hanging="587"/>
        <w:jc w:val="left"/>
      </w:pPr>
      <w:rPr>
        <w:rFonts w:hint="default"/>
        <w:lang w:val="ru-RU" w:eastAsia="en-US" w:bidi="ar-SA"/>
      </w:rPr>
    </w:lvl>
    <w:lvl w:ilvl="1">
      <w:start w:val="3"/>
      <w:numFmt w:val="decimal"/>
      <w:lvlText w:val="%1.%2."/>
      <w:lvlJc w:val="left"/>
      <w:pPr>
        <w:ind w:left="2145" w:hanging="587"/>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2">
      <w:start w:val="1"/>
      <w:numFmt w:val="decimal"/>
      <w:lvlText w:val="%1.%2.%3."/>
      <w:lvlJc w:val="left"/>
      <w:pPr>
        <w:ind w:left="85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4247" w:hanging="783"/>
      </w:pPr>
      <w:rPr>
        <w:rFonts w:hint="default"/>
        <w:lang w:val="ru-RU" w:eastAsia="en-US" w:bidi="ar-SA"/>
      </w:rPr>
    </w:lvl>
    <w:lvl w:ilvl="4">
      <w:numFmt w:val="bullet"/>
      <w:lvlText w:val="•"/>
      <w:lvlJc w:val="left"/>
      <w:pPr>
        <w:ind w:left="5301" w:hanging="783"/>
      </w:pPr>
      <w:rPr>
        <w:rFonts w:hint="default"/>
        <w:lang w:val="ru-RU" w:eastAsia="en-US" w:bidi="ar-SA"/>
      </w:rPr>
    </w:lvl>
    <w:lvl w:ilvl="5">
      <w:numFmt w:val="bullet"/>
      <w:lvlText w:val="•"/>
      <w:lvlJc w:val="left"/>
      <w:pPr>
        <w:ind w:left="6355" w:hanging="783"/>
      </w:pPr>
      <w:rPr>
        <w:rFonts w:hint="default"/>
        <w:lang w:val="ru-RU" w:eastAsia="en-US" w:bidi="ar-SA"/>
      </w:rPr>
    </w:lvl>
    <w:lvl w:ilvl="6">
      <w:numFmt w:val="bullet"/>
      <w:lvlText w:val="•"/>
      <w:lvlJc w:val="left"/>
      <w:pPr>
        <w:ind w:left="7409" w:hanging="783"/>
      </w:pPr>
      <w:rPr>
        <w:rFonts w:hint="default"/>
        <w:lang w:val="ru-RU" w:eastAsia="en-US" w:bidi="ar-SA"/>
      </w:rPr>
    </w:lvl>
    <w:lvl w:ilvl="7">
      <w:numFmt w:val="bullet"/>
      <w:lvlText w:val="•"/>
      <w:lvlJc w:val="left"/>
      <w:pPr>
        <w:ind w:left="8463" w:hanging="783"/>
      </w:pPr>
      <w:rPr>
        <w:rFonts w:hint="default"/>
        <w:lang w:val="ru-RU" w:eastAsia="en-US" w:bidi="ar-SA"/>
      </w:rPr>
    </w:lvl>
    <w:lvl w:ilvl="8">
      <w:numFmt w:val="bullet"/>
      <w:lvlText w:val="•"/>
      <w:lvlJc w:val="left"/>
      <w:pPr>
        <w:ind w:left="9517" w:hanging="783"/>
      </w:pPr>
      <w:rPr>
        <w:rFonts w:hint="default"/>
        <w:lang w:val="ru-RU" w:eastAsia="en-US" w:bidi="ar-SA"/>
      </w:rPr>
    </w:lvl>
  </w:abstractNum>
  <w:abstractNum w:abstractNumId="16" w15:restartNumberingAfterBreak="0">
    <w:nsid w:val="1A00345C"/>
    <w:multiLevelType w:val="hybridMultilevel"/>
    <w:tmpl w:val="DBD06C62"/>
    <w:lvl w:ilvl="0" w:tplc="775C8360">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910C6BE">
      <w:numFmt w:val="bullet"/>
      <w:lvlText w:val="•"/>
      <w:lvlJc w:val="left"/>
      <w:pPr>
        <w:ind w:left="2818" w:hanging="282"/>
      </w:pPr>
      <w:rPr>
        <w:rFonts w:hint="default"/>
        <w:lang w:val="ru-RU" w:eastAsia="en-US" w:bidi="ar-SA"/>
      </w:rPr>
    </w:lvl>
    <w:lvl w:ilvl="2" w:tplc="13D8B0D2">
      <w:numFmt w:val="bullet"/>
      <w:lvlText w:val="•"/>
      <w:lvlJc w:val="left"/>
      <w:pPr>
        <w:ind w:left="3797" w:hanging="282"/>
      </w:pPr>
      <w:rPr>
        <w:rFonts w:hint="default"/>
        <w:lang w:val="ru-RU" w:eastAsia="en-US" w:bidi="ar-SA"/>
      </w:rPr>
    </w:lvl>
    <w:lvl w:ilvl="3" w:tplc="200CC3FC">
      <w:numFmt w:val="bullet"/>
      <w:lvlText w:val="•"/>
      <w:lvlJc w:val="left"/>
      <w:pPr>
        <w:ind w:left="4775" w:hanging="282"/>
      </w:pPr>
      <w:rPr>
        <w:rFonts w:hint="default"/>
        <w:lang w:val="ru-RU" w:eastAsia="en-US" w:bidi="ar-SA"/>
      </w:rPr>
    </w:lvl>
    <w:lvl w:ilvl="4" w:tplc="42FC270A">
      <w:numFmt w:val="bullet"/>
      <w:lvlText w:val="•"/>
      <w:lvlJc w:val="left"/>
      <w:pPr>
        <w:ind w:left="5754" w:hanging="282"/>
      </w:pPr>
      <w:rPr>
        <w:rFonts w:hint="default"/>
        <w:lang w:val="ru-RU" w:eastAsia="en-US" w:bidi="ar-SA"/>
      </w:rPr>
    </w:lvl>
    <w:lvl w:ilvl="5" w:tplc="08448870">
      <w:numFmt w:val="bullet"/>
      <w:lvlText w:val="•"/>
      <w:lvlJc w:val="left"/>
      <w:pPr>
        <w:ind w:left="6732" w:hanging="282"/>
      </w:pPr>
      <w:rPr>
        <w:rFonts w:hint="default"/>
        <w:lang w:val="ru-RU" w:eastAsia="en-US" w:bidi="ar-SA"/>
      </w:rPr>
    </w:lvl>
    <w:lvl w:ilvl="6" w:tplc="DC28A184">
      <w:numFmt w:val="bullet"/>
      <w:lvlText w:val="•"/>
      <w:lvlJc w:val="left"/>
      <w:pPr>
        <w:ind w:left="7711" w:hanging="282"/>
      </w:pPr>
      <w:rPr>
        <w:rFonts w:hint="default"/>
        <w:lang w:val="ru-RU" w:eastAsia="en-US" w:bidi="ar-SA"/>
      </w:rPr>
    </w:lvl>
    <w:lvl w:ilvl="7" w:tplc="F4B680A4">
      <w:numFmt w:val="bullet"/>
      <w:lvlText w:val="•"/>
      <w:lvlJc w:val="left"/>
      <w:pPr>
        <w:ind w:left="8689" w:hanging="282"/>
      </w:pPr>
      <w:rPr>
        <w:rFonts w:hint="default"/>
        <w:lang w:val="ru-RU" w:eastAsia="en-US" w:bidi="ar-SA"/>
      </w:rPr>
    </w:lvl>
    <w:lvl w:ilvl="8" w:tplc="A92A280C">
      <w:numFmt w:val="bullet"/>
      <w:lvlText w:val="•"/>
      <w:lvlJc w:val="left"/>
      <w:pPr>
        <w:ind w:left="9668" w:hanging="282"/>
      </w:pPr>
      <w:rPr>
        <w:rFonts w:hint="default"/>
        <w:lang w:val="ru-RU" w:eastAsia="en-US" w:bidi="ar-SA"/>
      </w:rPr>
    </w:lvl>
  </w:abstractNum>
  <w:abstractNum w:abstractNumId="17" w15:restartNumberingAfterBreak="0">
    <w:nsid w:val="1B606C3E"/>
    <w:multiLevelType w:val="hybridMultilevel"/>
    <w:tmpl w:val="BEFEB2C8"/>
    <w:lvl w:ilvl="0" w:tplc="26EEFBDC">
      <w:numFmt w:val="bullet"/>
      <w:lvlText w:val="-"/>
      <w:lvlJc w:val="left"/>
      <w:pPr>
        <w:ind w:left="851" w:hanging="298"/>
      </w:pPr>
      <w:rPr>
        <w:rFonts w:ascii="Times New Roman" w:eastAsia="Times New Roman" w:hAnsi="Times New Roman" w:cs="Times New Roman" w:hint="default"/>
        <w:spacing w:val="0"/>
        <w:w w:val="100"/>
        <w:lang w:val="ru-RU" w:eastAsia="en-US" w:bidi="ar-SA"/>
      </w:rPr>
    </w:lvl>
    <w:lvl w:ilvl="1" w:tplc="DEA851F0">
      <w:numFmt w:val="bullet"/>
      <w:lvlText w:val="•"/>
      <w:lvlJc w:val="left"/>
      <w:pPr>
        <w:ind w:left="1936" w:hanging="298"/>
      </w:pPr>
      <w:rPr>
        <w:rFonts w:hint="default"/>
        <w:lang w:val="ru-RU" w:eastAsia="en-US" w:bidi="ar-SA"/>
      </w:rPr>
    </w:lvl>
    <w:lvl w:ilvl="2" w:tplc="B9B865F2">
      <w:numFmt w:val="bullet"/>
      <w:lvlText w:val="•"/>
      <w:lvlJc w:val="left"/>
      <w:pPr>
        <w:ind w:left="3013" w:hanging="298"/>
      </w:pPr>
      <w:rPr>
        <w:rFonts w:hint="default"/>
        <w:lang w:val="ru-RU" w:eastAsia="en-US" w:bidi="ar-SA"/>
      </w:rPr>
    </w:lvl>
    <w:lvl w:ilvl="3" w:tplc="7EF2AB6C">
      <w:numFmt w:val="bullet"/>
      <w:lvlText w:val="•"/>
      <w:lvlJc w:val="left"/>
      <w:pPr>
        <w:ind w:left="4089" w:hanging="298"/>
      </w:pPr>
      <w:rPr>
        <w:rFonts w:hint="default"/>
        <w:lang w:val="ru-RU" w:eastAsia="en-US" w:bidi="ar-SA"/>
      </w:rPr>
    </w:lvl>
    <w:lvl w:ilvl="4" w:tplc="D71AB488">
      <w:numFmt w:val="bullet"/>
      <w:lvlText w:val="•"/>
      <w:lvlJc w:val="left"/>
      <w:pPr>
        <w:ind w:left="5166" w:hanging="298"/>
      </w:pPr>
      <w:rPr>
        <w:rFonts w:hint="default"/>
        <w:lang w:val="ru-RU" w:eastAsia="en-US" w:bidi="ar-SA"/>
      </w:rPr>
    </w:lvl>
    <w:lvl w:ilvl="5" w:tplc="750CD824">
      <w:numFmt w:val="bullet"/>
      <w:lvlText w:val="•"/>
      <w:lvlJc w:val="left"/>
      <w:pPr>
        <w:ind w:left="6242" w:hanging="298"/>
      </w:pPr>
      <w:rPr>
        <w:rFonts w:hint="default"/>
        <w:lang w:val="ru-RU" w:eastAsia="en-US" w:bidi="ar-SA"/>
      </w:rPr>
    </w:lvl>
    <w:lvl w:ilvl="6" w:tplc="58204FEC">
      <w:numFmt w:val="bullet"/>
      <w:lvlText w:val="•"/>
      <w:lvlJc w:val="left"/>
      <w:pPr>
        <w:ind w:left="7319" w:hanging="298"/>
      </w:pPr>
      <w:rPr>
        <w:rFonts w:hint="default"/>
        <w:lang w:val="ru-RU" w:eastAsia="en-US" w:bidi="ar-SA"/>
      </w:rPr>
    </w:lvl>
    <w:lvl w:ilvl="7" w:tplc="94BC5C6A">
      <w:numFmt w:val="bullet"/>
      <w:lvlText w:val="•"/>
      <w:lvlJc w:val="left"/>
      <w:pPr>
        <w:ind w:left="8395" w:hanging="298"/>
      </w:pPr>
      <w:rPr>
        <w:rFonts w:hint="default"/>
        <w:lang w:val="ru-RU" w:eastAsia="en-US" w:bidi="ar-SA"/>
      </w:rPr>
    </w:lvl>
    <w:lvl w:ilvl="8" w:tplc="C79C342A">
      <w:numFmt w:val="bullet"/>
      <w:lvlText w:val="•"/>
      <w:lvlJc w:val="left"/>
      <w:pPr>
        <w:ind w:left="9472" w:hanging="298"/>
      </w:pPr>
      <w:rPr>
        <w:rFonts w:hint="default"/>
        <w:lang w:val="ru-RU" w:eastAsia="en-US" w:bidi="ar-SA"/>
      </w:rPr>
    </w:lvl>
  </w:abstractNum>
  <w:abstractNum w:abstractNumId="18" w15:restartNumberingAfterBreak="0">
    <w:nsid w:val="1BCE53CA"/>
    <w:multiLevelType w:val="hybridMultilevel"/>
    <w:tmpl w:val="50F419BC"/>
    <w:lvl w:ilvl="0" w:tplc="A08C9FC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C3869B74">
      <w:numFmt w:val="bullet"/>
      <w:lvlText w:val="•"/>
      <w:lvlJc w:val="left"/>
      <w:pPr>
        <w:ind w:left="2818" w:hanging="282"/>
      </w:pPr>
      <w:rPr>
        <w:rFonts w:hint="default"/>
        <w:lang w:val="ru-RU" w:eastAsia="en-US" w:bidi="ar-SA"/>
      </w:rPr>
    </w:lvl>
    <w:lvl w:ilvl="2" w:tplc="55CA9418">
      <w:numFmt w:val="bullet"/>
      <w:lvlText w:val="•"/>
      <w:lvlJc w:val="left"/>
      <w:pPr>
        <w:ind w:left="3797" w:hanging="282"/>
      </w:pPr>
      <w:rPr>
        <w:rFonts w:hint="default"/>
        <w:lang w:val="ru-RU" w:eastAsia="en-US" w:bidi="ar-SA"/>
      </w:rPr>
    </w:lvl>
    <w:lvl w:ilvl="3" w:tplc="FE7455AE">
      <w:numFmt w:val="bullet"/>
      <w:lvlText w:val="•"/>
      <w:lvlJc w:val="left"/>
      <w:pPr>
        <w:ind w:left="4775" w:hanging="282"/>
      </w:pPr>
      <w:rPr>
        <w:rFonts w:hint="default"/>
        <w:lang w:val="ru-RU" w:eastAsia="en-US" w:bidi="ar-SA"/>
      </w:rPr>
    </w:lvl>
    <w:lvl w:ilvl="4" w:tplc="51B60C8A">
      <w:numFmt w:val="bullet"/>
      <w:lvlText w:val="•"/>
      <w:lvlJc w:val="left"/>
      <w:pPr>
        <w:ind w:left="5754" w:hanging="282"/>
      </w:pPr>
      <w:rPr>
        <w:rFonts w:hint="default"/>
        <w:lang w:val="ru-RU" w:eastAsia="en-US" w:bidi="ar-SA"/>
      </w:rPr>
    </w:lvl>
    <w:lvl w:ilvl="5" w:tplc="83468472">
      <w:numFmt w:val="bullet"/>
      <w:lvlText w:val="•"/>
      <w:lvlJc w:val="left"/>
      <w:pPr>
        <w:ind w:left="6732" w:hanging="282"/>
      </w:pPr>
      <w:rPr>
        <w:rFonts w:hint="default"/>
        <w:lang w:val="ru-RU" w:eastAsia="en-US" w:bidi="ar-SA"/>
      </w:rPr>
    </w:lvl>
    <w:lvl w:ilvl="6" w:tplc="6944B1CE">
      <w:numFmt w:val="bullet"/>
      <w:lvlText w:val="•"/>
      <w:lvlJc w:val="left"/>
      <w:pPr>
        <w:ind w:left="7711" w:hanging="282"/>
      </w:pPr>
      <w:rPr>
        <w:rFonts w:hint="default"/>
        <w:lang w:val="ru-RU" w:eastAsia="en-US" w:bidi="ar-SA"/>
      </w:rPr>
    </w:lvl>
    <w:lvl w:ilvl="7" w:tplc="9E76B538">
      <w:numFmt w:val="bullet"/>
      <w:lvlText w:val="•"/>
      <w:lvlJc w:val="left"/>
      <w:pPr>
        <w:ind w:left="8689" w:hanging="282"/>
      </w:pPr>
      <w:rPr>
        <w:rFonts w:hint="default"/>
        <w:lang w:val="ru-RU" w:eastAsia="en-US" w:bidi="ar-SA"/>
      </w:rPr>
    </w:lvl>
    <w:lvl w:ilvl="8" w:tplc="C9AC85AE">
      <w:numFmt w:val="bullet"/>
      <w:lvlText w:val="•"/>
      <w:lvlJc w:val="left"/>
      <w:pPr>
        <w:ind w:left="9668" w:hanging="282"/>
      </w:pPr>
      <w:rPr>
        <w:rFonts w:hint="default"/>
        <w:lang w:val="ru-RU" w:eastAsia="en-US" w:bidi="ar-SA"/>
      </w:rPr>
    </w:lvl>
  </w:abstractNum>
  <w:abstractNum w:abstractNumId="19" w15:restartNumberingAfterBreak="0">
    <w:nsid w:val="1BDA3F1F"/>
    <w:multiLevelType w:val="hybridMultilevel"/>
    <w:tmpl w:val="A118A4A4"/>
    <w:lvl w:ilvl="0" w:tplc="CDFCD236">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DD2C8474">
      <w:numFmt w:val="bullet"/>
      <w:lvlText w:val="•"/>
      <w:lvlJc w:val="left"/>
      <w:pPr>
        <w:ind w:left="1936" w:hanging="282"/>
      </w:pPr>
      <w:rPr>
        <w:rFonts w:hint="default"/>
        <w:lang w:val="ru-RU" w:eastAsia="en-US" w:bidi="ar-SA"/>
      </w:rPr>
    </w:lvl>
    <w:lvl w:ilvl="2" w:tplc="F9E0AAD2">
      <w:numFmt w:val="bullet"/>
      <w:lvlText w:val="•"/>
      <w:lvlJc w:val="left"/>
      <w:pPr>
        <w:ind w:left="3013" w:hanging="282"/>
      </w:pPr>
      <w:rPr>
        <w:rFonts w:hint="default"/>
        <w:lang w:val="ru-RU" w:eastAsia="en-US" w:bidi="ar-SA"/>
      </w:rPr>
    </w:lvl>
    <w:lvl w:ilvl="3" w:tplc="CF627070">
      <w:numFmt w:val="bullet"/>
      <w:lvlText w:val="•"/>
      <w:lvlJc w:val="left"/>
      <w:pPr>
        <w:ind w:left="4089" w:hanging="282"/>
      </w:pPr>
      <w:rPr>
        <w:rFonts w:hint="default"/>
        <w:lang w:val="ru-RU" w:eastAsia="en-US" w:bidi="ar-SA"/>
      </w:rPr>
    </w:lvl>
    <w:lvl w:ilvl="4" w:tplc="E940E50E">
      <w:numFmt w:val="bullet"/>
      <w:lvlText w:val="•"/>
      <w:lvlJc w:val="left"/>
      <w:pPr>
        <w:ind w:left="5166" w:hanging="282"/>
      </w:pPr>
      <w:rPr>
        <w:rFonts w:hint="default"/>
        <w:lang w:val="ru-RU" w:eastAsia="en-US" w:bidi="ar-SA"/>
      </w:rPr>
    </w:lvl>
    <w:lvl w:ilvl="5" w:tplc="FF7E329C">
      <w:numFmt w:val="bullet"/>
      <w:lvlText w:val="•"/>
      <w:lvlJc w:val="left"/>
      <w:pPr>
        <w:ind w:left="6242" w:hanging="282"/>
      </w:pPr>
      <w:rPr>
        <w:rFonts w:hint="default"/>
        <w:lang w:val="ru-RU" w:eastAsia="en-US" w:bidi="ar-SA"/>
      </w:rPr>
    </w:lvl>
    <w:lvl w:ilvl="6" w:tplc="0024A194">
      <w:numFmt w:val="bullet"/>
      <w:lvlText w:val="•"/>
      <w:lvlJc w:val="left"/>
      <w:pPr>
        <w:ind w:left="7319" w:hanging="282"/>
      </w:pPr>
      <w:rPr>
        <w:rFonts w:hint="default"/>
        <w:lang w:val="ru-RU" w:eastAsia="en-US" w:bidi="ar-SA"/>
      </w:rPr>
    </w:lvl>
    <w:lvl w:ilvl="7" w:tplc="27822D88">
      <w:numFmt w:val="bullet"/>
      <w:lvlText w:val="•"/>
      <w:lvlJc w:val="left"/>
      <w:pPr>
        <w:ind w:left="8395" w:hanging="282"/>
      </w:pPr>
      <w:rPr>
        <w:rFonts w:hint="default"/>
        <w:lang w:val="ru-RU" w:eastAsia="en-US" w:bidi="ar-SA"/>
      </w:rPr>
    </w:lvl>
    <w:lvl w:ilvl="8" w:tplc="47F05A28">
      <w:numFmt w:val="bullet"/>
      <w:lvlText w:val="•"/>
      <w:lvlJc w:val="left"/>
      <w:pPr>
        <w:ind w:left="9472" w:hanging="282"/>
      </w:pPr>
      <w:rPr>
        <w:rFonts w:hint="default"/>
        <w:lang w:val="ru-RU" w:eastAsia="en-US" w:bidi="ar-SA"/>
      </w:rPr>
    </w:lvl>
  </w:abstractNum>
  <w:abstractNum w:abstractNumId="20" w15:restartNumberingAfterBreak="0">
    <w:nsid w:val="1BE67D78"/>
    <w:multiLevelType w:val="hybridMultilevel"/>
    <w:tmpl w:val="97089488"/>
    <w:lvl w:ilvl="0" w:tplc="BED22AE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C046C3D8">
      <w:numFmt w:val="bullet"/>
      <w:lvlText w:val="•"/>
      <w:lvlJc w:val="left"/>
      <w:pPr>
        <w:ind w:left="2818" w:hanging="282"/>
      </w:pPr>
      <w:rPr>
        <w:rFonts w:hint="default"/>
        <w:lang w:val="ru-RU" w:eastAsia="en-US" w:bidi="ar-SA"/>
      </w:rPr>
    </w:lvl>
    <w:lvl w:ilvl="2" w:tplc="B2C6EE28">
      <w:numFmt w:val="bullet"/>
      <w:lvlText w:val="•"/>
      <w:lvlJc w:val="left"/>
      <w:pPr>
        <w:ind w:left="3797" w:hanging="282"/>
      </w:pPr>
      <w:rPr>
        <w:rFonts w:hint="default"/>
        <w:lang w:val="ru-RU" w:eastAsia="en-US" w:bidi="ar-SA"/>
      </w:rPr>
    </w:lvl>
    <w:lvl w:ilvl="3" w:tplc="356CB8B6">
      <w:numFmt w:val="bullet"/>
      <w:lvlText w:val="•"/>
      <w:lvlJc w:val="left"/>
      <w:pPr>
        <w:ind w:left="4775" w:hanging="282"/>
      </w:pPr>
      <w:rPr>
        <w:rFonts w:hint="default"/>
        <w:lang w:val="ru-RU" w:eastAsia="en-US" w:bidi="ar-SA"/>
      </w:rPr>
    </w:lvl>
    <w:lvl w:ilvl="4" w:tplc="8F1C9494">
      <w:numFmt w:val="bullet"/>
      <w:lvlText w:val="•"/>
      <w:lvlJc w:val="left"/>
      <w:pPr>
        <w:ind w:left="5754" w:hanging="282"/>
      </w:pPr>
      <w:rPr>
        <w:rFonts w:hint="default"/>
        <w:lang w:val="ru-RU" w:eastAsia="en-US" w:bidi="ar-SA"/>
      </w:rPr>
    </w:lvl>
    <w:lvl w:ilvl="5" w:tplc="92F65928">
      <w:numFmt w:val="bullet"/>
      <w:lvlText w:val="•"/>
      <w:lvlJc w:val="left"/>
      <w:pPr>
        <w:ind w:left="6732" w:hanging="282"/>
      </w:pPr>
      <w:rPr>
        <w:rFonts w:hint="default"/>
        <w:lang w:val="ru-RU" w:eastAsia="en-US" w:bidi="ar-SA"/>
      </w:rPr>
    </w:lvl>
    <w:lvl w:ilvl="6" w:tplc="BF6E78AA">
      <w:numFmt w:val="bullet"/>
      <w:lvlText w:val="•"/>
      <w:lvlJc w:val="left"/>
      <w:pPr>
        <w:ind w:left="7711" w:hanging="282"/>
      </w:pPr>
      <w:rPr>
        <w:rFonts w:hint="default"/>
        <w:lang w:val="ru-RU" w:eastAsia="en-US" w:bidi="ar-SA"/>
      </w:rPr>
    </w:lvl>
    <w:lvl w:ilvl="7" w:tplc="AB16E764">
      <w:numFmt w:val="bullet"/>
      <w:lvlText w:val="•"/>
      <w:lvlJc w:val="left"/>
      <w:pPr>
        <w:ind w:left="8689" w:hanging="282"/>
      </w:pPr>
      <w:rPr>
        <w:rFonts w:hint="default"/>
        <w:lang w:val="ru-RU" w:eastAsia="en-US" w:bidi="ar-SA"/>
      </w:rPr>
    </w:lvl>
    <w:lvl w:ilvl="8" w:tplc="6D34FEAA">
      <w:numFmt w:val="bullet"/>
      <w:lvlText w:val="•"/>
      <w:lvlJc w:val="left"/>
      <w:pPr>
        <w:ind w:left="9668" w:hanging="282"/>
      </w:pPr>
      <w:rPr>
        <w:rFonts w:hint="default"/>
        <w:lang w:val="ru-RU" w:eastAsia="en-US" w:bidi="ar-SA"/>
      </w:rPr>
    </w:lvl>
  </w:abstractNum>
  <w:abstractNum w:abstractNumId="21" w15:restartNumberingAfterBreak="0">
    <w:nsid w:val="1BEA0652"/>
    <w:multiLevelType w:val="hybridMultilevel"/>
    <w:tmpl w:val="440860F0"/>
    <w:lvl w:ilvl="0" w:tplc="6AB88316">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430CB2F6">
      <w:numFmt w:val="bullet"/>
      <w:lvlText w:val="•"/>
      <w:lvlJc w:val="left"/>
      <w:pPr>
        <w:ind w:left="2818" w:hanging="282"/>
      </w:pPr>
      <w:rPr>
        <w:rFonts w:hint="default"/>
        <w:lang w:val="ru-RU" w:eastAsia="en-US" w:bidi="ar-SA"/>
      </w:rPr>
    </w:lvl>
    <w:lvl w:ilvl="2" w:tplc="14208B9E">
      <w:numFmt w:val="bullet"/>
      <w:lvlText w:val="•"/>
      <w:lvlJc w:val="left"/>
      <w:pPr>
        <w:ind w:left="3797" w:hanging="282"/>
      </w:pPr>
      <w:rPr>
        <w:rFonts w:hint="default"/>
        <w:lang w:val="ru-RU" w:eastAsia="en-US" w:bidi="ar-SA"/>
      </w:rPr>
    </w:lvl>
    <w:lvl w:ilvl="3" w:tplc="BCAED4FC">
      <w:numFmt w:val="bullet"/>
      <w:lvlText w:val="•"/>
      <w:lvlJc w:val="left"/>
      <w:pPr>
        <w:ind w:left="4775" w:hanging="282"/>
      </w:pPr>
      <w:rPr>
        <w:rFonts w:hint="default"/>
        <w:lang w:val="ru-RU" w:eastAsia="en-US" w:bidi="ar-SA"/>
      </w:rPr>
    </w:lvl>
    <w:lvl w:ilvl="4" w:tplc="7B944620">
      <w:numFmt w:val="bullet"/>
      <w:lvlText w:val="•"/>
      <w:lvlJc w:val="left"/>
      <w:pPr>
        <w:ind w:left="5754" w:hanging="282"/>
      </w:pPr>
      <w:rPr>
        <w:rFonts w:hint="default"/>
        <w:lang w:val="ru-RU" w:eastAsia="en-US" w:bidi="ar-SA"/>
      </w:rPr>
    </w:lvl>
    <w:lvl w:ilvl="5" w:tplc="9754F1C6">
      <w:numFmt w:val="bullet"/>
      <w:lvlText w:val="•"/>
      <w:lvlJc w:val="left"/>
      <w:pPr>
        <w:ind w:left="6732" w:hanging="282"/>
      </w:pPr>
      <w:rPr>
        <w:rFonts w:hint="default"/>
        <w:lang w:val="ru-RU" w:eastAsia="en-US" w:bidi="ar-SA"/>
      </w:rPr>
    </w:lvl>
    <w:lvl w:ilvl="6" w:tplc="BBB21DC4">
      <w:numFmt w:val="bullet"/>
      <w:lvlText w:val="•"/>
      <w:lvlJc w:val="left"/>
      <w:pPr>
        <w:ind w:left="7711" w:hanging="282"/>
      </w:pPr>
      <w:rPr>
        <w:rFonts w:hint="default"/>
        <w:lang w:val="ru-RU" w:eastAsia="en-US" w:bidi="ar-SA"/>
      </w:rPr>
    </w:lvl>
    <w:lvl w:ilvl="7" w:tplc="4B44FBA4">
      <w:numFmt w:val="bullet"/>
      <w:lvlText w:val="•"/>
      <w:lvlJc w:val="left"/>
      <w:pPr>
        <w:ind w:left="8689" w:hanging="282"/>
      </w:pPr>
      <w:rPr>
        <w:rFonts w:hint="default"/>
        <w:lang w:val="ru-RU" w:eastAsia="en-US" w:bidi="ar-SA"/>
      </w:rPr>
    </w:lvl>
    <w:lvl w:ilvl="8" w:tplc="55088572">
      <w:numFmt w:val="bullet"/>
      <w:lvlText w:val="•"/>
      <w:lvlJc w:val="left"/>
      <w:pPr>
        <w:ind w:left="9668" w:hanging="282"/>
      </w:pPr>
      <w:rPr>
        <w:rFonts w:hint="default"/>
        <w:lang w:val="ru-RU" w:eastAsia="en-US" w:bidi="ar-SA"/>
      </w:rPr>
    </w:lvl>
  </w:abstractNum>
  <w:abstractNum w:abstractNumId="22" w15:restartNumberingAfterBreak="0">
    <w:nsid w:val="1D3C34A5"/>
    <w:multiLevelType w:val="multilevel"/>
    <w:tmpl w:val="B43E2AD4"/>
    <w:lvl w:ilvl="0">
      <w:start w:val="31"/>
      <w:numFmt w:val="decimal"/>
      <w:lvlText w:val="%1"/>
      <w:lvlJc w:val="left"/>
      <w:pPr>
        <w:ind w:left="851" w:hanging="1173"/>
        <w:jc w:val="left"/>
      </w:pPr>
      <w:rPr>
        <w:rFonts w:hint="default"/>
        <w:lang w:val="ru-RU" w:eastAsia="en-US" w:bidi="ar-SA"/>
      </w:rPr>
    </w:lvl>
    <w:lvl w:ilvl="1">
      <w:start w:val="9"/>
      <w:numFmt w:val="decimal"/>
      <w:lvlText w:val="%1.%2"/>
      <w:lvlJc w:val="left"/>
      <w:pPr>
        <w:ind w:left="851" w:hanging="1173"/>
        <w:jc w:val="left"/>
      </w:pPr>
      <w:rPr>
        <w:rFonts w:hint="default"/>
        <w:lang w:val="ru-RU" w:eastAsia="en-US" w:bidi="ar-SA"/>
      </w:rPr>
    </w:lvl>
    <w:lvl w:ilvl="2">
      <w:start w:val="5"/>
      <w:numFmt w:val="decimal"/>
      <w:lvlText w:val="%1.%2.%3"/>
      <w:lvlJc w:val="left"/>
      <w:pPr>
        <w:ind w:left="851" w:hanging="1173"/>
        <w:jc w:val="left"/>
      </w:pPr>
      <w:rPr>
        <w:rFonts w:hint="default"/>
        <w:lang w:val="ru-RU" w:eastAsia="en-US" w:bidi="ar-SA"/>
      </w:rPr>
    </w:lvl>
    <w:lvl w:ilvl="3">
      <w:start w:val="2"/>
      <w:numFmt w:val="decimal"/>
      <w:lvlText w:val="%1.%2.%3.%4"/>
      <w:lvlJc w:val="left"/>
      <w:pPr>
        <w:ind w:left="851" w:hanging="1173"/>
        <w:jc w:val="left"/>
      </w:pPr>
      <w:rPr>
        <w:rFonts w:hint="default"/>
        <w:lang w:val="ru-RU" w:eastAsia="en-US" w:bidi="ar-SA"/>
      </w:rPr>
    </w:lvl>
    <w:lvl w:ilvl="4">
      <w:start w:val="4"/>
      <w:numFmt w:val="decimal"/>
      <w:lvlText w:val="%1.%2.%3.%4.%5."/>
      <w:lvlJc w:val="left"/>
      <w:pPr>
        <w:ind w:left="85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6242" w:hanging="1173"/>
      </w:pPr>
      <w:rPr>
        <w:rFonts w:hint="default"/>
        <w:lang w:val="ru-RU" w:eastAsia="en-US" w:bidi="ar-SA"/>
      </w:rPr>
    </w:lvl>
    <w:lvl w:ilvl="6">
      <w:numFmt w:val="bullet"/>
      <w:lvlText w:val="•"/>
      <w:lvlJc w:val="left"/>
      <w:pPr>
        <w:ind w:left="7319" w:hanging="1173"/>
      </w:pPr>
      <w:rPr>
        <w:rFonts w:hint="default"/>
        <w:lang w:val="ru-RU" w:eastAsia="en-US" w:bidi="ar-SA"/>
      </w:rPr>
    </w:lvl>
    <w:lvl w:ilvl="7">
      <w:numFmt w:val="bullet"/>
      <w:lvlText w:val="•"/>
      <w:lvlJc w:val="left"/>
      <w:pPr>
        <w:ind w:left="8395" w:hanging="1173"/>
      </w:pPr>
      <w:rPr>
        <w:rFonts w:hint="default"/>
        <w:lang w:val="ru-RU" w:eastAsia="en-US" w:bidi="ar-SA"/>
      </w:rPr>
    </w:lvl>
    <w:lvl w:ilvl="8">
      <w:numFmt w:val="bullet"/>
      <w:lvlText w:val="•"/>
      <w:lvlJc w:val="left"/>
      <w:pPr>
        <w:ind w:left="9472" w:hanging="1173"/>
      </w:pPr>
      <w:rPr>
        <w:rFonts w:hint="default"/>
        <w:lang w:val="ru-RU" w:eastAsia="en-US" w:bidi="ar-SA"/>
      </w:rPr>
    </w:lvl>
  </w:abstractNum>
  <w:abstractNum w:abstractNumId="23" w15:restartNumberingAfterBreak="0">
    <w:nsid w:val="1D700D93"/>
    <w:multiLevelType w:val="multilevel"/>
    <w:tmpl w:val="717AE2F4"/>
    <w:lvl w:ilvl="0">
      <w:start w:val="35"/>
      <w:numFmt w:val="decimal"/>
      <w:lvlText w:val="%1"/>
      <w:lvlJc w:val="left"/>
      <w:pPr>
        <w:ind w:left="2471" w:hanging="913"/>
        <w:jc w:val="left"/>
      </w:pPr>
      <w:rPr>
        <w:rFonts w:hint="default"/>
        <w:lang w:val="ru-RU" w:eastAsia="en-US" w:bidi="ar-SA"/>
      </w:rPr>
    </w:lvl>
    <w:lvl w:ilvl="1">
      <w:start w:val="9"/>
      <w:numFmt w:val="decimal"/>
      <w:lvlText w:val="%1.%2"/>
      <w:lvlJc w:val="left"/>
      <w:pPr>
        <w:ind w:left="2471" w:hanging="913"/>
        <w:jc w:val="left"/>
      </w:pPr>
      <w:rPr>
        <w:rFonts w:hint="default"/>
        <w:lang w:val="ru-RU" w:eastAsia="en-US" w:bidi="ar-SA"/>
      </w:rPr>
    </w:lvl>
    <w:lvl w:ilvl="2">
      <w:start w:val="12"/>
      <w:numFmt w:val="decimal"/>
      <w:lvlText w:val="%1.%2.%3."/>
      <w:lvlJc w:val="left"/>
      <w:pPr>
        <w:ind w:left="2471" w:hanging="91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2665" w:hanging="110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1.%2.%3.%4.%5."/>
      <w:lvlJc w:val="left"/>
      <w:pPr>
        <w:ind w:left="851" w:hanging="130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6021" w:hanging="1303"/>
      </w:pPr>
      <w:rPr>
        <w:rFonts w:hint="default"/>
        <w:lang w:val="ru-RU" w:eastAsia="en-US" w:bidi="ar-SA"/>
      </w:rPr>
    </w:lvl>
    <w:lvl w:ilvl="6">
      <w:numFmt w:val="bullet"/>
      <w:lvlText w:val="•"/>
      <w:lvlJc w:val="left"/>
      <w:pPr>
        <w:ind w:left="7142" w:hanging="1303"/>
      </w:pPr>
      <w:rPr>
        <w:rFonts w:hint="default"/>
        <w:lang w:val="ru-RU" w:eastAsia="en-US" w:bidi="ar-SA"/>
      </w:rPr>
    </w:lvl>
    <w:lvl w:ilvl="7">
      <w:numFmt w:val="bullet"/>
      <w:lvlText w:val="•"/>
      <w:lvlJc w:val="left"/>
      <w:pPr>
        <w:ind w:left="8263" w:hanging="1303"/>
      </w:pPr>
      <w:rPr>
        <w:rFonts w:hint="default"/>
        <w:lang w:val="ru-RU" w:eastAsia="en-US" w:bidi="ar-SA"/>
      </w:rPr>
    </w:lvl>
    <w:lvl w:ilvl="8">
      <w:numFmt w:val="bullet"/>
      <w:lvlText w:val="•"/>
      <w:lvlJc w:val="left"/>
      <w:pPr>
        <w:ind w:left="9383" w:hanging="1303"/>
      </w:pPr>
      <w:rPr>
        <w:rFonts w:hint="default"/>
        <w:lang w:val="ru-RU" w:eastAsia="en-US" w:bidi="ar-SA"/>
      </w:rPr>
    </w:lvl>
  </w:abstractNum>
  <w:abstractNum w:abstractNumId="24" w15:restartNumberingAfterBreak="0">
    <w:nsid w:val="21E62130"/>
    <w:multiLevelType w:val="multilevel"/>
    <w:tmpl w:val="38D2460E"/>
    <w:lvl w:ilvl="0">
      <w:start w:val="30"/>
      <w:numFmt w:val="decimal"/>
      <w:lvlText w:val="%1"/>
      <w:lvlJc w:val="left"/>
      <w:pPr>
        <w:ind w:left="851" w:hanging="977"/>
        <w:jc w:val="left"/>
      </w:pPr>
      <w:rPr>
        <w:rFonts w:hint="default"/>
        <w:lang w:val="ru-RU" w:eastAsia="en-US" w:bidi="ar-SA"/>
      </w:rPr>
    </w:lvl>
    <w:lvl w:ilvl="1">
      <w:start w:val="5"/>
      <w:numFmt w:val="decimal"/>
      <w:lvlText w:val="%1.%2"/>
      <w:lvlJc w:val="left"/>
      <w:pPr>
        <w:ind w:left="851" w:hanging="977"/>
        <w:jc w:val="left"/>
      </w:pPr>
      <w:rPr>
        <w:rFonts w:hint="default"/>
        <w:lang w:val="ru-RU" w:eastAsia="en-US" w:bidi="ar-SA"/>
      </w:rPr>
    </w:lvl>
    <w:lvl w:ilvl="2">
      <w:start w:val="4"/>
      <w:numFmt w:val="decimal"/>
      <w:lvlText w:val="%1.%2.%3"/>
      <w:lvlJc w:val="left"/>
      <w:pPr>
        <w:ind w:left="851" w:hanging="977"/>
        <w:jc w:val="left"/>
      </w:pPr>
      <w:rPr>
        <w:rFonts w:hint="default"/>
        <w:lang w:val="ru-RU" w:eastAsia="en-US" w:bidi="ar-SA"/>
      </w:rPr>
    </w:lvl>
    <w:lvl w:ilvl="3">
      <w:start w:val="1"/>
      <w:numFmt w:val="decimal"/>
      <w:lvlText w:val="%1.%2.%3.%4."/>
      <w:lvlJc w:val="left"/>
      <w:pPr>
        <w:ind w:left="851"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numFmt w:val="bullet"/>
      <w:lvlText w:val="•"/>
      <w:lvlJc w:val="left"/>
      <w:pPr>
        <w:ind w:left="5166" w:hanging="977"/>
      </w:pPr>
      <w:rPr>
        <w:rFonts w:hint="default"/>
        <w:lang w:val="ru-RU" w:eastAsia="en-US" w:bidi="ar-SA"/>
      </w:rPr>
    </w:lvl>
    <w:lvl w:ilvl="5">
      <w:numFmt w:val="bullet"/>
      <w:lvlText w:val="•"/>
      <w:lvlJc w:val="left"/>
      <w:pPr>
        <w:ind w:left="6242" w:hanging="977"/>
      </w:pPr>
      <w:rPr>
        <w:rFonts w:hint="default"/>
        <w:lang w:val="ru-RU" w:eastAsia="en-US" w:bidi="ar-SA"/>
      </w:rPr>
    </w:lvl>
    <w:lvl w:ilvl="6">
      <w:numFmt w:val="bullet"/>
      <w:lvlText w:val="•"/>
      <w:lvlJc w:val="left"/>
      <w:pPr>
        <w:ind w:left="7319" w:hanging="977"/>
      </w:pPr>
      <w:rPr>
        <w:rFonts w:hint="default"/>
        <w:lang w:val="ru-RU" w:eastAsia="en-US" w:bidi="ar-SA"/>
      </w:rPr>
    </w:lvl>
    <w:lvl w:ilvl="7">
      <w:numFmt w:val="bullet"/>
      <w:lvlText w:val="•"/>
      <w:lvlJc w:val="left"/>
      <w:pPr>
        <w:ind w:left="8395" w:hanging="977"/>
      </w:pPr>
      <w:rPr>
        <w:rFonts w:hint="default"/>
        <w:lang w:val="ru-RU" w:eastAsia="en-US" w:bidi="ar-SA"/>
      </w:rPr>
    </w:lvl>
    <w:lvl w:ilvl="8">
      <w:numFmt w:val="bullet"/>
      <w:lvlText w:val="•"/>
      <w:lvlJc w:val="left"/>
      <w:pPr>
        <w:ind w:left="9472" w:hanging="977"/>
      </w:pPr>
      <w:rPr>
        <w:rFonts w:hint="default"/>
        <w:lang w:val="ru-RU" w:eastAsia="en-US" w:bidi="ar-SA"/>
      </w:rPr>
    </w:lvl>
  </w:abstractNum>
  <w:abstractNum w:abstractNumId="25" w15:restartNumberingAfterBreak="0">
    <w:nsid w:val="2232228E"/>
    <w:multiLevelType w:val="multilevel"/>
    <w:tmpl w:val="180E2866"/>
    <w:lvl w:ilvl="0">
      <w:start w:val="23"/>
      <w:numFmt w:val="decimal"/>
      <w:lvlText w:val="%1"/>
      <w:lvlJc w:val="left"/>
      <w:pPr>
        <w:ind w:left="2731" w:hanging="1173"/>
        <w:jc w:val="left"/>
      </w:pPr>
      <w:rPr>
        <w:rFonts w:hint="default"/>
        <w:lang w:val="ru-RU" w:eastAsia="en-US" w:bidi="ar-SA"/>
      </w:rPr>
    </w:lvl>
    <w:lvl w:ilvl="1">
      <w:start w:val="7"/>
      <w:numFmt w:val="decimal"/>
      <w:lvlText w:val="%1.%2"/>
      <w:lvlJc w:val="left"/>
      <w:pPr>
        <w:ind w:left="2731" w:hanging="1173"/>
        <w:jc w:val="left"/>
      </w:pPr>
      <w:rPr>
        <w:rFonts w:hint="default"/>
        <w:lang w:val="ru-RU" w:eastAsia="en-US" w:bidi="ar-SA"/>
      </w:rPr>
    </w:lvl>
    <w:lvl w:ilvl="2">
      <w:start w:val="4"/>
      <w:numFmt w:val="decimal"/>
      <w:lvlText w:val="%1.%2.%3"/>
      <w:lvlJc w:val="left"/>
      <w:pPr>
        <w:ind w:left="2731" w:hanging="1173"/>
        <w:jc w:val="left"/>
      </w:pPr>
      <w:rPr>
        <w:rFonts w:hint="default"/>
        <w:lang w:val="ru-RU" w:eastAsia="en-US" w:bidi="ar-SA"/>
      </w:rPr>
    </w:lvl>
    <w:lvl w:ilvl="3">
      <w:start w:val="1"/>
      <w:numFmt w:val="decimal"/>
      <w:lvlText w:val="%1.%2.%3.%4"/>
      <w:lvlJc w:val="left"/>
      <w:pPr>
        <w:ind w:left="2731" w:hanging="1173"/>
        <w:jc w:val="left"/>
      </w:pPr>
      <w:rPr>
        <w:rFonts w:hint="default"/>
        <w:lang w:val="ru-RU" w:eastAsia="en-US" w:bidi="ar-SA"/>
      </w:rPr>
    </w:lvl>
    <w:lvl w:ilvl="4">
      <w:start w:val="3"/>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26" w15:restartNumberingAfterBreak="0">
    <w:nsid w:val="23D610AE"/>
    <w:multiLevelType w:val="multilevel"/>
    <w:tmpl w:val="28DA87E2"/>
    <w:lvl w:ilvl="0">
      <w:start w:val="27"/>
      <w:numFmt w:val="decimal"/>
      <w:lvlText w:val="%1"/>
      <w:lvlJc w:val="left"/>
      <w:pPr>
        <w:ind w:left="2145" w:hanging="586"/>
        <w:jc w:val="left"/>
      </w:pPr>
      <w:rPr>
        <w:rFonts w:hint="default"/>
        <w:lang w:val="ru-RU" w:eastAsia="en-US" w:bidi="ar-SA"/>
      </w:rPr>
    </w:lvl>
    <w:lvl w:ilvl="1">
      <w:start w:val="5"/>
      <w:numFmt w:val="decimal"/>
      <w:lvlText w:val="%1.%2."/>
      <w:lvlJc w:val="left"/>
      <w:pPr>
        <w:ind w:left="2145" w:hanging="586"/>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2">
      <w:start w:val="1"/>
      <w:numFmt w:val="decimal"/>
      <w:lvlText w:val="%1.%2.%3."/>
      <w:lvlJc w:val="left"/>
      <w:pPr>
        <w:ind w:left="85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2537" w:hanging="978"/>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numFmt w:val="bullet"/>
      <w:lvlText w:val="•"/>
      <w:lvlJc w:val="left"/>
      <w:pPr>
        <w:ind w:left="2340" w:hanging="978"/>
      </w:pPr>
      <w:rPr>
        <w:rFonts w:hint="default"/>
        <w:lang w:val="ru-RU" w:eastAsia="en-US" w:bidi="ar-SA"/>
      </w:rPr>
    </w:lvl>
    <w:lvl w:ilvl="5">
      <w:numFmt w:val="bullet"/>
      <w:lvlText w:val="•"/>
      <w:lvlJc w:val="left"/>
      <w:pPr>
        <w:ind w:left="2540" w:hanging="978"/>
      </w:pPr>
      <w:rPr>
        <w:rFonts w:hint="default"/>
        <w:lang w:val="ru-RU" w:eastAsia="en-US" w:bidi="ar-SA"/>
      </w:rPr>
    </w:lvl>
    <w:lvl w:ilvl="6">
      <w:numFmt w:val="bullet"/>
      <w:lvlText w:val="•"/>
      <w:lvlJc w:val="left"/>
      <w:pPr>
        <w:ind w:left="4053" w:hanging="978"/>
      </w:pPr>
      <w:rPr>
        <w:rFonts w:hint="default"/>
        <w:lang w:val="ru-RU" w:eastAsia="en-US" w:bidi="ar-SA"/>
      </w:rPr>
    </w:lvl>
    <w:lvl w:ilvl="7">
      <w:numFmt w:val="bullet"/>
      <w:lvlText w:val="•"/>
      <w:lvlJc w:val="left"/>
      <w:pPr>
        <w:ind w:left="5567" w:hanging="978"/>
      </w:pPr>
      <w:rPr>
        <w:rFonts w:hint="default"/>
        <w:lang w:val="ru-RU" w:eastAsia="en-US" w:bidi="ar-SA"/>
      </w:rPr>
    </w:lvl>
    <w:lvl w:ilvl="8">
      <w:numFmt w:val="bullet"/>
      <w:lvlText w:val="•"/>
      <w:lvlJc w:val="left"/>
      <w:pPr>
        <w:ind w:left="7081" w:hanging="978"/>
      </w:pPr>
      <w:rPr>
        <w:rFonts w:hint="default"/>
        <w:lang w:val="ru-RU" w:eastAsia="en-US" w:bidi="ar-SA"/>
      </w:rPr>
    </w:lvl>
  </w:abstractNum>
  <w:abstractNum w:abstractNumId="27" w15:restartNumberingAfterBreak="0">
    <w:nsid w:val="24087008"/>
    <w:multiLevelType w:val="multilevel"/>
    <w:tmpl w:val="7234B5B6"/>
    <w:lvl w:ilvl="0">
      <w:start w:val="30"/>
      <w:numFmt w:val="decimal"/>
      <w:lvlText w:val="%1"/>
      <w:lvlJc w:val="left"/>
      <w:pPr>
        <w:ind w:left="2731" w:hanging="1173"/>
        <w:jc w:val="left"/>
      </w:pPr>
      <w:rPr>
        <w:rFonts w:hint="default"/>
        <w:lang w:val="ru-RU" w:eastAsia="en-US" w:bidi="ar-SA"/>
      </w:rPr>
    </w:lvl>
    <w:lvl w:ilvl="1">
      <w:start w:val="3"/>
      <w:numFmt w:val="decimal"/>
      <w:lvlText w:val="%1.%2"/>
      <w:lvlJc w:val="left"/>
      <w:pPr>
        <w:ind w:left="2731" w:hanging="1173"/>
        <w:jc w:val="left"/>
      </w:pPr>
      <w:rPr>
        <w:rFonts w:hint="default"/>
        <w:lang w:val="ru-RU" w:eastAsia="en-US" w:bidi="ar-SA"/>
      </w:rPr>
    </w:lvl>
    <w:lvl w:ilvl="2">
      <w:start w:val="2"/>
      <w:numFmt w:val="decimal"/>
      <w:lvlText w:val="%1.%2.%3"/>
      <w:lvlJc w:val="left"/>
      <w:pPr>
        <w:ind w:left="2731" w:hanging="1173"/>
        <w:jc w:val="left"/>
      </w:pPr>
      <w:rPr>
        <w:rFonts w:hint="default"/>
        <w:lang w:val="ru-RU" w:eastAsia="en-US" w:bidi="ar-SA"/>
      </w:rPr>
    </w:lvl>
    <w:lvl w:ilvl="3">
      <w:start w:val="2"/>
      <w:numFmt w:val="decimal"/>
      <w:lvlText w:val="%1.%2.%3.%4"/>
      <w:lvlJc w:val="left"/>
      <w:pPr>
        <w:ind w:left="2731" w:hanging="1173"/>
        <w:jc w:val="left"/>
      </w:pPr>
      <w:rPr>
        <w:rFonts w:hint="default"/>
        <w:lang w:val="ru-RU" w:eastAsia="en-US" w:bidi="ar-SA"/>
      </w:rPr>
    </w:lvl>
    <w:lvl w:ilvl="4">
      <w:start w:val="2"/>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28" w15:restartNumberingAfterBreak="0">
    <w:nsid w:val="285B6C79"/>
    <w:multiLevelType w:val="hybridMultilevel"/>
    <w:tmpl w:val="33941238"/>
    <w:lvl w:ilvl="0" w:tplc="583EA75C">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EAC631C8">
      <w:numFmt w:val="bullet"/>
      <w:lvlText w:val="•"/>
      <w:lvlJc w:val="left"/>
      <w:pPr>
        <w:ind w:left="2818" w:hanging="282"/>
      </w:pPr>
      <w:rPr>
        <w:rFonts w:hint="default"/>
        <w:lang w:val="ru-RU" w:eastAsia="en-US" w:bidi="ar-SA"/>
      </w:rPr>
    </w:lvl>
    <w:lvl w:ilvl="2" w:tplc="2DE06402">
      <w:numFmt w:val="bullet"/>
      <w:lvlText w:val="•"/>
      <w:lvlJc w:val="left"/>
      <w:pPr>
        <w:ind w:left="3797" w:hanging="282"/>
      </w:pPr>
      <w:rPr>
        <w:rFonts w:hint="default"/>
        <w:lang w:val="ru-RU" w:eastAsia="en-US" w:bidi="ar-SA"/>
      </w:rPr>
    </w:lvl>
    <w:lvl w:ilvl="3" w:tplc="16CA9026">
      <w:numFmt w:val="bullet"/>
      <w:lvlText w:val="•"/>
      <w:lvlJc w:val="left"/>
      <w:pPr>
        <w:ind w:left="4775" w:hanging="282"/>
      </w:pPr>
      <w:rPr>
        <w:rFonts w:hint="default"/>
        <w:lang w:val="ru-RU" w:eastAsia="en-US" w:bidi="ar-SA"/>
      </w:rPr>
    </w:lvl>
    <w:lvl w:ilvl="4" w:tplc="8E8AC150">
      <w:numFmt w:val="bullet"/>
      <w:lvlText w:val="•"/>
      <w:lvlJc w:val="left"/>
      <w:pPr>
        <w:ind w:left="5754" w:hanging="282"/>
      </w:pPr>
      <w:rPr>
        <w:rFonts w:hint="default"/>
        <w:lang w:val="ru-RU" w:eastAsia="en-US" w:bidi="ar-SA"/>
      </w:rPr>
    </w:lvl>
    <w:lvl w:ilvl="5" w:tplc="992EFBC0">
      <w:numFmt w:val="bullet"/>
      <w:lvlText w:val="•"/>
      <w:lvlJc w:val="left"/>
      <w:pPr>
        <w:ind w:left="6732" w:hanging="282"/>
      </w:pPr>
      <w:rPr>
        <w:rFonts w:hint="default"/>
        <w:lang w:val="ru-RU" w:eastAsia="en-US" w:bidi="ar-SA"/>
      </w:rPr>
    </w:lvl>
    <w:lvl w:ilvl="6" w:tplc="77BE3D42">
      <w:numFmt w:val="bullet"/>
      <w:lvlText w:val="•"/>
      <w:lvlJc w:val="left"/>
      <w:pPr>
        <w:ind w:left="7711" w:hanging="282"/>
      </w:pPr>
      <w:rPr>
        <w:rFonts w:hint="default"/>
        <w:lang w:val="ru-RU" w:eastAsia="en-US" w:bidi="ar-SA"/>
      </w:rPr>
    </w:lvl>
    <w:lvl w:ilvl="7" w:tplc="6936BABC">
      <w:numFmt w:val="bullet"/>
      <w:lvlText w:val="•"/>
      <w:lvlJc w:val="left"/>
      <w:pPr>
        <w:ind w:left="8689" w:hanging="282"/>
      </w:pPr>
      <w:rPr>
        <w:rFonts w:hint="default"/>
        <w:lang w:val="ru-RU" w:eastAsia="en-US" w:bidi="ar-SA"/>
      </w:rPr>
    </w:lvl>
    <w:lvl w:ilvl="8" w:tplc="6A20CFA4">
      <w:numFmt w:val="bullet"/>
      <w:lvlText w:val="•"/>
      <w:lvlJc w:val="left"/>
      <w:pPr>
        <w:ind w:left="9668" w:hanging="282"/>
      </w:pPr>
      <w:rPr>
        <w:rFonts w:hint="default"/>
        <w:lang w:val="ru-RU" w:eastAsia="en-US" w:bidi="ar-SA"/>
      </w:rPr>
    </w:lvl>
  </w:abstractNum>
  <w:abstractNum w:abstractNumId="29" w15:restartNumberingAfterBreak="0">
    <w:nsid w:val="288647BD"/>
    <w:multiLevelType w:val="hybridMultilevel"/>
    <w:tmpl w:val="BBD8E80C"/>
    <w:lvl w:ilvl="0" w:tplc="C8BEA38E">
      <w:numFmt w:val="bullet"/>
      <w:lvlText w:val=""/>
      <w:lvlJc w:val="left"/>
      <w:pPr>
        <w:ind w:left="851" w:hanging="284"/>
      </w:pPr>
      <w:rPr>
        <w:rFonts w:ascii="Symbol" w:eastAsia="Symbol" w:hAnsi="Symbol" w:cs="Symbol" w:hint="default"/>
        <w:b w:val="0"/>
        <w:bCs w:val="0"/>
        <w:i w:val="0"/>
        <w:iCs w:val="0"/>
        <w:color w:val="777777"/>
        <w:spacing w:val="0"/>
        <w:w w:val="100"/>
        <w:sz w:val="20"/>
        <w:szCs w:val="20"/>
        <w:lang w:val="ru-RU" w:eastAsia="en-US" w:bidi="ar-SA"/>
      </w:rPr>
    </w:lvl>
    <w:lvl w:ilvl="1" w:tplc="F08855C4">
      <w:numFmt w:val="bullet"/>
      <w:lvlText w:val="•"/>
      <w:lvlJc w:val="left"/>
      <w:pPr>
        <w:ind w:left="1936" w:hanging="284"/>
      </w:pPr>
      <w:rPr>
        <w:rFonts w:hint="default"/>
        <w:lang w:val="ru-RU" w:eastAsia="en-US" w:bidi="ar-SA"/>
      </w:rPr>
    </w:lvl>
    <w:lvl w:ilvl="2" w:tplc="BC628900">
      <w:numFmt w:val="bullet"/>
      <w:lvlText w:val="•"/>
      <w:lvlJc w:val="left"/>
      <w:pPr>
        <w:ind w:left="3013" w:hanging="284"/>
      </w:pPr>
      <w:rPr>
        <w:rFonts w:hint="default"/>
        <w:lang w:val="ru-RU" w:eastAsia="en-US" w:bidi="ar-SA"/>
      </w:rPr>
    </w:lvl>
    <w:lvl w:ilvl="3" w:tplc="326A8D2A">
      <w:numFmt w:val="bullet"/>
      <w:lvlText w:val="•"/>
      <w:lvlJc w:val="left"/>
      <w:pPr>
        <w:ind w:left="4089" w:hanging="284"/>
      </w:pPr>
      <w:rPr>
        <w:rFonts w:hint="default"/>
        <w:lang w:val="ru-RU" w:eastAsia="en-US" w:bidi="ar-SA"/>
      </w:rPr>
    </w:lvl>
    <w:lvl w:ilvl="4" w:tplc="FE8A9FAA">
      <w:numFmt w:val="bullet"/>
      <w:lvlText w:val="•"/>
      <w:lvlJc w:val="left"/>
      <w:pPr>
        <w:ind w:left="5166" w:hanging="284"/>
      </w:pPr>
      <w:rPr>
        <w:rFonts w:hint="default"/>
        <w:lang w:val="ru-RU" w:eastAsia="en-US" w:bidi="ar-SA"/>
      </w:rPr>
    </w:lvl>
    <w:lvl w:ilvl="5" w:tplc="BC824206">
      <w:numFmt w:val="bullet"/>
      <w:lvlText w:val="•"/>
      <w:lvlJc w:val="left"/>
      <w:pPr>
        <w:ind w:left="6242" w:hanging="284"/>
      </w:pPr>
      <w:rPr>
        <w:rFonts w:hint="default"/>
        <w:lang w:val="ru-RU" w:eastAsia="en-US" w:bidi="ar-SA"/>
      </w:rPr>
    </w:lvl>
    <w:lvl w:ilvl="6" w:tplc="450C60DC">
      <w:numFmt w:val="bullet"/>
      <w:lvlText w:val="•"/>
      <w:lvlJc w:val="left"/>
      <w:pPr>
        <w:ind w:left="7319" w:hanging="284"/>
      </w:pPr>
      <w:rPr>
        <w:rFonts w:hint="default"/>
        <w:lang w:val="ru-RU" w:eastAsia="en-US" w:bidi="ar-SA"/>
      </w:rPr>
    </w:lvl>
    <w:lvl w:ilvl="7" w:tplc="72CEBB2A">
      <w:numFmt w:val="bullet"/>
      <w:lvlText w:val="•"/>
      <w:lvlJc w:val="left"/>
      <w:pPr>
        <w:ind w:left="8395" w:hanging="284"/>
      </w:pPr>
      <w:rPr>
        <w:rFonts w:hint="default"/>
        <w:lang w:val="ru-RU" w:eastAsia="en-US" w:bidi="ar-SA"/>
      </w:rPr>
    </w:lvl>
    <w:lvl w:ilvl="8" w:tplc="B6D0C8EC">
      <w:numFmt w:val="bullet"/>
      <w:lvlText w:val="•"/>
      <w:lvlJc w:val="left"/>
      <w:pPr>
        <w:ind w:left="9472" w:hanging="284"/>
      </w:pPr>
      <w:rPr>
        <w:rFonts w:hint="default"/>
        <w:lang w:val="ru-RU" w:eastAsia="en-US" w:bidi="ar-SA"/>
      </w:rPr>
    </w:lvl>
  </w:abstractNum>
  <w:abstractNum w:abstractNumId="30" w15:restartNumberingAfterBreak="0">
    <w:nsid w:val="293522A7"/>
    <w:multiLevelType w:val="hybridMultilevel"/>
    <w:tmpl w:val="115C5540"/>
    <w:lvl w:ilvl="0" w:tplc="D258F824">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36107C06">
      <w:numFmt w:val="bullet"/>
      <w:lvlText w:val="•"/>
      <w:lvlJc w:val="left"/>
      <w:pPr>
        <w:ind w:left="1936" w:hanging="282"/>
      </w:pPr>
      <w:rPr>
        <w:rFonts w:hint="default"/>
        <w:lang w:val="ru-RU" w:eastAsia="en-US" w:bidi="ar-SA"/>
      </w:rPr>
    </w:lvl>
    <w:lvl w:ilvl="2" w:tplc="5A46BB20">
      <w:numFmt w:val="bullet"/>
      <w:lvlText w:val="•"/>
      <w:lvlJc w:val="left"/>
      <w:pPr>
        <w:ind w:left="3013" w:hanging="282"/>
      </w:pPr>
      <w:rPr>
        <w:rFonts w:hint="default"/>
        <w:lang w:val="ru-RU" w:eastAsia="en-US" w:bidi="ar-SA"/>
      </w:rPr>
    </w:lvl>
    <w:lvl w:ilvl="3" w:tplc="70B650F8">
      <w:numFmt w:val="bullet"/>
      <w:lvlText w:val="•"/>
      <w:lvlJc w:val="left"/>
      <w:pPr>
        <w:ind w:left="4089" w:hanging="282"/>
      </w:pPr>
      <w:rPr>
        <w:rFonts w:hint="default"/>
        <w:lang w:val="ru-RU" w:eastAsia="en-US" w:bidi="ar-SA"/>
      </w:rPr>
    </w:lvl>
    <w:lvl w:ilvl="4" w:tplc="B5AE7AE8">
      <w:numFmt w:val="bullet"/>
      <w:lvlText w:val="•"/>
      <w:lvlJc w:val="left"/>
      <w:pPr>
        <w:ind w:left="5166" w:hanging="282"/>
      </w:pPr>
      <w:rPr>
        <w:rFonts w:hint="default"/>
        <w:lang w:val="ru-RU" w:eastAsia="en-US" w:bidi="ar-SA"/>
      </w:rPr>
    </w:lvl>
    <w:lvl w:ilvl="5" w:tplc="A8A40AAC">
      <w:numFmt w:val="bullet"/>
      <w:lvlText w:val="•"/>
      <w:lvlJc w:val="left"/>
      <w:pPr>
        <w:ind w:left="6242" w:hanging="282"/>
      </w:pPr>
      <w:rPr>
        <w:rFonts w:hint="default"/>
        <w:lang w:val="ru-RU" w:eastAsia="en-US" w:bidi="ar-SA"/>
      </w:rPr>
    </w:lvl>
    <w:lvl w:ilvl="6" w:tplc="E5B2A3C8">
      <w:numFmt w:val="bullet"/>
      <w:lvlText w:val="•"/>
      <w:lvlJc w:val="left"/>
      <w:pPr>
        <w:ind w:left="7319" w:hanging="282"/>
      </w:pPr>
      <w:rPr>
        <w:rFonts w:hint="default"/>
        <w:lang w:val="ru-RU" w:eastAsia="en-US" w:bidi="ar-SA"/>
      </w:rPr>
    </w:lvl>
    <w:lvl w:ilvl="7" w:tplc="B19A1656">
      <w:numFmt w:val="bullet"/>
      <w:lvlText w:val="•"/>
      <w:lvlJc w:val="left"/>
      <w:pPr>
        <w:ind w:left="8395" w:hanging="282"/>
      </w:pPr>
      <w:rPr>
        <w:rFonts w:hint="default"/>
        <w:lang w:val="ru-RU" w:eastAsia="en-US" w:bidi="ar-SA"/>
      </w:rPr>
    </w:lvl>
    <w:lvl w:ilvl="8" w:tplc="66E27346">
      <w:numFmt w:val="bullet"/>
      <w:lvlText w:val="•"/>
      <w:lvlJc w:val="left"/>
      <w:pPr>
        <w:ind w:left="9472" w:hanging="282"/>
      </w:pPr>
      <w:rPr>
        <w:rFonts w:hint="default"/>
        <w:lang w:val="ru-RU" w:eastAsia="en-US" w:bidi="ar-SA"/>
      </w:rPr>
    </w:lvl>
  </w:abstractNum>
  <w:abstractNum w:abstractNumId="31" w15:restartNumberingAfterBreak="0">
    <w:nsid w:val="2A146D4A"/>
    <w:multiLevelType w:val="hybridMultilevel"/>
    <w:tmpl w:val="1BAAB0FA"/>
    <w:lvl w:ilvl="0" w:tplc="FA24CD84">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E9B44A4E">
      <w:numFmt w:val="bullet"/>
      <w:lvlText w:val="•"/>
      <w:lvlJc w:val="left"/>
      <w:pPr>
        <w:ind w:left="1936" w:hanging="282"/>
      </w:pPr>
      <w:rPr>
        <w:rFonts w:hint="default"/>
        <w:lang w:val="ru-RU" w:eastAsia="en-US" w:bidi="ar-SA"/>
      </w:rPr>
    </w:lvl>
    <w:lvl w:ilvl="2" w:tplc="26E696C6">
      <w:numFmt w:val="bullet"/>
      <w:lvlText w:val="•"/>
      <w:lvlJc w:val="left"/>
      <w:pPr>
        <w:ind w:left="3013" w:hanging="282"/>
      </w:pPr>
      <w:rPr>
        <w:rFonts w:hint="default"/>
        <w:lang w:val="ru-RU" w:eastAsia="en-US" w:bidi="ar-SA"/>
      </w:rPr>
    </w:lvl>
    <w:lvl w:ilvl="3" w:tplc="AC3C2A2C">
      <w:numFmt w:val="bullet"/>
      <w:lvlText w:val="•"/>
      <w:lvlJc w:val="left"/>
      <w:pPr>
        <w:ind w:left="4089" w:hanging="282"/>
      </w:pPr>
      <w:rPr>
        <w:rFonts w:hint="default"/>
        <w:lang w:val="ru-RU" w:eastAsia="en-US" w:bidi="ar-SA"/>
      </w:rPr>
    </w:lvl>
    <w:lvl w:ilvl="4" w:tplc="2390CDE4">
      <w:numFmt w:val="bullet"/>
      <w:lvlText w:val="•"/>
      <w:lvlJc w:val="left"/>
      <w:pPr>
        <w:ind w:left="5166" w:hanging="282"/>
      </w:pPr>
      <w:rPr>
        <w:rFonts w:hint="default"/>
        <w:lang w:val="ru-RU" w:eastAsia="en-US" w:bidi="ar-SA"/>
      </w:rPr>
    </w:lvl>
    <w:lvl w:ilvl="5" w:tplc="4BF08B5C">
      <w:numFmt w:val="bullet"/>
      <w:lvlText w:val="•"/>
      <w:lvlJc w:val="left"/>
      <w:pPr>
        <w:ind w:left="6242" w:hanging="282"/>
      </w:pPr>
      <w:rPr>
        <w:rFonts w:hint="default"/>
        <w:lang w:val="ru-RU" w:eastAsia="en-US" w:bidi="ar-SA"/>
      </w:rPr>
    </w:lvl>
    <w:lvl w:ilvl="6" w:tplc="B5503EBA">
      <w:numFmt w:val="bullet"/>
      <w:lvlText w:val="•"/>
      <w:lvlJc w:val="left"/>
      <w:pPr>
        <w:ind w:left="7319" w:hanging="282"/>
      </w:pPr>
      <w:rPr>
        <w:rFonts w:hint="default"/>
        <w:lang w:val="ru-RU" w:eastAsia="en-US" w:bidi="ar-SA"/>
      </w:rPr>
    </w:lvl>
    <w:lvl w:ilvl="7" w:tplc="C45A53FE">
      <w:numFmt w:val="bullet"/>
      <w:lvlText w:val="•"/>
      <w:lvlJc w:val="left"/>
      <w:pPr>
        <w:ind w:left="8395" w:hanging="282"/>
      </w:pPr>
      <w:rPr>
        <w:rFonts w:hint="default"/>
        <w:lang w:val="ru-RU" w:eastAsia="en-US" w:bidi="ar-SA"/>
      </w:rPr>
    </w:lvl>
    <w:lvl w:ilvl="8" w:tplc="9F26DB5A">
      <w:numFmt w:val="bullet"/>
      <w:lvlText w:val="•"/>
      <w:lvlJc w:val="left"/>
      <w:pPr>
        <w:ind w:left="9472" w:hanging="282"/>
      </w:pPr>
      <w:rPr>
        <w:rFonts w:hint="default"/>
        <w:lang w:val="ru-RU" w:eastAsia="en-US" w:bidi="ar-SA"/>
      </w:rPr>
    </w:lvl>
  </w:abstractNum>
  <w:abstractNum w:abstractNumId="32" w15:restartNumberingAfterBreak="0">
    <w:nsid w:val="2C8533E5"/>
    <w:multiLevelType w:val="hybridMultilevel"/>
    <w:tmpl w:val="1E2023A2"/>
    <w:lvl w:ilvl="0" w:tplc="8874626C">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589E3D06">
      <w:numFmt w:val="bullet"/>
      <w:lvlText w:val="•"/>
      <w:lvlJc w:val="left"/>
      <w:pPr>
        <w:ind w:left="2818" w:hanging="282"/>
      </w:pPr>
      <w:rPr>
        <w:rFonts w:hint="default"/>
        <w:lang w:val="ru-RU" w:eastAsia="en-US" w:bidi="ar-SA"/>
      </w:rPr>
    </w:lvl>
    <w:lvl w:ilvl="2" w:tplc="74CE815E">
      <w:numFmt w:val="bullet"/>
      <w:lvlText w:val="•"/>
      <w:lvlJc w:val="left"/>
      <w:pPr>
        <w:ind w:left="3797" w:hanging="282"/>
      </w:pPr>
      <w:rPr>
        <w:rFonts w:hint="default"/>
        <w:lang w:val="ru-RU" w:eastAsia="en-US" w:bidi="ar-SA"/>
      </w:rPr>
    </w:lvl>
    <w:lvl w:ilvl="3" w:tplc="93083240">
      <w:numFmt w:val="bullet"/>
      <w:lvlText w:val="•"/>
      <w:lvlJc w:val="left"/>
      <w:pPr>
        <w:ind w:left="4775" w:hanging="282"/>
      </w:pPr>
      <w:rPr>
        <w:rFonts w:hint="default"/>
        <w:lang w:val="ru-RU" w:eastAsia="en-US" w:bidi="ar-SA"/>
      </w:rPr>
    </w:lvl>
    <w:lvl w:ilvl="4" w:tplc="34D2AC64">
      <w:numFmt w:val="bullet"/>
      <w:lvlText w:val="•"/>
      <w:lvlJc w:val="left"/>
      <w:pPr>
        <w:ind w:left="5754" w:hanging="282"/>
      </w:pPr>
      <w:rPr>
        <w:rFonts w:hint="default"/>
        <w:lang w:val="ru-RU" w:eastAsia="en-US" w:bidi="ar-SA"/>
      </w:rPr>
    </w:lvl>
    <w:lvl w:ilvl="5" w:tplc="FCCE3964">
      <w:numFmt w:val="bullet"/>
      <w:lvlText w:val="•"/>
      <w:lvlJc w:val="left"/>
      <w:pPr>
        <w:ind w:left="6732" w:hanging="282"/>
      </w:pPr>
      <w:rPr>
        <w:rFonts w:hint="default"/>
        <w:lang w:val="ru-RU" w:eastAsia="en-US" w:bidi="ar-SA"/>
      </w:rPr>
    </w:lvl>
    <w:lvl w:ilvl="6" w:tplc="2A6CF69C">
      <w:numFmt w:val="bullet"/>
      <w:lvlText w:val="•"/>
      <w:lvlJc w:val="left"/>
      <w:pPr>
        <w:ind w:left="7711" w:hanging="282"/>
      </w:pPr>
      <w:rPr>
        <w:rFonts w:hint="default"/>
        <w:lang w:val="ru-RU" w:eastAsia="en-US" w:bidi="ar-SA"/>
      </w:rPr>
    </w:lvl>
    <w:lvl w:ilvl="7" w:tplc="880A5750">
      <w:numFmt w:val="bullet"/>
      <w:lvlText w:val="•"/>
      <w:lvlJc w:val="left"/>
      <w:pPr>
        <w:ind w:left="8689" w:hanging="282"/>
      </w:pPr>
      <w:rPr>
        <w:rFonts w:hint="default"/>
        <w:lang w:val="ru-RU" w:eastAsia="en-US" w:bidi="ar-SA"/>
      </w:rPr>
    </w:lvl>
    <w:lvl w:ilvl="8" w:tplc="F8D251D6">
      <w:numFmt w:val="bullet"/>
      <w:lvlText w:val="•"/>
      <w:lvlJc w:val="left"/>
      <w:pPr>
        <w:ind w:left="9668" w:hanging="282"/>
      </w:pPr>
      <w:rPr>
        <w:rFonts w:hint="default"/>
        <w:lang w:val="ru-RU" w:eastAsia="en-US" w:bidi="ar-SA"/>
      </w:rPr>
    </w:lvl>
  </w:abstractNum>
  <w:abstractNum w:abstractNumId="33" w15:restartNumberingAfterBreak="0">
    <w:nsid w:val="2D0E3967"/>
    <w:multiLevelType w:val="hybridMultilevel"/>
    <w:tmpl w:val="AD12F8F4"/>
    <w:lvl w:ilvl="0" w:tplc="5ABAF9AC">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069E2F70">
      <w:numFmt w:val="bullet"/>
      <w:lvlText w:val="•"/>
      <w:lvlJc w:val="left"/>
      <w:pPr>
        <w:ind w:left="1936" w:hanging="282"/>
      </w:pPr>
      <w:rPr>
        <w:rFonts w:hint="default"/>
        <w:lang w:val="ru-RU" w:eastAsia="en-US" w:bidi="ar-SA"/>
      </w:rPr>
    </w:lvl>
    <w:lvl w:ilvl="2" w:tplc="5CD6F9B0">
      <w:numFmt w:val="bullet"/>
      <w:lvlText w:val="•"/>
      <w:lvlJc w:val="left"/>
      <w:pPr>
        <w:ind w:left="3013" w:hanging="282"/>
      </w:pPr>
      <w:rPr>
        <w:rFonts w:hint="default"/>
        <w:lang w:val="ru-RU" w:eastAsia="en-US" w:bidi="ar-SA"/>
      </w:rPr>
    </w:lvl>
    <w:lvl w:ilvl="3" w:tplc="989C3A8E">
      <w:numFmt w:val="bullet"/>
      <w:lvlText w:val="•"/>
      <w:lvlJc w:val="left"/>
      <w:pPr>
        <w:ind w:left="4089" w:hanging="282"/>
      </w:pPr>
      <w:rPr>
        <w:rFonts w:hint="default"/>
        <w:lang w:val="ru-RU" w:eastAsia="en-US" w:bidi="ar-SA"/>
      </w:rPr>
    </w:lvl>
    <w:lvl w:ilvl="4" w:tplc="D6D413BA">
      <w:numFmt w:val="bullet"/>
      <w:lvlText w:val="•"/>
      <w:lvlJc w:val="left"/>
      <w:pPr>
        <w:ind w:left="5166" w:hanging="282"/>
      </w:pPr>
      <w:rPr>
        <w:rFonts w:hint="default"/>
        <w:lang w:val="ru-RU" w:eastAsia="en-US" w:bidi="ar-SA"/>
      </w:rPr>
    </w:lvl>
    <w:lvl w:ilvl="5" w:tplc="12A0F5B8">
      <w:numFmt w:val="bullet"/>
      <w:lvlText w:val="•"/>
      <w:lvlJc w:val="left"/>
      <w:pPr>
        <w:ind w:left="6242" w:hanging="282"/>
      </w:pPr>
      <w:rPr>
        <w:rFonts w:hint="default"/>
        <w:lang w:val="ru-RU" w:eastAsia="en-US" w:bidi="ar-SA"/>
      </w:rPr>
    </w:lvl>
    <w:lvl w:ilvl="6" w:tplc="3B4E7A86">
      <w:numFmt w:val="bullet"/>
      <w:lvlText w:val="•"/>
      <w:lvlJc w:val="left"/>
      <w:pPr>
        <w:ind w:left="7319" w:hanging="282"/>
      </w:pPr>
      <w:rPr>
        <w:rFonts w:hint="default"/>
        <w:lang w:val="ru-RU" w:eastAsia="en-US" w:bidi="ar-SA"/>
      </w:rPr>
    </w:lvl>
    <w:lvl w:ilvl="7" w:tplc="C9CC0A9E">
      <w:numFmt w:val="bullet"/>
      <w:lvlText w:val="•"/>
      <w:lvlJc w:val="left"/>
      <w:pPr>
        <w:ind w:left="8395" w:hanging="282"/>
      </w:pPr>
      <w:rPr>
        <w:rFonts w:hint="default"/>
        <w:lang w:val="ru-RU" w:eastAsia="en-US" w:bidi="ar-SA"/>
      </w:rPr>
    </w:lvl>
    <w:lvl w:ilvl="8" w:tplc="92A67FD2">
      <w:numFmt w:val="bullet"/>
      <w:lvlText w:val="•"/>
      <w:lvlJc w:val="left"/>
      <w:pPr>
        <w:ind w:left="9472" w:hanging="282"/>
      </w:pPr>
      <w:rPr>
        <w:rFonts w:hint="default"/>
        <w:lang w:val="ru-RU" w:eastAsia="en-US" w:bidi="ar-SA"/>
      </w:rPr>
    </w:lvl>
  </w:abstractNum>
  <w:abstractNum w:abstractNumId="34" w15:restartNumberingAfterBreak="0">
    <w:nsid w:val="2DDD4329"/>
    <w:multiLevelType w:val="multilevel"/>
    <w:tmpl w:val="90487C60"/>
    <w:lvl w:ilvl="0">
      <w:start w:val="30"/>
      <w:numFmt w:val="decimal"/>
      <w:lvlText w:val="%1"/>
      <w:lvlJc w:val="left"/>
      <w:pPr>
        <w:ind w:left="2731" w:hanging="1173"/>
        <w:jc w:val="left"/>
      </w:pPr>
      <w:rPr>
        <w:rFonts w:hint="default"/>
        <w:lang w:val="ru-RU" w:eastAsia="en-US" w:bidi="ar-SA"/>
      </w:rPr>
    </w:lvl>
    <w:lvl w:ilvl="1">
      <w:start w:val="3"/>
      <w:numFmt w:val="decimal"/>
      <w:lvlText w:val="%1.%2"/>
      <w:lvlJc w:val="left"/>
      <w:pPr>
        <w:ind w:left="2731" w:hanging="1173"/>
        <w:jc w:val="left"/>
      </w:pPr>
      <w:rPr>
        <w:rFonts w:hint="default"/>
        <w:lang w:val="ru-RU" w:eastAsia="en-US" w:bidi="ar-SA"/>
      </w:rPr>
    </w:lvl>
    <w:lvl w:ilvl="2">
      <w:start w:val="2"/>
      <w:numFmt w:val="decimal"/>
      <w:lvlText w:val="%1.%2.%3"/>
      <w:lvlJc w:val="left"/>
      <w:pPr>
        <w:ind w:left="2731" w:hanging="1173"/>
        <w:jc w:val="left"/>
      </w:pPr>
      <w:rPr>
        <w:rFonts w:hint="default"/>
        <w:lang w:val="ru-RU" w:eastAsia="en-US" w:bidi="ar-SA"/>
      </w:rPr>
    </w:lvl>
    <w:lvl w:ilvl="3">
      <w:start w:val="1"/>
      <w:numFmt w:val="decimal"/>
      <w:lvlText w:val="%1.%2.%3.%4"/>
      <w:lvlJc w:val="left"/>
      <w:pPr>
        <w:ind w:left="2731" w:hanging="1173"/>
        <w:jc w:val="left"/>
      </w:pPr>
      <w:rPr>
        <w:rFonts w:hint="default"/>
        <w:lang w:val="ru-RU" w:eastAsia="en-US" w:bidi="ar-SA"/>
      </w:rPr>
    </w:lvl>
    <w:lvl w:ilvl="4">
      <w:start w:val="2"/>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35" w15:restartNumberingAfterBreak="0">
    <w:nsid w:val="30223343"/>
    <w:multiLevelType w:val="hybridMultilevel"/>
    <w:tmpl w:val="92288DBC"/>
    <w:lvl w:ilvl="0" w:tplc="E8047296">
      <w:start w:val="1"/>
      <w:numFmt w:val="decimal"/>
      <w:lvlText w:val="%1."/>
      <w:lvlJc w:val="left"/>
      <w:pPr>
        <w:ind w:left="851" w:hanging="330"/>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27656E8">
      <w:numFmt w:val="bullet"/>
      <w:lvlText w:val="•"/>
      <w:lvlJc w:val="left"/>
      <w:pPr>
        <w:ind w:left="1936" w:hanging="330"/>
      </w:pPr>
      <w:rPr>
        <w:rFonts w:hint="default"/>
        <w:lang w:val="ru-RU" w:eastAsia="en-US" w:bidi="ar-SA"/>
      </w:rPr>
    </w:lvl>
    <w:lvl w:ilvl="2" w:tplc="5E7E648A">
      <w:numFmt w:val="bullet"/>
      <w:lvlText w:val="•"/>
      <w:lvlJc w:val="left"/>
      <w:pPr>
        <w:ind w:left="3013" w:hanging="330"/>
      </w:pPr>
      <w:rPr>
        <w:rFonts w:hint="default"/>
        <w:lang w:val="ru-RU" w:eastAsia="en-US" w:bidi="ar-SA"/>
      </w:rPr>
    </w:lvl>
    <w:lvl w:ilvl="3" w:tplc="9EDE2BCC">
      <w:numFmt w:val="bullet"/>
      <w:lvlText w:val="•"/>
      <w:lvlJc w:val="left"/>
      <w:pPr>
        <w:ind w:left="4089" w:hanging="330"/>
      </w:pPr>
      <w:rPr>
        <w:rFonts w:hint="default"/>
        <w:lang w:val="ru-RU" w:eastAsia="en-US" w:bidi="ar-SA"/>
      </w:rPr>
    </w:lvl>
    <w:lvl w:ilvl="4" w:tplc="7C3EBAEE">
      <w:numFmt w:val="bullet"/>
      <w:lvlText w:val="•"/>
      <w:lvlJc w:val="left"/>
      <w:pPr>
        <w:ind w:left="5166" w:hanging="330"/>
      </w:pPr>
      <w:rPr>
        <w:rFonts w:hint="default"/>
        <w:lang w:val="ru-RU" w:eastAsia="en-US" w:bidi="ar-SA"/>
      </w:rPr>
    </w:lvl>
    <w:lvl w:ilvl="5" w:tplc="F4564AD2">
      <w:numFmt w:val="bullet"/>
      <w:lvlText w:val="•"/>
      <w:lvlJc w:val="left"/>
      <w:pPr>
        <w:ind w:left="6242" w:hanging="330"/>
      </w:pPr>
      <w:rPr>
        <w:rFonts w:hint="default"/>
        <w:lang w:val="ru-RU" w:eastAsia="en-US" w:bidi="ar-SA"/>
      </w:rPr>
    </w:lvl>
    <w:lvl w:ilvl="6" w:tplc="EA4C085A">
      <w:numFmt w:val="bullet"/>
      <w:lvlText w:val="•"/>
      <w:lvlJc w:val="left"/>
      <w:pPr>
        <w:ind w:left="7319" w:hanging="330"/>
      </w:pPr>
      <w:rPr>
        <w:rFonts w:hint="default"/>
        <w:lang w:val="ru-RU" w:eastAsia="en-US" w:bidi="ar-SA"/>
      </w:rPr>
    </w:lvl>
    <w:lvl w:ilvl="7" w:tplc="BA9EB54C">
      <w:numFmt w:val="bullet"/>
      <w:lvlText w:val="•"/>
      <w:lvlJc w:val="left"/>
      <w:pPr>
        <w:ind w:left="8395" w:hanging="330"/>
      </w:pPr>
      <w:rPr>
        <w:rFonts w:hint="default"/>
        <w:lang w:val="ru-RU" w:eastAsia="en-US" w:bidi="ar-SA"/>
      </w:rPr>
    </w:lvl>
    <w:lvl w:ilvl="8" w:tplc="DD06CB34">
      <w:numFmt w:val="bullet"/>
      <w:lvlText w:val="•"/>
      <w:lvlJc w:val="left"/>
      <w:pPr>
        <w:ind w:left="9472" w:hanging="330"/>
      </w:pPr>
      <w:rPr>
        <w:rFonts w:hint="default"/>
        <w:lang w:val="ru-RU" w:eastAsia="en-US" w:bidi="ar-SA"/>
      </w:rPr>
    </w:lvl>
  </w:abstractNum>
  <w:abstractNum w:abstractNumId="36" w15:restartNumberingAfterBreak="0">
    <w:nsid w:val="30A60DBA"/>
    <w:multiLevelType w:val="hybridMultilevel"/>
    <w:tmpl w:val="7482413C"/>
    <w:lvl w:ilvl="0" w:tplc="063EEF1A">
      <w:start w:val="1"/>
      <w:numFmt w:val="decimal"/>
      <w:lvlText w:val="%1."/>
      <w:lvlJc w:val="left"/>
      <w:pPr>
        <w:ind w:left="1112" w:hanging="262"/>
        <w:jc w:val="left"/>
      </w:pPr>
      <w:rPr>
        <w:rFonts w:ascii="Times New Roman" w:eastAsia="Times New Roman" w:hAnsi="Times New Roman" w:cs="Times New Roman" w:hint="default"/>
        <w:b/>
        <w:bCs/>
        <w:i w:val="0"/>
        <w:iCs w:val="0"/>
        <w:spacing w:val="0"/>
        <w:w w:val="100"/>
        <w:sz w:val="26"/>
        <w:szCs w:val="26"/>
        <w:lang w:val="ru-RU" w:eastAsia="en-US" w:bidi="ar-SA"/>
      </w:rPr>
    </w:lvl>
    <w:lvl w:ilvl="1" w:tplc="405A2CF8">
      <w:numFmt w:val="bullet"/>
      <w:lvlText w:val="-"/>
      <w:lvlJc w:val="left"/>
      <w:pPr>
        <w:ind w:left="851" w:hanging="238"/>
      </w:pPr>
      <w:rPr>
        <w:rFonts w:ascii="Times New Roman" w:eastAsia="Times New Roman" w:hAnsi="Times New Roman" w:cs="Times New Roman" w:hint="default"/>
        <w:b w:val="0"/>
        <w:bCs w:val="0"/>
        <w:i w:val="0"/>
        <w:iCs w:val="0"/>
        <w:spacing w:val="0"/>
        <w:w w:val="100"/>
        <w:sz w:val="26"/>
        <w:szCs w:val="26"/>
        <w:lang w:val="ru-RU" w:eastAsia="en-US" w:bidi="ar-SA"/>
      </w:rPr>
    </w:lvl>
    <w:lvl w:ilvl="2" w:tplc="6F26A83E">
      <w:numFmt w:val="bullet"/>
      <w:lvlText w:val="•"/>
      <w:lvlJc w:val="left"/>
      <w:pPr>
        <w:ind w:left="2287" w:hanging="238"/>
      </w:pPr>
      <w:rPr>
        <w:rFonts w:hint="default"/>
        <w:lang w:val="ru-RU" w:eastAsia="en-US" w:bidi="ar-SA"/>
      </w:rPr>
    </w:lvl>
    <w:lvl w:ilvl="3" w:tplc="FCBC5D5C">
      <w:numFmt w:val="bullet"/>
      <w:lvlText w:val="•"/>
      <w:lvlJc w:val="left"/>
      <w:pPr>
        <w:ind w:left="3454" w:hanging="238"/>
      </w:pPr>
      <w:rPr>
        <w:rFonts w:hint="default"/>
        <w:lang w:val="ru-RU" w:eastAsia="en-US" w:bidi="ar-SA"/>
      </w:rPr>
    </w:lvl>
    <w:lvl w:ilvl="4" w:tplc="020263D6">
      <w:numFmt w:val="bullet"/>
      <w:lvlText w:val="•"/>
      <w:lvlJc w:val="left"/>
      <w:pPr>
        <w:ind w:left="4621" w:hanging="238"/>
      </w:pPr>
      <w:rPr>
        <w:rFonts w:hint="default"/>
        <w:lang w:val="ru-RU" w:eastAsia="en-US" w:bidi="ar-SA"/>
      </w:rPr>
    </w:lvl>
    <w:lvl w:ilvl="5" w:tplc="80F4886A">
      <w:numFmt w:val="bullet"/>
      <w:lvlText w:val="•"/>
      <w:lvlJc w:val="left"/>
      <w:pPr>
        <w:ind w:left="5788" w:hanging="238"/>
      </w:pPr>
      <w:rPr>
        <w:rFonts w:hint="default"/>
        <w:lang w:val="ru-RU" w:eastAsia="en-US" w:bidi="ar-SA"/>
      </w:rPr>
    </w:lvl>
    <w:lvl w:ilvl="6" w:tplc="AB6AB3EE">
      <w:numFmt w:val="bullet"/>
      <w:lvlText w:val="•"/>
      <w:lvlJc w:val="left"/>
      <w:pPr>
        <w:ind w:left="6956" w:hanging="238"/>
      </w:pPr>
      <w:rPr>
        <w:rFonts w:hint="default"/>
        <w:lang w:val="ru-RU" w:eastAsia="en-US" w:bidi="ar-SA"/>
      </w:rPr>
    </w:lvl>
    <w:lvl w:ilvl="7" w:tplc="449A4B40">
      <w:numFmt w:val="bullet"/>
      <w:lvlText w:val="•"/>
      <w:lvlJc w:val="left"/>
      <w:pPr>
        <w:ind w:left="8123" w:hanging="238"/>
      </w:pPr>
      <w:rPr>
        <w:rFonts w:hint="default"/>
        <w:lang w:val="ru-RU" w:eastAsia="en-US" w:bidi="ar-SA"/>
      </w:rPr>
    </w:lvl>
    <w:lvl w:ilvl="8" w:tplc="4F502522">
      <w:numFmt w:val="bullet"/>
      <w:lvlText w:val="•"/>
      <w:lvlJc w:val="left"/>
      <w:pPr>
        <w:ind w:left="9290" w:hanging="238"/>
      </w:pPr>
      <w:rPr>
        <w:rFonts w:hint="default"/>
        <w:lang w:val="ru-RU" w:eastAsia="en-US" w:bidi="ar-SA"/>
      </w:rPr>
    </w:lvl>
  </w:abstractNum>
  <w:abstractNum w:abstractNumId="37" w15:restartNumberingAfterBreak="0">
    <w:nsid w:val="31BB17B9"/>
    <w:multiLevelType w:val="hybridMultilevel"/>
    <w:tmpl w:val="86A4A3CE"/>
    <w:lvl w:ilvl="0" w:tplc="A4CA6160">
      <w:start w:val="1"/>
      <w:numFmt w:val="decimal"/>
      <w:lvlText w:val="%1."/>
      <w:lvlJc w:val="left"/>
      <w:pPr>
        <w:ind w:left="1047" w:hanging="196"/>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24AE8A26">
      <w:numFmt w:val="bullet"/>
      <w:lvlText w:val="•"/>
      <w:lvlJc w:val="left"/>
      <w:pPr>
        <w:ind w:left="2098" w:hanging="196"/>
      </w:pPr>
      <w:rPr>
        <w:rFonts w:hint="default"/>
        <w:lang w:val="ru-RU" w:eastAsia="en-US" w:bidi="ar-SA"/>
      </w:rPr>
    </w:lvl>
    <w:lvl w:ilvl="2" w:tplc="3DE009EC">
      <w:numFmt w:val="bullet"/>
      <w:lvlText w:val="•"/>
      <w:lvlJc w:val="left"/>
      <w:pPr>
        <w:ind w:left="3157" w:hanging="196"/>
      </w:pPr>
      <w:rPr>
        <w:rFonts w:hint="default"/>
        <w:lang w:val="ru-RU" w:eastAsia="en-US" w:bidi="ar-SA"/>
      </w:rPr>
    </w:lvl>
    <w:lvl w:ilvl="3" w:tplc="E9AC2B16">
      <w:numFmt w:val="bullet"/>
      <w:lvlText w:val="•"/>
      <w:lvlJc w:val="left"/>
      <w:pPr>
        <w:ind w:left="4215" w:hanging="196"/>
      </w:pPr>
      <w:rPr>
        <w:rFonts w:hint="default"/>
        <w:lang w:val="ru-RU" w:eastAsia="en-US" w:bidi="ar-SA"/>
      </w:rPr>
    </w:lvl>
    <w:lvl w:ilvl="4" w:tplc="34422770">
      <w:numFmt w:val="bullet"/>
      <w:lvlText w:val="•"/>
      <w:lvlJc w:val="left"/>
      <w:pPr>
        <w:ind w:left="5274" w:hanging="196"/>
      </w:pPr>
      <w:rPr>
        <w:rFonts w:hint="default"/>
        <w:lang w:val="ru-RU" w:eastAsia="en-US" w:bidi="ar-SA"/>
      </w:rPr>
    </w:lvl>
    <w:lvl w:ilvl="5" w:tplc="6862CD32">
      <w:numFmt w:val="bullet"/>
      <w:lvlText w:val="•"/>
      <w:lvlJc w:val="left"/>
      <w:pPr>
        <w:ind w:left="6332" w:hanging="196"/>
      </w:pPr>
      <w:rPr>
        <w:rFonts w:hint="default"/>
        <w:lang w:val="ru-RU" w:eastAsia="en-US" w:bidi="ar-SA"/>
      </w:rPr>
    </w:lvl>
    <w:lvl w:ilvl="6" w:tplc="7870D4E6">
      <w:numFmt w:val="bullet"/>
      <w:lvlText w:val="•"/>
      <w:lvlJc w:val="left"/>
      <w:pPr>
        <w:ind w:left="7391" w:hanging="196"/>
      </w:pPr>
      <w:rPr>
        <w:rFonts w:hint="default"/>
        <w:lang w:val="ru-RU" w:eastAsia="en-US" w:bidi="ar-SA"/>
      </w:rPr>
    </w:lvl>
    <w:lvl w:ilvl="7" w:tplc="0CD83F1C">
      <w:numFmt w:val="bullet"/>
      <w:lvlText w:val="•"/>
      <w:lvlJc w:val="left"/>
      <w:pPr>
        <w:ind w:left="8449" w:hanging="196"/>
      </w:pPr>
      <w:rPr>
        <w:rFonts w:hint="default"/>
        <w:lang w:val="ru-RU" w:eastAsia="en-US" w:bidi="ar-SA"/>
      </w:rPr>
    </w:lvl>
    <w:lvl w:ilvl="8" w:tplc="60A86F50">
      <w:numFmt w:val="bullet"/>
      <w:lvlText w:val="•"/>
      <w:lvlJc w:val="left"/>
      <w:pPr>
        <w:ind w:left="9508" w:hanging="196"/>
      </w:pPr>
      <w:rPr>
        <w:rFonts w:hint="default"/>
        <w:lang w:val="ru-RU" w:eastAsia="en-US" w:bidi="ar-SA"/>
      </w:rPr>
    </w:lvl>
  </w:abstractNum>
  <w:abstractNum w:abstractNumId="38" w15:restartNumberingAfterBreak="0">
    <w:nsid w:val="326B7190"/>
    <w:multiLevelType w:val="hybridMultilevel"/>
    <w:tmpl w:val="FB98B75E"/>
    <w:lvl w:ilvl="0" w:tplc="410CBAF8">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3D263CCE">
      <w:numFmt w:val="bullet"/>
      <w:lvlText w:val="•"/>
      <w:lvlJc w:val="left"/>
      <w:pPr>
        <w:ind w:left="2818" w:hanging="282"/>
      </w:pPr>
      <w:rPr>
        <w:rFonts w:hint="default"/>
        <w:lang w:val="ru-RU" w:eastAsia="en-US" w:bidi="ar-SA"/>
      </w:rPr>
    </w:lvl>
    <w:lvl w:ilvl="2" w:tplc="01A430FE">
      <w:numFmt w:val="bullet"/>
      <w:lvlText w:val="•"/>
      <w:lvlJc w:val="left"/>
      <w:pPr>
        <w:ind w:left="3797" w:hanging="282"/>
      </w:pPr>
      <w:rPr>
        <w:rFonts w:hint="default"/>
        <w:lang w:val="ru-RU" w:eastAsia="en-US" w:bidi="ar-SA"/>
      </w:rPr>
    </w:lvl>
    <w:lvl w:ilvl="3" w:tplc="0BDEB358">
      <w:numFmt w:val="bullet"/>
      <w:lvlText w:val="•"/>
      <w:lvlJc w:val="left"/>
      <w:pPr>
        <w:ind w:left="4775" w:hanging="282"/>
      </w:pPr>
      <w:rPr>
        <w:rFonts w:hint="default"/>
        <w:lang w:val="ru-RU" w:eastAsia="en-US" w:bidi="ar-SA"/>
      </w:rPr>
    </w:lvl>
    <w:lvl w:ilvl="4" w:tplc="D0701726">
      <w:numFmt w:val="bullet"/>
      <w:lvlText w:val="•"/>
      <w:lvlJc w:val="left"/>
      <w:pPr>
        <w:ind w:left="5754" w:hanging="282"/>
      </w:pPr>
      <w:rPr>
        <w:rFonts w:hint="default"/>
        <w:lang w:val="ru-RU" w:eastAsia="en-US" w:bidi="ar-SA"/>
      </w:rPr>
    </w:lvl>
    <w:lvl w:ilvl="5" w:tplc="89C23D46">
      <w:numFmt w:val="bullet"/>
      <w:lvlText w:val="•"/>
      <w:lvlJc w:val="left"/>
      <w:pPr>
        <w:ind w:left="6732" w:hanging="282"/>
      </w:pPr>
      <w:rPr>
        <w:rFonts w:hint="default"/>
        <w:lang w:val="ru-RU" w:eastAsia="en-US" w:bidi="ar-SA"/>
      </w:rPr>
    </w:lvl>
    <w:lvl w:ilvl="6" w:tplc="152CBCBC">
      <w:numFmt w:val="bullet"/>
      <w:lvlText w:val="•"/>
      <w:lvlJc w:val="left"/>
      <w:pPr>
        <w:ind w:left="7711" w:hanging="282"/>
      </w:pPr>
      <w:rPr>
        <w:rFonts w:hint="default"/>
        <w:lang w:val="ru-RU" w:eastAsia="en-US" w:bidi="ar-SA"/>
      </w:rPr>
    </w:lvl>
    <w:lvl w:ilvl="7" w:tplc="19CE35C4">
      <w:numFmt w:val="bullet"/>
      <w:lvlText w:val="•"/>
      <w:lvlJc w:val="left"/>
      <w:pPr>
        <w:ind w:left="8689" w:hanging="282"/>
      </w:pPr>
      <w:rPr>
        <w:rFonts w:hint="default"/>
        <w:lang w:val="ru-RU" w:eastAsia="en-US" w:bidi="ar-SA"/>
      </w:rPr>
    </w:lvl>
    <w:lvl w:ilvl="8" w:tplc="2BB2C792">
      <w:numFmt w:val="bullet"/>
      <w:lvlText w:val="•"/>
      <w:lvlJc w:val="left"/>
      <w:pPr>
        <w:ind w:left="9668" w:hanging="282"/>
      </w:pPr>
      <w:rPr>
        <w:rFonts w:hint="default"/>
        <w:lang w:val="ru-RU" w:eastAsia="en-US" w:bidi="ar-SA"/>
      </w:rPr>
    </w:lvl>
  </w:abstractNum>
  <w:abstractNum w:abstractNumId="39" w15:restartNumberingAfterBreak="0">
    <w:nsid w:val="356F2791"/>
    <w:multiLevelType w:val="hybridMultilevel"/>
    <w:tmpl w:val="59929342"/>
    <w:lvl w:ilvl="0" w:tplc="E926FD2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1C08BF14">
      <w:numFmt w:val="bullet"/>
      <w:lvlText w:val="•"/>
      <w:lvlJc w:val="left"/>
      <w:pPr>
        <w:ind w:left="2818" w:hanging="282"/>
      </w:pPr>
      <w:rPr>
        <w:rFonts w:hint="default"/>
        <w:lang w:val="ru-RU" w:eastAsia="en-US" w:bidi="ar-SA"/>
      </w:rPr>
    </w:lvl>
    <w:lvl w:ilvl="2" w:tplc="E4C03C00">
      <w:numFmt w:val="bullet"/>
      <w:lvlText w:val="•"/>
      <w:lvlJc w:val="left"/>
      <w:pPr>
        <w:ind w:left="3797" w:hanging="282"/>
      </w:pPr>
      <w:rPr>
        <w:rFonts w:hint="default"/>
        <w:lang w:val="ru-RU" w:eastAsia="en-US" w:bidi="ar-SA"/>
      </w:rPr>
    </w:lvl>
    <w:lvl w:ilvl="3" w:tplc="3B8AA8FC">
      <w:numFmt w:val="bullet"/>
      <w:lvlText w:val="•"/>
      <w:lvlJc w:val="left"/>
      <w:pPr>
        <w:ind w:left="4775" w:hanging="282"/>
      </w:pPr>
      <w:rPr>
        <w:rFonts w:hint="default"/>
        <w:lang w:val="ru-RU" w:eastAsia="en-US" w:bidi="ar-SA"/>
      </w:rPr>
    </w:lvl>
    <w:lvl w:ilvl="4" w:tplc="6E4CB788">
      <w:numFmt w:val="bullet"/>
      <w:lvlText w:val="•"/>
      <w:lvlJc w:val="left"/>
      <w:pPr>
        <w:ind w:left="5754" w:hanging="282"/>
      </w:pPr>
      <w:rPr>
        <w:rFonts w:hint="default"/>
        <w:lang w:val="ru-RU" w:eastAsia="en-US" w:bidi="ar-SA"/>
      </w:rPr>
    </w:lvl>
    <w:lvl w:ilvl="5" w:tplc="7640D910">
      <w:numFmt w:val="bullet"/>
      <w:lvlText w:val="•"/>
      <w:lvlJc w:val="left"/>
      <w:pPr>
        <w:ind w:left="6732" w:hanging="282"/>
      </w:pPr>
      <w:rPr>
        <w:rFonts w:hint="default"/>
        <w:lang w:val="ru-RU" w:eastAsia="en-US" w:bidi="ar-SA"/>
      </w:rPr>
    </w:lvl>
    <w:lvl w:ilvl="6" w:tplc="E7FEA540">
      <w:numFmt w:val="bullet"/>
      <w:lvlText w:val="•"/>
      <w:lvlJc w:val="left"/>
      <w:pPr>
        <w:ind w:left="7711" w:hanging="282"/>
      </w:pPr>
      <w:rPr>
        <w:rFonts w:hint="default"/>
        <w:lang w:val="ru-RU" w:eastAsia="en-US" w:bidi="ar-SA"/>
      </w:rPr>
    </w:lvl>
    <w:lvl w:ilvl="7" w:tplc="0250F680">
      <w:numFmt w:val="bullet"/>
      <w:lvlText w:val="•"/>
      <w:lvlJc w:val="left"/>
      <w:pPr>
        <w:ind w:left="8689" w:hanging="282"/>
      </w:pPr>
      <w:rPr>
        <w:rFonts w:hint="default"/>
        <w:lang w:val="ru-RU" w:eastAsia="en-US" w:bidi="ar-SA"/>
      </w:rPr>
    </w:lvl>
    <w:lvl w:ilvl="8" w:tplc="3356D13C">
      <w:numFmt w:val="bullet"/>
      <w:lvlText w:val="•"/>
      <w:lvlJc w:val="left"/>
      <w:pPr>
        <w:ind w:left="9668" w:hanging="282"/>
      </w:pPr>
      <w:rPr>
        <w:rFonts w:hint="default"/>
        <w:lang w:val="ru-RU" w:eastAsia="en-US" w:bidi="ar-SA"/>
      </w:rPr>
    </w:lvl>
  </w:abstractNum>
  <w:abstractNum w:abstractNumId="40" w15:restartNumberingAfterBreak="0">
    <w:nsid w:val="38973D86"/>
    <w:multiLevelType w:val="hybridMultilevel"/>
    <w:tmpl w:val="03D2E29E"/>
    <w:lvl w:ilvl="0" w:tplc="4B30F672">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3808E1BE">
      <w:numFmt w:val="bullet"/>
      <w:lvlText w:val="•"/>
      <w:lvlJc w:val="left"/>
      <w:pPr>
        <w:ind w:left="2818" w:hanging="282"/>
      </w:pPr>
      <w:rPr>
        <w:rFonts w:hint="default"/>
        <w:lang w:val="ru-RU" w:eastAsia="en-US" w:bidi="ar-SA"/>
      </w:rPr>
    </w:lvl>
    <w:lvl w:ilvl="2" w:tplc="D72C4B9E">
      <w:numFmt w:val="bullet"/>
      <w:lvlText w:val="•"/>
      <w:lvlJc w:val="left"/>
      <w:pPr>
        <w:ind w:left="3797" w:hanging="282"/>
      </w:pPr>
      <w:rPr>
        <w:rFonts w:hint="default"/>
        <w:lang w:val="ru-RU" w:eastAsia="en-US" w:bidi="ar-SA"/>
      </w:rPr>
    </w:lvl>
    <w:lvl w:ilvl="3" w:tplc="43CC7474">
      <w:numFmt w:val="bullet"/>
      <w:lvlText w:val="•"/>
      <w:lvlJc w:val="left"/>
      <w:pPr>
        <w:ind w:left="4775" w:hanging="282"/>
      </w:pPr>
      <w:rPr>
        <w:rFonts w:hint="default"/>
        <w:lang w:val="ru-RU" w:eastAsia="en-US" w:bidi="ar-SA"/>
      </w:rPr>
    </w:lvl>
    <w:lvl w:ilvl="4" w:tplc="E2D8FDEE">
      <w:numFmt w:val="bullet"/>
      <w:lvlText w:val="•"/>
      <w:lvlJc w:val="left"/>
      <w:pPr>
        <w:ind w:left="5754" w:hanging="282"/>
      </w:pPr>
      <w:rPr>
        <w:rFonts w:hint="default"/>
        <w:lang w:val="ru-RU" w:eastAsia="en-US" w:bidi="ar-SA"/>
      </w:rPr>
    </w:lvl>
    <w:lvl w:ilvl="5" w:tplc="37A06C8C">
      <w:numFmt w:val="bullet"/>
      <w:lvlText w:val="•"/>
      <w:lvlJc w:val="left"/>
      <w:pPr>
        <w:ind w:left="6732" w:hanging="282"/>
      </w:pPr>
      <w:rPr>
        <w:rFonts w:hint="default"/>
        <w:lang w:val="ru-RU" w:eastAsia="en-US" w:bidi="ar-SA"/>
      </w:rPr>
    </w:lvl>
    <w:lvl w:ilvl="6" w:tplc="ABFEBD72">
      <w:numFmt w:val="bullet"/>
      <w:lvlText w:val="•"/>
      <w:lvlJc w:val="left"/>
      <w:pPr>
        <w:ind w:left="7711" w:hanging="282"/>
      </w:pPr>
      <w:rPr>
        <w:rFonts w:hint="default"/>
        <w:lang w:val="ru-RU" w:eastAsia="en-US" w:bidi="ar-SA"/>
      </w:rPr>
    </w:lvl>
    <w:lvl w:ilvl="7" w:tplc="3B964F12">
      <w:numFmt w:val="bullet"/>
      <w:lvlText w:val="•"/>
      <w:lvlJc w:val="left"/>
      <w:pPr>
        <w:ind w:left="8689" w:hanging="282"/>
      </w:pPr>
      <w:rPr>
        <w:rFonts w:hint="default"/>
        <w:lang w:val="ru-RU" w:eastAsia="en-US" w:bidi="ar-SA"/>
      </w:rPr>
    </w:lvl>
    <w:lvl w:ilvl="8" w:tplc="C518C410">
      <w:numFmt w:val="bullet"/>
      <w:lvlText w:val="•"/>
      <w:lvlJc w:val="left"/>
      <w:pPr>
        <w:ind w:left="9668" w:hanging="282"/>
      </w:pPr>
      <w:rPr>
        <w:rFonts w:hint="default"/>
        <w:lang w:val="ru-RU" w:eastAsia="en-US" w:bidi="ar-SA"/>
      </w:rPr>
    </w:lvl>
  </w:abstractNum>
  <w:abstractNum w:abstractNumId="41" w15:restartNumberingAfterBreak="0">
    <w:nsid w:val="3C067F13"/>
    <w:multiLevelType w:val="hybridMultilevel"/>
    <w:tmpl w:val="AC1090B6"/>
    <w:lvl w:ilvl="0" w:tplc="FDFAEE70">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DED65D20">
      <w:numFmt w:val="bullet"/>
      <w:lvlText w:val="•"/>
      <w:lvlJc w:val="left"/>
      <w:pPr>
        <w:ind w:left="2818" w:hanging="282"/>
      </w:pPr>
      <w:rPr>
        <w:rFonts w:hint="default"/>
        <w:lang w:val="ru-RU" w:eastAsia="en-US" w:bidi="ar-SA"/>
      </w:rPr>
    </w:lvl>
    <w:lvl w:ilvl="2" w:tplc="0062EBBE">
      <w:numFmt w:val="bullet"/>
      <w:lvlText w:val="•"/>
      <w:lvlJc w:val="left"/>
      <w:pPr>
        <w:ind w:left="3797" w:hanging="282"/>
      </w:pPr>
      <w:rPr>
        <w:rFonts w:hint="default"/>
        <w:lang w:val="ru-RU" w:eastAsia="en-US" w:bidi="ar-SA"/>
      </w:rPr>
    </w:lvl>
    <w:lvl w:ilvl="3" w:tplc="8830F98A">
      <w:numFmt w:val="bullet"/>
      <w:lvlText w:val="•"/>
      <w:lvlJc w:val="left"/>
      <w:pPr>
        <w:ind w:left="4775" w:hanging="282"/>
      </w:pPr>
      <w:rPr>
        <w:rFonts w:hint="default"/>
        <w:lang w:val="ru-RU" w:eastAsia="en-US" w:bidi="ar-SA"/>
      </w:rPr>
    </w:lvl>
    <w:lvl w:ilvl="4" w:tplc="E14CAB30">
      <w:numFmt w:val="bullet"/>
      <w:lvlText w:val="•"/>
      <w:lvlJc w:val="left"/>
      <w:pPr>
        <w:ind w:left="5754" w:hanging="282"/>
      </w:pPr>
      <w:rPr>
        <w:rFonts w:hint="default"/>
        <w:lang w:val="ru-RU" w:eastAsia="en-US" w:bidi="ar-SA"/>
      </w:rPr>
    </w:lvl>
    <w:lvl w:ilvl="5" w:tplc="CBDC2F7C">
      <w:numFmt w:val="bullet"/>
      <w:lvlText w:val="•"/>
      <w:lvlJc w:val="left"/>
      <w:pPr>
        <w:ind w:left="6732" w:hanging="282"/>
      </w:pPr>
      <w:rPr>
        <w:rFonts w:hint="default"/>
        <w:lang w:val="ru-RU" w:eastAsia="en-US" w:bidi="ar-SA"/>
      </w:rPr>
    </w:lvl>
    <w:lvl w:ilvl="6" w:tplc="203A9738">
      <w:numFmt w:val="bullet"/>
      <w:lvlText w:val="•"/>
      <w:lvlJc w:val="left"/>
      <w:pPr>
        <w:ind w:left="7711" w:hanging="282"/>
      </w:pPr>
      <w:rPr>
        <w:rFonts w:hint="default"/>
        <w:lang w:val="ru-RU" w:eastAsia="en-US" w:bidi="ar-SA"/>
      </w:rPr>
    </w:lvl>
    <w:lvl w:ilvl="7" w:tplc="C4B870CA">
      <w:numFmt w:val="bullet"/>
      <w:lvlText w:val="•"/>
      <w:lvlJc w:val="left"/>
      <w:pPr>
        <w:ind w:left="8689" w:hanging="282"/>
      </w:pPr>
      <w:rPr>
        <w:rFonts w:hint="default"/>
        <w:lang w:val="ru-RU" w:eastAsia="en-US" w:bidi="ar-SA"/>
      </w:rPr>
    </w:lvl>
    <w:lvl w:ilvl="8" w:tplc="91B2D344">
      <w:numFmt w:val="bullet"/>
      <w:lvlText w:val="•"/>
      <w:lvlJc w:val="left"/>
      <w:pPr>
        <w:ind w:left="9668" w:hanging="282"/>
      </w:pPr>
      <w:rPr>
        <w:rFonts w:hint="default"/>
        <w:lang w:val="ru-RU" w:eastAsia="en-US" w:bidi="ar-SA"/>
      </w:rPr>
    </w:lvl>
  </w:abstractNum>
  <w:abstractNum w:abstractNumId="42" w15:restartNumberingAfterBreak="0">
    <w:nsid w:val="3CC80A4D"/>
    <w:multiLevelType w:val="hybridMultilevel"/>
    <w:tmpl w:val="C2EA07BC"/>
    <w:lvl w:ilvl="0" w:tplc="1A9090BC">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F48671CC">
      <w:numFmt w:val="bullet"/>
      <w:lvlText w:val="•"/>
      <w:lvlJc w:val="left"/>
      <w:pPr>
        <w:ind w:left="2818" w:hanging="282"/>
      </w:pPr>
      <w:rPr>
        <w:rFonts w:hint="default"/>
        <w:lang w:val="ru-RU" w:eastAsia="en-US" w:bidi="ar-SA"/>
      </w:rPr>
    </w:lvl>
    <w:lvl w:ilvl="2" w:tplc="0C28B20C">
      <w:numFmt w:val="bullet"/>
      <w:lvlText w:val="•"/>
      <w:lvlJc w:val="left"/>
      <w:pPr>
        <w:ind w:left="3797" w:hanging="282"/>
      </w:pPr>
      <w:rPr>
        <w:rFonts w:hint="default"/>
        <w:lang w:val="ru-RU" w:eastAsia="en-US" w:bidi="ar-SA"/>
      </w:rPr>
    </w:lvl>
    <w:lvl w:ilvl="3" w:tplc="1AA2FC90">
      <w:numFmt w:val="bullet"/>
      <w:lvlText w:val="•"/>
      <w:lvlJc w:val="left"/>
      <w:pPr>
        <w:ind w:left="4775" w:hanging="282"/>
      </w:pPr>
      <w:rPr>
        <w:rFonts w:hint="default"/>
        <w:lang w:val="ru-RU" w:eastAsia="en-US" w:bidi="ar-SA"/>
      </w:rPr>
    </w:lvl>
    <w:lvl w:ilvl="4" w:tplc="CEE82444">
      <w:numFmt w:val="bullet"/>
      <w:lvlText w:val="•"/>
      <w:lvlJc w:val="left"/>
      <w:pPr>
        <w:ind w:left="5754" w:hanging="282"/>
      </w:pPr>
      <w:rPr>
        <w:rFonts w:hint="default"/>
        <w:lang w:val="ru-RU" w:eastAsia="en-US" w:bidi="ar-SA"/>
      </w:rPr>
    </w:lvl>
    <w:lvl w:ilvl="5" w:tplc="B088CBF8">
      <w:numFmt w:val="bullet"/>
      <w:lvlText w:val="•"/>
      <w:lvlJc w:val="left"/>
      <w:pPr>
        <w:ind w:left="6732" w:hanging="282"/>
      </w:pPr>
      <w:rPr>
        <w:rFonts w:hint="default"/>
        <w:lang w:val="ru-RU" w:eastAsia="en-US" w:bidi="ar-SA"/>
      </w:rPr>
    </w:lvl>
    <w:lvl w:ilvl="6" w:tplc="9468F5D8">
      <w:numFmt w:val="bullet"/>
      <w:lvlText w:val="•"/>
      <w:lvlJc w:val="left"/>
      <w:pPr>
        <w:ind w:left="7711" w:hanging="282"/>
      </w:pPr>
      <w:rPr>
        <w:rFonts w:hint="default"/>
        <w:lang w:val="ru-RU" w:eastAsia="en-US" w:bidi="ar-SA"/>
      </w:rPr>
    </w:lvl>
    <w:lvl w:ilvl="7" w:tplc="E8E8CA6A">
      <w:numFmt w:val="bullet"/>
      <w:lvlText w:val="•"/>
      <w:lvlJc w:val="left"/>
      <w:pPr>
        <w:ind w:left="8689" w:hanging="282"/>
      </w:pPr>
      <w:rPr>
        <w:rFonts w:hint="default"/>
        <w:lang w:val="ru-RU" w:eastAsia="en-US" w:bidi="ar-SA"/>
      </w:rPr>
    </w:lvl>
    <w:lvl w:ilvl="8" w:tplc="C644BEB8">
      <w:numFmt w:val="bullet"/>
      <w:lvlText w:val="•"/>
      <w:lvlJc w:val="left"/>
      <w:pPr>
        <w:ind w:left="9668" w:hanging="282"/>
      </w:pPr>
      <w:rPr>
        <w:rFonts w:hint="default"/>
        <w:lang w:val="ru-RU" w:eastAsia="en-US" w:bidi="ar-SA"/>
      </w:rPr>
    </w:lvl>
  </w:abstractNum>
  <w:abstractNum w:abstractNumId="43" w15:restartNumberingAfterBreak="0">
    <w:nsid w:val="3CEA2953"/>
    <w:multiLevelType w:val="hybridMultilevel"/>
    <w:tmpl w:val="2A8821CE"/>
    <w:lvl w:ilvl="0" w:tplc="41561152">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D9342E40">
      <w:numFmt w:val="bullet"/>
      <w:lvlText w:val="•"/>
      <w:lvlJc w:val="left"/>
      <w:pPr>
        <w:ind w:left="2818" w:hanging="282"/>
      </w:pPr>
      <w:rPr>
        <w:rFonts w:hint="default"/>
        <w:lang w:val="ru-RU" w:eastAsia="en-US" w:bidi="ar-SA"/>
      </w:rPr>
    </w:lvl>
    <w:lvl w:ilvl="2" w:tplc="DC1A7E44">
      <w:numFmt w:val="bullet"/>
      <w:lvlText w:val="•"/>
      <w:lvlJc w:val="left"/>
      <w:pPr>
        <w:ind w:left="3797" w:hanging="282"/>
      </w:pPr>
      <w:rPr>
        <w:rFonts w:hint="default"/>
        <w:lang w:val="ru-RU" w:eastAsia="en-US" w:bidi="ar-SA"/>
      </w:rPr>
    </w:lvl>
    <w:lvl w:ilvl="3" w:tplc="5D8C4050">
      <w:numFmt w:val="bullet"/>
      <w:lvlText w:val="•"/>
      <w:lvlJc w:val="left"/>
      <w:pPr>
        <w:ind w:left="4775" w:hanging="282"/>
      </w:pPr>
      <w:rPr>
        <w:rFonts w:hint="default"/>
        <w:lang w:val="ru-RU" w:eastAsia="en-US" w:bidi="ar-SA"/>
      </w:rPr>
    </w:lvl>
    <w:lvl w:ilvl="4" w:tplc="C35C3DC6">
      <w:numFmt w:val="bullet"/>
      <w:lvlText w:val="•"/>
      <w:lvlJc w:val="left"/>
      <w:pPr>
        <w:ind w:left="5754" w:hanging="282"/>
      </w:pPr>
      <w:rPr>
        <w:rFonts w:hint="default"/>
        <w:lang w:val="ru-RU" w:eastAsia="en-US" w:bidi="ar-SA"/>
      </w:rPr>
    </w:lvl>
    <w:lvl w:ilvl="5" w:tplc="66F407D4">
      <w:numFmt w:val="bullet"/>
      <w:lvlText w:val="•"/>
      <w:lvlJc w:val="left"/>
      <w:pPr>
        <w:ind w:left="6732" w:hanging="282"/>
      </w:pPr>
      <w:rPr>
        <w:rFonts w:hint="default"/>
        <w:lang w:val="ru-RU" w:eastAsia="en-US" w:bidi="ar-SA"/>
      </w:rPr>
    </w:lvl>
    <w:lvl w:ilvl="6" w:tplc="A502D472">
      <w:numFmt w:val="bullet"/>
      <w:lvlText w:val="•"/>
      <w:lvlJc w:val="left"/>
      <w:pPr>
        <w:ind w:left="7711" w:hanging="282"/>
      </w:pPr>
      <w:rPr>
        <w:rFonts w:hint="default"/>
        <w:lang w:val="ru-RU" w:eastAsia="en-US" w:bidi="ar-SA"/>
      </w:rPr>
    </w:lvl>
    <w:lvl w:ilvl="7" w:tplc="CA8E1FD0">
      <w:numFmt w:val="bullet"/>
      <w:lvlText w:val="•"/>
      <w:lvlJc w:val="left"/>
      <w:pPr>
        <w:ind w:left="8689" w:hanging="282"/>
      </w:pPr>
      <w:rPr>
        <w:rFonts w:hint="default"/>
        <w:lang w:val="ru-RU" w:eastAsia="en-US" w:bidi="ar-SA"/>
      </w:rPr>
    </w:lvl>
    <w:lvl w:ilvl="8" w:tplc="EF145C50">
      <w:numFmt w:val="bullet"/>
      <w:lvlText w:val="•"/>
      <w:lvlJc w:val="left"/>
      <w:pPr>
        <w:ind w:left="9668" w:hanging="282"/>
      </w:pPr>
      <w:rPr>
        <w:rFonts w:hint="default"/>
        <w:lang w:val="ru-RU" w:eastAsia="en-US" w:bidi="ar-SA"/>
      </w:rPr>
    </w:lvl>
  </w:abstractNum>
  <w:abstractNum w:abstractNumId="44" w15:restartNumberingAfterBreak="0">
    <w:nsid w:val="410C1842"/>
    <w:multiLevelType w:val="multilevel"/>
    <w:tmpl w:val="DBAE59B4"/>
    <w:lvl w:ilvl="0">
      <w:start w:val="37"/>
      <w:numFmt w:val="decimal"/>
      <w:lvlText w:val="%1"/>
      <w:lvlJc w:val="left"/>
      <w:pPr>
        <w:ind w:left="1559" w:hanging="978"/>
        <w:jc w:val="left"/>
      </w:pPr>
      <w:rPr>
        <w:rFonts w:hint="default"/>
        <w:lang w:val="ru-RU" w:eastAsia="en-US" w:bidi="ar-SA"/>
      </w:rPr>
    </w:lvl>
    <w:lvl w:ilvl="1">
      <w:start w:val="2"/>
      <w:numFmt w:val="decimal"/>
      <w:lvlText w:val="%1.%2"/>
      <w:lvlJc w:val="left"/>
      <w:pPr>
        <w:ind w:left="1559" w:hanging="978"/>
        <w:jc w:val="left"/>
      </w:pPr>
      <w:rPr>
        <w:rFonts w:hint="default"/>
        <w:lang w:val="ru-RU" w:eastAsia="en-US" w:bidi="ar-SA"/>
      </w:rPr>
    </w:lvl>
    <w:lvl w:ilvl="2">
      <w:start w:val="4"/>
      <w:numFmt w:val="decimal"/>
      <w:lvlText w:val="%1.%2.%3"/>
      <w:lvlJc w:val="left"/>
      <w:pPr>
        <w:ind w:left="1559" w:hanging="978"/>
        <w:jc w:val="left"/>
      </w:pPr>
      <w:rPr>
        <w:rFonts w:hint="default"/>
        <w:lang w:val="ru-RU" w:eastAsia="en-US" w:bidi="ar-SA"/>
      </w:rPr>
    </w:lvl>
    <w:lvl w:ilvl="3">
      <w:start w:val="2"/>
      <w:numFmt w:val="decimal"/>
      <w:lvlText w:val="%1.%2.%3.%4."/>
      <w:lvlJc w:val="left"/>
      <w:pPr>
        <w:ind w:left="1559" w:hanging="978"/>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numFmt w:val="bullet"/>
      <w:lvlText w:val="•"/>
      <w:lvlJc w:val="left"/>
      <w:pPr>
        <w:ind w:left="5586" w:hanging="978"/>
      </w:pPr>
      <w:rPr>
        <w:rFonts w:hint="default"/>
        <w:lang w:val="ru-RU" w:eastAsia="en-US" w:bidi="ar-SA"/>
      </w:rPr>
    </w:lvl>
    <w:lvl w:ilvl="5">
      <w:numFmt w:val="bullet"/>
      <w:lvlText w:val="•"/>
      <w:lvlJc w:val="left"/>
      <w:pPr>
        <w:ind w:left="6592" w:hanging="978"/>
      </w:pPr>
      <w:rPr>
        <w:rFonts w:hint="default"/>
        <w:lang w:val="ru-RU" w:eastAsia="en-US" w:bidi="ar-SA"/>
      </w:rPr>
    </w:lvl>
    <w:lvl w:ilvl="6">
      <w:numFmt w:val="bullet"/>
      <w:lvlText w:val="•"/>
      <w:lvlJc w:val="left"/>
      <w:pPr>
        <w:ind w:left="7599" w:hanging="978"/>
      </w:pPr>
      <w:rPr>
        <w:rFonts w:hint="default"/>
        <w:lang w:val="ru-RU" w:eastAsia="en-US" w:bidi="ar-SA"/>
      </w:rPr>
    </w:lvl>
    <w:lvl w:ilvl="7">
      <w:numFmt w:val="bullet"/>
      <w:lvlText w:val="•"/>
      <w:lvlJc w:val="left"/>
      <w:pPr>
        <w:ind w:left="8605" w:hanging="978"/>
      </w:pPr>
      <w:rPr>
        <w:rFonts w:hint="default"/>
        <w:lang w:val="ru-RU" w:eastAsia="en-US" w:bidi="ar-SA"/>
      </w:rPr>
    </w:lvl>
    <w:lvl w:ilvl="8">
      <w:numFmt w:val="bullet"/>
      <w:lvlText w:val="•"/>
      <w:lvlJc w:val="left"/>
      <w:pPr>
        <w:ind w:left="9612" w:hanging="978"/>
      </w:pPr>
      <w:rPr>
        <w:rFonts w:hint="default"/>
        <w:lang w:val="ru-RU" w:eastAsia="en-US" w:bidi="ar-SA"/>
      </w:rPr>
    </w:lvl>
  </w:abstractNum>
  <w:abstractNum w:abstractNumId="45" w15:restartNumberingAfterBreak="0">
    <w:nsid w:val="414B17A6"/>
    <w:multiLevelType w:val="hybridMultilevel"/>
    <w:tmpl w:val="BCBE45E0"/>
    <w:lvl w:ilvl="0" w:tplc="FA24D924">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B2F280A0">
      <w:numFmt w:val="bullet"/>
      <w:lvlText w:val="•"/>
      <w:lvlJc w:val="left"/>
      <w:pPr>
        <w:ind w:left="1936" w:hanging="282"/>
      </w:pPr>
      <w:rPr>
        <w:rFonts w:hint="default"/>
        <w:lang w:val="ru-RU" w:eastAsia="en-US" w:bidi="ar-SA"/>
      </w:rPr>
    </w:lvl>
    <w:lvl w:ilvl="2" w:tplc="E3EA314E">
      <w:numFmt w:val="bullet"/>
      <w:lvlText w:val="•"/>
      <w:lvlJc w:val="left"/>
      <w:pPr>
        <w:ind w:left="3013" w:hanging="282"/>
      </w:pPr>
      <w:rPr>
        <w:rFonts w:hint="default"/>
        <w:lang w:val="ru-RU" w:eastAsia="en-US" w:bidi="ar-SA"/>
      </w:rPr>
    </w:lvl>
    <w:lvl w:ilvl="3" w:tplc="D6D44098">
      <w:numFmt w:val="bullet"/>
      <w:lvlText w:val="•"/>
      <w:lvlJc w:val="left"/>
      <w:pPr>
        <w:ind w:left="4089" w:hanging="282"/>
      </w:pPr>
      <w:rPr>
        <w:rFonts w:hint="default"/>
        <w:lang w:val="ru-RU" w:eastAsia="en-US" w:bidi="ar-SA"/>
      </w:rPr>
    </w:lvl>
    <w:lvl w:ilvl="4" w:tplc="8E5CF00A">
      <w:numFmt w:val="bullet"/>
      <w:lvlText w:val="•"/>
      <w:lvlJc w:val="left"/>
      <w:pPr>
        <w:ind w:left="5166" w:hanging="282"/>
      </w:pPr>
      <w:rPr>
        <w:rFonts w:hint="default"/>
        <w:lang w:val="ru-RU" w:eastAsia="en-US" w:bidi="ar-SA"/>
      </w:rPr>
    </w:lvl>
    <w:lvl w:ilvl="5" w:tplc="71E83D4E">
      <w:numFmt w:val="bullet"/>
      <w:lvlText w:val="•"/>
      <w:lvlJc w:val="left"/>
      <w:pPr>
        <w:ind w:left="6242" w:hanging="282"/>
      </w:pPr>
      <w:rPr>
        <w:rFonts w:hint="default"/>
        <w:lang w:val="ru-RU" w:eastAsia="en-US" w:bidi="ar-SA"/>
      </w:rPr>
    </w:lvl>
    <w:lvl w:ilvl="6" w:tplc="29B09DC2">
      <w:numFmt w:val="bullet"/>
      <w:lvlText w:val="•"/>
      <w:lvlJc w:val="left"/>
      <w:pPr>
        <w:ind w:left="7319" w:hanging="282"/>
      </w:pPr>
      <w:rPr>
        <w:rFonts w:hint="default"/>
        <w:lang w:val="ru-RU" w:eastAsia="en-US" w:bidi="ar-SA"/>
      </w:rPr>
    </w:lvl>
    <w:lvl w:ilvl="7" w:tplc="BA1AF586">
      <w:numFmt w:val="bullet"/>
      <w:lvlText w:val="•"/>
      <w:lvlJc w:val="left"/>
      <w:pPr>
        <w:ind w:left="8395" w:hanging="282"/>
      </w:pPr>
      <w:rPr>
        <w:rFonts w:hint="default"/>
        <w:lang w:val="ru-RU" w:eastAsia="en-US" w:bidi="ar-SA"/>
      </w:rPr>
    </w:lvl>
    <w:lvl w:ilvl="8" w:tplc="C0F290E0">
      <w:numFmt w:val="bullet"/>
      <w:lvlText w:val="•"/>
      <w:lvlJc w:val="left"/>
      <w:pPr>
        <w:ind w:left="9472" w:hanging="282"/>
      </w:pPr>
      <w:rPr>
        <w:rFonts w:hint="default"/>
        <w:lang w:val="ru-RU" w:eastAsia="en-US" w:bidi="ar-SA"/>
      </w:rPr>
    </w:lvl>
  </w:abstractNum>
  <w:abstractNum w:abstractNumId="46" w15:restartNumberingAfterBreak="0">
    <w:nsid w:val="415638CF"/>
    <w:multiLevelType w:val="multilevel"/>
    <w:tmpl w:val="CA243F4C"/>
    <w:lvl w:ilvl="0">
      <w:start w:val="39"/>
      <w:numFmt w:val="decimal"/>
      <w:lvlText w:val="%1"/>
      <w:lvlJc w:val="left"/>
      <w:pPr>
        <w:ind w:left="851" w:hanging="717"/>
        <w:jc w:val="left"/>
      </w:pPr>
      <w:rPr>
        <w:rFonts w:hint="default"/>
        <w:lang w:val="ru-RU" w:eastAsia="en-US" w:bidi="ar-SA"/>
      </w:rPr>
    </w:lvl>
    <w:lvl w:ilvl="1">
      <w:start w:val="16"/>
      <w:numFmt w:val="decimal"/>
      <w:lvlText w:val="%1.%2."/>
      <w:lvlJc w:val="left"/>
      <w:pPr>
        <w:ind w:left="851" w:hanging="717"/>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2">
      <w:start w:val="1"/>
      <w:numFmt w:val="decimal"/>
      <w:lvlText w:val="%1.%2.%3."/>
      <w:lvlJc w:val="left"/>
      <w:pPr>
        <w:ind w:left="851" w:hanging="91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4089" w:hanging="913"/>
      </w:pPr>
      <w:rPr>
        <w:rFonts w:hint="default"/>
        <w:lang w:val="ru-RU" w:eastAsia="en-US" w:bidi="ar-SA"/>
      </w:rPr>
    </w:lvl>
    <w:lvl w:ilvl="4">
      <w:numFmt w:val="bullet"/>
      <w:lvlText w:val="•"/>
      <w:lvlJc w:val="left"/>
      <w:pPr>
        <w:ind w:left="5166" w:hanging="913"/>
      </w:pPr>
      <w:rPr>
        <w:rFonts w:hint="default"/>
        <w:lang w:val="ru-RU" w:eastAsia="en-US" w:bidi="ar-SA"/>
      </w:rPr>
    </w:lvl>
    <w:lvl w:ilvl="5">
      <w:numFmt w:val="bullet"/>
      <w:lvlText w:val="•"/>
      <w:lvlJc w:val="left"/>
      <w:pPr>
        <w:ind w:left="6242" w:hanging="913"/>
      </w:pPr>
      <w:rPr>
        <w:rFonts w:hint="default"/>
        <w:lang w:val="ru-RU" w:eastAsia="en-US" w:bidi="ar-SA"/>
      </w:rPr>
    </w:lvl>
    <w:lvl w:ilvl="6">
      <w:numFmt w:val="bullet"/>
      <w:lvlText w:val="•"/>
      <w:lvlJc w:val="left"/>
      <w:pPr>
        <w:ind w:left="7319" w:hanging="913"/>
      </w:pPr>
      <w:rPr>
        <w:rFonts w:hint="default"/>
        <w:lang w:val="ru-RU" w:eastAsia="en-US" w:bidi="ar-SA"/>
      </w:rPr>
    </w:lvl>
    <w:lvl w:ilvl="7">
      <w:numFmt w:val="bullet"/>
      <w:lvlText w:val="•"/>
      <w:lvlJc w:val="left"/>
      <w:pPr>
        <w:ind w:left="8395" w:hanging="913"/>
      </w:pPr>
      <w:rPr>
        <w:rFonts w:hint="default"/>
        <w:lang w:val="ru-RU" w:eastAsia="en-US" w:bidi="ar-SA"/>
      </w:rPr>
    </w:lvl>
    <w:lvl w:ilvl="8">
      <w:numFmt w:val="bullet"/>
      <w:lvlText w:val="•"/>
      <w:lvlJc w:val="left"/>
      <w:pPr>
        <w:ind w:left="9472" w:hanging="913"/>
      </w:pPr>
      <w:rPr>
        <w:rFonts w:hint="default"/>
        <w:lang w:val="ru-RU" w:eastAsia="en-US" w:bidi="ar-SA"/>
      </w:rPr>
    </w:lvl>
  </w:abstractNum>
  <w:abstractNum w:abstractNumId="47" w15:restartNumberingAfterBreak="0">
    <w:nsid w:val="41B87481"/>
    <w:multiLevelType w:val="multilevel"/>
    <w:tmpl w:val="D32E309C"/>
    <w:lvl w:ilvl="0">
      <w:start w:val="31"/>
      <w:numFmt w:val="decimal"/>
      <w:lvlText w:val="%1"/>
      <w:lvlJc w:val="left"/>
      <w:pPr>
        <w:ind w:left="2731" w:hanging="1173"/>
        <w:jc w:val="left"/>
      </w:pPr>
      <w:rPr>
        <w:rFonts w:hint="default"/>
        <w:lang w:val="ru-RU" w:eastAsia="en-US" w:bidi="ar-SA"/>
      </w:rPr>
    </w:lvl>
    <w:lvl w:ilvl="1">
      <w:start w:val="6"/>
      <w:numFmt w:val="decimal"/>
      <w:lvlText w:val="%1.%2"/>
      <w:lvlJc w:val="left"/>
      <w:pPr>
        <w:ind w:left="2731" w:hanging="1173"/>
        <w:jc w:val="left"/>
      </w:pPr>
      <w:rPr>
        <w:rFonts w:hint="default"/>
        <w:lang w:val="ru-RU" w:eastAsia="en-US" w:bidi="ar-SA"/>
      </w:rPr>
    </w:lvl>
    <w:lvl w:ilvl="2">
      <w:start w:val="2"/>
      <w:numFmt w:val="decimal"/>
      <w:lvlText w:val="%1.%2.%3"/>
      <w:lvlJc w:val="left"/>
      <w:pPr>
        <w:ind w:left="2731" w:hanging="1173"/>
        <w:jc w:val="left"/>
      </w:pPr>
      <w:rPr>
        <w:rFonts w:hint="default"/>
        <w:lang w:val="ru-RU" w:eastAsia="en-US" w:bidi="ar-SA"/>
      </w:rPr>
    </w:lvl>
    <w:lvl w:ilvl="3">
      <w:start w:val="4"/>
      <w:numFmt w:val="decimal"/>
      <w:lvlText w:val="%1.%2.%3.%4"/>
      <w:lvlJc w:val="left"/>
      <w:pPr>
        <w:ind w:left="2731" w:hanging="1173"/>
        <w:jc w:val="left"/>
      </w:pPr>
      <w:rPr>
        <w:rFonts w:hint="default"/>
        <w:lang w:val="ru-RU" w:eastAsia="en-US" w:bidi="ar-SA"/>
      </w:rPr>
    </w:lvl>
    <w:lvl w:ilvl="4">
      <w:start w:val="2"/>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48" w15:restartNumberingAfterBreak="0">
    <w:nsid w:val="42B1347C"/>
    <w:multiLevelType w:val="hybridMultilevel"/>
    <w:tmpl w:val="83D621C6"/>
    <w:lvl w:ilvl="0" w:tplc="135C3014">
      <w:numFmt w:val="bullet"/>
      <w:lvlText w:val="-"/>
      <w:lvlJc w:val="left"/>
      <w:pPr>
        <w:ind w:left="851" w:hanging="152"/>
      </w:pPr>
      <w:rPr>
        <w:rFonts w:ascii="Times New Roman" w:eastAsia="Times New Roman" w:hAnsi="Times New Roman" w:cs="Times New Roman" w:hint="default"/>
        <w:spacing w:val="0"/>
        <w:w w:val="75"/>
        <w:lang w:val="ru-RU" w:eastAsia="en-US" w:bidi="ar-SA"/>
      </w:rPr>
    </w:lvl>
    <w:lvl w:ilvl="1" w:tplc="CB121290">
      <w:numFmt w:val="bullet"/>
      <w:lvlText w:val="•"/>
      <w:lvlJc w:val="left"/>
      <w:pPr>
        <w:ind w:left="1936" w:hanging="152"/>
      </w:pPr>
      <w:rPr>
        <w:rFonts w:hint="default"/>
        <w:lang w:val="ru-RU" w:eastAsia="en-US" w:bidi="ar-SA"/>
      </w:rPr>
    </w:lvl>
    <w:lvl w:ilvl="2" w:tplc="7EECBE4E">
      <w:numFmt w:val="bullet"/>
      <w:lvlText w:val="•"/>
      <w:lvlJc w:val="left"/>
      <w:pPr>
        <w:ind w:left="3013" w:hanging="152"/>
      </w:pPr>
      <w:rPr>
        <w:rFonts w:hint="default"/>
        <w:lang w:val="ru-RU" w:eastAsia="en-US" w:bidi="ar-SA"/>
      </w:rPr>
    </w:lvl>
    <w:lvl w:ilvl="3" w:tplc="3640BA2E">
      <w:numFmt w:val="bullet"/>
      <w:lvlText w:val="•"/>
      <w:lvlJc w:val="left"/>
      <w:pPr>
        <w:ind w:left="4089" w:hanging="152"/>
      </w:pPr>
      <w:rPr>
        <w:rFonts w:hint="default"/>
        <w:lang w:val="ru-RU" w:eastAsia="en-US" w:bidi="ar-SA"/>
      </w:rPr>
    </w:lvl>
    <w:lvl w:ilvl="4" w:tplc="03F2B638">
      <w:numFmt w:val="bullet"/>
      <w:lvlText w:val="•"/>
      <w:lvlJc w:val="left"/>
      <w:pPr>
        <w:ind w:left="5166" w:hanging="152"/>
      </w:pPr>
      <w:rPr>
        <w:rFonts w:hint="default"/>
        <w:lang w:val="ru-RU" w:eastAsia="en-US" w:bidi="ar-SA"/>
      </w:rPr>
    </w:lvl>
    <w:lvl w:ilvl="5" w:tplc="052CCAF8">
      <w:numFmt w:val="bullet"/>
      <w:lvlText w:val="•"/>
      <w:lvlJc w:val="left"/>
      <w:pPr>
        <w:ind w:left="6242" w:hanging="152"/>
      </w:pPr>
      <w:rPr>
        <w:rFonts w:hint="default"/>
        <w:lang w:val="ru-RU" w:eastAsia="en-US" w:bidi="ar-SA"/>
      </w:rPr>
    </w:lvl>
    <w:lvl w:ilvl="6" w:tplc="45CC24E8">
      <w:numFmt w:val="bullet"/>
      <w:lvlText w:val="•"/>
      <w:lvlJc w:val="left"/>
      <w:pPr>
        <w:ind w:left="7319" w:hanging="152"/>
      </w:pPr>
      <w:rPr>
        <w:rFonts w:hint="default"/>
        <w:lang w:val="ru-RU" w:eastAsia="en-US" w:bidi="ar-SA"/>
      </w:rPr>
    </w:lvl>
    <w:lvl w:ilvl="7" w:tplc="3380FD90">
      <w:numFmt w:val="bullet"/>
      <w:lvlText w:val="•"/>
      <w:lvlJc w:val="left"/>
      <w:pPr>
        <w:ind w:left="8395" w:hanging="152"/>
      </w:pPr>
      <w:rPr>
        <w:rFonts w:hint="default"/>
        <w:lang w:val="ru-RU" w:eastAsia="en-US" w:bidi="ar-SA"/>
      </w:rPr>
    </w:lvl>
    <w:lvl w:ilvl="8" w:tplc="3A0C5932">
      <w:numFmt w:val="bullet"/>
      <w:lvlText w:val="•"/>
      <w:lvlJc w:val="left"/>
      <w:pPr>
        <w:ind w:left="9472" w:hanging="152"/>
      </w:pPr>
      <w:rPr>
        <w:rFonts w:hint="default"/>
        <w:lang w:val="ru-RU" w:eastAsia="en-US" w:bidi="ar-SA"/>
      </w:rPr>
    </w:lvl>
  </w:abstractNum>
  <w:abstractNum w:abstractNumId="49" w15:restartNumberingAfterBreak="0">
    <w:nsid w:val="42EE670F"/>
    <w:multiLevelType w:val="multilevel"/>
    <w:tmpl w:val="447821DE"/>
    <w:lvl w:ilvl="0">
      <w:start w:val="35"/>
      <w:numFmt w:val="decimal"/>
      <w:lvlText w:val="%1"/>
      <w:lvlJc w:val="left"/>
      <w:pPr>
        <w:ind w:left="2341" w:hanging="783"/>
        <w:jc w:val="left"/>
      </w:pPr>
      <w:rPr>
        <w:rFonts w:hint="default"/>
        <w:lang w:val="ru-RU" w:eastAsia="en-US" w:bidi="ar-SA"/>
      </w:rPr>
    </w:lvl>
    <w:lvl w:ilvl="1">
      <w:start w:val="9"/>
      <w:numFmt w:val="decimal"/>
      <w:lvlText w:val="%1.%2"/>
      <w:lvlJc w:val="left"/>
      <w:pPr>
        <w:ind w:left="2341" w:hanging="783"/>
        <w:jc w:val="left"/>
      </w:pPr>
      <w:rPr>
        <w:rFonts w:hint="default"/>
        <w:lang w:val="ru-RU" w:eastAsia="en-US" w:bidi="ar-SA"/>
      </w:rPr>
    </w:lvl>
    <w:lvl w:ilvl="2">
      <w:start w:val="9"/>
      <w:numFmt w:val="decimal"/>
      <w:lvlText w:val="%1.%2.%3."/>
      <w:lvlJc w:val="left"/>
      <w:pPr>
        <w:ind w:left="234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2254"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1.%2.%3.%4.%5."/>
      <w:lvlJc w:val="left"/>
      <w:pPr>
        <w:ind w:left="85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5946" w:hanging="1173"/>
      </w:pPr>
      <w:rPr>
        <w:rFonts w:hint="default"/>
        <w:lang w:val="ru-RU" w:eastAsia="en-US" w:bidi="ar-SA"/>
      </w:rPr>
    </w:lvl>
    <w:lvl w:ilvl="6">
      <w:numFmt w:val="bullet"/>
      <w:lvlText w:val="•"/>
      <w:lvlJc w:val="left"/>
      <w:pPr>
        <w:ind w:left="7082" w:hanging="1173"/>
      </w:pPr>
      <w:rPr>
        <w:rFonts w:hint="default"/>
        <w:lang w:val="ru-RU" w:eastAsia="en-US" w:bidi="ar-SA"/>
      </w:rPr>
    </w:lvl>
    <w:lvl w:ilvl="7">
      <w:numFmt w:val="bullet"/>
      <w:lvlText w:val="•"/>
      <w:lvlJc w:val="left"/>
      <w:pPr>
        <w:ind w:left="8218" w:hanging="1173"/>
      </w:pPr>
      <w:rPr>
        <w:rFonts w:hint="default"/>
        <w:lang w:val="ru-RU" w:eastAsia="en-US" w:bidi="ar-SA"/>
      </w:rPr>
    </w:lvl>
    <w:lvl w:ilvl="8">
      <w:numFmt w:val="bullet"/>
      <w:lvlText w:val="•"/>
      <w:lvlJc w:val="left"/>
      <w:pPr>
        <w:ind w:left="9353" w:hanging="1173"/>
      </w:pPr>
      <w:rPr>
        <w:rFonts w:hint="default"/>
        <w:lang w:val="ru-RU" w:eastAsia="en-US" w:bidi="ar-SA"/>
      </w:rPr>
    </w:lvl>
  </w:abstractNum>
  <w:abstractNum w:abstractNumId="50" w15:restartNumberingAfterBreak="0">
    <w:nsid w:val="445E7C67"/>
    <w:multiLevelType w:val="multilevel"/>
    <w:tmpl w:val="B6FA13C4"/>
    <w:lvl w:ilvl="0">
      <w:start w:val="96"/>
      <w:numFmt w:val="decimal"/>
      <w:lvlText w:val="%1"/>
      <w:lvlJc w:val="left"/>
      <w:pPr>
        <w:ind w:left="851" w:hanging="587"/>
        <w:jc w:val="left"/>
      </w:pPr>
      <w:rPr>
        <w:rFonts w:hint="default"/>
        <w:lang w:val="ru-RU" w:eastAsia="en-US" w:bidi="ar-SA"/>
      </w:rPr>
    </w:lvl>
    <w:lvl w:ilvl="1">
      <w:start w:val="8"/>
      <w:numFmt w:val="decimal"/>
      <w:lvlText w:val="%1.%2."/>
      <w:lvlJc w:val="left"/>
      <w:pPr>
        <w:ind w:left="851" w:hanging="587"/>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2">
      <w:start w:val="1"/>
      <w:numFmt w:val="decimal"/>
      <w:lvlText w:val="%1.%2.%3."/>
      <w:lvlJc w:val="left"/>
      <w:pPr>
        <w:ind w:left="851" w:hanging="783"/>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3">
      <w:numFmt w:val="bullet"/>
      <w:lvlText w:val="•"/>
      <w:lvlJc w:val="left"/>
      <w:pPr>
        <w:ind w:left="4089" w:hanging="783"/>
      </w:pPr>
      <w:rPr>
        <w:rFonts w:hint="default"/>
        <w:lang w:val="ru-RU" w:eastAsia="en-US" w:bidi="ar-SA"/>
      </w:rPr>
    </w:lvl>
    <w:lvl w:ilvl="4">
      <w:numFmt w:val="bullet"/>
      <w:lvlText w:val="•"/>
      <w:lvlJc w:val="left"/>
      <w:pPr>
        <w:ind w:left="5166" w:hanging="783"/>
      </w:pPr>
      <w:rPr>
        <w:rFonts w:hint="default"/>
        <w:lang w:val="ru-RU" w:eastAsia="en-US" w:bidi="ar-SA"/>
      </w:rPr>
    </w:lvl>
    <w:lvl w:ilvl="5">
      <w:numFmt w:val="bullet"/>
      <w:lvlText w:val="•"/>
      <w:lvlJc w:val="left"/>
      <w:pPr>
        <w:ind w:left="6242" w:hanging="783"/>
      </w:pPr>
      <w:rPr>
        <w:rFonts w:hint="default"/>
        <w:lang w:val="ru-RU" w:eastAsia="en-US" w:bidi="ar-SA"/>
      </w:rPr>
    </w:lvl>
    <w:lvl w:ilvl="6">
      <w:numFmt w:val="bullet"/>
      <w:lvlText w:val="•"/>
      <w:lvlJc w:val="left"/>
      <w:pPr>
        <w:ind w:left="7319" w:hanging="783"/>
      </w:pPr>
      <w:rPr>
        <w:rFonts w:hint="default"/>
        <w:lang w:val="ru-RU" w:eastAsia="en-US" w:bidi="ar-SA"/>
      </w:rPr>
    </w:lvl>
    <w:lvl w:ilvl="7">
      <w:numFmt w:val="bullet"/>
      <w:lvlText w:val="•"/>
      <w:lvlJc w:val="left"/>
      <w:pPr>
        <w:ind w:left="8395" w:hanging="783"/>
      </w:pPr>
      <w:rPr>
        <w:rFonts w:hint="default"/>
        <w:lang w:val="ru-RU" w:eastAsia="en-US" w:bidi="ar-SA"/>
      </w:rPr>
    </w:lvl>
    <w:lvl w:ilvl="8">
      <w:numFmt w:val="bullet"/>
      <w:lvlText w:val="•"/>
      <w:lvlJc w:val="left"/>
      <w:pPr>
        <w:ind w:left="9472" w:hanging="783"/>
      </w:pPr>
      <w:rPr>
        <w:rFonts w:hint="default"/>
        <w:lang w:val="ru-RU" w:eastAsia="en-US" w:bidi="ar-SA"/>
      </w:rPr>
    </w:lvl>
  </w:abstractNum>
  <w:abstractNum w:abstractNumId="51" w15:restartNumberingAfterBreak="0">
    <w:nsid w:val="449F4864"/>
    <w:multiLevelType w:val="hybridMultilevel"/>
    <w:tmpl w:val="CD721C2E"/>
    <w:lvl w:ilvl="0" w:tplc="8D14A8F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17160CC6">
      <w:numFmt w:val="bullet"/>
      <w:lvlText w:val="•"/>
      <w:lvlJc w:val="left"/>
      <w:pPr>
        <w:ind w:left="2818" w:hanging="282"/>
      </w:pPr>
      <w:rPr>
        <w:rFonts w:hint="default"/>
        <w:lang w:val="ru-RU" w:eastAsia="en-US" w:bidi="ar-SA"/>
      </w:rPr>
    </w:lvl>
    <w:lvl w:ilvl="2" w:tplc="7D360896">
      <w:numFmt w:val="bullet"/>
      <w:lvlText w:val="•"/>
      <w:lvlJc w:val="left"/>
      <w:pPr>
        <w:ind w:left="3797" w:hanging="282"/>
      </w:pPr>
      <w:rPr>
        <w:rFonts w:hint="default"/>
        <w:lang w:val="ru-RU" w:eastAsia="en-US" w:bidi="ar-SA"/>
      </w:rPr>
    </w:lvl>
    <w:lvl w:ilvl="3" w:tplc="B70CF808">
      <w:numFmt w:val="bullet"/>
      <w:lvlText w:val="•"/>
      <w:lvlJc w:val="left"/>
      <w:pPr>
        <w:ind w:left="4775" w:hanging="282"/>
      </w:pPr>
      <w:rPr>
        <w:rFonts w:hint="default"/>
        <w:lang w:val="ru-RU" w:eastAsia="en-US" w:bidi="ar-SA"/>
      </w:rPr>
    </w:lvl>
    <w:lvl w:ilvl="4" w:tplc="EE62B2EA">
      <w:numFmt w:val="bullet"/>
      <w:lvlText w:val="•"/>
      <w:lvlJc w:val="left"/>
      <w:pPr>
        <w:ind w:left="5754" w:hanging="282"/>
      </w:pPr>
      <w:rPr>
        <w:rFonts w:hint="default"/>
        <w:lang w:val="ru-RU" w:eastAsia="en-US" w:bidi="ar-SA"/>
      </w:rPr>
    </w:lvl>
    <w:lvl w:ilvl="5" w:tplc="3B488EA0">
      <w:numFmt w:val="bullet"/>
      <w:lvlText w:val="•"/>
      <w:lvlJc w:val="left"/>
      <w:pPr>
        <w:ind w:left="6732" w:hanging="282"/>
      </w:pPr>
      <w:rPr>
        <w:rFonts w:hint="default"/>
        <w:lang w:val="ru-RU" w:eastAsia="en-US" w:bidi="ar-SA"/>
      </w:rPr>
    </w:lvl>
    <w:lvl w:ilvl="6" w:tplc="F1004204">
      <w:numFmt w:val="bullet"/>
      <w:lvlText w:val="•"/>
      <w:lvlJc w:val="left"/>
      <w:pPr>
        <w:ind w:left="7711" w:hanging="282"/>
      </w:pPr>
      <w:rPr>
        <w:rFonts w:hint="default"/>
        <w:lang w:val="ru-RU" w:eastAsia="en-US" w:bidi="ar-SA"/>
      </w:rPr>
    </w:lvl>
    <w:lvl w:ilvl="7" w:tplc="112AEE4E">
      <w:numFmt w:val="bullet"/>
      <w:lvlText w:val="•"/>
      <w:lvlJc w:val="left"/>
      <w:pPr>
        <w:ind w:left="8689" w:hanging="282"/>
      </w:pPr>
      <w:rPr>
        <w:rFonts w:hint="default"/>
        <w:lang w:val="ru-RU" w:eastAsia="en-US" w:bidi="ar-SA"/>
      </w:rPr>
    </w:lvl>
    <w:lvl w:ilvl="8" w:tplc="B896F378">
      <w:numFmt w:val="bullet"/>
      <w:lvlText w:val="•"/>
      <w:lvlJc w:val="left"/>
      <w:pPr>
        <w:ind w:left="9668" w:hanging="282"/>
      </w:pPr>
      <w:rPr>
        <w:rFonts w:hint="default"/>
        <w:lang w:val="ru-RU" w:eastAsia="en-US" w:bidi="ar-SA"/>
      </w:rPr>
    </w:lvl>
  </w:abstractNum>
  <w:abstractNum w:abstractNumId="52" w15:restartNumberingAfterBreak="0">
    <w:nsid w:val="46190366"/>
    <w:multiLevelType w:val="hybridMultilevel"/>
    <w:tmpl w:val="0CC8ABAE"/>
    <w:lvl w:ilvl="0" w:tplc="9FAE513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B5AAAE24">
      <w:numFmt w:val="bullet"/>
      <w:lvlText w:val="•"/>
      <w:lvlJc w:val="left"/>
      <w:pPr>
        <w:ind w:left="2818" w:hanging="282"/>
      </w:pPr>
      <w:rPr>
        <w:rFonts w:hint="default"/>
        <w:lang w:val="ru-RU" w:eastAsia="en-US" w:bidi="ar-SA"/>
      </w:rPr>
    </w:lvl>
    <w:lvl w:ilvl="2" w:tplc="0722DE94">
      <w:numFmt w:val="bullet"/>
      <w:lvlText w:val="•"/>
      <w:lvlJc w:val="left"/>
      <w:pPr>
        <w:ind w:left="3797" w:hanging="282"/>
      </w:pPr>
      <w:rPr>
        <w:rFonts w:hint="default"/>
        <w:lang w:val="ru-RU" w:eastAsia="en-US" w:bidi="ar-SA"/>
      </w:rPr>
    </w:lvl>
    <w:lvl w:ilvl="3" w:tplc="6B96F24A">
      <w:numFmt w:val="bullet"/>
      <w:lvlText w:val="•"/>
      <w:lvlJc w:val="left"/>
      <w:pPr>
        <w:ind w:left="4775" w:hanging="282"/>
      </w:pPr>
      <w:rPr>
        <w:rFonts w:hint="default"/>
        <w:lang w:val="ru-RU" w:eastAsia="en-US" w:bidi="ar-SA"/>
      </w:rPr>
    </w:lvl>
    <w:lvl w:ilvl="4" w:tplc="C83C5660">
      <w:numFmt w:val="bullet"/>
      <w:lvlText w:val="•"/>
      <w:lvlJc w:val="left"/>
      <w:pPr>
        <w:ind w:left="5754" w:hanging="282"/>
      </w:pPr>
      <w:rPr>
        <w:rFonts w:hint="default"/>
        <w:lang w:val="ru-RU" w:eastAsia="en-US" w:bidi="ar-SA"/>
      </w:rPr>
    </w:lvl>
    <w:lvl w:ilvl="5" w:tplc="FF74C34E">
      <w:numFmt w:val="bullet"/>
      <w:lvlText w:val="•"/>
      <w:lvlJc w:val="left"/>
      <w:pPr>
        <w:ind w:left="6732" w:hanging="282"/>
      </w:pPr>
      <w:rPr>
        <w:rFonts w:hint="default"/>
        <w:lang w:val="ru-RU" w:eastAsia="en-US" w:bidi="ar-SA"/>
      </w:rPr>
    </w:lvl>
    <w:lvl w:ilvl="6" w:tplc="20CEEA20">
      <w:numFmt w:val="bullet"/>
      <w:lvlText w:val="•"/>
      <w:lvlJc w:val="left"/>
      <w:pPr>
        <w:ind w:left="7711" w:hanging="282"/>
      </w:pPr>
      <w:rPr>
        <w:rFonts w:hint="default"/>
        <w:lang w:val="ru-RU" w:eastAsia="en-US" w:bidi="ar-SA"/>
      </w:rPr>
    </w:lvl>
    <w:lvl w:ilvl="7" w:tplc="623AE3D0">
      <w:numFmt w:val="bullet"/>
      <w:lvlText w:val="•"/>
      <w:lvlJc w:val="left"/>
      <w:pPr>
        <w:ind w:left="8689" w:hanging="282"/>
      </w:pPr>
      <w:rPr>
        <w:rFonts w:hint="default"/>
        <w:lang w:val="ru-RU" w:eastAsia="en-US" w:bidi="ar-SA"/>
      </w:rPr>
    </w:lvl>
    <w:lvl w:ilvl="8" w:tplc="38EC3AE6">
      <w:numFmt w:val="bullet"/>
      <w:lvlText w:val="•"/>
      <w:lvlJc w:val="left"/>
      <w:pPr>
        <w:ind w:left="9668" w:hanging="282"/>
      </w:pPr>
      <w:rPr>
        <w:rFonts w:hint="default"/>
        <w:lang w:val="ru-RU" w:eastAsia="en-US" w:bidi="ar-SA"/>
      </w:rPr>
    </w:lvl>
  </w:abstractNum>
  <w:abstractNum w:abstractNumId="53" w15:restartNumberingAfterBreak="0">
    <w:nsid w:val="46475481"/>
    <w:multiLevelType w:val="hybridMultilevel"/>
    <w:tmpl w:val="1FD0F6F8"/>
    <w:lvl w:ilvl="0" w:tplc="3D125688">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241E1714">
      <w:numFmt w:val="bullet"/>
      <w:lvlText w:val="•"/>
      <w:lvlJc w:val="left"/>
      <w:pPr>
        <w:ind w:left="1936" w:hanging="282"/>
      </w:pPr>
      <w:rPr>
        <w:rFonts w:hint="default"/>
        <w:lang w:val="ru-RU" w:eastAsia="en-US" w:bidi="ar-SA"/>
      </w:rPr>
    </w:lvl>
    <w:lvl w:ilvl="2" w:tplc="B7FE0472">
      <w:numFmt w:val="bullet"/>
      <w:lvlText w:val="•"/>
      <w:lvlJc w:val="left"/>
      <w:pPr>
        <w:ind w:left="3013" w:hanging="282"/>
      </w:pPr>
      <w:rPr>
        <w:rFonts w:hint="default"/>
        <w:lang w:val="ru-RU" w:eastAsia="en-US" w:bidi="ar-SA"/>
      </w:rPr>
    </w:lvl>
    <w:lvl w:ilvl="3" w:tplc="D138D796">
      <w:numFmt w:val="bullet"/>
      <w:lvlText w:val="•"/>
      <w:lvlJc w:val="left"/>
      <w:pPr>
        <w:ind w:left="4089" w:hanging="282"/>
      </w:pPr>
      <w:rPr>
        <w:rFonts w:hint="default"/>
        <w:lang w:val="ru-RU" w:eastAsia="en-US" w:bidi="ar-SA"/>
      </w:rPr>
    </w:lvl>
    <w:lvl w:ilvl="4" w:tplc="57F48ACE">
      <w:numFmt w:val="bullet"/>
      <w:lvlText w:val="•"/>
      <w:lvlJc w:val="left"/>
      <w:pPr>
        <w:ind w:left="5166" w:hanging="282"/>
      </w:pPr>
      <w:rPr>
        <w:rFonts w:hint="default"/>
        <w:lang w:val="ru-RU" w:eastAsia="en-US" w:bidi="ar-SA"/>
      </w:rPr>
    </w:lvl>
    <w:lvl w:ilvl="5" w:tplc="8064090C">
      <w:numFmt w:val="bullet"/>
      <w:lvlText w:val="•"/>
      <w:lvlJc w:val="left"/>
      <w:pPr>
        <w:ind w:left="6242" w:hanging="282"/>
      </w:pPr>
      <w:rPr>
        <w:rFonts w:hint="default"/>
        <w:lang w:val="ru-RU" w:eastAsia="en-US" w:bidi="ar-SA"/>
      </w:rPr>
    </w:lvl>
    <w:lvl w:ilvl="6" w:tplc="6C628ECC">
      <w:numFmt w:val="bullet"/>
      <w:lvlText w:val="•"/>
      <w:lvlJc w:val="left"/>
      <w:pPr>
        <w:ind w:left="7319" w:hanging="282"/>
      </w:pPr>
      <w:rPr>
        <w:rFonts w:hint="default"/>
        <w:lang w:val="ru-RU" w:eastAsia="en-US" w:bidi="ar-SA"/>
      </w:rPr>
    </w:lvl>
    <w:lvl w:ilvl="7" w:tplc="CFBACFBC">
      <w:numFmt w:val="bullet"/>
      <w:lvlText w:val="•"/>
      <w:lvlJc w:val="left"/>
      <w:pPr>
        <w:ind w:left="8395" w:hanging="282"/>
      </w:pPr>
      <w:rPr>
        <w:rFonts w:hint="default"/>
        <w:lang w:val="ru-RU" w:eastAsia="en-US" w:bidi="ar-SA"/>
      </w:rPr>
    </w:lvl>
    <w:lvl w:ilvl="8" w:tplc="E12849FA">
      <w:numFmt w:val="bullet"/>
      <w:lvlText w:val="•"/>
      <w:lvlJc w:val="left"/>
      <w:pPr>
        <w:ind w:left="9472" w:hanging="282"/>
      </w:pPr>
      <w:rPr>
        <w:rFonts w:hint="default"/>
        <w:lang w:val="ru-RU" w:eastAsia="en-US" w:bidi="ar-SA"/>
      </w:rPr>
    </w:lvl>
  </w:abstractNum>
  <w:abstractNum w:abstractNumId="54" w15:restartNumberingAfterBreak="0">
    <w:nsid w:val="46D219DE"/>
    <w:multiLevelType w:val="hybridMultilevel"/>
    <w:tmpl w:val="01C4F560"/>
    <w:lvl w:ilvl="0" w:tplc="FCE2059A">
      <w:numFmt w:val="bullet"/>
      <w:lvlText w:val="-"/>
      <w:lvlJc w:val="left"/>
      <w:pPr>
        <w:ind w:left="157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6A603C8">
      <w:numFmt w:val="bullet"/>
      <w:lvlText w:val="•"/>
      <w:lvlJc w:val="left"/>
      <w:pPr>
        <w:ind w:left="2584" w:hanging="360"/>
      </w:pPr>
      <w:rPr>
        <w:rFonts w:hint="default"/>
        <w:lang w:val="ru-RU" w:eastAsia="en-US" w:bidi="ar-SA"/>
      </w:rPr>
    </w:lvl>
    <w:lvl w:ilvl="2" w:tplc="49E676BA">
      <w:numFmt w:val="bullet"/>
      <w:lvlText w:val="•"/>
      <w:lvlJc w:val="left"/>
      <w:pPr>
        <w:ind w:left="3589" w:hanging="360"/>
      </w:pPr>
      <w:rPr>
        <w:rFonts w:hint="default"/>
        <w:lang w:val="ru-RU" w:eastAsia="en-US" w:bidi="ar-SA"/>
      </w:rPr>
    </w:lvl>
    <w:lvl w:ilvl="3" w:tplc="3AF29F5C">
      <w:numFmt w:val="bullet"/>
      <w:lvlText w:val="•"/>
      <w:lvlJc w:val="left"/>
      <w:pPr>
        <w:ind w:left="4593" w:hanging="360"/>
      </w:pPr>
      <w:rPr>
        <w:rFonts w:hint="default"/>
        <w:lang w:val="ru-RU" w:eastAsia="en-US" w:bidi="ar-SA"/>
      </w:rPr>
    </w:lvl>
    <w:lvl w:ilvl="4" w:tplc="094A983C">
      <w:numFmt w:val="bullet"/>
      <w:lvlText w:val="•"/>
      <w:lvlJc w:val="left"/>
      <w:pPr>
        <w:ind w:left="5598" w:hanging="360"/>
      </w:pPr>
      <w:rPr>
        <w:rFonts w:hint="default"/>
        <w:lang w:val="ru-RU" w:eastAsia="en-US" w:bidi="ar-SA"/>
      </w:rPr>
    </w:lvl>
    <w:lvl w:ilvl="5" w:tplc="C4A0BFF2">
      <w:numFmt w:val="bullet"/>
      <w:lvlText w:val="•"/>
      <w:lvlJc w:val="left"/>
      <w:pPr>
        <w:ind w:left="6602" w:hanging="360"/>
      </w:pPr>
      <w:rPr>
        <w:rFonts w:hint="default"/>
        <w:lang w:val="ru-RU" w:eastAsia="en-US" w:bidi="ar-SA"/>
      </w:rPr>
    </w:lvl>
    <w:lvl w:ilvl="6" w:tplc="23A6175A">
      <w:numFmt w:val="bullet"/>
      <w:lvlText w:val="•"/>
      <w:lvlJc w:val="left"/>
      <w:pPr>
        <w:ind w:left="7607" w:hanging="360"/>
      </w:pPr>
      <w:rPr>
        <w:rFonts w:hint="default"/>
        <w:lang w:val="ru-RU" w:eastAsia="en-US" w:bidi="ar-SA"/>
      </w:rPr>
    </w:lvl>
    <w:lvl w:ilvl="7" w:tplc="324ACCFE">
      <w:numFmt w:val="bullet"/>
      <w:lvlText w:val="•"/>
      <w:lvlJc w:val="left"/>
      <w:pPr>
        <w:ind w:left="8611" w:hanging="360"/>
      </w:pPr>
      <w:rPr>
        <w:rFonts w:hint="default"/>
        <w:lang w:val="ru-RU" w:eastAsia="en-US" w:bidi="ar-SA"/>
      </w:rPr>
    </w:lvl>
    <w:lvl w:ilvl="8" w:tplc="D9948B3E">
      <w:numFmt w:val="bullet"/>
      <w:lvlText w:val="•"/>
      <w:lvlJc w:val="left"/>
      <w:pPr>
        <w:ind w:left="9616" w:hanging="360"/>
      </w:pPr>
      <w:rPr>
        <w:rFonts w:hint="default"/>
        <w:lang w:val="ru-RU" w:eastAsia="en-US" w:bidi="ar-SA"/>
      </w:rPr>
    </w:lvl>
  </w:abstractNum>
  <w:abstractNum w:abstractNumId="55" w15:restartNumberingAfterBreak="0">
    <w:nsid w:val="493B2253"/>
    <w:multiLevelType w:val="hybridMultilevel"/>
    <w:tmpl w:val="1AEC4DA2"/>
    <w:lvl w:ilvl="0" w:tplc="CD6674B8">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261C6AA2">
      <w:numFmt w:val="bullet"/>
      <w:lvlText w:val="•"/>
      <w:lvlJc w:val="left"/>
      <w:pPr>
        <w:ind w:left="2818" w:hanging="282"/>
      </w:pPr>
      <w:rPr>
        <w:rFonts w:hint="default"/>
        <w:lang w:val="ru-RU" w:eastAsia="en-US" w:bidi="ar-SA"/>
      </w:rPr>
    </w:lvl>
    <w:lvl w:ilvl="2" w:tplc="5198914E">
      <w:numFmt w:val="bullet"/>
      <w:lvlText w:val="•"/>
      <w:lvlJc w:val="left"/>
      <w:pPr>
        <w:ind w:left="3797" w:hanging="282"/>
      </w:pPr>
      <w:rPr>
        <w:rFonts w:hint="default"/>
        <w:lang w:val="ru-RU" w:eastAsia="en-US" w:bidi="ar-SA"/>
      </w:rPr>
    </w:lvl>
    <w:lvl w:ilvl="3" w:tplc="C5DE4FC6">
      <w:numFmt w:val="bullet"/>
      <w:lvlText w:val="•"/>
      <w:lvlJc w:val="left"/>
      <w:pPr>
        <w:ind w:left="4775" w:hanging="282"/>
      </w:pPr>
      <w:rPr>
        <w:rFonts w:hint="default"/>
        <w:lang w:val="ru-RU" w:eastAsia="en-US" w:bidi="ar-SA"/>
      </w:rPr>
    </w:lvl>
    <w:lvl w:ilvl="4" w:tplc="E4425E6A">
      <w:numFmt w:val="bullet"/>
      <w:lvlText w:val="•"/>
      <w:lvlJc w:val="left"/>
      <w:pPr>
        <w:ind w:left="5754" w:hanging="282"/>
      </w:pPr>
      <w:rPr>
        <w:rFonts w:hint="default"/>
        <w:lang w:val="ru-RU" w:eastAsia="en-US" w:bidi="ar-SA"/>
      </w:rPr>
    </w:lvl>
    <w:lvl w:ilvl="5" w:tplc="79786630">
      <w:numFmt w:val="bullet"/>
      <w:lvlText w:val="•"/>
      <w:lvlJc w:val="left"/>
      <w:pPr>
        <w:ind w:left="6732" w:hanging="282"/>
      </w:pPr>
      <w:rPr>
        <w:rFonts w:hint="default"/>
        <w:lang w:val="ru-RU" w:eastAsia="en-US" w:bidi="ar-SA"/>
      </w:rPr>
    </w:lvl>
    <w:lvl w:ilvl="6" w:tplc="C500036E">
      <w:numFmt w:val="bullet"/>
      <w:lvlText w:val="•"/>
      <w:lvlJc w:val="left"/>
      <w:pPr>
        <w:ind w:left="7711" w:hanging="282"/>
      </w:pPr>
      <w:rPr>
        <w:rFonts w:hint="default"/>
        <w:lang w:val="ru-RU" w:eastAsia="en-US" w:bidi="ar-SA"/>
      </w:rPr>
    </w:lvl>
    <w:lvl w:ilvl="7" w:tplc="E84EACF2">
      <w:numFmt w:val="bullet"/>
      <w:lvlText w:val="•"/>
      <w:lvlJc w:val="left"/>
      <w:pPr>
        <w:ind w:left="8689" w:hanging="282"/>
      </w:pPr>
      <w:rPr>
        <w:rFonts w:hint="default"/>
        <w:lang w:val="ru-RU" w:eastAsia="en-US" w:bidi="ar-SA"/>
      </w:rPr>
    </w:lvl>
    <w:lvl w:ilvl="8" w:tplc="69FC5296">
      <w:numFmt w:val="bullet"/>
      <w:lvlText w:val="•"/>
      <w:lvlJc w:val="left"/>
      <w:pPr>
        <w:ind w:left="9668" w:hanging="282"/>
      </w:pPr>
      <w:rPr>
        <w:rFonts w:hint="default"/>
        <w:lang w:val="ru-RU" w:eastAsia="en-US" w:bidi="ar-SA"/>
      </w:rPr>
    </w:lvl>
  </w:abstractNum>
  <w:abstractNum w:abstractNumId="56" w15:restartNumberingAfterBreak="0">
    <w:nsid w:val="494400AF"/>
    <w:multiLevelType w:val="hybridMultilevel"/>
    <w:tmpl w:val="CDD4F6B6"/>
    <w:lvl w:ilvl="0" w:tplc="5246BE4A">
      <w:numFmt w:val="bullet"/>
      <w:lvlText w:val="•"/>
      <w:lvlJc w:val="left"/>
      <w:pPr>
        <w:ind w:left="851" w:hanging="721"/>
      </w:pPr>
      <w:rPr>
        <w:rFonts w:ascii="Arial MT" w:eastAsia="Arial MT" w:hAnsi="Arial MT" w:cs="Arial MT" w:hint="default"/>
        <w:b w:val="0"/>
        <w:bCs w:val="0"/>
        <w:i w:val="0"/>
        <w:iCs w:val="0"/>
        <w:spacing w:val="0"/>
        <w:w w:val="100"/>
        <w:sz w:val="26"/>
        <w:szCs w:val="26"/>
        <w:lang w:val="ru-RU" w:eastAsia="en-US" w:bidi="ar-SA"/>
      </w:rPr>
    </w:lvl>
    <w:lvl w:ilvl="1" w:tplc="BF465BB2">
      <w:numFmt w:val="bullet"/>
      <w:lvlText w:val="•"/>
      <w:lvlJc w:val="left"/>
      <w:pPr>
        <w:ind w:left="1936" w:hanging="721"/>
      </w:pPr>
      <w:rPr>
        <w:rFonts w:hint="default"/>
        <w:lang w:val="ru-RU" w:eastAsia="en-US" w:bidi="ar-SA"/>
      </w:rPr>
    </w:lvl>
    <w:lvl w:ilvl="2" w:tplc="4AD2C02E">
      <w:numFmt w:val="bullet"/>
      <w:lvlText w:val="•"/>
      <w:lvlJc w:val="left"/>
      <w:pPr>
        <w:ind w:left="3013" w:hanging="721"/>
      </w:pPr>
      <w:rPr>
        <w:rFonts w:hint="default"/>
        <w:lang w:val="ru-RU" w:eastAsia="en-US" w:bidi="ar-SA"/>
      </w:rPr>
    </w:lvl>
    <w:lvl w:ilvl="3" w:tplc="17962518">
      <w:numFmt w:val="bullet"/>
      <w:lvlText w:val="•"/>
      <w:lvlJc w:val="left"/>
      <w:pPr>
        <w:ind w:left="4089" w:hanging="721"/>
      </w:pPr>
      <w:rPr>
        <w:rFonts w:hint="default"/>
        <w:lang w:val="ru-RU" w:eastAsia="en-US" w:bidi="ar-SA"/>
      </w:rPr>
    </w:lvl>
    <w:lvl w:ilvl="4" w:tplc="4B124B02">
      <w:numFmt w:val="bullet"/>
      <w:lvlText w:val="•"/>
      <w:lvlJc w:val="left"/>
      <w:pPr>
        <w:ind w:left="5166" w:hanging="721"/>
      </w:pPr>
      <w:rPr>
        <w:rFonts w:hint="default"/>
        <w:lang w:val="ru-RU" w:eastAsia="en-US" w:bidi="ar-SA"/>
      </w:rPr>
    </w:lvl>
    <w:lvl w:ilvl="5" w:tplc="FC0CEC3A">
      <w:numFmt w:val="bullet"/>
      <w:lvlText w:val="•"/>
      <w:lvlJc w:val="left"/>
      <w:pPr>
        <w:ind w:left="6242" w:hanging="721"/>
      </w:pPr>
      <w:rPr>
        <w:rFonts w:hint="default"/>
        <w:lang w:val="ru-RU" w:eastAsia="en-US" w:bidi="ar-SA"/>
      </w:rPr>
    </w:lvl>
    <w:lvl w:ilvl="6" w:tplc="171E51E8">
      <w:numFmt w:val="bullet"/>
      <w:lvlText w:val="•"/>
      <w:lvlJc w:val="left"/>
      <w:pPr>
        <w:ind w:left="7319" w:hanging="721"/>
      </w:pPr>
      <w:rPr>
        <w:rFonts w:hint="default"/>
        <w:lang w:val="ru-RU" w:eastAsia="en-US" w:bidi="ar-SA"/>
      </w:rPr>
    </w:lvl>
    <w:lvl w:ilvl="7" w:tplc="84D8BE8A">
      <w:numFmt w:val="bullet"/>
      <w:lvlText w:val="•"/>
      <w:lvlJc w:val="left"/>
      <w:pPr>
        <w:ind w:left="8395" w:hanging="721"/>
      </w:pPr>
      <w:rPr>
        <w:rFonts w:hint="default"/>
        <w:lang w:val="ru-RU" w:eastAsia="en-US" w:bidi="ar-SA"/>
      </w:rPr>
    </w:lvl>
    <w:lvl w:ilvl="8" w:tplc="60CA9692">
      <w:numFmt w:val="bullet"/>
      <w:lvlText w:val="•"/>
      <w:lvlJc w:val="left"/>
      <w:pPr>
        <w:ind w:left="9472" w:hanging="721"/>
      </w:pPr>
      <w:rPr>
        <w:rFonts w:hint="default"/>
        <w:lang w:val="ru-RU" w:eastAsia="en-US" w:bidi="ar-SA"/>
      </w:rPr>
    </w:lvl>
  </w:abstractNum>
  <w:abstractNum w:abstractNumId="57" w15:restartNumberingAfterBreak="0">
    <w:nsid w:val="4A83557B"/>
    <w:multiLevelType w:val="hybridMultilevel"/>
    <w:tmpl w:val="54B0708C"/>
    <w:lvl w:ilvl="0" w:tplc="456232BE">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17E8A60C">
      <w:numFmt w:val="bullet"/>
      <w:lvlText w:val="•"/>
      <w:lvlJc w:val="left"/>
      <w:pPr>
        <w:ind w:left="2818" w:hanging="282"/>
      </w:pPr>
      <w:rPr>
        <w:rFonts w:hint="default"/>
        <w:lang w:val="ru-RU" w:eastAsia="en-US" w:bidi="ar-SA"/>
      </w:rPr>
    </w:lvl>
    <w:lvl w:ilvl="2" w:tplc="9954AA42">
      <w:numFmt w:val="bullet"/>
      <w:lvlText w:val="•"/>
      <w:lvlJc w:val="left"/>
      <w:pPr>
        <w:ind w:left="3797" w:hanging="282"/>
      </w:pPr>
      <w:rPr>
        <w:rFonts w:hint="default"/>
        <w:lang w:val="ru-RU" w:eastAsia="en-US" w:bidi="ar-SA"/>
      </w:rPr>
    </w:lvl>
    <w:lvl w:ilvl="3" w:tplc="586234EE">
      <w:numFmt w:val="bullet"/>
      <w:lvlText w:val="•"/>
      <w:lvlJc w:val="left"/>
      <w:pPr>
        <w:ind w:left="4775" w:hanging="282"/>
      </w:pPr>
      <w:rPr>
        <w:rFonts w:hint="default"/>
        <w:lang w:val="ru-RU" w:eastAsia="en-US" w:bidi="ar-SA"/>
      </w:rPr>
    </w:lvl>
    <w:lvl w:ilvl="4" w:tplc="181E896C">
      <w:numFmt w:val="bullet"/>
      <w:lvlText w:val="•"/>
      <w:lvlJc w:val="left"/>
      <w:pPr>
        <w:ind w:left="5754" w:hanging="282"/>
      </w:pPr>
      <w:rPr>
        <w:rFonts w:hint="default"/>
        <w:lang w:val="ru-RU" w:eastAsia="en-US" w:bidi="ar-SA"/>
      </w:rPr>
    </w:lvl>
    <w:lvl w:ilvl="5" w:tplc="737CD8D2">
      <w:numFmt w:val="bullet"/>
      <w:lvlText w:val="•"/>
      <w:lvlJc w:val="left"/>
      <w:pPr>
        <w:ind w:left="6732" w:hanging="282"/>
      </w:pPr>
      <w:rPr>
        <w:rFonts w:hint="default"/>
        <w:lang w:val="ru-RU" w:eastAsia="en-US" w:bidi="ar-SA"/>
      </w:rPr>
    </w:lvl>
    <w:lvl w:ilvl="6" w:tplc="AEDA68F4">
      <w:numFmt w:val="bullet"/>
      <w:lvlText w:val="•"/>
      <w:lvlJc w:val="left"/>
      <w:pPr>
        <w:ind w:left="7711" w:hanging="282"/>
      </w:pPr>
      <w:rPr>
        <w:rFonts w:hint="default"/>
        <w:lang w:val="ru-RU" w:eastAsia="en-US" w:bidi="ar-SA"/>
      </w:rPr>
    </w:lvl>
    <w:lvl w:ilvl="7" w:tplc="CD560D38">
      <w:numFmt w:val="bullet"/>
      <w:lvlText w:val="•"/>
      <w:lvlJc w:val="left"/>
      <w:pPr>
        <w:ind w:left="8689" w:hanging="282"/>
      </w:pPr>
      <w:rPr>
        <w:rFonts w:hint="default"/>
        <w:lang w:val="ru-RU" w:eastAsia="en-US" w:bidi="ar-SA"/>
      </w:rPr>
    </w:lvl>
    <w:lvl w:ilvl="8" w:tplc="6A664598">
      <w:numFmt w:val="bullet"/>
      <w:lvlText w:val="•"/>
      <w:lvlJc w:val="left"/>
      <w:pPr>
        <w:ind w:left="9668" w:hanging="282"/>
      </w:pPr>
      <w:rPr>
        <w:rFonts w:hint="default"/>
        <w:lang w:val="ru-RU" w:eastAsia="en-US" w:bidi="ar-SA"/>
      </w:rPr>
    </w:lvl>
  </w:abstractNum>
  <w:abstractNum w:abstractNumId="58" w15:restartNumberingAfterBreak="0">
    <w:nsid w:val="4E8F0B17"/>
    <w:multiLevelType w:val="hybridMultilevel"/>
    <w:tmpl w:val="5A8285EA"/>
    <w:lvl w:ilvl="0" w:tplc="CD0E06C0">
      <w:numFmt w:val="bullet"/>
      <w:lvlText w:val=""/>
      <w:lvlJc w:val="left"/>
      <w:pPr>
        <w:ind w:left="851" w:hanging="284"/>
      </w:pPr>
      <w:rPr>
        <w:rFonts w:ascii="Symbol" w:eastAsia="Symbol" w:hAnsi="Symbol" w:cs="Symbol" w:hint="default"/>
        <w:b w:val="0"/>
        <w:bCs w:val="0"/>
        <w:i w:val="0"/>
        <w:iCs w:val="0"/>
        <w:spacing w:val="0"/>
        <w:w w:val="100"/>
        <w:sz w:val="26"/>
        <w:szCs w:val="26"/>
        <w:lang w:val="ru-RU" w:eastAsia="en-US" w:bidi="ar-SA"/>
      </w:rPr>
    </w:lvl>
    <w:lvl w:ilvl="1" w:tplc="5A9458B2">
      <w:numFmt w:val="bullet"/>
      <w:lvlText w:val="•"/>
      <w:lvlJc w:val="left"/>
      <w:pPr>
        <w:ind w:left="1936" w:hanging="284"/>
      </w:pPr>
      <w:rPr>
        <w:rFonts w:hint="default"/>
        <w:lang w:val="ru-RU" w:eastAsia="en-US" w:bidi="ar-SA"/>
      </w:rPr>
    </w:lvl>
    <w:lvl w:ilvl="2" w:tplc="408A7396">
      <w:numFmt w:val="bullet"/>
      <w:lvlText w:val="•"/>
      <w:lvlJc w:val="left"/>
      <w:pPr>
        <w:ind w:left="3013" w:hanging="284"/>
      </w:pPr>
      <w:rPr>
        <w:rFonts w:hint="default"/>
        <w:lang w:val="ru-RU" w:eastAsia="en-US" w:bidi="ar-SA"/>
      </w:rPr>
    </w:lvl>
    <w:lvl w:ilvl="3" w:tplc="DA4E6B82">
      <w:numFmt w:val="bullet"/>
      <w:lvlText w:val="•"/>
      <w:lvlJc w:val="left"/>
      <w:pPr>
        <w:ind w:left="4089" w:hanging="284"/>
      </w:pPr>
      <w:rPr>
        <w:rFonts w:hint="default"/>
        <w:lang w:val="ru-RU" w:eastAsia="en-US" w:bidi="ar-SA"/>
      </w:rPr>
    </w:lvl>
    <w:lvl w:ilvl="4" w:tplc="BA003E68">
      <w:numFmt w:val="bullet"/>
      <w:lvlText w:val="•"/>
      <w:lvlJc w:val="left"/>
      <w:pPr>
        <w:ind w:left="5166" w:hanging="284"/>
      </w:pPr>
      <w:rPr>
        <w:rFonts w:hint="default"/>
        <w:lang w:val="ru-RU" w:eastAsia="en-US" w:bidi="ar-SA"/>
      </w:rPr>
    </w:lvl>
    <w:lvl w:ilvl="5" w:tplc="9E04979A">
      <w:numFmt w:val="bullet"/>
      <w:lvlText w:val="•"/>
      <w:lvlJc w:val="left"/>
      <w:pPr>
        <w:ind w:left="6242" w:hanging="284"/>
      </w:pPr>
      <w:rPr>
        <w:rFonts w:hint="default"/>
        <w:lang w:val="ru-RU" w:eastAsia="en-US" w:bidi="ar-SA"/>
      </w:rPr>
    </w:lvl>
    <w:lvl w:ilvl="6" w:tplc="64F0BF60">
      <w:numFmt w:val="bullet"/>
      <w:lvlText w:val="•"/>
      <w:lvlJc w:val="left"/>
      <w:pPr>
        <w:ind w:left="7319" w:hanging="284"/>
      </w:pPr>
      <w:rPr>
        <w:rFonts w:hint="default"/>
        <w:lang w:val="ru-RU" w:eastAsia="en-US" w:bidi="ar-SA"/>
      </w:rPr>
    </w:lvl>
    <w:lvl w:ilvl="7" w:tplc="4AB8F640">
      <w:numFmt w:val="bullet"/>
      <w:lvlText w:val="•"/>
      <w:lvlJc w:val="left"/>
      <w:pPr>
        <w:ind w:left="8395" w:hanging="284"/>
      </w:pPr>
      <w:rPr>
        <w:rFonts w:hint="default"/>
        <w:lang w:val="ru-RU" w:eastAsia="en-US" w:bidi="ar-SA"/>
      </w:rPr>
    </w:lvl>
    <w:lvl w:ilvl="8" w:tplc="93D6E9CC">
      <w:numFmt w:val="bullet"/>
      <w:lvlText w:val="•"/>
      <w:lvlJc w:val="left"/>
      <w:pPr>
        <w:ind w:left="9472" w:hanging="284"/>
      </w:pPr>
      <w:rPr>
        <w:rFonts w:hint="default"/>
        <w:lang w:val="ru-RU" w:eastAsia="en-US" w:bidi="ar-SA"/>
      </w:rPr>
    </w:lvl>
  </w:abstractNum>
  <w:abstractNum w:abstractNumId="59" w15:restartNumberingAfterBreak="0">
    <w:nsid w:val="4F647958"/>
    <w:multiLevelType w:val="hybridMultilevel"/>
    <w:tmpl w:val="E4788906"/>
    <w:lvl w:ilvl="0" w:tplc="106AEE18">
      <w:numFmt w:val="bullet"/>
      <w:lvlText w:val="✓"/>
      <w:lvlJc w:val="left"/>
      <w:pPr>
        <w:ind w:left="851" w:hanging="485"/>
      </w:pPr>
      <w:rPr>
        <w:rFonts w:ascii="SimSun-ExtB" w:eastAsia="SimSun-ExtB" w:hAnsi="SimSun-ExtB" w:cs="SimSun-ExtB" w:hint="default"/>
        <w:b w:val="0"/>
        <w:bCs w:val="0"/>
        <w:i w:val="0"/>
        <w:iCs w:val="0"/>
        <w:spacing w:val="0"/>
        <w:w w:val="100"/>
        <w:sz w:val="26"/>
        <w:szCs w:val="26"/>
        <w:lang w:val="ru-RU" w:eastAsia="en-US" w:bidi="ar-SA"/>
      </w:rPr>
    </w:lvl>
    <w:lvl w:ilvl="1" w:tplc="BC78C28C">
      <w:numFmt w:val="bullet"/>
      <w:lvlText w:val="•"/>
      <w:lvlJc w:val="left"/>
      <w:pPr>
        <w:ind w:left="1936" w:hanging="485"/>
      </w:pPr>
      <w:rPr>
        <w:rFonts w:hint="default"/>
        <w:lang w:val="ru-RU" w:eastAsia="en-US" w:bidi="ar-SA"/>
      </w:rPr>
    </w:lvl>
    <w:lvl w:ilvl="2" w:tplc="06B6D868">
      <w:numFmt w:val="bullet"/>
      <w:lvlText w:val="•"/>
      <w:lvlJc w:val="left"/>
      <w:pPr>
        <w:ind w:left="3013" w:hanging="485"/>
      </w:pPr>
      <w:rPr>
        <w:rFonts w:hint="default"/>
        <w:lang w:val="ru-RU" w:eastAsia="en-US" w:bidi="ar-SA"/>
      </w:rPr>
    </w:lvl>
    <w:lvl w:ilvl="3" w:tplc="AC328AF0">
      <w:numFmt w:val="bullet"/>
      <w:lvlText w:val="•"/>
      <w:lvlJc w:val="left"/>
      <w:pPr>
        <w:ind w:left="4089" w:hanging="485"/>
      </w:pPr>
      <w:rPr>
        <w:rFonts w:hint="default"/>
        <w:lang w:val="ru-RU" w:eastAsia="en-US" w:bidi="ar-SA"/>
      </w:rPr>
    </w:lvl>
    <w:lvl w:ilvl="4" w:tplc="85B27F80">
      <w:numFmt w:val="bullet"/>
      <w:lvlText w:val="•"/>
      <w:lvlJc w:val="left"/>
      <w:pPr>
        <w:ind w:left="5166" w:hanging="485"/>
      </w:pPr>
      <w:rPr>
        <w:rFonts w:hint="default"/>
        <w:lang w:val="ru-RU" w:eastAsia="en-US" w:bidi="ar-SA"/>
      </w:rPr>
    </w:lvl>
    <w:lvl w:ilvl="5" w:tplc="E3DE3D98">
      <w:numFmt w:val="bullet"/>
      <w:lvlText w:val="•"/>
      <w:lvlJc w:val="left"/>
      <w:pPr>
        <w:ind w:left="6242" w:hanging="485"/>
      </w:pPr>
      <w:rPr>
        <w:rFonts w:hint="default"/>
        <w:lang w:val="ru-RU" w:eastAsia="en-US" w:bidi="ar-SA"/>
      </w:rPr>
    </w:lvl>
    <w:lvl w:ilvl="6" w:tplc="61EC3552">
      <w:numFmt w:val="bullet"/>
      <w:lvlText w:val="•"/>
      <w:lvlJc w:val="left"/>
      <w:pPr>
        <w:ind w:left="7319" w:hanging="485"/>
      </w:pPr>
      <w:rPr>
        <w:rFonts w:hint="default"/>
        <w:lang w:val="ru-RU" w:eastAsia="en-US" w:bidi="ar-SA"/>
      </w:rPr>
    </w:lvl>
    <w:lvl w:ilvl="7" w:tplc="D2D857F2">
      <w:numFmt w:val="bullet"/>
      <w:lvlText w:val="•"/>
      <w:lvlJc w:val="left"/>
      <w:pPr>
        <w:ind w:left="8395" w:hanging="485"/>
      </w:pPr>
      <w:rPr>
        <w:rFonts w:hint="default"/>
        <w:lang w:val="ru-RU" w:eastAsia="en-US" w:bidi="ar-SA"/>
      </w:rPr>
    </w:lvl>
    <w:lvl w:ilvl="8" w:tplc="5204EA48">
      <w:numFmt w:val="bullet"/>
      <w:lvlText w:val="•"/>
      <w:lvlJc w:val="left"/>
      <w:pPr>
        <w:ind w:left="9472" w:hanging="485"/>
      </w:pPr>
      <w:rPr>
        <w:rFonts w:hint="default"/>
        <w:lang w:val="ru-RU" w:eastAsia="en-US" w:bidi="ar-SA"/>
      </w:rPr>
    </w:lvl>
  </w:abstractNum>
  <w:abstractNum w:abstractNumId="60" w15:restartNumberingAfterBreak="0">
    <w:nsid w:val="4F8E32CD"/>
    <w:multiLevelType w:val="multilevel"/>
    <w:tmpl w:val="C890B302"/>
    <w:lvl w:ilvl="0">
      <w:start w:val="27"/>
      <w:numFmt w:val="decimal"/>
      <w:lvlText w:val="%1"/>
      <w:lvlJc w:val="left"/>
      <w:pPr>
        <w:ind w:left="2341" w:hanging="783"/>
        <w:jc w:val="left"/>
      </w:pPr>
      <w:rPr>
        <w:rFonts w:hint="default"/>
        <w:lang w:val="ru-RU" w:eastAsia="en-US" w:bidi="ar-SA"/>
      </w:rPr>
    </w:lvl>
    <w:lvl w:ilvl="1">
      <w:start w:val="7"/>
      <w:numFmt w:val="decimal"/>
      <w:lvlText w:val="%1.%2"/>
      <w:lvlJc w:val="left"/>
      <w:pPr>
        <w:ind w:left="2341" w:hanging="783"/>
        <w:jc w:val="left"/>
      </w:pPr>
      <w:rPr>
        <w:rFonts w:hint="default"/>
        <w:lang w:val="ru-RU" w:eastAsia="en-US" w:bidi="ar-SA"/>
      </w:rPr>
    </w:lvl>
    <w:lvl w:ilvl="2">
      <w:start w:val="7"/>
      <w:numFmt w:val="decimal"/>
      <w:lvlText w:val="%1.%2.%3."/>
      <w:lvlJc w:val="left"/>
      <w:pPr>
        <w:ind w:left="234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5125" w:hanging="783"/>
      </w:pPr>
      <w:rPr>
        <w:rFonts w:hint="default"/>
        <w:lang w:val="ru-RU" w:eastAsia="en-US" w:bidi="ar-SA"/>
      </w:rPr>
    </w:lvl>
    <w:lvl w:ilvl="4">
      <w:numFmt w:val="bullet"/>
      <w:lvlText w:val="•"/>
      <w:lvlJc w:val="left"/>
      <w:pPr>
        <w:ind w:left="6054" w:hanging="783"/>
      </w:pPr>
      <w:rPr>
        <w:rFonts w:hint="default"/>
        <w:lang w:val="ru-RU" w:eastAsia="en-US" w:bidi="ar-SA"/>
      </w:rPr>
    </w:lvl>
    <w:lvl w:ilvl="5">
      <w:numFmt w:val="bullet"/>
      <w:lvlText w:val="•"/>
      <w:lvlJc w:val="left"/>
      <w:pPr>
        <w:ind w:left="6982" w:hanging="783"/>
      </w:pPr>
      <w:rPr>
        <w:rFonts w:hint="default"/>
        <w:lang w:val="ru-RU" w:eastAsia="en-US" w:bidi="ar-SA"/>
      </w:rPr>
    </w:lvl>
    <w:lvl w:ilvl="6">
      <w:numFmt w:val="bullet"/>
      <w:lvlText w:val="•"/>
      <w:lvlJc w:val="left"/>
      <w:pPr>
        <w:ind w:left="7911" w:hanging="783"/>
      </w:pPr>
      <w:rPr>
        <w:rFonts w:hint="default"/>
        <w:lang w:val="ru-RU" w:eastAsia="en-US" w:bidi="ar-SA"/>
      </w:rPr>
    </w:lvl>
    <w:lvl w:ilvl="7">
      <w:numFmt w:val="bullet"/>
      <w:lvlText w:val="•"/>
      <w:lvlJc w:val="left"/>
      <w:pPr>
        <w:ind w:left="8839" w:hanging="783"/>
      </w:pPr>
      <w:rPr>
        <w:rFonts w:hint="default"/>
        <w:lang w:val="ru-RU" w:eastAsia="en-US" w:bidi="ar-SA"/>
      </w:rPr>
    </w:lvl>
    <w:lvl w:ilvl="8">
      <w:numFmt w:val="bullet"/>
      <w:lvlText w:val="•"/>
      <w:lvlJc w:val="left"/>
      <w:pPr>
        <w:ind w:left="9768" w:hanging="783"/>
      </w:pPr>
      <w:rPr>
        <w:rFonts w:hint="default"/>
        <w:lang w:val="ru-RU" w:eastAsia="en-US" w:bidi="ar-SA"/>
      </w:rPr>
    </w:lvl>
  </w:abstractNum>
  <w:abstractNum w:abstractNumId="61" w15:restartNumberingAfterBreak="0">
    <w:nsid w:val="508F44C2"/>
    <w:multiLevelType w:val="hybridMultilevel"/>
    <w:tmpl w:val="1CEA98D6"/>
    <w:lvl w:ilvl="0" w:tplc="F238F454">
      <w:start w:val="1"/>
      <w:numFmt w:val="decimal"/>
      <w:lvlText w:val="%1)"/>
      <w:lvlJc w:val="left"/>
      <w:pPr>
        <w:ind w:left="851" w:hanging="347"/>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DBFA9970">
      <w:numFmt w:val="bullet"/>
      <w:lvlText w:val="•"/>
      <w:lvlJc w:val="left"/>
      <w:pPr>
        <w:ind w:left="1936" w:hanging="347"/>
      </w:pPr>
      <w:rPr>
        <w:rFonts w:hint="default"/>
        <w:lang w:val="ru-RU" w:eastAsia="en-US" w:bidi="ar-SA"/>
      </w:rPr>
    </w:lvl>
    <w:lvl w:ilvl="2" w:tplc="FDCAB628">
      <w:numFmt w:val="bullet"/>
      <w:lvlText w:val="•"/>
      <w:lvlJc w:val="left"/>
      <w:pPr>
        <w:ind w:left="3013" w:hanging="347"/>
      </w:pPr>
      <w:rPr>
        <w:rFonts w:hint="default"/>
        <w:lang w:val="ru-RU" w:eastAsia="en-US" w:bidi="ar-SA"/>
      </w:rPr>
    </w:lvl>
    <w:lvl w:ilvl="3" w:tplc="9D207E62">
      <w:numFmt w:val="bullet"/>
      <w:lvlText w:val="•"/>
      <w:lvlJc w:val="left"/>
      <w:pPr>
        <w:ind w:left="4089" w:hanging="347"/>
      </w:pPr>
      <w:rPr>
        <w:rFonts w:hint="default"/>
        <w:lang w:val="ru-RU" w:eastAsia="en-US" w:bidi="ar-SA"/>
      </w:rPr>
    </w:lvl>
    <w:lvl w:ilvl="4" w:tplc="DD3CEF1E">
      <w:numFmt w:val="bullet"/>
      <w:lvlText w:val="•"/>
      <w:lvlJc w:val="left"/>
      <w:pPr>
        <w:ind w:left="5166" w:hanging="347"/>
      </w:pPr>
      <w:rPr>
        <w:rFonts w:hint="default"/>
        <w:lang w:val="ru-RU" w:eastAsia="en-US" w:bidi="ar-SA"/>
      </w:rPr>
    </w:lvl>
    <w:lvl w:ilvl="5" w:tplc="D36A1EB8">
      <w:numFmt w:val="bullet"/>
      <w:lvlText w:val="•"/>
      <w:lvlJc w:val="left"/>
      <w:pPr>
        <w:ind w:left="6242" w:hanging="347"/>
      </w:pPr>
      <w:rPr>
        <w:rFonts w:hint="default"/>
        <w:lang w:val="ru-RU" w:eastAsia="en-US" w:bidi="ar-SA"/>
      </w:rPr>
    </w:lvl>
    <w:lvl w:ilvl="6" w:tplc="F71CA768">
      <w:numFmt w:val="bullet"/>
      <w:lvlText w:val="•"/>
      <w:lvlJc w:val="left"/>
      <w:pPr>
        <w:ind w:left="7319" w:hanging="347"/>
      </w:pPr>
      <w:rPr>
        <w:rFonts w:hint="default"/>
        <w:lang w:val="ru-RU" w:eastAsia="en-US" w:bidi="ar-SA"/>
      </w:rPr>
    </w:lvl>
    <w:lvl w:ilvl="7" w:tplc="D6842B86">
      <w:numFmt w:val="bullet"/>
      <w:lvlText w:val="•"/>
      <w:lvlJc w:val="left"/>
      <w:pPr>
        <w:ind w:left="8395" w:hanging="347"/>
      </w:pPr>
      <w:rPr>
        <w:rFonts w:hint="default"/>
        <w:lang w:val="ru-RU" w:eastAsia="en-US" w:bidi="ar-SA"/>
      </w:rPr>
    </w:lvl>
    <w:lvl w:ilvl="8" w:tplc="0C0C6F04">
      <w:numFmt w:val="bullet"/>
      <w:lvlText w:val="•"/>
      <w:lvlJc w:val="left"/>
      <w:pPr>
        <w:ind w:left="9472" w:hanging="347"/>
      </w:pPr>
      <w:rPr>
        <w:rFonts w:hint="default"/>
        <w:lang w:val="ru-RU" w:eastAsia="en-US" w:bidi="ar-SA"/>
      </w:rPr>
    </w:lvl>
  </w:abstractNum>
  <w:abstractNum w:abstractNumId="62" w15:restartNumberingAfterBreak="0">
    <w:nsid w:val="5180595B"/>
    <w:multiLevelType w:val="hybridMultilevel"/>
    <w:tmpl w:val="801E92C2"/>
    <w:lvl w:ilvl="0" w:tplc="BA2E2882">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872F87E">
      <w:numFmt w:val="bullet"/>
      <w:lvlText w:val="•"/>
      <w:lvlJc w:val="left"/>
      <w:pPr>
        <w:ind w:left="2818" w:hanging="282"/>
      </w:pPr>
      <w:rPr>
        <w:rFonts w:hint="default"/>
        <w:lang w:val="ru-RU" w:eastAsia="en-US" w:bidi="ar-SA"/>
      </w:rPr>
    </w:lvl>
    <w:lvl w:ilvl="2" w:tplc="9230C50C">
      <w:numFmt w:val="bullet"/>
      <w:lvlText w:val="•"/>
      <w:lvlJc w:val="left"/>
      <w:pPr>
        <w:ind w:left="3797" w:hanging="282"/>
      </w:pPr>
      <w:rPr>
        <w:rFonts w:hint="default"/>
        <w:lang w:val="ru-RU" w:eastAsia="en-US" w:bidi="ar-SA"/>
      </w:rPr>
    </w:lvl>
    <w:lvl w:ilvl="3" w:tplc="DB2A9D32">
      <w:numFmt w:val="bullet"/>
      <w:lvlText w:val="•"/>
      <w:lvlJc w:val="left"/>
      <w:pPr>
        <w:ind w:left="4775" w:hanging="282"/>
      </w:pPr>
      <w:rPr>
        <w:rFonts w:hint="default"/>
        <w:lang w:val="ru-RU" w:eastAsia="en-US" w:bidi="ar-SA"/>
      </w:rPr>
    </w:lvl>
    <w:lvl w:ilvl="4" w:tplc="0122C3E8">
      <w:numFmt w:val="bullet"/>
      <w:lvlText w:val="•"/>
      <w:lvlJc w:val="left"/>
      <w:pPr>
        <w:ind w:left="5754" w:hanging="282"/>
      </w:pPr>
      <w:rPr>
        <w:rFonts w:hint="default"/>
        <w:lang w:val="ru-RU" w:eastAsia="en-US" w:bidi="ar-SA"/>
      </w:rPr>
    </w:lvl>
    <w:lvl w:ilvl="5" w:tplc="4B788D8C">
      <w:numFmt w:val="bullet"/>
      <w:lvlText w:val="•"/>
      <w:lvlJc w:val="left"/>
      <w:pPr>
        <w:ind w:left="6732" w:hanging="282"/>
      </w:pPr>
      <w:rPr>
        <w:rFonts w:hint="default"/>
        <w:lang w:val="ru-RU" w:eastAsia="en-US" w:bidi="ar-SA"/>
      </w:rPr>
    </w:lvl>
    <w:lvl w:ilvl="6" w:tplc="AD729720">
      <w:numFmt w:val="bullet"/>
      <w:lvlText w:val="•"/>
      <w:lvlJc w:val="left"/>
      <w:pPr>
        <w:ind w:left="7711" w:hanging="282"/>
      </w:pPr>
      <w:rPr>
        <w:rFonts w:hint="default"/>
        <w:lang w:val="ru-RU" w:eastAsia="en-US" w:bidi="ar-SA"/>
      </w:rPr>
    </w:lvl>
    <w:lvl w:ilvl="7" w:tplc="2A5EC8EE">
      <w:numFmt w:val="bullet"/>
      <w:lvlText w:val="•"/>
      <w:lvlJc w:val="left"/>
      <w:pPr>
        <w:ind w:left="8689" w:hanging="282"/>
      </w:pPr>
      <w:rPr>
        <w:rFonts w:hint="default"/>
        <w:lang w:val="ru-RU" w:eastAsia="en-US" w:bidi="ar-SA"/>
      </w:rPr>
    </w:lvl>
    <w:lvl w:ilvl="8" w:tplc="E6A2818A">
      <w:numFmt w:val="bullet"/>
      <w:lvlText w:val="•"/>
      <w:lvlJc w:val="left"/>
      <w:pPr>
        <w:ind w:left="9668" w:hanging="282"/>
      </w:pPr>
      <w:rPr>
        <w:rFonts w:hint="default"/>
        <w:lang w:val="ru-RU" w:eastAsia="en-US" w:bidi="ar-SA"/>
      </w:rPr>
    </w:lvl>
  </w:abstractNum>
  <w:abstractNum w:abstractNumId="63" w15:restartNumberingAfterBreak="0">
    <w:nsid w:val="51C9433B"/>
    <w:multiLevelType w:val="hybridMultilevel"/>
    <w:tmpl w:val="C98C90DA"/>
    <w:lvl w:ilvl="0" w:tplc="75909F9E">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E770533C">
      <w:numFmt w:val="bullet"/>
      <w:lvlText w:val="•"/>
      <w:lvlJc w:val="left"/>
      <w:pPr>
        <w:ind w:left="2818" w:hanging="282"/>
      </w:pPr>
      <w:rPr>
        <w:rFonts w:hint="default"/>
        <w:lang w:val="ru-RU" w:eastAsia="en-US" w:bidi="ar-SA"/>
      </w:rPr>
    </w:lvl>
    <w:lvl w:ilvl="2" w:tplc="7906585E">
      <w:numFmt w:val="bullet"/>
      <w:lvlText w:val="•"/>
      <w:lvlJc w:val="left"/>
      <w:pPr>
        <w:ind w:left="3797" w:hanging="282"/>
      </w:pPr>
      <w:rPr>
        <w:rFonts w:hint="default"/>
        <w:lang w:val="ru-RU" w:eastAsia="en-US" w:bidi="ar-SA"/>
      </w:rPr>
    </w:lvl>
    <w:lvl w:ilvl="3" w:tplc="8398F2CA">
      <w:numFmt w:val="bullet"/>
      <w:lvlText w:val="•"/>
      <w:lvlJc w:val="left"/>
      <w:pPr>
        <w:ind w:left="4775" w:hanging="282"/>
      </w:pPr>
      <w:rPr>
        <w:rFonts w:hint="default"/>
        <w:lang w:val="ru-RU" w:eastAsia="en-US" w:bidi="ar-SA"/>
      </w:rPr>
    </w:lvl>
    <w:lvl w:ilvl="4" w:tplc="BB38022E">
      <w:numFmt w:val="bullet"/>
      <w:lvlText w:val="•"/>
      <w:lvlJc w:val="left"/>
      <w:pPr>
        <w:ind w:left="5754" w:hanging="282"/>
      </w:pPr>
      <w:rPr>
        <w:rFonts w:hint="default"/>
        <w:lang w:val="ru-RU" w:eastAsia="en-US" w:bidi="ar-SA"/>
      </w:rPr>
    </w:lvl>
    <w:lvl w:ilvl="5" w:tplc="00E47AFC">
      <w:numFmt w:val="bullet"/>
      <w:lvlText w:val="•"/>
      <w:lvlJc w:val="left"/>
      <w:pPr>
        <w:ind w:left="6732" w:hanging="282"/>
      </w:pPr>
      <w:rPr>
        <w:rFonts w:hint="default"/>
        <w:lang w:val="ru-RU" w:eastAsia="en-US" w:bidi="ar-SA"/>
      </w:rPr>
    </w:lvl>
    <w:lvl w:ilvl="6" w:tplc="8BCA48C4">
      <w:numFmt w:val="bullet"/>
      <w:lvlText w:val="•"/>
      <w:lvlJc w:val="left"/>
      <w:pPr>
        <w:ind w:left="7711" w:hanging="282"/>
      </w:pPr>
      <w:rPr>
        <w:rFonts w:hint="default"/>
        <w:lang w:val="ru-RU" w:eastAsia="en-US" w:bidi="ar-SA"/>
      </w:rPr>
    </w:lvl>
    <w:lvl w:ilvl="7" w:tplc="1F5A20B2">
      <w:numFmt w:val="bullet"/>
      <w:lvlText w:val="•"/>
      <w:lvlJc w:val="left"/>
      <w:pPr>
        <w:ind w:left="8689" w:hanging="282"/>
      </w:pPr>
      <w:rPr>
        <w:rFonts w:hint="default"/>
        <w:lang w:val="ru-RU" w:eastAsia="en-US" w:bidi="ar-SA"/>
      </w:rPr>
    </w:lvl>
    <w:lvl w:ilvl="8" w:tplc="8EC6DA06">
      <w:numFmt w:val="bullet"/>
      <w:lvlText w:val="•"/>
      <w:lvlJc w:val="left"/>
      <w:pPr>
        <w:ind w:left="9668" w:hanging="282"/>
      </w:pPr>
      <w:rPr>
        <w:rFonts w:hint="default"/>
        <w:lang w:val="ru-RU" w:eastAsia="en-US" w:bidi="ar-SA"/>
      </w:rPr>
    </w:lvl>
  </w:abstractNum>
  <w:abstractNum w:abstractNumId="64" w15:restartNumberingAfterBreak="0">
    <w:nsid w:val="53077B24"/>
    <w:multiLevelType w:val="hybridMultilevel"/>
    <w:tmpl w:val="ECB8041A"/>
    <w:lvl w:ilvl="0" w:tplc="AAA85B1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5FDE2078">
      <w:numFmt w:val="bullet"/>
      <w:lvlText w:val="•"/>
      <w:lvlJc w:val="left"/>
      <w:pPr>
        <w:ind w:left="2818" w:hanging="282"/>
      </w:pPr>
      <w:rPr>
        <w:rFonts w:hint="default"/>
        <w:lang w:val="ru-RU" w:eastAsia="en-US" w:bidi="ar-SA"/>
      </w:rPr>
    </w:lvl>
    <w:lvl w:ilvl="2" w:tplc="0E345E38">
      <w:numFmt w:val="bullet"/>
      <w:lvlText w:val="•"/>
      <w:lvlJc w:val="left"/>
      <w:pPr>
        <w:ind w:left="3797" w:hanging="282"/>
      </w:pPr>
      <w:rPr>
        <w:rFonts w:hint="default"/>
        <w:lang w:val="ru-RU" w:eastAsia="en-US" w:bidi="ar-SA"/>
      </w:rPr>
    </w:lvl>
    <w:lvl w:ilvl="3" w:tplc="FDF40296">
      <w:numFmt w:val="bullet"/>
      <w:lvlText w:val="•"/>
      <w:lvlJc w:val="left"/>
      <w:pPr>
        <w:ind w:left="4775" w:hanging="282"/>
      </w:pPr>
      <w:rPr>
        <w:rFonts w:hint="default"/>
        <w:lang w:val="ru-RU" w:eastAsia="en-US" w:bidi="ar-SA"/>
      </w:rPr>
    </w:lvl>
    <w:lvl w:ilvl="4" w:tplc="867248B4">
      <w:numFmt w:val="bullet"/>
      <w:lvlText w:val="•"/>
      <w:lvlJc w:val="left"/>
      <w:pPr>
        <w:ind w:left="5754" w:hanging="282"/>
      </w:pPr>
      <w:rPr>
        <w:rFonts w:hint="default"/>
        <w:lang w:val="ru-RU" w:eastAsia="en-US" w:bidi="ar-SA"/>
      </w:rPr>
    </w:lvl>
    <w:lvl w:ilvl="5" w:tplc="89FAE1CC">
      <w:numFmt w:val="bullet"/>
      <w:lvlText w:val="•"/>
      <w:lvlJc w:val="left"/>
      <w:pPr>
        <w:ind w:left="6732" w:hanging="282"/>
      </w:pPr>
      <w:rPr>
        <w:rFonts w:hint="default"/>
        <w:lang w:val="ru-RU" w:eastAsia="en-US" w:bidi="ar-SA"/>
      </w:rPr>
    </w:lvl>
    <w:lvl w:ilvl="6" w:tplc="EBF4AFB8">
      <w:numFmt w:val="bullet"/>
      <w:lvlText w:val="•"/>
      <w:lvlJc w:val="left"/>
      <w:pPr>
        <w:ind w:left="7711" w:hanging="282"/>
      </w:pPr>
      <w:rPr>
        <w:rFonts w:hint="default"/>
        <w:lang w:val="ru-RU" w:eastAsia="en-US" w:bidi="ar-SA"/>
      </w:rPr>
    </w:lvl>
    <w:lvl w:ilvl="7" w:tplc="C12C3A4E">
      <w:numFmt w:val="bullet"/>
      <w:lvlText w:val="•"/>
      <w:lvlJc w:val="left"/>
      <w:pPr>
        <w:ind w:left="8689" w:hanging="282"/>
      </w:pPr>
      <w:rPr>
        <w:rFonts w:hint="default"/>
        <w:lang w:val="ru-RU" w:eastAsia="en-US" w:bidi="ar-SA"/>
      </w:rPr>
    </w:lvl>
    <w:lvl w:ilvl="8" w:tplc="4D8C6204">
      <w:numFmt w:val="bullet"/>
      <w:lvlText w:val="•"/>
      <w:lvlJc w:val="left"/>
      <w:pPr>
        <w:ind w:left="9668" w:hanging="282"/>
      </w:pPr>
      <w:rPr>
        <w:rFonts w:hint="default"/>
        <w:lang w:val="ru-RU" w:eastAsia="en-US" w:bidi="ar-SA"/>
      </w:rPr>
    </w:lvl>
  </w:abstractNum>
  <w:abstractNum w:abstractNumId="65" w15:restartNumberingAfterBreak="0">
    <w:nsid w:val="58F0270B"/>
    <w:multiLevelType w:val="hybridMultilevel"/>
    <w:tmpl w:val="2E40AE54"/>
    <w:lvl w:ilvl="0" w:tplc="45565384">
      <w:numFmt w:val="bullet"/>
      <w:lvlText w:val=""/>
      <w:lvlJc w:val="left"/>
      <w:pPr>
        <w:ind w:left="851" w:hanging="709"/>
      </w:pPr>
      <w:rPr>
        <w:rFonts w:ascii="Wingdings" w:eastAsia="Wingdings" w:hAnsi="Wingdings" w:cs="Wingdings" w:hint="default"/>
        <w:b w:val="0"/>
        <w:bCs w:val="0"/>
        <w:i w:val="0"/>
        <w:iCs w:val="0"/>
        <w:spacing w:val="0"/>
        <w:w w:val="100"/>
        <w:sz w:val="26"/>
        <w:szCs w:val="26"/>
        <w:lang w:val="ru-RU" w:eastAsia="en-US" w:bidi="ar-SA"/>
      </w:rPr>
    </w:lvl>
    <w:lvl w:ilvl="1" w:tplc="6CE87998">
      <w:numFmt w:val="bullet"/>
      <w:lvlText w:val="•"/>
      <w:lvlJc w:val="left"/>
      <w:pPr>
        <w:ind w:left="1936" w:hanging="709"/>
      </w:pPr>
      <w:rPr>
        <w:rFonts w:hint="default"/>
        <w:lang w:val="ru-RU" w:eastAsia="en-US" w:bidi="ar-SA"/>
      </w:rPr>
    </w:lvl>
    <w:lvl w:ilvl="2" w:tplc="486485B0">
      <w:numFmt w:val="bullet"/>
      <w:lvlText w:val="•"/>
      <w:lvlJc w:val="left"/>
      <w:pPr>
        <w:ind w:left="3013" w:hanging="709"/>
      </w:pPr>
      <w:rPr>
        <w:rFonts w:hint="default"/>
        <w:lang w:val="ru-RU" w:eastAsia="en-US" w:bidi="ar-SA"/>
      </w:rPr>
    </w:lvl>
    <w:lvl w:ilvl="3" w:tplc="3B601B82">
      <w:numFmt w:val="bullet"/>
      <w:lvlText w:val="•"/>
      <w:lvlJc w:val="left"/>
      <w:pPr>
        <w:ind w:left="4089" w:hanging="709"/>
      </w:pPr>
      <w:rPr>
        <w:rFonts w:hint="default"/>
        <w:lang w:val="ru-RU" w:eastAsia="en-US" w:bidi="ar-SA"/>
      </w:rPr>
    </w:lvl>
    <w:lvl w:ilvl="4" w:tplc="AAD4F9FC">
      <w:numFmt w:val="bullet"/>
      <w:lvlText w:val="•"/>
      <w:lvlJc w:val="left"/>
      <w:pPr>
        <w:ind w:left="5166" w:hanging="709"/>
      </w:pPr>
      <w:rPr>
        <w:rFonts w:hint="default"/>
        <w:lang w:val="ru-RU" w:eastAsia="en-US" w:bidi="ar-SA"/>
      </w:rPr>
    </w:lvl>
    <w:lvl w:ilvl="5" w:tplc="C16CED72">
      <w:numFmt w:val="bullet"/>
      <w:lvlText w:val="•"/>
      <w:lvlJc w:val="left"/>
      <w:pPr>
        <w:ind w:left="6242" w:hanging="709"/>
      </w:pPr>
      <w:rPr>
        <w:rFonts w:hint="default"/>
        <w:lang w:val="ru-RU" w:eastAsia="en-US" w:bidi="ar-SA"/>
      </w:rPr>
    </w:lvl>
    <w:lvl w:ilvl="6" w:tplc="C6F42804">
      <w:numFmt w:val="bullet"/>
      <w:lvlText w:val="•"/>
      <w:lvlJc w:val="left"/>
      <w:pPr>
        <w:ind w:left="7319" w:hanging="709"/>
      </w:pPr>
      <w:rPr>
        <w:rFonts w:hint="default"/>
        <w:lang w:val="ru-RU" w:eastAsia="en-US" w:bidi="ar-SA"/>
      </w:rPr>
    </w:lvl>
    <w:lvl w:ilvl="7" w:tplc="85E8BF28">
      <w:numFmt w:val="bullet"/>
      <w:lvlText w:val="•"/>
      <w:lvlJc w:val="left"/>
      <w:pPr>
        <w:ind w:left="8395" w:hanging="709"/>
      </w:pPr>
      <w:rPr>
        <w:rFonts w:hint="default"/>
        <w:lang w:val="ru-RU" w:eastAsia="en-US" w:bidi="ar-SA"/>
      </w:rPr>
    </w:lvl>
    <w:lvl w:ilvl="8" w:tplc="FB9AF2F8">
      <w:numFmt w:val="bullet"/>
      <w:lvlText w:val="•"/>
      <w:lvlJc w:val="left"/>
      <w:pPr>
        <w:ind w:left="9472" w:hanging="709"/>
      </w:pPr>
      <w:rPr>
        <w:rFonts w:hint="default"/>
        <w:lang w:val="ru-RU" w:eastAsia="en-US" w:bidi="ar-SA"/>
      </w:rPr>
    </w:lvl>
  </w:abstractNum>
  <w:abstractNum w:abstractNumId="66" w15:restartNumberingAfterBreak="0">
    <w:nsid w:val="59306198"/>
    <w:multiLevelType w:val="hybridMultilevel"/>
    <w:tmpl w:val="812CDF3A"/>
    <w:lvl w:ilvl="0" w:tplc="578E3DD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4CC808B4">
      <w:numFmt w:val="bullet"/>
      <w:lvlText w:val="•"/>
      <w:lvlJc w:val="left"/>
      <w:pPr>
        <w:ind w:left="2818" w:hanging="282"/>
      </w:pPr>
      <w:rPr>
        <w:rFonts w:hint="default"/>
        <w:lang w:val="ru-RU" w:eastAsia="en-US" w:bidi="ar-SA"/>
      </w:rPr>
    </w:lvl>
    <w:lvl w:ilvl="2" w:tplc="5A8E646A">
      <w:numFmt w:val="bullet"/>
      <w:lvlText w:val="•"/>
      <w:lvlJc w:val="left"/>
      <w:pPr>
        <w:ind w:left="3797" w:hanging="282"/>
      </w:pPr>
      <w:rPr>
        <w:rFonts w:hint="default"/>
        <w:lang w:val="ru-RU" w:eastAsia="en-US" w:bidi="ar-SA"/>
      </w:rPr>
    </w:lvl>
    <w:lvl w:ilvl="3" w:tplc="C1989D66">
      <w:numFmt w:val="bullet"/>
      <w:lvlText w:val="•"/>
      <w:lvlJc w:val="left"/>
      <w:pPr>
        <w:ind w:left="4775" w:hanging="282"/>
      </w:pPr>
      <w:rPr>
        <w:rFonts w:hint="default"/>
        <w:lang w:val="ru-RU" w:eastAsia="en-US" w:bidi="ar-SA"/>
      </w:rPr>
    </w:lvl>
    <w:lvl w:ilvl="4" w:tplc="BAF269AC">
      <w:numFmt w:val="bullet"/>
      <w:lvlText w:val="•"/>
      <w:lvlJc w:val="left"/>
      <w:pPr>
        <w:ind w:left="5754" w:hanging="282"/>
      </w:pPr>
      <w:rPr>
        <w:rFonts w:hint="default"/>
        <w:lang w:val="ru-RU" w:eastAsia="en-US" w:bidi="ar-SA"/>
      </w:rPr>
    </w:lvl>
    <w:lvl w:ilvl="5" w:tplc="6958D910">
      <w:numFmt w:val="bullet"/>
      <w:lvlText w:val="•"/>
      <w:lvlJc w:val="left"/>
      <w:pPr>
        <w:ind w:left="6732" w:hanging="282"/>
      </w:pPr>
      <w:rPr>
        <w:rFonts w:hint="default"/>
        <w:lang w:val="ru-RU" w:eastAsia="en-US" w:bidi="ar-SA"/>
      </w:rPr>
    </w:lvl>
    <w:lvl w:ilvl="6" w:tplc="E166AD04">
      <w:numFmt w:val="bullet"/>
      <w:lvlText w:val="•"/>
      <w:lvlJc w:val="left"/>
      <w:pPr>
        <w:ind w:left="7711" w:hanging="282"/>
      </w:pPr>
      <w:rPr>
        <w:rFonts w:hint="default"/>
        <w:lang w:val="ru-RU" w:eastAsia="en-US" w:bidi="ar-SA"/>
      </w:rPr>
    </w:lvl>
    <w:lvl w:ilvl="7" w:tplc="E7621B3A">
      <w:numFmt w:val="bullet"/>
      <w:lvlText w:val="•"/>
      <w:lvlJc w:val="left"/>
      <w:pPr>
        <w:ind w:left="8689" w:hanging="282"/>
      </w:pPr>
      <w:rPr>
        <w:rFonts w:hint="default"/>
        <w:lang w:val="ru-RU" w:eastAsia="en-US" w:bidi="ar-SA"/>
      </w:rPr>
    </w:lvl>
    <w:lvl w:ilvl="8" w:tplc="DB26CE26">
      <w:numFmt w:val="bullet"/>
      <w:lvlText w:val="•"/>
      <w:lvlJc w:val="left"/>
      <w:pPr>
        <w:ind w:left="9668" w:hanging="282"/>
      </w:pPr>
      <w:rPr>
        <w:rFonts w:hint="default"/>
        <w:lang w:val="ru-RU" w:eastAsia="en-US" w:bidi="ar-SA"/>
      </w:rPr>
    </w:lvl>
  </w:abstractNum>
  <w:abstractNum w:abstractNumId="67" w15:restartNumberingAfterBreak="0">
    <w:nsid w:val="5AC621D8"/>
    <w:multiLevelType w:val="hybridMultilevel"/>
    <w:tmpl w:val="0DA23EFA"/>
    <w:lvl w:ilvl="0" w:tplc="5DAE4BF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3AF890A6">
      <w:numFmt w:val="bullet"/>
      <w:lvlText w:val="•"/>
      <w:lvlJc w:val="left"/>
      <w:pPr>
        <w:ind w:left="2818" w:hanging="282"/>
      </w:pPr>
      <w:rPr>
        <w:rFonts w:hint="default"/>
        <w:lang w:val="ru-RU" w:eastAsia="en-US" w:bidi="ar-SA"/>
      </w:rPr>
    </w:lvl>
    <w:lvl w:ilvl="2" w:tplc="C41E6B6A">
      <w:numFmt w:val="bullet"/>
      <w:lvlText w:val="•"/>
      <w:lvlJc w:val="left"/>
      <w:pPr>
        <w:ind w:left="3797" w:hanging="282"/>
      </w:pPr>
      <w:rPr>
        <w:rFonts w:hint="default"/>
        <w:lang w:val="ru-RU" w:eastAsia="en-US" w:bidi="ar-SA"/>
      </w:rPr>
    </w:lvl>
    <w:lvl w:ilvl="3" w:tplc="26D04D4A">
      <w:numFmt w:val="bullet"/>
      <w:lvlText w:val="•"/>
      <w:lvlJc w:val="left"/>
      <w:pPr>
        <w:ind w:left="4775" w:hanging="282"/>
      </w:pPr>
      <w:rPr>
        <w:rFonts w:hint="default"/>
        <w:lang w:val="ru-RU" w:eastAsia="en-US" w:bidi="ar-SA"/>
      </w:rPr>
    </w:lvl>
    <w:lvl w:ilvl="4" w:tplc="6B04CF94">
      <w:numFmt w:val="bullet"/>
      <w:lvlText w:val="•"/>
      <w:lvlJc w:val="left"/>
      <w:pPr>
        <w:ind w:left="5754" w:hanging="282"/>
      </w:pPr>
      <w:rPr>
        <w:rFonts w:hint="default"/>
        <w:lang w:val="ru-RU" w:eastAsia="en-US" w:bidi="ar-SA"/>
      </w:rPr>
    </w:lvl>
    <w:lvl w:ilvl="5" w:tplc="026EA85A">
      <w:numFmt w:val="bullet"/>
      <w:lvlText w:val="•"/>
      <w:lvlJc w:val="left"/>
      <w:pPr>
        <w:ind w:left="6732" w:hanging="282"/>
      </w:pPr>
      <w:rPr>
        <w:rFonts w:hint="default"/>
        <w:lang w:val="ru-RU" w:eastAsia="en-US" w:bidi="ar-SA"/>
      </w:rPr>
    </w:lvl>
    <w:lvl w:ilvl="6" w:tplc="1AEC57E4">
      <w:numFmt w:val="bullet"/>
      <w:lvlText w:val="•"/>
      <w:lvlJc w:val="left"/>
      <w:pPr>
        <w:ind w:left="7711" w:hanging="282"/>
      </w:pPr>
      <w:rPr>
        <w:rFonts w:hint="default"/>
        <w:lang w:val="ru-RU" w:eastAsia="en-US" w:bidi="ar-SA"/>
      </w:rPr>
    </w:lvl>
    <w:lvl w:ilvl="7" w:tplc="1BCCBEE2">
      <w:numFmt w:val="bullet"/>
      <w:lvlText w:val="•"/>
      <w:lvlJc w:val="left"/>
      <w:pPr>
        <w:ind w:left="8689" w:hanging="282"/>
      </w:pPr>
      <w:rPr>
        <w:rFonts w:hint="default"/>
        <w:lang w:val="ru-RU" w:eastAsia="en-US" w:bidi="ar-SA"/>
      </w:rPr>
    </w:lvl>
    <w:lvl w:ilvl="8" w:tplc="548AC400">
      <w:numFmt w:val="bullet"/>
      <w:lvlText w:val="•"/>
      <w:lvlJc w:val="left"/>
      <w:pPr>
        <w:ind w:left="9668" w:hanging="282"/>
      </w:pPr>
      <w:rPr>
        <w:rFonts w:hint="default"/>
        <w:lang w:val="ru-RU" w:eastAsia="en-US" w:bidi="ar-SA"/>
      </w:rPr>
    </w:lvl>
  </w:abstractNum>
  <w:abstractNum w:abstractNumId="68" w15:restartNumberingAfterBreak="0">
    <w:nsid w:val="5B25541F"/>
    <w:multiLevelType w:val="hybridMultilevel"/>
    <w:tmpl w:val="F140B8B4"/>
    <w:lvl w:ilvl="0" w:tplc="5ACE1EAA">
      <w:numFmt w:val="bullet"/>
      <w:lvlText w:val="–"/>
      <w:lvlJc w:val="left"/>
      <w:pPr>
        <w:ind w:left="851" w:hanging="198"/>
      </w:pPr>
      <w:rPr>
        <w:rFonts w:ascii="Times New Roman" w:eastAsia="Times New Roman" w:hAnsi="Times New Roman" w:cs="Times New Roman" w:hint="default"/>
        <w:b w:val="0"/>
        <w:bCs w:val="0"/>
        <w:i w:val="0"/>
        <w:iCs w:val="0"/>
        <w:spacing w:val="0"/>
        <w:w w:val="100"/>
        <w:sz w:val="26"/>
        <w:szCs w:val="26"/>
        <w:lang w:val="ru-RU" w:eastAsia="en-US" w:bidi="ar-SA"/>
      </w:rPr>
    </w:lvl>
    <w:lvl w:ilvl="1" w:tplc="B2A617C4">
      <w:numFmt w:val="bullet"/>
      <w:lvlText w:val="•"/>
      <w:lvlJc w:val="left"/>
      <w:pPr>
        <w:ind w:left="1936" w:hanging="198"/>
      </w:pPr>
      <w:rPr>
        <w:rFonts w:hint="default"/>
        <w:lang w:val="ru-RU" w:eastAsia="en-US" w:bidi="ar-SA"/>
      </w:rPr>
    </w:lvl>
    <w:lvl w:ilvl="2" w:tplc="31E23BF4">
      <w:numFmt w:val="bullet"/>
      <w:lvlText w:val="•"/>
      <w:lvlJc w:val="left"/>
      <w:pPr>
        <w:ind w:left="3013" w:hanging="198"/>
      </w:pPr>
      <w:rPr>
        <w:rFonts w:hint="default"/>
        <w:lang w:val="ru-RU" w:eastAsia="en-US" w:bidi="ar-SA"/>
      </w:rPr>
    </w:lvl>
    <w:lvl w:ilvl="3" w:tplc="74649CC4">
      <w:numFmt w:val="bullet"/>
      <w:lvlText w:val="•"/>
      <w:lvlJc w:val="left"/>
      <w:pPr>
        <w:ind w:left="4089" w:hanging="198"/>
      </w:pPr>
      <w:rPr>
        <w:rFonts w:hint="default"/>
        <w:lang w:val="ru-RU" w:eastAsia="en-US" w:bidi="ar-SA"/>
      </w:rPr>
    </w:lvl>
    <w:lvl w:ilvl="4" w:tplc="A30C7EC0">
      <w:numFmt w:val="bullet"/>
      <w:lvlText w:val="•"/>
      <w:lvlJc w:val="left"/>
      <w:pPr>
        <w:ind w:left="5166" w:hanging="198"/>
      </w:pPr>
      <w:rPr>
        <w:rFonts w:hint="default"/>
        <w:lang w:val="ru-RU" w:eastAsia="en-US" w:bidi="ar-SA"/>
      </w:rPr>
    </w:lvl>
    <w:lvl w:ilvl="5" w:tplc="051C6904">
      <w:numFmt w:val="bullet"/>
      <w:lvlText w:val="•"/>
      <w:lvlJc w:val="left"/>
      <w:pPr>
        <w:ind w:left="6242" w:hanging="198"/>
      </w:pPr>
      <w:rPr>
        <w:rFonts w:hint="default"/>
        <w:lang w:val="ru-RU" w:eastAsia="en-US" w:bidi="ar-SA"/>
      </w:rPr>
    </w:lvl>
    <w:lvl w:ilvl="6" w:tplc="3D10EF0E">
      <w:numFmt w:val="bullet"/>
      <w:lvlText w:val="•"/>
      <w:lvlJc w:val="left"/>
      <w:pPr>
        <w:ind w:left="7319" w:hanging="198"/>
      </w:pPr>
      <w:rPr>
        <w:rFonts w:hint="default"/>
        <w:lang w:val="ru-RU" w:eastAsia="en-US" w:bidi="ar-SA"/>
      </w:rPr>
    </w:lvl>
    <w:lvl w:ilvl="7" w:tplc="72221BDA">
      <w:numFmt w:val="bullet"/>
      <w:lvlText w:val="•"/>
      <w:lvlJc w:val="left"/>
      <w:pPr>
        <w:ind w:left="8395" w:hanging="198"/>
      </w:pPr>
      <w:rPr>
        <w:rFonts w:hint="default"/>
        <w:lang w:val="ru-RU" w:eastAsia="en-US" w:bidi="ar-SA"/>
      </w:rPr>
    </w:lvl>
    <w:lvl w:ilvl="8" w:tplc="CE645C9E">
      <w:numFmt w:val="bullet"/>
      <w:lvlText w:val="•"/>
      <w:lvlJc w:val="left"/>
      <w:pPr>
        <w:ind w:left="9472" w:hanging="198"/>
      </w:pPr>
      <w:rPr>
        <w:rFonts w:hint="default"/>
        <w:lang w:val="ru-RU" w:eastAsia="en-US" w:bidi="ar-SA"/>
      </w:rPr>
    </w:lvl>
  </w:abstractNum>
  <w:abstractNum w:abstractNumId="69" w15:restartNumberingAfterBreak="0">
    <w:nsid w:val="5EB470B7"/>
    <w:multiLevelType w:val="hybridMultilevel"/>
    <w:tmpl w:val="BEBEFF42"/>
    <w:lvl w:ilvl="0" w:tplc="44CEE304">
      <w:numFmt w:val="bullet"/>
      <w:lvlText w:val=""/>
      <w:lvlJc w:val="left"/>
      <w:pPr>
        <w:ind w:left="851" w:hanging="208"/>
      </w:pPr>
      <w:rPr>
        <w:rFonts w:ascii="Symbol" w:eastAsia="Symbol" w:hAnsi="Symbol" w:cs="Symbol" w:hint="default"/>
        <w:b w:val="0"/>
        <w:bCs w:val="0"/>
        <w:i w:val="0"/>
        <w:iCs w:val="0"/>
        <w:spacing w:val="0"/>
        <w:w w:val="100"/>
        <w:sz w:val="26"/>
        <w:szCs w:val="26"/>
        <w:lang w:val="ru-RU" w:eastAsia="en-US" w:bidi="ar-SA"/>
      </w:rPr>
    </w:lvl>
    <w:lvl w:ilvl="1" w:tplc="C7C8B9B0">
      <w:numFmt w:val="bullet"/>
      <w:lvlText w:val="•"/>
      <w:lvlJc w:val="left"/>
      <w:pPr>
        <w:ind w:left="1936" w:hanging="208"/>
      </w:pPr>
      <w:rPr>
        <w:rFonts w:hint="default"/>
        <w:lang w:val="ru-RU" w:eastAsia="en-US" w:bidi="ar-SA"/>
      </w:rPr>
    </w:lvl>
    <w:lvl w:ilvl="2" w:tplc="46AE04EE">
      <w:numFmt w:val="bullet"/>
      <w:lvlText w:val="•"/>
      <w:lvlJc w:val="left"/>
      <w:pPr>
        <w:ind w:left="3013" w:hanging="208"/>
      </w:pPr>
      <w:rPr>
        <w:rFonts w:hint="default"/>
        <w:lang w:val="ru-RU" w:eastAsia="en-US" w:bidi="ar-SA"/>
      </w:rPr>
    </w:lvl>
    <w:lvl w:ilvl="3" w:tplc="98D484B6">
      <w:numFmt w:val="bullet"/>
      <w:lvlText w:val="•"/>
      <w:lvlJc w:val="left"/>
      <w:pPr>
        <w:ind w:left="4089" w:hanging="208"/>
      </w:pPr>
      <w:rPr>
        <w:rFonts w:hint="default"/>
        <w:lang w:val="ru-RU" w:eastAsia="en-US" w:bidi="ar-SA"/>
      </w:rPr>
    </w:lvl>
    <w:lvl w:ilvl="4" w:tplc="DC042D4C">
      <w:numFmt w:val="bullet"/>
      <w:lvlText w:val="•"/>
      <w:lvlJc w:val="left"/>
      <w:pPr>
        <w:ind w:left="5166" w:hanging="208"/>
      </w:pPr>
      <w:rPr>
        <w:rFonts w:hint="default"/>
        <w:lang w:val="ru-RU" w:eastAsia="en-US" w:bidi="ar-SA"/>
      </w:rPr>
    </w:lvl>
    <w:lvl w:ilvl="5" w:tplc="1AAA3AA8">
      <w:numFmt w:val="bullet"/>
      <w:lvlText w:val="•"/>
      <w:lvlJc w:val="left"/>
      <w:pPr>
        <w:ind w:left="6242" w:hanging="208"/>
      </w:pPr>
      <w:rPr>
        <w:rFonts w:hint="default"/>
        <w:lang w:val="ru-RU" w:eastAsia="en-US" w:bidi="ar-SA"/>
      </w:rPr>
    </w:lvl>
    <w:lvl w:ilvl="6" w:tplc="B3A66BD6">
      <w:numFmt w:val="bullet"/>
      <w:lvlText w:val="•"/>
      <w:lvlJc w:val="left"/>
      <w:pPr>
        <w:ind w:left="7319" w:hanging="208"/>
      </w:pPr>
      <w:rPr>
        <w:rFonts w:hint="default"/>
        <w:lang w:val="ru-RU" w:eastAsia="en-US" w:bidi="ar-SA"/>
      </w:rPr>
    </w:lvl>
    <w:lvl w:ilvl="7" w:tplc="5B5091FC">
      <w:numFmt w:val="bullet"/>
      <w:lvlText w:val="•"/>
      <w:lvlJc w:val="left"/>
      <w:pPr>
        <w:ind w:left="8395" w:hanging="208"/>
      </w:pPr>
      <w:rPr>
        <w:rFonts w:hint="default"/>
        <w:lang w:val="ru-RU" w:eastAsia="en-US" w:bidi="ar-SA"/>
      </w:rPr>
    </w:lvl>
    <w:lvl w:ilvl="8" w:tplc="F5DEC584">
      <w:numFmt w:val="bullet"/>
      <w:lvlText w:val="•"/>
      <w:lvlJc w:val="left"/>
      <w:pPr>
        <w:ind w:left="9472" w:hanging="208"/>
      </w:pPr>
      <w:rPr>
        <w:rFonts w:hint="default"/>
        <w:lang w:val="ru-RU" w:eastAsia="en-US" w:bidi="ar-SA"/>
      </w:rPr>
    </w:lvl>
  </w:abstractNum>
  <w:abstractNum w:abstractNumId="70" w15:restartNumberingAfterBreak="0">
    <w:nsid w:val="5F4F1D54"/>
    <w:multiLevelType w:val="hybridMultilevel"/>
    <w:tmpl w:val="A70278BC"/>
    <w:lvl w:ilvl="0" w:tplc="679C5CE8">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A972FCC0">
      <w:numFmt w:val="bullet"/>
      <w:lvlText w:val="•"/>
      <w:lvlJc w:val="left"/>
      <w:pPr>
        <w:ind w:left="2818" w:hanging="282"/>
      </w:pPr>
      <w:rPr>
        <w:rFonts w:hint="default"/>
        <w:lang w:val="ru-RU" w:eastAsia="en-US" w:bidi="ar-SA"/>
      </w:rPr>
    </w:lvl>
    <w:lvl w:ilvl="2" w:tplc="0A944212">
      <w:numFmt w:val="bullet"/>
      <w:lvlText w:val="•"/>
      <w:lvlJc w:val="left"/>
      <w:pPr>
        <w:ind w:left="3797" w:hanging="282"/>
      </w:pPr>
      <w:rPr>
        <w:rFonts w:hint="default"/>
        <w:lang w:val="ru-RU" w:eastAsia="en-US" w:bidi="ar-SA"/>
      </w:rPr>
    </w:lvl>
    <w:lvl w:ilvl="3" w:tplc="16BEF3C4">
      <w:numFmt w:val="bullet"/>
      <w:lvlText w:val="•"/>
      <w:lvlJc w:val="left"/>
      <w:pPr>
        <w:ind w:left="4775" w:hanging="282"/>
      </w:pPr>
      <w:rPr>
        <w:rFonts w:hint="default"/>
        <w:lang w:val="ru-RU" w:eastAsia="en-US" w:bidi="ar-SA"/>
      </w:rPr>
    </w:lvl>
    <w:lvl w:ilvl="4" w:tplc="27F2B53E">
      <w:numFmt w:val="bullet"/>
      <w:lvlText w:val="•"/>
      <w:lvlJc w:val="left"/>
      <w:pPr>
        <w:ind w:left="5754" w:hanging="282"/>
      </w:pPr>
      <w:rPr>
        <w:rFonts w:hint="default"/>
        <w:lang w:val="ru-RU" w:eastAsia="en-US" w:bidi="ar-SA"/>
      </w:rPr>
    </w:lvl>
    <w:lvl w:ilvl="5" w:tplc="B776D862">
      <w:numFmt w:val="bullet"/>
      <w:lvlText w:val="•"/>
      <w:lvlJc w:val="left"/>
      <w:pPr>
        <w:ind w:left="6732" w:hanging="282"/>
      </w:pPr>
      <w:rPr>
        <w:rFonts w:hint="default"/>
        <w:lang w:val="ru-RU" w:eastAsia="en-US" w:bidi="ar-SA"/>
      </w:rPr>
    </w:lvl>
    <w:lvl w:ilvl="6" w:tplc="EAFC4222">
      <w:numFmt w:val="bullet"/>
      <w:lvlText w:val="•"/>
      <w:lvlJc w:val="left"/>
      <w:pPr>
        <w:ind w:left="7711" w:hanging="282"/>
      </w:pPr>
      <w:rPr>
        <w:rFonts w:hint="default"/>
        <w:lang w:val="ru-RU" w:eastAsia="en-US" w:bidi="ar-SA"/>
      </w:rPr>
    </w:lvl>
    <w:lvl w:ilvl="7" w:tplc="95649C82">
      <w:numFmt w:val="bullet"/>
      <w:lvlText w:val="•"/>
      <w:lvlJc w:val="left"/>
      <w:pPr>
        <w:ind w:left="8689" w:hanging="282"/>
      </w:pPr>
      <w:rPr>
        <w:rFonts w:hint="default"/>
        <w:lang w:val="ru-RU" w:eastAsia="en-US" w:bidi="ar-SA"/>
      </w:rPr>
    </w:lvl>
    <w:lvl w:ilvl="8" w:tplc="9FD66D26">
      <w:numFmt w:val="bullet"/>
      <w:lvlText w:val="•"/>
      <w:lvlJc w:val="left"/>
      <w:pPr>
        <w:ind w:left="9668" w:hanging="282"/>
      </w:pPr>
      <w:rPr>
        <w:rFonts w:hint="default"/>
        <w:lang w:val="ru-RU" w:eastAsia="en-US" w:bidi="ar-SA"/>
      </w:rPr>
    </w:lvl>
  </w:abstractNum>
  <w:abstractNum w:abstractNumId="71" w15:restartNumberingAfterBreak="0">
    <w:nsid w:val="60492DE0"/>
    <w:multiLevelType w:val="hybridMultilevel"/>
    <w:tmpl w:val="3BD6D108"/>
    <w:lvl w:ilvl="0" w:tplc="A542518E">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4CF48EBC">
      <w:numFmt w:val="bullet"/>
      <w:lvlText w:val="•"/>
      <w:lvlJc w:val="left"/>
      <w:pPr>
        <w:ind w:left="1936" w:hanging="282"/>
      </w:pPr>
      <w:rPr>
        <w:rFonts w:hint="default"/>
        <w:lang w:val="ru-RU" w:eastAsia="en-US" w:bidi="ar-SA"/>
      </w:rPr>
    </w:lvl>
    <w:lvl w:ilvl="2" w:tplc="6F9E8164">
      <w:numFmt w:val="bullet"/>
      <w:lvlText w:val="•"/>
      <w:lvlJc w:val="left"/>
      <w:pPr>
        <w:ind w:left="3013" w:hanging="282"/>
      </w:pPr>
      <w:rPr>
        <w:rFonts w:hint="default"/>
        <w:lang w:val="ru-RU" w:eastAsia="en-US" w:bidi="ar-SA"/>
      </w:rPr>
    </w:lvl>
    <w:lvl w:ilvl="3" w:tplc="81B434DA">
      <w:numFmt w:val="bullet"/>
      <w:lvlText w:val="•"/>
      <w:lvlJc w:val="left"/>
      <w:pPr>
        <w:ind w:left="4089" w:hanging="282"/>
      </w:pPr>
      <w:rPr>
        <w:rFonts w:hint="default"/>
        <w:lang w:val="ru-RU" w:eastAsia="en-US" w:bidi="ar-SA"/>
      </w:rPr>
    </w:lvl>
    <w:lvl w:ilvl="4" w:tplc="F12015C0">
      <w:numFmt w:val="bullet"/>
      <w:lvlText w:val="•"/>
      <w:lvlJc w:val="left"/>
      <w:pPr>
        <w:ind w:left="5166" w:hanging="282"/>
      </w:pPr>
      <w:rPr>
        <w:rFonts w:hint="default"/>
        <w:lang w:val="ru-RU" w:eastAsia="en-US" w:bidi="ar-SA"/>
      </w:rPr>
    </w:lvl>
    <w:lvl w:ilvl="5" w:tplc="C292CB9C">
      <w:numFmt w:val="bullet"/>
      <w:lvlText w:val="•"/>
      <w:lvlJc w:val="left"/>
      <w:pPr>
        <w:ind w:left="6242" w:hanging="282"/>
      </w:pPr>
      <w:rPr>
        <w:rFonts w:hint="default"/>
        <w:lang w:val="ru-RU" w:eastAsia="en-US" w:bidi="ar-SA"/>
      </w:rPr>
    </w:lvl>
    <w:lvl w:ilvl="6" w:tplc="D794EF8A">
      <w:numFmt w:val="bullet"/>
      <w:lvlText w:val="•"/>
      <w:lvlJc w:val="left"/>
      <w:pPr>
        <w:ind w:left="7319" w:hanging="282"/>
      </w:pPr>
      <w:rPr>
        <w:rFonts w:hint="default"/>
        <w:lang w:val="ru-RU" w:eastAsia="en-US" w:bidi="ar-SA"/>
      </w:rPr>
    </w:lvl>
    <w:lvl w:ilvl="7" w:tplc="4A38BFB6">
      <w:numFmt w:val="bullet"/>
      <w:lvlText w:val="•"/>
      <w:lvlJc w:val="left"/>
      <w:pPr>
        <w:ind w:left="8395" w:hanging="282"/>
      </w:pPr>
      <w:rPr>
        <w:rFonts w:hint="default"/>
        <w:lang w:val="ru-RU" w:eastAsia="en-US" w:bidi="ar-SA"/>
      </w:rPr>
    </w:lvl>
    <w:lvl w:ilvl="8" w:tplc="3D1E3896">
      <w:numFmt w:val="bullet"/>
      <w:lvlText w:val="•"/>
      <w:lvlJc w:val="left"/>
      <w:pPr>
        <w:ind w:left="9472" w:hanging="282"/>
      </w:pPr>
      <w:rPr>
        <w:rFonts w:hint="default"/>
        <w:lang w:val="ru-RU" w:eastAsia="en-US" w:bidi="ar-SA"/>
      </w:rPr>
    </w:lvl>
  </w:abstractNum>
  <w:abstractNum w:abstractNumId="72" w15:restartNumberingAfterBreak="0">
    <w:nsid w:val="625E6D8A"/>
    <w:multiLevelType w:val="multilevel"/>
    <w:tmpl w:val="D4321AE4"/>
    <w:lvl w:ilvl="0">
      <w:start w:val="30"/>
      <w:numFmt w:val="decimal"/>
      <w:lvlText w:val="%1"/>
      <w:lvlJc w:val="left"/>
      <w:pPr>
        <w:ind w:left="2341" w:hanging="783"/>
        <w:jc w:val="left"/>
      </w:pPr>
      <w:rPr>
        <w:rFonts w:hint="default"/>
        <w:lang w:val="ru-RU" w:eastAsia="en-US" w:bidi="ar-SA"/>
      </w:rPr>
    </w:lvl>
    <w:lvl w:ilvl="1">
      <w:start w:val="5"/>
      <w:numFmt w:val="decimal"/>
      <w:lvlText w:val="%1.%2"/>
      <w:lvlJc w:val="left"/>
      <w:pPr>
        <w:ind w:left="2341" w:hanging="783"/>
        <w:jc w:val="left"/>
      </w:pPr>
      <w:rPr>
        <w:rFonts w:hint="default"/>
        <w:lang w:val="ru-RU" w:eastAsia="en-US" w:bidi="ar-SA"/>
      </w:rPr>
    </w:lvl>
    <w:lvl w:ilvl="2">
      <w:start w:val="5"/>
      <w:numFmt w:val="decimal"/>
      <w:lvlText w:val="%1.%2.%3."/>
      <w:lvlJc w:val="left"/>
      <w:pPr>
        <w:ind w:left="234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851"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1.%2.%3.%4.%5."/>
      <w:lvlJc w:val="left"/>
      <w:pPr>
        <w:ind w:left="2860" w:hanging="1302"/>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6146" w:hanging="1302"/>
      </w:pPr>
      <w:rPr>
        <w:rFonts w:hint="default"/>
        <w:lang w:val="ru-RU" w:eastAsia="en-US" w:bidi="ar-SA"/>
      </w:rPr>
    </w:lvl>
    <w:lvl w:ilvl="6">
      <w:numFmt w:val="bullet"/>
      <w:lvlText w:val="•"/>
      <w:lvlJc w:val="left"/>
      <w:pPr>
        <w:ind w:left="7242" w:hanging="1302"/>
      </w:pPr>
      <w:rPr>
        <w:rFonts w:hint="default"/>
        <w:lang w:val="ru-RU" w:eastAsia="en-US" w:bidi="ar-SA"/>
      </w:rPr>
    </w:lvl>
    <w:lvl w:ilvl="7">
      <w:numFmt w:val="bullet"/>
      <w:lvlText w:val="•"/>
      <w:lvlJc w:val="left"/>
      <w:pPr>
        <w:ind w:left="8338" w:hanging="1302"/>
      </w:pPr>
      <w:rPr>
        <w:rFonts w:hint="default"/>
        <w:lang w:val="ru-RU" w:eastAsia="en-US" w:bidi="ar-SA"/>
      </w:rPr>
    </w:lvl>
    <w:lvl w:ilvl="8">
      <w:numFmt w:val="bullet"/>
      <w:lvlText w:val="•"/>
      <w:lvlJc w:val="left"/>
      <w:pPr>
        <w:ind w:left="9433" w:hanging="1302"/>
      </w:pPr>
      <w:rPr>
        <w:rFonts w:hint="default"/>
        <w:lang w:val="ru-RU" w:eastAsia="en-US" w:bidi="ar-SA"/>
      </w:rPr>
    </w:lvl>
  </w:abstractNum>
  <w:abstractNum w:abstractNumId="73" w15:restartNumberingAfterBreak="0">
    <w:nsid w:val="646B2A34"/>
    <w:multiLevelType w:val="multilevel"/>
    <w:tmpl w:val="0466FF70"/>
    <w:lvl w:ilvl="0">
      <w:start w:val="22"/>
      <w:numFmt w:val="decimal"/>
      <w:lvlText w:val="%1"/>
      <w:lvlJc w:val="left"/>
      <w:pPr>
        <w:ind w:left="2731" w:hanging="1173"/>
        <w:jc w:val="left"/>
      </w:pPr>
      <w:rPr>
        <w:rFonts w:hint="default"/>
        <w:lang w:val="ru-RU" w:eastAsia="en-US" w:bidi="ar-SA"/>
      </w:rPr>
    </w:lvl>
    <w:lvl w:ilvl="1">
      <w:start w:val="7"/>
      <w:numFmt w:val="decimal"/>
      <w:lvlText w:val="%1.%2"/>
      <w:lvlJc w:val="left"/>
      <w:pPr>
        <w:ind w:left="2731" w:hanging="1173"/>
        <w:jc w:val="left"/>
      </w:pPr>
      <w:rPr>
        <w:rFonts w:hint="default"/>
        <w:lang w:val="ru-RU" w:eastAsia="en-US" w:bidi="ar-SA"/>
      </w:rPr>
    </w:lvl>
    <w:lvl w:ilvl="2">
      <w:start w:val="4"/>
      <w:numFmt w:val="decimal"/>
      <w:lvlText w:val="%1.%2.%3"/>
      <w:lvlJc w:val="left"/>
      <w:pPr>
        <w:ind w:left="2731" w:hanging="1173"/>
        <w:jc w:val="left"/>
      </w:pPr>
      <w:rPr>
        <w:rFonts w:hint="default"/>
        <w:lang w:val="ru-RU" w:eastAsia="en-US" w:bidi="ar-SA"/>
      </w:rPr>
    </w:lvl>
    <w:lvl w:ilvl="3">
      <w:start w:val="2"/>
      <w:numFmt w:val="decimal"/>
      <w:lvlText w:val="%1.%2.%3.%4"/>
      <w:lvlJc w:val="left"/>
      <w:pPr>
        <w:ind w:left="2731" w:hanging="1173"/>
        <w:jc w:val="left"/>
      </w:pPr>
      <w:rPr>
        <w:rFonts w:hint="default"/>
        <w:lang w:val="ru-RU" w:eastAsia="en-US" w:bidi="ar-SA"/>
      </w:rPr>
    </w:lvl>
    <w:lvl w:ilvl="4">
      <w:start w:val="3"/>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74" w15:restartNumberingAfterBreak="0">
    <w:nsid w:val="64F4284E"/>
    <w:multiLevelType w:val="hybridMultilevel"/>
    <w:tmpl w:val="F7B2FD34"/>
    <w:lvl w:ilvl="0" w:tplc="520C109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6A7ECD6C">
      <w:numFmt w:val="bullet"/>
      <w:lvlText w:val="•"/>
      <w:lvlJc w:val="left"/>
      <w:pPr>
        <w:ind w:left="2818" w:hanging="282"/>
      </w:pPr>
      <w:rPr>
        <w:rFonts w:hint="default"/>
        <w:lang w:val="ru-RU" w:eastAsia="en-US" w:bidi="ar-SA"/>
      </w:rPr>
    </w:lvl>
    <w:lvl w:ilvl="2" w:tplc="51C09AAC">
      <w:numFmt w:val="bullet"/>
      <w:lvlText w:val="•"/>
      <w:lvlJc w:val="left"/>
      <w:pPr>
        <w:ind w:left="3797" w:hanging="282"/>
      </w:pPr>
      <w:rPr>
        <w:rFonts w:hint="default"/>
        <w:lang w:val="ru-RU" w:eastAsia="en-US" w:bidi="ar-SA"/>
      </w:rPr>
    </w:lvl>
    <w:lvl w:ilvl="3" w:tplc="273A1EF2">
      <w:numFmt w:val="bullet"/>
      <w:lvlText w:val="•"/>
      <w:lvlJc w:val="left"/>
      <w:pPr>
        <w:ind w:left="4775" w:hanging="282"/>
      </w:pPr>
      <w:rPr>
        <w:rFonts w:hint="default"/>
        <w:lang w:val="ru-RU" w:eastAsia="en-US" w:bidi="ar-SA"/>
      </w:rPr>
    </w:lvl>
    <w:lvl w:ilvl="4" w:tplc="AB880FA0">
      <w:numFmt w:val="bullet"/>
      <w:lvlText w:val="•"/>
      <w:lvlJc w:val="left"/>
      <w:pPr>
        <w:ind w:left="5754" w:hanging="282"/>
      </w:pPr>
      <w:rPr>
        <w:rFonts w:hint="default"/>
        <w:lang w:val="ru-RU" w:eastAsia="en-US" w:bidi="ar-SA"/>
      </w:rPr>
    </w:lvl>
    <w:lvl w:ilvl="5" w:tplc="F0E2B276">
      <w:numFmt w:val="bullet"/>
      <w:lvlText w:val="•"/>
      <w:lvlJc w:val="left"/>
      <w:pPr>
        <w:ind w:left="6732" w:hanging="282"/>
      </w:pPr>
      <w:rPr>
        <w:rFonts w:hint="default"/>
        <w:lang w:val="ru-RU" w:eastAsia="en-US" w:bidi="ar-SA"/>
      </w:rPr>
    </w:lvl>
    <w:lvl w:ilvl="6" w:tplc="F79CA158">
      <w:numFmt w:val="bullet"/>
      <w:lvlText w:val="•"/>
      <w:lvlJc w:val="left"/>
      <w:pPr>
        <w:ind w:left="7711" w:hanging="282"/>
      </w:pPr>
      <w:rPr>
        <w:rFonts w:hint="default"/>
        <w:lang w:val="ru-RU" w:eastAsia="en-US" w:bidi="ar-SA"/>
      </w:rPr>
    </w:lvl>
    <w:lvl w:ilvl="7" w:tplc="36D019E0">
      <w:numFmt w:val="bullet"/>
      <w:lvlText w:val="•"/>
      <w:lvlJc w:val="left"/>
      <w:pPr>
        <w:ind w:left="8689" w:hanging="282"/>
      </w:pPr>
      <w:rPr>
        <w:rFonts w:hint="default"/>
        <w:lang w:val="ru-RU" w:eastAsia="en-US" w:bidi="ar-SA"/>
      </w:rPr>
    </w:lvl>
    <w:lvl w:ilvl="8" w:tplc="2F4845F4">
      <w:numFmt w:val="bullet"/>
      <w:lvlText w:val="•"/>
      <w:lvlJc w:val="left"/>
      <w:pPr>
        <w:ind w:left="9668" w:hanging="282"/>
      </w:pPr>
      <w:rPr>
        <w:rFonts w:hint="default"/>
        <w:lang w:val="ru-RU" w:eastAsia="en-US" w:bidi="ar-SA"/>
      </w:rPr>
    </w:lvl>
  </w:abstractNum>
  <w:abstractNum w:abstractNumId="75" w15:restartNumberingAfterBreak="0">
    <w:nsid w:val="674B7DFC"/>
    <w:multiLevelType w:val="multilevel"/>
    <w:tmpl w:val="F4F4F8D6"/>
    <w:lvl w:ilvl="0">
      <w:start w:val="35"/>
      <w:numFmt w:val="decimal"/>
      <w:lvlText w:val="%1"/>
      <w:lvlJc w:val="left"/>
      <w:pPr>
        <w:ind w:left="2535" w:hanging="977"/>
        <w:jc w:val="left"/>
      </w:pPr>
      <w:rPr>
        <w:rFonts w:hint="default"/>
        <w:lang w:val="ru-RU" w:eastAsia="en-US" w:bidi="ar-SA"/>
      </w:rPr>
    </w:lvl>
    <w:lvl w:ilvl="1">
      <w:start w:val="9"/>
      <w:numFmt w:val="decimal"/>
      <w:lvlText w:val="%1.%2"/>
      <w:lvlJc w:val="left"/>
      <w:pPr>
        <w:ind w:left="2535" w:hanging="977"/>
        <w:jc w:val="left"/>
      </w:pPr>
      <w:rPr>
        <w:rFonts w:hint="default"/>
        <w:lang w:val="ru-RU" w:eastAsia="en-US" w:bidi="ar-SA"/>
      </w:rPr>
    </w:lvl>
    <w:lvl w:ilvl="2">
      <w:start w:val="5"/>
      <w:numFmt w:val="decimal"/>
      <w:lvlText w:val="%1.%2.%3"/>
      <w:lvlJc w:val="left"/>
      <w:pPr>
        <w:ind w:left="2535" w:hanging="977"/>
        <w:jc w:val="left"/>
      </w:pPr>
      <w:rPr>
        <w:rFonts w:hint="default"/>
        <w:lang w:val="ru-RU" w:eastAsia="en-US" w:bidi="ar-SA"/>
      </w:rPr>
    </w:lvl>
    <w:lvl w:ilvl="3">
      <w:start w:val="1"/>
      <w:numFmt w:val="decimal"/>
      <w:lvlText w:val="%1.%2.%3.%4."/>
      <w:lvlJc w:val="left"/>
      <w:pPr>
        <w:ind w:left="2535"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1.%2.%3.%4.%5."/>
      <w:lvlJc w:val="left"/>
      <w:pPr>
        <w:ind w:left="85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6577" w:hanging="1173"/>
      </w:pPr>
      <w:rPr>
        <w:rFonts w:hint="default"/>
        <w:lang w:val="ru-RU" w:eastAsia="en-US" w:bidi="ar-SA"/>
      </w:rPr>
    </w:lvl>
    <w:lvl w:ilvl="6">
      <w:numFmt w:val="bullet"/>
      <w:lvlText w:val="•"/>
      <w:lvlJc w:val="left"/>
      <w:pPr>
        <w:ind w:left="7587" w:hanging="1173"/>
      </w:pPr>
      <w:rPr>
        <w:rFonts w:hint="default"/>
        <w:lang w:val="ru-RU" w:eastAsia="en-US" w:bidi="ar-SA"/>
      </w:rPr>
    </w:lvl>
    <w:lvl w:ilvl="7">
      <w:numFmt w:val="bullet"/>
      <w:lvlText w:val="•"/>
      <w:lvlJc w:val="left"/>
      <w:pPr>
        <w:ind w:left="8596" w:hanging="1173"/>
      </w:pPr>
      <w:rPr>
        <w:rFonts w:hint="default"/>
        <w:lang w:val="ru-RU" w:eastAsia="en-US" w:bidi="ar-SA"/>
      </w:rPr>
    </w:lvl>
    <w:lvl w:ilvl="8">
      <w:numFmt w:val="bullet"/>
      <w:lvlText w:val="•"/>
      <w:lvlJc w:val="left"/>
      <w:pPr>
        <w:ind w:left="9606" w:hanging="1173"/>
      </w:pPr>
      <w:rPr>
        <w:rFonts w:hint="default"/>
        <w:lang w:val="ru-RU" w:eastAsia="en-US" w:bidi="ar-SA"/>
      </w:rPr>
    </w:lvl>
  </w:abstractNum>
  <w:abstractNum w:abstractNumId="76" w15:restartNumberingAfterBreak="0">
    <w:nsid w:val="67934AE1"/>
    <w:multiLevelType w:val="multilevel"/>
    <w:tmpl w:val="E8DAB962"/>
    <w:lvl w:ilvl="0">
      <w:start w:val="1"/>
      <w:numFmt w:val="decimal"/>
      <w:lvlText w:val="%1."/>
      <w:lvlJc w:val="left"/>
      <w:pPr>
        <w:ind w:left="851" w:hanging="262"/>
        <w:jc w:val="left"/>
      </w:pPr>
      <w:rPr>
        <w:rFonts w:hint="default"/>
        <w:spacing w:val="0"/>
        <w:w w:val="93"/>
        <w:lang w:val="ru-RU" w:eastAsia="en-US" w:bidi="ar-SA"/>
      </w:rPr>
    </w:lvl>
    <w:lvl w:ilvl="1">
      <w:start w:val="1"/>
      <w:numFmt w:val="decimal"/>
      <w:lvlText w:val="%1.%2."/>
      <w:lvlJc w:val="left"/>
      <w:pPr>
        <w:ind w:left="851" w:hanging="587"/>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2">
      <w:start w:val="1"/>
      <w:numFmt w:val="decimal"/>
      <w:lvlText w:val="%1.%2.%3."/>
      <w:lvlJc w:val="left"/>
      <w:pPr>
        <w:ind w:left="851" w:hanging="783"/>
        <w:jc w:val="left"/>
      </w:pPr>
      <w:rPr>
        <w:rFonts w:hint="default"/>
        <w:spacing w:val="-1"/>
        <w:w w:val="100"/>
        <w:lang w:val="ru-RU" w:eastAsia="en-US" w:bidi="ar-SA"/>
      </w:rPr>
    </w:lvl>
    <w:lvl w:ilvl="3">
      <w:start w:val="1"/>
      <w:numFmt w:val="decimal"/>
      <w:lvlText w:val="%1.%2.%3.%4."/>
      <w:lvlJc w:val="left"/>
      <w:pPr>
        <w:ind w:left="2535" w:hanging="78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1.%2.%3.%4.%5."/>
      <w:lvlJc w:val="left"/>
      <w:pPr>
        <w:ind w:left="851" w:hanging="78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2740" w:hanging="783"/>
      </w:pPr>
      <w:rPr>
        <w:rFonts w:hint="default"/>
        <w:lang w:val="ru-RU" w:eastAsia="en-US" w:bidi="ar-SA"/>
      </w:rPr>
    </w:lvl>
    <w:lvl w:ilvl="6">
      <w:numFmt w:val="bullet"/>
      <w:lvlText w:val="•"/>
      <w:lvlJc w:val="left"/>
      <w:pPr>
        <w:ind w:left="4517" w:hanging="783"/>
      </w:pPr>
      <w:rPr>
        <w:rFonts w:hint="default"/>
        <w:lang w:val="ru-RU" w:eastAsia="en-US" w:bidi="ar-SA"/>
      </w:rPr>
    </w:lvl>
    <w:lvl w:ilvl="7">
      <w:numFmt w:val="bullet"/>
      <w:lvlText w:val="•"/>
      <w:lvlJc w:val="left"/>
      <w:pPr>
        <w:ind w:left="6294" w:hanging="783"/>
      </w:pPr>
      <w:rPr>
        <w:rFonts w:hint="default"/>
        <w:lang w:val="ru-RU" w:eastAsia="en-US" w:bidi="ar-SA"/>
      </w:rPr>
    </w:lvl>
    <w:lvl w:ilvl="8">
      <w:numFmt w:val="bullet"/>
      <w:lvlText w:val="•"/>
      <w:lvlJc w:val="left"/>
      <w:pPr>
        <w:ind w:left="8071" w:hanging="783"/>
      </w:pPr>
      <w:rPr>
        <w:rFonts w:hint="default"/>
        <w:lang w:val="ru-RU" w:eastAsia="en-US" w:bidi="ar-SA"/>
      </w:rPr>
    </w:lvl>
  </w:abstractNum>
  <w:abstractNum w:abstractNumId="77" w15:restartNumberingAfterBreak="0">
    <w:nsid w:val="680728F7"/>
    <w:multiLevelType w:val="multilevel"/>
    <w:tmpl w:val="5B4CC5BC"/>
    <w:lvl w:ilvl="0">
      <w:start w:val="37"/>
      <w:numFmt w:val="decimal"/>
      <w:lvlText w:val="%1"/>
      <w:lvlJc w:val="left"/>
      <w:pPr>
        <w:ind w:left="2535" w:hanging="977"/>
        <w:jc w:val="left"/>
      </w:pPr>
      <w:rPr>
        <w:rFonts w:hint="default"/>
        <w:lang w:val="ru-RU" w:eastAsia="en-US" w:bidi="ar-SA"/>
      </w:rPr>
    </w:lvl>
    <w:lvl w:ilvl="1">
      <w:start w:val="2"/>
      <w:numFmt w:val="decimal"/>
      <w:lvlText w:val="%1.%2"/>
      <w:lvlJc w:val="left"/>
      <w:pPr>
        <w:ind w:left="2535" w:hanging="977"/>
        <w:jc w:val="left"/>
      </w:pPr>
      <w:rPr>
        <w:rFonts w:hint="default"/>
        <w:lang w:val="ru-RU" w:eastAsia="en-US" w:bidi="ar-SA"/>
      </w:rPr>
    </w:lvl>
    <w:lvl w:ilvl="2">
      <w:start w:val="3"/>
      <w:numFmt w:val="decimal"/>
      <w:lvlText w:val="%1.%2.%3"/>
      <w:lvlJc w:val="left"/>
      <w:pPr>
        <w:ind w:left="2535" w:hanging="977"/>
        <w:jc w:val="left"/>
      </w:pPr>
      <w:rPr>
        <w:rFonts w:hint="default"/>
        <w:lang w:val="ru-RU" w:eastAsia="en-US" w:bidi="ar-SA"/>
      </w:rPr>
    </w:lvl>
    <w:lvl w:ilvl="3">
      <w:start w:val="2"/>
      <w:numFmt w:val="decimal"/>
      <w:lvlText w:val="%1.%2.%3.%4."/>
      <w:lvlJc w:val="left"/>
      <w:pPr>
        <w:ind w:left="2535"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start w:val="1"/>
      <w:numFmt w:val="decimal"/>
      <w:lvlText w:val="%1.%2.%3.%4.%5."/>
      <w:lvlJc w:val="left"/>
      <w:pPr>
        <w:ind w:left="85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6577" w:hanging="1173"/>
      </w:pPr>
      <w:rPr>
        <w:rFonts w:hint="default"/>
        <w:lang w:val="ru-RU" w:eastAsia="en-US" w:bidi="ar-SA"/>
      </w:rPr>
    </w:lvl>
    <w:lvl w:ilvl="6">
      <w:numFmt w:val="bullet"/>
      <w:lvlText w:val="•"/>
      <w:lvlJc w:val="left"/>
      <w:pPr>
        <w:ind w:left="7587" w:hanging="1173"/>
      </w:pPr>
      <w:rPr>
        <w:rFonts w:hint="default"/>
        <w:lang w:val="ru-RU" w:eastAsia="en-US" w:bidi="ar-SA"/>
      </w:rPr>
    </w:lvl>
    <w:lvl w:ilvl="7">
      <w:numFmt w:val="bullet"/>
      <w:lvlText w:val="•"/>
      <w:lvlJc w:val="left"/>
      <w:pPr>
        <w:ind w:left="8596" w:hanging="1173"/>
      </w:pPr>
      <w:rPr>
        <w:rFonts w:hint="default"/>
        <w:lang w:val="ru-RU" w:eastAsia="en-US" w:bidi="ar-SA"/>
      </w:rPr>
    </w:lvl>
    <w:lvl w:ilvl="8">
      <w:numFmt w:val="bullet"/>
      <w:lvlText w:val="•"/>
      <w:lvlJc w:val="left"/>
      <w:pPr>
        <w:ind w:left="9606" w:hanging="1173"/>
      </w:pPr>
      <w:rPr>
        <w:rFonts w:hint="default"/>
        <w:lang w:val="ru-RU" w:eastAsia="en-US" w:bidi="ar-SA"/>
      </w:rPr>
    </w:lvl>
  </w:abstractNum>
  <w:abstractNum w:abstractNumId="78" w15:restartNumberingAfterBreak="0">
    <w:nsid w:val="697320D4"/>
    <w:multiLevelType w:val="hybridMultilevel"/>
    <w:tmpl w:val="4E488E0A"/>
    <w:lvl w:ilvl="0" w:tplc="B3704CA0">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70DF8A">
      <w:numFmt w:val="bullet"/>
      <w:lvlText w:val=""/>
      <w:lvlJc w:val="left"/>
      <w:pPr>
        <w:ind w:left="1571" w:hanging="721"/>
      </w:pPr>
      <w:rPr>
        <w:rFonts w:ascii="Symbol" w:eastAsia="Symbol" w:hAnsi="Symbol" w:cs="Symbol" w:hint="default"/>
        <w:b w:val="0"/>
        <w:bCs w:val="0"/>
        <w:i w:val="0"/>
        <w:iCs w:val="0"/>
        <w:color w:val="777777"/>
        <w:spacing w:val="0"/>
        <w:w w:val="100"/>
        <w:sz w:val="20"/>
        <w:szCs w:val="20"/>
        <w:lang w:val="ru-RU" w:eastAsia="en-US" w:bidi="ar-SA"/>
      </w:rPr>
    </w:lvl>
    <w:lvl w:ilvl="2" w:tplc="31CEF31E">
      <w:numFmt w:val="bullet"/>
      <w:lvlText w:val="•"/>
      <w:lvlJc w:val="left"/>
      <w:pPr>
        <w:ind w:left="2696" w:hanging="721"/>
      </w:pPr>
      <w:rPr>
        <w:rFonts w:hint="default"/>
        <w:lang w:val="ru-RU" w:eastAsia="en-US" w:bidi="ar-SA"/>
      </w:rPr>
    </w:lvl>
    <w:lvl w:ilvl="3" w:tplc="46E07F7C">
      <w:numFmt w:val="bullet"/>
      <w:lvlText w:val="•"/>
      <w:lvlJc w:val="left"/>
      <w:pPr>
        <w:ind w:left="3812" w:hanging="721"/>
      </w:pPr>
      <w:rPr>
        <w:rFonts w:hint="default"/>
        <w:lang w:val="ru-RU" w:eastAsia="en-US" w:bidi="ar-SA"/>
      </w:rPr>
    </w:lvl>
    <w:lvl w:ilvl="4" w:tplc="452E42EE">
      <w:numFmt w:val="bullet"/>
      <w:lvlText w:val="•"/>
      <w:lvlJc w:val="left"/>
      <w:pPr>
        <w:ind w:left="4928" w:hanging="721"/>
      </w:pPr>
      <w:rPr>
        <w:rFonts w:hint="default"/>
        <w:lang w:val="ru-RU" w:eastAsia="en-US" w:bidi="ar-SA"/>
      </w:rPr>
    </w:lvl>
    <w:lvl w:ilvl="5" w:tplc="3140A920">
      <w:numFmt w:val="bullet"/>
      <w:lvlText w:val="•"/>
      <w:lvlJc w:val="left"/>
      <w:pPr>
        <w:ind w:left="6044" w:hanging="721"/>
      </w:pPr>
      <w:rPr>
        <w:rFonts w:hint="default"/>
        <w:lang w:val="ru-RU" w:eastAsia="en-US" w:bidi="ar-SA"/>
      </w:rPr>
    </w:lvl>
    <w:lvl w:ilvl="6" w:tplc="B4500B08">
      <w:numFmt w:val="bullet"/>
      <w:lvlText w:val="•"/>
      <w:lvlJc w:val="left"/>
      <w:pPr>
        <w:ind w:left="7160" w:hanging="721"/>
      </w:pPr>
      <w:rPr>
        <w:rFonts w:hint="default"/>
        <w:lang w:val="ru-RU" w:eastAsia="en-US" w:bidi="ar-SA"/>
      </w:rPr>
    </w:lvl>
    <w:lvl w:ilvl="7" w:tplc="7CDC92CC">
      <w:numFmt w:val="bullet"/>
      <w:lvlText w:val="•"/>
      <w:lvlJc w:val="left"/>
      <w:pPr>
        <w:ind w:left="8276" w:hanging="721"/>
      </w:pPr>
      <w:rPr>
        <w:rFonts w:hint="default"/>
        <w:lang w:val="ru-RU" w:eastAsia="en-US" w:bidi="ar-SA"/>
      </w:rPr>
    </w:lvl>
    <w:lvl w:ilvl="8" w:tplc="104CA1D0">
      <w:numFmt w:val="bullet"/>
      <w:lvlText w:val="•"/>
      <w:lvlJc w:val="left"/>
      <w:pPr>
        <w:ind w:left="9392" w:hanging="721"/>
      </w:pPr>
      <w:rPr>
        <w:rFonts w:hint="default"/>
        <w:lang w:val="ru-RU" w:eastAsia="en-US" w:bidi="ar-SA"/>
      </w:rPr>
    </w:lvl>
  </w:abstractNum>
  <w:abstractNum w:abstractNumId="79" w15:restartNumberingAfterBreak="0">
    <w:nsid w:val="6AD23623"/>
    <w:multiLevelType w:val="hybridMultilevel"/>
    <w:tmpl w:val="2B665C46"/>
    <w:lvl w:ilvl="0" w:tplc="3F3E9464">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3F5E8A1A">
      <w:numFmt w:val="bullet"/>
      <w:lvlText w:val="•"/>
      <w:lvlJc w:val="left"/>
      <w:pPr>
        <w:ind w:left="1936" w:hanging="282"/>
      </w:pPr>
      <w:rPr>
        <w:rFonts w:hint="default"/>
        <w:lang w:val="ru-RU" w:eastAsia="en-US" w:bidi="ar-SA"/>
      </w:rPr>
    </w:lvl>
    <w:lvl w:ilvl="2" w:tplc="717862C6">
      <w:numFmt w:val="bullet"/>
      <w:lvlText w:val="•"/>
      <w:lvlJc w:val="left"/>
      <w:pPr>
        <w:ind w:left="3013" w:hanging="282"/>
      </w:pPr>
      <w:rPr>
        <w:rFonts w:hint="default"/>
        <w:lang w:val="ru-RU" w:eastAsia="en-US" w:bidi="ar-SA"/>
      </w:rPr>
    </w:lvl>
    <w:lvl w:ilvl="3" w:tplc="A9024DD4">
      <w:numFmt w:val="bullet"/>
      <w:lvlText w:val="•"/>
      <w:lvlJc w:val="left"/>
      <w:pPr>
        <w:ind w:left="4089" w:hanging="282"/>
      </w:pPr>
      <w:rPr>
        <w:rFonts w:hint="default"/>
        <w:lang w:val="ru-RU" w:eastAsia="en-US" w:bidi="ar-SA"/>
      </w:rPr>
    </w:lvl>
    <w:lvl w:ilvl="4" w:tplc="55064728">
      <w:numFmt w:val="bullet"/>
      <w:lvlText w:val="•"/>
      <w:lvlJc w:val="left"/>
      <w:pPr>
        <w:ind w:left="5166" w:hanging="282"/>
      </w:pPr>
      <w:rPr>
        <w:rFonts w:hint="default"/>
        <w:lang w:val="ru-RU" w:eastAsia="en-US" w:bidi="ar-SA"/>
      </w:rPr>
    </w:lvl>
    <w:lvl w:ilvl="5" w:tplc="48E6152C">
      <w:numFmt w:val="bullet"/>
      <w:lvlText w:val="•"/>
      <w:lvlJc w:val="left"/>
      <w:pPr>
        <w:ind w:left="6242" w:hanging="282"/>
      </w:pPr>
      <w:rPr>
        <w:rFonts w:hint="default"/>
        <w:lang w:val="ru-RU" w:eastAsia="en-US" w:bidi="ar-SA"/>
      </w:rPr>
    </w:lvl>
    <w:lvl w:ilvl="6" w:tplc="AC723BC8">
      <w:numFmt w:val="bullet"/>
      <w:lvlText w:val="•"/>
      <w:lvlJc w:val="left"/>
      <w:pPr>
        <w:ind w:left="7319" w:hanging="282"/>
      </w:pPr>
      <w:rPr>
        <w:rFonts w:hint="default"/>
        <w:lang w:val="ru-RU" w:eastAsia="en-US" w:bidi="ar-SA"/>
      </w:rPr>
    </w:lvl>
    <w:lvl w:ilvl="7" w:tplc="D99A88DC">
      <w:numFmt w:val="bullet"/>
      <w:lvlText w:val="•"/>
      <w:lvlJc w:val="left"/>
      <w:pPr>
        <w:ind w:left="8395" w:hanging="282"/>
      </w:pPr>
      <w:rPr>
        <w:rFonts w:hint="default"/>
        <w:lang w:val="ru-RU" w:eastAsia="en-US" w:bidi="ar-SA"/>
      </w:rPr>
    </w:lvl>
    <w:lvl w:ilvl="8" w:tplc="C4B254BE">
      <w:numFmt w:val="bullet"/>
      <w:lvlText w:val="•"/>
      <w:lvlJc w:val="left"/>
      <w:pPr>
        <w:ind w:left="9472" w:hanging="282"/>
      </w:pPr>
      <w:rPr>
        <w:rFonts w:hint="default"/>
        <w:lang w:val="ru-RU" w:eastAsia="en-US" w:bidi="ar-SA"/>
      </w:rPr>
    </w:lvl>
  </w:abstractNum>
  <w:abstractNum w:abstractNumId="80" w15:restartNumberingAfterBreak="0">
    <w:nsid w:val="6BC378F3"/>
    <w:multiLevelType w:val="multilevel"/>
    <w:tmpl w:val="7454181E"/>
    <w:lvl w:ilvl="0">
      <w:start w:val="21"/>
      <w:numFmt w:val="decimal"/>
      <w:lvlText w:val="%1"/>
      <w:lvlJc w:val="left"/>
      <w:pPr>
        <w:ind w:left="851" w:hanging="783"/>
        <w:jc w:val="left"/>
      </w:pPr>
      <w:rPr>
        <w:rFonts w:hint="default"/>
        <w:lang w:val="ru-RU" w:eastAsia="en-US" w:bidi="ar-SA"/>
      </w:rPr>
    </w:lvl>
    <w:lvl w:ilvl="1">
      <w:start w:val="8"/>
      <w:numFmt w:val="decimal"/>
      <w:lvlText w:val="%1.%2"/>
      <w:lvlJc w:val="left"/>
      <w:pPr>
        <w:ind w:left="851" w:hanging="783"/>
        <w:jc w:val="left"/>
      </w:pPr>
      <w:rPr>
        <w:rFonts w:hint="default"/>
        <w:lang w:val="ru-RU" w:eastAsia="en-US" w:bidi="ar-SA"/>
      </w:rPr>
    </w:lvl>
    <w:lvl w:ilvl="2">
      <w:start w:val="2"/>
      <w:numFmt w:val="decimal"/>
      <w:lvlText w:val="%1.%2.%3."/>
      <w:lvlJc w:val="left"/>
      <w:pPr>
        <w:ind w:left="85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851" w:hanging="978"/>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numFmt w:val="bullet"/>
      <w:lvlText w:val="•"/>
      <w:lvlJc w:val="left"/>
      <w:pPr>
        <w:ind w:left="5166" w:hanging="978"/>
      </w:pPr>
      <w:rPr>
        <w:rFonts w:hint="default"/>
        <w:lang w:val="ru-RU" w:eastAsia="en-US" w:bidi="ar-SA"/>
      </w:rPr>
    </w:lvl>
    <w:lvl w:ilvl="5">
      <w:numFmt w:val="bullet"/>
      <w:lvlText w:val="•"/>
      <w:lvlJc w:val="left"/>
      <w:pPr>
        <w:ind w:left="6242" w:hanging="978"/>
      </w:pPr>
      <w:rPr>
        <w:rFonts w:hint="default"/>
        <w:lang w:val="ru-RU" w:eastAsia="en-US" w:bidi="ar-SA"/>
      </w:rPr>
    </w:lvl>
    <w:lvl w:ilvl="6">
      <w:numFmt w:val="bullet"/>
      <w:lvlText w:val="•"/>
      <w:lvlJc w:val="left"/>
      <w:pPr>
        <w:ind w:left="7319" w:hanging="978"/>
      </w:pPr>
      <w:rPr>
        <w:rFonts w:hint="default"/>
        <w:lang w:val="ru-RU" w:eastAsia="en-US" w:bidi="ar-SA"/>
      </w:rPr>
    </w:lvl>
    <w:lvl w:ilvl="7">
      <w:numFmt w:val="bullet"/>
      <w:lvlText w:val="•"/>
      <w:lvlJc w:val="left"/>
      <w:pPr>
        <w:ind w:left="8395" w:hanging="978"/>
      </w:pPr>
      <w:rPr>
        <w:rFonts w:hint="default"/>
        <w:lang w:val="ru-RU" w:eastAsia="en-US" w:bidi="ar-SA"/>
      </w:rPr>
    </w:lvl>
    <w:lvl w:ilvl="8">
      <w:numFmt w:val="bullet"/>
      <w:lvlText w:val="•"/>
      <w:lvlJc w:val="left"/>
      <w:pPr>
        <w:ind w:left="9472" w:hanging="978"/>
      </w:pPr>
      <w:rPr>
        <w:rFonts w:hint="default"/>
        <w:lang w:val="ru-RU" w:eastAsia="en-US" w:bidi="ar-SA"/>
      </w:rPr>
    </w:lvl>
  </w:abstractNum>
  <w:abstractNum w:abstractNumId="81" w15:restartNumberingAfterBreak="0">
    <w:nsid w:val="6BD34A6C"/>
    <w:multiLevelType w:val="hybridMultilevel"/>
    <w:tmpl w:val="BFA0F8FA"/>
    <w:lvl w:ilvl="0" w:tplc="48D8022A">
      <w:numFmt w:val="bullet"/>
      <w:lvlText w:val=""/>
      <w:lvlJc w:val="left"/>
      <w:pPr>
        <w:ind w:left="851" w:hanging="709"/>
      </w:pPr>
      <w:rPr>
        <w:rFonts w:ascii="Symbol" w:eastAsia="Symbol" w:hAnsi="Symbol" w:cs="Symbol" w:hint="default"/>
        <w:b w:val="0"/>
        <w:bCs w:val="0"/>
        <w:i w:val="0"/>
        <w:iCs w:val="0"/>
        <w:spacing w:val="0"/>
        <w:w w:val="100"/>
        <w:sz w:val="26"/>
        <w:szCs w:val="26"/>
        <w:lang w:val="ru-RU" w:eastAsia="en-US" w:bidi="ar-SA"/>
      </w:rPr>
    </w:lvl>
    <w:lvl w:ilvl="1" w:tplc="6C821AAA">
      <w:numFmt w:val="bullet"/>
      <w:lvlText w:val="•"/>
      <w:lvlJc w:val="left"/>
      <w:pPr>
        <w:ind w:left="1936" w:hanging="709"/>
      </w:pPr>
      <w:rPr>
        <w:rFonts w:hint="default"/>
        <w:lang w:val="ru-RU" w:eastAsia="en-US" w:bidi="ar-SA"/>
      </w:rPr>
    </w:lvl>
    <w:lvl w:ilvl="2" w:tplc="339E8212">
      <w:numFmt w:val="bullet"/>
      <w:lvlText w:val="•"/>
      <w:lvlJc w:val="left"/>
      <w:pPr>
        <w:ind w:left="3013" w:hanging="709"/>
      </w:pPr>
      <w:rPr>
        <w:rFonts w:hint="default"/>
        <w:lang w:val="ru-RU" w:eastAsia="en-US" w:bidi="ar-SA"/>
      </w:rPr>
    </w:lvl>
    <w:lvl w:ilvl="3" w:tplc="8DAC8278">
      <w:numFmt w:val="bullet"/>
      <w:lvlText w:val="•"/>
      <w:lvlJc w:val="left"/>
      <w:pPr>
        <w:ind w:left="4089" w:hanging="709"/>
      </w:pPr>
      <w:rPr>
        <w:rFonts w:hint="default"/>
        <w:lang w:val="ru-RU" w:eastAsia="en-US" w:bidi="ar-SA"/>
      </w:rPr>
    </w:lvl>
    <w:lvl w:ilvl="4" w:tplc="B836855A">
      <w:numFmt w:val="bullet"/>
      <w:lvlText w:val="•"/>
      <w:lvlJc w:val="left"/>
      <w:pPr>
        <w:ind w:left="5166" w:hanging="709"/>
      </w:pPr>
      <w:rPr>
        <w:rFonts w:hint="default"/>
        <w:lang w:val="ru-RU" w:eastAsia="en-US" w:bidi="ar-SA"/>
      </w:rPr>
    </w:lvl>
    <w:lvl w:ilvl="5" w:tplc="55609FE0">
      <w:numFmt w:val="bullet"/>
      <w:lvlText w:val="•"/>
      <w:lvlJc w:val="left"/>
      <w:pPr>
        <w:ind w:left="6242" w:hanging="709"/>
      </w:pPr>
      <w:rPr>
        <w:rFonts w:hint="default"/>
        <w:lang w:val="ru-RU" w:eastAsia="en-US" w:bidi="ar-SA"/>
      </w:rPr>
    </w:lvl>
    <w:lvl w:ilvl="6" w:tplc="BDA85B64">
      <w:numFmt w:val="bullet"/>
      <w:lvlText w:val="•"/>
      <w:lvlJc w:val="left"/>
      <w:pPr>
        <w:ind w:left="7319" w:hanging="709"/>
      </w:pPr>
      <w:rPr>
        <w:rFonts w:hint="default"/>
        <w:lang w:val="ru-RU" w:eastAsia="en-US" w:bidi="ar-SA"/>
      </w:rPr>
    </w:lvl>
    <w:lvl w:ilvl="7" w:tplc="A7CE1CF2">
      <w:numFmt w:val="bullet"/>
      <w:lvlText w:val="•"/>
      <w:lvlJc w:val="left"/>
      <w:pPr>
        <w:ind w:left="8395" w:hanging="709"/>
      </w:pPr>
      <w:rPr>
        <w:rFonts w:hint="default"/>
        <w:lang w:val="ru-RU" w:eastAsia="en-US" w:bidi="ar-SA"/>
      </w:rPr>
    </w:lvl>
    <w:lvl w:ilvl="8" w:tplc="BF2C79C8">
      <w:numFmt w:val="bullet"/>
      <w:lvlText w:val="•"/>
      <w:lvlJc w:val="left"/>
      <w:pPr>
        <w:ind w:left="9472" w:hanging="709"/>
      </w:pPr>
      <w:rPr>
        <w:rFonts w:hint="default"/>
        <w:lang w:val="ru-RU" w:eastAsia="en-US" w:bidi="ar-SA"/>
      </w:rPr>
    </w:lvl>
  </w:abstractNum>
  <w:abstractNum w:abstractNumId="82" w15:restartNumberingAfterBreak="0">
    <w:nsid w:val="6CA8415C"/>
    <w:multiLevelType w:val="multilevel"/>
    <w:tmpl w:val="9CD41C76"/>
    <w:lvl w:ilvl="0">
      <w:start w:val="24"/>
      <w:numFmt w:val="decimal"/>
      <w:lvlText w:val="%1"/>
      <w:lvlJc w:val="left"/>
      <w:pPr>
        <w:ind w:left="835" w:hanging="783"/>
        <w:jc w:val="left"/>
      </w:pPr>
      <w:rPr>
        <w:rFonts w:hint="default"/>
        <w:lang w:val="ru-RU" w:eastAsia="en-US" w:bidi="ar-SA"/>
      </w:rPr>
    </w:lvl>
    <w:lvl w:ilvl="1">
      <w:start w:val="7"/>
      <w:numFmt w:val="decimal"/>
      <w:lvlText w:val="%1.%2"/>
      <w:lvlJc w:val="left"/>
      <w:pPr>
        <w:ind w:left="835" w:hanging="783"/>
        <w:jc w:val="left"/>
      </w:pPr>
      <w:rPr>
        <w:rFonts w:hint="default"/>
        <w:lang w:val="ru-RU" w:eastAsia="en-US" w:bidi="ar-SA"/>
      </w:rPr>
    </w:lvl>
    <w:lvl w:ilvl="2">
      <w:start w:val="3"/>
      <w:numFmt w:val="decimal"/>
      <w:lvlText w:val="%1.%2.%3."/>
      <w:lvlJc w:val="left"/>
      <w:pPr>
        <w:ind w:left="835" w:hanging="783"/>
        <w:jc w:val="righ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3623" w:hanging="783"/>
      </w:pPr>
      <w:rPr>
        <w:rFonts w:hint="default"/>
        <w:lang w:val="ru-RU" w:eastAsia="en-US" w:bidi="ar-SA"/>
      </w:rPr>
    </w:lvl>
    <w:lvl w:ilvl="4">
      <w:numFmt w:val="bullet"/>
      <w:lvlText w:val="•"/>
      <w:lvlJc w:val="left"/>
      <w:pPr>
        <w:ind w:left="4551" w:hanging="783"/>
      </w:pPr>
      <w:rPr>
        <w:rFonts w:hint="default"/>
        <w:lang w:val="ru-RU" w:eastAsia="en-US" w:bidi="ar-SA"/>
      </w:rPr>
    </w:lvl>
    <w:lvl w:ilvl="5">
      <w:numFmt w:val="bullet"/>
      <w:lvlText w:val="•"/>
      <w:lvlJc w:val="left"/>
      <w:pPr>
        <w:ind w:left="5479" w:hanging="783"/>
      </w:pPr>
      <w:rPr>
        <w:rFonts w:hint="default"/>
        <w:lang w:val="ru-RU" w:eastAsia="en-US" w:bidi="ar-SA"/>
      </w:rPr>
    </w:lvl>
    <w:lvl w:ilvl="6">
      <w:numFmt w:val="bullet"/>
      <w:lvlText w:val="•"/>
      <w:lvlJc w:val="left"/>
      <w:pPr>
        <w:ind w:left="6407" w:hanging="783"/>
      </w:pPr>
      <w:rPr>
        <w:rFonts w:hint="default"/>
        <w:lang w:val="ru-RU" w:eastAsia="en-US" w:bidi="ar-SA"/>
      </w:rPr>
    </w:lvl>
    <w:lvl w:ilvl="7">
      <w:numFmt w:val="bullet"/>
      <w:lvlText w:val="•"/>
      <w:lvlJc w:val="left"/>
      <w:pPr>
        <w:ind w:left="7335" w:hanging="783"/>
      </w:pPr>
      <w:rPr>
        <w:rFonts w:hint="default"/>
        <w:lang w:val="ru-RU" w:eastAsia="en-US" w:bidi="ar-SA"/>
      </w:rPr>
    </w:lvl>
    <w:lvl w:ilvl="8">
      <w:numFmt w:val="bullet"/>
      <w:lvlText w:val="•"/>
      <w:lvlJc w:val="left"/>
      <w:pPr>
        <w:ind w:left="8263" w:hanging="783"/>
      </w:pPr>
      <w:rPr>
        <w:rFonts w:hint="default"/>
        <w:lang w:val="ru-RU" w:eastAsia="en-US" w:bidi="ar-SA"/>
      </w:rPr>
    </w:lvl>
  </w:abstractNum>
  <w:abstractNum w:abstractNumId="83" w15:restartNumberingAfterBreak="0">
    <w:nsid w:val="6CBD4DB1"/>
    <w:multiLevelType w:val="hybridMultilevel"/>
    <w:tmpl w:val="9A1C98BE"/>
    <w:lvl w:ilvl="0" w:tplc="49F6BB70">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619406C0">
      <w:numFmt w:val="bullet"/>
      <w:lvlText w:val="•"/>
      <w:lvlJc w:val="left"/>
      <w:pPr>
        <w:ind w:left="2818" w:hanging="282"/>
      </w:pPr>
      <w:rPr>
        <w:rFonts w:hint="default"/>
        <w:lang w:val="ru-RU" w:eastAsia="en-US" w:bidi="ar-SA"/>
      </w:rPr>
    </w:lvl>
    <w:lvl w:ilvl="2" w:tplc="444462D0">
      <w:numFmt w:val="bullet"/>
      <w:lvlText w:val="•"/>
      <w:lvlJc w:val="left"/>
      <w:pPr>
        <w:ind w:left="3797" w:hanging="282"/>
      </w:pPr>
      <w:rPr>
        <w:rFonts w:hint="default"/>
        <w:lang w:val="ru-RU" w:eastAsia="en-US" w:bidi="ar-SA"/>
      </w:rPr>
    </w:lvl>
    <w:lvl w:ilvl="3" w:tplc="541AC5DE">
      <w:numFmt w:val="bullet"/>
      <w:lvlText w:val="•"/>
      <w:lvlJc w:val="left"/>
      <w:pPr>
        <w:ind w:left="4775" w:hanging="282"/>
      </w:pPr>
      <w:rPr>
        <w:rFonts w:hint="default"/>
        <w:lang w:val="ru-RU" w:eastAsia="en-US" w:bidi="ar-SA"/>
      </w:rPr>
    </w:lvl>
    <w:lvl w:ilvl="4" w:tplc="573884B2">
      <w:numFmt w:val="bullet"/>
      <w:lvlText w:val="•"/>
      <w:lvlJc w:val="left"/>
      <w:pPr>
        <w:ind w:left="5754" w:hanging="282"/>
      </w:pPr>
      <w:rPr>
        <w:rFonts w:hint="default"/>
        <w:lang w:val="ru-RU" w:eastAsia="en-US" w:bidi="ar-SA"/>
      </w:rPr>
    </w:lvl>
    <w:lvl w:ilvl="5" w:tplc="20D2675A">
      <w:numFmt w:val="bullet"/>
      <w:lvlText w:val="•"/>
      <w:lvlJc w:val="left"/>
      <w:pPr>
        <w:ind w:left="6732" w:hanging="282"/>
      </w:pPr>
      <w:rPr>
        <w:rFonts w:hint="default"/>
        <w:lang w:val="ru-RU" w:eastAsia="en-US" w:bidi="ar-SA"/>
      </w:rPr>
    </w:lvl>
    <w:lvl w:ilvl="6" w:tplc="84B825DA">
      <w:numFmt w:val="bullet"/>
      <w:lvlText w:val="•"/>
      <w:lvlJc w:val="left"/>
      <w:pPr>
        <w:ind w:left="7711" w:hanging="282"/>
      </w:pPr>
      <w:rPr>
        <w:rFonts w:hint="default"/>
        <w:lang w:val="ru-RU" w:eastAsia="en-US" w:bidi="ar-SA"/>
      </w:rPr>
    </w:lvl>
    <w:lvl w:ilvl="7" w:tplc="8B1C376A">
      <w:numFmt w:val="bullet"/>
      <w:lvlText w:val="•"/>
      <w:lvlJc w:val="left"/>
      <w:pPr>
        <w:ind w:left="8689" w:hanging="282"/>
      </w:pPr>
      <w:rPr>
        <w:rFonts w:hint="default"/>
        <w:lang w:val="ru-RU" w:eastAsia="en-US" w:bidi="ar-SA"/>
      </w:rPr>
    </w:lvl>
    <w:lvl w:ilvl="8" w:tplc="568239F8">
      <w:numFmt w:val="bullet"/>
      <w:lvlText w:val="•"/>
      <w:lvlJc w:val="left"/>
      <w:pPr>
        <w:ind w:left="9668" w:hanging="282"/>
      </w:pPr>
      <w:rPr>
        <w:rFonts w:hint="default"/>
        <w:lang w:val="ru-RU" w:eastAsia="en-US" w:bidi="ar-SA"/>
      </w:rPr>
    </w:lvl>
  </w:abstractNum>
  <w:abstractNum w:abstractNumId="84" w15:restartNumberingAfterBreak="0">
    <w:nsid w:val="6E3B10FC"/>
    <w:multiLevelType w:val="hybridMultilevel"/>
    <w:tmpl w:val="87BA7038"/>
    <w:lvl w:ilvl="0" w:tplc="712C3D76">
      <w:numFmt w:val="bullet"/>
      <w:lvlText w:val="•"/>
      <w:lvlJc w:val="left"/>
      <w:pPr>
        <w:ind w:left="1006" w:hanging="156"/>
      </w:pPr>
      <w:rPr>
        <w:rFonts w:ascii="Times New Roman" w:eastAsia="Times New Roman" w:hAnsi="Times New Roman" w:cs="Times New Roman" w:hint="default"/>
        <w:b w:val="0"/>
        <w:bCs w:val="0"/>
        <w:i w:val="0"/>
        <w:iCs w:val="0"/>
        <w:spacing w:val="0"/>
        <w:w w:val="100"/>
        <w:sz w:val="26"/>
        <w:szCs w:val="26"/>
        <w:lang w:val="ru-RU" w:eastAsia="en-US" w:bidi="ar-SA"/>
      </w:rPr>
    </w:lvl>
    <w:lvl w:ilvl="1" w:tplc="2BF82BB0">
      <w:numFmt w:val="bullet"/>
      <w:lvlText w:val="•"/>
      <w:lvlJc w:val="left"/>
      <w:pPr>
        <w:ind w:left="2062" w:hanging="156"/>
      </w:pPr>
      <w:rPr>
        <w:rFonts w:hint="default"/>
        <w:lang w:val="ru-RU" w:eastAsia="en-US" w:bidi="ar-SA"/>
      </w:rPr>
    </w:lvl>
    <w:lvl w:ilvl="2" w:tplc="4B487482">
      <w:numFmt w:val="bullet"/>
      <w:lvlText w:val="•"/>
      <w:lvlJc w:val="left"/>
      <w:pPr>
        <w:ind w:left="3125" w:hanging="156"/>
      </w:pPr>
      <w:rPr>
        <w:rFonts w:hint="default"/>
        <w:lang w:val="ru-RU" w:eastAsia="en-US" w:bidi="ar-SA"/>
      </w:rPr>
    </w:lvl>
    <w:lvl w:ilvl="3" w:tplc="0F581656">
      <w:numFmt w:val="bullet"/>
      <w:lvlText w:val="•"/>
      <w:lvlJc w:val="left"/>
      <w:pPr>
        <w:ind w:left="4187" w:hanging="156"/>
      </w:pPr>
      <w:rPr>
        <w:rFonts w:hint="default"/>
        <w:lang w:val="ru-RU" w:eastAsia="en-US" w:bidi="ar-SA"/>
      </w:rPr>
    </w:lvl>
    <w:lvl w:ilvl="4" w:tplc="638C8942">
      <w:numFmt w:val="bullet"/>
      <w:lvlText w:val="•"/>
      <w:lvlJc w:val="left"/>
      <w:pPr>
        <w:ind w:left="5250" w:hanging="156"/>
      </w:pPr>
      <w:rPr>
        <w:rFonts w:hint="default"/>
        <w:lang w:val="ru-RU" w:eastAsia="en-US" w:bidi="ar-SA"/>
      </w:rPr>
    </w:lvl>
    <w:lvl w:ilvl="5" w:tplc="1DA83B7C">
      <w:numFmt w:val="bullet"/>
      <w:lvlText w:val="•"/>
      <w:lvlJc w:val="left"/>
      <w:pPr>
        <w:ind w:left="6312" w:hanging="156"/>
      </w:pPr>
      <w:rPr>
        <w:rFonts w:hint="default"/>
        <w:lang w:val="ru-RU" w:eastAsia="en-US" w:bidi="ar-SA"/>
      </w:rPr>
    </w:lvl>
    <w:lvl w:ilvl="6" w:tplc="8EF00808">
      <w:numFmt w:val="bullet"/>
      <w:lvlText w:val="•"/>
      <w:lvlJc w:val="left"/>
      <w:pPr>
        <w:ind w:left="7375" w:hanging="156"/>
      </w:pPr>
      <w:rPr>
        <w:rFonts w:hint="default"/>
        <w:lang w:val="ru-RU" w:eastAsia="en-US" w:bidi="ar-SA"/>
      </w:rPr>
    </w:lvl>
    <w:lvl w:ilvl="7" w:tplc="57DAE01A">
      <w:numFmt w:val="bullet"/>
      <w:lvlText w:val="•"/>
      <w:lvlJc w:val="left"/>
      <w:pPr>
        <w:ind w:left="8437" w:hanging="156"/>
      </w:pPr>
      <w:rPr>
        <w:rFonts w:hint="default"/>
        <w:lang w:val="ru-RU" w:eastAsia="en-US" w:bidi="ar-SA"/>
      </w:rPr>
    </w:lvl>
    <w:lvl w:ilvl="8" w:tplc="E69ED08C">
      <w:numFmt w:val="bullet"/>
      <w:lvlText w:val="•"/>
      <w:lvlJc w:val="left"/>
      <w:pPr>
        <w:ind w:left="9500" w:hanging="156"/>
      </w:pPr>
      <w:rPr>
        <w:rFonts w:hint="default"/>
        <w:lang w:val="ru-RU" w:eastAsia="en-US" w:bidi="ar-SA"/>
      </w:rPr>
    </w:lvl>
  </w:abstractNum>
  <w:abstractNum w:abstractNumId="85" w15:restartNumberingAfterBreak="0">
    <w:nsid w:val="6E836728"/>
    <w:multiLevelType w:val="multilevel"/>
    <w:tmpl w:val="1EC48CC8"/>
    <w:lvl w:ilvl="0">
      <w:start w:val="31"/>
      <w:numFmt w:val="decimal"/>
      <w:lvlText w:val="%1"/>
      <w:lvlJc w:val="left"/>
      <w:pPr>
        <w:ind w:left="2731" w:hanging="1173"/>
        <w:jc w:val="left"/>
      </w:pPr>
      <w:rPr>
        <w:rFonts w:hint="default"/>
        <w:lang w:val="ru-RU" w:eastAsia="en-US" w:bidi="ar-SA"/>
      </w:rPr>
    </w:lvl>
    <w:lvl w:ilvl="1">
      <w:start w:val="6"/>
      <w:numFmt w:val="decimal"/>
      <w:lvlText w:val="%1.%2"/>
      <w:lvlJc w:val="left"/>
      <w:pPr>
        <w:ind w:left="2731" w:hanging="1173"/>
        <w:jc w:val="left"/>
      </w:pPr>
      <w:rPr>
        <w:rFonts w:hint="default"/>
        <w:lang w:val="ru-RU" w:eastAsia="en-US" w:bidi="ar-SA"/>
      </w:rPr>
    </w:lvl>
    <w:lvl w:ilvl="2">
      <w:start w:val="2"/>
      <w:numFmt w:val="decimal"/>
      <w:lvlText w:val="%1.%2.%3"/>
      <w:lvlJc w:val="left"/>
      <w:pPr>
        <w:ind w:left="2731" w:hanging="1173"/>
        <w:jc w:val="left"/>
      </w:pPr>
      <w:rPr>
        <w:rFonts w:hint="default"/>
        <w:lang w:val="ru-RU" w:eastAsia="en-US" w:bidi="ar-SA"/>
      </w:rPr>
    </w:lvl>
    <w:lvl w:ilvl="3">
      <w:start w:val="2"/>
      <w:numFmt w:val="decimal"/>
      <w:lvlText w:val="%1.%2.%3.%4"/>
      <w:lvlJc w:val="left"/>
      <w:pPr>
        <w:ind w:left="2731" w:hanging="1173"/>
        <w:jc w:val="left"/>
      </w:pPr>
      <w:rPr>
        <w:rFonts w:hint="default"/>
        <w:lang w:val="ru-RU" w:eastAsia="en-US" w:bidi="ar-SA"/>
      </w:rPr>
    </w:lvl>
    <w:lvl w:ilvl="4">
      <w:start w:val="2"/>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86" w15:restartNumberingAfterBreak="0">
    <w:nsid w:val="6F8C2271"/>
    <w:multiLevelType w:val="hybridMultilevel"/>
    <w:tmpl w:val="21C0338A"/>
    <w:lvl w:ilvl="0" w:tplc="8C8C7194">
      <w:start w:val="1"/>
      <w:numFmt w:val="upperRoman"/>
      <w:lvlText w:val="%1."/>
      <w:lvlJc w:val="left"/>
      <w:pPr>
        <w:ind w:left="5218" w:hanging="708"/>
        <w:jc w:val="right"/>
      </w:pPr>
      <w:rPr>
        <w:rFonts w:ascii="Times New Roman" w:eastAsia="Times New Roman" w:hAnsi="Times New Roman" w:cs="Times New Roman" w:hint="default"/>
        <w:b/>
        <w:bCs/>
        <w:i w:val="0"/>
        <w:iCs w:val="0"/>
        <w:spacing w:val="0"/>
        <w:w w:val="100"/>
        <w:sz w:val="26"/>
        <w:szCs w:val="26"/>
        <w:lang w:val="ru-RU" w:eastAsia="en-US" w:bidi="ar-SA"/>
      </w:rPr>
    </w:lvl>
    <w:lvl w:ilvl="1" w:tplc="BA28FFD0">
      <w:numFmt w:val="bullet"/>
      <w:lvlText w:val="•"/>
      <w:lvlJc w:val="left"/>
      <w:pPr>
        <w:ind w:left="5860" w:hanging="708"/>
      </w:pPr>
      <w:rPr>
        <w:rFonts w:hint="default"/>
        <w:lang w:val="ru-RU" w:eastAsia="en-US" w:bidi="ar-SA"/>
      </w:rPr>
    </w:lvl>
    <w:lvl w:ilvl="2" w:tplc="8C0628DA">
      <w:numFmt w:val="bullet"/>
      <w:lvlText w:val="•"/>
      <w:lvlJc w:val="left"/>
      <w:pPr>
        <w:ind w:left="6501" w:hanging="708"/>
      </w:pPr>
      <w:rPr>
        <w:rFonts w:hint="default"/>
        <w:lang w:val="ru-RU" w:eastAsia="en-US" w:bidi="ar-SA"/>
      </w:rPr>
    </w:lvl>
    <w:lvl w:ilvl="3" w:tplc="9D20658E">
      <w:numFmt w:val="bullet"/>
      <w:lvlText w:val="•"/>
      <w:lvlJc w:val="left"/>
      <w:pPr>
        <w:ind w:left="7141" w:hanging="708"/>
      </w:pPr>
      <w:rPr>
        <w:rFonts w:hint="default"/>
        <w:lang w:val="ru-RU" w:eastAsia="en-US" w:bidi="ar-SA"/>
      </w:rPr>
    </w:lvl>
    <w:lvl w:ilvl="4" w:tplc="8A1A949A">
      <w:numFmt w:val="bullet"/>
      <w:lvlText w:val="•"/>
      <w:lvlJc w:val="left"/>
      <w:pPr>
        <w:ind w:left="7782" w:hanging="708"/>
      </w:pPr>
      <w:rPr>
        <w:rFonts w:hint="default"/>
        <w:lang w:val="ru-RU" w:eastAsia="en-US" w:bidi="ar-SA"/>
      </w:rPr>
    </w:lvl>
    <w:lvl w:ilvl="5" w:tplc="7A14E0E0">
      <w:numFmt w:val="bullet"/>
      <w:lvlText w:val="•"/>
      <w:lvlJc w:val="left"/>
      <w:pPr>
        <w:ind w:left="8422" w:hanging="708"/>
      </w:pPr>
      <w:rPr>
        <w:rFonts w:hint="default"/>
        <w:lang w:val="ru-RU" w:eastAsia="en-US" w:bidi="ar-SA"/>
      </w:rPr>
    </w:lvl>
    <w:lvl w:ilvl="6" w:tplc="6D5E2390">
      <w:numFmt w:val="bullet"/>
      <w:lvlText w:val="•"/>
      <w:lvlJc w:val="left"/>
      <w:pPr>
        <w:ind w:left="9063" w:hanging="708"/>
      </w:pPr>
      <w:rPr>
        <w:rFonts w:hint="default"/>
        <w:lang w:val="ru-RU" w:eastAsia="en-US" w:bidi="ar-SA"/>
      </w:rPr>
    </w:lvl>
    <w:lvl w:ilvl="7" w:tplc="AE1AA38C">
      <w:numFmt w:val="bullet"/>
      <w:lvlText w:val="•"/>
      <w:lvlJc w:val="left"/>
      <w:pPr>
        <w:ind w:left="9703" w:hanging="708"/>
      </w:pPr>
      <w:rPr>
        <w:rFonts w:hint="default"/>
        <w:lang w:val="ru-RU" w:eastAsia="en-US" w:bidi="ar-SA"/>
      </w:rPr>
    </w:lvl>
    <w:lvl w:ilvl="8" w:tplc="9DA8C122">
      <w:numFmt w:val="bullet"/>
      <w:lvlText w:val="•"/>
      <w:lvlJc w:val="left"/>
      <w:pPr>
        <w:ind w:left="10344" w:hanging="708"/>
      </w:pPr>
      <w:rPr>
        <w:rFonts w:hint="default"/>
        <w:lang w:val="ru-RU" w:eastAsia="en-US" w:bidi="ar-SA"/>
      </w:rPr>
    </w:lvl>
  </w:abstractNum>
  <w:abstractNum w:abstractNumId="87" w15:restartNumberingAfterBreak="0">
    <w:nsid w:val="6FD05F34"/>
    <w:multiLevelType w:val="hybridMultilevel"/>
    <w:tmpl w:val="1BAE62DC"/>
    <w:lvl w:ilvl="0" w:tplc="FC8045C2">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7B1201EC">
      <w:numFmt w:val="bullet"/>
      <w:lvlText w:val="•"/>
      <w:lvlJc w:val="left"/>
      <w:pPr>
        <w:ind w:left="1936" w:hanging="282"/>
      </w:pPr>
      <w:rPr>
        <w:rFonts w:hint="default"/>
        <w:lang w:val="ru-RU" w:eastAsia="en-US" w:bidi="ar-SA"/>
      </w:rPr>
    </w:lvl>
    <w:lvl w:ilvl="2" w:tplc="345AAC2E">
      <w:numFmt w:val="bullet"/>
      <w:lvlText w:val="•"/>
      <w:lvlJc w:val="left"/>
      <w:pPr>
        <w:ind w:left="3013" w:hanging="282"/>
      </w:pPr>
      <w:rPr>
        <w:rFonts w:hint="default"/>
        <w:lang w:val="ru-RU" w:eastAsia="en-US" w:bidi="ar-SA"/>
      </w:rPr>
    </w:lvl>
    <w:lvl w:ilvl="3" w:tplc="D6809992">
      <w:numFmt w:val="bullet"/>
      <w:lvlText w:val="•"/>
      <w:lvlJc w:val="left"/>
      <w:pPr>
        <w:ind w:left="4089" w:hanging="282"/>
      </w:pPr>
      <w:rPr>
        <w:rFonts w:hint="default"/>
        <w:lang w:val="ru-RU" w:eastAsia="en-US" w:bidi="ar-SA"/>
      </w:rPr>
    </w:lvl>
    <w:lvl w:ilvl="4" w:tplc="1A42A372">
      <w:numFmt w:val="bullet"/>
      <w:lvlText w:val="•"/>
      <w:lvlJc w:val="left"/>
      <w:pPr>
        <w:ind w:left="5166" w:hanging="282"/>
      </w:pPr>
      <w:rPr>
        <w:rFonts w:hint="default"/>
        <w:lang w:val="ru-RU" w:eastAsia="en-US" w:bidi="ar-SA"/>
      </w:rPr>
    </w:lvl>
    <w:lvl w:ilvl="5" w:tplc="B6EC06C0">
      <w:numFmt w:val="bullet"/>
      <w:lvlText w:val="•"/>
      <w:lvlJc w:val="left"/>
      <w:pPr>
        <w:ind w:left="6242" w:hanging="282"/>
      </w:pPr>
      <w:rPr>
        <w:rFonts w:hint="default"/>
        <w:lang w:val="ru-RU" w:eastAsia="en-US" w:bidi="ar-SA"/>
      </w:rPr>
    </w:lvl>
    <w:lvl w:ilvl="6" w:tplc="74BA8358">
      <w:numFmt w:val="bullet"/>
      <w:lvlText w:val="•"/>
      <w:lvlJc w:val="left"/>
      <w:pPr>
        <w:ind w:left="7319" w:hanging="282"/>
      </w:pPr>
      <w:rPr>
        <w:rFonts w:hint="default"/>
        <w:lang w:val="ru-RU" w:eastAsia="en-US" w:bidi="ar-SA"/>
      </w:rPr>
    </w:lvl>
    <w:lvl w:ilvl="7" w:tplc="4B0C5C26">
      <w:numFmt w:val="bullet"/>
      <w:lvlText w:val="•"/>
      <w:lvlJc w:val="left"/>
      <w:pPr>
        <w:ind w:left="8395" w:hanging="282"/>
      </w:pPr>
      <w:rPr>
        <w:rFonts w:hint="default"/>
        <w:lang w:val="ru-RU" w:eastAsia="en-US" w:bidi="ar-SA"/>
      </w:rPr>
    </w:lvl>
    <w:lvl w:ilvl="8" w:tplc="822E9D72">
      <w:numFmt w:val="bullet"/>
      <w:lvlText w:val="•"/>
      <w:lvlJc w:val="left"/>
      <w:pPr>
        <w:ind w:left="9472" w:hanging="282"/>
      </w:pPr>
      <w:rPr>
        <w:rFonts w:hint="default"/>
        <w:lang w:val="ru-RU" w:eastAsia="en-US" w:bidi="ar-SA"/>
      </w:rPr>
    </w:lvl>
  </w:abstractNum>
  <w:abstractNum w:abstractNumId="88" w15:restartNumberingAfterBreak="0">
    <w:nsid w:val="6FE742B8"/>
    <w:multiLevelType w:val="multilevel"/>
    <w:tmpl w:val="39B414D8"/>
    <w:lvl w:ilvl="0">
      <w:start w:val="36"/>
      <w:numFmt w:val="decimal"/>
      <w:lvlText w:val="%1"/>
      <w:lvlJc w:val="left"/>
      <w:pPr>
        <w:ind w:left="851" w:hanging="913"/>
        <w:jc w:val="left"/>
      </w:pPr>
      <w:rPr>
        <w:rFonts w:hint="default"/>
        <w:lang w:val="ru-RU" w:eastAsia="en-US" w:bidi="ar-SA"/>
      </w:rPr>
    </w:lvl>
    <w:lvl w:ilvl="1">
      <w:start w:val="2"/>
      <w:numFmt w:val="decimal"/>
      <w:lvlText w:val="%1.%2"/>
      <w:lvlJc w:val="left"/>
      <w:pPr>
        <w:ind w:left="851" w:hanging="913"/>
        <w:jc w:val="left"/>
      </w:pPr>
      <w:rPr>
        <w:rFonts w:hint="default"/>
        <w:lang w:val="ru-RU" w:eastAsia="en-US" w:bidi="ar-SA"/>
      </w:rPr>
    </w:lvl>
    <w:lvl w:ilvl="2">
      <w:start w:val="10"/>
      <w:numFmt w:val="decimal"/>
      <w:lvlText w:val="%1.%2.%3."/>
      <w:lvlJc w:val="left"/>
      <w:pPr>
        <w:ind w:left="851" w:hanging="91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4089" w:hanging="913"/>
      </w:pPr>
      <w:rPr>
        <w:rFonts w:hint="default"/>
        <w:lang w:val="ru-RU" w:eastAsia="en-US" w:bidi="ar-SA"/>
      </w:rPr>
    </w:lvl>
    <w:lvl w:ilvl="4">
      <w:numFmt w:val="bullet"/>
      <w:lvlText w:val="•"/>
      <w:lvlJc w:val="left"/>
      <w:pPr>
        <w:ind w:left="5166" w:hanging="913"/>
      </w:pPr>
      <w:rPr>
        <w:rFonts w:hint="default"/>
        <w:lang w:val="ru-RU" w:eastAsia="en-US" w:bidi="ar-SA"/>
      </w:rPr>
    </w:lvl>
    <w:lvl w:ilvl="5">
      <w:numFmt w:val="bullet"/>
      <w:lvlText w:val="•"/>
      <w:lvlJc w:val="left"/>
      <w:pPr>
        <w:ind w:left="6242" w:hanging="913"/>
      </w:pPr>
      <w:rPr>
        <w:rFonts w:hint="default"/>
        <w:lang w:val="ru-RU" w:eastAsia="en-US" w:bidi="ar-SA"/>
      </w:rPr>
    </w:lvl>
    <w:lvl w:ilvl="6">
      <w:numFmt w:val="bullet"/>
      <w:lvlText w:val="•"/>
      <w:lvlJc w:val="left"/>
      <w:pPr>
        <w:ind w:left="7319" w:hanging="913"/>
      </w:pPr>
      <w:rPr>
        <w:rFonts w:hint="default"/>
        <w:lang w:val="ru-RU" w:eastAsia="en-US" w:bidi="ar-SA"/>
      </w:rPr>
    </w:lvl>
    <w:lvl w:ilvl="7">
      <w:numFmt w:val="bullet"/>
      <w:lvlText w:val="•"/>
      <w:lvlJc w:val="left"/>
      <w:pPr>
        <w:ind w:left="8395" w:hanging="913"/>
      </w:pPr>
      <w:rPr>
        <w:rFonts w:hint="default"/>
        <w:lang w:val="ru-RU" w:eastAsia="en-US" w:bidi="ar-SA"/>
      </w:rPr>
    </w:lvl>
    <w:lvl w:ilvl="8">
      <w:numFmt w:val="bullet"/>
      <w:lvlText w:val="•"/>
      <w:lvlJc w:val="left"/>
      <w:pPr>
        <w:ind w:left="9472" w:hanging="913"/>
      </w:pPr>
      <w:rPr>
        <w:rFonts w:hint="default"/>
        <w:lang w:val="ru-RU" w:eastAsia="en-US" w:bidi="ar-SA"/>
      </w:rPr>
    </w:lvl>
  </w:abstractNum>
  <w:abstractNum w:abstractNumId="89" w15:restartNumberingAfterBreak="0">
    <w:nsid w:val="700D70F6"/>
    <w:multiLevelType w:val="hybridMultilevel"/>
    <w:tmpl w:val="B8A4EEC8"/>
    <w:lvl w:ilvl="0" w:tplc="1DE2C6A6">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4F2EF620">
      <w:numFmt w:val="bullet"/>
      <w:lvlText w:val="•"/>
      <w:lvlJc w:val="left"/>
      <w:pPr>
        <w:ind w:left="2818" w:hanging="282"/>
      </w:pPr>
      <w:rPr>
        <w:rFonts w:hint="default"/>
        <w:lang w:val="ru-RU" w:eastAsia="en-US" w:bidi="ar-SA"/>
      </w:rPr>
    </w:lvl>
    <w:lvl w:ilvl="2" w:tplc="EC18DCDA">
      <w:numFmt w:val="bullet"/>
      <w:lvlText w:val="•"/>
      <w:lvlJc w:val="left"/>
      <w:pPr>
        <w:ind w:left="3797" w:hanging="282"/>
      </w:pPr>
      <w:rPr>
        <w:rFonts w:hint="default"/>
        <w:lang w:val="ru-RU" w:eastAsia="en-US" w:bidi="ar-SA"/>
      </w:rPr>
    </w:lvl>
    <w:lvl w:ilvl="3" w:tplc="282CABDA">
      <w:numFmt w:val="bullet"/>
      <w:lvlText w:val="•"/>
      <w:lvlJc w:val="left"/>
      <w:pPr>
        <w:ind w:left="4775" w:hanging="282"/>
      </w:pPr>
      <w:rPr>
        <w:rFonts w:hint="default"/>
        <w:lang w:val="ru-RU" w:eastAsia="en-US" w:bidi="ar-SA"/>
      </w:rPr>
    </w:lvl>
    <w:lvl w:ilvl="4" w:tplc="45D2EB4A">
      <w:numFmt w:val="bullet"/>
      <w:lvlText w:val="•"/>
      <w:lvlJc w:val="left"/>
      <w:pPr>
        <w:ind w:left="5754" w:hanging="282"/>
      </w:pPr>
      <w:rPr>
        <w:rFonts w:hint="default"/>
        <w:lang w:val="ru-RU" w:eastAsia="en-US" w:bidi="ar-SA"/>
      </w:rPr>
    </w:lvl>
    <w:lvl w:ilvl="5" w:tplc="01C08442">
      <w:numFmt w:val="bullet"/>
      <w:lvlText w:val="•"/>
      <w:lvlJc w:val="left"/>
      <w:pPr>
        <w:ind w:left="6732" w:hanging="282"/>
      </w:pPr>
      <w:rPr>
        <w:rFonts w:hint="default"/>
        <w:lang w:val="ru-RU" w:eastAsia="en-US" w:bidi="ar-SA"/>
      </w:rPr>
    </w:lvl>
    <w:lvl w:ilvl="6" w:tplc="371A67DC">
      <w:numFmt w:val="bullet"/>
      <w:lvlText w:val="•"/>
      <w:lvlJc w:val="left"/>
      <w:pPr>
        <w:ind w:left="7711" w:hanging="282"/>
      </w:pPr>
      <w:rPr>
        <w:rFonts w:hint="default"/>
        <w:lang w:val="ru-RU" w:eastAsia="en-US" w:bidi="ar-SA"/>
      </w:rPr>
    </w:lvl>
    <w:lvl w:ilvl="7" w:tplc="F910A40E">
      <w:numFmt w:val="bullet"/>
      <w:lvlText w:val="•"/>
      <w:lvlJc w:val="left"/>
      <w:pPr>
        <w:ind w:left="8689" w:hanging="282"/>
      </w:pPr>
      <w:rPr>
        <w:rFonts w:hint="default"/>
        <w:lang w:val="ru-RU" w:eastAsia="en-US" w:bidi="ar-SA"/>
      </w:rPr>
    </w:lvl>
    <w:lvl w:ilvl="8" w:tplc="4E00E754">
      <w:numFmt w:val="bullet"/>
      <w:lvlText w:val="•"/>
      <w:lvlJc w:val="left"/>
      <w:pPr>
        <w:ind w:left="9668" w:hanging="282"/>
      </w:pPr>
      <w:rPr>
        <w:rFonts w:hint="default"/>
        <w:lang w:val="ru-RU" w:eastAsia="en-US" w:bidi="ar-SA"/>
      </w:rPr>
    </w:lvl>
  </w:abstractNum>
  <w:abstractNum w:abstractNumId="90" w15:restartNumberingAfterBreak="0">
    <w:nsid w:val="70860AEC"/>
    <w:multiLevelType w:val="hybridMultilevel"/>
    <w:tmpl w:val="6164B630"/>
    <w:lvl w:ilvl="0" w:tplc="F1F6EA0C">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91F850C0">
      <w:numFmt w:val="bullet"/>
      <w:lvlText w:val="•"/>
      <w:lvlJc w:val="left"/>
      <w:pPr>
        <w:ind w:left="2818" w:hanging="282"/>
      </w:pPr>
      <w:rPr>
        <w:rFonts w:hint="default"/>
        <w:lang w:val="ru-RU" w:eastAsia="en-US" w:bidi="ar-SA"/>
      </w:rPr>
    </w:lvl>
    <w:lvl w:ilvl="2" w:tplc="6354E72C">
      <w:numFmt w:val="bullet"/>
      <w:lvlText w:val="•"/>
      <w:lvlJc w:val="left"/>
      <w:pPr>
        <w:ind w:left="3797" w:hanging="282"/>
      </w:pPr>
      <w:rPr>
        <w:rFonts w:hint="default"/>
        <w:lang w:val="ru-RU" w:eastAsia="en-US" w:bidi="ar-SA"/>
      </w:rPr>
    </w:lvl>
    <w:lvl w:ilvl="3" w:tplc="03620B08">
      <w:numFmt w:val="bullet"/>
      <w:lvlText w:val="•"/>
      <w:lvlJc w:val="left"/>
      <w:pPr>
        <w:ind w:left="4775" w:hanging="282"/>
      </w:pPr>
      <w:rPr>
        <w:rFonts w:hint="default"/>
        <w:lang w:val="ru-RU" w:eastAsia="en-US" w:bidi="ar-SA"/>
      </w:rPr>
    </w:lvl>
    <w:lvl w:ilvl="4" w:tplc="B0E27720">
      <w:numFmt w:val="bullet"/>
      <w:lvlText w:val="•"/>
      <w:lvlJc w:val="left"/>
      <w:pPr>
        <w:ind w:left="5754" w:hanging="282"/>
      </w:pPr>
      <w:rPr>
        <w:rFonts w:hint="default"/>
        <w:lang w:val="ru-RU" w:eastAsia="en-US" w:bidi="ar-SA"/>
      </w:rPr>
    </w:lvl>
    <w:lvl w:ilvl="5" w:tplc="6F36F538">
      <w:numFmt w:val="bullet"/>
      <w:lvlText w:val="•"/>
      <w:lvlJc w:val="left"/>
      <w:pPr>
        <w:ind w:left="6732" w:hanging="282"/>
      </w:pPr>
      <w:rPr>
        <w:rFonts w:hint="default"/>
        <w:lang w:val="ru-RU" w:eastAsia="en-US" w:bidi="ar-SA"/>
      </w:rPr>
    </w:lvl>
    <w:lvl w:ilvl="6" w:tplc="017EA120">
      <w:numFmt w:val="bullet"/>
      <w:lvlText w:val="•"/>
      <w:lvlJc w:val="left"/>
      <w:pPr>
        <w:ind w:left="7711" w:hanging="282"/>
      </w:pPr>
      <w:rPr>
        <w:rFonts w:hint="default"/>
        <w:lang w:val="ru-RU" w:eastAsia="en-US" w:bidi="ar-SA"/>
      </w:rPr>
    </w:lvl>
    <w:lvl w:ilvl="7" w:tplc="EB6AE180">
      <w:numFmt w:val="bullet"/>
      <w:lvlText w:val="•"/>
      <w:lvlJc w:val="left"/>
      <w:pPr>
        <w:ind w:left="8689" w:hanging="282"/>
      </w:pPr>
      <w:rPr>
        <w:rFonts w:hint="default"/>
        <w:lang w:val="ru-RU" w:eastAsia="en-US" w:bidi="ar-SA"/>
      </w:rPr>
    </w:lvl>
    <w:lvl w:ilvl="8" w:tplc="7644B37A">
      <w:numFmt w:val="bullet"/>
      <w:lvlText w:val="•"/>
      <w:lvlJc w:val="left"/>
      <w:pPr>
        <w:ind w:left="9668" w:hanging="282"/>
      </w:pPr>
      <w:rPr>
        <w:rFonts w:hint="default"/>
        <w:lang w:val="ru-RU" w:eastAsia="en-US" w:bidi="ar-SA"/>
      </w:rPr>
    </w:lvl>
  </w:abstractNum>
  <w:abstractNum w:abstractNumId="91" w15:restartNumberingAfterBreak="0">
    <w:nsid w:val="70EA08E1"/>
    <w:multiLevelType w:val="hybridMultilevel"/>
    <w:tmpl w:val="A99C484E"/>
    <w:lvl w:ilvl="0" w:tplc="6F4889A8">
      <w:start w:val="1"/>
      <w:numFmt w:val="decimal"/>
      <w:lvlText w:val="%1)"/>
      <w:lvlJc w:val="left"/>
      <w:pPr>
        <w:ind w:left="85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4460C00">
      <w:numFmt w:val="bullet"/>
      <w:lvlText w:val="•"/>
      <w:lvlJc w:val="left"/>
      <w:pPr>
        <w:ind w:left="1936" w:hanging="282"/>
      </w:pPr>
      <w:rPr>
        <w:rFonts w:hint="default"/>
        <w:lang w:val="ru-RU" w:eastAsia="en-US" w:bidi="ar-SA"/>
      </w:rPr>
    </w:lvl>
    <w:lvl w:ilvl="2" w:tplc="DC0C503E">
      <w:numFmt w:val="bullet"/>
      <w:lvlText w:val="•"/>
      <w:lvlJc w:val="left"/>
      <w:pPr>
        <w:ind w:left="3013" w:hanging="282"/>
      </w:pPr>
      <w:rPr>
        <w:rFonts w:hint="default"/>
        <w:lang w:val="ru-RU" w:eastAsia="en-US" w:bidi="ar-SA"/>
      </w:rPr>
    </w:lvl>
    <w:lvl w:ilvl="3" w:tplc="BFFE1214">
      <w:numFmt w:val="bullet"/>
      <w:lvlText w:val="•"/>
      <w:lvlJc w:val="left"/>
      <w:pPr>
        <w:ind w:left="4089" w:hanging="282"/>
      </w:pPr>
      <w:rPr>
        <w:rFonts w:hint="default"/>
        <w:lang w:val="ru-RU" w:eastAsia="en-US" w:bidi="ar-SA"/>
      </w:rPr>
    </w:lvl>
    <w:lvl w:ilvl="4" w:tplc="0FC2C654">
      <w:numFmt w:val="bullet"/>
      <w:lvlText w:val="•"/>
      <w:lvlJc w:val="left"/>
      <w:pPr>
        <w:ind w:left="5166" w:hanging="282"/>
      </w:pPr>
      <w:rPr>
        <w:rFonts w:hint="default"/>
        <w:lang w:val="ru-RU" w:eastAsia="en-US" w:bidi="ar-SA"/>
      </w:rPr>
    </w:lvl>
    <w:lvl w:ilvl="5" w:tplc="113ED950">
      <w:numFmt w:val="bullet"/>
      <w:lvlText w:val="•"/>
      <w:lvlJc w:val="left"/>
      <w:pPr>
        <w:ind w:left="6242" w:hanging="282"/>
      </w:pPr>
      <w:rPr>
        <w:rFonts w:hint="default"/>
        <w:lang w:val="ru-RU" w:eastAsia="en-US" w:bidi="ar-SA"/>
      </w:rPr>
    </w:lvl>
    <w:lvl w:ilvl="6" w:tplc="91C84556">
      <w:numFmt w:val="bullet"/>
      <w:lvlText w:val="•"/>
      <w:lvlJc w:val="left"/>
      <w:pPr>
        <w:ind w:left="7319" w:hanging="282"/>
      </w:pPr>
      <w:rPr>
        <w:rFonts w:hint="default"/>
        <w:lang w:val="ru-RU" w:eastAsia="en-US" w:bidi="ar-SA"/>
      </w:rPr>
    </w:lvl>
    <w:lvl w:ilvl="7" w:tplc="56E28C84">
      <w:numFmt w:val="bullet"/>
      <w:lvlText w:val="•"/>
      <w:lvlJc w:val="left"/>
      <w:pPr>
        <w:ind w:left="8395" w:hanging="282"/>
      </w:pPr>
      <w:rPr>
        <w:rFonts w:hint="default"/>
        <w:lang w:val="ru-RU" w:eastAsia="en-US" w:bidi="ar-SA"/>
      </w:rPr>
    </w:lvl>
    <w:lvl w:ilvl="8" w:tplc="3C002EA2">
      <w:numFmt w:val="bullet"/>
      <w:lvlText w:val="•"/>
      <w:lvlJc w:val="left"/>
      <w:pPr>
        <w:ind w:left="9472" w:hanging="282"/>
      </w:pPr>
      <w:rPr>
        <w:rFonts w:hint="default"/>
        <w:lang w:val="ru-RU" w:eastAsia="en-US" w:bidi="ar-SA"/>
      </w:rPr>
    </w:lvl>
  </w:abstractNum>
  <w:abstractNum w:abstractNumId="92" w15:restartNumberingAfterBreak="0">
    <w:nsid w:val="71EA681A"/>
    <w:multiLevelType w:val="hybridMultilevel"/>
    <w:tmpl w:val="F1E0C93C"/>
    <w:lvl w:ilvl="0" w:tplc="B8E24142">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FF82B030">
      <w:numFmt w:val="bullet"/>
      <w:lvlText w:val="•"/>
      <w:lvlJc w:val="left"/>
      <w:pPr>
        <w:ind w:left="2818" w:hanging="282"/>
      </w:pPr>
      <w:rPr>
        <w:rFonts w:hint="default"/>
        <w:lang w:val="ru-RU" w:eastAsia="en-US" w:bidi="ar-SA"/>
      </w:rPr>
    </w:lvl>
    <w:lvl w:ilvl="2" w:tplc="AB72D1E0">
      <w:numFmt w:val="bullet"/>
      <w:lvlText w:val="•"/>
      <w:lvlJc w:val="left"/>
      <w:pPr>
        <w:ind w:left="3797" w:hanging="282"/>
      </w:pPr>
      <w:rPr>
        <w:rFonts w:hint="default"/>
        <w:lang w:val="ru-RU" w:eastAsia="en-US" w:bidi="ar-SA"/>
      </w:rPr>
    </w:lvl>
    <w:lvl w:ilvl="3" w:tplc="08B684D0">
      <w:numFmt w:val="bullet"/>
      <w:lvlText w:val="•"/>
      <w:lvlJc w:val="left"/>
      <w:pPr>
        <w:ind w:left="4775" w:hanging="282"/>
      </w:pPr>
      <w:rPr>
        <w:rFonts w:hint="default"/>
        <w:lang w:val="ru-RU" w:eastAsia="en-US" w:bidi="ar-SA"/>
      </w:rPr>
    </w:lvl>
    <w:lvl w:ilvl="4" w:tplc="9E640B74">
      <w:numFmt w:val="bullet"/>
      <w:lvlText w:val="•"/>
      <w:lvlJc w:val="left"/>
      <w:pPr>
        <w:ind w:left="5754" w:hanging="282"/>
      </w:pPr>
      <w:rPr>
        <w:rFonts w:hint="default"/>
        <w:lang w:val="ru-RU" w:eastAsia="en-US" w:bidi="ar-SA"/>
      </w:rPr>
    </w:lvl>
    <w:lvl w:ilvl="5" w:tplc="A942F26A">
      <w:numFmt w:val="bullet"/>
      <w:lvlText w:val="•"/>
      <w:lvlJc w:val="left"/>
      <w:pPr>
        <w:ind w:left="6732" w:hanging="282"/>
      </w:pPr>
      <w:rPr>
        <w:rFonts w:hint="default"/>
        <w:lang w:val="ru-RU" w:eastAsia="en-US" w:bidi="ar-SA"/>
      </w:rPr>
    </w:lvl>
    <w:lvl w:ilvl="6" w:tplc="58C4C188">
      <w:numFmt w:val="bullet"/>
      <w:lvlText w:val="•"/>
      <w:lvlJc w:val="left"/>
      <w:pPr>
        <w:ind w:left="7711" w:hanging="282"/>
      </w:pPr>
      <w:rPr>
        <w:rFonts w:hint="default"/>
        <w:lang w:val="ru-RU" w:eastAsia="en-US" w:bidi="ar-SA"/>
      </w:rPr>
    </w:lvl>
    <w:lvl w:ilvl="7" w:tplc="0DA4C246">
      <w:numFmt w:val="bullet"/>
      <w:lvlText w:val="•"/>
      <w:lvlJc w:val="left"/>
      <w:pPr>
        <w:ind w:left="8689" w:hanging="282"/>
      </w:pPr>
      <w:rPr>
        <w:rFonts w:hint="default"/>
        <w:lang w:val="ru-RU" w:eastAsia="en-US" w:bidi="ar-SA"/>
      </w:rPr>
    </w:lvl>
    <w:lvl w:ilvl="8" w:tplc="9AFADC34">
      <w:numFmt w:val="bullet"/>
      <w:lvlText w:val="•"/>
      <w:lvlJc w:val="left"/>
      <w:pPr>
        <w:ind w:left="9668" w:hanging="282"/>
      </w:pPr>
      <w:rPr>
        <w:rFonts w:hint="default"/>
        <w:lang w:val="ru-RU" w:eastAsia="en-US" w:bidi="ar-SA"/>
      </w:rPr>
    </w:lvl>
  </w:abstractNum>
  <w:abstractNum w:abstractNumId="93" w15:restartNumberingAfterBreak="0">
    <w:nsid w:val="722372AC"/>
    <w:multiLevelType w:val="hybridMultilevel"/>
    <w:tmpl w:val="24A667EA"/>
    <w:lvl w:ilvl="0" w:tplc="EB0E0054">
      <w:start w:val="4"/>
      <w:numFmt w:val="decimal"/>
      <w:lvlText w:val="%1."/>
      <w:lvlJc w:val="left"/>
      <w:pPr>
        <w:ind w:left="1047" w:hanging="196"/>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D5107476">
      <w:numFmt w:val="bullet"/>
      <w:lvlText w:val="•"/>
      <w:lvlJc w:val="left"/>
      <w:pPr>
        <w:ind w:left="2098" w:hanging="196"/>
      </w:pPr>
      <w:rPr>
        <w:rFonts w:hint="default"/>
        <w:lang w:val="ru-RU" w:eastAsia="en-US" w:bidi="ar-SA"/>
      </w:rPr>
    </w:lvl>
    <w:lvl w:ilvl="2" w:tplc="4BEAA18C">
      <w:numFmt w:val="bullet"/>
      <w:lvlText w:val="•"/>
      <w:lvlJc w:val="left"/>
      <w:pPr>
        <w:ind w:left="3157" w:hanging="196"/>
      </w:pPr>
      <w:rPr>
        <w:rFonts w:hint="default"/>
        <w:lang w:val="ru-RU" w:eastAsia="en-US" w:bidi="ar-SA"/>
      </w:rPr>
    </w:lvl>
    <w:lvl w:ilvl="3" w:tplc="1C9020EE">
      <w:numFmt w:val="bullet"/>
      <w:lvlText w:val="•"/>
      <w:lvlJc w:val="left"/>
      <w:pPr>
        <w:ind w:left="4215" w:hanging="196"/>
      </w:pPr>
      <w:rPr>
        <w:rFonts w:hint="default"/>
        <w:lang w:val="ru-RU" w:eastAsia="en-US" w:bidi="ar-SA"/>
      </w:rPr>
    </w:lvl>
    <w:lvl w:ilvl="4" w:tplc="CC902C5A">
      <w:numFmt w:val="bullet"/>
      <w:lvlText w:val="•"/>
      <w:lvlJc w:val="left"/>
      <w:pPr>
        <w:ind w:left="5274" w:hanging="196"/>
      </w:pPr>
      <w:rPr>
        <w:rFonts w:hint="default"/>
        <w:lang w:val="ru-RU" w:eastAsia="en-US" w:bidi="ar-SA"/>
      </w:rPr>
    </w:lvl>
    <w:lvl w:ilvl="5" w:tplc="D988C5FC">
      <w:numFmt w:val="bullet"/>
      <w:lvlText w:val="•"/>
      <w:lvlJc w:val="left"/>
      <w:pPr>
        <w:ind w:left="6332" w:hanging="196"/>
      </w:pPr>
      <w:rPr>
        <w:rFonts w:hint="default"/>
        <w:lang w:val="ru-RU" w:eastAsia="en-US" w:bidi="ar-SA"/>
      </w:rPr>
    </w:lvl>
    <w:lvl w:ilvl="6" w:tplc="E34C6A68">
      <w:numFmt w:val="bullet"/>
      <w:lvlText w:val="•"/>
      <w:lvlJc w:val="left"/>
      <w:pPr>
        <w:ind w:left="7391" w:hanging="196"/>
      </w:pPr>
      <w:rPr>
        <w:rFonts w:hint="default"/>
        <w:lang w:val="ru-RU" w:eastAsia="en-US" w:bidi="ar-SA"/>
      </w:rPr>
    </w:lvl>
    <w:lvl w:ilvl="7" w:tplc="ABF209CE">
      <w:numFmt w:val="bullet"/>
      <w:lvlText w:val="•"/>
      <w:lvlJc w:val="left"/>
      <w:pPr>
        <w:ind w:left="8449" w:hanging="196"/>
      </w:pPr>
      <w:rPr>
        <w:rFonts w:hint="default"/>
        <w:lang w:val="ru-RU" w:eastAsia="en-US" w:bidi="ar-SA"/>
      </w:rPr>
    </w:lvl>
    <w:lvl w:ilvl="8" w:tplc="60FE6A3E">
      <w:numFmt w:val="bullet"/>
      <w:lvlText w:val="•"/>
      <w:lvlJc w:val="left"/>
      <w:pPr>
        <w:ind w:left="9508" w:hanging="196"/>
      </w:pPr>
      <w:rPr>
        <w:rFonts w:hint="default"/>
        <w:lang w:val="ru-RU" w:eastAsia="en-US" w:bidi="ar-SA"/>
      </w:rPr>
    </w:lvl>
  </w:abstractNum>
  <w:abstractNum w:abstractNumId="94" w15:restartNumberingAfterBreak="0">
    <w:nsid w:val="74257546"/>
    <w:multiLevelType w:val="hybridMultilevel"/>
    <w:tmpl w:val="7A4A0160"/>
    <w:lvl w:ilvl="0" w:tplc="21226E82">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F7F61F3E">
      <w:numFmt w:val="bullet"/>
      <w:lvlText w:val="•"/>
      <w:lvlJc w:val="left"/>
      <w:pPr>
        <w:ind w:left="2818" w:hanging="282"/>
      </w:pPr>
      <w:rPr>
        <w:rFonts w:hint="default"/>
        <w:lang w:val="ru-RU" w:eastAsia="en-US" w:bidi="ar-SA"/>
      </w:rPr>
    </w:lvl>
    <w:lvl w:ilvl="2" w:tplc="E8DC02D0">
      <w:numFmt w:val="bullet"/>
      <w:lvlText w:val="•"/>
      <w:lvlJc w:val="left"/>
      <w:pPr>
        <w:ind w:left="3797" w:hanging="282"/>
      </w:pPr>
      <w:rPr>
        <w:rFonts w:hint="default"/>
        <w:lang w:val="ru-RU" w:eastAsia="en-US" w:bidi="ar-SA"/>
      </w:rPr>
    </w:lvl>
    <w:lvl w:ilvl="3" w:tplc="36ACBE94">
      <w:numFmt w:val="bullet"/>
      <w:lvlText w:val="•"/>
      <w:lvlJc w:val="left"/>
      <w:pPr>
        <w:ind w:left="4775" w:hanging="282"/>
      </w:pPr>
      <w:rPr>
        <w:rFonts w:hint="default"/>
        <w:lang w:val="ru-RU" w:eastAsia="en-US" w:bidi="ar-SA"/>
      </w:rPr>
    </w:lvl>
    <w:lvl w:ilvl="4" w:tplc="DFCC3BF0">
      <w:numFmt w:val="bullet"/>
      <w:lvlText w:val="•"/>
      <w:lvlJc w:val="left"/>
      <w:pPr>
        <w:ind w:left="5754" w:hanging="282"/>
      </w:pPr>
      <w:rPr>
        <w:rFonts w:hint="default"/>
        <w:lang w:val="ru-RU" w:eastAsia="en-US" w:bidi="ar-SA"/>
      </w:rPr>
    </w:lvl>
    <w:lvl w:ilvl="5" w:tplc="D514FBEC">
      <w:numFmt w:val="bullet"/>
      <w:lvlText w:val="•"/>
      <w:lvlJc w:val="left"/>
      <w:pPr>
        <w:ind w:left="6732" w:hanging="282"/>
      </w:pPr>
      <w:rPr>
        <w:rFonts w:hint="default"/>
        <w:lang w:val="ru-RU" w:eastAsia="en-US" w:bidi="ar-SA"/>
      </w:rPr>
    </w:lvl>
    <w:lvl w:ilvl="6" w:tplc="3B2695AC">
      <w:numFmt w:val="bullet"/>
      <w:lvlText w:val="•"/>
      <w:lvlJc w:val="left"/>
      <w:pPr>
        <w:ind w:left="7711" w:hanging="282"/>
      </w:pPr>
      <w:rPr>
        <w:rFonts w:hint="default"/>
        <w:lang w:val="ru-RU" w:eastAsia="en-US" w:bidi="ar-SA"/>
      </w:rPr>
    </w:lvl>
    <w:lvl w:ilvl="7" w:tplc="73C24B42">
      <w:numFmt w:val="bullet"/>
      <w:lvlText w:val="•"/>
      <w:lvlJc w:val="left"/>
      <w:pPr>
        <w:ind w:left="8689" w:hanging="282"/>
      </w:pPr>
      <w:rPr>
        <w:rFonts w:hint="default"/>
        <w:lang w:val="ru-RU" w:eastAsia="en-US" w:bidi="ar-SA"/>
      </w:rPr>
    </w:lvl>
    <w:lvl w:ilvl="8" w:tplc="9F6C5A5E">
      <w:numFmt w:val="bullet"/>
      <w:lvlText w:val="•"/>
      <w:lvlJc w:val="left"/>
      <w:pPr>
        <w:ind w:left="9668" w:hanging="282"/>
      </w:pPr>
      <w:rPr>
        <w:rFonts w:hint="default"/>
        <w:lang w:val="ru-RU" w:eastAsia="en-US" w:bidi="ar-SA"/>
      </w:rPr>
    </w:lvl>
  </w:abstractNum>
  <w:abstractNum w:abstractNumId="95" w15:restartNumberingAfterBreak="0">
    <w:nsid w:val="74F8209D"/>
    <w:multiLevelType w:val="hybridMultilevel"/>
    <w:tmpl w:val="ACE454E2"/>
    <w:lvl w:ilvl="0" w:tplc="C09EE846">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12A8828">
      <w:numFmt w:val="bullet"/>
      <w:lvlText w:val="•"/>
      <w:lvlJc w:val="left"/>
      <w:pPr>
        <w:ind w:left="2818" w:hanging="282"/>
      </w:pPr>
      <w:rPr>
        <w:rFonts w:hint="default"/>
        <w:lang w:val="ru-RU" w:eastAsia="en-US" w:bidi="ar-SA"/>
      </w:rPr>
    </w:lvl>
    <w:lvl w:ilvl="2" w:tplc="11787E1E">
      <w:numFmt w:val="bullet"/>
      <w:lvlText w:val="•"/>
      <w:lvlJc w:val="left"/>
      <w:pPr>
        <w:ind w:left="3797" w:hanging="282"/>
      </w:pPr>
      <w:rPr>
        <w:rFonts w:hint="default"/>
        <w:lang w:val="ru-RU" w:eastAsia="en-US" w:bidi="ar-SA"/>
      </w:rPr>
    </w:lvl>
    <w:lvl w:ilvl="3" w:tplc="B6243254">
      <w:numFmt w:val="bullet"/>
      <w:lvlText w:val="•"/>
      <w:lvlJc w:val="left"/>
      <w:pPr>
        <w:ind w:left="4775" w:hanging="282"/>
      </w:pPr>
      <w:rPr>
        <w:rFonts w:hint="default"/>
        <w:lang w:val="ru-RU" w:eastAsia="en-US" w:bidi="ar-SA"/>
      </w:rPr>
    </w:lvl>
    <w:lvl w:ilvl="4" w:tplc="41A4ACEE">
      <w:numFmt w:val="bullet"/>
      <w:lvlText w:val="•"/>
      <w:lvlJc w:val="left"/>
      <w:pPr>
        <w:ind w:left="5754" w:hanging="282"/>
      </w:pPr>
      <w:rPr>
        <w:rFonts w:hint="default"/>
        <w:lang w:val="ru-RU" w:eastAsia="en-US" w:bidi="ar-SA"/>
      </w:rPr>
    </w:lvl>
    <w:lvl w:ilvl="5" w:tplc="A37A3186">
      <w:numFmt w:val="bullet"/>
      <w:lvlText w:val="•"/>
      <w:lvlJc w:val="left"/>
      <w:pPr>
        <w:ind w:left="6732" w:hanging="282"/>
      </w:pPr>
      <w:rPr>
        <w:rFonts w:hint="default"/>
        <w:lang w:val="ru-RU" w:eastAsia="en-US" w:bidi="ar-SA"/>
      </w:rPr>
    </w:lvl>
    <w:lvl w:ilvl="6" w:tplc="319A6B28">
      <w:numFmt w:val="bullet"/>
      <w:lvlText w:val="•"/>
      <w:lvlJc w:val="left"/>
      <w:pPr>
        <w:ind w:left="7711" w:hanging="282"/>
      </w:pPr>
      <w:rPr>
        <w:rFonts w:hint="default"/>
        <w:lang w:val="ru-RU" w:eastAsia="en-US" w:bidi="ar-SA"/>
      </w:rPr>
    </w:lvl>
    <w:lvl w:ilvl="7" w:tplc="34B6B102">
      <w:numFmt w:val="bullet"/>
      <w:lvlText w:val="•"/>
      <w:lvlJc w:val="left"/>
      <w:pPr>
        <w:ind w:left="8689" w:hanging="282"/>
      </w:pPr>
      <w:rPr>
        <w:rFonts w:hint="default"/>
        <w:lang w:val="ru-RU" w:eastAsia="en-US" w:bidi="ar-SA"/>
      </w:rPr>
    </w:lvl>
    <w:lvl w:ilvl="8" w:tplc="0DAE3850">
      <w:numFmt w:val="bullet"/>
      <w:lvlText w:val="•"/>
      <w:lvlJc w:val="left"/>
      <w:pPr>
        <w:ind w:left="9668" w:hanging="282"/>
      </w:pPr>
      <w:rPr>
        <w:rFonts w:hint="default"/>
        <w:lang w:val="ru-RU" w:eastAsia="en-US" w:bidi="ar-SA"/>
      </w:rPr>
    </w:lvl>
  </w:abstractNum>
  <w:abstractNum w:abstractNumId="96" w15:restartNumberingAfterBreak="0">
    <w:nsid w:val="75FA4476"/>
    <w:multiLevelType w:val="hybridMultilevel"/>
    <w:tmpl w:val="6414E03A"/>
    <w:lvl w:ilvl="0" w:tplc="A37C5256">
      <w:numFmt w:val="bullet"/>
      <w:lvlText w:val=""/>
      <w:lvlJc w:val="left"/>
      <w:pPr>
        <w:ind w:left="993" w:hanging="284"/>
      </w:pPr>
      <w:rPr>
        <w:rFonts w:ascii="Symbol" w:eastAsia="Symbol" w:hAnsi="Symbol" w:cs="Symbol" w:hint="default"/>
        <w:b w:val="0"/>
        <w:bCs w:val="0"/>
        <w:i w:val="0"/>
        <w:iCs w:val="0"/>
        <w:spacing w:val="0"/>
        <w:w w:val="100"/>
        <w:sz w:val="26"/>
        <w:szCs w:val="26"/>
        <w:lang w:val="ru-RU" w:eastAsia="en-US" w:bidi="ar-SA"/>
      </w:rPr>
    </w:lvl>
    <w:lvl w:ilvl="1" w:tplc="18F00ED0">
      <w:numFmt w:val="bullet"/>
      <w:lvlText w:val="•"/>
      <w:lvlJc w:val="left"/>
      <w:pPr>
        <w:ind w:left="2062" w:hanging="284"/>
      </w:pPr>
      <w:rPr>
        <w:rFonts w:hint="default"/>
        <w:lang w:val="ru-RU" w:eastAsia="en-US" w:bidi="ar-SA"/>
      </w:rPr>
    </w:lvl>
    <w:lvl w:ilvl="2" w:tplc="AF5854C2">
      <w:numFmt w:val="bullet"/>
      <w:lvlText w:val="•"/>
      <w:lvlJc w:val="left"/>
      <w:pPr>
        <w:ind w:left="3125" w:hanging="284"/>
      </w:pPr>
      <w:rPr>
        <w:rFonts w:hint="default"/>
        <w:lang w:val="ru-RU" w:eastAsia="en-US" w:bidi="ar-SA"/>
      </w:rPr>
    </w:lvl>
    <w:lvl w:ilvl="3" w:tplc="F370C8C8">
      <w:numFmt w:val="bullet"/>
      <w:lvlText w:val="•"/>
      <w:lvlJc w:val="left"/>
      <w:pPr>
        <w:ind w:left="4187" w:hanging="284"/>
      </w:pPr>
      <w:rPr>
        <w:rFonts w:hint="default"/>
        <w:lang w:val="ru-RU" w:eastAsia="en-US" w:bidi="ar-SA"/>
      </w:rPr>
    </w:lvl>
    <w:lvl w:ilvl="4" w:tplc="454246FE">
      <w:numFmt w:val="bullet"/>
      <w:lvlText w:val="•"/>
      <w:lvlJc w:val="left"/>
      <w:pPr>
        <w:ind w:left="5250" w:hanging="284"/>
      </w:pPr>
      <w:rPr>
        <w:rFonts w:hint="default"/>
        <w:lang w:val="ru-RU" w:eastAsia="en-US" w:bidi="ar-SA"/>
      </w:rPr>
    </w:lvl>
    <w:lvl w:ilvl="5" w:tplc="01A42818">
      <w:numFmt w:val="bullet"/>
      <w:lvlText w:val="•"/>
      <w:lvlJc w:val="left"/>
      <w:pPr>
        <w:ind w:left="6312" w:hanging="284"/>
      </w:pPr>
      <w:rPr>
        <w:rFonts w:hint="default"/>
        <w:lang w:val="ru-RU" w:eastAsia="en-US" w:bidi="ar-SA"/>
      </w:rPr>
    </w:lvl>
    <w:lvl w:ilvl="6" w:tplc="8F6216DC">
      <w:numFmt w:val="bullet"/>
      <w:lvlText w:val="•"/>
      <w:lvlJc w:val="left"/>
      <w:pPr>
        <w:ind w:left="7375" w:hanging="284"/>
      </w:pPr>
      <w:rPr>
        <w:rFonts w:hint="default"/>
        <w:lang w:val="ru-RU" w:eastAsia="en-US" w:bidi="ar-SA"/>
      </w:rPr>
    </w:lvl>
    <w:lvl w:ilvl="7" w:tplc="7CD68A94">
      <w:numFmt w:val="bullet"/>
      <w:lvlText w:val="•"/>
      <w:lvlJc w:val="left"/>
      <w:pPr>
        <w:ind w:left="8437" w:hanging="284"/>
      </w:pPr>
      <w:rPr>
        <w:rFonts w:hint="default"/>
        <w:lang w:val="ru-RU" w:eastAsia="en-US" w:bidi="ar-SA"/>
      </w:rPr>
    </w:lvl>
    <w:lvl w:ilvl="8" w:tplc="D7427EA0">
      <w:numFmt w:val="bullet"/>
      <w:lvlText w:val="•"/>
      <w:lvlJc w:val="left"/>
      <w:pPr>
        <w:ind w:left="9500" w:hanging="284"/>
      </w:pPr>
      <w:rPr>
        <w:rFonts w:hint="default"/>
        <w:lang w:val="ru-RU" w:eastAsia="en-US" w:bidi="ar-SA"/>
      </w:rPr>
    </w:lvl>
  </w:abstractNum>
  <w:abstractNum w:abstractNumId="97" w15:restartNumberingAfterBreak="0">
    <w:nsid w:val="789D7C89"/>
    <w:multiLevelType w:val="multilevel"/>
    <w:tmpl w:val="ED384078"/>
    <w:lvl w:ilvl="0">
      <w:start w:val="31"/>
      <w:numFmt w:val="decimal"/>
      <w:lvlText w:val="%1"/>
      <w:lvlJc w:val="left"/>
      <w:pPr>
        <w:ind w:left="2731" w:hanging="1173"/>
        <w:jc w:val="left"/>
      </w:pPr>
      <w:rPr>
        <w:rFonts w:hint="default"/>
        <w:lang w:val="ru-RU" w:eastAsia="en-US" w:bidi="ar-SA"/>
      </w:rPr>
    </w:lvl>
    <w:lvl w:ilvl="1">
      <w:start w:val="6"/>
      <w:numFmt w:val="decimal"/>
      <w:lvlText w:val="%1.%2"/>
      <w:lvlJc w:val="left"/>
      <w:pPr>
        <w:ind w:left="2731" w:hanging="1173"/>
        <w:jc w:val="left"/>
      </w:pPr>
      <w:rPr>
        <w:rFonts w:hint="default"/>
        <w:lang w:val="ru-RU" w:eastAsia="en-US" w:bidi="ar-SA"/>
      </w:rPr>
    </w:lvl>
    <w:lvl w:ilvl="2">
      <w:start w:val="2"/>
      <w:numFmt w:val="decimal"/>
      <w:lvlText w:val="%1.%2.%3"/>
      <w:lvlJc w:val="left"/>
      <w:pPr>
        <w:ind w:left="2731" w:hanging="1173"/>
        <w:jc w:val="left"/>
      </w:pPr>
      <w:rPr>
        <w:rFonts w:hint="default"/>
        <w:lang w:val="ru-RU" w:eastAsia="en-US" w:bidi="ar-SA"/>
      </w:rPr>
    </w:lvl>
    <w:lvl w:ilvl="3">
      <w:start w:val="3"/>
      <w:numFmt w:val="decimal"/>
      <w:lvlText w:val="%1.%2.%3.%4"/>
      <w:lvlJc w:val="left"/>
      <w:pPr>
        <w:ind w:left="2731" w:hanging="1173"/>
        <w:jc w:val="left"/>
      </w:pPr>
      <w:rPr>
        <w:rFonts w:hint="default"/>
        <w:lang w:val="ru-RU" w:eastAsia="en-US" w:bidi="ar-SA"/>
      </w:rPr>
    </w:lvl>
    <w:lvl w:ilvl="4">
      <w:start w:val="2"/>
      <w:numFmt w:val="decimal"/>
      <w:lvlText w:val="%1.%2.%3.%4.%5."/>
      <w:lvlJc w:val="left"/>
      <w:pPr>
        <w:ind w:left="2731" w:hanging="1173"/>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5">
      <w:numFmt w:val="bullet"/>
      <w:lvlText w:val="•"/>
      <w:lvlJc w:val="left"/>
      <w:pPr>
        <w:ind w:left="7182" w:hanging="1173"/>
      </w:pPr>
      <w:rPr>
        <w:rFonts w:hint="default"/>
        <w:lang w:val="ru-RU" w:eastAsia="en-US" w:bidi="ar-SA"/>
      </w:rPr>
    </w:lvl>
    <w:lvl w:ilvl="6">
      <w:numFmt w:val="bullet"/>
      <w:lvlText w:val="•"/>
      <w:lvlJc w:val="left"/>
      <w:pPr>
        <w:ind w:left="8071" w:hanging="1173"/>
      </w:pPr>
      <w:rPr>
        <w:rFonts w:hint="default"/>
        <w:lang w:val="ru-RU" w:eastAsia="en-US" w:bidi="ar-SA"/>
      </w:rPr>
    </w:lvl>
    <w:lvl w:ilvl="7">
      <w:numFmt w:val="bullet"/>
      <w:lvlText w:val="•"/>
      <w:lvlJc w:val="left"/>
      <w:pPr>
        <w:ind w:left="8959" w:hanging="1173"/>
      </w:pPr>
      <w:rPr>
        <w:rFonts w:hint="default"/>
        <w:lang w:val="ru-RU" w:eastAsia="en-US" w:bidi="ar-SA"/>
      </w:rPr>
    </w:lvl>
    <w:lvl w:ilvl="8">
      <w:numFmt w:val="bullet"/>
      <w:lvlText w:val="•"/>
      <w:lvlJc w:val="left"/>
      <w:pPr>
        <w:ind w:left="9848" w:hanging="1173"/>
      </w:pPr>
      <w:rPr>
        <w:rFonts w:hint="default"/>
        <w:lang w:val="ru-RU" w:eastAsia="en-US" w:bidi="ar-SA"/>
      </w:rPr>
    </w:lvl>
  </w:abstractNum>
  <w:abstractNum w:abstractNumId="98" w15:restartNumberingAfterBreak="0">
    <w:nsid w:val="795E4BB7"/>
    <w:multiLevelType w:val="hybridMultilevel"/>
    <w:tmpl w:val="D5B2CB8E"/>
    <w:lvl w:ilvl="0" w:tplc="C1602764">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7126432C">
      <w:numFmt w:val="bullet"/>
      <w:lvlText w:val="•"/>
      <w:lvlJc w:val="left"/>
      <w:pPr>
        <w:ind w:left="2818" w:hanging="282"/>
      </w:pPr>
      <w:rPr>
        <w:rFonts w:hint="default"/>
        <w:lang w:val="ru-RU" w:eastAsia="en-US" w:bidi="ar-SA"/>
      </w:rPr>
    </w:lvl>
    <w:lvl w:ilvl="2" w:tplc="5A04E370">
      <w:numFmt w:val="bullet"/>
      <w:lvlText w:val="•"/>
      <w:lvlJc w:val="left"/>
      <w:pPr>
        <w:ind w:left="3797" w:hanging="282"/>
      </w:pPr>
      <w:rPr>
        <w:rFonts w:hint="default"/>
        <w:lang w:val="ru-RU" w:eastAsia="en-US" w:bidi="ar-SA"/>
      </w:rPr>
    </w:lvl>
    <w:lvl w:ilvl="3" w:tplc="FF4EE194">
      <w:numFmt w:val="bullet"/>
      <w:lvlText w:val="•"/>
      <w:lvlJc w:val="left"/>
      <w:pPr>
        <w:ind w:left="4775" w:hanging="282"/>
      </w:pPr>
      <w:rPr>
        <w:rFonts w:hint="default"/>
        <w:lang w:val="ru-RU" w:eastAsia="en-US" w:bidi="ar-SA"/>
      </w:rPr>
    </w:lvl>
    <w:lvl w:ilvl="4" w:tplc="8D18414E">
      <w:numFmt w:val="bullet"/>
      <w:lvlText w:val="•"/>
      <w:lvlJc w:val="left"/>
      <w:pPr>
        <w:ind w:left="5754" w:hanging="282"/>
      </w:pPr>
      <w:rPr>
        <w:rFonts w:hint="default"/>
        <w:lang w:val="ru-RU" w:eastAsia="en-US" w:bidi="ar-SA"/>
      </w:rPr>
    </w:lvl>
    <w:lvl w:ilvl="5" w:tplc="C52A8640">
      <w:numFmt w:val="bullet"/>
      <w:lvlText w:val="•"/>
      <w:lvlJc w:val="left"/>
      <w:pPr>
        <w:ind w:left="6732" w:hanging="282"/>
      </w:pPr>
      <w:rPr>
        <w:rFonts w:hint="default"/>
        <w:lang w:val="ru-RU" w:eastAsia="en-US" w:bidi="ar-SA"/>
      </w:rPr>
    </w:lvl>
    <w:lvl w:ilvl="6" w:tplc="CE5E8856">
      <w:numFmt w:val="bullet"/>
      <w:lvlText w:val="•"/>
      <w:lvlJc w:val="left"/>
      <w:pPr>
        <w:ind w:left="7711" w:hanging="282"/>
      </w:pPr>
      <w:rPr>
        <w:rFonts w:hint="default"/>
        <w:lang w:val="ru-RU" w:eastAsia="en-US" w:bidi="ar-SA"/>
      </w:rPr>
    </w:lvl>
    <w:lvl w:ilvl="7" w:tplc="F59271B2">
      <w:numFmt w:val="bullet"/>
      <w:lvlText w:val="•"/>
      <w:lvlJc w:val="left"/>
      <w:pPr>
        <w:ind w:left="8689" w:hanging="282"/>
      </w:pPr>
      <w:rPr>
        <w:rFonts w:hint="default"/>
        <w:lang w:val="ru-RU" w:eastAsia="en-US" w:bidi="ar-SA"/>
      </w:rPr>
    </w:lvl>
    <w:lvl w:ilvl="8" w:tplc="56A2F1C8">
      <w:numFmt w:val="bullet"/>
      <w:lvlText w:val="•"/>
      <w:lvlJc w:val="left"/>
      <w:pPr>
        <w:ind w:left="9668" w:hanging="282"/>
      </w:pPr>
      <w:rPr>
        <w:rFonts w:hint="default"/>
        <w:lang w:val="ru-RU" w:eastAsia="en-US" w:bidi="ar-SA"/>
      </w:rPr>
    </w:lvl>
  </w:abstractNum>
  <w:abstractNum w:abstractNumId="99" w15:restartNumberingAfterBreak="0">
    <w:nsid w:val="7B233B4C"/>
    <w:multiLevelType w:val="hybridMultilevel"/>
    <w:tmpl w:val="0D2A453C"/>
    <w:lvl w:ilvl="0" w:tplc="6CA43FD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0A92EAAE">
      <w:numFmt w:val="bullet"/>
      <w:lvlText w:val="•"/>
      <w:lvlJc w:val="left"/>
      <w:pPr>
        <w:ind w:left="2818" w:hanging="282"/>
      </w:pPr>
      <w:rPr>
        <w:rFonts w:hint="default"/>
        <w:lang w:val="ru-RU" w:eastAsia="en-US" w:bidi="ar-SA"/>
      </w:rPr>
    </w:lvl>
    <w:lvl w:ilvl="2" w:tplc="CB760924">
      <w:numFmt w:val="bullet"/>
      <w:lvlText w:val="•"/>
      <w:lvlJc w:val="left"/>
      <w:pPr>
        <w:ind w:left="3797" w:hanging="282"/>
      </w:pPr>
      <w:rPr>
        <w:rFonts w:hint="default"/>
        <w:lang w:val="ru-RU" w:eastAsia="en-US" w:bidi="ar-SA"/>
      </w:rPr>
    </w:lvl>
    <w:lvl w:ilvl="3" w:tplc="E6C6E8DC">
      <w:numFmt w:val="bullet"/>
      <w:lvlText w:val="•"/>
      <w:lvlJc w:val="left"/>
      <w:pPr>
        <w:ind w:left="4775" w:hanging="282"/>
      </w:pPr>
      <w:rPr>
        <w:rFonts w:hint="default"/>
        <w:lang w:val="ru-RU" w:eastAsia="en-US" w:bidi="ar-SA"/>
      </w:rPr>
    </w:lvl>
    <w:lvl w:ilvl="4" w:tplc="EB5E099A">
      <w:numFmt w:val="bullet"/>
      <w:lvlText w:val="•"/>
      <w:lvlJc w:val="left"/>
      <w:pPr>
        <w:ind w:left="5754" w:hanging="282"/>
      </w:pPr>
      <w:rPr>
        <w:rFonts w:hint="default"/>
        <w:lang w:val="ru-RU" w:eastAsia="en-US" w:bidi="ar-SA"/>
      </w:rPr>
    </w:lvl>
    <w:lvl w:ilvl="5" w:tplc="9230CD5C">
      <w:numFmt w:val="bullet"/>
      <w:lvlText w:val="•"/>
      <w:lvlJc w:val="left"/>
      <w:pPr>
        <w:ind w:left="6732" w:hanging="282"/>
      </w:pPr>
      <w:rPr>
        <w:rFonts w:hint="default"/>
        <w:lang w:val="ru-RU" w:eastAsia="en-US" w:bidi="ar-SA"/>
      </w:rPr>
    </w:lvl>
    <w:lvl w:ilvl="6" w:tplc="FAB6CF92">
      <w:numFmt w:val="bullet"/>
      <w:lvlText w:val="•"/>
      <w:lvlJc w:val="left"/>
      <w:pPr>
        <w:ind w:left="7711" w:hanging="282"/>
      </w:pPr>
      <w:rPr>
        <w:rFonts w:hint="default"/>
        <w:lang w:val="ru-RU" w:eastAsia="en-US" w:bidi="ar-SA"/>
      </w:rPr>
    </w:lvl>
    <w:lvl w:ilvl="7" w:tplc="BAAE33AA">
      <w:numFmt w:val="bullet"/>
      <w:lvlText w:val="•"/>
      <w:lvlJc w:val="left"/>
      <w:pPr>
        <w:ind w:left="8689" w:hanging="282"/>
      </w:pPr>
      <w:rPr>
        <w:rFonts w:hint="default"/>
        <w:lang w:val="ru-RU" w:eastAsia="en-US" w:bidi="ar-SA"/>
      </w:rPr>
    </w:lvl>
    <w:lvl w:ilvl="8" w:tplc="900E0E72">
      <w:numFmt w:val="bullet"/>
      <w:lvlText w:val="•"/>
      <w:lvlJc w:val="left"/>
      <w:pPr>
        <w:ind w:left="9668" w:hanging="282"/>
      </w:pPr>
      <w:rPr>
        <w:rFonts w:hint="default"/>
        <w:lang w:val="ru-RU" w:eastAsia="en-US" w:bidi="ar-SA"/>
      </w:rPr>
    </w:lvl>
  </w:abstractNum>
  <w:abstractNum w:abstractNumId="100" w15:restartNumberingAfterBreak="0">
    <w:nsid w:val="7C201CA1"/>
    <w:multiLevelType w:val="hybridMultilevel"/>
    <w:tmpl w:val="093CB1B2"/>
    <w:lvl w:ilvl="0" w:tplc="A4D4E4EA">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974EFFD6">
      <w:numFmt w:val="bullet"/>
      <w:lvlText w:val="•"/>
      <w:lvlJc w:val="left"/>
      <w:pPr>
        <w:ind w:left="2818" w:hanging="282"/>
      </w:pPr>
      <w:rPr>
        <w:rFonts w:hint="default"/>
        <w:lang w:val="ru-RU" w:eastAsia="en-US" w:bidi="ar-SA"/>
      </w:rPr>
    </w:lvl>
    <w:lvl w:ilvl="2" w:tplc="3C4EEC68">
      <w:numFmt w:val="bullet"/>
      <w:lvlText w:val="•"/>
      <w:lvlJc w:val="left"/>
      <w:pPr>
        <w:ind w:left="3797" w:hanging="282"/>
      </w:pPr>
      <w:rPr>
        <w:rFonts w:hint="default"/>
        <w:lang w:val="ru-RU" w:eastAsia="en-US" w:bidi="ar-SA"/>
      </w:rPr>
    </w:lvl>
    <w:lvl w:ilvl="3" w:tplc="F9828032">
      <w:numFmt w:val="bullet"/>
      <w:lvlText w:val="•"/>
      <w:lvlJc w:val="left"/>
      <w:pPr>
        <w:ind w:left="4775" w:hanging="282"/>
      </w:pPr>
      <w:rPr>
        <w:rFonts w:hint="default"/>
        <w:lang w:val="ru-RU" w:eastAsia="en-US" w:bidi="ar-SA"/>
      </w:rPr>
    </w:lvl>
    <w:lvl w:ilvl="4" w:tplc="9B22D13A">
      <w:numFmt w:val="bullet"/>
      <w:lvlText w:val="•"/>
      <w:lvlJc w:val="left"/>
      <w:pPr>
        <w:ind w:left="5754" w:hanging="282"/>
      </w:pPr>
      <w:rPr>
        <w:rFonts w:hint="default"/>
        <w:lang w:val="ru-RU" w:eastAsia="en-US" w:bidi="ar-SA"/>
      </w:rPr>
    </w:lvl>
    <w:lvl w:ilvl="5" w:tplc="356E367E">
      <w:numFmt w:val="bullet"/>
      <w:lvlText w:val="•"/>
      <w:lvlJc w:val="left"/>
      <w:pPr>
        <w:ind w:left="6732" w:hanging="282"/>
      </w:pPr>
      <w:rPr>
        <w:rFonts w:hint="default"/>
        <w:lang w:val="ru-RU" w:eastAsia="en-US" w:bidi="ar-SA"/>
      </w:rPr>
    </w:lvl>
    <w:lvl w:ilvl="6" w:tplc="FD3C81EE">
      <w:numFmt w:val="bullet"/>
      <w:lvlText w:val="•"/>
      <w:lvlJc w:val="left"/>
      <w:pPr>
        <w:ind w:left="7711" w:hanging="282"/>
      </w:pPr>
      <w:rPr>
        <w:rFonts w:hint="default"/>
        <w:lang w:val="ru-RU" w:eastAsia="en-US" w:bidi="ar-SA"/>
      </w:rPr>
    </w:lvl>
    <w:lvl w:ilvl="7" w:tplc="EB801A90">
      <w:numFmt w:val="bullet"/>
      <w:lvlText w:val="•"/>
      <w:lvlJc w:val="left"/>
      <w:pPr>
        <w:ind w:left="8689" w:hanging="282"/>
      </w:pPr>
      <w:rPr>
        <w:rFonts w:hint="default"/>
        <w:lang w:val="ru-RU" w:eastAsia="en-US" w:bidi="ar-SA"/>
      </w:rPr>
    </w:lvl>
    <w:lvl w:ilvl="8" w:tplc="7A1AAAAC">
      <w:numFmt w:val="bullet"/>
      <w:lvlText w:val="•"/>
      <w:lvlJc w:val="left"/>
      <w:pPr>
        <w:ind w:left="9668" w:hanging="282"/>
      </w:pPr>
      <w:rPr>
        <w:rFonts w:hint="default"/>
        <w:lang w:val="ru-RU" w:eastAsia="en-US" w:bidi="ar-SA"/>
      </w:rPr>
    </w:lvl>
  </w:abstractNum>
  <w:abstractNum w:abstractNumId="101" w15:restartNumberingAfterBreak="0">
    <w:nsid w:val="7CB73BF1"/>
    <w:multiLevelType w:val="hybridMultilevel"/>
    <w:tmpl w:val="7E66AF02"/>
    <w:lvl w:ilvl="0" w:tplc="7540B46E">
      <w:start w:val="1"/>
      <w:numFmt w:val="decimal"/>
      <w:lvlText w:val="%1)"/>
      <w:lvlJc w:val="left"/>
      <w:pPr>
        <w:ind w:left="1841" w:hanging="282"/>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89E0EE7E">
      <w:numFmt w:val="bullet"/>
      <w:lvlText w:val="•"/>
      <w:lvlJc w:val="left"/>
      <w:pPr>
        <w:ind w:left="2818" w:hanging="282"/>
      </w:pPr>
      <w:rPr>
        <w:rFonts w:hint="default"/>
        <w:lang w:val="ru-RU" w:eastAsia="en-US" w:bidi="ar-SA"/>
      </w:rPr>
    </w:lvl>
    <w:lvl w:ilvl="2" w:tplc="013488A8">
      <w:numFmt w:val="bullet"/>
      <w:lvlText w:val="•"/>
      <w:lvlJc w:val="left"/>
      <w:pPr>
        <w:ind w:left="3797" w:hanging="282"/>
      </w:pPr>
      <w:rPr>
        <w:rFonts w:hint="default"/>
        <w:lang w:val="ru-RU" w:eastAsia="en-US" w:bidi="ar-SA"/>
      </w:rPr>
    </w:lvl>
    <w:lvl w:ilvl="3" w:tplc="3F02A6B4">
      <w:numFmt w:val="bullet"/>
      <w:lvlText w:val="•"/>
      <w:lvlJc w:val="left"/>
      <w:pPr>
        <w:ind w:left="4775" w:hanging="282"/>
      </w:pPr>
      <w:rPr>
        <w:rFonts w:hint="default"/>
        <w:lang w:val="ru-RU" w:eastAsia="en-US" w:bidi="ar-SA"/>
      </w:rPr>
    </w:lvl>
    <w:lvl w:ilvl="4" w:tplc="E5DE3010">
      <w:numFmt w:val="bullet"/>
      <w:lvlText w:val="•"/>
      <w:lvlJc w:val="left"/>
      <w:pPr>
        <w:ind w:left="5754" w:hanging="282"/>
      </w:pPr>
      <w:rPr>
        <w:rFonts w:hint="default"/>
        <w:lang w:val="ru-RU" w:eastAsia="en-US" w:bidi="ar-SA"/>
      </w:rPr>
    </w:lvl>
    <w:lvl w:ilvl="5" w:tplc="3918D1AA">
      <w:numFmt w:val="bullet"/>
      <w:lvlText w:val="•"/>
      <w:lvlJc w:val="left"/>
      <w:pPr>
        <w:ind w:left="6732" w:hanging="282"/>
      </w:pPr>
      <w:rPr>
        <w:rFonts w:hint="default"/>
        <w:lang w:val="ru-RU" w:eastAsia="en-US" w:bidi="ar-SA"/>
      </w:rPr>
    </w:lvl>
    <w:lvl w:ilvl="6" w:tplc="0A9ECE7C">
      <w:numFmt w:val="bullet"/>
      <w:lvlText w:val="•"/>
      <w:lvlJc w:val="left"/>
      <w:pPr>
        <w:ind w:left="7711" w:hanging="282"/>
      </w:pPr>
      <w:rPr>
        <w:rFonts w:hint="default"/>
        <w:lang w:val="ru-RU" w:eastAsia="en-US" w:bidi="ar-SA"/>
      </w:rPr>
    </w:lvl>
    <w:lvl w:ilvl="7" w:tplc="FE2EDF24">
      <w:numFmt w:val="bullet"/>
      <w:lvlText w:val="•"/>
      <w:lvlJc w:val="left"/>
      <w:pPr>
        <w:ind w:left="8689" w:hanging="282"/>
      </w:pPr>
      <w:rPr>
        <w:rFonts w:hint="default"/>
        <w:lang w:val="ru-RU" w:eastAsia="en-US" w:bidi="ar-SA"/>
      </w:rPr>
    </w:lvl>
    <w:lvl w:ilvl="8" w:tplc="F4004A60">
      <w:numFmt w:val="bullet"/>
      <w:lvlText w:val="•"/>
      <w:lvlJc w:val="left"/>
      <w:pPr>
        <w:ind w:left="9668" w:hanging="282"/>
      </w:pPr>
      <w:rPr>
        <w:rFonts w:hint="default"/>
        <w:lang w:val="ru-RU" w:eastAsia="en-US" w:bidi="ar-SA"/>
      </w:rPr>
    </w:lvl>
  </w:abstractNum>
  <w:abstractNum w:abstractNumId="102" w15:restartNumberingAfterBreak="0">
    <w:nsid w:val="7D933B0F"/>
    <w:multiLevelType w:val="multilevel"/>
    <w:tmpl w:val="A264689A"/>
    <w:lvl w:ilvl="0">
      <w:start w:val="25"/>
      <w:numFmt w:val="decimal"/>
      <w:lvlText w:val="%1"/>
      <w:lvlJc w:val="left"/>
      <w:pPr>
        <w:ind w:left="851" w:hanging="587"/>
        <w:jc w:val="left"/>
      </w:pPr>
      <w:rPr>
        <w:rFonts w:hint="default"/>
        <w:lang w:val="ru-RU" w:eastAsia="en-US" w:bidi="ar-SA"/>
      </w:rPr>
    </w:lvl>
    <w:lvl w:ilvl="1">
      <w:start w:val="8"/>
      <w:numFmt w:val="decimal"/>
      <w:lvlText w:val="%1.%2."/>
      <w:lvlJc w:val="left"/>
      <w:pPr>
        <w:ind w:left="851" w:hanging="587"/>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2">
      <w:start w:val="1"/>
      <w:numFmt w:val="decimal"/>
      <w:lvlText w:val="%1.%2.%3."/>
      <w:lvlJc w:val="left"/>
      <w:pPr>
        <w:ind w:left="851" w:hanging="783"/>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start w:val="1"/>
      <w:numFmt w:val="decimal"/>
      <w:lvlText w:val="%1.%2.%3.%4."/>
      <w:lvlJc w:val="left"/>
      <w:pPr>
        <w:ind w:left="2535" w:hanging="977"/>
        <w:jc w:val="left"/>
      </w:pPr>
      <w:rPr>
        <w:rFonts w:ascii="Times New Roman" w:eastAsia="Times New Roman" w:hAnsi="Times New Roman" w:cs="Times New Roman" w:hint="default"/>
        <w:b w:val="0"/>
        <w:bCs w:val="0"/>
        <w:i w:val="0"/>
        <w:iCs w:val="0"/>
        <w:spacing w:val="-3"/>
        <w:w w:val="100"/>
        <w:sz w:val="26"/>
        <w:szCs w:val="26"/>
        <w:lang w:val="ru-RU" w:eastAsia="en-US" w:bidi="ar-SA"/>
      </w:rPr>
    </w:lvl>
    <w:lvl w:ilvl="4">
      <w:numFmt w:val="bullet"/>
      <w:lvlText w:val="•"/>
      <w:lvlJc w:val="left"/>
      <w:pPr>
        <w:ind w:left="5568" w:hanging="977"/>
      </w:pPr>
      <w:rPr>
        <w:rFonts w:hint="default"/>
        <w:lang w:val="ru-RU" w:eastAsia="en-US" w:bidi="ar-SA"/>
      </w:rPr>
    </w:lvl>
    <w:lvl w:ilvl="5">
      <w:numFmt w:val="bullet"/>
      <w:lvlText w:val="•"/>
      <w:lvlJc w:val="left"/>
      <w:pPr>
        <w:ind w:left="6577" w:hanging="977"/>
      </w:pPr>
      <w:rPr>
        <w:rFonts w:hint="default"/>
        <w:lang w:val="ru-RU" w:eastAsia="en-US" w:bidi="ar-SA"/>
      </w:rPr>
    </w:lvl>
    <w:lvl w:ilvl="6">
      <w:numFmt w:val="bullet"/>
      <w:lvlText w:val="•"/>
      <w:lvlJc w:val="left"/>
      <w:pPr>
        <w:ind w:left="7587" w:hanging="977"/>
      </w:pPr>
      <w:rPr>
        <w:rFonts w:hint="default"/>
        <w:lang w:val="ru-RU" w:eastAsia="en-US" w:bidi="ar-SA"/>
      </w:rPr>
    </w:lvl>
    <w:lvl w:ilvl="7">
      <w:numFmt w:val="bullet"/>
      <w:lvlText w:val="•"/>
      <w:lvlJc w:val="left"/>
      <w:pPr>
        <w:ind w:left="8596" w:hanging="977"/>
      </w:pPr>
      <w:rPr>
        <w:rFonts w:hint="default"/>
        <w:lang w:val="ru-RU" w:eastAsia="en-US" w:bidi="ar-SA"/>
      </w:rPr>
    </w:lvl>
    <w:lvl w:ilvl="8">
      <w:numFmt w:val="bullet"/>
      <w:lvlText w:val="•"/>
      <w:lvlJc w:val="left"/>
      <w:pPr>
        <w:ind w:left="9606" w:hanging="977"/>
      </w:pPr>
      <w:rPr>
        <w:rFonts w:hint="default"/>
        <w:lang w:val="ru-RU" w:eastAsia="en-US" w:bidi="ar-SA"/>
      </w:rPr>
    </w:lvl>
  </w:abstractNum>
  <w:abstractNum w:abstractNumId="103" w15:restartNumberingAfterBreak="0">
    <w:nsid w:val="7F9C4994"/>
    <w:multiLevelType w:val="hybridMultilevel"/>
    <w:tmpl w:val="F342AD96"/>
    <w:lvl w:ilvl="0" w:tplc="CCF6B992">
      <w:numFmt w:val="bullet"/>
      <w:lvlText w:val="-"/>
      <w:lvlJc w:val="left"/>
      <w:pPr>
        <w:ind w:left="851" w:hanging="184"/>
      </w:pPr>
      <w:rPr>
        <w:rFonts w:ascii="Times New Roman" w:eastAsia="Times New Roman" w:hAnsi="Times New Roman" w:cs="Times New Roman" w:hint="default"/>
        <w:spacing w:val="0"/>
        <w:w w:val="100"/>
        <w:lang w:val="ru-RU" w:eastAsia="en-US" w:bidi="ar-SA"/>
      </w:rPr>
    </w:lvl>
    <w:lvl w:ilvl="1" w:tplc="85906A30">
      <w:numFmt w:val="bullet"/>
      <w:lvlText w:val=""/>
      <w:lvlJc w:val="left"/>
      <w:pPr>
        <w:ind w:left="1571" w:hanging="360"/>
      </w:pPr>
      <w:rPr>
        <w:rFonts w:ascii="Symbol" w:eastAsia="Symbol" w:hAnsi="Symbol" w:cs="Symbol" w:hint="default"/>
        <w:b w:val="0"/>
        <w:bCs w:val="0"/>
        <w:i w:val="0"/>
        <w:iCs w:val="0"/>
        <w:spacing w:val="0"/>
        <w:w w:val="100"/>
        <w:sz w:val="26"/>
        <w:szCs w:val="26"/>
        <w:lang w:val="ru-RU" w:eastAsia="en-US" w:bidi="ar-SA"/>
      </w:rPr>
    </w:lvl>
    <w:lvl w:ilvl="2" w:tplc="3830E67E">
      <w:numFmt w:val="bullet"/>
      <w:lvlText w:val="•"/>
      <w:lvlJc w:val="left"/>
      <w:pPr>
        <w:ind w:left="2696" w:hanging="360"/>
      </w:pPr>
      <w:rPr>
        <w:rFonts w:hint="default"/>
        <w:lang w:val="ru-RU" w:eastAsia="en-US" w:bidi="ar-SA"/>
      </w:rPr>
    </w:lvl>
    <w:lvl w:ilvl="3" w:tplc="FD74F0DC">
      <w:numFmt w:val="bullet"/>
      <w:lvlText w:val="•"/>
      <w:lvlJc w:val="left"/>
      <w:pPr>
        <w:ind w:left="3812" w:hanging="360"/>
      </w:pPr>
      <w:rPr>
        <w:rFonts w:hint="default"/>
        <w:lang w:val="ru-RU" w:eastAsia="en-US" w:bidi="ar-SA"/>
      </w:rPr>
    </w:lvl>
    <w:lvl w:ilvl="4" w:tplc="CCDA4FC2">
      <w:numFmt w:val="bullet"/>
      <w:lvlText w:val="•"/>
      <w:lvlJc w:val="left"/>
      <w:pPr>
        <w:ind w:left="4928" w:hanging="360"/>
      </w:pPr>
      <w:rPr>
        <w:rFonts w:hint="default"/>
        <w:lang w:val="ru-RU" w:eastAsia="en-US" w:bidi="ar-SA"/>
      </w:rPr>
    </w:lvl>
    <w:lvl w:ilvl="5" w:tplc="24E4C5B2">
      <w:numFmt w:val="bullet"/>
      <w:lvlText w:val="•"/>
      <w:lvlJc w:val="left"/>
      <w:pPr>
        <w:ind w:left="6044" w:hanging="360"/>
      </w:pPr>
      <w:rPr>
        <w:rFonts w:hint="default"/>
        <w:lang w:val="ru-RU" w:eastAsia="en-US" w:bidi="ar-SA"/>
      </w:rPr>
    </w:lvl>
    <w:lvl w:ilvl="6" w:tplc="EF1814D0">
      <w:numFmt w:val="bullet"/>
      <w:lvlText w:val="•"/>
      <w:lvlJc w:val="left"/>
      <w:pPr>
        <w:ind w:left="7160" w:hanging="360"/>
      </w:pPr>
      <w:rPr>
        <w:rFonts w:hint="default"/>
        <w:lang w:val="ru-RU" w:eastAsia="en-US" w:bidi="ar-SA"/>
      </w:rPr>
    </w:lvl>
    <w:lvl w:ilvl="7" w:tplc="AC7CA9B2">
      <w:numFmt w:val="bullet"/>
      <w:lvlText w:val="•"/>
      <w:lvlJc w:val="left"/>
      <w:pPr>
        <w:ind w:left="8276" w:hanging="360"/>
      </w:pPr>
      <w:rPr>
        <w:rFonts w:hint="default"/>
        <w:lang w:val="ru-RU" w:eastAsia="en-US" w:bidi="ar-SA"/>
      </w:rPr>
    </w:lvl>
    <w:lvl w:ilvl="8" w:tplc="89202B6C">
      <w:numFmt w:val="bullet"/>
      <w:lvlText w:val="•"/>
      <w:lvlJc w:val="left"/>
      <w:pPr>
        <w:ind w:left="9392" w:hanging="360"/>
      </w:pPr>
      <w:rPr>
        <w:rFonts w:hint="default"/>
        <w:lang w:val="ru-RU" w:eastAsia="en-US" w:bidi="ar-SA"/>
      </w:rPr>
    </w:lvl>
  </w:abstractNum>
  <w:num w:numId="1">
    <w:abstractNumId w:val="103"/>
  </w:num>
  <w:num w:numId="2">
    <w:abstractNumId w:val="20"/>
  </w:num>
  <w:num w:numId="3">
    <w:abstractNumId w:val="46"/>
  </w:num>
  <w:num w:numId="4">
    <w:abstractNumId w:val="96"/>
  </w:num>
  <w:num w:numId="5">
    <w:abstractNumId w:val="11"/>
  </w:num>
  <w:num w:numId="6">
    <w:abstractNumId w:val="58"/>
  </w:num>
  <w:num w:numId="7">
    <w:abstractNumId w:val="78"/>
  </w:num>
  <w:num w:numId="8">
    <w:abstractNumId w:val="29"/>
  </w:num>
  <w:num w:numId="9">
    <w:abstractNumId w:val="69"/>
  </w:num>
  <w:num w:numId="10">
    <w:abstractNumId w:val="93"/>
  </w:num>
  <w:num w:numId="11">
    <w:abstractNumId w:val="37"/>
  </w:num>
  <w:num w:numId="12">
    <w:abstractNumId w:val="65"/>
  </w:num>
  <w:num w:numId="13">
    <w:abstractNumId w:val="68"/>
  </w:num>
  <w:num w:numId="14">
    <w:abstractNumId w:val="54"/>
  </w:num>
  <w:num w:numId="15">
    <w:abstractNumId w:val="36"/>
  </w:num>
  <w:num w:numId="16">
    <w:abstractNumId w:val="81"/>
  </w:num>
  <w:num w:numId="17">
    <w:abstractNumId w:val="48"/>
  </w:num>
  <w:num w:numId="18">
    <w:abstractNumId w:val="14"/>
  </w:num>
  <w:num w:numId="19">
    <w:abstractNumId w:val="17"/>
  </w:num>
  <w:num w:numId="20">
    <w:abstractNumId w:val="59"/>
  </w:num>
  <w:num w:numId="21">
    <w:abstractNumId w:val="35"/>
  </w:num>
  <w:num w:numId="22">
    <w:abstractNumId w:val="1"/>
  </w:num>
  <w:num w:numId="23">
    <w:abstractNumId w:val="56"/>
  </w:num>
  <w:num w:numId="24">
    <w:abstractNumId w:val="84"/>
  </w:num>
  <w:num w:numId="25">
    <w:abstractNumId w:val="15"/>
  </w:num>
  <w:num w:numId="26">
    <w:abstractNumId w:val="44"/>
  </w:num>
  <w:num w:numId="27">
    <w:abstractNumId w:val="77"/>
  </w:num>
  <w:num w:numId="28">
    <w:abstractNumId w:val="79"/>
  </w:num>
  <w:num w:numId="29">
    <w:abstractNumId w:val="51"/>
  </w:num>
  <w:num w:numId="30">
    <w:abstractNumId w:val="88"/>
  </w:num>
  <w:num w:numId="31">
    <w:abstractNumId w:val="4"/>
  </w:num>
  <w:num w:numId="32">
    <w:abstractNumId w:val="7"/>
  </w:num>
  <w:num w:numId="33">
    <w:abstractNumId w:val="23"/>
  </w:num>
  <w:num w:numId="34">
    <w:abstractNumId w:val="10"/>
  </w:num>
  <w:num w:numId="35">
    <w:abstractNumId w:val="49"/>
  </w:num>
  <w:num w:numId="36">
    <w:abstractNumId w:val="38"/>
  </w:num>
  <w:num w:numId="37">
    <w:abstractNumId w:val="75"/>
  </w:num>
  <w:num w:numId="38">
    <w:abstractNumId w:val="100"/>
  </w:num>
  <w:num w:numId="39">
    <w:abstractNumId w:val="9"/>
  </w:num>
  <w:num w:numId="40">
    <w:abstractNumId w:val="61"/>
  </w:num>
  <w:num w:numId="41">
    <w:abstractNumId w:val="40"/>
  </w:num>
  <w:num w:numId="42">
    <w:abstractNumId w:val="18"/>
  </w:num>
  <w:num w:numId="43">
    <w:abstractNumId w:val="83"/>
  </w:num>
  <w:num w:numId="44">
    <w:abstractNumId w:val="22"/>
  </w:num>
  <w:num w:numId="45">
    <w:abstractNumId w:val="42"/>
  </w:num>
  <w:num w:numId="46">
    <w:abstractNumId w:val="28"/>
  </w:num>
  <w:num w:numId="47">
    <w:abstractNumId w:val="47"/>
  </w:num>
  <w:num w:numId="48">
    <w:abstractNumId w:val="97"/>
  </w:num>
  <w:num w:numId="49">
    <w:abstractNumId w:val="85"/>
  </w:num>
  <w:num w:numId="50">
    <w:abstractNumId w:val="45"/>
  </w:num>
  <w:num w:numId="51">
    <w:abstractNumId w:val="43"/>
  </w:num>
  <w:num w:numId="52">
    <w:abstractNumId w:val="91"/>
  </w:num>
  <w:num w:numId="53">
    <w:abstractNumId w:val="31"/>
  </w:num>
  <w:num w:numId="54">
    <w:abstractNumId w:val="72"/>
  </w:num>
  <w:num w:numId="55">
    <w:abstractNumId w:val="53"/>
  </w:num>
  <w:num w:numId="56">
    <w:abstractNumId w:val="33"/>
  </w:num>
  <w:num w:numId="57">
    <w:abstractNumId w:val="24"/>
  </w:num>
  <w:num w:numId="58">
    <w:abstractNumId w:val="19"/>
  </w:num>
  <w:num w:numId="59">
    <w:abstractNumId w:val="3"/>
  </w:num>
  <w:num w:numId="60">
    <w:abstractNumId w:val="27"/>
  </w:num>
  <w:num w:numId="61">
    <w:abstractNumId w:val="34"/>
  </w:num>
  <w:num w:numId="62">
    <w:abstractNumId w:val="41"/>
  </w:num>
  <w:num w:numId="63">
    <w:abstractNumId w:val="52"/>
  </w:num>
  <w:num w:numId="64">
    <w:abstractNumId w:val="92"/>
  </w:num>
  <w:num w:numId="65">
    <w:abstractNumId w:val="39"/>
  </w:num>
  <w:num w:numId="66">
    <w:abstractNumId w:val="62"/>
  </w:num>
  <w:num w:numId="67">
    <w:abstractNumId w:val="0"/>
  </w:num>
  <w:num w:numId="68">
    <w:abstractNumId w:val="98"/>
  </w:num>
  <w:num w:numId="69">
    <w:abstractNumId w:val="6"/>
  </w:num>
  <w:num w:numId="70">
    <w:abstractNumId w:val="67"/>
  </w:num>
  <w:num w:numId="71">
    <w:abstractNumId w:val="95"/>
  </w:num>
  <w:num w:numId="72">
    <w:abstractNumId w:val="63"/>
  </w:num>
  <w:num w:numId="73">
    <w:abstractNumId w:val="60"/>
  </w:num>
  <w:num w:numId="74">
    <w:abstractNumId w:val="26"/>
  </w:num>
  <w:num w:numId="75">
    <w:abstractNumId w:val="64"/>
  </w:num>
  <w:num w:numId="76">
    <w:abstractNumId w:val="70"/>
  </w:num>
  <w:num w:numId="77">
    <w:abstractNumId w:val="90"/>
  </w:num>
  <w:num w:numId="78">
    <w:abstractNumId w:val="101"/>
  </w:num>
  <w:num w:numId="79">
    <w:abstractNumId w:val="74"/>
  </w:num>
  <w:num w:numId="80">
    <w:abstractNumId w:val="99"/>
  </w:num>
  <w:num w:numId="81">
    <w:abstractNumId w:val="57"/>
  </w:num>
  <w:num w:numId="82">
    <w:abstractNumId w:val="32"/>
  </w:num>
  <w:num w:numId="83">
    <w:abstractNumId w:val="102"/>
  </w:num>
  <w:num w:numId="84">
    <w:abstractNumId w:val="8"/>
  </w:num>
  <w:num w:numId="85">
    <w:abstractNumId w:val="16"/>
  </w:num>
  <w:num w:numId="86">
    <w:abstractNumId w:val="66"/>
  </w:num>
  <w:num w:numId="87">
    <w:abstractNumId w:val="2"/>
  </w:num>
  <w:num w:numId="88">
    <w:abstractNumId w:val="13"/>
  </w:num>
  <w:num w:numId="89">
    <w:abstractNumId w:val="82"/>
  </w:num>
  <w:num w:numId="90">
    <w:abstractNumId w:val="25"/>
  </w:num>
  <w:num w:numId="91">
    <w:abstractNumId w:val="55"/>
  </w:num>
  <w:num w:numId="92">
    <w:abstractNumId w:val="73"/>
  </w:num>
  <w:num w:numId="93">
    <w:abstractNumId w:val="89"/>
  </w:num>
  <w:num w:numId="94">
    <w:abstractNumId w:val="5"/>
  </w:num>
  <w:num w:numId="95">
    <w:abstractNumId w:val="80"/>
  </w:num>
  <w:num w:numId="96">
    <w:abstractNumId w:val="50"/>
  </w:num>
  <w:num w:numId="97">
    <w:abstractNumId w:val="12"/>
  </w:num>
  <w:num w:numId="98">
    <w:abstractNumId w:val="87"/>
  </w:num>
  <w:num w:numId="99">
    <w:abstractNumId w:val="71"/>
  </w:num>
  <w:num w:numId="100">
    <w:abstractNumId w:val="30"/>
  </w:num>
  <w:num w:numId="101">
    <w:abstractNumId w:val="94"/>
  </w:num>
  <w:num w:numId="102">
    <w:abstractNumId w:val="21"/>
  </w:num>
  <w:num w:numId="103">
    <w:abstractNumId w:val="76"/>
  </w:num>
  <w:num w:numId="104">
    <w:abstractNumId w:val="8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765"/>
    <w:rsid w:val="00022AC7"/>
    <w:rsid w:val="00046040"/>
    <w:rsid w:val="000D69FC"/>
    <w:rsid w:val="000F37D6"/>
    <w:rsid w:val="000F4A7D"/>
    <w:rsid w:val="00153E85"/>
    <w:rsid w:val="00232502"/>
    <w:rsid w:val="004424EB"/>
    <w:rsid w:val="0059686F"/>
    <w:rsid w:val="005F66D3"/>
    <w:rsid w:val="0075734C"/>
    <w:rsid w:val="008C1EFA"/>
    <w:rsid w:val="00D11060"/>
    <w:rsid w:val="00F345D7"/>
    <w:rsid w:val="00F85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2C191"/>
  <w15:docId w15:val="{82245200-87BF-4F32-ADAA-2F8BE46B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51"/>
      <w:jc w:val="both"/>
      <w:outlineLvl w:val="0"/>
    </w:pPr>
    <w:rPr>
      <w:b/>
      <w:bCs/>
      <w:sz w:val="26"/>
      <w:szCs w:val="26"/>
    </w:rPr>
  </w:style>
  <w:style w:type="paragraph" w:styleId="2">
    <w:name w:val="heading 2"/>
    <w:basedOn w:val="a"/>
    <w:uiPriority w:val="9"/>
    <w:unhideWhenUsed/>
    <w:qFormat/>
    <w:pPr>
      <w:ind w:left="851"/>
      <w:outlineLvl w:val="1"/>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51" w:firstLine="708"/>
      <w:jc w:val="both"/>
    </w:pPr>
    <w:rPr>
      <w:sz w:val="26"/>
      <w:szCs w:val="26"/>
    </w:rPr>
  </w:style>
  <w:style w:type="paragraph" w:styleId="a4">
    <w:name w:val="Title"/>
    <w:basedOn w:val="a"/>
    <w:uiPriority w:val="10"/>
    <w:qFormat/>
    <w:pPr>
      <w:ind w:left="2119" w:right="1835"/>
      <w:jc w:val="center"/>
    </w:pPr>
    <w:rPr>
      <w:b/>
      <w:bCs/>
      <w:sz w:val="36"/>
      <w:szCs w:val="36"/>
    </w:rPr>
  </w:style>
  <w:style w:type="paragraph" w:styleId="a5">
    <w:name w:val="List Paragraph"/>
    <w:basedOn w:val="a"/>
    <w:uiPriority w:val="1"/>
    <w:qFormat/>
    <w:pPr>
      <w:ind w:left="851" w:firstLine="708"/>
      <w:jc w:val="both"/>
    </w:pPr>
  </w:style>
  <w:style w:type="paragraph" w:customStyle="1" w:styleId="TableParagraph">
    <w:name w:val="Table Paragraph"/>
    <w:basedOn w:val="a"/>
    <w:uiPriority w:val="1"/>
    <w:qFormat/>
    <w:pPr>
      <w:ind w:left="109"/>
      <w:jc w:val="center"/>
    </w:pPr>
  </w:style>
  <w:style w:type="paragraph" w:customStyle="1" w:styleId="ConsPlusNormal">
    <w:name w:val="ConsPlusNormal"/>
    <w:rsid w:val="0075734C"/>
    <w:rPr>
      <w:rFonts w:ascii="Arial" w:eastAsiaTheme="minorEastAsia" w:hAnsi="Arial" w:cs="Arial"/>
      <w:sz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3.wmf"/><Relationship Id="rId21" Type="http://schemas.openxmlformats.org/officeDocument/2006/relationships/image" Target="media/image7.wmf"/><Relationship Id="rId42" Type="http://schemas.openxmlformats.org/officeDocument/2006/relationships/image" Target="media/image28.wmf"/><Relationship Id="rId63" Type="http://schemas.openxmlformats.org/officeDocument/2006/relationships/image" Target="media/image49.wmf"/><Relationship Id="rId84" Type="http://schemas.openxmlformats.org/officeDocument/2006/relationships/image" Target="media/image70.wmf"/><Relationship Id="rId138" Type="http://schemas.openxmlformats.org/officeDocument/2006/relationships/image" Target="media/image124.png"/><Relationship Id="rId159" Type="http://schemas.openxmlformats.org/officeDocument/2006/relationships/image" Target="media/image145.wmf"/><Relationship Id="rId170" Type="http://schemas.openxmlformats.org/officeDocument/2006/relationships/image" Target="media/image156.wmf"/><Relationship Id="rId191" Type="http://schemas.openxmlformats.org/officeDocument/2006/relationships/image" Target="media/image177.wmf"/><Relationship Id="rId205" Type="http://schemas.openxmlformats.org/officeDocument/2006/relationships/image" Target="media/image191.wmf"/><Relationship Id="rId226" Type="http://schemas.openxmlformats.org/officeDocument/2006/relationships/hyperlink" Target="https://login.consultant.ru/link/?req=doc&amp;base=LAW&amp;n=471727&amp;dst=126819" TargetMode="External"/><Relationship Id="rId107" Type="http://schemas.openxmlformats.org/officeDocument/2006/relationships/image" Target="media/image93.wmf"/><Relationship Id="rId11" Type="http://schemas.openxmlformats.org/officeDocument/2006/relationships/hyperlink" Target="https://login.consultant.ru/link/?req=doc&amp;base=LAW&amp;n=471727&amp;dst=3641" TargetMode="External"/><Relationship Id="rId32" Type="http://schemas.openxmlformats.org/officeDocument/2006/relationships/image" Target="media/image18.wmf"/><Relationship Id="rId53" Type="http://schemas.openxmlformats.org/officeDocument/2006/relationships/image" Target="media/image39.wmf"/><Relationship Id="rId74" Type="http://schemas.openxmlformats.org/officeDocument/2006/relationships/image" Target="media/image60.png"/><Relationship Id="rId128" Type="http://schemas.openxmlformats.org/officeDocument/2006/relationships/image" Target="media/image114.wmf"/><Relationship Id="rId149" Type="http://schemas.openxmlformats.org/officeDocument/2006/relationships/image" Target="media/image135.wmf"/><Relationship Id="rId5" Type="http://schemas.openxmlformats.org/officeDocument/2006/relationships/webSettings" Target="webSettings.xml"/><Relationship Id="rId95" Type="http://schemas.openxmlformats.org/officeDocument/2006/relationships/image" Target="media/image81.wmf"/><Relationship Id="rId160" Type="http://schemas.openxmlformats.org/officeDocument/2006/relationships/image" Target="media/image146.wmf"/><Relationship Id="rId181" Type="http://schemas.openxmlformats.org/officeDocument/2006/relationships/image" Target="media/image167.png"/><Relationship Id="rId216" Type="http://schemas.openxmlformats.org/officeDocument/2006/relationships/hyperlink" Target="https://login.consultant.ru/link/?req=doc&amp;base=ESU&amp;n=18243" TargetMode="External"/><Relationship Id="rId237" Type="http://schemas.openxmlformats.org/officeDocument/2006/relationships/image" Target="media/image206.png"/><Relationship Id="rId22" Type="http://schemas.openxmlformats.org/officeDocument/2006/relationships/image" Target="media/image8.wmf"/><Relationship Id="rId43" Type="http://schemas.openxmlformats.org/officeDocument/2006/relationships/image" Target="media/image29.wmf"/><Relationship Id="rId64" Type="http://schemas.openxmlformats.org/officeDocument/2006/relationships/image" Target="media/image50.wmf"/><Relationship Id="rId118" Type="http://schemas.openxmlformats.org/officeDocument/2006/relationships/image" Target="media/image104.wmf"/><Relationship Id="rId139" Type="http://schemas.openxmlformats.org/officeDocument/2006/relationships/image" Target="media/image125.wmf"/><Relationship Id="rId85" Type="http://schemas.openxmlformats.org/officeDocument/2006/relationships/image" Target="media/image71.wmf"/><Relationship Id="rId150" Type="http://schemas.openxmlformats.org/officeDocument/2006/relationships/image" Target="media/image136.png"/><Relationship Id="rId171" Type="http://schemas.openxmlformats.org/officeDocument/2006/relationships/image" Target="media/image157.wmf"/><Relationship Id="rId192" Type="http://schemas.openxmlformats.org/officeDocument/2006/relationships/image" Target="media/image178.wmf"/><Relationship Id="rId206" Type="http://schemas.openxmlformats.org/officeDocument/2006/relationships/image" Target="media/image192.wmf"/><Relationship Id="rId227" Type="http://schemas.openxmlformats.org/officeDocument/2006/relationships/hyperlink" Target="https://login.consultant.ru/link/?req=doc&amp;base=LAW&amp;n=2875" TargetMode="External"/><Relationship Id="rId12" Type="http://schemas.openxmlformats.org/officeDocument/2006/relationships/hyperlink" Target="https://login.consultant.ru/link/?req=doc&amp;base=LAW&amp;n=471727&amp;dst=132694" TargetMode="External"/><Relationship Id="rId33" Type="http://schemas.openxmlformats.org/officeDocument/2006/relationships/image" Target="media/image19.wmf"/><Relationship Id="rId108" Type="http://schemas.openxmlformats.org/officeDocument/2006/relationships/image" Target="media/image94.wmf"/><Relationship Id="rId129" Type="http://schemas.openxmlformats.org/officeDocument/2006/relationships/image" Target="media/image115.wmf"/><Relationship Id="rId54" Type="http://schemas.openxmlformats.org/officeDocument/2006/relationships/image" Target="media/image40.wmf"/><Relationship Id="rId75" Type="http://schemas.openxmlformats.org/officeDocument/2006/relationships/image" Target="media/image61.wmf"/><Relationship Id="rId96" Type="http://schemas.openxmlformats.org/officeDocument/2006/relationships/image" Target="media/image82.wmf"/><Relationship Id="rId140" Type="http://schemas.openxmlformats.org/officeDocument/2006/relationships/image" Target="media/image126.wmf"/><Relationship Id="rId161" Type="http://schemas.openxmlformats.org/officeDocument/2006/relationships/image" Target="media/image147.wmf"/><Relationship Id="rId182" Type="http://schemas.openxmlformats.org/officeDocument/2006/relationships/image" Target="media/image168.wmf"/><Relationship Id="rId217" Type="http://schemas.openxmlformats.org/officeDocument/2006/relationships/hyperlink" Target="https://login.consultant.ru/link/?req=doc&amp;base=ESU&amp;n=3007" TargetMode="External"/><Relationship Id="rId6" Type="http://schemas.openxmlformats.org/officeDocument/2006/relationships/footnotes" Target="footnotes.xml"/><Relationship Id="rId238" Type="http://schemas.openxmlformats.org/officeDocument/2006/relationships/image" Target="media/image207.png"/><Relationship Id="rId23" Type="http://schemas.openxmlformats.org/officeDocument/2006/relationships/image" Target="media/image9.wmf"/><Relationship Id="rId119" Type="http://schemas.openxmlformats.org/officeDocument/2006/relationships/image" Target="media/image105.wmf"/><Relationship Id="rId44" Type="http://schemas.openxmlformats.org/officeDocument/2006/relationships/image" Target="media/image30.wmf"/><Relationship Id="rId65" Type="http://schemas.openxmlformats.org/officeDocument/2006/relationships/image" Target="media/image51.wmf"/><Relationship Id="rId86" Type="http://schemas.openxmlformats.org/officeDocument/2006/relationships/image" Target="media/image72.wmf"/><Relationship Id="rId130" Type="http://schemas.openxmlformats.org/officeDocument/2006/relationships/image" Target="media/image116.wmf"/><Relationship Id="rId151" Type="http://schemas.openxmlformats.org/officeDocument/2006/relationships/image" Target="media/image137.wmf"/><Relationship Id="rId172" Type="http://schemas.openxmlformats.org/officeDocument/2006/relationships/image" Target="media/image158.wmf"/><Relationship Id="rId193" Type="http://schemas.openxmlformats.org/officeDocument/2006/relationships/image" Target="media/image179.wmf"/><Relationship Id="rId207" Type="http://schemas.openxmlformats.org/officeDocument/2006/relationships/hyperlink" Target="https://login.consultant.ru/link/?req=doc&amp;base=LAW&amp;n=471727&amp;dst=125138" TargetMode="External"/><Relationship Id="rId228" Type="http://schemas.openxmlformats.org/officeDocument/2006/relationships/hyperlink" Target="https://login.consultant.ru/link/?req=doc&amp;base=LAW&amp;n=2875" TargetMode="External"/><Relationship Id="rId13" Type="http://schemas.openxmlformats.org/officeDocument/2006/relationships/hyperlink" Target="https://login.consultant.ru/link/?req=doc&amp;base=LAW&amp;n=470946&amp;dst=4" TargetMode="External"/><Relationship Id="rId109" Type="http://schemas.openxmlformats.org/officeDocument/2006/relationships/image" Target="media/image95.wmf"/><Relationship Id="rId34" Type="http://schemas.openxmlformats.org/officeDocument/2006/relationships/image" Target="media/image20.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3.wmf"/><Relationship Id="rId120" Type="http://schemas.openxmlformats.org/officeDocument/2006/relationships/image" Target="media/image106.wmf"/><Relationship Id="rId141" Type="http://schemas.openxmlformats.org/officeDocument/2006/relationships/image" Target="media/image127.wmf"/><Relationship Id="rId7" Type="http://schemas.openxmlformats.org/officeDocument/2006/relationships/endnotes" Target="endnotes.xml"/><Relationship Id="rId162" Type="http://schemas.openxmlformats.org/officeDocument/2006/relationships/image" Target="media/image148.wmf"/><Relationship Id="rId183" Type="http://schemas.openxmlformats.org/officeDocument/2006/relationships/image" Target="media/image169.wmf"/><Relationship Id="rId218" Type="http://schemas.openxmlformats.org/officeDocument/2006/relationships/hyperlink" Target="https://login.consultant.ru/link/?req=doc&amp;base=INT&amp;n=11665" TargetMode="External"/><Relationship Id="rId239" Type="http://schemas.openxmlformats.org/officeDocument/2006/relationships/image" Target="media/image208.png"/><Relationship Id="rId24" Type="http://schemas.openxmlformats.org/officeDocument/2006/relationships/image" Target="media/image10.wmf"/><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6.wmf"/><Relationship Id="rId131" Type="http://schemas.openxmlformats.org/officeDocument/2006/relationships/image" Target="media/image117.wmf"/><Relationship Id="rId152" Type="http://schemas.openxmlformats.org/officeDocument/2006/relationships/image" Target="media/image138.wmf"/><Relationship Id="rId173" Type="http://schemas.openxmlformats.org/officeDocument/2006/relationships/image" Target="media/image159.wmf"/><Relationship Id="rId194" Type="http://schemas.openxmlformats.org/officeDocument/2006/relationships/image" Target="media/image180.wmf"/><Relationship Id="rId208" Type="http://schemas.openxmlformats.org/officeDocument/2006/relationships/image" Target="media/image193.wmf"/><Relationship Id="rId229" Type="http://schemas.openxmlformats.org/officeDocument/2006/relationships/hyperlink" Target="https://login.consultant.ru/link/?req=doc&amp;base=LAW&amp;n=500133" TargetMode="External"/><Relationship Id="rId240" Type="http://schemas.openxmlformats.org/officeDocument/2006/relationships/image" Target="media/image209.png"/><Relationship Id="rId14" Type="http://schemas.openxmlformats.org/officeDocument/2006/relationships/image" Target="media/image1.wmf"/><Relationship Id="rId35" Type="http://schemas.openxmlformats.org/officeDocument/2006/relationships/image" Target="media/image21.w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6.wmf"/><Relationship Id="rId8" Type="http://schemas.openxmlformats.org/officeDocument/2006/relationships/footer" Target="footer1.xml"/><Relationship Id="rId98" Type="http://schemas.openxmlformats.org/officeDocument/2006/relationships/image" Target="media/image84.wmf"/><Relationship Id="rId121" Type="http://schemas.openxmlformats.org/officeDocument/2006/relationships/image" Target="media/image107.wmf"/><Relationship Id="rId142" Type="http://schemas.openxmlformats.org/officeDocument/2006/relationships/image" Target="media/image128.wmf"/><Relationship Id="rId163" Type="http://schemas.openxmlformats.org/officeDocument/2006/relationships/image" Target="media/image149.wmf"/><Relationship Id="rId184" Type="http://schemas.openxmlformats.org/officeDocument/2006/relationships/image" Target="media/image170.png"/><Relationship Id="rId219" Type="http://schemas.openxmlformats.org/officeDocument/2006/relationships/hyperlink" Target="https://login.consultant.ru/link/?req=doc&amp;base=INT&amp;n=15317" TargetMode="External"/><Relationship Id="rId230" Type="http://schemas.openxmlformats.org/officeDocument/2006/relationships/hyperlink" Target="https://login.consultant.ru/link/?req=doc&amp;base=LAW&amp;n=2875" TargetMode="External"/><Relationship Id="rId25" Type="http://schemas.openxmlformats.org/officeDocument/2006/relationships/image" Target="media/image11.wmf"/><Relationship Id="rId46" Type="http://schemas.openxmlformats.org/officeDocument/2006/relationships/image" Target="media/image32.wmf"/><Relationship Id="rId67" Type="http://schemas.openxmlformats.org/officeDocument/2006/relationships/image" Target="media/image53.wmf"/><Relationship Id="rId88" Type="http://schemas.openxmlformats.org/officeDocument/2006/relationships/image" Target="media/image74.wmf"/><Relationship Id="rId111" Type="http://schemas.openxmlformats.org/officeDocument/2006/relationships/image" Target="media/image97.wmf"/><Relationship Id="rId132" Type="http://schemas.openxmlformats.org/officeDocument/2006/relationships/image" Target="media/image118.wmf"/><Relationship Id="rId153" Type="http://schemas.openxmlformats.org/officeDocument/2006/relationships/image" Target="media/image139.wmf"/><Relationship Id="rId174" Type="http://schemas.openxmlformats.org/officeDocument/2006/relationships/image" Target="media/image160.png"/><Relationship Id="rId195" Type="http://schemas.openxmlformats.org/officeDocument/2006/relationships/image" Target="media/image181.wmf"/><Relationship Id="rId209" Type="http://schemas.openxmlformats.org/officeDocument/2006/relationships/image" Target="media/image194.wmf"/><Relationship Id="rId220" Type="http://schemas.openxmlformats.org/officeDocument/2006/relationships/hyperlink" Target="https://login.consultant.ru/link/?req=doc&amp;base=INT&amp;n=15325" TargetMode="External"/><Relationship Id="rId241" Type="http://schemas.openxmlformats.org/officeDocument/2006/relationships/hyperlink" Target="https://pandia.ru/text/category/7_noyabrya/" TargetMode="External"/><Relationship Id="rId15" Type="http://schemas.openxmlformats.org/officeDocument/2006/relationships/hyperlink" Target="https://login.consultant.ru/link/?req=doc&amp;base=LAW&amp;n=471727&amp;dst=124182" TargetMode="External"/><Relationship Id="rId36" Type="http://schemas.openxmlformats.org/officeDocument/2006/relationships/image" Target="media/image22.wmf"/><Relationship Id="rId57" Type="http://schemas.openxmlformats.org/officeDocument/2006/relationships/image" Target="media/image43.wmf"/><Relationship Id="rId106" Type="http://schemas.openxmlformats.org/officeDocument/2006/relationships/image" Target="media/image92.wmf"/><Relationship Id="rId127" Type="http://schemas.openxmlformats.org/officeDocument/2006/relationships/image" Target="media/image113.wmf"/><Relationship Id="rId10" Type="http://schemas.openxmlformats.org/officeDocument/2006/relationships/hyperlink" Target="https://login.consultant.ru/link/?req=doc&amp;base=LAW&amp;n=479083" TargetMode="External"/><Relationship Id="rId31" Type="http://schemas.openxmlformats.org/officeDocument/2006/relationships/image" Target="media/image17.wmf"/><Relationship Id="rId52" Type="http://schemas.openxmlformats.org/officeDocument/2006/relationships/image" Target="media/image38.wmf"/><Relationship Id="rId73" Type="http://schemas.openxmlformats.org/officeDocument/2006/relationships/image" Target="media/image59.wmf"/><Relationship Id="rId78" Type="http://schemas.openxmlformats.org/officeDocument/2006/relationships/image" Target="media/image64.wmf"/><Relationship Id="rId94" Type="http://schemas.openxmlformats.org/officeDocument/2006/relationships/image" Target="media/image80.wmf"/><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wmf"/><Relationship Id="rId143" Type="http://schemas.openxmlformats.org/officeDocument/2006/relationships/image" Target="media/image129.wmf"/><Relationship Id="rId148" Type="http://schemas.openxmlformats.org/officeDocument/2006/relationships/image" Target="media/image134.wmf"/><Relationship Id="rId164" Type="http://schemas.openxmlformats.org/officeDocument/2006/relationships/image" Target="media/image150.wmf"/><Relationship Id="rId169" Type="http://schemas.openxmlformats.org/officeDocument/2006/relationships/image" Target="media/image155.wmf"/><Relationship Id="rId185" Type="http://schemas.openxmlformats.org/officeDocument/2006/relationships/image" Target="media/image171.wmf"/><Relationship Id="rId4" Type="http://schemas.openxmlformats.org/officeDocument/2006/relationships/settings" Target="settings.xml"/><Relationship Id="rId9" Type="http://schemas.openxmlformats.org/officeDocument/2006/relationships/hyperlink" Target="https://login.consultant.ru/link/?req=doc&amp;base=LAW&amp;n=2875&amp;dst=8" TargetMode="External"/><Relationship Id="rId180" Type="http://schemas.openxmlformats.org/officeDocument/2006/relationships/image" Target="media/image166.wmf"/><Relationship Id="rId210" Type="http://schemas.openxmlformats.org/officeDocument/2006/relationships/image" Target="media/image195.wmf"/><Relationship Id="rId215" Type="http://schemas.openxmlformats.org/officeDocument/2006/relationships/hyperlink" Target="https://login.consultant.ru/link/?req=doc&amp;base=ESU&amp;n=2929" TargetMode="External"/><Relationship Id="rId236" Type="http://schemas.openxmlformats.org/officeDocument/2006/relationships/image" Target="media/image205.png"/><Relationship Id="rId26" Type="http://schemas.openxmlformats.org/officeDocument/2006/relationships/image" Target="media/image12.wmf"/><Relationship Id="rId231" Type="http://schemas.openxmlformats.org/officeDocument/2006/relationships/image" Target="media/image200.png"/><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8.wmf"/><Relationship Id="rId133" Type="http://schemas.openxmlformats.org/officeDocument/2006/relationships/image" Target="media/image119.wmf"/><Relationship Id="rId154" Type="http://schemas.openxmlformats.org/officeDocument/2006/relationships/image" Target="media/image140.wmf"/><Relationship Id="rId175" Type="http://schemas.openxmlformats.org/officeDocument/2006/relationships/image" Target="media/image161.wmf"/><Relationship Id="rId196" Type="http://schemas.openxmlformats.org/officeDocument/2006/relationships/image" Target="media/image182.wmf"/><Relationship Id="rId200" Type="http://schemas.openxmlformats.org/officeDocument/2006/relationships/image" Target="media/image186.wmf"/><Relationship Id="rId16" Type="http://schemas.openxmlformats.org/officeDocument/2006/relationships/image" Target="media/image2.png"/><Relationship Id="rId221" Type="http://schemas.openxmlformats.org/officeDocument/2006/relationships/hyperlink" Target="https://login.consultant.ru/link/?req=doc&amp;base=ESU&amp;n=514" TargetMode="External"/><Relationship Id="rId242" Type="http://schemas.openxmlformats.org/officeDocument/2006/relationships/hyperlink" Target="https://pandia.ru/text/category/7_noyabrya/" TargetMode="External"/><Relationship Id="rId37" Type="http://schemas.openxmlformats.org/officeDocument/2006/relationships/image" Target="media/image23.wmf"/><Relationship Id="rId58" Type="http://schemas.openxmlformats.org/officeDocument/2006/relationships/image" Target="media/image44.wmf"/><Relationship Id="rId79" Type="http://schemas.openxmlformats.org/officeDocument/2006/relationships/image" Target="media/image65.wmf"/><Relationship Id="rId102" Type="http://schemas.openxmlformats.org/officeDocument/2006/relationships/image" Target="media/image88.wmf"/><Relationship Id="rId123" Type="http://schemas.openxmlformats.org/officeDocument/2006/relationships/image" Target="media/image109.wmf"/><Relationship Id="rId144" Type="http://schemas.openxmlformats.org/officeDocument/2006/relationships/image" Target="media/image130.wmf"/><Relationship Id="rId90" Type="http://schemas.openxmlformats.org/officeDocument/2006/relationships/image" Target="media/image76.wmf"/><Relationship Id="rId165" Type="http://schemas.openxmlformats.org/officeDocument/2006/relationships/image" Target="media/image151.wmf"/><Relationship Id="rId186" Type="http://schemas.openxmlformats.org/officeDocument/2006/relationships/image" Target="media/image172.wmf"/><Relationship Id="rId211" Type="http://schemas.openxmlformats.org/officeDocument/2006/relationships/image" Target="media/image196.wmf"/><Relationship Id="rId232" Type="http://schemas.openxmlformats.org/officeDocument/2006/relationships/image" Target="media/image201.png"/><Relationship Id="rId27" Type="http://schemas.openxmlformats.org/officeDocument/2006/relationships/image" Target="media/image13.wmf"/><Relationship Id="rId48" Type="http://schemas.openxmlformats.org/officeDocument/2006/relationships/image" Target="media/image34.wmf"/><Relationship Id="rId69" Type="http://schemas.openxmlformats.org/officeDocument/2006/relationships/image" Target="media/image55.wmf"/><Relationship Id="rId113" Type="http://schemas.openxmlformats.org/officeDocument/2006/relationships/image" Target="media/image99.wmf"/><Relationship Id="rId134" Type="http://schemas.openxmlformats.org/officeDocument/2006/relationships/image" Target="media/image120.wmf"/><Relationship Id="rId80" Type="http://schemas.openxmlformats.org/officeDocument/2006/relationships/image" Target="media/image66.wmf"/><Relationship Id="rId155" Type="http://schemas.openxmlformats.org/officeDocument/2006/relationships/image" Target="media/image141.png"/><Relationship Id="rId176" Type="http://schemas.openxmlformats.org/officeDocument/2006/relationships/image" Target="media/image162.wmf"/><Relationship Id="rId197" Type="http://schemas.openxmlformats.org/officeDocument/2006/relationships/image" Target="media/image183.wmf"/><Relationship Id="rId201" Type="http://schemas.openxmlformats.org/officeDocument/2006/relationships/image" Target="media/image187.wmf"/><Relationship Id="rId222" Type="http://schemas.openxmlformats.org/officeDocument/2006/relationships/hyperlink" Target="https://login.consultant.ru/link/?req=doc&amp;base=ESU&amp;n=514&amp;dst=100037" TargetMode="External"/><Relationship Id="rId243" Type="http://schemas.openxmlformats.org/officeDocument/2006/relationships/fontTable" Target="fontTable.xml"/><Relationship Id="rId17" Type="http://schemas.openxmlformats.org/officeDocument/2006/relationships/image" Target="media/image3.wmf"/><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wmf"/><Relationship Id="rId124" Type="http://schemas.openxmlformats.org/officeDocument/2006/relationships/image" Target="media/image110.wmf"/><Relationship Id="rId70" Type="http://schemas.openxmlformats.org/officeDocument/2006/relationships/image" Target="media/image56.png"/><Relationship Id="rId91" Type="http://schemas.openxmlformats.org/officeDocument/2006/relationships/image" Target="media/image77.wmf"/><Relationship Id="rId145" Type="http://schemas.openxmlformats.org/officeDocument/2006/relationships/image" Target="media/image131.wmf"/><Relationship Id="rId166" Type="http://schemas.openxmlformats.org/officeDocument/2006/relationships/image" Target="media/image152.png"/><Relationship Id="rId187" Type="http://schemas.openxmlformats.org/officeDocument/2006/relationships/image" Target="media/image173.wmf"/><Relationship Id="rId1" Type="http://schemas.openxmlformats.org/officeDocument/2006/relationships/customXml" Target="../customXml/item1.xml"/><Relationship Id="rId212" Type="http://schemas.openxmlformats.org/officeDocument/2006/relationships/image" Target="media/image197.wmf"/><Relationship Id="rId233" Type="http://schemas.openxmlformats.org/officeDocument/2006/relationships/image" Target="media/image202.png"/><Relationship Id="rId28" Type="http://schemas.openxmlformats.org/officeDocument/2006/relationships/image" Target="media/image14.wmf"/><Relationship Id="rId49" Type="http://schemas.openxmlformats.org/officeDocument/2006/relationships/image" Target="media/image35.wmf"/><Relationship Id="rId114" Type="http://schemas.openxmlformats.org/officeDocument/2006/relationships/image" Target="media/image100.wmf"/><Relationship Id="rId60" Type="http://schemas.openxmlformats.org/officeDocument/2006/relationships/image" Target="media/image46.wmf"/><Relationship Id="rId81" Type="http://schemas.openxmlformats.org/officeDocument/2006/relationships/image" Target="media/image67.wmf"/><Relationship Id="rId135" Type="http://schemas.openxmlformats.org/officeDocument/2006/relationships/image" Target="media/image121.wmf"/><Relationship Id="rId156" Type="http://schemas.openxmlformats.org/officeDocument/2006/relationships/image" Target="media/image142.wmf"/><Relationship Id="rId177" Type="http://schemas.openxmlformats.org/officeDocument/2006/relationships/image" Target="media/image163.png"/><Relationship Id="rId198" Type="http://schemas.openxmlformats.org/officeDocument/2006/relationships/image" Target="media/image184.wmf"/><Relationship Id="rId202" Type="http://schemas.openxmlformats.org/officeDocument/2006/relationships/image" Target="media/image188.wmf"/><Relationship Id="rId223" Type="http://schemas.openxmlformats.org/officeDocument/2006/relationships/hyperlink" Target="https://login.consultant.ru/link/?req=doc&amp;base=LAW&amp;n=40589" TargetMode="External"/><Relationship Id="rId244" Type="http://schemas.openxmlformats.org/officeDocument/2006/relationships/theme" Target="theme/theme1.xml"/><Relationship Id="rId18" Type="http://schemas.openxmlformats.org/officeDocument/2006/relationships/image" Target="media/image4.wmf"/><Relationship Id="rId39" Type="http://schemas.openxmlformats.org/officeDocument/2006/relationships/image" Target="media/image25.wmf"/><Relationship Id="rId50" Type="http://schemas.openxmlformats.org/officeDocument/2006/relationships/image" Target="media/image36.wmf"/><Relationship Id="rId104" Type="http://schemas.openxmlformats.org/officeDocument/2006/relationships/image" Target="media/image90.wmf"/><Relationship Id="rId125" Type="http://schemas.openxmlformats.org/officeDocument/2006/relationships/image" Target="media/image111.wmf"/><Relationship Id="rId146" Type="http://schemas.openxmlformats.org/officeDocument/2006/relationships/image" Target="media/image132.wmf"/><Relationship Id="rId167" Type="http://schemas.openxmlformats.org/officeDocument/2006/relationships/image" Target="media/image153.wmf"/><Relationship Id="rId188" Type="http://schemas.openxmlformats.org/officeDocument/2006/relationships/image" Target="media/image174.wmf"/><Relationship Id="rId71" Type="http://schemas.openxmlformats.org/officeDocument/2006/relationships/image" Target="media/image57.wmf"/><Relationship Id="rId92" Type="http://schemas.openxmlformats.org/officeDocument/2006/relationships/image" Target="media/image78.wmf"/><Relationship Id="rId213" Type="http://schemas.openxmlformats.org/officeDocument/2006/relationships/image" Target="media/image198.wmf"/><Relationship Id="rId234"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15.wmf"/><Relationship Id="rId40" Type="http://schemas.openxmlformats.org/officeDocument/2006/relationships/image" Target="media/image26.wmf"/><Relationship Id="rId115" Type="http://schemas.openxmlformats.org/officeDocument/2006/relationships/image" Target="media/image101.wmf"/><Relationship Id="rId136" Type="http://schemas.openxmlformats.org/officeDocument/2006/relationships/image" Target="media/image122.wmf"/><Relationship Id="rId157" Type="http://schemas.openxmlformats.org/officeDocument/2006/relationships/image" Target="media/image143.wmf"/><Relationship Id="rId178" Type="http://schemas.openxmlformats.org/officeDocument/2006/relationships/image" Target="media/image164.wmf"/><Relationship Id="rId61" Type="http://schemas.openxmlformats.org/officeDocument/2006/relationships/image" Target="media/image47.wmf"/><Relationship Id="rId82" Type="http://schemas.openxmlformats.org/officeDocument/2006/relationships/image" Target="media/image68.wmf"/><Relationship Id="rId199" Type="http://schemas.openxmlformats.org/officeDocument/2006/relationships/image" Target="media/image185.wmf"/><Relationship Id="rId203" Type="http://schemas.openxmlformats.org/officeDocument/2006/relationships/image" Target="media/image189.wmf"/><Relationship Id="rId19" Type="http://schemas.openxmlformats.org/officeDocument/2006/relationships/image" Target="media/image5.wmf"/><Relationship Id="rId224" Type="http://schemas.openxmlformats.org/officeDocument/2006/relationships/hyperlink" Target="https://login.consultant.ru/link/?req=doc&amp;base=LAW&amp;n=2875" TargetMode="External"/><Relationship Id="rId30" Type="http://schemas.openxmlformats.org/officeDocument/2006/relationships/image" Target="media/image16.wmf"/><Relationship Id="rId105" Type="http://schemas.openxmlformats.org/officeDocument/2006/relationships/image" Target="media/image91.wmf"/><Relationship Id="rId126" Type="http://schemas.openxmlformats.org/officeDocument/2006/relationships/image" Target="media/image112.wmf"/><Relationship Id="rId147" Type="http://schemas.openxmlformats.org/officeDocument/2006/relationships/image" Target="media/image133.wmf"/><Relationship Id="rId168" Type="http://schemas.openxmlformats.org/officeDocument/2006/relationships/image" Target="media/image154.wmf"/><Relationship Id="rId51" Type="http://schemas.openxmlformats.org/officeDocument/2006/relationships/image" Target="media/image37.png"/><Relationship Id="rId72" Type="http://schemas.openxmlformats.org/officeDocument/2006/relationships/image" Target="media/image58.wmf"/><Relationship Id="rId93" Type="http://schemas.openxmlformats.org/officeDocument/2006/relationships/image" Target="media/image79.wmf"/><Relationship Id="rId189" Type="http://schemas.openxmlformats.org/officeDocument/2006/relationships/image" Target="media/image175.wmf"/><Relationship Id="rId3" Type="http://schemas.openxmlformats.org/officeDocument/2006/relationships/styles" Target="styles.xml"/><Relationship Id="rId214" Type="http://schemas.openxmlformats.org/officeDocument/2006/relationships/image" Target="media/image199.wmf"/><Relationship Id="rId235" Type="http://schemas.openxmlformats.org/officeDocument/2006/relationships/image" Target="media/image204.png"/><Relationship Id="rId116" Type="http://schemas.openxmlformats.org/officeDocument/2006/relationships/image" Target="media/image102.wmf"/><Relationship Id="rId137" Type="http://schemas.openxmlformats.org/officeDocument/2006/relationships/image" Target="media/image123.wmf"/><Relationship Id="rId158" Type="http://schemas.openxmlformats.org/officeDocument/2006/relationships/image" Target="media/image144.wmf"/><Relationship Id="rId20" Type="http://schemas.openxmlformats.org/officeDocument/2006/relationships/image" Target="media/image6.wmf"/><Relationship Id="rId41" Type="http://schemas.openxmlformats.org/officeDocument/2006/relationships/image" Target="media/image27.wmf"/><Relationship Id="rId62" Type="http://schemas.openxmlformats.org/officeDocument/2006/relationships/image" Target="media/image48.wmf"/><Relationship Id="rId83" Type="http://schemas.openxmlformats.org/officeDocument/2006/relationships/image" Target="media/image69.wmf"/><Relationship Id="rId179" Type="http://schemas.openxmlformats.org/officeDocument/2006/relationships/image" Target="media/image165.wmf"/><Relationship Id="rId190" Type="http://schemas.openxmlformats.org/officeDocument/2006/relationships/image" Target="media/image176.wmf"/><Relationship Id="rId204" Type="http://schemas.openxmlformats.org/officeDocument/2006/relationships/image" Target="media/image190.wmf"/><Relationship Id="rId225"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1338D-51E9-4017-B9F3-49C41AE6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633</Pages>
  <Words>276377</Words>
  <Characters>1575355</Characters>
  <Application>Microsoft Office Word</Application>
  <DocSecurity>0</DocSecurity>
  <Lines>13127</Lines>
  <Paragraphs>3696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dcterms:created xsi:type="dcterms:W3CDTF">2025-08-11T12:08:00Z</dcterms:created>
  <dcterms:modified xsi:type="dcterms:W3CDTF">2025-08-11T12:08:00Z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Office Word 2007</vt:lpwstr>
  </property>
  <property fmtid="{D5CDD505-2E9C-101B-9397-08002B2CF9AE}" pid="4" name="LastSaved">
    <vt:filetime>2025-08-11T00:00:00Z</vt:filetime>
  </property>
  <property fmtid="{D5CDD505-2E9C-101B-9397-08002B2CF9AE}" pid="5" name="Producer">
    <vt:lpwstr>Microsoft® Office Word 2007</vt:lpwstr>
  </property>
</Properties>
</file>